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836" w:rsidRDefault="00BA6836" w:rsidP="00982739">
      <w:pPr>
        <w:pStyle w:val="a4"/>
        <w:spacing w:before="0" w:beforeAutospacing="0" w:after="250" w:afterAutospacing="0"/>
        <w:rPr>
          <w:b/>
          <w:sz w:val="40"/>
          <w:szCs w:val="40"/>
        </w:rPr>
      </w:pPr>
      <w:r w:rsidRPr="000C58AB">
        <w:rPr>
          <w:b/>
          <w:sz w:val="40"/>
          <w:szCs w:val="40"/>
          <w:lang w:val="en-US"/>
        </w:rPr>
        <w:t>bel</w:t>
      </w:r>
      <w:r w:rsidRPr="00B050EE">
        <w:rPr>
          <w:b/>
          <w:sz w:val="40"/>
          <w:szCs w:val="40"/>
        </w:rPr>
        <w:t>.</w:t>
      </w:r>
      <w:proofErr w:type="spellStart"/>
      <w:r w:rsidRPr="000C58AB">
        <w:rPr>
          <w:b/>
          <w:sz w:val="40"/>
          <w:szCs w:val="40"/>
          <w:lang w:val="en-US"/>
        </w:rPr>
        <w:t>ru</w:t>
      </w:r>
      <w:proofErr w:type="spellEnd"/>
    </w:p>
    <w:p w:rsidR="006E6B9A" w:rsidRDefault="006E6B9A" w:rsidP="006E6B9A">
      <w:pPr>
        <w:shd w:val="clear" w:color="auto" w:fill="FFFFFF"/>
        <w:rPr>
          <w:rFonts w:ascii="Arial" w:hAnsi="Arial" w:cs="Arial"/>
          <w:b/>
          <w:bCs/>
          <w:color w:val="000000"/>
        </w:rPr>
      </w:pPr>
      <w:r>
        <w:rPr>
          <w:rFonts w:ascii="Arial" w:hAnsi="Arial" w:cs="Arial"/>
          <w:b/>
          <w:bCs/>
          <w:color w:val="000000"/>
        </w:rPr>
        <w:t>Ураганный ветер под Белгородом снёс автобусную остановку: фото</w:t>
      </w:r>
    </w:p>
    <w:p w:rsidR="006E6B9A" w:rsidRDefault="006E6B9A" w:rsidP="006E6B9A">
      <w:pPr>
        <w:shd w:val="clear" w:color="auto" w:fill="FFFFFF"/>
        <w:rPr>
          <w:rFonts w:ascii="Arial" w:hAnsi="Arial" w:cs="Arial"/>
          <w:color w:val="000000"/>
        </w:rPr>
      </w:pPr>
      <w:r>
        <w:rPr>
          <w:rFonts w:ascii="Arial" w:hAnsi="Arial" w:cs="Arial"/>
          <w:color w:val="000000"/>
          <w:bdr w:val="single" w:sz="2" w:space="0" w:color="E0E0E0" w:frame="1"/>
        </w:rPr>
        <w:t>Сегодня, 09:22ПроисшествияФото: группа «Авто Белгород» во «</w:t>
      </w:r>
      <w:proofErr w:type="spellStart"/>
      <w:r>
        <w:rPr>
          <w:rFonts w:ascii="Arial" w:hAnsi="Arial" w:cs="Arial"/>
          <w:color w:val="000000"/>
          <w:bdr w:val="single" w:sz="2" w:space="0" w:color="E0E0E0" w:frame="1"/>
        </w:rPr>
        <w:t>ВКонтакте</w:t>
      </w:r>
      <w:proofErr w:type="spellEnd"/>
      <w:r>
        <w:rPr>
          <w:rFonts w:ascii="Arial" w:hAnsi="Arial" w:cs="Arial"/>
          <w:color w:val="000000"/>
          <w:bdr w:val="single" w:sz="2" w:space="0" w:color="E0E0E0" w:frame="1"/>
        </w:rPr>
        <w:t>»</w:t>
      </w:r>
    </w:p>
    <w:p w:rsidR="006E6B9A" w:rsidRDefault="006E6B9A" w:rsidP="006E6B9A">
      <w:pPr>
        <w:shd w:val="clear" w:color="auto" w:fill="FFFFFF"/>
        <w:rPr>
          <w:b/>
          <w:bCs/>
          <w:color w:val="000000"/>
        </w:rPr>
      </w:pPr>
    </w:p>
    <w:p w:rsidR="006E6B9A" w:rsidRDefault="006E6B9A" w:rsidP="006E6B9A">
      <w:pPr>
        <w:shd w:val="clear" w:color="auto" w:fill="FFFFFF"/>
        <w:rPr>
          <w:b/>
          <w:bCs/>
          <w:color w:val="000000"/>
        </w:rPr>
      </w:pPr>
      <w:r>
        <w:rPr>
          <w:b/>
          <w:bCs/>
          <w:color w:val="000000"/>
        </w:rPr>
        <w:t>20 ноября в регионе был сильный ветер, от которого пострадали несколько строений и автомобили. Фотографиями последствий непогоды жители области делятся в </w:t>
      </w:r>
      <w:proofErr w:type="spellStart"/>
      <w:r>
        <w:rPr>
          <w:b/>
          <w:bCs/>
          <w:color w:val="000000"/>
        </w:rPr>
        <w:t>соцсетях</w:t>
      </w:r>
      <w:proofErr w:type="spellEnd"/>
      <w:r>
        <w:rPr>
          <w:b/>
          <w:bCs/>
          <w:color w:val="000000"/>
        </w:rPr>
        <w:t>. Ранее в МЧС предупредили, что сильный ветер сохранится и 21 ноября.</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субботу, 20 ноября, в Белгородской области </w:t>
      </w:r>
      <w:hyperlink r:id="rId7" w:tgtFrame="_blank" w:history="1">
        <w:r>
          <w:rPr>
            <w:rStyle w:val="a3"/>
            <w:bdr w:val="single" w:sz="2" w:space="0" w:color="E0E0E0" w:frame="1"/>
          </w:rPr>
          <w:t>сбылся прогноз синоптиков</w:t>
        </w:r>
      </w:hyperlink>
      <w:r>
        <w:rPr>
          <w:color w:val="000000"/>
        </w:rPr>
        <w:t xml:space="preserve">: в регионе действительно были сильный ветер, дождь и местами снег. К вечеру выходного дня белгородцы стали делиться в </w:t>
      </w:r>
      <w:proofErr w:type="spellStart"/>
      <w:r>
        <w:rPr>
          <w:color w:val="000000"/>
        </w:rPr>
        <w:t>соцсетях</w:t>
      </w:r>
      <w:proofErr w:type="spellEnd"/>
      <w:r>
        <w:rPr>
          <w:color w:val="000000"/>
        </w:rPr>
        <w:t xml:space="preserve"> снимками последствий непогоды.</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w:t>
      </w:r>
      <w:proofErr w:type="spellStart"/>
      <w:r>
        <w:rPr>
          <w:color w:val="000000"/>
        </w:rPr>
        <w:t>телеграм</w:t>
      </w:r>
      <w:proofErr w:type="spellEnd"/>
      <w:r>
        <w:rPr>
          <w:color w:val="000000"/>
        </w:rPr>
        <w:t>-канале «Белгород № 1» сообщили, что накануне сильным ветром снесло часть забора в районе «</w:t>
      </w:r>
      <w:proofErr w:type="spellStart"/>
      <w:r>
        <w:rPr>
          <w:color w:val="000000"/>
        </w:rPr>
        <w:t>Леруа</w:t>
      </w:r>
      <w:proofErr w:type="spellEnd"/>
      <w:r>
        <w:rPr>
          <w:color w:val="000000"/>
        </w:rPr>
        <w:t xml:space="preserve"> </w:t>
      </w:r>
      <w:proofErr w:type="spellStart"/>
      <w:r>
        <w:rPr>
          <w:color w:val="000000"/>
        </w:rPr>
        <w:t>Мерлен</w:t>
      </w:r>
      <w:proofErr w:type="spellEnd"/>
      <w:r>
        <w:rPr>
          <w:color w:val="000000"/>
        </w:rPr>
        <w:t>» в областном центре. Обломок прилетел в проезжавшую мимо машину.</w:t>
      </w:r>
    </w:p>
    <w:p w:rsidR="006E6B9A" w:rsidRDefault="006E6B9A" w:rsidP="006E6B9A">
      <w:pPr>
        <w:shd w:val="clear" w:color="auto" w:fill="FFFFFF"/>
        <w:rPr>
          <w:rFonts w:ascii="Arial" w:hAnsi="Arial" w:cs="Arial"/>
          <w:color w:val="000000"/>
        </w:rPr>
      </w:pPr>
      <w:r>
        <w:rPr>
          <w:rFonts w:ascii="Arial" w:hAnsi="Arial" w:cs="Arial"/>
          <w:noProof/>
          <w:color w:val="000000"/>
        </w:rPr>
        <w:drawing>
          <wp:inline distT="0" distB="0" distL="0" distR="0">
            <wp:extent cx="3200400" cy="2400300"/>
            <wp:effectExtent l="0" t="0" r="0" b="0"/>
            <wp:docPr id="12" name="Рисунок 12" descr="https://bel.ru/attachments/02e970b7e117d4468f6c50c33b2d53ddd6c5bea4/store/limit/700/393/100/e5b7d4b232cf00011de6be104bda6c03b7faf740ff9ce74826c24cd7bf06/%D0%BB%D0%B5%D1%80%D1%8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02e970b7e117d4468f6c50c33b2d53ddd6c5bea4/store/limit/700/393/100/e5b7d4b232cf00011de6be104bda6c03b7faf740ff9ce74826c24cd7bf06/%D0%BB%D0%B5%D1%80%D1%83%D0%B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6E6B9A" w:rsidRDefault="006E6B9A" w:rsidP="006E6B9A">
      <w:pPr>
        <w:shd w:val="clear" w:color="auto" w:fill="FFFFFF"/>
        <w:rPr>
          <w:rFonts w:ascii="Arial" w:hAnsi="Arial" w:cs="Arial"/>
          <w:color w:val="000000"/>
        </w:rPr>
      </w:pPr>
      <w:proofErr w:type="spellStart"/>
      <w:r>
        <w:rPr>
          <w:rFonts w:ascii="Arial" w:hAnsi="Arial" w:cs="Arial"/>
          <w:color w:val="000000"/>
          <w:bdr w:val="single" w:sz="2" w:space="0" w:color="E0E0E0" w:frame="1"/>
        </w:rPr>
        <w:t>Фото</w:t>
      </w:r>
      <w:proofErr w:type="gramStart"/>
      <w:r>
        <w:rPr>
          <w:rFonts w:ascii="Arial" w:hAnsi="Arial" w:cs="Arial"/>
          <w:color w:val="000000"/>
          <w:bdr w:val="single" w:sz="2" w:space="0" w:color="E0E0E0" w:frame="1"/>
        </w:rPr>
        <w:t>:т</w:t>
      </w:r>
      <w:proofErr w:type="gramEnd"/>
      <w:r>
        <w:rPr>
          <w:rFonts w:ascii="Arial" w:hAnsi="Arial" w:cs="Arial"/>
          <w:color w:val="000000"/>
          <w:bdr w:val="single" w:sz="2" w:space="0" w:color="E0E0E0" w:frame="1"/>
        </w:rPr>
        <w:t>елеграм-канал</w:t>
      </w:r>
      <w:proofErr w:type="spellEnd"/>
      <w:r>
        <w:rPr>
          <w:rFonts w:ascii="Arial" w:hAnsi="Arial" w:cs="Arial"/>
          <w:color w:val="000000"/>
          <w:bdr w:val="single" w:sz="2" w:space="0" w:color="E0E0E0" w:frame="1"/>
        </w:rPr>
        <w:t xml:space="preserve"> «Белгород № 1»</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w:t>
      </w:r>
      <w:proofErr w:type="gramStart"/>
      <w:r>
        <w:rPr>
          <w:color w:val="000000"/>
        </w:rPr>
        <w:t>Стрелецком</w:t>
      </w:r>
      <w:proofErr w:type="gramEnd"/>
      <w:r>
        <w:rPr>
          <w:color w:val="000000"/>
        </w:rPr>
        <w:t xml:space="preserve"> Белгородского района не выдержала испытание ветром автобусная остановка. Жители села на странице «Честный список Белгород» в </w:t>
      </w:r>
      <w:proofErr w:type="spellStart"/>
      <w:r>
        <w:rPr>
          <w:color w:val="000000"/>
        </w:rPr>
        <w:t>Instagram</w:t>
      </w:r>
      <w:proofErr w:type="spellEnd"/>
      <w:r>
        <w:rPr>
          <w:color w:val="000000"/>
        </w:rPr>
        <w:t xml:space="preserve"> жаловались, что она не </w:t>
      </w:r>
      <w:proofErr w:type="gramStart"/>
      <w:r>
        <w:rPr>
          <w:color w:val="000000"/>
        </w:rPr>
        <w:t>была закреплена и что её унесло</w:t>
      </w:r>
      <w:proofErr w:type="gramEnd"/>
      <w:r>
        <w:rPr>
          <w:color w:val="000000"/>
        </w:rPr>
        <w:t xml:space="preserve"> на жилую улицу, которая в результате оказалась заблокирована.</w:t>
      </w:r>
    </w:p>
    <w:p w:rsidR="006E6B9A" w:rsidRDefault="006E6B9A" w:rsidP="006E6B9A">
      <w:pPr>
        <w:shd w:val="clear" w:color="auto" w:fill="FFFFFF"/>
        <w:rPr>
          <w:rFonts w:ascii="Arial" w:hAnsi="Arial" w:cs="Arial"/>
          <w:color w:val="000000"/>
        </w:rPr>
      </w:pPr>
      <w:r>
        <w:rPr>
          <w:rFonts w:ascii="Arial" w:hAnsi="Arial" w:cs="Arial"/>
          <w:noProof/>
          <w:color w:val="000000"/>
        </w:rPr>
        <w:drawing>
          <wp:inline distT="0" distB="0" distL="0" distR="0">
            <wp:extent cx="2960370" cy="2114550"/>
            <wp:effectExtent l="0" t="0" r="0" b="0"/>
            <wp:docPr id="11" name="Рисунок 11" descr="https://bel.ru/attachments/734799e6ae86b2c62a62c460a4b97521a65d752c/store/crop_and_fill/0/0/700/500/700/393/100/7c34c1dc74d628f297708bd5221284a25599ca9a806129267edbc3da3c57/CL6z361eN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ru/attachments/734799e6ae86b2c62a62c460a4b97521a65d752c/store/crop_and_fill/0/0/700/500/700/393/100/7c34c1dc74d628f297708bd5221284a25599ca9a806129267edbc3da3c57/CL6z361eNQ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0370" cy="2114550"/>
                    </a:xfrm>
                    <a:prstGeom prst="rect">
                      <a:avLst/>
                    </a:prstGeom>
                    <a:noFill/>
                    <a:ln>
                      <a:noFill/>
                    </a:ln>
                  </pic:spPr>
                </pic:pic>
              </a:graphicData>
            </a:graphic>
          </wp:inline>
        </w:drawing>
      </w:r>
      <w:r>
        <w:rPr>
          <w:rFonts w:ascii="Arial" w:hAnsi="Arial" w:cs="Arial"/>
          <w:noProof/>
          <w:color w:val="000000"/>
        </w:rPr>
        <w:drawing>
          <wp:inline distT="0" distB="0" distL="0" distR="0">
            <wp:extent cx="2973705" cy="2124075"/>
            <wp:effectExtent l="0" t="0" r="0" b="9525"/>
            <wp:docPr id="10" name="Рисунок 10" descr="https://bel.ru/attachments/398614bfe3d994063b61aff307e52430681df4f9/store/crop_and_fill/0/0/700/500/700/393/100/ee824dca04f474277462ce97b942c094fd9ef619231edb9e2aa24df79b5b/RGO_t4_32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l.ru/attachments/398614bfe3d994063b61aff307e52430681df4f9/store/crop_and_fill/0/0/700/500/700/393/100/ee824dca04f474277462ce97b942c094fd9ef619231edb9e2aa24df79b5b/RGO_t4_32q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2124075"/>
                    </a:xfrm>
                    <a:prstGeom prst="rect">
                      <a:avLst/>
                    </a:prstGeom>
                    <a:noFill/>
                    <a:ln>
                      <a:noFill/>
                    </a:ln>
                  </pic:spPr>
                </pic:pic>
              </a:graphicData>
            </a:graphic>
          </wp:inline>
        </w:drawing>
      </w:r>
    </w:p>
    <w:p w:rsidR="006E6B9A" w:rsidRDefault="006E6B9A" w:rsidP="006E6B9A">
      <w:pPr>
        <w:shd w:val="clear" w:color="auto" w:fill="FFFFFF"/>
        <w:rPr>
          <w:rFonts w:ascii="Arial" w:hAnsi="Arial" w:cs="Arial"/>
          <w:color w:val="000000"/>
        </w:rPr>
      </w:pPr>
    </w:p>
    <w:p w:rsidR="006E6B9A" w:rsidRDefault="006E6B9A" w:rsidP="006E6B9A">
      <w:pPr>
        <w:shd w:val="clear" w:color="auto" w:fill="FFFFFF"/>
        <w:rPr>
          <w:rFonts w:ascii="Arial" w:hAnsi="Arial" w:cs="Arial"/>
          <w:color w:val="000000"/>
        </w:rPr>
      </w:pPr>
      <w:proofErr w:type="spellStart"/>
      <w:r>
        <w:rPr>
          <w:rFonts w:ascii="Arial" w:hAnsi="Arial" w:cs="Arial"/>
          <w:color w:val="000000"/>
          <w:bdr w:val="single" w:sz="2" w:space="0" w:color="E0E0E0" w:frame="1"/>
        </w:rPr>
        <w:t>Фото</w:t>
      </w:r>
      <w:proofErr w:type="gramStart"/>
      <w:r>
        <w:rPr>
          <w:rFonts w:ascii="Arial" w:hAnsi="Arial" w:cs="Arial"/>
          <w:color w:val="000000"/>
          <w:bdr w:val="single" w:sz="2" w:space="0" w:color="E0E0E0" w:frame="1"/>
        </w:rPr>
        <w:t>:г</w:t>
      </w:r>
      <w:proofErr w:type="gramEnd"/>
      <w:r>
        <w:rPr>
          <w:rFonts w:ascii="Arial" w:hAnsi="Arial" w:cs="Arial"/>
          <w:color w:val="000000"/>
          <w:bdr w:val="single" w:sz="2" w:space="0" w:color="E0E0E0" w:frame="1"/>
        </w:rPr>
        <w:t>руппа</w:t>
      </w:r>
      <w:proofErr w:type="spellEnd"/>
      <w:r>
        <w:rPr>
          <w:rFonts w:ascii="Arial" w:hAnsi="Arial" w:cs="Arial"/>
          <w:color w:val="000000"/>
          <w:bdr w:val="single" w:sz="2" w:space="0" w:color="E0E0E0" w:frame="1"/>
        </w:rPr>
        <w:t xml:space="preserve"> «Авто Белгород» во «</w:t>
      </w:r>
      <w:proofErr w:type="spellStart"/>
      <w:r>
        <w:rPr>
          <w:rFonts w:ascii="Arial" w:hAnsi="Arial" w:cs="Arial"/>
          <w:color w:val="000000"/>
          <w:bdr w:val="single" w:sz="2" w:space="0" w:color="E0E0E0" w:frame="1"/>
        </w:rPr>
        <w:t>ВКонтакте</w:t>
      </w:r>
      <w:proofErr w:type="spellEnd"/>
      <w:r>
        <w:rPr>
          <w:rFonts w:ascii="Arial" w:hAnsi="Arial" w:cs="Arial"/>
          <w:color w:val="000000"/>
          <w:bdr w:val="single" w:sz="2" w:space="0" w:color="E0E0E0" w:frame="1"/>
        </w:rPr>
        <w:t>»</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микрорайоне Молодогвардеец в Старом Осколе ветром снесло крышу одной из веранд детсада. По информации очевидцев, повредились два автомобиля.</w:t>
      </w:r>
    </w:p>
    <w:p w:rsidR="006E6B9A" w:rsidRDefault="006E6B9A" w:rsidP="006E6B9A">
      <w:pPr>
        <w:shd w:val="clear" w:color="auto" w:fill="FFFFFF"/>
        <w:rPr>
          <w:rFonts w:ascii="Arial" w:hAnsi="Arial" w:cs="Arial"/>
          <w:color w:val="000000"/>
        </w:rPr>
      </w:pPr>
      <w:r>
        <w:rPr>
          <w:rFonts w:ascii="Arial" w:hAnsi="Arial" w:cs="Arial"/>
          <w:noProof/>
          <w:color w:val="000000"/>
        </w:rPr>
        <w:lastRenderedPageBreak/>
        <w:drawing>
          <wp:inline distT="0" distB="0" distL="0" distR="0">
            <wp:extent cx="3514725" cy="2636044"/>
            <wp:effectExtent l="0" t="0" r="0" b="0"/>
            <wp:docPr id="5" name="Рисунок 5" descr="https://bel.ru/attachments/890fbb145f81460c9069be5b9d170f5a6385fd99/store/limit/700/393/100/17cc615ea4da0184a3062b624263ef1655f751fc0a4efc7f0b24341d8846/%D0%BE%D1%81%D0%BA%D0%BE%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l.ru/attachments/890fbb145f81460c9069be5b9d170f5a6385fd99/store/limit/700/393/100/17cc615ea4da0184a3062b624263ef1655f751fc0a4efc7f0b24341d8846/%D0%BE%D1%81%D0%BA%D0%BE%D0%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2636044"/>
                    </a:xfrm>
                    <a:prstGeom prst="rect">
                      <a:avLst/>
                    </a:prstGeom>
                    <a:noFill/>
                    <a:ln>
                      <a:noFill/>
                    </a:ln>
                  </pic:spPr>
                </pic:pic>
              </a:graphicData>
            </a:graphic>
          </wp:inline>
        </w:drawing>
      </w:r>
    </w:p>
    <w:p w:rsidR="006E6B9A" w:rsidRDefault="006E6B9A" w:rsidP="006E6B9A">
      <w:pPr>
        <w:shd w:val="clear" w:color="auto" w:fill="FFFFFF"/>
        <w:rPr>
          <w:rFonts w:ascii="Arial" w:hAnsi="Arial" w:cs="Arial"/>
          <w:color w:val="000000"/>
        </w:rPr>
      </w:pPr>
      <w:r>
        <w:rPr>
          <w:rFonts w:ascii="Arial" w:hAnsi="Arial" w:cs="Arial"/>
          <w:color w:val="000000"/>
          <w:bdr w:val="single" w:sz="2" w:space="0" w:color="E0E0E0" w:frame="1"/>
        </w:rPr>
        <w:t>Фото:«</w:t>
      </w:r>
      <w:proofErr w:type="spellStart"/>
      <w:r>
        <w:rPr>
          <w:rFonts w:ascii="Arial" w:hAnsi="Arial" w:cs="Arial"/>
          <w:color w:val="000000"/>
          <w:bdr w:val="single" w:sz="2" w:space="0" w:color="E0E0E0" w:frame="1"/>
        </w:rPr>
        <w:t>Oskol</w:t>
      </w:r>
      <w:proofErr w:type="spellEnd"/>
      <w:r>
        <w:rPr>
          <w:rFonts w:ascii="Arial" w:hAnsi="Arial" w:cs="Arial"/>
          <w:color w:val="000000"/>
          <w:bdr w:val="single" w:sz="2" w:space="0" w:color="E0E0E0" w:frame="1"/>
        </w:rPr>
        <w:t xml:space="preserve"> </w:t>
      </w:r>
      <w:proofErr w:type="spellStart"/>
      <w:r>
        <w:rPr>
          <w:rFonts w:ascii="Arial" w:hAnsi="Arial" w:cs="Arial"/>
          <w:color w:val="000000"/>
          <w:bdr w:val="single" w:sz="2" w:space="0" w:color="E0E0E0" w:frame="1"/>
        </w:rPr>
        <w:t>Stelit</w:t>
      </w:r>
      <w:proofErr w:type="spellEnd"/>
      <w:r>
        <w:rPr>
          <w:rFonts w:ascii="Arial" w:hAnsi="Arial" w:cs="Arial"/>
          <w:color w:val="000000"/>
          <w:bdr w:val="single" w:sz="2" w:space="0" w:color="E0E0E0" w:frame="1"/>
        </w:rPr>
        <w:t xml:space="preserve"> | Старый Оскол» во «</w:t>
      </w:r>
      <w:proofErr w:type="spellStart"/>
      <w:r>
        <w:rPr>
          <w:rFonts w:ascii="Arial" w:hAnsi="Arial" w:cs="Arial"/>
          <w:color w:val="000000"/>
          <w:bdr w:val="single" w:sz="2" w:space="0" w:color="E0E0E0" w:frame="1"/>
        </w:rPr>
        <w:t>ВКонтакте</w:t>
      </w:r>
      <w:proofErr w:type="spellEnd"/>
      <w:r>
        <w:rPr>
          <w:rFonts w:ascii="Arial" w:hAnsi="Arial" w:cs="Arial"/>
          <w:color w:val="000000"/>
          <w:bdr w:val="single" w:sz="2" w:space="0" w:color="E0E0E0" w:frame="1"/>
        </w:rPr>
        <w:t>»</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Непогода царила и в Губкине. Там на улице Петра Великого снесло крышу, от которой тоже пострадали машины.</w:t>
      </w:r>
    </w:p>
    <w:p w:rsidR="006E6B9A" w:rsidRDefault="006E6B9A" w:rsidP="006E6B9A">
      <w:pPr>
        <w:shd w:val="clear" w:color="auto" w:fill="FFFFFF"/>
        <w:rPr>
          <w:rFonts w:ascii="Arial" w:hAnsi="Arial" w:cs="Arial"/>
          <w:color w:val="000000"/>
        </w:rPr>
      </w:pPr>
      <w:r>
        <w:rPr>
          <w:rFonts w:ascii="Arial" w:hAnsi="Arial" w:cs="Arial"/>
          <w:noProof/>
          <w:color w:val="000000"/>
        </w:rPr>
        <w:drawing>
          <wp:inline distT="0" distB="0" distL="0" distR="0">
            <wp:extent cx="2572669" cy="3429000"/>
            <wp:effectExtent l="0" t="0" r="0" b="0"/>
            <wp:docPr id="4" name="Рисунок 4" descr="https://bel.ru/attachments/e6d333133e49e4e6b74277d01cb625f72f50f4c9/store/crop_and_fill/0/0/1200/1600/700/393/100/62acf6f2986aaff94d8f07cb38e18281f75c6ef139f5de790b531f48c0c2/%D0%93%D1%83%D0%B1%D0%BA%D0%B8%D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el.ru/attachments/e6d333133e49e4e6b74277d01cb625f72f50f4c9/store/crop_and_fill/0/0/1200/1600/700/393/100/62acf6f2986aaff94d8f07cb38e18281f75c6ef139f5de790b531f48c0c2/%D0%93%D1%83%D0%B1%D0%BA%D0%B8%D0%B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2669" cy="3429000"/>
                    </a:xfrm>
                    <a:prstGeom prst="rect">
                      <a:avLst/>
                    </a:prstGeom>
                    <a:noFill/>
                    <a:ln>
                      <a:noFill/>
                    </a:ln>
                  </pic:spPr>
                </pic:pic>
              </a:graphicData>
            </a:graphic>
          </wp:inline>
        </w:drawing>
      </w:r>
      <w:r>
        <w:rPr>
          <w:rFonts w:ascii="Arial" w:hAnsi="Arial" w:cs="Arial"/>
          <w:noProof/>
          <w:color w:val="000000"/>
        </w:rPr>
        <w:drawing>
          <wp:inline distT="0" distB="0" distL="0" distR="0">
            <wp:extent cx="2571801" cy="3427843"/>
            <wp:effectExtent l="0" t="0" r="0" b="1270"/>
            <wp:docPr id="3" name="Рисунок 3" descr="https://bel.ru/attachments/315abcc1672f5f121a393feb736e1a74931cac04/store/crop_and_fill/0/0/1200/1600/700/393/100/430ac60dfa83c6ad212cb601da8e6262df089dd71ed14009026c83424718/%D0%93%D1%83%D0%B1%D0%BA%D0%B8%D0%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el.ru/attachments/315abcc1672f5f121a393feb736e1a74931cac04/store/crop_and_fill/0/0/1200/1600/700/393/100/430ac60dfa83c6ad212cb601da8e6262df089dd71ed14009026c83424718/%D0%93%D1%83%D0%B1%D0%BA%D0%B8%D0%B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891" cy="3437293"/>
                    </a:xfrm>
                    <a:prstGeom prst="rect">
                      <a:avLst/>
                    </a:prstGeom>
                    <a:noFill/>
                    <a:ln>
                      <a:noFill/>
                    </a:ln>
                  </pic:spPr>
                </pic:pic>
              </a:graphicData>
            </a:graphic>
          </wp:inline>
        </w:drawing>
      </w:r>
    </w:p>
    <w:p w:rsidR="006E6B9A" w:rsidRDefault="006E6B9A" w:rsidP="006E6B9A">
      <w:pPr>
        <w:shd w:val="clear" w:color="auto" w:fill="FFFFFF"/>
        <w:rPr>
          <w:rFonts w:ascii="Arial" w:hAnsi="Arial" w:cs="Arial"/>
          <w:color w:val="000000"/>
        </w:rPr>
      </w:pPr>
    </w:p>
    <w:p w:rsidR="006E6B9A" w:rsidRDefault="006E6B9A" w:rsidP="006E6B9A">
      <w:pPr>
        <w:shd w:val="clear" w:color="auto" w:fill="FFFFFF"/>
        <w:rPr>
          <w:rFonts w:ascii="Arial" w:hAnsi="Arial" w:cs="Arial"/>
          <w:color w:val="000000"/>
        </w:rPr>
      </w:pPr>
      <w:proofErr w:type="spellStart"/>
      <w:r>
        <w:rPr>
          <w:rFonts w:ascii="Arial" w:hAnsi="Arial" w:cs="Arial"/>
          <w:color w:val="000000"/>
          <w:bdr w:val="single" w:sz="2" w:space="0" w:color="E0E0E0" w:frame="1"/>
        </w:rPr>
        <w:t>Фото</w:t>
      </w:r>
      <w:proofErr w:type="gramStart"/>
      <w:r>
        <w:rPr>
          <w:rFonts w:ascii="Arial" w:hAnsi="Arial" w:cs="Arial"/>
          <w:color w:val="000000"/>
          <w:bdr w:val="single" w:sz="2" w:space="0" w:color="E0E0E0" w:frame="1"/>
        </w:rPr>
        <w:t>:г</w:t>
      </w:r>
      <w:proofErr w:type="gramEnd"/>
      <w:r>
        <w:rPr>
          <w:rFonts w:ascii="Arial" w:hAnsi="Arial" w:cs="Arial"/>
          <w:color w:val="000000"/>
          <w:bdr w:val="single" w:sz="2" w:space="0" w:color="E0E0E0" w:frame="1"/>
        </w:rPr>
        <w:t>руппа</w:t>
      </w:r>
      <w:proofErr w:type="spellEnd"/>
      <w:r>
        <w:rPr>
          <w:rFonts w:ascii="Arial" w:hAnsi="Arial" w:cs="Arial"/>
          <w:color w:val="000000"/>
          <w:bdr w:val="single" w:sz="2" w:space="0" w:color="E0E0E0" w:frame="1"/>
        </w:rPr>
        <w:t xml:space="preserve"> «Губкин говорит» во «</w:t>
      </w:r>
      <w:proofErr w:type="spellStart"/>
      <w:r>
        <w:rPr>
          <w:rFonts w:ascii="Arial" w:hAnsi="Arial" w:cs="Arial"/>
          <w:color w:val="000000"/>
          <w:bdr w:val="single" w:sz="2" w:space="0" w:color="E0E0E0" w:frame="1"/>
        </w:rPr>
        <w:t>ВКонтакте</w:t>
      </w:r>
      <w:proofErr w:type="spellEnd"/>
      <w:r>
        <w:rPr>
          <w:rFonts w:ascii="Arial" w:hAnsi="Arial" w:cs="Arial"/>
          <w:color w:val="000000"/>
          <w:bdr w:val="single" w:sz="2" w:space="0" w:color="E0E0E0" w:frame="1"/>
        </w:rPr>
        <w:t>»</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Ранее в МЧС предупредили, что погода будет капризничать и в воскресенье, 21 ноября. В Белгородской области ожидаются дождь и мокрый снег, а порывы </w:t>
      </w:r>
      <w:proofErr w:type="gramStart"/>
      <w:r>
        <w:rPr>
          <w:color w:val="000000"/>
        </w:rPr>
        <w:t>ветра</w:t>
      </w:r>
      <w:proofErr w:type="gramEnd"/>
      <w:r>
        <w:rPr>
          <w:color w:val="000000"/>
        </w:rPr>
        <w:t xml:space="preserve"> местами достигнут 21 м/с. При этом днём столбик термометра может подняться до +9 ˚С.</w:t>
      </w:r>
    </w:p>
    <w:p w:rsidR="006E6B9A" w:rsidRDefault="006E6B9A" w:rsidP="00982739">
      <w:pPr>
        <w:pStyle w:val="a4"/>
        <w:spacing w:before="0" w:beforeAutospacing="0" w:after="250" w:afterAutospacing="0"/>
        <w:rPr>
          <w:b/>
          <w:sz w:val="40"/>
          <w:szCs w:val="40"/>
        </w:rPr>
      </w:pPr>
      <w:hyperlink r:id="rId14" w:history="1">
        <w:r w:rsidRPr="00144E68">
          <w:rPr>
            <w:rStyle w:val="a3"/>
            <w:b/>
            <w:sz w:val="40"/>
            <w:szCs w:val="40"/>
          </w:rPr>
          <w:t>https://bel.ru/news/incident/21-11-2021/uragannyy-veter-pod-belgorodom-snyos-avtobusnuyu-ostanovku-foto</w:t>
        </w:r>
      </w:hyperlink>
    </w:p>
    <w:p w:rsidR="006E6B9A" w:rsidRDefault="006E6B9A" w:rsidP="006E6B9A">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lastRenderedPageBreak/>
        <w:t xml:space="preserve">Прокуратура проверит «Мега </w:t>
      </w:r>
      <w:proofErr w:type="spellStart"/>
      <w:r>
        <w:rPr>
          <w:rFonts w:ascii="Arial" w:hAnsi="Arial" w:cs="Arial"/>
          <w:color w:val="000000"/>
          <w:bdr w:val="single" w:sz="2" w:space="0" w:color="E0E0E0" w:frame="1"/>
        </w:rPr>
        <w:t>Гринн</w:t>
      </w:r>
      <w:proofErr w:type="spellEnd"/>
      <w:r>
        <w:rPr>
          <w:rFonts w:ascii="Arial" w:hAnsi="Arial" w:cs="Arial"/>
          <w:color w:val="000000"/>
          <w:bdr w:val="single" w:sz="2" w:space="0" w:color="E0E0E0" w:frame="1"/>
        </w:rPr>
        <w:t>» в Белгороде после очередной эвакуации посетителей</w:t>
      </w:r>
    </w:p>
    <w:p w:rsidR="006E6B9A" w:rsidRDefault="006E6B9A" w:rsidP="006E6B9A">
      <w:pPr>
        <w:shd w:val="clear" w:color="auto" w:fill="FFFFFF"/>
        <w:rPr>
          <w:rFonts w:ascii="Arial" w:hAnsi="Arial" w:cs="Arial"/>
          <w:color w:val="000000"/>
        </w:rPr>
      </w:pPr>
      <w:r>
        <w:rPr>
          <w:rFonts w:ascii="Arial" w:hAnsi="Arial" w:cs="Arial"/>
          <w:color w:val="000000"/>
        </w:rPr>
        <w:t>Сегодня, 10:45</w:t>
      </w:r>
    </w:p>
    <w:p w:rsidR="006E6B9A" w:rsidRDefault="006E6B9A" w:rsidP="006E6B9A">
      <w:pPr>
        <w:shd w:val="clear" w:color="auto" w:fill="FFFFFF"/>
        <w:rPr>
          <w:rFonts w:ascii="Arial" w:hAnsi="Arial" w:cs="Arial"/>
          <w:color w:val="000000"/>
        </w:rPr>
      </w:pPr>
      <w:r>
        <w:rPr>
          <w:rFonts w:ascii="Arial" w:hAnsi="Arial" w:cs="Arial"/>
          <w:color w:val="000000"/>
        </w:rPr>
        <w:t>Общество</w:t>
      </w:r>
    </w:p>
    <w:p w:rsidR="006E6B9A" w:rsidRDefault="006E6B9A" w:rsidP="006E6B9A">
      <w:pPr>
        <w:shd w:val="clear" w:color="auto" w:fill="FFFFFF"/>
        <w:rPr>
          <w:b/>
          <w:bCs/>
          <w:color w:val="000000"/>
        </w:rPr>
      </w:pPr>
    </w:p>
    <w:p w:rsidR="006E6B9A" w:rsidRDefault="006E6B9A" w:rsidP="006E6B9A">
      <w:pPr>
        <w:shd w:val="clear" w:color="auto" w:fill="FFFFFF"/>
        <w:rPr>
          <w:b/>
          <w:bCs/>
          <w:color w:val="000000"/>
        </w:rPr>
      </w:pPr>
      <w:r>
        <w:rPr>
          <w:b/>
          <w:bCs/>
          <w:color w:val="000000"/>
        </w:rPr>
        <w:t>Накануне из ТРК пришлось вывести людей из-за подгоревшей на </w:t>
      </w:r>
      <w:proofErr w:type="spellStart"/>
      <w:r>
        <w:rPr>
          <w:b/>
          <w:bCs/>
          <w:color w:val="000000"/>
        </w:rPr>
        <w:t>фуд</w:t>
      </w:r>
      <w:proofErr w:type="spellEnd"/>
      <w:r>
        <w:rPr>
          <w:b/>
          <w:bCs/>
          <w:color w:val="000000"/>
        </w:rPr>
        <w:t>-корте еды. Сотрудники прокуратуры вместе со специалистами проверят, насколько исправно работает система пожаротушения в здании комплекса.</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Около четырёх часов 20 ноября из ТРК «Мега </w:t>
      </w:r>
      <w:proofErr w:type="spellStart"/>
      <w:r>
        <w:rPr>
          <w:color w:val="000000"/>
        </w:rPr>
        <w:t>Гринн</w:t>
      </w:r>
      <w:proofErr w:type="spellEnd"/>
      <w:r>
        <w:rPr>
          <w:color w:val="000000"/>
        </w:rPr>
        <w:t>» в Белгороде начали </w:t>
      </w:r>
      <w:hyperlink r:id="rId15" w:tgtFrame="_blank" w:history="1">
        <w:r>
          <w:rPr>
            <w:rStyle w:val="a3"/>
            <w:rFonts w:eastAsiaTheme="majorEastAsia"/>
            <w:bdr w:val="single" w:sz="2" w:space="0" w:color="E0E0E0" w:frame="1"/>
          </w:rPr>
          <w:t>эвакуировать посетителей</w:t>
        </w:r>
      </w:hyperlink>
      <w:r>
        <w:rPr>
          <w:color w:val="000000"/>
        </w:rPr>
        <w:t xml:space="preserve">. Сработала автоматическая противопожарная система на </w:t>
      </w:r>
      <w:proofErr w:type="spellStart"/>
      <w:r>
        <w:rPr>
          <w:color w:val="000000"/>
        </w:rPr>
        <w:t>фуд</w:t>
      </w:r>
      <w:proofErr w:type="spellEnd"/>
      <w:r>
        <w:rPr>
          <w:color w:val="000000"/>
        </w:rPr>
        <w:t>-корте в одной из точек общепита.</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Ситуацией заинтересовалась прокуратура. Сотрудники ведомства вместе со специалистами проверят исправность системы пожаротушения в здании, а также оценят готовность и оперативность реагирования владельцев помещений ТРК и контролирующих органов на случай возникновения пожара.</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Отметим, что это не первый раз, когда из «Мега </w:t>
      </w:r>
      <w:proofErr w:type="spellStart"/>
      <w:r>
        <w:rPr>
          <w:color w:val="000000"/>
        </w:rPr>
        <w:t>Гринна</w:t>
      </w:r>
      <w:proofErr w:type="spellEnd"/>
      <w:r>
        <w:rPr>
          <w:color w:val="000000"/>
        </w:rPr>
        <w:t>» </w:t>
      </w:r>
      <w:hyperlink r:id="rId16" w:tgtFrame="_blank" w:history="1">
        <w:r>
          <w:rPr>
            <w:rStyle w:val="a3"/>
            <w:rFonts w:eastAsiaTheme="majorEastAsia"/>
            <w:bdr w:val="single" w:sz="2" w:space="0" w:color="E0E0E0" w:frame="1"/>
          </w:rPr>
          <w:t>эвакуируют посетителей</w:t>
        </w:r>
      </w:hyperlink>
      <w:r>
        <w:rPr>
          <w:color w:val="000000"/>
        </w:rPr>
        <w:t> из-за подгоревшей еды. Последний раз людей выводили на улицу в августе. Тогда </w:t>
      </w:r>
      <w:hyperlink r:id="rId17" w:tgtFrame="_blank" w:history="1">
        <w:r>
          <w:rPr>
            <w:rStyle w:val="a3"/>
            <w:rFonts w:eastAsiaTheme="majorEastAsia"/>
            <w:bdr w:val="single" w:sz="2" w:space="0" w:color="E0E0E0" w:frame="1"/>
          </w:rPr>
          <w:t>еда подгорела</w:t>
        </w:r>
      </w:hyperlink>
      <w:r>
        <w:rPr>
          <w:color w:val="000000"/>
        </w:rPr>
        <w:t> в KFC.</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Похожее происшествие было в </w:t>
      </w:r>
      <w:hyperlink r:id="rId18" w:tgtFrame="_blank" w:history="1">
        <w:r>
          <w:rPr>
            <w:rStyle w:val="a3"/>
            <w:rFonts w:eastAsiaTheme="majorEastAsia"/>
            <w:bdr w:val="single" w:sz="2" w:space="0" w:color="E0E0E0" w:frame="1"/>
          </w:rPr>
          <w:t>ТРЦ «Рио»</w:t>
        </w:r>
      </w:hyperlink>
      <w:r>
        <w:rPr>
          <w:color w:val="000000"/>
        </w:rPr>
        <w:t> — из здания пришлось эвакуировать 354 человека.</w:t>
      </w:r>
    </w:p>
    <w:p w:rsidR="006E6B9A" w:rsidRDefault="006E6B9A" w:rsidP="00982739">
      <w:pPr>
        <w:pStyle w:val="a4"/>
        <w:spacing w:before="0" w:beforeAutospacing="0" w:after="250" w:afterAutospacing="0"/>
        <w:rPr>
          <w:b/>
          <w:sz w:val="40"/>
          <w:szCs w:val="40"/>
        </w:rPr>
      </w:pPr>
      <w:hyperlink r:id="rId19" w:history="1">
        <w:r w:rsidRPr="00144E68">
          <w:rPr>
            <w:rStyle w:val="a3"/>
            <w:b/>
            <w:sz w:val="40"/>
            <w:szCs w:val="40"/>
          </w:rPr>
          <w:t>https://bel.ru/news/society/21-11-2021/prokuratura-proverit-mega-grinn-v-belgorode-posle-ocherednoy-evakuatsii-posetiteley</w:t>
        </w:r>
      </w:hyperlink>
    </w:p>
    <w:p w:rsidR="006E6B9A" w:rsidRDefault="006E6B9A" w:rsidP="006E6B9A">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t xml:space="preserve">Тюльпаны в ноябре и проверка «Мега </w:t>
      </w:r>
      <w:proofErr w:type="spellStart"/>
      <w:r>
        <w:rPr>
          <w:rFonts w:ascii="Arial" w:hAnsi="Arial" w:cs="Arial"/>
          <w:color w:val="000000"/>
          <w:bdr w:val="single" w:sz="2" w:space="0" w:color="E0E0E0" w:frame="1"/>
        </w:rPr>
        <w:t>Гринна</w:t>
      </w:r>
      <w:proofErr w:type="spellEnd"/>
      <w:r>
        <w:rPr>
          <w:rFonts w:ascii="Arial" w:hAnsi="Arial" w:cs="Arial"/>
          <w:color w:val="000000"/>
          <w:bdr w:val="single" w:sz="2" w:space="0" w:color="E0E0E0" w:frame="1"/>
        </w:rPr>
        <w:t>» прокуратурой: итоги дня</w:t>
      </w:r>
    </w:p>
    <w:p w:rsidR="006E6B9A" w:rsidRDefault="006E6B9A" w:rsidP="006E6B9A">
      <w:pPr>
        <w:shd w:val="clear" w:color="auto" w:fill="FFFFFF"/>
        <w:rPr>
          <w:rFonts w:ascii="Arial" w:hAnsi="Arial" w:cs="Arial"/>
          <w:color w:val="000000"/>
        </w:rPr>
      </w:pPr>
      <w:r>
        <w:rPr>
          <w:rFonts w:ascii="Arial" w:hAnsi="Arial" w:cs="Arial"/>
          <w:color w:val="000000"/>
        </w:rPr>
        <w:t>Сегодня, 19:00</w:t>
      </w:r>
    </w:p>
    <w:p w:rsidR="006E6B9A" w:rsidRDefault="006E6B9A" w:rsidP="006E6B9A">
      <w:pPr>
        <w:shd w:val="clear" w:color="auto" w:fill="FFFFFF"/>
        <w:rPr>
          <w:rFonts w:ascii="Arial" w:hAnsi="Arial" w:cs="Arial"/>
          <w:color w:val="000000"/>
        </w:rPr>
      </w:pPr>
      <w:r>
        <w:rPr>
          <w:rFonts w:ascii="Arial" w:hAnsi="Arial" w:cs="Arial"/>
          <w:color w:val="000000"/>
        </w:rPr>
        <w:t>Общество</w:t>
      </w:r>
    </w:p>
    <w:p w:rsidR="00FF244B" w:rsidRDefault="00FF244B" w:rsidP="006E6B9A">
      <w:pPr>
        <w:shd w:val="clear" w:color="auto" w:fill="FFFFFF"/>
        <w:rPr>
          <w:b/>
          <w:bCs/>
          <w:color w:val="000000"/>
        </w:rPr>
      </w:pPr>
    </w:p>
    <w:p w:rsidR="006E6B9A" w:rsidRDefault="006E6B9A" w:rsidP="006E6B9A">
      <w:pPr>
        <w:shd w:val="clear" w:color="auto" w:fill="FFFFFF"/>
        <w:rPr>
          <w:b/>
          <w:bCs/>
          <w:color w:val="000000"/>
        </w:rPr>
      </w:pPr>
      <w:r>
        <w:rPr>
          <w:b/>
          <w:bCs/>
          <w:color w:val="000000"/>
        </w:rPr>
        <w:t xml:space="preserve">21 ноября белгородцы обсуждали позднюю высадку тюльпанов в городе, инцидент в «Мега </w:t>
      </w:r>
      <w:proofErr w:type="spellStart"/>
      <w:r>
        <w:rPr>
          <w:b/>
          <w:bCs/>
          <w:color w:val="000000"/>
        </w:rPr>
        <w:t>Гринне</w:t>
      </w:r>
      <w:proofErr w:type="spellEnd"/>
      <w:r>
        <w:rPr>
          <w:b/>
          <w:bCs/>
          <w:color w:val="000000"/>
        </w:rPr>
        <w:t>», которым заинтересовалась прокуратура, а также мнение губернатора Вячеслава Гладкова об исполняющем обязанности мэра Антоне Иванове. О главных темах — в обзоре.</w:t>
      </w:r>
    </w:p>
    <w:p w:rsidR="006E6B9A" w:rsidRDefault="006E6B9A" w:rsidP="006E6B9A">
      <w:pPr>
        <w:pStyle w:val="2"/>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Тюльпаны к фестивалю</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Белгороде готовятся к фестивалю «Цветочные мелодии», который пройдёт в мае 2022 года. В областном центре уже высадили более 2 </w:t>
      </w:r>
      <w:proofErr w:type="gramStart"/>
      <w:r>
        <w:rPr>
          <w:color w:val="000000"/>
        </w:rPr>
        <w:t>млн</w:t>
      </w:r>
      <w:proofErr w:type="gramEnd"/>
      <w:r>
        <w:rPr>
          <w:color w:val="000000"/>
        </w:rPr>
        <w:t xml:space="preserve"> луковиц тюльпанов, несмотря на довольно капризную погоду и близкие к минусовым температуры.</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Именно последний фактор смутил многих горожан. Белгородцы беспокоились, что растения не выдержат таких условий. Однако исполняющий обязанности мэра Антон Иванов заявил, что ситуацию контролируют специалисты, по опыту которых привычные сроки посадки можно смещать.</w:t>
      </w:r>
    </w:p>
    <w:p w:rsidR="006E6B9A" w:rsidRDefault="006E6B9A" w:rsidP="006E6B9A">
      <w:pPr>
        <w:shd w:val="clear" w:color="auto" w:fill="FFFFFF"/>
        <w:rPr>
          <w:rStyle w:val="a3"/>
          <w:rFonts w:ascii="Arial" w:eastAsiaTheme="majorEastAsia"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"https://bel.ru/news/city/21-11-2021/meriya-tyulpany-v-belgorode-vysazhivayut-dlya-tsvetochnogo-festivalya-v-mae" </w:instrText>
      </w:r>
      <w:r>
        <w:rPr>
          <w:rFonts w:ascii="Arial" w:hAnsi="Arial" w:cs="Arial"/>
          <w:color w:val="000000"/>
        </w:rPr>
        <w:fldChar w:fldCharType="separate"/>
      </w:r>
    </w:p>
    <w:p w:rsidR="006E6B9A" w:rsidRDefault="006E6B9A" w:rsidP="006E6B9A">
      <w:pPr>
        <w:shd w:val="clear" w:color="auto" w:fill="FFFFFF"/>
        <w:rPr>
          <w:rFonts w:eastAsiaTheme="majorEastAsia"/>
          <w:b/>
          <w:bCs/>
        </w:rPr>
      </w:pPr>
      <w:r>
        <w:rPr>
          <w:rFonts w:ascii="Arial" w:hAnsi="Arial" w:cs="Arial"/>
          <w:b/>
          <w:bCs/>
          <w:color w:val="0000FF"/>
          <w:u w:val="single"/>
          <w:bdr w:val="single" w:sz="2" w:space="0" w:color="E0E0E0" w:frame="1"/>
        </w:rPr>
        <w:t>Мэрия: тюльпаны в Белгороде высаживают для цветочного фестиваля в мае</w:t>
      </w:r>
    </w:p>
    <w:p w:rsidR="006E6B9A" w:rsidRDefault="006E6B9A" w:rsidP="006E6B9A">
      <w:pPr>
        <w:shd w:val="clear" w:color="auto" w:fill="FFFFFF"/>
        <w:rPr>
          <w:rFonts w:ascii="Arial" w:hAnsi="Arial" w:cs="Arial"/>
          <w:color w:val="000000"/>
        </w:rPr>
      </w:pPr>
      <w:r>
        <w:rPr>
          <w:rFonts w:ascii="Arial" w:hAnsi="Arial" w:cs="Arial"/>
          <w:color w:val="000000"/>
        </w:rPr>
        <w:fldChar w:fldCharType="end"/>
      </w:r>
    </w:p>
    <w:p w:rsidR="006E6B9A" w:rsidRDefault="006E6B9A" w:rsidP="006E6B9A">
      <w:pPr>
        <w:pStyle w:val="2"/>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Проверка в «Мега </w:t>
      </w:r>
      <w:proofErr w:type="spellStart"/>
      <w:r>
        <w:rPr>
          <w:color w:val="000000"/>
        </w:rPr>
        <w:t>Гринне</w:t>
      </w:r>
      <w:proofErr w:type="spellEnd"/>
      <w:r>
        <w:rPr>
          <w:color w:val="000000"/>
        </w:rPr>
        <w:t>»</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Днём 20 ноября из ТРК «Мега </w:t>
      </w:r>
      <w:proofErr w:type="spellStart"/>
      <w:r>
        <w:rPr>
          <w:color w:val="000000"/>
        </w:rPr>
        <w:t>Гринн</w:t>
      </w:r>
      <w:proofErr w:type="spellEnd"/>
      <w:r>
        <w:rPr>
          <w:color w:val="000000"/>
        </w:rPr>
        <w:t xml:space="preserve">» в Белгороде пришлось эвакуировать посетителей. На </w:t>
      </w:r>
      <w:proofErr w:type="spellStart"/>
      <w:r>
        <w:rPr>
          <w:color w:val="000000"/>
        </w:rPr>
        <w:t>фуд</w:t>
      </w:r>
      <w:proofErr w:type="spellEnd"/>
      <w:r>
        <w:rPr>
          <w:color w:val="000000"/>
        </w:rPr>
        <w:t xml:space="preserve">-корте, </w:t>
      </w:r>
      <w:proofErr w:type="gramStart"/>
      <w:r>
        <w:rPr>
          <w:color w:val="000000"/>
        </w:rPr>
        <w:t>который</w:t>
      </w:r>
      <w:proofErr w:type="gramEnd"/>
      <w:r>
        <w:rPr>
          <w:color w:val="000000"/>
        </w:rPr>
        <w:t xml:space="preserve"> находится на четвёртом этаже здания, сработала противопожарная система. Фотографии и видео эвакуации быстро распространились в </w:t>
      </w:r>
      <w:proofErr w:type="spellStart"/>
      <w:r>
        <w:rPr>
          <w:color w:val="000000"/>
        </w:rPr>
        <w:t>соцсетях</w:t>
      </w:r>
      <w:proofErr w:type="spellEnd"/>
      <w:r>
        <w:rPr>
          <w:color w:val="000000"/>
        </w:rPr>
        <w:t>.</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Теперь «Мега </w:t>
      </w:r>
      <w:proofErr w:type="spellStart"/>
      <w:r>
        <w:rPr>
          <w:color w:val="000000"/>
        </w:rPr>
        <w:t>Гринн</w:t>
      </w:r>
      <w:proofErr w:type="spellEnd"/>
      <w:r>
        <w:rPr>
          <w:color w:val="000000"/>
        </w:rPr>
        <w:t>» заинтересовалась прокуратура. В ТРК проверят исправность системы пожаротушения и то, насколько владельцы помещений и контролирующие органы готовы к подобным происшествиям.</w:t>
      </w:r>
    </w:p>
    <w:p w:rsidR="006E6B9A" w:rsidRDefault="006E6B9A" w:rsidP="006E6B9A">
      <w:pPr>
        <w:shd w:val="clear" w:color="auto" w:fill="FFFFFF"/>
        <w:rPr>
          <w:rStyle w:val="a3"/>
          <w:rFonts w:ascii="Arial" w:eastAsiaTheme="majorEastAsia"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"https://bel.ru/news/society/21-11-2021/prokuratura-proverit-mega-grinn-v-belgorode-posle-ocherednoy-evakuatsii-posetiteley" </w:instrText>
      </w:r>
      <w:r>
        <w:rPr>
          <w:rFonts w:ascii="Arial" w:hAnsi="Arial" w:cs="Arial"/>
          <w:color w:val="000000"/>
        </w:rPr>
        <w:fldChar w:fldCharType="separate"/>
      </w:r>
    </w:p>
    <w:p w:rsidR="006E6B9A" w:rsidRDefault="006E6B9A" w:rsidP="006E6B9A">
      <w:pPr>
        <w:shd w:val="clear" w:color="auto" w:fill="FFFFFF"/>
        <w:rPr>
          <w:rFonts w:eastAsiaTheme="majorEastAsia"/>
          <w:b/>
          <w:bCs/>
        </w:rPr>
      </w:pPr>
      <w:r>
        <w:rPr>
          <w:rFonts w:ascii="Arial" w:hAnsi="Arial" w:cs="Arial"/>
          <w:b/>
          <w:bCs/>
          <w:color w:val="0000FF"/>
          <w:u w:val="single"/>
          <w:bdr w:val="single" w:sz="2" w:space="0" w:color="E0E0E0" w:frame="1"/>
        </w:rPr>
        <w:t xml:space="preserve">Прокуратура проверит «Мега </w:t>
      </w:r>
      <w:proofErr w:type="spellStart"/>
      <w:r>
        <w:rPr>
          <w:rFonts w:ascii="Arial" w:hAnsi="Arial" w:cs="Arial"/>
          <w:b/>
          <w:bCs/>
          <w:color w:val="0000FF"/>
          <w:u w:val="single"/>
          <w:bdr w:val="single" w:sz="2" w:space="0" w:color="E0E0E0" w:frame="1"/>
        </w:rPr>
        <w:t>Гринн</w:t>
      </w:r>
      <w:proofErr w:type="spellEnd"/>
      <w:r>
        <w:rPr>
          <w:rFonts w:ascii="Arial" w:hAnsi="Arial" w:cs="Arial"/>
          <w:b/>
          <w:bCs/>
          <w:color w:val="0000FF"/>
          <w:u w:val="single"/>
          <w:bdr w:val="single" w:sz="2" w:space="0" w:color="E0E0E0" w:frame="1"/>
        </w:rPr>
        <w:t>» в Белгороде после очередной эвакуации посетителей</w:t>
      </w:r>
    </w:p>
    <w:p w:rsidR="006E6B9A" w:rsidRDefault="006E6B9A" w:rsidP="006E6B9A">
      <w:pPr>
        <w:shd w:val="clear" w:color="auto" w:fill="FFFFFF"/>
        <w:rPr>
          <w:rFonts w:ascii="Arial" w:hAnsi="Arial" w:cs="Arial"/>
          <w:color w:val="000000"/>
        </w:rPr>
      </w:pPr>
      <w:r>
        <w:rPr>
          <w:rFonts w:ascii="Arial" w:hAnsi="Arial" w:cs="Arial"/>
          <w:color w:val="000000"/>
        </w:rPr>
        <w:fldChar w:fldCharType="end"/>
      </w:r>
    </w:p>
    <w:p w:rsidR="006E6B9A" w:rsidRDefault="006E6B9A" w:rsidP="006E6B9A">
      <w:pPr>
        <w:pStyle w:val="2"/>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Гладков — об Иванове</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Вячеслав Гладков поделился впечатлениями от работы с исполняющим обязанности мэра Белгорода Антоном Ивановым. По словам губернатора, Иванов разбирается в проектной и градостроительной деятельности, стратегически мыслит.</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Глава региона рассказал, что каждый день первый вице-мэр встречает его в 06:30 у подъезда. По пути на работу они обсуждают развитие города и осматривают объекты.</w:t>
      </w:r>
    </w:p>
    <w:p w:rsidR="006E6B9A" w:rsidRDefault="006E6B9A" w:rsidP="006E6B9A">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Также Гладков заявил, что именно он предложил кандидатуру Иванова на должность мэра Белгорода.</w:t>
      </w:r>
    </w:p>
    <w:p w:rsidR="006E6B9A" w:rsidRDefault="006E6B9A" w:rsidP="00982739">
      <w:pPr>
        <w:pStyle w:val="a4"/>
        <w:spacing w:before="0" w:beforeAutospacing="0" w:after="250" w:afterAutospacing="0"/>
        <w:rPr>
          <w:b/>
          <w:sz w:val="40"/>
          <w:szCs w:val="40"/>
        </w:rPr>
      </w:pPr>
      <w:hyperlink r:id="rId20" w:history="1">
        <w:r w:rsidRPr="00144E68">
          <w:rPr>
            <w:rStyle w:val="a3"/>
            <w:b/>
            <w:sz w:val="40"/>
            <w:szCs w:val="40"/>
          </w:rPr>
          <w:t>https://bel.ru/news/society/21-11-2021/tyulpany-v-noyabre-i-proverka-mega-grinna-prokuraturoy-itogi-dnya</w:t>
        </w:r>
      </w:hyperlink>
    </w:p>
    <w:p w:rsidR="00EC5678" w:rsidRDefault="00EC5678" w:rsidP="00982739">
      <w:pPr>
        <w:pStyle w:val="a4"/>
        <w:spacing w:before="0" w:beforeAutospacing="0" w:after="250" w:afterAutospacing="0"/>
        <w:rPr>
          <w:b/>
          <w:sz w:val="40"/>
          <w:szCs w:val="40"/>
        </w:rPr>
      </w:pPr>
      <w:r w:rsidRPr="00EC5678">
        <w:rPr>
          <w:b/>
          <w:sz w:val="40"/>
          <w:szCs w:val="40"/>
        </w:rPr>
        <w:t>belnovosti.ru</w:t>
      </w:r>
    </w:p>
    <w:p w:rsidR="00FF244B" w:rsidRDefault="00FF244B" w:rsidP="00FF244B">
      <w:pPr>
        <w:pStyle w:val="1"/>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Рабочая неделя встретит белгородцев пасмурной погодой</w:t>
      </w:r>
    </w:p>
    <w:p w:rsidR="00FF244B" w:rsidRDefault="00FF244B" w:rsidP="00FF244B">
      <w:pPr>
        <w:rPr>
          <w:rFonts w:ascii="Helvetica" w:hAnsi="Helvetica" w:cs="Helvetica"/>
          <w:color w:val="555555"/>
          <w:sz w:val="14"/>
          <w:szCs w:val="14"/>
        </w:rPr>
      </w:pPr>
      <w:r>
        <w:rPr>
          <w:rFonts w:ascii="Helvetica" w:hAnsi="Helvetica" w:cs="Helvetica"/>
          <w:noProof/>
          <w:color w:val="555555"/>
          <w:sz w:val="14"/>
          <w:szCs w:val="14"/>
        </w:rPr>
        <w:lastRenderedPageBreak/>
        <w:drawing>
          <wp:inline distT="0" distB="0" distL="0" distR="0" wp14:anchorId="55581963" wp14:editId="2FD2CDCC">
            <wp:extent cx="4600575" cy="2545652"/>
            <wp:effectExtent l="0" t="0" r="0" b="7620"/>
            <wp:docPr id="14" name="Рисунок 14" descr="Рабочая неделя встретит белгородцев пасмурной пог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бочая неделя встретит белгородцев пасмурной погодо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2545652"/>
                    </a:xfrm>
                    <a:prstGeom prst="rect">
                      <a:avLst/>
                    </a:prstGeom>
                    <a:noFill/>
                    <a:ln>
                      <a:noFill/>
                    </a:ln>
                  </pic:spPr>
                </pic:pic>
              </a:graphicData>
            </a:graphic>
          </wp:inline>
        </w:drawing>
      </w:r>
      <w:r>
        <w:rPr>
          <w:rStyle w:val="author"/>
          <w:rFonts w:ascii="Helvetica" w:hAnsi="Helvetica" w:cs="Helvetica"/>
          <w:color w:val="959595"/>
          <w:sz w:val="18"/>
          <w:szCs w:val="18"/>
        </w:rPr>
        <w:t xml:space="preserve">Фото: Екатерина </w:t>
      </w:r>
      <w:proofErr w:type="spellStart"/>
      <w:r>
        <w:rPr>
          <w:rStyle w:val="author"/>
          <w:rFonts w:ascii="Helvetica" w:hAnsi="Helvetica" w:cs="Helvetica"/>
          <w:color w:val="959595"/>
          <w:sz w:val="18"/>
          <w:szCs w:val="18"/>
        </w:rPr>
        <w:t>Сечина</w:t>
      </w:r>
      <w:proofErr w:type="spellEnd"/>
    </w:p>
    <w:p w:rsidR="00FF244B" w:rsidRDefault="00FF244B" w:rsidP="00FF244B">
      <w:pPr>
        <w:pStyle w:val="lead"/>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Местами пройдёт дождь</w:t>
      </w:r>
    </w:p>
    <w:p w:rsidR="00FF244B" w:rsidRDefault="00FF244B" w:rsidP="00FF244B">
      <w:pPr>
        <w:rPr>
          <w:rFonts w:ascii="Helvetica" w:hAnsi="Helvetica" w:cs="Helvetica"/>
          <w:color w:val="555555"/>
          <w:sz w:val="23"/>
          <w:szCs w:val="23"/>
        </w:rPr>
      </w:pPr>
    </w:p>
    <w:p w:rsidR="00FF244B" w:rsidRDefault="00FF244B" w:rsidP="00FF244B">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прогнозам синоптиков, </w:t>
      </w:r>
      <w:r>
        <w:rPr>
          <w:rStyle w:val="a7"/>
          <w:rFonts w:ascii="Helvetica" w:hAnsi="Helvetica" w:cs="Helvetica"/>
          <w:color w:val="555555"/>
          <w:sz w:val="25"/>
          <w:szCs w:val="25"/>
        </w:rPr>
        <w:t>22 ноября </w:t>
      </w:r>
      <w:r>
        <w:rPr>
          <w:rFonts w:ascii="Helvetica" w:hAnsi="Helvetica" w:cs="Helvetica"/>
          <w:color w:val="555555"/>
          <w:sz w:val="25"/>
          <w:szCs w:val="25"/>
        </w:rPr>
        <w:t>на территории Белгородской области будет облачно с прояснениями. Местами пройдёт небольшой дождь и мокрый снег.</w:t>
      </w:r>
    </w:p>
    <w:p w:rsidR="00FF244B" w:rsidRDefault="00FF244B" w:rsidP="00FF244B">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Температура воздуха днём </w:t>
      </w:r>
      <w:r>
        <w:rPr>
          <w:rStyle w:val="a7"/>
          <w:rFonts w:ascii="Helvetica" w:hAnsi="Helvetica" w:cs="Helvetica"/>
          <w:color w:val="555555"/>
          <w:sz w:val="25"/>
          <w:szCs w:val="25"/>
        </w:rPr>
        <w:t>2–7</w:t>
      </w:r>
      <w:r>
        <w:rPr>
          <w:rFonts w:ascii="Helvetica" w:hAnsi="Helvetica" w:cs="Helvetica"/>
          <w:color w:val="555555"/>
          <w:sz w:val="25"/>
          <w:szCs w:val="25"/>
        </w:rPr>
        <w:t>˚ тепла, ночью </w:t>
      </w:r>
      <w:r>
        <w:rPr>
          <w:rStyle w:val="a7"/>
          <w:rFonts w:ascii="Helvetica" w:hAnsi="Helvetica" w:cs="Helvetica"/>
          <w:color w:val="555555"/>
          <w:sz w:val="25"/>
          <w:szCs w:val="25"/>
        </w:rPr>
        <w:t>0–5</w:t>
      </w:r>
      <w:r>
        <w:rPr>
          <w:rFonts w:ascii="Helvetica" w:hAnsi="Helvetica" w:cs="Helvetica"/>
          <w:color w:val="555555"/>
          <w:sz w:val="25"/>
          <w:szCs w:val="25"/>
        </w:rPr>
        <w:t>˚ тепла. Ветер западный до </w:t>
      </w:r>
      <w:r>
        <w:rPr>
          <w:rStyle w:val="a7"/>
          <w:rFonts w:ascii="Helvetica" w:hAnsi="Helvetica" w:cs="Helvetica"/>
          <w:color w:val="555555"/>
          <w:sz w:val="25"/>
          <w:szCs w:val="25"/>
        </w:rPr>
        <w:t>6–11 </w:t>
      </w:r>
      <w:r>
        <w:rPr>
          <w:rFonts w:ascii="Helvetica" w:hAnsi="Helvetica" w:cs="Helvetica"/>
          <w:color w:val="555555"/>
          <w:sz w:val="25"/>
          <w:szCs w:val="25"/>
        </w:rPr>
        <w:t>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w:t>
      </w:r>
    </w:p>
    <w:p w:rsidR="00FF244B" w:rsidRDefault="00FF244B" w:rsidP="00FF244B">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Белгороде днём от </w:t>
      </w:r>
      <w:r>
        <w:rPr>
          <w:rStyle w:val="a7"/>
          <w:rFonts w:ascii="Helvetica" w:hAnsi="Helvetica" w:cs="Helvetica"/>
          <w:color w:val="555555"/>
          <w:sz w:val="25"/>
          <w:szCs w:val="25"/>
        </w:rPr>
        <w:t>+1</w:t>
      </w:r>
      <w:r>
        <w:rPr>
          <w:rFonts w:ascii="Helvetica" w:hAnsi="Helvetica" w:cs="Helvetica"/>
          <w:color w:val="555555"/>
          <w:sz w:val="25"/>
          <w:szCs w:val="25"/>
        </w:rPr>
        <w:t> до </w:t>
      </w:r>
      <w:r>
        <w:rPr>
          <w:rStyle w:val="a7"/>
          <w:rFonts w:ascii="Helvetica" w:hAnsi="Helvetica" w:cs="Helvetica"/>
          <w:color w:val="555555"/>
          <w:sz w:val="25"/>
          <w:szCs w:val="25"/>
        </w:rPr>
        <w:t>+7</w:t>
      </w:r>
      <w:r>
        <w:rPr>
          <w:rFonts w:ascii="Helvetica" w:hAnsi="Helvetica" w:cs="Helvetica"/>
          <w:color w:val="555555"/>
          <w:sz w:val="25"/>
          <w:szCs w:val="25"/>
        </w:rPr>
        <w:t>, ночью от 0 до </w:t>
      </w:r>
      <w:r>
        <w:rPr>
          <w:rStyle w:val="a7"/>
          <w:rFonts w:ascii="Helvetica" w:hAnsi="Helvetica" w:cs="Helvetica"/>
          <w:color w:val="555555"/>
          <w:sz w:val="25"/>
          <w:szCs w:val="25"/>
        </w:rPr>
        <w:t>1</w:t>
      </w:r>
      <w:r>
        <w:rPr>
          <w:rFonts w:ascii="Helvetica" w:hAnsi="Helvetica" w:cs="Helvetica"/>
          <w:color w:val="555555"/>
          <w:sz w:val="25"/>
          <w:szCs w:val="25"/>
        </w:rPr>
        <w:t> градуса мороза. Ветер северо-западный от </w:t>
      </w:r>
      <w:r>
        <w:rPr>
          <w:rStyle w:val="a7"/>
          <w:rFonts w:ascii="Helvetica" w:hAnsi="Helvetica" w:cs="Helvetica"/>
          <w:color w:val="555555"/>
          <w:sz w:val="25"/>
          <w:szCs w:val="25"/>
        </w:rPr>
        <w:t>1–6 </w:t>
      </w:r>
      <w:r>
        <w:rPr>
          <w:rFonts w:ascii="Helvetica" w:hAnsi="Helvetica" w:cs="Helvetica"/>
          <w:color w:val="555555"/>
          <w:sz w:val="25"/>
          <w:szCs w:val="25"/>
        </w:rPr>
        <w:t>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w:t>
      </w:r>
    </w:p>
    <w:p w:rsidR="00FF244B" w:rsidRDefault="00FF244B" w:rsidP="00FF244B">
      <w:pPr>
        <w:pStyle w:val="a4"/>
        <w:spacing w:before="0" w:beforeAutospacing="0" w:after="250" w:afterAutospacing="0"/>
        <w:rPr>
          <w:b/>
          <w:sz w:val="40"/>
          <w:szCs w:val="40"/>
        </w:rPr>
      </w:pPr>
      <w:hyperlink r:id="rId22" w:history="1">
        <w:r w:rsidRPr="00144E68">
          <w:rPr>
            <w:rStyle w:val="a3"/>
            <w:b/>
            <w:sz w:val="40"/>
            <w:szCs w:val="40"/>
          </w:rPr>
          <w:t>https://www.belnovosti.ru/novosti/107822.html</w:t>
        </w:r>
      </w:hyperlink>
    </w:p>
    <w:p w:rsidR="00FF244B" w:rsidRDefault="00FF244B" w:rsidP="00A45092">
      <w:pPr>
        <w:pStyle w:val="a4"/>
        <w:spacing w:before="0" w:beforeAutospacing="0" w:after="250" w:afterAutospacing="0"/>
        <w:rPr>
          <w:b/>
          <w:sz w:val="40"/>
          <w:szCs w:val="40"/>
        </w:rPr>
      </w:pPr>
      <w:r w:rsidRPr="00FF244B">
        <w:rPr>
          <w:b/>
          <w:sz w:val="40"/>
          <w:szCs w:val="40"/>
        </w:rPr>
        <w:t>bel.aif.ru</w:t>
      </w:r>
    </w:p>
    <w:p w:rsidR="00FF244B" w:rsidRDefault="00FF244B" w:rsidP="00FF244B">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Белгородская прокуратура проверит ТРК «Мега </w:t>
      </w:r>
      <w:proofErr w:type="spellStart"/>
      <w:r>
        <w:rPr>
          <w:rFonts w:ascii="Arial" w:hAnsi="Arial" w:cs="Arial"/>
          <w:color w:val="000000"/>
          <w:sz w:val="53"/>
          <w:szCs w:val="53"/>
        </w:rPr>
        <w:t>Гринн</w:t>
      </w:r>
      <w:proofErr w:type="spellEnd"/>
      <w:r>
        <w:rPr>
          <w:rFonts w:ascii="Arial" w:hAnsi="Arial" w:cs="Arial"/>
          <w:color w:val="000000"/>
          <w:sz w:val="53"/>
          <w:szCs w:val="53"/>
        </w:rPr>
        <w:t>» после эвакуации людей</w:t>
      </w:r>
    </w:p>
    <w:p w:rsidR="00FF244B" w:rsidRDefault="00FF244B" w:rsidP="00FF244B">
      <w:pPr>
        <w:shd w:val="clear" w:color="auto" w:fill="FFFFFF"/>
        <w:textAlignment w:val="top"/>
        <w:rPr>
          <w:rFonts w:ascii="Arial" w:hAnsi="Arial" w:cs="Arial"/>
          <w:color w:val="000000"/>
        </w:rPr>
      </w:pPr>
      <w:r>
        <w:rPr>
          <w:rFonts w:ascii="Arial" w:hAnsi="Arial" w:cs="Arial"/>
          <w:noProof/>
          <w:color w:val="0000FF"/>
          <w:bdr w:val="none" w:sz="0" w:space="0" w:color="auto" w:frame="1"/>
        </w:rPr>
        <w:drawing>
          <wp:inline distT="0" distB="0" distL="0" distR="0">
            <wp:extent cx="3643256" cy="2419350"/>
            <wp:effectExtent l="0" t="0" r="0" b="0"/>
            <wp:docPr id="22" name="Рисунок 22" descr="https://aif-s3.aif.ru/images/025/823/1f82630abe9dbe444a0a3c5987940a6f.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if-s3.aif.ru/images/025/823/1f82630abe9dbe444a0a3c5987940a6f.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3256" cy="2419350"/>
                    </a:xfrm>
                    <a:prstGeom prst="rect">
                      <a:avLst/>
                    </a:prstGeom>
                    <a:noFill/>
                    <a:ln>
                      <a:noFill/>
                    </a:ln>
                  </pic:spPr>
                </pic:pic>
              </a:graphicData>
            </a:graphic>
          </wp:inline>
        </w:drawing>
      </w:r>
    </w:p>
    <w:p w:rsidR="00FF244B" w:rsidRDefault="00FF244B" w:rsidP="00FF244B">
      <w:pPr>
        <w:shd w:val="clear" w:color="auto" w:fill="FFFFFF"/>
        <w:textAlignment w:val="top"/>
        <w:rPr>
          <w:rFonts w:ascii="Arial" w:hAnsi="Arial" w:cs="Arial"/>
          <w:color w:val="999999"/>
          <w:sz w:val="18"/>
          <w:szCs w:val="18"/>
        </w:rPr>
      </w:pPr>
      <w:hyperlink r:id="rId25" w:history="1">
        <w:r>
          <w:rPr>
            <w:rStyle w:val="a3"/>
            <w:rFonts w:ascii="Arial" w:hAnsi="Arial" w:cs="Arial"/>
            <w:color w:val="999999"/>
            <w:sz w:val="18"/>
            <w:szCs w:val="18"/>
            <w:bdr w:val="none" w:sz="0" w:space="0" w:color="auto" w:frame="1"/>
          </w:rPr>
          <w:t>pixabay.com</w:t>
        </w:r>
      </w:hyperlink>
    </w:p>
    <w:p w:rsidR="00FF244B" w:rsidRDefault="00FF244B" w:rsidP="00FF244B">
      <w:pPr>
        <w:shd w:val="clear" w:color="auto" w:fill="FFFFFF"/>
        <w:textAlignment w:val="top"/>
        <w:rPr>
          <w:rFonts w:ascii="Arial" w:hAnsi="Arial" w:cs="Arial"/>
          <w:color w:val="000000"/>
        </w:rPr>
      </w:pPr>
    </w:p>
    <w:p w:rsidR="00FF244B" w:rsidRDefault="00FF244B" w:rsidP="00FF244B">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21 ноября - АиФ Белгород.</w:t>
      </w:r>
    </w:p>
    <w:p w:rsidR="00FF244B" w:rsidRDefault="00FF244B" w:rsidP="00FF24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lastRenderedPageBreak/>
        <w:t xml:space="preserve">В Белгороде прокуратура проверит «Мега </w:t>
      </w:r>
      <w:proofErr w:type="spellStart"/>
      <w:r>
        <w:rPr>
          <w:rFonts w:ascii="Arial" w:hAnsi="Arial" w:cs="Arial"/>
          <w:color w:val="000000"/>
        </w:rPr>
        <w:t>Гринн</w:t>
      </w:r>
      <w:proofErr w:type="spellEnd"/>
      <w:r>
        <w:rPr>
          <w:rFonts w:ascii="Arial" w:hAnsi="Arial" w:cs="Arial"/>
          <w:color w:val="000000"/>
        </w:rPr>
        <w:t>» после эвакуации людей 20 ноября, сообщили в пресс-службе регионального ведомства.</w:t>
      </w:r>
    </w:p>
    <w:p w:rsidR="00FF244B" w:rsidRDefault="00FF244B" w:rsidP="00FF24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субботу около 16 часов в ТРЦ на проспекте Богдана Хмельницкого сработала автоматическая противопожарная система на четвёртом этаже в одном из кафе в зоне </w:t>
      </w:r>
      <w:proofErr w:type="spellStart"/>
      <w:r>
        <w:rPr>
          <w:rFonts w:ascii="Arial" w:hAnsi="Arial" w:cs="Arial"/>
          <w:color w:val="000000"/>
        </w:rPr>
        <w:t>фуд</w:t>
      </w:r>
      <w:proofErr w:type="spellEnd"/>
      <w:r>
        <w:rPr>
          <w:rFonts w:ascii="Arial" w:hAnsi="Arial" w:cs="Arial"/>
          <w:color w:val="000000"/>
        </w:rPr>
        <w:t>-корта. Посетителей начали экстренно выводить из здания комплекса.</w:t>
      </w:r>
    </w:p>
    <w:p w:rsidR="00FF244B" w:rsidRDefault="00FF244B" w:rsidP="00FF24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словам очевидцев, на место приехали пожарные машины. В итоге оказалось, что никакого пожара не произошло. Предварительной причиной сработавшей сигнализации стала подгоревшая еда на </w:t>
      </w:r>
      <w:proofErr w:type="spellStart"/>
      <w:r>
        <w:rPr>
          <w:rFonts w:ascii="Arial" w:hAnsi="Arial" w:cs="Arial"/>
          <w:color w:val="000000"/>
        </w:rPr>
        <w:t>фуд</w:t>
      </w:r>
      <w:proofErr w:type="spellEnd"/>
      <w:r>
        <w:rPr>
          <w:rFonts w:ascii="Arial" w:hAnsi="Arial" w:cs="Arial"/>
          <w:color w:val="000000"/>
        </w:rPr>
        <w:t>-корте.</w:t>
      </w:r>
    </w:p>
    <w:p w:rsidR="00FF244B" w:rsidRDefault="00FF244B" w:rsidP="00FF24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Теперь прокуратуре предстоит дать оценку исправности системы пожаротушения в здании ТРЦ. Также сотрудники ведомства проверят правильность, готовность и оперативность реагирования владельцев помещений и контролирующих органов на случаи возникновения пожара и других происшествий.</w:t>
      </w:r>
    </w:p>
    <w:p w:rsidR="00FF244B" w:rsidRDefault="00FF244B" w:rsidP="00A45092">
      <w:pPr>
        <w:pStyle w:val="a4"/>
        <w:spacing w:before="0" w:beforeAutospacing="0" w:after="250" w:afterAutospacing="0"/>
        <w:rPr>
          <w:b/>
          <w:sz w:val="40"/>
          <w:szCs w:val="40"/>
        </w:rPr>
      </w:pPr>
      <w:hyperlink r:id="rId26" w:history="1">
        <w:r w:rsidRPr="00144E68">
          <w:rPr>
            <w:rStyle w:val="a3"/>
            <w:b/>
            <w:sz w:val="40"/>
            <w:szCs w:val="40"/>
          </w:rPr>
          <w:t>https://bel.aif.ru/incidents/chp/belgorodskaya_prokuratura_proverit_trk_mega_grinn_posle_evakuacii_lyudey</w:t>
        </w:r>
      </w:hyperlink>
    </w:p>
    <w:p w:rsidR="002007E4" w:rsidRDefault="002007E4" w:rsidP="00A45092">
      <w:pPr>
        <w:pStyle w:val="a4"/>
        <w:spacing w:before="0" w:beforeAutospacing="0" w:after="250" w:afterAutospacing="0"/>
        <w:rPr>
          <w:b/>
          <w:sz w:val="40"/>
          <w:szCs w:val="40"/>
        </w:rPr>
      </w:pPr>
      <w:proofErr w:type="spellStart"/>
      <w:r w:rsidRPr="00662939">
        <w:rPr>
          <w:b/>
          <w:sz w:val="40"/>
          <w:szCs w:val="40"/>
          <w:lang w:val="en-US"/>
        </w:rPr>
        <w:t>belgorod</w:t>
      </w:r>
      <w:proofErr w:type="spellEnd"/>
      <w:r w:rsidRPr="00FF244B">
        <w:rPr>
          <w:b/>
          <w:sz w:val="40"/>
          <w:szCs w:val="40"/>
        </w:rPr>
        <w:t>.</w:t>
      </w:r>
      <w:proofErr w:type="spellStart"/>
      <w:r w:rsidRPr="00662939">
        <w:rPr>
          <w:b/>
          <w:sz w:val="40"/>
          <w:szCs w:val="40"/>
          <w:lang w:val="en-US"/>
        </w:rPr>
        <w:t>bezformata</w:t>
      </w:r>
      <w:proofErr w:type="spellEnd"/>
      <w:r w:rsidRPr="00FF244B">
        <w:rPr>
          <w:b/>
          <w:sz w:val="40"/>
          <w:szCs w:val="40"/>
        </w:rPr>
        <w:t>.</w:t>
      </w:r>
      <w:r w:rsidRPr="00662939">
        <w:rPr>
          <w:b/>
          <w:sz w:val="40"/>
          <w:szCs w:val="40"/>
          <w:lang w:val="en-US"/>
        </w:rPr>
        <w:t>com</w:t>
      </w:r>
    </w:p>
    <w:p w:rsidR="00FF244B" w:rsidRDefault="00FF244B" w:rsidP="00FF244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МЧС России предлагает подписку </w:t>
      </w:r>
      <w:proofErr w:type="spellStart"/>
      <w:r>
        <w:rPr>
          <w:rFonts w:ascii="Arial" w:hAnsi="Arial" w:cs="Arial"/>
          <w:color w:val="222222"/>
          <w:sz w:val="44"/>
          <w:szCs w:val="44"/>
        </w:rPr>
        <w:t>н</w:t>
      </w:r>
      <w:proofErr w:type="gramStart"/>
      <w:r>
        <w:rPr>
          <w:rFonts w:ascii="Arial" w:hAnsi="Arial" w:cs="Arial"/>
          <w:color w:val="222222"/>
          <w:sz w:val="44"/>
          <w:szCs w:val="44"/>
        </w:rPr>
        <w:t>a</w:t>
      </w:r>
      <w:proofErr w:type="spellEnd"/>
      <w:proofErr w:type="gramEnd"/>
      <w:r>
        <w:rPr>
          <w:rFonts w:ascii="Arial" w:hAnsi="Arial" w:cs="Arial"/>
          <w:color w:val="222222"/>
          <w:sz w:val="44"/>
          <w:szCs w:val="44"/>
        </w:rPr>
        <w:t xml:space="preserve"> ведомственные издания</w:t>
      </w:r>
    </w:p>
    <w:p w:rsidR="00FF244B" w:rsidRDefault="00FF244B" w:rsidP="00FF244B">
      <w:pPr>
        <w:jc w:val="both"/>
        <w:textAlignment w:val="top"/>
        <w:rPr>
          <w:rFonts w:ascii="Tahoma" w:hAnsi="Tahoma" w:cs="Tahoma"/>
          <w:color w:val="333333"/>
          <w:sz w:val="20"/>
          <w:szCs w:val="20"/>
        </w:rPr>
      </w:pPr>
      <w:hyperlink r:id="rId27"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85850"/>
              <wp:effectExtent l="0" t="0" r="0" b="0"/>
              <wp:wrapSquare wrapText="bothSides"/>
              <wp:docPr id="23" name="Рисунок 23" descr="МЧС  России предлагает подписку нa ведомственные издания - https://31.mchs.gov.ru/">
                <a:hlinkClick xmlns:a="http://schemas.openxmlformats.org/drawingml/2006/main" r:id="rId2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ЧС  России предлагает подписку нa ведомственные издания - https://31.mchs.gov.ru/">
                        <a:hlinkClick r:id="rId27" tgtFrame="&quot;_blank&quot;" tooltip="&quot;Смотреть оригинал фото на сайте: 31.mchs.gov.ru&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F244B" w:rsidRDefault="00FF244B" w:rsidP="00FF244B">
      <w:pPr>
        <w:textAlignment w:val="top"/>
        <w:rPr>
          <w:rFonts w:ascii="Tahoma" w:hAnsi="Tahoma" w:cs="Tahoma"/>
          <w:color w:val="888888"/>
          <w:sz w:val="17"/>
          <w:szCs w:val="17"/>
        </w:rPr>
      </w:pPr>
      <w:r>
        <w:rPr>
          <w:rFonts w:ascii="Tahoma" w:hAnsi="Tahoma" w:cs="Tahoma"/>
          <w:color w:val="888888"/>
          <w:sz w:val="17"/>
          <w:szCs w:val="17"/>
        </w:rPr>
        <w:t>Фото: </w:t>
      </w:r>
      <w:hyperlink r:id="rId29" w:tgtFrame="blank" w:tooltip="Фото с сайта 31.mchs.gov.ru" w:history="1">
        <w:r>
          <w:rPr>
            <w:rStyle w:val="a3"/>
            <w:rFonts w:ascii="Tahoma" w:hAnsi="Tahoma" w:cs="Tahoma"/>
            <w:color w:val="AAAAAA"/>
            <w:sz w:val="15"/>
            <w:szCs w:val="15"/>
          </w:rPr>
          <w:t>31.mchs.gov.ru</w:t>
        </w:r>
      </w:hyperlink>
    </w:p>
    <w:p w:rsidR="00FF244B" w:rsidRDefault="00FF244B" w:rsidP="00FF244B">
      <w:hyperlink r:id="rId30" w:tgtFrame="_blank" w:history="1">
        <w:r>
          <w:rPr>
            <w:rStyle w:val="a3"/>
            <w:color w:val="C61212"/>
          </w:rPr>
          <w:t>Скачать оригинал</w:t>
        </w:r>
      </w:hyperlink>
    </w:p>
    <w:p w:rsidR="00FF244B" w:rsidRDefault="00FF244B" w:rsidP="00FF244B">
      <w:pPr>
        <w:pStyle w:val="a4"/>
      </w:pPr>
      <w:r>
        <w:t>Продолжается </w:t>
      </w:r>
      <w:hyperlink r:id="rId31" w:tooltip="подписная" w:history="1">
        <w:r>
          <w:rPr>
            <w:rStyle w:val="a3"/>
            <w:color w:val="C61212"/>
          </w:rPr>
          <w:t>подписная</w:t>
        </w:r>
      </w:hyperlink>
      <w:r>
        <w:t> кампания на ведомственные периодические печатные издания </w:t>
      </w:r>
      <w:hyperlink r:id="rId32" w:tooltip="МЧС" w:history="1">
        <w:r>
          <w:rPr>
            <w:rStyle w:val="a3"/>
            <w:color w:val="C61212"/>
          </w:rPr>
          <w:t>МЧС</w:t>
        </w:r>
      </w:hyperlink>
      <w:r>
        <w:t> России. Среди них журналы «</w:t>
      </w:r>
      <w:hyperlink r:id="rId33" w:tooltip="Гражданская защита" w:history="1">
        <w:r>
          <w:rPr>
            <w:rStyle w:val="a3"/>
            <w:color w:val="C61212"/>
          </w:rPr>
          <w:t>Гражданская защита</w:t>
        </w:r>
      </w:hyperlink>
      <w:r>
        <w:t>», «</w:t>
      </w:r>
      <w:hyperlink r:id="rId34" w:tooltip="Пожарное дело" w:history="1">
        <w:r>
          <w:rPr>
            <w:rStyle w:val="a3"/>
            <w:color w:val="C61212"/>
          </w:rPr>
          <w:t>Пожарное дело</w:t>
        </w:r>
      </w:hyperlink>
      <w:r>
        <w:t>», «</w:t>
      </w:r>
      <w:hyperlink r:id="rId35" w:tooltip="Основы безопасности жизнедеятельности" w:history="1">
        <w:r>
          <w:rPr>
            <w:rStyle w:val="a3"/>
            <w:color w:val="C61212"/>
          </w:rPr>
          <w:t>Основы безопасности жизнедеятельности</w:t>
        </w:r>
      </w:hyperlink>
      <w:r>
        <w:t>» и газета «</w:t>
      </w:r>
      <w:hyperlink r:id="rId36" w:tooltip="Спасатель МЧС России" w:history="1">
        <w:r>
          <w:rPr>
            <w:rStyle w:val="a3"/>
            <w:color w:val="C61212"/>
          </w:rPr>
          <w:t>Спасатель МЧС России</w:t>
        </w:r>
      </w:hyperlink>
      <w:r>
        <w:t>».</w:t>
      </w:r>
    </w:p>
    <w:p w:rsidR="00FF244B" w:rsidRDefault="00FF244B" w:rsidP="00FF244B">
      <w:pPr>
        <w:pStyle w:val="a4"/>
      </w:pPr>
      <w:r>
        <w:t>Эти периодические печатные издания МЧС России отвечают на актуальные вопросы защиты населения и территорий, освещают мероприятия по повышению безопасности и устойчивости функционирования объектов экономики. В каждом номере – экспертные мнения по изменениям в отраслевом законодательстве Российской Федерации, обзор передовых технологий безопасности и систем защиты на производстве, в учреждениях и организациях.</w:t>
      </w:r>
    </w:p>
    <w:p w:rsidR="00FF244B" w:rsidRDefault="00FF244B" w:rsidP="00FF244B">
      <w:pPr>
        <w:pStyle w:val="a4"/>
      </w:pPr>
      <w:r>
        <w:t>Журналы и газета МЧС России зарекомендовали себя как авторитетные источники информации по тематике деятельности МЧС России и вопросам безопасности, воспринимаются сотрудниками системы МЧС России как неотъемлемая часть их службы.</w:t>
      </w:r>
    </w:p>
    <w:p w:rsidR="00FF244B" w:rsidRDefault="00FF244B" w:rsidP="00FF244B">
      <w:pPr>
        <w:pStyle w:val="a4"/>
      </w:pPr>
      <w:r>
        <w:t>Читателями ведомственных изданий МЧС России являются специалисты в области безопасности в самом широком смысле: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w:t>
      </w:r>
    </w:p>
    <w:p w:rsidR="00FF244B" w:rsidRDefault="00FF244B" w:rsidP="00FF244B">
      <w:pPr>
        <w:pStyle w:val="a4"/>
      </w:pPr>
      <w:r>
        <w:t>Подписку на ведомственные издания МЧС России можно оформить в любом почтовом отделении по каталогам «</w:t>
      </w:r>
      <w:hyperlink r:id="rId37" w:tooltip="Газеты и журналы" w:history="1">
        <w:r>
          <w:rPr>
            <w:rStyle w:val="a3"/>
            <w:color w:val="C61212"/>
          </w:rPr>
          <w:t>Газеты и журналы</w:t>
        </w:r>
      </w:hyperlink>
      <w:r>
        <w:t>» агентства «</w:t>
      </w:r>
      <w:hyperlink r:id="rId38" w:tooltip="Роспечать" w:history="1">
        <w:r>
          <w:rPr>
            <w:rStyle w:val="a3"/>
            <w:color w:val="C61212"/>
          </w:rPr>
          <w:t>Роспечать</w:t>
        </w:r>
      </w:hyperlink>
      <w:r>
        <w:t>», «</w:t>
      </w:r>
      <w:hyperlink r:id="rId39" w:tooltip="Почта России" w:history="1">
        <w:r>
          <w:rPr>
            <w:rStyle w:val="a3"/>
            <w:color w:val="C61212"/>
          </w:rPr>
          <w:t>Почта России</w:t>
        </w:r>
      </w:hyperlink>
      <w:r>
        <w:t>», «</w:t>
      </w:r>
      <w:hyperlink r:id="rId40" w:tooltip="Пресса России" w:history="1">
        <w:r>
          <w:rPr>
            <w:rStyle w:val="a3"/>
            <w:color w:val="C61212"/>
          </w:rPr>
          <w:t>Пресса России</w:t>
        </w:r>
      </w:hyperlink>
      <w:r>
        <w:t>», а также у альтернативных агентств: «</w:t>
      </w:r>
      <w:hyperlink r:id="rId41" w:tooltip="XXI ВЕК" w:history="1">
        <w:r>
          <w:rPr>
            <w:rStyle w:val="a3"/>
            <w:color w:val="C61212"/>
          </w:rPr>
          <w:t>XXI ВЕК</w:t>
        </w:r>
      </w:hyperlink>
      <w:r>
        <w:t>», «</w:t>
      </w:r>
      <w:hyperlink r:id="rId42" w:tooltip="Урал-Пресс" w:history="1">
        <w:r>
          <w:rPr>
            <w:rStyle w:val="a3"/>
            <w:color w:val="C61212"/>
          </w:rPr>
          <w:t>Урал-Пресс</w:t>
        </w:r>
      </w:hyperlink>
      <w:r>
        <w:t>», «</w:t>
      </w:r>
      <w:proofErr w:type="spellStart"/>
      <w:r>
        <w:fldChar w:fldCharType="begin"/>
      </w:r>
      <w:r>
        <w:instrText xml:space="preserve"> HYPERLINK "https://belgorod.bezformata.com/word/ruspress/1454299/" \o "Руспресса" </w:instrText>
      </w:r>
      <w:r>
        <w:fldChar w:fldCharType="separate"/>
      </w:r>
      <w:r>
        <w:rPr>
          <w:rStyle w:val="a3"/>
          <w:color w:val="C61212"/>
        </w:rPr>
        <w:t>Руспресса</w:t>
      </w:r>
      <w:proofErr w:type="spellEnd"/>
      <w:r>
        <w:fldChar w:fldCharType="end"/>
      </w:r>
      <w:r>
        <w:t>».</w:t>
      </w:r>
    </w:p>
    <w:p w:rsidR="00FF244B" w:rsidRDefault="00FF244B" w:rsidP="00A45092">
      <w:pPr>
        <w:pStyle w:val="a4"/>
        <w:spacing w:before="0" w:beforeAutospacing="0" w:after="250" w:afterAutospacing="0"/>
        <w:rPr>
          <w:b/>
          <w:sz w:val="40"/>
          <w:szCs w:val="40"/>
        </w:rPr>
      </w:pPr>
      <w:hyperlink r:id="rId43" w:history="1">
        <w:r w:rsidRPr="00144E68">
          <w:rPr>
            <w:rStyle w:val="a3"/>
            <w:b/>
            <w:sz w:val="40"/>
            <w:szCs w:val="40"/>
          </w:rPr>
          <w:t>https://belgorod.bezformata.com/listnews/mchs-rossii-predlagaet-podpisku/99760630/</w:t>
        </w:r>
      </w:hyperlink>
    </w:p>
    <w:p w:rsidR="00FF244B" w:rsidRDefault="00FF244B" w:rsidP="00FF244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Организуйте свои выходные, соблюдая правила безопасности</w:t>
      </w:r>
    </w:p>
    <w:p w:rsidR="00FF244B" w:rsidRDefault="00FF244B" w:rsidP="00FF244B">
      <w:pPr>
        <w:jc w:val="both"/>
        <w:textAlignment w:val="top"/>
        <w:rPr>
          <w:rFonts w:ascii="Tahoma" w:hAnsi="Tahoma" w:cs="Tahoma"/>
          <w:color w:val="333333"/>
          <w:sz w:val="20"/>
          <w:szCs w:val="20"/>
        </w:rPr>
      </w:pPr>
      <w:hyperlink r:id="rId44"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4" name="Рисунок 24" descr="Организуйте свои выходные, соблюдая правила безопасности - https://31.mchs.gov.ru/">
                <a:hlinkClick xmlns:a="http://schemas.openxmlformats.org/drawingml/2006/main" r:id="rId4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зуйте свои выходные, соблюдая правила безопасности - https://31.mchs.gov.ru/">
                        <a:hlinkClick r:id="rId44" tgtFrame="&quot;_blank&quot;" tooltip="&quot;Смотреть оригинал фото на сайте: 31.mchs.gov.ru&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F244B" w:rsidRDefault="00FF244B" w:rsidP="00FF244B">
      <w:pPr>
        <w:textAlignment w:val="top"/>
        <w:rPr>
          <w:rFonts w:ascii="Tahoma" w:hAnsi="Tahoma" w:cs="Tahoma"/>
          <w:color w:val="888888"/>
          <w:sz w:val="17"/>
          <w:szCs w:val="17"/>
        </w:rPr>
      </w:pPr>
      <w:r>
        <w:rPr>
          <w:rFonts w:ascii="Tahoma" w:hAnsi="Tahoma" w:cs="Tahoma"/>
          <w:color w:val="888888"/>
          <w:sz w:val="17"/>
          <w:szCs w:val="17"/>
        </w:rPr>
        <w:t>Фото: </w:t>
      </w:r>
      <w:hyperlink r:id="rId46" w:tgtFrame="blank" w:tooltip="Фото с сайта 31.mchs.gov.ru" w:history="1">
        <w:r>
          <w:rPr>
            <w:rStyle w:val="a3"/>
            <w:rFonts w:ascii="Tahoma" w:hAnsi="Tahoma" w:cs="Tahoma"/>
            <w:color w:val="AAAAAA"/>
            <w:sz w:val="15"/>
            <w:szCs w:val="15"/>
          </w:rPr>
          <w:t>31.mchs.gov.ru</w:t>
        </w:r>
      </w:hyperlink>
    </w:p>
    <w:p w:rsidR="00FF244B" w:rsidRDefault="00FF244B" w:rsidP="00FF244B">
      <w:hyperlink r:id="rId47" w:tgtFrame="_blank" w:history="1">
        <w:r>
          <w:rPr>
            <w:rStyle w:val="a3"/>
            <w:color w:val="C61212"/>
          </w:rPr>
          <w:t>Скачать оригинал</w:t>
        </w:r>
      </w:hyperlink>
    </w:p>
    <w:p w:rsidR="00FF244B" w:rsidRDefault="00FF244B" w:rsidP="00FF244B">
      <w:pPr>
        <w:pStyle w:val="a4"/>
      </w:pPr>
      <w:hyperlink r:id="rId48" w:tooltip="Возвращаясь" w:history="1">
        <w:r>
          <w:rPr>
            <w:rStyle w:val="a3"/>
            <w:color w:val="C61212"/>
          </w:rPr>
          <w:t>Возвращаясь</w:t>
        </w:r>
      </w:hyperlink>
      <w:r>
        <w:t> домой после рабочего дня, каждый из нас хочет провести свободное время, оставив позади все повседневные проблемы. Для этих целей существует огромное количество различных вариантов. Приготовление шашлыков с дальнейшим посещением бани или тихий вечерний ужин в тесном семейном кругу, помогут разнообразить досуг, и как следует отдохнуть. Однако потенциальный отдых, может иметь печальные последствия, если ответственно не подойти к вопросу подготовки и организации.</w:t>
      </w:r>
    </w:p>
    <w:p w:rsidR="00FF244B" w:rsidRDefault="00FF244B" w:rsidP="00FF244B">
      <w:pPr>
        <w:pStyle w:val="a4"/>
      </w:pPr>
      <w:r>
        <w:t>Строя свои планы, необходимо обязательно помнить о правилах пожарной </w:t>
      </w:r>
      <w:hyperlink r:id="rId49" w:tooltip="безопасности" w:history="1">
        <w:r>
          <w:rPr>
            <w:rStyle w:val="a3"/>
            <w:color w:val="C61212"/>
          </w:rPr>
          <w:t>безопасности</w:t>
        </w:r>
      </w:hyperlink>
      <w:r>
        <w:t> и поведения на случай чрезвычайного происшествия.</w:t>
      </w:r>
    </w:p>
    <w:p w:rsidR="00FF244B" w:rsidRDefault="00FF244B" w:rsidP="00FF244B">
      <w:pPr>
        <w:pStyle w:val="a4"/>
      </w:pPr>
      <w:r>
        <w:t>Отсутствие огнеупорного листа при растопке домашней бани или банальное неосторожное обращение с огнем, могут превратить долгожданный отдых, в угрозу для жизни и здоровья.</w:t>
      </w:r>
    </w:p>
    <w:p w:rsidR="00FF244B" w:rsidRDefault="00FF244B" w:rsidP="00FF244B">
      <w:pPr>
        <w:pStyle w:val="a4"/>
      </w:pPr>
      <w:r>
        <w:t>Для предотвращения подобных происшествий, сотрудники управления государственного пожарного надзора, Главного управления МЧС России по Белгородской области ежедневно осуществляют профилактические рейды на территории нашего региона. Накануне инспекторы побеседовали с жителями города Грайворон, рассказав им основные правила пожарной безопасности и способы предотвращения потенциального возгорания. Особое внимание сотрудники МЧС уделили безопасной организации досуга на протяжении выходных дней, напомнили о необходимости соблюдать требования эксплуатации отопительных приборов, а заканчивая общение, раздали всем желающим листовки, памятки, в которых на понятном языке описана важная информация:</w:t>
      </w:r>
    </w:p>
    <w:p w:rsidR="00FF244B" w:rsidRDefault="00FF244B" w:rsidP="00FF244B">
      <w:pPr>
        <w:pStyle w:val="a4"/>
      </w:pPr>
      <w:r>
        <w:t>- соблюдайте правила пожарной безопасности, будьте внимательны при обращении с огнем;</w:t>
      </w:r>
    </w:p>
    <w:p w:rsidR="00FF244B" w:rsidRDefault="00FF244B" w:rsidP="00FF244B">
      <w:pPr>
        <w:pStyle w:val="a4"/>
      </w:pPr>
      <w:r>
        <w:t>- разводя огонь на участке, обезопасьте его от дальнейшего распространения, не разводите огонь близко к жилым и хозяйственным постройкам;</w:t>
      </w:r>
    </w:p>
    <w:p w:rsidR="00FF244B" w:rsidRDefault="00FF244B" w:rsidP="00FF244B">
      <w:pPr>
        <w:pStyle w:val="a4"/>
      </w:pPr>
      <w:r>
        <w:t>- при разведении огня не используйте легковоспламеняющиеся жидкости;</w:t>
      </w:r>
    </w:p>
    <w:p w:rsidR="00FF244B" w:rsidRDefault="00FF244B" w:rsidP="00FF244B">
      <w:pPr>
        <w:pStyle w:val="a4"/>
      </w:pPr>
      <w:r>
        <w:t>- следите за температурой в бане, обеспечьте доступ к запасному выходу на случай чрезвычайной ситуации;</w:t>
      </w:r>
    </w:p>
    <w:p w:rsidR="00FF244B" w:rsidRDefault="00FF244B" w:rsidP="00FF244B">
      <w:pPr>
        <w:pStyle w:val="a4"/>
      </w:pPr>
      <w:r>
        <w:t>- при использовании электробытовых приборов не перегружайте домашнюю сеть;</w:t>
      </w:r>
    </w:p>
    <w:p w:rsidR="00FF244B" w:rsidRDefault="00FF244B" w:rsidP="00FF244B">
      <w:pPr>
        <w:pStyle w:val="a4"/>
      </w:pPr>
      <w:r>
        <w:t>- соблюдайте правила эксплуатации отопительных приборов, своевременно осуществляйте техническое обслуживание.</w:t>
      </w:r>
    </w:p>
    <w:p w:rsidR="00FF244B" w:rsidRDefault="00FF244B" w:rsidP="00FF244B">
      <w:pPr>
        <w:pStyle w:val="a4"/>
      </w:pPr>
      <w:r>
        <w:rPr>
          <w:b/>
          <w:bCs/>
        </w:rPr>
        <w:t>В случае возникновения происшествия немедленно сообщите по телефону «</w:t>
      </w:r>
      <w:hyperlink r:id="rId50" w:tooltip="112" w:history="1">
        <w:r>
          <w:rPr>
            <w:rStyle w:val="a3"/>
            <w:b/>
            <w:bCs/>
            <w:color w:val="C61212"/>
          </w:rPr>
          <w:t>112</w:t>
        </w:r>
      </w:hyperlink>
      <w:r>
        <w:rPr>
          <w:b/>
          <w:bCs/>
        </w:rPr>
        <w:t>» или «</w:t>
      </w:r>
      <w:hyperlink r:id="rId51" w:tooltip="101" w:history="1">
        <w:r>
          <w:rPr>
            <w:rStyle w:val="a3"/>
            <w:b/>
            <w:bCs/>
            <w:color w:val="C61212"/>
          </w:rPr>
          <w:t>101</w:t>
        </w:r>
      </w:hyperlink>
      <w:r>
        <w:rPr>
          <w:b/>
          <w:bCs/>
        </w:rPr>
        <w:t>».</w:t>
      </w:r>
    </w:p>
    <w:p w:rsidR="00FF244B" w:rsidRDefault="00FF244B" w:rsidP="00A45092">
      <w:pPr>
        <w:pStyle w:val="a4"/>
        <w:spacing w:before="0" w:beforeAutospacing="0" w:after="250" w:afterAutospacing="0"/>
        <w:rPr>
          <w:b/>
          <w:sz w:val="40"/>
          <w:szCs w:val="40"/>
        </w:rPr>
      </w:pPr>
      <w:hyperlink r:id="rId52" w:history="1">
        <w:r w:rsidRPr="00144E68">
          <w:rPr>
            <w:rStyle w:val="a3"/>
            <w:b/>
            <w:sz w:val="40"/>
            <w:szCs w:val="40"/>
          </w:rPr>
          <w:t>https://belgorod.bezformata.com/listnews/vihodnie-soblyudaya-pravila-bezopasnosti/99761881/</w:t>
        </w:r>
      </w:hyperlink>
    </w:p>
    <w:p w:rsidR="00FF244B" w:rsidRDefault="00FF244B" w:rsidP="00FF244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продолжают вести свою деятельность, несмотря на ухудшение климатической обстановки</w:t>
      </w:r>
    </w:p>
    <w:p w:rsidR="00FF244B" w:rsidRDefault="00FF244B" w:rsidP="00FF244B">
      <w:pPr>
        <w:jc w:val="both"/>
        <w:textAlignment w:val="top"/>
        <w:rPr>
          <w:rFonts w:ascii="Tahoma" w:hAnsi="Tahoma" w:cs="Tahoma"/>
          <w:color w:val="333333"/>
          <w:sz w:val="20"/>
          <w:szCs w:val="20"/>
        </w:rPr>
      </w:pPr>
      <w:hyperlink r:id="rId53"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5" name="Рисунок 25" descr="Инспекторы ГИМС продолжают вести свою деятельность, несмотря на ухудшение климатической обстановки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пекторы ГИМС продолжают вести свою деятельность, несмотря на ухудшение климатической обстановки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F244B" w:rsidRDefault="00FF244B" w:rsidP="00FF244B">
      <w:pPr>
        <w:textAlignment w:val="top"/>
        <w:rPr>
          <w:rFonts w:ascii="Tahoma" w:hAnsi="Tahoma" w:cs="Tahoma"/>
          <w:color w:val="888888"/>
          <w:sz w:val="17"/>
          <w:szCs w:val="17"/>
        </w:rPr>
      </w:pPr>
      <w:r>
        <w:rPr>
          <w:rFonts w:ascii="Tahoma" w:hAnsi="Tahoma" w:cs="Tahoma"/>
          <w:color w:val="888888"/>
          <w:sz w:val="17"/>
          <w:szCs w:val="17"/>
        </w:rPr>
        <w:t>Фото: </w:t>
      </w:r>
      <w:hyperlink r:id="rId55" w:tgtFrame="blank" w:tooltip="Фото с сайта 31.mchs.gov.ru" w:history="1">
        <w:r>
          <w:rPr>
            <w:rStyle w:val="a3"/>
            <w:rFonts w:ascii="Tahoma" w:hAnsi="Tahoma" w:cs="Tahoma"/>
            <w:color w:val="AAAAAA"/>
            <w:sz w:val="15"/>
            <w:szCs w:val="15"/>
          </w:rPr>
          <w:t>31.mchs.gov.ru</w:t>
        </w:r>
      </w:hyperlink>
    </w:p>
    <w:p w:rsidR="00FF244B" w:rsidRDefault="00FF244B" w:rsidP="00FF244B">
      <w:hyperlink r:id="rId56" w:tgtFrame="_blank" w:history="1">
        <w:r>
          <w:rPr>
            <w:rStyle w:val="a3"/>
            <w:color w:val="C61212"/>
          </w:rPr>
          <w:t>Скачать оригинал</w:t>
        </w:r>
      </w:hyperlink>
    </w:p>
    <w:p w:rsidR="00FF244B" w:rsidRDefault="00FF244B" w:rsidP="00FF244B">
      <w:pPr>
        <w:pStyle w:val="a4"/>
      </w:pPr>
      <w:r>
        <w:t>Буквально недавно на </w:t>
      </w:r>
      <w:hyperlink r:id="rId57" w:tooltip="территории" w:history="1">
        <w:r>
          <w:rPr>
            <w:rStyle w:val="a3"/>
            <w:color w:val="C61212"/>
          </w:rPr>
          <w:t>территории</w:t>
        </w:r>
      </w:hyperlink>
      <w:r>
        <w:t> Белгородской области выпал первый снег. Зима постепенно оттесняет осень и покрывает все вокруг тонким слоем первого инея. Несмотря на все это, на территории местных водоемов все еще можно встретить желающих порыбачить или провести свое свободное время в компании семьи и друзей.</w:t>
      </w:r>
    </w:p>
    <w:p w:rsidR="00FF244B" w:rsidRDefault="00FF244B" w:rsidP="00FF244B">
      <w:pPr>
        <w:pStyle w:val="a4"/>
      </w:pPr>
      <w:r>
        <w:t>В холодное время года, организуя свой досуг подобным образом, следует обязательно учитывать непредсказуемость погодных условий, а так же соблюдать меры предосторожности. Попадание в холодную воду, переохлаждение или вероятность оказаться посреди водоема без возможности причалить к берегу, может поставить человека в опасное положение и подвергнуть его жизнь и здоровье серьезной угрозе.</w:t>
      </w:r>
    </w:p>
    <w:p w:rsidR="00FF244B" w:rsidRDefault="00FF244B" w:rsidP="00FF244B">
      <w:pPr>
        <w:pStyle w:val="a4"/>
      </w:pPr>
      <w:r>
        <w:t xml:space="preserve">Сотрудники государственной инспекции по маломерным судам, Главного управления МЧС России по Белгородской области внимательно следят за соблюдением всех правил безопасности, осуществляя профилактическую работу с отдыхающими на территории водных объектов региона. </w:t>
      </w:r>
      <w:proofErr w:type="gramStart"/>
      <w:r>
        <w:t xml:space="preserve">В ходе своей деятельности они беседуют с рыбаками и другими любителями активного отдыха, рекомендуя ответственно подходить к подготовке досуга на природе, своевременно осуществлять техническое обслуживание моторных лодок и других </w:t>
      </w:r>
      <w:proofErr w:type="spellStart"/>
      <w:r>
        <w:t>плавсредств</w:t>
      </w:r>
      <w:proofErr w:type="spellEnd"/>
      <w:r>
        <w:t>, а так же обязательно брать с собой средства спасения и предметы первой необходимости, чтобы максимально быстро устранить или вовсе не допустить потенциальное происшествие.</w:t>
      </w:r>
      <w:proofErr w:type="gramEnd"/>
      <w:r>
        <w:t xml:space="preserve"> Заканчивая беседу, сотрудники МЧС раздают любителям активного отдыха информативные памятки, к которым всегда можно обратиться для повторения озвученного материала:</w:t>
      </w:r>
    </w:p>
    <w:p w:rsidR="00FF244B" w:rsidRDefault="00FF244B" w:rsidP="00FF244B">
      <w:pPr>
        <w:pStyle w:val="a4"/>
      </w:pPr>
      <w:r>
        <w:t>- соблюдайте правила безопасности и поведения на воде, внимательно следите за климатическими условиями;</w:t>
      </w:r>
    </w:p>
    <w:p w:rsidR="00FF244B" w:rsidRDefault="00FF244B" w:rsidP="00FF244B">
      <w:pPr>
        <w:pStyle w:val="a4"/>
      </w:pPr>
      <w:r>
        <w:t>- при большом количестве осадков или штормовом предупреждении, немедленно сойдите на берег и покиньте место отдыха;</w:t>
      </w:r>
    </w:p>
    <w:p w:rsidR="00FF244B" w:rsidRDefault="00FF244B" w:rsidP="00FF244B">
      <w:pPr>
        <w:pStyle w:val="a4"/>
      </w:pPr>
      <w:r>
        <w:t>- заранее произведите техническое обслуживание своего имущества;</w:t>
      </w:r>
    </w:p>
    <w:p w:rsidR="00FF244B" w:rsidRDefault="00FF244B" w:rsidP="00FF244B">
      <w:pPr>
        <w:pStyle w:val="a4"/>
      </w:pPr>
      <w:r>
        <w:t>- возьмите с собой предметы первой необходимости (теплую одежду, средства связи и оповещения, фонарик, спасательный жилет, аптечку первой помощи);</w:t>
      </w:r>
    </w:p>
    <w:p w:rsidR="00FF244B" w:rsidRDefault="00FF244B" w:rsidP="00FF244B">
      <w:pPr>
        <w:pStyle w:val="a4"/>
      </w:pPr>
      <w:r>
        <w:t>- уезжая на отдых, оповестите о своем местоположении родных и близких друзей, постоянно поддерживайте связь.</w:t>
      </w:r>
    </w:p>
    <w:p w:rsidR="00FF244B" w:rsidRDefault="00FF244B" w:rsidP="00FF244B">
      <w:pPr>
        <w:pStyle w:val="a4"/>
      </w:pPr>
      <w:r>
        <w:rPr>
          <w:b/>
          <w:bCs/>
        </w:rPr>
        <w:t>Если вы стали свидетелем происшествия на воде, немедленно сообщите об этом по телефону «</w:t>
      </w:r>
      <w:hyperlink r:id="rId58" w:tooltip="112" w:history="1">
        <w:r>
          <w:rPr>
            <w:rStyle w:val="a3"/>
            <w:b/>
            <w:bCs/>
            <w:color w:val="C61212"/>
          </w:rPr>
          <w:t>112</w:t>
        </w:r>
      </w:hyperlink>
      <w:r>
        <w:rPr>
          <w:b/>
          <w:bCs/>
        </w:rPr>
        <w:t>» или «</w:t>
      </w:r>
      <w:hyperlink r:id="rId59" w:tooltip="101" w:history="1">
        <w:r>
          <w:rPr>
            <w:rStyle w:val="a3"/>
            <w:b/>
            <w:bCs/>
            <w:color w:val="C61212"/>
          </w:rPr>
          <w:t>101</w:t>
        </w:r>
      </w:hyperlink>
      <w:r>
        <w:rPr>
          <w:b/>
          <w:bCs/>
        </w:rPr>
        <w:t>».</w:t>
      </w:r>
    </w:p>
    <w:p w:rsidR="00FF244B" w:rsidRDefault="00FF244B" w:rsidP="00A45092">
      <w:pPr>
        <w:pStyle w:val="a4"/>
        <w:spacing w:before="0" w:beforeAutospacing="0" w:after="250" w:afterAutospacing="0"/>
        <w:rPr>
          <w:b/>
          <w:sz w:val="40"/>
          <w:szCs w:val="40"/>
        </w:rPr>
      </w:pPr>
      <w:hyperlink r:id="rId60" w:history="1">
        <w:r w:rsidRPr="00144E68">
          <w:rPr>
            <w:rStyle w:val="a3"/>
            <w:b/>
            <w:sz w:val="40"/>
            <w:szCs w:val="40"/>
          </w:rPr>
          <w:t>https://belgorod.bezformata.com/listnews/nesmotrya-na-uhudshenie-klimaticheskoy/99764825/</w:t>
        </w:r>
      </w:hyperlink>
    </w:p>
    <w:p w:rsidR="00A45092" w:rsidRDefault="00A45092" w:rsidP="00A45092">
      <w:pPr>
        <w:pStyle w:val="a4"/>
        <w:spacing w:before="0" w:beforeAutospacing="0" w:after="250" w:afterAutospacing="0"/>
        <w:rPr>
          <w:b/>
          <w:sz w:val="40"/>
          <w:szCs w:val="40"/>
        </w:rPr>
      </w:pPr>
      <w:proofErr w:type="spellStart"/>
      <w:r w:rsidRPr="00574753">
        <w:rPr>
          <w:b/>
          <w:sz w:val="40"/>
          <w:szCs w:val="40"/>
          <w:lang w:val="en-US"/>
        </w:rPr>
        <w:t>mchsrf</w:t>
      </w:r>
      <w:proofErr w:type="spellEnd"/>
      <w:r w:rsidRPr="00FF244B">
        <w:rPr>
          <w:b/>
          <w:sz w:val="40"/>
          <w:szCs w:val="40"/>
        </w:rPr>
        <w:t>.</w:t>
      </w:r>
      <w:proofErr w:type="spellStart"/>
      <w:r w:rsidRPr="00574753">
        <w:rPr>
          <w:b/>
          <w:sz w:val="40"/>
          <w:szCs w:val="40"/>
          <w:lang w:val="en-US"/>
        </w:rPr>
        <w:t>ru</w:t>
      </w:r>
      <w:proofErr w:type="spellEnd"/>
    </w:p>
    <w:p w:rsidR="00FF244B" w:rsidRDefault="00FF244B" w:rsidP="00FF244B">
      <w:r>
        <w:rPr>
          <w:rStyle w:val="title"/>
          <w:rFonts w:ascii="Tahoma" w:hAnsi="Tahoma" w:cs="Tahoma"/>
          <w:color w:val="303C44"/>
          <w:sz w:val="36"/>
          <w:szCs w:val="36"/>
          <w:shd w:val="clear" w:color="auto" w:fill="FFFFFF"/>
        </w:rPr>
        <w:t xml:space="preserve">МЧС России предлагает подписку </w:t>
      </w:r>
      <w:proofErr w:type="spellStart"/>
      <w:r>
        <w:rPr>
          <w:rStyle w:val="title"/>
          <w:rFonts w:ascii="Tahoma" w:hAnsi="Tahoma" w:cs="Tahoma"/>
          <w:color w:val="303C44"/>
          <w:sz w:val="36"/>
          <w:szCs w:val="36"/>
          <w:shd w:val="clear" w:color="auto" w:fill="FFFFFF"/>
        </w:rPr>
        <w:t>н</w:t>
      </w:r>
      <w:proofErr w:type="gramStart"/>
      <w:r>
        <w:rPr>
          <w:rStyle w:val="title"/>
          <w:rFonts w:ascii="Tahoma" w:hAnsi="Tahoma" w:cs="Tahoma"/>
          <w:color w:val="303C44"/>
          <w:sz w:val="36"/>
          <w:szCs w:val="36"/>
          <w:shd w:val="clear" w:color="auto" w:fill="FFFFFF"/>
        </w:rPr>
        <w:t>a</w:t>
      </w:r>
      <w:proofErr w:type="spellEnd"/>
      <w:proofErr w:type="gramEnd"/>
      <w:r>
        <w:rPr>
          <w:rStyle w:val="title"/>
          <w:rFonts w:ascii="Tahoma" w:hAnsi="Tahoma" w:cs="Tahoma"/>
          <w:color w:val="303C44"/>
          <w:sz w:val="36"/>
          <w:szCs w:val="36"/>
          <w:shd w:val="clear" w:color="auto" w:fill="FFFFFF"/>
        </w:rPr>
        <w:t xml:space="preserve"> ведомственные издания</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Продолжается подписная кампания на ведомственные периодические печатные издания </w:t>
      </w:r>
      <w:hyperlink r:id="rId61" w:history="1">
        <w:r>
          <w:rPr>
            <w:rStyle w:val="a3"/>
            <w:rFonts w:ascii="Tahoma" w:eastAsiaTheme="majorEastAsia" w:hAnsi="Tahoma" w:cs="Tahoma"/>
            <w:color w:val="B3722E"/>
          </w:rPr>
          <w:t>МЧС России</w:t>
        </w:r>
      </w:hyperlink>
      <w:r>
        <w:rPr>
          <w:rFonts w:ascii="Tahoma" w:hAnsi="Tahoma" w:cs="Tahoma"/>
          <w:color w:val="424D55"/>
        </w:rPr>
        <w:t>. Среди них журналы «Гражданская защита», «Пожарное дело», «Основы безопасности жизнедеятельности» и газета «Спасатель </w:t>
      </w:r>
      <w:hyperlink r:id="rId62" w:history="1">
        <w:r>
          <w:rPr>
            <w:rStyle w:val="a3"/>
            <w:rFonts w:ascii="Tahoma" w:eastAsiaTheme="majorEastAsia" w:hAnsi="Tahoma" w:cs="Tahoma"/>
            <w:color w:val="B3722E"/>
          </w:rPr>
          <w:t>МЧС России</w:t>
        </w:r>
      </w:hyperlink>
      <w:r>
        <w:rPr>
          <w:rFonts w:ascii="Tahoma" w:hAnsi="Tahoma" w:cs="Tahoma"/>
          <w:color w:val="424D55"/>
        </w:rPr>
        <w:t>».</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Эти периодические печатные издания </w:t>
      </w:r>
      <w:hyperlink r:id="rId63" w:history="1">
        <w:r>
          <w:rPr>
            <w:rStyle w:val="a3"/>
            <w:rFonts w:ascii="Tahoma" w:eastAsiaTheme="majorEastAsia" w:hAnsi="Tahoma" w:cs="Tahoma"/>
            <w:color w:val="B3722E"/>
          </w:rPr>
          <w:t>МЧС России</w:t>
        </w:r>
      </w:hyperlink>
      <w:r>
        <w:rPr>
          <w:rFonts w:ascii="Tahoma" w:hAnsi="Tahoma" w:cs="Tahoma"/>
          <w:color w:val="424D55"/>
        </w:rPr>
        <w:t> отвечают на актуальные вопросы защиты населения и территорий, освещают мероприятия по повышению безопасности и устойчивости функционирования объектов экономики. В каждом номере – экспертные мнения по изменениям в отраслевом законодательстве РФ, обзор передовых технологий безопасности и систем защиты на производстве, в учреждениях и организациях.</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Журналы и газета </w:t>
      </w:r>
      <w:hyperlink r:id="rId64" w:history="1">
        <w:r>
          <w:rPr>
            <w:rStyle w:val="a3"/>
            <w:rFonts w:ascii="Tahoma" w:eastAsiaTheme="majorEastAsia" w:hAnsi="Tahoma" w:cs="Tahoma"/>
            <w:color w:val="B3722E"/>
          </w:rPr>
          <w:t>МЧС России</w:t>
        </w:r>
      </w:hyperlink>
      <w:r>
        <w:rPr>
          <w:rFonts w:ascii="Tahoma" w:hAnsi="Tahoma" w:cs="Tahoma"/>
          <w:color w:val="424D55"/>
        </w:rPr>
        <w:t> зарекомендовали себя как авторитетные источники информации по тематике деятельности </w:t>
      </w:r>
      <w:hyperlink r:id="rId65" w:history="1">
        <w:r>
          <w:rPr>
            <w:rStyle w:val="a3"/>
            <w:rFonts w:ascii="Tahoma" w:eastAsiaTheme="majorEastAsia" w:hAnsi="Tahoma" w:cs="Tahoma"/>
            <w:color w:val="B3722E"/>
          </w:rPr>
          <w:t>МЧС России</w:t>
        </w:r>
      </w:hyperlink>
      <w:r>
        <w:rPr>
          <w:rFonts w:ascii="Tahoma" w:hAnsi="Tahoma" w:cs="Tahoma"/>
          <w:color w:val="424D55"/>
        </w:rPr>
        <w:t> и вопросам безопасности, воспринимаются сотрудниками системы </w:t>
      </w:r>
      <w:hyperlink r:id="rId66" w:history="1">
        <w:r>
          <w:rPr>
            <w:rStyle w:val="a3"/>
            <w:rFonts w:ascii="Tahoma" w:eastAsiaTheme="majorEastAsia" w:hAnsi="Tahoma" w:cs="Tahoma"/>
            <w:color w:val="B3722E"/>
          </w:rPr>
          <w:t>МЧС России</w:t>
        </w:r>
      </w:hyperlink>
      <w:r>
        <w:rPr>
          <w:rFonts w:ascii="Tahoma" w:hAnsi="Tahoma" w:cs="Tahoma"/>
          <w:color w:val="424D55"/>
        </w:rPr>
        <w:t> как неотъемлемая часть их службы.</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Читателями ведомственных изданий </w:t>
      </w:r>
      <w:hyperlink r:id="rId67" w:history="1">
        <w:r>
          <w:rPr>
            <w:rStyle w:val="a3"/>
            <w:rFonts w:ascii="Tahoma" w:eastAsiaTheme="majorEastAsia" w:hAnsi="Tahoma" w:cs="Tahoma"/>
            <w:color w:val="B3722E"/>
          </w:rPr>
          <w:t>МЧС России</w:t>
        </w:r>
      </w:hyperlink>
      <w:r>
        <w:rPr>
          <w:rFonts w:ascii="Tahoma" w:hAnsi="Tahoma" w:cs="Tahoma"/>
          <w:color w:val="424D55"/>
        </w:rPr>
        <w:t> являются специалисты в области безопасности в самом широком смысле: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Подписку на ведомственные издания </w:t>
      </w:r>
      <w:hyperlink r:id="rId68" w:history="1">
        <w:r>
          <w:rPr>
            <w:rStyle w:val="a3"/>
            <w:rFonts w:ascii="Tahoma" w:eastAsiaTheme="majorEastAsia" w:hAnsi="Tahoma" w:cs="Tahoma"/>
            <w:color w:val="B3722E"/>
          </w:rPr>
          <w:t>МЧС России</w:t>
        </w:r>
      </w:hyperlink>
      <w:r>
        <w:rPr>
          <w:rFonts w:ascii="Tahoma" w:hAnsi="Tahoma" w:cs="Tahoma"/>
          <w:color w:val="424D55"/>
        </w:rPr>
        <w:t> можно оформить в любом почтовом отделении по каталогам «Газеты и журналы» агентства «Роспечать», «Почта России», «Пресса России», а также у альтернативных агентств: «XXI ВЕК», «Урал-Пресс», «</w:t>
      </w:r>
      <w:proofErr w:type="spellStart"/>
      <w:r>
        <w:rPr>
          <w:rFonts w:ascii="Tahoma" w:hAnsi="Tahoma" w:cs="Tahoma"/>
          <w:color w:val="424D55"/>
        </w:rPr>
        <w:t>Руспресса</w:t>
      </w:r>
      <w:proofErr w:type="spellEnd"/>
      <w:r>
        <w:rPr>
          <w:rFonts w:ascii="Tahoma" w:hAnsi="Tahoma" w:cs="Tahoma"/>
          <w:color w:val="424D55"/>
        </w:rPr>
        <w:t>».</w:t>
      </w:r>
    </w:p>
    <w:p w:rsidR="00FF244B" w:rsidRDefault="00FF244B" w:rsidP="006D5BB3">
      <w:pPr>
        <w:pStyle w:val="a4"/>
        <w:spacing w:before="0" w:beforeAutospacing="0" w:after="250" w:afterAutospacing="0"/>
        <w:rPr>
          <w:b/>
          <w:sz w:val="40"/>
          <w:szCs w:val="40"/>
        </w:rPr>
      </w:pPr>
      <w:hyperlink r:id="rId69" w:history="1">
        <w:r w:rsidRPr="00144E68">
          <w:rPr>
            <w:rStyle w:val="a3"/>
            <w:b/>
            <w:sz w:val="40"/>
            <w:szCs w:val="40"/>
          </w:rPr>
          <w:t>https://mchsrf.ru/news/753338-mchs-rossii-predlagaet-podpisku-na-vedomstvennyie-izdaniya.html</w:t>
        </w:r>
      </w:hyperlink>
    </w:p>
    <w:p w:rsidR="00FF244B" w:rsidRDefault="00FF244B" w:rsidP="00FF244B">
      <w:r>
        <w:rPr>
          <w:rStyle w:val="title"/>
          <w:rFonts w:ascii="Tahoma" w:hAnsi="Tahoma" w:cs="Tahoma"/>
          <w:color w:val="303C44"/>
          <w:sz w:val="36"/>
          <w:szCs w:val="36"/>
          <w:shd w:val="clear" w:color="auto" w:fill="FFFFFF"/>
        </w:rPr>
        <w:t>Организуйте свои выходные, соблюдая правила безопасности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Возвращаясь домой после рабочего дня, каждый из нас хочет провести свободное время, оставив позади все повседневные проблемы. Для этих целей существует огромное количество различных вариантов. Приготовление шашлыков с дальнейшим посещением бани или тихий вечерний ужин в тесном семейном кругу, помогут разнообразить досуг, и как следует отдохнуть. Однако потенциальный отдых, может иметь печальные последствия, если ответственно не подойти к вопросу подготовки и организации.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Строя свои планы, необходимо обязательно помнить о правилах пожарной безопасности и поведения на случай чрезвычайного происшествия.</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Отсутствие огнеупорного листа при растопке домашней бани или банальное неосторожное обращение с огнем, могут превратить долгожданный отдых, в угрозу для жизни и здоровья.</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Для предотвращения подобных происшествий, сотрудники управления государственного пожарного надзора, Главного управления </w:t>
      </w:r>
      <w:hyperlink r:id="rId70" w:history="1">
        <w:r>
          <w:rPr>
            <w:rStyle w:val="a3"/>
            <w:rFonts w:ascii="Tahoma" w:eastAsiaTheme="majorEastAsia" w:hAnsi="Tahoma" w:cs="Tahoma"/>
            <w:color w:val="B3722E"/>
          </w:rPr>
          <w:t xml:space="preserve">МЧС России по Белгородской </w:t>
        </w:r>
        <w:r>
          <w:rPr>
            <w:rStyle w:val="a3"/>
            <w:rFonts w:ascii="Tahoma" w:eastAsiaTheme="majorEastAsia" w:hAnsi="Tahoma" w:cs="Tahoma"/>
            <w:color w:val="B3722E"/>
          </w:rPr>
          <w:lastRenderedPageBreak/>
          <w:t>области</w:t>
        </w:r>
      </w:hyperlink>
      <w:r>
        <w:rPr>
          <w:rFonts w:ascii="Tahoma" w:hAnsi="Tahoma" w:cs="Tahoma"/>
          <w:color w:val="424D55"/>
        </w:rPr>
        <w:t> ежедневно осуществляют профилактические рейды на территории нашего региона. Накануне инспекторы побеседовали с жителями города Грайворон, рассказав им основные правила пожарной безопасности и способы предотвращения потенциального возгорания. Особое внимание сотрудники </w:t>
      </w:r>
      <w:hyperlink r:id="rId71" w:history="1">
        <w:r>
          <w:rPr>
            <w:rStyle w:val="a3"/>
            <w:rFonts w:ascii="Tahoma" w:eastAsiaTheme="majorEastAsia" w:hAnsi="Tahoma" w:cs="Tahoma"/>
            <w:color w:val="B3722E"/>
          </w:rPr>
          <w:t>МЧС</w:t>
        </w:r>
      </w:hyperlink>
      <w:r>
        <w:rPr>
          <w:rFonts w:ascii="Tahoma" w:hAnsi="Tahoma" w:cs="Tahoma"/>
          <w:color w:val="424D55"/>
        </w:rPr>
        <w:t> уделили безопасной организации досуга на протяжении выходных дней, напомнили о необходимости соблюдать требования эксплуатации отопительных приборов, а заканчивая общение, раздали всем желающим листовки, памятки, в которых на понятном языке описана важная информация:</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пожарной безопасности, будьте внимательны при обращении с огнем;</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разводя огонь на участке, обезопасьте его от дальнейшего распространения, не разводите огонь близко к жилым и хозяйственным постройкам;</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разведении огня не используйте легковоспламеняющиеся жидкости;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следите за температурой в бане, обеспечьте доступ к запасному выходу на случай чрезвычайной ситуации;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использовании электробытовых приборов не перегружайте домашнюю сеть;</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эксплуатации отопительных приборов, своевременно осуществляйте техническое обслуживание.</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происшествия немедленно сообщите по телефону «112» или «101».</w:t>
      </w:r>
    </w:p>
    <w:p w:rsidR="00FF244B" w:rsidRDefault="00FF244B" w:rsidP="006D5BB3">
      <w:pPr>
        <w:pStyle w:val="a4"/>
        <w:spacing w:before="0" w:beforeAutospacing="0" w:after="250" w:afterAutospacing="0"/>
        <w:rPr>
          <w:b/>
          <w:sz w:val="40"/>
          <w:szCs w:val="40"/>
        </w:rPr>
      </w:pPr>
      <w:hyperlink r:id="rId72" w:history="1">
        <w:r w:rsidRPr="00144E68">
          <w:rPr>
            <w:rStyle w:val="a3"/>
            <w:b/>
            <w:sz w:val="40"/>
            <w:szCs w:val="40"/>
          </w:rPr>
          <w:t>https://mchsrf.ru/news/753355-organizuyte-svoi-vyihodnyie-soblyudaya-pravila-bezopasnosti.html</w:t>
        </w:r>
      </w:hyperlink>
    </w:p>
    <w:p w:rsidR="00FF244B" w:rsidRDefault="00FF244B" w:rsidP="00FF244B">
      <w:r>
        <w:rPr>
          <w:rStyle w:val="title"/>
          <w:rFonts w:ascii="Tahoma" w:hAnsi="Tahoma" w:cs="Tahoma"/>
          <w:color w:val="303C44"/>
          <w:sz w:val="36"/>
          <w:szCs w:val="36"/>
          <w:shd w:val="clear" w:color="auto" w:fill="FFFFFF"/>
        </w:rPr>
        <w:t>Инспекторы ГИМС продолжают вести свою деятельность, несмотря на ухудшение климатической обстановки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Буквально недавно на территории Белгородской области выпал первый снег. Зима постепенно оттесняет осень и покрывает все вокруг тонким слоем первого инея. Несмотря на все это, на территории местных водоемов все еще можно встретить желающих порыбачить или провести свое свободное время в компании семьи и друзей.</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холодное время года, организуя свой досуг подобным образом, следует обязательно учитывать непредсказуемость погодных условий, а так же соблюдать меры предосторожности. Попадание в холодную воду, переохлаждение или вероятность оказаться посреди водоема без возможности причалить к берегу, может поставить человека в опасное положение и подвергнуть его жизнь и здоровье серьезной угрозе.</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73"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xml:space="preserve"> внимательно следят за соблюдением всех правил безопасности, осуществляя профилактическую работу с отдыхающими на территории водных объектов региона. </w:t>
      </w:r>
      <w:proofErr w:type="gramStart"/>
      <w:r>
        <w:rPr>
          <w:rFonts w:ascii="Tahoma" w:hAnsi="Tahoma" w:cs="Tahoma"/>
          <w:color w:val="424D55"/>
        </w:rPr>
        <w:t xml:space="preserve">В ходе своей деятельности они беседуют с рыбаками и другими любителями активного отдыха, рекомендуя ответственно подходить к подготовке досуга на природе, своевременно осуществлять техническое обслуживание моторных лодок и других </w:t>
      </w:r>
      <w:proofErr w:type="spellStart"/>
      <w:r>
        <w:rPr>
          <w:rFonts w:ascii="Tahoma" w:hAnsi="Tahoma" w:cs="Tahoma"/>
          <w:color w:val="424D55"/>
        </w:rPr>
        <w:t>плавсредств</w:t>
      </w:r>
      <w:proofErr w:type="spellEnd"/>
      <w:r>
        <w:rPr>
          <w:rFonts w:ascii="Tahoma" w:hAnsi="Tahoma" w:cs="Tahoma"/>
          <w:color w:val="424D55"/>
        </w:rPr>
        <w:t>, а так же обязательно брать с собой средства спасения и предметы первой необходимости, чтобы максимально быстро устранить или вовсе не допустить потенциальное происшествие.</w:t>
      </w:r>
      <w:proofErr w:type="gramEnd"/>
      <w:r>
        <w:rPr>
          <w:rFonts w:ascii="Tahoma" w:hAnsi="Tahoma" w:cs="Tahoma"/>
          <w:color w:val="424D55"/>
        </w:rPr>
        <w:t xml:space="preserve"> Заканчивая беседу, сотрудники </w:t>
      </w:r>
      <w:hyperlink r:id="rId74" w:history="1">
        <w:r>
          <w:rPr>
            <w:rStyle w:val="a3"/>
            <w:rFonts w:ascii="Tahoma" w:eastAsiaTheme="majorEastAsia" w:hAnsi="Tahoma" w:cs="Tahoma"/>
            <w:color w:val="B3722E"/>
          </w:rPr>
          <w:t>МЧС</w:t>
        </w:r>
      </w:hyperlink>
      <w:r>
        <w:rPr>
          <w:rFonts w:ascii="Tahoma" w:hAnsi="Tahoma" w:cs="Tahoma"/>
          <w:color w:val="424D55"/>
        </w:rPr>
        <w:t> раздают любителям активного отдыха информативные памятки, к которым всегда можно обратиться для повторения озвученного материала:</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соблюдайте правила безопасности и поведения на воде, внимательно следите за климатическими условиями;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большом количестве осадков или штормовом предупреждении, немедленно сойдите на берег и покиньте место отдыха;</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заранее произведите техническое обслуживание своего имущества;</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возьмите с собой предметы первой необходимости (теплую одежду, средства связи и оповещения, фонарик, спасательный жилет, аптечку первой помощи);</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уезжая на отдых, оповестите о своем местоположении родных и близких друзей, постоянно поддерживайте связь.</w:t>
      </w:r>
    </w:p>
    <w:p w:rsidR="00FF244B" w:rsidRDefault="00FF244B" w:rsidP="00FF244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стали свидетелем происшествия на воде, немедленно сообщите об этом по телефону «112» или «101».</w:t>
      </w:r>
    </w:p>
    <w:p w:rsidR="00FF244B" w:rsidRDefault="00FF244B" w:rsidP="006D5BB3">
      <w:pPr>
        <w:pStyle w:val="a4"/>
        <w:spacing w:before="0" w:beforeAutospacing="0" w:after="250" w:afterAutospacing="0"/>
        <w:rPr>
          <w:b/>
          <w:sz w:val="40"/>
          <w:szCs w:val="40"/>
        </w:rPr>
      </w:pPr>
      <w:hyperlink r:id="rId75" w:history="1">
        <w:r w:rsidRPr="00144E68">
          <w:rPr>
            <w:rStyle w:val="a3"/>
            <w:b/>
            <w:sz w:val="40"/>
            <w:szCs w:val="40"/>
          </w:rPr>
          <w:t>https://mchsrf.ru/news/753380-inspektoryi-gims-prodoljayut-vesti-svoyu-deyatelnost-nesmotrya-na-uhudshenie-klimaticheskoy.html</w:t>
        </w:r>
      </w:hyperlink>
    </w:p>
    <w:p w:rsidR="000E62F7" w:rsidRDefault="000E62F7" w:rsidP="006D5BB3">
      <w:pPr>
        <w:pStyle w:val="a4"/>
        <w:spacing w:before="0" w:beforeAutospacing="0" w:after="250" w:afterAutospacing="0"/>
        <w:rPr>
          <w:b/>
          <w:sz w:val="40"/>
          <w:szCs w:val="40"/>
        </w:rPr>
      </w:pPr>
      <w:proofErr w:type="spellStart"/>
      <w:proofErr w:type="gramStart"/>
      <w:r w:rsidRPr="00D94EAF">
        <w:rPr>
          <w:b/>
          <w:sz w:val="40"/>
          <w:szCs w:val="40"/>
          <w:lang w:val="en-US"/>
        </w:rPr>
        <w:t>moe</w:t>
      </w:r>
      <w:proofErr w:type="spellEnd"/>
      <w:r w:rsidRPr="00FF244B">
        <w:rPr>
          <w:b/>
          <w:sz w:val="40"/>
          <w:szCs w:val="40"/>
        </w:rPr>
        <w:t>-</w:t>
      </w:r>
      <w:proofErr w:type="spellStart"/>
      <w:r w:rsidRPr="00D94EAF">
        <w:rPr>
          <w:b/>
          <w:sz w:val="40"/>
          <w:szCs w:val="40"/>
          <w:lang w:val="en-US"/>
        </w:rPr>
        <w:t>belgorod</w:t>
      </w:r>
      <w:proofErr w:type="spellEnd"/>
      <w:r w:rsidRPr="00FF244B">
        <w:rPr>
          <w:b/>
          <w:sz w:val="40"/>
          <w:szCs w:val="40"/>
        </w:rPr>
        <w:t>.</w:t>
      </w:r>
      <w:proofErr w:type="spellStart"/>
      <w:r w:rsidRPr="00D94EAF">
        <w:rPr>
          <w:b/>
          <w:sz w:val="40"/>
          <w:szCs w:val="40"/>
          <w:lang w:val="en-US"/>
        </w:rPr>
        <w:t>ru</w:t>
      </w:r>
      <w:proofErr w:type="spellEnd"/>
      <w:proofErr w:type="gramEnd"/>
    </w:p>
    <w:p w:rsidR="00FF244B" w:rsidRDefault="00FF244B" w:rsidP="00FF244B">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эвакуировали «Мега ГРИНН»</w:t>
      </w:r>
    </w:p>
    <w:p w:rsidR="00FF244B" w:rsidRDefault="00FF244B" w:rsidP="00FF244B">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Причиной переполоха стала подгоревшая пицца</w:t>
      </w:r>
    </w:p>
    <w:p w:rsidR="00FF244B" w:rsidRDefault="00FF244B" w:rsidP="00FF244B">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10:16, сегодня</w:t>
      </w:r>
    </w:p>
    <w:p w:rsidR="00FF244B" w:rsidRDefault="00FF244B" w:rsidP="00FF244B">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FF244B" w:rsidRDefault="00FF244B" w:rsidP="00FF244B">
      <w:pPr>
        <w:shd w:val="clear" w:color="auto" w:fill="E3EAEF"/>
        <w:spacing w:line="300" w:lineRule="atLeast"/>
        <w:rPr>
          <w:rFonts w:ascii="Roboto Condensed" w:hAnsi="Roboto Condensed"/>
          <w:color w:val="1E2C34"/>
          <w:sz w:val="21"/>
          <w:szCs w:val="21"/>
        </w:rPr>
      </w:pPr>
      <w:hyperlink r:id="rId76" w:history="1">
        <w:proofErr w:type="spellStart"/>
        <w:r>
          <w:rPr>
            <w:rStyle w:val="a3"/>
            <w:rFonts w:ascii="Roboto Condensed" w:eastAsiaTheme="majorEastAsia" w:hAnsi="Roboto Condensed"/>
            <w:color w:val="4C9CE2"/>
            <w:sz w:val="21"/>
            <w:szCs w:val="21"/>
          </w:rPr>
          <w:t>Город</w:t>
        </w:r>
      </w:hyperlink>
      <w:hyperlink r:id="rId77" w:history="1">
        <w:r>
          <w:rPr>
            <w:rStyle w:val="a3"/>
            <w:rFonts w:ascii="Roboto Condensed" w:eastAsiaTheme="majorEastAsia" w:hAnsi="Roboto Condensed"/>
            <w:color w:val="FFFFFF"/>
            <w:sz w:val="20"/>
            <w:szCs w:val="20"/>
            <w:shd w:val="clear" w:color="auto" w:fill="31AA51"/>
          </w:rPr>
          <w:t>Я</w:t>
        </w:r>
        <w:proofErr w:type="spellEnd"/>
        <w:r>
          <w:rPr>
            <w:rStyle w:val="a3"/>
            <w:rFonts w:ascii="Roboto Condensed" w:eastAsiaTheme="majorEastAsia" w:hAnsi="Roboto Condensed"/>
            <w:color w:val="FFFFFF"/>
            <w:sz w:val="20"/>
            <w:szCs w:val="20"/>
            <w:shd w:val="clear" w:color="auto" w:fill="31AA51"/>
          </w:rPr>
          <w:t xml:space="preserve"> — репортёр</w:t>
        </w:r>
      </w:hyperlink>
    </w:p>
    <w:p w:rsidR="00FF244B" w:rsidRDefault="00FF244B" w:rsidP="00FF244B">
      <w:pPr>
        <w:shd w:val="clear" w:color="auto" w:fill="FFFFFF"/>
        <w:spacing w:before="100" w:beforeAutospacing="1"/>
        <w:rPr>
          <w:rFonts w:ascii="Open Sans" w:hAnsi="Open Sans"/>
          <w:color w:val="FFFFFF"/>
          <w:sz w:val="17"/>
          <w:szCs w:val="17"/>
        </w:rPr>
      </w:pPr>
      <w:r>
        <w:rPr>
          <w:rFonts w:ascii="Open Sans" w:hAnsi="Open Sans"/>
          <w:b/>
          <w:bCs/>
          <w:noProof/>
          <w:color w:val="4C9CE2"/>
          <w:sz w:val="23"/>
          <w:szCs w:val="23"/>
        </w:rPr>
        <w:drawing>
          <wp:inline distT="0" distB="0" distL="0" distR="0" wp14:anchorId="2A6527ED" wp14:editId="05B986FE">
            <wp:extent cx="2614613" cy="3486150"/>
            <wp:effectExtent l="0" t="0" r="0" b="0"/>
            <wp:docPr id="26" name="Рисунок 26" descr="https://moe-belgorod.ru/media_new/1/7/8/5/8/9/2/material_1110028/original_photo-thumb_1920.jpg">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oe-belgorod.ru/media_new/1/7/8/5/8/9/2/material_1110028/original_photo-thumb_1920.jpg">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6853" cy="3489137"/>
                    </a:xfrm>
                    <a:prstGeom prst="rect">
                      <a:avLst/>
                    </a:prstGeom>
                    <a:noFill/>
                    <a:ln>
                      <a:noFill/>
                    </a:ln>
                  </pic:spPr>
                </pic:pic>
              </a:graphicData>
            </a:graphic>
          </wp:inline>
        </w:drawing>
      </w:r>
      <w:r>
        <w:rPr>
          <w:rFonts w:ascii="Open Sans" w:hAnsi="Open Sans"/>
          <w:color w:val="FFFFFF"/>
          <w:sz w:val="17"/>
          <w:szCs w:val="17"/>
        </w:rPr>
        <w:t>Фото: Светлана СОЛОДОВНИКОВА</w:t>
      </w:r>
    </w:p>
    <w:p w:rsidR="00FF244B" w:rsidRDefault="00FF244B" w:rsidP="00FF244B">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В Белгороде эвакуировали «Мега ГРИНН»</w:t>
      </w:r>
    </w:p>
    <w:p w:rsidR="00FF244B" w:rsidRDefault="00FF244B" w:rsidP="00FF244B">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эвакуировали торговый центр «Мега ГРИНН». Инцидент произошел 20 ноября. </w:t>
      </w:r>
    </w:p>
    <w:p w:rsidR="00FF244B" w:rsidRDefault="00FF244B" w:rsidP="00FF244B">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 месте событий оказался наш корреспондент. В здании сработала сигнализация, и посетителей попросили выйти на улицу. На место прибыли сотрудники экстренных служб. К счастью, повода для волнений не нашлось – причиной переполоха стала подгоревшая пицца. </w:t>
      </w:r>
    </w:p>
    <w:p w:rsidR="00FF244B" w:rsidRDefault="00FF244B" w:rsidP="00FF244B">
      <w:pPr>
        <w:pStyle w:val="a4"/>
        <w:shd w:val="clear" w:color="auto" w:fill="FFFFFF"/>
        <w:spacing w:before="0" w:beforeAutospacing="0" w:after="300" w:afterAutospacing="0"/>
        <w:rPr>
          <w:b/>
          <w:sz w:val="40"/>
          <w:szCs w:val="40"/>
        </w:rPr>
      </w:pPr>
      <w:r>
        <w:rPr>
          <w:rFonts w:ascii="Open Sans" w:hAnsi="Open Sans"/>
          <w:color w:val="1E2C34"/>
          <w:sz w:val="26"/>
          <w:szCs w:val="26"/>
        </w:rPr>
        <w:t>Отметим, что такие случаи в здании торгового центра уже были. Около года назад сигнализация также сработала из-за подгоревшей в одном из пунктов общественного питания еды. </w:t>
      </w:r>
      <w:r>
        <w:rPr>
          <w:rFonts w:ascii="Open Sans" w:hAnsi="Open Sans"/>
          <w:color w:val="1E2C34"/>
          <w:sz w:val="26"/>
          <w:szCs w:val="26"/>
        </w:rPr>
        <w:br/>
      </w:r>
      <w:hyperlink r:id="rId80" w:history="1">
        <w:r w:rsidRPr="00144E68">
          <w:rPr>
            <w:rStyle w:val="a3"/>
            <w:b/>
            <w:sz w:val="40"/>
            <w:szCs w:val="40"/>
          </w:rPr>
          <w:t>https://moe-belgorod.ru/news/city/1110028</w:t>
        </w:r>
      </w:hyperlink>
    </w:p>
    <w:p w:rsidR="006A5286" w:rsidRDefault="006A5286" w:rsidP="006A5286">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Начало рабочей недели в Белгороде будет теплым</w:t>
      </w:r>
    </w:p>
    <w:p w:rsidR="006A5286" w:rsidRDefault="006A5286" w:rsidP="006A5286">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Синоптики обещают дождь</w:t>
      </w:r>
    </w:p>
    <w:p w:rsidR="006A5286" w:rsidRDefault="006A5286" w:rsidP="006A528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11:02, сегодня</w:t>
      </w:r>
    </w:p>
    <w:p w:rsidR="006A5286" w:rsidRDefault="006A5286" w:rsidP="006A5286">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6A5286" w:rsidRDefault="006A5286" w:rsidP="006A5286">
      <w:pPr>
        <w:shd w:val="clear" w:color="auto" w:fill="E3EAEF"/>
        <w:spacing w:line="300" w:lineRule="atLeast"/>
        <w:rPr>
          <w:rFonts w:ascii="Roboto Condensed" w:hAnsi="Roboto Condensed"/>
          <w:color w:val="1E2C34"/>
          <w:sz w:val="21"/>
          <w:szCs w:val="21"/>
        </w:rPr>
      </w:pPr>
      <w:hyperlink r:id="rId81" w:history="1">
        <w:r>
          <w:rPr>
            <w:rStyle w:val="a3"/>
            <w:rFonts w:ascii="Roboto Condensed" w:eastAsiaTheme="majorEastAsia" w:hAnsi="Roboto Condensed"/>
            <w:color w:val="4C9CE2"/>
            <w:sz w:val="21"/>
            <w:szCs w:val="21"/>
          </w:rPr>
          <w:t>Погода</w:t>
        </w:r>
      </w:hyperlink>
    </w:p>
    <w:p w:rsidR="006A5286" w:rsidRDefault="006A5286" w:rsidP="006A5286">
      <w:pPr>
        <w:shd w:val="clear" w:color="auto" w:fill="FFFFFF"/>
        <w:spacing w:before="100" w:beforeAutospacing="1"/>
        <w:rPr>
          <w:rFonts w:ascii="Open Sans" w:hAnsi="Open Sans"/>
          <w:b/>
          <w:bCs/>
          <w:color w:val="1E2C34"/>
          <w:sz w:val="23"/>
          <w:szCs w:val="23"/>
        </w:rPr>
      </w:pPr>
      <w:r>
        <w:rPr>
          <w:rFonts w:ascii="Open Sans" w:hAnsi="Open Sans"/>
          <w:b/>
          <w:bCs/>
          <w:noProof/>
          <w:color w:val="4C9CE2"/>
          <w:sz w:val="23"/>
          <w:szCs w:val="23"/>
        </w:rPr>
        <w:drawing>
          <wp:inline distT="0" distB="0" distL="0" distR="0" wp14:anchorId="72DD7E4E" wp14:editId="36437710">
            <wp:extent cx="3226284" cy="2076450"/>
            <wp:effectExtent l="0" t="0" r="0" b="0"/>
            <wp:docPr id="27" name="Рисунок 27" descr="https://moe-belgorod.ru/media_new/1/7/8/5/8/9/9/material_1110033/original_photo-thumb_1920.jpg">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e-belgorod.ru/media_new/1/7/8/5/8/9/9/material_1110033/original_photo-thumb_1920.jpg">
                      <a:hlinkClick r:id="rId82" tooltip="&quot;&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7827" cy="2077443"/>
                    </a:xfrm>
                    <a:prstGeom prst="rect">
                      <a:avLst/>
                    </a:prstGeom>
                    <a:noFill/>
                    <a:ln>
                      <a:noFill/>
                    </a:ln>
                  </pic:spPr>
                </pic:pic>
              </a:graphicData>
            </a:graphic>
          </wp:inline>
        </w:drawing>
      </w:r>
    </w:p>
    <w:p w:rsidR="006A5286" w:rsidRDefault="006A5286" w:rsidP="006A5286">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Начало рабочей недели в Белгороде будет теплым</w:t>
      </w:r>
    </w:p>
    <w:p w:rsidR="006A5286" w:rsidRDefault="006A5286" w:rsidP="006A528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Доброе утро, дорогие читатели! Совсем скоро выходные подойдут к завершению. Пора узнать, как нас встретит новая рабочая неделя.</w:t>
      </w:r>
    </w:p>
    <w:p w:rsidR="006A5286" w:rsidRDefault="006A5286" w:rsidP="006A528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Согласно данным сервиса «Яндекс. </w:t>
      </w:r>
      <w:proofErr w:type="spellStart"/>
      <w:r>
        <w:rPr>
          <w:rFonts w:ascii="Open Sans" w:hAnsi="Open Sans"/>
          <w:color w:val="1E2C34"/>
          <w:sz w:val="26"/>
          <w:szCs w:val="26"/>
        </w:rPr>
        <w:t>Погода»</w:t>
      </w:r>
      <w:proofErr w:type="gramStart"/>
      <w:r>
        <w:rPr>
          <w:rFonts w:ascii="Open Sans" w:hAnsi="Open Sans"/>
          <w:color w:val="1E2C34"/>
          <w:sz w:val="26"/>
          <w:szCs w:val="26"/>
        </w:rPr>
        <w:t>,п</w:t>
      </w:r>
      <w:proofErr w:type="gramEnd"/>
      <w:r>
        <w:rPr>
          <w:rFonts w:ascii="Open Sans" w:hAnsi="Open Sans"/>
          <w:color w:val="1E2C34"/>
          <w:sz w:val="26"/>
          <w:szCs w:val="26"/>
        </w:rPr>
        <w:t>онедельник</w:t>
      </w:r>
      <w:proofErr w:type="spellEnd"/>
      <w:r>
        <w:rPr>
          <w:rFonts w:ascii="Open Sans" w:hAnsi="Open Sans"/>
          <w:color w:val="1E2C34"/>
          <w:sz w:val="26"/>
          <w:szCs w:val="26"/>
        </w:rPr>
        <w:t xml:space="preserve"> обещает быть теплым. Максимальная температура воздуха составит +7 градусов, но будет идти дождь. </w:t>
      </w:r>
    </w:p>
    <w:p w:rsidR="00FF244B" w:rsidRDefault="006A5286" w:rsidP="006A5286">
      <w:pPr>
        <w:pStyle w:val="a4"/>
        <w:shd w:val="clear" w:color="auto" w:fill="FFFFFF"/>
        <w:spacing w:before="0" w:beforeAutospacing="0" w:after="0" w:afterAutospacing="0"/>
        <w:rPr>
          <w:b/>
          <w:sz w:val="40"/>
          <w:szCs w:val="40"/>
        </w:rPr>
      </w:pPr>
      <w:r>
        <w:rPr>
          <w:rFonts w:ascii="Open Sans" w:hAnsi="Open Sans"/>
          <w:color w:val="1E2C34"/>
          <w:sz w:val="26"/>
          <w:szCs w:val="26"/>
        </w:rPr>
        <w:t>Дорогие читатели, желаем вам прекрасного завершения выходных и энергичного начала рабочей недели. Не забывайте брать с собой зонтики и не болейте. </w:t>
      </w:r>
      <w:r>
        <w:rPr>
          <w:rFonts w:ascii="Open Sans" w:hAnsi="Open Sans"/>
          <w:color w:val="1E2C34"/>
          <w:sz w:val="26"/>
          <w:szCs w:val="26"/>
        </w:rPr>
        <w:br/>
      </w:r>
      <w:hyperlink r:id="rId84" w:history="1">
        <w:r w:rsidRPr="00144E68">
          <w:rPr>
            <w:rStyle w:val="a3"/>
            <w:b/>
            <w:sz w:val="40"/>
            <w:szCs w:val="40"/>
          </w:rPr>
          <w:t>https://moe-belgorod.ru/news/weather/1110033</w:t>
        </w:r>
      </w:hyperlink>
    </w:p>
    <w:p w:rsidR="000E62F7" w:rsidRDefault="00F3654A" w:rsidP="006D5BB3">
      <w:pPr>
        <w:pStyle w:val="a4"/>
        <w:spacing w:before="0" w:beforeAutospacing="0" w:after="250" w:afterAutospacing="0"/>
        <w:rPr>
          <w:b/>
          <w:sz w:val="40"/>
          <w:szCs w:val="40"/>
        </w:rPr>
      </w:pPr>
      <w:r w:rsidRPr="00F3654A">
        <w:rPr>
          <w:b/>
          <w:sz w:val="40"/>
          <w:szCs w:val="40"/>
        </w:rPr>
        <w:lastRenderedPageBreak/>
        <w:t>31.мвд</w:t>
      </w:r>
      <w:proofErr w:type="gramStart"/>
      <w:r w:rsidRPr="00F3654A">
        <w:rPr>
          <w:b/>
          <w:sz w:val="40"/>
          <w:szCs w:val="40"/>
        </w:rPr>
        <w:t>.р</w:t>
      </w:r>
      <w:proofErr w:type="gramEnd"/>
      <w:r w:rsidRPr="00F3654A">
        <w:rPr>
          <w:b/>
          <w:sz w:val="40"/>
          <w:szCs w:val="40"/>
        </w:rPr>
        <w:t>ф</w:t>
      </w:r>
    </w:p>
    <w:p w:rsidR="006A5286" w:rsidRDefault="006A5286" w:rsidP="006A5286">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6A5286" w:rsidRDefault="006A5286" w:rsidP="006A5286">
      <w:pPr>
        <w:shd w:val="clear" w:color="auto" w:fill="FFFFFF"/>
        <w:rPr>
          <w:rFonts w:ascii="Arial" w:hAnsi="Arial" w:cs="Arial"/>
          <w:color w:val="000000"/>
        </w:rPr>
      </w:pPr>
      <w:r>
        <w:rPr>
          <w:rFonts w:ascii="Arial" w:hAnsi="Arial" w:cs="Arial"/>
          <w:color w:val="000000"/>
        </w:rPr>
        <w:t>Сегодня 08:00</w:t>
      </w:r>
    </w:p>
    <w:p w:rsidR="006A5286" w:rsidRDefault="006A5286" w:rsidP="006A5286">
      <w:pPr>
        <w:shd w:val="clear" w:color="auto" w:fill="FFFFFF"/>
        <w:spacing w:line="408" w:lineRule="atLeast"/>
        <w:rPr>
          <w:rFonts w:ascii="Arial" w:hAnsi="Arial" w:cs="Arial"/>
          <w:color w:val="000000"/>
        </w:rPr>
      </w:pPr>
      <w:r>
        <w:rPr>
          <w:rFonts w:ascii="Arial" w:hAnsi="Arial" w:cs="Arial"/>
          <w:noProof/>
          <w:color w:val="000000"/>
        </w:rPr>
        <w:drawing>
          <wp:inline distT="0" distB="0" distL="0" distR="0">
            <wp:extent cx="3810000" cy="1962150"/>
            <wp:effectExtent l="0" t="0" r="0" b="0"/>
            <wp:docPr id="28" name="Рисунок 28" descr="https://static.mvd.ru/upload/site34/document_news/serviceIBW7R48X-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mvd.ru/upload/site34/document_news/serviceIBW7R48X-400x27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20 ноября на территории области совершено 2 дорожно-транспортных происшествия, в результате которых 2 человека получили телесные повреждения.</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u w:val="single"/>
        </w:rPr>
        <w:t>Виды ДТП:</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 наезд на </w:t>
      </w:r>
      <w:proofErr w:type="gramStart"/>
      <w:r>
        <w:rPr>
          <w:rFonts w:ascii="Arial" w:hAnsi="Arial" w:cs="Arial"/>
          <w:color w:val="000000"/>
        </w:rPr>
        <w:t>стоящее</w:t>
      </w:r>
      <w:proofErr w:type="gramEnd"/>
      <w:r>
        <w:rPr>
          <w:rFonts w:ascii="Arial" w:hAnsi="Arial" w:cs="Arial"/>
          <w:color w:val="000000"/>
        </w:rPr>
        <w:t xml:space="preserve"> ТС – 1.</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u w:val="single"/>
        </w:rPr>
        <w:t>Валуйский городской округ:</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11 часов 55 минут на 1 км автодороги «Валуйки–Алексеевка–Красное» 38-летний водитель, управляя автомобилем «</w:t>
      </w:r>
      <w:proofErr w:type="spellStart"/>
      <w:r>
        <w:rPr>
          <w:rFonts w:ascii="Arial" w:hAnsi="Arial" w:cs="Arial"/>
          <w:color w:val="000000"/>
        </w:rPr>
        <w:t>Киа</w:t>
      </w:r>
      <w:proofErr w:type="spellEnd"/>
      <w:r>
        <w:rPr>
          <w:rFonts w:ascii="Arial" w:hAnsi="Arial" w:cs="Arial"/>
          <w:color w:val="000000"/>
        </w:rPr>
        <w:t xml:space="preserve"> Рио», двигаясь со стороны с. Рождествено, на неравнозначном перекрестке, не выбрал безопасную скорость движения, совершил выезд на </w:t>
      </w:r>
      <w:proofErr w:type="gramStart"/>
      <w:r>
        <w:rPr>
          <w:rFonts w:ascii="Arial" w:hAnsi="Arial" w:cs="Arial"/>
          <w:color w:val="000000"/>
        </w:rPr>
        <w:t>полосу</w:t>
      </w:r>
      <w:proofErr w:type="gramEnd"/>
      <w:r>
        <w:rPr>
          <w:rFonts w:ascii="Arial" w:hAnsi="Arial" w:cs="Arial"/>
          <w:color w:val="000000"/>
        </w:rPr>
        <w:t xml:space="preserve"> предназначенную для встречного движения, где допустил столкновение с двигавшимся автомобилем «</w:t>
      </w:r>
      <w:proofErr w:type="spellStart"/>
      <w:r>
        <w:rPr>
          <w:rFonts w:ascii="Arial" w:hAnsi="Arial" w:cs="Arial"/>
          <w:color w:val="000000"/>
        </w:rPr>
        <w:t>Камаз</w:t>
      </w:r>
      <w:proofErr w:type="spellEnd"/>
      <w:r>
        <w:rPr>
          <w:rFonts w:ascii="Arial" w:hAnsi="Arial" w:cs="Arial"/>
          <w:color w:val="000000"/>
        </w:rPr>
        <w:t xml:space="preserve"> 55102» в составе с прицепом «СЗАП 8357» под управлением 55-летнего водителя. В результате ДТП водитель «</w:t>
      </w:r>
      <w:proofErr w:type="spellStart"/>
      <w:r>
        <w:rPr>
          <w:rFonts w:ascii="Arial" w:hAnsi="Arial" w:cs="Arial"/>
          <w:color w:val="000000"/>
        </w:rPr>
        <w:t>Киа</w:t>
      </w:r>
      <w:proofErr w:type="spellEnd"/>
      <w:r>
        <w:rPr>
          <w:rFonts w:ascii="Arial" w:hAnsi="Arial" w:cs="Arial"/>
          <w:color w:val="000000"/>
        </w:rPr>
        <w:t xml:space="preserve"> Рио» получил телесные повреждения и был доставлен в лечебное учреждение.</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u w:val="single"/>
        </w:rPr>
        <w:t>Яковлевский городской округ:</w:t>
      </w:r>
    </w:p>
    <w:p w:rsidR="006A5286" w:rsidRDefault="006A5286" w:rsidP="006A528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16 часов 40 минут 49-летний водитель, не имея права управления, управляя незарегистрированным </w:t>
      </w:r>
      <w:proofErr w:type="spellStart"/>
      <w:r>
        <w:rPr>
          <w:rFonts w:ascii="Arial" w:hAnsi="Arial" w:cs="Arial"/>
          <w:color w:val="000000"/>
        </w:rPr>
        <w:t>квадроциклом</w:t>
      </w:r>
      <w:proofErr w:type="spellEnd"/>
      <w:r>
        <w:rPr>
          <w:rFonts w:ascii="Arial" w:hAnsi="Arial" w:cs="Arial"/>
          <w:color w:val="000000"/>
        </w:rPr>
        <w:t xml:space="preserve"> «STELS GUEPARD», двигаясь по ул. Мира </w:t>
      </w:r>
      <w:proofErr w:type="gramStart"/>
      <w:r>
        <w:rPr>
          <w:rFonts w:ascii="Arial" w:hAnsi="Arial" w:cs="Arial"/>
          <w:color w:val="000000"/>
        </w:rPr>
        <w:t>с</w:t>
      </w:r>
      <w:proofErr w:type="gramEnd"/>
      <w:r>
        <w:rPr>
          <w:rFonts w:ascii="Arial" w:hAnsi="Arial" w:cs="Arial"/>
          <w:color w:val="000000"/>
        </w:rPr>
        <w:t xml:space="preserve">. </w:t>
      </w:r>
      <w:proofErr w:type="gramStart"/>
      <w:r>
        <w:rPr>
          <w:rFonts w:ascii="Arial" w:hAnsi="Arial" w:cs="Arial"/>
          <w:color w:val="000000"/>
        </w:rPr>
        <w:t>Быковка</w:t>
      </w:r>
      <w:proofErr w:type="gramEnd"/>
      <w:r>
        <w:rPr>
          <w:rFonts w:ascii="Arial" w:hAnsi="Arial" w:cs="Arial"/>
          <w:color w:val="000000"/>
        </w:rPr>
        <w:t xml:space="preserve">, не выбрал безопасную скорость движения, совершил наезд на стоявший автомобиль «Рено </w:t>
      </w:r>
      <w:proofErr w:type="spellStart"/>
      <w:r>
        <w:rPr>
          <w:rFonts w:ascii="Arial" w:hAnsi="Arial" w:cs="Arial"/>
          <w:color w:val="000000"/>
        </w:rPr>
        <w:t>Сценик</w:t>
      </w:r>
      <w:proofErr w:type="spellEnd"/>
      <w:r>
        <w:rPr>
          <w:rFonts w:ascii="Arial" w:hAnsi="Arial" w:cs="Arial"/>
          <w:color w:val="000000"/>
        </w:rPr>
        <w:t>». В результате ДТП водитель квадроцикла получил телесные повреждения и был доставлен в лечебное учреждение.</w:t>
      </w:r>
    </w:p>
    <w:p w:rsidR="006A5286" w:rsidRDefault="006A5286" w:rsidP="006D5BB3">
      <w:pPr>
        <w:pStyle w:val="a4"/>
        <w:spacing w:before="0" w:beforeAutospacing="0" w:after="250" w:afterAutospacing="0"/>
        <w:rPr>
          <w:b/>
          <w:sz w:val="40"/>
          <w:szCs w:val="40"/>
        </w:rPr>
      </w:pPr>
      <w:hyperlink r:id="rId86" w:history="1">
        <w:r w:rsidRPr="00144E68">
          <w:rPr>
            <w:rStyle w:val="a3"/>
            <w:b/>
            <w:sz w:val="40"/>
            <w:szCs w:val="40"/>
          </w:rPr>
          <w:t>https://31.xn--b1aew.xn--p1ai/news/item/27041802/</w:t>
        </w:r>
      </w:hyperlink>
    </w:p>
    <w:p w:rsidR="000E62F7" w:rsidRDefault="00F3654A" w:rsidP="006D5BB3">
      <w:pPr>
        <w:pStyle w:val="a4"/>
        <w:spacing w:before="0" w:beforeAutospacing="0" w:after="250" w:afterAutospacing="0"/>
        <w:rPr>
          <w:b/>
          <w:sz w:val="40"/>
          <w:szCs w:val="40"/>
        </w:rPr>
      </w:pPr>
      <w:proofErr w:type="spellStart"/>
      <w:r w:rsidRPr="00F3654A">
        <w:rPr>
          <w:b/>
          <w:sz w:val="40"/>
          <w:szCs w:val="40"/>
        </w:rPr>
        <w:lastRenderedPageBreak/>
        <w:t>гибдд</w:t>
      </w:r>
      <w:proofErr w:type="gramStart"/>
      <w:r w:rsidRPr="00F3654A">
        <w:rPr>
          <w:b/>
          <w:sz w:val="40"/>
          <w:szCs w:val="40"/>
        </w:rPr>
        <w:t>.р</w:t>
      </w:r>
      <w:proofErr w:type="gramEnd"/>
      <w:r w:rsidRPr="00F3654A">
        <w:rPr>
          <w:b/>
          <w:sz w:val="40"/>
          <w:szCs w:val="40"/>
        </w:rPr>
        <w:t>ф</w:t>
      </w:r>
      <w:proofErr w:type="spellEnd"/>
    </w:p>
    <w:p w:rsidR="006A5286" w:rsidRDefault="006A5286" w:rsidP="006A5286">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6A5286" w:rsidRDefault="006A5286" w:rsidP="006A5286">
      <w:pPr>
        <w:shd w:val="clear" w:color="auto" w:fill="FFFFFF"/>
        <w:rPr>
          <w:rFonts w:ascii="Arial" w:hAnsi="Arial" w:cs="Arial"/>
          <w:color w:val="7E7E7E"/>
          <w:sz w:val="21"/>
          <w:szCs w:val="21"/>
        </w:rPr>
      </w:pPr>
      <w:r>
        <w:rPr>
          <w:rFonts w:ascii="Arial" w:hAnsi="Arial" w:cs="Arial"/>
          <w:color w:val="7E7E7E"/>
          <w:sz w:val="21"/>
          <w:szCs w:val="21"/>
        </w:rPr>
        <w:t>Ноябрь, 21  08:00</w:t>
      </w:r>
    </w:p>
    <w:p w:rsidR="006A5286" w:rsidRDefault="006A5286" w:rsidP="006A5286">
      <w:pPr>
        <w:shd w:val="clear" w:color="auto" w:fill="FFFFFF"/>
        <w:rPr>
          <w:rFonts w:ascii="Arial" w:hAnsi="Arial" w:cs="Arial"/>
          <w:color w:val="000000"/>
        </w:rPr>
      </w:pPr>
      <w:r>
        <w:rPr>
          <w:rFonts w:ascii="Arial" w:hAnsi="Arial" w:cs="Arial"/>
          <w:noProof/>
          <w:color w:val="000000"/>
        </w:rPr>
        <w:drawing>
          <wp:inline distT="0" distB="0" distL="0" distR="0">
            <wp:extent cx="3810000" cy="1962150"/>
            <wp:effectExtent l="0" t="0" r="0" b="0"/>
            <wp:docPr id="30" name="Рисунок 30" descr="https://static.mvd.ru/upload/site34/document_news/serviceIBW7R48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mvd.ru/upload/site34/document_news/serviceIBW7R48X(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rsidR="006A5286" w:rsidRDefault="006A5286" w:rsidP="006A5286">
      <w:pPr>
        <w:pStyle w:val="a4"/>
        <w:shd w:val="clear" w:color="auto" w:fill="FFFFFF"/>
        <w:jc w:val="both"/>
        <w:rPr>
          <w:rFonts w:ascii="Arial" w:hAnsi="Arial" w:cs="Arial"/>
          <w:color w:val="000000"/>
        </w:rPr>
      </w:pPr>
      <w:r>
        <w:rPr>
          <w:rFonts w:ascii="Arial" w:hAnsi="Arial" w:cs="Arial"/>
          <w:color w:val="000000"/>
        </w:rPr>
        <w:t>20 ноября на территории области совершено 2 дорожно-транспортных происшествия, в результате которых 2 человека получили телесные повреждения.</w:t>
      </w:r>
    </w:p>
    <w:p w:rsidR="006A5286" w:rsidRDefault="006A5286" w:rsidP="006A5286">
      <w:pPr>
        <w:pStyle w:val="a4"/>
        <w:shd w:val="clear" w:color="auto" w:fill="FFFFFF"/>
        <w:jc w:val="both"/>
        <w:rPr>
          <w:rFonts w:ascii="Arial" w:hAnsi="Arial" w:cs="Arial"/>
          <w:color w:val="000000"/>
        </w:rPr>
      </w:pPr>
      <w:r>
        <w:rPr>
          <w:rStyle w:val="a7"/>
          <w:rFonts w:ascii="Arial" w:eastAsiaTheme="majorEastAsia" w:hAnsi="Arial" w:cs="Arial"/>
          <w:color w:val="000000"/>
          <w:u w:val="single"/>
        </w:rPr>
        <w:t>Виды ДТП:</w:t>
      </w:r>
    </w:p>
    <w:p w:rsidR="006A5286" w:rsidRDefault="006A5286" w:rsidP="006A5286">
      <w:pPr>
        <w:pStyle w:val="a4"/>
        <w:shd w:val="clear" w:color="auto" w:fill="FFFFFF"/>
        <w:jc w:val="both"/>
        <w:rPr>
          <w:rFonts w:ascii="Arial" w:hAnsi="Arial" w:cs="Arial"/>
          <w:color w:val="000000"/>
        </w:rPr>
      </w:pPr>
      <w:r>
        <w:rPr>
          <w:rFonts w:ascii="Arial" w:hAnsi="Arial" w:cs="Arial"/>
          <w:color w:val="000000"/>
        </w:rPr>
        <w:t>- столкновение – 1;</w:t>
      </w:r>
    </w:p>
    <w:p w:rsidR="006A5286" w:rsidRDefault="006A5286" w:rsidP="006A5286">
      <w:pPr>
        <w:pStyle w:val="a4"/>
        <w:shd w:val="clear" w:color="auto" w:fill="FFFFFF"/>
        <w:jc w:val="both"/>
        <w:rPr>
          <w:rFonts w:ascii="Arial" w:hAnsi="Arial" w:cs="Arial"/>
          <w:color w:val="000000"/>
        </w:rPr>
      </w:pPr>
      <w:r>
        <w:rPr>
          <w:rFonts w:ascii="Arial" w:hAnsi="Arial" w:cs="Arial"/>
          <w:color w:val="000000"/>
        </w:rPr>
        <w:t xml:space="preserve">- наезд на </w:t>
      </w:r>
      <w:proofErr w:type="gramStart"/>
      <w:r>
        <w:rPr>
          <w:rFonts w:ascii="Arial" w:hAnsi="Arial" w:cs="Arial"/>
          <w:color w:val="000000"/>
        </w:rPr>
        <w:t>стоящее</w:t>
      </w:r>
      <w:proofErr w:type="gramEnd"/>
      <w:r>
        <w:rPr>
          <w:rFonts w:ascii="Arial" w:hAnsi="Arial" w:cs="Arial"/>
          <w:color w:val="000000"/>
        </w:rPr>
        <w:t xml:space="preserve"> ТС – 1.</w:t>
      </w:r>
    </w:p>
    <w:p w:rsidR="006A5286" w:rsidRDefault="006A5286" w:rsidP="006A5286">
      <w:pPr>
        <w:pStyle w:val="a4"/>
        <w:shd w:val="clear" w:color="auto" w:fill="FFFFFF"/>
        <w:jc w:val="both"/>
        <w:rPr>
          <w:rFonts w:ascii="Arial" w:hAnsi="Arial" w:cs="Arial"/>
          <w:color w:val="000000"/>
        </w:rPr>
      </w:pPr>
      <w:r>
        <w:rPr>
          <w:rStyle w:val="a7"/>
          <w:rFonts w:ascii="Arial" w:eastAsiaTheme="majorEastAsia" w:hAnsi="Arial" w:cs="Arial"/>
          <w:color w:val="000000"/>
          <w:u w:val="single"/>
        </w:rPr>
        <w:t>Валуйский городской округ:</w:t>
      </w:r>
    </w:p>
    <w:p w:rsidR="006A5286" w:rsidRDefault="006A5286" w:rsidP="006A5286">
      <w:pPr>
        <w:pStyle w:val="a4"/>
        <w:shd w:val="clear" w:color="auto" w:fill="FFFFFF"/>
        <w:jc w:val="both"/>
        <w:rPr>
          <w:rFonts w:ascii="Arial" w:hAnsi="Arial" w:cs="Arial"/>
          <w:color w:val="000000"/>
        </w:rPr>
      </w:pPr>
      <w:r>
        <w:rPr>
          <w:rFonts w:ascii="Arial" w:hAnsi="Arial" w:cs="Arial"/>
          <w:color w:val="000000"/>
        </w:rPr>
        <w:t>По предварительным данным, около 11 часов 55 минут на 1 км автодороги «Валуйки–Алексеевка–Красное» 38-летний водитель, управляя автомобилем «</w:t>
      </w:r>
      <w:proofErr w:type="spellStart"/>
      <w:r>
        <w:rPr>
          <w:rFonts w:ascii="Arial" w:hAnsi="Arial" w:cs="Arial"/>
          <w:color w:val="000000"/>
        </w:rPr>
        <w:t>Киа</w:t>
      </w:r>
      <w:proofErr w:type="spellEnd"/>
      <w:r>
        <w:rPr>
          <w:rFonts w:ascii="Arial" w:hAnsi="Arial" w:cs="Arial"/>
          <w:color w:val="000000"/>
        </w:rPr>
        <w:t xml:space="preserve"> Рио», двигаясь со стороны с. Рождествено, на неравнозначном перекрестке, не выбрал безопасную скорость движения, совершил выезд на </w:t>
      </w:r>
      <w:proofErr w:type="gramStart"/>
      <w:r>
        <w:rPr>
          <w:rFonts w:ascii="Arial" w:hAnsi="Arial" w:cs="Arial"/>
          <w:color w:val="000000"/>
        </w:rPr>
        <w:t>полосу</w:t>
      </w:r>
      <w:proofErr w:type="gramEnd"/>
      <w:r>
        <w:rPr>
          <w:rFonts w:ascii="Arial" w:hAnsi="Arial" w:cs="Arial"/>
          <w:color w:val="000000"/>
        </w:rPr>
        <w:t xml:space="preserve"> предназначенную для встречного движения, где допустил столкновение с двигавшимся автомобилем «</w:t>
      </w:r>
      <w:proofErr w:type="spellStart"/>
      <w:r>
        <w:rPr>
          <w:rFonts w:ascii="Arial" w:hAnsi="Arial" w:cs="Arial"/>
          <w:color w:val="000000"/>
        </w:rPr>
        <w:t>Камаз</w:t>
      </w:r>
      <w:proofErr w:type="spellEnd"/>
      <w:r>
        <w:rPr>
          <w:rFonts w:ascii="Arial" w:hAnsi="Arial" w:cs="Arial"/>
          <w:color w:val="000000"/>
        </w:rPr>
        <w:t xml:space="preserve"> 55102» в составе с прицепом «СЗАП 8357» под управлением 55-летнего водителя. В результате ДТП водитель «</w:t>
      </w:r>
      <w:proofErr w:type="spellStart"/>
      <w:r>
        <w:rPr>
          <w:rFonts w:ascii="Arial" w:hAnsi="Arial" w:cs="Arial"/>
          <w:color w:val="000000"/>
        </w:rPr>
        <w:t>Киа</w:t>
      </w:r>
      <w:proofErr w:type="spellEnd"/>
      <w:r>
        <w:rPr>
          <w:rFonts w:ascii="Arial" w:hAnsi="Arial" w:cs="Arial"/>
          <w:color w:val="000000"/>
        </w:rPr>
        <w:t xml:space="preserve"> Рио» получил телесные повреждения и был доставлен в лечебное учреждение.</w:t>
      </w:r>
    </w:p>
    <w:p w:rsidR="006A5286" w:rsidRDefault="006A5286" w:rsidP="006A5286">
      <w:pPr>
        <w:pStyle w:val="a4"/>
        <w:shd w:val="clear" w:color="auto" w:fill="FFFFFF"/>
        <w:jc w:val="both"/>
        <w:rPr>
          <w:rFonts w:ascii="Arial" w:hAnsi="Arial" w:cs="Arial"/>
          <w:color w:val="000000"/>
        </w:rPr>
      </w:pPr>
      <w:r>
        <w:rPr>
          <w:rStyle w:val="a7"/>
          <w:rFonts w:ascii="Arial" w:eastAsiaTheme="majorEastAsia" w:hAnsi="Arial" w:cs="Arial"/>
          <w:color w:val="000000"/>
          <w:u w:val="single"/>
        </w:rPr>
        <w:t>Яковлевский городской округ:</w:t>
      </w:r>
    </w:p>
    <w:p w:rsidR="006A5286" w:rsidRDefault="006A5286" w:rsidP="006A5286">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16 часов 40 минут 49-летний водитель, не имея права управления, управляя незарегистрированным </w:t>
      </w:r>
      <w:proofErr w:type="spellStart"/>
      <w:r>
        <w:rPr>
          <w:rFonts w:ascii="Arial" w:hAnsi="Arial" w:cs="Arial"/>
          <w:color w:val="000000"/>
        </w:rPr>
        <w:t>квадроциклом</w:t>
      </w:r>
      <w:proofErr w:type="spellEnd"/>
      <w:r>
        <w:rPr>
          <w:rFonts w:ascii="Arial" w:hAnsi="Arial" w:cs="Arial"/>
          <w:color w:val="000000"/>
        </w:rPr>
        <w:t xml:space="preserve"> «STELS GUEPARD», двигаясь по ул. Мира </w:t>
      </w:r>
      <w:proofErr w:type="gramStart"/>
      <w:r>
        <w:rPr>
          <w:rFonts w:ascii="Arial" w:hAnsi="Arial" w:cs="Arial"/>
          <w:color w:val="000000"/>
        </w:rPr>
        <w:t>с</w:t>
      </w:r>
      <w:proofErr w:type="gramEnd"/>
      <w:r>
        <w:rPr>
          <w:rFonts w:ascii="Arial" w:hAnsi="Arial" w:cs="Arial"/>
          <w:color w:val="000000"/>
        </w:rPr>
        <w:t xml:space="preserve">. </w:t>
      </w:r>
      <w:proofErr w:type="gramStart"/>
      <w:r>
        <w:rPr>
          <w:rFonts w:ascii="Arial" w:hAnsi="Arial" w:cs="Arial"/>
          <w:color w:val="000000"/>
        </w:rPr>
        <w:t>Быковка</w:t>
      </w:r>
      <w:proofErr w:type="gramEnd"/>
      <w:r>
        <w:rPr>
          <w:rFonts w:ascii="Arial" w:hAnsi="Arial" w:cs="Arial"/>
          <w:color w:val="000000"/>
        </w:rPr>
        <w:t xml:space="preserve">, не выбрал безопасную скорость движения, совершил наезд на стоявший автомобиль «Рено </w:t>
      </w:r>
      <w:proofErr w:type="spellStart"/>
      <w:r>
        <w:rPr>
          <w:rFonts w:ascii="Arial" w:hAnsi="Arial" w:cs="Arial"/>
          <w:color w:val="000000"/>
        </w:rPr>
        <w:t>Сценик</w:t>
      </w:r>
      <w:proofErr w:type="spellEnd"/>
      <w:r>
        <w:rPr>
          <w:rFonts w:ascii="Arial" w:hAnsi="Arial" w:cs="Arial"/>
          <w:color w:val="000000"/>
        </w:rPr>
        <w:t>». В результате ДТП водитель квадроцикла получил телесные повреждения и был доставлен в лечебное учреждение.</w:t>
      </w:r>
    </w:p>
    <w:p w:rsidR="006A5286" w:rsidRDefault="006A5286" w:rsidP="006A5286">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галерея</w:t>
      </w:r>
    </w:p>
    <w:p w:rsidR="006A5286" w:rsidRDefault="006A5286" w:rsidP="006A5286">
      <w:pPr>
        <w:shd w:val="clear" w:color="auto" w:fill="FFFFFF"/>
        <w:rPr>
          <w:rFonts w:ascii="Arial" w:hAnsi="Arial" w:cs="Arial"/>
          <w:color w:val="000000"/>
        </w:rPr>
      </w:pPr>
      <w:r>
        <w:rPr>
          <w:rFonts w:ascii="Arial" w:hAnsi="Arial" w:cs="Arial"/>
          <w:noProof/>
          <w:color w:val="186EA8"/>
        </w:rPr>
        <w:lastRenderedPageBreak/>
        <w:drawing>
          <wp:inline distT="0" distB="0" distL="0" distR="0">
            <wp:extent cx="5391150" cy="3038475"/>
            <wp:effectExtent l="0" t="0" r="0" b="9525"/>
            <wp:docPr id="29" name="Рисунок 29" descr="JPG Файл">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PG Файл">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6A5286" w:rsidRDefault="006A5286" w:rsidP="006D5BB3">
      <w:pPr>
        <w:pStyle w:val="a4"/>
        <w:spacing w:before="0" w:beforeAutospacing="0" w:after="250" w:afterAutospacing="0"/>
        <w:rPr>
          <w:b/>
          <w:sz w:val="40"/>
          <w:szCs w:val="40"/>
        </w:rPr>
      </w:pPr>
      <w:hyperlink r:id="rId90" w:history="1">
        <w:r w:rsidRPr="00144E68">
          <w:rPr>
            <w:rStyle w:val="a3"/>
            <w:b/>
            <w:sz w:val="40"/>
            <w:szCs w:val="40"/>
          </w:rPr>
          <w:t>https://xn--90adear.xn--p1ai/r/31/news/item/27041811</w:t>
        </w:r>
      </w:hyperlink>
    </w:p>
    <w:p w:rsidR="007301CA" w:rsidRPr="007301CA" w:rsidRDefault="007301CA" w:rsidP="007301CA">
      <w:pPr>
        <w:pStyle w:val="a4"/>
        <w:spacing w:before="0" w:beforeAutospacing="0" w:after="250" w:afterAutospacing="0"/>
        <w:rPr>
          <w:b/>
          <w:sz w:val="40"/>
          <w:szCs w:val="40"/>
        </w:rPr>
      </w:pPr>
      <w:r w:rsidRPr="002616CB">
        <w:rPr>
          <w:b/>
          <w:sz w:val="40"/>
          <w:szCs w:val="40"/>
          <w:lang w:val="en-US"/>
        </w:rPr>
        <w:t>go</w:t>
      </w:r>
      <w:r w:rsidRPr="007301CA">
        <w:rPr>
          <w:b/>
          <w:sz w:val="40"/>
          <w:szCs w:val="40"/>
        </w:rPr>
        <w:t>31.</w:t>
      </w:r>
      <w:proofErr w:type="spellStart"/>
      <w:r w:rsidRPr="002616CB">
        <w:rPr>
          <w:b/>
          <w:sz w:val="40"/>
          <w:szCs w:val="40"/>
          <w:lang w:val="en-US"/>
        </w:rPr>
        <w:t>ru</w:t>
      </w:r>
      <w:proofErr w:type="spellEnd"/>
    </w:p>
    <w:p w:rsidR="00D55576" w:rsidRDefault="00D55576" w:rsidP="00D5557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Вырванная остановка и снесённая крыша. В Белгородской области и сегодня будет сильный ветер</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5276850" cy="1716647"/>
            <wp:effectExtent l="0" t="0" r="0" b="0"/>
            <wp:docPr id="34" name="Рисунок 34" descr="Вырванная остановка и снесённая крыша. В Белгородской области и сегодня будет сильны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ырванная остановка и снесённая крыша. В Белгородской области и сегодня будет сильный ветер"/>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82619" cy="1718524"/>
                    </a:xfrm>
                    <a:prstGeom prst="rect">
                      <a:avLst/>
                    </a:prstGeom>
                    <a:noFill/>
                    <a:ln>
                      <a:noFill/>
                    </a:ln>
                  </pic:spPr>
                </pic:pic>
              </a:graphicData>
            </a:graphic>
          </wp:inline>
        </w:drawing>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минувшую субботу белгородцы ощутили все «прелести» непогоды: мокрый снег, дождь и </w:t>
      </w:r>
      <w:r>
        <w:rPr>
          <w:rStyle w:val="a7"/>
          <w:rFonts w:ascii="Roboto Condensed" w:eastAsiaTheme="majorEastAsia" w:hAnsi="Roboto Condensed"/>
          <w:color w:val="323232"/>
          <w:sz w:val="27"/>
          <w:szCs w:val="27"/>
        </w:rPr>
        <w:t>сильный ветер</w:t>
      </w:r>
      <w:r>
        <w:rPr>
          <w:rFonts w:ascii="Roboto Condensed" w:hAnsi="Roboto Condensed"/>
          <w:color w:val="323232"/>
          <w:sz w:val="27"/>
          <w:szCs w:val="27"/>
        </w:rPr>
        <w:t>, скорость ветра которого достигала местами 21 метр в секунду.</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некоторых местах региона сильный ветер доставил серьёзные неудобства для жителей. Так, в Губкине с одного из многоквартирных домов по улице Петра Великого </w:t>
      </w:r>
      <w:r>
        <w:rPr>
          <w:rStyle w:val="a7"/>
          <w:rFonts w:ascii="Roboto Condensed" w:eastAsiaTheme="majorEastAsia" w:hAnsi="Roboto Condensed"/>
          <w:color w:val="323232"/>
          <w:sz w:val="27"/>
          <w:szCs w:val="27"/>
        </w:rPr>
        <w:t>снесло крышу</w:t>
      </w:r>
      <w:r>
        <w:rPr>
          <w:rFonts w:ascii="Roboto Condensed" w:hAnsi="Roboto Condensed"/>
          <w:color w:val="323232"/>
          <w:sz w:val="27"/>
          <w:szCs w:val="27"/>
        </w:rPr>
        <w:t>. Её части упали на стоящие возле дома автомобили.</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lastRenderedPageBreak/>
        <w:drawing>
          <wp:inline distT="0" distB="0" distL="0" distR="0">
            <wp:extent cx="2714625" cy="3619500"/>
            <wp:effectExtent l="0" t="0" r="9525" b="0"/>
            <wp:docPr id="33" name="Рисунок 33" descr="Снесло крышу, фото: паблик &quot;Губкин говори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несло крышу, фото: паблик &quot;Губкин говорит&quo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p>
    <w:p w:rsidR="00D55576" w:rsidRDefault="00D55576" w:rsidP="00D55576">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Снесло крышу, фото: паблик "Губкин говорит"</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А в </w:t>
      </w:r>
      <w:proofErr w:type="gramStart"/>
      <w:r>
        <w:rPr>
          <w:rFonts w:ascii="Roboto Condensed" w:hAnsi="Roboto Condensed"/>
          <w:color w:val="323232"/>
          <w:sz w:val="27"/>
          <w:szCs w:val="27"/>
        </w:rPr>
        <w:t>Стрелецком</w:t>
      </w:r>
      <w:proofErr w:type="gramEnd"/>
      <w:r>
        <w:rPr>
          <w:rFonts w:ascii="Roboto Condensed" w:hAnsi="Roboto Condensed"/>
          <w:color w:val="323232"/>
          <w:sz w:val="27"/>
          <w:szCs w:val="27"/>
        </w:rPr>
        <w:t xml:space="preserve"> Белгородского района </w:t>
      </w:r>
      <w:r>
        <w:rPr>
          <w:rStyle w:val="a7"/>
          <w:rFonts w:ascii="Roboto Condensed" w:eastAsiaTheme="majorEastAsia" w:hAnsi="Roboto Condensed"/>
          <w:color w:val="323232"/>
          <w:sz w:val="27"/>
          <w:szCs w:val="27"/>
        </w:rPr>
        <w:t>опрокинулся остановочный павильон</w:t>
      </w:r>
      <w:r>
        <w:rPr>
          <w:rFonts w:ascii="Roboto Condensed" w:hAnsi="Roboto Condensed"/>
          <w:color w:val="323232"/>
          <w:sz w:val="27"/>
          <w:szCs w:val="27"/>
        </w:rPr>
        <w:t> «ул. Королёва». Повезло, что конструкцию отнесло в кювет, а не на дорогу, поэтому проезжавшие машины не пострадали.</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3879056" cy="5172075"/>
            <wp:effectExtent l="0" t="0" r="7620" b="0"/>
            <wp:docPr id="32" name="Рисунок 32" descr="упала остановка, фото: Анна По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пала остановка, фото: Анна Попов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79056" cy="5172075"/>
                    </a:xfrm>
                    <a:prstGeom prst="rect">
                      <a:avLst/>
                    </a:prstGeom>
                    <a:noFill/>
                    <a:ln>
                      <a:noFill/>
                    </a:ln>
                  </pic:spPr>
                </pic:pic>
              </a:graphicData>
            </a:graphic>
          </wp:inline>
        </w:drawing>
      </w:r>
    </w:p>
    <w:p w:rsidR="00D55576" w:rsidRDefault="00D55576" w:rsidP="00D55576">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lastRenderedPageBreak/>
        <w:t>упала остановка, фото: Анна Попова</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Непогода внесла свои коррективы и на дорожную ситуацию в области. Её последствия стали причиной сразу нескольких ДТП. Так, в </w:t>
      </w:r>
      <w:proofErr w:type="gramStart"/>
      <w:r>
        <w:rPr>
          <w:rFonts w:ascii="Roboto Condensed" w:hAnsi="Roboto Condensed"/>
          <w:color w:val="323232"/>
          <w:sz w:val="27"/>
          <w:szCs w:val="27"/>
        </w:rPr>
        <w:t>Майском</w:t>
      </w:r>
      <w:proofErr w:type="gramEnd"/>
      <w:r>
        <w:rPr>
          <w:rFonts w:ascii="Roboto Condensed" w:hAnsi="Roboto Condensed"/>
          <w:color w:val="323232"/>
          <w:sz w:val="27"/>
          <w:szCs w:val="27"/>
        </w:rPr>
        <w:t xml:space="preserve"> водитель не справился с управлением на мокрой дороге, вылетел в кювет и </w:t>
      </w:r>
      <w:r>
        <w:rPr>
          <w:rStyle w:val="a7"/>
          <w:rFonts w:ascii="Roboto Condensed" w:eastAsiaTheme="majorEastAsia" w:hAnsi="Roboto Condensed"/>
          <w:color w:val="323232"/>
          <w:sz w:val="27"/>
          <w:szCs w:val="27"/>
        </w:rPr>
        <w:t>перевернулся</w:t>
      </w:r>
      <w:r>
        <w:rPr>
          <w:rFonts w:ascii="Roboto Condensed" w:hAnsi="Roboto Condensed"/>
          <w:color w:val="323232"/>
          <w:sz w:val="27"/>
          <w:szCs w:val="27"/>
        </w:rPr>
        <w:t>. </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4953000" cy="2786063"/>
            <wp:effectExtent l="0" t="0" r="0" b="0"/>
            <wp:docPr id="31" name="Рисунок 31" descr="ДТП на мокрой дороге, фото: паблик &quot;Авто Белгоро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ТП на мокрой дороге, фото: паблик &quot;Авто Белгород&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0" cy="2786063"/>
                    </a:xfrm>
                    <a:prstGeom prst="rect">
                      <a:avLst/>
                    </a:prstGeom>
                    <a:noFill/>
                    <a:ln>
                      <a:noFill/>
                    </a:ln>
                  </pic:spPr>
                </pic:pic>
              </a:graphicData>
            </a:graphic>
          </wp:inline>
        </w:drawing>
      </w:r>
    </w:p>
    <w:p w:rsidR="00D55576" w:rsidRDefault="00D55576" w:rsidP="00D55576">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ДТП на мокрой дороге, фото: паблик "Авто Белгород"</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прогнозам синоптиков, непогода продолжится и в воскресенье. Снова ожидается мокрый снег, дождь и </w:t>
      </w:r>
      <w:r>
        <w:rPr>
          <w:rStyle w:val="a7"/>
          <w:rFonts w:ascii="Roboto Condensed" w:eastAsiaTheme="majorEastAsia" w:hAnsi="Roboto Condensed"/>
          <w:color w:val="323232"/>
          <w:sz w:val="27"/>
          <w:szCs w:val="27"/>
        </w:rPr>
        <w:t>сильный ветер до 18 м/</w:t>
      </w:r>
      <w:proofErr w:type="gramStart"/>
      <w:r>
        <w:rPr>
          <w:rStyle w:val="a7"/>
          <w:rFonts w:ascii="Roboto Condensed" w:eastAsiaTheme="majorEastAsia" w:hAnsi="Roboto Condensed"/>
          <w:color w:val="323232"/>
          <w:sz w:val="27"/>
          <w:szCs w:val="27"/>
        </w:rPr>
        <w:t>с</w:t>
      </w:r>
      <w:proofErr w:type="gramEnd"/>
      <w:r>
        <w:rPr>
          <w:rFonts w:ascii="Roboto Condensed" w:hAnsi="Roboto Condensed"/>
          <w:color w:val="323232"/>
          <w:sz w:val="27"/>
          <w:szCs w:val="27"/>
        </w:rPr>
        <w:t>.</w:t>
      </w:r>
    </w:p>
    <w:p w:rsidR="000B1502" w:rsidRDefault="00D55576" w:rsidP="006D5BB3">
      <w:pPr>
        <w:pStyle w:val="a4"/>
        <w:spacing w:before="0" w:beforeAutospacing="0" w:after="250" w:afterAutospacing="0"/>
        <w:rPr>
          <w:b/>
          <w:sz w:val="40"/>
          <w:szCs w:val="40"/>
        </w:rPr>
      </w:pPr>
      <w:hyperlink r:id="rId95" w:history="1">
        <w:r w:rsidRPr="00144E68">
          <w:rPr>
            <w:rStyle w:val="a3"/>
            <w:b/>
            <w:sz w:val="40"/>
            <w:szCs w:val="40"/>
          </w:rPr>
          <w:t>https://www.go31.ru/news/3260648/vyrvannaa-ostanovka-i-snesennaa-krysa-v-belgorodskoj-oblasti-i-segodna-budet-silnyj-veter</w:t>
        </w:r>
      </w:hyperlink>
    </w:p>
    <w:p w:rsidR="00D55576" w:rsidRDefault="00D55576" w:rsidP="00D5557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Прокуратура проверит </w:t>
      </w:r>
      <w:proofErr w:type="spellStart"/>
      <w:r>
        <w:rPr>
          <w:rFonts w:ascii="Roboto Condensed" w:hAnsi="Roboto Condensed"/>
          <w:color w:val="323232"/>
          <w:sz w:val="72"/>
          <w:szCs w:val="72"/>
        </w:rPr>
        <w:t>фуд</w:t>
      </w:r>
      <w:proofErr w:type="spellEnd"/>
      <w:r>
        <w:rPr>
          <w:rFonts w:ascii="Roboto Condensed" w:hAnsi="Roboto Condensed"/>
          <w:color w:val="323232"/>
          <w:sz w:val="72"/>
          <w:szCs w:val="72"/>
        </w:rPr>
        <w:t>-корт ТРЦ «</w:t>
      </w:r>
      <w:proofErr w:type="spellStart"/>
      <w:r>
        <w:rPr>
          <w:rFonts w:ascii="Roboto Condensed" w:hAnsi="Roboto Condensed"/>
          <w:color w:val="323232"/>
          <w:sz w:val="72"/>
          <w:szCs w:val="72"/>
        </w:rPr>
        <w:t>МегаГринна</w:t>
      </w:r>
      <w:proofErr w:type="spellEnd"/>
      <w:r>
        <w:rPr>
          <w:rFonts w:ascii="Roboto Condensed" w:hAnsi="Roboto Condensed"/>
          <w:color w:val="323232"/>
          <w:sz w:val="72"/>
          <w:szCs w:val="72"/>
        </w:rPr>
        <w:t>» после очередной эвакуации посетителей</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5523834" cy="1796994"/>
            <wp:effectExtent l="0" t="0" r="1270" b="0"/>
            <wp:docPr id="35" name="Рисунок 35" descr="Прокуратура проверит фуд-корт ТРЦ «МегаГринна» после очередной эвакуации посет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окуратура проверит фуд-корт ТРЦ «МегаГринна» после очередной эвакуации посетителей"/>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36699" cy="1801179"/>
                    </a:xfrm>
                    <a:prstGeom prst="rect">
                      <a:avLst/>
                    </a:prstGeom>
                    <a:noFill/>
                    <a:ln>
                      <a:noFill/>
                    </a:ln>
                  </pic:spPr>
                </pic:pic>
              </a:graphicData>
            </a:graphic>
          </wp:inline>
        </w:drawing>
      </w:r>
    </w:p>
    <w:p w:rsidR="00D55576" w:rsidRDefault="00D55576" w:rsidP="00D55576">
      <w:pPr>
        <w:pStyle w:val="a4"/>
        <w:shd w:val="clear" w:color="auto" w:fill="FFFFFF"/>
        <w:spacing w:before="0" w:beforeAutospacing="0"/>
        <w:rPr>
          <w:rFonts w:ascii="Roboto Condensed" w:hAnsi="Roboto Condensed"/>
          <w:color w:val="323232"/>
          <w:sz w:val="27"/>
          <w:szCs w:val="27"/>
        </w:rPr>
      </w:pPr>
      <w:hyperlink r:id="rId97" w:tgtFrame="_blank" w:history="1">
        <w:r>
          <w:rPr>
            <w:rStyle w:val="a3"/>
            <w:rFonts w:ascii="Roboto Condensed" w:eastAsiaTheme="majorEastAsia" w:hAnsi="Roboto Condensed"/>
            <w:color w:val="90B400"/>
            <w:sz w:val="27"/>
            <w:szCs w:val="27"/>
          </w:rPr>
          <w:t>Напомним</w:t>
        </w:r>
      </w:hyperlink>
      <w:r>
        <w:rPr>
          <w:rFonts w:ascii="Roboto Condensed" w:hAnsi="Roboto Condensed"/>
          <w:color w:val="323232"/>
          <w:sz w:val="27"/>
          <w:szCs w:val="27"/>
        </w:rPr>
        <w:t>, в субботу около 16 часов из торгово-развлекательного центра Белгорода были </w:t>
      </w:r>
      <w:r>
        <w:rPr>
          <w:rStyle w:val="a7"/>
          <w:rFonts w:ascii="Roboto Condensed" w:eastAsiaTheme="majorEastAsia" w:hAnsi="Roboto Condensed"/>
          <w:color w:val="323232"/>
          <w:sz w:val="27"/>
          <w:szCs w:val="27"/>
        </w:rPr>
        <w:t>эвакуированы посетители</w:t>
      </w:r>
      <w:r>
        <w:rPr>
          <w:rFonts w:ascii="Roboto Condensed" w:hAnsi="Roboto Condensed"/>
          <w:color w:val="323232"/>
          <w:sz w:val="27"/>
          <w:szCs w:val="27"/>
        </w:rPr>
        <w:t>.</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Как сообщает пресс-служба областной прокуратуры, причиной стало </w:t>
      </w:r>
      <w:r>
        <w:rPr>
          <w:rStyle w:val="a7"/>
          <w:rFonts w:ascii="Roboto Condensed" w:eastAsiaTheme="majorEastAsia" w:hAnsi="Roboto Condensed"/>
          <w:color w:val="323232"/>
          <w:sz w:val="27"/>
          <w:szCs w:val="27"/>
        </w:rPr>
        <w:t>срабатывание автоматической противопожарной системы</w:t>
      </w:r>
      <w:r>
        <w:rPr>
          <w:rFonts w:ascii="Roboto Condensed" w:hAnsi="Roboto Condensed"/>
          <w:color w:val="323232"/>
          <w:sz w:val="27"/>
          <w:szCs w:val="27"/>
        </w:rPr>
        <w:t> на 4 этаже в кафе быстрого питания.</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Прокурору г. Белгорода поручено дать оценку исправности системы пожаротушения в здании, правильности, готовности и оперативности реагирования на такие происшествия, как со стороны владельцев помещений ТРЦ, так и со стороны контролирующих органов.</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Это не первая внештатная ситуация на </w:t>
      </w:r>
      <w:proofErr w:type="spellStart"/>
      <w:r>
        <w:rPr>
          <w:rFonts w:ascii="Roboto Condensed" w:hAnsi="Roboto Condensed"/>
          <w:color w:val="323232"/>
          <w:sz w:val="27"/>
          <w:szCs w:val="27"/>
        </w:rPr>
        <w:t>фуд</w:t>
      </w:r>
      <w:proofErr w:type="spellEnd"/>
      <w:r>
        <w:rPr>
          <w:rFonts w:ascii="Roboto Condensed" w:hAnsi="Roboto Condensed"/>
          <w:color w:val="323232"/>
          <w:sz w:val="27"/>
          <w:szCs w:val="27"/>
        </w:rPr>
        <w:t>-корте «</w:t>
      </w:r>
      <w:proofErr w:type="spellStart"/>
      <w:r>
        <w:rPr>
          <w:rFonts w:ascii="Roboto Condensed" w:hAnsi="Roboto Condensed"/>
          <w:color w:val="323232"/>
          <w:sz w:val="27"/>
          <w:szCs w:val="27"/>
        </w:rPr>
        <w:t>МегаГринна</w:t>
      </w:r>
      <w:proofErr w:type="spellEnd"/>
      <w:r>
        <w:rPr>
          <w:rFonts w:ascii="Roboto Condensed" w:hAnsi="Roboto Condensed"/>
          <w:color w:val="323232"/>
          <w:sz w:val="27"/>
          <w:szCs w:val="27"/>
        </w:rPr>
        <w:t>», повлёкшая эвакуацию посетителей. В декабре 2019 года в одном из кафе </w:t>
      </w:r>
      <w:hyperlink r:id="rId98" w:tgtFrame="_blank" w:history="1">
        <w:r>
          <w:rPr>
            <w:rStyle w:val="a3"/>
            <w:rFonts w:ascii="Roboto Condensed" w:eastAsiaTheme="majorEastAsia" w:hAnsi="Roboto Condensed"/>
            <w:color w:val="90B400"/>
            <w:sz w:val="27"/>
            <w:szCs w:val="27"/>
          </w:rPr>
          <w:t>произошло</w:t>
        </w:r>
      </w:hyperlink>
      <w:r>
        <w:rPr>
          <w:rFonts w:ascii="Roboto Condensed" w:hAnsi="Roboto Condensed"/>
          <w:color w:val="323232"/>
          <w:sz w:val="27"/>
          <w:szCs w:val="27"/>
        </w:rPr>
        <w:t> подгорание пиццы. Из-за дыма сработала сигнализация.</w:t>
      </w:r>
    </w:p>
    <w:p w:rsidR="00D55576" w:rsidRDefault="00D55576" w:rsidP="006D5BB3">
      <w:pPr>
        <w:pStyle w:val="a4"/>
        <w:spacing w:before="0" w:beforeAutospacing="0" w:after="250" w:afterAutospacing="0"/>
        <w:rPr>
          <w:b/>
          <w:sz w:val="40"/>
          <w:szCs w:val="40"/>
        </w:rPr>
      </w:pPr>
      <w:hyperlink r:id="rId99" w:history="1">
        <w:r w:rsidRPr="00144E68">
          <w:rPr>
            <w:rStyle w:val="a3"/>
            <w:b/>
            <w:sz w:val="40"/>
            <w:szCs w:val="40"/>
          </w:rPr>
          <w:t>https://www.go31.ru/news/3260700/prokuratura-proverit-fud-kort-trc-megagrinna-posle-ocerednoj-evakuacii-posetitelej</w:t>
        </w:r>
      </w:hyperlink>
    </w:p>
    <w:p w:rsidR="00D55576" w:rsidRDefault="00D55576" w:rsidP="00D5557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Дорожная авария закрыла </w:t>
      </w:r>
      <w:proofErr w:type="spellStart"/>
      <w:r>
        <w:rPr>
          <w:rFonts w:ascii="Roboto Condensed" w:hAnsi="Roboto Condensed"/>
          <w:color w:val="323232"/>
          <w:sz w:val="72"/>
          <w:szCs w:val="72"/>
        </w:rPr>
        <w:t>квадромотосезон</w:t>
      </w:r>
      <w:proofErr w:type="spellEnd"/>
      <w:r>
        <w:rPr>
          <w:rFonts w:ascii="Roboto Condensed" w:hAnsi="Roboto Condensed"/>
          <w:color w:val="323232"/>
          <w:sz w:val="72"/>
          <w:szCs w:val="72"/>
        </w:rPr>
        <w:t xml:space="preserve"> для белгородца</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5238750" cy="2367797"/>
            <wp:effectExtent l="0" t="0" r="0" b="0"/>
            <wp:docPr id="39" name="Рисунок 39" descr="Дорожная авария закрыла квадромотосезон для белгоро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орожная авария закрыла квадромотосезон для белгородц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8750" cy="2367797"/>
                    </a:xfrm>
                    <a:prstGeom prst="rect">
                      <a:avLst/>
                    </a:prstGeom>
                    <a:noFill/>
                    <a:ln>
                      <a:noFill/>
                    </a:ln>
                  </pic:spPr>
                </pic:pic>
              </a:graphicData>
            </a:graphic>
          </wp:inline>
        </w:drawing>
      </w:r>
    </w:p>
    <w:p w:rsidR="00D55576" w:rsidRDefault="00D55576" w:rsidP="00D55576">
      <w:pPr>
        <w:pStyle w:val="a4"/>
        <w:shd w:val="clear" w:color="auto" w:fill="FFFFFF"/>
        <w:spacing w:before="0" w:beforeAutospacing="0"/>
        <w:rPr>
          <w:rFonts w:ascii="Roboto Condensed" w:hAnsi="Roboto Condensed"/>
          <w:color w:val="323232"/>
          <w:sz w:val="27"/>
          <w:szCs w:val="27"/>
        </w:rPr>
      </w:pPr>
      <w:r>
        <w:rPr>
          <w:rStyle w:val="a8"/>
          <w:rFonts w:ascii="Roboto Condensed" w:eastAsiaTheme="majorEastAsia" w:hAnsi="Roboto Condensed"/>
          <w:color w:val="323232"/>
          <w:sz w:val="27"/>
          <w:szCs w:val="27"/>
        </w:rPr>
        <w:t xml:space="preserve">ДТП произошло субботним вечером в селе Быковка Яковлевского </w:t>
      </w:r>
      <w:proofErr w:type="spellStart"/>
      <w:r>
        <w:rPr>
          <w:rStyle w:val="a8"/>
          <w:rFonts w:ascii="Roboto Condensed" w:eastAsiaTheme="majorEastAsia" w:hAnsi="Roboto Condensed"/>
          <w:color w:val="323232"/>
          <w:sz w:val="27"/>
          <w:szCs w:val="27"/>
        </w:rPr>
        <w:t>горокруга</w:t>
      </w:r>
      <w:proofErr w:type="spellEnd"/>
      <w:r>
        <w:rPr>
          <w:rFonts w:ascii="Roboto Condensed" w:hAnsi="Roboto Condensed"/>
          <w:color w:val="323232"/>
          <w:sz w:val="27"/>
          <w:szCs w:val="27"/>
        </w:rPr>
        <w:t>.</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сообщению ГИБДД, 49-летний водитель, управляя </w:t>
      </w:r>
      <w:proofErr w:type="spellStart"/>
      <w:r>
        <w:rPr>
          <w:rFonts w:ascii="Roboto Condensed" w:hAnsi="Roboto Condensed"/>
          <w:color w:val="323232"/>
          <w:sz w:val="27"/>
          <w:szCs w:val="27"/>
        </w:rPr>
        <w:t>квадроциклом</w:t>
      </w:r>
      <w:proofErr w:type="spellEnd"/>
      <w:r>
        <w:rPr>
          <w:rFonts w:ascii="Roboto Condensed" w:hAnsi="Roboto Condensed"/>
          <w:color w:val="323232"/>
          <w:sz w:val="27"/>
          <w:szCs w:val="27"/>
        </w:rPr>
        <w:t>, на улице Мира </w:t>
      </w:r>
      <w:r>
        <w:rPr>
          <w:rStyle w:val="a7"/>
          <w:rFonts w:ascii="Roboto Condensed" w:eastAsiaTheme="majorEastAsia" w:hAnsi="Roboto Condensed"/>
          <w:color w:val="323232"/>
          <w:sz w:val="27"/>
          <w:szCs w:val="27"/>
        </w:rPr>
        <w:t>врезался</w:t>
      </w:r>
      <w:r>
        <w:rPr>
          <w:rFonts w:ascii="Roboto Condensed" w:hAnsi="Roboto Condensed"/>
          <w:color w:val="323232"/>
          <w:sz w:val="27"/>
          <w:szCs w:val="27"/>
        </w:rPr>
        <w:t> в стоявший автомобиль «Рено». В результате ДТП водитель квадроцикла с ранениями был доставлен в лечебное учреждение. Оказалось, что он </w:t>
      </w:r>
      <w:r>
        <w:rPr>
          <w:rStyle w:val="a7"/>
          <w:rFonts w:ascii="Roboto Condensed" w:eastAsiaTheme="majorEastAsia" w:hAnsi="Roboto Condensed"/>
          <w:color w:val="323232"/>
          <w:sz w:val="27"/>
          <w:szCs w:val="27"/>
        </w:rPr>
        <w:t>не имел прав</w:t>
      </w:r>
      <w:r>
        <w:rPr>
          <w:rFonts w:ascii="Roboto Condensed" w:hAnsi="Roboto Condensed"/>
          <w:color w:val="323232"/>
          <w:sz w:val="27"/>
          <w:szCs w:val="27"/>
        </w:rPr>
        <w:t> на вождение, а его транспортное средство не было зарегистрировано.</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lastRenderedPageBreak/>
        <w:drawing>
          <wp:inline distT="0" distB="0" distL="0" distR="0">
            <wp:extent cx="4829175" cy="2716411"/>
            <wp:effectExtent l="0" t="0" r="0" b="8255"/>
            <wp:docPr id="38" name="Рисунок 38" descr="ДТП с квадроциклом, фото: ТГ &quot;ЧП регион 3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ТП с квадроциклом, фото: ТГ &quot;ЧП регион 31&qu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29175" cy="2716411"/>
                    </a:xfrm>
                    <a:prstGeom prst="rect">
                      <a:avLst/>
                    </a:prstGeom>
                    <a:noFill/>
                    <a:ln>
                      <a:noFill/>
                    </a:ln>
                  </pic:spPr>
                </pic:pic>
              </a:graphicData>
            </a:graphic>
          </wp:inline>
        </w:drawing>
      </w:r>
    </w:p>
    <w:p w:rsidR="00D55576" w:rsidRDefault="00D55576" w:rsidP="00D55576">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 xml:space="preserve">ДТП с </w:t>
      </w:r>
      <w:proofErr w:type="spellStart"/>
      <w:r>
        <w:rPr>
          <w:rFonts w:ascii="Roboto Condensed" w:hAnsi="Roboto Condensed"/>
          <w:color w:val="000000"/>
          <w:sz w:val="21"/>
          <w:szCs w:val="21"/>
        </w:rPr>
        <w:t>квадроциклом</w:t>
      </w:r>
      <w:proofErr w:type="spellEnd"/>
      <w:r>
        <w:rPr>
          <w:rFonts w:ascii="Roboto Condensed" w:hAnsi="Roboto Condensed"/>
          <w:color w:val="000000"/>
          <w:sz w:val="21"/>
          <w:szCs w:val="21"/>
        </w:rPr>
        <w:t>, фото: ТГ "ЧП регион 31"</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Также в субботу в полдень под Валуйками 38-летний водитель «</w:t>
      </w:r>
      <w:proofErr w:type="spellStart"/>
      <w:r>
        <w:rPr>
          <w:rFonts w:ascii="Roboto Condensed" w:hAnsi="Roboto Condensed"/>
          <w:color w:val="323232"/>
          <w:sz w:val="27"/>
          <w:szCs w:val="27"/>
        </w:rPr>
        <w:t>Киа</w:t>
      </w:r>
      <w:proofErr w:type="spellEnd"/>
      <w:r>
        <w:rPr>
          <w:rFonts w:ascii="Roboto Condensed" w:hAnsi="Roboto Condensed"/>
          <w:color w:val="323232"/>
          <w:sz w:val="27"/>
          <w:szCs w:val="27"/>
        </w:rPr>
        <w:t xml:space="preserve"> Рио», выехал на «</w:t>
      </w:r>
      <w:proofErr w:type="spellStart"/>
      <w:r>
        <w:rPr>
          <w:rFonts w:ascii="Roboto Condensed" w:hAnsi="Roboto Condensed"/>
          <w:color w:val="323232"/>
          <w:sz w:val="27"/>
          <w:szCs w:val="27"/>
        </w:rPr>
        <w:t>встречку</w:t>
      </w:r>
      <w:proofErr w:type="spellEnd"/>
      <w:r>
        <w:rPr>
          <w:rFonts w:ascii="Roboto Condensed" w:hAnsi="Roboto Condensed"/>
          <w:color w:val="323232"/>
          <w:sz w:val="27"/>
          <w:szCs w:val="27"/>
        </w:rPr>
        <w:t>» и </w:t>
      </w:r>
      <w:r>
        <w:rPr>
          <w:rStyle w:val="a7"/>
          <w:rFonts w:ascii="Roboto Condensed" w:eastAsiaTheme="majorEastAsia" w:hAnsi="Roboto Condensed"/>
          <w:color w:val="323232"/>
          <w:sz w:val="27"/>
          <w:szCs w:val="27"/>
        </w:rPr>
        <w:t>столкнулся с «КамАЗом»</w:t>
      </w:r>
      <w:r>
        <w:rPr>
          <w:rFonts w:ascii="Roboto Condensed" w:hAnsi="Roboto Condensed"/>
          <w:color w:val="323232"/>
          <w:sz w:val="27"/>
          <w:szCs w:val="27"/>
        </w:rPr>
        <w:t> с прицепом, после чего отлетел в кювет. Водитель иномарки получил телесные повреждения и попал в больницу.</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3676650" cy="1893475"/>
            <wp:effectExtent l="0" t="0" r="0" b="0"/>
            <wp:docPr id="37" name="Рисунок 37" descr="авария, фото: УГИБДД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авария, фото: УГИБДД по Белгородской област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76650" cy="1893475"/>
                    </a:xfrm>
                    <a:prstGeom prst="rect">
                      <a:avLst/>
                    </a:prstGeom>
                    <a:noFill/>
                    <a:ln>
                      <a:noFill/>
                    </a:ln>
                  </pic:spPr>
                </pic:pic>
              </a:graphicData>
            </a:graphic>
          </wp:inline>
        </w:drawing>
      </w:r>
    </w:p>
    <w:p w:rsidR="00D55576" w:rsidRDefault="00D55576" w:rsidP="00D55576">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авария, фото: УГИБДД по Белгородской области</w:t>
      </w:r>
    </w:p>
    <w:p w:rsidR="00D55576" w:rsidRDefault="00D55576" w:rsidP="00D55576">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Сегодня в</w:t>
      </w:r>
      <w:r>
        <w:rPr>
          <w:rStyle w:val="a7"/>
          <w:rFonts w:ascii="Roboto Condensed" w:eastAsiaTheme="majorEastAsia" w:hAnsi="Roboto Condensed"/>
          <w:color w:val="323232"/>
          <w:sz w:val="27"/>
          <w:szCs w:val="27"/>
        </w:rPr>
        <w:t> Международный день памяти жертв ДТП</w:t>
      </w:r>
      <w:r>
        <w:rPr>
          <w:rFonts w:ascii="Roboto Condensed" w:hAnsi="Roboto Condensed"/>
          <w:color w:val="323232"/>
          <w:sz w:val="27"/>
          <w:szCs w:val="27"/>
        </w:rPr>
        <w:t xml:space="preserve"> сообщается как минимум об одной аварии, в результате которой пострадали люди. В районе села </w:t>
      </w:r>
      <w:proofErr w:type="spellStart"/>
      <w:r>
        <w:rPr>
          <w:rFonts w:ascii="Roboto Condensed" w:hAnsi="Roboto Condensed"/>
          <w:color w:val="323232"/>
          <w:sz w:val="27"/>
          <w:szCs w:val="27"/>
        </w:rPr>
        <w:t>Меняйлово</w:t>
      </w:r>
      <w:proofErr w:type="spellEnd"/>
      <w:r>
        <w:rPr>
          <w:rFonts w:ascii="Roboto Condensed" w:hAnsi="Roboto Condensed"/>
          <w:color w:val="323232"/>
          <w:sz w:val="27"/>
          <w:szCs w:val="27"/>
        </w:rPr>
        <w:t xml:space="preserve"> Алексеевского </w:t>
      </w:r>
      <w:proofErr w:type="spellStart"/>
      <w:r>
        <w:rPr>
          <w:rFonts w:ascii="Roboto Condensed" w:hAnsi="Roboto Condensed"/>
          <w:color w:val="323232"/>
          <w:sz w:val="27"/>
          <w:szCs w:val="27"/>
        </w:rPr>
        <w:t>горокруга</w:t>
      </w:r>
      <w:proofErr w:type="spellEnd"/>
      <w:r>
        <w:rPr>
          <w:rFonts w:ascii="Roboto Condensed" w:hAnsi="Roboto Condensed"/>
          <w:color w:val="323232"/>
          <w:sz w:val="27"/>
          <w:szCs w:val="27"/>
        </w:rPr>
        <w:t>, автомобиль «Рено Логан» съехал в кювет и </w:t>
      </w:r>
      <w:r>
        <w:rPr>
          <w:rStyle w:val="a7"/>
          <w:rFonts w:ascii="Roboto Condensed" w:eastAsiaTheme="majorEastAsia" w:hAnsi="Roboto Condensed"/>
          <w:color w:val="323232"/>
          <w:sz w:val="27"/>
          <w:szCs w:val="27"/>
        </w:rPr>
        <w:t>опрокинулся</w:t>
      </w:r>
      <w:r>
        <w:rPr>
          <w:rFonts w:ascii="Roboto Condensed" w:hAnsi="Roboto Condensed"/>
          <w:color w:val="323232"/>
          <w:sz w:val="27"/>
          <w:szCs w:val="27"/>
        </w:rPr>
        <w:t>. Для спасения людей из перевернувшейся машины потребовалась помощь спасателей. Пострадавшие доставлены в больницу, сообщает ГУ МЧС по Белгородской области.</w:t>
      </w:r>
    </w:p>
    <w:p w:rsidR="00D55576" w:rsidRDefault="00D55576" w:rsidP="00D55576">
      <w:pPr>
        <w:shd w:val="clear" w:color="auto" w:fill="FFFFFF"/>
        <w:rPr>
          <w:rFonts w:ascii="Roboto Condensed" w:hAnsi="Roboto Condensed"/>
          <w:color w:val="323232"/>
          <w:sz w:val="27"/>
          <w:szCs w:val="27"/>
        </w:rPr>
      </w:pPr>
      <w:r>
        <w:rPr>
          <w:rFonts w:ascii="Roboto Condensed" w:hAnsi="Roboto Condensed"/>
          <w:noProof/>
          <w:color w:val="323232"/>
          <w:sz w:val="27"/>
          <w:szCs w:val="27"/>
        </w:rPr>
        <w:lastRenderedPageBreak/>
        <w:drawing>
          <wp:inline distT="0" distB="0" distL="0" distR="0">
            <wp:extent cx="3623334" cy="3333750"/>
            <wp:effectExtent l="0" t="0" r="0" b="0"/>
            <wp:docPr id="36" name="Рисунок 36" descr="дорожная авария, фото: ГУ МЧС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дорожная авария, фото: ГУ МЧС по Белгородской област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3334" cy="3333750"/>
                    </a:xfrm>
                    <a:prstGeom prst="rect">
                      <a:avLst/>
                    </a:prstGeom>
                    <a:noFill/>
                    <a:ln>
                      <a:noFill/>
                    </a:ln>
                  </pic:spPr>
                </pic:pic>
              </a:graphicData>
            </a:graphic>
          </wp:inline>
        </w:drawing>
      </w:r>
    </w:p>
    <w:p w:rsidR="00D55576" w:rsidRDefault="00D55576" w:rsidP="00D55576">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дорожная авария, фото: ГУ МЧС по Белгородской области</w:t>
      </w:r>
    </w:p>
    <w:p w:rsidR="00D55576" w:rsidRDefault="00D55576" w:rsidP="006D5BB3">
      <w:pPr>
        <w:pStyle w:val="a4"/>
        <w:spacing w:before="0" w:beforeAutospacing="0" w:after="250" w:afterAutospacing="0"/>
        <w:rPr>
          <w:b/>
          <w:sz w:val="40"/>
          <w:szCs w:val="40"/>
        </w:rPr>
      </w:pPr>
      <w:hyperlink r:id="rId104" w:history="1">
        <w:r w:rsidRPr="00144E68">
          <w:rPr>
            <w:rStyle w:val="a3"/>
            <w:b/>
            <w:sz w:val="40"/>
            <w:szCs w:val="40"/>
          </w:rPr>
          <w:t>https://www.go31.ru/news/3260872/doroznaa-avaria-zakryla-kvadromotosezon-dla-belgorodca</w:t>
        </w:r>
      </w:hyperlink>
    </w:p>
    <w:p w:rsidR="007301CA" w:rsidRDefault="007301CA" w:rsidP="007301CA">
      <w:pPr>
        <w:pStyle w:val="a4"/>
        <w:spacing w:before="0" w:beforeAutospacing="0" w:after="250" w:afterAutospacing="0"/>
        <w:rPr>
          <w:b/>
          <w:sz w:val="40"/>
          <w:szCs w:val="40"/>
        </w:rPr>
      </w:pPr>
      <w:proofErr w:type="spellStart"/>
      <w:r w:rsidRPr="003E67BF">
        <w:rPr>
          <w:b/>
          <w:sz w:val="40"/>
          <w:szCs w:val="40"/>
          <w:lang w:val="en-US"/>
        </w:rPr>
        <w:t>belgorod</w:t>
      </w:r>
      <w:proofErr w:type="spellEnd"/>
      <w:r w:rsidRPr="00D55576">
        <w:rPr>
          <w:b/>
          <w:sz w:val="40"/>
          <w:szCs w:val="40"/>
        </w:rPr>
        <w:t>.</w:t>
      </w:r>
      <w:proofErr w:type="spellStart"/>
      <w:r w:rsidRPr="003E67BF">
        <w:rPr>
          <w:b/>
          <w:sz w:val="40"/>
          <w:szCs w:val="40"/>
          <w:lang w:val="en-US"/>
        </w:rPr>
        <w:t>monavista</w:t>
      </w:r>
      <w:proofErr w:type="spellEnd"/>
      <w:r w:rsidRPr="00D55576">
        <w:rPr>
          <w:b/>
          <w:sz w:val="40"/>
          <w:szCs w:val="40"/>
        </w:rPr>
        <w:t>.</w:t>
      </w:r>
      <w:proofErr w:type="spellStart"/>
      <w:r w:rsidRPr="003E67BF">
        <w:rPr>
          <w:b/>
          <w:sz w:val="40"/>
          <w:szCs w:val="40"/>
          <w:lang w:val="en-US"/>
        </w:rPr>
        <w:t>ru</w:t>
      </w:r>
      <w:proofErr w:type="spellEnd"/>
    </w:p>
    <w:p w:rsidR="00D55576" w:rsidRDefault="00D55576" w:rsidP="00D55576">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дорогах Белгородской области</w:t>
      </w:r>
    </w:p>
    <w:p w:rsidR="00D55576" w:rsidRDefault="00D55576" w:rsidP="00D55576">
      <w:pPr>
        <w:shd w:val="clear" w:color="auto" w:fill="FFFFFF"/>
        <w:rPr>
          <w:rStyle w:val="author-line"/>
          <w:rFonts w:ascii="Roboto Condensed" w:hAnsi="Roboto Condensed"/>
          <w:caps/>
          <w:color w:val="333333"/>
          <w:sz w:val="21"/>
          <w:szCs w:val="21"/>
        </w:rPr>
      </w:pPr>
      <w:hyperlink r:id="rId105" w:history="1">
        <w:r>
          <w:rPr>
            <w:rStyle w:val="a3"/>
            <w:rFonts w:ascii="Roboto Condensed" w:eastAsiaTheme="majorEastAsia" w:hAnsi="Roboto Condensed"/>
            <w:caps/>
            <w:color w:val="231F20"/>
            <w:sz w:val="21"/>
            <w:szCs w:val="21"/>
          </w:rPr>
          <w:t>БЕЛГОРОД</w:t>
        </w:r>
      </w:hyperlink>
    </w:p>
    <w:p w:rsidR="00D55576" w:rsidRDefault="00D55576" w:rsidP="00D55576">
      <w:pPr>
        <w:shd w:val="clear" w:color="auto" w:fill="FFFFFF"/>
        <w:rPr>
          <w:rFonts w:ascii="Roboto Condensed" w:hAnsi="Roboto Condensed"/>
          <w:color w:val="333333"/>
          <w:sz w:val="21"/>
          <w:szCs w:val="21"/>
        </w:rPr>
      </w:pPr>
    </w:p>
    <w:p w:rsidR="00D55576" w:rsidRDefault="00D55576" w:rsidP="00D55576">
      <w:pPr>
        <w:pStyle w:val="a4"/>
        <w:shd w:val="clear" w:color="auto" w:fill="FFFFFF"/>
        <w:spacing w:before="0" w:beforeAutospacing="0" w:after="330" w:afterAutospacing="0" w:line="360" w:lineRule="atLeast"/>
        <w:rPr>
          <w:color w:val="333333"/>
          <w:sz w:val="26"/>
          <w:szCs w:val="26"/>
        </w:rPr>
      </w:pPr>
      <w:r>
        <w:rPr>
          <w:color w:val="333333"/>
          <w:sz w:val="26"/>
          <w:szCs w:val="26"/>
        </w:rPr>
        <w:t>20 ноября на территории области совершено 2 дорожно-транспортных происшествия, в результате которых 2 человека получили телесные повреждения.</w:t>
      </w:r>
    </w:p>
    <w:p w:rsidR="00D55576" w:rsidRDefault="00D55576" w:rsidP="00D55576">
      <w:pPr>
        <w:pStyle w:val="a4"/>
        <w:shd w:val="clear" w:color="auto" w:fill="FFFFFF"/>
        <w:spacing w:before="0" w:beforeAutospacing="0" w:after="330" w:afterAutospacing="0" w:line="360" w:lineRule="atLeast"/>
        <w:rPr>
          <w:color w:val="333333"/>
          <w:sz w:val="26"/>
          <w:szCs w:val="26"/>
        </w:rPr>
      </w:pPr>
      <w:r>
        <w:rPr>
          <w:color w:val="333333"/>
          <w:sz w:val="26"/>
          <w:szCs w:val="26"/>
        </w:rPr>
        <w:t>Виды ДТП:</w:t>
      </w:r>
    </w:p>
    <w:p w:rsidR="00D55576" w:rsidRDefault="00D55576" w:rsidP="00D55576">
      <w:pPr>
        <w:pStyle w:val="a4"/>
        <w:shd w:val="clear" w:color="auto" w:fill="FFFFFF"/>
        <w:spacing w:before="0" w:beforeAutospacing="0" w:after="330" w:afterAutospacing="0" w:line="360" w:lineRule="atLeast"/>
        <w:rPr>
          <w:color w:val="333333"/>
          <w:sz w:val="26"/>
          <w:szCs w:val="26"/>
        </w:rPr>
      </w:pPr>
      <w:r>
        <w:rPr>
          <w:color w:val="333333"/>
          <w:sz w:val="26"/>
          <w:szCs w:val="26"/>
        </w:rPr>
        <w:t>- столкновение – 1;</w:t>
      </w:r>
    </w:p>
    <w:p w:rsidR="00D55576" w:rsidRDefault="00D55576" w:rsidP="00D55576">
      <w:pPr>
        <w:pStyle w:val="a4"/>
        <w:shd w:val="clear" w:color="auto" w:fill="FFFFFF"/>
        <w:spacing w:before="0" w:beforeAutospacing="0" w:after="330" w:afterAutospacing="0" w:line="360" w:lineRule="atLeast"/>
        <w:rPr>
          <w:color w:val="333333"/>
          <w:sz w:val="26"/>
          <w:szCs w:val="26"/>
        </w:rPr>
      </w:pPr>
      <w:r>
        <w:rPr>
          <w:color w:val="333333"/>
          <w:sz w:val="26"/>
          <w:szCs w:val="26"/>
        </w:rPr>
        <w:t xml:space="preserve">- наезд на </w:t>
      </w:r>
      <w:proofErr w:type="gramStart"/>
      <w:r>
        <w:rPr>
          <w:color w:val="333333"/>
          <w:sz w:val="26"/>
          <w:szCs w:val="26"/>
        </w:rPr>
        <w:t>стоящее</w:t>
      </w:r>
      <w:proofErr w:type="gramEnd"/>
      <w:r>
        <w:rPr>
          <w:color w:val="333333"/>
          <w:sz w:val="26"/>
          <w:szCs w:val="26"/>
        </w:rPr>
        <w:t xml:space="preserve"> ТС – 1.</w:t>
      </w:r>
    </w:p>
    <w:p w:rsidR="00D55576" w:rsidRDefault="00D55576" w:rsidP="00D55576">
      <w:pPr>
        <w:pStyle w:val="a4"/>
        <w:shd w:val="clear" w:color="auto" w:fill="FFFFFF"/>
        <w:spacing w:before="0" w:beforeAutospacing="0" w:after="330" w:afterAutospacing="0" w:line="360" w:lineRule="atLeast"/>
        <w:rPr>
          <w:color w:val="333333"/>
          <w:sz w:val="26"/>
          <w:szCs w:val="26"/>
        </w:rPr>
      </w:pPr>
      <w:r>
        <w:rPr>
          <w:color w:val="333333"/>
          <w:sz w:val="26"/>
          <w:szCs w:val="26"/>
        </w:rPr>
        <w:t>Валуйский городской округ:</w:t>
      </w:r>
    </w:p>
    <w:p w:rsidR="00D55576" w:rsidRDefault="00D55576" w:rsidP="00D55576">
      <w:pPr>
        <w:pStyle w:val="a4"/>
        <w:shd w:val="clear" w:color="auto" w:fill="FFFFFF"/>
        <w:spacing w:before="0" w:beforeAutospacing="0" w:after="330" w:afterAutospacing="0" w:line="360" w:lineRule="atLeast"/>
        <w:rPr>
          <w:color w:val="333333"/>
          <w:sz w:val="26"/>
          <w:szCs w:val="26"/>
        </w:rPr>
      </w:pPr>
      <w:r>
        <w:rPr>
          <w:color w:val="333333"/>
          <w:sz w:val="26"/>
          <w:szCs w:val="26"/>
        </w:rPr>
        <w:t>По предварительным данным, около 11...</w:t>
      </w:r>
    </w:p>
    <w:p w:rsidR="00D55576" w:rsidRDefault="00D55576" w:rsidP="00D55576">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"https://31.xn--b1aew.xn--p1ai/news/item/27041802/" \t "_blank" </w:instrText>
      </w:r>
      <w:r>
        <w:rPr>
          <w:b/>
          <w:bCs/>
          <w:color w:val="333333"/>
          <w:sz w:val="26"/>
          <w:szCs w:val="26"/>
        </w:rPr>
        <w:fldChar w:fldCharType="separate"/>
      </w:r>
      <w:r>
        <w:rPr>
          <w:rStyle w:val="a3"/>
          <w:rFonts w:eastAsiaTheme="majorEastAsia"/>
          <w:b/>
          <w:bCs/>
          <w:color w:val="007089"/>
          <w:sz w:val="26"/>
          <w:szCs w:val="26"/>
        </w:rPr>
        <w:t>xn</w:t>
      </w:r>
      <w:proofErr w:type="spellEnd"/>
      <w:r>
        <w:rPr>
          <w:rStyle w:val="a3"/>
          <w:rFonts w:eastAsiaTheme="majorEastAsia"/>
          <w:b/>
          <w:bCs/>
          <w:color w:val="007089"/>
          <w:sz w:val="26"/>
          <w:szCs w:val="26"/>
        </w:rPr>
        <w:t>--b1aew.xn--p1ai</w:t>
      </w:r>
      <w:r>
        <w:rPr>
          <w:b/>
          <w:bCs/>
          <w:color w:val="333333"/>
          <w:sz w:val="26"/>
          <w:szCs w:val="26"/>
        </w:rPr>
        <w:fldChar w:fldCharType="end"/>
      </w:r>
    </w:p>
    <w:p w:rsidR="00D55576" w:rsidRDefault="00D55576" w:rsidP="007301CA">
      <w:pPr>
        <w:pStyle w:val="a4"/>
        <w:spacing w:before="0" w:beforeAutospacing="0" w:after="250" w:afterAutospacing="0"/>
        <w:rPr>
          <w:b/>
          <w:sz w:val="40"/>
          <w:szCs w:val="40"/>
        </w:rPr>
      </w:pPr>
      <w:hyperlink r:id="rId106" w:history="1">
        <w:r w:rsidRPr="00144E68">
          <w:rPr>
            <w:rStyle w:val="a3"/>
            <w:b/>
            <w:sz w:val="40"/>
            <w:szCs w:val="40"/>
          </w:rPr>
          <w:t>https://belgorod.monavista.ru/news/4641328/</w:t>
        </w:r>
      </w:hyperlink>
    </w:p>
    <w:p w:rsidR="00217C3D" w:rsidRPr="00D55576" w:rsidRDefault="00217C3D" w:rsidP="006D5BB3">
      <w:pPr>
        <w:pStyle w:val="a4"/>
        <w:spacing w:before="0" w:beforeAutospacing="0" w:after="250" w:afterAutospacing="0"/>
        <w:rPr>
          <w:b/>
          <w:sz w:val="40"/>
          <w:szCs w:val="40"/>
        </w:rPr>
      </w:pPr>
      <w:proofErr w:type="spellStart"/>
      <w:r w:rsidRPr="002616CB">
        <w:rPr>
          <w:b/>
          <w:sz w:val="40"/>
          <w:szCs w:val="40"/>
          <w:lang w:val="en-US"/>
        </w:rPr>
        <w:t>oskol</w:t>
      </w:r>
      <w:proofErr w:type="spellEnd"/>
      <w:r w:rsidRPr="00D55576">
        <w:rPr>
          <w:b/>
          <w:sz w:val="40"/>
          <w:szCs w:val="40"/>
        </w:rPr>
        <w:t>.</w:t>
      </w:r>
      <w:r w:rsidRPr="002616CB">
        <w:rPr>
          <w:b/>
          <w:sz w:val="40"/>
          <w:szCs w:val="40"/>
          <w:lang w:val="en-US"/>
        </w:rPr>
        <w:t>city</w:t>
      </w:r>
    </w:p>
    <w:p w:rsidR="00D55576" w:rsidRDefault="00D55576" w:rsidP="00D55576">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lastRenderedPageBreak/>
        <w:t>МЧС предупреждает об ухудшении погодных условий в Белгородской области</w:t>
      </w:r>
    </w:p>
    <w:p w:rsidR="00D55576" w:rsidRDefault="00D55576" w:rsidP="00D55576">
      <w:pPr>
        <w:rPr>
          <w:rFonts w:ascii="Arial" w:hAnsi="Arial" w:cs="Arial"/>
          <w:color w:val="303030"/>
          <w:sz w:val="23"/>
          <w:szCs w:val="23"/>
        </w:rPr>
      </w:pPr>
      <w:r>
        <w:rPr>
          <w:rStyle w:val="el-time"/>
          <w:rFonts w:ascii="Arial" w:hAnsi="Arial" w:cs="Arial"/>
          <w:caps/>
          <w:color w:val="F42434"/>
          <w:spacing w:val="11"/>
          <w:sz w:val="17"/>
          <w:szCs w:val="17"/>
        </w:rPr>
        <w:t>СЕГОДНЯ, 13:00</w:t>
      </w:r>
      <w:proofErr w:type="gramStart"/>
      <w:r>
        <w:rPr>
          <w:rFonts w:ascii="Arial" w:hAnsi="Arial" w:cs="Arial"/>
          <w:color w:val="303030"/>
          <w:sz w:val="23"/>
          <w:szCs w:val="23"/>
        </w:rPr>
        <w:t> </w:t>
      </w:r>
      <w:hyperlink r:id="rId107" w:history="1">
        <w:r>
          <w:rPr>
            <w:rStyle w:val="a3"/>
            <w:rFonts w:ascii="Arial" w:eastAsiaTheme="majorEastAsia" w:hAnsi="Arial" w:cs="Arial"/>
            <w:caps/>
            <w:color w:val="52514C"/>
            <w:spacing w:val="11"/>
            <w:sz w:val="17"/>
            <w:szCs w:val="17"/>
          </w:rPr>
          <w:t>В</w:t>
        </w:r>
        <w:proofErr w:type="gramEnd"/>
        <w:r>
          <w:rPr>
            <w:rStyle w:val="a3"/>
            <w:rFonts w:ascii="Arial" w:eastAsiaTheme="majorEastAsia"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D55576" w:rsidRDefault="00D55576" w:rsidP="00D55576">
      <w:pPr>
        <w:spacing w:line="330" w:lineRule="atLeast"/>
        <w:rPr>
          <w:rFonts w:ascii="Arial" w:hAnsi="Arial" w:cs="Arial"/>
          <w:color w:val="000000"/>
          <w:sz w:val="23"/>
          <w:szCs w:val="23"/>
        </w:rPr>
      </w:pPr>
      <w:r>
        <w:rPr>
          <w:rFonts w:ascii="Arial" w:hAnsi="Arial" w:cs="Arial"/>
          <w:noProof/>
          <w:color w:val="000000"/>
          <w:sz w:val="23"/>
          <w:szCs w:val="23"/>
        </w:rPr>
        <w:drawing>
          <wp:inline distT="0" distB="0" distL="0" distR="0">
            <wp:extent cx="3352800" cy="2513496"/>
            <wp:effectExtent l="0" t="0" r="0" b="1270"/>
            <wp:docPr id="40" name="Рисунок 40" descr="МЧС предупреждает об ухудшении погодных условий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ЧС предупреждает об ухудшении погодных условий в Белгородской област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52800" cy="2513496"/>
                    </a:xfrm>
                    <a:prstGeom prst="rect">
                      <a:avLst/>
                    </a:prstGeom>
                    <a:noFill/>
                    <a:ln>
                      <a:noFill/>
                    </a:ln>
                  </pic:spPr>
                </pic:pic>
              </a:graphicData>
            </a:graphic>
          </wp:inline>
        </w:drawing>
      </w:r>
    </w:p>
    <w:p w:rsidR="00D55576" w:rsidRDefault="00D55576" w:rsidP="00D55576">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А</w:t>
      </w:r>
      <w:proofErr w:type="gramEnd"/>
      <w:r>
        <w:rPr>
          <w:rFonts w:ascii="Arial" w:hAnsi="Arial" w:cs="Arial"/>
          <w:color w:val="929292"/>
          <w:sz w:val="20"/>
          <w:szCs w:val="20"/>
        </w:rPr>
        <w:t>настасия</w:t>
      </w:r>
      <w:proofErr w:type="spellEnd"/>
      <w:r>
        <w:rPr>
          <w:rFonts w:ascii="Arial" w:hAnsi="Arial" w:cs="Arial"/>
          <w:color w:val="929292"/>
          <w:sz w:val="20"/>
          <w:szCs w:val="20"/>
        </w:rPr>
        <w:t xml:space="preserve"> Иконникова</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По данным белгородских синоптиков, сегодня, 21 ноября облачно. Ночью местами небольшие осадки в виде дождя и мокрого снега. Днем небольшие дожди. Ветер западной четверти 9-14 м/с, ночью местами порывы 15-18 м/</w:t>
      </w:r>
      <w:proofErr w:type="gramStart"/>
      <w:r>
        <w:rPr>
          <w:rFonts w:ascii="Arial" w:hAnsi="Arial" w:cs="Arial"/>
          <w:color w:val="000000"/>
        </w:rPr>
        <w:t>с</w:t>
      </w:r>
      <w:proofErr w:type="gramEnd"/>
      <w:r>
        <w:rPr>
          <w:rFonts w:ascii="Arial" w:hAnsi="Arial" w:cs="Arial"/>
          <w:color w:val="000000"/>
        </w:rPr>
        <w:t xml:space="preserve">. </w:t>
      </w:r>
      <w:proofErr w:type="gramStart"/>
      <w:r>
        <w:rPr>
          <w:rFonts w:ascii="Arial" w:hAnsi="Arial" w:cs="Arial"/>
          <w:color w:val="000000"/>
        </w:rPr>
        <w:t>Температура</w:t>
      </w:r>
      <w:proofErr w:type="gramEnd"/>
      <w:r>
        <w:rPr>
          <w:rFonts w:ascii="Arial" w:hAnsi="Arial" w:cs="Arial"/>
          <w:color w:val="000000"/>
        </w:rPr>
        <w:t xml:space="preserve"> воздуха ночью от 2˚ мороза до 3˚ тепла, днем 4-9˚ тепла.</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В связи с ухудшением погодных условий на территории Белгородской области — сильными порывами ветра и выпадением осадков, Главное управление МЧС России по Белгородской области призывает жителей и гостей региона соблюдать повышенные меры безопасности:</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 при усилении ветра следует ограничить выход из зданий;</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 важно взять под особый контроль детей и не оставлять их без присмотра;</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 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за остановками общественного транспорта, рекламными щитам, недостроенными зданиям, под деревьями;</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 смертельно опасно при сильном ветре стоять под ЛЭП и подходить к оборвавшимся электропроводам. Опасно при штормовом ветре оставаться в автомобиле или автобусе, поэтому следует покинуть авто и укрыться в ближайшем здании.</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t>Одеваясь на улицу, учитывайте температурный режим. Свой маршрут спасатели советуют по возможности проложить подальше от проезжей части. В местах массового скопления людей не забывайте надевать защитную маску и перчатки.</w:t>
      </w:r>
    </w:p>
    <w:p w:rsidR="00D55576" w:rsidRDefault="00D55576" w:rsidP="00D55576">
      <w:pPr>
        <w:pStyle w:val="a4"/>
        <w:spacing w:before="255" w:beforeAutospacing="0" w:after="0" w:afterAutospacing="0" w:line="360" w:lineRule="atLeast"/>
        <w:rPr>
          <w:rFonts w:ascii="Arial" w:hAnsi="Arial" w:cs="Arial"/>
          <w:color w:val="000000"/>
        </w:rPr>
      </w:pPr>
      <w:r>
        <w:rPr>
          <w:rFonts w:ascii="Arial" w:hAnsi="Arial" w:cs="Arial"/>
          <w:color w:val="000000"/>
        </w:rPr>
        <w:lastRenderedPageBreak/>
        <w:t xml:space="preserve">Автомобилистам рекомендуют строго соблюдать правила дорожного движения. В связи с появлением тумана необходимо уделить внимание техническому состоянию своего транспортного средства. Стеклоочистители должны быть в рабочем состоянии, так как из-за умеренных осадков видимость может значительно ухудшиться. Управляя автомобилем, не развивайте скорость большую, чем позволяют погодные и дорожные условия. Будьте внимательными в местах пешеходных переходов, снижайте скорость вблизи расположения детских учреждений. Берегите от падения </w:t>
      </w:r>
      <w:proofErr w:type="spellStart"/>
      <w:r>
        <w:rPr>
          <w:rFonts w:ascii="Arial" w:hAnsi="Arial" w:cs="Arial"/>
          <w:color w:val="000000"/>
        </w:rPr>
        <w:t>слабозакрепленных</w:t>
      </w:r>
      <w:proofErr w:type="spellEnd"/>
      <w:r>
        <w:rPr>
          <w:rFonts w:ascii="Arial" w:hAnsi="Arial" w:cs="Arial"/>
          <w:color w:val="000000"/>
        </w:rPr>
        <w:t xml:space="preserve"> конструкций и аварийных деревьев свои автомобили, паркуя их в безопасных местах.</w:t>
      </w:r>
    </w:p>
    <w:p w:rsidR="000B1502" w:rsidRDefault="00D55576" w:rsidP="00202B4A">
      <w:pPr>
        <w:pStyle w:val="a4"/>
        <w:spacing w:before="0" w:beforeAutospacing="0" w:after="0" w:afterAutospacing="0" w:line="360" w:lineRule="atLeast"/>
        <w:rPr>
          <w:b/>
          <w:sz w:val="40"/>
          <w:szCs w:val="40"/>
        </w:rPr>
      </w:pPr>
      <w:r>
        <w:rPr>
          <w:rFonts w:ascii="Arial" w:hAnsi="Arial" w:cs="Arial"/>
          <w:color w:val="000000"/>
        </w:rPr>
        <w:t>Если вашей жизни угрожает опасность или вам известно о необходимости проведения спасательных мероприятий, звоните по единому номеру пожарных и спасателей МЧС России «112» или «101».</w:t>
      </w:r>
      <w:r>
        <w:rPr>
          <w:rFonts w:ascii="Arial" w:hAnsi="Arial" w:cs="Arial"/>
          <w:color w:val="000000"/>
        </w:rPr>
        <w:br/>
      </w:r>
      <w:hyperlink r:id="rId109" w:history="1">
        <w:r w:rsidRPr="00144E68">
          <w:rPr>
            <w:rStyle w:val="a3"/>
            <w:b/>
            <w:sz w:val="40"/>
            <w:szCs w:val="40"/>
          </w:rPr>
          <w:t>https://oskol.city/news/in-stary-oskol-and-region/80498/</w:t>
        </w:r>
      </w:hyperlink>
    </w:p>
    <w:p w:rsidR="00D55576" w:rsidRPr="00D55576" w:rsidRDefault="00D55576" w:rsidP="00202B4A">
      <w:pPr>
        <w:pStyle w:val="a4"/>
        <w:spacing w:before="0" w:beforeAutospacing="0" w:after="0" w:afterAutospacing="0" w:line="360" w:lineRule="atLeast"/>
        <w:rPr>
          <w:b/>
          <w:sz w:val="40"/>
          <w:szCs w:val="40"/>
        </w:rPr>
      </w:pPr>
    </w:p>
    <w:p w:rsidR="00F714B5" w:rsidRDefault="00A55108" w:rsidP="00F714B5">
      <w:pPr>
        <w:pStyle w:val="a4"/>
        <w:spacing w:before="0" w:beforeAutospacing="0" w:after="250" w:afterAutospacing="0"/>
        <w:rPr>
          <w:b/>
          <w:sz w:val="40"/>
          <w:szCs w:val="40"/>
        </w:rPr>
      </w:pPr>
      <w:proofErr w:type="spellStart"/>
      <w:r w:rsidRPr="00A55108">
        <w:rPr>
          <w:b/>
          <w:sz w:val="40"/>
          <w:szCs w:val="40"/>
          <w:lang w:val="en-US"/>
        </w:rPr>
        <w:t>belgorog</w:t>
      </w:r>
      <w:proofErr w:type="spellEnd"/>
      <w:r w:rsidRPr="00A55108">
        <w:rPr>
          <w:b/>
          <w:sz w:val="40"/>
          <w:szCs w:val="40"/>
        </w:rPr>
        <w:t>.</w:t>
      </w:r>
      <w:proofErr w:type="spellStart"/>
      <w:r w:rsidRPr="00A55108">
        <w:rPr>
          <w:b/>
          <w:sz w:val="40"/>
          <w:szCs w:val="40"/>
          <w:lang w:val="en-US"/>
        </w:rPr>
        <w:t>inregiontoday</w:t>
      </w:r>
      <w:proofErr w:type="spellEnd"/>
      <w:r w:rsidRPr="00A55108">
        <w:rPr>
          <w:b/>
          <w:sz w:val="40"/>
          <w:szCs w:val="40"/>
        </w:rPr>
        <w:t>.</w:t>
      </w:r>
      <w:proofErr w:type="spellStart"/>
      <w:r w:rsidRPr="00A55108">
        <w:rPr>
          <w:b/>
          <w:sz w:val="40"/>
          <w:szCs w:val="40"/>
          <w:lang w:val="en-US"/>
        </w:rPr>
        <w:t>ru</w:t>
      </w:r>
      <w:proofErr w:type="spellEnd"/>
    </w:p>
    <w:p w:rsidR="00A55108" w:rsidRDefault="00A55108" w:rsidP="00A55108">
      <w:pPr>
        <w:pStyle w:val="1"/>
        <w:shd w:val="clear" w:color="auto" w:fill="FFFFFF"/>
        <w:spacing w:before="0" w:beforeAutospacing="0" w:after="0" w:afterAutospacing="0"/>
        <w:rPr>
          <w:rFonts w:ascii="Arial" w:hAnsi="Arial" w:cs="Arial"/>
          <w:color w:val="000000"/>
        </w:rPr>
      </w:pPr>
      <w:r>
        <w:rPr>
          <w:rFonts w:ascii="Arial" w:hAnsi="Arial" w:cs="Arial"/>
          <w:color w:val="000000"/>
        </w:rPr>
        <w:t xml:space="preserve">Дорожная авария закрыла </w:t>
      </w:r>
      <w:proofErr w:type="spellStart"/>
      <w:r>
        <w:rPr>
          <w:rFonts w:ascii="Arial" w:hAnsi="Arial" w:cs="Arial"/>
          <w:color w:val="000000"/>
        </w:rPr>
        <w:t>квадромотосезон</w:t>
      </w:r>
      <w:proofErr w:type="spellEnd"/>
      <w:r>
        <w:rPr>
          <w:rFonts w:ascii="Arial" w:hAnsi="Arial" w:cs="Arial"/>
          <w:color w:val="000000"/>
        </w:rPr>
        <w:t xml:space="preserve"> для белгородца</w:t>
      </w:r>
    </w:p>
    <w:p w:rsidR="00A55108" w:rsidRDefault="00A55108" w:rsidP="00A55108">
      <w:pPr>
        <w:shd w:val="clear" w:color="auto" w:fill="FFFFFF"/>
        <w:rPr>
          <w:rFonts w:ascii="Arial" w:hAnsi="Arial" w:cs="Arial"/>
        </w:rPr>
      </w:pPr>
      <w:r>
        <w:rPr>
          <w:rFonts w:ascii="Arial" w:hAnsi="Arial" w:cs="Arial"/>
          <w:noProof/>
        </w:rPr>
        <w:drawing>
          <wp:inline distT="0" distB="0" distL="0" distR="0">
            <wp:extent cx="9525" cy="9525"/>
            <wp:effectExtent l="0" t="0" r="0" b="0"/>
            <wp:docPr id="44" name="Рисунок 44" descr="Дорожная авария закрыла квадромотосезон для белгоро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орожная авария закрыла квадромотосезон для белгородц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55108" w:rsidRDefault="00A55108" w:rsidP="00A55108">
      <w:pPr>
        <w:pStyle w:val="a4"/>
        <w:shd w:val="clear" w:color="auto" w:fill="FFFFFF"/>
        <w:spacing w:before="0" w:beforeAutospacing="0"/>
        <w:rPr>
          <w:rFonts w:ascii="Arial" w:hAnsi="Arial" w:cs="Arial"/>
        </w:rPr>
      </w:pPr>
      <w:r>
        <w:rPr>
          <w:rStyle w:val="a8"/>
          <w:rFonts w:ascii="Arial" w:eastAsiaTheme="majorEastAsia" w:hAnsi="Arial" w:cs="Arial"/>
        </w:rPr>
        <w:t xml:space="preserve">ДТП произошло субботним вечером в селе Быковка Яковлевского </w:t>
      </w:r>
      <w:proofErr w:type="spellStart"/>
      <w:r>
        <w:rPr>
          <w:rStyle w:val="a8"/>
          <w:rFonts w:ascii="Arial" w:eastAsiaTheme="majorEastAsia" w:hAnsi="Arial" w:cs="Arial"/>
        </w:rPr>
        <w:t>горокруга</w:t>
      </w:r>
      <w:proofErr w:type="spellEnd"/>
      <w:r>
        <w:rPr>
          <w:rFonts w:ascii="Arial" w:hAnsi="Arial" w:cs="Arial"/>
        </w:rPr>
        <w:t>.</w:t>
      </w:r>
    </w:p>
    <w:p w:rsidR="00A55108" w:rsidRDefault="00A55108" w:rsidP="00A55108">
      <w:pPr>
        <w:pStyle w:val="a4"/>
        <w:shd w:val="clear" w:color="auto" w:fill="FFFFFF"/>
        <w:spacing w:before="0" w:beforeAutospacing="0"/>
        <w:rPr>
          <w:rFonts w:ascii="Arial" w:hAnsi="Arial" w:cs="Arial"/>
        </w:rPr>
      </w:pPr>
      <w:r>
        <w:rPr>
          <w:rFonts w:ascii="Arial" w:hAnsi="Arial" w:cs="Arial"/>
        </w:rPr>
        <w:t xml:space="preserve">По сообщению ГИБДД, 49-летний водитель, управляя </w:t>
      </w:r>
      <w:proofErr w:type="spellStart"/>
      <w:r>
        <w:rPr>
          <w:rFonts w:ascii="Arial" w:hAnsi="Arial" w:cs="Arial"/>
        </w:rPr>
        <w:t>квадроциклом</w:t>
      </w:r>
      <w:proofErr w:type="spellEnd"/>
      <w:r>
        <w:rPr>
          <w:rFonts w:ascii="Arial" w:hAnsi="Arial" w:cs="Arial"/>
        </w:rPr>
        <w:t>, на улице Мира </w:t>
      </w:r>
      <w:r>
        <w:rPr>
          <w:rStyle w:val="a7"/>
          <w:rFonts w:ascii="Arial" w:eastAsiaTheme="majorEastAsia" w:hAnsi="Arial" w:cs="Arial"/>
        </w:rPr>
        <w:t>врезался</w:t>
      </w:r>
      <w:r>
        <w:rPr>
          <w:rFonts w:ascii="Arial" w:hAnsi="Arial" w:cs="Arial"/>
        </w:rPr>
        <w:t> в стоявший автомобиль «Рено». В результате ДТП водитель квадроцикла с ранениями был доставлен в лечебное учреждение. Оказалось, что он </w:t>
      </w:r>
      <w:r>
        <w:rPr>
          <w:rStyle w:val="a7"/>
          <w:rFonts w:ascii="Arial" w:eastAsiaTheme="majorEastAsia" w:hAnsi="Arial" w:cs="Arial"/>
        </w:rPr>
        <w:t>не имел прав</w:t>
      </w:r>
      <w:r>
        <w:rPr>
          <w:rFonts w:ascii="Arial" w:hAnsi="Arial" w:cs="Arial"/>
        </w:rPr>
        <w:t> на вождение, а его транспортное средство не было зарегистрировано.</w:t>
      </w:r>
    </w:p>
    <w:p w:rsidR="00A55108" w:rsidRDefault="00A55108" w:rsidP="00A55108">
      <w:pPr>
        <w:shd w:val="clear" w:color="auto" w:fill="FFFFFF"/>
        <w:rPr>
          <w:rFonts w:ascii="Arial" w:hAnsi="Arial" w:cs="Arial"/>
        </w:rPr>
      </w:pPr>
      <w:r>
        <w:rPr>
          <w:rFonts w:ascii="Arial" w:hAnsi="Arial" w:cs="Arial"/>
          <w:noProof/>
        </w:rPr>
        <w:drawing>
          <wp:inline distT="0" distB="0" distL="0" distR="0">
            <wp:extent cx="9525" cy="9525"/>
            <wp:effectExtent l="0" t="0" r="0" b="0"/>
            <wp:docPr id="43" name="Рисунок 43" descr="ДТП с квадроциклом, фото: ТГ &quot;ЧП регион 3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ДТП с квадроциклом, фото: ТГ &quot;ЧП регион 31&qu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55108" w:rsidRDefault="00A55108" w:rsidP="00A55108">
      <w:pPr>
        <w:pStyle w:val="image-description"/>
        <w:shd w:val="clear" w:color="auto" w:fill="FFFFFF"/>
        <w:spacing w:before="0" w:beforeAutospacing="0"/>
        <w:rPr>
          <w:rFonts w:ascii="Arial" w:hAnsi="Arial" w:cs="Arial"/>
        </w:rPr>
      </w:pPr>
      <w:r>
        <w:rPr>
          <w:rFonts w:ascii="Arial" w:hAnsi="Arial" w:cs="Arial"/>
        </w:rPr>
        <w:t xml:space="preserve">ДТП с </w:t>
      </w:r>
      <w:proofErr w:type="spellStart"/>
      <w:r>
        <w:rPr>
          <w:rFonts w:ascii="Arial" w:hAnsi="Arial" w:cs="Arial"/>
        </w:rPr>
        <w:t>квадроциклом</w:t>
      </w:r>
      <w:proofErr w:type="spellEnd"/>
      <w:r>
        <w:rPr>
          <w:rFonts w:ascii="Arial" w:hAnsi="Arial" w:cs="Arial"/>
        </w:rPr>
        <w:t>, фото: ТГ «ЧП регион 31»</w:t>
      </w:r>
    </w:p>
    <w:p w:rsidR="00A55108" w:rsidRDefault="00A55108" w:rsidP="00A55108">
      <w:pPr>
        <w:pStyle w:val="a4"/>
        <w:shd w:val="clear" w:color="auto" w:fill="FFFFFF"/>
        <w:spacing w:before="0" w:beforeAutospacing="0"/>
        <w:rPr>
          <w:rFonts w:ascii="Arial" w:hAnsi="Arial" w:cs="Arial"/>
        </w:rPr>
      </w:pPr>
      <w:r>
        <w:rPr>
          <w:rFonts w:ascii="Arial" w:hAnsi="Arial" w:cs="Arial"/>
        </w:rPr>
        <w:t>Также в субботу в полдень под Валуйками 38-летний водитель «</w:t>
      </w:r>
      <w:proofErr w:type="spellStart"/>
      <w:r>
        <w:rPr>
          <w:rFonts w:ascii="Arial" w:hAnsi="Arial" w:cs="Arial"/>
        </w:rPr>
        <w:t>Киа</w:t>
      </w:r>
      <w:proofErr w:type="spellEnd"/>
      <w:r>
        <w:rPr>
          <w:rFonts w:ascii="Arial" w:hAnsi="Arial" w:cs="Arial"/>
        </w:rPr>
        <w:t xml:space="preserve"> Рио», выехал на «</w:t>
      </w:r>
      <w:proofErr w:type="spellStart"/>
      <w:r>
        <w:rPr>
          <w:rFonts w:ascii="Arial" w:hAnsi="Arial" w:cs="Arial"/>
        </w:rPr>
        <w:t>встречку</w:t>
      </w:r>
      <w:proofErr w:type="spellEnd"/>
      <w:r>
        <w:rPr>
          <w:rFonts w:ascii="Arial" w:hAnsi="Arial" w:cs="Arial"/>
        </w:rPr>
        <w:t>» и </w:t>
      </w:r>
      <w:r>
        <w:rPr>
          <w:rStyle w:val="a7"/>
          <w:rFonts w:ascii="Arial" w:eastAsiaTheme="majorEastAsia" w:hAnsi="Arial" w:cs="Arial"/>
        </w:rPr>
        <w:t>столкнулся с «КамАЗом»</w:t>
      </w:r>
      <w:r>
        <w:rPr>
          <w:rFonts w:ascii="Arial" w:hAnsi="Arial" w:cs="Arial"/>
        </w:rPr>
        <w:t> с прицепом, после чего отлетел в кювет. Водитель иномарки получил телесные повреждения и попал в больницу.</w:t>
      </w:r>
    </w:p>
    <w:p w:rsidR="00A55108" w:rsidRDefault="00A55108" w:rsidP="00A55108">
      <w:pPr>
        <w:shd w:val="clear" w:color="auto" w:fill="FFFFFF"/>
        <w:rPr>
          <w:rFonts w:ascii="Arial" w:hAnsi="Arial" w:cs="Arial"/>
        </w:rPr>
      </w:pPr>
      <w:r>
        <w:rPr>
          <w:rFonts w:ascii="Arial" w:hAnsi="Arial" w:cs="Arial"/>
          <w:noProof/>
        </w:rPr>
        <w:drawing>
          <wp:inline distT="0" distB="0" distL="0" distR="0">
            <wp:extent cx="9525" cy="9525"/>
            <wp:effectExtent l="0" t="0" r="0" b="0"/>
            <wp:docPr id="42" name="Рисунок 42" descr="авария, фото: УГИБДД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авария, фото: УГИБДД по Белгородской област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55108" w:rsidRDefault="00A55108" w:rsidP="00A55108">
      <w:pPr>
        <w:pStyle w:val="image-description"/>
        <w:shd w:val="clear" w:color="auto" w:fill="FFFFFF"/>
        <w:spacing w:before="0" w:beforeAutospacing="0"/>
        <w:rPr>
          <w:rFonts w:ascii="Arial" w:hAnsi="Arial" w:cs="Arial"/>
        </w:rPr>
      </w:pPr>
      <w:r>
        <w:rPr>
          <w:rFonts w:ascii="Arial" w:hAnsi="Arial" w:cs="Arial"/>
        </w:rPr>
        <w:t>авария, фото: УГИБДД по Белгородской области</w:t>
      </w:r>
    </w:p>
    <w:p w:rsidR="00A55108" w:rsidRDefault="00A55108" w:rsidP="00A55108">
      <w:pPr>
        <w:pStyle w:val="a4"/>
        <w:shd w:val="clear" w:color="auto" w:fill="FFFFFF"/>
        <w:spacing w:before="0" w:beforeAutospacing="0"/>
        <w:rPr>
          <w:rFonts w:ascii="Arial" w:hAnsi="Arial" w:cs="Arial"/>
        </w:rPr>
      </w:pPr>
      <w:r>
        <w:rPr>
          <w:rFonts w:ascii="Arial" w:hAnsi="Arial" w:cs="Arial"/>
        </w:rPr>
        <w:t>Сегодня в</w:t>
      </w:r>
      <w:r>
        <w:rPr>
          <w:rStyle w:val="a7"/>
          <w:rFonts w:ascii="Arial" w:eastAsiaTheme="majorEastAsia" w:hAnsi="Arial" w:cs="Arial"/>
        </w:rPr>
        <w:t> Международный день памяти жертв ДТП</w:t>
      </w:r>
      <w:r>
        <w:rPr>
          <w:rFonts w:ascii="Arial" w:hAnsi="Arial" w:cs="Arial"/>
        </w:rPr>
        <w:t xml:space="preserve"> сообщается как минимум об одной аварии, в результате которой пострадали люди. В районе села </w:t>
      </w:r>
      <w:proofErr w:type="spellStart"/>
      <w:r>
        <w:rPr>
          <w:rFonts w:ascii="Arial" w:hAnsi="Arial" w:cs="Arial"/>
        </w:rPr>
        <w:t>Меняйлово</w:t>
      </w:r>
      <w:proofErr w:type="spellEnd"/>
      <w:r>
        <w:rPr>
          <w:rFonts w:ascii="Arial" w:hAnsi="Arial" w:cs="Arial"/>
        </w:rPr>
        <w:t xml:space="preserve"> Алексеевского </w:t>
      </w:r>
      <w:proofErr w:type="spellStart"/>
      <w:r>
        <w:rPr>
          <w:rFonts w:ascii="Arial" w:hAnsi="Arial" w:cs="Arial"/>
        </w:rPr>
        <w:t>горокруга</w:t>
      </w:r>
      <w:proofErr w:type="spellEnd"/>
      <w:r>
        <w:rPr>
          <w:rFonts w:ascii="Arial" w:hAnsi="Arial" w:cs="Arial"/>
        </w:rPr>
        <w:t>, автомобиль «Рено Логан» съехал в кювет и </w:t>
      </w:r>
      <w:r>
        <w:rPr>
          <w:rStyle w:val="a7"/>
          <w:rFonts w:ascii="Arial" w:eastAsiaTheme="majorEastAsia" w:hAnsi="Arial" w:cs="Arial"/>
        </w:rPr>
        <w:t>опрокинулся</w:t>
      </w:r>
      <w:r>
        <w:rPr>
          <w:rFonts w:ascii="Arial" w:hAnsi="Arial" w:cs="Arial"/>
        </w:rPr>
        <w:t>. Для спасения людей из перевернувшейся машины потребовалась помощь спасателей. Пострадавшие доставлены в больницу, сообщает ГУ МЧС по Белгородской области.</w:t>
      </w:r>
    </w:p>
    <w:p w:rsidR="00A55108" w:rsidRDefault="00A55108" w:rsidP="00A55108">
      <w:pPr>
        <w:shd w:val="clear" w:color="auto" w:fill="FFFFFF"/>
        <w:rPr>
          <w:rFonts w:ascii="Arial" w:hAnsi="Arial" w:cs="Arial"/>
        </w:rPr>
      </w:pPr>
      <w:r>
        <w:rPr>
          <w:rFonts w:ascii="Arial" w:hAnsi="Arial" w:cs="Arial"/>
          <w:noProof/>
        </w:rPr>
        <w:drawing>
          <wp:inline distT="0" distB="0" distL="0" distR="0">
            <wp:extent cx="9525" cy="9525"/>
            <wp:effectExtent l="0" t="0" r="0" b="0"/>
            <wp:docPr id="41" name="Рисунок 41" descr="дорожная авария, фото: ГУ МЧС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орожная авария, фото: ГУ МЧС по Белгородской област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55108" w:rsidRDefault="00A55108" w:rsidP="00A55108">
      <w:pPr>
        <w:pStyle w:val="image-description"/>
        <w:shd w:val="clear" w:color="auto" w:fill="FFFFFF"/>
        <w:spacing w:before="0" w:beforeAutospacing="0"/>
        <w:rPr>
          <w:rFonts w:ascii="Arial" w:hAnsi="Arial" w:cs="Arial"/>
        </w:rPr>
      </w:pPr>
      <w:proofErr w:type="gramStart"/>
      <w:r>
        <w:rPr>
          <w:rFonts w:ascii="Arial" w:hAnsi="Arial" w:cs="Arial"/>
        </w:rPr>
        <w:t>д</w:t>
      </w:r>
      <w:proofErr w:type="gramEnd"/>
      <w:r>
        <w:rPr>
          <w:rFonts w:ascii="Arial" w:hAnsi="Arial" w:cs="Arial"/>
        </w:rPr>
        <w:t>орожная авария, фото: ГУ МЧС по Белгородской области</w:t>
      </w:r>
    </w:p>
    <w:p w:rsidR="00A55108" w:rsidRDefault="00A55108" w:rsidP="00A55108">
      <w:pPr>
        <w:pStyle w:val="a4"/>
        <w:shd w:val="clear" w:color="auto" w:fill="FFFFFF"/>
        <w:spacing w:before="0" w:beforeAutospacing="0"/>
        <w:rPr>
          <w:rFonts w:ascii="Arial" w:hAnsi="Arial" w:cs="Arial"/>
        </w:rPr>
      </w:pPr>
      <w:r>
        <w:rPr>
          <w:rFonts w:ascii="Arial" w:hAnsi="Arial" w:cs="Arial"/>
        </w:rPr>
        <w:t xml:space="preserve">Если вы заметили ошибку, выделите необходимый текст и нажмите </w:t>
      </w:r>
      <w:proofErr w:type="spellStart"/>
      <w:r>
        <w:rPr>
          <w:rFonts w:ascii="Arial" w:hAnsi="Arial" w:cs="Arial"/>
        </w:rPr>
        <w:t>Ctrl+Enter</w:t>
      </w:r>
      <w:proofErr w:type="spellEnd"/>
      <w:r>
        <w:rPr>
          <w:rFonts w:ascii="Arial" w:hAnsi="Arial" w:cs="Arial"/>
        </w:rPr>
        <w:t>, чтобы сообщить об этом редакции</w:t>
      </w:r>
    </w:p>
    <w:p w:rsidR="00A55108" w:rsidRDefault="00A55108" w:rsidP="00F714B5">
      <w:pPr>
        <w:pStyle w:val="a4"/>
        <w:spacing w:before="0" w:beforeAutospacing="0" w:after="250" w:afterAutospacing="0"/>
        <w:rPr>
          <w:b/>
          <w:sz w:val="40"/>
          <w:szCs w:val="40"/>
        </w:rPr>
      </w:pPr>
      <w:hyperlink r:id="rId111" w:history="1">
        <w:r w:rsidRPr="00144E68">
          <w:rPr>
            <w:rStyle w:val="a3"/>
            <w:b/>
            <w:sz w:val="40"/>
            <w:szCs w:val="40"/>
          </w:rPr>
          <w:t>https://belgorog.inregiontoday.ru/?p=27215</w:t>
        </w:r>
      </w:hyperlink>
    </w:p>
    <w:p w:rsidR="00A55108" w:rsidRDefault="00A55108" w:rsidP="00F714B5">
      <w:pPr>
        <w:pStyle w:val="a4"/>
        <w:spacing w:before="0" w:beforeAutospacing="0" w:after="250" w:afterAutospacing="0"/>
        <w:rPr>
          <w:b/>
          <w:sz w:val="40"/>
          <w:szCs w:val="40"/>
        </w:rPr>
      </w:pPr>
      <w:r w:rsidRPr="00A55108">
        <w:rPr>
          <w:b/>
          <w:sz w:val="40"/>
          <w:szCs w:val="40"/>
        </w:rPr>
        <w:lastRenderedPageBreak/>
        <w:t>mk-belgorod.ru</w:t>
      </w:r>
    </w:p>
    <w:p w:rsidR="00A55108" w:rsidRDefault="00A55108" w:rsidP="00A55108">
      <w:pPr>
        <w:pStyle w:val="1"/>
        <w:spacing w:before="0" w:beforeAutospacing="0" w:after="150" w:afterAutospacing="0" w:line="288" w:lineRule="atLeast"/>
        <w:rPr>
          <w:sz w:val="42"/>
          <w:szCs w:val="42"/>
        </w:rPr>
      </w:pPr>
      <w:r>
        <w:rPr>
          <w:sz w:val="42"/>
          <w:szCs w:val="42"/>
        </w:rPr>
        <w:t>Прокуратура Белгородской области проверит соблюдение правил пожарной безопасности в ТРЦ «</w:t>
      </w:r>
      <w:proofErr w:type="spellStart"/>
      <w:r>
        <w:rPr>
          <w:sz w:val="42"/>
          <w:szCs w:val="42"/>
        </w:rPr>
        <w:t>МегаГринн</w:t>
      </w:r>
      <w:proofErr w:type="spellEnd"/>
      <w:r>
        <w:rPr>
          <w:sz w:val="42"/>
          <w:szCs w:val="42"/>
        </w:rPr>
        <w:t>»</w:t>
      </w:r>
    </w:p>
    <w:p w:rsidR="00A55108" w:rsidRDefault="00A55108" w:rsidP="00A55108">
      <w:r>
        <w:rPr>
          <w:noProof/>
        </w:rPr>
        <w:drawing>
          <wp:inline distT="0" distB="0" distL="0" distR="0">
            <wp:extent cx="3547600" cy="2657475"/>
            <wp:effectExtent l="0" t="0" r="0" b="0"/>
            <wp:docPr id="45" name="Рисунок 45" descr="Прокуратура Белгородской области проверит соблюдение правил пожарной безопасности в ТРЦ «МегаГри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рокуратура Белгородской области проверит соблюдение правил пожарной безопасности в ТРЦ «МегаГринн»"/>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47600" cy="2657475"/>
                    </a:xfrm>
                    <a:prstGeom prst="rect">
                      <a:avLst/>
                    </a:prstGeom>
                    <a:noFill/>
                    <a:ln>
                      <a:noFill/>
                    </a:ln>
                  </pic:spPr>
                </pic:pic>
              </a:graphicData>
            </a:graphic>
          </wp:inline>
        </w:drawing>
      </w:r>
      <w:r>
        <w:rPr>
          <w:rStyle w:val="articlepicture-description"/>
          <w:rFonts w:eastAsiaTheme="majorEastAsia"/>
        </w:rPr>
        <w:t>ФОТО: PIXABAY.COM</w:t>
      </w:r>
    </w:p>
    <w:p w:rsidR="00A55108" w:rsidRDefault="00A55108" w:rsidP="00A55108">
      <w:pPr>
        <w:pStyle w:val="a4"/>
        <w:shd w:val="clear" w:color="auto" w:fill="FFFFFF"/>
        <w:spacing w:before="150" w:beforeAutospacing="0" w:after="300" w:afterAutospacing="0" w:line="360" w:lineRule="atLeast"/>
        <w:rPr>
          <w:color w:val="333333"/>
          <w:sz w:val="27"/>
          <w:szCs w:val="27"/>
        </w:rPr>
      </w:pPr>
      <w:r>
        <w:rPr>
          <w:color w:val="333333"/>
          <w:sz w:val="27"/>
          <w:szCs w:val="27"/>
        </w:rPr>
        <w:t>Прокуратура Белгорода проверит торгово-развлекательный центр «</w:t>
      </w:r>
      <w:proofErr w:type="spellStart"/>
      <w:r>
        <w:rPr>
          <w:color w:val="333333"/>
          <w:sz w:val="27"/>
          <w:szCs w:val="27"/>
        </w:rPr>
        <w:t>МегаГринн</w:t>
      </w:r>
      <w:proofErr w:type="spellEnd"/>
      <w:r>
        <w:rPr>
          <w:color w:val="333333"/>
          <w:sz w:val="27"/>
          <w:szCs w:val="27"/>
        </w:rPr>
        <w:t>». Ведомство заинтересовалось работой ТЦ после того, как из здания эвакуировали посетителей из-за сработавшей системы пожаротушения.</w:t>
      </w:r>
    </w:p>
    <w:p w:rsidR="00A55108" w:rsidRDefault="00A55108" w:rsidP="00A55108">
      <w:pPr>
        <w:pStyle w:val="a4"/>
        <w:shd w:val="clear" w:color="auto" w:fill="FFFFFF"/>
        <w:spacing w:before="150" w:beforeAutospacing="0" w:after="300" w:afterAutospacing="0" w:line="360" w:lineRule="atLeast"/>
        <w:rPr>
          <w:color w:val="333333"/>
          <w:sz w:val="27"/>
          <w:szCs w:val="27"/>
        </w:rPr>
      </w:pPr>
      <w:r>
        <w:rPr>
          <w:color w:val="333333"/>
          <w:sz w:val="27"/>
          <w:szCs w:val="27"/>
        </w:rPr>
        <w:t> 20 ноября посетителей ТРЦ срочно эвакуировали. В здании сработала автоматическая система пожарной безопасности. По данным регионального МЧС, в одном из ресторанов быстрого питания подгорела еда.</w:t>
      </w:r>
    </w:p>
    <w:p w:rsidR="00A55108" w:rsidRDefault="00A55108" w:rsidP="00A55108">
      <w:pPr>
        <w:pStyle w:val="a4"/>
        <w:shd w:val="clear" w:color="auto" w:fill="FFFFFF"/>
        <w:spacing w:before="150" w:beforeAutospacing="0" w:after="300" w:afterAutospacing="0" w:line="360" w:lineRule="atLeast"/>
        <w:rPr>
          <w:color w:val="333333"/>
          <w:sz w:val="27"/>
          <w:szCs w:val="27"/>
        </w:rPr>
      </w:pPr>
      <w:r>
        <w:rPr>
          <w:color w:val="333333"/>
          <w:sz w:val="27"/>
          <w:szCs w:val="27"/>
        </w:rPr>
        <w:t>После инцидента прокуратура организовала проверку ТЦ. К осмотру торгового центра привлекут специалистов, которые смогут оценить уровень пожарной безопасности здания, его готовность к чрезвычайным ситуациям, сообщили в пресс-службе региональной прокуратуры.</w:t>
      </w:r>
    </w:p>
    <w:p w:rsidR="00A55108" w:rsidRDefault="00A55108" w:rsidP="00F714B5">
      <w:pPr>
        <w:pStyle w:val="a4"/>
        <w:spacing w:before="0" w:beforeAutospacing="0" w:after="250" w:afterAutospacing="0"/>
        <w:rPr>
          <w:b/>
          <w:sz w:val="40"/>
          <w:szCs w:val="40"/>
        </w:rPr>
      </w:pPr>
      <w:hyperlink r:id="rId113" w:history="1">
        <w:r w:rsidRPr="00144E68">
          <w:rPr>
            <w:rStyle w:val="a3"/>
            <w:b/>
            <w:sz w:val="40"/>
            <w:szCs w:val="40"/>
          </w:rPr>
          <w:t>https://www.mk-belgorod.ru/social/2021/11/21/prokuratura-belgorodskoy-oblasti-proverit-soblyudenie-pravil-pozharnoy-bezopasnosti-v-trc-megagrinn.html?utm_source=yxnews&amp;utm_medium=desktop</w:t>
        </w:r>
      </w:hyperlink>
    </w:p>
    <w:p w:rsidR="00A55108" w:rsidRPr="00A55108" w:rsidRDefault="00A55108" w:rsidP="00F714B5">
      <w:pPr>
        <w:pStyle w:val="a4"/>
        <w:spacing w:before="0" w:beforeAutospacing="0" w:after="250" w:afterAutospacing="0"/>
        <w:rPr>
          <w:b/>
          <w:sz w:val="40"/>
          <w:szCs w:val="40"/>
        </w:rPr>
      </w:pPr>
      <w:bookmarkStart w:id="0" w:name="_GoBack"/>
      <w:bookmarkEnd w:id="0"/>
    </w:p>
    <w:sectPr w:rsidR="00A55108" w:rsidRPr="00A55108" w:rsidSect="007C2A7C">
      <w:pgSz w:w="11906" w:h="16838"/>
      <w:pgMar w:top="851" w:right="851" w:bottom="28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55E"/>
    <w:multiLevelType w:val="multilevel"/>
    <w:tmpl w:val="4AF2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949EE"/>
    <w:multiLevelType w:val="multilevel"/>
    <w:tmpl w:val="F4C0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D3020"/>
    <w:multiLevelType w:val="multilevel"/>
    <w:tmpl w:val="1560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E20D90"/>
    <w:multiLevelType w:val="multilevel"/>
    <w:tmpl w:val="F890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FB461C"/>
    <w:multiLevelType w:val="multilevel"/>
    <w:tmpl w:val="AFB0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8022CA"/>
    <w:multiLevelType w:val="multilevel"/>
    <w:tmpl w:val="BB2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1C6CA7"/>
    <w:multiLevelType w:val="multilevel"/>
    <w:tmpl w:val="107A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E5EC5"/>
    <w:multiLevelType w:val="multilevel"/>
    <w:tmpl w:val="D5FA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605E4E"/>
    <w:multiLevelType w:val="multilevel"/>
    <w:tmpl w:val="2762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6E6579"/>
    <w:multiLevelType w:val="multilevel"/>
    <w:tmpl w:val="3788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9D7B12"/>
    <w:multiLevelType w:val="multilevel"/>
    <w:tmpl w:val="7A96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40ADB"/>
    <w:multiLevelType w:val="multilevel"/>
    <w:tmpl w:val="6AFC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C0000D"/>
    <w:multiLevelType w:val="multilevel"/>
    <w:tmpl w:val="5954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96A68"/>
    <w:multiLevelType w:val="multilevel"/>
    <w:tmpl w:val="D5E4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890378"/>
    <w:multiLevelType w:val="multilevel"/>
    <w:tmpl w:val="622C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064DE8"/>
    <w:multiLevelType w:val="multilevel"/>
    <w:tmpl w:val="1616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23420F"/>
    <w:multiLevelType w:val="multilevel"/>
    <w:tmpl w:val="190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163C81"/>
    <w:multiLevelType w:val="multilevel"/>
    <w:tmpl w:val="C9BA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466151"/>
    <w:multiLevelType w:val="multilevel"/>
    <w:tmpl w:val="3FB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891555"/>
    <w:multiLevelType w:val="multilevel"/>
    <w:tmpl w:val="248C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10"/>
  </w:num>
  <w:num w:numId="4">
    <w:abstractNumId w:val="6"/>
  </w:num>
  <w:num w:numId="5">
    <w:abstractNumId w:val="3"/>
  </w:num>
  <w:num w:numId="6">
    <w:abstractNumId w:val="5"/>
  </w:num>
  <w:num w:numId="7">
    <w:abstractNumId w:val="14"/>
  </w:num>
  <w:num w:numId="8">
    <w:abstractNumId w:val="7"/>
  </w:num>
  <w:num w:numId="9">
    <w:abstractNumId w:val="4"/>
  </w:num>
  <w:num w:numId="10">
    <w:abstractNumId w:val="2"/>
  </w:num>
  <w:num w:numId="11">
    <w:abstractNumId w:val="16"/>
  </w:num>
  <w:num w:numId="12">
    <w:abstractNumId w:val="1"/>
  </w:num>
  <w:num w:numId="13">
    <w:abstractNumId w:val="17"/>
  </w:num>
  <w:num w:numId="14">
    <w:abstractNumId w:val="18"/>
  </w:num>
  <w:num w:numId="15">
    <w:abstractNumId w:val="0"/>
  </w:num>
  <w:num w:numId="16">
    <w:abstractNumId w:val="13"/>
  </w:num>
  <w:num w:numId="17">
    <w:abstractNumId w:val="15"/>
  </w:num>
  <w:num w:numId="18">
    <w:abstractNumId w:val="12"/>
  </w:num>
  <w:num w:numId="19">
    <w:abstractNumId w:val="8"/>
  </w:num>
  <w:num w:numId="2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CF"/>
    <w:rsid w:val="00000280"/>
    <w:rsid w:val="00000F24"/>
    <w:rsid w:val="00001E2E"/>
    <w:rsid w:val="000033F6"/>
    <w:rsid w:val="00004AC8"/>
    <w:rsid w:val="00005367"/>
    <w:rsid w:val="00005F77"/>
    <w:rsid w:val="00006903"/>
    <w:rsid w:val="0000725C"/>
    <w:rsid w:val="0000771D"/>
    <w:rsid w:val="00007EF1"/>
    <w:rsid w:val="00011AC9"/>
    <w:rsid w:val="00011D96"/>
    <w:rsid w:val="00012238"/>
    <w:rsid w:val="00012C43"/>
    <w:rsid w:val="00012DE1"/>
    <w:rsid w:val="00012E20"/>
    <w:rsid w:val="00013860"/>
    <w:rsid w:val="00013949"/>
    <w:rsid w:val="00014295"/>
    <w:rsid w:val="00015F97"/>
    <w:rsid w:val="0001625E"/>
    <w:rsid w:val="0001691B"/>
    <w:rsid w:val="00020F90"/>
    <w:rsid w:val="00021BB0"/>
    <w:rsid w:val="000234DD"/>
    <w:rsid w:val="000237A8"/>
    <w:rsid w:val="00023944"/>
    <w:rsid w:val="0002429C"/>
    <w:rsid w:val="00026604"/>
    <w:rsid w:val="00026739"/>
    <w:rsid w:val="000268B9"/>
    <w:rsid w:val="00027828"/>
    <w:rsid w:val="00027BDA"/>
    <w:rsid w:val="00027EFC"/>
    <w:rsid w:val="00027FFA"/>
    <w:rsid w:val="00030031"/>
    <w:rsid w:val="00030852"/>
    <w:rsid w:val="00030BC3"/>
    <w:rsid w:val="00032D6F"/>
    <w:rsid w:val="00032FEC"/>
    <w:rsid w:val="00033928"/>
    <w:rsid w:val="00035466"/>
    <w:rsid w:val="00035EA7"/>
    <w:rsid w:val="00035F6E"/>
    <w:rsid w:val="00036478"/>
    <w:rsid w:val="00036F2C"/>
    <w:rsid w:val="00037B1A"/>
    <w:rsid w:val="00040C56"/>
    <w:rsid w:val="000428D4"/>
    <w:rsid w:val="0004363C"/>
    <w:rsid w:val="00044ACD"/>
    <w:rsid w:val="00044E41"/>
    <w:rsid w:val="000457DD"/>
    <w:rsid w:val="00045B91"/>
    <w:rsid w:val="00046504"/>
    <w:rsid w:val="000471BD"/>
    <w:rsid w:val="00047369"/>
    <w:rsid w:val="0004760D"/>
    <w:rsid w:val="000506F1"/>
    <w:rsid w:val="00050C29"/>
    <w:rsid w:val="000519FA"/>
    <w:rsid w:val="0005377B"/>
    <w:rsid w:val="00053AF9"/>
    <w:rsid w:val="00054539"/>
    <w:rsid w:val="00054808"/>
    <w:rsid w:val="0005486A"/>
    <w:rsid w:val="0005647D"/>
    <w:rsid w:val="00057794"/>
    <w:rsid w:val="000605F9"/>
    <w:rsid w:val="00060CDF"/>
    <w:rsid w:val="000629D3"/>
    <w:rsid w:val="00062AAA"/>
    <w:rsid w:val="00064750"/>
    <w:rsid w:val="00064D25"/>
    <w:rsid w:val="0006547F"/>
    <w:rsid w:val="000658C5"/>
    <w:rsid w:val="00066320"/>
    <w:rsid w:val="0006708B"/>
    <w:rsid w:val="000672A4"/>
    <w:rsid w:val="00067E42"/>
    <w:rsid w:val="00070193"/>
    <w:rsid w:val="0007096F"/>
    <w:rsid w:val="00071222"/>
    <w:rsid w:val="00071462"/>
    <w:rsid w:val="00072AE7"/>
    <w:rsid w:val="00072C35"/>
    <w:rsid w:val="00074C30"/>
    <w:rsid w:val="00075AA0"/>
    <w:rsid w:val="00076525"/>
    <w:rsid w:val="00076D37"/>
    <w:rsid w:val="00076DBA"/>
    <w:rsid w:val="0007745B"/>
    <w:rsid w:val="00077667"/>
    <w:rsid w:val="0008022B"/>
    <w:rsid w:val="00080AD5"/>
    <w:rsid w:val="00080BC9"/>
    <w:rsid w:val="0008112F"/>
    <w:rsid w:val="000836ED"/>
    <w:rsid w:val="000839B8"/>
    <w:rsid w:val="00084033"/>
    <w:rsid w:val="00084424"/>
    <w:rsid w:val="000855B8"/>
    <w:rsid w:val="0008560D"/>
    <w:rsid w:val="0008562D"/>
    <w:rsid w:val="00086223"/>
    <w:rsid w:val="0008645E"/>
    <w:rsid w:val="00087F45"/>
    <w:rsid w:val="00090A12"/>
    <w:rsid w:val="00090C2C"/>
    <w:rsid w:val="0009170D"/>
    <w:rsid w:val="00091CB9"/>
    <w:rsid w:val="00092A0D"/>
    <w:rsid w:val="00092AC7"/>
    <w:rsid w:val="00092C83"/>
    <w:rsid w:val="00092DA7"/>
    <w:rsid w:val="0009715F"/>
    <w:rsid w:val="00097A72"/>
    <w:rsid w:val="00097D47"/>
    <w:rsid w:val="000A1370"/>
    <w:rsid w:val="000A293A"/>
    <w:rsid w:val="000A2C04"/>
    <w:rsid w:val="000A3A76"/>
    <w:rsid w:val="000A41A0"/>
    <w:rsid w:val="000A4525"/>
    <w:rsid w:val="000A61FE"/>
    <w:rsid w:val="000A6816"/>
    <w:rsid w:val="000A6F4C"/>
    <w:rsid w:val="000A7278"/>
    <w:rsid w:val="000A7F6A"/>
    <w:rsid w:val="000B066E"/>
    <w:rsid w:val="000B09FC"/>
    <w:rsid w:val="000B0F18"/>
    <w:rsid w:val="000B1502"/>
    <w:rsid w:val="000B17DF"/>
    <w:rsid w:val="000B1EDF"/>
    <w:rsid w:val="000B356A"/>
    <w:rsid w:val="000B3995"/>
    <w:rsid w:val="000B44D4"/>
    <w:rsid w:val="000B45FB"/>
    <w:rsid w:val="000B516C"/>
    <w:rsid w:val="000B679E"/>
    <w:rsid w:val="000B7FB6"/>
    <w:rsid w:val="000C00AC"/>
    <w:rsid w:val="000C0402"/>
    <w:rsid w:val="000C0CC3"/>
    <w:rsid w:val="000C1401"/>
    <w:rsid w:val="000C1EF6"/>
    <w:rsid w:val="000C1FA5"/>
    <w:rsid w:val="000C2A29"/>
    <w:rsid w:val="000C2C50"/>
    <w:rsid w:val="000C2D47"/>
    <w:rsid w:val="000C3BB7"/>
    <w:rsid w:val="000C4DCB"/>
    <w:rsid w:val="000C548D"/>
    <w:rsid w:val="000C58AB"/>
    <w:rsid w:val="000C6EAC"/>
    <w:rsid w:val="000D07E2"/>
    <w:rsid w:val="000D0B54"/>
    <w:rsid w:val="000D0C6E"/>
    <w:rsid w:val="000D26A8"/>
    <w:rsid w:val="000D2AF8"/>
    <w:rsid w:val="000D2D0D"/>
    <w:rsid w:val="000D2D57"/>
    <w:rsid w:val="000D2EA8"/>
    <w:rsid w:val="000D345A"/>
    <w:rsid w:val="000D4172"/>
    <w:rsid w:val="000D41FF"/>
    <w:rsid w:val="000D4572"/>
    <w:rsid w:val="000D47C5"/>
    <w:rsid w:val="000D4F89"/>
    <w:rsid w:val="000D5134"/>
    <w:rsid w:val="000D59A6"/>
    <w:rsid w:val="000D66D4"/>
    <w:rsid w:val="000D780D"/>
    <w:rsid w:val="000E1694"/>
    <w:rsid w:val="000E1D89"/>
    <w:rsid w:val="000E232E"/>
    <w:rsid w:val="000E2D2D"/>
    <w:rsid w:val="000E4790"/>
    <w:rsid w:val="000E4FEF"/>
    <w:rsid w:val="000E50D3"/>
    <w:rsid w:val="000E54C9"/>
    <w:rsid w:val="000E62F7"/>
    <w:rsid w:val="000E64CC"/>
    <w:rsid w:val="000E716C"/>
    <w:rsid w:val="000E794A"/>
    <w:rsid w:val="000F0027"/>
    <w:rsid w:val="000F0416"/>
    <w:rsid w:val="000F216E"/>
    <w:rsid w:val="000F2222"/>
    <w:rsid w:val="000F22C6"/>
    <w:rsid w:val="000F3C86"/>
    <w:rsid w:val="000F48FF"/>
    <w:rsid w:val="000F52D7"/>
    <w:rsid w:val="000F5824"/>
    <w:rsid w:val="000F5D47"/>
    <w:rsid w:val="000F69D8"/>
    <w:rsid w:val="000F6A68"/>
    <w:rsid w:val="001011B1"/>
    <w:rsid w:val="00101D43"/>
    <w:rsid w:val="00102B53"/>
    <w:rsid w:val="001032D1"/>
    <w:rsid w:val="001035AB"/>
    <w:rsid w:val="00103BB8"/>
    <w:rsid w:val="001042EE"/>
    <w:rsid w:val="00104418"/>
    <w:rsid w:val="00104608"/>
    <w:rsid w:val="001053B3"/>
    <w:rsid w:val="0010589D"/>
    <w:rsid w:val="00106AA7"/>
    <w:rsid w:val="00107342"/>
    <w:rsid w:val="00107809"/>
    <w:rsid w:val="00110AE0"/>
    <w:rsid w:val="00111829"/>
    <w:rsid w:val="00111863"/>
    <w:rsid w:val="001128B3"/>
    <w:rsid w:val="001135D8"/>
    <w:rsid w:val="00113A23"/>
    <w:rsid w:val="00113AE0"/>
    <w:rsid w:val="0011411D"/>
    <w:rsid w:val="00114E70"/>
    <w:rsid w:val="00115011"/>
    <w:rsid w:val="0011590C"/>
    <w:rsid w:val="00116097"/>
    <w:rsid w:val="001166A0"/>
    <w:rsid w:val="001169BC"/>
    <w:rsid w:val="00116FB5"/>
    <w:rsid w:val="001172FC"/>
    <w:rsid w:val="001202AE"/>
    <w:rsid w:val="00120BB0"/>
    <w:rsid w:val="00121282"/>
    <w:rsid w:val="0012155A"/>
    <w:rsid w:val="00122742"/>
    <w:rsid w:val="0012377A"/>
    <w:rsid w:val="00123B5A"/>
    <w:rsid w:val="00123DE6"/>
    <w:rsid w:val="00124A18"/>
    <w:rsid w:val="00125302"/>
    <w:rsid w:val="00125448"/>
    <w:rsid w:val="001262C7"/>
    <w:rsid w:val="001267AC"/>
    <w:rsid w:val="0013053D"/>
    <w:rsid w:val="001313DD"/>
    <w:rsid w:val="00131617"/>
    <w:rsid w:val="0013162D"/>
    <w:rsid w:val="0013204E"/>
    <w:rsid w:val="00132318"/>
    <w:rsid w:val="0013301C"/>
    <w:rsid w:val="001347A4"/>
    <w:rsid w:val="001352B8"/>
    <w:rsid w:val="00135E36"/>
    <w:rsid w:val="00136635"/>
    <w:rsid w:val="00136C10"/>
    <w:rsid w:val="00140173"/>
    <w:rsid w:val="00140A79"/>
    <w:rsid w:val="00140E40"/>
    <w:rsid w:val="001413E7"/>
    <w:rsid w:val="00143148"/>
    <w:rsid w:val="00143B95"/>
    <w:rsid w:val="0014442F"/>
    <w:rsid w:val="00144EF5"/>
    <w:rsid w:val="00145BB0"/>
    <w:rsid w:val="00145C66"/>
    <w:rsid w:val="00146AA9"/>
    <w:rsid w:val="00146D46"/>
    <w:rsid w:val="00151176"/>
    <w:rsid w:val="00151324"/>
    <w:rsid w:val="0015254A"/>
    <w:rsid w:val="001531A9"/>
    <w:rsid w:val="00153561"/>
    <w:rsid w:val="00153CE3"/>
    <w:rsid w:val="001549AC"/>
    <w:rsid w:val="00154F96"/>
    <w:rsid w:val="00155A6F"/>
    <w:rsid w:val="00155BE0"/>
    <w:rsid w:val="00156434"/>
    <w:rsid w:val="0015646C"/>
    <w:rsid w:val="0015696D"/>
    <w:rsid w:val="00156A0F"/>
    <w:rsid w:val="0015719F"/>
    <w:rsid w:val="00157BD6"/>
    <w:rsid w:val="0016060E"/>
    <w:rsid w:val="0016061A"/>
    <w:rsid w:val="00161874"/>
    <w:rsid w:val="00161DAB"/>
    <w:rsid w:val="00163970"/>
    <w:rsid w:val="0016443E"/>
    <w:rsid w:val="0016487C"/>
    <w:rsid w:val="001656AE"/>
    <w:rsid w:val="00165E03"/>
    <w:rsid w:val="001662B5"/>
    <w:rsid w:val="0016687E"/>
    <w:rsid w:val="00166CC3"/>
    <w:rsid w:val="00167340"/>
    <w:rsid w:val="001673C7"/>
    <w:rsid w:val="001674E5"/>
    <w:rsid w:val="001677E3"/>
    <w:rsid w:val="00167A3C"/>
    <w:rsid w:val="001702CE"/>
    <w:rsid w:val="0017037B"/>
    <w:rsid w:val="00172ADA"/>
    <w:rsid w:val="00173221"/>
    <w:rsid w:val="00173761"/>
    <w:rsid w:val="00175C96"/>
    <w:rsid w:val="001769D4"/>
    <w:rsid w:val="00176BAD"/>
    <w:rsid w:val="0017743A"/>
    <w:rsid w:val="00180806"/>
    <w:rsid w:val="00181046"/>
    <w:rsid w:val="001838F6"/>
    <w:rsid w:val="00184310"/>
    <w:rsid w:val="00184376"/>
    <w:rsid w:val="0018480E"/>
    <w:rsid w:val="0018566E"/>
    <w:rsid w:val="0018600E"/>
    <w:rsid w:val="00186551"/>
    <w:rsid w:val="001904BA"/>
    <w:rsid w:val="001918F2"/>
    <w:rsid w:val="00191940"/>
    <w:rsid w:val="00191A30"/>
    <w:rsid w:val="00191C61"/>
    <w:rsid w:val="0019202E"/>
    <w:rsid w:val="00192316"/>
    <w:rsid w:val="00193A5A"/>
    <w:rsid w:val="00193DA7"/>
    <w:rsid w:val="00195D71"/>
    <w:rsid w:val="00196D1E"/>
    <w:rsid w:val="001979B9"/>
    <w:rsid w:val="001A0634"/>
    <w:rsid w:val="001A171D"/>
    <w:rsid w:val="001A23C2"/>
    <w:rsid w:val="001A2E59"/>
    <w:rsid w:val="001A3092"/>
    <w:rsid w:val="001A4DED"/>
    <w:rsid w:val="001A5758"/>
    <w:rsid w:val="001A5D97"/>
    <w:rsid w:val="001A6777"/>
    <w:rsid w:val="001A7D1D"/>
    <w:rsid w:val="001A7F36"/>
    <w:rsid w:val="001B047C"/>
    <w:rsid w:val="001B0C20"/>
    <w:rsid w:val="001B0CFA"/>
    <w:rsid w:val="001B1098"/>
    <w:rsid w:val="001B198A"/>
    <w:rsid w:val="001B2367"/>
    <w:rsid w:val="001B42AA"/>
    <w:rsid w:val="001B4B31"/>
    <w:rsid w:val="001B6030"/>
    <w:rsid w:val="001C06FD"/>
    <w:rsid w:val="001C07F8"/>
    <w:rsid w:val="001C297A"/>
    <w:rsid w:val="001C4B5D"/>
    <w:rsid w:val="001C682D"/>
    <w:rsid w:val="001D02D1"/>
    <w:rsid w:val="001D0F66"/>
    <w:rsid w:val="001D1603"/>
    <w:rsid w:val="001D3471"/>
    <w:rsid w:val="001D3AB4"/>
    <w:rsid w:val="001D4F0A"/>
    <w:rsid w:val="001D60B3"/>
    <w:rsid w:val="001D6269"/>
    <w:rsid w:val="001D6A2A"/>
    <w:rsid w:val="001D6D94"/>
    <w:rsid w:val="001D6E70"/>
    <w:rsid w:val="001D7372"/>
    <w:rsid w:val="001D755D"/>
    <w:rsid w:val="001D7B70"/>
    <w:rsid w:val="001D7B99"/>
    <w:rsid w:val="001E0130"/>
    <w:rsid w:val="001E06FD"/>
    <w:rsid w:val="001E3ACD"/>
    <w:rsid w:val="001E426D"/>
    <w:rsid w:val="001E5582"/>
    <w:rsid w:val="001E56CA"/>
    <w:rsid w:val="001E5AB2"/>
    <w:rsid w:val="001E5C07"/>
    <w:rsid w:val="001E6517"/>
    <w:rsid w:val="001E6A4E"/>
    <w:rsid w:val="001E71CA"/>
    <w:rsid w:val="001E741B"/>
    <w:rsid w:val="001E7520"/>
    <w:rsid w:val="001E7E26"/>
    <w:rsid w:val="001F08AB"/>
    <w:rsid w:val="001F119C"/>
    <w:rsid w:val="001F1CBB"/>
    <w:rsid w:val="001F44B8"/>
    <w:rsid w:val="001F5779"/>
    <w:rsid w:val="001F5FC9"/>
    <w:rsid w:val="001F7DB7"/>
    <w:rsid w:val="002007E4"/>
    <w:rsid w:val="0020094F"/>
    <w:rsid w:val="00201F19"/>
    <w:rsid w:val="00202447"/>
    <w:rsid w:val="00202B4A"/>
    <w:rsid w:val="00203A1C"/>
    <w:rsid w:val="00203F55"/>
    <w:rsid w:val="00204F55"/>
    <w:rsid w:val="00205365"/>
    <w:rsid w:val="0020577C"/>
    <w:rsid w:val="002058AE"/>
    <w:rsid w:val="0020662F"/>
    <w:rsid w:val="00207433"/>
    <w:rsid w:val="00207DD6"/>
    <w:rsid w:val="002102AF"/>
    <w:rsid w:val="00213536"/>
    <w:rsid w:val="0021366B"/>
    <w:rsid w:val="00213ED2"/>
    <w:rsid w:val="00215505"/>
    <w:rsid w:val="00215F4A"/>
    <w:rsid w:val="00217001"/>
    <w:rsid w:val="00217C3D"/>
    <w:rsid w:val="0022087F"/>
    <w:rsid w:val="00220BB1"/>
    <w:rsid w:val="00220C5A"/>
    <w:rsid w:val="00221041"/>
    <w:rsid w:val="00222242"/>
    <w:rsid w:val="00223A0A"/>
    <w:rsid w:val="00224743"/>
    <w:rsid w:val="00224DE5"/>
    <w:rsid w:val="00225995"/>
    <w:rsid w:val="002262C1"/>
    <w:rsid w:val="00226D75"/>
    <w:rsid w:val="00227EF7"/>
    <w:rsid w:val="00230530"/>
    <w:rsid w:val="00231861"/>
    <w:rsid w:val="00231A37"/>
    <w:rsid w:val="002339D0"/>
    <w:rsid w:val="00233FBD"/>
    <w:rsid w:val="002341AD"/>
    <w:rsid w:val="00234953"/>
    <w:rsid w:val="002349FD"/>
    <w:rsid w:val="00234FC7"/>
    <w:rsid w:val="00236474"/>
    <w:rsid w:val="00237C30"/>
    <w:rsid w:val="002407A7"/>
    <w:rsid w:val="00241048"/>
    <w:rsid w:val="002425D9"/>
    <w:rsid w:val="0024275E"/>
    <w:rsid w:val="00243BFB"/>
    <w:rsid w:val="00243F25"/>
    <w:rsid w:val="0024517B"/>
    <w:rsid w:val="00245F3E"/>
    <w:rsid w:val="0024678A"/>
    <w:rsid w:val="00246C98"/>
    <w:rsid w:val="00246F52"/>
    <w:rsid w:val="00247BBB"/>
    <w:rsid w:val="00250433"/>
    <w:rsid w:val="00250A62"/>
    <w:rsid w:val="0025101E"/>
    <w:rsid w:val="00251CA2"/>
    <w:rsid w:val="0025275F"/>
    <w:rsid w:val="002535CC"/>
    <w:rsid w:val="0025364B"/>
    <w:rsid w:val="00256601"/>
    <w:rsid w:val="002575D2"/>
    <w:rsid w:val="00260B6D"/>
    <w:rsid w:val="002616CB"/>
    <w:rsid w:val="00261A56"/>
    <w:rsid w:val="00261B72"/>
    <w:rsid w:val="00261C65"/>
    <w:rsid w:val="00262745"/>
    <w:rsid w:val="002627DD"/>
    <w:rsid w:val="00262B85"/>
    <w:rsid w:val="00263488"/>
    <w:rsid w:val="002644D4"/>
    <w:rsid w:val="002672F4"/>
    <w:rsid w:val="002720AB"/>
    <w:rsid w:val="0027218A"/>
    <w:rsid w:val="002726CF"/>
    <w:rsid w:val="00272C8A"/>
    <w:rsid w:val="00273983"/>
    <w:rsid w:val="00273C44"/>
    <w:rsid w:val="00273FD4"/>
    <w:rsid w:val="0027444B"/>
    <w:rsid w:val="002745CA"/>
    <w:rsid w:val="00274B93"/>
    <w:rsid w:val="002767A4"/>
    <w:rsid w:val="0027690E"/>
    <w:rsid w:val="002771E4"/>
    <w:rsid w:val="00277737"/>
    <w:rsid w:val="0028018F"/>
    <w:rsid w:val="00281A62"/>
    <w:rsid w:val="002825A7"/>
    <w:rsid w:val="00282B0B"/>
    <w:rsid w:val="00283435"/>
    <w:rsid w:val="00284081"/>
    <w:rsid w:val="0028418A"/>
    <w:rsid w:val="00284562"/>
    <w:rsid w:val="00285453"/>
    <w:rsid w:val="0028591E"/>
    <w:rsid w:val="00286842"/>
    <w:rsid w:val="00286F49"/>
    <w:rsid w:val="0028766D"/>
    <w:rsid w:val="002878D2"/>
    <w:rsid w:val="00287EC5"/>
    <w:rsid w:val="00290771"/>
    <w:rsid w:val="00291BA9"/>
    <w:rsid w:val="00291F3E"/>
    <w:rsid w:val="00292C07"/>
    <w:rsid w:val="00293BE4"/>
    <w:rsid w:val="00294789"/>
    <w:rsid w:val="00294801"/>
    <w:rsid w:val="00294F14"/>
    <w:rsid w:val="00296463"/>
    <w:rsid w:val="00296B5E"/>
    <w:rsid w:val="002A1AAB"/>
    <w:rsid w:val="002A2560"/>
    <w:rsid w:val="002A2A6A"/>
    <w:rsid w:val="002A30BA"/>
    <w:rsid w:val="002A3D78"/>
    <w:rsid w:val="002A3F80"/>
    <w:rsid w:val="002A516E"/>
    <w:rsid w:val="002A598E"/>
    <w:rsid w:val="002B0094"/>
    <w:rsid w:val="002B021C"/>
    <w:rsid w:val="002B174D"/>
    <w:rsid w:val="002B177C"/>
    <w:rsid w:val="002B2409"/>
    <w:rsid w:val="002B2422"/>
    <w:rsid w:val="002B2F72"/>
    <w:rsid w:val="002B32E9"/>
    <w:rsid w:val="002B3356"/>
    <w:rsid w:val="002B4784"/>
    <w:rsid w:val="002B5644"/>
    <w:rsid w:val="002B6503"/>
    <w:rsid w:val="002B6575"/>
    <w:rsid w:val="002B6EAC"/>
    <w:rsid w:val="002B710C"/>
    <w:rsid w:val="002C04F9"/>
    <w:rsid w:val="002C119C"/>
    <w:rsid w:val="002C1DE7"/>
    <w:rsid w:val="002C2384"/>
    <w:rsid w:val="002C256A"/>
    <w:rsid w:val="002C26F8"/>
    <w:rsid w:val="002C2A8C"/>
    <w:rsid w:val="002C2F8C"/>
    <w:rsid w:val="002C39CD"/>
    <w:rsid w:val="002C4649"/>
    <w:rsid w:val="002C4743"/>
    <w:rsid w:val="002C4FF3"/>
    <w:rsid w:val="002C66AA"/>
    <w:rsid w:val="002C70B2"/>
    <w:rsid w:val="002D3EC9"/>
    <w:rsid w:val="002D3F45"/>
    <w:rsid w:val="002D4311"/>
    <w:rsid w:val="002D4619"/>
    <w:rsid w:val="002D52AA"/>
    <w:rsid w:val="002D5565"/>
    <w:rsid w:val="002D5750"/>
    <w:rsid w:val="002D5E09"/>
    <w:rsid w:val="002D641B"/>
    <w:rsid w:val="002D6558"/>
    <w:rsid w:val="002E0482"/>
    <w:rsid w:val="002E0892"/>
    <w:rsid w:val="002E1020"/>
    <w:rsid w:val="002E1C5D"/>
    <w:rsid w:val="002E233E"/>
    <w:rsid w:val="002E2B7D"/>
    <w:rsid w:val="002E3089"/>
    <w:rsid w:val="002E3320"/>
    <w:rsid w:val="002E3E0B"/>
    <w:rsid w:val="002E5B9C"/>
    <w:rsid w:val="002E60EB"/>
    <w:rsid w:val="002E69C0"/>
    <w:rsid w:val="002E76E6"/>
    <w:rsid w:val="002F01F8"/>
    <w:rsid w:val="002F03A5"/>
    <w:rsid w:val="002F06F8"/>
    <w:rsid w:val="002F075A"/>
    <w:rsid w:val="002F0F60"/>
    <w:rsid w:val="002F2201"/>
    <w:rsid w:val="002F38E1"/>
    <w:rsid w:val="002F4108"/>
    <w:rsid w:val="002F4B3E"/>
    <w:rsid w:val="002F4FDC"/>
    <w:rsid w:val="002F728B"/>
    <w:rsid w:val="002F7332"/>
    <w:rsid w:val="003005BC"/>
    <w:rsid w:val="003008DD"/>
    <w:rsid w:val="003016BE"/>
    <w:rsid w:val="00302971"/>
    <w:rsid w:val="00302C5F"/>
    <w:rsid w:val="00303B5F"/>
    <w:rsid w:val="00303D86"/>
    <w:rsid w:val="00304586"/>
    <w:rsid w:val="00304D85"/>
    <w:rsid w:val="00304EC5"/>
    <w:rsid w:val="00305442"/>
    <w:rsid w:val="00305CC7"/>
    <w:rsid w:val="00305E32"/>
    <w:rsid w:val="00306CCC"/>
    <w:rsid w:val="00306E1E"/>
    <w:rsid w:val="00307DC0"/>
    <w:rsid w:val="00310067"/>
    <w:rsid w:val="00310273"/>
    <w:rsid w:val="0031096C"/>
    <w:rsid w:val="00311576"/>
    <w:rsid w:val="00311DE3"/>
    <w:rsid w:val="0031218D"/>
    <w:rsid w:val="00312B3F"/>
    <w:rsid w:val="003138CF"/>
    <w:rsid w:val="0031573D"/>
    <w:rsid w:val="00315753"/>
    <w:rsid w:val="00315997"/>
    <w:rsid w:val="00315E6D"/>
    <w:rsid w:val="00317027"/>
    <w:rsid w:val="003174A8"/>
    <w:rsid w:val="0032012E"/>
    <w:rsid w:val="003215A5"/>
    <w:rsid w:val="0032173E"/>
    <w:rsid w:val="00322E20"/>
    <w:rsid w:val="00323BB6"/>
    <w:rsid w:val="00323ED6"/>
    <w:rsid w:val="00324E13"/>
    <w:rsid w:val="0032550A"/>
    <w:rsid w:val="003258CB"/>
    <w:rsid w:val="00326D19"/>
    <w:rsid w:val="003276AE"/>
    <w:rsid w:val="00331045"/>
    <w:rsid w:val="00332E10"/>
    <w:rsid w:val="00333945"/>
    <w:rsid w:val="00335028"/>
    <w:rsid w:val="00335092"/>
    <w:rsid w:val="0033594F"/>
    <w:rsid w:val="003359C6"/>
    <w:rsid w:val="00336E7C"/>
    <w:rsid w:val="0033763B"/>
    <w:rsid w:val="00337AB6"/>
    <w:rsid w:val="00337BA4"/>
    <w:rsid w:val="00337C5B"/>
    <w:rsid w:val="00340551"/>
    <w:rsid w:val="003417F7"/>
    <w:rsid w:val="00341DAB"/>
    <w:rsid w:val="00342480"/>
    <w:rsid w:val="003434B7"/>
    <w:rsid w:val="00343E96"/>
    <w:rsid w:val="00343FB3"/>
    <w:rsid w:val="00343FBB"/>
    <w:rsid w:val="00344528"/>
    <w:rsid w:val="00344C3A"/>
    <w:rsid w:val="00344C51"/>
    <w:rsid w:val="00344ED5"/>
    <w:rsid w:val="0034582A"/>
    <w:rsid w:val="00345C24"/>
    <w:rsid w:val="00346C94"/>
    <w:rsid w:val="0034711A"/>
    <w:rsid w:val="00351024"/>
    <w:rsid w:val="003528AE"/>
    <w:rsid w:val="00352D32"/>
    <w:rsid w:val="00353927"/>
    <w:rsid w:val="003543F7"/>
    <w:rsid w:val="003543FF"/>
    <w:rsid w:val="00354AED"/>
    <w:rsid w:val="003554E5"/>
    <w:rsid w:val="00355F44"/>
    <w:rsid w:val="00356954"/>
    <w:rsid w:val="00356D7D"/>
    <w:rsid w:val="00357A52"/>
    <w:rsid w:val="003606D7"/>
    <w:rsid w:val="00361090"/>
    <w:rsid w:val="0036109A"/>
    <w:rsid w:val="00361EB4"/>
    <w:rsid w:val="00362732"/>
    <w:rsid w:val="00362CB1"/>
    <w:rsid w:val="003632AB"/>
    <w:rsid w:val="00363B97"/>
    <w:rsid w:val="00364FB0"/>
    <w:rsid w:val="003654D0"/>
    <w:rsid w:val="00365521"/>
    <w:rsid w:val="00365D75"/>
    <w:rsid w:val="00365D95"/>
    <w:rsid w:val="0036656D"/>
    <w:rsid w:val="00366C18"/>
    <w:rsid w:val="00366F0E"/>
    <w:rsid w:val="003702F8"/>
    <w:rsid w:val="0037037C"/>
    <w:rsid w:val="00370500"/>
    <w:rsid w:val="00370BD1"/>
    <w:rsid w:val="00371D4F"/>
    <w:rsid w:val="0037222E"/>
    <w:rsid w:val="0037225B"/>
    <w:rsid w:val="00372C9F"/>
    <w:rsid w:val="00373580"/>
    <w:rsid w:val="00375694"/>
    <w:rsid w:val="00375812"/>
    <w:rsid w:val="00375ABA"/>
    <w:rsid w:val="00375EEB"/>
    <w:rsid w:val="00376582"/>
    <w:rsid w:val="00380500"/>
    <w:rsid w:val="00380DCB"/>
    <w:rsid w:val="00380EA2"/>
    <w:rsid w:val="00381628"/>
    <w:rsid w:val="003832C0"/>
    <w:rsid w:val="003841DF"/>
    <w:rsid w:val="00384540"/>
    <w:rsid w:val="003846E8"/>
    <w:rsid w:val="00385906"/>
    <w:rsid w:val="00385FCB"/>
    <w:rsid w:val="003900D4"/>
    <w:rsid w:val="0039090B"/>
    <w:rsid w:val="00390FCE"/>
    <w:rsid w:val="003922E1"/>
    <w:rsid w:val="0039324B"/>
    <w:rsid w:val="00393957"/>
    <w:rsid w:val="00393ED4"/>
    <w:rsid w:val="00394E30"/>
    <w:rsid w:val="00394F87"/>
    <w:rsid w:val="00394FC6"/>
    <w:rsid w:val="003959C3"/>
    <w:rsid w:val="00395EDD"/>
    <w:rsid w:val="0039636A"/>
    <w:rsid w:val="003970FA"/>
    <w:rsid w:val="0039712C"/>
    <w:rsid w:val="00397A66"/>
    <w:rsid w:val="003A0741"/>
    <w:rsid w:val="003A0952"/>
    <w:rsid w:val="003A13D7"/>
    <w:rsid w:val="003A172B"/>
    <w:rsid w:val="003A1897"/>
    <w:rsid w:val="003A30D3"/>
    <w:rsid w:val="003A37EE"/>
    <w:rsid w:val="003A4BCC"/>
    <w:rsid w:val="003A53D5"/>
    <w:rsid w:val="003A5F0F"/>
    <w:rsid w:val="003A6522"/>
    <w:rsid w:val="003A6771"/>
    <w:rsid w:val="003A710B"/>
    <w:rsid w:val="003B0E19"/>
    <w:rsid w:val="003B1FED"/>
    <w:rsid w:val="003B267E"/>
    <w:rsid w:val="003B39C1"/>
    <w:rsid w:val="003B3B15"/>
    <w:rsid w:val="003B3C89"/>
    <w:rsid w:val="003B4AC8"/>
    <w:rsid w:val="003B507C"/>
    <w:rsid w:val="003B55FA"/>
    <w:rsid w:val="003B5AD1"/>
    <w:rsid w:val="003B74F9"/>
    <w:rsid w:val="003C0F5C"/>
    <w:rsid w:val="003C1C63"/>
    <w:rsid w:val="003C24ED"/>
    <w:rsid w:val="003C2DCD"/>
    <w:rsid w:val="003C3854"/>
    <w:rsid w:val="003C3DED"/>
    <w:rsid w:val="003C4190"/>
    <w:rsid w:val="003C55EB"/>
    <w:rsid w:val="003C5874"/>
    <w:rsid w:val="003C65AC"/>
    <w:rsid w:val="003C6757"/>
    <w:rsid w:val="003C6C1C"/>
    <w:rsid w:val="003C6EA0"/>
    <w:rsid w:val="003C6F7D"/>
    <w:rsid w:val="003C7339"/>
    <w:rsid w:val="003C74FD"/>
    <w:rsid w:val="003D2D02"/>
    <w:rsid w:val="003D43E4"/>
    <w:rsid w:val="003D5DA8"/>
    <w:rsid w:val="003D6864"/>
    <w:rsid w:val="003D6F63"/>
    <w:rsid w:val="003D70F7"/>
    <w:rsid w:val="003E14E4"/>
    <w:rsid w:val="003E1B89"/>
    <w:rsid w:val="003E446F"/>
    <w:rsid w:val="003E5215"/>
    <w:rsid w:val="003E6353"/>
    <w:rsid w:val="003E67BF"/>
    <w:rsid w:val="003E7656"/>
    <w:rsid w:val="003F02DD"/>
    <w:rsid w:val="003F0A62"/>
    <w:rsid w:val="003F1858"/>
    <w:rsid w:val="003F19F3"/>
    <w:rsid w:val="003F2538"/>
    <w:rsid w:val="003F3502"/>
    <w:rsid w:val="003F4454"/>
    <w:rsid w:val="003F5146"/>
    <w:rsid w:val="003F5514"/>
    <w:rsid w:val="003F5571"/>
    <w:rsid w:val="003F5B21"/>
    <w:rsid w:val="003F5D8A"/>
    <w:rsid w:val="003F6892"/>
    <w:rsid w:val="003F6DA8"/>
    <w:rsid w:val="003F711C"/>
    <w:rsid w:val="003F72DE"/>
    <w:rsid w:val="003F77BC"/>
    <w:rsid w:val="003F79F2"/>
    <w:rsid w:val="003F7B10"/>
    <w:rsid w:val="00400275"/>
    <w:rsid w:val="004009BA"/>
    <w:rsid w:val="00402AB5"/>
    <w:rsid w:val="00403EEB"/>
    <w:rsid w:val="00403FF1"/>
    <w:rsid w:val="00404AEF"/>
    <w:rsid w:val="00405259"/>
    <w:rsid w:val="00406770"/>
    <w:rsid w:val="00407DE2"/>
    <w:rsid w:val="0041164E"/>
    <w:rsid w:val="004117A2"/>
    <w:rsid w:val="0041256E"/>
    <w:rsid w:val="00412D83"/>
    <w:rsid w:val="004131BF"/>
    <w:rsid w:val="00413A64"/>
    <w:rsid w:val="00414ABA"/>
    <w:rsid w:val="00414B78"/>
    <w:rsid w:val="00415027"/>
    <w:rsid w:val="00415B33"/>
    <w:rsid w:val="00415CDF"/>
    <w:rsid w:val="0041608A"/>
    <w:rsid w:val="004161CE"/>
    <w:rsid w:val="00416736"/>
    <w:rsid w:val="00416EA9"/>
    <w:rsid w:val="00417052"/>
    <w:rsid w:val="004170C6"/>
    <w:rsid w:val="00421A8B"/>
    <w:rsid w:val="00421D41"/>
    <w:rsid w:val="00421EA3"/>
    <w:rsid w:val="00422166"/>
    <w:rsid w:val="00422AD6"/>
    <w:rsid w:val="00424DC6"/>
    <w:rsid w:val="004257CF"/>
    <w:rsid w:val="00426992"/>
    <w:rsid w:val="00426A46"/>
    <w:rsid w:val="00426BD5"/>
    <w:rsid w:val="004273E4"/>
    <w:rsid w:val="0042748E"/>
    <w:rsid w:val="00427CFD"/>
    <w:rsid w:val="0043073F"/>
    <w:rsid w:val="00430E59"/>
    <w:rsid w:val="00431885"/>
    <w:rsid w:val="00431A3B"/>
    <w:rsid w:val="00431D58"/>
    <w:rsid w:val="00431F5B"/>
    <w:rsid w:val="004328B4"/>
    <w:rsid w:val="00433252"/>
    <w:rsid w:val="004338BB"/>
    <w:rsid w:val="004345DD"/>
    <w:rsid w:val="00434979"/>
    <w:rsid w:val="004349FE"/>
    <w:rsid w:val="00435666"/>
    <w:rsid w:val="00435894"/>
    <w:rsid w:val="00435923"/>
    <w:rsid w:val="00435D05"/>
    <w:rsid w:val="0043674D"/>
    <w:rsid w:val="00436C43"/>
    <w:rsid w:val="00436FA3"/>
    <w:rsid w:val="00436FA4"/>
    <w:rsid w:val="00440CDF"/>
    <w:rsid w:val="00442357"/>
    <w:rsid w:val="004428F3"/>
    <w:rsid w:val="00442B94"/>
    <w:rsid w:val="0044418E"/>
    <w:rsid w:val="0044427C"/>
    <w:rsid w:val="00444391"/>
    <w:rsid w:val="00444E3B"/>
    <w:rsid w:val="00446C01"/>
    <w:rsid w:val="00447113"/>
    <w:rsid w:val="00447357"/>
    <w:rsid w:val="00451932"/>
    <w:rsid w:val="0045264F"/>
    <w:rsid w:val="00453335"/>
    <w:rsid w:val="0045404E"/>
    <w:rsid w:val="00454513"/>
    <w:rsid w:val="00454CE4"/>
    <w:rsid w:val="0045506B"/>
    <w:rsid w:val="00455115"/>
    <w:rsid w:val="004551F7"/>
    <w:rsid w:val="00456155"/>
    <w:rsid w:val="0045759A"/>
    <w:rsid w:val="00457907"/>
    <w:rsid w:val="00460911"/>
    <w:rsid w:val="00460AC4"/>
    <w:rsid w:val="004615C2"/>
    <w:rsid w:val="004627F3"/>
    <w:rsid w:val="00463717"/>
    <w:rsid w:val="00464EB6"/>
    <w:rsid w:val="004650EC"/>
    <w:rsid w:val="0046577C"/>
    <w:rsid w:val="00465B70"/>
    <w:rsid w:val="00470A6E"/>
    <w:rsid w:val="00471AC2"/>
    <w:rsid w:val="00472186"/>
    <w:rsid w:val="00472458"/>
    <w:rsid w:val="0047287A"/>
    <w:rsid w:val="00473A5C"/>
    <w:rsid w:val="004742F7"/>
    <w:rsid w:val="0047460F"/>
    <w:rsid w:val="0047488A"/>
    <w:rsid w:val="00474989"/>
    <w:rsid w:val="00475F36"/>
    <w:rsid w:val="00476001"/>
    <w:rsid w:val="00476E2E"/>
    <w:rsid w:val="00477B46"/>
    <w:rsid w:val="00477E08"/>
    <w:rsid w:val="00480094"/>
    <w:rsid w:val="00480294"/>
    <w:rsid w:val="00480586"/>
    <w:rsid w:val="00480633"/>
    <w:rsid w:val="00480E5B"/>
    <w:rsid w:val="004810A5"/>
    <w:rsid w:val="00481F80"/>
    <w:rsid w:val="00482355"/>
    <w:rsid w:val="00482685"/>
    <w:rsid w:val="00482F7A"/>
    <w:rsid w:val="00484967"/>
    <w:rsid w:val="00484F84"/>
    <w:rsid w:val="00485579"/>
    <w:rsid w:val="004863B7"/>
    <w:rsid w:val="00486C3A"/>
    <w:rsid w:val="00486D7B"/>
    <w:rsid w:val="004870BB"/>
    <w:rsid w:val="0049038A"/>
    <w:rsid w:val="00490C47"/>
    <w:rsid w:val="00491792"/>
    <w:rsid w:val="00491C62"/>
    <w:rsid w:val="0049285D"/>
    <w:rsid w:val="00492CF4"/>
    <w:rsid w:val="00492F51"/>
    <w:rsid w:val="00493518"/>
    <w:rsid w:val="004942BE"/>
    <w:rsid w:val="0049491E"/>
    <w:rsid w:val="00494E4E"/>
    <w:rsid w:val="00495A91"/>
    <w:rsid w:val="0049608F"/>
    <w:rsid w:val="004970D9"/>
    <w:rsid w:val="00497265"/>
    <w:rsid w:val="004A008B"/>
    <w:rsid w:val="004A1020"/>
    <w:rsid w:val="004A22B5"/>
    <w:rsid w:val="004A3E18"/>
    <w:rsid w:val="004A401D"/>
    <w:rsid w:val="004A5527"/>
    <w:rsid w:val="004A5C3F"/>
    <w:rsid w:val="004A6564"/>
    <w:rsid w:val="004A65B6"/>
    <w:rsid w:val="004A6BC4"/>
    <w:rsid w:val="004B0629"/>
    <w:rsid w:val="004B176A"/>
    <w:rsid w:val="004B2C79"/>
    <w:rsid w:val="004B2F6A"/>
    <w:rsid w:val="004B368B"/>
    <w:rsid w:val="004B36BC"/>
    <w:rsid w:val="004B464C"/>
    <w:rsid w:val="004B4EFA"/>
    <w:rsid w:val="004B5B71"/>
    <w:rsid w:val="004B6E3E"/>
    <w:rsid w:val="004C113D"/>
    <w:rsid w:val="004C125F"/>
    <w:rsid w:val="004C1796"/>
    <w:rsid w:val="004C1FED"/>
    <w:rsid w:val="004C242F"/>
    <w:rsid w:val="004C24E0"/>
    <w:rsid w:val="004C2719"/>
    <w:rsid w:val="004C2C33"/>
    <w:rsid w:val="004C386B"/>
    <w:rsid w:val="004C5079"/>
    <w:rsid w:val="004C664A"/>
    <w:rsid w:val="004C742F"/>
    <w:rsid w:val="004D091B"/>
    <w:rsid w:val="004D0C7A"/>
    <w:rsid w:val="004D1190"/>
    <w:rsid w:val="004D16D4"/>
    <w:rsid w:val="004D18AF"/>
    <w:rsid w:val="004D304A"/>
    <w:rsid w:val="004D5E02"/>
    <w:rsid w:val="004D624F"/>
    <w:rsid w:val="004D6A89"/>
    <w:rsid w:val="004D6CBF"/>
    <w:rsid w:val="004D6DBB"/>
    <w:rsid w:val="004D6F0D"/>
    <w:rsid w:val="004D7A41"/>
    <w:rsid w:val="004E021B"/>
    <w:rsid w:val="004E0502"/>
    <w:rsid w:val="004E0DC6"/>
    <w:rsid w:val="004E2AF5"/>
    <w:rsid w:val="004E2BC7"/>
    <w:rsid w:val="004E3871"/>
    <w:rsid w:val="004E4405"/>
    <w:rsid w:val="004E4A22"/>
    <w:rsid w:val="004E4B9E"/>
    <w:rsid w:val="004E4F52"/>
    <w:rsid w:val="004E55F9"/>
    <w:rsid w:val="004E5A3A"/>
    <w:rsid w:val="004E5AEA"/>
    <w:rsid w:val="004E6580"/>
    <w:rsid w:val="004E69A2"/>
    <w:rsid w:val="004E70AE"/>
    <w:rsid w:val="004E7F44"/>
    <w:rsid w:val="004F1906"/>
    <w:rsid w:val="004F2389"/>
    <w:rsid w:val="004F273C"/>
    <w:rsid w:val="004F3310"/>
    <w:rsid w:val="004F345A"/>
    <w:rsid w:val="004F3613"/>
    <w:rsid w:val="004F3CB6"/>
    <w:rsid w:val="004F4645"/>
    <w:rsid w:val="004F47AF"/>
    <w:rsid w:val="004F4801"/>
    <w:rsid w:val="004F5408"/>
    <w:rsid w:val="004F5E56"/>
    <w:rsid w:val="004F65F8"/>
    <w:rsid w:val="004F73CC"/>
    <w:rsid w:val="004F74AE"/>
    <w:rsid w:val="00501439"/>
    <w:rsid w:val="00501FF8"/>
    <w:rsid w:val="00503D25"/>
    <w:rsid w:val="0050413A"/>
    <w:rsid w:val="005041E5"/>
    <w:rsid w:val="0050527B"/>
    <w:rsid w:val="0051060C"/>
    <w:rsid w:val="00510AE9"/>
    <w:rsid w:val="00510D0F"/>
    <w:rsid w:val="0051158C"/>
    <w:rsid w:val="00511AA6"/>
    <w:rsid w:val="00512046"/>
    <w:rsid w:val="00512666"/>
    <w:rsid w:val="00512A33"/>
    <w:rsid w:val="00513610"/>
    <w:rsid w:val="00513900"/>
    <w:rsid w:val="00513941"/>
    <w:rsid w:val="00514147"/>
    <w:rsid w:val="005144A7"/>
    <w:rsid w:val="005157AD"/>
    <w:rsid w:val="00515BA0"/>
    <w:rsid w:val="0051626B"/>
    <w:rsid w:val="00516522"/>
    <w:rsid w:val="0051684B"/>
    <w:rsid w:val="00522057"/>
    <w:rsid w:val="0052251B"/>
    <w:rsid w:val="00523245"/>
    <w:rsid w:val="00523CB8"/>
    <w:rsid w:val="005240C4"/>
    <w:rsid w:val="0052487D"/>
    <w:rsid w:val="00524B74"/>
    <w:rsid w:val="00525238"/>
    <w:rsid w:val="00525942"/>
    <w:rsid w:val="00525E2F"/>
    <w:rsid w:val="00525F65"/>
    <w:rsid w:val="005261B0"/>
    <w:rsid w:val="0052620B"/>
    <w:rsid w:val="005272C1"/>
    <w:rsid w:val="00530E91"/>
    <w:rsid w:val="00531C0F"/>
    <w:rsid w:val="00533052"/>
    <w:rsid w:val="00534726"/>
    <w:rsid w:val="00534D1C"/>
    <w:rsid w:val="0053548E"/>
    <w:rsid w:val="005355F6"/>
    <w:rsid w:val="00535C7C"/>
    <w:rsid w:val="0053726D"/>
    <w:rsid w:val="0054004B"/>
    <w:rsid w:val="0054095A"/>
    <w:rsid w:val="00540963"/>
    <w:rsid w:val="00540CF7"/>
    <w:rsid w:val="00541DD0"/>
    <w:rsid w:val="00542CD2"/>
    <w:rsid w:val="00542CEB"/>
    <w:rsid w:val="00544039"/>
    <w:rsid w:val="005447CC"/>
    <w:rsid w:val="00544911"/>
    <w:rsid w:val="005458B3"/>
    <w:rsid w:val="00545FEF"/>
    <w:rsid w:val="0054723A"/>
    <w:rsid w:val="00547990"/>
    <w:rsid w:val="005518F1"/>
    <w:rsid w:val="00551D76"/>
    <w:rsid w:val="005528E8"/>
    <w:rsid w:val="005534A2"/>
    <w:rsid w:val="005537FB"/>
    <w:rsid w:val="00553C8C"/>
    <w:rsid w:val="005541E6"/>
    <w:rsid w:val="00554316"/>
    <w:rsid w:val="005549AF"/>
    <w:rsid w:val="005578CB"/>
    <w:rsid w:val="0056029D"/>
    <w:rsid w:val="005605CD"/>
    <w:rsid w:val="005620F3"/>
    <w:rsid w:val="005621FA"/>
    <w:rsid w:val="00562689"/>
    <w:rsid w:val="00562D8A"/>
    <w:rsid w:val="00563AC0"/>
    <w:rsid w:val="005643E6"/>
    <w:rsid w:val="00565310"/>
    <w:rsid w:val="00565465"/>
    <w:rsid w:val="005658D6"/>
    <w:rsid w:val="00566DC3"/>
    <w:rsid w:val="00566FF6"/>
    <w:rsid w:val="005707B9"/>
    <w:rsid w:val="005707D7"/>
    <w:rsid w:val="005713D9"/>
    <w:rsid w:val="005718DE"/>
    <w:rsid w:val="005720C8"/>
    <w:rsid w:val="005724D4"/>
    <w:rsid w:val="0057299B"/>
    <w:rsid w:val="00572CFA"/>
    <w:rsid w:val="00572E7F"/>
    <w:rsid w:val="00573300"/>
    <w:rsid w:val="00573485"/>
    <w:rsid w:val="00573BD8"/>
    <w:rsid w:val="00574584"/>
    <w:rsid w:val="00574753"/>
    <w:rsid w:val="005747EE"/>
    <w:rsid w:val="00574C9D"/>
    <w:rsid w:val="00575992"/>
    <w:rsid w:val="00575DB4"/>
    <w:rsid w:val="005769DE"/>
    <w:rsid w:val="00580BAA"/>
    <w:rsid w:val="005817F7"/>
    <w:rsid w:val="00582D07"/>
    <w:rsid w:val="005831EE"/>
    <w:rsid w:val="00583AA8"/>
    <w:rsid w:val="00583BA0"/>
    <w:rsid w:val="0058416E"/>
    <w:rsid w:val="00584953"/>
    <w:rsid w:val="00584E49"/>
    <w:rsid w:val="0058540B"/>
    <w:rsid w:val="00585F78"/>
    <w:rsid w:val="0058670C"/>
    <w:rsid w:val="00587622"/>
    <w:rsid w:val="00590ED1"/>
    <w:rsid w:val="0059410E"/>
    <w:rsid w:val="005942C8"/>
    <w:rsid w:val="00594C59"/>
    <w:rsid w:val="00594E21"/>
    <w:rsid w:val="005955E2"/>
    <w:rsid w:val="00595603"/>
    <w:rsid w:val="00595873"/>
    <w:rsid w:val="005964AB"/>
    <w:rsid w:val="00597000"/>
    <w:rsid w:val="005975CF"/>
    <w:rsid w:val="005A02AE"/>
    <w:rsid w:val="005A1380"/>
    <w:rsid w:val="005A1536"/>
    <w:rsid w:val="005A1EF8"/>
    <w:rsid w:val="005A2270"/>
    <w:rsid w:val="005A2E44"/>
    <w:rsid w:val="005A43A6"/>
    <w:rsid w:val="005A44FF"/>
    <w:rsid w:val="005A4AD6"/>
    <w:rsid w:val="005A5E3C"/>
    <w:rsid w:val="005A673A"/>
    <w:rsid w:val="005A707D"/>
    <w:rsid w:val="005B0329"/>
    <w:rsid w:val="005B052E"/>
    <w:rsid w:val="005B0640"/>
    <w:rsid w:val="005B0CB9"/>
    <w:rsid w:val="005B12BB"/>
    <w:rsid w:val="005B159D"/>
    <w:rsid w:val="005B1E6A"/>
    <w:rsid w:val="005B2D8C"/>
    <w:rsid w:val="005B3136"/>
    <w:rsid w:val="005B347F"/>
    <w:rsid w:val="005B423B"/>
    <w:rsid w:val="005B45C7"/>
    <w:rsid w:val="005B4E23"/>
    <w:rsid w:val="005B5270"/>
    <w:rsid w:val="005B6440"/>
    <w:rsid w:val="005B7C96"/>
    <w:rsid w:val="005B7CFD"/>
    <w:rsid w:val="005B7D59"/>
    <w:rsid w:val="005C159F"/>
    <w:rsid w:val="005C17AA"/>
    <w:rsid w:val="005C1940"/>
    <w:rsid w:val="005C2211"/>
    <w:rsid w:val="005C2EBA"/>
    <w:rsid w:val="005C45CD"/>
    <w:rsid w:val="005C495B"/>
    <w:rsid w:val="005C5F16"/>
    <w:rsid w:val="005C631B"/>
    <w:rsid w:val="005C668C"/>
    <w:rsid w:val="005C6ADF"/>
    <w:rsid w:val="005D0715"/>
    <w:rsid w:val="005D0977"/>
    <w:rsid w:val="005D0C0A"/>
    <w:rsid w:val="005D128B"/>
    <w:rsid w:val="005D20E3"/>
    <w:rsid w:val="005D22D7"/>
    <w:rsid w:val="005D2A26"/>
    <w:rsid w:val="005D355E"/>
    <w:rsid w:val="005D55E4"/>
    <w:rsid w:val="005D56D1"/>
    <w:rsid w:val="005D795A"/>
    <w:rsid w:val="005D79B0"/>
    <w:rsid w:val="005D7E05"/>
    <w:rsid w:val="005D7F57"/>
    <w:rsid w:val="005E0F8A"/>
    <w:rsid w:val="005E18DD"/>
    <w:rsid w:val="005E22B6"/>
    <w:rsid w:val="005E230A"/>
    <w:rsid w:val="005E3316"/>
    <w:rsid w:val="005E3664"/>
    <w:rsid w:val="005E3E3D"/>
    <w:rsid w:val="005E4B35"/>
    <w:rsid w:val="005E5290"/>
    <w:rsid w:val="005E5CC8"/>
    <w:rsid w:val="005E602A"/>
    <w:rsid w:val="005E65CF"/>
    <w:rsid w:val="005E67AF"/>
    <w:rsid w:val="005E6AFD"/>
    <w:rsid w:val="005E6CC3"/>
    <w:rsid w:val="005E7B4B"/>
    <w:rsid w:val="005E7D91"/>
    <w:rsid w:val="005F08E7"/>
    <w:rsid w:val="005F0F6B"/>
    <w:rsid w:val="005F0FB7"/>
    <w:rsid w:val="005F2098"/>
    <w:rsid w:val="005F4D24"/>
    <w:rsid w:val="005F6DB6"/>
    <w:rsid w:val="005F7695"/>
    <w:rsid w:val="005F790E"/>
    <w:rsid w:val="005F7D09"/>
    <w:rsid w:val="006007A9"/>
    <w:rsid w:val="006016EA"/>
    <w:rsid w:val="0060294F"/>
    <w:rsid w:val="0060386D"/>
    <w:rsid w:val="006038D8"/>
    <w:rsid w:val="00603E4E"/>
    <w:rsid w:val="00603EB7"/>
    <w:rsid w:val="0060482D"/>
    <w:rsid w:val="0060539E"/>
    <w:rsid w:val="00605918"/>
    <w:rsid w:val="00606560"/>
    <w:rsid w:val="006072F3"/>
    <w:rsid w:val="00607E9B"/>
    <w:rsid w:val="00610BA0"/>
    <w:rsid w:val="00610D87"/>
    <w:rsid w:val="00611088"/>
    <w:rsid w:val="0061279B"/>
    <w:rsid w:val="0061287A"/>
    <w:rsid w:val="00612A49"/>
    <w:rsid w:val="00613618"/>
    <w:rsid w:val="00613BB0"/>
    <w:rsid w:val="006143ED"/>
    <w:rsid w:val="006154B0"/>
    <w:rsid w:val="006159C3"/>
    <w:rsid w:val="006165CA"/>
    <w:rsid w:val="006203E6"/>
    <w:rsid w:val="0062245A"/>
    <w:rsid w:val="00622F60"/>
    <w:rsid w:val="00622F8B"/>
    <w:rsid w:val="006238E2"/>
    <w:rsid w:val="00624410"/>
    <w:rsid w:val="00624896"/>
    <w:rsid w:val="00624AB0"/>
    <w:rsid w:val="006258ED"/>
    <w:rsid w:val="00625B3E"/>
    <w:rsid w:val="00626E5E"/>
    <w:rsid w:val="0063007C"/>
    <w:rsid w:val="006305C0"/>
    <w:rsid w:val="006322F0"/>
    <w:rsid w:val="00632B12"/>
    <w:rsid w:val="00633648"/>
    <w:rsid w:val="00633A59"/>
    <w:rsid w:val="006340DD"/>
    <w:rsid w:val="0063423E"/>
    <w:rsid w:val="00634754"/>
    <w:rsid w:val="006347F9"/>
    <w:rsid w:val="00634864"/>
    <w:rsid w:val="00634BC3"/>
    <w:rsid w:val="00634C38"/>
    <w:rsid w:val="00635EEB"/>
    <w:rsid w:val="00636588"/>
    <w:rsid w:val="006368AA"/>
    <w:rsid w:val="00636E04"/>
    <w:rsid w:val="0063729C"/>
    <w:rsid w:val="00637370"/>
    <w:rsid w:val="00637876"/>
    <w:rsid w:val="006403FD"/>
    <w:rsid w:val="006409FF"/>
    <w:rsid w:val="00641FCC"/>
    <w:rsid w:val="006428E9"/>
    <w:rsid w:val="006436B5"/>
    <w:rsid w:val="00643AAA"/>
    <w:rsid w:val="00643FD0"/>
    <w:rsid w:val="00644ED0"/>
    <w:rsid w:val="0064545A"/>
    <w:rsid w:val="00645577"/>
    <w:rsid w:val="00645783"/>
    <w:rsid w:val="00646D44"/>
    <w:rsid w:val="006476CE"/>
    <w:rsid w:val="0065088C"/>
    <w:rsid w:val="00650E13"/>
    <w:rsid w:val="00651B23"/>
    <w:rsid w:val="006522E6"/>
    <w:rsid w:val="00653501"/>
    <w:rsid w:val="00653607"/>
    <w:rsid w:val="00653F44"/>
    <w:rsid w:val="00654069"/>
    <w:rsid w:val="0065509C"/>
    <w:rsid w:val="006552B8"/>
    <w:rsid w:val="00656309"/>
    <w:rsid w:val="006566F0"/>
    <w:rsid w:val="006573F7"/>
    <w:rsid w:val="00660AE3"/>
    <w:rsid w:val="00660DA3"/>
    <w:rsid w:val="006623C2"/>
    <w:rsid w:val="006624B7"/>
    <w:rsid w:val="00662939"/>
    <w:rsid w:val="00662B6D"/>
    <w:rsid w:val="00662C28"/>
    <w:rsid w:val="00662F83"/>
    <w:rsid w:val="006649E8"/>
    <w:rsid w:val="006651DB"/>
    <w:rsid w:val="00665327"/>
    <w:rsid w:val="006663EB"/>
    <w:rsid w:val="006712C0"/>
    <w:rsid w:val="006718AA"/>
    <w:rsid w:val="00672711"/>
    <w:rsid w:val="006728B8"/>
    <w:rsid w:val="00672940"/>
    <w:rsid w:val="00672E00"/>
    <w:rsid w:val="006748FC"/>
    <w:rsid w:val="00674D7D"/>
    <w:rsid w:val="006755BD"/>
    <w:rsid w:val="0067619D"/>
    <w:rsid w:val="00677133"/>
    <w:rsid w:val="00677687"/>
    <w:rsid w:val="00677D3D"/>
    <w:rsid w:val="006801F3"/>
    <w:rsid w:val="00680AD2"/>
    <w:rsid w:val="006813B5"/>
    <w:rsid w:val="00681CFF"/>
    <w:rsid w:val="0068235B"/>
    <w:rsid w:val="00682E72"/>
    <w:rsid w:val="00684177"/>
    <w:rsid w:val="00684384"/>
    <w:rsid w:val="00684B5B"/>
    <w:rsid w:val="0068504C"/>
    <w:rsid w:val="00685A3D"/>
    <w:rsid w:val="006862B5"/>
    <w:rsid w:val="00686591"/>
    <w:rsid w:val="006874B4"/>
    <w:rsid w:val="00687838"/>
    <w:rsid w:val="00691A50"/>
    <w:rsid w:val="00691DD6"/>
    <w:rsid w:val="00693B05"/>
    <w:rsid w:val="00693E74"/>
    <w:rsid w:val="006941B4"/>
    <w:rsid w:val="0069513B"/>
    <w:rsid w:val="0069584B"/>
    <w:rsid w:val="00695CF4"/>
    <w:rsid w:val="00696E50"/>
    <w:rsid w:val="00697138"/>
    <w:rsid w:val="006973CE"/>
    <w:rsid w:val="0069740A"/>
    <w:rsid w:val="006A0052"/>
    <w:rsid w:val="006A21D5"/>
    <w:rsid w:val="006A228E"/>
    <w:rsid w:val="006A251F"/>
    <w:rsid w:val="006A2F63"/>
    <w:rsid w:val="006A3B45"/>
    <w:rsid w:val="006A4733"/>
    <w:rsid w:val="006A5286"/>
    <w:rsid w:val="006A72F1"/>
    <w:rsid w:val="006A73E5"/>
    <w:rsid w:val="006A782D"/>
    <w:rsid w:val="006A7A22"/>
    <w:rsid w:val="006A7C1C"/>
    <w:rsid w:val="006A7D4B"/>
    <w:rsid w:val="006B0357"/>
    <w:rsid w:val="006B0593"/>
    <w:rsid w:val="006B069A"/>
    <w:rsid w:val="006B06AE"/>
    <w:rsid w:val="006B0B3F"/>
    <w:rsid w:val="006B0F93"/>
    <w:rsid w:val="006B133B"/>
    <w:rsid w:val="006B2134"/>
    <w:rsid w:val="006B2179"/>
    <w:rsid w:val="006B3701"/>
    <w:rsid w:val="006B388C"/>
    <w:rsid w:val="006B39A4"/>
    <w:rsid w:val="006B417D"/>
    <w:rsid w:val="006B5B56"/>
    <w:rsid w:val="006B5FF1"/>
    <w:rsid w:val="006B71FF"/>
    <w:rsid w:val="006C1007"/>
    <w:rsid w:val="006C1F21"/>
    <w:rsid w:val="006C2713"/>
    <w:rsid w:val="006C28EF"/>
    <w:rsid w:val="006C34AC"/>
    <w:rsid w:val="006C3690"/>
    <w:rsid w:val="006C3B41"/>
    <w:rsid w:val="006C3FCE"/>
    <w:rsid w:val="006C4411"/>
    <w:rsid w:val="006C4861"/>
    <w:rsid w:val="006C5652"/>
    <w:rsid w:val="006C6A83"/>
    <w:rsid w:val="006C6C61"/>
    <w:rsid w:val="006C73E9"/>
    <w:rsid w:val="006C79E4"/>
    <w:rsid w:val="006C7BAD"/>
    <w:rsid w:val="006C7EF7"/>
    <w:rsid w:val="006D1B97"/>
    <w:rsid w:val="006D262F"/>
    <w:rsid w:val="006D2B1F"/>
    <w:rsid w:val="006D5BB3"/>
    <w:rsid w:val="006D6462"/>
    <w:rsid w:val="006D6CED"/>
    <w:rsid w:val="006D6F82"/>
    <w:rsid w:val="006D71DB"/>
    <w:rsid w:val="006D74CD"/>
    <w:rsid w:val="006D74E3"/>
    <w:rsid w:val="006D7AF4"/>
    <w:rsid w:val="006E0A02"/>
    <w:rsid w:val="006E11D5"/>
    <w:rsid w:val="006E1B8D"/>
    <w:rsid w:val="006E2B8E"/>
    <w:rsid w:val="006E3EC0"/>
    <w:rsid w:val="006E423D"/>
    <w:rsid w:val="006E4657"/>
    <w:rsid w:val="006E4D66"/>
    <w:rsid w:val="006E516D"/>
    <w:rsid w:val="006E53A8"/>
    <w:rsid w:val="006E60F6"/>
    <w:rsid w:val="006E63B0"/>
    <w:rsid w:val="006E6B9A"/>
    <w:rsid w:val="006E7152"/>
    <w:rsid w:val="006E7F4C"/>
    <w:rsid w:val="006F023E"/>
    <w:rsid w:val="006F2CC4"/>
    <w:rsid w:val="006F3322"/>
    <w:rsid w:val="006F33BE"/>
    <w:rsid w:val="006F3665"/>
    <w:rsid w:val="006F3886"/>
    <w:rsid w:val="006F3B9D"/>
    <w:rsid w:val="006F4ABE"/>
    <w:rsid w:val="006F5DD9"/>
    <w:rsid w:val="006F5DEA"/>
    <w:rsid w:val="006F6361"/>
    <w:rsid w:val="006F674A"/>
    <w:rsid w:val="006F6B33"/>
    <w:rsid w:val="006F7622"/>
    <w:rsid w:val="006F7779"/>
    <w:rsid w:val="00700728"/>
    <w:rsid w:val="007009D6"/>
    <w:rsid w:val="00701365"/>
    <w:rsid w:val="007023CB"/>
    <w:rsid w:val="007049FD"/>
    <w:rsid w:val="00704DE4"/>
    <w:rsid w:val="00704F08"/>
    <w:rsid w:val="0070632B"/>
    <w:rsid w:val="007072E5"/>
    <w:rsid w:val="007079CB"/>
    <w:rsid w:val="00710B01"/>
    <w:rsid w:val="007114CE"/>
    <w:rsid w:val="0071194B"/>
    <w:rsid w:val="00711A89"/>
    <w:rsid w:val="00712365"/>
    <w:rsid w:val="00712956"/>
    <w:rsid w:val="007137DD"/>
    <w:rsid w:val="00714524"/>
    <w:rsid w:val="00714870"/>
    <w:rsid w:val="0071580B"/>
    <w:rsid w:val="007161D1"/>
    <w:rsid w:val="00716B4E"/>
    <w:rsid w:val="007179BB"/>
    <w:rsid w:val="00717A16"/>
    <w:rsid w:val="00720620"/>
    <w:rsid w:val="00720AE5"/>
    <w:rsid w:val="00721042"/>
    <w:rsid w:val="00721ACA"/>
    <w:rsid w:val="0072204D"/>
    <w:rsid w:val="00722307"/>
    <w:rsid w:val="007223F5"/>
    <w:rsid w:val="00722E88"/>
    <w:rsid w:val="00722EFC"/>
    <w:rsid w:val="00723211"/>
    <w:rsid w:val="00724F88"/>
    <w:rsid w:val="00725292"/>
    <w:rsid w:val="0072556A"/>
    <w:rsid w:val="0072637F"/>
    <w:rsid w:val="00726A96"/>
    <w:rsid w:val="00726B6F"/>
    <w:rsid w:val="0072740E"/>
    <w:rsid w:val="00730052"/>
    <w:rsid w:val="007301CA"/>
    <w:rsid w:val="00730E83"/>
    <w:rsid w:val="00731878"/>
    <w:rsid w:val="00732036"/>
    <w:rsid w:val="0073240D"/>
    <w:rsid w:val="00732CE1"/>
    <w:rsid w:val="007333C3"/>
    <w:rsid w:val="00733547"/>
    <w:rsid w:val="00733639"/>
    <w:rsid w:val="0073424C"/>
    <w:rsid w:val="00734259"/>
    <w:rsid w:val="007359BD"/>
    <w:rsid w:val="0073693D"/>
    <w:rsid w:val="0073789D"/>
    <w:rsid w:val="00740B4B"/>
    <w:rsid w:val="00741DEF"/>
    <w:rsid w:val="00741E46"/>
    <w:rsid w:val="00741EF0"/>
    <w:rsid w:val="00742C8B"/>
    <w:rsid w:val="00742E04"/>
    <w:rsid w:val="00743AAD"/>
    <w:rsid w:val="00743C4A"/>
    <w:rsid w:val="007446DA"/>
    <w:rsid w:val="0074492F"/>
    <w:rsid w:val="00744F8D"/>
    <w:rsid w:val="00745D28"/>
    <w:rsid w:val="00746194"/>
    <w:rsid w:val="00746A96"/>
    <w:rsid w:val="00747094"/>
    <w:rsid w:val="007507CC"/>
    <w:rsid w:val="00751177"/>
    <w:rsid w:val="007517BC"/>
    <w:rsid w:val="007518DC"/>
    <w:rsid w:val="00751C21"/>
    <w:rsid w:val="00751CD4"/>
    <w:rsid w:val="00751E92"/>
    <w:rsid w:val="007522A1"/>
    <w:rsid w:val="007528E1"/>
    <w:rsid w:val="0075339E"/>
    <w:rsid w:val="007536EE"/>
    <w:rsid w:val="007538FF"/>
    <w:rsid w:val="00755777"/>
    <w:rsid w:val="00755BDE"/>
    <w:rsid w:val="00757099"/>
    <w:rsid w:val="00757227"/>
    <w:rsid w:val="0076047A"/>
    <w:rsid w:val="007607ED"/>
    <w:rsid w:val="007608D9"/>
    <w:rsid w:val="00760C9C"/>
    <w:rsid w:val="00761135"/>
    <w:rsid w:val="007616CF"/>
    <w:rsid w:val="00762024"/>
    <w:rsid w:val="00762098"/>
    <w:rsid w:val="007625F0"/>
    <w:rsid w:val="00762B2A"/>
    <w:rsid w:val="00762BDC"/>
    <w:rsid w:val="007631B7"/>
    <w:rsid w:val="007633DE"/>
    <w:rsid w:val="00763AB4"/>
    <w:rsid w:val="00763E47"/>
    <w:rsid w:val="00763EC2"/>
    <w:rsid w:val="00763EEF"/>
    <w:rsid w:val="00764444"/>
    <w:rsid w:val="00764AF0"/>
    <w:rsid w:val="00765EED"/>
    <w:rsid w:val="007669BE"/>
    <w:rsid w:val="00767939"/>
    <w:rsid w:val="00767E72"/>
    <w:rsid w:val="00767EF2"/>
    <w:rsid w:val="007707DE"/>
    <w:rsid w:val="007710F7"/>
    <w:rsid w:val="00771362"/>
    <w:rsid w:val="007731F7"/>
    <w:rsid w:val="00773AF9"/>
    <w:rsid w:val="00774DD6"/>
    <w:rsid w:val="00776E53"/>
    <w:rsid w:val="007771DC"/>
    <w:rsid w:val="007802B3"/>
    <w:rsid w:val="00780BD2"/>
    <w:rsid w:val="00780C66"/>
    <w:rsid w:val="007824F6"/>
    <w:rsid w:val="00782818"/>
    <w:rsid w:val="0078299B"/>
    <w:rsid w:val="0078371B"/>
    <w:rsid w:val="00784028"/>
    <w:rsid w:val="007842E4"/>
    <w:rsid w:val="00784625"/>
    <w:rsid w:val="007847EE"/>
    <w:rsid w:val="00784DBA"/>
    <w:rsid w:val="007857AC"/>
    <w:rsid w:val="007858DA"/>
    <w:rsid w:val="00785DB3"/>
    <w:rsid w:val="00786037"/>
    <w:rsid w:val="00786BC6"/>
    <w:rsid w:val="00786F2E"/>
    <w:rsid w:val="00786FBF"/>
    <w:rsid w:val="007873F8"/>
    <w:rsid w:val="007908D4"/>
    <w:rsid w:val="007909CF"/>
    <w:rsid w:val="00792B48"/>
    <w:rsid w:val="00793778"/>
    <w:rsid w:val="00793B6A"/>
    <w:rsid w:val="00794589"/>
    <w:rsid w:val="007945EE"/>
    <w:rsid w:val="00794B55"/>
    <w:rsid w:val="00794D67"/>
    <w:rsid w:val="00794E3D"/>
    <w:rsid w:val="007952CC"/>
    <w:rsid w:val="00795951"/>
    <w:rsid w:val="00796696"/>
    <w:rsid w:val="0079674B"/>
    <w:rsid w:val="0079795D"/>
    <w:rsid w:val="00797F01"/>
    <w:rsid w:val="007A0052"/>
    <w:rsid w:val="007A01F0"/>
    <w:rsid w:val="007A15EB"/>
    <w:rsid w:val="007A21CB"/>
    <w:rsid w:val="007A3A21"/>
    <w:rsid w:val="007A40C6"/>
    <w:rsid w:val="007A413B"/>
    <w:rsid w:val="007A4742"/>
    <w:rsid w:val="007A5CAD"/>
    <w:rsid w:val="007A69D2"/>
    <w:rsid w:val="007A75E7"/>
    <w:rsid w:val="007B035E"/>
    <w:rsid w:val="007B0A7D"/>
    <w:rsid w:val="007B2AA9"/>
    <w:rsid w:val="007B2E32"/>
    <w:rsid w:val="007B380E"/>
    <w:rsid w:val="007B4575"/>
    <w:rsid w:val="007B4D95"/>
    <w:rsid w:val="007B4DA0"/>
    <w:rsid w:val="007B547C"/>
    <w:rsid w:val="007B5920"/>
    <w:rsid w:val="007B61C5"/>
    <w:rsid w:val="007B699D"/>
    <w:rsid w:val="007B719D"/>
    <w:rsid w:val="007B77AC"/>
    <w:rsid w:val="007C034B"/>
    <w:rsid w:val="007C04DD"/>
    <w:rsid w:val="007C0B0B"/>
    <w:rsid w:val="007C1523"/>
    <w:rsid w:val="007C1621"/>
    <w:rsid w:val="007C2A7C"/>
    <w:rsid w:val="007C3080"/>
    <w:rsid w:val="007C3183"/>
    <w:rsid w:val="007C35E6"/>
    <w:rsid w:val="007C4371"/>
    <w:rsid w:val="007C5760"/>
    <w:rsid w:val="007C58C3"/>
    <w:rsid w:val="007C631E"/>
    <w:rsid w:val="007C75E0"/>
    <w:rsid w:val="007C7D12"/>
    <w:rsid w:val="007D0868"/>
    <w:rsid w:val="007D1EDB"/>
    <w:rsid w:val="007D2DB8"/>
    <w:rsid w:val="007D4505"/>
    <w:rsid w:val="007D46EC"/>
    <w:rsid w:val="007D4E13"/>
    <w:rsid w:val="007D502D"/>
    <w:rsid w:val="007D585F"/>
    <w:rsid w:val="007D58C1"/>
    <w:rsid w:val="007D6CD8"/>
    <w:rsid w:val="007E027E"/>
    <w:rsid w:val="007E07E3"/>
    <w:rsid w:val="007E0D33"/>
    <w:rsid w:val="007E0EAE"/>
    <w:rsid w:val="007E14D9"/>
    <w:rsid w:val="007E1CFD"/>
    <w:rsid w:val="007E2998"/>
    <w:rsid w:val="007E29ED"/>
    <w:rsid w:val="007E2DB6"/>
    <w:rsid w:val="007E30B2"/>
    <w:rsid w:val="007E5FBA"/>
    <w:rsid w:val="007E6310"/>
    <w:rsid w:val="007E771D"/>
    <w:rsid w:val="007F04CB"/>
    <w:rsid w:val="007F0EEE"/>
    <w:rsid w:val="007F17BC"/>
    <w:rsid w:val="007F2B01"/>
    <w:rsid w:val="007F2D19"/>
    <w:rsid w:val="007F2E03"/>
    <w:rsid w:val="007F3A35"/>
    <w:rsid w:val="007F474C"/>
    <w:rsid w:val="007F4D7D"/>
    <w:rsid w:val="007F5332"/>
    <w:rsid w:val="007F5BC9"/>
    <w:rsid w:val="007F5D42"/>
    <w:rsid w:val="007F6E04"/>
    <w:rsid w:val="00800592"/>
    <w:rsid w:val="008005C8"/>
    <w:rsid w:val="00800FDE"/>
    <w:rsid w:val="008010FC"/>
    <w:rsid w:val="008017FA"/>
    <w:rsid w:val="0080281D"/>
    <w:rsid w:val="00802E0D"/>
    <w:rsid w:val="008033A3"/>
    <w:rsid w:val="0080386D"/>
    <w:rsid w:val="00803ED6"/>
    <w:rsid w:val="00804A26"/>
    <w:rsid w:val="00804D8B"/>
    <w:rsid w:val="00804E0E"/>
    <w:rsid w:val="008051FD"/>
    <w:rsid w:val="00805438"/>
    <w:rsid w:val="008062F2"/>
    <w:rsid w:val="0080674D"/>
    <w:rsid w:val="00807894"/>
    <w:rsid w:val="00807CDC"/>
    <w:rsid w:val="008109C4"/>
    <w:rsid w:val="0081130D"/>
    <w:rsid w:val="00811E5C"/>
    <w:rsid w:val="0081200E"/>
    <w:rsid w:val="008126C7"/>
    <w:rsid w:val="008131C4"/>
    <w:rsid w:val="008134A3"/>
    <w:rsid w:val="0081435A"/>
    <w:rsid w:val="008149DE"/>
    <w:rsid w:val="00815447"/>
    <w:rsid w:val="008155D1"/>
    <w:rsid w:val="0081587E"/>
    <w:rsid w:val="00815C7A"/>
    <w:rsid w:val="00817BF9"/>
    <w:rsid w:val="00821C35"/>
    <w:rsid w:val="00822BC2"/>
    <w:rsid w:val="00822CD0"/>
    <w:rsid w:val="00823940"/>
    <w:rsid w:val="00823AFF"/>
    <w:rsid w:val="00823B33"/>
    <w:rsid w:val="0082479D"/>
    <w:rsid w:val="0082536B"/>
    <w:rsid w:val="00825872"/>
    <w:rsid w:val="0082679E"/>
    <w:rsid w:val="00826C11"/>
    <w:rsid w:val="0082788A"/>
    <w:rsid w:val="008304F8"/>
    <w:rsid w:val="00830D1C"/>
    <w:rsid w:val="00830E4A"/>
    <w:rsid w:val="00831E5E"/>
    <w:rsid w:val="00832A05"/>
    <w:rsid w:val="00834131"/>
    <w:rsid w:val="00834938"/>
    <w:rsid w:val="008357BA"/>
    <w:rsid w:val="00835B5B"/>
    <w:rsid w:val="008363A7"/>
    <w:rsid w:val="00836D40"/>
    <w:rsid w:val="00836E52"/>
    <w:rsid w:val="00837B1C"/>
    <w:rsid w:val="00840A36"/>
    <w:rsid w:val="00840A7A"/>
    <w:rsid w:val="00841785"/>
    <w:rsid w:val="00841C52"/>
    <w:rsid w:val="008437F8"/>
    <w:rsid w:val="0084394F"/>
    <w:rsid w:val="00844777"/>
    <w:rsid w:val="008458DB"/>
    <w:rsid w:val="00845BE4"/>
    <w:rsid w:val="00845F98"/>
    <w:rsid w:val="00846152"/>
    <w:rsid w:val="00847050"/>
    <w:rsid w:val="0085111A"/>
    <w:rsid w:val="00852D0E"/>
    <w:rsid w:val="0085579B"/>
    <w:rsid w:val="00855AD9"/>
    <w:rsid w:val="00857219"/>
    <w:rsid w:val="00857366"/>
    <w:rsid w:val="008573B4"/>
    <w:rsid w:val="008579C5"/>
    <w:rsid w:val="00857FCB"/>
    <w:rsid w:val="008604E7"/>
    <w:rsid w:val="00860A99"/>
    <w:rsid w:val="00861E3A"/>
    <w:rsid w:val="0086227D"/>
    <w:rsid w:val="0086270B"/>
    <w:rsid w:val="00862B89"/>
    <w:rsid w:val="00864622"/>
    <w:rsid w:val="0086568A"/>
    <w:rsid w:val="00866C2D"/>
    <w:rsid w:val="00866FAB"/>
    <w:rsid w:val="00867878"/>
    <w:rsid w:val="0086792B"/>
    <w:rsid w:val="008712C0"/>
    <w:rsid w:val="0087289B"/>
    <w:rsid w:val="0087467D"/>
    <w:rsid w:val="00874A4E"/>
    <w:rsid w:val="00875618"/>
    <w:rsid w:val="00875E8B"/>
    <w:rsid w:val="00876536"/>
    <w:rsid w:val="008767B8"/>
    <w:rsid w:val="008800E7"/>
    <w:rsid w:val="00881062"/>
    <w:rsid w:val="00881375"/>
    <w:rsid w:val="008813DC"/>
    <w:rsid w:val="008819CA"/>
    <w:rsid w:val="00881D9C"/>
    <w:rsid w:val="0088274D"/>
    <w:rsid w:val="00882B82"/>
    <w:rsid w:val="00883075"/>
    <w:rsid w:val="0088351D"/>
    <w:rsid w:val="00883DE9"/>
    <w:rsid w:val="00884D44"/>
    <w:rsid w:val="00885B4A"/>
    <w:rsid w:val="00886345"/>
    <w:rsid w:val="0088652E"/>
    <w:rsid w:val="0088670B"/>
    <w:rsid w:val="008869A2"/>
    <w:rsid w:val="00886AC6"/>
    <w:rsid w:val="00886B28"/>
    <w:rsid w:val="00887455"/>
    <w:rsid w:val="008878F0"/>
    <w:rsid w:val="00890245"/>
    <w:rsid w:val="00891344"/>
    <w:rsid w:val="0089154A"/>
    <w:rsid w:val="008919BA"/>
    <w:rsid w:val="00891BB1"/>
    <w:rsid w:val="00892B31"/>
    <w:rsid w:val="008943B4"/>
    <w:rsid w:val="008958DF"/>
    <w:rsid w:val="00897D43"/>
    <w:rsid w:val="00897ECE"/>
    <w:rsid w:val="008A0474"/>
    <w:rsid w:val="008A09EA"/>
    <w:rsid w:val="008A1995"/>
    <w:rsid w:val="008A1A5D"/>
    <w:rsid w:val="008A27BC"/>
    <w:rsid w:val="008A28AE"/>
    <w:rsid w:val="008A2B01"/>
    <w:rsid w:val="008A2C7E"/>
    <w:rsid w:val="008A2D96"/>
    <w:rsid w:val="008A31C3"/>
    <w:rsid w:val="008A338F"/>
    <w:rsid w:val="008A39CD"/>
    <w:rsid w:val="008A39FD"/>
    <w:rsid w:val="008A40E7"/>
    <w:rsid w:val="008A4BA7"/>
    <w:rsid w:val="008A4CFC"/>
    <w:rsid w:val="008A5081"/>
    <w:rsid w:val="008A59E3"/>
    <w:rsid w:val="008A6DD9"/>
    <w:rsid w:val="008A6EEF"/>
    <w:rsid w:val="008A74BF"/>
    <w:rsid w:val="008B0038"/>
    <w:rsid w:val="008B00F7"/>
    <w:rsid w:val="008B040A"/>
    <w:rsid w:val="008B0A1B"/>
    <w:rsid w:val="008B1646"/>
    <w:rsid w:val="008B1C7F"/>
    <w:rsid w:val="008B303B"/>
    <w:rsid w:val="008B42F7"/>
    <w:rsid w:val="008B43B8"/>
    <w:rsid w:val="008B4652"/>
    <w:rsid w:val="008B5720"/>
    <w:rsid w:val="008B5F2C"/>
    <w:rsid w:val="008B6856"/>
    <w:rsid w:val="008C05C0"/>
    <w:rsid w:val="008C0F1C"/>
    <w:rsid w:val="008C1929"/>
    <w:rsid w:val="008C1AA9"/>
    <w:rsid w:val="008C1F69"/>
    <w:rsid w:val="008C4C8C"/>
    <w:rsid w:val="008C4FA5"/>
    <w:rsid w:val="008C4FEC"/>
    <w:rsid w:val="008C5530"/>
    <w:rsid w:val="008C5C3A"/>
    <w:rsid w:val="008C5ED6"/>
    <w:rsid w:val="008C65CE"/>
    <w:rsid w:val="008C666E"/>
    <w:rsid w:val="008C66FB"/>
    <w:rsid w:val="008C676A"/>
    <w:rsid w:val="008C6E6F"/>
    <w:rsid w:val="008C7B00"/>
    <w:rsid w:val="008D0B30"/>
    <w:rsid w:val="008D101E"/>
    <w:rsid w:val="008D1AB7"/>
    <w:rsid w:val="008D1C6D"/>
    <w:rsid w:val="008D26AC"/>
    <w:rsid w:val="008D2CE1"/>
    <w:rsid w:val="008D2F7C"/>
    <w:rsid w:val="008D3248"/>
    <w:rsid w:val="008D3EB6"/>
    <w:rsid w:val="008D477F"/>
    <w:rsid w:val="008D49E0"/>
    <w:rsid w:val="008D4C5F"/>
    <w:rsid w:val="008D4FF2"/>
    <w:rsid w:val="008D6409"/>
    <w:rsid w:val="008D75E2"/>
    <w:rsid w:val="008D76DB"/>
    <w:rsid w:val="008D7A97"/>
    <w:rsid w:val="008E02AE"/>
    <w:rsid w:val="008E0958"/>
    <w:rsid w:val="008E0CA6"/>
    <w:rsid w:val="008E2768"/>
    <w:rsid w:val="008E2B56"/>
    <w:rsid w:val="008E2DF3"/>
    <w:rsid w:val="008E2F48"/>
    <w:rsid w:val="008E34F1"/>
    <w:rsid w:val="008E3556"/>
    <w:rsid w:val="008E36AF"/>
    <w:rsid w:val="008E3E7D"/>
    <w:rsid w:val="008E41DF"/>
    <w:rsid w:val="008E578B"/>
    <w:rsid w:val="008E587E"/>
    <w:rsid w:val="008E619A"/>
    <w:rsid w:val="008E7801"/>
    <w:rsid w:val="008E7937"/>
    <w:rsid w:val="008F0BD1"/>
    <w:rsid w:val="008F25E0"/>
    <w:rsid w:val="008F35FB"/>
    <w:rsid w:val="008F4437"/>
    <w:rsid w:val="008F5330"/>
    <w:rsid w:val="008F55B7"/>
    <w:rsid w:val="008F573D"/>
    <w:rsid w:val="008F637B"/>
    <w:rsid w:val="008F63D3"/>
    <w:rsid w:val="008F7771"/>
    <w:rsid w:val="008F7803"/>
    <w:rsid w:val="009002F9"/>
    <w:rsid w:val="00901586"/>
    <w:rsid w:val="00902669"/>
    <w:rsid w:val="00903A0A"/>
    <w:rsid w:val="00903B40"/>
    <w:rsid w:val="00903CBC"/>
    <w:rsid w:val="0090505D"/>
    <w:rsid w:val="0090530E"/>
    <w:rsid w:val="00906A67"/>
    <w:rsid w:val="00906AFA"/>
    <w:rsid w:val="00906C88"/>
    <w:rsid w:val="00910BA9"/>
    <w:rsid w:val="0091156B"/>
    <w:rsid w:val="00912A83"/>
    <w:rsid w:val="00912DC0"/>
    <w:rsid w:val="00912F37"/>
    <w:rsid w:val="009138A8"/>
    <w:rsid w:val="009138BF"/>
    <w:rsid w:val="00913FCF"/>
    <w:rsid w:val="0091529C"/>
    <w:rsid w:val="009159BF"/>
    <w:rsid w:val="00916290"/>
    <w:rsid w:val="00916E48"/>
    <w:rsid w:val="009176C4"/>
    <w:rsid w:val="0092023F"/>
    <w:rsid w:val="00921290"/>
    <w:rsid w:val="0092167F"/>
    <w:rsid w:val="009216E2"/>
    <w:rsid w:val="00921BD4"/>
    <w:rsid w:val="00921ED0"/>
    <w:rsid w:val="00922284"/>
    <w:rsid w:val="00922A23"/>
    <w:rsid w:val="00922F1B"/>
    <w:rsid w:val="009230A1"/>
    <w:rsid w:val="009246EF"/>
    <w:rsid w:val="00924BA1"/>
    <w:rsid w:val="00925A92"/>
    <w:rsid w:val="00925E98"/>
    <w:rsid w:val="009264E6"/>
    <w:rsid w:val="00926797"/>
    <w:rsid w:val="00926BED"/>
    <w:rsid w:val="009274EA"/>
    <w:rsid w:val="00927BD9"/>
    <w:rsid w:val="00931265"/>
    <w:rsid w:val="009317E7"/>
    <w:rsid w:val="00931EBB"/>
    <w:rsid w:val="00933047"/>
    <w:rsid w:val="0093347E"/>
    <w:rsid w:val="009334C3"/>
    <w:rsid w:val="00933626"/>
    <w:rsid w:val="00933960"/>
    <w:rsid w:val="00933AF8"/>
    <w:rsid w:val="00934EFE"/>
    <w:rsid w:val="00935053"/>
    <w:rsid w:val="0093590E"/>
    <w:rsid w:val="00936762"/>
    <w:rsid w:val="00936A10"/>
    <w:rsid w:val="00936D32"/>
    <w:rsid w:val="0093707B"/>
    <w:rsid w:val="009379AB"/>
    <w:rsid w:val="009402E6"/>
    <w:rsid w:val="00940685"/>
    <w:rsid w:val="00940FF1"/>
    <w:rsid w:val="00941F09"/>
    <w:rsid w:val="0094297A"/>
    <w:rsid w:val="0094330B"/>
    <w:rsid w:val="0094366F"/>
    <w:rsid w:val="00944095"/>
    <w:rsid w:val="00944695"/>
    <w:rsid w:val="0094516C"/>
    <w:rsid w:val="009451CB"/>
    <w:rsid w:val="009453FE"/>
    <w:rsid w:val="00945882"/>
    <w:rsid w:val="009459EB"/>
    <w:rsid w:val="00947A3F"/>
    <w:rsid w:val="00947BBA"/>
    <w:rsid w:val="00947BBE"/>
    <w:rsid w:val="00950AF0"/>
    <w:rsid w:val="009516CC"/>
    <w:rsid w:val="00951E69"/>
    <w:rsid w:val="00951F04"/>
    <w:rsid w:val="009521E1"/>
    <w:rsid w:val="00952ECA"/>
    <w:rsid w:val="00953086"/>
    <w:rsid w:val="00953370"/>
    <w:rsid w:val="0095357E"/>
    <w:rsid w:val="00954114"/>
    <w:rsid w:val="009546DA"/>
    <w:rsid w:val="00956299"/>
    <w:rsid w:val="00956407"/>
    <w:rsid w:val="00956439"/>
    <w:rsid w:val="00956DE0"/>
    <w:rsid w:val="00957DED"/>
    <w:rsid w:val="00960EC6"/>
    <w:rsid w:val="00961582"/>
    <w:rsid w:val="0096193B"/>
    <w:rsid w:val="00961BCC"/>
    <w:rsid w:val="00962617"/>
    <w:rsid w:val="00962C93"/>
    <w:rsid w:val="00963C76"/>
    <w:rsid w:val="0096426B"/>
    <w:rsid w:val="00964482"/>
    <w:rsid w:val="00964678"/>
    <w:rsid w:val="00964973"/>
    <w:rsid w:val="00964992"/>
    <w:rsid w:val="00964E2B"/>
    <w:rsid w:val="00964FF6"/>
    <w:rsid w:val="009652D3"/>
    <w:rsid w:val="0096647C"/>
    <w:rsid w:val="0096663C"/>
    <w:rsid w:val="00966AA9"/>
    <w:rsid w:val="00966DF5"/>
    <w:rsid w:val="0096732B"/>
    <w:rsid w:val="0096767A"/>
    <w:rsid w:val="009677D6"/>
    <w:rsid w:val="00970522"/>
    <w:rsid w:val="0097123A"/>
    <w:rsid w:val="0097163D"/>
    <w:rsid w:val="009732BF"/>
    <w:rsid w:val="0097347B"/>
    <w:rsid w:val="00973687"/>
    <w:rsid w:val="00973A6F"/>
    <w:rsid w:val="00973EEB"/>
    <w:rsid w:val="00974C86"/>
    <w:rsid w:val="009759D5"/>
    <w:rsid w:val="00975C38"/>
    <w:rsid w:val="00976648"/>
    <w:rsid w:val="00976893"/>
    <w:rsid w:val="0097694B"/>
    <w:rsid w:val="00976B04"/>
    <w:rsid w:val="00976CCE"/>
    <w:rsid w:val="009771C7"/>
    <w:rsid w:val="00977881"/>
    <w:rsid w:val="00980475"/>
    <w:rsid w:val="009816BB"/>
    <w:rsid w:val="00982179"/>
    <w:rsid w:val="009821A6"/>
    <w:rsid w:val="00982482"/>
    <w:rsid w:val="00982739"/>
    <w:rsid w:val="00982C76"/>
    <w:rsid w:val="00983271"/>
    <w:rsid w:val="00984861"/>
    <w:rsid w:val="0098513B"/>
    <w:rsid w:val="00985573"/>
    <w:rsid w:val="00985837"/>
    <w:rsid w:val="00987A2F"/>
    <w:rsid w:val="00990025"/>
    <w:rsid w:val="00991AA4"/>
    <w:rsid w:val="00992305"/>
    <w:rsid w:val="00992E56"/>
    <w:rsid w:val="009935C9"/>
    <w:rsid w:val="00993A70"/>
    <w:rsid w:val="00994186"/>
    <w:rsid w:val="0099478C"/>
    <w:rsid w:val="009960E7"/>
    <w:rsid w:val="009961DA"/>
    <w:rsid w:val="00996471"/>
    <w:rsid w:val="00996529"/>
    <w:rsid w:val="00996972"/>
    <w:rsid w:val="00996D3A"/>
    <w:rsid w:val="00997241"/>
    <w:rsid w:val="00997602"/>
    <w:rsid w:val="00997805"/>
    <w:rsid w:val="0099794D"/>
    <w:rsid w:val="00997DC7"/>
    <w:rsid w:val="009A0937"/>
    <w:rsid w:val="009A1733"/>
    <w:rsid w:val="009A198B"/>
    <w:rsid w:val="009A22D3"/>
    <w:rsid w:val="009A2AFF"/>
    <w:rsid w:val="009A32EF"/>
    <w:rsid w:val="009A5226"/>
    <w:rsid w:val="009A5B0D"/>
    <w:rsid w:val="009A70D2"/>
    <w:rsid w:val="009A7298"/>
    <w:rsid w:val="009A751D"/>
    <w:rsid w:val="009A78AD"/>
    <w:rsid w:val="009B18AB"/>
    <w:rsid w:val="009B213B"/>
    <w:rsid w:val="009B396C"/>
    <w:rsid w:val="009B3AF4"/>
    <w:rsid w:val="009B436E"/>
    <w:rsid w:val="009B449E"/>
    <w:rsid w:val="009B5036"/>
    <w:rsid w:val="009B526F"/>
    <w:rsid w:val="009B5FCE"/>
    <w:rsid w:val="009B6461"/>
    <w:rsid w:val="009B6787"/>
    <w:rsid w:val="009B6A2B"/>
    <w:rsid w:val="009B70B9"/>
    <w:rsid w:val="009B72EB"/>
    <w:rsid w:val="009B734C"/>
    <w:rsid w:val="009B76ED"/>
    <w:rsid w:val="009B7B2D"/>
    <w:rsid w:val="009B7FEF"/>
    <w:rsid w:val="009C0488"/>
    <w:rsid w:val="009C09D3"/>
    <w:rsid w:val="009C0ADB"/>
    <w:rsid w:val="009C1355"/>
    <w:rsid w:val="009C3176"/>
    <w:rsid w:val="009C37FA"/>
    <w:rsid w:val="009C3BC6"/>
    <w:rsid w:val="009C3E4D"/>
    <w:rsid w:val="009C4C6A"/>
    <w:rsid w:val="009C5BC2"/>
    <w:rsid w:val="009C68F3"/>
    <w:rsid w:val="009C6F6F"/>
    <w:rsid w:val="009C7455"/>
    <w:rsid w:val="009C7635"/>
    <w:rsid w:val="009D12EA"/>
    <w:rsid w:val="009D1F6E"/>
    <w:rsid w:val="009D4F0A"/>
    <w:rsid w:val="009D5368"/>
    <w:rsid w:val="009D58E2"/>
    <w:rsid w:val="009D6CBE"/>
    <w:rsid w:val="009D717F"/>
    <w:rsid w:val="009D7CAB"/>
    <w:rsid w:val="009E054C"/>
    <w:rsid w:val="009E0781"/>
    <w:rsid w:val="009E131D"/>
    <w:rsid w:val="009E13E1"/>
    <w:rsid w:val="009E1567"/>
    <w:rsid w:val="009E1E9E"/>
    <w:rsid w:val="009E3DF8"/>
    <w:rsid w:val="009E5077"/>
    <w:rsid w:val="009E5094"/>
    <w:rsid w:val="009E57CA"/>
    <w:rsid w:val="009E5A04"/>
    <w:rsid w:val="009E6401"/>
    <w:rsid w:val="009E66A3"/>
    <w:rsid w:val="009E66B6"/>
    <w:rsid w:val="009E74E2"/>
    <w:rsid w:val="009E77A3"/>
    <w:rsid w:val="009F08A9"/>
    <w:rsid w:val="009F1357"/>
    <w:rsid w:val="009F1376"/>
    <w:rsid w:val="009F158D"/>
    <w:rsid w:val="009F1B68"/>
    <w:rsid w:val="009F1B7B"/>
    <w:rsid w:val="009F2A63"/>
    <w:rsid w:val="009F2BCB"/>
    <w:rsid w:val="009F2BEE"/>
    <w:rsid w:val="009F2F51"/>
    <w:rsid w:val="009F4133"/>
    <w:rsid w:val="009F4226"/>
    <w:rsid w:val="009F4320"/>
    <w:rsid w:val="009F438C"/>
    <w:rsid w:val="009F5800"/>
    <w:rsid w:val="009F6DA3"/>
    <w:rsid w:val="009F7085"/>
    <w:rsid w:val="009F72AF"/>
    <w:rsid w:val="00A00836"/>
    <w:rsid w:val="00A00D6A"/>
    <w:rsid w:val="00A01704"/>
    <w:rsid w:val="00A01735"/>
    <w:rsid w:val="00A01C43"/>
    <w:rsid w:val="00A02CBB"/>
    <w:rsid w:val="00A03145"/>
    <w:rsid w:val="00A04B56"/>
    <w:rsid w:val="00A059AC"/>
    <w:rsid w:val="00A06671"/>
    <w:rsid w:val="00A066D2"/>
    <w:rsid w:val="00A070EA"/>
    <w:rsid w:val="00A10F94"/>
    <w:rsid w:val="00A11236"/>
    <w:rsid w:val="00A119E4"/>
    <w:rsid w:val="00A11DFD"/>
    <w:rsid w:val="00A13DB4"/>
    <w:rsid w:val="00A13E10"/>
    <w:rsid w:val="00A141B1"/>
    <w:rsid w:val="00A15234"/>
    <w:rsid w:val="00A16974"/>
    <w:rsid w:val="00A170DB"/>
    <w:rsid w:val="00A175F4"/>
    <w:rsid w:val="00A176F6"/>
    <w:rsid w:val="00A17961"/>
    <w:rsid w:val="00A17C49"/>
    <w:rsid w:val="00A17D8D"/>
    <w:rsid w:val="00A20D53"/>
    <w:rsid w:val="00A21819"/>
    <w:rsid w:val="00A21B5B"/>
    <w:rsid w:val="00A221CE"/>
    <w:rsid w:val="00A222F3"/>
    <w:rsid w:val="00A22556"/>
    <w:rsid w:val="00A22F47"/>
    <w:rsid w:val="00A23800"/>
    <w:rsid w:val="00A2582B"/>
    <w:rsid w:val="00A2636F"/>
    <w:rsid w:val="00A27B93"/>
    <w:rsid w:val="00A30833"/>
    <w:rsid w:val="00A30D1F"/>
    <w:rsid w:val="00A31678"/>
    <w:rsid w:val="00A32280"/>
    <w:rsid w:val="00A3346B"/>
    <w:rsid w:val="00A35650"/>
    <w:rsid w:val="00A361DC"/>
    <w:rsid w:val="00A37914"/>
    <w:rsid w:val="00A37CB3"/>
    <w:rsid w:val="00A40D45"/>
    <w:rsid w:val="00A41C93"/>
    <w:rsid w:val="00A426EB"/>
    <w:rsid w:val="00A43038"/>
    <w:rsid w:val="00A436C0"/>
    <w:rsid w:val="00A4384C"/>
    <w:rsid w:val="00A43D6F"/>
    <w:rsid w:val="00A43F81"/>
    <w:rsid w:val="00A4412D"/>
    <w:rsid w:val="00A44896"/>
    <w:rsid w:val="00A44DAE"/>
    <w:rsid w:val="00A44F36"/>
    <w:rsid w:val="00A45092"/>
    <w:rsid w:val="00A452D8"/>
    <w:rsid w:val="00A4567F"/>
    <w:rsid w:val="00A45B04"/>
    <w:rsid w:val="00A45C65"/>
    <w:rsid w:val="00A46717"/>
    <w:rsid w:val="00A474F4"/>
    <w:rsid w:val="00A476A4"/>
    <w:rsid w:val="00A47C3B"/>
    <w:rsid w:val="00A50308"/>
    <w:rsid w:val="00A5043E"/>
    <w:rsid w:val="00A5078A"/>
    <w:rsid w:val="00A521E9"/>
    <w:rsid w:val="00A52263"/>
    <w:rsid w:val="00A52950"/>
    <w:rsid w:val="00A52D36"/>
    <w:rsid w:val="00A535E6"/>
    <w:rsid w:val="00A55108"/>
    <w:rsid w:val="00A5520C"/>
    <w:rsid w:val="00A55A1F"/>
    <w:rsid w:val="00A55CA1"/>
    <w:rsid w:val="00A56878"/>
    <w:rsid w:val="00A56A07"/>
    <w:rsid w:val="00A570D7"/>
    <w:rsid w:val="00A579E4"/>
    <w:rsid w:val="00A6032C"/>
    <w:rsid w:val="00A60877"/>
    <w:rsid w:val="00A639C8"/>
    <w:rsid w:val="00A63CEE"/>
    <w:rsid w:val="00A63E08"/>
    <w:rsid w:val="00A67BE7"/>
    <w:rsid w:val="00A67DA0"/>
    <w:rsid w:val="00A701A2"/>
    <w:rsid w:val="00A707FC"/>
    <w:rsid w:val="00A7097F"/>
    <w:rsid w:val="00A71592"/>
    <w:rsid w:val="00A719FF"/>
    <w:rsid w:val="00A71CAA"/>
    <w:rsid w:val="00A726FD"/>
    <w:rsid w:val="00A734D5"/>
    <w:rsid w:val="00A73896"/>
    <w:rsid w:val="00A74444"/>
    <w:rsid w:val="00A74778"/>
    <w:rsid w:val="00A75FD9"/>
    <w:rsid w:val="00A77144"/>
    <w:rsid w:val="00A77AFF"/>
    <w:rsid w:val="00A8046B"/>
    <w:rsid w:val="00A80DD7"/>
    <w:rsid w:val="00A81C93"/>
    <w:rsid w:val="00A82D09"/>
    <w:rsid w:val="00A83FA3"/>
    <w:rsid w:val="00A841F7"/>
    <w:rsid w:val="00A84D90"/>
    <w:rsid w:val="00A855FD"/>
    <w:rsid w:val="00A873C7"/>
    <w:rsid w:val="00A879A8"/>
    <w:rsid w:val="00A90089"/>
    <w:rsid w:val="00A905CA"/>
    <w:rsid w:val="00A9080F"/>
    <w:rsid w:val="00A90D35"/>
    <w:rsid w:val="00A90DE2"/>
    <w:rsid w:val="00A91309"/>
    <w:rsid w:val="00A9145F"/>
    <w:rsid w:val="00A916C6"/>
    <w:rsid w:val="00A91F51"/>
    <w:rsid w:val="00A925A9"/>
    <w:rsid w:val="00A92978"/>
    <w:rsid w:val="00A92F27"/>
    <w:rsid w:val="00A946AE"/>
    <w:rsid w:val="00A9489A"/>
    <w:rsid w:val="00A95177"/>
    <w:rsid w:val="00A95256"/>
    <w:rsid w:val="00A9547B"/>
    <w:rsid w:val="00A95FE8"/>
    <w:rsid w:val="00A964C6"/>
    <w:rsid w:val="00A965FB"/>
    <w:rsid w:val="00A969E7"/>
    <w:rsid w:val="00A9717F"/>
    <w:rsid w:val="00A97903"/>
    <w:rsid w:val="00A97BEF"/>
    <w:rsid w:val="00AA0EB0"/>
    <w:rsid w:val="00AA2784"/>
    <w:rsid w:val="00AA2B07"/>
    <w:rsid w:val="00AA3108"/>
    <w:rsid w:val="00AA316B"/>
    <w:rsid w:val="00AA461B"/>
    <w:rsid w:val="00AA555E"/>
    <w:rsid w:val="00AA64B4"/>
    <w:rsid w:val="00AA6C28"/>
    <w:rsid w:val="00AA6E10"/>
    <w:rsid w:val="00AA7455"/>
    <w:rsid w:val="00AB136D"/>
    <w:rsid w:val="00AB14AE"/>
    <w:rsid w:val="00AB1ECD"/>
    <w:rsid w:val="00AB23F2"/>
    <w:rsid w:val="00AB2F19"/>
    <w:rsid w:val="00AB3030"/>
    <w:rsid w:val="00AB410B"/>
    <w:rsid w:val="00AB4467"/>
    <w:rsid w:val="00AB471B"/>
    <w:rsid w:val="00AB48EB"/>
    <w:rsid w:val="00AB5B37"/>
    <w:rsid w:val="00AB5DC9"/>
    <w:rsid w:val="00AB6DA2"/>
    <w:rsid w:val="00AB7EED"/>
    <w:rsid w:val="00AC27B9"/>
    <w:rsid w:val="00AC28BD"/>
    <w:rsid w:val="00AC2BFF"/>
    <w:rsid w:val="00AC3097"/>
    <w:rsid w:val="00AC3164"/>
    <w:rsid w:val="00AC37AB"/>
    <w:rsid w:val="00AC3A64"/>
    <w:rsid w:val="00AC3B7F"/>
    <w:rsid w:val="00AC5638"/>
    <w:rsid w:val="00AC5925"/>
    <w:rsid w:val="00AC63B6"/>
    <w:rsid w:val="00AC68F2"/>
    <w:rsid w:val="00AC6CE4"/>
    <w:rsid w:val="00AD018E"/>
    <w:rsid w:val="00AD0196"/>
    <w:rsid w:val="00AD05E9"/>
    <w:rsid w:val="00AD1557"/>
    <w:rsid w:val="00AD1FED"/>
    <w:rsid w:val="00AD24F1"/>
    <w:rsid w:val="00AD282D"/>
    <w:rsid w:val="00AD2A1A"/>
    <w:rsid w:val="00AD2F3B"/>
    <w:rsid w:val="00AD41FC"/>
    <w:rsid w:val="00AD4264"/>
    <w:rsid w:val="00AD5613"/>
    <w:rsid w:val="00AD6029"/>
    <w:rsid w:val="00AD62DF"/>
    <w:rsid w:val="00AD68EE"/>
    <w:rsid w:val="00AD77C7"/>
    <w:rsid w:val="00AD7B2D"/>
    <w:rsid w:val="00AE1810"/>
    <w:rsid w:val="00AE2010"/>
    <w:rsid w:val="00AE3D9C"/>
    <w:rsid w:val="00AE3DED"/>
    <w:rsid w:val="00AE5CBD"/>
    <w:rsid w:val="00AE634C"/>
    <w:rsid w:val="00AE6E3D"/>
    <w:rsid w:val="00AE7580"/>
    <w:rsid w:val="00AE7620"/>
    <w:rsid w:val="00AE7B75"/>
    <w:rsid w:val="00AE7E39"/>
    <w:rsid w:val="00AF00C3"/>
    <w:rsid w:val="00AF01FA"/>
    <w:rsid w:val="00AF0661"/>
    <w:rsid w:val="00AF0CFF"/>
    <w:rsid w:val="00AF0DD9"/>
    <w:rsid w:val="00AF1690"/>
    <w:rsid w:val="00AF1B42"/>
    <w:rsid w:val="00AF224C"/>
    <w:rsid w:val="00AF34DC"/>
    <w:rsid w:val="00AF46D8"/>
    <w:rsid w:val="00AF47DA"/>
    <w:rsid w:val="00AF6B5D"/>
    <w:rsid w:val="00AF6D34"/>
    <w:rsid w:val="00B00259"/>
    <w:rsid w:val="00B0090B"/>
    <w:rsid w:val="00B01111"/>
    <w:rsid w:val="00B012B1"/>
    <w:rsid w:val="00B01901"/>
    <w:rsid w:val="00B027F6"/>
    <w:rsid w:val="00B039BB"/>
    <w:rsid w:val="00B03FCB"/>
    <w:rsid w:val="00B050EE"/>
    <w:rsid w:val="00B051F6"/>
    <w:rsid w:val="00B052FB"/>
    <w:rsid w:val="00B06280"/>
    <w:rsid w:val="00B0720A"/>
    <w:rsid w:val="00B0799B"/>
    <w:rsid w:val="00B1057E"/>
    <w:rsid w:val="00B117F3"/>
    <w:rsid w:val="00B11F7F"/>
    <w:rsid w:val="00B1230E"/>
    <w:rsid w:val="00B1235A"/>
    <w:rsid w:val="00B126D3"/>
    <w:rsid w:val="00B126E1"/>
    <w:rsid w:val="00B12BBE"/>
    <w:rsid w:val="00B13DC8"/>
    <w:rsid w:val="00B143A4"/>
    <w:rsid w:val="00B145C4"/>
    <w:rsid w:val="00B14EC6"/>
    <w:rsid w:val="00B15281"/>
    <w:rsid w:val="00B1715B"/>
    <w:rsid w:val="00B17259"/>
    <w:rsid w:val="00B177FD"/>
    <w:rsid w:val="00B178E9"/>
    <w:rsid w:val="00B20F6B"/>
    <w:rsid w:val="00B214C8"/>
    <w:rsid w:val="00B214D0"/>
    <w:rsid w:val="00B24593"/>
    <w:rsid w:val="00B2695C"/>
    <w:rsid w:val="00B272F8"/>
    <w:rsid w:val="00B274D8"/>
    <w:rsid w:val="00B310F8"/>
    <w:rsid w:val="00B31FE3"/>
    <w:rsid w:val="00B32A24"/>
    <w:rsid w:val="00B32AA6"/>
    <w:rsid w:val="00B33F97"/>
    <w:rsid w:val="00B35544"/>
    <w:rsid w:val="00B3716D"/>
    <w:rsid w:val="00B37903"/>
    <w:rsid w:val="00B405E1"/>
    <w:rsid w:val="00B40A45"/>
    <w:rsid w:val="00B40C3F"/>
    <w:rsid w:val="00B41684"/>
    <w:rsid w:val="00B4228B"/>
    <w:rsid w:val="00B43CA7"/>
    <w:rsid w:val="00B4444A"/>
    <w:rsid w:val="00B45843"/>
    <w:rsid w:val="00B45D14"/>
    <w:rsid w:val="00B45E90"/>
    <w:rsid w:val="00B46627"/>
    <w:rsid w:val="00B46F3C"/>
    <w:rsid w:val="00B4704B"/>
    <w:rsid w:val="00B47360"/>
    <w:rsid w:val="00B505C7"/>
    <w:rsid w:val="00B505F2"/>
    <w:rsid w:val="00B5088E"/>
    <w:rsid w:val="00B50BDD"/>
    <w:rsid w:val="00B52179"/>
    <w:rsid w:val="00B521E4"/>
    <w:rsid w:val="00B52F2B"/>
    <w:rsid w:val="00B5340D"/>
    <w:rsid w:val="00B5369D"/>
    <w:rsid w:val="00B53A74"/>
    <w:rsid w:val="00B54009"/>
    <w:rsid w:val="00B54481"/>
    <w:rsid w:val="00B54C9F"/>
    <w:rsid w:val="00B55509"/>
    <w:rsid w:val="00B55E01"/>
    <w:rsid w:val="00B5769D"/>
    <w:rsid w:val="00B6067D"/>
    <w:rsid w:val="00B607E3"/>
    <w:rsid w:val="00B60BF2"/>
    <w:rsid w:val="00B62DF1"/>
    <w:rsid w:val="00B630DA"/>
    <w:rsid w:val="00B631F5"/>
    <w:rsid w:val="00B638AD"/>
    <w:rsid w:val="00B63920"/>
    <w:rsid w:val="00B63C4B"/>
    <w:rsid w:val="00B647FF"/>
    <w:rsid w:val="00B64C1F"/>
    <w:rsid w:val="00B65227"/>
    <w:rsid w:val="00B65B13"/>
    <w:rsid w:val="00B661C6"/>
    <w:rsid w:val="00B66402"/>
    <w:rsid w:val="00B6692A"/>
    <w:rsid w:val="00B670AB"/>
    <w:rsid w:val="00B67149"/>
    <w:rsid w:val="00B70A0C"/>
    <w:rsid w:val="00B713C5"/>
    <w:rsid w:val="00B7174F"/>
    <w:rsid w:val="00B72074"/>
    <w:rsid w:val="00B72821"/>
    <w:rsid w:val="00B72A1F"/>
    <w:rsid w:val="00B739D3"/>
    <w:rsid w:val="00B75228"/>
    <w:rsid w:val="00B753FA"/>
    <w:rsid w:val="00B7583D"/>
    <w:rsid w:val="00B75CC7"/>
    <w:rsid w:val="00B76ACC"/>
    <w:rsid w:val="00B76CE8"/>
    <w:rsid w:val="00B76F69"/>
    <w:rsid w:val="00B77402"/>
    <w:rsid w:val="00B77521"/>
    <w:rsid w:val="00B77EFE"/>
    <w:rsid w:val="00B77F3C"/>
    <w:rsid w:val="00B805C5"/>
    <w:rsid w:val="00B822A9"/>
    <w:rsid w:val="00B840D3"/>
    <w:rsid w:val="00B8627C"/>
    <w:rsid w:val="00B86509"/>
    <w:rsid w:val="00B8697D"/>
    <w:rsid w:val="00B86D48"/>
    <w:rsid w:val="00B90915"/>
    <w:rsid w:val="00B90A7F"/>
    <w:rsid w:val="00B91080"/>
    <w:rsid w:val="00B9401A"/>
    <w:rsid w:val="00B9421F"/>
    <w:rsid w:val="00B944EC"/>
    <w:rsid w:val="00B94AC5"/>
    <w:rsid w:val="00B951B7"/>
    <w:rsid w:val="00B95439"/>
    <w:rsid w:val="00B95A58"/>
    <w:rsid w:val="00B95D83"/>
    <w:rsid w:val="00B964BA"/>
    <w:rsid w:val="00B97693"/>
    <w:rsid w:val="00B97C6F"/>
    <w:rsid w:val="00B97FBD"/>
    <w:rsid w:val="00BA06AB"/>
    <w:rsid w:val="00BA0859"/>
    <w:rsid w:val="00BA3AD2"/>
    <w:rsid w:val="00BA3C31"/>
    <w:rsid w:val="00BA3C52"/>
    <w:rsid w:val="00BA3DC8"/>
    <w:rsid w:val="00BA5B2E"/>
    <w:rsid w:val="00BA641B"/>
    <w:rsid w:val="00BA6836"/>
    <w:rsid w:val="00BA6F56"/>
    <w:rsid w:val="00BA73AF"/>
    <w:rsid w:val="00BA73BA"/>
    <w:rsid w:val="00BB2007"/>
    <w:rsid w:val="00BB290E"/>
    <w:rsid w:val="00BB2EDD"/>
    <w:rsid w:val="00BB320D"/>
    <w:rsid w:val="00BB365A"/>
    <w:rsid w:val="00BB3D53"/>
    <w:rsid w:val="00BB46C8"/>
    <w:rsid w:val="00BB4E4E"/>
    <w:rsid w:val="00BB5924"/>
    <w:rsid w:val="00BB5A65"/>
    <w:rsid w:val="00BB5D34"/>
    <w:rsid w:val="00BB6F1D"/>
    <w:rsid w:val="00BB6FC8"/>
    <w:rsid w:val="00BB72EE"/>
    <w:rsid w:val="00BB779A"/>
    <w:rsid w:val="00BB7B01"/>
    <w:rsid w:val="00BB7BAF"/>
    <w:rsid w:val="00BB7D62"/>
    <w:rsid w:val="00BB7DEE"/>
    <w:rsid w:val="00BC171D"/>
    <w:rsid w:val="00BC245F"/>
    <w:rsid w:val="00BC305A"/>
    <w:rsid w:val="00BC3486"/>
    <w:rsid w:val="00BC3F62"/>
    <w:rsid w:val="00BC4D78"/>
    <w:rsid w:val="00BC5373"/>
    <w:rsid w:val="00BC5A8E"/>
    <w:rsid w:val="00BC5AC7"/>
    <w:rsid w:val="00BC6786"/>
    <w:rsid w:val="00BC6FA2"/>
    <w:rsid w:val="00BC70F1"/>
    <w:rsid w:val="00BC74D5"/>
    <w:rsid w:val="00BD0797"/>
    <w:rsid w:val="00BD2CA1"/>
    <w:rsid w:val="00BD2D32"/>
    <w:rsid w:val="00BD33E9"/>
    <w:rsid w:val="00BD46A1"/>
    <w:rsid w:val="00BD569C"/>
    <w:rsid w:val="00BD5718"/>
    <w:rsid w:val="00BD5B99"/>
    <w:rsid w:val="00BD6126"/>
    <w:rsid w:val="00BD65AB"/>
    <w:rsid w:val="00BD690B"/>
    <w:rsid w:val="00BD70C4"/>
    <w:rsid w:val="00BD76AB"/>
    <w:rsid w:val="00BE2301"/>
    <w:rsid w:val="00BE24AD"/>
    <w:rsid w:val="00BE357A"/>
    <w:rsid w:val="00BE39F1"/>
    <w:rsid w:val="00BE4DE7"/>
    <w:rsid w:val="00BE4E21"/>
    <w:rsid w:val="00BE4EF0"/>
    <w:rsid w:val="00BE5BA3"/>
    <w:rsid w:val="00BE6896"/>
    <w:rsid w:val="00BF0750"/>
    <w:rsid w:val="00BF1AA7"/>
    <w:rsid w:val="00BF200E"/>
    <w:rsid w:val="00BF2286"/>
    <w:rsid w:val="00BF4906"/>
    <w:rsid w:val="00BF55EF"/>
    <w:rsid w:val="00BF5605"/>
    <w:rsid w:val="00BF5DBA"/>
    <w:rsid w:val="00BF76AF"/>
    <w:rsid w:val="00C00A54"/>
    <w:rsid w:val="00C01E16"/>
    <w:rsid w:val="00C02076"/>
    <w:rsid w:val="00C02BB6"/>
    <w:rsid w:val="00C0364C"/>
    <w:rsid w:val="00C03E50"/>
    <w:rsid w:val="00C04615"/>
    <w:rsid w:val="00C04B62"/>
    <w:rsid w:val="00C04FA1"/>
    <w:rsid w:val="00C0572B"/>
    <w:rsid w:val="00C0643E"/>
    <w:rsid w:val="00C06A87"/>
    <w:rsid w:val="00C06B23"/>
    <w:rsid w:val="00C07652"/>
    <w:rsid w:val="00C10879"/>
    <w:rsid w:val="00C10DD5"/>
    <w:rsid w:val="00C114E5"/>
    <w:rsid w:val="00C12396"/>
    <w:rsid w:val="00C12B07"/>
    <w:rsid w:val="00C12D5C"/>
    <w:rsid w:val="00C13854"/>
    <w:rsid w:val="00C1389C"/>
    <w:rsid w:val="00C14029"/>
    <w:rsid w:val="00C150C3"/>
    <w:rsid w:val="00C151C0"/>
    <w:rsid w:val="00C152E0"/>
    <w:rsid w:val="00C15306"/>
    <w:rsid w:val="00C15358"/>
    <w:rsid w:val="00C1674A"/>
    <w:rsid w:val="00C17DB4"/>
    <w:rsid w:val="00C17EA6"/>
    <w:rsid w:val="00C2029A"/>
    <w:rsid w:val="00C20FF4"/>
    <w:rsid w:val="00C216C9"/>
    <w:rsid w:val="00C221DE"/>
    <w:rsid w:val="00C227E7"/>
    <w:rsid w:val="00C2343C"/>
    <w:rsid w:val="00C23797"/>
    <w:rsid w:val="00C23C35"/>
    <w:rsid w:val="00C23CF5"/>
    <w:rsid w:val="00C24934"/>
    <w:rsid w:val="00C2527B"/>
    <w:rsid w:val="00C25DDA"/>
    <w:rsid w:val="00C26282"/>
    <w:rsid w:val="00C27BB9"/>
    <w:rsid w:val="00C27F85"/>
    <w:rsid w:val="00C30857"/>
    <w:rsid w:val="00C30939"/>
    <w:rsid w:val="00C31611"/>
    <w:rsid w:val="00C3170F"/>
    <w:rsid w:val="00C324AE"/>
    <w:rsid w:val="00C32A4E"/>
    <w:rsid w:val="00C32AA9"/>
    <w:rsid w:val="00C33162"/>
    <w:rsid w:val="00C334BD"/>
    <w:rsid w:val="00C3353C"/>
    <w:rsid w:val="00C33DAF"/>
    <w:rsid w:val="00C34E56"/>
    <w:rsid w:val="00C34F1B"/>
    <w:rsid w:val="00C34FEF"/>
    <w:rsid w:val="00C35ED1"/>
    <w:rsid w:val="00C36FB8"/>
    <w:rsid w:val="00C37095"/>
    <w:rsid w:val="00C37544"/>
    <w:rsid w:val="00C40215"/>
    <w:rsid w:val="00C4127F"/>
    <w:rsid w:val="00C412AC"/>
    <w:rsid w:val="00C4152A"/>
    <w:rsid w:val="00C418CC"/>
    <w:rsid w:val="00C41BAE"/>
    <w:rsid w:val="00C4269F"/>
    <w:rsid w:val="00C42E1B"/>
    <w:rsid w:val="00C433A4"/>
    <w:rsid w:val="00C437B1"/>
    <w:rsid w:val="00C43B1C"/>
    <w:rsid w:val="00C459FD"/>
    <w:rsid w:val="00C470E5"/>
    <w:rsid w:val="00C508FA"/>
    <w:rsid w:val="00C50EE0"/>
    <w:rsid w:val="00C51402"/>
    <w:rsid w:val="00C528A2"/>
    <w:rsid w:val="00C5301B"/>
    <w:rsid w:val="00C53BD0"/>
    <w:rsid w:val="00C53F58"/>
    <w:rsid w:val="00C54AEE"/>
    <w:rsid w:val="00C54BC1"/>
    <w:rsid w:val="00C54FB5"/>
    <w:rsid w:val="00C55440"/>
    <w:rsid w:val="00C5604F"/>
    <w:rsid w:val="00C560A0"/>
    <w:rsid w:val="00C56D0D"/>
    <w:rsid w:val="00C6073B"/>
    <w:rsid w:val="00C60DCF"/>
    <w:rsid w:val="00C61263"/>
    <w:rsid w:val="00C61BBD"/>
    <w:rsid w:val="00C62C01"/>
    <w:rsid w:val="00C6366C"/>
    <w:rsid w:val="00C64A83"/>
    <w:rsid w:val="00C65C3D"/>
    <w:rsid w:val="00C65FA2"/>
    <w:rsid w:val="00C66E21"/>
    <w:rsid w:val="00C674E0"/>
    <w:rsid w:val="00C678B9"/>
    <w:rsid w:val="00C67B0D"/>
    <w:rsid w:val="00C67E0F"/>
    <w:rsid w:val="00C70182"/>
    <w:rsid w:val="00C701F8"/>
    <w:rsid w:val="00C71398"/>
    <w:rsid w:val="00C72116"/>
    <w:rsid w:val="00C72189"/>
    <w:rsid w:val="00C73588"/>
    <w:rsid w:val="00C745B6"/>
    <w:rsid w:val="00C75675"/>
    <w:rsid w:val="00C757D5"/>
    <w:rsid w:val="00C76895"/>
    <w:rsid w:val="00C77013"/>
    <w:rsid w:val="00C77ED0"/>
    <w:rsid w:val="00C805BD"/>
    <w:rsid w:val="00C8077B"/>
    <w:rsid w:val="00C809E5"/>
    <w:rsid w:val="00C824E8"/>
    <w:rsid w:val="00C831A5"/>
    <w:rsid w:val="00C83498"/>
    <w:rsid w:val="00C83A78"/>
    <w:rsid w:val="00C83C33"/>
    <w:rsid w:val="00C8466C"/>
    <w:rsid w:val="00C84A75"/>
    <w:rsid w:val="00C8600B"/>
    <w:rsid w:val="00C86827"/>
    <w:rsid w:val="00C873A8"/>
    <w:rsid w:val="00C87D7C"/>
    <w:rsid w:val="00C905D6"/>
    <w:rsid w:val="00C9134E"/>
    <w:rsid w:val="00C91551"/>
    <w:rsid w:val="00C921ED"/>
    <w:rsid w:val="00C922DB"/>
    <w:rsid w:val="00C929CE"/>
    <w:rsid w:val="00C92FC1"/>
    <w:rsid w:val="00C930E3"/>
    <w:rsid w:val="00C94355"/>
    <w:rsid w:val="00C95FD2"/>
    <w:rsid w:val="00C9757C"/>
    <w:rsid w:val="00CA2030"/>
    <w:rsid w:val="00CA3875"/>
    <w:rsid w:val="00CA3EAB"/>
    <w:rsid w:val="00CA5592"/>
    <w:rsid w:val="00CA5B42"/>
    <w:rsid w:val="00CA6C36"/>
    <w:rsid w:val="00CA6CC6"/>
    <w:rsid w:val="00CA72F5"/>
    <w:rsid w:val="00CA7388"/>
    <w:rsid w:val="00CA7691"/>
    <w:rsid w:val="00CA7C2B"/>
    <w:rsid w:val="00CA7DF9"/>
    <w:rsid w:val="00CB03E0"/>
    <w:rsid w:val="00CB059F"/>
    <w:rsid w:val="00CB0E78"/>
    <w:rsid w:val="00CB1862"/>
    <w:rsid w:val="00CB2672"/>
    <w:rsid w:val="00CB2FF9"/>
    <w:rsid w:val="00CB3D2D"/>
    <w:rsid w:val="00CB3FC4"/>
    <w:rsid w:val="00CB4FA6"/>
    <w:rsid w:val="00CB5162"/>
    <w:rsid w:val="00CB6E10"/>
    <w:rsid w:val="00CB72D0"/>
    <w:rsid w:val="00CB754A"/>
    <w:rsid w:val="00CC03A8"/>
    <w:rsid w:val="00CC03DB"/>
    <w:rsid w:val="00CC1886"/>
    <w:rsid w:val="00CC1ADD"/>
    <w:rsid w:val="00CC1DC6"/>
    <w:rsid w:val="00CC2BFE"/>
    <w:rsid w:val="00CC665A"/>
    <w:rsid w:val="00CC6BC2"/>
    <w:rsid w:val="00CC7105"/>
    <w:rsid w:val="00CC7B96"/>
    <w:rsid w:val="00CD0393"/>
    <w:rsid w:val="00CD1C38"/>
    <w:rsid w:val="00CD1C72"/>
    <w:rsid w:val="00CD2EE7"/>
    <w:rsid w:val="00CD30BE"/>
    <w:rsid w:val="00CD37FF"/>
    <w:rsid w:val="00CD39C4"/>
    <w:rsid w:val="00CD40A9"/>
    <w:rsid w:val="00CD4E99"/>
    <w:rsid w:val="00CD4F47"/>
    <w:rsid w:val="00CD5237"/>
    <w:rsid w:val="00CD6200"/>
    <w:rsid w:val="00CD642D"/>
    <w:rsid w:val="00CD678E"/>
    <w:rsid w:val="00CD7774"/>
    <w:rsid w:val="00CE01B5"/>
    <w:rsid w:val="00CE01D5"/>
    <w:rsid w:val="00CE0E6E"/>
    <w:rsid w:val="00CE18A4"/>
    <w:rsid w:val="00CE19C2"/>
    <w:rsid w:val="00CE1BC7"/>
    <w:rsid w:val="00CE22C8"/>
    <w:rsid w:val="00CE3337"/>
    <w:rsid w:val="00CE3555"/>
    <w:rsid w:val="00CE4F61"/>
    <w:rsid w:val="00CE589A"/>
    <w:rsid w:val="00CE6C24"/>
    <w:rsid w:val="00CF156D"/>
    <w:rsid w:val="00CF2D1A"/>
    <w:rsid w:val="00CF4229"/>
    <w:rsid w:val="00CF4B97"/>
    <w:rsid w:val="00CF5A42"/>
    <w:rsid w:val="00CF5D70"/>
    <w:rsid w:val="00CF6DE9"/>
    <w:rsid w:val="00CF6E10"/>
    <w:rsid w:val="00CF71C8"/>
    <w:rsid w:val="00CF7315"/>
    <w:rsid w:val="00CF7C63"/>
    <w:rsid w:val="00D0046B"/>
    <w:rsid w:val="00D00B38"/>
    <w:rsid w:val="00D00B91"/>
    <w:rsid w:val="00D01EE3"/>
    <w:rsid w:val="00D020C9"/>
    <w:rsid w:val="00D049BE"/>
    <w:rsid w:val="00D061C7"/>
    <w:rsid w:val="00D062B8"/>
    <w:rsid w:val="00D0657D"/>
    <w:rsid w:val="00D06D56"/>
    <w:rsid w:val="00D071A2"/>
    <w:rsid w:val="00D0764B"/>
    <w:rsid w:val="00D10789"/>
    <w:rsid w:val="00D111F9"/>
    <w:rsid w:val="00D11790"/>
    <w:rsid w:val="00D11931"/>
    <w:rsid w:val="00D126B4"/>
    <w:rsid w:val="00D12D6E"/>
    <w:rsid w:val="00D12DF7"/>
    <w:rsid w:val="00D14D0C"/>
    <w:rsid w:val="00D15E6D"/>
    <w:rsid w:val="00D1683A"/>
    <w:rsid w:val="00D20E1B"/>
    <w:rsid w:val="00D21A3E"/>
    <w:rsid w:val="00D21E24"/>
    <w:rsid w:val="00D22772"/>
    <w:rsid w:val="00D22EBE"/>
    <w:rsid w:val="00D239E2"/>
    <w:rsid w:val="00D23C59"/>
    <w:rsid w:val="00D245E8"/>
    <w:rsid w:val="00D26BC4"/>
    <w:rsid w:val="00D270BA"/>
    <w:rsid w:val="00D27254"/>
    <w:rsid w:val="00D2786E"/>
    <w:rsid w:val="00D31044"/>
    <w:rsid w:val="00D314F9"/>
    <w:rsid w:val="00D31D63"/>
    <w:rsid w:val="00D3203A"/>
    <w:rsid w:val="00D32DDB"/>
    <w:rsid w:val="00D32F55"/>
    <w:rsid w:val="00D32FFB"/>
    <w:rsid w:val="00D33D81"/>
    <w:rsid w:val="00D3509E"/>
    <w:rsid w:val="00D3536E"/>
    <w:rsid w:val="00D35881"/>
    <w:rsid w:val="00D36CEB"/>
    <w:rsid w:val="00D37016"/>
    <w:rsid w:val="00D373A5"/>
    <w:rsid w:val="00D37779"/>
    <w:rsid w:val="00D37EA0"/>
    <w:rsid w:val="00D40AD3"/>
    <w:rsid w:val="00D40BAC"/>
    <w:rsid w:val="00D40E31"/>
    <w:rsid w:val="00D414FD"/>
    <w:rsid w:val="00D41EA8"/>
    <w:rsid w:val="00D4226E"/>
    <w:rsid w:val="00D462FC"/>
    <w:rsid w:val="00D46862"/>
    <w:rsid w:val="00D46B3B"/>
    <w:rsid w:val="00D46EA3"/>
    <w:rsid w:val="00D4719D"/>
    <w:rsid w:val="00D475CA"/>
    <w:rsid w:val="00D47883"/>
    <w:rsid w:val="00D47D5D"/>
    <w:rsid w:val="00D506C6"/>
    <w:rsid w:val="00D50A8F"/>
    <w:rsid w:val="00D5193A"/>
    <w:rsid w:val="00D51BAF"/>
    <w:rsid w:val="00D5461E"/>
    <w:rsid w:val="00D54B31"/>
    <w:rsid w:val="00D54DAC"/>
    <w:rsid w:val="00D54DB2"/>
    <w:rsid w:val="00D55576"/>
    <w:rsid w:val="00D57103"/>
    <w:rsid w:val="00D57B67"/>
    <w:rsid w:val="00D57FAE"/>
    <w:rsid w:val="00D6045C"/>
    <w:rsid w:val="00D614DB"/>
    <w:rsid w:val="00D629DC"/>
    <w:rsid w:val="00D6345B"/>
    <w:rsid w:val="00D637E6"/>
    <w:rsid w:val="00D645C0"/>
    <w:rsid w:val="00D64A33"/>
    <w:rsid w:val="00D65182"/>
    <w:rsid w:val="00D667D7"/>
    <w:rsid w:val="00D66EC1"/>
    <w:rsid w:val="00D67244"/>
    <w:rsid w:val="00D67590"/>
    <w:rsid w:val="00D678C9"/>
    <w:rsid w:val="00D67EDA"/>
    <w:rsid w:val="00D67F64"/>
    <w:rsid w:val="00D704A4"/>
    <w:rsid w:val="00D708F5"/>
    <w:rsid w:val="00D70DBB"/>
    <w:rsid w:val="00D714F4"/>
    <w:rsid w:val="00D71BBD"/>
    <w:rsid w:val="00D725D8"/>
    <w:rsid w:val="00D72DCF"/>
    <w:rsid w:val="00D73010"/>
    <w:rsid w:val="00D7325C"/>
    <w:rsid w:val="00D74FAF"/>
    <w:rsid w:val="00D75114"/>
    <w:rsid w:val="00D759AD"/>
    <w:rsid w:val="00D76414"/>
    <w:rsid w:val="00D76A27"/>
    <w:rsid w:val="00D76D82"/>
    <w:rsid w:val="00D7744A"/>
    <w:rsid w:val="00D77E3E"/>
    <w:rsid w:val="00D812D9"/>
    <w:rsid w:val="00D81538"/>
    <w:rsid w:val="00D8209A"/>
    <w:rsid w:val="00D8337F"/>
    <w:rsid w:val="00D840B6"/>
    <w:rsid w:val="00D84432"/>
    <w:rsid w:val="00D84D5B"/>
    <w:rsid w:val="00D85054"/>
    <w:rsid w:val="00D863E3"/>
    <w:rsid w:val="00D8765D"/>
    <w:rsid w:val="00D9006A"/>
    <w:rsid w:val="00D90987"/>
    <w:rsid w:val="00D90C04"/>
    <w:rsid w:val="00D90D33"/>
    <w:rsid w:val="00D91C22"/>
    <w:rsid w:val="00D91FF8"/>
    <w:rsid w:val="00D926F8"/>
    <w:rsid w:val="00D94047"/>
    <w:rsid w:val="00D94776"/>
    <w:rsid w:val="00D94EAF"/>
    <w:rsid w:val="00D9663F"/>
    <w:rsid w:val="00D96C02"/>
    <w:rsid w:val="00D96FBA"/>
    <w:rsid w:val="00D97838"/>
    <w:rsid w:val="00D97CF4"/>
    <w:rsid w:val="00DA0330"/>
    <w:rsid w:val="00DA093D"/>
    <w:rsid w:val="00DA0B9A"/>
    <w:rsid w:val="00DA5200"/>
    <w:rsid w:val="00DA52AE"/>
    <w:rsid w:val="00DA5BC4"/>
    <w:rsid w:val="00DA61DA"/>
    <w:rsid w:val="00DA6310"/>
    <w:rsid w:val="00DA7793"/>
    <w:rsid w:val="00DA789F"/>
    <w:rsid w:val="00DA7D7F"/>
    <w:rsid w:val="00DB0232"/>
    <w:rsid w:val="00DB061E"/>
    <w:rsid w:val="00DB07FD"/>
    <w:rsid w:val="00DB0C4B"/>
    <w:rsid w:val="00DB0CA6"/>
    <w:rsid w:val="00DB0ED2"/>
    <w:rsid w:val="00DB12C3"/>
    <w:rsid w:val="00DB1590"/>
    <w:rsid w:val="00DB1D54"/>
    <w:rsid w:val="00DB2B68"/>
    <w:rsid w:val="00DB3BF2"/>
    <w:rsid w:val="00DB3FC9"/>
    <w:rsid w:val="00DB48DA"/>
    <w:rsid w:val="00DB4C28"/>
    <w:rsid w:val="00DB53DF"/>
    <w:rsid w:val="00DB5B71"/>
    <w:rsid w:val="00DB6137"/>
    <w:rsid w:val="00DB6418"/>
    <w:rsid w:val="00DB6DE4"/>
    <w:rsid w:val="00DB6FF8"/>
    <w:rsid w:val="00DB79E9"/>
    <w:rsid w:val="00DB7FB9"/>
    <w:rsid w:val="00DB7FCA"/>
    <w:rsid w:val="00DB7FDB"/>
    <w:rsid w:val="00DC0F7E"/>
    <w:rsid w:val="00DC105D"/>
    <w:rsid w:val="00DC1270"/>
    <w:rsid w:val="00DC17FF"/>
    <w:rsid w:val="00DC27FC"/>
    <w:rsid w:val="00DC6341"/>
    <w:rsid w:val="00DC6AC3"/>
    <w:rsid w:val="00DC6BD1"/>
    <w:rsid w:val="00DC77F4"/>
    <w:rsid w:val="00DD051C"/>
    <w:rsid w:val="00DD1828"/>
    <w:rsid w:val="00DD190C"/>
    <w:rsid w:val="00DD243F"/>
    <w:rsid w:val="00DD2970"/>
    <w:rsid w:val="00DD342E"/>
    <w:rsid w:val="00DD3655"/>
    <w:rsid w:val="00DD42DC"/>
    <w:rsid w:val="00DD519E"/>
    <w:rsid w:val="00DD58E3"/>
    <w:rsid w:val="00DD5B60"/>
    <w:rsid w:val="00DD5F5B"/>
    <w:rsid w:val="00DD6E76"/>
    <w:rsid w:val="00DD7304"/>
    <w:rsid w:val="00DD76BD"/>
    <w:rsid w:val="00DE050D"/>
    <w:rsid w:val="00DE06F4"/>
    <w:rsid w:val="00DE0A36"/>
    <w:rsid w:val="00DE0CB5"/>
    <w:rsid w:val="00DE0D5A"/>
    <w:rsid w:val="00DE2441"/>
    <w:rsid w:val="00DE2790"/>
    <w:rsid w:val="00DE2BEF"/>
    <w:rsid w:val="00DE2DD7"/>
    <w:rsid w:val="00DE3489"/>
    <w:rsid w:val="00DE3A50"/>
    <w:rsid w:val="00DE49EE"/>
    <w:rsid w:val="00DE50E1"/>
    <w:rsid w:val="00DE528E"/>
    <w:rsid w:val="00DE5422"/>
    <w:rsid w:val="00DE5A69"/>
    <w:rsid w:val="00DE5B4B"/>
    <w:rsid w:val="00DE5E51"/>
    <w:rsid w:val="00DE6D00"/>
    <w:rsid w:val="00DE6D5B"/>
    <w:rsid w:val="00DE7030"/>
    <w:rsid w:val="00DE77BE"/>
    <w:rsid w:val="00DE7B23"/>
    <w:rsid w:val="00DF03BC"/>
    <w:rsid w:val="00DF062F"/>
    <w:rsid w:val="00DF19FE"/>
    <w:rsid w:val="00DF2171"/>
    <w:rsid w:val="00DF23DB"/>
    <w:rsid w:val="00DF3776"/>
    <w:rsid w:val="00DF3F4A"/>
    <w:rsid w:val="00DF5629"/>
    <w:rsid w:val="00DF57FB"/>
    <w:rsid w:val="00DF5EFF"/>
    <w:rsid w:val="00DF646B"/>
    <w:rsid w:val="00DF6B54"/>
    <w:rsid w:val="00DF6D58"/>
    <w:rsid w:val="00DF7ABF"/>
    <w:rsid w:val="00E00A6A"/>
    <w:rsid w:val="00E00B8B"/>
    <w:rsid w:val="00E01FA3"/>
    <w:rsid w:val="00E02905"/>
    <w:rsid w:val="00E02B7E"/>
    <w:rsid w:val="00E03544"/>
    <w:rsid w:val="00E03994"/>
    <w:rsid w:val="00E041DF"/>
    <w:rsid w:val="00E0447A"/>
    <w:rsid w:val="00E06F1B"/>
    <w:rsid w:val="00E0712D"/>
    <w:rsid w:val="00E071EF"/>
    <w:rsid w:val="00E07A6F"/>
    <w:rsid w:val="00E10FFE"/>
    <w:rsid w:val="00E11135"/>
    <w:rsid w:val="00E11C29"/>
    <w:rsid w:val="00E12DE7"/>
    <w:rsid w:val="00E14BA3"/>
    <w:rsid w:val="00E14C5A"/>
    <w:rsid w:val="00E15514"/>
    <w:rsid w:val="00E15871"/>
    <w:rsid w:val="00E15CB0"/>
    <w:rsid w:val="00E16B99"/>
    <w:rsid w:val="00E17063"/>
    <w:rsid w:val="00E171DC"/>
    <w:rsid w:val="00E17696"/>
    <w:rsid w:val="00E1770B"/>
    <w:rsid w:val="00E178F5"/>
    <w:rsid w:val="00E17E13"/>
    <w:rsid w:val="00E203EA"/>
    <w:rsid w:val="00E20AC8"/>
    <w:rsid w:val="00E20CAF"/>
    <w:rsid w:val="00E20EE4"/>
    <w:rsid w:val="00E20F14"/>
    <w:rsid w:val="00E21297"/>
    <w:rsid w:val="00E2199C"/>
    <w:rsid w:val="00E21A9E"/>
    <w:rsid w:val="00E2214C"/>
    <w:rsid w:val="00E22B29"/>
    <w:rsid w:val="00E22BB9"/>
    <w:rsid w:val="00E23BDC"/>
    <w:rsid w:val="00E24B1D"/>
    <w:rsid w:val="00E267BC"/>
    <w:rsid w:val="00E26F48"/>
    <w:rsid w:val="00E275AF"/>
    <w:rsid w:val="00E27F4C"/>
    <w:rsid w:val="00E27FEE"/>
    <w:rsid w:val="00E3005C"/>
    <w:rsid w:val="00E316D6"/>
    <w:rsid w:val="00E328C4"/>
    <w:rsid w:val="00E339DD"/>
    <w:rsid w:val="00E33B46"/>
    <w:rsid w:val="00E34510"/>
    <w:rsid w:val="00E347F6"/>
    <w:rsid w:val="00E3602F"/>
    <w:rsid w:val="00E36FCC"/>
    <w:rsid w:val="00E37337"/>
    <w:rsid w:val="00E373EF"/>
    <w:rsid w:val="00E37E01"/>
    <w:rsid w:val="00E4012D"/>
    <w:rsid w:val="00E40206"/>
    <w:rsid w:val="00E4063F"/>
    <w:rsid w:val="00E4095F"/>
    <w:rsid w:val="00E40FE2"/>
    <w:rsid w:val="00E41EFB"/>
    <w:rsid w:val="00E4287E"/>
    <w:rsid w:val="00E43ED1"/>
    <w:rsid w:val="00E441F5"/>
    <w:rsid w:val="00E44815"/>
    <w:rsid w:val="00E44849"/>
    <w:rsid w:val="00E45265"/>
    <w:rsid w:val="00E457A6"/>
    <w:rsid w:val="00E46062"/>
    <w:rsid w:val="00E463BC"/>
    <w:rsid w:val="00E46F2C"/>
    <w:rsid w:val="00E4765E"/>
    <w:rsid w:val="00E507ED"/>
    <w:rsid w:val="00E51603"/>
    <w:rsid w:val="00E5186D"/>
    <w:rsid w:val="00E51989"/>
    <w:rsid w:val="00E519A2"/>
    <w:rsid w:val="00E51BBA"/>
    <w:rsid w:val="00E52000"/>
    <w:rsid w:val="00E5230D"/>
    <w:rsid w:val="00E537C9"/>
    <w:rsid w:val="00E53CB2"/>
    <w:rsid w:val="00E53E9B"/>
    <w:rsid w:val="00E540A9"/>
    <w:rsid w:val="00E5447F"/>
    <w:rsid w:val="00E5491E"/>
    <w:rsid w:val="00E5493C"/>
    <w:rsid w:val="00E54A0F"/>
    <w:rsid w:val="00E553E2"/>
    <w:rsid w:val="00E56B00"/>
    <w:rsid w:val="00E57173"/>
    <w:rsid w:val="00E57947"/>
    <w:rsid w:val="00E57EEA"/>
    <w:rsid w:val="00E60439"/>
    <w:rsid w:val="00E6049D"/>
    <w:rsid w:val="00E6074C"/>
    <w:rsid w:val="00E60864"/>
    <w:rsid w:val="00E62A3F"/>
    <w:rsid w:val="00E62E6D"/>
    <w:rsid w:val="00E63E69"/>
    <w:rsid w:val="00E65165"/>
    <w:rsid w:val="00E65527"/>
    <w:rsid w:val="00E66075"/>
    <w:rsid w:val="00E661DD"/>
    <w:rsid w:val="00E666C6"/>
    <w:rsid w:val="00E671ED"/>
    <w:rsid w:val="00E67376"/>
    <w:rsid w:val="00E673DE"/>
    <w:rsid w:val="00E6751A"/>
    <w:rsid w:val="00E67E1A"/>
    <w:rsid w:val="00E720EB"/>
    <w:rsid w:val="00E73923"/>
    <w:rsid w:val="00E73DA1"/>
    <w:rsid w:val="00E75629"/>
    <w:rsid w:val="00E762BA"/>
    <w:rsid w:val="00E765EA"/>
    <w:rsid w:val="00E76839"/>
    <w:rsid w:val="00E76A7C"/>
    <w:rsid w:val="00E7731B"/>
    <w:rsid w:val="00E77386"/>
    <w:rsid w:val="00E800BA"/>
    <w:rsid w:val="00E80EA0"/>
    <w:rsid w:val="00E81005"/>
    <w:rsid w:val="00E81FBE"/>
    <w:rsid w:val="00E824D0"/>
    <w:rsid w:val="00E829B9"/>
    <w:rsid w:val="00E82B88"/>
    <w:rsid w:val="00E83445"/>
    <w:rsid w:val="00E85C6E"/>
    <w:rsid w:val="00E8690A"/>
    <w:rsid w:val="00E87FFB"/>
    <w:rsid w:val="00E9087F"/>
    <w:rsid w:val="00E91012"/>
    <w:rsid w:val="00E92974"/>
    <w:rsid w:val="00E93385"/>
    <w:rsid w:val="00E94A1F"/>
    <w:rsid w:val="00E951B4"/>
    <w:rsid w:val="00E96829"/>
    <w:rsid w:val="00E9721C"/>
    <w:rsid w:val="00EA0332"/>
    <w:rsid w:val="00EA03E5"/>
    <w:rsid w:val="00EA0ACC"/>
    <w:rsid w:val="00EA166A"/>
    <w:rsid w:val="00EA180F"/>
    <w:rsid w:val="00EA196B"/>
    <w:rsid w:val="00EA2479"/>
    <w:rsid w:val="00EA2949"/>
    <w:rsid w:val="00EA2D12"/>
    <w:rsid w:val="00EA3FC6"/>
    <w:rsid w:val="00EA40DA"/>
    <w:rsid w:val="00EA5769"/>
    <w:rsid w:val="00EA60A6"/>
    <w:rsid w:val="00EA6AE8"/>
    <w:rsid w:val="00EA751F"/>
    <w:rsid w:val="00EA7E52"/>
    <w:rsid w:val="00EB1B14"/>
    <w:rsid w:val="00EB1D24"/>
    <w:rsid w:val="00EB4E3C"/>
    <w:rsid w:val="00EB5F25"/>
    <w:rsid w:val="00EB6971"/>
    <w:rsid w:val="00EB69BD"/>
    <w:rsid w:val="00EB6C70"/>
    <w:rsid w:val="00EB71A8"/>
    <w:rsid w:val="00EC022B"/>
    <w:rsid w:val="00EC0A23"/>
    <w:rsid w:val="00EC0E41"/>
    <w:rsid w:val="00EC1926"/>
    <w:rsid w:val="00EC2CC4"/>
    <w:rsid w:val="00EC31ED"/>
    <w:rsid w:val="00EC3514"/>
    <w:rsid w:val="00EC45AE"/>
    <w:rsid w:val="00EC5678"/>
    <w:rsid w:val="00EC5B54"/>
    <w:rsid w:val="00EC5FEA"/>
    <w:rsid w:val="00ED0241"/>
    <w:rsid w:val="00ED02CA"/>
    <w:rsid w:val="00ED0B02"/>
    <w:rsid w:val="00ED17FB"/>
    <w:rsid w:val="00ED3C67"/>
    <w:rsid w:val="00ED41F0"/>
    <w:rsid w:val="00ED49C8"/>
    <w:rsid w:val="00ED5152"/>
    <w:rsid w:val="00ED63DC"/>
    <w:rsid w:val="00ED6925"/>
    <w:rsid w:val="00ED6E58"/>
    <w:rsid w:val="00ED7665"/>
    <w:rsid w:val="00EE069A"/>
    <w:rsid w:val="00EE1E35"/>
    <w:rsid w:val="00EE3FE4"/>
    <w:rsid w:val="00EE40B4"/>
    <w:rsid w:val="00EE4D1B"/>
    <w:rsid w:val="00EE6CB2"/>
    <w:rsid w:val="00EE6CCD"/>
    <w:rsid w:val="00EE7839"/>
    <w:rsid w:val="00EE7A5F"/>
    <w:rsid w:val="00EE7C0D"/>
    <w:rsid w:val="00EF0B45"/>
    <w:rsid w:val="00EF112C"/>
    <w:rsid w:val="00EF17DF"/>
    <w:rsid w:val="00EF1918"/>
    <w:rsid w:val="00EF1970"/>
    <w:rsid w:val="00EF1BE5"/>
    <w:rsid w:val="00EF2319"/>
    <w:rsid w:val="00EF31A2"/>
    <w:rsid w:val="00EF374F"/>
    <w:rsid w:val="00EF3862"/>
    <w:rsid w:val="00EF3D86"/>
    <w:rsid w:val="00EF41BD"/>
    <w:rsid w:val="00EF5106"/>
    <w:rsid w:val="00EF5AE2"/>
    <w:rsid w:val="00EF5FE4"/>
    <w:rsid w:val="00EF655F"/>
    <w:rsid w:val="00EF6E87"/>
    <w:rsid w:val="00F005AB"/>
    <w:rsid w:val="00F008A6"/>
    <w:rsid w:val="00F016D1"/>
    <w:rsid w:val="00F01932"/>
    <w:rsid w:val="00F02310"/>
    <w:rsid w:val="00F06BAB"/>
    <w:rsid w:val="00F102F6"/>
    <w:rsid w:val="00F10985"/>
    <w:rsid w:val="00F116E1"/>
    <w:rsid w:val="00F11BBB"/>
    <w:rsid w:val="00F12D41"/>
    <w:rsid w:val="00F1320F"/>
    <w:rsid w:val="00F13516"/>
    <w:rsid w:val="00F141CF"/>
    <w:rsid w:val="00F1457A"/>
    <w:rsid w:val="00F14A41"/>
    <w:rsid w:val="00F15DEC"/>
    <w:rsid w:val="00F166B6"/>
    <w:rsid w:val="00F16859"/>
    <w:rsid w:val="00F16D19"/>
    <w:rsid w:val="00F176CE"/>
    <w:rsid w:val="00F17DBB"/>
    <w:rsid w:val="00F202FC"/>
    <w:rsid w:val="00F2047F"/>
    <w:rsid w:val="00F20A88"/>
    <w:rsid w:val="00F22CE7"/>
    <w:rsid w:val="00F23AEE"/>
    <w:rsid w:val="00F25548"/>
    <w:rsid w:val="00F255A0"/>
    <w:rsid w:val="00F25D9A"/>
    <w:rsid w:val="00F2684A"/>
    <w:rsid w:val="00F2796A"/>
    <w:rsid w:val="00F3061D"/>
    <w:rsid w:val="00F309D2"/>
    <w:rsid w:val="00F318D4"/>
    <w:rsid w:val="00F32591"/>
    <w:rsid w:val="00F32A3E"/>
    <w:rsid w:val="00F330C9"/>
    <w:rsid w:val="00F33A39"/>
    <w:rsid w:val="00F34537"/>
    <w:rsid w:val="00F35671"/>
    <w:rsid w:val="00F35A6E"/>
    <w:rsid w:val="00F3654A"/>
    <w:rsid w:val="00F369A2"/>
    <w:rsid w:val="00F40983"/>
    <w:rsid w:val="00F423C5"/>
    <w:rsid w:val="00F42635"/>
    <w:rsid w:val="00F4408C"/>
    <w:rsid w:val="00F44425"/>
    <w:rsid w:val="00F44B71"/>
    <w:rsid w:val="00F45021"/>
    <w:rsid w:val="00F45BCE"/>
    <w:rsid w:val="00F45DEA"/>
    <w:rsid w:val="00F46590"/>
    <w:rsid w:val="00F467F7"/>
    <w:rsid w:val="00F471B3"/>
    <w:rsid w:val="00F4727C"/>
    <w:rsid w:val="00F47361"/>
    <w:rsid w:val="00F50101"/>
    <w:rsid w:val="00F50C24"/>
    <w:rsid w:val="00F50DB7"/>
    <w:rsid w:val="00F510A9"/>
    <w:rsid w:val="00F519EE"/>
    <w:rsid w:val="00F53370"/>
    <w:rsid w:val="00F537D4"/>
    <w:rsid w:val="00F541E6"/>
    <w:rsid w:val="00F5435E"/>
    <w:rsid w:val="00F566F6"/>
    <w:rsid w:val="00F5677C"/>
    <w:rsid w:val="00F57769"/>
    <w:rsid w:val="00F57F19"/>
    <w:rsid w:val="00F601EC"/>
    <w:rsid w:val="00F6079A"/>
    <w:rsid w:val="00F6129A"/>
    <w:rsid w:val="00F616F3"/>
    <w:rsid w:val="00F61919"/>
    <w:rsid w:val="00F623BA"/>
    <w:rsid w:val="00F6263F"/>
    <w:rsid w:val="00F6309B"/>
    <w:rsid w:val="00F6444F"/>
    <w:rsid w:val="00F648AE"/>
    <w:rsid w:val="00F64B33"/>
    <w:rsid w:val="00F66282"/>
    <w:rsid w:val="00F6632A"/>
    <w:rsid w:val="00F664EC"/>
    <w:rsid w:val="00F66C79"/>
    <w:rsid w:val="00F66D99"/>
    <w:rsid w:val="00F67008"/>
    <w:rsid w:val="00F67BC3"/>
    <w:rsid w:val="00F70FDD"/>
    <w:rsid w:val="00F714B5"/>
    <w:rsid w:val="00F715F3"/>
    <w:rsid w:val="00F71B04"/>
    <w:rsid w:val="00F72159"/>
    <w:rsid w:val="00F725D7"/>
    <w:rsid w:val="00F729F8"/>
    <w:rsid w:val="00F72F8D"/>
    <w:rsid w:val="00F74145"/>
    <w:rsid w:val="00F7415D"/>
    <w:rsid w:val="00F743B8"/>
    <w:rsid w:val="00F75529"/>
    <w:rsid w:val="00F75FEB"/>
    <w:rsid w:val="00F76948"/>
    <w:rsid w:val="00F76D07"/>
    <w:rsid w:val="00F77A03"/>
    <w:rsid w:val="00F77BAD"/>
    <w:rsid w:val="00F80F2A"/>
    <w:rsid w:val="00F81164"/>
    <w:rsid w:val="00F811C5"/>
    <w:rsid w:val="00F8169F"/>
    <w:rsid w:val="00F81D4D"/>
    <w:rsid w:val="00F82255"/>
    <w:rsid w:val="00F8240D"/>
    <w:rsid w:val="00F860C1"/>
    <w:rsid w:val="00F8656B"/>
    <w:rsid w:val="00F90061"/>
    <w:rsid w:val="00F90BAE"/>
    <w:rsid w:val="00F930A0"/>
    <w:rsid w:val="00F9326D"/>
    <w:rsid w:val="00F94596"/>
    <w:rsid w:val="00F964C6"/>
    <w:rsid w:val="00F97AAB"/>
    <w:rsid w:val="00F97D82"/>
    <w:rsid w:val="00F97E4F"/>
    <w:rsid w:val="00FA0477"/>
    <w:rsid w:val="00FA2152"/>
    <w:rsid w:val="00FA2FBF"/>
    <w:rsid w:val="00FA34CE"/>
    <w:rsid w:val="00FA4110"/>
    <w:rsid w:val="00FA580A"/>
    <w:rsid w:val="00FA5F8E"/>
    <w:rsid w:val="00FA63A6"/>
    <w:rsid w:val="00FA66EA"/>
    <w:rsid w:val="00FA737B"/>
    <w:rsid w:val="00FA7D9C"/>
    <w:rsid w:val="00FB116D"/>
    <w:rsid w:val="00FB13EE"/>
    <w:rsid w:val="00FB15AD"/>
    <w:rsid w:val="00FB1B63"/>
    <w:rsid w:val="00FB2A78"/>
    <w:rsid w:val="00FB38A9"/>
    <w:rsid w:val="00FB3C4D"/>
    <w:rsid w:val="00FB48E4"/>
    <w:rsid w:val="00FB5135"/>
    <w:rsid w:val="00FB59AE"/>
    <w:rsid w:val="00FB5E60"/>
    <w:rsid w:val="00FB7178"/>
    <w:rsid w:val="00FB71D2"/>
    <w:rsid w:val="00FB74B1"/>
    <w:rsid w:val="00FB7C11"/>
    <w:rsid w:val="00FC00AB"/>
    <w:rsid w:val="00FC17DF"/>
    <w:rsid w:val="00FC18E1"/>
    <w:rsid w:val="00FC2E37"/>
    <w:rsid w:val="00FC3FD7"/>
    <w:rsid w:val="00FC4305"/>
    <w:rsid w:val="00FC4636"/>
    <w:rsid w:val="00FC520B"/>
    <w:rsid w:val="00FC608A"/>
    <w:rsid w:val="00FC6135"/>
    <w:rsid w:val="00FC646D"/>
    <w:rsid w:val="00FC72E2"/>
    <w:rsid w:val="00FC741E"/>
    <w:rsid w:val="00FD11D3"/>
    <w:rsid w:val="00FD2B85"/>
    <w:rsid w:val="00FD37CD"/>
    <w:rsid w:val="00FD42BC"/>
    <w:rsid w:val="00FD590B"/>
    <w:rsid w:val="00FD5EB9"/>
    <w:rsid w:val="00FD62BB"/>
    <w:rsid w:val="00FE05B1"/>
    <w:rsid w:val="00FE1C84"/>
    <w:rsid w:val="00FE2394"/>
    <w:rsid w:val="00FE4646"/>
    <w:rsid w:val="00FE50FE"/>
    <w:rsid w:val="00FE5AAF"/>
    <w:rsid w:val="00FE5BAF"/>
    <w:rsid w:val="00FE674E"/>
    <w:rsid w:val="00FE7E14"/>
    <w:rsid w:val="00FF0270"/>
    <w:rsid w:val="00FF03B3"/>
    <w:rsid w:val="00FF1B24"/>
    <w:rsid w:val="00FF1E2F"/>
    <w:rsid w:val="00FF202E"/>
    <w:rsid w:val="00FF244B"/>
    <w:rsid w:val="00FF2C6B"/>
    <w:rsid w:val="00FF2E70"/>
    <w:rsid w:val="00FF3A75"/>
    <w:rsid w:val="00FF4FC5"/>
    <w:rsid w:val="00FF53C6"/>
    <w:rsid w:val="00FF55DA"/>
    <w:rsid w:val="00FF58DD"/>
    <w:rsid w:val="00FF6F05"/>
    <w:rsid w:val="00FF773B"/>
    <w:rsid w:val="00FF7D9F"/>
    <w:rsid w:val="00FF7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 w:type="character" w:customStyle="1" w:styleId="314">
    <w:name w:val="Название314"/>
    <w:basedOn w:val="a0"/>
    <w:rsid w:val="006C1007"/>
  </w:style>
  <w:style w:type="paragraph" w:customStyle="1" w:styleId="2290">
    <w:name w:val="Цитата 229"/>
    <w:basedOn w:val="a"/>
    <w:rsid w:val="00375694"/>
    <w:pPr>
      <w:spacing w:before="100" w:beforeAutospacing="1" w:after="100" w:afterAutospacing="1"/>
    </w:pPr>
  </w:style>
  <w:style w:type="character" w:customStyle="1" w:styleId="315">
    <w:name w:val="Название315"/>
    <w:basedOn w:val="a0"/>
    <w:rsid w:val="0072204D"/>
  </w:style>
  <w:style w:type="character" w:customStyle="1" w:styleId="316">
    <w:name w:val="Название316"/>
    <w:basedOn w:val="a0"/>
    <w:rsid w:val="008C1AA9"/>
  </w:style>
  <w:style w:type="paragraph" w:customStyle="1" w:styleId="20a">
    <w:name w:val="20"/>
    <w:basedOn w:val="a"/>
    <w:rsid w:val="008C1AA9"/>
    <w:pPr>
      <w:spacing w:before="100" w:beforeAutospacing="1" w:after="100" w:afterAutospacing="1"/>
    </w:pPr>
  </w:style>
  <w:style w:type="character" w:customStyle="1" w:styleId="317">
    <w:name w:val="Название317"/>
    <w:basedOn w:val="a0"/>
    <w:rsid w:val="006D5BB3"/>
  </w:style>
  <w:style w:type="character" w:customStyle="1" w:styleId="318">
    <w:name w:val="Название318"/>
    <w:basedOn w:val="a0"/>
    <w:rsid w:val="009A751D"/>
  </w:style>
  <w:style w:type="paragraph" w:customStyle="1" w:styleId="2301">
    <w:name w:val="Цитата 230"/>
    <w:basedOn w:val="a"/>
    <w:rsid w:val="006B0F93"/>
    <w:pPr>
      <w:spacing w:before="100" w:beforeAutospacing="1" w:after="100" w:afterAutospacing="1"/>
    </w:pPr>
  </w:style>
  <w:style w:type="paragraph" w:customStyle="1" w:styleId="qcenrgn">
    <w:name w:val="qcenrgn"/>
    <w:basedOn w:val="a"/>
    <w:rsid w:val="00285453"/>
    <w:pPr>
      <w:spacing w:before="100" w:beforeAutospacing="1" w:after="100" w:afterAutospacing="1"/>
    </w:pPr>
  </w:style>
  <w:style w:type="paragraph" w:customStyle="1" w:styleId="wqnxmt">
    <w:name w:val="wqnxmt"/>
    <w:basedOn w:val="a"/>
    <w:rsid w:val="00285453"/>
    <w:pPr>
      <w:spacing w:before="100" w:beforeAutospacing="1" w:after="100" w:afterAutospacing="1"/>
    </w:pPr>
  </w:style>
  <w:style w:type="paragraph" w:customStyle="1" w:styleId="tdwjn">
    <w:name w:val="tdwjn"/>
    <w:basedOn w:val="a"/>
    <w:rsid w:val="00285453"/>
    <w:pPr>
      <w:spacing w:before="100" w:beforeAutospacing="1" w:after="100" w:afterAutospacing="1"/>
    </w:pPr>
  </w:style>
  <w:style w:type="paragraph" w:customStyle="1" w:styleId="pawxah">
    <w:name w:val="pawxah"/>
    <w:basedOn w:val="a"/>
    <w:rsid w:val="00285453"/>
    <w:pPr>
      <w:spacing w:before="100" w:beforeAutospacing="1" w:after="100" w:afterAutospacing="1"/>
    </w:pPr>
  </w:style>
  <w:style w:type="paragraph" w:customStyle="1" w:styleId="acpsf">
    <w:name w:val="acpsf"/>
    <w:basedOn w:val="a"/>
    <w:rsid w:val="00285453"/>
    <w:pPr>
      <w:spacing w:before="100" w:beforeAutospacing="1" w:after="100" w:afterAutospacing="1"/>
    </w:pPr>
  </w:style>
  <w:style w:type="paragraph" w:customStyle="1" w:styleId="ptaz">
    <w:name w:val="ptaz"/>
    <w:basedOn w:val="a"/>
    <w:rsid w:val="00285453"/>
    <w:pPr>
      <w:spacing w:before="100" w:beforeAutospacing="1" w:after="100" w:afterAutospacing="1"/>
    </w:pPr>
  </w:style>
  <w:style w:type="paragraph" w:customStyle="1" w:styleId="namerubnew-small">
    <w:name w:val="namerub_new-small"/>
    <w:basedOn w:val="a"/>
    <w:rsid w:val="003A172B"/>
    <w:pPr>
      <w:spacing w:before="100" w:beforeAutospacing="1" w:after="100" w:afterAutospacing="1"/>
    </w:pPr>
  </w:style>
  <w:style w:type="character" w:customStyle="1" w:styleId="agecategory">
    <w:name w:val="agecategory"/>
    <w:basedOn w:val="a0"/>
    <w:rsid w:val="003A172B"/>
  </w:style>
  <w:style w:type="character" w:customStyle="1" w:styleId="link-view">
    <w:name w:val="link-view"/>
    <w:basedOn w:val="a0"/>
    <w:rsid w:val="00980475"/>
  </w:style>
  <w:style w:type="character" w:customStyle="1" w:styleId="link-view-item">
    <w:name w:val="link-view-item"/>
    <w:basedOn w:val="a0"/>
    <w:rsid w:val="00980475"/>
  </w:style>
  <w:style w:type="character" w:customStyle="1" w:styleId="article-infoblock">
    <w:name w:val="article-info__block"/>
    <w:basedOn w:val="a0"/>
    <w:rsid w:val="00980475"/>
  </w:style>
  <w:style w:type="character" w:customStyle="1" w:styleId="article-infoauthor3">
    <w:name w:val="article-info__author_3"/>
    <w:basedOn w:val="a0"/>
    <w:rsid w:val="00980475"/>
  </w:style>
  <w:style w:type="character" w:customStyle="1" w:styleId="article-mediaabout">
    <w:name w:val="article-media__about"/>
    <w:basedOn w:val="a0"/>
    <w:rsid w:val="00980475"/>
  </w:style>
  <w:style w:type="character" w:customStyle="1" w:styleId="hits">
    <w:name w:val="hits"/>
    <w:basedOn w:val="a0"/>
    <w:rsid w:val="00CB6E10"/>
  </w:style>
  <w:style w:type="character" w:customStyle="1" w:styleId="319">
    <w:name w:val="Название319"/>
    <w:basedOn w:val="a0"/>
    <w:rsid w:val="006C4411"/>
  </w:style>
  <w:style w:type="character" w:customStyle="1" w:styleId="3200">
    <w:name w:val="Название320"/>
    <w:basedOn w:val="a0"/>
    <w:rsid w:val="006649E8"/>
  </w:style>
  <w:style w:type="character" w:customStyle="1" w:styleId="3210">
    <w:name w:val="Название321"/>
    <w:basedOn w:val="a0"/>
    <w:rsid w:val="00996529"/>
  </w:style>
  <w:style w:type="paragraph" w:customStyle="1" w:styleId="image-description">
    <w:name w:val="image-description"/>
    <w:basedOn w:val="a"/>
    <w:rsid w:val="00023944"/>
    <w:pPr>
      <w:spacing w:before="100" w:beforeAutospacing="1" w:after="100" w:afterAutospacing="1"/>
    </w:pPr>
  </w:style>
  <w:style w:type="character" w:customStyle="1" w:styleId="322">
    <w:name w:val="Название322"/>
    <w:basedOn w:val="a0"/>
    <w:rsid w:val="001677E3"/>
  </w:style>
  <w:style w:type="character" w:customStyle="1" w:styleId="323">
    <w:name w:val="Название323"/>
    <w:basedOn w:val="a0"/>
    <w:rsid w:val="00786BC6"/>
  </w:style>
  <w:style w:type="paragraph" w:customStyle="1" w:styleId="2311">
    <w:name w:val="Цитата 231"/>
    <w:basedOn w:val="a"/>
    <w:rsid w:val="00DB0232"/>
    <w:pPr>
      <w:spacing w:before="100" w:beforeAutospacing="1" w:after="100" w:afterAutospacing="1"/>
    </w:pPr>
  </w:style>
  <w:style w:type="character" w:customStyle="1" w:styleId="324">
    <w:name w:val="Название324"/>
    <w:basedOn w:val="a0"/>
    <w:rsid w:val="00FF202E"/>
  </w:style>
  <w:style w:type="paragraph" w:customStyle="1" w:styleId="article-detailsposter-description">
    <w:name w:val="article-details__poster-description"/>
    <w:basedOn w:val="a"/>
    <w:rsid w:val="00C6073B"/>
    <w:pPr>
      <w:spacing w:before="100" w:beforeAutospacing="1" w:after="100" w:afterAutospacing="1"/>
    </w:pPr>
  </w:style>
  <w:style w:type="character" w:customStyle="1" w:styleId="325">
    <w:name w:val="Название325"/>
    <w:basedOn w:val="a0"/>
    <w:rsid w:val="008B4652"/>
  </w:style>
  <w:style w:type="character" w:customStyle="1" w:styleId="326">
    <w:name w:val="Название326"/>
    <w:basedOn w:val="a0"/>
    <w:rsid w:val="00F3061D"/>
  </w:style>
  <w:style w:type="character" w:customStyle="1" w:styleId="327">
    <w:name w:val="Название327"/>
    <w:basedOn w:val="a0"/>
    <w:rsid w:val="002007E4"/>
  </w:style>
  <w:style w:type="character" w:customStyle="1" w:styleId="328">
    <w:name w:val="Название328"/>
    <w:basedOn w:val="a0"/>
    <w:rsid w:val="008C7B00"/>
  </w:style>
  <w:style w:type="character" w:customStyle="1" w:styleId="329">
    <w:name w:val="Название329"/>
    <w:basedOn w:val="a0"/>
    <w:rsid w:val="000E62F7"/>
  </w:style>
  <w:style w:type="character" w:customStyle="1" w:styleId="3300">
    <w:name w:val="Название330"/>
    <w:basedOn w:val="a0"/>
    <w:rsid w:val="000C3BB7"/>
  </w:style>
  <w:style w:type="character" w:customStyle="1" w:styleId="title">
    <w:name w:val="title"/>
    <w:basedOn w:val="a0"/>
    <w:rsid w:val="00FF24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 w:type="character" w:customStyle="1" w:styleId="314">
    <w:name w:val="Название314"/>
    <w:basedOn w:val="a0"/>
    <w:rsid w:val="006C1007"/>
  </w:style>
  <w:style w:type="paragraph" w:customStyle="1" w:styleId="2290">
    <w:name w:val="Цитата 229"/>
    <w:basedOn w:val="a"/>
    <w:rsid w:val="00375694"/>
    <w:pPr>
      <w:spacing w:before="100" w:beforeAutospacing="1" w:after="100" w:afterAutospacing="1"/>
    </w:pPr>
  </w:style>
  <w:style w:type="character" w:customStyle="1" w:styleId="315">
    <w:name w:val="Название315"/>
    <w:basedOn w:val="a0"/>
    <w:rsid w:val="0072204D"/>
  </w:style>
  <w:style w:type="character" w:customStyle="1" w:styleId="316">
    <w:name w:val="Название316"/>
    <w:basedOn w:val="a0"/>
    <w:rsid w:val="008C1AA9"/>
  </w:style>
  <w:style w:type="paragraph" w:customStyle="1" w:styleId="20a">
    <w:name w:val="20"/>
    <w:basedOn w:val="a"/>
    <w:rsid w:val="008C1AA9"/>
    <w:pPr>
      <w:spacing w:before="100" w:beforeAutospacing="1" w:after="100" w:afterAutospacing="1"/>
    </w:pPr>
  </w:style>
  <w:style w:type="character" w:customStyle="1" w:styleId="317">
    <w:name w:val="Название317"/>
    <w:basedOn w:val="a0"/>
    <w:rsid w:val="006D5BB3"/>
  </w:style>
  <w:style w:type="character" w:customStyle="1" w:styleId="318">
    <w:name w:val="Название318"/>
    <w:basedOn w:val="a0"/>
    <w:rsid w:val="009A751D"/>
  </w:style>
  <w:style w:type="paragraph" w:customStyle="1" w:styleId="2301">
    <w:name w:val="Цитата 230"/>
    <w:basedOn w:val="a"/>
    <w:rsid w:val="006B0F93"/>
    <w:pPr>
      <w:spacing w:before="100" w:beforeAutospacing="1" w:after="100" w:afterAutospacing="1"/>
    </w:pPr>
  </w:style>
  <w:style w:type="paragraph" w:customStyle="1" w:styleId="qcenrgn">
    <w:name w:val="qcenrgn"/>
    <w:basedOn w:val="a"/>
    <w:rsid w:val="00285453"/>
    <w:pPr>
      <w:spacing w:before="100" w:beforeAutospacing="1" w:after="100" w:afterAutospacing="1"/>
    </w:pPr>
  </w:style>
  <w:style w:type="paragraph" w:customStyle="1" w:styleId="wqnxmt">
    <w:name w:val="wqnxmt"/>
    <w:basedOn w:val="a"/>
    <w:rsid w:val="00285453"/>
    <w:pPr>
      <w:spacing w:before="100" w:beforeAutospacing="1" w:after="100" w:afterAutospacing="1"/>
    </w:pPr>
  </w:style>
  <w:style w:type="paragraph" w:customStyle="1" w:styleId="tdwjn">
    <w:name w:val="tdwjn"/>
    <w:basedOn w:val="a"/>
    <w:rsid w:val="00285453"/>
    <w:pPr>
      <w:spacing w:before="100" w:beforeAutospacing="1" w:after="100" w:afterAutospacing="1"/>
    </w:pPr>
  </w:style>
  <w:style w:type="paragraph" w:customStyle="1" w:styleId="pawxah">
    <w:name w:val="pawxah"/>
    <w:basedOn w:val="a"/>
    <w:rsid w:val="00285453"/>
    <w:pPr>
      <w:spacing w:before="100" w:beforeAutospacing="1" w:after="100" w:afterAutospacing="1"/>
    </w:pPr>
  </w:style>
  <w:style w:type="paragraph" w:customStyle="1" w:styleId="acpsf">
    <w:name w:val="acpsf"/>
    <w:basedOn w:val="a"/>
    <w:rsid w:val="00285453"/>
    <w:pPr>
      <w:spacing w:before="100" w:beforeAutospacing="1" w:after="100" w:afterAutospacing="1"/>
    </w:pPr>
  </w:style>
  <w:style w:type="paragraph" w:customStyle="1" w:styleId="ptaz">
    <w:name w:val="ptaz"/>
    <w:basedOn w:val="a"/>
    <w:rsid w:val="00285453"/>
    <w:pPr>
      <w:spacing w:before="100" w:beforeAutospacing="1" w:after="100" w:afterAutospacing="1"/>
    </w:pPr>
  </w:style>
  <w:style w:type="paragraph" w:customStyle="1" w:styleId="namerubnew-small">
    <w:name w:val="namerub_new-small"/>
    <w:basedOn w:val="a"/>
    <w:rsid w:val="003A172B"/>
    <w:pPr>
      <w:spacing w:before="100" w:beforeAutospacing="1" w:after="100" w:afterAutospacing="1"/>
    </w:pPr>
  </w:style>
  <w:style w:type="character" w:customStyle="1" w:styleId="agecategory">
    <w:name w:val="agecategory"/>
    <w:basedOn w:val="a0"/>
    <w:rsid w:val="003A172B"/>
  </w:style>
  <w:style w:type="character" w:customStyle="1" w:styleId="link-view">
    <w:name w:val="link-view"/>
    <w:basedOn w:val="a0"/>
    <w:rsid w:val="00980475"/>
  </w:style>
  <w:style w:type="character" w:customStyle="1" w:styleId="link-view-item">
    <w:name w:val="link-view-item"/>
    <w:basedOn w:val="a0"/>
    <w:rsid w:val="00980475"/>
  </w:style>
  <w:style w:type="character" w:customStyle="1" w:styleId="article-infoblock">
    <w:name w:val="article-info__block"/>
    <w:basedOn w:val="a0"/>
    <w:rsid w:val="00980475"/>
  </w:style>
  <w:style w:type="character" w:customStyle="1" w:styleId="article-infoauthor3">
    <w:name w:val="article-info__author_3"/>
    <w:basedOn w:val="a0"/>
    <w:rsid w:val="00980475"/>
  </w:style>
  <w:style w:type="character" w:customStyle="1" w:styleId="article-mediaabout">
    <w:name w:val="article-media__about"/>
    <w:basedOn w:val="a0"/>
    <w:rsid w:val="00980475"/>
  </w:style>
  <w:style w:type="character" w:customStyle="1" w:styleId="hits">
    <w:name w:val="hits"/>
    <w:basedOn w:val="a0"/>
    <w:rsid w:val="00CB6E10"/>
  </w:style>
  <w:style w:type="character" w:customStyle="1" w:styleId="319">
    <w:name w:val="Название319"/>
    <w:basedOn w:val="a0"/>
    <w:rsid w:val="006C4411"/>
  </w:style>
  <w:style w:type="character" w:customStyle="1" w:styleId="3200">
    <w:name w:val="Название320"/>
    <w:basedOn w:val="a0"/>
    <w:rsid w:val="006649E8"/>
  </w:style>
  <w:style w:type="character" w:customStyle="1" w:styleId="3210">
    <w:name w:val="Название321"/>
    <w:basedOn w:val="a0"/>
    <w:rsid w:val="00996529"/>
  </w:style>
  <w:style w:type="paragraph" w:customStyle="1" w:styleId="image-description">
    <w:name w:val="image-description"/>
    <w:basedOn w:val="a"/>
    <w:rsid w:val="00023944"/>
    <w:pPr>
      <w:spacing w:before="100" w:beforeAutospacing="1" w:after="100" w:afterAutospacing="1"/>
    </w:pPr>
  </w:style>
  <w:style w:type="character" w:customStyle="1" w:styleId="322">
    <w:name w:val="Название322"/>
    <w:basedOn w:val="a0"/>
    <w:rsid w:val="001677E3"/>
  </w:style>
  <w:style w:type="character" w:customStyle="1" w:styleId="323">
    <w:name w:val="Название323"/>
    <w:basedOn w:val="a0"/>
    <w:rsid w:val="00786BC6"/>
  </w:style>
  <w:style w:type="paragraph" w:customStyle="1" w:styleId="2311">
    <w:name w:val="Цитата 231"/>
    <w:basedOn w:val="a"/>
    <w:rsid w:val="00DB0232"/>
    <w:pPr>
      <w:spacing w:before="100" w:beforeAutospacing="1" w:after="100" w:afterAutospacing="1"/>
    </w:pPr>
  </w:style>
  <w:style w:type="character" w:customStyle="1" w:styleId="324">
    <w:name w:val="Название324"/>
    <w:basedOn w:val="a0"/>
    <w:rsid w:val="00FF202E"/>
  </w:style>
  <w:style w:type="paragraph" w:customStyle="1" w:styleId="article-detailsposter-description">
    <w:name w:val="article-details__poster-description"/>
    <w:basedOn w:val="a"/>
    <w:rsid w:val="00C6073B"/>
    <w:pPr>
      <w:spacing w:before="100" w:beforeAutospacing="1" w:after="100" w:afterAutospacing="1"/>
    </w:pPr>
  </w:style>
  <w:style w:type="character" w:customStyle="1" w:styleId="325">
    <w:name w:val="Название325"/>
    <w:basedOn w:val="a0"/>
    <w:rsid w:val="008B4652"/>
  </w:style>
  <w:style w:type="character" w:customStyle="1" w:styleId="326">
    <w:name w:val="Название326"/>
    <w:basedOn w:val="a0"/>
    <w:rsid w:val="00F3061D"/>
  </w:style>
  <w:style w:type="character" w:customStyle="1" w:styleId="327">
    <w:name w:val="Название327"/>
    <w:basedOn w:val="a0"/>
    <w:rsid w:val="002007E4"/>
  </w:style>
  <w:style w:type="character" w:customStyle="1" w:styleId="328">
    <w:name w:val="Название328"/>
    <w:basedOn w:val="a0"/>
    <w:rsid w:val="008C7B00"/>
  </w:style>
  <w:style w:type="character" w:customStyle="1" w:styleId="329">
    <w:name w:val="Название329"/>
    <w:basedOn w:val="a0"/>
    <w:rsid w:val="000E62F7"/>
  </w:style>
  <w:style w:type="character" w:customStyle="1" w:styleId="3300">
    <w:name w:val="Название330"/>
    <w:basedOn w:val="a0"/>
    <w:rsid w:val="000C3BB7"/>
  </w:style>
  <w:style w:type="character" w:customStyle="1" w:styleId="title">
    <w:name w:val="title"/>
    <w:basedOn w:val="a0"/>
    <w:rsid w:val="00FF2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6">
      <w:bodyDiv w:val="1"/>
      <w:marLeft w:val="0"/>
      <w:marRight w:val="0"/>
      <w:marTop w:val="0"/>
      <w:marBottom w:val="0"/>
      <w:divBdr>
        <w:top w:val="none" w:sz="0" w:space="0" w:color="auto"/>
        <w:left w:val="none" w:sz="0" w:space="0" w:color="auto"/>
        <w:bottom w:val="none" w:sz="0" w:space="0" w:color="auto"/>
        <w:right w:val="none" w:sz="0" w:space="0" w:color="auto"/>
      </w:divBdr>
      <w:divsChild>
        <w:div w:id="75324501">
          <w:marLeft w:val="0"/>
          <w:marRight w:val="0"/>
          <w:marTop w:val="0"/>
          <w:marBottom w:val="63"/>
          <w:divBdr>
            <w:top w:val="none" w:sz="0" w:space="0" w:color="auto"/>
            <w:left w:val="none" w:sz="0" w:space="0" w:color="auto"/>
            <w:bottom w:val="none" w:sz="0" w:space="0" w:color="auto"/>
            <w:right w:val="none" w:sz="0" w:space="0" w:color="auto"/>
          </w:divBdr>
        </w:div>
        <w:div w:id="618798490">
          <w:marLeft w:val="0"/>
          <w:marRight w:val="0"/>
          <w:marTop w:val="0"/>
          <w:marBottom w:val="0"/>
          <w:divBdr>
            <w:top w:val="single" w:sz="4" w:space="13" w:color="D2D2D2"/>
            <w:left w:val="none" w:sz="0" w:space="0" w:color="auto"/>
            <w:bottom w:val="none" w:sz="0" w:space="0" w:color="auto"/>
            <w:right w:val="none" w:sz="0" w:space="0" w:color="auto"/>
          </w:divBdr>
        </w:div>
      </w:divsChild>
    </w:div>
    <w:div w:id="285137">
      <w:bodyDiv w:val="1"/>
      <w:marLeft w:val="0"/>
      <w:marRight w:val="0"/>
      <w:marTop w:val="0"/>
      <w:marBottom w:val="0"/>
      <w:divBdr>
        <w:top w:val="none" w:sz="0" w:space="0" w:color="auto"/>
        <w:left w:val="none" w:sz="0" w:space="0" w:color="auto"/>
        <w:bottom w:val="none" w:sz="0" w:space="0" w:color="auto"/>
        <w:right w:val="none" w:sz="0" w:space="0" w:color="auto"/>
      </w:divBdr>
    </w:div>
    <w:div w:id="547761">
      <w:bodyDiv w:val="1"/>
      <w:marLeft w:val="0"/>
      <w:marRight w:val="0"/>
      <w:marTop w:val="0"/>
      <w:marBottom w:val="0"/>
      <w:divBdr>
        <w:top w:val="none" w:sz="0" w:space="0" w:color="auto"/>
        <w:left w:val="none" w:sz="0" w:space="0" w:color="auto"/>
        <w:bottom w:val="none" w:sz="0" w:space="0" w:color="auto"/>
        <w:right w:val="none" w:sz="0" w:space="0" w:color="auto"/>
      </w:divBdr>
      <w:divsChild>
        <w:div w:id="61373643">
          <w:marLeft w:val="0"/>
          <w:marRight w:val="0"/>
          <w:marTop w:val="0"/>
          <w:marBottom w:val="360"/>
          <w:divBdr>
            <w:top w:val="none" w:sz="0" w:space="0" w:color="auto"/>
            <w:left w:val="none" w:sz="0" w:space="0" w:color="auto"/>
            <w:bottom w:val="none" w:sz="0" w:space="0" w:color="auto"/>
            <w:right w:val="none" w:sz="0" w:space="0" w:color="auto"/>
          </w:divBdr>
          <w:divsChild>
            <w:div w:id="709690432">
              <w:marLeft w:val="0"/>
              <w:marRight w:val="0"/>
              <w:marTop w:val="0"/>
              <w:marBottom w:val="384"/>
              <w:divBdr>
                <w:top w:val="none" w:sz="0" w:space="0" w:color="auto"/>
                <w:left w:val="none" w:sz="0" w:space="0" w:color="auto"/>
                <w:bottom w:val="none" w:sz="0" w:space="0" w:color="auto"/>
                <w:right w:val="none" w:sz="0" w:space="0" w:color="auto"/>
              </w:divBdr>
              <w:divsChild>
                <w:div w:id="175733426">
                  <w:marLeft w:val="0"/>
                  <w:marRight w:val="0"/>
                  <w:marTop w:val="0"/>
                  <w:marBottom w:val="0"/>
                  <w:divBdr>
                    <w:top w:val="none" w:sz="0" w:space="0" w:color="auto"/>
                    <w:left w:val="none" w:sz="0" w:space="0" w:color="auto"/>
                    <w:bottom w:val="none" w:sz="0" w:space="0" w:color="auto"/>
                    <w:right w:val="none" w:sz="0" w:space="0" w:color="auto"/>
                  </w:divBdr>
                  <w:divsChild>
                    <w:div w:id="430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60">
      <w:bodyDiv w:val="1"/>
      <w:marLeft w:val="0"/>
      <w:marRight w:val="0"/>
      <w:marTop w:val="0"/>
      <w:marBottom w:val="0"/>
      <w:divBdr>
        <w:top w:val="none" w:sz="0" w:space="0" w:color="auto"/>
        <w:left w:val="none" w:sz="0" w:space="0" w:color="auto"/>
        <w:bottom w:val="none" w:sz="0" w:space="0" w:color="auto"/>
        <w:right w:val="none" w:sz="0" w:space="0" w:color="auto"/>
      </w:divBdr>
      <w:divsChild>
        <w:div w:id="93088180">
          <w:marLeft w:val="0"/>
          <w:marRight w:val="0"/>
          <w:marTop w:val="0"/>
          <w:marBottom w:val="0"/>
          <w:divBdr>
            <w:top w:val="none" w:sz="0" w:space="0" w:color="auto"/>
            <w:left w:val="none" w:sz="0" w:space="0" w:color="auto"/>
            <w:bottom w:val="none" w:sz="0" w:space="0" w:color="auto"/>
            <w:right w:val="none" w:sz="0" w:space="0" w:color="auto"/>
          </w:divBdr>
          <w:divsChild>
            <w:div w:id="70735041">
              <w:marLeft w:val="0"/>
              <w:marRight w:val="0"/>
              <w:marTop w:val="225"/>
              <w:marBottom w:val="300"/>
              <w:divBdr>
                <w:top w:val="none" w:sz="0" w:space="0" w:color="auto"/>
                <w:left w:val="none" w:sz="0" w:space="0" w:color="auto"/>
                <w:bottom w:val="none" w:sz="0" w:space="0" w:color="auto"/>
                <w:right w:val="none" w:sz="0" w:space="0" w:color="auto"/>
              </w:divBdr>
              <w:divsChild>
                <w:div w:id="93939319">
                  <w:marLeft w:val="0"/>
                  <w:marRight w:val="0"/>
                  <w:marTop w:val="0"/>
                  <w:marBottom w:val="0"/>
                  <w:divBdr>
                    <w:top w:val="none" w:sz="0" w:space="0" w:color="auto"/>
                    <w:left w:val="none" w:sz="0" w:space="0" w:color="auto"/>
                    <w:bottom w:val="none" w:sz="0" w:space="0" w:color="auto"/>
                    <w:right w:val="none" w:sz="0" w:space="0" w:color="auto"/>
                  </w:divBdr>
                </w:div>
                <w:div w:id="6682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1495">
          <w:marLeft w:val="0"/>
          <w:marRight w:val="0"/>
          <w:marTop w:val="0"/>
          <w:marBottom w:val="0"/>
          <w:divBdr>
            <w:top w:val="none" w:sz="0" w:space="0" w:color="auto"/>
            <w:left w:val="none" w:sz="0" w:space="0" w:color="auto"/>
            <w:bottom w:val="none" w:sz="0" w:space="0" w:color="auto"/>
            <w:right w:val="none" w:sz="0" w:space="0" w:color="auto"/>
          </w:divBdr>
        </w:div>
      </w:divsChild>
    </w:div>
    <w:div w:id="934298">
      <w:bodyDiv w:val="1"/>
      <w:marLeft w:val="0"/>
      <w:marRight w:val="0"/>
      <w:marTop w:val="0"/>
      <w:marBottom w:val="0"/>
      <w:divBdr>
        <w:top w:val="none" w:sz="0" w:space="0" w:color="auto"/>
        <w:left w:val="none" w:sz="0" w:space="0" w:color="auto"/>
        <w:bottom w:val="none" w:sz="0" w:space="0" w:color="auto"/>
        <w:right w:val="none" w:sz="0" w:space="0" w:color="auto"/>
      </w:divBdr>
      <w:divsChild>
        <w:div w:id="702364095">
          <w:marLeft w:val="0"/>
          <w:marRight w:val="0"/>
          <w:marTop w:val="0"/>
          <w:marBottom w:val="0"/>
          <w:divBdr>
            <w:top w:val="none" w:sz="0" w:space="0" w:color="auto"/>
            <w:left w:val="none" w:sz="0" w:space="0" w:color="auto"/>
            <w:bottom w:val="none" w:sz="0" w:space="0" w:color="auto"/>
            <w:right w:val="none" w:sz="0" w:space="0" w:color="auto"/>
          </w:divBdr>
        </w:div>
      </w:divsChild>
    </w:div>
    <w:div w:id="1393148">
      <w:bodyDiv w:val="1"/>
      <w:marLeft w:val="0"/>
      <w:marRight w:val="0"/>
      <w:marTop w:val="0"/>
      <w:marBottom w:val="0"/>
      <w:divBdr>
        <w:top w:val="none" w:sz="0" w:space="0" w:color="auto"/>
        <w:left w:val="none" w:sz="0" w:space="0" w:color="auto"/>
        <w:bottom w:val="none" w:sz="0" w:space="0" w:color="auto"/>
        <w:right w:val="none" w:sz="0" w:space="0" w:color="auto"/>
      </w:divBdr>
    </w:div>
    <w:div w:id="1510915">
      <w:bodyDiv w:val="1"/>
      <w:marLeft w:val="0"/>
      <w:marRight w:val="0"/>
      <w:marTop w:val="0"/>
      <w:marBottom w:val="0"/>
      <w:divBdr>
        <w:top w:val="none" w:sz="0" w:space="0" w:color="auto"/>
        <w:left w:val="none" w:sz="0" w:space="0" w:color="auto"/>
        <w:bottom w:val="none" w:sz="0" w:space="0" w:color="auto"/>
        <w:right w:val="none" w:sz="0" w:space="0" w:color="auto"/>
      </w:divBdr>
      <w:divsChild>
        <w:div w:id="429277956">
          <w:marLeft w:val="0"/>
          <w:marRight w:val="0"/>
          <w:marTop w:val="0"/>
          <w:marBottom w:val="0"/>
          <w:divBdr>
            <w:top w:val="none" w:sz="0" w:space="0" w:color="auto"/>
            <w:left w:val="none" w:sz="0" w:space="0" w:color="auto"/>
            <w:bottom w:val="none" w:sz="0" w:space="0" w:color="auto"/>
            <w:right w:val="none" w:sz="0" w:space="0" w:color="auto"/>
          </w:divBdr>
          <w:divsChild>
            <w:div w:id="195311891">
              <w:marLeft w:val="0"/>
              <w:marRight w:val="0"/>
              <w:marTop w:val="0"/>
              <w:marBottom w:val="0"/>
              <w:divBdr>
                <w:top w:val="none" w:sz="0" w:space="0" w:color="auto"/>
                <w:left w:val="none" w:sz="0" w:space="0" w:color="auto"/>
                <w:bottom w:val="none" w:sz="0" w:space="0" w:color="auto"/>
                <w:right w:val="none" w:sz="0" w:space="0" w:color="auto"/>
              </w:divBdr>
            </w:div>
          </w:divsChild>
        </w:div>
        <w:div w:id="711424933">
          <w:marLeft w:val="0"/>
          <w:marRight w:val="0"/>
          <w:marTop w:val="0"/>
          <w:marBottom w:val="0"/>
          <w:divBdr>
            <w:top w:val="none" w:sz="0" w:space="0" w:color="auto"/>
            <w:left w:val="none" w:sz="0" w:space="0" w:color="auto"/>
            <w:bottom w:val="none" w:sz="0" w:space="0" w:color="auto"/>
            <w:right w:val="none" w:sz="0" w:space="0" w:color="auto"/>
          </w:divBdr>
        </w:div>
      </w:divsChild>
    </w:div>
    <w:div w:id="1511812">
      <w:bodyDiv w:val="1"/>
      <w:marLeft w:val="0"/>
      <w:marRight w:val="0"/>
      <w:marTop w:val="0"/>
      <w:marBottom w:val="0"/>
      <w:divBdr>
        <w:top w:val="none" w:sz="0" w:space="0" w:color="auto"/>
        <w:left w:val="none" w:sz="0" w:space="0" w:color="auto"/>
        <w:bottom w:val="none" w:sz="0" w:space="0" w:color="auto"/>
        <w:right w:val="none" w:sz="0" w:space="0" w:color="auto"/>
      </w:divBdr>
      <w:divsChild>
        <w:div w:id="471941771">
          <w:marLeft w:val="0"/>
          <w:marRight w:val="0"/>
          <w:marTop w:val="0"/>
          <w:marBottom w:val="250"/>
          <w:divBdr>
            <w:top w:val="none" w:sz="0" w:space="0" w:color="auto"/>
            <w:left w:val="none" w:sz="0" w:space="0" w:color="auto"/>
            <w:bottom w:val="single" w:sz="4" w:space="4" w:color="000000"/>
            <w:right w:val="none" w:sz="0" w:space="0" w:color="auto"/>
          </w:divBdr>
        </w:div>
      </w:divsChild>
    </w:div>
    <w:div w:id="1781608">
      <w:bodyDiv w:val="1"/>
      <w:marLeft w:val="0"/>
      <w:marRight w:val="0"/>
      <w:marTop w:val="0"/>
      <w:marBottom w:val="0"/>
      <w:divBdr>
        <w:top w:val="none" w:sz="0" w:space="0" w:color="auto"/>
        <w:left w:val="none" w:sz="0" w:space="0" w:color="auto"/>
        <w:bottom w:val="none" w:sz="0" w:space="0" w:color="auto"/>
        <w:right w:val="none" w:sz="0" w:space="0" w:color="auto"/>
      </w:divBdr>
      <w:divsChild>
        <w:div w:id="783842926">
          <w:marLeft w:val="750"/>
          <w:marRight w:val="0"/>
          <w:marTop w:val="0"/>
          <w:marBottom w:val="0"/>
          <w:divBdr>
            <w:top w:val="none" w:sz="0" w:space="0" w:color="auto"/>
            <w:left w:val="none" w:sz="0" w:space="0" w:color="auto"/>
            <w:bottom w:val="none" w:sz="0" w:space="0" w:color="auto"/>
            <w:right w:val="none" w:sz="0" w:space="0" w:color="auto"/>
          </w:divBdr>
          <w:divsChild>
            <w:div w:id="747152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903909">
      <w:bodyDiv w:val="1"/>
      <w:marLeft w:val="0"/>
      <w:marRight w:val="0"/>
      <w:marTop w:val="0"/>
      <w:marBottom w:val="0"/>
      <w:divBdr>
        <w:top w:val="none" w:sz="0" w:space="0" w:color="auto"/>
        <w:left w:val="none" w:sz="0" w:space="0" w:color="auto"/>
        <w:bottom w:val="none" w:sz="0" w:space="0" w:color="auto"/>
        <w:right w:val="none" w:sz="0" w:space="0" w:color="auto"/>
      </w:divBdr>
    </w:div>
    <w:div w:id="2127794">
      <w:bodyDiv w:val="1"/>
      <w:marLeft w:val="0"/>
      <w:marRight w:val="0"/>
      <w:marTop w:val="0"/>
      <w:marBottom w:val="0"/>
      <w:divBdr>
        <w:top w:val="none" w:sz="0" w:space="0" w:color="auto"/>
        <w:left w:val="none" w:sz="0" w:space="0" w:color="auto"/>
        <w:bottom w:val="none" w:sz="0" w:space="0" w:color="auto"/>
        <w:right w:val="none" w:sz="0" w:space="0" w:color="auto"/>
      </w:divBdr>
      <w:divsChild>
        <w:div w:id="514659179">
          <w:marLeft w:val="0"/>
          <w:marRight w:val="0"/>
          <w:marTop w:val="0"/>
          <w:marBottom w:val="125"/>
          <w:divBdr>
            <w:top w:val="none" w:sz="0" w:space="0" w:color="auto"/>
            <w:left w:val="none" w:sz="0" w:space="0" w:color="auto"/>
            <w:bottom w:val="none" w:sz="0" w:space="0" w:color="auto"/>
            <w:right w:val="none" w:sz="0" w:space="0" w:color="auto"/>
          </w:divBdr>
        </w:div>
      </w:divsChild>
    </w:div>
    <w:div w:id="2169973">
      <w:bodyDiv w:val="1"/>
      <w:marLeft w:val="0"/>
      <w:marRight w:val="0"/>
      <w:marTop w:val="0"/>
      <w:marBottom w:val="0"/>
      <w:divBdr>
        <w:top w:val="none" w:sz="0" w:space="0" w:color="auto"/>
        <w:left w:val="none" w:sz="0" w:space="0" w:color="auto"/>
        <w:bottom w:val="none" w:sz="0" w:space="0" w:color="auto"/>
        <w:right w:val="none" w:sz="0" w:space="0" w:color="auto"/>
      </w:divBdr>
      <w:divsChild>
        <w:div w:id="353574333">
          <w:marLeft w:val="0"/>
          <w:marRight w:val="0"/>
          <w:marTop w:val="0"/>
          <w:marBottom w:val="250"/>
          <w:divBdr>
            <w:top w:val="none" w:sz="0" w:space="0" w:color="auto"/>
            <w:left w:val="none" w:sz="0" w:space="0" w:color="auto"/>
            <w:bottom w:val="single" w:sz="4" w:space="4" w:color="000000"/>
            <w:right w:val="none" w:sz="0" w:space="0" w:color="auto"/>
          </w:divBdr>
        </w:div>
      </w:divsChild>
    </w:div>
    <w:div w:id="2360547">
      <w:bodyDiv w:val="1"/>
      <w:marLeft w:val="0"/>
      <w:marRight w:val="0"/>
      <w:marTop w:val="0"/>
      <w:marBottom w:val="0"/>
      <w:divBdr>
        <w:top w:val="none" w:sz="0" w:space="0" w:color="auto"/>
        <w:left w:val="none" w:sz="0" w:space="0" w:color="auto"/>
        <w:bottom w:val="none" w:sz="0" w:space="0" w:color="auto"/>
        <w:right w:val="none" w:sz="0" w:space="0" w:color="auto"/>
      </w:divBdr>
    </w:div>
    <w:div w:id="2556467">
      <w:bodyDiv w:val="1"/>
      <w:marLeft w:val="0"/>
      <w:marRight w:val="0"/>
      <w:marTop w:val="0"/>
      <w:marBottom w:val="0"/>
      <w:divBdr>
        <w:top w:val="none" w:sz="0" w:space="0" w:color="auto"/>
        <w:left w:val="none" w:sz="0" w:space="0" w:color="auto"/>
        <w:bottom w:val="none" w:sz="0" w:space="0" w:color="auto"/>
        <w:right w:val="none" w:sz="0" w:space="0" w:color="auto"/>
      </w:divBdr>
      <w:divsChild>
        <w:div w:id="1216233205">
          <w:marLeft w:val="-225"/>
          <w:marRight w:val="-225"/>
          <w:marTop w:val="0"/>
          <w:marBottom w:val="0"/>
          <w:divBdr>
            <w:top w:val="none" w:sz="0" w:space="0" w:color="auto"/>
            <w:left w:val="none" w:sz="0" w:space="0" w:color="auto"/>
            <w:bottom w:val="none" w:sz="0" w:space="0" w:color="auto"/>
            <w:right w:val="none" w:sz="0" w:space="0" w:color="auto"/>
          </w:divBdr>
          <w:divsChild>
            <w:div w:id="1161193147">
              <w:marLeft w:val="0"/>
              <w:marRight w:val="0"/>
              <w:marTop w:val="0"/>
              <w:marBottom w:val="0"/>
              <w:divBdr>
                <w:top w:val="none" w:sz="0" w:space="0" w:color="auto"/>
                <w:left w:val="none" w:sz="0" w:space="0" w:color="auto"/>
                <w:bottom w:val="none" w:sz="0" w:space="0" w:color="auto"/>
                <w:right w:val="none" w:sz="0" w:space="0" w:color="auto"/>
              </w:divBdr>
              <w:divsChild>
                <w:div w:id="1533883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63123669">
          <w:marLeft w:val="-225"/>
          <w:marRight w:val="-225"/>
          <w:marTop w:val="0"/>
          <w:marBottom w:val="0"/>
          <w:divBdr>
            <w:top w:val="none" w:sz="0" w:space="0" w:color="auto"/>
            <w:left w:val="none" w:sz="0" w:space="0" w:color="auto"/>
            <w:bottom w:val="none" w:sz="0" w:space="0" w:color="auto"/>
            <w:right w:val="none" w:sz="0" w:space="0" w:color="auto"/>
          </w:divBdr>
          <w:divsChild>
            <w:div w:id="1517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119">
      <w:bodyDiv w:val="1"/>
      <w:marLeft w:val="0"/>
      <w:marRight w:val="0"/>
      <w:marTop w:val="0"/>
      <w:marBottom w:val="0"/>
      <w:divBdr>
        <w:top w:val="none" w:sz="0" w:space="0" w:color="auto"/>
        <w:left w:val="none" w:sz="0" w:space="0" w:color="auto"/>
        <w:bottom w:val="none" w:sz="0" w:space="0" w:color="auto"/>
        <w:right w:val="none" w:sz="0" w:space="0" w:color="auto"/>
      </w:divBdr>
    </w:div>
    <w:div w:id="3675909">
      <w:bodyDiv w:val="1"/>
      <w:marLeft w:val="0"/>
      <w:marRight w:val="0"/>
      <w:marTop w:val="0"/>
      <w:marBottom w:val="0"/>
      <w:divBdr>
        <w:top w:val="none" w:sz="0" w:space="0" w:color="auto"/>
        <w:left w:val="none" w:sz="0" w:space="0" w:color="auto"/>
        <w:bottom w:val="none" w:sz="0" w:space="0" w:color="auto"/>
        <w:right w:val="none" w:sz="0" w:space="0" w:color="auto"/>
      </w:divBdr>
      <w:divsChild>
        <w:div w:id="314336683">
          <w:marLeft w:val="-225"/>
          <w:marRight w:val="-225"/>
          <w:marTop w:val="0"/>
          <w:marBottom w:val="0"/>
          <w:divBdr>
            <w:top w:val="none" w:sz="0" w:space="0" w:color="auto"/>
            <w:left w:val="none" w:sz="0" w:space="0" w:color="auto"/>
            <w:bottom w:val="none" w:sz="0" w:space="0" w:color="auto"/>
            <w:right w:val="none" w:sz="0" w:space="0" w:color="auto"/>
          </w:divBdr>
          <w:divsChild>
            <w:div w:id="652681474">
              <w:marLeft w:val="0"/>
              <w:marRight w:val="0"/>
              <w:marTop w:val="0"/>
              <w:marBottom w:val="0"/>
              <w:divBdr>
                <w:top w:val="none" w:sz="0" w:space="0" w:color="auto"/>
                <w:left w:val="none" w:sz="0" w:space="0" w:color="auto"/>
                <w:bottom w:val="none" w:sz="0" w:space="0" w:color="auto"/>
                <w:right w:val="none" w:sz="0" w:space="0" w:color="auto"/>
              </w:divBdr>
            </w:div>
          </w:divsChild>
        </w:div>
        <w:div w:id="579952729">
          <w:marLeft w:val="-225"/>
          <w:marRight w:val="-225"/>
          <w:marTop w:val="0"/>
          <w:marBottom w:val="0"/>
          <w:divBdr>
            <w:top w:val="none" w:sz="0" w:space="0" w:color="auto"/>
            <w:left w:val="none" w:sz="0" w:space="0" w:color="auto"/>
            <w:bottom w:val="none" w:sz="0" w:space="0" w:color="auto"/>
            <w:right w:val="none" w:sz="0" w:space="0" w:color="auto"/>
          </w:divBdr>
        </w:div>
      </w:divsChild>
    </w:div>
    <w:div w:id="3749682">
      <w:bodyDiv w:val="1"/>
      <w:marLeft w:val="0"/>
      <w:marRight w:val="0"/>
      <w:marTop w:val="0"/>
      <w:marBottom w:val="0"/>
      <w:divBdr>
        <w:top w:val="none" w:sz="0" w:space="0" w:color="auto"/>
        <w:left w:val="none" w:sz="0" w:space="0" w:color="auto"/>
        <w:bottom w:val="none" w:sz="0" w:space="0" w:color="auto"/>
        <w:right w:val="none" w:sz="0" w:space="0" w:color="auto"/>
      </w:divBdr>
      <w:divsChild>
        <w:div w:id="319888850">
          <w:marLeft w:val="0"/>
          <w:marRight w:val="0"/>
          <w:marTop w:val="125"/>
          <w:marBottom w:val="275"/>
          <w:divBdr>
            <w:top w:val="none" w:sz="0" w:space="0" w:color="auto"/>
            <w:left w:val="none" w:sz="0" w:space="0" w:color="auto"/>
            <w:bottom w:val="none" w:sz="0" w:space="0" w:color="auto"/>
            <w:right w:val="none" w:sz="0" w:space="0" w:color="auto"/>
          </w:divBdr>
          <w:divsChild>
            <w:div w:id="495995429">
              <w:marLeft w:val="0"/>
              <w:marRight w:val="0"/>
              <w:marTop w:val="0"/>
              <w:marBottom w:val="0"/>
              <w:divBdr>
                <w:top w:val="none" w:sz="0" w:space="0" w:color="auto"/>
                <w:left w:val="none" w:sz="0" w:space="0" w:color="auto"/>
                <w:bottom w:val="none" w:sz="0" w:space="0" w:color="auto"/>
                <w:right w:val="none" w:sz="0" w:space="0" w:color="auto"/>
              </w:divBdr>
              <w:divsChild>
                <w:div w:id="675114289">
                  <w:marLeft w:val="0"/>
                  <w:marRight w:val="0"/>
                  <w:marTop w:val="0"/>
                  <w:marBottom w:val="63"/>
                  <w:divBdr>
                    <w:top w:val="single" w:sz="4" w:space="0" w:color="F42434"/>
                    <w:left w:val="single" w:sz="4" w:space="0" w:color="F42434"/>
                    <w:bottom w:val="single" w:sz="4" w:space="0" w:color="F42434"/>
                    <w:right w:val="single" w:sz="4" w:space="0" w:color="F42434"/>
                  </w:divBdr>
                  <w:divsChild>
                    <w:div w:id="97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833">
          <w:marLeft w:val="0"/>
          <w:marRight w:val="0"/>
          <w:marTop w:val="0"/>
          <w:marBottom w:val="0"/>
          <w:divBdr>
            <w:top w:val="none" w:sz="0" w:space="0" w:color="auto"/>
            <w:left w:val="none" w:sz="0" w:space="0" w:color="auto"/>
            <w:bottom w:val="none" w:sz="0" w:space="0" w:color="auto"/>
            <w:right w:val="none" w:sz="0" w:space="0" w:color="auto"/>
          </w:divBdr>
        </w:div>
      </w:divsChild>
    </w:div>
    <w:div w:id="3751401">
      <w:bodyDiv w:val="1"/>
      <w:marLeft w:val="0"/>
      <w:marRight w:val="0"/>
      <w:marTop w:val="0"/>
      <w:marBottom w:val="0"/>
      <w:divBdr>
        <w:top w:val="none" w:sz="0" w:space="0" w:color="auto"/>
        <w:left w:val="none" w:sz="0" w:space="0" w:color="auto"/>
        <w:bottom w:val="none" w:sz="0" w:space="0" w:color="auto"/>
        <w:right w:val="none" w:sz="0" w:space="0" w:color="auto"/>
      </w:divBdr>
      <w:divsChild>
        <w:div w:id="337468432">
          <w:marLeft w:val="0"/>
          <w:marRight w:val="0"/>
          <w:marTop w:val="0"/>
          <w:marBottom w:val="250"/>
          <w:divBdr>
            <w:top w:val="none" w:sz="0" w:space="0" w:color="auto"/>
            <w:left w:val="none" w:sz="0" w:space="0" w:color="auto"/>
            <w:bottom w:val="single" w:sz="4" w:space="4" w:color="000000"/>
            <w:right w:val="none" w:sz="0" w:space="0" w:color="auto"/>
          </w:divBdr>
        </w:div>
      </w:divsChild>
    </w:div>
    <w:div w:id="3946365">
      <w:bodyDiv w:val="1"/>
      <w:marLeft w:val="0"/>
      <w:marRight w:val="0"/>
      <w:marTop w:val="0"/>
      <w:marBottom w:val="0"/>
      <w:divBdr>
        <w:top w:val="none" w:sz="0" w:space="0" w:color="auto"/>
        <w:left w:val="none" w:sz="0" w:space="0" w:color="auto"/>
        <w:bottom w:val="none" w:sz="0" w:space="0" w:color="auto"/>
        <w:right w:val="none" w:sz="0" w:space="0" w:color="auto"/>
      </w:divBdr>
      <w:divsChild>
        <w:div w:id="63721100">
          <w:marLeft w:val="0"/>
          <w:marRight w:val="0"/>
          <w:marTop w:val="0"/>
          <w:marBottom w:val="0"/>
          <w:divBdr>
            <w:top w:val="none" w:sz="0" w:space="0" w:color="auto"/>
            <w:left w:val="none" w:sz="0" w:space="0" w:color="auto"/>
            <w:bottom w:val="none" w:sz="0" w:space="0" w:color="auto"/>
            <w:right w:val="none" w:sz="0" w:space="0" w:color="auto"/>
          </w:divBdr>
        </w:div>
      </w:divsChild>
    </w:div>
    <w:div w:id="4135440">
      <w:bodyDiv w:val="1"/>
      <w:marLeft w:val="0"/>
      <w:marRight w:val="0"/>
      <w:marTop w:val="0"/>
      <w:marBottom w:val="0"/>
      <w:divBdr>
        <w:top w:val="none" w:sz="0" w:space="0" w:color="auto"/>
        <w:left w:val="none" w:sz="0" w:space="0" w:color="auto"/>
        <w:bottom w:val="none" w:sz="0" w:space="0" w:color="auto"/>
        <w:right w:val="none" w:sz="0" w:space="0" w:color="auto"/>
      </w:divBdr>
      <w:divsChild>
        <w:div w:id="528836032">
          <w:marLeft w:val="-225"/>
          <w:marRight w:val="-225"/>
          <w:marTop w:val="0"/>
          <w:marBottom w:val="0"/>
          <w:divBdr>
            <w:top w:val="none" w:sz="0" w:space="0" w:color="auto"/>
            <w:left w:val="none" w:sz="0" w:space="0" w:color="auto"/>
            <w:bottom w:val="none" w:sz="0" w:space="0" w:color="auto"/>
            <w:right w:val="none" w:sz="0" w:space="0" w:color="auto"/>
          </w:divBdr>
        </w:div>
      </w:divsChild>
    </w:div>
    <w:div w:id="4207557">
      <w:bodyDiv w:val="1"/>
      <w:marLeft w:val="0"/>
      <w:marRight w:val="0"/>
      <w:marTop w:val="0"/>
      <w:marBottom w:val="0"/>
      <w:divBdr>
        <w:top w:val="none" w:sz="0" w:space="0" w:color="auto"/>
        <w:left w:val="none" w:sz="0" w:space="0" w:color="auto"/>
        <w:bottom w:val="none" w:sz="0" w:space="0" w:color="auto"/>
        <w:right w:val="none" w:sz="0" w:space="0" w:color="auto"/>
      </w:divBdr>
    </w:div>
    <w:div w:id="4476636">
      <w:bodyDiv w:val="1"/>
      <w:marLeft w:val="0"/>
      <w:marRight w:val="0"/>
      <w:marTop w:val="0"/>
      <w:marBottom w:val="0"/>
      <w:divBdr>
        <w:top w:val="none" w:sz="0" w:space="0" w:color="auto"/>
        <w:left w:val="none" w:sz="0" w:space="0" w:color="auto"/>
        <w:bottom w:val="none" w:sz="0" w:space="0" w:color="auto"/>
        <w:right w:val="none" w:sz="0" w:space="0" w:color="auto"/>
      </w:divBdr>
      <w:divsChild>
        <w:div w:id="333145695">
          <w:marLeft w:val="626"/>
          <w:marRight w:val="0"/>
          <w:marTop w:val="0"/>
          <w:marBottom w:val="0"/>
          <w:divBdr>
            <w:top w:val="none" w:sz="0" w:space="0" w:color="auto"/>
            <w:left w:val="none" w:sz="0" w:space="0" w:color="auto"/>
            <w:bottom w:val="none" w:sz="0" w:space="0" w:color="auto"/>
            <w:right w:val="none" w:sz="0" w:space="0" w:color="auto"/>
          </w:divBdr>
        </w:div>
        <w:div w:id="666131186">
          <w:marLeft w:val="626"/>
          <w:marRight w:val="1252"/>
          <w:marTop w:val="0"/>
          <w:marBottom w:val="0"/>
          <w:divBdr>
            <w:top w:val="none" w:sz="0" w:space="0" w:color="auto"/>
            <w:left w:val="none" w:sz="0" w:space="0" w:color="auto"/>
            <w:bottom w:val="none" w:sz="0" w:space="0" w:color="auto"/>
            <w:right w:val="none" w:sz="0" w:space="0" w:color="auto"/>
          </w:divBdr>
        </w:div>
      </w:divsChild>
    </w:div>
    <w:div w:id="4671298">
      <w:bodyDiv w:val="1"/>
      <w:marLeft w:val="0"/>
      <w:marRight w:val="0"/>
      <w:marTop w:val="0"/>
      <w:marBottom w:val="0"/>
      <w:divBdr>
        <w:top w:val="none" w:sz="0" w:space="0" w:color="auto"/>
        <w:left w:val="none" w:sz="0" w:space="0" w:color="auto"/>
        <w:bottom w:val="none" w:sz="0" w:space="0" w:color="auto"/>
        <w:right w:val="none" w:sz="0" w:space="0" w:color="auto"/>
      </w:divBdr>
    </w:div>
    <w:div w:id="4750708">
      <w:bodyDiv w:val="1"/>
      <w:marLeft w:val="0"/>
      <w:marRight w:val="0"/>
      <w:marTop w:val="0"/>
      <w:marBottom w:val="0"/>
      <w:divBdr>
        <w:top w:val="none" w:sz="0" w:space="0" w:color="auto"/>
        <w:left w:val="none" w:sz="0" w:space="0" w:color="auto"/>
        <w:bottom w:val="none" w:sz="0" w:space="0" w:color="auto"/>
        <w:right w:val="none" w:sz="0" w:space="0" w:color="auto"/>
      </w:divBdr>
    </w:div>
    <w:div w:id="4869557">
      <w:bodyDiv w:val="1"/>
      <w:marLeft w:val="0"/>
      <w:marRight w:val="0"/>
      <w:marTop w:val="0"/>
      <w:marBottom w:val="0"/>
      <w:divBdr>
        <w:top w:val="none" w:sz="0" w:space="0" w:color="auto"/>
        <w:left w:val="none" w:sz="0" w:space="0" w:color="auto"/>
        <w:bottom w:val="none" w:sz="0" w:space="0" w:color="auto"/>
        <w:right w:val="none" w:sz="0" w:space="0" w:color="auto"/>
      </w:divBdr>
      <w:divsChild>
        <w:div w:id="29498920">
          <w:marLeft w:val="0"/>
          <w:marRight w:val="0"/>
          <w:marTop w:val="0"/>
          <w:marBottom w:val="480"/>
          <w:divBdr>
            <w:top w:val="none" w:sz="0" w:space="0" w:color="auto"/>
            <w:left w:val="none" w:sz="0" w:space="0" w:color="auto"/>
            <w:bottom w:val="none" w:sz="0" w:space="0" w:color="auto"/>
            <w:right w:val="none" w:sz="0" w:space="0" w:color="auto"/>
          </w:divBdr>
        </w:div>
        <w:div w:id="1808275751">
          <w:marLeft w:val="0"/>
          <w:marRight w:val="0"/>
          <w:marTop w:val="0"/>
          <w:marBottom w:val="0"/>
          <w:divBdr>
            <w:top w:val="none" w:sz="0" w:space="0" w:color="auto"/>
            <w:left w:val="none" w:sz="0" w:space="0" w:color="auto"/>
            <w:bottom w:val="none" w:sz="0" w:space="0" w:color="auto"/>
            <w:right w:val="none" w:sz="0" w:space="0" w:color="auto"/>
          </w:divBdr>
        </w:div>
      </w:divsChild>
    </w:div>
    <w:div w:id="4938883">
      <w:bodyDiv w:val="1"/>
      <w:marLeft w:val="0"/>
      <w:marRight w:val="0"/>
      <w:marTop w:val="0"/>
      <w:marBottom w:val="0"/>
      <w:divBdr>
        <w:top w:val="none" w:sz="0" w:space="0" w:color="auto"/>
        <w:left w:val="none" w:sz="0" w:space="0" w:color="auto"/>
        <w:bottom w:val="none" w:sz="0" w:space="0" w:color="auto"/>
        <w:right w:val="none" w:sz="0" w:space="0" w:color="auto"/>
      </w:divBdr>
      <w:divsChild>
        <w:div w:id="312612750">
          <w:marLeft w:val="-225"/>
          <w:marRight w:val="-225"/>
          <w:marTop w:val="0"/>
          <w:marBottom w:val="0"/>
          <w:divBdr>
            <w:top w:val="none" w:sz="0" w:space="0" w:color="auto"/>
            <w:left w:val="none" w:sz="0" w:space="0" w:color="auto"/>
            <w:bottom w:val="none" w:sz="0" w:space="0" w:color="auto"/>
            <w:right w:val="none" w:sz="0" w:space="0" w:color="auto"/>
          </w:divBdr>
          <w:divsChild>
            <w:div w:id="481897889">
              <w:marLeft w:val="1463"/>
              <w:marRight w:val="0"/>
              <w:marTop w:val="0"/>
              <w:marBottom w:val="0"/>
              <w:divBdr>
                <w:top w:val="none" w:sz="0" w:space="0" w:color="auto"/>
                <w:left w:val="none" w:sz="0" w:space="0" w:color="auto"/>
                <w:bottom w:val="none" w:sz="0" w:space="0" w:color="auto"/>
                <w:right w:val="none" w:sz="0" w:space="0" w:color="auto"/>
              </w:divBdr>
              <w:divsChild>
                <w:div w:id="3250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756">
      <w:bodyDiv w:val="1"/>
      <w:marLeft w:val="0"/>
      <w:marRight w:val="0"/>
      <w:marTop w:val="0"/>
      <w:marBottom w:val="0"/>
      <w:divBdr>
        <w:top w:val="none" w:sz="0" w:space="0" w:color="auto"/>
        <w:left w:val="none" w:sz="0" w:space="0" w:color="auto"/>
        <w:bottom w:val="none" w:sz="0" w:space="0" w:color="auto"/>
        <w:right w:val="none" w:sz="0" w:space="0" w:color="auto"/>
      </w:divBdr>
    </w:div>
    <w:div w:id="5445700">
      <w:bodyDiv w:val="1"/>
      <w:marLeft w:val="0"/>
      <w:marRight w:val="0"/>
      <w:marTop w:val="0"/>
      <w:marBottom w:val="0"/>
      <w:divBdr>
        <w:top w:val="none" w:sz="0" w:space="0" w:color="auto"/>
        <w:left w:val="none" w:sz="0" w:space="0" w:color="auto"/>
        <w:bottom w:val="none" w:sz="0" w:space="0" w:color="auto"/>
        <w:right w:val="none" w:sz="0" w:space="0" w:color="auto"/>
      </w:divBdr>
    </w:div>
    <w:div w:id="5863796">
      <w:bodyDiv w:val="1"/>
      <w:marLeft w:val="0"/>
      <w:marRight w:val="0"/>
      <w:marTop w:val="0"/>
      <w:marBottom w:val="0"/>
      <w:divBdr>
        <w:top w:val="none" w:sz="0" w:space="0" w:color="auto"/>
        <w:left w:val="none" w:sz="0" w:space="0" w:color="auto"/>
        <w:bottom w:val="none" w:sz="0" w:space="0" w:color="auto"/>
        <w:right w:val="none" w:sz="0" w:space="0" w:color="auto"/>
      </w:divBdr>
      <w:divsChild>
        <w:div w:id="250941551">
          <w:marLeft w:val="0"/>
          <w:marRight w:val="0"/>
          <w:marTop w:val="0"/>
          <w:marBottom w:val="0"/>
          <w:divBdr>
            <w:top w:val="none" w:sz="0" w:space="0" w:color="auto"/>
            <w:left w:val="none" w:sz="0" w:space="0" w:color="auto"/>
            <w:bottom w:val="none" w:sz="0" w:space="0" w:color="auto"/>
            <w:right w:val="none" w:sz="0" w:space="0" w:color="auto"/>
          </w:divBdr>
        </w:div>
      </w:divsChild>
    </w:div>
    <w:div w:id="5904590">
      <w:bodyDiv w:val="1"/>
      <w:marLeft w:val="0"/>
      <w:marRight w:val="0"/>
      <w:marTop w:val="0"/>
      <w:marBottom w:val="0"/>
      <w:divBdr>
        <w:top w:val="none" w:sz="0" w:space="0" w:color="auto"/>
        <w:left w:val="none" w:sz="0" w:space="0" w:color="auto"/>
        <w:bottom w:val="none" w:sz="0" w:space="0" w:color="auto"/>
        <w:right w:val="none" w:sz="0" w:space="0" w:color="auto"/>
      </w:divBdr>
      <w:divsChild>
        <w:div w:id="68769791">
          <w:marLeft w:val="0"/>
          <w:marRight w:val="0"/>
          <w:marTop w:val="0"/>
          <w:marBottom w:val="0"/>
          <w:divBdr>
            <w:top w:val="none" w:sz="0" w:space="0" w:color="auto"/>
            <w:left w:val="none" w:sz="0" w:space="0" w:color="auto"/>
            <w:bottom w:val="none" w:sz="0" w:space="0" w:color="auto"/>
            <w:right w:val="none" w:sz="0" w:space="0" w:color="auto"/>
          </w:divBdr>
          <w:divsChild>
            <w:div w:id="181212422">
              <w:marLeft w:val="0"/>
              <w:marRight w:val="0"/>
              <w:marTop w:val="150"/>
              <w:marBottom w:val="150"/>
              <w:divBdr>
                <w:top w:val="none" w:sz="0" w:space="0" w:color="auto"/>
                <w:left w:val="none" w:sz="0" w:space="0" w:color="auto"/>
                <w:bottom w:val="none" w:sz="0" w:space="0" w:color="auto"/>
                <w:right w:val="none" w:sz="0" w:space="0" w:color="auto"/>
              </w:divBdr>
            </w:div>
          </w:divsChild>
        </w:div>
        <w:div w:id="367990052">
          <w:marLeft w:val="0"/>
          <w:marRight w:val="0"/>
          <w:marTop w:val="0"/>
          <w:marBottom w:val="0"/>
          <w:divBdr>
            <w:top w:val="none" w:sz="0" w:space="0" w:color="auto"/>
            <w:left w:val="none" w:sz="0" w:space="0" w:color="auto"/>
            <w:bottom w:val="none" w:sz="0" w:space="0" w:color="auto"/>
            <w:right w:val="none" w:sz="0" w:space="0" w:color="auto"/>
          </w:divBdr>
        </w:div>
      </w:divsChild>
    </w:div>
    <w:div w:id="5987963">
      <w:bodyDiv w:val="1"/>
      <w:marLeft w:val="0"/>
      <w:marRight w:val="0"/>
      <w:marTop w:val="0"/>
      <w:marBottom w:val="0"/>
      <w:divBdr>
        <w:top w:val="none" w:sz="0" w:space="0" w:color="auto"/>
        <w:left w:val="none" w:sz="0" w:space="0" w:color="auto"/>
        <w:bottom w:val="none" w:sz="0" w:space="0" w:color="auto"/>
        <w:right w:val="none" w:sz="0" w:space="0" w:color="auto"/>
      </w:divBdr>
    </w:div>
    <w:div w:id="6375636">
      <w:bodyDiv w:val="1"/>
      <w:marLeft w:val="0"/>
      <w:marRight w:val="0"/>
      <w:marTop w:val="0"/>
      <w:marBottom w:val="0"/>
      <w:divBdr>
        <w:top w:val="none" w:sz="0" w:space="0" w:color="auto"/>
        <w:left w:val="none" w:sz="0" w:space="0" w:color="auto"/>
        <w:bottom w:val="none" w:sz="0" w:space="0" w:color="auto"/>
        <w:right w:val="none" w:sz="0" w:space="0" w:color="auto"/>
      </w:divBdr>
      <w:divsChild>
        <w:div w:id="173687556">
          <w:marLeft w:val="0"/>
          <w:marRight w:val="0"/>
          <w:marTop w:val="0"/>
          <w:marBottom w:val="0"/>
          <w:divBdr>
            <w:top w:val="none" w:sz="0" w:space="0" w:color="auto"/>
            <w:left w:val="none" w:sz="0" w:space="0" w:color="auto"/>
            <w:bottom w:val="none" w:sz="0" w:space="0" w:color="auto"/>
            <w:right w:val="none" w:sz="0" w:space="0" w:color="auto"/>
          </w:divBdr>
          <w:divsChild>
            <w:div w:id="266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858">
      <w:bodyDiv w:val="1"/>
      <w:marLeft w:val="0"/>
      <w:marRight w:val="0"/>
      <w:marTop w:val="0"/>
      <w:marBottom w:val="0"/>
      <w:divBdr>
        <w:top w:val="none" w:sz="0" w:space="0" w:color="auto"/>
        <w:left w:val="none" w:sz="0" w:space="0" w:color="auto"/>
        <w:bottom w:val="none" w:sz="0" w:space="0" w:color="auto"/>
        <w:right w:val="none" w:sz="0" w:space="0" w:color="auto"/>
      </w:divBdr>
      <w:divsChild>
        <w:div w:id="1080834639">
          <w:marLeft w:val="0"/>
          <w:marRight w:val="0"/>
          <w:marTop w:val="0"/>
          <w:marBottom w:val="0"/>
          <w:divBdr>
            <w:top w:val="none" w:sz="0" w:space="0" w:color="auto"/>
            <w:left w:val="none" w:sz="0" w:space="0" w:color="auto"/>
            <w:bottom w:val="none" w:sz="0" w:space="0" w:color="auto"/>
            <w:right w:val="none" w:sz="0" w:space="0" w:color="auto"/>
          </w:divBdr>
          <w:divsChild>
            <w:div w:id="858545023">
              <w:marLeft w:val="-225"/>
              <w:marRight w:val="-225"/>
              <w:marTop w:val="0"/>
              <w:marBottom w:val="0"/>
              <w:divBdr>
                <w:top w:val="none" w:sz="0" w:space="0" w:color="auto"/>
                <w:left w:val="none" w:sz="0" w:space="0" w:color="auto"/>
                <w:bottom w:val="none" w:sz="0" w:space="0" w:color="auto"/>
                <w:right w:val="none" w:sz="0" w:space="0" w:color="auto"/>
              </w:divBdr>
              <w:divsChild>
                <w:div w:id="1067411451">
                  <w:marLeft w:val="0"/>
                  <w:marRight w:val="0"/>
                  <w:marTop w:val="0"/>
                  <w:marBottom w:val="0"/>
                  <w:divBdr>
                    <w:top w:val="none" w:sz="0" w:space="0" w:color="auto"/>
                    <w:left w:val="none" w:sz="0" w:space="0" w:color="auto"/>
                    <w:bottom w:val="none" w:sz="0" w:space="0" w:color="auto"/>
                    <w:right w:val="none" w:sz="0" w:space="0" w:color="auto"/>
                  </w:divBdr>
                  <w:divsChild>
                    <w:div w:id="481434881">
                      <w:marLeft w:val="-225"/>
                      <w:marRight w:val="-225"/>
                      <w:marTop w:val="0"/>
                      <w:marBottom w:val="0"/>
                      <w:divBdr>
                        <w:top w:val="none" w:sz="0" w:space="0" w:color="auto"/>
                        <w:left w:val="none" w:sz="0" w:space="0" w:color="auto"/>
                        <w:bottom w:val="none" w:sz="0" w:space="0" w:color="auto"/>
                        <w:right w:val="none" w:sz="0" w:space="0" w:color="auto"/>
                      </w:divBdr>
                      <w:divsChild>
                        <w:div w:id="3560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752">
              <w:marLeft w:val="-225"/>
              <w:marRight w:val="-225"/>
              <w:marTop w:val="0"/>
              <w:marBottom w:val="0"/>
              <w:divBdr>
                <w:top w:val="none" w:sz="0" w:space="0" w:color="auto"/>
                <w:left w:val="none" w:sz="0" w:space="0" w:color="auto"/>
                <w:bottom w:val="none" w:sz="0" w:space="0" w:color="auto"/>
                <w:right w:val="none" w:sz="0" w:space="0" w:color="auto"/>
              </w:divBdr>
              <w:divsChild>
                <w:div w:id="326832537">
                  <w:marLeft w:val="0"/>
                  <w:marRight w:val="0"/>
                  <w:marTop w:val="0"/>
                  <w:marBottom w:val="0"/>
                  <w:divBdr>
                    <w:top w:val="none" w:sz="0" w:space="0" w:color="auto"/>
                    <w:left w:val="none" w:sz="0" w:space="0" w:color="auto"/>
                    <w:bottom w:val="none" w:sz="0" w:space="0" w:color="auto"/>
                    <w:right w:val="none" w:sz="0" w:space="0" w:color="auto"/>
                  </w:divBdr>
                  <w:divsChild>
                    <w:div w:id="105199357">
                      <w:marLeft w:val="0"/>
                      <w:marRight w:val="0"/>
                      <w:marTop w:val="0"/>
                      <w:marBottom w:val="0"/>
                      <w:divBdr>
                        <w:top w:val="none" w:sz="0" w:space="0" w:color="auto"/>
                        <w:left w:val="none" w:sz="0" w:space="0" w:color="auto"/>
                        <w:bottom w:val="none" w:sz="0" w:space="0" w:color="auto"/>
                        <w:right w:val="none" w:sz="0" w:space="0" w:color="auto"/>
                      </w:divBdr>
                      <w:divsChild>
                        <w:div w:id="1274096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37101">
                  <w:marLeft w:val="0"/>
                  <w:marRight w:val="0"/>
                  <w:marTop w:val="0"/>
                  <w:marBottom w:val="0"/>
                  <w:divBdr>
                    <w:top w:val="none" w:sz="0" w:space="0" w:color="auto"/>
                    <w:left w:val="none" w:sz="0" w:space="0" w:color="auto"/>
                    <w:bottom w:val="none" w:sz="0" w:space="0" w:color="auto"/>
                    <w:right w:val="none" w:sz="0" w:space="0" w:color="auto"/>
                  </w:divBdr>
                  <w:divsChild>
                    <w:div w:id="2095856874">
                      <w:marLeft w:val="0"/>
                      <w:marRight w:val="0"/>
                      <w:marTop w:val="0"/>
                      <w:marBottom w:val="0"/>
                      <w:divBdr>
                        <w:top w:val="none" w:sz="0" w:space="0" w:color="auto"/>
                        <w:left w:val="none" w:sz="0" w:space="0" w:color="auto"/>
                        <w:bottom w:val="none" w:sz="0" w:space="0" w:color="auto"/>
                        <w:right w:val="none" w:sz="0" w:space="0" w:color="auto"/>
                      </w:divBdr>
                      <w:divsChild>
                        <w:div w:id="9826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61406">
          <w:marLeft w:val="0"/>
          <w:marRight w:val="0"/>
          <w:marTop w:val="0"/>
          <w:marBottom w:val="0"/>
          <w:divBdr>
            <w:top w:val="none" w:sz="0" w:space="0" w:color="auto"/>
            <w:left w:val="none" w:sz="0" w:space="0" w:color="auto"/>
            <w:bottom w:val="none" w:sz="0" w:space="0" w:color="auto"/>
            <w:right w:val="none" w:sz="0" w:space="0" w:color="auto"/>
          </w:divBdr>
          <w:divsChild>
            <w:div w:id="359014031">
              <w:marLeft w:val="-225"/>
              <w:marRight w:val="-225"/>
              <w:marTop w:val="0"/>
              <w:marBottom w:val="0"/>
              <w:divBdr>
                <w:top w:val="none" w:sz="0" w:space="0" w:color="auto"/>
                <w:left w:val="none" w:sz="0" w:space="0" w:color="auto"/>
                <w:bottom w:val="none" w:sz="0" w:space="0" w:color="auto"/>
                <w:right w:val="none" w:sz="0" w:space="0" w:color="auto"/>
              </w:divBdr>
              <w:divsChild>
                <w:div w:id="20514951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905">
      <w:bodyDiv w:val="1"/>
      <w:marLeft w:val="0"/>
      <w:marRight w:val="0"/>
      <w:marTop w:val="0"/>
      <w:marBottom w:val="0"/>
      <w:divBdr>
        <w:top w:val="none" w:sz="0" w:space="0" w:color="auto"/>
        <w:left w:val="none" w:sz="0" w:space="0" w:color="auto"/>
        <w:bottom w:val="none" w:sz="0" w:space="0" w:color="auto"/>
        <w:right w:val="none" w:sz="0" w:space="0" w:color="auto"/>
      </w:divBdr>
    </w:div>
    <w:div w:id="7294968">
      <w:bodyDiv w:val="1"/>
      <w:marLeft w:val="0"/>
      <w:marRight w:val="0"/>
      <w:marTop w:val="0"/>
      <w:marBottom w:val="0"/>
      <w:divBdr>
        <w:top w:val="none" w:sz="0" w:space="0" w:color="auto"/>
        <w:left w:val="none" w:sz="0" w:space="0" w:color="auto"/>
        <w:bottom w:val="none" w:sz="0" w:space="0" w:color="auto"/>
        <w:right w:val="none" w:sz="0" w:space="0" w:color="auto"/>
      </w:divBdr>
    </w:div>
    <w:div w:id="7561279">
      <w:bodyDiv w:val="1"/>
      <w:marLeft w:val="0"/>
      <w:marRight w:val="0"/>
      <w:marTop w:val="0"/>
      <w:marBottom w:val="0"/>
      <w:divBdr>
        <w:top w:val="none" w:sz="0" w:space="0" w:color="auto"/>
        <w:left w:val="none" w:sz="0" w:space="0" w:color="auto"/>
        <w:bottom w:val="none" w:sz="0" w:space="0" w:color="auto"/>
        <w:right w:val="none" w:sz="0" w:space="0" w:color="auto"/>
      </w:divBdr>
    </w:div>
    <w:div w:id="7608831">
      <w:bodyDiv w:val="1"/>
      <w:marLeft w:val="0"/>
      <w:marRight w:val="0"/>
      <w:marTop w:val="0"/>
      <w:marBottom w:val="0"/>
      <w:divBdr>
        <w:top w:val="none" w:sz="0" w:space="0" w:color="auto"/>
        <w:left w:val="none" w:sz="0" w:space="0" w:color="auto"/>
        <w:bottom w:val="none" w:sz="0" w:space="0" w:color="auto"/>
        <w:right w:val="none" w:sz="0" w:space="0" w:color="auto"/>
      </w:divBdr>
      <w:divsChild>
        <w:div w:id="233928397">
          <w:marLeft w:val="0"/>
          <w:marRight w:val="0"/>
          <w:marTop w:val="0"/>
          <w:marBottom w:val="0"/>
          <w:divBdr>
            <w:top w:val="single" w:sz="4" w:space="13" w:color="D2D2D2"/>
            <w:left w:val="none" w:sz="0" w:space="0" w:color="auto"/>
            <w:bottom w:val="none" w:sz="0" w:space="0" w:color="auto"/>
            <w:right w:val="none" w:sz="0" w:space="0" w:color="auto"/>
          </w:divBdr>
        </w:div>
        <w:div w:id="585386262">
          <w:marLeft w:val="0"/>
          <w:marRight w:val="0"/>
          <w:marTop w:val="0"/>
          <w:marBottom w:val="0"/>
          <w:divBdr>
            <w:top w:val="none" w:sz="0" w:space="0" w:color="auto"/>
            <w:left w:val="none" w:sz="0" w:space="0" w:color="auto"/>
            <w:bottom w:val="none" w:sz="0" w:space="0" w:color="auto"/>
            <w:right w:val="none" w:sz="0" w:space="0" w:color="auto"/>
          </w:divBdr>
        </w:div>
      </w:divsChild>
    </w:div>
    <w:div w:id="7752550">
      <w:bodyDiv w:val="1"/>
      <w:marLeft w:val="0"/>
      <w:marRight w:val="0"/>
      <w:marTop w:val="0"/>
      <w:marBottom w:val="0"/>
      <w:divBdr>
        <w:top w:val="none" w:sz="0" w:space="0" w:color="auto"/>
        <w:left w:val="none" w:sz="0" w:space="0" w:color="auto"/>
        <w:bottom w:val="none" w:sz="0" w:space="0" w:color="auto"/>
        <w:right w:val="none" w:sz="0" w:space="0" w:color="auto"/>
      </w:divBdr>
    </w:div>
    <w:div w:id="7757137">
      <w:bodyDiv w:val="1"/>
      <w:marLeft w:val="0"/>
      <w:marRight w:val="0"/>
      <w:marTop w:val="0"/>
      <w:marBottom w:val="0"/>
      <w:divBdr>
        <w:top w:val="none" w:sz="0" w:space="0" w:color="auto"/>
        <w:left w:val="none" w:sz="0" w:space="0" w:color="auto"/>
        <w:bottom w:val="none" w:sz="0" w:space="0" w:color="auto"/>
        <w:right w:val="none" w:sz="0" w:space="0" w:color="auto"/>
      </w:divBdr>
    </w:div>
    <w:div w:id="7954143">
      <w:bodyDiv w:val="1"/>
      <w:marLeft w:val="0"/>
      <w:marRight w:val="0"/>
      <w:marTop w:val="0"/>
      <w:marBottom w:val="0"/>
      <w:divBdr>
        <w:top w:val="none" w:sz="0" w:space="0" w:color="auto"/>
        <w:left w:val="none" w:sz="0" w:space="0" w:color="auto"/>
        <w:bottom w:val="none" w:sz="0" w:space="0" w:color="auto"/>
        <w:right w:val="none" w:sz="0" w:space="0" w:color="auto"/>
      </w:divBdr>
      <w:divsChild>
        <w:div w:id="1827237341">
          <w:marLeft w:val="0"/>
          <w:marRight w:val="0"/>
          <w:marTop w:val="0"/>
          <w:marBottom w:val="0"/>
          <w:divBdr>
            <w:top w:val="none" w:sz="0" w:space="0" w:color="auto"/>
            <w:left w:val="none" w:sz="0" w:space="0" w:color="auto"/>
            <w:bottom w:val="none" w:sz="0" w:space="0" w:color="auto"/>
            <w:right w:val="none" w:sz="0" w:space="0" w:color="auto"/>
          </w:divBdr>
        </w:div>
        <w:div w:id="934560606">
          <w:marLeft w:val="0"/>
          <w:marRight w:val="0"/>
          <w:marTop w:val="0"/>
          <w:marBottom w:val="0"/>
          <w:divBdr>
            <w:top w:val="none" w:sz="0" w:space="0" w:color="auto"/>
            <w:left w:val="none" w:sz="0" w:space="0" w:color="auto"/>
            <w:bottom w:val="none" w:sz="0" w:space="0" w:color="auto"/>
            <w:right w:val="none" w:sz="0" w:space="0" w:color="auto"/>
          </w:divBdr>
          <w:divsChild>
            <w:div w:id="1793398443">
              <w:marLeft w:val="0"/>
              <w:marRight w:val="0"/>
              <w:marTop w:val="0"/>
              <w:marBottom w:val="0"/>
              <w:divBdr>
                <w:top w:val="none" w:sz="0" w:space="0" w:color="auto"/>
                <w:left w:val="none" w:sz="0" w:space="0" w:color="auto"/>
                <w:bottom w:val="none" w:sz="0" w:space="0" w:color="auto"/>
                <w:right w:val="none" w:sz="0" w:space="0" w:color="auto"/>
              </w:divBdr>
            </w:div>
          </w:divsChild>
        </w:div>
        <w:div w:id="631834108">
          <w:marLeft w:val="0"/>
          <w:marRight w:val="0"/>
          <w:marTop w:val="0"/>
          <w:marBottom w:val="0"/>
          <w:divBdr>
            <w:top w:val="none" w:sz="0" w:space="0" w:color="auto"/>
            <w:left w:val="none" w:sz="0" w:space="0" w:color="auto"/>
            <w:bottom w:val="none" w:sz="0" w:space="0" w:color="auto"/>
            <w:right w:val="none" w:sz="0" w:space="0" w:color="auto"/>
          </w:divBdr>
          <w:divsChild>
            <w:div w:id="249003988">
              <w:marLeft w:val="0"/>
              <w:marRight w:val="0"/>
              <w:marTop w:val="0"/>
              <w:marBottom w:val="0"/>
              <w:divBdr>
                <w:top w:val="none" w:sz="0" w:space="0" w:color="auto"/>
                <w:left w:val="none" w:sz="0" w:space="0" w:color="auto"/>
                <w:bottom w:val="none" w:sz="0" w:space="0" w:color="auto"/>
                <w:right w:val="none" w:sz="0" w:space="0" w:color="auto"/>
              </w:divBdr>
            </w:div>
          </w:divsChild>
        </w:div>
        <w:div w:id="1872914966">
          <w:marLeft w:val="0"/>
          <w:marRight w:val="0"/>
          <w:marTop w:val="0"/>
          <w:marBottom w:val="0"/>
          <w:divBdr>
            <w:top w:val="none" w:sz="0" w:space="0" w:color="auto"/>
            <w:left w:val="none" w:sz="0" w:space="0" w:color="auto"/>
            <w:bottom w:val="none" w:sz="0" w:space="0" w:color="auto"/>
            <w:right w:val="none" w:sz="0" w:space="0" w:color="auto"/>
          </w:divBdr>
          <w:divsChild>
            <w:div w:id="293217639">
              <w:blockQuote w:val="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70732">
      <w:bodyDiv w:val="1"/>
      <w:marLeft w:val="0"/>
      <w:marRight w:val="0"/>
      <w:marTop w:val="0"/>
      <w:marBottom w:val="0"/>
      <w:divBdr>
        <w:top w:val="none" w:sz="0" w:space="0" w:color="auto"/>
        <w:left w:val="none" w:sz="0" w:space="0" w:color="auto"/>
        <w:bottom w:val="none" w:sz="0" w:space="0" w:color="auto"/>
        <w:right w:val="none" w:sz="0" w:space="0" w:color="auto"/>
      </w:divBdr>
      <w:divsChild>
        <w:div w:id="114258532">
          <w:marLeft w:val="750"/>
          <w:marRight w:val="0"/>
          <w:marTop w:val="0"/>
          <w:marBottom w:val="0"/>
          <w:divBdr>
            <w:top w:val="none" w:sz="0" w:space="0" w:color="auto"/>
            <w:left w:val="none" w:sz="0" w:space="0" w:color="auto"/>
            <w:bottom w:val="none" w:sz="0" w:space="0" w:color="auto"/>
            <w:right w:val="none" w:sz="0" w:space="0" w:color="auto"/>
          </w:divBdr>
        </w:div>
      </w:divsChild>
    </w:div>
    <w:div w:id="8147066">
      <w:bodyDiv w:val="1"/>
      <w:marLeft w:val="0"/>
      <w:marRight w:val="0"/>
      <w:marTop w:val="0"/>
      <w:marBottom w:val="0"/>
      <w:divBdr>
        <w:top w:val="none" w:sz="0" w:space="0" w:color="auto"/>
        <w:left w:val="none" w:sz="0" w:space="0" w:color="auto"/>
        <w:bottom w:val="none" w:sz="0" w:space="0" w:color="auto"/>
        <w:right w:val="none" w:sz="0" w:space="0" w:color="auto"/>
      </w:divBdr>
    </w:div>
    <w:div w:id="8411474">
      <w:bodyDiv w:val="1"/>
      <w:marLeft w:val="0"/>
      <w:marRight w:val="0"/>
      <w:marTop w:val="0"/>
      <w:marBottom w:val="0"/>
      <w:divBdr>
        <w:top w:val="none" w:sz="0" w:space="0" w:color="auto"/>
        <w:left w:val="none" w:sz="0" w:space="0" w:color="auto"/>
        <w:bottom w:val="none" w:sz="0" w:space="0" w:color="auto"/>
        <w:right w:val="none" w:sz="0" w:space="0" w:color="auto"/>
      </w:divBdr>
    </w:div>
    <w:div w:id="8602651">
      <w:bodyDiv w:val="1"/>
      <w:marLeft w:val="0"/>
      <w:marRight w:val="0"/>
      <w:marTop w:val="0"/>
      <w:marBottom w:val="0"/>
      <w:divBdr>
        <w:top w:val="none" w:sz="0" w:space="0" w:color="auto"/>
        <w:left w:val="none" w:sz="0" w:space="0" w:color="auto"/>
        <w:bottom w:val="none" w:sz="0" w:space="0" w:color="auto"/>
        <w:right w:val="none" w:sz="0" w:space="0" w:color="auto"/>
      </w:divBdr>
    </w:div>
    <w:div w:id="8797806">
      <w:bodyDiv w:val="1"/>
      <w:marLeft w:val="0"/>
      <w:marRight w:val="0"/>
      <w:marTop w:val="0"/>
      <w:marBottom w:val="0"/>
      <w:divBdr>
        <w:top w:val="none" w:sz="0" w:space="0" w:color="auto"/>
        <w:left w:val="none" w:sz="0" w:space="0" w:color="auto"/>
        <w:bottom w:val="none" w:sz="0" w:space="0" w:color="auto"/>
        <w:right w:val="none" w:sz="0" w:space="0" w:color="auto"/>
      </w:divBdr>
      <w:divsChild>
        <w:div w:id="276450693">
          <w:marLeft w:val="0"/>
          <w:marRight w:val="0"/>
          <w:marTop w:val="0"/>
          <w:marBottom w:val="0"/>
          <w:divBdr>
            <w:top w:val="none" w:sz="0" w:space="0" w:color="auto"/>
            <w:left w:val="none" w:sz="0" w:space="0" w:color="auto"/>
            <w:bottom w:val="none" w:sz="0" w:space="0" w:color="auto"/>
            <w:right w:val="none" w:sz="0" w:space="0" w:color="auto"/>
          </w:divBdr>
          <w:divsChild>
            <w:div w:id="179900394">
              <w:marLeft w:val="0"/>
              <w:marRight w:val="0"/>
              <w:marTop w:val="0"/>
              <w:marBottom w:val="0"/>
              <w:divBdr>
                <w:top w:val="none" w:sz="0" w:space="0" w:color="auto"/>
                <w:left w:val="none" w:sz="0" w:space="0" w:color="auto"/>
                <w:bottom w:val="none" w:sz="0" w:space="0" w:color="auto"/>
                <w:right w:val="none" w:sz="0" w:space="0" w:color="auto"/>
              </w:divBdr>
            </w:div>
          </w:divsChild>
        </w:div>
        <w:div w:id="365908613">
          <w:marLeft w:val="0"/>
          <w:marRight w:val="0"/>
          <w:marTop w:val="0"/>
          <w:marBottom w:val="360"/>
          <w:divBdr>
            <w:top w:val="none" w:sz="0" w:space="0" w:color="auto"/>
            <w:left w:val="none" w:sz="0" w:space="0" w:color="auto"/>
            <w:bottom w:val="none" w:sz="0" w:space="0" w:color="auto"/>
            <w:right w:val="none" w:sz="0" w:space="0" w:color="auto"/>
          </w:divBdr>
        </w:div>
      </w:divsChild>
    </w:div>
    <w:div w:id="9189431">
      <w:bodyDiv w:val="1"/>
      <w:marLeft w:val="0"/>
      <w:marRight w:val="0"/>
      <w:marTop w:val="0"/>
      <w:marBottom w:val="0"/>
      <w:divBdr>
        <w:top w:val="none" w:sz="0" w:space="0" w:color="auto"/>
        <w:left w:val="none" w:sz="0" w:space="0" w:color="auto"/>
        <w:bottom w:val="none" w:sz="0" w:space="0" w:color="auto"/>
        <w:right w:val="none" w:sz="0" w:space="0" w:color="auto"/>
      </w:divBdr>
      <w:divsChild>
        <w:div w:id="104422908">
          <w:marLeft w:val="0"/>
          <w:marRight w:val="0"/>
          <w:marTop w:val="0"/>
          <w:marBottom w:val="360"/>
          <w:divBdr>
            <w:top w:val="none" w:sz="0" w:space="0" w:color="auto"/>
            <w:left w:val="none" w:sz="0" w:space="0" w:color="auto"/>
            <w:bottom w:val="none" w:sz="0" w:space="0" w:color="auto"/>
            <w:right w:val="none" w:sz="0" w:space="0" w:color="auto"/>
          </w:divBdr>
        </w:div>
        <w:div w:id="752580963">
          <w:marLeft w:val="0"/>
          <w:marRight w:val="0"/>
          <w:marTop w:val="0"/>
          <w:marBottom w:val="0"/>
          <w:divBdr>
            <w:top w:val="none" w:sz="0" w:space="0" w:color="auto"/>
            <w:left w:val="none" w:sz="0" w:space="0" w:color="auto"/>
            <w:bottom w:val="none" w:sz="0" w:space="0" w:color="auto"/>
            <w:right w:val="none" w:sz="0" w:space="0" w:color="auto"/>
          </w:divBdr>
          <w:divsChild>
            <w:div w:id="337854276">
              <w:marLeft w:val="0"/>
              <w:marRight w:val="0"/>
              <w:marTop w:val="0"/>
              <w:marBottom w:val="0"/>
              <w:divBdr>
                <w:top w:val="none" w:sz="0" w:space="0" w:color="auto"/>
                <w:left w:val="none" w:sz="0" w:space="0" w:color="auto"/>
                <w:bottom w:val="none" w:sz="0" w:space="0" w:color="auto"/>
                <w:right w:val="none" w:sz="0" w:space="0" w:color="auto"/>
              </w:divBdr>
              <w:divsChild>
                <w:div w:id="4184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46">
      <w:bodyDiv w:val="1"/>
      <w:marLeft w:val="0"/>
      <w:marRight w:val="0"/>
      <w:marTop w:val="0"/>
      <w:marBottom w:val="0"/>
      <w:divBdr>
        <w:top w:val="none" w:sz="0" w:space="0" w:color="auto"/>
        <w:left w:val="none" w:sz="0" w:space="0" w:color="auto"/>
        <w:bottom w:val="none" w:sz="0" w:space="0" w:color="auto"/>
        <w:right w:val="none" w:sz="0" w:space="0" w:color="auto"/>
      </w:divBdr>
      <w:divsChild>
        <w:div w:id="52198714">
          <w:marLeft w:val="0"/>
          <w:marRight w:val="0"/>
          <w:marTop w:val="0"/>
          <w:marBottom w:val="360"/>
          <w:divBdr>
            <w:top w:val="none" w:sz="0" w:space="0" w:color="auto"/>
            <w:left w:val="none" w:sz="0" w:space="0" w:color="auto"/>
            <w:bottom w:val="none" w:sz="0" w:space="0" w:color="auto"/>
            <w:right w:val="none" w:sz="0" w:space="0" w:color="auto"/>
          </w:divBdr>
        </w:div>
      </w:divsChild>
    </w:div>
    <w:div w:id="9333357">
      <w:bodyDiv w:val="1"/>
      <w:marLeft w:val="0"/>
      <w:marRight w:val="0"/>
      <w:marTop w:val="0"/>
      <w:marBottom w:val="0"/>
      <w:divBdr>
        <w:top w:val="none" w:sz="0" w:space="0" w:color="auto"/>
        <w:left w:val="none" w:sz="0" w:space="0" w:color="auto"/>
        <w:bottom w:val="none" w:sz="0" w:space="0" w:color="auto"/>
        <w:right w:val="none" w:sz="0" w:space="0" w:color="auto"/>
      </w:divBdr>
      <w:divsChild>
        <w:div w:id="425660149">
          <w:marLeft w:val="0"/>
          <w:marRight w:val="0"/>
          <w:marTop w:val="0"/>
          <w:marBottom w:val="250"/>
          <w:divBdr>
            <w:top w:val="none" w:sz="0" w:space="0" w:color="auto"/>
            <w:left w:val="none" w:sz="0" w:space="0" w:color="auto"/>
            <w:bottom w:val="none" w:sz="0" w:space="0" w:color="auto"/>
            <w:right w:val="none" w:sz="0" w:space="0" w:color="auto"/>
          </w:divBdr>
        </w:div>
      </w:divsChild>
    </w:div>
    <w:div w:id="9375797">
      <w:bodyDiv w:val="1"/>
      <w:marLeft w:val="0"/>
      <w:marRight w:val="0"/>
      <w:marTop w:val="0"/>
      <w:marBottom w:val="0"/>
      <w:divBdr>
        <w:top w:val="none" w:sz="0" w:space="0" w:color="auto"/>
        <w:left w:val="none" w:sz="0" w:space="0" w:color="auto"/>
        <w:bottom w:val="none" w:sz="0" w:space="0" w:color="auto"/>
        <w:right w:val="none" w:sz="0" w:space="0" w:color="auto"/>
      </w:divBdr>
      <w:divsChild>
        <w:div w:id="231355606">
          <w:marLeft w:val="-225"/>
          <w:marRight w:val="-225"/>
          <w:marTop w:val="0"/>
          <w:marBottom w:val="0"/>
          <w:divBdr>
            <w:top w:val="none" w:sz="0" w:space="0" w:color="auto"/>
            <w:left w:val="none" w:sz="0" w:space="0" w:color="auto"/>
            <w:bottom w:val="none" w:sz="0" w:space="0" w:color="auto"/>
            <w:right w:val="none" w:sz="0" w:space="0" w:color="auto"/>
          </w:divBdr>
          <w:divsChild>
            <w:div w:id="389112926">
              <w:marLeft w:val="1463"/>
              <w:marRight w:val="0"/>
              <w:marTop w:val="0"/>
              <w:marBottom w:val="0"/>
              <w:divBdr>
                <w:top w:val="none" w:sz="0" w:space="0" w:color="auto"/>
                <w:left w:val="none" w:sz="0" w:space="0" w:color="auto"/>
                <w:bottom w:val="none" w:sz="0" w:space="0" w:color="auto"/>
                <w:right w:val="none" w:sz="0" w:space="0" w:color="auto"/>
              </w:divBdr>
              <w:divsChild>
                <w:div w:id="2892397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48398957">
          <w:marLeft w:val="-225"/>
          <w:marRight w:val="-225"/>
          <w:marTop w:val="0"/>
          <w:marBottom w:val="0"/>
          <w:divBdr>
            <w:top w:val="none" w:sz="0" w:space="0" w:color="auto"/>
            <w:left w:val="none" w:sz="0" w:space="0" w:color="auto"/>
            <w:bottom w:val="none" w:sz="0" w:space="0" w:color="auto"/>
            <w:right w:val="none" w:sz="0" w:space="0" w:color="auto"/>
          </w:divBdr>
          <w:divsChild>
            <w:div w:id="305281879">
              <w:marLeft w:val="1463"/>
              <w:marRight w:val="0"/>
              <w:marTop w:val="0"/>
              <w:marBottom w:val="0"/>
              <w:divBdr>
                <w:top w:val="none" w:sz="0" w:space="0" w:color="auto"/>
                <w:left w:val="none" w:sz="0" w:space="0" w:color="auto"/>
                <w:bottom w:val="none" w:sz="0" w:space="0" w:color="auto"/>
                <w:right w:val="none" w:sz="0" w:space="0" w:color="auto"/>
              </w:divBdr>
              <w:divsChild>
                <w:div w:id="215238992">
                  <w:marLeft w:val="0"/>
                  <w:marRight w:val="0"/>
                  <w:marTop w:val="0"/>
                  <w:marBottom w:val="0"/>
                  <w:divBdr>
                    <w:top w:val="none" w:sz="0" w:space="0" w:color="auto"/>
                    <w:left w:val="none" w:sz="0" w:space="0" w:color="auto"/>
                    <w:bottom w:val="none" w:sz="0" w:space="0" w:color="auto"/>
                    <w:right w:val="none" w:sz="0" w:space="0" w:color="auto"/>
                  </w:divBdr>
                </w:div>
              </w:divsChild>
            </w:div>
            <w:div w:id="449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66">
      <w:bodyDiv w:val="1"/>
      <w:marLeft w:val="0"/>
      <w:marRight w:val="0"/>
      <w:marTop w:val="0"/>
      <w:marBottom w:val="0"/>
      <w:divBdr>
        <w:top w:val="none" w:sz="0" w:space="0" w:color="auto"/>
        <w:left w:val="none" w:sz="0" w:space="0" w:color="auto"/>
        <w:bottom w:val="none" w:sz="0" w:space="0" w:color="auto"/>
        <w:right w:val="none" w:sz="0" w:space="0" w:color="auto"/>
      </w:divBdr>
      <w:divsChild>
        <w:div w:id="76638892">
          <w:marLeft w:val="-188"/>
          <w:marRight w:val="-188"/>
          <w:marTop w:val="0"/>
          <w:marBottom w:val="0"/>
          <w:divBdr>
            <w:top w:val="none" w:sz="0" w:space="0" w:color="auto"/>
            <w:left w:val="none" w:sz="0" w:space="0" w:color="auto"/>
            <w:bottom w:val="none" w:sz="0" w:space="0" w:color="auto"/>
            <w:right w:val="none" w:sz="0" w:space="0" w:color="auto"/>
          </w:divBdr>
        </w:div>
      </w:divsChild>
    </w:div>
    <w:div w:id="9452013">
      <w:bodyDiv w:val="1"/>
      <w:marLeft w:val="0"/>
      <w:marRight w:val="0"/>
      <w:marTop w:val="0"/>
      <w:marBottom w:val="0"/>
      <w:divBdr>
        <w:top w:val="none" w:sz="0" w:space="0" w:color="auto"/>
        <w:left w:val="none" w:sz="0" w:space="0" w:color="auto"/>
        <w:bottom w:val="none" w:sz="0" w:space="0" w:color="auto"/>
        <w:right w:val="none" w:sz="0" w:space="0" w:color="auto"/>
      </w:divBdr>
    </w:div>
    <w:div w:id="9570875">
      <w:bodyDiv w:val="1"/>
      <w:marLeft w:val="0"/>
      <w:marRight w:val="0"/>
      <w:marTop w:val="0"/>
      <w:marBottom w:val="0"/>
      <w:divBdr>
        <w:top w:val="none" w:sz="0" w:space="0" w:color="auto"/>
        <w:left w:val="none" w:sz="0" w:space="0" w:color="auto"/>
        <w:bottom w:val="none" w:sz="0" w:space="0" w:color="auto"/>
        <w:right w:val="none" w:sz="0" w:space="0" w:color="auto"/>
      </w:divBdr>
      <w:divsChild>
        <w:div w:id="313994526">
          <w:marLeft w:val="0"/>
          <w:marRight w:val="0"/>
          <w:marTop w:val="0"/>
          <w:marBottom w:val="300"/>
          <w:divBdr>
            <w:top w:val="none" w:sz="0" w:space="0" w:color="auto"/>
            <w:left w:val="none" w:sz="0" w:space="0" w:color="auto"/>
            <w:bottom w:val="single" w:sz="6" w:space="5" w:color="000000"/>
            <w:right w:val="none" w:sz="0" w:space="0" w:color="auto"/>
          </w:divBdr>
        </w:div>
        <w:div w:id="368916240">
          <w:marLeft w:val="0"/>
          <w:marRight w:val="0"/>
          <w:marTop w:val="0"/>
          <w:marBottom w:val="300"/>
          <w:divBdr>
            <w:top w:val="none" w:sz="0" w:space="0" w:color="auto"/>
            <w:left w:val="none" w:sz="0" w:space="0" w:color="auto"/>
            <w:bottom w:val="none" w:sz="0" w:space="0" w:color="auto"/>
            <w:right w:val="none" w:sz="0" w:space="0" w:color="auto"/>
          </w:divBdr>
        </w:div>
      </w:divsChild>
    </w:div>
    <w:div w:id="9649665">
      <w:bodyDiv w:val="1"/>
      <w:marLeft w:val="0"/>
      <w:marRight w:val="0"/>
      <w:marTop w:val="0"/>
      <w:marBottom w:val="0"/>
      <w:divBdr>
        <w:top w:val="none" w:sz="0" w:space="0" w:color="auto"/>
        <w:left w:val="none" w:sz="0" w:space="0" w:color="auto"/>
        <w:bottom w:val="none" w:sz="0" w:space="0" w:color="auto"/>
        <w:right w:val="none" w:sz="0" w:space="0" w:color="auto"/>
      </w:divBdr>
      <w:divsChild>
        <w:div w:id="702242562">
          <w:marLeft w:val="750"/>
          <w:marRight w:val="0"/>
          <w:marTop w:val="0"/>
          <w:marBottom w:val="0"/>
          <w:divBdr>
            <w:top w:val="none" w:sz="0" w:space="0" w:color="auto"/>
            <w:left w:val="none" w:sz="0" w:space="0" w:color="auto"/>
            <w:bottom w:val="none" w:sz="0" w:space="0" w:color="auto"/>
            <w:right w:val="none" w:sz="0" w:space="0" w:color="auto"/>
          </w:divBdr>
          <w:divsChild>
            <w:div w:id="480735438">
              <w:marLeft w:val="15"/>
              <w:marRight w:val="225"/>
              <w:marTop w:val="165"/>
              <w:marBottom w:val="105"/>
              <w:divBdr>
                <w:top w:val="none" w:sz="0" w:space="0" w:color="auto"/>
                <w:left w:val="none" w:sz="0" w:space="0" w:color="auto"/>
                <w:bottom w:val="none" w:sz="0" w:space="0" w:color="auto"/>
                <w:right w:val="none" w:sz="0" w:space="0" w:color="auto"/>
              </w:divBdr>
              <w:divsChild>
                <w:div w:id="5893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77">
      <w:bodyDiv w:val="1"/>
      <w:marLeft w:val="0"/>
      <w:marRight w:val="0"/>
      <w:marTop w:val="0"/>
      <w:marBottom w:val="0"/>
      <w:divBdr>
        <w:top w:val="none" w:sz="0" w:space="0" w:color="auto"/>
        <w:left w:val="none" w:sz="0" w:space="0" w:color="auto"/>
        <w:bottom w:val="none" w:sz="0" w:space="0" w:color="auto"/>
        <w:right w:val="none" w:sz="0" w:space="0" w:color="auto"/>
      </w:divBdr>
    </w:div>
    <w:div w:id="10228498">
      <w:bodyDiv w:val="1"/>
      <w:marLeft w:val="0"/>
      <w:marRight w:val="0"/>
      <w:marTop w:val="0"/>
      <w:marBottom w:val="0"/>
      <w:divBdr>
        <w:top w:val="none" w:sz="0" w:space="0" w:color="auto"/>
        <w:left w:val="none" w:sz="0" w:space="0" w:color="auto"/>
        <w:bottom w:val="none" w:sz="0" w:space="0" w:color="auto"/>
        <w:right w:val="none" w:sz="0" w:space="0" w:color="auto"/>
      </w:divBdr>
    </w:div>
    <w:div w:id="10379936">
      <w:bodyDiv w:val="1"/>
      <w:marLeft w:val="0"/>
      <w:marRight w:val="0"/>
      <w:marTop w:val="0"/>
      <w:marBottom w:val="0"/>
      <w:divBdr>
        <w:top w:val="none" w:sz="0" w:space="0" w:color="auto"/>
        <w:left w:val="none" w:sz="0" w:space="0" w:color="auto"/>
        <w:bottom w:val="none" w:sz="0" w:space="0" w:color="auto"/>
        <w:right w:val="none" w:sz="0" w:space="0" w:color="auto"/>
      </w:divBdr>
      <w:divsChild>
        <w:div w:id="1157771003">
          <w:marLeft w:val="0"/>
          <w:marRight w:val="0"/>
          <w:marTop w:val="0"/>
          <w:marBottom w:val="300"/>
          <w:divBdr>
            <w:top w:val="none" w:sz="0" w:space="0" w:color="auto"/>
            <w:left w:val="none" w:sz="0" w:space="0" w:color="auto"/>
            <w:bottom w:val="none" w:sz="0" w:space="0" w:color="auto"/>
            <w:right w:val="none" w:sz="0" w:space="0" w:color="auto"/>
          </w:divBdr>
          <w:divsChild>
            <w:div w:id="1473448332">
              <w:marLeft w:val="0"/>
              <w:marRight w:val="0"/>
              <w:marTop w:val="0"/>
              <w:marBottom w:val="0"/>
              <w:divBdr>
                <w:top w:val="none" w:sz="0" w:space="0" w:color="auto"/>
                <w:left w:val="none" w:sz="0" w:space="0" w:color="auto"/>
                <w:bottom w:val="none" w:sz="0" w:space="0" w:color="auto"/>
                <w:right w:val="none" w:sz="0" w:space="0" w:color="auto"/>
              </w:divBdr>
            </w:div>
            <w:div w:id="1380738273">
              <w:marLeft w:val="0"/>
              <w:marRight w:val="0"/>
              <w:marTop w:val="0"/>
              <w:marBottom w:val="0"/>
              <w:divBdr>
                <w:top w:val="none" w:sz="0" w:space="0" w:color="auto"/>
                <w:left w:val="none" w:sz="0" w:space="0" w:color="auto"/>
                <w:bottom w:val="none" w:sz="0" w:space="0" w:color="auto"/>
                <w:right w:val="none" w:sz="0" w:space="0" w:color="auto"/>
              </w:divBdr>
            </w:div>
          </w:divsChild>
        </w:div>
        <w:div w:id="2009869342">
          <w:marLeft w:val="0"/>
          <w:marRight w:val="0"/>
          <w:marTop w:val="0"/>
          <w:marBottom w:val="0"/>
          <w:divBdr>
            <w:top w:val="none" w:sz="0" w:space="0" w:color="auto"/>
            <w:left w:val="none" w:sz="0" w:space="0" w:color="auto"/>
            <w:bottom w:val="none" w:sz="0" w:space="0" w:color="auto"/>
            <w:right w:val="none" w:sz="0" w:space="0" w:color="auto"/>
          </w:divBdr>
        </w:div>
      </w:divsChild>
    </w:div>
    <w:div w:id="10956412">
      <w:bodyDiv w:val="1"/>
      <w:marLeft w:val="0"/>
      <w:marRight w:val="0"/>
      <w:marTop w:val="0"/>
      <w:marBottom w:val="0"/>
      <w:divBdr>
        <w:top w:val="none" w:sz="0" w:space="0" w:color="auto"/>
        <w:left w:val="none" w:sz="0" w:space="0" w:color="auto"/>
        <w:bottom w:val="none" w:sz="0" w:space="0" w:color="auto"/>
        <w:right w:val="none" w:sz="0" w:space="0" w:color="auto"/>
      </w:divBdr>
      <w:divsChild>
        <w:div w:id="1117333080">
          <w:marLeft w:val="-225"/>
          <w:marRight w:val="-225"/>
          <w:marTop w:val="0"/>
          <w:marBottom w:val="0"/>
          <w:divBdr>
            <w:top w:val="none" w:sz="0" w:space="0" w:color="auto"/>
            <w:left w:val="none" w:sz="0" w:space="0" w:color="auto"/>
            <w:bottom w:val="none" w:sz="0" w:space="0" w:color="auto"/>
            <w:right w:val="none" w:sz="0" w:space="0" w:color="auto"/>
          </w:divBdr>
          <w:divsChild>
            <w:div w:id="932320679">
              <w:marLeft w:val="0"/>
              <w:marRight w:val="0"/>
              <w:marTop w:val="0"/>
              <w:marBottom w:val="0"/>
              <w:divBdr>
                <w:top w:val="none" w:sz="0" w:space="0" w:color="auto"/>
                <w:left w:val="none" w:sz="0" w:space="0" w:color="auto"/>
                <w:bottom w:val="none" w:sz="0" w:space="0" w:color="auto"/>
                <w:right w:val="none" w:sz="0" w:space="0" w:color="auto"/>
              </w:divBdr>
              <w:divsChild>
                <w:div w:id="2041085435">
                  <w:marLeft w:val="-225"/>
                  <w:marRight w:val="-225"/>
                  <w:marTop w:val="0"/>
                  <w:marBottom w:val="0"/>
                  <w:divBdr>
                    <w:top w:val="none" w:sz="0" w:space="0" w:color="auto"/>
                    <w:left w:val="none" w:sz="0" w:space="0" w:color="auto"/>
                    <w:bottom w:val="none" w:sz="0" w:space="0" w:color="auto"/>
                    <w:right w:val="none" w:sz="0" w:space="0" w:color="auto"/>
                  </w:divBdr>
                  <w:divsChild>
                    <w:div w:id="16542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6934">
          <w:marLeft w:val="-225"/>
          <w:marRight w:val="-225"/>
          <w:marTop w:val="0"/>
          <w:marBottom w:val="0"/>
          <w:divBdr>
            <w:top w:val="none" w:sz="0" w:space="0" w:color="auto"/>
            <w:left w:val="none" w:sz="0" w:space="0" w:color="auto"/>
            <w:bottom w:val="none" w:sz="0" w:space="0" w:color="auto"/>
            <w:right w:val="none" w:sz="0" w:space="0" w:color="auto"/>
          </w:divBdr>
          <w:divsChild>
            <w:div w:id="368192005">
              <w:marLeft w:val="0"/>
              <w:marRight w:val="0"/>
              <w:marTop w:val="0"/>
              <w:marBottom w:val="0"/>
              <w:divBdr>
                <w:top w:val="none" w:sz="0" w:space="0" w:color="auto"/>
                <w:left w:val="none" w:sz="0" w:space="0" w:color="auto"/>
                <w:bottom w:val="none" w:sz="0" w:space="0" w:color="auto"/>
                <w:right w:val="none" w:sz="0" w:space="0" w:color="auto"/>
              </w:divBdr>
              <w:divsChild>
                <w:div w:id="1218977518">
                  <w:marLeft w:val="0"/>
                  <w:marRight w:val="0"/>
                  <w:marTop w:val="0"/>
                  <w:marBottom w:val="0"/>
                  <w:divBdr>
                    <w:top w:val="none" w:sz="0" w:space="0" w:color="auto"/>
                    <w:left w:val="none" w:sz="0" w:space="0" w:color="auto"/>
                    <w:bottom w:val="none" w:sz="0" w:space="0" w:color="auto"/>
                    <w:right w:val="none" w:sz="0" w:space="0" w:color="auto"/>
                  </w:divBdr>
                  <w:divsChild>
                    <w:div w:id="18621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0343276">
              <w:marLeft w:val="1463"/>
              <w:marRight w:val="0"/>
              <w:marTop w:val="0"/>
              <w:marBottom w:val="0"/>
              <w:divBdr>
                <w:top w:val="none" w:sz="0" w:space="0" w:color="auto"/>
                <w:left w:val="none" w:sz="0" w:space="0" w:color="auto"/>
                <w:bottom w:val="none" w:sz="0" w:space="0" w:color="auto"/>
                <w:right w:val="none" w:sz="0" w:space="0" w:color="auto"/>
              </w:divBdr>
              <w:divsChild>
                <w:div w:id="1245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6254">
          <w:marLeft w:val="-225"/>
          <w:marRight w:val="-225"/>
          <w:marTop w:val="0"/>
          <w:marBottom w:val="0"/>
          <w:divBdr>
            <w:top w:val="none" w:sz="0" w:space="0" w:color="auto"/>
            <w:left w:val="none" w:sz="0" w:space="0" w:color="auto"/>
            <w:bottom w:val="none" w:sz="0" w:space="0" w:color="auto"/>
            <w:right w:val="none" w:sz="0" w:space="0" w:color="auto"/>
          </w:divBdr>
          <w:divsChild>
            <w:div w:id="600071135">
              <w:marLeft w:val="1463"/>
              <w:marRight w:val="0"/>
              <w:marTop w:val="0"/>
              <w:marBottom w:val="0"/>
              <w:divBdr>
                <w:top w:val="none" w:sz="0" w:space="0" w:color="auto"/>
                <w:left w:val="none" w:sz="0" w:space="0" w:color="auto"/>
                <w:bottom w:val="none" w:sz="0" w:space="0" w:color="auto"/>
                <w:right w:val="none" w:sz="0" w:space="0" w:color="auto"/>
              </w:divBdr>
              <w:divsChild>
                <w:div w:id="145073402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5973520">
                  <w:marLeft w:val="0"/>
                  <w:marRight w:val="0"/>
                  <w:marTop w:val="0"/>
                  <w:marBottom w:val="150"/>
                  <w:divBdr>
                    <w:top w:val="none" w:sz="0" w:space="0" w:color="auto"/>
                    <w:left w:val="none" w:sz="0" w:space="0" w:color="auto"/>
                    <w:bottom w:val="none" w:sz="0" w:space="0" w:color="auto"/>
                    <w:right w:val="none" w:sz="0" w:space="0" w:color="auto"/>
                  </w:divBdr>
                  <w:divsChild>
                    <w:div w:id="226234066">
                      <w:marLeft w:val="0"/>
                      <w:marRight w:val="0"/>
                      <w:marTop w:val="0"/>
                      <w:marBottom w:val="0"/>
                      <w:divBdr>
                        <w:top w:val="none" w:sz="0" w:space="0" w:color="auto"/>
                        <w:left w:val="none" w:sz="0" w:space="0" w:color="auto"/>
                        <w:bottom w:val="none" w:sz="0" w:space="0" w:color="auto"/>
                        <w:right w:val="none" w:sz="0" w:space="0" w:color="auto"/>
                      </w:divBdr>
                      <w:divsChild>
                        <w:div w:id="1555462296">
                          <w:marLeft w:val="0"/>
                          <w:marRight w:val="0"/>
                          <w:marTop w:val="0"/>
                          <w:marBottom w:val="0"/>
                          <w:divBdr>
                            <w:top w:val="none" w:sz="0" w:space="0" w:color="auto"/>
                            <w:left w:val="none" w:sz="0" w:space="0" w:color="auto"/>
                            <w:bottom w:val="none" w:sz="0" w:space="0" w:color="auto"/>
                            <w:right w:val="none" w:sz="0" w:space="0" w:color="auto"/>
                          </w:divBdr>
                          <w:divsChild>
                            <w:div w:id="2019964474">
                              <w:marLeft w:val="0"/>
                              <w:marRight w:val="0"/>
                              <w:marTop w:val="0"/>
                              <w:marBottom w:val="0"/>
                              <w:divBdr>
                                <w:top w:val="none" w:sz="0" w:space="0" w:color="auto"/>
                                <w:left w:val="none" w:sz="0" w:space="0" w:color="auto"/>
                                <w:bottom w:val="none" w:sz="0" w:space="0" w:color="auto"/>
                                <w:right w:val="none" w:sz="0" w:space="0" w:color="auto"/>
                              </w:divBdr>
                              <w:divsChild>
                                <w:div w:id="145323770">
                                  <w:marLeft w:val="0"/>
                                  <w:marRight w:val="0"/>
                                  <w:marTop w:val="0"/>
                                  <w:marBottom w:val="0"/>
                                  <w:divBdr>
                                    <w:top w:val="none" w:sz="0" w:space="0" w:color="auto"/>
                                    <w:left w:val="none" w:sz="0" w:space="0" w:color="auto"/>
                                    <w:bottom w:val="none" w:sz="0" w:space="0" w:color="auto"/>
                                    <w:right w:val="none" w:sz="0" w:space="0" w:color="auto"/>
                                  </w:divBdr>
                                  <w:divsChild>
                                    <w:div w:id="758723015">
                                      <w:marLeft w:val="0"/>
                                      <w:marRight w:val="0"/>
                                      <w:marTop w:val="0"/>
                                      <w:marBottom w:val="0"/>
                                      <w:divBdr>
                                        <w:top w:val="none" w:sz="0" w:space="0" w:color="auto"/>
                                        <w:left w:val="none" w:sz="0" w:space="0" w:color="auto"/>
                                        <w:bottom w:val="none" w:sz="0" w:space="0" w:color="auto"/>
                                        <w:right w:val="none" w:sz="0" w:space="0" w:color="auto"/>
                                      </w:divBdr>
                                      <w:divsChild>
                                        <w:div w:id="526455063">
                                          <w:marLeft w:val="0"/>
                                          <w:marRight w:val="0"/>
                                          <w:marTop w:val="0"/>
                                          <w:marBottom w:val="0"/>
                                          <w:divBdr>
                                            <w:top w:val="none" w:sz="0" w:space="0" w:color="auto"/>
                                            <w:left w:val="none" w:sz="0" w:space="0" w:color="auto"/>
                                            <w:bottom w:val="none" w:sz="0" w:space="0" w:color="auto"/>
                                            <w:right w:val="none" w:sz="0" w:space="0" w:color="auto"/>
                                          </w:divBdr>
                                        </w:div>
                                      </w:divsChild>
                                    </w:div>
                                    <w:div w:id="1569488831">
                                      <w:marLeft w:val="0"/>
                                      <w:marRight w:val="0"/>
                                      <w:marTop w:val="0"/>
                                      <w:marBottom w:val="0"/>
                                      <w:divBdr>
                                        <w:top w:val="none" w:sz="0" w:space="0" w:color="auto"/>
                                        <w:left w:val="none" w:sz="0" w:space="0" w:color="auto"/>
                                        <w:bottom w:val="none" w:sz="0" w:space="0" w:color="auto"/>
                                        <w:right w:val="none" w:sz="0" w:space="0" w:color="auto"/>
                                      </w:divBdr>
                                      <w:divsChild>
                                        <w:div w:id="1092507369">
                                          <w:marLeft w:val="0"/>
                                          <w:marRight w:val="0"/>
                                          <w:marTop w:val="0"/>
                                          <w:marBottom w:val="0"/>
                                          <w:divBdr>
                                            <w:top w:val="none" w:sz="0" w:space="0" w:color="auto"/>
                                            <w:left w:val="none" w:sz="0" w:space="0" w:color="auto"/>
                                            <w:bottom w:val="none" w:sz="0" w:space="0" w:color="auto"/>
                                            <w:right w:val="none" w:sz="0" w:space="0" w:color="auto"/>
                                          </w:divBdr>
                                        </w:div>
                                      </w:divsChild>
                                    </w:div>
                                    <w:div w:id="1950503520">
                                      <w:marLeft w:val="0"/>
                                      <w:marRight w:val="0"/>
                                      <w:marTop w:val="0"/>
                                      <w:marBottom w:val="0"/>
                                      <w:divBdr>
                                        <w:top w:val="none" w:sz="0" w:space="0" w:color="auto"/>
                                        <w:left w:val="none" w:sz="0" w:space="0" w:color="auto"/>
                                        <w:bottom w:val="none" w:sz="0" w:space="0" w:color="auto"/>
                                        <w:right w:val="none" w:sz="0" w:space="0" w:color="auto"/>
                                      </w:divBdr>
                                      <w:divsChild>
                                        <w:div w:id="1968849357">
                                          <w:marLeft w:val="0"/>
                                          <w:marRight w:val="0"/>
                                          <w:marTop w:val="0"/>
                                          <w:marBottom w:val="0"/>
                                          <w:divBdr>
                                            <w:top w:val="none" w:sz="0" w:space="0" w:color="auto"/>
                                            <w:left w:val="none" w:sz="0" w:space="0" w:color="auto"/>
                                            <w:bottom w:val="none" w:sz="0" w:space="0" w:color="auto"/>
                                            <w:right w:val="none" w:sz="0" w:space="0" w:color="auto"/>
                                          </w:divBdr>
                                        </w:div>
                                      </w:divsChild>
                                    </w:div>
                                    <w:div w:id="1292707289">
                                      <w:marLeft w:val="0"/>
                                      <w:marRight w:val="0"/>
                                      <w:marTop w:val="0"/>
                                      <w:marBottom w:val="0"/>
                                      <w:divBdr>
                                        <w:top w:val="none" w:sz="0" w:space="0" w:color="auto"/>
                                        <w:left w:val="none" w:sz="0" w:space="0" w:color="auto"/>
                                        <w:bottom w:val="none" w:sz="0" w:space="0" w:color="auto"/>
                                        <w:right w:val="none" w:sz="0" w:space="0" w:color="auto"/>
                                      </w:divBdr>
                                      <w:divsChild>
                                        <w:div w:id="1162354479">
                                          <w:marLeft w:val="0"/>
                                          <w:marRight w:val="0"/>
                                          <w:marTop w:val="0"/>
                                          <w:marBottom w:val="0"/>
                                          <w:divBdr>
                                            <w:top w:val="none" w:sz="0" w:space="0" w:color="auto"/>
                                            <w:left w:val="none" w:sz="0" w:space="0" w:color="auto"/>
                                            <w:bottom w:val="none" w:sz="0" w:space="0" w:color="auto"/>
                                            <w:right w:val="none" w:sz="0" w:space="0" w:color="auto"/>
                                          </w:divBdr>
                                        </w:div>
                                      </w:divsChild>
                                    </w:div>
                                    <w:div w:id="1688748019">
                                      <w:marLeft w:val="0"/>
                                      <w:marRight w:val="0"/>
                                      <w:marTop w:val="0"/>
                                      <w:marBottom w:val="0"/>
                                      <w:divBdr>
                                        <w:top w:val="none" w:sz="0" w:space="0" w:color="auto"/>
                                        <w:left w:val="none" w:sz="0" w:space="0" w:color="auto"/>
                                        <w:bottom w:val="none" w:sz="0" w:space="0" w:color="auto"/>
                                        <w:right w:val="none" w:sz="0" w:space="0" w:color="auto"/>
                                      </w:divBdr>
                                      <w:divsChild>
                                        <w:div w:id="85806388">
                                          <w:marLeft w:val="0"/>
                                          <w:marRight w:val="0"/>
                                          <w:marTop w:val="0"/>
                                          <w:marBottom w:val="0"/>
                                          <w:divBdr>
                                            <w:top w:val="none" w:sz="0" w:space="0" w:color="auto"/>
                                            <w:left w:val="none" w:sz="0" w:space="0" w:color="auto"/>
                                            <w:bottom w:val="none" w:sz="0" w:space="0" w:color="auto"/>
                                            <w:right w:val="none" w:sz="0" w:space="0" w:color="auto"/>
                                          </w:divBdr>
                                        </w:div>
                                      </w:divsChild>
                                    </w:div>
                                    <w:div w:id="1145507926">
                                      <w:marLeft w:val="0"/>
                                      <w:marRight w:val="0"/>
                                      <w:marTop w:val="0"/>
                                      <w:marBottom w:val="0"/>
                                      <w:divBdr>
                                        <w:top w:val="none" w:sz="0" w:space="0" w:color="auto"/>
                                        <w:left w:val="none" w:sz="0" w:space="0" w:color="auto"/>
                                        <w:bottom w:val="none" w:sz="0" w:space="0" w:color="auto"/>
                                        <w:right w:val="none" w:sz="0" w:space="0" w:color="auto"/>
                                      </w:divBdr>
                                      <w:divsChild>
                                        <w:div w:id="1826238489">
                                          <w:marLeft w:val="0"/>
                                          <w:marRight w:val="0"/>
                                          <w:marTop w:val="0"/>
                                          <w:marBottom w:val="0"/>
                                          <w:divBdr>
                                            <w:top w:val="none" w:sz="0" w:space="0" w:color="auto"/>
                                            <w:left w:val="none" w:sz="0" w:space="0" w:color="auto"/>
                                            <w:bottom w:val="none" w:sz="0" w:space="0" w:color="auto"/>
                                            <w:right w:val="none" w:sz="0" w:space="0" w:color="auto"/>
                                          </w:divBdr>
                                        </w:div>
                                      </w:divsChild>
                                    </w:div>
                                    <w:div w:id="523635366">
                                      <w:marLeft w:val="0"/>
                                      <w:marRight w:val="0"/>
                                      <w:marTop w:val="0"/>
                                      <w:marBottom w:val="0"/>
                                      <w:divBdr>
                                        <w:top w:val="none" w:sz="0" w:space="0" w:color="auto"/>
                                        <w:left w:val="none" w:sz="0" w:space="0" w:color="auto"/>
                                        <w:bottom w:val="none" w:sz="0" w:space="0" w:color="auto"/>
                                        <w:right w:val="none" w:sz="0" w:space="0" w:color="auto"/>
                                      </w:divBdr>
                                      <w:divsChild>
                                        <w:div w:id="13475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3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031134">
      <w:bodyDiv w:val="1"/>
      <w:marLeft w:val="0"/>
      <w:marRight w:val="0"/>
      <w:marTop w:val="0"/>
      <w:marBottom w:val="0"/>
      <w:divBdr>
        <w:top w:val="none" w:sz="0" w:space="0" w:color="auto"/>
        <w:left w:val="none" w:sz="0" w:space="0" w:color="auto"/>
        <w:bottom w:val="none" w:sz="0" w:space="0" w:color="auto"/>
        <w:right w:val="none" w:sz="0" w:space="0" w:color="auto"/>
      </w:divBdr>
    </w:div>
    <w:div w:id="11034439">
      <w:bodyDiv w:val="1"/>
      <w:marLeft w:val="0"/>
      <w:marRight w:val="0"/>
      <w:marTop w:val="0"/>
      <w:marBottom w:val="0"/>
      <w:divBdr>
        <w:top w:val="none" w:sz="0" w:space="0" w:color="auto"/>
        <w:left w:val="none" w:sz="0" w:space="0" w:color="auto"/>
        <w:bottom w:val="none" w:sz="0" w:space="0" w:color="auto"/>
        <w:right w:val="none" w:sz="0" w:space="0" w:color="auto"/>
      </w:divBdr>
      <w:divsChild>
        <w:div w:id="777139597">
          <w:marLeft w:val="0"/>
          <w:marRight w:val="0"/>
          <w:marTop w:val="0"/>
          <w:marBottom w:val="0"/>
          <w:divBdr>
            <w:top w:val="none" w:sz="0" w:space="0" w:color="auto"/>
            <w:left w:val="none" w:sz="0" w:space="0" w:color="auto"/>
            <w:bottom w:val="none" w:sz="0" w:space="0" w:color="auto"/>
            <w:right w:val="none" w:sz="0" w:space="0" w:color="auto"/>
          </w:divBdr>
        </w:div>
      </w:divsChild>
    </w:div>
    <w:div w:id="11493332">
      <w:bodyDiv w:val="1"/>
      <w:marLeft w:val="0"/>
      <w:marRight w:val="0"/>
      <w:marTop w:val="0"/>
      <w:marBottom w:val="0"/>
      <w:divBdr>
        <w:top w:val="none" w:sz="0" w:space="0" w:color="auto"/>
        <w:left w:val="none" w:sz="0" w:space="0" w:color="auto"/>
        <w:bottom w:val="none" w:sz="0" w:space="0" w:color="auto"/>
        <w:right w:val="none" w:sz="0" w:space="0" w:color="auto"/>
      </w:divBdr>
      <w:divsChild>
        <w:div w:id="219445630">
          <w:marLeft w:val="0"/>
          <w:marRight w:val="0"/>
          <w:marTop w:val="0"/>
          <w:marBottom w:val="0"/>
          <w:divBdr>
            <w:top w:val="none" w:sz="0" w:space="0" w:color="auto"/>
            <w:left w:val="none" w:sz="0" w:space="0" w:color="auto"/>
            <w:bottom w:val="none" w:sz="0" w:space="0" w:color="auto"/>
            <w:right w:val="none" w:sz="0" w:space="0" w:color="auto"/>
          </w:divBdr>
        </w:div>
        <w:div w:id="658003170">
          <w:marLeft w:val="0"/>
          <w:marRight w:val="0"/>
          <w:marTop w:val="0"/>
          <w:marBottom w:val="0"/>
          <w:divBdr>
            <w:top w:val="none" w:sz="0" w:space="0" w:color="auto"/>
            <w:left w:val="none" w:sz="0" w:space="0" w:color="auto"/>
            <w:bottom w:val="none" w:sz="0" w:space="0" w:color="auto"/>
            <w:right w:val="none" w:sz="0" w:space="0" w:color="auto"/>
          </w:divBdr>
        </w:div>
      </w:divsChild>
    </w:div>
    <w:div w:id="11761561">
      <w:bodyDiv w:val="1"/>
      <w:marLeft w:val="0"/>
      <w:marRight w:val="0"/>
      <w:marTop w:val="0"/>
      <w:marBottom w:val="0"/>
      <w:divBdr>
        <w:top w:val="none" w:sz="0" w:space="0" w:color="auto"/>
        <w:left w:val="none" w:sz="0" w:space="0" w:color="auto"/>
        <w:bottom w:val="none" w:sz="0" w:space="0" w:color="auto"/>
        <w:right w:val="none" w:sz="0" w:space="0" w:color="auto"/>
      </w:divBdr>
      <w:divsChild>
        <w:div w:id="125658556">
          <w:marLeft w:val="-225"/>
          <w:marRight w:val="-225"/>
          <w:marTop w:val="0"/>
          <w:marBottom w:val="0"/>
          <w:divBdr>
            <w:top w:val="none" w:sz="0" w:space="0" w:color="auto"/>
            <w:left w:val="none" w:sz="0" w:space="0" w:color="auto"/>
            <w:bottom w:val="none" w:sz="0" w:space="0" w:color="auto"/>
            <w:right w:val="none" w:sz="0" w:space="0" w:color="auto"/>
          </w:divBdr>
        </w:div>
        <w:div w:id="709914472">
          <w:marLeft w:val="-225"/>
          <w:marRight w:val="-225"/>
          <w:marTop w:val="0"/>
          <w:marBottom w:val="0"/>
          <w:divBdr>
            <w:top w:val="none" w:sz="0" w:space="0" w:color="auto"/>
            <w:left w:val="none" w:sz="0" w:space="0" w:color="auto"/>
            <w:bottom w:val="none" w:sz="0" w:space="0" w:color="auto"/>
            <w:right w:val="none" w:sz="0" w:space="0" w:color="auto"/>
          </w:divBdr>
          <w:divsChild>
            <w:div w:id="342247014">
              <w:marLeft w:val="0"/>
              <w:marRight w:val="0"/>
              <w:marTop w:val="0"/>
              <w:marBottom w:val="0"/>
              <w:divBdr>
                <w:top w:val="none" w:sz="0" w:space="0" w:color="auto"/>
                <w:left w:val="none" w:sz="0" w:space="0" w:color="auto"/>
                <w:bottom w:val="none" w:sz="0" w:space="0" w:color="auto"/>
                <w:right w:val="none" w:sz="0" w:space="0" w:color="auto"/>
              </w:divBdr>
              <w:divsChild>
                <w:div w:id="226499249">
                  <w:marLeft w:val="0"/>
                  <w:marRight w:val="0"/>
                  <w:marTop w:val="0"/>
                  <w:marBottom w:val="150"/>
                  <w:divBdr>
                    <w:top w:val="none" w:sz="0" w:space="0" w:color="auto"/>
                    <w:left w:val="none" w:sz="0" w:space="0" w:color="auto"/>
                    <w:bottom w:val="none" w:sz="0" w:space="0" w:color="auto"/>
                    <w:right w:val="none" w:sz="0" w:space="0" w:color="auto"/>
                  </w:divBdr>
                </w:div>
                <w:div w:id="427778988">
                  <w:marLeft w:val="0"/>
                  <w:marRight w:val="0"/>
                  <w:marTop w:val="0"/>
                  <w:marBottom w:val="150"/>
                  <w:divBdr>
                    <w:top w:val="none" w:sz="0" w:space="0" w:color="auto"/>
                    <w:left w:val="none" w:sz="0" w:space="0" w:color="auto"/>
                    <w:bottom w:val="none" w:sz="0" w:space="0" w:color="auto"/>
                    <w:right w:val="none" w:sz="0" w:space="0" w:color="auto"/>
                  </w:divBdr>
                  <w:divsChild>
                    <w:div w:id="5407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1">
      <w:bodyDiv w:val="1"/>
      <w:marLeft w:val="0"/>
      <w:marRight w:val="0"/>
      <w:marTop w:val="0"/>
      <w:marBottom w:val="0"/>
      <w:divBdr>
        <w:top w:val="none" w:sz="0" w:space="0" w:color="auto"/>
        <w:left w:val="none" w:sz="0" w:space="0" w:color="auto"/>
        <w:bottom w:val="none" w:sz="0" w:space="0" w:color="auto"/>
        <w:right w:val="none" w:sz="0" w:space="0" w:color="auto"/>
      </w:divBdr>
      <w:divsChild>
        <w:div w:id="60103862">
          <w:marLeft w:val="0"/>
          <w:marRight w:val="0"/>
          <w:marTop w:val="0"/>
          <w:marBottom w:val="376"/>
          <w:divBdr>
            <w:top w:val="none" w:sz="0" w:space="0" w:color="auto"/>
            <w:left w:val="none" w:sz="0" w:space="0" w:color="auto"/>
            <w:bottom w:val="none" w:sz="0" w:space="0" w:color="auto"/>
            <w:right w:val="none" w:sz="0" w:space="0" w:color="auto"/>
          </w:divBdr>
        </w:div>
        <w:div w:id="302777961">
          <w:marLeft w:val="0"/>
          <w:marRight w:val="0"/>
          <w:marTop w:val="0"/>
          <w:marBottom w:val="0"/>
          <w:divBdr>
            <w:top w:val="none" w:sz="0" w:space="0" w:color="auto"/>
            <w:left w:val="none" w:sz="0" w:space="0" w:color="auto"/>
            <w:bottom w:val="none" w:sz="0" w:space="0" w:color="auto"/>
            <w:right w:val="none" w:sz="0" w:space="0" w:color="auto"/>
          </w:divBdr>
        </w:div>
      </w:divsChild>
    </w:div>
    <w:div w:id="11879944">
      <w:bodyDiv w:val="1"/>
      <w:marLeft w:val="0"/>
      <w:marRight w:val="0"/>
      <w:marTop w:val="0"/>
      <w:marBottom w:val="0"/>
      <w:divBdr>
        <w:top w:val="none" w:sz="0" w:space="0" w:color="auto"/>
        <w:left w:val="none" w:sz="0" w:space="0" w:color="auto"/>
        <w:bottom w:val="none" w:sz="0" w:space="0" w:color="auto"/>
        <w:right w:val="none" w:sz="0" w:space="0" w:color="auto"/>
      </w:divBdr>
      <w:divsChild>
        <w:div w:id="510536628">
          <w:marLeft w:val="0"/>
          <w:marRight w:val="0"/>
          <w:marTop w:val="150"/>
          <w:marBottom w:val="0"/>
          <w:divBdr>
            <w:top w:val="none" w:sz="0" w:space="0" w:color="auto"/>
            <w:left w:val="none" w:sz="0" w:space="0" w:color="auto"/>
            <w:bottom w:val="none" w:sz="0" w:space="0" w:color="auto"/>
            <w:right w:val="none" w:sz="0" w:space="0" w:color="auto"/>
          </w:divBdr>
        </w:div>
        <w:div w:id="488062827">
          <w:marLeft w:val="0"/>
          <w:marRight w:val="0"/>
          <w:marTop w:val="0"/>
          <w:marBottom w:val="0"/>
          <w:divBdr>
            <w:top w:val="none" w:sz="0" w:space="0" w:color="auto"/>
            <w:left w:val="none" w:sz="0" w:space="0" w:color="auto"/>
            <w:bottom w:val="none" w:sz="0" w:space="0" w:color="auto"/>
            <w:right w:val="none" w:sz="0" w:space="0" w:color="auto"/>
          </w:divBdr>
          <w:divsChild>
            <w:div w:id="2049450791">
              <w:marLeft w:val="0"/>
              <w:marRight w:val="0"/>
              <w:marTop w:val="0"/>
              <w:marBottom w:val="0"/>
              <w:divBdr>
                <w:top w:val="none" w:sz="0" w:space="0" w:color="auto"/>
                <w:left w:val="none" w:sz="0" w:space="0" w:color="auto"/>
                <w:bottom w:val="none" w:sz="0" w:space="0" w:color="auto"/>
                <w:right w:val="none" w:sz="0" w:space="0" w:color="auto"/>
              </w:divBdr>
              <w:divsChild>
                <w:div w:id="51481108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2078626">
      <w:bodyDiv w:val="1"/>
      <w:marLeft w:val="0"/>
      <w:marRight w:val="0"/>
      <w:marTop w:val="0"/>
      <w:marBottom w:val="0"/>
      <w:divBdr>
        <w:top w:val="none" w:sz="0" w:space="0" w:color="auto"/>
        <w:left w:val="none" w:sz="0" w:space="0" w:color="auto"/>
        <w:bottom w:val="none" w:sz="0" w:space="0" w:color="auto"/>
        <w:right w:val="none" w:sz="0" w:space="0" w:color="auto"/>
      </w:divBdr>
    </w:div>
    <w:div w:id="12191240">
      <w:bodyDiv w:val="1"/>
      <w:marLeft w:val="0"/>
      <w:marRight w:val="0"/>
      <w:marTop w:val="0"/>
      <w:marBottom w:val="0"/>
      <w:divBdr>
        <w:top w:val="none" w:sz="0" w:space="0" w:color="auto"/>
        <w:left w:val="none" w:sz="0" w:space="0" w:color="auto"/>
        <w:bottom w:val="none" w:sz="0" w:space="0" w:color="auto"/>
        <w:right w:val="none" w:sz="0" w:space="0" w:color="auto"/>
      </w:divBdr>
      <w:divsChild>
        <w:div w:id="689064121">
          <w:marLeft w:val="0"/>
          <w:marRight w:val="0"/>
          <w:marTop w:val="0"/>
          <w:marBottom w:val="250"/>
          <w:divBdr>
            <w:top w:val="none" w:sz="0" w:space="0" w:color="auto"/>
            <w:left w:val="none" w:sz="0" w:space="0" w:color="auto"/>
            <w:bottom w:val="none" w:sz="0" w:space="0" w:color="auto"/>
            <w:right w:val="none" w:sz="0" w:space="0" w:color="auto"/>
          </w:divBdr>
          <w:divsChild>
            <w:div w:id="7555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10">
      <w:bodyDiv w:val="1"/>
      <w:marLeft w:val="0"/>
      <w:marRight w:val="0"/>
      <w:marTop w:val="0"/>
      <w:marBottom w:val="0"/>
      <w:divBdr>
        <w:top w:val="none" w:sz="0" w:space="0" w:color="auto"/>
        <w:left w:val="none" w:sz="0" w:space="0" w:color="auto"/>
        <w:bottom w:val="none" w:sz="0" w:space="0" w:color="auto"/>
        <w:right w:val="none" w:sz="0" w:space="0" w:color="auto"/>
      </w:divBdr>
    </w:div>
    <w:div w:id="12269602">
      <w:bodyDiv w:val="1"/>
      <w:marLeft w:val="0"/>
      <w:marRight w:val="0"/>
      <w:marTop w:val="0"/>
      <w:marBottom w:val="0"/>
      <w:divBdr>
        <w:top w:val="none" w:sz="0" w:space="0" w:color="auto"/>
        <w:left w:val="none" w:sz="0" w:space="0" w:color="auto"/>
        <w:bottom w:val="none" w:sz="0" w:space="0" w:color="auto"/>
        <w:right w:val="none" w:sz="0" w:space="0" w:color="auto"/>
      </w:divBdr>
    </w:div>
    <w:div w:id="12340178">
      <w:bodyDiv w:val="1"/>
      <w:marLeft w:val="0"/>
      <w:marRight w:val="0"/>
      <w:marTop w:val="0"/>
      <w:marBottom w:val="0"/>
      <w:divBdr>
        <w:top w:val="none" w:sz="0" w:space="0" w:color="auto"/>
        <w:left w:val="none" w:sz="0" w:space="0" w:color="auto"/>
        <w:bottom w:val="none" w:sz="0" w:space="0" w:color="auto"/>
        <w:right w:val="none" w:sz="0" w:space="0" w:color="auto"/>
      </w:divBdr>
      <w:divsChild>
        <w:div w:id="768086547">
          <w:marLeft w:val="0"/>
          <w:marRight w:val="0"/>
          <w:marTop w:val="0"/>
          <w:marBottom w:val="0"/>
          <w:divBdr>
            <w:top w:val="none" w:sz="0" w:space="0" w:color="auto"/>
            <w:left w:val="none" w:sz="0" w:space="0" w:color="auto"/>
            <w:bottom w:val="none" w:sz="0" w:space="0" w:color="auto"/>
            <w:right w:val="none" w:sz="0" w:space="0" w:color="auto"/>
          </w:divBdr>
        </w:div>
      </w:divsChild>
    </w:div>
    <w:div w:id="12465560">
      <w:bodyDiv w:val="1"/>
      <w:marLeft w:val="0"/>
      <w:marRight w:val="0"/>
      <w:marTop w:val="0"/>
      <w:marBottom w:val="0"/>
      <w:divBdr>
        <w:top w:val="none" w:sz="0" w:space="0" w:color="auto"/>
        <w:left w:val="none" w:sz="0" w:space="0" w:color="auto"/>
        <w:bottom w:val="none" w:sz="0" w:space="0" w:color="auto"/>
        <w:right w:val="none" w:sz="0" w:space="0" w:color="auto"/>
      </w:divBdr>
    </w:div>
    <w:div w:id="12727679">
      <w:bodyDiv w:val="1"/>
      <w:marLeft w:val="0"/>
      <w:marRight w:val="0"/>
      <w:marTop w:val="0"/>
      <w:marBottom w:val="0"/>
      <w:divBdr>
        <w:top w:val="none" w:sz="0" w:space="0" w:color="auto"/>
        <w:left w:val="none" w:sz="0" w:space="0" w:color="auto"/>
        <w:bottom w:val="none" w:sz="0" w:space="0" w:color="auto"/>
        <w:right w:val="none" w:sz="0" w:space="0" w:color="auto"/>
      </w:divBdr>
      <w:divsChild>
        <w:div w:id="1100098887">
          <w:marLeft w:val="-150"/>
          <w:marRight w:val="-150"/>
          <w:marTop w:val="0"/>
          <w:marBottom w:val="0"/>
          <w:divBdr>
            <w:top w:val="none" w:sz="0" w:space="0" w:color="auto"/>
            <w:left w:val="none" w:sz="0" w:space="0" w:color="auto"/>
            <w:bottom w:val="none" w:sz="0" w:space="0" w:color="auto"/>
            <w:right w:val="none" w:sz="0" w:space="0" w:color="auto"/>
          </w:divBdr>
          <w:divsChild>
            <w:div w:id="1364939423">
              <w:marLeft w:val="0"/>
              <w:marRight w:val="0"/>
              <w:marTop w:val="0"/>
              <w:marBottom w:val="0"/>
              <w:divBdr>
                <w:top w:val="none" w:sz="0" w:space="0" w:color="auto"/>
                <w:left w:val="none" w:sz="0" w:space="0" w:color="auto"/>
                <w:bottom w:val="none" w:sz="0" w:space="0" w:color="auto"/>
                <w:right w:val="none" w:sz="0" w:space="0" w:color="auto"/>
              </w:divBdr>
              <w:divsChild>
                <w:div w:id="1472750464">
                  <w:marLeft w:val="-150"/>
                  <w:marRight w:val="-150"/>
                  <w:marTop w:val="0"/>
                  <w:marBottom w:val="0"/>
                  <w:divBdr>
                    <w:top w:val="none" w:sz="0" w:space="0" w:color="auto"/>
                    <w:left w:val="none" w:sz="0" w:space="0" w:color="auto"/>
                    <w:bottom w:val="none" w:sz="0" w:space="0" w:color="auto"/>
                    <w:right w:val="none" w:sz="0" w:space="0" w:color="auto"/>
                  </w:divBdr>
                  <w:divsChild>
                    <w:div w:id="389111444">
                      <w:marLeft w:val="0"/>
                      <w:marRight w:val="0"/>
                      <w:marTop w:val="0"/>
                      <w:marBottom w:val="0"/>
                      <w:divBdr>
                        <w:top w:val="none" w:sz="0" w:space="0" w:color="auto"/>
                        <w:left w:val="none" w:sz="0" w:space="0" w:color="auto"/>
                        <w:bottom w:val="none" w:sz="0" w:space="0" w:color="auto"/>
                        <w:right w:val="none" w:sz="0" w:space="0" w:color="auto"/>
                      </w:divBdr>
                      <w:divsChild>
                        <w:div w:id="1751803962">
                          <w:marLeft w:val="-150"/>
                          <w:marRight w:val="-150"/>
                          <w:marTop w:val="0"/>
                          <w:marBottom w:val="0"/>
                          <w:divBdr>
                            <w:top w:val="none" w:sz="0" w:space="0" w:color="auto"/>
                            <w:left w:val="none" w:sz="0" w:space="0" w:color="auto"/>
                            <w:bottom w:val="none" w:sz="0" w:space="0" w:color="auto"/>
                            <w:right w:val="none" w:sz="0" w:space="0" w:color="auto"/>
                          </w:divBdr>
                          <w:divsChild>
                            <w:div w:id="2052025505">
                              <w:marLeft w:val="0"/>
                              <w:marRight w:val="0"/>
                              <w:marTop w:val="0"/>
                              <w:marBottom w:val="0"/>
                              <w:divBdr>
                                <w:top w:val="none" w:sz="0" w:space="0" w:color="auto"/>
                                <w:left w:val="none" w:sz="0" w:space="0" w:color="auto"/>
                                <w:bottom w:val="none" w:sz="0" w:space="0" w:color="auto"/>
                                <w:right w:val="none" w:sz="0" w:space="0" w:color="auto"/>
                              </w:divBdr>
                              <w:divsChild>
                                <w:div w:id="549995331">
                                  <w:marLeft w:val="0"/>
                                  <w:marRight w:val="0"/>
                                  <w:marTop w:val="0"/>
                                  <w:marBottom w:val="75"/>
                                  <w:divBdr>
                                    <w:top w:val="none" w:sz="0" w:space="0" w:color="auto"/>
                                    <w:left w:val="none" w:sz="0" w:space="0" w:color="auto"/>
                                    <w:bottom w:val="none" w:sz="0" w:space="0" w:color="auto"/>
                                    <w:right w:val="none" w:sz="0" w:space="0" w:color="auto"/>
                                  </w:divBdr>
                                </w:div>
                                <w:div w:id="1415207642">
                                  <w:marLeft w:val="0"/>
                                  <w:marRight w:val="0"/>
                                  <w:marTop w:val="0"/>
                                  <w:marBottom w:val="0"/>
                                  <w:divBdr>
                                    <w:top w:val="none" w:sz="0" w:space="0" w:color="auto"/>
                                    <w:left w:val="none" w:sz="0" w:space="0" w:color="auto"/>
                                    <w:bottom w:val="none" w:sz="0" w:space="0" w:color="auto"/>
                                    <w:right w:val="none" w:sz="0" w:space="0" w:color="auto"/>
                                  </w:divBdr>
                                  <w:divsChild>
                                    <w:div w:id="1967619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8263292">
                              <w:marLeft w:val="0"/>
                              <w:marRight w:val="0"/>
                              <w:marTop w:val="0"/>
                              <w:marBottom w:val="0"/>
                              <w:divBdr>
                                <w:top w:val="none" w:sz="0" w:space="0" w:color="auto"/>
                                <w:left w:val="none" w:sz="0" w:space="0" w:color="auto"/>
                                <w:bottom w:val="none" w:sz="0" w:space="0" w:color="auto"/>
                                <w:right w:val="none" w:sz="0" w:space="0" w:color="auto"/>
                              </w:divBdr>
                              <w:divsChild>
                                <w:div w:id="2052536247">
                                  <w:marLeft w:val="0"/>
                                  <w:marRight w:val="0"/>
                                  <w:marTop w:val="0"/>
                                  <w:marBottom w:val="0"/>
                                  <w:divBdr>
                                    <w:top w:val="none" w:sz="0" w:space="0" w:color="auto"/>
                                    <w:left w:val="none" w:sz="0" w:space="0" w:color="auto"/>
                                    <w:bottom w:val="none" w:sz="0" w:space="0" w:color="auto"/>
                                    <w:right w:val="none" w:sz="0" w:space="0" w:color="auto"/>
                                  </w:divBdr>
                                </w:div>
                              </w:divsChild>
                            </w:div>
                            <w:div w:id="1835729205">
                              <w:marLeft w:val="0"/>
                              <w:marRight w:val="0"/>
                              <w:marTop w:val="0"/>
                              <w:marBottom w:val="0"/>
                              <w:divBdr>
                                <w:top w:val="none" w:sz="0" w:space="0" w:color="auto"/>
                                <w:left w:val="none" w:sz="0" w:space="0" w:color="auto"/>
                                <w:bottom w:val="none" w:sz="0" w:space="0" w:color="auto"/>
                                <w:right w:val="none" w:sz="0" w:space="0" w:color="auto"/>
                              </w:divBdr>
                              <w:divsChild>
                                <w:div w:id="1872184694">
                                  <w:marLeft w:val="0"/>
                                  <w:marRight w:val="0"/>
                                  <w:marTop w:val="150"/>
                                  <w:marBottom w:val="0"/>
                                  <w:divBdr>
                                    <w:top w:val="none" w:sz="0" w:space="0" w:color="auto"/>
                                    <w:left w:val="none" w:sz="0" w:space="0" w:color="auto"/>
                                    <w:bottom w:val="none" w:sz="0" w:space="0" w:color="auto"/>
                                    <w:right w:val="none" w:sz="0" w:space="0" w:color="auto"/>
                                  </w:divBdr>
                                  <w:divsChild>
                                    <w:div w:id="894465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7833061">
                      <w:marLeft w:val="0"/>
                      <w:marRight w:val="0"/>
                      <w:marTop w:val="0"/>
                      <w:marBottom w:val="0"/>
                      <w:divBdr>
                        <w:top w:val="none" w:sz="0" w:space="0" w:color="auto"/>
                        <w:left w:val="none" w:sz="0" w:space="0" w:color="auto"/>
                        <w:bottom w:val="none" w:sz="0" w:space="0" w:color="auto"/>
                        <w:right w:val="none" w:sz="0" w:space="0" w:color="auto"/>
                      </w:divBdr>
                      <w:divsChild>
                        <w:div w:id="2086297316">
                          <w:marLeft w:val="0"/>
                          <w:marRight w:val="0"/>
                          <w:marTop w:val="0"/>
                          <w:marBottom w:val="150"/>
                          <w:divBdr>
                            <w:top w:val="none" w:sz="0" w:space="0" w:color="auto"/>
                            <w:left w:val="none" w:sz="0" w:space="0" w:color="auto"/>
                            <w:bottom w:val="none" w:sz="0" w:space="0" w:color="auto"/>
                            <w:right w:val="none" w:sz="0" w:space="0" w:color="auto"/>
                          </w:divBdr>
                        </w:div>
                        <w:div w:id="1548758836">
                          <w:marLeft w:val="0"/>
                          <w:marRight w:val="0"/>
                          <w:marTop w:val="0"/>
                          <w:marBottom w:val="300"/>
                          <w:divBdr>
                            <w:top w:val="none" w:sz="0" w:space="0" w:color="auto"/>
                            <w:left w:val="none" w:sz="0" w:space="0" w:color="auto"/>
                            <w:bottom w:val="none" w:sz="0" w:space="0" w:color="auto"/>
                            <w:right w:val="none" w:sz="0" w:space="0" w:color="auto"/>
                          </w:divBdr>
                          <w:divsChild>
                            <w:div w:id="1972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570">
      <w:bodyDiv w:val="1"/>
      <w:marLeft w:val="0"/>
      <w:marRight w:val="0"/>
      <w:marTop w:val="0"/>
      <w:marBottom w:val="0"/>
      <w:divBdr>
        <w:top w:val="none" w:sz="0" w:space="0" w:color="auto"/>
        <w:left w:val="none" w:sz="0" w:space="0" w:color="auto"/>
        <w:bottom w:val="none" w:sz="0" w:space="0" w:color="auto"/>
        <w:right w:val="none" w:sz="0" w:space="0" w:color="auto"/>
      </w:divBdr>
      <w:divsChild>
        <w:div w:id="296301415">
          <w:marLeft w:val="-150"/>
          <w:marRight w:val="-150"/>
          <w:marTop w:val="0"/>
          <w:marBottom w:val="300"/>
          <w:divBdr>
            <w:top w:val="none" w:sz="0" w:space="0" w:color="auto"/>
            <w:left w:val="none" w:sz="0" w:space="0" w:color="auto"/>
            <w:bottom w:val="none" w:sz="0" w:space="0" w:color="auto"/>
            <w:right w:val="none" w:sz="0" w:space="0" w:color="auto"/>
          </w:divBdr>
          <w:divsChild>
            <w:div w:id="498229258">
              <w:marLeft w:val="0"/>
              <w:marRight w:val="0"/>
              <w:marTop w:val="0"/>
              <w:marBottom w:val="0"/>
              <w:divBdr>
                <w:top w:val="none" w:sz="0" w:space="0" w:color="auto"/>
                <w:left w:val="none" w:sz="0" w:space="0" w:color="auto"/>
                <w:bottom w:val="none" w:sz="0" w:space="0" w:color="auto"/>
                <w:right w:val="none" w:sz="0" w:space="0" w:color="auto"/>
              </w:divBdr>
            </w:div>
          </w:divsChild>
        </w:div>
        <w:div w:id="658537948">
          <w:marLeft w:val="-150"/>
          <w:marRight w:val="-150"/>
          <w:marTop w:val="0"/>
          <w:marBottom w:val="0"/>
          <w:divBdr>
            <w:top w:val="none" w:sz="0" w:space="0" w:color="auto"/>
            <w:left w:val="none" w:sz="0" w:space="0" w:color="auto"/>
            <w:bottom w:val="none" w:sz="0" w:space="0" w:color="auto"/>
            <w:right w:val="none" w:sz="0" w:space="0" w:color="auto"/>
          </w:divBdr>
          <w:divsChild>
            <w:div w:id="58327251">
              <w:marLeft w:val="0"/>
              <w:marRight w:val="0"/>
              <w:marTop w:val="0"/>
              <w:marBottom w:val="0"/>
              <w:divBdr>
                <w:top w:val="none" w:sz="0" w:space="0" w:color="auto"/>
                <w:left w:val="none" w:sz="0" w:space="0" w:color="auto"/>
                <w:bottom w:val="none" w:sz="0" w:space="0" w:color="auto"/>
                <w:right w:val="none" w:sz="0" w:space="0" w:color="auto"/>
              </w:divBdr>
              <w:divsChild>
                <w:div w:id="738096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59896">
      <w:bodyDiv w:val="1"/>
      <w:marLeft w:val="0"/>
      <w:marRight w:val="0"/>
      <w:marTop w:val="0"/>
      <w:marBottom w:val="0"/>
      <w:divBdr>
        <w:top w:val="none" w:sz="0" w:space="0" w:color="auto"/>
        <w:left w:val="none" w:sz="0" w:space="0" w:color="auto"/>
        <w:bottom w:val="none" w:sz="0" w:space="0" w:color="auto"/>
        <w:right w:val="none" w:sz="0" w:space="0" w:color="auto"/>
      </w:divBdr>
    </w:div>
    <w:div w:id="13574861">
      <w:bodyDiv w:val="1"/>
      <w:marLeft w:val="0"/>
      <w:marRight w:val="0"/>
      <w:marTop w:val="0"/>
      <w:marBottom w:val="0"/>
      <w:divBdr>
        <w:top w:val="none" w:sz="0" w:space="0" w:color="auto"/>
        <w:left w:val="none" w:sz="0" w:space="0" w:color="auto"/>
        <w:bottom w:val="none" w:sz="0" w:space="0" w:color="auto"/>
        <w:right w:val="none" w:sz="0" w:space="0" w:color="auto"/>
      </w:divBdr>
      <w:divsChild>
        <w:div w:id="645084837">
          <w:marLeft w:val="750"/>
          <w:marRight w:val="0"/>
          <w:marTop w:val="0"/>
          <w:marBottom w:val="0"/>
          <w:divBdr>
            <w:top w:val="none" w:sz="0" w:space="0" w:color="auto"/>
            <w:left w:val="none" w:sz="0" w:space="0" w:color="auto"/>
            <w:bottom w:val="none" w:sz="0" w:space="0" w:color="auto"/>
            <w:right w:val="none" w:sz="0" w:space="0" w:color="auto"/>
          </w:divBdr>
        </w:div>
      </w:divsChild>
    </w:div>
    <w:div w:id="13968251">
      <w:bodyDiv w:val="1"/>
      <w:marLeft w:val="0"/>
      <w:marRight w:val="0"/>
      <w:marTop w:val="0"/>
      <w:marBottom w:val="0"/>
      <w:divBdr>
        <w:top w:val="none" w:sz="0" w:space="0" w:color="auto"/>
        <w:left w:val="none" w:sz="0" w:space="0" w:color="auto"/>
        <w:bottom w:val="none" w:sz="0" w:space="0" w:color="auto"/>
        <w:right w:val="none" w:sz="0" w:space="0" w:color="auto"/>
      </w:divBdr>
    </w:div>
    <w:div w:id="14039654">
      <w:bodyDiv w:val="1"/>
      <w:marLeft w:val="0"/>
      <w:marRight w:val="0"/>
      <w:marTop w:val="0"/>
      <w:marBottom w:val="0"/>
      <w:divBdr>
        <w:top w:val="none" w:sz="0" w:space="0" w:color="auto"/>
        <w:left w:val="none" w:sz="0" w:space="0" w:color="auto"/>
        <w:bottom w:val="none" w:sz="0" w:space="0" w:color="auto"/>
        <w:right w:val="none" w:sz="0" w:space="0" w:color="auto"/>
      </w:divBdr>
      <w:divsChild>
        <w:div w:id="352728298">
          <w:marLeft w:val="0"/>
          <w:marRight w:val="0"/>
          <w:marTop w:val="0"/>
          <w:marBottom w:val="0"/>
          <w:divBdr>
            <w:top w:val="single" w:sz="2" w:space="0" w:color="E0E0E0"/>
            <w:left w:val="single" w:sz="2" w:space="0" w:color="E0E0E0"/>
            <w:bottom w:val="single" w:sz="2" w:space="0" w:color="E0E0E0"/>
            <w:right w:val="single" w:sz="2" w:space="0" w:color="E0E0E0"/>
          </w:divBdr>
          <w:divsChild>
            <w:div w:id="1945110265">
              <w:marLeft w:val="0"/>
              <w:marRight w:val="0"/>
              <w:marTop w:val="0"/>
              <w:marBottom w:val="0"/>
              <w:divBdr>
                <w:top w:val="single" w:sz="2" w:space="0" w:color="E0E0E0"/>
                <w:left w:val="single" w:sz="2" w:space="0" w:color="E0E0E0"/>
                <w:bottom w:val="single" w:sz="2" w:space="0" w:color="E0E0E0"/>
                <w:right w:val="single" w:sz="2" w:space="0" w:color="E0E0E0"/>
              </w:divBdr>
              <w:divsChild>
                <w:div w:id="49815087">
                  <w:marLeft w:val="0"/>
                  <w:marRight w:val="0"/>
                  <w:marTop w:val="0"/>
                  <w:marBottom w:val="0"/>
                  <w:divBdr>
                    <w:top w:val="single" w:sz="2" w:space="0" w:color="E0E0E0"/>
                    <w:left w:val="single" w:sz="2" w:space="0" w:color="E0E0E0"/>
                    <w:bottom w:val="single" w:sz="2" w:space="0" w:color="E0E0E0"/>
                    <w:right w:val="single" w:sz="2" w:space="0" w:color="E0E0E0"/>
                  </w:divBdr>
                  <w:divsChild>
                    <w:div w:id="1074011469">
                      <w:marLeft w:val="0"/>
                      <w:marRight w:val="0"/>
                      <w:marTop w:val="0"/>
                      <w:marBottom w:val="0"/>
                      <w:divBdr>
                        <w:top w:val="single" w:sz="2" w:space="0" w:color="E0E0E0"/>
                        <w:left w:val="single" w:sz="2" w:space="0" w:color="E0E0E0"/>
                        <w:bottom w:val="single" w:sz="2" w:space="0" w:color="E0E0E0"/>
                        <w:right w:val="single" w:sz="2" w:space="0" w:color="E0E0E0"/>
                      </w:divBdr>
                    </w:div>
                    <w:div w:id="487356769">
                      <w:marLeft w:val="0"/>
                      <w:marRight w:val="0"/>
                      <w:marTop w:val="0"/>
                      <w:marBottom w:val="0"/>
                      <w:divBdr>
                        <w:top w:val="single" w:sz="2" w:space="0" w:color="E0E0E0"/>
                        <w:left w:val="single" w:sz="2" w:space="0" w:color="E0E0E0"/>
                        <w:bottom w:val="single" w:sz="2" w:space="0" w:color="E0E0E0"/>
                        <w:right w:val="single" w:sz="2" w:space="0" w:color="E0E0E0"/>
                      </w:divBdr>
                    </w:div>
                    <w:div w:id="430704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65078531">
          <w:marLeft w:val="0"/>
          <w:marRight w:val="0"/>
          <w:marTop w:val="0"/>
          <w:marBottom w:val="0"/>
          <w:divBdr>
            <w:top w:val="single" w:sz="2" w:space="0" w:color="E0E0E0"/>
            <w:left w:val="single" w:sz="2" w:space="0" w:color="E0E0E0"/>
            <w:bottom w:val="single" w:sz="2" w:space="0" w:color="E0E0E0"/>
            <w:right w:val="single" w:sz="2" w:space="0" w:color="E0E0E0"/>
          </w:divBdr>
          <w:divsChild>
            <w:div w:id="633486182">
              <w:marLeft w:val="0"/>
              <w:marRight w:val="0"/>
              <w:marTop w:val="0"/>
              <w:marBottom w:val="0"/>
              <w:divBdr>
                <w:top w:val="single" w:sz="2" w:space="0" w:color="E0E0E0"/>
                <w:left w:val="single" w:sz="2" w:space="0" w:color="E0E0E0"/>
                <w:bottom w:val="single" w:sz="2" w:space="0" w:color="E0E0E0"/>
                <w:right w:val="single" w:sz="2" w:space="0" w:color="E0E0E0"/>
              </w:divBdr>
              <w:divsChild>
                <w:div w:id="1797286660">
                  <w:marLeft w:val="0"/>
                  <w:marRight w:val="0"/>
                  <w:marTop w:val="0"/>
                  <w:marBottom w:val="0"/>
                  <w:divBdr>
                    <w:top w:val="single" w:sz="2" w:space="0" w:color="E0E0E0"/>
                    <w:left w:val="single" w:sz="2" w:space="0" w:color="E0E0E0"/>
                    <w:bottom w:val="single" w:sz="2" w:space="0" w:color="E0E0E0"/>
                    <w:right w:val="single" w:sz="2" w:space="0" w:color="E0E0E0"/>
                  </w:divBdr>
                  <w:divsChild>
                    <w:div w:id="797601829">
                      <w:marLeft w:val="0"/>
                      <w:marRight w:val="0"/>
                      <w:marTop w:val="0"/>
                      <w:marBottom w:val="0"/>
                      <w:divBdr>
                        <w:top w:val="single" w:sz="2" w:space="0" w:color="E0E0E0"/>
                        <w:left w:val="single" w:sz="2" w:space="0" w:color="E0E0E0"/>
                        <w:bottom w:val="single" w:sz="2" w:space="0" w:color="E0E0E0"/>
                        <w:right w:val="single" w:sz="2" w:space="0" w:color="E0E0E0"/>
                      </w:divBdr>
                      <w:divsChild>
                        <w:div w:id="4156370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43942191">
              <w:marLeft w:val="0"/>
              <w:marRight w:val="0"/>
              <w:marTop w:val="0"/>
              <w:marBottom w:val="0"/>
              <w:divBdr>
                <w:top w:val="single" w:sz="2" w:space="0" w:color="E0E0E0"/>
                <w:left w:val="single" w:sz="2" w:space="0" w:color="E0E0E0"/>
                <w:bottom w:val="single" w:sz="2" w:space="0" w:color="E0E0E0"/>
                <w:right w:val="single" w:sz="2" w:space="0" w:color="E0E0E0"/>
              </w:divBdr>
              <w:divsChild>
                <w:div w:id="1386568328">
                  <w:marLeft w:val="0"/>
                  <w:marRight w:val="0"/>
                  <w:marTop w:val="0"/>
                  <w:marBottom w:val="0"/>
                  <w:divBdr>
                    <w:top w:val="single" w:sz="2" w:space="0" w:color="E0E0E0"/>
                    <w:left w:val="single" w:sz="2" w:space="0" w:color="E0E0E0"/>
                    <w:bottom w:val="single" w:sz="2" w:space="0" w:color="E0E0E0"/>
                    <w:right w:val="single" w:sz="2" w:space="0" w:color="E0E0E0"/>
                  </w:divBdr>
                </w:div>
                <w:div w:id="2073262341">
                  <w:marLeft w:val="0"/>
                  <w:marRight w:val="0"/>
                  <w:marTop w:val="0"/>
                  <w:marBottom w:val="0"/>
                  <w:divBdr>
                    <w:top w:val="single" w:sz="2" w:space="0" w:color="E0E0E0"/>
                    <w:left w:val="single" w:sz="2" w:space="0" w:color="E0E0E0"/>
                    <w:bottom w:val="single" w:sz="2" w:space="0" w:color="E0E0E0"/>
                    <w:right w:val="single" w:sz="2" w:space="0" w:color="E0E0E0"/>
                  </w:divBdr>
                  <w:divsChild>
                    <w:div w:id="328945849">
                      <w:marLeft w:val="0"/>
                      <w:marRight w:val="0"/>
                      <w:marTop w:val="0"/>
                      <w:marBottom w:val="0"/>
                      <w:divBdr>
                        <w:top w:val="single" w:sz="2" w:space="0" w:color="E0E0E0"/>
                        <w:left w:val="single" w:sz="2" w:space="0" w:color="E0E0E0"/>
                        <w:bottom w:val="single" w:sz="2" w:space="0" w:color="E0E0E0"/>
                        <w:right w:val="single" w:sz="2" w:space="0" w:color="E0E0E0"/>
                      </w:divBdr>
                      <w:divsChild>
                        <w:div w:id="7643766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3163875">
                      <w:marLeft w:val="0"/>
                      <w:marRight w:val="0"/>
                      <w:marTop w:val="0"/>
                      <w:marBottom w:val="0"/>
                      <w:divBdr>
                        <w:top w:val="single" w:sz="2" w:space="0" w:color="E0E0E0"/>
                        <w:left w:val="single" w:sz="2" w:space="0" w:color="E0E0E0"/>
                        <w:bottom w:val="single" w:sz="2" w:space="0" w:color="E0E0E0"/>
                        <w:right w:val="single" w:sz="2" w:space="0" w:color="E0E0E0"/>
                      </w:divBdr>
                      <w:divsChild>
                        <w:div w:id="20529160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8074795">
                      <w:marLeft w:val="0"/>
                      <w:marRight w:val="0"/>
                      <w:marTop w:val="0"/>
                      <w:marBottom w:val="0"/>
                      <w:divBdr>
                        <w:top w:val="single" w:sz="2" w:space="0" w:color="E0E0E0"/>
                        <w:left w:val="single" w:sz="2" w:space="0" w:color="E0E0E0"/>
                        <w:bottom w:val="single" w:sz="2" w:space="0" w:color="E0E0E0"/>
                        <w:right w:val="single" w:sz="2" w:space="0" w:color="E0E0E0"/>
                      </w:divBdr>
                      <w:divsChild>
                        <w:div w:id="10525092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161669">
      <w:bodyDiv w:val="1"/>
      <w:marLeft w:val="0"/>
      <w:marRight w:val="0"/>
      <w:marTop w:val="0"/>
      <w:marBottom w:val="0"/>
      <w:divBdr>
        <w:top w:val="none" w:sz="0" w:space="0" w:color="auto"/>
        <w:left w:val="none" w:sz="0" w:space="0" w:color="auto"/>
        <w:bottom w:val="none" w:sz="0" w:space="0" w:color="auto"/>
        <w:right w:val="none" w:sz="0" w:space="0" w:color="auto"/>
      </w:divBdr>
    </w:div>
    <w:div w:id="14357155">
      <w:bodyDiv w:val="1"/>
      <w:marLeft w:val="0"/>
      <w:marRight w:val="0"/>
      <w:marTop w:val="0"/>
      <w:marBottom w:val="0"/>
      <w:divBdr>
        <w:top w:val="none" w:sz="0" w:space="0" w:color="auto"/>
        <w:left w:val="none" w:sz="0" w:space="0" w:color="auto"/>
        <w:bottom w:val="none" w:sz="0" w:space="0" w:color="auto"/>
        <w:right w:val="none" w:sz="0" w:space="0" w:color="auto"/>
      </w:divBdr>
      <w:divsChild>
        <w:div w:id="433672043">
          <w:marLeft w:val="0"/>
          <w:marRight w:val="0"/>
          <w:marTop w:val="0"/>
          <w:marBottom w:val="300"/>
          <w:divBdr>
            <w:top w:val="none" w:sz="0" w:space="0" w:color="auto"/>
            <w:left w:val="none" w:sz="0" w:space="0" w:color="auto"/>
            <w:bottom w:val="none" w:sz="0" w:space="0" w:color="auto"/>
            <w:right w:val="none" w:sz="0" w:space="0" w:color="auto"/>
          </w:divBdr>
          <w:divsChild>
            <w:div w:id="3731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268">
      <w:bodyDiv w:val="1"/>
      <w:marLeft w:val="0"/>
      <w:marRight w:val="0"/>
      <w:marTop w:val="0"/>
      <w:marBottom w:val="0"/>
      <w:divBdr>
        <w:top w:val="none" w:sz="0" w:space="0" w:color="auto"/>
        <w:left w:val="none" w:sz="0" w:space="0" w:color="auto"/>
        <w:bottom w:val="none" w:sz="0" w:space="0" w:color="auto"/>
        <w:right w:val="none" w:sz="0" w:space="0" w:color="auto"/>
      </w:divBdr>
      <w:divsChild>
        <w:div w:id="368381354">
          <w:marLeft w:val="0"/>
          <w:marRight w:val="0"/>
          <w:marTop w:val="0"/>
          <w:marBottom w:val="0"/>
          <w:divBdr>
            <w:top w:val="none" w:sz="0" w:space="0" w:color="auto"/>
            <w:left w:val="none" w:sz="0" w:space="0" w:color="auto"/>
            <w:bottom w:val="none" w:sz="0" w:space="0" w:color="auto"/>
            <w:right w:val="none" w:sz="0" w:space="0" w:color="auto"/>
          </w:divBdr>
        </w:div>
        <w:div w:id="377170610">
          <w:marLeft w:val="0"/>
          <w:marRight w:val="0"/>
          <w:marTop w:val="450"/>
          <w:marBottom w:val="435"/>
          <w:divBdr>
            <w:top w:val="none" w:sz="0" w:space="0" w:color="auto"/>
            <w:left w:val="none" w:sz="0" w:space="0" w:color="auto"/>
            <w:bottom w:val="none" w:sz="0" w:space="0" w:color="auto"/>
            <w:right w:val="none" w:sz="0" w:space="0" w:color="auto"/>
          </w:divBdr>
          <w:divsChild>
            <w:div w:id="522934782">
              <w:marLeft w:val="0"/>
              <w:marRight w:val="0"/>
              <w:marTop w:val="0"/>
              <w:marBottom w:val="0"/>
              <w:divBdr>
                <w:top w:val="none" w:sz="0" w:space="0" w:color="auto"/>
                <w:left w:val="none" w:sz="0" w:space="0" w:color="auto"/>
                <w:bottom w:val="none" w:sz="0" w:space="0" w:color="auto"/>
                <w:right w:val="none" w:sz="0" w:space="0" w:color="auto"/>
              </w:divBdr>
            </w:div>
          </w:divsChild>
        </w:div>
        <w:div w:id="421026806">
          <w:marLeft w:val="0"/>
          <w:marRight w:val="0"/>
          <w:marTop w:val="150"/>
          <w:marBottom w:val="330"/>
          <w:divBdr>
            <w:top w:val="none" w:sz="0" w:space="0" w:color="auto"/>
            <w:left w:val="none" w:sz="0" w:space="0" w:color="auto"/>
            <w:bottom w:val="none" w:sz="0" w:space="0" w:color="auto"/>
            <w:right w:val="none" w:sz="0" w:space="0" w:color="auto"/>
          </w:divBdr>
        </w:div>
      </w:divsChild>
    </w:div>
    <w:div w:id="14770556">
      <w:bodyDiv w:val="1"/>
      <w:marLeft w:val="0"/>
      <w:marRight w:val="0"/>
      <w:marTop w:val="0"/>
      <w:marBottom w:val="0"/>
      <w:divBdr>
        <w:top w:val="none" w:sz="0" w:space="0" w:color="auto"/>
        <w:left w:val="none" w:sz="0" w:space="0" w:color="auto"/>
        <w:bottom w:val="none" w:sz="0" w:space="0" w:color="auto"/>
        <w:right w:val="none" w:sz="0" w:space="0" w:color="auto"/>
      </w:divBdr>
    </w:div>
    <w:div w:id="14892049">
      <w:bodyDiv w:val="1"/>
      <w:marLeft w:val="0"/>
      <w:marRight w:val="0"/>
      <w:marTop w:val="0"/>
      <w:marBottom w:val="0"/>
      <w:divBdr>
        <w:top w:val="none" w:sz="0" w:space="0" w:color="auto"/>
        <w:left w:val="none" w:sz="0" w:space="0" w:color="auto"/>
        <w:bottom w:val="none" w:sz="0" w:space="0" w:color="auto"/>
        <w:right w:val="none" w:sz="0" w:space="0" w:color="auto"/>
      </w:divBdr>
    </w:div>
    <w:div w:id="15354176">
      <w:bodyDiv w:val="1"/>
      <w:marLeft w:val="0"/>
      <w:marRight w:val="0"/>
      <w:marTop w:val="0"/>
      <w:marBottom w:val="0"/>
      <w:divBdr>
        <w:top w:val="none" w:sz="0" w:space="0" w:color="auto"/>
        <w:left w:val="none" w:sz="0" w:space="0" w:color="auto"/>
        <w:bottom w:val="none" w:sz="0" w:space="0" w:color="auto"/>
        <w:right w:val="none" w:sz="0" w:space="0" w:color="auto"/>
      </w:divBdr>
      <w:divsChild>
        <w:div w:id="332075246">
          <w:marLeft w:val="0"/>
          <w:marRight w:val="0"/>
          <w:marTop w:val="0"/>
          <w:marBottom w:val="360"/>
          <w:divBdr>
            <w:top w:val="none" w:sz="0" w:space="0" w:color="auto"/>
            <w:left w:val="none" w:sz="0" w:space="0" w:color="auto"/>
            <w:bottom w:val="none" w:sz="0" w:space="0" w:color="auto"/>
            <w:right w:val="none" w:sz="0" w:space="0" w:color="auto"/>
          </w:divBdr>
        </w:div>
      </w:divsChild>
    </w:div>
    <w:div w:id="15498044">
      <w:bodyDiv w:val="1"/>
      <w:marLeft w:val="0"/>
      <w:marRight w:val="0"/>
      <w:marTop w:val="0"/>
      <w:marBottom w:val="0"/>
      <w:divBdr>
        <w:top w:val="none" w:sz="0" w:space="0" w:color="auto"/>
        <w:left w:val="none" w:sz="0" w:space="0" w:color="auto"/>
        <w:bottom w:val="none" w:sz="0" w:space="0" w:color="auto"/>
        <w:right w:val="none" w:sz="0" w:space="0" w:color="auto"/>
      </w:divBdr>
      <w:divsChild>
        <w:div w:id="302320531">
          <w:marLeft w:val="0"/>
          <w:marRight w:val="0"/>
          <w:marTop w:val="150"/>
          <w:marBottom w:val="330"/>
          <w:divBdr>
            <w:top w:val="none" w:sz="0" w:space="0" w:color="auto"/>
            <w:left w:val="none" w:sz="0" w:space="0" w:color="auto"/>
            <w:bottom w:val="none" w:sz="0" w:space="0" w:color="auto"/>
            <w:right w:val="none" w:sz="0" w:space="0" w:color="auto"/>
          </w:divBdr>
          <w:divsChild>
            <w:div w:id="245311007">
              <w:marLeft w:val="0"/>
              <w:marRight w:val="0"/>
              <w:marTop w:val="0"/>
              <w:marBottom w:val="0"/>
              <w:divBdr>
                <w:top w:val="none" w:sz="0" w:space="0" w:color="auto"/>
                <w:left w:val="none" w:sz="0" w:space="0" w:color="auto"/>
                <w:bottom w:val="none" w:sz="0" w:space="0" w:color="auto"/>
                <w:right w:val="none" w:sz="0" w:space="0" w:color="auto"/>
              </w:divBdr>
              <w:divsChild>
                <w:div w:id="16196908">
                  <w:marLeft w:val="0"/>
                  <w:marRight w:val="0"/>
                  <w:marTop w:val="0"/>
                  <w:marBottom w:val="0"/>
                  <w:divBdr>
                    <w:top w:val="none" w:sz="0" w:space="0" w:color="auto"/>
                    <w:left w:val="none" w:sz="0" w:space="0" w:color="auto"/>
                    <w:bottom w:val="none" w:sz="0" w:space="0" w:color="auto"/>
                    <w:right w:val="none" w:sz="0" w:space="0" w:color="auto"/>
                  </w:divBdr>
                  <w:divsChild>
                    <w:div w:id="549263592">
                      <w:marLeft w:val="0"/>
                      <w:marRight w:val="0"/>
                      <w:marTop w:val="0"/>
                      <w:marBottom w:val="0"/>
                      <w:divBdr>
                        <w:top w:val="none" w:sz="0" w:space="0" w:color="auto"/>
                        <w:left w:val="none" w:sz="0" w:space="0" w:color="auto"/>
                        <w:bottom w:val="none" w:sz="0" w:space="0" w:color="auto"/>
                        <w:right w:val="none" w:sz="0" w:space="0" w:color="auto"/>
                      </w:divBdr>
                    </w:div>
                  </w:divsChild>
                </w:div>
                <w:div w:id="276646674">
                  <w:marLeft w:val="0"/>
                  <w:marRight w:val="0"/>
                  <w:marTop w:val="450"/>
                  <w:marBottom w:val="450"/>
                  <w:divBdr>
                    <w:top w:val="none" w:sz="0" w:space="0" w:color="auto"/>
                    <w:left w:val="none" w:sz="0" w:space="0" w:color="auto"/>
                    <w:bottom w:val="none" w:sz="0" w:space="0" w:color="auto"/>
                    <w:right w:val="none" w:sz="0" w:space="0" w:color="auto"/>
                  </w:divBdr>
                </w:div>
                <w:div w:id="474221706">
                  <w:marLeft w:val="0"/>
                  <w:marRight w:val="0"/>
                  <w:marTop w:val="0"/>
                  <w:marBottom w:val="0"/>
                  <w:divBdr>
                    <w:top w:val="none" w:sz="0" w:space="0" w:color="auto"/>
                    <w:left w:val="none" w:sz="0" w:space="0" w:color="auto"/>
                    <w:bottom w:val="none" w:sz="0" w:space="0" w:color="auto"/>
                    <w:right w:val="none" w:sz="0" w:space="0" w:color="auto"/>
                  </w:divBdr>
                  <w:divsChild>
                    <w:div w:id="7711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626">
              <w:marLeft w:val="0"/>
              <w:marRight w:val="0"/>
              <w:marTop w:val="0"/>
              <w:marBottom w:val="0"/>
              <w:divBdr>
                <w:top w:val="none" w:sz="0" w:space="0" w:color="auto"/>
                <w:left w:val="none" w:sz="0" w:space="0" w:color="auto"/>
                <w:bottom w:val="none" w:sz="0" w:space="0" w:color="auto"/>
                <w:right w:val="none" w:sz="0" w:space="0" w:color="auto"/>
              </w:divBdr>
            </w:div>
          </w:divsChild>
        </w:div>
        <w:div w:id="758528649">
          <w:marLeft w:val="0"/>
          <w:marRight w:val="0"/>
          <w:marTop w:val="0"/>
          <w:marBottom w:val="0"/>
          <w:divBdr>
            <w:top w:val="none" w:sz="0" w:space="0" w:color="auto"/>
            <w:left w:val="none" w:sz="0" w:space="0" w:color="auto"/>
            <w:bottom w:val="none" w:sz="0" w:space="0" w:color="auto"/>
            <w:right w:val="none" w:sz="0" w:space="0" w:color="auto"/>
          </w:divBdr>
        </w:div>
      </w:divsChild>
    </w:div>
    <w:div w:id="15693283">
      <w:bodyDiv w:val="1"/>
      <w:marLeft w:val="0"/>
      <w:marRight w:val="0"/>
      <w:marTop w:val="0"/>
      <w:marBottom w:val="0"/>
      <w:divBdr>
        <w:top w:val="none" w:sz="0" w:space="0" w:color="auto"/>
        <w:left w:val="none" w:sz="0" w:space="0" w:color="auto"/>
        <w:bottom w:val="none" w:sz="0" w:space="0" w:color="auto"/>
        <w:right w:val="none" w:sz="0" w:space="0" w:color="auto"/>
      </w:divBdr>
      <w:divsChild>
        <w:div w:id="1390037329">
          <w:marLeft w:val="0"/>
          <w:marRight w:val="0"/>
          <w:marTop w:val="0"/>
          <w:marBottom w:val="480"/>
          <w:divBdr>
            <w:top w:val="none" w:sz="0" w:space="0" w:color="auto"/>
            <w:left w:val="none" w:sz="0" w:space="0" w:color="auto"/>
            <w:bottom w:val="none" w:sz="0" w:space="0" w:color="auto"/>
            <w:right w:val="none" w:sz="0" w:space="0" w:color="auto"/>
          </w:divBdr>
        </w:div>
        <w:div w:id="878905796">
          <w:marLeft w:val="0"/>
          <w:marRight w:val="0"/>
          <w:marTop w:val="0"/>
          <w:marBottom w:val="0"/>
          <w:divBdr>
            <w:top w:val="none" w:sz="0" w:space="0" w:color="auto"/>
            <w:left w:val="none" w:sz="0" w:space="0" w:color="auto"/>
            <w:bottom w:val="none" w:sz="0" w:space="0" w:color="auto"/>
            <w:right w:val="none" w:sz="0" w:space="0" w:color="auto"/>
          </w:divBdr>
        </w:div>
        <w:div w:id="1198157561">
          <w:marLeft w:val="0"/>
          <w:marRight w:val="0"/>
          <w:marTop w:val="0"/>
          <w:marBottom w:val="0"/>
          <w:divBdr>
            <w:top w:val="none" w:sz="0" w:space="0" w:color="auto"/>
            <w:left w:val="none" w:sz="0" w:space="0" w:color="auto"/>
            <w:bottom w:val="none" w:sz="0" w:space="0" w:color="auto"/>
            <w:right w:val="none" w:sz="0" w:space="0" w:color="auto"/>
          </w:divBdr>
          <w:divsChild>
            <w:div w:id="1451973040">
              <w:marLeft w:val="0"/>
              <w:marRight w:val="0"/>
              <w:marTop w:val="0"/>
              <w:marBottom w:val="0"/>
              <w:divBdr>
                <w:top w:val="none" w:sz="0" w:space="0" w:color="auto"/>
                <w:left w:val="none" w:sz="0" w:space="0" w:color="auto"/>
                <w:bottom w:val="none" w:sz="0" w:space="0" w:color="auto"/>
                <w:right w:val="none" w:sz="0" w:space="0" w:color="auto"/>
              </w:divBdr>
              <w:divsChild>
                <w:div w:id="21056522">
                  <w:marLeft w:val="0"/>
                  <w:marRight w:val="0"/>
                  <w:marTop w:val="0"/>
                  <w:marBottom w:val="0"/>
                  <w:divBdr>
                    <w:top w:val="none" w:sz="0" w:space="0" w:color="auto"/>
                    <w:left w:val="none" w:sz="0" w:space="0" w:color="auto"/>
                    <w:bottom w:val="none" w:sz="0" w:space="0" w:color="auto"/>
                    <w:right w:val="none" w:sz="0" w:space="0" w:color="auto"/>
                  </w:divBdr>
                  <w:divsChild>
                    <w:div w:id="732701062">
                      <w:marLeft w:val="0"/>
                      <w:marRight w:val="0"/>
                      <w:marTop w:val="0"/>
                      <w:marBottom w:val="0"/>
                      <w:divBdr>
                        <w:top w:val="none" w:sz="0" w:space="0" w:color="auto"/>
                        <w:left w:val="none" w:sz="0" w:space="0" w:color="auto"/>
                        <w:bottom w:val="none" w:sz="0" w:space="0" w:color="auto"/>
                        <w:right w:val="none" w:sz="0" w:space="0" w:color="auto"/>
                      </w:divBdr>
                      <w:divsChild>
                        <w:div w:id="906454207">
                          <w:marLeft w:val="0"/>
                          <w:marRight w:val="0"/>
                          <w:marTop w:val="0"/>
                          <w:marBottom w:val="0"/>
                          <w:divBdr>
                            <w:top w:val="none" w:sz="0" w:space="0" w:color="auto"/>
                            <w:left w:val="none" w:sz="0" w:space="0" w:color="auto"/>
                            <w:bottom w:val="none" w:sz="0" w:space="0" w:color="auto"/>
                            <w:right w:val="none" w:sz="0" w:space="0" w:color="auto"/>
                          </w:divBdr>
                        </w:div>
                      </w:divsChild>
                    </w:div>
                    <w:div w:id="534924650">
                      <w:marLeft w:val="0"/>
                      <w:marRight w:val="0"/>
                      <w:marTop w:val="0"/>
                      <w:marBottom w:val="0"/>
                      <w:divBdr>
                        <w:top w:val="none" w:sz="0" w:space="0" w:color="auto"/>
                        <w:left w:val="none" w:sz="0" w:space="0" w:color="auto"/>
                        <w:bottom w:val="none" w:sz="0" w:space="0" w:color="auto"/>
                        <w:right w:val="none" w:sz="0" w:space="0" w:color="auto"/>
                      </w:divBdr>
                      <w:divsChild>
                        <w:div w:id="2869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4933">
                  <w:marLeft w:val="0"/>
                  <w:marRight w:val="0"/>
                  <w:marTop w:val="0"/>
                  <w:marBottom w:val="0"/>
                  <w:divBdr>
                    <w:top w:val="none" w:sz="0" w:space="0" w:color="auto"/>
                    <w:left w:val="none" w:sz="0" w:space="0" w:color="auto"/>
                    <w:bottom w:val="none" w:sz="0" w:space="0" w:color="auto"/>
                    <w:right w:val="none" w:sz="0" w:space="0" w:color="auto"/>
                  </w:divBdr>
                  <w:divsChild>
                    <w:div w:id="5258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5641">
      <w:bodyDiv w:val="1"/>
      <w:marLeft w:val="0"/>
      <w:marRight w:val="0"/>
      <w:marTop w:val="0"/>
      <w:marBottom w:val="0"/>
      <w:divBdr>
        <w:top w:val="none" w:sz="0" w:space="0" w:color="auto"/>
        <w:left w:val="none" w:sz="0" w:space="0" w:color="auto"/>
        <w:bottom w:val="none" w:sz="0" w:space="0" w:color="auto"/>
        <w:right w:val="none" w:sz="0" w:space="0" w:color="auto"/>
      </w:divBdr>
      <w:divsChild>
        <w:div w:id="790978029">
          <w:marLeft w:val="0"/>
          <w:marRight w:val="0"/>
          <w:marTop w:val="0"/>
          <w:marBottom w:val="300"/>
          <w:divBdr>
            <w:top w:val="none" w:sz="0" w:space="0" w:color="auto"/>
            <w:left w:val="none" w:sz="0" w:space="0" w:color="auto"/>
            <w:bottom w:val="none" w:sz="0" w:space="0" w:color="auto"/>
            <w:right w:val="none" w:sz="0" w:space="0" w:color="auto"/>
          </w:divBdr>
        </w:div>
        <w:div w:id="876967934">
          <w:marLeft w:val="15"/>
          <w:marRight w:val="225"/>
          <w:marTop w:val="0"/>
          <w:marBottom w:val="105"/>
          <w:divBdr>
            <w:top w:val="none" w:sz="0" w:space="0" w:color="auto"/>
            <w:left w:val="none" w:sz="0" w:space="0" w:color="auto"/>
            <w:bottom w:val="none" w:sz="0" w:space="0" w:color="auto"/>
            <w:right w:val="none" w:sz="0" w:space="0" w:color="auto"/>
          </w:divBdr>
          <w:divsChild>
            <w:div w:id="1653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935">
      <w:bodyDiv w:val="1"/>
      <w:marLeft w:val="0"/>
      <w:marRight w:val="0"/>
      <w:marTop w:val="0"/>
      <w:marBottom w:val="0"/>
      <w:divBdr>
        <w:top w:val="none" w:sz="0" w:space="0" w:color="auto"/>
        <w:left w:val="none" w:sz="0" w:space="0" w:color="auto"/>
        <w:bottom w:val="none" w:sz="0" w:space="0" w:color="auto"/>
        <w:right w:val="none" w:sz="0" w:space="0" w:color="auto"/>
      </w:divBdr>
      <w:divsChild>
        <w:div w:id="1384477424">
          <w:marLeft w:val="-225"/>
          <w:marRight w:val="-225"/>
          <w:marTop w:val="0"/>
          <w:marBottom w:val="0"/>
          <w:divBdr>
            <w:top w:val="none" w:sz="0" w:space="0" w:color="auto"/>
            <w:left w:val="none" w:sz="0" w:space="0" w:color="auto"/>
            <w:bottom w:val="none" w:sz="0" w:space="0" w:color="auto"/>
            <w:right w:val="none" w:sz="0" w:space="0" w:color="auto"/>
          </w:divBdr>
          <w:divsChild>
            <w:div w:id="453866977">
              <w:marLeft w:val="0"/>
              <w:marRight w:val="0"/>
              <w:marTop w:val="0"/>
              <w:marBottom w:val="0"/>
              <w:divBdr>
                <w:top w:val="none" w:sz="0" w:space="0" w:color="auto"/>
                <w:left w:val="none" w:sz="0" w:space="0" w:color="auto"/>
                <w:bottom w:val="none" w:sz="0" w:space="0" w:color="auto"/>
                <w:right w:val="none" w:sz="0" w:space="0" w:color="auto"/>
              </w:divBdr>
              <w:divsChild>
                <w:div w:id="1874465180">
                  <w:marLeft w:val="-225"/>
                  <w:marRight w:val="-225"/>
                  <w:marTop w:val="0"/>
                  <w:marBottom w:val="0"/>
                  <w:divBdr>
                    <w:top w:val="none" w:sz="0" w:space="0" w:color="auto"/>
                    <w:left w:val="none" w:sz="0" w:space="0" w:color="auto"/>
                    <w:bottom w:val="none" w:sz="0" w:space="0" w:color="auto"/>
                    <w:right w:val="none" w:sz="0" w:space="0" w:color="auto"/>
                  </w:divBdr>
                  <w:divsChild>
                    <w:div w:id="139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05142">
          <w:marLeft w:val="-225"/>
          <w:marRight w:val="-225"/>
          <w:marTop w:val="0"/>
          <w:marBottom w:val="0"/>
          <w:divBdr>
            <w:top w:val="none" w:sz="0" w:space="0" w:color="auto"/>
            <w:left w:val="none" w:sz="0" w:space="0" w:color="auto"/>
            <w:bottom w:val="none" w:sz="0" w:space="0" w:color="auto"/>
            <w:right w:val="none" w:sz="0" w:space="0" w:color="auto"/>
          </w:divBdr>
          <w:divsChild>
            <w:div w:id="1407804818">
              <w:marLeft w:val="0"/>
              <w:marRight w:val="0"/>
              <w:marTop w:val="0"/>
              <w:marBottom w:val="0"/>
              <w:divBdr>
                <w:top w:val="none" w:sz="0" w:space="0" w:color="auto"/>
                <w:left w:val="none" w:sz="0" w:space="0" w:color="auto"/>
                <w:bottom w:val="none" w:sz="0" w:space="0" w:color="auto"/>
                <w:right w:val="none" w:sz="0" w:space="0" w:color="auto"/>
              </w:divBdr>
              <w:divsChild>
                <w:div w:id="1967352278">
                  <w:marLeft w:val="0"/>
                  <w:marRight w:val="0"/>
                  <w:marTop w:val="0"/>
                  <w:marBottom w:val="0"/>
                  <w:divBdr>
                    <w:top w:val="none" w:sz="0" w:space="0" w:color="auto"/>
                    <w:left w:val="none" w:sz="0" w:space="0" w:color="auto"/>
                    <w:bottom w:val="none" w:sz="0" w:space="0" w:color="auto"/>
                    <w:right w:val="none" w:sz="0" w:space="0" w:color="auto"/>
                  </w:divBdr>
                  <w:divsChild>
                    <w:div w:id="18868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6677410">
              <w:marLeft w:val="1463"/>
              <w:marRight w:val="0"/>
              <w:marTop w:val="0"/>
              <w:marBottom w:val="0"/>
              <w:divBdr>
                <w:top w:val="none" w:sz="0" w:space="0" w:color="auto"/>
                <w:left w:val="none" w:sz="0" w:space="0" w:color="auto"/>
                <w:bottom w:val="none" w:sz="0" w:space="0" w:color="auto"/>
                <w:right w:val="none" w:sz="0" w:space="0" w:color="auto"/>
              </w:divBdr>
              <w:divsChild>
                <w:div w:id="7979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6620">
          <w:marLeft w:val="-225"/>
          <w:marRight w:val="-225"/>
          <w:marTop w:val="0"/>
          <w:marBottom w:val="0"/>
          <w:divBdr>
            <w:top w:val="none" w:sz="0" w:space="0" w:color="auto"/>
            <w:left w:val="none" w:sz="0" w:space="0" w:color="auto"/>
            <w:bottom w:val="none" w:sz="0" w:space="0" w:color="auto"/>
            <w:right w:val="none" w:sz="0" w:space="0" w:color="auto"/>
          </w:divBdr>
          <w:divsChild>
            <w:div w:id="321660984">
              <w:marLeft w:val="1463"/>
              <w:marRight w:val="0"/>
              <w:marTop w:val="0"/>
              <w:marBottom w:val="0"/>
              <w:divBdr>
                <w:top w:val="none" w:sz="0" w:space="0" w:color="auto"/>
                <w:left w:val="none" w:sz="0" w:space="0" w:color="auto"/>
                <w:bottom w:val="none" w:sz="0" w:space="0" w:color="auto"/>
                <w:right w:val="none" w:sz="0" w:space="0" w:color="auto"/>
              </w:divBdr>
              <w:divsChild>
                <w:div w:id="8481773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392096">
      <w:bodyDiv w:val="1"/>
      <w:marLeft w:val="0"/>
      <w:marRight w:val="0"/>
      <w:marTop w:val="0"/>
      <w:marBottom w:val="0"/>
      <w:divBdr>
        <w:top w:val="none" w:sz="0" w:space="0" w:color="auto"/>
        <w:left w:val="none" w:sz="0" w:space="0" w:color="auto"/>
        <w:bottom w:val="none" w:sz="0" w:space="0" w:color="auto"/>
        <w:right w:val="none" w:sz="0" w:space="0" w:color="auto"/>
      </w:divBdr>
      <w:divsChild>
        <w:div w:id="509374632">
          <w:marLeft w:val="0"/>
          <w:marRight w:val="0"/>
          <w:marTop w:val="0"/>
          <w:marBottom w:val="0"/>
          <w:divBdr>
            <w:top w:val="none" w:sz="0" w:space="0" w:color="auto"/>
            <w:left w:val="none" w:sz="0" w:space="0" w:color="auto"/>
            <w:bottom w:val="none" w:sz="0" w:space="0" w:color="auto"/>
            <w:right w:val="none" w:sz="0" w:space="0" w:color="auto"/>
          </w:divBdr>
          <w:divsChild>
            <w:div w:id="35161120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467097">
      <w:bodyDiv w:val="1"/>
      <w:marLeft w:val="0"/>
      <w:marRight w:val="0"/>
      <w:marTop w:val="0"/>
      <w:marBottom w:val="0"/>
      <w:divBdr>
        <w:top w:val="none" w:sz="0" w:space="0" w:color="auto"/>
        <w:left w:val="none" w:sz="0" w:space="0" w:color="auto"/>
        <w:bottom w:val="none" w:sz="0" w:space="0" w:color="auto"/>
        <w:right w:val="none" w:sz="0" w:space="0" w:color="auto"/>
      </w:divBdr>
    </w:div>
    <w:div w:id="16515803">
      <w:bodyDiv w:val="1"/>
      <w:marLeft w:val="0"/>
      <w:marRight w:val="0"/>
      <w:marTop w:val="0"/>
      <w:marBottom w:val="0"/>
      <w:divBdr>
        <w:top w:val="none" w:sz="0" w:space="0" w:color="auto"/>
        <w:left w:val="none" w:sz="0" w:space="0" w:color="auto"/>
        <w:bottom w:val="none" w:sz="0" w:space="0" w:color="auto"/>
        <w:right w:val="none" w:sz="0" w:space="0" w:color="auto"/>
      </w:divBdr>
      <w:divsChild>
        <w:div w:id="355155342">
          <w:marLeft w:val="0"/>
          <w:marRight w:val="0"/>
          <w:marTop w:val="0"/>
          <w:marBottom w:val="0"/>
          <w:divBdr>
            <w:top w:val="none" w:sz="0" w:space="0" w:color="auto"/>
            <w:left w:val="none" w:sz="0" w:space="0" w:color="auto"/>
            <w:bottom w:val="none" w:sz="0" w:space="0" w:color="auto"/>
            <w:right w:val="none" w:sz="0" w:space="0" w:color="auto"/>
          </w:divBdr>
        </w:div>
        <w:div w:id="482741678">
          <w:marLeft w:val="0"/>
          <w:marRight w:val="0"/>
          <w:marTop w:val="0"/>
          <w:marBottom w:val="0"/>
          <w:divBdr>
            <w:top w:val="none" w:sz="0" w:space="0" w:color="auto"/>
            <w:left w:val="none" w:sz="0" w:space="0" w:color="auto"/>
            <w:bottom w:val="none" w:sz="0" w:space="0" w:color="auto"/>
            <w:right w:val="none" w:sz="0" w:space="0" w:color="auto"/>
          </w:divBdr>
          <w:divsChild>
            <w:div w:id="4193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196">
      <w:bodyDiv w:val="1"/>
      <w:marLeft w:val="0"/>
      <w:marRight w:val="0"/>
      <w:marTop w:val="0"/>
      <w:marBottom w:val="0"/>
      <w:divBdr>
        <w:top w:val="none" w:sz="0" w:space="0" w:color="auto"/>
        <w:left w:val="none" w:sz="0" w:space="0" w:color="auto"/>
        <w:bottom w:val="none" w:sz="0" w:space="0" w:color="auto"/>
        <w:right w:val="none" w:sz="0" w:space="0" w:color="auto"/>
      </w:divBdr>
      <w:divsChild>
        <w:div w:id="730159644">
          <w:marLeft w:val="0"/>
          <w:marRight w:val="0"/>
          <w:marTop w:val="0"/>
          <w:marBottom w:val="0"/>
          <w:divBdr>
            <w:top w:val="none" w:sz="0" w:space="0" w:color="auto"/>
            <w:left w:val="none" w:sz="0" w:space="0" w:color="auto"/>
            <w:bottom w:val="none" w:sz="0" w:space="0" w:color="auto"/>
            <w:right w:val="none" w:sz="0" w:space="0" w:color="auto"/>
          </w:divBdr>
          <w:divsChild>
            <w:div w:id="5917425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852088">
      <w:bodyDiv w:val="1"/>
      <w:marLeft w:val="0"/>
      <w:marRight w:val="0"/>
      <w:marTop w:val="0"/>
      <w:marBottom w:val="0"/>
      <w:divBdr>
        <w:top w:val="none" w:sz="0" w:space="0" w:color="auto"/>
        <w:left w:val="none" w:sz="0" w:space="0" w:color="auto"/>
        <w:bottom w:val="none" w:sz="0" w:space="0" w:color="auto"/>
        <w:right w:val="none" w:sz="0" w:space="0" w:color="auto"/>
      </w:divBdr>
      <w:divsChild>
        <w:div w:id="777529714">
          <w:marLeft w:val="0"/>
          <w:marRight w:val="0"/>
          <w:marTop w:val="0"/>
          <w:marBottom w:val="0"/>
          <w:divBdr>
            <w:top w:val="none" w:sz="0" w:space="0" w:color="auto"/>
            <w:left w:val="none" w:sz="0" w:space="0" w:color="auto"/>
            <w:bottom w:val="none" w:sz="0" w:space="0" w:color="auto"/>
            <w:right w:val="none" w:sz="0" w:space="0" w:color="auto"/>
          </w:divBdr>
          <w:divsChild>
            <w:div w:id="509879693">
              <w:marLeft w:val="-225"/>
              <w:marRight w:val="-225"/>
              <w:marTop w:val="0"/>
              <w:marBottom w:val="0"/>
              <w:divBdr>
                <w:top w:val="none" w:sz="0" w:space="0" w:color="auto"/>
                <w:left w:val="none" w:sz="0" w:space="0" w:color="auto"/>
                <w:bottom w:val="none" w:sz="0" w:space="0" w:color="auto"/>
                <w:right w:val="none" w:sz="0" w:space="0" w:color="auto"/>
              </w:divBdr>
              <w:divsChild>
                <w:div w:id="1885866706">
                  <w:marLeft w:val="0"/>
                  <w:marRight w:val="0"/>
                  <w:marTop w:val="0"/>
                  <w:marBottom w:val="0"/>
                  <w:divBdr>
                    <w:top w:val="none" w:sz="0" w:space="0" w:color="auto"/>
                    <w:left w:val="none" w:sz="0" w:space="0" w:color="auto"/>
                    <w:bottom w:val="none" w:sz="0" w:space="0" w:color="auto"/>
                    <w:right w:val="none" w:sz="0" w:space="0" w:color="auto"/>
                  </w:divBdr>
                  <w:divsChild>
                    <w:div w:id="596448814">
                      <w:marLeft w:val="0"/>
                      <w:marRight w:val="0"/>
                      <w:marTop w:val="0"/>
                      <w:marBottom w:val="225"/>
                      <w:divBdr>
                        <w:top w:val="none" w:sz="0" w:space="0" w:color="auto"/>
                        <w:left w:val="none" w:sz="0" w:space="0" w:color="auto"/>
                        <w:bottom w:val="none" w:sz="0" w:space="0" w:color="auto"/>
                        <w:right w:val="none" w:sz="0" w:space="0" w:color="auto"/>
                      </w:divBdr>
                      <w:divsChild>
                        <w:div w:id="18782750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0721607">
          <w:marLeft w:val="-225"/>
          <w:marRight w:val="-225"/>
          <w:marTop w:val="0"/>
          <w:marBottom w:val="0"/>
          <w:divBdr>
            <w:top w:val="none" w:sz="0" w:space="0" w:color="auto"/>
            <w:left w:val="none" w:sz="0" w:space="0" w:color="auto"/>
            <w:bottom w:val="none" w:sz="0" w:space="0" w:color="auto"/>
            <w:right w:val="none" w:sz="0" w:space="0" w:color="auto"/>
          </w:divBdr>
          <w:divsChild>
            <w:div w:id="553470635">
              <w:marLeft w:val="0"/>
              <w:marRight w:val="0"/>
              <w:marTop w:val="150"/>
              <w:marBottom w:val="0"/>
              <w:divBdr>
                <w:top w:val="none" w:sz="0" w:space="0" w:color="auto"/>
                <w:left w:val="none" w:sz="0" w:space="0" w:color="auto"/>
                <w:bottom w:val="none" w:sz="0" w:space="0" w:color="auto"/>
                <w:right w:val="none" w:sz="0" w:space="0" w:color="auto"/>
              </w:divBdr>
              <w:divsChild>
                <w:div w:id="635569120">
                  <w:marLeft w:val="0"/>
                  <w:marRight w:val="0"/>
                  <w:marTop w:val="0"/>
                  <w:marBottom w:val="0"/>
                  <w:divBdr>
                    <w:top w:val="none" w:sz="0" w:space="0" w:color="auto"/>
                    <w:left w:val="none" w:sz="0" w:space="0" w:color="auto"/>
                    <w:bottom w:val="none" w:sz="0" w:space="0" w:color="auto"/>
                    <w:right w:val="none" w:sz="0" w:space="0" w:color="auto"/>
                  </w:divBdr>
                </w:div>
              </w:divsChild>
            </w:div>
            <w:div w:id="962735822">
              <w:marLeft w:val="0"/>
              <w:marRight w:val="0"/>
              <w:marTop w:val="0"/>
              <w:marBottom w:val="0"/>
              <w:divBdr>
                <w:top w:val="none" w:sz="0" w:space="0" w:color="auto"/>
                <w:left w:val="none" w:sz="0" w:space="0" w:color="auto"/>
                <w:bottom w:val="none" w:sz="0" w:space="0" w:color="auto"/>
                <w:right w:val="none" w:sz="0" w:space="0" w:color="auto"/>
              </w:divBdr>
              <w:divsChild>
                <w:div w:id="75714168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045553">
      <w:bodyDiv w:val="1"/>
      <w:marLeft w:val="0"/>
      <w:marRight w:val="0"/>
      <w:marTop w:val="0"/>
      <w:marBottom w:val="0"/>
      <w:divBdr>
        <w:top w:val="none" w:sz="0" w:space="0" w:color="auto"/>
        <w:left w:val="none" w:sz="0" w:space="0" w:color="auto"/>
        <w:bottom w:val="none" w:sz="0" w:space="0" w:color="auto"/>
        <w:right w:val="none" w:sz="0" w:space="0" w:color="auto"/>
      </w:divBdr>
    </w:div>
    <w:div w:id="17053694">
      <w:bodyDiv w:val="1"/>
      <w:marLeft w:val="0"/>
      <w:marRight w:val="0"/>
      <w:marTop w:val="0"/>
      <w:marBottom w:val="0"/>
      <w:divBdr>
        <w:top w:val="none" w:sz="0" w:space="0" w:color="auto"/>
        <w:left w:val="none" w:sz="0" w:space="0" w:color="auto"/>
        <w:bottom w:val="none" w:sz="0" w:space="0" w:color="auto"/>
        <w:right w:val="none" w:sz="0" w:space="0" w:color="auto"/>
      </w:divBdr>
    </w:div>
    <w:div w:id="17194808">
      <w:bodyDiv w:val="1"/>
      <w:marLeft w:val="0"/>
      <w:marRight w:val="0"/>
      <w:marTop w:val="0"/>
      <w:marBottom w:val="0"/>
      <w:divBdr>
        <w:top w:val="none" w:sz="0" w:space="0" w:color="auto"/>
        <w:left w:val="none" w:sz="0" w:space="0" w:color="auto"/>
        <w:bottom w:val="none" w:sz="0" w:space="0" w:color="auto"/>
        <w:right w:val="none" w:sz="0" w:space="0" w:color="auto"/>
      </w:divBdr>
      <w:divsChild>
        <w:div w:id="221524804">
          <w:marLeft w:val="0"/>
          <w:marRight w:val="0"/>
          <w:marTop w:val="0"/>
          <w:marBottom w:val="300"/>
          <w:divBdr>
            <w:top w:val="none" w:sz="0" w:space="0" w:color="auto"/>
            <w:left w:val="none" w:sz="0" w:space="0" w:color="auto"/>
            <w:bottom w:val="none" w:sz="0" w:space="0" w:color="auto"/>
            <w:right w:val="none" w:sz="0" w:space="0" w:color="auto"/>
          </w:divBdr>
        </w:div>
      </w:divsChild>
    </w:div>
    <w:div w:id="17246300">
      <w:bodyDiv w:val="1"/>
      <w:marLeft w:val="0"/>
      <w:marRight w:val="0"/>
      <w:marTop w:val="0"/>
      <w:marBottom w:val="0"/>
      <w:divBdr>
        <w:top w:val="none" w:sz="0" w:space="0" w:color="auto"/>
        <w:left w:val="none" w:sz="0" w:space="0" w:color="auto"/>
        <w:bottom w:val="none" w:sz="0" w:space="0" w:color="auto"/>
        <w:right w:val="none" w:sz="0" w:space="0" w:color="auto"/>
      </w:divBdr>
      <w:divsChild>
        <w:div w:id="363797466">
          <w:marLeft w:val="-225"/>
          <w:marRight w:val="-225"/>
          <w:marTop w:val="0"/>
          <w:marBottom w:val="0"/>
          <w:divBdr>
            <w:top w:val="none" w:sz="0" w:space="0" w:color="auto"/>
            <w:left w:val="none" w:sz="0" w:space="0" w:color="auto"/>
            <w:bottom w:val="none" w:sz="0" w:space="0" w:color="auto"/>
            <w:right w:val="none" w:sz="0" w:space="0" w:color="auto"/>
          </w:divBdr>
        </w:div>
      </w:divsChild>
    </w:div>
    <w:div w:id="17391889">
      <w:bodyDiv w:val="1"/>
      <w:marLeft w:val="0"/>
      <w:marRight w:val="0"/>
      <w:marTop w:val="0"/>
      <w:marBottom w:val="0"/>
      <w:divBdr>
        <w:top w:val="none" w:sz="0" w:space="0" w:color="auto"/>
        <w:left w:val="none" w:sz="0" w:space="0" w:color="auto"/>
        <w:bottom w:val="none" w:sz="0" w:space="0" w:color="auto"/>
        <w:right w:val="none" w:sz="0" w:space="0" w:color="auto"/>
      </w:divBdr>
      <w:divsChild>
        <w:div w:id="170411687">
          <w:marLeft w:val="0"/>
          <w:marRight w:val="0"/>
          <w:marTop w:val="0"/>
          <w:marBottom w:val="450"/>
          <w:divBdr>
            <w:top w:val="none" w:sz="0" w:space="0" w:color="auto"/>
            <w:left w:val="none" w:sz="0" w:space="0" w:color="auto"/>
            <w:bottom w:val="none" w:sz="0" w:space="0" w:color="auto"/>
            <w:right w:val="none" w:sz="0" w:space="0" w:color="auto"/>
          </w:divBdr>
        </w:div>
        <w:div w:id="609122105">
          <w:marLeft w:val="0"/>
          <w:marRight w:val="0"/>
          <w:marTop w:val="0"/>
          <w:marBottom w:val="300"/>
          <w:divBdr>
            <w:top w:val="none" w:sz="0" w:space="0" w:color="auto"/>
            <w:left w:val="none" w:sz="0" w:space="0" w:color="auto"/>
            <w:bottom w:val="none" w:sz="0" w:space="0" w:color="auto"/>
            <w:right w:val="none" w:sz="0" w:space="0" w:color="auto"/>
          </w:divBdr>
        </w:div>
        <w:div w:id="631443143">
          <w:marLeft w:val="0"/>
          <w:marRight w:val="0"/>
          <w:marTop w:val="0"/>
          <w:marBottom w:val="0"/>
          <w:divBdr>
            <w:top w:val="none" w:sz="0" w:space="0" w:color="auto"/>
            <w:left w:val="none" w:sz="0" w:space="0" w:color="auto"/>
            <w:bottom w:val="none" w:sz="0" w:space="0" w:color="auto"/>
            <w:right w:val="none" w:sz="0" w:space="0" w:color="auto"/>
          </w:divBdr>
        </w:div>
      </w:divsChild>
    </w:div>
    <w:div w:id="17437273">
      <w:bodyDiv w:val="1"/>
      <w:marLeft w:val="0"/>
      <w:marRight w:val="0"/>
      <w:marTop w:val="0"/>
      <w:marBottom w:val="0"/>
      <w:divBdr>
        <w:top w:val="none" w:sz="0" w:space="0" w:color="auto"/>
        <w:left w:val="none" w:sz="0" w:space="0" w:color="auto"/>
        <w:bottom w:val="none" w:sz="0" w:space="0" w:color="auto"/>
        <w:right w:val="none" w:sz="0" w:space="0" w:color="auto"/>
      </w:divBdr>
    </w:div>
    <w:div w:id="17850209">
      <w:bodyDiv w:val="1"/>
      <w:marLeft w:val="0"/>
      <w:marRight w:val="0"/>
      <w:marTop w:val="0"/>
      <w:marBottom w:val="0"/>
      <w:divBdr>
        <w:top w:val="none" w:sz="0" w:space="0" w:color="auto"/>
        <w:left w:val="none" w:sz="0" w:space="0" w:color="auto"/>
        <w:bottom w:val="none" w:sz="0" w:space="0" w:color="auto"/>
        <w:right w:val="none" w:sz="0" w:space="0" w:color="auto"/>
      </w:divBdr>
    </w:div>
    <w:div w:id="18051800">
      <w:bodyDiv w:val="1"/>
      <w:marLeft w:val="0"/>
      <w:marRight w:val="0"/>
      <w:marTop w:val="0"/>
      <w:marBottom w:val="0"/>
      <w:divBdr>
        <w:top w:val="none" w:sz="0" w:space="0" w:color="auto"/>
        <w:left w:val="none" w:sz="0" w:space="0" w:color="auto"/>
        <w:bottom w:val="none" w:sz="0" w:space="0" w:color="auto"/>
        <w:right w:val="none" w:sz="0" w:space="0" w:color="auto"/>
      </w:divBdr>
      <w:divsChild>
        <w:div w:id="926693745">
          <w:marLeft w:val="0"/>
          <w:marRight w:val="0"/>
          <w:marTop w:val="0"/>
          <w:marBottom w:val="480"/>
          <w:divBdr>
            <w:top w:val="none" w:sz="0" w:space="0" w:color="auto"/>
            <w:left w:val="none" w:sz="0" w:space="0" w:color="auto"/>
            <w:bottom w:val="none" w:sz="0" w:space="0" w:color="auto"/>
            <w:right w:val="none" w:sz="0" w:space="0" w:color="auto"/>
          </w:divBdr>
        </w:div>
        <w:div w:id="1001158748">
          <w:marLeft w:val="0"/>
          <w:marRight w:val="0"/>
          <w:marTop w:val="0"/>
          <w:marBottom w:val="0"/>
          <w:divBdr>
            <w:top w:val="none" w:sz="0" w:space="0" w:color="auto"/>
            <w:left w:val="none" w:sz="0" w:space="0" w:color="auto"/>
            <w:bottom w:val="none" w:sz="0" w:space="0" w:color="auto"/>
            <w:right w:val="none" w:sz="0" w:space="0" w:color="auto"/>
          </w:divBdr>
        </w:div>
      </w:divsChild>
    </w:div>
    <w:div w:id="18164963">
      <w:bodyDiv w:val="1"/>
      <w:marLeft w:val="0"/>
      <w:marRight w:val="0"/>
      <w:marTop w:val="0"/>
      <w:marBottom w:val="0"/>
      <w:divBdr>
        <w:top w:val="none" w:sz="0" w:space="0" w:color="auto"/>
        <w:left w:val="none" w:sz="0" w:space="0" w:color="auto"/>
        <w:bottom w:val="none" w:sz="0" w:space="0" w:color="auto"/>
        <w:right w:val="none" w:sz="0" w:space="0" w:color="auto"/>
      </w:divBdr>
      <w:divsChild>
        <w:div w:id="440997292">
          <w:marLeft w:val="750"/>
          <w:marRight w:val="1500"/>
          <w:marTop w:val="0"/>
          <w:marBottom w:val="0"/>
          <w:divBdr>
            <w:top w:val="none" w:sz="0" w:space="0" w:color="auto"/>
            <w:left w:val="none" w:sz="0" w:space="0" w:color="auto"/>
            <w:bottom w:val="none" w:sz="0" w:space="0" w:color="auto"/>
            <w:right w:val="none" w:sz="0" w:space="0" w:color="auto"/>
          </w:divBdr>
        </w:div>
      </w:divsChild>
    </w:div>
    <w:div w:id="18166414">
      <w:bodyDiv w:val="1"/>
      <w:marLeft w:val="0"/>
      <w:marRight w:val="0"/>
      <w:marTop w:val="0"/>
      <w:marBottom w:val="0"/>
      <w:divBdr>
        <w:top w:val="none" w:sz="0" w:space="0" w:color="auto"/>
        <w:left w:val="none" w:sz="0" w:space="0" w:color="auto"/>
        <w:bottom w:val="none" w:sz="0" w:space="0" w:color="auto"/>
        <w:right w:val="none" w:sz="0" w:space="0" w:color="auto"/>
      </w:divBdr>
      <w:divsChild>
        <w:div w:id="139157656">
          <w:marLeft w:val="0"/>
          <w:marRight w:val="0"/>
          <w:marTop w:val="450"/>
          <w:marBottom w:val="435"/>
          <w:divBdr>
            <w:top w:val="none" w:sz="0" w:space="0" w:color="auto"/>
            <w:left w:val="none" w:sz="0" w:space="0" w:color="auto"/>
            <w:bottom w:val="none" w:sz="0" w:space="0" w:color="auto"/>
            <w:right w:val="none" w:sz="0" w:space="0" w:color="auto"/>
          </w:divBdr>
        </w:div>
        <w:div w:id="453208424">
          <w:marLeft w:val="0"/>
          <w:marRight w:val="0"/>
          <w:marTop w:val="0"/>
          <w:marBottom w:val="0"/>
          <w:divBdr>
            <w:top w:val="none" w:sz="0" w:space="0" w:color="auto"/>
            <w:left w:val="none" w:sz="0" w:space="0" w:color="auto"/>
            <w:bottom w:val="none" w:sz="0" w:space="0" w:color="auto"/>
            <w:right w:val="none" w:sz="0" w:space="0" w:color="auto"/>
          </w:divBdr>
        </w:div>
      </w:divsChild>
    </w:div>
    <w:div w:id="18239165">
      <w:bodyDiv w:val="1"/>
      <w:marLeft w:val="0"/>
      <w:marRight w:val="0"/>
      <w:marTop w:val="0"/>
      <w:marBottom w:val="0"/>
      <w:divBdr>
        <w:top w:val="none" w:sz="0" w:space="0" w:color="auto"/>
        <w:left w:val="none" w:sz="0" w:space="0" w:color="auto"/>
        <w:bottom w:val="none" w:sz="0" w:space="0" w:color="auto"/>
        <w:right w:val="none" w:sz="0" w:space="0" w:color="auto"/>
      </w:divBdr>
      <w:divsChild>
        <w:div w:id="23409449">
          <w:marLeft w:val="-225"/>
          <w:marRight w:val="-225"/>
          <w:marTop w:val="0"/>
          <w:marBottom w:val="0"/>
          <w:divBdr>
            <w:top w:val="none" w:sz="0" w:space="0" w:color="auto"/>
            <w:left w:val="none" w:sz="0" w:space="0" w:color="auto"/>
            <w:bottom w:val="none" w:sz="0" w:space="0" w:color="auto"/>
            <w:right w:val="none" w:sz="0" w:space="0" w:color="auto"/>
          </w:divBdr>
        </w:div>
        <w:div w:id="317002474">
          <w:marLeft w:val="-225"/>
          <w:marRight w:val="-225"/>
          <w:marTop w:val="0"/>
          <w:marBottom w:val="0"/>
          <w:divBdr>
            <w:top w:val="none" w:sz="0" w:space="0" w:color="auto"/>
            <w:left w:val="none" w:sz="0" w:space="0" w:color="auto"/>
            <w:bottom w:val="none" w:sz="0" w:space="0" w:color="auto"/>
            <w:right w:val="none" w:sz="0" w:space="0" w:color="auto"/>
          </w:divBdr>
        </w:div>
        <w:div w:id="614097947">
          <w:marLeft w:val="-225"/>
          <w:marRight w:val="-225"/>
          <w:marTop w:val="0"/>
          <w:marBottom w:val="0"/>
          <w:divBdr>
            <w:top w:val="none" w:sz="0" w:space="0" w:color="auto"/>
            <w:left w:val="none" w:sz="0" w:space="0" w:color="auto"/>
            <w:bottom w:val="none" w:sz="0" w:space="0" w:color="auto"/>
            <w:right w:val="none" w:sz="0" w:space="0" w:color="auto"/>
          </w:divBdr>
          <w:divsChild>
            <w:div w:id="219480378">
              <w:marLeft w:val="1463"/>
              <w:marRight w:val="0"/>
              <w:marTop w:val="0"/>
              <w:marBottom w:val="0"/>
              <w:divBdr>
                <w:top w:val="none" w:sz="0" w:space="0" w:color="auto"/>
                <w:left w:val="none" w:sz="0" w:space="0" w:color="auto"/>
                <w:bottom w:val="none" w:sz="0" w:space="0" w:color="auto"/>
                <w:right w:val="none" w:sz="0" w:space="0" w:color="auto"/>
              </w:divBdr>
            </w:div>
          </w:divsChild>
        </w:div>
        <w:div w:id="640308896">
          <w:marLeft w:val="-225"/>
          <w:marRight w:val="-225"/>
          <w:marTop w:val="0"/>
          <w:marBottom w:val="0"/>
          <w:divBdr>
            <w:top w:val="none" w:sz="0" w:space="0" w:color="auto"/>
            <w:left w:val="none" w:sz="0" w:space="0" w:color="auto"/>
            <w:bottom w:val="none" w:sz="0" w:space="0" w:color="auto"/>
            <w:right w:val="none" w:sz="0" w:space="0" w:color="auto"/>
          </w:divBdr>
        </w:div>
      </w:divsChild>
    </w:div>
    <w:div w:id="18245583">
      <w:bodyDiv w:val="1"/>
      <w:marLeft w:val="0"/>
      <w:marRight w:val="0"/>
      <w:marTop w:val="0"/>
      <w:marBottom w:val="0"/>
      <w:divBdr>
        <w:top w:val="none" w:sz="0" w:space="0" w:color="auto"/>
        <w:left w:val="none" w:sz="0" w:space="0" w:color="auto"/>
        <w:bottom w:val="none" w:sz="0" w:space="0" w:color="auto"/>
        <w:right w:val="none" w:sz="0" w:space="0" w:color="auto"/>
      </w:divBdr>
    </w:div>
    <w:div w:id="18506843">
      <w:bodyDiv w:val="1"/>
      <w:marLeft w:val="0"/>
      <w:marRight w:val="0"/>
      <w:marTop w:val="0"/>
      <w:marBottom w:val="0"/>
      <w:divBdr>
        <w:top w:val="none" w:sz="0" w:space="0" w:color="auto"/>
        <w:left w:val="none" w:sz="0" w:space="0" w:color="auto"/>
        <w:bottom w:val="none" w:sz="0" w:space="0" w:color="auto"/>
        <w:right w:val="none" w:sz="0" w:space="0" w:color="auto"/>
      </w:divBdr>
    </w:div>
    <w:div w:id="18553083">
      <w:bodyDiv w:val="1"/>
      <w:marLeft w:val="0"/>
      <w:marRight w:val="0"/>
      <w:marTop w:val="0"/>
      <w:marBottom w:val="0"/>
      <w:divBdr>
        <w:top w:val="none" w:sz="0" w:space="0" w:color="auto"/>
        <w:left w:val="none" w:sz="0" w:space="0" w:color="auto"/>
        <w:bottom w:val="none" w:sz="0" w:space="0" w:color="auto"/>
        <w:right w:val="none" w:sz="0" w:space="0" w:color="auto"/>
      </w:divBdr>
      <w:divsChild>
        <w:div w:id="235752756">
          <w:marLeft w:val="0"/>
          <w:marRight w:val="0"/>
          <w:marTop w:val="0"/>
          <w:marBottom w:val="0"/>
          <w:divBdr>
            <w:top w:val="none" w:sz="0" w:space="0" w:color="auto"/>
            <w:left w:val="none" w:sz="0" w:space="0" w:color="auto"/>
            <w:bottom w:val="none" w:sz="0" w:space="0" w:color="auto"/>
            <w:right w:val="none" w:sz="0" w:space="0" w:color="auto"/>
          </w:divBdr>
        </w:div>
      </w:divsChild>
    </w:div>
    <w:div w:id="18942831">
      <w:bodyDiv w:val="1"/>
      <w:marLeft w:val="0"/>
      <w:marRight w:val="0"/>
      <w:marTop w:val="0"/>
      <w:marBottom w:val="0"/>
      <w:divBdr>
        <w:top w:val="none" w:sz="0" w:space="0" w:color="auto"/>
        <w:left w:val="none" w:sz="0" w:space="0" w:color="auto"/>
        <w:bottom w:val="none" w:sz="0" w:space="0" w:color="auto"/>
        <w:right w:val="none" w:sz="0" w:space="0" w:color="auto"/>
      </w:divBdr>
      <w:divsChild>
        <w:div w:id="55667386">
          <w:marLeft w:val="-125"/>
          <w:marRight w:val="-125"/>
          <w:marTop w:val="0"/>
          <w:marBottom w:val="0"/>
          <w:divBdr>
            <w:top w:val="none" w:sz="0" w:space="0" w:color="auto"/>
            <w:left w:val="none" w:sz="0" w:space="0" w:color="auto"/>
            <w:bottom w:val="none" w:sz="0" w:space="0" w:color="auto"/>
            <w:right w:val="none" w:sz="0" w:space="0" w:color="auto"/>
          </w:divBdr>
        </w:div>
      </w:divsChild>
    </w:div>
    <w:div w:id="19010690">
      <w:bodyDiv w:val="1"/>
      <w:marLeft w:val="0"/>
      <w:marRight w:val="0"/>
      <w:marTop w:val="0"/>
      <w:marBottom w:val="0"/>
      <w:divBdr>
        <w:top w:val="none" w:sz="0" w:space="0" w:color="auto"/>
        <w:left w:val="none" w:sz="0" w:space="0" w:color="auto"/>
        <w:bottom w:val="none" w:sz="0" w:space="0" w:color="auto"/>
        <w:right w:val="none" w:sz="0" w:space="0" w:color="auto"/>
      </w:divBdr>
    </w:div>
    <w:div w:id="19287096">
      <w:bodyDiv w:val="1"/>
      <w:marLeft w:val="0"/>
      <w:marRight w:val="0"/>
      <w:marTop w:val="0"/>
      <w:marBottom w:val="0"/>
      <w:divBdr>
        <w:top w:val="none" w:sz="0" w:space="0" w:color="auto"/>
        <w:left w:val="none" w:sz="0" w:space="0" w:color="auto"/>
        <w:bottom w:val="none" w:sz="0" w:space="0" w:color="auto"/>
        <w:right w:val="none" w:sz="0" w:space="0" w:color="auto"/>
      </w:divBdr>
      <w:divsChild>
        <w:div w:id="242765935">
          <w:marLeft w:val="626"/>
          <w:marRight w:val="1252"/>
          <w:marTop w:val="0"/>
          <w:marBottom w:val="0"/>
          <w:divBdr>
            <w:top w:val="none" w:sz="0" w:space="0" w:color="auto"/>
            <w:left w:val="none" w:sz="0" w:space="0" w:color="auto"/>
            <w:bottom w:val="none" w:sz="0" w:space="0" w:color="auto"/>
            <w:right w:val="none" w:sz="0" w:space="0" w:color="auto"/>
          </w:divBdr>
        </w:div>
      </w:divsChild>
    </w:div>
    <w:div w:id="19356736">
      <w:bodyDiv w:val="1"/>
      <w:marLeft w:val="0"/>
      <w:marRight w:val="0"/>
      <w:marTop w:val="0"/>
      <w:marBottom w:val="0"/>
      <w:divBdr>
        <w:top w:val="none" w:sz="0" w:space="0" w:color="auto"/>
        <w:left w:val="none" w:sz="0" w:space="0" w:color="auto"/>
        <w:bottom w:val="none" w:sz="0" w:space="0" w:color="auto"/>
        <w:right w:val="none" w:sz="0" w:space="0" w:color="auto"/>
      </w:divBdr>
      <w:divsChild>
        <w:div w:id="1015109644">
          <w:marLeft w:val="0"/>
          <w:marRight w:val="0"/>
          <w:marTop w:val="0"/>
          <w:marBottom w:val="0"/>
          <w:divBdr>
            <w:top w:val="none" w:sz="0" w:space="0" w:color="auto"/>
            <w:left w:val="none" w:sz="0" w:space="0" w:color="auto"/>
            <w:bottom w:val="none" w:sz="0" w:space="0" w:color="auto"/>
            <w:right w:val="none" w:sz="0" w:space="0" w:color="auto"/>
          </w:divBdr>
          <w:divsChild>
            <w:div w:id="367920375">
              <w:marLeft w:val="-225"/>
              <w:marRight w:val="-225"/>
              <w:marTop w:val="0"/>
              <w:marBottom w:val="0"/>
              <w:divBdr>
                <w:top w:val="none" w:sz="0" w:space="0" w:color="auto"/>
                <w:left w:val="none" w:sz="0" w:space="0" w:color="auto"/>
                <w:bottom w:val="none" w:sz="0" w:space="0" w:color="auto"/>
                <w:right w:val="none" w:sz="0" w:space="0" w:color="auto"/>
              </w:divBdr>
              <w:divsChild>
                <w:div w:id="1150823814">
                  <w:marLeft w:val="0"/>
                  <w:marRight w:val="0"/>
                  <w:marTop w:val="0"/>
                  <w:marBottom w:val="0"/>
                  <w:divBdr>
                    <w:top w:val="none" w:sz="0" w:space="0" w:color="auto"/>
                    <w:left w:val="none" w:sz="0" w:space="0" w:color="auto"/>
                    <w:bottom w:val="none" w:sz="0" w:space="0" w:color="auto"/>
                    <w:right w:val="none" w:sz="0" w:space="0" w:color="auto"/>
                  </w:divBdr>
                  <w:divsChild>
                    <w:div w:id="1023094782">
                      <w:marLeft w:val="-225"/>
                      <w:marRight w:val="-225"/>
                      <w:marTop w:val="0"/>
                      <w:marBottom w:val="0"/>
                      <w:divBdr>
                        <w:top w:val="none" w:sz="0" w:space="0" w:color="auto"/>
                        <w:left w:val="none" w:sz="0" w:space="0" w:color="auto"/>
                        <w:bottom w:val="none" w:sz="0" w:space="0" w:color="auto"/>
                        <w:right w:val="none" w:sz="0" w:space="0" w:color="auto"/>
                      </w:divBdr>
                      <w:divsChild>
                        <w:div w:id="179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8552">
              <w:marLeft w:val="-225"/>
              <w:marRight w:val="-225"/>
              <w:marTop w:val="0"/>
              <w:marBottom w:val="0"/>
              <w:divBdr>
                <w:top w:val="none" w:sz="0" w:space="0" w:color="auto"/>
                <w:left w:val="none" w:sz="0" w:space="0" w:color="auto"/>
                <w:bottom w:val="none" w:sz="0" w:space="0" w:color="auto"/>
                <w:right w:val="none" w:sz="0" w:space="0" w:color="auto"/>
              </w:divBdr>
              <w:divsChild>
                <w:div w:id="227157215">
                  <w:marLeft w:val="0"/>
                  <w:marRight w:val="0"/>
                  <w:marTop w:val="0"/>
                  <w:marBottom w:val="0"/>
                  <w:divBdr>
                    <w:top w:val="none" w:sz="0" w:space="0" w:color="auto"/>
                    <w:left w:val="none" w:sz="0" w:space="0" w:color="auto"/>
                    <w:bottom w:val="none" w:sz="0" w:space="0" w:color="auto"/>
                    <w:right w:val="none" w:sz="0" w:space="0" w:color="auto"/>
                  </w:divBdr>
                  <w:divsChild>
                    <w:div w:id="1555386581">
                      <w:marLeft w:val="0"/>
                      <w:marRight w:val="0"/>
                      <w:marTop w:val="0"/>
                      <w:marBottom w:val="0"/>
                      <w:divBdr>
                        <w:top w:val="none" w:sz="0" w:space="0" w:color="auto"/>
                        <w:left w:val="none" w:sz="0" w:space="0" w:color="auto"/>
                        <w:bottom w:val="none" w:sz="0" w:space="0" w:color="auto"/>
                        <w:right w:val="none" w:sz="0" w:space="0" w:color="auto"/>
                      </w:divBdr>
                      <w:divsChild>
                        <w:div w:id="221523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3340899">
                  <w:marLeft w:val="0"/>
                  <w:marRight w:val="0"/>
                  <w:marTop w:val="0"/>
                  <w:marBottom w:val="0"/>
                  <w:divBdr>
                    <w:top w:val="none" w:sz="0" w:space="0" w:color="auto"/>
                    <w:left w:val="none" w:sz="0" w:space="0" w:color="auto"/>
                    <w:bottom w:val="none" w:sz="0" w:space="0" w:color="auto"/>
                    <w:right w:val="none" w:sz="0" w:space="0" w:color="auto"/>
                  </w:divBdr>
                  <w:divsChild>
                    <w:div w:id="825785372">
                      <w:marLeft w:val="0"/>
                      <w:marRight w:val="0"/>
                      <w:marTop w:val="0"/>
                      <w:marBottom w:val="0"/>
                      <w:divBdr>
                        <w:top w:val="none" w:sz="0" w:space="0" w:color="auto"/>
                        <w:left w:val="none" w:sz="0" w:space="0" w:color="auto"/>
                        <w:bottom w:val="none" w:sz="0" w:space="0" w:color="auto"/>
                        <w:right w:val="none" w:sz="0" w:space="0" w:color="auto"/>
                      </w:divBdr>
                      <w:divsChild>
                        <w:div w:id="62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71190">
          <w:marLeft w:val="0"/>
          <w:marRight w:val="0"/>
          <w:marTop w:val="0"/>
          <w:marBottom w:val="0"/>
          <w:divBdr>
            <w:top w:val="none" w:sz="0" w:space="0" w:color="auto"/>
            <w:left w:val="none" w:sz="0" w:space="0" w:color="auto"/>
            <w:bottom w:val="none" w:sz="0" w:space="0" w:color="auto"/>
            <w:right w:val="none" w:sz="0" w:space="0" w:color="auto"/>
          </w:divBdr>
          <w:divsChild>
            <w:div w:id="1078021018">
              <w:marLeft w:val="-225"/>
              <w:marRight w:val="-225"/>
              <w:marTop w:val="0"/>
              <w:marBottom w:val="0"/>
              <w:divBdr>
                <w:top w:val="none" w:sz="0" w:space="0" w:color="auto"/>
                <w:left w:val="none" w:sz="0" w:space="0" w:color="auto"/>
                <w:bottom w:val="none" w:sz="0" w:space="0" w:color="auto"/>
                <w:right w:val="none" w:sz="0" w:space="0" w:color="auto"/>
              </w:divBdr>
              <w:divsChild>
                <w:div w:id="18023827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884">
      <w:bodyDiv w:val="1"/>
      <w:marLeft w:val="0"/>
      <w:marRight w:val="0"/>
      <w:marTop w:val="0"/>
      <w:marBottom w:val="0"/>
      <w:divBdr>
        <w:top w:val="none" w:sz="0" w:space="0" w:color="auto"/>
        <w:left w:val="none" w:sz="0" w:space="0" w:color="auto"/>
        <w:bottom w:val="none" w:sz="0" w:space="0" w:color="auto"/>
        <w:right w:val="none" w:sz="0" w:space="0" w:color="auto"/>
      </w:divBdr>
      <w:divsChild>
        <w:div w:id="564032911">
          <w:marLeft w:val="-225"/>
          <w:marRight w:val="-225"/>
          <w:marTop w:val="0"/>
          <w:marBottom w:val="0"/>
          <w:divBdr>
            <w:top w:val="none" w:sz="0" w:space="0" w:color="auto"/>
            <w:left w:val="none" w:sz="0" w:space="0" w:color="auto"/>
            <w:bottom w:val="none" w:sz="0" w:space="0" w:color="auto"/>
            <w:right w:val="none" w:sz="0" w:space="0" w:color="auto"/>
          </w:divBdr>
          <w:divsChild>
            <w:div w:id="707801289">
              <w:marLeft w:val="0"/>
              <w:marRight w:val="0"/>
              <w:marTop w:val="0"/>
              <w:marBottom w:val="0"/>
              <w:divBdr>
                <w:top w:val="none" w:sz="0" w:space="0" w:color="auto"/>
                <w:left w:val="none" w:sz="0" w:space="0" w:color="auto"/>
                <w:bottom w:val="none" w:sz="0" w:space="0" w:color="auto"/>
                <w:right w:val="none" w:sz="0" w:space="0" w:color="auto"/>
              </w:divBdr>
              <w:divsChild>
                <w:div w:id="677804111">
                  <w:marLeft w:val="-225"/>
                  <w:marRight w:val="-225"/>
                  <w:marTop w:val="0"/>
                  <w:marBottom w:val="0"/>
                  <w:divBdr>
                    <w:top w:val="none" w:sz="0" w:space="0" w:color="auto"/>
                    <w:left w:val="none" w:sz="0" w:space="0" w:color="auto"/>
                    <w:bottom w:val="none" w:sz="0" w:space="0" w:color="auto"/>
                    <w:right w:val="none" w:sz="0" w:space="0" w:color="auto"/>
                  </w:divBdr>
                  <w:divsChild>
                    <w:div w:id="3686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65811">
          <w:marLeft w:val="-225"/>
          <w:marRight w:val="-225"/>
          <w:marTop w:val="0"/>
          <w:marBottom w:val="0"/>
          <w:divBdr>
            <w:top w:val="none" w:sz="0" w:space="0" w:color="auto"/>
            <w:left w:val="none" w:sz="0" w:space="0" w:color="auto"/>
            <w:bottom w:val="none" w:sz="0" w:space="0" w:color="auto"/>
            <w:right w:val="none" w:sz="0" w:space="0" w:color="auto"/>
          </w:divBdr>
          <w:divsChild>
            <w:div w:id="1362507875">
              <w:marLeft w:val="0"/>
              <w:marRight w:val="0"/>
              <w:marTop w:val="0"/>
              <w:marBottom w:val="0"/>
              <w:divBdr>
                <w:top w:val="none" w:sz="0" w:space="0" w:color="auto"/>
                <w:left w:val="none" w:sz="0" w:space="0" w:color="auto"/>
                <w:bottom w:val="none" w:sz="0" w:space="0" w:color="auto"/>
                <w:right w:val="none" w:sz="0" w:space="0" w:color="auto"/>
              </w:divBdr>
              <w:divsChild>
                <w:div w:id="1329093560">
                  <w:marLeft w:val="0"/>
                  <w:marRight w:val="0"/>
                  <w:marTop w:val="0"/>
                  <w:marBottom w:val="0"/>
                  <w:divBdr>
                    <w:top w:val="none" w:sz="0" w:space="0" w:color="auto"/>
                    <w:left w:val="none" w:sz="0" w:space="0" w:color="auto"/>
                    <w:bottom w:val="none" w:sz="0" w:space="0" w:color="auto"/>
                    <w:right w:val="none" w:sz="0" w:space="0" w:color="auto"/>
                  </w:divBdr>
                  <w:divsChild>
                    <w:div w:id="5714259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9516308">
              <w:marLeft w:val="1463"/>
              <w:marRight w:val="0"/>
              <w:marTop w:val="0"/>
              <w:marBottom w:val="0"/>
              <w:divBdr>
                <w:top w:val="none" w:sz="0" w:space="0" w:color="auto"/>
                <w:left w:val="none" w:sz="0" w:space="0" w:color="auto"/>
                <w:bottom w:val="none" w:sz="0" w:space="0" w:color="auto"/>
                <w:right w:val="none" w:sz="0" w:space="0" w:color="auto"/>
              </w:divBdr>
              <w:divsChild>
                <w:div w:id="886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563">
          <w:marLeft w:val="-225"/>
          <w:marRight w:val="-225"/>
          <w:marTop w:val="0"/>
          <w:marBottom w:val="0"/>
          <w:divBdr>
            <w:top w:val="none" w:sz="0" w:space="0" w:color="auto"/>
            <w:left w:val="none" w:sz="0" w:space="0" w:color="auto"/>
            <w:bottom w:val="none" w:sz="0" w:space="0" w:color="auto"/>
            <w:right w:val="none" w:sz="0" w:space="0" w:color="auto"/>
          </w:divBdr>
          <w:divsChild>
            <w:div w:id="978732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22492">
      <w:bodyDiv w:val="1"/>
      <w:marLeft w:val="0"/>
      <w:marRight w:val="0"/>
      <w:marTop w:val="0"/>
      <w:marBottom w:val="0"/>
      <w:divBdr>
        <w:top w:val="none" w:sz="0" w:space="0" w:color="auto"/>
        <w:left w:val="none" w:sz="0" w:space="0" w:color="auto"/>
        <w:bottom w:val="none" w:sz="0" w:space="0" w:color="auto"/>
        <w:right w:val="none" w:sz="0" w:space="0" w:color="auto"/>
      </w:divBdr>
      <w:divsChild>
        <w:div w:id="182596667">
          <w:marLeft w:val="0"/>
          <w:marRight w:val="0"/>
          <w:marTop w:val="0"/>
          <w:marBottom w:val="0"/>
          <w:divBdr>
            <w:top w:val="none" w:sz="0" w:space="0" w:color="auto"/>
            <w:left w:val="none" w:sz="0" w:space="0" w:color="auto"/>
            <w:bottom w:val="none" w:sz="0" w:space="0" w:color="auto"/>
            <w:right w:val="none" w:sz="0" w:space="0" w:color="auto"/>
          </w:divBdr>
          <w:divsChild>
            <w:div w:id="493229484">
              <w:marLeft w:val="0"/>
              <w:marRight w:val="0"/>
              <w:marTop w:val="0"/>
              <w:marBottom w:val="300"/>
              <w:divBdr>
                <w:top w:val="none" w:sz="0" w:space="0" w:color="auto"/>
                <w:left w:val="none" w:sz="0" w:space="0" w:color="auto"/>
                <w:bottom w:val="none" w:sz="0" w:space="0" w:color="auto"/>
                <w:right w:val="none" w:sz="0" w:space="0" w:color="auto"/>
              </w:divBdr>
              <w:divsChild>
                <w:div w:id="263000666">
                  <w:marLeft w:val="0"/>
                  <w:marRight w:val="0"/>
                  <w:marTop w:val="0"/>
                  <w:marBottom w:val="0"/>
                  <w:divBdr>
                    <w:top w:val="none" w:sz="0" w:space="0" w:color="auto"/>
                    <w:left w:val="none" w:sz="0" w:space="0" w:color="auto"/>
                    <w:bottom w:val="none" w:sz="0" w:space="0" w:color="auto"/>
                    <w:right w:val="none" w:sz="0" w:space="0" w:color="auto"/>
                  </w:divBdr>
                  <w:divsChild>
                    <w:div w:id="113988444">
                      <w:marLeft w:val="-225"/>
                      <w:marRight w:val="-225"/>
                      <w:marTop w:val="0"/>
                      <w:marBottom w:val="0"/>
                      <w:divBdr>
                        <w:top w:val="none" w:sz="0" w:space="0" w:color="auto"/>
                        <w:left w:val="none" w:sz="0" w:space="0" w:color="auto"/>
                        <w:bottom w:val="none" w:sz="0" w:space="0" w:color="auto"/>
                        <w:right w:val="none" w:sz="0" w:space="0" w:color="auto"/>
                      </w:divBdr>
                      <w:divsChild>
                        <w:div w:id="308873670">
                          <w:marLeft w:val="0"/>
                          <w:marRight w:val="0"/>
                          <w:marTop w:val="0"/>
                          <w:marBottom w:val="0"/>
                          <w:divBdr>
                            <w:top w:val="none" w:sz="0" w:space="0" w:color="auto"/>
                            <w:left w:val="none" w:sz="0" w:space="0" w:color="auto"/>
                            <w:bottom w:val="none" w:sz="0" w:space="0" w:color="auto"/>
                            <w:right w:val="none" w:sz="0" w:space="0" w:color="auto"/>
                          </w:divBdr>
                          <w:divsChild>
                            <w:div w:id="7164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88">
      <w:bodyDiv w:val="1"/>
      <w:marLeft w:val="0"/>
      <w:marRight w:val="0"/>
      <w:marTop w:val="0"/>
      <w:marBottom w:val="0"/>
      <w:divBdr>
        <w:top w:val="none" w:sz="0" w:space="0" w:color="auto"/>
        <w:left w:val="none" w:sz="0" w:space="0" w:color="auto"/>
        <w:bottom w:val="none" w:sz="0" w:space="0" w:color="auto"/>
        <w:right w:val="none" w:sz="0" w:space="0" w:color="auto"/>
      </w:divBdr>
    </w:div>
    <w:div w:id="19863189">
      <w:bodyDiv w:val="1"/>
      <w:marLeft w:val="0"/>
      <w:marRight w:val="0"/>
      <w:marTop w:val="0"/>
      <w:marBottom w:val="0"/>
      <w:divBdr>
        <w:top w:val="none" w:sz="0" w:space="0" w:color="auto"/>
        <w:left w:val="none" w:sz="0" w:space="0" w:color="auto"/>
        <w:bottom w:val="none" w:sz="0" w:space="0" w:color="auto"/>
        <w:right w:val="none" w:sz="0" w:space="0" w:color="auto"/>
      </w:divBdr>
    </w:div>
    <w:div w:id="20016630">
      <w:bodyDiv w:val="1"/>
      <w:marLeft w:val="0"/>
      <w:marRight w:val="0"/>
      <w:marTop w:val="0"/>
      <w:marBottom w:val="0"/>
      <w:divBdr>
        <w:top w:val="none" w:sz="0" w:space="0" w:color="auto"/>
        <w:left w:val="none" w:sz="0" w:space="0" w:color="auto"/>
        <w:bottom w:val="none" w:sz="0" w:space="0" w:color="auto"/>
        <w:right w:val="none" w:sz="0" w:space="0" w:color="auto"/>
      </w:divBdr>
      <w:divsChild>
        <w:div w:id="621884793">
          <w:marLeft w:val="0"/>
          <w:marRight w:val="0"/>
          <w:marTop w:val="0"/>
          <w:marBottom w:val="0"/>
          <w:divBdr>
            <w:top w:val="none" w:sz="0" w:space="0" w:color="auto"/>
            <w:left w:val="none" w:sz="0" w:space="0" w:color="auto"/>
            <w:bottom w:val="none" w:sz="0" w:space="0" w:color="auto"/>
            <w:right w:val="none" w:sz="0" w:space="0" w:color="auto"/>
          </w:divBdr>
        </w:div>
        <w:div w:id="1724519589">
          <w:marLeft w:val="0"/>
          <w:marRight w:val="0"/>
          <w:marTop w:val="450"/>
          <w:marBottom w:val="435"/>
          <w:divBdr>
            <w:top w:val="none" w:sz="0" w:space="0" w:color="auto"/>
            <w:left w:val="none" w:sz="0" w:space="0" w:color="auto"/>
            <w:bottom w:val="none" w:sz="0" w:space="0" w:color="auto"/>
            <w:right w:val="none" w:sz="0" w:space="0" w:color="auto"/>
          </w:divBdr>
          <w:divsChild>
            <w:div w:id="765613528">
              <w:marLeft w:val="0"/>
              <w:marRight w:val="0"/>
              <w:marTop w:val="0"/>
              <w:marBottom w:val="0"/>
              <w:divBdr>
                <w:top w:val="none" w:sz="0" w:space="0" w:color="auto"/>
                <w:left w:val="none" w:sz="0" w:space="0" w:color="auto"/>
                <w:bottom w:val="none" w:sz="0" w:space="0" w:color="auto"/>
                <w:right w:val="none" w:sz="0" w:space="0" w:color="auto"/>
              </w:divBdr>
              <w:divsChild>
                <w:div w:id="18578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1763">
          <w:marLeft w:val="0"/>
          <w:marRight w:val="0"/>
          <w:marTop w:val="150"/>
          <w:marBottom w:val="330"/>
          <w:divBdr>
            <w:top w:val="none" w:sz="0" w:space="0" w:color="auto"/>
            <w:left w:val="none" w:sz="0" w:space="0" w:color="auto"/>
            <w:bottom w:val="none" w:sz="0" w:space="0" w:color="auto"/>
            <w:right w:val="none" w:sz="0" w:space="0" w:color="auto"/>
          </w:divBdr>
          <w:divsChild>
            <w:div w:id="285737239">
              <w:marLeft w:val="0"/>
              <w:marRight w:val="0"/>
              <w:marTop w:val="0"/>
              <w:marBottom w:val="0"/>
              <w:divBdr>
                <w:top w:val="none" w:sz="0" w:space="0" w:color="auto"/>
                <w:left w:val="none" w:sz="0" w:space="0" w:color="auto"/>
                <w:bottom w:val="none" w:sz="0" w:space="0" w:color="auto"/>
                <w:right w:val="none" w:sz="0" w:space="0" w:color="auto"/>
              </w:divBdr>
            </w:div>
            <w:div w:id="17306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767">
      <w:bodyDiv w:val="1"/>
      <w:marLeft w:val="0"/>
      <w:marRight w:val="0"/>
      <w:marTop w:val="0"/>
      <w:marBottom w:val="0"/>
      <w:divBdr>
        <w:top w:val="none" w:sz="0" w:space="0" w:color="auto"/>
        <w:left w:val="none" w:sz="0" w:space="0" w:color="auto"/>
        <w:bottom w:val="none" w:sz="0" w:space="0" w:color="auto"/>
        <w:right w:val="none" w:sz="0" w:space="0" w:color="auto"/>
      </w:divBdr>
      <w:divsChild>
        <w:div w:id="605045607">
          <w:marLeft w:val="750"/>
          <w:marRight w:val="1500"/>
          <w:marTop w:val="0"/>
          <w:marBottom w:val="0"/>
          <w:divBdr>
            <w:top w:val="none" w:sz="0" w:space="0" w:color="auto"/>
            <w:left w:val="none" w:sz="0" w:space="0" w:color="auto"/>
            <w:bottom w:val="none" w:sz="0" w:space="0" w:color="auto"/>
            <w:right w:val="none" w:sz="0" w:space="0" w:color="auto"/>
          </w:divBdr>
        </w:div>
      </w:divsChild>
    </w:div>
    <w:div w:id="20324515">
      <w:bodyDiv w:val="1"/>
      <w:marLeft w:val="0"/>
      <w:marRight w:val="0"/>
      <w:marTop w:val="0"/>
      <w:marBottom w:val="0"/>
      <w:divBdr>
        <w:top w:val="none" w:sz="0" w:space="0" w:color="auto"/>
        <w:left w:val="none" w:sz="0" w:space="0" w:color="auto"/>
        <w:bottom w:val="none" w:sz="0" w:space="0" w:color="auto"/>
        <w:right w:val="none" w:sz="0" w:space="0" w:color="auto"/>
      </w:divBdr>
      <w:divsChild>
        <w:div w:id="335108936">
          <w:marLeft w:val="0"/>
          <w:marRight w:val="0"/>
          <w:marTop w:val="0"/>
          <w:marBottom w:val="0"/>
          <w:divBdr>
            <w:top w:val="none" w:sz="0" w:space="0" w:color="auto"/>
            <w:left w:val="none" w:sz="0" w:space="0" w:color="auto"/>
            <w:bottom w:val="none" w:sz="0" w:space="0" w:color="auto"/>
            <w:right w:val="none" w:sz="0" w:space="0" w:color="auto"/>
          </w:divBdr>
        </w:div>
        <w:div w:id="631598525">
          <w:marLeft w:val="0"/>
          <w:marRight w:val="0"/>
          <w:marTop w:val="0"/>
          <w:marBottom w:val="0"/>
          <w:divBdr>
            <w:top w:val="none" w:sz="0" w:space="0" w:color="auto"/>
            <w:left w:val="none" w:sz="0" w:space="0" w:color="auto"/>
            <w:bottom w:val="none" w:sz="0" w:space="0" w:color="auto"/>
            <w:right w:val="none" w:sz="0" w:space="0" w:color="auto"/>
          </w:divBdr>
        </w:div>
        <w:div w:id="657921128">
          <w:marLeft w:val="0"/>
          <w:marRight w:val="0"/>
          <w:marTop w:val="0"/>
          <w:marBottom w:val="0"/>
          <w:divBdr>
            <w:top w:val="none" w:sz="0" w:space="0" w:color="auto"/>
            <w:left w:val="none" w:sz="0" w:space="0" w:color="auto"/>
            <w:bottom w:val="none" w:sz="0" w:space="0" w:color="auto"/>
            <w:right w:val="none" w:sz="0" w:space="0" w:color="auto"/>
          </w:divBdr>
        </w:div>
      </w:divsChild>
    </w:div>
    <w:div w:id="20447615">
      <w:bodyDiv w:val="1"/>
      <w:marLeft w:val="0"/>
      <w:marRight w:val="0"/>
      <w:marTop w:val="0"/>
      <w:marBottom w:val="0"/>
      <w:divBdr>
        <w:top w:val="none" w:sz="0" w:space="0" w:color="auto"/>
        <w:left w:val="none" w:sz="0" w:space="0" w:color="auto"/>
        <w:bottom w:val="none" w:sz="0" w:space="0" w:color="auto"/>
        <w:right w:val="none" w:sz="0" w:space="0" w:color="auto"/>
      </w:divBdr>
    </w:div>
    <w:div w:id="20477067">
      <w:bodyDiv w:val="1"/>
      <w:marLeft w:val="0"/>
      <w:marRight w:val="0"/>
      <w:marTop w:val="0"/>
      <w:marBottom w:val="0"/>
      <w:divBdr>
        <w:top w:val="none" w:sz="0" w:space="0" w:color="auto"/>
        <w:left w:val="none" w:sz="0" w:space="0" w:color="auto"/>
        <w:bottom w:val="none" w:sz="0" w:space="0" w:color="auto"/>
        <w:right w:val="none" w:sz="0" w:space="0" w:color="auto"/>
      </w:divBdr>
    </w:div>
    <w:div w:id="20595816">
      <w:bodyDiv w:val="1"/>
      <w:marLeft w:val="0"/>
      <w:marRight w:val="0"/>
      <w:marTop w:val="0"/>
      <w:marBottom w:val="0"/>
      <w:divBdr>
        <w:top w:val="none" w:sz="0" w:space="0" w:color="auto"/>
        <w:left w:val="none" w:sz="0" w:space="0" w:color="auto"/>
        <w:bottom w:val="none" w:sz="0" w:space="0" w:color="auto"/>
        <w:right w:val="none" w:sz="0" w:space="0" w:color="auto"/>
      </w:divBdr>
    </w:div>
    <w:div w:id="20597276">
      <w:bodyDiv w:val="1"/>
      <w:marLeft w:val="0"/>
      <w:marRight w:val="0"/>
      <w:marTop w:val="0"/>
      <w:marBottom w:val="0"/>
      <w:divBdr>
        <w:top w:val="none" w:sz="0" w:space="0" w:color="auto"/>
        <w:left w:val="none" w:sz="0" w:space="0" w:color="auto"/>
        <w:bottom w:val="none" w:sz="0" w:space="0" w:color="auto"/>
        <w:right w:val="none" w:sz="0" w:space="0" w:color="auto"/>
      </w:divBdr>
      <w:divsChild>
        <w:div w:id="633828914">
          <w:marLeft w:val="750"/>
          <w:marRight w:val="0"/>
          <w:marTop w:val="0"/>
          <w:marBottom w:val="0"/>
          <w:divBdr>
            <w:top w:val="none" w:sz="0" w:space="0" w:color="auto"/>
            <w:left w:val="none" w:sz="0" w:space="0" w:color="auto"/>
            <w:bottom w:val="none" w:sz="0" w:space="0" w:color="auto"/>
            <w:right w:val="none" w:sz="0" w:space="0" w:color="auto"/>
          </w:divBdr>
        </w:div>
      </w:divsChild>
    </w:div>
    <w:div w:id="20669911">
      <w:bodyDiv w:val="1"/>
      <w:marLeft w:val="0"/>
      <w:marRight w:val="0"/>
      <w:marTop w:val="0"/>
      <w:marBottom w:val="0"/>
      <w:divBdr>
        <w:top w:val="none" w:sz="0" w:space="0" w:color="auto"/>
        <w:left w:val="none" w:sz="0" w:space="0" w:color="auto"/>
        <w:bottom w:val="none" w:sz="0" w:space="0" w:color="auto"/>
        <w:right w:val="none" w:sz="0" w:space="0" w:color="auto"/>
      </w:divBdr>
      <w:divsChild>
        <w:div w:id="1200897131">
          <w:marLeft w:val="0"/>
          <w:marRight w:val="0"/>
          <w:marTop w:val="0"/>
          <w:marBottom w:val="300"/>
          <w:divBdr>
            <w:top w:val="none" w:sz="0" w:space="0" w:color="auto"/>
            <w:left w:val="none" w:sz="0" w:space="0" w:color="auto"/>
            <w:bottom w:val="none" w:sz="0" w:space="0" w:color="auto"/>
            <w:right w:val="none" w:sz="0" w:space="0" w:color="auto"/>
          </w:divBdr>
        </w:div>
        <w:div w:id="1904750148">
          <w:marLeft w:val="15"/>
          <w:marRight w:val="225"/>
          <w:marTop w:val="0"/>
          <w:marBottom w:val="105"/>
          <w:divBdr>
            <w:top w:val="none" w:sz="0" w:space="0" w:color="auto"/>
            <w:left w:val="none" w:sz="0" w:space="0" w:color="auto"/>
            <w:bottom w:val="none" w:sz="0" w:space="0" w:color="auto"/>
            <w:right w:val="none" w:sz="0" w:space="0" w:color="auto"/>
          </w:divBdr>
          <w:divsChild>
            <w:div w:id="15760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797">
      <w:bodyDiv w:val="1"/>
      <w:marLeft w:val="0"/>
      <w:marRight w:val="0"/>
      <w:marTop w:val="0"/>
      <w:marBottom w:val="0"/>
      <w:divBdr>
        <w:top w:val="none" w:sz="0" w:space="0" w:color="auto"/>
        <w:left w:val="none" w:sz="0" w:space="0" w:color="auto"/>
        <w:bottom w:val="none" w:sz="0" w:space="0" w:color="auto"/>
        <w:right w:val="none" w:sz="0" w:space="0" w:color="auto"/>
      </w:divBdr>
      <w:divsChild>
        <w:div w:id="486483919">
          <w:marLeft w:val="0"/>
          <w:marRight w:val="0"/>
          <w:marTop w:val="0"/>
          <w:marBottom w:val="0"/>
          <w:divBdr>
            <w:top w:val="none" w:sz="0" w:space="0" w:color="auto"/>
            <w:left w:val="none" w:sz="0" w:space="0" w:color="auto"/>
            <w:bottom w:val="none" w:sz="0" w:space="0" w:color="auto"/>
            <w:right w:val="none" w:sz="0" w:space="0" w:color="auto"/>
          </w:divBdr>
        </w:div>
        <w:div w:id="1694500716">
          <w:marLeft w:val="0"/>
          <w:marRight w:val="0"/>
          <w:marTop w:val="450"/>
          <w:marBottom w:val="435"/>
          <w:divBdr>
            <w:top w:val="none" w:sz="0" w:space="0" w:color="auto"/>
            <w:left w:val="none" w:sz="0" w:space="0" w:color="auto"/>
            <w:bottom w:val="none" w:sz="0" w:space="0" w:color="auto"/>
            <w:right w:val="none" w:sz="0" w:space="0" w:color="auto"/>
          </w:divBdr>
          <w:divsChild>
            <w:div w:id="2013870880">
              <w:marLeft w:val="0"/>
              <w:marRight w:val="0"/>
              <w:marTop w:val="0"/>
              <w:marBottom w:val="0"/>
              <w:divBdr>
                <w:top w:val="none" w:sz="0" w:space="0" w:color="auto"/>
                <w:left w:val="none" w:sz="0" w:space="0" w:color="auto"/>
                <w:bottom w:val="none" w:sz="0" w:space="0" w:color="auto"/>
                <w:right w:val="none" w:sz="0" w:space="0" w:color="auto"/>
              </w:divBdr>
              <w:divsChild>
                <w:div w:id="6700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0696">
          <w:marLeft w:val="0"/>
          <w:marRight w:val="0"/>
          <w:marTop w:val="150"/>
          <w:marBottom w:val="330"/>
          <w:divBdr>
            <w:top w:val="none" w:sz="0" w:space="0" w:color="auto"/>
            <w:left w:val="none" w:sz="0" w:space="0" w:color="auto"/>
            <w:bottom w:val="none" w:sz="0" w:space="0" w:color="auto"/>
            <w:right w:val="none" w:sz="0" w:space="0" w:color="auto"/>
          </w:divBdr>
          <w:divsChild>
            <w:div w:id="1342048126">
              <w:marLeft w:val="0"/>
              <w:marRight w:val="0"/>
              <w:marTop w:val="0"/>
              <w:marBottom w:val="0"/>
              <w:divBdr>
                <w:top w:val="none" w:sz="0" w:space="0" w:color="auto"/>
                <w:left w:val="none" w:sz="0" w:space="0" w:color="auto"/>
                <w:bottom w:val="none" w:sz="0" w:space="0" w:color="auto"/>
                <w:right w:val="none" w:sz="0" w:space="0" w:color="auto"/>
              </w:divBdr>
            </w:div>
            <w:div w:id="1395203149">
              <w:marLeft w:val="0"/>
              <w:marRight w:val="0"/>
              <w:marTop w:val="0"/>
              <w:marBottom w:val="0"/>
              <w:divBdr>
                <w:top w:val="none" w:sz="0" w:space="0" w:color="auto"/>
                <w:left w:val="none" w:sz="0" w:space="0" w:color="auto"/>
                <w:bottom w:val="none" w:sz="0" w:space="0" w:color="auto"/>
                <w:right w:val="none" w:sz="0" w:space="0" w:color="auto"/>
              </w:divBdr>
              <w:divsChild>
                <w:div w:id="1392968380">
                  <w:marLeft w:val="0"/>
                  <w:marRight w:val="0"/>
                  <w:marTop w:val="0"/>
                  <w:marBottom w:val="0"/>
                  <w:divBdr>
                    <w:top w:val="none" w:sz="0" w:space="0" w:color="auto"/>
                    <w:left w:val="none" w:sz="0" w:space="0" w:color="auto"/>
                    <w:bottom w:val="none" w:sz="0" w:space="0" w:color="auto"/>
                    <w:right w:val="none" w:sz="0" w:space="0" w:color="auto"/>
                  </w:divBdr>
                  <w:divsChild>
                    <w:div w:id="1785997123">
                      <w:marLeft w:val="0"/>
                      <w:marRight w:val="0"/>
                      <w:marTop w:val="0"/>
                      <w:marBottom w:val="0"/>
                      <w:divBdr>
                        <w:top w:val="none" w:sz="0" w:space="0" w:color="auto"/>
                        <w:left w:val="none" w:sz="0" w:space="0" w:color="auto"/>
                        <w:bottom w:val="none" w:sz="0" w:space="0" w:color="auto"/>
                        <w:right w:val="none" w:sz="0" w:space="0" w:color="auto"/>
                      </w:divBdr>
                    </w:div>
                  </w:divsChild>
                </w:div>
                <w:div w:id="2122409359">
                  <w:marLeft w:val="0"/>
                  <w:marRight w:val="0"/>
                  <w:marTop w:val="450"/>
                  <w:marBottom w:val="450"/>
                  <w:divBdr>
                    <w:top w:val="none" w:sz="0" w:space="0" w:color="auto"/>
                    <w:left w:val="none" w:sz="0" w:space="0" w:color="auto"/>
                    <w:bottom w:val="none" w:sz="0" w:space="0" w:color="auto"/>
                    <w:right w:val="none" w:sz="0" w:space="0" w:color="auto"/>
                  </w:divBdr>
                  <w:divsChild>
                    <w:div w:id="1829058960">
                      <w:marLeft w:val="0"/>
                      <w:marRight w:val="0"/>
                      <w:marTop w:val="0"/>
                      <w:marBottom w:val="0"/>
                      <w:divBdr>
                        <w:top w:val="none" w:sz="0" w:space="0" w:color="auto"/>
                        <w:left w:val="none" w:sz="0" w:space="0" w:color="auto"/>
                        <w:bottom w:val="single" w:sz="6" w:space="5" w:color="E6E3E2"/>
                        <w:right w:val="none" w:sz="0" w:space="0" w:color="auto"/>
                      </w:divBdr>
                    </w:div>
                    <w:div w:id="667902936">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21053100">
      <w:bodyDiv w:val="1"/>
      <w:marLeft w:val="0"/>
      <w:marRight w:val="0"/>
      <w:marTop w:val="0"/>
      <w:marBottom w:val="0"/>
      <w:divBdr>
        <w:top w:val="none" w:sz="0" w:space="0" w:color="auto"/>
        <w:left w:val="none" w:sz="0" w:space="0" w:color="auto"/>
        <w:bottom w:val="none" w:sz="0" w:space="0" w:color="auto"/>
        <w:right w:val="none" w:sz="0" w:space="0" w:color="auto"/>
      </w:divBdr>
      <w:divsChild>
        <w:div w:id="526987585">
          <w:marLeft w:val="0"/>
          <w:marRight w:val="0"/>
          <w:marTop w:val="0"/>
          <w:marBottom w:val="300"/>
          <w:divBdr>
            <w:top w:val="none" w:sz="0" w:space="0" w:color="auto"/>
            <w:left w:val="none" w:sz="0" w:space="0" w:color="auto"/>
            <w:bottom w:val="none" w:sz="0" w:space="0" w:color="auto"/>
            <w:right w:val="none" w:sz="0" w:space="0" w:color="auto"/>
          </w:divBdr>
        </w:div>
        <w:div w:id="560137536">
          <w:marLeft w:val="0"/>
          <w:marRight w:val="0"/>
          <w:marTop w:val="0"/>
          <w:marBottom w:val="0"/>
          <w:divBdr>
            <w:top w:val="none" w:sz="0" w:space="0" w:color="auto"/>
            <w:left w:val="none" w:sz="0" w:space="0" w:color="auto"/>
            <w:bottom w:val="none" w:sz="0" w:space="0" w:color="auto"/>
            <w:right w:val="none" w:sz="0" w:space="0" w:color="auto"/>
          </w:divBdr>
        </w:div>
      </w:divsChild>
    </w:div>
    <w:div w:id="21758481">
      <w:bodyDiv w:val="1"/>
      <w:marLeft w:val="0"/>
      <w:marRight w:val="0"/>
      <w:marTop w:val="0"/>
      <w:marBottom w:val="0"/>
      <w:divBdr>
        <w:top w:val="none" w:sz="0" w:space="0" w:color="auto"/>
        <w:left w:val="none" w:sz="0" w:space="0" w:color="auto"/>
        <w:bottom w:val="none" w:sz="0" w:space="0" w:color="auto"/>
        <w:right w:val="none" w:sz="0" w:space="0" w:color="auto"/>
      </w:divBdr>
    </w:div>
    <w:div w:id="21786887">
      <w:bodyDiv w:val="1"/>
      <w:marLeft w:val="0"/>
      <w:marRight w:val="0"/>
      <w:marTop w:val="0"/>
      <w:marBottom w:val="0"/>
      <w:divBdr>
        <w:top w:val="none" w:sz="0" w:space="0" w:color="auto"/>
        <w:left w:val="none" w:sz="0" w:space="0" w:color="auto"/>
        <w:bottom w:val="none" w:sz="0" w:space="0" w:color="auto"/>
        <w:right w:val="none" w:sz="0" w:space="0" w:color="auto"/>
      </w:divBdr>
    </w:div>
    <w:div w:id="21901697">
      <w:bodyDiv w:val="1"/>
      <w:marLeft w:val="0"/>
      <w:marRight w:val="0"/>
      <w:marTop w:val="0"/>
      <w:marBottom w:val="0"/>
      <w:divBdr>
        <w:top w:val="none" w:sz="0" w:space="0" w:color="auto"/>
        <w:left w:val="none" w:sz="0" w:space="0" w:color="auto"/>
        <w:bottom w:val="none" w:sz="0" w:space="0" w:color="auto"/>
        <w:right w:val="none" w:sz="0" w:space="0" w:color="auto"/>
      </w:divBdr>
      <w:divsChild>
        <w:div w:id="417486108">
          <w:marLeft w:val="0"/>
          <w:marRight w:val="0"/>
          <w:marTop w:val="0"/>
          <w:marBottom w:val="150"/>
          <w:divBdr>
            <w:top w:val="none" w:sz="0" w:space="0" w:color="auto"/>
            <w:left w:val="none" w:sz="0" w:space="0" w:color="auto"/>
            <w:bottom w:val="none" w:sz="0" w:space="0" w:color="auto"/>
            <w:right w:val="none" w:sz="0" w:space="0" w:color="auto"/>
          </w:divBdr>
        </w:div>
      </w:divsChild>
    </w:div>
    <w:div w:id="21983627">
      <w:bodyDiv w:val="1"/>
      <w:marLeft w:val="0"/>
      <w:marRight w:val="0"/>
      <w:marTop w:val="0"/>
      <w:marBottom w:val="0"/>
      <w:divBdr>
        <w:top w:val="none" w:sz="0" w:space="0" w:color="auto"/>
        <w:left w:val="none" w:sz="0" w:space="0" w:color="auto"/>
        <w:bottom w:val="none" w:sz="0" w:space="0" w:color="auto"/>
        <w:right w:val="none" w:sz="0" w:space="0" w:color="auto"/>
      </w:divBdr>
      <w:divsChild>
        <w:div w:id="51930499">
          <w:marLeft w:val="-225"/>
          <w:marRight w:val="-225"/>
          <w:marTop w:val="0"/>
          <w:marBottom w:val="0"/>
          <w:divBdr>
            <w:top w:val="none" w:sz="0" w:space="0" w:color="auto"/>
            <w:left w:val="none" w:sz="0" w:space="0" w:color="auto"/>
            <w:bottom w:val="none" w:sz="0" w:space="0" w:color="auto"/>
            <w:right w:val="none" w:sz="0" w:space="0" w:color="auto"/>
          </w:divBdr>
          <w:divsChild>
            <w:div w:id="184096242">
              <w:marLeft w:val="1463"/>
              <w:marRight w:val="0"/>
              <w:marTop w:val="0"/>
              <w:marBottom w:val="0"/>
              <w:divBdr>
                <w:top w:val="none" w:sz="0" w:space="0" w:color="auto"/>
                <w:left w:val="none" w:sz="0" w:space="0" w:color="auto"/>
                <w:bottom w:val="none" w:sz="0" w:space="0" w:color="auto"/>
                <w:right w:val="none" w:sz="0" w:space="0" w:color="auto"/>
              </w:divBdr>
            </w:div>
          </w:divsChild>
        </w:div>
        <w:div w:id="240675916">
          <w:marLeft w:val="-225"/>
          <w:marRight w:val="-225"/>
          <w:marTop w:val="0"/>
          <w:marBottom w:val="0"/>
          <w:divBdr>
            <w:top w:val="none" w:sz="0" w:space="0" w:color="auto"/>
            <w:left w:val="none" w:sz="0" w:space="0" w:color="auto"/>
            <w:bottom w:val="none" w:sz="0" w:space="0" w:color="auto"/>
            <w:right w:val="none" w:sz="0" w:space="0" w:color="auto"/>
          </w:divBdr>
          <w:divsChild>
            <w:div w:id="122620262">
              <w:marLeft w:val="0"/>
              <w:marRight w:val="0"/>
              <w:marTop w:val="0"/>
              <w:marBottom w:val="0"/>
              <w:divBdr>
                <w:top w:val="none" w:sz="0" w:space="0" w:color="auto"/>
                <w:left w:val="none" w:sz="0" w:space="0" w:color="auto"/>
                <w:bottom w:val="none" w:sz="0" w:space="0" w:color="auto"/>
                <w:right w:val="none" w:sz="0" w:space="0" w:color="auto"/>
              </w:divBdr>
              <w:divsChild>
                <w:div w:id="76024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984403">
      <w:bodyDiv w:val="1"/>
      <w:marLeft w:val="0"/>
      <w:marRight w:val="0"/>
      <w:marTop w:val="0"/>
      <w:marBottom w:val="0"/>
      <w:divBdr>
        <w:top w:val="none" w:sz="0" w:space="0" w:color="auto"/>
        <w:left w:val="none" w:sz="0" w:space="0" w:color="auto"/>
        <w:bottom w:val="none" w:sz="0" w:space="0" w:color="auto"/>
        <w:right w:val="none" w:sz="0" w:space="0" w:color="auto"/>
      </w:divBdr>
    </w:div>
    <w:div w:id="22021716">
      <w:bodyDiv w:val="1"/>
      <w:marLeft w:val="0"/>
      <w:marRight w:val="0"/>
      <w:marTop w:val="0"/>
      <w:marBottom w:val="0"/>
      <w:divBdr>
        <w:top w:val="none" w:sz="0" w:space="0" w:color="auto"/>
        <w:left w:val="none" w:sz="0" w:space="0" w:color="auto"/>
        <w:bottom w:val="none" w:sz="0" w:space="0" w:color="auto"/>
        <w:right w:val="none" w:sz="0" w:space="0" w:color="auto"/>
      </w:divBdr>
      <w:divsChild>
        <w:div w:id="1425106416">
          <w:marLeft w:val="0"/>
          <w:marRight w:val="0"/>
          <w:marTop w:val="330"/>
          <w:marBottom w:val="150"/>
          <w:divBdr>
            <w:top w:val="none" w:sz="0" w:space="0" w:color="auto"/>
            <w:left w:val="none" w:sz="0" w:space="0" w:color="auto"/>
            <w:bottom w:val="none" w:sz="0" w:space="0" w:color="auto"/>
            <w:right w:val="none" w:sz="0" w:space="0" w:color="auto"/>
          </w:divBdr>
          <w:divsChild>
            <w:div w:id="1005937363">
              <w:marLeft w:val="0"/>
              <w:marRight w:val="0"/>
              <w:marTop w:val="0"/>
              <w:marBottom w:val="0"/>
              <w:divBdr>
                <w:top w:val="none" w:sz="0" w:space="0" w:color="auto"/>
                <w:left w:val="none" w:sz="0" w:space="0" w:color="auto"/>
                <w:bottom w:val="none" w:sz="0" w:space="0" w:color="auto"/>
                <w:right w:val="none" w:sz="0" w:space="0" w:color="auto"/>
              </w:divBdr>
            </w:div>
          </w:divsChild>
        </w:div>
        <w:div w:id="1120102117">
          <w:marLeft w:val="0"/>
          <w:marRight w:val="0"/>
          <w:marTop w:val="0"/>
          <w:marBottom w:val="0"/>
          <w:divBdr>
            <w:top w:val="none" w:sz="0" w:space="0" w:color="auto"/>
            <w:left w:val="none" w:sz="0" w:space="0" w:color="auto"/>
            <w:bottom w:val="none" w:sz="0" w:space="0" w:color="auto"/>
            <w:right w:val="none" w:sz="0" w:space="0" w:color="auto"/>
          </w:divBdr>
        </w:div>
      </w:divsChild>
    </w:div>
    <w:div w:id="22289325">
      <w:bodyDiv w:val="1"/>
      <w:marLeft w:val="0"/>
      <w:marRight w:val="0"/>
      <w:marTop w:val="0"/>
      <w:marBottom w:val="0"/>
      <w:divBdr>
        <w:top w:val="none" w:sz="0" w:space="0" w:color="auto"/>
        <w:left w:val="none" w:sz="0" w:space="0" w:color="auto"/>
        <w:bottom w:val="none" w:sz="0" w:space="0" w:color="auto"/>
        <w:right w:val="none" w:sz="0" w:space="0" w:color="auto"/>
      </w:divBdr>
      <w:divsChild>
        <w:div w:id="654265960">
          <w:marLeft w:val="0"/>
          <w:marRight w:val="0"/>
          <w:marTop w:val="0"/>
          <w:marBottom w:val="300"/>
          <w:divBdr>
            <w:top w:val="none" w:sz="0" w:space="0" w:color="auto"/>
            <w:left w:val="none" w:sz="0" w:space="0" w:color="auto"/>
            <w:bottom w:val="single" w:sz="6" w:space="5" w:color="000000"/>
            <w:right w:val="none" w:sz="0" w:space="0" w:color="auto"/>
          </w:divBdr>
        </w:div>
      </w:divsChild>
    </w:div>
    <w:div w:id="22367914">
      <w:bodyDiv w:val="1"/>
      <w:marLeft w:val="0"/>
      <w:marRight w:val="0"/>
      <w:marTop w:val="0"/>
      <w:marBottom w:val="0"/>
      <w:divBdr>
        <w:top w:val="none" w:sz="0" w:space="0" w:color="auto"/>
        <w:left w:val="none" w:sz="0" w:space="0" w:color="auto"/>
        <w:bottom w:val="none" w:sz="0" w:space="0" w:color="auto"/>
        <w:right w:val="none" w:sz="0" w:space="0" w:color="auto"/>
      </w:divBdr>
      <w:divsChild>
        <w:div w:id="27487960">
          <w:marLeft w:val="0"/>
          <w:marRight w:val="0"/>
          <w:marTop w:val="0"/>
          <w:marBottom w:val="0"/>
          <w:divBdr>
            <w:top w:val="none" w:sz="0" w:space="0" w:color="auto"/>
            <w:left w:val="none" w:sz="0" w:space="0" w:color="auto"/>
            <w:bottom w:val="none" w:sz="0" w:space="0" w:color="auto"/>
            <w:right w:val="none" w:sz="0" w:space="0" w:color="auto"/>
          </w:divBdr>
        </w:div>
      </w:divsChild>
    </w:div>
    <w:div w:id="22679227">
      <w:bodyDiv w:val="1"/>
      <w:marLeft w:val="0"/>
      <w:marRight w:val="0"/>
      <w:marTop w:val="0"/>
      <w:marBottom w:val="0"/>
      <w:divBdr>
        <w:top w:val="none" w:sz="0" w:space="0" w:color="auto"/>
        <w:left w:val="none" w:sz="0" w:space="0" w:color="auto"/>
        <w:bottom w:val="none" w:sz="0" w:space="0" w:color="auto"/>
        <w:right w:val="none" w:sz="0" w:space="0" w:color="auto"/>
      </w:divBdr>
      <w:divsChild>
        <w:div w:id="1923030039">
          <w:marLeft w:val="0"/>
          <w:marRight w:val="0"/>
          <w:marTop w:val="0"/>
          <w:marBottom w:val="0"/>
          <w:divBdr>
            <w:top w:val="none" w:sz="0" w:space="0" w:color="auto"/>
            <w:left w:val="none" w:sz="0" w:space="0" w:color="auto"/>
            <w:bottom w:val="none" w:sz="0" w:space="0" w:color="auto"/>
            <w:right w:val="none" w:sz="0" w:space="0" w:color="auto"/>
          </w:divBdr>
          <w:divsChild>
            <w:div w:id="1188639614">
              <w:marLeft w:val="0"/>
              <w:marRight w:val="0"/>
              <w:marTop w:val="0"/>
              <w:marBottom w:val="0"/>
              <w:divBdr>
                <w:top w:val="none" w:sz="0" w:space="0" w:color="auto"/>
                <w:left w:val="none" w:sz="0" w:space="0" w:color="auto"/>
                <w:bottom w:val="none" w:sz="0" w:space="0" w:color="auto"/>
                <w:right w:val="none" w:sz="0" w:space="0" w:color="auto"/>
              </w:divBdr>
            </w:div>
          </w:divsChild>
        </w:div>
        <w:div w:id="607465670">
          <w:marLeft w:val="0"/>
          <w:marRight w:val="0"/>
          <w:marTop w:val="0"/>
          <w:marBottom w:val="0"/>
          <w:divBdr>
            <w:top w:val="none" w:sz="0" w:space="0" w:color="auto"/>
            <w:left w:val="none" w:sz="0" w:space="0" w:color="auto"/>
            <w:bottom w:val="none" w:sz="0" w:space="0" w:color="auto"/>
            <w:right w:val="none" w:sz="0" w:space="0" w:color="auto"/>
          </w:divBdr>
          <w:divsChild>
            <w:div w:id="798575382">
              <w:marLeft w:val="0"/>
              <w:marRight w:val="0"/>
              <w:marTop w:val="0"/>
              <w:marBottom w:val="0"/>
              <w:divBdr>
                <w:top w:val="none" w:sz="0" w:space="0" w:color="auto"/>
                <w:left w:val="none" w:sz="0" w:space="0" w:color="auto"/>
                <w:bottom w:val="none" w:sz="0" w:space="0" w:color="auto"/>
                <w:right w:val="none" w:sz="0" w:space="0" w:color="auto"/>
              </w:divBdr>
            </w:div>
          </w:divsChild>
        </w:div>
        <w:div w:id="1140999726">
          <w:marLeft w:val="0"/>
          <w:marRight w:val="0"/>
          <w:marTop w:val="0"/>
          <w:marBottom w:val="0"/>
          <w:divBdr>
            <w:top w:val="none" w:sz="0" w:space="0" w:color="auto"/>
            <w:left w:val="none" w:sz="0" w:space="0" w:color="auto"/>
            <w:bottom w:val="none" w:sz="0" w:space="0" w:color="auto"/>
            <w:right w:val="none" w:sz="0" w:space="0" w:color="auto"/>
          </w:divBdr>
        </w:div>
      </w:divsChild>
    </w:div>
    <w:div w:id="23023320">
      <w:bodyDiv w:val="1"/>
      <w:marLeft w:val="0"/>
      <w:marRight w:val="0"/>
      <w:marTop w:val="0"/>
      <w:marBottom w:val="0"/>
      <w:divBdr>
        <w:top w:val="none" w:sz="0" w:space="0" w:color="auto"/>
        <w:left w:val="none" w:sz="0" w:space="0" w:color="auto"/>
        <w:bottom w:val="none" w:sz="0" w:space="0" w:color="auto"/>
        <w:right w:val="none" w:sz="0" w:space="0" w:color="auto"/>
      </w:divBdr>
    </w:div>
    <w:div w:id="23292229">
      <w:bodyDiv w:val="1"/>
      <w:marLeft w:val="0"/>
      <w:marRight w:val="0"/>
      <w:marTop w:val="0"/>
      <w:marBottom w:val="0"/>
      <w:divBdr>
        <w:top w:val="none" w:sz="0" w:space="0" w:color="auto"/>
        <w:left w:val="none" w:sz="0" w:space="0" w:color="auto"/>
        <w:bottom w:val="none" w:sz="0" w:space="0" w:color="auto"/>
        <w:right w:val="none" w:sz="0" w:space="0" w:color="auto"/>
      </w:divBdr>
      <w:divsChild>
        <w:div w:id="11955543">
          <w:marLeft w:val="0"/>
          <w:marRight w:val="0"/>
          <w:marTop w:val="0"/>
          <w:marBottom w:val="300"/>
          <w:divBdr>
            <w:top w:val="none" w:sz="0" w:space="0" w:color="auto"/>
            <w:left w:val="none" w:sz="0" w:space="0" w:color="auto"/>
            <w:bottom w:val="none" w:sz="0" w:space="0" w:color="auto"/>
            <w:right w:val="none" w:sz="0" w:space="0" w:color="auto"/>
          </w:divBdr>
        </w:div>
      </w:divsChild>
    </w:div>
    <w:div w:id="23868649">
      <w:bodyDiv w:val="1"/>
      <w:marLeft w:val="0"/>
      <w:marRight w:val="0"/>
      <w:marTop w:val="0"/>
      <w:marBottom w:val="0"/>
      <w:divBdr>
        <w:top w:val="none" w:sz="0" w:space="0" w:color="auto"/>
        <w:left w:val="none" w:sz="0" w:space="0" w:color="auto"/>
        <w:bottom w:val="none" w:sz="0" w:space="0" w:color="auto"/>
        <w:right w:val="none" w:sz="0" w:space="0" w:color="auto"/>
      </w:divBdr>
      <w:divsChild>
        <w:div w:id="296910803">
          <w:marLeft w:val="-150"/>
          <w:marRight w:val="-150"/>
          <w:marTop w:val="0"/>
          <w:marBottom w:val="0"/>
          <w:divBdr>
            <w:top w:val="none" w:sz="0" w:space="0" w:color="auto"/>
            <w:left w:val="none" w:sz="0" w:space="0" w:color="auto"/>
            <w:bottom w:val="none" w:sz="0" w:space="0" w:color="auto"/>
            <w:right w:val="none" w:sz="0" w:space="0" w:color="auto"/>
          </w:divBdr>
        </w:div>
      </w:divsChild>
    </w:div>
    <w:div w:id="24136443">
      <w:bodyDiv w:val="1"/>
      <w:marLeft w:val="0"/>
      <w:marRight w:val="0"/>
      <w:marTop w:val="0"/>
      <w:marBottom w:val="0"/>
      <w:divBdr>
        <w:top w:val="none" w:sz="0" w:space="0" w:color="auto"/>
        <w:left w:val="none" w:sz="0" w:space="0" w:color="auto"/>
        <w:bottom w:val="none" w:sz="0" w:space="0" w:color="auto"/>
        <w:right w:val="none" w:sz="0" w:space="0" w:color="auto"/>
      </w:divBdr>
    </w:div>
    <w:div w:id="24184057">
      <w:bodyDiv w:val="1"/>
      <w:marLeft w:val="0"/>
      <w:marRight w:val="0"/>
      <w:marTop w:val="0"/>
      <w:marBottom w:val="0"/>
      <w:divBdr>
        <w:top w:val="none" w:sz="0" w:space="0" w:color="auto"/>
        <w:left w:val="none" w:sz="0" w:space="0" w:color="auto"/>
        <w:bottom w:val="none" w:sz="0" w:space="0" w:color="auto"/>
        <w:right w:val="none" w:sz="0" w:space="0" w:color="auto"/>
      </w:divBdr>
      <w:divsChild>
        <w:div w:id="413547764">
          <w:marLeft w:val="750"/>
          <w:marRight w:val="0"/>
          <w:marTop w:val="0"/>
          <w:marBottom w:val="0"/>
          <w:divBdr>
            <w:top w:val="none" w:sz="0" w:space="0" w:color="auto"/>
            <w:left w:val="none" w:sz="0" w:space="0" w:color="auto"/>
            <w:bottom w:val="none" w:sz="0" w:space="0" w:color="auto"/>
            <w:right w:val="none" w:sz="0" w:space="0" w:color="auto"/>
          </w:divBdr>
        </w:div>
        <w:div w:id="709455375">
          <w:marLeft w:val="750"/>
          <w:marRight w:val="1500"/>
          <w:marTop w:val="0"/>
          <w:marBottom w:val="0"/>
          <w:divBdr>
            <w:top w:val="none" w:sz="0" w:space="0" w:color="auto"/>
            <w:left w:val="none" w:sz="0" w:space="0" w:color="auto"/>
            <w:bottom w:val="none" w:sz="0" w:space="0" w:color="auto"/>
            <w:right w:val="none" w:sz="0" w:space="0" w:color="auto"/>
          </w:divBdr>
        </w:div>
      </w:divsChild>
    </w:div>
    <w:div w:id="24328737">
      <w:bodyDiv w:val="1"/>
      <w:marLeft w:val="0"/>
      <w:marRight w:val="0"/>
      <w:marTop w:val="0"/>
      <w:marBottom w:val="0"/>
      <w:divBdr>
        <w:top w:val="none" w:sz="0" w:space="0" w:color="auto"/>
        <w:left w:val="none" w:sz="0" w:space="0" w:color="auto"/>
        <w:bottom w:val="none" w:sz="0" w:space="0" w:color="auto"/>
        <w:right w:val="none" w:sz="0" w:space="0" w:color="auto"/>
      </w:divBdr>
      <w:divsChild>
        <w:div w:id="370039981">
          <w:marLeft w:val="0"/>
          <w:marRight w:val="0"/>
          <w:marTop w:val="0"/>
          <w:marBottom w:val="0"/>
          <w:divBdr>
            <w:top w:val="none" w:sz="0" w:space="0" w:color="auto"/>
            <w:left w:val="none" w:sz="0" w:space="0" w:color="auto"/>
            <w:bottom w:val="none" w:sz="0" w:space="0" w:color="auto"/>
            <w:right w:val="none" w:sz="0" w:space="0" w:color="auto"/>
          </w:divBdr>
        </w:div>
        <w:div w:id="419375714">
          <w:marLeft w:val="0"/>
          <w:marRight w:val="0"/>
          <w:marTop w:val="0"/>
          <w:marBottom w:val="300"/>
          <w:divBdr>
            <w:top w:val="none" w:sz="0" w:space="0" w:color="auto"/>
            <w:left w:val="none" w:sz="0" w:space="0" w:color="auto"/>
            <w:bottom w:val="none" w:sz="0" w:space="0" w:color="auto"/>
            <w:right w:val="none" w:sz="0" w:space="0" w:color="auto"/>
          </w:divBdr>
        </w:div>
      </w:divsChild>
    </w:div>
    <w:div w:id="24604813">
      <w:bodyDiv w:val="1"/>
      <w:marLeft w:val="0"/>
      <w:marRight w:val="0"/>
      <w:marTop w:val="0"/>
      <w:marBottom w:val="0"/>
      <w:divBdr>
        <w:top w:val="none" w:sz="0" w:space="0" w:color="auto"/>
        <w:left w:val="none" w:sz="0" w:space="0" w:color="auto"/>
        <w:bottom w:val="none" w:sz="0" w:space="0" w:color="auto"/>
        <w:right w:val="none" w:sz="0" w:space="0" w:color="auto"/>
      </w:divBdr>
      <w:divsChild>
        <w:div w:id="189101594">
          <w:marLeft w:val="0"/>
          <w:marRight w:val="0"/>
          <w:marTop w:val="0"/>
          <w:marBottom w:val="0"/>
          <w:divBdr>
            <w:top w:val="none" w:sz="0" w:space="0" w:color="auto"/>
            <w:left w:val="none" w:sz="0" w:space="0" w:color="auto"/>
            <w:bottom w:val="none" w:sz="0" w:space="0" w:color="auto"/>
            <w:right w:val="none" w:sz="0" w:space="0" w:color="auto"/>
          </w:divBdr>
          <w:divsChild>
            <w:div w:id="689991374">
              <w:marLeft w:val="0"/>
              <w:marRight w:val="0"/>
              <w:marTop w:val="0"/>
              <w:marBottom w:val="0"/>
              <w:divBdr>
                <w:top w:val="none" w:sz="0" w:space="0" w:color="auto"/>
                <w:left w:val="none" w:sz="0" w:space="0" w:color="auto"/>
                <w:bottom w:val="none" w:sz="0" w:space="0" w:color="auto"/>
                <w:right w:val="none" w:sz="0" w:space="0" w:color="auto"/>
              </w:divBdr>
              <w:divsChild>
                <w:div w:id="549344940">
                  <w:marLeft w:val="0"/>
                  <w:marRight w:val="0"/>
                  <w:marTop w:val="0"/>
                  <w:marBottom w:val="0"/>
                  <w:divBdr>
                    <w:top w:val="none" w:sz="0" w:space="0" w:color="auto"/>
                    <w:left w:val="none" w:sz="0" w:space="0" w:color="auto"/>
                    <w:bottom w:val="none" w:sz="0" w:space="0" w:color="auto"/>
                    <w:right w:val="none" w:sz="0" w:space="0" w:color="auto"/>
                  </w:divBdr>
                  <w:divsChild>
                    <w:div w:id="55111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184883">
      <w:bodyDiv w:val="1"/>
      <w:marLeft w:val="0"/>
      <w:marRight w:val="0"/>
      <w:marTop w:val="0"/>
      <w:marBottom w:val="0"/>
      <w:divBdr>
        <w:top w:val="none" w:sz="0" w:space="0" w:color="auto"/>
        <w:left w:val="none" w:sz="0" w:space="0" w:color="auto"/>
        <w:bottom w:val="none" w:sz="0" w:space="0" w:color="auto"/>
        <w:right w:val="none" w:sz="0" w:space="0" w:color="auto"/>
      </w:divBdr>
    </w:div>
    <w:div w:id="25562510">
      <w:bodyDiv w:val="1"/>
      <w:marLeft w:val="0"/>
      <w:marRight w:val="0"/>
      <w:marTop w:val="0"/>
      <w:marBottom w:val="0"/>
      <w:divBdr>
        <w:top w:val="none" w:sz="0" w:space="0" w:color="auto"/>
        <w:left w:val="none" w:sz="0" w:space="0" w:color="auto"/>
        <w:bottom w:val="none" w:sz="0" w:space="0" w:color="auto"/>
        <w:right w:val="none" w:sz="0" w:space="0" w:color="auto"/>
      </w:divBdr>
    </w:div>
    <w:div w:id="25638655">
      <w:bodyDiv w:val="1"/>
      <w:marLeft w:val="0"/>
      <w:marRight w:val="0"/>
      <w:marTop w:val="0"/>
      <w:marBottom w:val="0"/>
      <w:divBdr>
        <w:top w:val="none" w:sz="0" w:space="0" w:color="auto"/>
        <w:left w:val="none" w:sz="0" w:space="0" w:color="auto"/>
        <w:bottom w:val="none" w:sz="0" w:space="0" w:color="auto"/>
        <w:right w:val="none" w:sz="0" w:space="0" w:color="auto"/>
      </w:divBdr>
      <w:divsChild>
        <w:div w:id="997542462">
          <w:marLeft w:val="0"/>
          <w:marRight w:val="0"/>
          <w:marTop w:val="0"/>
          <w:marBottom w:val="300"/>
          <w:divBdr>
            <w:top w:val="none" w:sz="0" w:space="0" w:color="auto"/>
            <w:left w:val="none" w:sz="0" w:space="0" w:color="auto"/>
            <w:bottom w:val="none" w:sz="0" w:space="0" w:color="auto"/>
            <w:right w:val="none" w:sz="0" w:space="0" w:color="auto"/>
          </w:divBdr>
        </w:div>
        <w:div w:id="1004866954">
          <w:marLeft w:val="15"/>
          <w:marRight w:val="225"/>
          <w:marTop w:val="0"/>
          <w:marBottom w:val="105"/>
          <w:divBdr>
            <w:top w:val="none" w:sz="0" w:space="0" w:color="auto"/>
            <w:left w:val="none" w:sz="0" w:space="0" w:color="auto"/>
            <w:bottom w:val="none" w:sz="0" w:space="0" w:color="auto"/>
            <w:right w:val="none" w:sz="0" w:space="0" w:color="auto"/>
          </w:divBdr>
          <w:divsChild>
            <w:div w:id="1060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689">
      <w:bodyDiv w:val="1"/>
      <w:marLeft w:val="0"/>
      <w:marRight w:val="0"/>
      <w:marTop w:val="0"/>
      <w:marBottom w:val="0"/>
      <w:divBdr>
        <w:top w:val="none" w:sz="0" w:space="0" w:color="auto"/>
        <w:left w:val="none" w:sz="0" w:space="0" w:color="auto"/>
        <w:bottom w:val="none" w:sz="0" w:space="0" w:color="auto"/>
        <w:right w:val="none" w:sz="0" w:space="0" w:color="auto"/>
      </w:divBdr>
      <w:divsChild>
        <w:div w:id="643046569">
          <w:marLeft w:val="0"/>
          <w:marRight w:val="0"/>
          <w:marTop w:val="0"/>
          <w:marBottom w:val="360"/>
          <w:divBdr>
            <w:top w:val="none" w:sz="0" w:space="0" w:color="auto"/>
            <w:left w:val="none" w:sz="0" w:space="0" w:color="auto"/>
            <w:bottom w:val="none" w:sz="0" w:space="0" w:color="auto"/>
            <w:right w:val="none" w:sz="0" w:space="0" w:color="auto"/>
          </w:divBdr>
        </w:div>
      </w:divsChild>
    </w:div>
    <w:div w:id="25912404">
      <w:bodyDiv w:val="1"/>
      <w:marLeft w:val="0"/>
      <w:marRight w:val="0"/>
      <w:marTop w:val="0"/>
      <w:marBottom w:val="0"/>
      <w:divBdr>
        <w:top w:val="none" w:sz="0" w:space="0" w:color="auto"/>
        <w:left w:val="none" w:sz="0" w:space="0" w:color="auto"/>
        <w:bottom w:val="none" w:sz="0" w:space="0" w:color="auto"/>
        <w:right w:val="none" w:sz="0" w:space="0" w:color="auto"/>
      </w:divBdr>
    </w:div>
    <w:div w:id="26151377">
      <w:bodyDiv w:val="1"/>
      <w:marLeft w:val="0"/>
      <w:marRight w:val="0"/>
      <w:marTop w:val="0"/>
      <w:marBottom w:val="0"/>
      <w:divBdr>
        <w:top w:val="none" w:sz="0" w:space="0" w:color="auto"/>
        <w:left w:val="none" w:sz="0" w:space="0" w:color="auto"/>
        <w:bottom w:val="none" w:sz="0" w:space="0" w:color="auto"/>
        <w:right w:val="none" w:sz="0" w:space="0" w:color="auto"/>
      </w:divBdr>
    </w:div>
    <w:div w:id="26177699">
      <w:bodyDiv w:val="1"/>
      <w:marLeft w:val="0"/>
      <w:marRight w:val="0"/>
      <w:marTop w:val="0"/>
      <w:marBottom w:val="0"/>
      <w:divBdr>
        <w:top w:val="none" w:sz="0" w:space="0" w:color="auto"/>
        <w:left w:val="none" w:sz="0" w:space="0" w:color="auto"/>
        <w:bottom w:val="none" w:sz="0" w:space="0" w:color="auto"/>
        <w:right w:val="none" w:sz="0" w:space="0" w:color="auto"/>
      </w:divBdr>
    </w:div>
    <w:div w:id="26412949">
      <w:bodyDiv w:val="1"/>
      <w:marLeft w:val="0"/>
      <w:marRight w:val="0"/>
      <w:marTop w:val="0"/>
      <w:marBottom w:val="0"/>
      <w:divBdr>
        <w:top w:val="none" w:sz="0" w:space="0" w:color="auto"/>
        <w:left w:val="none" w:sz="0" w:space="0" w:color="auto"/>
        <w:bottom w:val="none" w:sz="0" w:space="0" w:color="auto"/>
        <w:right w:val="none" w:sz="0" w:space="0" w:color="auto"/>
      </w:divBdr>
      <w:divsChild>
        <w:div w:id="264465516">
          <w:marLeft w:val="0"/>
          <w:marRight w:val="0"/>
          <w:marTop w:val="0"/>
          <w:marBottom w:val="0"/>
          <w:divBdr>
            <w:top w:val="none" w:sz="0" w:space="0" w:color="auto"/>
            <w:left w:val="none" w:sz="0" w:space="0" w:color="auto"/>
            <w:bottom w:val="none" w:sz="0" w:space="0" w:color="auto"/>
            <w:right w:val="none" w:sz="0" w:space="0" w:color="auto"/>
          </w:divBdr>
        </w:div>
      </w:divsChild>
    </w:div>
    <w:div w:id="26568428">
      <w:bodyDiv w:val="1"/>
      <w:marLeft w:val="0"/>
      <w:marRight w:val="0"/>
      <w:marTop w:val="0"/>
      <w:marBottom w:val="0"/>
      <w:divBdr>
        <w:top w:val="none" w:sz="0" w:space="0" w:color="auto"/>
        <w:left w:val="none" w:sz="0" w:space="0" w:color="auto"/>
        <w:bottom w:val="none" w:sz="0" w:space="0" w:color="auto"/>
        <w:right w:val="none" w:sz="0" w:space="0" w:color="auto"/>
      </w:divBdr>
      <w:divsChild>
        <w:div w:id="262150232">
          <w:marLeft w:val="-225"/>
          <w:marRight w:val="-225"/>
          <w:marTop w:val="0"/>
          <w:marBottom w:val="0"/>
          <w:divBdr>
            <w:top w:val="none" w:sz="0" w:space="0" w:color="auto"/>
            <w:left w:val="none" w:sz="0" w:space="0" w:color="auto"/>
            <w:bottom w:val="none" w:sz="0" w:space="0" w:color="auto"/>
            <w:right w:val="none" w:sz="0" w:space="0" w:color="auto"/>
          </w:divBdr>
        </w:div>
      </w:divsChild>
    </w:div>
    <w:div w:id="27151091">
      <w:bodyDiv w:val="1"/>
      <w:marLeft w:val="0"/>
      <w:marRight w:val="0"/>
      <w:marTop w:val="0"/>
      <w:marBottom w:val="0"/>
      <w:divBdr>
        <w:top w:val="none" w:sz="0" w:space="0" w:color="auto"/>
        <w:left w:val="none" w:sz="0" w:space="0" w:color="auto"/>
        <w:bottom w:val="none" w:sz="0" w:space="0" w:color="auto"/>
        <w:right w:val="none" w:sz="0" w:space="0" w:color="auto"/>
      </w:divBdr>
      <w:divsChild>
        <w:div w:id="28647973">
          <w:marLeft w:val="15"/>
          <w:marRight w:val="225"/>
          <w:marTop w:val="0"/>
          <w:marBottom w:val="105"/>
          <w:divBdr>
            <w:top w:val="none" w:sz="0" w:space="0" w:color="auto"/>
            <w:left w:val="none" w:sz="0" w:space="0" w:color="auto"/>
            <w:bottom w:val="none" w:sz="0" w:space="0" w:color="auto"/>
            <w:right w:val="none" w:sz="0" w:space="0" w:color="auto"/>
          </w:divBdr>
        </w:div>
        <w:div w:id="54858776">
          <w:marLeft w:val="0"/>
          <w:marRight w:val="0"/>
          <w:marTop w:val="0"/>
          <w:marBottom w:val="300"/>
          <w:divBdr>
            <w:top w:val="none" w:sz="0" w:space="0" w:color="auto"/>
            <w:left w:val="none" w:sz="0" w:space="0" w:color="auto"/>
            <w:bottom w:val="none" w:sz="0" w:space="0" w:color="auto"/>
            <w:right w:val="none" w:sz="0" w:space="0" w:color="auto"/>
          </w:divBdr>
        </w:div>
      </w:divsChild>
    </w:div>
    <w:div w:id="27799593">
      <w:bodyDiv w:val="1"/>
      <w:marLeft w:val="0"/>
      <w:marRight w:val="0"/>
      <w:marTop w:val="0"/>
      <w:marBottom w:val="0"/>
      <w:divBdr>
        <w:top w:val="none" w:sz="0" w:space="0" w:color="auto"/>
        <w:left w:val="none" w:sz="0" w:space="0" w:color="auto"/>
        <w:bottom w:val="none" w:sz="0" w:space="0" w:color="auto"/>
        <w:right w:val="none" w:sz="0" w:space="0" w:color="auto"/>
      </w:divBdr>
      <w:divsChild>
        <w:div w:id="578029314">
          <w:marLeft w:val="0"/>
          <w:marRight w:val="0"/>
          <w:marTop w:val="0"/>
          <w:marBottom w:val="0"/>
          <w:divBdr>
            <w:top w:val="single" w:sz="4" w:space="13" w:color="D2D2D2"/>
            <w:left w:val="none" w:sz="0" w:space="0" w:color="auto"/>
            <w:bottom w:val="none" w:sz="0" w:space="0" w:color="auto"/>
            <w:right w:val="none" w:sz="0" w:space="0" w:color="auto"/>
          </w:divBdr>
        </w:div>
      </w:divsChild>
    </w:div>
    <w:div w:id="27998647">
      <w:bodyDiv w:val="1"/>
      <w:marLeft w:val="0"/>
      <w:marRight w:val="0"/>
      <w:marTop w:val="0"/>
      <w:marBottom w:val="0"/>
      <w:divBdr>
        <w:top w:val="none" w:sz="0" w:space="0" w:color="auto"/>
        <w:left w:val="none" w:sz="0" w:space="0" w:color="auto"/>
        <w:bottom w:val="none" w:sz="0" w:space="0" w:color="auto"/>
        <w:right w:val="none" w:sz="0" w:space="0" w:color="auto"/>
      </w:divBdr>
      <w:divsChild>
        <w:div w:id="130825425">
          <w:marLeft w:val="0"/>
          <w:marRight w:val="0"/>
          <w:marTop w:val="0"/>
          <w:marBottom w:val="300"/>
          <w:divBdr>
            <w:top w:val="none" w:sz="0" w:space="0" w:color="auto"/>
            <w:left w:val="none" w:sz="0" w:space="0" w:color="auto"/>
            <w:bottom w:val="none" w:sz="0" w:space="0" w:color="auto"/>
            <w:right w:val="none" w:sz="0" w:space="0" w:color="auto"/>
          </w:divBdr>
        </w:div>
        <w:div w:id="144782063">
          <w:marLeft w:val="0"/>
          <w:marRight w:val="0"/>
          <w:marTop w:val="0"/>
          <w:marBottom w:val="0"/>
          <w:divBdr>
            <w:top w:val="none" w:sz="0" w:space="0" w:color="auto"/>
            <w:left w:val="none" w:sz="0" w:space="0" w:color="auto"/>
            <w:bottom w:val="none" w:sz="0" w:space="0" w:color="auto"/>
            <w:right w:val="none" w:sz="0" w:space="0" w:color="auto"/>
          </w:divBdr>
          <w:divsChild>
            <w:div w:id="665942004">
              <w:marLeft w:val="0"/>
              <w:marRight w:val="450"/>
              <w:marTop w:val="0"/>
              <w:marBottom w:val="150"/>
              <w:divBdr>
                <w:top w:val="none" w:sz="0" w:space="0" w:color="auto"/>
                <w:left w:val="none" w:sz="0" w:space="0" w:color="auto"/>
                <w:bottom w:val="none" w:sz="0" w:space="0" w:color="auto"/>
                <w:right w:val="none" w:sz="0" w:space="0" w:color="auto"/>
              </w:divBdr>
              <w:divsChild>
                <w:div w:id="7169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638">
          <w:marLeft w:val="0"/>
          <w:marRight w:val="0"/>
          <w:marTop w:val="0"/>
          <w:marBottom w:val="450"/>
          <w:divBdr>
            <w:top w:val="none" w:sz="0" w:space="0" w:color="auto"/>
            <w:left w:val="none" w:sz="0" w:space="0" w:color="auto"/>
            <w:bottom w:val="none" w:sz="0" w:space="0" w:color="auto"/>
            <w:right w:val="none" w:sz="0" w:space="0" w:color="auto"/>
          </w:divBdr>
        </w:div>
      </w:divsChild>
    </w:div>
    <w:div w:id="28067751">
      <w:bodyDiv w:val="1"/>
      <w:marLeft w:val="0"/>
      <w:marRight w:val="0"/>
      <w:marTop w:val="0"/>
      <w:marBottom w:val="0"/>
      <w:divBdr>
        <w:top w:val="none" w:sz="0" w:space="0" w:color="auto"/>
        <w:left w:val="none" w:sz="0" w:space="0" w:color="auto"/>
        <w:bottom w:val="none" w:sz="0" w:space="0" w:color="auto"/>
        <w:right w:val="none" w:sz="0" w:space="0" w:color="auto"/>
      </w:divBdr>
    </w:div>
    <w:div w:id="28188958">
      <w:bodyDiv w:val="1"/>
      <w:marLeft w:val="0"/>
      <w:marRight w:val="0"/>
      <w:marTop w:val="0"/>
      <w:marBottom w:val="0"/>
      <w:divBdr>
        <w:top w:val="none" w:sz="0" w:space="0" w:color="auto"/>
        <w:left w:val="none" w:sz="0" w:space="0" w:color="auto"/>
        <w:bottom w:val="none" w:sz="0" w:space="0" w:color="auto"/>
        <w:right w:val="none" w:sz="0" w:space="0" w:color="auto"/>
      </w:divBdr>
      <w:divsChild>
        <w:div w:id="270431734">
          <w:marLeft w:val="0"/>
          <w:marRight w:val="0"/>
          <w:marTop w:val="0"/>
          <w:marBottom w:val="0"/>
          <w:divBdr>
            <w:top w:val="none" w:sz="0" w:space="0" w:color="auto"/>
            <w:left w:val="none" w:sz="0" w:space="0" w:color="auto"/>
            <w:bottom w:val="none" w:sz="0" w:space="0" w:color="auto"/>
            <w:right w:val="none" w:sz="0" w:space="0" w:color="auto"/>
          </w:divBdr>
        </w:div>
        <w:div w:id="574049045">
          <w:marLeft w:val="0"/>
          <w:marRight w:val="0"/>
          <w:marTop w:val="0"/>
          <w:marBottom w:val="0"/>
          <w:divBdr>
            <w:top w:val="none" w:sz="0" w:space="0" w:color="auto"/>
            <w:left w:val="none" w:sz="0" w:space="0" w:color="auto"/>
            <w:bottom w:val="none" w:sz="0" w:space="0" w:color="auto"/>
            <w:right w:val="none" w:sz="0" w:space="0" w:color="auto"/>
          </w:divBdr>
        </w:div>
      </w:divsChild>
    </w:div>
    <w:div w:id="28268101">
      <w:bodyDiv w:val="1"/>
      <w:marLeft w:val="0"/>
      <w:marRight w:val="0"/>
      <w:marTop w:val="0"/>
      <w:marBottom w:val="0"/>
      <w:divBdr>
        <w:top w:val="none" w:sz="0" w:space="0" w:color="auto"/>
        <w:left w:val="none" w:sz="0" w:space="0" w:color="auto"/>
        <w:bottom w:val="none" w:sz="0" w:space="0" w:color="auto"/>
        <w:right w:val="none" w:sz="0" w:space="0" w:color="auto"/>
      </w:divBdr>
      <w:divsChild>
        <w:div w:id="1688361172">
          <w:marLeft w:val="0"/>
          <w:marRight w:val="0"/>
          <w:marTop w:val="0"/>
          <w:marBottom w:val="0"/>
          <w:divBdr>
            <w:top w:val="single" w:sz="2" w:space="0" w:color="E0E0E0"/>
            <w:left w:val="single" w:sz="2" w:space="0" w:color="E0E0E0"/>
            <w:bottom w:val="single" w:sz="2" w:space="0" w:color="E0E0E0"/>
            <w:right w:val="single" w:sz="2" w:space="0" w:color="E0E0E0"/>
          </w:divBdr>
          <w:divsChild>
            <w:div w:id="1581328913">
              <w:marLeft w:val="0"/>
              <w:marRight w:val="0"/>
              <w:marTop w:val="0"/>
              <w:marBottom w:val="0"/>
              <w:divBdr>
                <w:top w:val="single" w:sz="2" w:space="0" w:color="E0E0E0"/>
                <w:left w:val="single" w:sz="2" w:space="0" w:color="E0E0E0"/>
                <w:bottom w:val="single" w:sz="2" w:space="0" w:color="E0E0E0"/>
                <w:right w:val="single" w:sz="2" w:space="0" w:color="E0E0E0"/>
              </w:divBdr>
              <w:divsChild>
                <w:div w:id="2111512924">
                  <w:marLeft w:val="0"/>
                  <w:marRight w:val="0"/>
                  <w:marTop w:val="0"/>
                  <w:marBottom w:val="0"/>
                  <w:divBdr>
                    <w:top w:val="single" w:sz="2" w:space="0" w:color="E0E0E0"/>
                    <w:left w:val="single" w:sz="2" w:space="0" w:color="E0E0E0"/>
                    <w:bottom w:val="single" w:sz="2" w:space="0" w:color="E0E0E0"/>
                    <w:right w:val="single" w:sz="2" w:space="0" w:color="E0E0E0"/>
                  </w:divBdr>
                  <w:divsChild>
                    <w:div w:id="1827472936">
                      <w:marLeft w:val="0"/>
                      <w:marRight w:val="0"/>
                      <w:marTop w:val="0"/>
                      <w:marBottom w:val="0"/>
                      <w:divBdr>
                        <w:top w:val="single" w:sz="2" w:space="0" w:color="E0E0E0"/>
                        <w:left w:val="single" w:sz="2" w:space="0" w:color="E0E0E0"/>
                        <w:bottom w:val="single" w:sz="2" w:space="0" w:color="E0E0E0"/>
                        <w:right w:val="single" w:sz="2" w:space="0" w:color="E0E0E0"/>
                      </w:divBdr>
                    </w:div>
                    <w:div w:id="987053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3060976">
          <w:marLeft w:val="0"/>
          <w:marRight w:val="0"/>
          <w:marTop w:val="0"/>
          <w:marBottom w:val="0"/>
          <w:divBdr>
            <w:top w:val="single" w:sz="2" w:space="0" w:color="E0E0E0"/>
            <w:left w:val="single" w:sz="2" w:space="0" w:color="E0E0E0"/>
            <w:bottom w:val="single" w:sz="2" w:space="0" w:color="E0E0E0"/>
            <w:right w:val="single" w:sz="2" w:space="0" w:color="E0E0E0"/>
          </w:divBdr>
          <w:divsChild>
            <w:div w:id="1905674558">
              <w:marLeft w:val="0"/>
              <w:marRight w:val="0"/>
              <w:marTop w:val="0"/>
              <w:marBottom w:val="0"/>
              <w:divBdr>
                <w:top w:val="single" w:sz="2" w:space="0" w:color="E0E0E0"/>
                <w:left w:val="single" w:sz="2" w:space="0" w:color="E0E0E0"/>
                <w:bottom w:val="single" w:sz="2" w:space="0" w:color="E0E0E0"/>
                <w:right w:val="single" w:sz="2" w:space="0" w:color="E0E0E0"/>
              </w:divBdr>
              <w:divsChild>
                <w:div w:id="1674607477">
                  <w:marLeft w:val="0"/>
                  <w:marRight w:val="0"/>
                  <w:marTop w:val="0"/>
                  <w:marBottom w:val="0"/>
                  <w:divBdr>
                    <w:top w:val="single" w:sz="2" w:space="0" w:color="E0E0E0"/>
                    <w:left w:val="single" w:sz="2" w:space="0" w:color="E0E0E0"/>
                    <w:bottom w:val="single" w:sz="2" w:space="0" w:color="E0E0E0"/>
                    <w:right w:val="single" w:sz="2" w:space="0" w:color="E0E0E0"/>
                  </w:divBdr>
                  <w:divsChild>
                    <w:div w:id="562909509">
                      <w:marLeft w:val="0"/>
                      <w:marRight w:val="0"/>
                      <w:marTop w:val="0"/>
                      <w:marBottom w:val="0"/>
                      <w:divBdr>
                        <w:top w:val="single" w:sz="2" w:space="0" w:color="E0E0E0"/>
                        <w:left w:val="single" w:sz="2" w:space="0" w:color="E0E0E0"/>
                        <w:bottom w:val="single" w:sz="2" w:space="0" w:color="E0E0E0"/>
                        <w:right w:val="single" w:sz="2" w:space="0" w:color="E0E0E0"/>
                      </w:divBdr>
                      <w:divsChild>
                        <w:div w:id="457408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7964964">
              <w:marLeft w:val="0"/>
              <w:marRight w:val="0"/>
              <w:marTop w:val="0"/>
              <w:marBottom w:val="0"/>
              <w:divBdr>
                <w:top w:val="single" w:sz="2" w:space="0" w:color="E0E0E0"/>
                <w:left w:val="single" w:sz="2" w:space="0" w:color="E0E0E0"/>
                <w:bottom w:val="single" w:sz="2" w:space="0" w:color="E0E0E0"/>
                <w:right w:val="single" w:sz="2" w:space="0" w:color="E0E0E0"/>
              </w:divBdr>
              <w:divsChild>
                <w:div w:id="1749309461">
                  <w:marLeft w:val="0"/>
                  <w:marRight w:val="0"/>
                  <w:marTop w:val="0"/>
                  <w:marBottom w:val="0"/>
                  <w:divBdr>
                    <w:top w:val="single" w:sz="2" w:space="0" w:color="E0E0E0"/>
                    <w:left w:val="single" w:sz="2" w:space="0" w:color="E0E0E0"/>
                    <w:bottom w:val="single" w:sz="2" w:space="0" w:color="E0E0E0"/>
                    <w:right w:val="single" w:sz="2" w:space="0" w:color="E0E0E0"/>
                  </w:divBdr>
                </w:div>
                <w:div w:id="1135870484">
                  <w:marLeft w:val="0"/>
                  <w:marRight w:val="0"/>
                  <w:marTop w:val="0"/>
                  <w:marBottom w:val="0"/>
                  <w:divBdr>
                    <w:top w:val="single" w:sz="2" w:space="0" w:color="E0E0E0"/>
                    <w:left w:val="single" w:sz="2" w:space="0" w:color="E0E0E0"/>
                    <w:bottom w:val="single" w:sz="2" w:space="0" w:color="E0E0E0"/>
                    <w:right w:val="single" w:sz="2" w:space="0" w:color="E0E0E0"/>
                  </w:divBdr>
                  <w:divsChild>
                    <w:div w:id="1664897544">
                      <w:marLeft w:val="0"/>
                      <w:marRight w:val="0"/>
                      <w:marTop w:val="0"/>
                      <w:marBottom w:val="0"/>
                      <w:divBdr>
                        <w:top w:val="single" w:sz="2" w:space="0" w:color="E0E0E0"/>
                        <w:left w:val="single" w:sz="2" w:space="0" w:color="E0E0E0"/>
                        <w:bottom w:val="single" w:sz="2" w:space="0" w:color="E0E0E0"/>
                        <w:right w:val="single" w:sz="2" w:space="0" w:color="E0E0E0"/>
                      </w:divBdr>
                      <w:divsChild>
                        <w:div w:id="1338267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9597595">
                      <w:marLeft w:val="0"/>
                      <w:marRight w:val="0"/>
                      <w:marTop w:val="0"/>
                      <w:marBottom w:val="0"/>
                      <w:divBdr>
                        <w:top w:val="single" w:sz="2" w:space="0" w:color="E0E0E0"/>
                        <w:left w:val="single" w:sz="2" w:space="0" w:color="E0E0E0"/>
                        <w:bottom w:val="single" w:sz="2" w:space="0" w:color="E0E0E0"/>
                        <w:right w:val="single" w:sz="2" w:space="0" w:color="E0E0E0"/>
                      </w:divBdr>
                      <w:divsChild>
                        <w:div w:id="220677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3417556">
                      <w:marLeft w:val="0"/>
                      <w:marRight w:val="0"/>
                      <w:marTop w:val="0"/>
                      <w:marBottom w:val="0"/>
                      <w:divBdr>
                        <w:top w:val="single" w:sz="2" w:space="0" w:color="E0E0E0"/>
                        <w:left w:val="single" w:sz="2" w:space="0" w:color="E0E0E0"/>
                        <w:bottom w:val="single" w:sz="2" w:space="0" w:color="E0E0E0"/>
                        <w:right w:val="single" w:sz="2" w:space="0" w:color="E0E0E0"/>
                      </w:divBdr>
                      <w:divsChild>
                        <w:div w:id="605160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2979402">
                      <w:marLeft w:val="0"/>
                      <w:marRight w:val="0"/>
                      <w:marTop w:val="0"/>
                      <w:marBottom w:val="0"/>
                      <w:divBdr>
                        <w:top w:val="single" w:sz="2" w:space="0" w:color="E0E0E0"/>
                        <w:left w:val="single" w:sz="2" w:space="0" w:color="E0E0E0"/>
                        <w:bottom w:val="single" w:sz="2" w:space="0" w:color="E0E0E0"/>
                        <w:right w:val="single" w:sz="2" w:space="0" w:color="E0E0E0"/>
                      </w:divBdr>
                      <w:divsChild>
                        <w:div w:id="5838071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1690524">
                      <w:marLeft w:val="0"/>
                      <w:marRight w:val="0"/>
                      <w:marTop w:val="0"/>
                      <w:marBottom w:val="0"/>
                      <w:divBdr>
                        <w:top w:val="single" w:sz="2" w:space="0" w:color="E0E0E0"/>
                        <w:left w:val="single" w:sz="2" w:space="0" w:color="E0E0E0"/>
                        <w:bottom w:val="single" w:sz="2" w:space="0" w:color="E0E0E0"/>
                        <w:right w:val="single" w:sz="2" w:space="0" w:color="E0E0E0"/>
                      </w:divBdr>
                      <w:divsChild>
                        <w:div w:id="439841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80747">
      <w:bodyDiv w:val="1"/>
      <w:marLeft w:val="0"/>
      <w:marRight w:val="0"/>
      <w:marTop w:val="0"/>
      <w:marBottom w:val="0"/>
      <w:divBdr>
        <w:top w:val="none" w:sz="0" w:space="0" w:color="auto"/>
        <w:left w:val="none" w:sz="0" w:space="0" w:color="auto"/>
        <w:bottom w:val="none" w:sz="0" w:space="0" w:color="auto"/>
        <w:right w:val="none" w:sz="0" w:space="0" w:color="auto"/>
      </w:divBdr>
    </w:div>
    <w:div w:id="28654907">
      <w:bodyDiv w:val="1"/>
      <w:marLeft w:val="0"/>
      <w:marRight w:val="0"/>
      <w:marTop w:val="0"/>
      <w:marBottom w:val="0"/>
      <w:divBdr>
        <w:top w:val="none" w:sz="0" w:space="0" w:color="auto"/>
        <w:left w:val="none" w:sz="0" w:space="0" w:color="auto"/>
        <w:bottom w:val="none" w:sz="0" w:space="0" w:color="auto"/>
        <w:right w:val="none" w:sz="0" w:space="0" w:color="auto"/>
      </w:divBdr>
    </w:div>
    <w:div w:id="29384630">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sChild>
        <w:div w:id="312223974">
          <w:marLeft w:val="0"/>
          <w:marRight w:val="0"/>
          <w:marTop w:val="0"/>
          <w:marBottom w:val="0"/>
          <w:divBdr>
            <w:top w:val="none" w:sz="0" w:space="0" w:color="auto"/>
            <w:left w:val="none" w:sz="0" w:space="0" w:color="auto"/>
            <w:bottom w:val="none" w:sz="0" w:space="0" w:color="auto"/>
            <w:right w:val="none" w:sz="0" w:space="0" w:color="auto"/>
          </w:divBdr>
        </w:div>
      </w:divsChild>
    </w:div>
    <w:div w:id="29890396">
      <w:bodyDiv w:val="1"/>
      <w:marLeft w:val="0"/>
      <w:marRight w:val="0"/>
      <w:marTop w:val="0"/>
      <w:marBottom w:val="0"/>
      <w:divBdr>
        <w:top w:val="none" w:sz="0" w:space="0" w:color="auto"/>
        <w:left w:val="none" w:sz="0" w:space="0" w:color="auto"/>
        <w:bottom w:val="none" w:sz="0" w:space="0" w:color="auto"/>
        <w:right w:val="none" w:sz="0" w:space="0" w:color="auto"/>
      </w:divBdr>
    </w:div>
    <w:div w:id="30232236">
      <w:bodyDiv w:val="1"/>
      <w:marLeft w:val="0"/>
      <w:marRight w:val="0"/>
      <w:marTop w:val="0"/>
      <w:marBottom w:val="0"/>
      <w:divBdr>
        <w:top w:val="none" w:sz="0" w:space="0" w:color="auto"/>
        <w:left w:val="none" w:sz="0" w:space="0" w:color="auto"/>
        <w:bottom w:val="none" w:sz="0" w:space="0" w:color="auto"/>
        <w:right w:val="none" w:sz="0" w:space="0" w:color="auto"/>
      </w:divBdr>
      <w:divsChild>
        <w:div w:id="387924550">
          <w:marLeft w:val="0"/>
          <w:marRight w:val="0"/>
          <w:marTop w:val="0"/>
          <w:marBottom w:val="0"/>
          <w:divBdr>
            <w:top w:val="none" w:sz="0" w:space="0" w:color="auto"/>
            <w:left w:val="none" w:sz="0" w:space="0" w:color="auto"/>
            <w:bottom w:val="none" w:sz="0" w:space="0" w:color="auto"/>
            <w:right w:val="none" w:sz="0" w:space="0" w:color="auto"/>
          </w:divBdr>
        </w:div>
      </w:divsChild>
    </w:div>
    <w:div w:id="30613595">
      <w:bodyDiv w:val="1"/>
      <w:marLeft w:val="0"/>
      <w:marRight w:val="0"/>
      <w:marTop w:val="0"/>
      <w:marBottom w:val="0"/>
      <w:divBdr>
        <w:top w:val="none" w:sz="0" w:space="0" w:color="auto"/>
        <w:left w:val="none" w:sz="0" w:space="0" w:color="auto"/>
        <w:bottom w:val="none" w:sz="0" w:space="0" w:color="auto"/>
        <w:right w:val="none" w:sz="0" w:space="0" w:color="auto"/>
      </w:divBdr>
      <w:divsChild>
        <w:div w:id="432167368">
          <w:marLeft w:val="0"/>
          <w:marRight w:val="0"/>
          <w:marTop w:val="0"/>
          <w:marBottom w:val="0"/>
          <w:divBdr>
            <w:top w:val="dotted" w:sz="6" w:space="4" w:color="EBEBEB"/>
            <w:left w:val="none" w:sz="0" w:space="8" w:color="auto"/>
            <w:bottom w:val="dotted" w:sz="6" w:space="4" w:color="EBEBEB"/>
            <w:right w:val="none" w:sz="0" w:space="8" w:color="auto"/>
          </w:divBdr>
        </w:div>
      </w:divsChild>
    </w:div>
    <w:div w:id="30737965">
      <w:bodyDiv w:val="1"/>
      <w:marLeft w:val="0"/>
      <w:marRight w:val="0"/>
      <w:marTop w:val="0"/>
      <w:marBottom w:val="0"/>
      <w:divBdr>
        <w:top w:val="none" w:sz="0" w:space="0" w:color="auto"/>
        <w:left w:val="none" w:sz="0" w:space="0" w:color="auto"/>
        <w:bottom w:val="none" w:sz="0" w:space="0" w:color="auto"/>
        <w:right w:val="none" w:sz="0" w:space="0" w:color="auto"/>
      </w:divBdr>
    </w:div>
    <w:div w:id="31461967">
      <w:bodyDiv w:val="1"/>
      <w:marLeft w:val="0"/>
      <w:marRight w:val="0"/>
      <w:marTop w:val="0"/>
      <w:marBottom w:val="0"/>
      <w:divBdr>
        <w:top w:val="none" w:sz="0" w:space="0" w:color="auto"/>
        <w:left w:val="none" w:sz="0" w:space="0" w:color="auto"/>
        <w:bottom w:val="none" w:sz="0" w:space="0" w:color="auto"/>
        <w:right w:val="none" w:sz="0" w:space="0" w:color="auto"/>
      </w:divBdr>
      <w:divsChild>
        <w:div w:id="32661063">
          <w:marLeft w:val="0"/>
          <w:marRight w:val="0"/>
          <w:marTop w:val="0"/>
          <w:marBottom w:val="0"/>
          <w:divBdr>
            <w:top w:val="none" w:sz="0" w:space="0" w:color="auto"/>
            <w:left w:val="none" w:sz="0" w:space="0" w:color="auto"/>
            <w:bottom w:val="none" w:sz="0" w:space="0" w:color="auto"/>
            <w:right w:val="none" w:sz="0" w:space="0" w:color="auto"/>
          </w:divBdr>
          <w:divsChild>
            <w:div w:id="654721859">
              <w:marLeft w:val="-225"/>
              <w:marRight w:val="-225"/>
              <w:marTop w:val="0"/>
              <w:marBottom w:val="0"/>
              <w:divBdr>
                <w:top w:val="none" w:sz="0" w:space="0" w:color="auto"/>
                <w:left w:val="none" w:sz="0" w:space="0" w:color="auto"/>
                <w:bottom w:val="none" w:sz="0" w:space="0" w:color="auto"/>
                <w:right w:val="none" w:sz="0" w:space="0" w:color="auto"/>
              </w:divBdr>
              <w:divsChild>
                <w:div w:id="981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7963">
      <w:bodyDiv w:val="1"/>
      <w:marLeft w:val="0"/>
      <w:marRight w:val="0"/>
      <w:marTop w:val="0"/>
      <w:marBottom w:val="0"/>
      <w:divBdr>
        <w:top w:val="none" w:sz="0" w:space="0" w:color="auto"/>
        <w:left w:val="none" w:sz="0" w:space="0" w:color="auto"/>
        <w:bottom w:val="none" w:sz="0" w:space="0" w:color="auto"/>
        <w:right w:val="none" w:sz="0" w:space="0" w:color="auto"/>
      </w:divBdr>
      <w:divsChild>
        <w:div w:id="401685500">
          <w:marLeft w:val="-225"/>
          <w:marRight w:val="-225"/>
          <w:marTop w:val="0"/>
          <w:marBottom w:val="0"/>
          <w:divBdr>
            <w:top w:val="none" w:sz="0" w:space="0" w:color="auto"/>
            <w:left w:val="none" w:sz="0" w:space="0" w:color="auto"/>
            <w:bottom w:val="none" w:sz="0" w:space="0" w:color="auto"/>
            <w:right w:val="none" w:sz="0" w:space="0" w:color="auto"/>
          </w:divBdr>
        </w:div>
      </w:divsChild>
    </w:div>
    <w:div w:id="31855557">
      <w:bodyDiv w:val="1"/>
      <w:marLeft w:val="0"/>
      <w:marRight w:val="0"/>
      <w:marTop w:val="0"/>
      <w:marBottom w:val="0"/>
      <w:divBdr>
        <w:top w:val="none" w:sz="0" w:space="0" w:color="auto"/>
        <w:left w:val="none" w:sz="0" w:space="0" w:color="auto"/>
        <w:bottom w:val="none" w:sz="0" w:space="0" w:color="auto"/>
        <w:right w:val="none" w:sz="0" w:space="0" w:color="auto"/>
      </w:divBdr>
    </w:div>
    <w:div w:id="31880214">
      <w:bodyDiv w:val="1"/>
      <w:marLeft w:val="0"/>
      <w:marRight w:val="0"/>
      <w:marTop w:val="0"/>
      <w:marBottom w:val="0"/>
      <w:divBdr>
        <w:top w:val="none" w:sz="0" w:space="0" w:color="auto"/>
        <w:left w:val="none" w:sz="0" w:space="0" w:color="auto"/>
        <w:bottom w:val="none" w:sz="0" w:space="0" w:color="auto"/>
        <w:right w:val="none" w:sz="0" w:space="0" w:color="auto"/>
      </w:divBdr>
      <w:divsChild>
        <w:div w:id="1468664468">
          <w:marLeft w:val="0"/>
          <w:marRight w:val="0"/>
          <w:marTop w:val="0"/>
          <w:marBottom w:val="240"/>
          <w:divBdr>
            <w:top w:val="none" w:sz="0" w:space="0" w:color="auto"/>
            <w:left w:val="none" w:sz="0" w:space="0" w:color="auto"/>
            <w:bottom w:val="none" w:sz="0" w:space="0" w:color="auto"/>
            <w:right w:val="none" w:sz="0" w:space="0" w:color="auto"/>
          </w:divBdr>
          <w:divsChild>
            <w:div w:id="1699619027">
              <w:marLeft w:val="0"/>
              <w:marRight w:val="0"/>
              <w:marTop w:val="45"/>
              <w:marBottom w:val="0"/>
              <w:divBdr>
                <w:top w:val="none" w:sz="0" w:space="0" w:color="auto"/>
                <w:left w:val="none" w:sz="0" w:space="0" w:color="auto"/>
                <w:bottom w:val="none" w:sz="0" w:space="0" w:color="auto"/>
                <w:right w:val="none" w:sz="0" w:space="0" w:color="auto"/>
              </w:divBdr>
            </w:div>
          </w:divsChild>
        </w:div>
        <w:div w:id="150486816">
          <w:marLeft w:val="0"/>
          <w:marRight w:val="330"/>
          <w:marTop w:val="0"/>
          <w:marBottom w:val="300"/>
          <w:divBdr>
            <w:top w:val="single" w:sz="6" w:space="0" w:color="999999"/>
            <w:left w:val="single" w:sz="6" w:space="0" w:color="999999"/>
            <w:bottom w:val="single" w:sz="6" w:space="0" w:color="999999"/>
            <w:right w:val="single" w:sz="6" w:space="0" w:color="999999"/>
          </w:divBdr>
          <w:divsChild>
            <w:div w:id="1526140878">
              <w:marLeft w:val="0"/>
              <w:marRight w:val="0"/>
              <w:marTop w:val="0"/>
              <w:marBottom w:val="0"/>
              <w:divBdr>
                <w:top w:val="single" w:sz="6" w:space="0" w:color="999999"/>
                <w:left w:val="single" w:sz="6" w:space="0" w:color="999999"/>
                <w:bottom w:val="single" w:sz="6" w:space="0" w:color="999999"/>
                <w:right w:val="single" w:sz="6" w:space="0" w:color="999999"/>
              </w:divBdr>
            </w:div>
            <w:div w:id="1901668291">
              <w:marLeft w:val="0"/>
              <w:marRight w:val="0"/>
              <w:marTop w:val="0"/>
              <w:marBottom w:val="0"/>
              <w:divBdr>
                <w:top w:val="single" w:sz="6" w:space="0" w:color="999999"/>
                <w:left w:val="single" w:sz="6" w:space="0" w:color="999999"/>
                <w:bottom w:val="single" w:sz="6" w:space="0" w:color="999999"/>
                <w:right w:val="single" w:sz="6" w:space="0" w:color="999999"/>
              </w:divBdr>
            </w:div>
            <w:div w:id="1912961181">
              <w:marLeft w:val="0"/>
              <w:marRight w:val="0"/>
              <w:marTop w:val="0"/>
              <w:marBottom w:val="0"/>
              <w:divBdr>
                <w:top w:val="single" w:sz="6" w:space="0" w:color="999999"/>
                <w:left w:val="single" w:sz="6" w:space="0" w:color="999999"/>
                <w:bottom w:val="single" w:sz="6" w:space="0" w:color="999999"/>
                <w:right w:val="single" w:sz="6" w:space="0" w:color="999999"/>
              </w:divBdr>
            </w:div>
            <w:div w:id="1578973819">
              <w:marLeft w:val="0"/>
              <w:marRight w:val="0"/>
              <w:marTop w:val="0"/>
              <w:marBottom w:val="0"/>
              <w:divBdr>
                <w:top w:val="single" w:sz="6" w:space="0" w:color="999999"/>
                <w:left w:val="single" w:sz="6" w:space="0" w:color="999999"/>
                <w:bottom w:val="single" w:sz="6" w:space="0" w:color="999999"/>
                <w:right w:val="single" w:sz="6" w:space="0" w:color="999999"/>
              </w:divBdr>
            </w:div>
            <w:div w:id="644435085">
              <w:marLeft w:val="0"/>
              <w:marRight w:val="0"/>
              <w:marTop w:val="0"/>
              <w:marBottom w:val="0"/>
              <w:divBdr>
                <w:top w:val="single" w:sz="6" w:space="0" w:color="999999"/>
                <w:left w:val="single" w:sz="6" w:space="0" w:color="999999"/>
                <w:bottom w:val="single" w:sz="6" w:space="0" w:color="999999"/>
                <w:right w:val="single" w:sz="6" w:space="0" w:color="999999"/>
              </w:divBdr>
            </w:div>
            <w:div w:id="1366440677">
              <w:marLeft w:val="0"/>
              <w:marRight w:val="0"/>
              <w:marTop w:val="0"/>
              <w:marBottom w:val="0"/>
              <w:divBdr>
                <w:top w:val="single" w:sz="6" w:space="0" w:color="999999"/>
                <w:left w:val="single" w:sz="6" w:space="0" w:color="999999"/>
                <w:bottom w:val="single" w:sz="6" w:space="0" w:color="999999"/>
                <w:right w:val="single" w:sz="6" w:space="0" w:color="999999"/>
              </w:divBdr>
            </w:div>
            <w:div w:id="10153658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8401876">
          <w:marLeft w:val="0"/>
          <w:marRight w:val="0"/>
          <w:marTop w:val="0"/>
          <w:marBottom w:val="0"/>
          <w:divBdr>
            <w:top w:val="none" w:sz="0" w:space="0" w:color="auto"/>
            <w:left w:val="none" w:sz="0" w:space="0" w:color="auto"/>
            <w:bottom w:val="none" w:sz="0" w:space="0" w:color="auto"/>
            <w:right w:val="none" w:sz="0" w:space="0" w:color="auto"/>
          </w:divBdr>
          <w:divsChild>
            <w:div w:id="12547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089">
      <w:bodyDiv w:val="1"/>
      <w:marLeft w:val="0"/>
      <w:marRight w:val="0"/>
      <w:marTop w:val="0"/>
      <w:marBottom w:val="0"/>
      <w:divBdr>
        <w:top w:val="none" w:sz="0" w:space="0" w:color="auto"/>
        <w:left w:val="none" w:sz="0" w:space="0" w:color="auto"/>
        <w:bottom w:val="none" w:sz="0" w:space="0" w:color="auto"/>
        <w:right w:val="none" w:sz="0" w:space="0" w:color="auto"/>
      </w:divBdr>
    </w:div>
    <w:div w:id="32004334">
      <w:bodyDiv w:val="1"/>
      <w:marLeft w:val="0"/>
      <w:marRight w:val="0"/>
      <w:marTop w:val="0"/>
      <w:marBottom w:val="0"/>
      <w:divBdr>
        <w:top w:val="none" w:sz="0" w:space="0" w:color="auto"/>
        <w:left w:val="none" w:sz="0" w:space="0" w:color="auto"/>
        <w:bottom w:val="none" w:sz="0" w:space="0" w:color="auto"/>
        <w:right w:val="none" w:sz="0" w:space="0" w:color="auto"/>
      </w:divBdr>
    </w:div>
    <w:div w:id="32075067">
      <w:bodyDiv w:val="1"/>
      <w:marLeft w:val="0"/>
      <w:marRight w:val="0"/>
      <w:marTop w:val="0"/>
      <w:marBottom w:val="0"/>
      <w:divBdr>
        <w:top w:val="none" w:sz="0" w:space="0" w:color="auto"/>
        <w:left w:val="none" w:sz="0" w:space="0" w:color="auto"/>
        <w:bottom w:val="none" w:sz="0" w:space="0" w:color="auto"/>
        <w:right w:val="none" w:sz="0" w:space="0" w:color="auto"/>
      </w:divBdr>
      <w:divsChild>
        <w:div w:id="922034846">
          <w:marLeft w:val="0"/>
          <w:marRight w:val="0"/>
          <w:marTop w:val="0"/>
          <w:marBottom w:val="300"/>
          <w:divBdr>
            <w:top w:val="none" w:sz="0" w:space="0" w:color="auto"/>
            <w:left w:val="none" w:sz="0" w:space="0" w:color="auto"/>
            <w:bottom w:val="none" w:sz="0" w:space="0" w:color="auto"/>
            <w:right w:val="none" w:sz="0" w:space="0" w:color="auto"/>
          </w:divBdr>
        </w:div>
        <w:div w:id="1581601277">
          <w:marLeft w:val="15"/>
          <w:marRight w:val="225"/>
          <w:marTop w:val="0"/>
          <w:marBottom w:val="105"/>
          <w:divBdr>
            <w:top w:val="none" w:sz="0" w:space="0" w:color="auto"/>
            <w:left w:val="none" w:sz="0" w:space="0" w:color="auto"/>
            <w:bottom w:val="none" w:sz="0" w:space="0" w:color="auto"/>
            <w:right w:val="none" w:sz="0" w:space="0" w:color="auto"/>
          </w:divBdr>
          <w:divsChild>
            <w:div w:id="7263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489">
      <w:bodyDiv w:val="1"/>
      <w:marLeft w:val="0"/>
      <w:marRight w:val="0"/>
      <w:marTop w:val="0"/>
      <w:marBottom w:val="0"/>
      <w:divBdr>
        <w:top w:val="none" w:sz="0" w:space="0" w:color="auto"/>
        <w:left w:val="none" w:sz="0" w:space="0" w:color="auto"/>
        <w:bottom w:val="none" w:sz="0" w:space="0" w:color="auto"/>
        <w:right w:val="none" w:sz="0" w:space="0" w:color="auto"/>
      </w:divBdr>
    </w:div>
    <w:div w:id="32507930">
      <w:bodyDiv w:val="1"/>
      <w:marLeft w:val="0"/>
      <w:marRight w:val="0"/>
      <w:marTop w:val="0"/>
      <w:marBottom w:val="0"/>
      <w:divBdr>
        <w:top w:val="none" w:sz="0" w:space="0" w:color="auto"/>
        <w:left w:val="none" w:sz="0" w:space="0" w:color="auto"/>
        <w:bottom w:val="none" w:sz="0" w:space="0" w:color="auto"/>
        <w:right w:val="none" w:sz="0" w:space="0" w:color="auto"/>
      </w:divBdr>
    </w:div>
    <w:div w:id="32659659">
      <w:bodyDiv w:val="1"/>
      <w:marLeft w:val="0"/>
      <w:marRight w:val="0"/>
      <w:marTop w:val="0"/>
      <w:marBottom w:val="0"/>
      <w:divBdr>
        <w:top w:val="none" w:sz="0" w:space="0" w:color="auto"/>
        <w:left w:val="none" w:sz="0" w:space="0" w:color="auto"/>
        <w:bottom w:val="none" w:sz="0" w:space="0" w:color="auto"/>
        <w:right w:val="none" w:sz="0" w:space="0" w:color="auto"/>
      </w:divBdr>
    </w:div>
    <w:div w:id="32924984">
      <w:bodyDiv w:val="1"/>
      <w:marLeft w:val="0"/>
      <w:marRight w:val="0"/>
      <w:marTop w:val="0"/>
      <w:marBottom w:val="0"/>
      <w:divBdr>
        <w:top w:val="none" w:sz="0" w:space="0" w:color="auto"/>
        <w:left w:val="none" w:sz="0" w:space="0" w:color="auto"/>
        <w:bottom w:val="none" w:sz="0" w:space="0" w:color="auto"/>
        <w:right w:val="none" w:sz="0" w:space="0" w:color="auto"/>
      </w:divBdr>
      <w:divsChild>
        <w:div w:id="267391978">
          <w:marLeft w:val="-225"/>
          <w:marRight w:val="-225"/>
          <w:marTop w:val="0"/>
          <w:marBottom w:val="0"/>
          <w:divBdr>
            <w:top w:val="none" w:sz="0" w:space="0" w:color="auto"/>
            <w:left w:val="none" w:sz="0" w:space="0" w:color="auto"/>
            <w:bottom w:val="none" w:sz="0" w:space="0" w:color="auto"/>
            <w:right w:val="none" w:sz="0" w:space="0" w:color="auto"/>
          </w:divBdr>
          <w:divsChild>
            <w:div w:id="405499392">
              <w:marLeft w:val="1463"/>
              <w:marRight w:val="0"/>
              <w:marTop w:val="0"/>
              <w:marBottom w:val="0"/>
              <w:divBdr>
                <w:top w:val="none" w:sz="0" w:space="0" w:color="auto"/>
                <w:left w:val="none" w:sz="0" w:space="0" w:color="auto"/>
                <w:bottom w:val="none" w:sz="0" w:space="0" w:color="auto"/>
                <w:right w:val="none" w:sz="0" w:space="0" w:color="auto"/>
              </w:divBdr>
              <w:divsChild>
                <w:div w:id="3189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361">
      <w:bodyDiv w:val="1"/>
      <w:marLeft w:val="0"/>
      <w:marRight w:val="0"/>
      <w:marTop w:val="0"/>
      <w:marBottom w:val="0"/>
      <w:divBdr>
        <w:top w:val="none" w:sz="0" w:space="0" w:color="auto"/>
        <w:left w:val="none" w:sz="0" w:space="0" w:color="auto"/>
        <w:bottom w:val="none" w:sz="0" w:space="0" w:color="auto"/>
        <w:right w:val="none" w:sz="0" w:space="0" w:color="auto"/>
      </w:divBdr>
      <w:divsChild>
        <w:div w:id="25982384">
          <w:marLeft w:val="15"/>
          <w:marRight w:val="225"/>
          <w:marTop w:val="0"/>
          <w:marBottom w:val="105"/>
          <w:divBdr>
            <w:top w:val="none" w:sz="0" w:space="0" w:color="auto"/>
            <w:left w:val="none" w:sz="0" w:space="0" w:color="auto"/>
            <w:bottom w:val="none" w:sz="0" w:space="0" w:color="auto"/>
            <w:right w:val="none" w:sz="0" w:space="0" w:color="auto"/>
          </w:divBdr>
          <w:divsChild>
            <w:div w:id="1613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36">
      <w:bodyDiv w:val="1"/>
      <w:marLeft w:val="0"/>
      <w:marRight w:val="0"/>
      <w:marTop w:val="0"/>
      <w:marBottom w:val="0"/>
      <w:divBdr>
        <w:top w:val="none" w:sz="0" w:space="0" w:color="auto"/>
        <w:left w:val="none" w:sz="0" w:space="0" w:color="auto"/>
        <w:bottom w:val="none" w:sz="0" w:space="0" w:color="auto"/>
        <w:right w:val="none" w:sz="0" w:space="0" w:color="auto"/>
      </w:divBdr>
    </w:div>
    <w:div w:id="33818913">
      <w:bodyDiv w:val="1"/>
      <w:marLeft w:val="0"/>
      <w:marRight w:val="0"/>
      <w:marTop w:val="0"/>
      <w:marBottom w:val="0"/>
      <w:divBdr>
        <w:top w:val="none" w:sz="0" w:space="0" w:color="auto"/>
        <w:left w:val="none" w:sz="0" w:space="0" w:color="auto"/>
        <w:bottom w:val="none" w:sz="0" w:space="0" w:color="auto"/>
        <w:right w:val="none" w:sz="0" w:space="0" w:color="auto"/>
      </w:divBdr>
      <w:divsChild>
        <w:div w:id="254945538">
          <w:marLeft w:val="-188"/>
          <w:marRight w:val="-188"/>
          <w:marTop w:val="0"/>
          <w:marBottom w:val="0"/>
          <w:divBdr>
            <w:top w:val="none" w:sz="0" w:space="0" w:color="auto"/>
            <w:left w:val="none" w:sz="0" w:space="0" w:color="auto"/>
            <w:bottom w:val="none" w:sz="0" w:space="0" w:color="auto"/>
            <w:right w:val="none" w:sz="0" w:space="0" w:color="auto"/>
          </w:divBdr>
          <w:divsChild>
            <w:div w:id="6893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1926">
      <w:bodyDiv w:val="1"/>
      <w:marLeft w:val="0"/>
      <w:marRight w:val="0"/>
      <w:marTop w:val="0"/>
      <w:marBottom w:val="0"/>
      <w:divBdr>
        <w:top w:val="none" w:sz="0" w:space="0" w:color="auto"/>
        <w:left w:val="none" w:sz="0" w:space="0" w:color="auto"/>
        <w:bottom w:val="none" w:sz="0" w:space="0" w:color="auto"/>
        <w:right w:val="none" w:sz="0" w:space="0" w:color="auto"/>
      </w:divBdr>
      <w:divsChild>
        <w:div w:id="30809537">
          <w:marLeft w:val="750"/>
          <w:marRight w:val="1500"/>
          <w:marTop w:val="0"/>
          <w:marBottom w:val="0"/>
          <w:divBdr>
            <w:top w:val="none" w:sz="0" w:space="0" w:color="auto"/>
            <w:left w:val="none" w:sz="0" w:space="0" w:color="auto"/>
            <w:bottom w:val="none" w:sz="0" w:space="0" w:color="auto"/>
            <w:right w:val="none" w:sz="0" w:space="0" w:color="auto"/>
          </w:divBdr>
        </w:div>
      </w:divsChild>
    </w:div>
    <w:div w:id="34039527">
      <w:bodyDiv w:val="1"/>
      <w:marLeft w:val="0"/>
      <w:marRight w:val="0"/>
      <w:marTop w:val="0"/>
      <w:marBottom w:val="0"/>
      <w:divBdr>
        <w:top w:val="none" w:sz="0" w:space="0" w:color="auto"/>
        <w:left w:val="none" w:sz="0" w:space="0" w:color="auto"/>
        <w:bottom w:val="none" w:sz="0" w:space="0" w:color="auto"/>
        <w:right w:val="none" w:sz="0" w:space="0" w:color="auto"/>
      </w:divBdr>
    </w:div>
    <w:div w:id="34234128">
      <w:bodyDiv w:val="1"/>
      <w:marLeft w:val="0"/>
      <w:marRight w:val="0"/>
      <w:marTop w:val="0"/>
      <w:marBottom w:val="0"/>
      <w:divBdr>
        <w:top w:val="none" w:sz="0" w:space="0" w:color="auto"/>
        <w:left w:val="none" w:sz="0" w:space="0" w:color="auto"/>
        <w:bottom w:val="none" w:sz="0" w:space="0" w:color="auto"/>
        <w:right w:val="none" w:sz="0" w:space="0" w:color="auto"/>
      </w:divBdr>
      <w:divsChild>
        <w:div w:id="6520364">
          <w:marLeft w:val="750"/>
          <w:marRight w:val="1500"/>
          <w:marTop w:val="0"/>
          <w:marBottom w:val="0"/>
          <w:divBdr>
            <w:top w:val="none" w:sz="0" w:space="0" w:color="auto"/>
            <w:left w:val="none" w:sz="0" w:space="0" w:color="auto"/>
            <w:bottom w:val="none" w:sz="0" w:space="0" w:color="auto"/>
            <w:right w:val="none" w:sz="0" w:space="0" w:color="auto"/>
          </w:divBdr>
        </w:div>
        <w:div w:id="225144259">
          <w:marLeft w:val="750"/>
          <w:marRight w:val="0"/>
          <w:marTop w:val="0"/>
          <w:marBottom w:val="0"/>
          <w:divBdr>
            <w:top w:val="none" w:sz="0" w:space="0" w:color="auto"/>
            <w:left w:val="none" w:sz="0" w:space="0" w:color="auto"/>
            <w:bottom w:val="none" w:sz="0" w:space="0" w:color="auto"/>
            <w:right w:val="none" w:sz="0" w:space="0" w:color="auto"/>
          </w:divBdr>
        </w:div>
      </w:divsChild>
    </w:div>
    <w:div w:id="34352460">
      <w:bodyDiv w:val="1"/>
      <w:marLeft w:val="0"/>
      <w:marRight w:val="0"/>
      <w:marTop w:val="0"/>
      <w:marBottom w:val="0"/>
      <w:divBdr>
        <w:top w:val="none" w:sz="0" w:space="0" w:color="auto"/>
        <w:left w:val="none" w:sz="0" w:space="0" w:color="auto"/>
        <w:bottom w:val="none" w:sz="0" w:space="0" w:color="auto"/>
        <w:right w:val="none" w:sz="0" w:space="0" w:color="auto"/>
      </w:divBdr>
      <w:divsChild>
        <w:div w:id="565148398">
          <w:marLeft w:val="-225"/>
          <w:marRight w:val="-225"/>
          <w:marTop w:val="0"/>
          <w:marBottom w:val="0"/>
          <w:divBdr>
            <w:top w:val="none" w:sz="0" w:space="0" w:color="auto"/>
            <w:left w:val="none" w:sz="0" w:space="0" w:color="auto"/>
            <w:bottom w:val="none" w:sz="0" w:space="0" w:color="auto"/>
            <w:right w:val="none" w:sz="0" w:space="0" w:color="auto"/>
          </w:divBdr>
        </w:div>
      </w:divsChild>
    </w:div>
    <w:div w:id="34669245">
      <w:bodyDiv w:val="1"/>
      <w:marLeft w:val="0"/>
      <w:marRight w:val="0"/>
      <w:marTop w:val="0"/>
      <w:marBottom w:val="0"/>
      <w:divBdr>
        <w:top w:val="none" w:sz="0" w:space="0" w:color="auto"/>
        <w:left w:val="none" w:sz="0" w:space="0" w:color="auto"/>
        <w:bottom w:val="none" w:sz="0" w:space="0" w:color="auto"/>
        <w:right w:val="none" w:sz="0" w:space="0" w:color="auto"/>
      </w:divBdr>
      <w:divsChild>
        <w:div w:id="89542958">
          <w:marLeft w:val="0"/>
          <w:marRight w:val="0"/>
          <w:marTop w:val="225"/>
          <w:marBottom w:val="0"/>
          <w:divBdr>
            <w:top w:val="none" w:sz="0" w:space="0" w:color="auto"/>
            <w:left w:val="none" w:sz="0" w:space="0" w:color="auto"/>
            <w:bottom w:val="none" w:sz="0" w:space="0" w:color="auto"/>
            <w:right w:val="none" w:sz="0" w:space="0" w:color="auto"/>
          </w:divBdr>
          <w:divsChild>
            <w:div w:id="606740659">
              <w:marLeft w:val="0"/>
              <w:marRight w:val="0"/>
              <w:marTop w:val="0"/>
              <w:marBottom w:val="0"/>
              <w:divBdr>
                <w:top w:val="none" w:sz="0" w:space="0" w:color="auto"/>
                <w:left w:val="none" w:sz="0" w:space="0" w:color="auto"/>
                <w:bottom w:val="none" w:sz="0" w:space="0" w:color="auto"/>
                <w:right w:val="none" w:sz="0" w:space="0" w:color="auto"/>
              </w:divBdr>
            </w:div>
          </w:divsChild>
        </w:div>
        <w:div w:id="411128650">
          <w:marLeft w:val="0"/>
          <w:marRight w:val="0"/>
          <w:marTop w:val="0"/>
          <w:marBottom w:val="0"/>
          <w:divBdr>
            <w:top w:val="none" w:sz="0" w:space="0" w:color="auto"/>
            <w:left w:val="none" w:sz="0" w:space="0" w:color="auto"/>
            <w:bottom w:val="none" w:sz="0" w:space="0" w:color="auto"/>
            <w:right w:val="none" w:sz="0" w:space="0" w:color="auto"/>
          </w:divBdr>
        </w:div>
      </w:divsChild>
    </w:div>
    <w:div w:id="34890433">
      <w:bodyDiv w:val="1"/>
      <w:marLeft w:val="0"/>
      <w:marRight w:val="0"/>
      <w:marTop w:val="0"/>
      <w:marBottom w:val="0"/>
      <w:divBdr>
        <w:top w:val="none" w:sz="0" w:space="0" w:color="auto"/>
        <w:left w:val="none" w:sz="0" w:space="0" w:color="auto"/>
        <w:bottom w:val="none" w:sz="0" w:space="0" w:color="auto"/>
        <w:right w:val="none" w:sz="0" w:space="0" w:color="auto"/>
      </w:divBdr>
    </w:div>
    <w:div w:id="35081969">
      <w:bodyDiv w:val="1"/>
      <w:marLeft w:val="0"/>
      <w:marRight w:val="0"/>
      <w:marTop w:val="0"/>
      <w:marBottom w:val="0"/>
      <w:divBdr>
        <w:top w:val="none" w:sz="0" w:space="0" w:color="auto"/>
        <w:left w:val="none" w:sz="0" w:space="0" w:color="auto"/>
        <w:bottom w:val="none" w:sz="0" w:space="0" w:color="auto"/>
        <w:right w:val="none" w:sz="0" w:space="0" w:color="auto"/>
      </w:divBdr>
    </w:div>
    <w:div w:id="35157531">
      <w:bodyDiv w:val="1"/>
      <w:marLeft w:val="0"/>
      <w:marRight w:val="0"/>
      <w:marTop w:val="0"/>
      <w:marBottom w:val="0"/>
      <w:divBdr>
        <w:top w:val="none" w:sz="0" w:space="0" w:color="auto"/>
        <w:left w:val="none" w:sz="0" w:space="0" w:color="auto"/>
        <w:bottom w:val="none" w:sz="0" w:space="0" w:color="auto"/>
        <w:right w:val="none" w:sz="0" w:space="0" w:color="auto"/>
      </w:divBdr>
      <w:divsChild>
        <w:div w:id="348262066">
          <w:marLeft w:val="0"/>
          <w:marRight w:val="0"/>
          <w:marTop w:val="0"/>
          <w:marBottom w:val="0"/>
          <w:divBdr>
            <w:top w:val="none" w:sz="0" w:space="0" w:color="auto"/>
            <w:left w:val="none" w:sz="0" w:space="0" w:color="auto"/>
            <w:bottom w:val="none" w:sz="0" w:space="0" w:color="auto"/>
            <w:right w:val="none" w:sz="0" w:space="0" w:color="auto"/>
          </w:divBdr>
          <w:divsChild>
            <w:div w:id="6443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536">
      <w:bodyDiv w:val="1"/>
      <w:marLeft w:val="0"/>
      <w:marRight w:val="0"/>
      <w:marTop w:val="0"/>
      <w:marBottom w:val="0"/>
      <w:divBdr>
        <w:top w:val="none" w:sz="0" w:space="0" w:color="auto"/>
        <w:left w:val="none" w:sz="0" w:space="0" w:color="auto"/>
        <w:bottom w:val="none" w:sz="0" w:space="0" w:color="auto"/>
        <w:right w:val="none" w:sz="0" w:space="0" w:color="auto"/>
      </w:divBdr>
      <w:divsChild>
        <w:div w:id="93212532">
          <w:marLeft w:val="0"/>
          <w:marRight w:val="0"/>
          <w:marTop w:val="0"/>
          <w:marBottom w:val="300"/>
          <w:divBdr>
            <w:top w:val="none" w:sz="0" w:space="0" w:color="auto"/>
            <w:left w:val="none" w:sz="0" w:space="0" w:color="auto"/>
            <w:bottom w:val="none" w:sz="0" w:space="0" w:color="auto"/>
            <w:right w:val="none" w:sz="0" w:space="0" w:color="auto"/>
          </w:divBdr>
        </w:div>
      </w:divsChild>
    </w:div>
    <w:div w:id="35394856">
      <w:bodyDiv w:val="1"/>
      <w:marLeft w:val="0"/>
      <w:marRight w:val="0"/>
      <w:marTop w:val="0"/>
      <w:marBottom w:val="0"/>
      <w:divBdr>
        <w:top w:val="none" w:sz="0" w:space="0" w:color="auto"/>
        <w:left w:val="none" w:sz="0" w:space="0" w:color="auto"/>
        <w:bottom w:val="none" w:sz="0" w:space="0" w:color="auto"/>
        <w:right w:val="none" w:sz="0" w:space="0" w:color="auto"/>
      </w:divBdr>
      <w:divsChild>
        <w:div w:id="166137558">
          <w:marLeft w:val="0"/>
          <w:marRight w:val="0"/>
          <w:marTop w:val="0"/>
          <w:marBottom w:val="75"/>
          <w:divBdr>
            <w:top w:val="none" w:sz="0" w:space="0" w:color="auto"/>
            <w:left w:val="none" w:sz="0" w:space="0" w:color="auto"/>
            <w:bottom w:val="none" w:sz="0" w:space="0" w:color="auto"/>
            <w:right w:val="none" w:sz="0" w:space="0" w:color="auto"/>
          </w:divBdr>
        </w:div>
        <w:div w:id="195698271">
          <w:marLeft w:val="0"/>
          <w:marRight w:val="0"/>
          <w:marTop w:val="300"/>
          <w:marBottom w:val="300"/>
          <w:divBdr>
            <w:top w:val="none" w:sz="0" w:space="0" w:color="auto"/>
            <w:left w:val="none" w:sz="0" w:space="0" w:color="auto"/>
            <w:bottom w:val="none" w:sz="0" w:space="0" w:color="auto"/>
            <w:right w:val="none" w:sz="0" w:space="0" w:color="auto"/>
          </w:divBdr>
        </w:div>
      </w:divsChild>
    </w:div>
    <w:div w:id="35475318">
      <w:bodyDiv w:val="1"/>
      <w:marLeft w:val="0"/>
      <w:marRight w:val="0"/>
      <w:marTop w:val="0"/>
      <w:marBottom w:val="0"/>
      <w:divBdr>
        <w:top w:val="none" w:sz="0" w:space="0" w:color="auto"/>
        <w:left w:val="none" w:sz="0" w:space="0" w:color="auto"/>
        <w:bottom w:val="none" w:sz="0" w:space="0" w:color="auto"/>
        <w:right w:val="none" w:sz="0" w:space="0" w:color="auto"/>
      </w:divBdr>
      <w:divsChild>
        <w:div w:id="68698442">
          <w:marLeft w:val="-125"/>
          <w:marRight w:val="-125"/>
          <w:marTop w:val="0"/>
          <w:marBottom w:val="376"/>
          <w:divBdr>
            <w:top w:val="none" w:sz="0" w:space="0" w:color="auto"/>
            <w:left w:val="none" w:sz="0" w:space="0" w:color="auto"/>
            <w:bottom w:val="none" w:sz="0" w:space="0" w:color="auto"/>
            <w:right w:val="none" w:sz="0" w:space="0" w:color="auto"/>
          </w:divBdr>
        </w:div>
        <w:div w:id="85656609">
          <w:marLeft w:val="-125"/>
          <w:marRight w:val="-125"/>
          <w:marTop w:val="0"/>
          <w:marBottom w:val="0"/>
          <w:divBdr>
            <w:top w:val="none" w:sz="0" w:space="0" w:color="auto"/>
            <w:left w:val="none" w:sz="0" w:space="0" w:color="auto"/>
            <w:bottom w:val="none" w:sz="0" w:space="0" w:color="auto"/>
            <w:right w:val="none" w:sz="0" w:space="0" w:color="auto"/>
          </w:divBdr>
          <w:divsChild>
            <w:div w:id="405340407">
              <w:marLeft w:val="0"/>
              <w:marRight w:val="0"/>
              <w:marTop w:val="0"/>
              <w:marBottom w:val="0"/>
              <w:divBdr>
                <w:top w:val="none" w:sz="0" w:space="0" w:color="auto"/>
                <w:left w:val="none" w:sz="0" w:space="0" w:color="auto"/>
                <w:bottom w:val="none" w:sz="0" w:space="0" w:color="auto"/>
                <w:right w:val="none" w:sz="0" w:space="0" w:color="auto"/>
              </w:divBdr>
              <w:divsChild>
                <w:div w:id="540677782">
                  <w:marLeft w:val="-125"/>
                  <w:marRight w:val="-125"/>
                  <w:marTop w:val="0"/>
                  <w:marBottom w:val="0"/>
                  <w:divBdr>
                    <w:top w:val="none" w:sz="0" w:space="0" w:color="auto"/>
                    <w:left w:val="none" w:sz="0" w:space="0" w:color="auto"/>
                    <w:bottom w:val="none" w:sz="0" w:space="0" w:color="auto"/>
                    <w:right w:val="none" w:sz="0" w:space="0" w:color="auto"/>
                  </w:divBdr>
                  <w:divsChild>
                    <w:div w:id="5076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3668">
      <w:bodyDiv w:val="1"/>
      <w:marLeft w:val="0"/>
      <w:marRight w:val="0"/>
      <w:marTop w:val="0"/>
      <w:marBottom w:val="0"/>
      <w:divBdr>
        <w:top w:val="none" w:sz="0" w:space="0" w:color="auto"/>
        <w:left w:val="none" w:sz="0" w:space="0" w:color="auto"/>
        <w:bottom w:val="none" w:sz="0" w:space="0" w:color="auto"/>
        <w:right w:val="none" w:sz="0" w:space="0" w:color="auto"/>
      </w:divBdr>
      <w:divsChild>
        <w:div w:id="772826990">
          <w:marLeft w:val="0"/>
          <w:marRight w:val="0"/>
          <w:marTop w:val="0"/>
          <w:marBottom w:val="300"/>
          <w:divBdr>
            <w:top w:val="none" w:sz="0" w:space="0" w:color="auto"/>
            <w:left w:val="none" w:sz="0" w:space="0" w:color="auto"/>
            <w:bottom w:val="single" w:sz="6" w:space="5" w:color="000000"/>
            <w:right w:val="none" w:sz="0" w:space="0" w:color="auto"/>
          </w:divBdr>
        </w:div>
      </w:divsChild>
    </w:div>
    <w:div w:id="35856015">
      <w:bodyDiv w:val="1"/>
      <w:marLeft w:val="0"/>
      <w:marRight w:val="0"/>
      <w:marTop w:val="0"/>
      <w:marBottom w:val="0"/>
      <w:divBdr>
        <w:top w:val="none" w:sz="0" w:space="0" w:color="auto"/>
        <w:left w:val="none" w:sz="0" w:space="0" w:color="auto"/>
        <w:bottom w:val="none" w:sz="0" w:space="0" w:color="auto"/>
        <w:right w:val="none" w:sz="0" w:space="0" w:color="auto"/>
      </w:divBdr>
      <w:divsChild>
        <w:div w:id="1882548230">
          <w:marLeft w:val="0"/>
          <w:marRight w:val="0"/>
          <w:marTop w:val="0"/>
          <w:marBottom w:val="300"/>
          <w:divBdr>
            <w:top w:val="none" w:sz="0" w:space="0" w:color="auto"/>
            <w:left w:val="none" w:sz="0" w:space="0" w:color="auto"/>
            <w:bottom w:val="none" w:sz="0" w:space="0" w:color="auto"/>
            <w:right w:val="none" w:sz="0" w:space="0" w:color="auto"/>
          </w:divBdr>
        </w:div>
        <w:div w:id="93786653">
          <w:marLeft w:val="15"/>
          <w:marRight w:val="225"/>
          <w:marTop w:val="0"/>
          <w:marBottom w:val="105"/>
          <w:divBdr>
            <w:top w:val="none" w:sz="0" w:space="0" w:color="auto"/>
            <w:left w:val="none" w:sz="0" w:space="0" w:color="auto"/>
            <w:bottom w:val="none" w:sz="0" w:space="0" w:color="auto"/>
            <w:right w:val="none" w:sz="0" w:space="0" w:color="auto"/>
          </w:divBdr>
          <w:divsChild>
            <w:div w:id="14948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930">
      <w:bodyDiv w:val="1"/>
      <w:marLeft w:val="0"/>
      <w:marRight w:val="0"/>
      <w:marTop w:val="0"/>
      <w:marBottom w:val="0"/>
      <w:divBdr>
        <w:top w:val="none" w:sz="0" w:space="0" w:color="auto"/>
        <w:left w:val="none" w:sz="0" w:space="0" w:color="auto"/>
        <w:bottom w:val="none" w:sz="0" w:space="0" w:color="auto"/>
        <w:right w:val="none" w:sz="0" w:space="0" w:color="auto"/>
      </w:divBdr>
    </w:div>
    <w:div w:id="36123382">
      <w:bodyDiv w:val="1"/>
      <w:marLeft w:val="0"/>
      <w:marRight w:val="0"/>
      <w:marTop w:val="0"/>
      <w:marBottom w:val="0"/>
      <w:divBdr>
        <w:top w:val="none" w:sz="0" w:space="0" w:color="auto"/>
        <w:left w:val="none" w:sz="0" w:space="0" w:color="auto"/>
        <w:bottom w:val="none" w:sz="0" w:space="0" w:color="auto"/>
        <w:right w:val="none" w:sz="0" w:space="0" w:color="auto"/>
      </w:divBdr>
    </w:div>
    <w:div w:id="36635748">
      <w:bodyDiv w:val="1"/>
      <w:marLeft w:val="0"/>
      <w:marRight w:val="0"/>
      <w:marTop w:val="0"/>
      <w:marBottom w:val="0"/>
      <w:divBdr>
        <w:top w:val="none" w:sz="0" w:space="0" w:color="auto"/>
        <w:left w:val="none" w:sz="0" w:space="0" w:color="auto"/>
        <w:bottom w:val="none" w:sz="0" w:space="0" w:color="auto"/>
        <w:right w:val="none" w:sz="0" w:space="0" w:color="auto"/>
      </w:divBdr>
      <w:divsChild>
        <w:div w:id="693922450">
          <w:marLeft w:val="0"/>
          <w:marRight w:val="0"/>
          <w:marTop w:val="0"/>
          <w:marBottom w:val="0"/>
          <w:divBdr>
            <w:top w:val="none" w:sz="0" w:space="0" w:color="auto"/>
            <w:left w:val="none" w:sz="0" w:space="0" w:color="auto"/>
            <w:bottom w:val="none" w:sz="0" w:space="0" w:color="auto"/>
            <w:right w:val="none" w:sz="0" w:space="0" w:color="auto"/>
          </w:divBdr>
        </w:div>
      </w:divsChild>
    </w:div>
    <w:div w:id="37053619">
      <w:bodyDiv w:val="1"/>
      <w:marLeft w:val="0"/>
      <w:marRight w:val="0"/>
      <w:marTop w:val="0"/>
      <w:marBottom w:val="0"/>
      <w:divBdr>
        <w:top w:val="none" w:sz="0" w:space="0" w:color="auto"/>
        <w:left w:val="none" w:sz="0" w:space="0" w:color="auto"/>
        <w:bottom w:val="none" w:sz="0" w:space="0" w:color="auto"/>
        <w:right w:val="none" w:sz="0" w:space="0" w:color="auto"/>
      </w:divBdr>
      <w:divsChild>
        <w:div w:id="242758232">
          <w:marLeft w:val="0"/>
          <w:marRight w:val="0"/>
          <w:marTop w:val="225"/>
          <w:marBottom w:val="0"/>
          <w:divBdr>
            <w:top w:val="none" w:sz="0" w:space="0" w:color="auto"/>
            <w:left w:val="none" w:sz="0" w:space="0" w:color="auto"/>
            <w:bottom w:val="none" w:sz="0" w:space="0" w:color="auto"/>
            <w:right w:val="none" w:sz="0" w:space="0" w:color="auto"/>
          </w:divBdr>
        </w:div>
      </w:divsChild>
    </w:div>
    <w:div w:id="37168230">
      <w:bodyDiv w:val="1"/>
      <w:marLeft w:val="0"/>
      <w:marRight w:val="0"/>
      <w:marTop w:val="0"/>
      <w:marBottom w:val="0"/>
      <w:divBdr>
        <w:top w:val="none" w:sz="0" w:space="0" w:color="auto"/>
        <w:left w:val="none" w:sz="0" w:space="0" w:color="auto"/>
        <w:bottom w:val="none" w:sz="0" w:space="0" w:color="auto"/>
        <w:right w:val="none" w:sz="0" w:space="0" w:color="auto"/>
      </w:divBdr>
    </w:div>
    <w:div w:id="37243168">
      <w:bodyDiv w:val="1"/>
      <w:marLeft w:val="0"/>
      <w:marRight w:val="0"/>
      <w:marTop w:val="0"/>
      <w:marBottom w:val="0"/>
      <w:divBdr>
        <w:top w:val="none" w:sz="0" w:space="0" w:color="auto"/>
        <w:left w:val="none" w:sz="0" w:space="0" w:color="auto"/>
        <w:bottom w:val="none" w:sz="0" w:space="0" w:color="auto"/>
        <w:right w:val="none" w:sz="0" w:space="0" w:color="auto"/>
      </w:divBdr>
      <w:divsChild>
        <w:div w:id="698237533">
          <w:marLeft w:val="-188"/>
          <w:marRight w:val="-188"/>
          <w:marTop w:val="0"/>
          <w:marBottom w:val="0"/>
          <w:divBdr>
            <w:top w:val="none" w:sz="0" w:space="0" w:color="auto"/>
            <w:left w:val="none" w:sz="0" w:space="0" w:color="auto"/>
            <w:bottom w:val="none" w:sz="0" w:space="0" w:color="auto"/>
            <w:right w:val="none" w:sz="0" w:space="0" w:color="auto"/>
          </w:divBdr>
        </w:div>
      </w:divsChild>
    </w:div>
    <w:div w:id="37364122">
      <w:bodyDiv w:val="1"/>
      <w:marLeft w:val="0"/>
      <w:marRight w:val="0"/>
      <w:marTop w:val="0"/>
      <w:marBottom w:val="0"/>
      <w:divBdr>
        <w:top w:val="none" w:sz="0" w:space="0" w:color="auto"/>
        <w:left w:val="none" w:sz="0" w:space="0" w:color="auto"/>
        <w:bottom w:val="none" w:sz="0" w:space="0" w:color="auto"/>
        <w:right w:val="none" w:sz="0" w:space="0" w:color="auto"/>
      </w:divBdr>
      <w:divsChild>
        <w:div w:id="755175829">
          <w:marLeft w:val="0"/>
          <w:marRight w:val="0"/>
          <w:marTop w:val="0"/>
          <w:marBottom w:val="0"/>
          <w:divBdr>
            <w:top w:val="none" w:sz="0" w:space="0" w:color="auto"/>
            <w:left w:val="none" w:sz="0" w:space="0" w:color="auto"/>
            <w:bottom w:val="none" w:sz="0" w:space="0" w:color="auto"/>
            <w:right w:val="none" w:sz="0" w:space="0" w:color="auto"/>
          </w:divBdr>
          <w:divsChild>
            <w:div w:id="291329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13574">
      <w:bodyDiv w:val="1"/>
      <w:marLeft w:val="0"/>
      <w:marRight w:val="0"/>
      <w:marTop w:val="0"/>
      <w:marBottom w:val="0"/>
      <w:divBdr>
        <w:top w:val="none" w:sz="0" w:space="0" w:color="auto"/>
        <w:left w:val="none" w:sz="0" w:space="0" w:color="auto"/>
        <w:bottom w:val="none" w:sz="0" w:space="0" w:color="auto"/>
        <w:right w:val="none" w:sz="0" w:space="0" w:color="auto"/>
      </w:divBdr>
    </w:div>
    <w:div w:id="37706113">
      <w:bodyDiv w:val="1"/>
      <w:marLeft w:val="0"/>
      <w:marRight w:val="0"/>
      <w:marTop w:val="0"/>
      <w:marBottom w:val="0"/>
      <w:divBdr>
        <w:top w:val="none" w:sz="0" w:space="0" w:color="auto"/>
        <w:left w:val="none" w:sz="0" w:space="0" w:color="auto"/>
        <w:bottom w:val="none" w:sz="0" w:space="0" w:color="auto"/>
        <w:right w:val="none" w:sz="0" w:space="0" w:color="auto"/>
      </w:divBdr>
      <w:divsChild>
        <w:div w:id="594753543">
          <w:marLeft w:val="0"/>
          <w:marRight w:val="0"/>
          <w:marTop w:val="0"/>
          <w:marBottom w:val="300"/>
          <w:divBdr>
            <w:top w:val="none" w:sz="0" w:space="0" w:color="auto"/>
            <w:left w:val="none" w:sz="0" w:space="0" w:color="auto"/>
            <w:bottom w:val="none" w:sz="0" w:space="0" w:color="auto"/>
            <w:right w:val="none" w:sz="0" w:space="0" w:color="auto"/>
          </w:divBdr>
        </w:div>
        <w:div w:id="1857767509">
          <w:marLeft w:val="15"/>
          <w:marRight w:val="225"/>
          <w:marTop w:val="0"/>
          <w:marBottom w:val="105"/>
          <w:divBdr>
            <w:top w:val="none" w:sz="0" w:space="0" w:color="auto"/>
            <w:left w:val="none" w:sz="0" w:space="0" w:color="auto"/>
            <w:bottom w:val="none" w:sz="0" w:space="0" w:color="auto"/>
            <w:right w:val="none" w:sz="0" w:space="0" w:color="auto"/>
          </w:divBdr>
          <w:divsChild>
            <w:div w:id="19912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340">
      <w:bodyDiv w:val="1"/>
      <w:marLeft w:val="0"/>
      <w:marRight w:val="0"/>
      <w:marTop w:val="0"/>
      <w:marBottom w:val="0"/>
      <w:divBdr>
        <w:top w:val="none" w:sz="0" w:space="0" w:color="auto"/>
        <w:left w:val="none" w:sz="0" w:space="0" w:color="auto"/>
        <w:bottom w:val="none" w:sz="0" w:space="0" w:color="auto"/>
        <w:right w:val="none" w:sz="0" w:space="0" w:color="auto"/>
      </w:divBdr>
      <w:divsChild>
        <w:div w:id="752121417">
          <w:marLeft w:val="0"/>
          <w:marRight w:val="0"/>
          <w:marTop w:val="0"/>
          <w:marBottom w:val="0"/>
          <w:divBdr>
            <w:top w:val="none" w:sz="0" w:space="0" w:color="auto"/>
            <w:left w:val="none" w:sz="0" w:space="0" w:color="auto"/>
            <w:bottom w:val="none" w:sz="0" w:space="0" w:color="auto"/>
            <w:right w:val="none" w:sz="0" w:space="0" w:color="auto"/>
          </w:divBdr>
          <w:divsChild>
            <w:div w:id="678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5187">
      <w:bodyDiv w:val="1"/>
      <w:marLeft w:val="0"/>
      <w:marRight w:val="0"/>
      <w:marTop w:val="0"/>
      <w:marBottom w:val="0"/>
      <w:divBdr>
        <w:top w:val="none" w:sz="0" w:space="0" w:color="auto"/>
        <w:left w:val="none" w:sz="0" w:space="0" w:color="auto"/>
        <w:bottom w:val="none" w:sz="0" w:space="0" w:color="auto"/>
        <w:right w:val="none" w:sz="0" w:space="0" w:color="auto"/>
      </w:divBdr>
      <w:divsChild>
        <w:div w:id="1777796659">
          <w:marLeft w:val="0"/>
          <w:marRight w:val="0"/>
          <w:marTop w:val="0"/>
          <w:marBottom w:val="300"/>
          <w:divBdr>
            <w:top w:val="none" w:sz="0" w:space="0" w:color="auto"/>
            <w:left w:val="none" w:sz="0" w:space="0" w:color="auto"/>
            <w:bottom w:val="none" w:sz="0" w:space="0" w:color="auto"/>
            <w:right w:val="none" w:sz="0" w:space="0" w:color="auto"/>
          </w:divBdr>
        </w:div>
        <w:div w:id="1176068600">
          <w:marLeft w:val="15"/>
          <w:marRight w:val="225"/>
          <w:marTop w:val="0"/>
          <w:marBottom w:val="105"/>
          <w:divBdr>
            <w:top w:val="none" w:sz="0" w:space="0" w:color="auto"/>
            <w:left w:val="none" w:sz="0" w:space="0" w:color="auto"/>
            <w:bottom w:val="none" w:sz="0" w:space="0" w:color="auto"/>
            <w:right w:val="none" w:sz="0" w:space="0" w:color="auto"/>
          </w:divBdr>
          <w:divsChild>
            <w:div w:id="14678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638">
      <w:bodyDiv w:val="1"/>
      <w:marLeft w:val="0"/>
      <w:marRight w:val="0"/>
      <w:marTop w:val="0"/>
      <w:marBottom w:val="0"/>
      <w:divBdr>
        <w:top w:val="none" w:sz="0" w:space="0" w:color="auto"/>
        <w:left w:val="none" w:sz="0" w:space="0" w:color="auto"/>
        <w:bottom w:val="none" w:sz="0" w:space="0" w:color="auto"/>
        <w:right w:val="none" w:sz="0" w:space="0" w:color="auto"/>
      </w:divBdr>
      <w:divsChild>
        <w:div w:id="1437402024">
          <w:marLeft w:val="0"/>
          <w:marRight w:val="0"/>
          <w:marTop w:val="0"/>
          <w:marBottom w:val="450"/>
          <w:divBdr>
            <w:top w:val="none" w:sz="0" w:space="0" w:color="auto"/>
            <w:left w:val="none" w:sz="0" w:space="0" w:color="auto"/>
            <w:bottom w:val="none" w:sz="0" w:space="0" w:color="auto"/>
            <w:right w:val="none" w:sz="0" w:space="0" w:color="auto"/>
          </w:divBdr>
          <w:divsChild>
            <w:div w:id="96104401">
              <w:marLeft w:val="0"/>
              <w:marRight w:val="0"/>
              <w:marTop w:val="0"/>
              <w:marBottom w:val="75"/>
              <w:divBdr>
                <w:top w:val="none" w:sz="0" w:space="0" w:color="auto"/>
                <w:left w:val="none" w:sz="0" w:space="0" w:color="auto"/>
                <w:bottom w:val="none" w:sz="0" w:space="0" w:color="auto"/>
                <w:right w:val="none" w:sz="0" w:space="0" w:color="auto"/>
              </w:divBdr>
              <w:divsChild>
                <w:div w:id="1363751263">
                  <w:marLeft w:val="0"/>
                  <w:marRight w:val="0"/>
                  <w:marTop w:val="0"/>
                  <w:marBottom w:val="0"/>
                  <w:divBdr>
                    <w:top w:val="none" w:sz="0" w:space="0" w:color="auto"/>
                    <w:left w:val="none" w:sz="0" w:space="0" w:color="auto"/>
                    <w:bottom w:val="none" w:sz="0" w:space="0" w:color="auto"/>
                    <w:right w:val="none" w:sz="0" w:space="0" w:color="auto"/>
                  </w:divBdr>
                  <w:divsChild>
                    <w:div w:id="156653553">
                      <w:marLeft w:val="0"/>
                      <w:marRight w:val="0"/>
                      <w:marTop w:val="0"/>
                      <w:marBottom w:val="0"/>
                      <w:divBdr>
                        <w:top w:val="none" w:sz="0" w:space="0" w:color="auto"/>
                        <w:left w:val="none" w:sz="0" w:space="0" w:color="auto"/>
                        <w:bottom w:val="none" w:sz="0" w:space="0" w:color="auto"/>
                        <w:right w:val="none" w:sz="0" w:space="0" w:color="auto"/>
                      </w:divBdr>
                      <w:divsChild>
                        <w:div w:id="107034876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89488324">
                  <w:marLeft w:val="0"/>
                  <w:marRight w:val="0"/>
                  <w:marTop w:val="0"/>
                  <w:marBottom w:val="0"/>
                  <w:divBdr>
                    <w:top w:val="none" w:sz="0" w:space="0" w:color="auto"/>
                    <w:left w:val="none" w:sz="0" w:space="0" w:color="auto"/>
                    <w:bottom w:val="none" w:sz="0" w:space="0" w:color="auto"/>
                    <w:right w:val="none" w:sz="0" w:space="0" w:color="auto"/>
                  </w:divBdr>
                  <w:divsChild>
                    <w:div w:id="6600850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5821212">
              <w:marLeft w:val="0"/>
              <w:marRight w:val="225"/>
              <w:marTop w:val="0"/>
              <w:marBottom w:val="0"/>
              <w:divBdr>
                <w:top w:val="none" w:sz="0" w:space="0" w:color="auto"/>
                <w:left w:val="none" w:sz="0" w:space="0" w:color="auto"/>
                <w:bottom w:val="none" w:sz="0" w:space="0" w:color="auto"/>
                <w:right w:val="none" w:sz="0" w:space="0" w:color="auto"/>
              </w:divBdr>
            </w:div>
          </w:divsChild>
        </w:div>
        <w:div w:id="874198402">
          <w:marLeft w:val="0"/>
          <w:marRight w:val="0"/>
          <w:marTop w:val="0"/>
          <w:marBottom w:val="300"/>
          <w:divBdr>
            <w:top w:val="none" w:sz="0" w:space="0" w:color="auto"/>
            <w:left w:val="none" w:sz="0" w:space="0" w:color="auto"/>
            <w:bottom w:val="none" w:sz="0" w:space="0" w:color="auto"/>
            <w:right w:val="none" w:sz="0" w:space="0" w:color="auto"/>
          </w:divBdr>
          <w:divsChild>
            <w:div w:id="552280404">
              <w:marLeft w:val="0"/>
              <w:marRight w:val="0"/>
              <w:marTop w:val="0"/>
              <w:marBottom w:val="0"/>
              <w:divBdr>
                <w:top w:val="none" w:sz="0" w:space="0" w:color="auto"/>
                <w:left w:val="none" w:sz="0" w:space="0" w:color="auto"/>
                <w:bottom w:val="none" w:sz="0" w:space="0" w:color="auto"/>
                <w:right w:val="none" w:sz="0" w:space="0" w:color="auto"/>
              </w:divBdr>
              <w:divsChild>
                <w:div w:id="1129282553">
                  <w:marLeft w:val="-225"/>
                  <w:marRight w:val="-225"/>
                  <w:marTop w:val="0"/>
                  <w:marBottom w:val="0"/>
                  <w:divBdr>
                    <w:top w:val="none" w:sz="0" w:space="0" w:color="auto"/>
                    <w:left w:val="none" w:sz="0" w:space="0" w:color="auto"/>
                    <w:bottom w:val="none" w:sz="0" w:space="0" w:color="auto"/>
                    <w:right w:val="none" w:sz="0" w:space="0" w:color="auto"/>
                  </w:divBdr>
                  <w:divsChild>
                    <w:div w:id="15816915">
                      <w:marLeft w:val="0"/>
                      <w:marRight w:val="0"/>
                      <w:marTop w:val="0"/>
                      <w:marBottom w:val="0"/>
                      <w:divBdr>
                        <w:top w:val="none" w:sz="0" w:space="0" w:color="auto"/>
                        <w:left w:val="none" w:sz="0" w:space="0" w:color="auto"/>
                        <w:bottom w:val="none" w:sz="0" w:space="0" w:color="auto"/>
                        <w:right w:val="none" w:sz="0" w:space="0" w:color="auto"/>
                      </w:divBdr>
                      <w:divsChild>
                        <w:div w:id="986131125">
                          <w:marLeft w:val="0"/>
                          <w:marRight w:val="0"/>
                          <w:marTop w:val="0"/>
                          <w:marBottom w:val="0"/>
                          <w:divBdr>
                            <w:top w:val="none" w:sz="0" w:space="0" w:color="auto"/>
                            <w:left w:val="none" w:sz="0" w:space="0" w:color="auto"/>
                            <w:bottom w:val="none" w:sz="0" w:space="0" w:color="auto"/>
                            <w:right w:val="none" w:sz="0" w:space="0" w:color="auto"/>
                          </w:divBdr>
                          <w:divsChild>
                            <w:div w:id="126167034">
                              <w:marLeft w:val="0"/>
                              <w:marRight w:val="0"/>
                              <w:marTop w:val="0"/>
                              <w:marBottom w:val="0"/>
                              <w:divBdr>
                                <w:top w:val="none" w:sz="0" w:space="0" w:color="auto"/>
                                <w:left w:val="none" w:sz="0" w:space="0" w:color="auto"/>
                                <w:bottom w:val="none" w:sz="0" w:space="0" w:color="auto"/>
                                <w:right w:val="none" w:sz="0" w:space="0" w:color="auto"/>
                              </w:divBdr>
                              <w:divsChild>
                                <w:div w:id="19247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51066">
          <w:marLeft w:val="0"/>
          <w:marRight w:val="0"/>
          <w:marTop w:val="0"/>
          <w:marBottom w:val="0"/>
          <w:divBdr>
            <w:top w:val="none" w:sz="0" w:space="0" w:color="auto"/>
            <w:left w:val="none" w:sz="0" w:space="0" w:color="auto"/>
            <w:bottom w:val="none" w:sz="0" w:space="0" w:color="auto"/>
            <w:right w:val="none" w:sz="0" w:space="0" w:color="auto"/>
          </w:divBdr>
        </w:div>
      </w:divsChild>
    </w:div>
    <w:div w:id="38016379">
      <w:bodyDiv w:val="1"/>
      <w:marLeft w:val="0"/>
      <w:marRight w:val="0"/>
      <w:marTop w:val="0"/>
      <w:marBottom w:val="0"/>
      <w:divBdr>
        <w:top w:val="none" w:sz="0" w:space="0" w:color="auto"/>
        <w:left w:val="none" w:sz="0" w:space="0" w:color="auto"/>
        <w:bottom w:val="none" w:sz="0" w:space="0" w:color="auto"/>
        <w:right w:val="none" w:sz="0" w:space="0" w:color="auto"/>
      </w:divBdr>
    </w:div>
    <w:div w:id="38166041">
      <w:bodyDiv w:val="1"/>
      <w:marLeft w:val="0"/>
      <w:marRight w:val="0"/>
      <w:marTop w:val="0"/>
      <w:marBottom w:val="0"/>
      <w:divBdr>
        <w:top w:val="none" w:sz="0" w:space="0" w:color="auto"/>
        <w:left w:val="none" w:sz="0" w:space="0" w:color="auto"/>
        <w:bottom w:val="none" w:sz="0" w:space="0" w:color="auto"/>
        <w:right w:val="none" w:sz="0" w:space="0" w:color="auto"/>
      </w:divBdr>
      <w:divsChild>
        <w:div w:id="676689308">
          <w:marLeft w:val="0"/>
          <w:marRight w:val="0"/>
          <w:marTop w:val="0"/>
          <w:marBottom w:val="450"/>
          <w:divBdr>
            <w:top w:val="none" w:sz="0" w:space="0" w:color="auto"/>
            <w:left w:val="none" w:sz="0" w:space="0" w:color="auto"/>
            <w:bottom w:val="none" w:sz="0" w:space="0" w:color="auto"/>
            <w:right w:val="none" w:sz="0" w:space="0" w:color="auto"/>
          </w:divBdr>
        </w:div>
      </w:divsChild>
    </w:div>
    <w:div w:id="38167952">
      <w:bodyDiv w:val="1"/>
      <w:marLeft w:val="0"/>
      <w:marRight w:val="0"/>
      <w:marTop w:val="0"/>
      <w:marBottom w:val="0"/>
      <w:divBdr>
        <w:top w:val="none" w:sz="0" w:space="0" w:color="auto"/>
        <w:left w:val="none" w:sz="0" w:space="0" w:color="auto"/>
        <w:bottom w:val="none" w:sz="0" w:space="0" w:color="auto"/>
        <w:right w:val="none" w:sz="0" w:space="0" w:color="auto"/>
      </w:divBdr>
      <w:divsChild>
        <w:div w:id="730276503">
          <w:marLeft w:val="750"/>
          <w:marRight w:val="1500"/>
          <w:marTop w:val="0"/>
          <w:marBottom w:val="0"/>
          <w:divBdr>
            <w:top w:val="none" w:sz="0" w:space="0" w:color="auto"/>
            <w:left w:val="none" w:sz="0" w:space="0" w:color="auto"/>
            <w:bottom w:val="none" w:sz="0" w:space="0" w:color="auto"/>
            <w:right w:val="none" w:sz="0" w:space="0" w:color="auto"/>
          </w:divBdr>
        </w:div>
      </w:divsChild>
    </w:div>
    <w:div w:id="38601129">
      <w:bodyDiv w:val="1"/>
      <w:marLeft w:val="0"/>
      <w:marRight w:val="0"/>
      <w:marTop w:val="0"/>
      <w:marBottom w:val="0"/>
      <w:divBdr>
        <w:top w:val="none" w:sz="0" w:space="0" w:color="auto"/>
        <w:left w:val="none" w:sz="0" w:space="0" w:color="auto"/>
        <w:bottom w:val="none" w:sz="0" w:space="0" w:color="auto"/>
        <w:right w:val="none" w:sz="0" w:space="0" w:color="auto"/>
      </w:divBdr>
      <w:divsChild>
        <w:div w:id="319387560">
          <w:marLeft w:val="0"/>
          <w:marRight w:val="0"/>
          <w:marTop w:val="0"/>
          <w:marBottom w:val="0"/>
          <w:divBdr>
            <w:top w:val="none" w:sz="0" w:space="0" w:color="auto"/>
            <w:left w:val="none" w:sz="0" w:space="0" w:color="auto"/>
            <w:bottom w:val="none" w:sz="0" w:space="0" w:color="auto"/>
            <w:right w:val="none" w:sz="0" w:space="0" w:color="auto"/>
          </w:divBdr>
          <w:divsChild>
            <w:div w:id="11097871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8748553">
      <w:bodyDiv w:val="1"/>
      <w:marLeft w:val="0"/>
      <w:marRight w:val="0"/>
      <w:marTop w:val="0"/>
      <w:marBottom w:val="0"/>
      <w:divBdr>
        <w:top w:val="none" w:sz="0" w:space="0" w:color="auto"/>
        <w:left w:val="none" w:sz="0" w:space="0" w:color="auto"/>
        <w:bottom w:val="none" w:sz="0" w:space="0" w:color="auto"/>
        <w:right w:val="none" w:sz="0" w:space="0" w:color="auto"/>
      </w:divBdr>
    </w:div>
    <w:div w:id="38752385">
      <w:bodyDiv w:val="1"/>
      <w:marLeft w:val="0"/>
      <w:marRight w:val="0"/>
      <w:marTop w:val="0"/>
      <w:marBottom w:val="0"/>
      <w:divBdr>
        <w:top w:val="none" w:sz="0" w:space="0" w:color="auto"/>
        <w:left w:val="none" w:sz="0" w:space="0" w:color="auto"/>
        <w:bottom w:val="none" w:sz="0" w:space="0" w:color="auto"/>
        <w:right w:val="none" w:sz="0" w:space="0" w:color="auto"/>
      </w:divBdr>
      <w:divsChild>
        <w:div w:id="180822174">
          <w:marLeft w:val="0"/>
          <w:marRight w:val="0"/>
          <w:marTop w:val="0"/>
          <w:marBottom w:val="300"/>
          <w:divBdr>
            <w:top w:val="none" w:sz="0" w:space="0" w:color="auto"/>
            <w:left w:val="none" w:sz="0" w:space="0" w:color="auto"/>
            <w:bottom w:val="none" w:sz="0" w:space="0" w:color="auto"/>
            <w:right w:val="none" w:sz="0" w:space="0" w:color="auto"/>
          </w:divBdr>
        </w:div>
        <w:div w:id="283268042">
          <w:marLeft w:val="0"/>
          <w:marRight w:val="0"/>
          <w:marTop w:val="0"/>
          <w:marBottom w:val="0"/>
          <w:divBdr>
            <w:top w:val="none" w:sz="0" w:space="0" w:color="auto"/>
            <w:left w:val="none" w:sz="0" w:space="0" w:color="auto"/>
            <w:bottom w:val="none" w:sz="0" w:space="0" w:color="auto"/>
            <w:right w:val="none" w:sz="0" w:space="0" w:color="auto"/>
          </w:divBdr>
          <w:divsChild>
            <w:div w:id="33117958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8868894">
      <w:bodyDiv w:val="1"/>
      <w:marLeft w:val="0"/>
      <w:marRight w:val="0"/>
      <w:marTop w:val="0"/>
      <w:marBottom w:val="0"/>
      <w:divBdr>
        <w:top w:val="none" w:sz="0" w:space="0" w:color="auto"/>
        <w:left w:val="none" w:sz="0" w:space="0" w:color="auto"/>
        <w:bottom w:val="none" w:sz="0" w:space="0" w:color="auto"/>
        <w:right w:val="none" w:sz="0" w:space="0" w:color="auto"/>
      </w:divBdr>
      <w:divsChild>
        <w:div w:id="78648698">
          <w:marLeft w:val="0"/>
          <w:marRight w:val="0"/>
          <w:marTop w:val="0"/>
          <w:marBottom w:val="300"/>
          <w:divBdr>
            <w:top w:val="none" w:sz="0" w:space="0" w:color="auto"/>
            <w:left w:val="none" w:sz="0" w:space="0" w:color="auto"/>
            <w:bottom w:val="none" w:sz="0" w:space="0" w:color="auto"/>
            <w:right w:val="none" w:sz="0" w:space="0" w:color="auto"/>
          </w:divBdr>
        </w:div>
      </w:divsChild>
    </w:div>
    <w:div w:id="39746622">
      <w:bodyDiv w:val="1"/>
      <w:marLeft w:val="0"/>
      <w:marRight w:val="0"/>
      <w:marTop w:val="0"/>
      <w:marBottom w:val="0"/>
      <w:divBdr>
        <w:top w:val="none" w:sz="0" w:space="0" w:color="auto"/>
        <w:left w:val="none" w:sz="0" w:space="0" w:color="auto"/>
        <w:bottom w:val="none" w:sz="0" w:space="0" w:color="auto"/>
        <w:right w:val="none" w:sz="0" w:space="0" w:color="auto"/>
      </w:divBdr>
      <w:divsChild>
        <w:div w:id="211578217">
          <w:marLeft w:val="15"/>
          <w:marRight w:val="225"/>
          <w:marTop w:val="0"/>
          <w:marBottom w:val="105"/>
          <w:divBdr>
            <w:top w:val="none" w:sz="0" w:space="0" w:color="auto"/>
            <w:left w:val="none" w:sz="0" w:space="0" w:color="auto"/>
            <w:bottom w:val="none" w:sz="0" w:space="0" w:color="auto"/>
            <w:right w:val="none" w:sz="0" w:space="0" w:color="auto"/>
          </w:divBdr>
        </w:div>
        <w:div w:id="405881270">
          <w:marLeft w:val="0"/>
          <w:marRight w:val="0"/>
          <w:marTop w:val="0"/>
          <w:marBottom w:val="300"/>
          <w:divBdr>
            <w:top w:val="none" w:sz="0" w:space="0" w:color="auto"/>
            <w:left w:val="none" w:sz="0" w:space="0" w:color="auto"/>
            <w:bottom w:val="none" w:sz="0" w:space="0" w:color="auto"/>
            <w:right w:val="none" w:sz="0" w:space="0" w:color="auto"/>
          </w:divBdr>
        </w:div>
      </w:divsChild>
    </w:div>
    <w:div w:id="39793011">
      <w:bodyDiv w:val="1"/>
      <w:marLeft w:val="0"/>
      <w:marRight w:val="0"/>
      <w:marTop w:val="0"/>
      <w:marBottom w:val="0"/>
      <w:divBdr>
        <w:top w:val="none" w:sz="0" w:space="0" w:color="auto"/>
        <w:left w:val="none" w:sz="0" w:space="0" w:color="auto"/>
        <w:bottom w:val="none" w:sz="0" w:space="0" w:color="auto"/>
        <w:right w:val="none" w:sz="0" w:space="0" w:color="auto"/>
      </w:divBdr>
      <w:divsChild>
        <w:div w:id="636959434">
          <w:marLeft w:val="0"/>
          <w:marRight w:val="0"/>
          <w:marTop w:val="0"/>
          <w:marBottom w:val="300"/>
          <w:divBdr>
            <w:top w:val="none" w:sz="0" w:space="0" w:color="auto"/>
            <w:left w:val="none" w:sz="0" w:space="0" w:color="auto"/>
            <w:bottom w:val="none" w:sz="0" w:space="0" w:color="auto"/>
            <w:right w:val="none" w:sz="0" w:space="0" w:color="auto"/>
          </w:divBdr>
        </w:div>
        <w:div w:id="1733767094">
          <w:marLeft w:val="15"/>
          <w:marRight w:val="225"/>
          <w:marTop w:val="0"/>
          <w:marBottom w:val="105"/>
          <w:divBdr>
            <w:top w:val="none" w:sz="0" w:space="0" w:color="auto"/>
            <w:left w:val="none" w:sz="0" w:space="0" w:color="auto"/>
            <w:bottom w:val="none" w:sz="0" w:space="0" w:color="auto"/>
            <w:right w:val="none" w:sz="0" w:space="0" w:color="auto"/>
          </w:divBdr>
          <w:divsChild>
            <w:div w:id="15780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8384">
      <w:bodyDiv w:val="1"/>
      <w:marLeft w:val="0"/>
      <w:marRight w:val="0"/>
      <w:marTop w:val="0"/>
      <w:marBottom w:val="0"/>
      <w:divBdr>
        <w:top w:val="none" w:sz="0" w:space="0" w:color="auto"/>
        <w:left w:val="none" w:sz="0" w:space="0" w:color="auto"/>
        <w:bottom w:val="none" w:sz="0" w:space="0" w:color="auto"/>
        <w:right w:val="none" w:sz="0" w:space="0" w:color="auto"/>
      </w:divBdr>
      <w:divsChild>
        <w:div w:id="2123377450">
          <w:marLeft w:val="0"/>
          <w:marRight w:val="0"/>
          <w:marTop w:val="0"/>
          <w:marBottom w:val="300"/>
          <w:divBdr>
            <w:top w:val="none" w:sz="0" w:space="0" w:color="auto"/>
            <w:left w:val="none" w:sz="0" w:space="0" w:color="auto"/>
            <w:bottom w:val="none" w:sz="0" w:space="0" w:color="auto"/>
            <w:right w:val="none" w:sz="0" w:space="0" w:color="auto"/>
          </w:divBdr>
        </w:div>
        <w:div w:id="901521947">
          <w:marLeft w:val="15"/>
          <w:marRight w:val="225"/>
          <w:marTop w:val="0"/>
          <w:marBottom w:val="105"/>
          <w:divBdr>
            <w:top w:val="none" w:sz="0" w:space="0" w:color="auto"/>
            <w:left w:val="none" w:sz="0" w:space="0" w:color="auto"/>
            <w:bottom w:val="none" w:sz="0" w:space="0" w:color="auto"/>
            <w:right w:val="none" w:sz="0" w:space="0" w:color="auto"/>
          </w:divBdr>
          <w:divsChild>
            <w:div w:id="2039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65">
      <w:bodyDiv w:val="1"/>
      <w:marLeft w:val="0"/>
      <w:marRight w:val="0"/>
      <w:marTop w:val="0"/>
      <w:marBottom w:val="0"/>
      <w:divBdr>
        <w:top w:val="none" w:sz="0" w:space="0" w:color="auto"/>
        <w:left w:val="none" w:sz="0" w:space="0" w:color="auto"/>
        <w:bottom w:val="none" w:sz="0" w:space="0" w:color="auto"/>
        <w:right w:val="none" w:sz="0" w:space="0" w:color="auto"/>
      </w:divBdr>
      <w:divsChild>
        <w:div w:id="594824824">
          <w:marLeft w:val="-225"/>
          <w:marRight w:val="-225"/>
          <w:marTop w:val="0"/>
          <w:marBottom w:val="0"/>
          <w:divBdr>
            <w:top w:val="none" w:sz="0" w:space="0" w:color="auto"/>
            <w:left w:val="none" w:sz="0" w:space="0" w:color="auto"/>
            <w:bottom w:val="none" w:sz="0" w:space="0" w:color="auto"/>
            <w:right w:val="none" w:sz="0" w:space="0" w:color="auto"/>
          </w:divBdr>
        </w:div>
      </w:divsChild>
    </w:div>
    <w:div w:id="40981129">
      <w:bodyDiv w:val="1"/>
      <w:marLeft w:val="0"/>
      <w:marRight w:val="0"/>
      <w:marTop w:val="0"/>
      <w:marBottom w:val="0"/>
      <w:divBdr>
        <w:top w:val="none" w:sz="0" w:space="0" w:color="auto"/>
        <w:left w:val="none" w:sz="0" w:space="0" w:color="auto"/>
        <w:bottom w:val="none" w:sz="0" w:space="0" w:color="auto"/>
        <w:right w:val="none" w:sz="0" w:space="0" w:color="auto"/>
      </w:divBdr>
    </w:div>
    <w:div w:id="40981531">
      <w:bodyDiv w:val="1"/>
      <w:marLeft w:val="0"/>
      <w:marRight w:val="0"/>
      <w:marTop w:val="0"/>
      <w:marBottom w:val="0"/>
      <w:divBdr>
        <w:top w:val="none" w:sz="0" w:space="0" w:color="auto"/>
        <w:left w:val="none" w:sz="0" w:space="0" w:color="auto"/>
        <w:bottom w:val="none" w:sz="0" w:space="0" w:color="auto"/>
        <w:right w:val="none" w:sz="0" w:space="0" w:color="auto"/>
      </w:divBdr>
    </w:div>
    <w:div w:id="41027827">
      <w:bodyDiv w:val="1"/>
      <w:marLeft w:val="0"/>
      <w:marRight w:val="0"/>
      <w:marTop w:val="0"/>
      <w:marBottom w:val="0"/>
      <w:divBdr>
        <w:top w:val="none" w:sz="0" w:space="0" w:color="auto"/>
        <w:left w:val="none" w:sz="0" w:space="0" w:color="auto"/>
        <w:bottom w:val="none" w:sz="0" w:space="0" w:color="auto"/>
        <w:right w:val="none" w:sz="0" w:space="0" w:color="auto"/>
      </w:divBdr>
      <w:divsChild>
        <w:div w:id="763695649">
          <w:marLeft w:val="0"/>
          <w:marRight w:val="0"/>
          <w:marTop w:val="0"/>
          <w:marBottom w:val="0"/>
          <w:divBdr>
            <w:top w:val="none" w:sz="0" w:space="0" w:color="auto"/>
            <w:left w:val="none" w:sz="0" w:space="0" w:color="auto"/>
            <w:bottom w:val="none" w:sz="0" w:space="0" w:color="auto"/>
            <w:right w:val="none" w:sz="0" w:space="0" w:color="auto"/>
          </w:divBdr>
        </w:div>
      </w:divsChild>
    </w:div>
    <w:div w:id="41485373">
      <w:bodyDiv w:val="1"/>
      <w:marLeft w:val="0"/>
      <w:marRight w:val="0"/>
      <w:marTop w:val="0"/>
      <w:marBottom w:val="0"/>
      <w:divBdr>
        <w:top w:val="none" w:sz="0" w:space="0" w:color="auto"/>
        <w:left w:val="none" w:sz="0" w:space="0" w:color="auto"/>
        <w:bottom w:val="none" w:sz="0" w:space="0" w:color="auto"/>
        <w:right w:val="none" w:sz="0" w:space="0" w:color="auto"/>
      </w:divBdr>
    </w:div>
    <w:div w:id="41639000">
      <w:bodyDiv w:val="1"/>
      <w:marLeft w:val="0"/>
      <w:marRight w:val="0"/>
      <w:marTop w:val="0"/>
      <w:marBottom w:val="0"/>
      <w:divBdr>
        <w:top w:val="none" w:sz="0" w:space="0" w:color="auto"/>
        <w:left w:val="none" w:sz="0" w:space="0" w:color="auto"/>
        <w:bottom w:val="none" w:sz="0" w:space="0" w:color="auto"/>
        <w:right w:val="none" w:sz="0" w:space="0" w:color="auto"/>
      </w:divBdr>
      <w:divsChild>
        <w:div w:id="2077046342">
          <w:marLeft w:val="0"/>
          <w:marRight w:val="0"/>
          <w:marTop w:val="0"/>
          <w:marBottom w:val="240"/>
          <w:divBdr>
            <w:top w:val="none" w:sz="0" w:space="0" w:color="auto"/>
            <w:left w:val="none" w:sz="0" w:space="0" w:color="auto"/>
            <w:bottom w:val="none" w:sz="0" w:space="0" w:color="auto"/>
            <w:right w:val="none" w:sz="0" w:space="0" w:color="auto"/>
          </w:divBdr>
          <w:divsChild>
            <w:div w:id="191069506">
              <w:marLeft w:val="0"/>
              <w:marRight w:val="0"/>
              <w:marTop w:val="45"/>
              <w:marBottom w:val="0"/>
              <w:divBdr>
                <w:top w:val="none" w:sz="0" w:space="0" w:color="auto"/>
                <w:left w:val="none" w:sz="0" w:space="0" w:color="auto"/>
                <w:bottom w:val="none" w:sz="0" w:space="0" w:color="auto"/>
                <w:right w:val="none" w:sz="0" w:space="0" w:color="auto"/>
              </w:divBdr>
            </w:div>
          </w:divsChild>
        </w:div>
        <w:div w:id="146555240">
          <w:marLeft w:val="0"/>
          <w:marRight w:val="330"/>
          <w:marTop w:val="0"/>
          <w:marBottom w:val="300"/>
          <w:divBdr>
            <w:top w:val="single" w:sz="6" w:space="0" w:color="999999"/>
            <w:left w:val="single" w:sz="6" w:space="0" w:color="999999"/>
            <w:bottom w:val="single" w:sz="6" w:space="0" w:color="999999"/>
            <w:right w:val="single" w:sz="6" w:space="0" w:color="999999"/>
          </w:divBdr>
          <w:divsChild>
            <w:div w:id="702481844">
              <w:marLeft w:val="0"/>
              <w:marRight w:val="0"/>
              <w:marTop w:val="0"/>
              <w:marBottom w:val="0"/>
              <w:divBdr>
                <w:top w:val="single" w:sz="6" w:space="0" w:color="999999"/>
                <w:left w:val="single" w:sz="6" w:space="0" w:color="999999"/>
                <w:bottom w:val="single" w:sz="6" w:space="0" w:color="999999"/>
                <w:right w:val="single" w:sz="6" w:space="0" w:color="999999"/>
              </w:divBdr>
            </w:div>
            <w:div w:id="1654986817">
              <w:marLeft w:val="0"/>
              <w:marRight w:val="0"/>
              <w:marTop w:val="0"/>
              <w:marBottom w:val="0"/>
              <w:divBdr>
                <w:top w:val="single" w:sz="6" w:space="0" w:color="999999"/>
                <w:left w:val="single" w:sz="6" w:space="0" w:color="999999"/>
                <w:bottom w:val="single" w:sz="6" w:space="0" w:color="999999"/>
                <w:right w:val="single" w:sz="6" w:space="0" w:color="999999"/>
              </w:divBdr>
            </w:div>
            <w:div w:id="1988822556">
              <w:marLeft w:val="0"/>
              <w:marRight w:val="0"/>
              <w:marTop w:val="0"/>
              <w:marBottom w:val="0"/>
              <w:divBdr>
                <w:top w:val="single" w:sz="6" w:space="0" w:color="999999"/>
                <w:left w:val="single" w:sz="6" w:space="0" w:color="999999"/>
                <w:bottom w:val="single" w:sz="6" w:space="0" w:color="999999"/>
                <w:right w:val="single" w:sz="6" w:space="0" w:color="999999"/>
              </w:divBdr>
            </w:div>
            <w:div w:id="1616019399">
              <w:marLeft w:val="0"/>
              <w:marRight w:val="0"/>
              <w:marTop w:val="0"/>
              <w:marBottom w:val="0"/>
              <w:divBdr>
                <w:top w:val="single" w:sz="6" w:space="0" w:color="999999"/>
                <w:left w:val="single" w:sz="6" w:space="0" w:color="999999"/>
                <w:bottom w:val="single" w:sz="6" w:space="0" w:color="999999"/>
                <w:right w:val="single" w:sz="6" w:space="0" w:color="999999"/>
              </w:divBdr>
            </w:div>
            <w:div w:id="847523553">
              <w:marLeft w:val="0"/>
              <w:marRight w:val="0"/>
              <w:marTop w:val="0"/>
              <w:marBottom w:val="0"/>
              <w:divBdr>
                <w:top w:val="single" w:sz="6" w:space="0" w:color="999999"/>
                <w:left w:val="single" w:sz="6" w:space="0" w:color="999999"/>
                <w:bottom w:val="single" w:sz="6" w:space="0" w:color="999999"/>
                <w:right w:val="single" w:sz="6" w:space="0" w:color="999999"/>
              </w:divBdr>
            </w:div>
            <w:div w:id="39401397">
              <w:marLeft w:val="0"/>
              <w:marRight w:val="0"/>
              <w:marTop w:val="0"/>
              <w:marBottom w:val="0"/>
              <w:divBdr>
                <w:top w:val="single" w:sz="6" w:space="0" w:color="999999"/>
                <w:left w:val="single" w:sz="6" w:space="0" w:color="999999"/>
                <w:bottom w:val="single" w:sz="6" w:space="0" w:color="999999"/>
                <w:right w:val="single" w:sz="6" w:space="0" w:color="999999"/>
              </w:divBdr>
            </w:div>
            <w:div w:id="96681515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35483857">
          <w:marLeft w:val="0"/>
          <w:marRight w:val="0"/>
          <w:marTop w:val="0"/>
          <w:marBottom w:val="0"/>
          <w:divBdr>
            <w:top w:val="none" w:sz="0" w:space="0" w:color="auto"/>
            <w:left w:val="none" w:sz="0" w:space="0" w:color="auto"/>
            <w:bottom w:val="none" w:sz="0" w:space="0" w:color="auto"/>
            <w:right w:val="none" w:sz="0" w:space="0" w:color="auto"/>
          </w:divBdr>
          <w:divsChild>
            <w:div w:id="12370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339">
      <w:bodyDiv w:val="1"/>
      <w:marLeft w:val="0"/>
      <w:marRight w:val="0"/>
      <w:marTop w:val="0"/>
      <w:marBottom w:val="0"/>
      <w:divBdr>
        <w:top w:val="none" w:sz="0" w:space="0" w:color="auto"/>
        <w:left w:val="none" w:sz="0" w:space="0" w:color="auto"/>
        <w:bottom w:val="none" w:sz="0" w:space="0" w:color="auto"/>
        <w:right w:val="none" w:sz="0" w:space="0" w:color="auto"/>
      </w:divBdr>
      <w:divsChild>
        <w:div w:id="143014288">
          <w:marLeft w:val="-225"/>
          <w:marRight w:val="-225"/>
          <w:marTop w:val="0"/>
          <w:marBottom w:val="0"/>
          <w:divBdr>
            <w:top w:val="none" w:sz="0" w:space="0" w:color="auto"/>
            <w:left w:val="none" w:sz="0" w:space="0" w:color="auto"/>
            <w:bottom w:val="none" w:sz="0" w:space="0" w:color="auto"/>
            <w:right w:val="none" w:sz="0" w:space="0" w:color="auto"/>
          </w:divBdr>
          <w:divsChild>
            <w:div w:id="549878886">
              <w:marLeft w:val="0"/>
              <w:marRight w:val="0"/>
              <w:marTop w:val="0"/>
              <w:marBottom w:val="0"/>
              <w:divBdr>
                <w:top w:val="none" w:sz="0" w:space="0" w:color="auto"/>
                <w:left w:val="none" w:sz="0" w:space="0" w:color="auto"/>
                <w:bottom w:val="none" w:sz="0" w:space="0" w:color="auto"/>
                <w:right w:val="none" w:sz="0" w:space="0" w:color="auto"/>
              </w:divBdr>
              <w:divsChild>
                <w:div w:id="6591892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68617564">
          <w:marLeft w:val="-225"/>
          <w:marRight w:val="-225"/>
          <w:marTop w:val="0"/>
          <w:marBottom w:val="0"/>
          <w:divBdr>
            <w:top w:val="none" w:sz="0" w:space="0" w:color="auto"/>
            <w:left w:val="none" w:sz="0" w:space="0" w:color="auto"/>
            <w:bottom w:val="none" w:sz="0" w:space="0" w:color="auto"/>
            <w:right w:val="none" w:sz="0" w:space="0" w:color="auto"/>
          </w:divBdr>
          <w:divsChild>
            <w:div w:id="4409509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604935">
      <w:bodyDiv w:val="1"/>
      <w:marLeft w:val="0"/>
      <w:marRight w:val="0"/>
      <w:marTop w:val="0"/>
      <w:marBottom w:val="0"/>
      <w:divBdr>
        <w:top w:val="none" w:sz="0" w:space="0" w:color="auto"/>
        <w:left w:val="none" w:sz="0" w:space="0" w:color="auto"/>
        <w:bottom w:val="none" w:sz="0" w:space="0" w:color="auto"/>
        <w:right w:val="none" w:sz="0" w:space="0" w:color="auto"/>
      </w:divBdr>
      <w:divsChild>
        <w:div w:id="591356391">
          <w:marLeft w:val="0"/>
          <w:marRight w:val="0"/>
          <w:marTop w:val="0"/>
          <w:marBottom w:val="0"/>
          <w:divBdr>
            <w:top w:val="none" w:sz="0" w:space="0" w:color="auto"/>
            <w:left w:val="none" w:sz="0" w:space="0" w:color="auto"/>
            <w:bottom w:val="none" w:sz="0" w:space="0" w:color="auto"/>
            <w:right w:val="none" w:sz="0" w:space="0" w:color="auto"/>
          </w:divBdr>
        </w:div>
      </w:divsChild>
    </w:div>
    <w:div w:id="43411765">
      <w:bodyDiv w:val="1"/>
      <w:marLeft w:val="0"/>
      <w:marRight w:val="0"/>
      <w:marTop w:val="0"/>
      <w:marBottom w:val="0"/>
      <w:divBdr>
        <w:top w:val="none" w:sz="0" w:space="0" w:color="auto"/>
        <w:left w:val="none" w:sz="0" w:space="0" w:color="auto"/>
        <w:bottom w:val="none" w:sz="0" w:space="0" w:color="auto"/>
        <w:right w:val="none" w:sz="0" w:space="0" w:color="auto"/>
      </w:divBdr>
      <w:divsChild>
        <w:div w:id="120809656">
          <w:marLeft w:val="0"/>
          <w:marRight w:val="0"/>
          <w:marTop w:val="150"/>
          <w:marBottom w:val="0"/>
          <w:divBdr>
            <w:top w:val="none" w:sz="0" w:space="0" w:color="auto"/>
            <w:left w:val="none" w:sz="0" w:space="0" w:color="auto"/>
            <w:bottom w:val="none" w:sz="0" w:space="0" w:color="auto"/>
            <w:right w:val="none" w:sz="0" w:space="0" w:color="auto"/>
          </w:divBdr>
        </w:div>
        <w:div w:id="219289051">
          <w:marLeft w:val="0"/>
          <w:marRight w:val="0"/>
          <w:marTop w:val="0"/>
          <w:marBottom w:val="0"/>
          <w:divBdr>
            <w:top w:val="none" w:sz="0" w:space="0" w:color="auto"/>
            <w:left w:val="none" w:sz="0" w:space="0" w:color="auto"/>
            <w:bottom w:val="none" w:sz="0" w:space="0" w:color="auto"/>
            <w:right w:val="none" w:sz="0" w:space="0" w:color="auto"/>
          </w:divBdr>
        </w:div>
        <w:div w:id="242571387">
          <w:marLeft w:val="0"/>
          <w:marRight w:val="0"/>
          <w:marTop w:val="300"/>
          <w:marBottom w:val="300"/>
          <w:divBdr>
            <w:top w:val="none" w:sz="0" w:space="0" w:color="auto"/>
            <w:left w:val="none" w:sz="0" w:space="0" w:color="auto"/>
            <w:bottom w:val="none" w:sz="0" w:space="0" w:color="auto"/>
            <w:right w:val="none" w:sz="0" w:space="0" w:color="auto"/>
          </w:divBdr>
        </w:div>
        <w:div w:id="245726464">
          <w:marLeft w:val="0"/>
          <w:marRight w:val="0"/>
          <w:marTop w:val="0"/>
          <w:marBottom w:val="0"/>
          <w:divBdr>
            <w:top w:val="single" w:sz="6" w:space="15" w:color="D2D2D2"/>
            <w:left w:val="none" w:sz="0" w:space="0" w:color="auto"/>
            <w:bottom w:val="none" w:sz="0" w:space="0" w:color="auto"/>
            <w:right w:val="none" w:sz="0" w:space="0" w:color="auto"/>
          </w:divBdr>
        </w:div>
        <w:div w:id="705637129">
          <w:marLeft w:val="0"/>
          <w:marRight w:val="0"/>
          <w:marTop w:val="0"/>
          <w:marBottom w:val="0"/>
          <w:divBdr>
            <w:top w:val="none" w:sz="0" w:space="0" w:color="auto"/>
            <w:left w:val="none" w:sz="0" w:space="0" w:color="auto"/>
            <w:bottom w:val="none" w:sz="0" w:space="0" w:color="auto"/>
            <w:right w:val="none" w:sz="0" w:space="0" w:color="auto"/>
          </w:divBdr>
        </w:div>
      </w:divsChild>
    </w:div>
    <w:div w:id="43451612">
      <w:bodyDiv w:val="1"/>
      <w:marLeft w:val="0"/>
      <w:marRight w:val="0"/>
      <w:marTop w:val="0"/>
      <w:marBottom w:val="0"/>
      <w:divBdr>
        <w:top w:val="none" w:sz="0" w:space="0" w:color="auto"/>
        <w:left w:val="none" w:sz="0" w:space="0" w:color="auto"/>
        <w:bottom w:val="none" w:sz="0" w:space="0" w:color="auto"/>
        <w:right w:val="none" w:sz="0" w:space="0" w:color="auto"/>
      </w:divBdr>
      <w:divsChild>
        <w:div w:id="64382391">
          <w:marLeft w:val="-225"/>
          <w:marRight w:val="-225"/>
          <w:marTop w:val="0"/>
          <w:marBottom w:val="0"/>
          <w:divBdr>
            <w:top w:val="none" w:sz="0" w:space="0" w:color="auto"/>
            <w:left w:val="none" w:sz="0" w:space="0" w:color="auto"/>
            <w:bottom w:val="none" w:sz="0" w:space="0" w:color="auto"/>
            <w:right w:val="none" w:sz="0" w:space="0" w:color="auto"/>
          </w:divBdr>
          <w:divsChild>
            <w:div w:id="2136174880">
              <w:marLeft w:val="0"/>
              <w:marRight w:val="0"/>
              <w:marTop w:val="0"/>
              <w:marBottom w:val="0"/>
              <w:divBdr>
                <w:top w:val="none" w:sz="0" w:space="0" w:color="auto"/>
                <w:left w:val="none" w:sz="0" w:space="0" w:color="auto"/>
                <w:bottom w:val="none" w:sz="0" w:space="0" w:color="auto"/>
                <w:right w:val="none" w:sz="0" w:space="0" w:color="auto"/>
              </w:divBdr>
              <w:divsChild>
                <w:div w:id="1221164077">
                  <w:marLeft w:val="-225"/>
                  <w:marRight w:val="-225"/>
                  <w:marTop w:val="0"/>
                  <w:marBottom w:val="0"/>
                  <w:divBdr>
                    <w:top w:val="none" w:sz="0" w:space="0" w:color="auto"/>
                    <w:left w:val="none" w:sz="0" w:space="0" w:color="auto"/>
                    <w:bottom w:val="none" w:sz="0" w:space="0" w:color="auto"/>
                    <w:right w:val="none" w:sz="0" w:space="0" w:color="auto"/>
                  </w:divBdr>
                  <w:divsChild>
                    <w:div w:id="7880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6278">
          <w:marLeft w:val="-225"/>
          <w:marRight w:val="-225"/>
          <w:marTop w:val="0"/>
          <w:marBottom w:val="0"/>
          <w:divBdr>
            <w:top w:val="none" w:sz="0" w:space="0" w:color="auto"/>
            <w:left w:val="none" w:sz="0" w:space="0" w:color="auto"/>
            <w:bottom w:val="none" w:sz="0" w:space="0" w:color="auto"/>
            <w:right w:val="none" w:sz="0" w:space="0" w:color="auto"/>
          </w:divBdr>
          <w:divsChild>
            <w:div w:id="743528268">
              <w:marLeft w:val="0"/>
              <w:marRight w:val="0"/>
              <w:marTop w:val="0"/>
              <w:marBottom w:val="0"/>
              <w:divBdr>
                <w:top w:val="none" w:sz="0" w:space="0" w:color="auto"/>
                <w:left w:val="none" w:sz="0" w:space="0" w:color="auto"/>
                <w:bottom w:val="none" w:sz="0" w:space="0" w:color="auto"/>
                <w:right w:val="none" w:sz="0" w:space="0" w:color="auto"/>
              </w:divBdr>
              <w:divsChild>
                <w:div w:id="1608997141">
                  <w:marLeft w:val="0"/>
                  <w:marRight w:val="0"/>
                  <w:marTop w:val="0"/>
                  <w:marBottom w:val="0"/>
                  <w:divBdr>
                    <w:top w:val="none" w:sz="0" w:space="0" w:color="auto"/>
                    <w:left w:val="none" w:sz="0" w:space="0" w:color="auto"/>
                    <w:bottom w:val="none" w:sz="0" w:space="0" w:color="auto"/>
                    <w:right w:val="none" w:sz="0" w:space="0" w:color="auto"/>
                  </w:divBdr>
                  <w:divsChild>
                    <w:div w:id="880438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3765434">
              <w:marLeft w:val="1463"/>
              <w:marRight w:val="0"/>
              <w:marTop w:val="0"/>
              <w:marBottom w:val="0"/>
              <w:divBdr>
                <w:top w:val="none" w:sz="0" w:space="0" w:color="auto"/>
                <w:left w:val="none" w:sz="0" w:space="0" w:color="auto"/>
                <w:bottom w:val="none" w:sz="0" w:space="0" w:color="auto"/>
                <w:right w:val="none" w:sz="0" w:space="0" w:color="auto"/>
              </w:divBdr>
              <w:divsChild>
                <w:div w:id="30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176">
          <w:marLeft w:val="-225"/>
          <w:marRight w:val="-225"/>
          <w:marTop w:val="0"/>
          <w:marBottom w:val="0"/>
          <w:divBdr>
            <w:top w:val="none" w:sz="0" w:space="0" w:color="auto"/>
            <w:left w:val="none" w:sz="0" w:space="0" w:color="auto"/>
            <w:bottom w:val="none" w:sz="0" w:space="0" w:color="auto"/>
            <w:right w:val="none" w:sz="0" w:space="0" w:color="auto"/>
          </w:divBdr>
          <w:divsChild>
            <w:div w:id="1366639270">
              <w:marLeft w:val="1463"/>
              <w:marRight w:val="0"/>
              <w:marTop w:val="0"/>
              <w:marBottom w:val="0"/>
              <w:divBdr>
                <w:top w:val="none" w:sz="0" w:space="0" w:color="auto"/>
                <w:left w:val="none" w:sz="0" w:space="0" w:color="auto"/>
                <w:bottom w:val="none" w:sz="0" w:space="0" w:color="auto"/>
                <w:right w:val="none" w:sz="0" w:space="0" w:color="auto"/>
              </w:divBdr>
              <w:divsChild>
                <w:div w:id="288555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3482246">
      <w:bodyDiv w:val="1"/>
      <w:marLeft w:val="0"/>
      <w:marRight w:val="0"/>
      <w:marTop w:val="0"/>
      <w:marBottom w:val="0"/>
      <w:divBdr>
        <w:top w:val="none" w:sz="0" w:space="0" w:color="auto"/>
        <w:left w:val="none" w:sz="0" w:space="0" w:color="auto"/>
        <w:bottom w:val="none" w:sz="0" w:space="0" w:color="auto"/>
        <w:right w:val="none" w:sz="0" w:space="0" w:color="auto"/>
      </w:divBdr>
    </w:div>
    <w:div w:id="43526795">
      <w:bodyDiv w:val="1"/>
      <w:marLeft w:val="0"/>
      <w:marRight w:val="0"/>
      <w:marTop w:val="0"/>
      <w:marBottom w:val="0"/>
      <w:divBdr>
        <w:top w:val="none" w:sz="0" w:space="0" w:color="auto"/>
        <w:left w:val="none" w:sz="0" w:space="0" w:color="auto"/>
        <w:bottom w:val="none" w:sz="0" w:space="0" w:color="auto"/>
        <w:right w:val="none" w:sz="0" w:space="0" w:color="auto"/>
      </w:divBdr>
    </w:div>
    <w:div w:id="43532150">
      <w:bodyDiv w:val="1"/>
      <w:marLeft w:val="0"/>
      <w:marRight w:val="0"/>
      <w:marTop w:val="0"/>
      <w:marBottom w:val="0"/>
      <w:divBdr>
        <w:top w:val="none" w:sz="0" w:space="0" w:color="auto"/>
        <w:left w:val="none" w:sz="0" w:space="0" w:color="auto"/>
        <w:bottom w:val="none" w:sz="0" w:space="0" w:color="auto"/>
        <w:right w:val="none" w:sz="0" w:space="0" w:color="auto"/>
      </w:divBdr>
    </w:div>
    <w:div w:id="43798729">
      <w:bodyDiv w:val="1"/>
      <w:marLeft w:val="0"/>
      <w:marRight w:val="0"/>
      <w:marTop w:val="0"/>
      <w:marBottom w:val="0"/>
      <w:divBdr>
        <w:top w:val="none" w:sz="0" w:space="0" w:color="auto"/>
        <w:left w:val="none" w:sz="0" w:space="0" w:color="auto"/>
        <w:bottom w:val="none" w:sz="0" w:space="0" w:color="auto"/>
        <w:right w:val="none" w:sz="0" w:space="0" w:color="auto"/>
      </w:divBdr>
    </w:div>
    <w:div w:id="43801424">
      <w:bodyDiv w:val="1"/>
      <w:marLeft w:val="0"/>
      <w:marRight w:val="0"/>
      <w:marTop w:val="0"/>
      <w:marBottom w:val="0"/>
      <w:divBdr>
        <w:top w:val="none" w:sz="0" w:space="0" w:color="auto"/>
        <w:left w:val="none" w:sz="0" w:space="0" w:color="auto"/>
        <w:bottom w:val="none" w:sz="0" w:space="0" w:color="auto"/>
        <w:right w:val="none" w:sz="0" w:space="0" w:color="auto"/>
      </w:divBdr>
    </w:div>
    <w:div w:id="44107036">
      <w:bodyDiv w:val="1"/>
      <w:marLeft w:val="0"/>
      <w:marRight w:val="0"/>
      <w:marTop w:val="0"/>
      <w:marBottom w:val="0"/>
      <w:divBdr>
        <w:top w:val="none" w:sz="0" w:space="0" w:color="auto"/>
        <w:left w:val="none" w:sz="0" w:space="0" w:color="auto"/>
        <w:bottom w:val="none" w:sz="0" w:space="0" w:color="auto"/>
        <w:right w:val="none" w:sz="0" w:space="0" w:color="auto"/>
      </w:divBdr>
    </w:div>
    <w:div w:id="44381154">
      <w:bodyDiv w:val="1"/>
      <w:marLeft w:val="0"/>
      <w:marRight w:val="0"/>
      <w:marTop w:val="0"/>
      <w:marBottom w:val="0"/>
      <w:divBdr>
        <w:top w:val="none" w:sz="0" w:space="0" w:color="auto"/>
        <w:left w:val="none" w:sz="0" w:space="0" w:color="auto"/>
        <w:bottom w:val="none" w:sz="0" w:space="0" w:color="auto"/>
        <w:right w:val="none" w:sz="0" w:space="0" w:color="auto"/>
      </w:divBdr>
      <w:divsChild>
        <w:div w:id="136991716">
          <w:marLeft w:val="-225"/>
          <w:marRight w:val="-225"/>
          <w:marTop w:val="0"/>
          <w:marBottom w:val="0"/>
          <w:divBdr>
            <w:top w:val="none" w:sz="0" w:space="0" w:color="auto"/>
            <w:left w:val="none" w:sz="0" w:space="0" w:color="auto"/>
            <w:bottom w:val="none" w:sz="0" w:space="0" w:color="auto"/>
            <w:right w:val="none" w:sz="0" w:space="0" w:color="auto"/>
          </w:divBdr>
        </w:div>
      </w:divsChild>
    </w:div>
    <w:div w:id="44641792">
      <w:bodyDiv w:val="1"/>
      <w:marLeft w:val="0"/>
      <w:marRight w:val="0"/>
      <w:marTop w:val="0"/>
      <w:marBottom w:val="0"/>
      <w:divBdr>
        <w:top w:val="none" w:sz="0" w:space="0" w:color="auto"/>
        <w:left w:val="none" w:sz="0" w:space="0" w:color="auto"/>
        <w:bottom w:val="none" w:sz="0" w:space="0" w:color="auto"/>
        <w:right w:val="none" w:sz="0" w:space="0" w:color="auto"/>
      </w:divBdr>
      <w:divsChild>
        <w:div w:id="776750611">
          <w:marLeft w:val="0"/>
          <w:marRight w:val="0"/>
          <w:marTop w:val="0"/>
          <w:marBottom w:val="300"/>
          <w:divBdr>
            <w:top w:val="none" w:sz="0" w:space="0" w:color="auto"/>
            <w:left w:val="none" w:sz="0" w:space="0" w:color="auto"/>
            <w:bottom w:val="none" w:sz="0" w:space="0" w:color="auto"/>
            <w:right w:val="none" w:sz="0" w:space="0" w:color="auto"/>
          </w:divBdr>
        </w:div>
      </w:divsChild>
    </w:div>
    <w:div w:id="44649032">
      <w:bodyDiv w:val="1"/>
      <w:marLeft w:val="0"/>
      <w:marRight w:val="0"/>
      <w:marTop w:val="0"/>
      <w:marBottom w:val="0"/>
      <w:divBdr>
        <w:top w:val="none" w:sz="0" w:space="0" w:color="auto"/>
        <w:left w:val="none" w:sz="0" w:space="0" w:color="auto"/>
        <w:bottom w:val="none" w:sz="0" w:space="0" w:color="auto"/>
        <w:right w:val="none" w:sz="0" w:space="0" w:color="auto"/>
      </w:divBdr>
    </w:div>
    <w:div w:id="44763591">
      <w:bodyDiv w:val="1"/>
      <w:marLeft w:val="0"/>
      <w:marRight w:val="0"/>
      <w:marTop w:val="0"/>
      <w:marBottom w:val="0"/>
      <w:divBdr>
        <w:top w:val="none" w:sz="0" w:space="0" w:color="auto"/>
        <w:left w:val="none" w:sz="0" w:space="0" w:color="auto"/>
        <w:bottom w:val="none" w:sz="0" w:space="0" w:color="auto"/>
        <w:right w:val="none" w:sz="0" w:space="0" w:color="auto"/>
      </w:divBdr>
      <w:divsChild>
        <w:div w:id="564878801">
          <w:marLeft w:val="-125"/>
          <w:marRight w:val="-125"/>
          <w:marTop w:val="0"/>
          <w:marBottom w:val="376"/>
          <w:divBdr>
            <w:top w:val="none" w:sz="0" w:space="0" w:color="auto"/>
            <w:left w:val="none" w:sz="0" w:space="0" w:color="auto"/>
            <w:bottom w:val="none" w:sz="0" w:space="0" w:color="auto"/>
            <w:right w:val="none" w:sz="0" w:space="0" w:color="auto"/>
          </w:divBdr>
        </w:div>
      </w:divsChild>
    </w:div>
    <w:div w:id="44838593">
      <w:bodyDiv w:val="1"/>
      <w:marLeft w:val="0"/>
      <w:marRight w:val="0"/>
      <w:marTop w:val="0"/>
      <w:marBottom w:val="0"/>
      <w:divBdr>
        <w:top w:val="none" w:sz="0" w:space="0" w:color="auto"/>
        <w:left w:val="none" w:sz="0" w:space="0" w:color="auto"/>
        <w:bottom w:val="none" w:sz="0" w:space="0" w:color="auto"/>
        <w:right w:val="none" w:sz="0" w:space="0" w:color="auto"/>
      </w:divBdr>
      <w:divsChild>
        <w:div w:id="631250083">
          <w:marLeft w:val="-225"/>
          <w:marRight w:val="-225"/>
          <w:marTop w:val="0"/>
          <w:marBottom w:val="0"/>
          <w:divBdr>
            <w:top w:val="none" w:sz="0" w:space="0" w:color="auto"/>
            <w:left w:val="none" w:sz="0" w:space="0" w:color="auto"/>
            <w:bottom w:val="none" w:sz="0" w:space="0" w:color="auto"/>
            <w:right w:val="none" w:sz="0" w:space="0" w:color="auto"/>
          </w:divBdr>
        </w:div>
      </w:divsChild>
    </w:div>
    <w:div w:id="44989097">
      <w:bodyDiv w:val="1"/>
      <w:marLeft w:val="0"/>
      <w:marRight w:val="0"/>
      <w:marTop w:val="0"/>
      <w:marBottom w:val="0"/>
      <w:divBdr>
        <w:top w:val="none" w:sz="0" w:space="0" w:color="auto"/>
        <w:left w:val="none" w:sz="0" w:space="0" w:color="auto"/>
        <w:bottom w:val="none" w:sz="0" w:space="0" w:color="auto"/>
        <w:right w:val="none" w:sz="0" w:space="0" w:color="auto"/>
      </w:divBdr>
    </w:div>
    <w:div w:id="45178539">
      <w:bodyDiv w:val="1"/>
      <w:marLeft w:val="0"/>
      <w:marRight w:val="0"/>
      <w:marTop w:val="0"/>
      <w:marBottom w:val="0"/>
      <w:divBdr>
        <w:top w:val="none" w:sz="0" w:space="0" w:color="auto"/>
        <w:left w:val="none" w:sz="0" w:space="0" w:color="auto"/>
        <w:bottom w:val="none" w:sz="0" w:space="0" w:color="auto"/>
        <w:right w:val="none" w:sz="0" w:space="0" w:color="auto"/>
      </w:divBdr>
    </w:div>
    <w:div w:id="45956364">
      <w:bodyDiv w:val="1"/>
      <w:marLeft w:val="0"/>
      <w:marRight w:val="0"/>
      <w:marTop w:val="0"/>
      <w:marBottom w:val="0"/>
      <w:divBdr>
        <w:top w:val="none" w:sz="0" w:space="0" w:color="auto"/>
        <w:left w:val="none" w:sz="0" w:space="0" w:color="auto"/>
        <w:bottom w:val="none" w:sz="0" w:space="0" w:color="auto"/>
        <w:right w:val="none" w:sz="0" w:space="0" w:color="auto"/>
      </w:divBdr>
      <w:divsChild>
        <w:div w:id="418673705">
          <w:marLeft w:val="0"/>
          <w:marRight w:val="0"/>
          <w:marTop w:val="0"/>
          <w:marBottom w:val="0"/>
          <w:divBdr>
            <w:top w:val="none" w:sz="0" w:space="0" w:color="auto"/>
            <w:left w:val="none" w:sz="0" w:space="0" w:color="auto"/>
            <w:bottom w:val="none" w:sz="0" w:space="0" w:color="auto"/>
            <w:right w:val="none" w:sz="0" w:space="0" w:color="auto"/>
          </w:divBdr>
          <w:divsChild>
            <w:div w:id="689255952">
              <w:marLeft w:val="0"/>
              <w:marRight w:val="0"/>
              <w:marTop w:val="0"/>
              <w:marBottom w:val="0"/>
              <w:divBdr>
                <w:top w:val="none" w:sz="0" w:space="0" w:color="auto"/>
                <w:left w:val="none" w:sz="0" w:space="0" w:color="auto"/>
                <w:bottom w:val="none" w:sz="0" w:space="0" w:color="auto"/>
                <w:right w:val="none" w:sz="0" w:space="0" w:color="auto"/>
              </w:divBdr>
            </w:div>
          </w:divsChild>
        </w:div>
        <w:div w:id="683870151">
          <w:marLeft w:val="0"/>
          <w:marRight w:val="0"/>
          <w:marTop w:val="0"/>
          <w:marBottom w:val="360"/>
          <w:divBdr>
            <w:top w:val="none" w:sz="0" w:space="0" w:color="auto"/>
            <w:left w:val="none" w:sz="0" w:space="0" w:color="auto"/>
            <w:bottom w:val="none" w:sz="0" w:space="0" w:color="auto"/>
            <w:right w:val="none" w:sz="0" w:space="0" w:color="auto"/>
          </w:divBdr>
        </w:div>
      </w:divsChild>
    </w:div>
    <w:div w:id="46415790">
      <w:bodyDiv w:val="1"/>
      <w:marLeft w:val="0"/>
      <w:marRight w:val="0"/>
      <w:marTop w:val="0"/>
      <w:marBottom w:val="0"/>
      <w:divBdr>
        <w:top w:val="none" w:sz="0" w:space="0" w:color="auto"/>
        <w:left w:val="none" w:sz="0" w:space="0" w:color="auto"/>
        <w:bottom w:val="none" w:sz="0" w:space="0" w:color="auto"/>
        <w:right w:val="none" w:sz="0" w:space="0" w:color="auto"/>
      </w:divBdr>
      <w:divsChild>
        <w:div w:id="934943007">
          <w:marLeft w:val="0"/>
          <w:marRight w:val="0"/>
          <w:marTop w:val="0"/>
          <w:marBottom w:val="0"/>
          <w:divBdr>
            <w:top w:val="none" w:sz="0" w:space="0" w:color="auto"/>
            <w:left w:val="none" w:sz="0" w:space="0" w:color="auto"/>
            <w:bottom w:val="none" w:sz="0" w:space="0" w:color="auto"/>
            <w:right w:val="none" w:sz="0" w:space="0" w:color="auto"/>
          </w:divBdr>
          <w:divsChild>
            <w:div w:id="847911104">
              <w:marLeft w:val="0"/>
              <w:marRight w:val="300"/>
              <w:marTop w:val="0"/>
              <w:marBottom w:val="0"/>
              <w:divBdr>
                <w:top w:val="none" w:sz="0" w:space="0" w:color="auto"/>
                <w:left w:val="none" w:sz="0" w:space="0" w:color="auto"/>
                <w:bottom w:val="none" w:sz="0" w:space="0" w:color="auto"/>
                <w:right w:val="none" w:sz="0" w:space="0" w:color="auto"/>
              </w:divBdr>
              <w:divsChild>
                <w:div w:id="791365563">
                  <w:marLeft w:val="0"/>
                  <w:marRight w:val="0"/>
                  <w:marTop w:val="0"/>
                  <w:marBottom w:val="0"/>
                  <w:divBdr>
                    <w:top w:val="none" w:sz="0" w:space="0" w:color="auto"/>
                    <w:left w:val="none" w:sz="0" w:space="0" w:color="auto"/>
                    <w:bottom w:val="none" w:sz="0" w:space="0" w:color="auto"/>
                    <w:right w:val="none" w:sz="0" w:space="0" w:color="auto"/>
                  </w:divBdr>
                </w:div>
                <w:div w:id="1952321495">
                  <w:marLeft w:val="0"/>
                  <w:marRight w:val="0"/>
                  <w:marTop w:val="0"/>
                  <w:marBottom w:val="0"/>
                  <w:divBdr>
                    <w:top w:val="none" w:sz="0" w:space="0" w:color="auto"/>
                    <w:left w:val="none" w:sz="0" w:space="0" w:color="auto"/>
                    <w:bottom w:val="none" w:sz="0" w:space="0" w:color="auto"/>
                    <w:right w:val="none" w:sz="0" w:space="0" w:color="auto"/>
                  </w:divBdr>
                </w:div>
              </w:divsChild>
            </w:div>
            <w:div w:id="858663205">
              <w:marLeft w:val="0"/>
              <w:marRight w:val="0"/>
              <w:marTop w:val="0"/>
              <w:marBottom w:val="0"/>
              <w:divBdr>
                <w:top w:val="none" w:sz="0" w:space="0" w:color="auto"/>
                <w:left w:val="none" w:sz="0" w:space="0" w:color="auto"/>
                <w:bottom w:val="none" w:sz="0" w:space="0" w:color="auto"/>
                <w:right w:val="none" w:sz="0" w:space="0" w:color="auto"/>
              </w:divBdr>
              <w:divsChild>
                <w:div w:id="333189012">
                  <w:marLeft w:val="150"/>
                  <w:marRight w:val="0"/>
                  <w:marTop w:val="0"/>
                  <w:marBottom w:val="0"/>
                  <w:divBdr>
                    <w:top w:val="none" w:sz="0" w:space="0" w:color="auto"/>
                    <w:left w:val="none" w:sz="0" w:space="0" w:color="auto"/>
                    <w:bottom w:val="none" w:sz="0" w:space="0" w:color="auto"/>
                    <w:right w:val="none" w:sz="0" w:space="0" w:color="auto"/>
                  </w:divBdr>
                </w:div>
              </w:divsChild>
            </w:div>
            <w:div w:id="900020446">
              <w:marLeft w:val="0"/>
              <w:marRight w:val="0"/>
              <w:marTop w:val="0"/>
              <w:marBottom w:val="0"/>
              <w:divBdr>
                <w:top w:val="none" w:sz="0" w:space="0" w:color="auto"/>
                <w:left w:val="none" w:sz="0" w:space="0" w:color="auto"/>
                <w:bottom w:val="none" w:sz="0" w:space="0" w:color="auto"/>
                <w:right w:val="none" w:sz="0" w:space="0" w:color="auto"/>
              </w:divBdr>
              <w:divsChild>
                <w:div w:id="26495781">
                  <w:marLeft w:val="0"/>
                  <w:marRight w:val="0"/>
                  <w:marTop w:val="0"/>
                  <w:marBottom w:val="0"/>
                  <w:divBdr>
                    <w:top w:val="none" w:sz="0" w:space="0" w:color="auto"/>
                    <w:left w:val="none" w:sz="0" w:space="0" w:color="auto"/>
                    <w:bottom w:val="none" w:sz="0" w:space="0" w:color="auto"/>
                    <w:right w:val="none" w:sz="0" w:space="0" w:color="auto"/>
                  </w:divBdr>
                </w:div>
                <w:div w:id="1389497109">
                  <w:marLeft w:val="0"/>
                  <w:marRight w:val="0"/>
                  <w:marTop w:val="0"/>
                  <w:marBottom w:val="0"/>
                  <w:divBdr>
                    <w:top w:val="none" w:sz="0" w:space="0" w:color="auto"/>
                    <w:left w:val="none" w:sz="0" w:space="0" w:color="auto"/>
                    <w:bottom w:val="none" w:sz="0" w:space="0" w:color="auto"/>
                    <w:right w:val="none" w:sz="0" w:space="0" w:color="auto"/>
                  </w:divBdr>
                  <w:divsChild>
                    <w:div w:id="15479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73180">
          <w:marLeft w:val="0"/>
          <w:marRight w:val="0"/>
          <w:marTop w:val="0"/>
          <w:marBottom w:val="300"/>
          <w:divBdr>
            <w:top w:val="none" w:sz="0" w:space="0" w:color="auto"/>
            <w:left w:val="none" w:sz="0" w:space="0" w:color="auto"/>
            <w:bottom w:val="none" w:sz="0" w:space="0" w:color="auto"/>
            <w:right w:val="none" w:sz="0" w:space="0" w:color="auto"/>
          </w:divBdr>
          <w:divsChild>
            <w:div w:id="191572800">
              <w:marLeft w:val="0"/>
              <w:marRight w:val="0"/>
              <w:marTop w:val="0"/>
              <w:marBottom w:val="0"/>
              <w:divBdr>
                <w:top w:val="none" w:sz="0" w:space="0" w:color="auto"/>
                <w:left w:val="none" w:sz="0" w:space="0" w:color="auto"/>
                <w:bottom w:val="none" w:sz="0" w:space="0" w:color="auto"/>
                <w:right w:val="none" w:sz="0" w:space="0" w:color="auto"/>
              </w:divBdr>
              <w:divsChild>
                <w:div w:id="70589022">
                  <w:marLeft w:val="-225"/>
                  <w:marRight w:val="-225"/>
                  <w:marTop w:val="0"/>
                  <w:marBottom w:val="0"/>
                  <w:divBdr>
                    <w:top w:val="none" w:sz="0" w:space="0" w:color="auto"/>
                    <w:left w:val="none" w:sz="0" w:space="0" w:color="auto"/>
                    <w:bottom w:val="none" w:sz="0" w:space="0" w:color="auto"/>
                    <w:right w:val="none" w:sz="0" w:space="0" w:color="auto"/>
                  </w:divBdr>
                  <w:divsChild>
                    <w:div w:id="1897810245">
                      <w:marLeft w:val="0"/>
                      <w:marRight w:val="0"/>
                      <w:marTop w:val="0"/>
                      <w:marBottom w:val="0"/>
                      <w:divBdr>
                        <w:top w:val="none" w:sz="0" w:space="0" w:color="auto"/>
                        <w:left w:val="none" w:sz="0" w:space="0" w:color="auto"/>
                        <w:bottom w:val="none" w:sz="0" w:space="0" w:color="auto"/>
                        <w:right w:val="none" w:sz="0" w:space="0" w:color="auto"/>
                      </w:divBdr>
                      <w:divsChild>
                        <w:div w:id="1421680355">
                          <w:marLeft w:val="0"/>
                          <w:marRight w:val="0"/>
                          <w:marTop w:val="0"/>
                          <w:marBottom w:val="0"/>
                          <w:divBdr>
                            <w:top w:val="none" w:sz="0" w:space="0" w:color="auto"/>
                            <w:left w:val="none" w:sz="0" w:space="0" w:color="auto"/>
                            <w:bottom w:val="none" w:sz="0" w:space="0" w:color="auto"/>
                            <w:right w:val="none" w:sz="0" w:space="0" w:color="auto"/>
                          </w:divBdr>
                          <w:divsChild>
                            <w:div w:id="81878315">
                              <w:marLeft w:val="0"/>
                              <w:marRight w:val="0"/>
                              <w:marTop w:val="0"/>
                              <w:marBottom w:val="0"/>
                              <w:divBdr>
                                <w:top w:val="none" w:sz="0" w:space="0" w:color="auto"/>
                                <w:left w:val="none" w:sz="0" w:space="0" w:color="auto"/>
                                <w:bottom w:val="none" w:sz="0" w:space="0" w:color="auto"/>
                                <w:right w:val="none" w:sz="0" w:space="0" w:color="auto"/>
                              </w:divBdr>
                              <w:divsChild>
                                <w:div w:id="1528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01800">
          <w:marLeft w:val="0"/>
          <w:marRight w:val="0"/>
          <w:marTop w:val="300"/>
          <w:marBottom w:val="0"/>
          <w:divBdr>
            <w:top w:val="none" w:sz="0" w:space="0" w:color="auto"/>
            <w:left w:val="none" w:sz="0" w:space="0" w:color="auto"/>
            <w:bottom w:val="none" w:sz="0" w:space="0" w:color="auto"/>
            <w:right w:val="none" w:sz="0" w:space="0" w:color="auto"/>
          </w:divBdr>
          <w:divsChild>
            <w:div w:id="19326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9716">
      <w:bodyDiv w:val="1"/>
      <w:marLeft w:val="0"/>
      <w:marRight w:val="0"/>
      <w:marTop w:val="0"/>
      <w:marBottom w:val="0"/>
      <w:divBdr>
        <w:top w:val="none" w:sz="0" w:space="0" w:color="auto"/>
        <w:left w:val="none" w:sz="0" w:space="0" w:color="auto"/>
        <w:bottom w:val="none" w:sz="0" w:space="0" w:color="auto"/>
        <w:right w:val="none" w:sz="0" w:space="0" w:color="auto"/>
      </w:divBdr>
    </w:div>
    <w:div w:id="46878299">
      <w:bodyDiv w:val="1"/>
      <w:marLeft w:val="0"/>
      <w:marRight w:val="0"/>
      <w:marTop w:val="0"/>
      <w:marBottom w:val="0"/>
      <w:divBdr>
        <w:top w:val="none" w:sz="0" w:space="0" w:color="auto"/>
        <w:left w:val="none" w:sz="0" w:space="0" w:color="auto"/>
        <w:bottom w:val="none" w:sz="0" w:space="0" w:color="auto"/>
        <w:right w:val="none" w:sz="0" w:space="0" w:color="auto"/>
      </w:divBdr>
      <w:divsChild>
        <w:div w:id="285158233">
          <w:marLeft w:val="0"/>
          <w:marRight w:val="0"/>
          <w:marTop w:val="0"/>
          <w:marBottom w:val="0"/>
          <w:divBdr>
            <w:top w:val="none" w:sz="0" w:space="0" w:color="auto"/>
            <w:left w:val="none" w:sz="0" w:space="0" w:color="auto"/>
            <w:bottom w:val="none" w:sz="0" w:space="0" w:color="auto"/>
            <w:right w:val="none" w:sz="0" w:space="0" w:color="auto"/>
          </w:divBdr>
          <w:divsChild>
            <w:div w:id="304508923">
              <w:marLeft w:val="-225"/>
              <w:marRight w:val="-225"/>
              <w:marTop w:val="0"/>
              <w:marBottom w:val="0"/>
              <w:divBdr>
                <w:top w:val="none" w:sz="0" w:space="0" w:color="auto"/>
                <w:left w:val="none" w:sz="0" w:space="0" w:color="auto"/>
                <w:bottom w:val="none" w:sz="0" w:space="0" w:color="auto"/>
                <w:right w:val="none" w:sz="0" w:space="0" w:color="auto"/>
              </w:divBdr>
            </w:div>
          </w:divsChild>
        </w:div>
        <w:div w:id="375207373">
          <w:marLeft w:val="-225"/>
          <w:marRight w:val="-225"/>
          <w:marTop w:val="0"/>
          <w:marBottom w:val="0"/>
          <w:divBdr>
            <w:top w:val="none" w:sz="0" w:space="0" w:color="auto"/>
            <w:left w:val="none" w:sz="0" w:space="0" w:color="auto"/>
            <w:bottom w:val="none" w:sz="0" w:space="0" w:color="auto"/>
            <w:right w:val="none" w:sz="0" w:space="0" w:color="auto"/>
          </w:divBdr>
        </w:div>
      </w:divsChild>
    </w:div>
    <w:div w:id="46878803">
      <w:bodyDiv w:val="1"/>
      <w:marLeft w:val="0"/>
      <w:marRight w:val="0"/>
      <w:marTop w:val="0"/>
      <w:marBottom w:val="0"/>
      <w:divBdr>
        <w:top w:val="none" w:sz="0" w:space="0" w:color="auto"/>
        <w:left w:val="none" w:sz="0" w:space="0" w:color="auto"/>
        <w:bottom w:val="none" w:sz="0" w:space="0" w:color="auto"/>
        <w:right w:val="none" w:sz="0" w:space="0" w:color="auto"/>
      </w:divBdr>
      <w:divsChild>
        <w:div w:id="754130682">
          <w:marLeft w:val="0"/>
          <w:marRight w:val="0"/>
          <w:marTop w:val="0"/>
          <w:marBottom w:val="0"/>
          <w:divBdr>
            <w:top w:val="none" w:sz="0" w:space="0" w:color="auto"/>
            <w:left w:val="none" w:sz="0" w:space="0" w:color="auto"/>
            <w:bottom w:val="none" w:sz="0" w:space="0" w:color="auto"/>
            <w:right w:val="none" w:sz="0" w:space="0" w:color="auto"/>
          </w:divBdr>
        </w:div>
      </w:divsChild>
    </w:div>
    <w:div w:id="47120493">
      <w:bodyDiv w:val="1"/>
      <w:marLeft w:val="0"/>
      <w:marRight w:val="0"/>
      <w:marTop w:val="0"/>
      <w:marBottom w:val="0"/>
      <w:divBdr>
        <w:top w:val="none" w:sz="0" w:space="0" w:color="auto"/>
        <w:left w:val="none" w:sz="0" w:space="0" w:color="auto"/>
        <w:bottom w:val="none" w:sz="0" w:space="0" w:color="auto"/>
        <w:right w:val="none" w:sz="0" w:space="0" w:color="auto"/>
      </w:divBdr>
      <w:divsChild>
        <w:div w:id="157229489">
          <w:marLeft w:val="0"/>
          <w:marRight w:val="0"/>
          <w:marTop w:val="0"/>
          <w:marBottom w:val="0"/>
          <w:divBdr>
            <w:top w:val="none" w:sz="0" w:space="0" w:color="auto"/>
            <w:left w:val="none" w:sz="0" w:space="0" w:color="auto"/>
            <w:bottom w:val="none" w:sz="0" w:space="0" w:color="auto"/>
            <w:right w:val="none" w:sz="0" w:space="0" w:color="auto"/>
          </w:divBdr>
        </w:div>
      </w:divsChild>
    </w:div>
    <w:div w:id="47150822">
      <w:bodyDiv w:val="1"/>
      <w:marLeft w:val="0"/>
      <w:marRight w:val="0"/>
      <w:marTop w:val="0"/>
      <w:marBottom w:val="0"/>
      <w:divBdr>
        <w:top w:val="none" w:sz="0" w:space="0" w:color="auto"/>
        <w:left w:val="none" w:sz="0" w:space="0" w:color="auto"/>
        <w:bottom w:val="none" w:sz="0" w:space="0" w:color="auto"/>
        <w:right w:val="none" w:sz="0" w:space="0" w:color="auto"/>
      </w:divBdr>
      <w:divsChild>
        <w:div w:id="519394315">
          <w:marLeft w:val="0"/>
          <w:marRight w:val="0"/>
          <w:marTop w:val="0"/>
          <w:marBottom w:val="0"/>
          <w:divBdr>
            <w:top w:val="none" w:sz="0" w:space="0" w:color="auto"/>
            <w:left w:val="none" w:sz="0" w:space="0" w:color="auto"/>
            <w:bottom w:val="none" w:sz="0" w:space="0" w:color="auto"/>
            <w:right w:val="none" w:sz="0" w:space="0" w:color="auto"/>
          </w:divBdr>
        </w:div>
        <w:div w:id="660889966">
          <w:marLeft w:val="0"/>
          <w:marRight w:val="0"/>
          <w:marTop w:val="450"/>
          <w:marBottom w:val="435"/>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4326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4947">
          <w:marLeft w:val="0"/>
          <w:marRight w:val="0"/>
          <w:marTop w:val="150"/>
          <w:marBottom w:val="330"/>
          <w:divBdr>
            <w:top w:val="none" w:sz="0" w:space="0" w:color="auto"/>
            <w:left w:val="none" w:sz="0" w:space="0" w:color="auto"/>
            <w:bottom w:val="none" w:sz="0" w:space="0" w:color="auto"/>
            <w:right w:val="none" w:sz="0" w:space="0" w:color="auto"/>
          </w:divBdr>
          <w:divsChild>
            <w:div w:id="1840921271">
              <w:marLeft w:val="0"/>
              <w:marRight w:val="0"/>
              <w:marTop w:val="0"/>
              <w:marBottom w:val="0"/>
              <w:divBdr>
                <w:top w:val="none" w:sz="0" w:space="0" w:color="auto"/>
                <w:left w:val="none" w:sz="0" w:space="0" w:color="auto"/>
                <w:bottom w:val="none" w:sz="0" w:space="0" w:color="auto"/>
                <w:right w:val="none" w:sz="0" w:space="0" w:color="auto"/>
              </w:divBdr>
            </w:div>
            <w:div w:id="1222330940">
              <w:marLeft w:val="0"/>
              <w:marRight w:val="0"/>
              <w:marTop w:val="0"/>
              <w:marBottom w:val="0"/>
              <w:divBdr>
                <w:top w:val="none" w:sz="0" w:space="0" w:color="auto"/>
                <w:left w:val="none" w:sz="0" w:space="0" w:color="auto"/>
                <w:bottom w:val="none" w:sz="0" w:space="0" w:color="auto"/>
                <w:right w:val="none" w:sz="0" w:space="0" w:color="auto"/>
              </w:divBdr>
              <w:divsChild>
                <w:div w:id="2011568062">
                  <w:marLeft w:val="0"/>
                  <w:marRight w:val="0"/>
                  <w:marTop w:val="600"/>
                  <w:marBottom w:val="600"/>
                  <w:divBdr>
                    <w:top w:val="none" w:sz="0" w:space="0" w:color="auto"/>
                    <w:left w:val="none" w:sz="0" w:space="0" w:color="auto"/>
                    <w:bottom w:val="none" w:sz="0" w:space="0" w:color="auto"/>
                    <w:right w:val="none" w:sz="0" w:space="0" w:color="auto"/>
                  </w:divBdr>
                  <w:divsChild>
                    <w:div w:id="1171480591">
                      <w:marLeft w:val="0"/>
                      <w:marRight w:val="0"/>
                      <w:marTop w:val="0"/>
                      <w:marBottom w:val="120"/>
                      <w:divBdr>
                        <w:top w:val="none" w:sz="0" w:space="0" w:color="auto"/>
                        <w:left w:val="none" w:sz="0" w:space="0" w:color="auto"/>
                        <w:bottom w:val="none" w:sz="0" w:space="0" w:color="auto"/>
                        <w:right w:val="none" w:sz="0" w:space="0" w:color="auto"/>
                      </w:divBdr>
                      <w:divsChild>
                        <w:div w:id="243610499">
                          <w:marLeft w:val="0"/>
                          <w:marRight w:val="0"/>
                          <w:marTop w:val="0"/>
                          <w:marBottom w:val="0"/>
                          <w:divBdr>
                            <w:top w:val="none" w:sz="0" w:space="0" w:color="auto"/>
                            <w:left w:val="none" w:sz="0" w:space="0" w:color="auto"/>
                            <w:bottom w:val="none" w:sz="0" w:space="0" w:color="auto"/>
                            <w:right w:val="none" w:sz="0" w:space="0" w:color="auto"/>
                          </w:divBdr>
                          <w:divsChild>
                            <w:div w:id="2686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09451">
                      <w:marLeft w:val="0"/>
                      <w:marRight w:val="0"/>
                      <w:marTop w:val="0"/>
                      <w:marBottom w:val="0"/>
                      <w:divBdr>
                        <w:top w:val="none" w:sz="0" w:space="0" w:color="auto"/>
                        <w:left w:val="none" w:sz="0" w:space="0" w:color="auto"/>
                        <w:bottom w:val="none" w:sz="0" w:space="0" w:color="auto"/>
                        <w:right w:val="none" w:sz="0" w:space="0" w:color="auto"/>
                      </w:divBdr>
                      <w:divsChild>
                        <w:div w:id="541865954">
                          <w:marLeft w:val="0"/>
                          <w:marRight w:val="0"/>
                          <w:marTop w:val="0"/>
                          <w:marBottom w:val="0"/>
                          <w:divBdr>
                            <w:top w:val="none" w:sz="0" w:space="0" w:color="auto"/>
                            <w:left w:val="none" w:sz="0" w:space="0" w:color="auto"/>
                            <w:bottom w:val="none" w:sz="0" w:space="0" w:color="auto"/>
                            <w:right w:val="none" w:sz="0" w:space="0" w:color="auto"/>
                          </w:divBdr>
                          <w:divsChild>
                            <w:div w:id="12682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7016">
                      <w:marLeft w:val="0"/>
                      <w:marRight w:val="0"/>
                      <w:marTop w:val="225"/>
                      <w:marBottom w:val="0"/>
                      <w:divBdr>
                        <w:top w:val="none" w:sz="0" w:space="0" w:color="auto"/>
                        <w:left w:val="none" w:sz="0" w:space="0" w:color="auto"/>
                        <w:bottom w:val="none" w:sz="0" w:space="0" w:color="auto"/>
                        <w:right w:val="none" w:sz="0" w:space="0" w:color="auto"/>
                      </w:divBdr>
                    </w:div>
                  </w:divsChild>
                </w:div>
                <w:div w:id="1493376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7388667">
      <w:bodyDiv w:val="1"/>
      <w:marLeft w:val="0"/>
      <w:marRight w:val="0"/>
      <w:marTop w:val="0"/>
      <w:marBottom w:val="0"/>
      <w:divBdr>
        <w:top w:val="none" w:sz="0" w:space="0" w:color="auto"/>
        <w:left w:val="none" w:sz="0" w:space="0" w:color="auto"/>
        <w:bottom w:val="none" w:sz="0" w:space="0" w:color="auto"/>
        <w:right w:val="none" w:sz="0" w:space="0" w:color="auto"/>
      </w:divBdr>
      <w:divsChild>
        <w:div w:id="17201766">
          <w:marLeft w:val="0"/>
          <w:marRight w:val="0"/>
          <w:marTop w:val="0"/>
          <w:marBottom w:val="0"/>
          <w:divBdr>
            <w:top w:val="none" w:sz="0" w:space="0" w:color="auto"/>
            <w:left w:val="none" w:sz="0" w:space="0" w:color="auto"/>
            <w:bottom w:val="none" w:sz="0" w:space="0" w:color="auto"/>
            <w:right w:val="none" w:sz="0" w:space="0" w:color="auto"/>
          </w:divBdr>
        </w:div>
      </w:divsChild>
    </w:div>
    <w:div w:id="47653223">
      <w:bodyDiv w:val="1"/>
      <w:marLeft w:val="0"/>
      <w:marRight w:val="0"/>
      <w:marTop w:val="0"/>
      <w:marBottom w:val="0"/>
      <w:divBdr>
        <w:top w:val="none" w:sz="0" w:space="0" w:color="auto"/>
        <w:left w:val="none" w:sz="0" w:space="0" w:color="auto"/>
        <w:bottom w:val="none" w:sz="0" w:space="0" w:color="auto"/>
        <w:right w:val="none" w:sz="0" w:space="0" w:color="auto"/>
      </w:divBdr>
      <w:divsChild>
        <w:div w:id="359017254">
          <w:marLeft w:val="0"/>
          <w:marRight w:val="0"/>
          <w:marTop w:val="0"/>
          <w:marBottom w:val="300"/>
          <w:divBdr>
            <w:top w:val="none" w:sz="0" w:space="0" w:color="auto"/>
            <w:left w:val="none" w:sz="0" w:space="0" w:color="auto"/>
            <w:bottom w:val="none" w:sz="0" w:space="0" w:color="auto"/>
            <w:right w:val="none" w:sz="0" w:space="0" w:color="auto"/>
          </w:divBdr>
        </w:div>
        <w:div w:id="1171987751">
          <w:marLeft w:val="15"/>
          <w:marRight w:val="225"/>
          <w:marTop w:val="0"/>
          <w:marBottom w:val="105"/>
          <w:divBdr>
            <w:top w:val="none" w:sz="0" w:space="0" w:color="auto"/>
            <w:left w:val="none" w:sz="0" w:space="0" w:color="auto"/>
            <w:bottom w:val="none" w:sz="0" w:space="0" w:color="auto"/>
            <w:right w:val="none" w:sz="0" w:space="0" w:color="auto"/>
          </w:divBdr>
          <w:divsChild>
            <w:div w:id="1614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152">
      <w:bodyDiv w:val="1"/>
      <w:marLeft w:val="0"/>
      <w:marRight w:val="0"/>
      <w:marTop w:val="0"/>
      <w:marBottom w:val="0"/>
      <w:divBdr>
        <w:top w:val="none" w:sz="0" w:space="0" w:color="auto"/>
        <w:left w:val="none" w:sz="0" w:space="0" w:color="auto"/>
        <w:bottom w:val="none" w:sz="0" w:space="0" w:color="auto"/>
        <w:right w:val="none" w:sz="0" w:space="0" w:color="auto"/>
      </w:divBdr>
    </w:div>
    <w:div w:id="48114200">
      <w:bodyDiv w:val="1"/>
      <w:marLeft w:val="0"/>
      <w:marRight w:val="0"/>
      <w:marTop w:val="0"/>
      <w:marBottom w:val="0"/>
      <w:divBdr>
        <w:top w:val="none" w:sz="0" w:space="0" w:color="auto"/>
        <w:left w:val="none" w:sz="0" w:space="0" w:color="auto"/>
        <w:bottom w:val="none" w:sz="0" w:space="0" w:color="auto"/>
        <w:right w:val="none" w:sz="0" w:space="0" w:color="auto"/>
      </w:divBdr>
    </w:div>
    <w:div w:id="48261479">
      <w:bodyDiv w:val="1"/>
      <w:marLeft w:val="0"/>
      <w:marRight w:val="0"/>
      <w:marTop w:val="0"/>
      <w:marBottom w:val="0"/>
      <w:divBdr>
        <w:top w:val="none" w:sz="0" w:space="0" w:color="auto"/>
        <w:left w:val="none" w:sz="0" w:space="0" w:color="auto"/>
        <w:bottom w:val="none" w:sz="0" w:space="0" w:color="auto"/>
        <w:right w:val="none" w:sz="0" w:space="0" w:color="auto"/>
      </w:divBdr>
      <w:divsChild>
        <w:div w:id="265237280">
          <w:marLeft w:val="0"/>
          <w:marRight w:val="0"/>
          <w:marTop w:val="0"/>
          <w:marBottom w:val="300"/>
          <w:divBdr>
            <w:top w:val="none" w:sz="0" w:space="0" w:color="auto"/>
            <w:left w:val="none" w:sz="0" w:space="0" w:color="auto"/>
            <w:bottom w:val="none" w:sz="0" w:space="0" w:color="auto"/>
            <w:right w:val="none" w:sz="0" w:space="0" w:color="auto"/>
          </w:divBdr>
        </w:div>
      </w:divsChild>
    </w:div>
    <w:div w:id="48263390">
      <w:bodyDiv w:val="1"/>
      <w:marLeft w:val="0"/>
      <w:marRight w:val="0"/>
      <w:marTop w:val="0"/>
      <w:marBottom w:val="0"/>
      <w:divBdr>
        <w:top w:val="none" w:sz="0" w:space="0" w:color="auto"/>
        <w:left w:val="none" w:sz="0" w:space="0" w:color="auto"/>
        <w:bottom w:val="none" w:sz="0" w:space="0" w:color="auto"/>
        <w:right w:val="none" w:sz="0" w:space="0" w:color="auto"/>
      </w:divBdr>
    </w:div>
    <w:div w:id="48457949">
      <w:bodyDiv w:val="1"/>
      <w:marLeft w:val="0"/>
      <w:marRight w:val="0"/>
      <w:marTop w:val="0"/>
      <w:marBottom w:val="0"/>
      <w:divBdr>
        <w:top w:val="none" w:sz="0" w:space="0" w:color="auto"/>
        <w:left w:val="none" w:sz="0" w:space="0" w:color="auto"/>
        <w:bottom w:val="none" w:sz="0" w:space="0" w:color="auto"/>
        <w:right w:val="none" w:sz="0" w:space="0" w:color="auto"/>
      </w:divBdr>
      <w:divsChild>
        <w:div w:id="172653493">
          <w:marLeft w:val="15"/>
          <w:marRight w:val="225"/>
          <w:marTop w:val="0"/>
          <w:marBottom w:val="105"/>
          <w:divBdr>
            <w:top w:val="none" w:sz="0" w:space="0" w:color="auto"/>
            <w:left w:val="none" w:sz="0" w:space="0" w:color="auto"/>
            <w:bottom w:val="none" w:sz="0" w:space="0" w:color="auto"/>
            <w:right w:val="none" w:sz="0" w:space="0" w:color="auto"/>
          </w:divBdr>
        </w:div>
      </w:divsChild>
    </w:div>
    <w:div w:id="48500651">
      <w:bodyDiv w:val="1"/>
      <w:marLeft w:val="0"/>
      <w:marRight w:val="0"/>
      <w:marTop w:val="0"/>
      <w:marBottom w:val="0"/>
      <w:divBdr>
        <w:top w:val="none" w:sz="0" w:space="0" w:color="auto"/>
        <w:left w:val="none" w:sz="0" w:space="0" w:color="auto"/>
        <w:bottom w:val="none" w:sz="0" w:space="0" w:color="auto"/>
        <w:right w:val="none" w:sz="0" w:space="0" w:color="auto"/>
      </w:divBdr>
      <w:divsChild>
        <w:div w:id="33699056">
          <w:marLeft w:val="0"/>
          <w:marRight w:val="0"/>
          <w:marTop w:val="0"/>
          <w:marBottom w:val="0"/>
          <w:divBdr>
            <w:top w:val="none" w:sz="0" w:space="0" w:color="auto"/>
            <w:left w:val="none" w:sz="0" w:space="0" w:color="auto"/>
            <w:bottom w:val="none" w:sz="0" w:space="0" w:color="auto"/>
            <w:right w:val="none" w:sz="0" w:space="0" w:color="auto"/>
          </w:divBdr>
        </w:div>
      </w:divsChild>
    </w:div>
    <w:div w:id="48573405">
      <w:bodyDiv w:val="1"/>
      <w:marLeft w:val="0"/>
      <w:marRight w:val="0"/>
      <w:marTop w:val="0"/>
      <w:marBottom w:val="0"/>
      <w:divBdr>
        <w:top w:val="none" w:sz="0" w:space="0" w:color="auto"/>
        <w:left w:val="none" w:sz="0" w:space="0" w:color="auto"/>
        <w:bottom w:val="none" w:sz="0" w:space="0" w:color="auto"/>
        <w:right w:val="none" w:sz="0" w:space="0" w:color="auto"/>
      </w:divBdr>
    </w:div>
    <w:div w:id="48842416">
      <w:bodyDiv w:val="1"/>
      <w:marLeft w:val="0"/>
      <w:marRight w:val="0"/>
      <w:marTop w:val="0"/>
      <w:marBottom w:val="0"/>
      <w:divBdr>
        <w:top w:val="none" w:sz="0" w:space="0" w:color="auto"/>
        <w:left w:val="none" w:sz="0" w:space="0" w:color="auto"/>
        <w:bottom w:val="none" w:sz="0" w:space="0" w:color="auto"/>
        <w:right w:val="none" w:sz="0" w:space="0" w:color="auto"/>
      </w:divBdr>
    </w:div>
    <w:div w:id="48961086">
      <w:bodyDiv w:val="1"/>
      <w:marLeft w:val="0"/>
      <w:marRight w:val="0"/>
      <w:marTop w:val="0"/>
      <w:marBottom w:val="0"/>
      <w:divBdr>
        <w:top w:val="none" w:sz="0" w:space="0" w:color="auto"/>
        <w:left w:val="none" w:sz="0" w:space="0" w:color="auto"/>
        <w:bottom w:val="none" w:sz="0" w:space="0" w:color="auto"/>
        <w:right w:val="none" w:sz="0" w:space="0" w:color="auto"/>
      </w:divBdr>
    </w:div>
    <w:div w:id="48966910">
      <w:bodyDiv w:val="1"/>
      <w:marLeft w:val="0"/>
      <w:marRight w:val="0"/>
      <w:marTop w:val="0"/>
      <w:marBottom w:val="0"/>
      <w:divBdr>
        <w:top w:val="none" w:sz="0" w:space="0" w:color="auto"/>
        <w:left w:val="none" w:sz="0" w:space="0" w:color="auto"/>
        <w:bottom w:val="none" w:sz="0" w:space="0" w:color="auto"/>
        <w:right w:val="none" w:sz="0" w:space="0" w:color="auto"/>
      </w:divBdr>
    </w:div>
    <w:div w:id="49307475">
      <w:bodyDiv w:val="1"/>
      <w:marLeft w:val="0"/>
      <w:marRight w:val="0"/>
      <w:marTop w:val="0"/>
      <w:marBottom w:val="0"/>
      <w:divBdr>
        <w:top w:val="none" w:sz="0" w:space="0" w:color="auto"/>
        <w:left w:val="none" w:sz="0" w:space="0" w:color="auto"/>
        <w:bottom w:val="none" w:sz="0" w:space="0" w:color="auto"/>
        <w:right w:val="none" w:sz="0" w:space="0" w:color="auto"/>
      </w:divBdr>
    </w:div>
    <w:div w:id="49502800">
      <w:bodyDiv w:val="1"/>
      <w:marLeft w:val="0"/>
      <w:marRight w:val="0"/>
      <w:marTop w:val="0"/>
      <w:marBottom w:val="0"/>
      <w:divBdr>
        <w:top w:val="none" w:sz="0" w:space="0" w:color="auto"/>
        <w:left w:val="none" w:sz="0" w:space="0" w:color="auto"/>
        <w:bottom w:val="none" w:sz="0" w:space="0" w:color="auto"/>
        <w:right w:val="none" w:sz="0" w:space="0" w:color="auto"/>
      </w:divBdr>
      <w:divsChild>
        <w:div w:id="96993878">
          <w:marLeft w:val="0"/>
          <w:marRight w:val="0"/>
          <w:marTop w:val="0"/>
          <w:marBottom w:val="0"/>
          <w:divBdr>
            <w:top w:val="none" w:sz="0" w:space="0" w:color="auto"/>
            <w:left w:val="none" w:sz="0" w:space="0" w:color="auto"/>
            <w:bottom w:val="none" w:sz="0" w:space="0" w:color="auto"/>
            <w:right w:val="none" w:sz="0" w:space="0" w:color="auto"/>
          </w:divBdr>
        </w:div>
        <w:div w:id="379667999">
          <w:marLeft w:val="0"/>
          <w:marRight w:val="0"/>
          <w:marTop w:val="150"/>
          <w:marBottom w:val="0"/>
          <w:divBdr>
            <w:top w:val="none" w:sz="0" w:space="0" w:color="auto"/>
            <w:left w:val="none" w:sz="0" w:space="0" w:color="auto"/>
            <w:bottom w:val="none" w:sz="0" w:space="0" w:color="auto"/>
            <w:right w:val="none" w:sz="0" w:space="0" w:color="auto"/>
          </w:divBdr>
        </w:div>
        <w:div w:id="567494732">
          <w:marLeft w:val="0"/>
          <w:marRight w:val="0"/>
          <w:marTop w:val="0"/>
          <w:marBottom w:val="0"/>
          <w:divBdr>
            <w:top w:val="single" w:sz="6" w:space="15" w:color="D2D2D2"/>
            <w:left w:val="none" w:sz="0" w:space="0" w:color="auto"/>
            <w:bottom w:val="none" w:sz="0" w:space="0" w:color="auto"/>
            <w:right w:val="none" w:sz="0" w:space="0" w:color="auto"/>
          </w:divBdr>
        </w:div>
        <w:div w:id="779451207">
          <w:marLeft w:val="0"/>
          <w:marRight w:val="0"/>
          <w:marTop w:val="300"/>
          <w:marBottom w:val="300"/>
          <w:divBdr>
            <w:top w:val="none" w:sz="0" w:space="0" w:color="auto"/>
            <w:left w:val="none" w:sz="0" w:space="0" w:color="auto"/>
            <w:bottom w:val="none" w:sz="0" w:space="0" w:color="auto"/>
            <w:right w:val="none" w:sz="0" w:space="0" w:color="auto"/>
          </w:divBdr>
        </w:div>
      </w:divsChild>
    </w:div>
    <w:div w:id="49816411">
      <w:bodyDiv w:val="1"/>
      <w:marLeft w:val="0"/>
      <w:marRight w:val="0"/>
      <w:marTop w:val="0"/>
      <w:marBottom w:val="0"/>
      <w:divBdr>
        <w:top w:val="none" w:sz="0" w:space="0" w:color="auto"/>
        <w:left w:val="none" w:sz="0" w:space="0" w:color="auto"/>
        <w:bottom w:val="none" w:sz="0" w:space="0" w:color="auto"/>
        <w:right w:val="none" w:sz="0" w:space="0" w:color="auto"/>
      </w:divBdr>
    </w:div>
    <w:div w:id="49959349">
      <w:bodyDiv w:val="1"/>
      <w:marLeft w:val="0"/>
      <w:marRight w:val="0"/>
      <w:marTop w:val="0"/>
      <w:marBottom w:val="0"/>
      <w:divBdr>
        <w:top w:val="none" w:sz="0" w:space="0" w:color="auto"/>
        <w:left w:val="none" w:sz="0" w:space="0" w:color="auto"/>
        <w:bottom w:val="none" w:sz="0" w:space="0" w:color="auto"/>
        <w:right w:val="none" w:sz="0" w:space="0" w:color="auto"/>
      </w:divBdr>
      <w:divsChild>
        <w:div w:id="608044547">
          <w:marLeft w:val="0"/>
          <w:marRight w:val="0"/>
          <w:marTop w:val="0"/>
          <w:marBottom w:val="300"/>
          <w:divBdr>
            <w:top w:val="none" w:sz="0" w:space="0" w:color="auto"/>
            <w:left w:val="none" w:sz="0" w:space="0" w:color="auto"/>
            <w:bottom w:val="single" w:sz="6" w:space="5" w:color="000000"/>
            <w:right w:val="none" w:sz="0" w:space="0" w:color="auto"/>
          </w:divBdr>
        </w:div>
      </w:divsChild>
    </w:div>
    <w:div w:id="50613999">
      <w:bodyDiv w:val="1"/>
      <w:marLeft w:val="0"/>
      <w:marRight w:val="0"/>
      <w:marTop w:val="0"/>
      <w:marBottom w:val="0"/>
      <w:divBdr>
        <w:top w:val="none" w:sz="0" w:space="0" w:color="auto"/>
        <w:left w:val="none" w:sz="0" w:space="0" w:color="auto"/>
        <w:bottom w:val="none" w:sz="0" w:space="0" w:color="auto"/>
        <w:right w:val="none" w:sz="0" w:space="0" w:color="auto"/>
      </w:divBdr>
    </w:div>
    <w:div w:id="50616432">
      <w:bodyDiv w:val="1"/>
      <w:marLeft w:val="0"/>
      <w:marRight w:val="0"/>
      <w:marTop w:val="0"/>
      <w:marBottom w:val="0"/>
      <w:divBdr>
        <w:top w:val="none" w:sz="0" w:space="0" w:color="auto"/>
        <w:left w:val="none" w:sz="0" w:space="0" w:color="auto"/>
        <w:bottom w:val="none" w:sz="0" w:space="0" w:color="auto"/>
        <w:right w:val="none" w:sz="0" w:space="0" w:color="auto"/>
      </w:divBdr>
      <w:divsChild>
        <w:div w:id="786435486">
          <w:marLeft w:val="-150"/>
          <w:marRight w:val="-150"/>
          <w:marTop w:val="0"/>
          <w:marBottom w:val="0"/>
          <w:divBdr>
            <w:top w:val="none" w:sz="0" w:space="0" w:color="auto"/>
            <w:left w:val="none" w:sz="0" w:space="0" w:color="auto"/>
            <w:bottom w:val="none" w:sz="0" w:space="0" w:color="auto"/>
            <w:right w:val="none" w:sz="0" w:space="0" w:color="auto"/>
          </w:divBdr>
        </w:div>
      </w:divsChild>
    </w:div>
    <w:div w:id="50617293">
      <w:bodyDiv w:val="1"/>
      <w:marLeft w:val="0"/>
      <w:marRight w:val="0"/>
      <w:marTop w:val="0"/>
      <w:marBottom w:val="0"/>
      <w:divBdr>
        <w:top w:val="none" w:sz="0" w:space="0" w:color="auto"/>
        <w:left w:val="none" w:sz="0" w:space="0" w:color="auto"/>
        <w:bottom w:val="none" w:sz="0" w:space="0" w:color="auto"/>
        <w:right w:val="none" w:sz="0" w:space="0" w:color="auto"/>
      </w:divBdr>
      <w:divsChild>
        <w:div w:id="576284531">
          <w:marLeft w:val="0"/>
          <w:marRight w:val="0"/>
          <w:marTop w:val="0"/>
          <w:marBottom w:val="250"/>
          <w:divBdr>
            <w:top w:val="none" w:sz="0" w:space="0" w:color="auto"/>
            <w:left w:val="none" w:sz="0" w:space="0" w:color="auto"/>
            <w:bottom w:val="single" w:sz="4" w:space="4" w:color="000000"/>
            <w:right w:val="none" w:sz="0" w:space="0" w:color="auto"/>
          </w:divBdr>
        </w:div>
      </w:divsChild>
    </w:div>
    <w:div w:id="50811446">
      <w:bodyDiv w:val="1"/>
      <w:marLeft w:val="0"/>
      <w:marRight w:val="0"/>
      <w:marTop w:val="0"/>
      <w:marBottom w:val="0"/>
      <w:divBdr>
        <w:top w:val="none" w:sz="0" w:space="0" w:color="auto"/>
        <w:left w:val="none" w:sz="0" w:space="0" w:color="auto"/>
        <w:bottom w:val="none" w:sz="0" w:space="0" w:color="auto"/>
        <w:right w:val="none" w:sz="0" w:space="0" w:color="auto"/>
      </w:divBdr>
      <w:divsChild>
        <w:div w:id="556628410">
          <w:marLeft w:val="0"/>
          <w:marRight w:val="0"/>
          <w:marTop w:val="0"/>
          <w:marBottom w:val="300"/>
          <w:divBdr>
            <w:top w:val="none" w:sz="0" w:space="0" w:color="auto"/>
            <w:left w:val="none" w:sz="0" w:space="0" w:color="auto"/>
            <w:bottom w:val="single" w:sz="6" w:space="5" w:color="000000"/>
            <w:right w:val="none" w:sz="0" w:space="0" w:color="auto"/>
          </w:divBdr>
        </w:div>
      </w:divsChild>
    </w:div>
    <w:div w:id="51008454">
      <w:bodyDiv w:val="1"/>
      <w:marLeft w:val="0"/>
      <w:marRight w:val="0"/>
      <w:marTop w:val="0"/>
      <w:marBottom w:val="0"/>
      <w:divBdr>
        <w:top w:val="none" w:sz="0" w:space="0" w:color="auto"/>
        <w:left w:val="none" w:sz="0" w:space="0" w:color="auto"/>
        <w:bottom w:val="none" w:sz="0" w:space="0" w:color="auto"/>
        <w:right w:val="none" w:sz="0" w:space="0" w:color="auto"/>
      </w:divBdr>
    </w:div>
    <w:div w:id="51194768">
      <w:bodyDiv w:val="1"/>
      <w:marLeft w:val="0"/>
      <w:marRight w:val="0"/>
      <w:marTop w:val="0"/>
      <w:marBottom w:val="0"/>
      <w:divBdr>
        <w:top w:val="none" w:sz="0" w:space="0" w:color="auto"/>
        <w:left w:val="none" w:sz="0" w:space="0" w:color="auto"/>
        <w:bottom w:val="none" w:sz="0" w:space="0" w:color="auto"/>
        <w:right w:val="none" w:sz="0" w:space="0" w:color="auto"/>
      </w:divBdr>
      <w:divsChild>
        <w:div w:id="89667734">
          <w:marLeft w:val="-225"/>
          <w:marRight w:val="-225"/>
          <w:marTop w:val="0"/>
          <w:marBottom w:val="0"/>
          <w:divBdr>
            <w:top w:val="none" w:sz="0" w:space="0" w:color="auto"/>
            <w:left w:val="none" w:sz="0" w:space="0" w:color="auto"/>
            <w:bottom w:val="none" w:sz="0" w:space="0" w:color="auto"/>
            <w:right w:val="none" w:sz="0" w:space="0" w:color="auto"/>
          </w:divBdr>
          <w:divsChild>
            <w:div w:id="145317461">
              <w:marLeft w:val="0"/>
              <w:marRight w:val="0"/>
              <w:marTop w:val="0"/>
              <w:marBottom w:val="0"/>
              <w:divBdr>
                <w:top w:val="none" w:sz="0" w:space="0" w:color="auto"/>
                <w:left w:val="none" w:sz="0" w:space="0" w:color="auto"/>
                <w:bottom w:val="none" w:sz="0" w:space="0" w:color="auto"/>
                <w:right w:val="none" w:sz="0" w:space="0" w:color="auto"/>
              </w:divBdr>
              <w:divsChild>
                <w:div w:id="2231808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1317560">
      <w:bodyDiv w:val="1"/>
      <w:marLeft w:val="0"/>
      <w:marRight w:val="0"/>
      <w:marTop w:val="0"/>
      <w:marBottom w:val="0"/>
      <w:divBdr>
        <w:top w:val="none" w:sz="0" w:space="0" w:color="auto"/>
        <w:left w:val="none" w:sz="0" w:space="0" w:color="auto"/>
        <w:bottom w:val="none" w:sz="0" w:space="0" w:color="auto"/>
        <w:right w:val="none" w:sz="0" w:space="0" w:color="auto"/>
      </w:divBdr>
      <w:divsChild>
        <w:div w:id="1822690777">
          <w:marLeft w:val="-225"/>
          <w:marRight w:val="-225"/>
          <w:marTop w:val="0"/>
          <w:marBottom w:val="0"/>
          <w:divBdr>
            <w:top w:val="none" w:sz="0" w:space="0" w:color="auto"/>
            <w:left w:val="none" w:sz="0" w:space="0" w:color="auto"/>
            <w:bottom w:val="none" w:sz="0" w:space="0" w:color="auto"/>
            <w:right w:val="none" w:sz="0" w:space="0" w:color="auto"/>
          </w:divBdr>
          <w:divsChild>
            <w:div w:id="955991031">
              <w:marLeft w:val="0"/>
              <w:marRight w:val="0"/>
              <w:marTop w:val="0"/>
              <w:marBottom w:val="0"/>
              <w:divBdr>
                <w:top w:val="none" w:sz="0" w:space="0" w:color="auto"/>
                <w:left w:val="none" w:sz="0" w:space="0" w:color="auto"/>
                <w:bottom w:val="none" w:sz="0" w:space="0" w:color="auto"/>
                <w:right w:val="none" w:sz="0" w:space="0" w:color="auto"/>
              </w:divBdr>
              <w:divsChild>
                <w:div w:id="1394160168">
                  <w:marLeft w:val="-225"/>
                  <w:marRight w:val="-225"/>
                  <w:marTop w:val="0"/>
                  <w:marBottom w:val="0"/>
                  <w:divBdr>
                    <w:top w:val="none" w:sz="0" w:space="0" w:color="auto"/>
                    <w:left w:val="none" w:sz="0" w:space="0" w:color="auto"/>
                    <w:bottom w:val="none" w:sz="0" w:space="0" w:color="auto"/>
                    <w:right w:val="none" w:sz="0" w:space="0" w:color="auto"/>
                  </w:divBdr>
                  <w:divsChild>
                    <w:div w:id="107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89853">
          <w:marLeft w:val="-225"/>
          <w:marRight w:val="-225"/>
          <w:marTop w:val="0"/>
          <w:marBottom w:val="0"/>
          <w:divBdr>
            <w:top w:val="none" w:sz="0" w:space="0" w:color="auto"/>
            <w:left w:val="none" w:sz="0" w:space="0" w:color="auto"/>
            <w:bottom w:val="none" w:sz="0" w:space="0" w:color="auto"/>
            <w:right w:val="none" w:sz="0" w:space="0" w:color="auto"/>
          </w:divBdr>
          <w:divsChild>
            <w:div w:id="37318961">
              <w:marLeft w:val="0"/>
              <w:marRight w:val="0"/>
              <w:marTop w:val="0"/>
              <w:marBottom w:val="0"/>
              <w:divBdr>
                <w:top w:val="none" w:sz="0" w:space="0" w:color="auto"/>
                <w:left w:val="none" w:sz="0" w:space="0" w:color="auto"/>
                <w:bottom w:val="none" w:sz="0" w:space="0" w:color="auto"/>
                <w:right w:val="none" w:sz="0" w:space="0" w:color="auto"/>
              </w:divBdr>
              <w:divsChild>
                <w:div w:id="1721049774">
                  <w:marLeft w:val="0"/>
                  <w:marRight w:val="0"/>
                  <w:marTop w:val="0"/>
                  <w:marBottom w:val="0"/>
                  <w:divBdr>
                    <w:top w:val="none" w:sz="0" w:space="0" w:color="auto"/>
                    <w:left w:val="none" w:sz="0" w:space="0" w:color="auto"/>
                    <w:bottom w:val="none" w:sz="0" w:space="0" w:color="auto"/>
                    <w:right w:val="none" w:sz="0" w:space="0" w:color="auto"/>
                  </w:divBdr>
                  <w:divsChild>
                    <w:div w:id="1318924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3878807">
              <w:marLeft w:val="1463"/>
              <w:marRight w:val="0"/>
              <w:marTop w:val="0"/>
              <w:marBottom w:val="0"/>
              <w:divBdr>
                <w:top w:val="none" w:sz="0" w:space="0" w:color="auto"/>
                <w:left w:val="none" w:sz="0" w:space="0" w:color="auto"/>
                <w:bottom w:val="none" w:sz="0" w:space="0" w:color="auto"/>
                <w:right w:val="none" w:sz="0" w:space="0" w:color="auto"/>
              </w:divBdr>
              <w:divsChild>
                <w:div w:id="2981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2511">
          <w:marLeft w:val="-225"/>
          <w:marRight w:val="-225"/>
          <w:marTop w:val="0"/>
          <w:marBottom w:val="0"/>
          <w:divBdr>
            <w:top w:val="none" w:sz="0" w:space="0" w:color="auto"/>
            <w:left w:val="none" w:sz="0" w:space="0" w:color="auto"/>
            <w:bottom w:val="none" w:sz="0" w:space="0" w:color="auto"/>
            <w:right w:val="none" w:sz="0" w:space="0" w:color="auto"/>
          </w:divBdr>
          <w:divsChild>
            <w:div w:id="2068062655">
              <w:marLeft w:val="1463"/>
              <w:marRight w:val="0"/>
              <w:marTop w:val="0"/>
              <w:marBottom w:val="0"/>
              <w:divBdr>
                <w:top w:val="none" w:sz="0" w:space="0" w:color="auto"/>
                <w:left w:val="none" w:sz="0" w:space="0" w:color="auto"/>
                <w:bottom w:val="none" w:sz="0" w:space="0" w:color="auto"/>
                <w:right w:val="none" w:sz="0" w:space="0" w:color="auto"/>
              </w:divBdr>
              <w:divsChild>
                <w:div w:id="93352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539734">
      <w:bodyDiv w:val="1"/>
      <w:marLeft w:val="0"/>
      <w:marRight w:val="0"/>
      <w:marTop w:val="0"/>
      <w:marBottom w:val="0"/>
      <w:divBdr>
        <w:top w:val="none" w:sz="0" w:space="0" w:color="auto"/>
        <w:left w:val="none" w:sz="0" w:space="0" w:color="auto"/>
        <w:bottom w:val="none" w:sz="0" w:space="0" w:color="auto"/>
        <w:right w:val="none" w:sz="0" w:space="0" w:color="auto"/>
      </w:divBdr>
      <w:divsChild>
        <w:div w:id="1405449590">
          <w:marLeft w:val="0"/>
          <w:marRight w:val="0"/>
          <w:marTop w:val="0"/>
          <w:marBottom w:val="0"/>
          <w:divBdr>
            <w:top w:val="none" w:sz="0" w:space="0" w:color="auto"/>
            <w:left w:val="none" w:sz="0" w:space="0" w:color="auto"/>
            <w:bottom w:val="none" w:sz="0" w:space="0" w:color="auto"/>
            <w:right w:val="none" w:sz="0" w:space="0" w:color="auto"/>
          </w:divBdr>
        </w:div>
        <w:div w:id="1202206574">
          <w:marLeft w:val="-150"/>
          <w:marRight w:val="-150"/>
          <w:marTop w:val="0"/>
          <w:marBottom w:val="0"/>
          <w:divBdr>
            <w:top w:val="none" w:sz="0" w:space="0" w:color="auto"/>
            <w:left w:val="none" w:sz="0" w:space="0" w:color="auto"/>
            <w:bottom w:val="none" w:sz="0" w:space="0" w:color="auto"/>
            <w:right w:val="none" w:sz="0" w:space="0" w:color="auto"/>
          </w:divBdr>
          <w:divsChild>
            <w:div w:id="744375669">
              <w:marLeft w:val="0"/>
              <w:marRight w:val="0"/>
              <w:marTop w:val="0"/>
              <w:marBottom w:val="0"/>
              <w:divBdr>
                <w:top w:val="none" w:sz="0" w:space="0" w:color="auto"/>
                <w:left w:val="none" w:sz="0" w:space="0" w:color="auto"/>
                <w:bottom w:val="none" w:sz="0" w:space="0" w:color="auto"/>
                <w:right w:val="none" w:sz="0" w:space="0" w:color="auto"/>
              </w:divBdr>
              <w:divsChild>
                <w:div w:id="1529683856">
                  <w:marLeft w:val="-150"/>
                  <w:marRight w:val="-150"/>
                  <w:marTop w:val="0"/>
                  <w:marBottom w:val="0"/>
                  <w:divBdr>
                    <w:top w:val="none" w:sz="0" w:space="0" w:color="auto"/>
                    <w:left w:val="none" w:sz="0" w:space="0" w:color="auto"/>
                    <w:bottom w:val="none" w:sz="0" w:space="0" w:color="auto"/>
                    <w:right w:val="none" w:sz="0" w:space="0" w:color="auto"/>
                  </w:divBdr>
                  <w:divsChild>
                    <w:div w:id="1256597839">
                      <w:marLeft w:val="0"/>
                      <w:marRight w:val="0"/>
                      <w:marTop w:val="0"/>
                      <w:marBottom w:val="0"/>
                      <w:divBdr>
                        <w:top w:val="none" w:sz="0" w:space="0" w:color="auto"/>
                        <w:left w:val="none" w:sz="0" w:space="0" w:color="auto"/>
                        <w:bottom w:val="none" w:sz="0" w:space="0" w:color="auto"/>
                        <w:right w:val="none" w:sz="0" w:space="0" w:color="auto"/>
                      </w:divBdr>
                      <w:divsChild>
                        <w:div w:id="1891767349">
                          <w:marLeft w:val="-150"/>
                          <w:marRight w:val="-150"/>
                          <w:marTop w:val="0"/>
                          <w:marBottom w:val="0"/>
                          <w:divBdr>
                            <w:top w:val="none" w:sz="0" w:space="0" w:color="auto"/>
                            <w:left w:val="none" w:sz="0" w:space="0" w:color="auto"/>
                            <w:bottom w:val="none" w:sz="0" w:space="0" w:color="auto"/>
                            <w:right w:val="none" w:sz="0" w:space="0" w:color="auto"/>
                          </w:divBdr>
                          <w:divsChild>
                            <w:div w:id="1721662124">
                              <w:marLeft w:val="0"/>
                              <w:marRight w:val="0"/>
                              <w:marTop w:val="0"/>
                              <w:marBottom w:val="0"/>
                              <w:divBdr>
                                <w:top w:val="none" w:sz="0" w:space="0" w:color="auto"/>
                                <w:left w:val="none" w:sz="0" w:space="0" w:color="auto"/>
                                <w:bottom w:val="none" w:sz="0" w:space="0" w:color="auto"/>
                                <w:right w:val="none" w:sz="0" w:space="0" w:color="auto"/>
                              </w:divBdr>
                              <w:divsChild>
                                <w:div w:id="1676570518">
                                  <w:marLeft w:val="0"/>
                                  <w:marRight w:val="0"/>
                                  <w:marTop w:val="0"/>
                                  <w:marBottom w:val="75"/>
                                  <w:divBdr>
                                    <w:top w:val="none" w:sz="0" w:space="0" w:color="auto"/>
                                    <w:left w:val="none" w:sz="0" w:space="0" w:color="auto"/>
                                    <w:bottom w:val="none" w:sz="0" w:space="0" w:color="auto"/>
                                    <w:right w:val="none" w:sz="0" w:space="0" w:color="auto"/>
                                  </w:divBdr>
                                </w:div>
                                <w:div w:id="315649975">
                                  <w:marLeft w:val="0"/>
                                  <w:marRight w:val="0"/>
                                  <w:marTop w:val="0"/>
                                  <w:marBottom w:val="0"/>
                                  <w:divBdr>
                                    <w:top w:val="none" w:sz="0" w:space="0" w:color="auto"/>
                                    <w:left w:val="none" w:sz="0" w:space="0" w:color="auto"/>
                                    <w:bottom w:val="none" w:sz="0" w:space="0" w:color="auto"/>
                                    <w:right w:val="none" w:sz="0" w:space="0" w:color="auto"/>
                                  </w:divBdr>
                                  <w:divsChild>
                                    <w:div w:id="1765027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933717">
                              <w:marLeft w:val="0"/>
                              <w:marRight w:val="0"/>
                              <w:marTop w:val="0"/>
                              <w:marBottom w:val="0"/>
                              <w:divBdr>
                                <w:top w:val="none" w:sz="0" w:space="0" w:color="auto"/>
                                <w:left w:val="none" w:sz="0" w:space="0" w:color="auto"/>
                                <w:bottom w:val="none" w:sz="0" w:space="0" w:color="auto"/>
                                <w:right w:val="none" w:sz="0" w:space="0" w:color="auto"/>
                              </w:divBdr>
                              <w:divsChild>
                                <w:div w:id="1463227507">
                                  <w:marLeft w:val="0"/>
                                  <w:marRight w:val="0"/>
                                  <w:marTop w:val="0"/>
                                  <w:marBottom w:val="0"/>
                                  <w:divBdr>
                                    <w:top w:val="none" w:sz="0" w:space="0" w:color="auto"/>
                                    <w:left w:val="none" w:sz="0" w:space="0" w:color="auto"/>
                                    <w:bottom w:val="none" w:sz="0" w:space="0" w:color="auto"/>
                                    <w:right w:val="none" w:sz="0" w:space="0" w:color="auto"/>
                                  </w:divBdr>
                                  <w:divsChild>
                                    <w:div w:id="12691232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5007556">
                              <w:marLeft w:val="0"/>
                              <w:marRight w:val="0"/>
                              <w:marTop w:val="0"/>
                              <w:marBottom w:val="0"/>
                              <w:divBdr>
                                <w:top w:val="none" w:sz="0" w:space="0" w:color="auto"/>
                                <w:left w:val="none" w:sz="0" w:space="0" w:color="auto"/>
                                <w:bottom w:val="none" w:sz="0" w:space="0" w:color="auto"/>
                                <w:right w:val="none" w:sz="0" w:space="0" w:color="auto"/>
                              </w:divBdr>
                              <w:divsChild>
                                <w:div w:id="1603878016">
                                  <w:marLeft w:val="0"/>
                                  <w:marRight w:val="0"/>
                                  <w:marTop w:val="150"/>
                                  <w:marBottom w:val="0"/>
                                  <w:divBdr>
                                    <w:top w:val="none" w:sz="0" w:space="0" w:color="auto"/>
                                    <w:left w:val="none" w:sz="0" w:space="0" w:color="auto"/>
                                    <w:bottom w:val="none" w:sz="0" w:space="0" w:color="auto"/>
                                    <w:right w:val="none" w:sz="0" w:space="0" w:color="auto"/>
                                  </w:divBdr>
                                  <w:divsChild>
                                    <w:div w:id="154455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22716770">
                      <w:marLeft w:val="0"/>
                      <w:marRight w:val="0"/>
                      <w:marTop w:val="0"/>
                      <w:marBottom w:val="0"/>
                      <w:divBdr>
                        <w:top w:val="none" w:sz="0" w:space="0" w:color="auto"/>
                        <w:left w:val="none" w:sz="0" w:space="0" w:color="auto"/>
                        <w:bottom w:val="none" w:sz="0" w:space="0" w:color="auto"/>
                        <w:right w:val="none" w:sz="0" w:space="0" w:color="auto"/>
                      </w:divBdr>
                      <w:divsChild>
                        <w:div w:id="1145976469">
                          <w:marLeft w:val="0"/>
                          <w:marRight w:val="0"/>
                          <w:marTop w:val="0"/>
                          <w:marBottom w:val="150"/>
                          <w:divBdr>
                            <w:top w:val="none" w:sz="0" w:space="0" w:color="auto"/>
                            <w:left w:val="none" w:sz="0" w:space="0" w:color="auto"/>
                            <w:bottom w:val="none" w:sz="0" w:space="0" w:color="auto"/>
                            <w:right w:val="none" w:sz="0" w:space="0" w:color="auto"/>
                          </w:divBdr>
                        </w:div>
                        <w:div w:id="195582639">
                          <w:marLeft w:val="0"/>
                          <w:marRight w:val="0"/>
                          <w:marTop w:val="0"/>
                          <w:marBottom w:val="300"/>
                          <w:divBdr>
                            <w:top w:val="none" w:sz="0" w:space="0" w:color="auto"/>
                            <w:left w:val="none" w:sz="0" w:space="0" w:color="auto"/>
                            <w:bottom w:val="none" w:sz="0" w:space="0" w:color="auto"/>
                            <w:right w:val="none" w:sz="0" w:space="0" w:color="auto"/>
                          </w:divBdr>
                          <w:divsChild>
                            <w:div w:id="927156459">
                              <w:marLeft w:val="0"/>
                              <w:marRight w:val="0"/>
                              <w:marTop w:val="0"/>
                              <w:marBottom w:val="0"/>
                              <w:divBdr>
                                <w:top w:val="none" w:sz="0" w:space="0" w:color="auto"/>
                                <w:left w:val="none" w:sz="0" w:space="0" w:color="auto"/>
                                <w:bottom w:val="none" w:sz="0" w:space="0" w:color="auto"/>
                                <w:right w:val="none" w:sz="0" w:space="0" w:color="auto"/>
                              </w:divBdr>
                              <w:divsChild>
                                <w:div w:id="2003239235">
                                  <w:marLeft w:val="0"/>
                                  <w:marRight w:val="0"/>
                                  <w:marTop w:val="0"/>
                                  <w:marBottom w:val="0"/>
                                  <w:divBdr>
                                    <w:top w:val="none" w:sz="0" w:space="0" w:color="auto"/>
                                    <w:left w:val="none" w:sz="0" w:space="0" w:color="auto"/>
                                    <w:bottom w:val="none" w:sz="0" w:space="0" w:color="auto"/>
                                    <w:right w:val="none" w:sz="0" w:space="0" w:color="auto"/>
                                  </w:divBdr>
                                  <w:divsChild>
                                    <w:div w:id="2106025754">
                                      <w:marLeft w:val="0"/>
                                      <w:marRight w:val="0"/>
                                      <w:marTop w:val="0"/>
                                      <w:marBottom w:val="0"/>
                                      <w:divBdr>
                                        <w:top w:val="none" w:sz="0" w:space="0" w:color="auto"/>
                                        <w:left w:val="none" w:sz="0" w:space="0" w:color="auto"/>
                                        <w:bottom w:val="none" w:sz="0" w:space="0" w:color="auto"/>
                                        <w:right w:val="none" w:sz="0" w:space="0" w:color="auto"/>
                                      </w:divBdr>
                                      <w:divsChild>
                                        <w:div w:id="940913222">
                                          <w:marLeft w:val="0"/>
                                          <w:marRight w:val="0"/>
                                          <w:marTop w:val="0"/>
                                          <w:marBottom w:val="0"/>
                                          <w:divBdr>
                                            <w:top w:val="none" w:sz="0" w:space="0" w:color="auto"/>
                                            <w:left w:val="none" w:sz="0" w:space="0" w:color="auto"/>
                                            <w:bottom w:val="none" w:sz="0" w:space="0" w:color="auto"/>
                                            <w:right w:val="none" w:sz="0" w:space="0" w:color="auto"/>
                                          </w:divBdr>
                                          <w:divsChild>
                                            <w:div w:id="311174635">
                                              <w:marLeft w:val="0"/>
                                              <w:marRight w:val="0"/>
                                              <w:marTop w:val="0"/>
                                              <w:marBottom w:val="0"/>
                                              <w:divBdr>
                                                <w:top w:val="none" w:sz="0" w:space="0" w:color="auto"/>
                                                <w:left w:val="none" w:sz="0" w:space="0" w:color="auto"/>
                                                <w:bottom w:val="none" w:sz="0" w:space="0" w:color="auto"/>
                                                <w:right w:val="none" w:sz="0" w:space="0" w:color="auto"/>
                                              </w:divBdr>
                                              <w:divsChild>
                                                <w:div w:id="20657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1341">
                                          <w:marLeft w:val="0"/>
                                          <w:marRight w:val="0"/>
                                          <w:marTop w:val="0"/>
                                          <w:marBottom w:val="0"/>
                                          <w:divBdr>
                                            <w:top w:val="none" w:sz="0" w:space="0" w:color="auto"/>
                                            <w:left w:val="none" w:sz="0" w:space="0" w:color="auto"/>
                                            <w:bottom w:val="none" w:sz="0" w:space="0" w:color="auto"/>
                                            <w:right w:val="none" w:sz="0" w:space="0" w:color="auto"/>
                                          </w:divBdr>
                                          <w:divsChild>
                                            <w:div w:id="634219697">
                                              <w:marLeft w:val="0"/>
                                              <w:marRight w:val="0"/>
                                              <w:marTop w:val="0"/>
                                              <w:marBottom w:val="0"/>
                                              <w:divBdr>
                                                <w:top w:val="none" w:sz="0" w:space="0" w:color="auto"/>
                                                <w:left w:val="none" w:sz="0" w:space="0" w:color="auto"/>
                                                <w:bottom w:val="none" w:sz="0" w:space="0" w:color="auto"/>
                                                <w:right w:val="none" w:sz="0" w:space="0" w:color="auto"/>
                                              </w:divBdr>
                                              <w:divsChild>
                                                <w:div w:id="12927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2809">
                                  <w:marLeft w:val="0"/>
                                  <w:marRight w:val="0"/>
                                  <w:marTop w:val="0"/>
                                  <w:marBottom w:val="0"/>
                                  <w:divBdr>
                                    <w:top w:val="none" w:sz="0" w:space="0" w:color="auto"/>
                                    <w:left w:val="none" w:sz="0" w:space="0" w:color="auto"/>
                                    <w:bottom w:val="none" w:sz="0" w:space="0" w:color="auto"/>
                                    <w:right w:val="none" w:sz="0" w:space="0" w:color="auto"/>
                                  </w:divBdr>
                                  <w:divsChild>
                                    <w:div w:id="302973991">
                                      <w:marLeft w:val="0"/>
                                      <w:marRight w:val="0"/>
                                      <w:marTop w:val="100"/>
                                      <w:marBottom w:val="100"/>
                                      <w:divBdr>
                                        <w:top w:val="none" w:sz="0" w:space="0" w:color="auto"/>
                                        <w:left w:val="none" w:sz="0" w:space="0" w:color="auto"/>
                                        <w:bottom w:val="none" w:sz="0" w:space="0" w:color="auto"/>
                                        <w:right w:val="none" w:sz="0" w:space="0" w:color="auto"/>
                                      </w:divBdr>
                                      <w:divsChild>
                                        <w:div w:id="120609501">
                                          <w:marLeft w:val="0"/>
                                          <w:marRight w:val="0"/>
                                          <w:marTop w:val="100"/>
                                          <w:marBottom w:val="100"/>
                                          <w:divBdr>
                                            <w:top w:val="none" w:sz="0" w:space="0" w:color="auto"/>
                                            <w:left w:val="none" w:sz="0" w:space="0" w:color="auto"/>
                                            <w:bottom w:val="none" w:sz="0" w:space="0" w:color="auto"/>
                                            <w:right w:val="none" w:sz="0" w:space="0" w:color="auto"/>
                                          </w:divBdr>
                                          <w:divsChild>
                                            <w:div w:id="1601329622">
                                              <w:marLeft w:val="0"/>
                                              <w:marRight w:val="0"/>
                                              <w:marTop w:val="0"/>
                                              <w:marBottom w:val="0"/>
                                              <w:divBdr>
                                                <w:top w:val="none" w:sz="0" w:space="0" w:color="auto"/>
                                                <w:left w:val="none" w:sz="0" w:space="0" w:color="auto"/>
                                                <w:bottom w:val="none" w:sz="0" w:space="0" w:color="auto"/>
                                                <w:right w:val="none" w:sz="0" w:space="0" w:color="auto"/>
                                              </w:divBdr>
                                            </w:div>
                                          </w:divsChild>
                                        </w:div>
                                        <w:div w:id="615450482">
                                          <w:marLeft w:val="0"/>
                                          <w:marRight w:val="0"/>
                                          <w:marTop w:val="100"/>
                                          <w:marBottom w:val="100"/>
                                          <w:divBdr>
                                            <w:top w:val="none" w:sz="0" w:space="0" w:color="auto"/>
                                            <w:left w:val="none" w:sz="0" w:space="0" w:color="auto"/>
                                            <w:bottom w:val="none" w:sz="0" w:space="0" w:color="auto"/>
                                            <w:right w:val="none" w:sz="0" w:space="0" w:color="auto"/>
                                          </w:divBdr>
                                          <w:divsChild>
                                            <w:div w:id="1792018176">
                                              <w:marLeft w:val="0"/>
                                              <w:marRight w:val="0"/>
                                              <w:marTop w:val="0"/>
                                              <w:marBottom w:val="0"/>
                                              <w:divBdr>
                                                <w:top w:val="none" w:sz="0" w:space="0" w:color="auto"/>
                                                <w:left w:val="none" w:sz="0" w:space="0" w:color="auto"/>
                                                <w:bottom w:val="none" w:sz="0" w:space="0" w:color="auto"/>
                                                <w:right w:val="none" w:sz="0" w:space="0" w:color="auto"/>
                                              </w:divBdr>
                                            </w:div>
                                          </w:divsChild>
                                        </w:div>
                                        <w:div w:id="1346860503">
                                          <w:marLeft w:val="0"/>
                                          <w:marRight w:val="0"/>
                                          <w:marTop w:val="100"/>
                                          <w:marBottom w:val="100"/>
                                          <w:divBdr>
                                            <w:top w:val="none" w:sz="0" w:space="0" w:color="auto"/>
                                            <w:left w:val="none" w:sz="0" w:space="0" w:color="auto"/>
                                            <w:bottom w:val="none" w:sz="0" w:space="0" w:color="auto"/>
                                            <w:right w:val="none" w:sz="0" w:space="0" w:color="auto"/>
                                          </w:divBdr>
                                          <w:divsChild>
                                            <w:div w:id="884756304">
                                              <w:marLeft w:val="0"/>
                                              <w:marRight w:val="0"/>
                                              <w:marTop w:val="0"/>
                                              <w:marBottom w:val="0"/>
                                              <w:divBdr>
                                                <w:top w:val="none" w:sz="0" w:space="0" w:color="auto"/>
                                                <w:left w:val="none" w:sz="0" w:space="0" w:color="auto"/>
                                                <w:bottom w:val="none" w:sz="0" w:space="0" w:color="auto"/>
                                                <w:right w:val="none" w:sz="0" w:space="0" w:color="auto"/>
                                              </w:divBdr>
                                            </w:div>
                                          </w:divsChild>
                                        </w:div>
                                        <w:div w:id="1681882951">
                                          <w:marLeft w:val="0"/>
                                          <w:marRight w:val="0"/>
                                          <w:marTop w:val="100"/>
                                          <w:marBottom w:val="100"/>
                                          <w:divBdr>
                                            <w:top w:val="none" w:sz="0" w:space="0" w:color="auto"/>
                                            <w:left w:val="none" w:sz="0" w:space="0" w:color="auto"/>
                                            <w:bottom w:val="none" w:sz="0" w:space="0" w:color="auto"/>
                                            <w:right w:val="none" w:sz="0" w:space="0" w:color="auto"/>
                                          </w:divBdr>
                                          <w:divsChild>
                                            <w:div w:id="1471440822">
                                              <w:marLeft w:val="0"/>
                                              <w:marRight w:val="0"/>
                                              <w:marTop w:val="0"/>
                                              <w:marBottom w:val="0"/>
                                              <w:divBdr>
                                                <w:top w:val="none" w:sz="0" w:space="0" w:color="auto"/>
                                                <w:left w:val="none" w:sz="0" w:space="0" w:color="auto"/>
                                                <w:bottom w:val="none" w:sz="0" w:space="0" w:color="auto"/>
                                                <w:right w:val="none" w:sz="0" w:space="0" w:color="auto"/>
                                              </w:divBdr>
                                            </w:div>
                                          </w:divsChild>
                                        </w:div>
                                        <w:div w:id="2020351766">
                                          <w:marLeft w:val="0"/>
                                          <w:marRight w:val="0"/>
                                          <w:marTop w:val="100"/>
                                          <w:marBottom w:val="100"/>
                                          <w:divBdr>
                                            <w:top w:val="none" w:sz="0" w:space="0" w:color="auto"/>
                                            <w:left w:val="none" w:sz="0" w:space="0" w:color="auto"/>
                                            <w:bottom w:val="none" w:sz="0" w:space="0" w:color="auto"/>
                                            <w:right w:val="none" w:sz="0" w:space="0" w:color="auto"/>
                                          </w:divBdr>
                                          <w:divsChild>
                                            <w:div w:id="1669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49278">
      <w:bodyDiv w:val="1"/>
      <w:marLeft w:val="0"/>
      <w:marRight w:val="0"/>
      <w:marTop w:val="0"/>
      <w:marBottom w:val="0"/>
      <w:divBdr>
        <w:top w:val="none" w:sz="0" w:space="0" w:color="auto"/>
        <w:left w:val="none" w:sz="0" w:space="0" w:color="auto"/>
        <w:bottom w:val="none" w:sz="0" w:space="0" w:color="auto"/>
        <w:right w:val="none" w:sz="0" w:space="0" w:color="auto"/>
      </w:divBdr>
      <w:divsChild>
        <w:div w:id="407920292">
          <w:marLeft w:val="0"/>
          <w:marRight w:val="0"/>
          <w:marTop w:val="0"/>
          <w:marBottom w:val="300"/>
          <w:divBdr>
            <w:top w:val="none" w:sz="0" w:space="0" w:color="auto"/>
            <w:left w:val="none" w:sz="0" w:space="0" w:color="auto"/>
            <w:bottom w:val="none" w:sz="0" w:space="0" w:color="auto"/>
            <w:right w:val="none" w:sz="0" w:space="0" w:color="auto"/>
          </w:divBdr>
          <w:divsChild>
            <w:div w:id="785006560">
              <w:marLeft w:val="0"/>
              <w:marRight w:val="0"/>
              <w:marTop w:val="0"/>
              <w:marBottom w:val="0"/>
              <w:divBdr>
                <w:top w:val="none" w:sz="0" w:space="0" w:color="auto"/>
                <w:left w:val="none" w:sz="0" w:space="0" w:color="auto"/>
                <w:bottom w:val="none" w:sz="0" w:space="0" w:color="auto"/>
                <w:right w:val="none" w:sz="0" w:space="0" w:color="auto"/>
              </w:divBdr>
              <w:divsChild>
                <w:div w:id="252519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13295835">
          <w:marLeft w:val="0"/>
          <w:marRight w:val="0"/>
          <w:marTop w:val="0"/>
          <w:marBottom w:val="450"/>
          <w:divBdr>
            <w:top w:val="none" w:sz="0" w:space="0" w:color="auto"/>
            <w:left w:val="none" w:sz="0" w:space="0" w:color="auto"/>
            <w:bottom w:val="none" w:sz="0" w:space="0" w:color="auto"/>
            <w:right w:val="none" w:sz="0" w:space="0" w:color="auto"/>
          </w:divBdr>
        </w:div>
      </w:divsChild>
    </w:div>
    <w:div w:id="52051318">
      <w:bodyDiv w:val="1"/>
      <w:marLeft w:val="0"/>
      <w:marRight w:val="0"/>
      <w:marTop w:val="0"/>
      <w:marBottom w:val="0"/>
      <w:divBdr>
        <w:top w:val="none" w:sz="0" w:space="0" w:color="auto"/>
        <w:left w:val="none" w:sz="0" w:space="0" w:color="auto"/>
        <w:bottom w:val="none" w:sz="0" w:space="0" w:color="auto"/>
        <w:right w:val="none" w:sz="0" w:space="0" w:color="auto"/>
      </w:divBdr>
    </w:div>
    <w:div w:id="52118147">
      <w:bodyDiv w:val="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
      </w:divsChild>
    </w:div>
    <w:div w:id="52627936">
      <w:bodyDiv w:val="1"/>
      <w:marLeft w:val="0"/>
      <w:marRight w:val="0"/>
      <w:marTop w:val="0"/>
      <w:marBottom w:val="0"/>
      <w:divBdr>
        <w:top w:val="none" w:sz="0" w:space="0" w:color="auto"/>
        <w:left w:val="none" w:sz="0" w:space="0" w:color="auto"/>
        <w:bottom w:val="none" w:sz="0" w:space="0" w:color="auto"/>
        <w:right w:val="none" w:sz="0" w:space="0" w:color="auto"/>
      </w:divBdr>
      <w:divsChild>
        <w:div w:id="104933659">
          <w:marLeft w:val="-225"/>
          <w:marRight w:val="-225"/>
          <w:marTop w:val="0"/>
          <w:marBottom w:val="0"/>
          <w:divBdr>
            <w:top w:val="none" w:sz="0" w:space="0" w:color="auto"/>
            <w:left w:val="none" w:sz="0" w:space="0" w:color="auto"/>
            <w:bottom w:val="none" w:sz="0" w:space="0" w:color="auto"/>
            <w:right w:val="none" w:sz="0" w:space="0" w:color="auto"/>
          </w:divBdr>
        </w:div>
      </w:divsChild>
    </w:div>
    <w:div w:id="52703675">
      <w:bodyDiv w:val="1"/>
      <w:marLeft w:val="0"/>
      <w:marRight w:val="0"/>
      <w:marTop w:val="0"/>
      <w:marBottom w:val="0"/>
      <w:divBdr>
        <w:top w:val="none" w:sz="0" w:space="0" w:color="auto"/>
        <w:left w:val="none" w:sz="0" w:space="0" w:color="auto"/>
        <w:bottom w:val="none" w:sz="0" w:space="0" w:color="auto"/>
        <w:right w:val="none" w:sz="0" w:space="0" w:color="auto"/>
      </w:divBdr>
    </w:div>
    <w:div w:id="53358837">
      <w:bodyDiv w:val="1"/>
      <w:marLeft w:val="0"/>
      <w:marRight w:val="0"/>
      <w:marTop w:val="0"/>
      <w:marBottom w:val="0"/>
      <w:divBdr>
        <w:top w:val="none" w:sz="0" w:space="0" w:color="auto"/>
        <w:left w:val="none" w:sz="0" w:space="0" w:color="auto"/>
        <w:bottom w:val="none" w:sz="0" w:space="0" w:color="auto"/>
        <w:right w:val="none" w:sz="0" w:space="0" w:color="auto"/>
      </w:divBdr>
      <w:divsChild>
        <w:div w:id="1020545351">
          <w:marLeft w:val="0"/>
          <w:marRight w:val="0"/>
          <w:marTop w:val="0"/>
          <w:marBottom w:val="0"/>
          <w:divBdr>
            <w:top w:val="none" w:sz="0" w:space="0" w:color="auto"/>
            <w:left w:val="none" w:sz="0" w:space="0" w:color="auto"/>
            <w:bottom w:val="none" w:sz="0" w:space="0" w:color="auto"/>
            <w:right w:val="none" w:sz="0" w:space="0" w:color="auto"/>
          </w:divBdr>
          <w:divsChild>
            <w:div w:id="1393041055">
              <w:marLeft w:val="0"/>
              <w:marRight w:val="0"/>
              <w:marTop w:val="0"/>
              <w:marBottom w:val="225"/>
              <w:divBdr>
                <w:top w:val="none" w:sz="0" w:space="0" w:color="auto"/>
                <w:left w:val="none" w:sz="0" w:space="0" w:color="auto"/>
                <w:bottom w:val="none" w:sz="0" w:space="0" w:color="auto"/>
                <w:right w:val="none" w:sz="0" w:space="0" w:color="auto"/>
              </w:divBdr>
              <w:divsChild>
                <w:div w:id="427894379">
                  <w:marLeft w:val="0"/>
                  <w:marRight w:val="0"/>
                  <w:marTop w:val="0"/>
                  <w:marBottom w:val="0"/>
                  <w:divBdr>
                    <w:top w:val="none" w:sz="0" w:space="0" w:color="auto"/>
                    <w:left w:val="none" w:sz="0" w:space="0" w:color="auto"/>
                    <w:bottom w:val="none" w:sz="0" w:space="0" w:color="auto"/>
                    <w:right w:val="none" w:sz="0" w:space="0" w:color="auto"/>
                  </w:divBdr>
                </w:div>
                <w:div w:id="1514807984">
                  <w:marLeft w:val="0"/>
                  <w:marRight w:val="0"/>
                  <w:marTop w:val="0"/>
                  <w:marBottom w:val="0"/>
                  <w:divBdr>
                    <w:top w:val="none" w:sz="0" w:space="0" w:color="auto"/>
                    <w:left w:val="none" w:sz="0" w:space="0" w:color="auto"/>
                    <w:bottom w:val="none" w:sz="0" w:space="0" w:color="auto"/>
                    <w:right w:val="none" w:sz="0" w:space="0" w:color="auto"/>
                  </w:divBdr>
                  <w:divsChild>
                    <w:div w:id="1467242644">
                      <w:marLeft w:val="0"/>
                      <w:marRight w:val="0"/>
                      <w:marTop w:val="0"/>
                      <w:marBottom w:val="0"/>
                      <w:divBdr>
                        <w:top w:val="none" w:sz="0" w:space="0" w:color="auto"/>
                        <w:left w:val="none" w:sz="0" w:space="0" w:color="auto"/>
                        <w:bottom w:val="none" w:sz="0" w:space="0" w:color="auto"/>
                        <w:right w:val="none" w:sz="0" w:space="0" w:color="auto"/>
                      </w:divBdr>
                      <w:divsChild>
                        <w:div w:id="17641834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11653">
              <w:marLeft w:val="0"/>
              <w:marRight w:val="0"/>
              <w:marTop w:val="0"/>
              <w:marBottom w:val="0"/>
              <w:divBdr>
                <w:top w:val="none" w:sz="0" w:space="0" w:color="auto"/>
                <w:left w:val="none" w:sz="0" w:space="0" w:color="auto"/>
                <w:bottom w:val="none" w:sz="0" w:space="0" w:color="auto"/>
                <w:right w:val="none" w:sz="0" w:space="0" w:color="auto"/>
              </w:divBdr>
              <w:divsChild>
                <w:div w:id="1595087050">
                  <w:marLeft w:val="0"/>
                  <w:marRight w:val="0"/>
                  <w:marTop w:val="0"/>
                  <w:marBottom w:val="225"/>
                  <w:divBdr>
                    <w:top w:val="none" w:sz="0" w:space="0" w:color="auto"/>
                    <w:left w:val="none" w:sz="0" w:space="0" w:color="auto"/>
                    <w:bottom w:val="none" w:sz="0" w:space="0" w:color="auto"/>
                    <w:right w:val="none" w:sz="0" w:space="0" w:color="auto"/>
                  </w:divBdr>
                  <w:divsChild>
                    <w:div w:id="2044330116">
                      <w:marLeft w:val="0"/>
                      <w:marRight w:val="0"/>
                      <w:marTop w:val="0"/>
                      <w:marBottom w:val="150"/>
                      <w:divBdr>
                        <w:top w:val="none" w:sz="0" w:space="0" w:color="auto"/>
                        <w:left w:val="none" w:sz="0" w:space="0" w:color="auto"/>
                        <w:bottom w:val="none" w:sz="0" w:space="0" w:color="auto"/>
                        <w:right w:val="none" w:sz="0" w:space="0" w:color="auto"/>
                      </w:divBdr>
                      <w:divsChild>
                        <w:div w:id="1157112757">
                          <w:marLeft w:val="0"/>
                          <w:marRight w:val="0"/>
                          <w:marTop w:val="0"/>
                          <w:marBottom w:val="0"/>
                          <w:divBdr>
                            <w:top w:val="none" w:sz="0" w:space="0" w:color="auto"/>
                            <w:left w:val="none" w:sz="0" w:space="0" w:color="auto"/>
                            <w:bottom w:val="none" w:sz="0" w:space="0" w:color="auto"/>
                            <w:right w:val="none" w:sz="0" w:space="0" w:color="auto"/>
                          </w:divBdr>
                        </w:div>
                      </w:divsChild>
                    </w:div>
                    <w:div w:id="820731810">
                      <w:marLeft w:val="0"/>
                      <w:marRight w:val="0"/>
                      <w:marTop w:val="0"/>
                      <w:marBottom w:val="0"/>
                      <w:divBdr>
                        <w:top w:val="none" w:sz="0" w:space="0" w:color="auto"/>
                        <w:left w:val="none" w:sz="0" w:space="0" w:color="auto"/>
                        <w:bottom w:val="none" w:sz="0" w:space="0" w:color="auto"/>
                        <w:right w:val="none" w:sz="0" w:space="0" w:color="auto"/>
                      </w:divBdr>
                      <w:divsChild>
                        <w:div w:id="13849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2352">
              <w:marLeft w:val="0"/>
              <w:marRight w:val="0"/>
              <w:marTop w:val="0"/>
              <w:marBottom w:val="300"/>
              <w:divBdr>
                <w:top w:val="none" w:sz="0" w:space="0" w:color="auto"/>
                <w:left w:val="none" w:sz="0" w:space="0" w:color="auto"/>
                <w:bottom w:val="none" w:sz="0" w:space="0" w:color="auto"/>
                <w:right w:val="none" w:sz="0" w:space="0" w:color="auto"/>
              </w:divBdr>
            </w:div>
          </w:divsChild>
        </w:div>
        <w:div w:id="230431662">
          <w:marLeft w:val="0"/>
          <w:marRight w:val="0"/>
          <w:marTop w:val="0"/>
          <w:marBottom w:val="300"/>
          <w:divBdr>
            <w:top w:val="none" w:sz="0" w:space="0" w:color="auto"/>
            <w:left w:val="none" w:sz="0" w:space="0" w:color="auto"/>
            <w:bottom w:val="none" w:sz="0" w:space="0" w:color="auto"/>
            <w:right w:val="none" w:sz="0" w:space="0" w:color="auto"/>
          </w:divBdr>
          <w:divsChild>
            <w:div w:id="1354763877">
              <w:marLeft w:val="0"/>
              <w:marRight w:val="0"/>
              <w:marTop w:val="0"/>
              <w:marBottom w:val="150"/>
              <w:divBdr>
                <w:top w:val="none" w:sz="0" w:space="0" w:color="auto"/>
                <w:left w:val="none" w:sz="0" w:space="0" w:color="auto"/>
                <w:bottom w:val="none" w:sz="0" w:space="0" w:color="auto"/>
                <w:right w:val="none" w:sz="0" w:space="0" w:color="auto"/>
              </w:divBdr>
              <w:divsChild>
                <w:div w:id="1336767231">
                  <w:marLeft w:val="0"/>
                  <w:marRight w:val="0"/>
                  <w:marTop w:val="0"/>
                  <w:marBottom w:val="0"/>
                  <w:divBdr>
                    <w:top w:val="none" w:sz="0" w:space="0" w:color="auto"/>
                    <w:left w:val="none" w:sz="0" w:space="0" w:color="auto"/>
                    <w:bottom w:val="none" w:sz="0" w:space="0" w:color="auto"/>
                    <w:right w:val="none" w:sz="0" w:space="0" w:color="auto"/>
                  </w:divBdr>
                </w:div>
              </w:divsChild>
            </w:div>
            <w:div w:id="217787258">
              <w:marLeft w:val="0"/>
              <w:marRight w:val="0"/>
              <w:marTop w:val="0"/>
              <w:marBottom w:val="150"/>
              <w:divBdr>
                <w:top w:val="none" w:sz="0" w:space="0" w:color="auto"/>
                <w:left w:val="none" w:sz="0" w:space="0" w:color="auto"/>
                <w:bottom w:val="none" w:sz="0" w:space="0" w:color="auto"/>
                <w:right w:val="none" w:sz="0" w:space="0" w:color="auto"/>
              </w:divBdr>
              <w:divsChild>
                <w:div w:id="1382365428">
                  <w:marLeft w:val="0"/>
                  <w:marRight w:val="0"/>
                  <w:marTop w:val="0"/>
                  <w:marBottom w:val="0"/>
                  <w:divBdr>
                    <w:top w:val="none" w:sz="0" w:space="0" w:color="auto"/>
                    <w:left w:val="none" w:sz="0" w:space="0" w:color="auto"/>
                    <w:bottom w:val="none" w:sz="0" w:space="0" w:color="auto"/>
                    <w:right w:val="none" w:sz="0" w:space="0" w:color="auto"/>
                  </w:divBdr>
                </w:div>
              </w:divsChild>
            </w:div>
            <w:div w:id="1546866108">
              <w:marLeft w:val="0"/>
              <w:marRight w:val="0"/>
              <w:marTop w:val="0"/>
              <w:marBottom w:val="150"/>
              <w:divBdr>
                <w:top w:val="none" w:sz="0" w:space="0" w:color="auto"/>
                <w:left w:val="none" w:sz="0" w:space="0" w:color="auto"/>
                <w:bottom w:val="none" w:sz="0" w:space="0" w:color="auto"/>
                <w:right w:val="none" w:sz="0" w:space="0" w:color="auto"/>
              </w:divBdr>
              <w:divsChild>
                <w:div w:id="1776711998">
                  <w:marLeft w:val="0"/>
                  <w:marRight w:val="0"/>
                  <w:marTop w:val="300"/>
                  <w:marBottom w:val="300"/>
                  <w:divBdr>
                    <w:top w:val="none" w:sz="0" w:space="0" w:color="auto"/>
                    <w:left w:val="none" w:sz="0" w:space="0" w:color="auto"/>
                    <w:bottom w:val="none" w:sz="0" w:space="0" w:color="auto"/>
                    <w:right w:val="none" w:sz="0" w:space="0" w:color="auto"/>
                  </w:divBdr>
                  <w:divsChild>
                    <w:div w:id="216939767">
                      <w:marLeft w:val="0"/>
                      <w:marRight w:val="0"/>
                      <w:marTop w:val="0"/>
                      <w:marBottom w:val="0"/>
                      <w:divBdr>
                        <w:top w:val="none" w:sz="0" w:space="0" w:color="auto"/>
                        <w:left w:val="none" w:sz="0" w:space="0" w:color="auto"/>
                        <w:bottom w:val="none" w:sz="0" w:space="0" w:color="auto"/>
                        <w:right w:val="none" w:sz="0" w:space="0" w:color="auto"/>
                      </w:divBdr>
                    </w:div>
                    <w:div w:id="725880582">
                      <w:marLeft w:val="0"/>
                      <w:marRight w:val="0"/>
                      <w:marTop w:val="0"/>
                      <w:marBottom w:val="0"/>
                      <w:divBdr>
                        <w:top w:val="none" w:sz="0" w:space="0" w:color="auto"/>
                        <w:left w:val="none" w:sz="0" w:space="0" w:color="auto"/>
                        <w:bottom w:val="none" w:sz="0" w:space="0" w:color="auto"/>
                        <w:right w:val="none" w:sz="0" w:space="0" w:color="auto"/>
                      </w:divBdr>
                      <w:divsChild>
                        <w:div w:id="1277836053">
                          <w:marLeft w:val="0"/>
                          <w:marRight w:val="0"/>
                          <w:marTop w:val="0"/>
                          <w:marBottom w:val="0"/>
                          <w:divBdr>
                            <w:top w:val="none" w:sz="0" w:space="0" w:color="auto"/>
                            <w:left w:val="none" w:sz="0" w:space="0" w:color="auto"/>
                            <w:bottom w:val="none" w:sz="0" w:space="0" w:color="auto"/>
                            <w:right w:val="none" w:sz="0" w:space="0" w:color="auto"/>
                          </w:divBdr>
                          <w:divsChild>
                            <w:div w:id="1718971280">
                              <w:marLeft w:val="0"/>
                              <w:marRight w:val="0"/>
                              <w:marTop w:val="0"/>
                              <w:marBottom w:val="0"/>
                              <w:divBdr>
                                <w:top w:val="none" w:sz="0" w:space="0" w:color="auto"/>
                                <w:left w:val="none" w:sz="0" w:space="0" w:color="auto"/>
                                <w:bottom w:val="none" w:sz="0" w:space="0" w:color="auto"/>
                                <w:right w:val="none" w:sz="0" w:space="0" w:color="auto"/>
                              </w:divBdr>
                            </w:div>
                            <w:div w:id="67506186">
                              <w:marLeft w:val="0"/>
                              <w:marRight w:val="0"/>
                              <w:marTop w:val="0"/>
                              <w:marBottom w:val="0"/>
                              <w:divBdr>
                                <w:top w:val="none" w:sz="0" w:space="0" w:color="auto"/>
                                <w:left w:val="none" w:sz="0" w:space="0" w:color="auto"/>
                                <w:bottom w:val="none" w:sz="0" w:space="0" w:color="auto"/>
                                <w:right w:val="none" w:sz="0" w:space="0" w:color="auto"/>
                              </w:divBdr>
                              <w:divsChild>
                                <w:div w:id="1388802149">
                                  <w:marLeft w:val="0"/>
                                  <w:marRight w:val="0"/>
                                  <w:marTop w:val="0"/>
                                  <w:marBottom w:val="0"/>
                                  <w:divBdr>
                                    <w:top w:val="none" w:sz="0" w:space="0" w:color="auto"/>
                                    <w:left w:val="none" w:sz="0" w:space="0" w:color="auto"/>
                                    <w:bottom w:val="none" w:sz="0" w:space="0" w:color="auto"/>
                                    <w:right w:val="none" w:sz="0" w:space="0" w:color="auto"/>
                                  </w:divBdr>
                                  <w:divsChild>
                                    <w:div w:id="4371428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373193">
              <w:marLeft w:val="0"/>
              <w:marRight w:val="0"/>
              <w:marTop w:val="0"/>
              <w:marBottom w:val="150"/>
              <w:divBdr>
                <w:top w:val="none" w:sz="0" w:space="0" w:color="auto"/>
                <w:left w:val="none" w:sz="0" w:space="0" w:color="auto"/>
                <w:bottom w:val="none" w:sz="0" w:space="0" w:color="auto"/>
                <w:right w:val="none" w:sz="0" w:space="0" w:color="auto"/>
              </w:divBdr>
              <w:divsChild>
                <w:div w:id="1039084697">
                  <w:marLeft w:val="0"/>
                  <w:marRight w:val="0"/>
                  <w:marTop w:val="0"/>
                  <w:marBottom w:val="0"/>
                  <w:divBdr>
                    <w:top w:val="none" w:sz="0" w:space="0" w:color="auto"/>
                    <w:left w:val="none" w:sz="0" w:space="0" w:color="auto"/>
                    <w:bottom w:val="none" w:sz="0" w:space="0" w:color="auto"/>
                    <w:right w:val="none" w:sz="0" w:space="0" w:color="auto"/>
                  </w:divBdr>
                </w:div>
              </w:divsChild>
            </w:div>
            <w:div w:id="358623798">
              <w:marLeft w:val="0"/>
              <w:marRight w:val="0"/>
              <w:marTop w:val="0"/>
              <w:marBottom w:val="150"/>
              <w:divBdr>
                <w:top w:val="none" w:sz="0" w:space="0" w:color="auto"/>
                <w:left w:val="none" w:sz="0" w:space="0" w:color="auto"/>
                <w:bottom w:val="none" w:sz="0" w:space="0" w:color="auto"/>
                <w:right w:val="none" w:sz="0" w:space="0" w:color="auto"/>
              </w:divBdr>
              <w:divsChild>
                <w:div w:id="1066227215">
                  <w:marLeft w:val="0"/>
                  <w:marRight w:val="0"/>
                  <w:marTop w:val="0"/>
                  <w:marBottom w:val="0"/>
                  <w:divBdr>
                    <w:top w:val="none" w:sz="0" w:space="0" w:color="auto"/>
                    <w:left w:val="none" w:sz="0" w:space="0" w:color="auto"/>
                    <w:bottom w:val="none" w:sz="0" w:space="0" w:color="auto"/>
                    <w:right w:val="none" w:sz="0" w:space="0" w:color="auto"/>
                  </w:divBdr>
                </w:div>
              </w:divsChild>
            </w:div>
            <w:div w:id="295643359">
              <w:marLeft w:val="0"/>
              <w:marRight w:val="0"/>
              <w:marTop w:val="0"/>
              <w:marBottom w:val="150"/>
              <w:divBdr>
                <w:top w:val="none" w:sz="0" w:space="0" w:color="auto"/>
                <w:left w:val="none" w:sz="0" w:space="0" w:color="auto"/>
                <w:bottom w:val="none" w:sz="0" w:space="0" w:color="auto"/>
                <w:right w:val="none" w:sz="0" w:space="0" w:color="auto"/>
              </w:divBdr>
              <w:divsChild>
                <w:div w:id="1230993647">
                  <w:marLeft w:val="0"/>
                  <w:marRight w:val="0"/>
                  <w:marTop w:val="300"/>
                  <w:marBottom w:val="300"/>
                  <w:divBdr>
                    <w:top w:val="none" w:sz="0" w:space="0" w:color="auto"/>
                    <w:left w:val="none" w:sz="0" w:space="0" w:color="auto"/>
                    <w:bottom w:val="none" w:sz="0" w:space="0" w:color="auto"/>
                    <w:right w:val="none" w:sz="0" w:space="0" w:color="auto"/>
                  </w:divBdr>
                  <w:divsChild>
                    <w:div w:id="1732997352">
                      <w:marLeft w:val="0"/>
                      <w:marRight w:val="0"/>
                      <w:marTop w:val="0"/>
                      <w:marBottom w:val="0"/>
                      <w:divBdr>
                        <w:top w:val="none" w:sz="0" w:space="0" w:color="auto"/>
                        <w:left w:val="none" w:sz="0" w:space="0" w:color="auto"/>
                        <w:bottom w:val="none" w:sz="0" w:space="0" w:color="auto"/>
                        <w:right w:val="none" w:sz="0" w:space="0" w:color="auto"/>
                      </w:divBdr>
                    </w:div>
                    <w:div w:id="839780248">
                      <w:marLeft w:val="0"/>
                      <w:marRight w:val="0"/>
                      <w:marTop w:val="0"/>
                      <w:marBottom w:val="0"/>
                      <w:divBdr>
                        <w:top w:val="none" w:sz="0" w:space="0" w:color="auto"/>
                        <w:left w:val="none" w:sz="0" w:space="0" w:color="auto"/>
                        <w:bottom w:val="none" w:sz="0" w:space="0" w:color="auto"/>
                        <w:right w:val="none" w:sz="0" w:space="0" w:color="auto"/>
                      </w:divBdr>
                      <w:divsChild>
                        <w:div w:id="1404109829">
                          <w:marLeft w:val="0"/>
                          <w:marRight w:val="0"/>
                          <w:marTop w:val="0"/>
                          <w:marBottom w:val="0"/>
                          <w:divBdr>
                            <w:top w:val="none" w:sz="0" w:space="0" w:color="auto"/>
                            <w:left w:val="none" w:sz="0" w:space="0" w:color="auto"/>
                            <w:bottom w:val="none" w:sz="0" w:space="0" w:color="auto"/>
                            <w:right w:val="none" w:sz="0" w:space="0" w:color="auto"/>
                          </w:divBdr>
                          <w:divsChild>
                            <w:div w:id="816335852">
                              <w:marLeft w:val="0"/>
                              <w:marRight w:val="0"/>
                              <w:marTop w:val="0"/>
                              <w:marBottom w:val="0"/>
                              <w:divBdr>
                                <w:top w:val="none" w:sz="0" w:space="0" w:color="auto"/>
                                <w:left w:val="none" w:sz="0" w:space="0" w:color="auto"/>
                                <w:bottom w:val="none" w:sz="0" w:space="0" w:color="auto"/>
                                <w:right w:val="none" w:sz="0" w:space="0" w:color="auto"/>
                              </w:divBdr>
                            </w:div>
                            <w:div w:id="1120995941">
                              <w:marLeft w:val="0"/>
                              <w:marRight w:val="0"/>
                              <w:marTop w:val="0"/>
                              <w:marBottom w:val="0"/>
                              <w:divBdr>
                                <w:top w:val="none" w:sz="0" w:space="0" w:color="auto"/>
                                <w:left w:val="none" w:sz="0" w:space="0" w:color="auto"/>
                                <w:bottom w:val="none" w:sz="0" w:space="0" w:color="auto"/>
                                <w:right w:val="none" w:sz="0" w:space="0" w:color="auto"/>
                              </w:divBdr>
                              <w:divsChild>
                                <w:div w:id="589240146">
                                  <w:marLeft w:val="0"/>
                                  <w:marRight w:val="0"/>
                                  <w:marTop w:val="0"/>
                                  <w:marBottom w:val="0"/>
                                  <w:divBdr>
                                    <w:top w:val="none" w:sz="0" w:space="0" w:color="auto"/>
                                    <w:left w:val="none" w:sz="0" w:space="0" w:color="auto"/>
                                    <w:bottom w:val="none" w:sz="0" w:space="0" w:color="auto"/>
                                    <w:right w:val="none" w:sz="0" w:space="0" w:color="auto"/>
                                  </w:divBdr>
                                  <w:divsChild>
                                    <w:div w:id="12605273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750">
              <w:marLeft w:val="0"/>
              <w:marRight w:val="0"/>
              <w:marTop w:val="0"/>
              <w:marBottom w:val="150"/>
              <w:divBdr>
                <w:top w:val="none" w:sz="0" w:space="0" w:color="auto"/>
                <w:left w:val="none" w:sz="0" w:space="0" w:color="auto"/>
                <w:bottom w:val="none" w:sz="0" w:space="0" w:color="auto"/>
                <w:right w:val="none" w:sz="0" w:space="0" w:color="auto"/>
              </w:divBdr>
              <w:divsChild>
                <w:div w:id="314990661">
                  <w:marLeft w:val="0"/>
                  <w:marRight w:val="0"/>
                  <w:marTop w:val="0"/>
                  <w:marBottom w:val="0"/>
                  <w:divBdr>
                    <w:top w:val="none" w:sz="0" w:space="0" w:color="auto"/>
                    <w:left w:val="none" w:sz="0" w:space="0" w:color="auto"/>
                    <w:bottom w:val="none" w:sz="0" w:space="0" w:color="auto"/>
                    <w:right w:val="none" w:sz="0" w:space="0" w:color="auto"/>
                  </w:divBdr>
                </w:div>
              </w:divsChild>
            </w:div>
            <w:div w:id="717894276">
              <w:marLeft w:val="0"/>
              <w:marRight w:val="0"/>
              <w:marTop w:val="0"/>
              <w:marBottom w:val="150"/>
              <w:divBdr>
                <w:top w:val="none" w:sz="0" w:space="0" w:color="auto"/>
                <w:left w:val="none" w:sz="0" w:space="0" w:color="auto"/>
                <w:bottom w:val="none" w:sz="0" w:space="0" w:color="auto"/>
                <w:right w:val="none" w:sz="0" w:space="0" w:color="auto"/>
              </w:divBdr>
              <w:divsChild>
                <w:div w:id="387997941">
                  <w:marLeft w:val="0"/>
                  <w:marRight w:val="0"/>
                  <w:marTop w:val="0"/>
                  <w:marBottom w:val="0"/>
                  <w:divBdr>
                    <w:top w:val="none" w:sz="0" w:space="0" w:color="auto"/>
                    <w:left w:val="none" w:sz="0" w:space="0" w:color="auto"/>
                    <w:bottom w:val="none" w:sz="0" w:space="0" w:color="auto"/>
                    <w:right w:val="none" w:sz="0" w:space="0" w:color="auto"/>
                  </w:divBdr>
                </w:div>
              </w:divsChild>
            </w:div>
            <w:div w:id="1322387961">
              <w:marLeft w:val="0"/>
              <w:marRight w:val="0"/>
              <w:marTop w:val="0"/>
              <w:marBottom w:val="150"/>
              <w:divBdr>
                <w:top w:val="none" w:sz="0" w:space="0" w:color="auto"/>
                <w:left w:val="none" w:sz="0" w:space="0" w:color="auto"/>
                <w:bottom w:val="none" w:sz="0" w:space="0" w:color="auto"/>
                <w:right w:val="none" w:sz="0" w:space="0" w:color="auto"/>
              </w:divBdr>
              <w:divsChild>
                <w:div w:id="29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1605">
          <w:marLeft w:val="0"/>
          <w:marRight w:val="0"/>
          <w:marTop w:val="0"/>
          <w:marBottom w:val="0"/>
          <w:divBdr>
            <w:top w:val="none" w:sz="0" w:space="0" w:color="auto"/>
            <w:left w:val="none" w:sz="0" w:space="0" w:color="auto"/>
            <w:bottom w:val="none" w:sz="0" w:space="0" w:color="auto"/>
            <w:right w:val="none" w:sz="0" w:space="0" w:color="auto"/>
          </w:divBdr>
        </w:div>
      </w:divsChild>
    </w:div>
    <w:div w:id="53429093">
      <w:bodyDiv w:val="1"/>
      <w:marLeft w:val="0"/>
      <w:marRight w:val="0"/>
      <w:marTop w:val="0"/>
      <w:marBottom w:val="0"/>
      <w:divBdr>
        <w:top w:val="none" w:sz="0" w:space="0" w:color="auto"/>
        <w:left w:val="none" w:sz="0" w:space="0" w:color="auto"/>
        <w:bottom w:val="none" w:sz="0" w:space="0" w:color="auto"/>
        <w:right w:val="none" w:sz="0" w:space="0" w:color="auto"/>
      </w:divBdr>
      <w:divsChild>
        <w:div w:id="203568022">
          <w:marLeft w:val="0"/>
          <w:marRight w:val="0"/>
          <w:marTop w:val="0"/>
          <w:marBottom w:val="376"/>
          <w:divBdr>
            <w:top w:val="none" w:sz="0" w:space="0" w:color="auto"/>
            <w:left w:val="none" w:sz="0" w:space="0" w:color="auto"/>
            <w:bottom w:val="none" w:sz="0" w:space="0" w:color="auto"/>
            <w:right w:val="none" w:sz="0" w:space="0" w:color="auto"/>
          </w:divBdr>
          <w:divsChild>
            <w:div w:id="689917671">
              <w:marLeft w:val="0"/>
              <w:marRight w:val="188"/>
              <w:marTop w:val="0"/>
              <w:marBottom w:val="0"/>
              <w:divBdr>
                <w:top w:val="none" w:sz="0" w:space="0" w:color="auto"/>
                <w:left w:val="none" w:sz="0" w:space="0" w:color="auto"/>
                <w:bottom w:val="none" w:sz="0" w:space="0" w:color="auto"/>
                <w:right w:val="none" w:sz="0" w:space="0" w:color="auto"/>
              </w:divBdr>
              <w:divsChild>
                <w:div w:id="7636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9845">
      <w:bodyDiv w:val="1"/>
      <w:marLeft w:val="0"/>
      <w:marRight w:val="0"/>
      <w:marTop w:val="0"/>
      <w:marBottom w:val="0"/>
      <w:divBdr>
        <w:top w:val="none" w:sz="0" w:space="0" w:color="auto"/>
        <w:left w:val="none" w:sz="0" w:space="0" w:color="auto"/>
        <w:bottom w:val="none" w:sz="0" w:space="0" w:color="auto"/>
        <w:right w:val="none" w:sz="0" w:space="0" w:color="auto"/>
      </w:divBdr>
    </w:div>
    <w:div w:id="53478427">
      <w:bodyDiv w:val="1"/>
      <w:marLeft w:val="0"/>
      <w:marRight w:val="0"/>
      <w:marTop w:val="0"/>
      <w:marBottom w:val="0"/>
      <w:divBdr>
        <w:top w:val="none" w:sz="0" w:space="0" w:color="auto"/>
        <w:left w:val="none" w:sz="0" w:space="0" w:color="auto"/>
        <w:bottom w:val="none" w:sz="0" w:space="0" w:color="auto"/>
        <w:right w:val="none" w:sz="0" w:space="0" w:color="auto"/>
      </w:divBdr>
    </w:div>
    <w:div w:id="53815818">
      <w:bodyDiv w:val="1"/>
      <w:marLeft w:val="0"/>
      <w:marRight w:val="0"/>
      <w:marTop w:val="0"/>
      <w:marBottom w:val="0"/>
      <w:divBdr>
        <w:top w:val="none" w:sz="0" w:space="0" w:color="auto"/>
        <w:left w:val="none" w:sz="0" w:space="0" w:color="auto"/>
        <w:bottom w:val="none" w:sz="0" w:space="0" w:color="auto"/>
        <w:right w:val="none" w:sz="0" w:space="0" w:color="auto"/>
      </w:divBdr>
      <w:divsChild>
        <w:div w:id="337198658">
          <w:marLeft w:val="-125"/>
          <w:marRight w:val="-125"/>
          <w:marTop w:val="0"/>
          <w:marBottom w:val="376"/>
          <w:divBdr>
            <w:top w:val="none" w:sz="0" w:space="0" w:color="auto"/>
            <w:left w:val="none" w:sz="0" w:space="0" w:color="auto"/>
            <w:bottom w:val="none" w:sz="0" w:space="0" w:color="auto"/>
            <w:right w:val="none" w:sz="0" w:space="0" w:color="auto"/>
          </w:divBdr>
        </w:div>
      </w:divsChild>
    </w:div>
    <w:div w:id="54017006">
      <w:bodyDiv w:val="1"/>
      <w:marLeft w:val="0"/>
      <w:marRight w:val="0"/>
      <w:marTop w:val="0"/>
      <w:marBottom w:val="0"/>
      <w:divBdr>
        <w:top w:val="none" w:sz="0" w:space="0" w:color="auto"/>
        <w:left w:val="none" w:sz="0" w:space="0" w:color="auto"/>
        <w:bottom w:val="none" w:sz="0" w:space="0" w:color="auto"/>
        <w:right w:val="none" w:sz="0" w:space="0" w:color="auto"/>
      </w:divBdr>
      <w:divsChild>
        <w:div w:id="317731073">
          <w:marLeft w:val="0"/>
          <w:marRight w:val="330"/>
          <w:marTop w:val="0"/>
          <w:marBottom w:val="300"/>
          <w:divBdr>
            <w:top w:val="single" w:sz="6" w:space="0" w:color="999999"/>
            <w:left w:val="single" w:sz="6" w:space="0" w:color="999999"/>
            <w:bottom w:val="single" w:sz="6" w:space="0" w:color="999999"/>
            <w:right w:val="single" w:sz="6" w:space="0" w:color="999999"/>
          </w:divBdr>
          <w:divsChild>
            <w:div w:id="327438379">
              <w:marLeft w:val="0"/>
              <w:marRight w:val="0"/>
              <w:marTop w:val="0"/>
              <w:marBottom w:val="0"/>
              <w:divBdr>
                <w:top w:val="single" w:sz="6" w:space="0" w:color="999999"/>
                <w:left w:val="single" w:sz="6" w:space="0" w:color="999999"/>
                <w:bottom w:val="single" w:sz="6" w:space="0" w:color="999999"/>
                <w:right w:val="single" w:sz="6" w:space="0" w:color="999999"/>
              </w:divBdr>
            </w:div>
            <w:div w:id="592933238">
              <w:marLeft w:val="0"/>
              <w:marRight w:val="0"/>
              <w:marTop w:val="0"/>
              <w:marBottom w:val="0"/>
              <w:divBdr>
                <w:top w:val="single" w:sz="6" w:space="0" w:color="999999"/>
                <w:left w:val="single" w:sz="6" w:space="0" w:color="999999"/>
                <w:bottom w:val="single" w:sz="6" w:space="0" w:color="999999"/>
                <w:right w:val="single" w:sz="6" w:space="0" w:color="999999"/>
              </w:divBdr>
            </w:div>
            <w:div w:id="6933808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4282222">
      <w:bodyDiv w:val="1"/>
      <w:marLeft w:val="0"/>
      <w:marRight w:val="0"/>
      <w:marTop w:val="0"/>
      <w:marBottom w:val="0"/>
      <w:divBdr>
        <w:top w:val="none" w:sz="0" w:space="0" w:color="auto"/>
        <w:left w:val="none" w:sz="0" w:space="0" w:color="auto"/>
        <w:bottom w:val="none" w:sz="0" w:space="0" w:color="auto"/>
        <w:right w:val="none" w:sz="0" w:space="0" w:color="auto"/>
      </w:divBdr>
    </w:div>
    <w:div w:id="54593843">
      <w:bodyDiv w:val="1"/>
      <w:marLeft w:val="0"/>
      <w:marRight w:val="0"/>
      <w:marTop w:val="0"/>
      <w:marBottom w:val="0"/>
      <w:divBdr>
        <w:top w:val="none" w:sz="0" w:space="0" w:color="auto"/>
        <w:left w:val="none" w:sz="0" w:space="0" w:color="auto"/>
        <w:bottom w:val="none" w:sz="0" w:space="0" w:color="auto"/>
        <w:right w:val="none" w:sz="0" w:space="0" w:color="auto"/>
      </w:divBdr>
    </w:div>
    <w:div w:id="55202072">
      <w:bodyDiv w:val="1"/>
      <w:marLeft w:val="0"/>
      <w:marRight w:val="0"/>
      <w:marTop w:val="0"/>
      <w:marBottom w:val="0"/>
      <w:divBdr>
        <w:top w:val="none" w:sz="0" w:space="0" w:color="auto"/>
        <w:left w:val="none" w:sz="0" w:space="0" w:color="auto"/>
        <w:bottom w:val="none" w:sz="0" w:space="0" w:color="auto"/>
        <w:right w:val="none" w:sz="0" w:space="0" w:color="auto"/>
      </w:divBdr>
      <w:divsChild>
        <w:div w:id="464660026">
          <w:marLeft w:val="0"/>
          <w:marRight w:val="0"/>
          <w:marTop w:val="0"/>
          <w:marBottom w:val="0"/>
          <w:divBdr>
            <w:top w:val="none" w:sz="0" w:space="0" w:color="auto"/>
            <w:left w:val="none" w:sz="0" w:space="0" w:color="auto"/>
            <w:bottom w:val="none" w:sz="0" w:space="0" w:color="auto"/>
            <w:right w:val="none" w:sz="0" w:space="0" w:color="auto"/>
          </w:divBdr>
          <w:divsChild>
            <w:div w:id="12192193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5251859">
      <w:bodyDiv w:val="1"/>
      <w:marLeft w:val="0"/>
      <w:marRight w:val="0"/>
      <w:marTop w:val="0"/>
      <w:marBottom w:val="0"/>
      <w:divBdr>
        <w:top w:val="none" w:sz="0" w:space="0" w:color="auto"/>
        <w:left w:val="none" w:sz="0" w:space="0" w:color="auto"/>
        <w:bottom w:val="none" w:sz="0" w:space="0" w:color="auto"/>
        <w:right w:val="none" w:sz="0" w:space="0" w:color="auto"/>
      </w:divBdr>
      <w:divsChild>
        <w:div w:id="505678191">
          <w:marLeft w:val="0"/>
          <w:marRight w:val="0"/>
          <w:marTop w:val="0"/>
          <w:marBottom w:val="300"/>
          <w:divBdr>
            <w:top w:val="none" w:sz="0" w:space="0" w:color="auto"/>
            <w:left w:val="none" w:sz="0" w:space="0" w:color="auto"/>
            <w:bottom w:val="single" w:sz="6" w:space="5" w:color="000000"/>
            <w:right w:val="none" w:sz="0" w:space="0" w:color="auto"/>
          </w:divBdr>
        </w:div>
      </w:divsChild>
    </w:div>
    <w:div w:id="55400976">
      <w:bodyDiv w:val="1"/>
      <w:marLeft w:val="0"/>
      <w:marRight w:val="0"/>
      <w:marTop w:val="0"/>
      <w:marBottom w:val="0"/>
      <w:divBdr>
        <w:top w:val="none" w:sz="0" w:space="0" w:color="auto"/>
        <w:left w:val="none" w:sz="0" w:space="0" w:color="auto"/>
        <w:bottom w:val="none" w:sz="0" w:space="0" w:color="auto"/>
        <w:right w:val="none" w:sz="0" w:space="0" w:color="auto"/>
      </w:divBdr>
      <w:divsChild>
        <w:div w:id="381635346">
          <w:marLeft w:val="0"/>
          <w:marRight w:val="0"/>
          <w:marTop w:val="0"/>
          <w:marBottom w:val="0"/>
          <w:divBdr>
            <w:top w:val="none" w:sz="0" w:space="0" w:color="auto"/>
            <w:left w:val="none" w:sz="0" w:space="0" w:color="auto"/>
            <w:bottom w:val="none" w:sz="0" w:space="0" w:color="auto"/>
            <w:right w:val="none" w:sz="0" w:space="0" w:color="auto"/>
          </w:divBdr>
        </w:div>
        <w:div w:id="528492113">
          <w:marLeft w:val="0"/>
          <w:marRight w:val="0"/>
          <w:marTop w:val="0"/>
          <w:marBottom w:val="0"/>
          <w:divBdr>
            <w:top w:val="none" w:sz="0" w:space="0" w:color="auto"/>
            <w:left w:val="none" w:sz="0" w:space="0" w:color="auto"/>
            <w:bottom w:val="none" w:sz="0" w:space="0" w:color="auto"/>
            <w:right w:val="none" w:sz="0" w:space="0" w:color="auto"/>
          </w:divBdr>
        </w:div>
      </w:divsChild>
    </w:div>
    <w:div w:id="55671044">
      <w:bodyDiv w:val="1"/>
      <w:marLeft w:val="0"/>
      <w:marRight w:val="0"/>
      <w:marTop w:val="0"/>
      <w:marBottom w:val="0"/>
      <w:divBdr>
        <w:top w:val="none" w:sz="0" w:space="0" w:color="auto"/>
        <w:left w:val="none" w:sz="0" w:space="0" w:color="auto"/>
        <w:bottom w:val="none" w:sz="0" w:space="0" w:color="auto"/>
        <w:right w:val="none" w:sz="0" w:space="0" w:color="auto"/>
      </w:divBdr>
    </w:div>
    <w:div w:id="55781871">
      <w:bodyDiv w:val="1"/>
      <w:marLeft w:val="0"/>
      <w:marRight w:val="0"/>
      <w:marTop w:val="0"/>
      <w:marBottom w:val="0"/>
      <w:divBdr>
        <w:top w:val="none" w:sz="0" w:space="0" w:color="auto"/>
        <w:left w:val="none" w:sz="0" w:space="0" w:color="auto"/>
        <w:bottom w:val="none" w:sz="0" w:space="0" w:color="auto"/>
        <w:right w:val="none" w:sz="0" w:space="0" w:color="auto"/>
      </w:divBdr>
    </w:div>
    <w:div w:id="56362257">
      <w:bodyDiv w:val="1"/>
      <w:marLeft w:val="0"/>
      <w:marRight w:val="0"/>
      <w:marTop w:val="0"/>
      <w:marBottom w:val="0"/>
      <w:divBdr>
        <w:top w:val="none" w:sz="0" w:space="0" w:color="auto"/>
        <w:left w:val="none" w:sz="0" w:space="0" w:color="auto"/>
        <w:bottom w:val="none" w:sz="0" w:space="0" w:color="auto"/>
        <w:right w:val="none" w:sz="0" w:space="0" w:color="auto"/>
      </w:divBdr>
    </w:div>
    <w:div w:id="56588438">
      <w:bodyDiv w:val="1"/>
      <w:marLeft w:val="0"/>
      <w:marRight w:val="0"/>
      <w:marTop w:val="0"/>
      <w:marBottom w:val="0"/>
      <w:divBdr>
        <w:top w:val="none" w:sz="0" w:space="0" w:color="auto"/>
        <w:left w:val="none" w:sz="0" w:space="0" w:color="auto"/>
        <w:bottom w:val="none" w:sz="0" w:space="0" w:color="auto"/>
        <w:right w:val="none" w:sz="0" w:space="0" w:color="auto"/>
      </w:divBdr>
      <w:divsChild>
        <w:div w:id="1881428558">
          <w:marLeft w:val="-225"/>
          <w:marRight w:val="-225"/>
          <w:marTop w:val="0"/>
          <w:marBottom w:val="0"/>
          <w:divBdr>
            <w:top w:val="none" w:sz="0" w:space="0" w:color="auto"/>
            <w:left w:val="none" w:sz="0" w:space="0" w:color="auto"/>
            <w:bottom w:val="none" w:sz="0" w:space="0" w:color="auto"/>
            <w:right w:val="none" w:sz="0" w:space="0" w:color="auto"/>
          </w:divBdr>
          <w:divsChild>
            <w:div w:id="344982518">
              <w:marLeft w:val="0"/>
              <w:marRight w:val="0"/>
              <w:marTop w:val="0"/>
              <w:marBottom w:val="0"/>
              <w:divBdr>
                <w:top w:val="none" w:sz="0" w:space="0" w:color="auto"/>
                <w:left w:val="none" w:sz="0" w:space="0" w:color="auto"/>
                <w:bottom w:val="none" w:sz="0" w:space="0" w:color="auto"/>
                <w:right w:val="none" w:sz="0" w:space="0" w:color="auto"/>
              </w:divBdr>
              <w:divsChild>
                <w:div w:id="624773246">
                  <w:marLeft w:val="-225"/>
                  <w:marRight w:val="-225"/>
                  <w:marTop w:val="0"/>
                  <w:marBottom w:val="0"/>
                  <w:divBdr>
                    <w:top w:val="none" w:sz="0" w:space="0" w:color="auto"/>
                    <w:left w:val="none" w:sz="0" w:space="0" w:color="auto"/>
                    <w:bottom w:val="none" w:sz="0" w:space="0" w:color="auto"/>
                    <w:right w:val="none" w:sz="0" w:space="0" w:color="auto"/>
                  </w:divBdr>
                  <w:divsChild>
                    <w:div w:id="3097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5895">
          <w:marLeft w:val="-225"/>
          <w:marRight w:val="-225"/>
          <w:marTop w:val="0"/>
          <w:marBottom w:val="0"/>
          <w:divBdr>
            <w:top w:val="none" w:sz="0" w:space="0" w:color="auto"/>
            <w:left w:val="none" w:sz="0" w:space="0" w:color="auto"/>
            <w:bottom w:val="none" w:sz="0" w:space="0" w:color="auto"/>
            <w:right w:val="none" w:sz="0" w:space="0" w:color="auto"/>
          </w:divBdr>
          <w:divsChild>
            <w:div w:id="1052466254">
              <w:marLeft w:val="0"/>
              <w:marRight w:val="0"/>
              <w:marTop w:val="0"/>
              <w:marBottom w:val="0"/>
              <w:divBdr>
                <w:top w:val="none" w:sz="0" w:space="0" w:color="auto"/>
                <w:left w:val="none" w:sz="0" w:space="0" w:color="auto"/>
                <w:bottom w:val="none" w:sz="0" w:space="0" w:color="auto"/>
                <w:right w:val="none" w:sz="0" w:space="0" w:color="auto"/>
              </w:divBdr>
              <w:divsChild>
                <w:div w:id="2078891483">
                  <w:marLeft w:val="0"/>
                  <w:marRight w:val="0"/>
                  <w:marTop w:val="0"/>
                  <w:marBottom w:val="0"/>
                  <w:divBdr>
                    <w:top w:val="none" w:sz="0" w:space="0" w:color="auto"/>
                    <w:left w:val="none" w:sz="0" w:space="0" w:color="auto"/>
                    <w:bottom w:val="none" w:sz="0" w:space="0" w:color="auto"/>
                    <w:right w:val="none" w:sz="0" w:space="0" w:color="auto"/>
                  </w:divBdr>
                  <w:divsChild>
                    <w:div w:id="275020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8452096">
          <w:marLeft w:val="-225"/>
          <w:marRight w:val="-225"/>
          <w:marTop w:val="0"/>
          <w:marBottom w:val="0"/>
          <w:divBdr>
            <w:top w:val="none" w:sz="0" w:space="0" w:color="auto"/>
            <w:left w:val="none" w:sz="0" w:space="0" w:color="auto"/>
            <w:bottom w:val="none" w:sz="0" w:space="0" w:color="auto"/>
            <w:right w:val="none" w:sz="0" w:space="0" w:color="auto"/>
          </w:divBdr>
          <w:divsChild>
            <w:div w:id="89666719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6979902">
      <w:bodyDiv w:val="1"/>
      <w:marLeft w:val="0"/>
      <w:marRight w:val="0"/>
      <w:marTop w:val="0"/>
      <w:marBottom w:val="0"/>
      <w:divBdr>
        <w:top w:val="none" w:sz="0" w:space="0" w:color="auto"/>
        <w:left w:val="none" w:sz="0" w:space="0" w:color="auto"/>
        <w:bottom w:val="none" w:sz="0" w:space="0" w:color="auto"/>
        <w:right w:val="none" w:sz="0" w:space="0" w:color="auto"/>
      </w:divBdr>
    </w:div>
    <w:div w:id="57554327">
      <w:bodyDiv w:val="1"/>
      <w:marLeft w:val="0"/>
      <w:marRight w:val="0"/>
      <w:marTop w:val="0"/>
      <w:marBottom w:val="0"/>
      <w:divBdr>
        <w:top w:val="none" w:sz="0" w:space="0" w:color="auto"/>
        <w:left w:val="none" w:sz="0" w:space="0" w:color="auto"/>
        <w:bottom w:val="none" w:sz="0" w:space="0" w:color="auto"/>
        <w:right w:val="none" w:sz="0" w:space="0" w:color="auto"/>
      </w:divBdr>
      <w:divsChild>
        <w:div w:id="353653167">
          <w:marLeft w:val="0"/>
          <w:marRight w:val="0"/>
          <w:marTop w:val="0"/>
          <w:marBottom w:val="450"/>
          <w:divBdr>
            <w:top w:val="none" w:sz="0" w:space="0" w:color="auto"/>
            <w:left w:val="none" w:sz="0" w:space="0" w:color="auto"/>
            <w:bottom w:val="none" w:sz="0" w:space="0" w:color="auto"/>
            <w:right w:val="none" w:sz="0" w:space="0" w:color="auto"/>
          </w:divBdr>
        </w:div>
        <w:div w:id="373426852">
          <w:marLeft w:val="0"/>
          <w:marRight w:val="0"/>
          <w:marTop w:val="0"/>
          <w:marBottom w:val="300"/>
          <w:divBdr>
            <w:top w:val="none" w:sz="0" w:space="0" w:color="auto"/>
            <w:left w:val="none" w:sz="0" w:space="0" w:color="auto"/>
            <w:bottom w:val="none" w:sz="0" w:space="0" w:color="auto"/>
            <w:right w:val="none" w:sz="0" w:space="0" w:color="auto"/>
          </w:divBdr>
        </w:div>
      </w:divsChild>
    </w:div>
    <w:div w:id="57677112">
      <w:bodyDiv w:val="1"/>
      <w:marLeft w:val="0"/>
      <w:marRight w:val="0"/>
      <w:marTop w:val="0"/>
      <w:marBottom w:val="0"/>
      <w:divBdr>
        <w:top w:val="none" w:sz="0" w:space="0" w:color="auto"/>
        <w:left w:val="none" w:sz="0" w:space="0" w:color="auto"/>
        <w:bottom w:val="none" w:sz="0" w:space="0" w:color="auto"/>
        <w:right w:val="none" w:sz="0" w:space="0" w:color="auto"/>
      </w:divBdr>
      <w:divsChild>
        <w:div w:id="36861948">
          <w:marLeft w:val="0"/>
          <w:marRight w:val="0"/>
          <w:marTop w:val="0"/>
          <w:marBottom w:val="0"/>
          <w:divBdr>
            <w:top w:val="none" w:sz="0" w:space="0" w:color="auto"/>
            <w:left w:val="none" w:sz="0" w:space="0" w:color="auto"/>
            <w:bottom w:val="none" w:sz="0" w:space="0" w:color="auto"/>
            <w:right w:val="none" w:sz="0" w:space="0" w:color="auto"/>
          </w:divBdr>
        </w:div>
        <w:div w:id="364141944">
          <w:marLeft w:val="0"/>
          <w:marRight w:val="0"/>
          <w:marTop w:val="0"/>
          <w:marBottom w:val="0"/>
          <w:divBdr>
            <w:top w:val="none" w:sz="0" w:space="0" w:color="auto"/>
            <w:left w:val="none" w:sz="0" w:space="0" w:color="auto"/>
            <w:bottom w:val="none" w:sz="0" w:space="0" w:color="auto"/>
            <w:right w:val="none" w:sz="0" w:space="0" w:color="auto"/>
          </w:divBdr>
          <w:divsChild>
            <w:div w:id="7729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8517">
      <w:bodyDiv w:val="1"/>
      <w:marLeft w:val="0"/>
      <w:marRight w:val="0"/>
      <w:marTop w:val="0"/>
      <w:marBottom w:val="0"/>
      <w:divBdr>
        <w:top w:val="none" w:sz="0" w:space="0" w:color="auto"/>
        <w:left w:val="none" w:sz="0" w:space="0" w:color="auto"/>
        <w:bottom w:val="none" w:sz="0" w:space="0" w:color="auto"/>
        <w:right w:val="none" w:sz="0" w:space="0" w:color="auto"/>
      </w:divBdr>
      <w:divsChild>
        <w:div w:id="97609061">
          <w:marLeft w:val="0"/>
          <w:marRight w:val="0"/>
          <w:marTop w:val="0"/>
          <w:marBottom w:val="0"/>
          <w:divBdr>
            <w:top w:val="none" w:sz="0" w:space="0" w:color="auto"/>
            <w:left w:val="none" w:sz="0" w:space="0" w:color="auto"/>
            <w:bottom w:val="none" w:sz="0" w:space="0" w:color="auto"/>
            <w:right w:val="none" w:sz="0" w:space="0" w:color="auto"/>
          </w:divBdr>
          <w:divsChild>
            <w:div w:id="579605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137377">
      <w:bodyDiv w:val="1"/>
      <w:marLeft w:val="0"/>
      <w:marRight w:val="0"/>
      <w:marTop w:val="0"/>
      <w:marBottom w:val="0"/>
      <w:divBdr>
        <w:top w:val="none" w:sz="0" w:space="0" w:color="auto"/>
        <w:left w:val="none" w:sz="0" w:space="0" w:color="auto"/>
        <w:bottom w:val="none" w:sz="0" w:space="0" w:color="auto"/>
        <w:right w:val="none" w:sz="0" w:space="0" w:color="auto"/>
      </w:divBdr>
    </w:div>
    <w:div w:id="58208829">
      <w:bodyDiv w:val="1"/>
      <w:marLeft w:val="0"/>
      <w:marRight w:val="0"/>
      <w:marTop w:val="0"/>
      <w:marBottom w:val="0"/>
      <w:divBdr>
        <w:top w:val="none" w:sz="0" w:space="0" w:color="auto"/>
        <w:left w:val="none" w:sz="0" w:space="0" w:color="auto"/>
        <w:bottom w:val="none" w:sz="0" w:space="0" w:color="auto"/>
        <w:right w:val="none" w:sz="0" w:space="0" w:color="auto"/>
      </w:divBdr>
      <w:divsChild>
        <w:div w:id="358049682">
          <w:marLeft w:val="-225"/>
          <w:marRight w:val="-225"/>
          <w:marTop w:val="0"/>
          <w:marBottom w:val="0"/>
          <w:divBdr>
            <w:top w:val="none" w:sz="0" w:space="0" w:color="auto"/>
            <w:left w:val="none" w:sz="0" w:space="0" w:color="auto"/>
            <w:bottom w:val="none" w:sz="0" w:space="0" w:color="auto"/>
            <w:right w:val="none" w:sz="0" w:space="0" w:color="auto"/>
          </w:divBdr>
          <w:divsChild>
            <w:div w:id="381440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288800">
      <w:bodyDiv w:val="1"/>
      <w:marLeft w:val="0"/>
      <w:marRight w:val="0"/>
      <w:marTop w:val="0"/>
      <w:marBottom w:val="0"/>
      <w:divBdr>
        <w:top w:val="none" w:sz="0" w:space="0" w:color="auto"/>
        <w:left w:val="none" w:sz="0" w:space="0" w:color="auto"/>
        <w:bottom w:val="none" w:sz="0" w:space="0" w:color="auto"/>
        <w:right w:val="none" w:sz="0" w:space="0" w:color="auto"/>
      </w:divBdr>
      <w:divsChild>
        <w:div w:id="58403610">
          <w:marLeft w:val="0"/>
          <w:marRight w:val="0"/>
          <w:marTop w:val="0"/>
          <w:marBottom w:val="250"/>
          <w:divBdr>
            <w:top w:val="none" w:sz="0" w:space="0" w:color="auto"/>
            <w:left w:val="none" w:sz="0" w:space="0" w:color="auto"/>
            <w:bottom w:val="single" w:sz="4" w:space="4" w:color="000000"/>
            <w:right w:val="none" w:sz="0" w:space="0" w:color="auto"/>
          </w:divBdr>
        </w:div>
        <w:div w:id="375588501">
          <w:marLeft w:val="0"/>
          <w:marRight w:val="0"/>
          <w:marTop w:val="0"/>
          <w:marBottom w:val="0"/>
          <w:divBdr>
            <w:top w:val="none" w:sz="0" w:space="0" w:color="auto"/>
            <w:left w:val="none" w:sz="0" w:space="0" w:color="auto"/>
            <w:bottom w:val="none" w:sz="0" w:space="0" w:color="auto"/>
            <w:right w:val="none" w:sz="0" w:space="0" w:color="auto"/>
          </w:divBdr>
        </w:div>
        <w:div w:id="562446241">
          <w:marLeft w:val="0"/>
          <w:marRight w:val="0"/>
          <w:marTop w:val="0"/>
          <w:marBottom w:val="250"/>
          <w:divBdr>
            <w:top w:val="none" w:sz="0" w:space="0" w:color="auto"/>
            <w:left w:val="none" w:sz="0" w:space="0" w:color="auto"/>
            <w:bottom w:val="none" w:sz="0" w:space="0" w:color="auto"/>
            <w:right w:val="none" w:sz="0" w:space="0" w:color="auto"/>
          </w:divBdr>
          <w:divsChild>
            <w:div w:id="239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1841">
      <w:bodyDiv w:val="1"/>
      <w:marLeft w:val="0"/>
      <w:marRight w:val="0"/>
      <w:marTop w:val="0"/>
      <w:marBottom w:val="0"/>
      <w:divBdr>
        <w:top w:val="none" w:sz="0" w:space="0" w:color="auto"/>
        <w:left w:val="none" w:sz="0" w:space="0" w:color="auto"/>
        <w:bottom w:val="none" w:sz="0" w:space="0" w:color="auto"/>
        <w:right w:val="none" w:sz="0" w:space="0" w:color="auto"/>
      </w:divBdr>
      <w:divsChild>
        <w:div w:id="47536302">
          <w:marLeft w:val="0"/>
          <w:marRight w:val="0"/>
          <w:marTop w:val="0"/>
          <w:marBottom w:val="300"/>
          <w:divBdr>
            <w:top w:val="none" w:sz="0" w:space="0" w:color="auto"/>
            <w:left w:val="none" w:sz="0" w:space="0" w:color="auto"/>
            <w:bottom w:val="none" w:sz="0" w:space="0" w:color="auto"/>
            <w:right w:val="none" w:sz="0" w:space="0" w:color="auto"/>
          </w:divBdr>
        </w:div>
        <w:div w:id="254947818">
          <w:marLeft w:val="15"/>
          <w:marRight w:val="225"/>
          <w:marTop w:val="0"/>
          <w:marBottom w:val="105"/>
          <w:divBdr>
            <w:top w:val="none" w:sz="0" w:space="0" w:color="auto"/>
            <w:left w:val="none" w:sz="0" w:space="0" w:color="auto"/>
            <w:bottom w:val="none" w:sz="0" w:space="0" w:color="auto"/>
            <w:right w:val="none" w:sz="0" w:space="0" w:color="auto"/>
          </w:divBdr>
          <w:divsChild>
            <w:div w:id="671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0658">
      <w:bodyDiv w:val="1"/>
      <w:marLeft w:val="0"/>
      <w:marRight w:val="0"/>
      <w:marTop w:val="0"/>
      <w:marBottom w:val="0"/>
      <w:divBdr>
        <w:top w:val="none" w:sz="0" w:space="0" w:color="auto"/>
        <w:left w:val="none" w:sz="0" w:space="0" w:color="auto"/>
        <w:bottom w:val="none" w:sz="0" w:space="0" w:color="auto"/>
        <w:right w:val="none" w:sz="0" w:space="0" w:color="auto"/>
      </w:divBdr>
    </w:div>
    <w:div w:id="58671407">
      <w:bodyDiv w:val="1"/>
      <w:marLeft w:val="0"/>
      <w:marRight w:val="0"/>
      <w:marTop w:val="0"/>
      <w:marBottom w:val="0"/>
      <w:divBdr>
        <w:top w:val="none" w:sz="0" w:space="0" w:color="auto"/>
        <w:left w:val="none" w:sz="0" w:space="0" w:color="auto"/>
        <w:bottom w:val="none" w:sz="0" w:space="0" w:color="auto"/>
        <w:right w:val="none" w:sz="0" w:space="0" w:color="auto"/>
      </w:divBdr>
    </w:div>
    <w:div w:id="59133583">
      <w:bodyDiv w:val="1"/>
      <w:marLeft w:val="0"/>
      <w:marRight w:val="0"/>
      <w:marTop w:val="0"/>
      <w:marBottom w:val="0"/>
      <w:divBdr>
        <w:top w:val="none" w:sz="0" w:space="0" w:color="auto"/>
        <w:left w:val="none" w:sz="0" w:space="0" w:color="auto"/>
        <w:bottom w:val="none" w:sz="0" w:space="0" w:color="auto"/>
        <w:right w:val="none" w:sz="0" w:space="0" w:color="auto"/>
      </w:divBdr>
      <w:divsChild>
        <w:div w:id="64495422">
          <w:marLeft w:val="0"/>
          <w:marRight w:val="0"/>
          <w:marTop w:val="0"/>
          <w:marBottom w:val="0"/>
          <w:divBdr>
            <w:top w:val="single" w:sz="4" w:space="13" w:color="D2D2D2"/>
            <w:left w:val="none" w:sz="0" w:space="0" w:color="auto"/>
            <w:bottom w:val="none" w:sz="0" w:space="0" w:color="auto"/>
            <w:right w:val="none" w:sz="0" w:space="0" w:color="auto"/>
          </w:divBdr>
        </w:div>
        <w:div w:id="411121813">
          <w:marLeft w:val="0"/>
          <w:marRight w:val="0"/>
          <w:marTop w:val="250"/>
          <w:marBottom w:val="250"/>
          <w:divBdr>
            <w:top w:val="none" w:sz="0" w:space="0" w:color="auto"/>
            <w:left w:val="none" w:sz="0" w:space="0" w:color="auto"/>
            <w:bottom w:val="none" w:sz="0" w:space="0" w:color="auto"/>
            <w:right w:val="none" w:sz="0" w:space="0" w:color="auto"/>
          </w:divBdr>
        </w:div>
      </w:divsChild>
    </w:div>
    <w:div w:id="59138857">
      <w:bodyDiv w:val="1"/>
      <w:marLeft w:val="0"/>
      <w:marRight w:val="0"/>
      <w:marTop w:val="0"/>
      <w:marBottom w:val="0"/>
      <w:divBdr>
        <w:top w:val="none" w:sz="0" w:space="0" w:color="auto"/>
        <w:left w:val="none" w:sz="0" w:space="0" w:color="auto"/>
        <w:bottom w:val="none" w:sz="0" w:space="0" w:color="auto"/>
        <w:right w:val="none" w:sz="0" w:space="0" w:color="auto"/>
      </w:divBdr>
    </w:div>
    <w:div w:id="59181409">
      <w:bodyDiv w:val="1"/>
      <w:marLeft w:val="0"/>
      <w:marRight w:val="0"/>
      <w:marTop w:val="0"/>
      <w:marBottom w:val="0"/>
      <w:divBdr>
        <w:top w:val="none" w:sz="0" w:space="0" w:color="auto"/>
        <w:left w:val="none" w:sz="0" w:space="0" w:color="auto"/>
        <w:bottom w:val="none" w:sz="0" w:space="0" w:color="auto"/>
        <w:right w:val="none" w:sz="0" w:space="0" w:color="auto"/>
      </w:divBdr>
      <w:divsChild>
        <w:div w:id="556550350">
          <w:marLeft w:val="-225"/>
          <w:marRight w:val="-225"/>
          <w:marTop w:val="0"/>
          <w:marBottom w:val="0"/>
          <w:divBdr>
            <w:top w:val="none" w:sz="0" w:space="0" w:color="auto"/>
            <w:left w:val="none" w:sz="0" w:space="0" w:color="auto"/>
            <w:bottom w:val="none" w:sz="0" w:space="0" w:color="auto"/>
            <w:right w:val="none" w:sz="0" w:space="0" w:color="auto"/>
          </w:divBdr>
          <w:divsChild>
            <w:div w:id="103888006">
              <w:marLeft w:val="0"/>
              <w:marRight w:val="0"/>
              <w:marTop w:val="0"/>
              <w:marBottom w:val="0"/>
              <w:divBdr>
                <w:top w:val="none" w:sz="0" w:space="0" w:color="auto"/>
                <w:left w:val="none" w:sz="0" w:space="0" w:color="auto"/>
                <w:bottom w:val="none" w:sz="0" w:space="0" w:color="auto"/>
                <w:right w:val="none" w:sz="0" w:space="0" w:color="auto"/>
              </w:divBdr>
              <w:divsChild>
                <w:div w:id="1096747446">
                  <w:marLeft w:val="-225"/>
                  <w:marRight w:val="-225"/>
                  <w:marTop w:val="0"/>
                  <w:marBottom w:val="0"/>
                  <w:divBdr>
                    <w:top w:val="none" w:sz="0" w:space="0" w:color="auto"/>
                    <w:left w:val="none" w:sz="0" w:space="0" w:color="auto"/>
                    <w:bottom w:val="none" w:sz="0" w:space="0" w:color="auto"/>
                    <w:right w:val="none" w:sz="0" w:space="0" w:color="auto"/>
                  </w:divBdr>
                  <w:divsChild>
                    <w:div w:id="11745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8978">
          <w:marLeft w:val="-225"/>
          <w:marRight w:val="-225"/>
          <w:marTop w:val="0"/>
          <w:marBottom w:val="0"/>
          <w:divBdr>
            <w:top w:val="none" w:sz="0" w:space="0" w:color="auto"/>
            <w:left w:val="none" w:sz="0" w:space="0" w:color="auto"/>
            <w:bottom w:val="none" w:sz="0" w:space="0" w:color="auto"/>
            <w:right w:val="none" w:sz="0" w:space="0" w:color="auto"/>
          </w:divBdr>
          <w:divsChild>
            <w:div w:id="62601952">
              <w:marLeft w:val="0"/>
              <w:marRight w:val="0"/>
              <w:marTop w:val="0"/>
              <w:marBottom w:val="0"/>
              <w:divBdr>
                <w:top w:val="none" w:sz="0" w:space="0" w:color="auto"/>
                <w:left w:val="none" w:sz="0" w:space="0" w:color="auto"/>
                <w:bottom w:val="none" w:sz="0" w:space="0" w:color="auto"/>
                <w:right w:val="none" w:sz="0" w:space="0" w:color="auto"/>
              </w:divBdr>
              <w:divsChild>
                <w:div w:id="65694294">
                  <w:marLeft w:val="0"/>
                  <w:marRight w:val="0"/>
                  <w:marTop w:val="0"/>
                  <w:marBottom w:val="0"/>
                  <w:divBdr>
                    <w:top w:val="none" w:sz="0" w:space="0" w:color="auto"/>
                    <w:left w:val="none" w:sz="0" w:space="0" w:color="auto"/>
                    <w:bottom w:val="none" w:sz="0" w:space="0" w:color="auto"/>
                    <w:right w:val="none" w:sz="0" w:space="0" w:color="auto"/>
                  </w:divBdr>
                  <w:divsChild>
                    <w:div w:id="390621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177729">
              <w:marLeft w:val="1463"/>
              <w:marRight w:val="0"/>
              <w:marTop w:val="0"/>
              <w:marBottom w:val="0"/>
              <w:divBdr>
                <w:top w:val="none" w:sz="0" w:space="0" w:color="auto"/>
                <w:left w:val="none" w:sz="0" w:space="0" w:color="auto"/>
                <w:bottom w:val="none" w:sz="0" w:space="0" w:color="auto"/>
                <w:right w:val="none" w:sz="0" w:space="0" w:color="auto"/>
              </w:divBdr>
              <w:divsChild>
                <w:div w:id="8747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5160">
          <w:marLeft w:val="-225"/>
          <w:marRight w:val="-225"/>
          <w:marTop w:val="0"/>
          <w:marBottom w:val="0"/>
          <w:divBdr>
            <w:top w:val="none" w:sz="0" w:space="0" w:color="auto"/>
            <w:left w:val="none" w:sz="0" w:space="0" w:color="auto"/>
            <w:bottom w:val="none" w:sz="0" w:space="0" w:color="auto"/>
            <w:right w:val="none" w:sz="0" w:space="0" w:color="auto"/>
          </w:divBdr>
          <w:divsChild>
            <w:div w:id="709375908">
              <w:marLeft w:val="1463"/>
              <w:marRight w:val="0"/>
              <w:marTop w:val="0"/>
              <w:marBottom w:val="0"/>
              <w:divBdr>
                <w:top w:val="none" w:sz="0" w:space="0" w:color="auto"/>
                <w:left w:val="none" w:sz="0" w:space="0" w:color="auto"/>
                <w:bottom w:val="none" w:sz="0" w:space="0" w:color="auto"/>
                <w:right w:val="none" w:sz="0" w:space="0" w:color="auto"/>
              </w:divBdr>
              <w:divsChild>
                <w:div w:id="14847353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330073">
      <w:bodyDiv w:val="1"/>
      <w:marLeft w:val="0"/>
      <w:marRight w:val="0"/>
      <w:marTop w:val="0"/>
      <w:marBottom w:val="0"/>
      <w:divBdr>
        <w:top w:val="none" w:sz="0" w:space="0" w:color="auto"/>
        <w:left w:val="none" w:sz="0" w:space="0" w:color="auto"/>
        <w:bottom w:val="none" w:sz="0" w:space="0" w:color="auto"/>
        <w:right w:val="none" w:sz="0" w:space="0" w:color="auto"/>
      </w:divBdr>
    </w:div>
    <w:div w:id="59333407">
      <w:bodyDiv w:val="1"/>
      <w:marLeft w:val="0"/>
      <w:marRight w:val="0"/>
      <w:marTop w:val="0"/>
      <w:marBottom w:val="0"/>
      <w:divBdr>
        <w:top w:val="none" w:sz="0" w:space="0" w:color="auto"/>
        <w:left w:val="none" w:sz="0" w:space="0" w:color="auto"/>
        <w:bottom w:val="none" w:sz="0" w:space="0" w:color="auto"/>
        <w:right w:val="none" w:sz="0" w:space="0" w:color="auto"/>
      </w:divBdr>
      <w:divsChild>
        <w:div w:id="470096023">
          <w:marLeft w:val="0"/>
          <w:marRight w:val="0"/>
          <w:marTop w:val="0"/>
          <w:marBottom w:val="300"/>
          <w:divBdr>
            <w:top w:val="none" w:sz="0" w:space="0" w:color="auto"/>
            <w:left w:val="none" w:sz="0" w:space="0" w:color="auto"/>
            <w:bottom w:val="none" w:sz="0" w:space="0" w:color="auto"/>
            <w:right w:val="none" w:sz="0" w:space="0" w:color="auto"/>
          </w:divBdr>
        </w:div>
      </w:divsChild>
    </w:div>
    <w:div w:id="59525403">
      <w:bodyDiv w:val="1"/>
      <w:marLeft w:val="0"/>
      <w:marRight w:val="0"/>
      <w:marTop w:val="0"/>
      <w:marBottom w:val="0"/>
      <w:divBdr>
        <w:top w:val="none" w:sz="0" w:space="0" w:color="auto"/>
        <w:left w:val="none" w:sz="0" w:space="0" w:color="auto"/>
        <w:bottom w:val="none" w:sz="0" w:space="0" w:color="auto"/>
        <w:right w:val="none" w:sz="0" w:space="0" w:color="auto"/>
      </w:divBdr>
      <w:divsChild>
        <w:div w:id="351036760">
          <w:marLeft w:val="0"/>
          <w:marRight w:val="0"/>
          <w:marTop w:val="0"/>
          <w:marBottom w:val="0"/>
          <w:divBdr>
            <w:top w:val="none" w:sz="0" w:space="0" w:color="auto"/>
            <w:left w:val="none" w:sz="0" w:space="0" w:color="auto"/>
            <w:bottom w:val="none" w:sz="0" w:space="0" w:color="auto"/>
            <w:right w:val="none" w:sz="0" w:space="0" w:color="auto"/>
          </w:divBdr>
        </w:div>
      </w:divsChild>
    </w:div>
    <w:div w:id="59645827">
      <w:bodyDiv w:val="1"/>
      <w:marLeft w:val="0"/>
      <w:marRight w:val="0"/>
      <w:marTop w:val="0"/>
      <w:marBottom w:val="0"/>
      <w:divBdr>
        <w:top w:val="none" w:sz="0" w:space="0" w:color="auto"/>
        <w:left w:val="none" w:sz="0" w:space="0" w:color="auto"/>
        <w:bottom w:val="none" w:sz="0" w:space="0" w:color="auto"/>
        <w:right w:val="none" w:sz="0" w:space="0" w:color="auto"/>
      </w:divBdr>
    </w:div>
    <w:div w:id="59866364">
      <w:bodyDiv w:val="1"/>
      <w:marLeft w:val="0"/>
      <w:marRight w:val="0"/>
      <w:marTop w:val="0"/>
      <w:marBottom w:val="0"/>
      <w:divBdr>
        <w:top w:val="none" w:sz="0" w:space="0" w:color="auto"/>
        <w:left w:val="none" w:sz="0" w:space="0" w:color="auto"/>
        <w:bottom w:val="none" w:sz="0" w:space="0" w:color="auto"/>
        <w:right w:val="none" w:sz="0" w:space="0" w:color="auto"/>
      </w:divBdr>
      <w:divsChild>
        <w:div w:id="1771470284">
          <w:marLeft w:val="0"/>
          <w:marRight w:val="0"/>
          <w:marTop w:val="0"/>
          <w:marBottom w:val="0"/>
          <w:divBdr>
            <w:top w:val="none" w:sz="0" w:space="0" w:color="auto"/>
            <w:left w:val="none" w:sz="0" w:space="0" w:color="auto"/>
            <w:bottom w:val="none" w:sz="0" w:space="0" w:color="auto"/>
            <w:right w:val="none" w:sz="0" w:space="0" w:color="auto"/>
          </w:divBdr>
        </w:div>
        <w:div w:id="717124235">
          <w:marLeft w:val="0"/>
          <w:marRight w:val="0"/>
          <w:marTop w:val="450"/>
          <w:marBottom w:val="435"/>
          <w:divBdr>
            <w:top w:val="none" w:sz="0" w:space="0" w:color="auto"/>
            <w:left w:val="none" w:sz="0" w:space="0" w:color="auto"/>
            <w:bottom w:val="none" w:sz="0" w:space="0" w:color="auto"/>
            <w:right w:val="none" w:sz="0" w:space="0" w:color="auto"/>
          </w:divBdr>
          <w:divsChild>
            <w:div w:id="1033994020">
              <w:marLeft w:val="0"/>
              <w:marRight w:val="0"/>
              <w:marTop w:val="0"/>
              <w:marBottom w:val="0"/>
              <w:divBdr>
                <w:top w:val="none" w:sz="0" w:space="0" w:color="auto"/>
                <w:left w:val="none" w:sz="0" w:space="0" w:color="auto"/>
                <w:bottom w:val="none" w:sz="0" w:space="0" w:color="auto"/>
                <w:right w:val="none" w:sz="0" w:space="0" w:color="auto"/>
              </w:divBdr>
              <w:divsChild>
                <w:div w:id="6672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001">
          <w:marLeft w:val="0"/>
          <w:marRight w:val="0"/>
          <w:marTop w:val="150"/>
          <w:marBottom w:val="330"/>
          <w:divBdr>
            <w:top w:val="none" w:sz="0" w:space="0" w:color="auto"/>
            <w:left w:val="none" w:sz="0" w:space="0" w:color="auto"/>
            <w:bottom w:val="none" w:sz="0" w:space="0" w:color="auto"/>
            <w:right w:val="none" w:sz="0" w:space="0" w:color="auto"/>
          </w:divBdr>
          <w:divsChild>
            <w:div w:id="1819346855">
              <w:marLeft w:val="0"/>
              <w:marRight w:val="0"/>
              <w:marTop w:val="0"/>
              <w:marBottom w:val="0"/>
              <w:divBdr>
                <w:top w:val="none" w:sz="0" w:space="0" w:color="auto"/>
                <w:left w:val="none" w:sz="0" w:space="0" w:color="auto"/>
                <w:bottom w:val="none" w:sz="0" w:space="0" w:color="auto"/>
                <w:right w:val="none" w:sz="0" w:space="0" w:color="auto"/>
              </w:divBdr>
            </w:div>
            <w:div w:id="5249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495">
      <w:bodyDiv w:val="1"/>
      <w:marLeft w:val="0"/>
      <w:marRight w:val="0"/>
      <w:marTop w:val="0"/>
      <w:marBottom w:val="0"/>
      <w:divBdr>
        <w:top w:val="none" w:sz="0" w:space="0" w:color="auto"/>
        <w:left w:val="none" w:sz="0" w:space="0" w:color="auto"/>
        <w:bottom w:val="none" w:sz="0" w:space="0" w:color="auto"/>
        <w:right w:val="none" w:sz="0" w:space="0" w:color="auto"/>
      </w:divBdr>
      <w:divsChild>
        <w:div w:id="175190313">
          <w:marLeft w:val="0"/>
          <w:marRight w:val="1500"/>
          <w:marTop w:val="0"/>
          <w:marBottom w:val="0"/>
          <w:divBdr>
            <w:top w:val="none" w:sz="0" w:space="0" w:color="auto"/>
            <w:left w:val="none" w:sz="0" w:space="0" w:color="auto"/>
            <w:bottom w:val="none" w:sz="0" w:space="0" w:color="auto"/>
            <w:right w:val="none" w:sz="0" w:space="0" w:color="auto"/>
          </w:divBdr>
        </w:div>
      </w:divsChild>
    </w:div>
    <w:div w:id="60177986">
      <w:bodyDiv w:val="1"/>
      <w:marLeft w:val="0"/>
      <w:marRight w:val="0"/>
      <w:marTop w:val="0"/>
      <w:marBottom w:val="0"/>
      <w:divBdr>
        <w:top w:val="none" w:sz="0" w:space="0" w:color="auto"/>
        <w:left w:val="none" w:sz="0" w:space="0" w:color="auto"/>
        <w:bottom w:val="none" w:sz="0" w:space="0" w:color="auto"/>
        <w:right w:val="none" w:sz="0" w:space="0" w:color="auto"/>
      </w:divBdr>
      <w:divsChild>
        <w:div w:id="649216305">
          <w:marLeft w:val="0"/>
          <w:marRight w:val="0"/>
          <w:marTop w:val="0"/>
          <w:marBottom w:val="0"/>
          <w:divBdr>
            <w:top w:val="none" w:sz="0" w:space="0" w:color="auto"/>
            <w:left w:val="none" w:sz="0" w:space="0" w:color="auto"/>
            <w:bottom w:val="none" w:sz="0" w:space="0" w:color="auto"/>
            <w:right w:val="none" w:sz="0" w:space="0" w:color="auto"/>
          </w:divBdr>
        </w:div>
      </w:divsChild>
    </w:div>
    <w:div w:id="60252374">
      <w:bodyDiv w:val="1"/>
      <w:marLeft w:val="0"/>
      <w:marRight w:val="0"/>
      <w:marTop w:val="0"/>
      <w:marBottom w:val="0"/>
      <w:divBdr>
        <w:top w:val="none" w:sz="0" w:space="0" w:color="auto"/>
        <w:left w:val="none" w:sz="0" w:space="0" w:color="auto"/>
        <w:bottom w:val="none" w:sz="0" w:space="0" w:color="auto"/>
        <w:right w:val="none" w:sz="0" w:space="0" w:color="auto"/>
      </w:divBdr>
      <w:divsChild>
        <w:div w:id="1186210472">
          <w:marLeft w:val="0"/>
          <w:marRight w:val="0"/>
          <w:marTop w:val="0"/>
          <w:marBottom w:val="0"/>
          <w:divBdr>
            <w:top w:val="none" w:sz="0" w:space="0" w:color="auto"/>
            <w:left w:val="none" w:sz="0" w:space="0" w:color="auto"/>
            <w:bottom w:val="none" w:sz="0" w:space="0" w:color="auto"/>
            <w:right w:val="none" w:sz="0" w:space="0" w:color="auto"/>
          </w:divBdr>
          <w:divsChild>
            <w:div w:id="609166579">
              <w:marLeft w:val="0"/>
              <w:marRight w:val="300"/>
              <w:marTop w:val="0"/>
              <w:marBottom w:val="0"/>
              <w:divBdr>
                <w:top w:val="none" w:sz="0" w:space="0" w:color="auto"/>
                <w:left w:val="none" w:sz="0" w:space="0" w:color="auto"/>
                <w:bottom w:val="none" w:sz="0" w:space="0" w:color="auto"/>
                <w:right w:val="none" w:sz="0" w:space="0" w:color="auto"/>
              </w:divBdr>
              <w:divsChild>
                <w:div w:id="336231000">
                  <w:marLeft w:val="0"/>
                  <w:marRight w:val="0"/>
                  <w:marTop w:val="0"/>
                  <w:marBottom w:val="0"/>
                  <w:divBdr>
                    <w:top w:val="none" w:sz="0" w:space="0" w:color="auto"/>
                    <w:left w:val="none" w:sz="0" w:space="0" w:color="auto"/>
                    <w:bottom w:val="none" w:sz="0" w:space="0" w:color="auto"/>
                    <w:right w:val="none" w:sz="0" w:space="0" w:color="auto"/>
                  </w:divBdr>
                </w:div>
                <w:div w:id="656880064">
                  <w:marLeft w:val="0"/>
                  <w:marRight w:val="0"/>
                  <w:marTop w:val="0"/>
                  <w:marBottom w:val="0"/>
                  <w:divBdr>
                    <w:top w:val="none" w:sz="0" w:space="0" w:color="auto"/>
                    <w:left w:val="none" w:sz="0" w:space="0" w:color="auto"/>
                    <w:bottom w:val="none" w:sz="0" w:space="0" w:color="auto"/>
                    <w:right w:val="none" w:sz="0" w:space="0" w:color="auto"/>
                  </w:divBdr>
                </w:div>
              </w:divsChild>
            </w:div>
            <w:div w:id="1489636708">
              <w:marLeft w:val="0"/>
              <w:marRight w:val="0"/>
              <w:marTop w:val="0"/>
              <w:marBottom w:val="0"/>
              <w:divBdr>
                <w:top w:val="none" w:sz="0" w:space="0" w:color="auto"/>
                <w:left w:val="none" w:sz="0" w:space="0" w:color="auto"/>
                <w:bottom w:val="none" w:sz="0" w:space="0" w:color="auto"/>
                <w:right w:val="none" w:sz="0" w:space="0" w:color="auto"/>
              </w:divBdr>
              <w:divsChild>
                <w:div w:id="265818996">
                  <w:marLeft w:val="150"/>
                  <w:marRight w:val="0"/>
                  <w:marTop w:val="0"/>
                  <w:marBottom w:val="0"/>
                  <w:divBdr>
                    <w:top w:val="none" w:sz="0" w:space="0" w:color="auto"/>
                    <w:left w:val="none" w:sz="0" w:space="0" w:color="auto"/>
                    <w:bottom w:val="none" w:sz="0" w:space="0" w:color="auto"/>
                    <w:right w:val="none" w:sz="0" w:space="0" w:color="auto"/>
                  </w:divBdr>
                </w:div>
              </w:divsChild>
            </w:div>
            <w:div w:id="1350178502">
              <w:marLeft w:val="0"/>
              <w:marRight w:val="0"/>
              <w:marTop w:val="0"/>
              <w:marBottom w:val="0"/>
              <w:divBdr>
                <w:top w:val="none" w:sz="0" w:space="0" w:color="auto"/>
                <w:left w:val="none" w:sz="0" w:space="0" w:color="auto"/>
                <w:bottom w:val="none" w:sz="0" w:space="0" w:color="auto"/>
                <w:right w:val="none" w:sz="0" w:space="0" w:color="auto"/>
              </w:divBdr>
              <w:divsChild>
                <w:div w:id="888801817">
                  <w:marLeft w:val="0"/>
                  <w:marRight w:val="0"/>
                  <w:marTop w:val="0"/>
                  <w:marBottom w:val="0"/>
                  <w:divBdr>
                    <w:top w:val="none" w:sz="0" w:space="0" w:color="auto"/>
                    <w:left w:val="none" w:sz="0" w:space="0" w:color="auto"/>
                    <w:bottom w:val="none" w:sz="0" w:space="0" w:color="auto"/>
                    <w:right w:val="none" w:sz="0" w:space="0" w:color="auto"/>
                  </w:divBdr>
                </w:div>
                <w:div w:id="1046368507">
                  <w:marLeft w:val="0"/>
                  <w:marRight w:val="0"/>
                  <w:marTop w:val="0"/>
                  <w:marBottom w:val="0"/>
                  <w:divBdr>
                    <w:top w:val="none" w:sz="0" w:space="0" w:color="auto"/>
                    <w:left w:val="none" w:sz="0" w:space="0" w:color="auto"/>
                    <w:bottom w:val="none" w:sz="0" w:space="0" w:color="auto"/>
                    <w:right w:val="none" w:sz="0" w:space="0" w:color="auto"/>
                  </w:divBdr>
                  <w:divsChild>
                    <w:div w:id="15580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1121">
          <w:marLeft w:val="0"/>
          <w:marRight w:val="0"/>
          <w:marTop w:val="0"/>
          <w:marBottom w:val="300"/>
          <w:divBdr>
            <w:top w:val="none" w:sz="0" w:space="0" w:color="auto"/>
            <w:left w:val="none" w:sz="0" w:space="0" w:color="auto"/>
            <w:bottom w:val="none" w:sz="0" w:space="0" w:color="auto"/>
            <w:right w:val="none" w:sz="0" w:space="0" w:color="auto"/>
          </w:divBdr>
          <w:divsChild>
            <w:div w:id="43454896">
              <w:marLeft w:val="0"/>
              <w:marRight w:val="0"/>
              <w:marTop w:val="0"/>
              <w:marBottom w:val="0"/>
              <w:divBdr>
                <w:top w:val="none" w:sz="0" w:space="0" w:color="auto"/>
                <w:left w:val="none" w:sz="0" w:space="0" w:color="auto"/>
                <w:bottom w:val="none" w:sz="0" w:space="0" w:color="auto"/>
                <w:right w:val="none" w:sz="0" w:space="0" w:color="auto"/>
              </w:divBdr>
              <w:divsChild>
                <w:div w:id="607200732">
                  <w:marLeft w:val="-225"/>
                  <w:marRight w:val="-225"/>
                  <w:marTop w:val="0"/>
                  <w:marBottom w:val="0"/>
                  <w:divBdr>
                    <w:top w:val="none" w:sz="0" w:space="0" w:color="auto"/>
                    <w:left w:val="none" w:sz="0" w:space="0" w:color="auto"/>
                    <w:bottom w:val="none" w:sz="0" w:space="0" w:color="auto"/>
                    <w:right w:val="none" w:sz="0" w:space="0" w:color="auto"/>
                  </w:divBdr>
                  <w:divsChild>
                    <w:div w:id="1513952628">
                      <w:marLeft w:val="0"/>
                      <w:marRight w:val="0"/>
                      <w:marTop w:val="0"/>
                      <w:marBottom w:val="0"/>
                      <w:divBdr>
                        <w:top w:val="none" w:sz="0" w:space="0" w:color="auto"/>
                        <w:left w:val="none" w:sz="0" w:space="0" w:color="auto"/>
                        <w:bottom w:val="none" w:sz="0" w:space="0" w:color="auto"/>
                        <w:right w:val="none" w:sz="0" w:space="0" w:color="auto"/>
                      </w:divBdr>
                      <w:divsChild>
                        <w:div w:id="484854368">
                          <w:marLeft w:val="0"/>
                          <w:marRight w:val="0"/>
                          <w:marTop w:val="0"/>
                          <w:marBottom w:val="0"/>
                          <w:divBdr>
                            <w:top w:val="none" w:sz="0" w:space="0" w:color="auto"/>
                            <w:left w:val="none" w:sz="0" w:space="0" w:color="auto"/>
                            <w:bottom w:val="none" w:sz="0" w:space="0" w:color="auto"/>
                            <w:right w:val="none" w:sz="0" w:space="0" w:color="auto"/>
                          </w:divBdr>
                          <w:divsChild>
                            <w:div w:id="389967237">
                              <w:marLeft w:val="0"/>
                              <w:marRight w:val="0"/>
                              <w:marTop w:val="0"/>
                              <w:marBottom w:val="0"/>
                              <w:divBdr>
                                <w:top w:val="none" w:sz="0" w:space="0" w:color="auto"/>
                                <w:left w:val="none" w:sz="0" w:space="0" w:color="auto"/>
                                <w:bottom w:val="none" w:sz="0" w:space="0" w:color="auto"/>
                                <w:right w:val="none" w:sz="0" w:space="0" w:color="auto"/>
                              </w:divBdr>
                              <w:divsChild>
                                <w:div w:id="10598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554883">
          <w:marLeft w:val="0"/>
          <w:marRight w:val="0"/>
          <w:marTop w:val="300"/>
          <w:marBottom w:val="0"/>
          <w:divBdr>
            <w:top w:val="none" w:sz="0" w:space="0" w:color="auto"/>
            <w:left w:val="none" w:sz="0" w:space="0" w:color="auto"/>
            <w:bottom w:val="none" w:sz="0" w:space="0" w:color="auto"/>
            <w:right w:val="none" w:sz="0" w:space="0" w:color="auto"/>
          </w:divBdr>
        </w:div>
      </w:divsChild>
    </w:div>
    <w:div w:id="60637262">
      <w:bodyDiv w:val="1"/>
      <w:marLeft w:val="0"/>
      <w:marRight w:val="0"/>
      <w:marTop w:val="0"/>
      <w:marBottom w:val="0"/>
      <w:divBdr>
        <w:top w:val="none" w:sz="0" w:space="0" w:color="auto"/>
        <w:left w:val="none" w:sz="0" w:space="0" w:color="auto"/>
        <w:bottom w:val="none" w:sz="0" w:space="0" w:color="auto"/>
        <w:right w:val="none" w:sz="0" w:space="0" w:color="auto"/>
      </w:divBdr>
    </w:div>
    <w:div w:id="60638652">
      <w:bodyDiv w:val="1"/>
      <w:marLeft w:val="0"/>
      <w:marRight w:val="0"/>
      <w:marTop w:val="0"/>
      <w:marBottom w:val="0"/>
      <w:divBdr>
        <w:top w:val="none" w:sz="0" w:space="0" w:color="auto"/>
        <w:left w:val="none" w:sz="0" w:space="0" w:color="auto"/>
        <w:bottom w:val="none" w:sz="0" w:space="0" w:color="auto"/>
        <w:right w:val="none" w:sz="0" w:space="0" w:color="auto"/>
      </w:divBdr>
      <w:divsChild>
        <w:div w:id="144392547">
          <w:marLeft w:val="-225"/>
          <w:marRight w:val="-225"/>
          <w:marTop w:val="0"/>
          <w:marBottom w:val="0"/>
          <w:divBdr>
            <w:top w:val="none" w:sz="0" w:space="0" w:color="auto"/>
            <w:left w:val="none" w:sz="0" w:space="0" w:color="auto"/>
            <w:bottom w:val="none" w:sz="0" w:space="0" w:color="auto"/>
            <w:right w:val="none" w:sz="0" w:space="0" w:color="auto"/>
          </w:divBdr>
          <w:divsChild>
            <w:div w:id="111218901">
              <w:marLeft w:val="0"/>
              <w:marRight w:val="0"/>
              <w:marTop w:val="150"/>
              <w:marBottom w:val="0"/>
              <w:divBdr>
                <w:top w:val="none" w:sz="0" w:space="0" w:color="auto"/>
                <w:left w:val="none" w:sz="0" w:space="0" w:color="auto"/>
                <w:bottom w:val="none" w:sz="0" w:space="0" w:color="auto"/>
                <w:right w:val="none" w:sz="0" w:space="0" w:color="auto"/>
              </w:divBdr>
            </w:div>
          </w:divsChild>
        </w:div>
        <w:div w:id="316496364">
          <w:marLeft w:val="0"/>
          <w:marRight w:val="0"/>
          <w:marTop w:val="0"/>
          <w:marBottom w:val="0"/>
          <w:divBdr>
            <w:top w:val="none" w:sz="0" w:space="0" w:color="auto"/>
            <w:left w:val="none" w:sz="0" w:space="0" w:color="auto"/>
            <w:bottom w:val="none" w:sz="0" w:space="0" w:color="auto"/>
            <w:right w:val="none" w:sz="0" w:space="0" w:color="auto"/>
          </w:divBdr>
        </w:div>
      </w:divsChild>
    </w:div>
    <w:div w:id="60906100">
      <w:bodyDiv w:val="1"/>
      <w:marLeft w:val="0"/>
      <w:marRight w:val="0"/>
      <w:marTop w:val="0"/>
      <w:marBottom w:val="0"/>
      <w:divBdr>
        <w:top w:val="none" w:sz="0" w:space="0" w:color="auto"/>
        <w:left w:val="none" w:sz="0" w:space="0" w:color="auto"/>
        <w:bottom w:val="none" w:sz="0" w:space="0" w:color="auto"/>
        <w:right w:val="none" w:sz="0" w:space="0" w:color="auto"/>
      </w:divBdr>
      <w:divsChild>
        <w:div w:id="728965659">
          <w:marLeft w:val="626"/>
          <w:marRight w:val="0"/>
          <w:marTop w:val="0"/>
          <w:marBottom w:val="0"/>
          <w:divBdr>
            <w:top w:val="none" w:sz="0" w:space="0" w:color="auto"/>
            <w:left w:val="none" w:sz="0" w:space="0" w:color="auto"/>
            <w:bottom w:val="none" w:sz="0" w:space="0" w:color="auto"/>
            <w:right w:val="none" w:sz="0" w:space="0" w:color="auto"/>
          </w:divBdr>
        </w:div>
      </w:divsChild>
    </w:div>
    <w:div w:id="61024799">
      <w:bodyDiv w:val="1"/>
      <w:marLeft w:val="0"/>
      <w:marRight w:val="0"/>
      <w:marTop w:val="0"/>
      <w:marBottom w:val="0"/>
      <w:divBdr>
        <w:top w:val="none" w:sz="0" w:space="0" w:color="auto"/>
        <w:left w:val="none" w:sz="0" w:space="0" w:color="auto"/>
        <w:bottom w:val="none" w:sz="0" w:space="0" w:color="auto"/>
        <w:right w:val="none" w:sz="0" w:space="0" w:color="auto"/>
      </w:divBdr>
      <w:divsChild>
        <w:div w:id="352997782">
          <w:marLeft w:val="0"/>
          <w:marRight w:val="0"/>
          <w:marTop w:val="0"/>
          <w:marBottom w:val="0"/>
          <w:divBdr>
            <w:top w:val="single" w:sz="2" w:space="0" w:color="E0E0E0"/>
            <w:left w:val="single" w:sz="2" w:space="0" w:color="E0E0E0"/>
            <w:bottom w:val="single" w:sz="2" w:space="0" w:color="E0E0E0"/>
            <w:right w:val="single" w:sz="2" w:space="0" w:color="E0E0E0"/>
          </w:divBdr>
        </w:div>
        <w:div w:id="434986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03756">
      <w:bodyDiv w:val="1"/>
      <w:marLeft w:val="0"/>
      <w:marRight w:val="0"/>
      <w:marTop w:val="0"/>
      <w:marBottom w:val="0"/>
      <w:divBdr>
        <w:top w:val="none" w:sz="0" w:space="0" w:color="auto"/>
        <w:left w:val="none" w:sz="0" w:space="0" w:color="auto"/>
        <w:bottom w:val="none" w:sz="0" w:space="0" w:color="auto"/>
        <w:right w:val="none" w:sz="0" w:space="0" w:color="auto"/>
      </w:divBdr>
      <w:divsChild>
        <w:div w:id="707025780">
          <w:marLeft w:val="0"/>
          <w:marRight w:val="0"/>
          <w:marTop w:val="0"/>
          <w:marBottom w:val="300"/>
          <w:divBdr>
            <w:top w:val="none" w:sz="0" w:space="0" w:color="auto"/>
            <w:left w:val="none" w:sz="0" w:space="0" w:color="auto"/>
            <w:bottom w:val="none" w:sz="0" w:space="0" w:color="auto"/>
            <w:right w:val="none" w:sz="0" w:space="0" w:color="auto"/>
          </w:divBdr>
        </w:div>
      </w:divsChild>
    </w:div>
    <w:div w:id="61833138">
      <w:bodyDiv w:val="1"/>
      <w:marLeft w:val="0"/>
      <w:marRight w:val="0"/>
      <w:marTop w:val="0"/>
      <w:marBottom w:val="0"/>
      <w:divBdr>
        <w:top w:val="none" w:sz="0" w:space="0" w:color="auto"/>
        <w:left w:val="none" w:sz="0" w:space="0" w:color="auto"/>
        <w:bottom w:val="none" w:sz="0" w:space="0" w:color="auto"/>
        <w:right w:val="none" w:sz="0" w:space="0" w:color="auto"/>
      </w:divBdr>
      <w:divsChild>
        <w:div w:id="88550253">
          <w:marLeft w:val="0"/>
          <w:marRight w:val="0"/>
          <w:marTop w:val="0"/>
          <w:marBottom w:val="0"/>
          <w:divBdr>
            <w:top w:val="none" w:sz="0" w:space="0" w:color="auto"/>
            <w:left w:val="none" w:sz="0" w:space="0" w:color="auto"/>
            <w:bottom w:val="none" w:sz="0" w:space="0" w:color="auto"/>
            <w:right w:val="none" w:sz="0" w:space="0" w:color="auto"/>
          </w:divBdr>
        </w:div>
        <w:div w:id="711811646">
          <w:marLeft w:val="0"/>
          <w:marRight w:val="0"/>
          <w:marTop w:val="0"/>
          <w:marBottom w:val="0"/>
          <w:divBdr>
            <w:top w:val="none" w:sz="0" w:space="0" w:color="auto"/>
            <w:left w:val="none" w:sz="0" w:space="0" w:color="auto"/>
            <w:bottom w:val="none" w:sz="0" w:space="0" w:color="auto"/>
            <w:right w:val="none" w:sz="0" w:space="0" w:color="auto"/>
          </w:divBdr>
        </w:div>
      </w:divsChild>
    </w:div>
    <w:div w:id="62022088">
      <w:bodyDiv w:val="1"/>
      <w:marLeft w:val="0"/>
      <w:marRight w:val="0"/>
      <w:marTop w:val="0"/>
      <w:marBottom w:val="0"/>
      <w:divBdr>
        <w:top w:val="none" w:sz="0" w:space="0" w:color="auto"/>
        <w:left w:val="none" w:sz="0" w:space="0" w:color="auto"/>
        <w:bottom w:val="none" w:sz="0" w:space="0" w:color="auto"/>
        <w:right w:val="none" w:sz="0" w:space="0" w:color="auto"/>
      </w:divBdr>
      <w:divsChild>
        <w:div w:id="453258196">
          <w:marLeft w:val="0"/>
          <w:marRight w:val="0"/>
          <w:marTop w:val="0"/>
          <w:marBottom w:val="0"/>
          <w:divBdr>
            <w:top w:val="none" w:sz="0" w:space="0" w:color="auto"/>
            <w:left w:val="none" w:sz="0" w:space="0" w:color="auto"/>
            <w:bottom w:val="none" w:sz="0" w:space="0" w:color="auto"/>
            <w:right w:val="none" w:sz="0" w:space="0" w:color="auto"/>
          </w:divBdr>
        </w:div>
      </w:divsChild>
    </w:div>
    <w:div w:id="62069925">
      <w:bodyDiv w:val="1"/>
      <w:marLeft w:val="0"/>
      <w:marRight w:val="0"/>
      <w:marTop w:val="0"/>
      <w:marBottom w:val="0"/>
      <w:divBdr>
        <w:top w:val="none" w:sz="0" w:space="0" w:color="auto"/>
        <w:left w:val="none" w:sz="0" w:space="0" w:color="auto"/>
        <w:bottom w:val="none" w:sz="0" w:space="0" w:color="auto"/>
        <w:right w:val="none" w:sz="0" w:space="0" w:color="auto"/>
      </w:divBdr>
      <w:divsChild>
        <w:div w:id="539362465">
          <w:marLeft w:val="750"/>
          <w:marRight w:val="1500"/>
          <w:marTop w:val="0"/>
          <w:marBottom w:val="0"/>
          <w:divBdr>
            <w:top w:val="none" w:sz="0" w:space="0" w:color="auto"/>
            <w:left w:val="none" w:sz="0" w:space="0" w:color="auto"/>
            <w:bottom w:val="none" w:sz="0" w:space="0" w:color="auto"/>
            <w:right w:val="none" w:sz="0" w:space="0" w:color="auto"/>
          </w:divBdr>
        </w:div>
        <w:div w:id="617108596">
          <w:marLeft w:val="750"/>
          <w:marRight w:val="0"/>
          <w:marTop w:val="0"/>
          <w:marBottom w:val="0"/>
          <w:divBdr>
            <w:top w:val="none" w:sz="0" w:space="0" w:color="auto"/>
            <w:left w:val="none" w:sz="0" w:space="0" w:color="auto"/>
            <w:bottom w:val="none" w:sz="0" w:space="0" w:color="auto"/>
            <w:right w:val="none" w:sz="0" w:space="0" w:color="auto"/>
          </w:divBdr>
          <w:divsChild>
            <w:div w:id="30344977">
              <w:marLeft w:val="15"/>
              <w:marRight w:val="225"/>
              <w:marTop w:val="165"/>
              <w:marBottom w:val="105"/>
              <w:divBdr>
                <w:top w:val="none" w:sz="0" w:space="0" w:color="auto"/>
                <w:left w:val="none" w:sz="0" w:space="0" w:color="auto"/>
                <w:bottom w:val="none" w:sz="0" w:space="0" w:color="auto"/>
                <w:right w:val="none" w:sz="0" w:space="0" w:color="auto"/>
              </w:divBdr>
              <w:divsChild>
                <w:div w:id="563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539">
      <w:bodyDiv w:val="1"/>
      <w:marLeft w:val="0"/>
      <w:marRight w:val="0"/>
      <w:marTop w:val="0"/>
      <w:marBottom w:val="0"/>
      <w:divBdr>
        <w:top w:val="none" w:sz="0" w:space="0" w:color="auto"/>
        <w:left w:val="none" w:sz="0" w:space="0" w:color="auto"/>
        <w:bottom w:val="none" w:sz="0" w:space="0" w:color="auto"/>
        <w:right w:val="none" w:sz="0" w:space="0" w:color="auto"/>
      </w:divBdr>
      <w:divsChild>
        <w:div w:id="476262584">
          <w:marLeft w:val="0"/>
          <w:marRight w:val="0"/>
          <w:marTop w:val="0"/>
          <w:marBottom w:val="360"/>
          <w:divBdr>
            <w:top w:val="none" w:sz="0" w:space="0" w:color="auto"/>
            <w:left w:val="none" w:sz="0" w:space="0" w:color="auto"/>
            <w:bottom w:val="none" w:sz="0" w:space="0" w:color="auto"/>
            <w:right w:val="none" w:sz="0" w:space="0" w:color="auto"/>
          </w:divBdr>
        </w:div>
      </w:divsChild>
    </w:div>
    <w:div w:id="62685106">
      <w:bodyDiv w:val="1"/>
      <w:marLeft w:val="0"/>
      <w:marRight w:val="0"/>
      <w:marTop w:val="0"/>
      <w:marBottom w:val="0"/>
      <w:divBdr>
        <w:top w:val="none" w:sz="0" w:space="0" w:color="auto"/>
        <w:left w:val="none" w:sz="0" w:space="0" w:color="auto"/>
        <w:bottom w:val="none" w:sz="0" w:space="0" w:color="auto"/>
        <w:right w:val="none" w:sz="0" w:space="0" w:color="auto"/>
      </w:divBdr>
      <w:divsChild>
        <w:div w:id="537476147">
          <w:marLeft w:val="750"/>
          <w:marRight w:val="0"/>
          <w:marTop w:val="0"/>
          <w:marBottom w:val="0"/>
          <w:divBdr>
            <w:top w:val="none" w:sz="0" w:space="0" w:color="auto"/>
            <w:left w:val="none" w:sz="0" w:space="0" w:color="auto"/>
            <w:bottom w:val="none" w:sz="0" w:space="0" w:color="auto"/>
            <w:right w:val="none" w:sz="0" w:space="0" w:color="auto"/>
          </w:divBdr>
        </w:div>
      </w:divsChild>
    </w:div>
    <w:div w:id="62720101">
      <w:bodyDiv w:val="1"/>
      <w:marLeft w:val="0"/>
      <w:marRight w:val="0"/>
      <w:marTop w:val="0"/>
      <w:marBottom w:val="0"/>
      <w:divBdr>
        <w:top w:val="none" w:sz="0" w:space="0" w:color="auto"/>
        <w:left w:val="none" w:sz="0" w:space="0" w:color="auto"/>
        <w:bottom w:val="none" w:sz="0" w:space="0" w:color="auto"/>
        <w:right w:val="none" w:sz="0" w:space="0" w:color="auto"/>
      </w:divBdr>
      <w:divsChild>
        <w:div w:id="882250056">
          <w:marLeft w:val="0"/>
          <w:marRight w:val="0"/>
          <w:marTop w:val="0"/>
          <w:marBottom w:val="0"/>
          <w:divBdr>
            <w:top w:val="dotted" w:sz="6" w:space="4" w:color="EBEBEB"/>
            <w:left w:val="none" w:sz="0" w:space="8" w:color="auto"/>
            <w:bottom w:val="dotted" w:sz="6" w:space="4" w:color="EBEBEB"/>
            <w:right w:val="none" w:sz="0" w:space="8" w:color="auto"/>
          </w:divBdr>
        </w:div>
        <w:div w:id="326053948">
          <w:marLeft w:val="0"/>
          <w:marRight w:val="0"/>
          <w:marTop w:val="0"/>
          <w:marBottom w:val="0"/>
          <w:divBdr>
            <w:top w:val="none" w:sz="0" w:space="0" w:color="auto"/>
            <w:left w:val="none" w:sz="0" w:space="0" w:color="auto"/>
            <w:bottom w:val="none" w:sz="0" w:space="0" w:color="auto"/>
            <w:right w:val="none" w:sz="0" w:space="0" w:color="auto"/>
          </w:divBdr>
        </w:div>
      </w:divsChild>
    </w:div>
    <w:div w:id="62721549">
      <w:bodyDiv w:val="1"/>
      <w:marLeft w:val="0"/>
      <w:marRight w:val="0"/>
      <w:marTop w:val="0"/>
      <w:marBottom w:val="0"/>
      <w:divBdr>
        <w:top w:val="none" w:sz="0" w:space="0" w:color="auto"/>
        <w:left w:val="none" w:sz="0" w:space="0" w:color="auto"/>
        <w:bottom w:val="none" w:sz="0" w:space="0" w:color="auto"/>
        <w:right w:val="none" w:sz="0" w:space="0" w:color="auto"/>
      </w:divBdr>
      <w:divsChild>
        <w:div w:id="513572459">
          <w:marLeft w:val="0"/>
          <w:marRight w:val="0"/>
          <w:marTop w:val="0"/>
          <w:marBottom w:val="0"/>
          <w:divBdr>
            <w:top w:val="none" w:sz="0" w:space="0" w:color="auto"/>
            <w:left w:val="none" w:sz="0" w:space="0" w:color="auto"/>
            <w:bottom w:val="none" w:sz="0" w:space="0" w:color="auto"/>
            <w:right w:val="none" w:sz="0" w:space="0" w:color="auto"/>
          </w:divBdr>
        </w:div>
        <w:div w:id="601646098">
          <w:marLeft w:val="0"/>
          <w:marRight w:val="0"/>
          <w:marTop w:val="0"/>
          <w:marBottom w:val="0"/>
          <w:divBdr>
            <w:top w:val="none" w:sz="0" w:space="0" w:color="auto"/>
            <w:left w:val="none" w:sz="0" w:space="0" w:color="auto"/>
            <w:bottom w:val="none" w:sz="0" w:space="0" w:color="auto"/>
            <w:right w:val="none" w:sz="0" w:space="0" w:color="auto"/>
          </w:divBdr>
          <w:divsChild>
            <w:div w:id="529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9537">
      <w:bodyDiv w:val="1"/>
      <w:marLeft w:val="0"/>
      <w:marRight w:val="0"/>
      <w:marTop w:val="0"/>
      <w:marBottom w:val="0"/>
      <w:divBdr>
        <w:top w:val="none" w:sz="0" w:space="0" w:color="auto"/>
        <w:left w:val="none" w:sz="0" w:space="0" w:color="auto"/>
        <w:bottom w:val="none" w:sz="0" w:space="0" w:color="auto"/>
        <w:right w:val="none" w:sz="0" w:space="0" w:color="auto"/>
      </w:divBdr>
    </w:div>
    <w:div w:id="63072373">
      <w:bodyDiv w:val="1"/>
      <w:marLeft w:val="0"/>
      <w:marRight w:val="0"/>
      <w:marTop w:val="0"/>
      <w:marBottom w:val="0"/>
      <w:divBdr>
        <w:top w:val="none" w:sz="0" w:space="0" w:color="auto"/>
        <w:left w:val="none" w:sz="0" w:space="0" w:color="auto"/>
        <w:bottom w:val="none" w:sz="0" w:space="0" w:color="auto"/>
        <w:right w:val="none" w:sz="0" w:space="0" w:color="auto"/>
      </w:divBdr>
    </w:div>
    <w:div w:id="63138888">
      <w:bodyDiv w:val="1"/>
      <w:marLeft w:val="0"/>
      <w:marRight w:val="0"/>
      <w:marTop w:val="0"/>
      <w:marBottom w:val="0"/>
      <w:divBdr>
        <w:top w:val="none" w:sz="0" w:space="0" w:color="auto"/>
        <w:left w:val="none" w:sz="0" w:space="0" w:color="auto"/>
        <w:bottom w:val="none" w:sz="0" w:space="0" w:color="auto"/>
        <w:right w:val="none" w:sz="0" w:space="0" w:color="auto"/>
      </w:divBdr>
      <w:divsChild>
        <w:div w:id="1296328615">
          <w:marLeft w:val="0"/>
          <w:marRight w:val="0"/>
          <w:marTop w:val="0"/>
          <w:marBottom w:val="0"/>
          <w:divBdr>
            <w:top w:val="single" w:sz="2" w:space="0" w:color="E0E0E0"/>
            <w:left w:val="single" w:sz="2" w:space="0" w:color="E0E0E0"/>
            <w:bottom w:val="single" w:sz="2" w:space="0" w:color="E0E0E0"/>
            <w:right w:val="single" w:sz="2" w:space="0" w:color="E0E0E0"/>
          </w:divBdr>
          <w:divsChild>
            <w:div w:id="8413927">
              <w:marLeft w:val="0"/>
              <w:marRight w:val="0"/>
              <w:marTop w:val="0"/>
              <w:marBottom w:val="0"/>
              <w:divBdr>
                <w:top w:val="single" w:sz="2" w:space="0" w:color="E0E0E0"/>
                <w:left w:val="single" w:sz="2" w:space="0" w:color="E0E0E0"/>
                <w:bottom w:val="single" w:sz="2" w:space="0" w:color="E0E0E0"/>
                <w:right w:val="single" w:sz="2" w:space="0" w:color="E0E0E0"/>
              </w:divBdr>
              <w:divsChild>
                <w:div w:id="230889540">
                  <w:marLeft w:val="0"/>
                  <w:marRight w:val="0"/>
                  <w:marTop w:val="0"/>
                  <w:marBottom w:val="0"/>
                  <w:divBdr>
                    <w:top w:val="single" w:sz="2" w:space="0" w:color="E0E0E0"/>
                    <w:left w:val="single" w:sz="2" w:space="0" w:color="E0E0E0"/>
                    <w:bottom w:val="single" w:sz="2" w:space="0" w:color="E0E0E0"/>
                    <w:right w:val="single" w:sz="2" w:space="0" w:color="E0E0E0"/>
                  </w:divBdr>
                  <w:divsChild>
                    <w:div w:id="1043407372">
                      <w:marLeft w:val="0"/>
                      <w:marRight w:val="0"/>
                      <w:marTop w:val="0"/>
                      <w:marBottom w:val="0"/>
                      <w:divBdr>
                        <w:top w:val="single" w:sz="2" w:space="0" w:color="E0E0E0"/>
                        <w:left w:val="single" w:sz="2" w:space="0" w:color="E0E0E0"/>
                        <w:bottom w:val="single" w:sz="2" w:space="0" w:color="E0E0E0"/>
                        <w:right w:val="single" w:sz="2" w:space="0" w:color="E0E0E0"/>
                      </w:divBdr>
                    </w:div>
                    <w:div w:id="796603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0540228">
          <w:marLeft w:val="0"/>
          <w:marRight w:val="0"/>
          <w:marTop w:val="0"/>
          <w:marBottom w:val="0"/>
          <w:divBdr>
            <w:top w:val="single" w:sz="2" w:space="0" w:color="E0E0E0"/>
            <w:left w:val="single" w:sz="2" w:space="0" w:color="E0E0E0"/>
            <w:bottom w:val="single" w:sz="2" w:space="0" w:color="E0E0E0"/>
            <w:right w:val="single" w:sz="2" w:space="0" w:color="E0E0E0"/>
          </w:divBdr>
          <w:divsChild>
            <w:div w:id="1917981896">
              <w:marLeft w:val="0"/>
              <w:marRight w:val="0"/>
              <w:marTop w:val="0"/>
              <w:marBottom w:val="0"/>
              <w:divBdr>
                <w:top w:val="single" w:sz="2" w:space="0" w:color="E0E0E0"/>
                <w:left w:val="single" w:sz="2" w:space="0" w:color="E0E0E0"/>
                <w:bottom w:val="single" w:sz="2" w:space="0" w:color="E0E0E0"/>
                <w:right w:val="single" w:sz="2" w:space="0" w:color="E0E0E0"/>
              </w:divBdr>
              <w:divsChild>
                <w:div w:id="2002076106">
                  <w:marLeft w:val="0"/>
                  <w:marRight w:val="0"/>
                  <w:marTop w:val="0"/>
                  <w:marBottom w:val="0"/>
                  <w:divBdr>
                    <w:top w:val="single" w:sz="2" w:space="0" w:color="E0E0E0"/>
                    <w:left w:val="single" w:sz="2" w:space="0" w:color="E0E0E0"/>
                    <w:bottom w:val="single" w:sz="2" w:space="0" w:color="E0E0E0"/>
                    <w:right w:val="single" w:sz="2" w:space="0" w:color="E0E0E0"/>
                  </w:divBdr>
                  <w:divsChild>
                    <w:div w:id="455175035">
                      <w:marLeft w:val="0"/>
                      <w:marRight w:val="0"/>
                      <w:marTop w:val="0"/>
                      <w:marBottom w:val="0"/>
                      <w:divBdr>
                        <w:top w:val="single" w:sz="2" w:space="0" w:color="E0E0E0"/>
                        <w:left w:val="single" w:sz="2" w:space="0" w:color="E0E0E0"/>
                        <w:bottom w:val="single" w:sz="2" w:space="0" w:color="E0E0E0"/>
                        <w:right w:val="single" w:sz="2" w:space="0" w:color="E0E0E0"/>
                      </w:divBdr>
                      <w:divsChild>
                        <w:div w:id="2103062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8863680">
              <w:marLeft w:val="0"/>
              <w:marRight w:val="0"/>
              <w:marTop w:val="0"/>
              <w:marBottom w:val="0"/>
              <w:divBdr>
                <w:top w:val="single" w:sz="2" w:space="0" w:color="E0E0E0"/>
                <w:left w:val="single" w:sz="2" w:space="0" w:color="E0E0E0"/>
                <w:bottom w:val="single" w:sz="2" w:space="0" w:color="E0E0E0"/>
                <w:right w:val="single" w:sz="2" w:space="0" w:color="E0E0E0"/>
              </w:divBdr>
              <w:divsChild>
                <w:div w:id="939143693">
                  <w:marLeft w:val="0"/>
                  <w:marRight w:val="0"/>
                  <w:marTop w:val="0"/>
                  <w:marBottom w:val="0"/>
                  <w:divBdr>
                    <w:top w:val="single" w:sz="2" w:space="0" w:color="E0E0E0"/>
                    <w:left w:val="single" w:sz="2" w:space="0" w:color="E0E0E0"/>
                    <w:bottom w:val="single" w:sz="2" w:space="0" w:color="E0E0E0"/>
                    <w:right w:val="single" w:sz="2" w:space="0" w:color="E0E0E0"/>
                  </w:divBdr>
                </w:div>
                <w:div w:id="851340582">
                  <w:marLeft w:val="0"/>
                  <w:marRight w:val="0"/>
                  <w:marTop w:val="0"/>
                  <w:marBottom w:val="0"/>
                  <w:divBdr>
                    <w:top w:val="single" w:sz="2" w:space="0" w:color="E0E0E0"/>
                    <w:left w:val="single" w:sz="2" w:space="0" w:color="E0E0E0"/>
                    <w:bottom w:val="single" w:sz="2" w:space="0" w:color="E0E0E0"/>
                    <w:right w:val="single" w:sz="2" w:space="0" w:color="E0E0E0"/>
                  </w:divBdr>
                  <w:divsChild>
                    <w:div w:id="76370423">
                      <w:marLeft w:val="0"/>
                      <w:marRight w:val="0"/>
                      <w:marTop w:val="0"/>
                      <w:marBottom w:val="0"/>
                      <w:divBdr>
                        <w:top w:val="single" w:sz="2" w:space="0" w:color="E0E0E0"/>
                        <w:left w:val="single" w:sz="2" w:space="0" w:color="E0E0E0"/>
                        <w:bottom w:val="single" w:sz="2" w:space="0" w:color="E0E0E0"/>
                        <w:right w:val="single" w:sz="2" w:space="0" w:color="E0E0E0"/>
                      </w:divBdr>
                      <w:divsChild>
                        <w:div w:id="1064449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882022">
                      <w:marLeft w:val="0"/>
                      <w:marRight w:val="0"/>
                      <w:marTop w:val="0"/>
                      <w:marBottom w:val="0"/>
                      <w:divBdr>
                        <w:top w:val="single" w:sz="2" w:space="0" w:color="E0E0E0"/>
                        <w:left w:val="single" w:sz="2" w:space="0" w:color="E0E0E0"/>
                        <w:bottom w:val="single" w:sz="2" w:space="0" w:color="E0E0E0"/>
                        <w:right w:val="single" w:sz="2" w:space="0" w:color="E0E0E0"/>
                      </w:divBdr>
                      <w:divsChild>
                        <w:div w:id="16669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557395">
                      <w:marLeft w:val="0"/>
                      <w:marRight w:val="0"/>
                      <w:marTop w:val="0"/>
                      <w:marBottom w:val="0"/>
                      <w:divBdr>
                        <w:top w:val="single" w:sz="2" w:space="0" w:color="E0E0E0"/>
                        <w:left w:val="single" w:sz="2" w:space="0" w:color="E0E0E0"/>
                        <w:bottom w:val="single" w:sz="2" w:space="0" w:color="E0E0E0"/>
                        <w:right w:val="single" w:sz="2" w:space="0" w:color="E0E0E0"/>
                      </w:divBdr>
                      <w:divsChild>
                        <w:div w:id="379866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704226">
                      <w:marLeft w:val="0"/>
                      <w:marRight w:val="0"/>
                      <w:marTop w:val="0"/>
                      <w:marBottom w:val="0"/>
                      <w:divBdr>
                        <w:top w:val="single" w:sz="2" w:space="0" w:color="E0E0E0"/>
                        <w:left w:val="single" w:sz="2" w:space="0" w:color="E0E0E0"/>
                        <w:bottom w:val="single" w:sz="2" w:space="0" w:color="E0E0E0"/>
                        <w:right w:val="single" w:sz="2" w:space="0" w:color="E0E0E0"/>
                      </w:divBdr>
                      <w:divsChild>
                        <w:div w:id="16734835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3143494">
      <w:bodyDiv w:val="1"/>
      <w:marLeft w:val="0"/>
      <w:marRight w:val="0"/>
      <w:marTop w:val="0"/>
      <w:marBottom w:val="0"/>
      <w:divBdr>
        <w:top w:val="none" w:sz="0" w:space="0" w:color="auto"/>
        <w:left w:val="none" w:sz="0" w:space="0" w:color="auto"/>
        <w:bottom w:val="none" w:sz="0" w:space="0" w:color="auto"/>
        <w:right w:val="none" w:sz="0" w:space="0" w:color="auto"/>
      </w:divBdr>
      <w:divsChild>
        <w:div w:id="380205109">
          <w:marLeft w:val="0"/>
          <w:marRight w:val="0"/>
          <w:marTop w:val="0"/>
          <w:marBottom w:val="300"/>
          <w:divBdr>
            <w:top w:val="none" w:sz="0" w:space="0" w:color="auto"/>
            <w:left w:val="none" w:sz="0" w:space="0" w:color="auto"/>
            <w:bottom w:val="none" w:sz="0" w:space="0" w:color="auto"/>
            <w:right w:val="none" w:sz="0" w:space="0" w:color="auto"/>
          </w:divBdr>
        </w:div>
      </w:divsChild>
    </w:div>
    <w:div w:id="63182998">
      <w:bodyDiv w:val="1"/>
      <w:marLeft w:val="0"/>
      <w:marRight w:val="0"/>
      <w:marTop w:val="0"/>
      <w:marBottom w:val="0"/>
      <w:divBdr>
        <w:top w:val="none" w:sz="0" w:space="0" w:color="auto"/>
        <w:left w:val="none" w:sz="0" w:space="0" w:color="auto"/>
        <w:bottom w:val="none" w:sz="0" w:space="0" w:color="auto"/>
        <w:right w:val="none" w:sz="0" w:space="0" w:color="auto"/>
      </w:divBdr>
      <w:divsChild>
        <w:div w:id="173233313">
          <w:marLeft w:val="0"/>
          <w:marRight w:val="0"/>
          <w:marTop w:val="0"/>
          <w:marBottom w:val="376"/>
          <w:divBdr>
            <w:top w:val="none" w:sz="0" w:space="0" w:color="auto"/>
            <w:left w:val="none" w:sz="0" w:space="0" w:color="auto"/>
            <w:bottom w:val="none" w:sz="0" w:space="0" w:color="auto"/>
            <w:right w:val="none" w:sz="0" w:space="0" w:color="auto"/>
          </w:divBdr>
        </w:div>
        <w:div w:id="666521312">
          <w:marLeft w:val="0"/>
          <w:marRight w:val="0"/>
          <w:marTop w:val="0"/>
          <w:marBottom w:val="250"/>
          <w:divBdr>
            <w:top w:val="none" w:sz="0" w:space="0" w:color="auto"/>
            <w:left w:val="none" w:sz="0" w:space="0" w:color="auto"/>
            <w:bottom w:val="none" w:sz="0" w:space="0" w:color="auto"/>
            <w:right w:val="none" w:sz="0" w:space="0" w:color="auto"/>
          </w:divBdr>
          <w:divsChild>
            <w:div w:id="5771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4079">
      <w:bodyDiv w:val="1"/>
      <w:marLeft w:val="0"/>
      <w:marRight w:val="0"/>
      <w:marTop w:val="0"/>
      <w:marBottom w:val="0"/>
      <w:divBdr>
        <w:top w:val="none" w:sz="0" w:space="0" w:color="auto"/>
        <w:left w:val="none" w:sz="0" w:space="0" w:color="auto"/>
        <w:bottom w:val="none" w:sz="0" w:space="0" w:color="auto"/>
        <w:right w:val="none" w:sz="0" w:space="0" w:color="auto"/>
      </w:divBdr>
      <w:divsChild>
        <w:div w:id="657223989">
          <w:marLeft w:val="0"/>
          <w:marRight w:val="0"/>
          <w:marTop w:val="0"/>
          <w:marBottom w:val="450"/>
          <w:divBdr>
            <w:top w:val="none" w:sz="0" w:space="0" w:color="auto"/>
            <w:left w:val="none" w:sz="0" w:space="0" w:color="auto"/>
            <w:bottom w:val="none" w:sz="0" w:space="0" w:color="auto"/>
            <w:right w:val="none" w:sz="0" w:space="0" w:color="auto"/>
          </w:divBdr>
          <w:divsChild>
            <w:div w:id="483201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186896">
      <w:bodyDiv w:val="1"/>
      <w:marLeft w:val="0"/>
      <w:marRight w:val="0"/>
      <w:marTop w:val="0"/>
      <w:marBottom w:val="0"/>
      <w:divBdr>
        <w:top w:val="none" w:sz="0" w:space="0" w:color="auto"/>
        <w:left w:val="none" w:sz="0" w:space="0" w:color="auto"/>
        <w:bottom w:val="none" w:sz="0" w:space="0" w:color="auto"/>
        <w:right w:val="none" w:sz="0" w:space="0" w:color="auto"/>
      </w:divBdr>
      <w:divsChild>
        <w:div w:id="147091767">
          <w:marLeft w:val="0"/>
          <w:marRight w:val="0"/>
          <w:marTop w:val="0"/>
          <w:marBottom w:val="0"/>
          <w:divBdr>
            <w:top w:val="none" w:sz="0" w:space="0" w:color="auto"/>
            <w:left w:val="none" w:sz="0" w:space="0" w:color="auto"/>
            <w:bottom w:val="none" w:sz="0" w:space="0" w:color="auto"/>
            <w:right w:val="none" w:sz="0" w:space="0" w:color="auto"/>
          </w:divBdr>
        </w:div>
      </w:divsChild>
    </w:div>
    <w:div w:id="63259183">
      <w:bodyDiv w:val="1"/>
      <w:marLeft w:val="0"/>
      <w:marRight w:val="0"/>
      <w:marTop w:val="0"/>
      <w:marBottom w:val="0"/>
      <w:divBdr>
        <w:top w:val="none" w:sz="0" w:space="0" w:color="auto"/>
        <w:left w:val="none" w:sz="0" w:space="0" w:color="auto"/>
        <w:bottom w:val="none" w:sz="0" w:space="0" w:color="auto"/>
        <w:right w:val="none" w:sz="0" w:space="0" w:color="auto"/>
      </w:divBdr>
    </w:div>
    <w:div w:id="63259641">
      <w:bodyDiv w:val="1"/>
      <w:marLeft w:val="0"/>
      <w:marRight w:val="0"/>
      <w:marTop w:val="0"/>
      <w:marBottom w:val="0"/>
      <w:divBdr>
        <w:top w:val="none" w:sz="0" w:space="0" w:color="auto"/>
        <w:left w:val="none" w:sz="0" w:space="0" w:color="auto"/>
        <w:bottom w:val="none" w:sz="0" w:space="0" w:color="auto"/>
        <w:right w:val="none" w:sz="0" w:space="0" w:color="auto"/>
      </w:divBdr>
      <w:divsChild>
        <w:div w:id="363360657">
          <w:marLeft w:val="-225"/>
          <w:marRight w:val="-225"/>
          <w:marTop w:val="0"/>
          <w:marBottom w:val="0"/>
          <w:divBdr>
            <w:top w:val="none" w:sz="0" w:space="0" w:color="auto"/>
            <w:left w:val="none" w:sz="0" w:space="0" w:color="auto"/>
            <w:bottom w:val="none" w:sz="0" w:space="0" w:color="auto"/>
            <w:right w:val="none" w:sz="0" w:space="0" w:color="auto"/>
          </w:divBdr>
          <w:divsChild>
            <w:div w:id="560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6429">
      <w:bodyDiv w:val="1"/>
      <w:marLeft w:val="0"/>
      <w:marRight w:val="0"/>
      <w:marTop w:val="0"/>
      <w:marBottom w:val="0"/>
      <w:divBdr>
        <w:top w:val="none" w:sz="0" w:space="0" w:color="auto"/>
        <w:left w:val="none" w:sz="0" w:space="0" w:color="auto"/>
        <w:bottom w:val="none" w:sz="0" w:space="0" w:color="auto"/>
        <w:right w:val="none" w:sz="0" w:space="0" w:color="auto"/>
      </w:divBdr>
      <w:divsChild>
        <w:div w:id="193926415">
          <w:marLeft w:val="0"/>
          <w:marRight w:val="0"/>
          <w:marTop w:val="0"/>
          <w:marBottom w:val="360"/>
          <w:divBdr>
            <w:top w:val="none" w:sz="0" w:space="0" w:color="auto"/>
            <w:left w:val="none" w:sz="0" w:space="0" w:color="auto"/>
            <w:bottom w:val="none" w:sz="0" w:space="0" w:color="auto"/>
            <w:right w:val="none" w:sz="0" w:space="0" w:color="auto"/>
          </w:divBdr>
        </w:div>
      </w:divsChild>
    </w:div>
    <w:div w:id="63375275">
      <w:bodyDiv w:val="1"/>
      <w:marLeft w:val="0"/>
      <w:marRight w:val="0"/>
      <w:marTop w:val="0"/>
      <w:marBottom w:val="0"/>
      <w:divBdr>
        <w:top w:val="none" w:sz="0" w:space="0" w:color="auto"/>
        <w:left w:val="none" w:sz="0" w:space="0" w:color="auto"/>
        <w:bottom w:val="none" w:sz="0" w:space="0" w:color="auto"/>
        <w:right w:val="none" w:sz="0" w:space="0" w:color="auto"/>
      </w:divBdr>
      <w:divsChild>
        <w:div w:id="11541609">
          <w:marLeft w:val="-225"/>
          <w:marRight w:val="-225"/>
          <w:marTop w:val="0"/>
          <w:marBottom w:val="0"/>
          <w:divBdr>
            <w:top w:val="none" w:sz="0" w:space="0" w:color="auto"/>
            <w:left w:val="none" w:sz="0" w:space="0" w:color="auto"/>
            <w:bottom w:val="none" w:sz="0" w:space="0" w:color="auto"/>
            <w:right w:val="none" w:sz="0" w:space="0" w:color="auto"/>
          </w:divBdr>
        </w:div>
      </w:divsChild>
    </w:div>
    <w:div w:id="63529917">
      <w:bodyDiv w:val="1"/>
      <w:marLeft w:val="0"/>
      <w:marRight w:val="0"/>
      <w:marTop w:val="0"/>
      <w:marBottom w:val="0"/>
      <w:divBdr>
        <w:top w:val="none" w:sz="0" w:space="0" w:color="auto"/>
        <w:left w:val="none" w:sz="0" w:space="0" w:color="auto"/>
        <w:bottom w:val="none" w:sz="0" w:space="0" w:color="auto"/>
        <w:right w:val="none" w:sz="0" w:space="0" w:color="auto"/>
      </w:divBdr>
    </w:div>
    <w:div w:id="63722186">
      <w:bodyDiv w:val="1"/>
      <w:marLeft w:val="0"/>
      <w:marRight w:val="0"/>
      <w:marTop w:val="0"/>
      <w:marBottom w:val="0"/>
      <w:divBdr>
        <w:top w:val="none" w:sz="0" w:space="0" w:color="auto"/>
        <w:left w:val="none" w:sz="0" w:space="0" w:color="auto"/>
        <w:bottom w:val="none" w:sz="0" w:space="0" w:color="auto"/>
        <w:right w:val="none" w:sz="0" w:space="0" w:color="auto"/>
      </w:divBdr>
    </w:div>
    <w:div w:id="63795815">
      <w:bodyDiv w:val="1"/>
      <w:marLeft w:val="0"/>
      <w:marRight w:val="0"/>
      <w:marTop w:val="0"/>
      <w:marBottom w:val="0"/>
      <w:divBdr>
        <w:top w:val="none" w:sz="0" w:space="0" w:color="auto"/>
        <w:left w:val="none" w:sz="0" w:space="0" w:color="auto"/>
        <w:bottom w:val="none" w:sz="0" w:space="0" w:color="auto"/>
        <w:right w:val="none" w:sz="0" w:space="0" w:color="auto"/>
      </w:divBdr>
    </w:div>
    <w:div w:id="63919532">
      <w:bodyDiv w:val="1"/>
      <w:marLeft w:val="0"/>
      <w:marRight w:val="0"/>
      <w:marTop w:val="0"/>
      <w:marBottom w:val="0"/>
      <w:divBdr>
        <w:top w:val="none" w:sz="0" w:space="0" w:color="auto"/>
        <w:left w:val="none" w:sz="0" w:space="0" w:color="auto"/>
        <w:bottom w:val="none" w:sz="0" w:space="0" w:color="auto"/>
        <w:right w:val="none" w:sz="0" w:space="0" w:color="auto"/>
      </w:divBdr>
      <w:divsChild>
        <w:div w:id="338775515">
          <w:marLeft w:val="0"/>
          <w:marRight w:val="0"/>
          <w:marTop w:val="0"/>
          <w:marBottom w:val="300"/>
          <w:divBdr>
            <w:top w:val="none" w:sz="0" w:space="0" w:color="auto"/>
            <w:left w:val="none" w:sz="0" w:space="0" w:color="auto"/>
            <w:bottom w:val="none" w:sz="0" w:space="0" w:color="auto"/>
            <w:right w:val="none" w:sz="0" w:space="0" w:color="auto"/>
          </w:divBdr>
          <w:divsChild>
            <w:div w:id="198057273">
              <w:marLeft w:val="0"/>
              <w:marRight w:val="0"/>
              <w:marTop w:val="0"/>
              <w:marBottom w:val="0"/>
              <w:divBdr>
                <w:top w:val="none" w:sz="0" w:space="0" w:color="auto"/>
                <w:left w:val="none" w:sz="0" w:space="0" w:color="auto"/>
                <w:bottom w:val="none" w:sz="0" w:space="0" w:color="auto"/>
                <w:right w:val="none" w:sz="0" w:space="0" w:color="auto"/>
              </w:divBdr>
            </w:div>
          </w:divsChild>
        </w:div>
        <w:div w:id="549076890">
          <w:marLeft w:val="0"/>
          <w:marRight w:val="0"/>
          <w:marTop w:val="0"/>
          <w:marBottom w:val="450"/>
          <w:divBdr>
            <w:top w:val="none" w:sz="0" w:space="0" w:color="auto"/>
            <w:left w:val="none" w:sz="0" w:space="0" w:color="auto"/>
            <w:bottom w:val="none" w:sz="0" w:space="0" w:color="auto"/>
            <w:right w:val="none" w:sz="0" w:space="0" w:color="auto"/>
          </w:divBdr>
          <w:divsChild>
            <w:div w:id="325285991">
              <w:marLeft w:val="0"/>
              <w:marRight w:val="225"/>
              <w:marTop w:val="0"/>
              <w:marBottom w:val="0"/>
              <w:divBdr>
                <w:top w:val="none" w:sz="0" w:space="0" w:color="auto"/>
                <w:left w:val="none" w:sz="0" w:space="0" w:color="auto"/>
                <w:bottom w:val="none" w:sz="0" w:space="0" w:color="auto"/>
                <w:right w:val="none" w:sz="0" w:space="0" w:color="auto"/>
              </w:divBdr>
            </w:div>
            <w:div w:id="633676035">
              <w:marLeft w:val="0"/>
              <w:marRight w:val="0"/>
              <w:marTop w:val="0"/>
              <w:marBottom w:val="75"/>
              <w:divBdr>
                <w:top w:val="none" w:sz="0" w:space="0" w:color="auto"/>
                <w:left w:val="none" w:sz="0" w:space="0" w:color="auto"/>
                <w:bottom w:val="none" w:sz="0" w:space="0" w:color="auto"/>
                <w:right w:val="none" w:sz="0" w:space="0" w:color="auto"/>
              </w:divBdr>
              <w:divsChild>
                <w:div w:id="5286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5066">
      <w:bodyDiv w:val="1"/>
      <w:marLeft w:val="0"/>
      <w:marRight w:val="0"/>
      <w:marTop w:val="0"/>
      <w:marBottom w:val="0"/>
      <w:divBdr>
        <w:top w:val="none" w:sz="0" w:space="0" w:color="auto"/>
        <w:left w:val="none" w:sz="0" w:space="0" w:color="auto"/>
        <w:bottom w:val="none" w:sz="0" w:space="0" w:color="auto"/>
        <w:right w:val="none" w:sz="0" w:space="0" w:color="auto"/>
      </w:divBdr>
      <w:divsChild>
        <w:div w:id="271400809">
          <w:marLeft w:val="0"/>
          <w:marRight w:val="0"/>
          <w:marTop w:val="150"/>
          <w:marBottom w:val="0"/>
          <w:divBdr>
            <w:top w:val="none" w:sz="0" w:space="0" w:color="auto"/>
            <w:left w:val="none" w:sz="0" w:space="0" w:color="auto"/>
            <w:bottom w:val="none" w:sz="0" w:space="0" w:color="auto"/>
            <w:right w:val="none" w:sz="0" w:space="0" w:color="auto"/>
          </w:divBdr>
        </w:div>
        <w:div w:id="662397844">
          <w:marLeft w:val="0"/>
          <w:marRight w:val="0"/>
          <w:marTop w:val="0"/>
          <w:marBottom w:val="0"/>
          <w:divBdr>
            <w:top w:val="single" w:sz="6" w:space="15" w:color="D2D2D2"/>
            <w:left w:val="none" w:sz="0" w:space="0" w:color="auto"/>
            <w:bottom w:val="none" w:sz="0" w:space="0" w:color="auto"/>
            <w:right w:val="none" w:sz="0" w:space="0" w:color="auto"/>
          </w:divBdr>
        </w:div>
      </w:divsChild>
    </w:div>
    <w:div w:id="64575945">
      <w:bodyDiv w:val="1"/>
      <w:marLeft w:val="0"/>
      <w:marRight w:val="0"/>
      <w:marTop w:val="0"/>
      <w:marBottom w:val="0"/>
      <w:divBdr>
        <w:top w:val="none" w:sz="0" w:space="0" w:color="auto"/>
        <w:left w:val="none" w:sz="0" w:space="0" w:color="auto"/>
        <w:bottom w:val="none" w:sz="0" w:space="0" w:color="auto"/>
        <w:right w:val="none" w:sz="0" w:space="0" w:color="auto"/>
      </w:divBdr>
      <w:divsChild>
        <w:div w:id="434711685">
          <w:marLeft w:val="0"/>
          <w:marRight w:val="0"/>
          <w:marTop w:val="0"/>
          <w:marBottom w:val="300"/>
          <w:divBdr>
            <w:top w:val="none" w:sz="0" w:space="0" w:color="auto"/>
            <w:left w:val="none" w:sz="0" w:space="0" w:color="auto"/>
            <w:bottom w:val="none" w:sz="0" w:space="0" w:color="auto"/>
            <w:right w:val="none" w:sz="0" w:space="0" w:color="auto"/>
          </w:divBdr>
        </w:div>
        <w:div w:id="575162917">
          <w:marLeft w:val="15"/>
          <w:marRight w:val="225"/>
          <w:marTop w:val="0"/>
          <w:marBottom w:val="105"/>
          <w:divBdr>
            <w:top w:val="none" w:sz="0" w:space="0" w:color="auto"/>
            <w:left w:val="none" w:sz="0" w:space="0" w:color="auto"/>
            <w:bottom w:val="none" w:sz="0" w:space="0" w:color="auto"/>
            <w:right w:val="none" w:sz="0" w:space="0" w:color="auto"/>
          </w:divBdr>
        </w:div>
      </w:divsChild>
    </w:div>
    <w:div w:id="64842153">
      <w:bodyDiv w:val="1"/>
      <w:marLeft w:val="0"/>
      <w:marRight w:val="0"/>
      <w:marTop w:val="0"/>
      <w:marBottom w:val="0"/>
      <w:divBdr>
        <w:top w:val="none" w:sz="0" w:space="0" w:color="auto"/>
        <w:left w:val="none" w:sz="0" w:space="0" w:color="auto"/>
        <w:bottom w:val="none" w:sz="0" w:space="0" w:color="auto"/>
        <w:right w:val="none" w:sz="0" w:space="0" w:color="auto"/>
      </w:divBdr>
      <w:divsChild>
        <w:div w:id="146093887">
          <w:marLeft w:val="-150"/>
          <w:marRight w:val="-150"/>
          <w:marTop w:val="0"/>
          <w:marBottom w:val="300"/>
          <w:divBdr>
            <w:top w:val="none" w:sz="0" w:space="0" w:color="auto"/>
            <w:left w:val="none" w:sz="0" w:space="0" w:color="auto"/>
            <w:bottom w:val="none" w:sz="0" w:space="0" w:color="auto"/>
            <w:right w:val="none" w:sz="0" w:space="0" w:color="auto"/>
          </w:divBdr>
        </w:div>
        <w:div w:id="287443181">
          <w:marLeft w:val="-150"/>
          <w:marRight w:val="-150"/>
          <w:marTop w:val="0"/>
          <w:marBottom w:val="0"/>
          <w:divBdr>
            <w:top w:val="none" w:sz="0" w:space="0" w:color="auto"/>
            <w:left w:val="none" w:sz="0" w:space="0" w:color="auto"/>
            <w:bottom w:val="none" w:sz="0" w:space="0" w:color="auto"/>
            <w:right w:val="none" w:sz="0" w:space="0" w:color="auto"/>
          </w:divBdr>
        </w:div>
      </w:divsChild>
    </w:div>
    <w:div w:id="65155917">
      <w:bodyDiv w:val="1"/>
      <w:marLeft w:val="0"/>
      <w:marRight w:val="0"/>
      <w:marTop w:val="0"/>
      <w:marBottom w:val="0"/>
      <w:divBdr>
        <w:top w:val="none" w:sz="0" w:space="0" w:color="auto"/>
        <w:left w:val="none" w:sz="0" w:space="0" w:color="auto"/>
        <w:bottom w:val="none" w:sz="0" w:space="0" w:color="auto"/>
        <w:right w:val="none" w:sz="0" w:space="0" w:color="auto"/>
      </w:divBdr>
      <w:divsChild>
        <w:div w:id="5864550">
          <w:blockQuote w:val="1"/>
          <w:marLeft w:val="0"/>
          <w:marRight w:val="0"/>
          <w:marTop w:val="0"/>
          <w:marBottom w:val="360"/>
          <w:divBdr>
            <w:top w:val="none" w:sz="0" w:space="0" w:color="auto"/>
            <w:left w:val="single" w:sz="36" w:space="18" w:color="0099CC"/>
            <w:bottom w:val="none" w:sz="0" w:space="0" w:color="auto"/>
            <w:right w:val="none" w:sz="0" w:space="0" w:color="auto"/>
          </w:divBdr>
        </w:div>
        <w:div w:id="721984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5418768">
      <w:bodyDiv w:val="1"/>
      <w:marLeft w:val="0"/>
      <w:marRight w:val="0"/>
      <w:marTop w:val="0"/>
      <w:marBottom w:val="0"/>
      <w:divBdr>
        <w:top w:val="none" w:sz="0" w:space="0" w:color="auto"/>
        <w:left w:val="none" w:sz="0" w:space="0" w:color="auto"/>
        <w:bottom w:val="none" w:sz="0" w:space="0" w:color="auto"/>
        <w:right w:val="none" w:sz="0" w:space="0" w:color="auto"/>
      </w:divBdr>
      <w:divsChild>
        <w:div w:id="1017196166">
          <w:marLeft w:val="0"/>
          <w:marRight w:val="0"/>
          <w:marTop w:val="0"/>
          <w:marBottom w:val="0"/>
          <w:divBdr>
            <w:top w:val="none" w:sz="0" w:space="0" w:color="auto"/>
            <w:left w:val="none" w:sz="0" w:space="0" w:color="auto"/>
            <w:bottom w:val="none" w:sz="0" w:space="0" w:color="auto"/>
            <w:right w:val="none" w:sz="0" w:space="0" w:color="auto"/>
          </w:divBdr>
          <w:divsChild>
            <w:div w:id="401148016">
              <w:marLeft w:val="-225"/>
              <w:marRight w:val="-225"/>
              <w:marTop w:val="0"/>
              <w:marBottom w:val="0"/>
              <w:divBdr>
                <w:top w:val="none" w:sz="0" w:space="0" w:color="auto"/>
                <w:left w:val="none" w:sz="0" w:space="0" w:color="auto"/>
                <w:bottom w:val="none" w:sz="0" w:space="0" w:color="auto"/>
                <w:right w:val="none" w:sz="0" w:space="0" w:color="auto"/>
              </w:divBdr>
              <w:divsChild>
                <w:div w:id="859928612">
                  <w:marLeft w:val="0"/>
                  <w:marRight w:val="0"/>
                  <w:marTop w:val="0"/>
                  <w:marBottom w:val="0"/>
                  <w:divBdr>
                    <w:top w:val="none" w:sz="0" w:space="0" w:color="auto"/>
                    <w:left w:val="none" w:sz="0" w:space="0" w:color="auto"/>
                    <w:bottom w:val="none" w:sz="0" w:space="0" w:color="auto"/>
                    <w:right w:val="none" w:sz="0" w:space="0" w:color="auto"/>
                  </w:divBdr>
                  <w:divsChild>
                    <w:div w:id="623996814">
                      <w:marLeft w:val="0"/>
                      <w:marRight w:val="0"/>
                      <w:marTop w:val="0"/>
                      <w:marBottom w:val="225"/>
                      <w:divBdr>
                        <w:top w:val="none" w:sz="0" w:space="0" w:color="auto"/>
                        <w:left w:val="none" w:sz="0" w:space="0" w:color="auto"/>
                        <w:bottom w:val="none" w:sz="0" w:space="0" w:color="auto"/>
                        <w:right w:val="none" w:sz="0" w:space="0" w:color="auto"/>
                      </w:divBdr>
                      <w:divsChild>
                        <w:div w:id="976186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3110514">
          <w:marLeft w:val="-225"/>
          <w:marRight w:val="-225"/>
          <w:marTop w:val="0"/>
          <w:marBottom w:val="0"/>
          <w:divBdr>
            <w:top w:val="none" w:sz="0" w:space="0" w:color="auto"/>
            <w:left w:val="none" w:sz="0" w:space="0" w:color="auto"/>
            <w:bottom w:val="none" w:sz="0" w:space="0" w:color="auto"/>
            <w:right w:val="none" w:sz="0" w:space="0" w:color="auto"/>
          </w:divBdr>
          <w:divsChild>
            <w:div w:id="1845824173">
              <w:marLeft w:val="0"/>
              <w:marRight w:val="0"/>
              <w:marTop w:val="150"/>
              <w:marBottom w:val="0"/>
              <w:divBdr>
                <w:top w:val="none" w:sz="0" w:space="0" w:color="auto"/>
                <w:left w:val="none" w:sz="0" w:space="0" w:color="auto"/>
                <w:bottom w:val="none" w:sz="0" w:space="0" w:color="auto"/>
                <w:right w:val="none" w:sz="0" w:space="0" w:color="auto"/>
              </w:divBdr>
              <w:divsChild>
                <w:div w:id="479351897">
                  <w:marLeft w:val="0"/>
                  <w:marRight w:val="0"/>
                  <w:marTop w:val="0"/>
                  <w:marBottom w:val="0"/>
                  <w:divBdr>
                    <w:top w:val="none" w:sz="0" w:space="0" w:color="auto"/>
                    <w:left w:val="none" w:sz="0" w:space="0" w:color="auto"/>
                    <w:bottom w:val="none" w:sz="0" w:space="0" w:color="auto"/>
                    <w:right w:val="none" w:sz="0" w:space="0" w:color="auto"/>
                  </w:divBdr>
                </w:div>
              </w:divsChild>
            </w:div>
            <w:div w:id="1040857954">
              <w:marLeft w:val="0"/>
              <w:marRight w:val="0"/>
              <w:marTop w:val="0"/>
              <w:marBottom w:val="0"/>
              <w:divBdr>
                <w:top w:val="none" w:sz="0" w:space="0" w:color="auto"/>
                <w:left w:val="none" w:sz="0" w:space="0" w:color="auto"/>
                <w:bottom w:val="none" w:sz="0" w:space="0" w:color="auto"/>
                <w:right w:val="none" w:sz="0" w:space="0" w:color="auto"/>
              </w:divBdr>
              <w:divsChild>
                <w:div w:id="5505046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5495997">
      <w:bodyDiv w:val="1"/>
      <w:marLeft w:val="0"/>
      <w:marRight w:val="0"/>
      <w:marTop w:val="0"/>
      <w:marBottom w:val="0"/>
      <w:divBdr>
        <w:top w:val="none" w:sz="0" w:space="0" w:color="auto"/>
        <w:left w:val="none" w:sz="0" w:space="0" w:color="auto"/>
        <w:bottom w:val="none" w:sz="0" w:space="0" w:color="auto"/>
        <w:right w:val="none" w:sz="0" w:space="0" w:color="auto"/>
      </w:divBdr>
    </w:div>
    <w:div w:id="66080899">
      <w:bodyDiv w:val="1"/>
      <w:marLeft w:val="0"/>
      <w:marRight w:val="0"/>
      <w:marTop w:val="0"/>
      <w:marBottom w:val="0"/>
      <w:divBdr>
        <w:top w:val="none" w:sz="0" w:space="0" w:color="auto"/>
        <w:left w:val="none" w:sz="0" w:space="0" w:color="auto"/>
        <w:bottom w:val="none" w:sz="0" w:space="0" w:color="auto"/>
        <w:right w:val="none" w:sz="0" w:space="0" w:color="auto"/>
      </w:divBdr>
      <w:divsChild>
        <w:div w:id="417865500">
          <w:marLeft w:val="0"/>
          <w:marRight w:val="0"/>
          <w:marTop w:val="0"/>
          <w:marBottom w:val="300"/>
          <w:divBdr>
            <w:top w:val="none" w:sz="0" w:space="0" w:color="auto"/>
            <w:left w:val="none" w:sz="0" w:space="0" w:color="auto"/>
            <w:bottom w:val="none" w:sz="0" w:space="0" w:color="auto"/>
            <w:right w:val="none" w:sz="0" w:space="0" w:color="auto"/>
          </w:divBdr>
        </w:div>
        <w:div w:id="1456367957">
          <w:marLeft w:val="15"/>
          <w:marRight w:val="225"/>
          <w:marTop w:val="0"/>
          <w:marBottom w:val="105"/>
          <w:divBdr>
            <w:top w:val="none" w:sz="0" w:space="0" w:color="auto"/>
            <w:left w:val="none" w:sz="0" w:space="0" w:color="auto"/>
            <w:bottom w:val="none" w:sz="0" w:space="0" w:color="auto"/>
            <w:right w:val="none" w:sz="0" w:space="0" w:color="auto"/>
          </w:divBdr>
          <w:divsChild>
            <w:div w:id="21233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489">
      <w:bodyDiv w:val="1"/>
      <w:marLeft w:val="0"/>
      <w:marRight w:val="0"/>
      <w:marTop w:val="0"/>
      <w:marBottom w:val="0"/>
      <w:divBdr>
        <w:top w:val="none" w:sz="0" w:space="0" w:color="auto"/>
        <w:left w:val="none" w:sz="0" w:space="0" w:color="auto"/>
        <w:bottom w:val="none" w:sz="0" w:space="0" w:color="auto"/>
        <w:right w:val="none" w:sz="0" w:space="0" w:color="auto"/>
      </w:divBdr>
      <w:divsChild>
        <w:div w:id="72627578">
          <w:marLeft w:val="450"/>
          <w:marRight w:val="450"/>
          <w:marTop w:val="0"/>
          <w:marBottom w:val="0"/>
          <w:divBdr>
            <w:top w:val="none" w:sz="0" w:space="0" w:color="auto"/>
            <w:left w:val="none" w:sz="0" w:space="0" w:color="auto"/>
            <w:bottom w:val="none" w:sz="0" w:space="0" w:color="auto"/>
            <w:right w:val="none" w:sz="0" w:space="0" w:color="auto"/>
          </w:divBdr>
        </w:div>
        <w:div w:id="253438624">
          <w:marLeft w:val="450"/>
          <w:marRight w:val="450"/>
          <w:marTop w:val="0"/>
          <w:marBottom w:val="0"/>
          <w:divBdr>
            <w:top w:val="single" w:sz="6" w:space="18" w:color="D2D2D2"/>
            <w:left w:val="none" w:sz="0" w:space="0" w:color="auto"/>
            <w:bottom w:val="single" w:sz="6" w:space="15" w:color="D2D2D2"/>
            <w:right w:val="none" w:sz="0" w:space="0" w:color="auto"/>
          </w:divBdr>
        </w:div>
        <w:div w:id="283391757">
          <w:marLeft w:val="450"/>
          <w:marRight w:val="450"/>
          <w:marTop w:val="300"/>
          <w:marBottom w:val="300"/>
          <w:divBdr>
            <w:top w:val="none" w:sz="0" w:space="0" w:color="auto"/>
            <w:left w:val="none" w:sz="0" w:space="0" w:color="auto"/>
            <w:bottom w:val="none" w:sz="0" w:space="0" w:color="auto"/>
            <w:right w:val="none" w:sz="0" w:space="0" w:color="auto"/>
          </w:divBdr>
          <w:divsChild>
            <w:div w:id="704670631">
              <w:marLeft w:val="0"/>
              <w:marRight w:val="0"/>
              <w:marTop w:val="0"/>
              <w:marBottom w:val="180"/>
              <w:divBdr>
                <w:top w:val="none" w:sz="0" w:space="0" w:color="auto"/>
                <w:left w:val="none" w:sz="0" w:space="0" w:color="auto"/>
                <w:bottom w:val="none" w:sz="0" w:space="0" w:color="auto"/>
                <w:right w:val="none" w:sz="0" w:space="0" w:color="auto"/>
              </w:divBdr>
            </w:div>
          </w:divsChild>
        </w:div>
        <w:div w:id="465508671">
          <w:marLeft w:val="450"/>
          <w:marRight w:val="450"/>
          <w:marTop w:val="0"/>
          <w:marBottom w:val="150"/>
          <w:divBdr>
            <w:top w:val="none" w:sz="0" w:space="0" w:color="auto"/>
            <w:left w:val="none" w:sz="0" w:space="0" w:color="auto"/>
            <w:bottom w:val="none" w:sz="0" w:space="0" w:color="auto"/>
            <w:right w:val="none" w:sz="0" w:space="0" w:color="auto"/>
          </w:divBdr>
        </w:div>
      </w:divsChild>
    </w:div>
    <w:div w:id="66654483">
      <w:bodyDiv w:val="1"/>
      <w:marLeft w:val="0"/>
      <w:marRight w:val="0"/>
      <w:marTop w:val="0"/>
      <w:marBottom w:val="0"/>
      <w:divBdr>
        <w:top w:val="none" w:sz="0" w:space="0" w:color="auto"/>
        <w:left w:val="none" w:sz="0" w:space="0" w:color="auto"/>
        <w:bottom w:val="none" w:sz="0" w:space="0" w:color="auto"/>
        <w:right w:val="none" w:sz="0" w:space="0" w:color="auto"/>
      </w:divBdr>
      <w:divsChild>
        <w:div w:id="200552117">
          <w:marLeft w:val="-225"/>
          <w:marRight w:val="-225"/>
          <w:marTop w:val="0"/>
          <w:marBottom w:val="0"/>
          <w:divBdr>
            <w:top w:val="none" w:sz="0" w:space="0" w:color="auto"/>
            <w:left w:val="none" w:sz="0" w:space="0" w:color="auto"/>
            <w:bottom w:val="none" w:sz="0" w:space="0" w:color="auto"/>
            <w:right w:val="none" w:sz="0" w:space="0" w:color="auto"/>
          </w:divBdr>
        </w:div>
        <w:div w:id="727341769">
          <w:marLeft w:val="-225"/>
          <w:marRight w:val="-225"/>
          <w:marTop w:val="0"/>
          <w:marBottom w:val="0"/>
          <w:divBdr>
            <w:top w:val="none" w:sz="0" w:space="0" w:color="auto"/>
            <w:left w:val="none" w:sz="0" w:space="0" w:color="auto"/>
            <w:bottom w:val="none" w:sz="0" w:space="0" w:color="auto"/>
            <w:right w:val="none" w:sz="0" w:space="0" w:color="auto"/>
          </w:divBdr>
        </w:div>
      </w:divsChild>
    </w:div>
    <w:div w:id="66926198">
      <w:bodyDiv w:val="1"/>
      <w:marLeft w:val="0"/>
      <w:marRight w:val="0"/>
      <w:marTop w:val="0"/>
      <w:marBottom w:val="0"/>
      <w:divBdr>
        <w:top w:val="none" w:sz="0" w:space="0" w:color="auto"/>
        <w:left w:val="none" w:sz="0" w:space="0" w:color="auto"/>
        <w:bottom w:val="none" w:sz="0" w:space="0" w:color="auto"/>
        <w:right w:val="none" w:sz="0" w:space="0" w:color="auto"/>
      </w:divBdr>
      <w:divsChild>
        <w:div w:id="450130353">
          <w:marLeft w:val="0"/>
          <w:marRight w:val="0"/>
          <w:marTop w:val="0"/>
          <w:marBottom w:val="0"/>
          <w:divBdr>
            <w:top w:val="none" w:sz="0" w:space="0" w:color="auto"/>
            <w:left w:val="none" w:sz="0" w:space="0" w:color="auto"/>
            <w:bottom w:val="none" w:sz="0" w:space="0" w:color="auto"/>
            <w:right w:val="none" w:sz="0" w:space="0" w:color="auto"/>
          </w:divBdr>
        </w:div>
      </w:divsChild>
    </w:div>
    <w:div w:id="67003652">
      <w:bodyDiv w:val="1"/>
      <w:marLeft w:val="0"/>
      <w:marRight w:val="0"/>
      <w:marTop w:val="0"/>
      <w:marBottom w:val="0"/>
      <w:divBdr>
        <w:top w:val="none" w:sz="0" w:space="0" w:color="auto"/>
        <w:left w:val="none" w:sz="0" w:space="0" w:color="auto"/>
        <w:bottom w:val="none" w:sz="0" w:space="0" w:color="auto"/>
        <w:right w:val="none" w:sz="0" w:space="0" w:color="auto"/>
      </w:divBdr>
    </w:div>
    <w:div w:id="67656849">
      <w:bodyDiv w:val="1"/>
      <w:marLeft w:val="0"/>
      <w:marRight w:val="0"/>
      <w:marTop w:val="0"/>
      <w:marBottom w:val="0"/>
      <w:divBdr>
        <w:top w:val="none" w:sz="0" w:space="0" w:color="auto"/>
        <w:left w:val="none" w:sz="0" w:space="0" w:color="auto"/>
        <w:bottom w:val="none" w:sz="0" w:space="0" w:color="auto"/>
        <w:right w:val="none" w:sz="0" w:space="0" w:color="auto"/>
      </w:divBdr>
    </w:div>
    <w:div w:id="67657188">
      <w:bodyDiv w:val="1"/>
      <w:marLeft w:val="0"/>
      <w:marRight w:val="0"/>
      <w:marTop w:val="0"/>
      <w:marBottom w:val="0"/>
      <w:divBdr>
        <w:top w:val="none" w:sz="0" w:space="0" w:color="auto"/>
        <w:left w:val="none" w:sz="0" w:space="0" w:color="auto"/>
        <w:bottom w:val="none" w:sz="0" w:space="0" w:color="auto"/>
        <w:right w:val="none" w:sz="0" w:space="0" w:color="auto"/>
      </w:divBdr>
      <w:divsChild>
        <w:div w:id="1273247070">
          <w:marLeft w:val="0"/>
          <w:marRight w:val="0"/>
          <w:marTop w:val="0"/>
          <w:marBottom w:val="300"/>
          <w:divBdr>
            <w:top w:val="none" w:sz="0" w:space="0" w:color="auto"/>
            <w:left w:val="none" w:sz="0" w:space="0" w:color="auto"/>
            <w:bottom w:val="none" w:sz="0" w:space="0" w:color="auto"/>
            <w:right w:val="none" w:sz="0" w:space="0" w:color="auto"/>
          </w:divBdr>
        </w:div>
        <w:div w:id="1453478321">
          <w:marLeft w:val="15"/>
          <w:marRight w:val="225"/>
          <w:marTop w:val="0"/>
          <w:marBottom w:val="105"/>
          <w:divBdr>
            <w:top w:val="none" w:sz="0" w:space="0" w:color="auto"/>
            <w:left w:val="none" w:sz="0" w:space="0" w:color="auto"/>
            <w:bottom w:val="none" w:sz="0" w:space="0" w:color="auto"/>
            <w:right w:val="none" w:sz="0" w:space="0" w:color="auto"/>
          </w:divBdr>
          <w:divsChild>
            <w:div w:id="207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1721">
      <w:bodyDiv w:val="1"/>
      <w:marLeft w:val="0"/>
      <w:marRight w:val="0"/>
      <w:marTop w:val="0"/>
      <w:marBottom w:val="0"/>
      <w:divBdr>
        <w:top w:val="none" w:sz="0" w:space="0" w:color="auto"/>
        <w:left w:val="none" w:sz="0" w:space="0" w:color="auto"/>
        <w:bottom w:val="none" w:sz="0" w:space="0" w:color="auto"/>
        <w:right w:val="none" w:sz="0" w:space="0" w:color="auto"/>
      </w:divBdr>
    </w:div>
    <w:div w:id="68237494">
      <w:bodyDiv w:val="1"/>
      <w:marLeft w:val="0"/>
      <w:marRight w:val="0"/>
      <w:marTop w:val="0"/>
      <w:marBottom w:val="0"/>
      <w:divBdr>
        <w:top w:val="none" w:sz="0" w:space="0" w:color="auto"/>
        <w:left w:val="none" w:sz="0" w:space="0" w:color="auto"/>
        <w:bottom w:val="none" w:sz="0" w:space="0" w:color="auto"/>
        <w:right w:val="none" w:sz="0" w:space="0" w:color="auto"/>
      </w:divBdr>
    </w:div>
    <w:div w:id="68237702">
      <w:bodyDiv w:val="1"/>
      <w:marLeft w:val="0"/>
      <w:marRight w:val="0"/>
      <w:marTop w:val="0"/>
      <w:marBottom w:val="0"/>
      <w:divBdr>
        <w:top w:val="none" w:sz="0" w:space="0" w:color="auto"/>
        <w:left w:val="none" w:sz="0" w:space="0" w:color="auto"/>
        <w:bottom w:val="none" w:sz="0" w:space="0" w:color="auto"/>
        <w:right w:val="none" w:sz="0" w:space="0" w:color="auto"/>
      </w:divBdr>
      <w:divsChild>
        <w:div w:id="594362731">
          <w:marLeft w:val="-225"/>
          <w:marRight w:val="-225"/>
          <w:marTop w:val="0"/>
          <w:marBottom w:val="0"/>
          <w:divBdr>
            <w:top w:val="none" w:sz="0" w:space="0" w:color="auto"/>
            <w:left w:val="none" w:sz="0" w:space="0" w:color="auto"/>
            <w:bottom w:val="none" w:sz="0" w:space="0" w:color="auto"/>
            <w:right w:val="none" w:sz="0" w:space="0" w:color="auto"/>
          </w:divBdr>
          <w:divsChild>
            <w:div w:id="488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232">
      <w:bodyDiv w:val="1"/>
      <w:marLeft w:val="0"/>
      <w:marRight w:val="0"/>
      <w:marTop w:val="0"/>
      <w:marBottom w:val="0"/>
      <w:divBdr>
        <w:top w:val="none" w:sz="0" w:space="0" w:color="auto"/>
        <w:left w:val="none" w:sz="0" w:space="0" w:color="auto"/>
        <w:bottom w:val="none" w:sz="0" w:space="0" w:color="auto"/>
        <w:right w:val="none" w:sz="0" w:space="0" w:color="auto"/>
      </w:divBdr>
      <w:divsChild>
        <w:div w:id="230505179">
          <w:marLeft w:val="15"/>
          <w:marRight w:val="225"/>
          <w:marTop w:val="0"/>
          <w:marBottom w:val="105"/>
          <w:divBdr>
            <w:top w:val="none" w:sz="0" w:space="0" w:color="auto"/>
            <w:left w:val="none" w:sz="0" w:space="0" w:color="auto"/>
            <w:bottom w:val="none" w:sz="0" w:space="0" w:color="auto"/>
            <w:right w:val="none" w:sz="0" w:space="0" w:color="auto"/>
          </w:divBdr>
        </w:div>
      </w:divsChild>
    </w:div>
    <w:div w:id="68503730">
      <w:bodyDiv w:val="1"/>
      <w:marLeft w:val="0"/>
      <w:marRight w:val="0"/>
      <w:marTop w:val="0"/>
      <w:marBottom w:val="0"/>
      <w:divBdr>
        <w:top w:val="none" w:sz="0" w:space="0" w:color="auto"/>
        <w:left w:val="none" w:sz="0" w:space="0" w:color="auto"/>
        <w:bottom w:val="none" w:sz="0" w:space="0" w:color="auto"/>
        <w:right w:val="none" w:sz="0" w:space="0" w:color="auto"/>
      </w:divBdr>
    </w:div>
    <w:div w:id="68963434">
      <w:bodyDiv w:val="1"/>
      <w:marLeft w:val="0"/>
      <w:marRight w:val="0"/>
      <w:marTop w:val="0"/>
      <w:marBottom w:val="0"/>
      <w:divBdr>
        <w:top w:val="none" w:sz="0" w:space="0" w:color="auto"/>
        <w:left w:val="none" w:sz="0" w:space="0" w:color="auto"/>
        <w:bottom w:val="none" w:sz="0" w:space="0" w:color="auto"/>
        <w:right w:val="none" w:sz="0" w:space="0" w:color="auto"/>
      </w:divBdr>
    </w:div>
    <w:div w:id="69041367">
      <w:bodyDiv w:val="1"/>
      <w:marLeft w:val="0"/>
      <w:marRight w:val="0"/>
      <w:marTop w:val="0"/>
      <w:marBottom w:val="0"/>
      <w:divBdr>
        <w:top w:val="none" w:sz="0" w:space="0" w:color="auto"/>
        <w:left w:val="none" w:sz="0" w:space="0" w:color="auto"/>
        <w:bottom w:val="none" w:sz="0" w:space="0" w:color="auto"/>
        <w:right w:val="none" w:sz="0" w:space="0" w:color="auto"/>
      </w:divBdr>
      <w:divsChild>
        <w:div w:id="437796261">
          <w:marLeft w:val="0"/>
          <w:marRight w:val="0"/>
          <w:marTop w:val="0"/>
          <w:marBottom w:val="0"/>
          <w:divBdr>
            <w:top w:val="none" w:sz="0" w:space="0" w:color="auto"/>
            <w:left w:val="none" w:sz="0" w:space="0" w:color="auto"/>
            <w:bottom w:val="none" w:sz="0" w:space="0" w:color="auto"/>
            <w:right w:val="none" w:sz="0" w:space="0" w:color="auto"/>
          </w:divBdr>
        </w:div>
      </w:divsChild>
    </w:div>
    <w:div w:id="69163800">
      <w:bodyDiv w:val="1"/>
      <w:marLeft w:val="0"/>
      <w:marRight w:val="0"/>
      <w:marTop w:val="0"/>
      <w:marBottom w:val="0"/>
      <w:divBdr>
        <w:top w:val="none" w:sz="0" w:space="0" w:color="auto"/>
        <w:left w:val="none" w:sz="0" w:space="0" w:color="auto"/>
        <w:bottom w:val="none" w:sz="0" w:space="0" w:color="auto"/>
        <w:right w:val="none" w:sz="0" w:space="0" w:color="auto"/>
      </w:divBdr>
      <w:divsChild>
        <w:div w:id="683551770">
          <w:marLeft w:val="0"/>
          <w:marRight w:val="0"/>
          <w:marTop w:val="0"/>
          <w:marBottom w:val="0"/>
          <w:divBdr>
            <w:top w:val="none" w:sz="0" w:space="0" w:color="auto"/>
            <w:left w:val="none" w:sz="0" w:space="0" w:color="auto"/>
            <w:bottom w:val="none" w:sz="0" w:space="0" w:color="auto"/>
            <w:right w:val="none" w:sz="0" w:space="0" w:color="auto"/>
          </w:divBdr>
          <w:divsChild>
            <w:div w:id="364643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620800">
      <w:bodyDiv w:val="1"/>
      <w:marLeft w:val="0"/>
      <w:marRight w:val="0"/>
      <w:marTop w:val="0"/>
      <w:marBottom w:val="0"/>
      <w:divBdr>
        <w:top w:val="none" w:sz="0" w:space="0" w:color="auto"/>
        <w:left w:val="none" w:sz="0" w:space="0" w:color="auto"/>
        <w:bottom w:val="none" w:sz="0" w:space="0" w:color="auto"/>
        <w:right w:val="none" w:sz="0" w:space="0" w:color="auto"/>
      </w:divBdr>
      <w:divsChild>
        <w:div w:id="257951524">
          <w:marLeft w:val="750"/>
          <w:marRight w:val="1500"/>
          <w:marTop w:val="0"/>
          <w:marBottom w:val="0"/>
          <w:divBdr>
            <w:top w:val="none" w:sz="0" w:space="0" w:color="auto"/>
            <w:left w:val="none" w:sz="0" w:space="0" w:color="auto"/>
            <w:bottom w:val="none" w:sz="0" w:space="0" w:color="auto"/>
            <w:right w:val="none" w:sz="0" w:space="0" w:color="auto"/>
          </w:divBdr>
        </w:div>
      </w:divsChild>
    </w:div>
    <w:div w:id="69624555">
      <w:bodyDiv w:val="1"/>
      <w:marLeft w:val="0"/>
      <w:marRight w:val="0"/>
      <w:marTop w:val="0"/>
      <w:marBottom w:val="0"/>
      <w:divBdr>
        <w:top w:val="none" w:sz="0" w:space="0" w:color="auto"/>
        <w:left w:val="none" w:sz="0" w:space="0" w:color="auto"/>
        <w:bottom w:val="none" w:sz="0" w:space="0" w:color="auto"/>
        <w:right w:val="none" w:sz="0" w:space="0" w:color="auto"/>
      </w:divBdr>
    </w:div>
    <w:div w:id="70003020">
      <w:bodyDiv w:val="1"/>
      <w:marLeft w:val="0"/>
      <w:marRight w:val="0"/>
      <w:marTop w:val="0"/>
      <w:marBottom w:val="0"/>
      <w:divBdr>
        <w:top w:val="none" w:sz="0" w:space="0" w:color="auto"/>
        <w:left w:val="none" w:sz="0" w:space="0" w:color="auto"/>
        <w:bottom w:val="none" w:sz="0" w:space="0" w:color="auto"/>
        <w:right w:val="none" w:sz="0" w:space="0" w:color="auto"/>
      </w:divBdr>
      <w:divsChild>
        <w:div w:id="15814878">
          <w:marLeft w:val="15"/>
          <w:marRight w:val="225"/>
          <w:marTop w:val="0"/>
          <w:marBottom w:val="105"/>
          <w:divBdr>
            <w:top w:val="none" w:sz="0" w:space="0" w:color="auto"/>
            <w:left w:val="none" w:sz="0" w:space="0" w:color="auto"/>
            <w:bottom w:val="none" w:sz="0" w:space="0" w:color="auto"/>
            <w:right w:val="none" w:sz="0" w:space="0" w:color="auto"/>
          </w:divBdr>
          <w:divsChild>
            <w:div w:id="1369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6584">
      <w:bodyDiv w:val="1"/>
      <w:marLeft w:val="0"/>
      <w:marRight w:val="0"/>
      <w:marTop w:val="0"/>
      <w:marBottom w:val="0"/>
      <w:divBdr>
        <w:top w:val="none" w:sz="0" w:space="0" w:color="auto"/>
        <w:left w:val="none" w:sz="0" w:space="0" w:color="auto"/>
        <w:bottom w:val="none" w:sz="0" w:space="0" w:color="auto"/>
        <w:right w:val="none" w:sz="0" w:space="0" w:color="auto"/>
      </w:divBdr>
      <w:divsChild>
        <w:div w:id="1562786060">
          <w:marLeft w:val="0"/>
          <w:marRight w:val="0"/>
          <w:marTop w:val="0"/>
          <w:marBottom w:val="0"/>
          <w:divBdr>
            <w:top w:val="none" w:sz="0" w:space="0" w:color="auto"/>
            <w:left w:val="none" w:sz="0" w:space="0" w:color="auto"/>
            <w:bottom w:val="none" w:sz="0" w:space="0" w:color="auto"/>
            <w:right w:val="none" w:sz="0" w:space="0" w:color="auto"/>
          </w:divBdr>
          <w:divsChild>
            <w:div w:id="1741750718">
              <w:marLeft w:val="-225"/>
              <w:marRight w:val="-225"/>
              <w:marTop w:val="0"/>
              <w:marBottom w:val="0"/>
              <w:divBdr>
                <w:top w:val="none" w:sz="0" w:space="0" w:color="auto"/>
                <w:left w:val="none" w:sz="0" w:space="0" w:color="auto"/>
                <w:bottom w:val="none" w:sz="0" w:space="0" w:color="auto"/>
                <w:right w:val="none" w:sz="0" w:space="0" w:color="auto"/>
              </w:divBdr>
              <w:divsChild>
                <w:div w:id="1014916606">
                  <w:marLeft w:val="0"/>
                  <w:marRight w:val="0"/>
                  <w:marTop w:val="0"/>
                  <w:marBottom w:val="0"/>
                  <w:divBdr>
                    <w:top w:val="none" w:sz="0" w:space="0" w:color="auto"/>
                    <w:left w:val="none" w:sz="0" w:space="0" w:color="auto"/>
                    <w:bottom w:val="none" w:sz="0" w:space="0" w:color="auto"/>
                    <w:right w:val="none" w:sz="0" w:space="0" w:color="auto"/>
                  </w:divBdr>
                  <w:divsChild>
                    <w:div w:id="1966962267">
                      <w:marLeft w:val="0"/>
                      <w:marRight w:val="0"/>
                      <w:marTop w:val="0"/>
                      <w:marBottom w:val="225"/>
                      <w:divBdr>
                        <w:top w:val="none" w:sz="0" w:space="0" w:color="auto"/>
                        <w:left w:val="none" w:sz="0" w:space="0" w:color="auto"/>
                        <w:bottom w:val="none" w:sz="0" w:space="0" w:color="auto"/>
                        <w:right w:val="none" w:sz="0" w:space="0" w:color="auto"/>
                      </w:divBdr>
                      <w:divsChild>
                        <w:div w:id="2072189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315714">
          <w:marLeft w:val="-225"/>
          <w:marRight w:val="-225"/>
          <w:marTop w:val="0"/>
          <w:marBottom w:val="0"/>
          <w:divBdr>
            <w:top w:val="none" w:sz="0" w:space="0" w:color="auto"/>
            <w:left w:val="none" w:sz="0" w:space="0" w:color="auto"/>
            <w:bottom w:val="none" w:sz="0" w:space="0" w:color="auto"/>
            <w:right w:val="none" w:sz="0" w:space="0" w:color="auto"/>
          </w:divBdr>
          <w:divsChild>
            <w:div w:id="1352604389">
              <w:marLeft w:val="0"/>
              <w:marRight w:val="0"/>
              <w:marTop w:val="150"/>
              <w:marBottom w:val="0"/>
              <w:divBdr>
                <w:top w:val="none" w:sz="0" w:space="0" w:color="auto"/>
                <w:left w:val="none" w:sz="0" w:space="0" w:color="auto"/>
                <w:bottom w:val="none" w:sz="0" w:space="0" w:color="auto"/>
                <w:right w:val="none" w:sz="0" w:space="0" w:color="auto"/>
              </w:divBdr>
              <w:divsChild>
                <w:div w:id="1695375632">
                  <w:marLeft w:val="0"/>
                  <w:marRight w:val="0"/>
                  <w:marTop w:val="0"/>
                  <w:marBottom w:val="0"/>
                  <w:divBdr>
                    <w:top w:val="none" w:sz="0" w:space="0" w:color="auto"/>
                    <w:left w:val="none" w:sz="0" w:space="0" w:color="auto"/>
                    <w:bottom w:val="none" w:sz="0" w:space="0" w:color="auto"/>
                    <w:right w:val="none" w:sz="0" w:space="0" w:color="auto"/>
                  </w:divBdr>
                </w:div>
              </w:divsChild>
            </w:div>
            <w:div w:id="15273143">
              <w:marLeft w:val="0"/>
              <w:marRight w:val="0"/>
              <w:marTop w:val="0"/>
              <w:marBottom w:val="0"/>
              <w:divBdr>
                <w:top w:val="none" w:sz="0" w:space="0" w:color="auto"/>
                <w:left w:val="none" w:sz="0" w:space="0" w:color="auto"/>
                <w:bottom w:val="none" w:sz="0" w:space="0" w:color="auto"/>
                <w:right w:val="none" w:sz="0" w:space="0" w:color="auto"/>
              </w:divBdr>
              <w:divsChild>
                <w:div w:id="125608769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1198113">
      <w:bodyDiv w:val="1"/>
      <w:marLeft w:val="0"/>
      <w:marRight w:val="0"/>
      <w:marTop w:val="0"/>
      <w:marBottom w:val="0"/>
      <w:divBdr>
        <w:top w:val="none" w:sz="0" w:space="0" w:color="auto"/>
        <w:left w:val="none" w:sz="0" w:space="0" w:color="auto"/>
        <w:bottom w:val="none" w:sz="0" w:space="0" w:color="auto"/>
        <w:right w:val="none" w:sz="0" w:space="0" w:color="auto"/>
      </w:divBdr>
      <w:divsChild>
        <w:div w:id="2097625588">
          <w:marLeft w:val="-225"/>
          <w:marRight w:val="-225"/>
          <w:marTop w:val="0"/>
          <w:marBottom w:val="0"/>
          <w:divBdr>
            <w:top w:val="none" w:sz="0" w:space="0" w:color="auto"/>
            <w:left w:val="none" w:sz="0" w:space="0" w:color="auto"/>
            <w:bottom w:val="none" w:sz="0" w:space="0" w:color="auto"/>
            <w:right w:val="none" w:sz="0" w:space="0" w:color="auto"/>
          </w:divBdr>
          <w:divsChild>
            <w:div w:id="531962729">
              <w:marLeft w:val="0"/>
              <w:marRight w:val="0"/>
              <w:marTop w:val="0"/>
              <w:marBottom w:val="0"/>
              <w:divBdr>
                <w:top w:val="none" w:sz="0" w:space="0" w:color="auto"/>
                <w:left w:val="none" w:sz="0" w:space="0" w:color="auto"/>
                <w:bottom w:val="none" w:sz="0" w:space="0" w:color="auto"/>
                <w:right w:val="none" w:sz="0" w:space="0" w:color="auto"/>
              </w:divBdr>
              <w:divsChild>
                <w:div w:id="1199246312">
                  <w:marLeft w:val="-225"/>
                  <w:marRight w:val="-225"/>
                  <w:marTop w:val="0"/>
                  <w:marBottom w:val="0"/>
                  <w:divBdr>
                    <w:top w:val="none" w:sz="0" w:space="0" w:color="auto"/>
                    <w:left w:val="none" w:sz="0" w:space="0" w:color="auto"/>
                    <w:bottom w:val="none" w:sz="0" w:space="0" w:color="auto"/>
                    <w:right w:val="none" w:sz="0" w:space="0" w:color="auto"/>
                  </w:divBdr>
                  <w:divsChild>
                    <w:div w:id="863638548">
                      <w:marLeft w:val="0"/>
                      <w:marRight w:val="0"/>
                      <w:marTop w:val="0"/>
                      <w:marBottom w:val="0"/>
                      <w:divBdr>
                        <w:top w:val="none" w:sz="0" w:space="0" w:color="auto"/>
                        <w:left w:val="none" w:sz="0" w:space="0" w:color="auto"/>
                        <w:bottom w:val="none" w:sz="0" w:space="0" w:color="auto"/>
                        <w:right w:val="none" w:sz="0" w:space="0" w:color="auto"/>
                      </w:divBdr>
                      <w:divsChild>
                        <w:div w:id="20085199">
                          <w:marLeft w:val="0"/>
                          <w:marRight w:val="0"/>
                          <w:marTop w:val="450"/>
                          <w:marBottom w:val="450"/>
                          <w:divBdr>
                            <w:top w:val="none" w:sz="0" w:space="0" w:color="auto"/>
                            <w:left w:val="none" w:sz="0" w:space="0" w:color="auto"/>
                            <w:bottom w:val="none" w:sz="0" w:space="0" w:color="auto"/>
                            <w:right w:val="none" w:sz="0" w:space="0" w:color="auto"/>
                          </w:divBdr>
                          <w:divsChild>
                            <w:div w:id="3203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5395">
                  <w:marLeft w:val="-225"/>
                  <w:marRight w:val="-225"/>
                  <w:marTop w:val="0"/>
                  <w:marBottom w:val="0"/>
                  <w:divBdr>
                    <w:top w:val="none" w:sz="0" w:space="0" w:color="auto"/>
                    <w:left w:val="none" w:sz="0" w:space="0" w:color="auto"/>
                    <w:bottom w:val="none" w:sz="0" w:space="0" w:color="auto"/>
                    <w:right w:val="none" w:sz="0" w:space="0" w:color="auto"/>
                  </w:divBdr>
                  <w:divsChild>
                    <w:div w:id="1051228035">
                      <w:marLeft w:val="0"/>
                      <w:marRight w:val="0"/>
                      <w:marTop w:val="0"/>
                      <w:marBottom w:val="0"/>
                      <w:divBdr>
                        <w:top w:val="none" w:sz="0" w:space="0" w:color="auto"/>
                        <w:left w:val="none" w:sz="0" w:space="0" w:color="auto"/>
                        <w:bottom w:val="none" w:sz="0" w:space="0" w:color="auto"/>
                        <w:right w:val="none" w:sz="0" w:space="0" w:color="auto"/>
                      </w:divBdr>
                    </w:div>
                  </w:divsChild>
                </w:div>
                <w:div w:id="230625752">
                  <w:marLeft w:val="-225"/>
                  <w:marRight w:val="-225"/>
                  <w:marTop w:val="0"/>
                  <w:marBottom w:val="0"/>
                  <w:divBdr>
                    <w:top w:val="none" w:sz="0" w:space="0" w:color="auto"/>
                    <w:left w:val="none" w:sz="0" w:space="0" w:color="auto"/>
                    <w:bottom w:val="none" w:sz="0" w:space="0" w:color="auto"/>
                    <w:right w:val="none" w:sz="0" w:space="0" w:color="auto"/>
                  </w:divBdr>
                  <w:divsChild>
                    <w:div w:id="671487885">
                      <w:marLeft w:val="0"/>
                      <w:marRight w:val="0"/>
                      <w:marTop w:val="0"/>
                      <w:marBottom w:val="0"/>
                      <w:divBdr>
                        <w:top w:val="none" w:sz="0" w:space="0" w:color="auto"/>
                        <w:left w:val="none" w:sz="0" w:space="0" w:color="auto"/>
                        <w:bottom w:val="none" w:sz="0" w:space="0" w:color="auto"/>
                        <w:right w:val="none" w:sz="0" w:space="0" w:color="auto"/>
                      </w:divBdr>
                      <w:divsChild>
                        <w:div w:id="1428620853">
                          <w:marLeft w:val="0"/>
                          <w:marRight w:val="0"/>
                          <w:marTop w:val="0"/>
                          <w:marBottom w:val="0"/>
                          <w:divBdr>
                            <w:top w:val="none" w:sz="0" w:space="0" w:color="auto"/>
                            <w:left w:val="none" w:sz="0" w:space="0" w:color="auto"/>
                            <w:bottom w:val="none" w:sz="0" w:space="0" w:color="auto"/>
                            <w:right w:val="none" w:sz="0" w:space="0" w:color="auto"/>
                          </w:divBdr>
                          <w:divsChild>
                            <w:div w:id="293340769">
                              <w:marLeft w:val="0"/>
                              <w:marRight w:val="0"/>
                              <w:marTop w:val="0"/>
                              <w:marBottom w:val="0"/>
                              <w:divBdr>
                                <w:top w:val="none" w:sz="0" w:space="0" w:color="auto"/>
                                <w:left w:val="none" w:sz="0" w:space="0" w:color="auto"/>
                                <w:bottom w:val="none" w:sz="0" w:space="0" w:color="auto"/>
                                <w:right w:val="none" w:sz="0" w:space="0" w:color="auto"/>
                              </w:divBdr>
                            </w:div>
                            <w:div w:id="12513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47309">
              <w:marLeft w:val="0"/>
              <w:marRight w:val="0"/>
              <w:marTop w:val="0"/>
              <w:marBottom w:val="0"/>
              <w:divBdr>
                <w:top w:val="none" w:sz="0" w:space="0" w:color="auto"/>
                <w:left w:val="none" w:sz="0" w:space="0" w:color="auto"/>
                <w:bottom w:val="none" w:sz="0" w:space="0" w:color="auto"/>
                <w:right w:val="none" w:sz="0" w:space="0" w:color="auto"/>
              </w:divBdr>
              <w:divsChild>
                <w:div w:id="9724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4573">
      <w:bodyDiv w:val="1"/>
      <w:marLeft w:val="0"/>
      <w:marRight w:val="0"/>
      <w:marTop w:val="0"/>
      <w:marBottom w:val="0"/>
      <w:divBdr>
        <w:top w:val="none" w:sz="0" w:space="0" w:color="auto"/>
        <w:left w:val="none" w:sz="0" w:space="0" w:color="auto"/>
        <w:bottom w:val="none" w:sz="0" w:space="0" w:color="auto"/>
        <w:right w:val="none" w:sz="0" w:space="0" w:color="auto"/>
      </w:divBdr>
      <w:divsChild>
        <w:div w:id="147013607">
          <w:marLeft w:val="0"/>
          <w:marRight w:val="0"/>
          <w:marTop w:val="0"/>
          <w:marBottom w:val="0"/>
          <w:divBdr>
            <w:top w:val="none" w:sz="0" w:space="0" w:color="auto"/>
            <w:left w:val="none" w:sz="0" w:space="0" w:color="auto"/>
            <w:bottom w:val="none" w:sz="0" w:space="0" w:color="auto"/>
            <w:right w:val="none" w:sz="0" w:space="0" w:color="auto"/>
          </w:divBdr>
        </w:div>
        <w:div w:id="763456434">
          <w:marLeft w:val="0"/>
          <w:marRight w:val="0"/>
          <w:marTop w:val="450"/>
          <w:marBottom w:val="435"/>
          <w:divBdr>
            <w:top w:val="none" w:sz="0" w:space="0" w:color="auto"/>
            <w:left w:val="none" w:sz="0" w:space="0" w:color="auto"/>
            <w:bottom w:val="none" w:sz="0" w:space="0" w:color="auto"/>
            <w:right w:val="none" w:sz="0" w:space="0" w:color="auto"/>
          </w:divBdr>
        </w:div>
      </w:divsChild>
    </w:div>
    <w:div w:id="71242036">
      <w:bodyDiv w:val="1"/>
      <w:marLeft w:val="0"/>
      <w:marRight w:val="0"/>
      <w:marTop w:val="0"/>
      <w:marBottom w:val="0"/>
      <w:divBdr>
        <w:top w:val="none" w:sz="0" w:space="0" w:color="auto"/>
        <w:left w:val="none" w:sz="0" w:space="0" w:color="auto"/>
        <w:bottom w:val="none" w:sz="0" w:space="0" w:color="auto"/>
        <w:right w:val="none" w:sz="0" w:space="0" w:color="auto"/>
      </w:divBdr>
    </w:div>
    <w:div w:id="71396651">
      <w:bodyDiv w:val="1"/>
      <w:marLeft w:val="0"/>
      <w:marRight w:val="0"/>
      <w:marTop w:val="0"/>
      <w:marBottom w:val="0"/>
      <w:divBdr>
        <w:top w:val="none" w:sz="0" w:space="0" w:color="auto"/>
        <w:left w:val="none" w:sz="0" w:space="0" w:color="auto"/>
        <w:bottom w:val="none" w:sz="0" w:space="0" w:color="auto"/>
        <w:right w:val="none" w:sz="0" w:space="0" w:color="auto"/>
      </w:divBdr>
    </w:div>
    <w:div w:id="71464040">
      <w:bodyDiv w:val="1"/>
      <w:marLeft w:val="0"/>
      <w:marRight w:val="0"/>
      <w:marTop w:val="0"/>
      <w:marBottom w:val="0"/>
      <w:divBdr>
        <w:top w:val="none" w:sz="0" w:space="0" w:color="auto"/>
        <w:left w:val="none" w:sz="0" w:space="0" w:color="auto"/>
        <w:bottom w:val="none" w:sz="0" w:space="0" w:color="auto"/>
        <w:right w:val="none" w:sz="0" w:space="0" w:color="auto"/>
      </w:divBdr>
    </w:div>
    <w:div w:id="71704146">
      <w:bodyDiv w:val="1"/>
      <w:marLeft w:val="0"/>
      <w:marRight w:val="0"/>
      <w:marTop w:val="0"/>
      <w:marBottom w:val="0"/>
      <w:divBdr>
        <w:top w:val="none" w:sz="0" w:space="0" w:color="auto"/>
        <w:left w:val="none" w:sz="0" w:space="0" w:color="auto"/>
        <w:bottom w:val="none" w:sz="0" w:space="0" w:color="auto"/>
        <w:right w:val="none" w:sz="0" w:space="0" w:color="auto"/>
      </w:divBdr>
      <w:divsChild>
        <w:div w:id="407388470">
          <w:marLeft w:val="0"/>
          <w:marRight w:val="0"/>
          <w:marTop w:val="0"/>
          <w:marBottom w:val="300"/>
          <w:divBdr>
            <w:top w:val="none" w:sz="0" w:space="0" w:color="auto"/>
            <w:left w:val="none" w:sz="0" w:space="0" w:color="auto"/>
            <w:bottom w:val="none" w:sz="0" w:space="0" w:color="auto"/>
            <w:right w:val="none" w:sz="0" w:space="0" w:color="auto"/>
          </w:divBdr>
        </w:div>
        <w:div w:id="1006329362">
          <w:marLeft w:val="15"/>
          <w:marRight w:val="225"/>
          <w:marTop w:val="0"/>
          <w:marBottom w:val="105"/>
          <w:divBdr>
            <w:top w:val="none" w:sz="0" w:space="0" w:color="auto"/>
            <w:left w:val="none" w:sz="0" w:space="0" w:color="auto"/>
            <w:bottom w:val="none" w:sz="0" w:space="0" w:color="auto"/>
            <w:right w:val="none" w:sz="0" w:space="0" w:color="auto"/>
          </w:divBdr>
          <w:divsChild>
            <w:div w:id="1607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0725">
      <w:bodyDiv w:val="1"/>
      <w:marLeft w:val="0"/>
      <w:marRight w:val="0"/>
      <w:marTop w:val="0"/>
      <w:marBottom w:val="0"/>
      <w:divBdr>
        <w:top w:val="none" w:sz="0" w:space="0" w:color="auto"/>
        <w:left w:val="none" w:sz="0" w:space="0" w:color="auto"/>
        <w:bottom w:val="none" w:sz="0" w:space="0" w:color="auto"/>
        <w:right w:val="none" w:sz="0" w:space="0" w:color="auto"/>
      </w:divBdr>
    </w:div>
    <w:div w:id="72316956">
      <w:bodyDiv w:val="1"/>
      <w:marLeft w:val="0"/>
      <w:marRight w:val="0"/>
      <w:marTop w:val="0"/>
      <w:marBottom w:val="0"/>
      <w:divBdr>
        <w:top w:val="none" w:sz="0" w:space="0" w:color="auto"/>
        <w:left w:val="none" w:sz="0" w:space="0" w:color="auto"/>
        <w:bottom w:val="none" w:sz="0" w:space="0" w:color="auto"/>
        <w:right w:val="none" w:sz="0" w:space="0" w:color="auto"/>
      </w:divBdr>
    </w:div>
    <w:div w:id="73016807">
      <w:bodyDiv w:val="1"/>
      <w:marLeft w:val="0"/>
      <w:marRight w:val="0"/>
      <w:marTop w:val="0"/>
      <w:marBottom w:val="0"/>
      <w:divBdr>
        <w:top w:val="none" w:sz="0" w:space="0" w:color="auto"/>
        <w:left w:val="none" w:sz="0" w:space="0" w:color="auto"/>
        <w:bottom w:val="none" w:sz="0" w:space="0" w:color="auto"/>
        <w:right w:val="none" w:sz="0" w:space="0" w:color="auto"/>
      </w:divBdr>
      <w:divsChild>
        <w:div w:id="606431966">
          <w:marLeft w:val="0"/>
          <w:marRight w:val="330"/>
          <w:marTop w:val="0"/>
          <w:marBottom w:val="300"/>
          <w:divBdr>
            <w:top w:val="single" w:sz="6" w:space="0" w:color="999999"/>
            <w:left w:val="single" w:sz="6" w:space="0" w:color="999999"/>
            <w:bottom w:val="single" w:sz="6" w:space="0" w:color="999999"/>
            <w:right w:val="single" w:sz="6" w:space="0" w:color="999999"/>
          </w:divBdr>
          <w:divsChild>
            <w:div w:id="261650616">
              <w:marLeft w:val="0"/>
              <w:marRight w:val="0"/>
              <w:marTop w:val="0"/>
              <w:marBottom w:val="0"/>
              <w:divBdr>
                <w:top w:val="single" w:sz="6" w:space="0" w:color="999999"/>
                <w:left w:val="single" w:sz="6" w:space="0" w:color="999999"/>
                <w:bottom w:val="single" w:sz="6" w:space="0" w:color="999999"/>
                <w:right w:val="single" w:sz="6" w:space="0" w:color="999999"/>
              </w:divBdr>
            </w:div>
            <w:div w:id="78604701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0086824">
          <w:marLeft w:val="0"/>
          <w:marRight w:val="0"/>
          <w:marTop w:val="0"/>
          <w:marBottom w:val="240"/>
          <w:divBdr>
            <w:top w:val="none" w:sz="0" w:space="0" w:color="auto"/>
            <w:left w:val="none" w:sz="0" w:space="0" w:color="auto"/>
            <w:bottom w:val="none" w:sz="0" w:space="0" w:color="auto"/>
            <w:right w:val="none" w:sz="0" w:space="0" w:color="auto"/>
          </w:divBdr>
        </w:div>
      </w:divsChild>
    </w:div>
    <w:div w:id="73016890">
      <w:bodyDiv w:val="1"/>
      <w:marLeft w:val="0"/>
      <w:marRight w:val="0"/>
      <w:marTop w:val="0"/>
      <w:marBottom w:val="0"/>
      <w:divBdr>
        <w:top w:val="none" w:sz="0" w:space="0" w:color="auto"/>
        <w:left w:val="none" w:sz="0" w:space="0" w:color="auto"/>
        <w:bottom w:val="none" w:sz="0" w:space="0" w:color="auto"/>
        <w:right w:val="none" w:sz="0" w:space="0" w:color="auto"/>
      </w:divBdr>
      <w:divsChild>
        <w:div w:id="1876195797">
          <w:marLeft w:val="0"/>
          <w:marRight w:val="0"/>
          <w:marTop w:val="0"/>
          <w:marBottom w:val="300"/>
          <w:divBdr>
            <w:top w:val="none" w:sz="0" w:space="0" w:color="auto"/>
            <w:left w:val="none" w:sz="0" w:space="0" w:color="auto"/>
            <w:bottom w:val="none" w:sz="0" w:space="0" w:color="auto"/>
            <w:right w:val="none" w:sz="0" w:space="0" w:color="auto"/>
          </w:divBdr>
        </w:div>
        <w:div w:id="267471180">
          <w:marLeft w:val="15"/>
          <w:marRight w:val="225"/>
          <w:marTop w:val="0"/>
          <w:marBottom w:val="105"/>
          <w:divBdr>
            <w:top w:val="none" w:sz="0" w:space="0" w:color="auto"/>
            <w:left w:val="none" w:sz="0" w:space="0" w:color="auto"/>
            <w:bottom w:val="none" w:sz="0" w:space="0" w:color="auto"/>
            <w:right w:val="none" w:sz="0" w:space="0" w:color="auto"/>
          </w:divBdr>
          <w:divsChild>
            <w:div w:id="2117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3547">
      <w:bodyDiv w:val="1"/>
      <w:marLeft w:val="0"/>
      <w:marRight w:val="0"/>
      <w:marTop w:val="0"/>
      <w:marBottom w:val="0"/>
      <w:divBdr>
        <w:top w:val="none" w:sz="0" w:space="0" w:color="auto"/>
        <w:left w:val="none" w:sz="0" w:space="0" w:color="auto"/>
        <w:bottom w:val="none" w:sz="0" w:space="0" w:color="auto"/>
        <w:right w:val="none" w:sz="0" w:space="0" w:color="auto"/>
      </w:divBdr>
      <w:divsChild>
        <w:div w:id="787356420">
          <w:marLeft w:val="0"/>
          <w:marRight w:val="0"/>
          <w:marTop w:val="0"/>
          <w:marBottom w:val="450"/>
          <w:divBdr>
            <w:top w:val="none" w:sz="0" w:space="0" w:color="auto"/>
            <w:left w:val="none" w:sz="0" w:space="0" w:color="auto"/>
            <w:bottom w:val="none" w:sz="0" w:space="0" w:color="auto"/>
            <w:right w:val="none" w:sz="0" w:space="0" w:color="auto"/>
          </w:divBdr>
        </w:div>
      </w:divsChild>
    </w:div>
    <w:div w:id="73285867">
      <w:bodyDiv w:val="1"/>
      <w:marLeft w:val="0"/>
      <w:marRight w:val="0"/>
      <w:marTop w:val="0"/>
      <w:marBottom w:val="0"/>
      <w:divBdr>
        <w:top w:val="none" w:sz="0" w:space="0" w:color="auto"/>
        <w:left w:val="none" w:sz="0" w:space="0" w:color="auto"/>
        <w:bottom w:val="none" w:sz="0" w:space="0" w:color="auto"/>
        <w:right w:val="none" w:sz="0" w:space="0" w:color="auto"/>
      </w:divBdr>
    </w:div>
    <w:div w:id="73288539">
      <w:bodyDiv w:val="1"/>
      <w:marLeft w:val="0"/>
      <w:marRight w:val="0"/>
      <w:marTop w:val="0"/>
      <w:marBottom w:val="0"/>
      <w:divBdr>
        <w:top w:val="none" w:sz="0" w:space="0" w:color="auto"/>
        <w:left w:val="none" w:sz="0" w:space="0" w:color="auto"/>
        <w:bottom w:val="none" w:sz="0" w:space="0" w:color="auto"/>
        <w:right w:val="none" w:sz="0" w:space="0" w:color="auto"/>
      </w:divBdr>
    </w:div>
    <w:div w:id="73551929">
      <w:bodyDiv w:val="1"/>
      <w:marLeft w:val="0"/>
      <w:marRight w:val="0"/>
      <w:marTop w:val="0"/>
      <w:marBottom w:val="0"/>
      <w:divBdr>
        <w:top w:val="none" w:sz="0" w:space="0" w:color="auto"/>
        <w:left w:val="none" w:sz="0" w:space="0" w:color="auto"/>
        <w:bottom w:val="none" w:sz="0" w:space="0" w:color="auto"/>
        <w:right w:val="none" w:sz="0" w:space="0" w:color="auto"/>
      </w:divBdr>
      <w:divsChild>
        <w:div w:id="188221416">
          <w:marLeft w:val="0"/>
          <w:marRight w:val="0"/>
          <w:marTop w:val="0"/>
          <w:marBottom w:val="360"/>
          <w:divBdr>
            <w:top w:val="none" w:sz="0" w:space="0" w:color="auto"/>
            <w:left w:val="none" w:sz="0" w:space="0" w:color="auto"/>
            <w:bottom w:val="none" w:sz="0" w:space="0" w:color="auto"/>
            <w:right w:val="none" w:sz="0" w:space="0" w:color="auto"/>
          </w:divBdr>
        </w:div>
        <w:div w:id="358432989">
          <w:marLeft w:val="0"/>
          <w:marRight w:val="0"/>
          <w:marTop w:val="0"/>
          <w:marBottom w:val="0"/>
          <w:divBdr>
            <w:top w:val="none" w:sz="0" w:space="0" w:color="auto"/>
            <w:left w:val="none" w:sz="0" w:space="0" w:color="auto"/>
            <w:bottom w:val="none" w:sz="0" w:space="0" w:color="auto"/>
            <w:right w:val="none" w:sz="0" w:space="0" w:color="auto"/>
          </w:divBdr>
        </w:div>
      </w:divsChild>
    </w:div>
    <w:div w:id="73598617">
      <w:bodyDiv w:val="1"/>
      <w:marLeft w:val="0"/>
      <w:marRight w:val="0"/>
      <w:marTop w:val="0"/>
      <w:marBottom w:val="0"/>
      <w:divBdr>
        <w:top w:val="none" w:sz="0" w:space="0" w:color="auto"/>
        <w:left w:val="none" w:sz="0" w:space="0" w:color="auto"/>
        <w:bottom w:val="none" w:sz="0" w:space="0" w:color="auto"/>
        <w:right w:val="none" w:sz="0" w:space="0" w:color="auto"/>
      </w:divBdr>
    </w:div>
    <w:div w:id="73819578">
      <w:bodyDiv w:val="1"/>
      <w:marLeft w:val="0"/>
      <w:marRight w:val="0"/>
      <w:marTop w:val="0"/>
      <w:marBottom w:val="0"/>
      <w:divBdr>
        <w:top w:val="none" w:sz="0" w:space="0" w:color="auto"/>
        <w:left w:val="none" w:sz="0" w:space="0" w:color="auto"/>
        <w:bottom w:val="none" w:sz="0" w:space="0" w:color="auto"/>
        <w:right w:val="none" w:sz="0" w:space="0" w:color="auto"/>
      </w:divBdr>
    </w:div>
    <w:div w:id="73863507">
      <w:bodyDiv w:val="1"/>
      <w:marLeft w:val="0"/>
      <w:marRight w:val="0"/>
      <w:marTop w:val="0"/>
      <w:marBottom w:val="0"/>
      <w:divBdr>
        <w:top w:val="none" w:sz="0" w:space="0" w:color="auto"/>
        <w:left w:val="none" w:sz="0" w:space="0" w:color="auto"/>
        <w:bottom w:val="none" w:sz="0" w:space="0" w:color="auto"/>
        <w:right w:val="none" w:sz="0" w:space="0" w:color="auto"/>
      </w:divBdr>
    </w:div>
    <w:div w:id="73866712">
      <w:bodyDiv w:val="1"/>
      <w:marLeft w:val="0"/>
      <w:marRight w:val="0"/>
      <w:marTop w:val="0"/>
      <w:marBottom w:val="0"/>
      <w:divBdr>
        <w:top w:val="none" w:sz="0" w:space="0" w:color="auto"/>
        <w:left w:val="none" w:sz="0" w:space="0" w:color="auto"/>
        <w:bottom w:val="none" w:sz="0" w:space="0" w:color="auto"/>
        <w:right w:val="none" w:sz="0" w:space="0" w:color="auto"/>
      </w:divBdr>
      <w:divsChild>
        <w:div w:id="247738963">
          <w:marLeft w:val="-150"/>
          <w:marRight w:val="-150"/>
          <w:marTop w:val="0"/>
          <w:marBottom w:val="300"/>
          <w:divBdr>
            <w:top w:val="none" w:sz="0" w:space="0" w:color="auto"/>
            <w:left w:val="none" w:sz="0" w:space="0" w:color="auto"/>
            <w:bottom w:val="none" w:sz="0" w:space="0" w:color="auto"/>
            <w:right w:val="none" w:sz="0" w:space="0" w:color="auto"/>
          </w:divBdr>
          <w:divsChild>
            <w:div w:id="7377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447">
      <w:bodyDiv w:val="1"/>
      <w:marLeft w:val="0"/>
      <w:marRight w:val="0"/>
      <w:marTop w:val="0"/>
      <w:marBottom w:val="0"/>
      <w:divBdr>
        <w:top w:val="none" w:sz="0" w:space="0" w:color="auto"/>
        <w:left w:val="none" w:sz="0" w:space="0" w:color="auto"/>
        <w:bottom w:val="none" w:sz="0" w:space="0" w:color="auto"/>
        <w:right w:val="none" w:sz="0" w:space="0" w:color="auto"/>
      </w:divBdr>
    </w:div>
    <w:div w:id="74132761">
      <w:bodyDiv w:val="1"/>
      <w:marLeft w:val="0"/>
      <w:marRight w:val="0"/>
      <w:marTop w:val="0"/>
      <w:marBottom w:val="0"/>
      <w:divBdr>
        <w:top w:val="none" w:sz="0" w:space="0" w:color="auto"/>
        <w:left w:val="none" w:sz="0" w:space="0" w:color="auto"/>
        <w:bottom w:val="none" w:sz="0" w:space="0" w:color="auto"/>
        <w:right w:val="none" w:sz="0" w:space="0" w:color="auto"/>
      </w:divBdr>
      <w:divsChild>
        <w:div w:id="1794209493">
          <w:marLeft w:val="0"/>
          <w:marRight w:val="0"/>
          <w:marTop w:val="0"/>
          <w:marBottom w:val="0"/>
          <w:divBdr>
            <w:top w:val="dotted" w:sz="6" w:space="4" w:color="EBEBEB"/>
            <w:left w:val="none" w:sz="0" w:space="8" w:color="auto"/>
            <w:bottom w:val="dotted" w:sz="6" w:space="4" w:color="EBEBEB"/>
            <w:right w:val="none" w:sz="0" w:space="8" w:color="auto"/>
          </w:divBdr>
        </w:div>
        <w:div w:id="1847210544">
          <w:marLeft w:val="0"/>
          <w:marRight w:val="0"/>
          <w:marTop w:val="0"/>
          <w:marBottom w:val="0"/>
          <w:divBdr>
            <w:top w:val="none" w:sz="0" w:space="0" w:color="auto"/>
            <w:left w:val="none" w:sz="0" w:space="0" w:color="auto"/>
            <w:bottom w:val="none" w:sz="0" w:space="0" w:color="auto"/>
            <w:right w:val="none" w:sz="0" w:space="0" w:color="auto"/>
          </w:divBdr>
        </w:div>
      </w:divsChild>
    </w:div>
    <w:div w:id="74282786">
      <w:bodyDiv w:val="1"/>
      <w:marLeft w:val="0"/>
      <w:marRight w:val="0"/>
      <w:marTop w:val="0"/>
      <w:marBottom w:val="0"/>
      <w:divBdr>
        <w:top w:val="none" w:sz="0" w:space="0" w:color="auto"/>
        <w:left w:val="none" w:sz="0" w:space="0" w:color="auto"/>
        <w:bottom w:val="none" w:sz="0" w:space="0" w:color="auto"/>
        <w:right w:val="none" w:sz="0" w:space="0" w:color="auto"/>
      </w:divBdr>
      <w:divsChild>
        <w:div w:id="57872717">
          <w:marLeft w:val="0"/>
          <w:marRight w:val="0"/>
          <w:marTop w:val="0"/>
          <w:marBottom w:val="0"/>
          <w:divBdr>
            <w:top w:val="none" w:sz="0" w:space="0" w:color="auto"/>
            <w:left w:val="none" w:sz="0" w:space="0" w:color="auto"/>
            <w:bottom w:val="none" w:sz="0" w:space="0" w:color="auto"/>
            <w:right w:val="none" w:sz="0" w:space="0" w:color="auto"/>
          </w:divBdr>
          <w:divsChild>
            <w:div w:id="331221740">
              <w:marLeft w:val="0"/>
              <w:marRight w:val="0"/>
              <w:marTop w:val="0"/>
              <w:marBottom w:val="0"/>
              <w:divBdr>
                <w:top w:val="none" w:sz="0" w:space="0" w:color="auto"/>
                <w:left w:val="none" w:sz="0" w:space="0" w:color="auto"/>
                <w:bottom w:val="none" w:sz="0" w:space="0" w:color="auto"/>
                <w:right w:val="none" w:sz="0" w:space="0" w:color="auto"/>
              </w:divBdr>
            </w:div>
          </w:divsChild>
        </w:div>
        <w:div w:id="710112222">
          <w:marLeft w:val="0"/>
          <w:marRight w:val="0"/>
          <w:marTop w:val="0"/>
          <w:marBottom w:val="0"/>
          <w:divBdr>
            <w:top w:val="none" w:sz="0" w:space="0" w:color="auto"/>
            <w:left w:val="none" w:sz="0" w:space="0" w:color="auto"/>
            <w:bottom w:val="none" w:sz="0" w:space="0" w:color="auto"/>
            <w:right w:val="none" w:sz="0" w:space="0" w:color="auto"/>
          </w:divBdr>
        </w:div>
      </w:divsChild>
    </w:div>
    <w:div w:id="74516437">
      <w:bodyDiv w:val="1"/>
      <w:marLeft w:val="0"/>
      <w:marRight w:val="0"/>
      <w:marTop w:val="0"/>
      <w:marBottom w:val="0"/>
      <w:divBdr>
        <w:top w:val="none" w:sz="0" w:space="0" w:color="auto"/>
        <w:left w:val="none" w:sz="0" w:space="0" w:color="auto"/>
        <w:bottom w:val="none" w:sz="0" w:space="0" w:color="auto"/>
        <w:right w:val="none" w:sz="0" w:space="0" w:color="auto"/>
      </w:divBdr>
    </w:div>
    <w:div w:id="74522192">
      <w:bodyDiv w:val="1"/>
      <w:marLeft w:val="0"/>
      <w:marRight w:val="0"/>
      <w:marTop w:val="0"/>
      <w:marBottom w:val="0"/>
      <w:divBdr>
        <w:top w:val="none" w:sz="0" w:space="0" w:color="auto"/>
        <w:left w:val="none" w:sz="0" w:space="0" w:color="auto"/>
        <w:bottom w:val="none" w:sz="0" w:space="0" w:color="auto"/>
        <w:right w:val="none" w:sz="0" w:space="0" w:color="auto"/>
      </w:divBdr>
    </w:div>
    <w:div w:id="74865134">
      <w:bodyDiv w:val="1"/>
      <w:marLeft w:val="0"/>
      <w:marRight w:val="0"/>
      <w:marTop w:val="0"/>
      <w:marBottom w:val="0"/>
      <w:divBdr>
        <w:top w:val="none" w:sz="0" w:space="0" w:color="auto"/>
        <w:left w:val="none" w:sz="0" w:space="0" w:color="auto"/>
        <w:bottom w:val="none" w:sz="0" w:space="0" w:color="auto"/>
        <w:right w:val="none" w:sz="0" w:space="0" w:color="auto"/>
      </w:divBdr>
      <w:divsChild>
        <w:div w:id="556861097">
          <w:marLeft w:val="0"/>
          <w:marRight w:val="0"/>
          <w:marTop w:val="0"/>
          <w:marBottom w:val="0"/>
          <w:divBdr>
            <w:top w:val="none" w:sz="0" w:space="0" w:color="auto"/>
            <w:left w:val="none" w:sz="0" w:space="0" w:color="auto"/>
            <w:bottom w:val="none" w:sz="0" w:space="0" w:color="auto"/>
            <w:right w:val="none" w:sz="0" w:space="0" w:color="auto"/>
          </w:divBdr>
        </w:div>
      </w:divsChild>
    </w:div>
    <w:div w:id="74910254">
      <w:bodyDiv w:val="1"/>
      <w:marLeft w:val="0"/>
      <w:marRight w:val="0"/>
      <w:marTop w:val="0"/>
      <w:marBottom w:val="0"/>
      <w:divBdr>
        <w:top w:val="none" w:sz="0" w:space="0" w:color="auto"/>
        <w:left w:val="none" w:sz="0" w:space="0" w:color="auto"/>
        <w:bottom w:val="none" w:sz="0" w:space="0" w:color="auto"/>
        <w:right w:val="none" w:sz="0" w:space="0" w:color="auto"/>
      </w:divBdr>
      <w:divsChild>
        <w:div w:id="322861038">
          <w:marLeft w:val="0"/>
          <w:marRight w:val="0"/>
          <w:marTop w:val="0"/>
          <w:marBottom w:val="0"/>
          <w:divBdr>
            <w:top w:val="none" w:sz="0" w:space="0" w:color="auto"/>
            <w:left w:val="none" w:sz="0" w:space="0" w:color="auto"/>
            <w:bottom w:val="none" w:sz="0" w:space="0" w:color="auto"/>
            <w:right w:val="none" w:sz="0" w:space="0" w:color="auto"/>
          </w:divBdr>
        </w:div>
        <w:div w:id="464012387">
          <w:marLeft w:val="0"/>
          <w:marRight w:val="0"/>
          <w:marTop w:val="150"/>
          <w:marBottom w:val="0"/>
          <w:divBdr>
            <w:top w:val="none" w:sz="0" w:space="0" w:color="auto"/>
            <w:left w:val="none" w:sz="0" w:space="0" w:color="auto"/>
            <w:bottom w:val="none" w:sz="0" w:space="0" w:color="auto"/>
            <w:right w:val="none" w:sz="0" w:space="0" w:color="auto"/>
          </w:divBdr>
          <w:divsChild>
            <w:div w:id="173541661">
              <w:marLeft w:val="188"/>
              <w:marRight w:val="0"/>
              <w:marTop w:val="100"/>
              <w:marBottom w:val="0"/>
              <w:divBdr>
                <w:top w:val="none" w:sz="0" w:space="0" w:color="auto"/>
                <w:left w:val="none" w:sz="0" w:space="0" w:color="auto"/>
                <w:bottom w:val="none" w:sz="0" w:space="0" w:color="auto"/>
                <w:right w:val="none" w:sz="0" w:space="0" w:color="auto"/>
              </w:divBdr>
              <w:divsChild>
                <w:div w:id="680353018">
                  <w:marLeft w:val="0"/>
                  <w:marRight w:val="0"/>
                  <w:marTop w:val="63"/>
                  <w:marBottom w:val="0"/>
                  <w:divBdr>
                    <w:top w:val="none" w:sz="0" w:space="0" w:color="auto"/>
                    <w:left w:val="none" w:sz="0" w:space="0" w:color="auto"/>
                    <w:bottom w:val="none" w:sz="0" w:space="0" w:color="auto"/>
                    <w:right w:val="none" w:sz="0" w:space="0" w:color="auto"/>
                  </w:divBdr>
                </w:div>
              </w:divsChild>
            </w:div>
            <w:div w:id="462893995">
              <w:marLeft w:val="0"/>
              <w:marRight w:val="0"/>
              <w:marTop w:val="0"/>
              <w:marBottom w:val="0"/>
              <w:divBdr>
                <w:top w:val="none" w:sz="0" w:space="0" w:color="auto"/>
                <w:left w:val="none" w:sz="0" w:space="0" w:color="auto"/>
                <w:bottom w:val="none" w:sz="0" w:space="0" w:color="auto"/>
                <w:right w:val="none" w:sz="0" w:space="0" w:color="auto"/>
              </w:divBdr>
            </w:div>
          </w:divsChild>
        </w:div>
        <w:div w:id="650523711">
          <w:marLeft w:val="0"/>
          <w:marRight w:val="0"/>
          <w:marTop w:val="0"/>
          <w:marBottom w:val="376"/>
          <w:divBdr>
            <w:top w:val="none" w:sz="0" w:space="0" w:color="auto"/>
            <w:left w:val="none" w:sz="0" w:space="0" w:color="auto"/>
            <w:bottom w:val="none" w:sz="0" w:space="0" w:color="auto"/>
            <w:right w:val="none" w:sz="0" w:space="0" w:color="auto"/>
          </w:divBdr>
        </w:div>
      </w:divsChild>
    </w:div>
    <w:div w:id="75057377">
      <w:bodyDiv w:val="1"/>
      <w:marLeft w:val="0"/>
      <w:marRight w:val="0"/>
      <w:marTop w:val="0"/>
      <w:marBottom w:val="0"/>
      <w:divBdr>
        <w:top w:val="none" w:sz="0" w:space="0" w:color="auto"/>
        <w:left w:val="none" w:sz="0" w:space="0" w:color="auto"/>
        <w:bottom w:val="none" w:sz="0" w:space="0" w:color="auto"/>
        <w:right w:val="none" w:sz="0" w:space="0" w:color="auto"/>
      </w:divBdr>
    </w:div>
    <w:div w:id="75127174">
      <w:bodyDiv w:val="1"/>
      <w:marLeft w:val="0"/>
      <w:marRight w:val="0"/>
      <w:marTop w:val="0"/>
      <w:marBottom w:val="0"/>
      <w:divBdr>
        <w:top w:val="none" w:sz="0" w:space="0" w:color="auto"/>
        <w:left w:val="none" w:sz="0" w:space="0" w:color="auto"/>
        <w:bottom w:val="none" w:sz="0" w:space="0" w:color="auto"/>
        <w:right w:val="none" w:sz="0" w:space="0" w:color="auto"/>
      </w:divBdr>
      <w:divsChild>
        <w:div w:id="301157241">
          <w:marLeft w:val="0"/>
          <w:marRight w:val="0"/>
          <w:marTop w:val="0"/>
          <w:marBottom w:val="0"/>
          <w:divBdr>
            <w:top w:val="none" w:sz="0" w:space="0" w:color="auto"/>
            <w:left w:val="none" w:sz="0" w:space="0" w:color="auto"/>
            <w:bottom w:val="none" w:sz="0" w:space="0" w:color="auto"/>
            <w:right w:val="none" w:sz="0" w:space="0" w:color="auto"/>
          </w:divBdr>
        </w:div>
        <w:div w:id="414979335">
          <w:marLeft w:val="0"/>
          <w:marRight w:val="0"/>
          <w:marTop w:val="0"/>
          <w:marBottom w:val="300"/>
          <w:divBdr>
            <w:top w:val="none" w:sz="0" w:space="0" w:color="auto"/>
            <w:left w:val="none" w:sz="0" w:space="0" w:color="auto"/>
            <w:bottom w:val="none" w:sz="0" w:space="0" w:color="auto"/>
            <w:right w:val="none" w:sz="0" w:space="0" w:color="auto"/>
          </w:divBdr>
        </w:div>
      </w:divsChild>
    </w:div>
    <w:div w:id="75130771">
      <w:bodyDiv w:val="1"/>
      <w:marLeft w:val="0"/>
      <w:marRight w:val="0"/>
      <w:marTop w:val="0"/>
      <w:marBottom w:val="0"/>
      <w:divBdr>
        <w:top w:val="none" w:sz="0" w:space="0" w:color="auto"/>
        <w:left w:val="none" w:sz="0" w:space="0" w:color="auto"/>
        <w:bottom w:val="none" w:sz="0" w:space="0" w:color="auto"/>
        <w:right w:val="none" w:sz="0" w:space="0" w:color="auto"/>
      </w:divBdr>
    </w:div>
    <w:div w:id="75638513">
      <w:bodyDiv w:val="1"/>
      <w:marLeft w:val="0"/>
      <w:marRight w:val="0"/>
      <w:marTop w:val="0"/>
      <w:marBottom w:val="0"/>
      <w:divBdr>
        <w:top w:val="none" w:sz="0" w:space="0" w:color="auto"/>
        <w:left w:val="none" w:sz="0" w:space="0" w:color="auto"/>
        <w:bottom w:val="none" w:sz="0" w:space="0" w:color="auto"/>
        <w:right w:val="none" w:sz="0" w:space="0" w:color="auto"/>
      </w:divBdr>
    </w:div>
    <w:div w:id="75640347">
      <w:bodyDiv w:val="1"/>
      <w:marLeft w:val="0"/>
      <w:marRight w:val="0"/>
      <w:marTop w:val="0"/>
      <w:marBottom w:val="0"/>
      <w:divBdr>
        <w:top w:val="none" w:sz="0" w:space="0" w:color="auto"/>
        <w:left w:val="none" w:sz="0" w:space="0" w:color="auto"/>
        <w:bottom w:val="none" w:sz="0" w:space="0" w:color="auto"/>
        <w:right w:val="none" w:sz="0" w:space="0" w:color="auto"/>
      </w:divBdr>
      <w:divsChild>
        <w:div w:id="1383865417">
          <w:marLeft w:val="0"/>
          <w:marRight w:val="0"/>
          <w:marTop w:val="0"/>
          <w:marBottom w:val="0"/>
          <w:divBdr>
            <w:top w:val="single" w:sz="2" w:space="0" w:color="E0E0E0"/>
            <w:left w:val="single" w:sz="2" w:space="0" w:color="E0E0E0"/>
            <w:bottom w:val="single" w:sz="2" w:space="0" w:color="E0E0E0"/>
            <w:right w:val="single" w:sz="2" w:space="0" w:color="E0E0E0"/>
          </w:divBdr>
          <w:divsChild>
            <w:div w:id="1108770804">
              <w:marLeft w:val="0"/>
              <w:marRight w:val="0"/>
              <w:marTop w:val="0"/>
              <w:marBottom w:val="0"/>
              <w:divBdr>
                <w:top w:val="single" w:sz="2" w:space="0" w:color="E0E0E0"/>
                <w:left w:val="single" w:sz="2" w:space="0" w:color="E0E0E0"/>
                <w:bottom w:val="single" w:sz="2" w:space="0" w:color="E0E0E0"/>
                <w:right w:val="single" w:sz="2" w:space="0" w:color="E0E0E0"/>
              </w:divBdr>
              <w:divsChild>
                <w:div w:id="449590881">
                  <w:marLeft w:val="0"/>
                  <w:marRight w:val="0"/>
                  <w:marTop w:val="0"/>
                  <w:marBottom w:val="0"/>
                  <w:divBdr>
                    <w:top w:val="single" w:sz="2" w:space="0" w:color="E0E0E0"/>
                    <w:left w:val="single" w:sz="2" w:space="0" w:color="E0E0E0"/>
                    <w:bottom w:val="single" w:sz="2" w:space="0" w:color="E0E0E0"/>
                    <w:right w:val="single" w:sz="2" w:space="0" w:color="E0E0E0"/>
                  </w:divBdr>
                  <w:divsChild>
                    <w:div w:id="1836189458">
                      <w:marLeft w:val="0"/>
                      <w:marRight w:val="0"/>
                      <w:marTop w:val="0"/>
                      <w:marBottom w:val="0"/>
                      <w:divBdr>
                        <w:top w:val="single" w:sz="2" w:space="0" w:color="E0E0E0"/>
                        <w:left w:val="single" w:sz="2" w:space="0" w:color="E0E0E0"/>
                        <w:bottom w:val="single" w:sz="2" w:space="0" w:color="E0E0E0"/>
                        <w:right w:val="single" w:sz="2" w:space="0" w:color="E0E0E0"/>
                      </w:divBdr>
                    </w:div>
                    <w:div w:id="1391033751">
                      <w:marLeft w:val="0"/>
                      <w:marRight w:val="0"/>
                      <w:marTop w:val="0"/>
                      <w:marBottom w:val="0"/>
                      <w:divBdr>
                        <w:top w:val="single" w:sz="2" w:space="0" w:color="E0E0E0"/>
                        <w:left w:val="single" w:sz="2" w:space="0" w:color="E0E0E0"/>
                        <w:bottom w:val="single" w:sz="2" w:space="0" w:color="E0E0E0"/>
                        <w:right w:val="single" w:sz="2" w:space="0" w:color="E0E0E0"/>
                      </w:divBdr>
                    </w:div>
                    <w:div w:id="103438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302299">
          <w:marLeft w:val="0"/>
          <w:marRight w:val="0"/>
          <w:marTop w:val="0"/>
          <w:marBottom w:val="0"/>
          <w:divBdr>
            <w:top w:val="single" w:sz="2" w:space="0" w:color="E0E0E0"/>
            <w:left w:val="single" w:sz="2" w:space="0" w:color="E0E0E0"/>
            <w:bottom w:val="single" w:sz="2" w:space="0" w:color="E0E0E0"/>
            <w:right w:val="single" w:sz="2" w:space="0" w:color="E0E0E0"/>
          </w:divBdr>
          <w:divsChild>
            <w:div w:id="2026471069">
              <w:marLeft w:val="0"/>
              <w:marRight w:val="0"/>
              <w:marTop w:val="0"/>
              <w:marBottom w:val="0"/>
              <w:divBdr>
                <w:top w:val="single" w:sz="2" w:space="0" w:color="E0E0E0"/>
                <w:left w:val="single" w:sz="2" w:space="0" w:color="E0E0E0"/>
                <w:bottom w:val="single" w:sz="2" w:space="0" w:color="E0E0E0"/>
                <w:right w:val="single" w:sz="2" w:space="0" w:color="E0E0E0"/>
              </w:divBdr>
              <w:divsChild>
                <w:div w:id="1410154283">
                  <w:marLeft w:val="0"/>
                  <w:marRight w:val="0"/>
                  <w:marTop w:val="0"/>
                  <w:marBottom w:val="0"/>
                  <w:divBdr>
                    <w:top w:val="single" w:sz="2" w:space="0" w:color="E0E0E0"/>
                    <w:left w:val="single" w:sz="2" w:space="0" w:color="E0E0E0"/>
                    <w:bottom w:val="single" w:sz="2" w:space="0" w:color="E0E0E0"/>
                    <w:right w:val="single" w:sz="2" w:space="0" w:color="E0E0E0"/>
                  </w:divBdr>
                  <w:divsChild>
                    <w:div w:id="596449120">
                      <w:marLeft w:val="0"/>
                      <w:marRight w:val="0"/>
                      <w:marTop w:val="0"/>
                      <w:marBottom w:val="0"/>
                      <w:divBdr>
                        <w:top w:val="single" w:sz="2" w:space="0" w:color="E0E0E0"/>
                        <w:left w:val="single" w:sz="2" w:space="0" w:color="E0E0E0"/>
                        <w:bottom w:val="single" w:sz="2" w:space="0" w:color="E0E0E0"/>
                        <w:right w:val="single" w:sz="2" w:space="0" w:color="E0E0E0"/>
                      </w:divBdr>
                      <w:divsChild>
                        <w:div w:id="1680159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80963456">
              <w:marLeft w:val="0"/>
              <w:marRight w:val="0"/>
              <w:marTop w:val="0"/>
              <w:marBottom w:val="0"/>
              <w:divBdr>
                <w:top w:val="single" w:sz="2" w:space="0" w:color="E0E0E0"/>
                <w:left w:val="single" w:sz="2" w:space="0" w:color="E0E0E0"/>
                <w:bottom w:val="single" w:sz="2" w:space="0" w:color="E0E0E0"/>
                <w:right w:val="single" w:sz="2" w:space="0" w:color="E0E0E0"/>
              </w:divBdr>
              <w:divsChild>
                <w:div w:id="1898586260">
                  <w:marLeft w:val="0"/>
                  <w:marRight w:val="0"/>
                  <w:marTop w:val="0"/>
                  <w:marBottom w:val="0"/>
                  <w:divBdr>
                    <w:top w:val="single" w:sz="2" w:space="0" w:color="E0E0E0"/>
                    <w:left w:val="single" w:sz="2" w:space="0" w:color="E0E0E0"/>
                    <w:bottom w:val="single" w:sz="2" w:space="0" w:color="E0E0E0"/>
                    <w:right w:val="single" w:sz="2" w:space="0" w:color="E0E0E0"/>
                  </w:divBdr>
                </w:div>
                <w:div w:id="1737237578">
                  <w:marLeft w:val="0"/>
                  <w:marRight w:val="0"/>
                  <w:marTop w:val="0"/>
                  <w:marBottom w:val="0"/>
                  <w:divBdr>
                    <w:top w:val="single" w:sz="2" w:space="0" w:color="E0E0E0"/>
                    <w:left w:val="single" w:sz="2" w:space="0" w:color="E0E0E0"/>
                    <w:bottom w:val="single" w:sz="2" w:space="0" w:color="E0E0E0"/>
                    <w:right w:val="single" w:sz="2" w:space="0" w:color="E0E0E0"/>
                  </w:divBdr>
                  <w:divsChild>
                    <w:div w:id="1262569434">
                      <w:marLeft w:val="0"/>
                      <w:marRight w:val="0"/>
                      <w:marTop w:val="0"/>
                      <w:marBottom w:val="0"/>
                      <w:divBdr>
                        <w:top w:val="single" w:sz="2" w:space="0" w:color="E0E0E0"/>
                        <w:left w:val="single" w:sz="2" w:space="0" w:color="E0E0E0"/>
                        <w:bottom w:val="single" w:sz="2" w:space="0" w:color="E0E0E0"/>
                        <w:right w:val="single" w:sz="2" w:space="0" w:color="E0E0E0"/>
                      </w:divBdr>
                      <w:divsChild>
                        <w:div w:id="13488227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0024324">
                      <w:marLeft w:val="0"/>
                      <w:marRight w:val="0"/>
                      <w:marTop w:val="0"/>
                      <w:marBottom w:val="0"/>
                      <w:divBdr>
                        <w:top w:val="single" w:sz="2" w:space="0" w:color="E0E0E0"/>
                        <w:left w:val="single" w:sz="2" w:space="0" w:color="E0E0E0"/>
                        <w:bottom w:val="single" w:sz="2" w:space="0" w:color="E0E0E0"/>
                        <w:right w:val="single" w:sz="2" w:space="0" w:color="E0E0E0"/>
                      </w:divBdr>
                      <w:divsChild>
                        <w:div w:id="1759905614">
                          <w:marLeft w:val="0"/>
                          <w:marRight w:val="0"/>
                          <w:marTop w:val="0"/>
                          <w:marBottom w:val="0"/>
                          <w:divBdr>
                            <w:top w:val="single" w:sz="2" w:space="0" w:color="E0E0E0"/>
                            <w:left w:val="single" w:sz="2" w:space="0" w:color="E0E0E0"/>
                            <w:bottom w:val="single" w:sz="2" w:space="0" w:color="E0E0E0"/>
                            <w:right w:val="single" w:sz="2" w:space="0" w:color="E0E0E0"/>
                          </w:divBdr>
                          <w:divsChild>
                            <w:div w:id="6984313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4082161">
                      <w:marLeft w:val="0"/>
                      <w:marRight w:val="0"/>
                      <w:marTop w:val="0"/>
                      <w:marBottom w:val="0"/>
                      <w:divBdr>
                        <w:top w:val="single" w:sz="2" w:space="0" w:color="E0E0E0"/>
                        <w:left w:val="single" w:sz="2" w:space="0" w:color="E0E0E0"/>
                        <w:bottom w:val="single" w:sz="2" w:space="0" w:color="E0E0E0"/>
                        <w:right w:val="single" w:sz="2" w:space="0" w:color="E0E0E0"/>
                      </w:divBdr>
                      <w:divsChild>
                        <w:div w:id="8453685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4053743">
                      <w:marLeft w:val="0"/>
                      <w:marRight w:val="0"/>
                      <w:marTop w:val="0"/>
                      <w:marBottom w:val="0"/>
                      <w:divBdr>
                        <w:top w:val="single" w:sz="2" w:space="0" w:color="E0E0E0"/>
                        <w:left w:val="single" w:sz="2" w:space="0" w:color="E0E0E0"/>
                        <w:bottom w:val="single" w:sz="2" w:space="0" w:color="E0E0E0"/>
                        <w:right w:val="single" w:sz="2" w:space="0" w:color="E0E0E0"/>
                      </w:divBdr>
                      <w:divsChild>
                        <w:div w:id="380128841">
                          <w:marLeft w:val="0"/>
                          <w:marRight w:val="0"/>
                          <w:marTop w:val="0"/>
                          <w:marBottom w:val="0"/>
                          <w:divBdr>
                            <w:top w:val="single" w:sz="2" w:space="0" w:color="E0E0E0"/>
                            <w:left w:val="single" w:sz="2" w:space="0" w:color="E0E0E0"/>
                            <w:bottom w:val="single" w:sz="2" w:space="0" w:color="E0E0E0"/>
                            <w:right w:val="single" w:sz="2" w:space="0" w:color="E0E0E0"/>
                          </w:divBdr>
                          <w:divsChild>
                            <w:div w:id="1707558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33243725">
                      <w:marLeft w:val="0"/>
                      <w:marRight w:val="0"/>
                      <w:marTop w:val="0"/>
                      <w:marBottom w:val="0"/>
                      <w:divBdr>
                        <w:top w:val="single" w:sz="2" w:space="0" w:color="E0E0E0"/>
                        <w:left w:val="single" w:sz="2" w:space="0" w:color="E0E0E0"/>
                        <w:bottom w:val="single" w:sz="2" w:space="0" w:color="E0E0E0"/>
                        <w:right w:val="single" w:sz="2" w:space="0" w:color="E0E0E0"/>
                      </w:divBdr>
                      <w:divsChild>
                        <w:div w:id="34429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5833306">
      <w:bodyDiv w:val="1"/>
      <w:marLeft w:val="0"/>
      <w:marRight w:val="0"/>
      <w:marTop w:val="0"/>
      <w:marBottom w:val="0"/>
      <w:divBdr>
        <w:top w:val="none" w:sz="0" w:space="0" w:color="auto"/>
        <w:left w:val="none" w:sz="0" w:space="0" w:color="auto"/>
        <w:bottom w:val="none" w:sz="0" w:space="0" w:color="auto"/>
        <w:right w:val="none" w:sz="0" w:space="0" w:color="auto"/>
      </w:divBdr>
    </w:div>
    <w:div w:id="76170615">
      <w:bodyDiv w:val="1"/>
      <w:marLeft w:val="0"/>
      <w:marRight w:val="0"/>
      <w:marTop w:val="0"/>
      <w:marBottom w:val="0"/>
      <w:divBdr>
        <w:top w:val="none" w:sz="0" w:space="0" w:color="auto"/>
        <w:left w:val="none" w:sz="0" w:space="0" w:color="auto"/>
        <w:bottom w:val="none" w:sz="0" w:space="0" w:color="auto"/>
        <w:right w:val="none" w:sz="0" w:space="0" w:color="auto"/>
      </w:divBdr>
      <w:divsChild>
        <w:div w:id="193659904">
          <w:marLeft w:val="0"/>
          <w:marRight w:val="0"/>
          <w:marTop w:val="0"/>
          <w:marBottom w:val="0"/>
          <w:divBdr>
            <w:top w:val="none" w:sz="0" w:space="0" w:color="auto"/>
            <w:left w:val="none" w:sz="0" w:space="0" w:color="auto"/>
            <w:bottom w:val="none" w:sz="0" w:space="0" w:color="auto"/>
            <w:right w:val="none" w:sz="0" w:space="0" w:color="auto"/>
          </w:divBdr>
          <w:divsChild>
            <w:div w:id="584805647">
              <w:marLeft w:val="-225"/>
              <w:marRight w:val="-225"/>
              <w:marTop w:val="0"/>
              <w:marBottom w:val="0"/>
              <w:divBdr>
                <w:top w:val="none" w:sz="0" w:space="0" w:color="auto"/>
                <w:left w:val="none" w:sz="0" w:space="0" w:color="auto"/>
                <w:bottom w:val="none" w:sz="0" w:space="0" w:color="auto"/>
                <w:right w:val="none" w:sz="0" w:space="0" w:color="auto"/>
              </w:divBdr>
              <w:divsChild>
                <w:div w:id="286085090">
                  <w:marLeft w:val="0"/>
                  <w:marRight w:val="0"/>
                  <w:marTop w:val="0"/>
                  <w:marBottom w:val="0"/>
                  <w:divBdr>
                    <w:top w:val="none" w:sz="0" w:space="0" w:color="auto"/>
                    <w:left w:val="none" w:sz="0" w:space="0" w:color="auto"/>
                    <w:bottom w:val="none" w:sz="0" w:space="0" w:color="auto"/>
                    <w:right w:val="none" w:sz="0" w:space="0" w:color="auto"/>
                  </w:divBdr>
                  <w:divsChild>
                    <w:div w:id="1382443913">
                      <w:marLeft w:val="0"/>
                      <w:marRight w:val="0"/>
                      <w:marTop w:val="0"/>
                      <w:marBottom w:val="225"/>
                      <w:divBdr>
                        <w:top w:val="none" w:sz="0" w:space="0" w:color="auto"/>
                        <w:left w:val="none" w:sz="0" w:space="0" w:color="auto"/>
                        <w:bottom w:val="none" w:sz="0" w:space="0" w:color="auto"/>
                        <w:right w:val="none" w:sz="0" w:space="0" w:color="auto"/>
                      </w:divBdr>
                      <w:divsChild>
                        <w:div w:id="21390324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2468959">
          <w:marLeft w:val="-225"/>
          <w:marRight w:val="-225"/>
          <w:marTop w:val="0"/>
          <w:marBottom w:val="0"/>
          <w:divBdr>
            <w:top w:val="none" w:sz="0" w:space="0" w:color="auto"/>
            <w:left w:val="none" w:sz="0" w:space="0" w:color="auto"/>
            <w:bottom w:val="none" w:sz="0" w:space="0" w:color="auto"/>
            <w:right w:val="none" w:sz="0" w:space="0" w:color="auto"/>
          </w:divBdr>
          <w:divsChild>
            <w:div w:id="998653685">
              <w:marLeft w:val="0"/>
              <w:marRight w:val="0"/>
              <w:marTop w:val="150"/>
              <w:marBottom w:val="0"/>
              <w:divBdr>
                <w:top w:val="none" w:sz="0" w:space="0" w:color="auto"/>
                <w:left w:val="none" w:sz="0" w:space="0" w:color="auto"/>
                <w:bottom w:val="none" w:sz="0" w:space="0" w:color="auto"/>
                <w:right w:val="none" w:sz="0" w:space="0" w:color="auto"/>
              </w:divBdr>
              <w:divsChild>
                <w:div w:id="1169831741">
                  <w:marLeft w:val="0"/>
                  <w:marRight w:val="0"/>
                  <w:marTop w:val="0"/>
                  <w:marBottom w:val="0"/>
                  <w:divBdr>
                    <w:top w:val="none" w:sz="0" w:space="0" w:color="auto"/>
                    <w:left w:val="none" w:sz="0" w:space="0" w:color="auto"/>
                    <w:bottom w:val="none" w:sz="0" w:space="0" w:color="auto"/>
                    <w:right w:val="none" w:sz="0" w:space="0" w:color="auto"/>
                  </w:divBdr>
                </w:div>
              </w:divsChild>
            </w:div>
            <w:div w:id="1125854096">
              <w:marLeft w:val="0"/>
              <w:marRight w:val="0"/>
              <w:marTop w:val="0"/>
              <w:marBottom w:val="0"/>
              <w:divBdr>
                <w:top w:val="none" w:sz="0" w:space="0" w:color="auto"/>
                <w:left w:val="none" w:sz="0" w:space="0" w:color="auto"/>
                <w:bottom w:val="none" w:sz="0" w:space="0" w:color="auto"/>
                <w:right w:val="none" w:sz="0" w:space="0" w:color="auto"/>
              </w:divBdr>
              <w:divsChild>
                <w:div w:id="122213702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365166">
      <w:bodyDiv w:val="1"/>
      <w:marLeft w:val="0"/>
      <w:marRight w:val="0"/>
      <w:marTop w:val="0"/>
      <w:marBottom w:val="0"/>
      <w:divBdr>
        <w:top w:val="none" w:sz="0" w:space="0" w:color="auto"/>
        <w:left w:val="none" w:sz="0" w:space="0" w:color="auto"/>
        <w:bottom w:val="none" w:sz="0" w:space="0" w:color="auto"/>
        <w:right w:val="none" w:sz="0" w:space="0" w:color="auto"/>
      </w:divBdr>
      <w:divsChild>
        <w:div w:id="254821680">
          <w:marLeft w:val="0"/>
          <w:marRight w:val="0"/>
          <w:marTop w:val="0"/>
          <w:marBottom w:val="300"/>
          <w:divBdr>
            <w:top w:val="none" w:sz="0" w:space="0" w:color="auto"/>
            <w:left w:val="none" w:sz="0" w:space="0" w:color="auto"/>
            <w:bottom w:val="none" w:sz="0" w:space="0" w:color="auto"/>
            <w:right w:val="none" w:sz="0" w:space="0" w:color="auto"/>
          </w:divBdr>
        </w:div>
        <w:div w:id="640424898">
          <w:marLeft w:val="-150"/>
          <w:marRight w:val="-150"/>
          <w:marTop w:val="0"/>
          <w:marBottom w:val="0"/>
          <w:divBdr>
            <w:top w:val="none" w:sz="0" w:space="0" w:color="auto"/>
            <w:left w:val="none" w:sz="0" w:space="0" w:color="auto"/>
            <w:bottom w:val="none" w:sz="0" w:space="0" w:color="auto"/>
            <w:right w:val="none" w:sz="0" w:space="0" w:color="auto"/>
          </w:divBdr>
        </w:div>
      </w:divsChild>
    </w:div>
    <w:div w:id="76441523">
      <w:bodyDiv w:val="1"/>
      <w:marLeft w:val="0"/>
      <w:marRight w:val="0"/>
      <w:marTop w:val="0"/>
      <w:marBottom w:val="0"/>
      <w:divBdr>
        <w:top w:val="none" w:sz="0" w:space="0" w:color="auto"/>
        <w:left w:val="none" w:sz="0" w:space="0" w:color="auto"/>
        <w:bottom w:val="none" w:sz="0" w:space="0" w:color="auto"/>
        <w:right w:val="none" w:sz="0" w:space="0" w:color="auto"/>
      </w:divBdr>
    </w:div>
    <w:div w:id="76756537">
      <w:bodyDiv w:val="1"/>
      <w:marLeft w:val="0"/>
      <w:marRight w:val="0"/>
      <w:marTop w:val="0"/>
      <w:marBottom w:val="0"/>
      <w:divBdr>
        <w:top w:val="none" w:sz="0" w:space="0" w:color="auto"/>
        <w:left w:val="none" w:sz="0" w:space="0" w:color="auto"/>
        <w:bottom w:val="none" w:sz="0" w:space="0" w:color="auto"/>
        <w:right w:val="none" w:sz="0" w:space="0" w:color="auto"/>
      </w:divBdr>
      <w:divsChild>
        <w:div w:id="794369446">
          <w:marLeft w:val="0"/>
          <w:marRight w:val="0"/>
          <w:marTop w:val="0"/>
          <w:marBottom w:val="0"/>
          <w:divBdr>
            <w:top w:val="none" w:sz="0" w:space="0" w:color="auto"/>
            <w:left w:val="none" w:sz="0" w:space="0" w:color="auto"/>
            <w:bottom w:val="none" w:sz="0" w:space="0" w:color="auto"/>
            <w:right w:val="none" w:sz="0" w:space="0" w:color="auto"/>
          </w:divBdr>
          <w:divsChild>
            <w:div w:id="307438732">
              <w:marLeft w:val="0"/>
              <w:marRight w:val="0"/>
              <w:marTop w:val="0"/>
              <w:marBottom w:val="0"/>
              <w:divBdr>
                <w:top w:val="none" w:sz="0" w:space="0" w:color="auto"/>
                <w:left w:val="none" w:sz="0" w:space="0" w:color="auto"/>
                <w:bottom w:val="none" w:sz="0" w:space="0" w:color="auto"/>
                <w:right w:val="none" w:sz="0" w:space="0" w:color="auto"/>
              </w:divBdr>
            </w:div>
          </w:divsChild>
        </w:div>
        <w:div w:id="77021852">
          <w:marLeft w:val="0"/>
          <w:marRight w:val="0"/>
          <w:marTop w:val="0"/>
          <w:marBottom w:val="0"/>
          <w:divBdr>
            <w:top w:val="none" w:sz="0" w:space="0" w:color="auto"/>
            <w:left w:val="none" w:sz="0" w:space="0" w:color="auto"/>
            <w:bottom w:val="none" w:sz="0" w:space="0" w:color="auto"/>
            <w:right w:val="none" w:sz="0" w:space="0" w:color="auto"/>
          </w:divBdr>
          <w:divsChild>
            <w:div w:id="1908804615">
              <w:marLeft w:val="0"/>
              <w:marRight w:val="0"/>
              <w:marTop w:val="0"/>
              <w:marBottom w:val="0"/>
              <w:divBdr>
                <w:top w:val="none" w:sz="0" w:space="0" w:color="auto"/>
                <w:left w:val="none" w:sz="0" w:space="0" w:color="auto"/>
                <w:bottom w:val="none" w:sz="0" w:space="0" w:color="auto"/>
                <w:right w:val="none" w:sz="0" w:space="0" w:color="auto"/>
              </w:divBdr>
            </w:div>
          </w:divsChild>
        </w:div>
        <w:div w:id="1744991337">
          <w:marLeft w:val="0"/>
          <w:marRight w:val="0"/>
          <w:marTop w:val="0"/>
          <w:marBottom w:val="0"/>
          <w:divBdr>
            <w:top w:val="none" w:sz="0" w:space="0" w:color="auto"/>
            <w:left w:val="none" w:sz="0" w:space="0" w:color="auto"/>
            <w:bottom w:val="none" w:sz="0" w:space="0" w:color="auto"/>
            <w:right w:val="none" w:sz="0" w:space="0" w:color="auto"/>
          </w:divBdr>
        </w:div>
      </w:divsChild>
    </w:div>
    <w:div w:id="76757100">
      <w:bodyDiv w:val="1"/>
      <w:marLeft w:val="0"/>
      <w:marRight w:val="0"/>
      <w:marTop w:val="0"/>
      <w:marBottom w:val="0"/>
      <w:divBdr>
        <w:top w:val="none" w:sz="0" w:space="0" w:color="auto"/>
        <w:left w:val="none" w:sz="0" w:space="0" w:color="auto"/>
        <w:bottom w:val="none" w:sz="0" w:space="0" w:color="auto"/>
        <w:right w:val="none" w:sz="0" w:space="0" w:color="auto"/>
      </w:divBdr>
      <w:divsChild>
        <w:div w:id="663245216">
          <w:marLeft w:val="0"/>
          <w:marRight w:val="0"/>
          <w:marTop w:val="0"/>
          <w:marBottom w:val="300"/>
          <w:divBdr>
            <w:top w:val="none" w:sz="0" w:space="0" w:color="auto"/>
            <w:left w:val="none" w:sz="0" w:space="0" w:color="auto"/>
            <w:bottom w:val="none" w:sz="0" w:space="0" w:color="auto"/>
            <w:right w:val="none" w:sz="0" w:space="0" w:color="auto"/>
          </w:divBdr>
        </w:div>
      </w:divsChild>
    </w:div>
    <w:div w:id="77289312">
      <w:bodyDiv w:val="1"/>
      <w:marLeft w:val="0"/>
      <w:marRight w:val="0"/>
      <w:marTop w:val="0"/>
      <w:marBottom w:val="0"/>
      <w:divBdr>
        <w:top w:val="none" w:sz="0" w:space="0" w:color="auto"/>
        <w:left w:val="none" w:sz="0" w:space="0" w:color="auto"/>
        <w:bottom w:val="none" w:sz="0" w:space="0" w:color="auto"/>
        <w:right w:val="none" w:sz="0" w:space="0" w:color="auto"/>
      </w:divBdr>
      <w:divsChild>
        <w:div w:id="140929132">
          <w:marLeft w:val="750"/>
          <w:marRight w:val="1500"/>
          <w:marTop w:val="0"/>
          <w:marBottom w:val="0"/>
          <w:divBdr>
            <w:top w:val="none" w:sz="0" w:space="0" w:color="auto"/>
            <w:left w:val="none" w:sz="0" w:space="0" w:color="auto"/>
            <w:bottom w:val="none" w:sz="0" w:space="0" w:color="auto"/>
            <w:right w:val="none" w:sz="0" w:space="0" w:color="auto"/>
          </w:divBdr>
        </w:div>
      </w:divsChild>
    </w:div>
    <w:div w:id="77291812">
      <w:bodyDiv w:val="1"/>
      <w:marLeft w:val="0"/>
      <w:marRight w:val="0"/>
      <w:marTop w:val="0"/>
      <w:marBottom w:val="0"/>
      <w:divBdr>
        <w:top w:val="none" w:sz="0" w:space="0" w:color="auto"/>
        <w:left w:val="none" w:sz="0" w:space="0" w:color="auto"/>
        <w:bottom w:val="none" w:sz="0" w:space="0" w:color="auto"/>
        <w:right w:val="none" w:sz="0" w:space="0" w:color="auto"/>
      </w:divBdr>
      <w:divsChild>
        <w:div w:id="291131252">
          <w:marLeft w:val="-225"/>
          <w:marRight w:val="-225"/>
          <w:marTop w:val="0"/>
          <w:marBottom w:val="0"/>
          <w:divBdr>
            <w:top w:val="none" w:sz="0" w:space="0" w:color="auto"/>
            <w:left w:val="none" w:sz="0" w:space="0" w:color="auto"/>
            <w:bottom w:val="none" w:sz="0" w:space="0" w:color="auto"/>
            <w:right w:val="none" w:sz="0" w:space="0" w:color="auto"/>
          </w:divBdr>
          <w:divsChild>
            <w:div w:id="1007563576">
              <w:marLeft w:val="0"/>
              <w:marRight w:val="0"/>
              <w:marTop w:val="0"/>
              <w:marBottom w:val="0"/>
              <w:divBdr>
                <w:top w:val="none" w:sz="0" w:space="0" w:color="auto"/>
                <w:left w:val="none" w:sz="0" w:space="0" w:color="auto"/>
                <w:bottom w:val="none" w:sz="0" w:space="0" w:color="auto"/>
                <w:right w:val="none" w:sz="0" w:space="0" w:color="auto"/>
              </w:divBdr>
              <w:divsChild>
                <w:div w:id="1353872330">
                  <w:marLeft w:val="-225"/>
                  <w:marRight w:val="-225"/>
                  <w:marTop w:val="0"/>
                  <w:marBottom w:val="0"/>
                  <w:divBdr>
                    <w:top w:val="none" w:sz="0" w:space="0" w:color="auto"/>
                    <w:left w:val="none" w:sz="0" w:space="0" w:color="auto"/>
                    <w:bottom w:val="none" w:sz="0" w:space="0" w:color="auto"/>
                    <w:right w:val="none" w:sz="0" w:space="0" w:color="auto"/>
                  </w:divBdr>
                  <w:divsChild>
                    <w:div w:id="13759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6832">
          <w:marLeft w:val="-225"/>
          <w:marRight w:val="-225"/>
          <w:marTop w:val="0"/>
          <w:marBottom w:val="0"/>
          <w:divBdr>
            <w:top w:val="none" w:sz="0" w:space="0" w:color="auto"/>
            <w:left w:val="none" w:sz="0" w:space="0" w:color="auto"/>
            <w:bottom w:val="none" w:sz="0" w:space="0" w:color="auto"/>
            <w:right w:val="none" w:sz="0" w:space="0" w:color="auto"/>
          </w:divBdr>
          <w:divsChild>
            <w:div w:id="456483766">
              <w:marLeft w:val="0"/>
              <w:marRight w:val="0"/>
              <w:marTop w:val="0"/>
              <w:marBottom w:val="0"/>
              <w:divBdr>
                <w:top w:val="none" w:sz="0" w:space="0" w:color="auto"/>
                <w:left w:val="none" w:sz="0" w:space="0" w:color="auto"/>
                <w:bottom w:val="none" w:sz="0" w:space="0" w:color="auto"/>
                <w:right w:val="none" w:sz="0" w:space="0" w:color="auto"/>
              </w:divBdr>
              <w:divsChild>
                <w:div w:id="1818300671">
                  <w:marLeft w:val="0"/>
                  <w:marRight w:val="0"/>
                  <w:marTop w:val="0"/>
                  <w:marBottom w:val="0"/>
                  <w:divBdr>
                    <w:top w:val="none" w:sz="0" w:space="0" w:color="auto"/>
                    <w:left w:val="none" w:sz="0" w:space="0" w:color="auto"/>
                    <w:bottom w:val="none" w:sz="0" w:space="0" w:color="auto"/>
                    <w:right w:val="none" w:sz="0" w:space="0" w:color="auto"/>
                  </w:divBdr>
                  <w:divsChild>
                    <w:div w:id="1026829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2587286">
              <w:marLeft w:val="1463"/>
              <w:marRight w:val="0"/>
              <w:marTop w:val="0"/>
              <w:marBottom w:val="0"/>
              <w:divBdr>
                <w:top w:val="none" w:sz="0" w:space="0" w:color="auto"/>
                <w:left w:val="none" w:sz="0" w:space="0" w:color="auto"/>
                <w:bottom w:val="none" w:sz="0" w:space="0" w:color="auto"/>
                <w:right w:val="none" w:sz="0" w:space="0" w:color="auto"/>
              </w:divBdr>
              <w:divsChild>
                <w:div w:id="1421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4783">
          <w:marLeft w:val="-225"/>
          <w:marRight w:val="-225"/>
          <w:marTop w:val="0"/>
          <w:marBottom w:val="0"/>
          <w:divBdr>
            <w:top w:val="none" w:sz="0" w:space="0" w:color="auto"/>
            <w:left w:val="none" w:sz="0" w:space="0" w:color="auto"/>
            <w:bottom w:val="none" w:sz="0" w:space="0" w:color="auto"/>
            <w:right w:val="none" w:sz="0" w:space="0" w:color="auto"/>
          </w:divBdr>
          <w:divsChild>
            <w:div w:id="10603207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33821">
      <w:bodyDiv w:val="1"/>
      <w:marLeft w:val="0"/>
      <w:marRight w:val="0"/>
      <w:marTop w:val="0"/>
      <w:marBottom w:val="0"/>
      <w:divBdr>
        <w:top w:val="none" w:sz="0" w:space="0" w:color="auto"/>
        <w:left w:val="none" w:sz="0" w:space="0" w:color="auto"/>
        <w:bottom w:val="none" w:sz="0" w:space="0" w:color="auto"/>
        <w:right w:val="none" w:sz="0" w:space="0" w:color="auto"/>
      </w:divBdr>
      <w:divsChild>
        <w:div w:id="62603291">
          <w:marLeft w:val="0"/>
          <w:marRight w:val="0"/>
          <w:marTop w:val="0"/>
          <w:marBottom w:val="240"/>
          <w:divBdr>
            <w:top w:val="none" w:sz="0" w:space="0" w:color="auto"/>
            <w:left w:val="none" w:sz="0" w:space="0" w:color="auto"/>
            <w:bottom w:val="none" w:sz="0" w:space="0" w:color="auto"/>
            <w:right w:val="none" w:sz="0" w:space="0" w:color="auto"/>
          </w:divBdr>
        </w:div>
      </w:divsChild>
    </w:div>
    <w:div w:id="77406831">
      <w:bodyDiv w:val="1"/>
      <w:marLeft w:val="0"/>
      <w:marRight w:val="0"/>
      <w:marTop w:val="0"/>
      <w:marBottom w:val="0"/>
      <w:divBdr>
        <w:top w:val="none" w:sz="0" w:space="0" w:color="auto"/>
        <w:left w:val="none" w:sz="0" w:space="0" w:color="auto"/>
        <w:bottom w:val="none" w:sz="0" w:space="0" w:color="auto"/>
        <w:right w:val="none" w:sz="0" w:space="0" w:color="auto"/>
      </w:divBdr>
      <w:divsChild>
        <w:div w:id="296110305">
          <w:marLeft w:val="750"/>
          <w:marRight w:val="1500"/>
          <w:marTop w:val="0"/>
          <w:marBottom w:val="0"/>
          <w:divBdr>
            <w:top w:val="none" w:sz="0" w:space="0" w:color="auto"/>
            <w:left w:val="none" w:sz="0" w:space="0" w:color="auto"/>
            <w:bottom w:val="none" w:sz="0" w:space="0" w:color="auto"/>
            <w:right w:val="none" w:sz="0" w:space="0" w:color="auto"/>
          </w:divBdr>
        </w:div>
      </w:divsChild>
    </w:div>
    <w:div w:id="77800356">
      <w:bodyDiv w:val="1"/>
      <w:marLeft w:val="0"/>
      <w:marRight w:val="0"/>
      <w:marTop w:val="0"/>
      <w:marBottom w:val="0"/>
      <w:divBdr>
        <w:top w:val="none" w:sz="0" w:space="0" w:color="auto"/>
        <w:left w:val="none" w:sz="0" w:space="0" w:color="auto"/>
        <w:bottom w:val="none" w:sz="0" w:space="0" w:color="auto"/>
        <w:right w:val="none" w:sz="0" w:space="0" w:color="auto"/>
      </w:divBdr>
      <w:divsChild>
        <w:div w:id="273901272">
          <w:marLeft w:val="0"/>
          <w:marRight w:val="0"/>
          <w:marTop w:val="0"/>
          <w:marBottom w:val="0"/>
          <w:divBdr>
            <w:top w:val="single" w:sz="2" w:space="0" w:color="E0E0E0"/>
            <w:left w:val="single" w:sz="2" w:space="0" w:color="E0E0E0"/>
            <w:bottom w:val="single" w:sz="2" w:space="0" w:color="E0E0E0"/>
            <w:right w:val="single" w:sz="2" w:space="0" w:color="E0E0E0"/>
          </w:divBdr>
          <w:divsChild>
            <w:div w:id="232351998">
              <w:marLeft w:val="0"/>
              <w:marRight w:val="0"/>
              <w:marTop w:val="0"/>
              <w:marBottom w:val="0"/>
              <w:divBdr>
                <w:top w:val="single" w:sz="2" w:space="0" w:color="E0E0E0"/>
                <w:left w:val="single" w:sz="2" w:space="0" w:color="E0E0E0"/>
                <w:bottom w:val="single" w:sz="2" w:space="0" w:color="E0E0E0"/>
                <w:right w:val="single" w:sz="2" w:space="0" w:color="E0E0E0"/>
              </w:divBdr>
              <w:divsChild>
                <w:div w:id="611859968">
                  <w:marLeft w:val="0"/>
                  <w:marRight w:val="0"/>
                  <w:marTop w:val="0"/>
                  <w:marBottom w:val="0"/>
                  <w:divBdr>
                    <w:top w:val="single" w:sz="2" w:space="0" w:color="E0E0E0"/>
                    <w:left w:val="single" w:sz="2" w:space="0" w:color="E0E0E0"/>
                    <w:bottom w:val="single" w:sz="2" w:space="0" w:color="E0E0E0"/>
                    <w:right w:val="single" w:sz="2" w:space="0" w:color="E0E0E0"/>
                  </w:divBdr>
                  <w:divsChild>
                    <w:div w:id="204871488">
                      <w:marLeft w:val="0"/>
                      <w:marRight w:val="0"/>
                      <w:marTop w:val="0"/>
                      <w:marBottom w:val="0"/>
                      <w:divBdr>
                        <w:top w:val="single" w:sz="2" w:space="0" w:color="E0E0E0"/>
                        <w:left w:val="single" w:sz="2" w:space="0" w:color="E0E0E0"/>
                        <w:bottom w:val="single" w:sz="2" w:space="0" w:color="E0E0E0"/>
                        <w:right w:val="single" w:sz="2" w:space="0" w:color="E0E0E0"/>
                      </w:divBdr>
                      <w:divsChild>
                        <w:div w:id="4672875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8067531">
      <w:bodyDiv w:val="1"/>
      <w:marLeft w:val="0"/>
      <w:marRight w:val="0"/>
      <w:marTop w:val="0"/>
      <w:marBottom w:val="0"/>
      <w:divBdr>
        <w:top w:val="none" w:sz="0" w:space="0" w:color="auto"/>
        <w:left w:val="none" w:sz="0" w:space="0" w:color="auto"/>
        <w:bottom w:val="none" w:sz="0" w:space="0" w:color="auto"/>
        <w:right w:val="none" w:sz="0" w:space="0" w:color="auto"/>
      </w:divBdr>
    </w:div>
    <w:div w:id="78135799">
      <w:bodyDiv w:val="1"/>
      <w:marLeft w:val="0"/>
      <w:marRight w:val="0"/>
      <w:marTop w:val="0"/>
      <w:marBottom w:val="0"/>
      <w:divBdr>
        <w:top w:val="none" w:sz="0" w:space="0" w:color="auto"/>
        <w:left w:val="none" w:sz="0" w:space="0" w:color="auto"/>
        <w:bottom w:val="none" w:sz="0" w:space="0" w:color="auto"/>
        <w:right w:val="none" w:sz="0" w:space="0" w:color="auto"/>
      </w:divBdr>
      <w:divsChild>
        <w:div w:id="531110970">
          <w:marLeft w:val="0"/>
          <w:marRight w:val="0"/>
          <w:marTop w:val="0"/>
          <w:marBottom w:val="0"/>
          <w:divBdr>
            <w:top w:val="none" w:sz="0" w:space="0" w:color="auto"/>
            <w:left w:val="none" w:sz="0" w:space="0" w:color="auto"/>
            <w:bottom w:val="none" w:sz="0" w:space="0" w:color="auto"/>
            <w:right w:val="none" w:sz="0" w:space="0" w:color="auto"/>
          </w:divBdr>
        </w:div>
        <w:div w:id="679090511">
          <w:marLeft w:val="0"/>
          <w:marRight w:val="0"/>
          <w:marTop w:val="0"/>
          <w:marBottom w:val="0"/>
          <w:divBdr>
            <w:top w:val="none" w:sz="0" w:space="0" w:color="auto"/>
            <w:left w:val="none" w:sz="0" w:space="0" w:color="auto"/>
            <w:bottom w:val="none" w:sz="0" w:space="0" w:color="auto"/>
            <w:right w:val="none" w:sz="0" w:space="0" w:color="auto"/>
          </w:divBdr>
        </w:div>
      </w:divsChild>
    </w:div>
    <w:div w:id="78715758">
      <w:bodyDiv w:val="1"/>
      <w:marLeft w:val="0"/>
      <w:marRight w:val="0"/>
      <w:marTop w:val="0"/>
      <w:marBottom w:val="0"/>
      <w:divBdr>
        <w:top w:val="none" w:sz="0" w:space="0" w:color="auto"/>
        <w:left w:val="none" w:sz="0" w:space="0" w:color="auto"/>
        <w:bottom w:val="none" w:sz="0" w:space="0" w:color="auto"/>
        <w:right w:val="none" w:sz="0" w:space="0" w:color="auto"/>
      </w:divBdr>
    </w:div>
    <w:div w:id="78718323">
      <w:bodyDiv w:val="1"/>
      <w:marLeft w:val="0"/>
      <w:marRight w:val="0"/>
      <w:marTop w:val="0"/>
      <w:marBottom w:val="0"/>
      <w:divBdr>
        <w:top w:val="none" w:sz="0" w:space="0" w:color="auto"/>
        <w:left w:val="none" w:sz="0" w:space="0" w:color="auto"/>
        <w:bottom w:val="none" w:sz="0" w:space="0" w:color="auto"/>
        <w:right w:val="none" w:sz="0" w:space="0" w:color="auto"/>
      </w:divBdr>
      <w:divsChild>
        <w:div w:id="182983067">
          <w:marLeft w:val="0"/>
          <w:marRight w:val="0"/>
          <w:marTop w:val="0"/>
          <w:marBottom w:val="300"/>
          <w:divBdr>
            <w:top w:val="none" w:sz="0" w:space="0" w:color="auto"/>
            <w:left w:val="none" w:sz="0" w:space="0" w:color="auto"/>
            <w:bottom w:val="none" w:sz="0" w:space="0" w:color="auto"/>
            <w:right w:val="none" w:sz="0" w:space="0" w:color="auto"/>
          </w:divBdr>
        </w:div>
        <w:div w:id="378433777">
          <w:marLeft w:val="-150"/>
          <w:marRight w:val="-150"/>
          <w:marTop w:val="0"/>
          <w:marBottom w:val="0"/>
          <w:divBdr>
            <w:top w:val="none" w:sz="0" w:space="0" w:color="auto"/>
            <w:left w:val="none" w:sz="0" w:space="0" w:color="auto"/>
            <w:bottom w:val="none" w:sz="0" w:space="0" w:color="auto"/>
            <w:right w:val="none" w:sz="0" w:space="0" w:color="auto"/>
          </w:divBdr>
        </w:div>
      </w:divsChild>
    </w:div>
    <w:div w:id="78719388">
      <w:bodyDiv w:val="1"/>
      <w:marLeft w:val="0"/>
      <w:marRight w:val="0"/>
      <w:marTop w:val="0"/>
      <w:marBottom w:val="0"/>
      <w:divBdr>
        <w:top w:val="none" w:sz="0" w:space="0" w:color="auto"/>
        <w:left w:val="none" w:sz="0" w:space="0" w:color="auto"/>
        <w:bottom w:val="none" w:sz="0" w:space="0" w:color="auto"/>
        <w:right w:val="none" w:sz="0" w:space="0" w:color="auto"/>
      </w:divBdr>
      <w:divsChild>
        <w:div w:id="683897429">
          <w:marLeft w:val="0"/>
          <w:marRight w:val="0"/>
          <w:marTop w:val="0"/>
          <w:marBottom w:val="48"/>
          <w:divBdr>
            <w:top w:val="none" w:sz="0" w:space="0" w:color="auto"/>
            <w:left w:val="none" w:sz="0" w:space="0" w:color="auto"/>
            <w:bottom w:val="none" w:sz="0" w:space="0" w:color="auto"/>
            <w:right w:val="none" w:sz="0" w:space="0" w:color="auto"/>
          </w:divBdr>
        </w:div>
      </w:divsChild>
    </w:div>
    <w:div w:id="78867428">
      <w:bodyDiv w:val="1"/>
      <w:marLeft w:val="0"/>
      <w:marRight w:val="0"/>
      <w:marTop w:val="0"/>
      <w:marBottom w:val="0"/>
      <w:divBdr>
        <w:top w:val="none" w:sz="0" w:space="0" w:color="auto"/>
        <w:left w:val="none" w:sz="0" w:space="0" w:color="auto"/>
        <w:bottom w:val="none" w:sz="0" w:space="0" w:color="auto"/>
        <w:right w:val="none" w:sz="0" w:space="0" w:color="auto"/>
      </w:divBdr>
    </w:div>
    <w:div w:id="78911590">
      <w:bodyDiv w:val="1"/>
      <w:marLeft w:val="0"/>
      <w:marRight w:val="0"/>
      <w:marTop w:val="0"/>
      <w:marBottom w:val="0"/>
      <w:divBdr>
        <w:top w:val="none" w:sz="0" w:space="0" w:color="auto"/>
        <w:left w:val="none" w:sz="0" w:space="0" w:color="auto"/>
        <w:bottom w:val="none" w:sz="0" w:space="0" w:color="auto"/>
        <w:right w:val="none" w:sz="0" w:space="0" w:color="auto"/>
      </w:divBdr>
      <w:divsChild>
        <w:div w:id="102579648">
          <w:marLeft w:val="-225"/>
          <w:marRight w:val="-225"/>
          <w:marTop w:val="0"/>
          <w:marBottom w:val="0"/>
          <w:divBdr>
            <w:top w:val="none" w:sz="0" w:space="0" w:color="auto"/>
            <w:left w:val="none" w:sz="0" w:space="0" w:color="auto"/>
            <w:bottom w:val="none" w:sz="0" w:space="0" w:color="auto"/>
            <w:right w:val="none" w:sz="0" w:space="0" w:color="auto"/>
          </w:divBdr>
        </w:div>
        <w:div w:id="447091351">
          <w:marLeft w:val="-225"/>
          <w:marRight w:val="-225"/>
          <w:marTop w:val="0"/>
          <w:marBottom w:val="0"/>
          <w:divBdr>
            <w:top w:val="none" w:sz="0" w:space="0" w:color="auto"/>
            <w:left w:val="none" w:sz="0" w:space="0" w:color="auto"/>
            <w:bottom w:val="none" w:sz="0" w:space="0" w:color="auto"/>
            <w:right w:val="none" w:sz="0" w:space="0" w:color="auto"/>
          </w:divBdr>
        </w:div>
      </w:divsChild>
    </w:div>
    <w:div w:id="78913216">
      <w:bodyDiv w:val="1"/>
      <w:marLeft w:val="0"/>
      <w:marRight w:val="0"/>
      <w:marTop w:val="0"/>
      <w:marBottom w:val="0"/>
      <w:divBdr>
        <w:top w:val="none" w:sz="0" w:space="0" w:color="auto"/>
        <w:left w:val="none" w:sz="0" w:space="0" w:color="auto"/>
        <w:bottom w:val="none" w:sz="0" w:space="0" w:color="auto"/>
        <w:right w:val="none" w:sz="0" w:space="0" w:color="auto"/>
      </w:divBdr>
      <w:divsChild>
        <w:div w:id="746076957">
          <w:marLeft w:val="0"/>
          <w:marRight w:val="0"/>
          <w:marTop w:val="0"/>
          <w:marBottom w:val="360"/>
          <w:divBdr>
            <w:top w:val="none" w:sz="0" w:space="0" w:color="auto"/>
            <w:left w:val="none" w:sz="0" w:space="0" w:color="auto"/>
            <w:bottom w:val="none" w:sz="0" w:space="0" w:color="auto"/>
            <w:right w:val="none" w:sz="0" w:space="0" w:color="auto"/>
          </w:divBdr>
        </w:div>
      </w:divsChild>
    </w:div>
    <w:div w:id="79445533">
      <w:bodyDiv w:val="1"/>
      <w:marLeft w:val="0"/>
      <w:marRight w:val="0"/>
      <w:marTop w:val="0"/>
      <w:marBottom w:val="0"/>
      <w:divBdr>
        <w:top w:val="none" w:sz="0" w:space="0" w:color="auto"/>
        <w:left w:val="none" w:sz="0" w:space="0" w:color="auto"/>
        <w:bottom w:val="none" w:sz="0" w:space="0" w:color="auto"/>
        <w:right w:val="none" w:sz="0" w:space="0" w:color="auto"/>
      </w:divBdr>
      <w:divsChild>
        <w:div w:id="113595493">
          <w:marLeft w:val="-125"/>
          <w:marRight w:val="-125"/>
          <w:marTop w:val="0"/>
          <w:marBottom w:val="376"/>
          <w:divBdr>
            <w:top w:val="none" w:sz="0" w:space="0" w:color="auto"/>
            <w:left w:val="none" w:sz="0" w:space="0" w:color="auto"/>
            <w:bottom w:val="none" w:sz="0" w:space="0" w:color="auto"/>
            <w:right w:val="none" w:sz="0" w:space="0" w:color="auto"/>
          </w:divBdr>
        </w:div>
      </w:divsChild>
    </w:div>
    <w:div w:id="79520565">
      <w:bodyDiv w:val="1"/>
      <w:marLeft w:val="0"/>
      <w:marRight w:val="0"/>
      <w:marTop w:val="0"/>
      <w:marBottom w:val="0"/>
      <w:divBdr>
        <w:top w:val="none" w:sz="0" w:space="0" w:color="auto"/>
        <w:left w:val="none" w:sz="0" w:space="0" w:color="auto"/>
        <w:bottom w:val="none" w:sz="0" w:space="0" w:color="auto"/>
        <w:right w:val="none" w:sz="0" w:space="0" w:color="auto"/>
      </w:divBdr>
    </w:div>
    <w:div w:id="79568364">
      <w:bodyDiv w:val="1"/>
      <w:marLeft w:val="0"/>
      <w:marRight w:val="0"/>
      <w:marTop w:val="0"/>
      <w:marBottom w:val="0"/>
      <w:divBdr>
        <w:top w:val="none" w:sz="0" w:space="0" w:color="auto"/>
        <w:left w:val="none" w:sz="0" w:space="0" w:color="auto"/>
        <w:bottom w:val="none" w:sz="0" w:space="0" w:color="auto"/>
        <w:right w:val="none" w:sz="0" w:space="0" w:color="auto"/>
      </w:divBdr>
      <w:divsChild>
        <w:div w:id="456293628">
          <w:marLeft w:val="0"/>
          <w:marRight w:val="0"/>
          <w:marTop w:val="0"/>
          <w:marBottom w:val="0"/>
          <w:divBdr>
            <w:top w:val="none" w:sz="0" w:space="0" w:color="auto"/>
            <w:left w:val="none" w:sz="0" w:space="0" w:color="auto"/>
            <w:bottom w:val="none" w:sz="0" w:space="0" w:color="auto"/>
            <w:right w:val="none" w:sz="0" w:space="0" w:color="auto"/>
          </w:divBdr>
        </w:div>
      </w:divsChild>
    </w:div>
    <w:div w:id="79956072">
      <w:bodyDiv w:val="1"/>
      <w:marLeft w:val="0"/>
      <w:marRight w:val="0"/>
      <w:marTop w:val="0"/>
      <w:marBottom w:val="0"/>
      <w:divBdr>
        <w:top w:val="none" w:sz="0" w:space="0" w:color="auto"/>
        <w:left w:val="none" w:sz="0" w:space="0" w:color="auto"/>
        <w:bottom w:val="none" w:sz="0" w:space="0" w:color="auto"/>
        <w:right w:val="none" w:sz="0" w:space="0" w:color="auto"/>
      </w:divBdr>
    </w:div>
    <w:div w:id="80227005">
      <w:bodyDiv w:val="1"/>
      <w:marLeft w:val="0"/>
      <w:marRight w:val="0"/>
      <w:marTop w:val="0"/>
      <w:marBottom w:val="0"/>
      <w:divBdr>
        <w:top w:val="none" w:sz="0" w:space="0" w:color="auto"/>
        <w:left w:val="none" w:sz="0" w:space="0" w:color="auto"/>
        <w:bottom w:val="none" w:sz="0" w:space="0" w:color="auto"/>
        <w:right w:val="none" w:sz="0" w:space="0" w:color="auto"/>
      </w:divBdr>
      <w:divsChild>
        <w:div w:id="790710876">
          <w:marLeft w:val="0"/>
          <w:marRight w:val="0"/>
          <w:marTop w:val="0"/>
          <w:marBottom w:val="450"/>
          <w:divBdr>
            <w:top w:val="none" w:sz="0" w:space="0" w:color="auto"/>
            <w:left w:val="none" w:sz="0" w:space="0" w:color="auto"/>
            <w:bottom w:val="none" w:sz="0" w:space="0" w:color="auto"/>
            <w:right w:val="none" w:sz="0" w:space="0" w:color="auto"/>
          </w:divBdr>
          <w:divsChild>
            <w:div w:id="2036228127">
              <w:marLeft w:val="0"/>
              <w:marRight w:val="0"/>
              <w:marTop w:val="0"/>
              <w:marBottom w:val="75"/>
              <w:divBdr>
                <w:top w:val="none" w:sz="0" w:space="0" w:color="auto"/>
                <w:left w:val="none" w:sz="0" w:space="0" w:color="auto"/>
                <w:bottom w:val="none" w:sz="0" w:space="0" w:color="auto"/>
                <w:right w:val="none" w:sz="0" w:space="0" w:color="auto"/>
              </w:divBdr>
              <w:divsChild>
                <w:div w:id="1988313542">
                  <w:marLeft w:val="0"/>
                  <w:marRight w:val="0"/>
                  <w:marTop w:val="0"/>
                  <w:marBottom w:val="0"/>
                  <w:divBdr>
                    <w:top w:val="none" w:sz="0" w:space="0" w:color="auto"/>
                    <w:left w:val="none" w:sz="0" w:space="0" w:color="auto"/>
                    <w:bottom w:val="none" w:sz="0" w:space="0" w:color="auto"/>
                    <w:right w:val="none" w:sz="0" w:space="0" w:color="auto"/>
                  </w:divBdr>
                  <w:divsChild>
                    <w:div w:id="1813402062">
                      <w:marLeft w:val="0"/>
                      <w:marRight w:val="0"/>
                      <w:marTop w:val="0"/>
                      <w:marBottom w:val="0"/>
                      <w:divBdr>
                        <w:top w:val="none" w:sz="0" w:space="0" w:color="auto"/>
                        <w:left w:val="none" w:sz="0" w:space="0" w:color="auto"/>
                        <w:bottom w:val="none" w:sz="0" w:space="0" w:color="auto"/>
                        <w:right w:val="none" w:sz="0" w:space="0" w:color="auto"/>
                      </w:divBdr>
                      <w:divsChild>
                        <w:div w:id="10184598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16163525">
                  <w:marLeft w:val="0"/>
                  <w:marRight w:val="0"/>
                  <w:marTop w:val="0"/>
                  <w:marBottom w:val="0"/>
                  <w:divBdr>
                    <w:top w:val="none" w:sz="0" w:space="0" w:color="auto"/>
                    <w:left w:val="none" w:sz="0" w:space="0" w:color="auto"/>
                    <w:bottom w:val="none" w:sz="0" w:space="0" w:color="auto"/>
                    <w:right w:val="none" w:sz="0" w:space="0" w:color="auto"/>
                  </w:divBdr>
                  <w:divsChild>
                    <w:div w:id="19160841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40981533">
              <w:marLeft w:val="0"/>
              <w:marRight w:val="225"/>
              <w:marTop w:val="0"/>
              <w:marBottom w:val="0"/>
              <w:divBdr>
                <w:top w:val="none" w:sz="0" w:space="0" w:color="auto"/>
                <w:left w:val="none" w:sz="0" w:space="0" w:color="auto"/>
                <w:bottom w:val="none" w:sz="0" w:space="0" w:color="auto"/>
                <w:right w:val="none" w:sz="0" w:space="0" w:color="auto"/>
              </w:divBdr>
            </w:div>
          </w:divsChild>
        </w:div>
        <w:div w:id="1697460533">
          <w:marLeft w:val="0"/>
          <w:marRight w:val="0"/>
          <w:marTop w:val="0"/>
          <w:marBottom w:val="300"/>
          <w:divBdr>
            <w:top w:val="none" w:sz="0" w:space="0" w:color="auto"/>
            <w:left w:val="none" w:sz="0" w:space="0" w:color="auto"/>
            <w:bottom w:val="none" w:sz="0" w:space="0" w:color="auto"/>
            <w:right w:val="none" w:sz="0" w:space="0" w:color="auto"/>
          </w:divBdr>
          <w:divsChild>
            <w:div w:id="1362049621">
              <w:marLeft w:val="0"/>
              <w:marRight w:val="0"/>
              <w:marTop w:val="0"/>
              <w:marBottom w:val="0"/>
              <w:divBdr>
                <w:top w:val="none" w:sz="0" w:space="0" w:color="auto"/>
                <w:left w:val="none" w:sz="0" w:space="0" w:color="auto"/>
                <w:bottom w:val="none" w:sz="0" w:space="0" w:color="auto"/>
                <w:right w:val="none" w:sz="0" w:space="0" w:color="auto"/>
              </w:divBdr>
              <w:divsChild>
                <w:div w:id="1156412049">
                  <w:marLeft w:val="-225"/>
                  <w:marRight w:val="-225"/>
                  <w:marTop w:val="0"/>
                  <w:marBottom w:val="0"/>
                  <w:divBdr>
                    <w:top w:val="none" w:sz="0" w:space="0" w:color="auto"/>
                    <w:left w:val="none" w:sz="0" w:space="0" w:color="auto"/>
                    <w:bottom w:val="none" w:sz="0" w:space="0" w:color="auto"/>
                    <w:right w:val="none" w:sz="0" w:space="0" w:color="auto"/>
                  </w:divBdr>
                  <w:divsChild>
                    <w:div w:id="446967062">
                      <w:marLeft w:val="0"/>
                      <w:marRight w:val="0"/>
                      <w:marTop w:val="0"/>
                      <w:marBottom w:val="0"/>
                      <w:divBdr>
                        <w:top w:val="none" w:sz="0" w:space="0" w:color="auto"/>
                        <w:left w:val="none" w:sz="0" w:space="0" w:color="auto"/>
                        <w:bottom w:val="none" w:sz="0" w:space="0" w:color="auto"/>
                        <w:right w:val="none" w:sz="0" w:space="0" w:color="auto"/>
                      </w:divBdr>
                      <w:divsChild>
                        <w:div w:id="879975851">
                          <w:marLeft w:val="0"/>
                          <w:marRight w:val="0"/>
                          <w:marTop w:val="0"/>
                          <w:marBottom w:val="0"/>
                          <w:divBdr>
                            <w:top w:val="none" w:sz="0" w:space="0" w:color="auto"/>
                            <w:left w:val="none" w:sz="0" w:space="0" w:color="auto"/>
                            <w:bottom w:val="none" w:sz="0" w:space="0" w:color="auto"/>
                            <w:right w:val="none" w:sz="0" w:space="0" w:color="auto"/>
                          </w:divBdr>
                          <w:divsChild>
                            <w:div w:id="362023137">
                              <w:marLeft w:val="0"/>
                              <w:marRight w:val="0"/>
                              <w:marTop w:val="0"/>
                              <w:marBottom w:val="0"/>
                              <w:divBdr>
                                <w:top w:val="none" w:sz="0" w:space="0" w:color="auto"/>
                                <w:left w:val="none" w:sz="0" w:space="0" w:color="auto"/>
                                <w:bottom w:val="none" w:sz="0" w:space="0" w:color="auto"/>
                                <w:right w:val="none" w:sz="0" w:space="0" w:color="auto"/>
                              </w:divBdr>
                              <w:divsChild>
                                <w:div w:id="20157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45381">
          <w:marLeft w:val="0"/>
          <w:marRight w:val="0"/>
          <w:marTop w:val="0"/>
          <w:marBottom w:val="0"/>
          <w:divBdr>
            <w:top w:val="none" w:sz="0" w:space="0" w:color="auto"/>
            <w:left w:val="none" w:sz="0" w:space="0" w:color="auto"/>
            <w:bottom w:val="none" w:sz="0" w:space="0" w:color="auto"/>
            <w:right w:val="none" w:sz="0" w:space="0" w:color="auto"/>
          </w:divBdr>
        </w:div>
      </w:divsChild>
    </w:div>
    <w:div w:id="80682167">
      <w:bodyDiv w:val="1"/>
      <w:marLeft w:val="0"/>
      <w:marRight w:val="0"/>
      <w:marTop w:val="0"/>
      <w:marBottom w:val="0"/>
      <w:divBdr>
        <w:top w:val="none" w:sz="0" w:space="0" w:color="auto"/>
        <w:left w:val="none" w:sz="0" w:space="0" w:color="auto"/>
        <w:bottom w:val="none" w:sz="0" w:space="0" w:color="auto"/>
        <w:right w:val="none" w:sz="0" w:space="0" w:color="auto"/>
      </w:divBdr>
      <w:divsChild>
        <w:div w:id="437480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833024">
      <w:bodyDiv w:val="1"/>
      <w:marLeft w:val="0"/>
      <w:marRight w:val="0"/>
      <w:marTop w:val="0"/>
      <w:marBottom w:val="0"/>
      <w:divBdr>
        <w:top w:val="none" w:sz="0" w:space="0" w:color="auto"/>
        <w:left w:val="none" w:sz="0" w:space="0" w:color="auto"/>
        <w:bottom w:val="none" w:sz="0" w:space="0" w:color="auto"/>
        <w:right w:val="none" w:sz="0" w:space="0" w:color="auto"/>
      </w:divBdr>
      <w:divsChild>
        <w:div w:id="108664545">
          <w:marLeft w:val="0"/>
          <w:marRight w:val="0"/>
          <w:marTop w:val="0"/>
          <w:marBottom w:val="0"/>
          <w:divBdr>
            <w:top w:val="single" w:sz="2" w:space="0" w:color="E0E0E0"/>
            <w:left w:val="single" w:sz="2" w:space="0" w:color="E0E0E0"/>
            <w:bottom w:val="single" w:sz="2" w:space="0" w:color="E0E0E0"/>
            <w:right w:val="single" w:sz="2" w:space="0" w:color="E0E0E0"/>
          </w:divBdr>
          <w:divsChild>
            <w:div w:id="722027615">
              <w:marLeft w:val="0"/>
              <w:marRight w:val="0"/>
              <w:marTop w:val="0"/>
              <w:marBottom w:val="0"/>
              <w:divBdr>
                <w:top w:val="single" w:sz="2" w:space="0" w:color="E0E0E0"/>
                <w:left w:val="single" w:sz="2" w:space="0" w:color="E0E0E0"/>
                <w:bottom w:val="single" w:sz="2" w:space="0" w:color="E0E0E0"/>
                <w:right w:val="single" w:sz="2" w:space="0" w:color="E0E0E0"/>
              </w:divBdr>
              <w:divsChild>
                <w:div w:id="1862552782">
                  <w:marLeft w:val="0"/>
                  <w:marRight w:val="0"/>
                  <w:marTop w:val="0"/>
                  <w:marBottom w:val="0"/>
                  <w:divBdr>
                    <w:top w:val="single" w:sz="2" w:space="0" w:color="E0E0E0"/>
                    <w:left w:val="single" w:sz="2" w:space="0" w:color="E0E0E0"/>
                    <w:bottom w:val="single" w:sz="2" w:space="0" w:color="E0E0E0"/>
                    <w:right w:val="single" w:sz="2" w:space="0" w:color="E0E0E0"/>
                  </w:divBdr>
                  <w:divsChild>
                    <w:div w:id="734398290">
                      <w:marLeft w:val="0"/>
                      <w:marRight w:val="0"/>
                      <w:marTop w:val="0"/>
                      <w:marBottom w:val="0"/>
                      <w:divBdr>
                        <w:top w:val="single" w:sz="2" w:space="0" w:color="E0E0E0"/>
                        <w:left w:val="single" w:sz="2" w:space="0" w:color="E0E0E0"/>
                        <w:bottom w:val="single" w:sz="2" w:space="0" w:color="E0E0E0"/>
                        <w:right w:val="single" w:sz="2" w:space="0" w:color="E0E0E0"/>
                      </w:divBdr>
                    </w:div>
                    <w:div w:id="1767536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40163819">
          <w:marLeft w:val="0"/>
          <w:marRight w:val="0"/>
          <w:marTop w:val="0"/>
          <w:marBottom w:val="0"/>
          <w:divBdr>
            <w:top w:val="single" w:sz="2" w:space="0" w:color="E0E0E0"/>
            <w:left w:val="single" w:sz="2" w:space="0" w:color="E0E0E0"/>
            <w:bottom w:val="single" w:sz="2" w:space="0" w:color="E0E0E0"/>
            <w:right w:val="single" w:sz="2" w:space="0" w:color="E0E0E0"/>
          </w:divBdr>
          <w:divsChild>
            <w:div w:id="1702393925">
              <w:marLeft w:val="0"/>
              <w:marRight w:val="0"/>
              <w:marTop w:val="0"/>
              <w:marBottom w:val="0"/>
              <w:divBdr>
                <w:top w:val="single" w:sz="2" w:space="0" w:color="E0E0E0"/>
                <w:left w:val="single" w:sz="2" w:space="0" w:color="E0E0E0"/>
                <w:bottom w:val="single" w:sz="2" w:space="0" w:color="E0E0E0"/>
                <w:right w:val="single" w:sz="2" w:space="0" w:color="E0E0E0"/>
              </w:divBdr>
              <w:divsChild>
                <w:div w:id="1744595157">
                  <w:marLeft w:val="0"/>
                  <w:marRight w:val="0"/>
                  <w:marTop w:val="0"/>
                  <w:marBottom w:val="0"/>
                  <w:divBdr>
                    <w:top w:val="single" w:sz="2" w:space="0" w:color="E0E0E0"/>
                    <w:left w:val="single" w:sz="2" w:space="0" w:color="E0E0E0"/>
                    <w:bottom w:val="single" w:sz="2" w:space="0" w:color="E0E0E0"/>
                    <w:right w:val="single" w:sz="2" w:space="0" w:color="E0E0E0"/>
                  </w:divBdr>
                  <w:divsChild>
                    <w:div w:id="202793376">
                      <w:marLeft w:val="0"/>
                      <w:marRight w:val="0"/>
                      <w:marTop w:val="0"/>
                      <w:marBottom w:val="0"/>
                      <w:divBdr>
                        <w:top w:val="single" w:sz="2" w:space="0" w:color="E0E0E0"/>
                        <w:left w:val="single" w:sz="2" w:space="0" w:color="E0E0E0"/>
                        <w:bottom w:val="single" w:sz="2" w:space="0" w:color="E0E0E0"/>
                        <w:right w:val="single" w:sz="2" w:space="0" w:color="E0E0E0"/>
                      </w:divBdr>
                      <w:divsChild>
                        <w:div w:id="2404812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703325">
              <w:marLeft w:val="0"/>
              <w:marRight w:val="0"/>
              <w:marTop w:val="0"/>
              <w:marBottom w:val="0"/>
              <w:divBdr>
                <w:top w:val="single" w:sz="2" w:space="0" w:color="E0E0E0"/>
                <w:left w:val="single" w:sz="2" w:space="0" w:color="E0E0E0"/>
                <w:bottom w:val="single" w:sz="2" w:space="0" w:color="E0E0E0"/>
                <w:right w:val="single" w:sz="2" w:space="0" w:color="E0E0E0"/>
              </w:divBdr>
              <w:divsChild>
                <w:div w:id="735930334">
                  <w:marLeft w:val="0"/>
                  <w:marRight w:val="0"/>
                  <w:marTop w:val="0"/>
                  <w:marBottom w:val="0"/>
                  <w:divBdr>
                    <w:top w:val="single" w:sz="2" w:space="0" w:color="E0E0E0"/>
                    <w:left w:val="single" w:sz="2" w:space="0" w:color="E0E0E0"/>
                    <w:bottom w:val="single" w:sz="2" w:space="0" w:color="E0E0E0"/>
                    <w:right w:val="single" w:sz="2" w:space="0" w:color="E0E0E0"/>
                  </w:divBdr>
                </w:div>
                <w:div w:id="1554661261">
                  <w:marLeft w:val="0"/>
                  <w:marRight w:val="0"/>
                  <w:marTop w:val="0"/>
                  <w:marBottom w:val="0"/>
                  <w:divBdr>
                    <w:top w:val="single" w:sz="2" w:space="0" w:color="E0E0E0"/>
                    <w:left w:val="single" w:sz="2" w:space="0" w:color="E0E0E0"/>
                    <w:bottom w:val="single" w:sz="2" w:space="0" w:color="E0E0E0"/>
                    <w:right w:val="single" w:sz="2" w:space="0" w:color="E0E0E0"/>
                  </w:divBdr>
                  <w:divsChild>
                    <w:div w:id="830364159">
                      <w:marLeft w:val="0"/>
                      <w:marRight w:val="0"/>
                      <w:marTop w:val="0"/>
                      <w:marBottom w:val="0"/>
                      <w:divBdr>
                        <w:top w:val="single" w:sz="2" w:space="0" w:color="E0E0E0"/>
                        <w:left w:val="single" w:sz="2" w:space="0" w:color="E0E0E0"/>
                        <w:bottom w:val="single" w:sz="2" w:space="0" w:color="E0E0E0"/>
                        <w:right w:val="single" w:sz="2" w:space="0" w:color="E0E0E0"/>
                      </w:divBdr>
                      <w:divsChild>
                        <w:div w:id="1360156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59061">
                      <w:marLeft w:val="0"/>
                      <w:marRight w:val="0"/>
                      <w:marTop w:val="0"/>
                      <w:marBottom w:val="0"/>
                      <w:divBdr>
                        <w:top w:val="single" w:sz="2" w:space="0" w:color="E0E0E0"/>
                        <w:left w:val="single" w:sz="2" w:space="0" w:color="E0E0E0"/>
                        <w:bottom w:val="single" w:sz="2" w:space="0" w:color="E0E0E0"/>
                        <w:right w:val="single" w:sz="2" w:space="0" w:color="E0E0E0"/>
                      </w:divBdr>
                      <w:divsChild>
                        <w:div w:id="7080644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3248902">
                      <w:marLeft w:val="0"/>
                      <w:marRight w:val="0"/>
                      <w:marTop w:val="0"/>
                      <w:marBottom w:val="0"/>
                      <w:divBdr>
                        <w:top w:val="single" w:sz="2" w:space="0" w:color="E0E0E0"/>
                        <w:left w:val="single" w:sz="2" w:space="0" w:color="E0E0E0"/>
                        <w:bottom w:val="single" w:sz="2" w:space="0" w:color="E0E0E0"/>
                        <w:right w:val="single" w:sz="2" w:space="0" w:color="E0E0E0"/>
                      </w:divBdr>
                      <w:divsChild>
                        <w:div w:id="315382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1826526">
                      <w:marLeft w:val="0"/>
                      <w:marRight w:val="0"/>
                      <w:marTop w:val="0"/>
                      <w:marBottom w:val="0"/>
                      <w:divBdr>
                        <w:top w:val="single" w:sz="2" w:space="0" w:color="E0E0E0"/>
                        <w:left w:val="single" w:sz="2" w:space="0" w:color="E0E0E0"/>
                        <w:bottom w:val="single" w:sz="2" w:space="0" w:color="E0E0E0"/>
                        <w:right w:val="single" w:sz="2" w:space="0" w:color="E0E0E0"/>
                      </w:divBdr>
                      <w:divsChild>
                        <w:div w:id="18042246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9840656">
                      <w:marLeft w:val="0"/>
                      <w:marRight w:val="0"/>
                      <w:marTop w:val="0"/>
                      <w:marBottom w:val="0"/>
                      <w:divBdr>
                        <w:top w:val="single" w:sz="2" w:space="0" w:color="E0E0E0"/>
                        <w:left w:val="single" w:sz="2" w:space="0" w:color="E0E0E0"/>
                        <w:bottom w:val="single" w:sz="2" w:space="0" w:color="E0E0E0"/>
                        <w:right w:val="single" w:sz="2" w:space="0" w:color="E0E0E0"/>
                      </w:divBdr>
                      <w:divsChild>
                        <w:div w:id="14178196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79664081">
                      <w:marLeft w:val="0"/>
                      <w:marRight w:val="0"/>
                      <w:marTop w:val="0"/>
                      <w:marBottom w:val="0"/>
                      <w:divBdr>
                        <w:top w:val="single" w:sz="2" w:space="0" w:color="E0E0E0"/>
                        <w:left w:val="single" w:sz="2" w:space="0" w:color="E0E0E0"/>
                        <w:bottom w:val="single" w:sz="2" w:space="0" w:color="E0E0E0"/>
                        <w:right w:val="single" w:sz="2" w:space="0" w:color="E0E0E0"/>
                      </w:divBdr>
                      <w:divsChild>
                        <w:div w:id="448285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1029216">
      <w:bodyDiv w:val="1"/>
      <w:marLeft w:val="0"/>
      <w:marRight w:val="0"/>
      <w:marTop w:val="0"/>
      <w:marBottom w:val="0"/>
      <w:divBdr>
        <w:top w:val="none" w:sz="0" w:space="0" w:color="auto"/>
        <w:left w:val="none" w:sz="0" w:space="0" w:color="auto"/>
        <w:bottom w:val="none" w:sz="0" w:space="0" w:color="auto"/>
        <w:right w:val="none" w:sz="0" w:space="0" w:color="auto"/>
      </w:divBdr>
    </w:div>
    <w:div w:id="81146030">
      <w:bodyDiv w:val="1"/>
      <w:marLeft w:val="0"/>
      <w:marRight w:val="0"/>
      <w:marTop w:val="0"/>
      <w:marBottom w:val="0"/>
      <w:divBdr>
        <w:top w:val="none" w:sz="0" w:space="0" w:color="auto"/>
        <w:left w:val="none" w:sz="0" w:space="0" w:color="auto"/>
        <w:bottom w:val="none" w:sz="0" w:space="0" w:color="auto"/>
        <w:right w:val="none" w:sz="0" w:space="0" w:color="auto"/>
      </w:divBdr>
    </w:div>
    <w:div w:id="81487537">
      <w:bodyDiv w:val="1"/>
      <w:marLeft w:val="0"/>
      <w:marRight w:val="0"/>
      <w:marTop w:val="0"/>
      <w:marBottom w:val="0"/>
      <w:divBdr>
        <w:top w:val="none" w:sz="0" w:space="0" w:color="auto"/>
        <w:left w:val="none" w:sz="0" w:space="0" w:color="auto"/>
        <w:bottom w:val="none" w:sz="0" w:space="0" w:color="auto"/>
        <w:right w:val="none" w:sz="0" w:space="0" w:color="auto"/>
      </w:divBdr>
      <w:divsChild>
        <w:div w:id="1423647153">
          <w:marLeft w:val="0"/>
          <w:marRight w:val="0"/>
          <w:marTop w:val="0"/>
          <w:marBottom w:val="0"/>
          <w:divBdr>
            <w:top w:val="none" w:sz="0" w:space="0" w:color="auto"/>
            <w:left w:val="none" w:sz="0" w:space="0" w:color="auto"/>
            <w:bottom w:val="none" w:sz="0" w:space="0" w:color="auto"/>
            <w:right w:val="none" w:sz="0" w:space="0" w:color="auto"/>
          </w:divBdr>
          <w:divsChild>
            <w:div w:id="693070571">
              <w:marLeft w:val="-225"/>
              <w:marRight w:val="-225"/>
              <w:marTop w:val="0"/>
              <w:marBottom w:val="0"/>
              <w:divBdr>
                <w:top w:val="none" w:sz="0" w:space="0" w:color="auto"/>
                <w:left w:val="none" w:sz="0" w:space="0" w:color="auto"/>
                <w:bottom w:val="none" w:sz="0" w:space="0" w:color="auto"/>
                <w:right w:val="none" w:sz="0" w:space="0" w:color="auto"/>
              </w:divBdr>
              <w:divsChild>
                <w:div w:id="825362427">
                  <w:marLeft w:val="0"/>
                  <w:marRight w:val="0"/>
                  <w:marTop w:val="0"/>
                  <w:marBottom w:val="0"/>
                  <w:divBdr>
                    <w:top w:val="none" w:sz="0" w:space="0" w:color="auto"/>
                    <w:left w:val="none" w:sz="0" w:space="0" w:color="auto"/>
                    <w:bottom w:val="none" w:sz="0" w:space="0" w:color="auto"/>
                    <w:right w:val="none" w:sz="0" w:space="0" w:color="auto"/>
                  </w:divBdr>
                  <w:divsChild>
                    <w:div w:id="206526508">
                      <w:marLeft w:val="0"/>
                      <w:marRight w:val="0"/>
                      <w:marTop w:val="0"/>
                      <w:marBottom w:val="225"/>
                      <w:divBdr>
                        <w:top w:val="none" w:sz="0" w:space="0" w:color="auto"/>
                        <w:left w:val="none" w:sz="0" w:space="0" w:color="auto"/>
                        <w:bottom w:val="none" w:sz="0" w:space="0" w:color="auto"/>
                        <w:right w:val="none" w:sz="0" w:space="0" w:color="auto"/>
                      </w:divBdr>
                      <w:divsChild>
                        <w:div w:id="15096332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16149851">
          <w:marLeft w:val="-225"/>
          <w:marRight w:val="-225"/>
          <w:marTop w:val="0"/>
          <w:marBottom w:val="0"/>
          <w:divBdr>
            <w:top w:val="none" w:sz="0" w:space="0" w:color="auto"/>
            <w:left w:val="none" w:sz="0" w:space="0" w:color="auto"/>
            <w:bottom w:val="none" w:sz="0" w:space="0" w:color="auto"/>
            <w:right w:val="none" w:sz="0" w:space="0" w:color="auto"/>
          </w:divBdr>
          <w:divsChild>
            <w:div w:id="1738824202">
              <w:marLeft w:val="0"/>
              <w:marRight w:val="0"/>
              <w:marTop w:val="150"/>
              <w:marBottom w:val="0"/>
              <w:divBdr>
                <w:top w:val="none" w:sz="0" w:space="0" w:color="auto"/>
                <w:left w:val="none" w:sz="0" w:space="0" w:color="auto"/>
                <w:bottom w:val="none" w:sz="0" w:space="0" w:color="auto"/>
                <w:right w:val="none" w:sz="0" w:space="0" w:color="auto"/>
              </w:divBdr>
              <w:divsChild>
                <w:div w:id="1438140781">
                  <w:marLeft w:val="0"/>
                  <w:marRight w:val="0"/>
                  <w:marTop w:val="0"/>
                  <w:marBottom w:val="0"/>
                  <w:divBdr>
                    <w:top w:val="none" w:sz="0" w:space="0" w:color="auto"/>
                    <w:left w:val="none" w:sz="0" w:space="0" w:color="auto"/>
                    <w:bottom w:val="none" w:sz="0" w:space="0" w:color="auto"/>
                    <w:right w:val="none" w:sz="0" w:space="0" w:color="auto"/>
                  </w:divBdr>
                </w:div>
              </w:divsChild>
            </w:div>
            <w:div w:id="557935087">
              <w:marLeft w:val="0"/>
              <w:marRight w:val="0"/>
              <w:marTop w:val="0"/>
              <w:marBottom w:val="0"/>
              <w:divBdr>
                <w:top w:val="none" w:sz="0" w:space="0" w:color="auto"/>
                <w:left w:val="none" w:sz="0" w:space="0" w:color="auto"/>
                <w:bottom w:val="none" w:sz="0" w:space="0" w:color="auto"/>
                <w:right w:val="none" w:sz="0" w:space="0" w:color="auto"/>
              </w:divBdr>
              <w:divsChild>
                <w:div w:id="16141692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1533066">
      <w:bodyDiv w:val="1"/>
      <w:marLeft w:val="0"/>
      <w:marRight w:val="0"/>
      <w:marTop w:val="0"/>
      <w:marBottom w:val="0"/>
      <w:divBdr>
        <w:top w:val="none" w:sz="0" w:space="0" w:color="auto"/>
        <w:left w:val="none" w:sz="0" w:space="0" w:color="auto"/>
        <w:bottom w:val="none" w:sz="0" w:space="0" w:color="auto"/>
        <w:right w:val="none" w:sz="0" w:space="0" w:color="auto"/>
      </w:divBdr>
      <w:divsChild>
        <w:div w:id="629286741">
          <w:marLeft w:val="750"/>
          <w:marRight w:val="1500"/>
          <w:marTop w:val="0"/>
          <w:marBottom w:val="0"/>
          <w:divBdr>
            <w:top w:val="none" w:sz="0" w:space="0" w:color="auto"/>
            <w:left w:val="none" w:sz="0" w:space="0" w:color="auto"/>
            <w:bottom w:val="none" w:sz="0" w:space="0" w:color="auto"/>
            <w:right w:val="none" w:sz="0" w:space="0" w:color="auto"/>
          </w:divBdr>
        </w:div>
      </w:divsChild>
    </w:div>
    <w:div w:id="81606378">
      <w:bodyDiv w:val="1"/>
      <w:marLeft w:val="0"/>
      <w:marRight w:val="0"/>
      <w:marTop w:val="0"/>
      <w:marBottom w:val="0"/>
      <w:divBdr>
        <w:top w:val="none" w:sz="0" w:space="0" w:color="auto"/>
        <w:left w:val="none" w:sz="0" w:space="0" w:color="auto"/>
        <w:bottom w:val="none" w:sz="0" w:space="0" w:color="auto"/>
        <w:right w:val="none" w:sz="0" w:space="0" w:color="auto"/>
      </w:divBdr>
      <w:divsChild>
        <w:div w:id="154151265">
          <w:marLeft w:val="15"/>
          <w:marRight w:val="225"/>
          <w:marTop w:val="0"/>
          <w:marBottom w:val="105"/>
          <w:divBdr>
            <w:top w:val="none" w:sz="0" w:space="0" w:color="auto"/>
            <w:left w:val="none" w:sz="0" w:space="0" w:color="auto"/>
            <w:bottom w:val="none" w:sz="0" w:space="0" w:color="auto"/>
            <w:right w:val="none" w:sz="0" w:space="0" w:color="auto"/>
          </w:divBdr>
          <w:divsChild>
            <w:div w:id="509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273">
      <w:bodyDiv w:val="1"/>
      <w:marLeft w:val="0"/>
      <w:marRight w:val="0"/>
      <w:marTop w:val="0"/>
      <w:marBottom w:val="0"/>
      <w:divBdr>
        <w:top w:val="none" w:sz="0" w:space="0" w:color="auto"/>
        <w:left w:val="none" w:sz="0" w:space="0" w:color="auto"/>
        <w:bottom w:val="none" w:sz="0" w:space="0" w:color="auto"/>
        <w:right w:val="none" w:sz="0" w:space="0" w:color="auto"/>
      </w:divBdr>
    </w:div>
    <w:div w:id="81992266">
      <w:bodyDiv w:val="1"/>
      <w:marLeft w:val="0"/>
      <w:marRight w:val="0"/>
      <w:marTop w:val="0"/>
      <w:marBottom w:val="0"/>
      <w:divBdr>
        <w:top w:val="none" w:sz="0" w:space="0" w:color="auto"/>
        <w:left w:val="none" w:sz="0" w:space="0" w:color="auto"/>
        <w:bottom w:val="none" w:sz="0" w:space="0" w:color="auto"/>
        <w:right w:val="none" w:sz="0" w:space="0" w:color="auto"/>
      </w:divBdr>
    </w:div>
    <w:div w:id="81997139">
      <w:bodyDiv w:val="1"/>
      <w:marLeft w:val="0"/>
      <w:marRight w:val="0"/>
      <w:marTop w:val="0"/>
      <w:marBottom w:val="0"/>
      <w:divBdr>
        <w:top w:val="none" w:sz="0" w:space="0" w:color="auto"/>
        <w:left w:val="none" w:sz="0" w:space="0" w:color="auto"/>
        <w:bottom w:val="none" w:sz="0" w:space="0" w:color="auto"/>
        <w:right w:val="none" w:sz="0" w:space="0" w:color="auto"/>
      </w:divBdr>
      <w:divsChild>
        <w:div w:id="136381283">
          <w:marLeft w:val="-225"/>
          <w:marRight w:val="-225"/>
          <w:marTop w:val="0"/>
          <w:marBottom w:val="0"/>
          <w:divBdr>
            <w:top w:val="none" w:sz="0" w:space="0" w:color="auto"/>
            <w:left w:val="none" w:sz="0" w:space="0" w:color="auto"/>
            <w:bottom w:val="none" w:sz="0" w:space="0" w:color="auto"/>
            <w:right w:val="none" w:sz="0" w:space="0" w:color="auto"/>
          </w:divBdr>
        </w:div>
      </w:divsChild>
    </w:div>
    <w:div w:id="82344538">
      <w:bodyDiv w:val="1"/>
      <w:marLeft w:val="0"/>
      <w:marRight w:val="0"/>
      <w:marTop w:val="0"/>
      <w:marBottom w:val="0"/>
      <w:divBdr>
        <w:top w:val="none" w:sz="0" w:space="0" w:color="auto"/>
        <w:left w:val="none" w:sz="0" w:space="0" w:color="auto"/>
        <w:bottom w:val="none" w:sz="0" w:space="0" w:color="auto"/>
        <w:right w:val="none" w:sz="0" w:space="0" w:color="auto"/>
      </w:divBdr>
    </w:div>
    <w:div w:id="82382104">
      <w:bodyDiv w:val="1"/>
      <w:marLeft w:val="0"/>
      <w:marRight w:val="0"/>
      <w:marTop w:val="0"/>
      <w:marBottom w:val="0"/>
      <w:divBdr>
        <w:top w:val="none" w:sz="0" w:space="0" w:color="auto"/>
        <w:left w:val="none" w:sz="0" w:space="0" w:color="auto"/>
        <w:bottom w:val="none" w:sz="0" w:space="0" w:color="auto"/>
        <w:right w:val="none" w:sz="0" w:space="0" w:color="auto"/>
      </w:divBdr>
      <w:divsChild>
        <w:div w:id="359625738">
          <w:marLeft w:val="0"/>
          <w:marRight w:val="0"/>
          <w:marTop w:val="0"/>
          <w:marBottom w:val="300"/>
          <w:divBdr>
            <w:top w:val="none" w:sz="0" w:space="0" w:color="auto"/>
            <w:left w:val="none" w:sz="0" w:space="0" w:color="auto"/>
            <w:bottom w:val="none" w:sz="0" w:space="0" w:color="auto"/>
            <w:right w:val="none" w:sz="0" w:space="0" w:color="auto"/>
          </w:divBdr>
          <w:divsChild>
            <w:div w:id="362639298">
              <w:marLeft w:val="0"/>
              <w:marRight w:val="0"/>
              <w:marTop w:val="0"/>
              <w:marBottom w:val="0"/>
              <w:divBdr>
                <w:top w:val="none" w:sz="0" w:space="0" w:color="auto"/>
                <w:left w:val="none" w:sz="0" w:space="0" w:color="auto"/>
                <w:bottom w:val="none" w:sz="0" w:space="0" w:color="auto"/>
                <w:right w:val="none" w:sz="0" w:space="0" w:color="auto"/>
              </w:divBdr>
              <w:divsChild>
                <w:div w:id="450980191">
                  <w:marLeft w:val="-225"/>
                  <w:marRight w:val="-225"/>
                  <w:marTop w:val="0"/>
                  <w:marBottom w:val="0"/>
                  <w:divBdr>
                    <w:top w:val="none" w:sz="0" w:space="0" w:color="auto"/>
                    <w:left w:val="none" w:sz="0" w:space="0" w:color="auto"/>
                    <w:bottom w:val="none" w:sz="0" w:space="0" w:color="auto"/>
                    <w:right w:val="none" w:sz="0" w:space="0" w:color="auto"/>
                  </w:divBdr>
                  <w:divsChild>
                    <w:div w:id="7680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975">
      <w:bodyDiv w:val="1"/>
      <w:marLeft w:val="0"/>
      <w:marRight w:val="0"/>
      <w:marTop w:val="0"/>
      <w:marBottom w:val="0"/>
      <w:divBdr>
        <w:top w:val="none" w:sz="0" w:space="0" w:color="auto"/>
        <w:left w:val="none" w:sz="0" w:space="0" w:color="auto"/>
        <w:bottom w:val="none" w:sz="0" w:space="0" w:color="auto"/>
        <w:right w:val="none" w:sz="0" w:space="0" w:color="auto"/>
      </w:divBdr>
    </w:div>
    <w:div w:id="82456898">
      <w:bodyDiv w:val="1"/>
      <w:marLeft w:val="0"/>
      <w:marRight w:val="0"/>
      <w:marTop w:val="0"/>
      <w:marBottom w:val="0"/>
      <w:divBdr>
        <w:top w:val="none" w:sz="0" w:space="0" w:color="auto"/>
        <w:left w:val="none" w:sz="0" w:space="0" w:color="auto"/>
        <w:bottom w:val="none" w:sz="0" w:space="0" w:color="auto"/>
        <w:right w:val="none" w:sz="0" w:space="0" w:color="auto"/>
      </w:divBdr>
      <w:divsChild>
        <w:div w:id="76021817">
          <w:marLeft w:val="0"/>
          <w:marRight w:val="0"/>
          <w:marTop w:val="0"/>
          <w:marBottom w:val="0"/>
          <w:divBdr>
            <w:top w:val="dotted" w:sz="6" w:space="4" w:color="EBEBEB"/>
            <w:left w:val="none" w:sz="0" w:space="8" w:color="auto"/>
            <w:bottom w:val="dotted" w:sz="6" w:space="4" w:color="EBEBEB"/>
            <w:right w:val="none" w:sz="0" w:space="8" w:color="auto"/>
          </w:divBdr>
        </w:div>
        <w:div w:id="289016119">
          <w:marLeft w:val="0"/>
          <w:marRight w:val="0"/>
          <w:marTop w:val="0"/>
          <w:marBottom w:val="0"/>
          <w:divBdr>
            <w:top w:val="none" w:sz="0" w:space="0" w:color="auto"/>
            <w:left w:val="none" w:sz="0" w:space="0" w:color="auto"/>
            <w:bottom w:val="none" w:sz="0" w:space="0" w:color="auto"/>
            <w:right w:val="none" w:sz="0" w:space="0" w:color="auto"/>
          </w:divBdr>
        </w:div>
      </w:divsChild>
    </w:div>
    <w:div w:id="82530941">
      <w:bodyDiv w:val="1"/>
      <w:marLeft w:val="0"/>
      <w:marRight w:val="0"/>
      <w:marTop w:val="0"/>
      <w:marBottom w:val="0"/>
      <w:divBdr>
        <w:top w:val="none" w:sz="0" w:space="0" w:color="auto"/>
        <w:left w:val="none" w:sz="0" w:space="0" w:color="auto"/>
        <w:bottom w:val="none" w:sz="0" w:space="0" w:color="auto"/>
        <w:right w:val="none" w:sz="0" w:space="0" w:color="auto"/>
      </w:divBdr>
    </w:div>
    <w:div w:id="82724389">
      <w:bodyDiv w:val="1"/>
      <w:marLeft w:val="0"/>
      <w:marRight w:val="0"/>
      <w:marTop w:val="0"/>
      <w:marBottom w:val="0"/>
      <w:divBdr>
        <w:top w:val="none" w:sz="0" w:space="0" w:color="auto"/>
        <w:left w:val="none" w:sz="0" w:space="0" w:color="auto"/>
        <w:bottom w:val="none" w:sz="0" w:space="0" w:color="auto"/>
        <w:right w:val="none" w:sz="0" w:space="0" w:color="auto"/>
      </w:divBdr>
      <w:divsChild>
        <w:div w:id="69811300">
          <w:marLeft w:val="0"/>
          <w:marRight w:val="0"/>
          <w:marTop w:val="0"/>
          <w:marBottom w:val="0"/>
          <w:divBdr>
            <w:top w:val="none" w:sz="0" w:space="0" w:color="auto"/>
            <w:left w:val="none" w:sz="0" w:space="0" w:color="auto"/>
            <w:bottom w:val="none" w:sz="0" w:space="0" w:color="auto"/>
            <w:right w:val="none" w:sz="0" w:space="0" w:color="auto"/>
          </w:divBdr>
        </w:div>
        <w:div w:id="779644916">
          <w:marLeft w:val="0"/>
          <w:marRight w:val="0"/>
          <w:marTop w:val="0"/>
          <w:marBottom w:val="0"/>
          <w:divBdr>
            <w:top w:val="none" w:sz="0" w:space="0" w:color="auto"/>
            <w:left w:val="none" w:sz="0" w:space="0" w:color="auto"/>
            <w:bottom w:val="none" w:sz="0" w:space="0" w:color="auto"/>
            <w:right w:val="none" w:sz="0" w:space="0" w:color="auto"/>
          </w:divBdr>
        </w:div>
      </w:divsChild>
    </w:div>
    <w:div w:id="82729876">
      <w:bodyDiv w:val="1"/>
      <w:marLeft w:val="0"/>
      <w:marRight w:val="0"/>
      <w:marTop w:val="0"/>
      <w:marBottom w:val="0"/>
      <w:divBdr>
        <w:top w:val="none" w:sz="0" w:space="0" w:color="auto"/>
        <w:left w:val="none" w:sz="0" w:space="0" w:color="auto"/>
        <w:bottom w:val="none" w:sz="0" w:space="0" w:color="auto"/>
        <w:right w:val="none" w:sz="0" w:space="0" w:color="auto"/>
      </w:divBdr>
    </w:div>
    <w:div w:id="82801889">
      <w:bodyDiv w:val="1"/>
      <w:marLeft w:val="0"/>
      <w:marRight w:val="0"/>
      <w:marTop w:val="0"/>
      <w:marBottom w:val="0"/>
      <w:divBdr>
        <w:top w:val="none" w:sz="0" w:space="0" w:color="auto"/>
        <w:left w:val="none" w:sz="0" w:space="0" w:color="auto"/>
        <w:bottom w:val="none" w:sz="0" w:space="0" w:color="auto"/>
        <w:right w:val="none" w:sz="0" w:space="0" w:color="auto"/>
      </w:divBdr>
      <w:divsChild>
        <w:div w:id="279453755">
          <w:marLeft w:val="0"/>
          <w:marRight w:val="0"/>
          <w:marTop w:val="0"/>
          <w:marBottom w:val="300"/>
          <w:divBdr>
            <w:top w:val="none" w:sz="0" w:space="0" w:color="auto"/>
            <w:left w:val="none" w:sz="0" w:space="0" w:color="auto"/>
            <w:bottom w:val="none" w:sz="0" w:space="0" w:color="auto"/>
            <w:right w:val="none" w:sz="0" w:space="0" w:color="auto"/>
          </w:divBdr>
        </w:div>
      </w:divsChild>
    </w:div>
    <w:div w:id="83186706">
      <w:bodyDiv w:val="1"/>
      <w:marLeft w:val="0"/>
      <w:marRight w:val="0"/>
      <w:marTop w:val="0"/>
      <w:marBottom w:val="0"/>
      <w:divBdr>
        <w:top w:val="none" w:sz="0" w:space="0" w:color="auto"/>
        <w:left w:val="none" w:sz="0" w:space="0" w:color="auto"/>
        <w:bottom w:val="none" w:sz="0" w:space="0" w:color="auto"/>
        <w:right w:val="none" w:sz="0" w:space="0" w:color="auto"/>
      </w:divBdr>
      <w:divsChild>
        <w:div w:id="25108210">
          <w:marLeft w:val="0"/>
          <w:marRight w:val="0"/>
          <w:marTop w:val="0"/>
          <w:marBottom w:val="250"/>
          <w:divBdr>
            <w:top w:val="none" w:sz="0" w:space="0" w:color="auto"/>
            <w:left w:val="none" w:sz="0" w:space="0" w:color="auto"/>
            <w:bottom w:val="none" w:sz="0" w:space="0" w:color="auto"/>
            <w:right w:val="none" w:sz="0" w:space="0" w:color="auto"/>
          </w:divBdr>
        </w:div>
      </w:divsChild>
    </w:div>
    <w:div w:id="83231138">
      <w:bodyDiv w:val="1"/>
      <w:marLeft w:val="0"/>
      <w:marRight w:val="0"/>
      <w:marTop w:val="0"/>
      <w:marBottom w:val="0"/>
      <w:divBdr>
        <w:top w:val="none" w:sz="0" w:space="0" w:color="auto"/>
        <w:left w:val="none" w:sz="0" w:space="0" w:color="auto"/>
        <w:bottom w:val="none" w:sz="0" w:space="0" w:color="auto"/>
        <w:right w:val="none" w:sz="0" w:space="0" w:color="auto"/>
      </w:divBdr>
    </w:div>
    <w:div w:id="83259704">
      <w:bodyDiv w:val="1"/>
      <w:marLeft w:val="0"/>
      <w:marRight w:val="0"/>
      <w:marTop w:val="0"/>
      <w:marBottom w:val="0"/>
      <w:divBdr>
        <w:top w:val="none" w:sz="0" w:space="0" w:color="auto"/>
        <w:left w:val="none" w:sz="0" w:space="0" w:color="auto"/>
        <w:bottom w:val="none" w:sz="0" w:space="0" w:color="auto"/>
        <w:right w:val="none" w:sz="0" w:space="0" w:color="auto"/>
      </w:divBdr>
    </w:div>
    <w:div w:id="83302823">
      <w:bodyDiv w:val="1"/>
      <w:marLeft w:val="0"/>
      <w:marRight w:val="0"/>
      <w:marTop w:val="0"/>
      <w:marBottom w:val="0"/>
      <w:divBdr>
        <w:top w:val="none" w:sz="0" w:space="0" w:color="auto"/>
        <w:left w:val="none" w:sz="0" w:space="0" w:color="auto"/>
        <w:bottom w:val="none" w:sz="0" w:space="0" w:color="auto"/>
        <w:right w:val="none" w:sz="0" w:space="0" w:color="auto"/>
      </w:divBdr>
    </w:div>
    <w:div w:id="83428956">
      <w:bodyDiv w:val="1"/>
      <w:marLeft w:val="0"/>
      <w:marRight w:val="0"/>
      <w:marTop w:val="0"/>
      <w:marBottom w:val="0"/>
      <w:divBdr>
        <w:top w:val="none" w:sz="0" w:space="0" w:color="auto"/>
        <w:left w:val="none" w:sz="0" w:space="0" w:color="auto"/>
        <w:bottom w:val="none" w:sz="0" w:space="0" w:color="auto"/>
        <w:right w:val="none" w:sz="0" w:space="0" w:color="auto"/>
      </w:divBdr>
    </w:div>
    <w:div w:id="83963800">
      <w:bodyDiv w:val="1"/>
      <w:marLeft w:val="0"/>
      <w:marRight w:val="0"/>
      <w:marTop w:val="0"/>
      <w:marBottom w:val="0"/>
      <w:divBdr>
        <w:top w:val="none" w:sz="0" w:space="0" w:color="auto"/>
        <w:left w:val="none" w:sz="0" w:space="0" w:color="auto"/>
        <w:bottom w:val="none" w:sz="0" w:space="0" w:color="auto"/>
        <w:right w:val="none" w:sz="0" w:space="0" w:color="auto"/>
      </w:divBdr>
      <w:divsChild>
        <w:div w:id="221789357">
          <w:marLeft w:val="0"/>
          <w:marRight w:val="0"/>
          <w:marTop w:val="0"/>
          <w:marBottom w:val="360"/>
          <w:divBdr>
            <w:top w:val="none" w:sz="0" w:space="0" w:color="auto"/>
            <w:left w:val="none" w:sz="0" w:space="0" w:color="auto"/>
            <w:bottom w:val="none" w:sz="0" w:space="0" w:color="auto"/>
            <w:right w:val="none" w:sz="0" w:space="0" w:color="auto"/>
          </w:divBdr>
        </w:div>
      </w:divsChild>
    </w:div>
    <w:div w:id="84690023">
      <w:bodyDiv w:val="1"/>
      <w:marLeft w:val="0"/>
      <w:marRight w:val="0"/>
      <w:marTop w:val="0"/>
      <w:marBottom w:val="0"/>
      <w:divBdr>
        <w:top w:val="none" w:sz="0" w:space="0" w:color="auto"/>
        <w:left w:val="none" w:sz="0" w:space="0" w:color="auto"/>
        <w:bottom w:val="none" w:sz="0" w:space="0" w:color="auto"/>
        <w:right w:val="none" w:sz="0" w:space="0" w:color="auto"/>
      </w:divBdr>
      <w:divsChild>
        <w:div w:id="207111917">
          <w:marLeft w:val="0"/>
          <w:marRight w:val="0"/>
          <w:marTop w:val="0"/>
          <w:marBottom w:val="0"/>
          <w:divBdr>
            <w:top w:val="none" w:sz="0" w:space="0" w:color="auto"/>
            <w:left w:val="none" w:sz="0" w:space="0" w:color="auto"/>
            <w:bottom w:val="none" w:sz="0" w:space="0" w:color="auto"/>
            <w:right w:val="none" w:sz="0" w:space="0" w:color="auto"/>
          </w:divBdr>
        </w:div>
      </w:divsChild>
    </w:div>
    <w:div w:id="85002314">
      <w:bodyDiv w:val="1"/>
      <w:marLeft w:val="0"/>
      <w:marRight w:val="0"/>
      <w:marTop w:val="0"/>
      <w:marBottom w:val="0"/>
      <w:divBdr>
        <w:top w:val="none" w:sz="0" w:space="0" w:color="auto"/>
        <w:left w:val="none" w:sz="0" w:space="0" w:color="auto"/>
        <w:bottom w:val="none" w:sz="0" w:space="0" w:color="auto"/>
        <w:right w:val="none" w:sz="0" w:space="0" w:color="auto"/>
      </w:divBdr>
      <w:divsChild>
        <w:div w:id="252058049">
          <w:marLeft w:val="-225"/>
          <w:marRight w:val="-225"/>
          <w:marTop w:val="0"/>
          <w:marBottom w:val="0"/>
          <w:divBdr>
            <w:top w:val="none" w:sz="0" w:space="0" w:color="auto"/>
            <w:left w:val="none" w:sz="0" w:space="0" w:color="auto"/>
            <w:bottom w:val="none" w:sz="0" w:space="0" w:color="auto"/>
            <w:right w:val="none" w:sz="0" w:space="0" w:color="auto"/>
          </w:divBdr>
        </w:div>
        <w:div w:id="461192185">
          <w:marLeft w:val="-225"/>
          <w:marRight w:val="-225"/>
          <w:marTop w:val="0"/>
          <w:marBottom w:val="0"/>
          <w:divBdr>
            <w:top w:val="none" w:sz="0" w:space="0" w:color="auto"/>
            <w:left w:val="none" w:sz="0" w:space="0" w:color="auto"/>
            <w:bottom w:val="none" w:sz="0" w:space="0" w:color="auto"/>
            <w:right w:val="none" w:sz="0" w:space="0" w:color="auto"/>
          </w:divBdr>
        </w:div>
      </w:divsChild>
    </w:div>
    <w:div w:id="85077505">
      <w:bodyDiv w:val="1"/>
      <w:marLeft w:val="0"/>
      <w:marRight w:val="0"/>
      <w:marTop w:val="0"/>
      <w:marBottom w:val="0"/>
      <w:divBdr>
        <w:top w:val="none" w:sz="0" w:space="0" w:color="auto"/>
        <w:left w:val="none" w:sz="0" w:space="0" w:color="auto"/>
        <w:bottom w:val="none" w:sz="0" w:space="0" w:color="auto"/>
        <w:right w:val="none" w:sz="0" w:space="0" w:color="auto"/>
      </w:divBdr>
      <w:divsChild>
        <w:div w:id="409425927">
          <w:marLeft w:val="750"/>
          <w:marRight w:val="1500"/>
          <w:marTop w:val="0"/>
          <w:marBottom w:val="0"/>
          <w:divBdr>
            <w:top w:val="none" w:sz="0" w:space="0" w:color="auto"/>
            <w:left w:val="none" w:sz="0" w:space="0" w:color="auto"/>
            <w:bottom w:val="none" w:sz="0" w:space="0" w:color="auto"/>
            <w:right w:val="none" w:sz="0" w:space="0" w:color="auto"/>
          </w:divBdr>
        </w:div>
      </w:divsChild>
    </w:div>
    <w:div w:id="85423894">
      <w:bodyDiv w:val="1"/>
      <w:marLeft w:val="0"/>
      <w:marRight w:val="0"/>
      <w:marTop w:val="0"/>
      <w:marBottom w:val="0"/>
      <w:divBdr>
        <w:top w:val="none" w:sz="0" w:space="0" w:color="auto"/>
        <w:left w:val="none" w:sz="0" w:space="0" w:color="auto"/>
        <w:bottom w:val="none" w:sz="0" w:space="0" w:color="auto"/>
        <w:right w:val="none" w:sz="0" w:space="0" w:color="auto"/>
      </w:divBdr>
      <w:divsChild>
        <w:div w:id="638733284">
          <w:marLeft w:val="-225"/>
          <w:marRight w:val="-225"/>
          <w:marTop w:val="0"/>
          <w:marBottom w:val="0"/>
          <w:divBdr>
            <w:top w:val="none" w:sz="0" w:space="0" w:color="auto"/>
            <w:left w:val="none" w:sz="0" w:space="0" w:color="auto"/>
            <w:bottom w:val="none" w:sz="0" w:space="0" w:color="auto"/>
            <w:right w:val="none" w:sz="0" w:space="0" w:color="auto"/>
          </w:divBdr>
          <w:divsChild>
            <w:div w:id="588078861">
              <w:marLeft w:val="0"/>
              <w:marRight w:val="0"/>
              <w:marTop w:val="0"/>
              <w:marBottom w:val="0"/>
              <w:divBdr>
                <w:top w:val="none" w:sz="0" w:space="0" w:color="auto"/>
                <w:left w:val="none" w:sz="0" w:space="0" w:color="auto"/>
                <w:bottom w:val="none" w:sz="0" w:space="0" w:color="auto"/>
                <w:right w:val="none" w:sz="0" w:space="0" w:color="auto"/>
              </w:divBdr>
              <w:divsChild>
                <w:div w:id="221015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85540688">
      <w:bodyDiv w:val="1"/>
      <w:marLeft w:val="0"/>
      <w:marRight w:val="0"/>
      <w:marTop w:val="0"/>
      <w:marBottom w:val="0"/>
      <w:divBdr>
        <w:top w:val="none" w:sz="0" w:space="0" w:color="auto"/>
        <w:left w:val="none" w:sz="0" w:space="0" w:color="auto"/>
        <w:bottom w:val="none" w:sz="0" w:space="0" w:color="auto"/>
        <w:right w:val="none" w:sz="0" w:space="0" w:color="auto"/>
      </w:divBdr>
    </w:div>
    <w:div w:id="85659160">
      <w:bodyDiv w:val="1"/>
      <w:marLeft w:val="0"/>
      <w:marRight w:val="0"/>
      <w:marTop w:val="0"/>
      <w:marBottom w:val="0"/>
      <w:divBdr>
        <w:top w:val="none" w:sz="0" w:space="0" w:color="auto"/>
        <w:left w:val="none" w:sz="0" w:space="0" w:color="auto"/>
        <w:bottom w:val="none" w:sz="0" w:space="0" w:color="auto"/>
        <w:right w:val="none" w:sz="0" w:space="0" w:color="auto"/>
      </w:divBdr>
    </w:div>
    <w:div w:id="85881955">
      <w:bodyDiv w:val="1"/>
      <w:marLeft w:val="0"/>
      <w:marRight w:val="0"/>
      <w:marTop w:val="0"/>
      <w:marBottom w:val="0"/>
      <w:divBdr>
        <w:top w:val="none" w:sz="0" w:space="0" w:color="auto"/>
        <w:left w:val="none" w:sz="0" w:space="0" w:color="auto"/>
        <w:bottom w:val="none" w:sz="0" w:space="0" w:color="auto"/>
        <w:right w:val="none" w:sz="0" w:space="0" w:color="auto"/>
      </w:divBdr>
      <w:divsChild>
        <w:div w:id="249239336">
          <w:marLeft w:val="0"/>
          <w:marRight w:val="0"/>
          <w:marTop w:val="125"/>
          <w:marBottom w:val="0"/>
          <w:divBdr>
            <w:top w:val="none" w:sz="0" w:space="0" w:color="auto"/>
            <w:left w:val="none" w:sz="0" w:space="0" w:color="auto"/>
            <w:bottom w:val="none" w:sz="0" w:space="0" w:color="auto"/>
            <w:right w:val="none" w:sz="0" w:space="0" w:color="auto"/>
          </w:divBdr>
        </w:div>
      </w:divsChild>
    </w:div>
    <w:div w:id="86007049">
      <w:bodyDiv w:val="1"/>
      <w:marLeft w:val="0"/>
      <w:marRight w:val="0"/>
      <w:marTop w:val="0"/>
      <w:marBottom w:val="0"/>
      <w:divBdr>
        <w:top w:val="none" w:sz="0" w:space="0" w:color="auto"/>
        <w:left w:val="none" w:sz="0" w:space="0" w:color="auto"/>
        <w:bottom w:val="none" w:sz="0" w:space="0" w:color="auto"/>
        <w:right w:val="none" w:sz="0" w:space="0" w:color="auto"/>
      </w:divBdr>
      <w:divsChild>
        <w:div w:id="467942521">
          <w:marLeft w:val="0"/>
          <w:marRight w:val="0"/>
          <w:marTop w:val="150"/>
          <w:marBottom w:val="330"/>
          <w:divBdr>
            <w:top w:val="none" w:sz="0" w:space="0" w:color="auto"/>
            <w:left w:val="none" w:sz="0" w:space="0" w:color="auto"/>
            <w:bottom w:val="none" w:sz="0" w:space="0" w:color="auto"/>
            <w:right w:val="none" w:sz="0" w:space="0" w:color="auto"/>
          </w:divBdr>
          <w:divsChild>
            <w:div w:id="749933859">
              <w:marLeft w:val="0"/>
              <w:marRight w:val="0"/>
              <w:marTop w:val="0"/>
              <w:marBottom w:val="0"/>
              <w:divBdr>
                <w:top w:val="none" w:sz="0" w:space="0" w:color="auto"/>
                <w:left w:val="none" w:sz="0" w:space="0" w:color="auto"/>
                <w:bottom w:val="none" w:sz="0" w:space="0" w:color="auto"/>
                <w:right w:val="none" w:sz="0" w:space="0" w:color="auto"/>
              </w:divBdr>
            </w:div>
          </w:divsChild>
        </w:div>
        <w:div w:id="679819569">
          <w:marLeft w:val="0"/>
          <w:marRight w:val="0"/>
          <w:marTop w:val="450"/>
          <w:marBottom w:val="435"/>
          <w:divBdr>
            <w:top w:val="none" w:sz="0" w:space="0" w:color="auto"/>
            <w:left w:val="none" w:sz="0" w:space="0" w:color="auto"/>
            <w:bottom w:val="none" w:sz="0" w:space="0" w:color="auto"/>
            <w:right w:val="none" w:sz="0" w:space="0" w:color="auto"/>
          </w:divBdr>
        </w:div>
      </w:divsChild>
    </w:div>
    <w:div w:id="86049394">
      <w:bodyDiv w:val="1"/>
      <w:marLeft w:val="0"/>
      <w:marRight w:val="0"/>
      <w:marTop w:val="0"/>
      <w:marBottom w:val="0"/>
      <w:divBdr>
        <w:top w:val="none" w:sz="0" w:space="0" w:color="auto"/>
        <w:left w:val="none" w:sz="0" w:space="0" w:color="auto"/>
        <w:bottom w:val="none" w:sz="0" w:space="0" w:color="auto"/>
        <w:right w:val="none" w:sz="0" w:space="0" w:color="auto"/>
      </w:divBdr>
      <w:divsChild>
        <w:div w:id="59207694">
          <w:marLeft w:val="0"/>
          <w:marRight w:val="0"/>
          <w:marTop w:val="0"/>
          <w:marBottom w:val="300"/>
          <w:divBdr>
            <w:top w:val="none" w:sz="0" w:space="0" w:color="auto"/>
            <w:left w:val="none" w:sz="0" w:space="0" w:color="auto"/>
            <w:bottom w:val="none" w:sz="0" w:space="0" w:color="auto"/>
            <w:right w:val="none" w:sz="0" w:space="0" w:color="auto"/>
          </w:divBdr>
          <w:divsChild>
            <w:div w:id="4300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050">
      <w:bodyDiv w:val="1"/>
      <w:marLeft w:val="0"/>
      <w:marRight w:val="0"/>
      <w:marTop w:val="0"/>
      <w:marBottom w:val="0"/>
      <w:divBdr>
        <w:top w:val="none" w:sz="0" w:space="0" w:color="auto"/>
        <w:left w:val="none" w:sz="0" w:space="0" w:color="auto"/>
        <w:bottom w:val="none" w:sz="0" w:space="0" w:color="auto"/>
        <w:right w:val="none" w:sz="0" w:space="0" w:color="auto"/>
      </w:divBdr>
      <w:divsChild>
        <w:div w:id="485904693">
          <w:marLeft w:val="0"/>
          <w:marRight w:val="0"/>
          <w:marTop w:val="0"/>
          <w:marBottom w:val="250"/>
          <w:divBdr>
            <w:top w:val="none" w:sz="0" w:space="0" w:color="auto"/>
            <w:left w:val="none" w:sz="0" w:space="0" w:color="auto"/>
            <w:bottom w:val="none" w:sz="0" w:space="0" w:color="auto"/>
            <w:right w:val="none" w:sz="0" w:space="0" w:color="auto"/>
          </w:divBdr>
          <w:divsChild>
            <w:div w:id="148981936">
              <w:marLeft w:val="0"/>
              <w:marRight w:val="0"/>
              <w:marTop w:val="0"/>
              <w:marBottom w:val="0"/>
              <w:divBdr>
                <w:top w:val="none" w:sz="0" w:space="0" w:color="auto"/>
                <w:left w:val="none" w:sz="0" w:space="0" w:color="auto"/>
                <w:bottom w:val="none" w:sz="0" w:space="0" w:color="auto"/>
                <w:right w:val="none" w:sz="0" w:space="0" w:color="auto"/>
              </w:divBdr>
            </w:div>
          </w:divsChild>
        </w:div>
        <w:div w:id="695303126">
          <w:marLeft w:val="0"/>
          <w:marRight w:val="0"/>
          <w:marTop w:val="0"/>
          <w:marBottom w:val="376"/>
          <w:divBdr>
            <w:top w:val="none" w:sz="0" w:space="0" w:color="auto"/>
            <w:left w:val="none" w:sz="0" w:space="0" w:color="auto"/>
            <w:bottom w:val="none" w:sz="0" w:space="0" w:color="auto"/>
            <w:right w:val="none" w:sz="0" w:space="0" w:color="auto"/>
          </w:divBdr>
        </w:div>
      </w:divsChild>
    </w:div>
    <w:div w:id="86271509">
      <w:bodyDiv w:val="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300"/>
          <w:divBdr>
            <w:top w:val="none" w:sz="0" w:space="0" w:color="auto"/>
            <w:left w:val="none" w:sz="0" w:space="0" w:color="auto"/>
            <w:bottom w:val="none" w:sz="0" w:space="0" w:color="auto"/>
            <w:right w:val="none" w:sz="0" w:space="0" w:color="auto"/>
          </w:divBdr>
        </w:div>
      </w:divsChild>
    </w:div>
    <w:div w:id="86388310">
      <w:bodyDiv w:val="1"/>
      <w:marLeft w:val="0"/>
      <w:marRight w:val="0"/>
      <w:marTop w:val="0"/>
      <w:marBottom w:val="0"/>
      <w:divBdr>
        <w:top w:val="none" w:sz="0" w:space="0" w:color="auto"/>
        <w:left w:val="none" w:sz="0" w:space="0" w:color="auto"/>
        <w:bottom w:val="none" w:sz="0" w:space="0" w:color="auto"/>
        <w:right w:val="none" w:sz="0" w:space="0" w:color="auto"/>
      </w:divBdr>
    </w:div>
    <w:div w:id="86779020">
      <w:bodyDiv w:val="1"/>
      <w:marLeft w:val="0"/>
      <w:marRight w:val="0"/>
      <w:marTop w:val="0"/>
      <w:marBottom w:val="0"/>
      <w:divBdr>
        <w:top w:val="none" w:sz="0" w:space="0" w:color="auto"/>
        <w:left w:val="none" w:sz="0" w:space="0" w:color="auto"/>
        <w:bottom w:val="none" w:sz="0" w:space="0" w:color="auto"/>
        <w:right w:val="none" w:sz="0" w:space="0" w:color="auto"/>
      </w:divBdr>
      <w:divsChild>
        <w:div w:id="235289881">
          <w:marLeft w:val="0"/>
          <w:marRight w:val="0"/>
          <w:marTop w:val="0"/>
          <w:marBottom w:val="0"/>
          <w:divBdr>
            <w:top w:val="none" w:sz="0" w:space="0" w:color="auto"/>
            <w:left w:val="none" w:sz="0" w:space="0" w:color="auto"/>
            <w:bottom w:val="none" w:sz="0" w:space="0" w:color="auto"/>
            <w:right w:val="none" w:sz="0" w:space="0" w:color="auto"/>
          </w:divBdr>
        </w:div>
      </w:divsChild>
    </w:div>
    <w:div w:id="86856134">
      <w:bodyDiv w:val="1"/>
      <w:marLeft w:val="0"/>
      <w:marRight w:val="0"/>
      <w:marTop w:val="0"/>
      <w:marBottom w:val="0"/>
      <w:divBdr>
        <w:top w:val="none" w:sz="0" w:space="0" w:color="auto"/>
        <w:left w:val="none" w:sz="0" w:space="0" w:color="auto"/>
        <w:bottom w:val="none" w:sz="0" w:space="0" w:color="auto"/>
        <w:right w:val="none" w:sz="0" w:space="0" w:color="auto"/>
      </w:divBdr>
      <w:divsChild>
        <w:div w:id="1980182665">
          <w:marLeft w:val="0"/>
          <w:marRight w:val="0"/>
          <w:marTop w:val="0"/>
          <w:marBottom w:val="300"/>
          <w:divBdr>
            <w:top w:val="none" w:sz="0" w:space="0" w:color="auto"/>
            <w:left w:val="none" w:sz="0" w:space="0" w:color="auto"/>
            <w:bottom w:val="none" w:sz="0" w:space="0" w:color="auto"/>
            <w:right w:val="none" w:sz="0" w:space="0" w:color="auto"/>
          </w:divBdr>
        </w:div>
        <w:div w:id="1037198974">
          <w:marLeft w:val="15"/>
          <w:marRight w:val="225"/>
          <w:marTop w:val="0"/>
          <w:marBottom w:val="105"/>
          <w:divBdr>
            <w:top w:val="none" w:sz="0" w:space="0" w:color="auto"/>
            <w:left w:val="none" w:sz="0" w:space="0" w:color="auto"/>
            <w:bottom w:val="none" w:sz="0" w:space="0" w:color="auto"/>
            <w:right w:val="none" w:sz="0" w:space="0" w:color="auto"/>
          </w:divBdr>
          <w:divsChild>
            <w:div w:id="346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188">
      <w:bodyDiv w:val="1"/>
      <w:marLeft w:val="0"/>
      <w:marRight w:val="0"/>
      <w:marTop w:val="0"/>
      <w:marBottom w:val="0"/>
      <w:divBdr>
        <w:top w:val="none" w:sz="0" w:space="0" w:color="auto"/>
        <w:left w:val="none" w:sz="0" w:space="0" w:color="auto"/>
        <w:bottom w:val="none" w:sz="0" w:space="0" w:color="auto"/>
        <w:right w:val="none" w:sz="0" w:space="0" w:color="auto"/>
      </w:divBdr>
    </w:div>
    <w:div w:id="87234362">
      <w:bodyDiv w:val="1"/>
      <w:marLeft w:val="0"/>
      <w:marRight w:val="0"/>
      <w:marTop w:val="0"/>
      <w:marBottom w:val="0"/>
      <w:divBdr>
        <w:top w:val="none" w:sz="0" w:space="0" w:color="auto"/>
        <w:left w:val="none" w:sz="0" w:space="0" w:color="auto"/>
        <w:bottom w:val="none" w:sz="0" w:space="0" w:color="auto"/>
        <w:right w:val="none" w:sz="0" w:space="0" w:color="auto"/>
      </w:divBdr>
    </w:div>
    <w:div w:id="87428797">
      <w:bodyDiv w:val="1"/>
      <w:marLeft w:val="0"/>
      <w:marRight w:val="0"/>
      <w:marTop w:val="0"/>
      <w:marBottom w:val="0"/>
      <w:divBdr>
        <w:top w:val="none" w:sz="0" w:space="0" w:color="auto"/>
        <w:left w:val="none" w:sz="0" w:space="0" w:color="auto"/>
        <w:bottom w:val="none" w:sz="0" w:space="0" w:color="auto"/>
        <w:right w:val="none" w:sz="0" w:space="0" w:color="auto"/>
      </w:divBdr>
      <w:divsChild>
        <w:div w:id="321282008">
          <w:marLeft w:val="-225"/>
          <w:marRight w:val="-225"/>
          <w:marTop w:val="0"/>
          <w:marBottom w:val="0"/>
          <w:divBdr>
            <w:top w:val="none" w:sz="0" w:space="0" w:color="auto"/>
            <w:left w:val="none" w:sz="0" w:space="0" w:color="auto"/>
            <w:bottom w:val="none" w:sz="0" w:space="0" w:color="auto"/>
            <w:right w:val="none" w:sz="0" w:space="0" w:color="auto"/>
          </w:divBdr>
        </w:div>
        <w:div w:id="486285820">
          <w:marLeft w:val="-225"/>
          <w:marRight w:val="-225"/>
          <w:marTop w:val="0"/>
          <w:marBottom w:val="0"/>
          <w:divBdr>
            <w:top w:val="none" w:sz="0" w:space="0" w:color="auto"/>
            <w:left w:val="none" w:sz="0" w:space="0" w:color="auto"/>
            <w:bottom w:val="none" w:sz="0" w:space="0" w:color="auto"/>
            <w:right w:val="none" w:sz="0" w:space="0" w:color="auto"/>
          </w:divBdr>
          <w:divsChild>
            <w:div w:id="1471380">
              <w:marLeft w:val="0"/>
              <w:marRight w:val="0"/>
              <w:marTop w:val="0"/>
              <w:marBottom w:val="0"/>
              <w:divBdr>
                <w:top w:val="none" w:sz="0" w:space="0" w:color="auto"/>
                <w:left w:val="none" w:sz="0" w:space="0" w:color="auto"/>
                <w:bottom w:val="none" w:sz="0" w:space="0" w:color="auto"/>
                <w:right w:val="none" w:sz="0" w:space="0" w:color="auto"/>
              </w:divBdr>
              <w:divsChild>
                <w:div w:id="6560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2702">
      <w:bodyDiv w:val="1"/>
      <w:marLeft w:val="0"/>
      <w:marRight w:val="0"/>
      <w:marTop w:val="0"/>
      <w:marBottom w:val="0"/>
      <w:divBdr>
        <w:top w:val="none" w:sz="0" w:space="0" w:color="auto"/>
        <w:left w:val="none" w:sz="0" w:space="0" w:color="auto"/>
        <w:bottom w:val="none" w:sz="0" w:space="0" w:color="auto"/>
        <w:right w:val="none" w:sz="0" w:space="0" w:color="auto"/>
      </w:divBdr>
      <w:divsChild>
        <w:div w:id="384261307">
          <w:marLeft w:val="0"/>
          <w:marRight w:val="0"/>
          <w:marTop w:val="0"/>
          <w:marBottom w:val="0"/>
          <w:divBdr>
            <w:top w:val="none" w:sz="0" w:space="0" w:color="auto"/>
            <w:left w:val="none" w:sz="0" w:space="0" w:color="auto"/>
            <w:bottom w:val="none" w:sz="0" w:space="0" w:color="auto"/>
            <w:right w:val="none" w:sz="0" w:space="0" w:color="auto"/>
          </w:divBdr>
        </w:div>
      </w:divsChild>
    </w:div>
    <w:div w:id="87779549">
      <w:bodyDiv w:val="1"/>
      <w:marLeft w:val="0"/>
      <w:marRight w:val="0"/>
      <w:marTop w:val="0"/>
      <w:marBottom w:val="0"/>
      <w:divBdr>
        <w:top w:val="none" w:sz="0" w:space="0" w:color="auto"/>
        <w:left w:val="none" w:sz="0" w:space="0" w:color="auto"/>
        <w:bottom w:val="none" w:sz="0" w:space="0" w:color="auto"/>
        <w:right w:val="none" w:sz="0" w:space="0" w:color="auto"/>
      </w:divBdr>
      <w:divsChild>
        <w:div w:id="435440973">
          <w:marLeft w:val="0"/>
          <w:marRight w:val="0"/>
          <w:marTop w:val="0"/>
          <w:marBottom w:val="0"/>
          <w:divBdr>
            <w:top w:val="none" w:sz="0" w:space="0" w:color="auto"/>
            <w:left w:val="none" w:sz="0" w:space="0" w:color="auto"/>
            <w:bottom w:val="none" w:sz="0" w:space="0" w:color="auto"/>
            <w:right w:val="none" w:sz="0" w:space="0" w:color="auto"/>
          </w:divBdr>
        </w:div>
      </w:divsChild>
    </w:div>
    <w:div w:id="88350444">
      <w:bodyDiv w:val="1"/>
      <w:marLeft w:val="0"/>
      <w:marRight w:val="0"/>
      <w:marTop w:val="0"/>
      <w:marBottom w:val="0"/>
      <w:divBdr>
        <w:top w:val="none" w:sz="0" w:space="0" w:color="auto"/>
        <w:left w:val="none" w:sz="0" w:space="0" w:color="auto"/>
        <w:bottom w:val="none" w:sz="0" w:space="0" w:color="auto"/>
        <w:right w:val="none" w:sz="0" w:space="0" w:color="auto"/>
      </w:divBdr>
      <w:divsChild>
        <w:div w:id="498890325">
          <w:marLeft w:val="0"/>
          <w:marRight w:val="0"/>
          <w:marTop w:val="0"/>
          <w:marBottom w:val="0"/>
          <w:divBdr>
            <w:top w:val="none" w:sz="0" w:space="0" w:color="auto"/>
            <w:left w:val="none" w:sz="0" w:space="0" w:color="auto"/>
            <w:bottom w:val="none" w:sz="0" w:space="0" w:color="auto"/>
            <w:right w:val="none" w:sz="0" w:space="0" w:color="auto"/>
          </w:divBdr>
          <w:divsChild>
            <w:div w:id="467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0088">
      <w:bodyDiv w:val="1"/>
      <w:marLeft w:val="0"/>
      <w:marRight w:val="0"/>
      <w:marTop w:val="0"/>
      <w:marBottom w:val="0"/>
      <w:divBdr>
        <w:top w:val="none" w:sz="0" w:space="0" w:color="auto"/>
        <w:left w:val="none" w:sz="0" w:space="0" w:color="auto"/>
        <w:bottom w:val="none" w:sz="0" w:space="0" w:color="auto"/>
        <w:right w:val="none" w:sz="0" w:space="0" w:color="auto"/>
      </w:divBdr>
    </w:div>
    <w:div w:id="88477193">
      <w:bodyDiv w:val="1"/>
      <w:marLeft w:val="0"/>
      <w:marRight w:val="0"/>
      <w:marTop w:val="0"/>
      <w:marBottom w:val="0"/>
      <w:divBdr>
        <w:top w:val="none" w:sz="0" w:space="0" w:color="auto"/>
        <w:left w:val="none" w:sz="0" w:space="0" w:color="auto"/>
        <w:bottom w:val="none" w:sz="0" w:space="0" w:color="auto"/>
        <w:right w:val="none" w:sz="0" w:space="0" w:color="auto"/>
      </w:divBdr>
    </w:div>
    <w:div w:id="88544550">
      <w:bodyDiv w:val="1"/>
      <w:marLeft w:val="0"/>
      <w:marRight w:val="0"/>
      <w:marTop w:val="0"/>
      <w:marBottom w:val="0"/>
      <w:divBdr>
        <w:top w:val="none" w:sz="0" w:space="0" w:color="auto"/>
        <w:left w:val="none" w:sz="0" w:space="0" w:color="auto"/>
        <w:bottom w:val="none" w:sz="0" w:space="0" w:color="auto"/>
        <w:right w:val="none" w:sz="0" w:space="0" w:color="auto"/>
      </w:divBdr>
      <w:divsChild>
        <w:div w:id="170921741">
          <w:marLeft w:val="-125"/>
          <w:marRight w:val="-125"/>
          <w:marTop w:val="0"/>
          <w:marBottom w:val="0"/>
          <w:divBdr>
            <w:top w:val="none" w:sz="0" w:space="0" w:color="auto"/>
            <w:left w:val="none" w:sz="0" w:space="0" w:color="auto"/>
            <w:bottom w:val="none" w:sz="0" w:space="0" w:color="auto"/>
            <w:right w:val="none" w:sz="0" w:space="0" w:color="auto"/>
          </w:divBdr>
          <w:divsChild>
            <w:div w:id="362293521">
              <w:marLeft w:val="0"/>
              <w:marRight w:val="0"/>
              <w:marTop w:val="0"/>
              <w:marBottom w:val="0"/>
              <w:divBdr>
                <w:top w:val="none" w:sz="0" w:space="0" w:color="auto"/>
                <w:left w:val="none" w:sz="0" w:space="0" w:color="auto"/>
                <w:bottom w:val="none" w:sz="0" w:space="0" w:color="auto"/>
                <w:right w:val="none" w:sz="0" w:space="0" w:color="auto"/>
              </w:divBdr>
            </w:div>
          </w:divsChild>
        </w:div>
        <w:div w:id="409959924">
          <w:marLeft w:val="-125"/>
          <w:marRight w:val="-125"/>
          <w:marTop w:val="0"/>
          <w:marBottom w:val="376"/>
          <w:divBdr>
            <w:top w:val="none" w:sz="0" w:space="0" w:color="auto"/>
            <w:left w:val="none" w:sz="0" w:space="0" w:color="auto"/>
            <w:bottom w:val="none" w:sz="0" w:space="0" w:color="auto"/>
            <w:right w:val="none" w:sz="0" w:space="0" w:color="auto"/>
          </w:divBdr>
        </w:div>
      </w:divsChild>
    </w:div>
    <w:div w:id="88890735">
      <w:bodyDiv w:val="1"/>
      <w:marLeft w:val="0"/>
      <w:marRight w:val="0"/>
      <w:marTop w:val="0"/>
      <w:marBottom w:val="0"/>
      <w:divBdr>
        <w:top w:val="none" w:sz="0" w:space="0" w:color="auto"/>
        <w:left w:val="none" w:sz="0" w:space="0" w:color="auto"/>
        <w:bottom w:val="none" w:sz="0" w:space="0" w:color="auto"/>
        <w:right w:val="none" w:sz="0" w:space="0" w:color="auto"/>
      </w:divBdr>
    </w:div>
    <w:div w:id="88892843">
      <w:bodyDiv w:val="1"/>
      <w:marLeft w:val="0"/>
      <w:marRight w:val="0"/>
      <w:marTop w:val="0"/>
      <w:marBottom w:val="0"/>
      <w:divBdr>
        <w:top w:val="none" w:sz="0" w:space="0" w:color="auto"/>
        <w:left w:val="none" w:sz="0" w:space="0" w:color="auto"/>
        <w:bottom w:val="none" w:sz="0" w:space="0" w:color="auto"/>
        <w:right w:val="none" w:sz="0" w:space="0" w:color="auto"/>
      </w:divBdr>
      <w:divsChild>
        <w:div w:id="1634828038">
          <w:marLeft w:val="0"/>
          <w:marRight w:val="0"/>
          <w:marTop w:val="300"/>
          <w:marBottom w:val="0"/>
          <w:divBdr>
            <w:top w:val="none" w:sz="0" w:space="0" w:color="auto"/>
            <w:left w:val="none" w:sz="0" w:space="0" w:color="auto"/>
            <w:bottom w:val="none" w:sz="0" w:space="0" w:color="auto"/>
            <w:right w:val="none" w:sz="0" w:space="0" w:color="auto"/>
          </w:divBdr>
        </w:div>
        <w:div w:id="1028678420">
          <w:marLeft w:val="0"/>
          <w:marRight w:val="0"/>
          <w:marTop w:val="0"/>
          <w:marBottom w:val="0"/>
          <w:divBdr>
            <w:top w:val="single" w:sz="6" w:space="30" w:color="EEEEEE"/>
            <w:left w:val="single" w:sz="6" w:space="23" w:color="EEEEEE"/>
            <w:bottom w:val="single" w:sz="6" w:space="30" w:color="EEEEEE"/>
            <w:right w:val="single" w:sz="6" w:space="23" w:color="EEEEEE"/>
          </w:divBdr>
        </w:div>
        <w:div w:id="189999854">
          <w:marLeft w:val="0"/>
          <w:marRight w:val="0"/>
          <w:marTop w:val="0"/>
          <w:marBottom w:val="0"/>
          <w:divBdr>
            <w:top w:val="none" w:sz="0" w:space="0" w:color="auto"/>
            <w:left w:val="none" w:sz="0" w:space="0" w:color="auto"/>
            <w:bottom w:val="none" w:sz="0" w:space="0" w:color="auto"/>
            <w:right w:val="none" w:sz="0" w:space="0" w:color="auto"/>
          </w:divBdr>
        </w:div>
      </w:divsChild>
    </w:div>
    <w:div w:id="89398275">
      <w:bodyDiv w:val="1"/>
      <w:marLeft w:val="0"/>
      <w:marRight w:val="0"/>
      <w:marTop w:val="0"/>
      <w:marBottom w:val="0"/>
      <w:divBdr>
        <w:top w:val="none" w:sz="0" w:space="0" w:color="auto"/>
        <w:left w:val="none" w:sz="0" w:space="0" w:color="auto"/>
        <w:bottom w:val="none" w:sz="0" w:space="0" w:color="auto"/>
        <w:right w:val="none" w:sz="0" w:space="0" w:color="auto"/>
      </w:divBdr>
    </w:div>
    <w:div w:id="89400248">
      <w:bodyDiv w:val="1"/>
      <w:marLeft w:val="0"/>
      <w:marRight w:val="0"/>
      <w:marTop w:val="0"/>
      <w:marBottom w:val="0"/>
      <w:divBdr>
        <w:top w:val="none" w:sz="0" w:space="0" w:color="auto"/>
        <w:left w:val="none" w:sz="0" w:space="0" w:color="auto"/>
        <w:bottom w:val="none" w:sz="0" w:space="0" w:color="auto"/>
        <w:right w:val="none" w:sz="0" w:space="0" w:color="auto"/>
      </w:divBdr>
      <w:divsChild>
        <w:div w:id="143350334">
          <w:marLeft w:val="0"/>
          <w:marRight w:val="0"/>
          <w:marTop w:val="0"/>
          <w:marBottom w:val="0"/>
          <w:divBdr>
            <w:top w:val="none" w:sz="0" w:space="0" w:color="auto"/>
            <w:left w:val="none" w:sz="0" w:space="0" w:color="auto"/>
            <w:bottom w:val="none" w:sz="0" w:space="0" w:color="auto"/>
            <w:right w:val="none" w:sz="0" w:space="0" w:color="auto"/>
          </w:divBdr>
          <w:divsChild>
            <w:div w:id="1320188400">
              <w:marLeft w:val="0"/>
              <w:marRight w:val="0"/>
              <w:marTop w:val="0"/>
              <w:marBottom w:val="0"/>
              <w:divBdr>
                <w:top w:val="none" w:sz="0" w:space="0" w:color="auto"/>
                <w:left w:val="none" w:sz="0" w:space="0" w:color="auto"/>
                <w:bottom w:val="none" w:sz="0" w:space="0" w:color="auto"/>
                <w:right w:val="none" w:sz="0" w:space="0" w:color="auto"/>
              </w:divBdr>
            </w:div>
          </w:divsChild>
        </w:div>
        <w:div w:id="1990551960">
          <w:marLeft w:val="0"/>
          <w:marRight w:val="0"/>
          <w:marTop w:val="0"/>
          <w:marBottom w:val="0"/>
          <w:divBdr>
            <w:top w:val="none" w:sz="0" w:space="0" w:color="auto"/>
            <w:left w:val="none" w:sz="0" w:space="0" w:color="auto"/>
            <w:bottom w:val="none" w:sz="0" w:space="0" w:color="auto"/>
            <w:right w:val="none" w:sz="0" w:space="0" w:color="auto"/>
          </w:divBdr>
          <w:divsChild>
            <w:div w:id="562451011">
              <w:marLeft w:val="0"/>
              <w:marRight w:val="0"/>
              <w:marTop w:val="0"/>
              <w:marBottom w:val="0"/>
              <w:divBdr>
                <w:top w:val="none" w:sz="0" w:space="0" w:color="auto"/>
                <w:left w:val="none" w:sz="0" w:space="0" w:color="auto"/>
                <w:bottom w:val="none" w:sz="0" w:space="0" w:color="auto"/>
                <w:right w:val="none" w:sz="0" w:space="0" w:color="auto"/>
              </w:divBdr>
            </w:div>
          </w:divsChild>
        </w:div>
        <w:div w:id="191459736">
          <w:marLeft w:val="0"/>
          <w:marRight w:val="0"/>
          <w:marTop w:val="0"/>
          <w:marBottom w:val="0"/>
          <w:divBdr>
            <w:top w:val="none" w:sz="0" w:space="0" w:color="auto"/>
            <w:left w:val="none" w:sz="0" w:space="0" w:color="auto"/>
            <w:bottom w:val="none" w:sz="0" w:space="0" w:color="auto"/>
            <w:right w:val="none" w:sz="0" w:space="0" w:color="auto"/>
          </w:divBdr>
        </w:div>
      </w:divsChild>
    </w:div>
    <w:div w:id="90009065">
      <w:bodyDiv w:val="1"/>
      <w:marLeft w:val="0"/>
      <w:marRight w:val="0"/>
      <w:marTop w:val="0"/>
      <w:marBottom w:val="0"/>
      <w:divBdr>
        <w:top w:val="none" w:sz="0" w:space="0" w:color="auto"/>
        <w:left w:val="none" w:sz="0" w:space="0" w:color="auto"/>
        <w:bottom w:val="none" w:sz="0" w:space="0" w:color="auto"/>
        <w:right w:val="none" w:sz="0" w:space="0" w:color="auto"/>
      </w:divBdr>
      <w:divsChild>
        <w:div w:id="76750614">
          <w:marLeft w:val="0"/>
          <w:marRight w:val="0"/>
          <w:marTop w:val="0"/>
          <w:marBottom w:val="450"/>
          <w:divBdr>
            <w:top w:val="none" w:sz="0" w:space="0" w:color="auto"/>
            <w:left w:val="none" w:sz="0" w:space="0" w:color="auto"/>
            <w:bottom w:val="none" w:sz="0" w:space="0" w:color="auto"/>
            <w:right w:val="none" w:sz="0" w:space="0" w:color="auto"/>
          </w:divBdr>
        </w:div>
        <w:div w:id="631642675">
          <w:marLeft w:val="0"/>
          <w:marRight w:val="0"/>
          <w:marTop w:val="0"/>
          <w:marBottom w:val="300"/>
          <w:divBdr>
            <w:top w:val="none" w:sz="0" w:space="0" w:color="auto"/>
            <w:left w:val="none" w:sz="0" w:space="0" w:color="auto"/>
            <w:bottom w:val="none" w:sz="0" w:space="0" w:color="auto"/>
            <w:right w:val="none" w:sz="0" w:space="0" w:color="auto"/>
          </w:divBdr>
        </w:div>
      </w:divsChild>
    </w:div>
    <w:div w:id="90198288">
      <w:bodyDiv w:val="1"/>
      <w:marLeft w:val="0"/>
      <w:marRight w:val="0"/>
      <w:marTop w:val="0"/>
      <w:marBottom w:val="0"/>
      <w:divBdr>
        <w:top w:val="none" w:sz="0" w:space="0" w:color="auto"/>
        <w:left w:val="none" w:sz="0" w:space="0" w:color="auto"/>
        <w:bottom w:val="none" w:sz="0" w:space="0" w:color="auto"/>
        <w:right w:val="none" w:sz="0" w:space="0" w:color="auto"/>
      </w:divBdr>
    </w:div>
    <w:div w:id="91509366">
      <w:bodyDiv w:val="1"/>
      <w:marLeft w:val="0"/>
      <w:marRight w:val="0"/>
      <w:marTop w:val="0"/>
      <w:marBottom w:val="0"/>
      <w:divBdr>
        <w:top w:val="none" w:sz="0" w:space="0" w:color="auto"/>
        <w:left w:val="none" w:sz="0" w:space="0" w:color="auto"/>
        <w:bottom w:val="none" w:sz="0" w:space="0" w:color="auto"/>
        <w:right w:val="none" w:sz="0" w:space="0" w:color="auto"/>
      </w:divBdr>
    </w:div>
    <w:div w:id="91778976">
      <w:bodyDiv w:val="1"/>
      <w:marLeft w:val="0"/>
      <w:marRight w:val="0"/>
      <w:marTop w:val="0"/>
      <w:marBottom w:val="0"/>
      <w:divBdr>
        <w:top w:val="none" w:sz="0" w:space="0" w:color="auto"/>
        <w:left w:val="none" w:sz="0" w:space="0" w:color="auto"/>
        <w:bottom w:val="none" w:sz="0" w:space="0" w:color="auto"/>
        <w:right w:val="none" w:sz="0" w:space="0" w:color="auto"/>
      </w:divBdr>
      <w:divsChild>
        <w:div w:id="355347222">
          <w:marLeft w:val="0"/>
          <w:marRight w:val="0"/>
          <w:marTop w:val="0"/>
          <w:marBottom w:val="0"/>
          <w:divBdr>
            <w:top w:val="none" w:sz="0" w:space="0" w:color="auto"/>
            <w:left w:val="none" w:sz="0" w:space="0" w:color="auto"/>
            <w:bottom w:val="none" w:sz="0" w:space="0" w:color="auto"/>
            <w:right w:val="none" w:sz="0" w:space="0" w:color="auto"/>
          </w:divBdr>
          <w:divsChild>
            <w:div w:id="23666797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2020973">
      <w:bodyDiv w:val="1"/>
      <w:marLeft w:val="0"/>
      <w:marRight w:val="0"/>
      <w:marTop w:val="0"/>
      <w:marBottom w:val="0"/>
      <w:divBdr>
        <w:top w:val="none" w:sz="0" w:space="0" w:color="auto"/>
        <w:left w:val="none" w:sz="0" w:space="0" w:color="auto"/>
        <w:bottom w:val="none" w:sz="0" w:space="0" w:color="auto"/>
        <w:right w:val="none" w:sz="0" w:space="0" w:color="auto"/>
      </w:divBdr>
      <w:divsChild>
        <w:div w:id="20983150">
          <w:marLeft w:val="0"/>
          <w:marRight w:val="0"/>
          <w:marTop w:val="0"/>
          <w:marBottom w:val="0"/>
          <w:divBdr>
            <w:top w:val="none" w:sz="0" w:space="0" w:color="auto"/>
            <w:left w:val="none" w:sz="0" w:space="0" w:color="auto"/>
            <w:bottom w:val="none" w:sz="0" w:space="0" w:color="auto"/>
            <w:right w:val="none" w:sz="0" w:space="0" w:color="auto"/>
          </w:divBdr>
        </w:div>
      </w:divsChild>
    </w:div>
    <w:div w:id="92364399">
      <w:bodyDiv w:val="1"/>
      <w:marLeft w:val="0"/>
      <w:marRight w:val="0"/>
      <w:marTop w:val="0"/>
      <w:marBottom w:val="0"/>
      <w:divBdr>
        <w:top w:val="none" w:sz="0" w:space="0" w:color="auto"/>
        <w:left w:val="none" w:sz="0" w:space="0" w:color="auto"/>
        <w:bottom w:val="none" w:sz="0" w:space="0" w:color="auto"/>
        <w:right w:val="none" w:sz="0" w:space="0" w:color="auto"/>
      </w:divBdr>
    </w:div>
    <w:div w:id="92475934">
      <w:bodyDiv w:val="1"/>
      <w:marLeft w:val="0"/>
      <w:marRight w:val="0"/>
      <w:marTop w:val="0"/>
      <w:marBottom w:val="0"/>
      <w:divBdr>
        <w:top w:val="none" w:sz="0" w:space="0" w:color="auto"/>
        <w:left w:val="none" w:sz="0" w:space="0" w:color="auto"/>
        <w:bottom w:val="none" w:sz="0" w:space="0" w:color="auto"/>
        <w:right w:val="none" w:sz="0" w:space="0" w:color="auto"/>
      </w:divBdr>
    </w:div>
    <w:div w:id="92558170">
      <w:bodyDiv w:val="1"/>
      <w:marLeft w:val="0"/>
      <w:marRight w:val="0"/>
      <w:marTop w:val="0"/>
      <w:marBottom w:val="0"/>
      <w:divBdr>
        <w:top w:val="none" w:sz="0" w:space="0" w:color="auto"/>
        <w:left w:val="none" w:sz="0" w:space="0" w:color="auto"/>
        <w:bottom w:val="none" w:sz="0" w:space="0" w:color="auto"/>
        <w:right w:val="none" w:sz="0" w:space="0" w:color="auto"/>
      </w:divBdr>
    </w:div>
    <w:div w:id="92629397">
      <w:bodyDiv w:val="1"/>
      <w:marLeft w:val="0"/>
      <w:marRight w:val="0"/>
      <w:marTop w:val="0"/>
      <w:marBottom w:val="0"/>
      <w:divBdr>
        <w:top w:val="none" w:sz="0" w:space="0" w:color="auto"/>
        <w:left w:val="none" w:sz="0" w:space="0" w:color="auto"/>
        <w:bottom w:val="none" w:sz="0" w:space="0" w:color="auto"/>
        <w:right w:val="none" w:sz="0" w:space="0" w:color="auto"/>
      </w:divBdr>
      <w:divsChild>
        <w:div w:id="393545265">
          <w:marLeft w:val="0"/>
          <w:marRight w:val="0"/>
          <w:marTop w:val="0"/>
          <w:marBottom w:val="0"/>
          <w:divBdr>
            <w:top w:val="none" w:sz="0" w:space="0" w:color="auto"/>
            <w:left w:val="none" w:sz="0" w:space="0" w:color="auto"/>
            <w:bottom w:val="none" w:sz="0" w:space="0" w:color="auto"/>
            <w:right w:val="none" w:sz="0" w:space="0" w:color="auto"/>
          </w:divBdr>
        </w:div>
        <w:div w:id="534388345">
          <w:marLeft w:val="0"/>
          <w:marRight w:val="0"/>
          <w:marTop w:val="0"/>
          <w:marBottom w:val="0"/>
          <w:divBdr>
            <w:top w:val="none" w:sz="0" w:space="0" w:color="auto"/>
            <w:left w:val="none" w:sz="0" w:space="0" w:color="auto"/>
            <w:bottom w:val="none" w:sz="0" w:space="0" w:color="auto"/>
            <w:right w:val="none" w:sz="0" w:space="0" w:color="auto"/>
          </w:divBdr>
          <w:divsChild>
            <w:div w:id="5815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0163">
      <w:bodyDiv w:val="1"/>
      <w:marLeft w:val="0"/>
      <w:marRight w:val="0"/>
      <w:marTop w:val="0"/>
      <w:marBottom w:val="0"/>
      <w:divBdr>
        <w:top w:val="none" w:sz="0" w:space="0" w:color="auto"/>
        <w:left w:val="none" w:sz="0" w:space="0" w:color="auto"/>
        <w:bottom w:val="none" w:sz="0" w:space="0" w:color="auto"/>
        <w:right w:val="none" w:sz="0" w:space="0" w:color="auto"/>
      </w:divBdr>
      <w:divsChild>
        <w:div w:id="1152520528">
          <w:marLeft w:val="-225"/>
          <w:marRight w:val="-225"/>
          <w:marTop w:val="0"/>
          <w:marBottom w:val="0"/>
          <w:divBdr>
            <w:top w:val="none" w:sz="0" w:space="0" w:color="auto"/>
            <w:left w:val="none" w:sz="0" w:space="0" w:color="auto"/>
            <w:bottom w:val="none" w:sz="0" w:space="0" w:color="auto"/>
            <w:right w:val="none" w:sz="0" w:space="0" w:color="auto"/>
          </w:divBdr>
          <w:divsChild>
            <w:div w:id="1272127906">
              <w:marLeft w:val="0"/>
              <w:marRight w:val="0"/>
              <w:marTop w:val="0"/>
              <w:marBottom w:val="0"/>
              <w:divBdr>
                <w:top w:val="none" w:sz="0" w:space="0" w:color="auto"/>
                <w:left w:val="none" w:sz="0" w:space="0" w:color="auto"/>
                <w:bottom w:val="none" w:sz="0" w:space="0" w:color="auto"/>
                <w:right w:val="none" w:sz="0" w:space="0" w:color="auto"/>
              </w:divBdr>
              <w:divsChild>
                <w:div w:id="1463963552">
                  <w:marLeft w:val="-225"/>
                  <w:marRight w:val="-225"/>
                  <w:marTop w:val="0"/>
                  <w:marBottom w:val="0"/>
                  <w:divBdr>
                    <w:top w:val="none" w:sz="0" w:space="0" w:color="auto"/>
                    <w:left w:val="none" w:sz="0" w:space="0" w:color="auto"/>
                    <w:bottom w:val="none" w:sz="0" w:space="0" w:color="auto"/>
                    <w:right w:val="none" w:sz="0" w:space="0" w:color="auto"/>
                  </w:divBdr>
                  <w:divsChild>
                    <w:div w:id="138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5086">
          <w:marLeft w:val="-225"/>
          <w:marRight w:val="-225"/>
          <w:marTop w:val="0"/>
          <w:marBottom w:val="0"/>
          <w:divBdr>
            <w:top w:val="none" w:sz="0" w:space="0" w:color="auto"/>
            <w:left w:val="none" w:sz="0" w:space="0" w:color="auto"/>
            <w:bottom w:val="none" w:sz="0" w:space="0" w:color="auto"/>
            <w:right w:val="none" w:sz="0" w:space="0" w:color="auto"/>
          </w:divBdr>
          <w:divsChild>
            <w:div w:id="1792823882">
              <w:marLeft w:val="0"/>
              <w:marRight w:val="0"/>
              <w:marTop w:val="0"/>
              <w:marBottom w:val="0"/>
              <w:divBdr>
                <w:top w:val="none" w:sz="0" w:space="0" w:color="auto"/>
                <w:left w:val="none" w:sz="0" w:space="0" w:color="auto"/>
                <w:bottom w:val="none" w:sz="0" w:space="0" w:color="auto"/>
                <w:right w:val="none" w:sz="0" w:space="0" w:color="auto"/>
              </w:divBdr>
              <w:divsChild>
                <w:div w:id="1020199308">
                  <w:marLeft w:val="0"/>
                  <w:marRight w:val="0"/>
                  <w:marTop w:val="0"/>
                  <w:marBottom w:val="0"/>
                  <w:divBdr>
                    <w:top w:val="none" w:sz="0" w:space="0" w:color="auto"/>
                    <w:left w:val="none" w:sz="0" w:space="0" w:color="auto"/>
                    <w:bottom w:val="none" w:sz="0" w:space="0" w:color="auto"/>
                    <w:right w:val="none" w:sz="0" w:space="0" w:color="auto"/>
                  </w:divBdr>
                  <w:divsChild>
                    <w:div w:id="97853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0315127">
              <w:marLeft w:val="1463"/>
              <w:marRight w:val="0"/>
              <w:marTop w:val="0"/>
              <w:marBottom w:val="0"/>
              <w:divBdr>
                <w:top w:val="none" w:sz="0" w:space="0" w:color="auto"/>
                <w:left w:val="none" w:sz="0" w:space="0" w:color="auto"/>
                <w:bottom w:val="none" w:sz="0" w:space="0" w:color="auto"/>
                <w:right w:val="none" w:sz="0" w:space="0" w:color="auto"/>
              </w:divBdr>
              <w:divsChild>
                <w:div w:id="2571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9361">
          <w:marLeft w:val="-225"/>
          <w:marRight w:val="-225"/>
          <w:marTop w:val="0"/>
          <w:marBottom w:val="0"/>
          <w:divBdr>
            <w:top w:val="none" w:sz="0" w:space="0" w:color="auto"/>
            <w:left w:val="none" w:sz="0" w:space="0" w:color="auto"/>
            <w:bottom w:val="none" w:sz="0" w:space="0" w:color="auto"/>
            <w:right w:val="none" w:sz="0" w:space="0" w:color="auto"/>
          </w:divBdr>
          <w:divsChild>
            <w:div w:id="550700189">
              <w:marLeft w:val="1463"/>
              <w:marRight w:val="0"/>
              <w:marTop w:val="0"/>
              <w:marBottom w:val="0"/>
              <w:divBdr>
                <w:top w:val="none" w:sz="0" w:space="0" w:color="auto"/>
                <w:left w:val="none" w:sz="0" w:space="0" w:color="auto"/>
                <w:bottom w:val="none" w:sz="0" w:space="0" w:color="auto"/>
                <w:right w:val="none" w:sz="0" w:space="0" w:color="auto"/>
              </w:divBdr>
              <w:divsChild>
                <w:div w:id="15496077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2744923">
      <w:bodyDiv w:val="1"/>
      <w:marLeft w:val="0"/>
      <w:marRight w:val="0"/>
      <w:marTop w:val="0"/>
      <w:marBottom w:val="0"/>
      <w:divBdr>
        <w:top w:val="none" w:sz="0" w:space="0" w:color="auto"/>
        <w:left w:val="none" w:sz="0" w:space="0" w:color="auto"/>
        <w:bottom w:val="none" w:sz="0" w:space="0" w:color="auto"/>
        <w:right w:val="none" w:sz="0" w:space="0" w:color="auto"/>
      </w:divBdr>
    </w:div>
    <w:div w:id="92938553">
      <w:bodyDiv w:val="1"/>
      <w:marLeft w:val="0"/>
      <w:marRight w:val="0"/>
      <w:marTop w:val="0"/>
      <w:marBottom w:val="0"/>
      <w:divBdr>
        <w:top w:val="none" w:sz="0" w:space="0" w:color="auto"/>
        <w:left w:val="none" w:sz="0" w:space="0" w:color="auto"/>
        <w:bottom w:val="none" w:sz="0" w:space="0" w:color="auto"/>
        <w:right w:val="none" w:sz="0" w:space="0" w:color="auto"/>
      </w:divBdr>
    </w:div>
    <w:div w:id="92941666">
      <w:bodyDiv w:val="1"/>
      <w:marLeft w:val="0"/>
      <w:marRight w:val="0"/>
      <w:marTop w:val="0"/>
      <w:marBottom w:val="0"/>
      <w:divBdr>
        <w:top w:val="none" w:sz="0" w:space="0" w:color="auto"/>
        <w:left w:val="none" w:sz="0" w:space="0" w:color="auto"/>
        <w:bottom w:val="none" w:sz="0" w:space="0" w:color="auto"/>
        <w:right w:val="none" w:sz="0" w:space="0" w:color="auto"/>
      </w:divBdr>
      <w:divsChild>
        <w:div w:id="276180825">
          <w:marLeft w:val="0"/>
          <w:marRight w:val="250"/>
          <w:marTop w:val="0"/>
          <w:marBottom w:val="125"/>
          <w:divBdr>
            <w:top w:val="none" w:sz="0" w:space="0" w:color="CC0000"/>
            <w:left w:val="none" w:sz="0" w:space="0" w:color="auto"/>
            <w:bottom w:val="none" w:sz="0" w:space="3" w:color="CC0000"/>
            <w:right w:val="single" w:sz="18" w:space="9" w:color="CC0000"/>
          </w:divBdr>
        </w:div>
        <w:div w:id="493033415">
          <w:marLeft w:val="0"/>
          <w:marRight w:val="0"/>
          <w:marTop w:val="0"/>
          <w:marBottom w:val="125"/>
          <w:divBdr>
            <w:top w:val="none" w:sz="0" w:space="0" w:color="auto"/>
            <w:left w:val="none" w:sz="0" w:space="0" w:color="auto"/>
            <w:bottom w:val="none" w:sz="0" w:space="0" w:color="auto"/>
            <w:right w:val="none" w:sz="0" w:space="0" w:color="auto"/>
          </w:divBdr>
        </w:div>
      </w:divsChild>
    </w:div>
    <w:div w:id="93012674">
      <w:bodyDiv w:val="1"/>
      <w:marLeft w:val="0"/>
      <w:marRight w:val="0"/>
      <w:marTop w:val="0"/>
      <w:marBottom w:val="0"/>
      <w:divBdr>
        <w:top w:val="none" w:sz="0" w:space="0" w:color="auto"/>
        <w:left w:val="none" w:sz="0" w:space="0" w:color="auto"/>
        <w:bottom w:val="none" w:sz="0" w:space="0" w:color="auto"/>
        <w:right w:val="none" w:sz="0" w:space="0" w:color="auto"/>
      </w:divBdr>
      <w:divsChild>
        <w:div w:id="40205161">
          <w:marLeft w:val="0"/>
          <w:marRight w:val="0"/>
          <w:marTop w:val="0"/>
          <w:marBottom w:val="0"/>
          <w:divBdr>
            <w:top w:val="none" w:sz="0" w:space="0" w:color="auto"/>
            <w:left w:val="none" w:sz="0" w:space="0" w:color="auto"/>
            <w:bottom w:val="none" w:sz="0" w:space="0" w:color="auto"/>
            <w:right w:val="none" w:sz="0" w:space="0" w:color="auto"/>
          </w:divBdr>
        </w:div>
        <w:div w:id="247618273">
          <w:marLeft w:val="0"/>
          <w:marRight w:val="0"/>
          <w:marTop w:val="0"/>
          <w:marBottom w:val="0"/>
          <w:divBdr>
            <w:top w:val="none" w:sz="0" w:space="0" w:color="auto"/>
            <w:left w:val="none" w:sz="0" w:space="0" w:color="auto"/>
            <w:bottom w:val="none" w:sz="0" w:space="0" w:color="auto"/>
            <w:right w:val="none" w:sz="0" w:space="0" w:color="auto"/>
          </w:divBdr>
        </w:div>
        <w:div w:id="379789411">
          <w:marLeft w:val="0"/>
          <w:marRight w:val="0"/>
          <w:marTop w:val="0"/>
          <w:marBottom w:val="0"/>
          <w:divBdr>
            <w:top w:val="none" w:sz="0" w:space="0" w:color="auto"/>
            <w:left w:val="none" w:sz="0" w:space="0" w:color="auto"/>
            <w:bottom w:val="none" w:sz="0" w:space="0" w:color="auto"/>
            <w:right w:val="none" w:sz="0" w:space="0" w:color="auto"/>
          </w:divBdr>
        </w:div>
      </w:divsChild>
    </w:div>
    <w:div w:id="93130869">
      <w:bodyDiv w:val="1"/>
      <w:marLeft w:val="0"/>
      <w:marRight w:val="0"/>
      <w:marTop w:val="0"/>
      <w:marBottom w:val="0"/>
      <w:divBdr>
        <w:top w:val="none" w:sz="0" w:space="0" w:color="auto"/>
        <w:left w:val="none" w:sz="0" w:space="0" w:color="auto"/>
        <w:bottom w:val="none" w:sz="0" w:space="0" w:color="auto"/>
        <w:right w:val="none" w:sz="0" w:space="0" w:color="auto"/>
      </w:divBdr>
      <w:divsChild>
        <w:div w:id="311839205">
          <w:marLeft w:val="0"/>
          <w:marRight w:val="0"/>
          <w:marTop w:val="0"/>
          <w:marBottom w:val="0"/>
          <w:divBdr>
            <w:top w:val="none" w:sz="0" w:space="0" w:color="auto"/>
            <w:left w:val="none" w:sz="0" w:space="0" w:color="auto"/>
            <w:bottom w:val="none" w:sz="0" w:space="0" w:color="auto"/>
            <w:right w:val="none" w:sz="0" w:space="0" w:color="auto"/>
          </w:divBdr>
        </w:div>
      </w:divsChild>
    </w:div>
    <w:div w:id="93140234">
      <w:bodyDiv w:val="1"/>
      <w:marLeft w:val="0"/>
      <w:marRight w:val="0"/>
      <w:marTop w:val="0"/>
      <w:marBottom w:val="0"/>
      <w:divBdr>
        <w:top w:val="none" w:sz="0" w:space="0" w:color="auto"/>
        <w:left w:val="none" w:sz="0" w:space="0" w:color="auto"/>
        <w:bottom w:val="none" w:sz="0" w:space="0" w:color="auto"/>
        <w:right w:val="none" w:sz="0" w:space="0" w:color="auto"/>
      </w:divBdr>
      <w:divsChild>
        <w:div w:id="674966500">
          <w:marLeft w:val="0"/>
          <w:marRight w:val="0"/>
          <w:marTop w:val="0"/>
          <w:marBottom w:val="263"/>
          <w:divBdr>
            <w:top w:val="none" w:sz="0" w:space="0" w:color="auto"/>
            <w:left w:val="none" w:sz="0" w:space="0" w:color="auto"/>
            <w:bottom w:val="single" w:sz="4" w:space="6" w:color="EEEEEE"/>
            <w:right w:val="none" w:sz="0" w:space="0" w:color="auto"/>
          </w:divBdr>
        </w:div>
      </w:divsChild>
    </w:div>
    <w:div w:id="93600140">
      <w:bodyDiv w:val="1"/>
      <w:marLeft w:val="0"/>
      <w:marRight w:val="0"/>
      <w:marTop w:val="0"/>
      <w:marBottom w:val="0"/>
      <w:divBdr>
        <w:top w:val="none" w:sz="0" w:space="0" w:color="auto"/>
        <w:left w:val="none" w:sz="0" w:space="0" w:color="auto"/>
        <w:bottom w:val="none" w:sz="0" w:space="0" w:color="auto"/>
        <w:right w:val="none" w:sz="0" w:space="0" w:color="auto"/>
      </w:divBdr>
      <w:divsChild>
        <w:div w:id="419834256">
          <w:marLeft w:val="0"/>
          <w:marRight w:val="0"/>
          <w:marTop w:val="0"/>
          <w:marBottom w:val="300"/>
          <w:divBdr>
            <w:top w:val="none" w:sz="0" w:space="0" w:color="auto"/>
            <w:left w:val="none" w:sz="0" w:space="0" w:color="auto"/>
            <w:bottom w:val="none" w:sz="0" w:space="0" w:color="auto"/>
            <w:right w:val="none" w:sz="0" w:space="0" w:color="auto"/>
          </w:divBdr>
        </w:div>
        <w:div w:id="773743265">
          <w:marLeft w:val="0"/>
          <w:marRight w:val="0"/>
          <w:marTop w:val="0"/>
          <w:marBottom w:val="300"/>
          <w:divBdr>
            <w:top w:val="none" w:sz="0" w:space="0" w:color="auto"/>
            <w:left w:val="none" w:sz="0" w:space="0" w:color="auto"/>
            <w:bottom w:val="single" w:sz="6" w:space="5" w:color="000000"/>
            <w:right w:val="none" w:sz="0" w:space="0" w:color="auto"/>
          </w:divBdr>
        </w:div>
      </w:divsChild>
    </w:div>
    <w:div w:id="93865647">
      <w:bodyDiv w:val="1"/>
      <w:marLeft w:val="0"/>
      <w:marRight w:val="0"/>
      <w:marTop w:val="0"/>
      <w:marBottom w:val="0"/>
      <w:divBdr>
        <w:top w:val="none" w:sz="0" w:space="0" w:color="auto"/>
        <w:left w:val="none" w:sz="0" w:space="0" w:color="auto"/>
        <w:bottom w:val="none" w:sz="0" w:space="0" w:color="auto"/>
        <w:right w:val="none" w:sz="0" w:space="0" w:color="auto"/>
      </w:divBdr>
      <w:divsChild>
        <w:div w:id="651640213">
          <w:marLeft w:val="750"/>
          <w:marRight w:val="0"/>
          <w:marTop w:val="0"/>
          <w:marBottom w:val="0"/>
          <w:divBdr>
            <w:top w:val="none" w:sz="0" w:space="0" w:color="auto"/>
            <w:left w:val="none" w:sz="0" w:space="0" w:color="auto"/>
            <w:bottom w:val="none" w:sz="0" w:space="0" w:color="auto"/>
            <w:right w:val="none" w:sz="0" w:space="0" w:color="auto"/>
          </w:divBdr>
        </w:div>
      </w:divsChild>
    </w:div>
    <w:div w:id="93945407">
      <w:bodyDiv w:val="1"/>
      <w:marLeft w:val="0"/>
      <w:marRight w:val="0"/>
      <w:marTop w:val="0"/>
      <w:marBottom w:val="0"/>
      <w:divBdr>
        <w:top w:val="none" w:sz="0" w:space="0" w:color="auto"/>
        <w:left w:val="none" w:sz="0" w:space="0" w:color="auto"/>
        <w:bottom w:val="none" w:sz="0" w:space="0" w:color="auto"/>
        <w:right w:val="none" w:sz="0" w:space="0" w:color="auto"/>
      </w:divBdr>
      <w:divsChild>
        <w:div w:id="459495084">
          <w:marLeft w:val="-225"/>
          <w:marRight w:val="-225"/>
          <w:marTop w:val="0"/>
          <w:marBottom w:val="0"/>
          <w:divBdr>
            <w:top w:val="none" w:sz="0" w:space="0" w:color="auto"/>
            <w:left w:val="none" w:sz="0" w:space="0" w:color="auto"/>
            <w:bottom w:val="none" w:sz="0" w:space="0" w:color="auto"/>
            <w:right w:val="none" w:sz="0" w:space="0" w:color="auto"/>
          </w:divBdr>
        </w:div>
      </w:divsChild>
    </w:div>
    <w:div w:id="94978990">
      <w:bodyDiv w:val="1"/>
      <w:marLeft w:val="0"/>
      <w:marRight w:val="0"/>
      <w:marTop w:val="0"/>
      <w:marBottom w:val="0"/>
      <w:divBdr>
        <w:top w:val="none" w:sz="0" w:space="0" w:color="auto"/>
        <w:left w:val="none" w:sz="0" w:space="0" w:color="auto"/>
        <w:bottom w:val="none" w:sz="0" w:space="0" w:color="auto"/>
        <w:right w:val="none" w:sz="0" w:space="0" w:color="auto"/>
      </w:divBdr>
      <w:divsChild>
        <w:div w:id="70583632">
          <w:marLeft w:val="0"/>
          <w:marRight w:val="0"/>
          <w:marTop w:val="0"/>
          <w:marBottom w:val="300"/>
          <w:divBdr>
            <w:top w:val="none" w:sz="0" w:space="0" w:color="auto"/>
            <w:left w:val="none" w:sz="0" w:space="0" w:color="auto"/>
            <w:bottom w:val="none" w:sz="0" w:space="0" w:color="auto"/>
            <w:right w:val="none" w:sz="0" w:space="0" w:color="auto"/>
          </w:divBdr>
        </w:div>
        <w:div w:id="1263418372">
          <w:marLeft w:val="15"/>
          <w:marRight w:val="225"/>
          <w:marTop w:val="0"/>
          <w:marBottom w:val="105"/>
          <w:divBdr>
            <w:top w:val="none" w:sz="0" w:space="0" w:color="auto"/>
            <w:left w:val="none" w:sz="0" w:space="0" w:color="auto"/>
            <w:bottom w:val="none" w:sz="0" w:space="0" w:color="auto"/>
            <w:right w:val="none" w:sz="0" w:space="0" w:color="auto"/>
          </w:divBdr>
          <w:divsChild>
            <w:div w:id="12075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094">
      <w:bodyDiv w:val="1"/>
      <w:marLeft w:val="0"/>
      <w:marRight w:val="0"/>
      <w:marTop w:val="0"/>
      <w:marBottom w:val="0"/>
      <w:divBdr>
        <w:top w:val="none" w:sz="0" w:space="0" w:color="auto"/>
        <w:left w:val="none" w:sz="0" w:space="0" w:color="auto"/>
        <w:bottom w:val="none" w:sz="0" w:space="0" w:color="auto"/>
        <w:right w:val="none" w:sz="0" w:space="0" w:color="auto"/>
      </w:divBdr>
    </w:div>
    <w:div w:id="95829868">
      <w:bodyDiv w:val="1"/>
      <w:marLeft w:val="0"/>
      <w:marRight w:val="0"/>
      <w:marTop w:val="0"/>
      <w:marBottom w:val="0"/>
      <w:divBdr>
        <w:top w:val="none" w:sz="0" w:space="0" w:color="auto"/>
        <w:left w:val="none" w:sz="0" w:space="0" w:color="auto"/>
        <w:bottom w:val="none" w:sz="0" w:space="0" w:color="auto"/>
        <w:right w:val="none" w:sz="0" w:space="0" w:color="auto"/>
      </w:divBdr>
      <w:divsChild>
        <w:div w:id="1849440547">
          <w:marLeft w:val="0"/>
          <w:marRight w:val="0"/>
          <w:marTop w:val="0"/>
          <w:marBottom w:val="0"/>
          <w:divBdr>
            <w:top w:val="none" w:sz="0" w:space="0" w:color="auto"/>
            <w:left w:val="none" w:sz="0" w:space="0" w:color="auto"/>
            <w:bottom w:val="none" w:sz="0" w:space="0" w:color="auto"/>
            <w:right w:val="none" w:sz="0" w:space="0" w:color="auto"/>
          </w:divBdr>
          <w:divsChild>
            <w:div w:id="117796891">
              <w:marLeft w:val="-225"/>
              <w:marRight w:val="-225"/>
              <w:marTop w:val="0"/>
              <w:marBottom w:val="0"/>
              <w:divBdr>
                <w:top w:val="none" w:sz="0" w:space="0" w:color="auto"/>
                <w:left w:val="none" w:sz="0" w:space="0" w:color="auto"/>
                <w:bottom w:val="none" w:sz="0" w:space="0" w:color="auto"/>
                <w:right w:val="none" w:sz="0" w:space="0" w:color="auto"/>
              </w:divBdr>
              <w:divsChild>
                <w:div w:id="1614626056">
                  <w:marLeft w:val="0"/>
                  <w:marRight w:val="0"/>
                  <w:marTop w:val="0"/>
                  <w:marBottom w:val="0"/>
                  <w:divBdr>
                    <w:top w:val="none" w:sz="0" w:space="0" w:color="auto"/>
                    <w:left w:val="none" w:sz="0" w:space="0" w:color="auto"/>
                    <w:bottom w:val="none" w:sz="0" w:space="0" w:color="auto"/>
                    <w:right w:val="none" w:sz="0" w:space="0" w:color="auto"/>
                  </w:divBdr>
                  <w:divsChild>
                    <w:div w:id="1845437515">
                      <w:marLeft w:val="0"/>
                      <w:marRight w:val="0"/>
                      <w:marTop w:val="0"/>
                      <w:marBottom w:val="225"/>
                      <w:divBdr>
                        <w:top w:val="none" w:sz="0" w:space="0" w:color="auto"/>
                        <w:left w:val="none" w:sz="0" w:space="0" w:color="auto"/>
                        <w:bottom w:val="none" w:sz="0" w:space="0" w:color="auto"/>
                        <w:right w:val="none" w:sz="0" w:space="0" w:color="auto"/>
                      </w:divBdr>
                      <w:divsChild>
                        <w:div w:id="8871060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9388873">
          <w:marLeft w:val="-225"/>
          <w:marRight w:val="-225"/>
          <w:marTop w:val="0"/>
          <w:marBottom w:val="0"/>
          <w:divBdr>
            <w:top w:val="none" w:sz="0" w:space="0" w:color="auto"/>
            <w:left w:val="none" w:sz="0" w:space="0" w:color="auto"/>
            <w:bottom w:val="none" w:sz="0" w:space="0" w:color="auto"/>
            <w:right w:val="none" w:sz="0" w:space="0" w:color="auto"/>
          </w:divBdr>
          <w:divsChild>
            <w:div w:id="409934677">
              <w:marLeft w:val="0"/>
              <w:marRight w:val="0"/>
              <w:marTop w:val="150"/>
              <w:marBottom w:val="0"/>
              <w:divBdr>
                <w:top w:val="none" w:sz="0" w:space="0" w:color="auto"/>
                <w:left w:val="none" w:sz="0" w:space="0" w:color="auto"/>
                <w:bottom w:val="none" w:sz="0" w:space="0" w:color="auto"/>
                <w:right w:val="none" w:sz="0" w:space="0" w:color="auto"/>
              </w:divBdr>
              <w:divsChild>
                <w:div w:id="1018314093">
                  <w:marLeft w:val="0"/>
                  <w:marRight w:val="0"/>
                  <w:marTop w:val="0"/>
                  <w:marBottom w:val="0"/>
                  <w:divBdr>
                    <w:top w:val="none" w:sz="0" w:space="0" w:color="auto"/>
                    <w:left w:val="none" w:sz="0" w:space="0" w:color="auto"/>
                    <w:bottom w:val="none" w:sz="0" w:space="0" w:color="auto"/>
                    <w:right w:val="none" w:sz="0" w:space="0" w:color="auto"/>
                  </w:divBdr>
                </w:div>
              </w:divsChild>
            </w:div>
            <w:div w:id="906647341">
              <w:marLeft w:val="0"/>
              <w:marRight w:val="0"/>
              <w:marTop w:val="0"/>
              <w:marBottom w:val="0"/>
              <w:divBdr>
                <w:top w:val="none" w:sz="0" w:space="0" w:color="auto"/>
                <w:left w:val="none" w:sz="0" w:space="0" w:color="auto"/>
                <w:bottom w:val="none" w:sz="0" w:space="0" w:color="auto"/>
                <w:right w:val="none" w:sz="0" w:space="0" w:color="auto"/>
              </w:divBdr>
              <w:divsChild>
                <w:div w:id="53388509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5954379">
      <w:bodyDiv w:val="1"/>
      <w:marLeft w:val="0"/>
      <w:marRight w:val="0"/>
      <w:marTop w:val="0"/>
      <w:marBottom w:val="0"/>
      <w:divBdr>
        <w:top w:val="none" w:sz="0" w:space="0" w:color="auto"/>
        <w:left w:val="none" w:sz="0" w:space="0" w:color="auto"/>
        <w:bottom w:val="none" w:sz="0" w:space="0" w:color="auto"/>
        <w:right w:val="none" w:sz="0" w:space="0" w:color="auto"/>
      </w:divBdr>
    </w:div>
    <w:div w:id="96143852">
      <w:bodyDiv w:val="1"/>
      <w:marLeft w:val="0"/>
      <w:marRight w:val="0"/>
      <w:marTop w:val="0"/>
      <w:marBottom w:val="0"/>
      <w:divBdr>
        <w:top w:val="none" w:sz="0" w:space="0" w:color="auto"/>
        <w:left w:val="none" w:sz="0" w:space="0" w:color="auto"/>
        <w:bottom w:val="none" w:sz="0" w:space="0" w:color="auto"/>
        <w:right w:val="none" w:sz="0" w:space="0" w:color="auto"/>
      </w:divBdr>
      <w:divsChild>
        <w:div w:id="734671461">
          <w:marLeft w:val="0"/>
          <w:marRight w:val="0"/>
          <w:marTop w:val="0"/>
          <w:marBottom w:val="300"/>
          <w:divBdr>
            <w:top w:val="none" w:sz="0" w:space="0" w:color="auto"/>
            <w:left w:val="none" w:sz="0" w:space="0" w:color="auto"/>
            <w:bottom w:val="none" w:sz="0" w:space="0" w:color="auto"/>
            <w:right w:val="none" w:sz="0" w:space="0" w:color="auto"/>
          </w:divBdr>
        </w:div>
      </w:divsChild>
    </w:div>
    <w:div w:id="96294355">
      <w:bodyDiv w:val="1"/>
      <w:marLeft w:val="0"/>
      <w:marRight w:val="0"/>
      <w:marTop w:val="0"/>
      <w:marBottom w:val="0"/>
      <w:divBdr>
        <w:top w:val="none" w:sz="0" w:space="0" w:color="auto"/>
        <w:left w:val="none" w:sz="0" w:space="0" w:color="auto"/>
        <w:bottom w:val="none" w:sz="0" w:space="0" w:color="auto"/>
        <w:right w:val="none" w:sz="0" w:space="0" w:color="auto"/>
      </w:divBdr>
      <w:divsChild>
        <w:div w:id="37094758">
          <w:marLeft w:val="-225"/>
          <w:marRight w:val="-225"/>
          <w:marTop w:val="0"/>
          <w:marBottom w:val="0"/>
          <w:divBdr>
            <w:top w:val="none" w:sz="0" w:space="0" w:color="auto"/>
            <w:left w:val="none" w:sz="0" w:space="0" w:color="auto"/>
            <w:bottom w:val="none" w:sz="0" w:space="0" w:color="auto"/>
            <w:right w:val="none" w:sz="0" w:space="0" w:color="auto"/>
          </w:divBdr>
        </w:div>
        <w:div w:id="348919366">
          <w:marLeft w:val="-225"/>
          <w:marRight w:val="-225"/>
          <w:marTop w:val="0"/>
          <w:marBottom w:val="0"/>
          <w:divBdr>
            <w:top w:val="none" w:sz="0" w:space="0" w:color="auto"/>
            <w:left w:val="none" w:sz="0" w:space="0" w:color="auto"/>
            <w:bottom w:val="none" w:sz="0" w:space="0" w:color="auto"/>
            <w:right w:val="none" w:sz="0" w:space="0" w:color="auto"/>
          </w:divBdr>
          <w:divsChild>
            <w:div w:id="443814507">
              <w:marLeft w:val="0"/>
              <w:marRight w:val="0"/>
              <w:marTop w:val="0"/>
              <w:marBottom w:val="0"/>
              <w:divBdr>
                <w:top w:val="none" w:sz="0" w:space="0" w:color="auto"/>
                <w:left w:val="none" w:sz="0" w:space="0" w:color="auto"/>
                <w:bottom w:val="none" w:sz="0" w:space="0" w:color="auto"/>
                <w:right w:val="none" w:sz="0" w:space="0" w:color="auto"/>
              </w:divBdr>
              <w:divsChild>
                <w:div w:id="2517905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6297356">
      <w:bodyDiv w:val="1"/>
      <w:marLeft w:val="0"/>
      <w:marRight w:val="0"/>
      <w:marTop w:val="0"/>
      <w:marBottom w:val="0"/>
      <w:divBdr>
        <w:top w:val="none" w:sz="0" w:space="0" w:color="auto"/>
        <w:left w:val="none" w:sz="0" w:space="0" w:color="auto"/>
        <w:bottom w:val="none" w:sz="0" w:space="0" w:color="auto"/>
        <w:right w:val="none" w:sz="0" w:space="0" w:color="auto"/>
      </w:divBdr>
      <w:divsChild>
        <w:div w:id="81100156">
          <w:marLeft w:val="0"/>
          <w:marRight w:val="0"/>
          <w:marTop w:val="0"/>
          <w:marBottom w:val="450"/>
          <w:divBdr>
            <w:top w:val="none" w:sz="0" w:space="0" w:color="auto"/>
            <w:left w:val="none" w:sz="0" w:space="0" w:color="auto"/>
            <w:bottom w:val="none" w:sz="0" w:space="0" w:color="auto"/>
            <w:right w:val="none" w:sz="0" w:space="0" w:color="auto"/>
          </w:divBdr>
          <w:divsChild>
            <w:div w:id="537624354">
              <w:marLeft w:val="0"/>
              <w:marRight w:val="0"/>
              <w:marTop w:val="0"/>
              <w:marBottom w:val="75"/>
              <w:divBdr>
                <w:top w:val="none" w:sz="0" w:space="0" w:color="auto"/>
                <w:left w:val="none" w:sz="0" w:space="0" w:color="auto"/>
                <w:bottom w:val="none" w:sz="0" w:space="0" w:color="auto"/>
                <w:right w:val="none" w:sz="0" w:space="0" w:color="auto"/>
              </w:divBdr>
              <w:divsChild>
                <w:div w:id="617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809">
          <w:marLeft w:val="0"/>
          <w:marRight w:val="0"/>
          <w:marTop w:val="0"/>
          <w:marBottom w:val="300"/>
          <w:divBdr>
            <w:top w:val="none" w:sz="0" w:space="0" w:color="auto"/>
            <w:left w:val="none" w:sz="0" w:space="0" w:color="auto"/>
            <w:bottom w:val="none" w:sz="0" w:space="0" w:color="auto"/>
            <w:right w:val="none" w:sz="0" w:space="0" w:color="auto"/>
          </w:divBdr>
          <w:divsChild>
            <w:div w:id="991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894">
      <w:bodyDiv w:val="1"/>
      <w:marLeft w:val="0"/>
      <w:marRight w:val="0"/>
      <w:marTop w:val="0"/>
      <w:marBottom w:val="0"/>
      <w:divBdr>
        <w:top w:val="none" w:sz="0" w:space="0" w:color="auto"/>
        <w:left w:val="none" w:sz="0" w:space="0" w:color="auto"/>
        <w:bottom w:val="none" w:sz="0" w:space="0" w:color="auto"/>
        <w:right w:val="none" w:sz="0" w:space="0" w:color="auto"/>
      </w:divBdr>
    </w:div>
    <w:div w:id="96677526">
      <w:bodyDiv w:val="1"/>
      <w:marLeft w:val="0"/>
      <w:marRight w:val="0"/>
      <w:marTop w:val="0"/>
      <w:marBottom w:val="0"/>
      <w:divBdr>
        <w:top w:val="none" w:sz="0" w:space="0" w:color="auto"/>
        <w:left w:val="none" w:sz="0" w:space="0" w:color="auto"/>
        <w:bottom w:val="none" w:sz="0" w:space="0" w:color="auto"/>
        <w:right w:val="none" w:sz="0" w:space="0" w:color="auto"/>
      </w:divBdr>
    </w:div>
    <w:div w:id="96994068">
      <w:bodyDiv w:val="1"/>
      <w:marLeft w:val="0"/>
      <w:marRight w:val="0"/>
      <w:marTop w:val="0"/>
      <w:marBottom w:val="0"/>
      <w:divBdr>
        <w:top w:val="none" w:sz="0" w:space="0" w:color="auto"/>
        <w:left w:val="none" w:sz="0" w:space="0" w:color="auto"/>
        <w:bottom w:val="none" w:sz="0" w:space="0" w:color="auto"/>
        <w:right w:val="none" w:sz="0" w:space="0" w:color="auto"/>
      </w:divBdr>
      <w:divsChild>
        <w:div w:id="2146004929">
          <w:marLeft w:val="0"/>
          <w:marRight w:val="0"/>
          <w:marTop w:val="0"/>
          <w:marBottom w:val="0"/>
          <w:divBdr>
            <w:top w:val="single" w:sz="2" w:space="0" w:color="E0E0E0"/>
            <w:left w:val="single" w:sz="2" w:space="0" w:color="E0E0E0"/>
            <w:bottom w:val="single" w:sz="2" w:space="0" w:color="E0E0E0"/>
            <w:right w:val="single" w:sz="2" w:space="0" w:color="E0E0E0"/>
          </w:divBdr>
          <w:divsChild>
            <w:div w:id="1211377843">
              <w:marLeft w:val="0"/>
              <w:marRight w:val="0"/>
              <w:marTop w:val="0"/>
              <w:marBottom w:val="0"/>
              <w:divBdr>
                <w:top w:val="single" w:sz="2" w:space="0" w:color="E0E0E0"/>
                <w:left w:val="single" w:sz="2" w:space="0" w:color="E0E0E0"/>
                <w:bottom w:val="single" w:sz="2" w:space="0" w:color="E0E0E0"/>
                <w:right w:val="single" w:sz="2" w:space="0" w:color="E0E0E0"/>
              </w:divBdr>
              <w:divsChild>
                <w:div w:id="1640375410">
                  <w:marLeft w:val="0"/>
                  <w:marRight w:val="0"/>
                  <w:marTop w:val="0"/>
                  <w:marBottom w:val="0"/>
                  <w:divBdr>
                    <w:top w:val="single" w:sz="2" w:space="0" w:color="E0E0E0"/>
                    <w:left w:val="single" w:sz="2" w:space="0" w:color="E0E0E0"/>
                    <w:bottom w:val="single" w:sz="2" w:space="0" w:color="E0E0E0"/>
                    <w:right w:val="single" w:sz="2" w:space="0" w:color="E0E0E0"/>
                  </w:divBdr>
                  <w:divsChild>
                    <w:div w:id="1436436641">
                      <w:marLeft w:val="0"/>
                      <w:marRight w:val="0"/>
                      <w:marTop w:val="0"/>
                      <w:marBottom w:val="0"/>
                      <w:divBdr>
                        <w:top w:val="single" w:sz="2" w:space="0" w:color="E0E0E0"/>
                        <w:left w:val="single" w:sz="2" w:space="0" w:color="E0E0E0"/>
                        <w:bottom w:val="single" w:sz="2" w:space="0" w:color="E0E0E0"/>
                        <w:right w:val="single" w:sz="2" w:space="0" w:color="E0E0E0"/>
                      </w:divBdr>
                    </w:div>
                    <w:div w:id="1628971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84851155">
          <w:marLeft w:val="0"/>
          <w:marRight w:val="0"/>
          <w:marTop w:val="0"/>
          <w:marBottom w:val="0"/>
          <w:divBdr>
            <w:top w:val="single" w:sz="2" w:space="0" w:color="E0E0E0"/>
            <w:left w:val="single" w:sz="2" w:space="0" w:color="E0E0E0"/>
            <w:bottom w:val="single" w:sz="2" w:space="0" w:color="E0E0E0"/>
            <w:right w:val="single" w:sz="2" w:space="0" w:color="E0E0E0"/>
          </w:divBdr>
          <w:divsChild>
            <w:div w:id="103967009">
              <w:marLeft w:val="0"/>
              <w:marRight w:val="0"/>
              <w:marTop w:val="0"/>
              <w:marBottom w:val="0"/>
              <w:divBdr>
                <w:top w:val="single" w:sz="2" w:space="0" w:color="E0E0E0"/>
                <w:left w:val="single" w:sz="2" w:space="0" w:color="E0E0E0"/>
                <w:bottom w:val="single" w:sz="2" w:space="0" w:color="E0E0E0"/>
                <w:right w:val="single" w:sz="2" w:space="0" w:color="E0E0E0"/>
              </w:divBdr>
              <w:divsChild>
                <w:div w:id="524560684">
                  <w:marLeft w:val="0"/>
                  <w:marRight w:val="0"/>
                  <w:marTop w:val="0"/>
                  <w:marBottom w:val="0"/>
                  <w:divBdr>
                    <w:top w:val="single" w:sz="2" w:space="0" w:color="E0E0E0"/>
                    <w:left w:val="single" w:sz="2" w:space="0" w:color="E0E0E0"/>
                    <w:bottom w:val="single" w:sz="2" w:space="0" w:color="E0E0E0"/>
                    <w:right w:val="single" w:sz="2" w:space="0" w:color="E0E0E0"/>
                  </w:divBdr>
                  <w:divsChild>
                    <w:div w:id="1246765479">
                      <w:marLeft w:val="0"/>
                      <w:marRight w:val="0"/>
                      <w:marTop w:val="0"/>
                      <w:marBottom w:val="0"/>
                      <w:divBdr>
                        <w:top w:val="single" w:sz="2" w:space="0" w:color="E0E0E0"/>
                        <w:left w:val="single" w:sz="2" w:space="0" w:color="E0E0E0"/>
                        <w:bottom w:val="single" w:sz="2" w:space="0" w:color="E0E0E0"/>
                        <w:right w:val="single" w:sz="2" w:space="0" w:color="E0E0E0"/>
                      </w:divBdr>
                      <w:divsChild>
                        <w:div w:id="8003462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47581205">
              <w:marLeft w:val="0"/>
              <w:marRight w:val="0"/>
              <w:marTop w:val="0"/>
              <w:marBottom w:val="0"/>
              <w:divBdr>
                <w:top w:val="single" w:sz="2" w:space="0" w:color="E0E0E0"/>
                <w:left w:val="single" w:sz="2" w:space="0" w:color="E0E0E0"/>
                <w:bottom w:val="single" w:sz="2" w:space="0" w:color="E0E0E0"/>
                <w:right w:val="single" w:sz="2" w:space="0" w:color="E0E0E0"/>
              </w:divBdr>
              <w:divsChild>
                <w:div w:id="973102712">
                  <w:marLeft w:val="0"/>
                  <w:marRight w:val="0"/>
                  <w:marTop w:val="0"/>
                  <w:marBottom w:val="0"/>
                  <w:divBdr>
                    <w:top w:val="single" w:sz="2" w:space="0" w:color="E0E0E0"/>
                    <w:left w:val="single" w:sz="2" w:space="0" w:color="E0E0E0"/>
                    <w:bottom w:val="single" w:sz="2" w:space="0" w:color="E0E0E0"/>
                    <w:right w:val="single" w:sz="2" w:space="0" w:color="E0E0E0"/>
                  </w:divBdr>
                </w:div>
                <w:div w:id="1122774221">
                  <w:marLeft w:val="0"/>
                  <w:marRight w:val="0"/>
                  <w:marTop w:val="0"/>
                  <w:marBottom w:val="0"/>
                  <w:divBdr>
                    <w:top w:val="single" w:sz="2" w:space="0" w:color="E0E0E0"/>
                    <w:left w:val="single" w:sz="2" w:space="0" w:color="E0E0E0"/>
                    <w:bottom w:val="single" w:sz="2" w:space="0" w:color="E0E0E0"/>
                    <w:right w:val="single" w:sz="2" w:space="0" w:color="E0E0E0"/>
                  </w:divBdr>
                  <w:divsChild>
                    <w:div w:id="1772973729">
                      <w:marLeft w:val="0"/>
                      <w:marRight w:val="0"/>
                      <w:marTop w:val="0"/>
                      <w:marBottom w:val="0"/>
                      <w:divBdr>
                        <w:top w:val="single" w:sz="2" w:space="0" w:color="E0E0E0"/>
                        <w:left w:val="single" w:sz="2" w:space="0" w:color="E0E0E0"/>
                        <w:bottom w:val="single" w:sz="2" w:space="0" w:color="E0E0E0"/>
                        <w:right w:val="single" w:sz="2" w:space="0" w:color="E0E0E0"/>
                      </w:divBdr>
                      <w:divsChild>
                        <w:div w:id="105670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7252089">
                      <w:marLeft w:val="0"/>
                      <w:marRight w:val="0"/>
                      <w:marTop w:val="0"/>
                      <w:marBottom w:val="0"/>
                      <w:divBdr>
                        <w:top w:val="single" w:sz="2" w:space="0" w:color="E0E0E0"/>
                        <w:left w:val="single" w:sz="2" w:space="0" w:color="E0E0E0"/>
                        <w:bottom w:val="single" w:sz="2" w:space="0" w:color="E0E0E0"/>
                        <w:right w:val="single" w:sz="2" w:space="0" w:color="E0E0E0"/>
                      </w:divBdr>
                      <w:divsChild>
                        <w:div w:id="860046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1123869">
                      <w:marLeft w:val="0"/>
                      <w:marRight w:val="0"/>
                      <w:marTop w:val="0"/>
                      <w:marBottom w:val="0"/>
                      <w:divBdr>
                        <w:top w:val="single" w:sz="2" w:space="0" w:color="E0E0E0"/>
                        <w:left w:val="single" w:sz="2" w:space="0" w:color="E0E0E0"/>
                        <w:bottom w:val="single" w:sz="2" w:space="0" w:color="E0E0E0"/>
                        <w:right w:val="single" w:sz="2" w:space="0" w:color="E0E0E0"/>
                      </w:divBdr>
                      <w:divsChild>
                        <w:div w:id="443695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2252113">
                      <w:marLeft w:val="0"/>
                      <w:marRight w:val="0"/>
                      <w:marTop w:val="0"/>
                      <w:marBottom w:val="0"/>
                      <w:divBdr>
                        <w:top w:val="single" w:sz="2" w:space="0" w:color="E0E0E0"/>
                        <w:left w:val="single" w:sz="2" w:space="0" w:color="E0E0E0"/>
                        <w:bottom w:val="single" w:sz="2" w:space="0" w:color="E0E0E0"/>
                        <w:right w:val="single" w:sz="2" w:space="0" w:color="E0E0E0"/>
                      </w:divBdr>
                      <w:divsChild>
                        <w:div w:id="789712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9147381">
                      <w:marLeft w:val="0"/>
                      <w:marRight w:val="0"/>
                      <w:marTop w:val="0"/>
                      <w:marBottom w:val="0"/>
                      <w:divBdr>
                        <w:top w:val="single" w:sz="2" w:space="0" w:color="E0E0E0"/>
                        <w:left w:val="single" w:sz="2" w:space="0" w:color="E0E0E0"/>
                        <w:bottom w:val="single" w:sz="2" w:space="0" w:color="E0E0E0"/>
                        <w:right w:val="single" w:sz="2" w:space="0" w:color="E0E0E0"/>
                      </w:divBdr>
                      <w:divsChild>
                        <w:div w:id="1812831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1660413">
                      <w:marLeft w:val="0"/>
                      <w:marRight w:val="0"/>
                      <w:marTop w:val="0"/>
                      <w:marBottom w:val="0"/>
                      <w:divBdr>
                        <w:top w:val="single" w:sz="2" w:space="0" w:color="E0E0E0"/>
                        <w:left w:val="single" w:sz="2" w:space="0" w:color="E0E0E0"/>
                        <w:bottom w:val="single" w:sz="2" w:space="0" w:color="E0E0E0"/>
                        <w:right w:val="single" w:sz="2" w:space="0" w:color="E0E0E0"/>
                      </w:divBdr>
                      <w:divsChild>
                        <w:div w:id="14207182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6683834">
                      <w:marLeft w:val="0"/>
                      <w:marRight w:val="0"/>
                      <w:marTop w:val="0"/>
                      <w:marBottom w:val="0"/>
                      <w:divBdr>
                        <w:top w:val="single" w:sz="2" w:space="0" w:color="E0E0E0"/>
                        <w:left w:val="single" w:sz="2" w:space="0" w:color="E0E0E0"/>
                        <w:bottom w:val="single" w:sz="2" w:space="0" w:color="E0E0E0"/>
                        <w:right w:val="single" w:sz="2" w:space="0" w:color="E0E0E0"/>
                      </w:divBdr>
                      <w:divsChild>
                        <w:div w:id="380059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012689">
                      <w:marLeft w:val="0"/>
                      <w:marRight w:val="0"/>
                      <w:marTop w:val="0"/>
                      <w:marBottom w:val="0"/>
                      <w:divBdr>
                        <w:top w:val="single" w:sz="2" w:space="0" w:color="E0E0E0"/>
                        <w:left w:val="single" w:sz="2" w:space="0" w:color="E0E0E0"/>
                        <w:bottom w:val="single" w:sz="2" w:space="0" w:color="E0E0E0"/>
                        <w:right w:val="single" w:sz="2" w:space="0" w:color="E0E0E0"/>
                      </w:divBdr>
                      <w:divsChild>
                        <w:div w:id="216670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4010086">
                      <w:marLeft w:val="0"/>
                      <w:marRight w:val="0"/>
                      <w:marTop w:val="0"/>
                      <w:marBottom w:val="0"/>
                      <w:divBdr>
                        <w:top w:val="single" w:sz="2" w:space="0" w:color="E0E0E0"/>
                        <w:left w:val="single" w:sz="2" w:space="0" w:color="E0E0E0"/>
                        <w:bottom w:val="single" w:sz="2" w:space="0" w:color="E0E0E0"/>
                        <w:right w:val="single" w:sz="2" w:space="0" w:color="E0E0E0"/>
                      </w:divBdr>
                      <w:divsChild>
                        <w:div w:id="1751654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7025354">
      <w:bodyDiv w:val="1"/>
      <w:marLeft w:val="0"/>
      <w:marRight w:val="0"/>
      <w:marTop w:val="0"/>
      <w:marBottom w:val="0"/>
      <w:divBdr>
        <w:top w:val="none" w:sz="0" w:space="0" w:color="auto"/>
        <w:left w:val="none" w:sz="0" w:space="0" w:color="auto"/>
        <w:bottom w:val="none" w:sz="0" w:space="0" w:color="auto"/>
        <w:right w:val="none" w:sz="0" w:space="0" w:color="auto"/>
      </w:divBdr>
      <w:divsChild>
        <w:div w:id="213582518">
          <w:marLeft w:val="0"/>
          <w:marRight w:val="0"/>
          <w:marTop w:val="0"/>
          <w:marBottom w:val="0"/>
          <w:divBdr>
            <w:top w:val="none" w:sz="0" w:space="0" w:color="auto"/>
            <w:left w:val="none" w:sz="0" w:space="0" w:color="auto"/>
            <w:bottom w:val="none" w:sz="0" w:space="0" w:color="auto"/>
            <w:right w:val="none" w:sz="0" w:space="0" w:color="auto"/>
          </w:divBdr>
        </w:div>
      </w:divsChild>
    </w:div>
    <w:div w:id="97454640">
      <w:bodyDiv w:val="1"/>
      <w:marLeft w:val="0"/>
      <w:marRight w:val="0"/>
      <w:marTop w:val="0"/>
      <w:marBottom w:val="0"/>
      <w:divBdr>
        <w:top w:val="none" w:sz="0" w:space="0" w:color="auto"/>
        <w:left w:val="none" w:sz="0" w:space="0" w:color="auto"/>
        <w:bottom w:val="none" w:sz="0" w:space="0" w:color="auto"/>
        <w:right w:val="none" w:sz="0" w:space="0" w:color="auto"/>
      </w:divBdr>
      <w:divsChild>
        <w:div w:id="410002465">
          <w:marLeft w:val="15"/>
          <w:marRight w:val="225"/>
          <w:marTop w:val="0"/>
          <w:marBottom w:val="105"/>
          <w:divBdr>
            <w:top w:val="none" w:sz="0" w:space="0" w:color="auto"/>
            <w:left w:val="none" w:sz="0" w:space="0" w:color="auto"/>
            <w:bottom w:val="none" w:sz="0" w:space="0" w:color="auto"/>
            <w:right w:val="none" w:sz="0" w:space="0" w:color="auto"/>
          </w:divBdr>
          <w:divsChild>
            <w:div w:id="468864346">
              <w:marLeft w:val="0"/>
              <w:marRight w:val="0"/>
              <w:marTop w:val="0"/>
              <w:marBottom w:val="0"/>
              <w:divBdr>
                <w:top w:val="none" w:sz="0" w:space="0" w:color="auto"/>
                <w:left w:val="none" w:sz="0" w:space="0" w:color="auto"/>
                <w:bottom w:val="none" w:sz="0" w:space="0" w:color="auto"/>
                <w:right w:val="none" w:sz="0" w:space="0" w:color="auto"/>
              </w:divBdr>
            </w:div>
            <w:div w:id="48339696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 w:id="539585074">
          <w:marLeft w:val="0"/>
          <w:marRight w:val="0"/>
          <w:marTop w:val="0"/>
          <w:marBottom w:val="300"/>
          <w:divBdr>
            <w:top w:val="none" w:sz="0" w:space="0" w:color="auto"/>
            <w:left w:val="none" w:sz="0" w:space="0" w:color="auto"/>
            <w:bottom w:val="none" w:sz="0" w:space="0" w:color="auto"/>
            <w:right w:val="none" w:sz="0" w:space="0" w:color="auto"/>
          </w:divBdr>
        </w:div>
      </w:divsChild>
    </w:div>
    <w:div w:id="97484088">
      <w:bodyDiv w:val="1"/>
      <w:marLeft w:val="0"/>
      <w:marRight w:val="0"/>
      <w:marTop w:val="0"/>
      <w:marBottom w:val="0"/>
      <w:divBdr>
        <w:top w:val="none" w:sz="0" w:space="0" w:color="auto"/>
        <w:left w:val="none" w:sz="0" w:space="0" w:color="auto"/>
        <w:bottom w:val="none" w:sz="0" w:space="0" w:color="auto"/>
        <w:right w:val="none" w:sz="0" w:space="0" w:color="auto"/>
      </w:divBdr>
    </w:div>
    <w:div w:id="97917504">
      <w:bodyDiv w:val="1"/>
      <w:marLeft w:val="0"/>
      <w:marRight w:val="0"/>
      <w:marTop w:val="0"/>
      <w:marBottom w:val="0"/>
      <w:divBdr>
        <w:top w:val="none" w:sz="0" w:space="0" w:color="auto"/>
        <w:left w:val="none" w:sz="0" w:space="0" w:color="auto"/>
        <w:bottom w:val="none" w:sz="0" w:space="0" w:color="auto"/>
        <w:right w:val="none" w:sz="0" w:space="0" w:color="auto"/>
      </w:divBdr>
    </w:div>
    <w:div w:id="97990234">
      <w:bodyDiv w:val="1"/>
      <w:marLeft w:val="0"/>
      <w:marRight w:val="0"/>
      <w:marTop w:val="0"/>
      <w:marBottom w:val="0"/>
      <w:divBdr>
        <w:top w:val="none" w:sz="0" w:space="0" w:color="auto"/>
        <w:left w:val="none" w:sz="0" w:space="0" w:color="auto"/>
        <w:bottom w:val="none" w:sz="0" w:space="0" w:color="auto"/>
        <w:right w:val="none" w:sz="0" w:space="0" w:color="auto"/>
      </w:divBdr>
      <w:divsChild>
        <w:div w:id="464544902">
          <w:marLeft w:val="0"/>
          <w:marRight w:val="0"/>
          <w:marTop w:val="0"/>
          <w:marBottom w:val="300"/>
          <w:divBdr>
            <w:top w:val="none" w:sz="0" w:space="0" w:color="auto"/>
            <w:left w:val="none" w:sz="0" w:space="0" w:color="auto"/>
            <w:bottom w:val="none" w:sz="0" w:space="0" w:color="auto"/>
            <w:right w:val="none" w:sz="0" w:space="0" w:color="auto"/>
          </w:divBdr>
        </w:div>
        <w:div w:id="606502053">
          <w:marLeft w:val="15"/>
          <w:marRight w:val="225"/>
          <w:marTop w:val="0"/>
          <w:marBottom w:val="105"/>
          <w:divBdr>
            <w:top w:val="none" w:sz="0" w:space="0" w:color="auto"/>
            <w:left w:val="none" w:sz="0" w:space="0" w:color="auto"/>
            <w:bottom w:val="none" w:sz="0" w:space="0" w:color="auto"/>
            <w:right w:val="none" w:sz="0" w:space="0" w:color="auto"/>
          </w:divBdr>
          <w:divsChild>
            <w:div w:id="521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9457">
      <w:bodyDiv w:val="1"/>
      <w:marLeft w:val="0"/>
      <w:marRight w:val="0"/>
      <w:marTop w:val="0"/>
      <w:marBottom w:val="0"/>
      <w:divBdr>
        <w:top w:val="none" w:sz="0" w:space="0" w:color="auto"/>
        <w:left w:val="none" w:sz="0" w:space="0" w:color="auto"/>
        <w:bottom w:val="none" w:sz="0" w:space="0" w:color="auto"/>
        <w:right w:val="none" w:sz="0" w:space="0" w:color="auto"/>
      </w:divBdr>
      <w:divsChild>
        <w:div w:id="170143357">
          <w:marLeft w:val="-225"/>
          <w:marRight w:val="-225"/>
          <w:marTop w:val="0"/>
          <w:marBottom w:val="0"/>
          <w:divBdr>
            <w:top w:val="none" w:sz="0" w:space="0" w:color="auto"/>
            <w:left w:val="none" w:sz="0" w:space="0" w:color="auto"/>
            <w:bottom w:val="none" w:sz="0" w:space="0" w:color="auto"/>
            <w:right w:val="none" w:sz="0" w:space="0" w:color="auto"/>
          </w:divBdr>
        </w:div>
        <w:div w:id="369572948">
          <w:marLeft w:val="-225"/>
          <w:marRight w:val="-225"/>
          <w:marTop w:val="0"/>
          <w:marBottom w:val="0"/>
          <w:divBdr>
            <w:top w:val="none" w:sz="0" w:space="0" w:color="auto"/>
            <w:left w:val="none" w:sz="0" w:space="0" w:color="auto"/>
            <w:bottom w:val="none" w:sz="0" w:space="0" w:color="auto"/>
            <w:right w:val="none" w:sz="0" w:space="0" w:color="auto"/>
          </w:divBdr>
        </w:div>
      </w:divsChild>
    </w:div>
    <w:div w:id="98764172">
      <w:bodyDiv w:val="1"/>
      <w:marLeft w:val="0"/>
      <w:marRight w:val="0"/>
      <w:marTop w:val="0"/>
      <w:marBottom w:val="0"/>
      <w:divBdr>
        <w:top w:val="none" w:sz="0" w:space="0" w:color="auto"/>
        <w:left w:val="none" w:sz="0" w:space="0" w:color="auto"/>
        <w:bottom w:val="none" w:sz="0" w:space="0" w:color="auto"/>
        <w:right w:val="none" w:sz="0" w:space="0" w:color="auto"/>
      </w:divBdr>
      <w:divsChild>
        <w:div w:id="260652204">
          <w:marLeft w:val="0"/>
          <w:marRight w:val="0"/>
          <w:marTop w:val="0"/>
          <w:marBottom w:val="250"/>
          <w:divBdr>
            <w:top w:val="none" w:sz="0" w:space="0" w:color="auto"/>
            <w:left w:val="none" w:sz="0" w:space="0" w:color="auto"/>
            <w:bottom w:val="single" w:sz="4" w:space="4" w:color="000000"/>
            <w:right w:val="none" w:sz="0" w:space="0" w:color="auto"/>
          </w:divBdr>
        </w:div>
      </w:divsChild>
    </w:div>
    <w:div w:id="98912304">
      <w:bodyDiv w:val="1"/>
      <w:marLeft w:val="0"/>
      <w:marRight w:val="0"/>
      <w:marTop w:val="0"/>
      <w:marBottom w:val="0"/>
      <w:divBdr>
        <w:top w:val="none" w:sz="0" w:space="0" w:color="auto"/>
        <w:left w:val="none" w:sz="0" w:space="0" w:color="auto"/>
        <w:bottom w:val="none" w:sz="0" w:space="0" w:color="auto"/>
        <w:right w:val="none" w:sz="0" w:space="0" w:color="auto"/>
      </w:divBdr>
      <w:divsChild>
        <w:div w:id="18901079">
          <w:marLeft w:val="-150"/>
          <w:marRight w:val="-150"/>
          <w:marTop w:val="0"/>
          <w:marBottom w:val="0"/>
          <w:divBdr>
            <w:top w:val="none" w:sz="0" w:space="0" w:color="auto"/>
            <w:left w:val="none" w:sz="0" w:space="0" w:color="auto"/>
            <w:bottom w:val="none" w:sz="0" w:space="0" w:color="auto"/>
            <w:right w:val="none" w:sz="0" w:space="0" w:color="auto"/>
          </w:divBdr>
          <w:divsChild>
            <w:div w:id="290794586">
              <w:marLeft w:val="0"/>
              <w:marRight w:val="0"/>
              <w:marTop w:val="0"/>
              <w:marBottom w:val="0"/>
              <w:divBdr>
                <w:top w:val="none" w:sz="0" w:space="0" w:color="auto"/>
                <w:left w:val="none" w:sz="0" w:space="0" w:color="auto"/>
                <w:bottom w:val="none" w:sz="0" w:space="0" w:color="auto"/>
                <w:right w:val="none" w:sz="0" w:space="0" w:color="auto"/>
              </w:divBdr>
              <w:divsChild>
                <w:div w:id="185679646">
                  <w:marLeft w:val="-150"/>
                  <w:marRight w:val="-150"/>
                  <w:marTop w:val="0"/>
                  <w:marBottom w:val="0"/>
                  <w:divBdr>
                    <w:top w:val="none" w:sz="0" w:space="0" w:color="auto"/>
                    <w:left w:val="none" w:sz="0" w:space="0" w:color="auto"/>
                    <w:bottom w:val="none" w:sz="0" w:space="0" w:color="auto"/>
                    <w:right w:val="none" w:sz="0" w:space="0" w:color="auto"/>
                  </w:divBdr>
                </w:div>
                <w:div w:id="601105314">
                  <w:marLeft w:val="-150"/>
                  <w:marRight w:val="-150"/>
                  <w:marTop w:val="0"/>
                  <w:marBottom w:val="0"/>
                  <w:divBdr>
                    <w:top w:val="none" w:sz="0" w:space="0" w:color="auto"/>
                    <w:left w:val="none" w:sz="0" w:space="0" w:color="auto"/>
                    <w:bottom w:val="none" w:sz="0" w:space="0" w:color="auto"/>
                    <w:right w:val="none" w:sz="0" w:space="0" w:color="auto"/>
                  </w:divBdr>
                </w:div>
                <w:div w:id="7759468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915625">
      <w:bodyDiv w:val="1"/>
      <w:marLeft w:val="0"/>
      <w:marRight w:val="0"/>
      <w:marTop w:val="0"/>
      <w:marBottom w:val="0"/>
      <w:divBdr>
        <w:top w:val="none" w:sz="0" w:space="0" w:color="auto"/>
        <w:left w:val="none" w:sz="0" w:space="0" w:color="auto"/>
        <w:bottom w:val="none" w:sz="0" w:space="0" w:color="auto"/>
        <w:right w:val="none" w:sz="0" w:space="0" w:color="auto"/>
      </w:divBdr>
    </w:div>
    <w:div w:id="98916399">
      <w:bodyDiv w:val="1"/>
      <w:marLeft w:val="0"/>
      <w:marRight w:val="0"/>
      <w:marTop w:val="0"/>
      <w:marBottom w:val="0"/>
      <w:divBdr>
        <w:top w:val="none" w:sz="0" w:space="0" w:color="auto"/>
        <w:left w:val="none" w:sz="0" w:space="0" w:color="auto"/>
        <w:bottom w:val="none" w:sz="0" w:space="0" w:color="auto"/>
        <w:right w:val="none" w:sz="0" w:space="0" w:color="auto"/>
      </w:divBdr>
      <w:divsChild>
        <w:div w:id="1628851424">
          <w:marLeft w:val="0"/>
          <w:marRight w:val="0"/>
          <w:marTop w:val="0"/>
          <w:marBottom w:val="300"/>
          <w:divBdr>
            <w:top w:val="none" w:sz="0" w:space="0" w:color="auto"/>
            <w:left w:val="none" w:sz="0" w:space="0" w:color="auto"/>
            <w:bottom w:val="none" w:sz="0" w:space="0" w:color="auto"/>
            <w:right w:val="none" w:sz="0" w:space="0" w:color="auto"/>
          </w:divBdr>
        </w:div>
        <w:div w:id="2089884460">
          <w:marLeft w:val="15"/>
          <w:marRight w:val="225"/>
          <w:marTop w:val="0"/>
          <w:marBottom w:val="105"/>
          <w:divBdr>
            <w:top w:val="none" w:sz="0" w:space="0" w:color="auto"/>
            <w:left w:val="none" w:sz="0" w:space="0" w:color="auto"/>
            <w:bottom w:val="none" w:sz="0" w:space="0" w:color="auto"/>
            <w:right w:val="none" w:sz="0" w:space="0" w:color="auto"/>
          </w:divBdr>
          <w:divsChild>
            <w:div w:id="12851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0061">
      <w:bodyDiv w:val="1"/>
      <w:marLeft w:val="0"/>
      <w:marRight w:val="0"/>
      <w:marTop w:val="0"/>
      <w:marBottom w:val="0"/>
      <w:divBdr>
        <w:top w:val="none" w:sz="0" w:space="0" w:color="auto"/>
        <w:left w:val="none" w:sz="0" w:space="0" w:color="auto"/>
        <w:bottom w:val="none" w:sz="0" w:space="0" w:color="auto"/>
        <w:right w:val="none" w:sz="0" w:space="0" w:color="auto"/>
      </w:divBdr>
    </w:div>
    <w:div w:id="99833954">
      <w:bodyDiv w:val="1"/>
      <w:marLeft w:val="0"/>
      <w:marRight w:val="0"/>
      <w:marTop w:val="0"/>
      <w:marBottom w:val="0"/>
      <w:divBdr>
        <w:top w:val="none" w:sz="0" w:space="0" w:color="auto"/>
        <w:left w:val="none" w:sz="0" w:space="0" w:color="auto"/>
        <w:bottom w:val="none" w:sz="0" w:space="0" w:color="auto"/>
        <w:right w:val="none" w:sz="0" w:space="0" w:color="auto"/>
      </w:divBdr>
    </w:div>
    <w:div w:id="100224410">
      <w:bodyDiv w:val="1"/>
      <w:marLeft w:val="0"/>
      <w:marRight w:val="0"/>
      <w:marTop w:val="0"/>
      <w:marBottom w:val="0"/>
      <w:divBdr>
        <w:top w:val="none" w:sz="0" w:space="0" w:color="auto"/>
        <w:left w:val="none" w:sz="0" w:space="0" w:color="auto"/>
        <w:bottom w:val="none" w:sz="0" w:space="0" w:color="auto"/>
        <w:right w:val="none" w:sz="0" w:space="0" w:color="auto"/>
      </w:divBdr>
    </w:div>
    <w:div w:id="100272694">
      <w:bodyDiv w:val="1"/>
      <w:marLeft w:val="0"/>
      <w:marRight w:val="0"/>
      <w:marTop w:val="0"/>
      <w:marBottom w:val="0"/>
      <w:divBdr>
        <w:top w:val="none" w:sz="0" w:space="0" w:color="auto"/>
        <w:left w:val="none" w:sz="0" w:space="0" w:color="auto"/>
        <w:bottom w:val="none" w:sz="0" w:space="0" w:color="auto"/>
        <w:right w:val="none" w:sz="0" w:space="0" w:color="auto"/>
      </w:divBdr>
      <w:divsChild>
        <w:div w:id="203904319">
          <w:marLeft w:val="0"/>
          <w:marRight w:val="0"/>
          <w:marTop w:val="0"/>
          <w:marBottom w:val="0"/>
          <w:divBdr>
            <w:top w:val="none" w:sz="0" w:space="0" w:color="auto"/>
            <w:left w:val="none" w:sz="0" w:space="0" w:color="auto"/>
            <w:bottom w:val="none" w:sz="0" w:space="0" w:color="auto"/>
            <w:right w:val="none" w:sz="0" w:space="0" w:color="auto"/>
          </w:divBdr>
        </w:div>
        <w:div w:id="779909532">
          <w:marLeft w:val="0"/>
          <w:marRight w:val="0"/>
          <w:marTop w:val="0"/>
          <w:marBottom w:val="300"/>
          <w:divBdr>
            <w:top w:val="none" w:sz="0" w:space="0" w:color="auto"/>
            <w:left w:val="none" w:sz="0" w:space="0" w:color="auto"/>
            <w:bottom w:val="none" w:sz="0" w:space="0" w:color="auto"/>
            <w:right w:val="none" w:sz="0" w:space="0" w:color="auto"/>
          </w:divBdr>
        </w:div>
      </w:divsChild>
    </w:div>
    <w:div w:id="100492451">
      <w:bodyDiv w:val="1"/>
      <w:marLeft w:val="0"/>
      <w:marRight w:val="0"/>
      <w:marTop w:val="0"/>
      <w:marBottom w:val="0"/>
      <w:divBdr>
        <w:top w:val="none" w:sz="0" w:space="0" w:color="auto"/>
        <w:left w:val="none" w:sz="0" w:space="0" w:color="auto"/>
        <w:bottom w:val="none" w:sz="0" w:space="0" w:color="auto"/>
        <w:right w:val="none" w:sz="0" w:space="0" w:color="auto"/>
      </w:divBdr>
    </w:div>
    <w:div w:id="100538322">
      <w:bodyDiv w:val="1"/>
      <w:marLeft w:val="0"/>
      <w:marRight w:val="0"/>
      <w:marTop w:val="0"/>
      <w:marBottom w:val="0"/>
      <w:divBdr>
        <w:top w:val="none" w:sz="0" w:space="0" w:color="auto"/>
        <w:left w:val="none" w:sz="0" w:space="0" w:color="auto"/>
        <w:bottom w:val="none" w:sz="0" w:space="0" w:color="auto"/>
        <w:right w:val="none" w:sz="0" w:space="0" w:color="auto"/>
      </w:divBdr>
      <w:divsChild>
        <w:div w:id="367923956">
          <w:marLeft w:val="0"/>
          <w:marRight w:val="0"/>
          <w:marTop w:val="0"/>
          <w:marBottom w:val="0"/>
          <w:divBdr>
            <w:top w:val="dotted" w:sz="6" w:space="4" w:color="EBEBEB"/>
            <w:left w:val="none" w:sz="0" w:space="8" w:color="auto"/>
            <w:bottom w:val="dotted" w:sz="6" w:space="4" w:color="EBEBEB"/>
            <w:right w:val="none" w:sz="0" w:space="8" w:color="auto"/>
          </w:divBdr>
        </w:div>
        <w:div w:id="598297799">
          <w:marLeft w:val="0"/>
          <w:marRight w:val="0"/>
          <w:marTop w:val="0"/>
          <w:marBottom w:val="0"/>
          <w:divBdr>
            <w:top w:val="none" w:sz="0" w:space="0" w:color="auto"/>
            <w:left w:val="none" w:sz="0" w:space="0" w:color="auto"/>
            <w:bottom w:val="none" w:sz="0" w:space="0" w:color="auto"/>
            <w:right w:val="none" w:sz="0" w:space="0" w:color="auto"/>
          </w:divBdr>
        </w:div>
      </w:divsChild>
    </w:div>
    <w:div w:id="101070231">
      <w:bodyDiv w:val="1"/>
      <w:marLeft w:val="0"/>
      <w:marRight w:val="0"/>
      <w:marTop w:val="0"/>
      <w:marBottom w:val="0"/>
      <w:divBdr>
        <w:top w:val="none" w:sz="0" w:space="0" w:color="auto"/>
        <w:left w:val="none" w:sz="0" w:space="0" w:color="auto"/>
        <w:bottom w:val="none" w:sz="0" w:space="0" w:color="auto"/>
        <w:right w:val="none" w:sz="0" w:space="0" w:color="auto"/>
      </w:divBdr>
      <w:divsChild>
        <w:div w:id="500900795">
          <w:marLeft w:val="0"/>
          <w:marRight w:val="0"/>
          <w:marTop w:val="150"/>
          <w:marBottom w:val="0"/>
          <w:divBdr>
            <w:top w:val="none" w:sz="0" w:space="0" w:color="auto"/>
            <w:left w:val="none" w:sz="0" w:space="0" w:color="auto"/>
            <w:bottom w:val="none" w:sz="0" w:space="0" w:color="auto"/>
            <w:right w:val="none" w:sz="0" w:space="0" w:color="auto"/>
          </w:divBdr>
          <w:divsChild>
            <w:div w:id="227762727">
              <w:marLeft w:val="188"/>
              <w:marRight w:val="0"/>
              <w:marTop w:val="100"/>
              <w:marBottom w:val="0"/>
              <w:divBdr>
                <w:top w:val="none" w:sz="0" w:space="0" w:color="auto"/>
                <w:left w:val="none" w:sz="0" w:space="0" w:color="auto"/>
                <w:bottom w:val="none" w:sz="0" w:space="0" w:color="auto"/>
                <w:right w:val="none" w:sz="0" w:space="0" w:color="auto"/>
              </w:divBdr>
              <w:divsChild>
                <w:div w:id="36444586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01347193">
      <w:bodyDiv w:val="1"/>
      <w:marLeft w:val="0"/>
      <w:marRight w:val="0"/>
      <w:marTop w:val="0"/>
      <w:marBottom w:val="0"/>
      <w:divBdr>
        <w:top w:val="none" w:sz="0" w:space="0" w:color="auto"/>
        <w:left w:val="none" w:sz="0" w:space="0" w:color="auto"/>
        <w:bottom w:val="none" w:sz="0" w:space="0" w:color="auto"/>
        <w:right w:val="none" w:sz="0" w:space="0" w:color="auto"/>
      </w:divBdr>
      <w:divsChild>
        <w:div w:id="609623909">
          <w:marLeft w:val="0"/>
          <w:marRight w:val="0"/>
          <w:marTop w:val="0"/>
          <w:marBottom w:val="0"/>
          <w:divBdr>
            <w:top w:val="none" w:sz="0" w:space="0" w:color="auto"/>
            <w:left w:val="none" w:sz="0" w:space="0" w:color="auto"/>
            <w:bottom w:val="none" w:sz="0" w:space="0" w:color="auto"/>
            <w:right w:val="none" w:sz="0" w:space="0" w:color="auto"/>
          </w:divBdr>
        </w:div>
      </w:divsChild>
    </w:div>
    <w:div w:id="101922833">
      <w:bodyDiv w:val="1"/>
      <w:marLeft w:val="0"/>
      <w:marRight w:val="0"/>
      <w:marTop w:val="0"/>
      <w:marBottom w:val="0"/>
      <w:divBdr>
        <w:top w:val="none" w:sz="0" w:space="0" w:color="auto"/>
        <w:left w:val="none" w:sz="0" w:space="0" w:color="auto"/>
        <w:bottom w:val="none" w:sz="0" w:space="0" w:color="auto"/>
        <w:right w:val="none" w:sz="0" w:space="0" w:color="auto"/>
      </w:divBdr>
      <w:divsChild>
        <w:div w:id="152064487">
          <w:marLeft w:val="0"/>
          <w:marRight w:val="0"/>
          <w:marTop w:val="300"/>
          <w:marBottom w:val="300"/>
          <w:divBdr>
            <w:top w:val="none" w:sz="0" w:space="0" w:color="auto"/>
            <w:left w:val="none" w:sz="0" w:space="0" w:color="auto"/>
            <w:bottom w:val="none" w:sz="0" w:space="0" w:color="auto"/>
            <w:right w:val="none" w:sz="0" w:space="0" w:color="auto"/>
          </w:divBdr>
        </w:div>
      </w:divsChild>
    </w:div>
    <w:div w:id="102236267">
      <w:bodyDiv w:val="1"/>
      <w:marLeft w:val="0"/>
      <w:marRight w:val="0"/>
      <w:marTop w:val="0"/>
      <w:marBottom w:val="0"/>
      <w:divBdr>
        <w:top w:val="none" w:sz="0" w:space="0" w:color="auto"/>
        <w:left w:val="none" w:sz="0" w:space="0" w:color="auto"/>
        <w:bottom w:val="none" w:sz="0" w:space="0" w:color="auto"/>
        <w:right w:val="none" w:sz="0" w:space="0" w:color="auto"/>
      </w:divBdr>
    </w:div>
    <w:div w:id="102461956">
      <w:bodyDiv w:val="1"/>
      <w:marLeft w:val="0"/>
      <w:marRight w:val="0"/>
      <w:marTop w:val="0"/>
      <w:marBottom w:val="0"/>
      <w:divBdr>
        <w:top w:val="none" w:sz="0" w:space="0" w:color="auto"/>
        <w:left w:val="none" w:sz="0" w:space="0" w:color="auto"/>
        <w:bottom w:val="none" w:sz="0" w:space="0" w:color="auto"/>
        <w:right w:val="none" w:sz="0" w:space="0" w:color="auto"/>
      </w:divBdr>
      <w:divsChild>
        <w:div w:id="673805503">
          <w:marLeft w:val="0"/>
          <w:marRight w:val="0"/>
          <w:marTop w:val="0"/>
          <w:marBottom w:val="360"/>
          <w:divBdr>
            <w:top w:val="none" w:sz="0" w:space="0" w:color="auto"/>
            <w:left w:val="none" w:sz="0" w:space="0" w:color="auto"/>
            <w:bottom w:val="none" w:sz="0" w:space="0" w:color="auto"/>
            <w:right w:val="none" w:sz="0" w:space="0" w:color="auto"/>
          </w:divBdr>
        </w:div>
      </w:divsChild>
    </w:div>
    <w:div w:id="102773435">
      <w:bodyDiv w:val="1"/>
      <w:marLeft w:val="0"/>
      <w:marRight w:val="0"/>
      <w:marTop w:val="0"/>
      <w:marBottom w:val="0"/>
      <w:divBdr>
        <w:top w:val="none" w:sz="0" w:space="0" w:color="auto"/>
        <w:left w:val="none" w:sz="0" w:space="0" w:color="auto"/>
        <w:bottom w:val="none" w:sz="0" w:space="0" w:color="auto"/>
        <w:right w:val="none" w:sz="0" w:space="0" w:color="auto"/>
      </w:divBdr>
      <w:divsChild>
        <w:div w:id="135538704">
          <w:marLeft w:val="-225"/>
          <w:marRight w:val="-225"/>
          <w:marTop w:val="0"/>
          <w:marBottom w:val="0"/>
          <w:divBdr>
            <w:top w:val="none" w:sz="0" w:space="0" w:color="auto"/>
            <w:left w:val="none" w:sz="0" w:space="0" w:color="auto"/>
            <w:bottom w:val="none" w:sz="0" w:space="0" w:color="auto"/>
            <w:right w:val="none" w:sz="0" w:space="0" w:color="auto"/>
          </w:divBdr>
          <w:divsChild>
            <w:div w:id="691804475">
              <w:marLeft w:val="1463"/>
              <w:marRight w:val="0"/>
              <w:marTop w:val="0"/>
              <w:marBottom w:val="0"/>
              <w:divBdr>
                <w:top w:val="none" w:sz="0" w:space="0" w:color="auto"/>
                <w:left w:val="none" w:sz="0" w:space="0" w:color="auto"/>
                <w:bottom w:val="none" w:sz="0" w:space="0" w:color="auto"/>
                <w:right w:val="none" w:sz="0" w:space="0" w:color="auto"/>
              </w:divBdr>
              <w:divsChild>
                <w:div w:id="4800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3801">
      <w:bodyDiv w:val="1"/>
      <w:marLeft w:val="0"/>
      <w:marRight w:val="0"/>
      <w:marTop w:val="0"/>
      <w:marBottom w:val="0"/>
      <w:divBdr>
        <w:top w:val="none" w:sz="0" w:space="0" w:color="auto"/>
        <w:left w:val="none" w:sz="0" w:space="0" w:color="auto"/>
        <w:bottom w:val="none" w:sz="0" w:space="0" w:color="auto"/>
        <w:right w:val="none" w:sz="0" w:space="0" w:color="auto"/>
      </w:divBdr>
    </w:div>
    <w:div w:id="103423860">
      <w:bodyDiv w:val="1"/>
      <w:marLeft w:val="0"/>
      <w:marRight w:val="0"/>
      <w:marTop w:val="0"/>
      <w:marBottom w:val="0"/>
      <w:divBdr>
        <w:top w:val="none" w:sz="0" w:space="0" w:color="auto"/>
        <w:left w:val="none" w:sz="0" w:space="0" w:color="auto"/>
        <w:bottom w:val="none" w:sz="0" w:space="0" w:color="auto"/>
        <w:right w:val="none" w:sz="0" w:space="0" w:color="auto"/>
      </w:divBdr>
    </w:div>
    <w:div w:id="103813751">
      <w:bodyDiv w:val="1"/>
      <w:marLeft w:val="0"/>
      <w:marRight w:val="0"/>
      <w:marTop w:val="0"/>
      <w:marBottom w:val="0"/>
      <w:divBdr>
        <w:top w:val="none" w:sz="0" w:space="0" w:color="auto"/>
        <w:left w:val="none" w:sz="0" w:space="0" w:color="auto"/>
        <w:bottom w:val="none" w:sz="0" w:space="0" w:color="auto"/>
        <w:right w:val="none" w:sz="0" w:space="0" w:color="auto"/>
      </w:divBdr>
      <w:divsChild>
        <w:div w:id="272984422">
          <w:marLeft w:val="0"/>
          <w:marRight w:val="0"/>
          <w:marTop w:val="0"/>
          <w:marBottom w:val="0"/>
          <w:divBdr>
            <w:top w:val="none" w:sz="0" w:space="0" w:color="auto"/>
            <w:left w:val="none" w:sz="0" w:space="0" w:color="auto"/>
            <w:bottom w:val="none" w:sz="0" w:space="0" w:color="auto"/>
            <w:right w:val="none" w:sz="0" w:space="0" w:color="auto"/>
          </w:divBdr>
          <w:divsChild>
            <w:div w:id="1628589131">
              <w:marLeft w:val="-225"/>
              <w:marRight w:val="-225"/>
              <w:marTop w:val="0"/>
              <w:marBottom w:val="0"/>
              <w:divBdr>
                <w:top w:val="none" w:sz="0" w:space="0" w:color="auto"/>
                <w:left w:val="none" w:sz="0" w:space="0" w:color="auto"/>
                <w:bottom w:val="none" w:sz="0" w:space="0" w:color="auto"/>
                <w:right w:val="none" w:sz="0" w:space="0" w:color="auto"/>
              </w:divBdr>
              <w:divsChild>
                <w:div w:id="281233626">
                  <w:marLeft w:val="0"/>
                  <w:marRight w:val="0"/>
                  <w:marTop w:val="0"/>
                  <w:marBottom w:val="0"/>
                  <w:divBdr>
                    <w:top w:val="none" w:sz="0" w:space="0" w:color="auto"/>
                    <w:left w:val="none" w:sz="0" w:space="0" w:color="auto"/>
                    <w:bottom w:val="none" w:sz="0" w:space="0" w:color="auto"/>
                    <w:right w:val="none" w:sz="0" w:space="0" w:color="auto"/>
                  </w:divBdr>
                  <w:divsChild>
                    <w:div w:id="1820609018">
                      <w:marLeft w:val="-225"/>
                      <w:marRight w:val="-225"/>
                      <w:marTop w:val="0"/>
                      <w:marBottom w:val="0"/>
                      <w:divBdr>
                        <w:top w:val="none" w:sz="0" w:space="0" w:color="auto"/>
                        <w:left w:val="none" w:sz="0" w:space="0" w:color="auto"/>
                        <w:bottom w:val="none" w:sz="0" w:space="0" w:color="auto"/>
                        <w:right w:val="none" w:sz="0" w:space="0" w:color="auto"/>
                      </w:divBdr>
                      <w:divsChild>
                        <w:div w:id="215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40342">
              <w:marLeft w:val="-225"/>
              <w:marRight w:val="-225"/>
              <w:marTop w:val="0"/>
              <w:marBottom w:val="0"/>
              <w:divBdr>
                <w:top w:val="none" w:sz="0" w:space="0" w:color="auto"/>
                <w:left w:val="none" w:sz="0" w:space="0" w:color="auto"/>
                <w:bottom w:val="none" w:sz="0" w:space="0" w:color="auto"/>
                <w:right w:val="none" w:sz="0" w:space="0" w:color="auto"/>
              </w:divBdr>
              <w:divsChild>
                <w:div w:id="1211915508">
                  <w:marLeft w:val="0"/>
                  <w:marRight w:val="0"/>
                  <w:marTop w:val="0"/>
                  <w:marBottom w:val="0"/>
                  <w:divBdr>
                    <w:top w:val="none" w:sz="0" w:space="0" w:color="auto"/>
                    <w:left w:val="none" w:sz="0" w:space="0" w:color="auto"/>
                    <w:bottom w:val="none" w:sz="0" w:space="0" w:color="auto"/>
                    <w:right w:val="none" w:sz="0" w:space="0" w:color="auto"/>
                  </w:divBdr>
                  <w:divsChild>
                    <w:div w:id="2045984200">
                      <w:marLeft w:val="0"/>
                      <w:marRight w:val="0"/>
                      <w:marTop w:val="0"/>
                      <w:marBottom w:val="0"/>
                      <w:divBdr>
                        <w:top w:val="none" w:sz="0" w:space="0" w:color="auto"/>
                        <w:left w:val="none" w:sz="0" w:space="0" w:color="auto"/>
                        <w:bottom w:val="none" w:sz="0" w:space="0" w:color="auto"/>
                        <w:right w:val="none" w:sz="0" w:space="0" w:color="auto"/>
                      </w:divBdr>
                      <w:divsChild>
                        <w:div w:id="86193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3017782">
                  <w:marLeft w:val="0"/>
                  <w:marRight w:val="0"/>
                  <w:marTop w:val="0"/>
                  <w:marBottom w:val="0"/>
                  <w:divBdr>
                    <w:top w:val="none" w:sz="0" w:space="0" w:color="auto"/>
                    <w:left w:val="none" w:sz="0" w:space="0" w:color="auto"/>
                    <w:bottom w:val="none" w:sz="0" w:space="0" w:color="auto"/>
                    <w:right w:val="none" w:sz="0" w:space="0" w:color="auto"/>
                  </w:divBdr>
                  <w:divsChild>
                    <w:div w:id="1482187202">
                      <w:marLeft w:val="0"/>
                      <w:marRight w:val="0"/>
                      <w:marTop w:val="0"/>
                      <w:marBottom w:val="0"/>
                      <w:divBdr>
                        <w:top w:val="none" w:sz="0" w:space="0" w:color="auto"/>
                        <w:left w:val="none" w:sz="0" w:space="0" w:color="auto"/>
                        <w:bottom w:val="none" w:sz="0" w:space="0" w:color="auto"/>
                        <w:right w:val="none" w:sz="0" w:space="0" w:color="auto"/>
                      </w:divBdr>
                      <w:divsChild>
                        <w:div w:id="356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43489">
          <w:marLeft w:val="0"/>
          <w:marRight w:val="0"/>
          <w:marTop w:val="0"/>
          <w:marBottom w:val="0"/>
          <w:divBdr>
            <w:top w:val="none" w:sz="0" w:space="0" w:color="auto"/>
            <w:left w:val="none" w:sz="0" w:space="0" w:color="auto"/>
            <w:bottom w:val="none" w:sz="0" w:space="0" w:color="auto"/>
            <w:right w:val="none" w:sz="0" w:space="0" w:color="auto"/>
          </w:divBdr>
          <w:divsChild>
            <w:div w:id="167721027">
              <w:marLeft w:val="-225"/>
              <w:marRight w:val="-225"/>
              <w:marTop w:val="0"/>
              <w:marBottom w:val="0"/>
              <w:divBdr>
                <w:top w:val="none" w:sz="0" w:space="0" w:color="auto"/>
                <w:left w:val="none" w:sz="0" w:space="0" w:color="auto"/>
                <w:bottom w:val="none" w:sz="0" w:space="0" w:color="auto"/>
                <w:right w:val="none" w:sz="0" w:space="0" w:color="auto"/>
              </w:divBdr>
              <w:divsChild>
                <w:div w:id="51191464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1558">
      <w:bodyDiv w:val="1"/>
      <w:marLeft w:val="0"/>
      <w:marRight w:val="0"/>
      <w:marTop w:val="0"/>
      <w:marBottom w:val="0"/>
      <w:divBdr>
        <w:top w:val="none" w:sz="0" w:space="0" w:color="auto"/>
        <w:left w:val="none" w:sz="0" w:space="0" w:color="auto"/>
        <w:bottom w:val="none" w:sz="0" w:space="0" w:color="auto"/>
        <w:right w:val="none" w:sz="0" w:space="0" w:color="auto"/>
      </w:divBdr>
    </w:div>
    <w:div w:id="104270952">
      <w:bodyDiv w:val="1"/>
      <w:marLeft w:val="0"/>
      <w:marRight w:val="0"/>
      <w:marTop w:val="0"/>
      <w:marBottom w:val="0"/>
      <w:divBdr>
        <w:top w:val="none" w:sz="0" w:space="0" w:color="auto"/>
        <w:left w:val="none" w:sz="0" w:space="0" w:color="auto"/>
        <w:bottom w:val="none" w:sz="0" w:space="0" w:color="auto"/>
        <w:right w:val="none" w:sz="0" w:space="0" w:color="auto"/>
      </w:divBdr>
      <w:divsChild>
        <w:div w:id="631911521">
          <w:marLeft w:val="0"/>
          <w:marRight w:val="0"/>
          <w:marTop w:val="0"/>
          <w:marBottom w:val="300"/>
          <w:divBdr>
            <w:top w:val="none" w:sz="0" w:space="0" w:color="auto"/>
            <w:left w:val="none" w:sz="0" w:space="0" w:color="auto"/>
            <w:bottom w:val="none" w:sz="0" w:space="0" w:color="auto"/>
            <w:right w:val="none" w:sz="0" w:space="0" w:color="auto"/>
          </w:divBdr>
        </w:div>
      </w:divsChild>
    </w:div>
    <w:div w:id="104542094">
      <w:bodyDiv w:val="1"/>
      <w:marLeft w:val="0"/>
      <w:marRight w:val="0"/>
      <w:marTop w:val="0"/>
      <w:marBottom w:val="0"/>
      <w:divBdr>
        <w:top w:val="none" w:sz="0" w:space="0" w:color="auto"/>
        <w:left w:val="none" w:sz="0" w:space="0" w:color="auto"/>
        <w:bottom w:val="none" w:sz="0" w:space="0" w:color="auto"/>
        <w:right w:val="none" w:sz="0" w:space="0" w:color="auto"/>
      </w:divBdr>
    </w:div>
    <w:div w:id="104622327">
      <w:bodyDiv w:val="1"/>
      <w:marLeft w:val="0"/>
      <w:marRight w:val="0"/>
      <w:marTop w:val="0"/>
      <w:marBottom w:val="0"/>
      <w:divBdr>
        <w:top w:val="none" w:sz="0" w:space="0" w:color="auto"/>
        <w:left w:val="none" w:sz="0" w:space="0" w:color="auto"/>
        <w:bottom w:val="none" w:sz="0" w:space="0" w:color="auto"/>
        <w:right w:val="none" w:sz="0" w:space="0" w:color="auto"/>
      </w:divBdr>
    </w:div>
    <w:div w:id="104736050">
      <w:bodyDiv w:val="1"/>
      <w:marLeft w:val="0"/>
      <w:marRight w:val="0"/>
      <w:marTop w:val="0"/>
      <w:marBottom w:val="0"/>
      <w:divBdr>
        <w:top w:val="none" w:sz="0" w:space="0" w:color="auto"/>
        <w:left w:val="none" w:sz="0" w:space="0" w:color="auto"/>
        <w:bottom w:val="none" w:sz="0" w:space="0" w:color="auto"/>
        <w:right w:val="none" w:sz="0" w:space="0" w:color="auto"/>
      </w:divBdr>
      <w:divsChild>
        <w:div w:id="1561014289">
          <w:marLeft w:val="0"/>
          <w:marRight w:val="0"/>
          <w:marTop w:val="0"/>
          <w:marBottom w:val="300"/>
          <w:divBdr>
            <w:top w:val="none" w:sz="0" w:space="0" w:color="auto"/>
            <w:left w:val="none" w:sz="0" w:space="0" w:color="auto"/>
            <w:bottom w:val="none" w:sz="0" w:space="0" w:color="auto"/>
            <w:right w:val="none" w:sz="0" w:space="0" w:color="auto"/>
          </w:divBdr>
        </w:div>
        <w:div w:id="1665670413">
          <w:marLeft w:val="15"/>
          <w:marRight w:val="225"/>
          <w:marTop w:val="0"/>
          <w:marBottom w:val="105"/>
          <w:divBdr>
            <w:top w:val="none" w:sz="0" w:space="0" w:color="auto"/>
            <w:left w:val="none" w:sz="0" w:space="0" w:color="auto"/>
            <w:bottom w:val="none" w:sz="0" w:space="0" w:color="auto"/>
            <w:right w:val="none" w:sz="0" w:space="0" w:color="auto"/>
          </w:divBdr>
          <w:divsChild>
            <w:div w:id="3381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103">
      <w:bodyDiv w:val="1"/>
      <w:marLeft w:val="0"/>
      <w:marRight w:val="0"/>
      <w:marTop w:val="0"/>
      <w:marBottom w:val="0"/>
      <w:divBdr>
        <w:top w:val="none" w:sz="0" w:space="0" w:color="auto"/>
        <w:left w:val="none" w:sz="0" w:space="0" w:color="auto"/>
        <w:bottom w:val="none" w:sz="0" w:space="0" w:color="auto"/>
        <w:right w:val="none" w:sz="0" w:space="0" w:color="auto"/>
      </w:divBdr>
      <w:divsChild>
        <w:div w:id="216092542">
          <w:marLeft w:val="-125"/>
          <w:marRight w:val="-125"/>
          <w:marTop w:val="0"/>
          <w:marBottom w:val="376"/>
          <w:divBdr>
            <w:top w:val="none" w:sz="0" w:space="0" w:color="auto"/>
            <w:left w:val="none" w:sz="0" w:space="0" w:color="auto"/>
            <w:bottom w:val="none" w:sz="0" w:space="0" w:color="auto"/>
            <w:right w:val="none" w:sz="0" w:space="0" w:color="auto"/>
          </w:divBdr>
        </w:div>
      </w:divsChild>
    </w:div>
    <w:div w:id="104933287">
      <w:bodyDiv w:val="1"/>
      <w:marLeft w:val="0"/>
      <w:marRight w:val="0"/>
      <w:marTop w:val="0"/>
      <w:marBottom w:val="0"/>
      <w:divBdr>
        <w:top w:val="none" w:sz="0" w:space="0" w:color="auto"/>
        <w:left w:val="none" w:sz="0" w:space="0" w:color="auto"/>
        <w:bottom w:val="none" w:sz="0" w:space="0" w:color="auto"/>
        <w:right w:val="none" w:sz="0" w:space="0" w:color="auto"/>
      </w:divBdr>
      <w:divsChild>
        <w:div w:id="755714483">
          <w:marLeft w:val="0"/>
          <w:marRight w:val="0"/>
          <w:marTop w:val="0"/>
          <w:marBottom w:val="0"/>
          <w:divBdr>
            <w:top w:val="none" w:sz="0" w:space="0" w:color="auto"/>
            <w:left w:val="none" w:sz="0" w:space="0" w:color="auto"/>
            <w:bottom w:val="none" w:sz="0" w:space="0" w:color="auto"/>
            <w:right w:val="none" w:sz="0" w:space="0" w:color="auto"/>
          </w:divBdr>
        </w:div>
      </w:divsChild>
    </w:div>
    <w:div w:id="105085531">
      <w:bodyDiv w:val="1"/>
      <w:marLeft w:val="0"/>
      <w:marRight w:val="0"/>
      <w:marTop w:val="0"/>
      <w:marBottom w:val="0"/>
      <w:divBdr>
        <w:top w:val="none" w:sz="0" w:space="0" w:color="auto"/>
        <w:left w:val="none" w:sz="0" w:space="0" w:color="auto"/>
        <w:bottom w:val="none" w:sz="0" w:space="0" w:color="auto"/>
        <w:right w:val="none" w:sz="0" w:space="0" w:color="auto"/>
      </w:divBdr>
      <w:divsChild>
        <w:div w:id="641352604">
          <w:marLeft w:val="0"/>
          <w:marRight w:val="0"/>
          <w:marTop w:val="0"/>
          <w:marBottom w:val="0"/>
          <w:divBdr>
            <w:top w:val="none" w:sz="0" w:space="0" w:color="auto"/>
            <w:left w:val="none" w:sz="0" w:space="0" w:color="auto"/>
            <w:bottom w:val="none" w:sz="0" w:space="0" w:color="auto"/>
            <w:right w:val="none" w:sz="0" w:space="0" w:color="auto"/>
          </w:divBdr>
        </w:div>
      </w:divsChild>
    </w:div>
    <w:div w:id="106004449">
      <w:bodyDiv w:val="1"/>
      <w:marLeft w:val="0"/>
      <w:marRight w:val="0"/>
      <w:marTop w:val="0"/>
      <w:marBottom w:val="0"/>
      <w:divBdr>
        <w:top w:val="none" w:sz="0" w:space="0" w:color="auto"/>
        <w:left w:val="none" w:sz="0" w:space="0" w:color="auto"/>
        <w:bottom w:val="none" w:sz="0" w:space="0" w:color="auto"/>
        <w:right w:val="none" w:sz="0" w:space="0" w:color="auto"/>
      </w:divBdr>
    </w:div>
    <w:div w:id="106118753">
      <w:bodyDiv w:val="1"/>
      <w:marLeft w:val="0"/>
      <w:marRight w:val="0"/>
      <w:marTop w:val="0"/>
      <w:marBottom w:val="0"/>
      <w:divBdr>
        <w:top w:val="none" w:sz="0" w:space="0" w:color="auto"/>
        <w:left w:val="none" w:sz="0" w:space="0" w:color="auto"/>
        <w:bottom w:val="none" w:sz="0" w:space="0" w:color="auto"/>
        <w:right w:val="none" w:sz="0" w:space="0" w:color="auto"/>
      </w:divBdr>
      <w:divsChild>
        <w:div w:id="885288655">
          <w:marLeft w:val="0"/>
          <w:marRight w:val="0"/>
          <w:marTop w:val="0"/>
          <w:marBottom w:val="0"/>
          <w:divBdr>
            <w:top w:val="none" w:sz="0" w:space="0" w:color="auto"/>
            <w:left w:val="none" w:sz="0" w:space="0" w:color="auto"/>
            <w:bottom w:val="none" w:sz="0" w:space="0" w:color="auto"/>
            <w:right w:val="none" w:sz="0" w:space="0" w:color="auto"/>
          </w:divBdr>
          <w:divsChild>
            <w:div w:id="435910762">
              <w:marLeft w:val="-225"/>
              <w:marRight w:val="-225"/>
              <w:marTop w:val="0"/>
              <w:marBottom w:val="0"/>
              <w:divBdr>
                <w:top w:val="none" w:sz="0" w:space="0" w:color="auto"/>
                <w:left w:val="none" w:sz="0" w:space="0" w:color="auto"/>
                <w:bottom w:val="none" w:sz="0" w:space="0" w:color="auto"/>
                <w:right w:val="none" w:sz="0" w:space="0" w:color="auto"/>
              </w:divBdr>
              <w:divsChild>
                <w:div w:id="607662828">
                  <w:marLeft w:val="0"/>
                  <w:marRight w:val="0"/>
                  <w:marTop w:val="0"/>
                  <w:marBottom w:val="0"/>
                  <w:divBdr>
                    <w:top w:val="none" w:sz="0" w:space="0" w:color="auto"/>
                    <w:left w:val="none" w:sz="0" w:space="0" w:color="auto"/>
                    <w:bottom w:val="none" w:sz="0" w:space="0" w:color="auto"/>
                    <w:right w:val="none" w:sz="0" w:space="0" w:color="auto"/>
                  </w:divBdr>
                  <w:divsChild>
                    <w:div w:id="1567834805">
                      <w:marLeft w:val="0"/>
                      <w:marRight w:val="0"/>
                      <w:marTop w:val="0"/>
                      <w:marBottom w:val="225"/>
                      <w:divBdr>
                        <w:top w:val="none" w:sz="0" w:space="0" w:color="auto"/>
                        <w:left w:val="none" w:sz="0" w:space="0" w:color="auto"/>
                        <w:bottom w:val="none" w:sz="0" w:space="0" w:color="auto"/>
                        <w:right w:val="none" w:sz="0" w:space="0" w:color="auto"/>
                      </w:divBdr>
                      <w:divsChild>
                        <w:div w:id="343017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68611988">
          <w:marLeft w:val="-225"/>
          <w:marRight w:val="-225"/>
          <w:marTop w:val="0"/>
          <w:marBottom w:val="0"/>
          <w:divBdr>
            <w:top w:val="none" w:sz="0" w:space="0" w:color="auto"/>
            <w:left w:val="none" w:sz="0" w:space="0" w:color="auto"/>
            <w:bottom w:val="none" w:sz="0" w:space="0" w:color="auto"/>
            <w:right w:val="none" w:sz="0" w:space="0" w:color="auto"/>
          </w:divBdr>
          <w:divsChild>
            <w:div w:id="1977835206">
              <w:marLeft w:val="0"/>
              <w:marRight w:val="0"/>
              <w:marTop w:val="150"/>
              <w:marBottom w:val="0"/>
              <w:divBdr>
                <w:top w:val="none" w:sz="0" w:space="0" w:color="auto"/>
                <w:left w:val="none" w:sz="0" w:space="0" w:color="auto"/>
                <w:bottom w:val="none" w:sz="0" w:space="0" w:color="auto"/>
                <w:right w:val="none" w:sz="0" w:space="0" w:color="auto"/>
              </w:divBdr>
              <w:divsChild>
                <w:div w:id="975372951">
                  <w:marLeft w:val="0"/>
                  <w:marRight w:val="0"/>
                  <w:marTop w:val="0"/>
                  <w:marBottom w:val="0"/>
                  <w:divBdr>
                    <w:top w:val="none" w:sz="0" w:space="0" w:color="auto"/>
                    <w:left w:val="none" w:sz="0" w:space="0" w:color="auto"/>
                    <w:bottom w:val="none" w:sz="0" w:space="0" w:color="auto"/>
                    <w:right w:val="none" w:sz="0" w:space="0" w:color="auto"/>
                  </w:divBdr>
                </w:div>
              </w:divsChild>
            </w:div>
            <w:div w:id="682903302">
              <w:marLeft w:val="0"/>
              <w:marRight w:val="0"/>
              <w:marTop w:val="0"/>
              <w:marBottom w:val="0"/>
              <w:divBdr>
                <w:top w:val="none" w:sz="0" w:space="0" w:color="auto"/>
                <w:left w:val="none" w:sz="0" w:space="0" w:color="auto"/>
                <w:bottom w:val="none" w:sz="0" w:space="0" w:color="auto"/>
                <w:right w:val="none" w:sz="0" w:space="0" w:color="auto"/>
              </w:divBdr>
              <w:divsChild>
                <w:div w:id="187133614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06122590">
      <w:bodyDiv w:val="1"/>
      <w:marLeft w:val="0"/>
      <w:marRight w:val="0"/>
      <w:marTop w:val="0"/>
      <w:marBottom w:val="0"/>
      <w:divBdr>
        <w:top w:val="none" w:sz="0" w:space="0" w:color="auto"/>
        <w:left w:val="none" w:sz="0" w:space="0" w:color="auto"/>
        <w:bottom w:val="none" w:sz="0" w:space="0" w:color="auto"/>
        <w:right w:val="none" w:sz="0" w:space="0" w:color="auto"/>
      </w:divBdr>
      <w:divsChild>
        <w:div w:id="648243638">
          <w:marLeft w:val="0"/>
          <w:marRight w:val="0"/>
          <w:marTop w:val="0"/>
          <w:marBottom w:val="0"/>
          <w:divBdr>
            <w:top w:val="dotted" w:sz="6" w:space="4" w:color="EBEBEB"/>
            <w:left w:val="none" w:sz="0" w:space="8" w:color="auto"/>
            <w:bottom w:val="dotted" w:sz="6" w:space="4" w:color="EBEBEB"/>
            <w:right w:val="none" w:sz="0" w:space="8" w:color="auto"/>
          </w:divBdr>
        </w:div>
        <w:div w:id="59182535">
          <w:marLeft w:val="0"/>
          <w:marRight w:val="0"/>
          <w:marTop w:val="0"/>
          <w:marBottom w:val="0"/>
          <w:divBdr>
            <w:top w:val="none" w:sz="0" w:space="0" w:color="auto"/>
            <w:left w:val="none" w:sz="0" w:space="0" w:color="auto"/>
            <w:bottom w:val="none" w:sz="0" w:space="0" w:color="auto"/>
            <w:right w:val="none" w:sz="0" w:space="0" w:color="auto"/>
          </w:divBdr>
        </w:div>
      </w:divsChild>
    </w:div>
    <w:div w:id="106238999">
      <w:bodyDiv w:val="1"/>
      <w:marLeft w:val="0"/>
      <w:marRight w:val="0"/>
      <w:marTop w:val="0"/>
      <w:marBottom w:val="0"/>
      <w:divBdr>
        <w:top w:val="none" w:sz="0" w:space="0" w:color="auto"/>
        <w:left w:val="none" w:sz="0" w:space="0" w:color="auto"/>
        <w:bottom w:val="none" w:sz="0" w:space="0" w:color="auto"/>
        <w:right w:val="none" w:sz="0" w:space="0" w:color="auto"/>
      </w:divBdr>
      <w:divsChild>
        <w:div w:id="394739249">
          <w:marLeft w:val="-188"/>
          <w:marRight w:val="-188"/>
          <w:marTop w:val="0"/>
          <w:marBottom w:val="0"/>
          <w:divBdr>
            <w:top w:val="none" w:sz="0" w:space="0" w:color="auto"/>
            <w:left w:val="none" w:sz="0" w:space="0" w:color="auto"/>
            <w:bottom w:val="none" w:sz="0" w:space="0" w:color="auto"/>
            <w:right w:val="none" w:sz="0" w:space="0" w:color="auto"/>
          </w:divBdr>
        </w:div>
        <w:div w:id="631636594">
          <w:marLeft w:val="-188"/>
          <w:marRight w:val="-188"/>
          <w:marTop w:val="0"/>
          <w:marBottom w:val="0"/>
          <w:divBdr>
            <w:top w:val="none" w:sz="0" w:space="0" w:color="auto"/>
            <w:left w:val="none" w:sz="0" w:space="0" w:color="auto"/>
            <w:bottom w:val="none" w:sz="0" w:space="0" w:color="auto"/>
            <w:right w:val="none" w:sz="0" w:space="0" w:color="auto"/>
          </w:divBdr>
          <w:divsChild>
            <w:div w:id="28797563">
              <w:marLeft w:val="0"/>
              <w:marRight w:val="0"/>
              <w:marTop w:val="0"/>
              <w:marBottom w:val="0"/>
              <w:divBdr>
                <w:top w:val="none" w:sz="0" w:space="0" w:color="auto"/>
                <w:left w:val="none" w:sz="0" w:space="0" w:color="auto"/>
                <w:bottom w:val="none" w:sz="0" w:space="0" w:color="auto"/>
                <w:right w:val="none" w:sz="0" w:space="0" w:color="auto"/>
              </w:divBdr>
              <w:divsChild>
                <w:div w:id="3898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4751">
      <w:bodyDiv w:val="1"/>
      <w:marLeft w:val="0"/>
      <w:marRight w:val="0"/>
      <w:marTop w:val="0"/>
      <w:marBottom w:val="0"/>
      <w:divBdr>
        <w:top w:val="none" w:sz="0" w:space="0" w:color="auto"/>
        <w:left w:val="none" w:sz="0" w:space="0" w:color="auto"/>
        <w:bottom w:val="none" w:sz="0" w:space="0" w:color="auto"/>
        <w:right w:val="none" w:sz="0" w:space="0" w:color="auto"/>
      </w:divBdr>
    </w:div>
    <w:div w:id="106507566">
      <w:bodyDiv w:val="1"/>
      <w:marLeft w:val="0"/>
      <w:marRight w:val="0"/>
      <w:marTop w:val="0"/>
      <w:marBottom w:val="0"/>
      <w:divBdr>
        <w:top w:val="none" w:sz="0" w:space="0" w:color="auto"/>
        <w:left w:val="none" w:sz="0" w:space="0" w:color="auto"/>
        <w:bottom w:val="none" w:sz="0" w:space="0" w:color="auto"/>
        <w:right w:val="none" w:sz="0" w:space="0" w:color="auto"/>
      </w:divBdr>
    </w:div>
    <w:div w:id="106628324">
      <w:bodyDiv w:val="1"/>
      <w:marLeft w:val="0"/>
      <w:marRight w:val="0"/>
      <w:marTop w:val="0"/>
      <w:marBottom w:val="0"/>
      <w:divBdr>
        <w:top w:val="none" w:sz="0" w:space="0" w:color="auto"/>
        <w:left w:val="none" w:sz="0" w:space="0" w:color="auto"/>
        <w:bottom w:val="none" w:sz="0" w:space="0" w:color="auto"/>
        <w:right w:val="none" w:sz="0" w:space="0" w:color="auto"/>
      </w:divBdr>
    </w:div>
    <w:div w:id="107045570">
      <w:bodyDiv w:val="1"/>
      <w:marLeft w:val="0"/>
      <w:marRight w:val="0"/>
      <w:marTop w:val="0"/>
      <w:marBottom w:val="0"/>
      <w:divBdr>
        <w:top w:val="none" w:sz="0" w:space="0" w:color="auto"/>
        <w:left w:val="none" w:sz="0" w:space="0" w:color="auto"/>
        <w:bottom w:val="none" w:sz="0" w:space="0" w:color="auto"/>
        <w:right w:val="none" w:sz="0" w:space="0" w:color="auto"/>
      </w:divBdr>
    </w:div>
    <w:div w:id="107244013">
      <w:bodyDiv w:val="1"/>
      <w:marLeft w:val="0"/>
      <w:marRight w:val="0"/>
      <w:marTop w:val="0"/>
      <w:marBottom w:val="0"/>
      <w:divBdr>
        <w:top w:val="none" w:sz="0" w:space="0" w:color="auto"/>
        <w:left w:val="none" w:sz="0" w:space="0" w:color="auto"/>
        <w:bottom w:val="none" w:sz="0" w:space="0" w:color="auto"/>
        <w:right w:val="none" w:sz="0" w:space="0" w:color="auto"/>
      </w:divBdr>
    </w:div>
    <w:div w:id="107701983">
      <w:bodyDiv w:val="1"/>
      <w:marLeft w:val="0"/>
      <w:marRight w:val="0"/>
      <w:marTop w:val="0"/>
      <w:marBottom w:val="0"/>
      <w:divBdr>
        <w:top w:val="none" w:sz="0" w:space="0" w:color="auto"/>
        <w:left w:val="none" w:sz="0" w:space="0" w:color="auto"/>
        <w:bottom w:val="none" w:sz="0" w:space="0" w:color="auto"/>
        <w:right w:val="none" w:sz="0" w:space="0" w:color="auto"/>
      </w:divBdr>
    </w:div>
    <w:div w:id="107894065">
      <w:bodyDiv w:val="1"/>
      <w:marLeft w:val="0"/>
      <w:marRight w:val="0"/>
      <w:marTop w:val="0"/>
      <w:marBottom w:val="0"/>
      <w:divBdr>
        <w:top w:val="none" w:sz="0" w:space="0" w:color="auto"/>
        <w:left w:val="none" w:sz="0" w:space="0" w:color="auto"/>
        <w:bottom w:val="none" w:sz="0" w:space="0" w:color="auto"/>
        <w:right w:val="none" w:sz="0" w:space="0" w:color="auto"/>
      </w:divBdr>
      <w:divsChild>
        <w:div w:id="621805724">
          <w:marLeft w:val="0"/>
          <w:marRight w:val="0"/>
          <w:marTop w:val="0"/>
          <w:marBottom w:val="0"/>
          <w:divBdr>
            <w:top w:val="none" w:sz="0" w:space="0" w:color="auto"/>
            <w:left w:val="none" w:sz="0" w:space="0" w:color="auto"/>
            <w:bottom w:val="none" w:sz="0" w:space="0" w:color="auto"/>
            <w:right w:val="none" w:sz="0" w:space="0" w:color="auto"/>
          </w:divBdr>
          <w:divsChild>
            <w:div w:id="407919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011876">
      <w:bodyDiv w:val="1"/>
      <w:marLeft w:val="0"/>
      <w:marRight w:val="0"/>
      <w:marTop w:val="0"/>
      <w:marBottom w:val="0"/>
      <w:divBdr>
        <w:top w:val="none" w:sz="0" w:space="0" w:color="auto"/>
        <w:left w:val="none" w:sz="0" w:space="0" w:color="auto"/>
        <w:bottom w:val="none" w:sz="0" w:space="0" w:color="auto"/>
        <w:right w:val="none" w:sz="0" w:space="0" w:color="auto"/>
      </w:divBdr>
      <w:divsChild>
        <w:div w:id="596671991">
          <w:marLeft w:val="0"/>
          <w:marRight w:val="0"/>
          <w:marTop w:val="0"/>
          <w:marBottom w:val="300"/>
          <w:divBdr>
            <w:top w:val="none" w:sz="0" w:space="0" w:color="auto"/>
            <w:left w:val="none" w:sz="0" w:space="0" w:color="auto"/>
            <w:bottom w:val="none" w:sz="0" w:space="0" w:color="auto"/>
            <w:right w:val="none" w:sz="0" w:space="0" w:color="auto"/>
          </w:divBdr>
        </w:div>
      </w:divsChild>
    </w:div>
    <w:div w:id="108089916">
      <w:bodyDiv w:val="1"/>
      <w:marLeft w:val="0"/>
      <w:marRight w:val="0"/>
      <w:marTop w:val="0"/>
      <w:marBottom w:val="0"/>
      <w:divBdr>
        <w:top w:val="none" w:sz="0" w:space="0" w:color="auto"/>
        <w:left w:val="none" w:sz="0" w:space="0" w:color="auto"/>
        <w:bottom w:val="none" w:sz="0" w:space="0" w:color="auto"/>
        <w:right w:val="none" w:sz="0" w:space="0" w:color="auto"/>
      </w:divBdr>
      <w:divsChild>
        <w:div w:id="650867560">
          <w:marLeft w:val="0"/>
          <w:marRight w:val="0"/>
          <w:marTop w:val="0"/>
          <w:marBottom w:val="0"/>
          <w:divBdr>
            <w:top w:val="none" w:sz="0" w:space="0" w:color="auto"/>
            <w:left w:val="none" w:sz="0" w:space="0" w:color="auto"/>
            <w:bottom w:val="none" w:sz="0" w:space="0" w:color="auto"/>
            <w:right w:val="none" w:sz="0" w:space="0" w:color="auto"/>
          </w:divBdr>
        </w:div>
        <w:div w:id="727723476">
          <w:marLeft w:val="0"/>
          <w:marRight w:val="0"/>
          <w:marTop w:val="0"/>
          <w:marBottom w:val="450"/>
          <w:divBdr>
            <w:top w:val="none" w:sz="0" w:space="0" w:color="auto"/>
            <w:left w:val="none" w:sz="0" w:space="0" w:color="auto"/>
            <w:bottom w:val="none" w:sz="0" w:space="0" w:color="auto"/>
            <w:right w:val="none" w:sz="0" w:space="0" w:color="auto"/>
          </w:divBdr>
        </w:div>
        <w:div w:id="785344463">
          <w:marLeft w:val="0"/>
          <w:marRight w:val="0"/>
          <w:marTop w:val="0"/>
          <w:marBottom w:val="300"/>
          <w:divBdr>
            <w:top w:val="none" w:sz="0" w:space="0" w:color="auto"/>
            <w:left w:val="none" w:sz="0" w:space="0" w:color="auto"/>
            <w:bottom w:val="none" w:sz="0" w:space="0" w:color="auto"/>
            <w:right w:val="none" w:sz="0" w:space="0" w:color="auto"/>
          </w:divBdr>
        </w:div>
      </w:divsChild>
    </w:div>
    <w:div w:id="108135554">
      <w:bodyDiv w:val="1"/>
      <w:marLeft w:val="0"/>
      <w:marRight w:val="0"/>
      <w:marTop w:val="0"/>
      <w:marBottom w:val="0"/>
      <w:divBdr>
        <w:top w:val="none" w:sz="0" w:space="0" w:color="auto"/>
        <w:left w:val="none" w:sz="0" w:space="0" w:color="auto"/>
        <w:bottom w:val="none" w:sz="0" w:space="0" w:color="auto"/>
        <w:right w:val="none" w:sz="0" w:space="0" w:color="auto"/>
      </w:divBdr>
      <w:divsChild>
        <w:div w:id="1867058156">
          <w:marLeft w:val="0"/>
          <w:marRight w:val="0"/>
          <w:marTop w:val="0"/>
          <w:marBottom w:val="300"/>
          <w:divBdr>
            <w:top w:val="none" w:sz="0" w:space="0" w:color="auto"/>
            <w:left w:val="none" w:sz="0" w:space="0" w:color="auto"/>
            <w:bottom w:val="none" w:sz="0" w:space="0" w:color="auto"/>
            <w:right w:val="none" w:sz="0" w:space="0" w:color="auto"/>
          </w:divBdr>
        </w:div>
        <w:div w:id="1099528564">
          <w:marLeft w:val="15"/>
          <w:marRight w:val="225"/>
          <w:marTop w:val="0"/>
          <w:marBottom w:val="105"/>
          <w:divBdr>
            <w:top w:val="none" w:sz="0" w:space="0" w:color="auto"/>
            <w:left w:val="none" w:sz="0" w:space="0" w:color="auto"/>
            <w:bottom w:val="none" w:sz="0" w:space="0" w:color="auto"/>
            <w:right w:val="none" w:sz="0" w:space="0" w:color="auto"/>
          </w:divBdr>
          <w:divsChild>
            <w:div w:id="1963025968">
              <w:marLeft w:val="0"/>
              <w:marRight w:val="0"/>
              <w:marTop w:val="0"/>
              <w:marBottom w:val="0"/>
              <w:divBdr>
                <w:top w:val="none" w:sz="0" w:space="0" w:color="auto"/>
                <w:left w:val="none" w:sz="0" w:space="0" w:color="auto"/>
                <w:bottom w:val="none" w:sz="0" w:space="0" w:color="auto"/>
                <w:right w:val="none" w:sz="0" w:space="0" w:color="auto"/>
              </w:divBdr>
            </w:div>
            <w:div w:id="1783261233">
              <w:marLeft w:val="0"/>
              <w:marRight w:val="0"/>
              <w:marTop w:val="0"/>
              <w:marBottom w:val="0"/>
              <w:divBdr>
                <w:top w:val="none" w:sz="0" w:space="0" w:color="auto"/>
                <w:left w:val="none" w:sz="0" w:space="0" w:color="auto"/>
                <w:bottom w:val="none" w:sz="0" w:space="0" w:color="auto"/>
                <w:right w:val="none" w:sz="0" w:space="0" w:color="auto"/>
              </w:divBdr>
            </w:div>
            <w:div w:id="1380319715">
              <w:marLeft w:val="0"/>
              <w:marRight w:val="0"/>
              <w:marTop w:val="0"/>
              <w:marBottom w:val="0"/>
              <w:divBdr>
                <w:top w:val="none" w:sz="0" w:space="0" w:color="auto"/>
                <w:left w:val="none" w:sz="0" w:space="0" w:color="auto"/>
                <w:bottom w:val="none" w:sz="0" w:space="0" w:color="auto"/>
                <w:right w:val="none" w:sz="0" w:space="0" w:color="auto"/>
              </w:divBdr>
            </w:div>
            <w:div w:id="2013022008">
              <w:marLeft w:val="0"/>
              <w:marRight w:val="0"/>
              <w:marTop w:val="0"/>
              <w:marBottom w:val="0"/>
              <w:divBdr>
                <w:top w:val="none" w:sz="0" w:space="0" w:color="auto"/>
                <w:left w:val="none" w:sz="0" w:space="0" w:color="auto"/>
                <w:bottom w:val="none" w:sz="0" w:space="0" w:color="auto"/>
                <w:right w:val="none" w:sz="0" w:space="0" w:color="auto"/>
              </w:divBdr>
            </w:div>
            <w:div w:id="1386375082">
              <w:marLeft w:val="0"/>
              <w:marRight w:val="0"/>
              <w:marTop w:val="0"/>
              <w:marBottom w:val="0"/>
              <w:divBdr>
                <w:top w:val="none" w:sz="0" w:space="0" w:color="auto"/>
                <w:left w:val="none" w:sz="0" w:space="0" w:color="auto"/>
                <w:bottom w:val="none" w:sz="0" w:space="0" w:color="auto"/>
                <w:right w:val="none" w:sz="0" w:space="0" w:color="auto"/>
              </w:divBdr>
            </w:div>
            <w:div w:id="350692538">
              <w:marLeft w:val="0"/>
              <w:marRight w:val="0"/>
              <w:marTop w:val="0"/>
              <w:marBottom w:val="0"/>
              <w:divBdr>
                <w:top w:val="none" w:sz="0" w:space="0" w:color="auto"/>
                <w:left w:val="none" w:sz="0" w:space="0" w:color="auto"/>
                <w:bottom w:val="none" w:sz="0" w:space="0" w:color="auto"/>
                <w:right w:val="none" w:sz="0" w:space="0" w:color="auto"/>
              </w:divBdr>
            </w:div>
            <w:div w:id="212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10">
      <w:bodyDiv w:val="1"/>
      <w:marLeft w:val="0"/>
      <w:marRight w:val="0"/>
      <w:marTop w:val="0"/>
      <w:marBottom w:val="0"/>
      <w:divBdr>
        <w:top w:val="none" w:sz="0" w:space="0" w:color="auto"/>
        <w:left w:val="none" w:sz="0" w:space="0" w:color="auto"/>
        <w:bottom w:val="none" w:sz="0" w:space="0" w:color="auto"/>
        <w:right w:val="none" w:sz="0" w:space="0" w:color="auto"/>
      </w:divBdr>
    </w:div>
    <w:div w:id="108204208">
      <w:bodyDiv w:val="1"/>
      <w:marLeft w:val="0"/>
      <w:marRight w:val="0"/>
      <w:marTop w:val="0"/>
      <w:marBottom w:val="0"/>
      <w:divBdr>
        <w:top w:val="none" w:sz="0" w:space="0" w:color="auto"/>
        <w:left w:val="none" w:sz="0" w:space="0" w:color="auto"/>
        <w:bottom w:val="none" w:sz="0" w:space="0" w:color="auto"/>
        <w:right w:val="none" w:sz="0" w:space="0" w:color="auto"/>
      </w:divBdr>
    </w:div>
    <w:div w:id="108859502">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10587">
      <w:bodyDiv w:val="1"/>
      <w:marLeft w:val="0"/>
      <w:marRight w:val="0"/>
      <w:marTop w:val="0"/>
      <w:marBottom w:val="0"/>
      <w:divBdr>
        <w:top w:val="none" w:sz="0" w:space="0" w:color="auto"/>
        <w:left w:val="none" w:sz="0" w:space="0" w:color="auto"/>
        <w:bottom w:val="none" w:sz="0" w:space="0" w:color="auto"/>
        <w:right w:val="none" w:sz="0" w:space="0" w:color="auto"/>
      </w:divBdr>
    </w:div>
    <w:div w:id="109321911">
      <w:bodyDiv w:val="1"/>
      <w:marLeft w:val="0"/>
      <w:marRight w:val="0"/>
      <w:marTop w:val="0"/>
      <w:marBottom w:val="0"/>
      <w:divBdr>
        <w:top w:val="none" w:sz="0" w:space="0" w:color="auto"/>
        <w:left w:val="none" w:sz="0" w:space="0" w:color="auto"/>
        <w:bottom w:val="none" w:sz="0" w:space="0" w:color="auto"/>
        <w:right w:val="none" w:sz="0" w:space="0" w:color="auto"/>
      </w:divBdr>
    </w:div>
    <w:div w:id="109974232">
      <w:bodyDiv w:val="1"/>
      <w:marLeft w:val="0"/>
      <w:marRight w:val="0"/>
      <w:marTop w:val="0"/>
      <w:marBottom w:val="0"/>
      <w:divBdr>
        <w:top w:val="none" w:sz="0" w:space="0" w:color="auto"/>
        <w:left w:val="none" w:sz="0" w:space="0" w:color="auto"/>
        <w:bottom w:val="none" w:sz="0" w:space="0" w:color="auto"/>
        <w:right w:val="none" w:sz="0" w:space="0" w:color="auto"/>
      </w:divBdr>
      <w:divsChild>
        <w:div w:id="328021014">
          <w:marLeft w:val="-188"/>
          <w:marRight w:val="-188"/>
          <w:marTop w:val="0"/>
          <w:marBottom w:val="0"/>
          <w:divBdr>
            <w:top w:val="none" w:sz="0" w:space="0" w:color="auto"/>
            <w:left w:val="none" w:sz="0" w:space="0" w:color="auto"/>
            <w:bottom w:val="none" w:sz="0" w:space="0" w:color="auto"/>
            <w:right w:val="none" w:sz="0" w:space="0" w:color="auto"/>
          </w:divBdr>
          <w:divsChild>
            <w:div w:id="147135053">
              <w:marLeft w:val="1221"/>
              <w:marRight w:val="0"/>
              <w:marTop w:val="0"/>
              <w:marBottom w:val="0"/>
              <w:divBdr>
                <w:top w:val="none" w:sz="0" w:space="0" w:color="auto"/>
                <w:left w:val="none" w:sz="0" w:space="0" w:color="auto"/>
                <w:bottom w:val="none" w:sz="0" w:space="0" w:color="auto"/>
                <w:right w:val="none" w:sz="0" w:space="0" w:color="auto"/>
              </w:divBdr>
            </w:div>
          </w:divsChild>
        </w:div>
        <w:div w:id="381751685">
          <w:marLeft w:val="-188"/>
          <w:marRight w:val="-188"/>
          <w:marTop w:val="0"/>
          <w:marBottom w:val="0"/>
          <w:divBdr>
            <w:top w:val="none" w:sz="0" w:space="0" w:color="auto"/>
            <w:left w:val="none" w:sz="0" w:space="0" w:color="auto"/>
            <w:bottom w:val="none" w:sz="0" w:space="0" w:color="auto"/>
            <w:right w:val="none" w:sz="0" w:space="0" w:color="auto"/>
          </w:divBdr>
        </w:div>
        <w:div w:id="546987116">
          <w:marLeft w:val="-188"/>
          <w:marRight w:val="-188"/>
          <w:marTop w:val="0"/>
          <w:marBottom w:val="0"/>
          <w:divBdr>
            <w:top w:val="none" w:sz="0" w:space="0" w:color="auto"/>
            <w:left w:val="none" w:sz="0" w:space="0" w:color="auto"/>
            <w:bottom w:val="none" w:sz="0" w:space="0" w:color="auto"/>
            <w:right w:val="none" w:sz="0" w:space="0" w:color="auto"/>
          </w:divBdr>
        </w:div>
      </w:divsChild>
    </w:div>
    <w:div w:id="110054710">
      <w:bodyDiv w:val="1"/>
      <w:marLeft w:val="0"/>
      <w:marRight w:val="0"/>
      <w:marTop w:val="0"/>
      <w:marBottom w:val="0"/>
      <w:divBdr>
        <w:top w:val="none" w:sz="0" w:space="0" w:color="auto"/>
        <w:left w:val="none" w:sz="0" w:space="0" w:color="auto"/>
        <w:bottom w:val="none" w:sz="0" w:space="0" w:color="auto"/>
        <w:right w:val="none" w:sz="0" w:space="0" w:color="auto"/>
      </w:divBdr>
      <w:divsChild>
        <w:div w:id="411776362">
          <w:marLeft w:val="0"/>
          <w:marRight w:val="0"/>
          <w:marTop w:val="0"/>
          <w:marBottom w:val="0"/>
          <w:divBdr>
            <w:top w:val="dotted" w:sz="6" w:space="4" w:color="EBEBEB"/>
            <w:left w:val="none" w:sz="0" w:space="8" w:color="auto"/>
            <w:bottom w:val="dotted" w:sz="6" w:space="4" w:color="EBEBEB"/>
            <w:right w:val="none" w:sz="0" w:space="8" w:color="auto"/>
          </w:divBdr>
        </w:div>
      </w:divsChild>
    </w:div>
    <w:div w:id="110174043">
      <w:bodyDiv w:val="1"/>
      <w:marLeft w:val="0"/>
      <w:marRight w:val="0"/>
      <w:marTop w:val="0"/>
      <w:marBottom w:val="0"/>
      <w:divBdr>
        <w:top w:val="none" w:sz="0" w:space="0" w:color="auto"/>
        <w:left w:val="none" w:sz="0" w:space="0" w:color="auto"/>
        <w:bottom w:val="none" w:sz="0" w:space="0" w:color="auto"/>
        <w:right w:val="none" w:sz="0" w:space="0" w:color="auto"/>
      </w:divBdr>
      <w:divsChild>
        <w:div w:id="571432067">
          <w:marLeft w:val="-225"/>
          <w:marRight w:val="-225"/>
          <w:marTop w:val="0"/>
          <w:marBottom w:val="0"/>
          <w:divBdr>
            <w:top w:val="none" w:sz="0" w:space="0" w:color="auto"/>
            <w:left w:val="none" w:sz="0" w:space="0" w:color="auto"/>
            <w:bottom w:val="none" w:sz="0" w:space="0" w:color="auto"/>
            <w:right w:val="none" w:sz="0" w:space="0" w:color="auto"/>
          </w:divBdr>
          <w:divsChild>
            <w:div w:id="6197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198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7">
          <w:marLeft w:val="-225"/>
          <w:marRight w:val="-225"/>
          <w:marTop w:val="0"/>
          <w:marBottom w:val="0"/>
          <w:divBdr>
            <w:top w:val="none" w:sz="0" w:space="0" w:color="auto"/>
            <w:left w:val="none" w:sz="0" w:space="0" w:color="auto"/>
            <w:bottom w:val="none" w:sz="0" w:space="0" w:color="auto"/>
            <w:right w:val="none" w:sz="0" w:space="0" w:color="auto"/>
          </w:divBdr>
          <w:divsChild>
            <w:div w:id="608397339">
              <w:marLeft w:val="0"/>
              <w:marRight w:val="0"/>
              <w:marTop w:val="0"/>
              <w:marBottom w:val="0"/>
              <w:divBdr>
                <w:top w:val="none" w:sz="0" w:space="0" w:color="auto"/>
                <w:left w:val="none" w:sz="0" w:space="0" w:color="auto"/>
                <w:bottom w:val="none" w:sz="0" w:space="0" w:color="auto"/>
                <w:right w:val="none" w:sz="0" w:space="0" w:color="auto"/>
              </w:divBdr>
              <w:divsChild>
                <w:div w:id="95830765">
                  <w:marLeft w:val="-225"/>
                  <w:marRight w:val="-225"/>
                  <w:marTop w:val="0"/>
                  <w:marBottom w:val="0"/>
                  <w:divBdr>
                    <w:top w:val="none" w:sz="0" w:space="0" w:color="auto"/>
                    <w:left w:val="none" w:sz="0" w:space="0" w:color="auto"/>
                    <w:bottom w:val="none" w:sz="0" w:space="0" w:color="auto"/>
                    <w:right w:val="none" w:sz="0" w:space="0" w:color="auto"/>
                  </w:divBdr>
                  <w:divsChild>
                    <w:div w:id="780615721">
                      <w:marLeft w:val="0"/>
                      <w:marRight w:val="0"/>
                      <w:marTop w:val="0"/>
                      <w:marBottom w:val="0"/>
                      <w:divBdr>
                        <w:top w:val="none" w:sz="0" w:space="0" w:color="auto"/>
                        <w:left w:val="none" w:sz="0" w:space="0" w:color="auto"/>
                        <w:bottom w:val="none" w:sz="0" w:space="0" w:color="auto"/>
                        <w:right w:val="none" w:sz="0" w:space="0" w:color="auto"/>
                      </w:divBdr>
                    </w:div>
                  </w:divsChild>
                </w:div>
                <w:div w:id="358165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45744252">
          <w:marLeft w:val="-225"/>
          <w:marRight w:val="-225"/>
          <w:marTop w:val="0"/>
          <w:marBottom w:val="0"/>
          <w:divBdr>
            <w:top w:val="none" w:sz="0" w:space="0" w:color="auto"/>
            <w:left w:val="none" w:sz="0" w:space="0" w:color="auto"/>
            <w:bottom w:val="none" w:sz="0" w:space="0" w:color="auto"/>
            <w:right w:val="none" w:sz="0" w:space="0" w:color="auto"/>
          </w:divBdr>
          <w:divsChild>
            <w:div w:id="35860867">
              <w:marLeft w:val="0"/>
              <w:marRight w:val="0"/>
              <w:marTop w:val="0"/>
              <w:marBottom w:val="0"/>
              <w:divBdr>
                <w:top w:val="none" w:sz="0" w:space="0" w:color="auto"/>
                <w:left w:val="none" w:sz="0" w:space="0" w:color="auto"/>
                <w:bottom w:val="none" w:sz="0" w:space="0" w:color="auto"/>
                <w:right w:val="none" w:sz="0" w:space="0" w:color="auto"/>
              </w:divBdr>
              <w:divsChild>
                <w:div w:id="255943360">
                  <w:marLeft w:val="0"/>
                  <w:marRight w:val="0"/>
                  <w:marTop w:val="0"/>
                  <w:marBottom w:val="0"/>
                  <w:divBdr>
                    <w:top w:val="none" w:sz="0" w:space="0" w:color="auto"/>
                    <w:left w:val="none" w:sz="0" w:space="0" w:color="auto"/>
                    <w:bottom w:val="none" w:sz="0" w:space="0" w:color="auto"/>
                    <w:right w:val="none" w:sz="0" w:space="0" w:color="auto"/>
                  </w:divBdr>
                </w:div>
              </w:divsChild>
            </w:div>
            <w:div w:id="203178857">
              <w:marLeft w:val="1463"/>
              <w:marRight w:val="0"/>
              <w:marTop w:val="0"/>
              <w:marBottom w:val="0"/>
              <w:divBdr>
                <w:top w:val="none" w:sz="0" w:space="0" w:color="auto"/>
                <w:left w:val="none" w:sz="0" w:space="0" w:color="auto"/>
                <w:bottom w:val="none" w:sz="0" w:space="0" w:color="auto"/>
                <w:right w:val="none" w:sz="0" w:space="0" w:color="auto"/>
              </w:divBdr>
              <w:divsChild>
                <w:div w:id="2295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3555">
      <w:bodyDiv w:val="1"/>
      <w:marLeft w:val="0"/>
      <w:marRight w:val="0"/>
      <w:marTop w:val="0"/>
      <w:marBottom w:val="0"/>
      <w:divBdr>
        <w:top w:val="none" w:sz="0" w:space="0" w:color="auto"/>
        <w:left w:val="none" w:sz="0" w:space="0" w:color="auto"/>
        <w:bottom w:val="none" w:sz="0" w:space="0" w:color="auto"/>
        <w:right w:val="none" w:sz="0" w:space="0" w:color="auto"/>
      </w:divBdr>
      <w:divsChild>
        <w:div w:id="2111898205">
          <w:marLeft w:val="0"/>
          <w:marRight w:val="0"/>
          <w:marTop w:val="0"/>
          <w:marBottom w:val="0"/>
          <w:divBdr>
            <w:top w:val="none" w:sz="0" w:space="0" w:color="auto"/>
            <w:left w:val="none" w:sz="0" w:space="0" w:color="auto"/>
            <w:bottom w:val="none" w:sz="0" w:space="0" w:color="auto"/>
            <w:right w:val="none" w:sz="0" w:space="0" w:color="auto"/>
          </w:divBdr>
          <w:divsChild>
            <w:div w:id="1804079932">
              <w:marLeft w:val="0"/>
              <w:marRight w:val="0"/>
              <w:marTop w:val="0"/>
              <w:marBottom w:val="0"/>
              <w:divBdr>
                <w:top w:val="none" w:sz="0" w:space="0" w:color="auto"/>
                <w:left w:val="none" w:sz="0" w:space="0" w:color="auto"/>
                <w:bottom w:val="none" w:sz="0" w:space="0" w:color="auto"/>
                <w:right w:val="none" w:sz="0" w:space="0" w:color="auto"/>
              </w:divBdr>
            </w:div>
          </w:divsChild>
        </w:div>
        <w:div w:id="535508579">
          <w:marLeft w:val="0"/>
          <w:marRight w:val="0"/>
          <w:marTop w:val="0"/>
          <w:marBottom w:val="0"/>
          <w:divBdr>
            <w:top w:val="none" w:sz="0" w:space="0" w:color="auto"/>
            <w:left w:val="none" w:sz="0" w:space="0" w:color="auto"/>
            <w:bottom w:val="none" w:sz="0" w:space="0" w:color="auto"/>
            <w:right w:val="none" w:sz="0" w:space="0" w:color="auto"/>
          </w:divBdr>
          <w:divsChild>
            <w:div w:id="10514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5161">
      <w:bodyDiv w:val="1"/>
      <w:marLeft w:val="0"/>
      <w:marRight w:val="0"/>
      <w:marTop w:val="0"/>
      <w:marBottom w:val="0"/>
      <w:divBdr>
        <w:top w:val="none" w:sz="0" w:space="0" w:color="auto"/>
        <w:left w:val="none" w:sz="0" w:space="0" w:color="auto"/>
        <w:bottom w:val="none" w:sz="0" w:space="0" w:color="auto"/>
        <w:right w:val="none" w:sz="0" w:space="0" w:color="auto"/>
      </w:divBdr>
    </w:div>
    <w:div w:id="111244594">
      <w:bodyDiv w:val="1"/>
      <w:marLeft w:val="0"/>
      <w:marRight w:val="0"/>
      <w:marTop w:val="0"/>
      <w:marBottom w:val="0"/>
      <w:divBdr>
        <w:top w:val="none" w:sz="0" w:space="0" w:color="auto"/>
        <w:left w:val="none" w:sz="0" w:space="0" w:color="auto"/>
        <w:bottom w:val="none" w:sz="0" w:space="0" w:color="auto"/>
        <w:right w:val="none" w:sz="0" w:space="0" w:color="auto"/>
      </w:divBdr>
      <w:divsChild>
        <w:div w:id="187647938">
          <w:marLeft w:val="15"/>
          <w:marRight w:val="225"/>
          <w:marTop w:val="0"/>
          <w:marBottom w:val="105"/>
          <w:divBdr>
            <w:top w:val="none" w:sz="0" w:space="0" w:color="auto"/>
            <w:left w:val="none" w:sz="0" w:space="0" w:color="auto"/>
            <w:bottom w:val="none" w:sz="0" w:space="0" w:color="auto"/>
            <w:right w:val="none" w:sz="0" w:space="0" w:color="auto"/>
          </w:divBdr>
          <w:divsChild>
            <w:div w:id="416487152">
              <w:marLeft w:val="0"/>
              <w:marRight w:val="0"/>
              <w:marTop w:val="0"/>
              <w:marBottom w:val="0"/>
              <w:divBdr>
                <w:top w:val="none" w:sz="0" w:space="0" w:color="auto"/>
                <w:left w:val="none" w:sz="0" w:space="0" w:color="auto"/>
                <w:bottom w:val="none" w:sz="0" w:space="0" w:color="auto"/>
                <w:right w:val="none" w:sz="0" w:space="0" w:color="auto"/>
              </w:divBdr>
            </w:div>
          </w:divsChild>
        </w:div>
        <w:div w:id="615479835">
          <w:marLeft w:val="0"/>
          <w:marRight w:val="0"/>
          <w:marTop w:val="0"/>
          <w:marBottom w:val="300"/>
          <w:divBdr>
            <w:top w:val="none" w:sz="0" w:space="0" w:color="auto"/>
            <w:left w:val="none" w:sz="0" w:space="0" w:color="auto"/>
            <w:bottom w:val="none" w:sz="0" w:space="0" w:color="auto"/>
            <w:right w:val="none" w:sz="0" w:space="0" w:color="auto"/>
          </w:divBdr>
        </w:div>
      </w:divsChild>
    </w:div>
    <w:div w:id="111364270">
      <w:bodyDiv w:val="1"/>
      <w:marLeft w:val="0"/>
      <w:marRight w:val="0"/>
      <w:marTop w:val="0"/>
      <w:marBottom w:val="0"/>
      <w:divBdr>
        <w:top w:val="none" w:sz="0" w:space="0" w:color="auto"/>
        <w:left w:val="none" w:sz="0" w:space="0" w:color="auto"/>
        <w:bottom w:val="none" w:sz="0" w:space="0" w:color="auto"/>
        <w:right w:val="none" w:sz="0" w:space="0" w:color="auto"/>
      </w:divBdr>
      <w:divsChild>
        <w:div w:id="786238542">
          <w:marLeft w:val="0"/>
          <w:marRight w:val="0"/>
          <w:marTop w:val="0"/>
          <w:marBottom w:val="0"/>
          <w:divBdr>
            <w:top w:val="none" w:sz="0" w:space="0" w:color="auto"/>
            <w:left w:val="none" w:sz="0" w:space="0" w:color="auto"/>
            <w:bottom w:val="none" w:sz="0" w:space="0" w:color="auto"/>
            <w:right w:val="none" w:sz="0" w:space="0" w:color="auto"/>
          </w:divBdr>
          <w:divsChild>
            <w:div w:id="43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789">
      <w:bodyDiv w:val="1"/>
      <w:marLeft w:val="0"/>
      <w:marRight w:val="0"/>
      <w:marTop w:val="0"/>
      <w:marBottom w:val="0"/>
      <w:divBdr>
        <w:top w:val="none" w:sz="0" w:space="0" w:color="auto"/>
        <w:left w:val="none" w:sz="0" w:space="0" w:color="auto"/>
        <w:bottom w:val="none" w:sz="0" w:space="0" w:color="auto"/>
        <w:right w:val="none" w:sz="0" w:space="0" w:color="auto"/>
      </w:divBdr>
    </w:div>
    <w:div w:id="111947056">
      <w:bodyDiv w:val="1"/>
      <w:marLeft w:val="0"/>
      <w:marRight w:val="0"/>
      <w:marTop w:val="0"/>
      <w:marBottom w:val="0"/>
      <w:divBdr>
        <w:top w:val="none" w:sz="0" w:space="0" w:color="auto"/>
        <w:left w:val="none" w:sz="0" w:space="0" w:color="auto"/>
        <w:bottom w:val="none" w:sz="0" w:space="0" w:color="auto"/>
        <w:right w:val="none" w:sz="0" w:space="0" w:color="auto"/>
      </w:divBdr>
    </w:div>
    <w:div w:id="112067245">
      <w:bodyDiv w:val="1"/>
      <w:marLeft w:val="0"/>
      <w:marRight w:val="0"/>
      <w:marTop w:val="0"/>
      <w:marBottom w:val="0"/>
      <w:divBdr>
        <w:top w:val="none" w:sz="0" w:space="0" w:color="auto"/>
        <w:left w:val="none" w:sz="0" w:space="0" w:color="auto"/>
        <w:bottom w:val="none" w:sz="0" w:space="0" w:color="auto"/>
        <w:right w:val="none" w:sz="0" w:space="0" w:color="auto"/>
      </w:divBdr>
    </w:div>
    <w:div w:id="112598121">
      <w:bodyDiv w:val="1"/>
      <w:marLeft w:val="0"/>
      <w:marRight w:val="0"/>
      <w:marTop w:val="0"/>
      <w:marBottom w:val="0"/>
      <w:divBdr>
        <w:top w:val="none" w:sz="0" w:space="0" w:color="auto"/>
        <w:left w:val="none" w:sz="0" w:space="0" w:color="auto"/>
        <w:bottom w:val="none" w:sz="0" w:space="0" w:color="auto"/>
        <w:right w:val="none" w:sz="0" w:space="0" w:color="auto"/>
      </w:divBdr>
    </w:div>
    <w:div w:id="112676171">
      <w:bodyDiv w:val="1"/>
      <w:marLeft w:val="0"/>
      <w:marRight w:val="0"/>
      <w:marTop w:val="0"/>
      <w:marBottom w:val="0"/>
      <w:divBdr>
        <w:top w:val="none" w:sz="0" w:space="0" w:color="auto"/>
        <w:left w:val="none" w:sz="0" w:space="0" w:color="auto"/>
        <w:bottom w:val="none" w:sz="0" w:space="0" w:color="auto"/>
        <w:right w:val="none" w:sz="0" w:space="0" w:color="auto"/>
      </w:divBdr>
      <w:divsChild>
        <w:div w:id="194001518">
          <w:marLeft w:val="0"/>
          <w:marRight w:val="0"/>
          <w:marTop w:val="250"/>
          <w:marBottom w:val="250"/>
          <w:divBdr>
            <w:top w:val="none" w:sz="0" w:space="0" w:color="auto"/>
            <w:left w:val="none" w:sz="0" w:space="0" w:color="auto"/>
            <w:bottom w:val="none" w:sz="0" w:space="0" w:color="auto"/>
            <w:right w:val="none" w:sz="0" w:space="0" w:color="auto"/>
          </w:divBdr>
        </w:div>
        <w:div w:id="593561556">
          <w:marLeft w:val="0"/>
          <w:marRight w:val="0"/>
          <w:marTop w:val="0"/>
          <w:marBottom w:val="0"/>
          <w:divBdr>
            <w:top w:val="none" w:sz="0" w:space="0" w:color="auto"/>
            <w:left w:val="none" w:sz="0" w:space="0" w:color="auto"/>
            <w:bottom w:val="none" w:sz="0" w:space="0" w:color="auto"/>
            <w:right w:val="none" w:sz="0" w:space="0" w:color="auto"/>
          </w:divBdr>
        </w:div>
        <w:div w:id="641891697">
          <w:marLeft w:val="0"/>
          <w:marRight w:val="0"/>
          <w:marTop w:val="0"/>
          <w:marBottom w:val="0"/>
          <w:divBdr>
            <w:top w:val="none" w:sz="0" w:space="0" w:color="auto"/>
            <w:left w:val="none" w:sz="0" w:space="0" w:color="auto"/>
            <w:bottom w:val="none" w:sz="0" w:space="0" w:color="auto"/>
            <w:right w:val="none" w:sz="0" w:space="0" w:color="auto"/>
          </w:divBdr>
        </w:div>
      </w:divsChild>
    </w:div>
    <w:div w:id="112796847">
      <w:bodyDiv w:val="1"/>
      <w:marLeft w:val="0"/>
      <w:marRight w:val="0"/>
      <w:marTop w:val="0"/>
      <w:marBottom w:val="0"/>
      <w:divBdr>
        <w:top w:val="none" w:sz="0" w:space="0" w:color="auto"/>
        <w:left w:val="none" w:sz="0" w:space="0" w:color="auto"/>
        <w:bottom w:val="none" w:sz="0" w:space="0" w:color="auto"/>
        <w:right w:val="none" w:sz="0" w:space="0" w:color="auto"/>
      </w:divBdr>
      <w:divsChild>
        <w:div w:id="179126063">
          <w:marLeft w:val="-225"/>
          <w:marRight w:val="-225"/>
          <w:marTop w:val="0"/>
          <w:marBottom w:val="0"/>
          <w:divBdr>
            <w:top w:val="none" w:sz="0" w:space="0" w:color="auto"/>
            <w:left w:val="none" w:sz="0" w:space="0" w:color="auto"/>
            <w:bottom w:val="none" w:sz="0" w:space="0" w:color="auto"/>
            <w:right w:val="none" w:sz="0" w:space="0" w:color="auto"/>
          </w:divBdr>
        </w:div>
      </w:divsChild>
    </w:div>
    <w:div w:id="113259791">
      <w:bodyDiv w:val="1"/>
      <w:marLeft w:val="0"/>
      <w:marRight w:val="0"/>
      <w:marTop w:val="0"/>
      <w:marBottom w:val="0"/>
      <w:divBdr>
        <w:top w:val="none" w:sz="0" w:space="0" w:color="auto"/>
        <w:left w:val="none" w:sz="0" w:space="0" w:color="auto"/>
        <w:bottom w:val="none" w:sz="0" w:space="0" w:color="auto"/>
        <w:right w:val="none" w:sz="0" w:space="0" w:color="auto"/>
      </w:divBdr>
    </w:div>
    <w:div w:id="113326399">
      <w:bodyDiv w:val="1"/>
      <w:marLeft w:val="0"/>
      <w:marRight w:val="0"/>
      <w:marTop w:val="0"/>
      <w:marBottom w:val="0"/>
      <w:divBdr>
        <w:top w:val="none" w:sz="0" w:space="0" w:color="auto"/>
        <w:left w:val="none" w:sz="0" w:space="0" w:color="auto"/>
        <w:bottom w:val="none" w:sz="0" w:space="0" w:color="auto"/>
        <w:right w:val="none" w:sz="0" w:space="0" w:color="auto"/>
      </w:divBdr>
      <w:divsChild>
        <w:div w:id="502009380">
          <w:marLeft w:val="-225"/>
          <w:marRight w:val="-225"/>
          <w:marTop w:val="0"/>
          <w:marBottom w:val="0"/>
          <w:divBdr>
            <w:top w:val="none" w:sz="0" w:space="0" w:color="auto"/>
            <w:left w:val="none" w:sz="0" w:space="0" w:color="auto"/>
            <w:bottom w:val="none" w:sz="0" w:space="0" w:color="auto"/>
            <w:right w:val="none" w:sz="0" w:space="0" w:color="auto"/>
          </w:divBdr>
        </w:div>
      </w:divsChild>
    </w:div>
    <w:div w:id="113404678">
      <w:bodyDiv w:val="1"/>
      <w:marLeft w:val="0"/>
      <w:marRight w:val="0"/>
      <w:marTop w:val="0"/>
      <w:marBottom w:val="0"/>
      <w:divBdr>
        <w:top w:val="none" w:sz="0" w:space="0" w:color="auto"/>
        <w:left w:val="none" w:sz="0" w:space="0" w:color="auto"/>
        <w:bottom w:val="none" w:sz="0" w:space="0" w:color="auto"/>
        <w:right w:val="none" w:sz="0" w:space="0" w:color="auto"/>
      </w:divBdr>
    </w:div>
    <w:div w:id="113522533">
      <w:bodyDiv w:val="1"/>
      <w:marLeft w:val="0"/>
      <w:marRight w:val="0"/>
      <w:marTop w:val="0"/>
      <w:marBottom w:val="0"/>
      <w:divBdr>
        <w:top w:val="none" w:sz="0" w:space="0" w:color="auto"/>
        <w:left w:val="none" w:sz="0" w:space="0" w:color="auto"/>
        <w:bottom w:val="none" w:sz="0" w:space="0" w:color="auto"/>
        <w:right w:val="none" w:sz="0" w:space="0" w:color="auto"/>
      </w:divBdr>
      <w:divsChild>
        <w:div w:id="1727529537">
          <w:marLeft w:val="-150"/>
          <w:marRight w:val="-150"/>
          <w:marTop w:val="0"/>
          <w:marBottom w:val="0"/>
          <w:divBdr>
            <w:top w:val="none" w:sz="0" w:space="0" w:color="auto"/>
            <w:left w:val="none" w:sz="0" w:space="0" w:color="auto"/>
            <w:bottom w:val="none" w:sz="0" w:space="0" w:color="auto"/>
            <w:right w:val="none" w:sz="0" w:space="0" w:color="auto"/>
          </w:divBdr>
          <w:divsChild>
            <w:div w:id="815955449">
              <w:marLeft w:val="0"/>
              <w:marRight w:val="0"/>
              <w:marTop w:val="0"/>
              <w:marBottom w:val="0"/>
              <w:divBdr>
                <w:top w:val="none" w:sz="0" w:space="0" w:color="auto"/>
                <w:left w:val="none" w:sz="0" w:space="0" w:color="auto"/>
                <w:bottom w:val="none" w:sz="0" w:space="0" w:color="auto"/>
                <w:right w:val="none" w:sz="0" w:space="0" w:color="auto"/>
              </w:divBdr>
              <w:divsChild>
                <w:div w:id="1431897840">
                  <w:marLeft w:val="-150"/>
                  <w:marRight w:val="-150"/>
                  <w:marTop w:val="0"/>
                  <w:marBottom w:val="0"/>
                  <w:divBdr>
                    <w:top w:val="none" w:sz="0" w:space="0" w:color="auto"/>
                    <w:left w:val="none" w:sz="0" w:space="0" w:color="auto"/>
                    <w:bottom w:val="none" w:sz="0" w:space="0" w:color="auto"/>
                    <w:right w:val="none" w:sz="0" w:space="0" w:color="auto"/>
                  </w:divBdr>
                  <w:divsChild>
                    <w:div w:id="174997888">
                      <w:marLeft w:val="0"/>
                      <w:marRight w:val="0"/>
                      <w:marTop w:val="0"/>
                      <w:marBottom w:val="0"/>
                      <w:divBdr>
                        <w:top w:val="none" w:sz="0" w:space="0" w:color="auto"/>
                        <w:left w:val="none" w:sz="0" w:space="0" w:color="auto"/>
                        <w:bottom w:val="none" w:sz="0" w:space="0" w:color="auto"/>
                        <w:right w:val="none" w:sz="0" w:space="0" w:color="auto"/>
                      </w:divBdr>
                      <w:divsChild>
                        <w:div w:id="1723939871">
                          <w:marLeft w:val="-150"/>
                          <w:marRight w:val="-150"/>
                          <w:marTop w:val="0"/>
                          <w:marBottom w:val="0"/>
                          <w:divBdr>
                            <w:top w:val="none" w:sz="0" w:space="0" w:color="auto"/>
                            <w:left w:val="none" w:sz="0" w:space="0" w:color="auto"/>
                            <w:bottom w:val="none" w:sz="0" w:space="0" w:color="auto"/>
                            <w:right w:val="none" w:sz="0" w:space="0" w:color="auto"/>
                          </w:divBdr>
                          <w:divsChild>
                            <w:div w:id="881139571">
                              <w:marLeft w:val="0"/>
                              <w:marRight w:val="0"/>
                              <w:marTop w:val="0"/>
                              <w:marBottom w:val="0"/>
                              <w:divBdr>
                                <w:top w:val="none" w:sz="0" w:space="0" w:color="auto"/>
                                <w:left w:val="none" w:sz="0" w:space="0" w:color="auto"/>
                                <w:bottom w:val="none" w:sz="0" w:space="0" w:color="auto"/>
                                <w:right w:val="none" w:sz="0" w:space="0" w:color="auto"/>
                              </w:divBdr>
                              <w:divsChild>
                                <w:div w:id="328213134">
                                  <w:marLeft w:val="0"/>
                                  <w:marRight w:val="0"/>
                                  <w:marTop w:val="0"/>
                                  <w:marBottom w:val="75"/>
                                  <w:divBdr>
                                    <w:top w:val="none" w:sz="0" w:space="0" w:color="auto"/>
                                    <w:left w:val="none" w:sz="0" w:space="0" w:color="auto"/>
                                    <w:bottom w:val="none" w:sz="0" w:space="0" w:color="auto"/>
                                    <w:right w:val="none" w:sz="0" w:space="0" w:color="auto"/>
                                  </w:divBdr>
                                </w:div>
                                <w:div w:id="1475757546">
                                  <w:marLeft w:val="0"/>
                                  <w:marRight w:val="0"/>
                                  <w:marTop w:val="0"/>
                                  <w:marBottom w:val="0"/>
                                  <w:divBdr>
                                    <w:top w:val="none" w:sz="0" w:space="0" w:color="auto"/>
                                    <w:left w:val="none" w:sz="0" w:space="0" w:color="auto"/>
                                    <w:bottom w:val="none" w:sz="0" w:space="0" w:color="auto"/>
                                    <w:right w:val="none" w:sz="0" w:space="0" w:color="auto"/>
                                  </w:divBdr>
                                  <w:divsChild>
                                    <w:div w:id="6531417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6718309">
                              <w:marLeft w:val="0"/>
                              <w:marRight w:val="0"/>
                              <w:marTop w:val="0"/>
                              <w:marBottom w:val="0"/>
                              <w:divBdr>
                                <w:top w:val="none" w:sz="0" w:space="0" w:color="auto"/>
                                <w:left w:val="none" w:sz="0" w:space="0" w:color="auto"/>
                                <w:bottom w:val="none" w:sz="0" w:space="0" w:color="auto"/>
                                <w:right w:val="none" w:sz="0" w:space="0" w:color="auto"/>
                              </w:divBdr>
                              <w:divsChild>
                                <w:div w:id="2104766261">
                                  <w:marLeft w:val="0"/>
                                  <w:marRight w:val="0"/>
                                  <w:marTop w:val="0"/>
                                  <w:marBottom w:val="0"/>
                                  <w:divBdr>
                                    <w:top w:val="none" w:sz="0" w:space="0" w:color="auto"/>
                                    <w:left w:val="none" w:sz="0" w:space="0" w:color="auto"/>
                                    <w:bottom w:val="none" w:sz="0" w:space="0" w:color="auto"/>
                                    <w:right w:val="none" w:sz="0" w:space="0" w:color="auto"/>
                                  </w:divBdr>
                                </w:div>
                              </w:divsChild>
                            </w:div>
                            <w:div w:id="969746758">
                              <w:marLeft w:val="0"/>
                              <w:marRight w:val="0"/>
                              <w:marTop w:val="0"/>
                              <w:marBottom w:val="0"/>
                              <w:divBdr>
                                <w:top w:val="none" w:sz="0" w:space="0" w:color="auto"/>
                                <w:left w:val="none" w:sz="0" w:space="0" w:color="auto"/>
                                <w:bottom w:val="none" w:sz="0" w:space="0" w:color="auto"/>
                                <w:right w:val="none" w:sz="0" w:space="0" w:color="auto"/>
                              </w:divBdr>
                              <w:divsChild>
                                <w:div w:id="578557461">
                                  <w:marLeft w:val="0"/>
                                  <w:marRight w:val="0"/>
                                  <w:marTop w:val="150"/>
                                  <w:marBottom w:val="0"/>
                                  <w:divBdr>
                                    <w:top w:val="none" w:sz="0" w:space="0" w:color="auto"/>
                                    <w:left w:val="none" w:sz="0" w:space="0" w:color="auto"/>
                                    <w:bottom w:val="none" w:sz="0" w:space="0" w:color="auto"/>
                                    <w:right w:val="none" w:sz="0" w:space="0" w:color="auto"/>
                                  </w:divBdr>
                                  <w:divsChild>
                                    <w:div w:id="708650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2944682">
                      <w:marLeft w:val="0"/>
                      <w:marRight w:val="0"/>
                      <w:marTop w:val="0"/>
                      <w:marBottom w:val="0"/>
                      <w:divBdr>
                        <w:top w:val="none" w:sz="0" w:space="0" w:color="auto"/>
                        <w:left w:val="none" w:sz="0" w:space="0" w:color="auto"/>
                        <w:bottom w:val="none" w:sz="0" w:space="0" w:color="auto"/>
                        <w:right w:val="none" w:sz="0" w:space="0" w:color="auto"/>
                      </w:divBdr>
                      <w:divsChild>
                        <w:div w:id="1823887828">
                          <w:marLeft w:val="0"/>
                          <w:marRight w:val="0"/>
                          <w:marTop w:val="0"/>
                          <w:marBottom w:val="150"/>
                          <w:divBdr>
                            <w:top w:val="none" w:sz="0" w:space="0" w:color="auto"/>
                            <w:left w:val="none" w:sz="0" w:space="0" w:color="auto"/>
                            <w:bottom w:val="none" w:sz="0" w:space="0" w:color="auto"/>
                            <w:right w:val="none" w:sz="0" w:space="0" w:color="auto"/>
                          </w:divBdr>
                        </w:div>
                        <w:div w:id="453452591">
                          <w:marLeft w:val="0"/>
                          <w:marRight w:val="0"/>
                          <w:marTop w:val="0"/>
                          <w:marBottom w:val="300"/>
                          <w:divBdr>
                            <w:top w:val="none" w:sz="0" w:space="0" w:color="auto"/>
                            <w:left w:val="none" w:sz="0" w:space="0" w:color="auto"/>
                            <w:bottom w:val="none" w:sz="0" w:space="0" w:color="auto"/>
                            <w:right w:val="none" w:sz="0" w:space="0" w:color="auto"/>
                          </w:divBdr>
                          <w:divsChild>
                            <w:div w:id="13566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6866">
      <w:bodyDiv w:val="1"/>
      <w:marLeft w:val="0"/>
      <w:marRight w:val="0"/>
      <w:marTop w:val="0"/>
      <w:marBottom w:val="0"/>
      <w:divBdr>
        <w:top w:val="none" w:sz="0" w:space="0" w:color="auto"/>
        <w:left w:val="none" w:sz="0" w:space="0" w:color="auto"/>
        <w:bottom w:val="none" w:sz="0" w:space="0" w:color="auto"/>
        <w:right w:val="none" w:sz="0" w:space="0" w:color="auto"/>
      </w:divBdr>
    </w:div>
    <w:div w:id="113867492">
      <w:bodyDiv w:val="1"/>
      <w:marLeft w:val="0"/>
      <w:marRight w:val="0"/>
      <w:marTop w:val="0"/>
      <w:marBottom w:val="0"/>
      <w:divBdr>
        <w:top w:val="none" w:sz="0" w:space="0" w:color="auto"/>
        <w:left w:val="none" w:sz="0" w:space="0" w:color="auto"/>
        <w:bottom w:val="none" w:sz="0" w:space="0" w:color="auto"/>
        <w:right w:val="none" w:sz="0" w:space="0" w:color="auto"/>
      </w:divBdr>
      <w:divsChild>
        <w:div w:id="614676260">
          <w:marLeft w:val="-225"/>
          <w:marRight w:val="-225"/>
          <w:marTop w:val="0"/>
          <w:marBottom w:val="0"/>
          <w:divBdr>
            <w:top w:val="none" w:sz="0" w:space="0" w:color="auto"/>
            <w:left w:val="none" w:sz="0" w:space="0" w:color="auto"/>
            <w:bottom w:val="none" w:sz="0" w:space="0" w:color="auto"/>
            <w:right w:val="none" w:sz="0" w:space="0" w:color="auto"/>
          </w:divBdr>
        </w:div>
        <w:div w:id="720711766">
          <w:marLeft w:val="-225"/>
          <w:marRight w:val="-225"/>
          <w:marTop w:val="0"/>
          <w:marBottom w:val="0"/>
          <w:divBdr>
            <w:top w:val="none" w:sz="0" w:space="0" w:color="auto"/>
            <w:left w:val="none" w:sz="0" w:space="0" w:color="auto"/>
            <w:bottom w:val="none" w:sz="0" w:space="0" w:color="auto"/>
            <w:right w:val="none" w:sz="0" w:space="0" w:color="auto"/>
          </w:divBdr>
          <w:divsChild>
            <w:div w:id="199126915">
              <w:marLeft w:val="0"/>
              <w:marRight w:val="0"/>
              <w:marTop w:val="0"/>
              <w:marBottom w:val="0"/>
              <w:divBdr>
                <w:top w:val="none" w:sz="0" w:space="0" w:color="auto"/>
                <w:left w:val="none" w:sz="0" w:space="0" w:color="auto"/>
                <w:bottom w:val="none" w:sz="0" w:space="0" w:color="auto"/>
                <w:right w:val="none" w:sz="0" w:space="0" w:color="auto"/>
              </w:divBdr>
            </w:div>
            <w:div w:id="514272894">
              <w:marLeft w:val="1463"/>
              <w:marRight w:val="0"/>
              <w:marTop w:val="0"/>
              <w:marBottom w:val="0"/>
              <w:divBdr>
                <w:top w:val="none" w:sz="0" w:space="0" w:color="auto"/>
                <w:left w:val="none" w:sz="0" w:space="0" w:color="auto"/>
                <w:bottom w:val="none" w:sz="0" w:space="0" w:color="auto"/>
                <w:right w:val="none" w:sz="0" w:space="0" w:color="auto"/>
              </w:divBdr>
              <w:divsChild>
                <w:div w:id="4081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192">
      <w:bodyDiv w:val="1"/>
      <w:marLeft w:val="0"/>
      <w:marRight w:val="0"/>
      <w:marTop w:val="0"/>
      <w:marBottom w:val="0"/>
      <w:divBdr>
        <w:top w:val="none" w:sz="0" w:space="0" w:color="auto"/>
        <w:left w:val="none" w:sz="0" w:space="0" w:color="auto"/>
        <w:bottom w:val="none" w:sz="0" w:space="0" w:color="auto"/>
        <w:right w:val="none" w:sz="0" w:space="0" w:color="auto"/>
      </w:divBdr>
    </w:div>
    <w:div w:id="114103284">
      <w:bodyDiv w:val="1"/>
      <w:marLeft w:val="0"/>
      <w:marRight w:val="0"/>
      <w:marTop w:val="0"/>
      <w:marBottom w:val="0"/>
      <w:divBdr>
        <w:top w:val="none" w:sz="0" w:space="0" w:color="auto"/>
        <w:left w:val="none" w:sz="0" w:space="0" w:color="auto"/>
        <w:bottom w:val="none" w:sz="0" w:space="0" w:color="auto"/>
        <w:right w:val="none" w:sz="0" w:space="0" w:color="auto"/>
      </w:divBdr>
    </w:div>
    <w:div w:id="114253930">
      <w:bodyDiv w:val="1"/>
      <w:marLeft w:val="0"/>
      <w:marRight w:val="0"/>
      <w:marTop w:val="0"/>
      <w:marBottom w:val="0"/>
      <w:divBdr>
        <w:top w:val="none" w:sz="0" w:space="0" w:color="auto"/>
        <w:left w:val="none" w:sz="0" w:space="0" w:color="auto"/>
        <w:bottom w:val="none" w:sz="0" w:space="0" w:color="auto"/>
        <w:right w:val="none" w:sz="0" w:space="0" w:color="auto"/>
      </w:divBdr>
    </w:div>
    <w:div w:id="114375997">
      <w:bodyDiv w:val="1"/>
      <w:marLeft w:val="0"/>
      <w:marRight w:val="0"/>
      <w:marTop w:val="0"/>
      <w:marBottom w:val="0"/>
      <w:divBdr>
        <w:top w:val="none" w:sz="0" w:space="0" w:color="auto"/>
        <w:left w:val="none" w:sz="0" w:space="0" w:color="auto"/>
        <w:bottom w:val="none" w:sz="0" w:space="0" w:color="auto"/>
        <w:right w:val="none" w:sz="0" w:space="0" w:color="auto"/>
      </w:divBdr>
    </w:div>
    <w:div w:id="114518558">
      <w:bodyDiv w:val="1"/>
      <w:marLeft w:val="0"/>
      <w:marRight w:val="0"/>
      <w:marTop w:val="0"/>
      <w:marBottom w:val="0"/>
      <w:divBdr>
        <w:top w:val="none" w:sz="0" w:space="0" w:color="auto"/>
        <w:left w:val="none" w:sz="0" w:space="0" w:color="auto"/>
        <w:bottom w:val="none" w:sz="0" w:space="0" w:color="auto"/>
        <w:right w:val="none" w:sz="0" w:space="0" w:color="auto"/>
      </w:divBdr>
    </w:div>
    <w:div w:id="114639573">
      <w:bodyDiv w:val="1"/>
      <w:marLeft w:val="0"/>
      <w:marRight w:val="0"/>
      <w:marTop w:val="0"/>
      <w:marBottom w:val="0"/>
      <w:divBdr>
        <w:top w:val="none" w:sz="0" w:space="0" w:color="auto"/>
        <w:left w:val="none" w:sz="0" w:space="0" w:color="auto"/>
        <w:bottom w:val="none" w:sz="0" w:space="0" w:color="auto"/>
        <w:right w:val="none" w:sz="0" w:space="0" w:color="auto"/>
      </w:divBdr>
      <w:divsChild>
        <w:div w:id="200486348">
          <w:marLeft w:val="0"/>
          <w:marRight w:val="0"/>
          <w:marTop w:val="0"/>
          <w:marBottom w:val="0"/>
          <w:divBdr>
            <w:top w:val="none" w:sz="0" w:space="0" w:color="auto"/>
            <w:left w:val="none" w:sz="0" w:space="0" w:color="auto"/>
            <w:bottom w:val="none" w:sz="0" w:space="0" w:color="auto"/>
            <w:right w:val="none" w:sz="0" w:space="0" w:color="auto"/>
          </w:divBdr>
        </w:div>
        <w:div w:id="311645816">
          <w:marLeft w:val="0"/>
          <w:marRight w:val="0"/>
          <w:marTop w:val="450"/>
          <w:marBottom w:val="435"/>
          <w:divBdr>
            <w:top w:val="none" w:sz="0" w:space="0" w:color="auto"/>
            <w:left w:val="none" w:sz="0" w:space="0" w:color="auto"/>
            <w:bottom w:val="none" w:sz="0" w:space="0" w:color="auto"/>
            <w:right w:val="none" w:sz="0" w:space="0" w:color="auto"/>
          </w:divBdr>
        </w:div>
      </w:divsChild>
    </w:div>
    <w:div w:id="115031034">
      <w:bodyDiv w:val="1"/>
      <w:marLeft w:val="0"/>
      <w:marRight w:val="0"/>
      <w:marTop w:val="0"/>
      <w:marBottom w:val="0"/>
      <w:divBdr>
        <w:top w:val="none" w:sz="0" w:space="0" w:color="auto"/>
        <w:left w:val="none" w:sz="0" w:space="0" w:color="auto"/>
        <w:bottom w:val="none" w:sz="0" w:space="0" w:color="auto"/>
        <w:right w:val="none" w:sz="0" w:space="0" w:color="auto"/>
      </w:divBdr>
      <w:divsChild>
        <w:div w:id="321355378">
          <w:marLeft w:val="0"/>
          <w:marRight w:val="0"/>
          <w:marTop w:val="0"/>
          <w:marBottom w:val="0"/>
          <w:divBdr>
            <w:top w:val="none" w:sz="0" w:space="0" w:color="auto"/>
            <w:left w:val="none" w:sz="0" w:space="0" w:color="auto"/>
            <w:bottom w:val="none" w:sz="0" w:space="0" w:color="auto"/>
            <w:right w:val="none" w:sz="0" w:space="0" w:color="auto"/>
          </w:divBdr>
        </w:div>
      </w:divsChild>
    </w:div>
    <w:div w:id="115222520">
      <w:bodyDiv w:val="1"/>
      <w:marLeft w:val="0"/>
      <w:marRight w:val="0"/>
      <w:marTop w:val="0"/>
      <w:marBottom w:val="0"/>
      <w:divBdr>
        <w:top w:val="none" w:sz="0" w:space="0" w:color="auto"/>
        <w:left w:val="none" w:sz="0" w:space="0" w:color="auto"/>
        <w:bottom w:val="none" w:sz="0" w:space="0" w:color="auto"/>
        <w:right w:val="none" w:sz="0" w:space="0" w:color="auto"/>
      </w:divBdr>
      <w:divsChild>
        <w:div w:id="499731538">
          <w:marLeft w:val="-150"/>
          <w:marRight w:val="-150"/>
          <w:marTop w:val="0"/>
          <w:marBottom w:val="0"/>
          <w:divBdr>
            <w:top w:val="none" w:sz="0" w:space="0" w:color="auto"/>
            <w:left w:val="none" w:sz="0" w:space="0" w:color="auto"/>
            <w:bottom w:val="none" w:sz="0" w:space="0" w:color="auto"/>
            <w:right w:val="none" w:sz="0" w:space="0" w:color="auto"/>
          </w:divBdr>
          <w:divsChild>
            <w:div w:id="2774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2307">
      <w:bodyDiv w:val="1"/>
      <w:marLeft w:val="0"/>
      <w:marRight w:val="0"/>
      <w:marTop w:val="0"/>
      <w:marBottom w:val="0"/>
      <w:divBdr>
        <w:top w:val="none" w:sz="0" w:space="0" w:color="auto"/>
        <w:left w:val="none" w:sz="0" w:space="0" w:color="auto"/>
        <w:bottom w:val="none" w:sz="0" w:space="0" w:color="auto"/>
        <w:right w:val="none" w:sz="0" w:space="0" w:color="auto"/>
      </w:divBdr>
      <w:divsChild>
        <w:div w:id="84226518">
          <w:marLeft w:val="0"/>
          <w:marRight w:val="0"/>
          <w:marTop w:val="0"/>
          <w:marBottom w:val="263"/>
          <w:divBdr>
            <w:top w:val="none" w:sz="0" w:space="0" w:color="auto"/>
            <w:left w:val="none" w:sz="0" w:space="0" w:color="auto"/>
            <w:bottom w:val="single" w:sz="4" w:space="6" w:color="EEEEEE"/>
            <w:right w:val="none" w:sz="0" w:space="0" w:color="auto"/>
          </w:divBdr>
        </w:div>
        <w:div w:id="649360849">
          <w:marLeft w:val="0"/>
          <w:marRight w:val="0"/>
          <w:marTop w:val="0"/>
          <w:marBottom w:val="0"/>
          <w:divBdr>
            <w:top w:val="none" w:sz="0" w:space="0" w:color="auto"/>
            <w:left w:val="none" w:sz="0" w:space="0" w:color="auto"/>
            <w:bottom w:val="none" w:sz="0" w:space="0" w:color="auto"/>
            <w:right w:val="none" w:sz="0" w:space="0" w:color="auto"/>
          </w:divBdr>
          <w:divsChild>
            <w:div w:id="410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59">
      <w:bodyDiv w:val="1"/>
      <w:marLeft w:val="0"/>
      <w:marRight w:val="0"/>
      <w:marTop w:val="0"/>
      <w:marBottom w:val="0"/>
      <w:divBdr>
        <w:top w:val="none" w:sz="0" w:space="0" w:color="auto"/>
        <w:left w:val="none" w:sz="0" w:space="0" w:color="auto"/>
        <w:bottom w:val="none" w:sz="0" w:space="0" w:color="auto"/>
        <w:right w:val="none" w:sz="0" w:space="0" w:color="auto"/>
      </w:divBdr>
      <w:divsChild>
        <w:div w:id="526917067">
          <w:marLeft w:val="0"/>
          <w:marRight w:val="0"/>
          <w:marTop w:val="0"/>
          <w:marBottom w:val="0"/>
          <w:divBdr>
            <w:top w:val="none" w:sz="0" w:space="0" w:color="auto"/>
            <w:left w:val="none" w:sz="0" w:space="0" w:color="auto"/>
            <w:bottom w:val="none" w:sz="0" w:space="0" w:color="auto"/>
            <w:right w:val="none" w:sz="0" w:space="0" w:color="auto"/>
          </w:divBdr>
        </w:div>
        <w:div w:id="755595283">
          <w:marLeft w:val="0"/>
          <w:marRight w:val="0"/>
          <w:marTop w:val="0"/>
          <w:marBottom w:val="0"/>
          <w:divBdr>
            <w:top w:val="dotted" w:sz="6" w:space="4" w:color="EBEBEB"/>
            <w:left w:val="none" w:sz="0" w:space="8" w:color="auto"/>
            <w:bottom w:val="dotted" w:sz="6" w:space="4" w:color="EBEBEB"/>
            <w:right w:val="none" w:sz="0" w:space="8" w:color="auto"/>
          </w:divBdr>
        </w:div>
      </w:divsChild>
    </w:div>
    <w:div w:id="116143391">
      <w:bodyDiv w:val="1"/>
      <w:marLeft w:val="0"/>
      <w:marRight w:val="0"/>
      <w:marTop w:val="0"/>
      <w:marBottom w:val="0"/>
      <w:divBdr>
        <w:top w:val="none" w:sz="0" w:space="0" w:color="auto"/>
        <w:left w:val="none" w:sz="0" w:space="0" w:color="auto"/>
        <w:bottom w:val="none" w:sz="0" w:space="0" w:color="auto"/>
        <w:right w:val="none" w:sz="0" w:space="0" w:color="auto"/>
      </w:divBdr>
      <w:divsChild>
        <w:div w:id="371927907">
          <w:marLeft w:val="-225"/>
          <w:marRight w:val="-225"/>
          <w:marTop w:val="0"/>
          <w:marBottom w:val="0"/>
          <w:divBdr>
            <w:top w:val="none" w:sz="0" w:space="0" w:color="auto"/>
            <w:left w:val="none" w:sz="0" w:space="0" w:color="auto"/>
            <w:bottom w:val="none" w:sz="0" w:space="0" w:color="auto"/>
            <w:right w:val="none" w:sz="0" w:space="0" w:color="auto"/>
          </w:divBdr>
          <w:divsChild>
            <w:div w:id="25761540">
              <w:marLeft w:val="1463"/>
              <w:marRight w:val="0"/>
              <w:marTop w:val="0"/>
              <w:marBottom w:val="0"/>
              <w:divBdr>
                <w:top w:val="none" w:sz="0" w:space="0" w:color="auto"/>
                <w:left w:val="none" w:sz="0" w:space="0" w:color="auto"/>
                <w:bottom w:val="none" w:sz="0" w:space="0" w:color="auto"/>
                <w:right w:val="none" w:sz="0" w:space="0" w:color="auto"/>
              </w:divBdr>
            </w:div>
          </w:divsChild>
        </w:div>
        <w:div w:id="502861847">
          <w:marLeft w:val="-225"/>
          <w:marRight w:val="-225"/>
          <w:marTop w:val="0"/>
          <w:marBottom w:val="0"/>
          <w:divBdr>
            <w:top w:val="none" w:sz="0" w:space="0" w:color="auto"/>
            <w:left w:val="none" w:sz="0" w:space="0" w:color="auto"/>
            <w:bottom w:val="none" w:sz="0" w:space="0" w:color="auto"/>
            <w:right w:val="none" w:sz="0" w:space="0" w:color="auto"/>
          </w:divBdr>
        </w:div>
      </w:divsChild>
    </w:div>
    <w:div w:id="116410816">
      <w:bodyDiv w:val="1"/>
      <w:marLeft w:val="0"/>
      <w:marRight w:val="0"/>
      <w:marTop w:val="0"/>
      <w:marBottom w:val="0"/>
      <w:divBdr>
        <w:top w:val="none" w:sz="0" w:space="0" w:color="auto"/>
        <w:left w:val="none" w:sz="0" w:space="0" w:color="auto"/>
        <w:bottom w:val="none" w:sz="0" w:space="0" w:color="auto"/>
        <w:right w:val="none" w:sz="0" w:space="0" w:color="auto"/>
      </w:divBdr>
      <w:divsChild>
        <w:div w:id="139855996">
          <w:marLeft w:val="-188"/>
          <w:marRight w:val="-188"/>
          <w:marTop w:val="0"/>
          <w:marBottom w:val="0"/>
          <w:divBdr>
            <w:top w:val="none" w:sz="0" w:space="0" w:color="auto"/>
            <w:left w:val="none" w:sz="0" w:space="0" w:color="auto"/>
            <w:bottom w:val="none" w:sz="0" w:space="0" w:color="auto"/>
            <w:right w:val="none" w:sz="0" w:space="0" w:color="auto"/>
          </w:divBdr>
        </w:div>
      </w:divsChild>
    </w:div>
    <w:div w:id="116800944">
      <w:bodyDiv w:val="1"/>
      <w:marLeft w:val="0"/>
      <w:marRight w:val="0"/>
      <w:marTop w:val="0"/>
      <w:marBottom w:val="0"/>
      <w:divBdr>
        <w:top w:val="none" w:sz="0" w:space="0" w:color="auto"/>
        <w:left w:val="none" w:sz="0" w:space="0" w:color="auto"/>
        <w:bottom w:val="none" w:sz="0" w:space="0" w:color="auto"/>
        <w:right w:val="none" w:sz="0" w:space="0" w:color="auto"/>
      </w:divBdr>
    </w:div>
    <w:div w:id="116878591">
      <w:bodyDiv w:val="1"/>
      <w:marLeft w:val="0"/>
      <w:marRight w:val="0"/>
      <w:marTop w:val="0"/>
      <w:marBottom w:val="0"/>
      <w:divBdr>
        <w:top w:val="none" w:sz="0" w:space="0" w:color="auto"/>
        <w:left w:val="none" w:sz="0" w:space="0" w:color="auto"/>
        <w:bottom w:val="none" w:sz="0" w:space="0" w:color="auto"/>
        <w:right w:val="none" w:sz="0" w:space="0" w:color="auto"/>
      </w:divBdr>
      <w:divsChild>
        <w:div w:id="271253561">
          <w:marLeft w:val="-225"/>
          <w:marRight w:val="-225"/>
          <w:marTop w:val="0"/>
          <w:marBottom w:val="0"/>
          <w:divBdr>
            <w:top w:val="none" w:sz="0" w:space="0" w:color="auto"/>
            <w:left w:val="none" w:sz="0" w:space="0" w:color="auto"/>
            <w:bottom w:val="none" w:sz="0" w:space="0" w:color="auto"/>
            <w:right w:val="none" w:sz="0" w:space="0" w:color="auto"/>
          </w:divBdr>
        </w:div>
      </w:divsChild>
    </w:div>
    <w:div w:id="117185974">
      <w:bodyDiv w:val="1"/>
      <w:marLeft w:val="0"/>
      <w:marRight w:val="0"/>
      <w:marTop w:val="0"/>
      <w:marBottom w:val="0"/>
      <w:divBdr>
        <w:top w:val="none" w:sz="0" w:space="0" w:color="auto"/>
        <w:left w:val="none" w:sz="0" w:space="0" w:color="auto"/>
        <w:bottom w:val="none" w:sz="0" w:space="0" w:color="auto"/>
        <w:right w:val="none" w:sz="0" w:space="0" w:color="auto"/>
      </w:divBdr>
      <w:divsChild>
        <w:div w:id="97795373">
          <w:marLeft w:val="0"/>
          <w:marRight w:val="0"/>
          <w:marTop w:val="150"/>
          <w:marBottom w:val="330"/>
          <w:divBdr>
            <w:top w:val="none" w:sz="0" w:space="0" w:color="auto"/>
            <w:left w:val="none" w:sz="0" w:space="0" w:color="auto"/>
            <w:bottom w:val="none" w:sz="0" w:space="0" w:color="auto"/>
            <w:right w:val="none" w:sz="0" w:space="0" w:color="auto"/>
          </w:divBdr>
        </w:div>
      </w:divsChild>
    </w:div>
    <w:div w:id="117531729">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300"/>
          <w:divBdr>
            <w:top w:val="none" w:sz="0" w:space="0" w:color="auto"/>
            <w:left w:val="none" w:sz="0" w:space="0" w:color="auto"/>
            <w:bottom w:val="single" w:sz="6" w:space="5" w:color="000000"/>
            <w:right w:val="none" w:sz="0" w:space="0" w:color="auto"/>
          </w:divBdr>
        </w:div>
      </w:divsChild>
    </w:div>
    <w:div w:id="117647633">
      <w:bodyDiv w:val="1"/>
      <w:marLeft w:val="0"/>
      <w:marRight w:val="0"/>
      <w:marTop w:val="0"/>
      <w:marBottom w:val="0"/>
      <w:divBdr>
        <w:top w:val="none" w:sz="0" w:space="0" w:color="auto"/>
        <w:left w:val="none" w:sz="0" w:space="0" w:color="auto"/>
        <w:bottom w:val="none" w:sz="0" w:space="0" w:color="auto"/>
        <w:right w:val="none" w:sz="0" w:space="0" w:color="auto"/>
      </w:divBdr>
      <w:divsChild>
        <w:div w:id="211967221">
          <w:marLeft w:val="0"/>
          <w:marRight w:val="0"/>
          <w:marTop w:val="0"/>
          <w:marBottom w:val="0"/>
          <w:divBdr>
            <w:top w:val="none" w:sz="0" w:space="0" w:color="auto"/>
            <w:left w:val="none" w:sz="0" w:space="0" w:color="auto"/>
            <w:bottom w:val="none" w:sz="0" w:space="0" w:color="auto"/>
            <w:right w:val="none" w:sz="0" w:space="0" w:color="auto"/>
          </w:divBdr>
          <w:divsChild>
            <w:div w:id="16546928">
              <w:marLeft w:val="-225"/>
              <w:marRight w:val="-225"/>
              <w:marTop w:val="0"/>
              <w:marBottom w:val="0"/>
              <w:divBdr>
                <w:top w:val="none" w:sz="0" w:space="0" w:color="auto"/>
                <w:left w:val="none" w:sz="0" w:space="0" w:color="auto"/>
                <w:bottom w:val="none" w:sz="0" w:space="0" w:color="auto"/>
                <w:right w:val="none" w:sz="0" w:space="0" w:color="auto"/>
              </w:divBdr>
            </w:div>
          </w:divsChild>
        </w:div>
        <w:div w:id="604844289">
          <w:marLeft w:val="0"/>
          <w:marRight w:val="0"/>
          <w:marTop w:val="0"/>
          <w:marBottom w:val="0"/>
          <w:divBdr>
            <w:top w:val="none" w:sz="0" w:space="0" w:color="auto"/>
            <w:left w:val="none" w:sz="0" w:space="0" w:color="auto"/>
            <w:bottom w:val="none" w:sz="0" w:space="0" w:color="auto"/>
            <w:right w:val="none" w:sz="0" w:space="0" w:color="auto"/>
          </w:divBdr>
        </w:div>
      </w:divsChild>
    </w:div>
    <w:div w:id="117796580">
      <w:bodyDiv w:val="1"/>
      <w:marLeft w:val="0"/>
      <w:marRight w:val="0"/>
      <w:marTop w:val="0"/>
      <w:marBottom w:val="0"/>
      <w:divBdr>
        <w:top w:val="none" w:sz="0" w:space="0" w:color="auto"/>
        <w:left w:val="none" w:sz="0" w:space="0" w:color="auto"/>
        <w:bottom w:val="none" w:sz="0" w:space="0" w:color="auto"/>
        <w:right w:val="none" w:sz="0" w:space="0" w:color="auto"/>
      </w:divBdr>
    </w:div>
    <w:div w:id="117989966">
      <w:bodyDiv w:val="1"/>
      <w:marLeft w:val="0"/>
      <w:marRight w:val="0"/>
      <w:marTop w:val="0"/>
      <w:marBottom w:val="0"/>
      <w:divBdr>
        <w:top w:val="none" w:sz="0" w:space="0" w:color="auto"/>
        <w:left w:val="none" w:sz="0" w:space="0" w:color="auto"/>
        <w:bottom w:val="none" w:sz="0" w:space="0" w:color="auto"/>
        <w:right w:val="none" w:sz="0" w:space="0" w:color="auto"/>
      </w:divBdr>
      <w:divsChild>
        <w:div w:id="17435696">
          <w:marLeft w:val="0"/>
          <w:marRight w:val="0"/>
          <w:marTop w:val="0"/>
          <w:marBottom w:val="0"/>
          <w:divBdr>
            <w:top w:val="none" w:sz="0" w:space="0" w:color="auto"/>
            <w:left w:val="none" w:sz="0" w:space="0" w:color="auto"/>
            <w:bottom w:val="none" w:sz="0" w:space="0" w:color="auto"/>
            <w:right w:val="none" w:sz="0" w:space="0" w:color="auto"/>
          </w:divBdr>
          <w:divsChild>
            <w:div w:id="630789105">
              <w:marLeft w:val="0"/>
              <w:marRight w:val="0"/>
              <w:marTop w:val="0"/>
              <w:marBottom w:val="0"/>
              <w:divBdr>
                <w:top w:val="none" w:sz="0" w:space="0" w:color="auto"/>
                <w:left w:val="none" w:sz="0" w:space="0" w:color="auto"/>
                <w:bottom w:val="none" w:sz="0" w:space="0" w:color="auto"/>
                <w:right w:val="none" w:sz="0" w:space="0" w:color="auto"/>
              </w:divBdr>
            </w:div>
          </w:divsChild>
        </w:div>
        <w:div w:id="55248833">
          <w:marLeft w:val="0"/>
          <w:marRight w:val="0"/>
          <w:marTop w:val="0"/>
          <w:marBottom w:val="360"/>
          <w:divBdr>
            <w:top w:val="none" w:sz="0" w:space="0" w:color="auto"/>
            <w:left w:val="none" w:sz="0" w:space="0" w:color="auto"/>
            <w:bottom w:val="none" w:sz="0" w:space="0" w:color="auto"/>
            <w:right w:val="none" w:sz="0" w:space="0" w:color="auto"/>
          </w:divBdr>
        </w:div>
      </w:divsChild>
    </w:div>
    <w:div w:id="117995675">
      <w:bodyDiv w:val="1"/>
      <w:marLeft w:val="0"/>
      <w:marRight w:val="0"/>
      <w:marTop w:val="0"/>
      <w:marBottom w:val="0"/>
      <w:divBdr>
        <w:top w:val="none" w:sz="0" w:space="0" w:color="auto"/>
        <w:left w:val="none" w:sz="0" w:space="0" w:color="auto"/>
        <w:bottom w:val="none" w:sz="0" w:space="0" w:color="auto"/>
        <w:right w:val="none" w:sz="0" w:space="0" w:color="auto"/>
      </w:divBdr>
      <w:divsChild>
        <w:div w:id="242883657">
          <w:marLeft w:val="0"/>
          <w:marRight w:val="0"/>
          <w:marTop w:val="0"/>
          <w:marBottom w:val="300"/>
          <w:divBdr>
            <w:top w:val="none" w:sz="0" w:space="0" w:color="auto"/>
            <w:left w:val="none" w:sz="0" w:space="0" w:color="auto"/>
            <w:bottom w:val="none" w:sz="0" w:space="0" w:color="auto"/>
            <w:right w:val="none" w:sz="0" w:space="0" w:color="auto"/>
          </w:divBdr>
        </w:div>
      </w:divsChild>
    </w:div>
    <w:div w:id="118450787">
      <w:bodyDiv w:val="1"/>
      <w:marLeft w:val="0"/>
      <w:marRight w:val="0"/>
      <w:marTop w:val="0"/>
      <w:marBottom w:val="0"/>
      <w:divBdr>
        <w:top w:val="none" w:sz="0" w:space="0" w:color="auto"/>
        <w:left w:val="none" w:sz="0" w:space="0" w:color="auto"/>
        <w:bottom w:val="none" w:sz="0" w:space="0" w:color="auto"/>
        <w:right w:val="none" w:sz="0" w:space="0" w:color="auto"/>
      </w:divBdr>
      <w:divsChild>
        <w:div w:id="517042755">
          <w:marLeft w:val="-225"/>
          <w:marRight w:val="-225"/>
          <w:marTop w:val="0"/>
          <w:marBottom w:val="0"/>
          <w:divBdr>
            <w:top w:val="none" w:sz="0" w:space="0" w:color="auto"/>
            <w:left w:val="none" w:sz="0" w:space="0" w:color="auto"/>
            <w:bottom w:val="none" w:sz="0" w:space="0" w:color="auto"/>
            <w:right w:val="none" w:sz="0" w:space="0" w:color="auto"/>
          </w:divBdr>
        </w:div>
        <w:div w:id="546455699">
          <w:marLeft w:val="-225"/>
          <w:marRight w:val="-225"/>
          <w:marTop w:val="0"/>
          <w:marBottom w:val="0"/>
          <w:divBdr>
            <w:top w:val="none" w:sz="0" w:space="0" w:color="auto"/>
            <w:left w:val="none" w:sz="0" w:space="0" w:color="auto"/>
            <w:bottom w:val="none" w:sz="0" w:space="0" w:color="auto"/>
            <w:right w:val="none" w:sz="0" w:space="0" w:color="auto"/>
          </w:divBdr>
        </w:div>
      </w:divsChild>
    </w:div>
    <w:div w:id="118494037">
      <w:bodyDiv w:val="1"/>
      <w:marLeft w:val="0"/>
      <w:marRight w:val="0"/>
      <w:marTop w:val="0"/>
      <w:marBottom w:val="0"/>
      <w:divBdr>
        <w:top w:val="none" w:sz="0" w:space="0" w:color="auto"/>
        <w:left w:val="none" w:sz="0" w:space="0" w:color="auto"/>
        <w:bottom w:val="none" w:sz="0" w:space="0" w:color="auto"/>
        <w:right w:val="none" w:sz="0" w:space="0" w:color="auto"/>
      </w:divBdr>
      <w:divsChild>
        <w:div w:id="359934364">
          <w:marLeft w:val="0"/>
          <w:marRight w:val="0"/>
          <w:marTop w:val="0"/>
          <w:marBottom w:val="250"/>
          <w:divBdr>
            <w:top w:val="none" w:sz="0" w:space="0" w:color="auto"/>
            <w:left w:val="none" w:sz="0" w:space="0" w:color="auto"/>
            <w:bottom w:val="single" w:sz="4" w:space="4" w:color="000000"/>
            <w:right w:val="none" w:sz="0" w:space="0" w:color="auto"/>
          </w:divBdr>
        </w:div>
        <w:div w:id="703209925">
          <w:marLeft w:val="0"/>
          <w:marRight w:val="0"/>
          <w:marTop w:val="0"/>
          <w:marBottom w:val="250"/>
          <w:divBdr>
            <w:top w:val="none" w:sz="0" w:space="0" w:color="auto"/>
            <w:left w:val="none" w:sz="0" w:space="0" w:color="auto"/>
            <w:bottom w:val="none" w:sz="0" w:space="0" w:color="auto"/>
            <w:right w:val="none" w:sz="0" w:space="0" w:color="auto"/>
          </w:divBdr>
        </w:div>
      </w:divsChild>
    </w:div>
    <w:div w:id="118568031">
      <w:bodyDiv w:val="1"/>
      <w:marLeft w:val="0"/>
      <w:marRight w:val="0"/>
      <w:marTop w:val="0"/>
      <w:marBottom w:val="0"/>
      <w:divBdr>
        <w:top w:val="none" w:sz="0" w:space="0" w:color="auto"/>
        <w:left w:val="none" w:sz="0" w:space="0" w:color="auto"/>
        <w:bottom w:val="none" w:sz="0" w:space="0" w:color="auto"/>
        <w:right w:val="none" w:sz="0" w:space="0" w:color="auto"/>
      </w:divBdr>
      <w:divsChild>
        <w:div w:id="397745497">
          <w:marLeft w:val="0"/>
          <w:marRight w:val="0"/>
          <w:marTop w:val="0"/>
          <w:marBottom w:val="300"/>
          <w:divBdr>
            <w:top w:val="none" w:sz="0" w:space="0" w:color="auto"/>
            <w:left w:val="none" w:sz="0" w:space="0" w:color="auto"/>
            <w:bottom w:val="none" w:sz="0" w:space="0" w:color="auto"/>
            <w:right w:val="none" w:sz="0" w:space="0" w:color="auto"/>
          </w:divBdr>
          <w:divsChild>
            <w:div w:id="326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519">
      <w:bodyDiv w:val="1"/>
      <w:marLeft w:val="0"/>
      <w:marRight w:val="0"/>
      <w:marTop w:val="0"/>
      <w:marBottom w:val="0"/>
      <w:divBdr>
        <w:top w:val="none" w:sz="0" w:space="0" w:color="auto"/>
        <w:left w:val="none" w:sz="0" w:space="0" w:color="auto"/>
        <w:bottom w:val="none" w:sz="0" w:space="0" w:color="auto"/>
        <w:right w:val="none" w:sz="0" w:space="0" w:color="auto"/>
      </w:divBdr>
      <w:divsChild>
        <w:div w:id="736514908">
          <w:marLeft w:val="15"/>
          <w:marRight w:val="225"/>
          <w:marTop w:val="0"/>
          <w:marBottom w:val="105"/>
          <w:divBdr>
            <w:top w:val="none" w:sz="0" w:space="0" w:color="auto"/>
            <w:left w:val="none" w:sz="0" w:space="0" w:color="auto"/>
            <w:bottom w:val="none" w:sz="0" w:space="0" w:color="auto"/>
            <w:right w:val="none" w:sz="0" w:space="0" w:color="auto"/>
          </w:divBdr>
        </w:div>
      </w:divsChild>
    </w:div>
    <w:div w:id="119306535">
      <w:bodyDiv w:val="1"/>
      <w:marLeft w:val="0"/>
      <w:marRight w:val="0"/>
      <w:marTop w:val="0"/>
      <w:marBottom w:val="0"/>
      <w:divBdr>
        <w:top w:val="none" w:sz="0" w:space="0" w:color="auto"/>
        <w:left w:val="none" w:sz="0" w:space="0" w:color="auto"/>
        <w:bottom w:val="none" w:sz="0" w:space="0" w:color="auto"/>
        <w:right w:val="none" w:sz="0" w:space="0" w:color="auto"/>
      </w:divBdr>
    </w:div>
    <w:div w:id="119342712">
      <w:bodyDiv w:val="1"/>
      <w:marLeft w:val="0"/>
      <w:marRight w:val="0"/>
      <w:marTop w:val="0"/>
      <w:marBottom w:val="0"/>
      <w:divBdr>
        <w:top w:val="none" w:sz="0" w:space="0" w:color="auto"/>
        <w:left w:val="none" w:sz="0" w:space="0" w:color="auto"/>
        <w:bottom w:val="none" w:sz="0" w:space="0" w:color="auto"/>
        <w:right w:val="none" w:sz="0" w:space="0" w:color="auto"/>
      </w:divBdr>
      <w:divsChild>
        <w:div w:id="227807160">
          <w:marLeft w:val="750"/>
          <w:marRight w:val="0"/>
          <w:marTop w:val="0"/>
          <w:marBottom w:val="0"/>
          <w:divBdr>
            <w:top w:val="none" w:sz="0" w:space="0" w:color="auto"/>
            <w:left w:val="none" w:sz="0" w:space="0" w:color="auto"/>
            <w:bottom w:val="none" w:sz="0" w:space="0" w:color="auto"/>
            <w:right w:val="none" w:sz="0" w:space="0" w:color="auto"/>
          </w:divBdr>
        </w:div>
      </w:divsChild>
    </w:div>
    <w:div w:id="119350575">
      <w:bodyDiv w:val="1"/>
      <w:marLeft w:val="0"/>
      <w:marRight w:val="0"/>
      <w:marTop w:val="0"/>
      <w:marBottom w:val="0"/>
      <w:divBdr>
        <w:top w:val="none" w:sz="0" w:space="0" w:color="auto"/>
        <w:left w:val="none" w:sz="0" w:space="0" w:color="auto"/>
        <w:bottom w:val="none" w:sz="0" w:space="0" w:color="auto"/>
        <w:right w:val="none" w:sz="0" w:space="0" w:color="auto"/>
      </w:divBdr>
      <w:divsChild>
        <w:div w:id="725297615">
          <w:marLeft w:val="0"/>
          <w:marRight w:val="0"/>
          <w:marTop w:val="0"/>
          <w:marBottom w:val="0"/>
          <w:divBdr>
            <w:top w:val="none" w:sz="0" w:space="0" w:color="auto"/>
            <w:left w:val="none" w:sz="0" w:space="0" w:color="auto"/>
            <w:bottom w:val="none" w:sz="0" w:space="0" w:color="auto"/>
            <w:right w:val="none" w:sz="0" w:space="0" w:color="auto"/>
          </w:divBdr>
        </w:div>
      </w:divsChild>
    </w:div>
    <w:div w:id="119689966">
      <w:bodyDiv w:val="1"/>
      <w:marLeft w:val="0"/>
      <w:marRight w:val="0"/>
      <w:marTop w:val="0"/>
      <w:marBottom w:val="0"/>
      <w:divBdr>
        <w:top w:val="none" w:sz="0" w:space="0" w:color="auto"/>
        <w:left w:val="none" w:sz="0" w:space="0" w:color="auto"/>
        <w:bottom w:val="none" w:sz="0" w:space="0" w:color="auto"/>
        <w:right w:val="none" w:sz="0" w:space="0" w:color="auto"/>
      </w:divBdr>
      <w:divsChild>
        <w:div w:id="1997948877">
          <w:marLeft w:val="0"/>
          <w:marRight w:val="0"/>
          <w:marTop w:val="330"/>
          <w:marBottom w:val="0"/>
          <w:divBdr>
            <w:top w:val="none" w:sz="0" w:space="0" w:color="auto"/>
            <w:left w:val="none" w:sz="0" w:space="0" w:color="auto"/>
            <w:bottom w:val="none" w:sz="0" w:space="0" w:color="auto"/>
            <w:right w:val="none" w:sz="0" w:space="0" w:color="auto"/>
          </w:divBdr>
          <w:divsChild>
            <w:div w:id="1019353663">
              <w:marLeft w:val="0"/>
              <w:marRight w:val="0"/>
              <w:marTop w:val="0"/>
              <w:marBottom w:val="0"/>
              <w:divBdr>
                <w:top w:val="none" w:sz="0" w:space="0" w:color="auto"/>
                <w:left w:val="none" w:sz="0" w:space="0" w:color="auto"/>
                <w:bottom w:val="none" w:sz="0" w:space="0" w:color="auto"/>
                <w:right w:val="none" w:sz="0" w:space="0" w:color="auto"/>
              </w:divBdr>
              <w:divsChild>
                <w:div w:id="277181908">
                  <w:marLeft w:val="0"/>
                  <w:marRight w:val="0"/>
                  <w:marTop w:val="0"/>
                  <w:marBottom w:val="0"/>
                  <w:divBdr>
                    <w:top w:val="none" w:sz="0" w:space="0" w:color="auto"/>
                    <w:left w:val="none" w:sz="0" w:space="0" w:color="auto"/>
                    <w:bottom w:val="none" w:sz="0" w:space="0" w:color="auto"/>
                    <w:right w:val="none" w:sz="0" w:space="0" w:color="auto"/>
                  </w:divBdr>
                  <w:divsChild>
                    <w:div w:id="457769804">
                      <w:marLeft w:val="0"/>
                      <w:marRight w:val="0"/>
                      <w:marTop w:val="0"/>
                      <w:marBottom w:val="0"/>
                      <w:divBdr>
                        <w:top w:val="none" w:sz="0" w:space="0" w:color="auto"/>
                        <w:left w:val="none" w:sz="0" w:space="0" w:color="auto"/>
                        <w:bottom w:val="none" w:sz="0" w:space="0" w:color="auto"/>
                        <w:right w:val="none" w:sz="0" w:space="0" w:color="auto"/>
                      </w:divBdr>
                      <w:divsChild>
                        <w:div w:id="20686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3110">
                  <w:marLeft w:val="0"/>
                  <w:marRight w:val="0"/>
                  <w:marTop w:val="75"/>
                  <w:marBottom w:val="0"/>
                  <w:divBdr>
                    <w:top w:val="none" w:sz="0" w:space="0" w:color="auto"/>
                    <w:left w:val="none" w:sz="0" w:space="0" w:color="auto"/>
                    <w:bottom w:val="none" w:sz="0" w:space="0" w:color="auto"/>
                    <w:right w:val="none" w:sz="0" w:space="0" w:color="auto"/>
                  </w:divBdr>
                  <w:divsChild>
                    <w:div w:id="1623457845">
                      <w:marLeft w:val="0"/>
                      <w:marRight w:val="0"/>
                      <w:marTop w:val="0"/>
                      <w:marBottom w:val="0"/>
                      <w:divBdr>
                        <w:top w:val="none" w:sz="0" w:space="0" w:color="auto"/>
                        <w:left w:val="none" w:sz="0" w:space="0" w:color="auto"/>
                        <w:bottom w:val="none" w:sz="0" w:space="0" w:color="auto"/>
                        <w:right w:val="none" w:sz="0" w:space="0" w:color="auto"/>
                      </w:divBdr>
                    </w:div>
                  </w:divsChild>
                </w:div>
                <w:div w:id="486094893">
                  <w:marLeft w:val="0"/>
                  <w:marRight w:val="0"/>
                  <w:marTop w:val="270"/>
                  <w:marBottom w:val="0"/>
                  <w:divBdr>
                    <w:top w:val="none" w:sz="0" w:space="0" w:color="auto"/>
                    <w:left w:val="none" w:sz="0" w:space="0" w:color="auto"/>
                    <w:bottom w:val="none" w:sz="0" w:space="0" w:color="auto"/>
                    <w:right w:val="none" w:sz="0" w:space="0" w:color="auto"/>
                  </w:divBdr>
                  <w:divsChild>
                    <w:div w:id="1499080387">
                      <w:marLeft w:val="0"/>
                      <w:marRight w:val="0"/>
                      <w:marTop w:val="0"/>
                      <w:marBottom w:val="0"/>
                      <w:divBdr>
                        <w:top w:val="none" w:sz="0" w:space="0" w:color="auto"/>
                        <w:left w:val="none" w:sz="0" w:space="0" w:color="auto"/>
                        <w:bottom w:val="none" w:sz="0" w:space="0" w:color="auto"/>
                        <w:right w:val="none" w:sz="0" w:space="0" w:color="auto"/>
                      </w:divBdr>
                      <w:divsChild>
                        <w:div w:id="154685001">
                          <w:marLeft w:val="0"/>
                          <w:marRight w:val="0"/>
                          <w:marTop w:val="0"/>
                          <w:marBottom w:val="0"/>
                          <w:divBdr>
                            <w:top w:val="none" w:sz="0" w:space="0" w:color="auto"/>
                            <w:left w:val="none" w:sz="0" w:space="0" w:color="auto"/>
                            <w:bottom w:val="none" w:sz="0" w:space="0" w:color="auto"/>
                            <w:right w:val="none" w:sz="0" w:space="0" w:color="auto"/>
                          </w:divBdr>
                          <w:divsChild>
                            <w:div w:id="550533444">
                              <w:marLeft w:val="0"/>
                              <w:marRight w:val="0"/>
                              <w:marTop w:val="0"/>
                              <w:marBottom w:val="0"/>
                              <w:divBdr>
                                <w:top w:val="none" w:sz="0" w:space="0" w:color="auto"/>
                                <w:left w:val="none" w:sz="0" w:space="0" w:color="auto"/>
                                <w:bottom w:val="none" w:sz="0" w:space="0" w:color="auto"/>
                                <w:right w:val="none" w:sz="0" w:space="0" w:color="auto"/>
                              </w:divBdr>
                            </w:div>
                            <w:div w:id="1140001534">
                              <w:marLeft w:val="0"/>
                              <w:marRight w:val="0"/>
                              <w:marTop w:val="0"/>
                              <w:marBottom w:val="0"/>
                              <w:divBdr>
                                <w:top w:val="none" w:sz="0" w:space="0" w:color="auto"/>
                                <w:left w:val="none" w:sz="0" w:space="0" w:color="auto"/>
                                <w:bottom w:val="none" w:sz="0" w:space="0" w:color="auto"/>
                                <w:right w:val="none" w:sz="0" w:space="0" w:color="auto"/>
                              </w:divBdr>
                            </w:div>
                            <w:div w:id="749936001">
                              <w:marLeft w:val="0"/>
                              <w:marRight w:val="0"/>
                              <w:marTop w:val="0"/>
                              <w:marBottom w:val="0"/>
                              <w:divBdr>
                                <w:top w:val="none" w:sz="0" w:space="0" w:color="auto"/>
                                <w:left w:val="none" w:sz="0" w:space="0" w:color="auto"/>
                                <w:bottom w:val="none" w:sz="0" w:space="0" w:color="auto"/>
                                <w:right w:val="none" w:sz="0" w:space="0" w:color="auto"/>
                              </w:divBdr>
                            </w:div>
                            <w:div w:id="1666282262">
                              <w:marLeft w:val="0"/>
                              <w:marRight w:val="0"/>
                              <w:marTop w:val="0"/>
                              <w:marBottom w:val="0"/>
                              <w:divBdr>
                                <w:top w:val="none" w:sz="0" w:space="0" w:color="auto"/>
                                <w:left w:val="none" w:sz="0" w:space="0" w:color="auto"/>
                                <w:bottom w:val="none" w:sz="0" w:space="0" w:color="auto"/>
                                <w:right w:val="none" w:sz="0" w:space="0" w:color="auto"/>
                              </w:divBdr>
                            </w:div>
                            <w:div w:id="9295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6741">
          <w:marLeft w:val="0"/>
          <w:marRight w:val="0"/>
          <w:marTop w:val="0"/>
          <w:marBottom w:val="0"/>
          <w:divBdr>
            <w:top w:val="none" w:sz="0" w:space="0" w:color="auto"/>
            <w:left w:val="none" w:sz="0" w:space="0" w:color="auto"/>
            <w:bottom w:val="none" w:sz="0" w:space="0" w:color="auto"/>
            <w:right w:val="none" w:sz="0" w:space="0" w:color="auto"/>
          </w:divBdr>
          <w:divsChild>
            <w:div w:id="190461007">
              <w:marLeft w:val="0"/>
              <w:marRight w:val="0"/>
              <w:marTop w:val="0"/>
              <w:marBottom w:val="120"/>
              <w:divBdr>
                <w:top w:val="none" w:sz="0" w:space="0" w:color="auto"/>
                <w:left w:val="none" w:sz="0" w:space="0" w:color="auto"/>
                <w:bottom w:val="none" w:sz="0" w:space="0" w:color="auto"/>
                <w:right w:val="none" w:sz="0" w:space="0" w:color="auto"/>
              </w:divBdr>
              <w:divsChild>
                <w:div w:id="470176711">
                  <w:marLeft w:val="0"/>
                  <w:marRight w:val="0"/>
                  <w:marTop w:val="0"/>
                  <w:marBottom w:val="0"/>
                  <w:divBdr>
                    <w:top w:val="none" w:sz="0" w:space="0" w:color="auto"/>
                    <w:left w:val="none" w:sz="0" w:space="0" w:color="auto"/>
                    <w:bottom w:val="none" w:sz="0" w:space="0" w:color="auto"/>
                    <w:right w:val="none" w:sz="0" w:space="0" w:color="auto"/>
                  </w:divBdr>
                </w:div>
              </w:divsChild>
            </w:div>
            <w:div w:id="1356157670">
              <w:marLeft w:val="0"/>
              <w:marRight w:val="0"/>
              <w:marTop w:val="0"/>
              <w:marBottom w:val="0"/>
              <w:divBdr>
                <w:top w:val="none" w:sz="0" w:space="0" w:color="auto"/>
                <w:left w:val="none" w:sz="0" w:space="0" w:color="auto"/>
                <w:bottom w:val="none" w:sz="0" w:space="0" w:color="auto"/>
                <w:right w:val="none" w:sz="0" w:space="0" w:color="auto"/>
              </w:divBdr>
              <w:divsChild>
                <w:div w:id="11323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6366">
          <w:marLeft w:val="0"/>
          <w:marRight w:val="0"/>
          <w:marTop w:val="0"/>
          <w:marBottom w:val="0"/>
          <w:divBdr>
            <w:top w:val="none" w:sz="0" w:space="0" w:color="auto"/>
            <w:left w:val="none" w:sz="0" w:space="0" w:color="auto"/>
            <w:bottom w:val="none" w:sz="0" w:space="0" w:color="auto"/>
            <w:right w:val="none" w:sz="0" w:space="0" w:color="auto"/>
          </w:divBdr>
          <w:divsChild>
            <w:div w:id="1002440472">
              <w:marLeft w:val="3346"/>
              <w:marRight w:val="1309"/>
              <w:marTop w:val="0"/>
              <w:marBottom w:val="0"/>
              <w:divBdr>
                <w:top w:val="none" w:sz="0" w:space="0" w:color="auto"/>
                <w:left w:val="none" w:sz="0" w:space="0" w:color="auto"/>
                <w:bottom w:val="none" w:sz="0" w:space="0" w:color="auto"/>
                <w:right w:val="none" w:sz="0" w:space="0" w:color="auto"/>
              </w:divBdr>
              <w:divsChild>
                <w:div w:id="1608003052">
                  <w:marLeft w:val="0"/>
                  <w:marRight w:val="0"/>
                  <w:marTop w:val="0"/>
                  <w:marBottom w:val="0"/>
                  <w:divBdr>
                    <w:top w:val="none" w:sz="0" w:space="0" w:color="auto"/>
                    <w:left w:val="none" w:sz="0" w:space="0" w:color="auto"/>
                    <w:bottom w:val="none" w:sz="0" w:space="0" w:color="auto"/>
                    <w:right w:val="none" w:sz="0" w:space="0" w:color="auto"/>
                  </w:divBdr>
                  <w:divsChild>
                    <w:div w:id="299727079">
                      <w:marLeft w:val="0"/>
                      <w:marRight w:val="0"/>
                      <w:marTop w:val="0"/>
                      <w:marBottom w:val="0"/>
                      <w:divBdr>
                        <w:top w:val="none" w:sz="0" w:space="0" w:color="auto"/>
                        <w:left w:val="none" w:sz="0" w:space="0" w:color="auto"/>
                        <w:bottom w:val="none" w:sz="0" w:space="0" w:color="auto"/>
                        <w:right w:val="none" w:sz="0" w:space="0" w:color="auto"/>
                      </w:divBdr>
                      <w:divsChild>
                        <w:div w:id="314992351">
                          <w:marLeft w:val="0"/>
                          <w:marRight w:val="0"/>
                          <w:marTop w:val="0"/>
                          <w:marBottom w:val="0"/>
                          <w:divBdr>
                            <w:top w:val="none" w:sz="0" w:space="0" w:color="auto"/>
                            <w:left w:val="none" w:sz="0" w:space="0" w:color="auto"/>
                            <w:bottom w:val="none" w:sz="0" w:space="0" w:color="auto"/>
                            <w:right w:val="none" w:sz="0" w:space="0" w:color="auto"/>
                          </w:divBdr>
                          <w:divsChild>
                            <w:div w:id="1017196388">
                              <w:marLeft w:val="0"/>
                              <w:marRight w:val="0"/>
                              <w:marTop w:val="0"/>
                              <w:marBottom w:val="0"/>
                              <w:divBdr>
                                <w:top w:val="none" w:sz="0" w:space="0" w:color="auto"/>
                                <w:left w:val="none" w:sz="0" w:space="0" w:color="auto"/>
                                <w:bottom w:val="none" w:sz="0" w:space="0" w:color="auto"/>
                                <w:right w:val="none" w:sz="0" w:space="0" w:color="auto"/>
                              </w:divBdr>
                              <w:divsChild>
                                <w:div w:id="2047606854">
                                  <w:marLeft w:val="0"/>
                                  <w:marRight w:val="0"/>
                                  <w:marTop w:val="0"/>
                                  <w:marBottom w:val="0"/>
                                  <w:divBdr>
                                    <w:top w:val="none" w:sz="0" w:space="0" w:color="auto"/>
                                    <w:left w:val="none" w:sz="0" w:space="0" w:color="auto"/>
                                    <w:bottom w:val="none" w:sz="0" w:space="0" w:color="auto"/>
                                    <w:right w:val="none" w:sz="0" w:space="0" w:color="auto"/>
                                  </w:divBdr>
                                </w:div>
                                <w:div w:id="714156950">
                                  <w:marLeft w:val="0"/>
                                  <w:marRight w:val="0"/>
                                  <w:marTop w:val="0"/>
                                  <w:marBottom w:val="0"/>
                                  <w:divBdr>
                                    <w:top w:val="none" w:sz="0" w:space="0" w:color="auto"/>
                                    <w:left w:val="none" w:sz="0" w:space="0" w:color="auto"/>
                                    <w:bottom w:val="none" w:sz="0" w:space="0" w:color="auto"/>
                                    <w:right w:val="none" w:sz="0" w:space="0" w:color="auto"/>
                                  </w:divBdr>
                                  <w:divsChild>
                                    <w:div w:id="1242065865">
                                      <w:marLeft w:val="0"/>
                                      <w:marRight w:val="0"/>
                                      <w:marTop w:val="0"/>
                                      <w:marBottom w:val="150"/>
                                      <w:divBdr>
                                        <w:top w:val="none" w:sz="0" w:space="0" w:color="auto"/>
                                        <w:left w:val="none" w:sz="0" w:space="0" w:color="auto"/>
                                        <w:bottom w:val="none" w:sz="0" w:space="0" w:color="auto"/>
                                        <w:right w:val="none" w:sz="0" w:space="0" w:color="auto"/>
                                      </w:divBdr>
                                    </w:div>
                                    <w:div w:id="10665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36949">
      <w:bodyDiv w:val="1"/>
      <w:marLeft w:val="0"/>
      <w:marRight w:val="0"/>
      <w:marTop w:val="0"/>
      <w:marBottom w:val="0"/>
      <w:divBdr>
        <w:top w:val="none" w:sz="0" w:space="0" w:color="auto"/>
        <w:left w:val="none" w:sz="0" w:space="0" w:color="auto"/>
        <w:bottom w:val="none" w:sz="0" w:space="0" w:color="auto"/>
        <w:right w:val="none" w:sz="0" w:space="0" w:color="auto"/>
      </w:divBdr>
    </w:div>
    <w:div w:id="120080059">
      <w:bodyDiv w:val="1"/>
      <w:marLeft w:val="0"/>
      <w:marRight w:val="0"/>
      <w:marTop w:val="0"/>
      <w:marBottom w:val="0"/>
      <w:divBdr>
        <w:top w:val="none" w:sz="0" w:space="0" w:color="auto"/>
        <w:left w:val="none" w:sz="0" w:space="0" w:color="auto"/>
        <w:bottom w:val="none" w:sz="0" w:space="0" w:color="auto"/>
        <w:right w:val="none" w:sz="0" w:space="0" w:color="auto"/>
      </w:divBdr>
      <w:divsChild>
        <w:div w:id="622545193">
          <w:marLeft w:val="-225"/>
          <w:marRight w:val="-225"/>
          <w:marTop w:val="0"/>
          <w:marBottom w:val="0"/>
          <w:divBdr>
            <w:top w:val="none" w:sz="0" w:space="0" w:color="auto"/>
            <w:left w:val="none" w:sz="0" w:space="0" w:color="auto"/>
            <w:bottom w:val="none" w:sz="0" w:space="0" w:color="auto"/>
            <w:right w:val="none" w:sz="0" w:space="0" w:color="auto"/>
          </w:divBdr>
        </w:div>
      </w:divsChild>
    </w:div>
    <w:div w:id="120809765">
      <w:bodyDiv w:val="1"/>
      <w:marLeft w:val="0"/>
      <w:marRight w:val="0"/>
      <w:marTop w:val="0"/>
      <w:marBottom w:val="0"/>
      <w:divBdr>
        <w:top w:val="none" w:sz="0" w:space="0" w:color="auto"/>
        <w:left w:val="none" w:sz="0" w:space="0" w:color="auto"/>
        <w:bottom w:val="none" w:sz="0" w:space="0" w:color="auto"/>
        <w:right w:val="none" w:sz="0" w:space="0" w:color="auto"/>
      </w:divBdr>
    </w:div>
    <w:div w:id="120920892">
      <w:bodyDiv w:val="1"/>
      <w:marLeft w:val="0"/>
      <w:marRight w:val="0"/>
      <w:marTop w:val="0"/>
      <w:marBottom w:val="0"/>
      <w:divBdr>
        <w:top w:val="none" w:sz="0" w:space="0" w:color="auto"/>
        <w:left w:val="none" w:sz="0" w:space="0" w:color="auto"/>
        <w:bottom w:val="none" w:sz="0" w:space="0" w:color="auto"/>
        <w:right w:val="none" w:sz="0" w:space="0" w:color="auto"/>
      </w:divBdr>
      <w:divsChild>
        <w:div w:id="527068491">
          <w:marLeft w:val="-225"/>
          <w:marRight w:val="-225"/>
          <w:marTop w:val="0"/>
          <w:marBottom w:val="0"/>
          <w:divBdr>
            <w:top w:val="none" w:sz="0" w:space="0" w:color="auto"/>
            <w:left w:val="none" w:sz="0" w:space="0" w:color="auto"/>
            <w:bottom w:val="none" w:sz="0" w:space="0" w:color="auto"/>
            <w:right w:val="none" w:sz="0" w:space="0" w:color="auto"/>
          </w:divBdr>
        </w:div>
      </w:divsChild>
    </w:div>
    <w:div w:id="120928093">
      <w:bodyDiv w:val="1"/>
      <w:marLeft w:val="0"/>
      <w:marRight w:val="0"/>
      <w:marTop w:val="0"/>
      <w:marBottom w:val="0"/>
      <w:divBdr>
        <w:top w:val="none" w:sz="0" w:space="0" w:color="auto"/>
        <w:left w:val="none" w:sz="0" w:space="0" w:color="auto"/>
        <w:bottom w:val="none" w:sz="0" w:space="0" w:color="auto"/>
        <w:right w:val="none" w:sz="0" w:space="0" w:color="auto"/>
      </w:divBdr>
    </w:div>
    <w:div w:id="121189387">
      <w:bodyDiv w:val="1"/>
      <w:marLeft w:val="0"/>
      <w:marRight w:val="0"/>
      <w:marTop w:val="0"/>
      <w:marBottom w:val="0"/>
      <w:divBdr>
        <w:top w:val="none" w:sz="0" w:space="0" w:color="auto"/>
        <w:left w:val="none" w:sz="0" w:space="0" w:color="auto"/>
        <w:bottom w:val="none" w:sz="0" w:space="0" w:color="auto"/>
        <w:right w:val="none" w:sz="0" w:space="0" w:color="auto"/>
      </w:divBdr>
      <w:divsChild>
        <w:div w:id="480192301">
          <w:marLeft w:val="750"/>
          <w:marRight w:val="0"/>
          <w:marTop w:val="0"/>
          <w:marBottom w:val="0"/>
          <w:divBdr>
            <w:top w:val="none" w:sz="0" w:space="0" w:color="auto"/>
            <w:left w:val="none" w:sz="0" w:space="0" w:color="auto"/>
            <w:bottom w:val="none" w:sz="0" w:space="0" w:color="auto"/>
            <w:right w:val="none" w:sz="0" w:space="0" w:color="auto"/>
          </w:divBdr>
          <w:divsChild>
            <w:div w:id="559941580">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21460144">
      <w:bodyDiv w:val="1"/>
      <w:marLeft w:val="0"/>
      <w:marRight w:val="0"/>
      <w:marTop w:val="0"/>
      <w:marBottom w:val="0"/>
      <w:divBdr>
        <w:top w:val="none" w:sz="0" w:space="0" w:color="auto"/>
        <w:left w:val="none" w:sz="0" w:space="0" w:color="auto"/>
        <w:bottom w:val="none" w:sz="0" w:space="0" w:color="auto"/>
        <w:right w:val="none" w:sz="0" w:space="0" w:color="auto"/>
      </w:divBdr>
    </w:div>
    <w:div w:id="121460910">
      <w:bodyDiv w:val="1"/>
      <w:marLeft w:val="0"/>
      <w:marRight w:val="0"/>
      <w:marTop w:val="0"/>
      <w:marBottom w:val="0"/>
      <w:divBdr>
        <w:top w:val="none" w:sz="0" w:space="0" w:color="auto"/>
        <w:left w:val="none" w:sz="0" w:space="0" w:color="auto"/>
        <w:bottom w:val="none" w:sz="0" w:space="0" w:color="auto"/>
        <w:right w:val="none" w:sz="0" w:space="0" w:color="auto"/>
      </w:divBdr>
    </w:div>
    <w:div w:id="121846389">
      <w:bodyDiv w:val="1"/>
      <w:marLeft w:val="0"/>
      <w:marRight w:val="0"/>
      <w:marTop w:val="0"/>
      <w:marBottom w:val="0"/>
      <w:divBdr>
        <w:top w:val="none" w:sz="0" w:space="0" w:color="auto"/>
        <w:left w:val="none" w:sz="0" w:space="0" w:color="auto"/>
        <w:bottom w:val="none" w:sz="0" w:space="0" w:color="auto"/>
        <w:right w:val="none" w:sz="0" w:space="0" w:color="auto"/>
      </w:divBdr>
    </w:div>
    <w:div w:id="122238046">
      <w:bodyDiv w:val="1"/>
      <w:marLeft w:val="0"/>
      <w:marRight w:val="0"/>
      <w:marTop w:val="0"/>
      <w:marBottom w:val="0"/>
      <w:divBdr>
        <w:top w:val="none" w:sz="0" w:space="0" w:color="auto"/>
        <w:left w:val="none" w:sz="0" w:space="0" w:color="auto"/>
        <w:bottom w:val="none" w:sz="0" w:space="0" w:color="auto"/>
        <w:right w:val="none" w:sz="0" w:space="0" w:color="auto"/>
      </w:divBdr>
      <w:divsChild>
        <w:div w:id="575164857">
          <w:marLeft w:val="0"/>
          <w:marRight w:val="0"/>
          <w:marTop w:val="0"/>
          <w:marBottom w:val="0"/>
          <w:divBdr>
            <w:top w:val="none" w:sz="0" w:space="0" w:color="auto"/>
            <w:left w:val="none" w:sz="0" w:space="0" w:color="auto"/>
            <w:bottom w:val="none" w:sz="0" w:space="0" w:color="auto"/>
            <w:right w:val="none" w:sz="0" w:space="0" w:color="auto"/>
          </w:divBdr>
        </w:div>
      </w:divsChild>
    </w:div>
    <w:div w:id="122355865">
      <w:bodyDiv w:val="1"/>
      <w:marLeft w:val="0"/>
      <w:marRight w:val="0"/>
      <w:marTop w:val="0"/>
      <w:marBottom w:val="0"/>
      <w:divBdr>
        <w:top w:val="none" w:sz="0" w:space="0" w:color="auto"/>
        <w:left w:val="none" w:sz="0" w:space="0" w:color="auto"/>
        <w:bottom w:val="none" w:sz="0" w:space="0" w:color="auto"/>
        <w:right w:val="none" w:sz="0" w:space="0" w:color="auto"/>
      </w:divBdr>
    </w:div>
    <w:div w:id="122386148">
      <w:bodyDiv w:val="1"/>
      <w:marLeft w:val="0"/>
      <w:marRight w:val="0"/>
      <w:marTop w:val="0"/>
      <w:marBottom w:val="0"/>
      <w:divBdr>
        <w:top w:val="none" w:sz="0" w:space="0" w:color="auto"/>
        <w:left w:val="none" w:sz="0" w:space="0" w:color="auto"/>
        <w:bottom w:val="none" w:sz="0" w:space="0" w:color="auto"/>
        <w:right w:val="none" w:sz="0" w:space="0" w:color="auto"/>
      </w:divBdr>
      <w:divsChild>
        <w:div w:id="304550880">
          <w:marLeft w:val="0"/>
          <w:marRight w:val="0"/>
          <w:marTop w:val="0"/>
          <w:marBottom w:val="0"/>
          <w:divBdr>
            <w:top w:val="none" w:sz="0" w:space="0" w:color="auto"/>
            <w:left w:val="none" w:sz="0" w:space="0" w:color="auto"/>
            <w:bottom w:val="none" w:sz="0" w:space="0" w:color="auto"/>
            <w:right w:val="none" w:sz="0" w:space="0" w:color="auto"/>
          </w:divBdr>
        </w:div>
      </w:divsChild>
    </w:div>
    <w:div w:id="122575397">
      <w:bodyDiv w:val="1"/>
      <w:marLeft w:val="0"/>
      <w:marRight w:val="0"/>
      <w:marTop w:val="0"/>
      <w:marBottom w:val="0"/>
      <w:divBdr>
        <w:top w:val="none" w:sz="0" w:space="0" w:color="auto"/>
        <w:left w:val="none" w:sz="0" w:space="0" w:color="auto"/>
        <w:bottom w:val="none" w:sz="0" w:space="0" w:color="auto"/>
        <w:right w:val="none" w:sz="0" w:space="0" w:color="auto"/>
      </w:divBdr>
    </w:div>
    <w:div w:id="122581533">
      <w:bodyDiv w:val="1"/>
      <w:marLeft w:val="0"/>
      <w:marRight w:val="0"/>
      <w:marTop w:val="0"/>
      <w:marBottom w:val="0"/>
      <w:divBdr>
        <w:top w:val="none" w:sz="0" w:space="0" w:color="auto"/>
        <w:left w:val="none" w:sz="0" w:space="0" w:color="auto"/>
        <w:bottom w:val="none" w:sz="0" w:space="0" w:color="auto"/>
        <w:right w:val="none" w:sz="0" w:space="0" w:color="auto"/>
      </w:divBdr>
      <w:divsChild>
        <w:div w:id="563687628">
          <w:marLeft w:val="0"/>
          <w:marRight w:val="0"/>
          <w:marTop w:val="0"/>
          <w:marBottom w:val="0"/>
          <w:divBdr>
            <w:top w:val="none" w:sz="0" w:space="0" w:color="auto"/>
            <w:left w:val="none" w:sz="0" w:space="0" w:color="auto"/>
            <w:bottom w:val="none" w:sz="0" w:space="0" w:color="auto"/>
            <w:right w:val="none" w:sz="0" w:space="0" w:color="auto"/>
          </w:divBdr>
        </w:div>
      </w:divsChild>
    </w:div>
    <w:div w:id="122962368">
      <w:bodyDiv w:val="1"/>
      <w:marLeft w:val="0"/>
      <w:marRight w:val="0"/>
      <w:marTop w:val="0"/>
      <w:marBottom w:val="0"/>
      <w:divBdr>
        <w:top w:val="none" w:sz="0" w:space="0" w:color="auto"/>
        <w:left w:val="none" w:sz="0" w:space="0" w:color="auto"/>
        <w:bottom w:val="none" w:sz="0" w:space="0" w:color="auto"/>
        <w:right w:val="none" w:sz="0" w:space="0" w:color="auto"/>
      </w:divBdr>
      <w:divsChild>
        <w:div w:id="211575178">
          <w:marLeft w:val="0"/>
          <w:marRight w:val="0"/>
          <w:marTop w:val="0"/>
          <w:marBottom w:val="0"/>
          <w:divBdr>
            <w:top w:val="none" w:sz="0" w:space="0" w:color="auto"/>
            <w:left w:val="none" w:sz="0" w:space="0" w:color="auto"/>
            <w:bottom w:val="none" w:sz="0" w:space="0" w:color="auto"/>
            <w:right w:val="none" w:sz="0" w:space="0" w:color="auto"/>
          </w:divBdr>
        </w:div>
      </w:divsChild>
    </w:div>
    <w:div w:id="123086750">
      <w:bodyDiv w:val="1"/>
      <w:marLeft w:val="0"/>
      <w:marRight w:val="0"/>
      <w:marTop w:val="0"/>
      <w:marBottom w:val="0"/>
      <w:divBdr>
        <w:top w:val="none" w:sz="0" w:space="0" w:color="auto"/>
        <w:left w:val="none" w:sz="0" w:space="0" w:color="auto"/>
        <w:bottom w:val="none" w:sz="0" w:space="0" w:color="auto"/>
        <w:right w:val="none" w:sz="0" w:space="0" w:color="auto"/>
      </w:divBdr>
    </w:div>
    <w:div w:id="123087626">
      <w:bodyDiv w:val="1"/>
      <w:marLeft w:val="0"/>
      <w:marRight w:val="0"/>
      <w:marTop w:val="0"/>
      <w:marBottom w:val="0"/>
      <w:divBdr>
        <w:top w:val="none" w:sz="0" w:space="0" w:color="auto"/>
        <w:left w:val="none" w:sz="0" w:space="0" w:color="auto"/>
        <w:bottom w:val="none" w:sz="0" w:space="0" w:color="auto"/>
        <w:right w:val="none" w:sz="0" w:space="0" w:color="auto"/>
      </w:divBdr>
      <w:divsChild>
        <w:div w:id="569272311">
          <w:marLeft w:val="0"/>
          <w:marRight w:val="0"/>
          <w:marTop w:val="0"/>
          <w:marBottom w:val="0"/>
          <w:divBdr>
            <w:top w:val="none" w:sz="0" w:space="0" w:color="auto"/>
            <w:left w:val="none" w:sz="0" w:space="0" w:color="auto"/>
            <w:bottom w:val="none" w:sz="0" w:space="0" w:color="auto"/>
            <w:right w:val="none" w:sz="0" w:space="0" w:color="auto"/>
          </w:divBdr>
        </w:div>
      </w:divsChild>
    </w:div>
    <w:div w:id="123158168">
      <w:bodyDiv w:val="1"/>
      <w:marLeft w:val="0"/>
      <w:marRight w:val="0"/>
      <w:marTop w:val="0"/>
      <w:marBottom w:val="0"/>
      <w:divBdr>
        <w:top w:val="none" w:sz="0" w:space="0" w:color="auto"/>
        <w:left w:val="none" w:sz="0" w:space="0" w:color="auto"/>
        <w:bottom w:val="none" w:sz="0" w:space="0" w:color="auto"/>
        <w:right w:val="none" w:sz="0" w:space="0" w:color="auto"/>
      </w:divBdr>
    </w:div>
    <w:div w:id="123473829">
      <w:bodyDiv w:val="1"/>
      <w:marLeft w:val="0"/>
      <w:marRight w:val="0"/>
      <w:marTop w:val="0"/>
      <w:marBottom w:val="0"/>
      <w:divBdr>
        <w:top w:val="none" w:sz="0" w:space="0" w:color="auto"/>
        <w:left w:val="none" w:sz="0" w:space="0" w:color="auto"/>
        <w:bottom w:val="none" w:sz="0" w:space="0" w:color="auto"/>
        <w:right w:val="none" w:sz="0" w:space="0" w:color="auto"/>
      </w:divBdr>
    </w:div>
    <w:div w:id="123669165">
      <w:bodyDiv w:val="1"/>
      <w:marLeft w:val="0"/>
      <w:marRight w:val="0"/>
      <w:marTop w:val="0"/>
      <w:marBottom w:val="0"/>
      <w:divBdr>
        <w:top w:val="none" w:sz="0" w:space="0" w:color="auto"/>
        <w:left w:val="none" w:sz="0" w:space="0" w:color="auto"/>
        <w:bottom w:val="none" w:sz="0" w:space="0" w:color="auto"/>
        <w:right w:val="none" w:sz="0" w:space="0" w:color="auto"/>
      </w:divBdr>
      <w:divsChild>
        <w:div w:id="205874724">
          <w:marLeft w:val="0"/>
          <w:marRight w:val="0"/>
          <w:marTop w:val="0"/>
          <w:marBottom w:val="0"/>
          <w:divBdr>
            <w:top w:val="none" w:sz="0" w:space="0" w:color="auto"/>
            <w:left w:val="none" w:sz="0" w:space="0" w:color="auto"/>
            <w:bottom w:val="none" w:sz="0" w:space="0" w:color="auto"/>
            <w:right w:val="none" w:sz="0" w:space="0" w:color="auto"/>
          </w:divBdr>
        </w:div>
      </w:divsChild>
    </w:div>
    <w:div w:id="123697109">
      <w:bodyDiv w:val="1"/>
      <w:marLeft w:val="0"/>
      <w:marRight w:val="0"/>
      <w:marTop w:val="0"/>
      <w:marBottom w:val="0"/>
      <w:divBdr>
        <w:top w:val="none" w:sz="0" w:space="0" w:color="auto"/>
        <w:left w:val="none" w:sz="0" w:space="0" w:color="auto"/>
        <w:bottom w:val="none" w:sz="0" w:space="0" w:color="auto"/>
        <w:right w:val="none" w:sz="0" w:space="0" w:color="auto"/>
      </w:divBdr>
      <w:divsChild>
        <w:div w:id="586503251">
          <w:marLeft w:val="-225"/>
          <w:marRight w:val="-225"/>
          <w:marTop w:val="0"/>
          <w:marBottom w:val="0"/>
          <w:divBdr>
            <w:top w:val="none" w:sz="0" w:space="0" w:color="auto"/>
            <w:left w:val="none" w:sz="0" w:space="0" w:color="auto"/>
            <w:bottom w:val="none" w:sz="0" w:space="0" w:color="auto"/>
            <w:right w:val="none" w:sz="0" w:space="0" w:color="auto"/>
          </w:divBdr>
        </w:div>
      </w:divsChild>
    </w:div>
    <w:div w:id="123888862">
      <w:bodyDiv w:val="1"/>
      <w:marLeft w:val="0"/>
      <w:marRight w:val="0"/>
      <w:marTop w:val="0"/>
      <w:marBottom w:val="0"/>
      <w:divBdr>
        <w:top w:val="none" w:sz="0" w:space="0" w:color="auto"/>
        <w:left w:val="none" w:sz="0" w:space="0" w:color="auto"/>
        <w:bottom w:val="none" w:sz="0" w:space="0" w:color="auto"/>
        <w:right w:val="none" w:sz="0" w:space="0" w:color="auto"/>
      </w:divBdr>
      <w:divsChild>
        <w:div w:id="131141956">
          <w:marLeft w:val="0"/>
          <w:marRight w:val="0"/>
          <w:marTop w:val="0"/>
          <w:marBottom w:val="0"/>
          <w:divBdr>
            <w:top w:val="none" w:sz="0" w:space="0" w:color="auto"/>
            <w:left w:val="none" w:sz="0" w:space="0" w:color="auto"/>
            <w:bottom w:val="none" w:sz="0" w:space="0" w:color="auto"/>
            <w:right w:val="none" w:sz="0" w:space="0" w:color="auto"/>
          </w:divBdr>
        </w:div>
      </w:divsChild>
    </w:div>
    <w:div w:id="124392714">
      <w:bodyDiv w:val="1"/>
      <w:marLeft w:val="0"/>
      <w:marRight w:val="0"/>
      <w:marTop w:val="0"/>
      <w:marBottom w:val="0"/>
      <w:divBdr>
        <w:top w:val="none" w:sz="0" w:space="0" w:color="auto"/>
        <w:left w:val="none" w:sz="0" w:space="0" w:color="auto"/>
        <w:bottom w:val="none" w:sz="0" w:space="0" w:color="auto"/>
        <w:right w:val="none" w:sz="0" w:space="0" w:color="auto"/>
      </w:divBdr>
    </w:div>
    <w:div w:id="124664210">
      <w:bodyDiv w:val="1"/>
      <w:marLeft w:val="0"/>
      <w:marRight w:val="0"/>
      <w:marTop w:val="0"/>
      <w:marBottom w:val="0"/>
      <w:divBdr>
        <w:top w:val="none" w:sz="0" w:space="0" w:color="auto"/>
        <w:left w:val="none" w:sz="0" w:space="0" w:color="auto"/>
        <w:bottom w:val="none" w:sz="0" w:space="0" w:color="auto"/>
        <w:right w:val="none" w:sz="0" w:space="0" w:color="auto"/>
      </w:divBdr>
      <w:divsChild>
        <w:div w:id="483546545">
          <w:marLeft w:val="-225"/>
          <w:marRight w:val="-225"/>
          <w:marTop w:val="0"/>
          <w:marBottom w:val="0"/>
          <w:divBdr>
            <w:top w:val="none" w:sz="0" w:space="0" w:color="auto"/>
            <w:left w:val="none" w:sz="0" w:space="0" w:color="auto"/>
            <w:bottom w:val="none" w:sz="0" w:space="0" w:color="auto"/>
            <w:right w:val="none" w:sz="0" w:space="0" w:color="auto"/>
          </w:divBdr>
        </w:div>
        <w:div w:id="780952982">
          <w:marLeft w:val="-225"/>
          <w:marRight w:val="-225"/>
          <w:marTop w:val="0"/>
          <w:marBottom w:val="0"/>
          <w:divBdr>
            <w:top w:val="none" w:sz="0" w:space="0" w:color="auto"/>
            <w:left w:val="none" w:sz="0" w:space="0" w:color="auto"/>
            <w:bottom w:val="none" w:sz="0" w:space="0" w:color="auto"/>
            <w:right w:val="none" w:sz="0" w:space="0" w:color="auto"/>
          </w:divBdr>
          <w:divsChild>
            <w:div w:id="438527171">
              <w:marLeft w:val="0"/>
              <w:marRight w:val="0"/>
              <w:marTop w:val="0"/>
              <w:marBottom w:val="0"/>
              <w:divBdr>
                <w:top w:val="none" w:sz="0" w:space="0" w:color="auto"/>
                <w:left w:val="none" w:sz="0" w:space="0" w:color="auto"/>
                <w:bottom w:val="none" w:sz="0" w:space="0" w:color="auto"/>
                <w:right w:val="none" w:sz="0" w:space="0" w:color="auto"/>
              </w:divBdr>
              <w:divsChild>
                <w:div w:id="565919048">
                  <w:marLeft w:val="-225"/>
                  <w:marRight w:val="-225"/>
                  <w:marTop w:val="0"/>
                  <w:marBottom w:val="0"/>
                  <w:divBdr>
                    <w:top w:val="none" w:sz="0" w:space="0" w:color="auto"/>
                    <w:left w:val="none" w:sz="0" w:space="0" w:color="auto"/>
                    <w:bottom w:val="none" w:sz="0" w:space="0" w:color="auto"/>
                    <w:right w:val="none" w:sz="0" w:space="0" w:color="auto"/>
                  </w:divBdr>
                  <w:divsChild>
                    <w:div w:id="3480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1849">
      <w:bodyDiv w:val="1"/>
      <w:marLeft w:val="0"/>
      <w:marRight w:val="0"/>
      <w:marTop w:val="0"/>
      <w:marBottom w:val="0"/>
      <w:divBdr>
        <w:top w:val="none" w:sz="0" w:space="0" w:color="auto"/>
        <w:left w:val="none" w:sz="0" w:space="0" w:color="auto"/>
        <w:bottom w:val="none" w:sz="0" w:space="0" w:color="auto"/>
        <w:right w:val="none" w:sz="0" w:space="0" w:color="auto"/>
      </w:divBdr>
      <w:divsChild>
        <w:div w:id="752356283">
          <w:marLeft w:val="0"/>
          <w:marRight w:val="0"/>
          <w:marTop w:val="0"/>
          <w:marBottom w:val="0"/>
          <w:divBdr>
            <w:top w:val="none" w:sz="0" w:space="0" w:color="auto"/>
            <w:left w:val="none" w:sz="0" w:space="0" w:color="auto"/>
            <w:bottom w:val="none" w:sz="0" w:space="0" w:color="auto"/>
            <w:right w:val="none" w:sz="0" w:space="0" w:color="auto"/>
          </w:divBdr>
        </w:div>
      </w:divsChild>
    </w:div>
    <w:div w:id="125003484">
      <w:bodyDiv w:val="1"/>
      <w:marLeft w:val="0"/>
      <w:marRight w:val="0"/>
      <w:marTop w:val="0"/>
      <w:marBottom w:val="0"/>
      <w:divBdr>
        <w:top w:val="none" w:sz="0" w:space="0" w:color="auto"/>
        <w:left w:val="none" w:sz="0" w:space="0" w:color="auto"/>
        <w:bottom w:val="none" w:sz="0" w:space="0" w:color="auto"/>
        <w:right w:val="none" w:sz="0" w:space="0" w:color="auto"/>
      </w:divBdr>
      <w:divsChild>
        <w:div w:id="73404866">
          <w:marLeft w:val="0"/>
          <w:marRight w:val="0"/>
          <w:marTop w:val="0"/>
          <w:marBottom w:val="450"/>
          <w:divBdr>
            <w:top w:val="none" w:sz="0" w:space="0" w:color="auto"/>
            <w:left w:val="none" w:sz="0" w:space="0" w:color="auto"/>
            <w:bottom w:val="none" w:sz="0" w:space="0" w:color="auto"/>
            <w:right w:val="none" w:sz="0" w:space="0" w:color="auto"/>
          </w:divBdr>
          <w:divsChild>
            <w:div w:id="420687397">
              <w:marLeft w:val="0"/>
              <w:marRight w:val="0"/>
              <w:marTop w:val="0"/>
              <w:marBottom w:val="75"/>
              <w:divBdr>
                <w:top w:val="none" w:sz="0" w:space="0" w:color="auto"/>
                <w:left w:val="none" w:sz="0" w:space="0" w:color="auto"/>
                <w:bottom w:val="none" w:sz="0" w:space="0" w:color="auto"/>
                <w:right w:val="none" w:sz="0" w:space="0" w:color="auto"/>
              </w:divBdr>
              <w:divsChild>
                <w:div w:id="541141032">
                  <w:marLeft w:val="0"/>
                  <w:marRight w:val="0"/>
                  <w:marTop w:val="0"/>
                  <w:marBottom w:val="0"/>
                  <w:divBdr>
                    <w:top w:val="none" w:sz="0" w:space="0" w:color="auto"/>
                    <w:left w:val="none" w:sz="0" w:space="0" w:color="auto"/>
                    <w:bottom w:val="none" w:sz="0" w:space="0" w:color="auto"/>
                    <w:right w:val="none" w:sz="0" w:space="0" w:color="auto"/>
                  </w:divBdr>
                  <w:divsChild>
                    <w:div w:id="18241790">
                      <w:marLeft w:val="0"/>
                      <w:marRight w:val="0"/>
                      <w:marTop w:val="0"/>
                      <w:marBottom w:val="0"/>
                      <w:divBdr>
                        <w:top w:val="none" w:sz="0" w:space="0" w:color="auto"/>
                        <w:left w:val="none" w:sz="0" w:space="0" w:color="auto"/>
                        <w:bottom w:val="none" w:sz="0" w:space="0" w:color="auto"/>
                        <w:right w:val="none" w:sz="0" w:space="0" w:color="auto"/>
                      </w:divBdr>
                      <w:divsChild>
                        <w:div w:id="6803577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2946">
          <w:marLeft w:val="0"/>
          <w:marRight w:val="0"/>
          <w:marTop w:val="0"/>
          <w:marBottom w:val="0"/>
          <w:divBdr>
            <w:top w:val="none" w:sz="0" w:space="0" w:color="auto"/>
            <w:left w:val="none" w:sz="0" w:space="0" w:color="auto"/>
            <w:bottom w:val="none" w:sz="0" w:space="0" w:color="auto"/>
            <w:right w:val="none" w:sz="0" w:space="0" w:color="auto"/>
          </w:divBdr>
        </w:div>
      </w:divsChild>
    </w:div>
    <w:div w:id="125008912">
      <w:bodyDiv w:val="1"/>
      <w:marLeft w:val="0"/>
      <w:marRight w:val="0"/>
      <w:marTop w:val="0"/>
      <w:marBottom w:val="0"/>
      <w:divBdr>
        <w:top w:val="none" w:sz="0" w:space="0" w:color="auto"/>
        <w:left w:val="none" w:sz="0" w:space="0" w:color="auto"/>
        <w:bottom w:val="none" w:sz="0" w:space="0" w:color="auto"/>
        <w:right w:val="none" w:sz="0" w:space="0" w:color="auto"/>
      </w:divBdr>
      <w:divsChild>
        <w:div w:id="588193547">
          <w:marLeft w:val="0"/>
          <w:marRight w:val="0"/>
          <w:marTop w:val="0"/>
          <w:marBottom w:val="0"/>
          <w:divBdr>
            <w:top w:val="none" w:sz="0" w:space="0" w:color="auto"/>
            <w:left w:val="none" w:sz="0" w:space="0" w:color="auto"/>
            <w:bottom w:val="none" w:sz="0" w:space="0" w:color="auto"/>
            <w:right w:val="none" w:sz="0" w:space="0" w:color="auto"/>
          </w:divBdr>
        </w:div>
      </w:divsChild>
    </w:div>
    <w:div w:id="125051691">
      <w:bodyDiv w:val="1"/>
      <w:marLeft w:val="0"/>
      <w:marRight w:val="0"/>
      <w:marTop w:val="0"/>
      <w:marBottom w:val="0"/>
      <w:divBdr>
        <w:top w:val="none" w:sz="0" w:space="0" w:color="auto"/>
        <w:left w:val="none" w:sz="0" w:space="0" w:color="auto"/>
        <w:bottom w:val="none" w:sz="0" w:space="0" w:color="auto"/>
        <w:right w:val="none" w:sz="0" w:space="0" w:color="auto"/>
      </w:divBdr>
    </w:div>
    <w:div w:id="125123149">
      <w:bodyDiv w:val="1"/>
      <w:marLeft w:val="0"/>
      <w:marRight w:val="0"/>
      <w:marTop w:val="0"/>
      <w:marBottom w:val="0"/>
      <w:divBdr>
        <w:top w:val="none" w:sz="0" w:space="0" w:color="auto"/>
        <w:left w:val="none" w:sz="0" w:space="0" w:color="auto"/>
        <w:bottom w:val="none" w:sz="0" w:space="0" w:color="auto"/>
        <w:right w:val="none" w:sz="0" w:space="0" w:color="auto"/>
      </w:divBdr>
    </w:div>
    <w:div w:id="125123684">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516490">
      <w:bodyDiv w:val="1"/>
      <w:marLeft w:val="0"/>
      <w:marRight w:val="0"/>
      <w:marTop w:val="0"/>
      <w:marBottom w:val="0"/>
      <w:divBdr>
        <w:top w:val="none" w:sz="0" w:space="0" w:color="auto"/>
        <w:left w:val="none" w:sz="0" w:space="0" w:color="auto"/>
        <w:bottom w:val="none" w:sz="0" w:space="0" w:color="auto"/>
        <w:right w:val="none" w:sz="0" w:space="0" w:color="auto"/>
      </w:divBdr>
      <w:divsChild>
        <w:div w:id="332487938">
          <w:marLeft w:val="-225"/>
          <w:marRight w:val="-225"/>
          <w:marTop w:val="0"/>
          <w:marBottom w:val="0"/>
          <w:divBdr>
            <w:top w:val="none" w:sz="0" w:space="0" w:color="auto"/>
            <w:left w:val="none" w:sz="0" w:space="0" w:color="auto"/>
            <w:bottom w:val="none" w:sz="0" w:space="0" w:color="auto"/>
            <w:right w:val="none" w:sz="0" w:space="0" w:color="auto"/>
          </w:divBdr>
          <w:divsChild>
            <w:div w:id="816056">
              <w:marLeft w:val="1463"/>
              <w:marRight w:val="0"/>
              <w:marTop w:val="0"/>
              <w:marBottom w:val="0"/>
              <w:divBdr>
                <w:top w:val="none" w:sz="0" w:space="0" w:color="auto"/>
                <w:left w:val="none" w:sz="0" w:space="0" w:color="auto"/>
                <w:bottom w:val="none" w:sz="0" w:space="0" w:color="auto"/>
                <w:right w:val="none" w:sz="0" w:space="0" w:color="auto"/>
              </w:divBdr>
              <w:divsChild>
                <w:div w:id="2698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3195">
          <w:marLeft w:val="-225"/>
          <w:marRight w:val="-225"/>
          <w:marTop w:val="0"/>
          <w:marBottom w:val="0"/>
          <w:divBdr>
            <w:top w:val="none" w:sz="0" w:space="0" w:color="auto"/>
            <w:left w:val="none" w:sz="0" w:space="0" w:color="auto"/>
            <w:bottom w:val="none" w:sz="0" w:space="0" w:color="auto"/>
            <w:right w:val="none" w:sz="0" w:space="0" w:color="auto"/>
          </w:divBdr>
        </w:div>
      </w:divsChild>
    </w:div>
    <w:div w:id="125658793">
      <w:bodyDiv w:val="1"/>
      <w:marLeft w:val="0"/>
      <w:marRight w:val="0"/>
      <w:marTop w:val="0"/>
      <w:marBottom w:val="0"/>
      <w:divBdr>
        <w:top w:val="none" w:sz="0" w:space="0" w:color="auto"/>
        <w:left w:val="none" w:sz="0" w:space="0" w:color="auto"/>
        <w:bottom w:val="none" w:sz="0" w:space="0" w:color="auto"/>
        <w:right w:val="none" w:sz="0" w:space="0" w:color="auto"/>
      </w:divBdr>
      <w:divsChild>
        <w:div w:id="98767577">
          <w:marLeft w:val="0"/>
          <w:marRight w:val="0"/>
          <w:marTop w:val="150"/>
          <w:marBottom w:val="330"/>
          <w:divBdr>
            <w:top w:val="none" w:sz="0" w:space="0" w:color="auto"/>
            <w:left w:val="none" w:sz="0" w:space="0" w:color="auto"/>
            <w:bottom w:val="none" w:sz="0" w:space="0" w:color="auto"/>
            <w:right w:val="none" w:sz="0" w:space="0" w:color="auto"/>
          </w:divBdr>
        </w:div>
        <w:div w:id="354113956">
          <w:marLeft w:val="0"/>
          <w:marRight w:val="0"/>
          <w:marTop w:val="450"/>
          <w:marBottom w:val="435"/>
          <w:divBdr>
            <w:top w:val="none" w:sz="0" w:space="0" w:color="auto"/>
            <w:left w:val="none" w:sz="0" w:space="0" w:color="auto"/>
            <w:bottom w:val="none" w:sz="0" w:space="0" w:color="auto"/>
            <w:right w:val="none" w:sz="0" w:space="0" w:color="auto"/>
          </w:divBdr>
        </w:div>
        <w:div w:id="370884864">
          <w:marLeft w:val="0"/>
          <w:marRight w:val="0"/>
          <w:marTop w:val="0"/>
          <w:marBottom w:val="0"/>
          <w:divBdr>
            <w:top w:val="none" w:sz="0" w:space="0" w:color="auto"/>
            <w:left w:val="none" w:sz="0" w:space="0" w:color="auto"/>
            <w:bottom w:val="none" w:sz="0" w:space="0" w:color="auto"/>
            <w:right w:val="none" w:sz="0" w:space="0" w:color="auto"/>
          </w:divBdr>
        </w:div>
        <w:div w:id="532962124">
          <w:marLeft w:val="0"/>
          <w:marRight w:val="0"/>
          <w:marTop w:val="150"/>
          <w:marBottom w:val="330"/>
          <w:divBdr>
            <w:top w:val="none" w:sz="0" w:space="0" w:color="auto"/>
            <w:left w:val="none" w:sz="0" w:space="0" w:color="auto"/>
            <w:bottom w:val="none" w:sz="0" w:space="0" w:color="auto"/>
            <w:right w:val="none" w:sz="0" w:space="0" w:color="auto"/>
          </w:divBdr>
          <w:divsChild>
            <w:div w:id="186716889">
              <w:marLeft w:val="0"/>
              <w:marRight w:val="0"/>
              <w:marTop w:val="450"/>
              <w:marBottom w:val="450"/>
              <w:divBdr>
                <w:top w:val="none" w:sz="0" w:space="0" w:color="auto"/>
                <w:left w:val="none" w:sz="0" w:space="0" w:color="auto"/>
                <w:bottom w:val="none" w:sz="0" w:space="0" w:color="auto"/>
                <w:right w:val="none" w:sz="0" w:space="0" w:color="auto"/>
              </w:divBdr>
              <w:divsChild>
                <w:div w:id="301228196">
                  <w:marLeft w:val="-150"/>
                  <w:marRight w:val="-150"/>
                  <w:marTop w:val="0"/>
                  <w:marBottom w:val="0"/>
                  <w:divBdr>
                    <w:top w:val="none" w:sz="0" w:space="0" w:color="auto"/>
                    <w:left w:val="none" w:sz="0" w:space="0" w:color="auto"/>
                    <w:bottom w:val="none" w:sz="0" w:space="0" w:color="auto"/>
                    <w:right w:val="none" w:sz="0" w:space="0" w:color="auto"/>
                  </w:divBdr>
                  <w:divsChild>
                    <w:div w:id="188372698">
                      <w:marLeft w:val="0"/>
                      <w:marRight w:val="0"/>
                      <w:marTop w:val="0"/>
                      <w:marBottom w:val="0"/>
                      <w:divBdr>
                        <w:top w:val="none" w:sz="0" w:space="0" w:color="auto"/>
                        <w:left w:val="none" w:sz="0" w:space="0" w:color="auto"/>
                        <w:bottom w:val="none" w:sz="0" w:space="0" w:color="auto"/>
                        <w:right w:val="none" w:sz="0" w:space="0" w:color="auto"/>
                      </w:divBdr>
                    </w:div>
                  </w:divsChild>
                </w:div>
                <w:div w:id="563296768">
                  <w:marLeft w:val="0"/>
                  <w:marRight w:val="0"/>
                  <w:marTop w:val="0"/>
                  <w:marBottom w:val="0"/>
                  <w:divBdr>
                    <w:top w:val="none" w:sz="0" w:space="0" w:color="auto"/>
                    <w:left w:val="none" w:sz="0" w:space="0" w:color="auto"/>
                    <w:bottom w:val="none" w:sz="0" w:space="0" w:color="auto"/>
                    <w:right w:val="none" w:sz="0" w:space="0" w:color="auto"/>
                  </w:divBdr>
                  <w:divsChild>
                    <w:div w:id="24864726">
                      <w:marLeft w:val="0"/>
                      <w:marRight w:val="0"/>
                      <w:marTop w:val="0"/>
                      <w:marBottom w:val="0"/>
                      <w:divBdr>
                        <w:top w:val="none" w:sz="0" w:space="0" w:color="auto"/>
                        <w:left w:val="none" w:sz="0" w:space="0" w:color="auto"/>
                        <w:bottom w:val="none" w:sz="0" w:space="0" w:color="auto"/>
                        <w:right w:val="none" w:sz="0" w:space="0" w:color="auto"/>
                      </w:divBdr>
                      <w:divsChild>
                        <w:div w:id="173157795">
                          <w:marLeft w:val="0"/>
                          <w:marRight w:val="0"/>
                          <w:marTop w:val="0"/>
                          <w:marBottom w:val="0"/>
                          <w:divBdr>
                            <w:top w:val="none" w:sz="0" w:space="0" w:color="auto"/>
                            <w:left w:val="none" w:sz="0" w:space="0" w:color="auto"/>
                            <w:bottom w:val="none" w:sz="0" w:space="0" w:color="auto"/>
                            <w:right w:val="none" w:sz="0" w:space="0" w:color="auto"/>
                          </w:divBdr>
                        </w:div>
                        <w:div w:id="5548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8333">
              <w:marLeft w:val="0"/>
              <w:marRight w:val="0"/>
              <w:marTop w:val="675"/>
              <w:marBottom w:val="240"/>
              <w:divBdr>
                <w:top w:val="none" w:sz="0" w:space="0" w:color="auto"/>
                <w:left w:val="none" w:sz="0" w:space="0" w:color="auto"/>
                <w:bottom w:val="none" w:sz="0" w:space="0" w:color="auto"/>
                <w:right w:val="none" w:sz="0" w:space="0" w:color="auto"/>
              </w:divBdr>
            </w:div>
          </w:divsChild>
        </w:div>
      </w:divsChild>
    </w:div>
    <w:div w:id="125978402">
      <w:bodyDiv w:val="1"/>
      <w:marLeft w:val="0"/>
      <w:marRight w:val="0"/>
      <w:marTop w:val="0"/>
      <w:marBottom w:val="0"/>
      <w:divBdr>
        <w:top w:val="none" w:sz="0" w:space="0" w:color="auto"/>
        <w:left w:val="none" w:sz="0" w:space="0" w:color="auto"/>
        <w:bottom w:val="none" w:sz="0" w:space="0" w:color="auto"/>
        <w:right w:val="none" w:sz="0" w:space="0" w:color="auto"/>
      </w:divBdr>
      <w:divsChild>
        <w:div w:id="1696693610">
          <w:marLeft w:val="0"/>
          <w:marRight w:val="0"/>
          <w:marTop w:val="0"/>
          <w:marBottom w:val="0"/>
          <w:divBdr>
            <w:top w:val="none" w:sz="0" w:space="0" w:color="auto"/>
            <w:left w:val="none" w:sz="0" w:space="0" w:color="auto"/>
            <w:bottom w:val="none" w:sz="0" w:space="0" w:color="auto"/>
            <w:right w:val="none" w:sz="0" w:space="0" w:color="auto"/>
          </w:divBdr>
          <w:divsChild>
            <w:div w:id="2133749073">
              <w:marLeft w:val="-225"/>
              <w:marRight w:val="-225"/>
              <w:marTop w:val="0"/>
              <w:marBottom w:val="0"/>
              <w:divBdr>
                <w:top w:val="none" w:sz="0" w:space="0" w:color="auto"/>
                <w:left w:val="none" w:sz="0" w:space="0" w:color="auto"/>
                <w:bottom w:val="none" w:sz="0" w:space="0" w:color="auto"/>
                <w:right w:val="none" w:sz="0" w:space="0" w:color="auto"/>
              </w:divBdr>
              <w:divsChild>
                <w:div w:id="740249836">
                  <w:marLeft w:val="0"/>
                  <w:marRight w:val="0"/>
                  <w:marTop w:val="0"/>
                  <w:marBottom w:val="0"/>
                  <w:divBdr>
                    <w:top w:val="none" w:sz="0" w:space="0" w:color="auto"/>
                    <w:left w:val="none" w:sz="0" w:space="0" w:color="auto"/>
                    <w:bottom w:val="none" w:sz="0" w:space="0" w:color="auto"/>
                    <w:right w:val="none" w:sz="0" w:space="0" w:color="auto"/>
                  </w:divBdr>
                  <w:divsChild>
                    <w:div w:id="839541865">
                      <w:marLeft w:val="0"/>
                      <w:marRight w:val="0"/>
                      <w:marTop w:val="0"/>
                      <w:marBottom w:val="225"/>
                      <w:divBdr>
                        <w:top w:val="none" w:sz="0" w:space="0" w:color="auto"/>
                        <w:left w:val="none" w:sz="0" w:space="0" w:color="auto"/>
                        <w:bottom w:val="none" w:sz="0" w:space="0" w:color="auto"/>
                        <w:right w:val="none" w:sz="0" w:space="0" w:color="auto"/>
                      </w:divBdr>
                      <w:divsChild>
                        <w:div w:id="1462571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5415590">
          <w:marLeft w:val="-225"/>
          <w:marRight w:val="-225"/>
          <w:marTop w:val="0"/>
          <w:marBottom w:val="0"/>
          <w:divBdr>
            <w:top w:val="none" w:sz="0" w:space="0" w:color="auto"/>
            <w:left w:val="none" w:sz="0" w:space="0" w:color="auto"/>
            <w:bottom w:val="none" w:sz="0" w:space="0" w:color="auto"/>
            <w:right w:val="none" w:sz="0" w:space="0" w:color="auto"/>
          </w:divBdr>
          <w:divsChild>
            <w:div w:id="1598751823">
              <w:marLeft w:val="0"/>
              <w:marRight w:val="0"/>
              <w:marTop w:val="150"/>
              <w:marBottom w:val="0"/>
              <w:divBdr>
                <w:top w:val="none" w:sz="0" w:space="0" w:color="auto"/>
                <w:left w:val="none" w:sz="0" w:space="0" w:color="auto"/>
                <w:bottom w:val="none" w:sz="0" w:space="0" w:color="auto"/>
                <w:right w:val="none" w:sz="0" w:space="0" w:color="auto"/>
              </w:divBdr>
              <w:divsChild>
                <w:div w:id="635187556">
                  <w:marLeft w:val="0"/>
                  <w:marRight w:val="0"/>
                  <w:marTop w:val="0"/>
                  <w:marBottom w:val="0"/>
                  <w:divBdr>
                    <w:top w:val="none" w:sz="0" w:space="0" w:color="auto"/>
                    <w:left w:val="none" w:sz="0" w:space="0" w:color="auto"/>
                    <w:bottom w:val="none" w:sz="0" w:space="0" w:color="auto"/>
                    <w:right w:val="none" w:sz="0" w:space="0" w:color="auto"/>
                  </w:divBdr>
                </w:div>
              </w:divsChild>
            </w:div>
            <w:div w:id="1793553481">
              <w:marLeft w:val="0"/>
              <w:marRight w:val="0"/>
              <w:marTop w:val="0"/>
              <w:marBottom w:val="0"/>
              <w:divBdr>
                <w:top w:val="none" w:sz="0" w:space="0" w:color="auto"/>
                <w:left w:val="none" w:sz="0" w:space="0" w:color="auto"/>
                <w:bottom w:val="none" w:sz="0" w:space="0" w:color="auto"/>
                <w:right w:val="none" w:sz="0" w:space="0" w:color="auto"/>
              </w:divBdr>
              <w:divsChild>
                <w:div w:id="139404295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6046795">
      <w:bodyDiv w:val="1"/>
      <w:marLeft w:val="0"/>
      <w:marRight w:val="0"/>
      <w:marTop w:val="0"/>
      <w:marBottom w:val="0"/>
      <w:divBdr>
        <w:top w:val="none" w:sz="0" w:space="0" w:color="auto"/>
        <w:left w:val="none" w:sz="0" w:space="0" w:color="auto"/>
        <w:bottom w:val="none" w:sz="0" w:space="0" w:color="auto"/>
        <w:right w:val="none" w:sz="0" w:space="0" w:color="auto"/>
      </w:divBdr>
    </w:div>
    <w:div w:id="126047692">
      <w:bodyDiv w:val="1"/>
      <w:marLeft w:val="0"/>
      <w:marRight w:val="0"/>
      <w:marTop w:val="0"/>
      <w:marBottom w:val="0"/>
      <w:divBdr>
        <w:top w:val="none" w:sz="0" w:space="0" w:color="auto"/>
        <w:left w:val="none" w:sz="0" w:space="0" w:color="auto"/>
        <w:bottom w:val="none" w:sz="0" w:space="0" w:color="auto"/>
        <w:right w:val="none" w:sz="0" w:space="0" w:color="auto"/>
      </w:divBdr>
      <w:divsChild>
        <w:div w:id="266934951">
          <w:marLeft w:val="0"/>
          <w:marRight w:val="0"/>
          <w:marTop w:val="450"/>
          <w:marBottom w:val="435"/>
          <w:divBdr>
            <w:top w:val="none" w:sz="0" w:space="0" w:color="auto"/>
            <w:left w:val="none" w:sz="0" w:space="0" w:color="auto"/>
            <w:bottom w:val="none" w:sz="0" w:space="0" w:color="auto"/>
            <w:right w:val="none" w:sz="0" w:space="0" w:color="auto"/>
          </w:divBdr>
        </w:div>
        <w:div w:id="406806874">
          <w:marLeft w:val="0"/>
          <w:marRight w:val="0"/>
          <w:marTop w:val="0"/>
          <w:marBottom w:val="0"/>
          <w:divBdr>
            <w:top w:val="none" w:sz="0" w:space="0" w:color="auto"/>
            <w:left w:val="none" w:sz="0" w:space="0" w:color="auto"/>
            <w:bottom w:val="none" w:sz="0" w:space="0" w:color="auto"/>
            <w:right w:val="none" w:sz="0" w:space="0" w:color="auto"/>
          </w:divBdr>
        </w:div>
      </w:divsChild>
    </w:div>
    <w:div w:id="126091505">
      <w:bodyDiv w:val="1"/>
      <w:marLeft w:val="0"/>
      <w:marRight w:val="0"/>
      <w:marTop w:val="0"/>
      <w:marBottom w:val="0"/>
      <w:divBdr>
        <w:top w:val="none" w:sz="0" w:space="0" w:color="auto"/>
        <w:left w:val="none" w:sz="0" w:space="0" w:color="auto"/>
        <w:bottom w:val="none" w:sz="0" w:space="0" w:color="auto"/>
        <w:right w:val="none" w:sz="0" w:space="0" w:color="auto"/>
      </w:divBdr>
      <w:divsChild>
        <w:div w:id="407114562">
          <w:marLeft w:val="0"/>
          <w:marRight w:val="0"/>
          <w:marTop w:val="0"/>
          <w:marBottom w:val="0"/>
          <w:divBdr>
            <w:top w:val="dotted" w:sz="6" w:space="4" w:color="EBEBEB"/>
            <w:left w:val="none" w:sz="0" w:space="8" w:color="auto"/>
            <w:bottom w:val="dotted" w:sz="6" w:space="4" w:color="EBEBEB"/>
            <w:right w:val="none" w:sz="0" w:space="8" w:color="auto"/>
          </w:divBdr>
        </w:div>
      </w:divsChild>
    </w:div>
    <w:div w:id="126166511">
      <w:bodyDiv w:val="1"/>
      <w:marLeft w:val="0"/>
      <w:marRight w:val="0"/>
      <w:marTop w:val="0"/>
      <w:marBottom w:val="0"/>
      <w:divBdr>
        <w:top w:val="none" w:sz="0" w:space="0" w:color="auto"/>
        <w:left w:val="none" w:sz="0" w:space="0" w:color="auto"/>
        <w:bottom w:val="none" w:sz="0" w:space="0" w:color="auto"/>
        <w:right w:val="none" w:sz="0" w:space="0" w:color="auto"/>
      </w:divBdr>
      <w:divsChild>
        <w:div w:id="289438712">
          <w:marLeft w:val="0"/>
          <w:marRight w:val="0"/>
          <w:marTop w:val="0"/>
          <w:marBottom w:val="0"/>
          <w:divBdr>
            <w:top w:val="none" w:sz="0" w:space="0" w:color="auto"/>
            <w:left w:val="none" w:sz="0" w:space="0" w:color="auto"/>
            <w:bottom w:val="none" w:sz="0" w:space="0" w:color="auto"/>
            <w:right w:val="none" w:sz="0" w:space="0" w:color="auto"/>
          </w:divBdr>
        </w:div>
        <w:div w:id="237518209">
          <w:marLeft w:val="0"/>
          <w:marRight w:val="0"/>
          <w:marTop w:val="0"/>
          <w:marBottom w:val="0"/>
          <w:divBdr>
            <w:top w:val="none" w:sz="0" w:space="0" w:color="auto"/>
            <w:left w:val="none" w:sz="0" w:space="0" w:color="auto"/>
            <w:bottom w:val="none" w:sz="0" w:space="0" w:color="auto"/>
            <w:right w:val="none" w:sz="0" w:space="0" w:color="auto"/>
          </w:divBdr>
        </w:div>
        <w:div w:id="25647362">
          <w:marLeft w:val="-300"/>
          <w:marRight w:val="-300"/>
          <w:marTop w:val="0"/>
          <w:marBottom w:val="0"/>
          <w:divBdr>
            <w:top w:val="none" w:sz="0" w:space="0" w:color="auto"/>
            <w:left w:val="none" w:sz="0" w:space="0" w:color="auto"/>
            <w:bottom w:val="none" w:sz="0" w:space="0" w:color="auto"/>
            <w:right w:val="none" w:sz="0" w:space="0" w:color="auto"/>
          </w:divBdr>
        </w:div>
        <w:div w:id="1455639977">
          <w:marLeft w:val="0"/>
          <w:marRight w:val="0"/>
          <w:marTop w:val="0"/>
          <w:marBottom w:val="0"/>
          <w:divBdr>
            <w:top w:val="none" w:sz="0" w:space="0" w:color="auto"/>
            <w:left w:val="none" w:sz="0" w:space="0" w:color="auto"/>
            <w:bottom w:val="none" w:sz="0" w:space="0" w:color="auto"/>
            <w:right w:val="none" w:sz="0" w:space="0" w:color="auto"/>
          </w:divBdr>
        </w:div>
        <w:div w:id="1991403464">
          <w:marLeft w:val="0"/>
          <w:marRight w:val="0"/>
          <w:marTop w:val="0"/>
          <w:marBottom w:val="0"/>
          <w:divBdr>
            <w:top w:val="none" w:sz="0" w:space="0" w:color="auto"/>
            <w:left w:val="none" w:sz="0" w:space="0" w:color="auto"/>
            <w:bottom w:val="none" w:sz="0" w:space="0" w:color="auto"/>
            <w:right w:val="none" w:sz="0" w:space="0" w:color="auto"/>
          </w:divBdr>
        </w:div>
      </w:divsChild>
    </w:div>
    <w:div w:id="126169408">
      <w:bodyDiv w:val="1"/>
      <w:marLeft w:val="0"/>
      <w:marRight w:val="0"/>
      <w:marTop w:val="0"/>
      <w:marBottom w:val="0"/>
      <w:divBdr>
        <w:top w:val="none" w:sz="0" w:space="0" w:color="auto"/>
        <w:left w:val="none" w:sz="0" w:space="0" w:color="auto"/>
        <w:bottom w:val="none" w:sz="0" w:space="0" w:color="auto"/>
        <w:right w:val="none" w:sz="0" w:space="0" w:color="auto"/>
      </w:divBdr>
      <w:divsChild>
        <w:div w:id="223223190">
          <w:marLeft w:val="0"/>
          <w:marRight w:val="0"/>
          <w:marTop w:val="0"/>
          <w:marBottom w:val="0"/>
          <w:divBdr>
            <w:top w:val="none" w:sz="0" w:space="0" w:color="auto"/>
            <w:left w:val="none" w:sz="0" w:space="0" w:color="auto"/>
            <w:bottom w:val="none" w:sz="0" w:space="0" w:color="auto"/>
            <w:right w:val="none" w:sz="0" w:space="0" w:color="auto"/>
          </w:divBdr>
        </w:div>
      </w:divsChild>
    </w:div>
    <w:div w:id="126289255">
      <w:bodyDiv w:val="1"/>
      <w:marLeft w:val="0"/>
      <w:marRight w:val="0"/>
      <w:marTop w:val="0"/>
      <w:marBottom w:val="0"/>
      <w:divBdr>
        <w:top w:val="none" w:sz="0" w:space="0" w:color="auto"/>
        <w:left w:val="none" w:sz="0" w:space="0" w:color="auto"/>
        <w:bottom w:val="none" w:sz="0" w:space="0" w:color="auto"/>
        <w:right w:val="none" w:sz="0" w:space="0" w:color="auto"/>
      </w:divBdr>
      <w:divsChild>
        <w:div w:id="223958099">
          <w:marLeft w:val="0"/>
          <w:marRight w:val="0"/>
          <w:marTop w:val="0"/>
          <w:marBottom w:val="0"/>
          <w:divBdr>
            <w:top w:val="none" w:sz="0" w:space="0" w:color="auto"/>
            <w:left w:val="none" w:sz="0" w:space="0" w:color="auto"/>
            <w:bottom w:val="none" w:sz="0" w:space="0" w:color="auto"/>
            <w:right w:val="none" w:sz="0" w:space="0" w:color="auto"/>
          </w:divBdr>
          <w:divsChild>
            <w:div w:id="106852223">
              <w:marLeft w:val="0"/>
              <w:marRight w:val="0"/>
              <w:marTop w:val="0"/>
              <w:marBottom w:val="0"/>
              <w:divBdr>
                <w:top w:val="none" w:sz="0" w:space="0" w:color="auto"/>
                <w:left w:val="none" w:sz="0" w:space="0" w:color="auto"/>
                <w:bottom w:val="none" w:sz="0" w:space="0" w:color="auto"/>
                <w:right w:val="none" w:sz="0" w:space="0" w:color="auto"/>
              </w:divBdr>
            </w:div>
          </w:divsChild>
        </w:div>
        <w:div w:id="480079340">
          <w:marLeft w:val="0"/>
          <w:marRight w:val="0"/>
          <w:marTop w:val="0"/>
          <w:marBottom w:val="240"/>
          <w:divBdr>
            <w:top w:val="none" w:sz="0" w:space="0" w:color="auto"/>
            <w:left w:val="none" w:sz="0" w:space="0" w:color="auto"/>
            <w:bottom w:val="none" w:sz="0" w:space="0" w:color="auto"/>
            <w:right w:val="none" w:sz="0" w:space="0" w:color="auto"/>
          </w:divBdr>
          <w:divsChild>
            <w:div w:id="6458633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6581997">
      <w:bodyDiv w:val="1"/>
      <w:marLeft w:val="0"/>
      <w:marRight w:val="0"/>
      <w:marTop w:val="0"/>
      <w:marBottom w:val="0"/>
      <w:divBdr>
        <w:top w:val="none" w:sz="0" w:space="0" w:color="auto"/>
        <w:left w:val="none" w:sz="0" w:space="0" w:color="auto"/>
        <w:bottom w:val="none" w:sz="0" w:space="0" w:color="auto"/>
        <w:right w:val="none" w:sz="0" w:space="0" w:color="auto"/>
      </w:divBdr>
    </w:div>
    <w:div w:id="126818316">
      <w:bodyDiv w:val="1"/>
      <w:marLeft w:val="0"/>
      <w:marRight w:val="0"/>
      <w:marTop w:val="0"/>
      <w:marBottom w:val="0"/>
      <w:divBdr>
        <w:top w:val="none" w:sz="0" w:space="0" w:color="auto"/>
        <w:left w:val="none" w:sz="0" w:space="0" w:color="auto"/>
        <w:bottom w:val="none" w:sz="0" w:space="0" w:color="auto"/>
        <w:right w:val="none" w:sz="0" w:space="0" w:color="auto"/>
      </w:divBdr>
      <w:divsChild>
        <w:div w:id="522741894">
          <w:marLeft w:val="0"/>
          <w:marRight w:val="0"/>
          <w:marTop w:val="0"/>
          <w:marBottom w:val="0"/>
          <w:divBdr>
            <w:top w:val="none" w:sz="0" w:space="0" w:color="auto"/>
            <w:left w:val="none" w:sz="0" w:space="0" w:color="auto"/>
            <w:bottom w:val="none" w:sz="0" w:space="0" w:color="auto"/>
            <w:right w:val="none" w:sz="0" w:space="0" w:color="auto"/>
          </w:divBdr>
        </w:div>
        <w:div w:id="1574393015">
          <w:marLeft w:val="-150"/>
          <w:marRight w:val="-150"/>
          <w:marTop w:val="0"/>
          <w:marBottom w:val="0"/>
          <w:divBdr>
            <w:top w:val="none" w:sz="0" w:space="0" w:color="auto"/>
            <w:left w:val="none" w:sz="0" w:space="0" w:color="auto"/>
            <w:bottom w:val="none" w:sz="0" w:space="0" w:color="auto"/>
            <w:right w:val="none" w:sz="0" w:space="0" w:color="auto"/>
          </w:divBdr>
          <w:divsChild>
            <w:div w:id="370502499">
              <w:marLeft w:val="0"/>
              <w:marRight w:val="0"/>
              <w:marTop w:val="0"/>
              <w:marBottom w:val="0"/>
              <w:divBdr>
                <w:top w:val="none" w:sz="0" w:space="0" w:color="auto"/>
                <w:left w:val="none" w:sz="0" w:space="0" w:color="auto"/>
                <w:bottom w:val="none" w:sz="0" w:space="0" w:color="auto"/>
                <w:right w:val="none" w:sz="0" w:space="0" w:color="auto"/>
              </w:divBdr>
              <w:divsChild>
                <w:div w:id="1070931475">
                  <w:marLeft w:val="-150"/>
                  <w:marRight w:val="-150"/>
                  <w:marTop w:val="0"/>
                  <w:marBottom w:val="0"/>
                  <w:divBdr>
                    <w:top w:val="none" w:sz="0" w:space="0" w:color="auto"/>
                    <w:left w:val="none" w:sz="0" w:space="0" w:color="auto"/>
                    <w:bottom w:val="none" w:sz="0" w:space="0" w:color="auto"/>
                    <w:right w:val="none" w:sz="0" w:space="0" w:color="auto"/>
                  </w:divBdr>
                  <w:divsChild>
                    <w:div w:id="2022658868">
                      <w:marLeft w:val="0"/>
                      <w:marRight w:val="0"/>
                      <w:marTop w:val="0"/>
                      <w:marBottom w:val="0"/>
                      <w:divBdr>
                        <w:top w:val="none" w:sz="0" w:space="0" w:color="auto"/>
                        <w:left w:val="none" w:sz="0" w:space="0" w:color="auto"/>
                        <w:bottom w:val="none" w:sz="0" w:space="0" w:color="auto"/>
                        <w:right w:val="none" w:sz="0" w:space="0" w:color="auto"/>
                      </w:divBdr>
                      <w:divsChild>
                        <w:div w:id="1214778245">
                          <w:marLeft w:val="-150"/>
                          <w:marRight w:val="-150"/>
                          <w:marTop w:val="0"/>
                          <w:marBottom w:val="0"/>
                          <w:divBdr>
                            <w:top w:val="none" w:sz="0" w:space="0" w:color="auto"/>
                            <w:left w:val="none" w:sz="0" w:space="0" w:color="auto"/>
                            <w:bottom w:val="none" w:sz="0" w:space="0" w:color="auto"/>
                            <w:right w:val="none" w:sz="0" w:space="0" w:color="auto"/>
                          </w:divBdr>
                          <w:divsChild>
                            <w:div w:id="943269838">
                              <w:marLeft w:val="0"/>
                              <w:marRight w:val="0"/>
                              <w:marTop w:val="0"/>
                              <w:marBottom w:val="0"/>
                              <w:divBdr>
                                <w:top w:val="none" w:sz="0" w:space="0" w:color="auto"/>
                                <w:left w:val="none" w:sz="0" w:space="0" w:color="auto"/>
                                <w:bottom w:val="none" w:sz="0" w:space="0" w:color="auto"/>
                                <w:right w:val="none" w:sz="0" w:space="0" w:color="auto"/>
                              </w:divBdr>
                              <w:divsChild>
                                <w:div w:id="60446639">
                                  <w:marLeft w:val="0"/>
                                  <w:marRight w:val="0"/>
                                  <w:marTop w:val="0"/>
                                  <w:marBottom w:val="75"/>
                                  <w:divBdr>
                                    <w:top w:val="none" w:sz="0" w:space="0" w:color="auto"/>
                                    <w:left w:val="none" w:sz="0" w:space="0" w:color="auto"/>
                                    <w:bottom w:val="none" w:sz="0" w:space="0" w:color="auto"/>
                                    <w:right w:val="none" w:sz="0" w:space="0" w:color="auto"/>
                                  </w:divBdr>
                                </w:div>
                                <w:div w:id="241109297">
                                  <w:marLeft w:val="0"/>
                                  <w:marRight w:val="0"/>
                                  <w:marTop w:val="0"/>
                                  <w:marBottom w:val="0"/>
                                  <w:divBdr>
                                    <w:top w:val="none" w:sz="0" w:space="0" w:color="auto"/>
                                    <w:left w:val="none" w:sz="0" w:space="0" w:color="auto"/>
                                    <w:bottom w:val="none" w:sz="0" w:space="0" w:color="auto"/>
                                    <w:right w:val="none" w:sz="0" w:space="0" w:color="auto"/>
                                  </w:divBdr>
                                  <w:divsChild>
                                    <w:div w:id="1803420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5293088">
                              <w:marLeft w:val="0"/>
                              <w:marRight w:val="0"/>
                              <w:marTop w:val="0"/>
                              <w:marBottom w:val="0"/>
                              <w:divBdr>
                                <w:top w:val="none" w:sz="0" w:space="0" w:color="auto"/>
                                <w:left w:val="none" w:sz="0" w:space="0" w:color="auto"/>
                                <w:bottom w:val="none" w:sz="0" w:space="0" w:color="auto"/>
                                <w:right w:val="none" w:sz="0" w:space="0" w:color="auto"/>
                              </w:divBdr>
                              <w:divsChild>
                                <w:div w:id="539436276">
                                  <w:marLeft w:val="0"/>
                                  <w:marRight w:val="0"/>
                                  <w:marTop w:val="0"/>
                                  <w:marBottom w:val="0"/>
                                  <w:divBdr>
                                    <w:top w:val="none" w:sz="0" w:space="0" w:color="auto"/>
                                    <w:left w:val="none" w:sz="0" w:space="0" w:color="auto"/>
                                    <w:bottom w:val="none" w:sz="0" w:space="0" w:color="auto"/>
                                    <w:right w:val="none" w:sz="0" w:space="0" w:color="auto"/>
                                  </w:divBdr>
                                </w:div>
                                <w:div w:id="808716150">
                                  <w:marLeft w:val="0"/>
                                  <w:marRight w:val="0"/>
                                  <w:marTop w:val="150"/>
                                  <w:marBottom w:val="150"/>
                                  <w:divBdr>
                                    <w:top w:val="none" w:sz="0" w:space="0" w:color="auto"/>
                                    <w:left w:val="none" w:sz="0" w:space="0" w:color="auto"/>
                                    <w:bottom w:val="none" w:sz="0" w:space="0" w:color="auto"/>
                                    <w:right w:val="none" w:sz="0" w:space="0" w:color="auto"/>
                                  </w:divBdr>
                                </w:div>
                              </w:divsChild>
                            </w:div>
                            <w:div w:id="139620815">
                              <w:marLeft w:val="0"/>
                              <w:marRight w:val="0"/>
                              <w:marTop w:val="0"/>
                              <w:marBottom w:val="0"/>
                              <w:divBdr>
                                <w:top w:val="none" w:sz="0" w:space="0" w:color="auto"/>
                                <w:left w:val="none" w:sz="0" w:space="0" w:color="auto"/>
                                <w:bottom w:val="none" w:sz="0" w:space="0" w:color="auto"/>
                                <w:right w:val="none" w:sz="0" w:space="0" w:color="auto"/>
                              </w:divBdr>
                              <w:divsChild>
                                <w:div w:id="340860874">
                                  <w:marLeft w:val="0"/>
                                  <w:marRight w:val="0"/>
                                  <w:marTop w:val="150"/>
                                  <w:marBottom w:val="0"/>
                                  <w:divBdr>
                                    <w:top w:val="none" w:sz="0" w:space="0" w:color="auto"/>
                                    <w:left w:val="none" w:sz="0" w:space="0" w:color="auto"/>
                                    <w:bottom w:val="none" w:sz="0" w:space="0" w:color="auto"/>
                                    <w:right w:val="none" w:sz="0" w:space="0" w:color="auto"/>
                                  </w:divBdr>
                                  <w:divsChild>
                                    <w:div w:id="692265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3319797">
                      <w:marLeft w:val="0"/>
                      <w:marRight w:val="0"/>
                      <w:marTop w:val="0"/>
                      <w:marBottom w:val="0"/>
                      <w:divBdr>
                        <w:top w:val="none" w:sz="0" w:space="0" w:color="auto"/>
                        <w:left w:val="none" w:sz="0" w:space="0" w:color="auto"/>
                        <w:bottom w:val="none" w:sz="0" w:space="0" w:color="auto"/>
                        <w:right w:val="none" w:sz="0" w:space="0" w:color="auto"/>
                      </w:divBdr>
                      <w:divsChild>
                        <w:div w:id="591814027">
                          <w:marLeft w:val="0"/>
                          <w:marRight w:val="0"/>
                          <w:marTop w:val="0"/>
                          <w:marBottom w:val="150"/>
                          <w:divBdr>
                            <w:top w:val="none" w:sz="0" w:space="0" w:color="auto"/>
                            <w:left w:val="none" w:sz="0" w:space="0" w:color="auto"/>
                            <w:bottom w:val="none" w:sz="0" w:space="0" w:color="auto"/>
                            <w:right w:val="none" w:sz="0" w:space="0" w:color="auto"/>
                          </w:divBdr>
                        </w:div>
                        <w:div w:id="743141615">
                          <w:marLeft w:val="0"/>
                          <w:marRight w:val="0"/>
                          <w:marTop w:val="0"/>
                          <w:marBottom w:val="300"/>
                          <w:divBdr>
                            <w:top w:val="none" w:sz="0" w:space="0" w:color="auto"/>
                            <w:left w:val="none" w:sz="0" w:space="0" w:color="auto"/>
                            <w:bottom w:val="none" w:sz="0" w:space="0" w:color="auto"/>
                            <w:right w:val="none" w:sz="0" w:space="0" w:color="auto"/>
                          </w:divBdr>
                          <w:divsChild>
                            <w:div w:id="8527552">
                              <w:marLeft w:val="0"/>
                              <w:marRight w:val="0"/>
                              <w:marTop w:val="0"/>
                              <w:marBottom w:val="0"/>
                              <w:divBdr>
                                <w:top w:val="none" w:sz="0" w:space="0" w:color="auto"/>
                                <w:left w:val="none" w:sz="0" w:space="0" w:color="auto"/>
                                <w:bottom w:val="none" w:sz="0" w:space="0" w:color="auto"/>
                                <w:right w:val="none" w:sz="0" w:space="0" w:color="auto"/>
                              </w:divBdr>
                              <w:divsChild>
                                <w:div w:id="35355245">
                                  <w:marLeft w:val="0"/>
                                  <w:marRight w:val="0"/>
                                  <w:marTop w:val="0"/>
                                  <w:marBottom w:val="0"/>
                                  <w:divBdr>
                                    <w:top w:val="none" w:sz="0" w:space="0" w:color="auto"/>
                                    <w:left w:val="none" w:sz="0" w:space="0" w:color="auto"/>
                                    <w:bottom w:val="none" w:sz="0" w:space="0" w:color="auto"/>
                                    <w:right w:val="none" w:sz="0" w:space="0" w:color="auto"/>
                                  </w:divBdr>
                                  <w:divsChild>
                                    <w:div w:id="607666904">
                                      <w:marLeft w:val="0"/>
                                      <w:marRight w:val="0"/>
                                      <w:marTop w:val="0"/>
                                      <w:marBottom w:val="0"/>
                                      <w:divBdr>
                                        <w:top w:val="none" w:sz="0" w:space="0" w:color="auto"/>
                                        <w:left w:val="none" w:sz="0" w:space="0" w:color="auto"/>
                                        <w:bottom w:val="none" w:sz="0" w:space="0" w:color="auto"/>
                                        <w:right w:val="none" w:sz="0" w:space="0" w:color="auto"/>
                                      </w:divBdr>
                                      <w:divsChild>
                                        <w:div w:id="1159535264">
                                          <w:marLeft w:val="0"/>
                                          <w:marRight w:val="0"/>
                                          <w:marTop w:val="0"/>
                                          <w:marBottom w:val="0"/>
                                          <w:divBdr>
                                            <w:top w:val="none" w:sz="0" w:space="0" w:color="auto"/>
                                            <w:left w:val="none" w:sz="0" w:space="0" w:color="auto"/>
                                            <w:bottom w:val="none" w:sz="0" w:space="0" w:color="auto"/>
                                            <w:right w:val="none" w:sz="0" w:space="0" w:color="auto"/>
                                          </w:divBdr>
                                          <w:divsChild>
                                            <w:div w:id="1203975730">
                                              <w:marLeft w:val="0"/>
                                              <w:marRight w:val="0"/>
                                              <w:marTop w:val="0"/>
                                              <w:marBottom w:val="0"/>
                                              <w:divBdr>
                                                <w:top w:val="none" w:sz="0" w:space="0" w:color="auto"/>
                                                <w:left w:val="none" w:sz="0" w:space="0" w:color="auto"/>
                                                <w:bottom w:val="none" w:sz="0" w:space="0" w:color="auto"/>
                                                <w:right w:val="none" w:sz="0" w:space="0" w:color="auto"/>
                                              </w:divBdr>
                                              <w:divsChild>
                                                <w:div w:id="10869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721">
                                          <w:marLeft w:val="0"/>
                                          <w:marRight w:val="0"/>
                                          <w:marTop w:val="0"/>
                                          <w:marBottom w:val="0"/>
                                          <w:divBdr>
                                            <w:top w:val="none" w:sz="0" w:space="0" w:color="auto"/>
                                            <w:left w:val="none" w:sz="0" w:space="0" w:color="auto"/>
                                            <w:bottom w:val="none" w:sz="0" w:space="0" w:color="auto"/>
                                            <w:right w:val="none" w:sz="0" w:space="0" w:color="auto"/>
                                          </w:divBdr>
                                          <w:divsChild>
                                            <w:div w:id="1929656221">
                                              <w:marLeft w:val="0"/>
                                              <w:marRight w:val="0"/>
                                              <w:marTop w:val="0"/>
                                              <w:marBottom w:val="0"/>
                                              <w:divBdr>
                                                <w:top w:val="none" w:sz="0" w:space="0" w:color="auto"/>
                                                <w:left w:val="none" w:sz="0" w:space="0" w:color="auto"/>
                                                <w:bottom w:val="none" w:sz="0" w:space="0" w:color="auto"/>
                                                <w:right w:val="none" w:sz="0" w:space="0" w:color="auto"/>
                                              </w:divBdr>
                                              <w:divsChild>
                                                <w:div w:id="19653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4659">
                                  <w:marLeft w:val="0"/>
                                  <w:marRight w:val="0"/>
                                  <w:marTop w:val="0"/>
                                  <w:marBottom w:val="0"/>
                                  <w:divBdr>
                                    <w:top w:val="none" w:sz="0" w:space="0" w:color="auto"/>
                                    <w:left w:val="none" w:sz="0" w:space="0" w:color="auto"/>
                                    <w:bottom w:val="none" w:sz="0" w:space="0" w:color="auto"/>
                                    <w:right w:val="none" w:sz="0" w:space="0" w:color="auto"/>
                                  </w:divBdr>
                                  <w:divsChild>
                                    <w:div w:id="651562105">
                                      <w:marLeft w:val="0"/>
                                      <w:marRight w:val="0"/>
                                      <w:marTop w:val="100"/>
                                      <w:marBottom w:val="100"/>
                                      <w:divBdr>
                                        <w:top w:val="none" w:sz="0" w:space="0" w:color="auto"/>
                                        <w:left w:val="none" w:sz="0" w:space="0" w:color="auto"/>
                                        <w:bottom w:val="none" w:sz="0" w:space="0" w:color="auto"/>
                                        <w:right w:val="none" w:sz="0" w:space="0" w:color="auto"/>
                                      </w:divBdr>
                                      <w:divsChild>
                                        <w:div w:id="2076736211">
                                          <w:marLeft w:val="0"/>
                                          <w:marRight w:val="0"/>
                                          <w:marTop w:val="100"/>
                                          <w:marBottom w:val="100"/>
                                          <w:divBdr>
                                            <w:top w:val="none" w:sz="0" w:space="0" w:color="auto"/>
                                            <w:left w:val="none" w:sz="0" w:space="0" w:color="auto"/>
                                            <w:bottom w:val="none" w:sz="0" w:space="0" w:color="auto"/>
                                            <w:right w:val="none" w:sz="0" w:space="0" w:color="auto"/>
                                          </w:divBdr>
                                          <w:divsChild>
                                            <w:div w:id="1180002741">
                                              <w:marLeft w:val="0"/>
                                              <w:marRight w:val="0"/>
                                              <w:marTop w:val="0"/>
                                              <w:marBottom w:val="0"/>
                                              <w:divBdr>
                                                <w:top w:val="none" w:sz="0" w:space="0" w:color="auto"/>
                                                <w:left w:val="none" w:sz="0" w:space="0" w:color="auto"/>
                                                <w:bottom w:val="none" w:sz="0" w:space="0" w:color="auto"/>
                                                <w:right w:val="none" w:sz="0" w:space="0" w:color="auto"/>
                                              </w:divBdr>
                                            </w:div>
                                          </w:divsChild>
                                        </w:div>
                                        <w:div w:id="2016297913">
                                          <w:marLeft w:val="0"/>
                                          <w:marRight w:val="0"/>
                                          <w:marTop w:val="100"/>
                                          <w:marBottom w:val="100"/>
                                          <w:divBdr>
                                            <w:top w:val="none" w:sz="0" w:space="0" w:color="auto"/>
                                            <w:left w:val="none" w:sz="0" w:space="0" w:color="auto"/>
                                            <w:bottom w:val="none" w:sz="0" w:space="0" w:color="auto"/>
                                            <w:right w:val="none" w:sz="0" w:space="0" w:color="auto"/>
                                          </w:divBdr>
                                          <w:divsChild>
                                            <w:div w:id="6047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19008">
      <w:bodyDiv w:val="1"/>
      <w:marLeft w:val="0"/>
      <w:marRight w:val="0"/>
      <w:marTop w:val="0"/>
      <w:marBottom w:val="0"/>
      <w:divBdr>
        <w:top w:val="none" w:sz="0" w:space="0" w:color="auto"/>
        <w:left w:val="none" w:sz="0" w:space="0" w:color="auto"/>
        <w:bottom w:val="none" w:sz="0" w:space="0" w:color="auto"/>
        <w:right w:val="none" w:sz="0" w:space="0" w:color="auto"/>
      </w:divBdr>
    </w:div>
    <w:div w:id="127171517">
      <w:bodyDiv w:val="1"/>
      <w:marLeft w:val="0"/>
      <w:marRight w:val="0"/>
      <w:marTop w:val="0"/>
      <w:marBottom w:val="0"/>
      <w:divBdr>
        <w:top w:val="none" w:sz="0" w:space="0" w:color="auto"/>
        <w:left w:val="none" w:sz="0" w:space="0" w:color="auto"/>
        <w:bottom w:val="none" w:sz="0" w:space="0" w:color="auto"/>
        <w:right w:val="none" w:sz="0" w:space="0" w:color="auto"/>
      </w:divBdr>
      <w:divsChild>
        <w:div w:id="76365054">
          <w:marLeft w:val="750"/>
          <w:marRight w:val="0"/>
          <w:marTop w:val="0"/>
          <w:marBottom w:val="0"/>
          <w:divBdr>
            <w:top w:val="none" w:sz="0" w:space="0" w:color="auto"/>
            <w:left w:val="none" w:sz="0" w:space="0" w:color="auto"/>
            <w:bottom w:val="none" w:sz="0" w:space="0" w:color="auto"/>
            <w:right w:val="none" w:sz="0" w:space="0" w:color="auto"/>
          </w:divBdr>
        </w:div>
        <w:div w:id="598608369">
          <w:marLeft w:val="750"/>
          <w:marRight w:val="1500"/>
          <w:marTop w:val="0"/>
          <w:marBottom w:val="0"/>
          <w:divBdr>
            <w:top w:val="none" w:sz="0" w:space="0" w:color="auto"/>
            <w:left w:val="none" w:sz="0" w:space="0" w:color="auto"/>
            <w:bottom w:val="none" w:sz="0" w:space="0" w:color="auto"/>
            <w:right w:val="none" w:sz="0" w:space="0" w:color="auto"/>
          </w:divBdr>
        </w:div>
      </w:divsChild>
    </w:div>
    <w:div w:id="127358633">
      <w:bodyDiv w:val="1"/>
      <w:marLeft w:val="0"/>
      <w:marRight w:val="0"/>
      <w:marTop w:val="0"/>
      <w:marBottom w:val="0"/>
      <w:divBdr>
        <w:top w:val="none" w:sz="0" w:space="0" w:color="auto"/>
        <w:left w:val="none" w:sz="0" w:space="0" w:color="auto"/>
        <w:bottom w:val="none" w:sz="0" w:space="0" w:color="auto"/>
        <w:right w:val="none" w:sz="0" w:space="0" w:color="auto"/>
      </w:divBdr>
      <w:divsChild>
        <w:div w:id="351613856">
          <w:marLeft w:val="0"/>
          <w:marRight w:val="0"/>
          <w:marTop w:val="0"/>
          <w:marBottom w:val="300"/>
          <w:divBdr>
            <w:top w:val="none" w:sz="0" w:space="0" w:color="auto"/>
            <w:left w:val="none" w:sz="0" w:space="0" w:color="auto"/>
            <w:bottom w:val="none" w:sz="0" w:space="0" w:color="auto"/>
            <w:right w:val="none" w:sz="0" w:space="0" w:color="auto"/>
          </w:divBdr>
          <w:divsChild>
            <w:div w:id="5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69">
      <w:bodyDiv w:val="1"/>
      <w:marLeft w:val="0"/>
      <w:marRight w:val="0"/>
      <w:marTop w:val="0"/>
      <w:marBottom w:val="0"/>
      <w:divBdr>
        <w:top w:val="none" w:sz="0" w:space="0" w:color="auto"/>
        <w:left w:val="none" w:sz="0" w:space="0" w:color="auto"/>
        <w:bottom w:val="none" w:sz="0" w:space="0" w:color="auto"/>
        <w:right w:val="none" w:sz="0" w:space="0" w:color="auto"/>
      </w:divBdr>
      <w:divsChild>
        <w:div w:id="765689458">
          <w:marLeft w:val="0"/>
          <w:marRight w:val="0"/>
          <w:marTop w:val="0"/>
          <w:marBottom w:val="0"/>
          <w:divBdr>
            <w:top w:val="none" w:sz="0" w:space="0" w:color="auto"/>
            <w:left w:val="none" w:sz="0" w:space="0" w:color="auto"/>
            <w:bottom w:val="none" w:sz="0" w:space="0" w:color="auto"/>
            <w:right w:val="none" w:sz="0" w:space="0" w:color="auto"/>
          </w:divBdr>
        </w:div>
      </w:divsChild>
    </w:div>
    <w:div w:id="128019958">
      <w:bodyDiv w:val="1"/>
      <w:marLeft w:val="0"/>
      <w:marRight w:val="0"/>
      <w:marTop w:val="0"/>
      <w:marBottom w:val="0"/>
      <w:divBdr>
        <w:top w:val="none" w:sz="0" w:space="0" w:color="auto"/>
        <w:left w:val="none" w:sz="0" w:space="0" w:color="auto"/>
        <w:bottom w:val="none" w:sz="0" w:space="0" w:color="auto"/>
        <w:right w:val="none" w:sz="0" w:space="0" w:color="auto"/>
      </w:divBdr>
      <w:divsChild>
        <w:div w:id="216549518">
          <w:marLeft w:val="0"/>
          <w:marRight w:val="0"/>
          <w:marTop w:val="0"/>
          <w:marBottom w:val="0"/>
          <w:divBdr>
            <w:top w:val="none" w:sz="0" w:space="0" w:color="auto"/>
            <w:left w:val="none" w:sz="0" w:space="0" w:color="auto"/>
            <w:bottom w:val="none" w:sz="0" w:space="0" w:color="auto"/>
            <w:right w:val="none" w:sz="0" w:space="0" w:color="auto"/>
          </w:divBdr>
          <w:divsChild>
            <w:div w:id="1420566690">
              <w:marLeft w:val="-225"/>
              <w:marRight w:val="-225"/>
              <w:marTop w:val="0"/>
              <w:marBottom w:val="0"/>
              <w:divBdr>
                <w:top w:val="none" w:sz="0" w:space="0" w:color="auto"/>
                <w:left w:val="none" w:sz="0" w:space="0" w:color="auto"/>
                <w:bottom w:val="none" w:sz="0" w:space="0" w:color="auto"/>
                <w:right w:val="none" w:sz="0" w:space="0" w:color="auto"/>
              </w:divBdr>
              <w:divsChild>
                <w:div w:id="1743791466">
                  <w:marLeft w:val="0"/>
                  <w:marRight w:val="0"/>
                  <w:marTop w:val="0"/>
                  <w:marBottom w:val="0"/>
                  <w:divBdr>
                    <w:top w:val="none" w:sz="0" w:space="0" w:color="auto"/>
                    <w:left w:val="none" w:sz="0" w:space="0" w:color="auto"/>
                    <w:bottom w:val="none" w:sz="0" w:space="0" w:color="auto"/>
                    <w:right w:val="none" w:sz="0" w:space="0" w:color="auto"/>
                  </w:divBdr>
                  <w:divsChild>
                    <w:div w:id="1426151489">
                      <w:marLeft w:val="-225"/>
                      <w:marRight w:val="-225"/>
                      <w:marTop w:val="0"/>
                      <w:marBottom w:val="0"/>
                      <w:divBdr>
                        <w:top w:val="none" w:sz="0" w:space="0" w:color="auto"/>
                        <w:left w:val="none" w:sz="0" w:space="0" w:color="auto"/>
                        <w:bottom w:val="none" w:sz="0" w:space="0" w:color="auto"/>
                        <w:right w:val="none" w:sz="0" w:space="0" w:color="auto"/>
                      </w:divBdr>
                      <w:divsChild>
                        <w:div w:id="4902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0141">
              <w:marLeft w:val="-225"/>
              <w:marRight w:val="-225"/>
              <w:marTop w:val="0"/>
              <w:marBottom w:val="0"/>
              <w:divBdr>
                <w:top w:val="none" w:sz="0" w:space="0" w:color="auto"/>
                <w:left w:val="none" w:sz="0" w:space="0" w:color="auto"/>
                <w:bottom w:val="none" w:sz="0" w:space="0" w:color="auto"/>
                <w:right w:val="none" w:sz="0" w:space="0" w:color="auto"/>
              </w:divBdr>
              <w:divsChild>
                <w:div w:id="1236162109">
                  <w:marLeft w:val="0"/>
                  <w:marRight w:val="0"/>
                  <w:marTop w:val="0"/>
                  <w:marBottom w:val="0"/>
                  <w:divBdr>
                    <w:top w:val="none" w:sz="0" w:space="0" w:color="auto"/>
                    <w:left w:val="none" w:sz="0" w:space="0" w:color="auto"/>
                    <w:bottom w:val="none" w:sz="0" w:space="0" w:color="auto"/>
                    <w:right w:val="none" w:sz="0" w:space="0" w:color="auto"/>
                  </w:divBdr>
                  <w:divsChild>
                    <w:div w:id="789981943">
                      <w:marLeft w:val="0"/>
                      <w:marRight w:val="0"/>
                      <w:marTop w:val="0"/>
                      <w:marBottom w:val="0"/>
                      <w:divBdr>
                        <w:top w:val="none" w:sz="0" w:space="0" w:color="auto"/>
                        <w:left w:val="none" w:sz="0" w:space="0" w:color="auto"/>
                        <w:bottom w:val="none" w:sz="0" w:space="0" w:color="auto"/>
                        <w:right w:val="none" w:sz="0" w:space="0" w:color="auto"/>
                      </w:divBdr>
                      <w:divsChild>
                        <w:div w:id="20988660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8891007">
                  <w:marLeft w:val="0"/>
                  <w:marRight w:val="0"/>
                  <w:marTop w:val="0"/>
                  <w:marBottom w:val="0"/>
                  <w:divBdr>
                    <w:top w:val="none" w:sz="0" w:space="0" w:color="auto"/>
                    <w:left w:val="none" w:sz="0" w:space="0" w:color="auto"/>
                    <w:bottom w:val="none" w:sz="0" w:space="0" w:color="auto"/>
                    <w:right w:val="none" w:sz="0" w:space="0" w:color="auto"/>
                  </w:divBdr>
                  <w:divsChild>
                    <w:div w:id="2030637759">
                      <w:marLeft w:val="0"/>
                      <w:marRight w:val="0"/>
                      <w:marTop w:val="0"/>
                      <w:marBottom w:val="0"/>
                      <w:divBdr>
                        <w:top w:val="none" w:sz="0" w:space="0" w:color="auto"/>
                        <w:left w:val="none" w:sz="0" w:space="0" w:color="auto"/>
                        <w:bottom w:val="none" w:sz="0" w:space="0" w:color="auto"/>
                        <w:right w:val="none" w:sz="0" w:space="0" w:color="auto"/>
                      </w:divBdr>
                      <w:divsChild>
                        <w:div w:id="1626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85079">
          <w:marLeft w:val="0"/>
          <w:marRight w:val="0"/>
          <w:marTop w:val="0"/>
          <w:marBottom w:val="0"/>
          <w:divBdr>
            <w:top w:val="none" w:sz="0" w:space="0" w:color="auto"/>
            <w:left w:val="none" w:sz="0" w:space="0" w:color="auto"/>
            <w:bottom w:val="none" w:sz="0" w:space="0" w:color="auto"/>
            <w:right w:val="none" w:sz="0" w:space="0" w:color="auto"/>
          </w:divBdr>
          <w:divsChild>
            <w:div w:id="1047413369">
              <w:marLeft w:val="-225"/>
              <w:marRight w:val="-225"/>
              <w:marTop w:val="0"/>
              <w:marBottom w:val="0"/>
              <w:divBdr>
                <w:top w:val="none" w:sz="0" w:space="0" w:color="auto"/>
                <w:left w:val="none" w:sz="0" w:space="0" w:color="auto"/>
                <w:bottom w:val="none" w:sz="0" w:space="0" w:color="auto"/>
                <w:right w:val="none" w:sz="0" w:space="0" w:color="auto"/>
              </w:divBdr>
              <w:divsChild>
                <w:div w:id="212265062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8417">
      <w:bodyDiv w:val="1"/>
      <w:marLeft w:val="0"/>
      <w:marRight w:val="0"/>
      <w:marTop w:val="0"/>
      <w:marBottom w:val="0"/>
      <w:divBdr>
        <w:top w:val="none" w:sz="0" w:space="0" w:color="auto"/>
        <w:left w:val="none" w:sz="0" w:space="0" w:color="auto"/>
        <w:bottom w:val="none" w:sz="0" w:space="0" w:color="auto"/>
        <w:right w:val="none" w:sz="0" w:space="0" w:color="auto"/>
      </w:divBdr>
    </w:div>
    <w:div w:id="128208186">
      <w:bodyDiv w:val="1"/>
      <w:marLeft w:val="0"/>
      <w:marRight w:val="0"/>
      <w:marTop w:val="0"/>
      <w:marBottom w:val="0"/>
      <w:divBdr>
        <w:top w:val="none" w:sz="0" w:space="0" w:color="auto"/>
        <w:left w:val="none" w:sz="0" w:space="0" w:color="auto"/>
        <w:bottom w:val="none" w:sz="0" w:space="0" w:color="auto"/>
        <w:right w:val="none" w:sz="0" w:space="0" w:color="auto"/>
      </w:divBdr>
    </w:div>
    <w:div w:id="128478927">
      <w:bodyDiv w:val="1"/>
      <w:marLeft w:val="0"/>
      <w:marRight w:val="0"/>
      <w:marTop w:val="0"/>
      <w:marBottom w:val="0"/>
      <w:divBdr>
        <w:top w:val="none" w:sz="0" w:space="0" w:color="auto"/>
        <w:left w:val="none" w:sz="0" w:space="0" w:color="auto"/>
        <w:bottom w:val="none" w:sz="0" w:space="0" w:color="auto"/>
        <w:right w:val="none" w:sz="0" w:space="0" w:color="auto"/>
      </w:divBdr>
    </w:div>
    <w:div w:id="128519616">
      <w:bodyDiv w:val="1"/>
      <w:marLeft w:val="0"/>
      <w:marRight w:val="0"/>
      <w:marTop w:val="0"/>
      <w:marBottom w:val="0"/>
      <w:divBdr>
        <w:top w:val="none" w:sz="0" w:space="0" w:color="auto"/>
        <w:left w:val="none" w:sz="0" w:space="0" w:color="auto"/>
        <w:bottom w:val="none" w:sz="0" w:space="0" w:color="auto"/>
        <w:right w:val="none" w:sz="0" w:space="0" w:color="auto"/>
      </w:divBdr>
    </w:div>
    <w:div w:id="128785568">
      <w:bodyDiv w:val="1"/>
      <w:marLeft w:val="0"/>
      <w:marRight w:val="0"/>
      <w:marTop w:val="0"/>
      <w:marBottom w:val="0"/>
      <w:divBdr>
        <w:top w:val="none" w:sz="0" w:space="0" w:color="auto"/>
        <w:left w:val="none" w:sz="0" w:space="0" w:color="auto"/>
        <w:bottom w:val="none" w:sz="0" w:space="0" w:color="auto"/>
        <w:right w:val="none" w:sz="0" w:space="0" w:color="auto"/>
      </w:divBdr>
      <w:divsChild>
        <w:div w:id="23290256">
          <w:marLeft w:val="-150"/>
          <w:marRight w:val="-150"/>
          <w:marTop w:val="0"/>
          <w:marBottom w:val="0"/>
          <w:divBdr>
            <w:top w:val="none" w:sz="0" w:space="0" w:color="auto"/>
            <w:left w:val="none" w:sz="0" w:space="0" w:color="auto"/>
            <w:bottom w:val="none" w:sz="0" w:space="0" w:color="auto"/>
            <w:right w:val="none" w:sz="0" w:space="0" w:color="auto"/>
          </w:divBdr>
        </w:div>
        <w:div w:id="341124735">
          <w:marLeft w:val="-150"/>
          <w:marRight w:val="-150"/>
          <w:marTop w:val="0"/>
          <w:marBottom w:val="300"/>
          <w:divBdr>
            <w:top w:val="none" w:sz="0" w:space="0" w:color="auto"/>
            <w:left w:val="none" w:sz="0" w:space="0" w:color="auto"/>
            <w:bottom w:val="none" w:sz="0" w:space="0" w:color="auto"/>
            <w:right w:val="none" w:sz="0" w:space="0" w:color="auto"/>
          </w:divBdr>
        </w:div>
      </w:divsChild>
    </w:div>
    <w:div w:id="128866124">
      <w:bodyDiv w:val="1"/>
      <w:marLeft w:val="0"/>
      <w:marRight w:val="0"/>
      <w:marTop w:val="0"/>
      <w:marBottom w:val="0"/>
      <w:divBdr>
        <w:top w:val="none" w:sz="0" w:space="0" w:color="auto"/>
        <w:left w:val="none" w:sz="0" w:space="0" w:color="auto"/>
        <w:bottom w:val="none" w:sz="0" w:space="0" w:color="auto"/>
        <w:right w:val="none" w:sz="0" w:space="0" w:color="auto"/>
      </w:divBdr>
    </w:div>
    <w:div w:id="130094928">
      <w:bodyDiv w:val="1"/>
      <w:marLeft w:val="0"/>
      <w:marRight w:val="0"/>
      <w:marTop w:val="0"/>
      <w:marBottom w:val="0"/>
      <w:divBdr>
        <w:top w:val="none" w:sz="0" w:space="0" w:color="auto"/>
        <w:left w:val="none" w:sz="0" w:space="0" w:color="auto"/>
        <w:bottom w:val="none" w:sz="0" w:space="0" w:color="auto"/>
        <w:right w:val="none" w:sz="0" w:space="0" w:color="auto"/>
      </w:divBdr>
    </w:div>
    <w:div w:id="130246673">
      <w:bodyDiv w:val="1"/>
      <w:marLeft w:val="0"/>
      <w:marRight w:val="0"/>
      <w:marTop w:val="0"/>
      <w:marBottom w:val="0"/>
      <w:divBdr>
        <w:top w:val="none" w:sz="0" w:space="0" w:color="auto"/>
        <w:left w:val="none" w:sz="0" w:space="0" w:color="auto"/>
        <w:bottom w:val="none" w:sz="0" w:space="0" w:color="auto"/>
        <w:right w:val="none" w:sz="0" w:space="0" w:color="auto"/>
      </w:divBdr>
      <w:divsChild>
        <w:div w:id="592666654">
          <w:marLeft w:val="-225"/>
          <w:marRight w:val="-225"/>
          <w:marTop w:val="0"/>
          <w:marBottom w:val="0"/>
          <w:divBdr>
            <w:top w:val="none" w:sz="0" w:space="0" w:color="auto"/>
            <w:left w:val="none" w:sz="0" w:space="0" w:color="auto"/>
            <w:bottom w:val="none" w:sz="0" w:space="0" w:color="auto"/>
            <w:right w:val="none" w:sz="0" w:space="0" w:color="auto"/>
          </w:divBdr>
        </w:div>
      </w:divsChild>
    </w:div>
    <w:div w:id="130246714">
      <w:bodyDiv w:val="1"/>
      <w:marLeft w:val="0"/>
      <w:marRight w:val="0"/>
      <w:marTop w:val="0"/>
      <w:marBottom w:val="0"/>
      <w:divBdr>
        <w:top w:val="none" w:sz="0" w:space="0" w:color="auto"/>
        <w:left w:val="none" w:sz="0" w:space="0" w:color="auto"/>
        <w:bottom w:val="none" w:sz="0" w:space="0" w:color="auto"/>
        <w:right w:val="none" w:sz="0" w:space="0" w:color="auto"/>
      </w:divBdr>
    </w:div>
    <w:div w:id="130249972">
      <w:bodyDiv w:val="1"/>
      <w:marLeft w:val="0"/>
      <w:marRight w:val="0"/>
      <w:marTop w:val="0"/>
      <w:marBottom w:val="0"/>
      <w:divBdr>
        <w:top w:val="none" w:sz="0" w:space="0" w:color="auto"/>
        <w:left w:val="none" w:sz="0" w:space="0" w:color="auto"/>
        <w:bottom w:val="none" w:sz="0" w:space="0" w:color="auto"/>
        <w:right w:val="none" w:sz="0" w:space="0" w:color="auto"/>
      </w:divBdr>
      <w:divsChild>
        <w:div w:id="469445109">
          <w:marLeft w:val="750"/>
          <w:marRight w:val="1500"/>
          <w:marTop w:val="0"/>
          <w:marBottom w:val="0"/>
          <w:divBdr>
            <w:top w:val="none" w:sz="0" w:space="0" w:color="auto"/>
            <w:left w:val="none" w:sz="0" w:space="0" w:color="auto"/>
            <w:bottom w:val="none" w:sz="0" w:space="0" w:color="auto"/>
            <w:right w:val="none" w:sz="0" w:space="0" w:color="auto"/>
          </w:divBdr>
        </w:div>
      </w:divsChild>
    </w:div>
    <w:div w:id="131408577">
      <w:bodyDiv w:val="1"/>
      <w:marLeft w:val="0"/>
      <w:marRight w:val="0"/>
      <w:marTop w:val="0"/>
      <w:marBottom w:val="0"/>
      <w:divBdr>
        <w:top w:val="none" w:sz="0" w:space="0" w:color="auto"/>
        <w:left w:val="none" w:sz="0" w:space="0" w:color="auto"/>
        <w:bottom w:val="none" w:sz="0" w:space="0" w:color="auto"/>
        <w:right w:val="none" w:sz="0" w:space="0" w:color="auto"/>
      </w:divBdr>
      <w:divsChild>
        <w:div w:id="736902106">
          <w:marLeft w:val="0"/>
          <w:marRight w:val="0"/>
          <w:marTop w:val="0"/>
          <w:marBottom w:val="360"/>
          <w:divBdr>
            <w:top w:val="none" w:sz="0" w:space="0" w:color="auto"/>
            <w:left w:val="none" w:sz="0" w:space="0" w:color="auto"/>
            <w:bottom w:val="none" w:sz="0" w:space="0" w:color="auto"/>
            <w:right w:val="none" w:sz="0" w:space="0" w:color="auto"/>
          </w:divBdr>
        </w:div>
      </w:divsChild>
    </w:div>
    <w:div w:id="131557923">
      <w:bodyDiv w:val="1"/>
      <w:marLeft w:val="0"/>
      <w:marRight w:val="0"/>
      <w:marTop w:val="0"/>
      <w:marBottom w:val="0"/>
      <w:divBdr>
        <w:top w:val="none" w:sz="0" w:space="0" w:color="auto"/>
        <w:left w:val="none" w:sz="0" w:space="0" w:color="auto"/>
        <w:bottom w:val="none" w:sz="0" w:space="0" w:color="auto"/>
        <w:right w:val="none" w:sz="0" w:space="0" w:color="auto"/>
      </w:divBdr>
      <w:divsChild>
        <w:div w:id="210307324">
          <w:marLeft w:val="0"/>
          <w:marRight w:val="0"/>
          <w:marTop w:val="0"/>
          <w:marBottom w:val="0"/>
          <w:divBdr>
            <w:top w:val="none" w:sz="0" w:space="0" w:color="auto"/>
            <w:left w:val="none" w:sz="0" w:space="0" w:color="auto"/>
            <w:bottom w:val="none" w:sz="0" w:space="0" w:color="auto"/>
            <w:right w:val="none" w:sz="0" w:space="0" w:color="auto"/>
          </w:divBdr>
        </w:div>
      </w:divsChild>
    </w:div>
    <w:div w:id="131755244">
      <w:bodyDiv w:val="1"/>
      <w:marLeft w:val="0"/>
      <w:marRight w:val="0"/>
      <w:marTop w:val="0"/>
      <w:marBottom w:val="0"/>
      <w:divBdr>
        <w:top w:val="none" w:sz="0" w:space="0" w:color="auto"/>
        <w:left w:val="none" w:sz="0" w:space="0" w:color="auto"/>
        <w:bottom w:val="none" w:sz="0" w:space="0" w:color="auto"/>
        <w:right w:val="none" w:sz="0" w:space="0" w:color="auto"/>
      </w:divBdr>
    </w:div>
    <w:div w:id="131869033">
      <w:bodyDiv w:val="1"/>
      <w:marLeft w:val="0"/>
      <w:marRight w:val="0"/>
      <w:marTop w:val="0"/>
      <w:marBottom w:val="0"/>
      <w:divBdr>
        <w:top w:val="none" w:sz="0" w:space="0" w:color="auto"/>
        <w:left w:val="none" w:sz="0" w:space="0" w:color="auto"/>
        <w:bottom w:val="none" w:sz="0" w:space="0" w:color="auto"/>
        <w:right w:val="none" w:sz="0" w:space="0" w:color="auto"/>
      </w:divBdr>
    </w:div>
    <w:div w:id="132452784">
      <w:bodyDiv w:val="1"/>
      <w:marLeft w:val="0"/>
      <w:marRight w:val="0"/>
      <w:marTop w:val="0"/>
      <w:marBottom w:val="0"/>
      <w:divBdr>
        <w:top w:val="none" w:sz="0" w:space="0" w:color="auto"/>
        <w:left w:val="none" w:sz="0" w:space="0" w:color="auto"/>
        <w:bottom w:val="none" w:sz="0" w:space="0" w:color="auto"/>
        <w:right w:val="none" w:sz="0" w:space="0" w:color="auto"/>
      </w:divBdr>
      <w:divsChild>
        <w:div w:id="353306254">
          <w:marLeft w:val="0"/>
          <w:marRight w:val="0"/>
          <w:marTop w:val="0"/>
          <w:marBottom w:val="250"/>
          <w:divBdr>
            <w:top w:val="none" w:sz="0" w:space="0" w:color="auto"/>
            <w:left w:val="none" w:sz="0" w:space="0" w:color="auto"/>
            <w:bottom w:val="none" w:sz="0" w:space="0" w:color="auto"/>
            <w:right w:val="none" w:sz="0" w:space="0" w:color="auto"/>
          </w:divBdr>
        </w:div>
      </w:divsChild>
    </w:div>
    <w:div w:id="132798981">
      <w:bodyDiv w:val="1"/>
      <w:marLeft w:val="0"/>
      <w:marRight w:val="0"/>
      <w:marTop w:val="0"/>
      <w:marBottom w:val="0"/>
      <w:divBdr>
        <w:top w:val="none" w:sz="0" w:space="0" w:color="auto"/>
        <w:left w:val="none" w:sz="0" w:space="0" w:color="auto"/>
        <w:bottom w:val="none" w:sz="0" w:space="0" w:color="auto"/>
        <w:right w:val="none" w:sz="0" w:space="0" w:color="auto"/>
      </w:divBdr>
    </w:div>
    <w:div w:id="132799994">
      <w:bodyDiv w:val="1"/>
      <w:marLeft w:val="0"/>
      <w:marRight w:val="0"/>
      <w:marTop w:val="0"/>
      <w:marBottom w:val="0"/>
      <w:divBdr>
        <w:top w:val="none" w:sz="0" w:space="0" w:color="auto"/>
        <w:left w:val="none" w:sz="0" w:space="0" w:color="auto"/>
        <w:bottom w:val="none" w:sz="0" w:space="0" w:color="auto"/>
        <w:right w:val="none" w:sz="0" w:space="0" w:color="auto"/>
      </w:divBdr>
      <w:divsChild>
        <w:div w:id="124585489">
          <w:marLeft w:val="-225"/>
          <w:marRight w:val="-225"/>
          <w:marTop w:val="0"/>
          <w:marBottom w:val="0"/>
          <w:divBdr>
            <w:top w:val="none" w:sz="0" w:space="0" w:color="auto"/>
            <w:left w:val="none" w:sz="0" w:space="0" w:color="auto"/>
            <w:bottom w:val="none" w:sz="0" w:space="0" w:color="auto"/>
            <w:right w:val="none" w:sz="0" w:space="0" w:color="auto"/>
          </w:divBdr>
        </w:div>
      </w:divsChild>
    </w:div>
    <w:div w:id="132910081">
      <w:bodyDiv w:val="1"/>
      <w:marLeft w:val="0"/>
      <w:marRight w:val="0"/>
      <w:marTop w:val="0"/>
      <w:marBottom w:val="0"/>
      <w:divBdr>
        <w:top w:val="none" w:sz="0" w:space="0" w:color="auto"/>
        <w:left w:val="none" w:sz="0" w:space="0" w:color="auto"/>
        <w:bottom w:val="none" w:sz="0" w:space="0" w:color="auto"/>
        <w:right w:val="none" w:sz="0" w:space="0" w:color="auto"/>
      </w:divBdr>
    </w:div>
    <w:div w:id="133178881">
      <w:bodyDiv w:val="1"/>
      <w:marLeft w:val="0"/>
      <w:marRight w:val="0"/>
      <w:marTop w:val="0"/>
      <w:marBottom w:val="0"/>
      <w:divBdr>
        <w:top w:val="none" w:sz="0" w:space="0" w:color="auto"/>
        <w:left w:val="none" w:sz="0" w:space="0" w:color="auto"/>
        <w:bottom w:val="none" w:sz="0" w:space="0" w:color="auto"/>
        <w:right w:val="none" w:sz="0" w:space="0" w:color="auto"/>
      </w:divBdr>
      <w:divsChild>
        <w:div w:id="640816072">
          <w:marLeft w:val="0"/>
          <w:marRight w:val="0"/>
          <w:marTop w:val="0"/>
          <w:marBottom w:val="300"/>
          <w:divBdr>
            <w:top w:val="none" w:sz="0" w:space="0" w:color="auto"/>
            <w:left w:val="none" w:sz="0" w:space="0" w:color="auto"/>
            <w:bottom w:val="none" w:sz="0" w:space="0" w:color="auto"/>
            <w:right w:val="none" w:sz="0" w:space="0" w:color="auto"/>
          </w:divBdr>
        </w:div>
        <w:div w:id="1740251819">
          <w:marLeft w:val="15"/>
          <w:marRight w:val="225"/>
          <w:marTop w:val="0"/>
          <w:marBottom w:val="105"/>
          <w:divBdr>
            <w:top w:val="none" w:sz="0" w:space="0" w:color="auto"/>
            <w:left w:val="none" w:sz="0" w:space="0" w:color="auto"/>
            <w:bottom w:val="none" w:sz="0" w:space="0" w:color="auto"/>
            <w:right w:val="none" w:sz="0" w:space="0" w:color="auto"/>
          </w:divBdr>
          <w:divsChild>
            <w:div w:id="153985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636">
      <w:bodyDiv w:val="1"/>
      <w:marLeft w:val="0"/>
      <w:marRight w:val="0"/>
      <w:marTop w:val="0"/>
      <w:marBottom w:val="0"/>
      <w:divBdr>
        <w:top w:val="none" w:sz="0" w:space="0" w:color="auto"/>
        <w:left w:val="none" w:sz="0" w:space="0" w:color="auto"/>
        <w:bottom w:val="none" w:sz="0" w:space="0" w:color="auto"/>
        <w:right w:val="none" w:sz="0" w:space="0" w:color="auto"/>
      </w:divBdr>
    </w:div>
    <w:div w:id="133259852">
      <w:bodyDiv w:val="1"/>
      <w:marLeft w:val="0"/>
      <w:marRight w:val="0"/>
      <w:marTop w:val="0"/>
      <w:marBottom w:val="0"/>
      <w:divBdr>
        <w:top w:val="none" w:sz="0" w:space="0" w:color="auto"/>
        <w:left w:val="none" w:sz="0" w:space="0" w:color="auto"/>
        <w:bottom w:val="none" w:sz="0" w:space="0" w:color="auto"/>
        <w:right w:val="none" w:sz="0" w:space="0" w:color="auto"/>
      </w:divBdr>
    </w:div>
    <w:div w:id="133375726">
      <w:bodyDiv w:val="1"/>
      <w:marLeft w:val="0"/>
      <w:marRight w:val="0"/>
      <w:marTop w:val="0"/>
      <w:marBottom w:val="0"/>
      <w:divBdr>
        <w:top w:val="none" w:sz="0" w:space="0" w:color="auto"/>
        <w:left w:val="none" w:sz="0" w:space="0" w:color="auto"/>
        <w:bottom w:val="none" w:sz="0" w:space="0" w:color="auto"/>
        <w:right w:val="none" w:sz="0" w:space="0" w:color="auto"/>
      </w:divBdr>
      <w:divsChild>
        <w:div w:id="127479708">
          <w:marLeft w:val="0"/>
          <w:marRight w:val="0"/>
          <w:marTop w:val="0"/>
          <w:marBottom w:val="300"/>
          <w:divBdr>
            <w:top w:val="none" w:sz="0" w:space="0" w:color="auto"/>
            <w:left w:val="none" w:sz="0" w:space="0" w:color="auto"/>
            <w:bottom w:val="none" w:sz="0" w:space="0" w:color="auto"/>
            <w:right w:val="none" w:sz="0" w:space="0" w:color="auto"/>
          </w:divBdr>
        </w:div>
      </w:divsChild>
    </w:div>
    <w:div w:id="133454664">
      <w:bodyDiv w:val="1"/>
      <w:marLeft w:val="0"/>
      <w:marRight w:val="0"/>
      <w:marTop w:val="0"/>
      <w:marBottom w:val="0"/>
      <w:divBdr>
        <w:top w:val="none" w:sz="0" w:space="0" w:color="auto"/>
        <w:left w:val="none" w:sz="0" w:space="0" w:color="auto"/>
        <w:bottom w:val="none" w:sz="0" w:space="0" w:color="auto"/>
        <w:right w:val="none" w:sz="0" w:space="0" w:color="auto"/>
      </w:divBdr>
      <w:divsChild>
        <w:div w:id="45108252">
          <w:marLeft w:val="0"/>
          <w:marRight w:val="0"/>
          <w:marTop w:val="375"/>
          <w:marBottom w:val="375"/>
          <w:divBdr>
            <w:top w:val="none" w:sz="0" w:space="0" w:color="auto"/>
            <w:left w:val="none" w:sz="0" w:space="0" w:color="auto"/>
            <w:bottom w:val="none" w:sz="0" w:space="0" w:color="auto"/>
            <w:right w:val="none" w:sz="0" w:space="0" w:color="auto"/>
          </w:divBdr>
        </w:div>
      </w:divsChild>
    </w:div>
    <w:div w:id="133522954">
      <w:bodyDiv w:val="1"/>
      <w:marLeft w:val="0"/>
      <w:marRight w:val="0"/>
      <w:marTop w:val="0"/>
      <w:marBottom w:val="0"/>
      <w:divBdr>
        <w:top w:val="none" w:sz="0" w:space="0" w:color="auto"/>
        <w:left w:val="none" w:sz="0" w:space="0" w:color="auto"/>
        <w:bottom w:val="none" w:sz="0" w:space="0" w:color="auto"/>
        <w:right w:val="none" w:sz="0" w:space="0" w:color="auto"/>
      </w:divBdr>
    </w:div>
    <w:div w:id="133721861">
      <w:bodyDiv w:val="1"/>
      <w:marLeft w:val="0"/>
      <w:marRight w:val="0"/>
      <w:marTop w:val="0"/>
      <w:marBottom w:val="0"/>
      <w:divBdr>
        <w:top w:val="none" w:sz="0" w:space="0" w:color="auto"/>
        <w:left w:val="none" w:sz="0" w:space="0" w:color="auto"/>
        <w:bottom w:val="none" w:sz="0" w:space="0" w:color="auto"/>
        <w:right w:val="none" w:sz="0" w:space="0" w:color="auto"/>
      </w:divBdr>
    </w:div>
    <w:div w:id="134566026">
      <w:bodyDiv w:val="1"/>
      <w:marLeft w:val="0"/>
      <w:marRight w:val="0"/>
      <w:marTop w:val="0"/>
      <w:marBottom w:val="0"/>
      <w:divBdr>
        <w:top w:val="none" w:sz="0" w:space="0" w:color="auto"/>
        <w:left w:val="none" w:sz="0" w:space="0" w:color="auto"/>
        <w:bottom w:val="none" w:sz="0" w:space="0" w:color="auto"/>
        <w:right w:val="none" w:sz="0" w:space="0" w:color="auto"/>
      </w:divBdr>
      <w:divsChild>
        <w:div w:id="120920444">
          <w:marLeft w:val="0"/>
          <w:marRight w:val="0"/>
          <w:marTop w:val="0"/>
          <w:marBottom w:val="0"/>
          <w:divBdr>
            <w:top w:val="dotted" w:sz="6" w:space="4" w:color="EBEBEB"/>
            <w:left w:val="none" w:sz="0" w:space="8" w:color="auto"/>
            <w:bottom w:val="dotted" w:sz="6" w:space="4" w:color="EBEBEB"/>
            <w:right w:val="none" w:sz="0" w:space="8" w:color="auto"/>
          </w:divBdr>
        </w:div>
      </w:divsChild>
    </w:div>
    <w:div w:id="134761435">
      <w:bodyDiv w:val="1"/>
      <w:marLeft w:val="0"/>
      <w:marRight w:val="0"/>
      <w:marTop w:val="0"/>
      <w:marBottom w:val="0"/>
      <w:divBdr>
        <w:top w:val="none" w:sz="0" w:space="0" w:color="auto"/>
        <w:left w:val="none" w:sz="0" w:space="0" w:color="auto"/>
        <w:bottom w:val="none" w:sz="0" w:space="0" w:color="auto"/>
        <w:right w:val="none" w:sz="0" w:space="0" w:color="auto"/>
      </w:divBdr>
      <w:divsChild>
        <w:div w:id="318387924">
          <w:marLeft w:val="-125"/>
          <w:marRight w:val="-125"/>
          <w:marTop w:val="0"/>
          <w:marBottom w:val="0"/>
          <w:divBdr>
            <w:top w:val="none" w:sz="0" w:space="0" w:color="auto"/>
            <w:left w:val="none" w:sz="0" w:space="0" w:color="auto"/>
            <w:bottom w:val="none" w:sz="0" w:space="0" w:color="auto"/>
            <w:right w:val="none" w:sz="0" w:space="0" w:color="auto"/>
          </w:divBdr>
          <w:divsChild>
            <w:div w:id="643202324">
              <w:marLeft w:val="0"/>
              <w:marRight w:val="0"/>
              <w:marTop w:val="0"/>
              <w:marBottom w:val="0"/>
              <w:divBdr>
                <w:top w:val="none" w:sz="0" w:space="0" w:color="auto"/>
                <w:left w:val="none" w:sz="0" w:space="0" w:color="auto"/>
                <w:bottom w:val="none" w:sz="0" w:space="0" w:color="auto"/>
                <w:right w:val="none" w:sz="0" w:space="0" w:color="auto"/>
              </w:divBdr>
              <w:divsChild>
                <w:div w:id="549532466">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651569100">
          <w:marLeft w:val="-125"/>
          <w:marRight w:val="-125"/>
          <w:marTop w:val="0"/>
          <w:marBottom w:val="376"/>
          <w:divBdr>
            <w:top w:val="none" w:sz="0" w:space="0" w:color="auto"/>
            <w:left w:val="none" w:sz="0" w:space="0" w:color="auto"/>
            <w:bottom w:val="none" w:sz="0" w:space="0" w:color="auto"/>
            <w:right w:val="none" w:sz="0" w:space="0" w:color="auto"/>
          </w:divBdr>
        </w:div>
      </w:divsChild>
    </w:div>
    <w:div w:id="134832926">
      <w:bodyDiv w:val="1"/>
      <w:marLeft w:val="0"/>
      <w:marRight w:val="0"/>
      <w:marTop w:val="0"/>
      <w:marBottom w:val="0"/>
      <w:divBdr>
        <w:top w:val="none" w:sz="0" w:space="0" w:color="auto"/>
        <w:left w:val="none" w:sz="0" w:space="0" w:color="auto"/>
        <w:bottom w:val="none" w:sz="0" w:space="0" w:color="auto"/>
        <w:right w:val="none" w:sz="0" w:space="0" w:color="auto"/>
      </w:divBdr>
    </w:div>
    <w:div w:id="135102358">
      <w:bodyDiv w:val="1"/>
      <w:marLeft w:val="0"/>
      <w:marRight w:val="0"/>
      <w:marTop w:val="0"/>
      <w:marBottom w:val="0"/>
      <w:divBdr>
        <w:top w:val="none" w:sz="0" w:space="0" w:color="auto"/>
        <w:left w:val="none" w:sz="0" w:space="0" w:color="auto"/>
        <w:bottom w:val="none" w:sz="0" w:space="0" w:color="auto"/>
        <w:right w:val="none" w:sz="0" w:space="0" w:color="auto"/>
      </w:divBdr>
    </w:div>
    <w:div w:id="135419920">
      <w:bodyDiv w:val="1"/>
      <w:marLeft w:val="0"/>
      <w:marRight w:val="0"/>
      <w:marTop w:val="0"/>
      <w:marBottom w:val="0"/>
      <w:divBdr>
        <w:top w:val="none" w:sz="0" w:space="0" w:color="auto"/>
        <w:left w:val="none" w:sz="0" w:space="0" w:color="auto"/>
        <w:bottom w:val="none" w:sz="0" w:space="0" w:color="auto"/>
        <w:right w:val="none" w:sz="0" w:space="0" w:color="auto"/>
      </w:divBdr>
      <w:divsChild>
        <w:div w:id="94442107">
          <w:marLeft w:val="0"/>
          <w:marRight w:val="0"/>
          <w:marTop w:val="0"/>
          <w:marBottom w:val="0"/>
          <w:divBdr>
            <w:top w:val="none" w:sz="0" w:space="0" w:color="auto"/>
            <w:left w:val="none" w:sz="0" w:space="0" w:color="auto"/>
            <w:bottom w:val="none" w:sz="0" w:space="0" w:color="auto"/>
            <w:right w:val="none" w:sz="0" w:space="0" w:color="auto"/>
          </w:divBdr>
        </w:div>
      </w:divsChild>
    </w:div>
    <w:div w:id="135880698">
      <w:bodyDiv w:val="1"/>
      <w:marLeft w:val="0"/>
      <w:marRight w:val="0"/>
      <w:marTop w:val="0"/>
      <w:marBottom w:val="0"/>
      <w:divBdr>
        <w:top w:val="none" w:sz="0" w:space="0" w:color="auto"/>
        <w:left w:val="none" w:sz="0" w:space="0" w:color="auto"/>
        <w:bottom w:val="none" w:sz="0" w:space="0" w:color="auto"/>
        <w:right w:val="none" w:sz="0" w:space="0" w:color="auto"/>
      </w:divBdr>
      <w:divsChild>
        <w:div w:id="971864805">
          <w:marLeft w:val="0"/>
          <w:marRight w:val="0"/>
          <w:marTop w:val="0"/>
          <w:marBottom w:val="300"/>
          <w:divBdr>
            <w:top w:val="none" w:sz="0" w:space="0" w:color="auto"/>
            <w:left w:val="none" w:sz="0" w:space="0" w:color="auto"/>
            <w:bottom w:val="none" w:sz="0" w:space="0" w:color="auto"/>
            <w:right w:val="none" w:sz="0" w:space="0" w:color="auto"/>
          </w:divBdr>
        </w:div>
        <w:div w:id="1909413334">
          <w:marLeft w:val="15"/>
          <w:marRight w:val="225"/>
          <w:marTop w:val="0"/>
          <w:marBottom w:val="105"/>
          <w:divBdr>
            <w:top w:val="none" w:sz="0" w:space="0" w:color="auto"/>
            <w:left w:val="none" w:sz="0" w:space="0" w:color="auto"/>
            <w:bottom w:val="none" w:sz="0" w:space="0" w:color="auto"/>
            <w:right w:val="none" w:sz="0" w:space="0" w:color="auto"/>
          </w:divBdr>
          <w:divsChild>
            <w:div w:id="1222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422">
      <w:bodyDiv w:val="1"/>
      <w:marLeft w:val="0"/>
      <w:marRight w:val="0"/>
      <w:marTop w:val="0"/>
      <w:marBottom w:val="0"/>
      <w:divBdr>
        <w:top w:val="none" w:sz="0" w:space="0" w:color="auto"/>
        <w:left w:val="none" w:sz="0" w:space="0" w:color="auto"/>
        <w:bottom w:val="none" w:sz="0" w:space="0" w:color="auto"/>
        <w:right w:val="none" w:sz="0" w:space="0" w:color="auto"/>
      </w:divBdr>
      <w:divsChild>
        <w:div w:id="246690426">
          <w:marLeft w:val="-150"/>
          <w:marRight w:val="-150"/>
          <w:marTop w:val="0"/>
          <w:marBottom w:val="0"/>
          <w:divBdr>
            <w:top w:val="none" w:sz="0" w:space="0" w:color="auto"/>
            <w:left w:val="none" w:sz="0" w:space="0" w:color="auto"/>
            <w:bottom w:val="none" w:sz="0" w:space="0" w:color="auto"/>
            <w:right w:val="none" w:sz="0" w:space="0" w:color="auto"/>
          </w:divBdr>
        </w:div>
        <w:div w:id="373311682">
          <w:marLeft w:val="-150"/>
          <w:marRight w:val="-150"/>
          <w:marTop w:val="0"/>
          <w:marBottom w:val="300"/>
          <w:divBdr>
            <w:top w:val="none" w:sz="0" w:space="0" w:color="auto"/>
            <w:left w:val="none" w:sz="0" w:space="0" w:color="auto"/>
            <w:bottom w:val="none" w:sz="0" w:space="0" w:color="auto"/>
            <w:right w:val="none" w:sz="0" w:space="0" w:color="auto"/>
          </w:divBdr>
        </w:div>
      </w:divsChild>
    </w:div>
    <w:div w:id="135995095">
      <w:bodyDiv w:val="1"/>
      <w:marLeft w:val="0"/>
      <w:marRight w:val="0"/>
      <w:marTop w:val="0"/>
      <w:marBottom w:val="0"/>
      <w:divBdr>
        <w:top w:val="none" w:sz="0" w:space="0" w:color="auto"/>
        <w:left w:val="none" w:sz="0" w:space="0" w:color="auto"/>
        <w:bottom w:val="none" w:sz="0" w:space="0" w:color="auto"/>
        <w:right w:val="none" w:sz="0" w:space="0" w:color="auto"/>
      </w:divBdr>
      <w:divsChild>
        <w:div w:id="600337432">
          <w:marLeft w:val="0"/>
          <w:marRight w:val="0"/>
          <w:marTop w:val="0"/>
          <w:marBottom w:val="300"/>
          <w:divBdr>
            <w:top w:val="none" w:sz="0" w:space="0" w:color="auto"/>
            <w:left w:val="none" w:sz="0" w:space="0" w:color="auto"/>
            <w:bottom w:val="none" w:sz="0" w:space="0" w:color="auto"/>
            <w:right w:val="none" w:sz="0" w:space="0" w:color="auto"/>
          </w:divBdr>
          <w:divsChild>
            <w:div w:id="610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88">
      <w:bodyDiv w:val="1"/>
      <w:marLeft w:val="0"/>
      <w:marRight w:val="0"/>
      <w:marTop w:val="0"/>
      <w:marBottom w:val="0"/>
      <w:divBdr>
        <w:top w:val="none" w:sz="0" w:space="0" w:color="auto"/>
        <w:left w:val="none" w:sz="0" w:space="0" w:color="auto"/>
        <w:bottom w:val="none" w:sz="0" w:space="0" w:color="auto"/>
        <w:right w:val="none" w:sz="0" w:space="0" w:color="auto"/>
      </w:divBdr>
    </w:div>
    <w:div w:id="136387811">
      <w:bodyDiv w:val="1"/>
      <w:marLeft w:val="0"/>
      <w:marRight w:val="0"/>
      <w:marTop w:val="0"/>
      <w:marBottom w:val="0"/>
      <w:divBdr>
        <w:top w:val="none" w:sz="0" w:space="0" w:color="auto"/>
        <w:left w:val="none" w:sz="0" w:space="0" w:color="auto"/>
        <w:bottom w:val="none" w:sz="0" w:space="0" w:color="auto"/>
        <w:right w:val="none" w:sz="0" w:space="0" w:color="auto"/>
      </w:divBdr>
      <w:divsChild>
        <w:div w:id="480660887">
          <w:marLeft w:val="0"/>
          <w:marRight w:val="0"/>
          <w:marTop w:val="0"/>
          <w:marBottom w:val="0"/>
          <w:divBdr>
            <w:top w:val="none" w:sz="0" w:space="0" w:color="auto"/>
            <w:left w:val="none" w:sz="0" w:space="0" w:color="auto"/>
            <w:bottom w:val="none" w:sz="0" w:space="0" w:color="auto"/>
            <w:right w:val="none" w:sz="0" w:space="0" w:color="auto"/>
          </w:divBdr>
        </w:div>
        <w:div w:id="672148309">
          <w:marLeft w:val="0"/>
          <w:marRight w:val="0"/>
          <w:marTop w:val="0"/>
          <w:marBottom w:val="0"/>
          <w:divBdr>
            <w:top w:val="none" w:sz="0" w:space="0" w:color="auto"/>
            <w:left w:val="none" w:sz="0" w:space="0" w:color="auto"/>
            <w:bottom w:val="none" w:sz="0" w:space="0" w:color="auto"/>
            <w:right w:val="none" w:sz="0" w:space="0" w:color="auto"/>
          </w:divBdr>
        </w:div>
      </w:divsChild>
    </w:div>
    <w:div w:id="136453672">
      <w:bodyDiv w:val="1"/>
      <w:marLeft w:val="0"/>
      <w:marRight w:val="0"/>
      <w:marTop w:val="0"/>
      <w:marBottom w:val="0"/>
      <w:divBdr>
        <w:top w:val="none" w:sz="0" w:space="0" w:color="auto"/>
        <w:left w:val="none" w:sz="0" w:space="0" w:color="auto"/>
        <w:bottom w:val="none" w:sz="0" w:space="0" w:color="auto"/>
        <w:right w:val="none" w:sz="0" w:space="0" w:color="auto"/>
      </w:divBdr>
      <w:divsChild>
        <w:div w:id="831606375">
          <w:marLeft w:val="0"/>
          <w:marRight w:val="0"/>
          <w:marTop w:val="0"/>
          <w:marBottom w:val="300"/>
          <w:divBdr>
            <w:top w:val="none" w:sz="0" w:space="0" w:color="auto"/>
            <w:left w:val="none" w:sz="0" w:space="0" w:color="auto"/>
            <w:bottom w:val="none" w:sz="0" w:space="0" w:color="auto"/>
            <w:right w:val="none" w:sz="0" w:space="0" w:color="auto"/>
          </w:divBdr>
        </w:div>
        <w:div w:id="1356733952">
          <w:marLeft w:val="15"/>
          <w:marRight w:val="225"/>
          <w:marTop w:val="0"/>
          <w:marBottom w:val="105"/>
          <w:divBdr>
            <w:top w:val="none" w:sz="0" w:space="0" w:color="auto"/>
            <w:left w:val="none" w:sz="0" w:space="0" w:color="auto"/>
            <w:bottom w:val="none" w:sz="0" w:space="0" w:color="auto"/>
            <w:right w:val="none" w:sz="0" w:space="0" w:color="auto"/>
          </w:divBdr>
          <w:divsChild>
            <w:div w:id="18851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81">
      <w:bodyDiv w:val="1"/>
      <w:marLeft w:val="0"/>
      <w:marRight w:val="0"/>
      <w:marTop w:val="0"/>
      <w:marBottom w:val="0"/>
      <w:divBdr>
        <w:top w:val="none" w:sz="0" w:space="0" w:color="auto"/>
        <w:left w:val="none" w:sz="0" w:space="0" w:color="auto"/>
        <w:bottom w:val="none" w:sz="0" w:space="0" w:color="auto"/>
        <w:right w:val="none" w:sz="0" w:space="0" w:color="auto"/>
      </w:divBdr>
      <w:divsChild>
        <w:div w:id="410084699">
          <w:marLeft w:val="-225"/>
          <w:marRight w:val="-225"/>
          <w:marTop w:val="0"/>
          <w:marBottom w:val="0"/>
          <w:divBdr>
            <w:top w:val="none" w:sz="0" w:space="0" w:color="auto"/>
            <w:left w:val="none" w:sz="0" w:space="0" w:color="auto"/>
            <w:bottom w:val="none" w:sz="0" w:space="0" w:color="auto"/>
            <w:right w:val="none" w:sz="0" w:space="0" w:color="auto"/>
          </w:divBdr>
        </w:div>
        <w:div w:id="617759293">
          <w:marLeft w:val="-225"/>
          <w:marRight w:val="-225"/>
          <w:marTop w:val="0"/>
          <w:marBottom w:val="0"/>
          <w:divBdr>
            <w:top w:val="none" w:sz="0" w:space="0" w:color="auto"/>
            <w:left w:val="none" w:sz="0" w:space="0" w:color="auto"/>
            <w:bottom w:val="none" w:sz="0" w:space="0" w:color="auto"/>
            <w:right w:val="none" w:sz="0" w:space="0" w:color="auto"/>
          </w:divBdr>
          <w:divsChild>
            <w:div w:id="5321567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6535719">
      <w:bodyDiv w:val="1"/>
      <w:marLeft w:val="0"/>
      <w:marRight w:val="0"/>
      <w:marTop w:val="0"/>
      <w:marBottom w:val="0"/>
      <w:divBdr>
        <w:top w:val="none" w:sz="0" w:space="0" w:color="auto"/>
        <w:left w:val="none" w:sz="0" w:space="0" w:color="auto"/>
        <w:bottom w:val="none" w:sz="0" w:space="0" w:color="auto"/>
        <w:right w:val="none" w:sz="0" w:space="0" w:color="auto"/>
      </w:divBdr>
    </w:div>
    <w:div w:id="136579278">
      <w:bodyDiv w:val="1"/>
      <w:marLeft w:val="0"/>
      <w:marRight w:val="0"/>
      <w:marTop w:val="0"/>
      <w:marBottom w:val="0"/>
      <w:divBdr>
        <w:top w:val="none" w:sz="0" w:space="0" w:color="auto"/>
        <w:left w:val="none" w:sz="0" w:space="0" w:color="auto"/>
        <w:bottom w:val="none" w:sz="0" w:space="0" w:color="auto"/>
        <w:right w:val="none" w:sz="0" w:space="0" w:color="auto"/>
      </w:divBdr>
      <w:divsChild>
        <w:div w:id="743533261">
          <w:marLeft w:val="0"/>
          <w:marRight w:val="0"/>
          <w:marTop w:val="0"/>
          <w:marBottom w:val="360"/>
          <w:divBdr>
            <w:top w:val="none" w:sz="0" w:space="0" w:color="auto"/>
            <w:left w:val="none" w:sz="0" w:space="0" w:color="auto"/>
            <w:bottom w:val="none" w:sz="0" w:space="0" w:color="auto"/>
            <w:right w:val="none" w:sz="0" w:space="0" w:color="auto"/>
          </w:divBdr>
        </w:div>
      </w:divsChild>
    </w:div>
    <w:div w:id="136579460">
      <w:bodyDiv w:val="1"/>
      <w:marLeft w:val="0"/>
      <w:marRight w:val="0"/>
      <w:marTop w:val="0"/>
      <w:marBottom w:val="0"/>
      <w:divBdr>
        <w:top w:val="none" w:sz="0" w:space="0" w:color="auto"/>
        <w:left w:val="none" w:sz="0" w:space="0" w:color="auto"/>
        <w:bottom w:val="none" w:sz="0" w:space="0" w:color="auto"/>
        <w:right w:val="none" w:sz="0" w:space="0" w:color="auto"/>
      </w:divBdr>
      <w:divsChild>
        <w:div w:id="279067575">
          <w:marLeft w:val="-225"/>
          <w:marRight w:val="-225"/>
          <w:marTop w:val="0"/>
          <w:marBottom w:val="0"/>
          <w:divBdr>
            <w:top w:val="none" w:sz="0" w:space="0" w:color="auto"/>
            <w:left w:val="none" w:sz="0" w:space="0" w:color="auto"/>
            <w:bottom w:val="none" w:sz="0" w:space="0" w:color="auto"/>
            <w:right w:val="none" w:sz="0" w:space="0" w:color="auto"/>
          </w:divBdr>
          <w:divsChild>
            <w:div w:id="502820022">
              <w:marLeft w:val="0"/>
              <w:marRight w:val="0"/>
              <w:marTop w:val="150"/>
              <w:marBottom w:val="0"/>
              <w:divBdr>
                <w:top w:val="none" w:sz="0" w:space="0" w:color="auto"/>
                <w:left w:val="none" w:sz="0" w:space="0" w:color="auto"/>
                <w:bottom w:val="none" w:sz="0" w:space="0" w:color="auto"/>
                <w:right w:val="none" w:sz="0" w:space="0" w:color="auto"/>
              </w:divBdr>
            </w:div>
            <w:div w:id="573128535">
              <w:marLeft w:val="0"/>
              <w:marRight w:val="0"/>
              <w:marTop w:val="0"/>
              <w:marBottom w:val="0"/>
              <w:divBdr>
                <w:top w:val="none" w:sz="0" w:space="0" w:color="auto"/>
                <w:left w:val="none" w:sz="0" w:space="0" w:color="auto"/>
                <w:bottom w:val="none" w:sz="0" w:space="0" w:color="auto"/>
                <w:right w:val="none" w:sz="0" w:space="0" w:color="auto"/>
              </w:divBdr>
            </w:div>
          </w:divsChild>
        </w:div>
        <w:div w:id="676612879">
          <w:marLeft w:val="0"/>
          <w:marRight w:val="0"/>
          <w:marTop w:val="0"/>
          <w:marBottom w:val="0"/>
          <w:divBdr>
            <w:top w:val="none" w:sz="0" w:space="0" w:color="auto"/>
            <w:left w:val="none" w:sz="0" w:space="0" w:color="auto"/>
            <w:bottom w:val="none" w:sz="0" w:space="0" w:color="auto"/>
            <w:right w:val="none" w:sz="0" w:space="0" w:color="auto"/>
          </w:divBdr>
        </w:div>
      </w:divsChild>
    </w:div>
    <w:div w:id="136653471">
      <w:bodyDiv w:val="1"/>
      <w:marLeft w:val="0"/>
      <w:marRight w:val="0"/>
      <w:marTop w:val="0"/>
      <w:marBottom w:val="0"/>
      <w:divBdr>
        <w:top w:val="none" w:sz="0" w:space="0" w:color="auto"/>
        <w:left w:val="none" w:sz="0" w:space="0" w:color="auto"/>
        <w:bottom w:val="none" w:sz="0" w:space="0" w:color="auto"/>
        <w:right w:val="none" w:sz="0" w:space="0" w:color="auto"/>
      </w:divBdr>
      <w:divsChild>
        <w:div w:id="526212013">
          <w:marLeft w:val="0"/>
          <w:marRight w:val="0"/>
          <w:marTop w:val="0"/>
          <w:marBottom w:val="376"/>
          <w:divBdr>
            <w:top w:val="none" w:sz="0" w:space="0" w:color="auto"/>
            <w:left w:val="none" w:sz="0" w:space="0" w:color="auto"/>
            <w:bottom w:val="none" w:sz="0" w:space="0" w:color="auto"/>
            <w:right w:val="none" w:sz="0" w:space="0" w:color="auto"/>
          </w:divBdr>
          <w:divsChild>
            <w:div w:id="235479456">
              <w:marLeft w:val="0"/>
              <w:marRight w:val="0"/>
              <w:marTop w:val="0"/>
              <w:marBottom w:val="63"/>
              <w:divBdr>
                <w:top w:val="none" w:sz="0" w:space="0" w:color="auto"/>
                <w:left w:val="none" w:sz="0" w:space="0" w:color="auto"/>
                <w:bottom w:val="none" w:sz="0" w:space="0" w:color="auto"/>
                <w:right w:val="none" w:sz="0" w:space="0" w:color="auto"/>
              </w:divBdr>
              <w:divsChild>
                <w:div w:id="288703947">
                  <w:marLeft w:val="0"/>
                  <w:marRight w:val="0"/>
                  <w:marTop w:val="0"/>
                  <w:marBottom w:val="0"/>
                  <w:divBdr>
                    <w:top w:val="none" w:sz="0" w:space="0" w:color="auto"/>
                    <w:left w:val="none" w:sz="0" w:space="0" w:color="auto"/>
                    <w:bottom w:val="none" w:sz="0" w:space="0" w:color="auto"/>
                    <w:right w:val="none" w:sz="0" w:space="0" w:color="auto"/>
                  </w:divBdr>
                  <w:divsChild>
                    <w:div w:id="1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654">
              <w:marLeft w:val="0"/>
              <w:marRight w:val="188"/>
              <w:marTop w:val="0"/>
              <w:marBottom w:val="0"/>
              <w:divBdr>
                <w:top w:val="none" w:sz="0" w:space="0" w:color="auto"/>
                <w:left w:val="none" w:sz="0" w:space="0" w:color="auto"/>
                <w:bottom w:val="none" w:sz="0" w:space="0" w:color="auto"/>
                <w:right w:val="none" w:sz="0" w:space="0" w:color="auto"/>
              </w:divBdr>
              <w:divsChild>
                <w:div w:id="1531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8116">
      <w:bodyDiv w:val="1"/>
      <w:marLeft w:val="0"/>
      <w:marRight w:val="0"/>
      <w:marTop w:val="0"/>
      <w:marBottom w:val="0"/>
      <w:divBdr>
        <w:top w:val="none" w:sz="0" w:space="0" w:color="auto"/>
        <w:left w:val="none" w:sz="0" w:space="0" w:color="auto"/>
        <w:bottom w:val="none" w:sz="0" w:space="0" w:color="auto"/>
        <w:right w:val="none" w:sz="0" w:space="0" w:color="auto"/>
      </w:divBdr>
      <w:divsChild>
        <w:div w:id="222447528">
          <w:marLeft w:val="0"/>
          <w:marRight w:val="0"/>
          <w:marTop w:val="300"/>
          <w:marBottom w:val="0"/>
          <w:divBdr>
            <w:top w:val="none" w:sz="0" w:space="0" w:color="auto"/>
            <w:left w:val="none" w:sz="0" w:space="0" w:color="auto"/>
            <w:bottom w:val="none" w:sz="0" w:space="0" w:color="auto"/>
            <w:right w:val="none" w:sz="0" w:space="0" w:color="auto"/>
          </w:divBdr>
          <w:divsChild>
            <w:div w:id="102305987">
              <w:marLeft w:val="0"/>
              <w:marRight w:val="0"/>
              <w:marTop w:val="0"/>
              <w:marBottom w:val="0"/>
              <w:divBdr>
                <w:top w:val="none" w:sz="0" w:space="0" w:color="auto"/>
                <w:left w:val="none" w:sz="0" w:space="0" w:color="auto"/>
                <w:bottom w:val="none" w:sz="0" w:space="0" w:color="auto"/>
                <w:right w:val="none" w:sz="0" w:space="0" w:color="auto"/>
              </w:divBdr>
              <w:divsChild>
                <w:div w:id="1382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0403">
      <w:bodyDiv w:val="1"/>
      <w:marLeft w:val="0"/>
      <w:marRight w:val="0"/>
      <w:marTop w:val="0"/>
      <w:marBottom w:val="0"/>
      <w:divBdr>
        <w:top w:val="none" w:sz="0" w:space="0" w:color="auto"/>
        <w:left w:val="none" w:sz="0" w:space="0" w:color="auto"/>
        <w:bottom w:val="none" w:sz="0" w:space="0" w:color="auto"/>
        <w:right w:val="none" w:sz="0" w:space="0" w:color="auto"/>
      </w:divBdr>
      <w:divsChild>
        <w:div w:id="244606089">
          <w:marLeft w:val="0"/>
          <w:marRight w:val="0"/>
          <w:marTop w:val="0"/>
          <w:marBottom w:val="300"/>
          <w:divBdr>
            <w:top w:val="none" w:sz="0" w:space="0" w:color="auto"/>
            <w:left w:val="none" w:sz="0" w:space="0" w:color="auto"/>
            <w:bottom w:val="none" w:sz="0" w:space="0" w:color="auto"/>
            <w:right w:val="none" w:sz="0" w:space="0" w:color="auto"/>
          </w:divBdr>
          <w:divsChild>
            <w:div w:id="6878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492">
      <w:bodyDiv w:val="1"/>
      <w:marLeft w:val="0"/>
      <w:marRight w:val="0"/>
      <w:marTop w:val="0"/>
      <w:marBottom w:val="0"/>
      <w:divBdr>
        <w:top w:val="none" w:sz="0" w:space="0" w:color="auto"/>
        <w:left w:val="none" w:sz="0" w:space="0" w:color="auto"/>
        <w:bottom w:val="none" w:sz="0" w:space="0" w:color="auto"/>
        <w:right w:val="none" w:sz="0" w:space="0" w:color="auto"/>
      </w:divBdr>
      <w:divsChild>
        <w:div w:id="610237689">
          <w:marLeft w:val="-225"/>
          <w:marRight w:val="-225"/>
          <w:marTop w:val="0"/>
          <w:marBottom w:val="0"/>
          <w:divBdr>
            <w:top w:val="none" w:sz="0" w:space="0" w:color="auto"/>
            <w:left w:val="none" w:sz="0" w:space="0" w:color="auto"/>
            <w:bottom w:val="none" w:sz="0" w:space="0" w:color="auto"/>
            <w:right w:val="none" w:sz="0" w:space="0" w:color="auto"/>
          </w:divBdr>
          <w:divsChild>
            <w:div w:id="4335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981">
      <w:bodyDiv w:val="1"/>
      <w:marLeft w:val="0"/>
      <w:marRight w:val="0"/>
      <w:marTop w:val="0"/>
      <w:marBottom w:val="0"/>
      <w:divBdr>
        <w:top w:val="none" w:sz="0" w:space="0" w:color="auto"/>
        <w:left w:val="none" w:sz="0" w:space="0" w:color="auto"/>
        <w:bottom w:val="none" w:sz="0" w:space="0" w:color="auto"/>
        <w:right w:val="none" w:sz="0" w:space="0" w:color="auto"/>
      </w:divBdr>
      <w:divsChild>
        <w:div w:id="76440166">
          <w:marLeft w:val="0"/>
          <w:marRight w:val="0"/>
          <w:marTop w:val="0"/>
          <w:marBottom w:val="450"/>
          <w:divBdr>
            <w:top w:val="none" w:sz="0" w:space="0" w:color="auto"/>
            <w:left w:val="none" w:sz="0" w:space="0" w:color="auto"/>
            <w:bottom w:val="none" w:sz="0" w:space="0" w:color="auto"/>
            <w:right w:val="none" w:sz="0" w:space="0" w:color="auto"/>
          </w:divBdr>
          <w:divsChild>
            <w:div w:id="238175140">
              <w:marLeft w:val="0"/>
              <w:marRight w:val="225"/>
              <w:marTop w:val="0"/>
              <w:marBottom w:val="0"/>
              <w:divBdr>
                <w:top w:val="none" w:sz="0" w:space="0" w:color="auto"/>
                <w:left w:val="none" w:sz="0" w:space="0" w:color="auto"/>
                <w:bottom w:val="none" w:sz="0" w:space="0" w:color="auto"/>
                <w:right w:val="none" w:sz="0" w:space="0" w:color="auto"/>
              </w:divBdr>
            </w:div>
            <w:div w:id="306403508">
              <w:marLeft w:val="0"/>
              <w:marRight w:val="0"/>
              <w:marTop w:val="0"/>
              <w:marBottom w:val="75"/>
              <w:divBdr>
                <w:top w:val="none" w:sz="0" w:space="0" w:color="auto"/>
                <w:left w:val="none" w:sz="0" w:space="0" w:color="auto"/>
                <w:bottom w:val="none" w:sz="0" w:space="0" w:color="auto"/>
                <w:right w:val="none" w:sz="0" w:space="0" w:color="auto"/>
              </w:divBdr>
              <w:divsChild>
                <w:div w:id="29109258">
                  <w:marLeft w:val="0"/>
                  <w:marRight w:val="0"/>
                  <w:marTop w:val="0"/>
                  <w:marBottom w:val="0"/>
                  <w:divBdr>
                    <w:top w:val="none" w:sz="0" w:space="0" w:color="auto"/>
                    <w:left w:val="none" w:sz="0" w:space="0" w:color="auto"/>
                    <w:bottom w:val="none" w:sz="0" w:space="0" w:color="auto"/>
                    <w:right w:val="none" w:sz="0" w:space="0" w:color="auto"/>
                  </w:divBdr>
                  <w:divsChild>
                    <w:div w:id="7027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9578">
          <w:marLeft w:val="0"/>
          <w:marRight w:val="0"/>
          <w:marTop w:val="0"/>
          <w:marBottom w:val="300"/>
          <w:divBdr>
            <w:top w:val="none" w:sz="0" w:space="0" w:color="auto"/>
            <w:left w:val="none" w:sz="0" w:space="0" w:color="auto"/>
            <w:bottom w:val="none" w:sz="0" w:space="0" w:color="auto"/>
            <w:right w:val="none" w:sz="0" w:space="0" w:color="auto"/>
          </w:divBdr>
        </w:div>
      </w:divsChild>
    </w:div>
    <w:div w:id="137308312">
      <w:bodyDiv w:val="1"/>
      <w:marLeft w:val="0"/>
      <w:marRight w:val="0"/>
      <w:marTop w:val="0"/>
      <w:marBottom w:val="0"/>
      <w:divBdr>
        <w:top w:val="none" w:sz="0" w:space="0" w:color="auto"/>
        <w:left w:val="none" w:sz="0" w:space="0" w:color="auto"/>
        <w:bottom w:val="none" w:sz="0" w:space="0" w:color="auto"/>
        <w:right w:val="none" w:sz="0" w:space="0" w:color="auto"/>
      </w:divBdr>
      <w:divsChild>
        <w:div w:id="1447383576">
          <w:marLeft w:val="0"/>
          <w:marRight w:val="0"/>
          <w:marTop w:val="0"/>
          <w:marBottom w:val="0"/>
          <w:divBdr>
            <w:top w:val="dotted" w:sz="6" w:space="4" w:color="EBEBEB"/>
            <w:left w:val="none" w:sz="0" w:space="8" w:color="auto"/>
            <w:bottom w:val="dotted" w:sz="6" w:space="4" w:color="EBEBEB"/>
            <w:right w:val="none" w:sz="0" w:space="8" w:color="auto"/>
          </w:divBdr>
        </w:div>
        <w:div w:id="352077933">
          <w:marLeft w:val="0"/>
          <w:marRight w:val="0"/>
          <w:marTop w:val="0"/>
          <w:marBottom w:val="0"/>
          <w:divBdr>
            <w:top w:val="none" w:sz="0" w:space="0" w:color="auto"/>
            <w:left w:val="none" w:sz="0" w:space="0" w:color="auto"/>
            <w:bottom w:val="none" w:sz="0" w:space="0" w:color="auto"/>
            <w:right w:val="none" w:sz="0" w:space="0" w:color="auto"/>
          </w:divBdr>
        </w:div>
      </w:divsChild>
    </w:div>
    <w:div w:id="137496784">
      <w:bodyDiv w:val="1"/>
      <w:marLeft w:val="0"/>
      <w:marRight w:val="0"/>
      <w:marTop w:val="0"/>
      <w:marBottom w:val="0"/>
      <w:divBdr>
        <w:top w:val="none" w:sz="0" w:space="0" w:color="auto"/>
        <w:left w:val="none" w:sz="0" w:space="0" w:color="auto"/>
        <w:bottom w:val="none" w:sz="0" w:space="0" w:color="auto"/>
        <w:right w:val="none" w:sz="0" w:space="0" w:color="auto"/>
      </w:divBdr>
      <w:divsChild>
        <w:div w:id="40525387">
          <w:marLeft w:val="0"/>
          <w:marRight w:val="0"/>
          <w:marTop w:val="0"/>
          <w:marBottom w:val="0"/>
          <w:divBdr>
            <w:top w:val="none" w:sz="0" w:space="0" w:color="auto"/>
            <w:left w:val="none" w:sz="0" w:space="0" w:color="auto"/>
            <w:bottom w:val="none" w:sz="0" w:space="0" w:color="auto"/>
            <w:right w:val="none" w:sz="0" w:space="0" w:color="auto"/>
          </w:divBdr>
        </w:div>
      </w:divsChild>
    </w:div>
    <w:div w:id="137572001">
      <w:bodyDiv w:val="1"/>
      <w:marLeft w:val="0"/>
      <w:marRight w:val="0"/>
      <w:marTop w:val="0"/>
      <w:marBottom w:val="0"/>
      <w:divBdr>
        <w:top w:val="none" w:sz="0" w:space="0" w:color="auto"/>
        <w:left w:val="none" w:sz="0" w:space="0" w:color="auto"/>
        <w:bottom w:val="none" w:sz="0" w:space="0" w:color="auto"/>
        <w:right w:val="none" w:sz="0" w:space="0" w:color="auto"/>
      </w:divBdr>
    </w:div>
    <w:div w:id="137691850">
      <w:bodyDiv w:val="1"/>
      <w:marLeft w:val="0"/>
      <w:marRight w:val="0"/>
      <w:marTop w:val="0"/>
      <w:marBottom w:val="0"/>
      <w:divBdr>
        <w:top w:val="none" w:sz="0" w:space="0" w:color="auto"/>
        <w:left w:val="none" w:sz="0" w:space="0" w:color="auto"/>
        <w:bottom w:val="none" w:sz="0" w:space="0" w:color="auto"/>
        <w:right w:val="none" w:sz="0" w:space="0" w:color="auto"/>
      </w:divBdr>
    </w:div>
    <w:div w:id="137848011">
      <w:bodyDiv w:val="1"/>
      <w:marLeft w:val="0"/>
      <w:marRight w:val="0"/>
      <w:marTop w:val="0"/>
      <w:marBottom w:val="0"/>
      <w:divBdr>
        <w:top w:val="none" w:sz="0" w:space="0" w:color="auto"/>
        <w:left w:val="none" w:sz="0" w:space="0" w:color="auto"/>
        <w:bottom w:val="none" w:sz="0" w:space="0" w:color="auto"/>
        <w:right w:val="none" w:sz="0" w:space="0" w:color="auto"/>
      </w:divBdr>
    </w:div>
    <w:div w:id="137914876">
      <w:bodyDiv w:val="1"/>
      <w:marLeft w:val="0"/>
      <w:marRight w:val="0"/>
      <w:marTop w:val="0"/>
      <w:marBottom w:val="0"/>
      <w:divBdr>
        <w:top w:val="none" w:sz="0" w:space="0" w:color="auto"/>
        <w:left w:val="none" w:sz="0" w:space="0" w:color="auto"/>
        <w:bottom w:val="none" w:sz="0" w:space="0" w:color="auto"/>
        <w:right w:val="none" w:sz="0" w:space="0" w:color="auto"/>
      </w:divBdr>
    </w:div>
    <w:div w:id="137918602">
      <w:bodyDiv w:val="1"/>
      <w:marLeft w:val="0"/>
      <w:marRight w:val="0"/>
      <w:marTop w:val="0"/>
      <w:marBottom w:val="0"/>
      <w:divBdr>
        <w:top w:val="none" w:sz="0" w:space="0" w:color="auto"/>
        <w:left w:val="none" w:sz="0" w:space="0" w:color="auto"/>
        <w:bottom w:val="none" w:sz="0" w:space="0" w:color="auto"/>
        <w:right w:val="none" w:sz="0" w:space="0" w:color="auto"/>
      </w:divBdr>
    </w:div>
    <w:div w:id="138111558">
      <w:bodyDiv w:val="1"/>
      <w:marLeft w:val="0"/>
      <w:marRight w:val="0"/>
      <w:marTop w:val="0"/>
      <w:marBottom w:val="0"/>
      <w:divBdr>
        <w:top w:val="none" w:sz="0" w:space="0" w:color="auto"/>
        <w:left w:val="none" w:sz="0" w:space="0" w:color="auto"/>
        <w:bottom w:val="none" w:sz="0" w:space="0" w:color="auto"/>
        <w:right w:val="none" w:sz="0" w:space="0" w:color="auto"/>
      </w:divBdr>
    </w:div>
    <w:div w:id="138498718">
      <w:bodyDiv w:val="1"/>
      <w:marLeft w:val="0"/>
      <w:marRight w:val="0"/>
      <w:marTop w:val="0"/>
      <w:marBottom w:val="0"/>
      <w:divBdr>
        <w:top w:val="none" w:sz="0" w:space="0" w:color="auto"/>
        <w:left w:val="none" w:sz="0" w:space="0" w:color="auto"/>
        <w:bottom w:val="none" w:sz="0" w:space="0" w:color="auto"/>
        <w:right w:val="none" w:sz="0" w:space="0" w:color="auto"/>
      </w:divBdr>
    </w:div>
    <w:div w:id="139001923">
      <w:bodyDiv w:val="1"/>
      <w:marLeft w:val="0"/>
      <w:marRight w:val="0"/>
      <w:marTop w:val="0"/>
      <w:marBottom w:val="0"/>
      <w:divBdr>
        <w:top w:val="none" w:sz="0" w:space="0" w:color="auto"/>
        <w:left w:val="none" w:sz="0" w:space="0" w:color="auto"/>
        <w:bottom w:val="none" w:sz="0" w:space="0" w:color="auto"/>
        <w:right w:val="none" w:sz="0" w:space="0" w:color="auto"/>
      </w:divBdr>
      <w:divsChild>
        <w:div w:id="52117799">
          <w:marLeft w:val="0"/>
          <w:marRight w:val="0"/>
          <w:marTop w:val="0"/>
          <w:marBottom w:val="0"/>
          <w:divBdr>
            <w:top w:val="none" w:sz="0" w:space="0" w:color="auto"/>
            <w:left w:val="none" w:sz="0" w:space="0" w:color="auto"/>
            <w:bottom w:val="none" w:sz="0" w:space="0" w:color="auto"/>
            <w:right w:val="none" w:sz="0" w:space="0" w:color="auto"/>
          </w:divBdr>
        </w:div>
      </w:divsChild>
    </w:div>
    <w:div w:id="139002892">
      <w:bodyDiv w:val="1"/>
      <w:marLeft w:val="0"/>
      <w:marRight w:val="0"/>
      <w:marTop w:val="0"/>
      <w:marBottom w:val="0"/>
      <w:divBdr>
        <w:top w:val="none" w:sz="0" w:space="0" w:color="auto"/>
        <w:left w:val="none" w:sz="0" w:space="0" w:color="auto"/>
        <w:bottom w:val="none" w:sz="0" w:space="0" w:color="auto"/>
        <w:right w:val="none" w:sz="0" w:space="0" w:color="auto"/>
      </w:divBdr>
      <w:divsChild>
        <w:div w:id="520239335">
          <w:marLeft w:val="15"/>
          <w:marRight w:val="225"/>
          <w:marTop w:val="0"/>
          <w:marBottom w:val="105"/>
          <w:divBdr>
            <w:top w:val="none" w:sz="0" w:space="0" w:color="auto"/>
            <w:left w:val="none" w:sz="0" w:space="0" w:color="auto"/>
            <w:bottom w:val="none" w:sz="0" w:space="0" w:color="auto"/>
            <w:right w:val="none" w:sz="0" w:space="0" w:color="auto"/>
          </w:divBdr>
        </w:div>
      </w:divsChild>
    </w:div>
    <w:div w:id="139226226">
      <w:bodyDiv w:val="1"/>
      <w:marLeft w:val="0"/>
      <w:marRight w:val="0"/>
      <w:marTop w:val="0"/>
      <w:marBottom w:val="0"/>
      <w:divBdr>
        <w:top w:val="none" w:sz="0" w:space="0" w:color="auto"/>
        <w:left w:val="none" w:sz="0" w:space="0" w:color="auto"/>
        <w:bottom w:val="none" w:sz="0" w:space="0" w:color="auto"/>
        <w:right w:val="none" w:sz="0" w:space="0" w:color="auto"/>
      </w:divBdr>
      <w:divsChild>
        <w:div w:id="143282278">
          <w:marLeft w:val="0"/>
          <w:marRight w:val="0"/>
          <w:marTop w:val="0"/>
          <w:marBottom w:val="250"/>
          <w:divBdr>
            <w:top w:val="none" w:sz="0" w:space="0" w:color="auto"/>
            <w:left w:val="none" w:sz="0" w:space="0" w:color="auto"/>
            <w:bottom w:val="none" w:sz="0" w:space="0" w:color="auto"/>
            <w:right w:val="none" w:sz="0" w:space="0" w:color="auto"/>
          </w:divBdr>
          <w:divsChild>
            <w:div w:id="6918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384">
      <w:bodyDiv w:val="1"/>
      <w:marLeft w:val="0"/>
      <w:marRight w:val="0"/>
      <w:marTop w:val="0"/>
      <w:marBottom w:val="0"/>
      <w:divBdr>
        <w:top w:val="none" w:sz="0" w:space="0" w:color="auto"/>
        <w:left w:val="none" w:sz="0" w:space="0" w:color="auto"/>
        <w:bottom w:val="none" w:sz="0" w:space="0" w:color="auto"/>
        <w:right w:val="none" w:sz="0" w:space="0" w:color="auto"/>
      </w:divBdr>
      <w:divsChild>
        <w:div w:id="282270133">
          <w:marLeft w:val="0"/>
          <w:marRight w:val="0"/>
          <w:marTop w:val="0"/>
          <w:marBottom w:val="250"/>
          <w:divBdr>
            <w:top w:val="none" w:sz="0" w:space="0" w:color="auto"/>
            <w:left w:val="none" w:sz="0" w:space="0" w:color="auto"/>
            <w:bottom w:val="single" w:sz="4" w:space="4" w:color="000000"/>
            <w:right w:val="none" w:sz="0" w:space="0" w:color="auto"/>
          </w:divBdr>
        </w:div>
      </w:divsChild>
    </w:div>
    <w:div w:id="139425808">
      <w:bodyDiv w:val="1"/>
      <w:marLeft w:val="0"/>
      <w:marRight w:val="0"/>
      <w:marTop w:val="0"/>
      <w:marBottom w:val="0"/>
      <w:divBdr>
        <w:top w:val="none" w:sz="0" w:space="0" w:color="auto"/>
        <w:left w:val="none" w:sz="0" w:space="0" w:color="auto"/>
        <w:bottom w:val="none" w:sz="0" w:space="0" w:color="auto"/>
        <w:right w:val="none" w:sz="0" w:space="0" w:color="auto"/>
      </w:divBdr>
    </w:div>
    <w:div w:id="139465520">
      <w:bodyDiv w:val="1"/>
      <w:marLeft w:val="0"/>
      <w:marRight w:val="0"/>
      <w:marTop w:val="0"/>
      <w:marBottom w:val="0"/>
      <w:divBdr>
        <w:top w:val="none" w:sz="0" w:space="0" w:color="auto"/>
        <w:left w:val="none" w:sz="0" w:space="0" w:color="auto"/>
        <w:bottom w:val="none" w:sz="0" w:space="0" w:color="auto"/>
        <w:right w:val="none" w:sz="0" w:space="0" w:color="auto"/>
      </w:divBdr>
    </w:div>
    <w:div w:id="139612307">
      <w:bodyDiv w:val="1"/>
      <w:marLeft w:val="0"/>
      <w:marRight w:val="0"/>
      <w:marTop w:val="0"/>
      <w:marBottom w:val="0"/>
      <w:divBdr>
        <w:top w:val="none" w:sz="0" w:space="0" w:color="auto"/>
        <w:left w:val="none" w:sz="0" w:space="0" w:color="auto"/>
        <w:bottom w:val="none" w:sz="0" w:space="0" w:color="auto"/>
        <w:right w:val="none" w:sz="0" w:space="0" w:color="auto"/>
      </w:divBdr>
      <w:divsChild>
        <w:div w:id="145783835">
          <w:marLeft w:val="-225"/>
          <w:marRight w:val="-225"/>
          <w:marTop w:val="0"/>
          <w:marBottom w:val="0"/>
          <w:divBdr>
            <w:top w:val="none" w:sz="0" w:space="0" w:color="auto"/>
            <w:left w:val="none" w:sz="0" w:space="0" w:color="auto"/>
            <w:bottom w:val="none" w:sz="0" w:space="0" w:color="auto"/>
            <w:right w:val="none" w:sz="0" w:space="0" w:color="auto"/>
          </w:divBdr>
          <w:divsChild>
            <w:div w:id="474418923">
              <w:marLeft w:val="0"/>
              <w:marRight w:val="0"/>
              <w:marTop w:val="0"/>
              <w:marBottom w:val="0"/>
              <w:divBdr>
                <w:top w:val="none" w:sz="0" w:space="0" w:color="auto"/>
                <w:left w:val="none" w:sz="0" w:space="0" w:color="auto"/>
                <w:bottom w:val="none" w:sz="0" w:space="0" w:color="auto"/>
                <w:right w:val="none" w:sz="0" w:space="0" w:color="auto"/>
              </w:divBdr>
              <w:divsChild>
                <w:div w:id="653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912">
      <w:bodyDiv w:val="1"/>
      <w:marLeft w:val="0"/>
      <w:marRight w:val="0"/>
      <w:marTop w:val="0"/>
      <w:marBottom w:val="0"/>
      <w:divBdr>
        <w:top w:val="none" w:sz="0" w:space="0" w:color="auto"/>
        <w:left w:val="none" w:sz="0" w:space="0" w:color="auto"/>
        <w:bottom w:val="none" w:sz="0" w:space="0" w:color="auto"/>
        <w:right w:val="none" w:sz="0" w:space="0" w:color="auto"/>
      </w:divBdr>
    </w:div>
    <w:div w:id="140082078">
      <w:bodyDiv w:val="1"/>
      <w:marLeft w:val="0"/>
      <w:marRight w:val="0"/>
      <w:marTop w:val="0"/>
      <w:marBottom w:val="0"/>
      <w:divBdr>
        <w:top w:val="none" w:sz="0" w:space="0" w:color="auto"/>
        <w:left w:val="none" w:sz="0" w:space="0" w:color="auto"/>
        <w:bottom w:val="none" w:sz="0" w:space="0" w:color="auto"/>
        <w:right w:val="none" w:sz="0" w:space="0" w:color="auto"/>
      </w:divBdr>
    </w:div>
    <w:div w:id="140312905">
      <w:bodyDiv w:val="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182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428">
      <w:bodyDiv w:val="1"/>
      <w:marLeft w:val="0"/>
      <w:marRight w:val="0"/>
      <w:marTop w:val="0"/>
      <w:marBottom w:val="0"/>
      <w:divBdr>
        <w:top w:val="none" w:sz="0" w:space="0" w:color="auto"/>
        <w:left w:val="none" w:sz="0" w:space="0" w:color="auto"/>
        <w:bottom w:val="none" w:sz="0" w:space="0" w:color="auto"/>
        <w:right w:val="none" w:sz="0" w:space="0" w:color="auto"/>
      </w:divBdr>
      <w:divsChild>
        <w:div w:id="547646522">
          <w:marLeft w:val="15"/>
          <w:marRight w:val="225"/>
          <w:marTop w:val="0"/>
          <w:marBottom w:val="105"/>
          <w:divBdr>
            <w:top w:val="none" w:sz="0" w:space="0" w:color="auto"/>
            <w:left w:val="none" w:sz="0" w:space="0" w:color="auto"/>
            <w:bottom w:val="none" w:sz="0" w:space="0" w:color="auto"/>
            <w:right w:val="none" w:sz="0" w:space="0" w:color="auto"/>
          </w:divBdr>
        </w:div>
      </w:divsChild>
    </w:div>
    <w:div w:id="140394768">
      <w:bodyDiv w:val="1"/>
      <w:marLeft w:val="0"/>
      <w:marRight w:val="0"/>
      <w:marTop w:val="0"/>
      <w:marBottom w:val="0"/>
      <w:divBdr>
        <w:top w:val="none" w:sz="0" w:space="0" w:color="auto"/>
        <w:left w:val="none" w:sz="0" w:space="0" w:color="auto"/>
        <w:bottom w:val="none" w:sz="0" w:space="0" w:color="auto"/>
        <w:right w:val="none" w:sz="0" w:space="0" w:color="auto"/>
      </w:divBdr>
      <w:divsChild>
        <w:div w:id="210267332">
          <w:marLeft w:val="0"/>
          <w:marRight w:val="0"/>
          <w:marTop w:val="0"/>
          <w:marBottom w:val="0"/>
          <w:divBdr>
            <w:top w:val="none" w:sz="0" w:space="0" w:color="auto"/>
            <w:left w:val="none" w:sz="0" w:space="0" w:color="auto"/>
            <w:bottom w:val="none" w:sz="0" w:space="0" w:color="auto"/>
            <w:right w:val="none" w:sz="0" w:space="0" w:color="auto"/>
          </w:divBdr>
        </w:div>
        <w:div w:id="767434771">
          <w:marLeft w:val="0"/>
          <w:marRight w:val="0"/>
          <w:marTop w:val="0"/>
          <w:marBottom w:val="0"/>
          <w:divBdr>
            <w:top w:val="none" w:sz="0" w:space="0" w:color="auto"/>
            <w:left w:val="none" w:sz="0" w:space="0" w:color="auto"/>
            <w:bottom w:val="none" w:sz="0" w:space="0" w:color="auto"/>
            <w:right w:val="none" w:sz="0" w:space="0" w:color="auto"/>
          </w:divBdr>
        </w:div>
      </w:divsChild>
    </w:div>
    <w:div w:id="141388743">
      <w:bodyDiv w:val="1"/>
      <w:marLeft w:val="0"/>
      <w:marRight w:val="0"/>
      <w:marTop w:val="0"/>
      <w:marBottom w:val="0"/>
      <w:divBdr>
        <w:top w:val="none" w:sz="0" w:space="0" w:color="auto"/>
        <w:left w:val="none" w:sz="0" w:space="0" w:color="auto"/>
        <w:bottom w:val="none" w:sz="0" w:space="0" w:color="auto"/>
        <w:right w:val="none" w:sz="0" w:space="0" w:color="auto"/>
      </w:divBdr>
    </w:div>
    <w:div w:id="141502551">
      <w:bodyDiv w:val="1"/>
      <w:marLeft w:val="0"/>
      <w:marRight w:val="0"/>
      <w:marTop w:val="0"/>
      <w:marBottom w:val="0"/>
      <w:divBdr>
        <w:top w:val="none" w:sz="0" w:space="0" w:color="auto"/>
        <w:left w:val="none" w:sz="0" w:space="0" w:color="auto"/>
        <w:bottom w:val="none" w:sz="0" w:space="0" w:color="auto"/>
        <w:right w:val="none" w:sz="0" w:space="0" w:color="auto"/>
      </w:divBdr>
      <w:divsChild>
        <w:div w:id="154959252">
          <w:marLeft w:val="0"/>
          <w:marRight w:val="0"/>
          <w:marTop w:val="0"/>
          <w:marBottom w:val="376"/>
          <w:divBdr>
            <w:top w:val="none" w:sz="0" w:space="0" w:color="auto"/>
            <w:left w:val="none" w:sz="0" w:space="0" w:color="auto"/>
            <w:bottom w:val="none" w:sz="0" w:space="0" w:color="auto"/>
            <w:right w:val="none" w:sz="0" w:space="0" w:color="auto"/>
          </w:divBdr>
        </w:div>
      </w:divsChild>
    </w:div>
    <w:div w:id="141772998">
      <w:bodyDiv w:val="1"/>
      <w:marLeft w:val="0"/>
      <w:marRight w:val="0"/>
      <w:marTop w:val="0"/>
      <w:marBottom w:val="0"/>
      <w:divBdr>
        <w:top w:val="none" w:sz="0" w:space="0" w:color="auto"/>
        <w:left w:val="none" w:sz="0" w:space="0" w:color="auto"/>
        <w:bottom w:val="none" w:sz="0" w:space="0" w:color="auto"/>
        <w:right w:val="none" w:sz="0" w:space="0" w:color="auto"/>
      </w:divBdr>
    </w:div>
    <w:div w:id="142236166">
      <w:bodyDiv w:val="1"/>
      <w:marLeft w:val="0"/>
      <w:marRight w:val="0"/>
      <w:marTop w:val="0"/>
      <w:marBottom w:val="0"/>
      <w:divBdr>
        <w:top w:val="none" w:sz="0" w:space="0" w:color="auto"/>
        <w:left w:val="none" w:sz="0" w:space="0" w:color="auto"/>
        <w:bottom w:val="none" w:sz="0" w:space="0" w:color="auto"/>
        <w:right w:val="none" w:sz="0" w:space="0" w:color="auto"/>
      </w:divBdr>
      <w:divsChild>
        <w:div w:id="1192261099">
          <w:marLeft w:val="-225"/>
          <w:marRight w:val="-225"/>
          <w:marTop w:val="0"/>
          <w:marBottom w:val="0"/>
          <w:divBdr>
            <w:top w:val="none" w:sz="0" w:space="0" w:color="auto"/>
            <w:left w:val="none" w:sz="0" w:space="0" w:color="auto"/>
            <w:bottom w:val="none" w:sz="0" w:space="0" w:color="auto"/>
            <w:right w:val="none" w:sz="0" w:space="0" w:color="auto"/>
          </w:divBdr>
          <w:divsChild>
            <w:div w:id="1139149506">
              <w:marLeft w:val="0"/>
              <w:marRight w:val="0"/>
              <w:marTop w:val="0"/>
              <w:marBottom w:val="0"/>
              <w:divBdr>
                <w:top w:val="none" w:sz="0" w:space="0" w:color="auto"/>
                <w:left w:val="none" w:sz="0" w:space="0" w:color="auto"/>
                <w:bottom w:val="none" w:sz="0" w:space="0" w:color="auto"/>
                <w:right w:val="none" w:sz="0" w:space="0" w:color="auto"/>
              </w:divBdr>
              <w:divsChild>
                <w:div w:id="1892691816">
                  <w:marLeft w:val="-225"/>
                  <w:marRight w:val="-225"/>
                  <w:marTop w:val="0"/>
                  <w:marBottom w:val="0"/>
                  <w:divBdr>
                    <w:top w:val="none" w:sz="0" w:space="0" w:color="auto"/>
                    <w:left w:val="none" w:sz="0" w:space="0" w:color="auto"/>
                    <w:bottom w:val="none" w:sz="0" w:space="0" w:color="auto"/>
                    <w:right w:val="none" w:sz="0" w:space="0" w:color="auto"/>
                  </w:divBdr>
                  <w:divsChild>
                    <w:div w:id="15575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8162">
          <w:marLeft w:val="-225"/>
          <w:marRight w:val="-225"/>
          <w:marTop w:val="0"/>
          <w:marBottom w:val="0"/>
          <w:divBdr>
            <w:top w:val="none" w:sz="0" w:space="0" w:color="auto"/>
            <w:left w:val="none" w:sz="0" w:space="0" w:color="auto"/>
            <w:bottom w:val="none" w:sz="0" w:space="0" w:color="auto"/>
            <w:right w:val="none" w:sz="0" w:space="0" w:color="auto"/>
          </w:divBdr>
          <w:divsChild>
            <w:div w:id="1817382178">
              <w:marLeft w:val="0"/>
              <w:marRight w:val="0"/>
              <w:marTop w:val="0"/>
              <w:marBottom w:val="0"/>
              <w:divBdr>
                <w:top w:val="none" w:sz="0" w:space="0" w:color="auto"/>
                <w:left w:val="none" w:sz="0" w:space="0" w:color="auto"/>
                <w:bottom w:val="none" w:sz="0" w:space="0" w:color="auto"/>
                <w:right w:val="none" w:sz="0" w:space="0" w:color="auto"/>
              </w:divBdr>
              <w:divsChild>
                <w:div w:id="565453572">
                  <w:marLeft w:val="0"/>
                  <w:marRight w:val="0"/>
                  <w:marTop w:val="0"/>
                  <w:marBottom w:val="0"/>
                  <w:divBdr>
                    <w:top w:val="none" w:sz="0" w:space="0" w:color="auto"/>
                    <w:left w:val="none" w:sz="0" w:space="0" w:color="auto"/>
                    <w:bottom w:val="none" w:sz="0" w:space="0" w:color="auto"/>
                    <w:right w:val="none" w:sz="0" w:space="0" w:color="auto"/>
                  </w:divBdr>
                  <w:divsChild>
                    <w:div w:id="1851680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0168965">
              <w:marLeft w:val="1463"/>
              <w:marRight w:val="0"/>
              <w:marTop w:val="0"/>
              <w:marBottom w:val="0"/>
              <w:divBdr>
                <w:top w:val="none" w:sz="0" w:space="0" w:color="auto"/>
                <w:left w:val="none" w:sz="0" w:space="0" w:color="auto"/>
                <w:bottom w:val="none" w:sz="0" w:space="0" w:color="auto"/>
                <w:right w:val="none" w:sz="0" w:space="0" w:color="auto"/>
              </w:divBdr>
              <w:divsChild>
                <w:div w:id="12605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0268">
          <w:marLeft w:val="-225"/>
          <w:marRight w:val="-225"/>
          <w:marTop w:val="0"/>
          <w:marBottom w:val="0"/>
          <w:divBdr>
            <w:top w:val="none" w:sz="0" w:space="0" w:color="auto"/>
            <w:left w:val="none" w:sz="0" w:space="0" w:color="auto"/>
            <w:bottom w:val="none" w:sz="0" w:space="0" w:color="auto"/>
            <w:right w:val="none" w:sz="0" w:space="0" w:color="auto"/>
          </w:divBdr>
          <w:divsChild>
            <w:div w:id="787970908">
              <w:marLeft w:val="1463"/>
              <w:marRight w:val="0"/>
              <w:marTop w:val="0"/>
              <w:marBottom w:val="0"/>
              <w:divBdr>
                <w:top w:val="none" w:sz="0" w:space="0" w:color="auto"/>
                <w:left w:val="none" w:sz="0" w:space="0" w:color="auto"/>
                <w:bottom w:val="none" w:sz="0" w:space="0" w:color="auto"/>
                <w:right w:val="none" w:sz="0" w:space="0" w:color="auto"/>
              </w:divBdr>
              <w:divsChild>
                <w:div w:id="133903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2283879">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sChild>
        <w:div w:id="339159538">
          <w:marLeft w:val="0"/>
          <w:marRight w:val="0"/>
          <w:marTop w:val="0"/>
          <w:marBottom w:val="0"/>
          <w:divBdr>
            <w:top w:val="none" w:sz="0" w:space="0" w:color="auto"/>
            <w:left w:val="none" w:sz="0" w:space="0" w:color="auto"/>
            <w:bottom w:val="none" w:sz="0" w:space="0" w:color="auto"/>
            <w:right w:val="none" w:sz="0" w:space="0" w:color="auto"/>
          </w:divBdr>
        </w:div>
        <w:div w:id="714281375">
          <w:marLeft w:val="-225"/>
          <w:marRight w:val="-225"/>
          <w:marTop w:val="0"/>
          <w:marBottom w:val="0"/>
          <w:divBdr>
            <w:top w:val="none" w:sz="0" w:space="0" w:color="auto"/>
            <w:left w:val="none" w:sz="0" w:space="0" w:color="auto"/>
            <w:bottom w:val="none" w:sz="0" w:space="0" w:color="auto"/>
            <w:right w:val="none" w:sz="0" w:space="0" w:color="auto"/>
          </w:divBdr>
          <w:divsChild>
            <w:div w:id="187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0093">
      <w:bodyDiv w:val="1"/>
      <w:marLeft w:val="0"/>
      <w:marRight w:val="0"/>
      <w:marTop w:val="0"/>
      <w:marBottom w:val="0"/>
      <w:divBdr>
        <w:top w:val="none" w:sz="0" w:space="0" w:color="auto"/>
        <w:left w:val="none" w:sz="0" w:space="0" w:color="auto"/>
        <w:bottom w:val="none" w:sz="0" w:space="0" w:color="auto"/>
        <w:right w:val="none" w:sz="0" w:space="0" w:color="auto"/>
      </w:divBdr>
      <w:divsChild>
        <w:div w:id="311178197">
          <w:marLeft w:val="0"/>
          <w:marRight w:val="0"/>
          <w:marTop w:val="125"/>
          <w:marBottom w:val="275"/>
          <w:divBdr>
            <w:top w:val="none" w:sz="0" w:space="0" w:color="auto"/>
            <w:left w:val="none" w:sz="0" w:space="0" w:color="auto"/>
            <w:bottom w:val="none" w:sz="0" w:space="0" w:color="auto"/>
            <w:right w:val="none" w:sz="0" w:space="0" w:color="auto"/>
          </w:divBdr>
          <w:divsChild>
            <w:div w:id="345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543">
      <w:bodyDiv w:val="1"/>
      <w:marLeft w:val="0"/>
      <w:marRight w:val="0"/>
      <w:marTop w:val="0"/>
      <w:marBottom w:val="0"/>
      <w:divBdr>
        <w:top w:val="none" w:sz="0" w:space="0" w:color="auto"/>
        <w:left w:val="none" w:sz="0" w:space="0" w:color="auto"/>
        <w:bottom w:val="none" w:sz="0" w:space="0" w:color="auto"/>
        <w:right w:val="none" w:sz="0" w:space="0" w:color="auto"/>
      </w:divBdr>
      <w:divsChild>
        <w:div w:id="292447636">
          <w:marLeft w:val="0"/>
          <w:marRight w:val="0"/>
          <w:marTop w:val="0"/>
          <w:marBottom w:val="0"/>
          <w:divBdr>
            <w:top w:val="none" w:sz="0" w:space="0" w:color="auto"/>
            <w:left w:val="none" w:sz="0" w:space="0" w:color="auto"/>
            <w:bottom w:val="none" w:sz="0" w:space="0" w:color="auto"/>
            <w:right w:val="none" w:sz="0" w:space="0" w:color="auto"/>
          </w:divBdr>
          <w:divsChild>
            <w:div w:id="736441321">
              <w:marLeft w:val="-225"/>
              <w:marRight w:val="-225"/>
              <w:marTop w:val="0"/>
              <w:marBottom w:val="0"/>
              <w:divBdr>
                <w:top w:val="none" w:sz="0" w:space="0" w:color="auto"/>
                <w:left w:val="none" w:sz="0" w:space="0" w:color="auto"/>
                <w:bottom w:val="none" w:sz="0" w:space="0" w:color="auto"/>
                <w:right w:val="none" w:sz="0" w:space="0" w:color="auto"/>
              </w:divBdr>
              <w:divsChild>
                <w:div w:id="15934437">
                  <w:marLeft w:val="0"/>
                  <w:marRight w:val="0"/>
                  <w:marTop w:val="0"/>
                  <w:marBottom w:val="0"/>
                  <w:divBdr>
                    <w:top w:val="none" w:sz="0" w:space="0" w:color="auto"/>
                    <w:left w:val="none" w:sz="0" w:space="0" w:color="auto"/>
                    <w:bottom w:val="none" w:sz="0" w:space="0" w:color="auto"/>
                    <w:right w:val="none" w:sz="0" w:space="0" w:color="auto"/>
                  </w:divBdr>
                  <w:divsChild>
                    <w:div w:id="493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7816">
      <w:bodyDiv w:val="1"/>
      <w:marLeft w:val="0"/>
      <w:marRight w:val="0"/>
      <w:marTop w:val="0"/>
      <w:marBottom w:val="0"/>
      <w:divBdr>
        <w:top w:val="none" w:sz="0" w:space="0" w:color="auto"/>
        <w:left w:val="none" w:sz="0" w:space="0" w:color="auto"/>
        <w:bottom w:val="none" w:sz="0" w:space="0" w:color="auto"/>
        <w:right w:val="none" w:sz="0" w:space="0" w:color="auto"/>
      </w:divBdr>
      <w:divsChild>
        <w:div w:id="100730170">
          <w:marLeft w:val="0"/>
          <w:marRight w:val="0"/>
          <w:marTop w:val="0"/>
          <w:marBottom w:val="0"/>
          <w:divBdr>
            <w:top w:val="none" w:sz="0" w:space="0" w:color="auto"/>
            <w:left w:val="none" w:sz="0" w:space="0" w:color="auto"/>
            <w:bottom w:val="none" w:sz="0" w:space="0" w:color="auto"/>
            <w:right w:val="none" w:sz="0" w:space="0" w:color="auto"/>
          </w:divBdr>
        </w:div>
      </w:divsChild>
    </w:div>
    <w:div w:id="143813842">
      <w:bodyDiv w:val="1"/>
      <w:marLeft w:val="0"/>
      <w:marRight w:val="0"/>
      <w:marTop w:val="0"/>
      <w:marBottom w:val="0"/>
      <w:divBdr>
        <w:top w:val="none" w:sz="0" w:space="0" w:color="auto"/>
        <w:left w:val="none" w:sz="0" w:space="0" w:color="auto"/>
        <w:bottom w:val="none" w:sz="0" w:space="0" w:color="auto"/>
        <w:right w:val="none" w:sz="0" w:space="0" w:color="auto"/>
      </w:divBdr>
      <w:divsChild>
        <w:div w:id="199977601">
          <w:marLeft w:val="15"/>
          <w:marRight w:val="225"/>
          <w:marTop w:val="0"/>
          <w:marBottom w:val="105"/>
          <w:divBdr>
            <w:top w:val="none" w:sz="0" w:space="0" w:color="auto"/>
            <w:left w:val="none" w:sz="0" w:space="0" w:color="auto"/>
            <w:bottom w:val="none" w:sz="0" w:space="0" w:color="auto"/>
            <w:right w:val="none" w:sz="0" w:space="0" w:color="auto"/>
          </w:divBdr>
        </w:div>
      </w:divsChild>
    </w:div>
    <w:div w:id="144006704">
      <w:bodyDiv w:val="1"/>
      <w:marLeft w:val="0"/>
      <w:marRight w:val="0"/>
      <w:marTop w:val="0"/>
      <w:marBottom w:val="0"/>
      <w:divBdr>
        <w:top w:val="none" w:sz="0" w:space="0" w:color="auto"/>
        <w:left w:val="none" w:sz="0" w:space="0" w:color="auto"/>
        <w:bottom w:val="none" w:sz="0" w:space="0" w:color="auto"/>
        <w:right w:val="none" w:sz="0" w:space="0" w:color="auto"/>
      </w:divBdr>
      <w:divsChild>
        <w:div w:id="173040190">
          <w:marLeft w:val="0"/>
          <w:marRight w:val="0"/>
          <w:marTop w:val="0"/>
          <w:marBottom w:val="0"/>
          <w:divBdr>
            <w:top w:val="none" w:sz="0" w:space="0" w:color="auto"/>
            <w:left w:val="none" w:sz="0" w:space="0" w:color="auto"/>
            <w:bottom w:val="none" w:sz="0" w:space="0" w:color="auto"/>
            <w:right w:val="none" w:sz="0" w:space="0" w:color="auto"/>
          </w:divBdr>
          <w:divsChild>
            <w:div w:id="621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7441">
      <w:bodyDiv w:val="1"/>
      <w:marLeft w:val="0"/>
      <w:marRight w:val="0"/>
      <w:marTop w:val="0"/>
      <w:marBottom w:val="0"/>
      <w:divBdr>
        <w:top w:val="none" w:sz="0" w:space="0" w:color="auto"/>
        <w:left w:val="none" w:sz="0" w:space="0" w:color="auto"/>
        <w:bottom w:val="none" w:sz="0" w:space="0" w:color="auto"/>
        <w:right w:val="none" w:sz="0" w:space="0" w:color="auto"/>
      </w:divBdr>
      <w:divsChild>
        <w:div w:id="423575547">
          <w:marLeft w:val="0"/>
          <w:marRight w:val="0"/>
          <w:marTop w:val="0"/>
          <w:marBottom w:val="0"/>
          <w:divBdr>
            <w:top w:val="none" w:sz="0" w:space="0" w:color="auto"/>
            <w:left w:val="none" w:sz="0" w:space="0" w:color="auto"/>
            <w:bottom w:val="none" w:sz="0" w:space="0" w:color="auto"/>
            <w:right w:val="none" w:sz="0" w:space="0" w:color="auto"/>
          </w:divBdr>
        </w:div>
      </w:divsChild>
    </w:div>
    <w:div w:id="144128730">
      <w:bodyDiv w:val="1"/>
      <w:marLeft w:val="0"/>
      <w:marRight w:val="0"/>
      <w:marTop w:val="0"/>
      <w:marBottom w:val="0"/>
      <w:divBdr>
        <w:top w:val="none" w:sz="0" w:space="0" w:color="auto"/>
        <w:left w:val="none" w:sz="0" w:space="0" w:color="auto"/>
        <w:bottom w:val="none" w:sz="0" w:space="0" w:color="auto"/>
        <w:right w:val="none" w:sz="0" w:space="0" w:color="auto"/>
      </w:divBdr>
    </w:div>
    <w:div w:id="144133289">
      <w:bodyDiv w:val="1"/>
      <w:marLeft w:val="0"/>
      <w:marRight w:val="0"/>
      <w:marTop w:val="0"/>
      <w:marBottom w:val="0"/>
      <w:divBdr>
        <w:top w:val="none" w:sz="0" w:space="0" w:color="auto"/>
        <w:left w:val="none" w:sz="0" w:space="0" w:color="auto"/>
        <w:bottom w:val="none" w:sz="0" w:space="0" w:color="auto"/>
        <w:right w:val="none" w:sz="0" w:space="0" w:color="auto"/>
      </w:divBdr>
      <w:divsChild>
        <w:div w:id="1096907437">
          <w:marLeft w:val="0"/>
          <w:marRight w:val="0"/>
          <w:marTop w:val="0"/>
          <w:marBottom w:val="0"/>
          <w:divBdr>
            <w:top w:val="none" w:sz="0" w:space="0" w:color="auto"/>
            <w:left w:val="none" w:sz="0" w:space="0" w:color="auto"/>
            <w:bottom w:val="none" w:sz="0" w:space="0" w:color="auto"/>
            <w:right w:val="none" w:sz="0" w:space="0" w:color="auto"/>
          </w:divBdr>
          <w:divsChild>
            <w:div w:id="1851944823">
              <w:marLeft w:val="0"/>
              <w:marRight w:val="0"/>
              <w:marTop w:val="0"/>
              <w:marBottom w:val="0"/>
              <w:divBdr>
                <w:top w:val="none" w:sz="0" w:space="0" w:color="auto"/>
                <w:left w:val="none" w:sz="0" w:space="0" w:color="auto"/>
                <w:bottom w:val="none" w:sz="0" w:space="0" w:color="auto"/>
                <w:right w:val="none" w:sz="0" w:space="0" w:color="auto"/>
              </w:divBdr>
            </w:div>
          </w:divsChild>
        </w:div>
        <w:div w:id="1876045228">
          <w:marLeft w:val="0"/>
          <w:marRight w:val="0"/>
          <w:marTop w:val="0"/>
          <w:marBottom w:val="0"/>
          <w:divBdr>
            <w:top w:val="none" w:sz="0" w:space="0" w:color="auto"/>
            <w:left w:val="none" w:sz="0" w:space="0" w:color="auto"/>
            <w:bottom w:val="none" w:sz="0" w:space="0" w:color="auto"/>
            <w:right w:val="none" w:sz="0" w:space="0" w:color="auto"/>
          </w:divBdr>
          <w:divsChild>
            <w:div w:id="1888491711">
              <w:marLeft w:val="0"/>
              <w:marRight w:val="0"/>
              <w:marTop w:val="0"/>
              <w:marBottom w:val="0"/>
              <w:divBdr>
                <w:top w:val="none" w:sz="0" w:space="0" w:color="auto"/>
                <w:left w:val="none" w:sz="0" w:space="0" w:color="auto"/>
                <w:bottom w:val="none" w:sz="0" w:space="0" w:color="auto"/>
                <w:right w:val="none" w:sz="0" w:space="0" w:color="auto"/>
              </w:divBdr>
            </w:div>
          </w:divsChild>
        </w:div>
        <w:div w:id="1188251089">
          <w:marLeft w:val="0"/>
          <w:marRight w:val="0"/>
          <w:marTop w:val="0"/>
          <w:marBottom w:val="0"/>
          <w:divBdr>
            <w:top w:val="none" w:sz="0" w:space="0" w:color="auto"/>
            <w:left w:val="none" w:sz="0" w:space="0" w:color="auto"/>
            <w:bottom w:val="none" w:sz="0" w:space="0" w:color="auto"/>
            <w:right w:val="none" w:sz="0" w:space="0" w:color="auto"/>
          </w:divBdr>
        </w:div>
      </w:divsChild>
    </w:div>
    <w:div w:id="144208616">
      <w:bodyDiv w:val="1"/>
      <w:marLeft w:val="0"/>
      <w:marRight w:val="0"/>
      <w:marTop w:val="0"/>
      <w:marBottom w:val="0"/>
      <w:divBdr>
        <w:top w:val="none" w:sz="0" w:space="0" w:color="auto"/>
        <w:left w:val="none" w:sz="0" w:space="0" w:color="auto"/>
        <w:bottom w:val="none" w:sz="0" w:space="0" w:color="auto"/>
        <w:right w:val="none" w:sz="0" w:space="0" w:color="auto"/>
      </w:divBdr>
      <w:divsChild>
        <w:div w:id="18049139">
          <w:marLeft w:val="750"/>
          <w:marRight w:val="1500"/>
          <w:marTop w:val="0"/>
          <w:marBottom w:val="0"/>
          <w:divBdr>
            <w:top w:val="none" w:sz="0" w:space="0" w:color="auto"/>
            <w:left w:val="none" w:sz="0" w:space="0" w:color="auto"/>
            <w:bottom w:val="none" w:sz="0" w:space="0" w:color="auto"/>
            <w:right w:val="none" w:sz="0" w:space="0" w:color="auto"/>
          </w:divBdr>
        </w:div>
        <w:div w:id="201016572">
          <w:marLeft w:val="750"/>
          <w:marRight w:val="0"/>
          <w:marTop w:val="0"/>
          <w:marBottom w:val="0"/>
          <w:divBdr>
            <w:top w:val="none" w:sz="0" w:space="0" w:color="auto"/>
            <w:left w:val="none" w:sz="0" w:space="0" w:color="auto"/>
            <w:bottom w:val="none" w:sz="0" w:space="0" w:color="auto"/>
            <w:right w:val="none" w:sz="0" w:space="0" w:color="auto"/>
          </w:divBdr>
        </w:div>
      </w:divsChild>
    </w:div>
    <w:div w:id="144319545">
      <w:bodyDiv w:val="1"/>
      <w:marLeft w:val="0"/>
      <w:marRight w:val="0"/>
      <w:marTop w:val="0"/>
      <w:marBottom w:val="0"/>
      <w:divBdr>
        <w:top w:val="none" w:sz="0" w:space="0" w:color="auto"/>
        <w:left w:val="none" w:sz="0" w:space="0" w:color="auto"/>
        <w:bottom w:val="none" w:sz="0" w:space="0" w:color="auto"/>
        <w:right w:val="none" w:sz="0" w:space="0" w:color="auto"/>
      </w:divBdr>
      <w:divsChild>
        <w:div w:id="526910181">
          <w:marLeft w:val="0"/>
          <w:marRight w:val="0"/>
          <w:marTop w:val="150"/>
          <w:marBottom w:val="0"/>
          <w:divBdr>
            <w:top w:val="none" w:sz="0" w:space="0" w:color="auto"/>
            <w:left w:val="none" w:sz="0" w:space="0" w:color="auto"/>
            <w:bottom w:val="none" w:sz="0" w:space="0" w:color="auto"/>
            <w:right w:val="none" w:sz="0" w:space="0" w:color="auto"/>
          </w:divBdr>
        </w:div>
        <w:div w:id="779641296">
          <w:marLeft w:val="0"/>
          <w:marRight w:val="0"/>
          <w:marTop w:val="0"/>
          <w:marBottom w:val="0"/>
          <w:divBdr>
            <w:top w:val="none" w:sz="0" w:space="0" w:color="auto"/>
            <w:left w:val="none" w:sz="0" w:space="0" w:color="auto"/>
            <w:bottom w:val="none" w:sz="0" w:space="0" w:color="auto"/>
            <w:right w:val="none" w:sz="0" w:space="0" w:color="auto"/>
          </w:divBdr>
          <w:divsChild>
            <w:div w:id="1936477377">
              <w:marLeft w:val="0"/>
              <w:marRight w:val="0"/>
              <w:marTop w:val="0"/>
              <w:marBottom w:val="0"/>
              <w:divBdr>
                <w:top w:val="none" w:sz="0" w:space="0" w:color="auto"/>
                <w:left w:val="none" w:sz="0" w:space="0" w:color="auto"/>
                <w:bottom w:val="none" w:sz="0" w:space="0" w:color="auto"/>
                <w:right w:val="none" w:sz="0" w:space="0" w:color="auto"/>
              </w:divBdr>
              <w:divsChild>
                <w:div w:id="855000932">
                  <w:marLeft w:val="0"/>
                  <w:marRight w:val="0"/>
                  <w:marTop w:val="0"/>
                  <w:marBottom w:val="0"/>
                  <w:divBdr>
                    <w:top w:val="none" w:sz="0" w:space="0" w:color="auto"/>
                    <w:left w:val="none" w:sz="0" w:space="0" w:color="auto"/>
                    <w:bottom w:val="none" w:sz="0" w:space="0" w:color="auto"/>
                    <w:right w:val="none" w:sz="0" w:space="0" w:color="auto"/>
                  </w:divBdr>
                  <w:divsChild>
                    <w:div w:id="507452146">
                      <w:marLeft w:val="0"/>
                      <w:marRight w:val="0"/>
                      <w:marTop w:val="0"/>
                      <w:marBottom w:val="0"/>
                      <w:divBdr>
                        <w:top w:val="none" w:sz="0" w:space="0" w:color="auto"/>
                        <w:left w:val="none" w:sz="0" w:space="0" w:color="auto"/>
                        <w:bottom w:val="none" w:sz="0" w:space="0" w:color="auto"/>
                        <w:right w:val="none" w:sz="0" w:space="0" w:color="auto"/>
                      </w:divBdr>
                      <w:divsChild>
                        <w:div w:id="362905246">
                          <w:marLeft w:val="-225"/>
                          <w:marRight w:val="-225"/>
                          <w:marTop w:val="0"/>
                          <w:marBottom w:val="0"/>
                          <w:divBdr>
                            <w:top w:val="none" w:sz="0" w:space="0" w:color="auto"/>
                            <w:left w:val="none" w:sz="0" w:space="0" w:color="auto"/>
                            <w:bottom w:val="none" w:sz="0" w:space="0" w:color="auto"/>
                            <w:right w:val="none" w:sz="0" w:space="0" w:color="auto"/>
                          </w:divBdr>
                          <w:divsChild>
                            <w:div w:id="461072493">
                              <w:marLeft w:val="0"/>
                              <w:marRight w:val="0"/>
                              <w:marTop w:val="0"/>
                              <w:marBottom w:val="0"/>
                              <w:divBdr>
                                <w:top w:val="none" w:sz="0" w:space="0" w:color="auto"/>
                                <w:left w:val="none" w:sz="0" w:space="0" w:color="auto"/>
                                <w:bottom w:val="none" w:sz="0" w:space="0" w:color="auto"/>
                                <w:right w:val="none" w:sz="0" w:space="0" w:color="auto"/>
                              </w:divBdr>
                            </w:div>
                            <w:div w:id="1207139844">
                              <w:marLeft w:val="0"/>
                              <w:marRight w:val="0"/>
                              <w:marTop w:val="0"/>
                              <w:marBottom w:val="0"/>
                              <w:divBdr>
                                <w:top w:val="none" w:sz="0" w:space="0" w:color="auto"/>
                                <w:left w:val="none" w:sz="0" w:space="0" w:color="auto"/>
                                <w:bottom w:val="none" w:sz="0" w:space="0" w:color="auto"/>
                                <w:right w:val="none" w:sz="0" w:space="0" w:color="auto"/>
                              </w:divBdr>
                            </w:div>
                            <w:div w:id="283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683">
      <w:bodyDiv w:val="1"/>
      <w:marLeft w:val="0"/>
      <w:marRight w:val="0"/>
      <w:marTop w:val="0"/>
      <w:marBottom w:val="0"/>
      <w:divBdr>
        <w:top w:val="none" w:sz="0" w:space="0" w:color="auto"/>
        <w:left w:val="none" w:sz="0" w:space="0" w:color="auto"/>
        <w:bottom w:val="none" w:sz="0" w:space="0" w:color="auto"/>
        <w:right w:val="none" w:sz="0" w:space="0" w:color="auto"/>
      </w:divBdr>
      <w:divsChild>
        <w:div w:id="499004363">
          <w:marLeft w:val="0"/>
          <w:marRight w:val="0"/>
          <w:marTop w:val="0"/>
          <w:marBottom w:val="0"/>
          <w:divBdr>
            <w:top w:val="none" w:sz="0" w:space="0" w:color="auto"/>
            <w:left w:val="none" w:sz="0" w:space="0" w:color="auto"/>
            <w:bottom w:val="none" w:sz="0" w:space="0" w:color="auto"/>
            <w:right w:val="none" w:sz="0" w:space="0" w:color="auto"/>
          </w:divBdr>
        </w:div>
        <w:div w:id="776366694">
          <w:marLeft w:val="0"/>
          <w:marRight w:val="0"/>
          <w:marTop w:val="0"/>
          <w:marBottom w:val="300"/>
          <w:divBdr>
            <w:top w:val="none" w:sz="0" w:space="0" w:color="auto"/>
            <w:left w:val="none" w:sz="0" w:space="0" w:color="auto"/>
            <w:bottom w:val="none" w:sz="0" w:space="0" w:color="auto"/>
            <w:right w:val="none" w:sz="0" w:space="0" w:color="auto"/>
          </w:divBdr>
          <w:divsChild>
            <w:div w:id="224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536">
      <w:bodyDiv w:val="1"/>
      <w:marLeft w:val="0"/>
      <w:marRight w:val="0"/>
      <w:marTop w:val="0"/>
      <w:marBottom w:val="0"/>
      <w:divBdr>
        <w:top w:val="none" w:sz="0" w:space="0" w:color="auto"/>
        <w:left w:val="none" w:sz="0" w:space="0" w:color="auto"/>
        <w:bottom w:val="none" w:sz="0" w:space="0" w:color="auto"/>
        <w:right w:val="none" w:sz="0" w:space="0" w:color="auto"/>
      </w:divBdr>
    </w:div>
    <w:div w:id="144856993">
      <w:bodyDiv w:val="1"/>
      <w:marLeft w:val="0"/>
      <w:marRight w:val="0"/>
      <w:marTop w:val="0"/>
      <w:marBottom w:val="0"/>
      <w:divBdr>
        <w:top w:val="none" w:sz="0" w:space="0" w:color="auto"/>
        <w:left w:val="none" w:sz="0" w:space="0" w:color="auto"/>
        <w:bottom w:val="none" w:sz="0" w:space="0" w:color="auto"/>
        <w:right w:val="none" w:sz="0" w:space="0" w:color="auto"/>
      </w:divBdr>
      <w:divsChild>
        <w:div w:id="243732392">
          <w:marLeft w:val="-125"/>
          <w:marRight w:val="-125"/>
          <w:marTop w:val="0"/>
          <w:marBottom w:val="376"/>
          <w:divBdr>
            <w:top w:val="none" w:sz="0" w:space="0" w:color="auto"/>
            <w:left w:val="none" w:sz="0" w:space="0" w:color="auto"/>
            <w:bottom w:val="none" w:sz="0" w:space="0" w:color="auto"/>
            <w:right w:val="none" w:sz="0" w:space="0" w:color="auto"/>
          </w:divBdr>
        </w:div>
      </w:divsChild>
    </w:div>
    <w:div w:id="145243444">
      <w:bodyDiv w:val="1"/>
      <w:marLeft w:val="0"/>
      <w:marRight w:val="0"/>
      <w:marTop w:val="0"/>
      <w:marBottom w:val="0"/>
      <w:divBdr>
        <w:top w:val="none" w:sz="0" w:space="0" w:color="auto"/>
        <w:left w:val="none" w:sz="0" w:space="0" w:color="auto"/>
        <w:bottom w:val="none" w:sz="0" w:space="0" w:color="auto"/>
        <w:right w:val="none" w:sz="0" w:space="0" w:color="auto"/>
      </w:divBdr>
      <w:divsChild>
        <w:div w:id="154732721">
          <w:marLeft w:val="0"/>
          <w:marRight w:val="0"/>
          <w:marTop w:val="0"/>
          <w:marBottom w:val="0"/>
          <w:divBdr>
            <w:top w:val="none" w:sz="0" w:space="0" w:color="auto"/>
            <w:left w:val="none" w:sz="0" w:space="0" w:color="auto"/>
            <w:bottom w:val="none" w:sz="0" w:space="0" w:color="auto"/>
            <w:right w:val="none" w:sz="0" w:space="0" w:color="auto"/>
          </w:divBdr>
        </w:div>
      </w:divsChild>
    </w:div>
    <w:div w:id="145319070">
      <w:bodyDiv w:val="1"/>
      <w:marLeft w:val="0"/>
      <w:marRight w:val="0"/>
      <w:marTop w:val="0"/>
      <w:marBottom w:val="0"/>
      <w:divBdr>
        <w:top w:val="none" w:sz="0" w:space="0" w:color="auto"/>
        <w:left w:val="none" w:sz="0" w:space="0" w:color="auto"/>
        <w:bottom w:val="none" w:sz="0" w:space="0" w:color="auto"/>
        <w:right w:val="none" w:sz="0" w:space="0" w:color="auto"/>
      </w:divBdr>
      <w:divsChild>
        <w:div w:id="142237186">
          <w:marLeft w:val="-150"/>
          <w:marRight w:val="-150"/>
          <w:marTop w:val="0"/>
          <w:marBottom w:val="0"/>
          <w:divBdr>
            <w:top w:val="none" w:sz="0" w:space="0" w:color="auto"/>
            <w:left w:val="none" w:sz="0" w:space="0" w:color="auto"/>
            <w:bottom w:val="none" w:sz="0" w:space="0" w:color="auto"/>
            <w:right w:val="none" w:sz="0" w:space="0" w:color="auto"/>
          </w:divBdr>
          <w:divsChild>
            <w:div w:id="6367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556">
      <w:bodyDiv w:val="1"/>
      <w:marLeft w:val="0"/>
      <w:marRight w:val="0"/>
      <w:marTop w:val="0"/>
      <w:marBottom w:val="0"/>
      <w:divBdr>
        <w:top w:val="none" w:sz="0" w:space="0" w:color="auto"/>
        <w:left w:val="none" w:sz="0" w:space="0" w:color="auto"/>
        <w:bottom w:val="none" w:sz="0" w:space="0" w:color="auto"/>
        <w:right w:val="none" w:sz="0" w:space="0" w:color="auto"/>
      </w:divBdr>
    </w:div>
    <w:div w:id="145518423">
      <w:bodyDiv w:val="1"/>
      <w:marLeft w:val="0"/>
      <w:marRight w:val="0"/>
      <w:marTop w:val="0"/>
      <w:marBottom w:val="0"/>
      <w:divBdr>
        <w:top w:val="none" w:sz="0" w:space="0" w:color="auto"/>
        <w:left w:val="none" w:sz="0" w:space="0" w:color="auto"/>
        <w:bottom w:val="none" w:sz="0" w:space="0" w:color="auto"/>
        <w:right w:val="none" w:sz="0" w:space="0" w:color="auto"/>
      </w:divBdr>
    </w:div>
    <w:div w:id="145898148">
      <w:bodyDiv w:val="1"/>
      <w:marLeft w:val="0"/>
      <w:marRight w:val="0"/>
      <w:marTop w:val="0"/>
      <w:marBottom w:val="0"/>
      <w:divBdr>
        <w:top w:val="none" w:sz="0" w:space="0" w:color="auto"/>
        <w:left w:val="none" w:sz="0" w:space="0" w:color="auto"/>
        <w:bottom w:val="none" w:sz="0" w:space="0" w:color="auto"/>
        <w:right w:val="none" w:sz="0" w:space="0" w:color="auto"/>
      </w:divBdr>
      <w:divsChild>
        <w:div w:id="365757545">
          <w:marLeft w:val="0"/>
          <w:marRight w:val="0"/>
          <w:marTop w:val="150"/>
          <w:marBottom w:val="0"/>
          <w:divBdr>
            <w:top w:val="none" w:sz="0" w:space="0" w:color="auto"/>
            <w:left w:val="none" w:sz="0" w:space="0" w:color="auto"/>
            <w:bottom w:val="none" w:sz="0" w:space="0" w:color="auto"/>
            <w:right w:val="none" w:sz="0" w:space="0" w:color="auto"/>
          </w:divBdr>
        </w:div>
        <w:div w:id="385110511">
          <w:marLeft w:val="0"/>
          <w:marRight w:val="0"/>
          <w:marTop w:val="0"/>
          <w:marBottom w:val="75"/>
          <w:divBdr>
            <w:top w:val="none" w:sz="0" w:space="0" w:color="auto"/>
            <w:left w:val="none" w:sz="0" w:space="0" w:color="auto"/>
            <w:bottom w:val="none" w:sz="0" w:space="0" w:color="auto"/>
            <w:right w:val="none" w:sz="0" w:space="0" w:color="auto"/>
          </w:divBdr>
        </w:div>
        <w:div w:id="692734347">
          <w:marLeft w:val="0"/>
          <w:marRight w:val="0"/>
          <w:marTop w:val="300"/>
          <w:marBottom w:val="300"/>
          <w:divBdr>
            <w:top w:val="none" w:sz="0" w:space="0" w:color="auto"/>
            <w:left w:val="none" w:sz="0" w:space="0" w:color="auto"/>
            <w:bottom w:val="none" w:sz="0" w:space="0" w:color="auto"/>
            <w:right w:val="none" w:sz="0" w:space="0" w:color="auto"/>
          </w:divBdr>
        </w:div>
      </w:divsChild>
    </w:div>
    <w:div w:id="146169739">
      <w:bodyDiv w:val="1"/>
      <w:marLeft w:val="0"/>
      <w:marRight w:val="0"/>
      <w:marTop w:val="0"/>
      <w:marBottom w:val="0"/>
      <w:divBdr>
        <w:top w:val="none" w:sz="0" w:space="0" w:color="auto"/>
        <w:left w:val="none" w:sz="0" w:space="0" w:color="auto"/>
        <w:bottom w:val="none" w:sz="0" w:space="0" w:color="auto"/>
        <w:right w:val="none" w:sz="0" w:space="0" w:color="auto"/>
      </w:divBdr>
    </w:div>
    <w:div w:id="146214622">
      <w:bodyDiv w:val="1"/>
      <w:marLeft w:val="0"/>
      <w:marRight w:val="0"/>
      <w:marTop w:val="0"/>
      <w:marBottom w:val="0"/>
      <w:divBdr>
        <w:top w:val="none" w:sz="0" w:space="0" w:color="auto"/>
        <w:left w:val="none" w:sz="0" w:space="0" w:color="auto"/>
        <w:bottom w:val="none" w:sz="0" w:space="0" w:color="auto"/>
        <w:right w:val="none" w:sz="0" w:space="0" w:color="auto"/>
      </w:divBdr>
      <w:divsChild>
        <w:div w:id="198663647">
          <w:marLeft w:val="-225"/>
          <w:marRight w:val="-225"/>
          <w:marTop w:val="0"/>
          <w:marBottom w:val="0"/>
          <w:divBdr>
            <w:top w:val="none" w:sz="0" w:space="0" w:color="auto"/>
            <w:left w:val="none" w:sz="0" w:space="0" w:color="auto"/>
            <w:bottom w:val="none" w:sz="0" w:space="0" w:color="auto"/>
            <w:right w:val="none" w:sz="0" w:space="0" w:color="auto"/>
          </w:divBdr>
          <w:divsChild>
            <w:div w:id="534468888">
              <w:marLeft w:val="0"/>
              <w:marRight w:val="0"/>
              <w:marTop w:val="0"/>
              <w:marBottom w:val="0"/>
              <w:divBdr>
                <w:top w:val="none" w:sz="0" w:space="0" w:color="auto"/>
                <w:left w:val="none" w:sz="0" w:space="0" w:color="auto"/>
                <w:bottom w:val="none" w:sz="0" w:space="0" w:color="auto"/>
                <w:right w:val="none" w:sz="0" w:space="0" w:color="auto"/>
              </w:divBdr>
              <w:divsChild>
                <w:div w:id="1653758311">
                  <w:marLeft w:val="-225"/>
                  <w:marRight w:val="-225"/>
                  <w:marTop w:val="0"/>
                  <w:marBottom w:val="0"/>
                  <w:divBdr>
                    <w:top w:val="none" w:sz="0" w:space="0" w:color="auto"/>
                    <w:left w:val="none" w:sz="0" w:space="0" w:color="auto"/>
                    <w:bottom w:val="none" w:sz="0" w:space="0" w:color="auto"/>
                    <w:right w:val="none" w:sz="0" w:space="0" w:color="auto"/>
                  </w:divBdr>
                  <w:divsChild>
                    <w:div w:id="2003897331">
                      <w:marLeft w:val="0"/>
                      <w:marRight w:val="0"/>
                      <w:marTop w:val="0"/>
                      <w:marBottom w:val="0"/>
                      <w:divBdr>
                        <w:top w:val="none" w:sz="0" w:space="0" w:color="auto"/>
                        <w:left w:val="none" w:sz="0" w:space="0" w:color="auto"/>
                        <w:bottom w:val="none" w:sz="0" w:space="0" w:color="auto"/>
                        <w:right w:val="none" w:sz="0" w:space="0" w:color="auto"/>
                      </w:divBdr>
                    </w:div>
                  </w:divsChild>
                </w:div>
                <w:div w:id="629743512">
                  <w:marLeft w:val="0"/>
                  <w:marRight w:val="0"/>
                  <w:marTop w:val="0"/>
                  <w:marBottom w:val="0"/>
                  <w:divBdr>
                    <w:top w:val="none" w:sz="0" w:space="0" w:color="auto"/>
                    <w:left w:val="none" w:sz="0" w:space="0" w:color="auto"/>
                    <w:bottom w:val="none" w:sz="0" w:space="0" w:color="auto"/>
                    <w:right w:val="none" w:sz="0" w:space="0" w:color="auto"/>
                  </w:divBdr>
                  <w:divsChild>
                    <w:div w:id="1114246980">
                      <w:marLeft w:val="0"/>
                      <w:marRight w:val="0"/>
                      <w:marTop w:val="0"/>
                      <w:marBottom w:val="0"/>
                      <w:divBdr>
                        <w:top w:val="none" w:sz="0" w:space="0" w:color="auto"/>
                        <w:left w:val="none" w:sz="0" w:space="0" w:color="auto"/>
                        <w:bottom w:val="none" w:sz="0" w:space="0" w:color="auto"/>
                        <w:right w:val="none" w:sz="0" w:space="0" w:color="auto"/>
                      </w:divBdr>
                      <w:divsChild>
                        <w:div w:id="1689136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6576505">
              <w:marLeft w:val="0"/>
              <w:marRight w:val="0"/>
              <w:marTop w:val="0"/>
              <w:marBottom w:val="0"/>
              <w:divBdr>
                <w:top w:val="none" w:sz="0" w:space="0" w:color="auto"/>
                <w:left w:val="none" w:sz="0" w:space="0" w:color="auto"/>
                <w:bottom w:val="none" w:sz="0" w:space="0" w:color="auto"/>
                <w:right w:val="none" w:sz="0" w:space="0" w:color="auto"/>
              </w:divBdr>
              <w:divsChild>
                <w:div w:id="4534068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8429364">
          <w:marLeft w:val="-225"/>
          <w:marRight w:val="-225"/>
          <w:marTop w:val="0"/>
          <w:marBottom w:val="0"/>
          <w:divBdr>
            <w:top w:val="none" w:sz="0" w:space="0" w:color="auto"/>
            <w:left w:val="none" w:sz="0" w:space="0" w:color="auto"/>
            <w:bottom w:val="none" w:sz="0" w:space="0" w:color="auto"/>
            <w:right w:val="none" w:sz="0" w:space="0" w:color="auto"/>
          </w:divBdr>
          <w:divsChild>
            <w:div w:id="360983059">
              <w:marLeft w:val="1463"/>
              <w:marRight w:val="0"/>
              <w:marTop w:val="0"/>
              <w:marBottom w:val="0"/>
              <w:divBdr>
                <w:top w:val="none" w:sz="0" w:space="0" w:color="auto"/>
                <w:left w:val="none" w:sz="0" w:space="0" w:color="auto"/>
                <w:bottom w:val="none" w:sz="0" w:space="0" w:color="auto"/>
                <w:right w:val="none" w:sz="0" w:space="0" w:color="auto"/>
              </w:divBdr>
              <w:divsChild>
                <w:div w:id="12476897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53095050">
              <w:marLeft w:val="0"/>
              <w:marRight w:val="0"/>
              <w:marTop w:val="0"/>
              <w:marBottom w:val="0"/>
              <w:divBdr>
                <w:top w:val="none" w:sz="0" w:space="0" w:color="auto"/>
                <w:left w:val="none" w:sz="0" w:space="0" w:color="auto"/>
                <w:bottom w:val="none" w:sz="0" w:space="0" w:color="auto"/>
                <w:right w:val="none" w:sz="0" w:space="0" w:color="auto"/>
              </w:divBdr>
              <w:divsChild>
                <w:div w:id="521359208">
                  <w:marLeft w:val="1463"/>
                  <w:marRight w:val="0"/>
                  <w:marTop w:val="0"/>
                  <w:marBottom w:val="0"/>
                  <w:divBdr>
                    <w:top w:val="none" w:sz="0" w:space="0" w:color="auto"/>
                    <w:left w:val="none" w:sz="0" w:space="0" w:color="auto"/>
                    <w:bottom w:val="none" w:sz="0" w:space="0" w:color="auto"/>
                    <w:right w:val="none" w:sz="0" w:space="0" w:color="auto"/>
                  </w:divBdr>
                  <w:divsChild>
                    <w:div w:id="988292496">
                      <w:marLeft w:val="0"/>
                      <w:marRight w:val="0"/>
                      <w:marTop w:val="0"/>
                      <w:marBottom w:val="300"/>
                      <w:divBdr>
                        <w:top w:val="single" w:sz="6" w:space="0" w:color="EEEEEE"/>
                        <w:left w:val="none" w:sz="0" w:space="0" w:color="auto"/>
                        <w:bottom w:val="none" w:sz="0" w:space="0" w:color="auto"/>
                        <w:right w:val="none" w:sz="0" w:space="0" w:color="auto"/>
                      </w:divBdr>
                      <w:divsChild>
                        <w:div w:id="677538936">
                          <w:marLeft w:val="225"/>
                          <w:marRight w:val="225"/>
                          <w:marTop w:val="0"/>
                          <w:marBottom w:val="0"/>
                          <w:divBdr>
                            <w:top w:val="none" w:sz="0" w:space="15" w:color="DDDDDD"/>
                            <w:left w:val="none" w:sz="0" w:space="11" w:color="DDDDDD"/>
                            <w:bottom w:val="single" w:sz="18" w:space="8" w:color="222222"/>
                            <w:right w:val="none" w:sz="0" w:space="11" w:color="DDDDDD"/>
                          </w:divBdr>
                        </w:div>
                        <w:div w:id="15049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9141">
          <w:marLeft w:val="-225"/>
          <w:marRight w:val="-225"/>
          <w:marTop w:val="0"/>
          <w:marBottom w:val="0"/>
          <w:divBdr>
            <w:top w:val="none" w:sz="0" w:space="0" w:color="auto"/>
            <w:left w:val="none" w:sz="0" w:space="0" w:color="auto"/>
            <w:bottom w:val="none" w:sz="0" w:space="0" w:color="auto"/>
            <w:right w:val="none" w:sz="0" w:space="0" w:color="auto"/>
          </w:divBdr>
          <w:divsChild>
            <w:div w:id="239482487">
              <w:marLeft w:val="1463"/>
              <w:marRight w:val="0"/>
              <w:marTop w:val="0"/>
              <w:marBottom w:val="0"/>
              <w:divBdr>
                <w:top w:val="none" w:sz="0" w:space="0" w:color="auto"/>
                <w:left w:val="none" w:sz="0" w:space="0" w:color="auto"/>
                <w:bottom w:val="none" w:sz="0" w:space="0" w:color="auto"/>
                <w:right w:val="none" w:sz="0" w:space="0" w:color="auto"/>
              </w:divBdr>
              <w:divsChild>
                <w:div w:id="1345329544">
                  <w:marLeft w:val="-783"/>
                  <w:marRight w:val="0"/>
                  <w:marTop w:val="0"/>
                  <w:marBottom w:val="0"/>
                  <w:divBdr>
                    <w:top w:val="none" w:sz="0" w:space="0" w:color="auto"/>
                    <w:left w:val="none" w:sz="0" w:space="0" w:color="auto"/>
                    <w:bottom w:val="none" w:sz="0" w:space="0" w:color="auto"/>
                    <w:right w:val="none" w:sz="0" w:space="0" w:color="auto"/>
                  </w:divBdr>
                  <w:divsChild>
                    <w:div w:id="639000548">
                      <w:marLeft w:val="0"/>
                      <w:marRight w:val="0"/>
                      <w:marTop w:val="0"/>
                      <w:marBottom w:val="300"/>
                      <w:divBdr>
                        <w:top w:val="single" w:sz="6" w:space="3" w:color="EEEEEE"/>
                        <w:left w:val="none" w:sz="0" w:space="0" w:color="auto"/>
                        <w:bottom w:val="none" w:sz="0" w:space="0" w:color="auto"/>
                        <w:right w:val="none" w:sz="0" w:space="0" w:color="auto"/>
                      </w:divBdr>
                      <w:divsChild>
                        <w:div w:id="895048879">
                          <w:marLeft w:val="0"/>
                          <w:marRight w:val="0"/>
                          <w:marTop w:val="0"/>
                          <w:marBottom w:val="0"/>
                          <w:divBdr>
                            <w:top w:val="none" w:sz="0" w:space="0" w:color="auto"/>
                            <w:left w:val="none" w:sz="0" w:space="0" w:color="auto"/>
                            <w:bottom w:val="none" w:sz="0" w:space="0" w:color="auto"/>
                            <w:right w:val="none" w:sz="0" w:space="0" w:color="auto"/>
                          </w:divBdr>
                        </w:div>
                        <w:div w:id="1463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46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06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2983">
          <w:marLeft w:val="-225"/>
          <w:marRight w:val="-225"/>
          <w:marTop w:val="0"/>
          <w:marBottom w:val="0"/>
          <w:divBdr>
            <w:top w:val="none" w:sz="0" w:space="0" w:color="auto"/>
            <w:left w:val="none" w:sz="0" w:space="0" w:color="auto"/>
            <w:bottom w:val="none" w:sz="0" w:space="0" w:color="auto"/>
            <w:right w:val="none" w:sz="0" w:space="0" w:color="auto"/>
          </w:divBdr>
          <w:divsChild>
            <w:div w:id="1530098052">
              <w:marLeft w:val="1463"/>
              <w:marRight w:val="0"/>
              <w:marTop w:val="0"/>
              <w:marBottom w:val="0"/>
              <w:divBdr>
                <w:top w:val="none" w:sz="0" w:space="0" w:color="auto"/>
                <w:left w:val="none" w:sz="0" w:space="0" w:color="auto"/>
                <w:bottom w:val="none" w:sz="0" w:space="0" w:color="auto"/>
                <w:right w:val="none" w:sz="0" w:space="0" w:color="auto"/>
              </w:divBdr>
              <w:divsChild>
                <w:div w:id="18450493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4414182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962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6225">
          <w:marLeft w:val="-225"/>
          <w:marRight w:val="-225"/>
          <w:marTop w:val="0"/>
          <w:marBottom w:val="0"/>
          <w:divBdr>
            <w:top w:val="none" w:sz="0" w:space="0" w:color="auto"/>
            <w:left w:val="none" w:sz="0" w:space="0" w:color="auto"/>
            <w:bottom w:val="none" w:sz="0" w:space="0" w:color="auto"/>
            <w:right w:val="none" w:sz="0" w:space="0" w:color="auto"/>
          </w:divBdr>
          <w:divsChild>
            <w:div w:id="573324132">
              <w:marLeft w:val="1463"/>
              <w:marRight w:val="0"/>
              <w:marTop w:val="0"/>
              <w:marBottom w:val="0"/>
              <w:divBdr>
                <w:top w:val="none" w:sz="0" w:space="0" w:color="auto"/>
                <w:left w:val="none" w:sz="0" w:space="0" w:color="auto"/>
                <w:bottom w:val="none" w:sz="0" w:space="0" w:color="auto"/>
                <w:right w:val="none" w:sz="0" w:space="0" w:color="auto"/>
              </w:divBdr>
              <w:divsChild>
                <w:div w:id="1550039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7894608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36117307">
                  <w:marLeft w:val="0"/>
                  <w:marRight w:val="0"/>
                  <w:marTop w:val="0"/>
                  <w:marBottom w:val="0"/>
                  <w:divBdr>
                    <w:top w:val="none" w:sz="0" w:space="0" w:color="auto"/>
                    <w:left w:val="none" w:sz="0" w:space="0" w:color="auto"/>
                    <w:bottom w:val="none" w:sz="0" w:space="0" w:color="auto"/>
                    <w:right w:val="none" w:sz="0" w:space="0" w:color="auto"/>
                  </w:divBdr>
                  <w:divsChild>
                    <w:div w:id="852887140">
                      <w:marLeft w:val="0"/>
                      <w:marRight w:val="0"/>
                      <w:marTop w:val="0"/>
                      <w:marBottom w:val="0"/>
                      <w:divBdr>
                        <w:top w:val="none" w:sz="0" w:space="0" w:color="auto"/>
                        <w:left w:val="none" w:sz="0" w:space="0" w:color="auto"/>
                        <w:bottom w:val="none" w:sz="0" w:space="0" w:color="auto"/>
                        <w:right w:val="none" w:sz="0" w:space="0" w:color="auto"/>
                      </w:divBdr>
                      <w:divsChild>
                        <w:div w:id="337466845">
                          <w:marLeft w:val="0"/>
                          <w:marRight w:val="0"/>
                          <w:marTop w:val="0"/>
                          <w:marBottom w:val="0"/>
                          <w:divBdr>
                            <w:top w:val="none" w:sz="0" w:space="0" w:color="auto"/>
                            <w:left w:val="none" w:sz="0" w:space="0" w:color="auto"/>
                            <w:bottom w:val="none" w:sz="0" w:space="0" w:color="auto"/>
                            <w:right w:val="none" w:sz="0" w:space="0" w:color="auto"/>
                          </w:divBdr>
                          <w:divsChild>
                            <w:div w:id="568656293">
                              <w:marLeft w:val="0"/>
                              <w:marRight w:val="0"/>
                              <w:marTop w:val="0"/>
                              <w:marBottom w:val="0"/>
                              <w:divBdr>
                                <w:top w:val="none" w:sz="0" w:space="0" w:color="auto"/>
                                <w:left w:val="none" w:sz="0" w:space="0" w:color="auto"/>
                                <w:bottom w:val="none" w:sz="0" w:space="0" w:color="auto"/>
                                <w:right w:val="none" w:sz="0" w:space="0" w:color="auto"/>
                              </w:divBdr>
                              <w:divsChild>
                                <w:div w:id="974725580">
                                  <w:marLeft w:val="0"/>
                                  <w:marRight w:val="0"/>
                                  <w:marTop w:val="0"/>
                                  <w:marBottom w:val="0"/>
                                  <w:divBdr>
                                    <w:top w:val="none" w:sz="0" w:space="0" w:color="auto"/>
                                    <w:left w:val="none" w:sz="0" w:space="0" w:color="auto"/>
                                    <w:bottom w:val="none" w:sz="0" w:space="0" w:color="auto"/>
                                    <w:right w:val="none" w:sz="0" w:space="0" w:color="auto"/>
                                  </w:divBdr>
                                  <w:divsChild>
                                    <w:div w:id="1233856114">
                                      <w:marLeft w:val="0"/>
                                      <w:marRight w:val="0"/>
                                      <w:marTop w:val="0"/>
                                      <w:marBottom w:val="0"/>
                                      <w:divBdr>
                                        <w:top w:val="none" w:sz="0" w:space="0" w:color="auto"/>
                                        <w:left w:val="none" w:sz="0" w:space="0" w:color="auto"/>
                                        <w:bottom w:val="none" w:sz="0" w:space="0" w:color="auto"/>
                                        <w:right w:val="none" w:sz="0" w:space="0" w:color="auto"/>
                                      </w:divBdr>
                                      <w:divsChild>
                                        <w:div w:id="1721978684">
                                          <w:marLeft w:val="0"/>
                                          <w:marRight w:val="0"/>
                                          <w:marTop w:val="0"/>
                                          <w:marBottom w:val="0"/>
                                          <w:divBdr>
                                            <w:top w:val="none" w:sz="0" w:space="0" w:color="auto"/>
                                            <w:left w:val="none" w:sz="0" w:space="0" w:color="auto"/>
                                            <w:bottom w:val="none" w:sz="0" w:space="0" w:color="auto"/>
                                            <w:right w:val="none" w:sz="0" w:space="0" w:color="auto"/>
                                          </w:divBdr>
                                        </w:div>
                                      </w:divsChild>
                                    </w:div>
                                    <w:div w:id="1821918434">
                                      <w:marLeft w:val="0"/>
                                      <w:marRight w:val="0"/>
                                      <w:marTop w:val="0"/>
                                      <w:marBottom w:val="0"/>
                                      <w:divBdr>
                                        <w:top w:val="none" w:sz="0" w:space="0" w:color="auto"/>
                                        <w:left w:val="none" w:sz="0" w:space="0" w:color="auto"/>
                                        <w:bottom w:val="none" w:sz="0" w:space="0" w:color="auto"/>
                                        <w:right w:val="none" w:sz="0" w:space="0" w:color="auto"/>
                                      </w:divBdr>
                                      <w:divsChild>
                                        <w:div w:id="2012367750">
                                          <w:marLeft w:val="0"/>
                                          <w:marRight w:val="0"/>
                                          <w:marTop w:val="0"/>
                                          <w:marBottom w:val="0"/>
                                          <w:divBdr>
                                            <w:top w:val="none" w:sz="0" w:space="0" w:color="auto"/>
                                            <w:left w:val="none" w:sz="0" w:space="0" w:color="auto"/>
                                            <w:bottom w:val="none" w:sz="0" w:space="0" w:color="auto"/>
                                            <w:right w:val="none" w:sz="0" w:space="0" w:color="auto"/>
                                          </w:divBdr>
                                        </w:div>
                                      </w:divsChild>
                                    </w:div>
                                    <w:div w:id="138814278">
                                      <w:marLeft w:val="0"/>
                                      <w:marRight w:val="0"/>
                                      <w:marTop w:val="0"/>
                                      <w:marBottom w:val="0"/>
                                      <w:divBdr>
                                        <w:top w:val="none" w:sz="0" w:space="0" w:color="auto"/>
                                        <w:left w:val="none" w:sz="0" w:space="0" w:color="auto"/>
                                        <w:bottom w:val="none" w:sz="0" w:space="0" w:color="auto"/>
                                        <w:right w:val="none" w:sz="0" w:space="0" w:color="auto"/>
                                      </w:divBdr>
                                      <w:divsChild>
                                        <w:div w:id="1076056130">
                                          <w:marLeft w:val="0"/>
                                          <w:marRight w:val="0"/>
                                          <w:marTop w:val="0"/>
                                          <w:marBottom w:val="0"/>
                                          <w:divBdr>
                                            <w:top w:val="none" w:sz="0" w:space="0" w:color="auto"/>
                                            <w:left w:val="none" w:sz="0" w:space="0" w:color="auto"/>
                                            <w:bottom w:val="none" w:sz="0" w:space="0" w:color="auto"/>
                                            <w:right w:val="none" w:sz="0" w:space="0" w:color="auto"/>
                                          </w:divBdr>
                                        </w:div>
                                      </w:divsChild>
                                    </w:div>
                                    <w:div w:id="118455701">
                                      <w:marLeft w:val="0"/>
                                      <w:marRight w:val="0"/>
                                      <w:marTop w:val="0"/>
                                      <w:marBottom w:val="0"/>
                                      <w:divBdr>
                                        <w:top w:val="none" w:sz="0" w:space="0" w:color="auto"/>
                                        <w:left w:val="none" w:sz="0" w:space="0" w:color="auto"/>
                                        <w:bottom w:val="none" w:sz="0" w:space="0" w:color="auto"/>
                                        <w:right w:val="none" w:sz="0" w:space="0" w:color="auto"/>
                                      </w:divBdr>
                                      <w:divsChild>
                                        <w:div w:id="1361323424">
                                          <w:marLeft w:val="0"/>
                                          <w:marRight w:val="0"/>
                                          <w:marTop w:val="0"/>
                                          <w:marBottom w:val="0"/>
                                          <w:divBdr>
                                            <w:top w:val="none" w:sz="0" w:space="0" w:color="auto"/>
                                            <w:left w:val="none" w:sz="0" w:space="0" w:color="auto"/>
                                            <w:bottom w:val="none" w:sz="0" w:space="0" w:color="auto"/>
                                            <w:right w:val="none" w:sz="0" w:space="0" w:color="auto"/>
                                          </w:divBdr>
                                        </w:div>
                                      </w:divsChild>
                                    </w:div>
                                    <w:div w:id="418597133">
                                      <w:marLeft w:val="0"/>
                                      <w:marRight w:val="0"/>
                                      <w:marTop w:val="0"/>
                                      <w:marBottom w:val="0"/>
                                      <w:divBdr>
                                        <w:top w:val="none" w:sz="0" w:space="0" w:color="auto"/>
                                        <w:left w:val="none" w:sz="0" w:space="0" w:color="auto"/>
                                        <w:bottom w:val="none" w:sz="0" w:space="0" w:color="auto"/>
                                        <w:right w:val="none" w:sz="0" w:space="0" w:color="auto"/>
                                      </w:divBdr>
                                      <w:divsChild>
                                        <w:div w:id="1932663343">
                                          <w:marLeft w:val="0"/>
                                          <w:marRight w:val="0"/>
                                          <w:marTop w:val="0"/>
                                          <w:marBottom w:val="0"/>
                                          <w:divBdr>
                                            <w:top w:val="none" w:sz="0" w:space="0" w:color="auto"/>
                                            <w:left w:val="none" w:sz="0" w:space="0" w:color="auto"/>
                                            <w:bottom w:val="none" w:sz="0" w:space="0" w:color="auto"/>
                                            <w:right w:val="none" w:sz="0" w:space="0" w:color="auto"/>
                                          </w:divBdr>
                                        </w:div>
                                      </w:divsChild>
                                    </w:div>
                                    <w:div w:id="378096917">
                                      <w:marLeft w:val="0"/>
                                      <w:marRight w:val="0"/>
                                      <w:marTop w:val="0"/>
                                      <w:marBottom w:val="0"/>
                                      <w:divBdr>
                                        <w:top w:val="none" w:sz="0" w:space="0" w:color="auto"/>
                                        <w:left w:val="none" w:sz="0" w:space="0" w:color="auto"/>
                                        <w:bottom w:val="none" w:sz="0" w:space="0" w:color="auto"/>
                                        <w:right w:val="none" w:sz="0" w:space="0" w:color="auto"/>
                                      </w:divBdr>
                                      <w:divsChild>
                                        <w:div w:id="250895477">
                                          <w:marLeft w:val="0"/>
                                          <w:marRight w:val="0"/>
                                          <w:marTop w:val="0"/>
                                          <w:marBottom w:val="0"/>
                                          <w:divBdr>
                                            <w:top w:val="none" w:sz="0" w:space="0" w:color="auto"/>
                                            <w:left w:val="none" w:sz="0" w:space="0" w:color="auto"/>
                                            <w:bottom w:val="none" w:sz="0" w:space="0" w:color="auto"/>
                                            <w:right w:val="none" w:sz="0" w:space="0" w:color="auto"/>
                                          </w:divBdr>
                                        </w:div>
                                      </w:divsChild>
                                    </w:div>
                                    <w:div w:id="343820321">
                                      <w:marLeft w:val="0"/>
                                      <w:marRight w:val="0"/>
                                      <w:marTop w:val="0"/>
                                      <w:marBottom w:val="0"/>
                                      <w:divBdr>
                                        <w:top w:val="none" w:sz="0" w:space="0" w:color="auto"/>
                                        <w:left w:val="none" w:sz="0" w:space="0" w:color="auto"/>
                                        <w:bottom w:val="none" w:sz="0" w:space="0" w:color="auto"/>
                                        <w:right w:val="none" w:sz="0" w:space="0" w:color="auto"/>
                                      </w:divBdr>
                                      <w:divsChild>
                                        <w:div w:id="8183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53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2597557">
          <w:marLeft w:val="-225"/>
          <w:marRight w:val="-225"/>
          <w:marTop w:val="0"/>
          <w:marBottom w:val="0"/>
          <w:divBdr>
            <w:top w:val="none" w:sz="0" w:space="0" w:color="auto"/>
            <w:left w:val="none" w:sz="0" w:space="0" w:color="auto"/>
            <w:bottom w:val="none" w:sz="0" w:space="0" w:color="auto"/>
            <w:right w:val="none" w:sz="0" w:space="0" w:color="auto"/>
          </w:divBdr>
          <w:divsChild>
            <w:div w:id="297994648">
              <w:marLeft w:val="1463"/>
              <w:marRight w:val="0"/>
              <w:marTop w:val="0"/>
              <w:marBottom w:val="0"/>
              <w:divBdr>
                <w:top w:val="none" w:sz="0" w:space="0" w:color="auto"/>
                <w:left w:val="none" w:sz="0" w:space="0" w:color="auto"/>
                <w:bottom w:val="none" w:sz="0" w:space="0" w:color="auto"/>
                <w:right w:val="none" w:sz="0" w:space="0" w:color="auto"/>
              </w:divBdr>
              <w:divsChild>
                <w:div w:id="14491582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6361639">
      <w:bodyDiv w:val="1"/>
      <w:marLeft w:val="0"/>
      <w:marRight w:val="0"/>
      <w:marTop w:val="0"/>
      <w:marBottom w:val="0"/>
      <w:divBdr>
        <w:top w:val="none" w:sz="0" w:space="0" w:color="auto"/>
        <w:left w:val="none" w:sz="0" w:space="0" w:color="auto"/>
        <w:bottom w:val="none" w:sz="0" w:space="0" w:color="auto"/>
        <w:right w:val="none" w:sz="0" w:space="0" w:color="auto"/>
      </w:divBdr>
    </w:div>
    <w:div w:id="146478060">
      <w:bodyDiv w:val="1"/>
      <w:marLeft w:val="0"/>
      <w:marRight w:val="0"/>
      <w:marTop w:val="0"/>
      <w:marBottom w:val="0"/>
      <w:divBdr>
        <w:top w:val="none" w:sz="0" w:space="0" w:color="auto"/>
        <w:left w:val="none" w:sz="0" w:space="0" w:color="auto"/>
        <w:bottom w:val="none" w:sz="0" w:space="0" w:color="auto"/>
        <w:right w:val="none" w:sz="0" w:space="0" w:color="auto"/>
      </w:divBdr>
      <w:divsChild>
        <w:div w:id="10186853">
          <w:marLeft w:val="15"/>
          <w:marRight w:val="225"/>
          <w:marTop w:val="0"/>
          <w:marBottom w:val="105"/>
          <w:divBdr>
            <w:top w:val="none" w:sz="0" w:space="0" w:color="auto"/>
            <w:left w:val="none" w:sz="0" w:space="0" w:color="auto"/>
            <w:bottom w:val="none" w:sz="0" w:space="0" w:color="auto"/>
            <w:right w:val="none" w:sz="0" w:space="0" w:color="auto"/>
          </w:divBdr>
          <w:divsChild>
            <w:div w:id="626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9544">
      <w:bodyDiv w:val="1"/>
      <w:marLeft w:val="0"/>
      <w:marRight w:val="0"/>
      <w:marTop w:val="0"/>
      <w:marBottom w:val="0"/>
      <w:divBdr>
        <w:top w:val="none" w:sz="0" w:space="0" w:color="auto"/>
        <w:left w:val="none" w:sz="0" w:space="0" w:color="auto"/>
        <w:bottom w:val="none" w:sz="0" w:space="0" w:color="auto"/>
        <w:right w:val="none" w:sz="0" w:space="0" w:color="auto"/>
      </w:divBdr>
      <w:divsChild>
        <w:div w:id="310450144">
          <w:marLeft w:val="0"/>
          <w:marRight w:val="0"/>
          <w:marTop w:val="0"/>
          <w:marBottom w:val="0"/>
          <w:divBdr>
            <w:top w:val="none" w:sz="0" w:space="0" w:color="auto"/>
            <w:left w:val="none" w:sz="0" w:space="0" w:color="auto"/>
            <w:bottom w:val="none" w:sz="0" w:space="0" w:color="auto"/>
            <w:right w:val="none" w:sz="0" w:space="0" w:color="auto"/>
          </w:divBdr>
        </w:div>
      </w:divsChild>
    </w:div>
    <w:div w:id="147290396">
      <w:bodyDiv w:val="1"/>
      <w:marLeft w:val="0"/>
      <w:marRight w:val="0"/>
      <w:marTop w:val="0"/>
      <w:marBottom w:val="0"/>
      <w:divBdr>
        <w:top w:val="none" w:sz="0" w:space="0" w:color="auto"/>
        <w:left w:val="none" w:sz="0" w:space="0" w:color="auto"/>
        <w:bottom w:val="none" w:sz="0" w:space="0" w:color="auto"/>
        <w:right w:val="none" w:sz="0" w:space="0" w:color="auto"/>
      </w:divBdr>
    </w:div>
    <w:div w:id="147675287">
      <w:bodyDiv w:val="1"/>
      <w:marLeft w:val="0"/>
      <w:marRight w:val="0"/>
      <w:marTop w:val="0"/>
      <w:marBottom w:val="0"/>
      <w:divBdr>
        <w:top w:val="none" w:sz="0" w:space="0" w:color="auto"/>
        <w:left w:val="none" w:sz="0" w:space="0" w:color="auto"/>
        <w:bottom w:val="none" w:sz="0" w:space="0" w:color="auto"/>
        <w:right w:val="none" w:sz="0" w:space="0" w:color="auto"/>
      </w:divBdr>
      <w:divsChild>
        <w:div w:id="316806432">
          <w:marLeft w:val="0"/>
          <w:marRight w:val="0"/>
          <w:marTop w:val="0"/>
          <w:marBottom w:val="0"/>
          <w:divBdr>
            <w:top w:val="none" w:sz="0" w:space="0" w:color="auto"/>
            <w:left w:val="none" w:sz="0" w:space="0" w:color="auto"/>
            <w:bottom w:val="none" w:sz="0" w:space="0" w:color="auto"/>
            <w:right w:val="none" w:sz="0" w:space="0" w:color="auto"/>
          </w:divBdr>
          <w:divsChild>
            <w:div w:id="215507692">
              <w:marLeft w:val="0"/>
              <w:marRight w:val="0"/>
              <w:marTop w:val="0"/>
              <w:marBottom w:val="345"/>
              <w:divBdr>
                <w:top w:val="none" w:sz="0" w:space="0" w:color="auto"/>
                <w:left w:val="none" w:sz="0" w:space="0" w:color="auto"/>
                <w:bottom w:val="none" w:sz="0" w:space="0" w:color="auto"/>
                <w:right w:val="none" w:sz="0" w:space="0" w:color="auto"/>
              </w:divBdr>
              <w:divsChild>
                <w:div w:id="4650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9606">
      <w:bodyDiv w:val="1"/>
      <w:marLeft w:val="0"/>
      <w:marRight w:val="0"/>
      <w:marTop w:val="0"/>
      <w:marBottom w:val="0"/>
      <w:divBdr>
        <w:top w:val="none" w:sz="0" w:space="0" w:color="auto"/>
        <w:left w:val="none" w:sz="0" w:space="0" w:color="auto"/>
        <w:bottom w:val="none" w:sz="0" w:space="0" w:color="auto"/>
        <w:right w:val="none" w:sz="0" w:space="0" w:color="auto"/>
      </w:divBdr>
    </w:div>
    <w:div w:id="147868599">
      <w:bodyDiv w:val="1"/>
      <w:marLeft w:val="0"/>
      <w:marRight w:val="0"/>
      <w:marTop w:val="0"/>
      <w:marBottom w:val="0"/>
      <w:divBdr>
        <w:top w:val="none" w:sz="0" w:space="0" w:color="auto"/>
        <w:left w:val="none" w:sz="0" w:space="0" w:color="auto"/>
        <w:bottom w:val="none" w:sz="0" w:space="0" w:color="auto"/>
        <w:right w:val="none" w:sz="0" w:space="0" w:color="auto"/>
      </w:divBdr>
    </w:div>
    <w:div w:id="148179327">
      <w:bodyDiv w:val="1"/>
      <w:marLeft w:val="0"/>
      <w:marRight w:val="0"/>
      <w:marTop w:val="0"/>
      <w:marBottom w:val="0"/>
      <w:divBdr>
        <w:top w:val="none" w:sz="0" w:space="0" w:color="auto"/>
        <w:left w:val="none" w:sz="0" w:space="0" w:color="auto"/>
        <w:bottom w:val="none" w:sz="0" w:space="0" w:color="auto"/>
        <w:right w:val="none" w:sz="0" w:space="0" w:color="auto"/>
      </w:divBdr>
      <w:divsChild>
        <w:div w:id="603923065">
          <w:marLeft w:val="-225"/>
          <w:marRight w:val="-225"/>
          <w:marTop w:val="0"/>
          <w:marBottom w:val="0"/>
          <w:divBdr>
            <w:top w:val="none" w:sz="0" w:space="0" w:color="auto"/>
            <w:left w:val="none" w:sz="0" w:space="0" w:color="auto"/>
            <w:bottom w:val="none" w:sz="0" w:space="0" w:color="auto"/>
            <w:right w:val="none" w:sz="0" w:space="0" w:color="auto"/>
          </w:divBdr>
          <w:divsChild>
            <w:div w:id="4391783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8250599">
      <w:bodyDiv w:val="1"/>
      <w:marLeft w:val="0"/>
      <w:marRight w:val="0"/>
      <w:marTop w:val="0"/>
      <w:marBottom w:val="0"/>
      <w:divBdr>
        <w:top w:val="none" w:sz="0" w:space="0" w:color="auto"/>
        <w:left w:val="none" w:sz="0" w:space="0" w:color="auto"/>
        <w:bottom w:val="none" w:sz="0" w:space="0" w:color="auto"/>
        <w:right w:val="none" w:sz="0" w:space="0" w:color="auto"/>
      </w:divBdr>
      <w:divsChild>
        <w:div w:id="149758915">
          <w:marLeft w:val="0"/>
          <w:marRight w:val="0"/>
          <w:marTop w:val="0"/>
          <w:marBottom w:val="0"/>
          <w:divBdr>
            <w:top w:val="none" w:sz="0" w:space="0" w:color="auto"/>
            <w:left w:val="none" w:sz="0" w:space="0" w:color="auto"/>
            <w:bottom w:val="none" w:sz="0" w:space="0" w:color="auto"/>
            <w:right w:val="none" w:sz="0" w:space="0" w:color="auto"/>
          </w:divBdr>
        </w:div>
      </w:divsChild>
    </w:div>
    <w:div w:id="148793876">
      <w:bodyDiv w:val="1"/>
      <w:marLeft w:val="0"/>
      <w:marRight w:val="0"/>
      <w:marTop w:val="0"/>
      <w:marBottom w:val="0"/>
      <w:divBdr>
        <w:top w:val="none" w:sz="0" w:space="0" w:color="auto"/>
        <w:left w:val="none" w:sz="0" w:space="0" w:color="auto"/>
        <w:bottom w:val="none" w:sz="0" w:space="0" w:color="auto"/>
        <w:right w:val="none" w:sz="0" w:space="0" w:color="auto"/>
      </w:divBdr>
    </w:div>
    <w:div w:id="148863112">
      <w:bodyDiv w:val="1"/>
      <w:marLeft w:val="0"/>
      <w:marRight w:val="0"/>
      <w:marTop w:val="0"/>
      <w:marBottom w:val="0"/>
      <w:divBdr>
        <w:top w:val="none" w:sz="0" w:space="0" w:color="auto"/>
        <w:left w:val="none" w:sz="0" w:space="0" w:color="auto"/>
        <w:bottom w:val="none" w:sz="0" w:space="0" w:color="auto"/>
        <w:right w:val="none" w:sz="0" w:space="0" w:color="auto"/>
      </w:divBdr>
    </w:div>
    <w:div w:id="149100015">
      <w:bodyDiv w:val="1"/>
      <w:marLeft w:val="0"/>
      <w:marRight w:val="0"/>
      <w:marTop w:val="0"/>
      <w:marBottom w:val="0"/>
      <w:divBdr>
        <w:top w:val="none" w:sz="0" w:space="0" w:color="auto"/>
        <w:left w:val="none" w:sz="0" w:space="0" w:color="auto"/>
        <w:bottom w:val="none" w:sz="0" w:space="0" w:color="auto"/>
        <w:right w:val="none" w:sz="0" w:space="0" w:color="auto"/>
      </w:divBdr>
    </w:div>
    <w:div w:id="149250028">
      <w:bodyDiv w:val="1"/>
      <w:marLeft w:val="0"/>
      <w:marRight w:val="0"/>
      <w:marTop w:val="0"/>
      <w:marBottom w:val="0"/>
      <w:divBdr>
        <w:top w:val="none" w:sz="0" w:space="0" w:color="auto"/>
        <w:left w:val="none" w:sz="0" w:space="0" w:color="auto"/>
        <w:bottom w:val="none" w:sz="0" w:space="0" w:color="auto"/>
        <w:right w:val="none" w:sz="0" w:space="0" w:color="auto"/>
      </w:divBdr>
      <w:divsChild>
        <w:div w:id="152794307">
          <w:marLeft w:val="0"/>
          <w:marRight w:val="0"/>
          <w:marTop w:val="0"/>
          <w:marBottom w:val="0"/>
          <w:divBdr>
            <w:top w:val="none" w:sz="0" w:space="0" w:color="auto"/>
            <w:left w:val="none" w:sz="0" w:space="0" w:color="auto"/>
            <w:bottom w:val="none" w:sz="0" w:space="0" w:color="auto"/>
            <w:right w:val="none" w:sz="0" w:space="0" w:color="auto"/>
          </w:divBdr>
        </w:div>
        <w:div w:id="617639187">
          <w:marLeft w:val="0"/>
          <w:marRight w:val="0"/>
          <w:marTop w:val="0"/>
          <w:marBottom w:val="300"/>
          <w:divBdr>
            <w:top w:val="none" w:sz="0" w:space="0" w:color="auto"/>
            <w:left w:val="none" w:sz="0" w:space="0" w:color="auto"/>
            <w:bottom w:val="none" w:sz="0" w:space="0" w:color="auto"/>
            <w:right w:val="none" w:sz="0" w:space="0" w:color="auto"/>
          </w:divBdr>
          <w:divsChild>
            <w:div w:id="6953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5920">
      <w:bodyDiv w:val="1"/>
      <w:marLeft w:val="0"/>
      <w:marRight w:val="0"/>
      <w:marTop w:val="0"/>
      <w:marBottom w:val="0"/>
      <w:divBdr>
        <w:top w:val="none" w:sz="0" w:space="0" w:color="auto"/>
        <w:left w:val="none" w:sz="0" w:space="0" w:color="auto"/>
        <w:bottom w:val="none" w:sz="0" w:space="0" w:color="auto"/>
        <w:right w:val="none" w:sz="0" w:space="0" w:color="auto"/>
      </w:divBdr>
      <w:divsChild>
        <w:div w:id="494146441">
          <w:marLeft w:val="-225"/>
          <w:marRight w:val="-225"/>
          <w:marTop w:val="0"/>
          <w:marBottom w:val="0"/>
          <w:divBdr>
            <w:top w:val="none" w:sz="0" w:space="0" w:color="auto"/>
            <w:left w:val="none" w:sz="0" w:space="0" w:color="auto"/>
            <w:bottom w:val="none" w:sz="0" w:space="0" w:color="auto"/>
            <w:right w:val="none" w:sz="0" w:space="0" w:color="auto"/>
          </w:divBdr>
          <w:divsChild>
            <w:div w:id="6793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156">
      <w:bodyDiv w:val="1"/>
      <w:marLeft w:val="0"/>
      <w:marRight w:val="0"/>
      <w:marTop w:val="0"/>
      <w:marBottom w:val="0"/>
      <w:divBdr>
        <w:top w:val="none" w:sz="0" w:space="0" w:color="auto"/>
        <w:left w:val="none" w:sz="0" w:space="0" w:color="auto"/>
        <w:bottom w:val="none" w:sz="0" w:space="0" w:color="auto"/>
        <w:right w:val="none" w:sz="0" w:space="0" w:color="auto"/>
      </w:divBdr>
      <w:divsChild>
        <w:div w:id="574558621">
          <w:marLeft w:val="150"/>
          <w:marRight w:val="-90"/>
          <w:marTop w:val="0"/>
          <w:marBottom w:val="0"/>
          <w:divBdr>
            <w:top w:val="none" w:sz="0" w:space="0" w:color="auto"/>
            <w:left w:val="none" w:sz="0" w:space="0" w:color="auto"/>
            <w:bottom w:val="none" w:sz="0" w:space="0" w:color="auto"/>
            <w:right w:val="none" w:sz="0" w:space="0" w:color="auto"/>
          </w:divBdr>
          <w:divsChild>
            <w:div w:id="276260629">
              <w:marLeft w:val="90"/>
              <w:marRight w:val="90"/>
              <w:marTop w:val="90"/>
              <w:marBottom w:val="90"/>
              <w:divBdr>
                <w:top w:val="single" w:sz="6" w:space="0" w:color="CCCCCC"/>
                <w:left w:val="single" w:sz="6" w:space="0" w:color="CCCCCC"/>
                <w:bottom w:val="single" w:sz="6" w:space="0" w:color="CCCCCC"/>
                <w:right w:val="single" w:sz="6" w:space="0" w:color="CCCCCC"/>
              </w:divBdr>
            </w:div>
            <w:div w:id="73814092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9713941">
      <w:bodyDiv w:val="1"/>
      <w:marLeft w:val="0"/>
      <w:marRight w:val="0"/>
      <w:marTop w:val="0"/>
      <w:marBottom w:val="0"/>
      <w:divBdr>
        <w:top w:val="none" w:sz="0" w:space="0" w:color="auto"/>
        <w:left w:val="none" w:sz="0" w:space="0" w:color="auto"/>
        <w:bottom w:val="none" w:sz="0" w:space="0" w:color="auto"/>
        <w:right w:val="none" w:sz="0" w:space="0" w:color="auto"/>
      </w:divBdr>
    </w:div>
    <w:div w:id="149910733">
      <w:bodyDiv w:val="1"/>
      <w:marLeft w:val="0"/>
      <w:marRight w:val="0"/>
      <w:marTop w:val="0"/>
      <w:marBottom w:val="0"/>
      <w:divBdr>
        <w:top w:val="none" w:sz="0" w:space="0" w:color="auto"/>
        <w:left w:val="none" w:sz="0" w:space="0" w:color="auto"/>
        <w:bottom w:val="none" w:sz="0" w:space="0" w:color="auto"/>
        <w:right w:val="none" w:sz="0" w:space="0" w:color="auto"/>
      </w:divBdr>
      <w:divsChild>
        <w:div w:id="1838888028">
          <w:marLeft w:val="-225"/>
          <w:marRight w:val="-225"/>
          <w:marTop w:val="0"/>
          <w:marBottom w:val="0"/>
          <w:divBdr>
            <w:top w:val="none" w:sz="0" w:space="0" w:color="auto"/>
            <w:left w:val="none" w:sz="0" w:space="0" w:color="auto"/>
            <w:bottom w:val="none" w:sz="0" w:space="0" w:color="auto"/>
            <w:right w:val="none" w:sz="0" w:space="0" w:color="auto"/>
          </w:divBdr>
          <w:divsChild>
            <w:div w:id="1010990151">
              <w:marLeft w:val="0"/>
              <w:marRight w:val="0"/>
              <w:marTop w:val="0"/>
              <w:marBottom w:val="0"/>
              <w:divBdr>
                <w:top w:val="none" w:sz="0" w:space="0" w:color="auto"/>
                <w:left w:val="none" w:sz="0" w:space="0" w:color="auto"/>
                <w:bottom w:val="none" w:sz="0" w:space="0" w:color="auto"/>
                <w:right w:val="none" w:sz="0" w:space="0" w:color="auto"/>
              </w:divBdr>
              <w:divsChild>
                <w:div w:id="1889489443">
                  <w:marLeft w:val="-225"/>
                  <w:marRight w:val="-225"/>
                  <w:marTop w:val="0"/>
                  <w:marBottom w:val="0"/>
                  <w:divBdr>
                    <w:top w:val="none" w:sz="0" w:space="0" w:color="auto"/>
                    <w:left w:val="none" w:sz="0" w:space="0" w:color="auto"/>
                    <w:bottom w:val="none" w:sz="0" w:space="0" w:color="auto"/>
                    <w:right w:val="none" w:sz="0" w:space="0" w:color="auto"/>
                  </w:divBdr>
                  <w:divsChild>
                    <w:div w:id="3035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6975">
          <w:marLeft w:val="-225"/>
          <w:marRight w:val="-225"/>
          <w:marTop w:val="0"/>
          <w:marBottom w:val="0"/>
          <w:divBdr>
            <w:top w:val="none" w:sz="0" w:space="0" w:color="auto"/>
            <w:left w:val="none" w:sz="0" w:space="0" w:color="auto"/>
            <w:bottom w:val="none" w:sz="0" w:space="0" w:color="auto"/>
            <w:right w:val="none" w:sz="0" w:space="0" w:color="auto"/>
          </w:divBdr>
          <w:divsChild>
            <w:div w:id="1091241769">
              <w:marLeft w:val="0"/>
              <w:marRight w:val="0"/>
              <w:marTop w:val="0"/>
              <w:marBottom w:val="0"/>
              <w:divBdr>
                <w:top w:val="none" w:sz="0" w:space="0" w:color="auto"/>
                <w:left w:val="none" w:sz="0" w:space="0" w:color="auto"/>
                <w:bottom w:val="none" w:sz="0" w:space="0" w:color="auto"/>
                <w:right w:val="none" w:sz="0" w:space="0" w:color="auto"/>
              </w:divBdr>
              <w:divsChild>
                <w:div w:id="869101414">
                  <w:marLeft w:val="0"/>
                  <w:marRight w:val="0"/>
                  <w:marTop w:val="0"/>
                  <w:marBottom w:val="0"/>
                  <w:divBdr>
                    <w:top w:val="none" w:sz="0" w:space="0" w:color="auto"/>
                    <w:left w:val="none" w:sz="0" w:space="0" w:color="auto"/>
                    <w:bottom w:val="none" w:sz="0" w:space="0" w:color="auto"/>
                    <w:right w:val="none" w:sz="0" w:space="0" w:color="auto"/>
                  </w:divBdr>
                  <w:divsChild>
                    <w:div w:id="12682748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4774681">
              <w:marLeft w:val="1463"/>
              <w:marRight w:val="0"/>
              <w:marTop w:val="0"/>
              <w:marBottom w:val="0"/>
              <w:divBdr>
                <w:top w:val="none" w:sz="0" w:space="0" w:color="auto"/>
                <w:left w:val="none" w:sz="0" w:space="0" w:color="auto"/>
                <w:bottom w:val="none" w:sz="0" w:space="0" w:color="auto"/>
                <w:right w:val="none" w:sz="0" w:space="0" w:color="auto"/>
              </w:divBdr>
              <w:divsChild>
                <w:div w:id="9879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1737">
          <w:marLeft w:val="-225"/>
          <w:marRight w:val="-225"/>
          <w:marTop w:val="0"/>
          <w:marBottom w:val="0"/>
          <w:divBdr>
            <w:top w:val="none" w:sz="0" w:space="0" w:color="auto"/>
            <w:left w:val="none" w:sz="0" w:space="0" w:color="auto"/>
            <w:bottom w:val="none" w:sz="0" w:space="0" w:color="auto"/>
            <w:right w:val="none" w:sz="0" w:space="0" w:color="auto"/>
          </w:divBdr>
          <w:divsChild>
            <w:div w:id="115028300">
              <w:marLeft w:val="1463"/>
              <w:marRight w:val="0"/>
              <w:marTop w:val="0"/>
              <w:marBottom w:val="0"/>
              <w:divBdr>
                <w:top w:val="none" w:sz="0" w:space="0" w:color="auto"/>
                <w:left w:val="none" w:sz="0" w:space="0" w:color="auto"/>
                <w:bottom w:val="none" w:sz="0" w:space="0" w:color="auto"/>
                <w:right w:val="none" w:sz="0" w:space="0" w:color="auto"/>
              </w:divBdr>
              <w:divsChild>
                <w:div w:id="5240556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9911325">
      <w:bodyDiv w:val="1"/>
      <w:marLeft w:val="0"/>
      <w:marRight w:val="0"/>
      <w:marTop w:val="0"/>
      <w:marBottom w:val="0"/>
      <w:divBdr>
        <w:top w:val="none" w:sz="0" w:space="0" w:color="auto"/>
        <w:left w:val="none" w:sz="0" w:space="0" w:color="auto"/>
        <w:bottom w:val="none" w:sz="0" w:space="0" w:color="auto"/>
        <w:right w:val="none" w:sz="0" w:space="0" w:color="auto"/>
      </w:divBdr>
    </w:div>
    <w:div w:id="150146749">
      <w:bodyDiv w:val="1"/>
      <w:marLeft w:val="0"/>
      <w:marRight w:val="0"/>
      <w:marTop w:val="0"/>
      <w:marBottom w:val="0"/>
      <w:divBdr>
        <w:top w:val="none" w:sz="0" w:space="0" w:color="auto"/>
        <w:left w:val="none" w:sz="0" w:space="0" w:color="auto"/>
        <w:bottom w:val="none" w:sz="0" w:space="0" w:color="auto"/>
        <w:right w:val="none" w:sz="0" w:space="0" w:color="auto"/>
      </w:divBdr>
    </w:div>
    <w:div w:id="150369112">
      <w:bodyDiv w:val="1"/>
      <w:marLeft w:val="0"/>
      <w:marRight w:val="0"/>
      <w:marTop w:val="0"/>
      <w:marBottom w:val="0"/>
      <w:divBdr>
        <w:top w:val="none" w:sz="0" w:space="0" w:color="auto"/>
        <w:left w:val="none" w:sz="0" w:space="0" w:color="auto"/>
        <w:bottom w:val="none" w:sz="0" w:space="0" w:color="auto"/>
        <w:right w:val="none" w:sz="0" w:space="0" w:color="auto"/>
      </w:divBdr>
      <w:divsChild>
        <w:div w:id="453985418">
          <w:marLeft w:val="0"/>
          <w:marRight w:val="0"/>
          <w:marTop w:val="0"/>
          <w:marBottom w:val="0"/>
          <w:divBdr>
            <w:top w:val="none" w:sz="0" w:space="0" w:color="auto"/>
            <w:left w:val="none" w:sz="0" w:space="0" w:color="auto"/>
            <w:bottom w:val="none" w:sz="0" w:space="0" w:color="auto"/>
            <w:right w:val="none" w:sz="0" w:space="0" w:color="auto"/>
          </w:divBdr>
        </w:div>
        <w:div w:id="544100705">
          <w:marLeft w:val="0"/>
          <w:marRight w:val="0"/>
          <w:marTop w:val="0"/>
          <w:marBottom w:val="0"/>
          <w:divBdr>
            <w:top w:val="dotted" w:sz="6" w:space="4" w:color="EBEBEB"/>
            <w:left w:val="none" w:sz="0" w:space="8" w:color="auto"/>
            <w:bottom w:val="dotted" w:sz="6" w:space="4" w:color="EBEBEB"/>
            <w:right w:val="none" w:sz="0" w:space="8" w:color="auto"/>
          </w:divBdr>
        </w:div>
      </w:divsChild>
    </w:div>
    <w:div w:id="150408575">
      <w:bodyDiv w:val="1"/>
      <w:marLeft w:val="0"/>
      <w:marRight w:val="0"/>
      <w:marTop w:val="0"/>
      <w:marBottom w:val="0"/>
      <w:divBdr>
        <w:top w:val="none" w:sz="0" w:space="0" w:color="auto"/>
        <w:left w:val="none" w:sz="0" w:space="0" w:color="auto"/>
        <w:bottom w:val="none" w:sz="0" w:space="0" w:color="auto"/>
        <w:right w:val="none" w:sz="0" w:space="0" w:color="auto"/>
      </w:divBdr>
      <w:divsChild>
        <w:div w:id="149565234">
          <w:marLeft w:val="-225"/>
          <w:marRight w:val="-225"/>
          <w:marTop w:val="0"/>
          <w:marBottom w:val="0"/>
          <w:divBdr>
            <w:top w:val="none" w:sz="0" w:space="0" w:color="auto"/>
            <w:left w:val="none" w:sz="0" w:space="0" w:color="auto"/>
            <w:bottom w:val="none" w:sz="0" w:space="0" w:color="auto"/>
            <w:right w:val="none" w:sz="0" w:space="0" w:color="auto"/>
          </w:divBdr>
          <w:divsChild>
            <w:div w:id="633366385">
              <w:marLeft w:val="1463"/>
              <w:marRight w:val="0"/>
              <w:marTop w:val="0"/>
              <w:marBottom w:val="0"/>
              <w:divBdr>
                <w:top w:val="none" w:sz="0" w:space="0" w:color="auto"/>
                <w:left w:val="none" w:sz="0" w:space="0" w:color="auto"/>
                <w:bottom w:val="none" w:sz="0" w:space="0" w:color="auto"/>
                <w:right w:val="none" w:sz="0" w:space="0" w:color="auto"/>
              </w:divBdr>
              <w:divsChild>
                <w:div w:id="7769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3876">
      <w:bodyDiv w:val="1"/>
      <w:marLeft w:val="0"/>
      <w:marRight w:val="0"/>
      <w:marTop w:val="0"/>
      <w:marBottom w:val="0"/>
      <w:divBdr>
        <w:top w:val="none" w:sz="0" w:space="0" w:color="auto"/>
        <w:left w:val="none" w:sz="0" w:space="0" w:color="auto"/>
        <w:bottom w:val="none" w:sz="0" w:space="0" w:color="auto"/>
        <w:right w:val="none" w:sz="0" w:space="0" w:color="auto"/>
      </w:divBdr>
    </w:div>
    <w:div w:id="150757924">
      <w:bodyDiv w:val="1"/>
      <w:marLeft w:val="0"/>
      <w:marRight w:val="0"/>
      <w:marTop w:val="0"/>
      <w:marBottom w:val="0"/>
      <w:divBdr>
        <w:top w:val="none" w:sz="0" w:space="0" w:color="auto"/>
        <w:left w:val="none" w:sz="0" w:space="0" w:color="auto"/>
        <w:bottom w:val="none" w:sz="0" w:space="0" w:color="auto"/>
        <w:right w:val="none" w:sz="0" w:space="0" w:color="auto"/>
      </w:divBdr>
      <w:divsChild>
        <w:div w:id="422075122">
          <w:marLeft w:val="0"/>
          <w:marRight w:val="0"/>
          <w:marTop w:val="0"/>
          <w:marBottom w:val="0"/>
          <w:divBdr>
            <w:top w:val="none" w:sz="0" w:space="0" w:color="auto"/>
            <w:left w:val="none" w:sz="0" w:space="0" w:color="auto"/>
            <w:bottom w:val="none" w:sz="0" w:space="0" w:color="auto"/>
            <w:right w:val="none" w:sz="0" w:space="0" w:color="auto"/>
          </w:divBdr>
        </w:div>
        <w:div w:id="457184840">
          <w:marLeft w:val="0"/>
          <w:marRight w:val="0"/>
          <w:marTop w:val="0"/>
          <w:marBottom w:val="0"/>
          <w:divBdr>
            <w:top w:val="none" w:sz="0" w:space="0" w:color="auto"/>
            <w:left w:val="none" w:sz="0" w:space="0" w:color="auto"/>
            <w:bottom w:val="none" w:sz="0" w:space="0" w:color="auto"/>
            <w:right w:val="none" w:sz="0" w:space="0" w:color="auto"/>
          </w:divBdr>
        </w:div>
        <w:div w:id="549338787">
          <w:marLeft w:val="0"/>
          <w:marRight w:val="0"/>
          <w:marTop w:val="250"/>
          <w:marBottom w:val="250"/>
          <w:divBdr>
            <w:top w:val="none" w:sz="0" w:space="0" w:color="auto"/>
            <w:left w:val="none" w:sz="0" w:space="0" w:color="auto"/>
            <w:bottom w:val="none" w:sz="0" w:space="0" w:color="auto"/>
            <w:right w:val="none" w:sz="0" w:space="0" w:color="auto"/>
          </w:divBdr>
        </w:div>
      </w:divsChild>
    </w:div>
    <w:div w:id="150997269">
      <w:bodyDiv w:val="1"/>
      <w:marLeft w:val="0"/>
      <w:marRight w:val="0"/>
      <w:marTop w:val="0"/>
      <w:marBottom w:val="0"/>
      <w:divBdr>
        <w:top w:val="none" w:sz="0" w:space="0" w:color="auto"/>
        <w:left w:val="none" w:sz="0" w:space="0" w:color="auto"/>
        <w:bottom w:val="none" w:sz="0" w:space="0" w:color="auto"/>
        <w:right w:val="none" w:sz="0" w:space="0" w:color="auto"/>
      </w:divBdr>
      <w:divsChild>
        <w:div w:id="426925420">
          <w:marLeft w:val="0"/>
          <w:marRight w:val="0"/>
          <w:marTop w:val="0"/>
          <w:marBottom w:val="240"/>
          <w:divBdr>
            <w:top w:val="none" w:sz="0" w:space="0" w:color="auto"/>
            <w:left w:val="none" w:sz="0" w:space="0" w:color="auto"/>
            <w:bottom w:val="none" w:sz="0" w:space="0" w:color="auto"/>
            <w:right w:val="none" w:sz="0" w:space="0" w:color="auto"/>
          </w:divBdr>
        </w:div>
        <w:div w:id="498737679">
          <w:marLeft w:val="0"/>
          <w:marRight w:val="0"/>
          <w:marTop w:val="0"/>
          <w:marBottom w:val="0"/>
          <w:divBdr>
            <w:top w:val="none" w:sz="0" w:space="0" w:color="auto"/>
            <w:left w:val="none" w:sz="0" w:space="0" w:color="auto"/>
            <w:bottom w:val="none" w:sz="0" w:space="0" w:color="auto"/>
            <w:right w:val="none" w:sz="0" w:space="0" w:color="auto"/>
          </w:divBdr>
        </w:div>
        <w:div w:id="672418830">
          <w:marLeft w:val="0"/>
          <w:marRight w:val="0"/>
          <w:marTop w:val="0"/>
          <w:marBottom w:val="264"/>
          <w:divBdr>
            <w:top w:val="none" w:sz="0" w:space="0" w:color="auto"/>
            <w:left w:val="none" w:sz="0" w:space="0" w:color="auto"/>
            <w:bottom w:val="none" w:sz="0" w:space="0" w:color="auto"/>
            <w:right w:val="none" w:sz="0" w:space="0" w:color="auto"/>
          </w:divBdr>
        </w:div>
      </w:divsChild>
    </w:div>
    <w:div w:id="151024861">
      <w:bodyDiv w:val="1"/>
      <w:marLeft w:val="0"/>
      <w:marRight w:val="0"/>
      <w:marTop w:val="0"/>
      <w:marBottom w:val="0"/>
      <w:divBdr>
        <w:top w:val="none" w:sz="0" w:space="0" w:color="auto"/>
        <w:left w:val="none" w:sz="0" w:space="0" w:color="auto"/>
        <w:bottom w:val="none" w:sz="0" w:space="0" w:color="auto"/>
        <w:right w:val="none" w:sz="0" w:space="0" w:color="auto"/>
      </w:divBdr>
      <w:divsChild>
        <w:div w:id="404567256">
          <w:marLeft w:val="-225"/>
          <w:marRight w:val="-225"/>
          <w:marTop w:val="0"/>
          <w:marBottom w:val="0"/>
          <w:divBdr>
            <w:top w:val="none" w:sz="0" w:space="0" w:color="auto"/>
            <w:left w:val="none" w:sz="0" w:space="0" w:color="auto"/>
            <w:bottom w:val="none" w:sz="0" w:space="0" w:color="auto"/>
            <w:right w:val="none" w:sz="0" w:space="0" w:color="auto"/>
          </w:divBdr>
          <w:divsChild>
            <w:div w:id="3182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9568">
      <w:bodyDiv w:val="1"/>
      <w:marLeft w:val="0"/>
      <w:marRight w:val="0"/>
      <w:marTop w:val="0"/>
      <w:marBottom w:val="0"/>
      <w:divBdr>
        <w:top w:val="none" w:sz="0" w:space="0" w:color="auto"/>
        <w:left w:val="none" w:sz="0" w:space="0" w:color="auto"/>
        <w:bottom w:val="none" w:sz="0" w:space="0" w:color="auto"/>
        <w:right w:val="none" w:sz="0" w:space="0" w:color="auto"/>
      </w:divBdr>
      <w:divsChild>
        <w:div w:id="410153905">
          <w:marLeft w:val="750"/>
          <w:marRight w:val="0"/>
          <w:marTop w:val="0"/>
          <w:marBottom w:val="0"/>
          <w:divBdr>
            <w:top w:val="none" w:sz="0" w:space="0" w:color="auto"/>
            <w:left w:val="none" w:sz="0" w:space="0" w:color="auto"/>
            <w:bottom w:val="none" w:sz="0" w:space="0" w:color="auto"/>
            <w:right w:val="none" w:sz="0" w:space="0" w:color="auto"/>
          </w:divBdr>
        </w:div>
      </w:divsChild>
    </w:div>
    <w:div w:id="151142350">
      <w:bodyDiv w:val="1"/>
      <w:marLeft w:val="0"/>
      <w:marRight w:val="0"/>
      <w:marTop w:val="0"/>
      <w:marBottom w:val="0"/>
      <w:divBdr>
        <w:top w:val="none" w:sz="0" w:space="0" w:color="auto"/>
        <w:left w:val="none" w:sz="0" w:space="0" w:color="auto"/>
        <w:bottom w:val="none" w:sz="0" w:space="0" w:color="auto"/>
        <w:right w:val="none" w:sz="0" w:space="0" w:color="auto"/>
      </w:divBdr>
    </w:div>
    <w:div w:id="151143221">
      <w:bodyDiv w:val="1"/>
      <w:marLeft w:val="0"/>
      <w:marRight w:val="0"/>
      <w:marTop w:val="0"/>
      <w:marBottom w:val="0"/>
      <w:divBdr>
        <w:top w:val="none" w:sz="0" w:space="0" w:color="auto"/>
        <w:left w:val="none" w:sz="0" w:space="0" w:color="auto"/>
        <w:bottom w:val="none" w:sz="0" w:space="0" w:color="auto"/>
        <w:right w:val="none" w:sz="0" w:space="0" w:color="auto"/>
      </w:divBdr>
      <w:divsChild>
        <w:div w:id="81218856">
          <w:marLeft w:val="750"/>
          <w:marRight w:val="0"/>
          <w:marTop w:val="0"/>
          <w:marBottom w:val="0"/>
          <w:divBdr>
            <w:top w:val="none" w:sz="0" w:space="0" w:color="auto"/>
            <w:left w:val="none" w:sz="0" w:space="0" w:color="auto"/>
            <w:bottom w:val="none" w:sz="0" w:space="0" w:color="auto"/>
            <w:right w:val="none" w:sz="0" w:space="0" w:color="auto"/>
          </w:divBdr>
        </w:div>
        <w:div w:id="254364746">
          <w:marLeft w:val="750"/>
          <w:marRight w:val="1500"/>
          <w:marTop w:val="0"/>
          <w:marBottom w:val="0"/>
          <w:divBdr>
            <w:top w:val="none" w:sz="0" w:space="0" w:color="auto"/>
            <w:left w:val="none" w:sz="0" w:space="0" w:color="auto"/>
            <w:bottom w:val="none" w:sz="0" w:space="0" w:color="auto"/>
            <w:right w:val="none" w:sz="0" w:space="0" w:color="auto"/>
          </w:divBdr>
        </w:div>
      </w:divsChild>
    </w:div>
    <w:div w:id="151221168">
      <w:bodyDiv w:val="1"/>
      <w:marLeft w:val="0"/>
      <w:marRight w:val="0"/>
      <w:marTop w:val="0"/>
      <w:marBottom w:val="0"/>
      <w:divBdr>
        <w:top w:val="none" w:sz="0" w:space="0" w:color="auto"/>
        <w:left w:val="none" w:sz="0" w:space="0" w:color="auto"/>
        <w:bottom w:val="none" w:sz="0" w:space="0" w:color="auto"/>
        <w:right w:val="none" w:sz="0" w:space="0" w:color="auto"/>
      </w:divBdr>
    </w:div>
    <w:div w:id="151725743">
      <w:bodyDiv w:val="1"/>
      <w:marLeft w:val="0"/>
      <w:marRight w:val="0"/>
      <w:marTop w:val="0"/>
      <w:marBottom w:val="0"/>
      <w:divBdr>
        <w:top w:val="none" w:sz="0" w:space="0" w:color="auto"/>
        <w:left w:val="none" w:sz="0" w:space="0" w:color="auto"/>
        <w:bottom w:val="none" w:sz="0" w:space="0" w:color="auto"/>
        <w:right w:val="none" w:sz="0" w:space="0" w:color="auto"/>
      </w:divBdr>
      <w:divsChild>
        <w:div w:id="2324407">
          <w:marLeft w:val="0"/>
          <w:marRight w:val="0"/>
          <w:marTop w:val="0"/>
          <w:marBottom w:val="360"/>
          <w:divBdr>
            <w:top w:val="none" w:sz="0" w:space="0" w:color="auto"/>
            <w:left w:val="none" w:sz="0" w:space="0" w:color="auto"/>
            <w:bottom w:val="none" w:sz="0" w:space="0" w:color="auto"/>
            <w:right w:val="none" w:sz="0" w:space="0" w:color="auto"/>
          </w:divBdr>
        </w:div>
      </w:divsChild>
    </w:div>
    <w:div w:id="151725963">
      <w:bodyDiv w:val="1"/>
      <w:marLeft w:val="0"/>
      <w:marRight w:val="0"/>
      <w:marTop w:val="0"/>
      <w:marBottom w:val="0"/>
      <w:divBdr>
        <w:top w:val="none" w:sz="0" w:space="0" w:color="auto"/>
        <w:left w:val="none" w:sz="0" w:space="0" w:color="auto"/>
        <w:bottom w:val="none" w:sz="0" w:space="0" w:color="auto"/>
        <w:right w:val="none" w:sz="0" w:space="0" w:color="auto"/>
      </w:divBdr>
    </w:div>
    <w:div w:id="152527917">
      <w:bodyDiv w:val="1"/>
      <w:marLeft w:val="0"/>
      <w:marRight w:val="0"/>
      <w:marTop w:val="0"/>
      <w:marBottom w:val="0"/>
      <w:divBdr>
        <w:top w:val="none" w:sz="0" w:space="0" w:color="auto"/>
        <w:left w:val="none" w:sz="0" w:space="0" w:color="auto"/>
        <w:bottom w:val="none" w:sz="0" w:space="0" w:color="auto"/>
        <w:right w:val="none" w:sz="0" w:space="0" w:color="auto"/>
      </w:divBdr>
      <w:divsChild>
        <w:div w:id="35546486">
          <w:marLeft w:val="0"/>
          <w:marRight w:val="0"/>
          <w:marTop w:val="0"/>
          <w:marBottom w:val="250"/>
          <w:divBdr>
            <w:top w:val="none" w:sz="0" w:space="0" w:color="auto"/>
            <w:left w:val="none" w:sz="0" w:space="0" w:color="auto"/>
            <w:bottom w:val="none" w:sz="0" w:space="0" w:color="auto"/>
            <w:right w:val="none" w:sz="0" w:space="0" w:color="auto"/>
          </w:divBdr>
          <w:divsChild>
            <w:div w:id="775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81">
      <w:bodyDiv w:val="1"/>
      <w:marLeft w:val="0"/>
      <w:marRight w:val="0"/>
      <w:marTop w:val="0"/>
      <w:marBottom w:val="0"/>
      <w:divBdr>
        <w:top w:val="none" w:sz="0" w:space="0" w:color="auto"/>
        <w:left w:val="none" w:sz="0" w:space="0" w:color="auto"/>
        <w:bottom w:val="none" w:sz="0" w:space="0" w:color="auto"/>
        <w:right w:val="none" w:sz="0" w:space="0" w:color="auto"/>
      </w:divBdr>
      <w:divsChild>
        <w:div w:id="30419996">
          <w:marLeft w:val="0"/>
          <w:marRight w:val="0"/>
          <w:marTop w:val="0"/>
          <w:marBottom w:val="0"/>
          <w:divBdr>
            <w:top w:val="none" w:sz="0" w:space="0" w:color="auto"/>
            <w:left w:val="none" w:sz="0" w:space="0" w:color="auto"/>
            <w:bottom w:val="single" w:sz="6" w:space="0" w:color="E1E1E1"/>
            <w:right w:val="none" w:sz="0" w:space="0" w:color="auto"/>
          </w:divBdr>
        </w:div>
      </w:divsChild>
    </w:div>
    <w:div w:id="152722723">
      <w:bodyDiv w:val="1"/>
      <w:marLeft w:val="0"/>
      <w:marRight w:val="0"/>
      <w:marTop w:val="0"/>
      <w:marBottom w:val="0"/>
      <w:divBdr>
        <w:top w:val="none" w:sz="0" w:space="0" w:color="auto"/>
        <w:left w:val="none" w:sz="0" w:space="0" w:color="auto"/>
        <w:bottom w:val="none" w:sz="0" w:space="0" w:color="auto"/>
        <w:right w:val="none" w:sz="0" w:space="0" w:color="auto"/>
      </w:divBdr>
    </w:div>
    <w:div w:id="152764618">
      <w:bodyDiv w:val="1"/>
      <w:marLeft w:val="0"/>
      <w:marRight w:val="0"/>
      <w:marTop w:val="0"/>
      <w:marBottom w:val="0"/>
      <w:divBdr>
        <w:top w:val="none" w:sz="0" w:space="0" w:color="auto"/>
        <w:left w:val="none" w:sz="0" w:space="0" w:color="auto"/>
        <w:bottom w:val="none" w:sz="0" w:space="0" w:color="auto"/>
        <w:right w:val="none" w:sz="0" w:space="0" w:color="auto"/>
      </w:divBdr>
    </w:div>
    <w:div w:id="152840519">
      <w:bodyDiv w:val="1"/>
      <w:marLeft w:val="0"/>
      <w:marRight w:val="0"/>
      <w:marTop w:val="0"/>
      <w:marBottom w:val="0"/>
      <w:divBdr>
        <w:top w:val="none" w:sz="0" w:space="0" w:color="auto"/>
        <w:left w:val="none" w:sz="0" w:space="0" w:color="auto"/>
        <w:bottom w:val="none" w:sz="0" w:space="0" w:color="auto"/>
        <w:right w:val="none" w:sz="0" w:space="0" w:color="auto"/>
      </w:divBdr>
      <w:divsChild>
        <w:div w:id="54858328">
          <w:marLeft w:val="0"/>
          <w:marRight w:val="0"/>
          <w:marTop w:val="0"/>
          <w:marBottom w:val="0"/>
          <w:divBdr>
            <w:top w:val="none" w:sz="0" w:space="0" w:color="auto"/>
            <w:left w:val="none" w:sz="0" w:space="0" w:color="auto"/>
            <w:bottom w:val="none" w:sz="0" w:space="0" w:color="auto"/>
            <w:right w:val="none" w:sz="0" w:space="0" w:color="auto"/>
          </w:divBdr>
        </w:div>
      </w:divsChild>
    </w:div>
    <w:div w:id="153381637">
      <w:bodyDiv w:val="1"/>
      <w:marLeft w:val="0"/>
      <w:marRight w:val="0"/>
      <w:marTop w:val="0"/>
      <w:marBottom w:val="0"/>
      <w:divBdr>
        <w:top w:val="none" w:sz="0" w:space="0" w:color="auto"/>
        <w:left w:val="none" w:sz="0" w:space="0" w:color="auto"/>
        <w:bottom w:val="none" w:sz="0" w:space="0" w:color="auto"/>
        <w:right w:val="none" w:sz="0" w:space="0" w:color="auto"/>
      </w:divBdr>
    </w:div>
    <w:div w:id="154033197">
      <w:bodyDiv w:val="1"/>
      <w:marLeft w:val="0"/>
      <w:marRight w:val="0"/>
      <w:marTop w:val="0"/>
      <w:marBottom w:val="0"/>
      <w:divBdr>
        <w:top w:val="none" w:sz="0" w:space="0" w:color="auto"/>
        <w:left w:val="none" w:sz="0" w:space="0" w:color="auto"/>
        <w:bottom w:val="none" w:sz="0" w:space="0" w:color="auto"/>
        <w:right w:val="none" w:sz="0" w:space="0" w:color="auto"/>
      </w:divBdr>
    </w:div>
    <w:div w:id="154035187">
      <w:bodyDiv w:val="1"/>
      <w:marLeft w:val="0"/>
      <w:marRight w:val="0"/>
      <w:marTop w:val="0"/>
      <w:marBottom w:val="0"/>
      <w:divBdr>
        <w:top w:val="none" w:sz="0" w:space="0" w:color="auto"/>
        <w:left w:val="none" w:sz="0" w:space="0" w:color="auto"/>
        <w:bottom w:val="none" w:sz="0" w:space="0" w:color="auto"/>
        <w:right w:val="none" w:sz="0" w:space="0" w:color="auto"/>
      </w:divBdr>
      <w:divsChild>
        <w:div w:id="482627436">
          <w:marLeft w:val="15"/>
          <w:marRight w:val="225"/>
          <w:marTop w:val="0"/>
          <w:marBottom w:val="105"/>
          <w:divBdr>
            <w:top w:val="none" w:sz="0" w:space="0" w:color="auto"/>
            <w:left w:val="none" w:sz="0" w:space="0" w:color="auto"/>
            <w:bottom w:val="none" w:sz="0" w:space="0" w:color="auto"/>
            <w:right w:val="none" w:sz="0" w:space="0" w:color="auto"/>
          </w:divBdr>
          <w:divsChild>
            <w:div w:id="586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3453">
      <w:bodyDiv w:val="1"/>
      <w:marLeft w:val="0"/>
      <w:marRight w:val="0"/>
      <w:marTop w:val="0"/>
      <w:marBottom w:val="0"/>
      <w:divBdr>
        <w:top w:val="none" w:sz="0" w:space="0" w:color="auto"/>
        <w:left w:val="none" w:sz="0" w:space="0" w:color="auto"/>
        <w:bottom w:val="none" w:sz="0" w:space="0" w:color="auto"/>
        <w:right w:val="none" w:sz="0" w:space="0" w:color="auto"/>
      </w:divBdr>
      <w:divsChild>
        <w:div w:id="857473">
          <w:marLeft w:val="0"/>
          <w:marRight w:val="0"/>
          <w:marTop w:val="0"/>
          <w:marBottom w:val="250"/>
          <w:divBdr>
            <w:top w:val="none" w:sz="0" w:space="0" w:color="auto"/>
            <w:left w:val="none" w:sz="0" w:space="0" w:color="auto"/>
            <w:bottom w:val="none" w:sz="0" w:space="0" w:color="auto"/>
            <w:right w:val="none" w:sz="0" w:space="0" w:color="auto"/>
          </w:divBdr>
        </w:div>
      </w:divsChild>
    </w:div>
    <w:div w:id="154106983">
      <w:bodyDiv w:val="1"/>
      <w:marLeft w:val="0"/>
      <w:marRight w:val="0"/>
      <w:marTop w:val="0"/>
      <w:marBottom w:val="0"/>
      <w:divBdr>
        <w:top w:val="none" w:sz="0" w:space="0" w:color="auto"/>
        <w:left w:val="none" w:sz="0" w:space="0" w:color="auto"/>
        <w:bottom w:val="none" w:sz="0" w:space="0" w:color="auto"/>
        <w:right w:val="none" w:sz="0" w:space="0" w:color="auto"/>
      </w:divBdr>
      <w:divsChild>
        <w:div w:id="4028008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54149916">
      <w:bodyDiv w:val="1"/>
      <w:marLeft w:val="0"/>
      <w:marRight w:val="0"/>
      <w:marTop w:val="0"/>
      <w:marBottom w:val="0"/>
      <w:divBdr>
        <w:top w:val="none" w:sz="0" w:space="0" w:color="auto"/>
        <w:left w:val="none" w:sz="0" w:space="0" w:color="auto"/>
        <w:bottom w:val="none" w:sz="0" w:space="0" w:color="auto"/>
        <w:right w:val="none" w:sz="0" w:space="0" w:color="auto"/>
      </w:divBdr>
      <w:divsChild>
        <w:div w:id="238907660">
          <w:marLeft w:val="0"/>
          <w:marRight w:val="0"/>
          <w:marTop w:val="0"/>
          <w:marBottom w:val="0"/>
          <w:divBdr>
            <w:top w:val="none" w:sz="0" w:space="0" w:color="auto"/>
            <w:left w:val="none" w:sz="0" w:space="0" w:color="auto"/>
            <w:bottom w:val="none" w:sz="0" w:space="0" w:color="auto"/>
            <w:right w:val="none" w:sz="0" w:space="0" w:color="auto"/>
          </w:divBdr>
        </w:div>
      </w:divsChild>
    </w:div>
    <w:div w:id="154340847">
      <w:bodyDiv w:val="1"/>
      <w:marLeft w:val="0"/>
      <w:marRight w:val="0"/>
      <w:marTop w:val="0"/>
      <w:marBottom w:val="0"/>
      <w:divBdr>
        <w:top w:val="none" w:sz="0" w:space="0" w:color="auto"/>
        <w:left w:val="none" w:sz="0" w:space="0" w:color="auto"/>
        <w:bottom w:val="none" w:sz="0" w:space="0" w:color="auto"/>
        <w:right w:val="none" w:sz="0" w:space="0" w:color="auto"/>
      </w:divBdr>
    </w:div>
    <w:div w:id="154534606">
      <w:bodyDiv w:val="1"/>
      <w:marLeft w:val="0"/>
      <w:marRight w:val="0"/>
      <w:marTop w:val="0"/>
      <w:marBottom w:val="0"/>
      <w:divBdr>
        <w:top w:val="none" w:sz="0" w:space="0" w:color="auto"/>
        <w:left w:val="none" w:sz="0" w:space="0" w:color="auto"/>
        <w:bottom w:val="none" w:sz="0" w:space="0" w:color="auto"/>
        <w:right w:val="none" w:sz="0" w:space="0" w:color="auto"/>
      </w:divBdr>
    </w:div>
    <w:div w:id="154809010">
      <w:bodyDiv w:val="1"/>
      <w:marLeft w:val="0"/>
      <w:marRight w:val="0"/>
      <w:marTop w:val="0"/>
      <w:marBottom w:val="0"/>
      <w:divBdr>
        <w:top w:val="none" w:sz="0" w:space="0" w:color="auto"/>
        <w:left w:val="none" w:sz="0" w:space="0" w:color="auto"/>
        <w:bottom w:val="none" w:sz="0" w:space="0" w:color="auto"/>
        <w:right w:val="none" w:sz="0" w:space="0" w:color="auto"/>
      </w:divBdr>
      <w:divsChild>
        <w:div w:id="229460904">
          <w:marLeft w:val="-225"/>
          <w:marRight w:val="-225"/>
          <w:marTop w:val="0"/>
          <w:marBottom w:val="0"/>
          <w:divBdr>
            <w:top w:val="none" w:sz="0" w:space="0" w:color="auto"/>
            <w:left w:val="none" w:sz="0" w:space="0" w:color="auto"/>
            <w:bottom w:val="none" w:sz="0" w:space="0" w:color="auto"/>
            <w:right w:val="none" w:sz="0" w:space="0" w:color="auto"/>
          </w:divBdr>
        </w:div>
        <w:div w:id="751246053">
          <w:marLeft w:val="-225"/>
          <w:marRight w:val="-225"/>
          <w:marTop w:val="0"/>
          <w:marBottom w:val="0"/>
          <w:divBdr>
            <w:top w:val="none" w:sz="0" w:space="0" w:color="auto"/>
            <w:left w:val="none" w:sz="0" w:space="0" w:color="auto"/>
            <w:bottom w:val="none" w:sz="0" w:space="0" w:color="auto"/>
            <w:right w:val="none" w:sz="0" w:space="0" w:color="auto"/>
          </w:divBdr>
        </w:div>
      </w:divsChild>
    </w:div>
    <w:div w:id="154957226">
      <w:bodyDiv w:val="1"/>
      <w:marLeft w:val="0"/>
      <w:marRight w:val="0"/>
      <w:marTop w:val="0"/>
      <w:marBottom w:val="0"/>
      <w:divBdr>
        <w:top w:val="none" w:sz="0" w:space="0" w:color="auto"/>
        <w:left w:val="none" w:sz="0" w:space="0" w:color="auto"/>
        <w:bottom w:val="none" w:sz="0" w:space="0" w:color="auto"/>
        <w:right w:val="none" w:sz="0" w:space="0" w:color="auto"/>
      </w:divBdr>
    </w:div>
    <w:div w:id="155149588">
      <w:bodyDiv w:val="1"/>
      <w:marLeft w:val="0"/>
      <w:marRight w:val="0"/>
      <w:marTop w:val="0"/>
      <w:marBottom w:val="0"/>
      <w:divBdr>
        <w:top w:val="none" w:sz="0" w:space="0" w:color="auto"/>
        <w:left w:val="none" w:sz="0" w:space="0" w:color="auto"/>
        <w:bottom w:val="none" w:sz="0" w:space="0" w:color="auto"/>
        <w:right w:val="none" w:sz="0" w:space="0" w:color="auto"/>
      </w:divBdr>
    </w:div>
    <w:div w:id="155153345">
      <w:bodyDiv w:val="1"/>
      <w:marLeft w:val="0"/>
      <w:marRight w:val="0"/>
      <w:marTop w:val="0"/>
      <w:marBottom w:val="0"/>
      <w:divBdr>
        <w:top w:val="none" w:sz="0" w:space="0" w:color="auto"/>
        <w:left w:val="none" w:sz="0" w:space="0" w:color="auto"/>
        <w:bottom w:val="none" w:sz="0" w:space="0" w:color="auto"/>
        <w:right w:val="none" w:sz="0" w:space="0" w:color="auto"/>
      </w:divBdr>
      <w:divsChild>
        <w:div w:id="170067490">
          <w:marLeft w:val="0"/>
          <w:marRight w:val="0"/>
          <w:marTop w:val="0"/>
          <w:marBottom w:val="360"/>
          <w:divBdr>
            <w:top w:val="none" w:sz="0" w:space="0" w:color="auto"/>
            <w:left w:val="none" w:sz="0" w:space="0" w:color="auto"/>
            <w:bottom w:val="none" w:sz="0" w:space="0" w:color="auto"/>
            <w:right w:val="none" w:sz="0" w:space="0" w:color="auto"/>
          </w:divBdr>
          <w:divsChild>
            <w:div w:id="665980185">
              <w:marLeft w:val="0"/>
              <w:marRight w:val="0"/>
              <w:marTop w:val="0"/>
              <w:marBottom w:val="384"/>
              <w:divBdr>
                <w:top w:val="none" w:sz="0" w:space="0" w:color="auto"/>
                <w:left w:val="none" w:sz="0" w:space="0" w:color="auto"/>
                <w:bottom w:val="none" w:sz="0" w:space="0" w:color="auto"/>
                <w:right w:val="none" w:sz="0" w:space="0" w:color="auto"/>
              </w:divBdr>
            </w:div>
          </w:divsChild>
        </w:div>
        <w:div w:id="548418210">
          <w:marLeft w:val="0"/>
          <w:marRight w:val="0"/>
          <w:marTop w:val="0"/>
          <w:marBottom w:val="0"/>
          <w:divBdr>
            <w:top w:val="none" w:sz="0" w:space="0" w:color="auto"/>
            <w:left w:val="none" w:sz="0" w:space="0" w:color="auto"/>
            <w:bottom w:val="none" w:sz="0" w:space="0" w:color="auto"/>
            <w:right w:val="none" w:sz="0" w:space="0" w:color="auto"/>
          </w:divBdr>
        </w:div>
      </w:divsChild>
    </w:div>
    <w:div w:id="155416024">
      <w:bodyDiv w:val="1"/>
      <w:marLeft w:val="0"/>
      <w:marRight w:val="0"/>
      <w:marTop w:val="0"/>
      <w:marBottom w:val="0"/>
      <w:divBdr>
        <w:top w:val="none" w:sz="0" w:space="0" w:color="auto"/>
        <w:left w:val="none" w:sz="0" w:space="0" w:color="auto"/>
        <w:bottom w:val="none" w:sz="0" w:space="0" w:color="auto"/>
        <w:right w:val="none" w:sz="0" w:space="0" w:color="auto"/>
      </w:divBdr>
      <w:divsChild>
        <w:div w:id="147018591">
          <w:marLeft w:val="750"/>
          <w:marRight w:val="0"/>
          <w:marTop w:val="0"/>
          <w:marBottom w:val="0"/>
          <w:divBdr>
            <w:top w:val="none" w:sz="0" w:space="0" w:color="auto"/>
            <w:left w:val="none" w:sz="0" w:space="0" w:color="auto"/>
            <w:bottom w:val="none" w:sz="0" w:space="0" w:color="auto"/>
            <w:right w:val="none" w:sz="0" w:space="0" w:color="auto"/>
          </w:divBdr>
          <w:divsChild>
            <w:div w:id="665670956">
              <w:marLeft w:val="15"/>
              <w:marRight w:val="225"/>
              <w:marTop w:val="165"/>
              <w:marBottom w:val="105"/>
              <w:divBdr>
                <w:top w:val="none" w:sz="0" w:space="0" w:color="auto"/>
                <w:left w:val="none" w:sz="0" w:space="0" w:color="auto"/>
                <w:bottom w:val="none" w:sz="0" w:space="0" w:color="auto"/>
                <w:right w:val="none" w:sz="0" w:space="0" w:color="auto"/>
              </w:divBdr>
            </w:div>
          </w:divsChild>
        </w:div>
        <w:div w:id="592974167">
          <w:marLeft w:val="750"/>
          <w:marRight w:val="1500"/>
          <w:marTop w:val="0"/>
          <w:marBottom w:val="0"/>
          <w:divBdr>
            <w:top w:val="none" w:sz="0" w:space="0" w:color="auto"/>
            <w:left w:val="none" w:sz="0" w:space="0" w:color="auto"/>
            <w:bottom w:val="none" w:sz="0" w:space="0" w:color="auto"/>
            <w:right w:val="none" w:sz="0" w:space="0" w:color="auto"/>
          </w:divBdr>
        </w:div>
      </w:divsChild>
    </w:div>
    <w:div w:id="155651684">
      <w:bodyDiv w:val="1"/>
      <w:marLeft w:val="0"/>
      <w:marRight w:val="0"/>
      <w:marTop w:val="0"/>
      <w:marBottom w:val="0"/>
      <w:divBdr>
        <w:top w:val="none" w:sz="0" w:space="0" w:color="auto"/>
        <w:left w:val="none" w:sz="0" w:space="0" w:color="auto"/>
        <w:bottom w:val="none" w:sz="0" w:space="0" w:color="auto"/>
        <w:right w:val="none" w:sz="0" w:space="0" w:color="auto"/>
      </w:divBdr>
      <w:divsChild>
        <w:div w:id="1316835196">
          <w:marLeft w:val="0"/>
          <w:marRight w:val="0"/>
          <w:marTop w:val="150"/>
          <w:marBottom w:val="150"/>
          <w:divBdr>
            <w:top w:val="none" w:sz="0" w:space="0" w:color="auto"/>
            <w:left w:val="none" w:sz="0" w:space="0" w:color="auto"/>
            <w:bottom w:val="none" w:sz="0" w:space="0" w:color="auto"/>
            <w:right w:val="none" w:sz="0" w:space="0" w:color="auto"/>
          </w:divBdr>
        </w:div>
        <w:div w:id="995230503">
          <w:marLeft w:val="0"/>
          <w:marRight w:val="0"/>
          <w:marTop w:val="0"/>
          <w:marBottom w:val="0"/>
          <w:divBdr>
            <w:top w:val="none" w:sz="0" w:space="0" w:color="auto"/>
            <w:left w:val="none" w:sz="0" w:space="0" w:color="auto"/>
            <w:bottom w:val="none" w:sz="0" w:space="0" w:color="auto"/>
            <w:right w:val="none" w:sz="0" w:space="0" w:color="auto"/>
          </w:divBdr>
          <w:divsChild>
            <w:div w:id="2056614493">
              <w:marLeft w:val="0"/>
              <w:marRight w:val="0"/>
              <w:marTop w:val="0"/>
              <w:marBottom w:val="0"/>
              <w:divBdr>
                <w:top w:val="none" w:sz="0" w:space="0" w:color="auto"/>
                <w:left w:val="none" w:sz="0" w:space="0" w:color="auto"/>
                <w:bottom w:val="none" w:sz="0" w:space="0" w:color="auto"/>
                <w:right w:val="none" w:sz="0" w:space="0" w:color="auto"/>
              </w:divBdr>
            </w:div>
            <w:div w:id="1681272106">
              <w:marLeft w:val="0"/>
              <w:marRight w:val="0"/>
              <w:marTop w:val="0"/>
              <w:marBottom w:val="0"/>
              <w:divBdr>
                <w:top w:val="none" w:sz="0" w:space="0" w:color="auto"/>
                <w:left w:val="none" w:sz="0" w:space="0" w:color="auto"/>
                <w:bottom w:val="none" w:sz="0" w:space="0" w:color="auto"/>
                <w:right w:val="none" w:sz="0" w:space="0" w:color="auto"/>
              </w:divBdr>
              <w:divsChild>
                <w:div w:id="1387602949">
                  <w:marLeft w:val="0"/>
                  <w:marRight w:val="0"/>
                  <w:marTop w:val="0"/>
                  <w:marBottom w:val="0"/>
                  <w:divBdr>
                    <w:top w:val="none" w:sz="0" w:space="0" w:color="auto"/>
                    <w:left w:val="none" w:sz="0" w:space="0" w:color="auto"/>
                    <w:bottom w:val="none" w:sz="0" w:space="0" w:color="auto"/>
                    <w:right w:val="none" w:sz="0" w:space="0" w:color="auto"/>
                  </w:divBdr>
                  <w:divsChild>
                    <w:div w:id="659620676">
                      <w:marLeft w:val="0"/>
                      <w:marRight w:val="0"/>
                      <w:marTop w:val="0"/>
                      <w:marBottom w:val="0"/>
                      <w:divBdr>
                        <w:top w:val="none" w:sz="0" w:space="0" w:color="auto"/>
                        <w:left w:val="none" w:sz="0" w:space="0" w:color="auto"/>
                        <w:bottom w:val="none" w:sz="0" w:space="0" w:color="auto"/>
                        <w:right w:val="none" w:sz="0" w:space="0" w:color="auto"/>
                      </w:divBdr>
                      <w:divsChild>
                        <w:div w:id="991834450">
                          <w:marLeft w:val="0"/>
                          <w:marRight w:val="0"/>
                          <w:marTop w:val="0"/>
                          <w:marBottom w:val="0"/>
                          <w:divBdr>
                            <w:top w:val="none" w:sz="0" w:space="0" w:color="auto"/>
                            <w:left w:val="none" w:sz="0" w:space="0" w:color="auto"/>
                            <w:bottom w:val="none" w:sz="0" w:space="0" w:color="auto"/>
                            <w:right w:val="none" w:sz="0" w:space="0" w:color="auto"/>
                          </w:divBdr>
                          <w:divsChild>
                            <w:div w:id="1506625572">
                              <w:marLeft w:val="0"/>
                              <w:marRight w:val="0"/>
                              <w:marTop w:val="0"/>
                              <w:marBottom w:val="0"/>
                              <w:divBdr>
                                <w:top w:val="none" w:sz="0" w:space="0" w:color="auto"/>
                                <w:left w:val="none" w:sz="0" w:space="0" w:color="auto"/>
                                <w:bottom w:val="none" w:sz="0" w:space="0" w:color="auto"/>
                                <w:right w:val="none" w:sz="0" w:space="0" w:color="auto"/>
                              </w:divBdr>
                              <w:divsChild>
                                <w:div w:id="11761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803">
                          <w:marLeft w:val="0"/>
                          <w:marRight w:val="0"/>
                          <w:marTop w:val="0"/>
                          <w:marBottom w:val="0"/>
                          <w:divBdr>
                            <w:top w:val="none" w:sz="0" w:space="0" w:color="auto"/>
                            <w:left w:val="none" w:sz="0" w:space="0" w:color="auto"/>
                            <w:bottom w:val="none" w:sz="0" w:space="0" w:color="auto"/>
                            <w:right w:val="none" w:sz="0" w:space="0" w:color="auto"/>
                          </w:divBdr>
                          <w:divsChild>
                            <w:div w:id="867642752">
                              <w:marLeft w:val="0"/>
                              <w:marRight w:val="0"/>
                              <w:marTop w:val="0"/>
                              <w:marBottom w:val="0"/>
                              <w:divBdr>
                                <w:top w:val="none" w:sz="0" w:space="0" w:color="auto"/>
                                <w:left w:val="none" w:sz="0" w:space="0" w:color="auto"/>
                                <w:bottom w:val="none" w:sz="0" w:space="0" w:color="auto"/>
                                <w:right w:val="none" w:sz="0" w:space="0" w:color="auto"/>
                              </w:divBdr>
                              <w:divsChild>
                                <w:div w:id="744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3467">
                          <w:marLeft w:val="0"/>
                          <w:marRight w:val="0"/>
                          <w:marTop w:val="0"/>
                          <w:marBottom w:val="0"/>
                          <w:divBdr>
                            <w:top w:val="none" w:sz="0" w:space="0" w:color="auto"/>
                            <w:left w:val="none" w:sz="0" w:space="0" w:color="auto"/>
                            <w:bottom w:val="none" w:sz="0" w:space="0" w:color="auto"/>
                            <w:right w:val="none" w:sz="0" w:space="0" w:color="auto"/>
                          </w:divBdr>
                          <w:divsChild>
                            <w:div w:id="1904557954">
                              <w:marLeft w:val="0"/>
                              <w:marRight w:val="0"/>
                              <w:marTop w:val="0"/>
                              <w:marBottom w:val="0"/>
                              <w:divBdr>
                                <w:top w:val="none" w:sz="0" w:space="0" w:color="auto"/>
                                <w:left w:val="none" w:sz="0" w:space="0" w:color="auto"/>
                                <w:bottom w:val="none" w:sz="0" w:space="0" w:color="auto"/>
                                <w:right w:val="none" w:sz="0" w:space="0" w:color="auto"/>
                              </w:divBdr>
                              <w:divsChild>
                                <w:div w:id="836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3298">
                          <w:marLeft w:val="0"/>
                          <w:marRight w:val="0"/>
                          <w:marTop w:val="0"/>
                          <w:marBottom w:val="0"/>
                          <w:divBdr>
                            <w:top w:val="none" w:sz="0" w:space="0" w:color="auto"/>
                            <w:left w:val="none" w:sz="0" w:space="0" w:color="auto"/>
                            <w:bottom w:val="none" w:sz="0" w:space="0" w:color="auto"/>
                            <w:right w:val="none" w:sz="0" w:space="0" w:color="auto"/>
                          </w:divBdr>
                          <w:divsChild>
                            <w:div w:id="453721427">
                              <w:marLeft w:val="0"/>
                              <w:marRight w:val="0"/>
                              <w:marTop w:val="0"/>
                              <w:marBottom w:val="0"/>
                              <w:divBdr>
                                <w:top w:val="none" w:sz="0" w:space="0" w:color="auto"/>
                                <w:left w:val="none" w:sz="0" w:space="0" w:color="auto"/>
                                <w:bottom w:val="none" w:sz="0" w:space="0" w:color="auto"/>
                                <w:right w:val="none" w:sz="0" w:space="0" w:color="auto"/>
                              </w:divBdr>
                              <w:divsChild>
                                <w:div w:id="15642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128">
                          <w:marLeft w:val="0"/>
                          <w:marRight w:val="0"/>
                          <w:marTop w:val="0"/>
                          <w:marBottom w:val="0"/>
                          <w:divBdr>
                            <w:top w:val="none" w:sz="0" w:space="0" w:color="auto"/>
                            <w:left w:val="none" w:sz="0" w:space="0" w:color="auto"/>
                            <w:bottom w:val="none" w:sz="0" w:space="0" w:color="auto"/>
                            <w:right w:val="none" w:sz="0" w:space="0" w:color="auto"/>
                          </w:divBdr>
                          <w:divsChild>
                            <w:div w:id="921109961">
                              <w:marLeft w:val="0"/>
                              <w:marRight w:val="0"/>
                              <w:marTop w:val="0"/>
                              <w:marBottom w:val="0"/>
                              <w:divBdr>
                                <w:top w:val="none" w:sz="0" w:space="0" w:color="auto"/>
                                <w:left w:val="none" w:sz="0" w:space="0" w:color="auto"/>
                                <w:bottom w:val="none" w:sz="0" w:space="0" w:color="auto"/>
                                <w:right w:val="none" w:sz="0" w:space="0" w:color="auto"/>
                              </w:divBdr>
                              <w:divsChild>
                                <w:div w:id="9798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246">
                          <w:marLeft w:val="0"/>
                          <w:marRight w:val="0"/>
                          <w:marTop w:val="0"/>
                          <w:marBottom w:val="0"/>
                          <w:divBdr>
                            <w:top w:val="none" w:sz="0" w:space="0" w:color="auto"/>
                            <w:left w:val="none" w:sz="0" w:space="0" w:color="auto"/>
                            <w:bottom w:val="none" w:sz="0" w:space="0" w:color="auto"/>
                            <w:right w:val="none" w:sz="0" w:space="0" w:color="auto"/>
                          </w:divBdr>
                          <w:divsChild>
                            <w:div w:id="632906447">
                              <w:marLeft w:val="0"/>
                              <w:marRight w:val="0"/>
                              <w:marTop w:val="0"/>
                              <w:marBottom w:val="0"/>
                              <w:divBdr>
                                <w:top w:val="none" w:sz="0" w:space="0" w:color="auto"/>
                                <w:left w:val="none" w:sz="0" w:space="0" w:color="auto"/>
                                <w:bottom w:val="none" w:sz="0" w:space="0" w:color="auto"/>
                                <w:right w:val="none" w:sz="0" w:space="0" w:color="auto"/>
                              </w:divBdr>
                              <w:divsChild>
                                <w:div w:id="443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66147">
      <w:bodyDiv w:val="1"/>
      <w:marLeft w:val="0"/>
      <w:marRight w:val="0"/>
      <w:marTop w:val="0"/>
      <w:marBottom w:val="0"/>
      <w:divBdr>
        <w:top w:val="none" w:sz="0" w:space="0" w:color="auto"/>
        <w:left w:val="none" w:sz="0" w:space="0" w:color="auto"/>
        <w:bottom w:val="none" w:sz="0" w:space="0" w:color="auto"/>
        <w:right w:val="none" w:sz="0" w:space="0" w:color="auto"/>
      </w:divBdr>
      <w:divsChild>
        <w:div w:id="304627320">
          <w:marLeft w:val="0"/>
          <w:marRight w:val="0"/>
          <w:marTop w:val="0"/>
          <w:marBottom w:val="0"/>
          <w:divBdr>
            <w:top w:val="none" w:sz="0" w:space="0" w:color="auto"/>
            <w:left w:val="none" w:sz="0" w:space="0" w:color="auto"/>
            <w:bottom w:val="none" w:sz="0" w:space="0" w:color="auto"/>
            <w:right w:val="none" w:sz="0" w:space="0" w:color="auto"/>
          </w:divBdr>
          <w:divsChild>
            <w:div w:id="2776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952">
      <w:bodyDiv w:val="1"/>
      <w:marLeft w:val="0"/>
      <w:marRight w:val="0"/>
      <w:marTop w:val="0"/>
      <w:marBottom w:val="0"/>
      <w:divBdr>
        <w:top w:val="none" w:sz="0" w:space="0" w:color="auto"/>
        <w:left w:val="none" w:sz="0" w:space="0" w:color="auto"/>
        <w:bottom w:val="none" w:sz="0" w:space="0" w:color="auto"/>
        <w:right w:val="none" w:sz="0" w:space="0" w:color="auto"/>
      </w:divBdr>
      <w:divsChild>
        <w:div w:id="439187630">
          <w:marLeft w:val="0"/>
          <w:marRight w:val="0"/>
          <w:marTop w:val="0"/>
          <w:marBottom w:val="0"/>
          <w:divBdr>
            <w:top w:val="none" w:sz="0" w:space="0" w:color="auto"/>
            <w:left w:val="none" w:sz="0" w:space="0" w:color="auto"/>
            <w:bottom w:val="none" w:sz="0" w:space="0" w:color="auto"/>
            <w:right w:val="none" w:sz="0" w:space="0" w:color="auto"/>
          </w:divBdr>
        </w:div>
        <w:div w:id="1628662827">
          <w:marLeft w:val="0"/>
          <w:marRight w:val="0"/>
          <w:marTop w:val="0"/>
          <w:marBottom w:val="0"/>
          <w:divBdr>
            <w:top w:val="none" w:sz="0" w:space="0" w:color="auto"/>
            <w:left w:val="none" w:sz="0" w:space="0" w:color="auto"/>
            <w:bottom w:val="none" w:sz="0" w:space="0" w:color="auto"/>
            <w:right w:val="none" w:sz="0" w:space="0" w:color="auto"/>
          </w:divBdr>
        </w:div>
        <w:div w:id="190844969">
          <w:marLeft w:val="0"/>
          <w:marRight w:val="0"/>
          <w:marTop w:val="0"/>
          <w:marBottom w:val="0"/>
          <w:divBdr>
            <w:top w:val="none" w:sz="0" w:space="0" w:color="auto"/>
            <w:left w:val="none" w:sz="0" w:space="0" w:color="auto"/>
            <w:bottom w:val="none" w:sz="0" w:space="0" w:color="auto"/>
            <w:right w:val="none" w:sz="0" w:space="0" w:color="auto"/>
          </w:divBdr>
          <w:divsChild>
            <w:div w:id="2125884604">
              <w:marLeft w:val="0"/>
              <w:marRight w:val="0"/>
              <w:marTop w:val="150"/>
              <w:marBottom w:val="150"/>
              <w:divBdr>
                <w:top w:val="none" w:sz="0" w:space="0" w:color="auto"/>
                <w:left w:val="none" w:sz="0" w:space="0" w:color="auto"/>
                <w:bottom w:val="none" w:sz="0" w:space="0" w:color="auto"/>
                <w:right w:val="none" w:sz="0" w:space="0" w:color="auto"/>
              </w:divBdr>
              <w:divsChild>
                <w:div w:id="1365016194">
                  <w:marLeft w:val="0"/>
                  <w:marRight w:val="0"/>
                  <w:marTop w:val="0"/>
                  <w:marBottom w:val="0"/>
                  <w:divBdr>
                    <w:top w:val="none" w:sz="0" w:space="0" w:color="auto"/>
                    <w:left w:val="none" w:sz="0" w:space="0" w:color="auto"/>
                    <w:bottom w:val="none" w:sz="0" w:space="0" w:color="auto"/>
                    <w:right w:val="none" w:sz="0" w:space="0" w:color="auto"/>
                  </w:divBdr>
                  <w:divsChild>
                    <w:div w:id="16806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1580">
      <w:bodyDiv w:val="1"/>
      <w:marLeft w:val="0"/>
      <w:marRight w:val="0"/>
      <w:marTop w:val="0"/>
      <w:marBottom w:val="0"/>
      <w:divBdr>
        <w:top w:val="none" w:sz="0" w:space="0" w:color="auto"/>
        <w:left w:val="none" w:sz="0" w:space="0" w:color="auto"/>
        <w:bottom w:val="none" w:sz="0" w:space="0" w:color="auto"/>
        <w:right w:val="none" w:sz="0" w:space="0" w:color="auto"/>
      </w:divBdr>
    </w:div>
    <w:div w:id="157044462">
      <w:bodyDiv w:val="1"/>
      <w:marLeft w:val="0"/>
      <w:marRight w:val="0"/>
      <w:marTop w:val="0"/>
      <w:marBottom w:val="0"/>
      <w:divBdr>
        <w:top w:val="none" w:sz="0" w:space="0" w:color="auto"/>
        <w:left w:val="none" w:sz="0" w:space="0" w:color="auto"/>
        <w:bottom w:val="none" w:sz="0" w:space="0" w:color="auto"/>
        <w:right w:val="none" w:sz="0" w:space="0" w:color="auto"/>
      </w:divBdr>
    </w:div>
    <w:div w:id="157352797">
      <w:bodyDiv w:val="1"/>
      <w:marLeft w:val="0"/>
      <w:marRight w:val="0"/>
      <w:marTop w:val="0"/>
      <w:marBottom w:val="0"/>
      <w:divBdr>
        <w:top w:val="none" w:sz="0" w:space="0" w:color="auto"/>
        <w:left w:val="none" w:sz="0" w:space="0" w:color="auto"/>
        <w:bottom w:val="none" w:sz="0" w:space="0" w:color="auto"/>
        <w:right w:val="none" w:sz="0" w:space="0" w:color="auto"/>
      </w:divBdr>
      <w:divsChild>
        <w:div w:id="50082606">
          <w:marLeft w:val="0"/>
          <w:marRight w:val="0"/>
          <w:marTop w:val="0"/>
          <w:marBottom w:val="376"/>
          <w:divBdr>
            <w:top w:val="none" w:sz="0" w:space="0" w:color="auto"/>
            <w:left w:val="none" w:sz="0" w:space="0" w:color="auto"/>
            <w:bottom w:val="none" w:sz="0" w:space="0" w:color="auto"/>
            <w:right w:val="none" w:sz="0" w:space="0" w:color="auto"/>
          </w:divBdr>
        </w:div>
      </w:divsChild>
    </w:div>
    <w:div w:id="157353630">
      <w:bodyDiv w:val="1"/>
      <w:marLeft w:val="0"/>
      <w:marRight w:val="0"/>
      <w:marTop w:val="0"/>
      <w:marBottom w:val="0"/>
      <w:divBdr>
        <w:top w:val="none" w:sz="0" w:space="0" w:color="auto"/>
        <w:left w:val="none" w:sz="0" w:space="0" w:color="auto"/>
        <w:bottom w:val="none" w:sz="0" w:space="0" w:color="auto"/>
        <w:right w:val="none" w:sz="0" w:space="0" w:color="auto"/>
      </w:divBdr>
    </w:div>
    <w:div w:id="157428758">
      <w:bodyDiv w:val="1"/>
      <w:marLeft w:val="0"/>
      <w:marRight w:val="0"/>
      <w:marTop w:val="0"/>
      <w:marBottom w:val="0"/>
      <w:divBdr>
        <w:top w:val="none" w:sz="0" w:space="0" w:color="auto"/>
        <w:left w:val="none" w:sz="0" w:space="0" w:color="auto"/>
        <w:bottom w:val="none" w:sz="0" w:space="0" w:color="auto"/>
        <w:right w:val="none" w:sz="0" w:space="0" w:color="auto"/>
      </w:divBdr>
      <w:divsChild>
        <w:div w:id="175196852">
          <w:marLeft w:val="0"/>
          <w:marRight w:val="0"/>
          <w:marTop w:val="0"/>
          <w:marBottom w:val="300"/>
          <w:divBdr>
            <w:top w:val="none" w:sz="0" w:space="0" w:color="auto"/>
            <w:left w:val="none" w:sz="0" w:space="0" w:color="auto"/>
            <w:bottom w:val="none" w:sz="0" w:space="0" w:color="auto"/>
            <w:right w:val="none" w:sz="0" w:space="0" w:color="auto"/>
          </w:divBdr>
        </w:div>
      </w:divsChild>
    </w:div>
    <w:div w:id="157693667">
      <w:bodyDiv w:val="1"/>
      <w:marLeft w:val="0"/>
      <w:marRight w:val="0"/>
      <w:marTop w:val="0"/>
      <w:marBottom w:val="0"/>
      <w:divBdr>
        <w:top w:val="none" w:sz="0" w:space="0" w:color="auto"/>
        <w:left w:val="none" w:sz="0" w:space="0" w:color="auto"/>
        <w:bottom w:val="none" w:sz="0" w:space="0" w:color="auto"/>
        <w:right w:val="none" w:sz="0" w:space="0" w:color="auto"/>
      </w:divBdr>
      <w:divsChild>
        <w:div w:id="50153998">
          <w:marLeft w:val="0"/>
          <w:marRight w:val="0"/>
          <w:marTop w:val="0"/>
          <w:marBottom w:val="0"/>
          <w:divBdr>
            <w:top w:val="none" w:sz="0" w:space="0" w:color="auto"/>
            <w:left w:val="none" w:sz="0" w:space="0" w:color="auto"/>
            <w:bottom w:val="none" w:sz="0" w:space="0" w:color="auto"/>
            <w:right w:val="none" w:sz="0" w:space="0" w:color="auto"/>
          </w:divBdr>
        </w:div>
        <w:div w:id="449977555">
          <w:marLeft w:val="0"/>
          <w:marRight w:val="0"/>
          <w:marTop w:val="0"/>
          <w:marBottom w:val="0"/>
          <w:divBdr>
            <w:top w:val="none" w:sz="0" w:space="0" w:color="auto"/>
            <w:left w:val="none" w:sz="0" w:space="0" w:color="auto"/>
            <w:bottom w:val="none" w:sz="0" w:space="0" w:color="auto"/>
            <w:right w:val="none" w:sz="0" w:space="0" w:color="auto"/>
          </w:divBdr>
          <w:divsChild>
            <w:div w:id="6326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2100">
      <w:bodyDiv w:val="1"/>
      <w:marLeft w:val="0"/>
      <w:marRight w:val="0"/>
      <w:marTop w:val="0"/>
      <w:marBottom w:val="0"/>
      <w:divBdr>
        <w:top w:val="none" w:sz="0" w:space="0" w:color="auto"/>
        <w:left w:val="none" w:sz="0" w:space="0" w:color="auto"/>
        <w:bottom w:val="none" w:sz="0" w:space="0" w:color="auto"/>
        <w:right w:val="none" w:sz="0" w:space="0" w:color="auto"/>
      </w:divBdr>
      <w:divsChild>
        <w:div w:id="482964762">
          <w:marLeft w:val="0"/>
          <w:marRight w:val="0"/>
          <w:marTop w:val="0"/>
          <w:marBottom w:val="0"/>
          <w:divBdr>
            <w:top w:val="none" w:sz="0" w:space="0" w:color="auto"/>
            <w:left w:val="none" w:sz="0" w:space="0" w:color="auto"/>
            <w:bottom w:val="none" w:sz="0" w:space="0" w:color="auto"/>
            <w:right w:val="none" w:sz="0" w:space="0" w:color="auto"/>
          </w:divBdr>
        </w:div>
      </w:divsChild>
    </w:div>
    <w:div w:id="157968421">
      <w:bodyDiv w:val="1"/>
      <w:marLeft w:val="0"/>
      <w:marRight w:val="0"/>
      <w:marTop w:val="0"/>
      <w:marBottom w:val="0"/>
      <w:divBdr>
        <w:top w:val="none" w:sz="0" w:space="0" w:color="auto"/>
        <w:left w:val="none" w:sz="0" w:space="0" w:color="auto"/>
        <w:bottom w:val="none" w:sz="0" w:space="0" w:color="auto"/>
        <w:right w:val="none" w:sz="0" w:space="0" w:color="auto"/>
      </w:divBdr>
      <w:divsChild>
        <w:div w:id="452481223">
          <w:marLeft w:val="0"/>
          <w:marRight w:val="0"/>
          <w:marTop w:val="0"/>
          <w:marBottom w:val="0"/>
          <w:divBdr>
            <w:top w:val="dotted" w:sz="6" w:space="4" w:color="EBEBEB"/>
            <w:left w:val="none" w:sz="0" w:space="8" w:color="auto"/>
            <w:bottom w:val="dotted" w:sz="6" w:space="4" w:color="EBEBEB"/>
            <w:right w:val="none" w:sz="0" w:space="8" w:color="auto"/>
          </w:divBdr>
        </w:div>
      </w:divsChild>
    </w:div>
    <w:div w:id="158083580">
      <w:bodyDiv w:val="1"/>
      <w:marLeft w:val="0"/>
      <w:marRight w:val="0"/>
      <w:marTop w:val="0"/>
      <w:marBottom w:val="0"/>
      <w:divBdr>
        <w:top w:val="none" w:sz="0" w:space="0" w:color="auto"/>
        <w:left w:val="none" w:sz="0" w:space="0" w:color="auto"/>
        <w:bottom w:val="none" w:sz="0" w:space="0" w:color="auto"/>
        <w:right w:val="none" w:sz="0" w:space="0" w:color="auto"/>
      </w:divBdr>
      <w:divsChild>
        <w:div w:id="57243550">
          <w:marLeft w:val="0"/>
          <w:marRight w:val="0"/>
          <w:marTop w:val="125"/>
          <w:marBottom w:val="0"/>
          <w:divBdr>
            <w:top w:val="none" w:sz="0" w:space="0" w:color="auto"/>
            <w:left w:val="none" w:sz="0" w:space="0" w:color="auto"/>
            <w:bottom w:val="none" w:sz="0" w:space="0" w:color="auto"/>
            <w:right w:val="none" w:sz="0" w:space="0" w:color="auto"/>
          </w:divBdr>
        </w:div>
      </w:divsChild>
    </w:div>
    <w:div w:id="158153444">
      <w:bodyDiv w:val="1"/>
      <w:marLeft w:val="0"/>
      <w:marRight w:val="0"/>
      <w:marTop w:val="0"/>
      <w:marBottom w:val="0"/>
      <w:divBdr>
        <w:top w:val="none" w:sz="0" w:space="0" w:color="auto"/>
        <w:left w:val="none" w:sz="0" w:space="0" w:color="auto"/>
        <w:bottom w:val="none" w:sz="0" w:space="0" w:color="auto"/>
        <w:right w:val="none" w:sz="0" w:space="0" w:color="auto"/>
      </w:divBdr>
    </w:div>
    <w:div w:id="158155154">
      <w:bodyDiv w:val="1"/>
      <w:marLeft w:val="0"/>
      <w:marRight w:val="0"/>
      <w:marTop w:val="0"/>
      <w:marBottom w:val="0"/>
      <w:divBdr>
        <w:top w:val="none" w:sz="0" w:space="0" w:color="auto"/>
        <w:left w:val="none" w:sz="0" w:space="0" w:color="auto"/>
        <w:bottom w:val="none" w:sz="0" w:space="0" w:color="auto"/>
        <w:right w:val="none" w:sz="0" w:space="0" w:color="auto"/>
      </w:divBdr>
    </w:div>
    <w:div w:id="158425685">
      <w:bodyDiv w:val="1"/>
      <w:marLeft w:val="0"/>
      <w:marRight w:val="0"/>
      <w:marTop w:val="0"/>
      <w:marBottom w:val="0"/>
      <w:divBdr>
        <w:top w:val="none" w:sz="0" w:space="0" w:color="auto"/>
        <w:left w:val="none" w:sz="0" w:space="0" w:color="auto"/>
        <w:bottom w:val="none" w:sz="0" w:space="0" w:color="auto"/>
        <w:right w:val="none" w:sz="0" w:space="0" w:color="auto"/>
      </w:divBdr>
    </w:div>
    <w:div w:id="158888427">
      <w:bodyDiv w:val="1"/>
      <w:marLeft w:val="0"/>
      <w:marRight w:val="0"/>
      <w:marTop w:val="0"/>
      <w:marBottom w:val="0"/>
      <w:divBdr>
        <w:top w:val="none" w:sz="0" w:space="0" w:color="auto"/>
        <w:left w:val="none" w:sz="0" w:space="0" w:color="auto"/>
        <w:bottom w:val="none" w:sz="0" w:space="0" w:color="auto"/>
        <w:right w:val="none" w:sz="0" w:space="0" w:color="auto"/>
      </w:divBdr>
      <w:divsChild>
        <w:div w:id="638994097">
          <w:marLeft w:val="626"/>
          <w:marRight w:val="0"/>
          <w:marTop w:val="0"/>
          <w:marBottom w:val="0"/>
          <w:divBdr>
            <w:top w:val="none" w:sz="0" w:space="0" w:color="auto"/>
            <w:left w:val="none" w:sz="0" w:space="0" w:color="auto"/>
            <w:bottom w:val="none" w:sz="0" w:space="0" w:color="auto"/>
            <w:right w:val="none" w:sz="0" w:space="0" w:color="auto"/>
          </w:divBdr>
        </w:div>
      </w:divsChild>
    </w:div>
    <w:div w:id="159124100">
      <w:bodyDiv w:val="1"/>
      <w:marLeft w:val="0"/>
      <w:marRight w:val="0"/>
      <w:marTop w:val="0"/>
      <w:marBottom w:val="0"/>
      <w:divBdr>
        <w:top w:val="none" w:sz="0" w:space="0" w:color="auto"/>
        <w:left w:val="none" w:sz="0" w:space="0" w:color="auto"/>
        <w:bottom w:val="none" w:sz="0" w:space="0" w:color="auto"/>
        <w:right w:val="none" w:sz="0" w:space="0" w:color="auto"/>
      </w:divBdr>
      <w:divsChild>
        <w:div w:id="2015764540">
          <w:marLeft w:val="0"/>
          <w:marRight w:val="0"/>
          <w:marTop w:val="0"/>
          <w:marBottom w:val="300"/>
          <w:divBdr>
            <w:top w:val="none" w:sz="0" w:space="0" w:color="auto"/>
            <w:left w:val="none" w:sz="0" w:space="0" w:color="auto"/>
            <w:bottom w:val="none" w:sz="0" w:space="0" w:color="auto"/>
            <w:right w:val="none" w:sz="0" w:space="0" w:color="auto"/>
          </w:divBdr>
        </w:div>
        <w:div w:id="183717840">
          <w:marLeft w:val="15"/>
          <w:marRight w:val="225"/>
          <w:marTop w:val="0"/>
          <w:marBottom w:val="105"/>
          <w:divBdr>
            <w:top w:val="none" w:sz="0" w:space="0" w:color="auto"/>
            <w:left w:val="none" w:sz="0" w:space="0" w:color="auto"/>
            <w:bottom w:val="none" w:sz="0" w:space="0" w:color="auto"/>
            <w:right w:val="none" w:sz="0" w:space="0" w:color="auto"/>
          </w:divBdr>
          <w:divsChild>
            <w:div w:id="5019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470">
      <w:bodyDiv w:val="1"/>
      <w:marLeft w:val="0"/>
      <w:marRight w:val="0"/>
      <w:marTop w:val="0"/>
      <w:marBottom w:val="0"/>
      <w:divBdr>
        <w:top w:val="none" w:sz="0" w:space="0" w:color="auto"/>
        <w:left w:val="none" w:sz="0" w:space="0" w:color="auto"/>
        <w:bottom w:val="none" w:sz="0" w:space="0" w:color="auto"/>
        <w:right w:val="none" w:sz="0" w:space="0" w:color="auto"/>
      </w:divBdr>
      <w:divsChild>
        <w:div w:id="276447270">
          <w:marLeft w:val="0"/>
          <w:marRight w:val="0"/>
          <w:marTop w:val="0"/>
          <w:marBottom w:val="0"/>
          <w:divBdr>
            <w:top w:val="none" w:sz="0" w:space="0" w:color="auto"/>
            <w:left w:val="none" w:sz="0" w:space="0" w:color="auto"/>
            <w:bottom w:val="none" w:sz="0" w:space="0" w:color="auto"/>
            <w:right w:val="none" w:sz="0" w:space="0" w:color="auto"/>
          </w:divBdr>
        </w:div>
      </w:divsChild>
    </w:div>
    <w:div w:id="159853954">
      <w:bodyDiv w:val="1"/>
      <w:marLeft w:val="0"/>
      <w:marRight w:val="0"/>
      <w:marTop w:val="0"/>
      <w:marBottom w:val="0"/>
      <w:divBdr>
        <w:top w:val="none" w:sz="0" w:space="0" w:color="auto"/>
        <w:left w:val="none" w:sz="0" w:space="0" w:color="auto"/>
        <w:bottom w:val="none" w:sz="0" w:space="0" w:color="auto"/>
        <w:right w:val="none" w:sz="0" w:space="0" w:color="auto"/>
      </w:divBdr>
      <w:divsChild>
        <w:div w:id="147718386">
          <w:marLeft w:val="0"/>
          <w:marRight w:val="0"/>
          <w:marTop w:val="0"/>
          <w:marBottom w:val="0"/>
          <w:divBdr>
            <w:top w:val="none" w:sz="0" w:space="0" w:color="auto"/>
            <w:left w:val="none" w:sz="0" w:space="0" w:color="auto"/>
            <w:bottom w:val="none" w:sz="0" w:space="0" w:color="auto"/>
            <w:right w:val="none" w:sz="0" w:space="0" w:color="auto"/>
          </w:divBdr>
        </w:div>
      </w:divsChild>
    </w:div>
    <w:div w:id="160050766">
      <w:bodyDiv w:val="1"/>
      <w:marLeft w:val="0"/>
      <w:marRight w:val="0"/>
      <w:marTop w:val="0"/>
      <w:marBottom w:val="0"/>
      <w:divBdr>
        <w:top w:val="none" w:sz="0" w:space="0" w:color="auto"/>
        <w:left w:val="none" w:sz="0" w:space="0" w:color="auto"/>
        <w:bottom w:val="none" w:sz="0" w:space="0" w:color="auto"/>
        <w:right w:val="none" w:sz="0" w:space="0" w:color="auto"/>
      </w:divBdr>
      <w:divsChild>
        <w:div w:id="1437865020">
          <w:marLeft w:val="0"/>
          <w:marRight w:val="0"/>
          <w:marTop w:val="0"/>
          <w:marBottom w:val="0"/>
          <w:divBdr>
            <w:top w:val="none" w:sz="0" w:space="0" w:color="auto"/>
            <w:left w:val="none" w:sz="0" w:space="0" w:color="auto"/>
            <w:bottom w:val="none" w:sz="0" w:space="0" w:color="auto"/>
            <w:right w:val="none" w:sz="0" w:space="0" w:color="auto"/>
          </w:divBdr>
          <w:divsChild>
            <w:div w:id="919296272">
              <w:marLeft w:val="-225"/>
              <w:marRight w:val="-225"/>
              <w:marTop w:val="0"/>
              <w:marBottom w:val="0"/>
              <w:divBdr>
                <w:top w:val="none" w:sz="0" w:space="0" w:color="auto"/>
                <w:left w:val="none" w:sz="0" w:space="0" w:color="auto"/>
                <w:bottom w:val="none" w:sz="0" w:space="0" w:color="auto"/>
                <w:right w:val="none" w:sz="0" w:space="0" w:color="auto"/>
              </w:divBdr>
              <w:divsChild>
                <w:div w:id="2102293990">
                  <w:marLeft w:val="0"/>
                  <w:marRight w:val="0"/>
                  <w:marTop w:val="0"/>
                  <w:marBottom w:val="0"/>
                  <w:divBdr>
                    <w:top w:val="none" w:sz="0" w:space="0" w:color="auto"/>
                    <w:left w:val="none" w:sz="0" w:space="0" w:color="auto"/>
                    <w:bottom w:val="none" w:sz="0" w:space="0" w:color="auto"/>
                    <w:right w:val="none" w:sz="0" w:space="0" w:color="auto"/>
                  </w:divBdr>
                  <w:divsChild>
                    <w:div w:id="493840708">
                      <w:marLeft w:val="0"/>
                      <w:marRight w:val="0"/>
                      <w:marTop w:val="0"/>
                      <w:marBottom w:val="225"/>
                      <w:divBdr>
                        <w:top w:val="none" w:sz="0" w:space="0" w:color="auto"/>
                        <w:left w:val="none" w:sz="0" w:space="0" w:color="auto"/>
                        <w:bottom w:val="none" w:sz="0" w:space="0" w:color="auto"/>
                        <w:right w:val="none" w:sz="0" w:space="0" w:color="auto"/>
                      </w:divBdr>
                      <w:divsChild>
                        <w:div w:id="1571696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513108">
          <w:marLeft w:val="-225"/>
          <w:marRight w:val="-225"/>
          <w:marTop w:val="0"/>
          <w:marBottom w:val="0"/>
          <w:divBdr>
            <w:top w:val="none" w:sz="0" w:space="0" w:color="auto"/>
            <w:left w:val="none" w:sz="0" w:space="0" w:color="auto"/>
            <w:bottom w:val="none" w:sz="0" w:space="0" w:color="auto"/>
            <w:right w:val="none" w:sz="0" w:space="0" w:color="auto"/>
          </w:divBdr>
          <w:divsChild>
            <w:div w:id="1573345776">
              <w:marLeft w:val="0"/>
              <w:marRight w:val="0"/>
              <w:marTop w:val="150"/>
              <w:marBottom w:val="0"/>
              <w:divBdr>
                <w:top w:val="none" w:sz="0" w:space="0" w:color="auto"/>
                <w:left w:val="none" w:sz="0" w:space="0" w:color="auto"/>
                <w:bottom w:val="none" w:sz="0" w:space="0" w:color="auto"/>
                <w:right w:val="none" w:sz="0" w:space="0" w:color="auto"/>
              </w:divBdr>
              <w:divsChild>
                <w:div w:id="505482603">
                  <w:marLeft w:val="0"/>
                  <w:marRight w:val="0"/>
                  <w:marTop w:val="0"/>
                  <w:marBottom w:val="0"/>
                  <w:divBdr>
                    <w:top w:val="none" w:sz="0" w:space="0" w:color="auto"/>
                    <w:left w:val="none" w:sz="0" w:space="0" w:color="auto"/>
                    <w:bottom w:val="none" w:sz="0" w:space="0" w:color="auto"/>
                    <w:right w:val="none" w:sz="0" w:space="0" w:color="auto"/>
                  </w:divBdr>
                </w:div>
              </w:divsChild>
            </w:div>
            <w:div w:id="331685273">
              <w:marLeft w:val="0"/>
              <w:marRight w:val="0"/>
              <w:marTop w:val="0"/>
              <w:marBottom w:val="0"/>
              <w:divBdr>
                <w:top w:val="none" w:sz="0" w:space="0" w:color="auto"/>
                <w:left w:val="none" w:sz="0" w:space="0" w:color="auto"/>
                <w:bottom w:val="none" w:sz="0" w:space="0" w:color="auto"/>
                <w:right w:val="none" w:sz="0" w:space="0" w:color="auto"/>
              </w:divBdr>
              <w:divsChild>
                <w:div w:id="2146048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03931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0699423">
      <w:bodyDiv w:val="1"/>
      <w:marLeft w:val="0"/>
      <w:marRight w:val="0"/>
      <w:marTop w:val="0"/>
      <w:marBottom w:val="0"/>
      <w:divBdr>
        <w:top w:val="none" w:sz="0" w:space="0" w:color="auto"/>
        <w:left w:val="none" w:sz="0" w:space="0" w:color="auto"/>
        <w:bottom w:val="none" w:sz="0" w:space="0" w:color="auto"/>
        <w:right w:val="none" w:sz="0" w:space="0" w:color="auto"/>
      </w:divBdr>
      <w:divsChild>
        <w:div w:id="1317496605">
          <w:marLeft w:val="-225"/>
          <w:marRight w:val="-225"/>
          <w:marTop w:val="0"/>
          <w:marBottom w:val="0"/>
          <w:divBdr>
            <w:top w:val="none" w:sz="0" w:space="0" w:color="auto"/>
            <w:left w:val="none" w:sz="0" w:space="0" w:color="auto"/>
            <w:bottom w:val="none" w:sz="0" w:space="0" w:color="auto"/>
            <w:right w:val="none" w:sz="0" w:space="0" w:color="auto"/>
          </w:divBdr>
          <w:divsChild>
            <w:div w:id="2141338211">
              <w:marLeft w:val="0"/>
              <w:marRight w:val="0"/>
              <w:marTop w:val="0"/>
              <w:marBottom w:val="0"/>
              <w:divBdr>
                <w:top w:val="none" w:sz="0" w:space="0" w:color="auto"/>
                <w:left w:val="none" w:sz="0" w:space="0" w:color="auto"/>
                <w:bottom w:val="none" w:sz="0" w:space="0" w:color="auto"/>
                <w:right w:val="none" w:sz="0" w:space="0" w:color="auto"/>
              </w:divBdr>
              <w:divsChild>
                <w:div w:id="689987596">
                  <w:marLeft w:val="-225"/>
                  <w:marRight w:val="-225"/>
                  <w:marTop w:val="0"/>
                  <w:marBottom w:val="0"/>
                  <w:divBdr>
                    <w:top w:val="none" w:sz="0" w:space="0" w:color="auto"/>
                    <w:left w:val="none" w:sz="0" w:space="0" w:color="auto"/>
                    <w:bottom w:val="none" w:sz="0" w:space="0" w:color="auto"/>
                    <w:right w:val="none" w:sz="0" w:space="0" w:color="auto"/>
                  </w:divBdr>
                  <w:divsChild>
                    <w:div w:id="1478492721">
                      <w:marLeft w:val="0"/>
                      <w:marRight w:val="0"/>
                      <w:marTop w:val="0"/>
                      <w:marBottom w:val="0"/>
                      <w:divBdr>
                        <w:top w:val="none" w:sz="0" w:space="0" w:color="auto"/>
                        <w:left w:val="none" w:sz="0" w:space="0" w:color="auto"/>
                        <w:bottom w:val="none" w:sz="0" w:space="0" w:color="auto"/>
                        <w:right w:val="none" w:sz="0" w:space="0" w:color="auto"/>
                      </w:divBdr>
                    </w:div>
                  </w:divsChild>
                </w:div>
                <w:div w:id="850922367">
                  <w:marLeft w:val="0"/>
                  <w:marRight w:val="0"/>
                  <w:marTop w:val="0"/>
                  <w:marBottom w:val="0"/>
                  <w:divBdr>
                    <w:top w:val="none" w:sz="0" w:space="0" w:color="auto"/>
                    <w:left w:val="none" w:sz="0" w:space="0" w:color="auto"/>
                    <w:bottom w:val="none" w:sz="0" w:space="0" w:color="auto"/>
                    <w:right w:val="none" w:sz="0" w:space="0" w:color="auto"/>
                  </w:divBdr>
                  <w:divsChild>
                    <w:div w:id="474225020">
                      <w:marLeft w:val="0"/>
                      <w:marRight w:val="0"/>
                      <w:marTop w:val="0"/>
                      <w:marBottom w:val="0"/>
                      <w:divBdr>
                        <w:top w:val="none" w:sz="0" w:space="0" w:color="auto"/>
                        <w:left w:val="none" w:sz="0" w:space="0" w:color="auto"/>
                        <w:bottom w:val="none" w:sz="0" w:space="0" w:color="auto"/>
                        <w:right w:val="none" w:sz="0" w:space="0" w:color="auto"/>
                      </w:divBdr>
                      <w:divsChild>
                        <w:div w:id="1468859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083553">
              <w:marLeft w:val="0"/>
              <w:marRight w:val="0"/>
              <w:marTop w:val="0"/>
              <w:marBottom w:val="0"/>
              <w:divBdr>
                <w:top w:val="none" w:sz="0" w:space="0" w:color="auto"/>
                <w:left w:val="none" w:sz="0" w:space="0" w:color="auto"/>
                <w:bottom w:val="none" w:sz="0" w:space="0" w:color="auto"/>
                <w:right w:val="none" w:sz="0" w:space="0" w:color="auto"/>
              </w:divBdr>
              <w:divsChild>
                <w:div w:id="12211707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99982696">
          <w:marLeft w:val="-225"/>
          <w:marRight w:val="-225"/>
          <w:marTop w:val="0"/>
          <w:marBottom w:val="0"/>
          <w:divBdr>
            <w:top w:val="none" w:sz="0" w:space="0" w:color="auto"/>
            <w:left w:val="none" w:sz="0" w:space="0" w:color="auto"/>
            <w:bottom w:val="none" w:sz="0" w:space="0" w:color="auto"/>
            <w:right w:val="none" w:sz="0" w:space="0" w:color="auto"/>
          </w:divBdr>
          <w:divsChild>
            <w:div w:id="155820125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901465">
      <w:bodyDiv w:val="1"/>
      <w:marLeft w:val="0"/>
      <w:marRight w:val="0"/>
      <w:marTop w:val="0"/>
      <w:marBottom w:val="0"/>
      <w:divBdr>
        <w:top w:val="none" w:sz="0" w:space="0" w:color="auto"/>
        <w:left w:val="none" w:sz="0" w:space="0" w:color="auto"/>
        <w:bottom w:val="none" w:sz="0" w:space="0" w:color="auto"/>
        <w:right w:val="none" w:sz="0" w:space="0" w:color="auto"/>
      </w:divBdr>
    </w:div>
    <w:div w:id="161092137">
      <w:bodyDiv w:val="1"/>
      <w:marLeft w:val="0"/>
      <w:marRight w:val="0"/>
      <w:marTop w:val="0"/>
      <w:marBottom w:val="0"/>
      <w:divBdr>
        <w:top w:val="none" w:sz="0" w:space="0" w:color="auto"/>
        <w:left w:val="none" w:sz="0" w:space="0" w:color="auto"/>
        <w:bottom w:val="none" w:sz="0" w:space="0" w:color="auto"/>
        <w:right w:val="none" w:sz="0" w:space="0" w:color="auto"/>
      </w:divBdr>
      <w:divsChild>
        <w:div w:id="1377971204">
          <w:marLeft w:val="0"/>
          <w:marRight w:val="0"/>
          <w:marTop w:val="0"/>
          <w:marBottom w:val="0"/>
          <w:divBdr>
            <w:top w:val="none" w:sz="0" w:space="0" w:color="auto"/>
            <w:left w:val="none" w:sz="0" w:space="0" w:color="auto"/>
            <w:bottom w:val="none" w:sz="0" w:space="0" w:color="auto"/>
            <w:right w:val="none" w:sz="0" w:space="0" w:color="auto"/>
          </w:divBdr>
          <w:divsChild>
            <w:div w:id="578714342">
              <w:marLeft w:val="-225"/>
              <w:marRight w:val="-225"/>
              <w:marTop w:val="0"/>
              <w:marBottom w:val="0"/>
              <w:divBdr>
                <w:top w:val="none" w:sz="0" w:space="0" w:color="auto"/>
                <w:left w:val="none" w:sz="0" w:space="0" w:color="auto"/>
                <w:bottom w:val="none" w:sz="0" w:space="0" w:color="auto"/>
                <w:right w:val="none" w:sz="0" w:space="0" w:color="auto"/>
              </w:divBdr>
              <w:divsChild>
                <w:div w:id="1795129210">
                  <w:marLeft w:val="0"/>
                  <w:marRight w:val="0"/>
                  <w:marTop w:val="0"/>
                  <w:marBottom w:val="0"/>
                  <w:divBdr>
                    <w:top w:val="none" w:sz="0" w:space="0" w:color="auto"/>
                    <w:left w:val="none" w:sz="0" w:space="0" w:color="auto"/>
                    <w:bottom w:val="none" w:sz="0" w:space="0" w:color="auto"/>
                    <w:right w:val="none" w:sz="0" w:space="0" w:color="auto"/>
                  </w:divBdr>
                  <w:divsChild>
                    <w:div w:id="1608465622">
                      <w:marLeft w:val="-225"/>
                      <w:marRight w:val="-225"/>
                      <w:marTop w:val="0"/>
                      <w:marBottom w:val="0"/>
                      <w:divBdr>
                        <w:top w:val="none" w:sz="0" w:space="0" w:color="auto"/>
                        <w:left w:val="none" w:sz="0" w:space="0" w:color="auto"/>
                        <w:bottom w:val="none" w:sz="0" w:space="0" w:color="auto"/>
                        <w:right w:val="none" w:sz="0" w:space="0" w:color="auto"/>
                      </w:divBdr>
                      <w:divsChild>
                        <w:div w:id="15209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8872">
              <w:marLeft w:val="-225"/>
              <w:marRight w:val="-225"/>
              <w:marTop w:val="0"/>
              <w:marBottom w:val="0"/>
              <w:divBdr>
                <w:top w:val="none" w:sz="0" w:space="0" w:color="auto"/>
                <w:left w:val="none" w:sz="0" w:space="0" w:color="auto"/>
                <w:bottom w:val="none" w:sz="0" w:space="0" w:color="auto"/>
                <w:right w:val="none" w:sz="0" w:space="0" w:color="auto"/>
              </w:divBdr>
              <w:divsChild>
                <w:div w:id="1293903101">
                  <w:marLeft w:val="0"/>
                  <w:marRight w:val="0"/>
                  <w:marTop w:val="0"/>
                  <w:marBottom w:val="0"/>
                  <w:divBdr>
                    <w:top w:val="none" w:sz="0" w:space="0" w:color="auto"/>
                    <w:left w:val="none" w:sz="0" w:space="0" w:color="auto"/>
                    <w:bottom w:val="none" w:sz="0" w:space="0" w:color="auto"/>
                    <w:right w:val="none" w:sz="0" w:space="0" w:color="auto"/>
                  </w:divBdr>
                  <w:divsChild>
                    <w:div w:id="1028146603">
                      <w:marLeft w:val="0"/>
                      <w:marRight w:val="0"/>
                      <w:marTop w:val="0"/>
                      <w:marBottom w:val="0"/>
                      <w:divBdr>
                        <w:top w:val="none" w:sz="0" w:space="0" w:color="auto"/>
                        <w:left w:val="none" w:sz="0" w:space="0" w:color="auto"/>
                        <w:bottom w:val="none" w:sz="0" w:space="0" w:color="auto"/>
                        <w:right w:val="none" w:sz="0" w:space="0" w:color="auto"/>
                      </w:divBdr>
                      <w:divsChild>
                        <w:div w:id="17199323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3790797">
                  <w:marLeft w:val="0"/>
                  <w:marRight w:val="0"/>
                  <w:marTop w:val="0"/>
                  <w:marBottom w:val="0"/>
                  <w:divBdr>
                    <w:top w:val="none" w:sz="0" w:space="0" w:color="auto"/>
                    <w:left w:val="none" w:sz="0" w:space="0" w:color="auto"/>
                    <w:bottom w:val="none" w:sz="0" w:space="0" w:color="auto"/>
                    <w:right w:val="none" w:sz="0" w:space="0" w:color="auto"/>
                  </w:divBdr>
                  <w:divsChild>
                    <w:div w:id="1570381373">
                      <w:marLeft w:val="0"/>
                      <w:marRight w:val="0"/>
                      <w:marTop w:val="0"/>
                      <w:marBottom w:val="0"/>
                      <w:divBdr>
                        <w:top w:val="none" w:sz="0" w:space="0" w:color="auto"/>
                        <w:left w:val="none" w:sz="0" w:space="0" w:color="auto"/>
                        <w:bottom w:val="none" w:sz="0" w:space="0" w:color="auto"/>
                        <w:right w:val="none" w:sz="0" w:space="0" w:color="auto"/>
                      </w:divBdr>
                      <w:divsChild>
                        <w:div w:id="15607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930">
          <w:marLeft w:val="0"/>
          <w:marRight w:val="0"/>
          <w:marTop w:val="0"/>
          <w:marBottom w:val="0"/>
          <w:divBdr>
            <w:top w:val="none" w:sz="0" w:space="0" w:color="auto"/>
            <w:left w:val="none" w:sz="0" w:space="0" w:color="auto"/>
            <w:bottom w:val="none" w:sz="0" w:space="0" w:color="auto"/>
            <w:right w:val="none" w:sz="0" w:space="0" w:color="auto"/>
          </w:divBdr>
          <w:divsChild>
            <w:div w:id="883058851">
              <w:marLeft w:val="-225"/>
              <w:marRight w:val="-225"/>
              <w:marTop w:val="0"/>
              <w:marBottom w:val="0"/>
              <w:divBdr>
                <w:top w:val="none" w:sz="0" w:space="0" w:color="auto"/>
                <w:left w:val="none" w:sz="0" w:space="0" w:color="auto"/>
                <w:bottom w:val="none" w:sz="0" w:space="0" w:color="auto"/>
                <w:right w:val="none" w:sz="0" w:space="0" w:color="auto"/>
              </w:divBdr>
              <w:divsChild>
                <w:div w:id="60339141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4770">
      <w:bodyDiv w:val="1"/>
      <w:marLeft w:val="0"/>
      <w:marRight w:val="0"/>
      <w:marTop w:val="0"/>
      <w:marBottom w:val="0"/>
      <w:divBdr>
        <w:top w:val="none" w:sz="0" w:space="0" w:color="auto"/>
        <w:left w:val="none" w:sz="0" w:space="0" w:color="auto"/>
        <w:bottom w:val="none" w:sz="0" w:space="0" w:color="auto"/>
        <w:right w:val="none" w:sz="0" w:space="0" w:color="auto"/>
      </w:divBdr>
    </w:div>
    <w:div w:id="162203099">
      <w:bodyDiv w:val="1"/>
      <w:marLeft w:val="0"/>
      <w:marRight w:val="0"/>
      <w:marTop w:val="0"/>
      <w:marBottom w:val="0"/>
      <w:divBdr>
        <w:top w:val="none" w:sz="0" w:space="0" w:color="auto"/>
        <w:left w:val="none" w:sz="0" w:space="0" w:color="auto"/>
        <w:bottom w:val="none" w:sz="0" w:space="0" w:color="auto"/>
        <w:right w:val="none" w:sz="0" w:space="0" w:color="auto"/>
      </w:divBdr>
      <w:divsChild>
        <w:div w:id="351273484">
          <w:marLeft w:val="0"/>
          <w:marRight w:val="0"/>
          <w:marTop w:val="0"/>
          <w:marBottom w:val="300"/>
          <w:divBdr>
            <w:top w:val="none" w:sz="0" w:space="0" w:color="auto"/>
            <w:left w:val="none" w:sz="0" w:space="0" w:color="auto"/>
            <w:bottom w:val="none" w:sz="0" w:space="0" w:color="auto"/>
            <w:right w:val="none" w:sz="0" w:space="0" w:color="auto"/>
          </w:divBdr>
        </w:div>
      </w:divsChild>
    </w:div>
    <w:div w:id="162278459">
      <w:bodyDiv w:val="1"/>
      <w:marLeft w:val="0"/>
      <w:marRight w:val="0"/>
      <w:marTop w:val="0"/>
      <w:marBottom w:val="0"/>
      <w:divBdr>
        <w:top w:val="none" w:sz="0" w:space="0" w:color="auto"/>
        <w:left w:val="none" w:sz="0" w:space="0" w:color="auto"/>
        <w:bottom w:val="none" w:sz="0" w:space="0" w:color="auto"/>
        <w:right w:val="none" w:sz="0" w:space="0" w:color="auto"/>
      </w:divBdr>
    </w:div>
    <w:div w:id="162404073">
      <w:bodyDiv w:val="1"/>
      <w:marLeft w:val="0"/>
      <w:marRight w:val="0"/>
      <w:marTop w:val="0"/>
      <w:marBottom w:val="0"/>
      <w:divBdr>
        <w:top w:val="none" w:sz="0" w:space="0" w:color="auto"/>
        <w:left w:val="none" w:sz="0" w:space="0" w:color="auto"/>
        <w:bottom w:val="none" w:sz="0" w:space="0" w:color="auto"/>
        <w:right w:val="none" w:sz="0" w:space="0" w:color="auto"/>
      </w:divBdr>
    </w:div>
    <w:div w:id="162595930">
      <w:bodyDiv w:val="1"/>
      <w:marLeft w:val="0"/>
      <w:marRight w:val="0"/>
      <w:marTop w:val="0"/>
      <w:marBottom w:val="0"/>
      <w:divBdr>
        <w:top w:val="none" w:sz="0" w:space="0" w:color="auto"/>
        <w:left w:val="none" w:sz="0" w:space="0" w:color="auto"/>
        <w:bottom w:val="none" w:sz="0" w:space="0" w:color="auto"/>
        <w:right w:val="none" w:sz="0" w:space="0" w:color="auto"/>
      </w:divBdr>
      <w:divsChild>
        <w:div w:id="710036319">
          <w:marLeft w:val="0"/>
          <w:marRight w:val="0"/>
          <w:marTop w:val="0"/>
          <w:marBottom w:val="300"/>
          <w:divBdr>
            <w:top w:val="none" w:sz="0" w:space="0" w:color="auto"/>
            <w:left w:val="none" w:sz="0" w:space="0" w:color="auto"/>
            <w:bottom w:val="none" w:sz="0" w:space="0" w:color="auto"/>
            <w:right w:val="none" w:sz="0" w:space="0" w:color="auto"/>
          </w:divBdr>
        </w:div>
      </w:divsChild>
    </w:div>
    <w:div w:id="162668459">
      <w:bodyDiv w:val="1"/>
      <w:marLeft w:val="0"/>
      <w:marRight w:val="0"/>
      <w:marTop w:val="0"/>
      <w:marBottom w:val="0"/>
      <w:divBdr>
        <w:top w:val="none" w:sz="0" w:space="0" w:color="auto"/>
        <w:left w:val="none" w:sz="0" w:space="0" w:color="auto"/>
        <w:bottom w:val="none" w:sz="0" w:space="0" w:color="auto"/>
        <w:right w:val="none" w:sz="0" w:space="0" w:color="auto"/>
      </w:divBdr>
    </w:div>
    <w:div w:id="162742945">
      <w:bodyDiv w:val="1"/>
      <w:marLeft w:val="0"/>
      <w:marRight w:val="0"/>
      <w:marTop w:val="0"/>
      <w:marBottom w:val="0"/>
      <w:divBdr>
        <w:top w:val="none" w:sz="0" w:space="0" w:color="auto"/>
        <w:left w:val="none" w:sz="0" w:space="0" w:color="auto"/>
        <w:bottom w:val="none" w:sz="0" w:space="0" w:color="auto"/>
        <w:right w:val="none" w:sz="0" w:space="0" w:color="auto"/>
      </w:divBdr>
      <w:divsChild>
        <w:div w:id="1053040452">
          <w:marLeft w:val="0"/>
          <w:marRight w:val="0"/>
          <w:marTop w:val="0"/>
          <w:marBottom w:val="300"/>
          <w:divBdr>
            <w:top w:val="none" w:sz="0" w:space="0" w:color="auto"/>
            <w:left w:val="none" w:sz="0" w:space="0" w:color="auto"/>
            <w:bottom w:val="none" w:sz="0" w:space="0" w:color="auto"/>
            <w:right w:val="none" w:sz="0" w:space="0" w:color="auto"/>
          </w:divBdr>
        </w:div>
        <w:div w:id="54473428">
          <w:marLeft w:val="15"/>
          <w:marRight w:val="225"/>
          <w:marTop w:val="0"/>
          <w:marBottom w:val="105"/>
          <w:divBdr>
            <w:top w:val="none" w:sz="0" w:space="0" w:color="auto"/>
            <w:left w:val="none" w:sz="0" w:space="0" w:color="auto"/>
            <w:bottom w:val="none" w:sz="0" w:space="0" w:color="auto"/>
            <w:right w:val="none" w:sz="0" w:space="0" w:color="auto"/>
          </w:divBdr>
          <w:divsChild>
            <w:div w:id="2073237109">
              <w:marLeft w:val="0"/>
              <w:marRight w:val="0"/>
              <w:marTop w:val="0"/>
              <w:marBottom w:val="0"/>
              <w:divBdr>
                <w:top w:val="none" w:sz="0" w:space="0" w:color="auto"/>
                <w:left w:val="none" w:sz="0" w:space="0" w:color="auto"/>
                <w:bottom w:val="none" w:sz="0" w:space="0" w:color="auto"/>
                <w:right w:val="none" w:sz="0" w:space="0" w:color="auto"/>
              </w:divBdr>
            </w:div>
            <w:div w:id="415134832">
              <w:marLeft w:val="0"/>
              <w:marRight w:val="0"/>
              <w:marTop w:val="0"/>
              <w:marBottom w:val="0"/>
              <w:divBdr>
                <w:top w:val="none" w:sz="0" w:space="0" w:color="auto"/>
                <w:left w:val="none" w:sz="0" w:space="0" w:color="auto"/>
                <w:bottom w:val="none" w:sz="0" w:space="0" w:color="auto"/>
                <w:right w:val="none" w:sz="0" w:space="0" w:color="auto"/>
              </w:divBdr>
            </w:div>
            <w:div w:id="703991021">
              <w:marLeft w:val="0"/>
              <w:marRight w:val="0"/>
              <w:marTop w:val="0"/>
              <w:marBottom w:val="0"/>
              <w:divBdr>
                <w:top w:val="none" w:sz="0" w:space="0" w:color="auto"/>
                <w:left w:val="none" w:sz="0" w:space="0" w:color="auto"/>
                <w:bottom w:val="none" w:sz="0" w:space="0" w:color="auto"/>
                <w:right w:val="none" w:sz="0" w:space="0" w:color="auto"/>
              </w:divBdr>
            </w:div>
            <w:div w:id="2085834989">
              <w:marLeft w:val="0"/>
              <w:marRight w:val="0"/>
              <w:marTop w:val="0"/>
              <w:marBottom w:val="0"/>
              <w:divBdr>
                <w:top w:val="none" w:sz="0" w:space="0" w:color="auto"/>
                <w:left w:val="none" w:sz="0" w:space="0" w:color="auto"/>
                <w:bottom w:val="none" w:sz="0" w:space="0" w:color="auto"/>
                <w:right w:val="none" w:sz="0" w:space="0" w:color="auto"/>
              </w:divBdr>
            </w:div>
            <w:div w:id="1187595645">
              <w:marLeft w:val="0"/>
              <w:marRight w:val="0"/>
              <w:marTop w:val="0"/>
              <w:marBottom w:val="0"/>
              <w:divBdr>
                <w:top w:val="none" w:sz="0" w:space="0" w:color="auto"/>
                <w:left w:val="none" w:sz="0" w:space="0" w:color="auto"/>
                <w:bottom w:val="none" w:sz="0" w:space="0" w:color="auto"/>
                <w:right w:val="none" w:sz="0" w:space="0" w:color="auto"/>
              </w:divBdr>
            </w:div>
            <w:div w:id="1762529429">
              <w:marLeft w:val="0"/>
              <w:marRight w:val="0"/>
              <w:marTop w:val="0"/>
              <w:marBottom w:val="0"/>
              <w:divBdr>
                <w:top w:val="none" w:sz="0" w:space="0" w:color="auto"/>
                <w:left w:val="none" w:sz="0" w:space="0" w:color="auto"/>
                <w:bottom w:val="none" w:sz="0" w:space="0" w:color="auto"/>
                <w:right w:val="none" w:sz="0" w:space="0" w:color="auto"/>
              </w:divBdr>
            </w:div>
            <w:div w:id="681709387">
              <w:marLeft w:val="0"/>
              <w:marRight w:val="0"/>
              <w:marTop w:val="0"/>
              <w:marBottom w:val="0"/>
              <w:divBdr>
                <w:top w:val="none" w:sz="0" w:space="0" w:color="auto"/>
                <w:left w:val="none" w:sz="0" w:space="0" w:color="auto"/>
                <w:bottom w:val="none" w:sz="0" w:space="0" w:color="auto"/>
                <w:right w:val="none" w:sz="0" w:space="0" w:color="auto"/>
              </w:divBdr>
            </w:div>
            <w:div w:id="1022319273">
              <w:marLeft w:val="0"/>
              <w:marRight w:val="0"/>
              <w:marTop w:val="0"/>
              <w:marBottom w:val="0"/>
              <w:divBdr>
                <w:top w:val="none" w:sz="0" w:space="0" w:color="auto"/>
                <w:left w:val="none" w:sz="0" w:space="0" w:color="auto"/>
                <w:bottom w:val="none" w:sz="0" w:space="0" w:color="auto"/>
                <w:right w:val="none" w:sz="0" w:space="0" w:color="auto"/>
              </w:divBdr>
            </w:div>
            <w:div w:id="8870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0940">
      <w:bodyDiv w:val="1"/>
      <w:marLeft w:val="0"/>
      <w:marRight w:val="0"/>
      <w:marTop w:val="0"/>
      <w:marBottom w:val="0"/>
      <w:divBdr>
        <w:top w:val="none" w:sz="0" w:space="0" w:color="auto"/>
        <w:left w:val="none" w:sz="0" w:space="0" w:color="auto"/>
        <w:bottom w:val="none" w:sz="0" w:space="0" w:color="auto"/>
        <w:right w:val="none" w:sz="0" w:space="0" w:color="auto"/>
      </w:divBdr>
      <w:divsChild>
        <w:div w:id="760222215">
          <w:marLeft w:val="-188"/>
          <w:marRight w:val="-188"/>
          <w:marTop w:val="0"/>
          <w:marBottom w:val="0"/>
          <w:divBdr>
            <w:top w:val="none" w:sz="0" w:space="0" w:color="auto"/>
            <w:left w:val="none" w:sz="0" w:space="0" w:color="auto"/>
            <w:bottom w:val="none" w:sz="0" w:space="0" w:color="auto"/>
            <w:right w:val="none" w:sz="0" w:space="0" w:color="auto"/>
          </w:divBdr>
        </w:div>
      </w:divsChild>
    </w:div>
    <w:div w:id="163253801">
      <w:bodyDiv w:val="1"/>
      <w:marLeft w:val="0"/>
      <w:marRight w:val="0"/>
      <w:marTop w:val="0"/>
      <w:marBottom w:val="0"/>
      <w:divBdr>
        <w:top w:val="none" w:sz="0" w:space="0" w:color="auto"/>
        <w:left w:val="none" w:sz="0" w:space="0" w:color="auto"/>
        <w:bottom w:val="none" w:sz="0" w:space="0" w:color="auto"/>
        <w:right w:val="none" w:sz="0" w:space="0" w:color="auto"/>
      </w:divBdr>
    </w:div>
    <w:div w:id="163519501">
      <w:bodyDiv w:val="1"/>
      <w:marLeft w:val="0"/>
      <w:marRight w:val="0"/>
      <w:marTop w:val="0"/>
      <w:marBottom w:val="0"/>
      <w:divBdr>
        <w:top w:val="none" w:sz="0" w:space="0" w:color="auto"/>
        <w:left w:val="none" w:sz="0" w:space="0" w:color="auto"/>
        <w:bottom w:val="none" w:sz="0" w:space="0" w:color="auto"/>
        <w:right w:val="none" w:sz="0" w:space="0" w:color="auto"/>
      </w:divBdr>
    </w:div>
    <w:div w:id="163668886">
      <w:bodyDiv w:val="1"/>
      <w:marLeft w:val="0"/>
      <w:marRight w:val="0"/>
      <w:marTop w:val="0"/>
      <w:marBottom w:val="0"/>
      <w:divBdr>
        <w:top w:val="none" w:sz="0" w:space="0" w:color="auto"/>
        <w:left w:val="none" w:sz="0" w:space="0" w:color="auto"/>
        <w:bottom w:val="none" w:sz="0" w:space="0" w:color="auto"/>
        <w:right w:val="none" w:sz="0" w:space="0" w:color="auto"/>
      </w:divBdr>
      <w:divsChild>
        <w:div w:id="222446261">
          <w:marLeft w:val="0"/>
          <w:marRight w:val="0"/>
          <w:marTop w:val="0"/>
          <w:marBottom w:val="360"/>
          <w:divBdr>
            <w:top w:val="none" w:sz="0" w:space="0" w:color="auto"/>
            <w:left w:val="none" w:sz="0" w:space="0" w:color="auto"/>
            <w:bottom w:val="none" w:sz="0" w:space="0" w:color="auto"/>
            <w:right w:val="none" w:sz="0" w:space="0" w:color="auto"/>
          </w:divBdr>
          <w:divsChild>
            <w:div w:id="256139338">
              <w:marLeft w:val="0"/>
              <w:marRight w:val="0"/>
              <w:marTop w:val="0"/>
              <w:marBottom w:val="384"/>
              <w:divBdr>
                <w:top w:val="none" w:sz="0" w:space="0" w:color="auto"/>
                <w:left w:val="none" w:sz="0" w:space="0" w:color="auto"/>
                <w:bottom w:val="none" w:sz="0" w:space="0" w:color="auto"/>
                <w:right w:val="none" w:sz="0" w:space="0" w:color="auto"/>
              </w:divBdr>
              <w:divsChild>
                <w:div w:id="487794985">
                  <w:marLeft w:val="0"/>
                  <w:marRight w:val="0"/>
                  <w:marTop w:val="0"/>
                  <w:marBottom w:val="0"/>
                  <w:divBdr>
                    <w:top w:val="none" w:sz="0" w:space="0" w:color="auto"/>
                    <w:left w:val="none" w:sz="0" w:space="0" w:color="auto"/>
                    <w:bottom w:val="none" w:sz="0" w:space="0" w:color="auto"/>
                    <w:right w:val="none" w:sz="0" w:space="0" w:color="auto"/>
                  </w:divBdr>
                  <w:divsChild>
                    <w:div w:id="182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9175">
      <w:bodyDiv w:val="1"/>
      <w:marLeft w:val="0"/>
      <w:marRight w:val="0"/>
      <w:marTop w:val="0"/>
      <w:marBottom w:val="0"/>
      <w:divBdr>
        <w:top w:val="none" w:sz="0" w:space="0" w:color="auto"/>
        <w:left w:val="none" w:sz="0" w:space="0" w:color="auto"/>
        <w:bottom w:val="none" w:sz="0" w:space="0" w:color="auto"/>
        <w:right w:val="none" w:sz="0" w:space="0" w:color="auto"/>
      </w:divBdr>
      <w:divsChild>
        <w:div w:id="257299324">
          <w:marLeft w:val="-150"/>
          <w:marRight w:val="-150"/>
          <w:marTop w:val="0"/>
          <w:marBottom w:val="300"/>
          <w:divBdr>
            <w:top w:val="none" w:sz="0" w:space="0" w:color="auto"/>
            <w:left w:val="none" w:sz="0" w:space="0" w:color="auto"/>
            <w:bottom w:val="none" w:sz="0" w:space="0" w:color="auto"/>
            <w:right w:val="none" w:sz="0" w:space="0" w:color="auto"/>
          </w:divBdr>
          <w:divsChild>
            <w:div w:id="85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778">
      <w:bodyDiv w:val="1"/>
      <w:marLeft w:val="0"/>
      <w:marRight w:val="0"/>
      <w:marTop w:val="0"/>
      <w:marBottom w:val="0"/>
      <w:divBdr>
        <w:top w:val="none" w:sz="0" w:space="0" w:color="auto"/>
        <w:left w:val="none" w:sz="0" w:space="0" w:color="auto"/>
        <w:bottom w:val="none" w:sz="0" w:space="0" w:color="auto"/>
        <w:right w:val="none" w:sz="0" w:space="0" w:color="auto"/>
      </w:divBdr>
      <w:divsChild>
        <w:div w:id="6715481">
          <w:marLeft w:val="0"/>
          <w:marRight w:val="0"/>
          <w:marTop w:val="0"/>
          <w:marBottom w:val="0"/>
          <w:divBdr>
            <w:top w:val="none" w:sz="0" w:space="0" w:color="auto"/>
            <w:left w:val="none" w:sz="0" w:space="0" w:color="auto"/>
            <w:bottom w:val="none" w:sz="0" w:space="0" w:color="auto"/>
            <w:right w:val="none" w:sz="0" w:space="0" w:color="auto"/>
          </w:divBdr>
        </w:div>
      </w:divsChild>
    </w:div>
    <w:div w:id="165024451">
      <w:bodyDiv w:val="1"/>
      <w:marLeft w:val="0"/>
      <w:marRight w:val="0"/>
      <w:marTop w:val="0"/>
      <w:marBottom w:val="0"/>
      <w:divBdr>
        <w:top w:val="none" w:sz="0" w:space="0" w:color="auto"/>
        <w:left w:val="none" w:sz="0" w:space="0" w:color="auto"/>
        <w:bottom w:val="none" w:sz="0" w:space="0" w:color="auto"/>
        <w:right w:val="none" w:sz="0" w:space="0" w:color="auto"/>
      </w:divBdr>
      <w:divsChild>
        <w:div w:id="1713311584">
          <w:marLeft w:val="-225"/>
          <w:marRight w:val="-225"/>
          <w:marTop w:val="0"/>
          <w:marBottom w:val="0"/>
          <w:divBdr>
            <w:top w:val="none" w:sz="0" w:space="0" w:color="auto"/>
            <w:left w:val="none" w:sz="0" w:space="0" w:color="auto"/>
            <w:bottom w:val="none" w:sz="0" w:space="0" w:color="auto"/>
            <w:right w:val="none" w:sz="0" w:space="0" w:color="auto"/>
          </w:divBdr>
          <w:divsChild>
            <w:div w:id="85031944">
              <w:marLeft w:val="0"/>
              <w:marRight w:val="0"/>
              <w:marTop w:val="0"/>
              <w:marBottom w:val="0"/>
              <w:divBdr>
                <w:top w:val="none" w:sz="0" w:space="0" w:color="auto"/>
                <w:left w:val="none" w:sz="0" w:space="0" w:color="auto"/>
                <w:bottom w:val="none" w:sz="0" w:space="0" w:color="auto"/>
                <w:right w:val="none" w:sz="0" w:space="0" w:color="auto"/>
              </w:divBdr>
              <w:divsChild>
                <w:div w:id="209535194">
                  <w:marLeft w:val="-225"/>
                  <w:marRight w:val="-225"/>
                  <w:marTop w:val="0"/>
                  <w:marBottom w:val="0"/>
                  <w:divBdr>
                    <w:top w:val="none" w:sz="0" w:space="0" w:color="auto"/>
                    <w:left w:val="none" w:sz="0" w:space="0" w:color="auto"/>
                    <w:bottom w:val="none" w:sz="0" w:space="0" w:color="auto"/>
                    <w:right w:val="none" w:sz="0" w:space="0" w:color="auto"/>
                  </w:divBdr>
                  <w:divsChild>
                    <w:div w:id="422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71052">
          <w:marLeft w:val="-225"/>
          <w:marRight w:val="-225"/>
          <w:marTop w:val="0"/>
          <w:marBottom w:val="0"/>
          <w:divBdr>
            <w:top w:val="none" w:sz="0" w:space="0" w:color="auto"/>
            <w:left w:val="none" w:sz="0" w:space="0" w:color="auto"/>
            <w:bottom w:val="none" w:sz="0" w:space="0" w:color="auto"/>
            <w:right w:val="none" w:sz="0" w:space="0" w:color="auto"/>
          </w:divBdr>
          <w:divsChild>
            <w:div w:id="1191407720">
              <w:marLeft w:val="0"/>
              <w:marRight w:val="0"/>
              <w:marTop w:val="0"/>
              <w:marBottom w:val="0"/>
              <w:divBdr>
                <w:top w:val="none" w:sz="0" w:space="0" w:color="auto"/>
                <w:left w:val="none" w:sz="0" w:space="0" w:color="auto"/>
                <w:bottom w:val="none" w:sz="0" w:space="0" w:color="auto"/>
                <w:right w:val="none" w:sz="0" w:space="0" w:color="auto"/>
              </w:divBdr>
              <w:divsChild>
                <w:div w:id="895819623">
                  <w:marLeft w:val="0"/>
                  <w:marRight w:val="0"/>
                  <w:marTop w:val="0"/>
                  <w:marBottom w:val="0"/>
                  <w:divBdr>
                    <w:top w:val="none" w:sz="0" w:space="0" w:color="auto"/>
                    <w:left w:val="none" w:sz="0" w:space="0" w:color="auto"/>
                    <w:bottom w:val="none" w:sz="0" w:space="0" w:color="auto"/>
                    <w:right w:val="none" w:sz="0" w:space="0" w:color="auto"/>
                  </w:divBdr>
                  <w:divsChild>
                    <w:div w:id="14513175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173613">
              <w:marLeft w:val="1463"/>
              <w:marRight w:val="0"/>
              <w:marTop w:val="0"/>
              <w:marBottom w:val="0"/>
              <w:divBdr>
                <w:top w:val="none" w:sz="0" w:space="0" w:color="auto"/>
                <w:left w:val="none" w:sz="0" w:space="0" w:color="auto"/>
                <w:bottom w:val="none" w:sz="0" w:space="0" w:color="auto"/>
                <w:right w:val="none" w:sz="0" w:space="0" w:color="auto"/>
              </w:divBdr>
              <w:divsChild>
                <w:div w:id="16318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5951">
          <w:marLeft w:val="-225"/>
          <w:marRight w:val="-225"/>
          <w:marTop w:val="0"/>
          <w:marBottom w:val="0"/>
          <w:divBdr>
            <w:top w:val="none" w:sz="0" w:space="0" w:color="auto"/>
            <w:left w:val="none" w:sz="0" w:space="0" w:color="auto"/>
            <w:bottom w:val="none" w:sz="0" w:space="0" w:color="auto"/>
            <w:right w:val="none" w:sz="0" w:space="0" w:color="auto"/>
          </w:divBdr>
          <w:divsChild>
            <w:div w:id="15252908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248167">
      <w:bodyDiv w:val="1"/>
      <w:marLeft w:val="0"/>
      <w:marRight w:val="0"/>
      <w:marTop w:val="0"/>
      <w:marBottom w:val="0"/>
      <w:divBdr>
        <w:top w:val="none" w:sz="0" w:space="0" w:color="auto"/>
        <w:left w:val="none" w:sz="0" w:space="0" w:color="auto"/>
        <w:bottom w:val="none" w:sz="0" w:space="0" w:color="auto"/>
        <w:right w:val="none" w:sz="0" w:space="0" w:color="auto"/>
      </w:divBdr>
      <w:divsChild>
        <w:div w:id="158078631">
          <w:marLeft w:val="0"/>
          <w:marRight w:val="0"/>
          <w:marTop w:val="0"/>
          <w:marBottom w:val="0"/>
          <w:divBdr>
            <w:top w:val="none" w:sz="0" w:space="0" w:color="auto"/>
            <w:left w:val="none" w:sz="0" w:space="0" w:color="auto"/>
            <w:bottom w:val="none" w:sz="0" w:space="0" w:color="auto"/>
            <w:right w:val="none" w:sz="0" w:space="0" w:color="auto"/>
          </w:divBdr>
        </w:div>
        <w:div w:id="162012889">
          <w:marLeft w:val="0"/>
          <w:marRight w:val="0"/>
          <w:marTop w:val="0"/>
          <w:marBottom w:val="0"/>
          <w:divBdr>
            <w:top w:val="none" w:sz="0" w:space="0" w:color="auto"/>
            <w:left w:val="none" w:sz="0" w:space="0" w:color="auto"/>
            <w:bottom w:val="none" w:sz="0" w:space="0" w:color="auto"/>
            <w:right w:val="none" w:sz="0" w:space="0" w:color="auto"/>
          </w:divBdr>
        </w:div>
        <w:div w:id="165949569">
          <w:marLeft w:val="0"/>
          <w:marRight w:val="0"/>
          <w:marTop w:val="150"/>
          <w:marBottom w:val="0"/>
          <w:divBdr>
            <w:top w:val="none" w:sz="0" w:space="0" w:color="auto"/>
            <w:left w:val="none" w:sz="0" w:space="0" w:color="auto"/>
            <w:bottom w:val="none" w:sz="0" w:space="0" w:color="auto"/>
            <w:right w:val="none" w:sz="0" w:space="0" w:color="auto"/>
          </w:divBdr>
        </w:div>
      </w:divsChild>
    </w:div>
    <w:div w:id="165286448">
      <w:bodyDiv w:val="1"/>
      <w:marLeft w:val="0"/>
      <w:marRight w:val="0"/>
      <w:marTop w:val="0"/>
      <w:marBottom w:val="0"/>
      <w:divBdr>
        <w:top w:val="none" w:sz="0" w:space="0" w:color="auto"/>
        <w:left w:val="none" w:sz="0" w:space="0" w:color="auto"/>
        <w:bottom w:val="none" w:sz="0" w:space="0" w:color="auto"/>
        <w:right w:val="none" w:sz="0" w:space="0" w:color="auto"/>
      </w:divBdr>
    </w:div>
    <w:div w:id="165681123">
      <w:bodyDiv w:val="1"/>
      <w:marLeft w:val="0"/>
      <w:marRight w:val="0"/>
      <w:marTop w:val="0"/>
      <w:marBottom w:val="0"/>
      <w:divBdr>
        <w:top w:val="none" w:sz="0" w:space="0" w:color="auto"/>
        <w:left w:val="none" w:sz="0" w:space="0" w:color="auto"/>
        <w:bottom w:val="none" w:sz="0" w:space="0" w:color="auto"/>
        <w:right w:val="none" w:sz="0" w:space="0" w:color="auto"/>
      </w:divBdr>
      <w:divsChild>
        <w:div w:id="486823121">
          <w:marLeft w:val="0"/>
          <w:marRight w:val="0"/>
          <w:marTop w:val="0"/>
          <w:marBottom w:val="0"/>
          <w:divBdr>
            <w:top w:val="none" w:sz="0" w:space="0" w:color="auto"/>
            <w:left w:val="none" w:sz="0" w:space="0" w:color="auto"/>
            <w:bottom w:val="none" w:sz="0" w:space="0" w:color="auto"/>
            <w:right w:val="none" w:sz="0" w:space="0" w:color="auto"/>
          </w:divBdr>
        </w:div>
      </w:divsChild>
    </w:div>
    <w:div w:id="166100150">
      <w:bodyDiv w:val="1"/>
      <w:marLeft w:val="0"/>
      <w:marRight w:val="0"/>
      <w:marTop w:val="0"/>
      <w:marBottom w:val="0"/>
      <w:divBdr>
        <w:top w:val="none" w:sz="0" w:space="0" w:color="auto"/>
        <w:left w:val="none" w:sz="0" w:space="0" w:color="auto"/>
        <w:bottom w:val="none" w:sz="0" w:space="0" w:color="auto"/>
        <w:right w:val="none" w:sz="0" w:space="0" w:color="auto"/>
      </w:divBdr>
      <w:divsChild>
        <w:div w:id="515269345">
          <w:marLeft w:val="0"/>
          <w:marRight w:val="0"/>
          <w:marTop w:val="0"/>
          <w:marBottom w:val="0"/>
          <w:divBdr>
            <w:top w:val="none" w:sz="0" w:space="0" w:color="auto"/>
            <w:left w:val="none" w:sz="0" w:space="0" w:color="auto"/>
            <w:bottom w:val="none" w:sz="0" w:space="0" w:color="auto"/>
            <w:right w:val="none" w:sz="0" w:space="0" w:color="auto"/>
          </w:divBdr>
        </w:div>
      </w:divsChild>
    </w:div>
    <w:div w:id="166407376">
      <w:bodyDiv w:val="1"/>
      <w:marLeft w:val="0"/>
      <w:marRight w:val="0"/>
      <w:marTop w:val="0"/>
      <w:marBottom w:val="0"/>
      <w:divBdr>
        <w:top w:val="none" w:sz="0" w:space="0" w:color="auto"/>
        <w:left w:val="none" w:sz="0" w:space="0" w:color="auto"/>
        <w:bottom w:val="none" w:sz="0" w:space="0" w:color="auto"/>
        <w:right w:val="none" w:sz="0" w:space="0" w:color="auto"/>
      </w:divBdr>
      <w:divsChild>
        <w:div w:id="1610507479">
          <w:marLeft w:val="0"/>
          <w:marRight w:val="0"/>
          <w:marTop w:val="0"/>
          <w:marBottom w:val="0"/>
          <w:divBdr>
            <w:top w:val="none" w:sz="0" w:space="0" w:color="auto"/>
            <w:left w:val="none" w:sz="0" w:space="0" w:color="auto"/>
            <w:bottom w:val="none" w:sz="0" w:space="0" w:color="auto"/>
            <w:right w:val="none" w:sz="0" w:space="0" w:color="auto"/>
          </w:divBdr>
          <w:divsChild>
            <w:div w:id="744689778">
              <w:marLeft w:val="0"/>
              <w:marRight w:val="0"/>
              <w:marTop w:val="0"/>
              <w:marBottom w:val="0"/>
              <w:divBdr>
                <w:top w:val="none" w:sz="0" w:space="0" w:color="auto"/>
                <w:left w:val="none" w:sz="0" w:space="0" w:color="auto"/>
                <w:bottom w:val="none" w:sz="0" w:space="0" w:color="auto"/>
                <w:right w:val="none" w:sz="0" w:space="0" w:color="auto"/>
              </w:divBdr>
              <w:divsChild>
                <w:div w:id="14722161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68578159">
          <w:marLeft w:val="0"/>
          <w:marRight w:val="0"/>
          <w:marTop w:val="450"/>
          <w:marBottom w:val="750"/>
          <w:divBdr>
            <w:top w:val="none" w:sz="0" w:space="0" w:color="auto"/>
            <w:left w:val="none" w:sz="0" w:space="0" w:color="auto"/>
            <w:bottom w:val="none" w:sz="0" w:space="0" w:color="auto"/>
            <w:right w:val="none" w:sz="0" w:space="0" w:color="auto"/>
          </w:divBdr>
          <w:divsChild>
            <w:div w:id="800080029">
              <w:marLeft w:val="0"/>
              <w:marRight w:val="0"/>
              <w:marTop w:val="0"/>
              <w:marBottom w:val="0"/>
              <w:divBdr>
                <w:top w:val="none" w:sz="0" w:space="0" w:color="auto"/>
                <w:left w:val="none" w:sz="0" w:space="0" w:color="auto"/>
                <w:bottom w:val="none" w:sz="0" w:space="0" w:color="auto"/>
                <w:right w:val="none" w:sz="0" w:space="0" w:color="auto"/>
              </w:divBdr>
              <w:divsChild>
                <w:div w:id="1048921814">
                  <w:marLeft w:val="0"/>
                  <w:marRight w:val="300"/>
                  <w:marTop w:val="150"/>
                  <w:marBottom w:val="150"/>
                  <w:divBdr>
                    <w:top w:val="none" w:sz="0" w:space="0" w:color="auto"/>
                    <w:left w:val="none" w:sz="0" w:space="0" w:color="auto"/>
                    <w:bottom w:val="none" w:sz="0" w:space="0" w:color="auto"/>
                    <w:right w:val="none" w:sz="0" w:space="0" w:color="auto"/>
                  </w:divBdr>
                </w:div>
                <w:div w:id="4104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091">
          <w:marLeft w:val="0"/>
          <w:marRight w:val="0"/>
          <w:marTop w:val="750"/>
          <w:marBottom w:val="0"/>
          <w:divBdr>
            <w:top w:val="none" w:sz="0" w:space="0" w:color="auto"/>
            <w:left w:val="none" w:sz="0" w:space="0" w:color="auto"/>
            <w:bottom w:val="none" w:sz="0" w:space="0" w:color="auto"/>
            <w:right w:val="none" w:sz="0" w:space="0" w:color="auto"/>
          </w:divBdr>
          <w:divsChild>
            <w:div w:id="881938992">
              <w:marLeft w:val="0"/>
              <w:marRight w:val="0"/>
              <w:marTop w:val="0"/>
              <w:marBottom w:val="0"/>
              <w:divBdr>
                <w:top w:val="none" w:sz="0" w:space="0" w:color="auto"/>
                <w:left w:val="none" w:sz="0" w:space="0" w:color="auto"/>
                <w:bottom w:val="none" w:sz="0" w:space="0" w:color="auto"/>
                <w:right w:val="none" w:sz="0" w:space="0" w:color="auto"/>
              </w:divBdr>
            </w:div>
            <w:div w:id="502092757">
              <w:marLeft w:val="0"/>
              <w:marRight w:val="375"/>
              <w:marTop w:val="300"/>
              <w:marBottom w:val="300"/>
              <w:divBdr>
                <w:top w:val="none" w:sz="0" w:space="0" w:color="auto"/>
                <w:left w:val="none" w:sz="0" w:space="0" w:color="auto"/>
                <w:bottom w:val="none" w:sz="0" w:space="0" w:color="auto"/>
                <w:right w:val="none" w:sz="0" w:space="0" w:color="auto"/>
              </w:divBdr>
              <w:divsChild>
                <w:div w:id="1388184857">
                  <w:marLeft w:val="0"/>
                  <w:marRight w:val="0"/>
                  <w:marTop w:val="0"/>
                  <w:marBottom w:val="0"/>
                  <w:divBdr>
                    <w:top w:val="none" w:sz="0" w:space="0" w:color="auto"/>
                    <w:left w:val="none" w:sz="0" w:space="0" w:color="auto"/>
                    <w:bottom w:val="none" w:sz="0" w:space="0" w:color="auto"/>
                    <w:right w:val="none" w:sz="0" w:space="0" w:color="auto"/>
                  </w:divBdr>
                  <w:divsChild>
                    <w:div w:id="722026162">
                      <w:marLeft w:val="0"/>
                      <w:marRight w:val="0"/>
                      <w:marTop w:val="0"/>
                      <w:marBottom w:val="150"/>
                      <w:divBdr>
                        <w:top w:val="none" w:sz="0" w:space="0" w:color="auto"/>
                        <w:left w:val="none" w:sz="0" w:space="0" w:color="auto"/>
                        <w:bottom w:val="none" w:sz="0" w:space="0" w:color="auto"/>
                        <w:right w:val="none" w:sz="0" w:space="0" w:color="auto"/>
                      </w:divBdr>
                    </w:div>
                    <w:div w:id="1040324504">
                      <w:marLeft w:val="0"/>
                      <w:marRight w:val="0"/>
                      <w:marTop w:val="0"/>
                      <w:marBottom w:val="150"/>
                      <w:divBdr>
                        <w:top w:val="none" w:sz="0" w:space="0" w:color="auto"/>
                        <w:left w:val="none" w:sz="0" w:space="0" w:color="auto"/>
                        <w:bottom w:val="none" w:sz="0" w:space="0" w:color="auto"/>
                        <w:right w:val="none" w:sz="0" w:space="0" w:color="auto"/>
                      </w:divBdr>
                      <w:divsChild>
                        <w:div w:id="2038387359">
                          <w:marLeft w:val="0"/>
                          <w:marRight w:val="0"/>
                          <w:marTop w:val="0"/>
                          <w:marBottom w:val="0"/>
                          <w:divBdr>
                            <w:top w:val="none" w:sz="0" w:space="0" w:color="auto"/>
                            <w:left w:val="none" w:sz="0" w:space="0" w:color="auto"/>
                            <w:bottom w:val="none" w:sz="0" w:space="0" w:color="auto"/>
                            <w:right w:val="none" w:sz="0" w:space="0" w:color="auto"/>
                          </w:divBdr>
                        </w:div>
                      </w:divsChild>
                    </w:div>
                    <w:div w:id="1663698940">
                      <w:marLeft w:val="0"/>
                      <w:marRight w:val="0"/>
                      <w:marTop w:val="0"/>
                      <w:marBottom w:val="0"/>
                      <w:divBdr>
                        <w:top w:val="none" w:sz="0" w:space="0" w:color="auto"/>
                        <w:left w:val="none" w:sz="0" w:space="0" w:color="auto"/>
                        <w:bottom w:val="none" w:sz="0" w:space="0" w:color="auto"/>
                        <w:right w:val="none" w:sz="0" w:space="0" w:color="auto"/>
                      </w:divBdr>
                      <w:divsChild>
                        <w:div w:id="830951245">
                          <w:marLeft w:val="0"/>
                          <w:marRight w:val="0"/>
                          <w:marTop w:val="0"/>
                          <w:marBottom w:val="0"/>
                          <w:divBdr>
                            <w:top w:val="none" w:sz="0" w:space="0" w:color="auto"/>
                            <w:left w:val="none" w:sz="0" w:space="0" w:color="auto"/>
                            <w:bottom w:val="none" w:sz="0" w:space="0" w:color="auto"/>
                            <w:right w:val="none" w:sz="0" w:space="0" w:color="auto"/>
                          </w:divBdr>
                          <w:divsChild>
                            <w:div w:id="509608588">
                              <w:marLeft w:val="0"/>
                              <w:marRight w:val="0"/>
                              <w:marTop w:val="0"/>
                              <w:marBottom w:val="0"/>
                              <w:divBdr>
                                <w:top w:val="none" w:sz="0" w:space="0" w:color="auto"/>
                                <w:left w:val="none" w:sz="0" w:space="0" w:color="auto"/>
                                <w:bottom w:val="none" w:sz="0" w:space="0" w:color="auto"/>
                                <w:right w:val="none" w:sz="0" w:space="0" w:color="auto"/>
                              </w:divBdr>
                              <w:divsChild>
                                <w:div w:id="11234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210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11832">
      <w:bodyDiv w:val="1"/>
      <w:marLeft w:val="0"/>
      <w:marRight w:val="0"/>
      <w:marTop w:val="0"/>
      <w:marBottom w:val="0"/>
      <w:divBdr>
        <w:top w:val="none" w:sz="0" w:space="0" w:color="auto"/>
        <w:left w:val="none" w:sz="0" w:space="0" w:color="auto"/>
        <w:bottom w:val="none" w:sz="0" w:space="0" w:color="auto"/>
        <w:right w:val="none" w:sz="0" w:space="0" w:color="auto"/>
      </w:divBdr>
      <w:divsChild>
        <w:div w:id="35667465">
          <w:marLeft w:val="0"/>
          <w:marRight w:val="0"/>
          <w:marTop w:val="0"/>
          <w:marBottom w:val="0"/>
          <w:divBdr>
            <w:top w:val="none" w:sz="0" w:space="0" w:color="auto"/>
            <w:left w:val="none" w:sz="0" w:space="0" w:color="auto"/>
            <w:bottom w:val="none" w:sz="0" w:space="0" w:color="auto"/>
            <w:right w:val="none" w:sz="0" w:space="0" w:color="auto"/>
          </w:divBdr>
        </w:div>
      </w:divsChild>
    </w:div>
    <w:div w:id="166481003">
      <w:bodyDiv w:val="1"/>
      <w:marLeft w:val="0"/>
      <w:marRight w:val="0"/>
      <w:marTop w:val="0"/>
      <w:marBottom w:val="0"/>
      <w:divBdr>
        <w:top w:val="none" w:sz="0" w:space="0" w:color="auto"/>
        <w:left w:val="none" w:sz="0" w:space="0" w:color="auto"/>
        <w:bottom w:val="none" w:sz="0" w:space="0" w:color="auto"/>
        <w:right w:val="none" w:sz="0" w:space="0" w:color="auto"/>
      </w:divBdr>
      <w:divsChild>
        <w:div w:id="16275204">
          <w:marLeft w:val="-125"/>
          <w:marRight w:val="-125"/>
          <w:marTop w:val="0"/>
          <w:marBottom w:val="376"/>
          <w:divBdr>
            <w:top w:val="none" w:sz="0" w:space="0" w:color="auto"/>
            <w:left w:val="none" w:sz="0" w:space="0" w:color="auto"/>
            <w:bottom w:val="none" w:sz="0" w:space="0" w:color="auto"/>
            <w:right w:val="none" w:sz="0" w:space="0" w:color="auto"/>
          </w:divBdr>
        </w:div>
        <w:div w:id="527720838">
          <w:marLeft w:val="-125"/>
          <w:marRight w:val="-125"/>
          <w:marTop w:val="0"/>
          <w:marBottom w:val="0"/>
          <w:divBdr>
            <w:top w:val="none" w:sz="0" w:space="0" w:color="auto"/>
            <w:left w:val="none" w:sz="0" w:space="0" w:color="auto"/>
            <w:bottom w:val="none" w:sz="0" w:space="0" w:color="auto"/>
            <w:right w:val="none" w:sz="0" w:space="0" w:color="auto"/>
          </w:divBdr>
          <w:divsChild>
            <w:div w:id="260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8026">
      <w:bodyDiv w:val="1"/>
      <w:marLeft w:val="0"/>
      <w:marRight w:val="0"/>
      <w:marTop w:val="0"/>
      <w:marBottom w:val="0"/>
      <w:divBdr>
        <w:top w:val="none" w:sz="0" w:space="0" w:color="auto"/>
        <w:left w:val="none" w:sz="0" w:space="0" w:color="auto"/>
        <w:bottom w:val="none" w:sz="0" w:space="0" w:color="auto"/>
        <w:right w:val="none" w:sz="0" w:space="0" w:color="auto"/>
      </w:divBdr>
      <w:divsChild>
        <w:div w:id="2002268300">
          <w:marLeft w:val="0"/>
          <w:marRight w:val="0"/>
          <w:marTop w:val="0"/>
          <w:marBottom w:val="480"/>
          <w:divBdr>
            <w:top w:val="none" w:sz="0" w:space="0" w:color="auto"/>
            <w:left w:val="none" w:sz="0" w:space="0" w:color="auto"/>
            <w:bottom w:val="none" w:sz="0" w:space="0" w:color="auto"/>
            <w:right w:val="none" w:sz="0" w:space="0" w:color="auto"/>
          </w:divBdr>
        </w:div>
        <w:div w:id="1996910810">
          <w:marLeft w:val="0"/>
          <w:marRight w:val="0"/>
          <w:marTop w:val="0"/>
          <w:marBottom w:val="0"/>
          <w:divBdr>
            <w:top w:val="none" w:sz="0" w:space="0" w:color="auto"/>
            <w:left w:val="none" w:sz="0" w:space="0" w:color="auto"/>
            <w:bottom w:val="none" w:sz="0" w:space="0" w:color="auto"/>
            <w:right w:val="none" w:sz="0" w:space="0" w:color="auto"/>
          </w:divBdr>
        </w:div>
      </w:divsChild>
    </w:div>
    <w:div w:id="166946053">
      <w:bodyDiv w:val="1"/>
      <w:marLeft w:val="0"/>
      <w:marRight w:val="0"/>
      <w:marTop w:val="0"/>
      <w:marBottom w:val="0"/>
      <w:divBdr>
        <w:top w:val="none" w:sz="0" w:space="0" w:color="auto"/>
        <w:left w:val="none" w:sz="0" w:space="0" w:color="auto"/>
        <w:bottom w:val="none" w:sz="0" w:space="0" w:color="auto"/>
        <w:right w:val="none" w:sz="0" w:space="0" w:color="auto"/>
      </w:divBdr>
    </w:div>
    <w:div w:id="167214046">
      <w:bodyDiv w:val="1"/>
      <w:marLeft w:val="0"/>
      <w:marRight w:val="0"/>
      <w:marTop w:val="0"/>
      <w:marBottom w:val="0"/>
      <w:divBdr>
        <w:top w:val="none" w:sz="0" w:space="0" w:color="auto"/>
        <w:left w:val="none" w:sz="0" w:space="0" w:color="auto"/>
        <w:bottom w:val="none" w:sz="0" w:space="0" w:color="auto"/>
        <w:right w:val="none" w:sz="0" w:space="0" w:color="auto"/>
      </w:divBdr>
      <w:divsChild>
        <w:div w:id="2057965077">
          <w:marLeft w:val="0"/>
          <w:marRight w:val="0"/>
          <w:marTop w:val="0"/>
          <w:marBottom w:val="300"/>
          <w:divBdr>
            <w:top w:val="none" w:sz="0" w:space="0" w:color="auto"/>
            <w:left w:val="none" w:sz="0" w:space="0" w:color="auto"/>
            <w:bottom w:val="none" w:sz="0" w:space="0" w:color="auto"/>
            <w:right w:val="none" w:sz="0" w:space="0" w:color="auto"/>
          </w:divBdr>
        </w:div>
        <w:div w:id="1789660037">
          <w:marLeft w:val="15"/>
          <w:marRight w:val="225"/>
          <w:marTop w:val="0"/>
          <w:marBottom w:val="105"/>
          <w:divBdr>
            <w:top w:val="none" w:sz="0" w:space="0" w:color="auto"/>
            <w:left w:val="none" w:sz="0" w:space="0" w:color="auto"/>
            <w:bottom w:val="none" w:sz="0" w:space="0" w:color="auto"/>
            <w:right w:val="none" w:sz="0" w:space="0" w:color="auto"/>
          </w:divBdr>
          <w:divsChild>
            <w:div w:id="1213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426">
      <w:bodyDiv w:val="1"/>
      <w:marLeft w:val="0"/>
      <w:marRight w:val="0"/>
      <w:marTop w:val="0"/>
      <w:marBottom w:val="0"/>
      <w:divBdr>
        <w:top w:val="none" w:sz="0" w:space="0" w:color="auto"/>
        <w:left w:val="none" w:sz="0" w:space="0" w:color="auto"/>
        <w:bottom w:val="none" w:sz="0" w:space="0" w:color="auto"/>
        <w:right w:val="none" w:sz="0" w:space="0" w:color="auto"/>
      </w:divBdr>
    </w:div>
    <w:div w:id="167328175">
      <w:bodyDiv w:val="1"/>
      <w:marLeft w:val="0"/>
      <w:marRight w:val="0"/>
      <w:marTop w:val="0"/>
      <w:marBottom w:val="0"/>
      <w:divBdr>
        <w:top w:val="none" w:sz="0" w:space="0" w:color="auto"/>
        <w:left w:val="none" w:sz="0" w:space="0" w:color="auto"/>
        <w:bottom w:val="none" w:sz="0" w:space="0" w:color="auto"/>
        <w:right w:val="none" w:sz="0" w:space="0" w:color="auto"/>
      </w:divBdr>
      <w:divsChild>
        <w:div w:id="1524975676">
          <w:marLeft w:val="0"/>
          <w:marRight w:val="0"/>
          <w:marTop w:val="0"/>
          <w:marBottom w:val="0"/>
          <w:divBdr>
            <w:top w:val="none" w:sz="0" w:space="0" w:color="auto"/>
            <w:left w:val="none" w:sz="0" w:space="0" w:color="auto"/>
            <w:bottom w:val="none" w:sz="0" w:space="0" w:color="auto"/>
            <w:right w:val="none" w:sz="0" w:space="0" w:color="auto"/>
          </w:divBdr>
        </w:div>
        <w:div w:id="649746308">
          <w:marLeft w:val="0"/>
          <w:marRight w:val="0"/>
          <w:marTop w:val="450"/>
          <w:marBottom w:val="435"/>
          <w:divBdr>
            <w:top w:val="none" w:sz="0" w:space="0" w:color="auto"/>
            <w:left w:val="none" w:sz="0" w:space="0" w:color="auto"/>
            <w:bottom w:val="none" w:sz="0" w:space="0" w:color="auto"/>
            <w:right w:val="none" w:sz="0" w:space="0" w:color="auto"/>
          </w:divBdr>
          <w:divsChild>
            <w:div w:id="2096852587">
              <w:marLeft w:val="0"/>
              <w:marRight w:val="0"/>
              <w:marTop w:val="0"/>
              <w:marBottom w:val="0"/>
              <w:divBdr>
                <w:top w:val="none" w:sz="0" w:space="0" w:color="auto"/>
                <w:left w:val="none" w:sz="0" w:space="0" w:color="auto"/>
                <w:bottom w:val="none" w:sz="0" w:space="0" w:color="auto"/>
                <w:right w:val="none" w:sz="0" w:space="0" w:color="auto"/>
              </w:divBdr>
              <w:divsChild>
                <w:div w:id="10590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6122">
          <w:marLeft w:val="0"/>
          <w:marRight w:val="0"/>
          <w:marTop w:val="150"/>
          <w:marBottom w:val="330"/>
          <w:divBdr>
            <w:top w:val="none" w:sz="0" w:space="0" w:color="auto"/>
            <w:left w:val="none" w:sz="0" w:space="0" w:color="auto"/>
            <w:bottom w:val="none" w:sz="0" w:space="0" w:color="auto"/>
            <w:right w:val="none" w:sz="0" w:space="0" w:color="auto"/>
          </w:divBdr>
          <w:divsChild>
            <w:div w:id="372191186">
              <w:marLeft w:val="0"/>
              <w:marRight w:val="0"/>
              <w:marTop w:val="0"/>
              <w:marBottom w:val="0"/>
              <w:divBdr>
                <w:top w:val="none" w:sz="0" w:space="0" w:color="auto"/>
                <w:left w:val="none" w:sz="0" w:space="0" w:color="auto"/>
                <w:bottom w:val="none" w:sz="0" w:space="0" w:color="auto"/>
                <w:right w:val="none" w:sz="0" w:space="0" w:color="auto"/>
              </w:divBdr>
            </w:div>
            <w:div w:id="5149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1655">
      <w:bodyDiv w:val="1"/>
      <w:marLeft w:val="0"/>
      <w:marRight w:val="0"/>
      <w:marTop w:val="0"/>
      <w:marBottom w:val="0"/>
      <w:divBdr>
        <w:top w:val="none" w:sz="0" w:space="0" w:color="auto"/>
        <w:left w:val="none" w:sz="0" w:space="0" w:color="auto"/>
        <w:bottom w:val="none" w:sz="0" w:space="0" w:color="auto"/>
        <w:right w:val="none" w:sz="0" w:space="0" w:color="auto"/>
      </w:divBdr>
    </w:div>
    <w:div w:id="167600897">
      <w:bodyDiv w:val="1"/>
      <w:marLeft w:val="0"/>
      <w:marRight w:val="0"/>
      <w:marTop w:val="0"/>
      <w:marBottom w:val="0"/>
      <w:divBdr>
        <w:top w:val="none" w:sz="0" w:space="0" w:color="auto"/>
        <w:left w:val="none" w:sz="0" w:space="0" w:color="auto"/>
        <w:bottom w:val="none" w:sz="0" w:space="0" w:color="auto"/>
        <w:right w:val="none" w:sz="0" w:space="0" w:color="auto"/>
      </w:divBdr>
    </w:div>
    <w:div w:id="167603939">
      <w:bodyDiv w:val="1"/>
      <w:marLeft w:val="0"/>
      <w:marRight w:val="0"/>
      <w:marTop w:val="0"/>
      <w:marBottom w:val="0"/>
      <w:divBdr>
        <w:top w:val="none" w:sz="0" w:space="0" w:color="auto"/>
        <w:left w:val="none" w:sz="0" w:space="0" w:color="auto"/>
        <w:bottom w:val="none" w:sz="0" w:space="0" w:color="auto"/>
        <w:right w:val="none" w:sz="0" w:space="0" w:color="auto"/>
      </w:divBdr>
      <w:divsChild>
        <w:div w:id="117846019">
          <w:marLeft w:val="-150"/>
          <w:marRight w:val="-150"/>
          <w:marTop w:val="0"/>
          <w:marBottom w:val="0"/>
          <w:divBdr>
            <w:top w:val="none" w:sz="0" w:space="0" w:color="auto"/>
            <w:left w:val="none" w:sz="0" w:space="0" w:color="auto"/>
            <w:bottom w:val="none" w:sz="0" w:space="0" w:color="auto"/>
            <w:right w:val="none" w:sz="0" w:space="0" w:color="auto"/>
          </w:divBdr>
          <w:divsChild>
            <w:div w:id="5893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247">
      <w:bodyDiv w:val="1"/>
      <w:marLeft w:val="0"/>
      <w:marRight w:val="0"/>
      <w:marTop w:val="0"/>
      <w:marBottom w:val="0"/>
      <w:divBdr>
        <w:top w:val="none" w:sz="0" w:space="0" w:color="auto"/>
        <w:left w:val="none" w:sz="0" w:space="0" w:color="auto"/>
        <w:bottom w:val="none" w:sz="0" w:space="0" w:color="auto"/>
        <w:right w:val="none" w:sz="0" w:space="0" w:color="auto"/>
      </w:divBdr>
      <w:divsChild>
        <w:div w:id="192616170">
          <w:marLeft w:val="0"/>
          <w:marRight w:val="0"/>
          <w:marTop w:val="75"/>
          <w:marBottom w:val="0"/>
          <w:divBdr>
            <w:top w:val="none" w:sz="0" w:space="0" w:color="auto"/>
            <w:left w:val="none" w:sz="0" w:space="0" w:color="auto"/>
            <w:bottom w:val="none" w:sz="0" w:space="0" w:color="auto"/>
            <w:right w:val="none" w:sz="0" w:space="0" w:color="auto"/>
          </w:divBdr>
        </w:div>
        <w:div w:id="8071394">
          <w:marLeft w:val="-150"/>
          <w:marRight w:val="-150"/>
          <w:marTop w:val="0"/>
          <w:marBottom w:val="0"/>
          <w:divBdr>
            <w:top w:val="none" w:sz="0" w:space="0" w:color="auto"/>
            <w:left w:val="none" w:sz="0" w:space="0" w:color="auto"/>
            <w:bottom w:val="none" w:sz="0" w:space="0" w:color="auto"/>
            <w:right w:val="none" w:sz="0" w:space="0" w:color="auto"/>
          </w:divBdr>
          <w:divsChild>
            <w:div w:id="1245258354">
              <w:marLeft w:val="0"/>
              <w:marRight w:val="0"/>
              <w:marTop w:val="0"/>
              <w:marBottom w:val="0"/>
              <w:divBdr>
                <w:top w:val="none" w:sz="0" w:space="0" w:color="auto"/>
                <w:left w:val="none" w:sz="0" w:space="0" w:color="auto"/>
                <w:bottom w:val="none" w:sz="0" w:space="0" w:color="auto"/>
                <w:right w:val="none" w:sz="0" w:space="0" w:color="auto"/>
              </w:divBdr>
              <w:divsChild>
                <w:div w:id="1479804807">
                  <w:marLeft w:val="-150"/>
                  <w:marRight w:val="-150"/>
                  <w:marTop w:val="0"/>
                  <w:marBottom w:val="0"/>
                  <w:divBdr>
                    <w:top w:val="none" w:sz="0" w:space="0" w:color="auto"/>
                    <w:left w:val="none" w:sz="0" w:space="0" w:color="auto"/>
                    <w:bottom w:val="none" w:sz="0" w:space="0" w:color="auto"/>
                    <w:right w:val="none" w:sz="0" w:space="0" w:color="auto"/>
                  </w:divBdr>
                  <w:divsChild>
                    <w:div w:id="1490828471">
                      <w:marLeft w:val="0"/>
                      <w:marRight w:val="0"/>
                      <w:marTop w:val="0"/>
                      <w:marBottom w:val="0"/>
                      <w:divBdr>
                        <w:top w:val="none" w:sz="0" w:space="0" w:color="auto"/>
                        <w:left w:val="none" w:sz="0" w:space="0" w:color="auto"/>
                        <w:bottom w:val="none" w:sz="0" w:space="0" w:color="auto"/>
                        <w:right w:val="none" w:sz="0" w:space="0" w:color="auto"/>
                      </w:divBdr>
                      <w:divsChild>
                        <w:div w:id="1512531177">
                          <w:marLeft w:val="-150"/>
                          <w:marRight w:val="-150"/>
                          <w:marTop w:val="0"/>
                          <w:marBottom w:val="0"/>
                          <w:divBdr>
                            <w:top w:val="none" w:sz="0" w:space="0" w:color="auto"/>
                            <w:left w:val="none" w:sz="0" w:space="0" w:color="auto"/>
                            <w:bottom w:val="none" w:sz="0" w:space="0" w:color="auto"/>
                            <w:right w:val="none" w:sz="0" w:space="0" w:color="auto"/>
                          </w:divBdr>
                          <w:divsChild>
                            <w:div w:id="1725759600">
                              <w:marLeft w:val="0"/>
                              <w:marRight w:val="0"/>
                              <w:marTop w:val="0"/>
                              <w:marBottom w:val="0"/>
                              <w:divBdr>
                                <w:top w:val="none" w:sz="0" w:space="0" w:color="auto"/>
                                <w:left w:val="none" w:sz="0" w:space="0" w:color="auto"/>
                                <w:bottom w:val="none" w:sz="0" w:space="0" w:color="auto"/>
                                <w:right w:val="none" w:sz="0" w:space="0" w:color="auto"/>
                              </w:divBdr>
                              <w:divsChild>
                                <w:div w:id="370762394">
                                  <w:marLeft w:val="0"/>
                                  <w:marRight w:val="0"/>
                                  <w:marTop w:val="0"/>
                                  <w:marBottom w:val="75"/>
                                  <w:divBdr>
                                    <w:top w:val="none" w:sz="0" w:space="0" w:color="auto"/>
                                    <w:left w:val="none" w:sz="0" w:space="0" w:color="auto"/>
                                    <w:bottom w:val="none" w:sz="0" w:space="0" w:color="auto"/>
                                    <w:right w:val="none" w:sz="0" w:space="0" w:color="auto"/>
                                  </w:divBdr>
                                </w:div>
                                <w:div w:id="378163338">
                                  <w:marLeft w:val="0"/>
                                  <w:marRight w:val="0"/>
                                  <w:marTop w:val="0"/>
                                  <w:marBottom w:val="0"/>
                                  <w:divBdr>
                                    <w:top w:val="none" w:sz="0" w:space="0" w:color="auto"/>
                                    <w:left w:val="none" w:sz="0" w:space="0" w:color="auto"/>
                                    <w:bottom w:val="none" w:sz="0" w:space="0" w:color="auto"/>
                                    <w:right w:val="none" w:sz="0" w:space="0" w:color="auto"/>
                                  </w:divBdr>
                                  <w:divsChild>
                                    <w:div w:id="13713026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9661225">
                              <w:marLeft w:val="0"/>
                              <w:marRight w:val="0"/>
                              <w:marTop w:val="0"/>
                              <w:marBottom w:val="0"/>
                              <w:divBdr>
                                <w:top w:val="none" w:sz="0" w:space="0" w:color="auto"/>
                                <w:left w:val="none" w:sz="0" w:space="0" w:color="auto"/>
                                <w:bottom w:val="none" w:sz="0" w:space="0" w:color="auto"/>
                                <w:right w:val="none" w:sz="0" w:space="0" w:color="auto"/>
                              </w:divBdr>
                              <w:divsChild>
                                <w:div w:id="1956407054">
                                  <w:marLeft w:val="0"/>
                                  <w:marRight w:val="0"/>
                                  <w:marTop w:val="0"/>
                                  <w:marBottom w:val="0"/>
                                  <w:divBdr>
                                    <w:top w:val="none" w:sz="0" w:space="0" w:color="auto"/>
                                    <w:left w:val="none" w:sz="0" w:space="0" w:color="auto"/>
                                    <w:bottom w:val="none" w:sz="0" w:space="0" w:color="auto"/>
                                    <w:right w:val="none" w:sz="0" w:space="0" w:color="auto"/>
                                  </w:divBdr>
                                  <w:divsChild>
                                    <w:div w:id="13407359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407628">
                              <w:marLeft w:val="0"/>
                              <w:marRight w:val="0"/>
                              <w:marTop w:val="0"/>
                              <w:marBottom w:val="0"/>
                              <w:divBdr>
                                <w:top w:val="none" w:sz="0" w:space="0" w:color="auto"/>
                                <w:left w:val="none" w:sz="0" w:space="0" w:color="auto"/>
                                <w:bottom w:val="none" w:sz="0" w:space="0" w:color="auto"/>
                                <w:right w:val="none" w:sz="0" w:space="0" w:color="auto"/>
                              </w:divBdr>
                              <w:divsChild>
                                <w:div w:id="897712378">
                                  <w:marLeft w:val="0"/>
                                  <w:marRight w:val="0"/>
                                  <w:marTop w:val="150"/>
                                  <w:marBottom w:val="0"/>
                                  <w:divBdr>
                                    <w:top w:val="none" w:sz="0" w:space="0" w:color="auto"/>
                                    <w:left w:val="none" w:sz="0" w:space="0" w:color="auto"/>
                                    <w:bottom w:val="none" w:sz="0" w:space="0" w:color="auto"/>
                                    <w:right w:val="none" w:sz="0" w:space="0" w:color="auto"/>
                                  </w:divBdr>
                                  <w:divsChild>
                                    <w:div w:id="145386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3173563">
                      <w:marLeft w:val="0"/>
                      <w:marRight w:val="0"/>
                      <w:marTop w:val="0"/>
                      <w:marBottom w:val="0"/>
                      <w:divBdr>
                        <w:top w:val="none" w:sz="0" w:space="0" w:color="auto"/>
                        <w:left w:val="none" w:sz="0" w:space="0" w:color="auto"/>
                        <w:bottom w:val="none" w:sz="0" w:space="0" w:color="auto"/>
                        <w:right w:val="none" w:sz="0" w:space="0" w:color="auto"/>
                      </w:divBdr>
                      <w:divsChild>
                        <w:div w:id="163494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7793869">
      <w:bodyDiv w:val="1"/>
      <w:marLeft w:val="0"/>
      <w:marRight w:val="0"/>
      <w:marTop w:val="0"/>
      <w:marBottom w:val="0"/>
      <w:divBdr>
        <w:top w:val="none" w:sz="0" w:space="0" w:color="auto"/>
        <w:left w:val="none" w:sz="0" w:space="0" w:color="auto"/>
        <w:bottom w:val="none" w:sz="0" w:space="0" w:color="auto"/>
        <w:right w:val="none" w:sz="0" w:space="0" w:color="auto"/>
      </w:divBdr>
    </w:div>
    <w:div w:id="167794766">
      <w:bodyDiv w:val="1"/>
      <w:marLeft w:val="0"/>
      <w:marRight w:val="0"/>
      <w:marTop w:val="0"/>
      <w:marBottom w:val="0"/>
      <w:divBdr>
        <w:top w:val="none" w:sz="0" w:space="0" w:color="auto"/>
        <w:left w:val="none" w:sz="0" w:space="0" w:color="auto"/>
        <w:bottom w:val="none" w:sz="0" w:space="0" w:color="auto"/>
        <w:right w:val="none" w:sz="0" w:space="0" w:color="auto"/>
      </w:divBdr>
      <w:divsChild>
        <w:div w:id="1496645769">
          <w:marLeft w:val="-225"/>
          <w:marRight w:val="-225"/>
          <w:marTop w:val="0"/>
          <w:marBottom w:val="0"/>
          <w:divBdr>
            <w:top w:val="none" w:sz="0" w:space="0" w:color="auto"/>
            <w:left w:val="none" w:sz="0" w:space="0" w:color="auto"/>
            <w:bottom w:val="none" w:sz="0" w:space="0" w:color="auto"/>
            <w:right w:val="none" w:sz="0" w:space="0" w:color="auto"/>
          </w:divBdr>
          <w:divsChild>
            <w:div w:id="55780710">
              <w:marLeft w:val="0"/>
              <w:marRight w:val="0"/>
              <w:marTop w:val="0"/>
              <w:marBottom w:val="0"/>
              <w:divBdr>
                <w:top w:val="none" w:sz="0" w:space="0" w:color="auto"/>
                <w:left w:val="none" w:sz="0" w:space="0" w:color="auto"/>
                <w:bottom w:val="none" w:sz="0" w:space="0" w:color="auto"/>
                <w:right w:val="none" w:sz="0" w:space="0" w:color="auto"/>
              </w:divBdr>
              <w:divsChild>
                <w:div w:id="2067102228">
                  <w:marLeft w:val="-225"/>
                  <w:marRight w:val="-225"/>
                  <w:marTop w:val="0"/>
                  <w:marBottom w:val="0"/>
                  <w:divBdr>
                    <w:top w:val="none" w:sz="0" w:space="0" w:color="auto"/>
                    <w:left w:val="none" w:sz="0" w:space="0" w:color="auto"/>
                    <w:bottom w:val="none" w:sz="0" w:space="0" w:color="auto"/>
                    <w:right w:val="none" w:sz="0" w:space="0" w:color="auto"/>
                  </w:divBdr>
                  <w:divsChild>
                    <w:div w:id="1311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949">
          <w:marLeft w:val="-225"/>
          <w:marRight w:val="-225"/>
          <w:marTop w:val="0"/>
          <w:marBottom w:val="0"/>
          <w:divBdr>
            <w:top w:val="none" w:sz="0" w:space="0" w:color="auto"/>
            <w:left w:val="none" w:sz="0" w:space="0" w:color="auto"/>
            <w:bottom w:val="none" w:sz="0" w:space="0" w:color="auto"/>
            <w:right w:val="none" w:sz="0" w:space="0" w:color="auto"/>
          </w:divBdr>
          <w:divsChild>
            <w:div w:id="2053848768">
              <w:marLeft w:val="0"/>
              <w:marRight w:val="0"/>
              <w:marTop w:val="0"/>
              <w:marBottom w:val="0"/>
              <w:divBdr>
                <w:top w:val="none" w:sz="0" w:space="0" w:color="auto"/>
                <w:left w:val="none" w:sz="0" w:space="0" w:color="auto"/>
                <w:bottom w:val="none" w:sz="0" w:space="0" w:color="auto"/>
                <w:right w:val="none" w:sz="0" w:space="0" w:color="auto"/>
              </w:divBdr>
              <w:divsChild>
                <w:div w:id="358357484">
                  <w:marLeft w:val="0"/>
                  <w:marRight w:val="0"/>
                  <w:marTop w:val="0"/>
                  <w:marBottom w:val="0"/>
                  <w:divBdr>
                    <w:top w:val="none" w:sz="0" w:space="0" w:color="auto"/>
                    <w:left w:val="none" w:sz="0" w:space="0" w:color="auto"/>
                    <w:bottom w:val="none" w:sz="0" w:space="0" w:color="auto"/>
                    <w:right w:val="none" w:sz="0" w:space="0" w:color="auto"/>
                  </w:divBdr>
                  <w:divsChild>
                    <w:div w:id="505368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106577">
              <w:marLeft w:val="1463"/>
              <w:marRight w:val="0"/>
              <w:marTop w:val="0"/>
              <w:marBottom w:val="0"/>
              <w:divBdr>
                <w:top w:val="none" w:sz="0" w:space="0" w:color="auto"/>
                <w:left w:val="none" w:sz="0" w:space="0" w:color="auto"/>
                <w:bottom w:val="none" w:sz="0" w:space="0" w:color="auto"/>
                <w:right w:val="none" w:sz="0" w:space="0" w:color="auto"/>
              </w:divBdr>
              <w:divsChild>
                <w:div w:id="2011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918">
          <w:marLeft w:val="-225"/>
          <w:marRight w:val="-225"/>
          <w:marTop w:val="0"/>
          <w:marBottom w:val="0"/>
          <w:divBdr>
            <w:top w:val="none" w:sz="0" w:space="0" w:color="auto"/>
            <w:left w:val="none" w:sz="0" w:space="0" w:color="auto"/>
            <w:bottom w:val="none" w:sz="0" w:space="0" w:color="auto"/>
            <w:right w:val="none" w:sz="0" w:space="0" w:color="auto"/>
          </w:divBdr>
          <w:divsChild>
            <w:div w:id="856578641">
              <w:marLeft w:val="1463"/>
              <w:marRight w:val="0"/>
              <w:marTop w:val="0"/>
              <w:marBottom w:val="0"/>
              <w:divBdr>
                <w:top w:val="none" w:sz="0" w:space="0" w:color="auto"/>
                <w:left w:val="none" w:sz="0" w:space="0" w:color="auto"/>
                <w:bottom w:val="none" w:sz="0" w:space="0" w:color="auto"/>
                <w:right w:val="none" w:sz="0" w:space="0" w:color="auto"/>
              </w:divBdr>
              <w:divsChild>
                <w:div w:id="7347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201">
          <w:marLeft w:val="-225"/>
          <w:marRight w:val="-225"/>
          <w:marTop w:val="0"/>
          <w:marBottom w:val="0"/>
          <w:divBdr>
            <w:top w:val="none" w:sz="0" w:space="0" w:color="auto"/>
            <w:left w:val="none" w:sz="0" w:space="0" w:color="auto"/>
            <w:bottom w:val="none" w:sz="0" w:space="0" w:color="auto"/>
            <w:right w:val="none" w:sz="0" w:space="0" w:color="auto"/>
          </w:divBdr>
          <w:divsChild>
            <w:div w:id="101943426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100366">
      <w:bodyDiv w:val="1"/>
      <w:marLeft w:val="0"/>
      <w:marRight w:val="0"/>
      <w:marTop w:val="0"/>
      <w:marBottom w:val="0"/>
      <w:divBdr>
        <w:top w:val="none" w:sz="0" w:space="0" w:color="auto"/>
        <w:left w:val="none" w:sz="0" w:space="0" w:color="auto"/>
        <w:bottom w:val="none" w:sz="0" w:space="0" w:color="auto"/>
        <w:right w:val="none" w:sz="0" w:space="0" w:color="auto"/>
      </w:divBdr>
    </w:div>
    <w:div w:id="168369077">
      <w:bodyDiv w:val="1"/>
      <w:marLeft w:val="0"/>
      <w:marRight w:val="0"/>
      <w:marTop w:val="0"/>
      <w:marBottom w:val="0"/>
      <w:divBdr>
        <w:top w:val="none" w:sz="0" w:space="0" w:color="auto"/>
        <w:left w:val="none" w:sz="0" w:space="0" w:color="auto"/>
        <w:bottom w:val="none" w:sz="0" w:space="0" w:color="auto"/>
        <w:right w:val="none" w:sz="0" w:space="0" w:color="auto"/>
      </w:divBdr>
      <w:divsChild>
        <w:div w:id="101808744">
          <w:marLeft w:val="0"/>
          <w:marRight w:val="0"/>
          <w:marTop w:val="0"/>
          <w:marBottom w:val="450"/>
          <w:divBdr>
            <w:top w:val="none" w:sz="0" w:space="0" w:color="auto"/>
            <w:left w:val="none" w:sz="0" w:space="0" w:color="auto"/>
            <w:bottom w:val="none" w:sz="0" w:space="0" w:color="auto"/>
            <w:right w:val="none" w:sz="0" w:space="0" w:color="auto"/>
          </w:divBdr>
        </w:div>
      </w:divsChild>
    </w:div>
    <w:div w:id="168449711">
      <w:bodyDiv w:val="1"/>
      <w:marLeft w:val="0"/>
      <w:marRight w:val="0"/>
      <w:marTop w:val="0"/>
      <w:marBottom w:val="0"/>
      <w:divBdr>
        <w:top w:val="none" w:sz="0" w:space="0" w:color="auto"/>
        <w:left w:val="none" w:sz="0" w:space="0" w:color="auto"/>
        <w:bottom w:val="none" w:sz="0" w:space="0" w:color="auto"/>
        <w:right w:val="none" w:sz="0" w:space="0" w:color="auto"/>
      </w:divBdr>
      <w:divsChild>
        <w:div w:id="2021852406">
          <w:marLeft w:val="-225"/>
          <w:marRight w:val="-225"/>
          <w:marTop w:val="0"/>
          <w:marBottom w:val="0"/>
          <w:divBdr>
            <w:top w:val="none" w:sz="0" w:space="0" w:color="auto"/>
            <w:left w:val="none" w:sz="0" w:space="0" w:color="auto"/>
            <w:bottom w:val="none" w:sz="0" w:space="0" w:color="auto"/>
            <w:right w:val="none" w:sz="0" w:space="0" w:color="auto"/>
          </w:divBdr>
          <w:divsChild>
            <w:div w:id="1574849855">
              <w:marLeft w:val="0"/>
              <w:marRight w:val="0"/>
              <w:marTop w:val="0"/>
              <w:marBottom w:val="0"/>
              <w:divBdr>
                <w:top w:val="none" w:sz="0" w:space="0" w:color="auto"/>
                <w:left w:val="none" w:sz="0" w:space="0" w:color="auto"/>
                <w:bottom w:val="none" w:sz="0" w:space="0" w:color="auto"/>
                <w:right w:val="none" w:sz="0" w:space="0" w:color="auto"/>
              </w:divBdr>
              <w:divsChild>
                <w:div w:id="5989504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18905883">
          <w:marLeft w:val="-225"/>
          <w:marRight w:val="-225"/>
          <w:marTop w:val="0"/>
          <w:marBottom w:val="0"/>
          <w:divBdr>
            <w:top w:val="none" w:sz="0" w:space="0" w:color="auto"/>
            <w:left w:val="none" w:sz="0" w:space="0" w:color="auto"/>
            <w:bottom w:val="none" w:sz="0" w:space="0" w:color="auto"/>
            <w:right w:val="none" w:sz="0" w:space="0" w:color="auto"/>
          </w:divBdr>
          <w:divsChild>
            <w:div w:id="17899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716">
      <w:bodyDiv w:val="1"/>
      <w:marLeft w:val="0"/>
      <w:marRight w:val="0"/>
      <w:marTop w:val="0"/>
      <w:marBottom w:val="0"/>
      <w:divBdr>
        <w:top w:val="none" w:sz="0" w:space="0" w:color="auto"/>
        <w:left w:val="none" w:sz="0" w:space="0" w:color="auto"/>
        <w:bottom w:val="none" w:sz="0" w:space="0" w:color="auto"/>
        <w:right w:val="none" w:sz="0" w:space="0" w:color="auto"/>
      </w:divBdr>
      <w:divsChild>
        <w:div w:id="514226020">
          <w:marLeft w:val="-225"/>
          <w:marRight w:val="-225"/>
          <w:marTop w:val="0"/>
          <w:marBottom w:val="0"/>
          <w:divBdr>
            <w:top w:val="none" w:sz="0" w:space="0" w:color="auto"/>
            <w:left w:val="none" w:sz="0" w:space="0" w:color="auto"/>
            <w:bottom w:val="none" w:sz="0" w:space="0" w:color="auto"/>
            <w:right w:val="none" w:sz="0" w:space="0" w:color="auto"/>
          </w:divBdr>
        </w:div>
      </w:divsChild>
    </w:div>
    <w:div w:id="168836070">
      <w:bodyDiv w:val="1"/>
      <w:marLeft w:val="0"/>
      <w:marRight w:val="0"/>
      <w:marTop w:val="0"/>
      <w:marBottom w:val="0"/>
      <w:divBdr>
        <w:top w:val="none" w:sz="0" w:space="0" w:color="auto"/>
        <w:left w:val="none" w:sz="0" w:space="0" w:color="auto"/>
        <w:bottom w:val="none" w:sz="0" w:space="0" w:color="auto"/>
        <w:right w:val="none" w:sz="0" w:space="0" w:color="auto"/>
      </w:divBdr>
      <w:divsChild>
        <w:div w:id="421217832">
          <w:marLeft w:val="0"/>
          <w:marRight w:val="0"/>
          <w:marTop w:val="0"/>
          <w:marBottom w:val="0"/>
          <w:divBdr>
            <w:top w:val="none" w:sz="0" w:space="0" w:color="auto"/>
            <w:left w:val="none" w:sz="0" w:space="0" w:color="auto"/>
            <w:bottom w:val="none" w:sz="0" w:space="0" w:color="auto"/>
            <w:right w:val="none" w:sz="0" w:space="0" w:color="auto"/>
          </w:divBdr>
        </w:div>
        <w:div w:id="421727527">
          <w:marLeft w:val="0"/>
          <w:marRight w:val="0"/>
          <w:marTop w:val="0"/>
          <w:marBottom w:val="376"/>
          <w:divBdr>
            <w:top w:val="none" w:sz="0" w:space="0" w:color="auto"/>
            <w:left w:val="none" w:sz="0" w:space="0" w:color="auto"/>
            <w:bottom w:val="none" w:sz="0" w:space="0" w:color="auto"/>
            <w:right w:val="none" w:sz="0" w:space="0" w:color="auto"/>
          </w:divBdr>
          <w:divsChild>
            <w:div w:id="17604301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169490642">
      <w:bodyDiv w:val="1"/>
      <w:marLeft w:val="0"/>
      <w:marRight w:val="0"/>
      <w:marTop w:val="0"/>
      <w:marBottom w:val="0"/>
      <w:divBdr>
        <w:top w:val="none" w:sz="0" w:space="0" w:color="auto"/>
        <w:left w:val="none" w:sz="0" w:space="0" w:color="auto"/>
        <w:bottom w:val="none" w:sz="0" w:space="0" w:color="auto"/>
        <w:right w:val="none" w:sz="0" w:space="0" w:color="auto"/>
      </w:divBdr>
      <w:divsChild>
        <w:div w:id="190998431">
          <w:marLeft w:val="750"/>
          <w:marRight w:val="1500"/>
          <w:marTop w:val="0"/>
          <w:marBottom w:val="0"/>
          <w:divBdr>
            <w:top w:val="none" w:sz="0" w:space="0" w:color="auto"/>
            <w:left w:val="none" w:sz="0" w:space="0" w:color="auto"/>
            <w:bottom w:val="none" w:sz="0" w:space="0" w:color="auto"/>
            <w:right w:val="none" w:sz="0" w:space="0" w:color="auto"/>
          </w:divBdr>
        </w:div>
      </w:divsChild>
    </w:div>
    <w:div w:id="169570414">
      <w:bodyDiv w:val="1"/>
      <w:marLeft w:val="0"/>
      <w:marRight w:val="0"/>
      <w:marTop w:val="0"/>
      <w:marBottom w:val="0"/>
      <w:divBdr>
        <w:top w:val="none" w:sz="0" w:space="0" w:color="auto"/>
        <w:left w:val="none" w:sz="0" w:space="0" w:color="auto"/>
        <w:bottom w:val="none" w:sz="0" w:space="0" w:color="auto"/>
        <w:right w:val="none" w:sz="0" w:space="0" w:color="auto"/>
      </w:divBdr>
    </w:div>
    <w:div w:id="169570858">
      <w:bodyDiv w:val="1"/>
      <w:marLeft w:val="0"/>
      <w:marRight w:val="0"/>
      <w:marTop w:val="0"/>
      <w:marBottom w:val="0"/>
      <w:divBdr>
        <w:top w:val="none" w:sz="0" w:space="0" w:color="auto"/>
        <w:left w:val="none" w:sz="0" w:space="0" w:color="auto"/>
        <w:bottom w:val="none" w:sz="0" w:space="0" w:color="auto"/>
        <w:right w:val="none" w:sz="0" w:space="0" w:color="auto"/>
      </w:divBdr>
    </w:div>
    <w:div w:id="169876591">
      <w:bodyDiv w:val="1"/>
      <w:marLeft w:val="0"/>
      <w:marRight w:val="0"/>
      <w:marTop w:val="0"/>
      <w:marBottom w:val="0"/>
      <w:divBdr>
        <w:top w:val="none" w:sz="0" w:space="0" w:color="auto"/>
        <w:left w:val="none" w:sz="0" w:space="0" w:color="auto"/>
        <w:bottom w:val="none" w:sz="0" w:space="0" w:color="auto"/>
        <w:right w:val="none" w:sz="0" w:space="0" w:color="auto"/>
      </w:divBdr>
      <w:divsChild>
        <w:div w:id="50465649">
          <w:marLeft w:val="0"/>
          <w:marRight w:val="0"/>
          <w:marTop w:val="0"/>
          <w:marBottom w:val="0"/>
          <w:divBdr>
            <w:top w:val="none" w:sz="0" w:space="0" w:color="auto"/>
            <w:left w:val="none" w:sz="0" w:space="0" w:color="auto"/>
            <w:bottom w:val="none" w:sz="0" w:space="0" w:color="auto"/>
            <w:right w:val="none" w:sz="0" w:space="0" w:color="auto"/>
          </w:divBdr>
        </w:div>
      </w:divsChild>
    </w:div>
    <w:div w:id="170488279">
      <w:bodyDiv w:val="1"/>
      <w:marLeft w:val="0"/>
      <w:marRight w:val="0"/>
      <w:marTop w:val="0"/>
      <w:marBottom w:val="0"/>
      <w:divBdr>
        <w:top w:val="none" w:sz="0" w:space="0" w:color="auto"/>
        <w:left w:val="none" w:sz="0" w:space="0" w:color="auto"/>
        <w:bottom w:val="none" w:sz="0" w:space="0" w:color="auto"/>
        <w:right w:val="none" w:sz="0" w:space="0" w:color="auto"/>
      </w:divBdr>
    </w:div>
    <w:div w:id="170686277">
      <w:bodyDiv w:val="1"/>
      <w:marLeft w:val="0"/>
      <w:marRight w:val="0"/>
      <w:marTop w:val="0"/>
      <w:marBottom w:val="0"/>
      <w:divBdr>
        <w:top w:val="none" w:sz="0" w:space="0" w:color="auto"/>
        <w:left w:val="none" w:sz="0" w:space="0" w:color="auto"/>
        <w:bottom w:val="none" w:sz="0" w:space="0" w:color="auto"/>
        <w:right w:val="none" w:sz="0" w:space="0" w:color="auto"/>
      </w:divBdr>
    </w:div>
    <w:div w:id="170796647">
      <w:bodyDiv w:val="1"/>
      <w:marLeft w:val="0"/>
      <w:marRight w:val="0"/>
      <w:marTop w:val="0"/>
      <w:marBottom w:val="0"/>
      <w:divBdr>
        <w:top w:val="none" w:sz="0" w:space="0" w:color="auto"/>
        <w:left w:val="none" w:sz="0" w:space="0" w:color="auto"/>
        <w:bottom w:val="none" w:sz="0" w:space="0" w:color="auto"/>
        <w:right w:val="none" w:sz="0" w:space="0" w:color="auto"/>
      </w:divBdr>
      <w:divsChild>
        <w:div w:id="359358544">
          <w:marLeft w:val="0"/>
          <w:marRight w:val="0"/>
          <w:marTop w:val="0"/>
          <w:marBottom w:val="450"/>
          <w:divBdr>
            <w:top w:val="single" w:sz="24" w:space="0" w:color="FFFFFF"/>
            <w:left w:val="single" w:sz="24" w:space="0" w:color="FFFFFF"/>
            <w:bottom w:val="single" w:sz="24" w:space="0" w:color="FFFFFF"/>
            <w:right w:val="single" w:sz="24" w:space="0" w:color="FFFFFF"/>
          </w:divBdr>
        </w:div>
        <w:div w:id="540829334">
          <w:marLeft w:val="-225"/>
          <w:marRight w:val="-225"/>
          <w:marTop w:val="0"/>
          <w:marBottom w:val="0"/>
          <w:divBdr>
            <w:top w:val="none" w:sz="0" w:space="0" w:color="auto"/>
            <w:left w:val="none" w:sz="0" w:space="0" w:color="auto"/>
            <w:bottom w:val="none" w:sz="0" w:space="0" w:color="auto"/>
            <w:right w:val="none" w:sz="0" w:space="0" w:color="auto"/>
          </w:divBdr>
          <w:divsChild>
            <w:div w:id="183859109">
              <w:marLeft w:val="0"/>
              <w:marRight w:val="0"/>
              <w:marTop w:val="0"/>
              <w:marBottom w:val="0"/>
              <w:divBdr>
                <w:top w:val="none" w:sz="0" w:space="0" w:color="auto"/>
                <w:left w:val="none" w:sz="0" w:space="0" w:color="auto"/>
                <w:bottom w:val="none" w:sz="0" w:space="0" w:color="auto"/>
                <w:right w:val="none" w:sz="0" w:space="0" w:color="auto"/>
              </w:divBdr>
            </w:div>
          </w:divsChild>
        </w:div>
        <w:div w:id="554123208">
          <w:marLeft w:val="-225"/>
          <w:marRight w:val="-225"/>
          <w:marTop w:val="0"/>
          <w:marBottom w:val="0"/>
          <w:divBdr>
            <w:top w:val="none" w:sz="0" w:space="0" w:color="auto"/>
            <w:left w:val="none" w:sz="0" w:space="0" w:color="auto"/>
            <w:bottom w:val="none" w:sz="0" w:space="0" w:color="auto"/>
            <w:right w:val="none" w:sz="0" w:space="0" w:color="auto"/>
          </w:divBdr>
        </w:div>
      </w:divsChild>
    </w:div>
    <w:div w:id="170990059">
      <w:bodyDiv w:val="1"/>
      <w:marLeft w:val="0"/>
      <w:marRight w:val="0"/>
      <w:marTop w:val="0"/>
      <w:marBottom w:val="0"/>
      <w:divBdr>
        <w:top w:val="none" w:sz="0" w:space="0" w:color="auto"/>
        <w:left w:val="none" w:sz="0" w:space="0" w:color="auto"/>
        <w:bottom w:val="none" w:sz="0" w:space="0" w:color="auto"/>
        <w:right w:val="none" w:sz="0" w:space="0" w:color="auto"/>
      </w:divBdr>
    </w:div>
    <w:div w:id="170992067">
      <w:bodyDiv w:val="1"/>
      <w:marLeft w:val="0"/>
      <w:marRight w:val="0"/>
      <w:marTop w:val="0"/>
      <w:marBottom w:val="0"/>
      <w:divBdr>
        <w:top w:val="none" w:sz="0" w:space="0" w:color="auto"/>
        <w:left w:val="none" w:sz="0" w:space="0" w:color="auto"/>
        <w:bottom w:val="none" w:sz="0" w:space="0" w:color="auto"/>
        <w:right w:val="none" w:sz="0" w:space="0" w:color="auto"/>
      </w:divBdr>
    </w:div>
    <w:div w:id="171263738">
      <w:bodyDiv w:val="1"/>
      <w:marLeft w:val="0"/>
      <w:marRight w:val="0"/>
      <w:marTop w:val="0"/>
      <w:marBottom w:val="0"/>
      <w:divBdr>
        <w:top w:val="none" w:sz="0" w:space="0" w:color="auto"/>
        <w:left w:val="none" w:sz="0" w:space="0" w:color="auto"/>
        <w:bottom w:val="none" w:sz="0" w:space="0" w:color="auto"/>
        <w:right w:val="none" w:sz="0" w:space="0" w:color="auto"/>
      </w:divBdr>
    </w:div>
    <w:div w:id="171455501">
      <w:bodyDiv w:val="1"/>
      <w:marLeft w:val="0"/>
      <w:marRight w:val="0"/>
      <w:marTop w:val="0"/>
      <w:marBottom w:val="0"/>
      <w:divBdr>
        <w:top w:val="none" w:sz="0" w:space="0" w:color="auto"/>
        <w:left w:val="none" w:sz="0" w:space="0" w:color="auto"/>
        <w:bottom w:val="none" w:sz="0" w:space="0" w:color="auto"/>
        <w:right w:val="none" w:sz="0" w:space="0" w:color="auto"/>
      </w:divBdr>
      <w:divsChild>
        <w:div w:id="279604759">
          <w:marLeft w:val="0"/>
          <w:marRight w:val="0"/>
          <w:marTop w:val="0"/>
          <w:marBottom w:val="300"/>
          <w:divBdr>
            <w:top w:val="none" w:sz="0" w:space="0" w:color="auto"/>
            <w:left w:val="none" w:sz="0" w:space="0" w:color="auto"/>
            <w:bottom w:val="none" w:sz="0" w:space="0" w:color="auto"/>
            <w:right w:val="none" w:sz="0" w:space="0" w:color="auto"/>
          </w:divBdr>
        </w:div>
        <w:div w:id="1747729462">
          <w:marLeft w:val="15"/>
          <w:marRight w:val="225"/>
          <w:marTop w:val="0"/>
          <w:marBottom w:val="105"/>
          <w:divBdr>
            <w:top w:val="none" w:sz="0" w:space="0" w:color="auto"/>
            <w:left w:val="none" w:sz="0" w:space="0" w:color="auto"/>
            <w:bottom w:val="none" w:sz="0" w:space="0" w:color="auto"/>
            <w:right w:val="none" w:sz="0" w:space="0" w:color="auto"/>
          </w:divBdr>
          <w:divsChild>
            <w:div w:id="240260107">
              <w:marLeft w:val="0"/>
              <w:marRight w:val="0"/>
              <w:marTop w:val="0"/>
              <w:marBottom w:val="0"/>
              <w:divBdr>
                <w:top w:val="none" w:sz="0" w:space="0" w:color="auto"/>
                <w:left w:val="none" w:sz="0" w:space="0" w:color="auto"/>
                <w:bottom w:val="none" w:sz="0" w:space="0" w:color="auto"/>
                <w:right w:val="none" w:sz="0" w:space="0" w:color="auto"/>
              </w:divBdr>
            </w:div>
            <w:div w:id="1700349329">
              <w:marLeft w:val="0"/>
              <w:marRight w:val="0"/>
              <w:marTop w:val="0"/>
              <w:marBottom w:val="0"/>
              <w:divBdr>
                <w:top w:val="none" w:sz="0" w:space="0" w:color="auto"/>
                <w:left w:val="none" w:sz="0" w:space="0" w:color="auto"/>
                <w:bottom w:val="none" w:sz="0" w:space="0" w:color="auto"/>
                <w:right w:val="none" w:sz="0" w:space="0" w:color="auto"/>
              </w:divBdr>
            </w:div>
            <w:div w:id="1792239457">
              <w:marLeft w:val="0"/>
              <w:marRight w:val="0"/>
              <w:marTop w:val="0"/>
              <w:marBottom w:val="0"/>
              <w:divBdr>
                <w:top w:val="none" w:sz="0" w:space="0" w:color="auto"/>
                <w:left w:val="none" w:sz="0" w:space="0" w:color="auto"/>
                <w:bottom w:val="none" w:sz="0" w:space="0" w:color="auto"/>
                <w:right w:val="none" w:sz="0" w:space="0" w:color="auto"/>
              </w:divBdr>
            </w:div>
            <w:div w:id="548497103">
              <w:marLeft w:val="0"/>
              <w:marRight w:val="0"/>
              <w:marTop w:val="0"/>
              <w:marBottom w:val="0"/>
              <w:divBdr>
                <w:top w:val="none" w:sz="0" w:space="0" w:color="auto"/>
                <w:left w:val="none" w:sz="0" w:space="0" w:color="auto"/>
                <w:bottom w:val="none" w:sz="0" w:space="0" w:color="auto"/>
                <w:right w:val="none" w:sz="0" w:space="0" w:color="auto"/>
              </w:divBdr>
            </w:div>
            <w:div w:id="1173951381">
              <w:marLeft w:val="0"/>
              <w:marRight w:val="0"/>
              <w:marTop w:val="0"/>
              <w:marBottom w:val="0"/>
              <w:divBdr>
                <w:top w:val="none" w:sz="0" w:space="0" w:color="auto"/>
                <w:left w:val="none" w:sz="0" w:space="0" w:color="auto"/>
                <w:bottom w:val="none" w:sz="0" w:space="0" w:color="auto"/>
                <w:right w:val="none" w:sz="0" w:space="0" w:color="auto"/>
              </w:divBdr>
            </w:div>
            <w:div w:id="1030910530">
              <w:marLeft w:val="0"/>
              <w:marRight w:val="0"/>
              <w:marTop w:val="0"/>
              <w:marBottom w:val="0"/>
              <w:divBdr>
                <w:top w:val="none" w:sz="0" w:space="0" w:color="auto"/>
                <w:left w:val="none" w:sz="0" w:space="0" w:color="auto"/>
                <w:bottom w:val="none" w:sz="0" w:space="0" w:color="auto"/>
                <w:right w:val="none" w:sz="0" w:space="0" w:color="auto"/>
              </w:divBdr>
            </w:div>
            <w:div w:id="1761901045">
              <w:marLeft w:val="0"/>
              <w:marRight w:val="0"/>
              <w:marTop w:val="0"/>
              <w:marBottom w:val="0"/>
              <w:divBdr>
                <w:top w:val="none" w:sz="0" w:space="0" w:color="auto"/>
                <w:left w:val="none" w:sz="0" w:space="0" w:color="auto"/>
                <w:bottom w:val="none" w:sz="0" w:space="0" w:color="auto"/>
                <w:right w:val="none" w:sz="0" w:space="0" w:color="auto"/>
              </w:divBdr>
            </w:div>
            <w:div w:id="1565985793">
              <w:marLeft w:val="0"/>
              <w:marRight w:val="0"/>
              <w:marTop w:val="0"/>
              <w:marBottom w:val="0"/>
              <w:divBdr>
                <w:top w:val="none" w:sz="0" w:space="0" w:color="auto"/>
                <w:left w:val="none" w:sz="0" w:space="0" w:color="auto"/>
                <w:bottom w:val="none" w:sz="0" w:space="0" w:color="auto"/>
                <w:right w:val="none" w:sz="0" w:space="0" w:color="auto"/>
              </w:divBdr>
            </w:div>
            <w:div w:id="377097766">
              <w:marLeft w:val="0"/>
              <w:marRight w:val="0"/>
              <w:marTop w:val="0"/>
              <w:marBottom w:val="0"/>
              <w:divBdr>
                <w:top w:val="none" w:sz="0" w:space="0" w:color="auto"/>
                <w:left w:val="none" w:sz="0" w:space="0" w:color="auto"/>
                <w:bottom w:val="none" w:sz="0" w:space="0" w:color="auto"/>
                <w:right w:val="none" w:sz="0" w:space="0" w:color="auto"/>
              </w:divBdr>
            </w:div>
            <w:div w:id="1717006557">
              <w:marLeft w:val="0"/>
              <w:marRight w:val="0"/>
              <w:marTop w:val="0"/>
              <w:marBottom w:val="0"/>
              <w:divBdr>
                <w:top w:val="none" w:sz="0" w:space="0" w:color="auto"/>
                <w:left w:val="none" w:sz="0" w:space="0" w:color="auto"/>
                <w:bottom w:val="none" w:sz="0" w:space="0" w:color="auto"/>
                <w:right w:val="none" w:sz="0" w:space="0" w:color="auto"/>
              </w:divBdr>
            </w:div>
            <w:div w:id="1832402259">
              <w:marLeft w:val="0"/>
              <w:marRight w:val="0"/>
              <w:marTop w:val="0"/>
              <w:marBottom w:val="0"/>
              <w:divBdr>
                <w:top w:val="none" w:sz="0" w:space="0" w:color="auto"/>
                <w:left w:val="none" w:sz="0" w:space="0" w:color="auto"/>
                <w:bottom w:val="none" w:sz="0" w:space="0" w:color="auto"/>
                <w:right w:val="none" w:sz="0" w:space="0" w:color="auto"/>
              </w:divBdr>
            </w:div>
            <w:div w:id="835651229">
              <w:marLeft w:val="0"/>
              <w:marRight w:val="0"/>
              <w:marTop w:val="0"/>
              <w:marBottom w:val="0"/>
              <w:divBdr>
                <w:top w:val="none" w:sz="0" w:space="0" w:color="auto"/>
                <w:left w:val="none" w:sz="0" w:space="0" w:color="auto"/>
                <w:bottom w:val="none" w:sz="0" w:space="0" w:color="auto"/>
                <w:right w:val="none" w:sz="0" w:space="0" w:color="auto"/>
              </w:divBdr>
            </w:div>
            <w:div w:id="1026253761">
              <w:marLeft w:val="0"/>
              <w:marRight w:val="0"/>
              <w:marTop w:val="0"/>
              <w:marBottom w:val="0"/>
              <w:divBdr>
                <w:top w:val="none" w:sz="0" w:space="0" w:color="auto"/>
                <w:left w:val="none" w:sz="0" w:space="0" w:color="auto"/>
                <w:bottom w:val="none" w:sz="0" w:space="0" w:color="auto"/>
                <w:right w:val="none" w:sz="0" w:space="0" w:color="auto"/>
              </w:divBdr>
            </w:div>
            <w:div w:id="152532495">
              <w:marLeft w:val="0"/>
              <w:marRight w:val="0"/>
              <w:marTop w:val="0"/>
              <w:marBottom w:val="0"/>
              <w:divBdr>
                <w:top w:val="none" w:sz="0" w:space="0" w:color="auto"/>
                <w:left w:val="none" w:sz="0" w:space="0" w:color="auto"/>
                <w:bottom w:val="none" w:sz="0" w:space="0" w:color="auto"/>
                <w:right w:val="none" w:sz="0" w:space="0" w:color="auto"/>
              </w:divBdr>
            </w:div>
            <w:div w:id="1527016153">
              <w:marLeft w:val="0"/>
              <w:marRight w:val="0"/>
              <w:marTop w:val="0"/>
              <w:marBottom w:val="0"/>
              <w:divBdr>
                <w:top w:val="none" w:sz="0" w:space="0" w:color="auto"/>
                <w:left w:val="none" w:sz="0" w:space="0" w:color="auto"/>
                <w:bottom w:val="none" w:sz="0" w:space="0" w:color="auto"/>
                <w:right w:val="none" w:sz="0" w:space="0" w:color="auto"/>
              </w:divBdr>
            </w:div>
            <w:div w:id="696123481">
              <w:marLeft w:val="0"/>
              <w:marRight w:val="0"/>
              <w:marTop w:val="0"/>
              <w:marBottom w:val="0"/>
              <w:divBdr>
                <w:top w:val="none" w:sz="0" w:space="0" w:color="auto"/>
                <w:left w:val="none" w:sz="0" w:space="0" w:color="auto"/>
                <w:bottom w:val="none" w:sz="0" w:space="0" w:color="auto"/>
                <w:right w:val="none" w:sz="0" w:space="0" w:color="auto"/>
              </w:divBdr>
            </w:div>
            <w:div w:id="1500463826">
              <w:marLeft w:val="0"/>
              <w:marRight w:val="0"/>
              <w:marTop w:val="0"/>
              <w:marBottom w:val="0"/>
              <w:divBdr>
                <w:top w:val="none" w:sz="0" w:space="0" w:color="auto"/>
                <w:left w:val="none" w:sz="0" w:space="0" w:color="auto"/>
                <w:bottom w:val="none" w:sz="0" w:space="0" w:color="auto"/>
                <w:right w:val="none" w:sz="0" w:space="0" w:color="auto"/>
              </w:divBdr>
            </w:div>
            <w:div w:id="2136679527">
              <w:marLeft w:val="0"/>
              <w:marRight w:val="0"/>
              <w:marTop w:val="0"/>
              <w:marBottom w:val="0"/>
              <w:divBdr>
                <w:top w:val="none" w:sz="0" w:space="0" w:color="auto"/>
                <w:left w:val="none" w:sz="0" w:space="0" w:color="auto"/>
                <w:bottom w:val="none" w:sz="0" w:space="0" w:color="auto"/>
                <w:right w:val="none" w:sz="0" w:space="0" w:color="auto"/>
              </w:divBdr>
            </w:div>
            <w:div w:id="204565054">
              <w:marLeft w:val="0"/>
              <w:marRight w:val="0"/>
              <w:marTop w:val="0"/>
              <w:marBottom w:val="0"/>
              <w:divBdr>
                <w:top w:val="none" w:sz="0" w:space="0" w:color="auto"/>
                <w:left w:val="none" w:sz="0" w:space="0" w:color="auto"/>
                <w:bottom w:val="none" w:sz="0" w:space="0" w:color="auto"/>
                <w:right w:val="none" w:sz="0" w:space="0" w:color="auto"/>
              </w:divBdr>
            </w:div>
            <w:div w:id="1131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354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1918507">
      <w:bodyDiv w:val="1"/>
      <w:marLeft w:val="0"/>
      <w:marRight w:val="0"/>
      <w:marTop w:val="0"/>
      <w:marBottom w:val="0"/>
      <w:divBdr>
        <w:top w:val="none" w:sz="0" w:space="0" w:color="auto"/>
        <w:left w:val="none" w:sz="0" w:space="0" w:color="auto"/>
        <w:bottom w:val="none" w:sz="0" w:space="0" w:color="auto"/>
        <w:right w:val="none" w:sz="0" w:space="0" w:color="auto"/>
      </w:divBdr>
    </w:div>
    <w:div w:id="172039827">
      <w:bodyDiv w:val="1"/>
      <w:marLeft w:val="0"/>
      <w:marRight w:val="0"/>
      <w:marTop w:val="0"/>
      <w:marBottom w:val="0"/>
      <w:divBdr>
        <w:top w:val="none" w:sz="0" w:space="0" w:color="auto"/>
        <w:left w:val="none" w:sz="0" w:space="0" w:color="auto"/>
        <w:bottom w:val="none" w:sz="0" w:space="0" w:color="auto"/>
        <w:right w:val="none" w:sz="0" w:space="0" w:color="auto"/>
      </w:divBdr>
      <w:divsChild>
        <w:div w:id="702021982">
          <w:marLeft w:val="0"/>
          <w:marRight w:val="0"/>
          <w:marTop w:val="0"/>
          <w:marBottom w:val="0"/>
          <w:divBdr>
            <w:top w:val="single" w:sz="2" w:space="0" w:color="E0E0E0"/>
            <w:left w:val="single" w:sz="2" w:space="0" w:color="E0E0E0"/>
            <w:bottom w:val="single" w:sz="2" w:space="0" w:color="E0E0E0"/>
            <w:right w:val="single" w:sz="2" w:space="0" w:color="E0E0E0"/>
          </w:divBdr>
          <w:divsChild>
            <w:div w:id="350229676">
              <w:marLeft w:val="0"/>
              <w:marRight w:val="0"/>
              <w:marTop w:val="0"/>
              <w:marBottom w:val="0"/>
              <w:divBdr>
                <w:top w:val="single" w:sz="2" w:space="0" w:color="E0E0E0"/>
                <w:left w:val="single" w:sz="2" w:space="0" w:color="E0E0E0"/>
                <w:bottom w:val="single" w:sz="2" w:space="0" w:color="E0E0E0"/>
                <w:right w:val="single" w:sz="2" w:space="0" w:color="E0E0E0"/>
              </w:divBdr>
              <w:divsChild>
                <w:div w:id="222066206">
                  <w:marLeft w:val="0"/>
                  <w:marRight w:val="0"/>
                  <w:marTop w:val="0"/>
                  <w:marBottom w:val="0"/>
                  <w:divBdr>
                    <w:top w:val="single" w:sz="2" w:space="0" w:color="E0E0E0"/>
                    <w:left w:val="single" w:sz="2" w:space="0" w:color="E0E0E0"/>
                    <w:bottom w:val="single" w:sz="2" w:space="0" w:color="E0E0E0"/>
                    <w:right w:val="single" w:sz="2" w:space="0" w:color="E0E0E0"/>
                  </w:divBdr>
                  <w:divsChild>
                    <w:div w:id="677000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9432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57517">
      <w:bodyDiv w:val="1"/>
      <w:marLeft w:val="0"/>
      <w:marRight w:val="0"/>
      <w:marTop w:val="0"/>
      <w:marBottom w:val="0"/>
      <w:divBdr>
        <w:top w:val="none" w:sz="0" w:space="0" w:color="auto"/>
        <w:left w:val="none" w:sz="0" w:space="0" w:color="auto"/>
        <w:bottom w:val="none" w:sz="0" w:space="0" w:color="auto"/>
        <w:right w:val="none" w:sz="0" w:space="0" w:color="auto"/>
      </w:divBdr>
      <w:divsChild>
        <w:div w:id="32507032">
          <w:marLeft w:val="0"/>
          <w:marRight w:val="0"/>
          <w:marTop w:val="0"/>
          <w:marBottom w:val="300"/>
          <w:divBdr>
            <w:top w:val="none" w:sz="0" w:space="0" w:color="auto"/>
            <w:left w:val="none" w:sz="0" w:space="0" w:color="auto"/>
            <w:bottom w:val="none" w:sz="0" w:space="0" w:color="auto"/>
            <w:right w:val="none" w:sz="0" w:space="0" w:color="auto"/>
          </w:divBdr>
          <w:divsChild>
            <w:div w:id="328556390">
              <w:marLeft w:val="0"/>
              <w:marRight w:val="0"/>
              <w:marTop w:val="0"/>
              <w:marBottom w:val="0"/>
              <w:divBdr>
                <w:top w:val="none" w:sz="0" w:space="0" w:color="auto"/>
                <w:left w:val="none" w:sz="0" w:space="0" w:color="auto"/>
                <w:bottom w:val="none" w:sz="0" w:space="0" w:color="auto"/>
                <w:right w:val="none" w:sz="0" w:space="0" w:color="auto"/>
              </w:divBdr>
            </w:div>
          </w:divsChild>
        </w:div>
        <w:div w:id="548151700">
          <w:marLeft w:val="0"/>
          <w:marRight w:val="0"/>
          <w:marTop w:val="0"/>
          <w:marBottom w:val="450"/>
          <w:divBdr>
            <w:top w:val="none" w:sz="0" w:space="0" w:color="auto"/>
            <w:left w:val="none" w:sz="0" w:space="0" w:color="auto"/>
            <w:bottom w:val="none" w:sz="0" w:space="0" w:color="auto"/>
            <w:right w:val="none" w:sz="0" w:space="0" w:color="auto"/>
          </w:divBdr>
          <w:divsChild>
            <w:div w:id="120734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2261268">
      <w:bodyDiv w:val="1"/>
      <w:marLeft w:val="0"/>
      <w:marRight w:val="0"/>
      <w:marTop w:val="0"/>
      <w:marBottom w:val="0"/>
      <w:divBdr>
        <w:top w:val="none" w:sz="0" w:space="0" w:color="auto"/>
        <w:left w:val="none" w:sz="0" w:space="0" w:color="auto"/>
        <w:bottom w:val="none" w:sz="0" w:space="0" w:color="auto"/>
        <w:right w:val="none" w:sz="0" w:space="0" w:color="auto"/>
      </w:divBdr>
    </w:div>
    <w:div w:id="172377757">
      <w:bodyDiv w:val="1"/>
      <w:marLeft w:val="0"/>
      <w:marRight w:val="0"/>
      <w:marTop w:val="0"/>
      <w:marBottom w:val="0"/>
      <w:divBdr>
        <w:top w:val="none" w:sz="0" w:space="0" w:color="auto"/>
        <w:left w:val="none" w:sz="0" w:space="0" w:color="auto"/>
        <w:bottom w:val="none" w:sz="0" w:space="0" w:color="auto"/>
        <w:right w:val="none" w:sz="0" w:space="0" w:color="auto"/>
      </w:divBdr>
      <w:divsChild>
        <w:div w:id="454759689">
          <w:marLeft w:val="0"/>
          <w:marRight w:val="0"/>
          <w:marTop w:val="0"/>
          <w:marBottom w:val="0"/>
          <w:divBdr>
            <w:top w:val="none" w:sz="0" w:space="0" w:color="auto"/>
            <w:left w:val="none" w:sz="0" w:space="0" w:color="auto"/>
            <w:bottom w:val="none" w:sz="0" w:space="0" w:color="auto"/>
            <w:right w:val="none" w:sz="0" w:space="0" w:color="auto"/>
          </w:divBdr>
        </w:div>
        <w:div w:id="461966501">
          <w:marLeft w:val="0"/>
          <w:marRight w:val="0"/>
          <w:marTop w:val="0"/>
          <w:marBottom w:val="250"/>
          <w:divBdr>
            <w:top w:val="none" w:sz="0" w:space="0" w:color="auto"/>
            <w:left w:val="none" w:sz="0" w:space="0" w:color="auto"/>
            <w:bottom w:val="none" w:sz="0" w:space="0" w:color="auto"/>
            <w:right w:val="none" w:sz="0" w:space="0" w:color="auto"/>
          </w:divBdr>
          <w:divsChild>
            <w:div w:id="523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760">
      <w:bodyDiv w:val="1"/>
      <w:marLeft w:val="0"/>
      <w:marRight w:val="0"/>
      <w:marTop w:val="0"/>
      <w:marBottom w:val="0"/>
      <w:divBdr>
        <w:top w:val="none" w:sz="0" w:space="0" w:color="auto"/>
        <w:left w:val="none" w:sz="0" w:space="0" w:color="auto"/>
        <w:bottom w:val="none" w:sz="0" w:space="0" w:color="auto"/>
        <w:right w:val="none" w:sz="0" w:space="0" w:color="auto"/>
      </w:divBdr>
    </w:div>
    <w:div w:id="173038470">
      <w:bodyDiv w:val="1"/>
      <w:marLeft w:val="0"/>
      <w:marRight w:val="0"/>
      <w:marTop w:val="0"/>
      <w:marBottom w:val="0"/>
      <w:divBdr>
        <w:top w:val="none" w:sz="0" w:space="0" w:color="auto"/>
        <w:left w:val="none" w:sz="0" w:space="0" w:color="auto"/>
        <w:bottom w:val="none" w:sz="0" w:space="0" w:color="auto"/>
        <w:right w:val="none" w:sz="0" w:space="0" w:color="auto"/>
      </w:divBdr>
    </w:div>
    <w:div w:id="173113328">
      <w:bodyDiv w:val="1"/>
      <w:marLeft w:val="0"/>
      <w:marRight w:val="0"/>
      <w:marTop w:val="0"/>
      <w:marBottom w:val="0"/>
      <w:divBdr>
        <w:top w:val="none" w:sz="0" w:space="0" w:color="auto"/>
        <w:left w:val="none" w:sz="0" w:space="0" w:color="auto"/>
        <w:bottom w:val="none" w:sz="0" w:space="0" w:color="auto"/>
        <w:right w:val="none" w:sz="0" w:space="0" w:color="auto"/>
      </w:divBdr>
      <w:divsChild>
        <w:div w:id="113253012">
          <w:marLeft w:val="-150"/>
          <w:marRight w:val="-150"/>
          <w:marTop w:val="0"/>
          <w:marBottom w:val="300"/>
          <w:divBdr>
            <w:top w:val="none" w:sz="0" w:space="0" w:color="auto"/>
            <w:left w:val="none" w:sz="0" w:space="0" w:color="auto"/>
            <w:bottom w:val="none" w:sz="0" w:space="0" w:color="auto"/>
            <w:right w:val="none" w:sz="0" w:space="0" w:color="auto"/>
          </w:divBdr>
        </w:div>
      </w:divsChild>
    </w:div>
    <w:div w:id="173157955">
      <w:bodyDiv w:val="1"/>
      <w:marLeft w:val="0"/>
      <w:marRight w:val="0"/>
      <w:marTop w:val="0"/>
      <w:marBottom w:val="0"/>
      <w:divBdr>
        <w:top w:val="none" w:sz="0" w:space="0" w:color="auto"/>
        <w:left w:val="none" w:sz="0" w:space="0" w:color="auto"/>
        <w:bottom w:val="none" w:sz="0" w:space="0" w:color="auto"/>
        <w:right w:val="none" w:sz="0" w:space="0" w:color="auto"/>
      </w:divBdr>
      <w:divsChild>
        <w:div w:id="194150309">
          <w:marLeft w:val="0"/>
          <w:marRight w:val="0"/>
          <w:marTop w:val="0"/>
          <w:marBottom w:val="0"/>
          <w:divBdr>
            <w:top w:val="none" w:sz="0" w:space="0" w:color="auto"/>
            <w:left w:val="none" w:sz="0" w:space="0" w:color="auto"/>
            <w:bottom w:val="none" w:sz="0" w:space="0" w:color="auto"/>
            <w:right w:val="none" w:sz="0" w:space="0" w:color="auto"/>
          </w:divBdr>
        </w:div>
        <w:div w:id="459688271">
          <w:marLeft w:val="0"/>
          <w:marRight w:val="0"/>
          <w:marTop w:val="0"/>
          <w:marBottom w:val="0"/>
          <w:divBdr>
            <w:top w:val="none" w:sz="0" w:space="0" w:color="auto"/>
            <w:left w:val="none" w:sz="0" w:space="0" w:color="auto"/>
            <w:bottom w:val="none" w:sz="0" w:space="0" w:color="auto"/>
            <w:right w:val="none" w:sz="0" w:space="0" w:color="auto"/>
          </w:divBdr>
        </w:div>
      </w:divsChild>
    </w:div>
    <w:div w:id="173225073">
      <w:bodyDiv w:val="1"/>
      <w:marLeft w:val="0"/>
      <w:marRight w:val="0"/>
      <w:marTop w:val="0"/>
      <w:marBottom w:val="0"/>
      <w:divBdr>
        <w:top w:val="none" w:sz="0" w:space="0" w:color="auto"/>
        <w:left w:val="none" w:sz="0" w:space="0" w:color="auto"/>
        <w:bottom w:val="none" w:sz="0" w:space="0" w:color="auto"/>
        <w:right w:val="none" w:sz="0" w:space="0" w:color="auto"/>
      </w:divBdr>
    </w:div>
    <w:div w:id="173343596">
      <w:bodyDiv w:val="1"/>
      <w:marLeft w:val="0"/>
      <w:marRight w:val="0"/>
      <w:marTop w:val="0"/>
      <w:marBottom w:val="0"/>
      <w:divBdr>
        <w:top w:val="none" w:sz="0" w:space="0" w:color="auto"/>
        <w:left w:val="none" w:sz="0" w:space="0" w:color="auto"/>
        <w:bottom w:val="none" w:sz="0" w:space="0" w:color="auto"/>
        <w:right w:val="none" w:sz="0" w:space="0" w:color="auto"/>
      </w:divBdr>
      <w:divsChild>
        <w:div w:id="24604770">
          <w:marLeft w:val="450"/>
          <w:marRight w:val="450"/>
          <w:marTop w:val="0"/>
          <w:marBottom w:val="0"/>
          <w:divBdr>
            <w:top w:val="single" w:sz="6" w:space="18" w:color="D2D2D2"/>
            <w:left w:val="none" w:sz="0" w:space="0" w:color="auto"/>
            <w:bottom w:val="single" w:sz="6" w:space="15" w:color="D2D2D2"/>
            <w:right w:val="none" w:sz="0" w:space="0" w:color="auto"/>
          </w:divBdr>
        </w:div>
        <w:div w:id="400832317">
          <w:marLeft w:val="0"/>
          <w:marRight w:val="0"/>
          <w:marTop w:val="0"/>
          <w:marBottom w:val="0"/>
          <w:divBdr>
            <w:top w:val="none" w:sz="0" w:space="0" w:color="auto"/>
            <w:left w:val="none" w:sz="0" w:space="0" w:color="auto"/>
            <w:bottom w:val="none" w:sz="0" w:space="0" w:color="auto"/>
            <w:right w:val="none" w:sz="0" w:space="0" w:color="auto"/>
          </w:divBdr>
          <w:divsChild>
            <w:div w:id="4175277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173351753">
      <w:bodyDiv w:val="1"/>
      <w:marLeft w:val="0"/>
      <w:marRight w:val="0"/>
      <w:marTop w:val="0"/>
      <w:marBottom w:val="0"/>
      <w:divBdr>
        <w:top w:val="none" w:sz="0" w:space="0" w:color="auto"/>
        <w:left w:val="none" w:sz="0" w:space="0" w:color="auto"/>
        <w:bottom w:val="none" w:sz="0" w:space="0" w:color="auto"/>
        <w:right w:val="none" w:sz="0" w:space="0" w:color="auto"/>
      </w:divBdr>
    </w:div>
    <w:div w:id="173351758">
      <w:bodyDiv w:val="1"/>
      <w:marLeft w:val="0"/>
      <w:marRight w:val="0"/>
      <w:marTop w:val="0"/>
      <w:marBottom w:val="0"/>
      <w:divBdr>
        <w:top w:val="none" w:sz="0" w:space="0" w:color="auto"/>
        <w:left w:val="none" w:sz="0" w:space="0" w:color="auto"/>
        <w:bottom w:val="none" w:sz="0" w:space="0" w:color="auto"/>
        <w:right w:val="none" w:sz="0" w:space="0" w:color="auto"/>
      </w:divBdr>
      <w:divsChild>
        <w:div w:id="3822595">
          <w:marLeft w:val="-225"/>
          <w:marRight w:val="-225"/>
          <w:marTop w:val="0"/>
          <w:marBottom w:val="0"/>
          <w:divBdr>
            <w:top w:val="none" w:sz="0" w:space="0" w:color="auto"/>
            <w:left w:val="none" w:sz="0" w:space="0" w:color="auto"/>
            <w:bottom w:val="none" w:sz="0" w:space="0" w:color="auto"/>
            <w:right w:val="none" w:sz="0" w:space="0" w:color="auto"/>
          </w:divBdr>
          <w:divsChild>
            <w:div w:id="783503025">
              <w:marLeft w:val="1463"/>
              <w:marRight w:val="0"/>
              <w:marTop w:val="0"/>
              <w:marBottom w:val="0"/>
              <w:divBdr>
                <w:top w:val="none" w:sz="0" w:space="0" w:color="auto"/>
                <w:left w:val="none" w:sz="0" w:space="0" w:color="auto"/>
                <w:bottom w:val="none" w:sz="0" w:space="0" w:color="auto"/>
                <w:right w:val="none" w:sz="0" w:space="0" w:color="auto"/>
              </w:divBdr>
              <w:divsChild>
                <w:div w:id="4895665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28366674">
          <w:marLeft w:val="-225"/>
          <w:marRight w:val="-225"/>
          <w:marTop w:val="0"/>
          <w:marBottom w:val="0"/>
          <w:divBdr>
            <w:top w:val="none" w:sz="0" w:space="0" w:color="auto"/>
            <w:left w:val="none" w:sz="0" w:space="0" w:color="auto"/>
            <w:bottom w:val="none" w:sz="0" w:space="0" w:color="auto"/>
            <w:right w:val="none" w:sz="0" w:space="0" w:color="auto"/>
          </w:divBdr>
          <w:divsChild>
            <w:div w:id="5404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0055">
      <w:bodyDiv w:val="1"/>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sChild>
            <w:div w:id="274800523">
              <w:marLeft w:val="0"/>
              <w:marRight w:val="0"/>
              <w:marTop w:val="0"/>
              <w:marBottom w:val="150"/>
              <w:divBdr>
                <w:top w:val="none" w:sz="0" w:space="0" w:color="auto"/>
                <w:left w:val="none" w:sz="0" w:space="0" w:color="auto"/>
                <w:bottom w:val="none" w:sz="0" w:space="0" w:color="auto"/>
                <w:right w:val="none" w:sz="0" w:space="0" w:color="auto"/>
              </w:divBdr>
            </w:div>
            <w:div w:id="58064927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3539608">
      <w:bodyDiv w:val="1"/>
      <w:marLeft w:val="0"/>
      <w:marRight w:val="0"/>
      <w:marTop w:val="0"/>
      <w:marBottom w:val="0"/>
      <w:divBdr>
        <w:top w:val="none" w:sz="0" w:space="0" w:color="auto"/>
        <w:left w:val="none" w:sz="0" w:space="0" w:color="auto"/>
        <w:bottom w:val="none" w:sz="0" w:space="0" w:color="auto"/>
        <w:right w:val="none" w:sz="0" w:space="0" w:color="auto"/>
      </w:divBdr>
      <w:divsChild>
        <w:div w:id="501506996">
          <w:marLeft w:val="-225"/>
          <w:marRight w:val="-225"/>
          <w:marTop w:val="0"/>
          <w:marBottom w:val="0"/>
          <w:divBdr>
            <w:top w:val="none" w:sz="0" w:space="0" w:color="auto"/>
            <w:left w:val="none" w:sz="0" w:space="0" w:color="auto"/>
            <w:bottom w:val="none" w:sz="0" w:space="0" w:color="auto"/>
            <w:right w:val="none" w:sz="0" w:space="0" w:color="auto"/>
          </w:divBdr>
        </w:div>
        <w:div w:id="503057133">
          <w:marLeft w:val="-225"/>
          <w:marRight w:val="-225"/>
          <w:marTop w:val="0"/>
          <w:marBottom w:val="0"/>
          <w:divBdr>
            <w:top w:val="none" w:sz="0" w:space="0" w:color="auto"/>
            <w:left w:val="none" w:sz="0" w:space="0" w:color="auto"/>
            <w:bottom w:val="none" w:sz="0" w:space="0" w:color="auto"/>
            <w:right w:val="none" w:sz="0" w:space="0" w:color="auto"/>
          </w:divBdr>
          <w:divsChild>
            <w:div w:id="6513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467">
      <w:bodyDiv w:val="1"/>
      <w:marLeft w:val="0"/>
      <w:marRight w:val="0"/>
      <w:marTop w:val="0"/>
      <w:marBottom w:val="0"/>
      <w:divBdr>
        <w:top w:val="none" w:sz="0" w:space="0" w:color="auto"/>
        <w:left w:val="none" w:sz="0" w:space="0" w:color="auto"/>
        <w:bottom w:val="none" w:sz="0" w:space="0" w:color="auto"/>
        <w:right w:val="none" w:sz="0" w:space="0" w:color="auto"/>
      </w:divBdr>
    </w:div>
    <w:div w:id="173959906">
      <w:bodyDiv w:val="1"/>
      <w:marLeft w:val="0"/>
      <w:marRight w:val="0"/>
      <w:marTop w:val="0"/>
      <w:marBottom w:val="0"/>
      <w:divBdr>
        <w:top w:val="none" w:sz="0" w:space="0" w:color="auto"/>
        <w:left w:val="none" w:sz="0" w:space="0" w:color="auto"/>
        <w:bottom w:val="none" w:sz="0" w:space="0" w:color="auto"/>
        <w:right w:val="none" w:sz="0" w:space="0" w:color="auto"/>
      </w:divBdr>
    </w:div>
    <w:div w:id="174349826">
      <w:bodyDiv w:val="1"/>
      <w:marLeft w:val="0"/>
      <w:marRight w:val="0"/>
      <w:marTop w:val="0"/>
      <w:marBottom w:val="0"/>
      <w:divBdr>
        <w:top w:val="none" w:sz="0" w:space="0" w:color="auto"/>
        <w:left w:val="none" w:sz="0" w:space="0" w:color="auto"/>
        <w:bottom w:val="none" w:sz="0" w:space="0" w:color="auto"/>
        <w:right w:val="none" w:sz="0" w:space="0" w:color="auto"/>
      </w:divBdr>
      <w:divsChild>
        <w:div w:id="52198236">
          <w:marLeft w:val="0"/>
          <w:marRight w:val="0"/>
          <w:marTop w:val="0"/>
          <w:marBottom w:val="300"/>
          <w:divBdr>
            <w:top w:val="none" w:sz="0" w:space="0" w:color="auto"/>
            <w:left w:val="none" w:sz="0" w:space="0" w:color="auto"/>
            <w:bottom w:val="none" w:sz="0" w:space="0" w:color="auto"/>
            <w:right w:val="none" w:sz="0" w:space="0" w:color="auto"/>
          </w:divBdr>
        </w:div>
      </w:divsChild>
    </w:div>
    <w:div w:id="174417883">
      <w:bodyDiv w:val="1"/>
      <w:marLeft w:val="0"/>
      <w:marRight w:val="0"/>
      <w:marTop w:val="0"/>
      <w:marBottom w:val="0"/>
      <w:divBdr>
        <w:top w:val="none" w:sz="0" w:space="0" w:color="auto"/>
        <w:left w:val="none" w:sz="0" w:space="0" w:color="auto"/>
        <w:bottom w:val="none" w:sz="0" w:space="0" w:color="auto"/>
        <w:right w:val="none" w:sz="0" w:space="0" w:color="auto"/>
      </w:divBdr>
      <w:divsChild>
        <w:div w:id="489754505">
          <w:marLeft w:val="-188"/>
          <w:marRight w:val="-188"/>
          <w:marTop w:val="0"/>
          <w:marBottom w:val="0"/>
          <w:divBdr>
            <w:top w:val="none" w:sz="0" w:space="0" w:color="auto"/>
            <w:left w:val="none" w:sz="0" w:space="0" w:color="auto"/>
            <w:bottom w:val="none" w:sz="0" w:space="0" w:color="auto"/>
            <w:right w:val="none" w:sz="0" w:space="0" w:color="auto"/>
          </w:divBdr>
          <w:divsChild>
            <w:div w:id="48655413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174536752">
      <w:bodyDiv w:val="1"/>
      <w:marLeft w:val="0"/>
      <w:marRight w:val="0"/>
      <w:marTop w:val="0"/>
      <w:marBottom w:val="0"/>
      <w:divBdr>
        <w:top w:val="none" w:sz="0" w:space="0" w:color="auto"/>
        <w:left w:val="none" w:sz="0" w:space="0" w:color="auto"/>
        <w:bottom w:val="none" w:sz="0" w:space="0" w:color="auto"/>
        <w:right w:val="none" w:sz="0" w:space="0" w:color="auto"/>
      </w:divBdr>
    </w:div>
    <w:div w:id="174660342">
      <w:bodyDiv w:val="1"/>
      <w:marLeft w:val="0"/>
      <w:marRight w:val="0"/>
      <w:marTop w:val="0"/>
      <w:marBottom w:val="0"/>
      <w:divBdr>
        <w:top w:val="none" w:sz="0" w:space="0" w:color="auto"/>
        <w:left w:val="none" w:sz="0" w:space="0" w:color="auto"/>
        <w:bottom w:val="none" w:sz="0" w:space="0" w:color="auto"/>
        <w:right w:val="none" w:sz="0" w:space="0" w:color="auto"/>
      </w:divBdr>
      <w:divsChild>
        <w:div w:id="269632740">
          <w:marLeft w:val="0"/>
          <w:marRight w:val="0"/>
          <w:marTop w:val="0"/>
          <w:marBottom w:val="0"/>
          <w:divBdr>
            <w:top w:val="none" w:sz="0" w:space="0" w:color="auto"/>
            <w:left w:val="none" w:sz="0" w:space="0" w:color="auto"/>
            <w:bottom w:val="none" w:sz="0" w:space="0" w:color="auto"/>
            <w:right w:val="none" w:sz="0" w:space="0" w:color="auto"/>
          </w:divBdr>
        </w:div>
      </w:divsChild>
    </w:div>
    <w:div w:id="174879686">
      <w:bodyDiv w:val="1"/>
      <w:marLeft w:val="0"/>
      <w:marRight w:val="0"/>
      <w:marTop w:val="0"/>
      <w:marBottom w:val="0"/>
      <w:divBdr>
        <w:top w:val="none" w:sz="0" w:space="0" w:color="auto"/>
        <w:left w:val="none" w:sz="0" w:space="0" w:color="auto"/>
        <w:bottom w:val="none" w:sz="0" w:space="0" w:color="auto"/>
        <w:right w:val="none" w:sz="0" w:space="0" w:color="auto"/>
      </w:divBdr>
      <w:divsChild>
        <w:div w:id="1257398228">
          <w:marLeft w:val="0"/>
          <w:marRight w:val="0"/>
          <w:marTop w:val="0"/>
          <w:marBottom w:val="0"/>
          <w:divBdr>
            <w:top w:val="none" w:sz="0" w:space="0" w:color="auto"/>
            <w:left w:val="none" w:sz="0" w:space="0" w:color="auto"/>
            <w:bottom w:val="none" w:sz="0" w:space="0" w:color="auto"/>
            <w:right w:val="none" w:sz="0" w:space="0" w:color="auto"/>
          </w:divBdr>
        </w:div>
        <w:div w:id="1542017176">
          <w:marLeft w:val="0"/>
          <w:marRight w:val="0"/>
          <w:marTop w:val="450"/>
          <w:marBottom w:val="435"/>
          <w:divBdr>
            <w:top w:val="none" w:sz="0" w:space="0" w:color="auto"/>
            <w:left w:val="none" w:sz="0" w:space="0" w:color="auto"/>
            <w:bottom w:val="none" w:sz="0" w:space="0" w:color="auto"/>
            <w:right w:val="none" w:sz="0" w:space="0" w:color="auto"/>
          </w:divBdr>
          <w:divsChild>
            <w:div w:id="1697465938">
              <w:marLeft w:val="0"/>
              <w:marRight w:val="0"/>
              <w:marTop w:val="0"/>
              <w:marBottom w:val="0"/>
              <w:divBdr>
                <w:top w:val="none" w:sz="0" w:space="0" w:color="auto"/>
                <w:left w:val="none" w:sz="0" w:space="0" w:color="auto"/>
                <w:bottom w:val="none" w:sz="0" w:space="0" w:color="auto"/>
                <w:right w:val="none" w:sz="0" w:space="0" w:color="auto"/>
              </w:divBdr>
              <w:divsChild>
                <w:div w:id="1338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8732">
          <w:marLeft w:val="0"/>
          <w:marRight w:val="0"/>
          <w:marTop w:val="150"/>
          <w:marBottom w:val="330"/>
          <w:divBdr>
            <w:top w:val="none" w:sz="0" w:space="0" w:color="auto"/>
            <w:left w:val="none" w:sz="0" w:space="0" w:color="auto"/>
            <w:bottom w:val="none" w:sz="0" w:space="0" w:color="auto"/>
            <w:right w:val="none" w:sz="0" w:space="0" w:color="auto"/>
          </w:divBdr>
          <w:divsChild>
            <w:div w:id="31463362">
              <w:marLeft w:val="0"/>
              <w:marRight w:val="0"/>
              <w:marTop w:val="0"/>
              <w:marBottom w:val="0"/>
              <w:divBdr>
                <w:top w:val="none" w:sz="0" w:space="0" w:color="auto"/>
                <w:left w:val="none" w:sz="0" w:space="0" w:color="auto"/>
                <w:bottom w:val="none" w:sz="0" w:space="0" w:color="auto"/>
                <w:right w:val="none" w:sz="0" w:space="0" w:color="auto"/>
              </w:divBdr>
            </w:div>
            <w:div w:id="1291977849">
              <w:marLeft w:val="0"/>
              <w:marRight w:val="0"/>
              <w:marTop w:val="0"/>
              <w:marBottom w:val="0"/>
              <w:divBdr>
                <w:top w:val="none" w:sz="0" w:space="0" w:color="auto"/>
                <w:left w:val="none" w:sz="0" w:space="0" w:color="auto"/>
                <w:bottom w:val="none" w:sz="0" w:space="0" w:color="auto"/>
                <w:right w:val="none" w:sz="0" w:space="0" w:color="auto"/>
              </w:divBdr>
              <w:divsChild>
                <w:div w:id="1596742305">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362629883">
                      <w:marLeft w:val="0"/>
                      <w:marRight w:val="0"/>
                      <w:marTop w:val="0"/>
                      <w:marBottom w:val="0"/>
                      <w:divBdr>
                        <w:top w:val="none" w:sz="0" w:space="0" w:color="auto"/>
                        <w:left w:val="none" w:sz="0" w:space="0" w:color="auto"/>
                        <w:bottom w:val="none" w:sz="0" w:space="0" w:color="auto"/>
                        <w:right w:val="none" w:sz="0" w:space="0" w:color="auto"/>
                      </w:divBdr>
                      <w:divsChild>
                        <w:div w:id="20438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7714">
                  <w:marLeft w:val="0"/>
                  <w:marRight w:val="0"/>
                  <w:marTop w:val="600"/>
                  <w:marBottom w:val="600"/>
                  <w:divBdr>
                    <w:top w:val="none" w:sz="0" w:space="0" w:color="auto"/>
                    <w:left w:val="none" w:sz="0" w:space="0" w:color="auto"/>
                    <w:bottom w:val="none" w:sz="0" w:space="0" w:color="auto"/>
                    <w:right w:val="none" w:sz="0" w:space="0" w:color="auto"/>
                  </w:divBdr>
                  <w:divsChild>
                    <w:div w:id="885143112">
                      <w:marLeft w:val="0"/>
                      <w:marRight w:val="0"/>
                      <w:marTop w:val="0"/>
                      <w:marBottom w:val="120"/>
                      <w:divBdr>
                        <w:top w:val="none" w:sz="0" w:space="0" w:color="auto"/>
                        <w:left w:val="none" w:sz="0" w:space="0" w:color="auto"/>
                        <w:bottom w:val="none" w:sz="0" w:space="0" w:color="auto"/>
                        <w:right w:val="none" w:sz="0" w:space="0" w:color="auto"/>
                      </w:divBdr>
                      <w:divsChild>
                        <w:div w:id="754669966">
                          <w:marLeft w:val="0"/>
                          <w:marRight w:val="0"/>
                          <w:marTop w:val="0"/>
                          <w:marBottom w:val="0"/>
                          <w:divBdr>
                            <w:top w:val="none" w:sz="0" w:space="0" w:color="auto"/>
                            <w:left w:val="none" w:sz="0" w:space="0" w:color="auto"/>
                            <w:bottom w:val="none" w:sz="0" w:space="0" w:color="auto"/>
                            <w:right w:val="none" w:sz="0" w:space="0" w:color="auto"/>
                          </w:divBdr>
                          <w:divsChild>
                            <w:div w:id="90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1272">
                      <w:marLeft w:val="0"/>
                      <w:marRight w:val="0"/>
                      <w:marTop w:val="0"/>
                      <w:marBottom w:val="0"/>
                      <w:divBdr>
                        <w:top w:val="none" w:sz="0" w:space="0" w:color="auto"/>
                        <w:left w:val="none" w:sz="0" w:space="0" w:color="auto"/>
                        <w:bottom w:val="none" w:sz="0" w:space="0" w:color="auto"/>
                        <w:right w:val="none" w:sz="0" w:space="0" w:color="auto"/>
                      </w:divBdr>
                      <w:divsChild>
                        <w:div w:id="38406944">
                          <w:marLeft w:val="0"/>
                          <w:marRight w:val="0"/>
                          <w:marTop w:val="0"/>
                          <w:marBottom w:val="0"/>
                          <w:divBdr>
                            <w:top w:val="none" w:sz="0" w:space="0" w:color="auto"/>
                            <w:left w:val="none" w:sz="0" w:space="0" w:color="auto"/>
                            <w:bottom w:val="none" w:sz="0" w:space="0" w:color="auto"/>
                            <w:right w:val="none" w:sz="0" w:space="0" w:color="auto"/>
                          </w:divBdr>
                          <w:divsChild>
                            <w:div w:id="18909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4927641">
      <w:bodyDiv w:val="1"/>
      <w:marLeft w:val="0"/>
      <w:marRight w:val="0"/>
      <w:marTop w:val="0"/>
      <w:marBottom w:val="0"/>
      <w:divBdr>
        <w:top w:val="none" w:sz="0" w:space="0" w:color="auto"/>
        <w:left w:val="none" w:sz="0" w:space="0" w:color="auto"/>
        <w:bottom w:val="none" w:sz="0" w:space="0" w:color="auto"/>
        <w:right w:val="none" w:sz="0" w:space="0" w:color="auto"/>
      </w:divBdr>
      <w:divsChild>
        <w:div w:id="307824537">
          <w:marLeft w:val="0"/>
          <w:marRight w:val="0"/>
          <w:marTop w:val="0"/>
          <w:marBottom w:val="0"/>
          <w:divBdr>
            <w:top w:val="none" w:sz="0" w:space="0" w:color="auto"/>
            <w:left w:val="none" w:sz="0" w:space="0" w:color="auto"/>
            <w:bottom w:val="none" w:sz="0" w:space="0" w:color="auto"/>
            <w:right w:val="none" w:sz="0" w:space="0" w:color="auto"/>
          </w:divBdr>
          <w:divsChild>
            <w:div w:id="1281032788">
              <w:marLeft w:val="0"/>
              <w:marRight w:val="300"/>
              <w:marTop w:val="0"/>
              <w:marBottom w:val="0"/>
              <w:divBdr>
                <w:top w:val="none" w:sz="0" w:space="0" w:color="auto"/>
                <w:left w:val="none" w:sz="0" w:space="0" w:color="auto"/>
                <w:bottom w:val="none" w:sz="0" w:space="0" w:color="auto"/>
                <w:right w:val="none" w:sz="0" w:space="0" w:color="auto"/>
              </w:divBdr>
              <w:divsChild>
                <w:div w:id="1887335554">
                  <w:marLeft w:val="0"/>
                  <w:marRight w:val="0"/>
                  <w:marTop w:val="0"/>
                  <w:marBottom w:val="0"/>
                  <w:divBdr>
                    <w:top w:val="none" w:sz="0" w:space="0" w:color="auto"/>
                    <w:left w:val="none" w:sz="0" w:space="0" w:color="auto"/>
                    <w:bottom w:val="none" w:sz="0" w:space="0" w:color="auto"/>
                    <w:right w:val="none" w:sz="0" w:space="0" w:color="auto"/>
                  </w:divBdr>
                </w:div>
                <w:div w:id="1073283824">
                  <w:marLeft w:val="0"/>
                  <w:marRight w:val="0"/>
                  <w:marTop w:val="0"/>
                  <w:marBottom w:val="0"/>
                  <w:divBdr>
                    <w:top w:val="none" w:sz="0" w:space="0" w:color="auto"/>
                    <w:left w:val="none" w:sz="0" w:space="0" w:color="auto"/>
                    <w:bottom w:val="none" w:sz="0" w:space="0" w:color="auto"/>
                    <w:right w:val="none" w:sz="0" w:space="0" w:color="auto"/>
                  </w:divBdr>
                </w:div>
              </w:divsChild>
            </w:div>
            <w:div w:id="752892580">
              <w:marLeft w:val="0"/>
              <w:marRight w:val="0"/>
              <w:marTop w:val="0"/>
              <w:marBottom w:val="0"/>
              <w:divBdr>
                <w:top w:val="none" w:sz="0" w:space="0" w:color="auto"/>
                <w:left w:val="none" w:sz="0" w:space="0" w:color="auto"/>
                <w:bottom w:val="none" w:sz="0" w:space="0" w:color="auto"/>
                <w:right w:val="none" w:sz="0" w:space="0" w:color="auto"/>
              </w:divBdr>
              <w:divsChild>
                <w:div w:id="1417557570">
                  <w:marLeft w:val="150"/>
                  <w:marRight w:val="0"/>
                  <w:marTop w:val="0"/>
                  <w:marBottom w:val="0"/>
                  <w:divBdr>
                    <w:top w:val="none" w:sz="0" w:space="0" w:color="auto"/>
                    <w:left w:val="none" w:sz="0" w:space="0" w:color="auto"/>
                    <w:bottom w:val="none" w:sz="0" w:space="0" w:color="auto"/>
                    <w:right w:val="none" w:sz="0" w:space="0" w:color="auto"/>
                  </w:divBdr>
                </w:div>
              </w:divsChild>
            </w:div>
            <w:div w:id="1786658137">
              <w:marLeft w:val="0"/>
              <w:marRight w:val="0"/>
              <w:marTop w:val="0"/>
              <w:marBottom w:val="0"/>
              <w:divBdr>
                <w:top w:val="none" w:sz="0" w:space="0" w:color="auto"/>
                <w:left w:val="none" w:sz="0" w:space="0" w:color="auto"/>
                <w:bottom w:val="none" w:sz="0" w:space="0" w:color="auto"/>
                <w:right w:val="none" w:sz="0" w:space="0" w:color="auto"/>
              </w:divBdr>
              <w:divsChild>
                <w:div w:id="798114176">
                  <w:marLeft w:val="0"/>
                  <w:marRight w:val="0"/>
                  <w:marTop w:val="0"/>
                  <w:marBottom w:val="0"/>
                  <w:divBdr>
                    <w:top w:val="none" w:sz="0" w:space="0" w:color="auto"/>
                    <w:left w:val="none" w:sz="0" w:space="0" w:color="auto"/>
                    <w:bottom w:val="none" w:sz="0" w:space="0" w:color="auto"/>
                    <w:right w:val="none" w:sz="0" w:space="0" w:color="auto"/>
                  </w:divBdr>
                </w:div>
                <w:div w:id="1822042454">
                  <w:marLeft w:val="0"/>
                  <w:marRight w:val="0"/>
                  <w:marTop w:val="0"/>
                  <w:marBottom w:val="0"/>
                  <w:divBdr>
                    <w:top w:val="none" w:sz="0" w:space="0" w:color="auto"/>
                    <w:left w:val="none" w:sz="0" w:space="0" w:color="auto"/>
                    <w:bottom w:val="none" w:sz="0" w:space="0" w:color="auto"/>
                    <w:right w:val="none" w:sz="0" w:space="0" w:color="auto"/>
                  </w:divBdr>
                  <w:divsChild>
                    <w:div w:id="14897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92239">
          <w:marLeft w:val="0"/>
          <w:marRight w:val="0"/>
          <w:marTop w:val="0"/>
          <w:marBottom w:val="300"/>
          <w:divBdr>
            <w:top w:val="none" w:sz="0" w:space="0" w:color="auto"/>
            <w:left w:val="none" w:sz="0" w:space="0" w:color="auto"/>
            <w:bottom w:val="none" w:sz="0" w:space="0" w:color="auto"/>
            <w:right w:val="none" w:sz="0" w:space="0" w:color="auto"/>
          </w:divBdr>
          <w:divsChild>
            <w:div w:id="522859555">
              <w:marLeft w:val="0"/>
              <w:marRight w:val="0"/>
              <w:marTop w:val="0"/>
              <w:marBottom w:val="0"/>
              <w:divBdr>
                <w:top w:val="none" w:sz="0" w:space="0" w:color="auto"/>
                <w:left w:val="none" w:sz="0" w:space="0" w:color="auto"/>
                <w:bottom w:val="none" w:sz="0" w:space="0" w:color="auto"/>
                <w:right w:val="none" w:sz="0" w:space="0" w:color="auto"/>
              </w:divBdr>
              <w:divsChild>
                <w:div w:id="299922221">
                  <w:marLeft w:val="-225"/>
                  <w:marRight w:val="-225"/>
                  <w:marTop w:val="0"/>
                  <w:marBottom w:val="0"/>
                  <w:divBdr>
                    <w:top w:val="none" w:sz="0" w:space="0" w:color="auto"/>
                    <w:left w:val="none" w:sz="0" w:space="0" w:color="auto"/>
                    <w:bottom w:val="none" w:sz="0" w:space="0" w:color="auto"/>
                    <w:right w:val="none" w:sz="0" w:space="0" w:color="auto"/>
                  </w:divBdr>
                  <w:divsChild>
                    <w:div w:id="480268764">
                      <w:marLeft w:val="0"/>
                      <w:marRight w:val="0"/>
                      <w:marTop w:val="0"/>
                      <w:marBottom w:val="0"/>
                      <w:divBdr>
                        <w:top w:val="none" w:sz="0" w:space="0" w:color="auto"/>
                        <w:left w:val="none" w:sz="0" w:space="0" w:color="auto"/>
                        <w:bottom w:val="none" w:sz="0" w:space="0" w:color="auto"/>
                        <w:right w:val="none" w:sz="0" w:space="0" w:color="auto"/>
                      </w:divBdr>
                      <w:divsChild>
                        <w:div w:id="1644888799">
                          <w:marLeft w:val="0"/>
                          <w:marRight w:val="0"/>
                          <w:marTop w:val="0"/>
                          <w:marBottom w:val="0"/>
                          <w:divBdr>
                            <w:top w:val="none" w:sz="0" w:space="0" w:color="auto"/>
                            <w:left w:val="none" w:sz="0" w:space="0" w:color="auto"/>
                            <w:bottom w:val="none" w:sz="0" w:space="0" w:color="auto"/>
                            <w:right w:val="none" w:sz="0" w:space="0" w:color="auto"/>
                          </w:divBdr>
                          <w:divsChild>
                            <w:div w:id="862397218">
                              <w:marLeft w:val="0"/>
                              <w:marRight w:val="0"/>
                              <w:marTop w:val="0"/>
                              <w:marBottom w:val="0"/>
                              <w:divBdr>
                                <w:top w:val="none" w:sz="0" w:space="0" w:color="auto"/>
                                <w:left w:val="none" w:sz="0" w:space="0" w:color="auto"/>
                                <w:bottom w:val="none" w:sz="0" w:space="0" w:color="auto"/>
                                <w:right w:val="none" w:sz="0" w:space="0" w:color="auto"/>
                              </w:divBdr>
                              <w:divsChild>
                                <w:div w:id="11485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28196">
          <w:marLeft w:val="0"/>
          <w:marRight w:val="0"/>
          <w:marTop w:val="300"/>
          <w:marBottom w:val="0"/>
          <w:divBdr>
            <w:top w:val="none" w:sz="0" w:space="0" w:color="auto"/>
            <w:left w:val="none" w:sz="0" w:space="0" w:color="auto"/>
            <w:bottom w:val="none" w:sz="0" w:space="0" w:color="auto"/>
            <w:right w:val="none" w:sz="0" w:space="0" w:color="auto"/>
          </w:divBdr>
        </w:div>
      </w:divsChild>
    </w:div>
    <w:div w:id="175046833">
      <w:bodyDiv w:val="1"/>
      <w:marLeft w:val="0"/>
      <w:marRight w:val="0"/>
      <w:marTop w:val="0"/>
      <w:marBottom w:val="0"/>
      <w:divBdr>
        <w:top w:val="none" w:sz="0" w:space="0" w:color="auto"/>
        <w:left w:val="none" w:sz="0" w:space="0" w:color="auto"/>
        <w:bottom w:val="none" w:sz="0" w:space="0" w:color="auto"/>
        <w:right w:val="none" w:sz="0" w:space="0" w:color="auto"/>
      </w:divBdr>
    </w:div>
    <w:div w:id="175117161">
      <w:bodyDiv w:val="1"/>
      <w:marLeft w:val="0"/>
      <w:marRight w:val="0"/>
      <w:marTop w:val="0"/>
      <w:marBottom w:val="0"/>
      <w:divBdr>
        <w:top w:val="none" w:sz="0" w:space="0" w:color="auto"/>
        <w:left w:val="none" w:sz="0" w:space="0" w:color="auto"/>
        <w:bottom w:val="none" w:sz="0" w:space="0" w:color="auto"/>
        <w:right w:val="none" w:sz="0" w:space="0" w:color="auto"/>
      </w:divBdr>
      <w:divsChild>
        <w:div w:id="17976140">
          <w:marLeft w:val="-225"/>
          <w:marRight w:val="-225"/>
          <w:marTop w:val="0"/>
          <w:marBottom w:val="0"/>
          <w:divBdr>
            <w:top w:val="none" w:sz="0" w:space="0" w:color="auto"/>
            <w:left w:val="none" w:sz="0" w:space="0" w:color="auto"/>
            <w:bottom w:val="none" w:sz="0" w:space="0" w:color="auto"/>
            <w:right w:val="none" w:sz="0" w:space="0" w:color="auto"/>
          </w:divBdr>
        </w:div>
        <w:div w:id="39214233">
          <w:marLeft w:val="-225"/>
          <w:marRight w:val="-225"/>
          <w:marTop w:val="0"/>
          <w:marBottom w:val="0"/>
          <w:divBdr>
            <w:top w:val="none" w:sz="0" w:space="0" w:color="auto"/>
            <w:left w:val="none" w:sz="0" w:space="0" w:color="auto"/>
            <w:bottom w:val="none" w:sz="0" w:space="0" w:color="auto"/>
            <w:right w:val="none" w:sz="0" w:space="0" w:color="auto"/>
          </w:divBdr>
        </w:div>
      </w:divsChild>
    </w:div>
    <w:div w:id="175534296">
      <w:bodyDiv w:val="1"/>
      <w:marLeft w:val="0"/>
      <w:marRight w:val="0"/>
      <w:marTop w:val="0"/>
      <w:marBottom w:val="0"/>
      <w:divBdr>
        <w:top w:val="none" w:sz="0" w:space="0" w:color="auto"/>
        <w:left w:val="none" w:sz="0" w:space="0" w:color="auto"/>
        <w:bottom w:val="none" w:sz="0" w:space="0" w:color="auto"/>
        <w:right w:val="none" w:sz="0" w:space="0" w:color="auto"/>
      </w:divBdr>
      <w:divsChild>
        <w:div w:id="524294656">
          <w:marLeft w:val="-188"/>
          <w:marRight w:val="-188"/>
          <w:marTop w:val="0"/>
          <w:marBottom w:val="0"/>
          <w:divBdr>
            <w:top w:val="none" w:sz="0" w:space="0" w:color="auto"/>
            <w:left w:val="none" w:sz="0" w:space="0" w:color="auto"/>
            <w:bottom w:val="none" w:sz="0" w:space="0" w:color="auto"/>
            <w:right w:val="none" w:sz="0" w:space="0" w:color="auto"/>
          </w:divBdr>
          <w:divsChild>
            <w:div w:id="6779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565">
      <w:bodyDiv w:val="1"/>
      <w:marLeft w:val="0"/>
      <w:marRight w:val="0"/>
      <w:marTop w:val="0"/>
      <w:marBottom w:val="0"/>
      <w:divBdr>
        <w:top w:val="none" w:sz="0" w:space="0" w:color="auto"/>
        <w:left w:val="none" w:sz="0" w:space="0" w:color="auto"/>
        <w:bottom w:val="none" w:sz="0" w:space="0" w:color="auto"/>
        <w:right w:val="none" w:sz="0" w:space="0" w:color="auto"/>
      </w:divBdr>
      <w:divsChild>
        <w:div w:id="1769152082">
          <w:marLeft w:val="0"/>
          <w:marRight w:val="0"/>
          <w:marTop w:val="0"/>
          <w:marBottom w:val="240"/>
          <w:divBdr>
            <w:top w:val="none" w:sz="0" w:space="0" w:color="auto"/>
            <w:left w:val="none" w:sz="0" w:space="0" w:color="auto"/>
            <w:bottom w:val="none" w:sz="0" w:space="0" w:color="auto"/>
            <w:right w:val="none" w:sz="0" w:space="0" w:color="auto"/>
          </w:divBdr>
          <w:divsChild>
            <w:div w:id="1719935044">
              <w:marLeft w:val="0"/>
              <w:marRight w:val="0"/>
              <w:marTop w:val="45"/>
              <w:marBottom w:val="0"/>
              <w:divBdr>
                <w:top w:val="none" w:sz="0" w:space="0" w:color="auto"/>
                <w:left w:val="none" w:sz="0" w:space="0" w:color="auto"/>
                <w:bottom w:val="none" w:sz="0" w:space="0" w:color="auto"/>
                <w:right w:val="none" w:sz="0" w:space="0" w:color="auto"/>
              </w:divBdr>
            </w:div>
          </w:divsChild>
        </w:div>
        <w:div w:id="72255912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0578704">
              <w:marLeft w:val="0"/>
              <w:marRight w:val="0"/>
              <w:marTop w:val="0"/>
              <w:marBottom w:val="0"/>
              <w:divBdr>
                <w:top w:val="single" w:sz="6" w:space="0" w:color="999999"/>
                <w:left w:val="single" w:sz="6" w:space="0" w:color="999999"/>
                <w:bottom w:val="single" w:sz="6" w:space="0" w:color="999999"/>
                <w:right w:val="single" w:sz="6" w:space="0" w:color="999999"/>
              </w:divBdr>
            </w:div>
            <w:div w:id="1258171033">
              <w:marLeft w:val="0"/>
              <w:marRight w:val="0"/>
              <w:marTop w:val="0"/>
              <w:marBottom w:val="0"/>
              <w:divBdr>
                <w:top w:val="single" w:sz="6" w:space="0" w:color="999999"/>
                <w:left w:val="single" w:sz="6" w:space="0" w:color="999999"/>
                <w:bottom w:val="single" w:sz="6" w:space="0" w:color="999999"/>
                <w:right w:val="single" w:sz="6" w:space="0" w:color="999999"/>
              </w:divBdr>
            </w:div>
            <w:div w:id="1280644994">
              <w:marLeft w:val="0"/>
              <w:marRight w:val="0"/>
              <w:marTop w:val="0"/>
              <w:marBottom w:val="0"/>
              <w:divBdr>
                <w:top w:val="single" w:sz="6" w:space="0" w:color="999999"/>
                <w:left w:val="single" w:sz="6" w:space="0" w:color="999999"/>
                <w:bottom w:val="single" w:sz="6" w:space="0" w:color="999999"/>
                <w:right w:val="single" w:sz="6" w:space="0" w:color="999999"/>
              </w:divBdr>
            </w:div>
            <w:div w:id="1790511061">
              <w:marLeft w:val="0"/>
              <w:marRight w:val="0"/>
              <w:marTop w:val="0"/>
              <w:marBottom w:val="0"/>
              <w:divBdr>
                <w:top w:val="single" w:sz="6" w:space="0" w:color="999999"/>
                <w:left w:val="single" w:sz="6" w:space="0" w:color="999999"/>
                <w:bottom w:val="single" w:sz="6" w:space="0" w:color="999999"/>
                <w:right w:val="single" w:sz="6" w:space="0" w:color="999999"/>
              </w:divBdr>
            </w:div>
            <w:div w:id="278028542">
              <w:marLeft w:val="0"/>
              <w:marRight w:val="0"/>
              <w:marTop w:val="0"/>
              <w:marBottom w:val="0"/>
              <w:divBdr>
                <w:top w:val="single" w:sz="6" w:space="0" w:color="999999"/>
                <w:left w:val="single" w:sz="6" w:space="0" w:color="999999"/>
                <w:bottom w:val="single" w:sz="6" w:space="0" w:color="999999"/>
                <w:right w:val="single" w:sz="6" w:space="0" w:color="999999"/>
              </w:divBdr>
            </w:div>
            <w:div w:id="5222883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23211410">
          <w:marLeft w:val="0"/>
          <w:marRight w:val="0"/>
          <w:marTop w:val="0"/>
          <w:marBottom w:val="0"/>
          <w:divBdr>
            <w:top w:val="none" w:sz="0" w:space="0" w:color="auto"/>
            <w:left w:val="none" w:sz="0" w:space="0" w:color="auto"/>
            <w:bottom w:val="none" w:sz="0" w:space="0" w:color="auto"/>
            <w:right w:val="none" w:sz="0" w:space="0" w:color="auto"/>
          </w:divBdr>
          <w:divsChild>
            <w:div w:id="12039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8154">
      <w:bodyDiv w:val="1"/>
      <w:marLeft w:val="0"/>
      <w:marRight w:val="0"/>
      <w:marTop w:val="0"/>
      <w:marBottom w:val="0"/>
      <w:divBdr>
        <w:top w:val="none" w:sz="0" w:space="0" w:color="auto"/>
        <w:left w:val="none" w:sz="0" w:space="0" w:color="auto"/>
        <w:bottom w:val="none" w:sz="0" w:space="0" w:color="auto"/>
        <w:right w:val="none" w:sz="0" w:space="0" w:color="auto"/>
      </w:divBdr>
    </w:div>
    <w:div w:id="176041803">
      <w:bodyDiv w:val="1"/>
      <w:marLeft w:val="0"/>
      <w:marRight w:val="0"/>
      <w:marTop w:val="0"/>
      <w:marBottom w:val="0"/>
      <w:divBdr>
        <w:top w:val="none" w:sz="0" w:space="0" w:color="auto"/>
        <w:left w:val="none" w:sz="0" w:space="0" w:color="auto"/>
        <w:bottom w:val="none" w:sz="0" w:space="0" w:color="auto"/>
        <w:right w:val="none" w:sz="0" w:space="0" w:color="auto"/>
      </w:divBdr>
      <w:divsChild>
        <w:div w:id="708258305">
          <w:marLeft w:val="0"/>
          <w:marRight w:val="0"/>
          <w:marTop w:val="0"/>
          <w:marBottom w:val="250"/>
          <w:divBdr>
            <w:top w:val="none" w:sz="0" w:space="0" w:color="auto"/>
            <w:left w:val="none" w:sz="0" w:space="0" w:color="auto"/>
            <w:bottom w:val="none" w:sz="0" w:space="0" w:color="auto"/>
            <w:right w:val="none" w:sz="0" w:space="0" w:color="auto"/>
          </w:divBdr>
        </w:div>
      </w:divsChild>
    </w:div>
    <w:div w:id="176235530">
      <w:bodyDiv w:val="1"/>
      <w:marLeft w:val="0"/>
      <w:marRight w:val="0"/>
      <w:marTop w:val="0"/>
      <w:marBottom w:val="0"/>
      <w:divBdr>
        <w:top w:val="none" w:sz="0" w:space="0" w:color="auto"/>
        <w:left w:val="none" w:sz="0" w:space="0" w:color="auto"/>
        <w:bottom w:val="none" w:sz="0" w:space="0" w:color="auto"/>
        <w:right w:val="none" w:sz="0" w:space="0" w:color="auto"/>
      </w:divBdr>
    </w:div>
    <w:div w:id="176651171">
      <w:bodyDiv w:val="1"/>
      <w:marLeft w:val="0"/>
      <w:marRight w:val="0"/>
      <w:marTop w:val="0"/>
      <w:marBottom w:val="0"/>
      <w:divBdr>
        <w:top w:val="none" w:sz="0" w:space="0" w:color="auto"/>
        <w:left w:val="none" w:sz="0" w:space="0" w:color="auto"/>
        <w:bottom w:val="none" w:sz="0" w:space="0" w:color="auto"/>
        <w:right w:val="none" w:sz="0" w:space="0" w:color="auto"/>
      </w:divBdr>
      <w:divsChild>
        <w:div w:id="603418109">
          <w:marLeft w:val="-225"/>
          <w:marRight w:val="-225"/>
          <w:marTop w:val="0"/>
          <w:marBottom w:val="0"/>
          <w:divBdr>
            <w:top w:val="none" w:sz="0" w:space="0" w:color="auto"/>
            <w:left w:val="none" w:sz="0" w:space="0" w:color="auto"/>
            <w:bottom w:val="none" w:sz="0" w:space="0" w:color="auto"/>
            <w:right w:val="none" w:sz="0" w:space="0" w:color="auto"/>
          </w:divBdr>
        </w:div>
        <w:div w:id="623194020">
          <w:marLeft w:val="-225"/>
          <w:marRight w:val="-225"/>
          <w:marTop w:val="0"/>
          <w:marBottom w:val="0"/>
          <w:divBdr>
            <w:top w:val="none" w:sz="0" w:space="0" w:color="auto"/>
            <w:left w:val="none" w:sz="0" w:space="0" w:color="auto"/>
            <w:bottom w:val="none" w:sz="0" w:space="0" w:color="auto"/>
            <w:right w:val="none" w:sz="0" w:space="0" w:color="auto"/>
          </w:divBdr>
          <w:divsChild>
            <w:div w:id="123548109">
              <w:marLeft w:val="1463"/>
              <w:marRight w:val="0"/>
              <w:marTop w:val="0"/>
              <w:marBottom w:val="0"/>
              <w:divBdr>
                <w:top w:val="none" w:sz="0" w:space="0" w:color="auto"/>
                <w:left w:val="none" w:sz="0" w:space="0" w:color="auto"/>
                <w:bottom w:val="none" w:sz="0" w:space="0" w:color="auto"/>
                <w:right w:val="none" w:sz="0" w:space="0" w:color="auto"/>
              </w:divBdr>
              <w:divsChild>
                <w:div w:id="5493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347">
          <w:marLeft w:val="-225"/>
          <w:marRight w:val="-225"/>
          <w:marTop w:val="0"/>
          <w:marBottom w:val="0"/>
          <w:divBdr>
            <w:top w:val="none" w:sz="0" w:space="0" w:color="auto"/>
            <w:left w:val="none" w:sz="0" w:space="0" w:color="auto"/>
            <w:bottom w:val="none" w:sz="0" w:space="0" w:color="auto"/>
            <w:right w:val="none" w:sz="0" w:space="0" w:color="auto"/>
          </w:divBdr>
        </w:div>
      </w:divsChild>
    </w:div>
    <w:div w:id="176775857">
      <w:bodyDiv w:val="1"/>
      <w:marLeft w:val="0"/>
      <w:marRight w:val="0"/>
      <w:marTop w:val="0"/>
      <w:marBottom w:val="0"/>
      <w:divBdr>
        <w:top w:val="none" w:sz="0" w:space="0" w:color="auto"/>
        <w:left w:val="none" w:sz="0" w:space="0" w:color="auto"/>
        <w:bottom w:val="none" w:sz="0" w:space="0" w:color="auto"/>
        <w:right w:val="none" w:sz="0" w:space="0" w:color="auto"/>
      </w:divBdr>
      <w:divsChild>
        <w:div w:id="247423126">
          <w:marLeft w:val="-150"/>
          <w:marRight w:val="-150"/>
          <w:marTop w:val="0"/>
          <w:marBottom w:val="0"/>
          <w:divBdr>
            <w:top w:val="none" w:sz="0" w:space="0" w:color="auto"/>
            <w:left w:val="none" w:sz="0" w:space="0" w:color="auto"/>
            <w:bottom w:val="none" w:sz="0" w:space="0" w:color="auto"/>
            <w:right w:val="none" w:sz="0" w:space="0" w:color="auto"/>
          </w:divBdr>
        </w:div>
      </w:divsChild>
    </w:div>
    <w:div w:id="176819170">
      <w:bodyDiv w:val="1"/>
      <w:marLeft w:val="0"/>
      <w:marRight w:val="0"/>
      <w:marTop w:val="0"/>
      <w:marBottom w:val="0"/>
      <w:divBdr>
        <w:top w:val="none" w:sz="0" w:space="0" w:color="auto"/>
        <w:left w:val="none" w:sz="0" w:space="0" w:color="auto"/>
        <w:bottom w:val="none" w:sz="0" w:space="0" w:color="auto"/>
        <w:right w:val="none" w:sz="0" w:space="0" w:color="auto"/>
      </w:divBdr>
    </w:div>
    <w:div w:id="177157558">
      <w:bodyDiv w:val="1"/>
      <w:marLeft w:val="0"/>
      <w:marRight w:val="0"/>
      <w:marTop w:val="0"/>
      <w:marBottom w:val="0"/>
      <w:divBdr>
        <w:top w:val="none" w:sz="0" w:space="0" w:color="auto"/>
        <w:left w:val="none" w:sz="0" w:space="0" w:color="auto"/>
        <w:bottom w:val="none" w:sz="0" w:space="0" w:color="auto"/>
        <w:right w:val="none" w:sz="0" w:space="0" w:color="auto"/>
      </w:divBdr>
      <w:divsChild>
        <w:div w:id="426388286">
          <w:marLeft w:val="0"/>
          <w:marRight w:val="0"/>
          <w:marTop w:val="0"/>
          <w:marBottom w:val="0"/>
          <w:divBdr>
            <w:top w:val="none" w:sz="0" w:space="0" w:color="auto"/>
            <w:left w:val="none" w:sz="0" w:space="0" w:color="auto"/>
            <w:bottom w:val="none" w:sz="0" w:space="0" w:color="auto"/>
            <w:right w:val="none" w:sz="0" w:space="0" w:color="auto"/>
          </w:divBdr>
        </w:div>
      </w:divsChild>
    </w:div>
    <w:div w:id="177355286">
      <w:bodyDiv w:val="1"/>
      <w:marLeft w:val="0"/>
      <w:marRight w:val="0"/>
      <w:marTop w:val="0"/>
      <w:marBottom w:val="0"/>
      <w:divBdr>
        <w:top w:val="none" w:sz="0" w:space="0" w:color="auto"/>
        <w:left w:val="none" w:sz="0" w:space="0" w:color="auto"/>
        <w:bottom w:val="none" w:sz="0" w:space="0" w:color="auto"/>
        <w:right w:val="none" w:sz="0" w:space="0" w:color="auto"/>
      </w:divBdr>
    </w:div>
    <w:div w:id="177932593">
      <w:bodyDiv w:val="1"/>
      <w:marLeft w:val="0"/>
      <w:marRight w:val="0"/>
      <w:marTop w:val="0"/>
      <w:marBottom w:val="0"/>
      <w:divBdr>
        <w:top w:val="none" w:sz="0" w:space="0" w:color="auto"/>
        <w:left w:val="none" w:sz="0" w:space="0" w:color="auto"/>
        <w:bottom w:val="none" w:sz="0" w:space="0" w:color="auto"/>
        <w:right w:val="none" w:sz="0" w:space="0" w:color="auto"/>
      </w:divBdr>
    </w:div>
    <w:div w:id="178199753">
      <w:bodyDiv w:val="1"/>
      <w:marLeft w:val="0"/>
      <w:marRight w:val="0"/>
      <w:marTop w:val="0"/>
      <w:marBottom w:val="0"/>
      <w:divBdr>
        <w:top w:val="none" w:sz="0" w:space="0" w:color="auto"/>
        <w:left w:val="none" w:sz="0" w:space="0" w:color="auto"/>
        <w:bottom w:val="none" w:sz="0" w:space="0" w:color="auto"/>
        <w:right w:val="none" w:sz="0" w:space="0" w:color="auto"/>
      </w:divBdr>
    </w:div>
    <w:div w:id="178206616">
      <w:bodyDiv w:val="1"/>
      <w:marLeft w:val="0"/>
      <w:marRight w:val="0"/>
      <w:marTop w:val="0"/>
      <w:marBottom w:val="0"/>
      <w:divBdr>
        <w:top w:val="none" w:sz="0" w:space="0" w:color="auto"/>
        <w:left w:val="none" w:sz="0" w:space="0" w:color="auto"/>
        <w:bottom w:val="none" w:sz="0" w:space="0" w:color="auto"/>
        <w:right w:val="none" w:sz="0" w:space="0" w:color="auto"/>
      </w:divBdr>
    </w:div>
    <w:div w:id="178469994">
      <w:bodyDiv w:val="1"/>
      <w:marLeft w:val="0"/>
      <w:marRight w:val="0"/>
      <w:marTop w:val="0"/>
      <w:marBottom w:val="0"/>
      <w:divBdr>
        <w:top w:val="none" w:sz="0" w:space="0" w:color="auto"/>
        <w:left w:val="none" w:sz="0" w:space="0" w:color="auto"/>
        <w:bottom w:val="none" w:sz="0" w:space="0" w:color="auto"/>
        <w:right w:val="none" w:sz="0" w:space="0" w:color="auto"/>
      </w:divBdr>
      <w:divsChild>
        <w:div w:id="1586106952">
          <w:marLeft w:val="0"/>
          <w:marRight w:val="0"/>
          <w:marTop w:val="0"/>
          <w:marBottom w:val="300"/>
          <w:divBdr>
            <w:top w:val="none" w:sz="0" w:space="0" w:color="auto"/>
            <w:left w:val="none" w:sz="0" w:space="0" w:color="auto"/>
            <w:bottom w:val="none" w:sz="0" w:space="0" w:color="auto"/>
            <w:right w:val="none" w:sz="0" w:space="0" w:color="auto"/>
          </w:divBdr>
        </w:div>
        <w:div w:id="1713193215">
          <w:marLeft w:val="15"/>
          <w:marRight w:val="225"/>
          <w:marTop w:val="0"/>
          <w:marBottom w:val="105"/>
          <w:divBdr>
            <w:top w:val="none" w:sz="0" w:space="0" w:color="auto"/>
            <w:left w:val="none" w:sz="0" w:space="0" w:color="auto"/>
            <w:bottom w:val="none" w:sz="0" w:space="0" w:color="auto"/>
            <w:right w:val="none" w:sz="0" w:space="0" w:color="auto"/>
          </w:divBdr>
          <w:divsChild>
            <w:div w:id="1727875386">
              <w:marLeft w:val="0"/>
              <w:marRight w:val="0"/>
              <w:marTop w:val="0"/>
              <w:marBottom w:val="0"/>
              <w:divBdr>
                <w:top w:val="none" w:sz="0" w:space="0" w:color="auto"/>
                <w:left w:val="none" w:sz="0" w:space="0" w:color="auto"/>
                <w:bottom w:val="none" w:sz="0" w:space="0" w:color="auto"/>
                <w:right w:val="none" w:sz="0" w:space="0" w:color="auto"/>
              </w:divBdr>
            </w:div>
            <w:div w:id="1226180300">
              <w:marLeft w:val="0"/>
              <w:marRight w:val="0"/>
              <w:marTop w:val="0"/>
              <w:marBottom w:val="0"/>
              <w:divBdr>
                <w:top w:val="none" w:sz="0" w:space="0" w:color="auto"/>
                <w:left w:val="none" w:sz="0" w:space="0" w:color="auto"/>
                <w:bottom w:val="none" w:sz="0" w:space="0" w:color="auto"/>
                <w:right w:val="none" w:sz="0" w:space="0" w:color="auto"/>
              </w:divBdr>
            </w:div>
            <w:div w:id="1308391610">
              <w:marLeft w:val="0"/>
              <w:marRight w:val="0"/>
              <w:marTop w:val="0"/>
              <w:marBottom w:val="0"/>
              <w:divBdr>
                <w:top w:val="none" w:sz="0" w:space="0" w:color="auto"/>
                <w:left w:val="none" w:sz="0" w:space="0" w:color="auto"/>
                <w:bottom w:val="none" w:sz="0" w:space="0" w:color="auto"/>
                <w:right w:val="none" w:sz="0" w:space="0" w:color="auto"/>
              </w:divBdr>
            </w:div>
            <w:div w:id="653149368">
              <w:marLeft w:val="0"/>
              <w:marRight w:val="0"/>
              <w:marTop w:val="0"/>
              <w:marBottom w:val="0"/>
              <w:divBdr>
                <w:top w:val="none" w:sz="0" w:space="0" w:color="auto"/>
                <w:left w:val="none" w:sz="0" w:space="0" w:color="auto"/>
                <w:bottom w:val="none" w:sz="0" w:space="0" w:color="auto"/>
                <w:right w:val="none" w:sz="0" w:space="0" w:color="auto"/>
              </w:divBdr>
            </w:div>
            <w:div w:id="1851095958">
              <w:marLeft w:val="0"/>
              <w:marRight w:val="0"/>
              <w:marTop w:val="0"/>
              <w:marBottom w:val="0"/>
              <w:divBdr>
                <w:top w:val="none" w:sz="0" w:space="0" w:color="auto"/>
                <w:left w:val="none" w:sz="0" w:space="0" w:color="auto"/>
                <w:bottom w:val="none" w:sz="0" w:space="0" w:color="auto"/>
                <w:right w:val="none" w:sz="0" w:space="0" w:color="auto"/>
              </w:divBdr>
            </w:div>
            <w:div w:id="1223715200">
              <w:marLeft w:val="0"/>
              <w:marRight w:val="0"/>
              <w:marTop w:val="0"/>
              <w:marBottom w:val="0"/>
              <w:divBdr>
                <w:top w:val="none" w:sz="0" w:space="0" w:color="auto"/>
                <w:left w:val="none" w:sz="0" w:space="0" w:color="auto"/>
                <w:bottom w:val="none" w:sz="0" w:space="0" w:color="auto"/>
                <w:right w:val="none" w:sz="0" w:space="0" w:color="auto"/>
              </w:divBdr>
            </w:div>
            <w:div w:id="239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3664">
      <w:bodyDiv w:val="1"/>
      <w:marLeft w:val="0"/>
      <w:marRight w:val="0"/>
      <w:marTop w:val="0"/>
      <w:marBottom w:val="0"/>
      <w:divBdr>
        <w:top w:val="none" w:sz="0" w:space="0" w:color="auto"/>
        <w:left w:val="none" w:sz="0" w:space="0" w:color="auto"/>
        <w:bottom w:val="none" w:sz="0" w:space="0" w:color="auto"/>
        <w:right w:val="none" w:sz="0" w:space="0" w:color="auto"/>
      </w:divBdr>
      <w:divsChild>
        <w:div w:id="1904950546">
          <w:marLeft w:val="0"/>
          <w:marRight w:val="0"/>
          <w:marTop w:val="0"/>
          <w:marBottom w:val="0"/>
          <w:divBdr>
            <w:top w:val="single" w:sz="2" w:space="0" w:color="E0E0E0"/>
            <w:left w:val="single" w:sz="2" w:space="0" w:color="E0E0E0"/>
            <w:bottom w:val="single" w:sz="2" w:space="0" w:color="E0E0E0"/>
            <w:right w:val="single" w:sz="2" w:space="0" w:color="E0E0E0"/>
          </w:divBdr>
          <w:divsChild>
            <w:div w:id="980307629">
              <w:marLeft w:val="0"/>
              <w:marRight w:val="0"/>
              <w:marTop w:val="0"/>
              <w:marBottom w:val="0"/>
              <w:divBdr>
                <w:top w:val="single" w:sz="2" w:space="0" w:color="E0E0E0"/>
                <w:left w:val="single" w:sz="2" w:space="0" w:color="E0E0E0"/>
                <w:bottom w:val="single" w:sz="2" w:space="0" w:color="E0E0E0"/>
                <w:right w:val="single" w:sz="2" w:space="0" w:color="E0E0E0"/>
              </w:divBdr>
              <w:divsChild>
                <w:div w:id="823083161">
                  <w:marLeft w:val="0"/>
                  <w:marRight w:val="0"/>
                  <w:marTop w:val="0"/>
                  <w:marBottom w:val="0"/>
                  <w:divBdr>
                    <w:top w:val="single" w:sz="2" w:space="0" w:color="E0E0E0"/>
                    <w:left w:val="single" w:sz="2" w:space="0" w:color="E0E0E0"/>
                    <w:bottom w:val="single" w:sz="2" w:space="0" w:color="E0E0E0"/>
                    <w:right w:val="single" w:sz="2" w:space="0" w:color="E0E0E0"/>
                  </w:divBdr>
                  <w:divsChild>
                    <w:div w:id="17508596">
                      <w:marLeft w:val="0"/>
                      <w:marRight w:val="0"/>
                      <w:marTop w:val="0"/>
                      <w:marBottom w:val="0"/>
                      <w:divBdr>
                        <w:top w:val="single" w:sz="2" w:space="0" w:color="E0E0E0"/>
                        <w:left w:val="single" w:sz="2" w:space="0" w:color="E0E0E0"/>
                        <w:bottom w:val="single" w:sz="2" w:space="0" w:color="E0E0E0"/>
                        <w:right w:val="single" w:sz="2" w:space="0" w:color="E0E0E0"/>
                      </w:divBdr>
                    </w:div>
                    <w:div w:id="69287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771380">
          <w:marLeft w:val="0"/>
          <w:marRight w:val="0"/>
          <w:marTop w:val="0"/>
          <w:marBottom w:val="0"/>
          <w:divBdr>
            <w:top w:val="single" w:sz="2" w:space="0" w:color="E0E0E0"/>
            <w:left w:val="single" w:sz="2" w:space="0" w:color="E0E0E0"/>
            <w:bottom w:val="single" w:sz="2" w:space="0" w:color="E0E0E0"/>
            <w:right w:val="single" w:sz="2" w:space="0" w:color="E0E0E0"/>
          </w:divBdr>
          <w:divsChild>
            <w:div w:id="1334801082">
              <w:marLeft w:val="0"/>
              <w:marRight w:val="0"/>
              <w:marTop w:val="0"/>
              <w:marBottom w:val="0"/>
              <w:divBdr>
                <w:top w:val="single" w:sz="2" w:space="0" w:color="E0E0E0"/>
                <w:left w:val="single" w:sz="2" w:space="0" w:color="E0E0E0"/>
                <w:bottom w:val="single" w:sz="2" w:space="0" w:color="E0E0E0"/>
                <w:right w:val="single" w:sz="2" w:space="0" w:color="E0E0E0"/>
              </w:divBdr>
              <w:divsChild>
                <w:div w:id="632175132">
                  <w:marLeft w:val="0"/>
                  <w:marRight w:val="0"/>
                  <w:marTop w:val="0"/>
                  <w:marBottom w:val="0"/>
                  <w:divBdr>
                    <w:top w:val="single" w:sz="2" w:space="0" w:color="E0E0E0"/>
                    <w:left w:val="single" w:sz="2" w:space="0" w:color="E0E0E0"/>
                    <w:bottom w:val="single" w:sz="2" w:space="0" w:color="E0E0E0"/>
                    <w:right w:val="single" w:sz="2" w:space="0" w:color="E0E0E0"/>
                  </w:divBdr>
                  <w:divsChild>
                    <w:div w:id="2028169071">
                      <w:marLeft w:val="0"/>
                      <w:marRight w:val="0"/>
                      <w:marTop w:val="0"/>
                      <w:marBottom w:val="0"/>
                      <w:divBdr>
                        <w:top w:val="single" w:sz="2" w:space="0" w:color="E0E0E0"/>
                        <w:left w:val="single" w:sz="2" w:space="0" w:color="E0E0E0"/>
                        <w:bottom w:val="single" w:sz="2" w:space="0" w:color="E0E0E0"/>
                        <w:right w:val="single" w:sz="2" w:space="0" w:color="E0E0E0"/>
                      </w:divBdr>
                      <w:divsChild>
                        <w:div w:id="939413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3570329">
              <w:marLeft w:val="0"/>
              <w:marRight w:val="0"/>
              <w:marTop w:val="0"/>
              <w:marBottom w:val="0"/>
              <w:divBdr>
                <w:top w:val="single" w:sz="2" w:space="0" w:color="E0E0E0"/>
                <w:left w:val="single" w:sz="2" w:space="0" w:color="E0E0E0"/>
                <w:bottom w:val="single" w:sz="2" w:space="0" w:color="E0E0E0"/>
                <w:right w:val="single" w:sz="2" w:space="0" w:color="E0E0E0"/>
              </w:divBdr>
              <w:divsChild>
                <w:div w:id="1940289230">
                  <w:marLeft w:val="0"/>
                  <w:marRight w:val="0"/>
                  <w:marTop w:val="0"/>
                  <w:marBottom w:val="0"/>
                  <w:divBdr>
                    <w:top w:val="single" w:sz="2" w:space="0" w:color="E0E0E0"/>
                    <w:left w:val="single" w:sz="2" w:space="0" w:color="E0E0E0"/>
                    <w:bottom w:val="single" w:sz="2" w:space="0" w:color="E0E0E0"/>
                    <w:right w:val="single" w:sz="2" w:space="0" w:color="E0E0E0"/>
                  </w:divBdr>
                </w:div>
                <w:div w:id="1398555979">
                  <w:marLeft w:val="0"/>
                  <w:marRight w:val="0"/>
                  <w:marTop w:val="0"/>
                  <w:marBottom w:val="0"/>
                  <w:divBdr>
                    <w:top w:val="single" w:sz="2" w:space="0" w:color="E0E0E0"/>
                    <w:left w:val="single" w:sz="2" w:space="0" w:color="E0E0E0"/>
                    <w:bottom w:val="single" w:sz="2" w:space="0" w:color="E0E0E0"/>
                    <w:right w:val="single" w:sz="2" w:space="0" w:color="E0E0E0"/>
                  </w:divBdr>
                  <w:divsChild>
                    <w:div w:id="1619221316">
                      <w:marLeft w:val="0"/>
                      <w:marRight w:val="0"/>
                      <w:marTop w:val="0"/>
                      <w:marBottom w:val="0"/>
                      <w:divBdr>
                        <w:top w:val="single" w:sz="2" w:space="0" w:color="E0E0E0"/>
                        <w:left w:val="single" w:sz="2" w:space="0" w:color="E0E0E0"/>
                        <w:bottom w:val="single" w:sz="2" w:space="0" w:color="E0E0E0"/>
                        <w:right w:val="single" w:sz="2" w:space="0" w:color="E0E0E0"/>
                      </w:divBdr>
                      <w:divsChild>
                        <w:div w:id="1538464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3537268">
                      <w:marLeft w:val="0"/>
                      <w:marRight w:val="0"/>
                      <w:marTop w:val="0"/>
                      <w:marBottom w:val="0"/>
                      <w:divBdr>
                        <w:top w:val="single" w:sz="2" w:space="0" w:color="E0E0E0"/>
                        <w:left w:val="single" w:sz="2" w:space="0" w:color="E0E0E0"/>
                        <w:bottom w:val="single" w:sz="2" w:space="0" w:color="E0E0E0"/>
                        <w:right w:val="single" w:sz="2" w:space="0" w:color="E0E0E0"/>
                      </w:divBdr>
                      <w:divsChild>
                        <w:div w:id="1604264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0542761">
                      <w:marLeft w:val="0"/>
                      <w:marRight w:val="0"/>
                      <w:marTop w:val="0"/>
                      <w:marBottom w:val="0"/>
                      <w:divBdr>
                        <w:top w:val="single" w:sz="2" w:space="0" w:color="E0E0E0"/>
                        <w:left w:val="single" w:sz="2" w:space="0" w:color="E0E0E0"/>
                        <w:bottom w:val="single" w:sz="2" w:space="0" w:color="E0E0E0"/>
                        <w:right w:val="single" w:sz="2" w:space="0" w:color="E0E0E0"/>
                      </w:divBdr>
                      <w:divsChild>
                        <w:div w:id="170415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314852">
                      <w:marLeft w:val="0"/>
                      <w:marRight w:val="0"/>
                      <w:marTop w:val="0"/>
                      <w:marBottom w:val="0"/>
                      <w:divBdr>
                        <w:top w:val="single" w:sz="2" w:space="0" w:color="E0E0E0"/>
                        <w:left w:val="single" w:sz="2" w:space="0" w:color="E0E0E0"/>
                        <w:bottom w:val="single" w:sz="2" w:space="0" w:color="E0E0E0"/>
                        <w:right w:val="single" w:sz="2" w:space="0" w:color="E0E0E0"/>
                      </w:divBdr>
                      <w:divsChild>
                        <w:div w:id="752892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5652550">
                      <w:marLeft w:val="0"/>
                      <w:marRight w:val="0"/>
                      <w:marTop w:val="0"/>
                      <w:marBottom w:val="0"/>
                      <w:divBdr>
                        <w:top w:val="single" w:sz="2" w:space="0" w:color="E0E0E0"/>
                        <w:left w:val="single" w:sz="2" w:space="0" w:color="E0E0E0"/>
                        <w:bottom w:val="single" w:sz="2" w:space="0" w:color="E0E0E0"/>
                        <w:right w:val="single" w:sz="2" w:space="0" w:color="E0E0E0"/>
                      </w:divBdr>
                      <w:divsChild>
                        <w:div w:id="7672366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8666341">
      <w:bodyDiv w:val="1"/>
      <w:marLeft w:val="0"/>
      <w:marRight w:val="0"/>
      <w:marTop w:val="0"/>
      <w:marBottom w:val="0"/>
      <w:divBdr>
        <w:top w:val="none" w:sz="0" w:space="0" w:color="auto"/>
        <w:left w:val="none" w:sz="0" w:space="0" w:color="auto"/>
        <w:bottom w:val="none" w:sz="0" w:space="0" w:color="auto"/>
        <w:right w:val="none" w:sz="0" w:space="0" w:color="auto"/>
      </w:divBdr>
    </w:div>
    <w:div w:id="178669129">
      <w:bodyDiv w:val="1"/>
      <w:marLeft w:val="0"/>
      <w:marRight w:val="0"/>
      <w:marTop w:val="0"/>
      <w:marBottom w:val="0"/>
      <w:divBdr>
        <w:top w:val="none" w:sz="0" w:space="0" w:color="auto"/>
        <w:left w:val="none" w:sz="0" w:space="0" w:color="auto"/>
        <w:bottom w:val="none" w:sz="0" w:space="0" w:color="auto"/>
        <w:right w:val="none" w:sz="0" w:space="0" w:color="auto"/>
      </w:divBdr>
    </w:div>
    <w:div w:id="179005149">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81649">
      <w:bodyDiv w:val="1"/>
      <w:marLeft w:val="0"/>
      <w:marRight w:val="0"/>
      <w:marTop w:val="0"/>
      <w:marBottom w:val="0"/>
      <w:divBdr>
        <w:top w:val="none" w:sz="0" w:space="0" w:color="auto"/>
        <w:left w:val="none" w:sz="0" w:space="0" w:color="auto"/>
        <w:bottom w:val="none" w:sz="0" w:space="0" w:color="auto"/>
        <w:right w:val="none" w:sz="0" w:space="0" w:color="auto"/>
      </w:divBdr>
    </w:div>
    <w:div w:id="180121004">
      <w:bodyDiv w:val="1"/>
      <w:marLeft w:val="0"/>
      <w:marRight w:val="0"/>
      <w:marTop w:val="0"/>
      <w:marBottom w:val="0"/>
      <w:divBdr>
        <w:top w:val="none" w:sz="0" w:space="0" w:color="auto"/>
        <w:left w:val="none" w:sz="0" w:space="0" w:color="auto"/>
        <w:bottom w:val="none" w:sz="0" w:space="0" w:color="auto"/>
        <w:right w:val="none" w:sz="0" w:space="0" w:color="auto"/>
      </w:divBdr>
    </w:div>
    <w:div w:id="180319412">
      <w:bodyDiv w:val="1"/>
      <w:marLeft w:val="0"/>
      <w:marRight w:val="0"/>
      <w:marTop w:val="0"/>
      <w:marBottom w:val="0"/>
      <w:divBdr>
        <w:top w:val="none" w:sz="0" w:space="0" w:color="auto"/>
        <w:left w:val="none" w:sz="0" w:space="0" w:color="auto"/>
        <w:bottom w:val="none" w:sz="0" w:space="0" w:color="auto"/>
        <w:right w:val="none" w:sz="0" w:space="0" w:color="auto"/>
      </w:divBdr>
      <w:divsChild>
        <w:div w:id="403525594">
          <w:marLeft w:val="0"/>
          <w:marRight w:val="0"/>
          <w:marTop w:val="0"/>
          <w:marBottom w:val="0"/>
          <w:divBdr>
            <w:top w:val="none" w:sz="0" w:space="0" w:color="auto"/>
            <w:left w:val="none" w:sz="0" w:space="0" w:color="auto"/>
            <w:bottom w:val="none" w:sz="0" w:space="0" w:color="auto"/>
            <w:right w:val="none" w:sz="0" w:space="0" w:color="auto"/>
          </w:divBdr>
          <w:divsChild>
            <w:div w:id="391201323">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180359699">
      <w:bodyDiv w:val="1"/>
      <w:marLeft w:val="0"/>
      <w:marRight w:val="0"/>
      <w:marTop w:val="0"/>
      <w:marBottom w:val="0"/>
      <w:divBdr>
        <w:top w:val="none" w:sz="0" w:space="0" w:color="auto"/>
        <w:left w:val="none" w:sz="0" w:space="0" w:color="auto"/>
        <w:bottom w:val="none" w:sz="0" w:space="0" w:color="auto"/>
        <w:right w:val="none" w:sz="0" w:space="0" w:color="auto"/>
      </w:divBdr>
    </w:div>
    <w:div w:id="180552554">
      <w:bodyDiv w:val="1"/>
      <w:marLeft w:val="0"/>
      <w:marRight w:val="0"/>
      <w:marTop w:val="0"/>
      <w:marBottom w:val="0"/>
      <w:divBdr>
        <w:top w:val="none" w:sz="0" w:space="0" w:color="auto"/>
        <w:left w:val="none" w:sz="0" w:space="0" w:color="auto"/>
        <w:bottom w:val="none" w:sz="0" w:space="0" w:color="auto"/>
        <w:right w:val="none" w:sz="0" w:space="0" w:color="auto"/>
      </w:divBdr>
      <w:divsChild>
        <w:div w:id="1807889192">
          <w:marLeft w:val="-150"/>
          <w:marRight w:val="-150"/>
          <w:marTop w:val="0"/>
          <w:marBottom w:val="0"/>
          <w:divBdr>
            <w:top w:val="none" w:sz="0" w:space="0" w:color="auto"/>
            <w:left w:val="none" w:sz="0" w:space="0" w:color="auto"/>
            <w:bottom w:val="none" w:sz="0" w:space="0" w:color="auto"/>
            <w:right w:val="none" w:sz="0" w:space="0" w:color="auto"/>
          </w:divBdr>
          <w:divsChild>
            <w:div w:id="724450378">
              <w:marLeft w:val="0"/>
              <w:marRight w:val="0"/>
              <w:marTop w:val="0"/>
              <w:marBottom w:val="0"/>
              <w:divBdr>
                <w:top w:val="none" w:sz="0" w:space="0" w:color="auto"/>
                <w:left w:val="none" w:sz="0" w:space="0" w:color="auto"/>
                <w:bottom w:val="none" w:sz="0" w:space="0" w:color="auto"/>
                <w:right w:val="none" w:sz="0" w:space="0" w:color="auto"/>
              </w:divBdr>
              <w:divsChild>
                <w:div w:id="1415323424">
                  <w:marLeft w:val="-150"/>
                  <w:marRight w:val="-150"/>
                  <w:marTop w:val="0"/>
                  <w:marBottom w:val="0"/>
                  <w:divBdr>
                    <w:top w:val="none" w:sz="0" w:space="0" w:color="auto"/>
                    <w:left w:val="none" w:sz="0" w:space="0" w:color="auto"/>
                    <w:bottom w:val="none" w:sz="0" w:space="0" w:color="auto"/>
                    <w:right w:val="none" w:sz="0" w:space="0" w:color="auto"/>
                  </w:divBdr>
                  <w:divsChild>
                    <w:div w:id="2041319110">
                      <w:marLeft w:val="0"/>
                      <w:marRight w:val="0"/>
                      <w:marTop w:val="0"/>
                      <w:marBottom w:val="0"/>
                      <w:divBdr>
                        <w:top w:val="none" w:sz="0" w:space="0" w:color="auto"/>
                        <w:left w:val="none" w:sz="0" w:space="0" w:color="auto"/>
                        <w:bottom w:val="none" w:sz="0" w:space="0" w:color="auto"/>
                        <w:right w:val="none" w:sz="0" w:space="0" w:color="auto"/>
                      </w:divBdr>
                      <w:divsChild>
                        <w:div w:id="152064579">
                          <w:marLeft w:val="-150"/>
                          <w:marRight w:val="-150"/>
                          <w:marTop w:val="0"/>
                          <w:marBottom w:val="0"/>
                          <w:divBdr>
                            <w:top w:val="none" w:sz="0" w:space="0" w:color="auto"/>
                            <w:left w:val="none" w:sz="0" w:space="0" w:color="auto"/>
                            <w:bottom w:val="none" w:sz="0" w:space="0" w:color="auto"/>
                            <w:right w:val="none" w:sz="0" w:space="0" w:color="auto"/>
                          </w:divBdr>
                          <w:divsChild>
                            <w:div w:id="1063022617">
                              <w:marLeft w:val="0"/>
                              <w:marRight w:val="0"/>
                              <w:marTop w:val="0"/>
                              <w:marBottom w:val="0"/>
                              <w:divBdr>
                                <w:top w:val="none" w:sz="0" w:space="0" w:color="auto"/>
                                <w:left w:val="none" w:sz="0" w:space="0" w:color="auto"/>
                                <w:bottom w:val="none" w:sz="0" w:space="0" w:color="auto"/>
                                <w:right w:val="none" w:sz="0" w:space="0" w:color="auto"/>
                              </w:divBdr>
                              <w:divsChild>
                                <w:div w:id="123039860">
                                  <w:marLeft w:val="0"/>
                                  <w:marRight w:val="0"/>
                                  <w:marTop w:val="0"/>
                                  <w:marBottom w:val="75"/>
                                  <w:divBdr>
                                    <w:top w:val="none" w:sz="0" w:space="0" w:color="auto"/>
                                    <w:left w:val="none" w:sz="0" w:space="0" w:color="auto"/>
                                    <w:bottom w:val="none" w:sz="0" w:space="0" w:color="auto"/>
                                    <w:right w:val="none" w:sz="0" w:space="0" w:color="auto"/>
                                  </w:divBdr>
                                </w:div>
                                <w:div w:id="407269195">
                                  <w:marLeft w:val="0"/>
                                  <w:marRight w:val="0"/>
                                  <w:marTop w:val="0"/>
                                  <w:marBottom w:val="0"/>
                                  <w:divBdr>
                                    <w:top w:val="none" w:sz="0" w:space="0" w:color="auto"/>
                                    <w:left w:val="none" w:sz="0" w:space="0" w:color="auto"/>
                                    <w:bottom w:val="none" w:sz="0" w:space="0" w:color="auto"/>
                                    <w:right w:val="none" w:sz="0" w:space="0" w:color="auto"/>
                                  </w:divBdr>
                                  <w:divsChild>
                                    <w:div w:id="9900636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955058">
                              <w:marLeft w:val="0"/>
                              <w:marRight w:val="0"/>
                              <w:marTop w:val="0"/>
                              <w:marBottom w:val="0"/>
                              <w:divBdr>
                                <w:top w:val="none" w:sz="0" w:space="0" w:color="auto"/>
                                <w:left w:val="none" w:sz="0" w:space="0" w:color="auto"/>
                                <w:bottom w:val="none" w:sz="0" w:space="0" w:color="auto"/>
                                <w:right w:val="none" w:sz="0" w:space="0" w:color="auto"/>
                              </w:divBdr>
                              <w:divsChild>
                                <w:div w:id="619648306">
                                  <w:marLeft w:val="0"/>
                                  <w:marRight w:val="0"/>
                                  <w:marTop w:val="0"/>
                                  <w:marBottom w:val="0"/>
                                  <w:divBdr>
                                    <w:top w:val="none" w:sz="0" w:space="0" w:color="auto"/>
                                    <w:left w:val="none" w:sz="0" w:space="0" w:color="auto"/>
                                    <w:bottom w:val="none" w:sz="0" w:space="0" w:color="auto"/>
                                    <w:right w:val="none" w:sz="0" w:space="0" w:color="auto"/>
                                  </w:divBdr>
                                </w:div>
                              </w:divsChild>
                            </w:div>
                            <w:div w:id="1459181971">
                              <w:marLeft w:val="0"/>
                              <w:marRight w:val="0"/>
                              <w:marTop w:val="0"/>
                              <w:marBottom w:val="0"/>
                              <w:divBdr>
                                <w:top w:val="none" w:sz="0" w:space="0" w:color="auto"/>
                                <w:left w:val="none" w:sz="0" w:space="0" w:color="auto"/>
                                <w:bottom w:val="none" w:sz="0" w:space="0" w:color="auto"/>
                                <w:right w:val="none" w:sz="0" w:space="0" w:color="auto"/>
                              </w:divBdr>
                              <w:divsChild>
                                <w:div w:id="1956978052">
                                  <w:marLeft w:val="0"/>
                                  <w:marRight w:val="0"/>
                                  <w:marTop w:val="150"/>
                                  <w:marBottom w:val="0"/>
                                  <w:divBdr>
                                    <w:top w:val="none" w:sz="0" w:space="0" w:color="auto"/>
                                    <w:left w:val="none" w:sz="0" w:space="0" w:color="auto"/>
                                    <w:bottom w:val="none" w:sz="0" w:space="0" w:color="auto"/>
                                    <w:right w:val="none" w:sz="0" w:space="0" w:color="auto"/>
                                  </w:divBdr>
                                  <w:divsChild>
                                    <w:div w:id="810252139">
                                      <w:marLeft w:val="0"/>
                                      <w:marRight w:val="0"/>
                                      <w:marTop w:val="0"/>
                                      <w:marBottom w:val="150"/>
                                      <w:divBdr>
                                        <w:top w:val="none" w:sz="0" w:space="0" w:color="auto"/>
                                        <w:left w:val="none" w:sz="0" w:space="0" w:color="auto"/>
                                        <w:bottom w:val="none" w:sz="0" w:space="0" w:color="auto"/>
                                        <w:right w:val="none" w:sz="0" w:space="0" w:color="auto"/>
                                      </w:divBdr>
                                    </w:div>
                                    <w:div w:id="15752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09616">
                      <w:marLeft w:val="0"/>
                      <w:marRight w:val="0"/>
                      <w:marTop w:val="0"/>
                      <w:marBottom w:val="0"/>
                      <w:divBdr>
                        <w:top w:val="none" w:sz="0" w:space="0" w:color="auto"/>
                        <w:left w:val="none" w:sz="0" w:space="0" w:color="auto"/>
                        <w:bottom w:val="none" w:sz="0" w:space="0" w:color="auto"/>
                        <w:right w:val="none" w:sz="0" w:space="0" w:color="auto"/>
                      </w:divBdr>
                      <w:divsChild>
                        <w:div w:id="15682958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975147">
      <w:bodyDiv w:val="1"/>
      <w:marLeft w:val="0"/>
      <w:marRight w:val="0"/>
      <w:marTop w:val="0"/>
      <w:marBottom w:val="0"/>
      <w:divBdr>
        <w:top w:val="none" w:sz="0" w:space="0" w:color="auto"/>
        <w:left w:val="none" w:sz="0" w:space="0" w:color="auto"/>
        <w:bottom w:val="none" w:sz="0" w:space="0" w:color="auto"/>
        <w:right w:val="none" w:sz="0" w:space="0" w:color="auto"/>
      </w:divBdr>
      <w:divsChild>
        <w:div w:id="483395728">
          <w:marLeft w:val="0"/>
          <w:marRight w:val="0"/>
          <w:marTop w:val="150"/>
          <w:marBottom w:val="0"/>
          <w:divBdr>
            <w:top w:val="none" w:sz="0" w:space="0" w:color="auto"/>
            <w:left w:val="none" w:sz="0" w:space="0" w:color="auto"/>
            <w:bottom w:val="none" w:sz="0" w:space="0" w:color="auto"/>
            <w:right w:val="none" w:sz="0" w:space="0" w:color="auto"/>
          </w:divBdr>
        </w:div>
      </w:divsChild>
    </w:div>
    <w:div w:id="180976387">
      <w:bodyDiv w:val="1"/>
      <w:marLeft w:val="0"/>
      <w:marRight w:val="0"/>
      <w:marTop w:val="0"/>
      <w:marBottom w:val="0"/>
      <w:divBdr>
        <w:top w:val="none" w:sz="0" w:space="0" w:color="auto"/>
        <w:left w:val="none" w:sz="0" w:space="0" w:color="auto"/>
        <w:bottom w:val="none" w:sz="0" w:space="0" w:color="auto"/>
        <w:right w:val="none" w:sz="0" w:space="0" w:color="auto"/>
      </w:divBdr>
      <w:divsChild>
        <w:div w:id="754665852">
          <w:marLeft w:val="0"/>
          <w:marRight w:val="0"/>
          <w:marTop w:val="150"/>
          <w:marBottom w:val="0"/>
          <w:divBdr>
            <w:top w:val="none" w:sz="0" w:space="0" w:color="auto"/>
            <w:left w:val="none" w:sz="0" w:space="0" w:color="auto"/>
            <w:bottom w:val="none" w:sz="0" w:space="0" w:color="auto"/>
            <w:right w:val="none" w:sz="0" w:space="0" w:color="auto"/>
          </w:divBdr>
          <w:divsChild>
            <w:div w:id="326321111">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181014695">
      <w:bodyDiv w:val="1"/>
      <w:marLeft w:val="0"/>
      <w:marRight w:val="0"/>
      <w:marTop w:val="0"/>
      <w:marBottom w:val="0"/>
      <w:divBdr>
        <w:top w:val="none" w:sz="0" w:space="0" w:color="auto"/>
        <w:left w:val="none" w:sz="0" w:space="0" w:color="auto"/>
        <w:bottom w:val="none" w:sz="0" w:space="0" w:color="auto"/>
        <w:right w:val="none" w:sz="0" w:space="0" w:color="auto"/>
      </w:divBdr>
    </w:div>
    <w:div w:id="181549831">
      <w:bodyDiv w:val="1"/>
      <w:marLeft w:val="0"/>
      <w:marRight w:val="0"/>
      <w:marTop w:val="0"/>
      <w:marBottom w:val="0"/>
      <w:divBdr>
        <w:top w:val="none" w:sz="0" w:space="0" w:color="auto"/>
        <w:left w:val="none" w:sz="0" w:space="0" w:color="auto"/>
        <w:bottom w:val="none" w:sz="0" w:space="0" w:color="auto"/>
        <w:right w:val="none" w:sz="0" w:space="0" w:color="auto"/>
      </w:divBdr>
      <w:divsChild>
        <w:div w:id="103353926">
          <w:marLeft w:val="0"/>
          <w:marRight w:val="0"/>
          <w:marTop w:val="0"/>
          <w:marBottom w:val="300"/>
          <w:divBdr>
            <w:top w:val="none" w:sz="0" w:space="0" w:color="auto"/>
            <w:left w:val="none" w:sz="0" w:space="0" w:color="auto"/>
            <w:bottom w:val="none" w:sz="0" w:space="0" w:color="auto"/>
            <w:right w:val="none" w:sz="0" w:space="0" w:color="auto"/>
          </w:divBdr>
        </w:div>
        <w:div w:id="256446709">
          <w:marLeft w:val="0"/>
          <w:marRight w:val="0"/>
          <w:marTop w:val="0"/>
          <w:marBottom w:val="0"/>
          <w:divBdr>
            <w:top w:val="none" w:sz="0" w:space="0" w:color="auto"/>
            <w:left w:val="none" w:sz="0" w:space="0" w:color="auto"/>
            <w:bottom w:val="none" w:sz="0" w:space="0" w:color="auto"/>
            <w:right w:val="none" w:sz="0" w:space="0" w:color="auto"/>
          </w:divBdr>
        </w:div>
      </w:divsChild>
    </w:div>
    <w:div w:id="181552500">
      <w:bodyDiv w:val="1"/>
      <w:marLeft w:val="0"/>
      <w:marRight w:val="0"/>
      <w:marTop w:val="0"/>
      <w:marBottom w:val="0"/>
      <w:divBdr>
        <w:top w:val="none" w:sz="0" w:space="0" w:color="auto"/>
        <w:left w:val="none" w:sz="0" w:space="0" w:color="auto"/>
        <w:bottom w:val="none" w:sz="0" w:space="0" w:color="auto"/>
        <w:right w:val="none" w:sz="0" w:space="0" w:color="auto"/>
      </w:divBdr>
      <w:divsChild>
        <w:div w:id="90784389">
          <w:marLeft w:val="750"/>
          <w:marRight w:val="0"/>
          <w:marTop w:val="0"/>
          <w:marBottom w:val="0"/>
          <w:divBdr>
            <w:top w:val="none" w:sz="0" w:space="0" w:color="auto"/>
            <w:left w:val="none" w:sz="0" w:space="0" w:color="auto"/>
            <w:bottom w:val="none" w:sz="0" w:space="0" w:color="auto"/>
            <w:right w:val="none" w:sz="0" w:space="0" w:color="auto"/>
          </w:divBdr>
        </w:div>
        <w:div w:id="387261694">
          <w:marLeft w:val="750"/>
          <w:marRight w:val="1500"/>
          <w:marTop w:val="0"/>
          <w:marBottom w:val="0"/>
          <w:divBdr>
            <w:top w:val="none" w:sz="0" w:space="0" w:color="auto"/>
            <w:left w:val="none" w:sz="0" w:space="0" w:color="auto"/>
            <w:bottom w:val="none" w:sz="0" w:space="0" w:color="auto"/>
            <w:right w:val="none" w:sz="0" w:space="0" w:color="auto"/>
          </w:divBdr>
        </w:div>
      </w:divsChild>
    </w:div>
    <w:div w:id="181751744">
      <w:bodyDiv w:val="1"/>
      <w:marLeft w:val="0"/>
      <w:marRight w:val="0"/>
      <w:marTop w:val="0"/>
      <w:marBottom w:val="0"/>
      <w:divBdr>
        <w:top w:val="none" w:sz="0" w:space="0" w:color="auto"/>
        <w:left w:val="none" w:sz="0" w:space="0" w:color="auto"/>
        <w:bottom w:val="none" w:sz="0" w:space="0" w:color="auto"/>
        <w:right w:val="none" w:sz="0" w:space="0" w:color="auto"/>
      </w:divBdr>
      <w:divsChild>
        <w:div w:id="155612949">
          <w:marLeft w:val="0"/>
          <w:marRight w:val="0"/>
          <w:marTop w:val="0"/>
          <w:marBottom w:val="450"/>
          <w:divBdr>
            <w:top w:val="none" w:sz="0" w:space="0" w:color="auto"/>
            <w:left w:val="none" w:sz="0" w:space="0" w:color="auto"/>
            <w:bottom w:val="none" w:sz="0" w:space="0" w:color="auto"/>
            <w:right w:val="none" w:sz="0" w:space="0" w:color="auto"/>
          </w:divBdr>
          <w:divsChild>
            <w:div w:id="1710108105">
              <w:marLeft w:val="0"/>
              <w:marRight w:val="0"/>
              <w:marTop w:val="0"/>
              <w:marBottom w:val="75"/>
              <w:divBdr>
                <w:top w:val="none" w:sz="0" w:space="0" w:color="auto"/>
                <w:left w:val="none" w:sz="0" w:space="0" w:color="auto"/>
                <w:bottom w:val="none" w:sz="0" w:space="0" w:color="auto"/>
                <w:right w:val="none" w:sz="0" w:space="0" w:color="auto"/>
              </w:divBdr>
              <w:divsChild>
                <w:div w:id="74674264">
                  <w:marLeft w:val="0"/>
                  <w:marRight w:val="0"/>
                  <w:marTop w:val="0"/>
                  <w:marBottom w:val="0"/>
                  <w:divBdr>
                    <w:top w:val="none" w:sz="0" w:space="0" w:color="auto"/>
                    <w:left w:val="none" w:sz="0" w:space="0" w:color="auto"/>
                    <w:bottom w:val="none" w:sz="0" w:space="0" w:color="auto"/>
                    <w:right w:val="none" w:sz="0" w:space="0" w:color="auto"/>
                  </w:divBdr>
                  <w:divsChild>
                    <w:div w:id="556285119">
                      <w:marLeft w:val="0"/>
                      <w:marRight w:val="0"/>
                      <w:marTop w:val="0"/>
                      <w:marBottom w:val="0"/>
                      <w:divBdr>
                        <w:top w:val="none" w:sz="0" w:space="0" w:color="auto"/>
                        <w:left w:val="none" w:sz="0" w:space="0" w:color="auto"/>
                        <w:bottom w:val="none" w:sz="0" w:space="0" w:color="auto"/>
                        <w:right w:val="none" w:sz="0" w:space="0" w:color="auto"/>
                      </w:divBdr>
                      <w:divsChild>
                        <w:div w:id="727537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59899836">
                  <w:marLeft w:val="0"/>
                  <w:marRight w:val="0"/>
                  <w:marTop w:val="0"/>
                  <w:marBottom w:val="0"/>
                  <w:divBdr>
                    <w:top w:val="none" w:sz="0" w:space="0" w:color="auto"/>
                    <w:left w:val="none" w:sz="0" w:space="0" w:color="auto"/>
                    <w:bottom w:val="none" w:sz="0" w:space="0" w:color="auto"/>
                    <w:right w:val="none" w:sz="0" w:space="0" w:color="auto"/>
                  </w:divBdr>
                  <w:divsChild>
                    <w:div w:id="1298306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40635981">
              <w:marLeft w:val="0"/>
              <w:marRight w:val="225"/>
              <w:marTop w:val="0"/>
              <w:marBottom w:val="0"/>
              <w:divBdr>
                <w:top w:val="none" w:sz="0" w:space="0" w:color="auto"/>
                <w:left w:val="none" w:sz="0" w:space="0" w:color="auto"/>
                <w:bottom w:val="none" w:sz="0" w:space="0" w:color="auto"/>
                <w:right w:val="none" w:sz="0" w:space="0" w:color="auto"/>
              </w:divBdr>
            </w:div>
          </w:divsChild>
        </w:div>
        <w:div w:id="203643512">
          <w:marLeft w:val="0"/>
          <w:marRight w:val="0"/>
          <w:marTop w:val="0"/>
          <w:marBottom w:val="300"/>
          <w:divBdr>
            <w:top w:val="none" w:sz="0" w:space="0" w:color="auto"/>
            <w:left w:val="none" w:sz="0" w:space="0" w:color="auto"/>
            <w:bottom w:val="none" w:sz="0" w:space="0" w:color="auto"/>
            <w:right w:val="none" w:sz="0" w:space="0" w:color="auto"/>
          </w:divBdr>
          <w:divsChild>
            <w:div w:id="488981102">
              <w:marLeft w:val="0"/>
              <w:marRight w:val="0"/>
              <w:marTop w:val="0"/>
              <w:marBottom w:val="0"/>
              <w:divBdr>
                <w:top w:val="none" w:sz="0" w:space="0" w:color="auto"/>
                <w:left w:val="none" w:sz="0" w:space="0" w:color="auto"/>
                <w:bottom w:val="none" w:sz="0" w:space="0" w:color="auto"/>
                <w:right w:val="none" w:sz="0" w:space="0" w:color="auto"/>
              </w:divBdr>
              <w:divsChild>
                <w:div w:id="1482963172">
                  <w:marLeft w:val="-225"/>
                  <w:marRight w:val="-225"/>
                  <w:marTop w:val="0"/>
                  <w:marBottom w:val="0"/>
                  <w:divBdr>
                    <w:top w:val="none" w:sz="0" w:space="0" w:color="auto"/>
                    <w:left w:val="none" w:sz="0" w:space="0" w:color="auto"/>
                    <w:bottom w:val="none" w:sz="0" w:space="0" w:color="auto"/>
                    <w:right w:val="none" w:sz="0" w:space="0" w:color="auto"/>
                  </w:divBdr>
                  <w:divsChild>
                    <w:div w:id="85347299">
                      <w:marLeft w:val="0"/>
                      <w:marRight w:val="0"/>
                      <w:marTop w:val="0"/>
                      <w:marBottom w:val="0"/>
                      <w:divBdr>
                        <w:top w:val="none" w:sz="0" w:space="0" w:color="auto"/>
                        <w:left w:val="none" w:sz="0" w:space="0" w:color="auto"/>
                        <w:bottom w:val="none" w:sz="0" w:space="0" w:color="auto"/>
                        <w:right w:val="none" w:sz="0" w:space="0" w:color="auto"/>
                      </w:divBdr>
                      <w:divsChild>
                        <w:div w:id="773523310">
                          <w:marLeft w:val="0"/>
                          <w:marRight w:val="0"/>
                          <w:marTop w:val="0"/>
                          <w:marBottom w:val="0"/>
                          <w:divBdr>
                            <w:top w:val="none" w:sz="0" w:space="0" w:color="auto"/>
                            <w:left w:val="none" w:sz="0" w:space="0" w:color="auto"/>
                            <w:bottom w:val="none" w:sz="0" w:space="0" w:color="auto"/>
                            <w:right w:val="none" w:sz="0" w:space="0" w:color="auto"/>
                          </w:divBdr>
                          <w:divsChild>
                            <w:div w:id="1483500993">
                              <w:marLeft w:val="0"/>
                              <w:marRight w:val="0"/>
                              <w:marTop w:val="0"/>
                              <w:marBottom w:val="0"/>
                              <w:divBdr>
                                <w:top w:val="none" w:sz="0" w:space="0" w:color="auto"/>
                                <w:left w:val="none" w:sz="0" w:space="0" w:color="auto"/>
                                <w:bottom w:val="none" w:sz="0" w:space="0" w:color="auto"/>
                                <w:right w:val="none" w:sz="0" w:space="0" w:color="auto"/>
                              </w:divBdr>
                              <w:divsChild>
                                <w:div w:id="3521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455889">
          <w:marLeft w:val="0"/>
          <w:marRight w:val="0"/>
          <w:marTop w:val="0"/>
          <w:marBottom w:val="0"/>
          <w:divBdr>
            <w:top w:val="none" w:sz="0" w:space="0" w:color="auto"/>
            <w:left w:val="none" w:sz="0" w:space="0" w:color="auto"/>
            <w:bottom w:val="none" w:sz="0" w:space="0" w:color="auto"/>
            <w:right w:val="none" w:sz="0" w:space="0" w:color="auto"/>
          </w:divBdr>
        </w:div>
      </w:divsChild>
    </w:div>
    <w:div w:id="181825846">
      <w:bodyDiv w:val="1"/>
      <w:marLeft w:val="0"/>
      <w:marRight w:val="0"/>
      <w:marTop w:val="0"/>
      <w:marBottom w:val="0"/>
      <w:divBdr>
        <w:top w:val="none" w:sz="0" w:space="0" w:color="auto"/>
        <w:left w:val="none" w:sz="0" w:space="0" w:color="auto"/>
        <w:bottom w:val="none" w:sz="0" w:space="0" w:color="auto"/>
        <w:right w:val="none" w:sz="0" w:space="0" w:color="auto"/>
      </w:divBdr>
      <w:divsChild>
        <w:div w:id="600450487">
          <w:marLeft w:val="626"/>
          <w:marRight w:val="1252"/>
          <w:marTop w:val="0"/>
          <w:marBottom w:val="0"/>
          <w:divBdr>
            <w:top w:val="none" w:sz="0" w:space="0" w:color="auto"/>
            <w:left w:val="none" w:sz="0" w:space="0" w:color="auto"/>
            <w:bottom w:val="none" w:sz="0" w:space="0" w:color="auto"/>
            <w:right w:val="none" w:sz="0" w:space="0" w:color="auto"/>
          </w:divBdr>
        </w:div>
        <w:div w:id="710149978">
          <w:marLeft w:val="626"/>
          <w:marRight w:val="0"/>
          <w:marTop w:val="0"/>
          <w:marBottom w:val="0"/>
          <w:divBdr>
            <w:top w:val="none" w:sz="0" w:space="0" w:color="auto"/>
            <w:left w:val="none" w:sz="0" w:space="0" w:color="auto"/>
            <w:bottom w:val="none" w:sz="0" w:space="0" w:color="auto"/>
            <w:right w:val="none" w:sz="0" w:space="0" w:color="auto"/>
          </w:divBdr>
          <w:divsChild>
            <w:div w:id="383524607">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182012413">
      <w:bodyDiv w:val="1"/>
      <w:marLeft w:val="0"/>
      <w:marRight w:val="0"/>
      <w:marTop w:val="0"/>
      <w:marBottom w:val="0"/>
      <w:divBdr>
        <w:top w:val="none" w:sz="0" w:space="0" w:color="auto"/>
        <w:left w:val="none" w:sz="0" w:space="0" w:color="auto"/>
        <w:bottom w:val="none" w:sz="0" w:space="0" w:color="auto"/>
        <w:right w:val="none" w:sz="0" w:space="0" w:color="auto"/>
      </w:divBdr>
      <w:divsChild>
        <w:div w:id="21977207">
          <w:marLeft w:val="-225"/>
          <w:marRight w:val="-225"/>
          <w:marTop w:val="0"/>
          <w:marBottom w:val="0"/>
          <w:divBdr>
            <w:top w:val="none" w:sz="0" w:space="0" w:color="auto"/>
            <w:left w:val="none" w:sz="0" w:space="0" w:color="auto"/>
            <w:bottom w:val="none" w:sz="0" w:space="0" w:color="auto"/>
            <w:right w:val="none" w:sz="0" w:space="0" w:color="auto"/>
          </w:divBdr>
        </w:div>
        <w:div w:id="331488975">
          <w:marLeft w:val="-225"/>
          <w:marRight w:val="-225"/>
          <w:marTop w:val="0"/>
          <w:marBottom w:val="0"/>
          <w:divBdr>
            <w:top w:val="none" w:sz="0" w:space="0" w:color="auto"/>
            <w:left w:val="none" w:sz="0" w:space="0" w:color="auto"/>
            <w:bottom w:val="none" w:sz="0" w:space="0" w:color="auto"/>
            <w:right w:val="none" w:sz="0" w:space="0" w:color="auto"/>
          </w:divBdr>
        </w:div>
        <w:div w:id="345135243">
          <w:marLeft w:val="-225"/>
          <w:marRight w:val="-225"/>
          <w:marTop w:val="0"/>
          <w:marBottom w:val="0"/>
          <w:divBdr>
            <w:top w:val="none" w:sz="0" w:space="0" w:color="auto"/>
            <w:left w:val="none" w:sz="0" w:space="0" w:color="auto"/>
            <w:bottom w:val="none" w:sz="0" w:space="0" w:color="auto"/>
            <w:right w:val="none" w:sz="0" w:space="0" w:color="auto"/>
          </w:divBdr>
          <w:divsChild>
            <w:div w:id="322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0784">
      <w:bodyDiv w:val="1"/>
      <w:marLeft w:val="0"/>
      <w:marRight w:val="0"/>
      <w:marTop w:val="0"/>
      <w:marBottom w:val="0"/>
      <w:divBdr>
        <w:top w:val="none" w:sz="0" w:space="0" w:color="auto"/>
        <w:left w:val="none" w:sz="0" w:space="0" w:color="auto"/>
        <w:bottom w:val="none" w:sz="0" w:space="0" w:color="auto"/>
        <w:right w:val="none" w:sz="0" w:space="0" w:color="auto"/>
      </w:divBdr>
      <w:divsChild>
        <w:div w:id="1690595900">
          <w:marLeft w:val="0"/>
          <w:marRight w:val="0"/>
          <w:marTop w:val="0"/>
          <w:marBottom w:val="0"/>
          <w:divBdr>
            <w:top w:val="none" w:sz="0" w:space="0" w:color="auto"/>
            <w:left w:val="none" w:sz="0" w:space="0" w:color="auto"/>
            <w:bottom w:val="none" w:sz="0" w:space="0" w:color="auto"/>
            <w:right w:val="none" w:sz="0" w:space="0" w:color="auto"/>
          </w:divBdr>
          <w:divsChild>
            <w:div w:id="850140707">
              <w:marLeft w:val="0"/>
              <w:marRight w:val="300"/>
              <w:marTop w:val="0"/>
              <w:marBottom w:val="0"/>
              <w:divBdr>
                <w:top w:val="none" w:sz="0" w:space="0" w:color="auto"/>
                <w:left w:val="none" w:sz="0" w:space="0" w:color="auto"/>
                <w:bottom w:val="none" w:sz="0" w:space="0" w:color="auto"/>
                <w:right w:val="none" w:sz="0" w:space="0" w:color="auto"/>
              </w:divBdr>
              <w:divsChild>
                <w:div w:id="385880669">
                  <w:marLeft w:val="0"/>
                  <w:marRight w:val="0"/>
                  <w:marTop w:val="0"/>
                  <w:marBottom w:val="0"/>
                  <w:divBdr>
                    <w:top w:val="none" w:sz="0" w:space="0" w:color="auto"/>
                    <w:left w:val="none" w:sz="0" w:space="0" w:color="auto"/>
                    <w:bottom w:val="none" w:sz="0" w:space="0" w:color="auto"/>
                    <w:right w:val="none" w:sz="0" w:space="0" w:color="auto"/>
                  </w:divBdr>
                </w:div>
                <w:div w:id="13188839">
                  <w:marLeft w:val="0"/>
                  <w:marRight w:val="0"/>
                  <w:marTop w:val="0"/>
                  <w:marBottom w:val="0"/>
                  <w:divBdr>
                    <w:top w:val="none" w:sz="0" w:space="0" w:color="auto"/>
                    <w:left w:val="none" w:sz="0" w:space="0" w:color="auto"/>
                    <w:bottom w:val="none" w:sz="0" w:space="0" w:color="auto"/>
                    <w:right w:val="none" w:sz="0" w:space="0" w:color="auto"/>
                  </w:divBdr>
                </w:div>
              </w:divsChild>
            </w:div>
            <w:div w:id="244655389">
              <w:marLeft w:val="0"/>
              <w:marRight w:val="0"/>
              <w:marTop w:val="0"/>
              <w:marBottom w:val="0"/>
              <w:divBdr>
                <w:top w:val="none" w:sz="0" w:space="0" w:color="auto"/>
                <w:left w:val="none" w:sz="0" w:space="0" w:color="auto"/>
                <w:bottom w:val="none" w:sz="0" w:space="0" w:color="auto"/>
                <w:right w:val="none" w:sz="0" w:space="0" w:color="auto"/>
              </w:divBdr>
              <w:divsChild>
                <w:div w:id="911503381">
                  <w:marLeft w:val="150"/>
                  <w:marRight w:val="0"/>
                  <w:marTop w:val="0"/>
                  <w:marBottom w:val="0"/>
                  <w:divBdr>
                    <w:top w:val="none" w:sz="0" w:space="0" w:color="auto"/>
                    <w:left w:val="none" w:sz="0" w:space="0" w:color="auto"/>
                    <w:bottom w:val="none" w:sz="0" w:space="0" w:color="auto"/>
                    <w:right w:val="none" w:sz="0" w:space="0" w:color="auto"/>
                  </w:divBdr>
                </w:div>
              </w:divsChild>
            </w:div>
            <w:div w:id="89551702">
              <w:marLeft w:val="0"/>
              <w:marRight w:val="0"/>
              <w:marTop w:val="0"/>
              <w:marBottom w:val="0"/>
              <w:divBdr>
                <w:top w:val="none" w:sz="0" w:space="0" w:color="auto"/>
                <w:left w:val="none" w:sz="0" w:space="0" w:color="auto"/>
                <w:bottom w:val="none" w:sz="0" w:space="0" w:color="auto"/>
                <w:right w:val="none" w:sz="0" w:space="0" w:color="auto"/>
              </w:divBdr>
              <w:divsChild>
                <w:div w:id="1724208406">
                  <w:marLeft w:val="0"/>
                  <w:marRight w:val="0"/>
                  <w:marTop w:val="0"/>
                  <w:marBottom w:val="0"/>
                  <w:divBdr>
                    <w:top w:val="none" w:sz="0" w:space="0" w:color="auto"/>
                    <w:left w:val="none" w:sz="0" w:space="0" w:color="auto"/>
                    <w:bottom w:val="none" w:sz="0" w:space="0" w:color="auto"/>
                    <w:right w:val="none" w:sz="0" w:space="0" w:color="auto"/>
                  </w:divBdr>
                </w:div>
                <w:div w:id="1499492530">
                  <w:marLeft w:val="0"/>
                  <w:marRight w:val="0"/>
                  <w:marTop w:val="0"/>
                  <w:marBottom w:val="0"/>
                  <w:divBdr>
                    <w:top w:val="none" w:sz="0" w:space="0" w:color="auto"/>
                    <w:left w:val="none" w:sz="0" w:space="0" w:color="auto"/>
                    <w:bottom w:val="none" w:sz="0" w:space="0" w:color="auto"/>
                    <w:right w:val="none" w:sz="0" w:space="0" w:color="auto"/>
                  </w:divBdr>
                  <w:divsChild>
                    <w:div w:id="13217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0139">
          <w:marLeft w:val="0"/>
          <w:marRight w:val="0"/>
          <w:marTop w:val="0"/>
          <w:marBottom w:val="300"/>
          <w:divBdr>
            <w:top w:val="none" w:sz="0" w:space="0" w:color="auto"/>
            <w:left w:val="none" w:sz="0" w:space="0" w:color="auto"/>
            <w:bottom w:val="none" w:sz="0" w:space="0" w:color="auto"/>
            <w:right w:val="none" w:sz="0" w:space="0" w:color="auto"/>
          </w:divBdr>
          <w:divsChild>
            <w:div w:id="1088506445">
              <w:marLeft w:val="0"/>
              <w:marRight w:val="0"/>
              <w:marTop w:val="0"/>
              <w:marBottom w:val="0"/>
              <w:divBdr>
                <w:top w:val="none" w:sz="0" w:space="0" w:color="auto"/>
                <w:left w:val="none" w:sz="0" w:space="0" w:color="auto"/>
                <w:bottom w:val="none" w:sz="0" w:space="0" w:color="auto"/>
                <w:right w:val="none" w:sz="0" w:space="0" w:color="auto"/>
              </w:divBdr>
              <w:divsChild>
                <w:div w:id="1341271098">
                  <w:marLeft w:val="-225"/>
                  <w:marRight w:val="-225"/>
                  <w:marTop w:val="0"/>
                  <w:marBottom w:val="0"/>
                  <w:divBdr>
                    <w:top w:val="none" w:sz="0" w:space="0" w:color="auto"/>
                    <w:left w:val="none" w:sz="0" w:space="0" w:color="auto"/>
                    <w:bottom w:val="none" w:sz="0" w:space="0" w:color="auto"/>
                    <w:right w:val="none" w:sz="0" w:space="0" w:color="auto"/>
                  </w:divBdr>
                  <w:divsChild>
                    <w:div w:id="1243683537">
                      <w:marLeft w:val="0"/>
                      <w:marRight w:val="0"/>
                      <w:marTop w:val="0"/>
                      <w:marBottom w:val="0"/>
                      <w:divBdr>
                        <w:top w:val="none" w:sz="0" w:space="0" w:color="auto"/>
                        <w:left w:val="none" w:sz="0" w:space="0" w:color="auto"/>
                        <w:bottom w:val="none" w:sz="0" w:space="0" w:color="auto"/>
                        <w:right w:val="none" w:sz="0" w:space="0" w:color="auto"/>
                      </w:divBdr>
                      <w:divsChild>
                        <w:div w:id="1800689275">
                          <w:marLeft w:val="0"/>
                          <w:marRight w:val="0"/>
                          <w:marTop w:val="0"/>
                          <w:marBottom w:val="0"/>
                          <w:divBdr>
                            <w:top w:val="none" w:sz="0" w:space="0" w:color="auto"/>
                            <w:left w:val="none" w:sz="0" w:space="0" w:color="auto"/>
                            <w:bottom w:val="none" w:sz="0" w:space="0" w:color="auto"/>
                            <w:right w:val="none" w:sz="0" w:space="0" w:color="auto"/>
                          </w:divBdr>
                          <w:divsChild>
                            <w:div w:id="903489375">
                              <w:marLeft w:val="0"/>
                              <w:marRight w:val="0"/>
                              <w:marTop w:val="0"/>
                              <w:marBottom w:val="0"/>
                              <w:divBdr>
                                <w:top w:val="none" w:sz="0" w:space="0" w:color="auto"/>
                                <w:left w:val="none" w:sz="0" w:space="0" w:color="auto"/>
                                <w:bottom w:val="none" w:sz="0" w:space="0" w:color="auto"/>
                                <w:right w:val="none" w:sz="0" w:space="0" w:color="auto"/>
                              </w:divBdr>
                              <w:divsChild>
                                <w:div w:id="2856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7451">
          <w:marLeft w:val="0"/>
          <w:marRight w:val="0"/>
          <w:marTop w:val="300"/>
          <w:marBottom w:val="0"/>
          <w:divBdr>
            <w:top w:val="none" w:sz="0" w:space="0" w:color="auto"/>
            <w:left w:val="none" w:sz="0" w:space="0" w:color="auto"/>
            <w:bottom w:val="none" w:sz="0" w:space="0" w:color="auto"/>
            <w:right w:val="none" w:sz="0" w:space="0" w:color="auto"/>
          </w:divBdr>
          <w:divsChild>
            <w:div w:id="1501233947">
              <w:marLeft w:val="0"/>
              <w:marRight w:val="0"/>
              <w:marTop w:val="0"/>
              <w:marBottom w:val="0"/>
              <w:divBdr>
                <w:top w:val="none" w:sz="0" w:space="0" w:color="auto"/>
                <w:left w:val="none" w:sz="0" w:space="0" w:color="auto"/>
                <w:bottom w:val="none" w:sz="0" w:space="0" w:color="auto"/>
                <w:right w:val="none" w:sz="0" w:space="0" w:color="auto"/>
              </w:divBdr>
            </w:div>
            <w:div w:id="754281271">
              <w:marLeft w:val="0"/>
              <w:marRight w:val="0"/>
              <w:marTop w:val="0"/>
              <w:marBottom w:val="0"/>
              <w:divBdr>
                <w:top w:val="none" w:sz="0" w:space="0" w:color="auto"/>
                <w:left w:val="none" w:sz="0" w:space="0" w:color="auto"/>
                <w:bottom w:val="none" w:sz="0" w:space="0" w:color="auto"/>
                <w:right w:val="none" w:sz="0" w:space="0" w:color="auto"/>
              </w:divBdr>
              <w:divsChild>
                <w:div w:id="6821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4897">
      <w:bodyDiv w:val="1"/>
      <w:marLeft w:val="0"/>
      <w:marRight w:val="0"/>
      <w:marTop w:val="0"/>
      <w:marBottom w:val="0"/>
      <w:divBdr>
        <w:top w:val="none" w:sz="0" w:space="0" w:color="auto"/>
        <w:left w:val="none" w:sz="0" w:space="0" w:color="auto"/>
        <w:bottom w:val="none" w:sz="0" w:space="0" w:color="auto"/>
        <w:right w:val="none" w:sz="0" w:space="0" w:color="auto"/>
      </w:divBdr>
      <w:divsChild>
        <w:div w:id="746347793">
          <w:marLeft w:val="0"/>
          <w:marRight w:val="0"/>
          <w:marTop w:val="0"/>
          <w:marBottom w:val="0"/>
          <w:divBdr>
            <w:top w:val="none" w:sz="0" w:space="0" w:color="auto"/>
            <w:left w:val="none" w:sz="0" w:space="0" w:color="auto"/>
            <w:bottom w:val="none" w:sz="0" w:space="0" w:color="auto"/>
            <w:right w:val="none" w:sz="0" w:space="0" w:color="auto"/>
          </w:divBdr>
          <w:divsChild>
            <w:div w:id="183716360">
              <w:marLeft w:val="0"/>
              <w:marRight w:val="450"/>
              <w:marTop w:val="0"/>
              <w:marBottom w:val="150"/>
              <w:divBdr>
                <w:top w:val="none" w:sz="0" w:space="0" w:color="auto"/>
                <w:left w:val="none" w:sz="0" w:space="0" w:color="auto"/>
                <w:bottom w:val="none" w:sz="0" w:space="0" w:color="auto"/>
                <w:right w:val="none" w:sz="0" w:space="0" w:color="auto"/>
              </w:divBdr>
              <w:divsChild>
                <w:div w:id="1247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2867">
      <w:bodyDiv w:val="1"/>
      <w:marLeft w:val="0"/>
      <w:marRight w:val="0"/>
      <w:marTop w:val="0"/>
      <w:marBottom w:val="0"/>
      <w:divBdr>
        <w:top w:val="none" w:sz="0" w:space="0" w:color="auto"/>
        <w:left w:val="none" w:sz="0" w:space="0" w:color="auto"/>
        <w:bottom w:val="none" w:sz="0" w:space="0" w:color="auto"/>
        <w:right w:val="none" w:sz="0" w:space="0" w:color="auto"/>
      </w:divBdr>
      <w:divsChild>
        <w:div w:id="1181625541">
          <w:marLeft w:val="-225"/>
          <w:marRight w:val="-225"/>
          <w:marTop w:val="0"/>
          <w:marBottom w:val="0"/>
          <w:divBdr>
            <w:top w:val="none" w:sz="0" w:space="0" w:color="auto"/>
            <w:left w:val="none" w:sz="0" w:space="0" w:color="auto"/>
            <w:bottom w:val="none" w:sz="0" w:space="0" w:color="auto"/>
            <w:right w:val="none" w:sz="0" w:space="0" w:color="auto"/>
          </w:divBdr>
          <w:divsChild>
            <w:div w:id="1658344562">
              <w:marLeft w:val="0"/>
              <w:marRight w:val="0"/>
              <w:marTop w:val="0"/>
              <w:marBottom w:val="0"/>
              <w:divBdr>
                <w:top w:val="none" w:sz="0" w:space="0" w:color="auto"/>
                <w:left w:val="none" w:sz="0" w:space="0" w:color="auto"/>
                <w:bottom w:val="none" w:sz="0" w:space="0" w:color="auto"/>
                <w:right w:val="none" w:sz="0" w:space="0" w:color="auto"/>
              </w:divBdr>
              <w:divsChild>
                <w:div w:id="1063717491">
                  <w:marLeft w:val="-225"/>
                  <w:marRight w:val="-225"/>
                  <w:marTop w:val="0"/>
                  <w:marBottom w:val="0"/>
                  <w:divBdr>
                    <w:top w:val="none" w:sz="0" w:space="0" w:color="auto"/>
                    <w:left w:val="none" w:sz="0" w:space="0" w:color="auto"/>
                    <w:bottom w:val="none" w:sz="0" w:space="0" w:color="auto"/>
                    <w:right w:val="none" w:sz="0" w:space="0" w:color="auto"/>
                  </w:divBdr>
                  <w:divsChild>
                    <w:div w:id="7068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067641">
          <w:marLeft w:val="-225"/>
          <w:marRight w:val="-225"/>
          <w:marTop w:val="0"/>
          <w:marBottom w:val="0"/>
          <w:divBdr>
            <w:top w:val="none" w:sz="0" w:space="0" w:color="auto"/>
            <w:left w:val="none" w:sz="0" w:space="0" w:color="auto"/>
            <w:bottom w:val="none" w:sz="0" w:space="0" w:color="auto"/>
            <w:right w:val="none" w:sz="0" w:space="0" w:color="auto"/>
          </w:divBdr>
          <w:divsChild>
            <w:div w:id="83190280">
              <w:marLeft w:val="0"/>
              <w:marRight w:val="0"/>
              <w:marTop w:val="0"/>
              <w:marBottom w:val="0"/>
              <w:divBdr>
                <w:top w:val="none" w:sz="0" w:space="0" w:color="auto"/>
                <w:left w:val="none" w:sz="0" w:space="0" w:color="auto"/>
                <w:bottom w:val="none" w:sz="0" w:space="0" w:color="auto"/>
                <w:right w:val="none" w:sz="0" w:space="0" w:color="auto"/>
              </w:divBdr>
              <w:divsChild>
                <w:div w:id="1940915717">
                  <w:marLeft w:val="0"/>
                  <w:marRight w:val="0"/>
                  <w:marTop w:val="0"/>
                  <w:marBottom w:val="0"/>
                  <w:divBdr>
                    <w:top w:val="none" w:sz="0" w:space="0" w:color="auto"/>
                    <w:left w:val="none" w:sz="0" w:space="0" w:color="auto"/>
                    <w:bottom w:val="none" w:sz="0" w:space="0" w:color="auto"/>
                    <w:right w:val="none" w:sz="0" w:space="0" w:color="auto"/>
                  </w:divBdr>
                  <w:divsChild>
                    <w:div w:id="220528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9362963">
              <w:marLeft w:val="1463"/>
              <w:marRight w:val="0"/>
              <w:marTop w:val="0"/>
              <w:marBottom w:val="0"/>
              <w:divBdr>
                <w:top w:val="none" w:sz="0" w:space="0" w:color="auto"/>
                <w:left w:val="none" w:sz="0" w:space="0" w:color="auto"/>
                <w:bottom w:val="none" w:sz="0" w:space="0" w:color="auto"/>
                <w:right w:val="none" w:sz="0" w:space="0" w:color="auto"/>
              </w:divBdr>
              <w:divsChild>
                <w:div w:id="17926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812">
          <w:marLeft w:val="-225"/>
          <w:marRight w:val="-225"/>
          <w:marTop w:val="0"/>
          <w:marBottom w:val="0"/>
          <w:divBdr>
            <w:top w:val="none" w:sz="0" w:space="0" w:color="auto"/>
            <w:left w:val="none" w:sz="0" w:space="0" w:color="auto"/>
            <w:bottom w:val="none" w:sz="0" w:space="0" w:color="auto"/>
            <w:right w:val="none" w:sz="0" w:space="0" w:color="auto"/>
          </w:divBdr>
          <w:divsChild>
            <w:div w:id="18620096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2672417">
      <w:bodyDiv w:val="1"/>
      <w:marLeft w:val="0"/>
      <w:marRight w:val="0"/>
      <w:marTop w:val="0"/>
      <w:marBottom w:val="0"/>
      <w:divBdr>
        <w:top w:val="none" w:sz="0" w:space="0" w:color="auto"/>
        <w:left w:val="none" w:sz="0" w:space="0" w:color="auto"/>
        <w:bottom w:val="none" w:sz="0" w:space="0" w:color="auto"/>
        <w:right w:val="none" w:sz="0" w:space="0" w:color="auto"/>
      </w:divBdr>
      <w:divsChild>
        <w:div w:id="982469715">
          <w:marLeft w:val="-225"/>
          <w:marRight w:val="-225"/>
          <w:marTop w:val="0"/>
          <w:marBottom w:val="0"/>
          <w:divBdr>
            <w:top w:val="none" w:sz="0" w:space="0" w:color="auto"/>
            <w:left w:val="none" w:sz="0" w:space="0" w:color="auto"/>
            <w:bottom w:val="none" w:sz="0" w:space="0" w:color="auto"/>
            <w:right w:val="none" w:sz="0" w:space="0" w:color="auto"/>
          </w:divBdr>
          <w:divsChild>
            <w:div w:id="811213044">
              <w:marLeft w:val="0"/>
              <w:marRight w:val="0"/>
              <w:marTop w:val="0"/>
              <w:marBottom w:val="0"/>
              <w:divBdr>
                <w:top w:val="none" w:sz="0" w:space="0" w:color="auto"/>
                <w:left w:val="none" w:sz="0" w:space="0" w:color="auto"/>
                <w:bottom w:val="none" w:sz="0" w:space="0" w:color="auto"/>
                <w:right w:val="none" w:sz="0" w:space="0" w:color="auto"/>
              </w:divBdr>
              <w:divsChild>
                <w:div w:id="1348677730">
                  <w:marLeft w:val="-225"/>
                  <w:marRight w:val="-225"/>
                  <w:marTop w:val="0"/>
                  <w:marBottom w:val="0"/>
                  <w:divBdr>
                    <w:top w:val="none" w:sz="0" w:space="0" w:color="auto"/>
                    <w:left w:val="none" w:sz="0" w:space="0" w:color="auto"/>
                    <w:bottom w:val="none" w:sz="0" w:space="0" w:color="auto"/>
                    <w:right w:val="none" w:sz="0" w:space="0" w:color="auto"/>
                  </w:divBdr>
                  <w:divsChild>
                    <w:div w:id="3035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42">
          <w:marLeft w:val="-225"/>
          <w:marRight w:val="-225"/>
          <w:marTop w:val="0"/>
          <w:marBottom w:val="0"/>
          <w:divBdr>
            <w:top w:val="none" w:sz="0" w:space="0" w:color="auto"/>
            <w:left w:val="none" w:sz="0" w:space="0" w:color="auto"/>
            <w:bottom w:val="none" w:sz="0" w:space="0" w:color="auto"/>
            <w:right w:val="none" w:sz="0" w:space="0" w:color="auto"/>
          </w:divBdr>
          <w:divsChild>
            <w:div w:id="191698206">
              <w:marLeft w:val="0"/>
              <w:marRight w:val="0"/>
              <w:marTop w:val="0"/>
              <w:marBottom w:val="0"/>
              <w:divBdr>
                <w:top w:val="none" w:sz="0" w:space="0" w:color="auto"/>
                <w:left w:val="none" w:sz="0" w:space="0" w:color="auto"/>
                <w:bottom w:val="none" w:sz="0" w:space="0" w:color="auto"/>
                <w:right w:val="none" w:sz="0" w:space="0" w:color="auto"/>
              </w:divBdr>
              <w:divsChild>
                <w:div w:id="293340297">
                  <w:marLeft w:val="0"/>
                  <w:marRight w:val="0"/>
                  <w:marTop w:val="0"/>
                  <w:marBottom w:val="0"/>
                  <w:divBdr>
                    <w:top w:val="none" w:sz="0" w:space="0" w:color="auto"/>
                    <w:left w:val="none" w:sz="0" w:space="0" w:color="auto"/>
                    <w:bottom w:val="none" w:sz="0" w:space="0" w:color="auto"/>
                    <w:right w:val="none" w:sz="0" w:space="0" w:color="auto"/>
                  </w:divBdr>
                  <w:divsChild>
                    <w:div w:id="647517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75384614">
          <w:marLeft w:val="-225"/>
          <w:marRight w:val="-225"/>
          <w:marTop w:val="0"/>
          <w:marBottom w:val="0"/>
          <w:divBdr>
            <w:top w:val="none" w:sz="0" w:space="0" w:color="auto"/>
            <w:left w:val="none" w:sz="0" w:space="0" w:color="auto"/>
            <w:bottom w:val="none" w:sz="0" w:space="0" w:color="auto"/>
            <w:right w:val="none" w:sz="0" w:space="0" w:color="auto"/>
          </w:divBdr>
          <w:divsChild>
            <w:div w:id="8050497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3372180">
      <w:bodyDiv w:val="1"/>
      <w:marLeft w:val="0"/>
      <w:marRight w:val="0"/>
      <w:marTop w:val="0"/>
      <w:marBottom w:val="0"/>
      <w:divBdr>
        <w:top w:val="none" w:sz="0" w:space="0" w:color="auto"/>
        <w:left w:val="none" w:sz="0" w:space="0" w:color="auto"/>
        <w:bottom w:val="none" w:sz="0" w:space="0" w:color="auto"/>
        <w:right w:val="none" w:sz="0" w:space="0" w:color="auto"/>
      </w:divBdr>
    </w:div>
    <w:div w:id="183372301">
      <w:bodyDiv w:val="1"/>
      <w:marLeft w:val="0"/>
      <w:marRight w:val="0"/>
      <w:marTop w:val="0"/>
      <w:marBottom w:val="0"/>
      <w:divBdr>
        <w:top w:val="none" w:sz="0" w:space="0" w:color="auto"/>
        <w:left w:val="none" w:sz="0" w:space="0" w:color="auto"/>
        <w:bottom w:val="none" w:sz="0" w:space="0" w:color="auto"/>
        <w:right w:val="none" w:sz="0" w:space="0" w:color="auto"/>
      </w:divBdr>
    </w:div>
    <w:div w:id="183444494">
      <w:bodyDiv w:val="1"/>
      <w:marLeft w:val="0"/>
      <w:marRight w:val="0"/>
      <w:marTop w:val="0"/>
      <w:marBottom w:val="0"/>
      <w:divBdr>
        <w:top w:val="none" w:sz="0" w:space="0" w:color="auto"/>
        <w:left w:val="none" w:sz="0" w:space="0" w:color="auto"/>
        <w:bottom w:val="none" w:sz="0" w:space="0" w:color="auto"/>
        <w:right w:val="none" w:sz="0" w:space="0" w:color="auto"/>
      </w:divBdr>
    </w:div>
    <w:div w:id="184055239">
      <w:bodyDiv w:val="1"/>
      <w:marLeft w:val="0"/>
      <w:marRight w:val="0"/>
      <w:marTop w:val="0"/>
      <w:marBottom w:val="0"/>
      <w:divBdr>
        <w:top w:val="none" w:sz="0" w:space="0" w:color="auto"/>
        <w:left w:val="none" w:sz="0" w:space="0" w:color="auto"/>
        <w:bottom w:val="none" w:sz="0" w:space="0" w:color="auto"/>
        <w:right w:val="none" w:sz="0" w:space="0" w:color="auto"/>
      </w:divBdr>
      <w:divsChild>
        <w:div w:id="21367037">
          <w:marLeft w:val="0"/>
          <w:marRight w:val="0"/>
          <w:marTop w:val="0"/>
          <w:marBottom w:val="375"/>
          <w:divBdr>
            <w:top w:val="none" w:sz="0" w:space="0" w:color="auto"/>
            <w:left w:val="none" w:sz="0" w:space="0" w:color="auto"/>
            <w:bottom w:val="none" w:sz="0" w:space="0" w:color="auto"/>
            <w:right w:val="none" w:sz="0" w:space="0" w:color="auto"/>
          </w:divBdr>
        </w:div>
        <w:div w:id="786773986">
          <w:marLeft w:val="0"/>
          <w:marRight w:val="0"/>
          <w:marTop w:val="375"/>
          <w:marBottom w:val="375"/>
          <w:divBdr>
            <w:top w:val="none" w:sz="0" w:space="0" w:color="auto"/>
            <w:left w:val="none" w:sz="0" w:space="0" w:color="auto"/>
            <w:bottom w:val="none" w:sz="0" w:space="0" w:color="auto"/>
            <w:right w:val="none" w:sz="0" w:space="0" w:color="auto"/>
          </w:divBdr>
        </w:div>
      </w:divsChild>
    </w:div>
    <w:div w:id="184095736">
      <w:bodyDiv w:val="1"/>
      <w:marLeft w:val="0"/>
      <w:marRight w:val="0"/>
      <w:marTop w:val="0"/>
      <w:marBottom w:val="0"/>
      <w:divBdr>
        <w:top w:val="none" w:sz="0" w:space="0" w:color="auto"/>
        <w:left w:val="none" w:sz="0" w:space="0" w:color="auto"/>
        <w:bottom w:val="none" w:sz="0" w:space="0" w:color="auto"/>
        <w:right w:val="none" w:sz="0" w:space="0" w:color="auto"/>
      </w:divBdr>
      <w:divsChild>
        <w:div w:id="85001917">
          <w:marLeft w:val="-150"/>
          <w:marRight w:val="-150"/>
          <w:marTop w:val="0"/>
          <w:marBottom w:val="0"/>
          <w:divBdr>
            <w:top w:val="none" w:sz="0" w:space="0" w:color="auto"/>
            <w:left w:val="none" w:sz="0" w:space="0" w:color="auto"/>
            <w:bottom w:val="none" w:sz="0" w:space="0" w:color="auto"/>
            <w:right w:val="none" w:sz="0" w:space="0" w:color="auto"/>
          </w:divBdr>
          <w:divsChild>
            <w:div w:id="282002499">
              <w:marLeft w:val="0"/>
              <w:marRight w:val="0"/>
              <w:marTop w:val="0"/>
              <w:marBottom w:val="0"/>
              <w:divBdr>
                <w:top w:val="none" w:sz="0" w:space="0" w:color="auto"/>
                <w:left w:val="none" w:sz="0" w:space="0" w:color="auto"/>
                <w:bottom w:val="none" w:sz="0" w:space="0" w:color="auto"/>
                <w:right w:val="none" w:sz="0" w:space="0" w:color="auto"/>
              </w:divBdr>
              <w:divsChild>
                <w:div w:id="472063369">
                  <w:marLeft w:val="-150"/>
                  <w:marRight w:val="-150"/>
                  <w:marTop w:val="0"/>
                  <w:marBottom w:val="0"/>
                  <w:divBdr>
                    <w:top w:val="none" w:sz="0" w:space="0" w:color="auto"/>
                    <w:left w:val="none" w:sz="0" w:space="0" w:color="auto"/>
                    <w:bottom w:val="none" w:sz="0" w:space="0" w:color="auto"/>
                    <w:right w:val="none" w:sz="0" w:space="0" w:color="auto"/>
                  </w:divBdr>
                  <w:divsChild>
                    <w:div w:id="167258093">
                      <w:marLeft w:val="0"/>
                      <w:marRight w:val="0"/>
                      <w:marTop w:val="0"/>
                      <w:marBottom w:val="0"/>
                      <w:divBdr>
                        <w:top w:val="none" w:sz="0" w:space="0" w:color="auto"/>
                        <w:left w:val="none" w:sz="0" w:space="0" w:color="auto"/>
                        <w:bottom w:val="none" w:sz="0" w:space="0" w:color="auto"/>
                        <w:right w:val="none" w:sz="0" w:space="0" w:color="auto"/>
                      </w:divBdr>
                    </w:div>
                    <w:div w:id="3568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2819">
      <w:bodyDiv w:val="1"/>
      <w:marLeft w:val="0"/>
      <w:marRight w:val="0"/>
      <w:marTop w:val="0"/>
      <w:marBottom w:val="0"/>
      <w:divBdr>
        <w:top w:val="none" w:sz="0" w:space="0" w:color="auto"/>
        <w:left w:val="none" w:sz="0" w:space="0" w:color="auto"/>
        <w:bottom w:val="none" w:sz="0" w:space="0" w:color="auto"/>
        <w:right w:val="none" w:sz="0" w:space="0" w:color="auto"/>
      </w:divBdr>
    </w:div>
    <w:div w:id="184103189">
      <w:bodyDiv w:val="1"/>
      <w:marLeft w:val="0"/>
      <w:marRight w:val="0"/>
      <w:marTop w:val="0"/>
      <w:marBottom w:val="0"/>
      <w:divBdr>
        <w:top w:val="none" w:sz="0" w:space="0" w:color="auto"/>
        <w:left w:val="none" w:sz="0" w:space="0" w:color="auto"/>
        <w:bottom w:val="none" w:sz="0" w:space="0" w:color="auto"/>
        <w:right w:val="none" w:sz="0" w:space="0" w:color="auto"/>
      </w:divBdr>
      <w:divsChild>
        <w:div w:id="554465372">
          <w:marLeft w:val="0"/>
          <w:marRight w:val="0"/>
          <w:marTop w:val="0"/>
          <w:marBottom w:val="0"/>
          <w:divBdr>
            <w:top w:val="none" w:sz="0" w:space="0" w:color="auto"/>
            <w:left w:val="none" w:sz="0" w:space="0" w:color="auto"/>
            <w:bottom w:val="none" w:sz="0" w:space="0" w:color="auto"/>
            <w:right w:val="none" w:sz="0" w:space="0" w:color="auto"/>
          </w:divBdr>
        </w:div>
        <w:div w:id="666785844">
          <w:marLeft w:val="0"/>
          <w:marRight w:val="0"/>
          <w:marTop w:val="0"/>
          <w:marBottom w:val="450"/>
          <w:divBdr>
            <w:top w:val="none" w:sz="0" w:space="0" w:color="auto"/>
            <w:left w:val="none" w:sz="0" w:space="0" w:color="auto"/>
            <w:bottom w:val="none" w:sz="0" w:space="0" w:color="auto"/>
            <w:right w:val="none" w:sz="0" w:space="0" w:color="auto"/>
          </w:divBdr>
        </w:div>
      </w:divsChild>
    </w:div>
    <w:div w:id="186022091">
      <w:bodyDiv w:val="1"/>
      <w:marLeft w:val="0"/>
      <w:marRight w:val="0"/>
      <w:marTop w:val="0"/>
      <w:marBottom w:val="0"/>
      <w:divBdr>
        <w:top w:val="none" w:sz="0" w:space="0" w:color="auto"/>
        <w:left w:val="none" w:sz="0" w:space="0" w:color="auto"/>
        <w:bottom w:val="none" w:sz="0" w:space="0" w:color="auto"/>
        <w:right w:val="none" w:sz="0" w:space="0" w:color="auto"/>
      </w:divBdr>
      <w:divsChild>
        <w:div w:id="301427816">
          <w:marLeft w:val="0"/>
          <w:marRight w:val="0"/>
          <w:marTop w:val="0"/>
          <w:marBottom w:val="0"/>
          <w:divBdr>
            <w:top w:val="none" w:sz="0" w:space="0" w:color="auto"/>
            <w:left w:val="none" w:sz="0" w:space="0" w:color="auto"/>
            <w:bottom w:val="none" w:sz="0" w:space="0" w:color="auto"/>
            <w:right w:val="none" w:sz="0" w:space="0" w:color="auto"/>
          </w:divBdr>
        </w:div>
        <w:div w:id="615986754">
          <w:marLeft w:val="0"/>
          <w:marRight w:val="0"/>
          <w:marTop w:val="0"/>
          <w:marBottom w:val="0"/>
          <w:divBdr>
            <w:top w:val="none" w:sz="0" w:space="0" w:color="auto"/>
            <w:left w:val="none" w:sz="0" w:space="0" w:color="auto"/>
            <w:bottom w:val="none" w:sz="0" w:space="0" w:color="auto"/>
            <w:right w:val="none" w:sz="0" w:space="0" w:color="auto"/>
          </w:divBdr>
        </w:div>
      </w:divsChild>
    </w:div>
    <w:div w:id="186214076">
      <w:bodyDiv w:val="1"/>
      <w:marLeft w:val="0"/>
      <w:marRight w:val="0"/>
      <w:marTop w:val="0"/>
      <w:marBottom w:val="0"/>
      <w:divBdr>
        <w:top w:val="none" w:sz="0" w:space="0" w:color="auto"/>
        <w:left w:val="none" w:sz="0" w:space="0" w:color="auto"/>
        <w:bottom w:val="none" w:sz="0" w:space="0" w:color="auto"/>
        <w:right w:val="none" w:sz="0" w:space="0" w:color="auto"/>
      </w:divBdr>
      <w:divsChild>
        <w:div w:id="56368020">
          <w:marLeft w:val="0"/>
          <w:marRight w:val="0"/>
          <w:marTop w:val="0"/>
          <w:marBottom w:val="0"/>
          <w:divBdr>
            <w:top w:val="none" w:sz="0" w:space="0" w:color="auto"/>
            <w:left w:val="none" w:sz="0" w:space="0" w:color="auto"/>
            <w:bottom w:val="none" w:sz="0" w:space="0" w:color="auto"/>
            <w:right w:val="none" w:sz="0" w:space="0" w:color="auto"/>
          </w:divBdr>
        </w:div>
        <w:div w:id="208496190">
          <w:marLeft w:val="0"/>
          <w:marRight w:val="0"/>
          <w:marTop w:val="0"/>
          <w:marBottom w:val="360"/>
          <w:divBdr>
            <w:top w:val="none" w:sz="0" w:space="0" w:color="auto"/>
            <w:left w:val="none" w:sz="0" w:space="0" w:color="auto"/>
            <w:bottom w:val="none" w:sz="0" w:space="0" w:color="auto"/>
            <w:right w:val="none" w:sz="0" w:space="0" w:color="auto"/>
          </w:divBdr>
          <w:divsChild>
            <w:div w:id="3624374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86218919">
      <w:bodyDiv w:val="1"/>
      <w:marLeft w:val="0"/>
      <w:marRight w:val="0"/>
      <w:marTop w:val="0"/>
      <w:marBottom w:val="0"/>
      <w:divBdr>
        <w:top w:val="none" w:sz="0" w:space="0" w:color="auto"/>
        <w:left w:val="none" w:sz="0" w:space="0" w:color="auto"/>
        <w:bottom w:val="none" w:sz="0" w:space="0" w:color="auto"/>
        <w:right w:val="none" w:sz="0" w:space="0" w:color="auto"/>
      </w:divBdr>
    </w:div>
    <w:div w:id="186260321">
      <w:bodyDiv w:val="1"/>
      <w:marLeft w:val="0"/>
      <w:marRight w:val="0"/>
      <w:marTop w:val="0"/>
      <w:marBottom w:val="0"/>
      <w:divBdr>
        <w:top w:val="none" w:sz="0" w:space="0" w:color="auto"/>
        <w:left w:val="none" w:sz="0" w:space="0" w:color="auto"/>
        <w:bottom w:val="none" w:sz="0" w:space="0" w:color="auto"/>
        <w:right w:val="none" w:sz="0" w:space="0" w:color="auto"/>
      </w:divBdr>
      <w:divsChild>
        <w:div w:id="1667199248">
          <w:marLeft w:val="0"/>
          <w:marRight w:val="0"/>
          <w:marTop w:val="0"/>
          <w:marBottom w:val="0"/>
          <w:divBdr>
            <w:top w:val="single" w:sz="2" w:space="0" w:color="E0E0E0"/>
            <w:left w:val="single" w:sz="2" w:space="0" w:color="E0E0E0"/>
            <w:bottom w:val="single" w:sz="2" w:space="0" w:color="E0E0E0"/>
            <w:right w:val="single" w:sz="2" w:space="0" w:color="E0E0E0"/>
          </w:divBdr>
          <w:divsChild>
            <w:div w:id="1260413047">
              <w:marLeft w:val="0"/>
              <w:marRight w:val="0"/>
              <w:marTop w:val="0"/>
              <w:marBottom w:val="0"/>
              <w:divBdr>
                <w:top w:val="single" w:sz="2" w:space="0" w:color="E0E0E0"/>
                <w:left w:val="single" w:sz="2" w:space="0" w:color="E0E0E0"/>
                <w:bottom w:val="single" w:sz="2" w:space="0" w:color="E0E0E0"/>
                <w:right w:val="single" w:sz="2" w:space="0" w:color="E0E0E0"/>
              </w:divBdr>
              <w:divsChild>
                <w:div w:id="1302736557">
                  <w:marLeft w:val="0"/>
                  <w:marRight w:val="0"/>
                  <w:marTop w:val="0"/>
                  <w:marBottom w:val="0"/>
                  <w:divBdr>
                    <w:top w:val="single" w:sz="2" w:space="0" w:color="E0E0E0"/>
                    <w:left w:val="single" w:sz="2" w:space="0" w:color="E0E0E0"/>
                    <w:bottom w:val="single" w:sz="2" w:space="0" w:color="E0E0E0"/>
                    <w:right w:val="single" w:sz="2" w:space="0" w:color="E0E0E0"/>
                  </w:divBdr>
                  <w:divsChild>
                    <w:div w:id="333729005">
                      <w:marLeft w:val="0"/>
                      <w:marRight w:val="0"/>
                      <w:marTop w:val="0"/>
                      <w:marBottom w:val="0"/>
                      <w:divBdr>
                        <w:top w:val="single" w:sz="2" w:space="0" w:color="E0E0E0"/>
                        <w:left w:val="single" w:sz="2" w:space="0" w:color="E0E0E0"/>
                        <w:bottom w:val="single" w:sz="2" w:space="0" w:color="E0E0E0"/>
                        <w:right w:val="single" w:sz="2" w:space="0" w:color="E0E0E0"/>
                      </w:divBdr>
                    </w:div>
                    <w:div w:id="1063917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77471899">
          <w:marLeft w:val="0"/>
          <w:marRight w:val="0"/>
          <w:marTop w:val="0"/>
          <w:marBottom w:val="0"/>
          <w:divBdr>
            <w:top w:val="single" w:sz="2" w:space="0" w:color="E0E0E0"/>
            <w:left w:val="single" w:sz="2" w:space="0" w:color="E0E0E0"/>
            <w:bottom w:val="single" w:sz="2" w:space="0" w:color="E0E0E0"/>
            <w:right w:val="single" w:sz="2" w:space="0" w:color="E0E0E0"/>
          </w:divBdr>
          <w:divsChild>
            <w:div w:id="196504729">
              <w:marLeft w:val="0"/>
              <w:marRight w:val="0"/>
              <w:marTop w:val="0"/>
              <w:marBottom w:val="0"/>
              <w:divBdr>
                <w:top w:val="single" w:sz="2" w:space="0" w:color="E0E0E0"/>
                <w:left w:val="single" w:sz="2" w:space="0" w:color="E0E0E0"/>
                <w:bottom w:val="single" w:sz="2" w:space="0" w:color="E0E0E0"/>
                <w:right w:val="single" w:sz="2" w:space="0" w:color="E0E0E0"/>
              </w:divBdr>
              <w:divsChild>
                <w:div w:id="731461920">
                  <w:marLeft w:val="0"/>
                  <w:marRight w:val="0"/>
                  <w:marTop w:val="0"/>
                  <w:marBottom w:val="0"/>
                  <w:divBdr>
                    <w:top w:val="single" w:sz="2" w:space="0" w:color="E0E0E0"/>
                    <w:left w:val="single" w:sz="2" w:space="0" w:color="E0E0E0"/>
                    <w:bottom w:val="single" w:sz="2" w:space="0" w:color="E0E0E0"/>
                    <w:right w:val="single" w:sz="2" w:space="0" w:color="E0E0E0"/>
                  </w:divBdr>
                  <w:divsChild>
                    <w:div w:id="1216506675">
                      <w:marLeft w:val="0"/>
                      <w:marRight w:val="0"/>
                      <w:marTop w:val="0"/>
                      <w:marBottom w:val="0"/>
                      <w:divBdr>
                        <w:top w:val="single" w:sz="2" w:space="0" w:color="E0E0E0"/>
                        <w:left w:val="single" w:sz="2" w:space="0" w:color="E0E0E0"/>
                        <w:bottom w:val="single" w:sz="2" w:space="0" w:color="E0E0E0"/>
                        <w:right w:val="single" w:sz="2" w:space="0" w:color="E0E0E0"/>
                      </w:divBdr>
                      <w:divsChild>
                        <w:div w:id="2040857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92524098">
              <w:marLeft w:val="0"/>
              <w:marRight w:val="0"/>
              <w:marTop w:val="0"/>
              <w:marBottom w:val="0"/>
              <w:divBdr>
                <w:top w:val="single" w:sz="2" w:space="0" w:color="E0E0E0"/>
                <w:left w:val="single" w:sz="2" w:space="0" w:color="E0E0E0"/>
                <w:bottom w:val="single" w:sz="2" w:space="0" w:color="E0E0E0"/>
                <w:right w:val="single" w:sz="2" w:space="0" w:color="E0E0E0"/>
              </w:divBdr>
              <w:divsChild>
                <w:div w:id="1680110565">
                  <w:marLeft w:val="0"/>
                  <w:marRight w:val="0"/>
                  <w:marTop w:val="0"/>
                  <w:marBottom w:val="0"/>
                  <w:divBdr>
                    <w:top w:val="single" w:sz="2" w:space="0" w:color="E0E0E0"/>
                    <w:left w:val="single" w:sz="2" w:space="0" w:color="E0E0E0"/>
                    <w:bottom w:val="single" w:sz="2" w:space="0" w:color="E0E0E0"/>
                    <w:right w:val="single" w:sz="2" w:space="0" w:color="E0E0E0"/>
                  </w:divBdr>
                </w:div>
                <w:div w:id="691347072">
                  <w:marLeft w:val="0"/>
                  <w:marRight w:val="0"/>
                  <w:marTop w:val="0"/>
                  <w:marBottom w:val="0"/>
                  <w:divBdr>
                    <w:top w:val="single" w:sz="2" w:space="0" w:color="E0E0E0"/>
                    <w:left w:val="single" w:sz="2" w:space="0" w:color="E0E0E0"/>
                    <w:bottom w:val="single" w:sz="2" w:space="0" w:color="E0E0E0"/>
                    <w:right w:val="single" w:sz="2" w:space="0" w:color="E0E0E0"/>
                  </w:divBdr>
                  <w:divsChild>
                    <w:div w:id="1771925141">
                      <w:marLeft w:val="0"/>
                      <w:marRight w:val="0"/>
                      <w:marTop w:val="0"/>
                      <w:marBottom w:val="0"/>
                      <w:divBdr>
                        <w:top w:val="single" w:sz="2" w:space="0" w:color="E0E0E0"/>
                        <w:left w:val="single" w:sz="2" w:space="0" w:color="E0E0E0"/>
                        <w:bottom w:val="single" w:sz="2" w:space="0" w:color="E0E0E0"/>
                        <w:right w:val="single" w:sz="2" w:space="0" w:color="E0E0E0"/>
                      </w:divBdr>
                      <w:divsChild>
                        <w:div w:id="12975660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037609">
                      <w:marLeft w:val="0"/>
                      <w:marRight w:val="0"/>
                      <w:marTop w:val="0"/>
                      <w:marBottom w:val="0"/>
                      <w:divBdr>
                        <w:top w:val="single" w:sz="2" w:space="0" w:color="E0E0E0"/>
                        <w:left w:val="single" w:sz="2" w:space="0" w:color="E0E0E0"/>
                        <w:bottom w:val="single" w:sz="2" w:space="0" w:color="E0E0E0"/>
                        <w:right w:val="single" w:sz="2" w:space="0" w:color="E0E0E0"/>
                      </w:divBdr>
                      <w:divsChild>
                        <w:div w:id="21432309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23954656">
                      <w:marLeft w:val="0"/>
                      <w:marRight w:val="0"/>
                      <w:marTop w:val="0"/>
                      <w:marBottom w:val="0"/>
                      <w:divBdr>
                        <w:top w:val="single" w:sz="2" w:space="0" w:color="E0E0E0"/>
                        <w:left w:val="single" w:sz="2" w:space="0" w:color="E0E0E0"/>
                        <w:bottom w:val="single" w:sz="2" w:space="0" w:color="E0E0E0"/>
                        <w:right w:val="single" w:sz="2" w:space="0" w:color="E0E0E0"/>
                      </w:divBdr>
                      <w:divsChild>
                        <w:div w:id="20115170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6414445">
      <w:bodyDiv w:val="1"/>
      <w:marLeft w:val="0"/>
      <w:marRight w:val="0"/>
      <w:marTop w:val="0"/>
      <w:marBottom w:val="0"/>
      <w:divBdr>
        <w:top w:val="none" w:sz="0" w:space="0" w:color="auto"/>
        <w:left w:val="none" w:sz="0" w:space="0" w:color="auto"/>
        <w:bottom w:val="none" w:sz="0" w:space="0" w:color="auto"/>
        <w:right w:val="none" w:sz="0" w:space="0" w:color="auto"/>
      </w:divBdr>
    </w:div>
    <w:div w:id="186986616">
      <w:bodyDiv w:val="1"/>
      <w:marLeft w:val="0"/>
      <w:marRight w:val="0"/>
      <w:marTop w:val="0"/>
      <w:marBottom w:val="0"/>
      <w:divBdr>
        <w:top w:val="none" w:sz="0" w:space="0" w:color="auto"/>
        <w:left w:val="none" w:sz="0" w:space="0" w:color="auto"/>
        <w:bottom w:val="none" w:sz="0" w:space="0" w:color="auto"/>
        <w:right w:val="none" w:sz="0" w:space="0" w:color="auto"/>
      </w:divBdr>
      <w:divsChild>
        <w:div w:id="1669942392">
          <w:marLeft w:val="0"/>
          <w:marRight w:val="0"/>
          <w:marTop w:val="0"/>
          <w:marBottom w:val="240"/>
          <w:divBdr>
            <w:top w:val="none" w:sz="0" w:space="0" w:color="auto"/>
            <w:left w:val="none" w:sz="0" w:space="0" w:color="auto"/>
            <w:bottom w:val="none" w:sz="0" w:space="0" w:color="auto"/>
            <w:right w:val="none" w:sz="0" w:space="0" w:color="auto"/>
          </w:divBdr>
          <w:divsChild>
            <w:div w:id="1086146894">
              <w:marLeft w:val="0"/>
              <w:marRight w:val="0"/>
              <w:marTop w:val="45"/>
              <w:marBottom w:val="0"/>
              <w:divBdr>
                <w:top w:val="none" w:sz="0" w:space="0" w:color="auto"/>
                <w:left w:val="none" w:sz="0" w:space="0" w:color="auto"/>
                <w:bottom w:val="none" w:sz="0" w:space="0" w:color="auto"/>
                <w:right w:val="none" w:sz="0" w:space="0" w:color="auto"/>
              </w:divBdr>
            </w:div>
          </w:divsChild>
        </w:div>
        <w:div w:id="2060857129">
          <w:marLeft w:val="0"/>
          <w:marRight w:val="330"/>
          <w:marTop w:val="0"/>
          <w:marBottom w:val="300"/>
          <w:divBdr>
            <w:top w:val="single" w:sz="6" w:space="0" w:color="999999"/>
            <w:left w:val="single" w:sz="6" w:space="0" w:color="999999"/>
            <w:bottom w:val="single" w:sz="6" w:space="0" w:color="999999"/>
            <w:right w:val="single" w:sz="6" w:space="0" w:color="999999"/>
          </w:divBdr>
          <w:divsChild>
            <w:div w:id="933396167">
              <w:marLeft w:val="0"/>
              <w:marRight w:val="0"/>
              <w:marTop w:val="0"/>
              <w:marBottom w:val="0"/>
              <w:divBdr>
                <w:top w:val="single" w:sz="6" w:space="0" w:color="999999"/>
                <w:left w:val="single" w:sz="6" w:space="0" w:color="999999"/>
                <w:bottom w:val="single" w:sz="6" w:space="0" w:color="999999"/>
                <w:right w:val="single" w:sz="6" w:space="0" w:color="999999"/>
              </w:divBdr>
            </w:div>
            <w:div w:id="1098058916">
              <w:marLeft w:val="0"/>
              <w:marRight w:val="0"/>
              <w:marTop w:val="0"/>
              <w:marBottom w:val="0"/>
              <w:divBdr>
                <w:top w:val="single" w:sz="6" w:space="0" w:color="999999"/>
                <w:left w:val="single" w:sz="6" w:space="0" w:color="999999"/>
                <w:bottom w:val="single" w:sz="6" w:space="0" w:color="999999"/>
                <w:right w:val="single" w:sz="6" w:space="0" w:color="999999"/>
              </w:divBdr>
            </w:div>
            <w:div w:id="212431046">
              <w:marLeft w:val="0"/>
              <w:marRight w:val="0"/>
              <w:marTop w:val="0"/>
              <w:marBottom w:val="0"/>
              <w:divBdr>
                <w:top w:val="single" w:sz="6" w:space="0" w:color="999999"/>
                <w:left w:val="single" w:sz="6" w:space="0" w:color="999999"/>
                <w:bottom w:val="single" w:sz="6" w:space="0" w:color="999999"/>
                <w:right w:val="single" w:sz="6" w:space="0" w:color="999999"/>
              </w:divBdr>
            </w:div>
            <w:div w:id="1993413637">
              <w:marLeft w:val="0"/>
              <w:marRight w:val="0"/>
              <w:marTop w:val="0"/>
              <w:marBottom w:val="0"/>
              <w:divBdr>
                <w:top w:val="single" w:sz="6" w:space="0" w:color="999999"/>
                <w:left w:val="single" w:sz="6" w:space="0" w:color="999999"/>
                <w:bottom w:val="single" w:sz="6" w:space="0" w:color="999999"/>
                <w:right w:val="single" w:sz="6" w:space="0" w:color="999999"/>
              </w:divBdr>
            </w:div>
            <w:div w:id="2146266384">
              <w:marLeft w:val="0"/>
              <w:marRight w:val="0"/>
              <w:marTop w:val="0"/>
              <w:marBottom w:val="0"/>
              <w:divBdr>
                <w:top w:val="single" w:sz="6" w:space="0" w:color="999999"/>
                <w:left w:val="single" w:sz="6" w:space="0" w:color="999999"/>
                <w:bottom w:val="single" w:sz="6" w:space="0" w:color="999999"/>
                <w:right w:val="single" w:sz="6" w:space="0" w:color="999999"/>
              </w:divBdr>
            </w:div>
            <w:div w:id="621156030">
              <w:marLeft w:val="0"/>
              <w:marRight w:val="0"/>
              <w:marTop w:val="0"/>
              <w:marBottom w:val="0"/>
              <w:divBdr>
                <w:top w:val="single" w:sz="6" w:space="0" w:color="999999"/>
                <w:left w:val="single" w:sz="6" w:space="0" w:color="999999"/>
                <w:bottom w:val="single" w:sz="6" w:space="0" w:color="999999"/>
                <w:right w:val="single" w:sz="6" w:space="0" w:color="999999"/>
              </w:divBdr>
            </w:div>
            <w:div w:id="200141807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24683155">
          <w:marLeft w:val="0"/>
          <w:marRight w:val="0"/>
          <w:marTop w:val="0"/>
          <w:marBottom w:val="0"/>
          <w:divBdr>
            <w:top w:val="none" w:sz="0" w:space="0" w:color="auto"/>
            <w:left w:val="none" w:sz="0" w:space="0" w:color="auto"/>
            <w:bottom w:val="none" w:sz="0" w:space="0" w:color="auto"/>
            <w:right w:val="none" w:sz="0" w:space="0" w:color="auto"/>
          </w:divBdr>
          <w:divsChild>
            <w:div w:id="755781337">
              <w:marLeft w:val="0"/>
              <w:marRight w:val="0"/>
              <w:marTop w:val="0"/>
              <w:marBottom w:val="0"/>
              <w:divBdr>
                <w:top w:val="none" w:sz="0" w:space="0" w:color="auto"/>
                <w:left w:val="none" w:sz="0" w:space="0" w:color="auto"/>
                <w:bottom w:val="none" w:sz="0" w:space="0" w:color="auto"/>
                <w:right w:val="none" w:sz="0" w:space="0" w:color="auto"/>
              </w:divBdr>
              <w:divsChild>
                <w:div w:id="1339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5446">
      <w:bodyDiv w:val="1"/>
      <w:marLeft w:val="0"/>
      <w:marRight w:val="0"/>
      <w:marTop w:val="0"/>
      <w:marBottom w:val="0"/>
      <w:divBdr>
        <w:top w:val="none" w:sz="0" w:space="0" w:color="auto"/>
        <w:left w:val="none" w:sz="0" w:space="0" w:color="auto"/>
        <w:bottom w:val="none" w:sz="0" w:space="0" w:color="auto"/>
        <w:right w:val="none" w:sz="0" w:space="0" w:color="auto"/>
      </w:divBdr>
    </w:div>
    <w:div w:id="187261160">
      <w:bodyDiv w:val="1"/>
      <w:marLeft w:val="0"/>
      <w:marRight w:val="0"/>
      <w:marTop w:val="0"/>
      <w:marBottom w:val="0"/>
      <w:divBdr>
        <w:top w:val="none" w:sz="0" w:space="0" w:color="auto"/>
        <w:left w:val="none" w:sz="0" w:space="0" w:color="auto"/>
        <w:bottom w:val="none" w:sz="0" w:space="0" w:color="auto"/>
        <w:right w:val="none" w:sz="0" w:space="0" w:color="auto"/>
      </w:divBdr>
      <w:divsChild>
        <w:div w:id="32659400">
          <w:marLeft w:val="0"/>
          <w:marRight w:val="0"/>
          <w:marTop w:val="0"/>
          <w:marBottom w:val="300"/>
          <w:divBdr>
            <w:top w:val="none" w:sz="0" w:space="0" w:color="auto"/>
            <w:left w:val="none" w:sz="0" w:space="0" w:color="auto"/>
            <w:bottom w:val="none" w:sz="0" w:space="0" w:color="auto"/>
            <w:right w:val="none" w:sz="0" w:space="0" w:color="auto"/>
          </w:divBdr>
        </w:div>
        <w:div w:id="99496637">
          <w:marLeft w:val="15"/>
          <w:marRight w:val="225"/>
          <w:marTop w:val="0"/>
          <w:marBottom w:val="105"/>
          <w:divBdr>
            <w:top w:val="none" w:sz="0" w:space="0" w:color="auto"/>
            <w:left w:val="none" w:sz="0" w:space="0" w:color="auto"/>
            <w:bottom w:val="none" w:sz="0" w:space="0" w:color="auto"/>
            <w:right w:val="none" w:sz="0" w:space="0" w:color="auto"/>
          </w:divBdr>
          <w:divsChild>
            <w:div w:id="7946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1173">
      <w:bodyDiv w:val="1"/>
      <w:marLeft w:val="0"/>
      <w:marRight w:val="0"/>
      <w:marTop w:val="0"/>
      <w:marBottom w:val="0"/>
      <w:divBdr>
        <w:top w:val="none" w:sz="0" w:space="0" w:color="auto"/>
        <w:left w:val="none" w:sz="0" w:space="0" w:color="auto"/>
        <w:bottom w:val="none" w:sz="0" w:space="0" w:color="auto"/>
        <w:right w:val="none" w:sz="0" w:space="0" w:color="auto"/>
      </w:divBdr>
      <w:divsChild>
        <w:div w:id="843476219">
          <w:marLeft w:val="0"/>
          <w:marRight w:val="0"/>
          <w:marTop w:val="0"/>
          <w:marBottom w:val="300"/>
          <w:divBdr>
            <w:top w:val="none" w:sz="0" w:space="0" w:color="auto"/>
            <w:left w:val="none" w:sz="0" w:space="0" w:color="auto"/>
            <w:bottom w:val="none" w:sz="0" w:space="0" w:color="auto"/>
            <w:right w:val="none" w:sz="0" w:space="0" w:color="auto"/>
          </w:divBdr>
        </w:div>
        <w:div w:id="146827131">
          <w:marLeft w:val="15"/>
          <w:marRight w:val="225"/>
          <w:marTop w:val="0"/>
          <w:marBottom w:val="105"/>
          <w:divBdr>
            <w:top w:val="none" w:sz="0" w:space="0" w:color="auto"/>
            <w:left w:val="none" w:sz="0" w:space="0" w:color="auto"/>
            <w:bottom w:val="none" w:sz="0" w:space="0" w:color="auto"/>
            <w:right w:val="none" w:sz="0" w:space="0" w:color="auto"/>
          </w:divBdr>
          <w:divsChild>
            <w:div w:id="147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3893">
      <w:bodyDiv w:val="1"/>
      <w:marLeft w:val="0"/>
      <w:marRight w:val="0"/>
      <w:marTop w:val="0"/>
      <w:marBottom w:val="0"/>
      <w:divBdr>
        <w:top w:val="none" w:sz="0" w:space="0" w:color="auto"/>
        <w:left w:val="none" w:sz="0" w:space="0" w:color="auto"/>
        <w:bottom w:val="none" w:sz="0" w:space="0" w:color="auto"/>
        <w:right w:val="none" w:sz="0" w:space="0" w:color="auto"/>
      </w:divBdr>
      <w:divsChild>
        <w:div w:id="272980288">
          <w:marLeft w:val="626"/>
          <w:marRight w:val="1252"/>
          <w:marTop w:val="0"/>
          <w:marBottom w:val="0"/>
          <w:divBdr>
            <w:top w:val="none" w:sz="0" w:space="0" w:color="auto"/>
            <w:left w:val="none" w:sz="0" w:space="0" w:color="auto"/>
            <w:bottom w:val="none" w:sz="0" w:space="0" w:color="auto"/>
            <w:right w:val="none" w:sz="0" w:space="0" w:color="auto"/>
          </w:divBdr>
        </w:div>
        <w:div w:id="764226296">
          <w:marLeft w:val="626"/>
          <w:marRight w:val="0"/>
          <w:marTop w:val="0"/>
          <w:marBottom w:val="0"/>
          <w:divBdr>
            <w:top w:val="none" w:sz="0" w:space="0" w:color="auto"/>
            <w:left w:val="none" w:sz="0" w:space="0" w:color="auto"/>
            <w:bottom w:val="none" w:sz="0" w:space="0" w:color="auto"/>
            <w:right w:val="none" w:sz="0" w:space="0" w:color="auto"/>
          </w:divBdr>
        </w:div>
      </w:divsChild>
    </w:div>
    <w:div w:id="188033066">
      <w:bodyDiv w:val="1"/>
      <w:marLeft w:val="0"/>
      <w:marRight w:val="0"/>
      <w:marTop w:val="0"/>
      <w:marBottom w:val="0"/>
      <w:divBdr>
        <w:top w:val="none" w:sz="0" w:space="0" w:color="auto"/>
        <w:left w:val="none" w:sz="0" w:space="0" w:color="auto"/>
        <w:bottom w:val="none" w:sz="0" w:space="0" w:color="auto"/>
        <w:right w:val="none" w:sz="0" w:space="0" w:color="auto"/>
      </w:divBdr>
      <w:divsChild>
        <w:div w:id="764885798">
          <w:marLeft w:val="-188"/>
          <w:marRight w:val="-188"/>
          <w:marTop w:val="0"/>
          <w:marBottom w:val="0"/>
          <w:divBdr>
            <w:top w:val="none" w:sz="0" w:space="0" w:color="auto"/>
            <w:left w:val="none" w:sz="0" w:space="0" w:color="auto"/>
            <w:bottom w:val="none" w:sz="0" w:space="0" w:color="auto"/>
            <w:right w:val="none" w:sz="0" w:space="0" w:color="auto"/>
          </w:divBdr>
        </w:div>
      </w:divsChild>
    </w:div>
    <w:div w:id="188221570">
      <w:bodyDiv w:val="1"/>
      <w:marLeft w:val="0"/>
      <w:marRight w:val="0"/>
      <w:marTop w:val="0"/>
      <w:marBottom w:val="0"/>
      <w:divBdr>
        <w:top w:val="none" w:sz="0" w:space="0" w:color="auto"/>
        <w:left w:val="none" w:sz="0" w:space="0" w:color="auto"/>
        <w:bottom w:val="none" w:sz="0" w:space="0" w:color="auto"/>
        <w:right w:val="none" w:sz="0" w:space="0" w:color="auto"/>
      </w:divBdr>
    </w:div>
    <w:div w:id="188376214">
      <w:bodyDiv w:val="1"/>
      <w:marLeft w:val="0"/>
      <w:marRight w:val="0"/>
      <w:marTop w:val="0"/>
      <w:marBottom w:val="0"/>
      <w:divBdr>
        <w:top w:val="none" w:sz="0" w:space="0" w:color="auto"/>
        <w:left w:val="none" w:sz="0" w:space="0" w:color="auto"/>
        <w:bottom w:val="none" w:sz="0" w:space="0" w:color="auto"/>
        <w:right w:val="none" w:sz="0" w:space="0" w:color="auto"/>
      </w:divBdr>
    </w:div>
    <w:div w:id="188614685">
      <w:bodyDiv w:val="1"/>
      <w:marLeft w:val="0"/>
      <w:marRight w:val="0"/>
      <w:marTop w:val="0"/>
      <w:marBottom w:val="0"/>
      <w:divBdr>
        <w:top w:val="none" w:sz="0" w:space="0" w:color="auto"/>
        <w:left w:val="none" w:sz="0" w:space="0" w:color="auto"/>
        <w:bottom w:val="none" w:sz="0" w:space="0" w:color="auto"/>
        <w:right w:val="none" w:sz="0" w:space="0" w:color="auto"/>
      </w:divBdr>
    </w:div>
    <w:div w:id="188688056">
      <w:bodyDiv w:val="1"/>
      <w:marLeft w:val="0"/>
      <w:marRight w:val="0"/>
      <w:marTop w:val="0"/>
      <w:marBottom w:val="0"/>
      <w:divBdr>
        <w:top w:val="none" w:sz="0" w:space="0" w:color="auto"/>
        <w:left w:val="none" w:sz="0" w:space="0" w:color="auto"/>
        <w:bottom w:val="none" w:sz="0" w:space="0" w:color="auto"/>
        <w:right w:val="none" w:sz="0" w:space="0" w:color="auto"/>
      </w:divBdr>
      <w:divsChild>
        <w:div w:id="533083796">
          <w:marLeft w:val="626"/>
          <w:marRight w:val="1252"/>
          <w:marTop w:val="0"/>
          <w:marBottom w:val="0"/>
          <w:divBdr>
            <w:top w:val="none" w:sz="0" w:space="0" w:color="auto"/>
            <w:left w:val="none" w:sz="0" w:space="0" w:color="auto"/>
            <w:bottom w:val="none" w:sz="0" w:space="0" w:color="auto"/>
            <w:right w:val="none" w:sz="0" w:space="0" w:color="auto"/>
          </w:divBdr>
        </w:div>
      </w:divsChild>
    </w:div>
    <w:div w:id="188688843">
      <w:bodyDiv w:val="1"/>
      <w:marLeft w:val="0"/>
      <w:marRight w:val="0"/>
      <w:marTop w:val="0"/>
      <w:marBottom w:val="0"/>
      <w:divBdr>
        <w:top w:val="none" w:sz="0" w:space="0" w:color="auto"/>
        <w:left w:val="none" w:sz="0" w:space="0" w:color="auto"/>
        <w:bottom w:val="none" w:sz="0" w:space="0" w:color="auto"/>
        <w:right w:val="none" w:sz="0" w:space="0" w:color="auto"/>
      </w:divBdr>
    </w:div>
    <w:div w:id="189034964">
      <w:bodyDiv w:val="1"/>
      <w:marLeft w:val="0"/>
      <w:marRight w:val="0"/>
      <w:marTop w:val="0"/>
      <w:marBottom w:val="0"/>
      <w:divBdr>
        <w:top w:val="none" w:sz="0" w:space="0" w:color="auto"/>
        <w:left w:val="none" w:sz="0" w:space="0" w:color="auto"/>
        <w:bottom w:val="none" w:sz="0" w:space="0" w:color="auto"/>
        <w:right w:val="none" w:sz="0" w:space="0" w:color="auto"/>
      </w:divBdr>
      <w:divsChild>
        <w:div w:id="55519861">
          <w:marLeft w:val="0"/>
          <w:marRight w:val="0"/>
          <w:marTop w:val="0"/>
          <w:marBottom w:val="240"/>
          <w:divBdr>
            <w:top w:val="none" w:sz="0" w:space="0" w:color="auto"/>
            <w:left w:val="none" w:sz="0" w:space="0" w:color="auto"/>
            <w:bottom w:val="none" w:sz="0" w:space="0" w:color="auto"/>
            <w:right w:val="none" w:sz="0" w:space="0" w:color="auto"/>
          </w:divBdr>
        </w:div>
        <w:div w:id="580070203">
          <w:marLeft w:val="0"/>
          <w:marRight w:val="0"/>
          <w:marTop w:val="0"/>
          <w:marBottom w:val="0"/>
          <w:divBdr>
            <w:top w:val="none" w:sz="0" w:space="0" w:color="auto"/>
            <w:left w:val="none" w:sz="0" w:space="0" w:color="auto"/>
            <w:bottom w:val="none" w:sz="0" w:space="0" w:color="auto"/>
            <w:right w:val="none" w:sz="0" w:space="0" w:color="auto"/>
          </w:divBdr>
        </w:div>
      </w:divsChild>
    </w:div>
    <w:div w:id="189147498">
      <w:bodyDiv w:val="1"/>
      <w:marLeft w:val="0"/>
      <w:marRight w:val="0"/>
      <w:marTop w:val="0"/>
      <w:marBottom w:val="0"/>
      <w:divBdr>
        <w:top w:val="none" w:sz="0" w:space="0" w:color="auto"/>
        <w:left w:val="none" w:sz="0" w:space="0" w:color="auto"/>
        <w:bottom w:val="none" w:sz="0" w:space="0" w:color="auto"/>
        <w:right w:val="none" w:sz="0" w:space="0" w:color="auto"/>
      </w:divBdr>
      <w:divsChild>
        <w:div w:id="1677615638">
          <w:marLeft w:val="-225"/>
          <w:marRight w:val="-225"/>
          <w:marTop w:val="0"/>
          <w:marBottom w:val="0"/>
          <w:divBdr>
            <w:top w:val="none" w:sz="0" w:space="0" w:color="auto"/>
            <w:left w:val="none" w:sz="0" w:space="0" w:color="auto"/>
            <w:bottom w:val="none" w:sz="0" w:space="0" w:color="auto"/>
            <w:right w:val="none" w:sz="0" w:space="0" w:color="auto"/>
          </w:divBdr>
          <w:divsChild>
            <w:div w:id="1686592307">
              <w:marLeft w:val="0"/>
              <w:marRight w:val="0"/>
              <w:marTop w:val="0"/>
              <w:marBottom w:val="0"/>
              <w:divBdr>
                <w:top w:val="none" w:sz="0" w:space="0" w:color="auto"/>
                <w:left w:val="none" w:sz="0" w:space="0" w:color="auto"/>
                <w:bottom w:val="none" w:sz="0" w:space="0" w:color="auto"/>
                <w:right w:val="none" w:sz="0" w:space="0" w:color="auto"/>
              </w:divBdr>
              <w:divsChild>
                <w:div w:id="1034422949">
                  <w:marLeft w:val="-225"/>
                  <w:marRight w:val="-225"/>
                  <w:marTop w:val="0"/>
                  <w:marBottom w:val="0"/>
                  <w:divBdr>
                    <w:top w:val="none" w:sz="0" w:space="0" w:color="auto"/>
                    <w:left w:val="none" w:sz="0" w:space="0" w:color="auto"/>
                    <w:bottom w:val="none" w:sz="0" w:space="0" w:color="auto"/>
                    <w:right w:val="none" w:sz="0" w:space="0" w:color="auto"/>
                  </w:divBdr>
                  <w:divsChild>
                    <w:div w:id="15804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9075">
          <w:marLeft w:val="-225"/>
          <w:marRight w:val="-225"/>
          <w:marTop w:val="0"/>
          <w:marBottom w:val="0"/>
          <w:divBdr>
            <w:top w:val="none" w:sz="0" w:space="0" w:color="auto"/>
            <w:left w:val="none" w:sz="0" w:space="0" w:color="auto"/>
            <w:bottom w:val="none" w:sz="0" w:space="0" w:color="auto"/>
            <w:right w:val="none" w:sz="0" w:space="0" w:color="auto"/>
          </w:divBdr>
          <w:divsChild>
            <w:div w:id="17001371">
              <w:marLeft w:val="0"/>
              <w:marRight w:val="0"/>
              <w:marTop w:val="0"/>
              <w:marBottom w:val="0"/>
              <w:divBdr>
                <w:top w:val="none" w:sz="0" w:space="0" w:color="auto"/>
                <w:left w:val="none" w:sz="0" w:space="0" w:color="auto"/>
                <w:bottom w:val="none" w:sz="0" w:space="0" w:color="auto"/>
                <w:right w:val="none" w:sz="0" w:space="0" w:color="auto"/>
              </w:divBdr>
              <w:divsChild>
                <w:div w:id="1859352104">
                  <w:marLeft w:val="0"/>
                  <w:marRight w:val="0"/>
                  <w:marTop w:val="0"/>
                  <w:marBottom w:val="0"/>
                  <w:divBdr>
                    <w:top w:val="none" w:sz="0" w:space="0" w:color="auto"/>
                    <w:left w:val="none" w:sz="0" w:space="0" w:color="auto"/>
                    <w:bottom w:val="none" w:sz="0" w:space="0" w:color="auto"/>
                    <w:right w:val="none" w:sz="0" w:space="0" w:color="auto"/>
                  </w:divBdr>
                  <w:divsChild>
                    <w:div w:id="214102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3538998">
              <w:marLeft w:val="1463"/>
              <w:marRight w:val="0"/>
              <w:marTop w:val="0"/>
              <w:marBottom w:val="0"/>
              <w:divBdr>
                <w:top w:val="none" w:sz="0" w:space="0" w:color="auto"/>
                <w:left w:val="none" w:sz="0" w:space="0" w:color="auto"/>
                <w:bottom w:val="none" w:sz="0" w:space="0" w:color="auto"/>
                <w:right w:val="none" w:sz="0" w:space="0" w:color="auto"/>
              </w:divBdr>
              <w:divsChild>
                <w:div w:id="9038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6580">
          <w:marLeft w:val="-225"/>
          <w:marRight w:val="-225"/>
          <w:marTop w:val="0"/>
          <w:marBottom w:val="0"/>
          <w:divBdr>
            <w:top w:val="none" w:sz="0" w:space="0" w:color="auto"/>
            <w:left w:val="none" w:sz="0" w:space="0" w:color="auto"/>
            <w:bottom w:val="none" w:sz="0" w:space="0" w:color="auto"/>
            <w:right w:val="none" w:sz="0" w:space="0" w:color="auto"/>
          </w:divBdr>
          <w:divsChild>
            <w:div w:id="1059552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225860">
      <w:bodyDiv w:val="1"/>
      <w:marLeft w:val="0"/>
      <w:marRight w:val="0"/>
      <w:marTop w:val="0"/>
      <w:marBottom w:val="0"/>
      <w:divBdr>
        <w:top w:val="none" w:sz="0" w:space="0" w:color="auto"/>
        <w:left w:val="none" w:sz="0" w:space="0" w:color="auto"/>
        <w:bottom w:val="none" w:sz="0" w:space="0" w:color="auto"/>
        <w:right w:val="none" w:sz="0" w:space="0" w:color="auto"/>
      </w:divBdr>
      <w:divsChild>
        <w:div w:id="696857140">
          <w:marLeft w:val="626"/>
          <w:marRight w:val="0"/>
          <w:marTop w:val="0"/>
          <w:marBottom w:val="0"/>
          <w:divBdr>
            <w:top w:val="none" w:sz="0" w:space="0" w:color="auto"/>
            <w:left w:val="none" w:sz="0" w:space="0" w:color="auto"/>
            <w:bottom w:val="none" w:sz="0" w:space="0" w:color="auto"/>
            <w:right w:val="none" w:sz="0" w:space="0" w:color="auto"/>
          </w:divBdr>
          <w:divsChild>
            <w:div w:id="554855940">
              <w:marLeft w:val="13"/>
              <w:marRight w:val="188"/>
              <w:marTop w:val="138"/>
              <w:marBottom w:val="88"/>
              <w:divBdr>
                <w:top w:val="none" w:sz="0" w:space="0" w:color="auto"/>
                <w:left w:val="none" w:sz="0" w:space="0" w:color="auto"/>
                <w:bottom w:val="none" w:sz="0" w:space="0" w:color="auto"/>
                <w:right w:val="none" w:sz="0" w:space="0" w:color="auto"/>
              </w:divBdr>
              <w:divsChild>
                <w:div w:id="172257864">
                  <w:marLeft w:val="0"/>
                  <w:marRight w:val="0"/>
                  <w:marTop w:val="0"/>
                  <w:marBottom w:val="0"/>
                  <w:divBdr>
                    <w:top w:val="none" w:sz="0" w:space="0" w:color="auto"/>
                    <w:left w:val="none" w:sz="0" w:space="0" w:color="auto"/>
                    <w:bottom w:val="none" w:sz="0" w:space="0" w:color="auto"/>
                    <w:right w:val="none" w:sz="0" w:space="0" w:color="auto"/>
                  </w:divBdr>
                </w:div>
                <w:div w:id="403600265">
                  <w:marLeft w:val="0"/>
                  <w:marRight w:val="0"/>
                  <w:marTop w:val="0"/>
                  <w:marBottom w:val="0"/>
                  <w:divBdr>
                    <w:top w:val="none" w:sz="0" w:space="0" w:color="auto"/>
                    <w:left w:val="none" w:sz="0" w:space="0" w:color="auto"/>
                    <w:bottom w:val="none" w:sz="0" w:space="0" w:color="auto"/>
                    <w:right w:val="none" w:sz="0" w:space="0" w:color="auto"/>
                  </w:divBdr>
                </w:div>
                <w:div w:id="484249011">
                  <w:marLeft w:val="0"/>
                  <w:marRight w:val="0"/>
                  <w:marTop w:val="0"/>
                  <w:marBottom w:val="0"/>
                  <w:divBdr>
                    <w:top w:val="none" w:sz="0" w:space="0" w:color="auto"/>
                    <w:left w:val="none" w:sz="0" w:space="0" w:color="auto"/>
                    <w:bottom w:val="none" w:sz="0" w:space="0" w:color="auto"/>
                    <w:right w:val="none" w:sz="0" w:space="0" w:color="auto"/>
                  </w:divBdr>
                </w:div>
                <w:div w:id="7162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333">
      <w:bodyDiv w:val="1"/>
      <w:marLeft w:val="0"/>
      <w:marRight w:val="0"/>
      <w:marTop w:val="0"/>
      <w:marBottom w:val="0"/>
      <w:divBdr>
        <w:top w:val="none" w:sz="0" w:space="0" w:color="auto"/>
        <w:left w:val="none" w:sz="0" w:space="0" w:color="auto"/>
        <w:bottom w:val="none" w:sz="0" w:space="0" w:color="auto"/>
        <w:right w:val="none" w:sz="0" w:space="0" w:color="auto"/>
      </w:divBdr>
      <w:divsChild>
        <w:div w:id="438254766">
          <w:marLeft w:val="0"/>
          <w:marRight w:val="0"/>
          <w:marTop w:val="0"/>
          <w:marBottom w:val="300"/>
          <w:divBdr>
            <w:top w:val="none" w:sz="0" w:space="0" w:color="auto"/>
            <w:left w:val="none" w:sz="0" w:space="0" w:color="auto"/>
            <w:bottom w:val="none" w:sz="0" w:space="0" w:color="auto"/>
            <w:right w:val="none" w:sz="0" w:space="0" w:color="auto"/>
          </w:divBdr>
        </w:div>
      </w:divsChild>
    </w:div>
    <w:div w:id="189338218">
      <w:bodyDiv w:val="1"/>
      <w:marLeft w:val="0"/>
      <w:marRight w:val="0"/>
      <w:marTop w:val="0"/>
      <w:marBottom w:val="0"/>
      <w:divBdr>
        <w:top w:val="none" w:sz="0" w:space="0" w:color="auto"/>
        <w:left w:val="none" w:sz="0" w:space="0" w:color="auto"/>
        <w:bottom w:val="none" w:sz="0" w:space="0" w:color="auto"/>
        <w:right w:val="none" w:sz="0" w:space="0" w:color="auto"/>
      </w:divBdr>
      <w:divsChild>
        <w:div w:id="19816525">
          <w:marLeft w:val="0"/>
          <w:marRight w:val="0"/>
          <w:marTop w:val="0"/>
          <w:marBottom w:val="0"/>
          <w:divBdr>
            <w:top w:val="none" w:sz="0" w:space="0" w:color="auto"/>
            <w:left w:val="none" w:sz="0" w:space="0" w:color="auto"/>
            <w:bottom w:val="none" w:sz="0" w:space="0" w:color="auto"/>
            <w:right w:val="none" w:sz="0" w:space="0" w:color="auto"/>
          </w:divBdr>
        </w:div>
        <w:div w:id="70740298">
          <w:marLeft w:val="0"/>
          <w:marRight w:val="0"/>
          <w:marTop w:val="125"/>
          <w:marBottom w:val="0"/>
          <w:divBdr>
            <w:top w:val="none" w:sz="0" w:space="0" w:color="auto"/>
            <w:left w:val="none" w:sz="0" w:space="0" w:color="auto"/>
            <w:bottom w:val="none" w:sz="0" w:space="0" w:color="auto"/>
            <w:right w:val="none" w:sz="0" w:space="0" w:color="auto"/>
          </w:divBdr>
        </w:div>
      </w:divsChild>
    </w:div>
    <w:div w:id="189345080">
      <w:bodyDiv w:val="1"/>
      <w:marLeft w:val="0"/>
      <w:marRight w:val="0"/>
      <w:marTop w:val="0"/>
      <w:marBottom w:val="0"/>
      <w:divBdr>
        <w:top w:val="none" w:sz="0" w:space="0" w:color="auto"/>
        <w:left w:val="none" w:sz="0" w:space="0" w:color="auto"/>
        <w:bottom w:val="none" w:sz="0" w:space="0" w:color="auto"/>
        <w:right w:val="none" w:sz="0" w:space="0" w:color="auto"/>
      </w:divBdr>
      <w:divsChild>
        <w:div w:id="4478290">
          <w:marLeft w:val="0"/>
          <w:marRight w:val="0"/>
          <w:marTop w:val="0"/>
          <w:marBottom w:val="450"/>
          <w:divBdr>
            <w:top w:val="none" w:sz="0" w:space="0" w:color="auto"/>
            <w:left w:val="none" w:sz="0" w:space="0" w:color="auto"/>
            <w:bottom w:val="none" w:sz="0" w:space="0" w:color="auto"/>
            <w:right w:val="none" w:sz="0" w:space="0" w:color="auto"/>
          </w:divBdr>
          <w:divsChild>
            <w:div w:id="5257991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414031">
      <w:bodyDiv w:val="1"/>
      <w:marLeft w:val="0"/>
      <w:marRight w:val="0"/>
      <w:marTop w:val="0"/>
      <w:marBottom w:val="0"/>
      <w:divBdr>
        <w:top w:val="none" w:sz="0" w:space="0" w:color="auto"/>
        <w:left w:val="none" w:sz="0" w:space="0" w:color="auto"/>
        <w:bottom w:val="none" w:sz="0" w:space="0" w:color="auto"/>
        <w:right w:val="none" w:sz="0" w:space="0" w:color="auto"/>
      </w:divBdr>
      <w:divsChild>
        <w:div w:id="485442111">
          <w:marLeft w:val="0"/>
          <w:marRight w:val="0"/>
          <w:marTop w:val="0"/>
          <w:marBottom w:val="0"/>
          <w:divBdr>
            <w:top w:val="none" w:sz="0" w:space="0" w:color="auto"/>
            <w:left w:val="none" w:sz="0" w:space="0" w:color="auto"/>
            <w:bottom w:val="none" w:sz="0" w:space="0" w:color="auto"/>
            <w:right w:val="none" w:sz="0" w:space="0" w:color="auto"/>
          </w:divBdr>
        </w:div>
      </w:divsChild>
    </w:div>
    <w:div w:id="189415135">
      <w:bodyDiv w:val="1"/>
      <w:marLeft w:val="0"/>
      <w:marRight w:val="0"/>
      <w:marTop w:val="0"/>
      <w:marBottom w:val="0"/>
      <w:divBdr>
        <w:top w:val="none" w:sz="0" w:space="0" w:color="auto"/>
        <w:left w:val="none" w:sz="0" w:space="0" w:color="auto"/>
        <w:bottom w:val="none" w:sz="0" w:space="0" w:color="auto"/>
        <w:right w:val="none" w:sz="0" w:space="0" w:color="auto"/>
      </w:divBdr>
      <w:divsChild>
        <w:div w:id="619266463">
          <w:marLeft w:val="0"/>
          <w:marRight w:val="0"/>
          <w:marTop w:val="0"/>
          <w:marBottom w:val="0"/>
          <w:divBdr>
            <w:top w:val="none" w:sz="0" w:space="0" w:color="auto"/>
            <w:left w:val="none" w:sz="0" w:space="0" w:color="auto"/>
            <w:bottom w:val="none" w:sz="0" w:space="0" w:color="auto"/>
            <w:right w:val="none" w:sz="0" w:space="0" w:color="auto"/>
          </w:divBdr>
          <w:divsChild>
            <w:div w:id="4043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6193">
      <w:bodyDiv w:val="1"/>
      <w:marLeft w:val="0"/>
      <w:marRight w:val="0"/>
      <w:marTop w:val="0"/>
      <w:marBottom w:val="0"/>
      <w:divBdr>
        <w:top w:val="none" w:sz="0" w:space="0" w:color="auto"/>
        <w:left w:val="none" w:sz="0" w:space="0" w:color="auto"/>
        <w:bottom w:val="none" w:sz="0" w:space="0" w:color="auto"/>
        <w:right w:val="none" w:sz="0" w:space="0" w:color="auto"/>
      </w:divBdr>
    </w:div>
    <w:div w:id="189615369">
      <w:bodyDiv w:val="1"/>
      <w:marLeft w:val="0"/>
      <w:marRight w:val="0"/>
      <w:marTop w:val="0"/>
      <w:marBottom w:val="0"/>
      <w:divBdr>
        <w:top w:val="none" w:sz="0" w:space="0" w:color="auto"/>
        <w:left w:val="none" w:sz="0" w:space="0" w:color="auto"/>
        <w:bottom w:val="none" w:sz="0" w:space="0" w:color="auto"/>
        <w:right w:val="none" w:sz="0" w:space="0" w:color="auto"/>
      </w:divBdr>
    </w:div>
    <w:div w:id="189731971">
      <w:bodyDiv w:val="1"/>
      <w:marLeft w:val="0"/>
      <w:marRight w:val="0"/>
      <w:marTop w:val="0"/>
      <w:marBottom w:val="0"/>
      <w:divBdr>
        <w:top w:val="none" w:sz="0" w:space="0" w:color="auto"/>
        <w:left w:val="none" w:sz="0" w:space="0" w:color="auto"/>
        <w:bottom w:val="none" w:sz="0" w:space="0" w:color="auto"/>
        <w:right w:val="none" w:sz="0" w:space="0" w:color="auto"/>
      </w:divBdr>
      <w:divsChild>
        <w:div w:id="66462975">
          <w:marLeft w:val="0"/>
          <w:marRight w:val="0"/>
          <w:marTop w:val="0"/>
          <w:marBottom w:val="300"/>
          <w:divBdr>
            <w:top w:val="none" w:sz="0" w:space="0" w:color="auto"/>
            <w:left w:val="none" w:sz="0" w:space="0" w:color="auto"/>
            <w:bottom w:val="none" w:sz="0" w:space="0" w:color="auto"/>
            <w:right w:val="none" w:sz="0" w:space="0" w:color="auto"/>
          </w:divBdr>
        </w:div>
        <w:div w:id="216479551">
          <w:marLeft w:val="15"/>
          <w:marRight w:val="225"/>
          <w:marTop w:val="0"/>
          <w:marBottom w:val="105"/>
          <w:divBdr>
            <w:top w:val="none" w:sz="0" w:space="0" w:color="auto"/>
            <w:left w:val="none" w:sz="0" w:space="0" w:color="auto"/>
            <w:bottom w:val="none" w:sz="0" w:space="0" w:color="auto"/>
            <w:right w:val="none" w:sz="0" w:space="0" w:color="auto"/>
          </w:divBdr>
          <w:divsChild>
            <w:div w:id="14394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435">
      <w:bodyDiv w:val="1"/>
      <w:marLeft w:val="0"/>
      <w:marRight w:val="0"/>
      <w:marTop w:val="0"/>
      <w:marBottom w:val="0"/>
      <w:divBdr>
        <w:top w:val="none" w:sz="0" w:space="0" w:color="auto"/>
        <w:left w:val="none" w:sz="0" w:space="0" w:color="auto"/>
        <w:bottom w:val="none" w:sz="0" w:space="0" w:color="auto"/>
        <w:right w:val="none" w:sz="0" w:space="0" w:color="auto"/>
      </w:divBdr>
      <w:divsChild>
        <w:div w:id="152765024">
          <w:marLeft w:val="0"/>
          <w:marRight w:val="0"/>
          <w:marTop w:val="450"/>
          <w:marBottom w:val="435"/>
          <w:divBdr>
            <w:top w:val="none" w:sz="0" w:space="0" w:color="auto"/>
            <w:left w:val="none" w:sz="0" w:space="0" w:color="auto"/>
            <w:bottom w:val="none" w:sz="0" w:space="0" w:color="auto"/>
            <w:right w:val="none" w:sz="0" w:space="0" w:color="auto"/>
          </w:divBdr>
          <w:divsChild>
            <w:div w:id="333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37">
      <w:bodyDiv w:val="1"/>
      <w:marLeft w:val="0"/>
      <w:marRight w:val="0"/>
      <w:marTop w:val="0"/>
      <w:marBottom w:val="0"/>
      <w:divBdr>
        <w:top w:val="none" w:sz="0" w:space="0" w:color="auto"/>
        <w:left w:val="none" w:sz="0" w:space="0" w:color="auto"/>
        <w:bottom w:val="none" w:sz="0" w:space="0" w:color="auto"/>
        <w:right w:val="none" w:sz="0" w:space="0" w:color="auto"/>
      </w:divBdr>
      <w:divsChild>
        <w:div w:id="457913651">
          <w:marLeft w:val="-225"/>
          <w:marRight w:val="-225"/>
          <w:marTop w:val="0"/>
          <w:marBottom w:val="0"/>
          <w:divBdr>
            <w:top w:val="none" w:sz="0" w:space="0" w:color="auto"/>
            <w:left w:val="none" w:sz="0" w:space="0" w:color="auto"/>
            <w:bottom w:val="none" w:sz="0" w:space="0" w:color="auto"/>
            <w:right w:val="none" w:sz="0" w:space="0" w:color="auto"/>
          </w:divBdr>
        </w:div>
        <w:div w:id="591820698">
          <w:marLeft w:val="0"/>
          <w:marRight w:val="0"/>
          <w:marTop w:val="0"/>
          <w:marBottom w:val="450"/>
          <w:divBdr>
            <w:top w:val="single" w:sz="24" w:space="0" w:color="FFFFFF"/>
            <w:left w:val="single" w:sz="24" w:space="0" w:color="FFFFFF"/>
            <w:bottom w:val="single" w:sz="24" w:space="0" w:color="FFFFFF"/>
            <w:right w:val="single" w:sz="24" w:space="0" w:color="FFFFFF"/>
          </w:divBdr>
        </w:div>
      </w:divsChild>
    </w:div>
    <w:div w:id="190386713">
      <w:bodyDiv w:val="1"/>
      <w:marLeft w:val="0"/>
      <w:marRight w:val="0"/>
      <w:marTop w:val="0"/>
      <w:marBottom w:val="0"/>
      <w:divBdr>
        <w:top w:val="none" w:sz="0" w:space="0" w:color="auto"/>
        <w:left w:val="none" w:sz="0" w:space="0" w:color="auto"/>
        <w:bottom w:val="none" w:sz="0" w:space="0" w:color="auto"/>
        <w:right w:val="none" w:sz="0" w:space="0" w:color="auto"/>
      </w:divBdr>
      <w:divsChild>
        <w:div w:id="971591644">
          <w:marLeft w:val="0"/>
          <w:marRight w:val="0"/>
          <w:marTop w:val="0"/>
          <w:marBottom w:val="0"/>
          <w:divBdr>
            <w:top w:val="none" w:sz="0" w:space="0" w:color="auto"/>
            <w:left w:val="none" w:sz="0" w:space="0" w:color="auto"/>
            <w:bottom w:val="none" w:sz="0" w:space="0" w:color="auto"/>
            <w:right w:val="none" w:sz="0" w:space="0" w:color="auto"/>
          </w:divBdr>
          <w:divsChild>
            <w:div w:id="858274436">
              <w:marLeft w:val="-225"/>
              <w:marRight w:val="-225"/>
              <w:marTop w:val="0"/>
              <w:marBottom w:val="0"/>
              <w:divBdr>
                <w:top w:val="none" w:sz="0" w:space="0" w:color="auto"/>
                <w:left w:val="none" w:sz="0" w:space="0" w:color="auto"/>
                <w:bottom w:val="none" w:sz="0" w:space="0" w:color="auto"/>
                <w:right w:val="none" w:sz="0" w:space="0" w:color="auto"/>
              </w:divBdr>
              <w:divsChild>
                <w:div w:id="1117332877">
                  <w:marLeft w:val="0"/>
                  <w:marRight w:val="0"/>
                  <w:marTop w:val="0"/>
                  <w:marBottom w:val="0"/>
                  <w:divBdr>
                    <w:top w:val="none" w:sz="0" w:space="0" w:color="auto"/>
                    <w:left w:val="none" w:sz="0" w:space="0" w:color="auto"/>
                    <w:bottom w:val="none" w:sz="0" w:space="0" w:color="auto"/>
                    <w:right w:val="none" w:sz="0" w:space="0" w:color="auto"/>
                  </w:divBdr>
                  <w:divsChild>
                    <w:div w:id="65961798">
                      <w:marLeft w:val="-225"/>
                      <w:marRight w:val="-225"/>
                      <w:marTop w:val="0"/>
                      <w:marBottom w:val="0"/>
                      <w:divBdr>
                        <w:top w:val="none" w:sz="0" w:space="0" w:color="auto"/>
                        <w:left w:val="none" w:sz="0" w:space="0" w:color="auto"/>
                        <w:bottom w:val="none" w:sz="0" w:space="0" w:color="auto"/>
                        <w:right w:val="none" w:sz="0" w:space="0" w:color="auto"/>
                      </w:divBdr>
                      <w:divsChild>
                        <w:div w:id="16501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21208">
              <w:marLeft w:val="-225"/>
              <w:marRight w:val="-225"/>
              <w:marTop w:val="0"/>
              <w:marBottom w:val="0"/>
              <w:divBdr>
                <w:top w:val="none" w:sz="0" w:space="0" w:color="auto"/>
                <w:left w:val="none" w:sz="0" w:space="0" w:color="auto"/>
                <w:bottom w:val="none" w:sz="0" w:space="0" w:color="auto"/>
                <w:right w:val="none" w:sz="0" w:space="0" w:color="auto"/>
              </w:divBdr>
              <w:divsChild>
                <w:div w:id="1170605178">
                  <w:marLeft w:val="0"/>
                  <w:marRight w:val="0"/>
                  <w:marTop w:val="0"/>
                  <w:marBottom w:val="0"/>
                  <w:divBdr>
                    <w:top w:val="none" w:sz="0" w:space="0" w:color="auto"/>
                    <w:left w:val="none" w:sz="0" w:space="0" w:color="auto"/>
                    <w:bottom w:val="none" w:sz="0" w:space="0" w:color="auto"/>
                    <w:right w:val="none" w:sz="0" w:space="0" w:color="auto"/>
                  </w:divBdr>
                  <w:divsChild>
                    <w:div w:id="1555039621">
                      <w:marLeft w:val="0"/>
                      <w:marRight w:val="0"/>
                      <w:marTop w:val="0"/>
                      <w:marBottom w:val="0"/>
                      <w:divBdr>
                        <w:top w:val="none" w:sz="0" w:space="0" w:color="auto"/>
                        <w:left w:val="none" w:sz="0" w:space="0" w:color="auto"/>
                        <w:bottom w:val="none" w:sz="0" w:space="0" w:color="auto"/>
                        <w:right w:val="none" w:sz="0" w:space="0" w:color="auto"/>
                      </w:divBdr>
                      <w:divsChild>
                        <w:div w:id="1784181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1254081">
                  <w:marLeft w:val="0"/>
                  <w:marRight w:val="0"/>
                  <w:marTop w:val="0"/>
                  <w:marBottom w:val="0"/>
                  <w:divBdr>
                    <w:top w:val="none" w:sz="0" w:space="0" w:color="auto"/>
                    <w:left w:val="none" w:sz="0" w:space="0" w:color="auto"/>
                    <w:bottom w:val="none" w:sz="0" w:space="0" w:color="auto"/>
                    <w:right w:val="none" w:sz="0" w:space="0" w:color="auto"/>
                  </w:divBdr>
                  <w:divsChild>
                    <w:div w:id="2016610356">
                      <w:marLeft w:val="0"/>
                      <w:marRight w:val="0"/>
                      <w:marTop w:val="0"/>
                      <w:marBottom w:val="0"/>
                      <w:divBdr>
                        <w:top w:val="none" w:sz="0" w:space="0" w:color="auto"/>
                        <w:left w:val="none" w:sz="0" w:space="0" w:color="auto"/>
                        <w:bottom w:val="none" w:sz="0" w:space="0" w:color="auto"/>
                        <w:right w:val="none" w:sz="0" w:space="0" w:color="auto"/>
                      </w:divBdr>
                      <w:divsChild>
                        <w:div w:id="12619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6149">
          <w:marLeft w:val="0"/>
          <w:marRight w:val="0"/>
          <w:marTop w:val="0"/>
          <w:marBottom w:val="0"/>
          <w:divBdr>
            <w:top w:val="none" w:sz="0" w:space="0" w:color="auto"/>
            <w:left w:val="none" w:sz="0" w:space="0" w:color="auto"/>
            <w:bottom w:val="none" w:sz="0" w:space="0" w:color="auto"/>
            <w:right w:val="none" w:sz="0" w:space="0" w:color="auto"/>
          </w:divBdr>
          <w:divsChild>
            <w:div w:id="312948376">
              <w:marLeft w:val="-225"/>
              <w:marRight w:val="-225"/>
              <w:marTop w:val="0"/>
              <w:marBottom w:val="0"/>
              <w:divBdr>
                <w:top w:val="none" w:sz="0" w:space="0" w:color="auto"/>
                <w:left w:val="none" w:sz="0" w:space="0" w:color="auto"/>
                <w:bottom w:val="none" w:sz="0" w:space="0" w:color="auto"/>
                <w:right w:val="none" w:sz="0" w:space="0" w:color="auto"/>
              </w:divBdr>
              <w:divsChild>
                <w:div w:id="102413229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41">
      <w:bodyDiv w:val="1"/>
      <w:marLeft w:val="0"/>
      <w:marRight w:val="0"/>
      <w:marTop w:val="0"/>
      <w:marBottom w:val="0"/>
      <w:divBdr>
        <w:top w:val="none" w:sz="0" w:space="0" w:color="auto"/>
        <w:left w:val="none" w:sz="0" w:space="0" w:color="auto"/>
        <w:bottom w:val="none" w:sz="0" w:space="0" w:color="auto"/>
        <w:right w:val="none" w:sz="0" w:space="0" w:color="auto"/>
      </w:divBdr>
    </w:div>
    <w:div w:id="190806935">
      <w:bodyDiv w:val="1"/>
      <w:marLeft w:val="0"/>
      <w:marRight w:val="0"/>
      <w:marTop w:val="0"/>
      <w:marBottom w:val="0"/>
      <w:divBdr>
        <w:top w:val="none" w:sz="0" w:space="0" w:color="auto"/>
        <w:left w:val="none" w:sz="0" w:space="0" w:color="auto"/>
        <w:bottom w:val="none" w:sz="0" w:space="0" w:color="auto"/>
        <w:right w:val="none" w:sz="0" w:space="0" w:color="auto"/>
      </w:divBdr>
    </w:div>
    <w:div w:id="191118822">
      <w:bodyDiv w:val="1"/>
      <w:marLeft w:val="0"/>
      <w:marRight w:val="0"/>
      <w:marTop w:val="0"/>
      <w:marBottom w:val="0"/>
      <w:divBdr>
        <w:top w:val="none" w:sz="0" w:space="0" w:color="auto"/>
        <w:left w:val="none" w:sz="0" w:space="0" w:color="auto"/>
        <w:bottom w:val="none" w:sz="0" w:space="0" w:color="auto"/>
        <w:right w:val="none" w:sz="0" w:space="0" w:color="auto"/>
      </w:divBdr>
      <w:divsChild>
        <w:div w:id="362445487">
          <w:marLeft w:val="0"/>
          <w:marRight w:val="0"/>
          <w:marTop w:val="0"/>
          <w:marBottom w:val="0"/>
          <w:divBdr>
            <w:top w:val="dotted" w:sz="6" w:space="4" w:color="EBEBEB"/>
            <w:left w:val="none" w:sz="0" w:space="8" w:color="auto"/>
            <w:bottom w:val="dotted" w:sz="6" w:space="4" w:color="EBEBEB"/>
            <w:right w:val="none" w:sz="0" w:space="8" w:color="auto"/>
          </w:divBdr>
        </w:div>
      </w:divsChild>
    </w:div>
    <w:div w:id="191919783">
      <w:bodyDiv w:val="1"/>
      <w:marLeft w:val="0"/>
      <w:marRight w:val="0"/>
      <w:marTop w:val="0"/>
      <w:marBottom w:val="0"/>
      <w:divBdr>
        <w:top w:val="none" w:sz="0" w:space="0" w:color="auto"/>
        <w:left w:val="none" w:sz="0" w:space="0" w:color="auto"/>
        <w:bottom w:val="none" w:sz="0" w:space="0" w:color="auto"/>
        <w:right w:val="none" w:sz="0" w:space="0" w:color="auto"/>
      </w:divBdr>
    </w:div>
    <w:div w:id="192037471">
      <w:bodyDiv w:val="1"/>
      <w:marLeft w:val="0"/>
      <w:marRight w:val="0"/>
      <w:marTop w:val="0"/>
      <w:marBottom w:val="0"/>
      <w:divBdr>
        <w:top w:val="none" w:sz="0" w:space="0" w:color="auto"/>
        <w:left w:val="none" w:sz="0" w:space="0" w:color="auto"/>
        <w:bottom w:val="none" w:sz="0" w:space="0" w:color="auto"/>
        <w:right w:val="none" w:sz="0" w:space="0" w:color="auto"/>
      </w:divBdr>
    </w:div>
    <w:div w:id="192229872">
      <w:bodyDiv w:val="1"/>
      <w:marLeft w:val="0"/>
      <w:marRight w:val="0"/>
      <w:marTop w:val="0"/>
      <w:marBottom w:val="0"/>
      <w:divBdr>
        <w:top w:val="none" w:sz="0" w:space="0" w:color="auto"/>
        <w:left w:val="none" w:sz="0" w:space="0" w:color="auto"/>
        <w:bottom w:val="none" w:sz="0" w:space="0" w:color="auto"/>
        <w:right w:val="none" w:sz="0" w:space="0" w:color="auto"/>
      </w:divBdr>
    </w:div>
    <w:div w:id="192307313">
      <w:bodyDiv w:val="1"/>
      <w:marLeft w:val="0"/>
      <w:marRight w:val="0"/>
      <w:marTop w:val="0"/>
      <w:marBottom w:val="0"/>
      <w:divBdr>
        <w:top w:val="none" w:sz="0" w:space="0" w:color="auto"/>
        <w:left w:val="none" w:sz="0" w:space="0" w:color="auto"/>
        <w:bottom w:val="none" w:sz="0" w:space="0" w:color="auto"/>
        <w:right w:val="none" w:sz="0" w:space="0" w:color="auto"/>
      </w:divBdr>
    </w:div>
    <w:div w:id="192309568">
      <w:bodyDiv w:val="1"/>
      <w:marLeft w:val="0"/>
      <w:marRight w:val="0"/>
      <w:marTop w:val="0"/>
      <w:marBottom w:val="0"/>
      <w:divBdr>
        <w:top w:val="none" w:sz="0" w:space="0" w:color="auto"/>
        <w:left w:val="none" w:sz="0" w:space="0" w:color="auto"/>
        <w:bottom w:val="none" w:sz="0" w:space="0" w:color="auto"/>
        <w:right w:val="none" w:sz="0" w:space="0" w:color="auto"/>
      </w:divBdr>
      <w:divsChild>
        <w:div w:id="1096901577">
          <w:marLeft w:val="0"/>
          <w:marRight w:val="0"/>
          <w:marTop w:val="0"/>
          <w:marBottom w:val="300"/>
          <w:divBdr>
            <w:top w:val="none" w:sz="0" w:space="0" w:color="auto"/>
            <w:left w:val="none" w:sz="0" w:space="0" w:color="auto"/>
            <w:bottom w:val="none" w:sz="0" w:space="0" w:color="auto"/>
            <w:right w:val="none" w:sz="0" w:space="0" w:color="auto"/>
          </w:divBdr>
        </w:div>
        <w:div w:id="1519124964">
          <w:marLeft w:val="15"/>
          <w:marRight w:val="225"/>
          <w:marTop w:val="0"/>
          <w:marBottom w:val="105"/>
          <w:divBdr>
            <w:top w:val="none" w:sz="0" w:space="0" w:color="auto"/>
            <w:left w:val="none" w:sz="0" w:space="0" w:color="auto"/>
            <w:bottom w:val="none" w:sz="0" w:space="0" w:color="auto"/>
            <w:right w:val="none" w:sz="0" w:space="0" w:color="auto"/>
          </w:divBdr>
          <w:divsChild>
            <w:div w:id="11306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150">
      <w:bodyDiv w:val="1"/>
      <w:marLeft w:val="0"/>
      <w:marRight w:val="0"/>
      <w:marTop w:val="0"/>
      <w:marBottom w:val="0"/>
      <w:divBdr>
        <w:top w:val="none" w:sz="0" w:space="0" w:color="auto"/>
        <w:left w:val="none" w:sz="0" w:space="0" w:color="auto"/>
        <w:bottom w:val="none" w:sz="0" w:space="0" w:color="auto"/>
        <w:right w:val="none" w:sz="0" w:space="0" w:color="auto"/>
      </w:divBdr>
      <w:divsChild>
        <w:div w:id="527909195">
          <w:marLeft w:val="0"/>
          <w:marRight w:val="0"/>
          <w:marTop w:val="0"/>
          <w:marBottom w:val="300"/>
          <w:divBdr>
            <w:top w:val="none" w:sz="0" w:space="0" w:color="auto"/>
            <w:left w:val="none" w:sz="0" w:space="0" w:color="auto"/>
            <w:bottom w:val="none" w:sz="0" w:space="0" w:color="auto"/>
            <w:right w:val="none" w:sz="0" w:space="0" w:color="auto"/>
          </w:divBdr>
          <w:divsChild>
            <w:div w:id="5832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5194">
      <w:bodyDiv w:val="1"/>
      <w:marLeft w:val="0"/>
      <w:marRight w:val="0"/>
      <w:marTop w:val="0"/>
      <w:marBottom w:val="0"/>
      <w:divBdr>
        <w:top w:val="none" w:sz="0" w:space="0" w:color="auto"/>
        <w:left w:val="none" w:sz="0" w:space="0" w:color="auto"/>
        <w:bottom w:val="none" w:sz="0" w:space="0" w:color="auto"/>
        <w:right w:val="none" w:sz="0" w:space="0" w:color="auto"/>
      </w:divBdr>
    </w:div>
    <w:div w:id="192696320">
      <w:bodyDiv w:val="1"/>
      <w:marLeft w:val="0"/>
      <w:marRight w:val="0"/>
      <w:marTop w:val="0"/>
      <w:marBottom w:val="0"/>
      <w:divBdr>
        <w:top w:val="none" w:sz="0" w:space="0" w:color="auto"/>
        <w:left w:val="none" w:sz="0" w:space="0" w:color="auto"/>
        <w:bottom w:val="none" w:sz="0" w:space="0" w:color="auto"/>
        <w:right w:val="none" w:sz="0" w:space="0" w:color="auto"/>
      </w:divBdr>
    </w:div>
    <w:div w:id="192769092">
      <w:bodyDiv w:val="1"/>
      <w:marLeft w:val="0"/>
      <w:marRight w:val="0"/>
      <w:marTop w:val="0"/>
      <w:marBottom w:val="0"/>
      <w:divBdr>
        <w:top w:val="none" w:sz="0" w:space="0" w:color="auto"/>
        <w:left w:val="none" w:sz="0" w:space="0" w:color="auto"/>
        <w:bottom w:val="none" w:sz="0" w:space="0" w:color="auto"/>
        <w:right w:val="none" w:sz="0" w:space="0" w:color="auto"/>
      </w:divBdr>
    </w:div>
    <w:div w:id="192883098">
      <w:bodyDiv w:val="1"/>
      <w:marLeft w:val="0"/>
      <w:marRight w:val="0"/>
      <w:marTop w:val="0"/>
      <w:marBottom w:val="0"/>
      <w:divBdr>
        <w:top w:val="none" w:sz="0" w:space="0" w:color="auto"/>
        <w:left w:val="none" w:sz="0" w:space="0" w:color="auto"/>
        <w:bottom w:val="none" w:sz="0" w:space="0" w:color="auto"/>
        <w:right w:val="none" w:sz="0" w:space="0" w:color="auto"/>
      </w:divBdr>
    </w:div>
    <w:div w:id="193006290">
      <w:bodyDiv w:val="1"/>
      <w:marLeft w:val="0"/>
      <w:marRight w:val="0"/>
      <w:marTop w:val="0"/>
      <w:marBottom w:val="0"/>
      <w:divBdr>
        <w:top w:val="none" w:sz="0" w:space="0" w:color="auto"/>
        <w:left w:val="none" w:sz="0" w:space="0" w:color="auto"/>
        <w:bottom w:val="none" w:sz="0" w:space="0" w:color="auto"/>
        <w:right w:val="none" w:sz="0" w:space="0" w:color="auto"/>
      </w:divBdr>
    </w:div>
    <w:div w:id="193352309">
      <w:bodyDiv w:val="1"/>
      <w:marLeft w:val="0"/>
      <w:marRight w:val="0"/>
      <w:marTop w:val="0"/>
      <w:marBottom w:val="0"/>
      <w:divBdr>
        <w:top w:val="none" w:sz="0" w:space="0" w:color="auto"/>
        <w:left w:val="none" w:sz="0" w:space="0" w:color="auto"/>
        <w:bottom w:val="none" w:sz="0" w:space="0" w:color="auto"/>
        <w:right w:val="none" w:sz="0" w:space="0" w:color="auto"/>
      </w:divBdr>
    </w:div>
    <w:div w:id="193546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5694">
          <w:marLeft w:val="0"/>
          <w:marRight w:val="0"/>
          <w:marTop w:val="0"/>
          <w:marBottom w:val="300"/>
          <w:divBdr>
            <w:top w:val="none" w:sz="0" w:space="0" w:color="auto"/>
            <w:left w:val="none" w:sz="0" w:space="0" w:color="auto"/>
            <w:bottom w:val="none" w:sz="0" w:space="0" w:color="auto"/>
            <w:right w:val="none" w:sz="0" w:space="0" w:color="auto"/>
          </w:divBdr>
        </w:div>
        <w:div w:id="155190770">
          <w:marLeft w:val="15"/>
          <w:marRight w:val="225"/>
          <w:marTop w:val="0"/>
          <w:marBottom w:val="105"/>
          <w:divBdr>
            <w:top w:val="none" w:sz="0" w:space="0" w:color="auto"/>
            <w:left w:val="none" w:sz="0" w:space="0" w:color="auto"/>
            <w:bottom w:val="none" w:sz="0" w:space="0" w:color="auto"/>
            <w:right w:val="none" w:sz="0" w:space="0" w:color="auto"/>
          </w:divBdr>
          <w:divsChild>
            <w:div w:id="8533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4739">
      <w:bodyDiv w:val="1"/>
      <w:marLeft w:val="0"/>
      <w:marRight w:val="0"/>
      <w:marTop w:val="0"/>
      <w:marBottom w:val="0"/>
      <w:divBdr>
        <w:top w:val="none" w:sz="0" w:space="0" w:color="auto"/>
        <w:left w:val="none" w:sz="0" w:space="0" w:color="auto"/>
        <w:bottom w:val="none" w:sz="0" w:space="0" w:color="auto"/>
        <w:right w:val="none" w:sz="0" w:space="0" w:color="auto"/>
      </w:divBdr>
      <w:divsChild>
        <w:div w:id="333342581">
          <w:marLeft w:val="0"/>
          <w:marRight w:val="0"/>
          <w:marTop w:val="0"/>
          <w:marBottom w:val="250"/>
          <w:divBdr>
            <w:top w:val="none" w:sz="0" w:space="0" w:color="auto"/>
            <w:left w:val="none" w:sz="0" w:space="0" w:color="auto"/>
            <w:bottom w:val="none" w:sz="0" w:space="0" w:color="auto"/>
            <w:right w:val="none" w:sz="0" w:space="0" w:color="auto"/>
          </w:divBdr>
          <w:divsChild>
            <w:div w:id="613825410">
              <w:marLeft w:val="0"/>
              <w:marRight w:val="0"/>
              <w:marTop w:val="0"/>
              <w:marBottom w:val="0"/>
              <w:divBdr>
                <w:top w:val="none" w:sz="0" w:space="0" w:color="auto"/>
                <w:left w:val="none" w:sz="0" w:space="0" w:color="auto"/>
                <w:bottom w:val="none" w:sz="0" w:space="0" w:color="auto"/>
                <w:right w:val="none" w:sz="0" w:space="0" w:color="auto"/>
              </w:divBdr>
              <w:divsChild>
                <w:div w:id="4695222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93810486">
      <w:bodyDiv w:val="1"/>
      <w:marLeft w:val="0"/>
      <w:marRight w:val="0"/>
      <w:marTop w:val="0"/>
      <w:marBottom w:val="0"/>
      <w:divBdr>
        <w:top w:val="none" w:sz="0" w:space="0" w:color="auto"/>
        <w:left w:val="none" w:sz="0" w:space="0" w:color="auto"/>
        <w:bottom w:val="none" w:sz="0" w:space="0" w:color="auto"/>
        <w:right w:val="none" w:sz="0" w:space="0" w:color="auto"/>
      </w:divBdr>
      <w:divsChild>
        <w:div w:id="247037369">
          <w:marLeft w:val="0"/>
          <w:marRight w:val="0"/>
          <w:marTop w:val="0"/>
          <w:marBottom w:val="450"/>
          <w:divBdr>
            <w:top w:val="none" w:sz="0" w:space="0" w:color="auto"/>
            <w:left w:val="none" w:sz="0" w:space="0" w:color="auto"/>
            <w:bottom w:val="none" w:sz="0" w:space="0" w:color="auto"/>
            <w:right w:val="none" w:sz="0" w:space="0" w:color="auto"/>
          </w:divBdr>
        </w:div>
        <w:div w:id="582569496">
          <w:marLeft w:val="0"/>
          <w:marRight w:val="0"/>
          <w:marTop w:val="0"/>
          <w:marBottom w:val="0"/>
          <w:divBdr>
            <w:top w:val="none" w:sz="0" w:space="0" w:color="auto"/>
            <w:left w:val="none" w:sz="0" w:space="0" w:color="auto"/>
            <w:bottom w:val="none" w:sz="0" w:space="0" w:color="auto"/>
            <w:right w:val="none" w:sz="0" w:space="0" w:color="auto"/>
          </w:divBdr>
        </w:div>
      </w:divsChild>
    </w:div>
    <w:div w:id="193857265">
      <w:bodyDiv w:val="1"/>
      <w:marLeft w:val="0"/>
      <w:marRight w:val="0"/>
      <w:marTop w:val="0"/>
      <w:marBottom w:val="0"/>
      <w:divBdr>
        <w:top w:val="none" w:sz="0" w:space="0" w:color="auto"/>
        <w:left w:val="none" w:sz="0" w:space="0" w:color="auto"/>
        <w:bottom w:val="none" w:sz="0" w:space="0" w:color="auto"/>
        <w:right w:val="none" w:sz="0" w:space="0" w:color="auto"/>
      </w:divBdr>
      <w:divsChild>
        <w:div w:id="136917910">
          <w:marLeft w:val="-225"/>
          <w:marRight w:val="-225"/>
          <w:marTop w:val="0"/>
          <w:marBottom w:val="0"/>
          <w:divBdr>
            <w:top w:val="none" w:sz="0" w:space="0" w:color="auto"/>
            <w:left w:val="none" w:sz="0" w:space="0" w:color="auto"/>
            <w:bottom w:val="none" w:sz="0" w:space="0" w:color="auto"/>
            <w:right w:val="none" w:sz="0" w:space="0" w:color="auto"/>
          </w:divBdr>
        </w:div>
      </w:divsChild>
    </w:div>
    <w:div w:id="193886842">
      <w:bodyDiv w:val="1"/>
      <w:marLeft w:val="0"/>
      <w:marRight w:val="0"/>
      <w:marTop w:val="0"/>
      <w:marBottom w:val="0"/>
      <w:divBdr>
        <w:top w:val="none" w:sz="0" w:space="0" w:color="auto"/>
        <w:left w:val="none" w:sz="0" w:space="0" w:color="auto"/>
        <w:bottom w:val="none" w:sz="0" w:space="0" w:color="auto"/>
        <w:right w:val="none" w:sz="0" w:space="0" w:color="auto"/>
      </w:divBdr>
      <w:divsChild>
        <w:div w:id="434250211">
          <w:marLeft w:val="-225"/>
          <w:marRight w:val="-225"/>
          <w:marTop w:val="0"/>
          <w:marBottom w:val="0"/>
          <w:divBdr>
            <w:top w:val="none" w:sz="0" w:space="0" w:color="auto"/>
            <w:left w:val="none" w:sz="0" w:space="0" w:color="auto"/>
            <w:bottom w:val="none" w:sz="0" w:space="0" w:color="auto"/>
            <w:right w:val="none" w:sz="0" w:space="0" w:color="auto"/>
          </w:divBdr>
          <w:divsChild>
            <w:div w:id="5524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6237">
      <w:bodyDiv w:val="1"/>
      <w:marLeft w:val="0"/>
      <w:marRight w:val="0"/>
      <w:marTop w:val="0"/>
      <w:marBottom w:val="0"/>
      <w:divBdr>
        <w:top w:val="none" w:sz="0" w:space="0" w:color="auto"/>
        <w:left w:val="none" w:sz="0" w:space="0" w:color="auto"/>
        <w:bottom w:val="none" w:sz="0" w:space="0" w:color="auto"/>
        <w:right w:val="none" w:sz="0" w:space="0" w:color="auto"/>
      </w:divBdr>
      <w:divsChild>
        <w:div w:id="303975537">
          <w:marLeft w:val="0"/>
          <w:marRight w:val="0"/>
          <w:marTop w:val="0"/>
          <w:marBottom w:val="0"/>
          <w:divBdr>
            <w:top w:val="none" w:sz="0" w:space="0" w:color="auto"/>
            <w:left w:val="none" w:sz="0" w:space="0" w:color="auto"/>
            <w:bottom w:val="none" w:sz="0" w:space="0" w:color="auto"/>
            <w:right w:val="none" w:sz="0" w:space="0" w:color="auto"/>
          </w:divBdr>
        </w:div>
        <w:div w:id="654726067">
          <w:marLeft w:val="0"/>
          <w:marRight w:val="0"/>
          <w:marTop w:val="0"/>
          <w:marBottom w:val="0"/>
          <w:divBdr>
            <w:top w:val="none" w:sz="0" w:space="0" w:color="auto"/>
            <w:left w:val="none" w:sz="0" w:space="0" w:color="auto"/>
            <w:bottom w:val="none" w:sz="0" w:space="0" w:color="auto"/>
            <w:right w:val="none" w:sz="0" w:space="0" w:color="auto"/>
          </w:divBdr>
        </w:div>
      </w:divsChild>
    </w:div>
    <w:div w:id="194201483">
      <w:bodyDiv w:val="1"/>
      <w:marLeft w:val="0"/>
      <w:marRight w:val="0"/>
      <w:marTop w:val="0"/>
      <w:marBottom w:val="0"/>
      <w:divBdr>
        <w:top w:val="none" w:sz="0" w:space="0" w:color="auto"/>
        <w:left w:val="none" w:sz="0" w:space="0" w:color="auto"/>
        <w:bottom w:val="none" w:sz="0" w:space="0" w:color="auto"/>
        <w:right w:val="none" w:sz="0" w:space="0" w:color="auto"/>
      </w:divBdr>
    </w:div>
    <w:div w:id="194386560">
      <w:bodyDiv w:val="1"/>
      <w:marLeft w:val="0"/>
      <w:marRight w:val="0"/>
      <w:marTop w:val="0"/>
      <w:marBottom w:val="0"/>
      <w:divBdr>
        <w:top w:val="none" w:sz="0" w:space="0" w:color="auto"/>
        <w:left w:val="none" w:sz="0" w:space="0" w:color="auto"/>
        <w:bottom w:val="none" w:sz="0" w:space="0" w:color="auto"/>
        <w:right w:val="none" w:sz="0" w:space="0" w:color="auto"/>
      </w:divBdr>
    </w:div>
    <w:div w:id="194389002">
      <w:bodyDiv w:val="1"/>
      <w:marLeft w:val="0"/>
      <w:marRight w:val="0"/>
      <w:marTop w:val="0"/>
      <w:marBottom w:val="0"/>
      <w:divBdr>
        <w:top w:val="none" w:sz="0" w:space="0" w:color="auto"/>
        <w:left w:val="none" w:sz="0" w:space="0" w:color="auto"/>
        <w:bottom w:val="none" w:sz="0" w:space="0" w:color="auto"/>
        <w:right w:val="none" w:sz="0" w:space="0" w:color="auto"/>
      </w:divBdr>
      <w:divsChild>
        <w:div w:id="254680462">
          <w:marLeft w:val="0"/>
          <w:marRight w:val="0"/>
          <w:marTop w:val="0"/>
          <w:marBottom w:val="0"/>
          <w:divBdr>
            <w:top w:val="none" w:sz="0" w:space="0" w:color="auto"/>
            <w:left w:val="none" w:sz="0" w:space="0" w:color="auto"/>
            <w:bottom w:val="none" w:sz="0" w:space="0" w:color="auto"/>
            <w:right w:val="none" w:sz="0" w:space="0" w:color="auto"/>
          </w:divBdr>
          <w:divsChild>
            <w:div w:id="331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8045">
      <w:bodyDiv w:val="1"/>
      <w:marLeft w:val="0"/>
      <w:marRight w:val="0"/>
      <w:marTop w:val="0"/>
      <w:marBottom w:val="0"/>
      <w:divBdr>
        <w:top w:val="none" w:sz="0" w:space="0" w:color="auto"/>
        <w:left w:val="none" w:sz="0" w:space="0" w:color="auto"/>
        <w:bottom w:val="none" w:sz="0" w:space="0" w:color="auto"/>
        <w:right w:val="none" w:sz="0" w:space="0" w:color="auto"/>
      </w:divBdr>
      <w:divsChild>
        <w:div w:id="705183227">
          <w:marLeft w:val="0"/>
          <w:marRight w:val="0"/>
          <w:marTop w:val="0"/>
          <w:marBottom w:val="360"/>
          <w:divBdr>
            <w:top w:val="none" w:sz="0" w:space="0" w:color="auto"/>
            <w:left w:val="none" w:sz="0" w:space="0" w:color="auto"/>
            <w:bottom w:val="none" w:sz="0" w:space="0" w:color="auto"/>
            <w:right w:val="none" w:sz="0" w:space="0" w:color="auto"/>
          </w:divBdr>
        </w:div>
      </w:divsChild>
    </w:div>
    <w:div w:id="195968207">
      <w:bodyDiv w:val="1"/>
      <w:marLeft w:val="0"/>
      <w:marRight w:val="0"/>
      <w:marTop w:val="0"/>
      <w:marBottom w:val="0"/>
      <w:divBdr>
        <w:top w:val="none" w:sz="0" w:space="0" w:color="auto"/>
        <w:left w:val="none" w:sz="0" w:space="0" w:color="auto"/>
        <w:bottom w:val="none" w:sz="0" w:space="0" w:color="auto"/>
        <w:right w:val="none" w:sz="0" w:space="0" w:color="auto"/>
      </w:divBdr>
    </w:div>
    <w:div w:id="196353288">
      <w:bodyDiv w:val="1"/>
      <w:marLeft w:val="0"/>
      <w:marRight w:val="0"/>
      <w:marTop w:val="0"/>
      <w:marBottom w:val="0"/>
      <w:divBdr>
        <w:top w:val="none" w:sz="0" w:space="0" w:color="auto"/>
        <w:left w:val="none" w:sz="0" w:space="0" w:color="auto"/>
        <w:bottom w:val="none" w:sz="0" w:space="0" w:color="auto"/>
        <w:right w:val="none" w:sz="0" w:space="0" w:color="auto"/>
      </w:divBdr>
    </w:div>
    <w:div w:id="196548304">
      <w:bodyDiv w:val="1"/>
      <w:marLeft w:val="0"/>
      <w:marRight w:val="0"/>
      <w:marTop w:val="0"/>
      <w:marBottom w:val="0"/>
      <w:divBdr>
        <w:top w:val="none" w:sz="0" w:space="0" w:color="auto"/>
        <w:left w:val="none" w:sz="0" w:space="0" w:color="auto"/>
        <w:bottom w:val="none" w:sz="0" w:space="0" w:color="auto"/>
        <w:right w:val="none" w:sz="0" w:space="0" w:color="auto"/>
      </w:divBdr>
      <w:divsChild>
        <w:div w:id="1266185394">
          <w:marLeft w:val="0"/>
          <w:marRight w:val="0"/>
          <w:marTop w:val="0"/>
          <w:marBottom w:val="0"/>
          <w:divBdr>
            <w:top w:val="none" w:sz="0" w:space="0" w:color="auto"/>
            <w:left w:val="none" w:sz="0" w:space="0" w:color="auto"/>
            <w:bottom w:val="none" w:sz="0" w:space="0" w:color="auto"/>
            <w:right w:val="none" w:sz="0" w:space="0" w:color="auto"/>
          </w:divBdr>
          <w:divsChild>
            <w:div w:id="1883131234">
              <w:marLeft w:val="0"/>
              <w:marRight w:val="300"/>
              <w:marTop w:val="0"/>
              <w:marBottom w:val="0"/>
              <w:divBdr>
                <w:top w:val="none" w:sz="0" w:space="0" w:color="auto"/>
                <w:left w:val="none" w:sz="0" w:space="0" w:color="auto"/>
                <w:bottom w:val="none" w:sz="0" w:space="0" w:color="auto"/>
                <w:right w:val="none" w:sz="0" w:space="0" w:color="auto"/>
              </w:divBdr>
              <w:divsChild>
                <w:div w:id="579022836">
                  <w:marLeft w:val="0"/>
                  <w:marRight w:val="0"/>
                  <w:marTop w:val="0"/>
                  <w:marBottom w:val="0"/>
                  <w:divBdr>
                    <w:top w:val="none" w:sz="0" w:space="0" w:color="auto"/>
                    <w:left w:val="none" w:sz="0" w:space="0" w:color="auto"/>
                    <w:bottom w:val="none" w:sz="0" w:space="0" w:color="auto"/>
                    <w:right w:val="none" w:sz="0" w:space="0" w:color="auto"/>
                  </w:divBdr>
                </w:div>
                <w:div w:id="649410677">
                  <w:marLeft w:val="0"/>
                  <w:marRight w:val="0"/>
                  <w:marTop w:val="0"/>
                  <w:marBottom w:val="0"/>
                  <w:divBdr>
                    <w:top w:val="none" w:sz="0" w:space="0" w:color="auto"/>
                    <w:left w:val="none" w:sz="0" w:space="0" w:color="auto"/>
                    <w:bottom w:val="none" w:sz="0" w:space="0" w:color="auto"/>
                    <w:right w:val="none" w:sz="0" w:space="0" w:color="auto"/>
                  </w:divBdr>
                </w:div>
              </w:divsChild>
            </w:div>
            <w:div w:id="2091195356">
              <w:marLeft w:val="0"/>
              <w:marRight w:val="0"/>
              <w:marTop w:val="0"/>
              <w:marBottom w:val="0"/>
              <w:divBdr>
                <w:top w:val="none" w:sz="0" w:space="0" w:color="auto"/>
                <w:left w:val="none" w:sz="0" w:space="0" w:color="auto"/>
                <w:bottom w:val="none" w:sz="0" w:space="0" w:color="auto"/>
                <w:right w:val="none" w:sz="0" w:space="0" w:color="auto"/>
              </w:divBdr>
              <w:divsChild>
                <w:div w:id="1108889559">
                  <w:marLeft w:val="150"/>
                  <w:marRight w:val="0"/>
                  <w:marTop w:val="0"/>
                  <w:marBottom w:val="0"/>
                  <w:divBdr>
                    <w:top w:val="none" w:sz="0" w:space="0" w:color="auto"/>
                    <w:left w:val="none" w:sz="0" w:space="0" w:color="auto"/>
                    <w:bottom w:val="none" w:sz="0" w:space="0" w:color="auto"/>
                    <w:right w:val="none" w:sz="0" w:space="0" w:color="auto"/>
                  </w:divBdr>
                </w:div>
              </w:divsChild>
            </w:div>
            <w:div w:id="1965194107">
              <w:marLeft w:val="0"/>
              <w:marRight w:val="0"/>
              <w:marTop w:val="0"/>
              <w:marBottom w:val="0"/>
              <w:divBdr>
                <w:top w:val="none" w:sz="0" w:space="0" w:color="auto"/>
                <w:left w:val="none" w:sz="0" w:space="0" w:color="auto"/>
                <w:bottom w:val="none" w:sz="0" w:space="0" w:color="auto"/>
                <w:right w:val="none" w:sz="0" w:space="0" w:color="auto"/>
              </w:divBdr>
              <w:divsChild>
                <w:div w:id="1330253395">
                  <w:marLeft w:val="0"/>
                  <w:marRight w:val="0"/>
                  <w:marTop w:val="0"/>
                  <w:marBottom w:val="0"/>
                  <w:divBdr>
                    <w:top w:val="none" w:sz="0" w:space="0" w:color="auto"/>
                    <w:left w:val="none" w:sz="0" w:space="0" w:color="auto"/>
                    <w:bottom w:val="none" w:sz="0" w:space="0" w:color="auto"/>
                    <w:right w:val="none" w:sz="0" w:space="0" w:color="auto"/>
                  </w:divBdr>
                </w:div>
                <w:div w:id="736392807">
                  <w:marLeft w:val="0"/>
                  <w:marRight w:val="0"/>
                  <w:marTop w:val="0"/>
                  <w:marBottom w:val="0"/>
                  <w:divBdr>
                    <w:top w:val="none" w:sz="0" w:space="0" w:color="auto"/>
                    <w:left w:val="none" w:sz="0" w:space="0" w:color="auto"/>
                    <w:bottom w:val="none" w:sz="0" w:space="0" w:color="auto"/>
                    <w:right w:val="none" w:sz="0" w:space="0" w:color="auto"/>
                  </w:divBdr>
                  <w:divsChild>
                    <w:div w:id="3551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65">
          <w:marLeft w:val="0"/>
          <w:marRight w:val="0"/>
          <w:marTop w:val="0"/>
          <w:marBottom w:val="300"/>
          <w:divBdr>
            <w:top w:val="none" w:sz="0" w:space="0" w:color="auto"/>
            <w:left w:val="none" w:sz="0" w:space="0" w:color="auto"/>
            <w:bottom w:val="none" w:sz="0" w:space="0" w:color="auto"/>
            <w:right w:val="none" w:sz="0" w:space="0" w:color="auto"/>
          </w:divBdr>
          <w:divsChild>
            <w:div w:id="1723016995">
              <w:marLeft w:val="0"/>
              <w:marRight w:val="0"/>
              <w:marTop w:val="0"/>
              <w:marBottom w:val="0"/>
              <w:divBdr>
                <w:top w:val="none" w:sz="0" w:space="0" w:color="auto"/>
                <w:left w:val="none" w:sz="0" w:space="0" w:color="auto"/>
                <w:bottom w:val="none" w:sz="0" w:space="0" w:color="auto"/>
                <w:right w:val="none" w:sz="0" w:space="0" w:color="auto"/>
              </w:divBdr>
              <w:divsChild>
                <w:div w:id="1385328704">
                  <w:marLeft w:val="-225"/>
                  <w:marRight w:val="-225"/>
                  <w:marTop w:val="0"/>
                  <w:marBottom w:val="0"/>
                  <w:divBdr>
                    <w:top w:val="none" w:sz="0" w:space="0" w:color="auto"/>
                    <w:left w:val="none" w:sz="0" w:space="0" w:color="auto"/>
                    <w:bottom w:val="none" w:sz="0" w:space="0" w:color="auto"/>
                    <w:right w:val="none" w:sz="0" w:space="0" w:color="auto"/>
                  </w:divBdr>
                  <w:divsChild>
                    <w:div w:id="547424365">
                      <w:marLeft w:val="0"/>
                      <w:marRight w:val="0"/>
                      <w:marTop w:val="0"/>
                      <w:marBottom w:val="0"/>
                      <w:divBdr>
                        <w:top w:val="none" w:sz="0" w:space="0" w:color="auto"/>
                        <w:left w:val="none" w:sz="0" w:space="0" w:color="auto"/>
                        <w:bottom w:val="none" w:sz="0" w:space="0" w:color="auto"/>
                        <w:right w:val="none" w:sz="0" w:space="0" w:color="auto"/>
                      </w:divBdr>
                      <w:divsChild>
                        <w:div w:id="317809758">
                          <w:marLeft w:val="0"/>
                          <w:marRight w:val="0"/>
                          <w:marTop w:val="0"/>
                          <w:marBottom w:val="0"/>
                          <w:divBdr>
                            <w:top w:val="none" w:sz="0" w:space="0" w:color="auto"/>
                            <w:left w:val="none" w:sz="0" w:space="0" w:color="auto"/>
                            <w:bottom w:val="none" w:sz="0" w:space="0" w:color="auto"/>
                            <w:right w:val="none" w:sz="0" w:space="0" w:color="auto"/>
                          </w:divBdr>
                          <w:divsChild>
                            <w:div w:id="193462656">
                              <w:marLeft w:val="0"/>
                              <w:marRight w:val="0"/>
                              <w:marTop w:val="0"/>
                              <w:marBottom w:val="0"/>
                              <w:divBdr>
                                <w:top w:val="none" w:sz="0" w:space="0" w:color="auto"/>
                                <w:left w:val="none" w:sz="0" w:space="0" w:color="auto"/>
                                <w:bottom w:val="none" w:sz="0" w:space="0" w:color="auto"/>
                                <w:right w:val="none" w:sz="0" w:space="0" w:color="auto"/>
                              </w:divBdr>
                              <w:divsChild>
                                <w:div w:id="2674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7123">
          <w:marLeft w:val="0"/>
          <w:marRight w:val="0"/>
          <w:marTop w:val="300"/>
          <w:marBottom w:val="0"/>
          <w:divBdr>
            <w:top w:val="none" w:sz="0" w:space="0" w:color="auto"/>
            <w:left w:val="none" w:sz="0" w:space="0" w:color="auto"/>
            <w:bottom w:val="none" w:sz="0" w:space="0" w:color="auto"/>
            <w:right w:val="none" w:sz="0" w:space="0" w:color="auto"/>
          </w:divBdr>
        </w:div>
      </w:divsChild>
    </w:div>
    <w:div w:id="196698133">
      <w:bodyDiv w:val="1"/>
      <w:marLeft w:val="0"/>
      <w:marRight w:val="0"/>
      <w:marTop w:val="0"/>
      <w:marBottom w:val="0"/>
      <w:divBdr>
        <w:top w:val="none" w:sz="0" w:space="0" w:color="auto"/>
        <w:left w:val="none" w:sz="0" w:space="0" w:color="auto"/>
        <w:bottom w:val="none" w:sz="0" w:space="0" w:color="auto"/>
        <w:right w:val="none" w:sz="0" w:space="0" w:color="auto"/>
      </w:divBdr>
      <w:divsChild>
        <w:div w:id="70780508">
          <w:marLeft w:val="15"/>
          <w:marRight w:val="225"/>
          <w:marTop w:val="0"/>
          <w:marBottom w:val="105"/>
          <w:divBdr>
            <w:top w:val="none" w:sz="0" w:space="0" w:color="auto"/>
            <w:left w:val="none" w:sz="0" w:space="0" w:color="auto"/>
            <w:bottom w:val="none" w:sz="0" w:space="0" w:color="auto"/>
            <w:right w:val="none" w:sz="0" w:space="0" w:color="auto"/>
          </w:divBdr>
        </w:div>
      </w:divsChild>
    </w:div>
    <w:div w:id="196699516">
      <w:bodyDiv w:val="1"/>
      <w:marLeft w:val="0"/>
      <w:marRight w:val="0"/>
      <w:marTop w:val="0"/>
      <w:marBottom w:val="0"/>
      <w:divBdr>
        <w:top w:val="none" w:sz="0" w:space="0" w:color="auto"/>
        <w:left w:val="none" w:sz="0" w:space="0" w:color="auto"/>
        <w:bottom w:val="none" w:sz="0" w:space="0" w:color="auto"/>
        <w:right w:val="none" w:sz="0" w:space="0" w:color="auto"/>
      </w:divBdr>
    </w:div>
    <w:div w:id="196822007">
      <w:bodyDiv w:val="1"/>
      <w:marLeft w:val="0"/>
      <w:marRight w:val="0"/>
      <w:marTop w:val="0"/>
      <w:marBottom w:val="0"/>
      <w:divBdr>
        <w:top w:val="none" w:sz="0" w:space="0" w:color="auto"/>
        <w:left w:val="none" w:sz="0" w:space="0" w:color="auto"/>
        <w:bottom w:val="none" w:sz="0" w:space="0" w:color="auto"/>
        <w:right w:val="none" w:sz="0" w:space="0" w:color="auto"/>
      </w:divBdr>
    </w:div>
    <w:div w:id="197008012">
      <w:bodyDiv w:val="1"/>
      <w:marLeft w:val="0"/>
      <w:marRight w:val="0"/>
      <w:marTop w:val="0"/>
      <w:marBottom w:val="0"/>
      <w:divBdr>
        <w:top w:val="none" w:sz="0" w:space="0" w:color="auto"/>
        <w:left w:val="none" w:sz="0" w:space="0" w:color="auto"/>
        <w:bottom w:val="none" w:sz="0" w:space="0" w:color="auto"/>
        <w:right w:val="none" w:sz="0" w:space="0" w:color="auto"/>
      </w:divBdr>
    </w:div>
    <w:div w:id="197160372">
      <w:bodyDiv w:val="1"/>
      <w:marLeft w:val="0"/>
      <w:marRight w:val="0"/>
      <w:marTop w:val="0"/>
      <w:marBottom w:val="0"/>
      <w:divBdr>
        <w:top w:val="none" w:sz="0" w:space="0" w:color="auto"/>
        <w:left w:val="none" w:sz="0" w:space="0" w:color="auto"/>
        <w:bottom w:val="none" w:sz="0" w:space="0" w:color="auto"/>
        <w:right w:val="none" w:sz="0" w:space="0" w:color="auto"/>
      </w:divBdr>
    </w:div>
    <w:div w:id="197475016">
      <w:bodyDiv w:val="1"/>
      <w:marLeft w:val="0"/>
      <w:marRight w:val="0"/>
      <w:marTop w:val="0"/>
      <w:marBottom w:val="0"/>
      <w:divBdr>
        <w:top w:val="none" w:sz="0" w:space="0" w:color="auto"/>
        <w:left w:val="none" w:sz="0" w:space="0" w:color="auto"/>
        <w:bottom w:val="none" w:sz="0" w:space="0" w:color="auto"/>
        <w:right w:val="none" w:sz="0" w:space="0" w:color="auto"/>
      </w:divBdr>
      <w:divsChild>
        <w:div w:id="5087173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128288">
      <w:bodyDiv w:val="1"/>
      <w:marLeft w:val="0"/>
      <w:marRight w:val="0"/>
      <w:marTop w:val="0"/>
      <w:marBottom w:val="0"/>
      <w:divBdr>
        <w:top w:val="none" w:sz="0" w:space="0" w:color="auto"/>
        <w:left w:val="none" w:sz="0" w:space="0" w:color="auto"/>
        <w:bottom w:val="none" w:sz="0" w:space="0" w:color="auto"/>
        <w:right w:val="none" w:sz="0" w:space="0" w:color="auto"/>
      </w:divBdr>
      <w:divsChild>
        <w:div w:id="130756345">
          <w:marLeft w:val="626"/>
          <w:marRight w:val="0"/>
          <w:marTop w:val="0"/>
          <w:marBottom w:val="0"/>
          <w:divBdr>
            <w:top w:val="none" w:sz="0" w:space="0" w:color="auto"/>
            <w:left w:val="none" w:sz="0" w:space="0" w:color="auto"/>
            <w:bottom w:val="none" w:sz="0" w:space="0" w:color="auto"/>
            <w:right w:val="none" w:sz="0" w:space="0" w:color="auto"/>
          </w:divBdr>
        </w:div>
      </w:divsChild>
    </w:div>
    <w:div w:id="198589533">
      <w:bodyDiv w:val="1"/>
      <w:marLeft w:val="0"/>
      <w:marRight w:val="0"/>
      <w:marTop w:val="0"/>
      <w:marBottom w:val="0"/>
      <w:divBdr>
        <w:top w:val="none" w:sz="0" w:space="0" w:color="auto"/>
        <w:left w:val="none" w:sz="0" w:space="0" w:color="auto"/>
        <w:bottom w:val="none" w:sz="0" w:space="0" w:color="auto"/>
        <w:right w:val="none" w:sz="0" w:space="0" w:color="auto"/>
      </w:divBdr>
      <w:divsChild>
        <w:div w:id="1332221276">
          <w:marLeft w:val="-150"/>
          <w:marRight w:val="-150"/>
          <w:marTop w:val="0"/>
          <w:marBottom w:val="0"/>
          <w:divBdr>
            <w:top w:val="none" w:sz="0" w:space="0" w:color="auto"/>
            <w:left w:val="none" w:sz="0" w:space="0" w:color="auto"/>
            <w:bottom w:val="none" w:sz="0" w:space="0" w:color="auto"/>
            <w:right w:val="none" w:sz="0" w:space="0" w:color="auto"/>
          </w:divBdr>
          <w:divsChild>
            <w:div w:id="159663708">
              <w:marLeft w:val="0"/>
              <w:marRight w:val="0"/>
              <w:marTop w:val="0"/>
              <w:marBottom w:val="0"/>
              <w:divBdr>
                <w:top w:val="none" w:sz="0" w:space="0" w:color="auto"/>
                <w:left w:val="none" w:sz="0" w:space="0" w:color="auto"/>
                <w:bottom w:val="none" w:sz="0" w:space="0" w:color="auto"/>
                <w:right w:val="none" w:sz="0" w:space="0" w:color="auto"/>
              </w:divBdr>
              <w:divsChild>
                <w:div w:id="88239322">
                  <w:marLeft w:val="-150"/>
                  <w:marRight w:val="-150"/>
                  <w:marTop w:val="0"/>
                  <w:marBottom w:val="0"/>
                  <w:divBdr>
                    <w:top w:val="none" w:sz="0" w:space="0" w:color="auto"/>
                    <w:left w:val="none" w:sz="0" w:space="0" w:color="auto"/>
                    <w:bottom w:val="none" w:sz="0" w:space="0" w:color="auto"/>
                    <w:right w:val="none" w:sz="0" w:space="0" w:color="auto"/>
                  </w:divBdr>
                  <w:divsChild>
                    <w:div w:id="612395661">
                      <w:marLeft w:val="0"/>
                      <w:marRight w:val="0"/>
                      <w:marTop w:val="0"/>
                      <w:marBottom w:val="0"/>
                      <w:divBdr>
                        <w:top w:val="none" w:sz="0" w:space="0" w:color="auto"/>
                        <w:left w:val="none" w:sz="0" w:space="0" w:color="auto"/>
                        <w:bottom w:val="none" w:sz="0" w:space="0" w:color="auto"/>
                        <w:right w:val="none" w:sz="0" w:space="0" w:color="auto"/>
                      </w:divBdr>
                      <w:divsChild>
                        <w:div w:id="2061586378">
                          <w:marLeft w:val="-150"/>
                          <w:marRight w:val="-150"/>
                          <w:marTop w:val="0"/>
                          <w:marBottom w:val="0"/>
                          <w:divBdr>
                            <w:top w:val="none" w:sz="0" w:space="0" w:color="auto"/>
                            <w:left w:val="none" w:sz="0" w:space="0" w:color="auto"/>
                            <w:bottom w:val="none" w:sz="0" w:space="0" w:color="auto"/>
                            <w:right w:val="none" w:sz="0" w:space="0" w:color="auto"/>
                          </w:divBdr>
                          <w:divsChild>
                            <w:div w:id="1411196247">
                              <w:marLeft w:val="0"/>
                              <w:marRight w:val="0"/>
                              <w:marTop w:val="0"/>
                              <w:marBottom w:val="0"/>
                              <w:divBdr>
                                <w:top w:val="none" w:sz="0" w:space="0" w:color="auto"/>
                                <w:left w:val="none" w:sz="0" w:space="0" w:color="auto"/>
                                <w:bottom w:val="none" w:sz="0" w:space="0" w:color="auto"/>
                                <w:right w:val="none" w:sz="0" w:space="0" w:color="auto"/>
                              </w:divBdr>
                              <w:divsChild>
                                <w:div w:id="666443256">
                                  <w:marLeft w:val="0"/>
                                  <w:marRight w:val="0"/>
                                  <w:marTop w:val="0"/>
                                  <w:marBottom w:val="75"/>
                                  <w:divBdr>
                                    <w:top w:val="none" w:sz="0" w:space="0" w:color="auto"/>
                                    <w:left w:val="none" w:sz="0" w:space="0" w:color="auto"/>
                                    <w:bottom w:val="none" w:sz="0" w:space="0" w:color="auto"/>
                                    <w:right w:val="none" w:sz="0" w:space="0" w:color="auto"/>
                                  </w:divBdr>
                                </w:div>
                                <w:div w:id="211507749">
                                  <w:marLeft w:val="0"/>
                                  <w:marRight w:val="0"/>
                                  <w:marTop w:val="0"/>
                                  <w:marBottom w:val="0"/>
                                  <w:divBdr>
                                    <w:top w:val="none" w:sz="0" w:space="0" w:color="auto"/>
                                    <w:left w:val="none" w:sz="0" w:space="0" w:color="auto"/>
                                    <w:bottom w:val="none" w:sz="0" w:space="0" w:color="auto"/>
                                    <w:right w:val="none" w:sz="0" w:space="0" w:color="auto"/>
                                  </w:divBdr>
                                  <w:divsChild>
                                    <w:div w:id="8428208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9192777">
                              <w:marLeft w:val="0"/>
                              <w:marRight w:val="0"/>
                              <w:marTop w:val="0"/>
                              <w:marBottom w:val="0"/>
                              <w:divBdr>
                                <w:top w:val="none" w:sz="0" w:space="0" w:color="auto"/>
                                <w:left w:val="none" w:sz="0" w:space="0" w:color="auto"/>
                                <w:bottom w:val="none" w:sz="0" w:space="0" w:color="auto"/>
                                <w:right w:val="none" w:sz="0" w:space="0" w:color="auto"/>
                              </w:divBdr>
                              <w:divsChild>
                                <w:div w:id="54545776">
                                  <w:marLeft w:val="0"/>
                                  <w:marRight w:val="0"/>
                                  <w:marTop w:val="0"/>
                                  <w:marBottom w:val="0"/>
                                  <w:divBdr>
                                    <w:top w:val="none" w:sz="0" w:space="0" w:color="auto"/>
                                    <w:left w:val="none" w:sz="0" w:space="0" w:color="auto"/>
                                    <w:bottom w:val="none" w:sz="0" w:space="0" w:color="auto"/>
                                    <w:right w:val="none" w:sz="0" w:space="0" w:color="auto"/>
                                  </w:divBdr>
                                </w:div>
                              </w:divsChild>
                            </w:div>
                            <w:div w:id="701707568">
                              <w:marLeft w:val="0"/>
                              <w:marRight w:val="0"/>
                              <w:marTop w:val="0"/>
                              <w:marBottom w:val="0"/>
                              <w:divBdr>
                                <w:top w:val="none" w:sz="0" w:space="0" w:color="auto"/>
                                <w:left w:val="none" w:sz="0" w:space="0" w:color="auto"/>
                                <w:bottom w:val="none" w:sz="0" w:space="0" w:color="auto"/>
                                <w:right w:val="none" w:sz="0" w:space="0" w:color="auto"/>
                              </w:divBdr>
                              <w:divsChild>
                                <w:div w:id="1451971714">
                                  <w:marLeft w:val="0"/>
                                  <w:marRight w:val="0"/>
                                  <w:marTop w:val="150"/>
                                  <w:marBottom w:val="0"/>
                                  <w:divBdr>
                                    <w:top w:val="none" w:sz="0" w:space="0" w:color="auto"/>
                                    <w:left w:val="none" w:sz="0" w:space="0" w:color="auto"/>
                                    <w:bottom w:val="none" w:sz="0" w:space="0" w:color="auto"/>
                                    <w:right w:val="none" w:sz="0" w:space="0" w:color="auto"/>
                                  </w:divBdr>
                                  <w:divsChild>
                                    <w:div w:id="748425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13726061">
                      <w:marLeft w:val="0"/>
                      <w:marRight w:val="0"/>
                      <w:marTop w:val="0"/>
                      <w:marBottom w:val="0"/>
                      <w:divBdr>
                        <w:top w:val="none" w:sz="0" w:space="0" w:color="auto"/>
                        <w:left w:val="none" w:sz="0" w:space="0" w:color="auto"/>
                        <w:bottom w:val="none" w:sz="0" w:space="0" w:color="auto"/>
                        <w:right w:val="none" w:sz="0" w:space="0" w:color="auto"/>
                      </w:divBdr>
                      <w:divsChild>
                        <w:div w:id="983240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589861">
      <w:bodyDiv w:val="1"/>
      <w:marLeft w:val="0"/>
      <w:marRight w:val="0"/>
      <w:marTop w:val="0"/>
      <w:marBottom w:val="0"/>
      <w:divBdr>
        <w:top w:val="none" w:sz="0" w:space="0" w:color="auto"/>
        <w:left w:val="none" w:sz="0" w:space="0" w:color="auto"/>
        <w:bottom w:val="none" w:sz="0" w:space="0" w:color="auto"/>
        <w:right w:val="none" w:sz="0" w:space="0" w:color="auto"/>
      </w:divBdr>
    </w:div>
    <w:div w:id="199248155">
      <w:bodyDiv w:val="1"/>
      <w:marLeft w:val="0"/>
      <w:marRight w:val="0"/>
      <w:marTop w:val="0"/>
      <w:marBottom w:val="0"/>
      <w:divBdr>
        <w:top w:val="none" w:sz="0" w:space="0" w:color="auto"/>
        <w:left w:val="none" w:sz="0" w:space="0" w:color="auto"/>
        <w:bottom w:val="none" w:sz="0" w:space="0" w:color="auto"/>
        <w:right w:val="none" w:sz="0" w:space="0" w:color="auto"/>
      </w:divBdr>
    </w:div>
    <w:div w:id="199514708">
      <w:bodyDiv w:val="1"/>
      <w:marLeft w:val="0"/>
      <w:marRight w:val="0"/>
      <w:marTop w:val="0"/>
      <w:marBottom w:val="0"/>
      <w:divBdr>
        <w:top w:val="none" w:sz="0" w:space="0" w:color="auto"/>
        <w:left w:val="none" w:sz="0" w:space="0" w:color="auto"/>
        <w:bottom w:val="none" w:sz="0" w:space="0" w:color="auto"/>
        <w:right w:val="none" w:sz="0" w:space="0" w:color="auto"/>
      </w:divBdr>
    </w:div>
    <w:div w:id="199587184">
      <w:bodyDiv w:val="1"/>
      <w:marLeft w:val="0"/>
      <w:marRight w:val="0"/>
      <w:marTop w:val="0"/>
      <w:marBottom w:val="0"/>
      <w:divBdr>
        <w:top w:val="none" w:sz="0" w:space="0" w:color="auto"/>
        <w:left w:val="none" w:sz="0" w:space="0" w:color="auto"/>
        <w:bottom w:val="none" w:sz="0" w:space="0" w:color="auto"/>
        <w:right w:val="none" w:sz="0" w:space="0" w:color="auto"/>
      </w:divBdr>
      <w:divsChild>
        <w:div w:id="52313646">
          <w:marLeft w:val="0"/>
          <w:marRight w:val="250"/>
          <w:marTop w:val="0"/>
          <w:marBottom w:val="125"/>
          <w:divBdr>
            <w:top w:val="none" w:sz="0" w:space="0" w:color="CC0000"/>
            <w:left w:val="none" w:sz="0" w:space="0" w:color="auto"/>
            <w:bottom w:val="none" w:sz="0" w:space="3" w:color="CC0000"/>
            <w:right w:val="single" w:sz="18" w:space="9" w:color="CC0000"/>
          </w:divBdr>
        </w:div>
      </w:divsChild>
    </w:div>
    <w:div w:id="199637166">
      <w:bodyDiv w:val="1"/>
      <w:marLeft w:val="0"/>
      <w:marRight w:val="0"/>
      <w:marTop w:val="0"/>
      <w:marBottom w:val="0"/>
      <w:divBdr>
        <w:top w:val="none" w:sz="0" w:space="0" w:color="auto"/>
        <w:left w:val="none" w:sz="0" w:space="0" w:color="auto"/>
        <w:bottom w:val="none" w:sz="0" w:space="0" w:color="auto"/>
        <w:right w:val="none" w:sz="0" w:space="0" w:color="auto"/>
      </w:divBdr>
      <w:divsChild>
        <w:div w:id="640883240">
          <w:marLeft w:val="0"/>
          <w:marRight w:val="0"/>
          <w:marTop w:val="0"/>
          <w:marBottom w:val="0"/>
          <w:divBdr>
            <w:top w:val="none" w:sz="0" w:space="0" w:color="auto"/>
            <w:left w:val="none" w:sz="0" w:space="0" w:color="auto"/>
            <w:bottom w:val="none" w:sz="0" w:space="0" w:color="auto"/>
            <w:right w:val="none" w:sz="0" w:space="0" w:color="auto"/>
          </w:divBdr>
          <w:divsChild>
            <w:div w:id="615797293">
              <w:marLeft w:val="0"/>
              <w:marRight w:val="0"/>
              <w:marTop w:val="0"/>
              <w:marBottom w:val="0"/>
              <w:divBdr>
                <w:top w:val="none" w:sz="0" w:space="0" w:color="auto"/>
                <w:left w:val="none" w:sz="0" w:space="0" w:color="auto"/>
                <w:bottom w:val="none" w:sz="0" w:space="0" w:color="auto"/>
                <w:right w:val="none" w:sz="0" w:space="0" w:color="auto"/>
              </w:divBdr>
              <w:divsChild>
                <w:div w:id="49815367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00824035">
      <w:bodyDiv w:val="1"/>
      <w:marLeft w:val="0"/>
      <w:marRight w:val="0"/>
      <w:marTop w:val="0"/>
      <w:marBottom w:val="0"/>
      <w:divBdr>
        <w:top w:val="none" w:sz="0" w:space="0" w:color="auto"/>
        <w:left w:val="none" w:sz="0" w:space="0" w:color="auto"/>
        <w:bottom w:val="none" w:sz="0" w:space="0" w:color="auto"/>
        <w:right w:val="none" w:sz="0" w:space="0" w:color="auto"/>
      </w:divBdr>
    </w:div>
    <w:div w:id="200940410">
      <w:bodyDiv w:val="1"/>
      <w:marLeft w:val="0"/>
      <w:marRight w:val="0"/>
      <w:marTop w:val="0"/>
      <w:marBottom w:val="0"/>
      <w:divBdr>
        <w:top w:val="none" w:sz="0" w:space="0" w:color="auto"/>
        <w:left w:val="none" w:sz="0" w:space="0" w:color="auto"/>
        <w:bottom w:val="none" w:sz="0" w:space="0" w:color="auto"/>
        <w:right w:val="none" w:sz="0" w:space="0" w:color="auto"/>
      </w:divBdr>
    </w:div>
    <w:div w:id="201135528">
      <w:bodyDiv w:val="1"/>
      <w:marLeft w:val="0"/>
      <w:marRight w:val="0"/>
      <w:marTop w:val="0"/>
      <w:marBottom w:val="0"/>
      <w:divBdr>
        <w:top w:val="none" w:sz="0" w:space="0" w:color="auto"/>
        <w:left w:val="none" w:sz="0" w:space="0" w:color="auto"/>
        <w:bottom w:val="none" w:sz="0" w:space="0" w:color="auto"/>
        <w:right w:val="none" w:sz="0" w:space="0" w:color="auto"/>
      </w:divBdr>
      <w:divsChild>
        <w:div w:id="1689217576">
          <w:marLeft w:val="0"/>
          <w:marRight w:val="0"/>
          <w:marTop w:val="0"/>
          <w:marBottom w:val="450"/>
          <w:divBdr>
            <w:top w:val="none" w:sz="0" w:space="0" w:color="auto"/>
            <w:left w:val="none" w:sz="0" w:space="0" w:color="auto"/>
            <w:bottom w:val="none" w:sz="0" w:space="0" w:color="auto"/>
            <w:right w:val="none" w:sz="0" w:space="0" w:color="auto"/>
          </w:divBdr>
          <w:divsChild>
            <w:div w:id="1688671315">
              <w:marLeft w:val="0"/>
              <w:marRight w:val="0"/>
              <w:marTop w:val="0"/>
              <w:marBottom w:val="75"/>
              <w:divBdr>
                <w:top w:val="none" w:sz="0" w:space="0" w:color="auto"/>
                <w:left w:val="none" w:sz="0" w:space="0" w:color="auto"/>
                <w:bottom w:val="none" w:sz="0" w:space="0" w:color="auto"/>
                <w:right w:val="none" w:sz="0" w:space="0" w:color="auto"/>
              </w:divBdr>
              <w:divsChild>
                <w:div w:id="416291602">
                  <w:marLeft w:val="0"/>
                  <w:marRight w:val="0"/>
                  <w:marTop w:val="0"/>
                  <w:marBottom w:val="0"/>
                  <w:divBdr>
                    <w:top w:val="none" w:sz="0" w:space="0" w:color="auto"/>
                    <w:left w:val="none" w:sz="0" w:space="0" w:color="auto"/>
                    <w:bottom w:val="none" w:sz="0" w:space="0" w:color="auto"/>
                    <w:right w:val="none" w:sz="0" w:space="0" w:color="auto"/>
                  </w:divBdr>
                  <w:divsChild>
                    <w:div w:id="529300676">
                      <w:marLeft w:val="0"/>
                      <w:marRight w:val="0"/>
                      <w:marTop w:val="0"/>
                      <w:marBottom w:val="0"/>
                      <w:divBdr>
                        <w:top w:val="none" w:sz="0" w:space="0" w:color="auto"/>
                        <w:left w:val="none" w:sz="0" w:space="0" w:color="auto"/>
                        <w:bottom w:val="none" w:sz="0" w:space="0" w:color="auto"/>
                        <w:right w:val="none" w:sz="0" w:space="0" w:color="auto"/>
                      </w:divBdr>
                      <w:divsChild>
                        <w:div w:id="5197831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755154">
                  <w:marLeft w:val="0"/>
                  <w:marRight w:val="0"/>
                  <w:marTop w:val="0"/>
                  <w:marBottom w:val="0"/>
                  <w:divBdr>
                    <w:top w:val="none" w:sz="0" w:space="0" w:color="auto"/>
                    <w:left w:val="none" w:sz="0" w:space="0" w:color="auto"/>
                    <w:bottom w:val="none" w:sz="0" w:space="0" w:color="auto"/>
                    <w:right w:val="none" w:sz="0" w:space="0" w:color="auto"/>
                  </w:divBdr>
                  <w:divsChild>
                    <w:div w:id="5627200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7713659">
              <w:marLeft w:val="0"/>
              <w:marRight w:val="225"/>
              <w:marTop w:val="0"/>
              <w:marBottom w:val="0"/>
              <w:divBdr>
                <w:top w:val="none" w:sz="0" w:space="0" w:color="auto"/>
                <w:left w:val="none" w:sz="0" w:space="0" w:color="auto"/>
                <w:bottom w:val="none" w:sz="0" w:space="0" w:color="auto"/>
                <w:right w:val="none" w:sz="0" w:space="0" w:color="auto"/>
              </w:divBdr>
            </w:div>
          </w:divsChild>
        </w:div>
        <w:div w:id="341471072">
          <w:marLeft w:val="0"/>
          <w:marRight w:val="0"/>
          <w:marTop w:val="0"/>
          <w:marBottom w:val="300"/>
          <w:divBdr>
            <w:top w:val="none" w:sz="0" w:space="0" w:color="auto"/>
            <w:left w:val="none" w:sz="0" w:space="0" w:color="auto"/>
            <w:bottom w:val="none" w:sz="0" w:space="0" w:color="auto"/>
            <w:right w:val="none" w:sz="0" w:space="0" w:color="auto"/>
          </w:divBdr>
          <w:divsChild>
            <w:div w:id="314647572">
              <w:marLeft w:val="0"/>
              <w:marRight w:val="0"/>
              <w:marTop w:val="0"/>
              <w:marBottom w:val="0"/>
              <w:divBdr>
                <w:top w:val="none" w:sz="0" w:space="0" w:color="auto"/>
                <w:left w:val="none" w:sz="0" w:space="0" w:color="auto"/>
                <w:bottom w:val="none" w:sz="0" w:space="0" w:color="auto"/>
                <w:right w:val="none" w:sz="0" w:space="0" w:color="auto"/>
              </w:divBdr>
              <w:divsChild>
                <w:div w:id="1914470343">
                  <w:marLeft w:val="-225"/>
                  <w:marRight w:val="-225"/>
                  <w:marTop w:val="0"/>
                  <w:marBottom w:val="0"/>
                  <w:divBdr>
                    <w:top w:val="none" w:sz="0" w:space="0" w:color="auto"/>
                    <w:left w:val="none" w:sz="0" w:space="0" w:color="auto"/>
                    <w:bottom w:val="none" w:sz="0" w:space="0" w:color="auto"/>
                    <w:right w:val="none" w:sz="0" w:space="0" w:color="auto"/>
                  </w:divBdr>
                  <w:divsChild>
                    <w:div w:id="1649355091">
                      <w:marLeft w:val="0"/>
                      <w:marRight w:val="0"/>
                      <w:marTop w:val="0"/>
                      <w:marBottom w:val="0"/>
                      <w:divBdr>
                        <w:top w:val="none" w:sz="0" w:space="0" w:color="auto"/>
                        <w:left w:val="none" w:sz="0" w:space="0" w:color="auto"/>
                        <w:bottom w:val="none" w:sz="0" w:space="0" w:color="auto"/>
                        <w:right w:val="none" w:sz="0" w:space="0" w:color="auto"/>
                      </w:divBdr>
                      <w:divsChild>
                        <w:div w:id="775826631">
                          <w:marLeft w:val="0"/>
                          <w:marRight w:val="0"/>
                          <w:marTop w:val="0"/>
                          <w:marBottom w:val="0"/>
                          <w:divBdr>
                            <w:top w:val="none" w:sz="0" w:space="0" w:color="auto"/>
                            <w:left w:val="none" w:sz="0" w:space="0" w:color="auto"/>
                            <w:bottom w:val="none" w:sz="0" w:space="0" w:color="auto"/>
                            <w:right w:val="none" w:sz="0" w:space="0" w:color="auto"/>
                          </w:divBdr>
                          <w:divsChild>
                            <w:div w:id="5257625">
                              <w:marLeft w:val="0"/>
                              <w:marRight w:val="0"/>
                              <w:marTop w:val="0"/>
                              <w:marBottom w:val="0"/>
                              <w:divBdr>
                                <w:top w:val="none" w:sz="0" w:space="0" w:color="auto"/>
                                <w:left w:val="none" w:sz="0" w:space="0" w:color="auto"/>
                                <w:bottom w:val="none" w:sz="0" w:space="0" w:color="auto"/>
                                <w:right w:val="none" w:sz="0" w:space="0" w:color="auto"/>
                              </w:divBdr>
                              <w:divsChild>
                                <w:div w:id="10801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26418">
          <w:marLeft w:val="0"/>
          <w:marRight w:val="0"/>
          <w:marTop w:val="0"/>
          <w:marBottom w:val="0"/>
          <w:divBdr>
            <w:top w:val="none" w:sz="0" w:space="0" w:color="auto"/>
            <w:left w:val="none" w:sz="0" w:space="0" w:color="auto"/>
            <w:bottom w:val="none" w:sz="0" w:space="0" w:color="auto"/>
            <w:right w:val="none" w:sz="0" w:space="0" w:color="auto"/>
          </w:divBdr>
        </w:div>
      </w:divsChild>
    </w:div>
    <w:div w:id="201327622">
      <w:bodyDiv w:val="1"/>
      <w:marLeft w:val="0"/>
      <w:marRight w:val="0"/>
      <w:marTop w:val="0"/>
      <w:marBottom w:val="0"/>
      <w:divBdr>
        <w:top w:val="none" w:sz="0" w:space="0" w:color="auto"/>
        <w:left w:val="none" w:sz="0" w:space="0" w:color="auto"/>
        <w:bottom w:val="none" w:sz="0" w:space="0" w:color="auto"/>
        <w:right w:val="none" w:sz="0" w:space="0" w:color="auto"/>
      </w:divBdr>
    </w:div>
    <w:div w:id="201400725">
      <w:bodyDiv w:val="1"/>
      <w:marLeft w:val="0"/>
      <w:marRight w:val="0"/>
      <w:marTop w:val="0"/>
      <w:marBottom w:val="0"/>
      <w:divBdr>
        <w:top w:val="none" w:sz="0" w:space="0" w:color="auto"/>
        <w:left w:val="none" w:sz="0" w:space="0" w:color="auto"/>
        <w:bottom w:val="none" w:sz="0" w:space="0" w:color="auto"/>
        <w:right w:val="none" w:sz="0" w:space="0" w:color="auto"/>
      </w:divBdr>
      <w:divsChild>
        <w:div w:id="313725120">
          <w:marLeft w:val="0"/>
          <w:marRight w:val="0"/>
          <w:marTop w:val="450"/>
          <w:marBottom w:val="435"/>
          <w:divBdr>
            <w:top w:val="none" w:sz="0" w:space="0" w:color="auto"/>
            <w:left w:val="none" w:sz="0" w:space="0" w:color="auto"/>
            <w:bottom w:val="none" w:sz="0" w:space="0" w:color="auto"/>
            <w:right w:val="none" w:sz="0" w:space="0" w:color="auto"/>
          </w:divBdr>
          <w:divsChild>
            <w:div w:id="714819366">
              <w:marLeft w:val="0"/>
              <w:marRight w:val="0"/>
              <w:marTop w:val="0"/>
              <w:marBottom w:val="0"/>
              <w:divBdr>
                <w:top w:val="none" w:sz="0" w:space="0" w:color="auto"/>
                <w:left w:val="none" w:sz="0" w:space="0" w:color="auto"/>
                <w:bottom w:val="none" w:sz="0" w:space="0" w:color="auto"/>
                <w:right w:val="none" w:sz="0" w:space="0" w:color="auto"/>
              </w:divBdr>
            </w:div>
          </w:divsChild>
        </w:div>
        <w:div w:id="497309074">
          <w:marLeft w:val="0"/>
          <w:marRight w:val="0"/>
          <w:marTop w:val="0"/>
          <w:marBottom w:val="0"/>
          <w:divBdr>
            <w:top w:val="none" w:sz="0" w:space="0" w:color="auto"/>
            <w:left w:val="none" w:sz="0" w:space="0" w:color="auto"/>
            <w:bottom w:val="none" w:sz="0" w:space="0" w:color="auto"/>
            <w:right w:val="none" w:sz="0" w:space="0" w:color="auto"/>
          </w:divBdr>
        </w:div>
        <w:div w:id="762342942">
          <w:marLeft w:val="0"/>
          <w:marRight w:val="0"/>
          <w:marTop w:val="150"/>
          <w:marBottom w:val="330"/>
          <w:divBdr>
            <w:top w:val="none" w:sz="0" w:space="0" w:color="auto"/>
            <w:left w:val="none" w:sz="0" w:space="0" w:color="auto"/>
            <w:bottom w:val="none" w:sz="0" w:space="0" w:color="auto"/>
            <w:right w:val="none" w:sz="0" w:space="0" w:color="auto"/>
          </w:divBdr>
          <w:divsChild>
            <w:div w:id="100345873">
              <w:marLeft w:val="0"/>
              <w:marRight w:val="0"/>
              <w:marTop w:val="450"/>
              <w:marBottom w:val="450"/>
              <w:divBdr>
                <w:top w:val="none" w:sz="0" w:space="0" w:color="auto"/>
                <w:left w:val="none" w:sz="0" w:space="0" w:color="auto"/>
                <w:bottom w:val="none" w:sz="0" w:space="0" w:color="auto"/>
                <w:right w:val="none" w:sz="0" w:space="0" w:color="auto"/>
              </w:divBdr>
              <w:divsChild>
                <w:div w:id="134225435">
                  <w:marLeft w:val="0"/>
                  <w:marRight w:val="0"/>
                  <w:marTop w:val="0"/>
                  <w:marBottom w:val="0"/>
                  <w:divBdr>
                    <w:top w:val="none" w:sz="0" w:space="0" w:color="auto"/>
                    <w:left w:val="none" w:sz="0" w:space="0" w:color="auto"/>
                    <w:bottom w:val="none" w:sz="0" w:space="0" w:color="auto"/>
                    <w:right w:val="none" w:sz="0" w:space="0" w:color="auto"/>
                  </w:divBdr>
                </w:div>
                <w:div w:id="4251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30">
      <w:bodyDiv w:val="1"/>
      <w:marLeft w:val="0"/>
      <w:marRight w:val="0"/>
      <w:marTop w:val="0"/>
      <w:marBottom w:val="0"/>
      <w:divBdr>
        <w:top w:val="none" w:sz="0" w:space="0" w:color="auto"/>
        <w:left w:val="none" w:sz="0" w:space="0" w:color="auto"/>
        <w:bottom w:val="none" w:sz="0" w:space="0" w:color="auto"/>
        <w:right w:val="none" w:sz="0" w:space="0" w:color="auto"/>
      </w:divBdr>
      <w:divsChild>
        <w:div w:id="709232593">
          <w:marLeft w:val="-188"/>
          <w:marRight w:val="-188"/>
          <w:marTop w:val="0"/>
          <w:marBottom w:val="0"/>
          <w:divBdr>
            <w:top w:val="none" w:sz="0" w:space="0" w:color="auto"/>
            <w:left w:val="none" w:sz="0" w:space="0" w:color="auto"/>
            <w:bottom w:val="none" w:sz="0" w:space="0" w:color="auto"/>
            <w:right w:val="none" w:sz="0" w:space="0" w:color="auto"/>
          </w:divBdr>
          <w:divsChild>
            <w:div w:id="98108697">
              <w:marLeft w:val="1221"/>
              <w:marRight w:val="0"/>
              <w:marTop w:val="0"/>
              <w:marBottom w:val="0"/>
              <w:divBdr>
                <w:top w:val="none" w:sz="0" w:space="0" w:color="auto"/>
                <w:left w:val="none" w:sz="0" w:space="0" w:color="auto"/>
                <w:bottom w:val="none" w:sz="0" w:space="0" w:color="auto"/>
                <w:right w:val="none" w:sz="0" w:space="0" w:color="auto"/>
              </w:divBdr>
              <w:divsChild>
                <w:div w:id="558366767">
                  <w:marLeft w:val="0"/>
                  <w:marRight w:val="0"/>
                  <w:marTop w:val="0"/>
                  <w:marBottom w:val="0"/>
                  <w:divBdr>
                    <w:top w:val="none" w:sz="0" w:space="0" w:color="auto"/>
                    <w:left w:val="none" w:sz="0" w:space="0" w:color="auto"/>
                    <w:bottom w:val="none" w:sz="0" w:space="0" w:color="auto"/>
                    <w:right w:val="none" w:sz="0" w:space="0" w:color="auto"/>
                  </w:divBdr>
                </w:div>
              </w:divsChild>
            </w:div>
            <w:div w:id="127667338">
              <w:marLeft w:val="0"/>
              <w:marRight w:val="0"/>
              <w:marTop w:val="0"/>
              <w:marBottom w:val="0"/>
              <w:divBdr>
                <w:top w:val="none" w:sz="0" w:space="0" w:color="auto"/>
                <w:left w:val="none" w:sz="0" w:space="0" w:color="auto"/>
                <w:bottom w:val="none" w:sz="0" w:space="0" w:color="auto"/>
                <w:right w:val="none" w:sz="0" w:space="0" w:color="auto"/>
              </w:divBdr>
              <w:divsChild>
                <w:div w:id="5426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4167">
      <w:bodyDiv w:val="1"/>
      <w:marLeft w:val="0"/>
      <w:marRight w:val="0"/>
      <w:marTop w:val="0"/>
      <w:marBottom w:val="0"/>
      <w:divBdr>
        <w:top w:val="none" w:sz="0" w:space="0" w:color="auto"/>
        <w:left w:val="none" w:sz="0" w:space="0" w:color="auto"/>
        <w:bottom w:val="none" w:sz="0" w:space="0" w:color="auto"/>
        <w:right w:val="none" w:sz="0" w:space="0" w:color="auto"/>
      </w:divBdr>
      <w:divsChild>
        <w:div w:id="740175719">
          <w:marLeft w:val="0"/>
          <w:marRight w:val="0"/>
          <w:marTop w:val="0"/>
          <w:marBottom w:val="0"/>
          <w:divBdr>
            <w:top w:val="none" w:sz="0" w:space="0" w:color="auto"/>
            <w:left w:val="none" w:sz="0" w:space="0" w:color="auto"/>
            <w:bottom w:val="none" w:sz="0" w:space="0" w:color="auto"/>
            <w:right w:val="none" w:sz="0" w:space="0" w:color="auto"/>
          </w:divBdr>
        </w:div>
      </w:divsChild>
    </w:div>
    <w:div w:id="202138162">
      <w:bodyDiv w:val="1"/>
      <w:marLeft w:val="0"/>
      <w:marRight w:val="0"/>
      <w:marTop w:val="0"/>
      <w:marBottom w:val="0"/>
      <w:divBdr>
        <w:top w:val="none" w:sz="0" w:space="0" w:color="auto"/>
        <w:left w:val="none" w:sz="0" w:space="0" w:color="auto"/>
        <w:bottom w:val="none" w:sz="0" w:space="0" w:color="auto"/>
        <w:right w:val="none" w:sz="0" w:space="0" w:color="auto"/>
      </w:divBdr>
      <w:divsChild>
        <w:div w:id="329255400">
          <w:marLeft w:val="376"/>
          <w:marRight w:val="376"/>
          <w:marTop w:val="0"/>
          <w:marBottom w:val="125"/>
          <w:divBdr>
            <w:top w:val="none" w:sz="0" w:space="0" w:color="auto"/>
            <w:left w:val="none" w:sz="0" w:space="0" w:color="auto"/>
            <w:bottom w:val="none" w:sz="0" w:space="0" w:color="auto"/>
            <w:right w:val="none" w:sz="0" w:space="0" w:color="auto"/>
          </w:divBdr>
        </w:div>
        <w:div w:id="353769161">
          <w:marLeft w:val="376"/>
          <w:marRight w:val="376"/>
          <w:marTop w:val="0"/>
          <w:marBottom w:val="0"/>
          <w:divBdr>
            <w:top w:val="none" w:sz="0" w:space="0" w:color="auto"/>
            <w:left w:val="none" w:sz="0" w:space="0" w:color="auto"/>
            <w:bottom w:val="none" w:sz="0" w:space="0" w:color="auto"/>
            <w:right w:val="none" w:sz="0" w:space="0" w:color="auto"/>
          </w:divBdr>
        </w:div>
        <w:div w:id="651327653">
          <w:marLeft w:val="376"/>
          <w:marRight w:val="376"/>
          <w:marTop w:val="250"/>
          <w:marBottom w:val="250"/>
          <w:divBdr>
            <w:top w:val="none" w:sz="0" w:space="0" w:color="auto"/>
            <w:left w:val="none" w:sz="0" w:space="0" w:color="auto"/>
            <w:bottom w:val="none" w:sz="0" w:space="0" w:color="auto"/>
            <w:right w:val="none" w:sz="0" w:space="0" w:color="auto"/>
          </w:divBdr>
        </w:div>
      </w:divsChild>
    </w:div>
    <w:div w:id="202405195">
      <w:bodyDiv w:val="1"/>
      <w:marLeft w:val="0"/>
      <w:marRight w:val="0"/>
      <w:marTop w:val="0"/>
      <w:marBottom w:val="0"/>
      <w:divBdr>
        <w:top w:val="none" w:sz="0" w:space="0" w:color="auto"/>
        <w:left w:val="none" w:sz="0" w:space="0" w:color="auto"/>
        <w:bottom w:val="none" w:sz="0" w:space="0" w:color="auto"/>
        <w:right w:val="none" w:sz="0" w:space="0" w:color="auto"/>
      </w:divBdr>
      <w:divsChild>
        <w:div w:id="334652267">
          <w:marLeft w:val="0"/>
          <w:marRight w:val="0"/>
          <w:marTop w:val="0"/>
          <w:marBottom w:val="0"/>
          <w:divBdr>
            <w:top w:val="none" w:sz="0" w:space="0" w:color="auto"/>
            <w:left w:val="none" w:sz="0" w:space="0" w:color="auto"/>
            <w:bottom w:val="none" w:sz="0" w:space="0" w:color="auto"/>
            <w:right w:val="none" w:sz="0" w:space="0" w:color="auto"/>
          </w:divBdr>
          <w:divsChild>
            <w:div w:id="42026430">
              <w:marLeft w:val="-225"/>
              <w:marRight w:val="-225"/>
              <w:marTop w:val="0"/>
              <w:marBottom w:val="0"/>
              <w:divBdr>
                <w:top w:val="none" w:sz="0" w:space="0" w:color="auto"/>
                <w:left w:val="none" w:sz="0" w:space="0" w:color="auto"/>
                <w:bottom w:val="none" w:sz="0" w:space="0" w:color="auto"/>
                <w:right w:val="none" w:sz="0" w:space="0" w:color="auto"/>
              </w:divBdr>
              <w:divsChild>
                <w:div w:id="4893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3701">
      <w:bodyDiv w:val="1"/>
      <w:marLeft w:val="0"/>
      <w:marRight w:val="0"/>
      <w:marTop w:val="0"/>
      <w:marBottom w:val="0"/>
      <w:divBdr>
        <w:top w:val="none" w:sz="0" w:space="0" w:color="auto"/>
        <w:left w:val="none" w:sz="0" w:space="0" w:color="auto"/>
        <w:bottom w:val="none" w:sz="0" w:space="0" w:color="auto"/>
        <w:right w:val="none" w:sz="0" w:space="0" w:color="auto"/>
      </w:divBdr>
      <w:divsChild>
        <w:div w:id="42101202">
          <w:marLeft w:val="0"/>
          <w:marRight w:val="0"/>
          <w:marTop w:val="450"/>
          <w:marBottom w:val="435"/>
          <w:divBdr>
            <w:top w:val="none" w:sz="0" w:space="0" w:color="auto"/>
            <w:left w:val="none" w:sz="0" w:space="0" w:color="auto"/>
            <w:bottom w:val="none" w:sz="0" w:space="0" w:color="auto"/>
            <w:right w:val="none" w:sz="0" w:space="0" w:color="auto"/>
          </w:divBdr>
          <w:divsChild>
            <w:div w:id="3050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7429">
      <w:bodyDiv w:val="1"/>
      <w:marLeft w:val="0"/>
      <w:marRight w:val="0"/>
      <w:marTop w:val="0"/>
      <w:marBottom w:val="0"/>
      <w:divBdr>
        <w:top w:val="none" w:sz="0" w:space="0" w:color="auto"/>
        <w:left w:val="none" w:sz="0" w:space="0" w:color="auto"/>
        <w:bottom w:val="none" w:sz="0" w:space="0" w:color="auto"/>
        <w:right w:val="none" w:sz="0" w:space="0" w:color="auto"/>
      </w:divBdr>
      <w:divsChild>
        <w:div w:id="770049215">
          <w:marLeft w:val="-125"/>
          <w:marRight w:val="-125"/>
          <w:marTop w:val="0"/>
          <w:marBottom w:val="0"/>
          <w:divBdr>
            <w:top w:val="none" w:sz="0" w:space="0" w:color="auto"/>
            <w:left w:val="none" w:sz="0" w:space="0" w:color="auto"/>
            <w:bottom w:val="none" w:sz="0" w:space="0" w:color="auto"/>
            <w:right w:val="none" w:sz="0" w:space="0" w:color="auto"/>
          </w:divBdr>
        </w:div>
      </w:divsChild>
    </w:div>
    <w:div w:id="202599324">
      <w:bodyDiv w:val="1"/>
      <w:marLeft w:val="0"/>
      <w:marRight w:val="0"/>
      <w:marTop w:val="0"/>
      <w:marBottom w:val="0"/>
      <w:divBdr>
        <w:top w:val="none" w:sz="0" w:space="0" w:color="auto"/>
        <w:left w:val="none" w:sz="0" w:space="0" w:color="auto"/>
        <w:bottom w:val="none" w:sz="0" w:space="0" w:color="auto"/>
        <w:right w:val="none" w:sz="0" w:space="0" w:color="auto"/>
      </w:divBdr>
    </w:div>
    <w:div w:id="202600449">
      <w:bodyDiv w:val="1"/>
      <w:marLeft w:val="0"/>
      <w:marRight w:val="0"/>
      <w:marTop w:val="0"/>
      <w:marBottom w:val="0"/>
      <w:divBdr>
        <w:top w:val="none" w:sz="0" w:space="0" w:color="auto"/>
        <w:left w:val="none" w:sz="0" w:space="0" w:color="auto"/>
        <w:bottom w:val="none" w:sz="0" w:space="0" w:color="auto"/>
        <w:right w:val="none" w:sz="0" w:space="0" w:color="auto"/>
      </w:divBdr>
    </w:div>
    <w:div w:id="202645279">
      <w:bodyDiv w:val="1"/>
      <w:marLeft w:val="0"/>
      <w:marRight w:val="0"/>
      <w:marTop w:val="0"/>
      <w:marBottom w:val="0"/>
      <w:divBdr>
        <w:top w:val="none" w:sz="0" w:space="0" w:color="auto"/>
        <w:left w:val="none" w:sz="0" w:space="0" w:color="auto"/>
        <w:bottom w:val="none" w:sz="0" w:space="0" w:color="auto"/>
        <w:right w:val="none" w:sz="0" w:space="0" w:color="auto"/>
      </w:divBdr>
    </w:div>
    <w:div w:id="202713966">
      <w:bodyDiv w:val="1"/>
      <w:marLeft w:val="0"/>
      <w:marRight w:val="0"/>
      <w:marTop w:val="0"/>
      <w:marBottom w:val="0"/>
      <w:divBdr>
        <w:top w:val="none" w:sz="0" w:space="0" w:color="auto"/>
        <w:left w:val="none" w:sz="0" w:space="0" w:color="auto"/>
        <w:bottom w:val="none" w:sz="0" w:space="0" w:color="auto"/>
        <w:right w:val="none" w:sz="0" w:space="0" w:color="auto"/>
      </w:divBdr>
      <w:divsChild>
        <w:div w:id="1330865831">
          <w:marLeft w:val="0"/>
          <w:marRight w:val="0"/>
          <w:marTop w:val="0"/>
          <w:marBottom w:val="0"/>
          <w:divBdr>
            <w:top w:val="none" w:sz="0" w:space="0" w:color="auto"/>
            <w:left w:val="none" w:sz="0" w:space="0" w:color="auto"/>
            <w:bottom w:val="none" w:sz="0" w:space="0" w:color="auto"/>
            <w:right w:val="none" w:sz="0" w:space="0" w:color="auto"/>
          </w:divBdr>
        </w:div>
        <w:div w:id="1085029167">
          <w:marLeft w:val="0"/>
          <w:marRight w:val="0"/>
          <w:marTop w:val="0"/>
          <w:marBottom w:val="180"/>
          <w:divBdr>
            <w:top w:val="none" w:sz="0" w:space="0" w:color="auto"/>
            <w:left w:val="none" w:sz="0" w:space="0" w:color="auto"/>
            <w:bottom w:val="none" w:sz="0" w:space="0" w:color="auto"/>
            <w:right w:val="none" w:sz="0" w:space="0" w:color="auto"/>
          </w:divBdr>
        </w:div>
      </w:divsChild>
    </w:div>
    <w:div w:id="202835090">
      <w:bodyDiv w:val="1"/>
      <w:marLeft w:val="0"/>
      <w:marRight w:val="0"/>
      <w:marTop w:val="0"/>
      <w:marBottom w:val="0"/>
      <w:divBdr>
        <w:top w:val="none" w:sz="0" w:space="0" w:color="auto"/>
        <w:left w:val="none" w:sz="0" w:space="0" w:color="auto"/>
        <w:bottom w:val="none" w:sz="0" w:space="0" w:color="auto"/>
        <w:right w:val="none" w:sz="0" w:space="0" w:color="auto"/>
      </w:divBdr>
      <w:divsChild>
        <w:div w:id="638068996">
          <w:marLeft w:val="626"/>
          <w:marRight w:val="1252"/>
          <w:marTop w:val="0"/>
          <w:marBottom w:val="0"/>
          <w:divBdr>
            <w:top w:val="none" w:sz="0" w:space="0" w:color="auto"/>
            <w:left w:val="none" w:sz="0" w:space="0" w:color="auto"/>
            <w:bottom w:val="none" w:sz="0" w:space="0" w:color="auto"/>
            <w:right w:val="none" w:sz="0" w:space="0" w:color="auto"/>
          </w:divBdr>
        </w:div>
      </w:divsChild>
    </w:div>
    <w:div w:id="202913251">
      <w:bodyDiv w:val="1"/>
      <w:marLeft w:val="0"/>
      <w:marRight w:val="0"/>
      <w:marTop w:val="0"/>
      <w:marBottom w:val="0"/>
      <w:divBdr>
        <w:top w:val="none" w:sz="0" w:space="0" w:color="auto"/>
        <w:left w:val="none" w:sz="0" w:space="0" w:color="auto"/>
        <w:bottom w:val="none" w:sz="0" w:space="0" w:color="auto"/>
        <w:right w:val="none" w:sz="0" w:space="0" w:color="auto"/>
      </w:divBdr>
      <w:divsChild>
        <w:div w:id="591161027">
          <w:marLeft w:val="0"/>
          <w:marRight w:val="330"/>
          <w:marTop w:val="0"/>
          <w:marBottom w:val="300"/>
          <w:divBdr>
            <w:top w:val="single" w:sz="6" w:space="0" w:color="999999"/>
            <w:left w:val="single" w:sz="6" w:space="0" w:color="999999"/>
            <w:bottom w:val="single" w:sz="6" w:space="0" w:color="999999"/>
            <w:right w:val="single" w:sz="6" w:space="0" w:color="999999"/>
          </w:divBdr>
          <w:divsChild>
            <w:div w:id="249853956">
              <w:marLeft w:val="0"/>
              <w:marRight w:val="0"/>
              <w:marTop w:val="0"/>
              <w:marBottom w:val="0"/>
              <w:divBdr>
                <w:top w:val="single" w:sz="6" w:space="0" w:color="999999"/>
                <w:left w:val="single" w:sz="6" w:space="0" w:color="999999"/>
                <w:bottom w:val="single" w:sz="6" w:space="0" w:color="999999"/>
                <w:right w:val="single" w:sz="6" w:space="0" w:color="999999"/>
              </w:divBdr>
            </w:div>
            <w:div w:id="391273963">
              <w:marLeft w:val="0"/>
              <w:marRight w:val="0"/>
              <w:marTop w:val="0"/>
              <w:marBottom w:val="0"/>
              <w:divBdr>
                <w:top w:val="single" w:sz="6" w:space="0" w:color="999999"/>
                <w:left w:val="single" w:sz="6" w:space="0" w:color="999999"/>
                <w:bottom w:val="single" w:sz="6" w:space="0" w:color="999999"/>
                <w:right w:val="single" w:sz="6" w:space="0" w:color="999999"/>
              </w:divBdr>
            </w:div>
            <w:div w:id="39212609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2981464">
      <w:bodyDiv w:val="1"/>
      <w:marLeft w:val="0"/>
      <w:marRight w:val="0"/>
      <w:marTop w:val="0"/>
      <w:marBottom w:val="0"/>
      <w:divBdr>
        <w:top w:val="none" w:sz="0" w:space="0" w:color="auto"/>
        <w:left w:val="none" w:sz="0" w:space="0" w:color="auto"/>
        <w:bottom w:val="none" w:sz="0" w:space="0" w:color="auto"/>
        <w:right w:val="none" w:sz="0" w:space="0" w:color="auto"/>
      </w:divBdr>
    </w:div>
    <w:div w:id="203177843">
      <w:bodyDiv w:val="1"/>
      <w:marLeft w:val="0"/>
      <w:marRight w:val="0"/>
      <w:marTop w:val="0"/>
      <w:marBottom w:val="0"/>
      <w:divBdr>
        <w:top w:val="none" w:sz="0" w:space="0" w:color="auto"/>
        <w:left w:val="none" w:sz="0" w:space="0" w:color="auto"/>
        <w:bottom w:val="none" w:sz="0" w:space="0" w:color="auto"/>
        <w:right w:val="none" w:sz="0" w:space="0" w:color="auto"/>
      </w:divBdr>
      <w:divsChild>
        <w:div w:id="498354834">
          <w:marLeft w:val="0"/>
          <w:marRight w:val="0"/>
          <w:marTop w:val="250"/>
          <w:marBottom w:val="250"/>
          <w:divBdr>
            <w:top w:val="none" w:sz="0" w:space="0" w:color="auto"/>
            <w:left w:val="none" w:sz="0" w:space="0" w:color="auto"/>
            <w:bottom w:val="none" w:sz="0" w:space="0" w:color="auto"/>
            <w:right w:val="none" w:sz="0" w:space="0" w:color="auto"/>
          </w:divBdr>
        </w:div>
        <w:div w:id="608588547">
          <w:marLeft w:val="0"/>
          <w:marRight w:val="0"/>
          <w:marTop w:val="0"/>
          <w:marBottom w:val="0"/>
          <w:divBdr>
            <w:top w:val="none" w:sz="0" w:space="0" w:color="auto"/>
            <w:left w:val="none" w:sz="0" w:space="0" w:color="auto"/>
            <w:bottom w:val="none" w:sz="0" w:space="0" w:color="auto"/>
            <w:right w:val="none" w:sz="0" w:space="0" w:color="auto"/>
          </w:divBdr>
        </w:div>
      </w:divsChild>
    </w:div>
    <w:div w:id="203368929">
      <w:bodyDiv w:val="1"/>
      <w:marLeft w:val="0"/>
      <w:marRight w:val="0"/>
      <w:marTop w:val="0"/>
      <w:marBottom w:val="0"/>
      <w:divBdr>
        <w:top w:val="none" w:sz="0" w:space="0" w:color="auto"/>
        <w:left w:val="none" w:sz="0" w:space="0" w:color="auto"/>
        <w:bottom w:val="none" w:sz="0" w:space="0" w:color="auto"/>
        <w:right w:val="none" w:sz="0" w:space="0" w:color="auto"/>
      </w:divBdr>
      <w:divsChild>
        <w:div w:id="334724728">
          <w:marLeft w:val="0"/>
          <w:marRight w:val="0"/>
          <w:marTop w:val="0"/>
          <w:marBottom w:val="0"/>
          <w:divBdr>
            <w:top w:val="none" w:sz="0" w:space="0" w:color="auto"/>
            <w:left w:val="none" w:sz="0" w:space="0" w:color="auto"/>
            <w:bottom w:val="none" w:sz="0" w:space="0" w:color="auto"/>
            <w:right w:val="none" w:sz="0" w:space="0" w:color="auto"/>
          </w:divBdr>
        </w:div>
      </w:divsChild>
    </w:div>
    <w:div w:id="203518040">
      <w:bodyDiv w:val="1"/>
      <w:marLeft w:val="0"/>
      <w:marRight w:val="0"/>
      <w:marTop w:val="0"/>
      <w:marBottom w:val="0"/>
      <w:divBdr>
        <w:top w:val="none" w:sz="0" w:space="0" w:color="auto"/>
        <w:left w:val="none" w:sz="0" w:space="0" w:color="auto"/>
        <w:bottom w:val="none" w:sz="0" w:space="0" w:color="auto"/>
        <w:right w:val="none" w:sz="0" w:space="0" w:color="auto"/>
      </w:divBdr>
      <w:divsChild>
        <w:div w:id="1415398334">
          <w:marLeft w:val="-225"/>
          <w:marRight w:val="-225"/>
          <w:marTop w:val="0"/>
          <w:marBottom w:val="0"/>
          <w:divBdr>
            <w:top w:val="none" w:sz="0" w:space="0" w:color="auto"/>
            <w:left w:val="none" w:sz="0" w:space="0" w:color="auto"/>
            <w:bottom w:val="none" w:sz="0" w:space="0" w:color="auto"/>
            <w:right w:val="none" w:sz="0" w:space="0" w:color="auto"/>
          </w:divBdr>
          <w:divsChild>
            <w:div w:id="1678263955">
              <w:marLeft w:val="0"/>
              <w:marRight w:val="0"/>
              <w:marTop w:val="0"/>
              <w:marBottom w:val="0"/>
              <w:divBdr>
                <w:top w:val="none" w:sz="0" w:space="0" w:color="auto"/>
                <w:left w:val="none" w:sz="0" w:space="0" w:color="auto"/>
                <w:bottom w:val="none" w:sz="0" w:space="0" w:color="auto"/>
                <w:right w:val="none" w:sz="0" w:space="0" w:color="auto"/>
              </w:divBdr>
              <w:divsChild>
                <w:div w:id="76367833">
                  <w:marLeft w:val="-225"/>
                  <w:marRight w:val="-225"/>
                  <w:marTop w:val="0"/>
                  <w:marBottom w:val="0"/>
                  <w:divBdr>
                    <w:top w:val="none" w:sz="0" w:space="0" w:color="auto"/>
                    <w:left w:val="none" w:sz="0" w:space="0" w:color="auto"/>
                    <w:bottom w:val="none" w:sz="0" w:space="0" w:color="auto"/>
                    <w:right w:val="none" w:sz="0" w:space="0" w:color="auto"/>
                  </w:divBdr>
                  <w:divsChild>
                    <w:div w:id="1783988066">
                      <w:marLeft w:val="0"/>
                      <w:marRight w:val="0"/>
                      <w:marTop w:val="0"/>
                      <w:marBottom w:val="0"/>
                      <w:divBdr>
                        <w:top w:val="none" w:sz="0" w:space="0" w:color="auto"/>
                        <w:left w:val="none" w:sz="0" w:space="0" w:color="auto"/>
                        <w:bottom w:val="none" w:sz="0" w:space="0" w:color="auto"/>
                        <w:right w:val="none" w:sz="0" w:space="0" w:color="auto"/>
                      </w:divBdr>
                    </w:div>
                  </w:divsChild>
                </w:div>
                <w:div w:id="170609518">
                  <w:marLeft w:val="0"/>
                  <w:marRight w:val="0"/>
                  <w:marTop w:val="0"/>
                  <w:marBottom w:val="0"/>
                  <w:divBdr>
                    <w:top w:val="none" w:sz="0" w:space="0" w:color="auto"/>
                    <w:left w:val="none" w:sz="0" w:space="0" w:color="auto"/>
                    <w:bottom w:val="none" w:sz="0" w:space="0" w:color="auto"/>
                    <w:right w:val="none" w:sz="0" w:space="0" w:color="auto"/>
                  </w:divBdr>
                  <w:divsChild>
                    <w:div w:id="1530410535">
                      <w:marLeft w:val="0"/>
                      <w:marRight w:val="0"/>
                      <w:marTop w:val="0"/>
                      <w:marBottom w:val="0"/>
                      <w:divBdr>
                        <w:top w:val="none" w:sz="0" w:space="0" w:color="auto"/>
                        <w:left w:val="none" w:sz="0" w:space="0" w:color="auto"/>
                        <w:bottom w:val="none" w:sz="0" w:space="0" w:color="auto"/>
                        <w:right w:val="none" w:sz="0" w:space="0" w:color="auto"/>
                      </w:divBdr>
                      <w:divsChild>
                        <w:div w:id="164384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632987">
              <w:marLeft w:val="0"/>
              <w:marRight w:val="0"/>
              <w:marTop w:val="0"/>
              <w:marBottom w:val="0"/>
              <w:divBdr>
                <w:top w:val="none" w:sz="0" w:space="0" w:color="auto"/>
                <w:left w:val="none" w:sz="0" w:space="0" w:color="auto"/>
                <w:bottom w:val="none" w:sz="0" w:space="0" w:color="auto"/>
                <w:right w:val="none" w:sz="0" w:space="0" w:color="auto"/>
              </w:divBdr>
              <w:divsChild>
                <w:div w:id="1108229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89841429">
          <w:marLeft w:val="-225"/>
          <w:marRight w:val="-225"/>
          <w:marTop w:val="0"/>
          <w:marBottom w:val="0"/>
          <w:divBdr>
            <w:top w:val="none" w:sz="0" w:space="0" w:color="auto"/>
            <w:left w:val="none" w:sz="0" w:space="0" w:color="auto"/>
            <w:bottom w:val="none" w:sz="0" w:space="0" w:color="auto"/>
            <w:right w:val="none" w:sz="0" w:space="0" w:color="auto"/>
          </w:divBdr>
          <w:divsChild>
            <w:div w:id="200647405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564852">
      <w:bodyDiv w:val="1"/>
      <w:marLeft w:val="0"/>
      <w:marRight w:val="0"/>
      <w:marTop w:val="0"/>
      <w:marBottom w:val="0"/>
      <w:divBdr>
        <w:top w:val="none" w:sz="0" w:space="0" w:color="auto"/>
        <w:left w:val="none" w:sz="0" w:space="0" w:color="auto"/>
        <w:bottom w:val="none" w:sz="0" w:space="0" w:color="auto"/>
        <w:right w:val="none" w:sz="0" w:space="0" w:color="auto"/>
      </w:divBdr>
    </w:div>
    <w:div w:id="203567285">
      <w:bodyDiv w:val="1"/>
      <w:marLeft w:val="0"/>
      <w:marRight w:val="0"/>
      <w:marTop w:val="0"/>
      <w:marBottom w:val="0"/>
      <w:divBdr>
        <w:top w:val="none" w:sz="0" w:space="0" w:color="auto"/>
        <w:left w:val="none" w:sz="0" w:space="0" w:color="auto"/>
        <w:bottom w:val="none" w:sz="0" w:space="0" w:color="auto"/>
        <w:right w:val="none" w:sz="0" w:space="0" w:color="auto"/>
      </w:divBdr>
      <w:divsChild>
        <w:div w:id="529300465">
          <w:marLeft w:val="0"/>
          <w:marRight w:val="0"/>
          <w:marTop w:val="0"/>
          <w:marBottom w:val="0"/>
          <w:divBdr>
            <w:top w:val="none" w:sz="0" w:space="0" w:color="auto"/>
            <w:left w:val="none" w:sz="0" w:space="0" w:color="auto"/>
            <w:bottom w:val="none" w:sz="0" w:space="0" w:color="auto"/>
            <w:right w:val="none" w:sz="0" w:space="0" w:color="auto"/>
          </w:divBdr>
        </w:div>
      </w:divsChild>
    </w:div>
    <w:div w:id="203717855">
      <w:bodyDiv w:val="1"/>
      <w:marLeft w:val="0"/>
      <w:marRight w:val="0"/>
      <w:marTop w:val="0"/>
      <w:marBottom w:val="0"/>
      <w:divBdr>
        <w:top w:val="none" w:sz="0" w:space="0" w:color="auto"/>
        <w:left w:val="none" w:sz="0" w:space="0" w:color="auto"/>
        <w:bottom w:val="none" w:sz="0" w:space="0" w:color="auto"/>
        <w:right w:val="none" w:sz="0" w:space="0" w:color="auto"/>
      </w:divBdr>
      <w:divsChild>
        <w:div w:id="499393892">
          <w:marLeft w:val="0"/>
          <w:marRight w:val="0"/>
          <w:marTop w:val="0"/>
          <w:marBottom w:val="0"/>
          <w:divBdr>
            <w:top w:val="none" w:sz="0" w:space="0" w:color="auto"/>
            <w:left w:val="none" w:sz="0" w:space="0" w:color="auto"/>
            <w:bottom w:val="none" w:sz="0" w:space="0" w:color="auto"/>
            <w:right w:val="none" w:sz="0" w:space="0" w:color="auto"/>
          </w:divBdr>
          <w:divsChild>
            <w:div w:id="423191721">
              <w:marLeft w:val="0"/>
              <w:marRight w:val="0"/>
              <w:marTop w:val="0"/>
              <w:marBottom w:val="0"/>
              <w:divBdr>
                <w:top w:val="none" w:sz="0" w:space="0" w:color="auto"/>
                <w:left w:val="none" w:sz="0" w:space="0" w:color="auto"/>
                <w:bottom w:val="none" w:sz="0" w:space="0" w:color="auto"/>
                <w:right w:val="none" w:sz="0" w:space="0" w:color="auto"/>
              </w:divBdr>
              <w:divsChild>
                <w:div w:id="878325395">
                  <w:marLeft w:val="0"/>
                  <w:marRight w:val="300"/>
                  <w:marTop w:val="0"/>
                  <w:marBottom w:val="0"/>
                  <w:divBdr>
                    <w:top w:val="none" w:sz="0" w:space="0" w:color="auto"/>
                    <w:left w:val="none" w:sz="0" w:space="0" w:color="auto"/>
                    <w:bottom w:val="none" w:sz="0" w:space="0" w:color="auto"/>
                    <w:right w:val="none" w:sz="0" w:space="0" w:color="auto"/>
                  </w:divBdr>
                  <w:divsChild>
                    <w:div w:id="202983158">
                      <w:marLeft w:val="0"/>
                      <w:marRight w:val="0"/>
                      <w:marTop w:val="0"/>
                      <w:marBottom w:val="0"/>
                      <w:divBdr>
                        <w:top w:val="none" w:sz="0" w:space="0" w:color="auto"/>
                        <w:left w:val="none" w:sz="0" w:space="0" w:color="auto"/>
                        <w:bottom w:val="none" w:sz="0" w:space="0" w:color="auto"/>
                        <w:right w:val="none" w:sz="0" w:space="0" w:color="auto"/>
                      </w:divBdr>
                    </w:div>
                    <w:div w:id="1653292121">
                      <w:marLeft w:val="0"/>
                      <w:marRight w:val="0"/>
                      <w:marTop w:val="0"/>
                      <w:marBottom w:val="0"/>
                      <w:divBdr>
                        <w:top w:val="none" w:sz="0" w:space="0" w:color="auto"/>
                        <w:left w:val="none" w:sz="0" w:space="0" w:color="auto"/>
                        <w:bottom w:val="none" w:sz="0" w:space="0" w:color="auto"/>
                        <w:right w:val="none" w:sz="0" w:space="0" w:color="auto"/>
                      </w:divBdr>
                    </w:div>
                  </w:divsChild>
                </w:div>
                <w:div w:id="1139953110">
                  <w:marLeft w:val="0"/>
                  <w:marRight w:val="0"/>
                  <w:marTop w:val="0"/>
                  <w:marBottom w:val="0"/>
                  <w:divBdr>
                    <w:top w:val="none" w:sz="0" w:space="0" w:color="auto"/>
                    <w:left w:val="none" w:sz="0" w:space="0" w:color="auto"/>
                    <w:bottom w:val="none" w:sz="0" w:space="0" w:color="auto"/>
                    <w:right w:val="none" w:sz="0" w:space="0" w:color="auto"/>
                  </w:divBdr>
                  <w:divsChild>
                    <w:div w:id="1372801191">
                      <w:marLeft w:val="150"/>
                      <w:marRight w:val="0"/>
                      <w:marTop w:val="0"/>
                      <w:marBottom w:val="0"/>
                      <w:divBdr>
                        <w:top w:val="none" w:sz="0" w:space="0" w:color="auto"/>
                        <w:left w:val="none" w:sz="0" w:space="0" w:color="auto"/>
                        <w:bottom w:val="none" w:sz="0" w:space="0" w:color="auto"/>
                        <w:right w:val="none" w:sz="0" w:space="0" w:color="auto"/>
                      </w:divBdr>
                    </w:div>
                  </w:divsChild>
                </w:div>
                <w:div w:id="1146316154">
                  <w:marLeft w:val="0"/>
                  <w:marRight w:val="0"/>
                  <w:marTop w:val="0"/>
                  <w:marBottom w:val="0"/>
                  <w:divBdr>
                    <w:top w:val="none" w:sz="0" w:space="0" w:color="auto"/>
                    <w:left w:val="none" w:sz="0" w:space="0" w:color="auto"/>
                    <w:bottom w:val="none" w:sz="0" w:space="0" w:color="auto"/>
                    <w:right w:val="none" w:sz="0" w:space="0" w:color="auto"/>
                  </w:divBdr>
                  <w:divsChild>
                    <w:div w:id="672612025">
                      <w:marLeft w:val="0"/>
                      <w:marRight w:val="0"/>
                      <w:marTop w:val="0"/>
                      <w:marBottom w:val="0"/>
                      <w:divBdr>
                        <w:top w:val="none" w:sz="0" w:space="0" w:color="auto"/>
                        <w:left w:val="none" w:sz="0" w:space="0" w:color="auto"/>
                        <w:bottom w:val="none" w:sz="0" w:space="0" w:color="auto"/>
                        <w:right w:val="none" w:sz="0" w:space="0" w:color="auto"/>
                      </w:divBdr>
                    </w:div>
                    <w:div w:id="1568027383">
                      <w:marLeft w:val="0"/>
                      <w:marRight w:val="0"/>
                      <w:marTop w:val="0"/>
                      <w:marBottom w:val="0"/>
                      <w:divBdr>
                        <w:top w:val="none" w:sz="0" w:space="0" w:color="auto"/>
                        <w:left w:val="none" w:sz="0" w:space="0" w:color="auto"/>
                        <w:bottom w:val="none" w:sz="0" w:space="0" w:color="auto"/>
                        <w:right w:val="none" w:sz="0" w:space="0" w:color="auto"/>
                      </w:divBdr>
                      <w:divsChild>
                        <w:div w:id="15906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17636">
              <w:marLeft w:val="0"/>
              <w:marRight w:val="0"/>
              <w:marTop w:val="0"/>
              <w:marBottom w:val="300"/>
              <w:divBdr>
                <w:top w:val="none" w:sz="0" w:space="0" w:color="auto"/>
                <w:left w:val="none" w:sz="0" w:space="0" w:color="auto"/>
                <w:bottom w:val="none" w:sz="0" w:space="0" w:color="auto"/>
                <w:right w:val="none" w:sz="0" w:space="0" w:color="auto"/>
              </w:divBdr>
              <w:divsChild>
                <w:div w:id="8727308">
                  <w:marLeft w:val="0"/>
                  <w:marRight w:val="0"/>
                  <w:marTop w:val="0"/>
                  <w:marBottom w:val="0"/>
                  <w:divBdr>
                    <w:top w:val="none" w:sz="0" w:space="0" w:color="auto"/>
                    <w:left w:val="none" w:sz="0" w:space="0" w:color="auto"/>
                    <w:bottom w:val="none" w:sz="0" w:space="0" w:color="auto"/>
                    <w:right w:val="none" w:sz="0" w:space="0" w:color="auto"/>
                  </w:divBdr>
                  <w:divsChild>
                    <w:div w:id="591090090">
                      <w:marLeft w:val="-225"/>
                      <w:marRight w:val="-225"/>
                      <w:marTop w:val="0"/>
                      <w:marBottom w:val="0"/>
                      <w:divBdr>
                        <w:top w:val="none" w:sz="0" w:space="0" w:color="auto"/>
                        <w:left w:val="none" w:sz="0" w:space="0" w:color="auto"/>
                        <w:bottom w:val="none" w:sz="0" w:space="0" w:color="auto"/>
                        <w:right w:val="none" w:sz="0" w:space="0" w:color="auto"/>
                      </w:divBdr>
                      <w:divsChild>
                        <w:div w:id="736362917">
                          <w:marLeft w:val="0"/>
                          <w:marRight w:val="0"/>
                          <w:marTop w:val="0"/>
                          <w:marBottom w:val="0"/>
                          <w:divBdr>
                            <w:top w:val="none" w:sz="0" w:space="0" w:color="auto"/>
                            <w:left w:val="none" w:sz="0" w:space="0" w:color="auto"/>
                            <w:bottom w:val="none" w:sz="0" w:space="0" w:color="auto"/>
                            <w:right w:val="none" w:sz="0" w:space="0" w:color="auto"/>
                          </w:divBdr>
                          <w:divsChild>
                            <w:div w:id="606811845">
                              <w:marLeft w:val="0"/>
                              <w:marRight w:val="0"/>
                              <w:marTop w:val="0"/>
                              <w:marBottom w:val="0"/>
                              <w:divBdr>
                                <w:top w:val="none" w:sz="0" w:space="0" w:color="auto"/>
                                <w:left w:val="none" w:sz="0" w:space="0" w:color="auto"/>
                                <w:bottom w:val="none" w:sz="0" w:space="0" w:color="auto"/>
                                <w:right w:val="none" w:sz="0" w:space="0" w:color="auto"/>
                              </w:divBdr>
                              <w:divsChild>
                                <w:div w:id="651640754">
                                  <w:marLeft w:val="0"/>
                                  <w:marRight w:val="0"/>
                                  <w:marTop w:val="0"/>
                                  <w:marBottom w:val="0"/>
                                  <w:divBdr>
                                    <w:top w:val="none" w:sz="0" w:space="0" w:color="auto"/>
                                    <w:left w:val="none" w:sz="0" w:space="0" w:color="auto"/>
                                    <w:bottom w:val="none" w:sz="0" w:space="0" w:color="auto"/>
                                    <w:right w:val="none" w:sz="0" w:space="0" w:color="auto"/>
                                  </w:divBdr>
                                  <w:divsChild>
                                    <w:div w:id="3097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5794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4145740">
      <w:bodyDiv w:val="1"/>
      <w:marLeft w:val="0"/>
      <w:marRight w:val="0"/>
      <w:marTop w:val="0"/>
      <w:marBottom w:val="0"/>
      <w:divBdr>
        <w:top w:val="none" w:sz="0" w:space="0" w:color="auto"/>
        <w:left w:val="none" w:sz="0" w:space="0" w:color="auto"/>
        <w:bottom w:val="none" w:sz="0" w:space="0" w:color="auto"/>
        <w:right w:val="none" w:sz="0" w:space="0" w:color="auto"/>
      </w:divBdr>
    </w:div>
    <w:div w:id="204682780">
      <w:bodyDiv w:val="1"/>
      <w:marLeft w:val="0"/>
      <w:marRight w:val="0"/>
      <w:marTop w:val="0"/>
      <w:marBottom w:val="0"/>
      <w:divBdr>
        <w:top w:val="none" w:sz="0" w:space="0" w:color="auto"/>
        <w:left w:val="none" w:sz="0" w:space="0" w:color="auto"/>
        <w:bottom w:val="none" w:sz="0" w:space="0" w:color="auto"/>
        <w:right w:val="none" w:sz="0" w:space="0" w:color="auto"/>
      </w:divBdr>
    </w:div>
    <w:div w:id="204683047">
      <w:bodyDiv w:val="1"/>
      <w:marLeft w:val="0"/>
      <w:marRight w:val="0"/>
      <w:marTop w:val="0"/>
      <w:marBottom w:val="0"/>
      <w:divBdr>
        <w:top w:val="none" w:sz="0" w:space="0" w:color="auto"/>
        <w:left w:val="none" w:sz="0" w:space="0" w:color="auto"/>
        <w:bottom w:val="none" w:sz="0" w:space="0" w:color="auto"/>
        <w:right w:val="none" w:sz="0" w:space="0" w:color="auto"/>
      </w:divBdr>
    </w:div>
    <w:div w:id="204756547">
      <w:bodyDiv w:val="1"/>
      <w:marLeft w:val="0"/>
      <w:marRight w:val="0"/>
      <w:marTop w:val="0"/>
      <w:marBottom w:val="0"/>
      <w:divBdr>
        <w:top w:val="none" w:sz="0" w:space="0" w:color="auto"/>
        <w:left w:val="none" w:sz="0" w:space="0" w:color="auto"/>
        <w:bottom w:val="none" w:sz="0" w:space="0" w:color="auto"/>
        <w:right w:val="none" w:sz="0" w:space="0" w:color="auto"/>
      </w:divBdr>
    </w:div>
    <w:div w:id="204758076">
      <w:bodyDiv w:val="1"/>
      <w:marLeft w:val="0"/>
      <w:marRight w:val="0"/>
      <w:marTop w:val="0"/>
      <w:marBottom w:val="0"/>
      <w:divBdr>
        <w:top w:val="none" w:sz="0" w:space="0" w:color="auto"/>
        <w:left w:val="none" w:sz="0" w:space="0" w:color="auto"/>
        <w:bottom w:val="none" w:sz="0" w:space="0" w:color="auto"/>
        <w:right w:val="none" w:sz="0" w:space="0" w:color="auto"/>
      </w:divBdr>
      <w:divsChild>
        <w:div w:id="1525750732">
          <w:marLeft w:val="0"/>
          <w:marRight w:val="0"/>
          <w:marTop w:val="0"/>
          <w:marBottom w:val="300"/>
          <w:divBdr>
            <w:top w:val="none" w:sz="0" w:space="0" w:color="auto"/>
            <w:left w:val="none" w:sz="0" w:space="0" w:color="auto"/>
            <w:bottom w:val="none" w:sz="0" w:space="0" w:color="auto"/>
            <w:right w:val="none" w:sz="0" w:space="0" w:color="auto"/>
          </w:divBdr>
        </w:div>
        <w:div w:id="1504279948">
          <w:marLeft w:val="15"/>
          <w:marRight w:val="225"/>
          <w:marTop w:val="0"/>
          <w:marBottom w:val="105"/>
          <w:divBdr>
            <w:top w:val="none" w:sz="0" w:space="0" w:color="auto"/>
            <w:left w:val="none" w:sz="0" w:space="0" w:color="auto"/>
            <w:bottom w:val="none" w:sz="0" w:space="0" w:color="auto"/>
            <w:right w:val="none" w:sz="0" w:space="0" w:color="auto"/>
          </w:divBdr>
          <w:divsChild>
            <w:div w:id="18668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121">
      <w:bodyDiv w:val="1"/>
      <w:marLeft w:val="0"/>
      <w:marRight w:val="0"/>
      <w:marTop w:val="0"/>
      <w:marBottom w:val="0"/>
      <w:divBdr>
        <w:top w:val="none" w:sz="0" w:space="0" w:color="auto"/>
        <w:left w:val="none" w:sz="0" w:space="0" w:color="auto"/>
        <w:bottom w:val="none" w:sz="0" w:space="0" w:color="auto"/>
        <w:right w:val="none" w:sz="0" w:space="0" w:color="auto"/>
      </w:divBdr>
    </w:div>
    <w:div w:id="205142213">
      <w:bodyDiv w:val="1"/>
      <w:marLeft w:val="0"/>
      <w:marRight w:val="0"/>
      <w:marTop w:val="0"/>
      <w:marBottom w:val="0"/>
      <w:divBdr>
        <w:top w:val="none" w:sz="0" w:space="0" w:color="auto"/>
        <w:left w:val="none" w:sz="0" w:space="0" w:color="auto"/>
        <w:bottom w:val="none" w:sz="0" w:space="0" w:color="auto"/>
        <w:right w:val="none" w:sz="0" w:space="0" w:color="auto"/>
      </w:divBdr>
      <w:divsChild>
        <w:div w:id="120996332">
          <w:marLeft w:val="750"/>
          <w:marRight w:val="0"/>
          <w:marTop w:val="0"/>
          <w:marBottom w:val="0"/>
          <w:divBdr>
            <w:top w:val="none" w:sz="0" w:space="0" w:color="auto"/>
            <w:left w:val="none" w:sz="0" w:space="0" w:color="auto"/>
            <w:bottom w:val="none" w:sz="0" w:space="0" w:color="auto"/>
            <w:right w:val="none" w:sz="0" w:space="0" w:color="auto"/>
          </w:divBdr>
        </w:div>
      </w:divsChild>
    </w:div>
    <w:div w:id="205147119">
      <w:bodyDiv w:val="1"/>
      <w:marLeft w:val="0"/>
      <w:marRight w:val="0"/>
      <w:marTop w:val="0"/>
      <w:marBottom w:val="0"/>
      <w:divBdr>
        <w:top w:val="none" w:sz="0" w:space="0" w:color="auto"/>
        <w:left w:val="none" w:sz="0" w:space="0" w:color="auto"/>
        <w:bottom w:val="none" w:sz="0" w:space="0" w:color="auto"/>
        <w:right w:val="none" w:sz="0" w:space="0" w:color="auto"/>
      </w:divBdr>
    </w:div>
    <w:div w:id="205527002">
      <w:bodyDiv w:val="1"/>
      <w:marLeft w:val="0"/>
      <w:marRight w:val="0"/>
      <w:marTop w:val="0"/>
      <w:marBottom w:val="0"/>
      <w:divBdr>
        <w:top w:val="none" w:sz="0" w:space="0" w:color="auto"/>
        <w:left w:val="none" w:sz="0" w:space="0" w:color="auto"/>
        <w:bottom w:val="none" w:sz="0" w:space="0" w:color="auto"/>
        <w:right w:val="none" w:sz="0" w:space="0" w:color="auto"/>
      </w:divBdr>
    </w:div>
    <w:div w:id="205727467">
      <w:bodyDiv w:val="1"/>
      <w:marLeft w:val="0"/>
      <w:marRight w:val="0"/>
      <w:marTop w:val="0"/>
      <w:marBottom w:val="0"/>
      <w:divBdr>
        <w:top w:val="none" w:sz="0" w:space="0" w:color="auto"/>
        <w:left w:val="none" w:sz="0" w:space="0" w:color="auto"/>
        <w:bottom w:val="none" w:sz="0" w:space="0" w:color="auto"/>
        <w:right w:val="none" w:sz="0" w:space="0" w:color="auto"/>
      </w:divBdr>
      <w:divsChild>
        <w:div w:id="195969804">
          <w:marLeft w:val="0"/>
          <w:marRight w:val="0"/>
          <w:marTop w:val="0"/>
          <w:marBottom w:val="360"/>
          <w:divBdr>
            <w:top w:val="none" w:sz="0" w:space="0" w:color="auto"/>
            <w:left w:val="none" w:sz="0" w:space="0" w:color="auto"/>
            <w:bottom w:val="none" w:sz="0" w:space="0" w:color="auto"/>
            <w:right w:val="none" w:sz="0" w:space="0" w:color="auto"/>
          </w:divBdr>
        </w:div>
      </w:divsChild>
    </w:div>
    <w:div w:id="206067881">
      <w:bodyDiv w:val="1"/>
      <w:marLeft w:val="0"/>
      <w:marRight w:val="0"/>
      <w:marTop w:val="0"/>
      <w:marBottom w:val="0"/>
      <w:divBdr>
        <w:top w:val="none" w:sz="0" w:space="0" w:color="auto"/>
        <w:left w:val="none" w:sz="0" w:space="0" w:color="auto"/>
        <w:bottom w:val="none" w:sz="0" w:space="0" w:color="auto"/>
        <w:right w:val="none" w:sz="0" w:space="0" w:color="auto"/>
      </w:divBdr>
    </w:div>
    <w:div w:id="206114304">
      <w:bodyDiv w:val="1"/>
      <w:marLeft w:val="0"/>
      <w:marRight w:val="0"/>
      <w:marTop w:val="0"/>
      <w:marBottom w:val="0"/>
      <w:divBdr>
        <w:top w:val="none" w:sz="0" w:space="0" w:color="auto"/>
        <w:left w:val="none" w:sz="0" w:space="0" w:color="auto"/>
        <w:bottom w:val="none" w:sz="0" w:space="0" w:color="auto"/>
        <w:right w:val="none" w:sz="0" w:space="0" w:color="auto"/>
      </w:divBdr>
      <w:divsChild>
        <w:div w:id="19671614">
          <w:marLeft w:val="0"/>
          <w:marRight w:val="0"/>
          <w:marTop w:val="0"/>
          <w:marBottom w:val="150"/>
          <w:divBdr>
            <w:top w:val="none" w:sz="0" w:space="0" w:color="auto"/>
            <w:left w:val="none" w:sz="0" w:space="0" w:color="auto"/>
            <w:bottom w:val="none" w:sz="0" w:space="0" w:color="auto"/>
            <w:right w:val="none" w:sz="0" w:space="0" w:color="auto"/>
          </w:divBdr>
          <w:divsChild>
            <w:div w:id="401682295">
              <w:marLeft w:val="0"/>
              <w:marRight w:val="0"/>
              <w:marTop w:val="0"/>
              <w:marBottom w:val="0"/>
              <w:divBdr>
                <w:top w:val="none" w:sz="0" w:space="0" w:color="auto"/>
                <w:left w:val="none" w:sz="0" w:space="0" w:color="auto"/>
                <w:bottom w:val="none" w:sz="0" w:space="0" w:color="auto"/>
                <w:right w:val="none" w:sz="0" w:space="0" w:color="auto"/>
              </w:divBdr>
            </w:div>
          </w:divsChild>
        </w:div>
        <w:div w:id="615065993">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206331967">
      <w:bodyDiv w:val="1"/>
      <w:marLeft w:val="0"/>
      <w:marRight w:val="0"/>
      <w:marTop w:val="0"/>
      <w:marBottom w:val="0"/>
      <w:divBdr>
        <w:top w:val="none" w:sz="0" w:space="0" w:color="auto"/>
        <w:left w:val="none" w:sz="0" w:space="0" w:color="auto"/>
        <w:bottom w:val="none" w:sz="0" w:space="0" w:color="auto"/>
        <w:right w:val="none" w:sz="0" w:space="0" w:color="auto"/>
      </w:divBdr>
      <w:divsChild>
        <w:div w:id="13000029">
          <w:marLeft w:val="0"/>
          <w:marRight w:val="0"/>
          <w:marTop w:val="0"/>
          <w:marBottom w:val="300"/>
          <w:divBdr>
            <w:top w:val="none" w:sz="0" w:space="0" w:color="auto"/>
            <w:left w:val="none" w:sz="0" w:space="0" w:color="auto"/>
            <w:bottom w:val="none" w:sz="0" w:space="0" w:color="auto"/>
            <w:right w:val="none" w:sz="0" w:space="0" w:color="auto"/>
          </w:divBdr>
        </w:div>
        <w:div w:id="290981749">
          <w:marLeft w:val="-150"/>
          <w:marRight w:val="-150"/>
          <w:marTop w:val="0"/>
          <w:marBottom w:val="0"/>
          <w:divBdr>
            <w:top w:val="none" w:sz="0" w:space="0" w:color="auto"/>
            <w:left w:val="none" w:sz="0" w:space="0" w:color="auto"/>
            <w:bottom w:val="none" w:sz="0" w:space="0" w:color="auto"/>
            <w:right w:val="none" w:sz="0" w:space="0" w:color="auto"/>
          </w:divBdr>
        </w:div>
      </w:divsChild>
    </w:div>
    <w:div w:id="206646005">
      <w:bodyDiv w:val="1"/>
      <w:marLeft w:val="0"/>
      <w:marRight w:val="0"/>
      <w:marTop w:val="0"/>
      <w:marBottom w:val="0"/>
      <w:divBdr>
        <w:top w:val="none" w:sz="0" w:space="0" w:color="auto"/>
        <w:left w:val="none" w:sz="0" w:space="0" w:color="auto"/>
        <w:bottom w:val="none" w:sz="0" w:space="0" w:color="auto"/>
        <w:right w:val="none" w:sz="0" w:space="0" w:color="auto"/>
      </w:divBdr>
      <w:divsChild>
        <w:div w:id="106437970">
          <w:marLeft w:val="750"/>
          <w:marRight w:val="1500"/>
          <w:marTop w:val="0"/>
          <w:marBottom w:val="0"/>
          <w:divBdr>
            <w:top w:val="none" w:sz="0" w:space="0" w:color="auto"/>
            <w:left w:val="none" w:sz="0" w:space="0" w:color="auto"/>
            <w:bottom w:val="none" w:sz="0" w:space="0" w:color="auto"/>
            <w:right w:val="none" w:sz="0" w:space="0" w:color="auto"/>
          </w:divBdr>
        </w:div>
      </w:divsChild>
    </w:div>
    <w:div w:id="206646872">
      <w:bodyDiv w:val="1"/>
      <w:marLeft w:val="0"/>
      <w:marRight w:val="0"/>
      <w:marTop w:val="0"/>
      <w:marBottom w:val="0"/>
      <w:divBdr>
        <w:top w:val="none" w:sz="0" w:space="0" w:color="auto"/>
        <w:left w:val="none" w:sz="0" w:space="0" w:color="auto"/>
        <w:bottom w:val="none" w:sz="0" w:space="0" w:color="auto"/>
        <w:right w:val="none" w:sz="0" w:space="0" w:color="auto"/>
      </w:divBdr>
    </w:div>
    <w:div w:id="206795847">
      <w:bodyDiv w:val="1"/>
      <w:marLeft w:val="0"/>
      <w:marRight w:val="0"/>
      <w:marTop w:val="0"/>
      <w:marBottom w:val="0"/>
      <w:divBdr>
        <w:top w:val="none" w:sz="0" w:space="0" w:color="auto"/>
        <w:left w:val="none" w:sz="0" w:space="0" w:color="auto"/>
        <w:bottom w:val="none" w:sz="0" w:space="0" w:color="auto"/>
        <w:right w:val="none" w:sz="0" w:space="0" w:color="auto"/>
      </w:divBdr>
    </w:div>
    <w:div w:id="206797544">
      <w:bodyDiv w:val="1"/>
      <w:marLeft w:val="0"/>
      <w:marRight w:val="0"/>
      <w:marTop w:val="0"/>
      <w:marBottom w:val="0"/>
      <w:divBdr>
        <w:top w:val="none" w:sz="0" w:space="0" w:color="auto"/>
        <w:left w:val="none" w:sz="0" w:space="0" w:color="auto"/>
        <w:bottom w:val="none" w:sz="0" w:space="0" w:color="auto"/>
        <w:right w:val="none" w:sz="0" w:space="0" w:color="auto"/>
      </w:divBdr>
      <w:divsChild>
        <w:div w:id="426851332">
          <w:marLeft w:val="0"/>
          <w:marRight w:val="0"/>
          <w:marTop w:val="0"/>
          <w:marBottom w:val="0"/>
          <w:divBdr>
            <w:top w:val="none" w:sz="0" w:space="0" w:color="auto"/>
            <w:left w:val="none" w:sz="0" w:space="0" w:color="auto"/>
            <w:bottom w:val="none" w:sz="0" w:space="0" w:color="auto"/>
            <w:right w:val="none" w:sz="0" w:space="0" w:color="auto"/>
          </w:divBdr>
        </w:div>
      </w:divsChild>
    </w:div>
    <w:div w:id="207105124">
      <w:bodyDiv w:val="1"/>
      <w:marLeft w:val="0"/>
      <w:marRight w:val="0"/>
      <w:marTop w:val="0"/>
      <w:marBottom w:val="0"/>
      <w:divBdr>
        <w:top w:val="none" w:sz="0" w:space="0" w:color="auto"/>
        <w:left w:val="none" w:sz="0" w:space="0" w:color="auto"/>
        <w:bottom w:val="none" w:sz="0" w:space="0" w:color="auto"/>
        <w:right w:val="none" w:sz="0" w:space="0" w:color="auto"/>
      </w:divBdr>
      <w:divsChild>
        <w:div w:id="712967800">
          <w:marLeft w:val="0"/>
          <w:marRight w:val="0"/>
          <w:marTop w:val="0"/>
          <w:marBottom w:val="300"/>
          <w:divBdr>
            <w:top w:val="none" w:sz="0" w:space="0" w:color="auto"/>
            <w:left w:val="none" w:sz="0" w:space="0" w:color="auto"/>
            <w:bottom w:val="single" w:sz="6" w:space="5" w:color="000000"/>
            <w:right w:val="none" w:sz="0" w:space="0" w:color="auto"/>
          </w:divBdr>
        </w:div>
      </w:divsChild>
    </w:div>
    <w:div w:id="207684977">
      <w:bodyDiv w:val="1"/>
      <w:marLeft w:val="0"/>
      <w:marRight w:val="0"/>
      <w:marTop w:val="0"/>
      <w:marBottom w:val="0"/>
      <w:divBdr>
        <w:top w:val="none" w:sz="0" w:space="0" w:color="auto"/>
        <w:left w:val="none" w:sz="0" w:space="0" w:color="auto"/>
        <w:bottom w:val="none" w:sz="0" w:space="0" w:color="auto"/>
        <w:right w:val="none" w:sz="0" w:space="0" w:color="auto"/>
      </w:divBdr>
    </w:div>
    <w:div w:id="208109001">
      <w:bodyDiv w:val="1"/>
      <w:marLeft w:val="0"/>
      <w:marRight w:val="0"/>
      <w:marTop w:val="0"/>
      <w:marBottom w:val="0"/>
      <w:divBdr>
        <w:top w:val="none" w:sz="0" w:space="0" w:color="auto"/>
        <w:left w:val="none" w:sz="0" w:space="0" w:color="auto"/>
        <w:bottom w:val="none" w:sz="0" w:space="0" w:color="auto"/>
        <w:right w:val="none" w:sz="0" w:space="0" w:color="auto"/>
      </w:divBdr>
      <w:divsChild>
        <w:div w:id="87310656">
          <w:marLeft w:val="-225"/>
          <w:marRight w:val="-225"/>
          <w:marTop w:val="0"/>
          <w:marBottom w:val="0"/>
          <w:divBdr>
            <w:top w:val="none" w:sz="0" w:space="0" w:color="auto"/>
            <w:left w:val="none" w:sz="0" w:space="0" w:color="auto"/>
            <w:bottom w:val="none" w:sz="0" w:space="0" w:color="auto"/>
            <w:right w:val="none" w:sz="0" w:space="0" w:color="auto"/>
          </w:divBdr>
        </w:div>
        <w:div w:id="270477629">
          <w:marLeft w:val="-225"/>
          <w:marRight w:val="-225"/>
          <w:marTop w:val="0"/>
          <w:marBottom w:val="0"/>
          <w:divBdr>
            <w:top w:val="none" w:sz="0" w:space="0" w:color="auto"/>
            <w:left w:val="none" w:sz="0" w:space="0" w:color="auto"/>
            <w:bottom w:val="none" w:sz="0" w:space="0" w:color="auto"/>
            <w:right w:val="none" w:sz="0" w:space="0" w:color="auto"/>
          </w:divBdr>
        </w:div>
      </w:divsChild>
    </w:div>
    <w:div w:id="208222536">
      <w:bodyDiv w:val="1"/>
      <w:marLeft w:val="0"/>
      <w:marRight w:val="0"/>
      <w:marTop w:val="0"/>
      <w:marBottom w:val="0"/>
      <w:divBdr>
        <w:top w:val="none" w:sz="0" w:space="0" w:color="auto"/>
        <w:left w:val="none" w:sz="0" w:space="0" w:color="auto"/>
        <w:bottom w:val="none" w:sz="0" w:space="0" w:color="auto"/>
        <w:right w:val="none" w:sz="0" w:space="0" w:color="auto"/>
      </w:divBdr>
    </w:div>
    <w:div w:id="208230636">
      <w:bodyDiv w:val="1"/>
      <w:marLeft w:val="0"/>
      <w:marRight w:val="0"/>
      <w:marTop w:val="0"/>
      <w:marBottom w:val="0"/>
      <w:divBdr>
        <w:top w:val="none" w:sz="0" w:space="0" w:color="auto"/>
        <w:left w:val="none" w:sz="0" w:space="0" w:color="auto"/>
        <w:bottom w:val="none" w:sz="0" w:space="0" w:color="auto"/>
        <w:right w:val="none" w:sz="0" w:space="0" w:color="auto"/>
      </w:divBdr>
    </w:div>
    <w:div w:id="208540614">
      <w:bodyDiv w:val="1"/>
      <w:marLeft w:val="0"/>
      <w:marRight w:val="0"/>
      <w:marTop w:val="0"/>
      <w:marBottom w:val="0"/>
      <w:divBdr>
        <w:top w:val="none" w:sz="0" w:space="0" w:color="auto"/>
        <w:left w:val="none" w:sz="0" w:space="0" w:color="auto"/>
        <w:bottom w:val="none" w:sz="0" w:space="0" w:color="auto"/>
        <w:right w:val="none" w:sz="0" w:space="0" w:color="auto"/>
      </w:divBdr>
      <w:divsChild>
        <w:div w:id="706680106">
          <w:marLeft w:val="0"/>
          <w:marRight w:val="0"/>
          <w:marTop w:val="0"/>
          <w:marBottom w:val="0"/>
          <w:divBdr>
            <w:top w:val="none" w:sz="0" w:space="0" w:color="auto"/>
            <w:left w:val="none" w:sz="0" w:space="0" w:color="auto"/>
            <w:bottom w:val="none" w:sz="0" w:space="0" w:color="auto"/>
            <w:right w:val="none" w:sz="0" w:space="0" w:color="auto"/>
          </w:divBdr>
        </w:div>
      </w:divsChild>
    </w:div>
    <w:div w:id="208541800">
      <w:bodyDiv w:val="1"/>
      <w:marLeft w:val="0"/>
      <w:marRight w:val="0"/>
      <w:marTop w:val="0"/>
      <w:marBottom w:val="0"/>
      <w:divBdr>
        <w:top w:val="none" w:sz="0" w:space="0" w:color="auto"/>
        <w:left w:val="none" w:sz="0" w:space="0" w:color="auto"/>
        <w:bottom w:val="none" w:sz="0" w:space="0" w:color="auto"/>
        <w:right w:val="none" w:sz="0" w:space="0" w:color="auto"/>
      </w:divBdr>
      <w:divsChild>
        <w:div w:id="43258712">
          <w:marLeft w:val="626"/>
          <w:marRight w:val="1252"/>
          <w:marTop w:val="0"/>
          <w:marBottom w:val="0"/>
          <w:divBdr>
            <w:top w:val="none" w:sz="0" w:space="0" w:color="auto"/>
            <w:left w:val="none" w:sz="0" w:space="0" w:color="auto"/>
            <w:bottom w:val="none" w:sz="0" w:space="0" w:color="auto"/>
            <w:right w:val="none" w:sz="0" w:space="0" w:color="auto"/>
          </w:divBdr>
        </w:div>
        <w:div w:id="472604686">
          <w:marLeft w:val="626"/>
          <w:marRight w:val="0"/>
          <w:marTop w:val="0"/>
          <w:marBottom w:val="0"/>
          <w:divBdr>
            <w:top w:val="none" w:sz="0" w:space="0" w:color="auto"/>
            <w:left w:val="none" w:sz="0" w:space="0" w:color="auto"/>
            <w:bottom w:val="none" w:sz="0" w:space="0" w:color="auto"/>
            <w:right w:val="none" w:sz="0" w:space="0" w:color="auto"/>
          </w:divBdr>
        </w:div>
      </w:divsChild>
    </w:div>
    <w:div w:id="208610895">
      <w:bodyDiv w:val="1"/>
      <w:marLeft w:val="0"/>
      <w:marRight w:val="0"/>
      <w:marTop w:val="0"/>
      <w:marBottom w:val="0"/>
      <w:divBdr>
        <w:top w:val="none" w:sz="0" w:space="0" w:color="auto"/>
        <w:left w:val="none" w:sz="0" w:space="0" w:color="auto"/>
        <w:bottom w:val="none" w:sz="0" w:space="0" w:color="auto"/>
        <w:right w:val="none" w:sz="0" w:space="0" w:color="auto"/>
      </w:divBdr>
      <w:divsChild>
        <w:div w:id="285895651">
          <w:marLeft w:val="0"/>
          <w:marRight w:val="0"/>
          <w:marTop w:val="0"/>
          <w:marBottom w:val="300"/>
          <w:divBdr>
            <w:top w:val="none" w:sz="0" w:space="0" w:color="auto"/>
            <w:left w:val="none" w:sz="0" w:space="0" w:color="auto"/>
            <w:bottom w:val="none" w:sz="0" w:space="0" w:color="auto"/>
            <w:right w:val="none" w:sz="0" w:space="0" w:color="auto"/>
          </w:divBdr>
        </w:div>
      </w:divsChild>
    </w:div>
    <w:div w:id="208687385">
      <w:bodyDiv w:val="1"/>
      <w:marLeft w:val="0"/>
      <w:marRight w:val="0"/>
      <w:marTop w:val="0"/>
      <w:marBottom w:val="0"/>
      <w:divBdr>
        <w:top w:val="none" w:sz="0" w:space="0" w:color="auto"/>
        <w:left w:val="none" w:sz="0" w:space="0" w:color="auto"/>
        <w:bottom w:val="none" w:sz="0" w:space="0" w:color="auto"/>
        <w:right w:val="none" w:sz="0" w:space="0" w:color="auto"/>
      </w:divBdr>
    </w:div>
    <w:div w:id="208691866">
      <w:bodyDiv w:val="1"/>
      <w:marLeft w:val="0"/>
      <w:marRight w:val="0"/>
      <w:marTop w:val="0"/>
      <w:marBottom w:val="0"/>
      <w:divBdr>
        <w:top w:val="none" w:sz="0" w:space="0" w:color="auto"/>
        <w:left w:val="none" w:sz="0" w:space="0" w:color="auto"/>
        <w:bottom w:val="none" w:sz="0" w:space="0" w:color="auto"/>
        <w:right w:val="none" w:sz="0" w:space="0" w:color="auto"/>
      </w:divBdr>
      <w:divsChild>
        <w:div w:id="329527560">
          <w:marLeft w:val="-150"/>
          <w:marRight w:val="-150"/>
          <w:marTop w:val="0"/>
          <w:marBottom w:val="0"/>
          <w:divBdr>
            <w:top w:val="none" w:sz="0" w:space="0" w:color="auto"/>
            <w:left w:val="none" w:sz="0" w:space="0" w:color="auto"/>
            <w:bottom w:val="none" w:sz="0" w:space="0" w:color="auto"/>
            <w:right w:val="none" w:sz="0" w:space="0" w:color="auto"/>
          </w:divBdr>
          <w:divsChild>
            <w:div w:id="126357532">
              <w:marLeft w:val="0"/>
              <w:marRight w:val="0"/>
              <w:marTop w:val="0"/>
              <w:marBottom w:val="0"/>
              <w:divBdr>
                <w:top w:val="none" w:sz="0" w:space="0" w:color="auto"/>
                <w:left w:val="none" w:sz="0" w:space="0" w:color="auto"/>
                <w:bottom w:val="none" w:sz="0" w:space="0" w:color="auto"/>
                <w:right w:val="none" w:sz="0" w:space="0" w:color="auto"/>
              </w:divBdr>
              <w:divsChild>
                <w:div w:id="36518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8802572">
      <w:bodyDiv w:val="1"/>
      <w:marLeft w:val="0"/>
      <w:marRight w:val="0"/>
      <w:marTop w:val="0"/>
      <w:marBottom w:val="0"/>
      <w:divBdr>
        <w:top w:val="none" w:sz="0" w:space="0" w:color="auto"/>
        <w:left w:val="none" w:sz="0" w:space="0" w:color="auto"/>
        <w:bottom w:val="none" w:sz="0" w:space="0" w:color="auto"/>
        <w:right w:val="none" w:sz="0" w:space="0" w:color="auto"/>
      </w:divBdr>
      <w:divsChild>
        <w:div w:id="171721936">
          <w:marLeft w:val="0"/>
          <w:marRight w:val="0"/>
          <w:marTop w:val="225"/>
          <w:marBottom w:val="0"/>
          <w:divBdr>
            <w:top w:val="none" w:sz="0" w:space="0" w:color="auto"/>
            <w:left w:val="none" w:sz="0" w:space="0" w:color="auto"/>
            <w:bottom w:val="none" w:sz="0" w:space="0" w:color="auto"/>
            <w:right w:val="none" w:sz="0" w:space="0" w:color="auto"/>
          </w:divBdr>
          <w:divsChild>
            <w:div w:id="467624607">
              <w:marLeft w:val="0"/>
              <w:marRight w:val="0"/>
              <w:marTop w:val="0"/>
              <w:marBottom w:val="0"/>
              <w:divBdr>
                <w:top w:val="none" w:sz="0" w:space="0" w:color="auto"/>
                <w:left w:val="none" w:sz="0" w:space="0" w:color="auto"/>
                <w:bottom w:val="none" w:sz="0" w:space="0" w:color="auto"/>
                <w:right w:val="none" w:sz="0" w:space="0" w:color="auto"/>
              </w:divBdr>
              <w:divsChild>
                <w:div w:id="344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6618">
      <w:bodyDiv w:val="1"/>
      <w:marLeft w:val="0"/>
      <w:marRight w:val="0"/>
      <w:marTop w:val="0"/>
      <w:marBottom w:val="0"/>
      <w:divBdr>
        <w:top w:val="none" w:sz="0" w:space="0" w:color="auto"/>
        <w:left w:val="none" w:sz="0" w:space="0" w:color="auto"/>
        <w:bottom w:val="none" w:sz="0" w:space="0" w:color="auto"/>
        <w:right w:val="none" w:sz="0" w:space="0" w:color="auto"/>
      </w:divBdr>
      <w:divsChild>
        <w:div w:id="701595033">
          <w:marLeft w:val="0"/>
          <w:marRight w:val="0"/>
          <w:marTop w:val="0"/>
          <w:marBottom w:val="408"/>
          <w:divBdr>
            <w:top w:val="none" w:sz="0" w:space="0" w:color="auto"/>
            <w:left w:val="none" w:sz="0" w:space="0" w:color="auto"/>
            <w:bottom w:val="none" w:sz="0" w:space="0" w:color="auto"/>
            <w:right w:val="none" w:sz="0" w:space="0" w:color="auto"/>
          </w:divBdr>
        </w:div>
      </w:divsChild>
    </w:div>
    <w:div w:id="209221250">
      <w:bodyDiv w:val="1"/>
      <w:marLeft w:val="0"/>
      <w:marRight w:val="0"/>
      <w:marTop w:val="0"/>
      <w:marBottom w:val="0"/>
      <w:divBdr>
        <w:top w:val="none" w:sz="0" w:space="0" w:color="auto"/>
        <w:left w:val="none" w:sz="0" w:space="0" w:color="auto"/>
        <w:bottom w:val="none" w:sz="0" w:space="0" w:color="auto"/>
        <w:right w:val="none" w:sz="0" w:space="0" w:color="auto"/>
      </w:divBdr>
    </w:div>
    <w:div w:id="209465601">
      <w:bodyDiv w:val="1"/>
      <w:marLeft w:val="0"/>
      <w:marRight w:val="0"/>
      <w:marTop w:val="0"/>
      <w:marBottom w:val="0"/>
      <w:divBdr>
        <w:top w:val="none" w:sz="0" w:space="0" w:color="auto"/>
        <w:left w:val="none" w:sz="0" w:space="0" w:color="auto"/>
        <w:bottom w:val="none" w:sz="0" w:space="0" w:color="auto"/>
        <w:right w:val="none" w:sz="0" w:space="0" w:color="auto"/>
      </w:divBdr>
    </w:div>
    <w:div w:id="209538412">
      <w:bodyDiv w:val="1"/>
      <w:marLeft w:val="0"/>
      <w:marRight w:val="0"/>
      <w:marTop w:val="0"/>
      <w:marBottom w:val="0"/>
      <w:divBdr>
        <w:top w:val="none" w:sz="0" w:space="0" w:color="auto"/>
        <w:left w:val="none" w:sz="0" w:space="0" w:color="auto"/>
        <w:bottom w:val="none" w:sz="0" w:space="0" w:color="auto"/>
        <w:right w:val="none" w:sz="0" w:space="0" w:color="auto"/>
      </w:divBdr>
      <w:divsChild>
        <w:div w:id="383451800">
          <w:marLeft w:val="0"/>
          <w:marRight w:val="0"/>
          <w:marTop w:val="0"/>
          <w:marBottom w:val="360"/>
          <w:divBdr>
            <w:top w:val="none" w:sz="0" w:space="0" w:color="auto"/>
            <w:left w:val="none" w:sz="0" w:space="0" w:color="auto"/>
            <w:bottom w:val="none" w:sz="0" w:space="0" w:color="auto"/>
            <w:right w:val="none" w:sz="0" w:space="0" w:color="auto"/>
          </w:divBdr>
        </w:div>
        <w:div w:id="770199638">
          <w:marLeft w:val="0"/>
          <w:marRight w:val="0"/>
          <w:marTop w:val="0"/>
          <w:marBottom w:val="0"/>
          <w:divBdr>
            <w:top w:val="none" w:sz="0" w:space="0" w:color="auto"/>
            <w:left w:val="none" w:sz="0" w:space="0" w:color="auto"/>
            <w:bottom w:val="none" w:sz="0" w:space="0" w:color="auto"/>
            <w:right w:val="none" w:sz="0" w:space="0" w:color="auto"/>
          </w:divBdr>
          <w:divsChild>
            <w:div w:id="642739345">
              <w:marLeft w:val="0"/>
              <w:marRight w:val="0"/>
              <w:marTop w:val="0"/>
              <w:marBottom w:val="0"/>
              <w:divBdr>
                <w:top w:val="none" w:sz="0" w:space="0" w:color="auto"/>
                <w:left w:val="none" w:sz="0" w:space="0" w:color="auto"/>
                <w:bottom w:val="none" w:sz="0" w:space="0" w:color="auto"/>
                <w:right w:val="none" w:sz="0" w:space="0" w:color="auto"/>
              </w:divBdr>
              <w:divsChild>
                <w:div w:id="713695392">
                  <w:marLeft w:val="0"/>
                  <w:marRight w:val="0"/>
                  <w:marTop w:val="0"/>
                  <w:marBottom w:val="0"/>
                  <w:divBdr>
                    <w:top w:val="none" w:sz="0" w:space="0" w:color="auto"/>
                    <w:left w:val="none" w:sz="0" w:space="0" w:color="auto"/>
                    <w:bottom w:val="none" w:sz="0" w:space="0" w:color="auto"/>
                    <w:right w:val="none" w:sz="0" w:space="0" w:color="auto"/>
                  </w:divBdr>
                  <w:divsChild>
                    <w:div w:id="188763836">
                      <w:marLeft w:val="0"/>
                      <w:marRight w:val="0"/>
                      <w:marTop w:val="0"/>
                      <w:marBottom w:val="240"/>
                      <w:divBdr>
                        <w:top w:val="none" w:sz="0" w:space="0" w:color="auto"/>
                        <w:left w:val="none" w:sz="0" w:space="0" w:color="auto"/>
                        <w:bottom w:val="none" w:sz="0" w:space="0" w:color="auto"/>
                        <w:right w:val="none" w:sz="0" w:space="0" w:color="auto"/>
                      </w:divBdr>
                    </w:div>
                    <w:div w:id="540751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9919104">
      <w:bodyDiv w:val="1"/>
      <w:marLeft w:val="0"/>
      <w:marRight w:val="0"/>
      <w:marTop w:val="0"/>
      <w:marBottom w:val="0"/>
      <w:divBdr>
        <w:top w:val="none" w:sz="0" w:space="0" w:color="auto"/>
        <w:left w:val="none" w:sz="0" w:space="0" w:color="auto"/>
        <w:bottom w:val="none" w:sz="0" w:space="0" w:color="auto"/>
        <w:right w:val="none" w:sz="0" w:space="0" w:color="auto"/>
      </w:divBdr>
      <w:divsChild>
        <w:div w:id="470093787">
          <w:marLeft w:val="0"/>
          <w:marRight w:val="0"/>
          <w:marTop w:val="450"/>
          <w:marBottom w:val="435"/>
          <w:divBdr>
            <w:top w:val="none" w:sz="0" w:space="0" w:color="auto"/>
            <w:left w:val="none" w:sz="0" w:space="0" w:color="auto"/>
            <w:bottom w:val="none" w:sz="0" w:space="0" w:color="auto"/>
            <w:right w:val="none" w:sz="0" w:space="0" w:color="auto"/>
          </w:divBdr>
          <w:divsChild>
            <w:div w:id="470010">
              <w:marLeft w:val="0"/>
              <w:marRight w:val="0"/>
              <w:marTop w:val="0"/>
              <w:marBottom w:val="0"/>
              <w:divBdr>
                <w:top w:val="none" w:sz="0" w:space="0" w:color="auto"/>
                <w:left w:val="none" w:sz="0" w:space="0" w:color="auto"/>
                <w:bottom w:val="none" w:sz="0" w:space="0" w:color="auto"/>
                <w:right w:val="none" w:sz="0" w:space="0" w:color="auto"/>
              </w:divBdr>
            </w:div>
          </w:divsChild>
        </w:div>
        <w:div w:id="624851642">
          <w:marLeft w:val="0"/>
          <w:marRight w:val="0"/>
          <w:marTop w:val="0"/>
          <w:marBottom w:val="0"/>
          <w:divBdr>
            <w:top w:val="none" w:sz="0" w:space="0" w:color="auto"/>
            <w:left w:val="none" w:sz="0" w:space="0" w:color="auto"/>
            <w:bottom w:val="none" w:sz="0" w:space="0" w:color="auto"/>
            <w:right w:val="none" w:sz="0" w:space="0" w:color="auto"/>
          </w:divBdr>
        </w:div>
      </w:divsChild>
    </w:div>
    <w:div w:id="210120837">
      <w:bodyDiv w:val="1"/>
      <w:marLeft w:val="0"/>
      <w:marRight w:val="0"/>
      <w:marTop w:val="0"/>
      <w:marBottom w:val="0"/>
      <w:divBdr>
        <w:top w:val="none" w:sz="0" w:space="0" w:color="auto"/>
        <w:left w:val="none" w:sz="0" w:space="0" w:color="auto"/>
        <w:bottom w:val="none" w:sz="0" w:space="0" w:color="auto"/>
        <w:right w:val="none" w:sz="0" w:space="0" w:color="auto"/>
      </w:divBdr>
      <w:divsChild>
        <w:div w:id="240796964">
          <w:marLeft w:val="-150"/>
          <w:marRight w:val="-150"/>
          <w:marTop w:val="0"/>
          <w:marBottom w:val="0"/>
          <w:divBdr>
            <w:top w:val="none" w:sz="0" w:space="0" w:color="auto"/>
            <w:left w:val="none" w:sz="0" w:space="0" w:color="auto"/>
            <w:bottom w:val="none" w:sz="0" w:space="0" w:color="auto"/>
            <w:right w:val="none" w:sz="0" w:space="0" w:color="auto"/>
          </w:divBdr>
        </w:div>
      </w:divsChild>
    </w:div>
    <w:div w:id="210384059">
      <w:bodyDiv w:val="1"/>
      <w:marLeft w:val="0"/>
      <w:marRight w:val="0"/>
      <w:marTop w:val="0"/>
      <w:marBottom w:val="0"/>
      <w:divBdr>
        <w:top w:val="none" w:sz="0" w:space="0" w:color="auto"/>
        <w:left w:val="none" w:sz="0" w:space="0" w:color="auto"/>
        <w:bottom w:val="none" w:sz="0" w:space="0" w:color="auto"/>
        <w:right w:val="none" w:sz="0" w:space="0" w:color="auto"/>
      </w:divBdr>
    </w:div>
    <w:div w:id="210386205">
      <w:bodyDiv w:val="1"/>
      <w:marLeft w:val="0"/>
      <w:marRight w:val="0"/>
      <w:marTop w:val="0"/>
      <w:marBottom w:val="0"/>
      <w:divBdr>
        <w:top w:val="none" w:sz="0" w:space="0" w:color="auto"/>
        <w:left w:val="none" w:sz="0" w:space="0" w:color="auto"/>
        <w:bottom w:val="none" w:sz="0" w:space="0" w:color="auto"/>
        <w:right w:val="none" w:sz="0" w:space="0" w:color="auto"/>
      </w:divBdr>
    </w:div>
    <w:div w:id="210584133">
      <w:bodyDiv w:val="1"/>
      <w:marLeft w:val="0"/>
      <w:marRight w:val="0"/>
      <w:marTop w:val="0"/>
      <w:marBottom w:val="0"/>
      <w:divBdr>
        <w:top w:val="none" w:sz="0" w:space="0" w:color="auto"/>
        <w:left w:val="none" w:sz="0" w:space="0" w:color="auto"/>
        <w:bottom w:val="none" w:sz="0" w:space="0" w:color="auto"/>
        <w:right w:val="none" w:sz="0" w:space="0" w:color="auto"/>
      </w:divBdr>
      <w:divsChild>
        <w:div w:id="2010599103">
          <w:marLeft w:val="0"/>
          <w:marRight w:val="0"/>
          <w:marTop w:val="0"/>
          <w:marBottom w:val="0"/>
          <w:divBdr>
            <w:top w:val="none" w:sz="0" w:space="0" w:color="auto"/>
            <w:left w:val="none" w:sz="0" w:space="0" w:color="auto"/>
            <w:bottom w:val="none" w:sz="0" w:space="0" w:color="auto"/>
            <w:right w:val="none" w:sz="0" w:space="0" w:color="auto"/>
          </w:divBdr>
          <w:divsChild>
            <w:div w:id="1083142552">
              <w:marLeft w:val="0"/>
              <w:marRight w:val="0"/>
              <w:marTop w:val="0"/>
              <w:marBottom w:val="0"/>
              <w:divBdr>
                <w:top w:val="none" w:sz="0" w:space="0" w:color="auto"/>
                <w:left w:val="none" w:sz="0" w:space="0" w:color="auto"/>
                <w:bottom w:val="none" w:sz="0" w:space="0" w:color="auto"/>
                <w:right w:val="none" w:sz="0" w:space="0" w:color="auto"/>
              </w:divBdr>
            </w:div>
          </w:divsChild>
        </w:div>
        <w:div w:id="596717572">
          <w:marLeft w:val="0"/>
          <w:marRight w:val="0"/>
          <w:marTop w:val="0"/>
          <w:marBottom w:val="0"/>
          <w:divBdr>
            <w:top w:val="none" w:sz="0" w:space="0" w:color="auto"/>
            <w:left w:val="none" w:sz="0" w:space="0" w:color="auto"/>
            <w:bottom w:val="none" w:sz="0" w:space="0" w:color="auto"/>
            <w:right w:val="none" w:sz="0" w:space="0" w:color="auto"/>
          </w:divBdr>
        </w:div>
        <w:div w:id="500511184">
          <w:marLeft w:val="0"/>
          <w:marRight w:val="0"/>
          <w:marTop w:val="0"/>
          <w:marBottom w:val="0"/>
          <w:divBdr>
            <w:top w:val="none" w:sz="0" w:space="0" w:color="auto"/>
            <w:left w:val="none" w:sz="0" w:space="0" w:color="auto"/>
            <w:bottom w:val="none" w:sz="0" w:space="0" w:color="auto"/>
            <w:right w:val="none" w:sz="0" w:space="0" w:color="auto"/>
          </w:divBdr>
        </w:div>
      </w:divsChild>
    </w:div>
    <w:div w:id="210920052">
      <w:bodyDiv w:val="1"/>
      <w:marLeft w:val="0"/>
      <w:marRight w:val="0"/>
      <w:marTop w:val="0"/>
      <w:marBottom w:val="0"/>
      <w:divBdr>
        <w:top w:val="none" w:sz="0" w:space="0" w:color="auto"/>
        <w:left w:val="none" w:sz="0" w:space="0" w:color="auto"/>
        <w:bottom w:val="none" w:sz="0" w:space="0" w:color="auto"/>
        <w:right w:val="none" w:sz="0" w:space="0" w:color="auto"/>
      </w:divBdr>
      <w:divsChild>
        <w:div w:id="322900226">
          <w:marLeft w:val="-150"/>
          <w:marRight w:val="-150"/>
          <w:marTop w:val="0"/>
          <w:marBottom w:val="0"/>
          <w:divBdr>
            <w:top w:val="none" w:sz="0" w:space="0" w:color="auto"/>
            <w:left w:val="none" w:sz="0" w:space="0" w:color="auto"/>
            <w:bottom w:val="none" w:sz="0" w:space="0" w:color="auto"/>
            <w:right w:val="none" w:sz="0" w:space="0" w:color="auto"/>
          </w:divBdr>
        </w:div>
      </w:divsChild>
    </w:div>
    <w:div w:id="211039870">
      <w:bodyDiv w:val="1"/>
      <w:marLeft w:val="0"/>
      <w:marRight w:val="0"/>
      <w:marTop w:val="0"/>
      <w:marBottom w:val="0"/>
      <w:divBdr>
        <w:top w:val="none" w:sz="0" w:space="0" w:color="auto"/>
        <w:left w:val="none" w:sz="0" w:space="0" w:color="auto"/>
        <w:bottom w:val="none" w:sz="0" w:space="0" w:color="auto"/>
        <w:right w:val="none" w:sz="0" w:space="0" w:color="auto"/>
      </w:divBdr>
    </w:div>
    <w:div w:id="211042152">
      <w:bodyDiv w:val="1"/>
      <w:marLeft w:val="0"/>
      <w:marRight w:val="0"/>
      <w:marTop w:val="0"/>
      <w:marBottom w:val="0"/>
      <w:divBdr>
        <w:top w:val="none" w:sz="0" w:space="0" w:color="auto"/>
        <w:left w:val="none" w:sz="0" w:space="0" w:color="auto"/>
        <w:bottom w:val="none" w:sz="0" w:space="0" w:color="auto"/>
        <w:right w:val="none" w:sz="0" w:space="0" w:color="auto"/>
      </w:divBdr>
    </w:div>
    <w:div w:id="211158122">
      <w:bodyDiv w:val="1"/>
      <w:marLeft w:val="0"/>
      <w:marRight w:val="0"/>
      <w:marTop w:val="0"/>
      <w:marBottom w:val="0"/>
      <w:divBdr>
        <w:top w:val="none" w:sz="0" w:space="0" w:color="auto"/>
        <w:left w:val="none" w:sz="0" w:space="0" w:color="auto"/>
        <w:bottom w:val="none" w:sz="0" w:space="0" w:color="auto"/>
        <w:right w:val="none" w:sz="0" w:space="0" w:color="auto"/>
      </w:divBdr>
      <w:divsChild>
        <w:div w:id="749347838">
          <w:marLeft w:val="0"/>
          <w:marRight w:val="0"/>
          <w:marTop w:val="0"/>
          <w:marBottom w:val="250"/>
          <w:divBdr>
            <w:top w:val="none" w:sz="0" w:space="0" w:color="auto"/>
            <w:left w:val="none" w:sz="0" w:space="0" w:color="auto"/>
            <w:bottom w:val="none" w:sz="0" w:space="0" w:color="auto"/>
            <w:right w:val="none" w:sz="0" w:space="0" w:color="auto"/>
          </w:divBdr>
        </w:div>
      </w:divsChild>
    </w:div>
    <w:div w:id="211233533">
      <w:bodyDiv w:val="1"/>
      <w:marLeft w:val="0"/>
      <w:marRight w:val="0"/>
      <w:marTop w:val="0"/>
      <w:marBottom w:val="0"/>
      <w:divBdr>
        <w:top w:val="none" w:sz="0" w:space="0" w:color="auto"/>
        <w:left w:val="none" w:sz="0" w:space="0" w:color="auto"/>
        <w:bottom w:val="none" w:sz="0" w:space="0" w:color="auto"/>
        <w:right w:val="none" w:sz="0" w:space="0" w:color="auto"/>
      </w:divBdr>
    </w:div>
    <w:div w:id="211310408">
      <w:bodyDiv w:val="1"/>
      <w:marLeft w:val="0"/>
      <w:marRight w:val="0"/>
      <w:marTop w:val="0"/>
      <w:marBottom w:val="0"/>
      <w:divBdr>
        <w:top w:val="none" w:sz="0" w:space="0" w:color="auto"/>
        <w:left w:val="none" w:sz="0" w:space="0" w:color="auto"/>
        <w:bottom w:val="none" w:sz="0" w:space="0" w:color="auto"/>
        <w:right w:val="none" w:sz="0" w:space="0" w:color="auto"/>
      </w:divBdr>
    </w:div>
    <w:div w:id="211310527">
      <w:bodyDiv w:val="1"/>
      <w:marLeft w:val="0"/>
      <w:marRight w:val="0"/>
      <w:marTop w:val="0"/>
      <w:marBottom w:val="0"/>
      <w:divBdr>
        <w:top w:val="none" w:sz="0" w:space="0" w:color="auto"/>
        <w:left w:val="none" w:sz="0" w:space="0" w:color="auto"/>
        <w:bottom w:val="none" w:sz="0" w:space="0" w:color="auto"/>
        <w:right w:val="none" w:sz="0" w:space="0" w:color="auto"/>
      </w:divBdr>
    </w:div>
    <w:div w:id="211577040">
      <w:bodyDiv w:val="1"/>
      <w:marLeft w:val="0"/>
      <w:marRight w:val="0"/>
      <w:marTop w:val="0"/>
      <w:marBottom w:val="0"/>
      <w:divBdr>
        <w:top w:val="none" w:sz="0" w:space="0" w:color="auto"/>
        <w:left w:val="none" w:sz="0" w:space="0" w:color="auto"/>
        <w:bottom w:val="none" w:sz="0" w:space="0" w:color="auto"/>
        <w:right w:val="none" w:sz="0" w:space="0" w:color="auto"/>
      </w:divBdr>
    </w:div>
    <w:div w:id="211700139">
      <w:bodyDiv w:val="1"/>
      <w:marLeft w:val="0"/>
      <w:marRight w:val="0"/>
      <w:marTop w:val="0"/>
      <w:marBottom w:val="0"/>
      <w:divBdr>
        <w:top w:val="none" w:sz="0" w:space="0" w:color="auto"/>
        <w:left w:val="none" w:sz="0" w:space="0" w:color="auto"/>
        <w:bottom w:val="none" w:sz="0" w:space="0" w:color="auto"/>
        <w:right w:val="none" w:sz="0" w:space="0" w:color="auto"/>
      </w:divBdr>
      <w:divsChild>
        <w:div w:id="1689941576">
          <w:marLeft w:val="0"/>
          <w:marRight w:val="0"/>
          <w:marTop w:val="0"/>
          <w:marBottom w:val="300"/>
          <w:divBdr>
            <w:top w:val="none" w:sz="0" w:space="0" w:color="auto"/>
            <w:left w:val="none" w:sz="0" w:space="0" w:color="auto"/>
            <w:bottom w:val="none" w:sz="0" w:space="0" w:color="auto"/>
            <w:right w:val="none" w:sz="0" w:space="0" w:color="auto"/>
          </w:divBdr>
        </w:div>
        <w:div w:id="1383939427">
          <w:marLeft w:val="15"/>
          <w:marRight w:val="225"/>
          <w:marTop w:val="0"/>
          <w:marBottom w:val="105"/>
          <w:divBdr>
            <w:top w:val="none" w:sz="0" w:space="0" w:color="auto"/>
            <w:left w:val="none" w:sz="0" w:space="0" w:color="auto"/>
            <w:bottom w:val="none" w:sz="0" w:space="0" w:color="auto"/>
            <w:right w:val="none" w:sz="0" w:space="0" w:color="auto"/>
          </w:divBdr>
          <w:divsChild>
            <w:div w:id="14739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65">
      <w:bodyDiv w:val="1"/>
      <w:marLeft w:val="0"/>
      <w:marRight w:val="0"/>
      <w:marTop w:val="0"/>
      <w:marBottom w:val="0"/>
      <w:divBdr>
        <w:top w:val="none" w:sz="0" w:space="0" w:color="auto"/>
        <w:left w:val="none" w:sz="0" w:space="0" w:color="auto"/>
        <w:bottom w:val="none" w:sz="0" w:space="0" w:color="auto"/>
        <w:right w:val="none" w:sz="0" w:space="0" w:color="auto"/>
      </w:divBdr>
    </w:div>
    <w:div w:id="212546481">
      <w:bodyDiv w:val="1"/>
      <w:marLeft w:val="0"/>
      <w:marRight w:val="0"/>
      <w:marTop w:val="0"/>
      <w:marBottom w:val="0"/>
      <w:divBdr>
        <w:top w:val="none" w:sz="0" w:space="0" w:color="auto"/>
        <w:left w:val="none" w:sz="0" w:space="0" w:color="auto"/>
        <w:bottom w:val="none" w:sz="0" w:space="0" w:color="auto"/>
        <w:right w:val="none" w:sz="0" w:space="0" w:color="auto"/>
      </w:divBdr>
      <w:divsChild>
        <w:div w:id="491410481">
          <w:marLeft w:val="750"/>
          <w:marRight w:val="1500"/>
          <w:marTop w:val="0"/>
          <w:marBottom w:val="0"/>
          <w:divBdr>
            <w:top w:val="none" w:sz="0" w:space="0" w:color="auto"/>
            <w:left w:val="none" w:sz="0" w:space="0" w:color="auto"/>
            <w:bottom w:val="none" w:sz="0" w:space="0" w:color="auto"/>
            <w:right w:val="none" w:sz="0" w:space="0" w:color="auto"/>
          </w:divBdr>
        </w:div>
      </w:divsChild>
    </w:div>
    <w:div w:id="212809565">
      <w:bodyDiv w:val="1"/>
      <w:marLeft w:val="0"/>
      <w:marRight w:val="0"/>
      <w:marTop w:val="0"/>
      <w:marBottom w:val="0"/>
      <w:divBdr>
        <w:top w:val="none" w:sz="0" w:space="0" w:color="auto"/>
        <w:left w:val="none" w:sz="0" w:space="0" w:color="auto"/>
        <w:bottom w:val="none" w:sz="0" w:space="0" w:color="auto"/>
        <w:right w:val="none" w:sz="0" w:space="0" w:color="auto"/>
      </w:divBdr>
    </w:div>
    <w:div w:id="213127347">
      <w:bodyDiv w:val="1"/>
      <w:marLeft w:val="0"/>
      <w:marRight w:val="0"/>
      <w:marTop w:val="0"/>
      <w:marBottom w:val="0"/>
      <w:divBdr>
        <w:top w:val="none" w:sz="0" w:space="0" w:color="auto"/>
        <w:left w:val="none" w:sz="0" w:space="0" w:color="auto"/>
        <w:bottom w:val="none" w:sz="0" w:space="0" w:color="auto"/>
        <w:right w:val="none" w:sz="0" w:space="0" w:color="auto"/>
      </w:divBdr>
      <w:divsChild>
        <w:div w:id="178667583">
          <w:marLeft w:val="-225"/>
          <w:marRight w:val="-225"/>
          <w:marTop w:val="0"/>
          <w:marBottom w:val="0"/>
          <w:divBdr>
            <w:top w:val="none" w:sz="0" w:space="0" w:color="auto"/>
            <w:left w:val="none" w:sz="0" w:space="0" w:color="auto"/>
            <w:bottom w:val="none" w:sz="0" w:space="0" w:color="auto"/>
            <w:right w:val="none" w:sz="0" w:space="0" w:color="auto"/>
          </w:divBdr>
        </w:div>
        <w:div w:id="340281158">
          <w:marLeft w:val="-225"/>
          <w:marRight w:val="-225"/>
          <w:marTop w:val="0"/>
          <w:marBottom w:val="0"/>
          <w:divBdr>
            <w:top w:val="none" w:sz="0" w:space="0" w:color="auto"/>
            <w:left w:val="none" w:sz="0" w:space="0" w:color="auto"/>
            <w:bottom w:val="none" w:sz="0" w:space="0" w:color="auto"/>
            <w:right w:val="none" w:sz="0" w:space="0" w:color="auto"/>
          </w:divBdr>
          <w:divsChild>
            <w:div w:id="21419720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3347204">
      <w:bodyDiv w:val="1"/>
      <w:marLeft w:val="0"/>
      <w:marRight w:val="0"/>
      <w:marTop w:val="0"/>
      <w:marBottom w:val="0"/>
      <w:divBdr>
        <w:top w:val="none" w:sz="0" w:space="0" w:color="auto"/>
        <w:left w:val="none" w:sz="0" w:space="0" w:color="auto"/>
        <w:bottom w:val="none" w:sz="0" w:space="0" w:color="auto"/>
        <w:right w:val="none" w:sz="0" w:space="0" w:color="auto"/>
      </w:divBdr>
      <w:divsChild>
        <w:div w:id="767654494">
          <w:marLeft w:val="0"/>
          <w:marRight w:val="0"/>
          <w:marTop w:val="0"/>
          <w:marBottom w:val="0"/>
          <w:divBdr>
            <w:top w:val="none" w:sz="0" w:space="0" w:color="auto"/>
            <w:left w:val="none" w:sz="0" w:space="0" w:color="auto"/>
            <w:bottom w:val="none" w:sz="0" w:space="0" w:color="auto"/>
            <w:right w:val="none" w:sz="0" w:space="0" w:color="auto"/>
          </w:divBdr>
          <w:divsChild>
            <w:div w:id="66440553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3469281">
      <w:bodyDiv w:val="1"/>
      <w:marLeft w:val="0"/>
      <w:marRight w:val="0"/>
      <w:marTop w:val="0"/>
      <w:marBottom w:val="0"/>
      <w:divBdr>
        <w:top w:val="none" w:sz="0" w:space="0" w:color="auto"/>
        <w:left w:val="none" w:sz="0" w:space="0" w:color="auto"/>
        <w:bottom w:val="none" w:sz="0" w:space="0" w:color="auto"/>
        <w:right w:val="none" w:sz="0" w:space="0" w:color="auto"/>
      </w:divBdr>
      <w:divsChild>
        <w:div w:id="757868010">
          <w:marLeft w:val="-225"/>
          <w:marRight w:val="-225"/>
          <w:marTop w:val="0"/>
          <w:marBottom w:val="0"/>
          <w:divBdr>
            <w:top w:val="none" w:sz="0" w:space="0" w:color="auto"/>
            <w:left w:val="none" w:sz="0" w:space="0" w:color="auto"/>
            <w:bottom w:val="none" w:sz="0" w:space="0" w:color="auto"/>
            <w:right w:val="none" w:sz="0" w:space="0" w:color="auto"/>
          </w:divBdr>
        </w:div>
      </w:divsChild>
    </w:div>
    <w:div w:id="213470523">
      <w:bodyDiv w:val="1"/>
      <w:marLeft w:val="0"/>
      <w:marRight w:val="0"/>
      <w:marTop w:val="0"/>
      <w:marBottom w:val="0"/>
      <w:divBdr>
        <w:top w:val="none" w:sz="0" w:space="0" w:color="auto"/>
        <w:left w:val="none" w:sz="0" w:space="0" w:color="auto"/>
        <w:bottom w:val="none" w:sz="0" w:space="0" w:color="auto"/>
        <w:right w:val="none" w:sz="0" w:space="0" w:color="auto"/>
      </w:divBdr>
    </w:div>
    <w:div w:id="213582759">
      <w:bodyDiv w:val="1"/>
      <w:marLeft w:val="0"/>
      <w:marRight w:val="0"/>
      <w:marTop w:val="0"/>
      <w:marBottom w:val="0"/>
      <w:divBdr>
        <w:top w:val="none" w:sz="0" w:space="0" w:color="auto"/>
        <w:left w:val="none" w:sz="0" w:space="0" w:color="auto"/>
        <w:bottom w:val="none" w:sz="0" w:space="0" w:color="auto"/>
        <w:right w:val="none" w:sz="0" w:space="0" w:color="auto"/>
      </w:divBdr>
      <w:divsChild>
        <w:div w:id="352263821">
          <w:marLeft w:val="0"/>
          <w:marRight w:val="0"/>
          <w:marTop w:val="0"/>
          <w:marBottom w:val="0"/>
          <w:divBdr>
            <w:top w:val="none" w:sz="0" w:space="0" w:color="auto"/>
            <w:left w:val="none" w:sz="0" w:space="0" w:color="auto"/>
            <w:bottom w:val="none" w:sz="0" w:space="0" w:color="auto"/>
            <w:right w:val="none" w:sz="0" w:space="0" w:color="auto"/>
          </w:divBdr>
        </w:div>
      </w:divsChild>
    </w:div>
    <w:div w:id="213781218">
      <w:bodyDiv w:val="1"/>
      <w:marLeft w:val="0"/>
      <w:marRight w:val="0"/>
      <w:marTop w:val="0"/>
      <w:marBottom w:val="0"/>
      <w:divBdr>
        <w:top w:val="none" w:sz="0" w:space="0" w:color="auto"/>
        <w:left w:val="none" w:sz="0" w:space="0" w:color="auto"/>
        <w:bottom w:val="none" w:sz="0" w:space="0" w:color="auto"/>
        <w:right w:val="none" w:sz="0" w:space="0" w:color="auto"/>
      </w:divBdr>
    </w:div>
    <w:div w:id="214044100">
      <w:bodyDiv w:val="1"/>
      <w:marLeft w:val="0"/>
      <w:marRight w:val="0"/>
      <w:marTop w:val="0"/>
      <w:marBottom w:val="0"/>
      <w:divBdr>
        <w:top w:val="none" w:sz="0" w:space="0" w:color="auto"/>
        <w:left w:val="none" w:sz="0" w:space="0" w:color="auto"/>
        <w:bottom w:val="none" w:sz="0" w:space="0" w:color="auto"/>
        <w:right w:val="none" w:sz="0" w:space="0" w:color="auto"/>
      </w:divBdr>
      <w:divsChild>
        <w:div w:id="571889340">
          <w:marLeft w:val="0"/>
          <w:marRight w:val="0"/>
          <w:marTop w:val="0"/>
          <w:marBottom w:val="0"/>
          <w:divBdr>
            <w:top w:val="none" w:sz="0" w:space="0" w:color="auto"/>
            <w:left w:val="none" w:sz="0" w:space="0" w:color="auto"/>
            <w:bottom w:val="none" w:sz="0" w:space="0" w:color="auto"/>
            <w:right w:val="none" w:sz="0" w:space="0" w:color="auto"/>
          </w:divBdr>
        </w:div>
      </w:divsChild>
    </w:div>
    <w:div w:id="214395685">
      <w:bodyDiv w:val="1"/>
      <w:marLeft w:val="0"/>
      <w:marRight w:val="0"/>
      <w:marTop w:val="0"/>
      <w:marBottom w:val="0"/>
      <w:divBdr>
        <w:top w:val="none" w:sz="0" w:space="0" w:color="auto"/>
        <w:left w:val="none" w:sz="0" w:space="0" w:color="auto"/>
        <w:bottom w:val="none" w:sz="0" w:space="0" w:color="auto"/>
        <w:right w:val="none" w:sz="0" w:space="0" w:color="auto"/>
      </w:divBdr>
      <w:divsChild>
        <w:div w:id="1418020267">
          <w:marLeft w:val="-225"/>
          <w:marRight w:val="-225"/>
          <w:marTop w:val="0"/>
          <w:marBottom w:val="0"/>
          <w:divBdr>
            <w:top w:val="none" w:sz="0" w:space="0" w:color="auto"/>
            <w:left w:val="none" w:sz="0" w:space="0" w:color="auto"/>
            <w:bottom w:val="none" w:sz="0" w:space="0" w:color="auto"/>
            <w:right w:val="none" w:sz="0" w:space="0" w:color="auto"/>
          </w:divBdr>
          <w:divsChild>
            <w:div w:id="1898472264">
              <w:marLeft w:val="0"/>
              <w:marRight w:val="0"/>
              <w:marTop w:val="0"/>
              <w:marBottom w:val="0"/>
              <w:divBdr>
                <w:top w:val="none" w:sz="0" w:space="0" w:color="auto"/>
                <w:left w:val="none" w:sz="0" w:space="0" w:color="auto"/>
                <w:bottom w:val="none" w:sz="0" w:space="0" w:color="auto"/>
                <w:right w:val="none" w:sz="0" w:space="0" w:color="auto"/>
              </w:divBdr>
              <w:divsChild>
                <w:div w:id="2660391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92704487">
          <w:marLeft w:val="-225"/>
          <w:marRight w:val="-225"/>
          <w:marTop w:val="0"/>
          <w:marBottom w:val="0"/>
          <w:divBdr>
            <w:top w:val="none" w:sz="0" w:space="0" w:color="auto"/>
            <w:left w:val="none" w:sz="0" w:space="0" w:color="auto"/>
            <w:bottom w:val="none" w:sz="0" w:space="0" w:color="auto"/>
            <w:right w:val="none" w:sz="0" w:space="0" w:color="auto"/>
          </w:divBdr>
          <w:divsChild>
            <w:div w:id="1223830932">
              <w:marLeft w:val="0"/>
              <w:marRight w:val="0"/>
              <w:marTop w:val="0"/>
              <w:marBottom w:val="0"/>
              <w:divBdr>
                <w:top w:val="none" w:sz="0" w:space="0" w:color="auto"/>
                <w:left w:val="none" w:sz="0" w:space="0" w:color="auto"/>
                <w:bottom w:val="none" w:sz="0" w:space="0" w:color="auto"/>
                <w:right w:val="none" w:sz="0" w:space="0" w:color="auto"/>
              </w:divBdr>
              <w:divsChild>
                <w:div w:id="13349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930">
      <w:bodyDiv w:val="1"/>
      <w:marLeft w:val="0"/>
      <w:marRight w:val="0"/>
      <w:marTop w:val="0"/>
      <w:marBottom w:val="0"/>
      <w:divBdr>
        <w:top w:val="none" w:sz="0" w:space="0" w:color="auto"/>
        <w:left w:val="none" w:sz="0" w:space="0" w:color="auto"/>
        <w:bottom w:val="none" w:sz="0" w:space="0" w:color="auto"/>
        <w:right w:val="none" w:sz="0" w:space="0" w:color="auto"/>
      </w:divBdr>
    </w:div>
    <w:div w:id="214515214">
      <w:bodyDiv w:val="1"/>
      <w:marLeft w:val="0"/>
      <w:marRight w:val="0"/>
      <w:marTop w:val="0"/>
      <w:marBottom w:val="0"/>
      <w:divBdr>
        <w:top w:val="none" w:sz="0" w:space="0" w:color="auto"/>
        <w:left w:val="none" w:sz="0" w:space="0" w:color="auto"/>
        <w:bottom w:val="none" w:sz="0" w:space="0" w:color="auto"/>
        <w:right w:val="none" w:sz="0" w:space="0" w:color="auto"/>
      </w:divBdr>
      <w:divsChild>
        <w:div w:id="564531618">
          <w:marLeft w:val="750"/>
          <w:marRight w:val="0"/>
          <w:marTop w:val="0"/>
          <w:marBottom w:val="0"/>
          <w:divBdr>
            <w:top w:val="none" w:sz="0" w:space="0" w:color="auto"/>
            <w:left w:val="none" w:sz="0" w:space="0" w:color="auto"/>
            <w:bottom w:val="none" w:sz="0" w:space="0" w:color="auto"/>
            <w:right w:val="none" w:sz="0" w:space="0" w:color="auto"/>
          </w:divBdr>
        </w:div>
      </w:divsChild>
    </w:div>
    <w:div w:id="214705681">
      <w:bodyDiv w:val="1"/>
      <w:marLeft w:val="0"/>
      <w:marRight w:val="0"/>
      <w:marTop w:val="0"/>
      <w:marBottom w:val="0"/>
      <w:divBdr>
        <w:top w:val="none" w:sz="0" w:space="0" w:color="auto"/>
        <w:left w:val="none" w:sz="0" w:space="0" w:color="auto"/>
        <w:bottom w:val="none" w:sz="0" w:space="0" w:color="auto"/>
        <w:right w:val="none" w:sz="0" w:space="0" w:color="auto"/>
      </w:divBdr>
      <w:divsChild>
        <w:div w:id="117375872">
          <w:marLeft w:val="0"/>
          <w:marRight w:val="0"/>
          <w:marTop w:val="0"/>
          <w:marBottom w:val="250"/>
          <w:divBdr>
            <w:top w:val="none" w:sz="0" w:space="0" w:color="auto"/>
            <w:left w:val="none" w:sz="0" w:space="0" w:color="auto"/>
            <w:bottom w:val="none" w:sz="0" w:space="0" w:color="auto"/>
            <w:right w:val="none" w:sz="0" w:space="0" w:color="auto"/>
          </w:divBdr>
          <w:divsChild>
            <w:div w:id="502627641">
              <w:marLeft w:val="0"/>
              <w:marRight w:val="0"/>
              <w:marTop w:val="0"/>
              <w:marBottom w:val="0"/>
              <w:divBdr>
                <w:top w:val="none" w:sz="0" w:space="0" w:color="auto"/>
                <w:left w:val="none" w:sz="0" w:space="0" w:color="auto"/>
                <w:bottom w:val="none" w:sz="0" w:space="0" w:color="auto"/>
                <w:right w:val="none" w:sz="0" w:space="0" w:color="auto"/>
              </w:divBdr>
            </w:div>
            <w:div w:id="5469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0088">
      <w:bodyDiv w:val="1"/>
      <w:marLeft w:val="0"/>
      <w:marRight w:val="0"/>
      <w:marTop w:val="0"/>
      <w:marBottom w:val="0"/>
      <w:divBdr>
        <w:top w:val="none" w:sz="0" w:space="0" w:color="auto"/>
        <w:left w:val="none" w:sz="0" w:space="0" w:color="auto"/>
        <w:bottom w:val="none" w:sz="0" w:space="0" w:color="auto"/>
        <w:right w:val="none" w:sz="0" w:space="0" w:color="auto"/>
      </w:divBdr>
    </w:div>
    <w:div w:id="214858111">
      <w:bodyDiv w:val="1"/>
      <w:marLeft w:val="0"/>
      <w:marRight w:val="0"/>
      <w:marTop w:val="0"/>
      <w:marBottom w:val="0"/>
      <w:divBdr>
        <w:top w:val="none" w:sz="0" w:space="0" w:color="auto"/>
        <w:left w:val="none" w:sz="0" w:space="0" w:color="auto"/>
        <w:bottom w:val="none" w:sz="0" w:space="0" w:color="auto"/>
        <w:right w:val="none" w:sz="0" w:space="0" w:color="auto"/>
      </w:divBdr>
      <w:divsChild>
        <w:div w:id="225797961">
          <w:marLeft w:val="0"/>
          <w:marRight w:val="0"/>
          <w:marTop w:val="0"/>
          <w:marBottom w:val="0"/>
          <w:divBdr>
            <w:top w:val="none" w:sz="0" w:space="0" w:color="auto"/>
            <w:left w:val="none" w:sz="0" w:space="0" w:color="auto"/>
            <w:bottom w:val="none" w:sz="0" w:space="0" w:color="auto"/>
            <w:right w:val="none" w:sz="0" w:space="0" w:color="auto"/>
          </w:divBdr>
        </w:div>
      </w:divsChild>
    </w:div>
    <w:div w:id="215164719">
      <w:bodyDiv w:val="1"/>
      <w:marLeft w:val="0"/>
      <w:marRight w:val="0"/>
      <w:marTop w:val="0"/>
      <w:marBottom w:val="0"/>
      <w:divBdr>
        <w:top w:val="none" w:sz="0" w:space="0" w:color="auto"/>
        <w:left w:val="none" w:sz="0" w:space="0" w:color="auto"/>
        <w:bottom w:val="none" w:sz="0" w:space="0" w:color="auto"/>
        <w:right w:val="none" w:sz="0" w:space="0" w:color="auto"/>
      </w:divBdr>
    </w:div>
    <w:div w:id="215356497">
      <w:bodyDiv w:val="1"/>
      <w:marLeft w:val="0"/>
      <w:marRight w:val="0"/>
      <w:marTop w:val="0"/>
      <w:marBottom w:val="0"/>
      <w:divBdr>
        <w:top w:val="none" w:sz="0" w:space="0" w:color="auto"/>
        <w:left w:val="none" w:sz="0" w:space="0" w:color="auto"/>
        <w:bottom w:val="none" w:sz="0" w:space="0" w:color="auto"/>
        <w:right w:val="none" w:sz="0" w:space="0" w:color="auto"/>
      </w:divBdr>
    </w:div>
    <w:div w:id="215431890">
      <w:bodyDiv w:val="1"/>
      <w:marLeft w:val="0"/>
      <w:marRight w:val="0"/>
      <w:marTop w:val="0"/>
      <w:marBottom w:val="0"/>
      <w:divBdr>
        <w:top w:val="none" w:sz="0" w:space="0" w:color="auto"/>
        <w:left w:val="none" w:sz="0" w:space="0" w:color="auto"/>
        <w:bottom w:val="none" w:sz="0" w:space="0" w:color="auto"/>
        <w:right w:val="none" w:sz="0" w:space="0" w:color="auto"/>
      </w:divBdr>
      <w:divsChild>
        <w:div w:id="295380969">
          <w:marLeft w:val="0"/>
          <w:marRight w:val="0"/>
          <w:marTop w:val="0"/>
          <w:marBottom w:val="300"/>
          <w:divBdr>
            <w:top w:val="none" w:sz="0" w:space="0" w:color="auto"/>
            <w:left w:val="none" w:sz="0" w:space="0" w:color="auto"/>
            <w:bottom w:val="none" w:sz="0" w:space="0" w:color="auto"/>
            <w:right w:val="none" w:sz="0" w:space="0" w:color="auto"/>
          </w:divBdr>
          <w:divsChild>
            <w:div w:id="243102068">
              <w:marLeft w:val="0"/>
              <w:marRight w:val="0"/>
              <w:marTop w:val="0"/>
              <w:marBottom w:val="0"/>
              <w:divBdr>
                <w:top w:val="none" w:sz="0" w:space="0" w:color="auto"/>
                <w:left w:val="none" w:sz="0" w:space="0" w:color="auto"/>
                <w:bottom w:val="none" w:sz="0" w:space="0" w:color="auto"/>
                <w:right w:val="none" w:sz="0" w:space="0" w:color="auto"/>
              </w:divBdr>
            </w:div>
            <w:div w:id="345833682">
              <w:marLeft w:val="0"/>
              <w:marRight w:val="0"/>
              <w:marTop w:val="0"/>
              <w:marBottom w:val="0"/>
              <w:divBdr>
                <w:top w:val="none" w:sz="0" w:space="0" w:color="auto"/>
                <w:left w:val="none" w:sz="0" w:space="0" w:color="auto"/>
                <w:bottom w:val="none" w:sz="0" w:space="0" w:color="auto"/>
                <w:right w:val="none" w:sz="0" w:space="0" w:color="auto"/>
              </w:divBdr>
            </w:div>
          </w:divsChild>
        </w:div>
        <w:div w:id="746416546">
          <w:marLeft w:val="0"/>
          <w:marRight w:val="0"/>
          <w:marTop w:val="0"/>
          <w:marBottom w:val="0"/>
          <w:divBdr>
            <w:top w:val="none" w:sz="0" w:space="0" w:color="auto"/>
            <w:left w:val="none" w:sz="0" w:space="0" w:color="auto"/>
            <w:bottom w:val="none" w:sz="0" w:space="0" w:color="auto"/>
            <w:right w:val="none" w:sz="0" w:space="0" w:color="auto"/>
          </w:divBdr>
        </w:div>
      </w:divsChild>
    </w:div>
    <w:div w:id="215897969">
      <w:bodyDiv w:val="1"/>
      <w:marLeft w:val="0"/>
      <w:marRight w:val="0"/>
      <w:marTop w:val="0"/>
      <w:marBottom w:val="0"/>
      <w:divBdr>
        <w:top w:val="none" w:sz="0" w:space="0" w:color="auto"/>
        <w:left w:val="none" w:sz="0" w:space="0" w:color="auto"/>
        <w:bottom w:val="none" w:sz="0" w:space="0" w:color="auto"/>
        <w:right w:val="none" w:sz="0" w:space="0" w:color="auto"/>
      </w:divBdr>
      <w:divsChild>
        <w:div w:id="93526206">
          <w:marLeft w:val="-225"/>
          <w:marRight w:val="-225"/>
          <w:marTop w:val="0"/>
          <w:marBottom w:val="0"/>
          <w:divBdr>
            <w:top w:val="none" w:sz="0" w:space="0" w:color="auto"/>
            <w:left w:val="none" w:sz="0" w:space="0" w:color="auto"/>
            <w:bottom w:val="none" w:sz="0" w:space="0" w:color="auto"/>
            <w:right w:val="none" w:sz="0" w:space="0" w:color="auto"/>
          </w:divBdr>
          <w:divsChild>
            <w:div w:id="699283743">
              <w:marLeft w:val="0"/>
              <w:marRight w:val="0"/>
              <w:marTop w:val="0"/>
              <w:marBottom w:val="0"/>
              <w:divBdr>
                <w:top w:val="none" w:sz="0" w:space="0" w:color="auto"/>
                <w:left w:val="none" w:sz="0" w:space="0" w:color="auto"/>
                <w:bottom w:val="none" w:sz="0" w:space="0" w:color="auto"/>
                <w:right w:val="none" w:sz="0" w:space="0" w:color="auto"/>
              </w:divBdr>
              <w:divsChild>
                <w:div w:id="122817658">
                  <w:marLeft w:val="-225"/>
                  <w:marRight w:val="-225"/>
                  <w:marTop w:val="0"/>
                  <w:marBottom w:val="0"/>
                  <w:divBdr>
                    <w:top w:val="none" w:sz="0" w:space="0" w:color="auto"/>
                    <w:left w:val="none" w:sz="0" w:space="0" w:color="auto"/>
                    <w:bottom w:val="none" w:sz="0" w:space="0" w:color="auto"/>
                    <w:right w:val="none" w:sz="0" w:space="0" w:color="auto"/>
                  </w:divBdr>
                  <w:divsChild>
                    <w:div w:id="3705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2292">
      <w:bodyDiv w:val="1"/>
      <w:marLeft w:val="0"/>
      <w:marRight w:val="0"/>
      <w:marTop w:val="0"/>
      <w:marBottom w:val="0"/>
      <w:divBdr>
        <w:top w:val="none" w:sz="0" w:space="0" w:color="auto"/>
        <w:left w:val="none" w:sz="0" w:space="0" w:color="auto"/>
        <w:bottom w:val="none" w:sz="0" w:space="0" w:color="auto"/>
        <w:right w:val="none" w:sz="0" w:space="0" w:color="auto"/>
      </w:divBdr>
      <w:divsChild>
        <w:div w:id="1263681761">
          <w:marLeft w:val="0"/>
          <w:marRight w:val="0"/>
          <w:marTop w:val="0"/>
          <w:marBottom w:val="300"/>
          <w:divBdr>
            <w:top w:val="none" w:sz="0" w:space="0" w:color="auto"/>
            <w:left w:val="none" w:sz="0" w:space="0" w:color="auto"/>
            <w:bottom w:val="none" w:sz="0" w:space="0" w:color="auto"/>
            <w:right w:val="none" w:sz="0" w:space="0" w:color="auto"/>
          </w:divBdr>
        </w:div>
        <w:div w:id="1637683135">
          <w:marLeft w:val="15"/>
          <w:marRight w:val="225"/>
          <w:marTop w:val="0"/>
          <w:marBottom w:val="105"/>
          <w:divBdr>
            <w:top w:val="none" w:sz="0" w:space="0" w:color="auto"/>
            <w:left w:val="none" w:sz="0" w:space="0" w:color="auto"/>
            <w:bottom w:val="none" w:sz="0" w:space="0" w:color="auto"/>
            <w:right w:val="none" w:sz="0" w:space="0" w:color="auto"/>
          </w:divBdr>
          <w:divsChild>
            <w:div w:id="2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32133">
      <w:bodyDiv w:val="1"/>
      <w:marLeft w:val="0"/>
      <w:marRight w:val="0"/>
      <w:marTop w:val="0"/>
      <w:marBottom w:val="0"/>
      <w:divBdr>
        <w:top w:val="none" w:sz="0" w:space="0" w:color="auto"/>
        <w:left w:val="none" w:sz="0" w:space="0" w:color="auto"/>
        <w:bottom w:val="none" w:sz="0" w:space="0" w:color="auto"/>
        <w:right w:val="none" w:sz="0" w:space="0" w:color="auto"/>
      </w:divBdr>
      <w:divsChild>
        <w:div w:id="756290134">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16625984">
      <w:bodyDiv w:val="1"/>
      <w:marLeft w:val="0"/>
      <w:marRight w:val="0"/>
      <w:marTop w:val="0"/>
      <w:marBottom w:val="0"/>
      <w:divBdr>
        <w:top w:val="none" w:sz="0" w:space="0" w:color="auto"/>
        <w:left w:val="none" w:sz="0" w:space="0" w:color="auto"/>
        <w:bottom w:val="none" w:sz="0" w:space="0" w:color="auto"/>
        <w:right w:val="none" w:sz="0" w:space="0" w:color="auto"/>
      </w:divBdr>
      <w:divsChild>
        <w:div w:id="83502593">
          <w:marLeft w:val="0"/>
          <w:marRight w:val="0"/>
          <w:marTop w:val="0"/>
          <w:marBottom w:val="450"/>
          <w:divBdr>
            <w:top w:val="none" w:sz="0" w:space="0" w:color="auto"/>
            <w:left w:val="none" w:sz="0" w:space="0" w:color="auto"/>
            <w:bottom w:val="none" w:sz="0" w:space="0" w:color="auto"/>
            <w:right w:val="none" w:sz="0" w:space="0" w:color="auto"/>
          </w:divBdr>
          <w:divsChild>
            <w:div w:id="1195079037">
              <w:marLeft w:val="0"/>
              <w:marRight w:val="0"/>
              <w:marTop w:val="0"/>
              <w:marBottom w:val="75"/>
              <w:divBdr>
                <w:top w:val="none" w:sz="0" w:space="0" w:color="auto"/>
                <w:left w:val="none" w:sz="0" w:space="0" w:color="auto"/>
                <w:bottom w:val="none" w:sz="0" w:space="0" w:color="auto"/>
                <w:right w:val="none" w:sz="0" w:space="0" w:color="auto"/>
              </w:divBdr>
              <w:divsChild>
                <w:div w:id="796991931">
                  <w:marLeft w:val="0"/>
                  <w:marRight w:val="0"/>
                  <w:marTop w:val="0"/>
                  <w:marBottom w:val="0"/>
                  <w:divBdr>
                    <w:top w:val="none" w:sz="0" w:space="0" w:color="auto"/>
                    <w:left w:val="none" w:sz="0" w:space="0" w:color="auto"/>
                    <w:bottom w:val="none" w:sz="0" w:space="0" w:color="auto"/>
                    <w:right w:val="none" w:sz="0" w:space="0" w:color="auto"/>
                  </w:divBdr>
                  <w:divsChild>
                    <w:div w:id="268314514">
                      <w:marLeft w:val="0"/>
                      <w:marRight w:val="0"/>
                      <w:marTop w:val="0"/>
                      <w:marBottom w:val="0"/>
                      <w:divBdr>
                        <w:top w:val="none" w:sz="0" w:space="0" w:color="auto"/>
                        <w:left w:val="none" w:sz="0" w:space="0" w:color="auto"/>
                        <w:bottom w:val="none" w:sz="0" w:space="0" w:color="auto"/>
                        <w:right w:val="none" w:sz="0" w:space="0" w:color="auto"/>
                      </w:divBdr>
                      <w:divsChild>
                        <w:div w:id="18467029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673156">
                  <w:marLeft w:val="0"/>
                  <w:marRight w:val="0"/>
                  <w:marTop w:val="0"/>
                  <w:marBottom w:val="0"/>
                  <w:divBdr>
                    <w:top w:val="none" w:sz="0" w:space="0" w:color="auto"/>
                    <w:left w:val="none" w:sz="0" w:space="0" w:color="auto"/>
                    <w:bottom w:val="none" w:sz="0" w:space="0" w:color="auto"/>
                    <w:right w:val="none" w:sz="0" w:space="0" w:color="auto"/>
                  </w:divBdr>
                  <w:divsChild>
                    <w:div w:id="5400203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7805422">
              <w:marLeft w:val="0"/>
              <w:marRight w:val="225"/>
              <w:marTop w:val="0"/>
              <w:marBottom w:val="0"/>
              <w:divBdr>
                <w:top w:val="none" w:sz="0" w:space="0" w:color="auto"/>
                <w:left w:val="none" w:sz="0" w:space="0" w:color="auto"/>
                <w:bottom w:val="none" w:sz="0" w:space="0" w:color="auto"/>
                <w:right w:val="none" w:sz="0" w:space="0" w:color="auto"/>
              </w:divBdr>
            </w:div>
          </w:divsChild>
        </w:div>
        <w:div w:id="999963437">
          <w:marLeft w:val="0"/>
          <w:marRight w:val="0"/>
          <w:marTop w:val="0"/>
          <w:marBottom w:val="300"/>
          <w:divBdr>
            <w:top w:val="none" w:sz="0" w:space="0" w:color="auto"/>
            <w:left w:val="none" w:sz="0" w:space="0" w:color="auto"/>
            <w:bottom w:val="none" w:sz="0" w:space="0" w:color="auto"/>
            <w:right w:val="none" w:sz="0" w:space="0" w:color="auto"/>
          </w:divBdr>
          <w:divsChild>
            <w:div w:id="367685591">
              <w:marLeft w:val="0"/>
              <w:marRight w:val="0"/>
              <w:marTop w:val="0"/>
              <w:marBottom w:val="0"/>
              <w:divBdr>
                <w:top w:val="none" w:sz="0" w:space="0" w:color="auto"/>
                <w:left w:val="none" w:sz="0" w:space="0" w:color="auto"/>
                <w:bottom w:val="none" w:sz="0" w:space="0" w:color="auto"/>
                <w:right w:val="none" w:sz="0" w:space="0" w:color="auto"/>
              </w:divBdr>
              <w:divsChild>
                <w:div w:id="1037896602">
                  <w:marLeft w:val="-225"/>
                  <w:marRight w:val="-225"/>
                  <w:marTop w:val="0"/>
                  <w:marBottom w:val="0"/>
                  <w:divBdr>
                    <w:top w:val="none" w:sz="0" w:space="0" w:color="auto"/>
                    <w:left w:val="none" w:sz="0" w:space="0" w:color="auto"/>
                    <w:bottom w:val="none" w:sz="0" w:space="0" w:color="auto"/>
                    <w:right w:val="none" w:sz="0" w:space="0" w:color="auto"/>
                  </w:divBdr>
                  <w:divsChild>
                    <w:div w:id="780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0891">
          <w:marLeft w:val="0"/>
          <w:marRight w:val="0"/>
          <w:marTop w:val="0"/>
          <w:marBottom w:val="0"/>
          <w:divBdr>
            <w:top w:val="none" w:sz="0" w:space="0" w:color="auto"/>
            <w:left w:val="none" w:sz="0" w:space="0" w:color="auto"/>
            <w:bottom w:val="none" w:sz="0" w:space="0" w:color="auto"/>
            <w:right w:val="none" w:sz="0" w:space="0" w:color="auto"/>
          </w:divBdr>
        </w:div>
      </w:divsChild>
    </w:div>
    <w:div w:id="216859549">
      <w:bodyDiv w:val="1"/>
      <w:marLeft w:val="0"/>
      <w:marRight w:val="0"/>
      <w:marTop w:val="0"/>
      <w:marBottom w:val="0"/>
      <w:divBdr>
        <w:top w:val="none" w:sz="0" w:space="0" w:color="auto"/>
        <w:left w:val="none" w:sz="0" w:space="0" w:color="auto"/>
        <w:bottom w:val="none" w:sz="0" w:space="0" w:color="auto"/>
        <w:right w:val="none" w:sz="0" w:space="0" w:color="auto"/>
      </w:divBdr>
    </w:div>
    <w:div w:id="216867920">
      <w:bodyDiv w:val="1"/>
      <w:marLeft w:val="0"/>
      <w:marRight w:val="0"/>
      <w:marTop w:val="0"/>
      <w:marBottom w:val="0"/>
      <w:divBdr>
        <w:top w:val="none" w:sz="0" w:space="0" w:color="auto"/>
        <w:left w:val="none" w:sz="0" w:space="0" w:color="auto"/>
        <w:bottom w:val="none" w:sz="0" w:space="0" w:color="auto"/>
        <w:right w:val="none" w:sz="0" w:space="0" w:color="auto"/>
      </w:divBdr>
      <w:divsChild>
        <w:div w:id="50809965">
          <w:marLeft w:val="-225"/>
          <w:marRight w:val="-225"/>
          <w:marTop w:val="0"/>
          <w:marBottom w:val="0"/>
          <w:divBdr>
            <w:top w:val="none" w:sz="0" w:space="0" w:color="auto"/>
            <w:left w:val="none" w:sz="0" w:space="0" w:color="auto"/>
            <w:bottom w:val="none" w:sz="0" w:space="0" w:color="auto"/>
            <w:right w:val="none" w:sz="0" w:space="0" w:color="auto"/>
          </w:divBdr>
          <w:divsChild>
            <w:div w:id="759906185">
              <w:marLeft w:val="1463"/>
              <w:marRight w:val="0"/>
              <w:marTop w:val="0"/>
              <w:marBottom w:val="0"/>
              <w:divBdr>
                <w:top w:val="none" w:sz="0" w:space="0" w:color="auto"/>
                <w:left w:val="none" w:sz="0" w:space="0" w:color="auto"/>
                <w:bottom w:val="none" w:sz="0" w:space="0" w:color="auto"/>
                <w:right w:val="none" w:sz="0" w:space="0" w:color="auto"/>
              </w:divBdr>
            </w:div>
          </w:divsChild>
        </w:div>
        <w:div w:id="300574994">
          <w:marLeft w:val="-225"/>
          <w:marRight w:val="-225"/>
          <w:marTop w:val="0"/>
          <w:marBottom w:val="0"/>
          <w:divBdr>
            <w:top w:val="none" w:sz="0" w:space="0" w:color="auto"/>
            <w:left w:val="none" w:sz="0" w:space="0" w:color="auto"/>
            <w:bottom w:val="none" w:sz="0" w:space="0" w:color="auto"/>
            <w:right w:val="none" w:sz="0" w:space="0" w:color="auto"/>
          </w:divBdr>
          <w:divsChild>
            <w:div w:id="261913689">
              <w:marLeft w:val="1463"/>
              <w:marRight w:val="0"/>
              <w:marTop w:val="0"/>
              <w:marBottom w:val="0"/>
              <w:divBdr>
                <w:top w:val="none" w:sz="0" w:space="0" w:color="auto"/>
                <w:left w:val="none" w:sz="0" w:space="0" w:color="auto"/>
                <w:bottom w:val="none" w:sz="0" w:space="0" w:color="auto"/>
                <w:right w:val="none" w:sz="0" w:space="0" w:color="auto"/>
              </w:divBdr>
            </w:div>
          </w:divsChild>
        </w:div>
        <w:div w:id="308173404">
          <w:marLeft w:val="-225"/>
          <w:marRight w:val="-225"/>
          <w:marTop w:val="0"/>
          <w:marBottom w:val="0"/>
          <w:divBdr>
            <w:top w:val="none" w:sz="0" w:space="0" w:color="auto"/>
            <w:left w:val="none" w:sz="0" w:space="0" w:color="auto"/>
            <w:bottom w:val="none" w:sz="0" w:space="0" w:color="auto"/>
            <w:right w:val="none" w:sz="0" w:space="0" w:color="auto"/>
          </w:divBdr>
          <w:divsChild>
            <w:div w:id="459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934">
      <w:bodyDiv w:val="1"/>
      <w:marLeft w:val="0"/>
      <w:marRight w:val="0"/>
      <w:marTop w:val="0"/>
      <w:marBottom w:val="0"/>
      <w:divBdr>
        <w:top w:val="none" w:sz="0" w:space="0" w:color="auto"/>
        <w:left w:val="none" w:sz="0" w:space="0" w:color="auto"/>
        <w:bottom w:val="none" w:sz="0" w:space="0" w:color="auto"/>
        <w:right w:val="none" w:sz="0" w:space="0" w:color="auto"/>
      </w:divBdr>
    </w:div>
    <w:div w:id="217790427">
      <w:bodyDiv w:val="1"/>
      <w:marLeft w:val="0"/>
      <w:marRight w:val="0"/>
      <w:marTop w:val="0"/>
      <w:marBottom w:val="0"/>
      <w:divBdr>
        <w:top w:val="none" w:sz="0" w:space="0" w:color="auto"/>
        <w:left w:val="none" w:sz="0" w:space="0" w:color="auto"/>
        <w:bottom w:val="none" w:sz="0" w:space="0" w:color="auto"/>
        <w:right w:val="none" w:sz="0" w:space="0" w:color="auto"/>
      </w:divBdr>
      <w:divsChild>
        <w:div w:id="13070164">
          <w:marLeft w:val="0"/>
          <w:marRight w:val="0"/>
          <w:marTop w:val="0"/>
          <w:marBottom w:val="0"/>
          <w:divBdr>
            <w:top w:val="single" w:sz="2" w:space="0" w:color="E0E0E0"/>
            <w:left w:val="single" w:sz="2" w:space="0" w:color="E0E0E0"/>
            <w:bottom w:val="single" w:sz="2" w:space="0" w:color="E0E0E0"/>
            <w:right w:val="single" w:sz="2" w:space="0" w:color="E0E0E0"/>
          </w:divBdr>
        </w:div>
        <w:div w:id="394401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977192">
      <w:bodyDiv w:val="1"/>
      <w:marLeft w:val="0"/>
      <w:marRight w:val="0"/>
      <w:marTop w:val="0"/>
      <w:marBottom w:val="0"/>
      <w:divBdr>
        <w:top w:val="none" w:sz="0" w:space="0" w:color="auto"/>
        <w:left w:val="none" w:sz="0" w:space="0" w:color="auto"/>
        <w:bottom w:val="none" w:sz="0" w:space="0" w:color="auto"/>
        <w:right w:val="none" w:sz="0" w:space="0" w:color="auto"/>
      </w:divBdr>
      <w:divsChild>
        <w:div w:id="2030257851">
          <w:marLeft w:val="0"/>
          <w:marRight w:val="0"/>
          <w:marTop w:val="0"/>
          <w:marBottom w:val="480"/>
          <w:divBdr>
            <w:top w:val="none" w:sz="0" w:space="0" w:color="auto"/>
            <w:left w:val="none" w:sz="0" w:space="0" w:color="auto"/>
            <w:bottom w:val="none" w:sz="0" w:space="0" w:color="auto"/>
            <w:right w:val="none" w:sz="0" w:space="0" w:color="auto"/>
          </w:divBdr>
        </w:div>
        <w:div w:id="382097361">
          <w:marLeft w:val="0"/>
          <w:marRight w:val="0"/>
          <w:marTop w:val="0"/>
          <w:marBottom w:val="0"/>
          <w:divBdr>
            <w:top w:val="none" w:sz="0" w:space="0" w:color="auto"/>
            <w:left w:val="none" w:sz="0" w:space="0" w:color="auto"/>
            <w:bottom w:val="none" w:sz="0" w:space="0" w:color="auto"/>
            <w:right w:val="none" w:sz="0" w:space="0" w:color="auto"/>
          </w:divBdr>
        </w:div>
      </w:divsChild>
    </w:div>
    <w:div w:id="217979532">
      <w:bodyDiv w:val="1"/>
      <w:marLeft w:val="0"/>
      <w:marRight w:val="0"/>
      <w:marTop w:val="0"/>
      <w:marBottom w:val="0"/>
      <w:divBdr>
        <w:top w:val="none" w:sz="0" w:space="0" w:color="auto"/>
        <w:left w:val="none" w:sz="0" w:space="0" w:color="auto"/>
        <w:bottom w:val="none" w:sz="0" w:space="0" w:color="auto"/>
        <w:right w:val="none" w:sz="0" w:space="0" w:color="auto"/>
      </w:divBdr>
      <w:divsChild>
        <w:div w:id="54474659">
          <w:marLeft w:val="-150"/>
          <w:marRight w:val="-150"/>
          <w:marTop w:val="0"/>
          <w:marBottom w:val="0"/>
          <w:divBdr>
            <w:top w:val="none" w:sz="0" w:space="0" w:color="auto"/>
            <w:left w:val="none" w:sz="0" w:space="0" w:color="auto"/>
            <w:bottom w:val="none" w:sz="0" w:space="0" w:color="auto"/>
            <w:right w:val="none" w:sz="0" w:space="0" w:color="auto"/>
          </w:divBdr>
        </w:div>
      </w:divsChild>
    </w:div>
    <w:div w:id="218135278">
      <w:bodyDiv w:val="1"/>
      <w:marLeft w:val="0"/>
      <w:marRight w:val="0"/>
      <w:marTop w:val="0"/>
      <w:marBottom w:val="0"/>
      <w:divBdr>
        <w:top w:val="none" w:sz="0" w:space="0" w:color="auto"/>
        <w:left w:val="none" w:sz="0" w:space="0" w:color="auto"/>
        <w:bottom w:val="none" w:sz="0" w:space="0" w:color="auto"/>
        <w:right w:val="none" w:sz="0" w:space="0" w:color="auto"/>
      </w:divBdr>
      <w:divsChild>
        <w:div w:id="198976981">
          <w:marLeft w:val="0"/>
          <w:marRight w:val="0"/>
          <w:marTop w:val="0"/>
          <w:marBottom w:val="0"/>
          <w:divBdr>
            <w:top w:val="none" w:sz="0" w:space="0" w:color="auto"/>
            <w:left w:val="none" w:sz="0" w:space="0" w:color="auto"/>
            <w:bottom w:val="none" w:sz="0" w:space="0" w:color="auto"/>
            <w:right w:val="none" w:sz="0" w:space="0" w:color="auto"/>
          </w:divBdr>
          <w:divsChild>
            <w:div w:id="1527907779">
              <w:marLeft w:val="-225"/>
              <w:marRight w:val="-225"/>
              <w:marTop w:val="0"/>
              <w:marBottom w:val="0"/>
              <w:divBdr>
                <w:top w:val="none" w:sz="0" w:space="0" w:color="auto"/>
                <w:left w:val="none" w:sz="0" w:space="0" w:color="auto"/>
                <w:bottom w:val="none" w:sz="0" w:space="0" w:color="auto"/>
                <w:right w:val="none" w:sz="0" w:space="0" w:color="auto"/>
              </w:divBdr>
              <w:divsChild>
                <w:div w:id="161824288">
                  <w:marLeft w:val="0"/>
                  <w:marRight w:val="0"/>
                  <w:marTop w:val="0"/>
                  <w:marBottom w:val="0"/>
                  <w:divBdr>
                    <w:top w:val="none" w:sz="0" w:space="0" w:color="auto"/>
                    <w:left w:val="none" w:sz="0" w:space="0" w:color="auto"/>
                    <w:bottom w:val="none" w:sz="0" w:space="0" w:color="auto"/>
                    <w:right w:val="none" w:sz="0" w:space="0" w:color="auto"/>
                  </w:divBdr>
                  <w:divsChild>
                    <w:div w:id="1935362684">
                      <w:marLeft w:val="-225"/>
                      <w:marRight w:val="-225"/>
                      <w:marTop w:val="0"/>
                      <w:marBottom w:val="0"/>
                      <w:divBdr>
                        <w:top w:val="none" w:sz="0" w:space="0" w:color="auto"/>
                        <w:left w:val="none" w:sz="0" w:space="0" w:color="auto"/>
                        <w:bottom w:val="none" w:sz="0" w:space="0" w:color="auto"/>
                        <w:right w:val="none" w:sz="0" w:space="0" w:color="auto"/>
                      </w:divBdr>
                      <w:divsChild>
                        <w:div w:id="18348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5956">
              <w:marLeft w:val="-225"/>
              <w:marRight w:val="-225"/>
              <w:marTop w:val="0"/>
              <w:marBottom w:val="0"/>
              <w:divBdr>
                <w:top w:val="none" w:sz="0" w:space="0" w:color="auto"/>
                <w:left w:val="none" w:sz="0" w:space="0" w:color="auto"/>
                <w:bottom w:val="none" w:sz="0" w:space="0" w:color="auto"/>
                <w:right w:val="none" w:sz="0" w:space="0" w:color="auto"/>
              </w:divBdr>
              <w:divsChild>
                <w:div w:id="439033513">
                  <w:marLeft w:val="0"/>
                  <w:marRight w:val="0"/>
                  <w:marTop w:val="0"/>
                  <w:marBottom w:val="0"/>
                  <w:divBdr>
                    <w:top w:val="none" w:sz="0" w:space="0" w:color="auto"/>
                    <w:left w:val="none" w:sz="0" w:space="0" w:color="auto"/>
                    <w:bottom w:val="none" w:sz="0" w:space="0" w:color="auto"/>
                    <w:right w:val="none" w:sz="0" w:space="0" w:color="auto"/>
                  </w:divBdr>
                  <w:divsChild>
                    <w:div w:id="1122697510">
                      <w:marLeft w:val="0"/>
                      <w:marRight w:val="0"/>
                      <w:marTop w:val="0"/>
                      <w:marBottom w:val="0"/>
                      <w:divBdr>
                        <w:top w:val="none" w:sz="0" w:space="0" w:color="auto"/>
                        <w:left w:val="none" w:sz="0" w:space="0" w:color="auto"/>
                        <w:bottom w:val="none" w:sz="0" w:space="0" w:color="auto"/>
                        <w:right w:val="none" w:sz="0" w:space="0" w:color="auto"/>
                      </w:divBdr>
                      <w:divsChild>
                        <w:div w:id="213957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121808">
                  <w:marLeft w:val="0"/>
                  <w:marRight w:val="0"/>
                  <w:marTop w:val="0"/>
                  <w:marBottom w:val="0"/>
                  <w:divBdr>
                    <w:top w:val="none" w:sz="0" w:space="0" w:color="auto"/>
                    <w:left w:val="none" w:sz="0" w:space="0" w:color="auto"/>
                    <w:bottom w:val="none" w:sz="0" w:space="0" w:color="auto"/>
                    <w:right w:val="none" w:sz="0" w:space="0" w:color="auto"/>
                  </w:divBdr>
                  <w:divsChild>
                    <w:div w:id="1627662361">
                      <w:marLeft w:val="0"/>
                      <w:marRight w:val="0"/>
                      <w:marTop w:val="0"/>
                      <w:marBottom w:val="0"/>
                      <w:divBdr>
                        <w:top w:val="none" w:sz="0" w:space="0" w:color="auto"/>
                        <w:left w:val="none" w:sz="0" w:space="0" w:color="auto"/>
                        <w:bottom w:val="none" w:sz="0" w:space="0" w:color="auto"/>
                        <w:right w:val="none" w:sz="0" w:space="0" w:color="auto"/>
                      </w:divBdr>
                      <w:divsChild>
                        <w:div w:id="10279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7606">
          <w:marLeft w:val="0"/>
          <w:marRight w:val="0"/>
          <w:marTop w:val="0"/>
          <w:marBottom w:val="0"/>
          <w:divBdr>
            <w:top w:val="none" w:sz="0" w:space="0" w:color="auto"/>
            <w:left w:val="none" w:sz="0" w:space="0" w:color="auto"/>
            <w:bottom w:val="none" w:sz="0" w:space="0" w:color="auto"/>
            <w:right w:val="none" w:sz="0" w:space="0" w:color="auto"/>
          </w:divBdr>
          <w:divsChild>
            <w:div w:id="1584417739">
              <w:marLeft w:val="-225"/>
              <w:marRight w:val="-225"/>
              <w:marTop w:val="0"/>
              <w:marBottom w:val="0"/>
              <w:divBdr>
                <w:top w:val="none" w:sz="0" w:space="0" w:color="auto"/>
                <w:left w:val="none" w:sz="0" w:space="0" w:color="auto"/>
                <w:bottom w:val="none" w:sz="0" w:space="0" w:color="auto"/>
                <w:right w:val="none" w:sz="0" w:space="0" w:color="auto"/>
              </w:divBdr>
              <w:divsChild>
                <w:div w:id="193740159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5985">
      <w:bodyDiv w:val="1"/>
      <w:marLeft w:val="0"/>
      <w:marRight w:val="0"/>
      <w:marTop w:val="0"/>
      <w:marBottom w:val="0"/>
      <w:divBdr>
        <w:top w:val="none" w:sz="0" w:space="0" w:color="auto"/>
        <w:left w:val="none" w:sz="0" w:space="0" w:color="auto"/>
        <w:bottom w:val="none" w:sz="0" w:space="0" w:color="auto"/>
        <w:right w:val="none" w:sz="0" w:space="0" w:color="auto"/>
      </w:divBdr>
      <w:divsChild>
        <w:div w:id="461071911">
          <w:marLeft w:val="0"/>
          <w:marRight w:val="0"/>
          <w:marTop w:val="0"/>
          <w:marBottom w:val="0"/>
          <w:divBdr>
            <w:top w:val="none" w:sz="0" w:space="0" w:color="auto"/>
            <w:left w:val="none" w:sz="0" w:space="0" w:color="auto"/>
            <w:bottom w:val="none" w:sz="0" w:space="0" w:color="auto"/>
            <w:right w:val="none" w:sz="0" w:space="0" w:color="auto"/>
          </w:divBdr>
          <w:divsChild>
            <w:div w:id="448934409">
              <w:marLeft w:val="0"/>
              <w:marRight w:val="0"/>
              <w:marTop w:val="0"/>
              <w:marBottom w:val="0"/>
              <w:divBdr>
                <w:top w:val="none" w:sz="0" w:space="0" w:color="auto"/>
                <w:left w:val="none" w:sz="0" w:space="0" w:color="auto"/>
                <w:bottom w:val="none" w:sz="0" w:space="0" w:color="auto"/>
                <w:right w:val="none" w:sz="0" w:space="0" w:color="auto"/>
              </w:divBdr>
            </w:div>
            <w:div w:id="46624646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8790487">
      <w:bodyDiv w:val="1"/>
      <w:marLeft w:val="0"/>
      <w:marRight w:val="0"/>
      <w:marTop w:val="0"/>
      <w:marBottom w:val="0"/>
      <w:divBdr>
        <w:top w:val="none" w:sz="0" w:space="0" w:color="auto"/>
        <w:left w:val="none" w:sz="0" w:space="0" w:color="auto"/>
        <w:bottom w:val="none" w:sz="0" w:space="0" w:color="auto"/>
        <w:right w:val="none" w:sz="0" w:space="0" w:color="auto"/>
      </w:divBdr>
    </w:div>
    <w:div w:id="218830240">
      <w:bodyDiv w:val="1"/>
      <w:marLeft w:val="0"/>
      <w:marRight w:val="0"/>
      <w:marTop w:val="0"/>
      <w:marBottom w:val="0"/>
      <w:divBdr>
        <w:top w:val="none" w:sz="0" w:space="0" w:color="auto"/>
        <w:left w:val="none" w:sz="0" w:space="0" w:color="auto"/>
        <w:bottom w:val="none" w:sz="0" w:space="0" w:color="auto"/>
        <w:right w:val="none" w:sz="0" w:space="0" w:color="auto"/>
      </w:divBdr>
      <w:divsChild>
        <w:div w:id="571046004">
          <w:marLeft w:val="0"/>
          <w:marRight w:val="0"/>
          <w:marTop w:val="0"/>
          <w:marBottom w:val="0"/>
          <w:divBdr>
            <w:top w:val="single" w:sz="2" w:space="0" w:color="E0E0E0"/>
            <w:left w:val="single" w:sz="2" w:space="0" w:color="E0E0E0"/>
            <w:bottom w:val="single" w:sz="2" w:space="0" w:color="E0E0E0"/>
            <w:right w:val="single" w:sz="2" w:space="0" w:color="E0E0E0"/>
          </w:divBdr>
          <w:divsChild>
            <w:div w:id="2092775682">
              <w:marLeft w:val="0"/>
              <w:marRight w:val="0"/>
              <w:marTop w:val="0"/>
              <w:marBottom w:val="0"/>
              <w:divBdr>
                <w:top w:val="single" w:sz="2" w:space="0" w:color="E0E0E0"/>
                <w:left w:val="single" w:sz="2" w:space="0" w:color="E0E0E0"/>
                <w:bottom w:val="single" w:sz="2" w:space="0" w:color="E0E0E0"/>
                <w:right w:val="single" w:sz="2" w:space="0" w:color="E0E0E0"/>
              </w:divBdr>
              <w:divsChild>
                <w:div w:id="1449592892">
                  <w:marLeft w:val="0"/>
                  <w:marRight w:val="0"/>
                  <w:marTop w:val="0"/>
                  <w:marBottom w:val="0"/>
                  <w:divBdr>
                    <w:top w:val="single" w:sz="2" w:space="0" w:color="E0E0E0"/>
                    <w:left w:val="single" w:sz="2" w:space="0" w:color="E0E0E0"/>
                    <w:bottom w:val="single" w:sz="2" w:space="0" w:color="E0E0E0"/>
                    <w:right w:val="single" w:sz="2" w:space="0" w:color="E0E0E0"/>
                  </w:divBdr>
                  <w:divsChild>
                    <w:div w:id="1342855902">
                      <w:marLeft w:val="0"/>
                      <w:marRight w:val="0"/>
                      <w:marTop w:val="0"/>
                      <w:marBottom w:val="0"/>
                      <w:divBdr>
                        <w:top w:val="single" w:sz="2" w:space="0" w:color="E0E0E0"/>
                        <w:left w:val="single" w:sz="2" w:space="0" w:color="E0E0E0"/>
                        <w:bottom w:val="single" w:sz="2" w:space="0" w:color="E0E0E0"/>
                        <w:right w:val="single" w:sz="2" w:space="0" w:color="E0E0E0"/>
                      </w:divBdr>
                    </w:div>
                    <w:div w:id="134415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9358498">
          <w:marLeft w:val="0"/>
          <w:marRight w:val="0"/>
          <w:marTop w:val="0"/>
          <w:marBottom w:val="0"/>
          <w:divBdr>
            <w:top w:val="single" w:sz="2" w:space="0" w:color="E0E0E0"/>
            <w:left w:val="single" w:sz="2" w:space="0" w:color="E0E0E0"/>
            <w:bottom w:val="single" w:sz="2" w:space="0" w:color="E0E0E0"/>
            <w:right w:val="single" w:sz="2" w:space="0" w:color="E0E0E0"/>
          </w:divBdr>
          <w:divsChild>
            <w:div w:id="175965606">
              <w:marLeft w:val="0"/>
              <w:marRight w:val="0"/>
              <w:marTop w:val="0"/>
              <w:marBottom w:val="0"/>
              <w:divBdr>
                <w:top w:val="single" w:sz="2" w:space="0" w:color="E0E0E0"/>
                <w:left w:val="single" w:sz="2" w:space="0" w:color="E0E0E0"/>
                <w:bottom w:val="single" w:sz="2" w:space="0" w:color="E0E0E0"/>
                <w:right w:val="single" w:sz="2" w:space="0" w:color="E0E0E0"/>
              </w:divBdr>
              <w:divsChild>
                <w:div w:id="1765807606">
                  <w:marLeft w:val="0"/>
                  <w:marRight w:val="0"/>
                  <w:marTop w:val="0"/>
                  <w:marBottom w:val="0"/>
                  <w:divBdr>
                    <w:top w:val="single" w:sz="2" w:space="0" w:color="E0E0E0"/>
                    <w:left w:val="single" w:sz="2" w:space="0" w:color="E0E0E0"/>
                    <w:bottom w:val="single" w:sz="2" w:space="0" w:color="E0E0E0"/>
                    <w:right w:val="single" w:sz="2" w:space="0" w:color="E0E0E0"/>
                  </w:divBdr>
                  <w:divsChild>
                    <w:div w:id="1970894722">
                      <w:marLeft w:val="0"/>
                      <w:marRight w:val="0"/>
                      <w:marTop w:val="0"/>
                      <w:marBottom w:val="0"/>
                      <w:divBdr>
                        <w:top w:val="single" w:sz="2" w:space="0" w:color="E0E0E0"/>
                        <w:left w:val="single" w:sz="2" w:space="0" w:color="E0E0E0"/>
                        <w:bottom w:val="single" w:sz="2" w:space="0" w:color="E0E0E0"/>
                        <w:right w:val="single" w:sz="2" w:space="0" w:color="E0E0E0"/>
                      </w:divBdr>
                      <w:divsChild>
                        <w:div w:id="206265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1316196">
              <w:marLeft w:val="0"/>
              <w:marRight w:val="0"/>
              <w:marTop w:val="0"/>
              <w:marBottom w:val="0"/>
              <w:divBdr>
                <w:top w:val="single" w:sz="2" w:space="0" w:color="E0E0E0"/>
                <w:left w:val="single" w:sz="2" w:space="0" w:color="E0E0E0"/>
                <w:bottom w:val="single" w:sz="2" w:space="0" w:color="E0E0E0"/>
                <w:right w:val="single" w:sz="2" w:space="0" w:color="E0E0E0"/>
              </w:divBdr>
              <w:divsChild>
                <w:div w:id="733160687">
                  <w:marLeft w:val="0"/>
                  <w:marRight w:val="0"/>
                  <w:marTop w:val="0"/>
                  <w:marBottom w:val="0"/>
                  <w:divBdr>
                    <w:top w:val="single" w:sz="2" w:space="0" w:color="E0E0E0"/>
                    <w:left w:val="single" w:sz="2" w:space="0" w:color="E0E0E0"/>
                    <w:bottom w:val="single" w:sz="2" w:space="0" w:color="E0E0E0"/>
                    <w:right w:val="single" w:sz="2" w:space="0" w:color="E0E0E0"/>
                  </w:divBdr>
                </w:div>
                <w:div w:id="1501307856">
                  <w:marLeft w:val="0"/>
                  <w:marRight w:val="0"/>
                  <w:marTop w:val="0"/>
                  <w:marBottom w:val="0"/>
                  <w:divBdr>
                    <w:top w:val="single" w:sz="2" w:space="0" w:color="E0E0E0"/>
                    <w:left w:val="single" w:sz="2" w:space="0" w:color="E0E0E0"/>
                    <w:bottom w:val="single" w:sz="2" w:space="0" w:color="E0E0E0"/>
                    <w:right w:val="single" w:sz="2" w:space="0" w:color="E0E0E0"/>
                  </w:divBdr>
                  <w:divsChild>
                    <w:div w:id="1636521585">
                      <w:marLeft w:val="0"/>
                      <w:marRight w:val="0"/>
                      <w:marTop w:val="0"/>
                      <w:marBottom w:val="0"/>
                      <w:divBdr>
                        <w:top w:val="single" w:sz="2" w:space="0" w:color="E0E0E0"/>
                        <w:left w:val="single" w:sz="2" w:space="0" w:color="E0E0E0"/>
                        <w:bottom w:val="single" w:sz="2" w:space="0" w:color="E0E0E0"/>
                        <w:right w:val="single" w:sz="2" w:space="0" w:color="E0E0E0"/>
                      </w:divBdr>
                      <w:divsChild>
                        <w:div w:id="2135976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418475">
                      <w:marLeft w:val="0"/>
                      <w:marRight w:val="0"/>
                      <w:marTop w:val="0"/>
                      <w:marBottom w:val="0"/>
                      <w:divBdr>
                        <w:top w:val="single" w:sz="2" w:space="0" w:color="E0E0E0"/>
                        <w:left w:val="single" w:sz="2" w:space="0" w:color="E0E0E0"/>
                        <w:bottom w:val="single" w:sz="2" w:space="0" w:color="E0E0E0"/>
                        <w:right w:val="single" w:sz="2" w:space="0" w:color="E0E0E0"/>
                      </w:divBdr>
                      <w:divsChild>
                        <w:div w:id="101877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4304969">
                      <w:marLeft w:val="0"/>
                      <w:marRight w:val="0"/>
                      <w:marTop w:val="0"/>
                      <w:marBottom w:val="0"/>
                      <w:divBdr>
                        <w:top w:val="single" w:sz="2" w:space="0" w:color="E0E0E0"/>
                        <w:left w:val="single" w:sz="2" w:space="0" w:color="E0E0E0"/>
                        <w:bottom w:val="single" w:sz="2" w:space="0" w:color="E0E0E0"/>
                        <w:right w:val="single" w:sz="2" w:space="0" w:color="E0E0E0"/>
                      </w:divBdr>
                      <w:divsChild>
                        <w:div w:id="1589656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08758247">
                      <w:marLeft w:val="0"/>
                      <w:marRight w:val="0"/>
                      <w:marTop w:val="0"/>
                      <w:marBottom w:val="0"/>
                      <w:divBdr>
                        <w:top w:val="single" w:sz="2" w:space="0" w:color="E0E0E0"/>
                        <w:left w:val="single" w:sz="2" w:space="0" w:color="E0E0E0"/>
                        <w:bottom w:val="single" w:sz="2" w:space="0" w:color="E0E0E0"/>
                        <w:right w:val="single" w:sz="2" w:space="0" w:color="E0E0E0"/>
                      </w:divBdr>
                      <w:divsChild>
                        <w:div w:id="7932581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9444537">
      <w:bodyDiv w:val="1"/>
      <w:marLeft w:val="0"/>
      <w:marRight w:val="0"/>
      <w:marTop w:val="0"/>
      <w:marBottom w:val="0"/>
      <w:divBdr>
        <w:top w:val="none" w:sz="0" w:space="0" w:color="auto"/>
        <w:left w:val="none" w:sz="0" w:space="0" w:color="auto"/>
        <w:bottom w:val="none" w:sz="0" w:space="0" w:color="auto"/>
        <w:right w:val="none" w:sz="0" w:space="0" w:color="auto"/>
      </w:divBdr>
      <w:divsChild>
        <w:div w:id="510682826">
          <w:marLeft w:val="0"/>
          <w:marRight w:val="0"/>
          <w:marTop w:val="0"/>
          <w:marBottom w:val="300"/>
          <w:divBdr>
            <w:top w:val="none" w:sz="0" w:space="0" w:color="auto"/>
            <w:left w:val="none" w:sz="0" w:space="0" w:color="auto"/>
            <w:bottom w:val="none" w:sz="0" w:space="0" w:color="auto"/>
            <w:right w:val="none" w:sz="0" w:space="0" w:color="auto"/>
          </w:divBdr>
        </w:div>
      </w:divsChild>
    </w:div>
    <w:div w:id="219750212">
      <w:bodyDiv w:val="1"/>
      <w:marLeft w:val="0"/>
      <w:marRight w:val="0"/>
      <w:marTop w:val="0"/>
      <w:marBottom w:val="0"/>
      <w:divBdr>
        <w:top w:val="none" w:sz="0" w:space="0" w:color="auto"/>
        <w:left w:val="none" w:sz="0" w:space="0" w:color="auto"/>
        <w:bottom w:val="none" w:sz="0" w:space="0" w:color="auto"/>
        <w:right w:val="none" w:sz="0" w:space="0" w:color="auto"/>
      </w:divBdr>
    </w:div>
    <w:div w:id="219750315">
      <w:bodyDiv w:val="1"/>
      <w:marLeft w:val="0"/>
      <w:marRight w:val="0"/>
      <w:marTop w:val="0"/>
      <w:marBottom w:val="0"/>
      <w:divBdr>
        <w:top w:val="none" w:sz="0" w:space="0" w:color="auto"/>
        <w:left w:val="none" w:sz="0" w:space="0" w:color="auto"/>
        <w:bottom w:val="none" w:sz="0" w:space="0" w:color="auto"/>
        <w:right w:val="none" w:sz="0" w:space="0" w:color="auto"/>
      </w:divBdr>
    </w:div>
    <w:div w:id="219752877">
      <w:bodyDiv w:val="1"/>
      <w:marLeft w:val="0"/>
      <w:marRight w:val="0"/>
      <w:marTop w:val="0"/>
      <w:marBottom w:val="0"/>
      <w:divBdr>
        <w:top w:val="none" w:sz="0" w:space="0" w:color="auto"/>
        <w:left w:val="none" w:sz="0" w:space="0" w:color="auto"/>
        <w:bottom w:val="none" w:sz="0" w:space="0" w:color="auto"/>
        <w:right w:val="none" w:sz="0" w:space="0" w:color="auto"/>
      </w:divBdr>
    </w:div>
    <w:div w:id="220413027">
      <w:bodyDiv w:val="1"/>
      <w:marLeft w:val="0"/>
      <w:marRight w:val="0"/>
      <w:marTop w:val="0"/>
      <w:marBottom w:val="0"/>
      <w:divBdr>
        <w:top w:val="none" w:sz="0" w:space="0" w:color="auto"/>
        <w:left w:val="none" w:sz="0" w:space="0" w:color="auto"/>
        <w:bottom w:val="none" w:sz="0" w:space="0" w:color="auto"/>
        <w:right w:val="none" w:sz="0" w:space="0" w:color="auto"/>
      </w:divBdr>
      <w:divsChild>
        <w:div w:id="70584411">
          <w:marLeft w:val="-150"/>
          <w:marRight w:val="-150"/>
          <w:marTop w:val="0"/>
          <w:marBottom w:val="0"/>
          <w:divBdr>
            <w:top w:val="none" w:sz="0" w:space="0" w:color="auto"/>
            <w:left w:val="none" w:sz="0" w:space="0" w:color="auto"/>
            <w:bottom w:val="none" w:sz="0" w:space="0" w:color="auto"/>
            <w:right w:val="none" w:sz="0" w:space="0" w:color="auto"/>
          </w:divBdr>
          <w:divsChild>
            <w:div w:id="739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728">
      <w:bodyDiv w:val="1"/>
      <w:marLeft w:val="0"/>
      <w:marRight w:val="0"/>
      <w:marTop w:val="0"/>
      <w:marBottom w:val="0"/>
      <w:divBdr>
        <w:top w:val="none" w:sz="0" w:space="0" w:color="auto"/>
        <w:left w:val="none" w:sz="0" w:space="0" w:color="auto"/>
        <w:bottom w:val="none" w:sz="0" w:space="0" w:color="auto"/>
        <w:right w:val="none" w:sz="0" w:space="0" w:color="auto"/>
      </w:divBdr>
      <w:divsChild>
        <w:div w:id="516771837">
          <w:marLeft w:val="-225"/>
          <w:marRight w:val="-225"/>
          <w:marTop w:val="0"/>
          <w:marBottom w:val="0"/>
          <w:divBdr>
            <w:top w:val="none" w:sz="0" w:space="0" w:color="auto"/>
            <w:left w:val="none" w:sz="0" w:space="0" w:color="auto"/>
            <w:bottom w:val="none" w:sz="0" w:space="0" w:color="auto"/>
            <w:right w:val="none" w:sz="0" w:space="0" w:color="auto"/>
          </w:divBdr>
          <w:divsChild>
            <w:div w:id="123623978">
              <w:marLeft w:val="0"/>
              <w:marRight w:val="0"/>
              <w:marTop w:val="0"/>
              <w:marBottom w:val="0"/>
              <w:divBdr>
                <w:top w:val="none" w:sz="0" w:space="0" w:color="auto"/>
                <w:left w:val="none" w:sz="0" w:space="0" w:color="auto"/>
                <w:bottom w:val="none" w:sz="0" w:space="0" w:color="auto"/>
                <w:right w:val="none" w:sz="0" w:space="0" w:color="auto"/>
              </w:divBdr>
              <w:divsChild>
                <w:div w:id="806822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20530000">
      <w:bodyDiv w:val="1"/>
      <w:marLeft w:val="0"/>
      <w:marRight w:val="0"/>
      <w:marTop w:val="0"/>
      <w:marBottom w:val="0"/>
      <w:divBdr>
        <w:top w:val="none" w:sz="0" w:space="0" w:color="auto"/>
        <w:left w:val="none" w:sz="0" w:space="0" w:color="auto"/>
        <w:bottom w:val="none" w:sz="0" w:space="0" w:color="auto"/>
        <w:right w:val="none" w:sz="0" w:space="0" w:color="auto"/>
      </w:divBdr>
      <w:divsChild>
        <w:div w:id="469978021">
          <w:marLeft w:val="501"/>
          <w:marRight w:val="250"/>
          <w:marTop w:val="0"/>
          <w:marBottom w:val="0"/>
          <w:divBdr>
            <w:top w:val="none" w:sz="0" w:space="0" w:color="auto"/>
            <w:left w:val="none" w:sz="0" w:space="0" w:color="auto"/>
            <w:bottom w:val="none" w:sz="0" w:space="0" w:color="auto"/>
            <w:right w:val="none" w:sz="0" w:space="0" w:color="auto"/>
          </w:divBdr>
        </w:div>
      </w:divsChild>
    </w:div>
    <w:div w:id="220606266">
      <w:bodyDiv w:val="1"/>
      <w:marLeft w:val="0"/>
      <w:marRight w:val="0"/>
      <w:marTop w:val="0"/>
      <w:marBottom w:val="0"/>
      <w:divBdr>
        <w:top w:val="none" w:sz="0" w:space="0" w:color="auto"/>
        <w:left w:val="none" w:sz="0" w:space="0" w:color="auto"/>
        <w:bottom w:val="none" w:sz="0" w:space="0" w:color="auto"/>
        <w:right w:val="none" w:sz="0" w:space="0" w:color="auto"/>
      </w:divBdr>
      <w:divsChild>
        <w:div w:id="1162047628">
          <w:marLeft w:val="-225"/>
          <w:marRight w:val="-225"/>
          <w:marTop w:val="0"/>
          <w:marBottom w:val="0"/>
          <w:divBdr>
            <w:top w:val="none" w:sz="0" w:space="0" w:color="auto"/>
            <w:left w:val="none" w:sz="0" w:space="0" w:color="auto"/>
            <w:bottom w:val="none" w:sz="0" w:space="0" w:color="auto"/>
            <w:right w:val="none" w:sz="0" w:space="0" w:color="auto"/>
          </w:divBdr>
          <w:divsChild>
            <w:div w:id="2121682364">
              <w:marLeft w:val="0"/>
              <w:marRight w:val="0"/>
              <w:marTop w:val="0"/>
              <w:marBottom w:val="0"/>
              <w:divBdr>
                <w:top w:val="none" w:sz="0" w:space="0" w:color="auto"/>
                <w:left w:val="none" w:sz="0" w:space="0" w:color="auto"/>
                <w:bottom w:val="none" w:sz="0" w:space="0" w:color="auto"/>
                <w:right w:val="none" w:sz="0" w:space="0" w:color="auto"/>
              </w:divBdr>
              <w:divsChild>
                <w:div w:id="481586093">
                  <w:marLeft w:val="-225"/>
                  <w:marRight w:val="-225"/>
                  <w:marTop w:val="0"/>
                  <w:marBottom w:val="0"/>
                  <w:divBdr>
                    <w:top w:val="none" w:sz="0" w:space="0" w:color="auto"/>
                    <w:left w:val="none" w:sz="0" w:space="0" w:color="auto"/>
                    <w:bottom w:val="none" w:sz="0" w:space="0" w:color="auto"/>
                    <w:right w:val="none" w:sz="0" w:space="0" w:color="auto"/>
                  </w:divBdr>
                  <w:divsChild>
                    <w:div w:id="4362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21842">
          <w:marLeft w:val="-225"/>
          <w:marRight w:val="-225"/>
          <w:marTop w:val="0"/>
          <w:marBottom w:val="0"/>
          <w:divBdr>
            <w:top w:val="none" w:sz="0" w:space="0" w:color="auto"/>
            <w:left w:val="none" w:sz="0" w:space="0" w:color="auto"/>
            <w:bottom w:val="none" w:sz="0" w:space="0" w:color="auto"/>
            <w:right w:val="none" w:sz="0" w:space="0" w:color="auto"/>
          </w:divBdr>
          <w:divsChild>
            <w:div w:id="884411760">
              <w:marLeft w:val="0"/>
              <w:marRight w:val="0"/>
              <w:marTop w:val="0"/>
              <w:marBottom w:val="0"/>
              <w:divBdr>
                <w:top w:val="none" w:sz="0" w:space="0" w:color="auto"/>
                <w:left w:val="none" w:sz="0" w:space="0" w:color="auto"/>
                <w:bottom w:val="none" w:sz="0" w:space="0" w:color="auto"/>
                <w:right w:val="none" w:sz="0" w:space="0" w:color="auto"/>
              </w:divBdr>
              <w:divsChild>
                <w:div w:id="701827287">
                  <w:marLeft w:val="0"/>
                  <w:marRight w:val="0"/>
                  <w:marTop w:val="0"/>
                  <w:marBottom w:val="0"/>
                  <w:divBdr>
                    <w:top w:val="none" w:sz="0" w:space="0" w:color="auto"/>
                    <w:left w:val="none" w:sz="0" w:space="0" w:color="auto"/>
                    <w:bottom w:val="none" w:sz="0" w:space="0" w:color="auto"/>
                    <w:right w:val="none" w:sz="0" w:space="0" w:color="auto"/>
                  </w:divBdr>
                  <w:divsChild>
                    <w:div w:id="12979065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278079">
              <w:marLeft w:val="1463"/>
              <w:marRight w:val="0"/>
              <w:marTop w:val="0"/>
              <w:marBottom w:val="0"/>
              <w:divBdr>
                <w:top w:val="none" w:sz="0" w:space="0" w:color="auto"/>
                <w:left w:val="none" w:sz="0" w:space="0" w:color="auto"/>
                <w:bottom w:val="none" w:sz="0" w:space="0" w:color="auto"/>
                <w:right w:val="none" w:sz="0" w:space="0" w:color="auto"/>
              </w:divBdr>
              <w:divsChild>
                <w:div w:id="4040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4586">
          <w:marLeft w:val="-225"/>
          <w:marRight w:val="-225"/>
          <w:marTop w:val="0"/>
          <w:marBottom w:val="0"/>
          <w:divBdr>
            <w:top w:val="none" w:sz="0" w:space="0" w:color="auto"/>
            <w:left w:val="none" w:sz="0" w:space="0" w:color="auto"/>
            <w:bottom w:val="none" w:sz="0" w:space="0" w:color="auto"/>
            <w:right w:val="none" w:sz="0" w:space="0" w:color="auto"/>
          </w:divBdr>
          <w:divsChild>
            <w:div w:id="1750614767">
              <w:marLeft w:val="1463"/>
              <w:marRight w:val="0"/>
              <w:marTop w:val="0"/>
              <w:marBottom w:val="0"/>
              <w:divBdr>
                <w:top w:val="none" w:sz="0" w:space="0" w:color="auto"/>
                <w:left w:val="none" w:sz="0" w:space="0" w:color="auto"/>
                <w:bottom w:val="none" w:sz="0" w:space="0" w:color="auto"/>
                <w:right w:val="none" w:sz="0" w:space="0" w:color="auto"/>
              </w:divBdr>
              <w:divsChild>
                <w:div w:id="51473264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21062048">
      <w:bodyDiv w:val="1"/>
      <w:marLeft w:val="0"/>
      <w:marRight w:val="0"/>
      <w:marTop w:val="0"/>
      <w:marBottom w:val="0"/>
      <w:divBdr>
        <w:top w:val="none" w:sz="0" w:space="0" w:color="auto"/>
        <w:left w:val="none" w:sz="0" w:space="0" w:color="auto"/>
        <w:bottom w:val="none" w:sz="0" w:space="0" w:color="auto"/>
        <w:right w:val="none" w:sz="0" w:space="0" w:color="auto"/>
      </w:divBdr>
      <w:divsChild>
        <w:div w:id="384258533">
          <w:marLeft w:val="0"/>
          <w:marRight w:val="0"/>
          <w:marTop w:val="0"/>
          <w:marBottom w:val="0"/>
          <w:divBdr>
            <w:top w:val="none" w:sz="0" w:space="0" w:color="auto"/>
            <w:left w:val="none" w:sz="0" w:space="0" w:color="auto"/>
            <w:bottom w:val="none" w:sz="0" w:space="0" w:color="auto"/>
            <w:right w:val="none" w:sz="0" w:space="0" w:color="auto"/>
          </w:divBdr>
        </w:div>
        <w:div w:id="455947705">
          <w:marLeft w:val="0"/>
          <w:marRight w:val="0"/>
          <w:marTop w:val="0"/>
          <w:marBottom w:val="0"/>
          <w:divBdr>
            <w:top w:val="none" w:sz="0" w:space="0" w:color="auto"/>
            <w:left w:val="none" w:sz="0" w:space="0" w:color="auto"/>
            <w:bottom w:val="none" w:sz="0" w:space="0" w:color="auto"/>
            <w:right w:val="none" w:sz="0" w:space="0" w:color="auto"/>
          </w:divBdr>
        </w:div>
        <w:div w:id="465856742">
          <w:marLeft w:val="0"/>
          <w:marRight w:val="0"/>
          <w:marTop w:val="0"/>
          <w:marBottom w:val="0"/>
          <w:divBdr>
            <w:top w:val="none" w:sz="0" w:space="0" w:color="auto"/>
            <w:left w:val="none" w:sz="0" w:space="0" w:color="auto"/>
            <w:bottom w:val="none" w:sz="0" w:space="0" w:color="auto"/>
            <w:right w:val="none" w:sz="0" w:space="0" w:color="auto"/>
          </w:divBdr>
        </w:div>
        <w:div w:id="468783820">
          <w:marLeft w:val="0"/>
          <w:marRight w:val="0"/>
          <w:marTop w:val="0"/>
          <w:marBottom w:val="0"/>
          <w:divBdr>
            <w:top w:val="none" w:sz="0" w:space="0" w:color="auto"/>
            <w:left w:val="none" w:sz="0" w:space="0" w:color="auto"/>
            <w:bottom w:val="none" w:sz="0" w:space="0" w:color="auto"/>
            <w:right w:val="none" w:sz="0" w:space="0" w:color="auto"/>
          </w:divBdr>
        </w:div>
        <w:div w:id="505484801">
          <w:marLeft w:val="0"/>
          <w:marRight w:val="0"/>
          <w:marTop w:val="0"/>
          <w:marBottom w:val="0"/>
          <w:divBdr>
            <w:top w:val="none" w:sz="0" w:space="0" w:color="auto"/>
            <w:left w:val="none" w:sz="0" w:space="0" w:color="auto"/>
            <w:bottom w:val="none" w:sz="0" w:space="0" w:color="auto"/>
            <w:right w:val="none" w:sz="0" w:space="0" w:color="auto"/>
          </w:divBdr>
        </w:div>
        <w:div w:id="560487426">
          <w:marLeft w:val="0"/>
          <w:marRight w:val="0"/>
          <w:marTop w:val="0"/>
          <w:marBottom w:val="0"/>
          <w:divBdr>
            <w:top w:val="none" w:sz="0" w:space="0" w:color="auto"/>
            <w:left w:val="none" w:sz="0" w:space="0" w:color="auto"/>
            <w:bottom w:val="none" w:sz="0" w:space="0" w:color="auto"/>
            <w:right w:val="none" w:sz="0" w:space="0" w:color="auto"/>
          </w:divBdr>
        </w:div>
      </w:divsChild>
    </w:div>
    <w:div w:id="221184455">
      <w:bodyDiv w:val="1"/>
      <w:marLeft w:val="0"/>
      <w:marRight w:val="0"/>
      <w:marTop w:val="0"/>
      <w:marBottom w:val="0"/>
      <w:divBdr>
        <w:top w:val="none" w:sz="0" w:space="0" w:color="auto"/>
        <w:left w:val="none" w:sz="0" w:space="0" w:color="auto"/>
        <w:bottom w:val="none" w:sz="0" w:space="0" w:color="auto"/>
        <w:right w:val="none" w:sz="0" w:space="0" w:color="auto"/>
      </w:divBdr>
    </w:div>
    <w:div w:id="221209374">
      <w:bodyDiv w:val="1"/>
      <w:marLeft w:val="0"/>
      <w:marRight w:val="0"/>
      <w:marTop w:val="0"/>
      <w:marBottom w:val="0"/>
      <w:divBdr>
        <w:top w:val="none" w:sz="0" w:space="0" w:color="auto"/>
        <w:left w:val="none" w:sz="0" w:space="0" w:color="auto"/>
        <w:bottom w:val="none" w:sz="0" w:space="0" w:color="auto"/>
        <w:right w:val="none" w:sz="0" w:space="0" w:color="auto"/>
      </w:divBdr>
      <w:divsChild>
        <w:div w:id="776028633">
          <w:marLeft w:val="0"/>
          <w:marRight w:val="0"/>
          <w:marTop w:val="0"/>
          <w:marBottom w:val="0"/>
          <w:divBdr>
            <w:top w:val="none" w:sz="0" w:space="0" w:color="auto"/>
            <w:left w:val="none" w:sz="0" w:space="0" w:color="auto"/>
            <w:bottom w:val="none" w:sz="0" w:space="0" w:color="auto"/>
            <w:right w:val="none" w:sz="0" w:space="0" w:color="auto"/>
          </w:divBdr>
        </w:div>
      </w:divsChild>
    </w:div>
    <w:div w:id="221408006">
      <w:bodyDiv w:val="1"/>
      <w:marLeft w:val="0"/>
      <w:marRight w:val="0"/>
      <w:marTop w:val="0"/>
      <w:marBottom w:val="0"/>
      <w:divBdr>
        <w:top w:val="none" w:sz="0" w:space="0" w:color="auto"/>
        <w:left w:val="none" w:sz="0" w:space="0" w:color="auto"/>
        <w:bottom w:val="none" w:sz="0" w:space="0" w:color="auto"/>
        <w:right w:val="none" w:sz="0" w:space="0" w:color="auto"/>
      </w:divBdr>
      <w:divsChild>
        <w:div w:id="202982312">
          <w:marLeft w:val="-225"/>
          <w:marRight w:val="-225"/>
          <w:marTop w:val="0"/>
          <w:marBottom w:val="0"/>
          <w:divBdr>
            <w:top w:val="none" w:sz="0" w:space="0" w:color="auto"/>
            <w:left w:val="none" w:sz="0" w:space="0" w:color="auto"/>
            <w:bottom w:val="none" w:sz="0" w:space="0" w:color="auto"/>
            <w:right w:val="none" w:sz="0" w:space="0" w:color="auto"/>
          </w:divBdr>
          <w:divsChild>
            <w:div w:id="189729395">
              <w:marLeft w:val="0"/>
              <w:marRight w:val="0"/>
              <w:marTop w:val="150"/>
              <w:marBottom w:val="0"/>
              <w:divBdr>
                <w:top w:val="none" w:sz="0" w:space="0" w:color="auto"/>
                <w:left w:val="none" w:sz="0" w:space="0" w:color="auto"/>
                <w:bottom w:val="none" w:sz="0" w:space="0" w:color="auto"/>
                <w:right w:val="none" w:sz="0" w:space="0" w:color="auto"/>
              </w:divBdr>
            </w:div>
          </w:divsChild>
        </w:div>
        <w:div w:id="255869325">
          <w:marLeft w:val="0"/>
          <w:marRight w:val="0"/>
          <w:marTop w:val="0"/>
          <w:marBottom w:val="0"/>
          <w:divBdr>
            <w:top w:val="none" w:sz="0" w:space="0" w:color="auto"/>
            <w:left w:val="none" w:sz="0" w:space="0" w:color="auto"/>
            <w:bottom w:val="none" w:sz="0" w:space="0" w:color="auto"/>
            <w:right w:val="none" w:sz="0" w:space="0" w:color="auto"/>
          </w:divBdr>
        </w:div>
      </w:divsChild>
    </w:div>
    <w:div w:id="221646768">
      <w:bodyDiv w:val="1"/>
      <w:marLeft w:val="0"/>
      <w:marRight w:val="0"/>
      <w:marTop w:val="0"/>
      <w:marBottom w:val="0"/>
      <w:divBdr>
        <w:top w:val="none" w:sz="0" w:space="0" w:color="auto"/>
        <w:left w:val="none" w:sz="0" w:space="0" w:color="auto"/>
        <w:bottom w:val="none" w:sz="0" w:space="0" w:color="auto"/>
        <w:right w:val="none" w:sz="0" w:space="0" w:color="auto"/>
      </w:divBdr>
    </w:div>
    <w:div w:id="222107197">
      <w:bodyDiv w:val="1"/>
      <w:marLeft w:val="0"/>
      <w:marRight w:val="0"/>
      <w:marTop w:val="0"/>
      <w:marBottom w:val="0"/>
      <w:divBdr>
        <w:top w:val="none" w:sz="0" w:space="0" w:color="auto"/>
        <w:left w:val="none" w:sz="0" w:space="0" w:color="auto"/>
        <w:bottom w:val="none" w:sz="0" w:space="0" w:color="auto"/>
        <w:right w:val="none" w:sz="0" w:space="0" w:color="auto"/>
      </w:divBdr>
    </w:div>
    <w:div w:id="222957067">
      <w:bodyDiv w:val="1"/>
      <w:marLeft w:val="0"/>
      <w:marRight w:val="0"/>
      <w:marTop w:val="0"/>
      <w:marBottom w:val="0"/>
      <w:divBdr>
        <w:top w:val="none" w:sz="0" w:space="0" w:color="auto"/>
        <w:left w:val="none" w:sz="0" w:space="0" w:color="auto"/>
        <w:bottom w:val="none" w:sz="0" w:space="0" w:color="auto"/>
        <w:right w:val="none" w:sz="0" w:space="0" w:color="auto"/>
      </w:divBdr>
    </w:div>
    <w:div w:id="223444439">
      <w:bodyDiv w:val="1"/>
      <w:marLeft w:val="0"/>
      <w:marRight w:val="0"/>
      <w:marTop w:val="0"/>
      <w:marBottom w:val="0"/>
      <w:divBdr>
        <w:top w:val="none" w:sz="0" w:space="0" w:color="auto"/>
        <w:left w:val="none" w:sz="0" w:space="0" w:color="auto"/>
        <w:bottom w:val="none" w:sz="0" w:space="0" w:color="auto"/>
        <w:right w:val="none" w:sz="0" w:space="0" w:color="auto"/>
      </w:divBdr>
      <w:divsChild>
        <w:div w:id="18553397">
          <w:marLeft w:val="0"/>
          <w:marRight w:val="0"/>
          <w:marTop w:val="0"/>
          <w:marBottom w:val="300"/>
          <w:divBdr>
            <w:top w:val="none" w:sz="0" w:space="0" w:color="auto"/>
            <w:left w:val="none" w:sz="0" w:space="0" w:color="auto"/>
            <w:bottom w:val="none" w:sz="0" w:space="0" w:color="auto"/>
            <w:right w:val="none" w:sz="0" w:space="0" w:color="auto"/>
          </w:divBdr>
          <w:divsChild>
            <w:div w:id="2414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802">
      <w:bodyDiv w:val="1"/>
      <w:marLeft w:val="0"/>
      <w:marRight w:val="0"/>
      <w:marTop w:val="0"/>
      <w:marBottom w:val="0"/>
      <w:divBdr>
        <w:top w:val="none" w:sz="0" w:space="0" w:color="auto"/>
        <w:left w:val="none" w:sz="0" w:space="0" w:color="auto"/>
        <w:bottom w:val="none" w:sz="0" w:space="0" w:color="auto"/>
        <w:right w:val="none" w:sz="0" w:space="0" w:color="auto"/>
      </w:divBdr>
      <w:divsChild>
        <w:div w:id="101610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4340154">
      <w:bodyDiv w:val="1"/>
      <w:marLeft w:val="0"/>
      <w:marRight w:val="0"/>
      <w:marTop w:val="0"/>
      <w:marBottom w:val="0"/>
      <w:divBdr>
        <w:top w:val="none" w:sz="0" w:space="0" w:color="auto"/>
        <w:left w:val="none" w:sz="0" w:space="0" w:color="auto"/>
        <w:bottom w:val="none" w:sz="0" w:space="0" w:color="auto"/>
        <w:right w:val="none" w:sz="0" w:space="0" w:color="auto"/>
      </w:divBdr>
      <w:divsChild>
        <w:div w:id="564995118">
          <w:marLeft w:val="-225"/>
          <w:marRight w:val="-225"/>
          <w:marTop w:val="0"/>
          <w:marBottom w:val="0"/>
          <w:divBdr>
            <w:top w:val="none" w:sz="0" w:space="0" w:color="auto"/>
            <w:left w:val="none" w:sz="0" w:space="0" w:color="auto"/>
            <w:bottom w:val="none" w:sz="0" w:space="0" w:color="auto"/>
            <w:right w:val="none" w:sz="0" w:space="0" w:color="auto"/>
          </w:divBdr>
        </w:div>
      </w:divsChild>
    </w:div>
    <w:div w:id="224534317">
      <w:bodyDiv w:val="1"/>
      <w:marLeft w:val="0"/>
      <w:marRight w:val="0"/>
      <w:marTop w:val="0"/>
      <w:marBottom w:val="0"/>
      <w:divBdr>
        <w:top w:val="none" w:sz="0" w:space="0" w:color="auto"/>
        <w:left w:val="none" w:sz="0" w:space="0" w:color="auto"/>
        <w:bottom w:val="none" w:sz="0" w:space="0" w:color="auto"/>
        <w:right w:val="none" w:sz="0" w:space="0" w:color="auto"/>
      </w:divBdr>
    </w:div>
    <w:div w:id="224727348">
      <w:bodyDiv w:val="1"/>
      <w:marLeft w:val="0"/>
      <w:marRight w:val="0"/>
      <w:marTop w:val="0"/>
      <w:marBottom w:val="0"/>
      <w:divBdr>
        <w:top w:val="none" w:sz="0" w:space="0" w:color="auto"/>
        <w:left w:val="none" w:sz="0" w:space="0" w:color="auto"/>
        <w:bottom w:val="none" w:sz="0" w:space="0" w:color="auto"/>
        <w:right w:val="none" w:sz="0" w:space="0" w:color="auto"/>
      </w:divBdr>
      <w:divsChild>
        <w:div w:id="1426146319">
          <w:marLeft w:val="0"/>
          <w:marRight w:val="0"/>
          <w:marTop w:val="0"/>
          <w:marBottom w:val="0"/>
          <w:divBdr>
            <w:top w:val="single" w:sz="2" w:space="0" w:color="E0E0E0"/>
            <w:left w:val="single" w:sz="2" w:space="0" w:color="E0E0E0"/>
            <w:bottom w:val="single" w:sz="2" w:space="0" w:color="E0E0E0"/>
            <w:right w:val="single" w:sz="2" w:space="0" w:color="E0E0E0"/>
          </w:divBdr>
          <w:divsChild>
            <w:div w:id="842167076">
              <w:marLeft w:val="0"/>
              <w:marRight w:val="0"/>
              <w:marTop w:val="0"/>
              <w:marBottom w:val="0"/>
              <w:divBdr>
                <w:top w:val="single" w:sz="2" w:space="0" w:color="E0E0E0"/>
                <w:left w:val="single" w:sz="2" w:space="0" w:color="E0E0E0"/>
                <w:bottom w:val="single" w:sz="2" w:space="0" w:color="E0E0E0"/>
                <w:right w:val="single" w:sz="2" w:space="0" w:color="E0E0E0"/>
              </w:divBdr>
              <w:divsChild>
                <w:div w:id="1932471447">
                  <w:marLeft w:val="0"/>
                  <w:marRight w:val="0"/>
                  <w:marTop w:val="0"/>
                  <w:marBottom w:val="0"/>
                  <w:divBdr>
                    <w:top w:val="single" w:sz="2" w:space="0" w:color="E0E0E0"/>
                    <w:left w:val="single" w:sz="2" w:space="0" w:color="E0E0E0"/>
                    <w:bottom w:val="single" w:sz="2" w:space="0" w:color="E0E0E0"/>
                    <w:right w:val="single" w:sz="2" w:space="0" w:color="E0E0E0"/>
                  </w:divBdr>
                  <w:divsChild>
                    <w:div w:id="2080901093">
                      <w:marLeft w:val="0"/>
                      <w:marRight w:val="0"/>
                      <w:marTop w:val="0"/>
                      <w:marBottom w:val="0"/>
                      <w:divBdr>
                        <w:top w:val="single" w:sz="2" w:space="0" w:color="E0E0E0"/>
                        <w:left w:val="single" w:sz="2" w:space="0" w:color="E0E0E0"/>
                        <w:bottom w:val="single" w:sz="2" w:space="0" w:color="E0E0E0"/>
                        <w:right w:val="single" w:sz="2" w:space="0" w:color="E0E0E0"/>
                      </w:divBdr>
                    </w:div>
                    <w:div w:id="1804273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4819366">
          <w:marLeft w:val="0"/>
          <w:marRight w:val="0"/>
          <w:marTop w:val="0"/>
          <w:marBottom w:val="0"/>
          <w:divBdr>
            <w:top w:val="single" w:sz="2" w:space="0" w:color="E0E0E0"/>
            <w:left w:val="single" w:sz="2" w:space="0" w:color="E0E0E0"/>
            <w:bottom w:val="single" w:sz="2" w:space="0" w:color="E0E0E0"/>
            <w:right w:val="single" w:sz="2" w:space="0" w:color="E0E0E0"/>
          </w:divBdr>
          <w:divsChild>
            <w:div w:id="458651760">
              <w:marLeft w:val="0"/>
              <w:marRight w:val="0"/>
              <w:marTop w:val="0"/>
              <w:marBottom w:val="0"/>
              <w:divBdr>
                <w:top w:val="single" w:sz="2" w:space="0" w:color="E0E0E0"/>
                <w:left w:val="single" w:sz="2" w:space="0" w:color="E0E0E0"/>
                <w:bottom w:val="single" w:sz="2" w:space="0" w:color="E0E0E0"/>
                <w:right w:val="single" w:sz="2" w:space="0" w:color="E0E0E0"/>
              </w:divBdr>
              <w:divsChild>
                <w:div w:id="1918173788">
                  <w:marLeft w:val="0"/>
                  <w:marRight w:val="0"/>
                  <w:marTop w:val="0"/>
                  <w:marBottom w:val="0"/>
                  <w:divBdr>
                    <w:top w:val="single" w:sz="2" w:space="0" w:color="E0E0E0"/>
                    <w:left w:val="single" w:sz="2" w:space="0" w:color="E0E0E0"/>
                    <w:bottom w:val="single" w:sz="2" w:space="0" w:color="E0E0E0"/>
                    <w:right w:val="single" w:sz="2" w:space="0" w:color="E0E0E0"/>
                  </w:divBdr>
                  <w:divsChild>
                    <w:div w:id="61680379">
                      <w:marLeft w:val="0"/>
                      <w:marRight w:val="0"/>
                      <w:marTop w:val="0"/>
                      <w:marBottom w:val="0"/>
                      <w:divBdr>
                        <w:top w:val="single" w:sz="2" w:space="0" w:color="E0E0E0"/>
                        <w:left w:val="single" w:sz="2" w:space="0" w:color="E0E0E0"/>
                        <w:bottom w:val="single" w:sz="2" w:space="0" w:color="E0E0E0"/>
                        <w:right w:val="single" w:sz="2" w:space="0" w:color="E0E0E0"/>
                      </w:divBdr>
                      <w:divsChild>
                        <w:div w:id="230621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0422360">
              <w:marLeft w:val="0"/>
              <w:marRight w:val="0"/>
              <w:marTop w:val="0"/>
              <w:marBottom w:val="0"/>
              <w:divBdr>
                <w:top w:val="single" w:sz="2" w:space="0" w:color="E0E0E0"/>
                <w:left w:val="single" w:sz="2" w:space="0" w:color="E0E0E0"/>
                <w:bottom w:val="single" w:sz="2" w:space="0" w:color="E0E0E0"/>
                <w:right w:val="single" w:sz="2" w:space="0" w:color="E0E0E0"/>
              </w:divBdr>
              <w:divsChild>
                <w:div w:id="505093302">
                  <w:marLeft w:val="0"/>
                  <w:marRight w:val="0"/>
                  <w:marTop w:val="0"/>
                  <w:marBottom w:val="0"/>
                  <w:divBdr>
                    <w:top w:val="single" w:sz="2" w:space="0" w:color="E0E0E0"/>
                    <w:left w:val="single" w:sz="2" w:space="0" w:color="E0E0E0"/>
                    <w:bottom w:val="single" w:sz="2" w:space="0" w:color="E0E0E0"/>
                    <w:right w:val="single" w:sz="2" w:space="0" w:color="E0E0E0"/>
                  </w:divBdr>
                </w:div>
                <w:div w:id="1981886128">
                  <w:marLeft w:val="0"/>
                  <w:marRight w:val="0"/>
                  <w:marTop w:val="0"/>
                  <w:marBottom w:val="0"/>
                  <w:divBdr>
                    <w:top w:val="single" w:sz="2" w:space="0" w:color="E0E0E0"/>
                    <w:left w:val="single" w:sz="2" w:space="0" w:color="E0E0E0"/>
                    <w:bottom w:val="single" w:sz="2" w:space="0" w:color="E0E0E0"/>
                    <w:right w:val="single" w:sz="2" w:space="0" w:color="E0E0E0"/>
                  </w:divBdr>
                  <w:divsChild>
                    <w:div w:id="354427691">
                      <w:marLeft w:val="0"/>
                      <w:marRight w:val="0"/>
                      <w:marTop w:val="0"/>
                      <w:marBottom w:val="0"/>
                      <w:divBdr>
                        <w:top w:val="single" w:sz="2" w:space="0" w:color="E0E0E0"/>
                        <w:left w:val="single" w:sz="2" w:space="0" w:color="E0E0E0"/>
                        <w:bottom w:val="single" w:sz="2" w:space="0" w:color="E0E0E0"/>
                        <w:right w:val="single" w:sz="2" w:space="0" w:color="E0E0E0"/>
                      </w:divBdr>
                      <w:divsChild>
                        <w:div w:id="361516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688329">
                      <w:marLeft w:val="0"/>
                      <w:marRight w:val="0"/>
                      <w:marTop w:val="0"/>
                      <w:marBottom w:val="0"/>
                      <w:divBdr>
                        <w:top w:val="single" w:sz="2" w:space="0" w:color="E0E0E0"/>
                        <w:left w:val="single" w:sz="2" w:space="0" w:color="E0E0E0"/>
                        <w:bottom w:val="single" w:sz="2" w:space="0" w:color="E0E0E0"/>
                        <w:right w:val="single" w:sz="2" w:space="0" w:color="E0E0E0"/>
                      </w:divBdr>
                      <w:divsChild>
                        <w:div w:id="11144451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84246550">
                      <w:marLeft w:val="0"/>
                      <w:marRight w:val="0"/>
                      <w:marTop w:val="0"/>
                      <w:marBottom w:val="0"/>
                      <w:divBdr>
                        <w:top w:val="single" w:sz="2" w:space="0" w:color="E0E0E0"/>
                        <w:left w:val="single" w:sz="2" w:space="0" w:color="E0E0E0"/>
                        <w:bottom w:val="single" w:sz="2" w:space="0" w:color="E0E0E0"/>
                        <w:right w:val="single" w:sz="2" w:space="0" w:color="E0E0E0"/>
                      </w:divBdr>
                      <w:divsChild>
                        <w:div w:id="10236257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7847631">
                      <w:marLeft w:val="0"/>
                      <w:marRight w:val="0"/>
                      <w:marTop w:val="0"/>
                      <w:marBottom w:val="0"/>
                      <w:divBdr>
                        <w:top w:val="single" w:sz="2" w:space="0" w:color="E0E0E0"/>
                        <w:left w:val="single" w:sz="2" w:space="0" w:color="E0E0E0"/>
                        <w:bottom w:val="single" w:sz="2" w:space="0" w:color="E0E0E0"/>
                        <w:right w:val="single" w:sz="2" w:space="0" w:color="E0E0E0"/>
                      </w:divBdr>
                      <w:divsChild>
                        <w:div w:id="947467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1822452">
                      <w:marLeft w:val="0"/>
                      <w:marRight w:val="0"/>
                      <w:marTop w:val="0"/>
                      <w:marBottom w:val="0"/>
                      <w:divBdr>
                        <w:top w:val="single" w:sz="2" w:space="0" w:color="E0E0E0"/>
                        <w:left w:val="single" w:sz="2" w:space="0" w:color="E0E0E0"/>
                        <w:bottom w:val="single" w:sz="2" w:space="0" w:color="E0E0E0"/>
                        <w:right w:val="single" w:sz="2" w:space="0" w:color="E0E0E0"/>
                      </w:divBdr>
                      <w:divsChild>
                        <w:div w:id="6361810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4802844">
      <w:bodyDiv w:val="1"/>
      <w:marLeft w:val="0"/>
      <w:marRight w:val="0"/>
      <w:marTop w:val="0"/>
      <w:marBottom w:val="0"/>
      <w:divBdr>
        <w:top w:val="none" w:sz="0" w:space="0" w:color="auto"/>
        <w:left w:val="none" w:sz="0" w:space="0" w:color="auto"/>
        <w:bottom w:val="none" w:sz="0" w:space="0" w:color="auto"/>
        <w:right w:val="none" w:sz="0" w:space="0" w:color="auto"/>
      </w:divBdr>
      <w:divsChild>
        <w:div w:id="1995445748">
          <w:marLeft w:val="0"/>
          <w:marRight w:val="0"/>
          <w:marTop w:val="330"/>
          <w:marBottom w:val="150"/>
          <w:divBdr>
            <w:top w:val="none" w:sz="0" w:space="0" w:color="auto"/>
            <w:left w:val="none" w:sz="0" w:space="0" w:color="auto"/>
            <w:bottom w:val="none" w:sz="0" w:space="0" w:color="auto"/>
            <w:right w:val="none" w:sz="0" w:space="0" w:color="auto"/>
          </w:divBdr>
          <w:divsChild>
            <w:div w:id="731074792">
              <w:marLeft w:val="0"/>
              <w:marRight w:val="0"/>
              <w:marTop w:val="0"/>
              <w:marBottom w:val="0"/>
              <w:divBdr>
                <w:top w:val="none" w:sz="0" w:space="0" w:color="auto"/>
                <w:left w:val="none" w:sz="0" w:space="0" w:color="auto"/>
                <w:bottom w:val="none" w:sz="0" w:space="0" w:color="auto"/>
                <w:right w:val="none" w:sz="0" w:space="0" w:color="auto"/>
              </w:divBdr>
            </w:div>
          </w:divsChild>
        </w:div>
        <w:div w:id="1143888526">
          <w:marLeft w:val="0"/>
          <w:marRight w:val="0"/>
          <w:marTop w:val="0"/>
          <w:marBottom w:val="0"/>
          <w:divBdr>
            <w:top w:val="none" w:sz="0" w:space="0" w:color="auto"/>
            <w:left w:val="none" w:sz="0" w:space="0" w:color="auto"/>
            <w:bottom w:val="none" w:sz="0" w:space="0" w:color="auto"/>
            <w:right w:val="none" w:sz="0" w:space="0" w:color="auto"/>
          </w:divBdr>
        </w:div>
      </w:divsChild>
    </w:div>
    <w:div w:id="225452993">
      <w:bodyDiv w:val="1"/>
      <w:marLeft w:val="0"/>
      <w:marRight w:val="0"/>
      <w:marTop w:val="0"/>
      <w:marBottom w:val="0"/>
      <w:divBdr>
        <w:top w:val="none" w:sz="0" w:space="0" w:color="auto"/>
        <w:left w:val="none" w:sz="0" w:space="0" w:color="auto"/>
        <w:bottom w:val="none" w:sz="0" w:space="0" w:color="auto"/>
        <w:right w:val="none" w:sz="0" w:space="0" w:color="auto"/>
      </w:divBdr>
    </w:div>
    <w:div w:id="225579144">
      <w:bodyDiv w:val="1"/>
      <w:marLeft w:val="0"/>
      <w:marRight w:val="0"/>
      <w:marTop w:val="0"/>
      <w:marBottom w:val="0"/>
      <w:divBdr>
        <w:top w:val="none" w:sz="0" w:space="0" w:color="auto"/>
        <w:left w:val="none" w:sz="0" w:space="0" w:color="auto"/>
        <w:bottom w:val="none" w:sz="0" w:space="0" w:color="auto"/>
        <w:right w:val="none" w:sz="0" w:space="0" w:color="auto"/>
      </w:divBdr>
    </w:div>
    <w:div w:id="225646583">
      <w:bodyDiv w:val="1"/>
      <w:marLeft w:val="0"/>
      <w:marRight w:val="0"/>
      <w:marTop w:val="0"/>
      <w:marBottom w:val="0"/>
      <w:divBdr>
        <w:top w:val="none" w:sz="0" w:space="0" w:color="auto"/>
        <w:left w:val="none" w:sz="0" w:space="0" w:color="auto"/>
        <w:bottom w:val="none" w:sz="0" w:space="0" w:color="auto"/>
        <w:right w:val="none" w:sz="0" w:space="0" w:color="auto"/>
      </w:divBdr>
      <w:divsChild>
        <w:div w:id="343947245">
          <w:marLeft w:val="0"/>
          <w:marRight w:val="0"/>
          <w:marTop w:val="0"/>
          <w:marBottom w:val="0"/>
          <w:divBdr>
            <w:top w:val="none" w:sz="0" w:space="0" w:color="auto"/>
            <w:left w:val="none" w:sz="0" w:space="0" w:color="auto"/>
            <w:bottom w:val="none" w:sz="0" w:space="0" w:color="auto"/>
            <w:right w:val="none" w:sz="0" w:space="0" w:color="auto"/>
          </w:divBdr>
        </w:div>
      </w:divsChild>
    </w:div>
    <w:div w:id="225721877">
      <w:bodyDiv w:val="1"/>
      <w:marLeft w:val="0"/>
      <w:marRight w:val="0"/>
      <w:marTop w:val="0"/>
      <w:marBottom w:val="0"/>
      <w:divBdr>
        <w:top w:val="none" w:sz="0" w:space="0" w:color="auto"/>
        <w:left w:val="none" w:sz="0" w:space="0" w:color="auto"/>
        <w:bottom w:val="none" w:sz="0" w:space="0" w:color="auto"/>
        <w:right w:val="none" w:sz="0" w:space="0" w:color="auto"/>
      </w:divBdr>
    </w:div>
    <w:div w:id="225725464">
      <w:bodyDiv w:val="1"/>
      <w:marLeft w:val="0"/>
      <w:marRight w:val="0"/>
      <w:marTop w:val="0"/>
      <w:marBottom w:val="0"/>
      <w:divBdr>
        <w:top w:val="none" w:sz="0" w:space="0" w:color="auto"/>
        <w:left w:val="none" w:sz="0" w:space="0" w:color="auto"/>
        <w:bottom w:val="none" w:sz="0" w:space="0" w:color="auto"/>
        <w:right w:val="none" w:sz="0" w:space="0" w:color="auto"/>
      </w:divBdr>
    </w:div>
    <w:div w:id="226381701">
      <w:bodyDiv w:val="1"/>
      <w:marLeft w:val="0"/>
      <w:marRight w:val="0"/>
      <w:marTop w:val="0"/>
      <w:marBottom w:val="0"/>
      <w:divBdr>
        <w:top w:val="none" w:sz="0" w:space="0" w:color="auto"/>
        <w:left w:val="none" w:sz="0" w:space="0" w:color="auto"/>
        <w:bottom w:val="none" w:sz="0" w:space="0" w:color="auto"/>
        <w:right w:val="none" w:sz="0" w:space="0" w:color="auto"/>
      </w:divBdr>
      <w:divsChild>
        <w:div w:id="2135637702">
          <w:marLeft w:val="-225"/>
          <w:marRight w:val="-225"/>
          <w:marTop w:val="0"/>
          <w:marBottom w:val="0"/>
          <w:divBdr>
            <w:top w:val="none" w:sz="0" w:space="0" w:color="auto"/>
            <w:left w:val="none" w:sz="0" w:space="0" w:color="auto"/>
            <w:bottom w:val="none" w:sz="0" w:space="0" w:color="auto"/>
            <w:right w:val="none" w:sz="0" w:space="0" w:color="auto"/>
          </w:divBdr>
          <w:divsChild>
            <w:div w:id="984158976">
              <w:marLeft w:val="0"/>
              <w:marRight w:val="0"/>
              <w:marTop w:val="0"/>
              <w:marBottom w:val="0"/>
              <w:divBdr>
                <w:top w:val="none" w:sz="0" w:space="0" w:color="auto"/>
                <w:left w:val="none" w:sz="0" w:space="0" w:color="auto"/>
                <w:bottom w:val="none" w:sz="0" w:space="0" w:color="auto"/>
                <w:right w:val="none" w:sz="0" w:space="0" w:color="auto"/>
              </w:divBdr>
              <w:divsChild>
                <w:div w:id="1454012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394716">
          <w:marLeft w:val="-225"/>
          <w:marRight w:val="-225"/>
          <w:marTop w:val="0"/>
          <w:marBottom w:val="0"/>
          <w:divBdr>
            <w:top w:val="none" w:sz="0" w:space="0" w:color="auto"/>
            <w:left w:val="none" w:sz="0" w:space="0" w:color="auto"/>
            <w:bottom w:val="none" w:sz="0" w:space="0" w:color="auto"/>
            <w:right w:val="none" w:sz="0" w:space="0" w:color="auto"/>
          </w:divBdr>
          <w:divsChild>
            <w:div w:id="1455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0794">
      <w:bodyDiv w:val="1"/>
      <w:marLeft w:val="0"/>
      <w:marRight w:val="0"/>
      <w:marTop w:val="0"/>
      <w:marBottom w:val="0"/>
      <w:divBdr>
        <w:top w:val="none" w:sz="0" w:space="0" w:color="auto"/>
        <w:left w:val="none" w:sz="0" w:space="0" w:color="auto"/>
        <w:bottom w:val="none" w:sz="0" w:space="0" w:color="auto"/>
        <w:right w:val="none" w:sz="0" w:space="0" w:color="auto"/>
      </w:divBdr>
    </w:div>
    <w:div w:id="226569743">
      <w:bodyDiv w:val="1"/>
      <w:marLeft w:val="0"/>
      <w:marRight w:val="0"/>
      <w:marTop w:val="0"/>
      <w:marBottom w:val="0"/>
      <w:divBdr>
        <w:top w:val="none" w:sz="0" w:space="0" w:color="auto"/>
        <w:left w:val="none" w:sz="0" w:space="0" w:color="auto"/>
        <w:bottom w:val="none" w:sz="0" w:space="0" w:color="auto"/>
        <w:right w:val="none" w:sz="0" w:space="0" w:color="auto"/>
      </w:divBdr>
    </w:div>
    <w:div w:id="226766900">
      <w:bodyDiv w:val="1"/>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271120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548">
          <w:marLeft w:val="0"/>
          <w:marRight w:val="0"/>
          <w:marTop w:val="0"/>
          <w:marBottom w:val="0"/>
          <w:divBdr>
            <w:top w:val="none" w:sz="0" w:space="0" w:color="auto"/>
            <w:left w:val="none" w:sz="0" w:space="0" w:color="auto"/>
            <w:bottom w:val="none" w:sz="0" w:space="0" w:color="auto"/>
            <w:right w:val="none" w:sz="0" w:space="0" w:color="auto"/>
          </w:divBdr>
        </w:div>
        <w:div w:id="1501046693">
          <w:marLeft w:val="0"/>
          <w:marRight w:val="0"/>
          <w:marTop w:val="450"/>
          <w:marBottom w:val="435"/>
          <w:divBdr>
            <w:top w:val="none" w:sz="0" w:space="0" w:color="auto"/>
            <w:left w:val="none" w:sz="0" w:space="0" w:color="auto"/>
            <w:bottom w:val="none" w:sz="0" w:space="0" w:color="auto"/>
            <w:right w:val="none" w:sz="0" w:space="0" w:color="auto"/>
          </w:divBdr>
          <w:divsChild>
            <w:div w:id="264774384">
              <w:marLeft w:val="0"/>
              <w:marRight w:val="0"/>
              <w:marTop w:val="0"/>
              <w:marBottom w:val="0"/>
              <w:divBdr>
                <w:top w:val="none" w:sz="0" w:space="0" w:color="auto"/>
                <w:left w:val="none" w:sz="0" w:space="0" w:color="auto"/>
                <w:bottom w:val="none" w:sz="0" w:space="0" w:color="auto"/>
                <w:right w:val="none" w:sz="0" w:space="0" w:color="auto"/>
              </w:divBdr>
              <w:divsChild>
                <w:div w:id="18386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4366">
          <w:marLeft w:val="0"/>
          <w:marRight w:val="0"/>
          <w:marTop w:val="150"/>
          <w:marBottom w:val="330"/>
          <w:divBdr>
            <w:top w:val="none" w:sz="0" w:space="0" w:color="auto"/>
            <w:left w:val="none" w:sz="0" w:space="0" w:color="auto"/>
            <w:bottom w:val="none" w:sz="0" w:space="0" w:color="auto"/>
            <w:right w:val="none" w:sz="0" w:space="0" w:color="auto"/>
          </w:divBdr>
          <w:divsChild>
            <w:div w:id="1710298274">
              <w:marLeft w:val="0"/>
              <w:marRight w:val="0"/>
              <w:marTop w:val="0"/>
              <w:marBottom w:val="0"/>
              <w:divBdr>
                <w:top w:val="none" w:sz="0" w:space="0" w:color="auto"/>
                <w:left w:val="none" w:sz="0" w:space="0" w:color="auto"/>
                <w:bottom w:val="none" w:sz="0" w:space="0" w:color="auto"/>
                <w:right w:val="none" w:sz="0" w:space="0" w:color="auto"/>
              </w:divBdr>
            </w:div>
            <w:div w:id="6935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019">
      <w:bodyDiv w:val="1"/>
      <w:marLeft w:val="0"/>
      <w:marRight w:val="0"/>
      <w:marTop w:val="0"/>
      <w:marBottom w:val="0"/>
      <w:divBdr>
        <w:top w:val="none" w:sz="0" w:space="0" w:color="auto"/>
        <w:left w:val="none" w:sz="0" w:space="0" w:color="auto"/>
        <w:bottom w:val="none" w:sz="0" w:space="0" w:color="auto"/>
        <w:right w:val="none" w:sz="0" w:space="0" w:color="auto"/>
      </w:divBdr>
    </w:div>
    <w:div w:id="227157020">
      <w:bodyDiv w:val="1"/>
      <w:marLeft w:val="0"/>
      <w:marRight w:val="0"/>
      <w:marTop w:val="0"/>
      <w:marBottom w:val="0"/>
      <w:divBdr>
        <w:top w:val="none" w:sz="0" w:space="0" w:color="auto"/>
        <w:left w:val="none" w:sz="0" w:space="0" w:color="auto"/>
        <w:bottom w:val="none" w:sz="0" w:space="0" w:color="auto"/>
        <w:right w:val="none" w:sz="0" w:space="0" w:color="auto"/>
      </w:divBdr>
    </w:div>
    <w:div w:id="227302880">
      <w:bodyDiv w:val="1"/>
      <w:marLeft w:val="0"/>
      <w:marRight w:val="0"/>
      <w:marTop w:val="0"/>
      <w:marBottom w:val="0"/>
      <w:divBdr>
        <w:top w:val="none" w:sz="0" w:space="0" w:color="auto"/>
        <w:left w:val="none" w:sz="0" w:space="0" w:color="auto"/>
        <w:bottom w:val="none" w:sz="0" w:space="0" w:color="auto"/>
        <w:right w:val="none" w:sz="0" w:space="0" w:color="auto"/>
      </w:divBdr>
      <w:divsChild>
        <w:div w:id="54017199">
          <w:marLeft w:val="0"/>
          <w:marRight w:val="0"/>
          <w:marTop w:val="0"/>
          <w:marBottom w:val="0"/>
          <w:divBdr>
            <w:top w:val="none" w:sz="0" w:space="0" w:color="auto"/>
            <w:left w:val="none" w:sz="0" w:space="0" w:color="auto"/>
            <w:bottom w:val="none" w:sz="0" w:space="0" w:color="auto"/>
            <w:right w:val="none" w:sz="0" w:space="0" w:color="auto"/>
          </w:divBdr>
          <w:divsChild>
            <w:div w:id="5603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7145">
      <w:bodyDiv w:val="1"/>
      <w:marLeft w:val="0"/>
      <w:marRight w:val="0"/>
      <w:marTop w:val="0"/>
      <w:marBottom w:val="0"/>
      <w:divBdr>
        <w:top w:val="none" w:sz="0" w:space="0" w:color="auto"/>
        <w:left w:val="none" w:sz="0" w:space="0" w:color="auto"/>
        <w:bottom w:val="none" w:sz="0" w:space="0" w:color="auto"/>
        <w:right w:val="none" w:sz="0" w:space="0" w:color="auto"/>
      </w:divBdr>
    </w:div>
    <w:div w:id="227352075">
      <w:bodyDiv w:val="1"/>
      <w:marLeft w:val="0"/>
      <w:marRight w:val="0"/>
      <w:marTop w:val="0"/>
      <w:marBottom w:val="0"/>
      <w:divBdr>
        <w:top w:val="none" w:sz="0" w:space="0" w:color="auto"/>
        <w:left w:val="none" w:sz="0" w:space="0" w:color="auto"/>
        <w:bottom w:val="none" w:sz="0" w:space="0" w:color="auto"/>
        <w:right w:val="none" w:sz="0" w:space="0" w:color="auto"/>
      </w:divBdr>
      <w:divsChild>
        <w:div w:id="66921361">
          <w:marLeft w:val="0"/>
          <w:marRight w:val="0"/>
          <w:marTop w:val="0"/>
          <w:marBottom w:val="0"/>
          <w:divBdr>
            <w:top w:val="none" w:sz="0" w:space="0" w:color="auto"/>
            <w:left w:val="none" w:sz="0" w:space="0" w:color="auto"/>
            <w:bottom w:val="none" w:sz="0" w:space="0" w:color="auto"/>
            <w:right w:val="none" w:sz="0" w:space="0" w:color="auto"/>
          </w:divBdr>
          <w:divsChild>
            <w:div w:id="770320305">
              <w:marLeft w:val="0"/>
              <w:marRight w:val="450"/>
              <w:marTop w:val="105"/>
              <w:marBottom w:val="150"/>
              <w:divBdr>
                <w:top w:val="none" w:sz="0" w:space="0" w:color="auto"/>
                <w:left w:val="none" w:sz="0" w:space="0" w:color="auto"/>
                <w:bottom w:val="none" w:sz="0" w:space="0" w:color="auto"/>
                <w:right w:val="none" w:sz="0" w:space="0" w:color="auto"/>
              </w:divBdr>
            </w:div>
          </w:divsChild>
        </w:div>
        <w:div w:id="167984268">
          <w:marLeft w:val="0"/>
          <w:marRight w:val="0"/>
          <w:marTop w:val="0"/>
          <w:marBottom w:val="450"/>
          <w:divBdr>
            <w:top w:val="none" w:sz="0" w:space="0" w:color="auto"/>
            <w:left w:val="none" w:sz="0" w:space="0" w:color="auto"/>
            <w:bottom w:val="none" w:sz="0" w:space="0" w:color="auto"/>
            <w:right w:val="none" w:sz="0" w:space="0" w:color="auto"/>
          </w:divBdr>
        </w:div>
      </w:divsChild>
    </w:div>
    <w:div w:id="227499306">
      <w:bodyDiv w:val="1"/>
      <w:marLeft w:val="0"/>
      <w:marRight w:val="0"/>
      <w:marTop w:val="0"/>
      <w:marBottom w:val="0"/>
      <w:divBdr>
        <w:top w:val="none" w:sz="0" w:space="0" w:color="auto"/>
        <w:left w:val="none" w:sz="0" w:space="0" w:color="auto"/>
        <w:bottom w:val="none" w:sz="0" w:space="0" w:color="auto"/>
        <w:right w:val="none" w:sz="0" w:space="0" w:color="auto"/>
      </w:divBdr>
      <w:divsChild>
        <w:div w:id="297730256">
          <w:marLeft w:val="0"/>
          <w:marRight w:val="0"/>
          <w:marTop w:val="0"/>
          <w:marBottom w:val="250"/>
          <w:divBdr>
            <w:top w:val="none" w:sz="0" w:space="0" w:color="auto"/>
            <w:left w:val="none" w:sz="0" w:space="0" w:color="auto"/>
            <w:bottom w:val="single" w:sz="4" w:space="4" w:color="000000"/>
            <w:right w:val="none" w:sz="0" w:space="0" w:color="auto"/>
          </w:divBdr>
        </w:div>
        <w:div w:id="645285042">
          <w:marLeft w:val="0"/>
          <w:marRight w:val="0"/>
          <w:marTop w:val="0"/>
          <w:marBottom w:val="250"/>
          <w:divBdr>
            <w:top w:val="none" w:sz="0" w:space="0" w:color="auto"/>
            <w:left w:val="none" w:sz="0" w:space="0" w:color="auto"/>
            <w:bottom w:val="none" w:sz="0" w:space="0" w:color="auto"/>
            <w:right w:val="none" w:sz="0" w:space="0" w:color="auto"/>
          </w:divBdr>
        </w:div>
      </w:divsChild>
    </w:div>
    <w:div w:id="227763285">
      <w:bodyDiv w:val="1"/>
      <w:marLeft w:val="0"/>
      <w:marRight w:val="0"/>
      <w:marTop w:val="0"/>
      <w:marBottom w:val="0"/>
      <w:divBdr>
        <w:top w:val="none" w:sz="0" w:space="0" w:color="auto"/>
        <w:left w:val="none" w:sz="0" w:space="0" w:color="auto"/>
        <w:bottom w:val="none" w:sz="0" w:space="0" w:color="auto"/>
        <w:right w:val="none" w:sz="0" w:space="0" w:color="auto"/>
      </w:divBdr>
    </w:div>
    <w:div w:id="228007084">
      <w:bodyDiv w:val="1"/>
      <w:marLeft w:val="0"/>
      <w:marRight w:val="0"/>
      <w:marTop w:val="0"/>
      <w:marBottom w:val="0"/>
      <w:divBdr>
        <w:top w:val="none" w:sz="0" w:space="0" w:color="auto"/>
        <w:left w:val="none" w:sz="0" w:space="0" w:color="auto"/>
        <w:bottom w:val="none" w:sz="0" w:space="0" w:color="auto"/>
        <w:right w:val="none" w:sz="0" w:space="0" w:color="auto"/>
      </w:divBdr>
      <w:divsChild>
        <w:div w:id="43649833">
          <w:marLeft w:val="0"/>
          <w:marRight w:val="0"/>
          <w:marTop w:val="150"/>
          <w:marBottom w:val="0"/>
          <w:divBdr>
            <w:top w:val="none" w:sz="0" w:space="0" w:color="auto"/>
            <w:left w:val="none" w:sz="0" w:space="0" w:color="auto"/>
            <w:bottom w:val="none" w:sz="0" w:space="0" w:color="auto"/>
            <w:right w:val="none" w:sz="0" w:space="0" w:color="auto"/>
          </w:divBdr>
        </w:div>
        <w:div w:id="285090028">
          <w:marLeft w:val="0"/>
          <w:marRight w:val="0"/>
          <w:marTop w:val="0"/>
          <w:marBottom w:val="0"/>
          <w:divBdr>
            <w:top w:val="none" w:sz="0" w:space="0" w:color="auto"/>
            <w:left w:val="none" w:sz="0" w:space="0" w:color="auto"/>
            <w:bottom w:val="none" w:sz="0" w:space="0" w:color="auto"/>
            <w:right w:val="none" w:sz="0" w:space="0" w:color="auto"/>
          </w:divBdr>
        </w:div>
      </w:divsChild>
    </w:div>
    <w:div w:id="228149314">
      <w:bodyDiv w:val="1"/>
      <w:marLeft w:val="0"/>
      <w:marRight w:val="0"/>
      <w:marTop w:val="0"/>
      <w:marBottom w:val="0"/>
      <w:divBdr>
        <w:top w:val="none" w:sz="0" w:space="0" w:color="auto"/>
        <w:left w:val="none" w:sz="0" w:space="0" w:color="auto"/>
        <w:bottom w:val="none" w:sz="0" w:space="0" w:color="auto"/>
        <w:right w:val="none" w:sz="0" w:space="0" w:color="auto"/>
      </w:divBdr>
    </w:div>
    <w:div w:id="228614193">
      <w:bodyDiv w:val="1"/>
      <w:marLeft w:val="0"/>
      <w:marRight w:val="0"/>
      <w:marTop w:val="0"/>
      <w:marBottom w:val="0"/>
      <w:divBdr>
        <w:top w:val="none" w:sz="0" w:space="0" w:color="auto"/>
        <w:left w:val="none" w:sz="0" w:space="0" w:color="auto"/>
        <w:bottom w:val="none" w:sz="0" w:space="0" w:color="auto"/>
        <w:right w:val="none" w:sz="0" w:space="0" w:color="auto"/>
      </w:divBdr>
      <w:divsChild>
        <w:div w:id="151072014">
          <w:marLeft w:val="0"/>
          <w:marRight w:val="0"/>
          <w:marTop w:val="0"/>
          <w:marBottom w:val="0"/>
          <w:divBdr>
            <w:top w:val="none" w:sz="0" w:space="0" w:color="auto"/>
            <w:left w:val="none" w:sz="0" w:space="0" w:color="auto"/>
            <w:bottom w:val="none" w:sz="0" w:space="0" w:color="auto"/>
            <w:right w:val="none" w:sz="0" w:space="0" w:color="auto"/>
          </w:divBdr>
        </w:div>
        <w:div w:id="574823359">
          <w:marLeft w:val="0"/>
          <w:marRight w:val="0"/>
          <w:marTop w:val="0"/>
          <w:marBottom w:val="480"/>
          <w:divBdr>
            <w:top w:val="none" w:sz="0" w:space="0" w:color="auto"/>
            <w:left w:val="none" w:sz="0" w:space="0" w:color="auto"/>
            <w:bottom w:val="none" w:sz="0" w:space="0" w:color="auto"/>
            <w:right w:val="none" w:sz="0" w:space="0" w:color="auto"/>
          </w:divBdr>
        </w:div>
      </w:divsChild>
    </w:div>
    <w:div w:id="228658411">
      <w:bodyDiv w:val="1"/>
      <w:marLeft w:val="0"/>
      <w:marRight w:val="0"/>
      <w:marTop w:val="0"/>
      <w:marBottom w:val="0"/>
      <w:divBdr>
        <w:top w:val="none" w:sz="0" w:space="0" w:color="auto"/>
        <w:left w:val="none" w:sz="0" w:space="0" w:color="auto"/>
        <w:bottom w:val="none" w:sz="0" w:space="0" w:color="auto"/>
        <w:right w:val="none" w:sz="0" w:space="0" w:color="auto"/>
      </w:divBdr>
      <w:divsChild>
        <w:div w:id="727335959">
          <w:marLeft w:val="0"/>
          <w:marRight w:val="0"/>
          <w:marTop w:val="0"/>
          <w:marBottom w:val="0"/>
          <w:divBdr>
            <w:top w:val="none" w:sz="0" w:space="0" w:color="auto"/>
            <w:left w:val="none" w:sz="0" w:space="0" w:color="auto"/>
            <w:bottom w:val="none" w:sz="0" w:space="0" w:color="auto"/>
            <w:right w:val="none" w:sz="0" w:space="0" w:color="auto"/>
          </w:divBdr>
        </w:div>
        <w:div w:id="1052579074">
          <w:marLeft w:val="-150"/>
          <w:marRight w:val="-150"/>
          <w:marTop w:val="0"/>
          <w:marBottom w:val="0"/>
          <w:divBdr>
            <w:top w:val="none" w:sz="0" w:space="0" w:color="auto"/>
            <w:left w:val="none" w:sz="0" w:space="0" w:color="auto"/>
            <w:bottom w:val="none" w:sz="0" w:space="0" w:color="auto"/>
            <w:right w:val="none" w:sz="0" w:space="0" w:color="auto"/>
          </w:divBdr>
          <w:divsChild>
            <w:div w:id="743920437">
              <w:marLeft w:val="0"/>
              <w:marRight w:val="0"/>
              <w:marTop w:val="0"/>
              <w:marBottom w:val="0"/>
              <w:divBdr>
                <w:top w:val="none" w:sz="0" w:space="0" w:color="auto"/>
                <w:left w:val="none" w:sz="0" w:space="0" w:color="auto"/>
                <w:bottom w:val="none" w:sz="0" w:space="0" w:color="auto"/>
                <w:right w:val="none" w:sz="0" w:space="0" w:color="auto"/>
              </w:divBdr>
              <w:divsChild>
                <w:div w:id="1455905497">
                  <w:marLeft w:val="-150"/>
                  <w:marRight w:val="-150"/>
                  <w:marTop w:val="0"/>
                  <w:marBottom w:val="0"/>
                  <w:divBdr>
                    <w:top w:val="none" w:sz="0" w:space="0" w:color="auto"/>
                    <w:left w:val="none" w:sz="0" w:space="0" w:color="auto"/>
                    <w:bottom w:val="none" w:sz="0" w:space="0" w:color="auto"/>
                    <w:right w:val="none" w:sz="0" w:space="0" w:color="auto"/>
                  </w:divBdr>
                  <w:divsChild>
                    <w:div w:id="2038114049">
                      <w:marLeft w:val="0"/>
                      <w:marRight w:val="0"/>
                      <w:marTop w:val="0"/>
                      <w:marBottom w:val="0"/>
                      <w:divBdr>
                        <w:top w:val="none" w:sz="0" w:space="0" w:color="auto"/>
                        <w:left w:val="none" w:sz="0" w:space="0" w:color="auto"/>
                        <w:bottom w:val="none" w:sz="0" w:space="0" w:color="auto"/>
                        <w:right w:val="none" w:sz="0" w:space="0" w:color="auto"/>
                      </w:divBdr>
                      <w:divsChild>
                        <w:div w:id="1480415121">
                          <w:marLeft w:val="-150"/>
                          <w:marRight w:val="-150"/>
                          <w:marTop w:val="0"/>
                          <w:marBottom w:val="0"/>
                          <w:divBdr>
                            <w:top w:val="none" w:sz="0" w:space="0" w:color="auto"/>
                            <w:left w:val="none" w:sz="0" w:space="0" w:color="auto"/>
                            <w:bottom w:val="none" w:sz="0" w:space="0" w:color="auto"/>
                            <w:right w:val="none" w:sz="0" w:space="0" w:color="auto"/>
                          </w:divBdr>
                          <w:divsChild>
                            <w:div w:id="1481656393">
                              <w:marLeft w:val="0"/>
                              <w:marRight w:val="0"/>
                              <w:marTop w:val="0"/>
                              <w:marBottom w:val="0"/>
                              <w:divBdr>
                                <w:top w:val="none" w:sz="0" w:space="0" w:color="auto"/>
                                <w:left w:val="none" w:sz="0" w:space="0" w:color="auto"/>
                                <w:bottom w:val="none" w:sz="0" w:space="0" w:color="auto"/>
                                <w:right w:val="none" w:sz="0" w:space="0" w:color="auto"/>
                              </w:divBdr>
                              <w:divsChild>
                                <w:div w:id="1018123126">
                                  <w:marLeft w:val="0"/>
                                  <w:marRight w:val="0"/>
                                  <w:marTop w:val="0"/>
                                  <w:marBottom w:val="75"/>
                                  <w:divBdr>
                                    <w:top w:val="none" w:sz="0" w:space="0" w:color="auto"/>
                                    <w:left w:val="none" w:sz="0" w:space="0" w:color="auto"/>
                                    <w:bottom w:val="none" w:sz="0" w:space="0" w:color="auto"/>
                                    <w:right w:val="none" w:sz="0" w:space="0" w:color="auto"/>
                                  </w:divBdr>
                                </w:div>
                                <w:div w:id="1217428177">
                                  <w:marLeft w:val="0"/>
                                  <w:marRight w:val="0"/>
                                  <w:marTop w:val="0"/>
                                  <w:marBottom w:val="0"/>
                                  <w:divBdr>
                                    <w:top w:val="none" w:sz="0" w:space="0" w:color="auto"/>
                                    <w:left w:val="none" w:sz="0" w:space="0" w:color="auto"/>
                                    <w:bottom w:val="none" w:sz="0" w:space="0" w:color="auto"/>
                                    <w:right w:val="none" w:sz="0" w:space="0" w:color="auto"/>
                                  </w:divBdr>
                                  <w:divsChild>
                                    <w:div w:id="20095975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3564947">
                              <w:marLeft w:val="0"/>
                              <w:marRight w:val="0"/>
                              <w:marTop w:val="0"/>
                              <w:marBottom w:val="0"/>
                              <w:divBdr>
                                <w:top w:val="none" w:sz="0" w:space="0" w:color="auto"/>
                                <w:left w:val="none" w:sz="0" w:space="0" w:color="auto"/>
                                <w:bottom w:val="none" w:sz="0" w:space="0" w:color="auto"/>
                                <w:right w:val="none" w:sz="0" w:space="0" w:color="auto"/>
                              </w:divBdr>
                              <w:divsChild>
                                <w:div w:id="1206479118">
                                  <w:marLeft w:val="0"/>
                                  <w:marRight w:val="0"/>
                                  <w:marTop w:val="0"/>
                                  <w:marBottom w:val="0"/>
                                  <w:divBdr>
                                    <w:top w:val="none" w:sz="0" w:space="0" w:color="auto"/>
                                    <w:left w:val="none" w:sz="0" w:space="0" w:color="auto"/>
                                    <w:bottom w:val="none" w:sz="0" w:space="0" w:color="auto"/>
                                    <w:right w:val="none" w:sz="0" w:space="0" w:color="auto"/>
                                  </w:divBdr>
                                </w:div>
                              </w:divsChild>
                            </w:div>
                            <w:div w:id="1060714699">
                              <w:marLeft w:val="0"/>
                              <w:marRight w:val="0"/>
                              <w:marTop w:val="0"/>
                              <w:marBottom w:val="0"/>
                              <w:divBdr>
                                <w:top w:val="none" w:sz="0" w:space="0" w:color="auto"/>
                                <w:left w:val="none" w:sz="0" w:space="0" w:color="auto"/>
                                <w:bottom w:val="none" w:sz="0" w:space="0" w:color="auto"/>
                                <w:right w:val="none" w:sz="0" w:space="0" w:color="auto"/>
                              </w:divBdr>
                              <w:divsChild>
                                <w:div w:id="2102098430">
                                  <w:marLeft w:val="0"/>
                                  <w:marRight w:val="0"/>
                                  <w:marTop w:val="150"/>
                                  <w:marBottom w:val="0"/>
                                  <w:divBdr>
                                    <w:top w:val="none" w:sz="0" w:space="0" w:color="auto"/>
                                    <w:left w:val="none" w:sz="0" w:space="0" w:color="auto"/>
                                    <w:bottom w:val="none" w:sz="0" w:space="0" w:color="auto"/>
                                    <w:right w:val="none" w:sz="0" w:space="0" w:color="auto"/>
                                  </w:divBdr>
                                  <w:divsChild>
                                    <w:div w:id="1524633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29392354">
                      <w:marLeft w:val="0"/>
                      <w:marRight w:val="0"/>
                      <w:marTop w:val="0"/>
                      <w:marBottom w:val="0"/>
                      <w:divBdr>
                        <w:top w:val="none" w:sz="0" w:space="0" w:color="auto"/>
                        <w:left w:val="none" w:sz="0" w:space="0" w:color="auto"/>
                        <w:bottom w:val="none" w:sz="0" w:space="0" w:color="auto"/>
                        <w:right w:val="none" w:sz="0" w:space="0" w:color="auto"/>
                      </w:divBdr>
                      <w:divsChild>
                        <w:div w:id="1639064518">
                          <w:marLeft w:val="0"/>
                          <w:marRight w:val="0"/>
                          <w:marTop w:val="0"/>
                          <w:marBottom w:val="150"/>
                          <w:divBdr>
                            <w:top w:val="none" w:sz="0" w:space="0" w:color="auto"/>
                            <w:left w:val="none" w:sz="0" w:space="0" w:color="auto"/>
                            <w:bottom w:val="none" w:sz="0" w:space="0" w:color="auto"/>
                            <w:right w:val="none" w:sz="0" w:space="0" w:color="auto"/>
                          </w:divBdr>
                        </w:div>
                        <w:div w:id="259413851">
                          <w:marLeft w:val="0"/>
                          <w:marRight w:val="0"/>
                          <w:marTop w:val="0"/>
                          <w:marBottom w:val="300"/>
                          <w:divBdr>
                            <w:top w:val="none" w:sz="0" w:space="0" w:color="auto"/>
                            <w:left w:val="none" w:sz="0" w:space="0" w:color="auto"/>
                            <w:bottom w:val="none" w:sz="0" w:space="0" w:color="auto"/>
                            <w:right w:val="none" w:sz="0" w:space="0" w:color="auto"/>
                          </w:divBdr>
                          <w:divsChild>
                            <w:div w:id="729577094">
                              <w:marLeft w:val="0"/>
                              <w:marRight w:val="0"/>
                              <w:marTop w:val="0"/>
                              <w:marBottom w:val="0"/>
                              <w:divBdr>
                                <w:top w:val="none" w:sz="0" w:space="0" w:color="auto"/>
                                <w:left w:val="none" w:sz="0" w:space="0" w:color="auto"/>
                                <w:bottom w:val="none" w:sz="0" w:space="0" w:color="auto"/>
                                <w:right w:val="none" w:sz="0" w:space="0" w:color="auto"/>
                              </w:divBdr>
                              <w:divsChild>
                                <w:div w:id="294723594">
                                  <w:marLeft w:val="0"/>
                                  <w:marRight w:val="0"/>
                                  <w:marTop w:val="0"/>
                                  <w:marBottom w:val="0"/>
                                  <w:divBdr>
                                    <w:top w:val="none" w:sz="0" w:space="0" w:color="auto"/>
                                    <w:left w:val="none" w:sz="0" w:space="0" w:color="auto"/>
                                    <w:bottom w:val="none" w:sz="0" w:space="0" w:color="auto"/>
                                    <w:right w:val="none" w:sz="0" w:space="0" w:color="auto"/>
                                  </w:divBdr>
                                  <w:divsChild>
                                    <w:div w:id="716514223">
                                      <w:marLeft w:val="0"/>
                                      <w:marRight w:val="0"/>
                                      <w:marTop w:val="0"/>
                                      <w:marBottom w:val="0"/>
                                      <w:divBdr>
                                        <w:top w:val="none" w:sz="0" w:space="0" w:color="auto"/>
                                        <w:left w:val="none" w:sz="0" w:space="0" w:color="auto"/>
                                        <w:bottom w:val="none" w:sz="0" w:space="0" w:color="auto"/>
                                        <w:right w:val="none" w:sz="0" w:space="0" w:color="auto"/>
                                      </w:divBdr>
                                      <w:divsChild>
                                        <w:div w:id="1330139489">
                                          <w:marLeft w:val="0"/>
                                          <w:marRight w:val="0"/>
                                          <w:marTop w:val="0"/>
                                          <w:marBottom w:val="0"/>
                                          <w:divBdr>
                                            <w:top w:val="none" w:sz="0" w:space="0" w:color="auto"/>
                                            <w:left w:val="none" w:sz="0" w:space="0" w:color="auto"/>
                                            <w:bottom w:val="none" w:sz="0" w:space="0" w:color="auto"/>
                                            <w:right w:val="none" w:sz="0" w:space="0" w:color="auto"/>
                                          </w:divBdr>
                                          <w:divsChild>
                                            <w:div w:id="1388331972">
                                              <w:marLeft w:val="0"/>
                                              <w:marRight w:val="0"/>
                                              <w:marTop w:val="0"/>
                                              <w:marBottom w:val="0"/>
                                              <w:divBdr>
                                                <w:top w:val="none" w:sz="0" w:space="0" w:color="auto"/>
                                                <w:left w:val="none" w:sz="0" w:space="0" w:color="auto"/>
                                                <w:bottom w:val="none" w:sz="0" w:space="0" w:color="auto"/>
                                                <w:right w:val="none" w:sz="0" w:space="0" w:color="auto"/>
                                              </w:divBdr>
                                              <w:divsChild>
                                                <w:div w:id="20148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8184">
                                          <w:marLeft w:val="0"/>
                                          <w:marRight w:val="0"/>
                                          <w:marTop w:val="0"/>
                                          <w:marBottom w:val="0"/>
                                          <w:divBdr>
                                            <w:top w:val="none" w:sz="0" w:space="0" w:color="auto"/>
                                            <w:left w:val="none" w:sz="0" w:space="0" w:color="auto"/>
                                            <w:bottom w:val="none" w:sz="0" w:space="0" w:color="auto"/>
                                            <w:right w:val="none" w:sz="0" w:space="0" w:color="auto"/>
                                          </w:divBdr>
                                          <w:divsChild>
                                            <w:div w:id="887105567">
                                              <w:marLeft w:val="0"/>
                                              <w:marRight w:val="0"/>
                                              <w:marTop w:val="0"/>
                                              <w:marBottom w:val="0"/>
                                              <w:divBdr>
                                                <w:top w:val="none" w:sz="0" w:space="0" w:color="auto"/>
                                                <w:left w:val="none" w:sz="0" w:space="0" w:color="auto"/>
                                                <w:bottom w:val="none" w:sz="0" w:space="0" w:color="auto"/>
                                                <w:right w:val="none" w:sz="0" w:space="0" w:color="auto"/>
                                              </w:divBdr>
                                              <w:divsChild>
                                                <w:div w:id="559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3596">
                                  <w:marLeft w:val="0"/>
                                  <w:marRight w:val="0"/>
                                  <w:marTop w:val="0"/>
                                  <w:marBottom w:val="0"/>
                                  <w:divBdr>
                                    <w:top w:val="none" w:sz="0" w:space="0" w:color="auto"/>
                                    <w:left w:val="none" w:sz="0" w:space="0" w:color="auto"/>
                                    <w:bottom w:val="none" w:sz="0" w:space="0" w:color="auto"/>
                                    <w:right w:val="none" w:sz="0" w:space="0" w:color="auto"/>
                                  </w:divBdr>
                                  <w:divsChild>
                                    <w:div w:id="1041126274">
                                      <w:marLeft w:val="0"/>
                                      <w:marRight w:val="0"/>
                                      <w:marTop w:val="100"/>
                                      <w:marBottom w:val="100"/>
                                      <w:divBdr>
                                        <w:top w:val="none" w:sz="0" w:space="0" w:color="auto"/>
                                        <w:left w:val="none" w:sz="0" w:space="0" w:color="auto"/>
                                        <w:bottom w:val="none" w:sz="0" w:space="0" w:color="auto"/>
                                        <w:right w:val="none" w:sz="0" w:space="0" w:color="auto"/>
                                      </w:divBdr>
                                      <w:divsChild>
                                        <w:div w:id="1381127915">
                                          <w:marLeft w:val="0"/>
                                          <w:marRight w:val="0"/>
                                          <w:marTop w:val="100"/>
                                          <w:marBottom w:val="100"/>
                                          <w:divBdr>
                                            <w:top w:val="none" w:sz="0" w:space="0" w:color="auto"/>
                                            <w:left w:val="none" w:sz="0" w:space="0" w:color="auto"/>
                                            <w:bottom w:val="none" w:sz="0" w:space="0" w:color="auto"/>
                                            <w:right w:val="none" w:sz="0" w:space="0" w:color="auto"/>
                                          </w:divBdr>
                                          <w:divsChild>
                                            <w:div w:id="939604628">
                                              <w:marLeft w:val="0"/>
                                              <w:marRight w:val="0"/>
                                              <w:marTop w:val="0"/>
                                              <w:marBottom w:val="0"/>
                                              <w:divBdr>
                                                <w:top w:val="none" w:sz="0" w:space="0" w:color="auto"/>
                                                <w:left w:val="none" w:sz="0" w:space="0" w:color="auto"/>
                                                <w:bottom w:val="none" w:sz="0" w:space="0" w:color="auto"/>
                                                <w:right w:val="none" w:sz="0" w:space="0" w:color="auto"/>
                                              </w:divBdr>
                                            </w:div>
                                          </w:divsChild>
                                        </w:div>
                                        <w:div w:id="1841503082">
                                          <w:marLeft w:val="0"/>
                                          <w:marRight w:val="0"/>
                                          <w:marTop w:val="100"/>
                                          <w:marBottom w:val="100"/>
                                          <w:divBdr>
                                            <w:top w:val="none" w:sz="0" w:space="0" w:color="auto"/>
                                            <w:left w:val="none" w:sz="0" w:space="0" w:color="auto"/>
                                            <w:bottom w:val="none" w:sz="0" w:space="0" w:color="auto"/>
                                            <w:right w:val="none" w:sz="0" w:space="0" w:color="auto"/>
                                          </w:divBdr>
                                          <w:divsChild>
                                            <w:div w:id="419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2032">
                          <w:marLeft w:val="0"/>
                          <w:marRight w:val="0"/>
                          <w:marTop w:val="0"/>
                          <w:marBottom w:val="150"/>
                          <w:divBdr>
                            <w:top w:val="none" w:sz="0" w:space="0" w:color="auto"/>
                            <w:left w:val="none" w:sz="0" w:space="0" w:color="auto"/>
                            <w:bottom w:val="none" w:sz="0" w:space="0" w:color="auto"/>
                            <w:right w:val="none" w:sz="0" w:space="0" w:color="auto"/>
                          </w:divBdr>
                        </w:div>
                        <w:div w:id="857280784">
                          <w:marLeft w:val="0"/>
                          <w:marRight w:val="0"/>
                          <w:marTop w:val="0"/>
                          <w:marBottom w:val="300"/>
                          <w:divBdr>
                            <w:top w:val="none" w:sz="0" w:space="0" w:color="auto"/>
                            <w:left w:val="none" w:sz="0" w:space="0" w:color="auto"/>
                            <w:bottom w:val="none" w:sz="0" w:space="0" w:color="auto"/>
                            <w:right w:val="none" w:sz="0" w:space="0" w:color="auto"/>
                          </w:divBdr>
                          <w:divsChild>
                            <w:div w:id="1072511558">
                              <w:marLeft w:val="0"/>
                              <w:marRight w:val="0"/>
                              <w:marTop w:val="0"/>
                              <w:marBottom w:val="0"/>
                              <w:divBdr>
                                <w:top w:val="none" w:sz="0" w:space="0" w:color="auto"/>
                                <w:left w:val="none" w:sz="0" w:space="0" w:color="auto"/>
                                <w:bottom w:val="none" w:sz="0" w:space="0" w:color="auto"/>
                                <w:right w:val="none" w:sz="0" w:space="0" w:color="auto"/>
                              </w:divBdr>
                              <w:divsChild>
                                <w:div w:id="712778268">
                                  <w:marLeft w:val="0"/>
                                  <w:marRight w:val="0"/>
                                  <w:marTop w:val="0"/>
                                  <w:marBottom w:val="0"/>
                                  <w:divBdr>
                                    <w:top w:val="none" w:sz="0" w:space="0" w:color="auto"/>
                                    <w:left w:val="none" w:sz="0" w:space="0" w:color="auto"/>
                                    <w:bottom w:val="none" w:sz="0" w:space="0" w:color="auto"/>
                                    <w:right w:val="none" w:sz="0" w:space="0" w:color="auto"/>
                                  </w:divBdr>
                                  <w:divsChild>
                                    <w:div w:id="177625282">
                                      <w:marLeft w:val="0"/>
                                      <w:marRight w:val="0"/>
                                      <w:marTop w:val="0"/>
                                      <w:marBottom w:val="0"/>
                                      <w:divBdr>
                                        <w:top w:val="none" w:sz="0" w:space="0" w:color="auto"/>
                                        <w:left w:val="none" w:sz="0" w:space="0" w:color="auto"/>
                                        <w:bottom w:val="none" w:sz="0" w:space="0" w:color="auto"/>
                                        <w:right w:val="none" w:sz="0" w:space="0" w:color="auto"/>
                                      </w:divBdr>
                                      <w:divsChild>
                                        <w:div w:id="168327445">
                                          <w:marLeft w:val="0"/>
                                          <w:marRight w:val="0"/>
                                          <w:marTop w:val="0"/>
                                          <w:marBottom w:val="0"/>
                                          <w:divBdr>
                                            <w:top w:val="none" w:sz="0" w:space="0" w:color="auto"/>
                                            <w:left w:val="none" w:sz="0" w:space="0" w:color="auto"/>
                                            <w:bottom w:val="none" w:sz="0" w:space="0" w:color="auto"/>
                                            <w:right w:val="none" w:sz="0" w:space="0" w:color="auto"/>
                                          </w:divBdr>
                                          <w:divsChild>
                                            <w:div w:id="634336890">
                                              <w:marLeft w:val="0"/>
                                              <w:marRight w:val="0"/>
                                              <w:marTop w:val="0"/>
                                              <w:marBottom w:val="0"/>
                                              <w:divBdr>
                                                <w:top w:val="none" w:sz="0" w:space="0" w:color="auto"/>
                                                <w:left w:val="none" w:sz="0" w:space="0" w:color="auto"/>
                                                <w:bottom w:val="none" w:sz="0" w:space="0" w:color="auto"/>
                                                <w:right w:val="none" w:sz="0" w:space="0" w:color="auto"/>
                                              </w:divBdr>
                                              <w:divsChild>
                                                <w:div w:id="1644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1118">
                                          <w:marLeft w:val="0"/>
                                          <w:marRight w:val="0"/>
                                          <w:marTop w:val="0"/>
                                          <w:marBottom w:val="0"/>
                                          <w:divBdr>
                                            <w:top w:val="none" w:sz="0" w:space="0" w:color="auto"/>
                                            <w:left w:val="none" w:sz="0" w:space="0" w:color="auto"/>
                                            <w:bottom w:val="none" w:sz="0" w:space="0" w:color="auto"/>
                                            <w:right w:val="none" w:sz="0" w:space="0" w:color="auto"/>
                                          </w:divBdr>
                                          <w:divsChild>
                                            <w:div w:id="511185100">
                                              <w:marLeft w:val="0"/>
                                              <w:marRight w:val="0"/>
                                              <w:marTop w:val="0"/>
                                              <w:marBottom w:val="0"/>
                                              <w:divBdr>
                                                <w:top w:val="none" w:sz="0" w:space="0" w:color="auto"/>
                                                <w:left w:val="none" w:sz="0" w:space="0" w:color="auto"/>
                                                <w:bottom w:val="none" w:sz="0" w:space="0" w:color="auto"/>
                                                <w:right w:val="none" w:sz="0" w:space="0" w:color="auto"/>
                                              </w:divBdr>
                                              <w:divsChild>
                                                <w:div w:id="9299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24633">
                                  <w:marLeft w:val="0"/>
                                  <w:marRight w:val="0"/>
                                  <w:marTop w:val="0"/>
                                  <w:marBottom w:val="0"/>
                                  <w:divBdr>
                                    <w:top w:val="none" w:sz="0" w:space="0" w:color="auto"/>
                                    <w:left w:val="none" w:sz="0" w:space="0" w:color="auto"/>
                                    <w:bottom w:val="none" w:sz="0" w:space="0" w:color="auto"/>
                                    <w:right w:val="none" w:sz="0" w:space="0" w:color="auto"/>
                                  </w:divBdr>
                                  <w:divsChild>
                                    <w:div w:id="886185490">
                                      <w:marLeft w:val="0"/>
                                      <w:marRight w:val="0"/>
                                      <w:marTop w:val="100"/>
                                      <w:marBottom w:val="100"/>
                                      <w:divBdr>
                                        <w:top w:val="none" w:sz="0" w:space="0" w:color="auto"/>
                                        <w:left w:val="none" w:sz="0" w:space="0" w:color="auto"/>
                                        <w:bottom w:val="none" w:sz="0" w:space="0" w:color="auto"/>
                                        <w:right w:val="none" w:sz="0" w:space="0" w:color="auto"/>
                                      </w:divBdr>
                                      <w:divsChild>
                                        <w:div w:id="724985848">
                                          <w:marLeft w:val="0"/>
                                          <w:marRight w:val="0"/>
                                          <w:marTop w:val="100"/>
                                          <w:marBottom w:val="100"/>
                                          <w:divBdr>
                                            <w:top w:val="none" w:sz="0" w:space="0" w:color="auto"/>
                                            <w:left w:val="none" w:sz="0" w:space="0" w:color="auto"/>
                                            <w:bottom w:val="none" w:sz="0" w:space="0" w:color="auto"/>
                                            <w:right w:val="none" w:sz="0" w:space="0" w:color="auto"/>
                                          </w:divBdr>
                                          <w:divsChild>
                                            <w:div w:id="522743917">
                                              <w:marLeft w:val="0"/>
                                              <w:marRight w:val="0"/>
                                              <w:marTop w:val="0"/>
                                              <w:marBottom w:val="0"/>
                                              <w:divBdr>
                                                <w:top w:val="none" w:sz="0" w:space="0" w:color="auto"/>
                                                <w:left w:val="none" w:sz="0" w:space="0" w:color="auto"/>
                                                <w:bottom w:val="none" w:sz="0" w:space="0" w:color="auto"/>
                                                <w:right w:val="none" w:sz="0" w:space="0" w:color="auto"/>
                                              </w:divBdr>
                                            </w:div>
                                          </w:divsChild>
                                        </w:div>
                                        <w:div w:id="1444776">
                                          <w:marLeft w:val="0"/>
                                          <w:marRight w:val="0"/>
                                          <w:marTop w:val="100"/>
                                          <w:marBottom w:val="100"/>
                                          <w:divBdr>
                                            <w:top w:val="none" w:sz="0" w:space="0" w:color="auto"/>
                                            <w:left w:val="none" w:sz="0" w:space="0" w:color="auto"/>
                                            <w:bottom w:val="none" w:sz="0" w:space="0" w:color="auto"/>
                                            <w:right w:val="none" w:sz="0" w:space="0" w:color="auto"/>
                                          </w:divBdr>
                                          <w:divsChild>
                                            <w:div w:id="1222013766">
                                              <w:marLeft w:val="0"/>
                                              <w:marRight w:val="0"/>
                                              <w:marTop w:val="0"/>
                                              <w:marBottom w:val="0"/>
                                              <w:divBdr>
                                                <w:top w:val="none" w:sz="0" w:space="0" w:color="auto"/>
                                                <w:left w:val="none" w:sz="0" w:space="0" w:color="auto"/>
                                                <w:bottom w:val="none" w:sz="0" w:space="0" w:color="auto"/>
                                                <w:right w:val="none" w:sz="0" w:space="0" w:color="auto"/>
                                              </w:divBdr>
                                            </w:div>
                                          </w:divsChild>
                                        </w:div>
                                        <w:div w:id="272632003">
                                          <w:marLeft w:val="0"/>
                                          <w:marRight w:val="0"/>
                                          <w:marTop w:val="100"/>
                                          <w:marBottom w:val="100"/>
                                          <w:divBdr>
                                            <w:top w:val="none" w:sz="0" w:space="0" w:color="auto"/>
                                            <w:left w:val="none" w:sz="0" w:space="0" w:color="auto"/>
                                            <w:bottom w:val="none" w:sz="0" w:space="0" w:color="auto"/>
                                            <w:right w:val="none" w:sz="0" w:space="0" w:color="auto"/>
                                          </w:divBdr>
                                          <w:divsChild>
                                            <w:div w:id="8435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268286">
      <w:bodyDiv w:val="1"/>
      <w:marLeft w:val="0"/>
      <w:marRight w:val="0"/>
      <w:marTop w:val="0"/>
      <w:marBottom w:val="0"/>
      <w:divBdr>
        <w:top w:val="none" w:sz="0" w:space="0" w:color="auto"/>
        <w:left w:val="none" w:sz="0" w:space="0" w:color="auto"/>
        <w:bottom w:val="none" w:sz="0" w:space="0" w:color="auto"/>
        <w:right w:val="none" w:sz="0" w:space="0" w:color="auto"/>
      </w:divBdr>
      <w:divsChild>
        <w:div w:id="734478214">
          <w:marLeft w:val="-150"/>
          <w:marRight w:val="-150"/>
          <w:marTop w:val="0"/>
          <w:marBottom w:val="0"/>
          <w:divBdr>
            <w:top w:val="none" w:sz="0" w:space="0" w:color="auto"/>
            <w:left w:val="none" w:sz="0" w:space="0" w:color="auto"/>
            <w:bottom w:val="none" w:sz="0" w:space="0" w:color="auto"/>
            <w:right w:val="none" w:sz="0" w:space="0" w:color="auto"/>
          </w:divBdr>
          <w:divsChild>
            <w:div w:id="1304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546">
      <w:bodyDiv w:val="1"/>
      <w:marLeft w:val="0"/>
      <w:marRight w:val="0"/>
      <w:marTop w:val="0"/>
      <w:marBottom w:val="0"/>
      <w:divBdr>
        <w:top w:val="none" w:sz="0" w:space="0" w:color="auto"/>
        <w:left w:val="none" w:sz="0" w:space="0" w:color="auto"/>
        <w:bottom w:val="none" w:sz="0" w:space="0" w:color="auto"/>
        <w:right w:val="none" w:sz="0" w:space="0" w:color="auto"/>
      </w:divBdr>
      <w:divsChild>
        <w:div w:id="366417495">
          <w:marLeft w:val="0"/>
          <w:marRight w:val="0"/>
          <w:marTop w:val="0"/>
          <w:marBottom w:val="0"/>
          <w:divBdr>
            <w:top w:val="none" w:sz="0" w:space="0" w:color="auto"/>
            <w:left w:val="none" w:sz="0" w:space="0" w:color="auto"/>
            <w:bottom w:val="none" w:sz="0" w:space="0" w:color="auto"/>
            <w:right w:val="none" w:sz="0" w:space="0" w:color="auto"/>
          </w:divBdr>
          <w:divsChild>
            <w:div w:id="55728262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229313605">
      <w:bodyDiv w:val="1"/>
      <w:marLeft w:val="0"/>
      <w:marRight w:val="0"/>
      <w:marTop w:val="0"/>
      <w:marBottom w:val="0"/>
      <w:divBdr>
        <w:top w:val="none" w:sz="0" w:space="0" w:color="auto"/>
        <w:left w:val="none" w:sz="0" w:space="0" w:color="auto"/>
        <w:bottom w:val="none" w:sz="0" w:space="0" w:color="auto"/>
        <w:right w:val="none" w:sz="0" w:space="0" w:color="auto"/>
      </w:divBdr>
    </w:div>
    <w:div w:id="229578554">
      <w:bodyDiv w:val="1"/>
      <w:marLeft w:val="0"/>
      <w:marRight w:val="0"/>
      <w:marTop w:val="0"/>
      <w:marBottom w:val="0"/>
      <w:divBdr>
        <w:top w:val="none" w:sz="0" w:space="0" w:color="auto"/>
        <w:left w:val="none" w:sz="0" w:space="0" w:color="auto"/>
        <w:bottom w:val="none" w:sz="0" w:space="0" w:color="auto"/>
        <w:right w:val="none" w:sz="0" w:space="0" w:color="auto"/>
      </w:divBdr>
    </w:div>
    <w:div w:id="229586665">
      <w:bodyDiv w:val="1"/>
      <w:marLeft w:val="0"/>
      <w:marRight w:val="0"/>
      <w:marTop w:val="0"/>
      <w:marBottom w:val="0"/>
      <w:divBdr>
        <w:top w:val="none" w:sz="0" w:space="0" w:color="auto"/>
        <w:left w:val="none" w:sz="0" w:space="0" w:color="auto"/>
        <w:bottom w:val="none" w:sz="0" w:space="0" w:color="auto"/>
        <w:right w:val="none" w:sz="0" w:space="0" w:color="auto"/>
      </w:divBdr>
      <w:divsChild>
        <w:div w:id="727923653">
          <w:marLeft w:val="0"/>
          <w:marRight w:val="0"/>
          <w:marTop w:val="0"/>
          <w:marBottom w:val="0"/>
          <w:divBdr>
            <w:top w:val="none" w:sz="0" w:space="0" w:color="auto"/>
            <w:left w:val="none" w:sz="0" w:space="0" w:color="auto"/>
            <w:bottom w:val="none" w:sz="0" w:space="0" w:color="auto"/>
            <w:right w:val="none" w:sz="0" w:space="0" w:color="auto"/>
          </w:divBdr>
        </w:div>
        <w:div w:id="782924098">
          <w:marLeft w:val="0"/>
          <w:marRight w:val="0"/>
          <w:marTop w:val="0"/>
          <w:marBottom w:val="0"/>
          <w:divBdr>
            <w:top w:val="dotted" w:sz="6" w:space="4" w:color="EBEBEB"/>
            <w:left w:val="none" w:sz="0" w:space="8" w:color="auto"/>
            <w:bottom w:val="dotted" w:sz="6" w:space="4" w:color="EBEBEB"/>
            <w:right w:val="none" w:sz="0" w:space="8" w:color="auto"/>
          </w:divBdr>
        </w:div>
      </w:divsChild>
    </w:div>
    <w:div w:id="229922350">
      <w:bodyDiv w:val="1"/>
      <w:marLeft w:val="0"/>
      <w:marRight w:val="0"/>
      <w:marTop w:val="0"/>
      <w:marBottom w:val="0"/>
      <w:divBdr>
        <w:top w:val="none" w:sz="0" w:space="0" w:color="auto"/>
        <w:left w:val="none" w:sz="0" w:space="0" w:color="auto"/>
        <w:bottom w:val="none" w:sz="0" w:space="0" w:color="auto"/>
        <w:right w:val="none" w:sz="0" w:space="0" w:color="auto"/>
      </w:divBdr>
      <w:divsChild>
        <w:div w:id="500967671">
          <w:marLeft w:val="-150"/>
          <w:marRight w:val="-150"/>
          <w:marTop w:val="0"/>
          <w:marBottom w:val="450"/>
          <w:divBdr>
            <w:top w:val="none" w:sz="0" w:space="0" w:color="auto"/>
            <w:left w:val="none" w:sz="0" w:space="0" w:color="auto"/>
            <w:bottom w:val="none" w:sz="0" w:space="0" w:color="auto"/>
            <w:right w:val="none" w:sz="0" w:space="0" w:color="auto"/>
          </w:divBdr>
        </w:div>
      </w:divsChild>
    </w:div>
    <w:div w:id="229971303">
      <w:bodyDiv w:val="1"/>
      <w:marLeft w:val="0"/>
      <w:marRight w:val="0"/>
      <w:marTop w:val="0"/>
      <w:marBottom w:val="0"/>
      <w:divBdr>
        <w:top w:val="none" w:sz="0" w:space="0" w:color="auto"/>
        <w:left w:val="none" w:sz="0" w:space="0" w:color="auto"/>
        <w:bottom w:val="none" w:sz="0" w:space="0" w:color="auto"/>
        <w:right w:val="none" w:sz="0" w:space="0" w:color="auto"/>
      </w:divBdr>
      <w:divsChild>
        <w:div w:id="47994830">
          <w:marLeft w:val="-188"/>
          <w:marRight w:val="-188"/>
          <w:marTop w:val="0"/>
          <w:marBottom w:val="0"/>
          <w:divBdr>
            <w:top w:val="none" w:sz="0" w:space="0" w:color="auto"/>
            <w:left w:val="none" w:sz="0" w:space="0" w:color="auto"/>
            <w:bottom w:val="none" w:sz="0" w:space="0" w:color="auto"/>
            <w:right w:val="none" w:sz="0" w:space="0" w:color="auto"/>
          </w:divBdr>
        </w:div>
        <w:div w:id="292949267">
          <w:marLeft w:val="-188"/>
          <w:marRight w:val="-188"/>
          <w:marTop w:val="0"/>
          <w:marBottom w:val="0"/>
          <w:divBdr>
            <w:top w:val="none" w:sz="0" w:space="0" w:color="auto"/>
            <w:left w:val="none" w:sz="0" w:space="0" w:color="auto"/>
            <w:bottom w:val="none" w:sz="0" w:space="0" w:color="auto"/>
            <w:right w:val="none" w:sz="0" w:space="0" w:color="auto"/>
          </w:divBdr>
        </w:div>
      </w:divsChild>
    </w:div>
    <w:div w:id="230238957">
      <w:bodyDiv w:val="1"/>
      <w:marLeft w:val="0"/>
      <w:marRight w:val="0"/>
      <w:marTop w:val="0"/>
      <w:marBottom w:val="0"/>
      <w:divBdr>
        <w:top w:val="none" w:sz="0" w:space="0" w:color="auto"/>
        <w:left w:val="none" w:sz="0" w:space="0" w:color="auto"/>
        <w:bottom w:val="none" w:sz="0" w:space="0" w:color="auto"/>
        <w:right w:val="none" w:sz="0" w:space="0" w:color="auto"/>
      </w:divBdr>
    </w:div>
    <w:div w:id="230503157">
      <w:bodyDiv w:val="1"/>
      <w:marLeft w:val="0"/>
      <w:marRight w:val="0"/>
      <w:marTop w:val="0"/>
      <w:marBottom w:val="0"/>
      <w:divBdr>
        <w:top w:val="none" w:sz="0" w:space="0" w:color="auto"/>
        <w:left w:val="none" w:sz="0" w:space="0" w:color="auto"/>
        <w:bottom w:val="none" w:sz="0" w:space="0" w:color="auto"/>
        <w:right w:val="none" w:sz="0" w:space="0" w:color="auto"/>
      </w:divBdr>
      <w:divsChild>
        <w:div w:id="103814718">
          <w:marLeft w:val="0"/>
          <w:marRight w:val="0"/>
          <w:marTop w:val="250"/>
          <w:marBottom w:val="250"/>
          <w:divBdr>
            <w:top w:val="none" w:sz="0" w:space="0" w:color="auto"/>
            <w:left w:val="none" w:sz="0" w:space="0" w:color="auto"/>
            <w:bottom w:val="none" w:sz="0" w:space="0" w:color="auto"/>
            <w:right w:val="none" w:sz="0" w:space="0" w:color="auto"/>
          </w:divBdr>
        </w:div>
        <w:div w:id="272133940">
          <w:marLeft w:val="0"/>
          <w:marRight w:val="0"/>
          <w:marTop w:val="0"/>
          <w:marBottom w:val="0"/>
          <w:divBdr>
            <w:top w:val="none" w:sz="0" w:space="0" w:color="auto"/>
            <w:left w:val="none" w:sz="0" w:space="0" w:color="auto"/>
            <w:bottom w:val="none" w:sz="0" w:space="0" w:color="auto"/>
            <w:right w:val="none" w:sz="0" w:space="0" w:color="auto"/>
          </w:divBdr>
        </w:div>
        <w:div w:id="406728737">
          <w:marLeft w:val="0"/>
          <w:marRight w:val="0"/>
          <w:marTop w:val="0"/>
          <w:marBottom w:val="0"/>
          <w:divBdr>
            <w:top w:val="single" w:sz="4" w:space="13" w:color="D2D2D2"/>
            <w:left w:val="none" w:sz="0" w:space="0" w:color="auto"/>
            <w:bottom w:val="none" w:sz="0" w:space="0" w:color="auto"/>
            <w:right w:val="none" w:sz="0" w:space="0" w:color="auto"/>
          </w:divBdr>
        </w:div>
      </w:divsChild>
    </w:div>
    <w:div w:id="230503849">
      <w:bodyDiv w:val="1"/>
      <w:marLeft w:val="0"/>
      <w:marRight w:val="0"/>
      <w:marTop w:val="0"/>
      <w:marBottom w:val="0"/>
      <w:divBdr>
        <w:top w:val="none" w:sz="0" w:space="0" w:color="auto"/>
        <w:left w:val="none" w:sz="0" w:space="0" w:color="auto"/>
        <w:bottom w:val="none" w:sz="0" w:space="0" w:color="auto"/>
        <w:right w:val="none" w:sz="0" w:space="0" w:color="auto"/>
      </w:divBdr>
      <w:divsChild>
        <w:div w:id="523637438">
          <w:marLeft w:val="0"/>
          <w:marRight w:val="0"/>
          <w:marTop w:val="0"/>
          <w:marBottom w:val="0"/>
          <w:divBdr>
            <w:top w:val="none" w:sz="0" w:space="0" w:color="auto"/>
            <w:left w:val="none" w:sz="0" w:space="0" w:color="auto"/>
            <w:bottom w:val="none" w:sz="0" w:space="0" w:color="auto"/>
            <w:right w:val="none" w:sz="0" w:space="0" w:color="auto"/>
          </w:divBdr>
        </w:div>
      </w:divsChild>
    </w:div>
    <w:div w:id="230695768">
      <w:bodyDiv w:val="1"/>
      <w:marLeft w:val="0"/>
      <w:marRight w:val="0"/>
      <w:marTop w:val="0"/>
      <w:marBottom w:val="0"/>
      <w:divBdr>
        <w:top w:val="none" w:sz="0" w:space="0" w:color="auto"/>
        <w:left w:val="none" w:sz="0" w:space="0" w:color="auto"/>
        <w:bottom w:val="none" w:sz="0" w:space="0" w:color="auto"/>
        <w:right w:val="none" w:sz="0" w:space="0" w:color="auto"/>
      </w:divBdr>
      <w:divsChild>
        <w:div w:id="1002733478">
          <w:marLeft w:val="0"/>
          <w:marRight w:val="0"/>
          <w:marTop w:val="0"/>
          <w:marBottom w:val="480"/>
          <w:divBdr>
            <w:top w:val="none" w:sz="0" w:space="0" w:color="auto"/>
            <w:left w:val="none" w:sz="0" w:space="0" w:color="auto"/>
            <w:bottom w:val="none" w:sz="0" w:space="0" w:color="auto"/>
            <w:right w:val="none" w:sz="0" w:space="0" w:color="auto"/>
          </w:divBdr>
        </w:div>
        <w:div w:id="872421204">
          <w:marLeft w:val="0"/>
          <w:marRight w:val="0"/>
          <w:marTop w:val="0"/>
          <w:marBottom w:val="0"/>
          <w:divBdr>
            <w:top w:val="none" w:sz="0" w:space="0" w:color="auto"/>
            <w:left w:val="none" w:sz="0" w:space="0" w:color="auto"/>
            <w:bottom w:val="none" w:sz="0" w:space="0" w:color="auto"/>
            <w:right w:val="none" w:sz="0" w:space="0" w:color="auto"/>
          </w:divBdr>
        </w:div>
      </w:divsChild>
    </w:div>
    <w:div w:id="230777970">
      <w:bodyDiv w:val="1"/>
      <w:marLeft w:val="0"/>
      <w:marRight w:val="0"/>
      <w:marTop w:val="0"/>
      <w:marBottom w:val="0"/>
      <w:divBdr>
        <w:top w:val="none" w:sz="0" w:space="0" w:color="auto"/>
        <w:left w:val="none" w:sz="0" w:space="0" w:color="auto"/>
        <w:bottom w:val="none" w:sz="0" w:space="0" w:color="auto"/>
        <w:right w:val="none" w:sz="0" w:space="0" w:color="auto"/>
      </w:divBdr>
    </w:div>
    <w:div w:id="231160507">
      <w:bodyDiv w:val="1"/>
      <w:marLeft w:val="0"/>
      <w:marRight w:val="0"/>
      <w:marTop w:val="0"/>
      <w:marBottom w:val="0"/>
      <w:divBdr>
        <w:top w:val="none" w:sz="0" w:space="0" w:color="auto"/>
        <w:left w:val="none" w:sz="0" w:space="0" w:color="auto"/>
        <w:bottom w:val="none" w:sz="0" w:space="0" w:color="auto"/>
        <w:right w:val="none" w:sz="0" w:space="0" w:color="auto"/>
      </w:divBdr>
      <w:divsChild>
        <w:div w:id="420834512">
          <w:marLeft w:val="0"/>
          <w:marRight w:val="0"/>
          <w:marTop w:val="0"/>
          <w:marBottom w:val="0"/>
          <w:divBdr>
            <w:top w:val="none" w:sz="0" w:space="0" w:color="auto"/>
            <w:left w:val="none" w:sz="0" w:space="0" w:color="auto"/>
            <w:bottom w:val="none" w:sz="0" w:space="0" w:color="auto"/>
            <w:right w:val="none" w:sz="0" w:space="0" w:color="auto"/>
          </w:divBdr>
        </w:div>
        <w:div w:id="515848873">
          <w:marLeft w:val="-225"/>
          <w:marRight w:val="-225"/>
          <w:marTop w:val="0"/>
          <w:marBottom w:val="0"/>
          <w:divBdr>
            <w:top w:val="none" w:sz="0" w:space="0" w:color="auto"/>
            <w:left w:val="none" w:sz="0" w:space="0" w:color="auto"/>
            <w:bottom w:val="none" w:sz="0" w:space="0" w:color="auto"/>
            <w:right w:val="none" w:sz="0" w:space="0" w:color="auto"/>
          </w:divBdr>
        </w:div>
      </w:divsChild>
    </w:div>
    <w:div w:id="231163776">
      <w:bodyDiv w:val="1"/>
      <w:marLeft w:val="0"/>
      <w:marRight w:val="0"/>
      <w:marTop w:val="0"/>
      <w:marBottom w:val="0"/>
      <w:divBdr>
        <w:top w:val="none" w:sz="0" w:space="0" w:color="auto"/>
        <w:left w:val="none" w:sz="0" w:space="0" w:color="auto"/>
        <w:bottom w:val="none" w:sz="0" w:space="0" w:color="auto"/>
        <w:right w:val="none" w:sz="0" w:space="0" w:color="auto"/>
      </w:divBdr>
    </w:div>
    <w:div w:id="231166112">
      <w:bodyDiv w:val="1"/>
      <w:marLeft w:val="0"/>
      <w:marRight w:val="0"/>
      <w:marTop w:val="0"/>
      <w:marBottom w:val="0"/>
      <w:divBdr>
        <w:top w:val="none" w:sz="0" w:space="0" w:color="auto"/>
        <w:left w:val="none" w:sz="0" w:space="0" w:color="auto"/>
        <w:bottom w:val="none" w:sz="0" w:space="0" w:color="auto"/>
        <w:right w:val="none" w:sz="0" w:space="0" w:color="auto"/>
      </w:divBdr>
    </w:div>
    <w:div w:id="231429369">
      <w:bodyDiv w:val="1"/>
      <w:marLeft w:val="0"/>
      <w:marRight w:val="0"/>
      <w:marTop w:val="0"/>
      <w:marBottom w:val="0"/>
      <w:divBdr>
        <w:top w:val="none" w:sz="0" w:space="0" w:color="auto"/>
        <w:left w:val="none" w:sz="0" w:space="0" w:color="auto"/>
        <w:bottom w:val="none" w:sz="0" w:space="0" w:color="auto"/>
        <w:right w:val="none" w:sz="0" w:space="0" w:color="auto"/>
      </w:divBdr>
    </w:div>
    <w:div w:id="231544220">
      <w:bodyDiv w:val="1"/>
      <w:marLeft w:val="0"/>
      <w:marRight w:val="0"/>
      <w:marTop w:val="0"/>
      <w:marBottom w:val="0"/>
      <w:divBdr>
        <w:top w:val="none" w:sz="0" w:space="0" w:color="auto"/>
        <w:left w:val="none" w:sz="0" w:space="0" w:color="auto"/>
        <w:bottom w:val="none" w:sz="0" w:space="0" w:color="auto"/>
        <w:right w:val="none" w:sz="0" w:space="0" w:color="auto"/>
      </w:divBdr>
      <w:divsChild>
        <w:div w:id="75979829">
          <w:marLeft w:val="-225"/>
          <w:marRight w:val="-225"/>
          <w:marTop w:val="0"/>
          <w:marBottom w:val="0"/>
          <w:divBdr>
            <w:top w:val="none" w:sz="0" w:space="0" w:color="auto"/>
            <w:left w:val="none" w:sz="0" w:space="0" w:color="auto"/>
            <w:bottom w:val="none" w:sz="0" w:space="0" w:color="auto"/>
            <w:right w:val="none" w:sz="0" w:space="0" w:color="auto"/>
          </w:divBdr>
          <w:divsChild>
            <w:div w:id="1526824286">
              <w:marLeft w:val="0"/>
              <w:marRight w:val="0"/>
              <w:marTop w:val="0"/>
              <w:marBottom w:val="0"/>
              <w:divBdr>
                <w:top w:val="none" w:sz="0" w:space="0" w:color="auto"/>
                <w:left w:val="none" w:sz="0" w:space="0" w:color="auto"/>
                <w:bottom w:val="none" w:sz="0" w:space="0" w:color="auto"/>
                <w:right w:val="none" w:sz="0" w:space="0" w:color="auto"/>
              </w:divBdr>
              <w:divsChild>
                <w:div w:id="2103992848">
                  <w:marLeft w:val="-225"/>
                  <w:marRight w:val="-225"/>
                  <w:marTop w:val="0"/>
                  <w:marBottom w:val="0"/>
                  <w:divBdr>
                    <w:top w:val="none" w:sz="0" w:space="0" w:color="auto"/>
                    <w:left w:val="none" w:sz="0" w:space="0" w:color="auto"/>
                    <w:bottom w:val="none" w:sz="0" w:space="0" w:color="auto"/>
                    <w:right w:val="none" w:sz="0" w:space="0" w:color="auto"/>
                  </w:divBdr>
                  <w:divsChild>
                    <w:div w:id="451478958">
                      <w:marLeft w:val="0"/>
                      <w:marRight w:val="0"/>
                      <w:marTop w:val="0"/>
                      <w:marBottom w:val="0"/>
                      <w:divBdr>
                        <w:top w:val="none" w:sz="0" w:space="0" w:color="auto"/>
                        <w:left w:val="none" w:sz="0" w:space="0" w:color="auto"/>
                        <w:bottom w:val="none" w:sz="0" w:space="0" w:color="auto"/>
                        <w:right w:val="none" w:sz="0" w:space="0" w:color="auto"/>
                      </w:divBdr>
                    </w:div>
                  </w:divsChild>
                </w:div>
                <w:div w:id="756825488">
                  <w:marLeft w:val="0"/>
                  <w:marRight w:val="0"/>
                  <w:marTop w:val="0"/>
                  <w:marBottom w:val="0"/>
                  <w:divBdr>
                    <w:top w:val="none" w:sz="0" w:space="0" w:color="auto"/>
                    <w:left w:val="none" w:sz="0" w:space="0" w:color="auto"/>
                    <w:bottom w:val="none" w:sz="0" w:space="0" w:color="auto"/>
                    <w:right w:val="none" w:sz="0" w:space="0" w:color="auto"/>
                  </w:divBdr>
                  <w:divsChild>
                    <w:div w:id="325548705">
                      <w:marLeft w:val="0"/>
                      <w:marRight w:val="0"/>
                      <w:marTop w:val="0"/>
                      <w:marBottom w:val="0"/>
                      <w:divBdr>
                        <w:top w:val="none" w:sz="0" w:space="0" w:color="auto"/>
                        <w:left w:val="none" w:sz="0" w:space="0" w:color="auto"/>
                        <w:bottom w:val="none" w:sz="0" w:space="0" w:color="auto"/>
                        <w:right w:val="none" w:sz="0" w:space="0" w:color="auto"/>
                      </w:divBdr>
                      <w:divsChild>
                        <w:div w:id="50594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01874206">
              <w:marLeft w:val="0"/>
              <w:marRight w:val="0"/>
              <w:marTop w:val="0"/>
              <w:marBottom w:val="0"/>
              <w:divBdr>
                <w:top w:val="none" w:sz="0" w:space="0" w:color="auto"/>
                <w:left w:val="none" w:sz="0" w:space="0" w:color="auto"/>
                <w:bottom w:val="none" w:sz="0" w:space="0" w:color="auto"/>
                <w:right w:val="none" w:sz="0" w:space="0" w:color="auto"/>
              </w:divBdr>
              <w:divsChild>
                <w:div w:id="10460324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896874">
          <w:marLeft w:val="-225"/>
          <w:marRight w:val="-225"/>
          <w:marTop w:val="0"/>
          <w:marBottom w:val="0"/>
          <w:divBdr>
            <w:top w:val="none" w:sz="0" w:space="0" w:color="auto"/>
            <w:left w:val="none" w:sz="0" w:space="0" w:color="auto"/>
            <w:bottom w:val="none" w:sz="0" w:space="0" w:color="auto"/>
            <w:right w:val="none" w:sz="0" w:space="0" w:color="auto"/>
          </w:divBdr>
          <w:divsChild>
            <w:div w:id="1930121375">
              <w:marLeft w:val="1463"/>
              <w:marRight w:val="0"/>
              <w:marTop w:val="0"/>
              <w:marBottom w:val="0"/>
              <w:divBdr>
                <w:top w:val="none" w:sz="0" w:space="0" w:color="auto"/>
                <w:left w:val="none" w:sz="0" w:space="0" w:color="auto"/>
                <w:bottom w:val="none" w:sz="0" w:space="0" w:color="auto"/>
                <w:right w:val="none" w:sz="0" w:space="0" w:color="auto"/>
              </w:divBdr>
              <w:divsChild>
                <w:div w:id="214580895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32930426">
      <w:bodyDiv w:val="1"/>
      <w:marLeft w:val="0"/>
      <w:marRight w:val="0"/>
      <w:marTop w:val="0"/>
      <w:marBottom w:val="0"/>
      <w:divBdr>
        <w:top w:val="none" w:sz="0" w:space="0" w:color="auto"/>
        <w:left w:val="none" w:sz="0" w:space="0" w:color="auto"/>
        <w:bottom w:val="none" w:sz="0" w:space="0" w:color="auto"/>
        <w:right w:val="none" w:sz="0" w:space="0" w:color="auto"/>
      </w:divBdr>
    </w:div>
    <w:div w:id="233468717">
      <w:bodyDiv w:val="1"/>
      <w:marLeft w:val="0"/>
      <w:marRight w:val="0"/>
      <w:marTop w:val="0"/>
      <w:marBottom w:val="0"/>
      <w:divBdr>
        <w:top w:val="none" w:sz="0" w:space="0" w:color="auto"/>
        <w:left w:val="none" w:sz="0" w:space="0" w:color="auto"/>
        <w:bottom w:val="none" w:sz="0" w:space="0" w:color="auto"/>
        <w:right w:val="none" w:sz="0" w:space="0" w:color="auto"/>
      </w:divBdr>
      <w:divsChild>
        <w:div w:id="3477969">
          <w:marLeft w:val="750"/>
          <w:marRight w:val="1500"/>
          <w:marTop w:val="0"/>
          <w:marBottom w:val="0"/>
          <w:divBdr>
            <w:top w:val="none" w:sz="0" w:space="0" w:color="auto"/>
            <w:left w:val="none" w:sz="0" w:space="0" w:color="auto"/>
            <w:bottom w:val="none" w:sz="0" w:space="0" w:color="auto"/>
            <w:right w:val="none" w:sz="0" w:space="0" w:color="auto"/>
          </w:divBdr>
        </w:div>
      </w:divsChild>
    </w:div>
    <w:div w:id="233663772">
      <w:bodyDiv w:val="1"/>
      <w:marLeft w:val="0"/>
      <w:marRight w:val="0"/>
      <w:marTop w:val="0"/>
      <w:marBottom w:val="0"/>
      <w:divBdr>
        <w:top w:val="none" w:sz="0" w:space="0" w:color="auto"/>
        <w:left w:val="none" w:sz="0" w:space="0" w:color="auto"/>
        <w:bottom w:val="none" w:sz="0" w:space="0" w:color="auto"/>
        <w:right w:val="none" w:sz="0" w:space="0" w:color="auto"/>
      </w:divBdr>
    </w:div>
    <w:div w:id="233899047">
      <w:bodyDiv w:val="1"/>
      <w:marLeft w:val="0"/>
      <w:marRight w:val="0"/>
      <w:marTop w:val="0"/>
      <w:marBottom w:val="0"/>
      <w:divBdr>
        <w:top w:val="none" w:sz="0" w:space="0" w:color="auto"/>
        <w:left w:val="none" w:sz="0" w:space="0" w:color="auto"/>
        <w:bottom w:val="none" w:sz="0" w:space="0" w:color="auto"/>
        <w:right w:val="none" w:sz="0" w:space="0" w:color="auto"/>
      </w:divBdr>
      <w:divsChild>
        <w:div w:id="568074296">
          <w:marLeft w:val="0"/>
          <w:marRight w:val="0"/>
          <w:marTop w:val="0"/>
          <w:marBottom w:val="0"/>
          <w:divBdr>
            <w:top w:val="none" w:sz="0" w:space="0" w:color="auto"/>
            <w:left w:val="none" w:sz="0" w:space="0" w:color="auto"/>
            <w:bottom w:val="none" w:sz="0" w:space="0" w:color="auto"/>
            <w:right w:val="none" w:sz="0" w:space="0" w:color="auto"/>
          </w:divBdr>
          <w:divsChild>
            <w:div w:id="215095313">
              <w:marLeft w:val="0"/>
              <w:marRight w:val="0"/>
              <w:marTop w:val="225"/>
              <w:marBottom w:val="0"/>
              <w:divBdr>
                <w:top w:val="none" w:sz="0" w:space="0" w:color="auto"/>
                <w:left w:val="none" w:sz="0" w:space="0" w:color="auto"/>
                <w:bottom w:val="none" w:sz="0" w:space="0" w:color="auto"/>
                <w:right w:val="none" w:sz="0" w:space="0" w:color="auto"/>
              </w:divBdr>
              <w:divsChild>
                <w:div w:id="143743793">
                  <w:marLeft w:val="0"/>
                  <w:marRight w:val="0"/>
                  <w:marTop w:val="0"/>
                  <w:marBottom w:val="0"/>
                  <w:divBdr>
                    <w:top w:val="none" w:sz="0" w:space="0" w:color="auto"/>
                    <w:left w:val="none" w:sz="0" w:space="0" w:color="auto"/>
                    <w:bottom w:val="none" w:sz="0" w:space="0" w:color="auto"/>
                    <w:right w:val="none" w:sz="0" w:space="0" w:color="auto"/>
                  </w:divBdr>
                </w:div>
              </w:divsChild>
            </w:div>
            <w:div w:id="63379873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34096540">
      <w:bodyDiv w:val="1"/>
      <w:marLeft w:val="0"/>
      <w:marRight w:val="0"/>
      <w:marTop w:val="0"/>
      <w:marBottom w:val="0"/>
      <w:divBdr>
        <w:top w:val="none" w:sz="0" w:space="0" w:color="auto"/>
        <w:left w:val="none" w:sz="0" w:space="0" w:color="auto"/>
        <w:bottom w:val="none" w:sz="0" w:space="0" w:color="auto"/>
        <w:right w:val="none" w:sz="0" w:space="0" w:color="auto"/>
      </w:divBdr>
      <w:divsChild>
        <w:div w:id="251428149">
          <w:marLeft w:val="-225"/>
          <w:marRight w:val="-225"/>
          <w:marTop w:val="0"/>
          <w:marBottom w:val="0"/>
          <w:divBdr>
            <w:top w:val="none" w:sz="0" w:space="0" w:color="auto"/>
            <w:left w:val="none" w:sz="0" w:space="0" w:color="auto"/>
            <w:bottom w:val="none" w:sz="0" w:space="0" w:color="auto"/>
            <w:right w:val="none" w:sz="0" w:space="0" w:color="auto"/>
          </w:divBdr>
          <w:divsChild>
            <w:div w:id="4280473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4515139">
      <w:bodyDiv w:val="1"/>
      <w:marLeft w:val="0"/>
      <w:marRight w:val="0"/>
      <w:marTop w:val="0"/>
      <w:marBottom w:val="0"/>
      <w:divBdr>
        <w:top w:val="none" w:sz="0" w:space="0" w:color="auto"/>
        <w:left w:val="none" w:sz="0" w:space="0" w:color="auto"/>
        <w:bottom w:val="none" w:sz="0" w:space="0" w:color="auto"/>
        <w:right w:val="none" w:sz="0" w:space="0" w:color="auto"/>
      </w:divBdr>
    </w:div>
    <w:div w:id="234899118">
      <w:bodyDiv w:val="1"/>
      <w:marLeft w:val="0"/>
      <w:marRight w:val="0"/>
      <w:marTop w:val="0"/>
      <w:marBottom w:val="0"/>
      <w:divBdr>
        <w:top w:val="none" w:sz="0" w:space="0" w:color="auto"/>
        <w:left w:val="none" w:sz="0" w:space="0" w:color="auto"/>
        <w:bottom w:val="none" w:sz="0" w:space="0" w:color="auto"/>
        <w:right w:val="none" w:sz="0" w:space="0" w:color="auto"/>
      </w:divBdr>
      <w:divsChild>
        <w:div w:id="91704419">
          <w:marLeft w:val="0"/>
          <w:marRight w:val="0"/>
          <w:marTop w:val="0"/>
          <w:marBottom w:val="0"/>
          <w:divBdr>
            <w:top w:val="none" w:sz="0" w:space="0" w:color="auto"/>
            <w:left w:val="none" w:sz="0" w:space="0" w:color="auto"/>
            <w:bottom w:val="none" w:sz="0" w:space="0" w:color="auto"/>
            <w:right w:val="none" w:sz="0" w:space="0" w:color="auto"/>
          </w:divBdr>
        </w:div>
      </w:divsChild>
    </w:div>
    <w:div w:id="235019172">
      <w:bodyDiv w:val="1"/>
      <w:marLeft w:val="0"/>
      <w:marRight w:val="0"/>
      <w:marTop w:val="0"/>
      <w:marBottom w:val="0"/>
      <w:divBdr>
        <w:top w:val="none" w:sz="0" w:space="0" w:color="auto"/>
        <w:left w:val="none" w:sz="0" w:space="0" w:color="auto"/>
        <w:bottom w:val="none" w:sz="0" w:space="0" w:color="auto"/>
        <w:right w:val="none" w:sz="0" w:space="0" w:color="auto"/>
      </w:divBdr>
    </w:div>
    <w:div w:id="235096638">
      <w:bodyDiv w:val="1"/>
      <w:marLeft w:val="0"/>
      <w:marRight w:val="0"/>
      <w:marTop w:val="0"/>
      <w:marBottom w:val="0"/>
      <w:divBdr>
        <w:top w:val="none" w:sz="0" w:space="0" w:color="auto"/>
        <w:left w:val="none" w:sz="0" w:space="0" w:color="auto"/>
        <w:bottom w:val="none" w:sz="0" w:space="0" w:color="auto"/>
        <w:right w:val="none" w:sz="0" w:space="0" w:color="auto"/>
      </w:divBdr>
      <w:divsChild>
        <w:div w:id="149366345">
          <w:marLeft w:val="0"/>
          <w:marRight w:val="0"/>
          <w:marTop w:val="0"/>
          <w:marBottom w:val="0"/>
          <w:divBdr>
            <w:top w:val="none" w:sz="0" w:space="0" w:color="auto"/>
            <w:left w:val="none" w:sz="0" w:space="0" w:color="auto"/>
            <w:bottom w:val="none" w:sz="0" w:space="0" w:color="auto"/>
            <w:right w:val="none" w:sz="0" w:space="0" w:color="auto"/>
          </w:divBdr>
        </w:div>
      </w:divsChild>
    </w:div>
    <w:div w:id="235208785">
      <w:bodyDiv w:val="1"/>
      <w:marLeft w:val="0"/>
      <w:marRight w:val="0"/>
      <w:marTop w:val="0"/>
      <w:marBottom w:val="0"/>
      <w:divBdr>
        <w:top w:val="none" w:sz="0" w:space="0" w:color="auto"/>
        <w:left w:val="none" w:sz="0" w:space="0" w:color="auto"/>
        <w:bottom w:val="none" w:sz="0" w:space="0" w:color="auto"/>
        <w:right w:val="none" w:sz="0" w:space="0" w:color="auto"/>
      </w:divBdr>
    </w:div>
    <w:div w:id="235474930">
      <w:bodyDiv w:val="1"/>
      <w:marLeft w:val="0"/>
      <w:marRight w:val="0"/>
      <w:marTop w:val="0"/>
      <w:marBottom w:val="0"/>
      <w:divBdr>
        <w:top w:val="none" w:sz="0" w:space="0" w:color="auto"/>
        <w:left w:val="none" w:sz="0" w:space="0" w:color="auto"/>
        <w:bottom w:val="none" w:sz="0" w:space="0" w:color="auto"/>
        <w:right w:val="none" w:sz="0" w:space="0" w:color="auto"/>
      </w:divBdr>
    </w:div>
    <w:div w:id="235747634">
      <w:bodyDiv w:val="1"/>
      <w:marLeft w:val="0"/>
      <w:marRight w:val="0"/>
      <w:marTop w:val="0"/>
      <w:marBottom w:val="0"/>
      <w:divBdr>
        <w:top w:val="none" w:sz="0" w:space="0" w:color="auto"/>
        <w:left w:val="none" w:sz="0" w:space="0" w:color="auto"/>
        <w:bottom w:val="none" w:sz="0" w:space="0" w:color="auto"/>
        <w:right w:val="none" w:sz="0" w:space="0" w:color="auto"/>
      </w:divBdr>
      <w:divsChild>
        <w:div w:id="10182973">
          <w:marLeft w:val="0"/>
          <w:marRight w:val="0"/>
          <w:marTop w:val="0"/>
          <w:marBottom w:val="250"/>
          <w:divBdr>
            <w:top w:val="none" w:sz="0" w:space="0" w:color="auto"/>
            <w:left w:val="none" w:sz="0" w:space="0" w:color="auto"/>
            <w:bottom w:val="none" w:sz="0" w:space="0" w:color="auto"/>
            <w:right w:val="none" w:sz="0" w:space="0" w:color="auto"/>
          </w:divBdr>
          <w:divsChild>
            <w:div w:id="3429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950">
      <w:bodyDiv w:val="1"/>
      <w:marLeft w:val="0"/>
      <w:marRight w:val="0"/>
      <w:marTop w:val="0"/>
      <w:marBottom w:val="0"/>
      <w:divBdr>
        <w:top w:val="none" w:sz="0" w:space="0" w:color="auto"/>
        <w:left w:val="none" w:sz="0" w:space="0" w:color="auto"/>
        <w:bottom w:val="none" w:sz="0" w:space="0" w:color="auto"/>
        <w:right w:val="none" w:sz="0" w:space="0" w:color="auto"/>
      </w:divBdr>
      <w:divsChild>
        <w:div w:id="275985614">
          <w:marLeft w:val="0"/>
          <w:marRight w:val="0"/>
          <w:marTop w:val="0"/>
          <w:marBottom w:val="450"/>
          <w:divBdr>
            <w:top w:val="none" w:sz="0" w:space="0" w:color="auto"/>
            <w:left w:val="none" w:sz="0" w:space="0" w:color="auto"/>
            <w:bottom w:val="none" w:sz="0" w:space="0" w:color="auto"/>
            <w:right w:val="none" w:sz="0" w:space="0" w:color="auto"/>
          </w:divBdr>
        </w:div>
        <w:div w:id="396243268">
          <w:marLeft w:val="0"/>
          <w:marRight w:val="0"/>
          <w:marTop w:val="0"/>
          <w:marBottom w:val="0"/>
          <w:divBdr>
            <w:top w:val="none" w:sz="0" w:space="0" w:color="auto"/>
            <w:left w:val="none" w:sz="0" w:space="0" w:color="auto"/>
            <w:bottom w:val="none" w:sz="0" w:space="0" w:color="auto"/>
            <w:right w:val="none" w:sz="0" w:space="0" w:color="auto"/>
          </w:divBdr>
        </w:div>
        <w:div w:id="673873084">
          <w:marLeft w:val="0"/>
          <w:marRight w:val="0"/>
          <w:marTop w:val="0"/>
          <w:marBottom w:val="300"/>
          <w:divBdr>
            <w:top w:val="none" w:sz="0" w:space="0" w:color="auto"/>
            <w:left w:val="none" w:sz="0" w:space="0" w:color="auto"/>
            <w:bottom w:val="none" w:sz="0" w:space="0" w:color="auto"/>
            <w:right w:val="none" w:sz="0" w:space="0" w:color="auto"/>
          </w:divBdr>
        </w:div>
      </w:divsChild>
    </w:div>
    <w:div w:id="235938033">
      <w:bodyDiv w:val="1"/>
      <w:marLeft w:val="0"/>
      <w:marRight w:val="0"/>
      <w:marTop w:val="0"/>
      <w:marBottom w:val="0"/>
      <w:divBdr>
        <w:top w:val="none" w:sz="0" w:space="0" w:color="auto"/>
        <w:left w:val="none" w:sz="0" w:space="0" w:color="auto"/>
        <w:bottom w:val="none" w:sz="0" w:space="0" w:color="auto"/>
        <w:right w:val="none" w:sz="0" w:space="0" w:color="auto"/>
      </w:divBdr>
      <w:divsChild>
        <w:div w:id="142742571">
          <w:marLeft w:val="626"/>
          <w:marRight w:val="1252"/>
          <w:marTop w:val="0"/>
          <w:marBottom w:val="0"/>
          <w:divBdr>
            <w:top w:val="none" w:sz="0" w:space="0" w:color="auto"/>
            <w:left w:val="none" w:sz="0" w:space="0" w:color="auto"/>
            <w:bottom w:val="none" w:sz="0" w:space="0" w:color="auto"/>
            <w:right w:val="none" w:sz="0" w:space="0" w:color="auto"/>
          </w:divBdr>
        </w:div>
      </w:divsChild>
    </w:div>
    <w:div w:id="235939737">
      <w:bodyDiv w:val="1"/>
      <w:marLeft w:val="0"/>
      <w:marRight w:val="0"/>
      <w:marTop w:val="0"/>
      <w:marBottom w:val="0"/>
      <w:divBdr>
        <w:top w:val="none" w:sz="0" w:space="0" w:color="auto"/>
        <w:left w:val="none" w:sz="0" w:space="0" w:color="auto"/>
        <w:bottom w:val="none" w:sz="0" w:space="0" w:color="auto"/>
        <w:right w:val="none" w:sz="0" w:space="0" w:color="auto"/>
      </w:divBdr>
      <w:divsChild>
        <w:div w:id="518281843">
          <w:marLeft w:val="0"/>
          <w:marRight w:val="0"/>
          <w:marTop w:val="0"/>
          <w:marBottom w:val="0"/>
          <w:divBdr>
            <w:top w:val="none" w:sz="0" w:space="0" w:color="auto"/>
            <w:left w:val="none" w:sz="0" w:space="0" w:color="auto"/>
            <w:bottom w:val="none" w:sz="0" w:space="0" w:color="auto"/>
            <w:right w:val="none" w:sz="0" w:space="0" w:color="auto"/>
          </w:divBdr>
          <w:divsChild>
            <w:div w:id="685447017">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236289663">
      <w:bodyDiv w:val="1"/>
      <w:marLeft w:val="0"/>
      <w:marRight w:val="0"/>
      <w:marTop w:val="0"/>
      <w:marBottom w:val="0"/>
      <w:divBdr>
        <w:top w:val="none" w:sz="0" w:space="0" w:color="auto"/>
        <w:left w:val="none" w:sz="0" w:space="0" w:color="auto"/>
        <w:bottom w:val="none" w:sz="0" w:space="0" w:color="auto"/>
        <w:right w:val="none" w:sz="0" w:space="0" w:color="auto"/>
      </w:divBdr>
      <w:divsChild>
        <w:div w:id="783381239">
          <w:marLeft w:val="-225"/>
          <w:marRight w:val="-225"/>
          <w:marTop w:val="0"/>
          <w:marBottom w:val="0"/>
          <w:divBdr>
            <w:top w:val="none" w:sz="0" w:space="0" w:color="auto"/>
            <w:left w:val="none" w:sz="0" w:space="0" w:color="auto"/>
            <w:bottom w:val="none" w:sz="0" w:space="0" w:color="auto"/>
            <w:right w:val="none" w:sz="0" w:space="0" w:color="auto"/>
          </w:divBdr>
          <w:divsChild>
            <w:div w:id="3178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3974">
      <w:bodyDiv w:val="1"/>
      <w:marLeft w:val="0"/>
      <w:marRight w:val="0"/>
      <w:marTop w:val="0"/>
      <w:marBottom w:val="0"/>
      <w:divBdr>
        <w:top w:val="none" w:sz="0" w:space="0" w:color="auto"/>
        <w:left w:val="none" w:sz="0" w:space="0" w:color="auto"/>
        <w:bottom w:val="none" w:sz="0" w:space="0" w:color="auto"/>
        <w:right w:val="none" w:sz="0" w:space="0" w:color="auto"/>
      </w:divBdr>
      <w:divsChild>
        <w:div w:id="129831701">
          <w:marLeft w:val="0"/>
          <w:marRight w:val="0"/>
          <w:marTop w:val="0"/>
          <w:marBottom w:val="250"/>
          <w:divBdr>
            <w:top w:val="none" w:sz="0" w:space="0" w:color="auto"/>
            <w:left w:val="none" w:sz="0" w:space="0" w:color="auto"/>
            <w:bottom w:val="none" w:sz="0" w:space="0" w:color="auto"/>
            <w:right w:val="none" w:sz="0" w:space="0" w:color="auto"/>
          </w:divBdr>
        </w:div>
      </w:divsChild>
    </w:div>
    <w:div w:id="236519487">
      <w:bodyDiv w:val="1"/>
      <w:marLeft w:val="0"/>
      <w:marRight w:val="0"/>
      <w:marTop w:val="0"/>
      <w:marBottom w:val="0"/>
      <w:divBdr>
        <w:top w:val="none" w:sz="0" w:space="0" w:color="auto"/>
        <w:left w:val="none" w:sz="0" w:space="0" w:color="auto"/>
        <w:bottom w:val="none" w:sz="0" w:space="0" w:color="auto"/>
        <w:right w:val="none" w:sz="0" w:space="0" w:color="auto"/>
      </w:divBdr>
    </w:div>
    <w:div w:id="236667737">
      <w:bodyDiv w:val="1"/>
      <w:marLeft w:val="0"/>
      <w:marRight w:val="0"/>
      <w:marTop w:val="0"/>
      <w:marBottom w:val="0"/>
      <w:divBdr>
        <w:top w:val="none" w:sz="0" w:space="0" w:color="auto"/>
        <w:left w:val="none" w:sz="0" w:space="0" w:color="auto"/>
        <w:bottom w:val="none" w:sz="0" w:space="0" w:color="auto"/>
        <w:right w:val="none" w:sz="0" w:space="0" w:color="auto"/>
      </w:divBdr>
      <w:divsChild>
        <w:div w:id="437722746">
          <w:marLeft w:val="0"/>
          <w:marRight w:val="0"/>
          <w:marTop w:val="150"/>
          <w:marBottom w:val="0"/>
          <w:divBdr>
            <w:top w:val="none" w:sz="0" w:space="0" w:color="auto"/>
            <w:left w:val="none" w:sz="0" w:space="0" w:color="auto"/>
            <w:bottom w:val="none" w:sz="0" w:space="0" w:color="auto"/>
            <w:right w:val="none" w:sz="0" w:space="0" w:color="auto"/>
          </w:divBdr>
        </w:div>
      </w:divsChild>
    </w:div>
    <w:div w:id="236716565">
      <w:bodyDiv w:val="1"/>
      <w:marLeft w:val="0"/>
      <w:marRight w:val="0"/>
      <w:marTop w:val="0"/>
      <w:marBottom w:val="0"/>
      <w:divBdr>
        <w:top w:val="none" w:sz="0" w:space="0" w:color="auto"/>
        <w:left w:val="none" w:sz="0" w:space="0" w:color="auto"/>
        <w:bottom w:val="none" w:sz="0" w:space="0" w:color="auto"/>
        <w:right w:val="none" w:sz="0" w:space="0" w:color="auto"/>
      </w:divBdr>
    </w:div>
    <w:div w:id="236981463">
      <w:bodyDiv w:val="1"/>
      <w:marLeft w:val="0"/>
      <w:marRight w:val="0"/>
      <w:marTop w:val="0"/>
      <w:marBottom w:val="0"/>
      <w:divBdr>
        <w:top w:val="none" w:sz="0" w:space="0" w:color="auto"/>
        <w:left w:val="none" w:sz="0" w:space="0" w:color="auto"/>
        <w:bottom w:val="none" w:sz="0" w:space="0" w:color="auto"/>
        <w:right w:val="none" w:sz="0" w:space="0" w:color="auto"/>
      </w:divBdr>
      <w:divsChild>
        <w:div w:id="690373846">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237138794">
      <w:bodyDiv w:val="1"/>
      <w:marLeft w:val="0"/>
      <w:marRight w:val="0"/>
      <w:marTop w:val="0"/>
      <w:marBottom w:val="0"/>
      <w:divBdr>
        <w:top w:val="none" w:sz="0" w:space="0" w:color="auto"/>
        <w:left w:val="none" w:sz="0" w:space="0" w:color="auto"/>
        <w:bottom w:val="none" w:sz="0" w:space="0" w:color="auto"/>
        <w:right w:val="none" w:sz="0" w:space="0" w:color="auto"/>
      </w:divBdr>
      <w:divsChild>
        <w:div w:id="699551706">
          <w:marLeft w:val="0"/>
          <w:marRight w:val="0"/>
          <w:marTop w:val="0"/>
          <w:marBottom w:val="0"/>
          <w:divBdr>
            <w:top w:val="none" w:sz="0" w:space="0" w:color="auto"/>
            <w:left w:val="none" w:sz="0" w:space="0" w:color="auto"/>
            <w:bottom w:val="none" w:sz="0" w:space="0" w:color="auto"/>
            <w:right w:val="none" w:sz="0" w:space="0" w:color="auto"/>
          </w:divBdr>
        </w:div>
      </w:divsChild>
    </w:div>
    <w:div w:id="237251044">
      <w:bodyDiv w:val="1"/>
      <w:marLeft w:val="0"/>
      <w:marRight w:val="0"/>
      <w:marTop w:val="0"/>
      <w:marBottom w:val="0"/>
      <w:divBdr>
        <w:top w:val="none" w:sz="0" w:space="0" w:color="auto"/>
        <w:left w:val="none" w:sz="0" w:space="0" w:color="auto"/>
        <w:bottom w:val="none" w:sz="0" w:space="0" w:color="auto"/>
        <w:right w:val="none" w:sz="0" w:space="0" w:color="auto"/>
      </w:divBdr>
      <w:divsChild>
        <w:div w:id="163671088">
          <w:marLeft w:val="0"/>
          <w:marRight w:val="0"/>
          <w:marTop w:val="0"/>
          <w:marBottom w:val="0"/>
          <w:divBdr>
            <w:top w:val="none" w:sz="0" w:space="0" w:color="auto"/>
            <w:left w:val="none" w:sz="0" w:space="0" w:color="auto"/>
            <w:bottom w:val="none" w:sz="0" w:space="0" w:color="auto"/>
            <w:right w:val="none" w:sz="0" w:space="0" w:color="auto"/>
          </w:divBdr>
        </w:div>
        <w:div w:id="168524869">
          <w:marLeft w:val="0"/>
          <w:marRight w:val="0"/>
          <w:marTop w:val="0"/>
          <w:marBottom w:val="0"/>
          <w:divBdr>
            <w:top w:val="none" w:sz="0" w:space="0" w:color="auto"/>
            <w:left w:val="none" w:sz="0" w:space="0" w:color="auto"/>
            <w:bottom w:val="none" w:sz="0" w:space="0" w:color="auto"/>
            <w:right w:val="none" w:sz="0" w:space="0" w:color="auto"/>
          </w:divBdr>
          <w:divsChild>
            <w:div w:id="667752323">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237448241">
      <w:bodyDiv w:val="1"/>
      <w:marLeft w:val="0"/>
      <w:marRight w:val="0"/>
      <w:marTop w:val="0"/>
      <w:marBottom w:val="0"/>
      <w:divBdr>
        <w:top w:val="none" w:sz="0" w:space="0" w:color="auto"/>
        <w:left w:val="none" w:sz="0" w:space="0" w:color="auto"/>
        <w:bottom w:val="none" w:sz="0" w:space="0" w:color="auto"/>
        <w:right w:val="none" w:sz="0" w:space="0" w:color="auto"/>
      </w:divBdr>
    </w:div>
    <w:div w:id="237718671">
      <w:bodyDiv w:val="1"/>
      <w:marLeft w:val="0"/>
      <w:marRight w:val="0"/>
      <w:marTop w:val="0"/>
      <w:marBottom w:val="0"/>
      <w:divBdr>
        <w:top w:val="none" w:sz="0" w:space="0" w:color="auto"/>
        <w:left w:val="none" w:sz="0" w:space="0" w:color="auto"/>
        <w:bottom w:val="none" w:sz="0" w:space="0" w:color="auto"/>
        <w:right w:val="none" w:sz="0" w:space="0" w:color="auto"/>
      </w:divBdr>
      <w:divsChild>
        <w:div w:id="309215857">
          <w:marLeft w:val="-188"/>
          <w:marRight w:val="-188"/>
          <w:marTop w:val="0"/>
          <w:marBottom w:val="0"/>
          <w:divBdr>
            <w:top w:val="none" w:sz="0" w:space="0" w:color="auto"/>
            <w:left w:val="none" w:sz="0" w:space="0" w:color="auto"/>
            <w:bottom w:val="none" w:sz="0" w:space="0" w:color="auto"/>
            <w:right w:val="none" w:sz="0" w:space="0" w:color="auto"/>
          </w:divBdr>
        </w:div>
        <w:div w:id="326908584">
          <w:marLeft w:val="-188"/>
          <w:marRight w:val="-188"/>
          <w:marTop w:val="0"/>
          <w:marBottom w:val="0"/>
          <w:divBdr>
            <w:top w:val="none" w:sz="0" w:space="0" w:color="auto"/>
            <w:left w:val="none" w:sz="0" w:space="0" w:color="auto"/>
            <w:bottom w:val="none" w:sz="0" w:space="0" w:color="auto"/>
            <w:right w:val="none" w:sz="0" w:space="0" w:color="auto"/>
          </w:divBdr>
        </w:div>
        <w:div w:id="425351707">
          <w:marLeft w:val="-188"/>
          <w:marRight w:val="-188"/>
          <w:marTop w:val="0"/>
          <w:marBottom w:val="0"/>
          <w:divBdr>
            <w:top w:val="none" w:sz="0" w:space="0" w:color="auto"/>
            <w:left w:val="none" w:sz="0" w:space="0" w:color="auto"/>
            <w:bottom w:val="none" w:sz="0" w:space="0" w:color="auto"/>
            <w:right w:val="none" w:sz="0" w:space="0" w:color="auto"/>
          </w:divBdr>
        </w:div>
      </w:divsChild>
    </w:div>
    <w:div w:id="238171724">
      <w:bodyDiv w:val="1"/>
      <w:marLeft w:val="0"/>
      <w:marRight w:val="0"/>
      <w:marTop w:val="0"/>
      <w:marBottom w:val="0"/>
      <w:divBdr>
        <w:top w:val="none" w:sz="0" w:space="0" w:color="auto"/>
        <w:left w:val="none" w:sz="0" w:space="0" w:color="auto"/>
        <w:bottom w:val="none" w:sz="0" w:space="0" w:color="auto"/>
        <w:right w:val="none" w:sz="0" w:space="0" w:color="auto"/>
      </w:divBdr>
    </w:div>
    <w:div w:id="238253974">
      <w:bodyDiv w:val="1"/>
      <w:marLeft w:val="0"/>
      <w:marRight w:val="0"/>
      <w:marTop w:val="0"/>
      <w:marBottom w:val="0"/>
      <w:divBdr>
        <w:top w:val="none" w:sz="0" w:space="0" w:color="auto"/>
        <w:left w:val="none" w:sz="0" w:space="0" w:color="auto"/>
        <w:bottom w:val="none" w:sz="0" w:space="0" w:color="auto"/>
        <w:right w:val="none" w:sz="0" w:space="0" w:color="auto"/>
      </w:divBdr>
      <w:divsChild>
        <w:div w:id="572084814">
          <w:marLeft w:val="0"/>
          <w:marRight w:val="0"/>
          <w:marTop w:val="0"/>
          <w:marBottom w:val="360"/>
          <w:divBdr>
            <w:top w:val="none" w:sz="0" w:space="0" w:color="auto"/>
            <w:left w:val="none" w:sz="0" w:space="0" w:color="auto"/>
            <w:bottom w:val="none" w:sz="0" w:space="0" w:color="auto"/>
            <w:right w:val="none" w:sz="0" w:space="0" w:color="auto"/>
          </w:divBdr>
          <w:divsChild>
            <w:div w:id="358819450">
              <w:marLeft w:val="0"/>
              <w:marRight w:val="3900"/>
              <w:marTop w:val="0"/>
              <w:marBottom w:val="0"/>
              <w:divBdr>
                <w:top w:val="none" w:sz="0" w:space="0" w:color="auto"/>
                <w:left w:val="none" w:sz="0" w:space="0" w:color="auto"/>
                <w:bottom w:val="none" w:sz="0" w:space="0" w:color="auto"/>
                <w:right w:val="none" w:sz="0" w:space="0" w:color="auto"/>
              </w:divBdr>
              <w:divsChild>
                <w:div w:id="64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8020">
      <w:bodyDiv w:val="1"/>
      <w:marLeft w:val="0"/>
      <w:marRight w:val="0"/>
      <w:marTop w:val="0"/>
      <w:marBottom w:val="0"/>
      <w:divBdr>
        <w:top w:val="none" w:sz="0" w:space="0" w:color="auto"/>
        <w:left w:val="none" w:sz="0" w:space="0" w:color="auto"/>
        <w:bottom w:val="none" w:sz="0" w:space="0" w:color="auto"/>
        <w:right w:val="none" w:sz="0" w:space="0" w:color="auto"/>
      </w:divBdr>
      <w:divsChild>
        <w:div w:id="202133423">
          <w:marLeft w:val="-225"/>
          <w:marRight w:val="-225"/>
          <w:marTop w:val="0"/>
          <w:marBottom w:val="0"/>
          <w:divBdr>
            <w:top w:val="none" w:sz="0" w:space="0" w:color="auto"/>
            <w:left w:val="none" w:sz="0" w:space="0" w:color="auto"/>
            <w:bottom w:val="none" w:sz="0" w:space="0" w:color="auto"/>
            <w:right w:val="none" w:sz="0" w:space="0" w:color="auto"/>
          </w:divBdr>
        </w:div>
        <w:div w:id="580260563">
          <w:marLeft w:val="-225"/>
          <w:marRight w:val="-225"/>
          <w:marTop w:val="0"/>
          <w:marBottom w:val="0"/>
          <w:divBdr>
            <w:top w:val="none" w:sz="0" w:space="0" w:color="auto"/>
            <w:left w:val="none" w:sz="0" w:space="0" w:color="auto"/>
            <w:bottom w:val="none" w:sz="0" w:space="0" w:color="auto"/>
            <w:right w:val="none" w:sz="0" w:space="0" w:color="auto"/>
          </w:divBdr>
          <w:divsChild>
            <w:div w:id="6331462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8372965">
      <w:bodyDiv w:val="1"/>
      <w:marLeft w:val="0"/>
      <w:marRight w:val="0"/>
      <w:marTop w:val="0"/>
      <w:marBottom w:val="0"/>
      <w:divBdr>
        <w:top w:val="none" w:sz="0" w:space="0" w:color="auto"/>
        <w:left w:val="none" w:sz="0" w:space="0" w:color="auto"/>
        <w:bottom w:val="none" w:sz="0" w:space="0" w:color="auto"/>
        <w:right w:val="none" w:sz="0" w:space="0" w:color="auto"/>
      </w:divBdr>
    </w:div>
    <w:div w:id="238558611">
      <w:bodyDiv w:val="1"/>
      <w:marLeft w:val="0"/>
      <w:marRight w:val="0"/>
      <w:marTop w:val="0"/>
      <w:marBottom w:val="0"/>
      <w:divBdr>
        <w:top w:val="none" w:sz="0" w:space="0" w:color="auto"/>
        <w:left w:val="none" w:sz="0" w:space="0" w:color="auto"/>
        <w:bottom w:val="none" w:sz="0" w:space="0" w:color="auto"/>
        <w:right w:val="none" w:sz="0" w:space="0" w:color="auto"/>
      </w:divBdr>
    </w:div>
    <w:div w:id="238635105">
      <w:bodyDiv w:val="1"/>
      <w:marLeft w:val="0"/>
      <w:marRight w:val="0"/>
      <w:marTop w:val="0"/>
      <w:marBottom w:val="0"/>
      <w:divBdr>
        <w:top w:val="none" w:sz="0" w:space="0" w:color="auto"/>
        <w:left w:val="none" w:sz="0" w:space="0" w:color="auto"/>
        <w:bottom w:val="none" w:sz="0" w:space="0" w:color="auto"/>
        <w:right w:val="none" w:sz="0" w:space="0" w:color="auto"/>
      </w:divBdr>
      <w:divsChild>
        <w:div w:id="398865218">
          <w:marLeft w:val="-225"/>
          <w:marRight w:val="-225"/>
          <w:marTop w:val="0"/>
          <w:marBottom w:val="0"/>
          <w:divBdr>
            <w:top w:val="none" w:sz="0" w:space="0" w:color="auto"/>
            <w:left w:val="none" w:sz="0" w:space="0" w:color="auto"/>
            <w:bottom w:val="none" w:sz="0" w:space="0" w:color="auto"/>
            <w:right w:val="none" w:sz="0" w:space="0" w:color="auto"/>
          </w:divBdr>
          <w:divsChild>
            <w:div w:id="635644278">
              <w:marLeft w:val="0"/>
              <w:marRight w:val="0"/>
              <w:marTop w:val="0"/>
              <w:marBottom w:val="0"/>
              <w:divBdr>
                <w:top w:val="none" w:sz="0" w:space="0" w:color="auto"/>
                <w:left w:val="none" w:sz="0" w:space="0" w:color="auto"/>
                <w:bottom w:val="none" w:sz="0" w:space="0" w:color="auto"/>
                <w:right w:val="none" w:sz="0" w:space="0" w:color="auto"/>
              </w:divBdr>
            </w:div>
          </w:divsChild>
        </w:div>
        <w:div w:id="412051033">
          <w:marLeft w:val="-225"/>
          <w:marRight w:val="-225"/>
          <w:marTop w:val="0"/>
          <w:marBottom w:val="0"/>
          <w:divBdr>
            <w:top w:val="none" w:sz="0" w:space="0" w:color="auto"/>
            <w:left w:val="none" w:sz="0" w:space="0" w:color="auto"/>
            <w:bottom w:val="none" w:sz="0" w:space="0" w:color="auto"/>
            <w:right w:val="none" w:sz="0" w:space="0" w:color="auto"/>
          </w:divBdr>
        </w:div>
      </w:divsChild>
    </w:div>
    <w:div w:id="238906341">
      <w:bodyDiv w:val="1"/>
      <w:marLeft w:val="0"/>
      <w:marRight w:val="0"/>
      <w:marTop w:val="0"/>
      <w:marBottom w:val="0"/>
      <w:divBdr>
        <w:top w:val="none" w:sz="0" w:space="0" w:color="auto"/>
        <w:left w:val="none" w:sz="0" w:space="0" w:color="auto"/>
        <w:bottom w:val="none" w:sz="0" w:space="0" w:color="auto"/>
        <w:right w:val="none" w:sz="0" w:space="0" w:color="auto"/>
      </w:divBdr>
      <w:divsChild>
        <w:div w:id="508448036">
          <w:marLeft w:val="-225"/>
          <w:marRight w:val="-225"/>
          <w:marTop w:val="0"/>
          <w:marBottom w:val="0"/>
          <w:divBdr>
            <w:top w:val="none" w:sz="0" w:space="0" w:color="auto"/>
            <w:left w:val="none" w:sz="0" w:space="0" w:color="auto"/>
            <w:bottom w:val="none" w:sz="0" w:space="0" w:color="auto"/>
            <w:right w:val="none" w:sz="0" w:space="0" w:color="auto"/>
          </w:divBdr>
        </w:div>
      </w:divsChild>
    </w:div>
    <w:div w:id="238908201">
      <w:bodyDiv w:val="1"/>
      <w:marLeft w:val="0"/>
      <w:marRight w:val="0"/>
      <w:marTop w:val="0"/>
      <w:marBottom w:val="0"/>
      <w:divBdr>
        <w:top w:val="none" w:sz="0" w:space="0" w:color="auto"/>
        <w:left w:val="none" w:sz="0" w:space="0" w:color="auto"/>
        <w:bottom w:val="none" w:sz="0" w:space="0" w:color="auto"/>
        <w:right w:val="none" w:sz="0" w:space="0" w:color="auto"/>
      </w:divBdr>
      <w:divsChild>
        <w:div w:id="875582261">
          <w:marLeft w:val="0"/>
          <w:marRight w:val="0"/>
          <w:marTop w:val="0"/>
          <w:marBottom w:val="0"/>
          <w:divBdr>
            <w:top w:val="none" w:sz="0" w:space="0" w:color="auto"/>
            <w:left w:val="none" w:sz="0" w:space="0" w:color="auto"/>
            <w:bottom w:val="none" w:sz="0" w:space="0" w:color="auto"/>
            <w:right w:val="none" w:sz="0" w:space="0" w:color="auto"/>
          </w:divBdr>
          <w:divsChild>
            <w:div w:id="964696448">
              <w:marLeft w:val="-225"/>
              <w:marRight w:val="-225"/>
              <w:marTop w:val="0"/>
              <w:marBottom w:val="0"/>
              <w:divBdr>
                <w:top w:val="none" w:sz="0" w:space="0" w:color="auto"/>
                <w:left w:val="none" w:sz="0" w:space="0" w:color="auto"/>
                <w:bottom w:val="none" w:sz="0" w:space="0" w:color="auto"/>
                <w:right w:val="none" w:sz="0" w:space="0" w:color="auto"/>
              </w:divBdr>
              <w:divsChild>
                <w:div w:id="1224029182">
                  <w:marLeft w:val="0"/>
                  <w:marRight w:val="0"/>
                  <w:marTop w:val="0"/>
                  <w:marBottom w:val="0"/>
                  <w:divBdr>
                    <w:top w:val="none" w:sz="0" w:space="0" w:color="auto"/>
                    <w:left w:val="none" w:sz="0" w:space="0" w:color="auto"/>
                    <w:bottom w:val="none" w:sz="0" w:space="0" w:color="auto"/>
                    <w:right w:val="none" w:sz="0" w:space="0" w:color="auto"/>
                  </w:divBdr>
                  <w:divsChild>
                    <w:div w:id="1535728912">
                      <w:marLeft w:val="-225"/>
                      <w:marRight w:val="-225"/>
                      <w:marTop w:val="0"/>
                      <w:marBottom w:val="0"/>
                      <w:divBdr>
                        <w:top w:val="none" w:sz="0" w:space="0" w:color="auto"/>
                        <w:left w:val="none" w:sz="0" w:space="0" w:color="auto"/>
                        <w:bottom w:val="none" w:sz="0" w:space="0" w:color="auto"/>
                        <w:right w:val="none" w:sz="0" w:space="0" w:color="auto"/>
                      </w:divBdr>
                      <w:divsChild>
                        <w:div w:id="1763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35232">
              <w:marLeft w:val="-225"/>
              <w:marRight w:val="-225"/>
              <w:marTop w:val="0"/>
              <w:marBottom w:val="0"/>
              <w:divBdr>
                <w:top w:val="none" w:sz="0" w:space="0" w:color="auto"/>
                <w:left w:val="none" w:sz="0" w:space="0" w:color="auto"/>
                <w:bottom w:val="none" w:sz="0" w:space="0" w:color="auto"/>
                <w:right w:val="none" w:sz="0" w:space="0" w:color="auto"/>
              </w:divBdr>
              <w:divsChild>
                <w:div w:id="1632787675">
                  <w:marLeft w:val="0"/>
                  <w:marRight w:val="0"/>
                  <w:marTop w:val="0"/>
                  <w:marBottom w:val="0"/>
                  <w:divBdr>
                    <w:top w:val="none" w:sz="0" w:space="0" w:color="auto"/>
                    <w:left w:val="none" w:sz="0" w:space="0" w:color="auto"/>
                    <w:bottom w:val="none" w:sz="0" w:space="0" w:color="auto"/>
                    <w:right w:val="none" w:sz="0" w:space="0" w:color="auto"/>
                  </w:divBdr>
                  <w:divsChild>
                    <w:div w:id="1671760903">
                      <w:marLeft w:val="0"/>
                      <w:marRight w:val="0"/>
                      <w:marTop w:val="0"/>
                      <w:marBottom w:val="0"/>
                      <w:divBdr>
                        <w:top w:val="none" w:sz="0" w:space="0" w:color="auto"/>
                        <w:left w:val="none" w:sz="0" w:space="0" w:color="auto"/>
                        <w:bottom w:val="none" w:sz="0" w:space="0" w:color="auto"/>
                        <w:right w:val="none" w:sz="0" w:space="0" w:color="auto"/>
                      </w:divBdr>
                      <w:divsChild>
                        <w:div w:id="11016866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87309">
                  <w:marLeft w:val="0"/>
                  <w:marRight w:val="0"/>
                  <w:marTop w:val="0"/>
                  <w:marBottom w:val="0"/>
                  <w:divBdr>
                    <w:top w:val="none" w:sz="0" w:space="0" w:color="auto"/>
                    <w:left w:val="none" w:sz="0" w:space="0" w:color="auto"/>
                    <w:bottom w:val="none" w:sz="0" w:space="0" w:color="auto"/>
                    <w:right w:val="none" w:sz="0" w:space="0" w:color="auto"/>
                  </w:divBdr>
                  <w:divsChild>
                    <w:div w:id="1898668516">
                      <w:marLeft w:val="0"/>
                      <w:marRight w:val="0"/>
                      <w:marTop w:val="0"/>
                      <w:marBottom w:val="0"/>
                      <w:divBdr>
                        <w:top w:val="none" w:sz="0" w:space="0" w:color="auto"/>
                        <w:left w:val="none" w:sz="0" w:space="0" w:color="auto"/>
                        <w:bottom w:val="none" w:sz="0" w:space="0" w:color="auto"/>
                        <w:right w:val="none" w:sz="0" w:space="0" w:color="auto"/>
                      </w:divBdr>
                      <w:divsChild>
                        <w:div w:id="18666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36655">
          <w:marLeft w:val="0"/>
          <w:marRight w:val="0"/>
          <w:marTop w:val="0"/>
          <w:marBottom w:val="0"/>
          <w:divBdr>
            <w:top w:val="none" w:sz="0" w:space="0" w:color="auto"/>
            <w:left w:val="none" w:sz="0" w:space="0" w:color="auto"/>
            <w:bottom w:val="none" w:sz="0" w:space="0" w:color="auto"/>
            <w:right w:val="none" w:sz="0" w:space="0" w:color="auto"/>
          </w:divBdr>
          <w:divsChild>
            <w:div w:id="1849562083">
              <w:marLeft w:val="-225"/>
              <w:marRight w:val="-225"/>
              <w:marTop w:val="0"/>
              <w:marBottom w:val="0"/>
              <w:divBdr>
                <w:top w:val="none" w:sz="0" w:space="0" w:color="auto"/>
                <w:left w:val="none" w:sz="0" w:space="0" w:color="auto"/>
                <w:bottom w:val="none" w:sz="0" w:space="0" w:color="auto"/>
                <w:right w:val="none" w:sz="0" w:space="0" w:color="auto"/>
              </w:divBdr>
              <w:divsChild>
                <w:div w:id="1344629256">
                  <w:marLeft w:val="1425"/>
                  <w:marRight w:val="0"/>
                  <w:marTop w:val="0"/>
                  <w:marBottom w:val="0"/>
                  <w:divBdr>
                    <w:top w:val="none" w:sz="0" w:space="0" w:color="auto"/>
                    <w:left w:val="none" w:sz="0" w:space="0" w:color="auto"/>
                    <w:bottom w:val="none" w:sz="0" w:space="0" w:color="auto"/>
                    <w:right w:val="none" w:sz="0" w:space="0" w:color="auto"/>
                  </w:divBdr>
                  <w:divsChild>
                    <w:div w:id="875577564">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239141351">
      <w:bodyDiv w:val="1"/>
      <w:marLeft w:val="0"/>
      <w:marRight w:val="0"/>
      <w:marTop w:val="0"/>
      <w:marBottom w:val="0"/>
      <w:divBdr>
        <w:top w:val="none" w:sz="0" w:space="0" w:color="auto"/>
        <w:left w:val="none" w:sz="0" w:space="0" w:color="auto"/>
        <w:bottom w:val="none" w:sz="0" w:space="0" w:color="auto"/>
        <w:right w:val="none" w:sz="0" w:space="0" w:color="auto"/>
      </w:divBdr>
      <w:divsChild>
        <w:div w:id="309288558">
          <w:marLeft w:val="626"/>
          <w:marRight w:val="1252"/>
          <w:marTop w:val="0"/>
          <w:marBottom w:val="0"/>
          <w:divBdr>
            <w:top w:val="none" w:sz="0" w:space="0" w:color="auto"/>
            <w:left w:val="none" w:sz="0" w:space="0" w:color="auto"/>
            <w:bottom w:val="none" w:sz="0" w:space="0" w:color="auto"/>
            <w:right w:val="none" w:sz="0" w:space="0" w:color="auto"/>
          </w:divBdr>
        </w:div>
      </w:divsChild>
    </w:div>
    <w:div w:id="239288759">
      <w:bodyDiv w:val="1"/>
      <w:marLeft w:val="0"/>
      <w:marRight w:val="0"/>
      <w:marTop w:val="0"/>
      <w:marBottom w:val="0"/>
      <w:divBdr>
        <w:top w:val="none" w:sz="0" w:space="0" w:color="auto"/>
        <w:left w:val="none" w:sz="0" w:space="0" w:color="auto"/>
        <w:bottom w:val="none" w:sz="0" w:space="0" w:color="auto"/>
        <w:right w:val="none" w:sz="0" w:space="0" w:color="auto"/>
      </w:divBdr>
    </w:div>
    <w:div w:id="239564954">
      <w:bodyDiv w:val="1"/>
      <w:marLeft w:val="0"/>
      <w:marRight w:val="0"/>
      <w:marTop w:val="0"/>
      <w:marBottom w:val="0"/>
      <w:divBdr>
        <w:top w:val="none" w:sz="0" w:space="0" w:color="auto"/>
        <w:left w:val="none" w:sz="0" w:space="0" w:color="auto"/>
        <w:bottom w:val="none" w:sz="0" w:space="0" w:color="auto"/>
        <w:right w:val="none" w:sz="0" w:space="0" w:color="auto"/>
      </w:divBdr>
      <w:divsChild>
        <w:div w:id="261765252">
          <w:marLeft w:val="0"/>
          <w:marRight w:val="0"/>
          <w:marTop w:val="0"/>
          <w:marBottom w:val="360"/>
          <w:divBdr>
            <w:top w:val="none" w:sz="0" w:space="0" w:color="auto"/>
            <w:left w:val="none" w:sz="0" w:space="0" w:color="auto"/>
            <w:bottom w:val="none" w:sz="0" w:space="0" w:color="auto"/>
            <w:right w:val="none" w:sz="0" w:space="0" w:color="auto"/>
          </w:divBdr>
          <w:divsChild>
            <w:div w:id="436218993">
              <w:marLeft w:val="0"/>
              <w:marRight w:val="0"/>
              <w:marTop w:val="0"/>
              <w:marBottom w:val="384"/>
              <w:divBdr>
                <w:top w:val="none" w:sz="0" w:space="0" w:color="auto"/>
                <w:left w:val="none" w:sz="0" w:space="0" w:color="auto"/>
                <w:bottom w:val="none" w:sz="0" w:space="0" w:color="auto"/>
                <w:right w:val="none" w:sz="0" w:space="0" w:color="auto"/>
              </w:divBdr>
            </w:div>
          </w:divsChild>
        </w:div>
        <w:div w:id="343174008">
          <w:marLeft w:val="0"/>
          <w:marRight w:val="0"/>
          <w:marTop w:val="0"/>
          <w:marBottom w:val="0"/>
          <w:divBdr>
            <w:top w:val="none" w:sz="0" w:space="0" w:color="auto"/>
            <w:left w:val="none" w:sz="0" w:space="0" w:color="auto"/>
            <w:bottom w:val="none" w:sz="0" w:space="0" w:color="auto"/>
            <w:right w:val="none" w:sz="0" w:space="0" w:color="auto"/>
          </w:divBdr>
          <w:divsChild>
            <w:div w:id="744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5912">
      <w:bodyDiv w:val="1"/>
      <w:marLeft w:val="0"/>
      <w:marRight w:val="0"/>
      <w:marTop w:val="0"/>
      <w:marBottom w:val="0"/>
      <w:divBdr>
        <w:top w:val="none" w:sz="0" w:space="0" w:color="auto"/>
        <w:left w:val="none" w:sz="0" w:space="0" w:color="auto"/>
        <w:bottom w:val="none" w:sz="0" w:space="0" w:color="auto"/>
        <w:right w:val="none" w:sz="0" w:space="0" w:color="auto"/>
      </w:divBdr>
    </w:div>
    <w:div w:id="240523425">
      <w:bodyDiv w:val="1"/>
      <w:marLeft w:val="0"/>
      <w:marRight w:val="0"/>
      <w:marTop w:val="0"/>
      <w:marBottom w:val="0"/>
      <w:divBdr>
        <w:top w:val="none" w:sz="0" w:space="0" w:color="auto"/>
        <w:left w:val="none" w:sz="0" w:space="0" w:color="auto"/>
        <w:bottom w:val="none" w:sz="0" w:space="0" w:color="auto"/>
        <w:right w:val="none" w:sz="0" w:space="0" w:color="auto"/>
      </w:divBdr>
      <w:divsChild>
        <w:div w:id="319163606">
          <w:marLeft w:val="0"/>
          <w:marRight w:val="0"/>
          <w:marTop w:val="0"/>
          <w:marBottom w:val="0"/>
          <w:divBdr>
            <w:top w:val="none" w:sz="0" w:space="0" w:color="auto"/>
            <w:left w:val="none" w:sz="0" w:space="0" w:color="auto"/>
            <w:bottom w:val="none" w:sz="0" w:space="0" w:color="auto"/>
            <w:right w:val="none" w:sz="0" w:space="0" w:color="auto"/>
          </w:divBdr>
        </w:div>
        <w:div w:id="643125794">
          <w:marLeft w:val="-225"/>
          <w:marRight w:val="-225"/>
          <w:marTop w:val="0"/>
          <w:marBottom w:val="0"/>
          <w:divBdr>
            <w:top w:val="none" w:sz="0" w:space="0" w:color="auto"/>
            <w:left w:val="none" w:sz="0" w:space="0" w:color="auto"/>
            <w:bottom w:val="none" w:sz="0" w:space="0" w:color="auto"/>
            <w:right w:val="none" w:sz="0" w:space="0" w:color="auto"/>
          </w:divBdr>
        </w:div>
      </w:divsChild>
    </w:div>
    <w:div w:id="240716729">
      <w:bodyDiv w:val="1"/>
      <w:marLeft w:val="0"/>
      <w:marRight w:val="0"/>
      <w:marTop w:val="0"/>
      <w:marBottom w:val="0"/>
      <w:divBdr>
        <w:top w:val="none" w:sz="0" w:space="0" w:color="auto"/>
        <w:left w:val="none" w:sz="0" w:space="0" w:color="auto"/>
        <w:bottom w:val="none" w:sz="0" w:space="0" w:color="auto"/>
        <w:right w:val="none" w:sz="0" w:space="0" w:color="auto"/>
      </w:divBdr>
    </w:div>
    <w:div w:id="241111733">
      <w:bodyDiv w:val="1"/>
      <w:marLeft w:val="0"/>
      <w:marRight w:val="0"/>
      <w:marTop w:val="0"/>
      <w:marBottom w:val="0"/>
      <w:divBdr>
        <w:top w:val="none" w:sz="0" w:space="0" w:color="auto"/>
        <w:left w:val="none" w:sz="0" w:space="0" w:color="auto"/>
        <w:bottom w:val="none" w:sz="0" w:space="0" w:color="auto"/>
        <w:right w:val="none" w:sz="0" w:space="0" w:color="auto"/>
      </w:divBdr>
      <w:divsChild>
        <w:div w:id="1602639308">
          <w:marLeft w:val="0"/>
          <w:marRight w:val="0"/>
          <w:marTop w:val="0"/>
          <w:marBottom w:val="0"/>
          <w:divBdr>
            <w:top w:val="none" w:sz="0" w:space="0" w:color="auto"/>
            <w:left w:val="none" w:sz="0" w:space="0" w:color="auto"/>
            <w:bottom w:val="none" w:sz="0" w:space="0" w:color="auto"/>
            <w:right w:val="none" w:sz="0" w:space="0" w:color="auto"/>
          </w:divBdr>
          <w:divsChild>
            <w:div w:id="1854565082">
              <w:marLeft w:val="0"/>
              <w:marRight w:val="0"/>
              <w:marTop w:val="0"/>
              <w:marBottom w:val="0"/>
              <w:divBdr>
                <w:top w:val="none" w:sz="0" w:space="0" w:color="auto"/>
                <w:left w:val="none" w:sz="0" w:space="0" w:color="auto"/>
                <w:bottom w:val="none" w:sz="0" w:space="0" w:color="auto"/>
                <w:right w:val="none" w:sz="0" w:space="0" w:color="auto"/>
              </w:divBdr>
            </w:div>
          </w:divsChild>
        </w:div>
        <w:div w:id="1158184557">
          <w:marLeft w:val="0"/>
          <w:marRight w:val="0"/>
          <w:marTop w:val="0"/>
          <w:marBottom w:val="0"/>
          <w:divBdr>
            <w:top w:val="none" w:sz="0" w:space="0" w:color="auto"/>
            <w:left w:val="none" w:sz="0" w:space="0" w:color="auto"/>
            <w:bottom w:val="none" w:sz="0" w:space="0" w:color="auto"/>
            <w:right w:val="none" w:sz="0" w:space="0" w:color="auto"/>
          </w:divBdr>
          <w:divsChild>
            <w:div w:id="610432457">
              <w:marLeft w:val="0"/>
              <w:marRight w:val="0"/>
              <w:marTop w:val="0"/>
              <w:marBottom w:val="0"/>
              <w:divBdr>
                <w:top w:val="none" w:sz="0" w:space="0" w:color="auto"/>
                <w:left w:val="none" w:sz="0" w:space="0" w:color="auto"/>
                <w:bottom w:val="none" w:sz="0" w:space="0" w:color="auto"/>
                <w:right w:val="none" w:sz="0" w:space="0" w:color="auto"/>
              </w:divBdr>
            </w:div>
          </w:divsChild>
        </w:div>
        <w:div w:id="1260800042">
          <w:marLeft w:val="0"/>
          <w:marRight w:val="0"/>
          <w:marTop w:val="0"/>
          <w:marBottom w:val="0"/>
          <w:divBdr>
            <w:top w:val="none" w:sz="0" w:space="0" w:color="auto"/>
            <w:left w:val="none" w:sz="0" w:space="0" w:color="auto"/>
            <w:bottom w:val="none" w:sz="0" w:space="0" w:color="auto"/>
            <w:right w:val="none" w:sz="0" w:space="0" w:color="auto"/>
          </w:divBdr>
        </w:div>
      </w:divsChild>
    </w:div>
    <w:div w:id="241136669">
      <w:bodyDiv w:val="1"/>
      <w:marLeft w:val="0"/>
      <w:marRight w:val="0"/>
      <w:marTop w:val="0"/>
      <w:marBottom w:val="0"/>
      <w:divBdr>
        <w:top w:val="none" w:sz="0" w:space="0" w:color="auto"/>
        <w:left w:val="none" w:sz="0" w:space="0" w:color="auto"/>
        <w:bottom w:val="none" w:sz="0" w:space="0" w:color="auto"/>
        <w:right w:val="none" w:sz="0" w:space="0" w:color="auto"/>
      </w:divBdr>
      <w:divsChild>
        <w:div w:id="213977019">
          <w:marLeft w:val="0"/>
          <w:marRight w:val="0"/>
          <w:marTop w:val="125"/>
          <w:marBottom w:val="0"/>
          <w:divBdr>
            <w:top w:val="none" w:sz="0" w:space="0" w:color="auto"/>
            <w:left w:val="none" w:sz="0" w:space="0" w:color="auto"/>
            <w:bottom w:val="none" w:sz="0" w:space="0" w:color="auto"/>
            <w:right w:val="none" w:sz="0" w:space="0" w:color="auto"/>
          </w:divBdr>
        </w:div>
        <w:div w:id="241523090">
          <w:marLeft w:val="0"/>
          <w:marRight w:val="0"/>
          <w:marTop w:val="0"/>
          <w:marBottom w:val="0"/>
          <w:divBdr>
            <w:top w:val="single" w:sz="4" w:space="13" w:color="D2D2D2"/>
            <w:left w:val="none" w:sz="0" w:space="0" w:color="auto"/>
            <w:bottom w:val="none" w:sz="0" w:space="0" w:color="auto"/>
            <w:right w:val="none" w:sz="0" w:space="0" w:color="auto"/>
          </w:divBdr>
        </w:div>
        <w:div w:id="281496526">
          <w:marLeft w:val="0"/>
          <w:marRight w:val="0"/>
          <w:marTop w:val="0"/>
          <w:marBottom w:val="63"/>
          <w:divBdr>
            <w:top w:val="none" w:sz="0" w:space="0" w:color="auto"/>
            <w:left w:val="none" w:sz="0" w:space="0" w:color="auto"/>
            <w:bottom w:val="none" w:sz="0" w:space="0" w:color="auto"/>
            <w:right w:val="none" w:sz="0" w:space="0" w:color="auto"/>
          </w:divBdr>
        </w:div>
        <w:div w:id="378894178">
          <w:marLeft w:val="0"/>
          <w:marRight w:val="0"/>
          <w:marTop w:val="0"/>
          <w:marBottom w:val="0"/>
          <w:divBdr>
            <w:top w:val="none" w:sz="0" w:space="0" w:color="auto"/>
            <w:left w:val="none" w:sz="0" w:space="0" w:color="auto"/>
            <w:bottom w:val="none" w:sz="0" w:space="0" w:color="auto"/>
            <w:right w:val="none" w:sz="0" w:space="0" w:color="auto"/>
          </w:divBdr>
        </w:div>
        <w:div w:id="567765297">
          <w:marLeft w:val="0"/>
          <w:marRight w:val="0"/>
          <w:marTop w:val="0"/>
          <w:marBottom w:val="0"/>
          <w:divBdr>
            <w:top w:val="none" w:sz="0" w:space="0" w:color="auto"/>
            <w:left w:val="none" w:sz="0" w:space="0" w:color="auto"/>
            <w:bottom w:val="none" w:sz="0" w:space="0" w:color="auto"/>
            <w:right w:val="none" w:sz="0" w:space="0" w:color="auto"/>
          </w:divBdr>
        </w:div>
      </w:divsChild>
    </w:div>
    <w:div w:id="241185735">
      <w:bodyDiv w:val="1"/>
      <w:marLeft w:val="0"/>
      <w:marRight w:val="0"/>
      <w:marTop w:val="0"/>
      <w:marBottom w:val="0"/>
      <w:divBdr>
        <w:top w:val="none" w:sz="0" w:space="0" w:color="auto"/>
        <w:left w:val="none" w:sz="0" w:space="0" w:color="auto"/>
        <w:bottom w:val="none" w:sz="0" w:space="0" w:color="auto"/>
        <w:right w:val="none" w:sz="0" w:space="0" w:color="auto"/>
      </w:divBdr>
    </w:div>
    <w:div w:id="241261276">
      <w:bodyDiv w:val="1"/>
      <w:marLeft w:val="0"/>
      <w:marRight w:val="0"/>
      <w:marTop w:val="0"/>
      <w:marBottom w:val="0"/>
      <w:divBdr>
        <w:top w:val="none" w:sz="0" w:space="0" w:color="auto"/>
        <w:left w:val="none" w:sz="0" w:space="0" w:color="auto"/>
        <w:bottom w:val="none" w:sz="0" w:space="0" w:color="auto"/>
        <w:right w:val="none" w:sz="0" w:space="0" w:color="auto"/>
      </w:divBdr>
      <w:divsChild>
        <w:div w:id="361589911">
          <w:marLeft w:val="-150"/>
          <w:marRight w:val="-150"/>
          <w:marTop w:val="0"/>
          <w:marBottom w:val="0"/>
          <w:divBdr>
            <w:top w:val="none" w:sz="0" w:space="0" w:color="auto"/>
            <w:left w:val="none" w:sz="0" w:space="0" w:color="auto"/>
            <w:bottom w:val="none" w:sz="0" w:space="0" w:color="auto"/>
            <w:right w:val="none" w:sz="0" w:space="0" w:color="auto"/>
          </w:divBdr>
        </w:div>
      </w:divsChild>
    </w:div>
    <w:div w:id="241335481">
      <w:bodyDiv w:val="1"/>
      <w:marLeft w:val="0"/>
      <w:marRight w:val="0"/>
      <w:marTop w:val="0"/>
      <w:marBottom w:val="0"/>
      <w:divBdr>
        <w:top w:val="none" w:sz="0" w:space="0" w:color="auto"/>
        <w:left w:val="none" w:sz="0" w:space="0" w:color="auto"/>
        <w:bottom w:val="none" w:sz="0" w:space="0" w:color="auto"/>
        <w:right w:val="none" w:sz="0" w:space="0" w:color="auto"/>
      </w:divBdr>
      <w:divsChild>
        <w:div w:id="368921474">
          <w:marLeft w:val="0"/>
          <w:marRight w:val="0"/>
          <w:marTop w:val="0"/>
          <w:marBottom w:val="250"/>
          <w:divBdr>
            <w:top w:val="none" w:sz="0" w:space="0" w:color="auto"/>
            <w:left w:val="none" w:sz="0" w:space="0" w:color="auto"/>
            <w:bottom w:val="single" w:sz="4" w:space="4" w:color="000000"/>
            <w:right w:val="none" w:sz="0" w:space="0" w:color="auto"/>
          </w:divBdr>
        </w:div>
      </w:divsChild>
    </w:div>
    <w:div w:id="241719675">
      <w:bodyDiv w:val="1"/>
      <w:marLeft w:val="0"/>
      <w:marRight w:val="0"/>
      <w:marTop w:val="0"/>
      <w:marBottom w:val="0"/>
      <w:divBdr>
        <w:top w:val="none" w:sz="0" w:space="0" w:color="auto"/>
        <w:left w:val="none" w:sz="0" w:space="0" w:color="auto"/>
        <w:bottom w:val="none" w:sz="0" w:space="0" w:color="auto"/>
        <w:right w:val="none" w:sz="0" w:space="0" w:color="auto"/>
      </w:divBdr>
    </w:div>
    <w:div w:id="241763702">
      <w:bodyDiv w:val="1"/>
      <w:marLeft w:val="0"/>
      <w:marRight w:val="0"/>
      <w:marTop w:val="0"/>
      <w:marBottom w:val="0"/>
      <w:divBdr>
        <w:top w:val="none" w:sz="0" w:space="0" w:color="auto"/>
        <w:left w:val="none" w:sz="0" w:space="0" w:color="auto"/>
        <w:bottom w:val="none" w:sz="0" w:space="0" w:color="auto"/>
        <w:right w:val="none" w:sz="0" w:space="0" w:color="auto"/>
      </w:divBdr>
    </w:div>
    <w:div w:id="241793196">
      <w:bodyDiv w:val="1"/>
      <w:marLeft w:val="0"/>
      <w:marRight w:val="0"/>
      <w:marTop w:val="0"/>
      <w:marBottom w:val="0"/>
      <w:divBdr>
        <w:top w:val="none" w:sz="0" w:space="0" w:color="auto"/>
        <w:left w:val="none" w:sz="0" w:space="0" w:color="auto"/>
        <w:bottom w:val="none" w:sz="0" w:space="0" w:color="auto"/>
        <w:right w:val="none" w:sz="0" w:space="0" w:color="auto"/>
      </w:divBdr>
      <w:divsChild>
        <w:div w:id="723136165">
          <w:marLeft w:val="750"/>
          <w:marRight w:val="0"/>
          <w:marTop w:val="0"/>
          <w:marBottom w:val="0"/>
          <w:divBdr>
            <w:top w:val="none" w:sz="0" w:space="0" w:color="auto"/>
            <w:left w:val="none" w:sz="0" w:space="0" w:color="auto"/>
            <w:bottom w:val="none" w:sz="0" w:space="0" w:color="auto"/>
            <w:right w:val="none" w:sz="0" w:space="0" w:color="auto"/>
          </w:divBdr>
        </w:div>
      </w:divsChild>
    </w:div>
    <w:div w:id="241837201">
      <w:bodyDiv w:val="1"/>
      <w:marLeft w:val="0"/>
      <w:marRight w:val="0"/>
      <w:marTop w:val="0"/>
      <w:marBottom w:val="0"/>
      <w:divBdr>
        <w:top w:val="none" w:sz="0" w:space="0" w:color="auto"/>
        <w:left w:val="none" w:sz="0" w:space="0" w:color="auto"/>
        <w:bottom w:val="none" w:sz="0" w:space="0" w:color="auto"/>
        <w:right w:val="none" w:sz="0" w:space="0" w:color="auto"/>
      </w:divBdr>
    </w:div>
    <w:div w:id="242032238">
      <w:bodyDiv w:val="1"/>
      <w:marLeft w:val="0"/>
      <w:marRight w:val="0"/>
      <w:marTop w:val="0"/>
      <w:marBottom w:val="0"/>
      <w:divBdr>
        <w:top w:val="none" w:sz="0" w:space="0" w:color="auto"/>
        <w:left w:val="none" w:sz="0" w:space="0" w:color="auto"/>
        <w:bottom w:val="none" w:sz="0" w:space="0" w:color="auto"/>
        <w:right w:val="none" w:sz="0" w:space="0" w:color="auto"/>
      </w:divBdr>
    </w:div>
    <w:div w:id="242223249">
      <w:bodyDiv w:val="1"/>
      <w:marLeft w:val="0"/>
      <w:marRight w:val="0"/>
      <w:marTop w:val="0"/>
      <w:marBottom w:val="0"/>
      <w:divBdr>
        <w:top w:val="none" w:sz="0" w:space="0" w:color="auto"/>
        <w:left w:val="none" w:sz="0" w:space="0" w:color="auto"/>
        <w:bottom w:val="none" w:sz="0" w:space="0" w:color="auto"/>
        <w:right w:val="none" w:sz="0" w:space="0" w:color="auto"/>
      </w:divBdr>
    </w:div>
    <w:div w:id="243075883">
      <w:bodyDiv w:val="1"/>
      <w:marLeft w:val="0"/>
      <w:marRight w:val="0"/>
      <w:marTop w:val="0"/>
      <w:marBottom w:val="0"/>
      <w:divBdr>
        <w:top w:val="none" w:sz="0" w:space="0" w:color="auto"/>
        <w:left w:val="none" w:sz="0" w:space="0" w:color="auto"/>
        <w:bottom w:val="none" w:sz="0" w:space="0" w:color="auto"/>
        <w:right w:val="none" w:sz="0" w:space="0" w:color="auto"/>
      </w:divBdr>
      <w:divsChild>
        <w:div w:id="109325529">
          <w:marLeft w:val="0"/>
          <w:marRight w:val="0"/>
          <w:marTop w:val="0"/>
          <w:marBottom w:val="300"/>
          <w:divBdr>
            <w:top w:val="none" w:sz="0" w:space="0" w:color="auto"/>
            <w:left w:val="none" w:sz="0" w:space="0" w:color="auto"/>
            <w:bottom w:val="none" w:sz="0" w:space="0" w:color="auto"/>
            <w:right w:val="none" w:sz="0" w:space="0" w:color="auto"/>
          </w:divBdr>
        </w:div>
        <w:div w:id="470832765">
          <w:marLeft w:val="0"/>
          <w:marRight w:val="0"/>
          <w:marTop w:val="0"/>
          <w:marBottom w:val="0"/>
          <w:divBdr>
            <w:top w:val="none" w:sz="0" w:space="0" w:color="auto"/>
            <w:left w:val="none" w:sz="0" w:space="0" w:color="auto"/>
            <w:bottom w:val="none" w:sz="0" w:space="0" w:color="auto"/>
            <w:right w:val="none" w:sz="0" w:space="0" w:color="auto"/>
          </w:divBdr>
        </w:div>
      </w:divsChild>
    </w:div>
    <w:div w:id="243269864">
      <w:bodyDiv w:val="1"/>
      <w:marLeft w:val="0"/>
      <w:marRight w:val="0"/>
      <w:marTop w:val="0"/>
      <w:marBottom w:val="0"/>
      <w:divBdr>
        <w:top w:val="none" w:sz="0" w:space="0" w:color="auto"/>
        <w:left w:val="none" w:sz="0" w:space="0" w:color="auto"/>
        <w:bottom w:val="none" w:sz="0" w:space="0" w:color="auto"/>
        <w:right w:val="none" w:sz="0" w:space="0" w:color="auto"/>
      </w:divBdr>
    </w:div>
    <w:div w:id="243295751">
      <w:bodyDiv w:val="1"/>
      <w:marLeft w:val="0"/>
      <w:marRight w:val="0"/>
      <w:marTop w:val="0"/>
      <w:marBottom w:val="0"/>
      <w:divBdr>
        <w:top w:val="none" w:sz="0" w:space="0" w:color="auto"/>
        <w:left w:val="none" w:sz="0" w:space="0" w:color="auto"/>
        <w:bottom w:val="none" w:sz="0" w:space="0" w:color="auto"/>
        <w:right w:val="none" w:sz="0" w:space="0" w:color="auto"/>
      </w:divBdr>
      <w:divsChild>
        <w:div w:id="251668173">
          <w:marLeft w:val="-188"/>
          <w:marRight w:val="-188"/>
          <w:marTop w:val="0"/>
          <w:marBottom w:val="0"/>
          <w:divBdr>
            <w:top w:val="none" w:sz="0" w:space="0" w:color="auto"/>
            <w:left w:val="none" w:sz="0" w:space="0" w:color="auto"/>
            <w:bottom w:val="none" w:sz="0" w:space="0" w:color="auto"/>
            <w:right w:val="none" w:sz="0" w:space="0" w:color="auto"/>
          </w:divBdr>
          <w:divsChild>
            <w:div w:id="298994847">
              <w:marLeft w:val="0"/>
              <w:marRight w:val="0"/>
              <w:marTop w:val="0"/>
              <w:marBottom w:val="0"/>
              <w:divBdr>
                <w:top w:val="none" w:sz="0" w:space="0" w:color="auto"/>
                <w:left w:val="none" w:sz="0" w:space="0" w:color="auto"/>
                <w:bottom w:val="none" w:sz="0" w:space="0" w:color="auto"/>
                <w:right w:val="none" w:sz="0" w:space="0" w:color="auto"/>
              </w:divBdr>
              <w:divsChild>
                <w:div w:id="46940098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70255963">
          <w:marLeft w:val="-188"/>
          <w:marRight w:val="-188"/>
          <w:marTop w:val="0"/>
          <w:marBottom w:val="0"/>
          <w:divBdr>
            <w:top w:val="none" w:sz="0" w:space="0" w:color="auto"/>
            <w:left w:val="none" w:sz="0" w:space="0" w:color="auto"/>
            <w:bottom w:val="none" w:sz="0" w:space="0" w:color="auto"/>
            <w:right w:val="none" w:sz="0" w:space="0" w:color="auto"/>
          </w:divBdr>
        </w:div>
      </w:divsChild>
    </w:div>
    <w:div w:id="243489244">
      <w:bodyDiv w:val="1"/>
      <w:marLeft w:val="0"/>
      <w:marRight w:val="0"/>
      <w:marTop w:val="0"/>
      <w:marBottom w:val="0"/>
      <w:divBdr>
        <w:top w:val="none" w:sz="0" w:space="0" w:color="auto"/>
        <w:left w:val="none" w:sz="0" w:space="0" w:color="auto"/>
        <w:bottom w:val="none" w:sz="0" w:space="0" w:color="auto"/>
        <w:right w:val="none" w:sz="0" w:space="0" w:color="auto"/>
      </w:divBdr>
      <w:divsChild>
        <w:div w:id="369190411">
          <w:marLeft w:val="-225"/>
          <w:marRight w:val="-225"/>
          <w:marTop w:val="0"/>
          <w:marBottom w:val="0"/>
          <w:divBdr>
            <w:top w:val="none" w:sz="0" w:space="0" w:color="auto"/>
            <w:left w:val="none" w:sz="0" w:space="0" w:color="auto"/>
            <w:bottom w:val="none" w:sz="0" w:space="0" w:color="auto"/>
            <w:right w:val="none" w:sz="0" w:space="0" w:color="auto"/>
          </w:divBdr>
          <w:divsChild>
            <w:div w:id="551503374">
              <w:marLeft w:val="1463"/>
              <w:marRight w:val="0"/>
              <w:marTop w:val="0"/>
              <w:marBottom w:val="0"/>
              <w:divBdr>
                <w:top w:val="none" w:sz="0" w:space="0" w:color="auto"/>
                <w:left w:val="none" w:sz="0" w:space="0" w:color="auto"/>
                <w:bottom w:val="none" w:sz="0" w:space="0" w:color="auto"/>
                <w:right w:val="none" w:sz="0" w:space="0" w:color="auto"/>
              </w:divBdr>
              <w:divsChild>
                <w:div w:id="2190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428">
      <w:bodyDiv w:val="1"/>
      <w:marLeft w:val="0"/>
      <w:marRight w:val="0"/>
      <w:marTop w:val="0"/>
      <w:marBottom w:val="0"/>
      <w:divBdr>
        <w:top w:val="none" w:sz="0" w:space="0" w:color="auto"/>
        <w:left w:val="none" w:sz="0" w:space="0" w:color="auto"/>
        <w:bottom w:val="none" w:sz="0" w:space="0" w:color="auto"/>
        <w:right w:val="none" w:sz="0" w:space="0" w:color="auto"/>
      </w:divBdr>
      <w:divsChild>
        <w:div w:id="616645845">
          <w:marLeft w:val="0"/>
          <w:marRight w:val="0"/>
          <w:marTop w:val="0"/>
          <w:marBottom w:val="300"/>
          <w:divBdr>
            <w:top w:val="none" w:sz="0" w:space="0" w:color="auto"/>
            <w:left w:val="none" w:sz="0" w:space="0" w:color="auto"/>
            <w:bottom w:val="none" w:sz="0" w:space="0" w:color="auto"/>
            <w:right w:val="none" w:sz="0" w:space="0" w:color="auto"/>
          </w:divBdr>
        </w:div>
      </w:divsChild>
    </w:div>
    <w:div w:id="243685779">
      <w:bodyDiv w:val="1"/>
      <w:marLeft w:val="0"/>
      <w:marRight w:val="0"/>
      <w:marTop w:val="0"/>
      <w:marBottom w:val="0"/>
      <w:divBdr>
        <w:top w:val="none" w:sz="0" w:space="0" w:color="auto"/>
        <w:left w:val="none" w:sz="0" w:space="0" w:color="auto"/>
        <w:bottom w:val="none" w:sz="0" w:space="0" w:color="auto"/>
        <w:right w:val="none" w:sz="0" w:space="0" w:color="auto"/>
      </w:divBdr>
    </w:div>
    <w:div w:id="243882185">
      <w:bodyDiv w:val="1"/>
      <w:marLeft w:val="0"/>
      <w:marRight w:val="0"/>
      <w:marTop w:val="0"/>
      <w:marBottom w:val="0"/>
      <w:divBdr>
        <w:top w:val="none" w:sz="0" w:space="0" w:color="auto"/>
        <w:left w:val="none" w:sz="0" w:space="0" w:color="auto"/>
        <w:bottom w:val="none" w:sz="0" w:space="0" w:color="auto"/>
        <w:right w:val="none" w:sz="0" w:space="0" w:color="auto"/>
      </w:divBdr>
      <w:divsChild>
        <w:div w:id="491138277">
          <w:marLeft w:val="0"/>
          <w:marRight w:val="0"/>
          <w:marTop w:val="0"/>
          <w:marBottom w:val="360"/>
          <w:divBdr>
            <w:top w:val="none" w:sz="0" w:space="0" w:color="auto"/>
            <w:left w:val="none" w:sz="0" w:space="0" w:color="auto"/>
            <w:bottom w:val="none" w:sz="0" w:space="0" w:color="auto"/>
            <w:right w:val="none" w:sz="0" w:space="0" w:color="auto"/>
          </w:divBdr>
        </w:div>
      </w:divsChild>
    </w:div>
    <w:div w:id="243883778">
      <w:bodyDiv w:val="1"/>
      <w:marLeft w:val="0"/>
      <w:marRight w:val="0"/>
      <w:marTop w:val="0"/>
      <w:marBottom w:val="0"/>
      <w:divBdr>
        <w:top w:val="none" w:sz="0" w:space="0" w:color="auto"/>
        <w:left w:val="none" w:sz="0" w:space="0" w:color="auto"/>
        <w:bottom w:val="none" w:sz="0" w:space="0" w:color="auto"/>
        <w:right w:val="none" w:sz="0" w:space="0" w:color="auto"/>
      </w:divBdr>
    </w:div>
    <w:div w:id="243956293">
      <w:bodyDiv w:val="1"/>
      <w:marLeft w:val="0"/>
      <w:marRight w:val="0"/>
      <w:marTop w:val="0"/>
      <w:marBottom w:val="0"/>
      <w:divBdr>
        <w:top w:val="none" w:sz="0" w:space="0" w:color="auto"/>
        <w:left w:val="none" w:sz="0" w:space="0" w:color="auto"/>
        <w:bottom w:val="none" w:sz="0" w:space="0" w:color="auto"/>
        <w:right w:val="none" w:sz="0" w:space="0" w:color="auto"/>
      </w:divBdr>
      <w:divsChild>
        <w:div w:id="391269642">
          <w:marLeft w:val="-225"/>
          <w:marRight w:val="-225"/>
          <w:marTop w:val="0"/>
          <w:marBottom w:val="0"/>
          <w:divBdr>
            <w:top w:val="none" w:sz="0" w:space="0" w:color="auto"/>
            <w:left w:val="none" w:sz="0" w:space="0" w:color="auto"/>
            <w:bottom w:val="none" w:sz="0" w:space="0" w:color="auto"/>
            <w:right w:val="none" w:sz="0" w:space="0" w:color="auto"/>
          </w:divBdr>
        </w:div>
        <w:div w:id="451676683">
          <w:marLeft w:val="-225"/>
          <w:marRight w:val="-225"/>
          <w:marTop w:val="0"/>
          <w:marBottom w:val="0"/>
          <w:divBdr>
            <w:top w:val="none" w:sz="0" w:space="0" w:color="auto"/>
            <w:left w:val="none" w:sz="0" w:space="0" w:color="auto"/>
            <w:bottom w:val="none" w:sz="0" w:space="0" w:color="auto"/>
            <w:right w:val="none" w:sz="0" w:space="0" w:color="auto"/>
          </w:divBdr>
          <w:divsChild>
            <w:div w:id="192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810">
      <w:bodyDiv w:val="1"/>
      <w:marLeft w:val="0"/>
      <w:marRight w:val="0"/>
      <w:marTop w:val="0"/>
      <w:marBottom w:val="0"/>
      <w:divBdr>
        <w:top w:val="none" w:sz="0" w:space="0" w:color="auto"/>
        <w:left w:val="none" w:sz="0" w:space="0" w:color="auto"/>
        <w:bottom w:val="none" w:sz="0" w:space="0" w:color="auto"/>
        <w:right w:val="none" w:sz="0" w:space="0" w:color="auto"/>
      </w:divBdr>
    </w:div>
    <w:div w:id="244145749">
      <w:bodyDiv w:val="1"/>
      <w:marLeft w:val="0"/>
      <w:marRight w:val="0"/>
      <w:marTop w:val="0"/>
      <w:marBottom w:val="0"/>
      <w:divBdr>
        <w:top w:val="none" w:sz="0" w:space="0" w:color="auto"/>
        <w:left w:val="none" w:sz="0" w:space="0" w:color="auto"/>
        <w:bottom w:val="none" w:sz="0" w:space="0" w:color="auto"/>
        <w:right w:val="none" w:sz="0" w:space="0" w:color="auto"/>
      </w:divBdr>
      <w:divsChild>
        <w:div w:id="1103257529">
          <w:marLeft w:val="0"/>
          <w:marRight w:val="0"/>
          <w:marTop w:val="0"/>
          <w:marBottom w:val="450"/>
          <w:divBdr>
            <w:top w:val="none" w:sz="0" w:space="0" w:color="auto"/>
            <w:left w:val="none" w:sz="0" w:space="0" w:color="auto"/>
            <w:bottom w:val="none" w:sz="0" w:space="0" w:color="auto"/>
            <w:right w:val="none" w:sz="0" w:space="0" w:color="auto"/>
          </w:divBdr>
          <w:divsChild>
            <w:div w:id="1747461759">
              <w:marLeft w:val="0"/>
              <w:marRight w:val="0"/>
              <w:marTop w:val="0"/>
              <w:marBottom w:val="75"/>
              <w:divBdr>
                <w:top w:val="none" w:sz="0" w:space="0" w:color="auto"/>
                <w:left w:val="none" w:sz="0" w:space="0" w:color="auto"/>
                <w:bottom w:val="none" w:sz="0" w:space="0" w:color="auto"/>
                <w:right w:val="none" w:sz="0" w:space="0" w:color="auto"/>
              </w:divBdr>
              <w:divsChild>
                <w:div w:id="1028260610">
                  <w:marLeft w:val="0"/>
                  <w:marRight w:val="0"/>
                  <w:marTop w:val="0"/>
                  <w:marBottom w:val="0"/>
                  <w:divBdr>
                    <w:top w:val="none" w:sz="0" w:space="0" w:color="auto"/>
                    <w:left w:val="none" w:sz="0" w:space="0" w:color="auto"/>
                    <w:bottom w:val="none" w:sz="0" w:space="0" w:color="auto"/>
                    <w:right w:val="none" w:sz="0" w:space="0" w:color="auto"/>
                  </w:divBdr>
                  <w:divsChild>
                    <w:div w:id="472723591">
                      <w:marLeft w:val="0"/>
                      <w:marRight w:val="0"/>
                      <w:marTop w:val="0"/>
                      <w:marBottom w:val="0"/>
                      <w:divBdr>
                        <w:top w:val="none" w:sz="0" w:space="0" w:color="auto"/>
                        <w:left w:val="none" w:sz="0" w:space="0" w:color="auto"/>
                        <w:bottom w:val="none" w:sz="0" w:space="0" w:color="auto"/>
                        <w:right w:val="none" w:sz="0" w:space="0" w:color="auto"/>
                      </w:divBdr>
                      <w:divsChild>
                        <w:div w:id="11328220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64521721">
                  <w:marLeft w:val="0"/>
                  <w:marRight w:val="0"/>
                  <w:marTop w:val="0"/>
                  <w:marBottom w:val="0"/>
                  <w:divBdr>
                    <w:top w:val="none" w:sz="0" w:space="0" w:color="auto"/>
                    <w:left w:val="none" w:sz="0" w:space="0" w:color="auto"/>
                    <w:bottom w:val="none" w:sz="0" w:space="0" w:color="auto"/>
                    <w:right w:val="none" w:sz="0" w:space="0" w:color="auto"/>
                  </w:divBdr>
                  <w:divsChild>
                    <w:div w:id="18555386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0213666">
              <w:marLeft w:val="0"/>
              <w:marRight w:val="225"/>
              <w:marTop w:val="0"/>
              <w:marBottom w:val="0"/>
              <w:divBdr>
                <w:top w:val="none" w:sz="0" w:space="0" w:color="auto"/>
                <w:left w:val="none" w:sz="0" w:space="0" w:color="auto"/>
                <w:bottom w:val="none" w:sz="0" w:space="0" w:color="auto"/>
                <w:right w:val="none" w:sz="0" w:space="0" w:color="auto"/>
              </w:divBdr>
            </w:div>
          </w:divsChild>
        </w:div>
        <w:div w:id="1445541219">
          <w:marLeft w:val="0"/>
          <w:marRight w:val="0"/>
          <w:marTop w:val="0"/>
          <w:marBottom w:val="300"/>
          <w:divBdr>
            <w:top w:val="none" w:sz="0" w:space="0" w:color="auto"/>
            <w:left w:val="none" w:sz="0" w:space="0" w:color="auto"/>
            <w:bottom w:val="none" w:sz="0" w:space="0" w:color="auto"/>
            <w:right w:val="none" w:sz="0" w:space="0" w:color="auto"/>
          </w:divBdr>
          <w:divsChild>
            <w:div w:id="1744795535">
              <w:marLeft w:val="0"/>
              <w:marRight w:val="0"/>
              <w:marTop w:val="0"/>
              <w:marBottom w:val="0"/>
              <w:divBdr>
                <w:top w:val="none" w:sz="0" w:space="0" w:color="auto"/>
                <w:left w:val="none" w:sz="0" w:space="0" w:color="auto"/>
                <w:bottom w:val="none" w:sz="0" w:space="0" w:color="auto"/>
                <w:right w:val="none" w:sz="0" w:space="0" w:color="auto"/>
              </w:divBdr>
              <w:divsChild>
                <w:div w:id="14041666">
                  <w:marLeft w:val="-225"/>
                  <w:marRight w:val="-225"/>
                  <w:marTop w:val="0"/>
                  <w:marBottom w:val="0"/>
                  <w:divBdr>
                    <w:top w:val="none" w:sz="0" w:space="0" w:color="auto"/>
                    <w:left w:val="none" w:sz="0" w:space="0" w:color="auto"/>
                    <w:bottom w:val="none" w:sz="0" w:space="0" w:color="auto"/>
                    <w:right w:val="none" w:sz="0" w:space="0" w:color="auto"/>
                  </w:divBdr>
                  <w:divsChild>
                    <w:div w:id="454443403">
                      <w:marLeft w:val="0"/>
                      <w:marRight w:val="0"/>
                      <w:marTop w:val="0"/>
                      <w:marBottom w:val="0"/>
                      <w:divBdr>
                        <w:top w:val="none" w:sz="0" w:space="0" w:color="auto"/>
                        <w:left w:val="none" w:sz="0" w:space="0" w:color="auto"/>
                        <w:bottom w:val="none" w:sz="0" w:space="0" w:color="auto"/>
                        <w:right w:val="none" w:sz="0" w:space="0" w:color="auto"/>
                      </w:divBdr>
                      <w:divsChild>
                        <w:div w:id="523910339">
                          <w:marLeft w:val="0"/>
                          <w:marRight w:val="0"/>
                          <w:marTop w:val="0"/>
                          <w:marBottom w:val="0"/>
                          <w:divBdr>
                            <w:top w:val="none" w:sz="0" w:space="0" w:color="auto"/>
                            <w:left w:val="none" w:sz="0" w:space="0" w:color="auto"/>
                            <w:bottom w:val="none" w:sz="0" w:space="0" w:color="auto"/>
                            <w:right w:val="none" w:sz="0" w:space="0" w:color="auto"/>
                          </w:divBdr>
                          <w:divsChild>
                            <w:div w:id="1306818969">
                              <w:marLeft w:val="0"/>
                              <w:marRight w:val="0"/>
                              <w:marTop w:val="0"/>
                              <w:marBottom w:val="0"/>
                              <w:divBdr>
                                <w:top w:val="none" w:sz="0" w:space="0" w:color="auto"/>
                                <w:left w:val="none" w:sz="0" w:space="0" w:color="auto"/>
                                <w:bottom w:val="none" w:sz="0" w:space="0" w:color="auto"/>
                                <w:right w:val="none" w:sz="0" w:space="0" w:color="auto"/>
                              </w:divBdr>
                              <w:divsChild>
                                <w:div w:id="14557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343">
          <w:marLeft w:val="0"/>
          <w:marRight w:val="0"/>
          <w:marTop w:val="0"/>
          <w:marBottom w:val="0"/>
          <w:divBdr>
            <w:top w:val="none" w:sz="0" w:space="0" w:color="auto"/>
            <w:left w:val="none" w:sz="0" w:space="0" w:color="auto"/>
            <w:bottom w:val="none" w:sz="0" w:space="0" w:color="auto"/>
            <w:right w:val="none" w:sz="0" w:space="0" w:color="auto"/>
          </w:divBdr>
        </w:div>
      </w:divsChild>
    </w:div>
    <w:div w:id="244341278">
      <w:bodyDiv w:val="1"/>
      <w:marLeft w:val="0"/>
      <w:marRight w:val="0"/>
      <w:marTop w:val="0"/>
      <w:marBottom w:val="0"/>
      <w:divBdr>
        <w:top w:val="none" w:sz="0" w:space="0" w:color="auto"/>
        <w:left w:val="none" w:sz="0" w:space="0" w:color="auto"/>
        <w:bottom w:val="none" w:sz="0" w:space="0" w:color="auto"/>
        <w:right w:val="none" w:sz="0" w:space="0" w:color="auto"/>
      </w:divBdr>
      <w:divsChild>
        <w:div w:id="595678680">
          <w:marLeft w:val="0"/>
          <w:marRight w:val="0"/>
          <w:marTop w:val="0"/>
          <w:marBottom w:val="450"/>
          <w:divBdr>
            <w:top w:val="none" w:sz="0" w:space="0" w:color="auto"/>
            <w:left w:val="none" w:sz="0" w:space="0" w:color="auto"/>
            <w:bottom w:val="none" w:sz="0" w:space="0" w:color="auto"/>
            <w:right w:val="none" w:sz="0" w:space="0" w:color="auto"/>
          </w:divBdr>
        </w:div>
      </w:divsChild>
    </w:div>
    <w:div w:id="245112111">
      <w:bodyDiv w:val="1"/>
      <w:marLeft w:val="0"/>
      <w:marRight w:val="0"/>
      <w:marTop w:val="0"/>
      <w:marBottom w:val="0"/>
      <w:divBdr>
        <w:top w:val="none" w:sz="0" w:space="0" w:color="auto"/>
        <w:left w:val="none" w:sz="0" w:space="0" w:color="auto"/>
        <w:bottom w:val="none" w:sz="0" w:space="0" w:color="auto"/>
        <w:right w:val="none" w:sz="0" w:space="0" w:color="auto"/>
      </w:divBdr>
    </w:div>
    <w:div w:id="245188038">
      <w:bodyDiv w:val="1"/>
      <w:marLeft w:val="0"/>
      <w:marRight w:val="0"/>
      <w:marTop w:val="0"/>
      <w:marBottom w:val="0"/>
      <w:divBdr>
        <w:top w:val="none" w:sz="0" w:space="0" w:color="auto"/>
        <w:left w:val="none" w:sz="0" w:space="0" w:color="auto"/>
        <w:bottom w:val="none" w:sz="0" w:space="0" w:color="auto"/>
        <w:right w:val="none" w:sz="0" w:space="0" w:color="auto"/>
      </w:divBdr>
      <w:divsChild>
        <w:div w:id="25713410">
          <w:marLeft w:val="0"/>
          <w:marRight w:val="0"/>
          <w:marTop w:val="0"/>
          <w:marBottom w:val="75"/>
          <w:divBdr>
            <w:top w:val="none" w:sz="0" w:space="0" w:color="auto"/>
            <w:left w:val="none" w:sz="0" w:space="0" w:color="auto"/>
            <w:bottom w:val="none" w:sz="0" w:space="0" w:color="auto"/>
            <w:right w:val="none" w:sz="0" w:space="0" w:color="auto"/>
          </w:divBdr>
        </w:div>
      </w:divsChild>
    </w:div>
    <w:div w:id="245455043">
      <w:bodyDiv w:val="1"/>
      <w:marLeft w:val="0"/>
      <w:marRight w:val="0"/>
      <w:marTop w:val="0"/>
      <w:marBottom w:val="0"/>
      <w:divBdr>
        <w:top w:val="none" w:sz="0" w:space="0" w:color="auto"/>
        <w:left w:val="none" w:sz="0" w:space="0" w:color="auto"/>
        <w:bottom w:val="none" w:sz="0" w:space="0" w:color="auto"/>
        <w:right w:val="none" w:sz="0" w:space="0" w:color="auto"/>
      </w:divBdr>
      <w:divsChild>
        <w:div w:id="234095566">
          <w:marLeft w:val="0"/>
          <w:marRight w:val="0"/>
          <w:marTop w:val="0"/>
          <w:marBottom w:val="360"/>
          <w:divBdr>
            <w:top w:val="none" w:sz="0" w:space="0" w:color="auto"/>
            <w:left w:val="none" w:sz="0" w:space="0" w:color="auto"/>
            <w:bottom w:val="none" w:sz="0" w:space="0" w:color="auto"/>
            <w:right w:val="none" w:sz="0" w:space="0" w:color="auto"/>
          </w:divBdr>
        </w:div>
      </w:divsChild>
    </w:div>
    <w:div w:id="245575614">
      <w:bodyDiv w:val="1"/>
      <w:marLeft w:val="0"/>
      <w:marRight w:val="0"/>
      <w:marTop w:val="0"/>
      <w:marBottom w:val="0"/>
      <w:divBdr>
        <w:top w:val="none" w:sz="0" w:space="0" w:color="auto"/>
        <w:left w:val="none" w:sz="0" w:space="0" w:color="auto"/>
        <w:bottom w:val="none" w:sz="0" w:space="0" w:color="auto"/>
        <w:right w:val="none" w:sz="0" w:space="0" w:color="auto"/>
      </w:divBdr>
      <w:divsChild>
        <w:div w:id="172962082">
          <w:marLeft w:val="0"/>
          <w:marRight w:val="0"/>
          <w:marTop w:val="0"/>
          <w:marBottom w:val="0"/>
          <w:divBdr>
            <w:top w:val="single" w:sz="2" w:space="0" w:color="E0E0E0"/>
            <w:left w:val="single" w:sz="2" w:space="0" w:color="E0E0E0"/>
            <w:bottom w:val="single" w:sz="2" w:space="0" w:color="E0E0E0"/>
            <w:right w:val="single" w:sz="2" w:space="0" w:color="E0E0E0"/>
          </w:divBdr>
        </w:div>
        <w:div w:id="479153917">
          <w:marLeft w:val="0"/>
          <w:marRight w:val="0"/>
          <w:marTop w:val="0"/>
          <w:marBottom w:val="0"/>
          <w:divBdr>
            <w:top w:val="single" w:sz="2" w:space="0" w:color="E0E0E0"/>
            <w:left w:val="single" w:sz="2" w:space="0" w:color="E0E0E0"/>
            <w:bottom w:val="single" w:sz="2" w:space="0" w:color="E0E0E0"/>
            <w:right w:val="single" w:sz="2" w:space="0" w:color="E0E0E0"/>
          </w:divBdr>
          <w:divsChild>
            <w:div w:id="299850719">
              <w:marLeft w:val="0"/>
              <w:marRight w:val="0"/>
              <w:marTop w:val="0"/>
              <w:marBottom w:val="0"/>
              <w:divBdr>
                <w:top w:val="single" w:sz="2" w:space="0" w:color="E0E0E0"/>
                <w:left w:val="single" w:sz="2" w:space="0" w:color="E0E0E0"/>
                <w:bottom w:val="single" w:sz="2" w:space="0" w:color="E0E0E0"/>
                <w:right w:val="single" w:sz="2" w:space="0" w:color="E0E0E0"/>
              </w:divBdr>
              <w:divsChild>
                <w:div w:id="375928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5654633">
      <w:bodyDiv w:val="1"/>
      <w:marLeft w:val="0"/>
      <w:marRight w:val="0"/>
      <w:marTop w:val="0"/>
      <w:marBottom w:val="0"/>
      <w:divBdr>
        <w:top w:val="none" w:sz="0" w:space="0" w:color="auto"/>
        <w:left w:val="none" w:sz="0" w:space="0" w:color="auto"/>
        <w:bottom w:val="none" w:sz="0" w:space="0" w:color="auto"/>
        <w:right w:val="none" w:sz="0" w:space="0" w:color="auto"/>
      </w:divBdr>
      <w:divsChild>
        <w:div w:id="514805586">
          <w:marLeft w:val="-150"/>
          <w:marRight w:val="-150"/>
          <w:marTop w:val="0"/>
          <w:marBottom w:val="0"/>
          <w:divBdr>
            <w:top w:val="none" w:sz="0" w:space="0" w:color="auto"/>
            <w:left w:val="none" w:sz="0" w:space="0" w:color="auto"/>
            <w:bottom w:val="none" w:sz="0" w:space="0" w:color="auto"/>
            <w:right w:val="none" w:sz="0" w:space="0" w:color="auto"/>
          </w:divBdr>
        </w:div>
      </w:divsChild>
    </w:div>
    <w:div w:id="246039442">
      <w:bodyDiv w:val="1"/>
      <w:marLeft w:val="0"/>
      <w:marRight w:val="0"/>
      <w:marTop w:val="0"/>
      <w:marBottom w:val="0"/>
      <w:divBdr>
        <w:top w:val="none" w:sz="0" w:space="0" w:color="auto"/>
        <w:left w:val="none" w:sz="0" w:space="0" w:color="auto"/>
        <w:bottom w:val="none" w:sz="0" w:space="0" w:color="auto"/>
        <w:right w:val="none" w:sz="0" w:space="0" w:color="auto"/>
      </w:divBdr>
      <w:divsChild>
        <w:div w:id="58066514">
          <w:marLeft w:val="0"/>
          <w:marRight w:val="0"/>
          <w:marTop w:val="0"/>
          <w:marBottom w:val="0"/>
          <w:divBdr>
            <w:top w:val="none" w:sz="0" w:space="0" w:color="auto"/>
            <w:left w:val="none" w:sz="0" w:space="0" w:color="auto"/>
            <w:bottom w:val="none" w:sz="0" w:space="0" w:color="auto"/>
            <w:right w:val="none" w:sz="0" w:space="0" w:color="auto"/>
          </w:divBdr>
        </w:div>
      </w:divsChild>
    </w:div>
    <w:div w:id="246119303">
      <w:bodyDiv w:val="1"/>
      <w:marLeft w:val="0"/>
      <w:marRight w:val="0"/>
      <w:marTop w:val="0"/>
      <w:marBottom w:val="0"/>
      <w:divBdr>
        <w:top w:val="none" w:sz="0" w:space="0" w:color="auto"/>
        <w:left w:val="none" w:sz="0" w:space="0" w:color="auto"/>
        <w:bottom w:val="none" w:sz="0" w:space="0" w:color="auto"/>
        <w:right w:val="none" w:sz="0" w:space="0" w:color="auto"/>
      </w:divBdr>
      <w:divsChild>
        <w:div w:id="3216693">
          <w:marLeft w:val="0"/>
          <w:marRight w:val="0"/>
          <w:marTop w:val="0"/>
          <w:marBottom w:val="300"/>
          <w:divBdr>
            <w:top w:val="none" w:sz="0" w:space="0" w:color="auto"/>
            <w:left w:val="none" w:sz="0" w:space="0" w:color="auto"/>
            <w:bottom w:val="none" w:sz="0" w:space="0" w:color="auto"/>
            <w:right w:val="none" w:sz="0" w:space="0" w:color="auto"/>
          </w:divBdr>
        </w:div>
        <w:div w:id="224223839">
          <w:marLeft w:val="0"/>
          <w:marRight w:val="0"/>
          <w:marTop w:val="0"/>
          <w:marBottom w:val="0"/>
          <w:divBdr>
            <w:top w:val="none" w:sz="0" w:space="0" w:color="auto"/>
            <w:left w:val="none" w:sz="0" w:space="0" w:color="auto"/>
            <w:bottom w:val="none" w:sz="0" w:space="0" w:color="auto"/>
            <w:right w:val="none" w:sz="0" w:space="0" w:color="auto"/>
          </w:divBdr>
        </w:div>
      </w:divsChild>
    </w:div>
    <w:div w:id="246310803">
      <w:bodyDiv w:val="1"/>
      <w:marLeft w:val="0"/>
      <w:marRight w:val="0"/>
      <w:marTop w:val="0"/>
      <w:marBottom w:val="0"/>
      <w:divBdr>
        <w:top w:val="none" w:sz="0" w:space="0" w:color="auto"/>
        <w:left w:val="none" w:sz="0" w:space="0" w:color="auto"/>
        <w:bottom w:val="none" w:sz="0" w:space="0" w:color="auto"/>
        <w:right w:val="none" w:sz="0" w:space="0" w:color="auto"/>
      </w:divBdr>
      <w:divsChild>
        <w:div w:id="224948245">
          <w:marLeft w:val="0"/>
          <w:marRight w:val="0"/>
          <w:marTop w:val="0"/>
          <w:marBottom w:val="0"/>
          <w:divBdr>
            <w:top w:val="single" w:sz="2" w:space="0" w:color="E0E0E0"/>
            <w:left w:val="single" w:sz="2" w:space="0" w:color="E0E0E0"/>
            <w:bottom w:val="single" w:sz="2" w:space="0" w:color="E0E0E0"/>
            <w:right w:val="single" w:sz="2" w:space="0" w:color="E0E0E0"/>
          </w:divBdr>
        </w:div>
        <w:div w:id="285503051">
          <w:marLeft w:val="0"/>
          <w:marRight w:val="0"/>
          <w:marTop w:val="0"/>
          <w:marBottom w:val="0"/>
          <w:divBdr>
            <w:top w:val="single" w:sz="2" w:space="0" w:color="E0E0E0"/>
            <w:left w:val="single" w:sz="2" w:space="0" w:color="E0E0E0"/>
            <w:bottom w:val="single" w:sz="2" w:space="0" w:color="E0E0E0"/>
            <w:right w:val="single" w:sz="2" w:space="0" w:color="E0E0E0"/>
          </w:divBdr>
          <w:divsChild>
            <w:div w:id="56830005">
              <w:marLeft w:val="0"/>
              <w:marRight w:val="0"/>
              <w:marTop w:val="0"/>
              <w:marBottom w:val="0"/>
              <w:divBdr>
                <w:top w:val="single" w:sz="2" w:space="0" w:color="E0E0E0"/>
                <w:left w:val="single" w:sz="2" w:space="0" w:color="E0E0E0"/>
                <w:bottom w:val="single" w:sz="2" w:space="0" w:color="E0E0E0"/>
                <w:right w:val="single" w:sz="2" w:space="0" w:color="E0E0E0"/>
              </w:divBdr>
              <w:divsChild>
                <w:div w:id="540172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6499044">
      <w:bodyDiv w:val="1"/>
      <w:marLeft w:val="0"/>
      <w:marRight w:val="0"/>
      <w:marTop w:val="0"/>
      <w:marBottom w:val="0"/>
      <w:divBdr>
        <w:top w:val="none" w:sz="0" w:space="0" w:color="auto"/>
        <w:left w:val="none" w:sz="0" w:space="0" w:color="auto"/>
        <w:bottom w:val="none" w:sz="0" w:space="0" w:color="auto"/>
        <w:right w:val="none" w:sz="0" w:space="0" w:color="auto"/>
      </w:divBdr>
      <w:divsChild>
        <w:div w:id="14120772">
          <w:marLeft w:val="15"/>
          <w:marRight w:val="225"/>
          <w:marTop w:val="0"/>
          <w:marBottom w:val="105"/>
          <w:divBdr>
            <w:top w:val="none" w:sz="0" w:space="0" w:color="auto"/>
            <w:left w:val="none" w:sz="0" w:space="0" w:color="auto"/>
            <w:bottom w:val="none" w:sz="0" w:space="0" w:color="auto"/>
            <w:right w:val="none" w:sz="0" w:space="0" w:color="auto"/>
          </w:divBdr>
        </w:div>
        <w:div w:id="182086953">
          <w:marLeft w:val="0"/>
          <w:marRight w:val="0"/>
          <w:marTop w:val="0"/>
          <w:marBottom w:val="300"/>
          <w:divBdr>
            <w:top w:val="none" w:sz="0" w:space="0" w:color="auto"/>
            <w:left w:val="none" w:sz="0" w:space="0" w:color="auto"/>
            <w:bottom w:val="none" w:sz="0" w:space="0" w:color="auto"/>
            <w:right w:val="none" w:sz="0" w:space="0" w:color="auto"/>
          </w:divBdr>
        </w:div>
      </w:divsChild>
    </w:div>
    <w:div w:id="246504702">
      <w:bodyDiv w:val="1"/>
      <w:marLeft w:val="0"/>
      <w:marRight w:val="0"/>
      <w:marTop w:val="0"/>
      <w:marBottom w:val="0"/>
      <w:divBdr>
        <w:top w:val="none" w:sz="0" w:space="0" w:color="auto"/>
        <w:left w:val="none" w:sz="0" w:space="0" w:color="auto"/>
        <w:bottom w:val="none" w:sz="0" w:space="0" w:color="auto"/>
        <w:right w:val="none" w:sz="0" w:space="0" w:color="auto"/>
      </w:divBdr>
      <w:divsChild>
        <w:div w:id="1552812430">
          <w:marLeft w:val="-225"/>
          <w:marRight w:val="-225"/>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225"/>
                  <w:marRight w:val="-225"/>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8168">
          <w:marLeft w:val="-225"/>
          <w:marRight w:val="-225"/>
          <w:marTop w:val="0"/>
          <w:marBottom w:val="0"/>
          <w:divBdr>
            <w:top w:val="none" w:sz="0" w:space="0" w:color="auto"/>
            <w:left w:val="none" w:sz="0" w:space="0" w:color="auto"/>
            <w:bottom w:val="none" w:sz="0" w:space="0" w:color="auto"/>
            <w:right w:val="none" w:sz="0" w:space="0" w:color="auto"/>
          </w:divBdr>
          <w:divsChild>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2060295">
              <w:marLeft w:val="1463"/>
              <w:marRight w:val="0"/>
              <w:marTop w:val="0"/>
              <w:marBottom w:val="0"/>
              <w:divBdr>
                <w:top w:val="none" w:sz="0" w:space="0" w:color="auto"/>
                <w:left w:val="none" w:sz="0" w:space="0" w:color="auto"/>
                <w:bottom w:val="none" w:sz="0" w:space="0" w:color="auto"/>
                <w:right w:val="none" w:sz="0" w:space="0" w:color="auto"/>
              </w:divBdr>
              <w:divsChild>
                <w:div w:id="665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7252">
          <w:marLeft w:val="-225"/>
          <w:marRight w:val="-225"/>
          <w:marTop w:val="0"/>
          <w:marBottom w:val="0"/>
          <w:divBdr>
            <w:top w:val="none" w:sz="0" w:space="0" w:color="auto"/>
            <w:left w:val="none" w:sz="0" w:space="0" w:color="auto"/>
            <w:bottom w:val="none" w:sz="0" w:space="0" w:color="auto"/>
            <w:right w:val="none" w:sz="0" w:space="0" w:color="auto"/>
          </w:divBdr>
          <w:divsChild>
            <w:div w:id="1814371082">
              <w:marLeft w:val="1463"/>
              <w:marRight w:val="0"/>
              <w:marTop w:val="0"/>
              <w:marBottom w:val="0"/>
              <w:divBdr>
                <w:top w:val="none" w:sz="0" w:space="0" w:color="auto"/>
                <w:left w:val="none" w:sz="0" w:space="0" w:color="auto"/>
                <w:bottom w:val="none" w:sz="0" w:space="0" w:color="auto"/>
                <w:right w:val="none" w:sz="0" w:space="0" w:color="auto"/>
              </w:divBdr>
              <w:divsChild>
                <w:div w:id="151291120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46548463">
      <w:bodyDiv w:val="1"/>
      <w:marLeft w:val="0"/>
      <w:marRight w:val="0"/>
      <w:marTop w:val="0"/>
      <w:marBottom w:val="0"/>
      <w:divBdr>
        <w:top w:val="none" w:sz="0" w:space="0" w:color="auto"/>
        <w:left w:val="none" w:sz="0" w:space="0" w:color="auto"/>
        <w:bottom w:val="none" w:sz="0" w:space="0" w:color="auto"/>
        <w:right w:val="none" w:sz="0" w:space="0" w:color="auto"/>
      </w:divBdr>
      <w:divsChild>
        <w:div w:id="194537249">
          <w:marLeft w:val="0"/>
          <w:marRight w:val="0"/>
          <w:marTop w:val="0"/>
          <w:marBottom w:val="0"/>
          <w:divBdr>
            <w:top w:val="none" w:sz="0" w:space="0" w:color="auto"/>
            <w:left w:val="none" w:sz="0" w:space="0" w:color="auto"/>
            <w:bottom w:val="none" w:sz="0" w:space="0" w:color="auto"/>
            <w:right w:val="none" w:sz="0" w:space="0" w:color="auto"/>
          </w:divBdr>
          <w:divsChild>
            <w:div w:id="149910456">
              <w:marLeft w:val="-225"/>
              <w:marRight w:val="-225"/>
              <w:marTop w:val="0"/>
              <w:marBottom w:val="0"/>
              <w:divBdr>
                <w:top w:val="none" w:sz="0" w:space="0" w:color="auto"/>
                <w:left w:val="none" w:sz="0" w:space="0" w:color="auto"/>
                <w:bottom w:val="none" w:sz="0" w:space="0" w:color="auto"/>
                <w:right w:val="none" w:sz="0" w:space="0" w:color="auto"/>
              </w:divBdr>
              <w:divsChild>
                <w:div w:id="580338239">
                  <w:marLeft w:val="0"/>
                  <w:marRight w:val="0"/>
                  <w:marTop w:val="0"/>
                  <w:marBottom w:val="0"/>
                  <w:divBdr>
                    <w:top w:val="none" w:sz="0" w:space="0" w:color="auto"/>
                    <w:left w:val="none" w:sz="0" w:space="0" w:color="auto"/>
                    <w:bottom w:val="none" w:sz="0" w:space="0" w:color="auto"/>
                    <w:right w:val="none" w:sz="0" w:space="0" w:color="auto"/>
                  </w:divBdr>
                  <w:divsChild>
                    <w:div w:id="3111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6789">
          <w:marLeft w:val="0"/>
          <w:marRight w:val="0"/>
          <w:marTop w:val="0"/>
          <w:marBottom w:val="0"/>
          <w:divBdr>
            <w:top w:val="none" w:sz="0" w:space="0" w:color="auto"/>
            <w:left w:val="none" w:sz="0" w:space="0" w:color="auto"/>
            <w:bottom w:val="none" w:sz="0" w:space="0" w:color="auto"/>
            <w:right w:val="none" w:sz="0" w:space="0" w:color="auto"/>
          </w:divBdr>
          <w:divsChild>
            <w:div w:id="156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453">
      <w:bodyDiv w:val="1"/>
      <w:marLeft w:val="0"/>
      <w:marRight w:val="0"/>
      <w:marTop w:val="0"/>
      <w:marBottom w:val="0"/>
      <w:divBdr>
        <w:top w:val="none" w:sz="0" w:space="0" w:color="auto"/>
        <w:left w:val="none" w:sz="0" w:space="0" w:color="auto"/>
        <w:bottom w:val="none" w:sz="0" w:space="0" w:color="auto"/>
        <w:right w:val="none" w:sz="0" w:space="0" w:color="auto"/>
      </w:divBdr>
      <w:divsChild>
        <w:div w:id="666636223">
          <w:marLeft w:val="0"/>
          <w:marRight w:val="0"/>
          <w:marTop w:val="0"/>
          <w:marBottom w:val="0"/>
          <w:divBdr>
            <w:top w:val="none" w:sz="0" w:space="0" w:color="auto"/>
            <w:left w:val="none" w:sz="0" w:space="0" w:color="auto"/>
            <w:bottom w:val="none" w:sz="0" w:space="0" w:color="auto"/>
            <w:right w:val="none" w:sz="0" w:space="0" w:color="auto"/>
          </w:divBdr>
          <w:divsChild>
            <w:div w:id="701714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966012">
      <w:bodyDiv w:val="1"/>
      <w:marLeft w:val="0"/>
      <w:marRight w:val="0"/>
      <w:marTop w:val="0"/>
      <w:marBottom w:val="0"/>
      <w:divBdr>
        <w:top w:val="none" w:sz="0" w:space="0" w:color="auto"/>
        <w:left w:val="none" w:sz="0" w:space="0" w:color="auto"/>
        <w:bottom w:val="none" w:sz="0" w:space="0" w:color="auto"/>
        <w:right w:val="none" w:sz="0" w:space="0" w:color="auto"/>
      </w:divBdr>
      <w:divsChild>
        <w:div w:id="1406534636">
          <w:marLeft w:val="0"/>
          <w:marRight w:val="0"/>
          <w:marTop w:val="0"/>
          <w:marBottom w:val="300"/>
          <w:divBdr>
            <w:top w:val="none" w:sz="0" w:space="0" w:color="auto"/>
            <w:left w:val="none" w:sz="0" w:space="0" w:color="auto"/>
            <w:bottom w:val="none" w:sz="0" w:space="0" w:color="auto"/>
            <w:right w:val="none" w:sz="0" w:space="0" w:color="auto"/>
          </w:divBdr>
        </w:div>
        <w:div w:id="2115978068">
          <w:marLeft w:val="15"/>
          <w:marRight w:val="225"/>
          <w:marTop w:val="0"/>
          <w:marBottom w:val="105"/>
          <w:divBdr>
            <w:top w:val="none" w:sz="0" w:space="0" w:color="auto"/>
            <w:left w:val="none" w:sz="0" w:space="0" w:color="auto"/>
            <w:bottom w:val="none" w:sz="0" w:space="0" w:color="auto"/>
            <w:right w:val="none" w:sz="0" w:space="0" w:color="auto"/>
          </w:divBdr>
          <w:divsChild>
            <w:div w:id="1845708799">
              <w:marLeft w:val="0"/>
              <w:marRight w:val="0"/>
              <w:marTop w:val="0"/>
              <w:marBottom w:val="0"/>
              <w:divBdr>
                <w:top w:val="none" w:sz="0" w:space="0" w:color="auto"/>
                <w:left w:val="none" w:sz="0" w:space="0" w:color="auto"/>
                <w:bottom w:val="none" w:sz="0" w:space="0" w:color="auto"/>
                <w:right w:val="none" w:sz="0" w:space="0" w:color="auto"/>
              </w:divBdr>
            </w:div>
            <w:div w:id="652107323">
              <w:marLeft w:val="0"/>
              <w:marRight w:val="0"/>
              <w:marTop w:val="0"/>
              <w:marBottom w:val="0"/>
              <w:divBdr>
                <w:top w:val="none" w:sz="0" w:space="0" w:color="auto"/>
                <w:left w:val="none" w:sz="0" w:space="0" w:color="auto"/>
                <w:bottom w:val="none" w:sz="0" w:space="0" w:color="auto"/>
                <w:right w:val="none" w:sz="0" w:space="0" w:color="auto"/>
              </w:divBdr>
            </w:div>
            <w:div w:id="4014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7650">
      <w:bodyDiv w:val="1"/>
      <w:marLeft w:val="0"/>
      <w:marRight w:val="0"/>
      <w:marTop w:val="0"/>
      <w:marBottom w:val="0"/>
      <w:divBdr>
        <w:top w:val="none" w:sz="0" w:space="0" w:color="auto"/>
        <w:left w:val="none" w:sz="0" w:space="0" w:color="auto"/>
        <w:bottom w:val="none" w:sz="0" w:space="0" w:color="auto"/>
        <w:right w:val="none" w:sz="0" w:space="0" w:color="auto"/>
      </w:divBdr>
      <w:divsChild>
        <w:div w:id="375932363">
          <w:marLeft w:val="0"/>
          <w:marRight w:val="0"/>
          <w:marTop w:val="0"/>
          <w:marBottom w:val="0"/>
          <w:divBdr>
            <w:top w:val="none" w:sz="0" w:space="0" w:color="auto"/>
            <w:left w:val="none" w:sz="0" w:space="0" w:color="auto"/>
            <w:bottom w:val="none" w:sz="0" w:space="0" w:color="auto"/>
            <w:right w:val="none" w:sz="0" w:space="0" w:color="auto"/>
          </w:divBdr>
          <w:divsChild>
            <w:div w:id="88813028">
              <w:marLeft w:val="0"/>
              <w:marRight w:val="0"/>
              <w:marTop w:val="0"/>
              <w:marBottom w:val="345"/>
              <w:divBdr>
                <w:top w:val="none" w:sz="0" w:space="0" w:color="auto"/>
                <w:left w:val="none" w:sz="0" w:space="0" w:color="auto"/>
                <w:bottom w:val="none" w:sz="0" w:space="0" w:color="auto"/>
                <w:right w:val="none" w:sz="0" w:space="0" w:color="auto"/>
              </w:divBdr>
            </w:div>
            <w:div w:id="251547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272723">
      <w:bodyDiv w:val="1"/>
      <w:marLeft w:val="0"/>
      <w:marRight w:val="0"/>
      <w:marTop w:val="0"/>
      <w:marBottom w:val="0"/>
      <w:divBdr>
        <w:top w:val="none" w:sz="0" w:space="0" w:color="auto"/>
        <w:left w:val="none" w:sz="0" w:space="0" w:color="auto"/>
        <w:bottom w:val="none" w:sz="0" w:space="0" w:color="auto"/>
        <w:right w:val="none" w:sz="0" w:space="0" w:color="auto"/>
      </w:divBdr>
      <w:divsChild>
        <w:div w:id="731460807">
          <w:marLeft w:val="0"/>
          <w:marRight w:val="0"/>
          <w:marTop w:val="0"/>
          <w:marBottom w:val="300"/>
          <w:divBdr>
            <w:top w:val="none" w:sz="0" w:space="0" w:color="auto"/>
            <w:left w:val="none" w:sz="0" w:space="0" w:color="auto"/>
            <w:bottom w:val="none" w:sz="0" w:space="0" w:color="auto"/>
            <w:right w:val="none" w:sz="0" w:space="0" w:color="auto"/>
          </w:divBdr>
        </w:div>
      </w:divsChild>
    </w:div>
    <w:div w:id="247617482">
      <w:bodyDiv w:val="1"/>
      <w:marLeft w:val="0"/>
      <w:marRight w:val="0"/>
      <w:marTop w:val="0"/>
      <w:marBottom w:val="0"/>
      <w:divBdr>
        <w:top w:val="none" w:sz="0" w:space="0" w:color="auto"/>
        <w:left w:val="none" w:sz="0" w:space="0" w:color="auto"/>
        <w:bottom w:val="none" w:sz="0" w:space="0" w:color="auto"/>
        <w:right w:val="none" w:sz="0" w:space="0" w:color="auto"/>
      </w:divBdr>
      <w:divsChild>
        <w:div w:id="162867013">
          <w:marLeft w:val="0"/>
          <w:marRight w:val="0"/>
          <w:marTop w:val="0"/>
          <w:marBottom w:val="0"/>
          <w:divBdr>
            <w:top w:val="none" w:sz="0" w:space="0" w:color="auto"/>
            <w:left w:val="none" w:sz="0" w:space="0" w:color="auto"/>
            <w:bottom w:val="none" w:sz="0" w:space="0" w:color="auto"/>
            <w:right w:val="none" w:sz="0" w:space="0" w:color="auto"/>
          </w:divBdr>
        </w:div>
      </w:divsChild>
    </w:div>
    <w:div w:id="247736517">
      <w:bodyDiv w:val="1"/>
      <w:marLeft w:val="0"/>
      <w:marRight w:val="0"/>
      <w:marTop w:val="0"/>
      <w:marBottom w:val="0"/>
      <w:divBdr>
        <w:top w:val="none" w:sz="0" w:space="0" w:color="auto"/>
        <w:left w:val="none" w:sz="0" w:space="0" w:color="auto"/>
        <w:bottom w:val="none" w:sz="0" w:space="0" w:color="auto"/>
        <w:right w:val="none" w:sz="0" w:space="0" w:color="auto"/>
      </w:divBdr>
    </w:div>
    <w:div w:id="247812871">
      <w:bodyDiv w:val="1"/>
      <w:marLeft w:val="0"/>
      <w:marRight w:val="0"/>
      <w:marTop w:val="0"/>
      <w:marBottom w:val="0"/>
      <w:divBdr>
        <w:top w:val="none" w:sz="0" w:space="0" w:color="auto"/>
        <w:left w:val="none" w:sz="0" w:space="0" w:color="auto"/>
        <w:bottom w:val="none" w:sz="0" w:space="0" w:color="auto"/>
        <w:right w:val="none" w:sz="0" w:space="0" w:color="auto"/>
      </w:divBdr>
    </w:div>
    <w:div w:id="248075813">
      <w:bodyDiv w:val="1"/>
      <w:marLeft w:val="0"/>
      <w:marRight w:val="0"/>
      <w:marTop w:val="0"/>
      <w:marBottom w:val="0"/>
      <w:divBdr>
        <w:top w:val="none" w:sz="0" w:space="0" w:color="auto"/>
        <w:left w:val="none" w:sz="0" w:space="0" w:color="auto"/>
        <w:bottom w:val="none" w:sz="0" w:space="0" w:color="auto"/>
        <w:right w:val="none" w:sz="0" w:space="0" w:color="auto"/>
      </w:divBdr>
      <w:divsChild>
        <w:div w:id="368071719">
          <w:marLeft w:val="0"/>
          <w:marRight w:val="0"/>
          <w:marTop w:val="0"/>
          <w:marBottom w:val="300"/>
          <w:divBdr>
            <w:top w:val="none" w:sz="0" w:space="0" w:color="auto"/>
            <w:left w:val="none" w:sz="0" w:space="0" w:color="auto"/>
            <w:bottom w:val="none" w:sz="0" w:space="0" w:color="auto"/>
            <w:right w:val="none" w:sz="0" w:space="0" w:color="auto"/>
          </w:divBdr>
        </w:div>
      </w:divsChild>
    </w:div>
    <w:div w:id="248197444">
      <w:bodyDiv w:val="1"/>
      <w:marLeft w:val="0"/>
      <w:marRight w:val="0"/>
      <w:marTop w:val="0"/>
      <w:marBottom w:val="0"/>
      <w:divBdr>
        <w:top w:val="none" w:sz="0" w:space="0" w:color="auto"/>
        <w:left w:val="none" w:sz="0" w:space="0" w:color="auto"/>
        <w:bottom w:val="none" w:sz="0" w:space="0" w:color="auto"/>
        <w:right w:val="none" w:sz="0" w:space="0" w:color="auto"/>
      </w:divBdr>
      <w:divsChild>
        <w:div w:id="319505032">
          <w:marLeft w:val="0"/>
          <w:marRight w:val="0"/>
          <w:marTop w:val="0"/>
          <w:marBottom w:val="0"/>
          <w:divBdr>
            <w:top w:val="none" w:sz="0" w:space="0" w:color="auto"/>
            <w:left w:val="none" w:sz="0" w:space="0" w:color="auto"/>
            <w:bottom w:val="none" w:sz="0" w:space="0" w:color="auto"/>
            <w:right w:val="none" w:sz="0" w:space="0" w:color="auto"/>
          </w:divBdr>
        </w:div>
        <w:div w:id="394165664">
          <w:marLeft w:val="-225"/>
          <w:marRight w:val="-225"/>
          <w:marTop w:val="0"/>
          <w:marBottom w:val="0"/>
          <w:divBdr>
            <w:top w:val="none" w:sz="0" w:space="0" w:color="auto"/>
            <w:left w:val="none" w:sz="0" w:space="0" w:color="auto"/>
            <w:bottom w:val="none" w:sz="0" w:space="0" w:color="auto"/>
            <w:right w:val="none" w:sz="0" w:space="0" w:color="auto"/>
          </w:divBdr>
          <w:divsChild>
            <w:div w:id="3181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6124">
      <w:bodyDiv w:val="1"/>
      <w:marLeft w:val="0"/>
      <w:marRight w:val="0"/>
      <w:marTop w:val="0"/>
      <w:marBottom w:val="0"/>
      <w:divBdr>
        <w:top w:val="none" w:sz="0" w:space="0" w:color="auto"/>
        <w:left w:val="none" w:sz="0" w:space="0" w:color="auto"/>
        <w:bottom w:val="none" w:sz="0" w:space="0" w:color="auto"/>
        <w:right w:val="none" w:sz="0" w:space="0" w:color="auto"/>
      </w:divBdr>
      <w:divsChild>
        <w:div w:id="722094170">
          <w:marLeft w:val="0"/>
          <w:marRight w:val="0"/>
          <w:marTop w:val="0"/>
          <w:marBottom w:val="0"/>
          <w:divBdr>
            <w:top w:val="none" w:sz="0" w:space="0" w:color="auto"/>
            <w:left w:val="none" w:sz="0" w:space="0" w:color="auto"/>
            <w:bottom w:val="none" w:sz="0" w:space="0" w:color="auto"/>
            <w:right w:val="none" w:sz="0" w:space="0" w:color="auto"/>
          </w:divBdr>
        </w:div>
        <w:div w:id="1083258340">
          <w:marLeft w:val="0"/>
          <w:marRight w:val="0"/>
          <w:marTop w:val="0"/>
          <w:marBottom w:val="0"/>
          <w:divBdr>
            <w:top w:val="none" w:sz="0" w:space="0" w:color="auto"/>
            <w:left w:val="none" w:sz="0" w:space="0" w:color="auto"/>
            <w:bottom w:val="none" w:sz="0" w:space="0" w:color="auto"/>
            <w:right w:val="none" w:sz="0" w:space="0" w:color="auto"/>
          </w:divBdr>
        </w:div>
      </w:divsChild>
    </w:div>
    <w:div w:id="248543667">
      <w:bodyDiv w:val="1"/>
      <w:marLeft w:val="0"/>
      <w:marRight w:val="0"/>
      <w:marTop w:val="0"/>
      <w:marBottom w:val="0"/>
      <w:divBdr>
        <w:top w:val="none" w:sz="0" w:space="0" w:color="auto"/>
        <w:left w:val="none" w:sz="0" w:space="0" w:color="auto"/>
        <w:bottom w:val="none" w:sz="0" w:space="0" w:color="auto"/>
        <w:right w:val="none" w:sz="0" w:space="0" w:color="auto"/>
      </w:divBdr>
      <w:divsChild>
        <w:div w:id="544877078">
          <w:marLeft w:val="0"/>
          <w:marRight w:val="0"/>
          <w:marTop w:val="0"/>
          <w:marBottom w:val="0"/>
          <w:divBdr>
            <w:top w:val="none" w:sz="0" w:space="0" w:color="auto"/>
            <w:left w:val="none" w:sz="0" w:space="0" w:color="auto"/>
            <w:bottom w:val="none" w:sz="0" w:space="0" w:color="auto"/>
            <w:right w:val="none" w:sz="0" w:space="0" w:color="auto"/>
          </w:divBdr>
        </w:div>
      </w:divsChild>
    </w:div>
    <w:div w:id="248780143">
      <w:bodyDiv w:val="1"/>
      <w:marLeft w:val="0"/>
      <w:marRight w:val="0"/>
      <w:marTop w:val="0"/>
      <w:marBottom w:val="0"/>
      <w:divBdr>
        <w:top w:val="none" w:sz="0" w:space="0" w:color="auto"/>
        <w:left w:val="none" w:sz="0" w:space="0" w:color="auto"/>
        <w:bottom w:val="none" w:sz="0" w:space="0" w:color="auto"/>
        <w:right w:val="none" w:sz="0" w:space="0" w:color="auto"/>
      </w:divBdr>
      <w:divsChild>
        <w:div w:id="135343278">
          <w:marLeft w:val="0"/>
          <w:marRight w:val="0"/>
          <w:marTop w:val="0"/>
          <w:marBottom w:val="376"/>
          <w:divBdr>
            <w:top w:val="none" w:sz="0" w:space="0" w:color="auto"/>
            <w:left w:val="none" w:sz="0" w:space="0" w:color="auto"/>
            <w:bottom w:val="none" w:sz="0" w:space="0" w:color="auto"/>
            <w:right w:val="none" w:sz="0" w:space="0" w:color="auto"/>
          </w:divBdr>
        </w:div>
      </w:divsChild>
    </w:div>
    <w:div w:id="249042043">
      <w:bodyDiv w:val="1"/>
      <w:marLeft w:val="0"/>
      <w:marRight w:val="0"/>
      <w:marTop w:val="0"/>
      <w:marBottom w:val="0"/>
      <w:divBdr>
        <w:top w:val="none" w:sz="0" w:space="0" w:color="auto"/>
        <w:left w:val="none" w:sz="0" w:space="0" w:color="auto"/>
        <w:bottom w:val="none" w:sz="0" w:space="0" w:color="auto"/>
        <w:right w:val="none" w:sz="0" w:space="0" w:color="auto"/>
      </w:divBdr>
    </w:div>
    <w:div w:id="249048113">
      <w:bodyDiv w:val="1"/>
      <w:marLeft w:val="0"/>
      <w:marRight w:val="0"/>
      <w:marTop w:val="0"/>
      <w:marBottom w:val="0"/>
      <w:divBdr>
        <w:top w:val="none" w:sz="0" w:space="0" w:color="auto"/>
        <w:left w:val="none" w:sz="0" w:space="0" w:color="auto"/>
        <w:bottom w:val="none" w:sz="0" w:space="0" w:color="auto"/>
        <w:right w:val="none" w:sz="0" w:space="0" w:color="auto"/>
      </w:divBdr>
      <w:divsChild>
        <w:div w:id="457185898">
          <w:marLeft w:val="0"/>
          <w:marRight w:val="0"/>
          <w:marTop w:val="0"/>
          <w:marBottom w:val="0"/>
          <w:divBdr>
            <w:top w:val="none" w:sz="0" w:space="0" w:color="auto"/>
            <w:left w:val="none" w:sz="0" w:space="0" w:color="auto"/>
            <w:bottom w:val="none" w:sz="0" w:space="0" w:color="auto"/>
            <w:right w:val="none" w:sz="0" w:space="0" w:color="auto"/>
          </w:divBdr>
        </w:div>
      </w:divsChild>
    </w:div>
    <w:div w:id="249584382">
      <w:bodyDiv w:val="1"/>
      <w:marLeft w:val="0"/>
      <w:marRight w:val="0"/>
      <w:marTop w:val="0"/>
      <w:marBottom w:val="0"/>
      <w:divBdr>
        <w:top w:val="none" w:sz="0" w:space="0" w:color="auto"/>
        <w:left w:val="none" w:sz="0" w:space="0" w:color="auto"/>
        <w:bottom w:val="none" w:sz="0" w:space="0" w:color="auto"/>
        <w:right w:val="none" w:sz="0" w:space="0" w:color="auto"/>
      </w:divBdr>
    </w:div>
    <w:div w:id="249851798">
      <w:bodyDiv w:val="1"/>
      <w:marLeft w:val="0"/>
      <w:marRight w:val="0"/>
      <w:marTop w:val="0"/>
      <w:marBottom w:val="0"/>
      <w:divBdr>
        <w:top w:val="none" w:sz="0" w:space="0" w:color="auto"/>
        <w:left w:val="none" w:sz="0" w:space="0" w:color="auto"/>
        <w:bottom w:val="none" w:sz="0" w:space="0" w:color="auto"/>
        <w:right w:val="none" w:sz="0" w:space="0" w:color="auto"/>
      </w:divBdr>
      <w:divsChild>
        <w:div w:id="205607074">
          <w:marLeft w:val="0"/>
          <w:marRight w:val="0"/>
          <w:marTop w:val="0"/>
          <w:marBottom w:val="0"/>
          <w:divBdr>
            <w:top w:val="none" w:sz="0" w:space="0" w:color="auto"/>
            <w:left w:val="none" w:sz="0" w:space="0" w:color="auto"/>
            <w:bottom w:val="none" w:sz="0" w:space="0" w:color="auto"/>
            <w:right w:val="none" w:sz="0" w:space="0" w:color="auto"/>
          </w:divBdr>
          <w:divsChild>
            <w:div w:id="749234255">
              <w:marLeft w:val="-225"/>
              <w:marRight w:val="-225"/>
              <w:marTop w:val="0"/>
              <w:marBottom w:val="0"/>
              <w:divBdr>
                <w:top w:val="none" w:sz="0" w:space="0" w:color="auto"/>
                <w:left w:val="none" w:sz="0" w:space="0" w:color="auto"/>
                <w:bottom w:val="none" w:sz="0" w:space="0" w:color="auto"/>
                <w:right w:val="none" w:sz="0" w:space="0" w:color="auto"/>
              </w:divBdr>
              <w:divsChild>
                <w:div w:id="1921402789">
                  <w:marLeft w:val="0"/>
                  <w:marRight w:val="0"/>
                  <w:marTop w:val="0"/>
                  <w:marBottom w:val="0"/>
                  <w:divBdr>
                    <w:top w:val="none" w:sz="0" w:space="0" w:color="auto"/>
                    <w:left w:val="none" w:sz="0" w:space="0" w:color="auto"/>
                    <w:bottom w:val="none" w:sz="0" w:space="0" w:color="auto"/>
                    <w:right w:val="none" w:sz="0" w:space="0" w:color="auto"/>
                  </w:divBdr>
                  <w:divsChild>
                    <w:div w:id="915670219">
                      <w:marLeft w:val="-225"/>
                      <w:marRight w:val="-225"/>
                      <w:marTop w:val="0"/>
                      <w:marBottom w:val="0"/>
                      <w:divBdr>
                        <w:top w:val="none" w:sz="0" w:space="0" w:color="auto"/>
                        <w:left w:val="none" w:sz="0" w:space="0" w:color="auto"/>
                        <w:bottom w:val="none" w:sz="0" w:space="0" w:color="auto"/>
                        <w:right w:val="none" w:sz="0" w:space="0" w:color="auto"/>
                      </w:divBdr>
                      <w:divsChild>
                        <w:div w:id="6572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42830">
              <w:marLeft w:val="-225"/>
              <w:marRight w:val="-225"/>
              <w:marTop w:val="0"/>
              <w:marBottom w:val="0"/>
              <w:divBdr>
                <w:top w:val="none" w:sz="0" w:space="0" w:color="auto"/>
                <w:left w:val="none" w:sz="0" w:space="0" w:color="auto"/>
                <w:bottom w:val="none" w:sz="0" w:space="0" w:color="auto"/>
                <w:right w:val="none" w:sz="0" w:space="0" w:color="auto"/>
              </w:divBdr>
              <w:divsChild>
                <w:div w:id="1074621585">
                  <w:marLeft w:val="0"/>
                  <w:marRight w:val="0"/>
                  <w:marTop w:val="0"/>
                  <w:marBottom w:val="0"/>
                  <w:divBdr>
                    <w:top w:val="none" w:sz="0" w:space="0" w:color="auto"/>
                    <w:left w:val="none" w:sz="0" w:space="0" w:color="auto"/>
                    <w:bottom w:val="none" w:sz="0" w:space="0" w:color="auto"/>
                    <w:right w:val="none" w:sz="0" w:space="0" w:color="auto"/>
                  </w:divBdr>
                  <w:divsChild>
                    <w:div w:id="1575041813">
                      <w:marLeft w:val="0"/>
                      <w:marRight w:val="0"/>
                      <w:marTop w:val="0"/>
                      <w:marBottom w:val="0"/>
                      <w:divBdr>
                        <w:top w:val="none" w:sz="0" w:space="0" w:color="auto"/>
                        <w:left w:val="none" w:sz="0" w:space="0" w:color="auto"/>
                        <w:bottom w:val="none" w:sz="0" w:space="0" w:color="auto"/>
                        <w:right w:val="none" w:sz="0" w:space="0" w:color="auto"/>
                      </w:divBdr>
                      <w:divsChild>
                        <w:div w:id="1005014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2819698">
                  <w:marLeft w:val="0"/>
                  <w:marRight w:val="0"/>
                  <w:marTop w:val="0"/>
                  <w:marBottom w:val="0"/>
                  <w:divBdr>
                    <w:top w:val="none" w:sz="0" w:space="0" w:color="auto"/>
                    <w:left w:val="none" w:sz="0" w:space="0" w:color="auto"/>
                    <w:bottom w:val="none" w:sz="0" w:space="0" w:color="auto"/>
                    <w:right w:val="none" w:sz="0" w:space="0" w:color="auto"/>
                  </w:divBdr>
                  <w:divsChild>
                    <w:div w:id="654143369">
                      <w:marLeft w:val="0"/>
                      <w:marRight w:val="0"/>
                      <w:marTop w:val="0"/>
                      <w:marBottom w:val="0"/>
                      <w:divBdr>
                        <w:top w:val="none" w:sz="0" w:space="0" w:color="auto"/>
                        <w:left w:val="none" w:sz="0" w:space="0" w:color="auto"/>
                        <w:bottom w:val="none" w:sz="0" w:space="0" w:color="auto"/>
                        <w:right w:val="none" w:sz="0" w:space="0" w:color="auto"/>
                      </w:divBdr>
                      <w:divsChild>
                        <w:div w:id="6713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4037">
          <w:marLeft w:val="0"/>
          <w:marRight w:val="0"/>
          <w:marTop w:val="0"/>
          <w:marBottom w:val="0"/>
          <w:divBdr>
            <w:top w:val="none" w:sz="0" w:space="0" w:color="auto"/>
            <w:left w:val="none" w:sz="0" w:space="0" w:color="auto"/>
            <w:bottom w:val="none" w:sz="0" w:space="0" w:color="auto"/>
            <w:right w:val="none" w:sz="0" w:space="0" w:color="auto"/>
          </w:divBdr>
          <w:divsChild>
            <w:div w:id="933854250">
              <w:marLeft w:val="-225"/>
              <w:marRight w:val="-225"/>
              <w:marTop w:val="0"/>
              <w:marBottom w:val="0"/>
              <w:divBdr>
                <w:top w:val="none" w:sz="0" w:space="0" w:color="auto"/>
                <w:left w:val="none" w:sz="0" w:space="0" w:color="auto"/>
                <w:bottom w:val="none" w:sz="0" w:space="0" w:color="auto"/>
                <w:right w:val="none" w:sz="0" w:space="0" w:color="auto"/>
              </w:divBdr>
              <w:divsChild>
                <w:div w:id="15985339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90493">
      <w:bodyDiv w:val="1"/>
      <w:marLeft w:val="0"/>
      <w:marRight w:val="0"/>
      <w:marTop w:val="0"/>
      <w:marBottom w:val="0"/>
      <w:divBdr>
        <w:top w:val="none" w:sz="0" w:space="0" w:color="auto"/>
        <w:left w:val="none" w:sz="0" w:space="0" w:color="auto"/>
        <w:bottom w:val="none" w:sz="0" w:space="0" w:color="auto"/>
        <w:right w:val="none" w:sz="0" w:space="0" w:color="auto"/>
      </w:divBdr>
      <w:divsChild>
        <w:div w:id="458455110">
          <w:marLeft w:val="0"/>
          <w:marRight w:val="0"/>
          <w:marTop w:val="0"/>
          <w:marBottom w:val="300"/>
          <w:divBdr>
            <w:top w:val="none" w:sz="0" w:space="0" w:color="auto"/>
            <w:left w:val="none" w:sz="0" w:space="0" w:color="auto"/>
            <w:bottom w:val="none" w:sz="0" w:space="0" w:color="auto"/>
            <w:right w:val="none" w:sz="0" w:space="0" w:color="auto"/>
          </w:divBdr>
        </w:div>
      </w:divsChild>
    </w:div>
    <w:div w:id="2505497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1163169">
      <w:bodyDiv w:val="1"/>
      <w:marLeft w:val="0"/>
      <w:marRight w:val="0"/>
      <w:marTop w:val="0"/>
      <w:marBottom w:val="0"/>
      <w:divBdr>
        <w:top w:val="none" w:sz="0" w:space="0" w:color="auto"/>
        <w:left w:val="none" w:sz="0" w:space="0" w:color="auto"/>
        <w:bottom w:val="none" w:sz="0" w:space="0" w:color="auto"/>
        <w:right w:val="none" w:sz="0" w:space="0" w:color="auto"/>
      </w:divBdr>
    </w:div>
    <w:div w:id="251546177">
      <w:bodyDiv w:val="1"/>
      <w:marLeft w:val="0"/>
      <w:marRight w:val="0"/>
      <w:marTop w:val="0"/>
      <w:marBottom w:val="0"/>
      <w:divBdr>
        <w:top w:val="none" w:sz="0" w:space="0" w:color="auto"/>
        <w:left w:val="none" w:sz="0" w:space="0" w:color="auto"/>
        <w:bottom w:val="none" w:sz="0" w:space="0" w:color="auto"/>
        <w:right w:val="none" w:sz="0" w:space="0" w:color="auto"/>
      </w:divBdr>
    </w:div>
    <w:div w:id="251597067">
      <w:bodyDiv w:val="1"/>
      <w:marLeft w:val="0"/>
      <w:marRight w:val="0"/>
      <w:marTop w:val="0"/>
      <w:marBottom w:val="0"/>
      <w:divBdr>
        <w:top w:val="none" w:sz="0" w:space="0" w:color="auto"/>
        <w:left w:val="none" w:sz="0" w:space="0" w:color="auto"/>
        <w:bottom w:val="none" w:sz="0" w:space="0" w:color="auto"/>
        <w:right w:val="none" w:sz="0" w:space="0" w:color="auto"/>
      </w:divBdr>
      <w:divsChild>
        <w:div w:id="1198396271">
          <w:marLeft w:val="0"/>
          <w:marRight w:val="0"/>
          <w:marTop w:val="0"/>
          <w:marBottom w:val="0"/>
          <w:divBdr>
            <w:top w:val="single" w:sz="2" w:space="0" w:color="E0E0E0"/>
            <w:left w:val="single" w:sz="2" w:space="0" w:color="E0E0E0"/>
            <w:bottom w:val="single" w:sz="2" w:space="0" w:color="E0E0E0"/>
            <w:right w:val="single" w:sz="2" w:space="0" w:color="E0E0E0"/>
          </w:divBdr>
          <w:divsChild>
            <w:div w:id="462577339">
              <w:marLeft w:val="0"/>
              <w:marRight w:val="0"/>
              <w:marTop w:val="0"/>
              <w:marBottom w:val="0"/>
              <w:divBdr>
                <w:top w:val="single" w:sz="2" w:space="0" w:color="E0E0E0"/>
                <w:left w:val="single" w:sz="2" w:space="0" w:color="E0E0E0"/>
                <w:bottom w:val="single" w:sz="2" w:space="0" w:color="E0E0E0"/>
                <w:right w:val="single" w:sz="2" w:space="0" w:color="E0E0E0"/>
              </w:divBdr>
              <w:divsChild>
                <w:div w:id="287007475">
                  <w:marLeft w:val="0"/>
                  <w:marRight w:val="0"/>
                  <w:marTop w:val="0"/>
                  <w:marBottom w:val="0"/>
                  <w:divBdr>
                    <w:top w:val="single" w:sz="2" w:space="0" w:color="E0E0E0"/>
                    <w:left w:val="single" w:sz="2" w:space="0" w:color="E0E0E0"/>
                    <w:bottom w:val="single" w:sz="2" w:space="0" w:color="E0E0E0"/>
                    <w:right w:val="single" w:sz="2" w:space="0" w:color="E0E0E0"/>
                  </w:divBdr>
                  <w:divsChild>
                    <w:div w:id="423574159">
                      <w:marLeft w:val="0"/>
                      <w:marRight w:val="0"/>
                      <w:marTop w:val="0"/>
                      <w:marBottom w:val="0"/>
                      <w:divBdr>
                        <w:top w:val="single" w:sz="2" w:space="0" w:color="E0E0E0"/>
                        <w:left w:val="single" w:sz="2" w:space="0" w:color="E0E0E0"/>
                        <w:bottom w:val="single" w:sz="2" w:space="0" w:color="E0E0E0"/>
                        <w:right w:val="single" w:sz="2" w:space="0" w:color="E0E0E0"/>
                      </w:divBdr>
                    </w:div>
                    <w:div w:id="2952630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34819539">
          <w:marLeft w:val="0"/>
          <w:marRight w:val="0"/>
          <w:marTop w:val="0"/>
          <w:marBottom w:val="0"/>
          <w:divBdr>
            <w:top w:val="single" w:sz="2" w:space="0" w:color="E0E0E0"/>
            <w:left w:val="single" w:sz="2" w:space="0" w:color="E0E0E0"/>
            <w:bottom w:val="single" w:sz="2" w:space="0" w:color="E0E0E0"/>
            <w:right w:val="single" w:sz="2" w:space="0" w:color="E0E0E0"/>
          </w:divBdr>
          <w:divsChild>
            <w:div w:id="1603345053">
              <w:marLeft w:val="0"/>
              <w:marRight w:val="0"/>
              <w:marTop w:val="0"/>
              <w:marBottom w:val="0"/>
              <w:divBdr>
                <w:top w:val="single" w:sz="2" w:space="0" w:color="E0E0E0"/>
                <w:left w:val="single" w:sz="2" w:space="0" w:color="E0E0E0"/>
                <w:bottom w:val="single" w:sz="2" w:space="0" w:color="E0E0E0"/>
                <w:right w:val="single" w:sz="2" w:space="0" w:color="E0E0E0"/>
              </w:divBdr>
              <w:divsChild>
                <w:div w:id="1672489089">
                  <w:marLeft w:val="0"/>
                  <w:marRight w:val="0"/>
                  <w:marTop w:val="0"/>
                  <w:marBottom w:val="0"/>
                  <w:divBdr>
                    <w:top w:val="single" w:sz="2" w:space="0" w:color="E0E0E0"/>
                    <w:left w:val="single" w:sz="2" w:space="0" w:color="E0E0E0"/>
                    <w:bottom w:val="single" w:sz="2" w:space="0" w:color="E0E0E0"/>
                    <w:right w:val="single" w:sz="2" w:space="0" w:color="E0E0E0"/>
                  </w:divBdr>
                  <w:divsChild>
                    <w:div w:id="516652417">
                      <w:marLeft w:val="0"/>
                      <w:marRight w:val="0"/>
                      <w:marTop w:val="0"/>
                      <w:marBottom w:val="0"/>
                      <w:divBdr>
                        <w:top w:val="single" w:sz="2" w:space="0" w:color="E0E0E0"/>
                        <w:left w:val="single" w:sz="2" w:space="0" w:color="E0E0E0"/>
                        <w:bottom w:val="single" w:sz="2" w:space="0" w:color="E0E0E0"/>
                        <w:right w:val="single" w:sz="2" w:space="0" w:color="E0E0E0"/>
                      </w:divBdr>
                      <w:divsChild>
                        <w:div w:id="18497102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267377">
              <w:marLeft w:val="0"/>
              <w:marRight w:val="0"/>
              <w:marTop w:val="0"/>
              <w:marBottom w:val="0"/>
              <w:divBdr>
                <w:top w:val="single" w:sz="2" w:space="0" w:color="E0E0E0"/>
                <w:left w:val="single" w:sz="2" w:space="0" w:color="E0E0E0"/>
                <w:bottom w:val="single" w:sz="2" w:space="0" w:color="E0E0E0"/>
                <w:right w:val="single" w:sz="2" w:space="0" w:color="E0E0E0"/>
              </w:divBdr>
              <w:divsChild>
                <w:div w:id="2099859585">
                  <w:marLeft w:val="0"/>
                  <w:marRight w:val="0"/>
                  <w:marTop w:val="0"/>
                  <w:marBottom w:val="0"/>
                  <w:divBdr>
                    <w:top w:val="single" w:sz="2" w:space="0" w:color="E0E0E0"/>
                    <w:left w:val="single" w:sz="2" w:space="0" w:color="E0E0E0"/>
                    <w:bottom w:val="single" w:sz="2" w:space="0" w:color="E0E0E0"/>
                    <w:right w:val="single" w:sz="2" w:space="0" w:color="E0E0E0"/>
                  </w:divBdr>
                </w:div>
                <w:div w:id="600139333">
                  <w:marLeft w:val="0"/>
                  <w:marRight w:val="0"/>
                  <w:marTop w:val="0"/>
                  <w:marBottom w:val="0"/>
                  <w:divBdr>
                    <w:top w:val="single" w:sz="2" w:space="0" w:color="E0E0E0"/>
                    <w:left w:val="single" w:sz="2" w:space="0" w:color="E0E0E0"/>
                    <w:bottom w:val="single" w:sz="2" w:space="0" w:color="E0E0E0"/>
                    <w:right w:val="single" w:sz="2" w:space="0" w:color="E0E0E0"/>
                  </w:divBdr>
                  <w:divsChild>
                    <w:div w:id="58097603">
                      <w:marLeft w:val="0"/>
                      <w:marRight w:val="0"/>
                      <w:marTop w:val="0"/>
                      <w:marBottom w:val="0"/>
                      <w:divBdr>
                        <w:top w:val="single" w:sz="2" w:space="0" w:color="E0E0E0"/>
                        <w:left w:val="single" w:sz="2" w:space="0" w:color="E0E0E0"/>
                        <w:bottom w:val="single" w:sz="2" w:space="0" w:color="E0E0E0"/>
                        <w:right w:val="single" w:sz="2" w:space="0" w:color="E0E0E0"/>
                      </w:divBdr>
                      <w:divsChild>
                        <w:div w:id="465389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796724">
                      <w:marLeft w:val="0"/>
                      <w:marRight w:val="0"/>
                      <w:marTop w:val="0"/>
                      <w:marBottom w:val="0"/>
                      <w:divBdr>
                        <w:top w:val="single" w:sz="2" w:space="0" w:color="E0E0E0"/>
                        <w:left w:val="single" w:sz="2" w:space="0" w:color="E0E0E0"/>
                        <w:bottom w:val="single" w:sz="2" w:space="0" w:color="E0E0E0"/>
                        <w:right w:val="single" w:sz="2" w:space="0" w:color="E0E0E0"/>
                      </w:divBdr>
                      <w:divsChild>
                        <w:div w:id="2266451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708317">
                      <w:marLeft w:val="0"/>
                      <w:marRight w:val="0"/>
                      <w:marTop w:val="0"/>
                      <w:marBottom w:val="0"/>
                      <w:divBdr>
                        <w:top w:val="single" w:sz="2" w:space="0" w:color="E0E0E0"/>
                        <w:left w:val="single" w:sz="2" w:space="0" w:color="E0E0E0"/>
                        <w:bottom w:val="single" w:sz="2" w:space="0" w:color="E0E0E0"/>
                        <w:right w:val="single" w:sz="2" w:space="0" w:color="E0E0E0"/>
                      </w:divBdr>
                      <w:divsChild>
                        <w:div w:id="17517795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6901946">
                      <w:marLeft w:val="0"/>
                      <w:marRight w:val="0"/>
                      <w:marTop w:val="0"/>
                      <w:marBottom w:val="0"/>
                      <w:divBdr>
                        <w:top w:val="single" w:sz="2" w:space="0" w:color="E0E0E0"/>
                        <w:left w:val="single" w:sz="2" w:space="0" w:color="E0E0E0"/>
                        <w:bottom w:val="single" w:sz="2" w:space="0" w:color="E0E0E0"/>
                        <w:right w:val="single" w:sz="2" w:space="0" w:color="E0E0E0"/>
                      </w:divBdr>
                      <w:divsChild>
                        <w:div w:id="9812744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51741271">
      <w:bodyDiv w:val="1"/>
      <w:marLeft w:val="0"/>
      <w:marRight w:val="0"/>
      <w:marTop w:val="0"/>
      <w:marBottom w:val="0"/>
      <w:divBdr>
        <w:top w:val="none" w:sz="0" w:space="0" w:color="auto"/>
        <w:left w:val="none" w:sz="0" w:space="0" w:color="auto"/>
        <w:bottom w:val="none" w:sz="0" w:space="0" w:color="auto"/>
        <w:right w:val="none" w:sz="0" w:space="0" w:color="auto"/>
      </w:divBdr>
      <w:divsChild>
        <w:div w:id="422187090">
          <w:marLeft w:val="0"/>
          <w:marRight w:val="0"/>
          <w:marTop w:val="0"/>
          <w:marBottom w:val="300"/>
          <w:divBdr>
            <w:top w:val="none" w:sz="0" w:space="0" w:color="auto"/>
            <w:left w:val="none" w:sz="0" w:space="0" w:color="auto"/>
            <w:bottom w:val="single" w:sz="6" w:space="5" w:color="000000"/>
            <w:right w:val="none" w:sz="0" w:space="0" w:color="auto"/>
          </w:divBdr>
        </w:div>
      </w:divsChild>
    </w:div>
    <w:div w:id="251940722">
      <w:bodyDiv w:val="1"/>
      <w:marLeft w:val="0"/>
      <w:marRight w:val="0"/>
      <w:marTop w:val="0"/>
      <w:marBottom w:val="0"/>
      <w:divBdr>
        <w:top w:val="none" w:sz="0" w:space="0" w:color="auto"/>
        <w:left w:val="none" w:sz="0" w:space="0" w:color="auto"/>
        <w:bottom w:val="none" w:sz="0" w:space="0" w:color="auto"/>
        <w:right w:val="none" w:sz="0" w:space="0" w:color="auto"/>
      </w:divBdr>
      <w:divsChild>
        <w:div w:id="493421795">
          <w:marLeft w:val="0"/>
          <w:marRight w:val="0"/>
          <w:marTop w:val="0"/>
          <w:marBottom w:val="0"/>
          <w:divBdr>
            <w:top w:val="none" w:sz="0" w:space="0" w:color="auto"/>
            <w:left w:val="none" w:sz="0" w:space="0" w:color="auto"/>
            <w:bottom w:val="none" w:sz="0" w:space="0" w:color="auto"/>
            <w:right w:val="none" w:sz="0" w:space="0" w:color="auto"/>
          </w:divBdr>
        </w:div>
      </w:divsChild>
    </w:div>
    <w:div w:id="252012746">
      <w:bodyDiv w:val="1"/>
      <w:marLeft w:val="0"/>
      <w:marRight w:val="0"/>
      <w:marTop w:val="0"/>
      <w:marBottom w:val="0"/>
      <w:divBdr>
        <w:top w:val="none" w:sz="0" w:space="0" w:color="auto"/>
        <w:left w:val="none" w:sz="0" w:space="0" w:color="auto"/>
        <w:bottom w:val="none" w:sz="0" w:space="0" w:color="auto"/>
        <w:right w:val="none" w:sz="0" w:space="0" w:color="auto"/>
      </w:divBdr>
    </w:div>
    <w:div w:id="252518616">
      <w:bodyDiv w:val="1"/>
      <w:marLeft w:val="0"/>
      <w:marRight w:val="0"/>
      <w:marTop w:val="0"/>
      <w:marBottom w:val="0"/>
      <w:divBdr>
        <w:top w:val="none" w:sz="0" w:space="0" w:color="auto"/>
        <w:left w:val="none" w:sz="0" w:space="0" w:color="auto"/>
        <w:bottom w:val="none" w:sz="0" w:space="0" w:color="auto"/>
        <w:right w:val="none" w:sz="0" w:space="0" w:color="auto"/>
      </w:divBdr>
      <w:divsChild>
        <w:div w:id="1449229517">
          <w:marLeft w:val="0"/>
          <w:marRight w:val="0"/>
          <w:marTop w:val="0"/>
          <w:marBottom w:val="0"/>
          <w:divBdr>
            <w:top w:val="dotted" w:sz="6" w:space="4" w:color="EBEBEB"/>
            <w:left w:val="none" w:sz="0" w:space="8" w:color="auto"/>
            <w:bottom w:val="dotted" w:sz="6" w:space="4" w:color="EBEBEB"/>
            <w:right w:val="none" w:sz="0" w:space="8" w:color="auto"/>
          </w:divBdr>
        </w:div>
        <w:div w:id="1892110932">
          <w:marLeft w:val="0"/>
          <w:marRight w:val="0"/>
          <w:marTop w:val="0"/>
          <w:marBottom w:val="0"/>
          <w:divBdr>
            <w:top w:val="none" w:sz="0" w:space="0" w:color="auto"/>
            <w:left w:val="none" w:sz="0" w:space="0" w:color="auto"/>
            <w:bottom w:val="none" w:sz="0" w:space="0" w:color="auto"/>
            <w:right w:val="none" w:sz="0" w:space="0" w:color="auto"/>
          </w:divBdr>
        </w:div>
      </w:divsChild>
    </w:div>
    <w:div w:id="252592240">
      <w:bodyDiv w:val="1"/>
      <w:marLeft w:val="0"/>
      <w:marRight w:val="0"/>
      <w:marTop w:val="0"/>
      <w:marBottom w:val="0"/>
      <w:divBdr>
        <w:top w:val="none" w:sz="0" w:space="0" w:color="auto"/>
        <w:left w:val="none" w:sz="0" w:space="0" w:color="auto"/>
        <w:bottom w:val="none" w:sz="0" w:space="0" w:color="auto"/>
        <w:right w:val="none" w:sz="0" w:space="0" w:color="auto"/>
      </w:divBdr>
    </w:div>
    <w:div w:id="252783344">
      <w:bodyDiv w:val="1"/>
      <w:marLeft w:val="0"/>
      <w:marRight w:val="0"/>
      <w:marTop w:val="0"/>
      <w:marBottom w:val="0"/>
      <w:divBdr>
        <w:top w:val="none" w:sz="0" w:space="0" w:color="auto"/>
        <w:left w:val="none" w:sz="0" w:space="0" w:color="auto"/>
        <w:bottom w:val="none" w:sz="0" w:space="0" w:color="auto"/>
        <w:right w:val="none" w:sz="0" w:space="0" w:color="auto"/>
      </w:divBdr>
    </w:div>
    <w:div w:id="252865178">
      <w:bodyDiv w:val="1"/>
      <w:marLeft w:val="0"/>
      <w:marRight w:val="0"/>
      <w:marTop w:val="0"/>
      <w:marBottom w:val="0"/>
      <w:divBdr>
        <w:top w:val="none" w:sz="0" w:space="0" w:color="auto"/>
        <w:left w:val="none" w:sz="0" w:space="0" w:color="auto"/>
        <w:bottom w:val="none" w:sz="0" w:space="0" w:color="auto"/>
        <w:right w:val="none" w:sz="0" w:space="0" w:color="auto"/>
      </w:divBdr>
    </w:div>
    <w:div w:id="252905710">
      <w:bodyDiv w:val="1"/>
      <w:marLeft w:val="0"/>
      <w:marRight w:val="0"/>
      <w:marTop w:val="0"/>
      <w:marBottom w:val="0"/>
      <w:divBdr>
        <w:top w:val="none" w:sz="0" w:space="0" w:color="auto"/>
        <w:left w:val="none" w:sz="0" w:space="0" w:color="auto"/>
        <w:bottom w:val="none" w:sz="0" w:space="0" w:color="auto"/>
        <w:right w:val="none" w:sz="0" w:space="0" w:color="auto"/>
      </w:divBdr>
      <w:divsChild>
        <w:div w:id="401103977">
          <w:marLeft w:val="-225"/>
          <w:marRight w:val="-225"/>
          <w:marTop w:val="0"/>
          <w:marBottom w:val="0"/>
          <w:divBdr>
            <w:top w:val="none" w:sz="0" w:space="0" w:color="auto"/>
            <w:left w:val="none" w:sz="0" w:space="0" w:color="auto"/>
            <w:bottom w:val="none" w:sz="0" w:space="0" w:color="auto"/>
            <w:right w:val="none" w:sz="0" w:space="0" w:color="auto"/>
          </w:divBdr>
        </w:div>
      </w:divsChild>
    </w:div>
    <w:div w:id="253981373">
      <w:bodyDiv w:val="1"/>
      <w:marLeft w:val="0"/>
      <w:marRight w:val="0"/>
      <w:marTop w:val="0"/>
      <w:marBottom w:val="0"/>
      <w:divBdr>
        <w:top w:val="none" w:sz="0" w:space="0" w:color="auto"/>
        <w:left w:val="none" w:sz="0" w:space="0" w:color="auto"/>
        <w:bottom w:val="none" w:sz="0" w:space="0" w:color="auto"/>
        <w:right w:val="none" w:sz="0" w:space="0" w:color="auto"/>
      </w:divBdr>
    </w:div>
    <w:div w:id="254362732">
      <w:bodyDiv w:val="1"/>
      <w:marLeft w:val="0"/>
      <w:marRight w:val="0"/>
      <w:marTop w:val="0"/>
      <w:marBottom w:val="0"/>
      <w:divBdr>
        <w:top w:val="none" w:sz="0" w:space="0" w:color="auto"/>
        <w:left w:val="none" w:sz="0" w:space="0" w:color="auto"/>
        <w:bottom w:val="none" w:sz="0" w:space="0" w:color="auto"/>
        <w:right w:val="none" w:sz="0" w:space="0" w:color="auto"/>
      </w:divBdr>
      <w:divsChild>
        <w:div w:id="605187924">
          <w:marLeft w:val="0"/>
          <w:marRight w:val="0"/>
          <w:marTop w:val="0"/>
          <w:marBottom w:val="300"/>
          <w:divBdr>
            <w:top w:val="none" w:sz="0" w:space="0" w:color="auto"/>
            <w:left w:val="none" w:sz="0" w:space="0" w:color="auto"/>
            <w:bottom w:val="none" w:sz="0" w:space="0" w:color="auto"/>
            <w:right w:val="none" w:sz="0" w:space="0" w:color="auto"/>
          </w:divBdr>
          <w:divsChild>
            <w:div w:id="3885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6681">
      <w:bodyDiv w:val="1"/>
      <w:marLeft w:val="0"/>
      <w:marRight w:val="0"/>
      <w:marTop w:val="0"/>
      <w:marBottom w:val="0"/>
      <w:divBdr>
        <w:top w:val="none" w:sz="0" w:space="0" w:color="auto"/>
        <w:left w:val="none" w:sz="0" w:space="0" w:color="auto"/>
        <w:bottom w:val="none" w:sz="0" w:space="0" w:color="auto"/>
        <w:right w:val="none" w:sz="0" w:space="0" w:color="auto"/>
      </w:divBdr>
    </w:div>
    <w:div w:id="254675162">
      <w:bodyDiv w:val="1"/>
      <w:marLeft w:val="0"/>
      <w:marRight w:val="0"/>
      <w:marTop w:val="0"/>
      <w:marBottom w:val="0"/>
      <w:divBdr>
        <w:top w:val="none" w:sz="0" w:space="0" w:color="auto"/>
        <w:left w:val="none" w:sz="0" w:space="0" w:color="auto"/>
        <w:bottom w:val="none" w:sz="0" w:space="0" w:color="auto"/>
        <w:right w:val="none" w:sz="0" w:space="0" w:color="auto"/>
      </w:divBdr>
      <w:divsChild>
        <w:div w:id="675497430">
          <w:marLeft w:val="-150"/>
          <w:marRight w:val="-150"/>
          <w:marTop w:val="0"/>
          <w:marBottom w:val="450"/>
          <w:divBdr>
            <w:top w:val="none" w:sz="0" w:space="0" w:color="auto"/>
            <w:left w:val="none" w:sz="0" w:space="0" w:color="auto"/>
            <w:bottom w:val="none" w:sz="0" w:space="0" w:color="auto"/>
            <w:right w:val="none" w:sz="0" w:space="0" w:color="auto"/>
          </w:divBdr>
          <w:divsChild>
            <w:div w:id="4510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39998">
      <w:bodyDiv w:val="1"/>
      <w:marLeft w:val="0"/>
      <w:marRight w:val="0"/>
      <w:marTop w:val="0"/>
      <w:marBottom w:val="0"/>
      <w:divBdr>
        <w:top w:val="none" w:sz="0" w:space="0" w:color="auto"/>
        <w:left w:val="none" w:sz="0" w:space="0" w:color="auto"/>
        <w:bottom w:val="none" w:sz="0" w:space="0" w:color="auto"/>
        <w:right w:val="none" w:sz="0" w:space="0" w:color="auto"/>
      </w:divBdr>
    </w:div>
    <w:div w:id="255404684">
      <w:bodyDiv w:val="1"/>
      <w:marLeft w:val="0"/>
      <w:marRight w:val="0"/>
      <w:marTop w:val="0"/>
      <w:marBottom w:val="0"/>
      <w:divBdr>
        <w:top w:val="none" w:sz="0" w:space="0" w:color="auto"/>
        <w:left w:val="none" w:sz="0" w:space="0" w:color="auto"/>
        <w:bottom w:val="none" w:sz="0" w:space="0" w:color="auto"/>
        <w:right w:val="none" w:sz="0" w:space="0" w:color="auto"/>
      </w:divBdr>
    </w:div>
    <w:div w:id="255596387">
      <w:bodyDiv w:val="1"/>
      <w:marLeft w:val="0"/>
      <w:marRight w:val="0"/>
      <w:marTop w:val="0"/>
      <w:marBottom w:val="0"/>
      <w:divBdr>
        <w:top w:val="none" w:sz="0" w:space="0" w:color="auto"/>
        <w:left w:val="none" w:sz="0" w:space="0" w:color="auto"/>
        <w:bottom w:val="none" w:sz="0" w:space="0" w:color="auto"/>
        <w:right w:val="none" w:sz="0" w:space="0" w:color="auto"/>
      </w:divBdr>
    </w:div>
    <w:div w:id="255986716">
      <w:bodyDiv w:val="1"/>
      <w:marLeft w:val="0"/>
      <w:marRight w:val="0"/>
      <w:marTop w:val="0"/>
      <w:marBottom w:val="0"/>
      <w:divBdr>
        <w:top w:val="none" w:sz="0" w:space="0" w:color="auto"/>
        <w:left w:val="none" w:sz="0" w:space="0" w:color="auto"/>
        <w:bottom w:val="none" w:sz="0" w:space="0" w:color="auto"/>
        <w:right w:val="none" w:sz="0" w:space="0" w:color="auto"/>
      </w:divBdr>
    </w:div>
    <w:div w:id="256015419">
      <w:bodyDiv w:val="1"/>
      <w:marLeft w:val="0"/>
      <w:marRight w:val="0"/>
      <w:marTop w:val="0"/>
      <w:marBottom w:val="0"/>
      <w:divBdr>
        <w:top w:val="none" w:sz="0" w:space="0" w:color="auto"/>
        <w:left w:val="none" w:sz="0" w:space="0" w:color="auto"/>
        <w:bottom w:val="none" w:sz="0" w:space="0" w:color="auto"/>
        <w:right w:val="none" w:sz="0" w:space="0" w:color="auto"/>
      </w:divBdr>
      <w:divsChild>
        <w:div w:id="63186771">
          <w:marLeft w:val="0"/>
          <w:marRight w:val="0"/>
          <w:marTop w:val="0"/>
          <w:marBottom w:val="0"/>
          <w:divBdr>
            <w:top w:val="none" w:sz="0" w:space="0" w:color="auto"/>
            <w:left w:val="none" w:sz="0" w:space="0" w:color="auto"/>
            <w:bottom w:val="none" w:sz="0" w:space="0" w:color="auto"/>
            <w:right w:val="none" w:sz="0" w:space="0" w:color="auto"/>
          </w:divBdr>
        </w:div>
        <w:div w:id="108666582">
          <w:marLeft w:val="0"/>
          <w:marRight w:val="0"/>
          <w:marTop w:val="0"/>
          <w:marBottom w:val="0"/>
          <w:divBdr>
            <w:top w:val="none" w:sz="0" w:space="0" w:color="auto"/>
            <w:left w:val="none" w:sz="0" w:space="0" w:color="auto"/>
            <w:bottom w:val="none" w:sz="0" w:space="0" w:color="auto"/>
            <w:right w:val="none" w:sz="0" w:space="0" w:color="auto"/>
          </w:divBdr>
          <w:divsChild>
            <w:div w:id="229124930">
              <w:marLeft w:val="0"/>
              <w:marRight w:val="0"/>
              <w:marTop w:val="150"/>
              <w:marBottom w:val="150"/>
              <w:divBdr>
                <w:top w:val="none" w:sz="0" w:space="0" w:color="auto"/>
                <w:left w:val="none" w:sz="0" w:space="0" w:color="auto"/>
                <w:bottom w:val="none" w:sz="0" w:space="0" w:color="auto"/>
                <w:right w:val="none" w:sz="0" w:space="0" w:color="auto"/>
              </w:divBdr>
              <w:divsChild>
                <w:div w:id="679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3831">
      <w:bodyDiv w:val="1"/>
      <w:marLeft w:val="0"/>
      <w:marRight w:val="0"/>
      <w:marTop w:val="0"/>
      <w:marBottom w:val="0"/>
      <w:divBdr>
        <w:top w:val="none" w:sz="0" w:space="0" w:color="auto"/>
        <w:left w:val="none" w:sz="0" w:space="0" w:color="auto"/>
        <w:bottom w:val="none" w:sz="0" w:space="0" w:color="auto"/>
        <w:right w:val="none" w:sz="0" w:space="0" w:color="auto"/>
      </w:divBdr>
      <w:divsChild>
        <w:div w:id="200022476">
          <w:marLeft w:val="-225"/>
          <w:marRight w:val="-225"/>
          <w:marTop w:val="0"/>
          <w:marBottom w:val="0"/>
          <w:divBdr>
            <w:top w:val="none" w:sz="0" w:space="0" w:color="auto"/>
            <w:left w:val="none" w:sz="0" w:space="0" w:color="auto"/>
            <w:bottom w:val="none" w:sz="0" w:space="0" w:color="auto"/>
            <w:right w:val="none" w:sz="0" w:space="0" w:color="auto"/>
          </w:divBdr>
          <w:divsChild>
            <w:div w:id="360055470">
              <w:marLeft w:val="0"/>
              <w:marRight w:val="0"/>
              <w:marTop w:val="0"/>
              <w:marBottom w:val="0"/>
              <w:divBdr>
                <w:top w:val="none" w:sz="0" w:space="0" w:color="auto"/>
                <w:left w:val="none" w:sz="0" w:space="0" w:color="auto"/>
                <w:bottom w:val="none" w:sz="0" w:space="0" w:color="auto"/>
                <w:right w:val="none" w:sz="0" w:space="0" w:color="auto"/>
              </w:divBdr>
              <w:divsChild>
                <w:div w:id="356470710">
                  <w:marLeft w:val="0"/>
                  <w:marRight w:val="0"/>
                  <w:marTop w:val="0"/>
                  <w:marBottom w:val="0"/>
                  <w:divBdr>
                    <w:top w:val="none" w:sz="0" w:space="0" w:color="auto"/>
                    <w:left w:val="none" w:sz="0" w:space="0" w:color="auto"/>
                    <w:bottom w:val="none" w:sz="0" w:space="0" w:color="auto"/>
                    <w:right w:val="none" w:sz="0" w:space="0" w:color="auto"/>
                  </w:divBdr>
                  <w:divsChild>
                    <w:div w:id="551969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2090449">
          <w:marLeft w:val="-225"/>
          <w:marRight w:val="-225"/>
          <w:marTop w:val="0"/>
          <w:marBottom w:val="0"/>
          <w:divBdr>
            <w:top w:val="none" w:sz="0" w:space="0" w:color="auto"/>
            <w:left w:val="none" w:sz="0" w:space="0" w:color="auto"/>
            <w:bottom w:val="none" w:sz="0" w:space="0" w:color="auto"/>
            <w:right w:val="none" w:sz="0" w:space="0" w:color="auto"/>
          </w:divBdr>
          <w:divsChild>
            <w:div w:id="2955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853">
      <w:bodyDiv w:val="1"/>
      <w:marLeft w:val="0"/>
      <w:marRight w:val="0"/>
      <w:marTop w:val="0"/>
      <w:marBottom w:val="0"/>
      <w:divBdr>
        <w:top w:val="none" w:sz="0" w:space="0" w:color="auto"/>
        <w:left w:val="none" w:sz="0" w:space="0" w:color="auto"/>
        <w:bottom w:val="none" w:sz="0" w:space="0" w:color="auto"/>
        <w:right w:val="none" w:sz="0" w:space="0" w:color="auto"/>
      </w:divBdr>
    </w:div>
    <w:div w:id="256521987">
      <w:bodyDiv w:val="1"/>
      <w:marLeft w:val="0"/>
      <w:marRight w:val="0"/>
      <w:marTop w:val="0"/>
      <w:marBottom w:val="0"/>
      <w:divBdr>
        <w:top w:val="none" w:sz="0" w:space="0" w:color="auto"/>
        <w:left w:val="none" w:sz="0" w:space="0" w:color="auto"/>
        <w:bottom w:val="none" w:sz="0" w:space="0" w:color="auto"/>
        <w:right w:val="none" w:sz="0" w:space="0" w:color="auto"/>
      </w:divBdr>
    </w:div>
    <w:div w:id="256713584">
      <w:bodyDiv w:val="1"/>
      <w:marLeft w:val="0"/>
      <w:marRight w:val="0"/>
      <w:marTop w:val="0"/>
      <w:marBottom w:val="0"/>
      <w:divBdr>
        <w:top w:val="none" w:sz="0" w:space="0" w:color="auto"/>
        <w:left w:val="none" w:sz="0" w:space="0" w:color="auto"/>
        <w:bottom w:val="none" w:sz="0" w:space="0" w:color="auto"/>
        <w:right w:val="none" w:sz="0" w:space="0" w:color="auto"/>
      </w:divBdr>
      <w:divsChild>
        <w:div w:id="371732787">
          <w:marLeft w:val="0"/>
          <w:marRight w:val="0"/>
          <w:marTop w:val="0"/>
          <w:marBottom w:val="360"/>
          <w:divBdr>
            <w:top w:val="none" w:sz="0" w:space="0" w:color="auto"/>
            <w:left w:val="none" w:sz="0" w:space="0" w:color="auto"/>
            <w:bottom w:val="none" w:sz="0" w:space="0" w:color="auto"/>
            <w:right w:val="none" w:sz="0" w:space="0" w:color="auto"/>
          </w:divBdr>
          <w:divsChild>
            <w:div w:id="10565730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256912003">
      <w:bodyDiv w:val="1"/>
      <w:marLeft w:val="0"/>
      <w:marRight w:val="0"/>
      <w:marTop w:val="0"/>
      <w:marBottom w:val="0"/>
      <w:divBdr>
        <w:top w:val="none" w:sz="0" w:space="0" w:color="auto"/>
        <w:left w:val="none" w:sz="0" w:space="0" w:color="auto"/>
        <w:bottom w:val="none" w:sz="0" w:space="0" w:color="auto"/>
        <w:right w:val="none" w:sz="0" w:space="0" w:color="auto"/>
      </w:divBdr>
    </w:div>
    <w:div w:id="257564589">
      <w:bodyDiv w:val="1"/>
      <w:marLeft w:val="0"/>
      <w:marRight w:val="0"/>
      <w:marTop w:val="0"/>
      <w:marBottom w:val="0"/>
      <w:divBdr>
        <w:top w:val="none" w:sz="0" w:space="0" w:color="auto"/>
        <w:left w:val="none" w:sz="0" w:space="0" w:color="auto"/>
        <w:bottom w:val="none" w:sz="0" w:space="0" w:color="auto"/>
        <w:right w:val="none" w:sz="0" w:space="0" w:color="auto"/>
      </w:divBdr>
      <w:divsChild>
        <w:div w:id="633102176">
          <w:marLeft w:val="-225"/>
          <w:marRight w:val="-225"/>
          <w:marTop w:val="0"/>
          <w:marBottom w:val="0"/>
          <w:divBdr>
            <w:top w:val="none" w:sz="0" w:space="0" w:color="auto"/>
            <w:left w:val="none" w:sz="0" w:space="0" w:color="auto"/>
            <w:bottom w:val="none" w:sz="0" w:space="0" w:color="auto"/>
            <w:right w:val="none" w:sz="0" w:space="0" w:color="auto"/>
          </w:divBdr>
        </w:div>
      </w:divsChild>
    </w:div>
    <w:div w:id="257719720">
      <w:bodyDiv w:val="1"/>
      <w:marLeft w:val="0"/>
      <w:marRight w:val="0"/>
      <w:marTop w:val="0"/>
      <w:marBottom w:val="0"/>
      <w:divBdr>
        <w:top w:val="none" w:sz="0" w:space="0" w:color="auto"/>
        <w:left w:val="none" w:sz="0" w:space="0" w:color="auto"/>
        <w:bottom w:val="none" w:sz="0" w:space="0" w:color="auto"/>
        <w:right w:val="none" w:sz="0" w:space="0" w:color="auto"/>
      </w:divBdr>
      <w:divsChild>
        <w:div w:id="158733373">
          <w:marLeft w:val="0"/>
          <w:marRight w:val="0"/>
          <w:marTop w:val="0"/>
          <w:marBottom w:val="0"/>
          <w:divBdr>
            <w:top w:val="none" w:sz="0" w:space="0" w:color="auto"/>
            <w:left w:val="none" w:sz="0" w:space="0" w:color="auto"/>
            <w:bottom w:val="none" w:sz="0" w:space="0" w:color="auto"/>
            <w:right w:val="none" w:sz="0" w:space="0" w:color="auto"/>
          </w:divBdr>
        </w:div>
        <w:div w:id="734468725">
          <w:marLeft w:val="0"/>
          <w:marRight w:val="0"/>
          <w:marTop w:val="0"/>
          <w:marBottom w:val="0"/>
          <w:divBdr>
            <w:top w:val="none" w:sz="0" w:space="0" w:color="auto"/>
            <w:left w:val="none" w:sz="0" w:space="0" w:color="auto"/>
            <w:bottom w:val="none" w:sz="0" w:space="0" w:color="auto"/>
            <w:right w:val="none" w:sz="0" w:space="0" w:color="auto"/>
          </w:divBdr>
        </w:div>
      </w:divsChild>
    </w:div>
    <w:div w:id="257830115">
      <w:bodyDiv w:val="1"/>
      <w:marLeft w:val="0"/>
      <w:marRight w:val="0"/>
      <w:marTop w:val="0"/>
      <w:marBottom w:val="0"/>
      <w:divBdr>
        <w:top w:val="none" w:sz="0" w:space="0" w:color="auto"/>
        <w:left w:val="none" w:sz="0" w:space="0" w:color="auto"/>
        <w:bottom w:val="none" w:sz="0" w:space="0" w:color="auto"/>
        <w:right w:val="none" w:sz="0" w:space="0" w:color="auto"/>
      </w:divBdr>
      <w:divsChild>
        <w:div w:id="781221830">
          <w:marLeft w:val="-225"/>
          <w:marRight w:val="-225"/>
          <w:marTop w:val="0"/>
          <w:marBottom w:val="0"/>
          <w:divBdr>
            <w:top w:val="none" w:sz="0" w:space="0" w:color="auto"/>
            <w:left w:val="none" w:sz="0" w:space="0" w:color="auto"/>
            <w:bottom w:val="none" w:sz="0" w:space="0" w:color="auto"/>
            <w:right w:val="none" w:sz="0" w:space="0" w:color="auto"/>
          </w:divBdr>
          <w:divsChild>
            <w:div w:id="61298039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57910345">
      <w:bodyDiv w:val="1"/>
      <w:marLeft w:val="0"/>
      <w:marRight w:val="0"/>
      <w:marTop w:val="0"/>
      <w:marBottom w:val="0"/>
      <w:divBdr>
        <w:top w:val="none" w:sz="0" w:space="0" w:color="auto"/>
        <w:left w:val="none" w:sz="0" w:space="0" w:color="auto"/>
        <w:bottom w:val="none" w:sz="0" w:space="0" w:color="auto"/>
        <w:right w:val="none" w:sz="0" w:space="0" w:color="auto"/>
      </w:divBdr>
    </w:div>
    <w:div w:id="258146452">
      <w:bodyDiv w:val="1"/>
      <w:marLeft w:val="0"/>
      <w:marRight w:val="0"/>
      <w:marTop w:val="0"/>
      <w:marBottom w:val="0"/>
      <w:divBdr>
        <w:top w:val="none" w:sz="0" w:space="0" w:color="auto"/>
        <w:left w:val="none" w:sz="0" w:space="0" w:color="auto"/>
        <w:bottom w:val="none" w:sz="0" w:space="0" w:color="auto"/>
        <w:right w:val="none" w:sz="0" w:space="0" w:color="auto"/>
      </w:divBdr>
    </w:div>
    <w:div w:id="258297821">
      <w:bodyDiv w:val="1"/>
      <w:marLeft w:val="0"/>
      <w:marRight w:val="0"/>
      <w:marTop w:val="0"/>
      <w:marBottom w:val="0"/>
      <w:divBdr>
        <w:top w:val="none" w:sz="0" w:space="0" w:color="auto"/>
        <w:left w:val="none" w:sz="0" w:space="0" w:color="auto"/>
        <w:bottom w:val="none" w:sz="0" w:space="0" w:color="auto"/>
        <w:right w:val="none" w:sz="0" w:space="0" w:color="auto"/>
      </w:divBdr>
      <w:divsChild>
        <w:div w:id="204679648">
          <w:marLeft w:val="-225"/>
          <w:marRight w:val="-225"/>
          <w:marTop w:val="0"/>
          <w:marBottom w:val="0"/>
          <w:divBdr>
            <w:top w:val="none" w:sz="0" w:space="0" w:color="auto"/>
            <w:left w:val="none" w:sz="0" w:space="0" w:color="auto"/>
            <w:bottom w:val="none" w:sz="0" w:space="0" w:color="auto"/>
            <w:right w:val="none" w:sz="0" w:space="0" w:color="auto"/>
          </w:divBdr>
        </w:div>
        <w:div w:id="525561835">
          <w:marLeft w:val="-225"/>
          <w:marRight w:val="-225"/>
          <w:marTop w:val="0"/>
          <w:marBottom w:val="0"/>
          <w:divBdr>
            <w:top w:val="none" w:sz="0" w:space="0" w:color="auto"/>
            <w:left w:val="none" w:sz="0" w:space="0" w:color="auto"/>
            <w:bottom w:val="none" w:sz="0" w:space="0" w:color="auto"/>
            <w:right w:val="none" w:sz="0" w:space="0" w:color="auto"/>
          </w:divBdr>
        </w:div>
      </w:divsChild>
    </w:div>
    <w:div w:id="258486649">
      <w:bodyDiv w:val="1"/>
      <w:marLeft w:val="0"/>
      <w:marRight w:val="0"/>
      <w:marTop w:val="0"/>
      <w:marBottom w:val="0"/>
      <w:divBdr>
        <w:top w:val="none" w:sz="0" w:space="0" w:color="auto"/>
        <w:left w:val="none" w:sz="0" w:space="0" w:color="auto"/>
        <w:bottom w:val="none" w:sz="0" w:space="0" w:color="auto"/>
        <w:right w:val="none" w:sz="0" w:space="0" w:color="auto"/>
      </w:divBdr>
    </w:div>
    <w:div w:id="258677722">
      <w:bodyDiv w:val="1"/>
      <w:marLeft w:val="0"/>
      <w:marRight w:val="0"/>
      <w:marTop w:val="0"/>
      <w:marBottom w:val="0"/>
      <w:divBdr>
        <w:top w:val="none" w:sz="0" w:space="0" w:color="auto"/>
        <w:left w:val="none" w:sz="0" w:space="0" w:color="auto"/>
        <w:bottom w:val="none" w:sz="0" w:space="0" w:color="auto"/>
        <w:right w:val="none" w:sz="0" w:space="0" w:color="auto"/>
      </w:divBdr>
      <w:divsChild>
        <w:div w:id="643774421">
          <w:marLeft w:val="0"/>
          <w:marRight w:val="0"/>
          <w:marTop w:val="0"/>
          <w:marBottom w:val="0"/>
          <w:divBdr>
            <w:top w:val="none" w:sz="0" w:space="0" w:color="auto"/>
            <w:left w:val="none" w:sz="0" w:space="0" w:color="auto"/>
            <w:bottom w:val="none" w:sz="0" w:space="0" w:color="auto"/>
            <w:right w:val="none" w:sz="0" w:space="0" w:color="auto"/>
          </w:divBdr>
        </w:div>
      </w:divsChild>
    </w:div>
    <w:div w:id="258679756">
      <w:bodyDiv w:val="1"/>
      <w:marLeft w:val="0"/>
      <w:marRight w:val="0"/>
      <w:marTop w:val="0"/>
      <w:marBottom w:val="0"/>
      <w:divBdr>
        <w:top w:val="none" w:sz="0" w:space="0" w:color="auto"/>
        <w:left w:val="none" w:sz="0" w:space="0" w:color="auto"/>
        <w:bottom w:val="none" w:sz="0" w:space="0" w:color="auto"/>
        <w:right w:val="none" w:sz="0" w:space="0" w:color="auto"/>
      </w:divBdr>
    </w:div>
    <w:div w:id="258873424">
      <w:bodyDiv w:val="1"/>
      <w:marLeft w:val="0"/>
      <w:marRight w:val="0"/>
      <w:marTop w:val="0"/>
      <w:marBottom w:val="0"/>
      <w:divBdr>
        <w:top w:val="none" w:sz="0" w:space="0" w:color="auto"/>
        <w:left w:val="none" w:sz="0" w:space="0" w:color="auto"/>
        <w:bottom w:val="none" w:sz="0" w:space="0" w:color="auto"/>
        <w:right w:val="none" w:sz="0" w:space="0" w:color="auto"/>
      </w:divBdr>
    </w:div>
    <w:div w:id="258954204">
      <w:bodyDiv w:val="1"/>
      <w:marLeft w:val="0"/>
      <w:marRight w:val="0"/>
      <w:marTop w:val="0"/>
      <w:marBottom w:val="0"/>
      <w:divBdr>
        <w:top w:val="none" w:sz="0" w:space="0" w:color="auto"/>
        <w:left w:val="none" w:sz="0" w:space="0" w:color="auto"/>
        <w:bottom w:val="none" w:sz="0" w:space="0" w:color="auto"/>
        <w:right w:val="none" w:sz="0" w:space="0" w:color="auto"/>
      </w:divBdr>
      <w:divsChild>
        <w:div w:id="558980256">
          <w:marLeft w:val="0"/>
          <w:marRight w:val="0"/>
          <w:marTop w:val="0"/>
          <w:marBottom w:val="0"/>
          <w:divBdr>
            <w:top w:val="none" w:sz="0" w:space="0" w:color="auto"/>
            <w:left w:val="none" w:sz="0" w:space="0" w:color="auto"/>
            <w:bottom w:val="none" w:sz="0" w:space="0" w:color="auto"/>
            <w:right w:val="none" w:sz="0" w:space="0" w:color="auto"/>
          </w:divBdr>
          <w:divsChild>
            <w:div w:id="292911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9027081">
      <w:bodyDiv w:val="1"/>
      <w:marLeft w:val="0"/>
      <w:marRight w:val="0"/>
      <w:marTop w:val="0"/>
      <w:marBottom w:val="0"/>
      <w:divBdr>
        <w:top w:val="none" w:sz="0" w:space="0" w:color="auto"/>
        <w:left w:val="none" w:sz="0" w:space="0" w:color="auto"/>
        <w:bottom w:val="none" w:sz="0" w:space="0" w:color="auto"/>
        <w:right w:val="none" w:sz="0" w:space="0" w:color="auto"/>
      </w:divBdr>
      <w:divsChild>
        <w:div w:id="294414854">
          <w:marLeft w:val="0"/>
          <w:marRight w:val="0"/>
          <w:marTop w:val="0"/>
          <w:marBottom w:val="0"/>
          <w:divBdr>
            <w:top w:val="none" w:sz="0" w:space="0" w:color="auto"/>
            <w:left w:val="none" w:sz="0" w:space="0" w:color="auto"/>
            <w:bottom w:val="none" w:sz="0" w:space="0" w:color="auto"/>
            <w:right w:val="none" w:sz="0" w:space="0" w:color="auto"/>
          </w:divBdr>
        </w:div>
      </w:divsChild>
    </w:div>
    <w:div w:id="259067549">
      <w:bodyDiv w:val="1"/>
      <w:marLeft w:val="0"/>
      <w:marRight w:val="0"/>
      <w:marTop w:val="0"/>
      <w:marBottom w:val="0"/>
      <w:divBdr>
        <w:top w:val="none" w:sz="0" w:space="0" w:color="auto"/>
        <w:left w:val="none" w:sz="0" w:space="0" w:color="auto"/>
        <w:bottom w:val="none" w:sz="0" w:space="0" w:color="auto"/>
        <w:right w:val="none" w:sz="0" w:space="0" w:color="auto"/>
      </w:divBdr>
    </w:div>
    <w:div w:id="259342171">
      <w:bodyDiv w:val="1"/>
      <w:marLeft w:val="0"/>
      <w:marRight w:val="0"/>
      <w:marTop w:val="0"/>
      <w:marBottom w:val="0"/>
      <w:divBdr>
        <w:top w:val="none" w:sz="0" w:space="0" w:color="auto"/>
        <w:left w:val="none" w:sz="0" w:space="0" w:color="auto"/>
        <w:bottom w:val="none" w:sz="0" w:space="0" w:color="auto"/>
        <w:right w:val="none" w:sz="0" w:space="0" w:color="auto"/>
      </w:divBdr>
      <w:divsChild>
        <w:div w:id="208688635">
          <w:marLeft w:val="0"/>
          <w:marRight w:val="0"/>
          <w:marTop w:val="0"/>
          <w:marBottom w:val="0"/>
          <w:divBdr>
            <w:top w:val="none" w:sz="0" w:space="0" w:color="auto"/>
            <w:left w:val="none" w:sz="0" w:space="0" w:color="auto"/>
            <w:bottom w:val="none" w:sz="0" w:space="0" w:color="auto"/>
            <w:right w:val="none" w:sz="0" w:space="0" w:color="auto"/>
          </w:divBdr>
          <w:divsChild>
            <w:div w:id="139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8417">
      <w:bodyDiv w:val="1"/>
      <w:marLeft w:val="0"/>
      <w:marRight w:val="0"/>
      <w:marTop w:val="0"/>
      <w:marBottom w:val="0"/>
      <w:divBdr>
        <w:top w:val="none" w:sz="0" w:space="0" w:color="auto"/>
        <w:left w:val="none" w:sz="0" w:space="0" w:color="auto"/>
        <w:bottom w:val="none" w:sz="0" w:space="0" w:color="auto"/>
        <w:right w:val="none" w:sz="0" w:space="0" w:color="auto"/>
      </w:divBdr>
    </w:div>
    <w:div w:id="259679053">
      <w:bodyDiv w:val="1"/>
      <w:marLeft w:val="0"/>
      <w:marRight w:val="0"/>
      <w:marTop w:val="0"/>
      <w:marBottom w:val="0"/>
      <w:divBdr>
        <w:top w:val="none" w:sz="0" w:space="0" w:color="auto"/>
        <w:left w:val="none" w:sz="0" w:space="0" w:color="auto"/>
        <w:bottom w:val="none" w:sz="0" w:space="0" w:color="auto"/>
        <w:right w:val="none" w:sz="0" w:space="0" w:color="auto"/>
      </w:divBdr>
      <w:divsChild>
        <w:div w:id="228198565">
          <w:marLeft w:val="-225"/>
          <w:marRight w:val="-225"/>
          <w:marTop w:val="0"/>
          <w:marBottom w:val="0"/>
          <w:divBdr>
            <w:top w:val="none" w:sz="0" w:space="0" w:color="auto"/>
            <w:left w:val="none" w:sz="0" w:space="0" w:color="auto"/>
            <w:bottom w:val="none" w:sz="0" w:space="0" w:color="auto"/>
            <w:right w:val="none" w:sz="0" w:space="0" w:color="auto"/>
          </w:divBdr>
          <w:divsChild>
            <w:div w:id="1951664209">
              <w:marLeft w:val="0"/>
              <w:marRight w:val="0"/>
              <w:marTop w:val="0"/>
              <w:marBottom w:val="0"/>
              <w:divBdr>
                <w:top w:val="none" w:sz="0" w:space="0" w:color="auto"/>
                <w:left w:val="none" w:sz="0" w:space="0" w:color="auto"/>
                <w:bottom w:val="none" w:sz="0" w:space="0" w:color="auto"/>
                <w:right w:val="none" w:sz="0" w:space="0" w:color="auto"/>
              </w:divBdr>
              <w:divsChild>
                <w:div w:id="1527059550">
                  <w:marLeft w:val="-225"/>
                  <w:marRight w:val="-225"/>
                  <w:marTop w:val="0"/>
                  <w:marBottom w:val="0"/>
                  <w:divBdr>
                    <w:top w:val="none" w:sz="0" w:space="0" w:color="auto"/>
                    <w:left w:val="none" w:sz="0" w:space="0" w:color="auto"/>
                    <w:bottom w:val="none" w:sz="0" w:space="0" w:color="auto"/>
                    <w:right w:val="none" w:sz="0" w:space="0" w:color="auto"/>
                  </w:divBdr>
                  <w:divsChild>
                    <w:div w:id="4704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9795">
          <w:marLeft w:val="-225"/>
          <w:marRight w:val="-225"/>
          <w:marTop w:val="0"/>
          <w:marBottom w:val="0"/>
          <w:divBdr>
            <w:top w:val="none" w:sz="0" w:space="0" w:color="auto"/>
            <w:left w:val="none" w:sz="0" w:space="0" w:color="auto"/>
            <w:bottom w:val="none" w:sz="0" w:space="0" w:color="auto"/>
            <w:right w:val="none" w:sz="0" w:space="0" w:color="auto"/>
          </w:divBdr>
          <w:divsChild>
            <w:div w:id="221139762">
              <w:marLeft w:val="0"/>
              <w:marRight w:val="0"/>
              <w:marTop w:val="0"/>
              <w:marBottom w:val="0"/>
              <w:divBdr>
                <w:top w:val="none" w:sz="0" w:space="0" w:color="auto"/>
                <w:left w:val="none" w:sz="0" w:space="0" w:color="auto"/>
                <w:bottom w:val="none" w:sz="0" w:space="0" w:color="auto"/>
                <w:right w:val="none" w:sz="0" w:space="0" w:color="auto"/>
              </w:divBdr>
              <w:divsChild>
                <w:div w:id="1913663795">
                  <w:marLeft w:val="0"/>
                  <w:marRight w:val="0"/>
                  <w:marTop w:val="0"/>
                  <w:marBottom w:val="0"/>
                  <w:divBdr>
                    <w:top w:val="none" w:sz="0" w:space="0" w:color="auto"/>
                    <w:left w:val="none" w:sz="0" w:space="0" w:color="auto"/>
                    <w:bottom w:val="none" w:sz="0" w:space="0" w:color="auto"/>
                    <w:right w:val="none" w:sz="0" w:space="0" w:color="auto"/>
                  </w:divBdr>
                  <w:divsChild>
                    <w:div w:id="10439445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9971542">
              <w:marLeft w:val="1463"/>
              <w:marRight w:val="0"/>
              <w:marTop w:val="0"/>
              <w:marBottom w:val="0"/>
              <w:divBdr>
                <w:top w:val="none" w:sz="0" w:space="0" w:color="auto"/>
                <w:left w:val="none" w:sz="0" w:space="0" w:color="auto"/>
                <w:bottom w:val="none" w:sz="0" w:space="0" w:color="auto"/>
                <w:right w:val="none" w:sz="0" w:space="0" w:color="auto"/>
              </w:divBdr>
              <w:divsChild>
                <w:div w:id="11547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4274">
          <w:marLeft w:val="-225"/>
          <w:marRight w:val="-225"/>
          <w:marTop w:val="0"/>
          <w:marBottom w:val="0"/>
          <w:divBdr>
            <w:top w:val="none" w:sz="0" w:space="0" w:color="auto"/>
            <w:left w:val="none" w:sz="0" w:space="0" w:color="auto"/>
            <w:bottom w:val="none" w:sz="0" w:space="0" w:color="auto"/>
            <w:right w:val="none" w:sz="0" w:space="0" w:color="auto"/>
          </w:divBdr>
          <w:divsChild>
            <w:div w:id="1411733701">
              <w:marLeft w:val="1463"/>
              <w:marRight w:val="0"/>
              <w:marTop w:val="0"/>
              <w:marBottom w:val="0"/>
              <w:divBdr>
                <w:top w:val="none" w:sz="0" w:space="0" w:color="auto"/>
                <w:left w:val="none" w:sz="0" w:space="0" w:color="auto"/>
                <w:bottom w:val="none" w:sz="0" w:space="0" w:color="auto"/>
                <w:right w:val="none" w:sz="0" w:space="0" w:color="auto"/>
              </w:divBdr>
              <w:divsChild>
                <w:div w:id="1000961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59679676">
      <w:bodyDiv w:val="1"/>
      <w:marLeft w:val="0"/>
      <w:marRight w:val="0"/>
      <w:marTop w:val="0"/>
      <w:marBottom w:val="0"/>
      <w:divBdr>
        <w:top w:val="none" w:sz="0" w:space="0" w:color="auto"/>
        <w:left w:val="none" w:sz="0" w:space="0" w:color="auto"/>
        <w:bottom w:val="none" w:sz="0" w:space="0" w:color="auto"/>
        <w:right w:val="none" w:sz="0" w:space="0" w:color="auto"/>
      </w:divBdr>
      <w:divsChild>
        <w:div w:id="579490226">
          <w:marLeft w:val="0"/>
          <w:marRight w:val="0"/>
          <w:marTop w:val="0"/>
          <w:marBottom w:val="250"/>
          <w:divBdr>
            <w:top w:val="none" w:sz="0" w:space="0" w:color="auto"/>
            <w:left w:val="none" w:sz="0" w:space="0" w:color="auto"/>
            <w:bottom w:val="none" w:sz="0" w:space="0" w:color="auto"/>
            <w:right w:val="none" w:sz="0" w:space="0" w:color="auto"/>
          </w:divBdr>
        </w:div>
      </w:divsChild>
    </w:div>
    <w:div w:id="259991080">
      <w:bodyDiv w:val="1"/>
      <w:marLeft w:val="0"/>
      <w:marRight w:val="0"/>
      <w:marTop w:val="0"/>
      <w:marBottom w:val="0"/>
      <w:divBdr>
        <w:top w:val="none" w:sz="0" w:space="0" w:color="auto"/>
        <w:left w:val="none" w:sz="0" w:space="0" w:color="auto"/>
        <w:bottom w:val="none" w:sz="0" w:space="0" w:color="auto"/>
        <w:right w:val="none" w:sz="0" w:space="0" w:color="auto"/>
      </w:divBdr>
    </w:div>
    <w:div w:id="260190786">
      <w:bodyDiv w:val="1"/>
      <w:marLeft w:val="0"/>
      <w:marRight w:val="0"/>
      <w:marTop w:val="0"/>
      <w:marBottom w:val="0"/>
      <w:divBdr>
        <w:top w:val="none" w:sz="0" w:space="0" w:color="auto"/>
        <w:left w:val="none" w:sz="0" w:space="0" w:color="auto"/>
        <w:bottom w:val="none" w:sz="0" w:space="0" w:color="auto"/>
        <w:right w:val="none" w:sz="0" w:space="0" w:color="auto"/>
      </w:divBdr>
    </w:div>
    <w:div w:id="260338037">
      <w:bodyDiv w:val="1"/>
      <w:marLeft w:val="0"/>
      <w:marRight w:val="0"/>
      <w:marTop w:val="0"/>
      <w:marBottom w:val="0"/>
      <w:divBdr>
        <w:top w:val="none" w:sz="0" w:space="0" w:color="auto"/>
        <w:left w:val="none" w:sz="0" w:space="0" w:color="auto"/>
        <w:bottom w:val="none" w:sz="0" w:space="0" w:color="auto"/>
        <w:right w:val="none" w:sz="0" w:space="0" w:color="auto"/>
      </w:divBdr>
    </w:div>
    <w:div w:id="260453222">
      <w:bodyDiv w:val="1"/>
      <w:marLeft w:val="0"/>
      <w:marRight w:val="0"/>
      <w:marTop w:val="0"/>
      <w:marBottom w:val="0"/>
      <w:divBdr>
        <w:top w:val="none" w:sz="0" w:space="0" w:color="auto"/>
        <w:left w:val="none" w:sz="0" w:space="0" w:color="auto"/>
        <w:bottom w:val="none" w:sz="0" w:space="0" w:color="auto"/>
        <w:right w:val="none" w:sz="0" w:space="0" w:color="auto"/>
      </w:divBdr>
      <w:divsChild>
        <w:div w:id="1343513515">
          <w:marLeft w:val="0"/>
          <w:marRight w:val="0"/>
          <w:marTop w:val="0"/>
          <w:marBottom w:val="0"/>
          <w:divBdr>
            <w:top w:val="single" w:sz="2" w:space="0" w:color="E0E0E0"/>
            <w:left w:val="single" w:sz="2" w:space="0" w:color="E0E0E0"/>
            <w:bottom w:val="single" w:sz="2" w:space="0" w:color="E0E0E0"/>
            <w:right w:val="single" w:sz="2" w:space="0" w:color="E0E0E0"/>
          </w:divBdr>
          <w:divsChild>
            <w:div w:id="344484206">
              <w:marLeft w:val="0"/>
              <w:marRight w:val="0"/>
              <w:marTop w:val="0"/>
              <w:marBottom w:val="0"/>
              <w:divBdr>
                <w:top w:val="single" w:sz="2" w:space="0" w:color="E0E0E0"/>
                <w:left w:val="single" w:sz="2" w:space="0" w:color="E0E0E0"/>
                <w:bottom w:val="single" w:sz="2" w:space="0" w:color="E0E0E0"/>
                <w:right w:val="single" w:sz="2" w:space="0" w:color="E0E0E0"/>
              </w:divBdr>
              <w:divsChild>
                <w:div w:id="304704296">
                  <w:marLeft w:val="0"/>
                  <w:marRight w:val="0"/>
                  <w:marTop w:val="0"/>
                  <w:marBottom w:val="0"/>
                  <w:divBdr>
                    <w:top w:val="single" w:sz="2" w:space="0" w:color="E0E0E0"/>
                    <w:left w:val="single" w:sz="2" w:space="0" w:color="E0E0E0"/>
                    <w:bottom w:val="single" w:sz="2" w:space="0" w:color="E0E0E0"/>
                    <w:right w:val="single" w:sz="2" w:space="0" w:color="E0E0E0"/>
                  </w:divBdr>
                  <w:divsChild>
                    <w:div w:id="915016234">
                      <w:marLeft w:val="0"/>
                      <w:marRight w:val="0"/>
                      <w:marTop w:val="0"/>
                      <w:marBottom w:val="0"/>
                      <w:divBdr>
                        <w:top w:val="single" w:sz="2" w:space="0" w:color="E0E0E0"/>
                        <w:left w:val="single" w:sz="2" w:space="0" w:color="E0E0E0"/>
                        <w:bottom w:val="single" w:sz="2" w:space="0" w:color="E0E0E0"/>
                        <w:right w:val="single" w:sz="2" w:space="0" w:color="E0E0E0"/>
                      </w:divBdr>
                    </w:div>
                    <w:div w:id="19800637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88273568">
          <w:marLeft w:val="0"/>
          <w:marRight w:val="0"/>
          <w:marTop w:val="0"/>
          <w:marBottom w:val="0"/>
          <w:divBdr>
            <w:top w:val="single" w:sz="2" w:space="0" w:color="E0E0E0"/>
            <w:left w:val="single" w:sz="2" w:space="0" w:color="E0E0E0"/>
            <w:bottom w:val="single" w:sz="2" w:space="0" w:color="E0E0E0"/>
            <w:right w:val="single" w:sz="2" w:space="0" w:color="E0E0E0"/>
          </w:divBdr>
          <w:divsChild>
            <w:div w:id="1752966586">
              <w:marLeft w:val="0"/>
              <w:marRight w:val="0"/>
              <w:marTop w:val="0"/>
              <w:marBottom w:val="0"/>
              <w:divBdr>
                <w:top w:val="single" w:sz="2" w:space="0" w:color="E0E0E0"/>
                <w:left w:val="single" w:sz="2" w:space="0" w:color="E0E0E0"/>
                <w:bottom w:val="single" w:sz="2" w:space="0" w:color="E0E0E0"/>
                <w:right w:val="single" w:sz="2" w:space="0" w:color="E0E0E0"/>
              </w:divBdr>
              <w:divsChild>
                <w:div w:id="1803503570">
                  <w:marLeft w:val="0"/>
                  <w:marRight w:val="0"/>
                  <w:marTop w:val="0"/>
                  <w:marBottom w:val="0"/>
                  <w:divBdr>
                    <w:top w:val="single" w:sz="2" w:space="0" w:color="E0E0E0"/>
                    <w:left w:val="single" w:sz="2" w:space="0" w:color="E0E0E0"/>
                    <w:bottom w:val="single" w:sz="2" w:space="0" w:color="E0E0E0"/>
                    <w:right w:val="single" w:sz="2" w:space="0" w:color="E0E0E0"/>
                  </w:divBdr>
                  <w:divsChild>
                    <w:div w:id="1956718481">
                      <w:marLeft w:val="0"/>
                      <w:marRight w:val="0"/>
                      <w:marTop w:val="0"/>
                      <w:marBottom w:val="0"/>
                      <w:divBdr>
                        <w:top w:val="single" w:sz="2" w:space="0" w:color="E0E0E0"/>
                        <w:left w:val="single" w:sz="2" w:space="0" w:color="E0E0E0"/>
                        <w:bottom w:val="single" w:sz="2" w:space="0" w:color="E0E0E0"/>
                        <w:right w:val="single" w:sz="2" w:space="0" w:color="E0E0E0"/>
                      </w:divBdr>
                      <w:divsChild>
                        <w:div w:id="644892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4632630">
              <w:marLeft w:val="0"/>
              <w:marRight w:val="0"/>
              <w:marTop w:val="0"/>
              <w:marBottom w:val="0"/>
              <w:divBdr>
                <w:top w:val="single" w:sz="2" w:space="0" w:color="E0E0E0"/>
                <w:left w:val="single" w:sz="2" w:space="0" w:color="E0E0E0"/>
                <w:bottom w:val="single" w:sz="2" w:space="0" w:color="E0E0E0"/>
                <w:right w:val="single" w:sz="2" w:space="0" w:color="E0E0E0"/>
              </w:divBdr>
              <w:divsChild>
                <w:div w:id="1580403602">
                  <w:marLeft w:val="0"/>
                  <w:marRight w:val="0"/>
                  <w:marTop w:val="0"/>
                  <w:marBottom w:val="0"/>
                  <w:divBdr>
                    <w:top w:val="single" w:sz="2" w:space="0" w:color="E0E0E0"/>
                    <w:left w:val="single" w:sz="2" w:space="0" w:color="E0E0E0"/>
                    <w:bottom w:val="single" w:sz="2" w:space="0" w:color="E0E0E0"/>
                    <w:right w:val="single" w:sz="2" w:space="0" w:color="E0E0E0"/>
                  </w:divBdr>
                </w:div>
                <w:div w:id="1752969111">
                  <w:marLeft w:val="0"/>
                  <w:marRight w:val="0"/>
                  <w:marTop w:val="0"/>
                  <w:marBottom w:val="0"/>
                  <w:divBdr>
                    <w:top w:val="single" w:sz="2" w:space="0" w:color="E0E0E0"/>
                    <w:left w:val="single" w:sz="2" w:space="0" w:color="E0E0E0"/>
                    <w:bottom w:val="single" w:sz="2" w:space="0" w:color="E0E0E0"/>
                    <w:right w:val="single" w:sz="2" w:space="0" w:color="E0E0E0"/>
                  </w:divBdr>
                  <w:divsChild>
                    <w:div w:id="1989937150">
                      <w:marLeft w:val="0"/>
                      <w:marRight w:val="0"/>
                      <w:marTop w:val="0"/>
                      <w:marBottom w:val="0"/>
                      <w:divBdr>
                        <w:top w:val="single" w:sz="2" w:space="0" w:color="E0E0E0"/>
                        <w:left w:val="single" w:sz="2" w:space="0" w:color="E0E0E0"/>
                        <w:bottom w:val="single" w:sz="2" w:space="0" w:color="E0E0E0"/>
                        <w:right w:val="single" w:sz="2" w:space="0" w:color="E0E0E0"/>
                      </w:divBdr>
                      <w:divsChild>
                        <w:div w:id="1854950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6993942">
                      <w:marLeft w:val="0"/>
                      <w:marRight w:val="0"/>
                      <w:marTop w:val="0"/>
                      <w:marBottom w:val="0"/>
                      <w:divBdr>
                        <w:top w:val="single" w:sz="2" w:space="0" w:color="E0E0E0"/>
                        <w:left w:val="single" w:sz="2" w:space="0" w:color="E0E0E0"/>
                        <w:bottom w:val="single" w:sz="2" w:space="0" w:color="E0E0E0"/>
                        <w:right w:val="single" w:sz="2" w:space="0" w:color="E0E0E0"/>
                      </w:divBdr>
                      <w:divsChild>
                        <w:div w:id="770200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60727704">
      <w:bodyDiv w:val="1"/>
      <w:marLeft w:val="0"/>
      <w:marRight w:val="0"/>
      <w:marTop w:val="0"/>
      <w:marBottom w:val="0"/>
      <w:divBdr>
        <w:top w:val="none" w:sz="0" w:space="0" w:color="auto"/>
        <w:left w:val="none" w:sz="0" w:space="0" w:color="auto"/>
        <w:bottom w:val="none" w:sz="0" w:space="0" w:color="auto"/>
        <w:right w:val="none" w:sz="0" w:space="0" w:color="auto"/>
      </w:divBdr>
    </w:div>
    <w:div w:id="260990999">
      <w:bodyDiv w:val="1"/>
      <w:marLeft w:val="0"/>
      <w:marRight w:val="0"/>
      <w:marTop w:val="0"/>
      <w:marBottom w:val="0"/>
      <w:divBdr>
        <w:top w:val="none" w:sz="0" w:space="0" w:color="auto"/>
        <w:left w:val="none" w:sz="0" w:space="0" w:color="auto"/>
        <w:bottom w:val="none" w:sz="0" w:space="0" w:color="auto"/>
        <w:right w:val="none" w:sz="0" w:space="0" w:color="auto"/>
      </w:divBdr>
      <w:divsChild>
        <w:div w:id="602997149">
          <w:marLeft w:val="0"/>
          <w:marRight w:val="0"/>
          <w:marTop w:val="0"/>
          <w:marBottom w:val="300"/>
          <w:divBdr>
            <w:top w:val="none" w:sz="0" w:space="0" w:color="auto"/>
            <w:left w:val="none" w:sz="0" w:space="0" w:color="auto"/>
            <w:bottom w:val="single" w:sz="6" w:space="5" w:color="000000"/>
            <w:right w:val="none" w:sz="0" w:space="0" w:color="auto"/>
          </w:divBdr>
        </w:div>
      </w:divsChild>
    </w:div>
    <w:div w:id="261497846">
      <w:bodyDiv w:val="1"/>
      <w:marLeft w:val="0"/>
      <w:marRight w:val="0"/>
      <w:marTop w:val="0"/>
      <w:marBottom w:val="0"/>
      <w:divBdr>
        <w:top w:val="none" w:sz="0" w:space="0" w:color="auto"/>
        <w:left w:val="none" w:sz="0" w:space="0" w:color="auto"/>
        <w:bottom w:val="none" w:sz="0" w:space="0" w:color="auto"/>
        <w:right w:val="none" w:sz="0" w:space="0" w:color="auto"/>
      </w:divBdr>
      <w:divsChild>
        <w:div w:id="627706491">
          <w:marLeft w:val="-150"/>
          <w:marRight w:val="-150"/>
          <w:marTop w:val="0"/>
          <w:marBottom w:val="0"/>
          <w:divBdr>
            <w:top w:val="none" w:sz="0" w:space="0" w:color="auto"/>
            <w:left w:val="none" w:sz="0" w:space="0" w:color="auto"/>
            <w:bottom w:val="none" w:sz="0" w:space="0" w:color="auto"/>
            <w:right w:val="none" w:sz="0" w:space="0" w:color="auto"/>
          </w:divBdr>
          <w:divsChild>
            <w:div w:id="1391928974">
              <w:marLeft w:val="0"/>
              <w:marRight w:val="0"/>
              <w:marTop w:val="0"/>
              <w:marBottom w:val="0"/>
              <w:divBdr>
                <w:top w:val="none" w:sz="0" w:space="0" w:color="auto"/>
                <w:left w:val="none" w:sz="0" w:space="0" w:color="auto"/>
                <w:bottom w:val="none" w:sz="0" w:space="0" w:color="auto"/>
                <w:right w:val="none" w:sz="0" w:space="0" w:color="auto"/>
              </w:divBdr>
              <w:divsChild>
                <w:div w:id="330328931">
                  <w:marLeft w:val="-150"/>
                  <w:marRight w:val="-150"/>
                  <w:marTop w:val="0"/>
                  <w:marBottom w:val="0"/>
                  <w:divBdr>
                    <w:top w:val="none" w:sz="0" w:space="0" w:color="auto"/>
                    <w:left w:val="none" w:sz="0" w:space="0" w:color="auto"/>
                    <w:bottom w:val="none" w:sz="0" w:space="0" w:color="auto"/>
                    <w:right w:val="none" w:sz="0" w:space="0" w:color="auto"/>
                  </w:divBdr>
                  <w:divsChild>
                    <w:div w:id="702554737">
                      <w:marLeft w:val="0"/>
                      <w:marRight w:val="0"/>
                      <w:marTop w:val="0"/>
                      <w:marBottom w:val="0"/>
                      <w:divBdr>
                        <w:top w:val="none" w:sz="0" w:space="0" w:color="auto"/>
                        <w:left w:val="none" w:sz="0" w:space="0" w:color="auto"/>
                        <w:bottom w:val="none" w:sz="0" w:space="0" w:color="auto"/>
                        <w:right w:val="none" w:sz="0" w:space="0" w:color="auto"/>
                      </w:divBdr>
                      <w:divsChild>
                        <w:div w:id="1905407945">
                          <w:marLeft w:val="-150"/>
                          <w:marRight w:val="-150"/>
                          <w:marTop w:val="0"/>
                          <w:marBottom w:val="0"/>
                          <w:divBdr>
                            <w:top w:val="none" w:sz="0" w:space="0" w:color="auto"/>
                            <w:left w:val="none" w:sz="0" w:space="0" w:color="auto"/>
                            <w:bottom w:val="none" w:sz="0" w:space="0" w:color="auto"/>
                            <w:right w:val="none" w:sz="0" w:space="0" w:color="auto"/>
                          </w:divBdr>
                          <w:divsChild>
                            <w:div w:id="1214272317">
                              <w:marLeft w:val="0"/>
                              <w:marRight w:val="0"/>
                              <w:marTop w:val="0"/>
                              <w:marBottom w:val="0"/>
                              <w:divBdr>
                                <w:top w:val="none" w:sz="0" w:space="0" w:color="auto"/>
                                <w:left w:val="none" w:sz="0" w:space="0" w:color="auto"/>
                                <w:bottom w:val="none" w:sz="0" w:space="0" w:color="auto"/>
                                <w:right w:val="none" w:sz="0" w:space="0" w:color="auto"/>
                              </w:divBdr>
                              <w:divsChild>
                                <w:div w:id="1732918630">
                                  <w:marLeft w:val="0"/>
                                  <w:marRight w:val="0"/>
                                  <w:marTop w:val="0"/>
                                  <w:marBottom w:val="75"/>
                                  <w:divBdr>
                                    <w:top w:val="none" w:sz="0" w:space="0" w:color="auto"/>
                                    <w:left w:val="none" w:sz="0" w:space="0" w:color="auto"/>
                                    <w:bottom w:val="none" w:sz="0" w:space="0" w:color="auto"/>
                                    <w:right w:val="none" w:sz="0" w:space="0" w:color="auto"/>
                                  </w:divBdr>
                                </w:div>
                                <w:div w:id="422188102">
                                  <w:marLeft w:val="0"/>
                                  <w:marRight w:val="0"/>
                                  <w:marTop w:val="0"/>
                                  <w:marBottom w:val="0"/>
                                  <w:divBdr>
                                    <w:top w:val="none" w:sz="0" w:space="0" w:color="auto"/>
                                    <w:left w:val="none" w:sz="0" w:space="0" w:color="auto"/>
                                    <w:bottom w:val="none" w:sz="0" w:space="0" w:color="auto"/>
                                    <w:right w:val="none" w:sz="0" w:space="0" w:color="auto"/>
                                  </w:divBdr>
                                  <w:divsChild>
                                    <w:div w:id="4724555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4915820">
                              <w:marLeft w:val="0"/>
                              <w:marRight w:val="0"/>
                              <w:marTop w:val="0"/>
                              <w:marBottom w:val="0"/>
                              <w:divBdr>
                                <w:top w:val="none" w:sz="0" w:space="0" w:color="auto"/>
                                <w:left w:val="none" w:sz="0" w:space="0" w:color="auto"/>
                                <w:bottom w:val="none" w:sz="0" w:space="0" w:color="auto"/>
                                <w:right w:val="none" w:sz="0" w:space="0" w:color="auto"/>
                              </w:divBdr>
                              <w:divsChild>
                                <w:div w:id="1970283352">
                                  <w:marLeft w:val="0"/>
                                  <w:marRight w:val="0"/>
                                  <w:marTop w:val="0"/>
                                  <w:marBottom w:val="0"/>
                                  <w:divBdr>
                                    <w:top w:val="none" w:sz="0" w:space="0" w:color="auto"/>
                                    <w:left w:val="none" w:sz="0" w:space="0" w:color="auto"/>
                                    <w:bottom w:val="none" w:sz="0" w:space="0" w:color="auto"/>
                                    <w:right w:val="none" w:sz="0" w:space="0" w:color="auto"/>
                                  </w:divBdr>
                                </w:div>
                              </w:divsChild>
                            </w:div>
                            <w:div w:id="545458747">
                              <w:marLeft w:val="0"/>
                              <w:marRight w:val="0"/>
                              <w:marTop w:val="0"/>
                              <w:marBottom w:val="0"/>
                              <w:divBdr>
                                <w:top w:val="none" w:sz="0" w:space="0" w:color="auto"/>
                                <w:left w:val="none" w:sz="0" w:space="0" w:color="auto"/>
                                <w:bottom w:val="none" w:sz="0" w:space="0" w:color="auto"/>
                                <w:right w:val="none" w:sz="0" w:space="0" w:color="auto"/>
                              </w:divBdr>
                              <w:divsChild>
                                <w:div w:id="1383139953">
                                  <w:marLeft w:val="0"/>
                                  <w:marRight w:val="0"/>
                                  <w:marTop w:val="150"/>
                                  <w:marBottom w:val="0"/>
                                  <w:divBdr>
                                    <w:top w:val="none" w:sz="0" w:space="0" w:color="auto"/>
                                    <w:left w:val="none" w:sz="0" w:space="0" w:color="auto"/>
                                    <w:bottom w:val="none" w:sz="0" w:space="0" w:color="auto"/>
                                    <w:right w:val="none" w:sz="0" w:space="0" w:color="auto"/>
                                  </w:divBdr>
                                  <w:divsChild>
                                    <w:div w:id="163494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443027">
                      <w:marLeft w:val="0"/>
                      <w:marRight w:val="0"/>
                      <w:marTop w:val="0"/>
                      <w:marBottom w:val="0"/>
                      <w:divBdr>
                        <w:top w:val="none" w:sz="0" w:space="0" w:color="auto"/>
                        <w:left w:val="none" w:sz="0" w:space="0" w:color="auto"/>
                        <w:bottom w:val="none" w:sz="0" w:space="0" w:color="auto"/>
                        <w:right w:val="none" w:sz="0" w:space="0" w:color="auto"/>
                      </w:divBdr>
                      <w:divsChild>
                        <w:div w:id="1389694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61690157">
      <w:bodyDiv w:val="1"/>
      <w:marLeft w:val="0"/>
      <w:marRight w:val="0"/>
      <w:marTop w:val="0"/>
      <w:marBottom w:val="0"/>
      <w:divBdr>
        <w:top w:val="none" w:sz="0" w:space="0" w:color="auto"/>
        <w:left w:val="none" w:sz="0" w:space="0" w:color="auto"/>
        <w:bottom w:val="none" w:sz="0" w:space="0" w:color="auto"/>
        <w:right w:val="none" w:sz="0" w:space="0" w:color="auto"/>
      </w:divBdr>
      <w:divsChild>
        <w:div w:id="1154445528">
          <w:marLeft w:val="0"/>
          <w:marRight w:val="0"/>
          <w:marTop w:val="0"/>
          <w:marBottom w:val="0"/>
          <w:divBdr>
            <w:top w:val="none" w:sz="0" w:space="0" w:color="auto"/>
            <w:left w:val="none" w:sz="0" w:space="0" w:color="auto"/>
            <w:bottom w:val="none" w:sz="0" w:space="0" w:color="auto"/>
            <w:right w:val="none" w:sz="0" w:space="0" w:color="auto"/>
          </w:divBdr>
          <w:divsChild>
            <w:div w:id="182861924">
              <w:marLeft w:val="0"/>
              <w:marRight w:val="0"/>
              <w:marTop w:val="0"/>
              <w:marBottom w:val="0"/>
              <w:divBdr>
                <w:top w:val="none" w:sz="0" w:space="0" w:color="auto"/>
                <w:left w:val="none" w:sz="0" w:space="0" w:color="auto"/>
                <w:bottom w:val="none" w:sz="0" w:space="0" w:color="auto"/>
                <w:right w:val="none" w:sz="0" w:space="0" w:color="auto"/>
              </w:divBdr>
              <w:divsChild>
                <w:div w:id="1100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1104">
          <w:marLeft w:val="0"/>
          <w:marRight w:val="0"/>
          <w:marTop w:val="0"/>
          <w:marBottom w:val="0"/>
          <w:divBdr>
            <w:top w:val="none" w:sz="0" w:space="0" w:color="auto"/>
            <w:left w:val="none" w:sz="0" w:space="0" w:color="auto"/>
            <w:bottom w:val="none" w:sz="0" w:space="0" w:color="auto"/>
            <w:right w:val="none" w:sz="0" w:space="0" w:color="auto"/>
          </w:divBdr>
        </w:div>
        <w:div w:id="75176669">
          <w:marLeft w:val="0"/>
          <w:marRight w:val="0"/>
          <w:marTop w:val="0"/>
          <w:marBottom w:val="0"/>
          <w:divBdr>
            <w:top w:val="none" w:sz="0" w:space="0" w:color="auto"/>
            <w:left w:val="none" w:sz="0" w:space="0" w:color="auto"/>
            <w:bottom w:val="none" w:sz="0" w:space="0" w:color="auto"/>
            <w:right w:val="none" w:sz="0" w:space="0" w:color="auto"/>
          </w:divBdr>
          <w:divsChild>
            <w:div w:id="10975625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61960890">
      <w:bodyDiv w:val="1"/>
      <w:marLeft w:val="0"/>
      <w:marRight w:val="0"/>
      <w:marTop w:val="0"/>
      <w:marBottom w:val="0"/>
      <w:divBdr>
        <w:top w:val="none" w:sz="0" w:space="0" w:color="auto"/>
        <w:left w:val="none" w:sz="0" w:space="0" w:color="auto"/>
        <w:bottom w:val="none" w:sz="0" w:space="0" w:color="auto"/>
        <w:right w:val="none" w:sz="0" w:space="0" w:color="auto"/>
      </w:divBdr>
      <w:divsChild>
        <w:div w:id="104279650">
          <w:marLeft w:val="0"/>
          <w:marRight w:val="0"/>
          <w:marTop w:val="0"/>
          <w:marBottom w:val="450"/>
          <w:divBdr>
            <w:top w:val="none" w:sz="0" w:space="0" w:color="auto"/>
            <w:left w:val="none" w:sz="0" w:space="0" w:color="auto"/>
            <w:bottom w:val="none" w:sz="0" w:space="0" w:color="auto"/>
            <w:right w:val="none" w:sz="0" w:space="0" w:color="auto"/>
          </w:divBdr>
        </w:div>
      </w:divsChild>
    </w:div>
    <w:div w:id="262153674">
      <w:bodyDiv w:val="1"/>
      <w:marLeft w:val="0"/>
      <w:marRight w:val="0"/>
      <w:marTop w:val="0"/>
      <w:marBottom w:val="0"/>
      <w:divBdr>
        <w:top w:val="none" w:sz="0" w:space="0" w:color="auto"/>
        <w:left w:val="none" w:sz="0" w:space="0" w:color="auto"/>
        <w:bottom w:val="none" w:sz="0" w:space="0" w:color="auto"/>
        <w:right w:val="none" w:sz="0" w:space="0" w:color="auto"/>
      </w:divBdr>
      <w:divsChild>
        <w:div w:id="487088186">
          <w:marLeft w:val="0"/>
          <w:marRight w:val="0"/>
          <w:marTop w:val="0"/>
          <w:marBottom w:val="450"/>
          <w:divBdr>
            <w:top w:val="none" w:sz="0" w:space="0" w:color="auto"/>
            <w:left w:val="none" w:sz="0" w:space="0" w:color="auto"/>
            <w:bottom w:val="none" w:sz="0" w:space="0" w:color="auto"/>
            <w:right w:val="none" w:sz="0" w:space="0" w:color="auto"/>
          </w:divBdr>
          <w:divsChild>
            <w:div w:id="17124248">
              <w:marLeft w:val="0"/>
              <w:marRight w:val="0"/>
              <w:marTop w:val="0"/>
              <w:marBottom w:val="75"/>
              <w:divBdr>
                <w:top w:val="none" w:sz="0" w:space="0" w:color="auto"/>
                <w:left w:val="none" w:sz="0" w:space="0" w:color="auto"/>
                <w:bottom w:val="none" w:sz="0" w:space="0" w:color="auto"/>
                <w:right w:val="none" w:sz="0" w:space="0" w:color="auto"/>
              </w:divBdr>
            </w:div>
            <w:div w:id="457722739">
              <w:marLeft w:val="0"/>
              <w:marRight w:val="225"/>
              <w:marTop w:val="0"/>
              <w:marBottom w:val="0"/>
              <w:divBdr>
                <w:top w:val="none" w:sz="0" w:space="0" w:color="auto"/>
                <w:left w:val="none" w:sz="0" w:space="0" w:color="auto"/>
                <w:bottom w:val="none" w:sz="0" w:space="0" w:color="auto"/>
                <w:right w:val="none" w:sz="0" w:space="0" w:color="auto"/>
              </w:divBdr>
            </w:div>
          </w:divsChild>
        </w:div>
        <w:div w:id="705637811">
          <w:marLeft w:val="0"/>
          <w:marRight w:val="0"/>
          <w:marTop w:val="0"/>
          <w:marBottom w:val="300"/>
          <w:divBdr>
            <w:top w:val="none" w:sz="0" w:space="0" w:color="auto"/>
            <w:left w:val="none" w:sz="0" w:space="0" w:color="auto"/>
            <w:bottom w:val="none" w:sz="0" w:space="0" w:color="auto"/>
            <w:right w:val="none" w:sz="0" w:space="0" w:color="auto"/>
          </w:divBdr>
        </w:div>
      </w:divsChild>
    </w:div>
    <w:div w:id="262306877">
      <w:bodyDiv w:val="1"/>
      <w:marLeft w:val="0"/>
      <w:marRight w:val="0"/>
      <w:marTop w:val="0"/>
      <w:marBottom w:val="0"/>
      <w:divBdr>
        <w:top w:val="none" w:sz="0" w:space="0" w:color="auto"/>
        <w:left w:val="none" w:sz="0" w:space="0" w:color="auto"/>
        <w:bottom w:val="none" w:sz="0" w:space="0" w:color="auto"/>
        <w:right w:val="none" w:sz="0" w:space="0" w:color="auto"/>
      </w:divBdr>
    </w:div>
    <w:div w:id="262342191">
      <w:bodyDiv w:val="1"/>
      <w:marLeft w:val="0"/>
      <w:marRight w:val="0"/>
      <w:marTop w:val="0"/>
      <w:marBottom w:val="0"/>
      <w:divBdr>
        <w:top w:val="none" w:sz="0" w:space="0" w:color="auto"/>
        <w:left w:val="none" w:sz="0" w:space="0" w:color="auto"/>
        <w:bottom w:val="none" w:sz="0" w:space="0" w:color="auto"/>
        <w:right w:val="none" w:sz="0" w:space="0" w:color="auto"/>
      </w:divBdr>
      <w:divsChild>
        <w:div w:id="1088892659">
          <w:marLeft w:val="-225"/>
          <w:marRight w:val="-225"/>
          <w:marTop w:val="0"/>
          <w:marBottom w:val="0"/>
          <w:divBdr>
            <w:top w:val="none" w:sz="0" w:space="0" w:color="auto"/>
            <w:left w:val="none" w:sz="0" w:space="0" w:color="auto"/>
            <w:bottom w:val="none" w:sz="0" w:space="0" w:color="auto"/>
            <w:right w:val="none" w:sz="0" w:space="0" w:color="auto"/>
          </w:divBdr>
          <w:divsChild>
            <w:div w:id="723286707">
              <w:marLeft w:val="0"/>
              <w:marRight w:val="0"/>
              <w:marTop w:val="0"/>
              <w:marBottom w:val="0"/>
              <w:divBdr>
                <w:top w:val="none" w:sz="0" w:space="0" w:color="auto"/>
                <w:left w:val="none" w:sz="0" w:space="0" w:color="auto"/>
                <w:bottom w:val="none" w:sz="0" w:space="0" w:color="auto"/>
                <w:right w:val="none" w:sz="0" w:space="0" w:color="auto"/>
              </w:divBdr>
              <w:divsChild>
                <w:div w:id="1190878969">
                  <w:marLeft w:val="-225"/>
                  <w:marRight w:val="-225"/>
                  <w:marTop w:val="0"/>
                  <w:marBottom w:val="0"/>
                  <w:divBdr>
                    <w:top w:val="none" w:sz="0" w:space="0" w:color="auto"/>
                    <w:left w:val="none" w:sz="0" w:space="0" w:color="auto"/>
                    <w:bottom w:val="none" w:sz="0" w:space="0" w:color="auto"/>
                    <w:right w:val="none" w:sz="0" w:space="0" w:color="auto"/>
                  </w:divBdr>
                  <w:divsChild>
                    <w:div w:id="268047099">
                      <w:marLeft w:val="0"/>
                      <w:marRight w:val="0"/>
                      <w:marTop w:val="0"/>
                      <w:marBottom w:val="0"/>
                      <w:divBdr>
                        <w:top w:val="none" w:sz="0" w:space="0" w:color="auto"/>
                        <w:left w:val="none" w:sz="0" w:space="0" w:color="auto"/>
                        <w:bottom w:val="none" w:sz="0" w:space="0" w:color="auto"/>
                        <w:right w:val="none" w:sz="0" w:space="0" w:color="auto"/>
                      </w:divBdr>
                    </w:div>
                  </w:divsChild>
                </w:div>
                <w:div w:id="1036348935">
                  <w:marLeft w:val="0"/>
                  <w:marRight w:val="0"/>
                  <w:marTop w:val="0"/>
                  <w:marBottom w:val="0"/>
                  <w:divBdr>
                    <w:top w:val="none" w:sz="0" w:space="0" w:color="auto"/>
                    <w:left w:val="none" w:sz="0" w:space="0" w:color="auto"/>
                    <w:bottom w:val="none" w:sz="0" w:space="0" w:color="auto"/>
                    <w:right w:val="none" w:sz="0" w:space="0" w:color="auto"/>
                  </w:divBdr>
                  <w:divsChild>
                    <w:div w:id="534463344">
                      <w:marLeft w:val="0"/>
                      <w:marRight w:val="0"/>
                      <w:marTop w:val="0"/>
                      <w:marBottom w:val="0"/>
                      <w:divBdr>
                        <w:top w:val="none" w:sz="0" w:space="0" w:color="auto"/>
                        <w:left w:val="none" w:sz="0" w:space="0" w:color="auto"/>
                        <w:bottom w:val="none" w:sz="0" w:space="0" w:color="auto"/>
                        <w:right w:val="none" w:sz="0" w:space="0" w:color="auto"/>
                      </w:divBdr>
                      <w:divsChild>
                        <w:div w:id="599917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5863500">
              <w:marLeft w:val="0"/>
              <w:marRight w:val="0"/>
              <w:marTop w:val="0"/>
              <w:marBottom w:val="0"/>
              <w:divBdr>
                <w:top w:val="none" w:sz="0" w:space="0" w:color="auto"/>
                <w:left w:val="none" w:sz="0" w:space="0" w:color="auto"/>
                <w:bottom w:val="none" w:sz="0" w:space="0" w:color="auto"/>
                <w:right w:val="none" w:sz="0" w:space="0" w:color="auto"/>
              </w:divBdr>
              <w:divsChild>
                <w:div w:id="140838175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8381525">
          <w:marLeft w:val="-225"/>
          <w:marRight w:val="-225"/>
          <w:marTop w:val="0"/>
          <w:marBottom w:val="0"/>
          <w:divBdr>
            <w:top w:val="none" w:sz="0" w:space="0" w:color="auto"/>
            <w:left w:val="none" w:sz="0" w:space="0" w:color="auto"/>
            <w:bottom w:val="none" w:sz="0" w:space="0" w:color="auto"/>
            <w:right w:val="none" w:sz="0" w:space="0" w:color="auto"/>
          </w:divBdr>
          <w:divsChild>
            <w:div w:id="236132810">
              <w:marLeft w:val="1463"/>
              <w:marRight w:val="0"/>
              <w:marTop w:val="0"/>
              <w:marBottom w:val="0"/>
              <w:divBdr>
                <w:top w:val="none" w:sz="0" w:space="0" w:color="auto"/>
                <w:left w:val="none" w:sz="0" w:space="0" w:color="auto"/>
                <w:bottom w:val="none" w:sz="0" w:space="0" w:color="auto"/>
                <w:right w:val="none" w:sz="0" w:space="0" w:color="auto"/>
              </w:divBdr>
              <w:divsChild>
                <w:div w:id="73505269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62692550">
      <w:bodyDiv w:val="1"/>
      <w:marLeft w:val="0"/>
      <w:marRight w:val="0"/>
      <w:marTop w:val="0"/>
      <w:marBottom w:val="0"/>
      <w:divBdr>
        <w:top w:val="none" w:sz="0" w:space="0" w:color="auto"/>
        <w:left w:val="none" w:sz="0" w:space="0" w:color="auto"/>
        <w:bottom w:val="none" w:sz="0" w:space="0" w:color="auto"/>
        <w:right w:val="none" w:sz="0" w:space="0" w:color="auto"/>
      </w:divBdr>
      <w:divsChild>
        <w:div w:id="582684172">
          <w:marLeft w:val="0"/>
          <w:marRight w:val="0"/>
          <w:marTop w:val="0"/>
          <w:marBottom w:val="75"/>
          <w:divBdr>
            <w:top w:val="none" w:sz="0" w:space="0" w:color="auto"/>
            <w:left w:val="none" w:sz="0" w:space="0" w:color="auto"/>
            <w:bottom w:val="none" w:sz="0" w:space="0" w:color="auto"/>
            <w:right w:val="none" w:sz="0" w:space="0" w:color="auto"/>
          </w:divBdr>
        </w:div>
      </w:divsChild>
    </w:div>
    <w:div w:id="262879347">
      <w:bodyDiv w:val="1"/>
      <w:marLeft w:val="0"/>
      <w:marRight w:val="0"/>
      <w:marTop w:val="0"/>
      <w:marBottom w:val="0"/>
      <w:divBdr>
        <w:top w:val="none" w:sz="0" w:space="0" w:color="auto"/>
        <w:left w:val="none" w:sz="0" w:space="0" w:color="auto"/>
        <w:bottom w:val="none" w:sz="0" w:space="0" w:color="auto"/>
        <w:right w:val="none" w:sz="0" w:space="0" w:color="auto"/>
      </w:divBdr>
      <w:divsChild>
        <w:div w:id="818502957">
          <w:marLeft w:val="0"/>
          <w:marRight w:val="0"/>
          <w:marTop w:val="150"/>
          <w:marBottom w:val="0"/>
          <w:divBdr>
            <w:top w:val="none" w:sz="0" w:space="0" w:color="auto"/>
            <w:left w:val="none" w:sz="0" w:space="0" w:color="auto"/>
            <w:bottom w:val="none" w:sz="0" w:space="0" w:color="auto"/>
            <w:right w:val="none" w:sz="0" w:space="0" w:color="auto"/>
          </w:divBdr>
        </w:div>
        <w:div w:id="210312768">
          <w:marLeft w:val="0"/>
          <w:marRight w:val="0"/>
          <w:marTop w:val="0"/>
          <w:marBottom w:val="0"/>
          <w:divBdr>
            <w:top w:val="none" w:sz="0" w:space="0" w:color="auto"/>
            <w:left w:val="none" w:sz="0" w:space="0" w:color="auto"/>
            <w:bottom w:val="none" w:sz="0" w:space="0" w:color="auto"/>
            <w:right w:val="none" w:sz="0" w:space="0" w:color="auto"/>
          </w:divBdr>
          <w:divsChild>
            <w:div w:id="1570575852">
              <w:marLeft w:val="0"/>
              <w:marRight w:val="0"/>
              <w:marTop w:val="0"/>
              <w:marBottom w:val="0"/>
              <w:divBdr>
                <w:top w:val="none" w:sz="0" w:space="0" w:color="auto"/>
                <w:left w:val="none" w:sz="0" w:space="0" w:color="auto"/>
                <w:bottom w:val="none" w:sz="0" w:space="0" w:color="auto"/>
                <w:right w:val="none" w:sz="0" w:space="0" w:color="auto"/>
              </w:divBdr>
              <w:divsChild>
                <w:div w:id="402526278">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63152739">
      <w:bodyDiv w:val="1"/>
      <w:marLeft w:val="0"/>
      <w:marRight w:val="0"/>
      <w:marTop w:val="0"/>
      <w:marBottom w:val="0"/>
      <w:divBdr>
        <w:top w:val="none" w:sz="0" w:space="0" w:color="auto"/>
        <w:left w:val="none" w:sz="0" w:space="0" w:color="auto"/>
        <w:bottom w:val="none" w:sz="0" w:space="0" w:color="auto"/>
        <w:right w:val="none" w:sz="0" w:space="0" w:color="auto"/>
      </w:divBdr>
      <w:divsChild>
        <w:div w:id="110130772">
          <w:marLeft w:val="0"/>
          <w:marRight w:val="0"/>
          <w:marTop w:val="0"/>
          <w:marBottom w:val="0"/>
          <w:divBdr>
            <w:top w:val="none" w:sz="0" w:space="0" w:color="auto"/>
            <w:left w:val="none" w:sz="0" w:space="0" w:color="auto"/>
            <w:bottom w:val="none" w:sz="0" w:space="0" w:color="auto"/>
            <w:right w:val="none" w:sz="0" w:space="0" w:color="auto"/>
          </w:divBdr>
        </w:div>
        <w:div w:id="1713387571">
          <w:marLeft w:val="0"/>
          <w:marRight w:val="0"/>
          <w:marTop w:val="450"/>
          <w:marBottom w:val="435"/>
          <w:divBdr>
            <w:top w:val="none" w:sz="0" w:space="0" w:color="auto"/>
            <w:left w:val="none" w:sz="0" w:space="0" w:color="auto"/>
            <w:bottom w:val="none" w:sz="0" w:space="0" w:color="auto"/>
            <w:right w:val="none" w:sz="0" w:space="0" w:color="auto"/>
          </w:divBdr>
          <w:divsChild>
            <w:div w:id="876548467">
              <w:marLeft w:val="0"/>
              <w:marRight w:val="0"/>
              <w:marTop w:val="0"/>
              <w:marBottom w:val="0"/>
              <w:divBdr>
                <w:top w:val="none" w:sz="0" w:space="0" w:color="auto"/>
                <w:left w:val="none" w:sz="0" w:space="0" w:color="auto"/>
                <w:bottom w:val="none" w:sz="0" w:space="0" w:color="auto"/>
                <w:right w:val="none" w:sz="0" w:space="0" w:color="auto"/>
              </w:divBdr>
              <w:divsChild>
                <w:div w:id="8943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3101">
          <w:marLeft w:val="0"/>
          <w:marRight w:val="0"/>
          <w:marTop w:val="150"/>
          <w:marBottom w:val="330"/>
          <w:divBdr>
            <w:top w:val="none" w:sz="0" w:space="0" w:color="auto"/>
            <w:left w:val="none" w:sz="0" w:space="0" w:color="auto"/>
            <w:bottom w:val="none" w:sz="0" w:space="0" w:color="auto"/>
            <w:right w:val="none" w:sz="0" w:space="0" w:color="auto"/>
          </w:divBdr>
          <w:divsChild>
            <w:div w:id="584338031">
              <w:marLeft w:val="0"/>
              <w:marRight w:val="0"/>
              <w:marTop w:val="0"/>
              <w:marBottom w:val="0"/>
              <w:divBdr>
                <w:top w:val="none" w:sz="0" w:space="0" w:color="auto"/>
                <w:left w:val="none" w:sz="0" w:space="0" w:color="auto"/>
                <w:bottom w:val="none" w:sz="0" w:space="0" w:color="auto"/>
                <w:right w:val="none" w:sz="0" w:space="0" w:color="auto"/>
              </w:divBdr>
            </w:div>
            <w:div w:id="1741250701">
              <w:marLeft w:val="0"/>
              <w:marRight w:val="0"/>
              <w:marTop w:val="0"/>
              <w:marBottom w:val="0"/>
              <w:divBdr>
                <w:top w:val="none" w:sz="0" w:space="0" w:color="auto"/>
                <w:left w:val="none" w:sz="0" w:space="0" w:color="auto"/>
                <w:bottom w:val="none" w:sz="0" w:space="0" w:color="auto"/>
                <w:right w:val="none" w:sz="0" w:space="0" w:color="auto"/>
              </w:divBdr>
              <w:divsChild>
                <w:div w:id="53283943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63458559">
      <w:bodyDiv w:val="1"/>
      <w:marLeft w:val="0"/>
      <w:marRight w:val="0"/>
      <w:marTop w:val="0"/>
      <w:marBottom w:val="0"/>
      <w:divBdr>
        <w:top w:val="none" w:sz="0" w:space="0" w:color="auto"/>
        <w:left w:val="none" w:sz="0" w:space="0" w:color="auto"/>
        <w:bottom w:val="none" w:sz="0" w:space="0" w:color="auto"/>
        <w:right w:val="none" w:sz="0" w:space="0" w:color="auto"/>
      </w:divBdr>
      <w:divsChild>
        <w:div w:id="636496310">
          <w:marLeft w:val="-225"/>
          <w:marRight w:val="-225"/>
          <w:marTop w:val="0"/>
          <w:marBottom w:val="0"/>
          <w:divBdr>
            <w:top w:val="none" w:sz="0" w:space="0" w:color="auto"/>
            <w:left w:val="none" w:sz="0" w:space="0" w:color="auto"/>
            <w:bottom w:val="none" w:sz="0" w:space="0" w:color="auto"/>
            <w:right w:val="none" w:sz="0" w:space="0" w:color="auto"/>
          </w:divBdr>
          <w:divsChild>
            <w:div w:id="2088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4278">
      <w:bodyDiv w:val="1"/>
      <w:marLeft w:val="0"/>
      <w:marRight w:val="0"/>
      <w:marTop w:val="0"/>
      <w:marBottom w:val="0"/>
      <w:divBdr>
        <w:top w:val="none" w:sz="0" w:space="0" w:color="auto"/>
        <w:left w:val="none" w:sz="0" w:space="0" w:color="auto"/>
        <w:bottom w:val="none" w:sz="0" w:space="0" w:color="auto"/>
        <w:right w:val="none" w:sz="0" w:space="0" w:color="auto"/>
      </w:divBdr>
      <w:divsChild>
        <w:div w:id="50078213">
          <w:marLeft w:val="0"/>
          <w:marRight w:val="0"/>
          <w:marTop w:val="0"/>
          <w:marBottom w:val="0"/>
          <w:divBdr>
            <w:top w:val="none" w:sz="0" w:space="0" w:color="auto"/>
            <w:left w:val="none" w:sz="0" w:space="0" w:color="auto"/>
            <w:bottom w:val="none" w:sz="0" w:space="0" w:color="auto"/>
            <w:right w:val="none" w:sz="0" w:space="0" w:color="auto"/>
          </w:divBdr>
        </w:div>
        <w:div w:id="54744592">
          <w:marLeft w:val="0"/>
          <w:marRight w:val="0"/>
          <w:marTop w:val="0"/>
          <w:marBottom w:val="0"/>
          <w:divBdr>
            <w:top w:val="single" w:sz="6" w:space="15" w:color="D2D2D2"/>
            <w:left w:val="none" w:sz="0" w:space="0" w:color="auto"/>
            <w:bottom w:val="none" w:sz="0" w:space="0" w:color="auto"/>
            <w:right w:val="none" w:sz="0" w:space="0" w:color="auto"/>
          </w:divBdr>
        </w:div>
        <w:div w:id="546260920">
          <w:marLeft w:val="0"/>
          <w:marRight w:val="0"/>
          <w:marTop w:val="150"/>
          <w:marBottom w:val="0"/>
          <w:divBdr>
            <w:top w:val="none" w:sz="0" w:space="0" w:color="auto"/>
            <w:left w:val="none" w:sz="0" w:space="0" w:color="auto"/>
            <w:bottom w:val="none" w:sz="0" w:space="0" w:color="auto"/>
            <w:right w:val="none" w:sz="0" w:space="0" w:color="auto"/>
          </w:divBdr>
        </w:div>
      </w:divsChild>
    </w:div>
    <w:div w:id="263848520">
      <w:bodyDiv w:val="1"/>
      <w:marLeft w:val="0"/>
      <w:marRight w:val="0"/>
      <w:marTop w:val="0"/>
      <w:marBottom w:val="0"/>
      <w:divBdr>
        <w:top w:val="none" w:sz="0" w:space="0" w:color="auto"/>
        <w:left w:val="none" w:sz="0" w:space="0" w:color="auto"/>
        <w:bottom w:val="none" w:sz="0" w:space="0" w:color="auto"/>
        <w:right w:val="none" w:sz="0" w:space="0" w:color="auto"/>
      </w:divBdr>
    </w:div>
    <w:div w:id="263926662">
      <w:bodyDiv w:val="1"/>
      <w:marLeft w:val="0"/>
      <w:marRight w:val="0"/>
      <w:marTop w:val="0"/>
      <w:marBottom w:val="0"/>
      <w:divBdr>
        <w:top w:val="none" w:sz="0" w:space="0" w:color="auto"/>
        <w:left w:val="none" w:sz="0" w:space="0" w:color="auto"/>
        <w:bottom w:val="none" w:sz="0" w:space="0" w:color="auto"/>
        <w:right w:val="none" w:sz="0" w:space="0" w:color="auto"/>
      </w:divBdr>
    </w:div>
    <w:div w:id="264071475">
      <w:bodyDiv w:val="1"/>
      <w:marLeft w:val="0"/>
      <w:marRight w:val="0"/>
      <w:marTop w:val="0"/>
      <w:marBottom w:val="0"/>
      <w:divBdr>
        <w:top w:val="none" w:sz="0" w:space="0" w:color="auto"/>
        <w:left w:val="none" w:sz="0" w:space="0" w:color="auto"/>
        <w:bottom w:val="none" w:sz="0" w:space="0" w:color="auto"/>
        <w:right w:val="none" w:sz="0" w:space="0" w:color="auto"/>
      </w:divBdr>
    </w:div>
    <w:div w:id="264265457">
      <w:bodyDiv w:val="1"/>
      <w:marLeft w:val="0"/>
      <w:marRight w:val="0"/>
      <w:marTop w:val="0"/>
      <w:marBottom w:val="0"/>
      <w:divBdr>
        <w:top w:val="none" w:sz="0" w:space="0" w:color="auto"/>
        <w:left w:val="none" w:sz="0" w:space="0" w:color="auto"/>
        <w:bottom w:val="none" w:sz="0" w:space="0" w:color="auto"/>
        <w:right w:val="none" w:sz="0" w:space="0" w:color="auto"/>
      </w:divBdr>
      <w:divsChild>
        <w:div w:id="663435558">
          <w:marLeft w:val="-225"/>
          <w:marRight w:val="-225"/>
          <w:marTop w:val="0"/>
          <w:marBottom w:val="0"/>
          <w:divBdr>
            <w:top w:val="none" w:sz="0" w:space="0" w:color="auto"/>
            <w:left w:val="none" w:sz="0" w:space="0" w:color="auto"/>
            <w:bottom w:val="none" w:sz="0" w:space="0" w:color="auto"/>
            <w:right w:val="none" w:sz="0" w:space="0" w:color="auto"/>
          </w:divBdr>
        </w:div>
      </w:divsChild>
    </w:div>
    <w:div w:id="264307689">
      <w:bodyDiv w:val="1"/>
      <w:marLeft w:val="0"/>
      <w:marRight w:val="0"/>
      <w:marTop w:val="0"/>
      <w:marBottom w:val="0"/>
      <w:divBdr>
        <w:top w:val="none" w:sz="0" w:space="0" w:color="auto"/>
        <w:left w:val="none" w:sz="0" w:space="0" w:color="auto"/>
        <w:bottom w:val="none" w:sz="0" w:space="0" w:color="auto"/>
        <w:right w:val="none" w:sz="0" w:space="0" w:color="auto"/>
      </w:divBdr>
    </w:div>
    <w:div w:id="264847682">
      <w:bodyDiv w:val="1"/>
      <w:marLeft w:val="0"/>
      <w:marRight w:val="0"/>
      <w:marTop w:val="0"/>
      <w:marBottom w:val="0"/>
      <w:divBdr>
        <w:top w:val="none" w:sz="0" w:space="0" w:color="auto"/>
        <w:left w:val="none" w:sz="0" w:space="0" w:color="auto"/>
        <w:bottom w:val="none" w:sz="0" w:space="0" w:color="auto"/>
        <w:right w:val="none" w:sz="0" w:space="0" w:color="auto"/>
      </w:divBdr>
      <w:divsChild>
        <w:div w:id="6296092">
          <w:marLeft w:val="626"/>
          <w:marRight w:val="1252"/>
          <w:marTop w:val="0"/>
          <w:marBottom w:val="0"/>
          <w:divBdr>
            <w:top w:val="none" w:sz="0" w:space="0" w:color="auto"/>
            <w:left w:val="none" w:sz="0" w:space="0" w:color="auto"/>
            <w:bottom w:val="none" w:sz="0" w:space="0" w:color="auto"/>
            <w:right w:val="none" w:sz="0" w:space="0" w:color="auto"/>
          </w:divBdr>
        </w:div>
        <w:div w:id="616064785">
          <w:marLeft w:val="626"/>
          <w:marRight w:val="0"/>
          <w:marTop w:val="0"/>
          <w:marBottom w:val="0"/>
          <w:divBdr>
            <w:top w:val="none" w:sz="0" w:space="0" w:color="auto"/>
            <w:left w:val="none" w:sz="0" w:space="0" w:color="auto"/>
            <w:bottom w:val="none" w:sz="0" w:space="0" w:color="auto"/>
            <w:right w:val="none" w:sz="0" w:space="0" w:color="auto"/>
          </w:divBdr>
        </w:div>
      </w:divsChild>
    </w:div>
    <w:div w:id="265045715">
      <w:bodyDiv w:val="1"/>
      <w:marLeft w:val="0"/>
      <w:marRight w:val="0"/>
      <w:marTop w:val="0"/>
      <w:marBottom w:val="0"/>
      <w:divBdr>
        <w:top w:val="none" w:sz="0" w:space="0" w:color="auto"/>
        <w:left w:val="none" w:sz="0" w:space="0" w:color="auto"/>
        <w:bottom w:val="none" w:sz="0" w:space="0" w:color="auto"/>
        <w:right w:val="none" w:sz="0" w:space="0" w:color="auto"/>
      </w:divBdr>
      <w:divsChild>
        <w:div w:id="607929239">
          <w:marLeft w:val="-225"/>
          <w:marRight w:val="-225"/>
          <w:marTop w:val="0"/>
          <w:marBottom w:val="0"/>
          <w:divBdr>
            <w:top w:val="none" w:sz="0" w:space="0" w:color="auto"/>
            <w:left w:val="none" w:sz="0" w:space="0" w:color="auto"/>
            <w:bottom w:val="none" w:sz="0" w:space="0" w:color="auto"/>
            <w:right w:val="none" w:sz="0" w:space="0" w:color="auto"/>
          </w:divBdr>
          <w:divsChild>
            <w:div w:id="287279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5230694">
      <w:bodyDiv w:val="1"/>
      <w:marLeft w:val="0"/>
      <w:marRight w:val="0"/>
      <w:marTop w:val="0"/>
      <w:marBottom w:val="0"/>
      <w:divBdr>
        <w:top w:val="none" w:sz="0" w:space="0" w:color="auto"/>
        <w:left w:val="none" w:sz="0" w:space="0" w:color="auto"/>
        <w:bottom w:val="none" w:sz="0" w:space="0" w:color="auto"/>
        <w:right w:val="none" w:sz="0" w:space="0" w:color="auto"/>
      </w:divBdr>
    </w:div>
    <w:div w:id="265236679">
      <w:bodyDiv w:val="1"/>
      <w:marLeft w:val="0"/>
      <w:marRight w:val="0"/>
      <w:marTop w:val="0"/>
      <w:marBottom w:val="0"/>
      <w:divBdr>
        <w:top w:val="none" w:sz="0" w:space="0" w:color="auto"/>
        <w:left w:val="none" w:sz="0" w:space="0" w:color="auto"/>
        <w:bottom w:val="none" w:sz="0" w:space="0" w:color="auto"/>
        <w:right w:val="none" w:sz="0" w:space="0" w:color="auto"/>
      </w:divBdr>
      <w:divsChild>
        <w:div w:id="189337584">
          <w:marLeft w:val="-188"/>
          <w:marRight w:val="-188"/>
          <w:marTop w:val="0"/>
          <w:marBottom w:val="0"/>
          <w:divBdr>
            <w:top w:val="none" w:sz="0" w:space="0" w:color="auto"/>
            <w:left w:val="none" w:sz="0" w:space="0" w:color="auto"/>
            <w:bottom w:val="none" w:sz="0" w:space="0" w:color="auto"/>
            <w:right w:val="none" w:sz="0" w:space="0" w:color="auto"/>
          </w:divBdr>
        </w:div>
        <w:div w:id="454640418">
          <w:marLeft w:val="-188"/>
          <w:marRight w:val="-188"/>
          <w:marTop w:val="0"/>
          <w:marBottom w:val="0"/>
          <w:divBdr>
            <w:top w:val="none" w:sz="0" w:space="0" w:color="auto"/>
            <w:left w:val="none" w:sz="0" w:space="0" w:color="auto"/>
            <w:bottom w:val="none" w:sz="0" w:space="0" w:color="auto"/>
            <w:right w:val="none" w:sz="0" w:space="0" w:color="auto"/>
          </w:divBdr>
        </w:div>
      </w:divsChild>
    </w:div>
    <w:div w:id="265575835">
      <w:bodyDiv w:val="1"/>
      <w:marLeft w:val="0"/>
      <w:marRight w:val="0"/>
      <w:marTop w:val="0"/>
      <w:marBottom w:val="0"/>
      <w:divBdr>
        <w:top w:val="none" w:sz="0" w:space="0" w:color="auto"/>
        <w:left w:val="none" w:sz="0" w:space="0" w:color="auto"/>
        <w:bottom w:val="none" w:sz="0" w:space="0" w:color="auto"/>
        <w:right w:val="none" w:sz="0" w:space="0" w:color="auto"/>
      </w:divBdr>
    </w:div>
    <w:div w:id="266741108">
      <w:bodyDiv w:val="1"/>
      <w:marLeft w:val="0"/>
      <w:marRight w:val="0"/>
      <w:marTop w:val="0"/>
      <w:marBottom w:val="0"/>
      <w:divBdr>
        <w:top w:val="none" w:sz="0" w:space="0" w:color="auto"/>
        <w:left w:val="none" w:sz="0" w:space="0" w:color="auto"/>
        <w:bottom w:val="none" w:sz="0" w:space="0" w:color="auto"/>
        <w:right w:val="none" w:sz="0" w:space="0" w:color="auto"/>
      </w:divBdr>
    </w:div>
    <w:div w:id="266890855">
      <w:bodyDiv w:val="1"/>
      <w:marLeft w:val="0"/>
      <w:marRight w:val="0"/>
      <w:marTop w:val="0"/>
      <w:marBottom w:val="0"/>
      <w:divBdr>
        <w:top w:val="none" w:sz="0" w:space="0" w:color="auto"/>
        <w:left w:val="none" w:sz="0" w:space="0" w:color="auto"/>
        <w:bottom w:val="none" w:sz="0" w:space="0" w:color="auto"/>
        <w:right w:val="none" w:sz="0" w:space="0" w:color="auto"/>
      </w:divBdr>
    </w:div>
    <w:div w:id="267085504">
      <w:bodyDiv w:val="1"/>
      <w:marLeft w:val="0"/>
      <w:marRight w:val="0"/>
      <w:marTop w:val="0"/>
      <w:marBottom w:val="0"/>
      <w:divBdr>
        <w:top w:val="none" w:sz="0" w:space="0" w:color="auto"/>
        <w:left w:val="none" w:sz="0" w:space="0" w:color="auto"/>
        <w:bottom w:val="none" w:sz="0" w:space="0" w:color="auto"/>
        <w:right w:val="none" w:sz="0" w:space="0" w:color="auto"/>
      </w:divBdr>
    </w:div>
    <w:div w:id="267544510">
      <w:bodyDiv w:val="1"/>
      <w:marLeft w:val="0"/>
      <w:marRight w:val="0"/>
      <w:marTop w:val="0"/>
      <w:marBottom w:val="0"/>
      <w:divBdr>
        <w:top w:val="none" w:sz="0" w:space="0" w:color="auto"/>
        <w:left w:val="none" w:sz="0" w:space="0" w:color="auto"/>
        <w:bottom w:val="none" w:sz="0" w:space="0" w:color="auto"/>
        <w:right w:val="none" w:sz="0" w:space="0" w:color="auto"/>
      </w:divBdr>
    </w:div>
    <w:div w:id="268005801">
      <w:bodyDiv w:val="1"/>
      <w:marLeft w:val="0"/>
      <w:marRight w:val="0"/>
      <w:marTop w:val="0"/>
      <w:marBottom w:val="0"/>
      <w:divBdr>
        <w:top w:val="none" w:sz="0" w:space="0" w:color="auto"/>
        <w:left w:val="none" w:sz="0" w:space="0" w:color="auto"/>
        <w:bottom w:val="none" w:sz="0" w:space="0" w:color="auto"/>
        <w:right w:val="none" w:sz="0" w:space="0" w:color="auto"/>
      </w:divBdr>
    </w:div>
    <w:div w:id="268049304">
      <w:bodyDiv w:val="1"/>
      <w:marLeft w:val="0"/>
      <w:marRight w:val="0"/>
      <w:marTop w:val="0"/>
      <w:marBottom w:val="0"/>
      <w:divBdr>
        <w:top w:val="none" w:sz="0" w:space="0" w:color="auto"/>
        <w:left w:val="none" w:sz="0" w:space="0" w:color="auto"/>
        <w:bottom w:val="none" w:sz="0" w:space="0" w:color="auto"/>
        <w:right w:val="none" w:sz="0" w:space="0" w:color="auto"/>
      </w:divBdr>
    </w:div>
    <w:div w:id="268049511">
      <w:bodyDiv w:val="1"/>
      <w:marLeft w:val="0"/>
      <w:marRight w:val="0"/>
      <w:marTop w:val="0"/>
      <w:marBottom w:val="0"/>
      <w:divBdr>
        <w:top w:val="none" w:sz="0" w:space="0" w:color="auto"/>
        <w:left w:val="none" w:sz="0" w:space="0" w:color="auto"/>
        <w:bottom w:val="none" w:sz="0" w:space="0" w:color="auto"/>
        <w:right w:val="none" w:sz="0" w:space="0" w:color="auto"/>
      </w:divBdr>
    </w:div>
    <w:div w:id="268591797">
      <w:bodyDiv w:val="1"/>
      <w:marLeft w:val="0"/>
      <w:marRight w:val="0"/>
      <w:marTop w:val="0"/>
      <w:marBottom w:val="0"/>
      <w:divBdr>
        <w:top w:val="none" w:sz="0" w:space="0" w:color="auto"/>
        <w:left w:val="none" w:sz="0" w:space="0" w:color="auto"/>
        <w:bottom w:val="none" w:sz="0" w:space="0" w:color="auto"/>
        <w:right w:val="none" w:sz="0" w:space="0" w:color="auto"/>
      </w:divBdr>
      <w:divsChild>
        <w:div w:id="322897200">
          <w:marLeft w:val="0"/>
          <w:marRight w:val="0"/>
          <w:marTop w:val="0"/>
          <w:marBottom w:val="0"/>
          <w:divBdr>
            <w:top w:val="none" w:sz="0" w:space="0" w:color="auto"/>
            <w:left w:val="none" w:sz="0" w:space="0" w:color="auto"/>
            <w:bottom w:val="none" w:sz="0" w:space="0" w:color="auto"/>
            <w:right w:val="none" w:sz="0" w:space="0" w:color="auto"/>
          </w:divBdr>
        </w:div>
      </w:divsChild>
    </w:div>
    <w:div w:id="268704514">
      <w:bodyDiv w:val="1"/>
      <w:marLeft w:val="0"/>
      <w:marRight w:val="0"/>
      <w:marTop w:val="0"/>
      <w:marBottom w:val="0"/>
      <w:divBdr>
        <w:top w:val="none" w:sz="0" w:space="0" w:color="auto"/>
        <w:left w:val="none" w:sz="0" w:space="0" w:color="auto"/>
        <w:bottom w:val="none" w:sz="0" w:space="0" w:color="auto"/>
        <w:right w:val="none" w:sz="0" w:space="0" w:color="auto"/>
      </w:divBdr>
    </w:div>
    <w:div w:id="268779188">
      <w:bodyDiv w:val="1"/>
      <w:marLeft w:val="0"/>
      <w:marRight w:val="0"/>
      <w:marTop w:val="0"/>
      <w:marBottom w:val="0"/>
      <w:divBdr>
        <w:top w:val="none" w:sz="0" w:space="0" w:color="auto"/>
        <w:left w:val="none" w:sz="0" w:space="0" w:color="auto"/>
        <w:bottom w:val="none" w:sz="0" w:space="0" w:color="auto"/>
        <w:right w:val="none" w:sz="0" w:space="0" w:color="auto"/>
      </w:divBdr>
      <w:divsChild>
        <w:div w:id="160045287">
          <w:marLeft w:val="0"/>
          <w:marRight w:val="0"/>
          <w:marTop w:val="0"/>
          <w:marBottom w:val="0"/>
          <w:divBdr>
            <w:top w:val="none" w:sz="0" w:space="0" w:color="auto"/>
            <w:left w:val="none" w:sz="0" w:space="0" w:color="auto"/>
            <w:bottom w:val="none" w:sz="0" w:space="0" w:color="auto"/>
            <w:right w:val="none" w:sz="0" w:space="0" w:color="auto"/>
          </w:divBdr>
        </w:div>
        <w:div w:id="509682278">
          <w:marLeft w:val="125"/>
          <w:marRight w:val="-75"/>
          <w:marTop w:val="0"/>
          <w:marBottom w:val="0"/>
          <w:divBdr>
            <w:top w:val="none" w:sz="0" w:space="0" w:color="auto"/>
            <w:left w:val="none" w:sz="0" w:space="0" w:color="auto"/>
            <w:bottom w:val="none" w:sz="0" w:space="0" w:color="auto"/>
            <w:right w:val="none" w:sz="0" w:space="0" w:color="auto"/>
          </w:divBdr>
          <w:divsChild>
            <w:div w:id="273485467">
              <w:marLeft w:val="75"/>
              <w:marRight w:val="75"/>
              <w:marTop w:val="75"/>
              <w:marBottom w:val="75"/>
              <w:divBdr>
                <w:top w:val="single" w:sz="4" w:space="0" w:color="CCCCCC"/>
                <w:left w:val="single" w:sz="4" w:space="0" w:color="CCCCCC"/>
                <w:bottom w:val="single" w:sz="4" w:space="0" w:color="CCCCCC"/>
                <w:right w:val="single" w:sz="4" w:space="0" w:color="CCCCCC"/>
              </w:divBdr>
            </w:div>
            <w:div w:id="596207824">
              <w:marLeft w:val="75"/>
              <w:marRight w:val="75"/>
              <w:marTop w:val="75"/>
              <w:marBottom w:val="75"/>
              <w:divBdr>
                <w:top w:val="single" w:sz="4" w:space="0" w:color="CCCCCC"/>
                <w:left w:val="single" w:sz="4" w:space="0" w:color="CCCCCC"/>
                <w:bottom w:val="single" w:sz="4" w:space="0" w:color="CCCCCC"/>
                <w:right w:val="single" w:sz="4" w:space="0" w:color="CCCCCC"/>
              </w:divBdr>
            </w:div>
          </w:divsChild>
        </w:div>
      </w:divsChild>
    </w:div>
    <w:div w:id="269244980">
      <w:bodyDiv w:val="1"/>
      <w:marLeft w:val="0"/>
      <w:marRight w:val="0"/>
      <w:marTop w:val="0"/>
      <w:marBottom w:val="0"/>
      <w:divBdr>
        <w:top w:val="none" w:sz="0" w:space="0" w:color="auto"/>
        <w:left w:val="none" w:sz="0" w:space="0" w:color="auto"/>
        <w:bottom w:val="none" w:sz="0" w:space="0" w:color="auto"/>
        <w:right w:val="none" w:sz="0" w:space="0" w:color="auto"/>
      </w:divBdr>
      <w:divsChild>
        <w:div w:id="91167519">
          <w:marLeft w:val="-225"/>
          <w:marRight w:val="-225"/>
          <w:marTop w:val="0"/>
          <w:marBottom w:val="0"/>
          <w:divBdr>
            <w:top w:val="none" w:sz="0" w:space="0" w:color="auto"/>
            <w:left w:val="none" w:sz="0" w:space="0" w:color="auto"/>
            <w:bottom w:val="none" w:sz="0" w:space="0" w:color="auto"/>
            <w:right w:val="none" w:sz="0" w:space="0" w:color="auto"/>
          </w:divBdr>
          <w:divsChild>
            <w:div w:id="3686105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9507076">
      <w:bodyDiv w:val="1"/>
      <w:marLeft w:val="0"/>
      <w:marRight w:val="0"/>
      <w:marTop w:val="0"/>
      <w:marBottom w:val="0"/>
      <w:divBdr>
        <w:top w:val="none" w:sz="0" w:space="0" w:color="auto"/>
        <w:left w:val="none" w:sz="0" w:space="0" w:color="auto"/>
        <w:bottom w:val="none" w:sz="0" w:space="0" w:color="auto"/>
        <w:right w:val="none" w:sz="0" w:space="0" w:color="auto"/>
      </w:divBdr>
      <w:divsChild>
        <w:div w:id="257102553">
          <w:marLeft w:val="0"/>
          <w:marRight w:val="0"/>
          <w:marTop w:val="15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single" w:sz="6" w:space="15" w:color="D2D2D2"/>
            <w:left w:val="none" w:sz="0" w:space="0" w:color="auto"/>
            <w:bottom w:val="none" w:sz="0" w:space="0" w:color="auto"/>
            <w:right w:val="none" w:sz="0" w:space="0" w:color="auto"/>
          </w:divBdr>
        </w:div>
      </w:divsChild>
    </w:div>
    <w:div w:id="269510755">
      <w:bodyDiv w:val="1"/>
      <w:marLeft w:val="0"/>
      <w:marRight w:val="0"/>
      <w:marTop w:val="0"/>
      <w:marBottom w:val="0"/>
      <w:divBdr>
        <w:top w:val="none" w:sz="0" w:space="0" w:color="auto"/>
        <w:left w:val="none" w:sz="0" w:space="0" w:color="auto"/>
        <w:bottom w:val="none" w:sz="0" w:space="0" w:color="auto"/>
        <w:right w:val="none" w:sz="0" w:space="0" w:color="auto"/>
      </w:divBdr>
      <w:divsChild>
        <w:div w:id="503862105">
          <w:marLeft w:val="0"/>
          <w:marRight w:val="0"/>
          <w:marTop w:val="0"/>
          <w:marBottom w:val="300"/>
          <w:divBdr>
            <w:top w:val="none" w:sz="0" w:space="0" w:color="auto"/>
            <w:left w:val="none" w:sz="0" w:space="0" w:color="auto"/>
            <w:bottom w:val="none" w:sz="0" w:space="0" w:color="auto"/>
            <w:right w:val="none" w:sz="0" w:space="0" w:color="auto"/>
          </w:divBdr>
        </w:div>
        <w:div w:id="681470453">
          <w:marLeft w:val="0"/>
          <w:marRight w:val="0"/>
          <w:marTop w:val="0"/>
          <w:marBottom w:val="0"/>
          <w:divBdr>
            <w:top w:val="none" w:sz="0" w:space="0" w:color="auto"/>
            <w:left w:val="none" w:sz="0" w:space="0" w:color="auto"/>
            <w:bottom w:val="none" w:sz="0" w:space="0" w:color="auto"/>
            <w:right w:val="none" w:sz="0" w:space="0" w:color="auto"/>
          </w:divBdr>
          <w:divsChild>
            <w:div w:id="353046036">
              <w:marLeft w:val="0"/>
              <w:marRight w:val="450"/>
              <w:marTop w:val="0"/>
              <w:marBottom w:val="150"/>
              <w:divBdr>
                <w:top w:val="none" w:sz="0" w:space="0" w:color="auto"/>
                <w:left w:val="none" w:sz="0" w:space="0" w:color="auto"/>
                <w:bottom w:val="none" w:sz="0" w:space="0" w:color="auto"/>
                <w:right w:val="none" w:sz="0" w:space="0" w:color="auto"/>
              </w:divBdr>
              <w:divsChild>
                <w:div w:id="646134065">
                  <w:marLeft w:val="0"/>
                  <w:marRight w:val="0"/>
                  <w:marTop w:val="0"/>
                  <w:marBottom w:val="0"/>
                  <w:divBdr>
                    <w:top w:val="none" w:sz="0" w:space="0" w:color="auto"/>
                    <w:left w:val="none" w:sz="0" w:space="0" w:color="auto"/>
                    <w:bottom w:val="none" w:sz="0" w:space="0" w:color="auto"/>
                    <w:right w:val="none" w:sz="0" w:space="0" w:color="auto"/>
                  </w:divBdr>
                  <w:divsChild>
                    <w:div w:id="2705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0630">
      <w:bodyDiv w:val="1"/>
      <w:marLeft w:val="0"/>
      <w:marRight w:val="0"/>
      <w:marTop w:val="0"/>
      <w:marBottom w:val="0"/>
      <w:divBdr>
        <w:top w:val="none" w:sz="0" w:space="0" w:color="auto"/>
        <w:left w:val="none" w:sz="0" w:space="0" w:color="auto"/>
        <w:bottom w:val="none" w:sz="0" w:space="0" w:color="auto"/>
        <w:right w:val="none" w:sz="0" w:space="0" w:color="auto"/>
      </w:divBdr>
    </w:div>
    <w:div w:id="271017922">
      <w:bodyDiv w:val="1"/>
      <w:marLeft w:val="0"/>
      <w:marRight w:val="0"/>
      <w:marTop w:val="0"/>
      <w:marBottom w:val="0"/>
      <w:divBdr>
        <w:top w:val="none" w:sz="0" w:space="0" w:color="auto"/>
        <w:left w:val="none" w:sz="0" w:space="0" w:color="auto"/>
        <w:bottom w:val="none" w:sz="0" w:space="0" w:color="auto"/>
        <w:right w:val="none" w:sz="0" w:space="0" w:color="auto"/>
      </w:divBdr>
      <w:divsChild>
        <w:div w:id="238364309">
          <w:marLeft w:val="0"/>
          <w:marRight w:val="0"/>
          <w:marTop w:val="0"/>
          <w:marBottom w:val="300"/>
          <w:divBdr>
            <w:top w:val="none" w:sz="0" w:space="0" w:color="auto"/>
            <w:left w:val="none" w:sz="0" w:space="0" w:color="auto"/>
            <w:bottom w:val="none" w:sz="0" w:space="0" w:color="auto"/>
            <w:right w:val="none" w:sz="0" w:space="0" w:color="auto"/>
          </w:divBdr>
        </w:div>
        <w:div w:id="1823546033">
          <w:marLeft w:val="15"/>
          <w:marRight w:val="225"/>
          <w:marTop w:val="0"/>
          <w:marBottom w:val="105"/>
          <w:divBdr>
            <w:top w:val="none" w:sz="0" w:space="0" w:color="auto"/>
            <w:left w:val="none" w:sz="0" w:space="0" w:color="auto"/>
            <w:bottom w:val="none" w:sz="0" w:space="0" w:color="auto"/>
            <w:right w:val="none" w:sz="0" w:space="0" w:color="auto"/>
          </w:divBdr>
          <w:divsChild>
            <w:div w:id="866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2081">
      <w:bodyDiv w:val="1"/>
      <w:marLeft w:val="0"/>
      <w:marRight w:val="0"/>
      <w:marTop w:val="0"/>
      <w:marBottom w:val="0"/>
      <w:divBdr>
        <w:top w:val="none" w:sz="0" w:space="0" w:color="auto"/>
        <w:left w:val="none" w:sz="0" w:space="0" w:color="auto"/>
        <w:bottom w:val="none" w:sz="0" w:space="0" w:color="auto"/>
        <w:right w:val="none" w:sz="0" w:space="0" w:color="auto"/>
      </w:divBdr>
      <w:divsChild>
        <w:div w:id="108206686">
          <w:marLeft w:val="0"/>
          <w:marRight w:val="0"/>
          <w:marTop w:val="0"/>
          <w:marBottom w:val="0"/>
          <w:divBdr>
            <w:top w:val="none" w:sz="0" w:space="0" w:color="auto"/>
            <w:left w:val="none" w:sz="0" w:space="0" w:color="auto"/>
            <w:bottom w:val="none" w:sz="0" w:space="0" w:color="auto"/>
            <w:right w:val="none" w:sz="0" w:space="0" w:color="auto"/>
          </w:divBdr>
        </w:div>
        <w:div w:id="508183026">
          <w:marLeft w:val="0"/>
          <w:marRight w:val="0"/>
          <w:marTop w:val="0"/>
          <w:marBottom w:val="0"/>
          <w:divBdr>
            <w:top w:val="none" w:sz="0" w:space="0" w:color="auto"/>
            <w:left w:val="none" w:sz="0" w:space="0" w:color="auto"/>
            <w:bottom w:val="none" w:sz="0" w:space="0" w:color="auto"/>
            <w:right w:val="none" w:sz="0" w:space="0" w:color="auto"/>
          </w:divBdr>
        </w:div>
      </w:divsChild>
    </w:div>
    <w:div w:id="271133488">
      <w:bodyDiv w:val="1"/>
      <w:marLeft w:val="0"/>
      <w:marRight w:val="0"/>
      <w:marTop w:val="0"/>
      <w:marBottom w:val="0"/>
      <w:divBdr>
        <w:top w:val="none" w:sz="0" w:space="0" w:color="auto"/>
        <w:left w:val="none" w:sz="0" w:space="0" w:color="auto"/>
        <w:bottom w:val="none" w:sz="0" w:space="0" w:color="auto"/>
        <w:right w:val="none" w:sz="0" w:space="0" w:color="auto"/>
      </w:divBdr>
    </w:div>
    <w:div w:id="271206985">
      <w:bodyDiv w:val="1"/>
      <w:marLeft w:val="0"/>
      <w:marRight w:val="0"/>
      <w:marTop w:val="0"/>
      <w:marBottom w:val="0"/>
      <w:divBdr>
        <w:top w:val="none" w:sz="0" w:space="0" w:color="auto"/>
        <w:left w:val="none" w:sz="0" w:space="0" w:color="auto"/>
        <w:bottom w:val="none" w:sz="0" w:space="0" w:color="auto"/>
        <w:right w:val="none" w:sz="0" w:space="0" w:color="auto"/>
      </w:divBdr>
    </w:div>
    <w:div w:id="271280650">
      <w:bodyDiv w:val="1"/>
      <w:marLeft w:val="0"/>
      <w:marRight w:val="0"/>
      <w:marTop w:val="0"/>
      <w:marBottom w:val="0"/>
      <w:divBdr>
        <w:top w:val="none" w:sz="0" w:space="0" w:color="auto"/>
        <w:left w:val="none" w:sz="0" w:space="0" w:color="auto"/>
        <w:bottom w:val="none" w:sz="0" w:space="0" w:color="auto"/>
        <w:right w:val="none" w:sz="0" w:space="0" w:color="auto"/>
      </w:divBdr>
      <w:divsChild>
        <w:div w:id="228923091">
          <w:marLeft w:val="0"/>
          <w:marRight w:val="0"/>
          <w:marTop w:val="0"/>
          <w:marBottom w:val="438"/>
          <w:divBdr>
            <w:top w:val="none" w:sz="0" w:space="0" w:color="auto"/>
            <w:left w:val="none" w:sz="0" w:space="0" w:color="auto"/>
            <w:bottom w:val="single" w:sz="4" w:space="22" w:color="E2E2E2"/>
            <w:right w:val="none" w:sz="0" w:space="0" w:color="auto"/>
          </w:divBdr>
        </w:div>
      </w:divsChild>
    </w:div>
    <w:div w:id="271282150">
      <w:bodyDiv w:val="1"/>
      <w:marLeft w:val="0"/>
      <w:marRight w:val="0"/>
      <w:marTop w:val="0"/>
      <w:marBottom w:val="0"/>
      <w:divBdr>
        <w:top w:val="none" w:sz="0" w:space="0" w:color="auto"/>
        <w:left w:val="none" w:sz="0" w:space="0" w:color="auto"/>
        <w:bottom w:val="none" w:sz="0" w:space="0" w:color="auto"/>
        <w:right w:val="none" w:sz="0" w:space="0" w:color="auto"/>
      </w:divBdr>
      <w:divsChild>
        <w:div w:id="681514369">
          <w:marLeft w:val="-150"/>
          <w:marRight w:val="-150"/>
          <w:marTop w:val="0"/>
          <w:marBottom w:val="0"/>
          <w:divBdr>
            <w:top w:val="none" w:sz="0" w:space="0" w:color="auto"/>
            <w:left w:val="none" w:sz="0" w:space="0" w:color="auto"/>
            <w:bottom w:val="none" w:sz="0" w:space="0" w:color="auto"/>
            <w:right w:val="none" w:sz="0" w:space="0" w:color="auto"/>
          </w:divBdr>
          <w:divsChild>
            <w:div w:id="1539735522">
              <w:marLeft w:val="0"/>
              <w:marRight w:val="0"/>
              <w:marTop w:val="0"/>
              <w:marBottom w:val="0"/>
              <w:divBdr>
                <w:top w:val="none" w:sz="0" w:space="0" w:color="auto"/>
                <w:left w:val="none" w:sz="0" w:space="0" w:color="auto"/>
                <w:bottom w:val="none" w:sz="0" w:space="0" w:color="auto"/>
                <w:right w:val="none" w:sz="0" w:space="0" w:color="auto"/>
              </w:divBdr>
              <w:divsChild>
                <w:div w:id="529147492">
                  <w:marLeft w:val="-150"/>
                  <w:marRight w:val="-150"/>
                  <w:marTop w:val="0"/>
                  <w:marBottom w:val="0"/>
                  <w:divBdr>
                    <w:top w:val="none" w:sz="0" w:space="0" w:color="auto"/>
                    <w:left w:val="none" w:sz="0" w:space="0" w:color="auto"/>
                    <w:bottom w:val="none" w:sz="0" w:space="0" w:color="auto"/>
                    <w:right w:val="none" w:sz="0" w:space="0" w:color="auto"/>
                  </w:divBdr>
                  <w:divsChild>
                    <w:div w:id="505023552">
                      <w:marLeft w:val="0"/>
                      <w:marRight w:val="0"/>
                      <w:marTop w:val="0"/>
                      <w:marBottom w:val="0"/>
                      <w:divBdr>
                        <w:top w:val="none" w:sz="0" w:space="0" w:color="auto"/>
                        <w:left w:val="none" w:sz="0" w:space="0" w:color="auto"/>
                        <w:bottom w:val="none" w:sz="0" w:space="0" w:color="auto"/>
                        <w:right w:val="none" w:sz="0" w:space="0" w:color="auto"/>
                      </w:divBdr>
                      <w:divsChild>
                        <w:div w:id="632564363">
                          <w:marLeft w:val="-150"/>
                          <w:marRight w:val="-150"/>
                          <w:marTop w:val="0"/>
                          <w:marBottom w:val="0"/>
                          <w:divBdr>
                            <w:top w:val="none" w:sz="0" w:space="0" w:color="auto"/>
                            <w:left w:val="none" w:sz="0" w:space="0" w:color="auto"/>
                            <w:bottom w:val="none" w:sz="0" w:space="0" w:color="auto"/>
                            <w:right w:val="none" w:sz="0" w:space="0" w:color="auto"/>
                          </w:divBdr>
                          <w:divsChild>
                            <w:div w:id="393313361">
                              <w:marLeft w:val="0"/>
                              <w:marRight w:val="0"/>
                              <w:marTop w:val="0"/>
                              <w:marBottom w:val="0"/>
                              <w:divBdr>
                                <w:top w:val="none" w:sz="0" w:space="0" w:color="auto"/>
                                <w:left w:val="none" w:sz="0" w:space="0" w:color="auto"/>
                                <w:bottom w:val="none" w:sz="0" w:space="0" w:color="auto"/>
                                <w:right w:val="none" w:sz="0" w:space="0" w:color="auto"/>
                              </w:divBdr>
                              <w:divsChild>
                                <w:div w:id="1987083006">
                                  <w:marLeft w:val="0"/>
                                  <w:marRight w:val="0"/>
                                  <w:marTop w:val="0"/>
                                  <w:marBottom w:val="75"/>
                                  <w:divBdr>
                                    <w:top w:val="none" w:sz="0" w:space="0" w:color="auto"/>
                                    <w:left w:val="none" w:sz="0" w:space="0" w:color="auto"/>
                                    <w:bottom w:val="none" w:sz="0" w:space="0" w:color="auto"/>
                                    <w:right w:val="none" w:sz="0" w:space="0" w:color="auto"/>
                                  </w:divBdr>
                                </w:div>
                                <w:div w:id="1987199618">
                                  <w:marLeft w:val="0"/>
                                  <w:marRight w:val="0"/>
                                  <w:marTop w:val="0"/>
                                  <w:marBottom w:val="0"/>
                                  <w:divBdr>
                                    <w:top w:val="none" w:sz="0" w:space="0" w:color="auto"/>
                                    <w:left w:val="none" w:sz="0" w:space="0" w:color="auto"/>
                                    <w:bottom w:val="none" w:sz="0" w:space="0" w:color="auto"/>
                                    <w:right w:val="none" w:sz="0" w:space="0" w:color="auto"/>
                                  </w:divBdr>
                                  <w:divsChild>
                                    <w:div w:id="470560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847646">
                              <w:marLeft w:val="0"/>
                              <w:marRight w:val="0"/>
                              <w:marTop w:val="0"/>
                              <w:marBottom w:val="0"/>
                              <w:divBdr>
                                <w:top w:val="none" w:sz="0" w:space="0" w:color="auto"/>
                                <w:left w:val="none" w:sz="0" w:space="0" w:color="auto"/>
                                <w:bottom w:val="none" w:sz="0" w:space="0" w:color="auto"/>
                                <w:right w:val="none" w:sz="0" w:space="0" w:color="auto"/>
                              </w:divBdr>
                              <w:divsChild>
                                <w:div w:id="1470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2518">
                      <w:marLeft w:val="0"/>
                      <w:marRight w:val="0"/>
                      <w:marTop w:val="0"/>
                      <w:marBottom w:val="0"/>
                      <w:divBdr>
                        <w:top w:val="none" w:sz="0" w:space="0" w:color="auto"/>
                        <w:left w:val="none" w:sz="0" w:space="0" w:color="auto"/>
                        <w:bottom w:val="none" w:sz="0" w:space="0" w:color="auto"/>
                        <w:right w:val="none" w:sz="0" w:space="0" w:color="auto"/>
                      </w:divBdr>
                      <w:divsChild>
                        <w:div w:id="2093890506">
                          <w:marLeft w:val="0"/>
                          <w:marRight w:val="0"/>
                          <w:marTop w:val="0"/>
                          <w:marBottom w:val="150"/>
                          <w:divBdr>
                            <w:top w:val="none" w:sz="0" w:space="0" w:color="auto"/>
                            <w:left w:val="none" w:sz="0" w:space="0" w:color="auto"/>
                            <w:bottom w:val="none" w:sz="0" w:space="0" w:color="auto"/>
                            <w:right w:val="none" w:sz="0" w:space="0" w:color="auto"/>
                          </w:divBdr>
                        </w:div>
                        <w:div w:id="1434394980">
                          <w:marLeft w:val="0"/>
                          <w:marRight w:val="0"/>
                          <w:marTop w:val="0"/>
                          <w:marBottom w:val="300"/>
                          <w:divBdr>
                            <w:top w:val="none" w:sz="0" w:space="0" w:color="auto"/>
                            <w:left w:val="none" w:sz="0" w:space="0" w:color="auto"/>
                            <w:bottom w:val="none" w:sz="0" w:space="0" w:color="auto"/>
                            <w:right w:val="none" w:sz="0" w:space="0" w:color="auto"/>
                          </w:divBdr>
                          <w:divsChild>
                            <w:div w:id="1258947246">
                              <w:marLeft w:val="0"/>
                              <w:marRight w:val="0"/>
                              <w:marTop w:val="0"/>
                              <w:marBottom w:val="0"/>
                              <w:divBdr>
                                <w:top w:val="none" w:sz="0" w:space="0" w:color="auto"/>
                                <w:left w:val="none" w:sz="0" w:space="0" w:color="auto"/>
                                <w:bottom w:val="none" w:sz="0" w:space="0" w:color="auto"/>
                                <w:right w:val="none" w:sz="0" w:space="0" w:color="auto"/>
                              </w:divBdr>
                              <w:divsChild>
                                <w:div w:id="908614887">
                                  <w:marLeft w:val="0"/>
                                  <w:marRight w:val="0"/>
                                  <w:marTop w:val="0"/>
                                  <w:marBottom w:val="0"/>
                                  <w:divBdr>
                                    <w:top w:val="none" w:sz="0" w:space="0" w:color="auto"/>
                                    <w:left w:val="none" w:sz="0" w:space="0" w:color="auto"/>
                                    <w:bottom w:val="none" w:sz="0" w:space="0" w:color="auto"/>
                                    <w:right w:val="none" w:sz="0" w:space="0" w:color="auto"/>
                                  </w:divBdr>
                                  <w:divsChild>
                                    <w:div w:id="396559518">
                                      <w:marLeft w:val="0"/>
                                      <w:marRight w:val="0"/>
                                      <w:marTop w:val="0"/>
                                      <w:marBottom w:val="0"/>
                                      <w:divBdr>
                                        <w:top w:val="none" w:sz="0" w:space="0" w:color="auto"/>
                                        <w:left w:val="none" w:sz="0" w:space="0" w:color="auto"/>
                                        <w:bottom w:val="none" w:sz="0" w:space="0" w:color="auto"/>
                                        <w:right w:val="none" w:sz="0" w:space="0" w:color="auto"/>
                                      </w:divBdr>
                                      <w:divsChild>
                                        <w:div w:id="1928003784">
                                          <w:marLeft w:val="0"/>
                                          <w:marRight w:val="0"/>
                                          <w:marTop w:val="0"/>
                                          <w:marBottom w:val="0"/>
                                          <w:divBdr>
                                            <w:top w:val="none" w:sz="0" w:space="0" w:color="auto"/>
                                            <w:left w:val="none" w:sz="0" w:space="0" w:color="auto"/>
                                            <w:bottom w:val="none" w:sz="0" w:space="0" w:color="auto"/>
                                            <w:right w:val="none" w:sz="0" w:space="0" w:color="auto"/>
                                          </w:divBdr>
                                          <w:divsChild>
                                            <w:div w:id="1347250366">
                                              <w:marLeft w:val="0"/>
                                              <w:marRight w:val="0"/>
                                              <w:marTop w:val="0"/>
                                              <w:marBottom w:val="0"/>
                                              <w:divBdr>
                                                <w:top w:val="none" w:sz="0" w:space="0" w:color="auto"/>
                                                <w:left w:val="none" w:sz="0" w:space="0" w:color="auto"/>
                                                <w:bottom w:val="none" w:sz="0" w:space="0" w:color="auto"/>
                                                <w:right w:val="none" w:sz="0" w:space="0" w:color="auto"/>
                                              </w:divBdr>
                                              <w:divsChild>
                                                <w:div w:id="1522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07358">
                                          <w:marLeft w:val="0"/>
                                          <w:marRight w:val="0"/>
                                          <w:marTop w:val="0"/>
                                          <w:marBottom w:val="0"/>
                                          <w:divBdr>
                                            <w:top w:val="none" w:sz="0" w:space="0" w:color="auto"/>
                                            <w:left w:val="none" w:sz="0" w:space="0" w:color="auto"/>
                                            <w:bottom w:val="none" w:sz="0" w:space="0" w:color="auto"/>
                                            <w:right w:val="none" w:sz="0" w:space="0" w:color="auto"/>
                                          </w:divBdr>
                                          <w:divsChild>
                                            <w:div w:id="470824955">
                                              <w:marLeft w:val="0"/>
                                              <w:marRight w:val="0"/>
                                              <w:marTop w:val="0"/>
                                              <w:marBottom w:val="0"/>
                                              <w:divBdr>
                                                <w:top w:val="none" w:sz="0" w:space="0" w:color="auto"/>
                                                <w:left w:val="none" w:sz="0" w:space="0" w:color="auto"/>
                                                <w:bottom w:val="none" w:sz="0" w:space="0" w:color="auto"/>
                                                <w:right w:val="none" w:sz="0" w:space="0" w:color="auto"/>
                                              </w:divBdr>
                                              <w:divsChild>
                                                <w:div w:id="21026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40348">
                                  <w:marLeft w:val="0"/>
                                  <w:marRight w:val="0"/>
                                  <w:marTop w:val="0"/>
                                  <w:marBottom w:val="0"/>
                                  <w:divBdr>
                                    <w:top w:val="none" w:sz="0" w:space="0" w:color="auto"/>
                                    <w:left w:val="none" w:sz="0" w:space="0" w:color="auto"/>
                                    <w:bottom w:val="none" w:sz="0" w:space="0" w:color="auto"/>
                                    <w:right w:val="none" w:sz="0" w:space="0" w:color="auto"/>
                                  </w:divBdr>
                                  <w:divsChild>
                                    <w:div w:id="1341277307">
                                      <w:marLeft w:val="0"/>
                                      <w:marRight w:val="0"/>
                                      <w:marTop w:val="100"/>
                                      <w:marBottom w:val="100"/>
                                      <w:divBdr>
                                        <w:top w:val="none" w:sz="0" w:space="0" w:color="auto"/>
                                        <w:left w:val="none" w:sz="0" w:space="0" w:color="auto"/>
                                        <w:bottom w:val="none" w:sz="0" w:space="0" w:color="auto"/>
                                        <w:right w:val="none" w:sz="0" w:space="0" w:color="auto"/>
                                      </w:divBdr>
                                      <w:divsChild>
                                        <w:div w:id="1624967604">
                                          <w:marLeft w:val="0"/>
                                          <w:marRight w:val="0"/>
                                          <w:marTop w:val="100"/>
                                          <w:marBottom w:val="100"/>
                                          <w:divBdr>
                                            <w:top w:val="none" w:sz="0" w:space="0" w:color="auto"/>
                                            <w:left w:val="none" w:sz="0" w:space="0" w:color="auto"/>
                                            <w:bottom w:val="none" w:sz="0" w:space="0" w:color="auto"/>
                                            <w:right w:val="none" w:sz="0" w:space="0" w:color="auto"/>
                                          </w:divBdr>
                                          <w:divsChild>
                                            <w:div w:id="789006597">
                                              <w:marLeft w:val="0"/>
                                              <w:marRight w:val="0"/>
                                              <w:marTop w:val="0"/>
                                              <w:marBottom w:val="0"/>
                                              <w:divBdr>
                                                <w:top w:val="none" w:sz="0" w:space="0" w:color="auto"/>
                                                <w:left w:val="none" w:sz="0" w:space="0" w:color="auto"/>
                                                <w:bottom w:val="none" w:sz="0" w:space="0" w:color="auto"/>
                                                <w:right w:val="none" w:sz="0" w:space="0" w:color="auto"/>
                                              </w:divBdr>
                                            </w:div>
                                          </w:divsChild>
                                        </w:div>
                                        <w:div w:id="1449932155">
                                          <w:marLeft w:val="0"/>
                                          <w:marRight w:val="0"/>
                                          <w:marTop w:val="100"/>
                                          <w:marBottom w:val="100"/>
                                          <w:divBdr>
                                            <w:top w:val="none" w:sz="0" w:space="0" w:color="auto"/>
                                            <w:left w:val="none" w:sz="0" w:space="0" w:color="auto"/>
                                            <w:bottom w:val="none" w:sz="0" w:space="0" w:color="auto"/>
                                            <w:right w:val="none" w:sz="0" w:space="0" w:color="auto"/>
                                          </w:divBdr>
                                          <w:divsChild>
                                            <w:div w:id="1138494514">
                                              <w:marLeft w:val="0"/>
                                              <w:marRight w:val="0"/>
                                              <w:marTop w:val="0"/>
                                              <w:marBottom w:val="0"/>
                                              <w:divBdr>
                                                <w:top w:val="none" w:sz="0" w:space="0" w:color="auto"/>
                                                <w:left w:val="none" w:sz="0" w:space="0" w:color="auto"/>
                                                <w:bottom w:val="none" w:sz="0" w:space="0" w:color="auto"/>
                                                <w:right w:val="none" w:sz="0" w:space="0" w:color="auto"/>
                                              </w:divBdr>
                                            </w:div>
                                          </w:divsChild>
                                        </w:div>
                                        <w:div w:id="922224137">
                                          <w:marLeft w:val="0"/>
                                          <w:marRight w:val="0"/>
                                          <w:marTop w:val="100"/>
                                          <w:marBottom w:val="100"/>
                                          <w:divBdr>
                                            <w:top w:val="none" w:sz="0" w:space="0" w:color="auto"/>
                                            <w:left w:val="none" w:sz="0" w:space="0" w:color="auto"/>
                                            <w:bottom w:val="none" w:sz="0" w:space="0" w:color="auto"/>
                                            <w:right w:val="none" w:sz="0" w:space="0" w:color="auto"/>
                                          </w:divBdr>
                                          <w:divsChild>
                                            <w:div w:id="1479348080">
                                              <w:marLeft w:val="0"/>
                                              <w:marRight w:val="0"/>
                                              <w:marTop w:val="0"/>
                                              <w:marBottom w:val="0"/>
                                              <w:divBdr>
                                                <w:top w:val="none" w:sz="0" w:space="0" w:color="auto"/>
                                                <w:left w:val="none" w:sz="0" w:space="0" w:color="auto"/>
                                                <w:bottom w:val="none" w:sz="0" w:space="0" w:color="auto"/>
                                                <w:right w:val="none" w:sz="0" w:space="0" w:color="auto"/>
                                              </w:divBdr>
                                            </w:div>
                                          </w:divsChild>
                                        </w:div>
                                        <w:div w:id="199367420">
                                          <w:marLeft w:val="0"/>
                                          <w:marRight w:val="0"/>
                                          <w:marTop w:val="100"/>
                                          <w:marBottom w:val="100"/>
                                          <w:divBdr>
                                            <w:top w:val="none" w:sz="0" w:space="0" w:color="auto"/>
                                            <w:left w:val="none" w:sz="0" w:space="0" w:color="auto"/>
                                            <w:bottom w:val="none" w:sz="0" w:space="0" w:color="auto"/>
                                            <w:right w:val="none" w:sz="0" w:space="0" w:color="auto"/>
                                          </w:divBdr>
                                          <w:divsChild>
                                            <w:div w:id="4554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28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71405679">
      <w:bodyDiv w:val="1"/>
      <w:marLeft w:val="0"/>
      <w:marRight w:val="0"/>
      <w:marTop w:val="0"/>
      <w:marBottom w:val="0"/>
      <w:divBdr>
        <w:top w:val="none" w:sz="0" w:space="0" w:color="auto"/>
        <w:left w:val="none" w:sz="0" w:space="0" w:color="auto"/>
        <w:bottom w:val="none" w:sz="0" w:space="0" w:color="auto"/>
        <w:right w:val="none" w:sz="0" w:space="0" w:color="auto"/>
      </w:divBdr>
    </w:div>
    <w:div w:id="271475896">
      <w:bodyDiv w:val="1"/>
      <w:marLeft w:val="0"/>
      <w:marRight w:val="0"/>
      <w:marTop w:val="0"/>
      <w:marBottom w:val="0"/>
      <w:divBdr>
        <w:top w:val="none" w:sz="0" w:space="0" w:color="auto"/>
        <w:left w:val="none" w:sz="0" w:space="0" w:color="auto"/>
        <w:bottom w:val="none" w:sz="0" w:space="0" w:color="auto"/>
        <w:right w:val="none" w:sz="0" w:space="0" w:color="auto"/>
      </w:divBdr>
      <w:divsChild>
        <w:div w:id="450710023">
          <w:marLeft w:val="-225"/>
          <w:marRight w:val="-225"/>
          <w:marTop w:val="0"/>
          <w:marBottom w:val="0"/>
          <w:divBdr>
            <w:top w:val="none" w:sz="0" w:space="0" w:color="auto"/>
            <w:left w:val="none" w:sz="0" w:space="0" w:color="auto"/>
            <w:bottom w:val="none" w:sz="0" w:space="0" w:color="auto"/>
            <w:right w:val="none" w:sz="0" w:space="0" w:color="auto"/>
          </w:divBdr>
        </w:div>
      </w:divsChild>
    </w:div>
    <w:div w:id="271667489">
      <w:bodyDiv w:val="1"/>
      <w:marLeft w:val="0"/>
      <w:marRight w:val="0"/>
      <w:marTop w:val="0"/>
      <w:marBottom w:val="0"/>
      <w:divBdr>
        <w:top w:val="none" w:sz="0" w:space="0" w:color="auto"/>
        <w:left w:val="none" w:sz="0" w:space="0" w:color="auto"/>
        <w:bottom w:val="none" w:sz="0" w:space="0" w:color="auto"/>
        <w:right w:val="none" w:sz="0" w:space="0" w:color="auto"/>
      </w:divBdr>
    </w:div>
    <w:div w:id="271982821">
      <w:bodyDiv w:val="1"/>
      <w:marLeft w:val="0"/>
      <w:marRight w:val="0"/>
      <w:marTop w:val="0"/>
      <w:marBottom w:val="0"/>
      <w:divBdr>
        <w:top w:val="none" w:sz="0" w:space="0" w:color="auto"/>
        <w:left w:val="none" w:sz="0" w:space="0" w:color="auto"/>
        <w:bottom w:val="none" w:sz="0" w:space="0" w:color="auto"/>
        <w:right w:val="none" w:sz="0" w:space="0" w:color="auto"/>
      </w:divBdr>
    </w:div>
    <w:div w:id="272441524">
      <w:bodyDiv w:val="1"/>
      <w:marLeft w:val="0"/>
      <w:marRight w:val="0"/>
      <w:marTop w:val="0"/>
      <w:marBottom w:val="0"/>
      <w:divBdr>
        <w:top w:val="none" w:sz="0" w:space="0" w:color="auto"/>
        <w:left w:val="none" w:sz="0" w:space="0" w:color="auto"/>
        <w:bottom w:val="none" w:sz="0" w:space="0" w:color="auto"/>
        <w:right w:val="none" w:sz="0" w:space="0" w:color="auto"/>
      </w:divBdr>
      <w:divsChild>
        <w:div w:id="748576136">
          <w:marLeft w:val="750"/>
          <w:marRight w:val="1500"/>
          <w:marTop w:val="0"/>
          <w:marBottom w:val="0"/>
          <w:divBdr>
            <w:top w:val="none" w:sz="0" w:space="0" w:color="auto"/>
            <w:left w:val="none" w:sz="0" w:space="0" w:color="auto"/>
            <w:bottom w:val="none" w:sz="0" w:space="0" w:color="auto"/>
            <w:right w:val="none" w:sz="0" w:space="0" w:color="auto"/>
          </w:divBdr>
        </w:div>
      </w:divsChild>
    </w:div>
    <w:div w:id="272445070">
      <w:bodyDiv w:val="1"/>
      <w:marLeft w:val="0"/>
      <w:marRight w:val="0"/>
      <w:marTop w:val="0"/>
      <w:marBottom w:val="0"/>
      <w:divBdr>
        <w:top w:val="none" w:sz="0" w:space="0" w:color="auto"/>
        <w:left w:val="none" w:sz="0" w:space="0" w:color="auto"/>
        <w:bottom w:val="none" w:sz="0" w:space="0" w:color="auto"/>
        <w:right w:val="none" w:sz="0" w:space="0" w:color="auto"/>
      </w:divBdr>
    </w:div>
    <w:div w:id="272520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814">
          <w:marLeft w:val="0"/>
          <w:marRight w:val="0"/>
          <w:marTop w:val="0"/>
          <w:marBottom w:val="300"/>
          <w:divBdr>
            <w:top w:val="none" w:sz="0" w:space="0" w:color="auto"/>
            <w:left w:val="none" w:sz="0" w:space="0" w:color="auto"/>
            <w:bottom w:val="none" w:sz="0" w:space="0" w:color="auto"/>
            <w:right w:val="none" w:sz="0" w:space="0" w:color="auto"/>
          </w:divBdr>
        </w:div>
      </w:divsChild>
    </w:div>
    <w:div w:id="272828255">
      <w:bodyDiv w:val="1"/>
      <w:marLeft w:val="0"/>
      <w:marRight w:val="0"/>
      <w:marTop w:val="0"/>
      <w:marBottom w:val="0"/>
      <w:divBdr>
        <w:top w:val="none" w:sz="0" w:space="0" w:color="auto"/>
        <w:left w:val="none" w:sz="0" w:space="0" w:color="auto"/>
        <w:bottom w:val="none" w:sz="0" w:space="0" w:color="auto"/>
        <w:right w:val="none" w:sz="0" w:space="0" w:color="auto"/>
      </w:divBdr>
      <w:divsChild>
        <w:div w:id="1878816999">
          <w:marLeft w:val="-225"/>
          <w:marRight w:val="-225"/>
          <w:marTop w:val="0"/>
          <w:marBottom w:val="0"/>
          <w:divBdr>
            <w:top w:val="none" w:sz="0" w:space="0" w:color="auto"/>
            <w:left w:val="none" w:sz="0" w:space="0" w:color="auto"/>
            <w:bottom w:val="none" w:sz="0" w:space="0" w:color="auto"/>
            <w:right w:val="none" w:sz="0" w:space="0" w:color="auto"/>
          </w:divBdr>
          <w:divsChild>
            <w:div w:id="2015571273">
              <w:marLeft w:val="0"/>
              <w:marRight w:val="0"/>
              <w:marTop w:val="0"/>
              <w:marBottom w:val="0"/>
              <w:divBdr>
                <w:top w:val="none" w:sz="0" w:space="0" w:color="auto"/>
                <w:left w:val="none" w:sz="0" w:space="0" w:color="auto"/>
                <w:bottom w:val="none" w:sz="0" w:space="0" w:color="auto"/>
                <w:right w:val="none" w:sz="0" w:space="0" w:color="auto"/>
              </w:divBdr>
              <w:divsChild>
                <w:div w:id="23023256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21662939">
          <w:marLeft w:val="-225"/>
          <w:marRight w:val="-225"/>
          <w:marTop w:val="0"/>
          <w:marBottom w:val="0"/>
          <w:divBdr>
            <w:top w:val="none" w:sz="0" w:space="0" w:color="auto"/>
            <w:left w:val="none" w:sz="0" w:space="0" w:color="auto"/>
            <w:bottom w:val="none" w:sz="0" w:space="0" w:color="auto"/>
            <w:right w:val="none" w:sz="0" w:space="0" w:color="auto"/>
          </w:divBdr>
          <w:divsChild>
            <w:div w:id="11137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4364">
      <w:bodyDiv w:val="1"/>
      <w:marLeft w:val="0"/>
      <w:marRight w:val="0"/>
      <w:marTop w:val="0"/>
      <w:marBottom w:val="0"/>
      <w:divBdr>
        <w:top w:val="none" w:sz="0" w:space="0" w:color="auto"/>
        <w:left w:val="none" w:sz="0" w:space="0" w:color="auto"/>
        <w:bottom w:val="none" w:sz="0" w:space="0" w:color="auto"/>
        <w:right w:val="none" w:sz="0" w:space="0" w:color="auto"/>
      </w:divBdr>
    </w:div>
    <w:div w:id="273247819">
      <w:bodyDiv w:val="1"/>
      <w:marLeft w:val="0"/>
      <w:marRight w:val="0"/>
      <w:marTop w:val="0"/>
      <w:marBottom w:val="0"/>
      <w:divBdr>
        <w:top w:val="none" w:sz="0" w:space="0" w:color="auto"/>
        <w:left w:val="none" w:sz="0" w:space="0" w:color="auto"/>
        <w:bottom w:val="none" w:sz="0" w:space="0" w:color="auto"/>
        <w:right w:val="none" w:sz="0" w:space="0" w:color="auto"/>
      </w:divBdr>
      <w:divsChild>
        <w:div w:id="243415677">
          <w:marLeft w:val="-136"/>
          <w:marRight w:val="-136"/>
          <w:marTop w:val="0"/>
          <w:marBottom w:val="408"/>
          <w:divBdr>
            <w:top w:val="none" w:sz="0" w:space="0" w:color="auto"/>
            <w:left w:val="none" w:sz="0" w:space="0" w:color="auto"/>
            <w:bottom w:val="none" w:sz="0" w:space="0" w:color="auto"/>
            <w:right w:val="none" w:sz="0" w:space="0" w:color="auto"/>
          </w:divBdr>
          <w:divsChild>
            <w:div w:id="304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7468">
      <w:bodyDiv w:val="1"/>
      <w:marLeft w:val="0"/>
      <w:marRight w:val="0"/>
      <w:marTop w:val="0"/>
      <w:marBottom w:val="0"/>
      <w:divBdr>
        <w:top w:val="none" w:sz="0" w:space="0" w:color="auto"/>
        <w:left w:val="none" w:sz="0" w:space="0" w:color="auto"/>
        <w:bottom w:val="none" w:sz="0" w:space="0" w:color="auto"/>
        <w:right w:val="none" w:sz="0" w:space="0" w:color="auto"/>
      </w:divBdr>
    </w:div>
    <w:div w:id="273442300">
      <w:bodyDiv w:val="1"/>
      <w:marLeft w:val="0"/>
      <w:marRight w:val="0"/>
      <w:marTop w:val="0"/>
      <w:marBottom w:val="0"/>
      <w:divBdr>
        <w:top w:val="none" w:sz="0" w:space="0" w:color="auto"/>
        <w:left w:val="none" w:sz="0" w:space="0" w:color="auto"/>
        <w:bottom w:val="none" w:sz="0" w:space="0" w:color="auto"/>
        <w:right w:val="none" w:sz="0" w:space="0" w:color="auto"/>
      </w:divBdr>
    </w:div>
    <w:div w:id="273556019">
      <w:bodyDiv w:val="1"/>
      <w:marLeft w:val="0"/>
      <w:marRight w:val="0"/>
      <w:marTop w:val="0"/>
      <w:marBottom w:val="0"/>
      <w:divBdr>
        <w:top w:val="none" w:sz="0" w:space="0" w:color="auto"/>
        <w:left w:val="none" w:sz="0" w:space="0" w:color="auto"/>
        <w:bottom w:val="none" w:sz="0" w:space="0" w:color="auto"/>
        <w:right w:val="none" w:sz="0" w:space="0" w:color="auto"/>
      </w:divBdr>
      <w:divsChild>
        <w:div w:id="1015377682">
          <w:marLeft w:val="0"/>
          <w:marRight w:val="0"/>
          <w:marTop w:val="0"/>
          <w:marBottom w:val="0"/>
          <w:divBdr>
            <w:top w:val="single" w:sz="2" w:space="0" w:color="E0E0E0"/>
            <w:left w:val="single" w:sz="2" w:space="0" w:color="E0E0E0"/>
            <w:bottom w:val="single" w:sz="2" w:space="0" w:color="E0E0E0"/>
            <w:right w:val="single" w:sz="2" w:space="0" w:color="E0E0E0"/>
          </w:divBdr>
          <w:divsChild>
            <w:div w:id="780104023">
              <w:marLeft w:val="0"/>
              <w:marRight w:val="0"/>
              <w:marTop w:val="0"/>
              <w:marBottom w:val="0"/>
              <w:divBdr>
                <w:top w:val="single" w:sz="2" w:space="0" w:color="E0E0E0"/>
                <w:left w:val="single" w:sz="2" w:space="0" w:color="E0E0E0"/>
                <w:bottom w:val="single" w:sz="2" w:space="0" w:color="E0E0E0"/>
                <w:right w:val="single" w:sz="2" w:space="0" w:color="E0E0E0"/>
              </w:divBdr>
              <w:divsChild>
                <w:div w:id="792020484">
                  <w:marLeft w:val="0"/>
                  <w:marRight w:val="0"/>
                  <w:marTop w:val="0"/>
                  <w:marBottom w:val="0"/>
                  <w:divBdr>
                    <w:top w:val="single" w:sz="2" w:space="0" w:color="E0E0E0"/>
                    <w:left w:val="single" w:sz="2" w:space="0" w:color="E0E0E0"/>
                    <w:bottom w:val="single" w:sz="2" w:space="0" w:color="E0E0E0"/>
                    <w:right w:val="single" w:sz="2" w:space="0" w:color="E0E0E0"/>
                  </w:divBdr>
                  <w:divsChild>
                    <w:div w:id="407386922">
                      <w:marLeft w:val="0"/>
                      <w:marRight w:val="0"/>
                      <w:marTop w:val="0"/>
                      <w:marBottom w:val="0"/>
                      <w:divBdr>
                        <w:top w:val="single" w:sz="2" w:space="0" w:color="E0E0E0"/>
                        <w:left w:val="single" w:sz="2" w:space="0" w:color="E0E0E0"/>
                        <w:bottom w:val="single" w:sz="2" w:space="0" w:color="E0E0E0"/>
                        <w:right w:val="single" w:sz="2" w:space="0" w:color="E0E0E0"/>
                      </w:divBdr>
                    </w:div>
                    <w:div w:id="16273900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2828935">
          <w:marLeft w:val="0"/>
          <w:marRight w:val="0"/>
          <w:marTop w:val="0"/>
          <w:marBottom w:val="0"/>
          <w:divBdr>
            <w:top w:val="single" w:sz="2" w:space="0" w:color="E0E0E0"/>
            <w:left w:val="single" w:sz="2" w:space="0" w:color="E0E0E0"/>
            <w:bottom w:val="single" w:sz="2" w:space="0" w:color="E0E0E0"/>
            <w:right w:val="single" w:sz="2" w:space="0" w:color="E0E0E0"/>
          </w:divBdr>
          <w:divsChild>
            <w:div w:id="787746871">
              <w:marLeft w:val="0"/>
              <w:marRight w:val="0"/>
              <w:marTop w:val="0"/>
              <w:marBottom w:val="0"/>
              <w:divBdr>
                <w:top w:val="single" w:sz="2" w:space="0" w:color="E0E0E0"/>
                <w:left w:val="single" w:sz="2" w:space="0" w:color="E0E0E0"/>
                <w:bottom w:val="single" w:sz="2" w:space="0" w:color="E0E0E0"/>
                <w:right w:val="single" w:sz="2" w:space="0" w:color="E0E0E0"/>
              </w:divBdr>
              <w:divsChild>
                <w:div w:id="1724862180">
                  <w:marLeft w:val="0"/>
                  <w:marRight w:val="0"/>
                  <w:marTop w:val="0"/>
                  <w:marBottom w:val="0"/>
                  <w:divBdr>
                    <w:top w:val="single" w:sz="2" w:space="0" w:color="E0E0E0"/>
                    <w:left w:val="single" w:sz="2" w:space="0" w:color="E0E0E0"/>
                    <w:bottom w:val="single" w:sz="2" w:space="0" w:color="E0E0E0"/>
                    <w:right w:val="single" w:sz="2" w:space="0" w:color="E0E0E0"/>
                  </w:divBdr>
                  <w:divsChild>
                    <w:div w:id="105273830">
                      <w:marLeft w:val="0"/>
                      <w:marRight w:val="0"/>
                      <w:marTop w:val="0"/>
                      <w:marBottom w:val="0"/>
                      <w:divBdr>
                        <w:top w:val="single" w:sz="2" w:space="0" w:color="E0E0E0"/>
                        <w:left w:val="single" w:sz="2" w:space="0" w:color="E0E0E0"/>
                        <w:bottom w:val="single" w:sz="2" w:space="0" w:color="E0E0E0"/>
                        <w:right w:val="single" w:sz="2" w:space="0" w:color="E0E0E0"/>
                      </w:divBdr>
                      <w:divsChild>
                        <w:div w:id="19722460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8231418">
              <w:marLeft w:val="0"/>
              <w:marRight w:val="0"/>
              <w:marTop w:val="0"/>
              <w:marBottom w:val="0"/>
              <w:divBdr>
                <w:top w:val="single" w:sz="2" w:space="0" w:color="E0E0E0"/>
                <w:left w:val="single" w:sz="2" w:space="0" w:color="E0E0E0"/>
                <w:bottom w:val="single" w:sz="2" w:space="0" w:color="E0E0E0"/>
                <w:right w:val="single" w:sz="2" w:space="0" w:color="E0E0E0"/>
              </w:divBdr>
              <w:divsChild>
                <w:div w:id="356735605">
                  <w:marLeft w:val="0"/>
                  <w:marRight w:val="0"/>
                  <w:marTop w:val="0"/>
                  <w:marBottom w:val="0"/>
                  <w:divBdr>
                    <w:top w:val="single" w:sz="2" w:space="0" w:color="E0E0E0"/>
                    <w:left w:val="single" w:sz="2" w:space="0" w:color="E0E0E0"/>
                    <w:bottom w:val="single" w:sz="2" w:space="0" w:color="E0E0E0"/>
                    <w:right w:val="single" w:sz="2" w:space="0" w:color="E0E0E0"/>
                  </w:divBdr>
                </w:div>
                <w:div w:id="758135098">
                  <w:marLeft w:val="0"/>
                  <w:marRight w:val="0"/>
                  <w:marTop w:val="0"/>
                  <w:marBottom w:val="0"/>
                  <w:divBdr>
                    <w:top w:val="single" w:sz="2" w:space="0" w:color="E0E0E0"/>
                    <w:left w:val="single" w:sz="2" w:space="0" w:color="E0E0E0"/>
                    <w:bottom w:val="single" w:sz="2" w:space="0" w:color="E0E0E0"/>
                    <w:right w:val="single" w:sz="2" w:space="0" w:color="E0E0E0"/>
                  </w:divBdr>
                  <w:divsChild>
                    <w:div w:id="793520417">
                      <w:marLeft w:val="0"/>
                      <w:marRight w:val="0"/>
                      <w:marTop w:val="0"/>
                      <w:marBottom w:val="0"/>
                      <w:divBdr>
                        <w:top w:val="single" w:sz="2" w:space="0" w:color="E0E0E0"/>
                        <w:left w:val="single" w:sz="2" w:space="0" w:color="E0E0E0"/>
                        <w:bottom w:val="single" w:sz="2" w:space="0" w:color="E0E0E0"/>
                        <w:right w:val="single" w:sz="2" w:space="0" w:color="E0E0E0"/>
                      </w:divBdr>
                      <w:divsChild>
                        <w:div w:id="12566698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6900674">
                      <w:marLeft w:val="0"/>
                      <w:marRight w:val="0"/>
                      <w:marTop w:val="0"/>
                      <w:marBottom w:val="0"/>
                      <w:divBdr>
                        <w:top w:val="single" w:sz="2" w:space="0" w:color="E0E0E0"/>
                        <w:left w:val="single" w:sz="2" w:space="0" w:color="E0E0E0"/>
                        <w:bottom w:val="single" w:sz="2" w:space="0" w:color="E0E0E0"/>
                        <w:right w:val="single" w:sz="2" w:space="0" w:color="E0E0E0"/>
                      </w:divBdr>
                      <w:divsChild>
                        <w:div w:id="17528481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24371542">
                      <w:marLeft w:val="0"/>
                      <w:marRight w:val="0"/>
                      <w:marTop w:val="0"/>
                      <w:marBottom w:val="0"/>
                      <w:divBdr>
                        <w:top w:val="single" w:sz="2" w:space="0" w:color="E0E0E0"/>
                        <w:left w:val="single" w:sz="2" w:space="0" w:color="E0E0E0"/>
                        <w:bottom w:val="single" w:sz="2" w:space="0" w:color="E0E0E0"/>
                        <w:right w:val="single" w:sz="2" w:space="0" w:color="E0E0E0"/>
                      </w:divBdr>
                      <w:divsChild>
                        <w:div w:id="1008852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3559467">
      <w:bodyDiv w:val="1"/>
      <w:marLeft w:val="0"/>
      <w:marRight w:val="0"/>
      <w:marTop w:val="0"/>
      <w:marBottom w:val="0"/>
      <w:divBdr>
        <w:top w:val="none" w:sz="0" w:space="0" w:color="auto"/>
        <w:left w:val="none" w:sz="0" w:space="0" w:color="auto"/>
        <w:bottom w:val="none" w:sz="0" w:space="0" w:color="auto"/>
        <w:right w:val="none" w:sz="0" w:space="0" w:color="auto"/>
      </w:divBdr>
      <w:divsChild>
        <w:div w:id="473063841">
          <w:marLeft w:val="0"/>
          <w:marRight w:val="0"/>
          <w:marTop w:val="0"/>
          <w:marBottom w:val="0"/>
          <w:divBdr>
            <w:top w:val="none" w:sz="0" w:space="0" w:color="auto"/>
            <w:left w:val="none" w:sz="0" w:space="0" w:color="auto"/>
            <w:bottom w:val="none" w:sz="0" w:space="0" w:color="auto"/>
            <w:right w:val="none" w:sz="0" w:space="0" w:color="auto"/>
          </w:divBdr>
          <w:divsChild>
            <w:div w:id="508184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3638882">
      <w:bodyDiv w:val="1"/>
      <w:marLeft w:val="0"/>
      <w:marRight w:val="0"/>
      <w:marTop w:val="0"/>
      <w:marBottom w:val="0"/>
      <w:divBdr>
        <w:top w:val="none" w:sz="0" w:space="0" w:color="auto"/>
        <w:left w:val="none" w:sz="0" w:space="0" w:color="auto"/>
        <w:bottom w:val="none" w:sz="0" w:space="0" w:color="auto"/>
        <w:right w:val="none" w:sz="0" w:space="0" w:color="auto"/>
      </w:divBdr>
    </w:div>
    <w:div w:id="273876355">
      <w:bodyDiv w:val="1"/>
      <w:marLeft w:val="0"/>
      <w:marRight w:val="0"/>
      <w:marTop w:val="0"/>
      <w:marBottom w:val="0"/>
      <w:divBdr>
        <w:top w:val="none" w:sz="0" w:space="0" w:color="auto"/>
        <w:left w:val="none" w:sz="0" w:space="0" w:color="auto"/>
        <w:bottom w:val="none" w:sz="0" w:space="0" w:color="auto"/>
        <w:right w:val="none" w:sz="0" w:space="0" w:color="auto"/>
      </w:divBdr>
      <w:divsChild>
        <w:div w:id="249436365">
          <w:marLeft w:val="-150"/>
          <w:marRight w:val="-150"/>
          <w:marTop w:val="0"/>
          <w:marBottom w:val="0"/>
          <w:divBdr>
            <w:top w:val="none" w:sz="0" w:space="0" w:color="auto"/>
            <w:left w:val="none" w:sz="0" w:space="0" w:color="auto"/>
            <w:bottom w:val="none" w:sz="0" w:space="0" w:color="auto"/>
            <w:right w:val="none" w:sz="0" w:space="0" w:color="auto"/>
          </w:divBdr>
        </w:div>
      </w:divsChild>
    </w:div>
    <w:div w:id="274098193">
      <w:bodyDiv w:val="1"/>
      <w:marLeft w:val="0"/>
      <w:marRight w:val="0"/>
      <w:marTop w:val="0"/>
      <w:marBottom w:val="0"/>
      <w:divBdr>
        <w:top w:val="none" w:sz="0" w:space="0" w:color="auto"/>
        <w:left w:val="none" w:sz="0" w:space="0" w:color="auto"/>
        <w:bottom w:val="none" w:sz="0" w:space="0" w:color="auto"/>
        <w:right w:val="none" w:sz="0" w:space="0" w:color="auto"/>
      </w:divBdr>
      <w:divsChild>
        <w:div w:id="528179116">
          <w:marLeft w:val="0"/>
          <w:marRight w:val="0"/>
          <w:marTop w:val="0"/>
          <w:marBottom w:val="0"/>
          <w:divBdr>
            <w:top w:val="single" w:sz="4" w:space="6" w:color="999999"/>
            <w:left w:val="none" w:sz="0" w:space="0" w:color="auto"/>
            <w:bottom w:val="single" w:sz="4" w:space="0" w:color="999999"/>
            <w:right w:val="none" w:sz="0" w:space="0" w:color="auto"/>
          </w:divBdr>
          <w:divsChild>
            <w:div w:id="137187514">
              <w:marLeft w:val="0"/>
              <w:marRight w:val="0"/>
              <w:marTop w:val="0"/>
              <w:marBottom w:val="0"/>
              <w:divBdr>
                <w:top w:val="none" w:sz="0" w:space="0" w:color="auto"/>
                <w:left w:val="none" w:sz="0" w:space="0" w:color="auto"/>
                <w:bottom w:val="none" w:sz="0" w:space="0" w:color="auto"/>
                <w:right w:val="none" w:sz="0" w:space="0" w:color="auto"/>
              </w:divBdr>
            </w:div>
          </w:divsChild>
        </w:div>
        <w:div w:id="654454078">
          <w:marLeft w:val="0"/>
          <w:marRight w:val="0"/>
          <w:marTop w:val="0"/>
          <w:marBottom w:val="125"/>
          <w:divBdr>
            <w:top w:val="none" w:sz="0" w:space="0" w:color="auto"/>
            <w:left w:val="none" w:sz="0" w:space="0" w:color="auto"/>
            <w:bottom w:val="none" w:sz="0" w:space="0" w:color="auto"/>
            <w:right w:val="none" w:sz="0" w:space="0" w:color="auto"/>
          </w:divBdr>
        </w:div>
      </w:divsChild>
    </w:div>
    <w:div w:id="274288699">
      <w:bodyDiv w:val="1"/>
      <w:marLeft w:val="0"/>
      <w:marRight w:val="0"/>
      <w:marTop w:val="0"/>
      <w:marBottom w:val="0"/>
      <w:divBdr>
        <w:top w:val="none" w:sz="0" w:space="0" w:color="auto"/>
        <w:left w:val="none" w:sz="0" w:space="0" w:color="auto"/>
        <w:bottom w:val="none" w:sz="0" w:space="0" w:color="auto"/>
        <w:right w:val="none" w:sz="0" w:space="0" w:color="auto"/>
      </w:divBdr>
    </w:div>
    <w:div w:id="274560649">
      <w:bodyDiv w:val="1"/>
      <w:marLeft w:val="0"/>
      <w:marRight w:val="0"/>
      <w:marTop w:val="0"/>
      <w:marBottom w:val="0"/>
      <w:divBdr>
        <w:top w:val="none" w:sz="0" w:space="0" w:color="auto"/>
        <w:left w:val="none" w:sz="0" w:space="0" w:color="auto"/>
        <w:bottom w:val="none" w:sz="0" w:space="0" w:color="auto"/>
        <w:right w:val="none" w:sz="0" w:space="0" w:color="auto"/>
      </w:divBdr>
      <w:divsChild>
        <w:div w:id="554464621">
          <w:marLeft w:val="-150"/>
          <w:marRight w:val="-150"/>
          <w:marTop w:val="0"/>
          <w:marBottom w:val="450"/>
          <w:divBdr>
            <w:top w:val="none" w:sz="0" w:space="0" w:color="auto"/>
            <w:left w:val="none" w:sz="0" w:space="0" w:color="auto"/>
            <w:bottom w:val="none" w:sz="0" w:space="0" w:color="auto"/>
            <w:right w:val="none" w:sz="0" w:space="0" w:color="auto"/>
          </w:divBdr>
        </w:div>
      </w:divsChild>
    </w:div>
    <w:div w:id="274674334">
      <w:bodyDiv w:val="1"/>
      <w:marLeft w:val="0"/>
      <w:marRight w:val="0"/>
      <w:marTop w:val="0"/>
      <w:marBottom w:val="0"/>
      <w:divBdr>
        <w:top w:val="none" w:sz="0" w:space="0" w:color="auto"/>
        <w:left w:val="none" w:sz="0" w:space="0" w:color="auto"/>
        <w:bottom w:val="none" w:sz="0" w:space="0" w:color="auto"/>
        <w:right w:val="none" w:sz="0" w:space="0" w:color="auto"/>
      </w:divBdr>
      <w:divsChild>
        <w:div w:id="334259948">
          <w:marLeft w:val="0"/>
          <w:marRight w:val="0"/>
          <w:marTop w:val="0"/>
          <w:marBottom w:val="0"/>
          <w:divBdr>
            <w:top w:val="none" w:sz="0" w:space="0" w:color="auto"/>
            <w:left w:val="none" w:sz="0" w:space="0" w:color="auto"/>
            <w:bottom w:val="none" w:sz="0" w:space="0" w:color="auto"/>
            <w:right w:val="none" w:sz="0" w:space="0" w:color="auto"/>
          </w:divBdr>
          <w:divsChild>
            <w:div w:id="741371038">
              <w:marLeft w:val="0"/>
              <w:marRight w:val="0"/>
              <w:marTop w:val="0"/>
              <w:marBottom w:val="0"/>
              <w:divBdr>
                <w:top w:val="none" w:sz="0" w:space="0" w:color="auto"/>
                <w:left w:val="none" w:sz="0" w:space="0" w:color="auto"/>
                <w:bottom w:val="none" w:sz="0" w:space="0" w:color="auto"/>
                <w:right w:val="none" w:sz="0" w:space="0" w:color="auto"/>
              </w:divBdr>
            </w:div>
          </w:divsChild>
        </w:div>
        <w:div w:id="417291284">
          <w:marLeft w:val="0"/>
          <w:marRight w:val="0"/>
          <w:marTop w:val="0"/>
          <w:marBottom w:val="263"/>
          <w:divBdr>
            <w:top w:val="none" w:sz="0" w:space="0" w:color="auto"/>
            <w:left w:val="none" w:sz="0" w:space="0" w:color="auto"/>
            <w:bottom w:val="single" w:sz="4" w:space="6" w:color="EEEEEE"/>
            <w:right w:val="none" w:sz="0" w:space="0" w:color="auto"/>
          </w:divBdr>
        </w:div>
      </w:divsChild>
    </w:div>
    <w:div w:id="274871043">
      <w:bodyDiv w:val="1"/>
      <w:marLeft w:val="0"/>
      <w:marRight w:val="0"/>
      <w:marTop w:val="0"/>
      <w:marBottom w:val="0"/>
      <w:divBdr>
        <w:top w:val="none" w:sz="0" w:space="0" w:color="auto"/>
        <w:left w:val="none" w:sz="0" w:space="0" w:color="auto"/>
        <w:bottom w:val="none" w:sz="0" w:space="0" w:color="auto"/>
        <w:right w:val="none" w:sz="0" w:space="0" w:color="auto"/>
      </w:divBdr>
      <w:divsChild>
        <w:div w:id="78261355">
          <w:marLeft w:val="0"/>
          <w:marRight w:val="0"/>
          <w:marTop w:val="0"/>
          <w:marBottom w:val="360"/>
          <w:divBdr>
            <w:top w:val="none" w:sz="0" w:space="0" w:color="auto"/>
            <w:left w:val="none" w:sz="0" w:space="0" w:color="auto"/>
            <w:bottom w:val="none" w:sz="0" w:space="0" w:color="auto"/>
            <w:right w:val="none" w:sz="0" w:space="0" w:color="auto"/>
          </w:divBdr>
          <w:divsChild>
            <w:div w:id="248540468">
              <w:marLeft w:val="0"/>
              <w:marRight w:val="0"/>
              <w:marTop w:val="0"/>
              <w:marBottom w:val="384"/>
              <w:divBdr>
                <w:top w:val="none" w:sz="0" w:space="0" w:color="auto"/>
                <w:left w:val="none" w:sz="0" w:space="0" w:color="auto"/>
                <w:bottom w:val="none" w:sz="0" w:space="0" w:color="auto"/>
                <w:right w:val="none" w:sz="0" w:space="0" w:color="auto"/>
              </w:divBdr>
            </w:div>
          </w:divsChild>
        </w:div>
        <w:div w:id="251279181">
          <w:marLeft w:val="0"/>
          <w:marRight w:val="0"/>
          <w:marTop w:val="0"/>
          <w:marBottom w:val="0"/>
          <w:divBdr>
            <w:top w:val="none" w:sz="0" w:space="0" w:color="auto"/>
            <w:left w:val="none" w:sz="0" w:space="0" w:color="auto"/>
            <w:bottom w:val="none" w:sz="0" w:space="0" w:color="auto"/>
            <w:right w:val="none" w:sz="0" w:space="0" w:color="auto"/>
          </w:divBdr>
        </w:div>
      </w:divsChild>
    </w:div>
    <w:div w:id="274948794">
      <w:bodyDiv w:val="1"/>
      <w:marLeft w:val="0"/>
      <w:marRight w:val="0"/>
      <w:marTop w:val="0"/>
      <w:marBottom w:val="0"/>
      <w:divBdr>
        <w:top w:val="none" w:sz="0" w:space="0" w:color="auto"/>
        <w:left w:val="none" w:sz="0" w:space="0" w:color="auto"/>
        <w:bottom w:val="none" w:sz="0" w:space="0" w:color="auto"/>
        <w:right w:val="none" w:sz="0" w:space="0" w:color="auto"/>
      </w:divBdr>
      <w:divsChild>
        <w:div w:id="77792900">
          <w:marLeft w:val="-225"/>
          <w:marRight w:val="-225"/>
          <w:marTop w:val="0"/>
          <w:marBottom w:val="0"/>
          <w:divBdr>
            <w:top w:val="none" w:sz="0" w:space="0" w:color="auto"/>
            <w:left w:val="none" w:sz="0" w:space="0" w:color="auto"/>
            <w:bottom w:val="none" w:sz="0" w:space="0" w:color="auto"/>
            <w:right w:val="none" w:sz="0" w:space="0" w:color="auto"/>
          </w:divBdr>
        </w:div>
      </w:divsChild>
    </w:div>
    <w:div w:id="275674707">
      <w:bodyDiv w:val="1"/>
      <w:marLeft w:val="0"/>
      <w:marRight w:val="0"/>
      <w:marTop w:val="0"/>
      <w:marBottom w:val="0"/>
      <w:divBdr>
        <w:top w:val="none" w:sz="0" w:space="0" w:color="auto"/>
        <w:left w:val="none" w:sz="0" w:space="0" w:color="auto"/>
        <w:bottom w:val="none" w:sz="0" w:space="0" w:color="auto"/>
        <w:right w:val="none" w:sz="0" w:space="0" w:color="auto"/>
      </w:divBdr>
    </w:div>
    <w:div w:id="275912418">
      <w:bodyDiv w:val="1"/>
      <w:marLeft w:val="0"/>
      <w:marRight w:val="0"/>
      <w:marTop w:val="0"/>
      <w:marBottom w:val="0"/>
      <w:divBdr>
        <w:top w:val="none" w:sz="0" w:space="0" w:color="auto"/>
        <w:left w:val="none" w:sz="0" w:space="0" w:color="auto"/>
        <w:bottom w:val="none" w:sz="0" w:space="0" w:color="auto"/>
        <w:right w:val="none" w:sz="0" w:space="0" w:color="auto"/>
      </w:divBdr>
    </w:div>
    <w:div w:id="276134844">
      <w:bodyDiv w:val="1"/>
      <w:marLeft w:val="0"/>
      <w:marRight w:val="0"/>
      <w:marTop w:val="0"/>
      <w:marBottom w:val="0"/>
      <w:divBdr>
        <w:top w:val="none" w:sz="0" w:space="0" w:color="auto"/>
        <w:left w:val="none" w:sz="0" w:space="0" w:color="auto"/>
        <w:bottom w:val="none" w:sz="0" w:space="0" w:color="auto"/>
        <w:right w:val="none" w:sz="0" w:space="0" w:color="auto"/>
      </w:divBdr>
      <w:divsChild>
        <w:div w:id="133834343">
          <w:marLeft w:val="0"/>
          <w:marRight w:val="0"/>
          <w:marTop w:val="0"/>
          <w:marBottom w:val="376"/>
          <w:divBdr>
            <w:top w:val="none" w:sz="0" w:space="0" w:color="auto"/>
            <w:left w:val="none" w:sz="0" w:space="0" w:color="auto"/>
            <w:bottom w:val="none" w:sz="0" w:space="0" w:color="auto"/>
            <w:right w:val="none" w:sz="0" w:space="0" w:color="auto"/>
          </w:divBdr>
        </w:div>
        <w:div w:id="147790837">
          <w:marLeft w:val="0"/>
          <w:marRight w:val="0"/>
          <w:marTop w:val="0"/>
          <w:marBottom w:val="0"/>
          <w:divBdr>
            <w:top w:val="none" w:sz="0" w:space="0" w:color="auto"/>
            <w:left w:val="none" w:sz="0" w:space="0" w:color="auto"/>
            <w:bottom w:val="none" w:sz="0" w:space="0" w:color="auto"/>
            <w:right w:val="none" w:sz="0" w:space="0" w:color="auto"/>
          </w:divBdr>
        </w:div>
        <w:div w:id="371618080">
          <w:marLeft w:val="0"/>
          <w:marRight w:val="0"/>
          <w:marTop w:val="150"/>
          <w:marBottom w:val="0"/>
          <w:divBdr>
            <w:top w:val="none" w:sz="0" w:space="0" w:color="auto"/>
            <w:left w:val="none" w:sz="0" w:space="0" w:color="auto"/>
            <w:bottom w:val="none" w:sz="0" w:space="0" w:color="auto"/>
            <w:right w:val="none" w:sz="0" w:space="0" w:color="auto"/>
          </w:divBdr>
        </w:div>
      </w:divsChild>
    </w:div>
    <w:div w:id="276183699">
      <w:bodyDiv w:val="1"/>
      <w:marLeft w:val="0"/>
      <w:marRight w:val="0"/>
      <w:marTop w:val="0"/>
      <w:marBottom w:val="0"/>
      <w:divBdr>
        <w:top w:val="none" w:sz="0" w:space="0" w:color="auto"/>
        <w:left w:val="none" w:sz="0" w:space="0" w:color="auto"/>
        <w:bottom w:val="none" w:sz="0" w:space="0" w:color="auto"/>
        <w:right w:val="none" w:sz="0" w:space="0" w:color="auto"/>
      </w:divBdr>
    </w:div>
    <w:div w:id="276370910">
      <w:bodyDiv w:val="1"/>
      <w:marLeft w:val="0"/>
      <w:marRight w:val="0"/>
      <w:marTop w:val="0"/>
      <w:marBottom w:val="0"/>
      <w:divBdr>
        <w:top w:val="none" w:sz="0" w:space="0" w:color="auto"/>
        <w:left w:val="none" w:sz="0" w:space="0" w:color="auto"/>
        <w:bottom w:val="none" w:sz="0" w:space="0" w:color="auto"/>
        <w:right w:val="none" w:sz="0" w:space="0" w:color="auto"/>
      </w:divBdr>
    </w:div>
    <w:div w:id="276377107">
      <w:bodyDiv w:val="1"/>
      <w:marLeft w:val="0"/>
      <w:marRight w:val="0"/>
      <w:marTop w:val="0"/>
      <w:marBottom w:val="0"/>
      <w:divBdr>
        <w:top w:val="none" w:sz="0" w:space="0" w:color="auto"/>
        <w:left w:val="none" w:sz="0" w:space="0" w:color="auto"/>
        <w:bottom w:val="none" w:sz="0" w:space="0" w:color="auto"/>
        <w:right w:val="none" w:sz="0" w:space="0" w:color="auto"/>
      </w:divBdr>
      <w:divsChild>
        <w:div w:id="1578050605">
          <w:marLeft w:val="0"/>
          <w:marRight w:val="0"/>
          <w:marTop w:val="0"/>
          <w:marBottom w:val="0"/>
          <w:divBdr>
            <w:top w:val="single" w:sz="2" w:space="0" w:color="E0E0E0"/>
            <w:left w:val="single" w:sz="2" w:space="0" w:color="E0E0E0"/>
            <w:bottom w:val="single" w:sz="2" w:space="0" w:color="E0E0E0"/>
            <w:right w:val="single" w:sz="2" w:space="0" w:color="E0E0E0"/>
          </w:divBdr>
          <w:divsChild>
            <w:div w:id="1126201311">
              <w:marLeft w:val="0"/>
              <w:marRight w:val="0"/>
              <w:marTop w:val="0"/>
              <w:marBottom w:val="0"/>
              <w:divBdr>
                <w:top w:val="single" w:sz="2" w:space="0" w:color="E0E0E0"/>
                <w:left w:val="single" w:sz="2" w:space="0" w:color="E0E0E0"/>
                <w:bottom w:val="single" w:sz="2" w:space="0" w:color="E0E0E0"/>
                <w:right w:val="single" w:sz="2" w:space="0" w:color="E0E0E0"/>
              </w:divBdr>
              <w:divsChild>
                <w:div w:id="599335460">
                  <w:marLeft w:val="0"/>
                  <w:marRight w:val="0"/>
                  <w:marTop w:val="0"/>
                  <w:marBottom w:val="0"/>
                  <w:divBdr>
                    <w:top w:val="single" w:sz="2" w:space="0" w:color="E0E0E0"/>
                    <w:left w:val="single" w:sz="2" w:space="0" w:color="E0E0E0"/>
                    <w:bottom w:val="single" w:sz="2" w:space="0" w:color="E0E0E0"/>
                    <w:right w:val="single" w:sz="2" w:space="0" w:color="E0E0E0"/>
                  </w:divBdr>
                  <w:divsChild>
                    <w:div w:id="1666469018">
                      <w:marLeft w:val="0"/>
                      <w:marRight w:val="0"/>
                      <w:marTop w:val="0"/>
                      <w:marBottom w:val="0"/>
                      <w:divBdr>
                        <w:top w:val="single" w:sz="2" w:space="0" w:color="E0E0E0"/>
                        <w:left w:val="single" w:sz="2" w:space="0" w:color="E0E0E0"/>
                        <w:bottom w:val="single" w:sz="2" w:space="0" w:color="E0E0E0"/>
                        <w:right w:val="single" w:sz="2" w:space="0" w:color="E0E0E0"/>
                      </w:divBdr>
                    </w:div>
                    <w:div w:id="142969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5233242">
          <w:marLeft w:val="0"/>
          <w:marRight w:val="0"/>
          <w:marTop w:val="0"/>
          <w:marBottom w:val="0"/>
          <w:divBdr>
            <w:top w:val="single" w:sz="2" w:space="0" w:color="E0E0E0"/>
            <w:left w:val="single" w:sz="2" w:space="0" w:color="E0E0E0"/>
            <w:bottom w:val="single" w:sz="2" w:space="0" w:color="E0E0E0"/>
            <w:right w:val="single" w:sz="2" w:space="0" w:color="E0E0E0"/>
          </w:divBdr>
          <w:divsChild>
            <w:div w:id="450393608">
              <w:marLeft w:val="0"/>
              <w:marRight w:val="0"/>
              <w:marTop w:val="0"/>
              <w:marBottom w:val="0"/>
              <w:divBdr>
                <w:top w:val="single" w:sz="2" w:space="0" w:color="E0E0E0"/>
                <w:left w:val="single" w:sz="2" w:space="0" w:color="E0E0E0"/>
                <w:bottom w:val="single" w:sz="2" w:space="0" w:color="E0E0E0"/>
                <w:right w:val="single" w:sz="2" w:space="0" w:color="E0E0E0"/>
              </w:divBdr>
              <w:divsChild>
                <w:div w:id="722948539">
                  <w:marLeft w:val="0"/>
                  <w:marRight w:val="0"/>
                  <w:marTop w:val="0"/>
                  <w:marBottom w:val="0"/>
                  <w:divBdr>
                    <w:top w:val="single" w:sz="2" w:space="0" w:color="E0E0E0"/>
                    <w:left w:val="single" w:sz="2" w:space="0" w:color="E0E0E0"/>
                    <w:bottom w:val="single" w:sz="2" w:space="0" w:color="E0E0E0"/>
                    <w:right w:val="single" w:sz="2" w:space="0" w:color="E0E0E0"/>
                  </w:divBdr>
                  <w:divsChild>
                    <w:div w:id="1916358389">
                      <w:marLeft w:val="0"/>
                      <w:marRight w:val="0"/>
                      <w:marTop w:val="0"/>
                      <w:marBottom w:val="0"/>
                      <w:divBdr>
                        <w:top w:val="single" w:sz="2" w:space="0" w:color="E0E0E0"/>
                        <w:left w:val="single" w:sz="2" w:space="0" w:color="E0E0E0"/>
                        <w:bottom w:val="single" w:sz="2" w:space="0" w:color="E0E0E0"/>
                        <w:right w:val="single" w:sz="2" w:space="0" w:color="E0E0E0"/>
                      </w:divBdr>
                      <w:divsChild>
                        <w:div w:id="17626774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1552903">
              <w:marLeft w:val="0"/>
              <w:marRight w:val="0"/>
              <w:marTop w:val="0"/>
              <w:marBottom w:val="0"/>
              <w:divBdr>
                <w:top w:val="single" w:sz="2" w:space="0" w:color="E0E0E0"/>
                <w:left w:val="single" w:sz="2" w:space="0" w:color="E0E0E0"/>
                <w:bottom w:val="single" w:sz="2" w:space="0" w:color="E0E0E0"/>
                <w:right w:val="single" w:sz="2" w:space="0" w:color="E0E0E0"/>
              </w:divBdr>
              <w:divsChild>
                <w:div w:id="1003436611">
                  <w:marLeft w:val="0"/>
                  <w:marRight w:val="0"/>
                  <w:marTop w:val="0"/>
                  <w:marBottom w:val="0"/>
                  <w:divBdr>
                    <w:top w:val="single" w:sz="2" w:space="0" w:color="E0E0E0"/>
                    <w:left w:val="single" w:sz="2" w:space="0" w:color="E0E0E0"/>
                    <w:bottom w:val="single" w:sz="2" w:space="0" w:color="E0E0E0"/>
                    <w:right w:val="single" w:sz="2" w:space="0" w:color="E0E0E0"/>
                  </w:divBdr>
                </w:div>
                <w:div w:id="1347051596">
                  <w:marLeft w:val="0"/>
                  <w:marRight w:val="0"/>
                  <w:marTop w:val="0"/>
                  <w:marBottom w:val="0"/>
                  <w:divBdr>
                    <w:top w:val="single" w:sz="2" w:space="0" w:color="E0E0E0"/>
                    <w:left w:val="single" w:sz="2" w:space="0" w:color="E0E0E0"/>
                    <w:bottom w:val="single" w:sz="2" w:space="0" w:color="E0E0E0"/>
                    <w:right w:val="single" w:sz="2" w:space="0" w:color="E0E0E0"/>
                  </w:divBdr>
                  <w:divsChild>
                    <w:div w:id="1921064738">
                      <w:marLeft w:val="0"/>
                      <w:marRight w:val="0"/>
                      <w:marTop w:val="0"/>
                      <w:marBottom w:val="0"/>
                      <w:divBdr>
                        <w:top w:val="single" w:sz="2" w:space="0" w:color="E0E0E0"/>
                        <w:left w:val="single" w:sz="2" w:space="0" w:color="E0E0E0"/>
                        <w:bottom w:val="single" w:sz="2" w:space="0" w:color="E0E0E0"/>
                        <w:right w:val="single" w:sz="2" w:space="0" w:color="E0E0E0"/>
                      </w:divBdr>
                      <w:divsChild>
                        <w:div w:id="664822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3170763">
                      <w:marLeft w:val="0"/>
                      <w:marRight w:val="0"/>
                      <w:marTop w:val="0"/>
                      <w:marBottom w:val="0"/>
                      <w:divBdr>
                        <w:top w:val="single" w:sz="2" w:space="0" w:color="E0E0E0"/>
                        <w:left w:val="single" w:sz="2" w:space="0" w:color="E0E0E0"/>
                        <w:bottom w:val="single" w:sz="2" w:space="0" w:color="E0E0E0"/>
                        <w:right w:val="single" w:sz="2" w:space="0" w:color="E0E0E0"/>
                      </w:divBdr>
                      <w:divsChild>
                        <w:div w:id="1966152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9055805">
                      <w:marLeft w:val="0"/>
                      <w:marRight w:val="0"/>
                      <w:marTop w:val="0"/>
                      <w:marBottom w:val="0"/>
                      <w:divBdr>
                        <w:top w:val="single" w:sz="2" w:space="0" w:color="E0E0E0"/>
                        <w:left w:val="single" w:sz="2" w:space="0" w:color="E0E0E0"/>
                        <w:bottom w:val="single" w:sz="2" w:space="0" w:color="E0E0E0"/>
                        <w:right w:val="single" w:sz="2" w:space="0" w:color="E0E0E0"/>
                      </w:divBdr>
                      <w:divsChild>
                        <w:div w:id="628053450">
                          <w:marLeft w:val="0"/>
                          <w:marRight w:val="0"/>
                          <w:marTop w:val="0"/>
                          <w:marBottom w:val="0"/>
                          <w:divBdr>
                            <w:top w:val="single" w:sz="2" w:space="0" w:color="E0E0E0"/>
                            <w:left w:val="single" w:sz="2" w:space="0" w:color="E0E0E0"/>
                            <w:bottom w:val="single" w:sz="2" w:space="0" w:color="E0E0E0"/>
                            <w:right w:val="single" w:sz="2" w:space="0" w:color="E0E0E0"/>
                          </w:divBdr>
                          <w:divsChild>
                            <w:div w:id="37508523">
                              <w:marLeft w:val="0"/>
                              <w:marRight w:val="0"/>
                              <w:marTop w:val="0"/>
                              <w:marBottom w:val="0"/>
                              <w:divBdr>
                                <w:top w:val="single" w:sz="2" w:space="0" w:color="E0E0E0"/>
                                <w:left w:val="single" w:sz="2" w:space="0" w:color="E0E0E0"/>
                                <w:bottom w:val="single" w:sz="2" w:space="0" w:color="E0E0E0"/>
                                <w:right w:val="single" w:sz="2" w:space="0" w:color="E0E0E0"/>
                              </w:divBdr>
                              <w:divsChild>
                                <w:div w:id="2008302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8004752">
                      <w:marLeft w:val="0"/>
                      <w:marRight w:val="0"/>
                      <w:marTop w:val="0"/>
                      <w:marBottom w:val="0"/>
                      <w:divBdr>
                        <w:top w:val="single" w:sz="2" w:space="0" w:color="E0E0E0"/>
                        <w:left w:val="single" w:sz="2" w:space="0" w:color="E0E0E0"/>
                        <w:bottom w:val="single" w:sz="2" w:space="0" w:color="E0E0E0"/>
                        <w:right w:val="single" w:sz="2" w:space="0" w:color="E0E0E0"/>
                      </w:divBdr>
                      <w:divsChild>
                        <w:div w:id="1661495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6482516">
                      <w:marLeft w:val="0"/>
                      <w:marRight w:val="0"/>
                      <w:marTop w:val="0"/>
                      <w:marBottom w:val="0"/>
                      <w:divBdr>
                        <w:top w:val="single" w:sz="2" w:space="0" w:color="E0E0E0"/>
                        <w:left w:val="single" w:sz="2" w:space="0" w:color="E0E0E0"/>
                        <w:bottom w:val="single" w:sz="2" w:space="0" w:color="E0E0E0"/>
                        <w:right w:val="single" w:sz="2" w:space="0" w:color="E0E0E0"/>
                      </w:divBdr>
                      <w:divsChild>
                        <w:div w:id="1870992336">
                          <w:marLeft w:val="0"/>
                          <w:marRight w:val="0"/>
                          <w:marTop w:val="0"/>
                          <w:marBottom w:val="0"/>
                          <w:divBdr>
                            <w:top w:val="single" w:sz="2" w:space="0" w:color="E0E0E0"/>
                            <w:left w:val="single" w:sz="2" w:space="0" w:color="E0E0E0"/>
                            <w:bottom w:val="single" w:sz="2" w:space="0" w:color="E0E0E0"/>
                            <w:right w:val="single" w:sz="2" w:space="0" w:color="E0E0E0"/>
                          </w:divBdr>
                          <w:divsChild>
                            <w:div w:id="1071006540">
                              <w:marLeft w:val="0"/>
                              <w:marRight w:val="0"/>
                              <w:marTop w:val="0"/>
                              <w:marBottom w:val="0"/>
                              <w:divBdr>
                                <w:top w:val="single" w:sz="2" w:space="0" w:color="E0E0E0"/>
                                <w:left w:val="single" w:sz="2" w:space="0" w:color="E0E0E0"/>
                                <w:bottom w:val="single" w:sz="2" w:space="0" w:color="E0E0E0"/>
                                <w:right w:val="single" w:sz="2" w:space="0" w:color="E0E0E0"/>
                              </w:divBdr>
                              <w:divsChild>
                                <w:div w:id="1726484860">
                                  <w:marLeft w:val="0"/>
                                  <w:marRight w:val="0"/>
                                  <w:marTop w:val="0"/>
                                  <w:marBottom w:val="0"/>
                                  <w:divBdr>
                                    <w:top w:val="single" w:sz="2" w:space="0" w:color="E0E0E0"/>
                                    <w:left w:val="single" w:sz="2" w:space="0" w:color="E0E0E0"/>
                                    <w:bottom w:val="single" w:sz="2" w:space="0" w:color="E0E0E0"/>
                                    <w:right w:val="single" w:sz="2" w:space="0" w:color="E0E0E0"/>
                                  </w:divBdr>
                                  <w:divsChild>
                                    <w:div w:id="186410200">
                                      <w:marLeft w:val="0"/>
                                      <w:marRight w:val="0"/>
                                      <w:marTop w:val="0"/>
                                      <w:marBottom w:val="0"/>
                                      <w:divBdr>
                                        <w:top w:val="single" w:sz="2" w:space="0" w:color="E0E0E0"/>
                                        <w:left w:val="single" w:sz="2" w:space="0" w:color="E0E0E0"/>
                                        <w:bottom w:val="single" w:sz="2" w:space="0" w:color="E0E0E0"/>
                                        <w:right w:val="single" w:sz="2" w:space="0" w:color="E0E0E0"/>
                                      </w:divBdr>
                                    </w:div>
                                    <w:div w:id="1749695366">
                                      <w:marLeft w:val="0"/>
                                      <w:marRight w:val="0"/>
                                      <w:marTop w:val="0"/>
                                      <w:marBottom w:val="0"/>
                                      <w:divBdr>
                                        <w:top w:val="single" w:sz="2" w:space="0" w:color="E0E0E0"/>
                                        <w:left w:val="single" w:sz="2" w:space="0" w:color="E0E0E0"/>
                                        <w:bottom w:val="single" w:sz="2" w:space="0" w:color="E0E0E0"/>
                                        <w:right w:val="single" w:sz="2" w:space="0" w:color="E0E0E0"/>
                                      </w:divBdr>
                                    </w:div>
                                    <w:div w:id="7028281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127654335">
                              <w:marLeft w:val="0"/>
                              <w:marRight w:val="0"/>
                              <w:marTop w:val="0"/>
                              <w:marBottom w:val="0"/>
                              <w:divBdr>
                                <w:top w:val="single" w:sz="2" w:space="0" w:color="E0E0E0"/>
                                <w:left w:val="single" w:sz="2" w:space="0" w:color="E0E0E0"/>
                                <w:bottom w:val="single" w:sz="2" w:space="0" w:color="E0E0E0"/>
                                <w:right w:val="single" w:sz="2" w:space="0" w:color="E0E0E0"/>
                              </w:divBdr>
                              <w:divsChild>
                                <w:div w:id="58329192">
                                  <w:marLeft w:val="0"/>
                                  <w:marRight w:val="0"/>
                                  <w:marTop w:val="0"/>
                                  <w:marBottom w:val="0"/>
                                  <w:divBdr>
                                    <w:top w:val="single" w:sz="2" w:space="0" w:color="E0E0E0"/>
                                    <w:left w:val="single" w:sz="2" w:space="0" w:color="E0E0E0"/>
                                    <w:bottom w:val="single" w:sz="2" w:space="0" w:color="E0E0E0"/>
                                    <w:right w:val="single" w:sz="2" w:space="0" w:color="E0E0E0"/>
                                  </w:divBdr>
                                  <w:divsChild>
                                    <w:div w:id="1341616943">
                                      <w:marLeft w:val="0"/>
                                      <w:marRight w:val="0"/>
                                      <w:marTop w:val="0"/>
                                      <w:marBottom w:val="0"/>
                                      <w:divBdr>
                                        <w:top w:val="single" w:sz="2" w:space="0" w:color="E0E0E0"/>
                                        <w:left w:val="single" w:sz="2" w:space="0" w:color="E0E0E0"/>
                                        <w:bottom w:val="single" w:sz="2" w:space="0" w:color="E0E0E0"/>
                                        <w:right w:val="single" w:sz="2" w:space="0" w:color="E0E0E0"/>
                                      </w:divBdr>
                                    </w:div>
                                    <w:div w:id="2143619124">
                                      <w:marLeft w:val="0"/>
                                      <w:marRight w:val="0"/>
                                      <w:marTop w:val="0"/>
                                      <w:marBottom w:val="0"/>
                                      <w:divBdr>
                                        <w:top w:val="single" w:sz="2" w:space="0" w:color="E0E0E0"/>
                                        <w:left w:val="single" w:sz="2" w:space="0" w:color="E0E0E0"/>
                                        <w:bottom w:val="single" w:sz="2" w:space="0" w:color="E0E0E0"/>
                                        <w:right w:val="single" w:sz="2" w:space="0" w:color="E0E0E0"/>
                                      </w:divBdr>
                                    </w:div>
                                    <w:div w:id="12928611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79796633">
                              <w:marLeft w:val="0"/>
                              <w:marRight w:val="0"/>
                              <w:marTop w:val="0"/>
                              <w:marBottom w:val="0"/>
                              <w:divBdr>
                                <w:top w:val="single" w:sz="2" w:space="0" w:color="E0E0E0"/>
                                <w:left w:val="single" w:sz="2" w:space="0" w:color="E0E0E0"/>
                                <w:bottom w:val="single" w:sz="2" w:space="0" w:color="E0E0E0"/>
                                <w:right w:val="single" w:sz="2" w:space="0" w:color="E0E0E0"/>
                              </w:divBdr>
                              <w:divsChild>
                                <w:div w:id="13821699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94176350">
                      <w:marLeft w:val="0"/>
                      <w:marRight w:val="0"/>
                      <w:marTop w:val="0"/>
                      <w:marBottom w:val="0"/>
                      <w:divBdr>
                        <w:top w:val="single" w:sz="2" w:space="0" w:color="E0E0E0"/>
                        <w:left w:val="single" w:sz="2" w:space="0" w:color="E0E0E0"/>
                        <w:bottom w:val="single" w:sz="2" w:space="0" w:color="E0E0E0"/>
                        <w:right w:val="single" w:sz="2" w:space="0" w:color="E0E0E0"/>
                      </w:divBdr>
                      <w:divsChild>
                        <w:div w:id="16412277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6656371">
                      <w:marLeft w:val="0"/>
                      <w:marRight w:val="0"/>
                      <w:marTop w:val="0"/>
                      <w:marBottom w:val="0"/>
                      <w:divBdr>
                        <w:top w:val="single" w:sz="2" w:space="0" w:color="E0E0E0"/>
                        <w:left w:val="single" w:sz="2" w:space="0" w:color="E0E0E0"/>
                        <w:bottom w:val="single" w:sz="2" w:space="0" w:color="E0E0E0"/>
                        <w:right w:val="single" w:sz="2" w:space="0" w:color="E0E0E0"/>
                      </w:divBdr>
                      <w:divsChild>
                        <w:div w:id="1678997611">
                          <w:marLeft w:val="0"/>
                          <w:marRight w:val="0"/>
                          <w:marTop w:val="0"/>
                          <w:marBottom w:val="0"/>
                          <w:divBdr>
                            <w:top w:val="single" w:sz="2" w:space="0" w:color="E0E0E0"/>
                            <w:left w:val="single" w:sz="2" w:space="0" w:color="E0E0E0"/>
                            <w:bottom w:val="single" w:sz="2" w:space="0" w:color="E0E0E0"/>
                            <w:right w:val="single" w:sz="2" w:space="0" w:color="E0E0E0"/>
                          </w:divBdr>
                          <w:divsChild>
                            <w:div w:id="133527970">
                              <w:marLeft w:val="0"/>
                              <w:marRight w:val="0"/>
                              <w:marTop w:val="0"/>
                              <w:marBottom w:val="0"/>
                              <w:divBdr>
                                <w:top w:val="single" w:sz="2" w:space="0" w:color="E0E0E0"/>
                                <w:left w:val="single" w:sz="2" w:space="0" w:color="E0E0E0"/>
                                <w:bottom w:val="single" w:sz="2" w:space="0" w:color="E0E0E0"/>
                                <w:right w:val="single" w:sz="2" w:space="0" w:color="E0E0E0"/>
                              </w:divBdr>
                              <w:divsChild>
                                <w:div w:id="843009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3809240">
                      <w:marLeft w:val="0"/>
                      <w:marRight w:val="0"/>
                      <w:marTop w:val="0"/>
                      <w:marBottom w:val="0"/>
                      <w:divBdr>
                        <w:top w:val="single" w:sz="2" w:space="0" w:color="E0E0E0"/>
                        <w:left w:val="single" w:sz="2" w:space="0" w:color="E0E0E0"/>
                        <w:bottom w:val="single" w:sz="2" w:space="0" w:color="E0E0E0"/>
                        <w:right w:val="single" w:sz="2" w:space="0" w:color="E0E0E0"/>
                      </w:divBdr>
                      <w:divsChild>
                        <w:div w:id="8658261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5576681">
                      <w:marLeft w:val="0"/>
                      <w:marRight w:val="0"/>
                      <w:marTop w:val="0"/>
                      <w:marBottom w:val="0"/>
                      <w:divBdr>
                        <w:top w:val="single" w:sz="2" w:space="0" w:color="E0E0E0"/>
                        <w:left w:val="single" w:sz="2" w:space="0" w:color="E0E0E0"/>
                        <w:bottom w:val="single" w:sz="2" w:space="0" w:color="E0E0E0"/>
                        <w:right w:val="single" w:sz="2" w:space="0" w:color="E0E0E0"/>
                      </w:divBdr>
                      <w:divsChild>
                        <w:div w:id="1589000350">
                          <w:marLeft w:val="0"/>
                          <w:marRight w:val="0"/>
                          <w:marTop w:val="0"/>
                          <w:marBottom w:val="0"/>
                          <w:divBdr>
                            <w:top w:val="single" w:sz="2" w:space="0" w:color="E0E0E0"/>
                            <w:left w:val="single" w:sz="2" w:space="0" w:color="E0E0E0"/>
                            <w:bottom w:val="single" w:sz="2" w:space="0" w:color="E0E0E0"/>
                            <w:right w:val="single" w:sz="2" w:space="0" w:color="E0E0E0"/>
                          </w:divBdr>
                          <w:divsChild>
                            <w:div w:id="1464075653">
                              <w:marLeft w:val="0"/>
                              <w:marRight w:val="0"/>
                              <w:marTop w:val="0"/>
                              <w:marBottom w:val="0"/>
                              <w:divBdr>
                                <w:top w:val="single" w:sz="2" w:space="0" w:color="E0E0E0"/>
                                <w:left w:val="single" w:sz="2" w:space="0" w:color="E0E0E0"/>
                                <w:bottom w:val="single" w:sz="2" w:space="0" w:color="E0E0E0"/>
                                <w:right w:val="single" w:sz="2" w:space="0" w:color="E0E0E0"/>
                              </w:divBdr>
                              <w:divsChild>
                                <w:div w:id="927545227">
                                  <w:marLeft w:val="0"/>
                                  <w:marRight w:val="0"/>
                                  <w:marTop w:val="0"/>
                                  <w:marBottom w:val="0"/>
                                  <w:divBdr>
                                    <w:top w:val="single" w:sz="2" w:space="0" w:color="E0E0E0"/>
                                    <w:left w:val="single" w:sz="2" w:space="0" w:color="E0E0E0"/>
                                    <w:bottom w:val="single" w:sz="2" w:space="0" w:color="E0E0E0"/>
                                    <w:right w:val="single" w:sz="2" w:space="0" w:color="E0E0E0"/>
                                  </w:divBdr>
                                  <w:divsChild>
                                    <w:div w:id="936907213">
                                      <w:marLeft w:val="0"/>
                                      <w:marRight w:val="0"/>
                                      <w:marTop w:val="0"/>
                                      <w:marBottom w:val="0"/>
                                      <w:divBdr>
                                        <w:top w:val="single" w:sz="2" w:space="0" w:color="E0E0E0"/>
                                        <w:left w:val="single" w:sz="2" w:space="0" w:color="E0E0E0"/>
                                        <w:bottom w:val="single" w:sz="2" w:space="0" w:color="E0E0E0"/>
                                        <w:right w:val="single" w:sz="2" w:space="0" w:color="E0E0E0"/>
                                      </w:divBdr>
                                    </w:div>
                                    <w:div w:id="692817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08920897">
                              <w:marLeft w:val="0"/>
                              <w:marRight w:val="0"/>
                              <w:marTop w:val="0"/>
                              <w:marBottom w:val="0"/>
                              <w:divBdr>
                                <w:top w:val="single" w:sz="2" w:space="0" w:color="E0E0E0"/>
                                <w:left w:val="single" w:sz="2" w:space="0" w:color="E0E0E0"/>
                                <w:bottom w:val="single" w:sz="2" w:space="0" w:color="E0E0E0"/>
                                <w:right w:val="single" w:sz="2" w:space="0" w:color="E0E0E0"/>
                              </w:divBdr>
                              <w:divsChild>
                                <w:div w:id="688793605">
                                  <w:marLeft w:val="0"/>
                                  <w:marRight w:val="0"/>
                                  <w:marTop w:val="0"/>
                                  <w:marBottom w:val="0"/>
                                  <w:divBdr>
                                    <w:top w:val="single" w:sz="2" w:space="0" w:color="E0E0E0"/>
                                    <w:left w:val="single" w:sz="2" w:space="0" w:color="E0E0E0"/>
                                    <w:bottom w:val="single" w:sz="2" w:space="0" w:color="E0E0E0"/>
                                    <w:right w:val="single" w:sz="2" w:space="0" w:color="E0E0E0"/>
                                  </w:divBdr>
                                  <w:divsChild>
                                    <w:div w:id="1510607016">
                                      <w:marLeft w:val="0"/>
                                      <w:marRight w:val="0"/>
                                      <w:marTop w:val="0"/>
                                      <w:marBottom w:val="0"/>
                                      <w:divBdr>
                                        <w:top w:val="single" w:sz="2" w:space="0" w:color="E0E0E0"/>
                                        <w:left w:val="single" w:sz="2" w:space="0" w:color="E0E0E0"/>
                                        <w:bottom w:val="single" w:sz="2" w:space="0" w:color="E0E0E0"/>
                                        <w:right w:val="single" w:sz="2" w:space="0" w:color="E0E0E0"/>
                                      </w:divBdr>
                                    </w:div>
                                    <w:div w:id="741147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16469154">
                              <w:marLeft w:val="0"/>
                              <w:marRight w:val="0"/>
                              <w:marTop w:val="0"/>
                              <w:marBottom w:val="0"/>
                              <w:divBdr>
                                <w:top w:val="single" w:sz="2" w:space="0" w:color="E0E0E0"/>
                                <w:left w:val="single" w:sz="2" w:space="0" w:color="E0E0E0"/>
                                <w:bottom w:val="single" w:sz="2" w:space="0" w:color="E0E0E0"/>
                                <w:right w:val="single" w:sz="2" w:space="0" w:color="E0E0E0"/>
                              </w:divBdr>
                              <w:divsChild>
                                <w:div w:id="19071018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856889">
                      <w:marLeft w:val="0"/>
                      <w:marRight w:val="0"/>
                      <w:marTop w:val="0"/>
                      <w:marBottom w:val="0"/>
                      <w:divBdr>
                        <w:top w:val="single" w:sz="2" w:space="0" w:color="E0E0E0"/>
                        <w:left w:val="single" w:sz="2" w:space="0" w:color="E0E0E0"/>
                        <w:bottom w:val="single" w:sz="2" w:space="0" w:color="E0E0E0"/>
                        <w:right w:val="single" w:sz="2" w:space="0" w:color="E0E0E0"/>
                      </w:divBdr>
                      <w:divsChild>
                        <w:div w:id="20922395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6523059">
                  <w:marLeft w:val="0"/>
                  <w:marRight w:val="0"/>
                  <w:marTop w:val="0"/>
                  <w:marBottom w:val="0"/>
                  <w:divBdr>
                    <w:top w:val="single" w:sz="2" w:space="0" w:color="E0E0E0"/>
                    <w:left w:val="single" w:sz="2" w:space="0" w:color="E0E0E0"/>
                    <w:bottom w:val="single" w:sz="2" w:space="0" w:color="E0E0E0"/>
                    <w:right w:val="single" w:sz="2" w:space="0" w:color="E0E0E0"/>
                  </w:divBdr>
                  <w:divsChild>
                    <w:div w:id="23019455">
                      <w:marLeft w:val="0"/>
                      <w:marRight w:val="0"/>
                      <w:marTop w:val="0"/>
                      <w:marBottom w:val="0"/>
                      <w:divBdr>
                        <w:top w:val="single" w:sz="2" w:space="0" w:color="E0E0E0"/>
                        <w:left w:val="single" w:sz="2" w:space="0" w:color="E0E0E0"/>
                        <w:bottom w:val="single" w:sz="2" w:space="0" w:color="E0E0E0"/>
                        <w:right w:val="single" w:sz="2" w:space="0" w:color="E0E0E0"/>
                      </w:divBdr>
                      <w:divsChild>
                        <w:div w:id="1836217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6520745">
      <w:bodyDiv w:val="1"/>
      <w:marLeft w:val="0"/>
      <w:marRight w:val="0"/>
      <w:marTop w:val="0"/>
      <w:marBottom w:val="0"/>
      <w:divBdr>
        <w:top w:val="none" w:sz="0" w:space="0" w:color="auto"/>
        <w:left w:val="none" w:sz="0" w:space="0" w:color="auto"/>
        <w:bottom w:val="none" w:sz="0" w:space="0" w:color="auto"/>
        <w:right w:val="none" w:sz="0" w:space="0" w:color="auto"/>
      </w:divBdr>
      <w:divsChild>
        <w:div w:id="119499497">
          <w:marLeft w:val="-150"/>
          <w:marRight w:val="-150"/>
          <w:marTop w:val="0"/>
          <w:marBottom w:val="0"/>
          <w:divBdr>
            <w:top w:val="none" w:sz="0" w:space="0" w:color="auto"/>
            <w:left w:val="none" w:sz="0" w:space="0" w:color="auto"/>
            <w:bottom w:val="none" w:sz="0" w:space="0" w:color="auto"/>
            <w:right w:val="none" w:sz="0" w:space="0" w:color="auto"/>
          </w:divBdr>
        </w:div>
      </w:divsChild>
    </w:div>
    <w:div w:id="276718265">
      <w:bodyDiv w:val="1"/>
      <w:marLeft w:val="0"/>
      <w:marRight w:val="0"/>
      <w:marTop w:val="0"/>
      <w:marBottom w:val="0"/>
      <w:divBdr>
        <w:top w:val="none" w:sz="0" w:space="0" w:color="auto"/>
        <w:left w:val="none" w:sz="0" w:space="0" w:color="auto"/>
        <w:bottom w:val="none" w:sz="0" w:space="0" w:color="auto"/>
        <w:right w:val="none" w:sz="0" w:space="0" w:color="auto"/>
      </w:divBdr>
      <w:divsChild>
        <w:div w:id="525218689">
          <w:marLeft w:val="0"/>
          <w:marRight w:val="0"/>
          <w:marTop w:val="0"/>
          <w:marBottom w:val="450"/>
          <w:divBdr>
            <w:top w:val="none" w:sz="0" w:space="0" w:color="auto"/>
            <w:left w:val="none" w:sz="0" w:space="0" w:color="auto"/>
            <w:bottom w:val="none" w:sz="0" w:space="0" w:color="auto"/>
            <w:right w:val="none" w:sz="0" w:space="0" w:color="auto"/>
          </w:divBdr>
        </w:div>
      </w:divsChild>
    </w:div>
    <w:div w:id="276763021">
      <w:bodyDiv w:val="1"/>
      <w:marLeft w:val="0"/>
      <w:marRight w:val="0"/>
      <w:marTop w:val="0"/>
      <w:marBottom w:val="0"/>
      <w:divBdr>
        <w:top w:val="none" w:sz="0" w:space="0" w:color="auto"/>
        <w:left w:val="none" w:sz="0" w:space="0" w:color="auto"/>
        <w:bottom w:val="none" w:sz="0" w:space="0" w:color="auto"/>
        <w:right w:val="none" w:sz="0" w:space="0" w:color="auto"/>
      </w:divBdr>
      <w:divsChild>
        <w:div w:id="3751113">
          <w:marLeft w:val="-225"/>
          <w:marRight w:val="-225"/>
          <w:marTop w:val="0"/>
          <w:marBottom w:val="0"/>
          <w:divBdr>
            <w:top w:val="none" w:sz="0" w:space="0" w:color="auto"/>
            <w:left w:val="none" w:sz="0" w:space="0" w:color="auto"/>
            <w:bottom w:val="none" w:sz="0" w:space="0" w:color="auto"/>
            <w:right w:val="none" w:sz="0" w:space="0" w:color="auto"/>
          </w:divBdr>
        </w:div>
      </w:divsChild>
    </w:div>
    <w:div w:id="276789805">
      <w:bodyDiv w:val="1"/>
      <w:marLeft w:val="0"/>
      <w:marRight w:val="0"/>
      <w:marTop w:val="0"/>
      <w:marBottom w:val="0"/>
      <w:divBdr>
        <w:top w:val="none" w:sz="0" w:space="0" w:color="auto"/>
        <w:left w:val="none" w:sz="0" w:space="0" w:color="auto"/>
        <w:bottom w:val="none" w:sz="0" w:space="0" w:color="auto"/>
        <w:right w:val="none" w:sz="0" w:space="0" w:color="auto"/>
      </w:divBdr>
      <w:divsChild>
        <w:div w:id="60298112">
          <w:marLeft w:val="0"/>
          <w:marRight w:val="0"/>
          <w:marTop w:val="0"/>
          <w:marBottom w:val="300"/>
          <w:divBdr>
            <w:top w:val="none" w:sz="0" w:space="0" w:color="auto"/>
            <w:left w:val="none" w:sz="0" w:space="0" w:color="auto"/>
            <w:bottom w:val="none" w:sz="0" w:space="0" w:color="auto"/>
            <w:right w:val="none" w:sz="0" w:space="0" w:color="auto"/>
          </w:divBdr>
        </w:div>
        <w:div w:id="316349763">
          <w:marLeft w:val="0"/>
          <w:marRight w:val="0"/>
          <w:marTop w:val="0"/>
          <w:marBottom w:val="450"/>
          <w:divBdr>
            <w:top w:val="none" w:sz="0" w:space="0" w:color="auto"/>
            <w:left w:val="none" w:sz="0" w:space="0" w:color="auto"/>
            <w:bottom w:val="none" w:sz="0" w:space="0" w:color="auto"/>
            <w:right w:val="none" w:sz="0" w:space="0" w:color="auto"/>
          </w:divBdr>
        </w:div>
        <w:div w:id="391781762">
          <w:marLeft w:val="0"/>
          <w:marRight w:val="0"/>
          <w:marTop w:val="0"/>
          <w:marBottom w:val="0"/>
          <w:divBdr>
            <w:top w:val="none" w:sz="0" w:space="0" w:color="auto"/>
            <w:left w:val="none" w:sz="0" w:space="0" w:color="auto"/>
            <w:bottom w:val="none" w:sz="0" w:space="0" w:color="auto"/>
            <w:right w:val="none" w:sz="0" w:space="0" w:color="auto"/>
          </w:divBdr>
          <w:divsChild>
            <w:div w:id="756286852">
              <w:marLeft w:val="0"/>
              <w:marRight w:val="450"/>
              <w:marTop w:val="0"/>
              <w:marBottom w:val="150"/>
              <w:divBdr>
                <w:top w:val="none" w:sz="0" w:space="0" w:color="auto"/>
                <w:left w:val="none" w:sz="0" w:space="0" w:color="auto"/>
                <w:bottom w:val="none" w:sz="0" w:space="0" w:color="auto"/>
                <w:right w:val="none" w:sz="0" w:space="0" w:color="auto"/>
              </w:divBdr>
              <w:divsChild>
                <w:div w:id="7426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29017">
      <w:bodyDiv w:val="1"/>
      <w:marLeft w:val="0"/>
      <w:marRight w:val="0"/>
      <w:marTop w:val="0"/>
      <w:marBottom w:val="0"/>
      <w:divBdr>
        <w:top w:val="none" w:sz="0" w:space="0" w:color="auto"/>
        <w:left w:val="none" w:sz="0" w:space="0" w:color="auto"/>
        <w:bottom w:val="none" w:sz="0" w:space="0" w:color="auto"/>
        <w:right w:val="none" w:sz="0" w:space="0" w:color="auto"/>
      </w:divBdr>
      <w:divsChild>
        <w:div w:id="187258009">
          <w:marLeft w:val="0"/>
          <w:marRight w:val="0"/>
          <w:marTop w:val="0"/>
          <w:marBottom w:val="240"/>
          <w:divBdr>
            <w:top w:val="none" w:sz="0" w:space="0" w:color="auto"/>
            <w:left w:val="none" w:sz="0" w:space="0" w:color="auto"/>
            <w:bottom w:val="none" w:sz="0" w:space="0" w:color="auto"/>
            <w:right w:val="none" w:sz="0" w:space="0" w:color="auto"/>
          </w:divBdr>
          <w:divsChild>
            <w:div w:id="798648618">
              <w:marLeft w:val="0"/>
              <w:marRight w:val="0"/>
              <w:marTop w:val="45"/>
              <w:marBottom w:val="0"/>
              <w:divBdr>
                <w:top w:val="none" w:sz="0" w:space="0" w:color="auto"/>
                <w:left w:val="none" w:sz="0" w:space="0" w:color="auto"/>
                <w:bottom w:val="none" w:sz="0" w:space="0" w:color="auto"/>
                <w:right w:val="none" w:sz="0" w:space="0" w:color="auto"/>
              </w:divBdr>
            </w:div>
          </w:divsChild>
        </w:div>
        <w:div w:id="1693998370">
          <w:marLeft w:val="0"/>
          <w:marRight w:val="330"/>
          <w:marTop w:val="0"/>
          <w:marBottom w:val="300"/>
          <w:divBdr>
            <w:top w:val="single" w:sz="6" w:space="0" w:color="999999"/>
            <w:left w:val="single" w:sz="6" w:space="0" w:color="999999"/>
            <w:bottom w:val="single" w:sz="6" w:space="0" w:color="999999"/>
            <w:right w:val="single" w:sz="6" w:space="0" w:color="999999"/>
          </w:divBdr>
          <w:divsChild>
            <w:div w:id="438111850">
              <w:marLeft w:val="0"/>
              <w:marRight w:val="0"/>
              <w:marTop w:val="0"/>
              <w:marBottom w:val="0"/>
              <w:divBdr>
                <w:top w:val="single" w:sz="6" w:space="0" w:color="999999"/>
                <w:left w:val="single" w:sz="6" w:space="0" w:color="999999"/>
                <w:bottom w:val="single" w:sz="6" w:space="0" w:color="999999"/>
                <w:right w:val="single" w:sz="6" w:space="0" w:color="999999"/>
              </w:divBdr>
            </w:div>
            <w:div w:id="1987204163">
              <w:marLeft w:val="0"/>
              <w:marRight w:val="0"/>
              <w:marTop w:val="0"/>
              <w:marBottom w:val="0"/>
              <w:divBdr>
                <w:top w:val="single" w:sz="6" w:space="0" w:color="999999"/>
                <w:left w:val="single" w:sz="6" w:space="0" w:color="999999"/>
                <w:bottom w:val="single" w:sz="6" w:space="0" w:color="999999"/>
                <w:right w:val="single" w:sz="6" w:space="0" w:color="999999"/>
              </w:divBdr>
            </w:div>
            <w:div w:id="656298898">
              <w:marLeft w:val="0"/>
              <w:marRight w:val="0"/>
              <w:marTop w:val="0"/>
              <w:marBottom w:val="0"/>
              <w:divBdr>
                <w:top w:val="single" w:sz="6" w:space="0" w:color="999999"/>
                <w:left w:val="single" w:sz="6" w:space="0" w:color="999999"/>
                <w:bottom w:val="single" w:sz="6" w:space="0" w:color="999999"/>
                <w:right w:val="single" w:sz="6" w:space="0" w:color="999999"/>
              </w:divBdr>
            </w:div>
            <w:div w:id="417750924">
              <w:marLeft w:val="0"/>
              <w:marRight w:val="0"/>
              <w:marTop w:val="0"/>
              <w:marBottom w:val="0"/>
              <w:divBdr>
                <w:top w:val="single" w:sz="6" w:space="0" w:color="999999"/>
                <w:left w:val="single" w:sz="6" w:space="0" w:color="999999"/>
                <w:bottom w:val="single" w:sz="6" w:space="0" w:color="999999"/>
                <w:right w:val="single" w:sz="6" w:space="0" w:color="999999"/>
              </w:divBdr>
            </w:div>
            <w:div w:id="284387803">
              <w:marLeft w:val="0"/>
              <w:marRight w:val="0"/>
              <w:marTop w:val="0"/>
              <w:marBottom w:val="0"/>
              <w:divBdr>
                <w:top w:val="single" w:sz="6" w:space="0" w:color="999999"/>
                <w:left w:val="single" w:sz="6" w:space="0" w:color="999999"/>
                <w:bottom w:val="single" w:sz="6" w:space="0" w:color="999999"/>
                <w:right w:val="single" w:sz="6" w:space="0" w:color="999999"/>
              </w:divBdr>
            </w:div>
            <w:div w:id="306863260">
              <w:marLeft w:val="0"/>
              <w:marRight w:val="0"/>
              <w:marTop w:val="0"/>
              <w:marBottom w:val="0"/>
              <w:divBdr>
                <w:top w:val="single" w:sz="6" w:space="0" w:color="999999"/>
                <w:left w:val="single" w:sz="6" w:space="0" w:color="999999"/>
                <w:bottom w:val="single" w:sz="6" w:space="0" w:color="999999"/>
                <w:right w:val="single" w:sz="6" w:space="0" w:color="999999"/>
              </w:divBdr>
            </w:div>
            <w:div w:id="194576595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93867816">
          <w:marLeft w:val="0"/>
          <w:marRight w:val="0"/>
          <w:marTop w:val="0"/>
          <w:marBottom w:val="0"/>
          <w:divBdr>
            <w:top w:val="none" w:sz="0" w:space="0" w:color="auto"/>
            <w:left w:val="none" w:sz="0" w:space="0" w:color="auto"/>
            <w:bottom w:val="none" w:sz="0" w:space="0" w:color="auto"/>
            <w:right w:val="none" w:sz="0" w:space="0" w:color="auto"/>
          </w:divBdr>
          <w:divsChild>
            <w:div w:id="19190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7296">
      <w:bodyDiv w:val="1"/>
      <w:marLeft w:val="0"/>
      <w:marRight w:val="0"/>
      <w:marTop w:val="0"/>
      <w:marBottom w:val="0"/>
      <w:divBdr>
        <w:top w:val="none" w:sz="0" w:space="0" w:color="auto"/>
        <w:left w:val="none" w:sz="0" w:space="0" w:color="auto"/>
        <w:bottom w:val="none" w:sz="0" w:space="0" w:color="auto"/>
        <w:right w:val="none" w:sz="0" w:space="0" w:color="auto"/>
      </w:divBdr>
    </w:div>
    <w:div w:id="277875346">
      <w:bodyDiv w:val="1"/>
      <w:marLeft w:val="0"/>
      <w:marRight w:val="0"/>
      <w:marTop w:val="0"/>
      <w:marBottom w:val="0"/>
      <w:divBdr>
        <w:top w:val="none" w:sz="0" w:space="0" w:color="auto"/>
        <w:left w:val="none" w:sz="0" w:space="0" w:color="auto"/>
        <w:bottom w:val="none" w:sz="0" w:space="0" w:color="auto"/>
        <w:right w:val="none" w:sz="0" w:space="0" w:color="auto"/>
      </w:divBdr>
      <w:divsChild>
        <w:div w:id="274025869">
          <w:marLeft w:val="0"/>
          <w:marRight w:val="0"/>
          <w:marTop w:val="0"/>
          <w:marBottom w:val="300"/>
          <w:divBdr>
            <w:top w:val="none" w:sz="0" w:space="0" w:color="auto"/>
            <w:left w:val="none" w:sz="0" w:space="0" w:color="auto"/>
            <w:bottom w:val="none" w:sz="0" w:space="0" w:color="auto"/>
            <w:right w:val="none" w:sz="0" w:space="0" w:color="auto"/>
          </w:divBdr>
        </w:div>
      </w:divsChild>
    </w:div>
    <w:div w:id="277954884">
      <w:bodyDiv w:val="1"/>
      <w:marLeft w:val="0"/>
      <w:marRight w:val="0"/>
      <w:marTop w:val="0"/>
      <w:marBottom w:val="0"/>
      <w:divBdr>
        <w:top w:val="none" w:sz="0" w:space="0" w:color="auto"/>
        <w:left w:val="none" w:sz="0" w:space="0" w:color="auto"/>
        <w:bottom w:val="none" w:sz="0" w:space="0" w:color="auto"/>
        <w:right w:val="none" w:sz="0" w:space="0" w:color="auto"/>
      </w:divBdr>
      <w:divsChild>
        <w:div w:id="1237010130">
          <w:marLeft w:val="0"/>
          <w:marRight w:val="0"/>
          <w:marTop w:val="15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sChild>
            <w:div w:id="2054386017">
              <w:marLeft w:val="0"/>
              <w:marRight w:val="0"/>
              <w:marTop w:val="0"/>
              <w:marBottom w:val="0"/>
              <w:divBdr>
                <w:top w:val="none" w:sz="0" w:space="0" w:color="auto"/>
                <w:left w:val="none" w:sz="0" w:space="0" w:color="auto"/>
                <w:bottom w:val="none" w:sz="0" w:space="0" w:color="auto"/>
                <w:right w:val="none" w:sz="0" w:space="0" w:color="auto"/>
              </w:divBdr>
              <w:divsChild>
                <w:div w:id="22329806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78680139">
      <w:bodyDiv w:val="1"/>
      <w:marLeft w:val="0"/>
      <w:marRight w:val="0"/>
      <w:marTop w:val="0"/>
      <w:marBottom w:val="0"/>
      <w:divBdr>
        <w:top w:val="none" w:sz="0" w:space="0" w:color="auto"/>
        <w:left w:val="none" w:sz="0" w:space="0" w:color="auto"/>
        <w:bottom w:val="none" w:sz="0" w:space="0" w:color="auto"/>
        <w:right w:val="none" w:sz="0" w:space="0" w:color="auto"/>
      </w:divBdr>
      <w:divsChild>
        <w:div w:id="19208299">
          <w:marLeft w:val="0"/>
          <w:marRight w:val="0"/>
          <w:marTop w:val="0"/>
          <w:marBottom w:val="300"/>
          <w:divBdr>
            <w:top w:val="none" w:sz="0" w:space="0" w:color="auto"/>
            <w:left w:val="none" w:sz="0" w:space="0" w:color="auto"/>
            <w:bottom w:val="none" w:sz="0" w:space="0" w:color="auto"/>
            <w:right w:val="none" w:sz="0" w:space="0" w:color="auto"/>
          </w:divBdr>
        </w:div>
      </w:divsChild>
    </w:div>
    <w:div w:id="278728060">
      <w:bodyDiv w:val="1"/>
      <w:marLeft w:val="0"/>
      <w:marRight w:val="0"/>
      <w:marTop w:val="0"/>
      <w:marBottom w:val="0"/>
      <w:divBdr>
        <w:top w:val="none" w:sz="0" w:space="0" w:color="auto"/>
        <w:left w:val="none" w:sz="0" w:space="0" w:color="auto"/>
        <w:bottom w:val="none" w:sz="0" w:space="0" w:color="auto"/>
        <w:right w:val="none" w:sz="0" w:space="0" w:color="auto"/>
      </w:divBdr>
      <w:divsChild>
        <w:div w:id="364210854">
          <w:marLeft w:val="15"/>
          <w:marRight w:val="225"/>
          <w:marTop w:val="0"/>
          <w:marBottom w:val="105"/>
          <w:divBdr>
            <w:top w:val="none" w:sz="0" w:space="0" w:color="auto"/>
            <w:left w:val="none" w:sz="0" w:space="0" w:color="auto"/>
            <w:bottom w:val="none" w:sz="0" w:space="0" w:color="auto"/>
            <w:right w:val="none" w:sz="0" w:space="0" w:color="auto"/>
          </w:divBdr>
        </w:div>
        <w:div w:id="418254143">
          <w:marLeft w:val="0"/>
          <w:marRight w:val="0"/>
          <w:marTop w:val="0"/>
          <w:marBottom w:val="300"/>
          <w:divBdr>
            <w:top w:val="none" w:sz="0" w:space="0" w:color="auto"/>
            <w:left w:val="none" w:sz="0" w:space="0" w:color="auto"/>
            <w:bottom w:val="none" w:sz="0" w:space="0" w:color="auto"/>
            <w:right w:val="none" w:sz="0" w:space="0" w:color="auto"/>
          </w:divBdr>
        </w:div>
      </w:divsChild>
    </w:div>
    <w:div w:id="278729498">
      <w:bodyDiv w:val="1"/>
      <w:marLeft w:val="0"/>
      <w:marRight w:val="0"/>
      <w:marTop w:val="0"/>
      <w:marBottom w:val="0"/>
      <w:divBdr>
        <w:top w:val="none" w:sz="0" w:space="0" w:color="auto"/>
        <w:left w:val="none" w:sz="0" w:space="0" w:color="auto"/>
        <w:bottom w:val="none" w:sz="0" w:space="0" w:color="auto"/>
        <w:right w:val="none" w:sz="0" w:space="0" w:color="auto"/>
      </w:divBdr>
      <w:divsChild>
        <w:div w:id="518159206">
          <w:marLeft w:val="0"/>
          <w:marRight w:val="0"/>
          <w:marTop w:val="376"/>
          <w:marBottom w:val="363"/>
          <w:divBdr>
            <w:top w:val="none" w:sz="0" w:space="0" w:color="auto"/>
            <w:left w:val="none" w:sz="0" w:space="0" w:color="auto"/>
            <w:bottom w:val="none" w:sz="0" w:space="0" w:color="auto"/>
            <w:right w:val="none" w:sz="0" w:space="0" w:color="auto"/>
          </w:divBdr>
        </w:div>
      </w:divsChild>
    </w:div>
    <w:div w:id="278876849">
      <w:bodyDiv w:val="1"/>
      <w:marLeft w:val="0"/>
      <w:marRight w:val="0"/>
      <w:marTop w:val="0"/>
      <w:marBottom w:val="0"/>
      <w:divBdr>
        <w:top w:val="none" w:sz="0" w:space="0" w:color="auto"/>
        <w:left w:val="none" w:sz="0" w:space="0" w:color="auto"/>
        <w:bottom w:val="none" w:sz="0" w:space="0" w:color="auto"/>
        <w:right w:val="none" w:sz="0" w:space="0" w:color="auto"/>
      </w:divBdr>
    </w:div>
    <w:div w:id="279190266">
      <w:bodyDiv w:val="1"/>
      <w:marLeft w:val="0"/>
      <w:marRight w:val="0"/>
      <w:marTop w:val="0"/>
      <w:marBottom w:val="0"/>
      <w:divBdr>
        <w:top w:val="none" w:sz="0" w:space="0" w:color="auto"/>
        <w:left w:val="none" w:sz="0" w:space="0" w:color="auto"/>
        <w:bottom w:val="none" w:sz="0" w:space="0" w:color="auto"/>
        <w:right w:val="none" w:sz="0" w:space="0" w:color="auto"/>
      </w:divBdr>
    </w:div>
    <w:div w:id="280067069">
      <w:bodyDiv w:val="1"/>
      <w:marLeft w:val="0"/>
      <w:marRight w:val="0"/>
      <w:marTop w:val="0"/>
      <w:marBottom w:val="0"/>
      <w:divBdr>
        <w:top w:val="none" w:sz="0" w:space="0" w:color="auto"/>
        <w:left w:val="none" w:sz="0" w:space="0" w:color="auto"/>
        <w:bottom w:val="none" w:sz="0" w:space="0" w:color="auto"/>
        <w:right w:val="none" w:sz="0" w:space="0" w:color="auto"/>
      </w:divBdr>
      <w:divsChild>
        <w:div w:id="642392884">
          <w:marLeft w:val="0"/>
          <w:marRight w:val="0"/>
          <w:marTop w:val="0"/>
          <w:marBottom w:val="300"/>
          <w:divBdr>
            <w:top w:val="none" w:sz="0" w:space="0" w:color="auto"/>
            <w:left w:val="none" w:sz="0" w:space="0" w:color="auto"/>
            <w:bottom w:val="none" w:sz="0" w:space="0" w:color="auto"/>
            <w:right w:val="none" w:sz="0" w:space="0" w:color="auto"/>
          </w:divBdr>
        </w:div>
      </w:divsChild>
    </w:div>
    <w:div w:id="280380373">
      <w:bodyDiv w:val="1"/>
      <w:marLeft w:val="0"/>
      <w:marRight w:val="0"/>
      <w:marTop w:val="0"/>
      <w:marBottom w:val="0"/>
      <w:divBdr>
        <w:top w:val="none" w:sz="0" w:space="0" w:color="auto"/>
        <w:left w:val="none" w:sz="0" w:space="0" w:color="auto"/>
        <w:bottom w:val="none" w:sz="0" w:space="0" w:color="auto"/>
        <w:right w:val="none" w:sz="0" w:space="0" w:color="auto"/>
      </w:divBdr>
    </w:div>
    <w:div w:id="280383305">
      <w:bodyDiv w:val="1"/>
      <w:marLeft w:val="0"/>
      <w:marRight w:val="0"/>
      <w:marTop w:val="0"/>
      <w:marBottom w:val="0"/>
      <w:divBdr>
        <w:top w:val="none" w:sz="0" w:space="0" w:color="auto"/>
        <w:left w:val="none" w:sz="0" w:space="0" w:color="auto"/>
        <w:bottom w:val="none" w:sz="0" w:space="0" w:color="auto"/>
        <w:right w:val="none" w:sz="0" w:space="0" w:color="auto"/>
      </w:divBdr>
    </w:div>
    <w:div w:id="2803847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27">
          <w:marLeft w:val="-225"/>
          <w:marRight w:val="-225"/>
          <w:marTop w:val="0"/>
          <w:marBottom w:val="0"/>
          <w:divBdr>
            <w:top w:val="none" w:sz="0" w:space="0" w:color="auto"/>
            <w:left w:val="none" w:sz="0" w:space="0" w:color="auto"/>
            <w:bottom w:val="none" w:sz="0" w:space="0" w:color="auto"/>
            <w:right w:val="none" w:sz="0" w:space="0" w:color="auto"/>
          </w:divBdr>
        </w:div>
        <w:div w:id="726493009">
          <w:marLeft w:val="-225"/>
          <w:marRight w:val="-225"/>
          <w:marTop w:val="0"/>
          <w:marBottom w:val="0"/>
          <w:divBdr>
            <w:top w:val="none" w:sz="0" w:space="0" w:color="auto"/>
            <w:left w:val="none" w:sz="0" w:space="0" w:color="auto"/>
            <w:bottom w:val="none" w:sz="0" w:space="0" w:color="auto"/>
            <w:right w:val="none" w:sz="0" w:space="0" w:color="auto"/>
          </w:divBdr>
        </w:div>
      </w:divsChild>
    </w:div>
    <w:div w:id="280501868">
      <w:bodyDiv w:val="1"/>
      <w:marLeft w:val="0"/>
      <w:marRight w:val="0"/>
      <w:marTop w:val="0"/>
      <w:marBottom w:val="0"/>
      <w:divBdr>
        <w:top w:val="none" w:sz="0" w:space="0" w:color="auto"/>
        <w:left w:val="none" w:sz="0" w:space="0" w:color="auto"/>
        <w:bottom w:val="none" w:sz="0" w:space="0" w:color="auto"/>
        <w:right w:val="none" w:sz="0" w:space="0" w:color="auto"/>
      </w:divBdr>
      <w:divsChild>
        <w:div w:id="290750102">
          <w:marLeft w:val="0"/>
          <w:marRight w:val="0"/>
          <w:marTop w:val="0"/>
          <w:marBottom w:val="300"/>
          <w:divBdr>
            <w:top w:val="none" w:sz="0" w:space="0" w:color="auto"/>
            <w:left w:val="none" w:sz="0" w:space="0" w:color="auto"/>
            <w:bottom w:val="none" w:sz="0" w:space="0" w:color="auto"/>
            <w:right w:val="none" w:sz="0" w:space="0" w:color="auto"/>
          </w:divBdr>
        </w:div>
      </w:divsChild>
    </w:div>
    <w:div w:id="280573497">
      <w:bodyDiv w:val="1"/>
      <w:marLeft w:val="0"/>
      <w:marRight w:val="0"/>
      <w:marTop w:val="0"/>
      <w:marBottom w:val="0"/>
      <w:divBdr>
        <w:top w:val="none" w:sz="0" w:space="0" w:color="auto"/>
        <w:left w:val="none" w:sz="0" w:space="0" w:color="auto"/>
        <w:bottom w:val="none" w:sz="0" w:space="0" w:color="auto"/>
        <w:right w:val="none" w:sz="0" w:space="0" w:color="auto"/>
      </w:divBdr>
      <w:divsChild>
        <w:div w:id="1691370092">
          <w:marLeft w:val="0"/>
          <w:marRight w:val="0"/>
          <w:marTop w:val="0"/>
          <w:marBottom w:val="450"/>
          <w:divBdr>
            <w:top w:val="none" w:sz="0" w:space="0" w:color="auto"/>
            <w:left w:val="none" w:sz="0" w:space="0" w:color="auto"/>
            <w:bottom w:val="none" w:sz="0" w:space="0" w:color="auto"/>
            <w:right w:val="none" w:sz="0" w:space="0" w:color="auto"/>
          </w:divBdr>
          <w:divsChild>
            <w:div w:id="2008558901">
              <w:marLeft w:val="0"/>
              <w:marRight w:val="0"/>
              <w:marTop w:val="0"/>
              <w:marBottom w:val="75"/>
              <w:divBdr>
                <w:top w:val="none" w:sz="0" w:space="0" w:color="auto"/>
                <w:left w:val="none" w:sz="0" w:space="0" w:color="auto"/>
                <w:bottom w:val="none" w:sz="0" w:space="0" w:color="auto"/>
                <w:right w:val="none" w:sz="0" w:space="0" w:color="auto"/>
              </w:divBdr>
              <w:divsChild>
                <w:div w:id="172035906">
                  <w:marLeft w:val="0"/>
                  <w:marRight w:val="0"/>
                  <w:marTop w:val="0"/>
                  <w:marBottom w:val="0"/>
                  <w:divBdr>
                    <w:top w:val="none" w:sz="0" w:space="0" w:color="auto"/>
                    <w:left w:val="none" w:sz="0" w:space="0" w:color="auto"/>
                    <w:bottom w:val="none" w:sz="0" w:space="0" w:color="auto"/>
                    <w:right w:val="none" w:sz="0" w:space="0" w:color="auto"/>
                  </w:divBdr>
                  <w:divsChild>
                    <w:div w:id="697006325">
                      <w:marLeft w:val="0"/>
                      <w:marRight w:val="0"/>
                      <w:marTop w:val="0"/>
                      <w:marBottom w:val="0"/>
                      <w:divBdr>
                        <w:top w:val="none" w:sz="0" w:space="0" w:color="auto"/>
                        <w:left w:val="none" w:sz="0" w:space="0" w:color="auto"/>
                        <w:bottom w:val="none" w:sz="0" w:space="0" w:color="auto"/>
                        <w:right w:val="none" w:sz="0" w:space="0" w:color="auto"/>
                      </w:divBdr>
                      <w:divsChild>
                        <w:div w:id="20865614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9289950">
                  <w:marLeft w:val="0"/>
                  <w:marRight w:val="0"/>
                  <w:marTop w:val="0"/>
                  <w:marBottom w:val="0"/>
                  <w:divBdr>
                    <w:top w:val="none" w:sz="0" w:space="0" w:color="auto"/>
                    <w:left w:val="none" w:sz="0" w:space="0" w:color="auto"/>
                    <w:bottom w:val="none" w:sz="0" w:space="0" w:color="auto"/>
                    <w:right w:val="none" w:sz="0" w:space="0" w:color="auto"/>
                  </w:divBdr>
                  <w:divsChild>
                    <w:div w:id="17889666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15378">
              <w:marLeft w:val="0"/>
              <w:marRight w:val="225"/>
              <w:marTop w:val="0"/>
              <w:marBottom w:val="0"/>
              <w:divBdr>
                <w:top w:val="none" w:sz="0" w:space="0" w:color="auto"/>
                <w:left w:val="none" w:sz="0" w:space="0" w:color="auto"/>
                <w:bottom w:val="none" w:sz="0" w:space="0" w:color="auto"/>
                <w:right w:val="none" w:sz="0" w:space="0" w:color="auto"/>
              </w:divBdr>
            </w:div>
          </w:divsChild>
        </w:div>
        <w:div w:id="1762026225">
          <w:marLeft w:val="0"/>
          <w:marRight w:val="0"/>
          <w:marTop w:val="0"/>
          <w:marBottom w:val="300"/>
          <w:divBdr>
            <w:top w:val="none" w:sz="0" w:space="0" w:color="auto"/>
            <w:left w:val="none" w:sz="0" w:space="0" w:color="auto"/>
            <w:bottom w:val="none" w:sz="0" w:space="0" w:color="auto"/>
            <w:right w:val="none" w:sz="0" w:space="0" w:color="auto"/>
          </w:divBdr>
          <w:divsChild>
            <w:div w:id="2140685730">
              <w:marLeft w:val="0"/>
              <w:marRight w:val="0"/>
              <w:marTop w:val="0"/>
              <w:marBottom w:val="0"/>
              <w:divBdr>
                <w:top w:val="none" w:sz="0" w:space="0" w:color="auto"/>
                <w:left w:val="none" w:sz="0" w:space="0" w:color="auto"/>
                <w:bottom w:val="none" w:sz="0" w:space="0" w:color="auto"/>
                <w:right w:val="none" w:sz="0" w:space="0" w:color="auto"/>
              </w:divBdr>
              <w:divsChild>
                <w:div w:id="637536740">
                  <w:marLeft w:val="-225"/>
                  <w:marRight w:val="-225"/>
                  <w:marTop w:val="0"/>
                  <w:marBottom w:val="0"/>
                  <w:divBdr>
                    <w:top w:val="none" w:sz="0" w:space="0" w:color="auto"/>
                    <w:left w:val="none" w:sz="0" w:space="0" w:color="auto"/>
                    <w:bottom w:val="none" w:sz="0" w:space="0" w:color="auto"/>
                    <w:right w:val="none" w:sz="0" w:space="0" w:color="auto"/>
                  </w:divBdr>
                  <w:divsChild>
                    <w:div w:id="1302072865">
                      <w:marLeft w:val="0"/>
                      <w:marRight w:val="0"/>
                      <w:marTop w:val="0"/>
                      <w:marBottom w:val="0"/>
                      <w:divBdr>
                        <w:top w:val="none" w:sz="0" w:space="0" w:color="auto"/>
                        <w:left w:val="none" w:sz="0" w:space="0" w:color="auto"/>
                        <w:bottom w:val="none" w:sz="0" w:space="0" w:color="auto"/>
                        <w:right w:val="none" w:sz="0" w:space="0" w:color="auto"/>
                      </w:divBdr>
                      <w:divsChild>
                        <w:div w:id="11957398">
                          <w:marLeft w:val="0"/>
                          <w:marRight w:val="0"/>
                          <w:marTop w:val="0"/>
                          <w:marBottom w:val="0"/>
                          <w:divBdr>
                            <w:top w:val="none" w:sz="0" w:space="0" w:color="auto"/>
                            <w:left w:val="none" w:sz="0" w:space="0" w:color="auto"/>
                            <w:bottom w:val="none" w:sz="0" w:space="0" w:color="auto"/>
                            <w:right w:val="none" w:sz="0" w:space="0" w:color="auto"/>
                          </w:divBdr>
                          <w:divsChild>
                            <w:div w:id="976300512">
                              <w:marLeft w:val="0"/>
                              <w:marRight w:val="0"/>
                              <w:marTop w:val="0"/>
                              <w:marBottom w:val="0"/>
                              <w:divBdr>
                                <w:top w:val="none" w:sz="0" w:space="0" w:color="auto"/>
                                <w:left w:val="none" w:sz="0" w:space="0" w:color="auto"/>
                                <w:bottom w:val="none" w:sz="0" w:space="0" w:color="auto"/>
                                <w:right w:val="none" w:sz="0" w:space="0" w:color="auto"/>
                              </w:divBdr>
                              <w:divsChild>
                                <w:div w:id="18145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6664">
          <w:marLeft w:val="0"/>
          <w:marRight w:val="0"/>
          <w:marTop w:val="0"/>
          <w:marBottom w:val="0"/>
          <w:divBdr>
            <w:top w:val="none" w:sz="0" w:space="0" w:color="auto"/>
            <w:left w:val="none" w:sz="0" w:space="0" w:color="auto"/>
            <w:bottom w:val="none" w:sz="0" w:space="0" w:color="auto"/>
            <w:right w:val="none" w:sz="0" w:space="0" w:color="auto"/>
          </w:divBdr>
        </w:div>
      </w:divsChild>
    </w:div>
    <w:div w:id="280653110">
      <w:bodyDiv w:val="1"/>
      <w:marLeft w:val="0"/>
      <w:marRight w:val="0"/>
      <w:marTop w:val="0"/>
      <w:marBottom w:val="0"/>
      <w:divBdr>
        <w:top w:val="none" w:sz="0" w:space="0" w:color="auto"/>
        <w:left w:val="none" w:sz="0" w:space="0" w:color="auto"/>
        <w:bottom w:val="none" w:sz="0" w:space="0" w:color="auto"/>
        <w:right w:val="none" w:sz="0" w:space="0" w:color="auto"/>
      </w:divBdr>
    </w:div>
    <w:div w:id="280694620">
      <w:bodyDiv w:val="1"/>
      <w:marLeft w:val="0"/>
      <w:marRight w:val="0"/>
      <w:marTop w:val="0"/>
      <w:marBottom w:val="0"/>
      <w:divBdr>
        <w:top w:val="none" w:sz="0" w:space="0" w:color="auto"/>
        <w:left w:val="none" w:sz="0" w:space="0" w:color="auto"/>
        <w:bottom w:val="none" w:sz="0" w:space="0" w:color="auto"/>
        <w:right w:val="none" w:sz="0" w:space="0" w:color="auto"/>
      </w:divBdr>
      <w:divsChild>
        <w:div w:id="347756547">
          <w:marLeft w:val="-150"/>
          <w:marRight w:val="-150"/>
          <w:marTop w:val="0"/>
          <w:marBottom w:val="0"/>
          <w:divBdr>
            <w:top w:val="none" w:sz="0" w:space="0" w:color="auto"/>
            <w:left w:val="none" w:sz="0" w:space="0" w:color="auto"/>
            <w:bottom w:val="none" w:sz="0" w:space="0" w:color="auto"/>
            <w:right w:val="none" w:sz="0" w:space="0" w:color="auto"/>
          </w:divBdr>
        </w:div>
        <w:div w:id="558325107">
          <w:marLeft w:val="0"/>
          <w:marRight w:val="0"/>
          <w:marTop w:val="0"/>
          <w:marBottom w:val="300"/>
          <w:divBdr>
            <w:top w:val="none" w:sz="0" w:space="0" w:color="auto"/>
            <w:left w:val="none" w:sz="0" w:space="0" w:color="auto"/>
            <w:bottom w:val="none" w:sz="0" w:space="0" w:color="auto"/>
            <w:right w:val="none" w:sz="0" w:space="0" w:color="auto"/>
          </w:divBdr>
        </w:div>
      </w:divsChild>
    </w:div>
    <w:div w:id="280696752">
      <w:bodyDiv w:val="1"/>
      <w:marLeft w:val="0"/>
      <w:marRight w:val="0"/>
      <w:marTop w:val="0"/>
      <w:marBottom w:val="0"/>
      <w:divBdr>
        <w:top w:val="none" w:sz="0" w:space="0" w:color="auto"/>
        <w:left w:val="none" w:sz="0" w:space="0" w:color="auto"/>
        <w:bottom w:val="none" w:sz="0" w:space="0" w:color="auto"/>
        <w:right w:val="none" w:sz="0" w:space="0" w:color="auto"/>
      </w:divBdr>
    </w:div>
    <w:div w:id="280722055">
      <w:bodyDiv w:val="1"/>
      <w:marLeft w:val="0"/>
      <w:marRight w:val="0"/>
      <w:marTop w:val="0"/>
      <w:marBottom w:val="0"/>
      <w:divBdr>
        <w:top w:val="none" w:sz="0" w:space="0" w:color="auto"/>
        <w:left w:val="none" w:sz="0" w:space="0" w:color="auto"/>
        <w:bottom w:val="none" w:sz="0" w:space="0" w:color="auto"/>
        <w:right w:val="none" w:sz="0" w:space="0" w:color="auto"/>
      </w:divBdr>
      <w:divsChild>
        <w:div w:id="276568623">
          <w:marLeft w:val="15"/>
          <w:marRight w:val="225"/>
          <w:marTop w:val="0"/>
          <w:marBottom w:val="105"/>
          <w:divBdr>
            <w:top w:val="none" w:sz="0" w:space="0" w:color="auto"/>
            <w:left w:val="none" w:sz="0" w:space="0" w:color="auto"/>
            <w:bottom w:val="none" w:sz="0" w:space="0" w:color="auto"/>
            <w:right w:val="none" w:sz="0" w:space="0" w:color="auto"/>
          </w:divBdr>
        </w:div>
        <w:div w:id="640965928">
          <w:marLeft w:val="0"/>
          <w:marRight w:val="0"/>
          <w:marTop w:val="0"/>
          <w:marBottom w:val="300"/>
          <w:divBdr>
            <w:top w:val="none" w:sz="0" w:space="0" w:color="auto"/>
            <w:left w:val="none" w:sz="0" w:space="0" w:color="auto"/>
            <w:bottom w:val="none" w:sz="0" w:space="0" w:color="auto"/>
            <w:right w:val="none" w:sz="0" w:space="0" w:color="auto"/>
          </w:divBdr>
        </w:div>
      </w:divsChild>
    </w:div>
    <w:div w:id="280840571">
      <w:bodyDiv w:val="1"/>
      <w:marLeft w:val="0"/>
      <w:marRight w:val="0"/>
      <w:marTop w:val="0"/>
      <w:marBottom w:val="0"/>
      <w:divBdr>
        <w:top w:val="none" w:sz="0" w:space="0" w:color="auto"/>
        <w:left w:val="none" w:sz="0" w:space="0" w:color="auto"/>
        <w:bottom w:val="none" w:sz="0" w:space="0" w:color="auto"/>
        <w:right w:val="none" w:sz="0" w:space="0" w:color="auto"/>
      </w:divBdr>
      <w:divsChild>
        <w:div w:id="258370131">
          <w:marLeft w:val="0"/>
          <w:marRight w:val="0"/>
          <w:marTop w:val="0"/>
          <w:marBottom w:val="0"/>
          <w:divBdr>
            <w:top w:val="none" w:sz="0" w:space="0" w:color="auto"/>
            <w:left w:val="none" w:sz="0" w:space="0" w:color="auto"/>
            <w:bottom w:val="none" w:sz="0" w:space="0" w:color="auto"/>
            <w:right w:val="none" w:sz="0" w:space="0" w:color="auto"/>
          </w:divBdr>
        </w:div>
        <w:div w:id="701322554">
          <w:marLeft w:val="0"/>
          <w:marRight w:val="0"/>
          <w:marTop w:val="0"/>
          <w:marBottom w:val="0"/>
          <w:divBdr>
            <w:top w:val="none" w:sz="0" w:space="0" w:color="auto"/>
            <w:left w:val="none" w:sz="0" w:space="0" w:color="auto"/>
            <w:bottom w:val="none" w:sz="0" w:space="0" w:color="auto"/>
            <w:right w:val="none" w:sz="0" w:space="0" w:color="auto"/>
          </w:divBdr>
          <w:divsChild>
            <w:div w:id="668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060">
      <w:bodyDiv w:val="1"/>
      <w:marLeft w:val="0"/>
      <w:marRight w:val="0"/>
      <w:marTop w:val="0"/>
      <w:marBottom w:val="0"/>
      <w:divBdr>
        <w:top w:val="none" w:sz="0" w:space="0" w:color="auto"/>
        <w:left w:val="none" w:sz="0" w:space="0" w:color="auto"/>
        <w:bottom w:val="none" w:sz="0" w:space="0" w:color="auto"/>
        <w:right w:val="none" w:sz="0" w:space="0" w:color="auto"/>
      </w:divBdr>
    </w:div>
    <w:div w:id="281039008">
      <w:bodyDiv w:val="1"/>
      <w:marLeft w:val="0"/>
      <w:marRight w:val="0"/>
      <w:marTop w:val="0"/>
      <w:marBottom w:val="0"/>
      <w:divBdr>
        <w:top w:val="none" w:sz="0" w:space="0" w:color="auto"/>
        <w:left w:val="none" w:sz="0" w:space="0" w:color="auto"/>
        <w:bottom w:val="none" w:sz="0" w:space="0" w:color="auto"/>
        <w:right w:val="none" w:sz="0" w:space="0" w:color="auto"/>
      </w:divBdr>
      <w:divsChild>
        <w:div w:id="235358352">
          <w:marLeft w:val="0"/>
          <w:marRight w:val="0"/>
          <w:marTop w:val="0"/>
          <w:marBottom w:val="0"/>
          <w:divBdr>
            <w:top w:val="single" w:sz="2" w:space="0" w:color="E0E0E0"/>
            <w:left w:val="single" w:sz="2" w:space="0" w:color="E0E0E0"/>
            <w:bottom w:val="single" w:sz="2" w:space="0" w:color="E0E0E0"/>
            <w:right w:val="single" w:sz="2" w:space="0" w:color="E0E0E0"/>
          </w:divBdr>
          <w:divsChild>
            <w:div w:id="4362185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1130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1227972">
      <w:bodyDiv w:val="1"/>
      <w:marLeft w:val="0"/>
      <w:marRight w:val="0"/>
      <w:marTop w:val="0"/>
      <w:marBottom w:val="0"/>
      <w:divBdr>
        <w:top w:val="none" w:sz="0" w:space="0" w:color="auto"/>
        <w:left w:val="none" w:sz="0" w:space="0" w:color="auto"/>
        <w:bottom w:val="none" w:sz="0" w:space="0" w:color="auto"/>
        <w:right w:val="none" w:sz="0" w:space="0" w:color="auto"/>
      </w:divBdr>
    </w:div>
    <w:div w:id="281545589">
      <w:bodyDiv w:val="1"/>
      <w:marLeft w:val="0"/>
      <w:marRight w:val="0"/>
      <w:marTop w:val="0"/>
      <w:marBottom w:val="0"/>
      <w:divBdr>
        <w:top w:val="none" w:sz="0" w:space="0" w:color="auto"/>
        <w:left w:val="none" w:sz="0" w:space="0" w:color="auto"/>
        <w:bottom w:val="none" w:sz="0" w:space="0" w:color="auto"/>
        <w:right w:val="none" w:sz="0" w:space="0" w:color="auto"/>
      </w:divBdr>
      <w:divsChild>
        <w:div w:id="455023823">
          <w:marLeft w:val="0"/>
          <w:marRight w:val="0"/>
          <w:marTop w:val="0"/>
          <w:marBottom w:val="0"/>
          <w:divBdr>
            <w:top w:val="none" w:sz="0" w:space="0" w:color="auto"/>
            <w:left w:val="none" w:sz="0" w:space="0" w:color="auto"/>
            <w:bottom w:val="none" w:sz="0" w:space="0" w:color="auto"/>
            <w:right w:val="none" w:sz="0" w:space="0" w:color="auto"/>
          </w:divBdr>
        </w:div>
      </w:divsChild>
    </w:div>
    <w:div w:id="281572717">
      <w:bodyDiv w:val="1"/>
      <w:marLeft w:val="0"/>
      <w:marRight w:val="0"/>
      <w:marTop w:val="0"/>
      <w:marBottom w:val="0"/>
      <w:divBdr>
        <w:top w:val="none" w:sz="0" w:space="0" w:color="auto"/>
        <w:left w:val="none" w:sz="0" w:space="0" w:color="auto"/>
        <w:bottom w:val="none" w:sz="0" w:space="0" w:color="auto"/>
        <w:right w:val="none" w:sz="0" w:space="0" w:color="auto"/>
      </w:divBdr>
      <w:divsChild>
        <w:div w:id="57628305">
          <w:marLeft w:val="0"/>
          <w:marRight w:val="0"/>
          <w:marTop w:val="0"/>
          <w:marBottom w:val="250"/>
          <w:divBdr>
            <w:top w:val="none" w:sz="0" w:space="0" w:color="auto"/>
            <w:left w:val="none" w:sz="0" w:space="0" w:color="auto"/>
            <w:bottom w:val="none" w:sz="0" w:space="0" w:color="auto"/>
            <w:right w:val="none" w:sz="0" w:space="0" w:color="auto"/>
          </w:divBdr>
        </w:div>
        <w:div w:id="344791153">
          <w:marLeft w:val="0"/>
          <w:marRight w:val="0"/>
          <w:marTop w:val="0"/>
          <w:marBottom w:val="250"/>
          <w:divBdr>
            <w:top w:val="none" w:sz="0" w:space="0" w:color="auto"/>
            <w:left w:val="none" w:sz="0" w:space="0" w:color="auto"/>
            <w:bottom w:val="single" w:sz="4" w:space="4" w:color="000000"/>
            <w:right w:val="none" w:sz="0" w:space="0" w:color="auto"/>
          </w:divBdr>
        </w:div>
      </w:divsChild>
    </w:div>
    <w:div w:id="281687787">
      <w:bodyDiv w:val="1"/>
      <w:marLeft w:val="0"/>
      <w:marRight w:val="0"/>
      <w:marTop w:val="0"/>
      <w:marBottom w:val="0"/>
      <w:divBdr>
        <w:top w:val="none" w:sz="0" w:space="0" w:color="auto"/>
        <w:left w:val="none" w:sz="0" w:space="0" w:color="auto"/>
        <w:bottom w:val="none" w:sz="0" w:space="0" w:color="auto"/>
        <w:right w:val="none" w:sz="0" w:space="0" w:color="auto"/>
      </w:divBdr>
      <w:divsChild>
        <w:div w:id="214238304">
          <w:marLeft w:val="750"/>
          <w:marRight w:val="1500"/>
          <w:marTop w:val="0"/>
          <w:marBottom w:val="0"/>
          <w:divBdr>
            <w:top w:val="none" w:sz="0" w:space="0" w:color="auto"/>
            <w:left w:val="none" w:sz="0" w:space="0" w:color="auto"/>
            <w:bottom w:val="none" w:sz="0" w:space="0" w:color="auto"/>
            <w:right w:val="none" w:sz="0" w:space="0" w:color="auto"/>
          </w:divBdr>
        </w:div>
      </w:divsChild>
    </w:div>
    <w:div w:id="281696455">
      <w:bodyDiv w:val="1"/>
      <w:marLeft w:val="0"/>
      <w:marRight w:val="0"/>
      <w:marTop w:val="0"/>
      <w:marBottom w:val="0"/>
      <w:divBdr>
        <w:top w:val="none" w:sz="0" w:space="0" w:color="auto"/>
        <w:left w:val="none" w:sz="0" w:space="0" w:color="auto"/>
        <w:bottom w:val="none" w:sz="0" w:space="0" w:color="auto"/>
        <w:right w:val="none" w:sz="0" w:space="0" w:color="auto"/>
      </w:divBdr>
      <w:divsChild>
        <w:div w:id="281807059">
          <w:marLeft w:val="0"/>
          <w:marRight w:val="0"/>
          <w:marTop w:val="0"/>
          <w:marBottom w:val="0"/>
          <w:divBdr>
            <w:top w:val="none" w:sz="0" w:space="0" w:color="auto"/>
            <w:left w:val="none" w:sz="0" w:space="0" w:color="auto"/>
            <w:bottom w:val="none" w:sz="0" w:space="0" w:color="auto"/>
            <w:right w:val="none" w:sz="0" w:space="0" w:color="auto"/>
          </w:divBdr>
        </w:div>
      </w:divsChild>
    </w:div>
    <w:div w:id="282810075">
      <w:bodyDiv w:val="1"/>
      <w:marLeft w:val="0"/>
      <w:marRight w:val="0"/>
      <w:marTop w:val="0"/>
      <w:marBottom w:val="0"/>
      <w:divBdr>
        <w:top w:val="none" w:sz="0" w:space="0" w:color="auto"/>
        <w:left w:val="none" w:sz="0" w:space="0" w:color="auto"/>
        <w:bottom w:val="none" w:sz="0" w:space="0" w:color="auto"/>
        <w:right w:val="none" w:sz="0" w:space="0" w:color="auto"/>
      </w:divBdr>
      <w:divsChild>
        <w:div w:id="459106365">
          <w:marLeft w:val="0"/>
          <w:marRight w:val="0"/>
          <w:marTop w:val="0"/>
          <w:marBottom w:val="0"/>
          <w:divBdr>
            <w:top w:val="none" w:sz="0" w:space="0" w:color="auto"/>
            <w:left w:val="none" w:sz="0" w:space="0" w:color="auto"/>
            <w:bottom w:val="none" w:sz="0" w:space="0" w:color="auto"/>
            <w:right w:val="none" w:sz="0" w:space="0" w:color="auto"/>
          </w:divBdr>
        </w:div>
        <w:div w:id="581260788">
          <w:marLeft w:val="0"/>
          <w:marRight w:val="0"/>
          <w:marTop w:val="0"/>
          <w:marBottom w:val="0"/>
          <w:divBdr>
            <w:top w:val="dotted" w:sz="6" w:space="4" w:color="EBEBEB"/>
            <w:left w:val="none" w:sz="0" w:space="8" w:color="auto"/>
            <w:bottom w:val="dotted" w:sz="6" w:space="4" w:color="EBEBEB"/>
            <w:right w:val="none" w:sz="0" w:space="8" w:color="auto"/>
          </w:divBdr>
        </w:div>
      </w:divsChild>
    </w:div>
    <w:div w:id="283315414">
      <w:bodyDiv w:val="1"/>
      <w:marLeft w:val="0"/>
      <w:marRight w:val="0"/>
      <w:marTop w:val="0"/>
      <w:marBottom w:val="0"/>
      <w:divBdr>
        <w:top w:val="none" w:sz="0" w:space="0" w:color="auto"/>
        <w:left w:val="none" w:sz="0" w:space="0" w:color="auto"/>
        <w:bottom w:val="none" w:sz="0" w:space="0" w:color="auto"/>
        <w:right w:val="none" w:sz="0" w:space="0" w:color="auto"/>
      </w:divBdr>
      <w:divsChild>
        <w:div w:id="314144607">
          <w:marLeft w:val="0"/>
          <w:marRight w:val="0"/>
          <w:marTop w:val="0"/>
          <w:marBottom w:val="0"/>
          <w:divBdr>
            <w:top w:val="none" w:sz="0" w:space="0" w:color="auto"/>
            <w:left w:val="none" w:sz="0" w:space="0" w:color="auto"/>
            <w:bottom w:val="none" w:sz="0" w:space="0" w:color="auto"/>
            <w:right w:val="none" w:sz="0" w:space="0" w:color="auto"/>
          </w:divBdr>
        </w:div>
      </w:divsChild>
    </w:div>
    <w:div w:id="283655530">
      <w:bodyDiv w:val="1"/>
      <w:marLeft w:val="0"/>
      <w:marRight w:val="0"/>
      <w:marTop w:val="0"/>
      <w:marBottom w:val="0"/>
      <w:divBdr>
        <w:top w:val="none" w:sz="0" w:space="0" w:color="auto"/>
        <w:left w:val="none" w:sz="0" w:space="0" w:color="auto"/>
        <w:bottom w:val="none" w:sz="0" w:space="0" w:color="auto"/>
        <w:right w:val="none" w:sz="0" w:space="0" w:color="auto"/>
      </w:divBdr>
    </w:div>
    <w:div w:id="283657777">
      <w:bodyDiv w:val="1"/>
      <w:marLeft w:val="0"/>
      <w:marRight w:val="0"/>
      <w:marTop w:val="0"/>
      <w:marBottom w:val="0"/>
      <w:divBdr>
        <w:top w:val="none" w:sz="0" w:space="0" w:color="auto"/>
        <w:left w:val="none" w:sz="0" w:space="0" w:color="auto"/>
        <w:bottom w:val="none" w:sz="0" w:space="0" w:color="auto"/>
        <w:right w:val="none" w:sz="0" w:space="0" w:color="auto"/>
      </w:divBdr>
      <w:divsChild>
        <w:div w:id="240721520">
          <w:marLeft w:val="0"/>
          <w:marRight w:val="0"/>
          <w:marTop w:val="0"/>
          <w:marBottom w:val="0"/>
          <w:divBdr>
            <w:top w:val="single" w:sz="2" w:space="0" w:color="E0E0E0"/>
            <w:left w:val="single" w:sz="2" w:space="0" w:color="E0E0E0"/>
            <w:bottom w:val="single" w:sz="2" w:space="0" w:color="E0E0E0"/>
            <w:right w:val="single" w:sz="2" w:space="0" w:color="E0E0E0"/>
          </w:divBdr>
          <w:divsChild>
            <w:div w:id="1024596691">
              <w:marLeft w:val="0"/>
              <w:marRight w:val="0"/>
              <w:marTop w:val="0"/>
              <w:marBottom w:val="0"/>
              <w:divBdr>
                <w:top w:val="single" w:sz="2" w:space="0" w:color="E0E0E0"/>
                <w:left w:val="single" w:sz="2" w:space="0" w:color="E0E0E0"/>
                <w:bottom w:val="single" w:sz="2" w:space="0" w:color="E0E0E0"/>
                <w:right w:val="single" w:sz="2" w:space="0" w:color="E0E0E0"/>
              </w:divBdr>
              <w:divsChild>
                <w:div w:id="902570969">
                  <w:marLeft w:val="0"/>
                  <w:marRight w:val="0"/>
                  <w:marTop w:val="0"/>
                  <w:marBottom w:val="0"/>
                  <w:divBdr>
                    <w:top w:val="single" w:sz="2" w:space="0" w:color="E0E0E0"/>
                    <w:left w:val="single" w:sz="2" w:space="0" w:color="E0E0E0"/>
                    <w:bottom w:val="single" w:sz="2" w:space="0" w:color="E0E0E0"/>
                    <w:right w:val="single" w:sz="2" w:space="0" w:color="E0E0E0"/>
                  </w:divBdr>
                  <w:divsChild>
                    <w:div w:id="788551497">
                      <w:marLeft w:val="0"/>
                      <w:marRight w:val="0"/>
                      <w:marTop w:val="0"/>
                      <w:marBottom w:val="0"/>
                      <w:divBdr>
                        <w:top w:val="single" w:sz="2" w:space="0" w:color="E0E0E0"/>
                        <w:left w:val="single" w:sz="2" w:space="0" w:color="E0E0E0"/>
                        <w:bottom w:val="single" w:sz="2" w:space="0" w:color="E0E0E0"/>
                        <w:right w:val="single" w:sz="2" w:space="0" w:color="E0E0E0"/>
                      </w:divBdr>
                    </w:div>
                    <w:div w:id="742677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51282400">
          <w:marLeft w:val="0"/>
          <w:marRight w:val="0"/>
          <w:marTop w:val="0"/>
          <w:marBottom w:val="0"/>
          <w:divBdr>
            <w:top w:val="single" w:sz="2" w:space="0" w:color="E0E0E0"/>
            <w:left w:val="single" w:sz="2" w:space="0" w:color="E0E0E0"/>
            <w:bottom w:val="single" w:sz="2" w:space="0" w:color="E0E0E0"/>
            <w:right w:val="single" w:sz="2" w:space="0" w:color="E0E0E0"/>
          </w:divBdr>
          <w:divsChild>
            <w:div w:id="471290284">
              <w:marLeft w:val="0"/>
              <w:marRight w:val="0"/>
              <w:marTop w:val="0"/>
              <w:marBottom w:val="0"/>
              <w:divBdr>
                <w:top w:val="single" w:sz="2" w:space="0" w:color="E0E0E0"/>
                <w:left w:val="single" w:sz="2" w:space="0" w:color="E0E0E0"/>
                <w:bottom w:val="single" w:sz="2" w:space="0" w:color="E0E0E0"/>
                <w:right w:val="single" w:sz="2" w:space="0" w:color="E0E0E0"/>
              </w:divBdr>
              <w:divsChild>
                <w:div w:id="516968584">
                  <w:marLeft w:val="0"/>
                  <w:marRight w:val="0"/>
                  <w:marTop w:val="0"/>
                  <w:marBottom w:val="0"/>
                  <w:divBdr>
                    <w:top w:val="single" w:sz="2" w:space="0" w:color="E0E0E0"/>
                    <w:left w:val="single" w:sz="2" w:space="0" w:color="E0E0E0"/>
                    <w:bottom w:val="single" w:sz="2" w:space="0" w:color="E0E0E0"/>
                    <w:right w:val="single" w:sz="2" w:space="0" w:color="E0E0E0"/>
                  </w:divBdr>
                  <w:divsChild>
                    <w:div w:id="318653262">
                      <w:marLeft w:val="0"/>
                      <w:marRight w:val="0"/>
                      <w:marTop w:val="0"/>
                      <w:marBottom w:val="0"/>
                      <w:divBdr>
                        <w:top w:val="single" w:sz="2" w:space="0" w:color="E0E0E0"/>
                        <w:left w:val="single" w:sz="2" w:space="0" w:color="E0E0E0"/>
                        <w:bottom w:val="single" w:sz="2" w:space="0" w:color="E0E0E0"/>
                        <w:right w:val="single" w:sz="2" w:space="0" w:color="E0E0E0"/>
                      </w:divBdr>
                      <w:divsChild>
                        <w:div w:id="7090641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88499333">
              <w:marLeft w:val="0"/>
              <w:marRight w:val="0"/>
              <w:marTop w:val="0"/>
              <w:marBottom w:val="0"/>
              <w:divBdr>
                <w:top w:val="single" w:sz="2" w:space="0" w:color="E0E0E0"/>
                <w:left w:val="single" w:sz="2" w:space="0" w:color="E0E0E0"/>
                <w:bottom w:val="single" w:sz="2" w:space="0" w:color="E0E0E0"/>
                <w:right w:val="single" w:sz="2" w:space="0" w:color="E0E0E0"/>
              </w:divBdr>
              <w:divsChild>
                <w:div w:id="1293706415">
                  <w:marLeft w:val="0"/>
                  <w:marRight w:val="0"/>
                  <w:marTop w:val="0"/>
                  <w:marBottom w:val="0"/>
                  <w:divBdr>
                    <w:top w:val="single" w:sz="2" w:space="0" w:color="E0E0E0"/>
                    <w:left w:val="single" w:sz="2" w:space="0" w:color="E0E0E0"/>
                    <w:bottom w:val="single" w:sz="2" w:space="0" w:color="E0E0E0"/>
                    <w:right w:val="single" w:sz="2" w:space="0" w:color="E0E0E0"/>
                  </w:divBdr>
                </w:div>
                <w:div w:id="1709916986">
                  <w:marLeft w:val="0"/>
                  <w:marRight w:val="0"/>
                  <w:marTop w:val="0"/>
                  <w:marBottom w:val="0"/>
                  <w:divBdr>
                    <w:top w:val="single" w:sz="2" w:space="0" w:color="E0E0E0"/>
                    <w:left w:val="single" w:sz="2" w:space="0" w:color="E0E0E0"/>
                    <w:bottom w:val="single" w:sz="2" w:space="0" w:color="E0E0E0"/>
                    <w:right w:val="single" w:sz="2" w:space="0" w:color="E0E0E0"/>
                  </w:divBdr>
                  <w:divsChild>
                    <w:div w:id="6173699">
                      <w:marLeft w:val="0"/>
                      <w:marRight w:val="0"/>
                      <w:marTop w:val="0"/>
                      <w:marBottom w:val="0"/>
                      <w:divBdr>
                        <w:top w:val="single" w:sz="2" w:space="0" w:color="E0E0E0"/>
                        <w:left w:val="single" w:sz="2" w:space="0" w:color="E0E0E0"/>
                        <w:bottom w:val="single" w:sz="2" w:space="0" w:color="E0E0E0"/>
                        <w:right w:val="single" w:sz="2" w:space="0" w:color="E0E0E0"/>
                      </w:divBdr>
                      <w:divsChild>
                        <w:div w:id="588730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3246866">
                      <w:marLeft w:val="0"/>
                      <w:marRight w:val="0"/>
                      <w:marTop w:val="0"/>
                      <w:marBottom w:val="0"/>
                      <w:divBdr>
                        <w:top w:val="single" w:sz="2" w:space="0" w:color="E0E0E0"/>
                        <w:left w:val="single" w:sz="2" w:space="0" w:color="E0E0E0"/>
                        <w:bottom w:val="single" w:sz="2" w:space="0" w:color="E0E0E0"/>
                        <w:right w:val="single" w:sz="2" w:space="0" w:color="E0E0E0"/>
                      </w:divBdr>
                      <w:divsChild>
                        <w:div w:id="1679851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2022784">
                      <w:marLeft w:val="0"/>
                      <w:marRight w:val="0"/>
                      <w:marTop w:val="0"/>
                      <w:marBottom w:val="0"/>
                      <w:divBdr>
                        <w:top w:val="single" w:sz="2" w:space="0" w:color="E0E0E0"/>
                        <w:left w:val="single" w:sz="2" w:space="0" w:color="E0E0E0"/>
                        <w:bottom w:val="single" w:sz="2" w:space="0" w:color="E0E0E0"/>
                        <w:right w:val="single" w:sz="2" w:space="0" w:color="E0E0E0"/>
                      </w:divBdr>
                      <w:divsChild>
                        <w:div w:id="5958705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662303">
      <w:bodyDiv w:val="1"/>
      <w:marLeft w:val="0"/>
      <w:marRight w:val="0"/>
      <w:marTop w:val="0"/>
      <w:marBottom w:val="0"/>
      <w:divBdr>
        <w:top w:val="none" w:sz="0" w:space="0" w:color="auto"/>
        <w:left w:val="none" w:sz="0" w:space="0" w:color="auto"/>
        <w:bottom w:val="none" w:sz="0" w:space="0" w:color="auto"/>
        <w:right w:val="none" w:sz="0" w:space="0" w:color="auto"/>
      </w:divBdr>
    </w:div>
    <w:div w:id="283738031">
      <w:bodyDiv w:val="1"/>
      <w:marLeft w:val="0"/>
      <w:marRight w:val="0"/>
      <w:marTop w:val="0"/>
      <w:marBottom w:val="0"/>
      <w:divBdr>
        <w:top w:val="none" w:sz="0" w:space="0" w:color="auto"/>
        <w:left w:val="none" w:sz="0" w:space="0" w:color="auto"/>
        <w:bottom w:val="none" w:sz="0" w:space="0" w:color="auto"/>
        <w:right w:val="none" w:sz="0" w:space="0" w:color="auto"/>
      </w:divBdr>
      <w:divsChild>
        <w:div w:id="463815174">
          <w:marLeft w:val="0"/>
          <w:marRight w:val="0"/>
          <w:marTop w:val="0"/>
          <w:marBottom w:val="0"/>
          <w:divBdr>
            <w:top w:val="none" w:sz="0" w:space="0" w:color="auto"/>
            <w:left w:val="none" w:sz="0" w:space="0" w:color="auto"/>
            <w:bottom w:val="none" w:sz="0" w:space="0" w:color="auto"/>
            <w:right w:val="none" w:sz="0" w:space="0" w:color="auto"/>
          </w:divBdr>
        </w:div>
        <w:div w:id="538202468">
          <w:marLeft w:val="-225"/>
          <w:marRight w:val="-225"/>
          <w:marTop w:val="0"/>
          <w:marBottom w:val="0"/>
          <w:divBdr>
            <w:top w:val="none" w:sz="0" w:space="0" w:color="auto"/>
            <w:left w:val="none" w:sz="0" w:space="0" w:color="auto"/>
            <w:bottom w:val="none" w:sz="0" w:space="0" w:color="auto"/>
            <w:right w:val="none" w:sz="0" w:space="0" w:color="auto"/>
          </w:divBdr>
          <w:divsChild>
            <w:div w:id="238642509">
              <w:marLeft w:val="0"/>
              <w:marRight w:val="0"/>
              <w:marTop w:val="150"/>
              <w:marBottom w:val="0"/>
              <w:divBdr>
                <w:top w:val="none" w:sz="0" w:space="0" w:color="auto"/>
                <w:left w:val="none" w:sz="0" w:space="0" w:color="auto"/>
                <w:bottom w:val="none" w:sz="0" w:space="0" w:color="auto"/>
                <w:right w:val="none" w:sz="0" w:space="0" w:color="auto"/>
              </w:divBdr>
              <w:divsChild>
                <w:div w:id="1315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851">
      <w:bodyDiv w:val="1"/>
      <w:marLeft w:val="0"/>
      <w:marRight w:val="0"/>
      <w:marTop w:val="0"/>
      <w:marBottom w:val="0"/>
      <w:divBdr>
        <w:top w:val="none" w:sz="0" w:space="0" w:color="auto"/>
        <w:left w:val="none" w:sz="0" w:space="0" w:color="auto"/>
        <w:bottom w:val="none" w:sz="0" w:space="0" w:color="auto"/>
        <w:right w:val="none" w:sz="0" w:space="0" w:color="auto"/>
      </w:divBdr>
    </w:div>
    <w:div w:id="284427534">
      <w:bodyDiv w:val="1"/>
      <w:marLeft w:val="0"/>
      <w:marRight w:val="0"/>
      <w:marTop w:val="0"/>
      <w:marBottom w:val="0"/>
      <w:divBdr>
        <w:top w:val="none" w:sz="0" w:space="0" w:color="auto"/>
        <w:left w:val="none" w:sz="0" w:space="0" w:color="auto"/>
        <w:bottom w:val="none" w:sz="0" w:space="0" w:color="auto"/>
        <w:right w:val="none" w:sz="0" w:space="0" w:color="auto"/>
      </w:divBdr>
    </w:div>
    <w:div w:id="285283976">
      <w:bodyDiv w:val="1"/>
      <w:marLeft w:val="0"/>
      <w:marRight w:val="0"/>
      <w:marTop w:val="0"/>
      <w:marBottom w:val="0"/>
      <w:divBdr>
        <w:top w:val="none" w:sz="0" w:space="0" w:color="auto"/>
        <w:left w:val="none" w:sz="0" w:space="0" w:color="auto"/>
        <w:bottom w:val="none" w:sz="0" w:space="0" w:color="auto"/>
        <w:right w:val="none" w:sz="0" w:space="0" w:color="auto"/>
      </w:divBdr>
      <w:divsChild>
        <w:div w:id="728959774">
          <w:marLeft w:val="0"/>
          <w:marRight w:val="0"/>
          <w:marTop w:val="0"/>
          <w:marBottom w:val="0"/>
          <w:divBdr>
            <w:top w:val="none" w:sz="0" w:space="0" w:color="auto"/>
            <w:left w:val="none" w:sz="0" w:space="0" w:color="auto"/>
            <w:bottom w:val="none" w:sz="0" w:space="0" w:color="auto"/>
            <w:right w:val="none" w:sz="0" w:space="0" w:color="auto"/>
          </w:divBdr>
        </w:div>
      </w:divsChild>
    </w:div>
    <w:div w:id="285359417">
      <w:bodyDiv w:val="1"/>
      <w:marLeft w:val="0"/>
      <w:marRight w:val="0"/>
      <w:marTop w:val="0"/>
      <w:marBottom w:val="0"/>
      <w:divBdr>
        <w:top w:val="none" w:sz="0" w:space="0" w:color="auto"/>
        <w:left w:val="none" w:sz="0" w:space="0" w:color="auto"/>
        <w:bottom w:val="none" w:sz="0" w:space="0" w:color="auto"/>
        <w:right w:val="none" w:sz="0" w:space="0" w:color="auto"/>
      </w:divBdr>
      <w:divsChild>
        <w:div w:id="2113351532">
          <w:marLeft w:val="0"/>
          <w:marRight w:val="0"/>
          <w:marTop w:val="0"/>
          <w:marBottom w:val="0"/>
          <w:divBdr>
            <w:top w:val="none" w:sz="0" w:space="0" w:color="auto"/>
            <w:left w:val="none" w:sz="0" w:space="0" w:color="auto"/>
            <w:bottom w:val="none" w:sz="0" w:space="0" w:color="auto"/>
            <w:right w:val="none" w:sz="0" w:space="0" w:color="auto"/>
          </w:divBdr>
          <w:divsChild>
            <w:div w:id="906187968">
              <w:marLeft w:val="0"/>
              <w:marRight w:val="0"/>
              <w:marTop w:val="0"/>
              <w:marBottom w:val="0"/>
              <w:divBdr>
                <w:top w:val="none" w:sz="0" w:space="0" w:color="auto"/>
                <w:left w:val="none" w:sz="0" w:space="0" w:color="auto"/>
                <w:bottom w:val="none" w:sz="0" w:space="0" w:color="auto"/>
                <w:right w:val="none" w:sz="0" w:space="0" w:color="auto"/>
              </w:divBdr>
            </w:div>
          </w:divsChild>
        </w:div>
        <w:div w:id="1302878879">
          <w:marLeft w:val="0"/>
          <w:marRight w:val="0"/>
          <w:marTop w:val="0"/>
          <w:marBottom w:val="0"/>
          <w:divBdr>
            <w:top w:val="none" w:sz="0" w:space="0" w:color="auto"/>
            <w:left w:val="none" w:sz="0" w:space="0" w:color="auto"/>
            <w:bottom w:val="none" w:sz="0" w:space="0" w:color="auto"/>
            <w:right w:val="none" w:sz="0" w:space="0" w:color="auto"/>
          </w:divBdr>
        </w:div>
        <w:div w:id="821434010">
          <w:marLeft w:val="0"/>
          <w:marRight w:val="0"/>
          <w:marTop w:val="0"/>
          <w:marBottom w:val="0"/>
          <w:divBdr>
            <w:top w:val="none" w:sz="0" w:space="0" w:color="auto"/>
            <w:left w:val="none" w:sz="0" w:space="0" w:color="auto"/>
            <w:bottom w:val="none" w:sz="0" w:space="0" w:color="auto"/>
            <w:right w:val="none" w:sz="0" w:space="0" w:color="auto"/>
          </w:divBdr>
        </w:div>
      </w:divsChild>
    </w:div>
    <w:div w:id="285626514">
      <w:bodyDiv w:val="1"/>
      <w:marLeft w:val="0"/>
      <w:marRight w:val="0"/>
      <w:marTop w:val="0"/>
      <w:marBottom w:val="0"/>
      <w:divBdr>
        <w:top w:val="none" w:sz="0" w:space="0" w:color="auto"/>
        <w:left w:val="none" w:sz="0" w:space="0" w:color="auto"/>
        <w:bottom w:val="none" w:sz="0" w:space="0" w:color="auto"/>
        <w:right w:val="none" w:sz="0" w:space="0" w:color="auto"/>
      </w:divBdr>
      <w:divsChild>
        <w:div w:id="895047071">
          <w:marLeft w:val="0"/>
          <w:marRight w:val="0"/>
          <w:marTop w:val="0"/>
          <w:marBottom w:val="0"/>
          <w:divBdr>
            <w:top w:val="single" w:sz="2" w:space="0" w:color="E0E0E0"/>
            <w:left w:val="single" w:sz="2" w:space="0" w:color="E0E0E0"/>
            <w:bottom w:val="single" w:sz="2" w:space="0" w:color="E0E0E0"/>
            <w:right w:val="single" w:sz="2" w:space="0" w:color="E0E0E0"/>
          </w:divBdr>
          <w:divsChild>
            <w:div w:id="1962687744">
              <w:marLeft w:val="0"/>
              <w:marRight w:val="0"/>
              <w:marTop w:val="0"/>
              <w:marBottom w:val="0"/>
              <w:divBdr>
                <w:top w:val="single" w:sz="2" w:space="0" w:color="E0E0E0"/>
                <w:left w:val="single" w:sz="2" w:space="0" w:color="E0E0E0"/>
                <w:bottom w:val="single" w:sz="2" w:space="0" w:color="E0E0E0"/>
                <w:right w:val="single" w:sz="2" w:space="0" w:color="E0E0E0"/>
              </w:divBdr>
              <w:divsChild>
                <w:div w:id="219682524">
                  <w:marLeft w:val="0"/>
                  <w:marRight w:val="0"/>
                  <w:marTop w:val="0"/>
                  <w:marBottom w:val="0"/>
                  <w:divBdr>
                    <w:top w:val="single" w:sz="2" w:space="0" w:color="E0E0E0"/>
                    <w:left w:val="single" w:sz="2" w:space="0" w:color="E0E0E0"/>
                    <w:bottom w:val="single" w:sz="2" w:space="0" w:color="E0E0E0"/>
                    <w:right w:val="single" w:sz="2" w:space="0" w:color="E0E0E0"/>
                  </w:divBdr>
                  <w:divsChild>
                    <w:div w:id="590042295">
                      <w:marLeft w:val="0"/>
                      <w:marRight w:val="0"/>
                      <w:marTop w:val="0"/>
                      <w:marBottom w:val="0"/>
                      <w:divBdr>
                        <w:top w:val="single" w:sz="2" w:space="0" w:color="E0E0E0"/>
                        <w:left w:val="single" w:sz="2" w:space="0" w:color="E0E0E0"/>
                        <w:bottom w:val="single" w:sz="2" w:space="0" w:color="E0E0E0"/>
                        <w:right w:val="single" w:sz="2" w:space="0" w:color="E0E0E0"/>
                      </w:divBdr>
                    </w:div>
                    <w:div w:id="484517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9872215">
          <w:marLeft w:val="0"/>
          <w:marRight w:val="0"/>
          <w:marTop w:val="0"/>
          <w:marBottom w:val="0"/>
          <w:divBdr>
            <w:top w:val="single" w:sz="2" w:space="0" w:color="E0E0E0"/>
            <w:left w:val="single" w:sz="2" w:space="0" w:color="E0E0E0"/>
            <w:bottom w:val="single" w:sz="2" w:space="0" w:color="E0E0E0"/>
            <w:right w:val="single" w:sz="2" w:space="0" w:color="E0E0E0"/>
          </w:divBdr>
          <w:divsChild>
            <w:div w:id="2108770561">
              <w:marLeft w:val="0"/>
              <w:marRight w:val="0"/>
              <w:marTop w:val="0"/>
              <w:marBottom w:val="0"/>
              <w:divBdr>
                <w:top w:val="single" w:sz="2" w:space="0" w:color="E0E0E0"/>
                <w:left w:val="single" w:sz="2" w:space="0" w:color="E0E0E0"/>
                <w:bottom w:val="single" w:sz="2" w:space="0" w:color="E0E0E0"/>
                <w:right w:val="single" w:sz="2" w:space="0" w:color="E0E0E0"/>
              </w:divBdr>
              <w:divsChild>
                <w:div w:id="1167208915">
                  <w:marLeft w:val="0"/>
                  <w:marRight w:val="0"/>
                  <w:marTop w:val="0"/>
                  <w:marBottom w:val="0"/>
                  <w:divBdr>
                    <w:top w:val="single" w:sz="2" w:space="0" w:color="E0E0E0"/>
                    <w:left w:val="single" w:sz="2" w:space="0" w:color="E0E0E0"/>
                    <w:bottom w:val="single" w:sz="2" w:space="0" w:color="E0E0E0"/>
                    <w:right w:val="single" w:sz="2" w:space="0" w:color="E0E0E0"/>
                  </w:divBdr>
                  <w:divsChild>
                    <w:div w:id="1689522766">
                      <w:marLeft w:val="0"/>
                      <w:marRight w:val="0"/>
                      <w:marTop w:val="0"/>
                      <w:marBottom w:val="0"/>
                      <w:divBdr>
                        <w:top w:val="single" w:sz="2" w:space="0" w:color="E0E0E0"/>
                        <w:left w:val="single" w:sz="2" w:space="0" w:color="E0E0E0"/>
                        <w:bottom w:val="single" w:sz="2" w:space="0" w:color="E0E0E0"/>
                        <w:right w:val="single" w:sz="2" w:space="0" w:color="E0E0E0"/>
                      </w:divBdr>
                      <w:divsChild>
                        <w:div w:id="13097469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54382">
              <w:marLeft w:val="0"/>
              <w:marRight w:val="0"/>
              <w:marTop w:val="0"/>
              <w:marBottom w:val="0"/>
              <w:divBdr>
                <w:top w:val="single" w:sz="2" w:space="0" w:color="E0E0E0"/>
                <w:left w:val="single" w:sz="2" w:space="0" w:color="E0E0E0"/>
                <w:bottom w:val="single" w:sz="2" w:space="0" w:color="E0E0E0"/>
                <w:right w:val="single" w:sz="2" w:space="0" w:color="E0E0E0"/>
              </w:divBdr>
              <w:divsChild>
                <w:div w:id="965963160">
                  <w:marLeft w:val="0"/>
                  <w:marRight w:val="0"/>
                  <w:marTop w:val="0"/>
                  <w:marBottom w:val="0"/>
                  <w:divBdr>
                    <w:top w:val="single" w:sz="2" w:space="0" w:color="E0E0E0"/>
                    <w:left w:val="single" w:sz="2" w:space="0" w:color="E0E0E0"/>
                    <w:bottom w:val="single" w:sz="2" w:space="0" w:color="E0E0E0"/>
                    <w:right w:val="single" w:sz="2" w:space="0" w:color="E0E0E0"/>
                  </w:divBdr>
                </w:div>
                <w:div w:id="672687888">
                  <w:marLeft w:val="0"/>
                  <w:marRight w:val="0"/>
                  <w:marTop w:val="0"/>
                  <w:marBottom w:val="0"/>
                  <w:divBdr>
                    <w:top w:val="single" w:sz="2" w:space="0" w:color="E0E0E0"/>
                    <w:left w:val="single" w:sz="2" w:space="0" w:color="E0E0E0"/>
                    <w:bottom w:val="single" w:sz="2" w:space="0" w:color="E0E0E0"/>
                    <w:right w:val="single" w:sz="2" w:space="0" w:color="E0E0E0"/>
                  </w:divBdr>
                  <w:divsChild>
                    <w:div w:id="74133001">
                      <w:marLeft w:val="0"/>
                      <w:marRight w:val="0"/>
                      <w:marTop w:val="0"/>
                      <w:marBottom w:val="0"/>
                      <w:divBdr>
                        <w:top w:val="single" w:sz="2" w:space="0" w:color="E0E0E0"/>
                        <w:left w:val="single" w:sz="2" w:space="0" w:color="E0E0E0"/>
                        <w:bottom w:val="single" w:sz="2" w:space="0" w:color="E0E0E0"/>
                        <w:right w:val="single" w:sz="2" w:space="0" w:color="E0E0E0"/>
                      </w:divBdr>
                      <w:divsChild>
                        <w:div w:id="2187903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8279500">
                      <w:marLeft w:val="0"/>
                      <w:marRight w:val="0"/>
                      <w:marTop w:val="0"/>
                      <w:marBottom w:val="0"/>
                      <w:divBdr>
                        <w:top w:val="single" w:sz="2" w:space="0" w:color="E0E0E0"/>
                        <w:left w:val="single" w:sz="2" w:space="0" w:color="E0E0E0"/>
                        <w:bottom w:val="single" w:sz="2" w:space="0" w:color="E0E0E0"/>
                        <w:right w:val="single" w:sz="2" w:space="0" w:color="E0E0E0"/>
                      </w:divBdr>
                      <w:divsChild>
                        <w:div w:id="437219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893035">
                      <w:marLeft w:val="0"/>
                      <w:marRight w:val="0"/>
                      <w:marTop w:val="0"/>
                      <w:marBottom w:val="0"/>
                      <w:divBdr>
                        <w:top w:val="single" w:sz="2" w:space="0" w:color="E0E0E0"/>
                        <w:left w:val="single" w:sz="2" w:space="0" w:color="E0E0E0"/>
                        <w:bottom w:val="single" w:sz="2" w:space="0" w:color="E0E0E0"/>
                        <w:right w:val="single" w:sz="2" w:space="0" w:color="E0E0E0"/>
                      </w:divBdr>
                      <w:divsChild>
                        <w:div w:id="27688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9484470">
                      <w:marLeft w:val="0"/>
                      <w:marRight w:val="0"/>
                      <w:marTop w:val="0"/>
                      <w:marBottom w:val="0"/>
                      <w:divBdr>
                        <w:top w:val="single" w:sz="2" w:space="0" w:color="E0E0E0"/>
                        <w:left w:val="single" w:sz="2" w:space="0" w:color="E0E0E0"/>
                        <w:bottom w:val="single" w:sz="2" w:space="0" w:color="E0E0E0"/>
                        <w:right w:val="single" w:sz="2" w:space="0" w:color="E0E0E0"/>
                      </w:divBdr>
                      <w:divsChild>
                        <w:div w:id="18809693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5891107">
      <w:bodyDiv w:val="1"/>
      <w:marLeft w:val="0"/>
      <w:marRight w:val="0"/>
      <w:marTop w:val="0"/>
      <w:marBottom w:val="0"/>
      <w:divBdr>
        <w:top w:val="none" w:sz="0" w:space="0" w:color="auto"/>
        <w:left w:val="none" w:sz="0" w:space="0" w:color="auto"/>
        <w:bottom w:val="none" w:sz="0" w:space="0" w:color="auto"/>
        <w:right w:val="none" w:sz="0" w:space="0" w:color="auto"/>
      </w:divBdr>
      <w:divsChild>
        <w:div w:id="511922502">
          <w:marLeft w:val="0"/>
          <w:marRight w:val="0"/>
          <w:marTop w:val="330"/>
          <w:marBottom w:val="150"/>
          <w:divBdr>
            <w:top w:val="none" w:sz="0" w:space="0" w:color="auto"/>
            <w:left w:val="none" w:sz="0" w:space="0" w:color="auto"/>
            <w:bottom w:val="none" w:sz="0" w:space="0" w:color="auto"/>
            <w:right w:val="none" w:sz="0" w:space="0" w:color="auto"/>
          </w:divBdr>
          <w:divsChild>
            <w:div w:id="1396587698">
              <w:marLeft w:val="0"/>
              <w:marRight w:val="0"/>
              <w:marTop w:val="0"/>
              <w:marBottom w:val="0"/>
              <w:divBdr>
                <w:top w:val="none" w:sz="0" w:space="0" w:color="auto"/>
                <w:left w:val="none" w:sz="0" w:space="0" w:color="auto"/>
                <w:bottom w:val="none" w:sz="0" w:space="0" w:color="auto"/>
                <w:right w:val="none" w:sz="0" w:space="0" w:color="auto"/>
              </w:divBdr>
            </w:div>
          </w:divsChild>
        </w:div>
        <w:div w:id="486869530">
          <w:marLeft w:val="0"/>
          <w:marRight w:val="0"/>
          <w:marTop w:val="0"/>
          <w:marBottom w:val="0"/>
          <w:divBdr>
            <w:top w:val="none" w:sz="0" w:space="0" w:color="auto"/>
            <w:left w:val="none" w:sz="0" w:space="0" w:color="auto"/>
            <w:bottom w:val="none" w:sz="0" w:space="0" w:color="auto"/>
            <w:right w:val="none" w:sz="0" w:space="0" w:color="auto"/>
          </w:divBdr>
        </w:div>
      </w:divsChild>
    </w:div>
    <w:div w:id="285935358">
      <w:bodyDiv w:val="1"/>
      <w:marLeft w:val="0"/>
      <w:marRight w:val="0"/>
      <w:marTop w:val="0"/>
      <w:marBottom w:val="0"/>
      <w:divBdr>
        <w:top w:val="none" w:sz="0" w:space="0" w:color="auto"/>
        <w:left w:val="none" w:sz="0" w:space="0" w:color="auto"/>
        <w:bottom w:val="none" w:sz="0" w:space="0" w:color="auto"/>
        <w:right w:val="none" w:sz="0" w:space="0" w:color="auto"/>
      </w:divBdr>
    </w:div>
    <w:div w:id="285937883">
      <w:bodyDiv w:val="1"/>
      <w:marLeft w:val="0"/>
      <w:marRight w:val="0"/>
      <w:marTop w:val="0"/>
      <w:marBottom w:val="0"/>
      <w:divBdr>
        <w:top w:val="none" w:sz="0" w:space="0" w:color="auto"/>
        <w:left w:val="none" w:sz="0" w:space="0" w:color="auto"/>
        <w:bottom w:val="none" w:sz="0" w:space="0" w:color="auto"/>
        <w:right w:val="none" w:sz="0" w:space="0" w:color="auto"/>
      </w:divBdr>
      <w:divsChild>
        <w:div w:id="328750089">
          <w:marLeft w:val="750"/>
          <w:marRight w:val="0"/>
          <w:marTop w:val="0"/>
          <w:marBottom w:val="0"/>
          <w:divBdr>
            <w:top w:val="none" w:sz="0" w:space="0" w:color="auto"/>
            <w:left w:val="none" w:sz="0" w:space="0" w:color="auto"/>
            <w:bottom w:val="none" w:sz="0" w:space="0" w:color="auto"/>
            <w:right w:val="none" w:sz="0" w:space="0" w:color="auto"/>
          </w:divBdr>
        </w:div>
        <w:div w:id="779227082">
          <w:marLeft w:val="750"/>
          <w:marRight w:val="1500"/>
          <w:marTop w:val="0"/>
          <w:marBottom w:val="0"/>
          <w:divBdr>
            <w:top w:val="none" w:sz="0" w:space="0" w:color="auto"/>
            <w:left w:val="none" w:sz="0" w:space="0" w:color="auto"/>
            <w:bottom w:val="none" w:sz="0" w:space="0" w:color="auto"/>
            <w:right w:val="none" w:sz="0" w:space="0" w:color="auto"/>
          </w:divBdr>
        </w:div>
      </w:divsChild>
    </w:div>
    <w:div w:id="286009404">
      <w:bodyDiv w:val="1"/>
      <w:marLeft w:val="0"/>
      <w:marRight w:val="0"/>
      <w:marTop w:val="0"/>
      <w:marBottom w:val="0"/>
      <w:divBdr>
        <w:top w:val="none" w:sz="0" w:space="0" w:color="auto"/>
        <w:left w:val="none" w:sz="0" w:space="0" w:color="auto"/>
        <w:bottom w:val="none" w:sz="0" w:space="0" w:color="auto"/>
        <w:right w:val="none" w:sz="0" w:space="0" w:color="auto"/>
      </w:divBdr>
    </w:div>
    <w:div w:id="286011462">
      <w:bodyDiv w:val="1"/>
      <w:marLeft w:val="0"/>
      <w:marRight w:val="0"/>
      <w:marTop w:val="0"/>
      <w:marBottom w:val="0"/>
      <w:divBdr>
        <w:top w:val="none" w:sz="0" w:space="0" w:color="auto"/>
        <w:left w:val="none" w:sz="0" w:space="0" w:color="auto"/>
        <w:bottom w:val="none" w:sz="0" w:space="0" w:color="auto"/>
        <w:right w:val="none" w:sz="0" w:space="0" w:color="auto"/>
      </w:divBdr>
    </w:div>
    <w:div w:id="286162923">
      <w:bodyDiv w:val="1"/>
      <w:marLeft w:val="0"/>
      <w:marRight w:val="0"/>
      <w:marTop w:val="0"/>
      <w:marBottom w:val="0"/>
      <w:divBdr>
        <w:top w:val="none" w:sz="0" w:space="0" w:color="auto"/>
        <w:left w:val="none" w:sz="0" w:space="0" w:color="auto"/>
        <w:bottom w:val="none" w:sz="0" w:space="0" w:color="auto"/>
        <w:right w:val="none" w:sz="0" w:space="0" w:color="auto"/>
      </w:divBdr>
    </w:div>
    <w:div w:id="286394092">
      <w:bodyDiv w:val="1"/>
      <w:marLeft w:val="0"/>
      <w:marRight w:val="0"/>
      <w:marTop w:val="0"/>
      <w:marBottom w:val="0"/>
      <w:divBdr>
        <w:top w:val="none" w:sz="0" w:space="0" w:color="auto"/>
        <w:left w:val="none" w:sz="0" w:space="0" w:color="auto"/>
        <w:bottom w:val="none" w:sz="0" w:space="0" w:color="auto"/>
        <w:right w:val="none" w:sz="0" w:space="0" w:color="auto"/>
      </w:divBdr>
    </w:div>
    <w:div w:id="286551515">
      <w:bodyDiv w:val="1"/>
      <w:marLeft w:val="0"/>
      <w:marRight w:val="0"/>
      <w:marTop w:val="0"/>
      <w:marBottom w:val="0"/>
      <w:divBdr>
        <w:top w:val="none" w:sz="0" w:space="0" w:color="auto"/>
        <w:left w:val="none" w:sz="0" w:space="0" w:color="auto"/>
        <w:bottom w:val="none" w:sz="0" w:space="0" w:color="auto"/>
        <w:right w:val="none" w:sz="0" w:space="0" w:color="auto"/>
      </w:divBdr>
    </w:div>
    <w:div w:id="286745272">
      <w:bodyDiv w:val="1"/>
      <w:marLeft w:val="0"/>
      <w:marRight w:val="0"/>
      <w:marTop w:val="0"/>
      <w:marBottom w:val="0"/>
      <w:divBdr>
        <w:top w:val="none" w:sz="0" w:space="0" w:color="auto"/>
        <w:left w:val="none" w:sz="0" w:space="0" w:color="auto"/>
        <w:bottom w:val="none" w:sz="0" w:space="0" w:color="auto"/>
        <w:right w:val="none" w:sz="0" w:space="0" w:color="auto"/>
      </w:divBdr>
    </w:div>
    <w:div w:id="286811933">
      <w:bodyDiv w:val="1"/>
      <w:marLeft w:val="0"/>
      <w:marRight w:val="0"/>
      <w:marTop w:val="0"/>
      <w:marBottom w:val="0"/>
      <w:divBdr>
        <w:top w:val="none" w:sz="0" w:space="0" w:color="auto"/>
        <w:left w:val="none" w:sz="0" w:space="0" w:color="auto"/>
        <w:bottom w:val="none" w:sz="0" w:space="0" w:color="auto"/>
        <w:right w:val="none" w:sz="0" w:space="0" w:color="auto"/>
      </w:divBdr>
      <w:divsChild>
        <w:div w:id="739670255">
          <w:marLeft w:val="-150"/>
          <w:marRight w:val="-150"/>
          <w:marTop w:val="0"/>
          <w:marBottom w:val="0"/>
          <w:divBdr>
            <w:top w:val="none" w:sz="0" w:space="0" w:color="auto"/>
            <w:left w:val="none" w:sz="0" w:space="0" w:color="auto"/>
            <w:bottom w:val="none" w:sz="0" w:space="0" w:color="auto"/>
            <w:right w:val="none" w:sz="0" w:space="0" w:color="auto"/>
          </w:divBdr>
          <w:divsChild>
            <w:div w:id="1096749285">
              <w:marLeft w:val="0"/>
              <w:marRight w:val="0"/>
              <w:marTop w:val="0"/>
              <w:marBottom w:val="0"/>
              <w:divBdr>
                <w:top w:val="none" w:sz="0" w:space="0" w:color="auto"/>
                <w:left w:val="none" w:sz="0" w:space="0" w:color="auto"/>
                <w:bottom w:val="none" w:sz="0" w:space="0" w:color="auto"/>
                <w:right w:val="none" w:sz="0" w:space="0" w:color="auto"/>
              </w:divBdr>
              <w:divsChild>
                <w:div w:id="1075320525">
                  <w:marLeft w:val="-150"/>
                  <w:marRight w:val="-150"/>
                  <w:marTop w:val="0"/>
                  <w:marBottom w:val="0"/>
                  <w:divBdr>
                    <w:top w:val="none" w:sz="0" w:space="0" w:color="auto"/>
                    <w:left w:val="none" w:sz="0" w:space="0" w:color="auto"/>
                    <w:bottom w:val="none" w:sz="0" w:space="0" w:color="auto"/>
                    <w:right w:val="none" w:sz="0" w:space="0" w:color="auto"/>
                  </w:divBdr>
                  <w:divsChild>
                    <w:div w:id="1639992585">
                      <w:marLeft w:val="0"/>
                      <w:marRight w:val="0"/>
                      <w:marTop w:val="0"/>
                      <w:marBottom w:val="0"/>
                      <w:divBdr>
                        <w:top w:val="none" w:sz="0" w:space="0" w:color="auto"/>
                        <w:left w:val="none" w:sz="0" w:space="0" w:color="auto"/>
                        <w:bottom w:val="none" w:sz="0" w:space="0" w:color="auto"/>
                        <w:right w:val="none" w:sz="0" w:space="0" w:color="auto"/>
                      </w:divBdr>
                      <w:divsChild>
                        <w:div w:id="1717511563">
                          <w:marLeft w:val="-150"/>
                          <w:marRight w:val="-150"/>
                          <w:marTop w:val="0"/>
                          <w:marBottom w:val="0"/>
                          <w:divBdr>
                            <w:top w:val="none" w:sz="0" w:space="0" w:color="auto"/>
                            <w:left w:val="none" w:sz="0" w:space="0" w:color="auto"/>
                            <w:bottom w:val="none" w:sz="0" w:space="0" w:color="auto"/>
                            <w:right w:val="none" w:sz="0" w:space="0" w:color="auto"/>
                          </w:divBdr>
                          <w:divsChild>
                            <w:div w:id="1686396873">
                              <w:marLeft w:val="0"/>
                              <w:marRight w:val="0"/>
                              <w:marTop w:val="0"/>
                              <w:marBottom w:val="0"/>
                              <w:divBdr>
                                <w:top w:val="none" w:sz="0" w:space="0" w:color="auto"/>
                                <w:left w:val="none" w:sz="0" w:space="0" w:color="auto"/>
                                <w:bottom w:val="none" w:sz="0" w:space="0" w:color="auto"/>
                                <w:right w:val="none" w:sz="0" w:space="0" w:color="auto"/>
                              </w:divBdr>
                              <w:divsChild>
                                <w:div w:id="1375698194">
                                  <w:marLeft w:val="0"/>
                                  <w:marRight w:val="0"/>
                                  <w:marTop w:val="0"/>
                                  <w:marBottom w:val="75"/>
                                  <w:divBdr>
                                    <w:top w:val="none" w:sz="0" w:space="0" w:color="auto"/>
                                    <w:left w:val="none" w:sz="0" w:space="0" w:color="auto"/>
                                    <w:bottom w:val="none" w:sz="0" w:space="0" w:color="auto"/>
                                    <w:right w:val="none" w:sz="0" w:space="0" w:color="auto"/>
                                  </w:divBdr>
                                </w:div>
                                <w:div w:id="411052368">
                                  <w:marLeft w:val="0"/>
                                  <w:marRight w:val="0"/>
                                  <w:marTop w:val="0"/>
                                  <w:marBottom w:val="0"/>
                                  <w:divBdr>
                                    <w:top w:val="none" w:sz="0" w:space="0" w:color="auto"/>
                                    <w:left w:val="none" w:sz="0" w:space="0" w:color="auto"/>
                                    <w:bottom w:val="none" w:sz="0" w:space="0" w:color="auto"/>
                                    <w:right w:val="none" w:sz="0" w:space="0" w:color="auto"/>
                                  </w:divBdr>
                                  <w:divsChild>
                                    <w:div w:id="15097590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3428469">
                              <w:marLeft w:val="0"/>
                              <w:marRight w:val="0"/>
                              <w:marTop w:val="0"/>
                              <w:marBottom w:val="0"/>
                              <w:divBdr>
                                <w:top w:val="none" w:sz="0" w:space="0" w:color="auto"/>
                                <w:left w:val="none" w:sz="0" w:space="0" w:color="auto"/>
                                <w:bottom w:val="none" w:sz="0" w:space="0" w:color="auto"/>
                                <w:right w:val="none" w:sz="0" w:space="0" w:color="auto"/>
                              </w:divBdr>
                              <w:divsChild>
                                <w:div w:id="1182622482">
                                  <w:marLeft w:val="0"/>
                                  <w:marRight w:val="0"/>
                                  <w:marTop w:val="0"/>
                                  <w:marBottom w:val="0"/>
                                  <w:divBdr>
                                    <w:top w:val="none" w:sz="0" w:space="0" w:color="auto"/>
                                    <w:left w:val="none" w:sz="0" w:space="0" w:color="auto"/>
                                    <w:bottom w:val="none" w:sz="0" w:space="0" w:color="auto"/>
                                    <w:right w:val="none" w:sz="0" w:space="0" w:color="auto"/>
                                  </w:divBdr>
                                </w:div>
                              </w:divsChild>
                            </w:div>
                            <w:div w:id="256138102">
                              <w:marLeft w:val="0"/>
                              <w:marRight w:val="0"/>
                              <w:marTop w:val="0"/>
                              <w:marBottom w:val="0"/>
                              <w:divBdr>
                                <w:top w:val="none" w:sz="0" w:space="0" w:color="auto"/>
                                <w:left w:val="none" w:sz="0" w:space="0" w:color="auto"/>
                                <w:bottom w:val="none" w:sz="0" w:space="0" w:color="auto"/>
                                <w:right w:val="none" w:sz="0" w:space="0" w:color="auto"/>
                              </w:divBdr>
                              <w:divsChild>
                                <w:div w:id="12147976">
                                  <w:marLeft w:val="0"/>
                                  <w:marRight w:val="0"/>
                                  <w:marTop w:val="150"/>
                                  <w:marBottom w:val="0"/>
                                  <w:divBdr>
                                    <w:top w:val="none" w:sz="0" w:space="0" w:color="auto"/>
                                    <w:left w:val="none" w:sz="0" w:space="0" w:color="auto"/>
                                    <w:bottom w:val="none" w:sz="0" w:space="0" w:color="auto"/>
                                    <w:right w:val="none" w:sz="0" w:space="0" w:color="auto"/>
                                  </w:divBdr>
                                  <w:divsChild>
                                    <w:div w:id="2144541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1924883">
                      <w:marLeft w:val="0"/>
                      <w:marRight w:val="0"/>
                      <w:marTop w:val="0"/>
                      <w:marBottom w:val="0"/>
                      <w:divBdr>
                        <w:top w:val="none" w:sz="0" w:space="0" w:color="auto"/>
                        <w:left w:val="none" w:sz="0" w:space="0" w:color="auto"/>
                        <w:bottom w:val="none" w:sz="0" w:space="0" w:color="auto"/>
                        <w:right w:val="none" w:sz="0" w:space="0" w:color="auto"/>
                      </w:divBdr>
                      <w:divsChild>
                        <w:div w:id="1998914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855934">
      <w:bodyDiv w:val="1"/>
      <w:marLeft w:val="0"/>
      <w:marRight w:val="0"/>
      <w:marTop w:val="0"/>
      <w:marBottom w:val="0"/>
      <w:divBdr>
        <w:top w:val="none" w:sz="0" w:space="0" w:color="auto"/>
        <w:left w:val="none" w:sz="0" w:space="0" w:color="auto"/>
        <w:bottom w:val="none" w:sz="0" w:space="0" w:color="auto"/>
        <w:right w:val="none" w:sz="0" w:space="0" w:color="auto"/>
      </w:divBdr>
    </w:div>
    <w:div w:id="286861860">
      <w:bodyDiv w:val="1"/>
      <w:marLeft w:val="0"/>
      <w:marRight w:val="0"/>
      <w:marTop w:val="0"/>
      <w:marBottom w:val="0"/>
      <w:divBdr>
        <w:top w:val="none" w:sz="0" w:space="0" w:color="auto"/>
        <w:left w:val="none" w:sz="0" w:space="0" w:color="auto"/>
        <w:bottom w:val="none" w:sz="0" w:space="0" w:color="auto"/>
        <w:right w:val="none" w:sz="0" w:space="0" w:color="auto"/>
      </w:divBdr>
    </w:div>
    <w:div w:id="286929808">
      <w:bodyDiv w:val="1"/>
      <w:marLeft w:val="0"/>
      <w:marRight w:val="0"/>
      <w:marTop w:val="0"/>
      <w:marBottom w:val="0"/>
      <w:divBdr>
        <w:top w:val="none" w:sz="0" w:space="0" w:color="auto"/>
        <w:left w:val="none" w:sz="0" w:space="0" w:color="auto"/>
        <w:bottom w:val="none" w:sz="0" w:space="0" w:color="auto"/>
        <w:right w:val="none" w:sz="0" w:space="0" w:color="auto"/>
      </w:divBdr>
      <w:divsChild>
        <w:div w:id="488861603">
          <w:marLeft w:val="626"/>
          <w:marRight w:val="1252"/>
          <w:marTop w:val="0"/>
          <w:marBottom w:val="0"/>
          <w:divBdr>
            <w:top w:val="none" w:sz="0" w:space="0" w:color="auto"/>
            <w:left w:val="none" w:sz="0" w:space="0" w:color="auto"/>
            <w:bottom w:val="none" w:sz="0" w:space="0" w:color="auto"/>
            <w:right w:val="none" w:sz="0" w:space="0" w:color="auto"/>
          </w:divBdr>
        </w:div>
        <w:div w:id="635139321">
          <w:marLeft w:val="626"/>
          <w:marRight w:val="0"/>
          <w:marTop w:val="0"/>
          <w:marBottom w:val="0"/>
          <w:divBdr>
            <w:top w:val="none" w:sz="0" w:space="0" w:color="auto"/>
            <w:left w:val="none" w:sz="0" w:space="0" w:color="auto"/>
            <w:bottom w:val="none" w:sz="0" w:space="0" w:color="auto"/>
            <w:right w:val="none" w:sz="0" w:space="0" w:color="auto"/>
          </w:divBdr>
        </w:div>
      </w:divsChild>
    </w:div>
    <w:div w:id="286933236">
      <w:bodyDiv w:val="1"/>
      <w:marLeft w:val="0"/>
      <w:marRight w:val="0"/>
      <w:marTop w:val="0"/>
      <w:marBottom w:val="0"/>
      <w:divBdr>
        <w:top w:val="none" w:sz="0" w:space="0" w:color="auto"/>
        <w:left w:val="none" w:sz="0" w:space="0" w:color="auto"/>
        <w:bottom w:val="none" w:sz="0" w:space="0" w:color="auto"/>
        <w:right w:val="none" w:sz="0" w:space="0" w:color="auto"/>
      </w:divBdr>
      <w:divsChild>
        <w:div w:id="8219122">
          <w:marLeft w:val="376"/>
          <w:marRight w:val="376"/>
          <w:marTop w:val="250"/>
          <w:marBottom w:val="250"/>
          <w:divBdr>
            <w:top w:val="none" w:sz="0" w:space="0" w:color="auto"/>
            <w:left w:val="none" w:sz="0" w:space="0" w:color="auto"/>
            <w:bottom w:val="none" w:sz="0" w:space="0" w:color="auto"/>
            <w:right w:val="none" w:sz="0" w:space="0" w:color="auto"/>
          </w:divBdr>
        </w:div>
        <w:div w:id="309291323">
          <w:marLeft w:val="0"/>
          <w:marRight w:val="0"/>
          <w:marTop w:val="0"/>
          <w:marBottom w:val="0"/>
          <w:divBdr>
            <w:top w:val="none" w:sz="0" w:space="0" w:color="auto"/>
            <w:left w:val="none" w:sz="0" w:space="0" w:color="auto"/>
            <w:bottom w:val="none" w:sz="0" w:space="0" w:color="auto"/>
            <w:right w:val="none" w:sz="0" w:space="0" w:color="auto"/>
          </w:divBdr>
          <w:divsChild>
            <w:div w:id="52316232">
              <w:marLeft w:val="0"/>
              <w:marRight w:val="0"/>
              <w:marTop w:val="376"/>
              <w:marBottom w:val="125"/>
              <w:divBdr>
                <w:top w:val="none" w:sz="0" w:space="0" w:color="auto"/>
                <w:left w:val="none" w:sz="0" w:space="0" w:color="auto"/>
                <w:bottom w:val="none" w:sz="0" w:space="0" w:color="auto"/>
                <w:right w:val="none" w:sz="0" w:space="0" w:color="auto"/>
              </w:divBdr>
            </w:div>
          </w:divsChild>
        </w:div>
      </w:divsChild>
    </w:div>
    <w:div w:id="287130349">
      <w:bodyDiv w:val="1"/>
      <w:marLeft w:val="0"/>
      <w:marRight w:val="0"/>
      <w:marTop w:val="0"/>
      <w:marBottom w:val="0"/>
      <w:divBdr>
        <w:top w:val="none" w:sz="0" w:space="0" w:color="auto"/>
        <w:left w:val="none" w:sz="0" w:space="0" w:color="auto"/>
        <w:bottom w:val="none" w:sz="0" w:space="0" w:color="auto"/>
        <w:right w:val="none" w:sz="0" w:space="0" w:color="auto"/>
      </w:divBdr>
      <w:divsChild>
        <w:div w:id="178659718">
          <w:marLeft w:val="0"/>
          <w:marRight w:val="0"/>
          <w:marTop w:val="150"/>
          <w:marBottom w:val="0"/>
          <w:divBdr>
            <w:top w:val="none" w:sz="0" w:space="0" w:color="auto"/>
            <w:left w:val="none" w:sz="0" w:space="0" w:color="auto"/>
            <w:bottom w:val="none" w:sz="0" w:space="0" w:color="auto"/>
            <w:right w:val="none" w:sz="0" w:space="0" w:color="auto"/>
          </w:divBdr>
          <w:divsChild>
            <w:div w:id="693851462">
              <w:marLeft w:val="188"/>
              <w:marRight w:val="0"/>
              <w:marTop w:val="100"/>
              <w:marBottom w:val="0"/>
              <w:divBdr>
                <w:top w:val="none" w:sz="0" w:space="0" w:color="auto"/>
                <w:left w:val="none" w:sz="0" w:space="0" w:color="auto"/>
                <w:bottom w:val="none" w:sz="0" w:space="0" w:color="auto"/>
                <w:right w:val="none" w:sz="0" w:space="0" w:color="auto"/>
              </w:divBdr>
              <w:divsChild>
                <w:div w:id="529607651">
                  <w:marLeft w:val="0"/>
                  <w:marRight w:val="0"/>
                  <w:marTop w:val="63"/>
                  <w:marBottom w:val="0"/>
                  <w:divBdr>
                    <w:top w:val="none" w:sz="0" w:space="0" w:color="auto"/>
                    <w:left w:val="none" w:sz="0" w:space="0" w:color="auto"/>
                    <w:bottom w:val="none" w:sz="0" w:space="0" w:color="auto"/>
                    <w:right w:val="none" w:sz="0" w:space="0" w:color="auto"/>
                  </w:divBdr>
                </w:div>
                <w:div w:id="769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376"/>
          <w:divBdr>
            <w:top w:val="none" w:sz="0" w:space="0" w:color="auto"/>
            <w:left w:val="none" w:sz="0" w:space="0" w:color="auto"/>
            <w:bottom w:val="none" w:sz="0" w:space="0" w:color="auto"/>
            <w:right w:val="none" w:sz="0" w:space="0" w:color="auto"/>
          </w:divBdr>
        </w:div>
      </w:divsChild>
    </w:div>
    <w:div w:id="287393459">
      <w:bodyDiv w:val="1"/>
      <w:marLeft w:val="0"/>
      <w:marRight w:val="0"/>
      <w:marTop w:val="0"/>
      <w:marBottom w:val="0"/>
      <w:divBdr>
        <w:top w:val="none" w:sz="0" w:space="0" w:color="auto"/>
        <w:left w:val="none" w:sz="0" w:space="0" w:color="auto"/>
        <w:bottom w:val="none" w:sz="0" w:space="0" w:color="auto"/>
        <w:right w:val="none" w:sz="0" w:space="0" w:color="auto"/>
      </w:divBdr>
      <w:divsChild>
        <w:div w:id="227959802">
          <w:marLeft w:val="-150"/>
          <w:marRight w:val="-150"/>
          <w:marTop w:val="0"/>
          <w:marBottom w:val="0"/>
          <w:divBdr>
            <w:top w:val="none" w:sz="0" w:space="0" w:color="auto"/>
            <w:left w:val="none" w:sz="0" w:space="0" w:color="auto"/>
            <w:bottom w:val="none" w:sz="0" w:space="0" w:color="auto"/>
            <w:right w:val="none" w:sz="0" w:space="0" w:color="auto"/>
          </w:divBdr>
        </w:div>
      </w:divsChild>
    </w:div>
    <w:div w:id="287513284">
      <w:bodyDiv w:val="1"/>
      <w:marLeft w:val="0"/>
      <w:marRight w:val="0"/>
      <w:marTop w:val="0"/>
      <w:marBottom w:val="0"/>
      <w:divBdr>
        <w:top w:val="none" w:sz="0" w:space="0" w:color="auto"/>
        <w:left w:val="none" w:sz="0" w:space="0" w:color="auto"/>
        <w:bottom w:val="none" w:sz="0" w:space="0" w:color="auto"/>
        <w:right w:val="none" w:sz="0" w:space="0" w:color="auto"/>
      </w:divBdr>
      <w:divsChild>
        <w:div w:id="18092430">
          <w:marLeft w:val="0"/>
          <w:marRight w:val="0"/>
          <w:marTop w:val="0"/>
          <w:marBottom w:val="300"/>
          <w:divBdr>
            <w:top w:val="none" w:sz="0" w:space="0" w:color="auto"/>
            <w:left w:val="none" w:sz="0" w:space="0" w:color="auto"/>
            <w:bottom w:val="none" w:sz="0" w:space="0" w:color="auto"/>
            <w:right w:val="none" w:sz="0" w:space="0" w:color="auto"/>
          </w:divBdr>
          <w:divsChild>
            <w:div w:id="351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485">
      <w:bodyDiv w:val="1"/>
      <w:marLeft w:val="0"/>
      <w:marRight w:val="0"/>
      <w:marTop w:val="0"/>
      <w:marBottom w:val="0"/>
      <w:divBdr>
        <w:top w:val="none" w:sz="0" w:space="0" w:color="auto"/>
        <w:left w:val="none" w:sz="0" w:space="0" w:color="auto"/>
        <w:bottom w:val="none" w:sz="0" w:space="0" w:color="auto"/>
        <w:right w:val="none" w:sz="0" w:space="0" w:color="auto"/>
      </w:divBdr>
    </w:div>
    <w:div w:id="287783734">
      <w:bodyDiv w:val="1"/>
      <w:marLeft w:val="0"/>
      <w:marRight w:val="0"/>
      <w:marTop w:val="0"/>
      <w:marBottom w:val="0"/>
      <w:divBdr>
        <w:top w:val="none" w:sz="0" w:space="0" w:color="auto"/>
        <w:left w:val="none" w:sz="0" w:space="0" w:color="auto"/>
        <w:bottom w:val="none" w:sz="0" w:space="0" w:color="auto"/>
        <w:right w:val="none" w:sz="0" w:space="0" w:color="auto"/>
      </w:divBdr>
      <w:divsChild>
        <w:div w:id="444619346">
          <w:marLeft w:val="0"/>
          <w:marRight w:val="0"/>
          <w:marTop w:val="240"/>
          <w:marBottom w:val="0"/>
          <w:divBdr>
            <w:top w:val="none" w:sz="0" w:space="0" w:color="auto"/>
            <w:left w:val="none" w:sz="0" w:space="0" w:color="auto"/>
            <w:bottom w:val="none" w:sz="0" w:space="0" w:color="auto"/>
            <w:right w:val="none" w:sz="0" w:space="0" w:color="auto"/>
          </w:divBdr>
        </w:div>
        <w:div w:id="661274561">
          <w:marLeft w:val="-75"/>
          <w:marRight w:val="0"/>
          <w:marTop w:val="150"/>
          <w:marBottom w:val="0"/>
          <w:divBdr>
            <w:top w:val="none" w:sz="0" w:space="0" w:color="auto"/>
            <w:left w:val="none" w:sz="0" w:space="0" w:color="auto"/>
            <w:bottom w:val="none" w:sz="0" w:space="0" w:color="auto"/>
            <w:right w:val="none" w:sz="0" w:space="0" w:color="auto"/>
          </w:divBdr>
        </w:div>
      </w:divsChild>
    </w:div>
    <w:div w:id="287785284">
      <w:bodyDiv w:val="1"/>
      <w:marLeft w:val="0"/>
      <w:marRight w:val="0"/>
      <w:marTop w:val="0"/>
      <w:marBottom w:val="0"/>
      <w:divBdr>
        <w:top w:val="none" w:sz="0" w:space="0" w:color="auto"/>
        <w:left w:val="none" w:sz="0" w:space="0" w:color="auto"/>
        <w:bottom w:val="none" w:sz="0" w:space="0" w:color="auto"/>
        <w:right w:val="none" w:sz="0" w:space="0" w:color="auto"/>
      </w:divBdr>
    </w:div>
    <w:div w:id="287901310">
      <w:bodyDiv w:val="1"/>
      <w:marLeft w:val="0"/>
      <w:marRight w:val="0"/>
      <w:marTop w:val="0"/>
      <w:marBottom w:val="0"/>
      <w:divBdr>
        <w:top w:val="none" w:sz="0" w:space="0" w:color="auto"/>
        <w:left w:val="none" w:sz="0" w:space="0" w:color="auto"/>
        <w:bottom w:val="none" w:sz="0" w:space="0" w:color="auto"/>
        <w:right w:val="none" w:sz="0" w:space="0" w:color="auto"/>
      </w:divBdr>
      <w:divsChild>
        <w:div w:id="99420280">
          <w:marLeft w:val="0"/>
          <w:marRight w:val="0"/>
          <w:marTop w:val="0"/>
          <w:marBottom w:val="300"/>
          <w:divBdr>
            <w:top w:val="none" w:sz="0" w:space="0" w:color="auto"/>
            <w:left w:val="none" w:sz="0" w:space="0" w:color="auto"/>
            <w:bottom w:val="none" w:sz="0" w:space="0" w:color="auto"/>
            <w:right w:val="none" w:sz="0" w:space="0" w:color="auto"/>
          </w:divBdr>
        </w:div>
      </w:divsChild>
    </w:div>
    <w:div w:id="288169216">
      <w:bodyDiv w:val="1"/>
      <w:marLeft w:val="0"/>
      <w:marRight w:val="0"/>
      <w:marTop w:val="0"/>
      <w:marBottom w:val="0"/>
      <w:divBdr>
        <w:top w:val="none" w:sz="0" w:space="0" w:color="auto"/>
        <w:left w:val="none" w:sz="0" w:space="0" w:color="auto"/>
        <w:bottom w:val="none" w:sz="0" w:space="0" w:color="auto"/>
        <w:right w:val="none" w:sz="0" w:space="0" w:color="auto"/>
      </w:divBdr>
    </w:div>
    <w:div w:id="288174276">
      <w:bodyDiv w:val="1"/>
      <w:marLeft w:val="0"/>
      <w:marRight w:val="0"/>
      <w:marTop w:val="0"/>
      <w:marBottom w:val="0"/>
      <w:divBdr>
        <w:top w:val="none" w:sz="0" w:space="0" w:color="auto"/>
        <w:left w:val="none" w:sz="0" w:space="0" w:color="auto"/>
        <w:bottom w:val="none" w:sz="0" w:space="0" w:color="auto"/>
        <w:right w:val="none" w:sz="0" w:space="0" w:color="auto"/>
      </w:divBdr>
    </w:div>
    <w:div w:id="288442706">
      <w:bodyDiv w:val="1"/>
      <w:marLeft w:val="0"/>
      <w:marRight w:val="0"/>
      <w:marTop w:val="0"/>
      <w:marBottom w:val="0"/>
      <w:divBdr>
        <w:top w:val="none" w:sz="0" w:space="0" w:color="auto"/>
        <w:left w:val="none" w:sz="0" w:space="0" w:color="auto"/>
        <w:bottom w:val="none" w:sz="0" w:space="0" w:color="auto"/>
        <w:right w:val="none" w:sz="0" w:space="0" w:color="auto"/>
      </w:divBdr>
    </w:div>
    <w:div w:id="289092227">
      <w:bodyDiv w:val="1"/>
      <w:marLeft w:val="0"/>
      <w:marRight w:val="0"/>
      <w:marTop w:val="0"/>
      <w:marBottom w:val="0"/>
      <w:divBdr>
        <w:top w:val="none" w:sz="0" w:space="0" w:color="auto"/>
        <w:left w:val="none" w:sz="0" w:space="0" w:color="auto"/>
        <w:bottom w:val="none" w:sz="0" w:space="0" w:color="auto"/>
        <w:right w:val="none" w:sz="0" w:space="0" w:color="auto"/>
      </w:divBdr>
      <w:divsChild>
        <w:div w:id="23138072">
          <w:marLeft w:val="0"/>
          <w:marRight w:val="0"/>
          <w:marTop w:val="0"/>
          <w:marBottom w:val="300"/>
          <w:divBdr>
            <w:top w:val="none" w:sz="0" w:space="0" w:color="auto"/>
            <w:left w:val="none" w:sz="0" w:space="0" w:color="auto"/>
            <w:bottom w:val="single" w:sz="6" w:space="5" w:color="000000"/>
            <w:right w:val="none" w:sz="0" w:space="0" w:color="auto"/>
          </w:divBdr>
        </w:div>
        <w:div w:id="584148085">
          <w:marLeft w:val="0"/>
          <w:marRight w:val="0"/>
          <w:marTop w:val="0"/>
          <w:marBottom w:val="300"/>
          <w:divBdr>
            <w:top w:val="none" w:sz="0" w:space="0" w:color="auto"/>
            <w:left w:val="none" w:sz="0" w:space="0" w:color="auto"/>
            <w:bottom w:val="none" w:sz="0" w:space="0" w:color="auto"/>
            <w:right w:val="none" w:sz="0" w:space="0" w:color="auto"/>
          </w:divBdr>
          <w:divsChild>
            <w:div w:id="1272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0558">
      <w:bodyDiv w:val="1"/>
      <w:marLeft w:val="0"/>
      <w:marRight w:val="0"/>
      <w:marTop w:val="0"/>
      <w:marBottom w:val="0"/>
      <w:divBdr>
        <w:top w:val="none" w:sz="0" w:space="0" w:color="auto"/>
        <w:left w:val="none" w:sz="0" w:space="0" w:color="auto"/>
        <w:bottom w:val="none" w:sz="0" w:space="0" w:color="auto"/>
        <w:right w:val="none" w:sz="0" w:space="0" w:color="auto"/>
      </w:divBdr>
      <w:divsChild>
        <w:div w:id="275721548">
          <w:marLeft w:val="0"/>
          <w:marRight w:val="0"/>
          <w:marTop w:val="0"/>
          <w:marBottom w:val="300"/>
          <w:divBdr>
            <w:top w:val="none" w:sz="0" w:space="0" w:color="auto"/>
            <w:left w:val="none" w:sz="0" w:space="0" w:color="auto"/>
            <w:bottom w:val="none" w:sz="0" w:space="0" w:color="auto"/>
            <w:right w:val="none" w:sz="0" w:space="0" w:color="auto"/>
          </w:divBdr>
        </w:div>
      </w:divsChild>
    </w:div>
    <w:div w:id="289439488">
      <w:bodyDiv w:val="1"/>
      <w:marLeft w:val="0"/>
      <w:marRight w:val="0"/>
      <w:marTop w:val="0"/>
      <w:marBottom w:val="0"/>
      <w:divBdr>
        <w:top w:val="none" w:sz="0" w:space="0" w:color="auto"/>
        <w:left w:val="none" w:sz="0" w:space="0" w:color="auto"/>
        <w:bottom w:val="none" w:sz="0" w:space="0" w:color="auto"/>
        <w:right w:val="none" w:sz="0" w:space="0" w:color="auto"/>
      </w:divBdr>
      <w:divsChild>
        <w:div w:id="135249268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90012643">
      <w:bodyDiv w:val="1"/>
      <w:marLeft w:val="0"/>
      <w:marRight w:val="0"/>
      <w:marTop w:val="0"/>
      <w:marBottom w:val="0"/>
      <w:divBdr>
        <w:top w:val="none" w:sz="0" w:space="0" w:color="auto"/>
        <w:left w:val="none" w:sz="0" w:space="0" w:color="auto"/>
        <w:bottom w:val="none" w:sz="0" w:space="0" w:color="auto"/>
        <w:right w:val="none" w:sz="0" w:space="0" w:color="auto"/>
      </w:divBdr>
      <w:divsChild>
        <w:div w:id="191312335">
          <w:marLeft w:val="0"/>
          <w:marRight w:val="0"/>
          <w:marTop w:val="0"/>
          <w:marBottom w:val="150"/>
          <w:divBdr>
            <w:top w:val="none" w:sz="0" w:space="0" w:color="auto"/>
            <w:left w:val="none" w:sz="0" w:space="0" w:color="auto"/>
            <w:bottom w:val="none" w:sz="0" w:space="0" w:color="auto"/>
            <w:right w:val="none" w:sz="0" w:space="0" w:color="auto"/>
          </w:divBdr>
          <w:divsChild>
            <w:div w:id="629481223">
              <w:marLeft w:val="0"/>
              <w:marRight w:val="0"/>
              <w:marTop w:val="0"/>
              <w:marBottom w:val="0"/>
              <w:divBdr>
                <w:top w:val="none" w:sz="0" w:space="0" w:color="auto"/>
                <w:left w:val="none" w:sz="0" w:space="0" w:color="auto"/>
                <w:bottom w:val="none" w:sz="0" w:space="0" w:color="auto"/>
                <w:right w:val="none" w:sz="0" w:space="0" w:color="auto"/>
              </w:divBdr>
              <w:divsChild>
                <w:div w:id="359282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0018807">
      <w:bodyDiv w:val="1"/>
      <w:marLeft w:val="0"/>
      <w:marRight w:val="0"/>
      <w:marTop w:val="0"/>
      <w:marBottom w:val="0"/>
      <w:divBdr>
        <w:top w:val="none" w:sz="0" w:space="0" w:color="auto"/>
        <w:left w:val="none" w:sz="0" w:space="0" w:color="auto"/>
        <w:bottom w:val="none" w:sz="0" w:space="0" w:color="auto"/>
        <w:right w:val="none" w:sz="0" w:space="0" w:color="auto"/>
      </w:divBdr>
    </w:div>
    <w:div w:id="290131398">
      <w:bodyDiv w:val="1"/>
      <w:marLeft w:val="0"/>
      <w:marRight w:val="0"/>
      <w:marTop w:val="0"/>
      <w:marBottom w:val="0"/>
      <w:divBdr>
        <w:top w:val="none" w:sz="0" w:space="0" w:color="auto"/>
        <w:left w:val="none" w:sz="0" w:space="0" w:color="auto"/>
        <w:bottom w:val="none" w:sz="0" w:space="0" w:color="auto"/>
        <w:right w:val="none" w:sz="0" w:space="0" w:color="auto"/>
      </w:divBdr>
      <w:divsChild>
        <w:div w:id="503859642">
          <w:marLeft w:val="0"/>
          <w:marRight w:val="0"/>
          <w:marTop w:val="0"/>
          <w:marBottom w:val="0"/>
          <w:divBdr>
            <w:top w:val="none" w:sz="0" w:space="0" w:color="auto"/>
            <w:left w:val="none" w:sz="0" w:space="0" w:color="auto"/>
            <w:bottom w:val="none" w:sz="0" w:space="0" w:color="auto"/>
            <w:right w:val="none" w:sz="0" w:space="0" w:color="auto"/>
          </w:divBdr>
        </w:div>
      </w:divsChild>
    </w:div>
    <w:div w:id="290550290">
      <w:bodyDiv w:val="1"/>
      <w:marLeft w:val="0"/>
      <w:marRight w:val="0"/>
      <w:marTop w:val="0"/>
      <w:marBottom w:val="0"/>
      <w:divBdr>
        <w:top w:val="none" w:sz="0" w:space="0" w:color="auto"/>
        <w:left w:val="none" w:sz="0" w:space="0" w:color="auto"/>
        <w:bottom w:val="none" w:sz="0" w:space="0" w:color="auto"/>
        <w:right w:val="none" w:sz="0" w:space="0" w:color="auto"/>
      </w:divBdr>
      <w:divsChild>
        <w:div w:id="227351536">
          <w:marLeft w:val="0"/>
          <w:marRight w:val="0"/>
          <w:marTop w:val="0"/>
          <w:marBottom w:val="300"/>
          <w:divBdr>
            <w:top w:val="none" w:sz="0" w:space="0" w:color="auto"/>
            <w:left w:val="none" w:sz="0" w:space="0" w:color="auto"/>
            <w:bottom w:val="none" w:sz="0" w:space="0" w:color="auto"/>
            <w:right w:val="none" w:sz="0" w:space="0" w:color="auto"/>
          </w:divBdr>
        </w:div>
      </w:divsChild>
    </w:div>
    <w:div w:id="290746322">
      <w:bodyDiv w:val="1"/>
      <w:marLeft w:val="0"/>
      <w:marRight w:val="0"/>
      <w:marTop w:val="0"/>
      <w:marBottom w:val="0"/>
      <w:divBdr>
        <w:top w:val="none" w:sz="0" w:space="0" w:color="auto"/>
        <w:left w:val="none" w:sz="0" w:space="0" w:color="auto"/>
        <w:bottom w:val="none" w:sz="0" w:space="0" w:color="auto"/>
        <w:right w:val="none" w:sz="0" w:space="0" w:color="auto"/>
      </w:divBdr>
      <w:divsChild>
        <w:div w:id="165828921">
          <w:marLeft w:val="-188"/>
          <w:marRight w:val="-188"/>
          <w:marTop w:val="0"/>
          <w:marBottom w:val="0"/>
          <w:divBdr>
            <w:top w:val="none" w:sz="0" w:space="0" w:color="auto"/>
            <w:left w:val="none" w:sz="0" w:space="0" w:color="auto"/>
            <w:bottom w:val="none" w:sz="0" w:space="0" w:color="auto"/>
            <w:right w:val="none" w:sz="0" w:space="0" w:color="auto"/>
          </w:divBdr>
          <w:divsChild>
            <w:div w:id="286160331">
              <w:marLeft w:val="1221"/>
              <w:marRight w:val="0"/>
              <w:marTop w:val="0"/>
              <w:marBottom w:val="0"/>
              <w:divBdr>
                <w:top w:val="none" w:sz="0" w:space="0" w:color="auto"/>
                <w:left w:val="none" w:sz="0" w:space="0" w:color="auto"/>
                <w:bottom w:val="none" w:sz="0" w:space="0" w:color="auto"/>
                <w:right w:val="none" w:sz="0" w:space="0" w:color="auto"/>
              </w:divBdr>
            </w:div>
          </w:divsChild>
        </w:div>
        <w:div w:id="626855153">
          <w:marLeft w:val="-188"/>
          <w:marRight w:val="-188"/>
          <w:marTop w:val="0"/>
          <w:marBottom w:val="0"/>
          <w:divBdr>
            <w:top w:val="none" w:sz="0" w:space="0" w:color="auto"/>
            <w:left w:val="none" w:sz="0" w:space="0" w:color="auto"/>
            <w:bottom w:val="none" w:sz="0" w:space="0" w:color="auto"/>
            <w:right w:val="none" w:sz="0" w:space="0" w:color="auto"/>
          </w:divBdr>
        </w:div>
      </w:divsChild>
    </w:div>
    <w:div w:id="291373643">
      <w:bodyDiv w:val="1"/>
      <w:marLeft w:val="0"/>
      <w:marRight w:val="0"/>
      <w:marTop w:val="0"/>
      <w:marBottom w:val="0"/>
      <w:divBdr>
        <w:top w:val="none" w:sz="0" w:space="0" w:color="auto"/>
        <w:left w:val="none" w:sz="0" w:space="0" w:color="auto"/>
        <w:bottom w:val="none" w:sz="0" w:space="0" w:color="auto"/>
        <w:right w:val="none" w:sz="0" w:space="0" w:color="auto"/>
      </w:divBdr>
    </w:div>
    <w:div w:id="291862321">
      <w:bodyDiv w:val="1"/>
      <w:marLeft w:val="0"/>
      <w:marRight w:val="0"/>
      <w:marTop w:val="0"/>
      <w:marBottom w:val="0"/>
      <w:divBdr>
        <w:top w:val="none" w:sz="0" w:space="0" w:color="auto"/>
        <w:left w:val="none" w:sz="0" w:space="0" w:color="auto"/>
        <w:bottom w:val="none" w:sz="0" w:space="0" w:color="auto"/>
        <w:right w:val="none" w:sz="0" w:space="0" w:color="auto"/>
      </w:divBdr>
      <w:divsChild>
        <w:div w:id="625893096">
          <w:marLeft w:val="0"/>
          <w:marRight w:val="0"/>
          <w:marTop w:val="0"/>
          <w:marBottom w:val="250"/>
          <w:divBdr>
            <w:top w:val="none" w:sz="0" w:space="0" w:color="auto"/>
            <w:left w:val="none" w:sz="0" w:space="0" w:color="auto"/>
            <w:bottom w:val="none" w:sz="0" w:space="0" w:color="auto"/>
            <w:right w:val="none" w:sz="0" w:space="0" w:color="auto"/>
          </w:divBdr>
        </w:div>
      </w:divsChild>
    </w:div>
    <w:div w:id="291911147">
      <w:bodyDiv w:val="1"/>
      <w:marLeft w:val="0"/>
      <w:marRight w:val="0"/>
      <w:marTop w:val="0"/>
      <w:marBottom w:val="0"/>
      <w:divBdr>
        <w:top w:val="none" w:sz="0" w:space="0" w:color="auto"/>
        <w:left w:val="none" w:sz="0" w:space="0" w:color="auto"/>
        <w:bottom w:val="none" w:sz="0" w:space="0" w:color="auto"/>
        <w:right w:val="none" w:sz="0" w:space="0" w:color="auto"/>
      </w:divBdr>
    </w:div>
    <w:div w:id="291911255">
      <w:bodyDiv w:val="1"/>
      <w:marLeft w:val="0"/>
      <w:marRight w:val="0"/>
      <w:marTop w:val="0"/>
      <w:marBottom w:val="0"/>
      <w:divBdr>
        <w:top w:val="none" w:sz="0" w:space="0" w:color="auto"/>
        <w:left w:val="none" w:sz="0" w:space="0" w:color="auto"/>
        <w:bottom w:val="none" w:sz="0" w:space="0" w:color="auto"/>
        <w:right w:val="none" w:sz="0" w:space="0" w:color="auto"/>
      </w:divBdr>
    </w:div>
    <w:div w:id="291984931">
      <w:bodyDiv w:val="1"/>
      <w:marLeft w:val="0"/>
      <w:marRight w:val="0"/>
      <w:marTop w:val="0"/>
      <w:marBottom w:val="0"/>
      <w:divBdr>
        <w:top w:val="none" w:sz="0" w:space="0" w:color="auto"/>
        <w:left w:val="none" w:sz="0" w:space="0" w:color="auto"/>
        <w:bottom w:val="none" w:sz="0" w:space="0" w:color="auto"/>
        <w:right w:val="none" w:sz="0" w:space="0" w:color="auto"/>
      </w:divBdr>
      <w:divsChild>
        <w:div w:id="249586155">
          <w:marLeft w:val="-225"/>
          <w:marRight w:val="-225"/>
          <w:marTop w:val="0"/>
          <w:marBottom w:val="0"/>
          <w:divBdr>
            <w:top w:val="none" w:sz="0" w:space="0" w:color="auto"/>
            <w:left w:val="none" w:sz="0" w:space="0" w:color="auto"/>
            <w:bottom w:val="none" w:sz="0" w:space="0" w:color="auto"/>
            <w:right w:val="none" w:sz="0" w:space="0" w:color="auto"/>
          </w:divBdr>
        </w:div>
      </w:divsChild>
    </w:div>
    <w:div w:id="292172153">
      <w:bodyDiv w:val="1"/>
      <w:marLeft w:val="0"/>
      <w:marRight w:val="0"/>
      <w:marTop w:val="0"/>
      <w:marBottom w:val="0"/>
      <w:divBdr>
        <w:top w:val="none" w:sz="0" w:space="0" w:color="auto"/>
        <w:left w:val="none" w:sz="0" w:space="0" w:color="auto"/>
        <w:bottom w:val="none" w:sz="0" w:space="0" w:color="auto"/>
        <w:right w:val="none" w:sz="0" w:space="0" w:color="auto"/>
      </w:divBdr>
      <w:divsChild>
        <w:div w:id="394738393">
          <w:marLeft w:val="0"/>
          <w:marRight w:val="0"/>
          <w:marTop w:val="0"/>
          <w:marBottom w:val="0"/>
          <w:divBdr>
            <w:top w:val="dotted" w:sz="6" w:space="4" w:color="EBEBEB"/>
            <w:left w:val="none" w:sz="0" w:space="8" w:color="auto"/>
            <w:bottom w:val="dotted" w:sz="6" w:space="4" w:color="EBEBEB"/>
            <w:right w:val="none" w:sz="0" w:space="8" w:color="auto"/>
          </w:divBdr>
        </w:div>
      </w:divsChild>
    </w:div>
    <w:div w:id="292174682">
      <w:bodyDiv w:val="1"/>
      <w:marLeft w:val="0"/>
      <w:marRight w:val="0"/>
      <w:marTop w:val="0"/>
      <w:marBottom w:val="0"/>
      <w:divBdr>
        <w:top w:val="none" w:sz="0" w:space="0" w:color="auto"/>
        <w:left w:val="none" w:sz="0" w:space="0" w:color="auto"/>
        <w:bottom w:val="none" w:sz="0" w:space="0" w:color="auto"/>
        <w:right w:val="none" w:sz="0" w:space="0" w:color="auto"/>
      </w:divBdr>
      <w:divsChild>
        <w:div w:id="118299473">
          <w:marLeft w:val="0"/>
          <w:marRight w:val="0"/>
          <w:marTop w:val="0"/>
          <w:marBottom w:val="0"/>
          <w:divBdr>
            <w:top w:val="none" w:sz="0" w:space="0" w:color="auto"/>
            <w:left w:val="none" w:sz="0" w:space="0" w:color="auto"/>
            <w:bottom w:val="none" w:sz="0" w:space="0" w:color="auto"/>
            <w:right w:val="none" w:sz="0" w:space="0" w:color="auto"/>
          </w:divBdr>
          <w:divsChild>
            <w:div w:id="693773952">
              <w:marLeft w:val="0"/>
              <w:marRight w:val="0"/>
              <w:marTop w:val="150"/>
              <w:marBottom w:val="150"/>
              <w:divBdr>
                <w:top w:val="none" w:sz="0" w:space="0" w:color="auto"/>
                <w:left w:val="none" w:sz="0" w:space="0" w:color="auto"/>
                <w:bottom w:val="none" w:sz="0" w:space="0" w:color="auto"/>
                <w:right w:val="none" w:sz="0" w:space="0" w:color="auto"/>
              </w:divBdr>
            </w:div>
          </w:divsChild>
        </w:div>
        <w:div w:id="418327636">
          <w:marLeft w:val="0"/>
          <w:marRight w:val="0"/>
          <w:marTop w:val="0"/>
          <w:marBottom w:val="0"/>
          <w:divBdr>
            <w:top w:val="none" w:sz="0" w:space="0" w:color="auto"/>
            <w:left w:val="none" w:sz="0" w:space="0" w:color="auto"/>
            <w:bottom w:val="none" w:sz="0" w:space="0" w:color="auto"/>
            <w:right w:val="none" w:sz="0" w:space="0" w:color="auto"/>
          </w:divBdr>
        </w:div>
        <w:div w:id="599947303">
          <w:marLeft w:val="0"/>
          <w:marRight w:val="0"/>
          <w:marTop w:val="0"/>
          <w:marBottom w:val="0"/>
          <w:divBdr>
            <w:top w:val="none" w:sz="0" w:space="0" w:color="auto"/>
            <w:left w:val="none" w:sz="0" w:space="0" w:color="auto"/>
            <w:bottom w:val="none" w:sz="0" w:space="0" w:color="auto"/>
            <w:right w:val="none" w:sz="0" w:space="0" w:color="auto"/>
          </w:divBdr>
        </w:div>
      </w:divsChild>
    </w:div>
    <w:div w:id="292567168">
      <w:bodyDiv w:val="1"/>
      <w:marLeft w:val="0"/>
      <w:marRight w:val="0"/>
      <w:marTop w:val="0"/>
      <w:marBottom w:val="0"/>
      <w:divBdr>
        <w:top w:val="none" w:sz="0" w:space="0" w:color="auto"/>
        <w:left w:val="none" w:sz="0" w:space="0" w:color="auto"/>
        <w:bottom w:val="none" w:sz="0" w:space="0" w:color="auto"/>
        <w:right w:val="none" w:sz="0" w:space="0" w:color="auto"/>
      </w:divBdr>
      <w:divsChild>
        <w:div w:id="283006968">
          <w:marLeft w:val="0"/>
          <w:marRight w:val="0"/>
          <w:marTop w:val="0"/>
          <w:marBottom w:val="0"/>
          <w:divBdr>
            <w:top w:val="none" w:sz="0" w:space="0" w:color="auto"/>
            <w:left w:val="none" w:sz="0" w:space="0" w:color="auto"/>
            <w:bottom w:val="none" w:sz="0" w:space="0" w:color="auto"/>
            <w:right w:val="none" w:sz="0" w:space="0" w:color="auto"/>
          </w:divBdr>
        </w:div>
        <w:div w:id="507721050">
          <w:marLeft w:val="0"/>
          <w:marRight w:val="0"/>
          <w:marTop w:val="0"/>
          <w:marBottom w:val="0"/>
          <w:divBdr>
            <w:top w:val="none" w:sz="0" w:space="0" w:color="auto"/>
            <w:left w:val="none" w:sz="0" w:space="0" w:color="auto"/>
            <w:bottom w:val="none" w:sz="0" w:space="0" w:color="auto"/>
            <w:right w:val="none" w:sz="0" w:space="0" w:color="auto"/>
          </w:divBdr>
          <w:divsChild>
            <w:div w:id="181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8009">
      <w:bodyDiv w:val="1"/>
      <w:marLeft w:val="0"/>
      <w:marRight w:val="0"/>
      <w:marTop w:val="0"/>
      <w:marBottom w:val="0"/>
      <w:divBdr>
        <w:top w:val="none" w:sz="0" w:space="0" w:color="auto"/>
        <w:left w:val="none" w:sz="0" w:space="0" w:color="auto"/>
        <w:bottom w:val="none" w:sz="0" w:space="0" w:color="auto"/>
        <w:right w:val="none" w:sz="0" w:space="0" w:color="auto"/>
      </w:divBdr>
    </w:div>
    <w:div w:id="292642013">
      <w:bodyDiv w:val="1"/>
      <w:marLeft w:val="0"/>
      <w:marRight w:val="0"/>
      <w:marTop w:val="0"/>
      <w:marBottom w:val="0"/>
      <w:divBdr>
        <w:top w:val="none" w:sz="0" w:space="0" w:color="auto"/>
        <w:left w:val="none" w:sz="0" w:space="0" w:color="auto"/>
        <w:bottom w:val="none" w:sz="0" w:space="0" w:color="auto"/>
        <w:right w:val="none" w:sz="0" w:space="0" w:color="auto"/>
      </w:divBdr>
      <w:divsChild>
        <w:div w:id="19933821">
          <w:marLeft w:val="0"/>
          <w:marRight w:val="0"/>
          <w:marTop w:val="0"/>
          <w:marBottom w:val="0"/>
          <w:divBdr>
            <w:top w:val="none" w:sz="0" w:space="0" w:color="auto"/>
            <w:left w:val="none" w:sz="0" w:space="0" w:color="auto"/>
            <w:bottom w:val="none" w:sz="0" w:space="0" w:color="auto"/>
            <w:right w:val="none" w:sz="0" w:space="0" w:color="auto"/>
          </w:divBdr>
        </w:div>
        <w:div w:id="423503024">
          <w:marLeft w:val="0"/>
          <w:marRight w:val="0"/>
          <w:marTop w:val="0"/>
          <w:marBottom w:val="0"/>
          <w:divBdr>
            <w:top w:val="none" w:sz="0" w:space="0" w:color="auto"/>
            <w:left w:val="none" w:sz="0" w:space="0" w:color="auto"/>
            <w:bottom w:val="none" w:sz="0" w:space="0" w:color="auto"/>
            <w:right w:val="none" w:sz="0" w:space="0" w:color="auto"/>
          </w:divBdr>
        </w:div>
      </w:divsChild>
    </w:div>
    <w:div w:id="292830337">
      <w:bodyDiv w:val="1"/>
      <w:marLeft w:val="0"/>
      <w:marRight w:val="0"/>
      <w:marTop w:val="0"/>
      <w:marBottom w:val="0"/>
      <w:divBdr>
        <w:top w:val="none" w:sz="0" w:space="0" w:color="auto"/>
        <w:left w:val="none" w:sz="0" w:space="0" w:color="auto"/>
        <w:bottom w:val="none" w:sz="0" w:space="0" w:color="auto"/>
        <w:right w:val="none" w:sz="0" w:space="0" w:color="auto"/>
      </w:divBdr>
      <w:divsChild>
        <w:div w:id="87164999">
          <w:marLeft w:val="0"/>
          <w:marRight w:val="0"/>
          <w:marTop w:val="0"/>
          <w:marBottom w:val="250"/>
          <w:divBdr>
            <w:top w:val="none" w:sz="0" w:space="0" w:color="auto"/>
            <w:left w:val="none" w:sz="0" w:space="0" w:color="auto"/>
            <w:bottom w:val="none" w:sz="0" w:space="0" w:color="auto"/>
            <w:right w:val="none" w:sz="0" w:space="0" w:color="auto"/>
          </w:divBdr>
        </w:div>
      </w:divsChild>
    </w:div>
    <w:div w:id="292911653">
      <w:bodyDiv w:val="1"/>
      <w:marLeft w:val="0"/>
      <w:marRight w:val="0"/>
      <w:marTop w:val="0"/>
      <w:marBottom w:val="0"/>
      <w:divBdr>
        <w:top w:val="none" w:sz="0" w:space="0" w:color="auto"/>
        <w:left w:val="none" w:sz="0" w:space="0" w:color="auto"/>
        <w:bottom w:val="none" w:sz="0" w:space="0" w:color="auto"/>
        <w:right w:val="none" w:sz="0" w:space="0" w:color="auto"/>
      </w:divBdr>
    </w:div>
    <w:div w:id="293023096">
      <w:bodyDiv w:val="1"/>
      <w:marLeft w:val="0"/>
      <w:marRight w:val="0"/>
      <w:marTop w:val="0"/>
      <w:marBottom w:val="0"/>
      <w:divBdr>
        <w:top w:val="none" w:sz="0" w:space="0" w:color="auto"/>
        <w:left w:val="none" w:sz="0" w:space="0" w:color="auto"/>
        <w:bottom w:val="none" w:sz="0" w:space="0" w:color="auto"/>
        <w:right w:val="none" w:sz="0" w:space="0" w:color="auto"/>
      </w:divBdr>
      <w:divsChild>
        <w:div w:id="363486035">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93099055">
      <w:bodyDiv w:val="1"/>
      <w:marLeft w:val="0"/>
      <w:marRight w:val="0"/>
      <w:marTop w:val="0"/>
      <w:marBottom w:val="0"/>
      <w:divBdr>
        <w:top w:val="none" w:sz="0" w:space="0" w:color="auto"/>
        <w:left w:val="none" w:sz="0" w:space="0" w:color="auto"/>
        <w:bottom w:val="none" w:sz="0" w:space="0" w:color="auto"/>
        <w:right w:val="none" w:sz="0" w:space="0" w:color="auto"/>
      </w:divBdr>
      <w:divsChild>
        <w:div w:id="510803027">
          <w:marLeft w:val="0"/>
          <w:marRight w:val="0"/>
          <w:marTop w:val="0"/>
          <w:marBottom w:val="0"/>
          <w:divBdr>
            <w:top w:val="none" w:sz="0" w:space="0" w:color="auto"/>
            <w:left w:val="none" w:sz="0" w:space="0" w:color="auto"/>
            <w:bottom w:val="none" w:sz="0" w:space="0" w:color="auto"/>
            <w:right w:val="none" w:sz="0" w:space="0" w:color="auto"/>
          </w:divBdr>
        </w:div>
      </w:divsChild>
    </w:div>
    <w:div w:id="293099633">
      <w:bodyDiv w:val="1"/>
      <w:marLeft w:val="0"/>
      <w:marRight w:val="0"/>
      <w:marTop w:val="0"/>
      <w:marBottom w:val="0"/>
      <w:divBdr>
        <w:top w:val="none" w:sz="0" w:space="0" w:color="auto"/>
        <w:left w:val="none" w:sz="0" w:space="0" w:color="auto"/>
        <w:bottom w:val="none" w:sz="0" w:space="0" w:color="auto"/>
        <w:right w:val="none" w:sz="0" w:space="0" w:color="auto"/>
      </w:divBdr>
    </w:div>
    <w:div w:id="293215710">
      <w:bodyDiv w:val="1"/>
      <w:marLeft w:val="0"/>
      <w:marRight w:val="0"/>
      <w:marTop w:val="0"/>
      <w:marBottom w:val="0"/>
      <w:divBdr>
        <w:top w:val="none" w:sz="0" w:space="0" w:color="auto"/>
        <w:left w:val="none" w:sz="0" w:space="0" w:color="auto"/>
        <w:bottom w:val="none" w:sz="0" w:space="0" w:color="auto"/>
        <w:right w:val="none" w:sz="0" w:space="0" w:color="auto"/>
      </w:divBdr>
      <w:divsChild>
        <w:div w:id="1130592142">
          <w:marLeft w:val="0"/>
          <w:marRight w:val="0"/>
          <w:marTop w:val="0"/>
          <w:marBottom w:val="300"/>
          <w:divBdr>
            <w:top w:val="none" w:sz="0" w:space="0" w:color="auto"/>
            <w:left w:val="none" w:sz="0" w:space="0" w:color="auto"/>
            <w:bottom w:val="none" w:sz="0" w:space="0" w:color="auto"/>
            <w:right w:val="none" w:sz="0" w:space="0" w:color="auto"/>
          </w:divBdr>
        </w:div>
        <w:div w:id="330254538">
          <w:marLeft w:val="15"/>
          <w:marRight w:val="225"/>
          <w:marTop w:val="0"/>
          <w:marBottom w:val="105"/>
          <w:divBdr>
            <w:top w:val="none" w:sz="0" w:space="0" w:color="auto"/>
            <w:left w:val="none" w:sz="0" w:space="0" w:color="auto"/>
            <w:bottom w:val="none" w:sz="0" w:space="0" w:color="auto"/>
            <w:right w:val="none" w:sz="0" w:space="0" w:color="auto"/>
          </w:divBdr>
          <w:divsChild>
            <w:div w:id="707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4836">
      <w:bodyDiv w:val="1"/>
      <w:marLeft w:val="0"/>
      <w:marRight w:val="0"/>
      <w:marTop w:val="0"/>
      <w:marBottom w:val="0"/>
      <w:divBdr>
        <w:top w:val="none" w:sz="0" w:space="0" w:color="auto"/>
        <w:left w:val="none" w:sz="0" w:space="0" w:color="auto"/>
        <w:bottom w:val="none" w:sz="0" w:space="0" w:color="auto"/>
        <w:right w:val="none" w:sz="0" w:space="0" w:color="auto"/>
      </w:divBdr>
      <w:divsChild>
        <w:div w:id="438792708">
          <w:marLeft w:val="0"/>
          <w:marRight w:val="0"/>
          <w:marTop w:val="376"/>
          <w:marBottom w:val="363"/>
          <w:divBdr>
            <w:top w:val="none" w:sz="0" w:space="0" w:color="auto"/>
            <w:left w:val="none" w:sz="0" w:space="0" w:color="auto"/>
            <w:bottom w:val="none" w:sz="0" w:space="0" w:color="auto"/>
            <w:right w:val="none" w:sz="0" w:space="0" w:color="auto"/>
          </w:divBdr>
        </w:div>
      </w:divsChild>
    </w:div>
    <w:div w:id="294067509">
      <w:bodyDiv w:val="1"/>
      <w:marLeft w:val="0"/>
      <w:marRight w:val="0"/>
      <w:marTop w:val="0"/>
      <w:marBottom w:val="0"/>
      <w:divBdr>
        <w:top w:val="none" w:sz="0" w:space="0" w:color="auto"/>
        <w:left w:val="none" w:sz="0" w:space="0" w:color="auto"/>
        <w:bottom w:val="none" w:sz="0" w:space="0" w:color="auto"/>
        <w:right w:val="none" w:sz="0" w:space="0" w:color="auto"/>
      </w:divBdr>
    </w:div>
    <w:div w:id="294218330">
      <w:bodyDiv w:val="1"/>
      <w:marLeft w:val="0"/>
      <w:marRight w:val="0"/>
      <w:marTop w:val="0"/>
      <w:marBottom w:val="0"/>
      <w:divBdr>
        <w:top w:val="none" w:sz="0" w:space="0" w:color="auto"/>
        <w:left w:val="none" w:sz="0" w:space="0" w:color="auto"/>
        <w:bottom w:val="none" w:sz="0" w:space="0" w:color="auto"/>
        <w:right w:val="none" w:sz="0" w:space="0" w:color="auto"/>
      </w:divBdr>
      <w:divsChild>
        <w:div w:id="632100482">
          <w:marLeft w:val="-225"/>
          <w:marRight w:val="-225"/>
          <w:marTop w:val="0"/>
          <w:marBottom w:val="0"/>
          <w:divBdr>
            <w:top w:val="none" w:sz="0" w:space="0" w:color="auto"/>
            <w:left w:val="none" w:sz="0" w:space="0" w:color="auto"/>
            <w:bottom w:val="none" w:sz="0" w:space="0" w:color="auto"/>
            <w:right w:val="none" w:sz="0" w:space="0" w:color="auto"/>
          </w:divBdr>
          <w:divsChild>
            <w:div w:id="299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861">
      <w:bodyDiv w:val="1"/>
      <w:marLeft w:val="0"/>
      <w:marRight w:val="0"/>
      <w:marTop w:val="0"/>
      <w:marBottom w:val="0"/>
      <w:divBdr>
        <w:top w:val="none" w:sz="0" w:space="0" w:color="auto"/>
        <w:left w:val="none" w:sz="0" w:space="0" w:color="auto"/>
        <w:bottom w:val="none" w:sz="0" w:space="0" w:color="auto"/>
        <w:right w:val="none" w:sz="0" w:space="0" w:color="auto"/>
      </w:divBdr>
      <w:divsChild>
        <w:div w:id="403719837">
          <w:marLeft w:val="0"/>
          <w:marRight w:val="0"/>
          <w:marTop w:val="0"/>
          <w:marBottom w:val="0"/>
          <w:divBdr>
            <w:top w:val="none" w:sz="0" w:space="0" w:color="auto"/>
            <w:left w:val="none" w:sz="0" w:space="0" w:color="auto"/>
            <w:bottom w:val="none" w:sz="0" w:space="0" w:color="auto"/>
            <w:right w:val="none" w:sz="0" w:space="0" w:color="auto"/>
          </w:divBdr>
        </w:div>
      </w:divsChild>
    </w:div>
    <w:div w:id="294414946">
      <w:bodyDiv w:val="1"/>
      <w:marLeft w:val="0"/>
      <w:marRight w:val="0"/>
      <w:marTop w:val="0"/>
      <w:marBottom w:val="0"/>
      <w:divBdr>
        <w:top w:val="none" w:sz="0" w:space="0" w:color="auto"/>
        <w:left w:val="none" w:sz="0" w:space="0" w:color="auto"/>
        <w:bottom w:val="none" w:sz="0" w:space="0" w:color="auto"/>
        <w:right w:val="none" w:sz="0" w:space="0" w:color="auto"/>
      </w:divBdr>
    </w:div>
    <w:div w:id="294458233">
      <w:bodyDiv w:val="1"/>
      <w:marLeft w:val="0"/>
      <w:marRight w:val="0"/>
      <w:marTop w:val="0"/>
      <w:marBottom w:val="0"/>
      <w:divBdr>
        <w:top w:val="none" w:sz="0" w:space="0" w:color="auto"/>
        <w:left w:val="none" w:sz="0" w:space="0" w:color="auto"/>
        <w:bottom w:val="none" w:sz="0" w:space="0" w:color="auto"/>
        <w:right w:val="none" w:sz="0" w:space="0" w:color="auto"/>
      </w:divBdr>
      <w:divsChild>
        <w:div w:id="790251305">
          <w:marLeft w:val="-225"/>
          <w:marRight w:val="-225"/>
          <w:marTop w:val="0"/>
          <w:marBottom w:val="0"/>
          <w:divBdr>
            <w:top w:val="none" w:sz="0" w:space="0" w:color="auto"/>
            <w:left w:val="none" w:sz="0" w:space="0" w:color="auto"/>
            <w:bottom w:val="none" w:sz="0" w:space="0" w:color="auto"/>
            <w:right w:val="none" w:sz="0" w:space="0" w:color="auto"/>
          </w:divBdr>
          <w:divsChild>
            <w:div w:id="1002510926">
              <w:marLeft w:val="0"/>
              <w:marRight w:val="0"/>
              <w:marTop w:val="0"/>
              <w:marBottom w:val="0"/>
              <w:divBdr>
                <w:top w:val="none" w:sz="0" w:space="0" w:color="auto"/>
                <w:left w:val="none" w:sz="0" w:space="0" w:color="auto"/>
                <w:bottom w:val="none" w:sz="0" w:space="0" w:color="auto"/>
                <w:right w:val="none" w:sz="0" w:space="0" w:color="auto"/>
              </w:divBdr>
              <w:divsChild>
                <w:div w:id="1698309694">
                  <w:marLeft w:val="-225"/>
                  <w:marRight w:val="-225"/>
                  <w:marTop w:val="0"/>
                  <w:marBottom w:val="0"/>
                  <w:divBdr>
                    <w:top w:val="none" w:sz="0" w:space="0" w:color="auto"/>
                    <w:left w:val="none" w:sz="0" w:space="0" w:color="auto"/>
                    <w:bottom w:val="none" w:sz="0" w:space="0" w:color="auto"/>
                    <w:right w:val="none" w:sz="0" w:space="0" w:color="auto"/>
                  </w:divBdr>
                  <w:divsChild>
                    <w:div w:id="16641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3835">
          <w:marLeft w:val="-225"/>
          <w:marRight w:val="-225"/>
          <w:marTop w:val="0"/>
          <w:marBottom w:val="0"/>
          <w:divBdr>
            <w:top w:val="none" w:sz="0" w:space="0" w:color="auto"/>
            <w:left w:val="none" w:sz="0" w:space="0" w:color="auto"/>
            <w:bottom w:val="none" w:sz="0" w:space="0" w:color="auto"/>
            <w:right w:val="none" w:sz="0" w:space="0" w:color="auto"/>
          </w:divBdr>
          <w:divsChild>
            <w:div w:id="1262689186">
              <w:marLeft w:val="0"/>
              <w:marRight w:val="0"/>
              <w:marTop w:val="0"/>
              <w:marBottom w:val="0"/>
              <w:divBdr>
                <w:top w:val="none" w:sz="0" w:space="0" w:color="auto"/>
                <w:left w:val="none" w:sz="0" w:space="0" w:color="auto"/>
                <w:bottom w:val="none" w:sz="0" w:space="0" w:color="auto"/>
                <w:right w:val="none" w:sz="0" w:space="0" w:color="auto"/>
              </w:divBdr>
              <w:divsChild>
                <w:div w:id="836727394">
                  <w:marLeft w:val="0"/>
                  <w:marRight w:val="0"/>
                  <w:marTop w:val="0"/>
                  <w:marBottom w:val="0"/>
                  <w:divBdr>
                    <w:top w:val="none" w:sz="0" w:space="0" w:color="auto"/>
                    <w:left w:val="none" w:sz="0" w:space="0" w:color="auto"/>
                    <w:bottom w:val="none" w:sz="0" w:space="0" w:color="auto"/>
                    <w:right w:val="none" w:sz="0" w:space="0" w:color="auto"/>
                  </w:divBdr>
                  <w:divsChild>
                    <w:div w:id="105316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5465947">
              <w:marLeft w:val="1463"/>
              <w:marRight w:val="0"/>
              <w:marTop w:val="0"/>
              <w:marBottom w:val="0"/>
              <w:divBdr>
                <w:top w:val="none" w:sz="0" w:space="0" w:color="auto"/>
                <w:left w:val="none" w:sz="0" w:space="0" w:color="auto"/>
                <w:bottom w:val="none" w:sz="0" w:space="0" w:color="auto"/>
                <w:right w:val="none" w:sz="0" w:space="0" w:color="auto"/>
              </w:divBdr>
              <w:divsChild>
                <w:div w:id="8634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7078">
          <w:marLeft w:val="-225"/>
          <w:marRight w:val="-225"/>
          <w:marTop w:val="0"/>
          <w:marBottom w:val="0"/>
          <w:divBdr>
            <w:top w:val="none" w:sz="0" w:space="0" w:color="auto"/>
            <w:left w:val="none" w:sz="0" w:space="0" w:color="auto"/>
            <w:bottom w:val="none" w:sz="0" w:space="0" w:color="auto"/>
            <w:right w:val="none" w:sz="0" w:space="0" w:color="auto"/>
          </w:divBdr>
          <w:divsChild>
            <w:div w:id="466119601">
              <w:marLeft w:val="1463"/>
              <w:marRight w:val="0"/>
              <w:marTop w:val="0"/>
              <w:marBottom w:val="0"/>
              <w:divBdr>
                <w:top w:val="none" w:sz="0" w:space="0" w:color="auto"/>
                <w:left w:val="none" w:sz="0" w:space="0" w:color="auto"/>
                <w:bottom w:val="none" w:sz="0" w:space="0" w:color="auto"/>
                <w:right w:val="none" w:sz="0" w:space="0" w:color="auto"/>
              </w:divBdr>
              <w:divsChild>
                <w:div w:id="17409749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94483143">
      <w:bodyDiv w:val="1"/>
      <w:marLeft w:val="0"/>
      <w:marRight w:val="0"/>
      <w:marTop w:val="0"/>
      <w:marBottom w:val="0"/>
      <w:divBdr>
        <w:top w:val="none" w:sz="0" w:space="0" w:color="auto"/>
        <w:left w:val="none" w:sz="0" w:space="0" w:color="auto"/>
        <w:bottom w:val="none" w:sz="0" w:space="0" w:color="auto"/>
        <w:right w:val="none" w:sz="0" w:space="0" w:color="auto"/>
      </w:divBdr>
    </w:div>
    <w:div w:id="294603675">
      <w:bodyDiv w:val="1"/>
      <w:marLeft w:val="0"/>
      <w:marRight w:val="0"/>
      <w:marTop w:val="0"/>
      <w:marBottom w:val="0"/>
      <w:divBdr>
        <w:top w:val="none" w:sz="0" w:space="0" w:color="auto"/>
        <w:left w:val="none" w:sz="0" w:space="0" w:color="auto"/>
        <w:bottom w:val="none" w:sz="0" w:space="0" w:color="auto"/>
        <w:right w:val="none" w:sz="0" w:space="0" w:color="auto"/>
      </w:divBdr>
      <w:divsChild>
        <w:div w:id="177163226">
          <w:marLeft w:val="0"/>
          <w:marRight w:val="0"/>
          <w:marTop w:val="0"/>
          <w:marBottom w:val="250"/>
          <w:divBdr>
            <w:top w:val="none" w:sz="0" w:space="0" w:color="auto"/>
            <w:left w:val="none" w:sz="0" w:space="0" w:color="auto"/>
            <w:bottom w:val="none" w:sz="0" w:space="0" w:color="auto"/>
            <w:right w:val="none" w:sz="0" w:space="0" w:color="auto"/>
          </w:divBdr>
        </w:div>
        <w:div w:id="256599363">
          <w:marLeft w:val="0"/>
          <w:marRight w:val="0"/>
          <w:marTop w:val="0"/>
          <w:marBottom w:val="250"/>
          <w:divBdr>
            <w:top w:val="none" w:sz="0" w:space="0" w:color="auto"/>
            <w:left w:val="none" w:sz="0" w:space="0" w:color="auto"/>
            <w:bottom w:val="single" w:sz="4" w:space="4" w:color="000000"/>
            <w:right w:val="none" w:sz="0" w:space="0" w:color="auto"/>
          </w:divBdr>
        </w:div>
      </w:divsChild>
    </w:div>
    <w:div w:id="294914062">
      <w:bodyDiv w:val="1"/>
      <w:marLeft w:val="0"/>
      <w:marRight w:val="0"/>
      <w:marTop w:val="0"/>
      <w:marBottom w:val="0"/>
      <w:divBdr>
        <w:top w:val="none" w:sz="0" w:space="0" w:color="auto"/>
        <w:left w:val="none" w:sz="0" w:space="0" w:color="auto"/>
        <w:bottom w:val="none" w:sz="0" w:space="0" w:color="auto"/>
        <w:right w:val="none" w:sz="0" w:space="0" w:color="auto"/>
      </w:divBdr>
      <w:divsChild>
        <w:div w:id="135224173">
          <w:marLeft w:val="0"/>
          <w:marRight w:val="0"/>
          <w:marTop w:val="0"/>
          <w:marBottom w:val="0"/>
          <w:divBdr>
            <w:top w:val="single" w:sz="2" w:space="0" w:color="E0E0E0"/>
            <w:left w:val="single" w:sz="2" w:space="0" w:color="E0E0E0"/>
            <w:bottom w:val="single" w:sz="2" w:space="0" w:color="E0E0E0"/>
            <w:right w:val="single" w:sz="2" w:space="0" w:color="E0E0E0"/>
          </w:divBdr>
          <w:divsChild>
            <w:div w:id="39979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95255926">
      <w:bodyDiv w:val="1"/>
      <w:marLeft w:val="0"/>
      <w:marRight w:val="0"/>
      <w:marTop w:val="0"/>
      <w:marBottom w:val="0"/>
      <w:divBdr>
        <w:top w:val="none" w:sz="0" w:space="0" w:color="auto"/>
        <w:left w:val="none" w:sz="0" w:space="0" w:color="auto"/>
        <w:bottom w:val="none" w:sz="0" w:space="0" w:color="auto"/>
        <w:right w:val="none" w:sz="0" w:space="0" w:color="auto"/>
      </w:divBdr>
      <w:divsChild>
        <w:div w:id="5061623">
          <w:marLeft w:val="-188"/>
          <w:marRight w:val="-188"/>
          <w:marTop w:val="0"/>
          <w:marBottom w:val="0"/>
          <w:divBdr>
            <w:top w:val="none" w:sz="0" w:space="0" w:color="auto"/>
            <w:left w:val="none" w:sz="0" w:space="0" w:color="auto"/>
            <w:bottom w:val="none" w:sz="0" w:space="0" w:color="auto"/>
            <w:right w:val="none" w:sz="0" w:space="0" w:color="auto"/>
          </w:divBdr>
        </w:div>
        <w:div w:id="612326711">
          <w:marLeft w:val="-188"/>
          <w:marRight w:val="-188"/>
          <w:marTop w:val="0"/>
          <w:marBottom w:val="0"/>
          <w:divBdr>
            <w:top w:val="none" w:sz="0" w:space="0" w:color="auto"/>
            <w:left w:val="none" w:sz="0" w:space="0" w:color="auto"/>
            <w:bottom w:val="none" w:sz="0" w:space="0" w:color="auto"/>
            <w:right w:val="none" w:sz="0" w:space="0" w:color="auto"/>
          </w:divBdr>
          <w:divsChild>
            <w:div w:id="3284928">
              <w:marLeft w:val="1221"/>
              <w:marRight w:val="0"/>
              <w:marTop w:val="0"/>
              <w:marBottom w:val="0"/>
              <w:divBdr>
                <w:top w:val="none" w:sz="0" w:space="0" w:color="auto"/>
                <w:left w:val="none" w:sz="0" w:space="0" w:color="auto"/>
                <w:bottom w:val="none" w:sz="0" w:space="0" w:color="auto"/>
                <w:right w:val="none" w:sz="0" w:space="0" w:color="auto"/>
              </w:divBdr>
            </w:div>
            <w:div w:id="370764002">
              <w:marLeft w:val="0"/>
              <w:marRight w:val="0"/>
              <w:marTop w:val="0"/>
              <w:marBottom w:val="0"/>
              <w:divBdr>
                <w:top w:val="none" w:sz="0" w:space="0" w:color="auto"/>
                <w:left w:val="none" w:sz="0" w:space="0" w:color="auto"/>
                <w:bottom w:val="none" w:sz="0" w:space="0" w:color="auto"/>
                <w:right w:val="none" w:sz="0" w:space="0" w:color="auto"/>
              </w:divBdr>
              <w:divsChild>
                <w:div w:id="441415695">
                  <w:marLeft w:val="0"/>
                  <w:marRight w:val="0"/>
                  <w:marTop w:val="0"/>
                  <w:marBottom w:val="0"/>
                  <w:divBdr>
                    <w:top w:val="none" w:sz="0" w:space="0" w:color="auto"/>
                    <w:left w:val="none" w:sz="0" w:space="0" w:color="auto"/>
                    <w:bottom w:val="none" w:sz="0" w:space="0" w:color="auto"/>
                    <w:right w:val="none" w:sz="0" w:space="0" w:color="auto"/>
                  </w:divBdr>
                  <w:divsChild>
                    <w:div w:id="394664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676275861">
          <w:marLeft w:val="-188"/>
          <w:marRight w:val="-188"/>
          <w:marTop w:val="0"/>
          <w:marBottom w:val="0"/>
          <w:divBdr>
            <w:top w:val="none" w:sz="0" w:space="0" w:color="auto"/>
            <w:left w:val="none" w:sz="0" w:space="0" w:color="auto"/>
            <w:bottom w:val="none" w:sz="0" w:space="0" w:color="auto"/>
            <w:right w:val="none" w:sz="0" w:space="0" w:color="auto"/>
          </w:divBdr>
          <w:divsChild>
            <w:div w:id="220097419">
              <w:marLeft w:val="1221"/>
              <w:marRight w:val="0"/>
              <w:marTop w:val="0"/>
              <w:marBottom w:val="0"/>
              <w:divBdr>
                <w:top w:val="none" w:sz="0" w:space="0" w:color="auto"/>
                <w:left w:val="none" w:sz="0" w:space="0" w:color="auto"/>
                <w:bottom w:val="none" w:sz="0" w:space="0" w:color="auto"/>
                <w:right w:val="none" w:sz="0" w:space="0" w:color="auto"/>
              </w:divBdr>
              <w:divsChild>
                <w:div w:id="597563781">
                  <w:marLeft w:val="0"/>
                  <w:marRight w:val="0"/>
                  <w:marTop w:val="0"/>
                  <w:marBottom w:val="0"/>
                  <w:divBdr>
                    <w:top w:val="none" w:sz="0" w:space="0" w:color="auto"/>
                    <w:left w:val="none" w:sz="0" w:space="0" w:color="auto"/>
                    <w:bottom w:val="none" w:sz="0" w:space="0" w:color="auto"/>
                    <w:right w:val="none" w:sz="0" w:space="0" w:color="auto"/>
                  </w:divBdr>
                  <w:divsChild>
                    <w:div w:id="6112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021">
              <w:marLeft w:val="1221"/>
              <w:marRight w:val="0"/>
              <w:marTop w:val="0"/>
              <w:marBottom w:val="0"/>
              <w:divBdr>
                <w:top w:val="none" w:sz="0" w:space="0" w:color="auto"/>
                <w:left w:val="none" w:sz="0" w:space="0" w:color="auto"/>
                <w:bottom w:val="none" w:sz="0" w:space="0" w:color="auto"/>
                <w:right w:val="none" w:sz="0" w:space="0" w:color="auto"/>
              </w:divBdr>
              <w:divsChild>
                <w:div w:id="4317069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95259000">
      <w:bodyDiv w:val="1"/>
      <w:marLeft w:val="0"/>
      <w:marRight w:val="0"/>
      <w:marTop w:val="0"/>
      <w:marBottom w:val="0"/>
      <w:divBdr>
        <w:top w:val="none" w:sz="0" w:space="0" w:color="auto"/>
        <w:left w:val="none" w:sz="0" w:space="0" w:color="auto"/>
        <w:bottom w:val="none" w:sz="0" w:space="0" w:color="auto"/>
        <w:right w:val="none" w:sz="0" w:space="0" w:color="auto"/>
      </w:divBdr>
    </w:div>
    <w:div w:id="295524495">
      <w:bodyDiv w:val="1"/>
      <w:marLeft w:val="0"/>
      <w:marRight w:val="0"/>
      <w:marTop w:val="0"/>
      <w:marBottom w:val="0"/>
      <w:divBdr>
        <w:top w:val="none" w:sz="0" w:space="0" w:color="auto"/>
        <w:left w:val="none" w:sz="0" w:space="0" w:color="auto"/>
        <w:bottom w:val="none" w:sz="0" w:space="0" w:color="auto"/>
        <w:right w:val="none" w:sz="0" w:space="0" w:color="auto"/>
      </w:divBdr>
      <w:divsChild>
        <w:div w:id="1056470500">
          <w:marLeft w:val="0"/>
          <w:marRight w:val="0"/>
          <w:marTop w:val="0"/>
          <w:marBottom w:val="0"/>
          <w:divBdr>
            <w:top w:val="none" w:sz="0" w:space="0" w:color="auto"/>
            <w:left w:val="none" w:sz="0" w:space="0" w:color="auto"/>
            <w:bottom w:val="none" w:sz="0" w:space="0" w:color="auto"/>
            <w:right w:val="none" w:sz="0" w:space="0" w:color="auto"/>
          </w:divBdr>
          <w:divsChild>
            <w:div w:id="597106001">
              <w:marLeft w:val="0"/>
              <w:marRight w:val="0"/>
              <w:marTop w:val="0"/>
              <w:marBottom w:val="0"/>
              <w:divBdr>
                <w:top w:val="none" w:sz="0" w:space="0" w:color="auto"/>
                <w:left w:val="none" w:sz="0" w:space="0" w:color="auto"/>
                <w:bottom w:val="none" w:sz="0" w:space="0" w:color="auto"/>
                <w:right w:val="none" w:sz="0" w:space="0" w:color="auto"/>
              </w:divBdr>
            </w:div>
          </w:divsChild>
        </w:div>
        <w:div w:id="1692611730">
          <w:marLeft w:val="0"/>
          <w:marRight w:val="0"/>
          <w:marTop w:val="0"/>
          <w:marBottom w:val="0"/>
          <w:divBdr>
            <w:top w:val="none" w:sz="0" w:space="0" w:color="auto"/>
            <w:left w:val="none" w:sz="0" w:space="0" w:color="auto"/>
            <w:bottom w:val="none" w:sz="0" w:space="0" w:color="auto"/>
            <w:right w:val="none" w:sz="0" w:space="0" w:color="auto"/>
          </w:divBdr>
        </w:div>
        <w:div w:id="1750805771">
          <w:marLeft w:val="0"/>
          <w:marRight w:val="0"/>
          <w:marTop w:val="0"/>
          <w:marBottom w:val="0"/>
          <w:divBdr>
            <w:top w:val="none" w:sz="0" w:space="0" w:color="auto"/>
            <w:left w:val="none" w:sz="0" w:space="0" w:color="auto"/>
            <w:bottom w:val="none" w:sz="0" w:space="0" w:color="auto"/>
            <w:right w:val="none" w:sz="0" w:space="0" w:color="auto"/>
          </w:divBdr>
        </w:div>
      </w:divsChild>
    </w:div>
    <w:div w:id="295570903">
      <w:bodyDiv w:val="1"/>
      <w:marLeft w:val="0"/>
      <w:marRight w:val="0"/>
      <w:marTop w:val="0"/>
      <w:marBottom w:val="0"/>
      <w:divBdr>
        <w:top w:val="none" w:sz="0" w:space="0" w:color="auto"/>
        <w:left w:val="none" w:sz="0" w:space="0" w:color="auto"/>
        <w:bottom w:val="none" w:sz="0" w:space="0" w:color="auto"/>
        <w:right w:val="none" w:sz="0" w:space="0" w:color="auto"/>
      </w:divBdr>
      <w:divsChild>
        <w:div w:id="122190248">
          <w:marLeft w:val="0"/>
          <w:marRight w:val="0"/>
          <w:marTop w:val="300"/>
          <w:marBottom w:val="300"/>
          <w:divBdr>
            <w:top w:val="none" w:sz="0" w:space="0" w:color="auto"/>
            <w:left w:val="none" w:sz="0" w:space="0" w:color="auto"/>
            <w:bottom w:val="none" w:sz="0" w:space="0" w:color="auto"/>
            <w:right w:val="none" w:sz="0" w:space="0" w:color="auto"/>
          </w:divBdr>
        </w:div>
        <w:div w:id="173081808">
          <w:marLeft w:val="0"/>
          <w:marRight w:val="0"/>
          <w:marTop w:val="0"/>
          <w:marBottom w:val="75"/>
          <w:divBdr>
            <w:top w:val="none" w:sz="0" w:space="0" w:color="auto"/>
            <w:left w:val="none" w:sz="0" w:space="0" w:color="auto"/>
            <w:bottom w:val="none" w:sz="0" w:space="0" w:color="auto"/>
            <w:right w:val="none" w:sz="0" w:space="0" w:color="auto"/>
          </w:divBdr>
        </w:div>
        <w:div w:id="224032056">
          <w:marLeft w:val="0"/>
          <w:marRight w:val="0"/>
          <w:marTop w:val="150"/>
          <w:marBottom w:val="0"/>
          <w:divBdr>
            <w:top w:val="none" w:sz="0" w:space="0" w:color="auto"/>
            <w:left w:val="none" w:sz="0" w:space="0" w:color="auto"/>
            <w:bottom w:val="none" w:sz="0" w:space="0" w:color="auto"/>
            <w:right w:val="none" w:sz="0" w:space="0" w:color="auto"/>
          </w:divBdr>
        </w:div>
      </w:divsChild>
    </w:div>
    <w:div w:id="295571966">
      <w:bodyDiv w:val="1"/>
      <w:marLeft w:val="0"/>
      <w:marRight w:val="0"/>
      <w:marTop w:val="0"/>
      <w:marBottom w:val="0"/>
      <w:divBdr>
        <w:top w:val="none" w:sz="0" w:space="0" w:color="auto"/>
        <w:left w:val="none" w:sz="0" w:space="0" w:color="auto"/>
        <w:bottom w:val="none" w:sz="0" w:space="0" w:color="auto"/>
        <w:right w:val="none" w:sz="0" w:space="0" w:color="auto"/>
      </w:divBdr>
      <w:divsChild>
        <w:div w:id="437991655">
          <w:marLeft w:val="0"/>
          <w:marRight w:val="0"/>
          <w:marTop w:val="0"/>
          <w:marBottom w:val="0"/>
          <w:divBdr>
            <w:top w:val="none" w:sz="0" w:space="0" w:color="auto"/>
            <w:left w:val="none" w:sz="0" w:space="0" w:color="auto"/>
            <w:bottom w:val="none" w:sz="0" w:space="0" w:color="auto"/>
            <w:right w:val="none" w:sz="0" w:space="0" w:color="auto"/>
          </w:divBdr>
        </w:div>
      </w:divsChild>
    </w:div>
    <w:div w:id="295574368">
      <w:bodyDiv w:val="1"/>
      <w:marLeft w:val="0"/>
      <w:marRight w:val="0"/>
      <w:marTop w:val="0"/>
      <w:marBottom w:val="0"/>
      <w:divBdr>
        <w:top w:val="none" w:sz="0" w:space="0" w:color="auto"/>
        <w:left w:val="none" w:sz="0" w:space="0" w:color="auto"/>
        <w:bottom w:val="none" w:sz="0" w:space="0" w:color="auto"/>
        <w:right w:val="none" w:sz="0" w:space="0" w:color="auto"/>
      </w:divBdr>
      <w:divsChild>
        <w:div w:id="101994219">
          <w:marLeft w:val="0"/>
          <w:marRight w:val="0"/>
          <w:marTop w:val="0"/>
          <w:marBottom w:val="360"/>
          <w:divBdr>
            <w:top w:val="none" w:sz="0" w:space="0" w:color="auto"/>
            <w:left w:val="none" w:sz="0" w:space="0" w:color="auto"/>
            <w:bottom w:val="none" w:sz="0" w:space="0" w:color="auto"/>
            <w:right w:val="none" w:sz="0" w:space="0" w:color="auto"/>
          </w:divBdr>
          <w:divsChild>
            <w:div w:id="253980553">
              <w:marLeft w:val="0"/>
              <w:marRight w:val="0"/>
              <w:marTop w:val="0"/>
              <w:marBottom w:val="384"/>
              <w:divBdr>
                <w:top w:val="none" w:sz="0" w:space="0" w:color="auto"/>
                <w:left w:val="none" w:sz="0" w:space="0" w:color="auto"/>
                <w:bottom w:val="none" w:sz="0" w:space="0" w:color="auto"/>
                <w:right w:val="none" w:sz="0" w:space="0" w:color="auto"/>
              </w:divBdr>
              <w:divsChild>
                <w:div w:id="2710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29435">
      <w:bodyDiv w:val="1"/>
      <w:marLeft w:val="0"/>
      <w:marRight w:val="0"/>
      <w:marTop w:val="0"/>
      <w:marBottom w:val="0"/>
      <w:divBdr>
        <w:top w:val="none" w:sz="0" w:space="0" w:color="auto"/>
        <w:left w:val="none" w:sz="0" w:space="0" w:color="auto"/>
        <w:bottom w:val="none" w:sz="0" w:space="0" w:color="auto"/>
        <w:right w:val="none" w:sz="0" w:space="0" w:color="auto"/>
      </w:divBdr>
      <w:divsChild>
        <w:div w:id="364674469">
          <w:marLeft w:val="-150"/>
          <w:marRight w:val="-150"/>
          <w:marTop w:val="0"/>
          <w:marBottom w:val="300"/>
          <w:divBdr>
            <w:top w:val="none" w:sz="0" w:space="0" w:color="auto"/>
            <w:left w:val="none" w:sz="0" w:space="0" w:color="auto"/>
            <w:bottom w:val="none" w:sz="0" w:space="0" w:color="auto"/>
            <w:right w:val="none" w:sz="0" w:space="0" w:color="auto"/>
          </w:divBdr>
        </w:div>
        <w:div w:id="550459425">
          <w:marLeft w:val="-150"/>
          <w:marRight w:val="-150"/>
          <w:marTop w:val="0"/>
          <w:marBottom w:val="0"/>
          <w:divBdr>
            <w:top w:val="none" w:sz="0" w:space="0" w:color="auto"/>
            <w:left w:val="none" w:sz="0" w:space="0" w:color="auto"/>
            <w:bottom w:val="none" w:sz="0" w:space="0" w:color="auto"/>
            <w:right w:val="none" w:sz="0" w:space="0" w:color="auto"/>
          </w:divBdr>
        </w:div>
      </w:divsChild>
    </w:div>
    <w:div w:id="296379320">
      <w:bodyDiv w:val="1"/>
      <w:marLeft w:val="0"/>
      <w:marRight w:val="0"/>
      <w:marTop w:val="0"/>
      <w:marBottom w:val="0"/>
      <w:divBdr>
        <w:top w:val="none" w:sz="0" w:space="0" w:color="auto"/>
        <w:left w:val="none" w:sz="0" w:space="0" w:color="auto"/>
        <w:bottom w:val="none" w:sz="0" w:space="0" w:color="auto"/>
        <w:right w:val="none" w:sz="0" w:space="0" w:color="auto"/>
      </w:divBdr>
    </w:div>
    <w:div w:id="296449809">
      <w:bodyDiv w:val="1"/>
      <w:marLeft w:val="0"/>
      <w:marRight w:val="0"/>
      <w:marTop w:val="0"/>
      <w:marBottom w:val="0"/>
      <w:divBdr>
        <w:top w:val="none" w:sz="0" w:space="0" w:color="auto"/>
        <w:left w:val="none" w:sz="0" w:space="0" w:color="auto"/>
        <w:bottom w:val="none" w:sz="0" w:space="0" w:color="auto"/>
        <w:right w:val="none" w:sz="0" w:space="0" w:color="auto"/>
      </w:divBdr>
      <w:divsChild>
        <w:div w:id="513691743">
          <w:marLeft w:val="-225"/>
          <w:marRight w:val="-225"/>
          <w:marTop w:val="0"/>
          <w:marBottom w:val="0"/>
          <w:divBdr>
            <w:top w:val="none" w:sz="0" w:space="0" w:color="auto"/>
            <w:left w:val="none" w:sz="0" w:space="0" w:color="auto"/>
            <w:bottom w:val="none" w:sz="0" w:space="0" w:color="auto"/>
            <w:right w:val="none" w:sz="0" w:space="0" w:color="auto"/>
          </w:divBdr>
        </w:div>
      </w:divsChild>
    </w:div>
    <w:div w:id="296490833">
      <w:bodyDiv w:val="1"/>
      <w:marLeft w:val="0"/>
      <w:marRight w:val="0"/>
      <w:marTop w:val="0"/>
      <w:marBottom w:val="0"/>
      <w:divBdr>
        <w:top w:val="none" w:sz="0" w:space="0" w:color="auto"/>
        <w:left w:val="none" w:sz="0" w:space="0" w:color="auto"/>
        <w:bottom w:val="none" w:sz="0" w:space="0" w:color="auto"/>
        <w:right w:val="none" w:sz="0" w:space="0" w:color="auto"/>
      </w:divBdr>
    </w:div>
    <w:div w:id="296566644">
      <w:bodyDiv w:val="1"/>
      <w:marLeft w:val="0"/>
      <w:marRight w:val="0"/>
      <w:marTop w:val="0"/>
      <w:marBottom w:val="0"/>
      <w:divBdr>
        <w:top w:val="none" w:sz="0" w:space="0" w:color="auto"/>
        <w:left w:val="none" w:sz="0" w:space="0" w:color="auto"/>
        <w:bottom w:val="none" w:sz="0" w:space="0" w:color="auto"/>
        <w:right w:val="none" w:sz="0" w:space="0" w:color="auto"/>
      </w:divBdr>
      <w:divsChild>
        <w:div w:id="37361199">
          <w:marLeft w:val="0"/>
          <w:marRight w:val="0"/>
          <w:marTop w:val="0"/>
          <w:marBottom w:val="0"/>
          <w:divBdr>
            <w:top w:val="none" w:sz="0" w:space="0" w:color="auto"/>
            <w:left w:val="none" w:sz="0" w:space="0" w:color="auto"/>
            <w:bottom w:val="none" w:sz="0" w:space="0" w:color="auto"/>
            <w:right w:val="none" w:sz="0" w:space="0" w:color="auto"/>
          </w:divBdr>
          <w:divsChild>
            <w:div w:id="123162496">
              <w:marLeft w:val="0"/>
              <w:marRight w:val="0"/>
              <w:marTop w:val="0"/>
              <w:marBottom w:val="345"/>
              <w:divBdr>
                <w:top w:val="none" w:sz="0" w:space="0" w:color="auto"/>
                <w:left w:val="none" w:sz="0" w:space="0" w:color="auto"/>
                <w:bottom w:val="none" w:sz="0" w:space="0" w:color="auto"/>
                <w:right w:val="none" w:sz="0" w:space="0" w:color="auto"/>
              </w:divBdr>
            </w:div>
            <w:div w:id="594751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6683735">
      <w:bodyDiv w:val="1"/>
      <w:marLeft w:val="0"/>
      <w:marRight w:val="0"/>
      <w:marTop w:val="0"/>
      <w:marBottom w:val="0"/>
      <w:divBdr>
        <w:top w:val="none" w:sz="0" w:space="0" w:color="auto"/>
        <w:left w:val="none" w:sz="0" w:space="0" w:color="auto"/>
        <w:bottom w:val="none" w:sz="0" w:space="0" w:color="auto"/>
        <w:right w:val="none" w:sz="0" w:space="0" w:color="auto"/>
      </w:divBdr>
    </w:div>
    <w:div w:id="296765226">
      <w:bodyDiv w:val="1"/>
      <w:marLeft w:val="0"/>
      <w:marRight w:val="0"/>
      <w:marTop w:val="0"/>
      <w:marBottom w:val="0"/>
      <w:divBdr>
        <w:top w:val="none" w:sz="0" w:space="0" w:color="auto"/>
        <w:left w:val="none" w:sz="0" w:space="0" w:color="auto"/>
        <w:bottom w:val="none" w:sz="0" w:space="0" w:color="auto"/>
        <w:right w:val="none" w:sz="0" w:space="0" w:color="auto"/>
      </w:divBdr>
      <w:divsChild>
        <w:div w:id="591740579">
          <w:marLeft w:val="-188"/>
          <w:marRight w:val="-188"/>
          <w:marTop w:val="0"/>
          <w:marBottom w:val="0"/>
          <w:divBdr>
            <w:top w:val="none" w:sz="0" w:space="0" w:color="auto"/>
            <w:left w:val="none" w:sz="0" w:space="0" w:color="auto"/>
            <w:bottom w:val="none" w:sz="0" w:space="0" w:color="auto"/>
            <w:right w:val="none" w:sz="0" w:space="0" w:color="auto"/>
          </w:divBdr>
        </w:div>
      </w:divsChild>
    </w:div>
    <w:div w:id="296883341">
      <w:bodyDiv w:val="1"/>
      <w:marLeft w:val="0"/>
      <w:marRight w:val="0"/>
      <w:marTop w:val="0"/>
      <w:marBottom w:val="0"/>
      <w:divBdr>
        <w:top w:val="none" w:sz="0" w:space="0" w:color="auto"/>
        <w:left w:val="none" w:sz="0" w:space="0" w:color="auto"/>
        <w:bottom w:val="none" w:sz="0" w:space="0" w:color="auto"/>
        <w:right w:val="none" w:sz="0" w:space="0" w:color="auto"/>
      </w:divBdr>
    </w:div>
    <w:div w:id="296885283">
      <w:bodyDiv w:val="1"/>
      <w:marLeft w:val="0"/>
      <w:marRight w:val="0"/>
      <w:marTop w:val="0"/>
      <w:marBottom w:val="0"/>
      <w:divBdr>
        <w:top w:val="none" w:sz="0" w:space="0" w:color="auto"/>
        <w:left w:val="none" w:sz="0" w:space="0" w:color="auto"/>
        <w:bottom w:val="none" w:sz="0" w:space="0" w:color="auto"/>
        <w:right w:val="none" w:sz="0" w:space="0" w:color="auto"/>
      </w:divBdr>
    </w:div>
    <w:div w:id="297031815">
      <w:bodyDiv w:val="1"/>
      <w:marLeft w:val="0"/>
      <w:marRight w:val="0"/>
      <w:marTop w:val="0"/>
      <w:marBottom w:val="0"/>
      <w:divBdr>
        <w:top w:val="none" w:sz="0" w:space="0" w:color="auto"/>
        <w:left w:val="none" w:sz="0" w:space="0" w:color="auto"/>
        <w:bottom w:val="none" w:sz="0" w:space="0" w:color="auto"/>
        <w:right w:val="none" w:sz="0" w:space="0" w:color="auto"/>
      </w:divBdr>
    </w:div>
    <w:div w:id="297222205">
      <w:bodyDiv w:val="1"/>
      <w:marLeft w:val="0"/>
      <w:marRight w:val="0"/>
      <w:marTop w:val="0"/>
      <w:marBottom w:val="0"/>
      <w:divBdr>
        <w:top w:val="none" w:sz="0" w:space="0" w:color="auto"/>
        <w:left w:val="none" w:sz="0" w:space="0" w:color="auto"/>
        <w:bottom w:val="none" w:sz="0" w:space="0" w:color="auto"/>
        <w:right w:val="none" w:sz="0" w:space="0" w:color="auto"/>
      </w:divBdr>
      <w:divsChild>
        <w:div w:id="39089027">
          <w:marLeft w:val="0"/>
          <w:marRight w:val="0"/>
          <w:marTop w:val="0"/>
          <w:marBottom w:val="0"/>
          <w:divBdr>
            <w:top w:val="none" w:sz="0" w:space="0" w:color="auto"/>
            <w:left w:val="none" w:sz="0" w:space="0" w:color="auto"/>
            <w:bottom w:val="none" w:sz="0" w:space="0" w:color="auto"/>
            <w:right w:val="none" w:sz="0" w:space="0" w:color="auto"/>
          </w:divBdr>
        </w:div>
      </w:divsChild>
    </w:div>
    <w:div w:id="297416272">
      <w:bodyDiv w:val="1"/>
      <w:marLeft w:val="0"/>
      <w:marRight w:val="0"/>
      <w:marTop w:val="0"/>
      <w:marBottom w:val="0"/>
      <w:divBdr>
        <w:top w:val="none" w:sz="0" w:space="0" w:color="auto"/>
        <w:left w:val="none" w:sz="0" w:space="0" w:color="auto"/>
        <w:bottom w:val="none" w:sz="0" w:space="0" w:color="auto"/>
        <w:right w:val="none" w:sz="0" w:space="0" w:color="auto"/>
      </w:divBdr>
    </w:div>
    <w:div w:id="297490317">
      <w:bodyDiv w:val="1"/>
      <w:marLeft w:val="0"/>
      <w:marRight w:val="0"/>
      <w:marTop w:val="0"/>
      <w:marBottom w:val="0"/>
      <w:divBdr>
        <w:top w:val="none" w:sz="0" w:space="0" w:color="auto"/>
        <w:left w:val="none" w:sz="0" w:space="0" w:color="auto"/>
        <w:bottom w:val="none" w:sz="0" w:space="0" w:color="auto"/>
        <w:right w:val="none" w:sz="0" w:space="0" w:color="auto"/>
      </w:divBdr>
      <w:divsChild>
        <w:div w:id="605506149">
          <w:marLeft w:val="0"/>
          <w:marRight w:val="0"/>
          <w:marTop w:val="0"/>
          <w:marBottom w:val="300"/>
          <w:divBdr>
            <w:top w:val="none" w:sz="0" w:space="0" w:color="auto"/>
            <w:left w:val="none" w:sz="0" w:space="0" w:color="auto"/>
            <w:bottom w:val="none" w:sz="0" w:space="0" w:color="auto"/>
            <w:right w:val="none" w:sz="0" w:space="0" w:color="auto"/>
          </w:divBdr>
          <w:divsChild>
            <w:div w:id="659236834">
              <w:marLeft w:val="0"/>
              <w:marRight w:val="0"/>
              <w:marTop w:val="0"/>
              <w:marBottom w:val="0"/>
              <w:divBdr>
                <w:top w:val="none" w:sz="0" w:space="0" w:color="auto"/>
                <w:left w:val="none" w:sz="0" w:space="0" w:color="auto"/>
                <w:bottom w:val="none" w:sz="0" w:space="0" w:color="auto"/>
                <w:right w:val="none" w:sz="0" w:space="0" w:color="auto"/>
              </w:divBdr>
            </w:div>
          </w:divsChild>
        </w:div>
        <w:div w:id="784423776">
          <w:marLeft w:val="0"/>
          <w:marRight w:val="0"/>
          <w:marTop w:val="0"/>
          <w:marBottom w:val="300"/>
          <w:divBdr>
            <w:top w:val="none" w:sz="0" w:space="0" w:color="auto"/>
            <w:left w:val="none" w:sz="0" w:space="0" w:color="auto"/>
            <w:bottom w:val="single" w:sz="6" w:space="5" w:color="000000"/>
            <w:right w:val="none" w:sz="0" w:space="0" w:color="auto"/>
          </w:divBdr>
        </w:div>
      </w:divsChild>
    </w:div>
    <w:div w:id="297492053">
      <w:bodyDiv w:val="1"/>
      <w:marLeft w:val="0"/>
      <w:marRight w:val="0"/>
      <w:marTop w:val="0"/>
      <w:marBottom w:val="0"/>
      <w:divBdr>
        <w:top w:val="none" w:sz="0" w:space="0" w:color="auto"/>
        <w:left w:val="none" w:sz="0" w:space="0" w:color="auto"/>
        <w:bottom w:val="none" w:sz="0" w:space="0" w:color="auto"/>
        <w:right w:val="none" w:sz="0" w:space="0" w:color="auto"/>
      </w:divBdr>
      <w:divsChild>
        <w:div w:id="1365666688">
          <w:marLeft w:val="-225"/>
          <w:marRight w:val="-225"/>
          <w:marTop w:val="0"/>
          <w:marBottom w:val="0"/>
          <w:divBdr>
            <w:top w:val="none" w:sz="0" w:space="0" w:color="auto"/>
            <w:left w:val="none" w:sz="0" w:space="0" w:color="auto"/>
            <w:bottom w:val="none" w:sz="0" w:space="0" w:color="auto"/>
            <w:right w:val="none" w:sz="0" w:space="0" w:color="auto"/>
          </w:divBdr>
          <w:divsChild>
            <w:div w:id="561478503">
              <w:marLeft w:val="0"/>
              <w:marRight w:val="0"/>
              <w:marTop w:val="0"/>
              <w:marBottom w:val="0"/>
              <w:divBdr>
                <w:top w:val="none" w:sz="0" w:space="0" w:color="auto"/>
                <w:left w:val="none" w:sz="0" w:space="0" w:color="auto"/>
                <w:bottom w:val="none" w:sz="0" w:space="0" w:color="auto"/>
                <w:right w:val="none" w:sz="0" w:space="0" w:color="auto"/>
              </w:divBdr>
              <w:divsChild>
                <w:div w:id="1974945851">
                  <w:marLeft w:val="-225"/>
                  <w:marRight w:val="-225"/>
                  <w:marTop w:val="0"/>
                  <w:marBottom w:val="0"/>
                  <w:divBdr>
                    <w:top w:val="none" w:sz="0" w:space="0" w:color="auto"/>
                    <w:left w:val="none" w:sz="0" w:space="0" w:color="auto"/>
                    <w:bottom w:val="none" w:sz="0" w:space="0" w:color="auto"/>
                    <w:right w:val="none" w:sz="0" w:space="0" w:color="auto"/>
                  </w:divBdr>
                  <w:divsChild>
                    <w:div w:id="8367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5975">
          <w:marLeft w:val="-225"/>
          <w:marRight w:val="-225"/>
          <w:marTop w:val="0"/>
          <w:marBottom w:val="0"/>
          <w:divBdr>
            <w:top w:val="none" w:sz="0" w:space="0" w:color="auto"/>
            <w:left w:val="none" w:sz="0" w:space="0" w:color="auto"/>
            <w:bottom w:val="none" w:sz="0" w:space="0" w:color="auto"/>
            <w:right w:val="none" w:sz="0" w:space="0" w:color="auto"/>
          </w:divBdr>
          <w:divsChild>
            <w:div w:id="530192577">
              <w:marLeft w:val="0"/>
              <w:marRight w:val="0"/>
              <w:marTop w:val="0"/>
              <w:marBottom w:val="0"/>
              <w:divBdr>
                <w:top w:val="none" w:sz="0" w:space="0" w:color="auto"/>
                <w:left w:val="none" w:sz="0" w:space="0" w:color="auto"/>
                <w:bottom w:val="none" w:sz="0" w:space="0" w:color="auto"/>
                <w:right w:val="none" w:sz="0" w:space="0" w:color="auto"/>
              </w:divBdr>
              <w:divsChild>
                <w:div w:id="1181821345">
                  <w:marLeft w:val="0"/>
                  <w:marRight w:val="0"/>
                  <w:marTop w:val="0"/>
                  <w:marBottom w:val="0"/>
                  <w:divBdr>
                    <w:top w:val="none" w:sz="0" w:space="0" w:color="auto"/>
                    <w:left w:val="none" w:sz="0" w:space="0" w:color="auto"/>
                    <w:bottom w:val="none" w:sz="0" w:space="0" w:color="auto"/>
                    <w:right w:val="none" w:sz="0" w:space="0" w:color="auto"/>
                  </w:divBdr>
                  <w:divsChild>
                    <w:div w:id="1148980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800151">
              <w:marLeft w:val="1463"/>
              <w:marRight w:val="0"/>
              <w:marTop w:val="0"/>
              <w:marBottom w:val="0"/>
              <w:divBdr>
                <w:top w:val="none" w:sz="0" w:space="0" w:color="auto"/>
                <w:left w:val="none" w:sz="0" w:space="0" w:color="auto"/>
                <w:bottom w:val="none" w:sz="0" w:space="0" w:color="auto"/>
                <w:right w:val="none" w:sz="0" w:space="0" w:color="auto"/>
              </w:divBdr>
              <w:divsChild>
                <w:div w:id="10487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159">
          <w:marLeft w:val="-225"/>
          <w:marRight w:val="-225"/>
          <w:marTop w:val="0"/>
          <w:marBottom w:val="0"/>
          <w:divBdr>
            <w:top w:val="none" w:sz="0" w:space="0" w:color="auto"/>
            <w:left w:val="none" w:sz="0" w:space="0" w:color="auto"/>
            <w:bottom w:val="none" w:sz="0" w:space="0" w:color="auto"/>
            <w:right w:val="none" w:sz="0" w:space="0" w:color="auto"/>
          </w:divBdr>
          <w:divsChild>
            <w:div w:id="430902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97805973">
      <w:bodyDiv w:val="1"/>
      <w:marLeft w:val="0"/>
      <w:marRight w:val="0"/>
      <w:marTop w:val="0"/>
      <w:marBottom w:val="0"/>
      <w:divBdr>
        <w:top w:val="none" w:sz="0" w:space="0" w:color="auto"/>
        <w:left w:val="none" w:sz="0" w:space="0" w:color="auto"/>
        <w:bottom w:val="none" w:sz="0" w:space="0" w:color="auto"/>
        <w:right w:val="none" w:sz="0" w:space="0" w:color="auto"/>
      </w:divBdr>
      <w:divsChild>
        <w:div w:id="51315799">
          <w:marLeft w:val="0"/>
          <w:marRight w:val="0"/>
          <w:marTop w:val="0"/>
          <w:marBottom w:val="0"/>
          <w:divBdr>
            <w:top w:val="none" w:sz="0" w:space="0" w:color="auto"/>
            <w:left w:val="none" w:sz="0" w:space="0" w:color="auto"/>
            <w:bottom w:val="none" w:sz="0" w:space="0" w:color="auto"/>
            <w:right w:val="none" w:sz="0" w:space="0" w:color="auto"/>
          </w:divBdr>
          <w:divsChild>
            <w:div w:id="3632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1395">
      <w:bodyDiv w:val="1"/>
      <w:marLeft w:val="0"/>
      <w:marRight w:val="0"/>
      <w:marTop w:val="0"/>
      <w:marBottom w:val="0"/>
      <w:divBdr>
        <w:top w:val="none" w:sz="0" w:space="0" w:color="auto"/>
        <w:left w:val="none" w:sz="0" w:space="0" w:color="auto"/>
        <w:bottom w:val="none" w:sz="0" w:space="0" w:color="auto"/>
        <w:right w:val="none" w:sz="0" w:space="0" w:color="auto"/>
      </w:divBdr>
    </w:div>
    <w:div w:id="298607104">
      <w:bodyDiv w:val="1"/>
      <w:marLeft w:val="0"/>
      <w:marRight w:val="0"/>
      <w:marTop w:val="0"/>
      <w:marBottom w:val="0"/>
      <w:divBdr>
        <w:top w:val="none" w:sz="0" w:space="0" w:color="auto"/>
        <w:left w:val="none" w:sz="0" w:space="0" w:color="auto"/>
        <w:bottom w:val="none" w:sz="0" w:space="0" w:color="auto"/>
        <w:right w:val="none" w:sz="0" w:space="0" w:color="auto"/>
      </w:divBdr>
      <w:divsChild>
        <w:div w:id="278266143">
          <w:marLeft w:val="0"/>
          <w:marRight w:val="0"/>
          <w:marTop w:val="150"/>
          <w:marBottom w:val="0"/>
          <w:divBdr>
            <w:top w:val="none" w:sz="0" w:space="0" w:color="auto"/>
            <w:left w:val="none" w:sz="0" w:space="0" w:color="auto"/>
            <w:bottom w:val="none" w:sz="0" w:space="0" w:color="auto"/>
            <w:right w:val="none" w:sz="0" w:space="0" w:color="auto"/>
          </w:divBdr>
          <w:divsChild>
            <w:div w:id="344092097">
              <w:marLeft w:val="0"/>
              <w:marRight w:val="0"/>
              <w:marTop w:val="0"/>
              <w:marBottom w:val="0"/>
              <w:divBdr>
                <w:top w:val="none" w:sz="0" w:space="0" w:color="auto"/>
                <w:left w:val="none" w:sz="0" w:space="0" w:color="auto"/>
                <w:bottom w:val="none" w:sz="0" w:space="0" w:color="auto"/>
                <w:right w:val="none" w:sz="0" w:space="0" w:color="auto"/>
              </w:divBdr>
            </w:div>
          </w:divsChild>
        </w:div>
        <w:div w:id="293484408">
          <w:marLeft w:val="0"/>
          <w:marRight w:val="0"/>
          <w:marTop w:val="0"/>
          <w:marBottom w:val="0"/>
          <w:divBdr>
            <w:top w:val="none" w:sz="0" w:space="0" w:color="auto"/>
            <w:left w:val="none" w:sz="0" w:space="0" w:color="auto"/>
            <w:bottom w:val="none" w:sz="0" w:space="0" w:color="auto"/>
            <w:right w:val="none" w:sz="0" w:space="0" w:color="auto"/>
          </w:divBdr>
        </w:div>
      </w:divsChild>
    </w:div>
    <w:div w:id="298612662">
      <w:bodyDiv w:val="1"/>
      <w:marLeft w:val="0"/>
      <w:marRight w:val="0"/>
      <w:marTop w:val="0"/>
      <w:marBottom w:val="0"/>
      <w:divBdr>
        <w:top w:val="none" w:sz="0" w:space="0" w:color="auto"/>
        <w:left w:val="none" w:sz="0" w:space="0" w:color="auto"/>
        <w:bottom w:val="none" w:sz="0" w:space="0" w:color="auto"/>
        <w:right w:val="none" w:sz="0" w:space="0" w:color="auto"/>
      </w:divBdr>
    </w:div>
    <w:div w:id="299506311">
      <w:bodyDiv w:val="1"/>
      <w:marLeft w:val="0"/>
      <w:marRight w:val="0"/>
      <w:marTop w:val="0"/>
      <w:marBottom w:val="0"/>
      <w:divBdr>
        <w:top w:val="none" w:sz="0" w:space="0" w:color="auto"/>
        <w:left w:val="none" w:sz="0" w:space="0" w:color="auto"/>
        <w:bottom w:val="none" w:sz="0" w:space="0" w:color="auto"/>
        <w:right w:val="none" w:sz="0" w:space="0" w:color="auto"/>
      </w:divBdr>
    </w:div>
    <w:div w:id="299579545">
      <w:bodyDiv w:val="1"/>
      <w:marLeft w:val="0"/>
      <w:marRight w:val="0"/>
      <w:marTop w:val="0"/>
      <w:marBottom w:val="0"/>
      <w:divBdr>
        <w:top w:val="none" w:sz="0" w:space="0" w:color="auto"/>
        <w:left w:val="none" w:sz="0" w:space="0" w:color="auto"/>
        <w:bottom w:val="none" w:sz="0" w:space="0" w:color="auto"/>
        <w:right w:val="none" w:sz="0" w:space="0" w:color="auto"/>
      </w:divBdr>
      <w:divsChild>
        <w:div w:id="616176212">
          <w:marLeft w:val="0"/>
          <w:marRight w:val="0"/>
          <w:marTop w:val="0"/>
          <w:marBottom w:val="360"/>
          <w:divBdr>
            <w:top w:val="none" w:sz="0" w:space="0" w:color="auto"/>
            <w:left w:val="none" w:sz="0" w:space="0" w:color="auto"/>
            <w:bottom w:val="none" w:sz="0" w:space="0" w:color="auto"/>
            <w:right w:val="none" w:sz="0" w:space="0" w:color="auto"/>
          </w:divBdr>
        </w:div>
      </w:divsChild>
    </w:div>
    <w:div w:id="299919071">
      <w:bodyDiv w:val="1"/>
      <w:marLeft w:val="0"/>
      <w:marRight w:val="0"/>
      <w:marTop w:val="0"/>
      <w:marBottom w:val="0"/>
      <w:divBdr>
        <w:top w:val="none" w:sz="0" w:space="0" w:color="auto"/>
        <w:left w:val="none" w:sz="0" w:space="0" w:color="auto"/>
        <w:bottom w:val="none" w:sz="0" w:space="0" w:color="auto"/>
        <w:right w:val="none" w:sz="0" w:space="0" w:color="auto"/>
      </w:divBdr>
    </w:div>
    <w:div w:id="300035581">
      <w:bodyDiv w:val="1"/>
      <w:marLeft w:val="0"/>
      <w:marRight w:val="0"/>
      <w:marTop w:val="0"/>
      <w:marBottom w:val="0"/>
      <w:divBdr>
        <w:top w:val="none" w:sz="0" w:space="0" w:color="auto"/>
        <w:left w:val="none" w:sz="0" w:space="0" w:color="auto"/>
        <w:bottom w:val="none" w:sz="0" w:space="0" w:color="auto"/>
        <w:right w:val="none" w:sz="0" w:space="0" w:color="auto"/>
      </w:divBdr>
    </w:div>
    <w:div w:id="300574803">
      <w:bodyDiv w:val="1"/>
      <w:marLeft w:val="0"/>
      <w:marRight w:val="0"/>
      <w:marTop w:val="0"/>
      <w:marBottom w:val="0"/>
      <w:divBdr>
        <w:top w:val="none" w:sz="0" w:space="0" w:color="auto"/>
        <w:left w:val="none" w:sz="0" w:space="0" w:color="auto"/>
        <w:bottom w:val="none" w:sz="0" w:space="0" w:color="auto"/>
        <w:right w:val="none" w:sz="0" w:space="0" w:color="auto"/>
      </w:divBdr>
    </w:div>
    <w:div w:id="300579627">
      <w:bodyDiv w:val="1"/>
      <w:marLeft w:val="0"/>
      <w:marRight w:val="0"/>
      <w:marTop w:val="0"/>
      <w:marBottom w:val="0"/>
      <w:divBdr>
        <w:top w:val="none" w:sz="0" w:space="0" w:color="auto"/>
        <w:left w:val="none" w:sz="0" w:space="0" w:color="auto"/>
        <w:bottom w:val="none" w:sz="0" w:space="0" w:color="auto"/>
        <w:right w:val="none" w:sz="0" w:space="0" w:color="auto"/>
      </w:divBdr>
    </w:div>
    <w:div w:id="300891635">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sChild>
        <w:div w:id="192813740">
          <w:marLeft w:val="0"/>
          <w:marRight w:val="0"/>
          <w:marTop w:val="0"/>
          <w:marBottom w:val="300"/>
          <w:divBdr>
            <w:top w:val="none" w:sz="0" w:space="0" w:color="auto"/>
            <w:left w:val="none" w:sz="0" w:space="0" w:color="auto"/>
            <w:bottom w:val="none" w:sz="0" w:space="0" w:color="auto"/>
            <w:right w:val="none" w:sz="0" w:space="0" w:color="auto"/>
          </w:divBdr>
        </w:div>
      </w:divsChild>
    </w:div>
    <w:div w:id="301083834">
      <w:bodyDiv w:val="1"/>
      <w:marLeft w:val="0"/>
      <w:marRight w:val="0"/>
      <w:marTop w:val="0"/>
      <w:marBottom w:val="0"/>
      <w:divBdr>
        <w:top w:val="none" w:sz="0" w:space="0" w:color="auto"/>
        <w:left w:val="none" w:sz="0" w:space="0" w:color="auto"/>
        <w:bottom w:val="none" w:sz="0" w:space="0" w:color="auto"/>
        <w:right w:val="none" w:sz="0" w:space="0" w:color="auto"/>
      </w:divBdr>
    </w:div>
    <w:div w:id="302123592">
      <w:bodyDiv w:val="1"/>
      <w:marLeft w:val="0"/>
      <w:marRight w:val="0"/>
      <w:marTop w:val="0"/>
      <w:marBottom w:val="0"/>
      <w:divBdr>
        <w:top w:val="none" w:sz="0" w:space="0" w:color="auto"/>
        <w:left w:val="none" w:sz="0" w:space="0" w:color="auto"/>
        <w:bottom w:val="none" w:sz="0" w:space="0" w:color="auto"/>
        <w:right w:val="none" w:sz="0" w:space="0" w:color="auto"/>
      </w:divBdr>
      <w:divsChild>
        <w:div w:id="648286185">
          <w:marLeft w:val="0"/>
          <w:marRight w:val="0"/>
          <w:marTop w:val="0"/>
          <w:marBottom w:val="0"/>
          <w:divBdr>
            <w:top w:val="none" w:sz="0" w:space="0" w:color="auto"/>
            <w:left w:val="none" w:sz="0" w:space="0" w:color="auto"/>
            <w:bottom w:val="none" w:sz="0" w:space="0" w:color="auto"/>
            <w:right w:val="none" w:sz="0" w:space="0" w:color="auto"/>
          </w:divBdr>
        </w:div>
      </w:divsChild>
    </w:div>
    <w:div w:id="302318232">
      <w:bodyDiv w:val="1"/>
      <w:marLeft w:val="0"/>
      <w:marRight w:val="0"/>
      <w:marTop w:val="0"/>
      <w:marBottom w:val="0"/>
      <w:divBdr>
        <w:top w:val="none" w:sz="0" w:space="0" w:color="auto"/>
        <w:left w:val="none" w:sz="0" w:space="0" w:color="auto"/>
        <w:bottom w:val="none" w:sz="0" w:space="0" w:color="auto"/>
        <w:right w:val="none" w:sz="0" w:space="0" w:color="auto"/>
      </w:divBdr>
      <w:divsChild>
        <w:div w:id="1203516554">
          <w:marLeft w:val="0"/>
          <w:marRight w:val="0"/>
          <w:marTop w:val="150"/>
          <w:marBottom w:val="0"/>
          <w:divBdr>
            <w:top w:val="none" w:sz="0" w:space="0" w:color="auto"/>
            <w:left w:val="none" w:sz="0" w:space="0" w:color="auto"/>
            <w:bottom w:val="none" w:sz="0" w:space="0" w:color="auto"/>
            <w:right w:val="none" w:sz="0" w:space="0" w:color="auto"/>
          </w:divBdr>
        </w:div>
        <w:div w:id="812334768">
          <w:marLeft w:val="0"/>
          <w:marRight w:val="0"/>
          <w:marTop w:val="0"/>
          <w:marBottom w:val="0"/>
          <w:divBdr>
            <w:top w:val="none" w:sz="0" w:space="0" w:color="auto"/>
            <w:left w:val="none" w:sz="0" w:space="0" w:color="auto"/>
            <w:bottom w:val="none" w:sz="0" w:space="0" w:color="auto"/>
            <w:right w:val="none" w:sz="0" w:space="0" w:color="auto"/>
          </w:divBdr>
          <w:divsChild>
            <w:div w:id="21043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6228">
      <w:bodyDiv w:val="1"/>
      <w:marLeft w:val="0"/>
      <w:marRight w:val="0"/>
      <w:marTop w:val="0"/>
      <w:marBottom w:val="0"/>
      <w:divBdr>
        <w:top w:val="none" w:sz="0" w:space="0" w:color="auto"/>
        <w:left w:val="none" w:sz="0" w:space="0" w:color="auto"/>
        <w:bottom w:val="none" w:sz="0" w:space="0" w:color="auto"/>
        <w:right w:val="none" w:sz="0" w:space="0" w:color="auto"/>
      </w:divBdr>
    </w:div>
    <w:div w:id="302585771">
      <w:bodyDiv w:val="1"/>
      <w:marLeft w:val="0"/>
      <w:marRight w:val="0"/>
      <w:marTop w:val="0"/>
      <w:marBottom w:val="0"/>
      <w:divBdr>
        <w:top w:val="none" w:sz="0" w:space="0" w:color="auto"/>
        <w:left w:val="none" w:sz="0" w:space="0" w:color="auto"/>
        <w:bottom w:val="none" w:sz="0" w:space="0" w:color="auto"/>
        <w:right w:val="none" w:sz="0" w:space="0" w:color="auto"/>
      </w:divBdr>
      <w:divsChild>
        <w:div w:id="699431665">
          <w:marLeft w:val="626"/>
          <w:marRight w:val="0"/>
          <w:marTop w:val="0"/>
          <w:marBottom w:val="0"/>
          <w:divBdr>
            <w:top w:val="none" w:sz="0" w:space="0" w:color="auto"/>
            <w:left w:val="none" w:sz="0" w:space="0" w:color="auto"/>
            <w:bottom w:val="none" w:sz="0" w:space="0" w:color="auto"/>
            <w:right w:val="none" w:sz="0" w:space="0" w:color="auto"/>
          </w:divBdr>
          <w:divsChild>
            <w:div w:id="430928234">
              <w:marLeft w:val="13"/>
              <w:marRight w:val="188"/>
              <w:marTop w:val="138"/>
              <w:marBottom w:val="88"/>
              <w:divBdr>
                <w:top w:val="none" w:sz="0" w:space="0" w:color="auto"/>
                <w:left w:val="none" w:sz="0" w:space="0" w:color="auto"/>
                <w:bottom w:val="none" w:sz="0" w:space="0" w:color="auto"/>
                <w:right w:val="none" w:sz="0" w:space="0" w:color="auto"/>
              </w:divBdr>
              <w:divsChild>
                <w:div w:id="1154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8633">
          <w:marLeft w:val="626"/>
          <w:marRight w:val="1252"/>
          <w:marTop w:val="0"/>
          <w:marBottom w:val="0"/>
          <w:divBdr>
            <w:top w:val="none" w:sz="0" w:space="0" w:color="auto"/>
            <w:left w:val="none" w:sz="0" w:space="0" w:color="auto"/>
            <w:bottom w:val="none" w:sz="0" w:space="0" w:color="auto"/>
            <w:right w:val="none" w:sz="0" w:space="0" w:color="auto"/>
          </w:divBdr>
        </w:div>
      </w:divsChild>
    </w:div>
    <w:div w:id="302589973">
      <w:bodyDiv w:val="1"/>
      <w:marLeft w:val="0"/>
      <w:marRight w:val="0"/>
      <w:marTop w:val="0"/>
      <w:marBottom w:val="0"/>
      <w:divBdr>
        <w:top w:val="none" w:sz="0" w:space="0" w:color="auto"/>
        <w:left w:val="none" w:sz="0" w:space="0" w:color="auto"/>
        <w:bottom w:val="none" w:sz="0" w:space="0" w:color="auto"/>
        <w:right w:val="none" w:sz="0" w:space="0" w:color="auto"/>
      </w:divBdr>
    </w:div>
    <w:div w:id="303238811">
      <w:bodyDiv w:val="1"/>
      <w:marLeft w:val="0"/>
      <w:marRight w:val="0"/>
      <w:marTop w:val="0"/>
      <w:marBottom w:val="0"/>
      <w:divBdr>
        <w:top w:val="none" w:sz="0" w:space="0" w:color="auto"/>
        <w:left w:val="none" w:sz="0" w:space="0" w:color="auto"/>
        <w:bottom w:val="none" w:sz="0" w:space="0" w:color="auto"/>
        <w:right w:val="none" w:sz="0" w:space="0" w:color="auto"/>
      </w:divBdr>
    </w:div>
    <w:div w:id="303316778">
      <w:bodyDiv w:val="1"/>
      <w:marLeft w:val="0"/>
      <w:marRight w:val="0"/>
      <w:marTop w:val="0"/>
      <w:marBottom w:val="0"/>
      <w:divBdr>
        <w:top w:val="none" w:sz="0" w:space="0" w:color="auto"/>
        <w:left w:val="none" w:sz="0" w:space="0" w:color="auto"/>
        <w:bottom w:val="none" w:sz="0" w:space="0" w:color="auto"/>
        <w:right w:val="none" w:sz="0" w:space="0" w:color="auto"/>
      </w:divBdr>
      <w:divsChild>
        <w:div w:id="260837225">
          <w:marLeft w:val="0"/>
          <w:marRight w:val="0"/>
          <w:marTop w:val="0"/>
          <w:marBottom w:val="0"/>
          <w:divBdr>
            <w:top w:val="none" w:sz="0" w:space="0" w:color="auto"/>
            <w:left w:val="none" w:sz="0" w:space="0" w:color="auto"/>
            <w:bottom w:val="none" w:sz="0" w:space="0" w:color="auto"/>
            <w:right w:val="none" w:sz="0" w:space="0" w:color="auto"/>
          </w:divBdr>
          <w:divsChild>
            <w:div w:id="1892423088">
              <w:marLeft w:val="0"/>
              <w:marRight w:val="0"/>
              <w:marTop w:val="0"/>
              <w:marBottom w:val="0"/>
              <w:divBdr>
                <w:top w:val="none" w:sz="0" w:space="0" w:color="auto"/>
                <w:left w:val="none" w:sz="0" w:space="0" w:color="auto"/>
                <w:bottom w:val="none" w:sz="0" w:space="0" w:color="auto"/>
                <w:right w:val="none" w:sz="0" w:space="0" w:color="auto"/>
              </w:divBdr>
            </w:div>
          </w:divsChild>
        </w:div>
        <w:div w:id="211118301">
          <w:marLeft w:val="0"/>
          <w:marRight w:val="0"/>
          <w:marTop w:val="0"/>
          <w:marBottom w:val="0"/>
          <w:divBdr>
            <w:top w:val="none" w:sz="0" w:space="0" w:color="auto"/>
            <w:left w:val="none" w:sz="0" w:space="0" w:color="auto"/>
            <w:bottom w:val="none" w:sz="0" w:space="0" w:color="auto"/>
            <w:right w:val="none" w:sz="0" w:space="0" w:color="auto"/>
          </w:divBdr>
          <w:divsChild>
            <w:div w:id="997343203">
              <w:marLeft w:val="0"/>
              <w:marRight w:val="0"/>
              <w:marTop w:val="0"/>
              <w:marBottom w:val="0"/>
              <w:divBdr>
                <w:top w:val="none" w:sz="0" w:space="0" w:color="auto"/>
                <w:left w:val="none" w:sz="0" w:space="0" w:color="auto"/>
                <w:bottom w:val="none" w:sz="0" w:space="0" w:color="auto"/>
                <w:right w:val="none" w:sz="0" w:space="0" w:color="auto"/>
              </w:divBdr>
            </w:div>
          </w:divsChild>
        </w:div>
        <w:div w:id="2097432438">
          <w:marLeft w:val="0"/>
          <w:marRight w:val="0"/>
          <w:marTop w:val="0"/>
          <w:marBottom w:val="0"/>
          <w:divBdr>
            <w:top w:val="none" w:sz="0" w:space="0" w:color="auto"/>
            <w:left w:val="none" w:sz="0" w:space="0" w:color="auto"/>
            <w:bottom w:val="none" w:sz="0" w:space="0" w:color="auto"/>
            <w:right w:val="none" w:sz="0" w:space="0" w:color="auto"/>
          </w:divBdr>
        </w:div>
      </w:divsChild>
    </w:div>
    <w:div w:id="303436796">
      <w:bodyDiv w:val="1"/>
      <w:marLeft w:val="0"/>
      <w:marRight w:val="0"/>
      <w:marTop w:val="0"/>
      <w:marBottom w:val="0"/>
      <w:divBdr>
        <w:top w:val="none" w:sz="0" w:space="0" w:color="auto"/>
        <w:left w:val="none" w:sz="0" w:space="0" w:color="auto"/>
        <w:bottom w:val="none" w:sz="0" w:space="0" w:color="auto"/>
        <w:right w:val="none" w:sz="0" w:space="0" w:color="auto"/>
      </w:divBdr>
      <w:divsChild>
        <w:div w:id="603683449">
          <w:marLeft w:val="0"/>
          <w:marRight w:val="0"/>
          <w:marTop w:val="0"/>
          <w:marBottom w:val="0"/>
          <w:divBdr>
            <w:top w:val="none" w:sz="0" w:space="0" w:color="auto"/>
            <w:left w:val="none" w:sz="0" w:space="0" w:color="auto"/>
            <w:bottom w:val="none" w:sz="0" w:space="0" w:color="auto"/>
            <w:right w:val="none" w:sz="0" w:space="0" w:color="auto"/>
          </w:divBdr>
          <w:divsChild>
            <w:div w:id="754010225">
              <w:marLeft w:val="0"/>
              <w:marRight w:val="0"/>
              <w:marTop w:val="0"/>
              <w:marBottom w:val="0"/>
              <w:divBdr>
                <w:top w:val="none" w:sz="0" w:space="0" w:color="auto"/>
                <w:left w:val="none" w:sz="0" w:space="0" w:color="auto"/>
                <w:bottom w:val="none" w:sz="0" w:space="0" w:color="auto"/>
                <w:right w:val="none" w:sz="0" w:space="0" w:color="auto"/>
              </w:divBdr>
              <w:divsChild>
                <w:div w:id="1836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9262">
      <w:bodyDiv w:val="1"/>
      <w:marLeft w:val="0"/>
      <w:marRight w:val="0"/>
      <w:marTop w:val="0"/>
      <w:marBottom w:val="0"/>
      <w:divBdr>
        <w:top w:val="none" w:sz="0" w:space="0" w:color="auto"/>
        <w:left w:val="none" w:sz="0" w:space="0" w:color="auto"/>
        <w:bottom w:val="none" w:sz="0" w:space="0" w:color="auto"/>
        <w:right w:val="none" w:sz="0" w:space="0" w:color="auto"/>
      </w:divBdr>
    </w:div>
    <w:div w:id="304087691">
      <w:bodyDiv w:val="1"/>
      <w:marLeft w:val="0"/>
      <w:marRight w:val="0"/>
      <w:marTop w:val="0"/>
      <w:marBottom w:val="0"/>
      <w:divBdr>
        <w:top w:val="none" w:sz="0" w:space="0" w:color="auto"/>
        <w:left w:val="none" w:sz="0" w:space="0" w:color="auto"/>
        <w:bottom w:val="none" w:sz="0" w:space="0" w:color="auto"/>
        <w:right w:val="none" w:sz="0" w:space="0" w:color="auto"/>
      </w:divBdr>
      <w:divsChild>
        <w:div w:id="31273286">
          <w:marLeft w:val="-225"/>
          <w:marRight w:val="-225"/>
          <w:marTop w:val="0"/>
          <w:marBottom w:val="0"/>
          <w:divBdr>
            <w:top w:val="none" w:sz="0" w:space="0" w:color="auto"/>
            <w:left w:val="none" w:sz="0" w:space="0" w:color="auto"/>
            <w:bottom w:val="none" w:sz="0" w:space="0" w:color="auto"/>
            <w:right w:val="none" w:sz="0" w:space="0" w:color="auto"/>
          </w:divBdr>
          <w:divsChild>
            <w:div w:id="119343770">
              <w:marLeft w:val="0"/>
              <w:marRight w:val="0"/>
              <w:marTop w:val="0"/>
              <w:marBottom w:val="0"/>
              <w:divBdr>
                <w:top w:val="none" w:sz="0" w:space="0" w:color="auto"/>
                <w:left w:val="none" w:sz="0" w:space="0" w:color="auto"/>
                <w:bottom w:val="none" w:sz="0" w:space="0" w:color="auto"/>
                <w:right w:val="none" w:sz="0" w:space="0" w:color="auto"/>
              </w:divBdr>
              <w:divsChild>
                <w:div w:id="170488316">
                  <w:marLeft w:val="0"/>
                  <w:marRight w:val="0"/>
                  <w:marTop w:val="0"/>
                  <w:marBottom w:val="0"/>
                  <w:divBdr>
                    <w:top w:val="none" w:sz="0" w:space="0" w:color="auto"/>
                    <w:left w:val="none" w:sz="0" w:space="0" w:color="auto"/>
                    <w:bottom w:val="none" w:sz="0" w:space="0" w:color="auto"/>
                    <w:right w:val="none" w:sz="0" w:space="0" w:color="auto"/>
                  </w:divBdr>
                  <w:divsChild>
                    <w:div w:id="63013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0475746">
              <w:marLeft w:val="1463"/>
              <w:marRight w:val="0"/>
              <w:marTop w:val="0"/>
              <w:marBottom w:val="0"/>
              <w:divBdr>
                <w:top w:val="none" w:sz="0" w:space="0" w:color="auto"/>
                <w:left w:val="none" w:sz="0" w:space="0" w:color="auto"/>
                <w:bottom w:val="none" w:sz="0" w:space="0" w:color="auto"/>
                <w:right w:val="none" w:sz="0" w:space="0" w:color="auto"/>
              </w:divBdr>
            </w:div>
          </w:divsChild>
        </w:div>
        <w:div w:id="667444191">
          <w:marLeft w:val="-225"/>
          <w:marRight w:val="-225"/>
          <w:marTop w:val="0"/>
          <w:marBottom w:val="0"/>
          <w:divBdr>
            <w:top w:val="none" w:sz="0" w:space="0" w:color="auto"/>
            <w:left w:val="none" w:sz="0" w:space="0" w:color="auto"/>
            <w:bottom w:val="none" w:sz="0" w:space="0" w:color="auto"/>
            <w:right w:val="none" w:sz="0" w:space="0" w:color="auto"/>
          </w:divBdr>
        </w:div>
      </w:divsChild>
    </w:div>
    <w:div w:id="304312864">
      <w:bodyDiv w:val="1"/>
      <w:marLeft w:val="0"/>
      <w:marRight w:val="0"/>
      <w:marTop w:val="0"/>
      <w:marBottom w:val="0"/>
      <w:divBdr>
        <w:top w:val="none" w:sz="0" w:space="0" w:color="auto"/>
        <w:left w:val="none" w:sz="0" w:space="0" w:color="auto"/>
        <w:bottom w:val="none" w:sz="0" w:space="0" w:color="auto"/>
        <w:right w:val="none" w:sz="0" w:space="0" w:color="auto"/>
      </w:divBdr>
      <w:divsChild>
        <w:div w:id="200440784">
          <w:marLeft w:val="0"/>
          <w:marRight w:val="0"/>
          <w:marTop w:val="0"/>
          <w:marBottom w:val="0"/>
          <w:divBdr>
            <w:top w:val="none" w:sz="0" w:space="0" w:color="auto"/>
            <w:left w:val="none" w:sz="0" w:space="0" w:color="auto"/>
            <w:bottom w:val="none" w:sz="0" w:space="0" w:color="auto"/>
            <w:right w:val="none" w:sz="0" w:space="0" w:color="auto"/>
          </w:divBdr>
        </w:div>
        <w:div w:id="647512983">
          <w:marLeft w:val="0"/>
          <w:marRight w:val="0"/>
          <w:marTop w:val="0"/>
          <w:marBottom w:val="300"/>
          <w:divBdr>
            <w:top w:val="none" w:sz="0" w:space="0" w:color="auto"/>
            <w:left w:val="none" w:sz="0" w:space="0" w:color="auto"/>
            <w:bottom w:val="none" w:sz="0" w:space="0" w:color="auto"/>
            <w:right w:val="none" w:sz="0" w:space="0" w:color="auto"/>
          </w:divBdr>
          <w:divsChild>
            <w:div w:id="365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144">
      <w:bodyDiv w:val="1"/>
      <w:marLeft w:val="0"/>
      <w:marRight w:val="0"/>
      <w:marTop w:val="0"/>
      <w:marBottom w:val="0"/>
      <w:divBdr>
        <w:top w:val="none" w:sz="0" w:space="0" w:color="auto"/>
        <w:left w:val="none" w:sz="0" w:space="0" w:color="auto"/>
        <w:bottom w:val="none" w:sz="0" w:space="0" w:color="auto"/>
        <w:right w:val="none" w:sz="0" w:space="0" w:color="auto"/>
      </w:divBdr>
      <w:divsChild>
        <w:div w:id="938179406">
          <w:marLeft w:val="-225"/>
          <w:marRight w:val="-225"/>
          <w:marTop w:val="0"/>
          <w:marBottom w:val="0"/>
          <w:divBdr>
            <w:top w:val="none" w:sz="0" w:space="0" w:color="auto"/>
            <w:left w:val="none" w:sz="0" w:space="0" w:color="auto"/>
            <w:bottom w:val="none" w:sz="0" w:space="0" w:color="auto"/>
            <w:right w:val="none" w:sz="0" w:space="0" w:color="auto"/>
          </w:divBdr>
          <w:divsChild>
            <w:div w:id="2142068217">
              <w:marLeft w:val="0"/>
              <w:marRight w:val="0"/>
              <w:marTop w:val="0"/>
              <w:marBottom w:val="0"/>
              <w:divBdr>
                <w:top w:val="none" w:sz="0" w:space="0" w:color="auto"/>
                <w:left w:val="none" w:sz="0" w:space="0" w:color="auto"/>
                <w:bottom w:val="none" w:sz="0" w:space="0" w:color="auto"/>
                <w:right w:val="none" w:sz="0" w:space="0" w:color="auto"/>
              </w:divBdr>
              <w:divsChild>
                <w:div w:id="1958097039">
                  <w:marLeft w:val="-225"/>
                  <w:marRight w:val="-225"/>
                  <w:marTop w:val="0"/>
                  <w:marBottom w:val="0"/>
                  <w:divBdr>
                    <w:top w:val="none" w:sz="0" w:space="0" w:color="auto"/>
                    <w:left w:val="none" w:sz="0" w:space="0" w:color="auto"/>
                    <w:bottom w:val="none" w:sz="0" w:space="0" w:color="auto"/>
                    <w:right w:val="none" w:sz="0" w:space="0" w:color="auto"/>
                  </w:divBdr>
                  <w:divsChild>
                    <w:div w:id="4630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9925">
          <w:marLeft w:val="-225"/>
          <w:marRight w:val="-225"/>
          <w:marTop w:val="0"/>
          <w:marBottom w:val="0"/>
          <w:divBdr>
            <w:top w:val="none" w:sz="0" w:space="0" w:color="auto"/>
            <w:left w:val="none" w:sz="0" w:space="0" w:color="auto"/>
            <w:bottom w:val="none" w:sz="0" w:space="0" w:color="auto"/>
            <w:right w:val="none" w:sz="0" w:space="0" w:color="auto"/>
          </w:divBdr>
          <w:divsChild>
            <w:div w:id="920721547">
              <w:marLeft w:val="0"/>
              <w:marRight w:val="0"/>
              <w:marTop w:val="0"/>
              <w:marBottom w:val="0"/>
              <w:divBdr>
                <w:top w:val="none" w:sz="0" w:space="0" w:color="auto"/>
                <w:left w:val="none" w:sz="0" w:space="0" w:color="auto"/>
                <w:bottom w:val="none" w:sz="0" w:space="0" w:color="auto"/>
                <w:right w:val="none" w:sz="0" w:space="0" w:color="auto"/>
              </w:divBdr>
              <w:divsChild>
                <w:div w:id="1342708479">
                  <w:marLeft w:val="0"/>
                  <w:marRight w:val="0"/>
                  <w:marTop w:val="0"/>
                  <w:marBottom w:val="0"/>
                  <w:divBdr>
                    <w:top w:val="none" w:sz="0" w:space="0" w:color="auto"/>
                    <w:left w:val="none" w:sz="0" w:space="0" w:color="auto"/>
                    <w:bottom w:val="none" w:sz="0" w:space="0" w:color="auto"/>
                    <w:right w:val="none" w:sz="0" w:space="0" w:color="auto"/>
                  </w:divBdr>
                  <w:divsChild>
                    <w:div w:id="391463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2669688">
          <w:marLeft w:val="-225"/>
          <w:marRight w:val="-225"/>
          <w:marTop w:val="0"/>
          <w:marBottom w:val="0"/>
          <w:divBdr>
            <w:top w:val="none" w:sz="0" w:space="0" w:color="auto"/>
            <w:left w:val="none" w:sz="0" w:space="0" w:color="auto"/>
            <w:bottom w:val="none" w:sz="0" w:space="0" w:color="auto"/>
            <w:right w:val="none" w:sz="0" w:space="0" w:color="auto"/>
          </w:divBdr>
          <w:divsChild>
            <w:div w:id="1614433554">
              <w:marLeft w:val="1463"/>
              <w:marRight w:val="0"/>
              <w:marTop w:val="0"/>
              <w:marBottom w:val="0"/>
              <w:divBdr>
                <w:top w:val="none" w:sz="0" w:space="0" w:color="auto"/>
                <w:left w:val="none" w:sz="0" w:space="0" w:color="auto"/>
                <w:bottom w:val="none" w:sz="0" w:space="0" w:color="auto"/>
                <w:right w:val="none" w:sz="0" w:space="0" w:color="auto"/>
              </w:divBdr>
              <w:divsChild>
                <w:div w:id="108476065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05475571">
      <w:bodyDiv w:val="1"/>
      <w:marLeft w:val="0"/>
      <w:marRight w:val="0"/>
      <w:marTop w:val="0"/>
      <w:marBottom w:val="0"/>
      <w:divBdr>
        <w:top w:val="none" w:sz="0" w:space="0" w:color="auto"/>
        <w:left w:val="none" w:sz="0" w:space="0" w:color="auto"/>
        <w:bottom w:val="none" w:sz="0" w:space="0" w:color="auto"/>
        <w:right w:val="none" w:sz="0" w:space="0" w:color="auto"/>
      </w:divBdr>
      <w:divsChild>
        <w:div w:id="509805335">
          <w:marLeft w:val="-225"/>
          <w:marRight w:val="-225"/>
          <w:marTop w:val="0"/>
          <w:marBottom w:val="0"/>
          <w:divBdr>
            <w:top w:val="none" w:sz="0" w:space="0" w:color="auto"/>
            <w:left w:val="none" w:sz="0" w:space="0" w:color="auto"/>
            <w:bottom w:val="none" w:sz="0" w:space="0" w:color="auto"/>
            <w:right w:val="none" w:sz="0" w:space="0" w:color="auto"/>
          </w:divBdr>
        </w:div>
      </w:divsChild>
    </w:div>
    <w:div w:id="305623938">
      <w:bodyDiv w:val="1"/>
      <w:marLeft w:val="0"/>
      <w:marRight w:val="0"/>
      <w:marTop w:val="0"/>
      <w:marBottom w:val="0"/>
      <w:divBdr>
        <w:top w:val="none" w:sz="0" w:space="0" w:color="auto"/>
        <w:left w:val="none" w:sz="0" w:space="0" w:color="auto"/>
        <w:bottom w:val="none" w:sz="0" w:space="0" w:color="auto"/>
        <w:right w:val="none" w:sz="0" w:space="0" w:color="auto"/>
      </w:divBdr>
      <w:divsChild>
        <w:div w:id="443500477">
          <w:marLeft w:val="0"/>
          <w:marRight w:val="0"/>
          <w:marTop w:val="0"/>
          <w:marBottom w:val="360"/>
          <w:divBdr>
            <w:top w:val="none" w:sz="0" w:space="0" w:color="auto"/>
            <w:left w:val="none" w:sz="0" w:space="0" w:color="auto"/>
            <w:bottom w:val="none" w:sz="0" w:space="0" w:color="auto"/>
            <w:right w:val="none" w:sz="0" w:space="0" w:color="auto"/>
          </w:divBdr>
        </w:div>
      </w:divsChild>
    </w:div>
    <w:div w:id="305626915">
      <w:bodyDiv w:val="1"/>
      <w:marLeft w:val="0"/>
      <w:marRight w:val="0"/>
      <w:marTop w:val="0"/>
      <w:marBottom w:val="0"/>
      <w:divBdr>
        <w:top w:val="none" w:sz="0" w:space="0" w:color="auto"/>
        <w:left w:val="none" w:sz="0" w:space="0" w:color="auto"/>
        <w:bottom w:val="none" w:sz="0" w:space="0" w:color="auto"/>
        <w:right w:val="none" w:sz="0" w:space="0" w:color="auto"/>
      </w:divBdr>
      <w:divsChild>
        <w:div w:id="257908700">
          <w:marLeft w:val="0"/>
          <w:marRight w:val="0"/>
          <w:marTop w:val="0"/>
          <w:marBottom w:val="300"/>
          <w:divBdr>
            <w:top w:val="none" w:sz="0" w:space="0" w:color="auto"/>
            <w:left w:val="none" w:sz="0" w:space="0" w:color="auto"/>
            <w:bottom w:val="none" w:sz="0" w:space="0" w:color="auto"/>
            <w:right w:val="none" w:sz="0" w:space="0" w:color="auto"/>
          </w:divBdr>
        </w:div>
        <w:div w:id="624383922">
          <w:marLeft w:val="0"/>
          <w:marRight w:val="0"/>
          <w:marTop w:val="300"/>
          <w:marBottom w:val="0"/>
          <w:divBdr>
            <w:top w:val="none" w:sz="0" w:space="0" w:color="auto"/>
            <w:left w:val="none" w:sz="0" w:space="0" w:color="auto"/>
            <w:bottom w:val="none" w:sz="0" w:space="0" w:color="auto"/>
            <w:right w:val="none" w:sz="0" w:space="0" w:color="auto"/>
          </w:divBdr>
        </w:div>
      </w:divsChild>
    </w:div>
    <w:div w:id="305863045">
      <w:bodyDiv w:val="1"/>
      <w:marLeft w:val="0"/>
      <w:marRight w:val="0"/>
      <w:marTop w:val="0"/>
      <w:marBottom w:val="0"/>
      <w:divBdr>
        <w:top w:val="none" w:sz="0" w:space="0" w:color="auto"/>
        <w:left w:val="none" w:sz="0" w:space="0" w:color="auto"/>
        <w:bottom w:val="none" w:sz="0" w:space="0" w:color="auto"/>
        <w:right w:val="none" w:sz="0" w:space="0" w:color="auto"/>
      </w:divBdr>
      <w:divsChild>
        <w:div w:id="601768256">
          <w:marLeft w:val="0"/>
          <w:marRight w:val="0"/>
          <w:marTop w:val="0"/>
          <w:marBottom w:val="360"/>
          <w:divBdr>
            <w:top w:val="none" w:sz="0" w:space="0" w:color="auto"/>
            <w:left w:val="none" w:sz="0" w:space="0" w:color="auto"/>
            <w:bottom w:val="none" w:sz="0" w:space="0" w:color="auto"/>
            <w:right w:val="none" w:sz="0" w:space="0" w:color="auto"/>
          </w:divBdr>
          <w:divsChild>
            <w:div w:id="450709240">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305934653">
      <w:bodyDiv w:val="1"/>
      <w:marLeft w:val="0"/>
      <w:marRight w:val="0"/>
      <w:marTop w:val="0"/>
      <w:marBottom w:val="0"/>
      <w:divBdr>
        <w:top w:val="none" w:sz="0" w:space="0" w:color="auto"/>
        <w:left w:val="none" w:sz="0" w:space="0" w:color="auto"/>
        <w:bottom w:val="none" w:sz="0" w:space="0" w:color="auto"/>
        <w:right w:val="none" w:sz="0" w:space="0" w:color="auto"/>
      </w:divBdr>
      <w:divsChild>
        <w:div w:id="538782099">
          <w:marLeft w:val="-225"/>
          <w:marRight w:val="-225"/>
          <w:marTop w:val="0"/>
          <w:marBottom w:val="0"/>
          <w:divBdr>
            <w:top w:val="none" w:sz="0" w:space="0" w:color="auto"/>
            <w:left w:val="none" w:sz="0" w:space="0" w:color="auto"/>
            <w:bottom w:val="none" w:sz="0" w:space="0" w:color="auto"/>
            <w:right w:val="none" w:sz="0" w:space="0" w:color="auto"/>
          </w:divBdr>
        </w:div>
        <w:div w:id="603849900">
          <w:marLeft w:val="-225"/>
          <w:marRight w:val="-225"/>
          <w:marTop w:val="0"/>
          <w:marBottom w:val="0"/>
          <w:divBdr>
            <w:top w:val="none" w:sz="0" w:space="0" w:color="auto"/>
            <w:left w:val="none" w:sz="0" w:space="0" w:color="auto"/>
            <w:bottom w:val="none" w:sz="0" w:space="0" w:color="auto"/>
            <w:right w:val="none" w:sz="0" w:space="0" w:color="auto"/>
          </w:divBdr>
          <w:divsChild>
            <w:div w:id="193468835">
              <w:marLeft w:val="1463"/>
              <w:marRight w:val="0"/>
              <w:marTop w:val="0"/>
              <w:marBottom w:val="0"/>
              <w:divBdr>
                <w:top w:val="none" w:sz="0" w:space="0" w:color="auto"/>
                <w:left w:val="none" w:sz="0" w:space="0" w:color="auto"/>
                <w:bottom w:val="none" w:sz="0" w:space="0" w:color="auto"/>
                <w:right w:val="none" w:sz="0" w:space="0" w:color="auto"/>
              </w:divBdr>
            </w:div>
            <w:div w:id="292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040">
      <w:bodyDiv w:val="1"/>
      <w:marLeft w:val="0"/>
      <w:marRight w:val="0"/>
      <w:marTop w:val="0"/>
      <w:marBottom w:val="0"/>
      <w:divBdr>
        <w:top w:val="none" w:sz="0" w:space="0" w:color="auto"/>
        <w:left w:val="none" w:sz="0" w:space="0" w:color="auto"/>
        <w:bottom w:val="none" w:sz="0" w:space="0" w:color="auto"/>
        <w:right w:val="none" w:sz="0" w:space="0" w:color="auto"/>
      </w:divBdr>
      <w:divsChild>
        <w:div w:id="474303166">
          <w:marLeft w:val="0"/>
          <w:marRight w:val="0"/>
          <w:marTop w:val="0"/>
          <w:marBottom w:val="0"/>
          <w:divBdr>
            <w:top w:val="none" w:sz="0" w:space="0" w:color="auto"/>
            <w:left w:val="none" w:sz="0" w:space="0" w:color="auto"/>
            <w:bottom w:val="none" w:sz="0" w:space="0" w:color="auto"/>
            <w:right w:val="none" w:sz="0" w:space="0" w:color="auto"/>
          </w:divBdr>
        </w:div>
        <w:div w:id="1408576431">
          <w:marLeft w:val="0"/>
          <w:marRight w:val="0"/>
          <w:marTop w:val="450"/>
          <w:marBottom w:val="435"/>
          <w:divBdr>
            <w:top w:val="none" w:sz="0" w:space="0" w:color="auto"/>
            <w:left w:val="none" w:sz="0" w:space="0" w:color="auto"/>
            <w:bottom w:val="none" w:sz="0" w:space="0" w:color="auto"/>
            <w:right w:val="none" w:sz="0" w:space="0" w:color="auto"/>
          </w:divBdr>
          <w:divsChild>
            <w:div w:id="1893073545">
              <w:marLeft w:val="0"/>
              <w:marRight w:val="0"/>
              <w:marTop w:val="0"/>
              <w:marBottom w:val="0"/>
              <w:divBdr>
                <w:top w:val="none" w:sz="0" w:space="0" w:color="auto"/>
                <w:left w:val="none" w:sz="0" w:space="0" w:color="auto"/>
                <w:bottom w:val="none" w:sz="0" w:space="0" w:color="auto"/>
                <w:right w:val="none" w:sz="0" w:space="0" w:color="auto"/>
              </w:divBdr>
              <w:divsChild>
                <w:div w:id="13693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1799">
          <w:marLeft w:val="0"/>
          <w:marRight w:val="0"/>
          <w:marTop w:val="150"/>
          <w:marBottom w:val="330"/>
          <w:divBdr>
            <w:top w:val="none" w:sz="0" w:space="0" w:color="auto"/>
            <w:left w:val="none" w:sz="0" w:space="0" w:color="auto"/>
            <w:bottom w:val="none" w:sz="0" w:space="0" w:color="auto"/>
            <w:right w:val="none" w:sz="0" w:space="0" w:color="auto"/>
          </w:divBdr>
          <w:divsChild>
            <w:div w:id="1694262990">
              <w:marLeft w:val="0"/>
              <w:marRight w:val="0"/>
              <w:marTop w:val="0"/>
              <w:marBottom w:val="0"/>
              <w:divBdr>
                <w:top w:val="none" w:sz="0" w:space="0" w:color="auto"/>
                <w:left w:val="none" w:sz="0" w:space="0" w:color="auto"/>
                <w:bottom w:val="none" w:sz="0" w:space="0" w:color="auto"/>
                <w:right w:val="none" w:sz="0" w:space="0" w:color="auto"/>
              </w:divBdr>
            </w:div>
            <w:div w:id="1124885919">
              <w:marLeft w:val="0"/>
              <w:marRight w:val="0"/>
              <w:marTop w:val="0"/>
              <w:marBottom w:val="0"/>
              <w:divBdr>
                <w:top w:val="none" w:sz="0" w:space="0" w:color="auto"/>
                <w:left w:val="none" w:sz="0" w:space="0" w:color="auto"/>
                <w:bottom w:val="none" w:sz="0" w:space="0" w:color="auto"/>
                <w:right w:val="none" w:sz="0" w:space="0" w:color="auto"/>
              </w:divBdr>
              <w:divsChild>
                <w:div w:id="2062828994">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2012640735">
                      <w:marLeft w:val="0"/>
                      <w:marRight w:val="0"/>
                      <w:marTop w:val="0"/>
                      <w:marBottom w:val="0"/>
                      <w:divBdr>
                        <w:top w:val="none" w:sz="0" w:space="0" w:color="auto"/>
                        <w:left w:val="none" w:sz="0" w:space="0" w:color="auto"/>
                        <w:bottom w:val="none" w:sz="0" w:space="0" w:color="auto"/>
                        <w:right w:val="none" w:sz="0" w:space="0" w:color="auto"/>
                      </w:divBdr>
                      <w:divsChild>
                        <w:div w:id="563106786">
                          <w:marLeft w:val="0"/>
                          <w:marRight w:val="0"/>
                          <w:marTop w:val="0"/>
                          <w:marBottom w:val="0"/>
                          <w:divBdr>
                            <w:top w:val="none" w:sz="0" w:space="0" w:color="auto"/>
                            <w:left w:val="none" w:sz="0" w:space="0" w:color="auto"/>
                            <w:bottom w:val="none" w:sz="0" w:space="0" w:color="auto"/>
                            <w:right w:val="none" w:sz="0" w:space="0" w:color="auto"/>
                          </w:divBdr>
                        </w:div>
                        <w:div w:id="534661205">
                          <w:marLeft w:val="0"/>
                          <w:marRight w:val="0"/>
                          <w:marTop w:val="225"/>
                          <w:marBottom w:val="0"/>
                          <w:divBdr>
                            <w:top w:val="none" w:sz="0" w:space="0" w:color="auto"/>
                            <w:left w:val="none" w:sz="0" w:space="0" w:color="auto"/>
                            <w:bottom w:val="none" w:sz="0" w:space="0" w:color="auto"/>
                            <w:right w:val="none" w:sz="0" w:space="0" w:color="auto"/>
                          </w:divBdr>
                        </w:div>
                      </w:divsChild>
                    </w:div>
                    <w:div w:id="2977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327107">
      <w:bodyDiv w:val="1"/>
      <w:marLeft w:val="0"/>
      <w:marRight w:val="0"/>
      <w:marTop w:val="0"/>
      <w:marBottom w:val="0"/>
      <w:divBdr>
        <w:top w:val="none" w:sz="0" w:space="0" w:color="auto"/>
        <w:left w:val="none" w:sz="0" w:space="0" w:color="auto"/>
        <w:bottom w:val="none" w:sz="0" w:space="0" w:color="auto"/>
        <w:right w:val="none" w:sz="0" w:space="0" w:color="auto"/>
      </w:divBdr>
    </w:div>
    <w:div w:id="306396923">
      <w:bodyDiv w:val="1"/>
      <w:marLeft w:val="0"/>
      <w:marRight w:val="0"/>
      <w:marTop w:val="0"/>
      <w:marBottom w:val="0"/>
      <w:divBdr>
        <w:top w:val="none" w:sz="0" w:space="0" w:color="auto"/>
        <w:left w:val="none" w:sz="0" w:space="0" w:color="auto"/>
        <w:bottom w:val="none" w:sz="0" w:space="0" w:color="auto"/>
        <w:right w:val="none" w:sz="0" w:space="0" w:color="auto"/>
      </w:divBdr>
    </w:div>
    <w:div w:id="306665082">
      <w:bodyDiv w:val="1"/>
      <w:marLeft w:val="0"/>
      <w:marRight w:val="0"/>
      <w:marTop w:val="0"/>
      <w:marBottom w:val="0"/>
      <w:divBdr>
        <w:top w:val="none" w:sz="0" w:space="0" w:color="auto"/>
        <w:left w:val="none" w:sz="0" w:space="0" w:color="auto"/>
        <w:bottom w:val="none" w:sz="0" w:space="0" w:color="auto"/>
        <w:right w:val="none" w:sz="0" w:space="0" w:color="auto"/>
      </w:divBdr>
    </w:div>
    <w:div w:id="307251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914">
          <w:marLeft w:val="0"/>
          <w:marRight w:val="0"/>
          <w:marTop w:val="0"/>
          <w:marBottom w:val="300"/>
          <w:divBdr>
            <w:top w:val="none" w:sz="0" w:space="0" w:color="auto"/>
            <w:left w:val="none" w:sz="0" w:space="0" w:color="auto"/>
            <w:bottom w:val="single" w:sz="6" w:space="5" w:color="000000"/>
            <w:right w:val="none" w:sz="0" w:space="0" w:color="auto"/>
          </w:divBdr>
        </w:div>
      </w:divsChild>
    </w:div>
    <w:div w:id="307326548">
      <w:bodyDiv w:val="1"/>
      <w:marLeft w:val="0"/>
      <w:marRight w:val="0"/>
      <w:marTop w:val="0"/>
      <w:marBottom w:val="0"/>
      <w:divBdr>
        <w:top w:val="none" w:sz="0" w:space="0" w:color="auto"/>
        <w:left w:val="none" w:sz="0" w:space="0" w:color="auto"/>
        <w:bottom w:val="none" w:sz="0" w:space="0" w:color="auto"/>
        <w:right w:val="none" w:sz="0" w:space="0" w:color="auto"/>
      </w:divBdr>
    </w:div>
    <w:div w:id="307393915">
      <w:bodyDiv w:val="1"/>
      <w:marLeft w:val="0"/>
      <w:marRight w:val="0"/>
      <w:marTop w:val="0"/>
      <w:marBottom w:val="0"/>
      <w:divBdr>
        <w:top w:val="none" w:sz="0" w:space="0" w:color="auto"/>
        <w:left w:val="none" w:sz="0" w:space="0" w:color="auto"/>
        <w:bottom w:val="none" w:sz="0" w:space="0" w:color="auto"/>
        <w:right w:val="none" w:sz="0" w:space="0" w:color="auto"/>
      </w:divBdr>
    </w:div>
    <w:div w:id="307518603">
      <w:bodyDiv w:val="1"/>
      <w:marLeft w:val="0"/>
      <w:marRight w:val="0"/>
      <w:marTop w:val="0"/>
      <w:marBottom w:val="0"/>
      <w:divBdr>
        <w:top w:val="none" w:sz="0" w:space="0" w:color="auto"/>
        <w:left w:val="none" w:sz="0" w:space="0" w:color="auto"/>
        <w:bottom w:val="none" w:sz="0" w:space="0" w:color="auto"/>
        <w:right w:val="none" w:sz="0" w:space="0" w:color="auto"/>
      </w:divBdr>
    </w:div>
    <w:div w:id="307906540">
      <w:bodyDiv w:val="1"/>
      <w:marLeft w:val="0"/>
      <w:marRight w:val="0"/>
      <w:marTop w:val="0"/>
      <w:marBottom w:val="0"/>
      <w:divBdr>
        <w:top w:val="none" w:sz="0" w:space="0" w:color="auto"/>
        <w:left w:val="none" w:sz="0" w:space="0" w:color="auto"/>
        <w:bottom w:val="none" w:sz="0" w:space="0" w:color="auto"/>
        <w:right w:val="none" w:sz="0" w:space="0" w:color="auto"/>
      </w:divBdr>
      <w:divsChild>
        <w:div w:id="122623331">
          <w:marLeft w:val="-225"/>
          <w:marRight w:val="-225"/>
          <w:marTop w:val="0"/>
          <w:marBottom w:val="0"/>
          <w:divBdr>
            <w:top w:val="none" w:sz="0" w:space="0" w:color="auto"/>
            <w:left w:val="none" w:sz="0" w:space="0" w:color="auto"/>
            <w:bottom w:val="none" w:sz="0" w:space="0" w:color="auto"/>
            <w:right w:val="none" w:sz="0" w:space="0" w:color="auto"/>
          </w:divBdr>
          <w:divsChild>
            <w:div w:id="1000287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08286716">
      <w:bodyDiv w:val="1"/>
      <w:marLeft w:val="0"/>
      <w:marRight w:val="0"/>
      <w:marTop w:val="0"/>
      <w:marBottom w:val="0"/>
      <w:divBdr>
        <w:top w:val="none" w:sz="0" w:space="0" w:color="auto"/>
        <w:left w:val="none" w:sz="0" w:space="0" w:color="auto"/>
        <w:bottom w:val="none" w:sz="0" w:space="0" w:color="auto"/>
        <w:right w:val="none" w:sz="0" w:space="0" w:color="auto"/>
      </w:divBdr>
    </w:div>
    <w:div w:id="308632014">
      <w:bodyDiv w:val="1"/>
      <w:marLeft w:val="0"/>
      <w:marRight w:val="0"/>
      <w:marTop w:val="0"/>
      <w:marBottom w:val="0"/>
      <w:divBdr>
        <w:top w:val="none" w:sz="0" w:space="0" w:color="auto"/>
        <w:left w:val="none" w:sz="0" w:space="0" w:color="auto"/>
        <w:bottom w:val="none" w:sz="0" w:space="0" w:color="auto"/>
        <w:right w:val="none" w:sz="0" w:space="0" w:color="auto"/>
      </w:divBdr>
    </w:div>
    <w:div w:id="308822268">
      <w:bodyDiv w:val="1"/>
      <w:marLeft w:val="0"/>
      <w:marRight w:val="0"/>
      <w:marTop w:val="0"/>
      <w:marBottom w:val="0"/>
      <w:divBdr>
        <w:top w:val="none" w:sz="0" w:space="0" w:color="auto"/>
        <w:left w:val="none" w:sz="0" w:space="0" w:color="auto"/>
        <w:bottom w:val="none" w:sz="0" w:space="0" w:color="auto"/>
        <w:right w:val="none" w:sz="0" w:space="0" w:color="auto"/>
      </w:divBdr>
    </w:div>
    <w:div w:id="308946233">
      <w:bodyDiv w:val="1"/>
      <w:marLeft w:val="0"/>
      <w:marRight w:val="0"/>
      <w:marTop w:val="0"/>
      <w:marBottom w:val="0"/>
      <w:divBdr>
        <w:top w:val="none" w:sz="0" w:space="0" w:color="auto"/>
        <w:left w:val="none" w:sz="0" w:space="0" w:color="auto"/>
        <w:bottom w:val="none" w:sz="0" w:space="0" w:color="auto"/>
        <w:right w:val="none" w:sz="0" w:space="0" w:color="auto"/>
      </w:divBdr>
    </w:div>
    <w:div w:id="308949718">
      <w:bodyDiv w:val="1"/>
      <w:marLeft w:val="0"/>
      <w:marRight w:val="0"/>
      <w:marTop w:val="0"/>
      <w:marBottom w:val="0"/>
      <w:divBdr>
        <w:top w:val="none" w:sz="0" w:space="0" w:color="auto"/>
        <w:left w:val="none" w:sz="0" w:space="0" w:color="auto"/>
        <w:bottom w:val="none" w:sz="0" w:space="0" w:color="auto"/>
        <w:right w:val="none" w:sz="0" w:space="0" w:color="auto"/>
      </w:divBdr>
    </w:div>
    <w:div w:id="309023974">
      <w:bodyDiv w:val="1"/>
      <w:marLeft w:val="0"/>
      <w:marRight w:val="0"/>
      <w:marTop w:val="0"/>
      <w:marBottom w:val="0"/>
      <w:divBdr>
        <w:top w:val="none" w:sz="0" w:space="0" w:color="auto"/>
        <w:left w:val="none" w:sz="0" w:space="0" w:color="auto"/>
        <w:bottom w:val="none" w:sz="0" w:space="0" w:color="auto"/>
        <w:right w:val="none" w:sz="0" w:space="0" w:color="auto"/>
      </w:divBdr>
    </w:div>
    <w:div w:id="309091684">
      <w:bodyDiv w:val="1"/>
      <w:marLeft w:val="0"/>
      <w:marRight w:val="0"/>
      <w:marTop w:val="0"/>
      <w:marBottom w:val="0"/>
      <w:divBdr>
        <w:top w:val="none" w:sz="0" w:space="0" w:color="auto"/>
        <w:left w:val="none" w:sz="0" w:space="0" w:color="auto"/>
        <w:bottom w:val="none" w:sz="0" w:space="0" w:color="auto"/>
        <w:right w:val="none" w:sz="0" w:space="0" w:color="auto"/>
      </w:divBdr>
      <w:divsChild>
        <w:div w:id="273097384">
          <w:marLeft w:val="0"/>
          <w:marRight w:val="0"/>
          <w:marTop w:val="300"/>
          <w:marBottom w:val="300"/>
          <w:divBdr>
            <w:top w:val="none" w:sz="0" w:space="0" w:color="auto"/>
            <w:left w:val="none" w:sz="0" w:space="0" w:color="auto"/>
            <w:bottom w:val="none" w:sz="0" w:space="0" w:color="auto"/>
            <w:right w:val="none" w:sz="0" w:space="0" w:color="auto"/>
          </w:divBdr>
        </w:div>
        <w:div w:id="428738037">
          <w:marLeft w:val="0"/>
          <w:marRight w:val="0"/>
          <w:marTop w:val="0"/>
          <w:marBottom w:val="0"/>
          <w:divBdr>
            <w:top w:val="none" w:sz="0" w:space="0" w:color="auto"/>
            <w:left w:val="none" w:sz="0" w:space="0" w:color="auto"/>
            <w:bottom w:val="none" w:sz="0" w:space="0" w:color="auto"/>
            <w:right w:val="none" w:sz="0" w:space="0" w:color="auto"/>
          </w:divBdr>
        </w:div>
      </w:divsChild>
    </w:div>
    <w:div w:id="309135039">
      <w:bodyDiv w:val="1"/>
      <w:marLeft w:val="0"/>
      <w:marRight w:val="0"/>
      <w:marTop w:val="0"/>
      <w:marBottom w:val="0"/>
      <w:divBdr>
        <w:top w:val="none" w:sz="0" w:space="0" w:color="auto"/>
        <w:left w:val="none" w:sz="0" w:space="0" w:color="auto"/>
        <w:bottom w:val="none" w:sz="0" w:space="0" w:color="auto"/>
        <w:right w:val="none" w:sz="0" w:space="0" w:color="auto"/>
      </w:divBdr>
    </w:div>
    <w:div w:id="309334122">
      <w:bodyDiv w:val="1"/>
      <w:marLeft w:val="0"/>
      <w:marRight w:val="0"/>
      <w:marTop w:val="0"/>
      <w:marBottom w:val="0"/>
      <w:divBdr>
        <w:top w:val="none" w:sz="0" w:space="0" w:color="auto"/>
        <w:left w:val="none" w:sz="0" w:space="0" w:color="auto"/>
        <w:bottom w:val="none" w:sz="0" w:space="0" w:color="auto"/>
        <w:right w:val="none" w:sz="0" w:space="0" w:color="auto"/>
      </w:divBdr>
    </w:div>
    <w:div w:id="309405082">
      <w:bodyDiv w:val="1"/>
      <w:marLeft w:val="0"/>
      <w:marRight w:val="0"/>
      <w:marTop w:val="0"/>
      <w:marBottom w:val="0"/>
      <w:divBdr>
        <w:top w:val="none" w:sz="0" w:space="0" w:color="auto"/>
        <w:left w:val="none" w:sz="0" w:space="0" w:color="auto"/>
        <w:bottom w:val="none" w:sz="0" w:space="0" w:color="auto"/>
        <w:right w:val="none" w:sz="0" w:space="0" w:color="auto"/>
      </w:divBdr>
    </w:div>
    <w:div w:id="309557089">
      <w:bodyDiv w:val="1"/>
      <w:marLeft w:val="0"/>
      <w:marRight w:val="0"/>
      <w:marTop w:val="0"/>
      <w:marBottom w:val="0"/>
      <w:divBdr>
        <w:top w:val="none" w:sz="0" w:space="0" w:color="auto"/>
        <w:left w:val="none" w:sz="0" w:space="0" w:color="auto"/>
        <w:bottom w:val="none" w:sz="0" w:space="0" w:color="auto"/>
        <w:right w:val="none" w:sz="0" w:space="0" w:color="auto"/>
      </w:divBdr>
      <w:divsChild>
        <w:div w:id="262498669">
          <w:marLeft w:val="15"/>
          <w:marRight w:val="225"/>
          <w:marTop w:val="0"/>
          <w:marBottom w:val="105"/>
          <w:divBdr>
            <w:top w:val="none" w:sz="0" w:space="0" w:color="auto"/>
            <w:left w:val="none" w:sz="0" w:space="0" w:color="auto"/>
            <w:bottom w:val="none" w:sz="0" w:space="0" w:color="auto"/>
            <w:right w:val="none" w:sz="0" w:space="0" w:color="auto"/>
          </w:divBdr>
        </w:div>
        <w:div w:id="486021624">
          <w:marLeft w:val="0"/>
          <w:marRight w:val="0"/>
          <w:marTop w:val="0"/>
          <w:marBottom w:val="300"/>
          <w:divBdr>
            <w:top w:val="none" w:sz="0" w:space="0" w:color="auto"/>
            <w:left w:val="none" w:sz="0" w:space="0" w:color="auto"/>
            <w:bottom w:val="none" w:sz="0" w:space="0" w:color="auto"/>
            <w:right w:val="none" w:sz="0" w:space="0" w:color="auto"/>
          </w:divBdr>
        </w:div>
      </w:divsChild>
    </w:div>
    <w:div w:id="309557638">
      <w:bodyDiv w:val="1"/>
      <w:marLeft w:val="0"/>
      <w:marRight w:val="0"/>
      <w:marTop w:val="0"/>
      <w:marBottom w:val="0"/>
      <w:divBdr>
        <w:top w:val="none" w:sz="0" w:space="0" w:color="auto"/>
        <w:left w:val="none" w:sz="0" w:space="0" w:color="auto"/>
        <w:bottom w:val="none" w:sz="0" w:space="0" w:color="auto"/>
        <w:right w:val="none" w:sz="0" w:space="0" w:color="auto"/>
      </w:divBdr>
      <w:divsChild>
        <w:div w:id="379715614">
          <w:marLeft w:val="0"/>
          <w:marRight w:val="0"/>
          <w:marTop w:val="0"/>
          <w:marBottom w:val="300"/>
          <w:divBdr>
            <w:top w:val="none" w:sz="0" w:space="0" w:color="auto"/>
            <w:left w:val="none" w:sz="0" w:space="0" w:color="auto"/>
            <w:bottom w:val="none" w:sz="0" w:space="0" w:color="auto"/>
            <w:right w:val="none" w:sz="0" w:space="0" w:color="auto"/>
          </w:divBdr>
        </w:div>
      </w:divsChild>
    </w:div>
    <w:div w:id="309679821">
      <w:bodyDiv w:val="1"/>
      <w:marLeft w:val="0"/>
      <w:marRight w:val="0"/>
      <w:marTop w:val="0"/>
      <w:marBottom w:val="0"/>
      <w:divBdr>
        <w:top w:val="none" w:sz="0" w:space="0" w:color="auto"/>
        <w:left w:val="none" w:sz="0" w:space="0" w:color="auto"/>
        <w:bottom w:val="none" w:sz="0" w:space="0" w:color="auto"/>
        <w:right w:val="none" w:sz="0" w:space="0" w:color="auto"/>
      </w:divBdr>
      <w:divsChild>
        <w:div w:id="1642999417">
          <w:marLeft w:val="0"/>
          <w:marRight w:val="0"/>
          <w:marTop w:val="0"/>
          <w:marBottom w:val="0"/>
          <w:divBdr>
            <w:top w:val="single" w:sz="2" w:space="0" w:color="E0E0E0"/>
            <w:left w:val="single" w:sz="2" w:space="0" w:color="E0E0E0"/>
            <w:bottom w:val="single" w:sz="2" w:space="0" w:color="E0E0E0"/>
            <w:right w:val="single" w:sz="2" w:space="0" w:color="E0E0E0"/>
          </w:divBdr>
          <w:divsChild>
            <w:div w:id="2131849476">
              <w:marLeft w:val="0"/>
              <w:marRight w:val="0"/>
              <w:marTop w:val="0"/>
              <w:marBottom w:val="0"/>
              <w:divBdr>
                <w:top w:val="single" w:sz="2" w:space="0" w:color="E0E0E0"/>
                <w:left w:val="single" w:sz="2" w:space="0" w:color="E0E0E0"/>
                <w:bottom w:val="single" w:sz="2" w:space="0" w:color="E0E0E0"/>
                <w:right w:val="single" w:sz="2" w:space="0" w:color="E0E0E0"/>
              </w:divBdr>
              <w:divsChild>
                <w:div w:id="2049791796">
                  <w:marLeft w:val="0"/>
                  <w:marRight w:val="0"/>
                  <w:marTop w:val="0"/>
                  <w:marBottom w:val="0"/>
                  <w:divBdr>
                    <w:top w:val="single" w:sz="2" w:space="0" w:color="E0E0E0"/>
                    <w:left w:val="single" w:sz="2" w:space="0" w:color="E0E0E0"/>
                    <w:bottom w:val="single" w:sz="2" w:space="0" w:color="E0E0E0"/>
                    <w:right w:val="single" w:sz="2" w:space="0" w:color="E0E0E0"/>
                  </w:divBdr>
                  <w:divsChild>
                    <w:div w:id="767241365">
                      <w:marLeft w:val="0"/>
                      <w:marRight w:val="0"/>
                      <w:marTop w:val="0"/>
                      <w:marBottom w:val="0"/>
                      <w:divBdr>
                        <w:top w:val="single" w:sz="2" w:space="0" w:color="E0E0E0"/>
                        <w:left w:val="single" w:sz="2" w:space="0" w:color="E0E0E0"/>
                        <w:bottom w:val="single" w:sz="2" w:space="0" w:color="E0E0E0"/>
                        <w:right w:val="single" w:sz="2" w:space="0" w:color="E0E0E0"/>
                      </w:divBdr>
                    </w:div>
                    <w:div w:id="1672876533">
                      <w:marLeft w:val="0"/>
                      <w:marRight w:val="0"/>
                      <w:marTop w:val="0"/>
                      <w:marBottom w:val="0"/>
                      <w:divBdr>
                        <w:top w:val="single" w:sz="2" w:space="0" w:color="E0E0E0"/>
                        <w:left w:val="single" w:sz="2" w:space="0" w:color="E0E0E0"/>
                        <w:bottom w:val="single" w:sz="2" w:space="0" w:color="E0E0E0"/>
                        <w:right w:val="single" w:sz="2" w:space="0" w:color="E0E0E0"/>
                      </w:divBdr>
                    </w:div>
                    <w:div w:id="18844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95896508">
          <w:marLeft w:val="0"/>
          <w:marRight w:val="0"/>
          <w:marTop w:val="0"/>
          <w:marBottom w:val="0"/>
          <w:divBdr>
            <w:top w:val="single" w:sz="2" w:space="0" w:color="E0E0E0"/>
            <w:left w:val="single" w:sz="2" w:space="0" w:color="E0E0E0"/>
            <w:bottom w:val="single" w:sz="2" w:space="0" w:color="E0E0E0"/>
            <w:right w:val="single" w:sz="2" w:space="0" w:color="E0E0E0"/>
          </w:divBdr>
          <w:divsChild>
            <w:div w:id="582493006">
              <w:marLeft w:val="0"/>
              <w:marRight w:val="0"/>
              <w:marTop w:val="0"/>
              <w:marBottom w:val="0"/>
              <w:divBdr>
                <w:top w:val="single" w:sz="2" w:space="0" w:color="E0E0E0"/>
                <w:left w:val="single" w:sz="2" w:space="0" w:color="E0E0E0"/>
                <w:bottom w:val="single" w:sz="2" w:space="0" w:color="E0E0E0"/>
                <w:right w:val="single" w:sz="2" w:space="0" w:color="E0E0E0"/>
              </w:divBdr>
              <w:divsChild>
                <w:div w:id="1226646525">
                  <w:marLeft w:val="0"/>
                  <w:marRight w:val="0"/>
                  <w:marTop w:val="0"/>
                  <w:marBottom w:val="0"/>
                  <w:divBdr>
                    <w:top w:val="single" w:sz="2" w:space="0" w:color="E0E0E0"/>
                    <w:left w:val="single" w:sz="2" w:space="0" w:color="E0E0E0"/>
                    <w:bottom w:val="single" w:sz="2" w:space="0" w:color="E0E0E0"/>
                    <w:right w:val="single" w:sz="2" w:space="0" w:color="E0E0E0"/>
                  </w:divBdr>
                  <w:divsChild>
                    <w:div w:id="481507230">
                      <w:marLeft w:val="0"/>
                      <w:marRight w:val="0"/>
                      <w:marTop w:val="0"/>
                      <w:marBottom w:val="0"/>
                      <w:divBdr>
                        <w:top w:val="single" w:sz="2" w:space="0" w:color="E0E0E0"/>
                        <w:left w:val="single" w:sz="2" w:space="0" w:color="E0E0E0"/>
                        <w:bottom w:val="single" w:sz="2" w:space="0" w:color="E0E0E0"/>
                        <w:right w:val="single" w:sz="2" w:space="0" w:color="E0E0E0"/>
                      </w:divBdr>
                      <w:divsChild>
                        <w:div w:id="11310518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0735063">
              <w:marLeft w:val="0"/>
              <w:marRight w:val="0"/>
              <w:marTop w:val="0"/>
              <w:marBottom w:val="0"/>
              <w:divBdr>
                <w:top w:val="single" w:sz="2" w:space="0" w:color="E0E0E0"/>
                <w:left w:val="single" w:sz="2" w:space="0" w:color="E0E0E0"/>
                <w:bottom w:val="single" w:sz="2" w:space="0" w:color="E0E0E0"/>
                <w:right w:val="single" w:sz="2" w:space="0" w:color="E0E0E0"/>
              </w:divBdr>
              <w:divsChild>
                <w:div w:id="2114325084">
                  <w:marLeft w:val="0"/>
                  <w:marRight w:val="0"/>
                  <w:marTop w:val="0"/>
                  <w:marBottom w:val="0"/>
                  <w:divBdr>
                    <w:top w:val="single" w:sz="2" w:space="0" w:color="E0E0E0"/>
                    <w:left w:val="single" w:sz="2" w:space="0" w:color="E0E0E0"/>
                    <w:bottom w:val="single" w:sz="2" w:space="0" w:color="E0E0E0"/>
                    <w:right w:val="single" w:sz="2" w:space="0" w:color="E0E0E0"/>
                  </w:divBdr>
                </w:div>
                <w:div w:id="667754521">
                  <w:marLeft w:val="0"/>
                  <w:marRight w:val="0"/>
                  <w:marTop w:val="0"/>
                  <w:marBottom w:val="0"/>
                  <w:divBdr>
                    <w:top w:val="single" w:sz="2" w:space="0" w:color="E0E0E0"/>
                    <w:left w:val="single" w:sz="2" w:space="0" w:color="E0E0E0"/>
                    <w:bottom w:val="single" w:sz="2" w:space="0" w:color="E0E0E0"/>
                    <w:right w:val="single" w:sz="2" w:space="0" w:color="E0E0E0"/>
                  </w:divBdr>
                  <w:divsChild>
                    <w:div w:id="1270695597">
                      <w:marLeft w:val="0"/>
                      <w:marRight w:val="0"/>
                      <w:marTop w:val="0"/>
                      <w:marBottom w:val="0"/>
                      <w:divBdr>
                        <w:top w:val="single" w:sz="2" w:space="0" w:color="E0E0E0"/>
                        <w:left w:val="single" w:sz="2" w:space="0" w:color="E0E0E0"/>
                        <w:bottom w:val="single" w:sz="2" w:space="0" w:color="E0E0E0"/>
                        <w:right w:val="single" w:sz="2" w:space="0" w:color="E0E0E0"/>
                      </w:divBdr>
                      <w:divsChild>
                        <w:div w:id="18727644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0761025">
                      <w:marLeft w:val="0"/>
                      <w:marRight w:val="0"/>
                      <w:marTop w:val="0"/>
                      <w:marBottom w:val="0"/>
                      <w:divBdr>
                        <w:top w:val="single" w:sz="2" w:space="0" w:color="E0E0E0"/>
                        <w:left w:val="single" w:sz="2" w:space="0" w:color="E0E0E0"/>
                        <w:bottom w:val="single" w:sz="2" w:space="0" w:color="E0E0E0"/>
                        <w:right w:val="single" w:sz="2" w:space="0" w:color="E0E0E0"/>
                      </w:divBdr>
                      <w:divsChild>
                        <w:div w:id="130251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6716020">
                      <w:marLeft w:val="0"/>
                      <w:marRight w:val="0"/>
                      <w:marTop w:val="0"/>
                      <w:marBottom w:val="0"/>
                      <w:divBdr>
                        <w:top w:val="single" w:sz="2" w:space="0" w:color="E0E0E0"/>
                        <w:left w:val="single" w:sz="2" w:space="0" w:color="E0E0E0"/>
                        <w:bottom w:val="single" w:sz="2" w:space="0" w:color="E0E0E0"/>
                        <w:right w:val="single" w:sz="2" w:space="0" w:color="E0E0E0"/>
                      </w:divBdr>
                      <w:divsChild>
                        <w:div w:id="559289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891301">
                      <w:marLeft w:val="0"/>
                      <w:marRight w:val="0"/>
                      <w:marTop w:val="0"/>
                      <w:marBottom w:val="0"/>
                      <w:divBdr>
                        <w:top w:val="single" w:sz="2" w:space="0" w:color="E0E0E0"/>
                        <w:left w:val="single" w:sz="2" w:space="0" w:color="E0E0E0"/>
                        <w:bottom w:val="single" w:sz="2" w:space="0" w:color="E0E0E0"/>
                        <w:right w:val="single" w:sz="2" w:space="0" w:color="E0E0E0"/>
                      </w:divBdr>
                      <w:divsChild>
                        <w:div w:id="1456482893">
                          <w:marLeft w:val="0"/>
                          <w:marRight w:val="0"/>
                          <w:marTop w:val="0"/>
                          <w:marBottom w:val="0"/>
                          <w:divBdr>
                            <w:top w:val="single" w:sz="2" w:space="0" w:color="E0E0E0"/>
                            <w:left w:val="single" w:sz="2" w:space="0" w:color="E0E0E0"/>
                            <w:bottom w:val="single" w:sz="2" w:space="0" w:color="E0E0E0"/>
                            <w:right w:val="single" w:sz="2" w:space="0" w:color="E0E0E0"/>
                          </w:divBdr>
                          <w:divsChild>
                            <w:div w:id="218396539">
                              <w:marLeft w:val="0"/>
                              <w:marRight w:val="0"/>
                              <w:marTop w:val="0"/>
                              <w:marBottom w:val="0"/>
                              <w:divBdr>
                                <w:top w:val="single" w:sz="2" w:space="0" w:color="E0E0E0"/>
                                <w:left w:val="single" w:sz="2" w:space="0" w:color="E0E0E0"/>
                                <w:bottom w:val="single" w:sz="2" w:space="0" w:color="E0E0E0"/>
                                <w:right w:val="single" w:sz="2" w:space="0" w:color="E0E0E0"/>
                              </w:divBdr>
                              <w:divsChild>
                                <w:div w:id="394934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309871287">
      <w:bodyDiv w:val="1"/>
      <w:marLeft w:val="0"/>
      <w:marRight w:val="0"/>
      <w:marTop w:val="0"/>
      <w:marBottom w:val="0"/>
      <w:divBdr>
        <w:top w:val="none" w:sz="0" w:space="0" w:color="auto"/>
        <w:left w:val="none" w:sz="0" w:space="0" w:color="auto"/>
        <w:bottom w:val="none" w:sz="0" w:space="0" w:color="auto"/>
        <w:right w:val="none" w:sz="0" w:space="0" w:color="auto"/>
      </w:divBdr>
    </w:div>
    <w:div w:id="309987934">
      <w:bodyDiv w:val="1"/>
      <w:marLeft w:val="0"/>
      <w:marRight w:val="0"/>
      <w:marTop w:val="0"/>
      <w:marBottom w:val="0"/>
      <w:divBdr>
        <w:top w:val="none" w:sz="0" w:space="0" w:color="auto"/>
        <w:left w:val="none" w:sz="0" w:space="0" w:color="auto"/>
        <w:bottom w:val="none" w:sz="0" w:space="0" w:color="auto"/>
        <w:right w:val="none" w:sz="0" w:space="0" w:color="auto"/>
      </w:divBdr>
    </w:div>
    <w:div w:id="310402085">
      <w:bodyDiv w:val="1"/>
      <w:marLeft w:val="0"/>
      <w:marRight w:val="0"/>
      <w:marTop w:val="0"/>
      <w:marBottom w:val="0"/>
      <w:divBdr>
        <w:top w:val="none" w:sz="0" w:space="0" w:color="auto"/>
        <w:left w:val="none" w:sz="0" w:space="0" w:color="auto"/>
        <w:bottom w:val="none" w:sz="0" w:space="0" w:color="auto"/>
        <w:right w:val="none" w:sz="0" w:space="0" w:color="auto"/>
      </w:divBdr>
      <w:divsChild>
        <w:div w:id="231669817">
          <w:marLeft w:val="0"/>
          <w:marRight w:val="0"/>
          <w:marTop w:val="0"/>
          <w:marBottom w:val="0"/>
          <w:divBdr>
            <w:top w:val="none" w:sz="0" w:space="0" w:color="auto"/>
            <w:left w:val="none" w:sz="0" w:space="0" w:color="auto"/>
            <w:bottom w:val="none" w:sz="0" w:space="0" w:color="auto"/>
            <w:right w:val="none" w:sz="0" w:space="0" w:color="auto"/>
          </w:divBdr>
          <w:divsChild>
            <w:div w:id="674842152">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310788206">
      <w:bodyDiv w:val="1"/>
      <w:marLeft w:val="0"/>
      <w:marRight w:val="0"/>
      <w:marTop w:val="0"/>
      <w:marBottom w:val="0"/>
      <w:divBdr>
        <w:top w:val="none" w:sz="0" w:space="0" w:color="auto"/>
        <w:left w:val="none" w:sz="0" w:space="0" w:color="auto"/>
        <w:bottom w:val="none" w:sz="0" w:space="0" w:color="auto"/>
        <w:right w:val="none" w:sz="0" w:space="0" w:color="auto"/>
      </w:divBdr>
    </w:div>
    <w:div w:id="310913204">
      <w:bodyDiv w:val="1"/>
      <w:marLeft w:val="0"/>
      <w:marRight w:val="0"/>
      <w:marTop w:val="0"/>
      <w:marBottom w:val="0"/>
      <w:divBdr>
        <w:top w:val="none" w:sz="0" w:space="0" w:color="auto"/>
        <w:left w:val="none" w:sz="0" w:space="0" w:color="auto"/>
        <w:bottom w:val="none" w:sz="0" w:space="0" w:color="auto"/>
        <w:right w:val="none" w:sz="0" w:space="0" w:color="auto"/>
      </w:divBdr>
      <w:divsChild>
        <w:div w:id="1798714073">
          <w:marLeft w:val="0"/>
          <w:marRight w:val="0"/>
          <w:marTop w:val="0"/>
          <w:marBottom w:val="300"/>
          <w:divBdr>
            <w:top w:val="none" w:sz="0" w:space="0" w:color="auto"/>
            <w:left w:val="none" w:sz="0" w:space="0" w:color="auto"/>
            <w:bottom w:val="none" w:sz="0" w:space="0" w:color="auto"/>
            <w:right w:val="none" w:sz="0" w:space="0" w:color="auto"/>
          </w:divBdr>
        </w:div>
        <w:div w:id="1405299555">
          <w:marLeft w:val="15"/>
          <w:marRight w:val="225"/>
          <w:marTop w:val="0"/>
          <w:marBottom w:val="105"/>
          <w:divBdr>
            <w:top w:val="none" w:sz="0" w:space="0" w:color="auto"/>
            <w:left w:val="none" w:sz="0" w:space="0" w:color="auto"/>
            <w:bottom w:val="none" w:sz="0" w:space="0" w:color="auto"/>
            <w:right w:val="none" w:sz="0" w:space="0" w:color="auto"/>
          </w:divBdr>
          <w:divsChild>
            <w:div w:id="1456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624">
      <w:bodyDiv w:val="1"/>
      <w:marLeft w:val="0"/>
      <w:marRight w:val="0"/>
      <w:marTop w:val="0"/>
      <w:marBottom w:val="0"/>
      <w:divBdr>
        <w:top w:val="none" w:sz="0" w:space="0" w:color="auto"/>
        <w:left w:val="none" w:sz="0" w:space="0" w:color="auto"/>
        <w:bottom w:val="none" w:sz="0" w:space="0" w:color="auto"/>
        <w:right w:val="none" w:sz="0" w:space="0" w:color="auto"/>
      </w:divBdr>
    </w:div>
    <w:div w:id="311755886">
      <w:bodyDiv w:val="1"/>
      <w:marLeft w:val="0"/>
      <w:marRight w:val="0"/>
      <w:marTop w:val="0"/>
      <w:marBottom w:val="0"/>
      <w:divBdr>
        <w:top w:val="none" w:sz="0" w:space="0" w:color="auto"/>
        <w:left w:val="none" w:sz="0" w:space="0" w:color="auto"/>
        <w:bottom w:val="none" w:sz="0" w:space="0" w:color="auto"/>
        <w:right w:val="none" w:sz="0" w:space="0" w:color="auto"/>
      </w:divBdr>
    </w:div>
    <w:div w:id="312371786">
      <w:bodyDiv w:val="1"/>
      <w:marLeft w:val="0"/>
      <w:marRight w:val="0"/>
      <w:marTop w:val="0"/>
      <w:marBottom w:val="0"/>
      <w:divBdr>
        <w:top w:val="none" w:sz="0" w:space="0" w:color="auto"/>
        <w:left w:val="none" w:sz="0" w:space="0" w:color="auto"/>
        <w:bottom w:val="none" w:sz="0" w:space="0" w:color="auto"/>
        <w:right w:val="none" w:sz="0" w:space="0" w:color="auto"/>
      </w:divBdr>
      <w:divsChild>
        <w:div w:id="480778624">
          <w:marLeft w:val="0"/>
          <w:marRight w:val="0"/>
          <w:marTop w:val="0"/>
          <w:marBottom w:val="250"/>
          <w:divBdr>
            <w:top w:val="none" w:sz="0" w:space="0" w:color="auto"/>
            <w:left w:val="none" w:sz="0" w:space="0" w:color="auto"/>
            <w:bottom w:val="none" w:sz="0" w:space="0" w:color="auto"/>
            <w:right w:val="none" w:sz="0" w:space="0" w:color="auto"/>
          </w:divBdr>
          <w:divsChild>
            <w:div w:id="3225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464">
      <w:bodyDiv w:val="1"/>
      <w:marLeft w:val="0"/>
      <w:marRight w:val="0"/>
      <w:marTop w:val="0"/>
      <w:marBottom w:val="0"/>
      <w:divBdr>
        <w:top w:val="none" w:sz="0" w:space="0" w:color="auto"/>
        <w:left w:val="none" w:sz="0" w:space="0" w:color="auto"/>
        <w:bottom w:val="none" w:sz="0" w:space="0" w:color="auto"/>
        <w:right w:val="none" w:sz="0" w:space="0" w:color="auto"/>
      </w:divBdr>
    </w:div>
    <w:div w:id="312376474">
      <w:bodyDiv w:val="1"/>
      <w:marLeft w:val="0"/>
      <w:marRight w:val="0"/>
      <w:marTop w:val="0"/>
      <w:marBottom w:val="0"/>
      <w:divBdr>
        <w:top w:val="none" w:sz="0" w:space="0" w:color="auto"/>
        <w:left w:val="none" w:sz="0" w:space="0" w:color="auto"/>
        <w:bottom w:val="none" w:sz="0" w:space="0" w:color="auto"/>
        <w:right w:val="none" w:sz="0" w:space="0" w:color="auto"/>
      </w:divBdr>
      <w:divsChild>
        <w:div w:id="3585546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2754266">
      <w:bodyDiv w:val="1"/>
      <w:marLeft w:val="0"/>
      <w:marRight w:val="0"/>
      <w:marTop w:val="0"/>
      <w:marBottom w:val="0"/>
      <w:divBdr>
        <w:top w:val="none" w:sz="0" w:space="0" w:color="auto"/>
        <w:left w:val="none" w:sz="0" w:space="0" w:color="auto"/>
        <w:bottom w:val="none" w:sz="0" w:space="0" w:color="auto"/>
        <w:right w:val="none" w:sz="0" w:space="0" w:color="auto"/>
      </w:divBdr>
      <w:divsChild>
        <w:div w:id="565604220">
          <w:marLeft w:val="0"/>
          <w:marRight w:val="0"/>
          <w:marTop w:val="225"/>
          <w:marBottom w:val="0"/>
          <w:divBdr>
            <w:top w:val="none" w:sz="0" w:space="0" w:color="auto"/>
            <w:left w:val="none" w:sz="0" w:space="0" w:color="auto"/>
            <w:bottom w:val="none" w:sz="0" w:space="0" w:color="auto"/>
            <w:right w:val="none" w:sz="0" w:space="0" w:color="auto"/>
          </w:divBdr>
        </w:div>
      </w:divsChild>
    </w:div>
    <w:div w:id="312949398">
      <w:bodyDiv w:val="1"/>
      <w:marLeft w:val="0"/>
      <w:marRight w:val="0"/>
      <w:marTop w:val="0"/>
      <w:marBottom w:val="0"/>
      <w:divBdr>
        <w:top w:val="none" w:sz="0" w:space="0" w:color="auto"/>
        <w:left w:val="none" w:sz="0" w:space="0" w:color="auto"/>
        <w:bottom w:val="none" w:sz="0" w:space="0" w:color="auto"/>
        <w:right w:val="none" w:sz="0" w:space="0" w:color="auto"/>
      </w:divBdr>
      <w:divsChild>
        <w:div w:id="31001675">
          <w:marLeft w:val="-150"/>
          <w:marRight w:val="-150"/>
          <w:marTop w:val="0"/>
          <w:marBottom w:val="0"/>
          <w:divBdr>
            <w:top w:val="none" w:sz="0" w:space="0" w:color="auto"/>
            <w:left w:val="none" w:sz="0" w:space="0" w:color="auto"/>
            <w:bottom w:val="none" w:sz="0" w:space="0" w:color="auto"/>
            <w:right w:val="none" w:sz="0" w:space="0" w:color="auto"/>
          </w:divBdr>
          <w:divsChild>
            <w:div w:id="16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4421">
      <w:bodyDiv w:val="1"/>
      <w:marLeft w:val="0"/>
      <w:marRight w:val="0"/>
      <w:marTop w:val="0"/>
      <w:marBottom w:val="0"/>
      <w:divBdr>
        <w:top w:val="none" w:sz="0" w:space="0" w:color="auto"/>
        <w:left w:val="none" w:sz="0" w:space="0" w:color="auto"/>
        <w:bottom w:val="none" w:sz="0" w:space="0" w:color="auto"/>
        <w:right w:val="none" w:sz="0" w:space="0" w:color="auto"/>
      </w:divBdr>
    </w:div>
    <w:div w:id="313267715">
      <w:bodyDiv w:val="1"/>
      <w:marLeft w:val="0"/>
      <w:marRight w:val="0"/>
      <w:marTop w:val="0"/>
      <w:marBottom w:val="0"/>
      <w:divBdr>
        <w:top w:val="none" w:sz="0" w:space="0" w:color="auto"/>
        <w:left w:val="none" w:sz="0" w:space="0" w:color="auto"/>
        <w:bottom w:val="none" w:sz="0" w:space="0" w:color="auto"/>
        <w:right w:val="none" w:sz="0" w:space="0" w:color="auto"/>
      </w:divBdr>
      <w:divsChild>
        <w:div w:id="23289983">
          <w:marLeft w:val="-225"/>
          <w:marRight w:val="-225"/>
          <w:marTop w:val="0"/>
          <w:marBottom w:val="0"/>
          <w:divBdr>
            <w:top w:val="none" w:sz="0" w:space="0" w:color="auto"/>
            <w:left w:val="none" w:sz="0" w:space="0" w:color="auto"/>
            <w:bottom w:val="none" w:sz="0" w:space="0" w:color="auto"/>
            <w:right w:val="none" w:sz="0" w:space="0" w:color="auto"/>
          </w:divBdr>
          <w:divsChild>
            <w:div w:id="2709364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3412280">
      <w:bodyDiv w:val="1"/>
      <w:marLeft w:val="0"/>
      <w:marRight w:val="0"/>
      <w:marTop w:val="0"/>
      <w:marBottom w:val="0"/>
      <w:divBdr>
        <w:top w:val="none" w:sz="0" w:space="0" w:color="auto"/>
        <w:left w:val="none" w:sz="0" w:space="0" w:color="auto"/>
        <w:bottom w:val="none" w:sz="0" w:space="0" w:color="auto"/>
        <w:right w:val="none" w:sz="0" w:space="0" w:color="auto"/>
      </w:divBdr>
    </w:div>
    <w:div w:id="313802051">
      <w:bodyDiv w:val="1"/>
      <w:marLeft w:val="0"/>
      <w:marRight w:val="0"/>
      <w:marTop w:val="0"/>
      <w:marBottom w:val="0"/>
      <w:divBdr>
        <w:top w:val="none" w:sz="0" w:space="0" w:color="auto"/>
        <w:left w:val="none" w:sz="0" w:space="0" w:color="auto"/>
        <w:bottom w:val="none" w:sz="0" w:space="0" w:color="auto"/>
        <w:right w:val="none" w:sz="0" w:space="0" w:color="auto"/>
      </w:divBdr>
    </w:div>
    <w:div w:id="313991729">
      <w:bodyDiv w:val="1"/>
      <w:marLeft w:val="0"/>
      <w:marRight w:val="0"/>
      <w:marTop w:val="0"/>
      <w:marBottom w:val="0"/>
      <w:divBdr>
        <w:top w:val="none" w:sz="0" w:space="0" w:color="auto"/>
        <w:left w:val="none" w:sz="0" w:space="0" w:color="auto"/>
        <w:bottom w:val="none" w:sz="0" w:space="0" w:color="auto"/>
        <w:right w:val="none" w:sz="0" w:space="0" w:color="auto"/>
      </w:divBdr>
      <w:divsChild>
        <w:div w:id="150371576">
          <w:marLeft w:val="-225"/>
          <w:marRight w:val="-225"/>
          <w:marTop w:val="0"/>
          <w:marBottom w:val="0"/>
          <w:divBdr>
            <w:top w:val="none" w:sz="0" w:space="0" w:color="auto"/>
            <w:left w:val="none" w:sz="0" w:space="0" w:color="auto"/>
            <w:bottom w:val="none" w:sz="0" w:space="0" w:color="auto"/>
            <w:right w:val="none" w:sz="0" w:space="0" w:color="auto"/>
          </w:divBdr>
        </w:div>
      </w:divsChild>
    </w:div>
    <w:div w:id="314337774">
      <w:bodyDiv w:val="1"/>
      <w:marLeft w:val="0"/>
      <w:marRight w:val="0"/>
      <w:marTop w:val="0"/>
      <w:marBottom w:val="0"/>
      <w:divBdr>
        <w:top w:val="none" w:sz="0" w:space="0" w:color="auto"/>
        <w:left w:val="none" w:sz="0" w:space="0" w:color="auto"/>
        <w:bottom w:val="none" w:sz="0" w:space="0" w:color="auto"/>
        <w:right w:val="none" w:sz="0" w:space="0" w:color="auto"/>
      </w:divBdr>
    </w:div>
    <w:div w:id="314647204">
      <w:bodyDiv w:val="1"/>
      <w:marLeft w:val="0"/>
      <w:marRight w:val="0"/>
      <w:marTop w:val="0"/>
      <w:marBottom w:val="0"/>
      <w:divBdr>
        <w:top w:val="none" w:sz="0" w:space="0" w:color="auto"/>
        <w:left w:val="none" w:sz="0" w:space="0" w:color="auto"/>
        <w:bottom w:val="none" w:sz="0" w:space="0" w:color="auto"/>
        <w:right w:val="none" w:sz="0" w:space="0" w:color="auto"/>
      </w:divBdr>
    </w:div>
    <w:div w:id="314721908">
      <w:bodyDiv w:val="1"/>
      <w:marLeft w:val="0"/>
      <w:marRight w:val="0"/>
      <w:marTop w:val="0"/>
      <w:marBottom w:val="0"/>
      <w:divBdr>
        <w:top w:val="none" w:sz="0" w:space="0" w:color="auto"/>
        <w:left w:val="none" w:sz="0" w:space="0" w:color="auto"/>
        <w:bottom w:val="none" w:sz="0" w:space="0" w:color="auto"/>
        <w:right w:val="none" w:sz="0" w:space="0" w:color="auto"/>
      </w:divBdr>
      <w:divsChild>
        <w:div w:id="255290219">
          <w:marLeft w:val="0"/>
          <w:marRight w:val="0"/>
          <w:marTop w:val="0"/>
          <w:marBottom w:val="0"/>
          <w:divBdr>
            <w:top w:val="none" w:sz="0" w:space="0" w:color="auto"/>
            <w:left w:val="none" w:sz="0" w:space="0" w:color="auto"/>
            <w:bottom w:val="none" w:sz="0" w:space="0" w:color="auto"/>
            <w:right w:val="none" w:sz="0" w:space="0" w:color="auto"/>
          </w:divBdr>
          <w:divsChild>
            <w:div w:id="1527980135">
              <w:marLeft w:val="0"/>
              <w:marRight w:val="0"/>
              <w:marTop w:val="0"/>
              <w:marBottom w:val="0"/>
              <w:divBdr>
                <w:top w:val="none" w:sz="0" w:space="0" w:color="auto"/>
                <w:left w:val="none" w:sz="0" w:space="0" w:color="auto"/>
                <w:bottom w:val="none" w:sz="0" w:space="0" w:color="auto"/>
                <w:right w:val="none" w:sz="0" w:space="0" w:color="auto"/>
              </w:divBdr>
            </w:div>
          </w:divsChild>
        </w:div>
        <w:div w:id="1437939122">
          <w:marLeft w:val="0"/>
          <w:marRight w:val="0"/>
          <w:marTop w:val="0"/>
          <w:marBottom w:val="0"/>
          <w:divBdr>
            <w:top w:val="none" w:sz="0" w:space="0" w:color="auto"/>
            <w:left w:val="none" w:sz="0" w:space="0" w:color="auto"/>
            <w:bottom w:val="none" w:sz="0" w:space="0" w:color="auto"/>
            <w:right w:val="none" w:sz="0" w:space="0" w:color="auto"/>
          </w:divBdr>
          <w:divsChild>
            <w:div w:id="297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5147">
      <w:bodyDiv w:val="1"/>
      <w:marLeft w:val="0"/>
      <w:marRight w:val="0"/>
      <w:marTop w:val="0"/>
      <w:marBottom w:val="0"/>
      <w:divBdr>
        <w:top w:val="none" w:sz="0" w:space="0" w:color="auto"/>
        <w:left w:val="none" w:sz="0" w:space="0" w:color="auto"/>
        <w:bottom w:val="none" w:sz="0" w:space="0" w:color="auto"/>
        <w:right w:val="none" w:sz="0" w:space="0" w:color="auto"/>
      </w:divBdr>
    </w:div>
    <w:div w:id="315186342">
      <w:bodyDiv w:val="1"/>
      <w:marLeft w:val="0"/>
      <w:marRight w:val="0"/>
      <w:marTop w:val="0"/>
      <w:marBottom w:val="0"/>
      <w:divBdr>
        <w:top w:val="none" w:sz="0" w:space="0" w:color="auto"/>
        <w:left w:val="none" w:sz="0" w:space="0" w:color="auto"/>
        <w:bottom w:val="none" w:sz="0" w:space="0" w:color="auto"/>
        <w:right w:val="none" w:sz="0" w:space="0" w:color="auto"/>
      </w:divBdr>
      <w:divsChild>
        <w:div w:id="89276084">
          <w:marLeft w:val="-225"/>
          <w:marRight w:val="-225"/>
          <w:marTop w:val="0"/>
          <w:marBottom w:val="0"/>
          <w:divBdr>
            <w:top w:val="none" w:sz="0" w:space="0" w:color="auto"/>
            <w:left w:val="none" w:sz="0" w:space="0" w:color="auto"/>
            <w:bottom w:val="none" w:sz="0" w:space="0" w:color="auto"/>
            <w:right w:val="none" w:sz="0" w:space="0" w:color="auto"/>
          </w:divBdr>
          <w:divsChild>
            <w:div w:id="2097313874">
              <w:marLeft w:val="0"/>
              <w:marRight w:val="0"/>
              <w:marTop w:val="0"/>
              <w:marBottom w:val="0"/>
              <w:divBdr>
                <w:top w:val="none" w:sz="0" w:space="0" w:color="auto"/>
                <w:left w:val="none" w:sz="0" w:space="0" w:color="auto"/>
                <w:bottom w:val="none" w:sz="0" w:space="0" w:color="auto"/>
                <w:right w:val="none" w:sz="0" w:space="0" w:color="auto"/>
              </w:divBdr>
              <w:divsChild>
                <w:div w:id="154030916">
                  <w:marLeft w:val="-225"/>
                  <w:marRight w:val="-225"/>
                  <w:marTop w:val="0"/>
                  <w:marBottom w:val="0"/>
                  <w:divBdr>
                    <w:top w:val="none" w:sz="0" w:space="0" w:color="auto"/>
                    <w:left w:val="none" w:sz="0" w:space="0" w:color="auto"/>
                    <w:bottom w:val="none" w:sz="0" w:space="0" w:color="auto"/>
                    <w:right w:val="none" w:sz="0" w:space="0" w:color="auto"/>
                  </w:divBdr>
                  <w:divsChild>
                    <w:div w:id="18364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7401">
          <w:marLeft w:val="-225"/>
          <w:marRight w:val="-225"/>
          <w:marTop w:val="0"/>
          <w:marBottom w:val="0"/>
          <w:divBdr>
            <w:top w:val="none" w:sz="0" w:space="0" w:color="auto"/>
            <w:left w:val="none" w:sz="0" w:space="0" w:color="auto"/>
            <w:bottom w:val="none" w:sz="0" w:space="0" w:color="auto"/>
            <w:right w:val="none" w:sz="0" w:space="0" w:color="auto"/>
          </w:divBdr>
          <w:divsChild>
            <w:div w:id="362708619">
              <w:marLeft w:val="0"/>
              <w:marRight w:val="0"/>
              <w:marTop w:val="0"/>
              <w:marBottom w:val="0"/>
              <w:divBdr>
                <w:top w:val="none" w:sz="0" w:space="0" w:color="auto"/>
                <w:left w:val="none" w:sz="0" w:space="0" w:color="auto"/>
                <w:bottom w:val="none" w:sz="0" w:space="0" w:color="auto"/>
                <w:right w:val="none" w:sz="0" w:space="0" w:color="auto"/>
              </w:divBdr>
              <w:divsChild>
                <w:div w:id="320040081">
                  <w:marLeft w:val="0"/>
                  <w:marRight w:val="0"/>
                  <w:marTop w:val="0"/>
                  <w:marBottom w:val="0"/>
                  <w:divBdr>
                    <w:top w:val="none" w:sz="0" w:space="0" w:color="auto"/>
                    <w:left w:val="none" w:sz="0" w:space="0" w:color="auto"/>
                    <w:bottom w:val="none" w:sz="0" w:space="0" w:color="auto"/>
                    <w:right w:val="none" w:sz="0" w:space="0" w:color="auto"/>
                  </w:divBdr>
                  <w:divsChild>
                    <w:div w:id="333267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5617579">
              <w:marLeft w:val="1463"/>
              <w:marRight w:val="0"/>
              <w:marTop w:val="0"/>
              <w:marBottom w:val="0"/>
              <w:divBdr>
                <w:top w:val="none" w:sz="0" w:space="0" w:color="auto"/>
                <w:left w:val="none" w:sz="0" w:space="0" w:color="auto"/>
                <w:bottom w:val="none" w:sz="0" w:space="0" w:color="auto"/>
                <w:right w:val="none" w:sz="0" w:space="0" w:color="auto"/>
              </w:divBdr>
              <w:divsChild>
                <w:div w:id="11060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6624">
          <w:marLeft w:val="-225"/>
          <w:marRight w:val="-225"/>
          <w:marTop w:val="0"/>
          <w:marBottom w:val="0"/>
          <w:divBdr>
            <w:top w:val="none" w:sz="0" w:space="0" w:color="auto"/>
            <w:left w:val="none" w:sz="0" w:space="0" w:color="auto"/>
            <w:bottom w:val="none" w:sz="0" w:space="0" w:color="auto"/>
            <w:right w:val="none" w:sz="0" w:space="0" w:color="auto"/>
          </w:divBdr>
          <w:divsChild>
            <w:div w:id="19406022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5304541">
      <w:bodyDiv w:val="1"/>
      <w:marLeft w:val="0"/>
      <w:marRight w:val="0"/>
      <w:marTop w:val="0"/>
      <w:marBottom w:val="0"/>
      <w:divBdr>
        <w:top w:val="none" w:sz="0" w:space="0" w:color="auto"/>
        <w:left w:val="none" w:sz="0" w:space="0" w:color="auto"/>
        <w:bottom w:val="none" w:sz="0" w:space="0" w:color="auto"/>
        <w:right w:val="none" w:sz="0" w:space="0" w:color="auto"/>
      </w:divBdr>
      <w:divsChild>
        <w:div w:id="1031878199">
          <w:marLeft w:val="0"/>
          <w:marRight w:val="0"/>
          <w:marTop w:val="0"/>
          <w:marBottom w:val="0"/>
          <w:divBdr>
            <w:top w:val="single" w:sz="2" w:space="0" w:color="E0E0E0"/>
            <w:left w:val="single" w:sz="2" w:space="0" w:color="E0E0E0"/>
            <w:bottom w:val="single" w:sz="2" w:space="0" w:color="E0E0E0"/>
            <w:right w:val="single" w:sz="2" w:space="0" w:color="E0E0E0"/>
          </w:divBdr>
          <w:divsChild>
            <w:div w:id="1264849459">
              <w:marLeft w:val="0"/>
              <w:marRight w:val="0"/>
              <w:marTop w:val="0"/>
              <w:marBottom w:val="0"/>
              <w:divBdr>
                <w:top w:val="single" w:sz="2" w:space="0" w:color="E0E0E0"/>
                <w:left w:val="single" w:sz="2" w:space="0" w:color="E0E0E0"/>
                <w:bottom w:val="single" w:sz="2" w:space="0" w:color="E0E0E0"/>
                <w:right w:val="single" w:sz="2" w:space="0" w:color="E0E0E0"/>
              </w:divBdr>
              <w:divsChild>
                <w:div w:id="513109252">
                  <w:marLeft w:val="0"/>
                  <w:marRight w:val="0"/>
                  <w:marTop w:val="0"/>
                  <w:marBottom w:val="0"/>
                  <w:divBdr>
                    <w:top w:val="single" w:sz="2" w:space="0" w:color="E0E0E0"/>
                    <w:left w:val="single" w:sz="2" w:space="0" w:color="E0E0E0"/>
                    <w:bottom w:val="single" w:sz="2" w:space="0" w:color="E0E0E0"/>
                    <w:right w:val="single" w:sz="2" w:space="0" w:color="E0E0E0"/>
                  </w:divBdr>
                  <w:divsChild>
                    <w:div w:id="167985346">
                      <w:marLeft w:val="0"/>
                      <w:marRight w:val="0"/>
                      <w:marTop w:val="0"/>
                      <w:marBottom w:val="0"/>
                      <w:divBdr>
                        <w:top w:val="single" w:sz="2" w:space="0" w:color="E0E0E0"/>
                        <w:left w:val="single" w:sz="2" w:space="0" w:color="E0E0E0"/>
                        <w:bottom w:val="single" w:sz="2" w:space="0" w:color="E0E0E0"/>
                        <w:right w:val="single" w:sz="2" w:space="0" w:color="E0E0E0"/>
                      </w:divBdr>
                    </w:div>
                    <w:div w:id="17999538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23101">
          <w:marLeft w:val="0"/>
          <w:marRight w:val="0"/>
          <w:marTop w:val="0"/>
          <w:marBottom w:val="0"/>
          <w:divBdr>
            <w:top w:val="single" w:sz="2" w:space="0" w:color="E0E0E0"/>
            <w:left w:val="single" w:sz="2" w:space="0" w:color="E0E0E0"/>
            <w:bottom w:val="single" w:sz="2" w:space="0" w:color="E0E0E0"/>
            <w:right w:val="single" w:sz="2" w:space="0" w:color="E0E0E0"/>
          </w:divBdr>
          <w:divsChild>
            <w:div w:id="1495757625">
              <w:marLeft w:val="0"/>
              <w:marRight w:val="0"/>
              <w:marTop w:val="0"/>
              <w:marBottom w:val="0"/>
              <w:divBdr>
                <w:top w:val="single" w:sz="2" w:space="0" w:color="E0E0E0"/>
                <w:left w:val="single" w:sz="2" w:space="0" w:color="E0E0E0"/>
                <w:bottom w:val="single" w:sz="2" w:space="0" w:color="E0E0E0"/>
                <w:right w:val="single" w:sz="2" w:space="0" w:color="E0E0E0"/>
              </w:divBdr>
              <w:divsChild>
                <w:div w:id="736972137">
                  <w:marLeft w:val="0"/>
                  <w:marRight w:val="0"/>
                  <w:marTop w:val="0"/>
                  <w:marBottom w:val="0"/>
                  <w:divBdr>
                    <w:top w:val="single" w:sz="2" w:space="0" w:color="E0E0E0"/>
                    <w:left w:val="single" w:sz="2" w:space="0" w:color="E0E0E0"/>
                    <w:bottom w:val="single" w:sz="2" w:space="0" w:color="E0E0E0"/>
                    <w:right w:val="single" w:sz="2" w:space="0" w:color="E0E0E0"/>
                  </w:divBdr>
                  <w:divsChild>
                    <w:div w:id="1882592225">
                      <w:marLeft w:val="0"/>
                      <w:marRight w:val="0"/>
                      <w:marTop w:val="0"/>
                      <w:marBottom w:val="0"/>
                      <w:divBdr>
                        <w:top w:val="single" w:sz="2" w:space="0" w:color="E0E0E0"/>
                        <w:left w:val="single" w:sz="2" w:space="0" w:color="E0E0E0"/>
                        <w:bottom w:val="single" w:sz="2" w:space="0" w:color="E0E0E0"/>
                        <w:right w:val="single" w:sz="2" w:space="0" w:color="E0E0E0"/>
                      </w:divBdr>
                      <w:divsChild>
                        <w:div w:id="581716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9561649">
              <w:marLeft w:val="0"/>
              <w:marRight w:val="0"/>
              <w:marTop w:val="0"/>
              <w:marBottom w:val="0"/>
              <w:divBdr>
                <w:top w:val="single" w:sz="2" w:space="0" w:color="E0E0E0"/>
                <w:left w:val="single" w:sz="2" w:space="0" w:color="E0E0E0"/>
                <w:bottom w:val="single" w:sz="2" w:space="0" w:color="E0E0E0"/>
                <w:right w:val="single" w:sz="2" w:space="0" w:color="E0E0E0"/>
              </w:divBdr>
              <w:divsChild>
                <w:div w:id="2127578104">
                  <w:marLeft w:val="0"/>
                  <w:marRight w:val="0"/>
                  <w:marTop w:val="0"/>
                  <w:marBottom w:val="0"/>
                  <w:divBdr>
                    <w:top w:val="single" w:sz="2" w:space="0" w:color="E0E0E0"/>
                    <w:left w:val="single" w:sz="2" w:space="0" w:color="E0E0E0"/>
                    <w:bottom w:val="single" w:sz="2" w:space="0" w:color="E0E0E0"/>
                    <w:right w:val="single" w:sz="2" w:space="0" w:color="E0E0E0"/>
                  </w:divBdr>
                </w:div>
                <w:div w:id="314914162">
                  <w:marLeft w:val="0"/>
                  <w:marRight w:val="0"/>
                  <w:marTop w:val="0"/>
                  <w:marBottom w:val="0"/>
                  <w:divBdr>
                    <w:top w:val="single" w:sz="2" w:space="0" w:color="E0E0E0"/>
                    <w:left w:val="single" w:sz="2" w:space="0" w:color="E0E0E0"/>
                    <w:bottom w:val="single" w:sz="2" w:space="0" w:color="E0E0E0"/>
                    <w:right w:val="single" w:sz="2" w:space="0" w:color="E0E0E0"/>
                  </w:divBdr>
                  <w:divsChild>
                    <w:div w:id="638001357">
                      <w:marLeft w:val="0"/>
                      <w:marRight w:val="0"/>
                      <w:marTop w:val="0"/>
                      <w:marBottom w:val="0"/>
                      <w:divBdr>
                        <w:top w:val="single" w:sz="2" w:space="0" w:color="E0E0E0"/>
                        <w:left w:val="single" w:sz="2" w:space="0" w:color="E0E0E0"/>
                        <w:bottom w:val="single" w:sz="2" w:space="0" w:color="E0E0E0"/>
                        <w:right w:val="single" w:sz="2" w:space="0" w:color="E0E0E0"/>
                      </w:divBdr>
                      <w:divsChild>
                        <w:div w:id="3578534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4000656">
                      <w:marLeft w:val="0"/>
                      <w:marRight w:val="0"/>
                      <w:marTop w:val="0"/>
                      <w:marBottom w:val="0"/>
                      <w:divBdr>
                        <w:top w:val="single" w:sz="2" w:space="0" w:color="E0E0E0"/>
                        <w:left w:val="single" w:sz="2" w:space="0" w:color="E0E0E0"/>
                        <w:bottom w:val="single" w:sz="2" w:space="0" w:color="E0E0E0"/>
                        <w:right w:val="single" w:sz="2" w:space="0" w:color="E0E0E0"/>
                      </w:divBdr>
                      <w:divsChild>
                        <w:div w:id="1691880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0970509">
                      <w:marLeft w:val="0"/>
                      <w:marRight w:val="0"/>
                      <w:marTop w:val="0"/>
                      <w:marBottom w:val="0"/>
                      <w:divBdr>
                        <w:top w:val="single" w:sz="2" w:space="0" w:color="E0E0E0"/>
                        <w:left w:val="single" w:sz="2" w:space="0" w:color="E0E0E0"/>
                        <w:bottom w:val="single" w:sz="2" w:space="0" w:color="E0E0E0"/>
                        <w:right w:val="single" w:sz="2" w:space="0" w:color="E0E0E0"/>
                      </w:divBdr>
                      <w:divsChild>
                        <w:div w:id="11221928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15375125">
      <w:bodyDiv w:val="1"/>
      <w:marLeft w:val="0"/>
      <w:marRight w:val="0"/>
      <w:marTop w:val="0"/>
      <w:marBottom w:val="0"/>
      <w:divBdr>
        <w:top w:val="none" w:sz="0" w:space="0" w:color="auto"/>
        <w:left w:val="none" w:sz="0" w:space="0" w:color="auto"/>
        <w:bottom w:val="none" w:sz="0" w:space="0" w:color="auto"/>
        <w:right w:val="none" w:sz="0" w:space="0" w:color="auto"/>
      </w:divBdr>
      <w:divsChild>
        <w:div w:id="749929675">
          <w:marLeft w:val="0"/>
          <w:marRight w:val="0"/>
          <w:marTop w:val="0"/>
          <w:marBottom w:val="0"/>
          <w:divBdr>
            <w:top w:val="none" w:sz="0" w:space="0" w:color="auto"/>
            <w:left w:val="none" w:sz="0" w:space="0" w:color="auto"/>
            <w:bottom w:val="none" w:sz="0" w:space="0" w:color="auto"/>
            <w:right w:val="none" w:sz="0" w:space="0" w:color="auto"/>
          </w:divBdr>
        </w:div>
        <w:div w:id="1821996619">
          <w:marLeft w:val="0"/>
          <w:marRight w:val="0"/>
          <w:marTop w:val="0"/>
          <w:marBottom w:val="0"/>
          <w:divBdr>
            <w:top w:val="none" w:sz="0" w:space="0" w:color="auto"/>
            <w:left w:val="none" w:sz="0" w:space="0" w:color="auto"/>
            <w:bottom w:val="none" w:sz="0" w:space="0" w:color="auto"/>
            <w:right w:val="none" w:sz="0" w:space="0" w:color="auto"/>
          </w:divBdr>
        </w:div>
        <w:div w:id="881356932">
          <w:marLeft w:val="0"/>
          <w:marRight w:val="0"/>
          <w:marTop w:val="0"/>
          <w:marBottom w:val="0"/>
          <w:divBdr>
            <w:top w:val="none" w:sz="0" w:space="0" w:color="auto"/>
            <w:left w:val="none" w:sz="0" w:space="0" w:color="auto"/>
            <w:bottom w:val="none" w:sz="0" w:space="0" w:color="auto"/>
            <w:right w:val="none" w:sz="0" w:space="0" w:color="auto"/>
          </w:divBdr>
          <w:divsChild>
            <w:div w:id="2102797456">
              <w:marLeft w:val="0"/>
              <w:marRight w:val="0"/>
              <w:marTop w:val="150"/>
              <w:marBottom w:val="150"/>
              <w:divBdr>
                <w:top w:val="none" w:sz="0" w:space="0" w:color="auto"/>
                <w:left w:val="none" w:sz="0" w:space="0" w:color="auto"/>
                <w:bottom w:val="none" w:sz="0" w:space="0" w:color="auto"/>
                <w:right w:val="none" w:sz="0" w:space="0" w:color="auto"/>
              </w:divBdr>
              <w:divsChild>
                <w:div w:id="2087535864">
                  <w:marLeft w:val="0"/>
                  <w:marRight w:val="0"/>
                  <w:marTop w:val="0"/>
                  <w:marBottom w:val="0"/>
                  <w:divBdr>
                    <w:top w:val="none" w:sz="0" w:space="0" w:color="auto"/>
                    <w:left w:val="none" w:sz="0" w:space="0" w:color="auto"/>
                    <w:bottom w:val="none" w:sz="0" w:space="0" w:color="auto"/>
                    <w:right w:val="none" w:sz="0" w:space="0" w:color="auto"/>
                  </w:divBdr>
                  <w:divsChild>
                    <w:div w:id="13109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42968">
      <w:bodyDiv w:val="1"/>
      <w:marLeft w:val="0"/>
      <w:marRight w:val="0"/>
      <w:marTop w:val="0"/>
      <w:marBottom w:val="0"/>
      <w:divBdr>
        <w:top w:val="none" w:sz="0" w:space="0" w:color="auto"/>
        <w:left w:val="none" w:sz="0" w:space="0" w:color="auto"/>
        <w:bottom w:val="none" w:sz="0" w:space="0" w:color="auto"/>
        <w:right w:val="none" w:sz="0" w:space="0" w:color="auto"/>
      </w:divBdr>
      <w:divsChild>
        <w:div w:id="392000188">
          <w:marLeft w:val="0"/>
          <w:marRight w:val="0"/>
          <w:marTop w:val="0"/>
          <w:marBottom w:val="0"/>
          <w:divBdr>
            <w:top w:val="single" w:sz="2" w:space="0" w:color="E0E0E0"/>
            <w:left w:val="single" w:sz="2" w:space="0" w:color="E0E0E0"/>
            <w:bottom w:val="single" w:sz="2" w:space="0" w:color="E0E0E0"/>
            <w:right w:val="single" w:sz="2" w:space="0" w:color="E0E0E0"/>
          </w:divBdr>
          <w:divsChild>
            <w:div w:id="89081998">
              <w:marLeft w:val="0"/>
              <w:marRight w:val="0"/>
              <w:marTop w:val="0"/>
              <w:marBottom w:val="0"/>
              <w:divBdr>
                <w:top w:val="single" w:sz="2" w:space="0" w:color="E0E0E0"/>
                <w:left w:val="single" w:sz="2" w:space="0" w:color="E0E0E0"/>
                <w:bottom w:val="single" w:sz="2" w:space="0" w:color="E0E0E0"/>
                <w:right w:val="single" w:sz="2" w:space="0" w:color="E0E0E0"/>
              </w:divBdr>
              <w:divsChild>
                <w:div w:id="602036630">
                  <w:marLeft w:val="0"/>
                  <w:marRight w:val="0"/>
                  <w:marTop w:val="0"/>
                  <w:marBottom w:val="0"/>
                  <w:divBdr>
                    <w:top w:val="single" w:sz="2" w:space="0" w:color="E0E0E0"/>
                    <w:left w:val="single" w:sz="2" w:space="0" w:color="E0E0E0"/>
                    <w:bottom w:val="single" w:sz="2" w:space="0" w:color="E0E0E0"/>
                    <w:right w:val="single" w:sz="2" w:space="0" w:color="E0E0E0"/>
                  </w:divBdr>
                  <w:divsChild>
                    <w:div w:id="1801461931">
                      <w:marLeft w:val="0"/>
                      <w:marRight w:val="0"/>
                      <w:marTop w:val="0"/>
                      <w:marBottom w:val="0"/>
                      <w:divBdr>
                        <w:top w:val="single" w:sz="2" w:space="0" w:color="E0E0E0"/>
                        <w:left w:val="single" w:sz="2" w:space="0" w:color="E0E0E0"/>
                        <w:bottom w:val="single" w:sz="2" w:space="0" w:color="E0E0E0"/>
                        <w:right w:val="single" w:sz="2" w:space="0" w:color="E0E0E0"/>
                      </w:divBdr>
                    </w:div>
                    <w:div w:id="10609763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7066614">
          <w:marLeft w:val="0"/>
          <w:marRight w:val="0"/>
          <w:marTop w:val="0"/>
          <w:marBottom w:val="0"/>
          <w:divBdr>
            <w:top w:val="single" w:sz="2" w:space="0" w:color="E0E0E0"/>
            <w:left w:val="single" w:sz="2" w:space="0" w:color="E0E0E0"/>
            <w:bottom w:val="single" w:sz="2" w:space="0" w:color="E0E0E0"/>
            <w:right w:val="single" w:sz="2" w:space="0" w:color="E0E0E0"/>
          </w:divBdr>
          <w:divsChild>
            <w:div w:id="1387417153">
              <w:marLeft w:val="0"/>
              <w:marRight w:val="0"/>
              <w:marTop w:val="0"/>
              <w:marBottom w:val="0"/>
              <w:divBdr>
                <w:top w:val="single" w:sz="2" w:space="0" w:color="E0E0E0"/>
                <w:left w:val="single" w:sz="2" w:space="0" w:color="E0E0E0"/>
                <w:bottom w:val="single" w:sz="2" w:space="0" w:color="E0E0E0"/>
                <w:right w:val="single" w:sz="2" w:space="0" w:color="E0E0E0"/>
              </w:divBdr>
              <w:divsChild>
                <w:div w:id="1990593872">
                  <w:marLeft w:val="0"/>
                  <w:marRight w:val="0"/>
                  <w:marTop w:val="0"/>
                  <w:marBottom w:val="0"/>
                  <w:divBdr>
                    <w:top w:val="single" w:sz="2" w:space="0" w:color="E0E0E0"/>
                    <w:left w:val="single" w:sz="2" w:space="0" w:color="E0E0E0"/>
                    <w:bottom w:val="single" w:sz="2" w:space="0" w:color="E0E0E0"/>
                    <w:right w:val="single" w:sz="2" w:space="0" w:color="E0E0E0"/>
                  </w:divBdr>
                  <w:divsChild>
                    <w:div w:id="1701080532">
                      <w:marLeft w:val="0"/>
                      <w:marRight w:val="0"/>
                      <w:marTop w:val="0"/>
                      <w:marBottom w:val="0"/>
                      <w:divBdr>
                        <w:top w:val="single" w:sz="2" w:space="0" w:color="E0E0E0"/>
                        <w:left w:val="single" w:sz="2" w:space="0" w:color="E0E0E0"/>
                        <w:bottom w:val="single" w:sz="2" w:space="0" w:color="E0E0E0"/>
                        <w:right w:val="single" w:sz="2" w:space="0" w:color="E0E0E0"/>
                      </w:divBdr>
                      <w:divsChild>
                        <w:div w:id="12094888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08368126">
              <w:marLeft w:val="0"/>
              <w:marRight w:val="0"/>
              <w:marTop w:val="0"/>
              <w:marBottom w:val="0"/>
              <w:divBdr>
                <w:top w:val="single" w:sz="2" w:space="0" w:color="E0E0E0"/>
                <w:left w:val="single" w:sz="2" w:space="0" w:color="E0E0E0"/>
                <w:bottom w:val="single" w:sz="2" w:space="0" w:color="E0E0E0"/>
                <w:right w:val="single" w:sz="2" w:space="0" w:color="E0E0E0"/>
              </w:divBdr>
              <w:divsChild>
                <w:div w:id="693461856">
                  <w:marLeft w:val="0"/>
                  <w:marRight w:val="0"/>
                  <w:marTop w:val="0"/>
                  <w:marBottom w:val="0"/>
                  <w:divBdr>
                    <w:top w:val="single" w:sz="2" w:space="0" w:color="E0E0E0"/>
                    <w:left w:val="single" w:sz="2" w:space="0" w:color="E0E0E0"/>
                    <w:bottom w:val="single" w:sz="2" w:space="0" w:color="E0E0E0"/>
                    <w:right w:val="single" w:sz="2" w:space="0" w:color="E0E0E0"/>
                  </w:divBdr>
                </w:div>
                <w:div w:id="1878662413">
                  <w:marLeft w:val="0"/>
                  <w:marRight w:val="0"/>
                  <w:marTop w:val="0"/>
                  <w:marBottom w:val="0"/>
                  <w:divBdr>
                    <w:top w:val="single" w:sz="2" w:space="0" w:color="E0E0E0"/>
                    <w:left w:val="single" w:sz="2" w:space="0" w:color="E0E0E0"/>
                    <w:bottom w:val="single" w:sz="2" w:space="0" w:color="E0E0E0"/>
                    <w:right w:val="single" w:sz="2" w:space="0" w:color="E0E0E0"/>
                  </w:divBdr>
                  <w:divsChild>
                    <w:div w:id="1881476344">
                      <w:marLeft w:val="0"/>
                      <w:marRight w:val="0"/>
                      <w:marTop w:val="0"/>
                      <w:marBottom w:val="0"/>
                      <w:divBdr>
                        <w:top w:val="single" w:sz="2" w:space="0" w:color="E0E0E0"/>
                        <w:left w:val="single" w:sz="2" w:space="0" w:color="E0E0E0"/>
                        <w:bottom w:val="single" w:sz="2" w:space="0" w:color="E0E0E0"/>
                        <w:right w:val="single" w:sz="2" w:space="0" w:color="E0E0E0"/>
                      </w:divBdr>
                      <w:divsChild>
                        <w:div w:id="211117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2456535">
                      <w:marLeft w:val="0"/>
                      <w:marRight w:val="0"/>
                      <w:marTop w:val="0"/>
                      <w:marBottom w:val="0"/>
                      <w:divBdr>
                        <w:top w:val="single" w:sz="2" w:space="0" w:color="E0E0E0"/>
                        <w:left w:val="single" w:sz="2" w:space="0" w:color="E0E0E0"/>
                        <w:bottom w:val="single" w:sz="2" w:space="0" w:color="E0E0E0"/>
                        <w:right w:val="single" w:sz="2" w:space="0" w:color="E0E0E0"/>
                      </w:divBdr>
                      <w:divsChild>
                        <w:div w:id="4443531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1506099">
                      <w:marLeft w:val="0"/>
                      <w:marRight w:val="0"/>
                      <w:marTop w:val="0"/>
                      <w:marBottom w:val="0"/>
                      <w:divBdr>
                        <w:top w:val="single" w:sz="2" w:space="0" w:color="E0E0E0"/>
                        <w:left w:val="single" w:sz="2" w:space="0" w:color="E0E0E0"/>
                        <w:bottom w:val="single" w:sz="2" w:space="0" w:color="E0E0E0"/>
                        <w:right w:val="single" w:sz="2" w:space="0" w:color="E0E0E0"/>
                      </w:divBdr>
                      <w:divsChild>
                        <w:div w:id="930314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8177279">
                      <w:marLeft w:val="0"/>
                      <w:marRight w:val="0"/>
                      <w:marTop w:val="0"/>
                      <w:marBottom w:val="0"/>
                      <w:divBdr>
                        <w:top w:val="single" w:sz="2" w:space="0" w:color="E0E0E0"/>
                        <w:left w:val="single" w:sz="2" w:space="0" w:color="E0E0E0"/>
                        <w:bottom w:val="single" w:sz="2" w:space="0" w:color="E0E0E0"/>
                        <w:right w:val="single" w:sz="2" w:space="0" w:color="E0E0E0"/>
                      </w:divBdr>
                      <w:divsChild>
                        <w:div w:id="377047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1431734">
                      <w:marLeft w:val="0"/>
                      <w:marRight w:val="0"/>
                      <w:marTop w:val="0"/>
                      <w:marBottom w:val="0"/>
                      <w:divBdr>
                        <w:top w:val="single" w:sz="2" w:space="0" w:color="E0E0E0"/>
                        <w:left w:val="single" w:sz="2" w:space="0" w:color="E0E0E0"/>
                        <w:bottom w:val="single" w:sz="2" w:space="0" w:color="E0E0E0"/>
                        <w:right w:val="single" w:sz="2" w:space="0" w:color="E0E0E0"/>
                      </w:divBdr>
                      <w:divsChild>
                        <w:div w:id="1379932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15961356">
      <w:bodyDiv w:val="1"/>
      <w:marLeft w:val="0"/>
      <w:marRight w:val="0"/>
      <w:marTop w:val="0"/>
      <w:marBottom w:val="0"/>
      <w:divBdr>
        <w:top w:val="none" w:sz="0" w:space="0" w:color="auto"/>
        <w:left w:val="none" w:sz="0" w:space="0" w:color="auto"/>
        <w:bottom w:val="none" w:sz="0" w:space="0" w:color="auto"/>
        <w:right w:val="none" w:sz="0" w:space="0" w:color="auto"/>
      </w:divBdr>
      <w:divsChild>
        <w:div w:id="341514692">
          <w:marLeft w:val="0"/>
          <w:marRight w:val="0"/>
          <w:marTop w:val="0"/>
          <w:marBottom w:val="0"/>
          <w:divBdr>
            <w:top w:val="none" w:sz="0" w:space="0" w:color="auto"/>
            <w:left w:val="none" w:sz="0" w:space="0" w:color="auto"/>
            <w:bottom w:val="none" w:sz="0" w:space="0" w:color="auto"/>
            <w:right w:val="none" w:sz="0" w:space="0" w:color="auto"/>
          </w:divBdr>
        </w:div>
      </w:divsChild>
    </w:div>
    <w:div w:id="315963248">
      <w:bodyDiv w:val="1"/>
      <w:marLeft w:val="0"/>
      <w:marRight w:val="0"/>
      <w:marTop w:val="0"/>
      <w:marBottom w:val="0"/>
      <w:divBdr>
        <w:top w:val="none" w:sz="0" w:space="0" w:color="auto"/>
        <w:left w:val="none" w:sz="0" w:space="0" w:color="auto"/>
        <w:bottom w:val="none" w:sz="0" w:space="0" w:color="auto"/>
        <w:right w:val="none" w:sz="0" w:space="0" w:color="auto"/>
      </w:divBdr>
    </w:div>
    <w:div w:id="316307716">
      <w:bodyDiv w:val="1"/>
      <w:marLeft w:val="0"/>
      <w:marRight w:val="0"/>
      <w:marTop w:val="0"/>
      <w:marBottom w:val="0"/>
      <w:divBdr>
        <w:top w:val="none" w:sz="0" w:space="0" w:color="auto"/>
        <w:left w:val="none" w:sz="0" w:space="0" w:color="auto"/>
        <w:bottom w:val="none" w:sz="0" w:space="0" w:color="auto"/>
        <w:right w:val="none" w:sz="0" w:space="0" w:color="auto"/>
      </w:divBdr>
      <w:divsChild>
        <w:div w:id="581990909">
          <w:marLeft w:val="0"/>
          <w:marRight w:val="0"/>
          <w:marTop w:val="0"/>
          <w:marBottom w:val="300"/>
          <w:divBdr>
            <w:top w:val="none" w:sz="0" w:space="0" w:color="auto"/>
            <w:left w:val="none" w:sz="0" w:space="0" w:color="auto"/>
            <w:bottom w:val="none" w:sz="0" w:space="0" w:color="auto"/>
            <w:right w:val="none" w:sz="0" w:space="0" w:color="auto"/>
          </w:divBdr>
        </w:div>
      </w:divsChild>
    </w:div>
    <w:div w:id="316345454">
      <w:bodyDiv w:val="1"/>
      <w:marLeft w:val="0"/>
      <w:marRight w:val="0"/>
      <w:marTop w:val="0"/>
      <w:marBottom w:val="0"/>
      <w:divBdr>
        <w:top w:val="none" w:sz="0" w:space="0" w:color="auto"/>
        <w:left w:val="none" w:sz="0" w:space="0" w:color="auto"/>
        <w:bottom w:val="none" w:sz="0" w:space="0" w:color="auto"/>
        <w:right w:val="none" w:sz="0" w:space="0" w:color="auto"/>
      </w:divBdr>
      <w:divsChild>
        <w:div w:id="85998062">
          <w:marLeft w:val="0"/>
          <w:marRight w:val="0"/>
          <w:marTop w:val="0"/>
          <w:marBottom w:val="360"/>
          <w:divBdr>
            <w:top w:val="none" w:sz="0" w:space="0" w:color="auto"/>
            <w:left w:val="none" w:sz="0" w:space="0" w:color="auto"/>
            <w:bottom w:val="none" w:sz="0" w:space="0" w:color="auto"/>
            <w:right w:val="none" w:sz="0" w:space="0" w:color="auto"/>
          </w:divBdr>
        </w:div>
      </w:divsChild>
    </w:div>
    <w:div w:id="316346235">
      <w:bodyDiv w:val="1"/>
      <w:marLeft w:val="0"/>
      <w:marRight w:val="0"/>
      <w:marTop w:val="0"/>
      <w:marBottom w:val="0"/>
      <w:divBdr>
        <w:top w:val="none" w:sz="0" w:space="0" w:color="auto"/>
        <w:left w:val="none" w:sz="0" w:space="0" w:color="auto"/>
        <w:bottom w:val="none" w:sz="0" w:space="0" w:color="auto"/>
        <w:right w:val="none" w:sz="0" w:space="0" w:color="auto"/>
      </w:divBdr>
      <w:divsChild>
        <w:div w:id="683433043">
          <w:marLeft w:val="0"/>
          <w:marRight w:val="0"/>
          <w:marTop w:val="300"/>
          <w:marBottom w:val="300"/>
          <w:divBdr>
            <w:top w:val="none" w:sz="0" w:space="0" w:color="auto"/>
            <w:left w:val="none" w:sz="0" w:space="0" w:color="auto"/>
            <w:bottom w:val="none" w:sz="0" w:space="0" w:color="auto"/>
            <w:right w:val="none" w:sz="0" w:space="0" w:color="auto"/>
          </w:divBdr>
        </w:div>
      </w:divsChild>
    </w:div>
    <w:div w:id="316735791">
      <w:bodyDiv w:val="1"/>
      <w:marLeft w:val="0"/>
      <w:marRight w:val="0"/>
      <w:marTop w:val="0"/>
      <w:marBottom w:val="0"/>
      <w:divBdr>
        <w:top w:val="none" w:sz="0" w:space="0" w:color="auto"/>
        <w:left w:val="none" w:sz="0" w:space="0" w:color="auto"/>
        <w:bottom w:val="none" w:sz="0" w:space="0" w:color="auto"/>
        <w:right w:val="none" w:sz="0" w:space="0" w:color="auto"/>
      </w:divBdr>
      <w:divsChild>
        <w:div w:id="721370629">
          <w:marLeft w:val="-225"/>
          <w:marRight w:val="-225"/>
          <w:marTop w:val="0"/>
          <w:marBottom w:val="0"/>
          <w:divBdr>
            <w:top w:val="none" w:sz="0" w:space="0" w:color="auto"/>
            <w:left w:val="none" w:sz="0" w:space="0" w:color="auto"/>
            <w:bottom w:val="none" w:sz="0" w:space="0" w:color="auto"/>
            <w:right w:val="none" w:sz="0" w:space="0" w:color="auto"/>
          </w:divBdr>
          <w:divsChild>
            <w:div w:id="3667589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7349009">
      <w:bodyDiv w:val="1"/>
      <w:marLeft w:val="0"/>
      <w:marRight w:val="0"/>
      <w:marTop w:val="0"/>
      <w:marBottom w:val="0"/>
      <w:divBdr>
        <w:top w:val="none" w:sz="0" w:space="0" w:color="auto"/>
        <w:left w:val="none" w:sz="0" w:space="0" w:color="auto"/>
        <w:bottom w:val="none" w:sz="0" w:space="0" w:color="auto"/>
        <w:right w:val="none" w:sz="0" w:space="0" w:color="auto"/>
      </w:divBdr>
    </w:div>
    <w:div w:id="317539903">
      <w:bodyDiv w:val="1"/>
      <w:marLeft w:val="0"/>
      <w:marRight w:val="0"/>
      <w:marTop w:val="0"/>
      <w:marBottom w:val="0"/>
      <w:divBdr>
        <w:top w:val="none" w:sz="0" w:space="0" w:color="auto"/>
        <w:left w:val="none" w:sz="0" w:space="0" w:color="auto"/>
        <w:bottom w:val="none" w:sz="0" w:space="0" w:color="auto"/>
        <w:right w:val="none" w:sz="0" w:space="0" w:color="auto"/>
      </w:divBdr>
    </w:div>
    <w:div w:id="317804672">
      <w:bodyDiv w:val="1"/>
      <w:marLeft w:val="0"/>
      <w:marRight w:val="0"/>
      <w:marTop w:val="0"/>
      <w:marBottom w:val="0"/>
      <w:divBdr>
        <w:top w:val="none" w:sz="0" w:space="0" w:color="auto"/>
        <w:left w:val="none" w:sz="0" w:space="0" w:color="auto"/>
        <w:bottom w:val="none" w:sz="0" w:space="0" w:color="auto"/>
        <w:right w:val="none" w:sz="0" w:space="0" w:color="auto"/>
      </w:divBdr>
      <w:divsChild>
        <w:div w:id="1443571479">
          <w:marLeft w:val="0"/>
          <w:marRight w:val="0"/>
          <w:marTop w:val="0"/>
          <w:marBottom w:val="450"/>
          <w:divBdr>
            <w:top w:val="none" w:sz="0" w:space="0" w:color="auto"/>
            <w:left w:val="none" w:sz="0" w:space="0" w:color="auto"/>
            <w:bottom w:val="none" w:sz="0" w:space="0" w:color="auto"/>
            <w:right w:val="none" w:sz="0" w:space="0" w:color="auto"/>
          </w:divBdr>
          <w:divsChild>
            <w:div w:id="1247182685">
              <w:marLeft w:val="0"/>
              <w:marRight w:val="0"/>
              <w:marTop w:val="0"/>
              <w:marBottom w:val="75"/>
              <w:divBdr>
                <w:top w:val="none" w:sz="0" w:space="0" w:color="auto"/>
                <w:left w:val="none" w:sz="0" w:space="0" w:color="auto"/>
                <w:bottom w:val="none" w:sz="0" w:space="0" w:color="auto"/>
                <w:right w:val="none" w:sz="0" w:space="0" w:color="auto"/>
              </w:divBdr>
              <w:divsChild>
                <w:div w:id="1544442870">
                  <w:marLeft w:val="0"/>
                  <w:marRight w:val="0"/>
                  <w:marTop w:val="0"/>
                  <w:marBottom w:val="0"/>
                  <w:divBdr>
                    <w:top w:val="none" w:sz="0" w:space="0" w:color="auto"/>
                    <w:left w:val="none" w:sz="0" w:space="0" w:color="auto"/>
                    <w:bottom w:val="none" w:sz="0" w:space="0" w:color="auto"/>
                    <w:right w:val="none" w:sz="0" w:space="0" w:color="auto"/>
                  </w:divBdr>
                  <w:divsChild>
                    <w:div w:id="473569567">
                      <w:marLeft w:val="0"/>
                      <w:marRight w:val="0"/>
                      <w:marTop w:val="0"/>
                      <w:marBottom w:val="0"/>
                      <w:divBdr>
                        <w:top w:val="none" w:sz="0" w:space="0" w:color="auto"/>
                        <w:left w:val="none" w:sz="0" w:space="0" w:color="auto"/>
                        <w:bottom w:val="none" w:sz="0" w:space="0" w:color="auto"/>
                        <w:right w:val="none" w:sz="0" w:space="0" w:color="auto"/>
                      </w:divBdr>
                      <w:divsChild>
                        <w:div w:id="149490515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8686756">
                  <w:marLeft w:val="0"/>
                  <w:marRight w:val="0"/>
                  <w:marTop w:val="0"/>
                  <w:marBottom w:val="0"/>
                  <w:divBdr>
                    <w:top w:val="none" w:sz="0" w:space="0" w:color="auto"/>
                    <w:left w:val="none" w:sz="0" w:space="0" w:color="auto"/>
                    <w:bottom w:val="none" w:sz="0" w:space="0" w:color="auto"/>
                    <w:right w:val="none" w:sz="0" w:space="0" w:color="auto"/>
                  </w:divBdr>
                  <w:divsChild>
                    <w:div w:id="58395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9907709">
              <w:marLeft w:val="0"/>
              <w:marRight w:val="225"/>
              <w:marTop w:val="0"/>
              <w:marBottom w:val="0"/>
              <w:divBdr>
                <w:top w:val="none" w:sz="0" w:space="0" w:color="auto"/>
                <w:left w:val="none" w:sz="0" w:space="0" w:color="auto"/>
                <w:bottom w:val="none" w:sz="0" w:space="0" w:color="auto"/>
                <w:right w:val="none" w:sz="0" w:space="0" w:color="auto"/>
              </w:divBdr>
            </w:div>
          </w:divsChild>
        </w:div>
        <w:div w:id="1022902875">
          <w:marLeft w:val="0"/>
          <w:marRight w:val="0"/>
          <w:marTop w:val="0"/>
          <w:marBottom w:val="300"/>
          <w:divBdr>
            <w:top w:val="none" w:sz="0" w:space="0" w:color="auto"/>
            <w:left w:val="none" w:sz="0" w:space="0" w:color="auto"/>
            <w:bottom w:val="none" w:sz="0" w:space="0" w:color="auto"/>
            <w:right w:val="none" w:sz="0" w:space="0" w:color="auto"/>
          </w:divBdr>
          <w:divsChild>
            <w:div w:id="565142183">
              <w:marLeft w:val="0"/>
              <w:marRight w:val="0"/>
              <w:marTop w:val="0"/>
              <w:marBottom w:val="0"/>
              <w:divBdr>
                <w:top w:val="none" w:sz="0" w:space="0" w:color="auto"/>
                <w:left w:val="none" w:sz="0" w:space="0" w:color="auto"/>
                <w:bottom w:val="none" w:sz="0" w:space="0" w:color="auto"/>
                <w:right w:val="none" w:sz="0" w:space="0" w:color="auto"/>
              </w:divBdr>
              <w:divsChild>
                <w:div w:id="1448936022">
                  <w:marLeft w:val="-225"/>
                  <w:marRight w:val="-225"/>
                  <w:marTop w:val="0"/>
                  <w:marBottom w:val="0"/>
                  <w:divBdr>
                    <w:top w:val="none" w:sz="0" w:space="0" w:color="auto"/>
                    <w:left w:val="none" w:sz="0" w:space="0" w:color="auto"/>
                    <w:bottom w:val="none" w:sz="0" w:space="0" w:color="auto"/>
                    <w:right w:val="none" w:sz="0" w:space="0" w:color="auto"/>
                  </w:divBdr>
                  <w:divsChild>
                    <w:div w:id="1117455085">
                      <w:marLeft w:val="0"/>
                      <w:marRight w:val="0"/>
                      <w:marTop w:val="0"/>
                      <w:marBottom w:val="0"/>
                      <w:divBdr>
                        <w:top w:val="none" w:sz="0" w:space="0" w:color="auto"/>
                        <w:left w:val="none" w:sz="0" w:space="0" w:color="auto"/>
                        <w:bottom w:val="none" w:sz="0" w:space="0" w:color="auto"/>
                        <w:right w:val="none" w:sz="0" w:space="0" w:color="auto"/>
                      </w:divBdr>
                      <w:divsChild>
                        <w:div w:id="2031761030">
                          <w:marLeft w:val="0"/>
                          <w:marRight w:val="0"/>
                          <w:marTop w:val="0"/>
                          <w:marBottom w:val="0"/>
                          <w:divBdr>
                            <w:top w:val="none" w:sz="0" w:space="0" w:color="auto"/>
                            <w:left w:val="none" w:sz="0" w:space="0" w:color="auto"/>
                            <w:bottom w:val="none" w:sz="0" w:space="0" w:color="auto"/>
                            <w:right w:val="none" w:sz="0" w:space="0" w:color="auto"/>
                          </w:divBdr>
                          <w:divsChild>
                            <w:div w:id="901989811">
                              <w:marLeft w:val="0"/>
                              <w:marRight w:val="0"/>
                              <w:marTop w:val="0"/>
                              <w:marBottom w:val="0"/>
                              <w:divBdr>
                                <w:top w:val="none" w:sz="0" w:space="0" w:color="auto"/>
                                <w:left w:val="none" w:sz="0" w:space="0" w:color="auto"/>
                                <w:bottom w:val="none" w:sz="0" w:space="0" w:color="auto"/>
                                <w:right w:val="none" w:sz="0" w:space="0" w:color="auto"/>
                              </w:divBdr>
                              <w:divsChild>
                                <w:div w:id="14409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805748">
      <w:bodyDiv w:val="1"/>
      <w:marLeft w:val="0"/>
      <w:marRight w:val="0"/>
      <w:marTop w:val="0"/>
      <w:marBottom w:val="0"/>
      <w:divBdr>
        <w:top w:val="none" w:sz="0" w:space="0" w:color="auto"/>
        <w:left w:val="none" w:sz="0" w:space="0" w:color="auto"/>
        <w:bottom w:val="none" w:sz="0" w:space="0" w:color="auto"/>
        <w:right w:val="none" w:sz="0" w:space="0" w:color="auto"/>
      </w:divBdr>
      <w:divsChild>
        <w:div w:id="278730851">
          <w:marLeft w:val="0"/>
          <w:marRight w:val="0"/>
          <w:marTop w:val="0"/>
          <w:marBottom w:val="0"/>
          <w:divBdr>
            <w:top w:val="none" w:sz="0" w:space="0" w:color="auto"/>
            <w:left w:val="none" w:sz="0" w:space="0" w:color="auto"/>
            <w:bottom w:val="none" w:sz="0" w:space="0" w:color="auto"/>
            <w:right w:val="none" w:sz="0" w:space="0" w:color="auto"/>
          </w:divBdr>
        </w:div>
        <w:div w:id="609044258">
          <w:marLeft w:val="0"/>
          <w:marRight w:val="0"/>
          <w:marTop w:val="0"/>
          <w:marBottom w:val="300"/>
          <w:divBdr>
            <w:top w:val="none" w:sz="0" w:space="0" w:color="auto"/>
            <w:left w:val="none" w:sz="0" w:space="0" w:color="auto"/>
            <w:bottom w:val="none" w:sz="0" w:space="0" w:color="auto"/>
            <w:right w:val="none" w:sz="0" w:space="0" w:color="auto"/>
          </w:divBdr>
          <w:divsChild>
            <w:div w:id="24142155">
              <w:marLeft w:val="0"/>
              <w:marRight w:val="0"/>
              <w:marTop w:val="0"/>
              <w:marBottom w:val="0"/>
              <w:divBdr>
                <w:top w:val="none" w:sz="0" w:space="0" w:color="auto"/>
                <w:left w:val="none" w:sz="0" w:space="0" w:color="auto"/>
                <w:bottom w:val="none" w:sz="0" w:space="0" w:color="auto"/>
                <w:right w:val="none" w:sz="0" w:space="0" w:color="auto"/>
              </w:divBdr>
            </w:div>
            <w:div w:id="2222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7995">
      <w:bodyDiv w:val="1"/>
      <w:marLeft w:val="0"/>
      <w:marRight w:val="0"/>
      <w:marTop w:val="0"/>
      <w:marBottom w:val="0"/>
      <w:divBdr>
        <w:top w:val="none" w:sz="0" w:space="0" w:color="auto"/>
        <w:left w:val="none" w:sz="0" w:space="0" w:color="auto"/>
        <w:bottom w:val="none" w:sz="0" w:space="0" w:color="auto"/>
        <w:right w:val="none" w:sz="0" w:space="0" w:color="auto"/>
      </w:divBdr>
      <w:divsChild>
        <w:div w:id="1989747644">
          <w:marLeft w:val="0"/>
          <w:marRight w:val="0"/>
          <w:marTop w:val="0"/>
          <w:marBottom w:val="0"/>
          <w:divBdr>
            <w:top w:val="none" w:sz="0" w:space="0" w:color="auto"/>
            <w:left w:val="none" w:sz="0" w:space="0" w:color="auto"/>
            <w:bottom w:val="none" w:sz="0" w:space="0" w:color="auto"/>
            <w:right w:val="none" w:sz="0" w:space="0" w:color="auto"/>
          </w:divBdr>
        </w:div>
        <w:div w:id="2076321727">
          <w:marLeft w:val="0"/>
          <w:marRight w:val="0"/>
          <w:marTop w:val="0"/>
          <w:marBottom w:val="0"/>
          <w:divBdr>
            <w:top w:val="none" w:sz="0" w:space="0" w:color="auto"/>
            <w:left w:val="none" w:sz="0" w:space="0" w:color="auto"/>
            <w:bottom w:val="none" w:sz="0" w:space="0" w:color="auto"/>
            <w:right w:val="none" w:sz="0" w:space="0" w:color="auto"/>
          </w:divBdr>
        </w:div>
        <w:div w:id="1260067794">
          <w:marLeft w:val="0"/>
          <w:marRight w:val="0"/>
          <w:marTop w:val="0"/>
          <w:marBottom w:val="0"/>
          <w:divBdr>
            <w:top w:val="none" w:sz="0" w:space="0" w:color="auto"/>
            <w:left w:val="none" w:sz="0" w:space="0" w:color="auto"/>
            <w:bottom w:val="none" w:sz="0" w:space="0" w:color="auto"/>
            <w:right w:val="none" w:sz="0" w:space="0" w:color="auto"/>
          </w:divBdr>
        </w:div>
        <w:div w:id="1200360559">
          <w:marLeft w:val="0"/>
          <w:marRight w:val="0"/>
          <w:marTop w:val="0"/>
          <w:marBottom w:val="0"/>
          <w:divBdr>
            <w:top w:val="none" w:sz="0" w:space="0" w:color="auto"/>
            <w:left w:val="none" w:sz="0" w:space="0" w:color="auto"/>
            <w:bottom w:val="none" w:sz="0" w:space="0" w:color="auto"/>
            <w:right w:val="none" w:sz="0" w:space="0" w:color="auto"/>
          </w:divBdr>
          <w:divsChild>
            <w:div w:id="1404990574">
              <w:marLeft w:val="0"/>
              <w:marRight w:val="-150"/>
              <w:marTop w:val="0"/>
              <w:marBottom w:val="0"/>
              <w:divBdr>
                <w:top w:val="none" w:sz="0" w:space="0" w:color="auto"/>
                <w:left w:val="none" w:sz="0" w:space="0" w:color="auto"/>
                <w:bottom w:val="none" w:sz="0" w:space="0" w:color="auto"/>
                <w:right w:val="none" w:sz="0" w:space="0" w:color="auto"/>
              </w:divBdr>
            </w:div>
          </w:divsChild>
        </w:div>
        <w:div w:id="384597458">
          <w:marLeft w:val="0"/>
          <w:marRight w:val="0"/>
          <w:marTop w:val="0"/>
          <w:marBottom w:val="0"/>
          <w:divBdr>
            <w:top w:val="none" w:sz="0" w:space="0" w:color="auto"/>
            <w:left w:val="none" w:sz="0" w:space="0" w:color="auto"/>
            <w:bottom w:val="none" w:sz="0" w:space="0" w:color="auto"/>
            <w:right w:val="none" w:sz="0" w:space="0" w:color="auto"/>
          </w:divBdr>
        </w:div>
        <w:div w:id="664478729">
          <w:marLeft w:val="0"/>
          <w:marRight w:val="0"/>
          <w:marTop w:val="315"/>
          <w:marBottom w:val="0"/>
          <w:divBdr>
            <w:top w:val="none" w:sz="0" w:space="0" w:color="auto"/>
            <w:left w:val="none" w:sz="0" w:space="0" w:color="auto"/>
            <w:bottom w:val="none" w:sz="0" w:space="0" w:color="auto"/>
            <w:right w:val="none" w:sz="0" w:space="0" w:color="auto"/>
          </w:divBdr>
          <w:divsChild>
            <w:div w:id="1615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206">
      <w:bodyDiv w:val="1"/>
      <w:marLeft w:val="0"/>
      <w:marRight w:val="0"/>
      <w:marTop w:val="0"/>
      <w:marBottom w:val="0"/>
      <w:divBdr>
        <w:top w:val="none" w:sz="0" w:space="0" w:color="auto"/>
        <w:left w:val="none" w:sz="0" w:space="0" w:color="auto"/>
        <w:bottom w:val="none" w:sz="0" w:space="0" w:color="auto"/>
        <w:right w:val="none" w:sz="0" w:space="0" w:color="auto"/>
      </w:divBdr>
      <w:divsChild>
        <w:div w:id="287248689">
          <w:marLeft w:val="-188"/>
          <w:marRight w:val="-188"/>
          <w:marTop w:val="0"/>
          <w:marBottom w:val="0"/>
          <w:divBdr>
            <w:top w:val="none" w:sz="0" w:space="0" w:color="auto"/>
            <w:left w:val="none" w:sz="0" w:space="0" w:color="auto"/>
            <w:bottom w:val="none" w:sz="0" w:space="0" w:color="auto"/>
            <w:right w:val="none" w:sz="0" w:space="0" w:color="auto"/>
          </w:divBdr>
          <w:divsChild>
            <w:div w:id="73553506">
              <w:marLeft w:val="0"/>
              <w:marRight w:val="0"/>
              <w:marTop w:val="0"/>
              <w:marBottom w:val="0"/>
              <w:divBdr>
                <w:top w:val="none" w:sz="0" w:space="0" w:color="auto"/>
                <w:left w:val="none" w:sz="0" w:space="0" w:color="auto"/>
                <w:bottom w:val="none" w:sz="0" w:space="0" w:color="auto"/>
                <w:right w:val="none" w:sz="0" w:space="0" w:color="auto"/>
              </w:divBdr>
              <w:divsChild>
                <w:div w:id="92559069">
                  <w:marLeft w:val="-188"/>
                  <w:marRight w:val="-188"/>
                  <w:marTop w:val="0"/>
                  <w:marBottom w:val="0"/>
                  <w:divBdr>
                    <w:top w:val="none" w:sz="0" w:space="0" w:color="auto"/>
                    <w:left w:val="none" w:sz="0" w:space="0" w:color="auto"/>
                    <w:bottom w:val="none" w:sz="0" w:space="0" w:color="auto"/>
                    <w:right w:val="none" w:sz="0" w:space="0" w:color="auto"/>
                  </w:divBdr>
                  <w:divsChild>
                    <w:div w:id="529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6764">
      <w:bodyDiv w:val="1"/>
      <w:marLeft w:val="0"/>
      <w:marRight w:val="0"/>
      <w:marTop w:val="0"/>
      <w:marBottom w:val="0"/>
      <w:divBdr>
        <w:top w:val="none" w:sz="0" w:space="0" w:color="auto"/>
        <w:left w:val="none" w:sz="0" w:space="0" w:color="auto"/>
        <w:bottom w:val="none" w:sz="0" w:space="0" w:color="auto"/>
        <w:right w:val="none" w:sz="0" w:space="0" w:color="auto"/>
      </w:divBdr>
      <w:divsChild>
        <w:div w:id="357509107">
          <w:marLeft w:val="750"/>
          <w:marRight w:val="1500"/>
          <w:marTop w:val="0"/>
          <w:marBottom w:val="0"/>
          <w:divBdr>
            <w:top w:val="none" w:sz="0" w:space="0" w:color="auto"/>
            <w:left w:val="none" w:sz="0" w:space="0" w:color="auto"/>
            <w:bottom w:val="none" w:sz="0" w:space="0" w:color="auto"/>
            <w:right w:val="none" w:sz="0" w:space="0" w:color="auto"/>
          </w:divBdr>
        </w:div>
      </w:divsChild>
    </w:div>
    <w:div w:id="318340758">
      <w:bodyDiv w:val="1"/>
      <w:marLeft w:val="0"/>
      <w:marRight w:val="0"/>
      <w:marTop w:val="0"/>
      <w:marBottom w:val="0"/>
      <w:divBdr>
        <w:top w:val="none" w:sz="0" w:space="0" w:color="auto"/>
        <w:left w:val="none" w:sz="0" w:space="0" w:color="auto"/>
        <w:bottom w:val="none" w:sz="0" w:space="0" w:color="auto"/>
        <w:right w:val="none" w:sz="0" w:space="0" w:color="auto"/>
      </w:divBdr>
    </w:div>
    <w:div w:id="318389424">
      <w:bodyDiv w:val="1"/>
      <w:marLeft w:val="0"/>
      <w:marRight w:val="0"/>
      <w:marTop w:val="0"/>
      <w:marBottom w:val="0"/>
      <w:divBdr>
        <w:top w:val="none" w:sz="0" w:space="0" w:color="auto"/>
        <w:left w:val="none" w:sz="0" w:space="0" w:color="auto"/>
        <w:bottom w:val="none" w:sz="0" w:space="0" w:color="auto"/>
        <w:right w:val="none" w:sz="0" w:space="0" w:color="auto"/>
      </w:divBdr>
    </w:div>
    <w:div w:id="318658765">
      <w:bodyDiv w:val="1"/>
      <w:marLeft w:val="0"/>
      <w:marRight w:val="0"/>
      <w:marTop w:val="0"/>
      <w:marBottom w:val="0"/>
      <w:divBdr>
        <w:top w:val="none" w:sz="0" w:space="0" w:color="auto"/>
        <w:left w:val="none" w:sz="0" w:space="0" w:color="auto"/>
        <w:bottom w:val="none" w:sz="0" w:space="0" w:color="auto"/>
        <w:right w:val="none" w:sz="0" w:space="0" w:color="auto"/>
      </w:divBdr>
      <w:divsChild>
        <w:div w:id="206256179">
          <w:marLeft w:val="0"/>
          <w:marRight w:val="0"/>
          <w:marTop w:val="0"/>
          <w:marBottom w:val="0"/>
          <w:divBdr>
            <w:top w:val="none" w:sz="0" w:space="0" w:color="auto"/>
            <w:left w:val="none" w:sz="0" w:space="0" w:color="auto"/>
            <w:bottom w:val="none" w:sz="0" w:space="0" w:color="auto"/>
            <w:right w:val="none" w:sz="0" w:space="0" w:color="auto"/>
          </w:divBdr>
        </w:div>
      </w:divsChild>
    </w:div>
    <w:div w:id="318727045">
      <w:bodyDiv w:val="1"/>
      <w:marLeft w:val="0"/>
      <w:marRight w:val="0"/>
      <w:marTop w:val="0"/>
      <w:marBottom w:val="0"/>
      <w:divBdr>
        <w:top w:val="none" w:sz="0" w:space="0" w:color="auto"/>
        <w:left w:val="none" w:sz="0" w:space="0" w:color="auto"/>
        <w:bottom w:val="none" w:sz="0" w:space="0" w:color="auto"/>
        <w:right w:val="none" w:sz="0" w:space="0" w:color="auto"/>
      </w:divBdr>
      <w:divsChild>
        <w:div w:id="16662117">
          <w:marLeft w:val="0"/>
          <w:marRight w:val="0"/>
          <w:marTop w:val="150"/>
          <w:marBottom w:val="0"/>
          <w:divBdr>
            <w:top w:val="none" w:sz="0" w:space="0" w:color="auto"/>
            <w:left w:val="none" w:sz="0" w:space="0" w:color="auto"/>
            <w:bottom w:val="none" w:sz="0" w:space="0" w:color="auto"/>
            <w:right w:val="none" w:sz="0" w:space="0" w:color="auto"/>
          </w:divBdr>
          <w:divsChild>
            <w:div w:id="199317587">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318731894">
      <w:bodyDiv w:val="1"/>
      <w:marLeft w:val="0"/>
      <w:marRight w:val="0"/>
      <w:marTop w:val="0"/>
      <w:marBottom w:val="0"/>
      <w:divBdr>
        <w:top w:val="none" w:sz="0" w:space="0" w:color="auto"/>
        <w:left w:val="none" w:sz="0" w:space="0" w:color="auto"/>
        <w:bottom w:val="none" w:sz="0" w:space="0" w:color="auto"/>
        <w:right w:val="none" w:sz="0" w:space="0" w:color="auto"/>
      </w:divBdr>
      <w:divsChild>
        <w:div w:id="296573443">
          <w:marLeft w:val="0"/>
          <w:marRight w:val="0"/>
          <w:marTop w:val="0"/>
          <w:marBottom w:val="0"/>
          <w:divBdr>
            <w:top w:val="none" w:sz="0" w:space="0" w:color="auto"/>
            <w:left w:val="none" w:sz="0" w:space="0" w:color="auto"/>
            <w:bottom w:val="none" w:sz="0" w:space="0" w:color="auto"/>
            <w:right w:val="none" w:sz="0" w:space="0" w:color="auto"/>
          </w:divBdr>
          <w:divsChild>
            <w:div w:id="442655371">
              <w:marLeft w:val="0"/>
              <w:marRight w:val="0"/>
              <w:marTop w:val="0"/>
              <w:marBottom w:val="0"/>
              <w:divBdr>
                <w:top w:val="none" w:sz="0" w:space="0" w:color="auto"/>
                <w:left w:val="none" w:sz="0" w:space="0" w:color="auto"/>
                <w:bottom w:val="none" w:sz="0" w:space="0" w:color="auto"/>
                <w:right w:val="none" w:sz="0" w:space="0" w:color="auto"/>
              </w:divBdr>
              <w:divsChild>
                <w:div w:id="159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2542">
      <w:bodyDiv w:val="1"/>
      <w:marLeft w:val="0"/>
      <w:marRight w:val="0"/>
      <w:marTop w:val="0"/>
      <w:marBottom w:val="0"/>
      <w:divBdr>
        <w:top w:val="none" w:sz="0" w:space="0" w:color="auto"/>
        <w:left w:val="none" w:sz="0" w:space="0" w:color="auto"/>
        <w:bottom w:val="none" w:sz="0" w:space="0" w:color="auto"/>
        <w:right w:val="none" w:sz="0" w:space="0" w:color="auto"/>
      </w:divBdr>
    </w:div>
    <w:div w:id="319315358">
      <w:bodyDiv w:val="1"/>
      <w:marLeft w:val="0"/>
      <w:marRight w:val="0"/>
      <w:marTop w:val="0"/>
      <w:marBottom w:val="0"/>
      <w:divBdr>
        <w:top w:val="none" w:sz="0" w:space="0" w:color="auto"/>
        <w:left w:val="none" w:sz="0" w:space="0" w:color="auto"/>
        <w:bottom w:val="none" w:sz="0" w:space="0" w:color="auto"/>
        <w:right w:val="none" w:sz="0" w:space="0" w:color="auto"/>
      </w:divBdr>
    </w:div>
    <w:div w:id="319386654">
      <w:bodyDiv w:val="1"/>
      <w:marLeft w:val="0"/>
      <w:marRight w:val="0"/>
      <w:marTop w:val="0"/>
      <w:marBottom w:val="0"/>
      <w:divBdr>
        <w:top w:val="none" w:sz="0" w:space="0" w:color="auto"/>
        <w:left w:val="none" w:sz="0" w:space="0" w:color="auto"/>
        <w:bottom w:val="none" w:sz="0" w:space="0" w:color="auto"/>
        <w:right w:val="none" w:sz="0" w:space="0" w:color="auto"/>
      </w:divBdr>
      <w:divsChild>
        <w:div w:id="499202238">
          <w:marLeft w:val="0"/>
          <w:marRight w:val="0"/>
          <w:marTop w:val="0"/>
          <w:marBottom w:val="450"/>
          <w:divBdr>
            <w:top w:val="none" w:sz="0" w:space="0" w:color="auto"/>
            <w:left w:val="none" w:sz="0" w:space="0" w:color="auto"/>
            <w:bottom w:val="none" w:sz="0" w:space="0" w:color="auto"/>
            <w:right w:val="none" w:sz="0" w:space="0" w:color="auto"/>
          </w:divBdr>
          <w:divsChild>
            <w:div w:id="543062564">
              <w:marLeft w:val="0"/>
              <w:marRight w:val="0"/>
              <w:marTop w:val="0"/>
              <w:marBottom w:val="75"/>
              <w:divBdr>
                <w:top w:val="none" w:sz="0" w:space="0" w:color="auto"/>
                <w:left w:val="none" w:sz="0" w:space="0" w:color="auto"/>
                <w:bottom w:val="none" w:sz="0" w:space="0" w:color="auto"/>
                <w:right w:val="none" w:sz="0" w:space="0" w:color="auto"/>
              </w:divBdr>
            </w:div>
          </w:divsChild>
        </w:div>
        <w:div w:id="683631984">
          <w:marLeft w:val="0"/>
          <w:marRight w:val="0"/>
          <w:marTop w:val="0"/>
          <w:marBottom w:val="0"/>
          <w:divBdr>
            <w:top w:val="none" w:sz="0" w:space="0" w:color="auto"/>
            <w:left w:val="none" w:sz="0" w:space="0" w:color="auto"/>
            <w:bottom w:val="none" w:sz="0" w:space="0" w:color="auto"/>
            <w:right w:val="none" w:sz="0" w:space="0" w:color="auto"/>
          </w:divBdr>
        </w:div>
      </w:divsChild>
    </w:div>
    <w:div w:id="319428930">
      <w:bodyDiv w:val="1"/>
      <w:marLeft w:val="0"/>
      <w:marRight w:val="0"/>
      <w:marTop w:val="0"/>
      <w:marBottom w:val="0"/>
      <w:divBdr>
        <w:top w:val="none" w:sz="0" w:space="0" w:color="auto"/>
        <w:left w:val="none" w:sz="0" w:space="0" w:color="auto"/>
        <w:bottom w:val="none" w:sz="0" w:space="0" w:color="auto"/>
        <w:right w:val="none" w:sz="0" w:space="0" w:color="auto"/>
      </w:divBdr>
    </w:div>
    <w:div w:id="319433334">
      <w:bodyDiv w:val="1"/>
      <w:marLeft w:val="0"/>
      <w:marRight w:val="0"/>
      <w:marTop w:val="0"/>
      <w:marBottom w:val="0"/>
      <w:divBdr>
        <w:top w:val="none" w:sz="0" w:space="0" w:color="auto"/>
        <w:left w:val="none" w:sz="0" w:space="0" w:color="auto"/>
        <w:bottom w:val="none" w:sz="0" w:space="0" w:color="auto"/>
        <w:right w:val="none" w:sz="0" w:space="0" w:color="auto"/>
      </w:divBdr>
    </w:div>
    <w:div w:id="320237839">
      <w:bodyDiv w:val="1"/>
      <w:marLeft w:val="0"/>
      <w:marRight w:val="0"/>
      <w:marTop w:val="0"/>
      <w:marBottom w:val="0"/>
      <w:divBdr>
        <w:top w:val="none" w:sz="0" w:space="0" w:color="auto"/>
        <w:left w:val="none" w:sz="0" w:space="0" w:color="auto"/>
        <w:bottom w:val="none" w:sz="0" w:space="0" w:color="auto"/>
        <w:right w:val="none" w:sz="0" w:space="0" w:color="auto"/>
      </w:divBdr>
    </w:div>
    <w:div w:id="320472057">
      <w:bodyDiv w:val="1"/>
      <w:marLeft w:val="0"/>
      <w:marRight w:val="0"/>
      <w:marTop w:val="0"/>
      <w:marBottom w:val="0"/>
      <w:divBdr>
        <w:top w:val="none" w:sz="0" w:space="0" w:color="auto"/>
        <w:left w:val="none" w:sz="0" w:space="0" w:color="auto"/>
        <w:bottom w:val="none" w:sz="0" w:space="0" w:color="auto"/>
        <w:right w:val="none" w:sz="0" w:space="0" w:color="auto"/>
      </w:divBdr>
      <w:divsChild>
        <w:div w:id="380178461">
          <w:marLeft w:val="0"/>
          <w:marRight w:val="0"/>
          <w:marTop w:val="0"/>
          <w:marBottom w:val="0"/>
          <w:divBdr>
            <w:top w:val="none" w:sz="0" w:space="0" w:color="auto"/>
            <w:left w:val="none" w:sz="0" w:space="0" w:color="auto"/>
            <w:bottom w:val="none" w:sz="0" w:space="0" w:color="auto"/>
            <w:right w:val="none" w:sz="0" w:space="0" w:color="auto"/>
          </w:divBdr>
        </w:div>
        <w:div w:id="670989890">
          <w:marLeft w:val="0"/>
          <w:marRight w:val="0"/>
          <w:marTop w:val="0"/>
          <w:marBottom w:val="0"/>
          <w:divBdr>
            <w:top w:val="none" w:sz="0" w:space="0" w:color="auto"/>
            <w:left w:val="none" w:sz="0" w:space="0" w:color="auto"/>
            <w:bottom w:val="none" w:sz="0" w:space="0" w:color="auto"/>
            <w:right w:val="none" w:sz="0" w:space="0" w:color="auto"/>
          </w:divBdr>
        </w:div>
      </w:divsChild>
    </w:div>
    <w:div w:id="321131294">
      <w:bodyDiv w:val="1"/>
      <w:marLeft w:val="0"/>
      <w:marRight w:val="0"/>
      <w:marTop w:val="0"/>
      <w:marBottom w:val="0"/>
      <w:divBdr>
        <w:top w:val="none" w:sz="0" w:space="0" w:color="auto"/>
        <w:left w:val="none" w:sz="0" w:space="0" w:color="auto"/>
        <w:bottom w:val="none" w:sz="0" w:space="0" w:color="auto"/>
        <w:right w:val="none" w:sz="0" w:space="0" w:color="auto"/>
      </w:divBdr>
      <w:divsChild>
        <w:div w:id="1044595051">
          <w:marLeft w:val="-225"/>
          <w:marRight w:val="-225"/>
          <w:marTop w:val="0"/>
          <w:marBottom w:val="0"/>
          <w:divBdr>
            <w:top w:val="none" w:sz="0" w:space="0" w:color="auto"/>
            <w:left w:val="none" w:sz="0" w:space="0" w:color="auto"/>
            <w:bottom w:val="none" w:sz="0" w:space="0" w:color="auto"/>
            <w:right w:val="none" w:sz="0" w:space="0" w:color="auto"/>
          </w:divBdr>
          <w:divsChild>
            <w:div w:id="1516967200">
              <w:marLeft w:val="0"/>
              <w:marRight w:val="0"/>
              <w:marTop w:val="0"/>
              <w:marBottom w:val="0"/>
              <w:divBdr>
                <w:top w:val="none" w:sz="0" w:space="0" w:color="auto"/>
                <w:left w:val="none" w:sz="0" w:space="0" w:color="auto"/>
                <w:bottom w:val="none" w:sz="0" w:space="0" w:color="auto"/>
                <w:right w:val="none" w:sz="0" w:space="0" w:color="auto"/>
              </w:divBdr>
              <w:divsChild>
                <w:div w:id="1206454521">
                  <w:marLeft w:val="-225"/>
                  <w:marRight w:val="-225"/>
                  <w:marTop w:val="0"/>
                  <w:marBottom w:val="0"/>
                  <w:divBdr>
                    <w:top w:val="none" w:sz="0" w:space="0" w:color="auto"/>
                    <w:left w:val="none" w:sz="0" w:space="0" w:color="auto"/>
                    <w:bottom w:val="none" w:sz="0" w:space="0" w:color="auto"/>
                    <w:right w:val="none" w:sz="0" w:space="0" w:color="auto"/>
                  </w:divBdr>
                  <w:divsChild>
                    <w:div w:id="170876846">
                      <w:marLeft w:val="0"/>
                      <w:marRight w:val="0"/>
                      <w:marTop w:val="0"/>
                      <w:marBottom w:val="0"/>
                      <w:divBdr>
                        <w:top w:val="none" w:sz="0" w:space="0" w:color="auto"/>
                        <w:left w:val="none" w:sz="0" w:space="0" w:color="auto"/>
                        <w:bottom w:val="none" w:sz="0" w:space="0" w:color="auto"/>
                        <w:right w:val="none" w:sz="0" w:space="0" w:color="auto"/>
                      </w:divBdr>
                    </w:div>
                  </w:divsChild>
                </w:div>
                <w:div w:id="703750980">
                  <w:marLeft w:val="0"/>
                  <w:marRight w:val="0"/>
                  <w:marTop w:val="0"/>
                  <w:marBottom w:val="0"/>
                  <w:divBdr>
                    <w:top w:val="none" w:sz="0" w:space="0" w:color="auto"/>
                    <w:left w:val="none" w:sz="0" w:space="0" w:color="auto"/>
                    <w:bottom w:val="none" w:sz="0" w:space="0" w:color="auto"/>
                    <w:right w:val="none" w:sz="0" w:space="0" w:color="auto"/>
                  </w:divBdr>
                  <w:divsChild>
                    <w:div w:id="696614859">
                      <w:marLeft w:val="0"/>
                      <w:marRight w:val="0"/>
                      <w:marTop w:val="0"/>
                      <w:marBottom w:val="0"/>
                      <w:divBdr>
                        <w:top w:val="none" w:sz="0" w:space="0" w:color="auto"/>
                        <w:left w:val="none" w:sz="0" w:space="0" w:color="auto"/>
                        <w:bottom w:val="none" w:sz="0" w:space="0" w:color="auto"/>
                        <w:right w:val="none" w:sz="0" w:space="0" w:color="auto"/>
                      </w:divBdr>
                      <w:divsChild>
                        <w:div w:id="1085691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1052213">
              <w:marLeft w:val="0"/>
              <w:marRight w:val="0"/>
              <w:marTop w:val="0"/>
              <w:marBottom w:val="0"/>
              <w:divBdr>
                <w:top w:val="none" w:sz="0" w:space="0" w:color="auto"/>
                <w:left w:val="none" w:sz="0" w:space="0" w:color="auto"/>
                <w:bottom w:val="none" w:sz="0" w:space="0" w:color="auto"/>
                <w:right w:val="none" w:sz="0" w:space="0" w:color="auto"/>
              </w:divBdr>
              <w:divsChild>
                <w:div w:id="953034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90132039">
          <w:marLeft w:val="-225"/>
          <w:marRight w:val="-225"/>
          <w:marTop w:val="0"/>
          <w:marBottom w:val="0"/>
          <w:divBdr>
            <w:top w:val="none" w:sz="0" w:space="0" w:color="auto"/>
            <w:left w:val="none" w:sz="0" w:space="0" w:color="auto"/>
            <w:bottom w:val="none" w:sz="0" w:space="0" w:color="auto"/>
            <w:right w:val="none" w:sz="0" w:space="0" w:color="auto"/>
          </w:divBdr>
          <w:divsChild>
            <w:div w:id="803084100">
              <w:marLeft w:val="1463"/>
              <w:marRight w:val="0"/>
              <w:marTop w:val="0"/>
              <w:marBottom w:val="0"/>
              <w:divBdr>
                <w:top w:val="none" w:sz="0" w:space="0" w:color="auto"/>
                <w:left w:val="none" w:sz="0" w:space="0" w:color="auto"/>
                <w:bottom w:val="none" w:sz="0" w:space="0" w:color="auto"/>
                <w:right w:val="none" w:sz="0" w:space="0" w:color="auto"/>
              </w:divBdr>
              <w:divsChild>
                <w:div w:id="8026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23631">
      <w:bodyDiv w:val="1"/>
      <w:marLeft w:val="0"/>
      <w:marRight w:val="0"/>
      <w:marTop w:val="0"/>
      <w:marBottom w:val="0"/>
      <w:divBdr>
        <w:top w:val="none" w:sz="0" w:space="0" w:color="auto"/>
        <w:left w:val="none" w:sz="0" w:space="0" w:color="auto"/>
        <w:bottom w:val="none" w:sz="0" w:space="0" w:color="auto"/>
        <w:right w:val="none" w:sz="0" w:space="0" w:color="auto"/>
      </w:divBdr>
    </w:div>
    <w:div w:id="321348433">
      <w:bodyDiv w:val="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250"/>
          <w:divBdr>
            <w:top w:val="none" w:sz="0" w:space="0" w:color="auto"/>
            <w:left w:val="none" w:sz="0" w:space="0" w:color="auto"/>
            <w:bottom w:val="none" w:sz="0" w:space="0" w:color="auto"/>
            <w:right w:val="none" w:sz="0" w:space="0" w:color="auto"/>
          </w:divBdr>
        </w:div>
      </w:divsChild>
    </w:div>
    <w:div w:id="321348651">
      <w:bodyDiv w:val="1"/>
      <w:marLeft w:val="0"/>
      <w:marRight w:val="0"/>
      <w:marTop w:val="0"/>
      <w:marBottom w:val="0"/>
      <w:divBdr>
        <w:top w:val="none" w:sz="0" w:space="0" w:color="auto"/>
        <w:left w:val="none" w:sz="0" w:space="0" w:color="auto"/>
        <w:bottom w:val="none" w:sz="0" w:space="0" w:color="auto"/>
        <w:right w:val="none" w:sz="0" w:space="0" w:color="auto"/>
      </w:divBdr>
      <w:divsChild>
        <w:div w:id="366414556">
          <w:marLeft w:val="750"/>
          <w:marRight w:val="1500"/>
          <w:marTop w:val="0"/>
          <w:marBottom w:val="0"/>
          <w:divBdr>
            <w:top w:val="none" w:sz="0" w:space="0" w:color="auto"/>
            <w:left w:val="none" w:sz="0" w:space="0" w:color="auto"/>
            <w:bottom w:val="none" w:sz="0" w:space="0" w:color="auto"/>
            <w:right w:val="none" w:sz="0" w:space="0" w:color="auto"/>
          </w:divBdr>
        </w:div>
      </w:divsChild>
    </w:div>
    <w:div w:id="321548080">
      <w:bodyDiv w:val="1"/>
      <w:marLeft w:val="0"/>
      <w:marRight w:val="0"/>
      <w:marTop w:val="0"/>
      <w:marBottom w:val="0"/>
      <w:divBdr>
        <w:top w:val="none" w:sz="0" w:space="0" w:color="auto"/>
        <w:left w:val="none" w:sz="0" w:space="0" w:color="auto"/>
        <w:bottom w:val="none" w:sz="0" w:space="0" w:color="auto"/>
        <w:right w:val="none" w:sz="0" w:space="0" w:color="auto"/>
      </w:divBdr>
    </w:div>
    <w:div w:id="321549432">
      <w:bodyDiv w:val="1"/>
      <w:marLeft w:val="0"/>
      <w:marRight w:val="0"/>
      <w:marTop w:val="0"/>
      <w:marBottom w:val="0"/>
      <w:divBdr>
        <w:top w:val="none" w:sz="0" w:space="0" w:color="auto"/>
        <w:left w:val="none" w:sz="0" w:space="0" w:color="auto"/>
        <w:bottom w:val="none" w:sz="0" w:space="0" w:color="auto"/>
        <w:right w:val="none" w:sz="0" w:space="0" w:color="auto"/>
      </w:divBdr>
    </w:div>
    <w:div w:id="321590663">
      <w:bodyDiv w:val="1"/>
      <w:marLeft w:val="0"/>
      <w:marRight w:val="0"/>
      <w:marTop w:val="0"/>
      <w:marBottom w:val="0"/>
      <w:divBdr>
        <w:top w:val="none" w:sz="0" w:space="0" w:color="auto"/>
        <w:left w:val="none" w:sz="0" w:space="0" w:color="auto"/>
        <w:bottom w:val="none" w:sz="0" w:space="0" w:color="auto"/>
        <w:right w:val="none" w:sz="0" w:space="0" w:color="auto"/>
      </w:divBdr>
    </w:div>
    <w:div w:id="321665241">
      <w:bodyDiv w:val="1"/>
      <w:marLeft w:val="0"/>
      <w:marRight w:val="0"/>
      <w:marTop w:val="0"/>
      <w:marBottom w:val="0"/>
      <w:divBdr>
        <w:top w:val="none" w:sz="0" w:space="0" w:color="auto"/>
        <w:left w:val="none" w:sz="0" w:space="0" w:color="auto"/>
        <w:bottom w:val="none" w:sz="0" w:space="0" w:color="auto"/>
        <w:right w:val="none" w:sz="0" w:space="0" w:color="auto"/>
      </w:divBdr>
    </w:div>
    <w:div w:id="321859400">
      <w:bodyDiv w:val="1"/>
      <w:marLeft w:val="0"/>
      <w:marRight w:val="0"/>
      <w:marTop w:val="0"/>
      <w:marBottom w:val="0"/>
      <w:divBdr>
        <w:top w:val="none" w:sz="0" w:space="0" w:color="auto"/>
        <w:left w:val="none" w:sz="0" w:space="0" w:color="auto"/>
        <w:bottom w:val="none" w:sz="0" w:space="0" w:color="auto"/>
        <w:right w:val="none" w:sz="0" w:space="0" w:color="auto"/>
      </w:divBdr>
      <w:divsChild>
        <w:div w:id="629939621">
          <w:marLeft w:val="0"/>
          <w:marRight w:val="0"/>
          <w:marTop w:val="0"/>
          <w:marBottom w:val="0"/>
          <w:divBdr>
            <w:top w:val="none" w:sz="0" w:space="0" w:color="auto"/>
            <w:left w:val="none" w:sz="0" w:space="0" w:color="auto"/>
            <w:bottom w:val="none" w:sz="0" w:space="0" w:color="auto"/>
            <w:right w:val="none" w:sz="0" w:space="0" w:color="auto"/>
          </w:divBdr>
        </w:div>
      </w:divsChild>
    </w:div>
    <w:div w:id="321859854">
      <w:bodyDiv w:val="1"/>
      <w:marLeft w:val="0"/>
      <w:marRight w:val="0"/>
      <w:marTop w:val="0"/>
      <w:marBottom w:val="0"/>
      <w:divBdr>
        <w:top w:val="none" w:sz="0" w:space="0" w:color="auto"/>
        <w:left w:val="none" w:sz="0" w:space="0" w:color="auto"/>
        <w:bottom w:val="none" w:sz="0" w:space="0" w:color="auto"/>
        <w:right w:val="none" w:sz="0" w:space="0" w:color="auto"/>
      </w:divBdr>
      <w:divsChild>
        <w:div w:id="540168816">
          <w:marLeft w:val="0"/>
          <w:marRight w:val="0"/>
          <w:marTop w:val="0"/>
          <w:marBottom w:val="300"/>
          <w:divBdr>
            <w:top w:val="none" w:sz="0" w:space="0" w:color="auto"/>
            <w:left w:val="none" w:sz="0" w:space="0" w:color="auto"/>
            <w:bottom w:val="single" w:sz="6" w:space="5" w:color="000000"/>
            <w:right w:val="none" w:sz="0" w:space="0" w:color="auto"/>
          </w:divBdr>
        </w:div>
      </w:divsChild>
    </w:div>
    <w:div w:id="322007713">
      <w:bodyDiv w:val="1"/>
      <w:marLeft w:val="0"/>
      <w:marRight w:val="0"/>
      <w:marTop w:val="0"/>
      <w:marBottom w:val="0"/>
      <w:divBdr>
        <w:top w:val="none" w:sz="0" w:space="0" w:color="auto"/>
        <w:left w:val="none" w:sz="0" w:space="0" w:color="auto"/>
        <w:bottom w:val="none" w:sz="0" w:space="0" w:color="auto"/>
        <w:right w:val="none" w:sz="0" w:space="0" w:color="auto"/>
      </w:divBdr>
      <w:divsChild>
        <w:div w:id="162090155">
          <w:marLeft w:val="0"/>
          <w:marRight w:val="0"/>
          <w:marTop w:val="0"/>
          <w:marBottom w:val="0"/>
          <w:divBdr>
            <w:top w:val="none" w:sz="0" w:space="0" w:color="auto"/>
            <w:left w:val="none" w:sz="0" w:space="0" w:color="auto"/>
            <w:bottom w:val="none" w:sz="0" w:space="0" w:color="auto"/>
            <w:right w:val="none" w:sz="0" w:space="0" w:color="auto"/>
          </w:divBdr>
          <w:divsChild>
            <w:div w:id="212274531">
              <w:marLeft w:val="0"/>
              <w:marRight w:val="0"/>
              <w:marTop w:val="0"/>
              <w:marBottom w:val="0"/>
              <w:divBdr>
                <w:top w:val="none" w:sz="0" w:space="0" w:color="auto"/>
                <w:left w:val="none" w:sz="0" w:space="0" w:color="auto"/>
                <w:bottom w:val="none" w:sz="0" w:space="0" w:color="auto"/>
                <w:right w:val="none" w:sz="0" w:space="0" w:color="auto"/>
              </w:divBdr>
              <w:divsChild>
                <w:div w:id="1456603169">
                  <w:marLeft w:val="0"/>
                  <w:marRight w:val="0"/>
                  <w:marTop w:val="0"/>
                  <w:marBottom w:val="180"/>
                  <w:divBdr>
                    <w:top w:val="none" w:sz="0" w:space="0" w:color="auto"/>
                    <w:left w:val="none" w:sz="0" w:space="0" w:color="auto"/>
                    <w:bottom w:val="none" w:sz="0" w:space="0" w:color="auto"/>
                    <w:right w:val="none" w:sz="0" w:space="0" w:color="auto"/>
                  </w:divBdr>
                  <w:divsChild>
                    <w:div w:id="1280531743">
                      <w:marLeft w:val="0"/>
                      <w:marRight w:val="180"/>
                      <w:marTop w:val="0"/>
                      <w:marBottom w:val="0"/>
                      <w:divBdr>
                        <w:top w:val="none" w:sz="0" w:space="0" w:color="auto"/>
                        <w:left w:val="none" w:sz="0" w:space="0" w:color="auto"/>
                        <w:bottom w:val="none" w:sz="0" w:space="0" w:color="auto"/>
                        <w:right w:val="none" w:sz="0" w:space="0" w:color="auto"/>
                      </w:divBdr>
                      <w:divsChild>
                        <w:div w:id="658463215">
                          <w:marLeft w:val="0"/>
                          <w:marRight w:val="0"/>
                          <w:marTop w:val="0"/>
                          <w:marBottom w:val="0"/>
                          <w:divBdr>
                            <w:top w:val="none" w:sz="0" w:space="0" w:color="auto"/>
                            <w:left w:val="none" w:sz="0" w:space="0" w:color="auto"/>
                            <w:bottom w:val="none" w:sz="0" w:space="0" w:color="auto"/>
                            <w:right w:val="none" w:sz="0" w:space="0" w:color="auto"/>
                          </w:divBdr>
                          <w:divsChild>
                            <w:div w:id="457341461">
                              <w:marLeft w:val="0"/>
                              <w:marRight w:val="0"/>
                              <w:marTop w:val="0"/>
                              <w:marBottom w:val="0"/>
                              <w:divBdr>
                                <w:top w:val="none" w:sz="0" w:space="0" w:color="auto"/>
                                <w:left w:val="none" w:sz="0" w:space="0" w:color="auto"/>
                                <w:bottom w:val="none" w:sz="0" w:space="0" w:color="auto"/>
                                <w:right w:val="none" w:sz="0" w:space="0" w:color="auto"/>
                              </w:divBdr>
                              <w:divsChild>
                                <w:div w:id="4244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991">
          <w:marLeft w:val="0"/>
          <w:marRight w:val="0"/>
          <w:marTop w:val="0"/>
          <w:marBottom w:val="480"/>
          <w:divBdr>
            <w:top w:val="none" w:sz="0" w:space="0" w:color="auto"/>
            <w:left w:val="none" w:sz="0" w:space="0" w:color="auto"/>
            <w:bottom w:val="none" w:sz="0" w:space="0" w:color="auto"/>
            <w:right w:val="none" w:sz="0" w:space="0" w:color="auto"/>
          </w:divBdr>
          <w:divsChild>
            <w:div w:id="360400117">
              <w:marLeft w:val="0"/>
              <w:marRight w:val="0"/>
              <w:marTop w:val="0"/>
              <w:marBottom w:val="0"/>
              <w:divBdr>
                <w:top w:val="none" w:sz="0" w:space="0" w:color="auto"/>
                <w:left w:val="none" w:sz="0" w:space="0" w:color="auto"/>
                <w:bottom w:val="none" w:sz="0" w:space="0" w:color="auto"/>
                <w:right w:val="none" w:sz="0" w:space="0" w:color="auto"/>
              </w:divBdr>
              <w:divsChild>
                <w:div w:id="2081245249">
                  <w:marLeft w:val="0"/>
                  <w:marRight w:val="0"/>
                  <w:marTop w:val="0"/>
                  <w:marBottom w:val="300"/>
                  <w:divBdr>
                    <w:top w:val="none" w:sz="0" w:space="0" w:color="auto"/>
                    <w:left w:val="none" w:sz="0" w:space="0" w:color="auto"/>
                    <w:bottom w:val="none" w:sz="0" w:space="0" w:color="auto"/>
                    <w:right w:val="none" w:sz="0" w:space="0" w:color="auto"/>
                  </w:divBdr>
                  <w:divsChild>
                    <w:div w:id="12456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323765">
      <w:bodyDiv w:val="1"/>
      <w:marLeft w:val="0"/>
      <w:marRight w:val="0"/>
      <w:marTop w:val="0"/>
      <w:marBottom w:val="0"/>
      <w:divBdr>
        <w:top w:val="none" w:sz="0" w:space="0" w:color="auto"/>
        <w:left w:val="none" w:sz="0" w:space="0" w:color="auto"/>
        <w:bottom w:val="none" w:sz="0" w:space="0" w:color="auto"/>
        <w:right w:val="none" w:sz="0" w:space="0" w:color="auto"/>
      </w:divBdr>
      <w:divsChild>
        <w:div w:id="176626986">
          <w:marLeft w:val="0"/>
          <w:marRight w:val="0"/>
          <w:marTop w:val="0"/>
          <w:marBottom w:val="0"/>
          <w:divBdr>
            <w:top w:val="none" w:sz="0" w:space="0" w:color="auto"/>
            <w:left w:val="none" w:sz="0" w:space="0" w:color="auto"/>
            <w:bottom w:val="none" w:sz="0" w:space="0" w:color="auto"/>
            <w:right w:val="none" w:sz="0" w:space="0" w:color="auto"/>
          </w:divBdr>
        </w:div>
        <w:div w:id="537354050">
          <w:marLeft w:val="0"/>
          <w:marRight w:val="0"/>
          <w:marTop w:val="0"/>
          <w:marBottom w:val="0"/>
          <w:divBdr>
            <w:top w:val="none" w:sz="0" w:space="0" w:color="auto"/>
            <w:left w:val="none" w:sz="0" w:space="0" w:color="auto"/>
            <w:bottom w:val="none" w:sz="0" w:space="0" w:color="auto"/>
            <w:right w:val="none" w:sz="0" w:space="0" w:color="auto"/>
          </w:divBdr>
        </w:div>
      </w:divsChild>
    </w:div>
    <w:div w:id="322389995">
      <w:bodyDiv w:val="1"/>
      <w:marLeft w:val="0"/>
      <w:marRight w:val="0"/>
      <w:marTop w:val="0"/>
      <w:marBottom w:val="0"/>
      <w:divBdr>
        <w:top w:val="none" w:sz="0" w:space="0" w:color="auto"/>
        <w:left w:val="none" w:sz="0" w:space="0" w:color="auto"/>
        <w:bottom w:val="none" w:sz="0" w:space="0" w:color="auto"/>
        <w:right w:val="none" w:sz="0" w:space="0" w:color="auto"/>
      </w:divBdr>
    </w:div>
    <w:div w:id="322396874">
      <w:bodyDiv w:val="1"/>
      <w:marLeft w:val="0"/>
      <w:marRight w:val="0"/>
      <w:marTop w:val="0"/>
      <w:marBottom w:val="0"/>
      <w:divBdr>
        <w:top w:val="none" w:sz="0" w:space="0" w:color="auto"/>
        <w:left w:val="none" w:sz="0" w:space="0" w:color="auto"/>
        <w:bottom w:val="none" w:sz="0" w:space="0" w:color="auto"/>
        <w:right w:val="none" w:sz="0" w:space="0" w:color="auto"/>
      </w:divBdr>
      <w:divsChild>
        <w:div w:id="1782413021">
          <w:marLeft w:val="0"/>
          <w:marRight w:val="0"/>
          <w:marTop w:val="0"/>
          <w:marBottom w:val="0"/>
          <w:divBdr>
            <w:top w:val="dotted" w:sz="6" w:space="4" w:color="EBEBEB"/>
            <w:left w:val="none" w:sz="0" w:space="8" w:color="auto"/>
            <w:bottom w:val="dotted" w:sz="6" w:space="4" w:color="EBEBEB"/>
            <w:right w:val="none" w:sz="0" w:space="8" w:color="auto"/>
          </w:divBdr>
        </w:div>
        <w:div w:id="947389631">
          <w:marLeft w:val="0"/>
          <w:marRight w:val="0"/>
          <w:marTop w:val="0"/>
          <w:marBottom w:val="0"/>
          <w:divBdr>
            <w:top w:val="none" w:sz="0" w:space="0" w:color="auto"/>
            <w:left w:val="none" w:sz="0" w:space="0" w:color="auto"/>
            <w:bottom w:val="none" w:sz="0" w:space="0" w:color="auto"/>
            <w:right w:val="none" w:sz="0" w:space="0" w:color="auto"/>
          </w:divBdr>
          <w:divsChild>
            <w:div w:id="631637551">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322784480">
      <w:bodyDiv w:val="1"/>
      <w:marLeft w:val="0"/>
      <w:marRight w:val="0"/>
      <w:marTop w:val="0"/>
      <w:marBottom w:val="0"/>
      <w:divBdr>
        <w:top w:val="none" w:sz="0" w:space="0" w:color="auto"/>
        <w:left w:val="none" w:sz="0" w:space="0" w:color="auto"/>
        <w:bottom w:val="none" w:sz="0" w:space="0" w:color="auto"/>
        <w:right w:val="none" w:sz="0" w:space="0" w:color="auto"/>
      </w:divBdr>
    </w:div>
    <w:div w:id="322897764">
      <w:bodyDiv w:val="1"/>
      <w:marLeft w:val="0"/>
      <w:marRight w:val="0"/>
      <w:marTop w:val="0"/>
      <w:marBottom w:val="0"/>
      <w:divBdr>
        <w:top w:val="none" w:sz="0" w:space="0" w:color="auto"/>
        <w:left w:val="none" w:sz="0" w:space="0" w:color="auto"/>
        <w:bottom w:val="none" w:sz="0" w:space="0" w:color="auto"/>
        <w:right w:val="none" w:sz="0" w:space="0" w:color="auto"/>
      </w:divBdr>
    </w:div>
    <w:div w:id="323046055">
      <w:bodyDiv w:val="1"/>
      <w:marLeft w:val="0"/>
      <w:marRight w:val="0"/>
      <w:marTop w:val="0"/>
      <w:marBottom w:val="0"/>
      <w:divBdr>
        <w:top w:val="none" w:sz="0" w:space="0" w:color="auto"/>
        <w:left w:val="none" w:sz="0" w:space="0" w:color="auto"/>
        <w:bottom w:val="none" w:sz="0" w:space="0" w:color="auto"/>
        <w:right w:val="none" w:sz="0" w:space="0" w:color="auto"/>
      </w:divBdr>
      <w:divsChild>
        <w:div w:id="273245180">
          <w:marLeft w:val="0"/>
          <w:marRight w:val="0"/>
          <w:marTop w:val="150"/>
          <w:marBottom w:val="150"/>
          <w:divBdr>
            <w:top w:val="none" w:sz="0" w:space="0" w:color="auto"/>
            <w:left w:val="none" w:sz="0" w:space="0" w:color="auto"/>
            <w:bottom w:val="none" w:sz="0" w:space="0" w:color="auto"/>
            <w:right w:val="none" w:sz="0" w:space="0" w:color="auto"/>
          </w:divBdr>
        </w:div>
        <w:div w:id="1058476083">
          <w:marLeft w:val="0"/>
          <w:marRight w:val="0"/>
          <w:marTop w:val="0"/>
          <w:marBottom w:val="0"/>
          <w:divBdr>
            <w:top w:val="none" w:sz="0" w:space="0" w:color="auto"/>
            <w:left w:val="none" w:sz="0" w:space="0" w:color="auto"/>
            <w:bottom w:val="none" w:sz="0" w:space="0" w:color="auto"/>
            <w:right w:val="none" w:sz="0" w:space="0" w:color="auto"/>
          </w:divBdr>
          <w:divsChild>
            <w:div w:id="1588886038">
              <w:marLeft w:val="0"/>
              <w:marRight w:val="0"/>
              <w:marTop w:val="0"/>
              <w:marBottom w:val="0"/>
              <w:divBdr>
                <w:top w:val="none" w:sz="0" w:space="0" w:color="auto"/>
                <w:left w:val="none" w:sz="0" w:space="0" w:color="auto"/>
                <w:bottom w:val="none" w:sz="0" w:space="0" w:color="auto"/>
                <w:right w:val="none" w:sz="0" w:space="0" w:color="auto"/>
              </w:divBdr>
            </w:div>
            <w:div w:id="1079837237">
              <w:marLeft w:val="0"/>
              <w:marRight w:val="0"/>
              <w:marTop w:val="0"/>
              <w:marBottom w:val="0"/>
              <w:divBdr>
                <w:top w:val="none" w:sz="0" w:space="0" w:color="auto"/>
                <w:left w:val="none" w:sz="0" w:space="0" w:color="auto"/>
                <w:bottom w:val="none" w:sz="0" w:space="0" w:color="auto"/>
                <w:right w:val="none" w:sz="0" w:space="0" w:color="auto"/>
              </w:divBdr>
              <w:divsChild>
                <w:div w:id="100229512">
                  <w:marLeft w:val="0"/>
                  <w:marRight w:val="0"/>
                  <w:marTop w:val="0"/>
                  <w:marBottom w:val="0"/>
                  <w:divBdr>
                    <w:top w:val="none" w:sz="0" w:space="0" w:color="auto"/>
                    <w:left w:val="none" w:sz="0" w:space="0" w:color="auto"/>
                    <w:bottom w:val="none" w:sz="0" w:space="0" w:color="auto"/>
                    <w:right w:val="none" w:sz="0" w:space="0" w:color="auto"/>
                  </w:divBdr>
                  <w:divsChild>
                    <w:div w:id="1823934378">
                      <w:marLeft w:val="0"/>
                      <w:marRight w:val="0"/>
                      <w:marTop w:val="0"/>
                      <w:marBottom w:val="0"/>
                      <w:divBdr>
                        <w:top w:val="none" w:sz="0" w:space="0" w:color="auto"/>
                        <w:left w:val="none" w:sz="0" w:space="0" w:color="auto"/>
                        <w:bottom w:val="none" w:sz="0" w:space="0" w:color="auto"/>
                        <w:right w:val="none" w:sz="0" w:space="0" w:color="auto"/>
                      </w:divBdr>
                      <w:divsChild>
                        <w:div w:id="530460387">
                          <w:marLeft w:val="0"/>
                          <w:marRight w:val="0"/>
                          <w:marTop w:val="0"/>
                          <w:marBottom w:val="0"/>
                          <w:divBdr>
                            <w:top w:val="none" w:sz="0" w:space="0" w:color="auto"/>
                            <w:left w:val="none" w:sz="0" w:space="0" w:color="auto"/>
                            <w:bottom w:val="none" w:sz="0" w:space="0" w:color="auto"/>
                            <w:right w:val="none" w:sz="0" w:space="0" w:color="auto"/>
                          </w:divBdr>
                          <w:divsChild>
                            <w:div w:id="279069661">
                              <w:marLeft w:val="0"/>
                              <w:marRight w:val="0"/>
                              <w:marTop w:val="0"/>
                              <w:marBottom w:val="0"/>
                              <w:divBdr>
                                <w:top w:val="none" w:sz="0" w:space="0" w:color="auto"/>
                                <w:left w:val="none" w:sz="0" w:space="0" w:color="auto"/>
                                <w:bottom w:val="none" w:sz="0" w:space="0" w:color="auto"/>
                                <w:right w:val="none" w:sz="0" w:space="0" w:color="auto"/>
                              </w:divBdr>
                              <w:divsChild>
                                <w:div w:id="2043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66993">
                          <w:marLeft w:val="0"/>
                          <w:marRight w:val="0"/>
                          <w:marTop w:val="0"/>
                          <w:marBottom w:val="0"/>
                          <w:divBdr>
                            <w:top w:val="none" w:sz="0" w:space="0" w:color="auto"/>
                            <w:left w:val="none" w:sz="0" w:space="0" w:color="auto"/>
                            <w:bottom w:val="none" w:sz="0" w:space="0" w:color="auto"/>
                            <w:right w:val="none" w:sz="0" w:space="0" w:color="auto"/>
                          </w:divBdr>
                          <w:divsChild>
                            <w:div w:id="162204065">
                              <w:marLeft w:val="0"/>
                              <w:marRight w:val="0"/>
                              <w:marTop w:val="0"/>
                              <w:marBottom w:val="0"/>
                              <w:divBdr>
                                <w:top w:val="none" w:sz="0" w:space="0" w:color="auto"/>
                                <w:left w:val="none" w:sz="0" w:space="0" w:color="auto"/>
                                <w:bottom w:val="none" w:sz="0" w:space="0" w:color="auto"/>
                                <w:right w:val="none" w:sz="0" w:space="0" w:color="auto"/>
                              </w:divBdr>
                              <w:divsChild>
                                <w:div w:id="15471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3916">
                          <w:marLeft w:val="0"/>
                          <w:marRight w:val="0"/>
                          <w:marTop w:val="0"/>
                          <w:marBottom w:val="0"/>
                          <w:divBdr>
                            <w:top w:val="none" w:sz="0" w:space="0" w:color="auto"/>
                            <w:left w:val="none" w:sz="0" w:space="0" w:color="auto"/>
                            <w:bottom w:val="none" w:sz="0" w:space="0" w:color="auto"/>
                            <w:right w:val="none" w:sz="0" w:space="0" w:color="auto"/>
                          </w:divBdr>
                          <w:divsChild>
                            <w:div w:id="1585795055">
                              <w:marLeft w:val="0"/>
                              <w:marRight w:val="0"/>
                              <w:marTop w:val="0"/>
                              <w:marBottom w:val="0"/>
                              <w:divBdr>
                                <w:top w:val="none" w:sz="0" w:space="0" w:color="auto"/>
                                <w:left w:val="none" w:sz="0" w:space="0" w:color="auto"/>
                                <w:bottom w:val="none" w:sz="0" w:space="0" w:color="auto"/>
                                <w:right w:val="none" w:sz="0" w:space="0" w:color="auto"/>
                              </w:divBdr>
                              <w:divsChild>
                                <w:div w:id="18426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8002">
                          <w:marLeft w:val="0"/>
                          <w:marRight w:val="0"/>
                          <w:marTop w:val="0"/>
                          <w:marBottom w:val="0"/>
                          <w:divBdr>
                            <w:top w:val="none" w:sz="0" w:space="0" w:color="auto"/>
                            <w:left w:val="none" w:sz="0" w:space="0" w:color="auto"/>
                            <w:bottom w:val="none" w:sz="0" w:space="0" w:color="auto"/>
                            <w:right w:val="none" w:sz="0" w:space="0" w:color="auto"/>
                          </w:divBdr>
                          <w:divsChild>
                            <w:div w:id="452556265">
                              <w:marLeft w:val="0"/>
                              <w:marRight w:val="0"/>
                              <w:marTop w:val="0"/>
                              <w:marBottom w:val="0"/>
                              <w:divBdr>
                                <w:top w:val="none" w:sz="0" w:space="0" w:color="auto"/>
                                <w:left w:val="none" w:sz="0" w:space="0" w:color="auto"/>
                                <w:bottom w:val="none" w:sz="0" w:space="0" w:color="auto"/>
                                <w:right w:val="none" w:sz="0" w:space="0" w:color="auto"/>
                              </w:divBdr>
                              <w:divsChild>
                                <w:div w:id="19083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4096">
                          <w:marLeft w:val="0"/>
                          <w:marRight w:val="0"/>
                          <w:marTop w:val="0"/>
                          <w:marBottom w:val="0"/>
                          <w:divBdr>
                            <w:top w:val="none" w:sz="0" w:space="0" w:color="auto"/>
                            <w:left w:val="none" w:sz="0" w:space="0" w:color="auto"/>
                            <w:bottom w:val="none" w:sz="0" w:space="0" w:color="auto"/>
                            <w:right w:val="none" w:sz="0" w:space="0" w:color="auto"/>
                          </w:divBdr>
                          <w:divsChild>
                            <w:div w:id="1618945593">
                              <w:marLeft w:val="0"/>
                              <w:marRight w:val="0"/>
                              <w:marTop w:val="0"/>
                              <w:marBottom w:val="0"/>
                              <w:divBdr>
                                <w:top w:val="none" w:sz="0" w:space="0" w:color="auto"/>
                                <w:left w:val="none" w:sz="0" w:space="0" w:color="auto"/>
                                <w:bottom w:val="none" w:sz="0" w:space="0" w:color="auto"/>
                                <w:right w:val="none" w:sz="0" w:space="0" w:color="auto"/>
                              </w:divBdr>
                              <w:divsChild>
                                <w:div w:id="1282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0436">
                          <w:marLeft w:val="0"/>
                          <w:marRight w:val="0"/>
                          <w:marTop w:val="0"/>
                          <w:marBottom w:val="0"/>
                          <w:divBdr>
                            <w:top w:val="none" w:sz="0" w:space="0" w:color="auto"/>
                            <w:left w:val="none" w:sz="0" w:space="0" w:color="auto"/>
                            <w:bottom w:val="none" w:sz="0" w:space="0" w:color="auto"/>
                            <w:right w:val="none" w:sz="0" w:space="0" w:color="auto"/>
                          </w:divBdr>
                          <w:divsChild>
                            <w:div w:id="1905139186">
                              <w:marLeft w:val="0"/>
                              <w:marRight w:val="0"/>
                              <w:marTop w:val="0"/>
                              <w:marBottom w:val="0"/>
                              <w:divBdr>
                                <w:top w:val="none" w:sz="0" w:space="0" w:color="auto"/>
                                <w:left w:val="none" w:sz="0" w:space="0" w:color="auto"/>
                                <w:bottom w:val="none" w:sz="0" w:space="0" w:color="auto"/>
                                <w:right w:val="none" w:sz="0" w:space="0" w:color="auto"/>
                              </w:divBdr>
                              <w:divsChild>
                                <w:div w:id="2105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6232">
                          <w:marLeft w:val="0"/>
                          <w:marRight w:val="0"/>
                          <w:marTop w:val="0"/>
                          <w:marBottom w:val="0"/>
                          <w:divBdr>
                            <w:top w:val="none" w:sz="0" w:space="0" w:color="auto"/>
                            <w:left w:val="none" w:sz="0" w:space="0" w:color="auto"/>
                            <w:bottom w:val="none" w:sz="0" w:space="0" w:color="auto"/>
                            <w:right w:val="none" w:sz="0" w:space="0" w:color="auto"/>
                          </w:divBdr>
                          <w:divsChild>
                            <w:div w:id="383263157">
                              <w:marLeft w:val="0"/>
                              <w:marRight w:val="0"/>
                              <w:marTop w:val="0"/>
                              <w:marBottom w:val="0"/>
                              <w:divBdr>
                                <w:top w:val="none" w:sz="0" w:space="0" w:color="auto"/>
                                <w:left w:val="none" w:sz="0" w:space="0" w:color="auto"/>
                                <w:bottom w:val="none" w:sz="0" w:space="0" w:color="auto"/>
                                <w:right w:val="none" w:sz="0" w:space="0" w:color="auto"/>
                              </w:divBdr>
                              <w:divsChild>
                                <w:div w:id="602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10">
                          <w:marLeft w:val="0"/>
                          <w:marRight w:val="0"/>
                          <w:marTop w:val="0"/>
                          <w:marBottom w:val="0"/>
                          <w:divBdr>
                            <w:top w:val="none" w:sz="0" w:space="0" w:color="auto"/>
                            <w:left w:val="none" w:sz="0" w:space="0" w:color="auto"/>
                            <w:bottom w:val="none" w:sz="0" w:space="0" w:color="auto"/>
                            <w:right w:val="none" w:sz="0" w:space="0" w:color="auto"/>
                          </w:divBdr>
                          <w:divsChild>
                            <w:div w:id="735906760">
                              <w:marLeft w:val="0"/>
                              <w:marRight w:val="0"/>
                              <w:marTop w:val="0"/>
                              <w:marBottom w:val="0"/>
                              <w:divBdr>
                                <w:top w:val="none" w:sz="0" w:space="0" w:color="auto"/>
                                <w:left w:val="none" w:sz="0" w:space="0" w:color="auto"/>
                                <w:bottom w:val="none" w:sz="0" w:space="0" w:color="auto"/>
                                <w:right w:val="none" w:sz="0" w:space="0" w:color="auto"/>
                              </w:divBdr>
                              <w:divsChild>
                                <w:div w:id="1119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206">
                          <w:marLeft w:val="0"/>
                          <w:marRight w:val="0"/>
                          <w:marTop w:val="0"/>
                          <w:marBottom w:val="0"/>
                          <w:divBdr>
                            <w:top w:val="none" w:sz="0" w:space="0" w:color="auto"/>
                            <w:left w:val="none" w:sz="0" w:space="0" w:color="auto"/>
                            <w:bottom w:val="none" w:sz="0" w:space="0" w:color="auto"/>
                            <w:right w:val="none" w:sz="0" w:space="0" w:color="auto"/>
                          </w:divBdr>
                          <w:divsChild>
                            <w:div w:id="487091897">
                              <w:marLeft w:val="0"/>
                              <w:marRight w:val="0"/>
                              <w:marTop w:val="0"/>
                              <w:marBottom w:val="0"/>
                              <w:divBdr>
                                <w:top w:val="none" w:sz="0" w:space="0" w:color="auto"/>
                                <w:left w:val="none" w:sz="0" w:space="0" w:color="auto"/>
                                <w:bottom w:val="none" w:sz="0" w:space="0" w:color="auto"/>
                                <w:right w:val="none" w:sz="0" w:space="0" w:color="auto"/>
                              </w:divBdr>
                              <w:divsChild>
                                <w:div w:id="1485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0127">
                          <w:marLeft w:val="0"/>
                          <w:marRight w:val="0"/>
                          <w:marTop w:val="0"/>
                          <w:marBottom w:val="0"/>
                          <w:divBdr>
                            <w:top w:val="none" w:sz="0" w:space="0" w:color="auto"/>
                            <w:left w:val="none" w:sz="0" w:space="0" w:color="auto"/>
                            <w:bottom w:val="none" w:sz="0" w:space="0" w:color="auto"/>
                            <w:right w:val="none" w:sz="0" w:space="0" w:color="auto"/>
                          </w:divBdr>
                          <w:divsChild>
                            <w:div w:id="434324974">
                              <w:marLeft w:val="0"/>
                              <w:marRight w:val="0"/>
                              <w:marTop w:val="0"/>
                              <w:marBottom w:val="0"/>
                              <w:divBdr>
                                <w:top w:val="none" w:sz="0" w:space="0" w:color="auto"/>
                                <w:left w:val="none" w:sz="0" w:space="0" w:color="auto"/>
                                <w:bottom w:val="none" w:sz="0" w:space="0" w:color="auto"/>
                                <w:right w:val="none" w:sz="0" w:space="0" w:color="auto"/>
                              </w:divBdr>
                              <w:divsChild>
                                <w:div w:id="13216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877">
                          <w:marLeft w:val="0"/>
                          <w:marRight w:val="0"/>
                          <w:marTop w:val="0"/>
                          <w:marBottom w:val="0"/>
                          <w:divBdr>
                            <w:top w:val="none" w:sz="0" w:space="0" w:color="auto"/>
                            <w:left w:val="none" w:sz="0" w:space="0" w:color="auto"/>
                            <w:bottom w:val="none" w:sz="0" w:space="0" w:color="auto"/>
                            <w:right w:val="none" w:sz="0" w:space="0" w:color="auto"/>
                          </w:divBdr>
                          <w:divsChild>
                            <w:div w:id="380247007">
                              <w:marLeft w:val="0"/>
                              <w:marRight w:val="0"/>
                              <w:marTop w:val="0"/>
                              <w:marBottom w:val="0"/>
                              <w:divBdr>
                                <w:top w:val="none" w:sz="0" w:space="0" w:color="auto"/>
                                <w:left w:val="none" w:sz="0" w:space="0" w:color="auto"/>
                                <w:bottom w:val="none" w:sz="0" w:space="0" w:color="auto"/>
                                <w:right w:val="none" w:sz="0" w:space="0" w:color="auto"/>
                              </w:divBdr>
                              <w:divsChild>
                                <w:div w:id="326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1232">
      <w:bodyDiv w:val="1"/>
      <w:marLeft w:val="0"/>
      <w:marRight w:val="0"/>
      <w:marTop w:val="0"/>
      <w:marBottom w:val="0"/>
      <w:divBdr>
        <w:top w:val="none" w:sz="0" w:space="0" w:color="auto"/>
        <w:left w:val="none" w:sz="0" w:space="0" w:color="auto"/>
        <w:bottom w:val="none" w:sz="0" w:space="0" w:color="auto"/>
        <w:right w:val="none" w:sz="0" w:space="0" w:color="auto"/>
      </w:divBdr>
    </w:div>
    <w:div w:id="323432350">
      <w:bodyDiv w:val="1"/>
      <w:marLeft w:val="0"/>
      <w:marRight w:val="0"/>
      <w:marTop w:val="0"/>
      <w:marBottom w:val="0"/>
      <w:divBdr>
        <w:top w:val="none" w:sz="0" w:space="0" w:color="auto"/>
        <w:left w:val="none" w:sz="0" w:space="0" w:color="auto"/>
        <w:bottom w:val="none" w:sz="0" w:space="0" w:color="auto"/>
        <w:right w:val="none" w:sz="0" w:space="0" w:color="auto"/>
      </w:divBdr>
    </w:div>
    <w:div w:id="323510849">
      <w:bodyDiv w:val="1"/>
      <w:marLeft w:val="0"/>
      <w:marRight w:val="0"/>
      <w:marTop w:val="0"/>
      <w:marBottom w:val="0"/>
      <w:divBdr>
        <w:top w:val="none" w:sz="0" w:space="0" w:color="auto"/>
        <w:left w:val="none" w:sz="0" w:space="0" w:color="auto"/>
        <w:bottom w:val="none" w:sz="0" w:space="0" w:color="auto"/>
        <w:right w:val="none" w:sz="0" w:space="0" w:color="auto"/>
      </w:divBdr>
      <w:divsChild>
        <w:div w:id="240872478">
          <w:marLeft w:val="-225"/>
          <w:marRight w:val="-225"/>
          <w:marTop w:val="0"/>
          <w:marBottom w:val="0"/>
          <w:divBdr>
            <w:top w:val="none" w:sz="0" w:space="0" w:color="auto"/>
            <w:left w:val="none" w:sz="0" w:space="0" w:color="auto"/>
            <w:bottom w:val="none" w:sz="0" w:space="0" w:color="auto"/>
            <w:right w:val="none" w:sz="0" w:space="0" w:color="auto"/>
          </w:divBdr>
        </w:div>
        <w:div w:id="694119365">
          <w:marLeft w:val="-225"/>
          <w:marRight w:val="-225"/>
          <w:marTop w:val="0"/>
          <w:marBottom w:val="0"/>
          <w:divBdr>
            <w:top w:val="none" w:sz="0" w:space="0" w:color="auto"/>
            <w:left w:val="none" w:sz="0" w:space="0" w:color="auto"/>
            <w:bottom w:val="none" w:sz="0" w:space="0" w:color="auto"/>
            <w:right w:val="none" w:sz="0" w:space="0" w:color="auto"/>
          </w:divBdr>
          <w:divsChild>
            <w:div w:id="60427025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23631900">
      <w:bodyDiv w:val="1"/>
      <w:marLeft w:val="0"/>
      <w:marRight w:val="0"/>
      <w:marTop w:val="0"/>
      <w:marBottom w:val="0"/>
      <w:divBdr>
        <w:top w:val="none" w:sz="0" w:space="0" w:color="auto"/>
        <w:left w:val="none" w:sz="0" w:space="0" w:color="auto"/>
        <w:bottom w:val="none" w:sz="0" w:space="0" w:color="auto"/>
        <w:right w:val="none" w:sz="0" w:space="0" w:color="auto"/>
      </w:divBdr>
    </w:div>
    <w:div w:id="323701139">
      <w:bodyDiv w:val="1"/>
      <w:marLeft w:val="0"/>
      <w:marRight w:val="0"/>
      <w:marTop w:val="0"/>
      <w:marBottom w:val="0"/>
      <w:divBdr>
        <w:top w:val="none" w:sz="0" w:space="0" w:color="auto"/>
        <w:left w:val="none" w:sz="0" w:space="0" w:color="auto"/>
        <w:bottom w:val="none" w:sz="0" w:space="0" w:color="auto"/>
        <w:right w:val="none" w:sz="0" w:space="0" w:color="auto"/>
      </w:divBdr>
      <w:divsChild>
        <w:div w:id="342365149">
          <w:marLeft w:val="0"/>
          <w:marRight w:val="0"/>
          <w:marTop w:val="0"/>
          <w:marBottom w:val="0"/>
          <w:divBdr>
            <w:top w:val="none" w:sz="0" w:space="0" w:color="auto"/>
            <w:left w:val="none" w:sz="0" w:space="0" w:color="auto"/>
            <w:bottom w:val="none" w:sz="0" w:space="0" w:color="auto"/>
            <w:right w:val="none" w:sz="0" w:space="0" w:color="auto"/>
          </w:divBdr>
        </w:div>
      </w:divsChild>
    </w:div>
    <w:div w:id="323749292">
      <w:bodyDiv w:val="1"/>
      <w:marLeft w:val="0"/>
      <w:marRight w:val="0"/>
      <w:marTop w:val="0"/>
      <w:marBottom w:val="0"/>
      <w:divBdr>
        <w:top w:val="none" w:sz="0" w:space="0" w:color="auto"/>
        <w:left w:val="none" w:sz="0" w:space="0" w:color="auto"/>
        <w:bottom w:val="none" w:sz="0" w:space="0" w:color="auto"/>
        <w:right w:val="none" w:sz="0" w:space="0" w:color="auto"/>
      </w:divBdr>
    </w:div>
    <w:div w:id="324011865">
      <w:bodyDiv w:val="1"/>
      <w:marLeft w:val="0"/>
      <w:marRight w:val="0"/>
      <w:marTop w:val="0"/>
      <w:marBottom w:val="0"/>
      <w:divBdr>
        <w:top w:val="none" w:sz="0" w:space="0" w:color="auto"/>
        <w:left w:val="none" w:sz="0" w:space="0" w:color="auto"/>
        <w:bottom w:val="none" w:sz="0" w:space="0" w:color="auto"/>
        <w:right w:val="none" w:sz="0" w:space="0" w:color="auto"/>
      </w:divBdr>
    </w:div>
    <w:div w:id="324164218">
      <w:bodyDiv w:val="1"/>
      <w:marLeft w:val="0"/>
      <w:marRight w:val="0"/>
      <w:marTop w:val="0"/>
      <w:marBottom w:val="0"/>
      <w:divBdr>
        <w:top w:val="none" w:sz="0" w:space="0" w:color="auto"/>
        <w:left w:val="none" w:sz="0" w:space="0" w:color="auto"/>
        <w:bottom w:val="none" w:sz="0" w:space="0" w:color="auto"/>
        <w:right w:val="none" w:sz="0" w:space="0" w:color="auto"/>
      </w:divBdr>
    </w:div>
    <w:div w:id="324288757">
      <w:bodyDiv w:val="1"/>
      <w:marLeft w:val="0"/>
      <w:marRight w:val="0"/>
      <w:marTop w:val="0"/>
      <w:marBottom w:val="0"/>
      <w:divBdr>
        <w:top w:val="none" w:sz="0" w:space="0" w:color="auto"/>
        <w:left w:val="none" w:sz="0" w:space="0" w:color="auto"/>
        <w:bottom w:val="none" w:sz="0" w:space="0" w:color="auto"/>
        <w:right w:val="none" w:sz="0" w:space="0" w:color="auto"/>
      </w:divBdr>
      <w:divsChild>
        <w:div w:id="272326409">
          <w:marLeft w:val="0"/>
          <w:marRight w:val="0"/>
          <w:marTop w:val="0"/>
          <w:marBottom w:val="0"/>
          <w:divBdr>
            <w:top w:val="none" w:sz="0" w:space="0" w:color="auto"/>
            <w:left w:val="none" w:sz="0" w:space="0" w:color="auto"/>
            <w:bottom w:val="none" w:sz="0" w:space="0" w:color="auto"/>
            <w:right w:val="none" w:sz="0" w:space="0" w:color="auto"/>
          </w:divBdr>
        </w:div>
      </w:divsChild>
    </w:div>
    <w:div w:id="324406852">
      <w:bodyDiv w:val="1"/>
      <w:marLeft w:val="0"/>
      <w:marRight w:val="0"/>
      <w:marTop w:val="0"/>
      <w:marBottom w:val="0"/>
      <w:divBdr>
        <w:top w:val="none" w:sz="0" w:space="0" w:color="auto"/>
        <w:left w:val="none" w:sz="0" w:space="0" w:color="auto"/>
        <w:bottom w:val="none" w:sz="0" w:space="0" w:color="auto"/>
        <w:right w:val="none" w:sz="0" w:space="0" w:color="auto"/>
      </w:divBdr>
    </w:div>
    <w:div w:id="324556873">
      <w:bodyDiv w:val="1"/>
      <w:marLeft w:val="0"/>
      <w:marRight w:val="0"/>
      <w:marTop w:val="0"/>
      <w:marBottom w:val="0"/>
      <w:divBdr>
        <w:top w:val="none" w:sz="0" w:space="0" w:color="auto"/>
        <w:left w:val="none" w:sz="0" w:space="0" w:color="auto"/>
        <w:bottom w:val="none" w:sz="0" w:space="0" w:color="auto"/>
        <w:right w:val="none" w:sz="0" w:space="0" w:color="auto"/>
      </w:divBdr>
      <w:divsChild>
        <w:div w:id="366181524">
          <w:marLeft w:val="0"/>
          <w:marRight w:val="0"/>
          <w:marTop w:val="0"/>
          <w:marBottom w:val="250"/>
          <w:divBdr>
            <w:top w:val="none" w:sz="0" w:space="0" w:color="auto"/>
            <w:left w:val="none" w:sz="0" w:space="0" w:color="auto"/>
            <w:bottom w:val="single" w:sz="4" w:space="4" w:color="000000"/>
            <w:right w:val="none" w:sz="0" w:space="0" w:color="auto"/>
          </w:divBdr>
        </w:div>
      </w:divsChild>
    </w:div>
    <w:div w:id="325088190">
      <w:bodyDiv w:val="1"/>
      <w:marLeft w:val="0"/>
      <w:marRight w:val="0"/>
      <w:marTop w:val="0"/>
      <w:marBottom w:val="0"/>
      <w:divBdr>
        <w:top w:val="none" w:sz="0" w:space="0" w:color="auto"/>
        <w:left w:val="none" w:sz="0" w:space="0" w:color="auto"/>
        <w:bottom w:val="none" w:sz="0" w:space="0" w:color="auto"/>
        <w:right w:val="none" w:sz="0" w:space="0" w:color="auto"/>
      </w:divBdr>
    </w:div>
    <w:div w:id="325131217">
      <w:bodyDiv w:val="1"/>
      <w:marLeft w:val="0"/>
      <w:marRight w:val="0"/>
      <w:marTop w:val="0"/>
      <w:marBottom w:val="0"/>
      <w:divBdr>
        <w:top w:val="none" w:sz="0" w:space="0" w:color="auto"/>
        <w:left w:val="none" w:sz="0" w:space="0" w:color="auto"/>
        <w:bottom w:val="none" w:sz="0" w:space="0" w:color="auto"/>
        <w:right w:val="none" w:sz="0" w:space="0" w:color="auto"/>
      </w:divBdr>
      <w:divsChild>
        <w:div w:id="303581440">
          <w:marLeft w:val="0"/>
          <w:marRight w:val="0"/>
          <w:marTop w:val="0"/>
          <w:marBottom w:val="300"/>
          <w:divBdr>
            <w:top w:val="none" w:sz="0" w:space="0" w:color="auto"/>
            <w:left w:val="none" w:sz="0" w:space="0" w:color="auto"/>
            <w:bottom w:val="none" w:sz="0" w:space="0" w:color="auto"/>
            <w:right w:val="none" w:sz="0" w:space="0" w:color="auto"/>
          </w:divBdr>
        </w:div>
        <w:div w:id="663750900">
          <w:marLeft w:val="0"/>
          <w:marRight w:val="0"/>
          <w:marTop w:val="0"/>
          <w:marBottom w:val="0"/>
          <w:divBdr>
            <w:top w:val="none" w:sz="0" w:space="0" w:color="auto"/>
            <w:left w:val="none" w:sz="0" w:space="0" w:color="auto"/>
            <w:bottom w:val="none" w:sz="0" w:space="0" w:color="auto"/>
            <w:right w:val="none" w:sz="0" w:space="0" w:color="auto"/>
          </w:divBdr>
          <w:divsChild>
            <w:div w:id="301008087">
              <w:marLeft w:val="0"/>
              <w:marRight w:val="450"/>
              <w:marTop w:val="105"/>
              <w:marBottom w:val="150"/>
              <w:divBdr>
                <w:top w:val="none" w:sz="0" w:space="0" w:color="auto"/>
                <w:left w:val="none" w:sz="0" w:space="0" w:color="auto"/>
                <w:bottom w:val="none" w:sz="0" w:space="0" w:color="auto"/>
                <w:right w:val="none" w:sz="0" w:space="0" w:color="auto"/>
              </w:divBdr>
            </w:div>
          </w:divsChild>
        </w:div>
      </w:divsChild>
    </w:div>
    <w:div w:id="325322701">
      <w:bodyDiv w:val="1"/>
      <w:marLeft w:val="0"/>
      <w:marRight w:val="0"/>
      <w:marTop w:val="0"/>
      <w:marBottom w:val="0"/>
      <w:divBdr>
        <w:top w:val="none" w:sz="0" w:space="0" w:color="auto"/>
        <w:left w:val="none" w:sz="0" w:space="0" w:color="auto"/>
        <w:bottom w:val="none" w:sz="0" w:space="0" w:color="auto"/>
        <w:right w:val="none" w:sz="0" w:space="0" w:color="auto"/>
      </w:divBdr>
      <w:divsChild>
        <w:div w:id="973947276">
          <w:marLeft w:val="0"/>
          <w:marRight w:val="0"/>
          <w:marTop w:val="0"/>
          <w:marBottom w:val="0"/>
          <w:divBdr>
            <w:top w:val="none" w:sz="0" w:space="0" w:color="auto"/>
            <w:left w:val="none" w:sz="0" w:space="0" w:color="auto"/>
            <w:bottom w:val="none" w:sz="0" w:space="0" w:color="auto"/>
            <w:right w:val="none" w:sz="0" w:space="0" w:color="auto"/>
          </w:divBdr>
          <w:divsChild>
            <w:div w:id="314263625">
              <w:marLeft w:val="-225"/>
              <w:marRight w:val="-225"/>
              <w:marTop w:val="0"/>
              <w:marBottom w:val="0"/>
              <w:divBdr>
                <w:top w:val="none" w:sz="0" w:space="0" w:color="auto"/>
                <w:left w:val="none" w:sz="0" w:space="0" w:color="auto"/>
                <w:bottom w:val="none" w:sz="0" w:space="0" w:color="auto"/>
                <w:right w:val="none" w:sz="0" w:space="0" w:color="auto"/>
              </w:divBdr>
              <w:divsChild>
                <w:div w:id="719596361">
                  <w:marLeft w:val="0"/>
                  <w:marRight w:val="0"/>
                  <w:marTop w:val="0"/>
                  <w:marBottom w:val="0"/>
                  <w:divBdr>
                    <w:top w:val="none" w:sz="0" w:space="0" w:color="auto"/>
                    <w:left w:val="none" w:sz="0" w:space="0" w:color="auto"/>
                    <w:bottom w:val="none" w:sz="0" w:space="0" w:color="auto"/>
                    <w:right w:val="none" w:sz="0" w:space="0" w:color="auto"/>
                  </w:divBdr>
                  <w:divsChild>
                    <w:div w:id="1600024882">
                      <w:marLeft w:val="0"/>
                      <w:marRight w:val="0"/>
                      <w:marTop w:val="0"/>
                      <w:marBottom w:val="225"/>
                      <w:divBdr>
                        <w:top w:val="none" w:sz="0" w:space="0" w:color="auto"/>
                        <w:left w:val="none" w:sz="0" w:space="0" w:color="auto"/>
                        <w:bottom w:val="none" w:sz="0" w:space="0" w:color="auto"/>
                        <w:right w:val="none" w:sz="0" w:space="0" w:color="auto"/>
                      </w:divBdr>
                      <w:divsChild>
                        <w:div w:id="11539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9680124">
          <w:marLeft w:val="-225"/>
          <w:marRight w:val="-225"/>
          <w:marTop w:val="0"/>
          <w:marBottom w:val="0"/>
          <w:divBdr>
            <w:top w:val="none" w:sz="0" w:space="0" w:color="auto"/>
            <w:left w:val="none" w:sz="0" w:space="0" w:color="auto"/>
            <w:bottom w:val="none" w:sz="0" w:space="0" w:color="auto"/>
            <w:right w:val="none" w:sz="0" w:space="0" w:color="auto"/>
          </w:divBdr>
          <w:divsChild>
            <w:div w:id="609968726">
              <w:marLeft w:val="0"/>
              <w:marRight w:val="0"/>
              <w:marTop w:val="150"/>
              <w:marBottom w:val="0"/>
              <w:divBdr>
                <w:top w:val="none" w:sz="0" w:space="0" w:color="auto"/>
                <w:left w:val="none" w:sz="0" w:space="0" w:color="auto"/>
                <w:bottom w:val="none" w:sz="0" w:space="0" w:color="auto"/>
                <w:right w:val="none" w:sz="0" w:space="0" w:color="auto"/>
              </w:divBdr>
              <w:divsChild>
                <w:div w:id="2038582655">
                  <w:marLeft w:val="0"/>
                  <w:marRight w:val="0"/>
                  <w:marTop w:val="0"/>
                  <w:marBottom w:val="0"/>
                  <w:divBdr>
                    <w:top w:val="none" w:sz="0" w:space="0" w:color="auto"/>
                    <w:left w:val="none" w:sz="0" w:space="0" w:color="auto"/>
                    <w:bottom w:val="none" w:sz="0" w:space="0" w:color="auto"/>
                    <w:right w:val="none" w:sz="0" w:space="0" w:color="auto"/>
                  </w:divBdr>
                </w:div>
              </w:divsChild>
            </w:div>
            <w:div w:id="1301376240">
              <w:marLeft w:val="0"/>
              <w:marRight w:val="0"/>
              <w:marTop w:val="0"/>
              <w:marBottom w:val="0"/>
              <w:divBdr>
                <w:top w:val="none" w:sz="0" w:space="0" w:color="auto"/>
                <w:left w:val="none" w:sz="0" w:space="0" w:color="auto"/>
                <w:bottom w:val="none" w:sz="0" w:space="0" w:color="auto"/>
                <w:right w:val="none" w:sz="0" w:space="0" w:color="auto"/>
              </w:divBdr>
              <w:divsChild>
                <w:div w:id="77857310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25327009">
      <w:bodyDiv w:val="1"/>
      <w:marLeft w:val="0"/>
      <w:marRight w:val="0"/>
      <w:marTop w:val="0"/>
      <w:marBottom w:val="0"/>
      <w:divBdr>
        <w:top w:val="none" w:sz="0" w:space="0" w:color="auto"/>
        <w:left w:val="none" w:sz="0" w:space="0" w:color="auto"/>
        <w:bottom w:val="none" w:sz="0" w:space="0" w:color="auto"/>
        <w:right w:val="none" w:sz="0" w:space="0" w:color="auto"/>
      </w:divBdr>
    </w:div>
    <w:div w:id="325403535">
      <w:bodyDiv w:val="1"/>
      <w:marLeft w:val="0"/>
      <w:marRight w:val="0"/>
      <w:marTop w:val="0"/>
      <w:marBottom w:val="0"/>
      <w:divBdr>
        <w:top w:val="none" w:sz="0" w:space="0" w:color="auto"/>
        <w:left w:val="none" w:sz="0" w:space="0" w:color="auto"/>
        <w:bottom w:val="none" w:sz="0" w:space="0" w:color="auto"/>
        <w:right w:val="none" w:sz="0" w:space="0" w:color="auto"/>
      </w:divBdr>
    </w:div>
    <w:div w:id="325863654">
      <w:bodyDiv w:val="1"/>
      <w:marLeft w:val="0"/>
      <w:marRight w:val="0"/>
      <w:marTop w:val="0"/>
      <w:marBottom w:val="0"/>
      <w:divBdr>
        <w:top w:val="none" w:sz="0" w:space="0" w:color="auto"/>
        <w:left w:val="none" w:sz="0" w:space="0" w:color="auto"/>
        <w:bottom w:val="none" w:sz="0" w:space="0" w:color="auto"/>
        <w:right w:val="none" w:sz="0" w:space="0" w:color="auto"/>
      </w:divBdr>
      <w:divsChild>
        <w:div w:id="583532688">
          <w:marLeft w:val="0"/>
          <w:marRight w:val="0"/>
          <w:marTop w:val="0"/>
          <w:marBottom w:val="0"/>
          <w:divBdr>
            <w:top w:val="none" w:sz="0" w:space="0" w:color="auto"/>
            <w:left w:val="none" w:sz="0" w:space="0" w:color="auto"/>
            <w:bottom w:val="none" w:sz="0" w:space="0" w:color="auto"/>
            <w:right w:val="none" w:sz="0" w:space="0" w:color="auto"/>
          </w:divBdr>
        </w:div>
      </w:divsChild>
    </w:div>
    <w:div w:id="326137253">
      <w:bodyDiv w:val="1"/>
      <w:marLeft w:val="0"/>
      <w:marRight w:val="0"/>
      <w:marTop w:val="0"/>
      <w:marBottom w:val="0"/>
      <w:divBdr>
        <w:top w:val="none" w:sz="0" w:space="0" w:color="auto"/>
        <w:left w:val="none" w:sz="0" w:space="0" w:color="auto"/>
        <w:bottom w:val="none" w:sz="0" w:space="0" w:color="auto"/>
        <w:right w:val="none" w:sz="0" w:space="0" w:color="auto"/>
      </w:divBdr>
      <w:divsChild>
        <w:div w:id="843976613">
          <w:marLeft w:val="0"/>
          <w:marRight w:val="0"/>
          <w:marTop w:val="0"/>
          <w:marBottom w:val="300"/>
          <w:divBdr>
            <w:top w:val="none" w:sz="0" w:space="0" w:color="auto"/>
            <w:left w:val="none" w:sz="0" w:space="0" w:color="auto"/>
            <w:bottom w:val="none" w:sz="0" w:space="0" w:color="auto"/>
            <w:right w:val="none" w:sz="0" w:space="0" w:color="auto"/>
          </w:divBdr>
        </w:div>
        <w:div w:id="245574252">
          <w:marLeft w:val="15"/>
          <w:marRight w:val="225"/>
          <w:marTop w:val="0"/>
          <w:marBottom w:val="105"/>
          <w:divBdr>
            <w:top w:val="none" w:sz="0" w:space="0" w:color="auto"/>
            <w:left w:val="none" w:sz="0" w:space="0" w:color="auto"/>
            <w:bottom w:val="none" w:sz="0" w:space="0" w:color="auto"/>
            <w:right w:val="none" w:sz="0" w:space="0" w:color="auto"/>
          </w:divBdr>
          <w:divsChild>
            <w:div w:id="695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5917">
      <w:bodyDiv w:val="1"/>
      <w:marLeft w:val="0"/>
      <w:marRight w:val="0"/>
      <w:marTop w:val="0"/>
      <w:marBottom w:val="0"/>
      <w:divBdr>
        <w:top w:val="none" w:sz="0" w:space="0" w:color="auto"/>
        <w:left w:val="none" w:sz="0" w:space="0" w:color="auto"/>
        <w:bottom w:val="none" w:sz="0" w:space="0" w:color="auto"/>
        <w:right w:val="none" w:sz="0" w:space="0" w:color="auto"/>
      </w:divBdr>
    </w:div>
    <w:div w:id="326326547">
      <w:bodyDiv w:val="1"/>
      <w:marLeft w:val="0"/>
      <w:marRight w:val="0"/>
      <w:marTop w:val="0"/>
      <w:marBottom w:val="0"/>
      <w:divBdr>
        <w:top w:val="none" w:sz="0" w:space="0" w:color="auto"/>
        <w:left w:val="none" w:sz="0" w:space="0" w:color="auto"/>
        <w:bottom w:val="none" w:sz="0" w:space="0" w:color="auto"/>
        <w:right w:val="none" w:sz="0" w:space="0" w:color="auto"/>
      </w:divBdr>
      <w:divsChild>
        <w:div w:id="316108024">
          <w:marLeft w:val="0"/>
          <w:marRight w:val="0"/>
          <w:marTop w:val="0"/>
          <w:marBottom w:val="0"/>
          <w:divBdr>
            <w:top w:val="none" w:sz="0" w:space="0" w:color="auto"/>
            <w:left w:val="none" w:sz="0" w:space="0" w:color="auto"/>
            <w:bottom w:val="none" w:sz="0" w:space="0" w:color="auto"/>
            <w:right w:val="none" w:sz="0" w:space="0" w:color="auto"/>
          </w:divBdr>
        </w:div>
      </w:divsChild>
    </w:div>
    <w:div w:id="326369378">
      <w:bodyDiv w:val="1"/>
      <w:marLeft w:val="0"/>
      <w:marRight w:val="0"/>
      <w:marTop w:val="0"/>
      <w:marBottom w:val="0"/>
      <w:divBdr>
        <w:top w:val="none" w:sz="0" w:space="0" w:color="auto"/>
        <w:left w:val="none" w:sz="0" w:space="0" w:color="auto"/>
        <w:bottom w:val="none" w:sz="0" w:space="0" w:color="auto"/>
        <w:right w:val="none" w:sz="0" w:space="0" w:color="auto"/>
      </w:divBdr>
      <w:divsChild>
        <w:div w:id="1708140412">
          <w:marLeft w:val="0"/>
          <w:marRight w:val="0"/>
          <w:marTop w:val="0"/>
          <w:marBottom w:val="480"/>
          <w:divBdr>
            <w:top w:val="none" w:sz="0" w:space="0" w:color="auto"/>
            <w:left w:val="none" w:sz="0" w:space="0" w:color="auto"/>
            <w:bottom w:val="none" w:sz="0" w:space="0" w:color="auto"/>
            <w:right w:val="none" w:sz="0" w:space="0" w:color="auto"/>
          </w:divBdr>
        </w:div>
        <w:div w:id="1470200534">
          <w:marLeft w:val="0"/>
          <w:marRight w:val="0"/>
          <w:marTop w:val="0"/>
          <w:marBottom w:val="0"/>
          <w:divBdr>
            <w:top w:val="none" w:sz="0" w:space="0" w:color="auto"/>
            <w:left w:val="none" w:sz="0" w:space="0" w:color="auto"/>
            <w:bottom w:val="none" w:sz="0" w:space="0" w:color="auto"/>
            <w:right w:val="none" w:sz="0" w:space="0" w:color="auto"/>
          </w:divBdr>
        </w:div>
      </w:divsChild>
    </w:div>
    <w:div w:id="326518402">
      <w:bodyDiv w:val="1"/>
      <w:marLeft w:val="0"/>
      <w:marRight w:val="0"/>
      <w:marTop w:val="0"/>
      <w:marBottom w:val="0"/>
      <w:divBdr>
        <w:top w:val="none" w:sz="0" w:space="0" w:color="auto"/>
        <w:left w:val="none" w:sz="0" w:space="0" w:color="auto"/>
        <w:bottom w:val="none" w:sz="0" w:space="0" w:color="auto"/>
        <w:right w:val="none" w:sz="0" w:space="0" w:color="auto"/>
      </w:divBdr>
      <w:divsChild>
        <w:div w:id="740756226">
          <w:marLeft w:val="-188"/>
          <w:marRight w:val="-188"/>
          <w:marTop w:val="0"/>
          <w:marBottom w:val="0"/>
          <w:divBdr>
            <w:top w:val="none" w:sz="0" w:space="0" w:color="auto"/>
            <w:left w:val="none" w:sz="0" w:space="0" w:color="auto"/>
            <w:bottom w:val="none" w:sz="0" w:space="0" w:color="auto"/>
            <w:right w:val="none" w:sz="0" w:space="0" w:color="auto"/>
          </w:divBdr>
          <w:divsChild>
            <w:div w:id="137504112">
              <w:marLeft w:val="0"/>
              <w:marRight w:val="0"/>
              <w:marTop w:val="0"/>
              <w:marBottom w:val="0"/>
              <w:divBdr>
                <w:top w:val="none" w:sz="0" w:space="0" w:color="auto"/>
                <w:left w:val="none" w:sz="0" w:space="0" w:color="auto"/>
                <w:bottom w:val="none" w:sz="0" w:space="0" w:color="auto"/>
                <w:right w:val="none" w:sz="0" w:space="0" w:color="auto"/>
              </w:divBdr>
              <w:divsChild>
                <w:div w:id="216666173">
                  <w:marLeft w:val="0"/>
                  <w:marRight w:val="0"/>
                  <w:marTop w:val="0"/>
                  <w:marBottom w:val="0"/>
                  <w:divBdr>
                    <w:top w:val="none" w:sz="0" w:space="0" w:color="auto"/>
                    <w:left w:val="none" w:sz="0" w:space="0" w:color="auto"/>
                    <w:bottom w:val="none" w:sz="0" w:space="0" w:color="auto"/>
                    <w:right w:val="none" w:sz="0" w:space="0" w:color="auto"/>
                  </w:divBdr>
                  <w:divsChild>
                    <w:div w:id="51446257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26591206">
      <w:bodyDiv w:val="1"/>
      <w:marLeft w:val="0"/>
      <w:marRight w:val="0"/>
      <w:marTop w:val="0"/>
      <w:marBottom w:val="0"/>
      <w:divBdr>
        <w:top w:val="none" w:sz="0" w:space="0" w:color="auto"/>
        <w:left w:val="none" w:sz="0" w:space="0" w:color="auto"/>
        <w:bottom w:val="none" w:sz="0" w:space="0" w:color="auto"/>
        <w:right w:val="none" w:sz="0" w:space="0" w:color="auto"/>
      </w:divBdr>
      <w:divsChild>
        <w:div w:id="257061006">
          <w:marLeft w:val="-225"/>
          <w:marRight w:val="-225"/>
          <w:marTop w:val="0"/>
          <w:marBottom w:val="0"/>
          <w:divBdr>
            <w:top w:val="none" w:sz="0" w:space="0" w:color="auto"/>
            <w:left w:val="none" w:sz="0" w:space="0" w:color="auto"/>
            <w:bottom w:val="none" w:sz="0" w:space="0" w:color="auto"/>
            <w:right w:val="none" w:sz="0" w:space="0" w:color="auto"/>
          </w:divBdr>
        </w:div>
      </w:divsChild>
    </w:div>
    <w:div w:id="326905939">
      <w:bodyDiv w:val="1"/>
      <w:marLeft w:val="0"/>
      <w:marRight w:val="0"/>
      <w:marTop w:val="0"/>
      <w:marBottom w:val="0"/>
      <w:divBdr>
        <w:top w:val="none" w:sz="0" w:space="0" w:color="auto"/>
        <w:left w:val="none" w:sz="0" w:space="0" w:color="auto"/>
        <w:bottom w:val="none" w:sz="0" w:space="0" w:color="auto"/>
        <w:right w:val="none" w:sz="0" w:space="0" w:color="auto"/>
      </w:divBdr>
    </w:div>
    <w:div w:id="327096102">
      <w:bodyDiv w:val="1"/>
      <w:marLeft w:val="0"/>
      <w:marRight w:val="0"/>
      <w:marTop w:val="0"/>
      <w:marBottom w:val="0"/>
      <w:divBdr>
        <w:top w:val="none" w:sz="0" w:space="0" w:color="auto"/>
        <w:left w:val="none" w:sz="0" w:space="0" w:color="auto"/>
        <w:bottom w:val="none" w:sz="0" w:space="0" w:color="auto"/>
        <w:right w:val="none" w:sz="0" w:space="0" w:color="auto"/>
      </w:divBdr>
    </w:div>
    <w:div w:id="327170236">
      <w:bodyDiv w:val="1"/>
      <w:marLeft w:val="0"/>
      <w:marRight w:val="0"/>
      <w:marTop w:val="0"/>
      <w:marBottom w:val="0"/>
      <w:divBdr>
        <w:top w:val="none" w:sz="0" w:space="0" w:color="auto"/>
        <w:left w:val="none" w:sz="0" w:space="0" w:color="auto"/>
        <w:bottom w:val="none" w:sz="0" w:space="0" w:color="auto"/>
        <w:right w:val="none" w:sz="0" w:space="0" w:color="auto"/>
      </w:divBdr>
      <w:divsChild>
        <w:div w:id="1185441790">
          <w:marLeft w:val="0"/>
          <w:marRight w:val="0"/>
          <w:marTop w:val="0"/>
          <w:marBottom w:val="0"/>
          <w:divBdr>
            <w:top w:val="none" w:sz="0" w:space="0" w:color="auto"/>
            <w:left w:val="none" w:sz="0" w:space="0" w:color="auto"/>
            <w:bottom w:val="none" w:sz="0" w:space="0" w:color="auto"/>
            <w:right w:val="none" w:sz="0" w:space="0" w:color="auto"/>
          </w:divBdr>
          <w:divsChild>
            <w:div w:id="1449854985">
              <w:marLeft w:val="0"/>
              <w:marRight w:val="0"/>
              <w:marTop w:val="0"/>
              <w:marBottom w:val="0"/>
              <w:divBdr>
                <w:top w:val="none" w:sz="0" w:space="0" w:color="auto"/>
                <w:left w:val="none" w:sz="0" w:space="0" w:color="auto"/>
                <w:bottom w:val="none" w:sz="0" w:space="0" w:color="auto"/>
                <w:right w:val="none" w:sz="0" w:space="0" w:color="auto"/>
              </w:divBdr>
            </w:div>
          </w:divsChild>
        </w:div>
        <w:div w:id="768619348">
          <w:marLeft w:val="0"/>
          <w:marRight w:val="0"/>
          <w:marTop w:val="0"/>
          <w:marBottom w:val="0"/>
          <w:divBdr>
            <w:top w:val="none" w:sz="0" w:space="0" w:color="auto"/>
            <w:left w:val="none" w:sz="0" w:space="0" w:color="auto"/>
            <w:bottom w:val="none" w:sz="0" w:space="0" w:color="auto"/>
            <w:right w:val="none" w:sz="0" w:space="0" w:color="auto"/>
          </w:divBdr>
        </w:div>
        <w:div w:id="911046511">
          <w:marLeft w:val="0"/>
          <w:marRight w:val="0"/>
          <w:marTop w:val="0"/>
          <w:marBottom w:val="0"/>
          <w:divBdr>
            <w:top w:val="none" w:sz="0" w:space="0" w:color="auto"/>
            <w:left w:val="none" w:sz="0" w:space="0" w:color="auto"/>
            <w:bottom w:val="none" w:sz="0" w:space="0" w:color="auto"/>
            <w:right w:val="none" w:sz="0" w:space="0" w:color="auto"/>
          </w:divBdr>
        </w:div>
      </w:divsChild>
    </w:div>
    <w:div w:id="327221554">
      <w:bodyDiv w:val="1"/>
      <w:marLeft w:val="0"/>
      <w:marRight w:val="0"/>
      <w:marTop w:val="0"/>
      <w:marBottom w:val="0"/>
      <w:divBdr>
        <w:top w:val="none" w:sz="0" w:space="0" w:color="auto"/>
        <w:left w:val="none" w:sz="0" w:space="0" w:color="auto"/>
        <w:bottom w:val="none" w:sz="0" w:space="0" w:color="auto"/>
        <w:right w:val="none" w:sz="0" w:space="0" w:color="auto"/>
      </w:divBdr>
      <w:divsChild>
        <w:div w:id="566502673">
          <w:marLeft w:val="-150"/>
          <w:marRight w:val="-150"/>
          <w:marTop w:val="0"/>
          <w:marBottom w:val="0"/>
          <w:divBdr>
            <w:top w:val="none" w:sz="0" w:space="0" w:color="auto"/>
            <w:left w:val="none" w:sz="0" w:space="0" w:color="auto"/>
            <w:bottom w:val="none" w:sz="0" w:space="0" w:color="auto"/>
            <w:right w:val="none" w:sz="0" w:space="0" w:color="auto"/>
          </w:divBdr>
        </w:div>
      </w:divsChild>
    </w:div>
    <w:div w:id="327253299">
      <w:bodyDiv w:val="1"/>
      <w:marLeft w:val="0"/>
      <w:marRight w:val="0"/>
      <w:marTop w:val="0"/>
      <w:marBottom w:val="0"/>
      <w:divBdr>
        <w:top w:val="none" w:sz="0" w:space="0" w:color="auto"/>
        <w:left w:val="none" w:sz="0" w:space="0" w:color="auto"/>
        <w:bottom w:val="none" w:sz="0" w:space="0" w:color="auto"/>
        <w:right w:val="none" w:sz="0" w:space="0" w:color="auto"/>
      </w:divBdr>
      <w:divsChild>
        <w:div w:id="2010402664">
          <w:marLeft w:val="0"/>
          <w:marRight w:val="0"/>
          <w:marTop w:val="0"/>
          <w:marBottom w:val="0"/>
          <w:divBdr>
            <w:top w:val="single" w:sz="2" w:space="0" w:color="E0E0E0"/>
            <w:left w:val="single" w:sz="2" w:space="0" w:color="E0E0E0"/>
            <w:bottom w:val="single" w:sz="2" w:space="0" w:color="E0E0E0"/>
            <w:right w:val="single" w:sz="2" w:space="0" w:color="E0E0E0"/>
          </w:divBdr>
          <w:divsChild>
            <w:div w:id="1601375433">
              <w:marLeft w:val="0"/>
              <w:marRight w:val="0"/>
              <w:marTop w:val="0"/>
              <w:marBottom w:val="0"/>
              <w:divBdr>
                <w:top w:val="single" w:sz="2" w:space="0" w:color="E0E0E0"/>
                <w:left w:val="single" w:sz="2" w:space="0" w:color="E0E0E0"/>
                <w:bottom w:val="single" w:sz="2" w:space="0" w:color="E0E0E0"/>
                <w:right w:val="single" w:sz="2" w:space="0" w:color="E0E0E0"/>
              </w:divBdr>
              <w:divsChild>
                <w:div w:id="1909881694">
                  <w:marLeft w:val="0"/>
                  <w:marRight w:val="0"/>
                  <w:marTop w:val="0"/>
                  <w:marBottom w:val="0"/>
                  <w:divBdr>
                    <w:top w:val="single" w:sz="2" w:space="0" w:color="E0E0E0"/>
                    <w:left w:val="single" w:sz="2" w:space="0" w:color="E0E0E0"/>
                    <w:bottom w:val="single" w:sz="2" w:space="0" w:color="E0E0E0"/>
                    <w:right w:val="single" w:sz="2" w:space="0" w:color="E0E0E0"/>
                  </w:divBdr>
                  <w:divsChild>
                    <w:div w:id="1778911046">
                      <w:marLeft w:val="0"/>
                      <w:marRight w:val="0"/>
                      <w:marTop w:val="0"/>
                      <w:marBottom w:val="0"/>
                      <w:divBdr>
                        <w:top w:val="single" w:sz="2" w:space="0" w:color="E0E0E0"/>
                        <w:left w:val="single" w:sz="2" w:space="0" w:color="E0E0E0"/>
                        <w:bottom w:val="single" w:sz="2" w:space="0" w:color="E0E0E0"/>
                        <w:right w:val="single" w:sz="2" w:space="0" w:color="E0E0E0"/>
                      </w:divBdr>
                    </w:div>
                    <w:div w:id="3906606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84424965">
          <w:marLeft w:val="0"/>
          <w:marRight w:val="0"/>
          <w:marTop w:val="0"/>
          <w:marBottom w:val="0"/>
          <w:divBdr>
            <w:top w:val="single" w:sz="2" w:space="0" w:color="E0E0E0"/>
            <w:left w:val="single" w:sz="2" w:space="0" w:color="E0E0E0"/>
            <w:bottom w:val="single" w:sz="2" w:space="0" w:color="E0E0E0"/>
            <w:right w:val="single" w:sz="2" w:space="0" w:color="E0E0E0"/>
          </w:divBdr>
          <w:divsChild>
            <w:div w:id="30617346">
              <w:marLeft w:val="0"/>
              <w:marRight w:val="0"/>
              <w:marTop w:val="0"/>
              <w:marBottom w:val="0"/>
              <w:divBdr>
                <w:top w:val="single" w:sz="2" w:space="0" w:color="E0E0E0"/>
                <w:left w:val="single" w:sz="2" w:space="0" w:color="E0E0E0"/>
                <w:bottom w:val="single" w:sz="2" w:space="0" w:color="E0E0E0"/>
                <w:right w:val="single" w:sz="2" w:space="0" w:color="E0E0E0"/>
              </w:divBdr>
              <w:divsChild>
                <w:div w:id="1930112330">
                  <w:marLeft w:val="0"/>
                  <w:marRight w:val="0"/>
                  <w:marTop w:val="0"/>
                  <w:marBottom w:val="0"/>
                  <w:divBdr>
                    <w:top w:val="single" w:sz="2" w:space="0" w:color="E0E0E0"/>
                    <w:left w:val="single" w:sz="2" w:space="0" w:color="E0E0E0"/>
                    <w:bottom w:val="single" w:sz="2" w:space="0" w:color="E0E0E0"/>
                    <w:right w:val="single" w:sz="2" w:space="0" w:color="E0E0E0"/>
                  </w:divBdr>
                  <w:divsChild>
                    <w:div w:id="375081265">
                      <w:marLeft w:val="0"/>
                      <w:marRight w:val="0"/>
                      <w:marTop w:val="0"/>
                      <w:marBottom w:val="0"/>
                      <w:divBdr>
                        <w:top w:val="single" w:sz="2" w:space="0" w:color="E0E0E0"/>
                        <w:left w:val="single" w:sz="2" w:space="0" w:color="E0E0E0"/>
                        <w:bottom w:val="single" w:sz="2" w:space="0" w:color="E0E0E0"/>
                        <w:right w:val="single" w:sz="2" w:space="0" w:color="E0E0E0"/>
                      </w:divBdr>
                      <w:divsChild>
                        <w:div w:id="372733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610916">
              <w:marLeft w:val="0"/>
              <w:marRight w:val="0"/>
              <w:marTop w:val="0"/>
              <w:marBottom w:val="0"/>
              <w:divBdr>
                <w:top w:val="single" w:sz="2" w:space="0" w:color="E0E0E0"/>
                <w:left w:val="single" w:sz="2" w:space="0" w:color="E0E0E0"/>
                <w:bottom w:val="single" w:sz="2" w:space="0" w:color="E0E0E0"/>
                <w:right w:val="single" w:sz="2" w:space="0" w:color="E0E0E0"/>
              </w:divBdr>
              <w:divsChild>
                <w:div w:id="99299484">
                  <w:marLeft w:val="0"/>
                  <w:marRight w:val="0"/>
                  <w:marTop w:val="0"/>
                  <w:marBottom w:val="0"/>
                  <w:divBdr>
                    <w:top w:val="single" w:sz="2" w:space="0" w:color="E0E0E0"/>
                    <w:left w:val="single" w:sz="2" w:space="0" w:color="E0E0E0"/>
                    <w:bottom w:val="single" w:sz="2" w:space="0" w:color="E0E0E0"/>
                    <w:right w:val="single" w:sz="2" w:space="0" w:color="E0E0E0"/>
                  </w:divBdr>
                </w:div>
                <w:div w:id="2042054114">
                  <w:marLeft w:val="0"/>
                  <w:marRight w:val="0"/>
                  <w:marTop w:val="0"/>
                  <w:marBottom w:val="0"/>
                  <w:divBdr>
                    <w:top w:val="single" w:sz="2" w:space="0" w:color="E0E0E0"/>
                    <w:left w:val="single" w:sz="2" w:space="0" w:color="E0E0E0"/>
                    <w:bottom w:val="single" w:sz="2" w:space="0" w:color="E0E0E0"/>
                    <w:right w:val="single" w:sz="2" w:space="0" w:color="E0E0E0"/>
                  </w:divBdr>
                  <w:divsChild>
                    <w:div w:id="455149165">
                      <w:marLeft w:val="0"/>
                      <w:marRight w:val="0"/>
                      <w:marTop w:val="0"/>
                      <w:marBottom w:val="0"/>
                      <w:divBdr>
                        <w:top w:val="single" w:sz="2" w:space="0" w:color="E0E0E0"/>
                        <w:left w:val="single" w:sz="2" w:space="0" w:color="E0E0E0"/>
                        <w:bottom w:val="single" w:sz="2" w:space="0" w:color="E0E0E0"/>
                        <w:right w:val="single" w:sz="2" w:space="0" w:color="E0E0E0"/>
                      </w:divBdr>
                      <w:divsChild>
                        <w:div w:id="1852793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2932502">
                      <w:marLeft w:val="0"/>
                      <w:marRight w:val="0"/>
                      <w:marTop w:val="0"/>
                      <w:marBottom w:val="0"/>
                      <w:divBdr>
                        <w:top w:val="single" w:sz="2" w:space="0" w:color="E0E0E0"/>
                        <w:left w:val="single" w:sz="2" w:space="0" w:color="E0E0E0"/>
                        <w:bottom w:val="single" w:sz="2" w:space="0" w:color="E0E0E0"/>
                        <w:right w:val="single" w:sz="2" w:space="0" w:color="E0E0E0"/>
                      </w:divBdr>
                      <w:divsChild>
                        <w:div w:id="400254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05803811">
                      <w:marLeft w:val="0"/>
                      <w:marRight w:val="0"/>
                      <w:marTop w:val="0"/>
                      <w:marBottom w:val="0"/>
                      <w:divBdr>
                        <w:top w:val="single" w:sz="2" w:space="0" w:color="E0E0E0"/>
                        <w:left w:val="single" w:sz="2" w:space="0" w:color="E0E0E0"/>
                        <w:bottom w:val="single" w:sz="2" w:space="0" w:color="E0E0E0"/>
                        <w:right w:val="single" w:sz="2" w:space="0" w:color="E0E0E0"/>
                      </w:divBdr>
                      <w:divsChild>
                        <w:div w:id="15607507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27289672">
      <w:bodyDiv w:val="1"/>
      <w:marLeft w:val="0"/>
      <w:marRight w:val="0"/>
      <w:marTop w:val="0"/>
      <w:marBottom w:val="0"/>
      <w:divBdr>
        <w:top w:val="none" w:sz="0" w:space="0" w:color="auto"/>
        <w:left w:val="none" w:sz="0" w:space="0" w:color="auto"/>
        <w:bottom w:val="none" w:sz="0" w:space="0" w:color="auto"/>
        <w:right w:val="none" w:sz="0" w:space="0" w:color="auto"/>
      </w:divBdr>
      <w:divsChild>
        <w:div w:id="110053256">
          <w:marLeft w:val="0"/>
          <w:marRight w:val="0"/>
          <w:marTop w:val="0"/>
          <w:marBottom w:val="0"/>
          <w:divBdr>
            <w:top w:val="none" w:sz="0" w:space="0" w:color="auto"/>
            <w:left w:val="none" w:sz="0" w:space="0" w:color="auto"/>
            <w:bottom w:val="none" w:sz="0" w:space="0" w:color="auto"/>
            <w:right w:val="none" w:sz="0" w:space="0" w:color="auto"/>
          </w:divBdr>
        </w:div>
      </w:divsChild>
    </w:div>
    <w:div w:id="327488051">
      <w:bodyDiv w:val="1"/>
      <w:marLeft w:val="0"/>
      <w:marRight w:val="0"/>
      <w:marTop w:val="0"/>
      <w:marBottom w:val="0"/>
      <w:divBdr>
        <w:top w:val="none" w:sz="0" w:space="0" w:color="auto"/>
        <w:left w:val="none" w:sz="0" w:space="0" w:color="auto"/>
        <w:bottom w:val="none" w:sz="0" w:space="0" w:color="auto"/>
        <w:right w:val="none" w:sz="0" w:space="0" w:color="auto"/>
      </w:divBdr>
      <w:divsChild>
        <w:div w:id="122619668">
          <w:marLeft w:val="15"/>
          <w:marRight w:val="225"/>
          <w:marTop w:val="0"/>
          <w:marBottom w:val="105"/>
          <w:divBdr>
            <w:top w:val="none" w:sz="0" w:space="0" w:color="auto"/>
            <w:left w:val="none" w:sz="0" w:space="0" w:color="auto"/>
            <w:bottom w:val="none" w:sz="0" w:space="0" w:color="auto"/>
            <w:right w:val="none" w:sz="0" w:space="0" w:color="auto"/>
          </w:divBdr>
          <w:divsChild>
            <w:div w:id="126432734">
              <w:marLeft w:val="0"/>
              <w:marRight w:val="0"/>
              <w:marTop w:val="0"/>
              <w:marBottom w:val="0"/>
              <w:divBdr>
                <w:top w:val="none" w:sz="0" w:space="0" w:color="auto"/>
                <w:left w:val="none" w:sz="0" w:space="0" w:color="auto"/>
                <w:bottom w:val="none" w:sz="0" w:space="0" w:color="auto"/>
                <w:right w:val="none" w:sz="0" w:space="0" w:color="auto"/>
              </w:divBdr>
            </w:div>
            <w:div w:id="267659677">
              <w:marLeft w:val="0"/>
              <w:marRight w:val="0"/>
              <w:marTop w:val="0"/>
              <w:marBottom w:val="0"/>
              <w:divBdr>
                <w:top w:val="none" w:sz="0" w:space="0" w:color="auto"/>
                <w:left w:val="none" w:sz="0" w:space="0" w:color="auto"/>
                <w:bottom w:val="none" w:sz="0" w:space="0" w:color="auto"/>
                <w:right w:val="none" w:sz="0" w:space="0" w:color="auto"/>
              </w:divBdr>
            </w:div>
            <w:div w:id="475489323">
              <w:marLeft w:val="0"/>
              <w:marRight w:val="0"/>
              <w:marTop w:val="0"/>
              <w:marBottom w:val="0"/>
              <w:divBdr>
                <w:top w:val="none" w:sz="0" w:space="0" w:color="auto"/>
                <w:left w:val="none" w:sz="0" w:space="0" w:color="auto"/>
                <w:bottom w:val="none" w:sz="0" w:space="0" w:color="auto"/>
                <w:right w:val="none" w:sz="0" w:space="0" w:color="auto"/>
              </w:divBdr>
            </w:div>
            <w:div w:id="6629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99">
      <w:bodyDiv w:val="1"/>
      <w:marLeft w:val="0"/>
      <w:marRight w:val="0"/>
      <w:marTop w:val="0"/>
      <w:marBottom w:val="0"/>
      <w:divBdr>
        <w:top w:val="none" w:sz="0" w:space="0" w:color="auto"/>
        <w:left w:val="none" w:sz="0" w:space="0" w:color="auto"/>
        <w:bottom w:val="none" w:sz="0" w:space="0" w:color="auto"/>
        <w:right w:val="none" w:sz="0" w:space="0" w:color="auto"/>
      </w:divBdr>
      <w:divsChild>
        <w:div w:id="541409180">
          <w:marLeft w:val="0"/>
          <w:marRight w:val="0"/>
          <w:marTop w:val="0"/>
          <w:marBottom w:val="360"/>
          <w:divBdr>
            <w:top w:val="none" w:sz="0" w:space="0" w:color="auto"/>
            <w:left w:val="none" w:sz="0" w:space="0" w:color="auto"/>
            <w:bottom w:val="none" w:sz="0" w:space="0" w:color="auto"/>
            <w:right w:val="none" w:sz="0" w:space="0" w:color="auto"/>
          </w:divBdr>
        </w:div>
      </w:divsChild>
    </w:div>
    <w:div w:id="327514062">
      <w:bodyDiv w:val="1"/>
      <w:marLeft w:val="0"/>
      <w:marRight w:val="0"/>
      <w:marTop w:val="0"/>
      <w:marBottom w:val="0"/>
      <w:divBdr>
        <w:top w:val="none" w:sz="0" w:space="0" w:color="auto"/>
        <w:left w:val="none" w:sz="0" w:space="0" w:color="auto"/>
        <w:bottom w:val="none" w:sz="0" w:space="0" w:color="auto"/>
        <w:right w:val="none" w:sz="0" w:space="0" w:color="auto"/>
      </w:divBdr>
      <w:divsChild>
        <w:div w:id="453597284">
          <w:marLeft w:val="0"/>
          <w:marRight w:val="0"/>
          <w:marTop w:val="0"/>
          <w:marBottom w:val="240"/>
          <w:divBdr>
            <w:top w:val="none" w:sz="0" w:space="0" w:color="auto"/>
            <w:left w:val="none" w:sz="0" w:space="0" w:color="auto"/>
            <w:bottom w:val="none" w:sz="0" w:space="0" w:color="auto"/>
            <w:right w:val="none" w:sz="0" w:space="0" w:color="auto"/>
          </w:divBdr>
        </w:div>
      </w:divsChild>
    </w:div>
    <w:div w:id="328138770">
      <w:bodyDiv w:val="1"/>
      <w:marLeft w:val="0"/>
      <w:marRight w:val="0"/>
      <w:marTop w:val="0"/>
      <w:marBottom w:val="0"/>
      <w:divBdr>
        <w:top w:val="none" w:sz="0" w:space="0" w:color="auto"/>
        <w:left w:val="none" w:sz="0" w:space="0" w:color="auto"/>
        <w:bottom w:val="none" w:sz="0" w:space="0" w:color="auto"/>
        <w:right w:val="none" w:sz="0" w:space="0" w:color="auto"/>
      </w:divBdr>
      <w:divsChild>
        <w:div w:id="246618171">
          <w:marLeft w:val="0"/>
          <w:marRight w:val="0"/>
          <w:marTop w:val="0"/>
          <w:marBottom w:val="450"/>
          <w:divBdr>
            <w:top w:val="none" w:sz="0" w:space="0" w:color="auto"/>
            <w:left w:val="none" w:sz="0" w:space="0" w:color="auto"/>
            <w:bottom w:val="none" w:sz="0" w:space="0" w:color="auto"/>
            <w:right w:val="none" w:sz="0" w:space="0" w:color="auto"/>
          </w:divBdr>
          <w:divsChild>
            <w:div w:id="628364583">
              <w:marLeft w:val="0"/>
              <w:marRight w:val="0"/>
              <w:marTop w:val="0"/>
              <w:marBottom w:val="75"/>
              <w:divBdr>
                <w:top w:val="none" w:sz="0" w:space="0" w:color="auto"/>
                <w:left w:val="none" w:sz="0" w:space="0" w:color="auto"/>
                <w:bottom w:val="none" w:sz="0" w:space="0" w:color="auto"/>
                <w:right w:val="none" w:sz="0" w:space="0" w:color="auto"/>
              </w:divBdr>
            </w:div>
          </w:divsChild>
        </w:div>
        <w:div w:id="422146026">
          <w:marLeft w:val="0"/>
          <w:marRight w:val="0"/>
          <w:marTop w:val="0"/>
          <w:marBottom w:val="0"/>
          <w:divBdr>
            <w:top w:val="none" w:sz="0" w:space="0" w:color="auto"/>
            <w:left w:val="none" w:sz="0" w:space="0" w:color="auto"/>
            <w:bottom w:val="none" w:sz="0" w:space="0" w:color="auto"/>
            <w:right w:val="none" w:sz="0" w:space="0" w:color="auto"/>
          </w:divBdr>
          <w:divsChild>
            <w:div w:id="344553905">
              <w:marLeft w:val="0"/>
              <w:marRight w:val="450"/>
              <w:marTop w:val="0"/>
              <w:marBottom w:val="150"/>
              <w:divBdr>
                <w:top w:val="none" w:sz="0" w:space="0" w:color="auto"/>
                <w:left w:val="none" w:sz="0" w:space="0" w:color="auto"/>
                <w:bottom w:val="none" w:sz="0" w:space="0" w:color="auto"/>
                <w:right w:val="none" w:sz="0" w:space="0" w:color="auto"/>
              </w:divBdr>
            </w:div>
          </w:divsChild>
        </w:div>
        <w:div w:id="782961142">
          <w:marLeft w:val="0"/>
          <w:marRight w:val="0"/>
          <w:marTop w:val="0"/>
          <w:marBottom w:val="300"/>
          <w:divBdr>
            <w:top w:val="none" w:sz="0" w:space="0" w:color="auto"/>
            <w:left w:val="none" w:sz="0" w:space="0" w:color="auto"/>
            <w:bottom w:val="none" w:sz="0" w:space="0" w:color="auto"/>
            <w:right w:val="none" w:sz="0" w:space="0" w:color="auto"/>
          </w:divBdr>
        </w:div>
      </w:divsChild>
    </w:div>
    <w:div w:id="328139663">
      <w:bodyDiv w:val="1"/>
      <w:marLeft w:val="0"/>
      <w:marRight w:val="0"/>
      <w:marTop w:val="0"/>
      <w:marBottom w:val="0"/>
      <w:divBdr>
        <w:top w:val="none" w:sz="0" w:space="0" w:color="auto"/>
        <w:left w:val="none" w:sz="0" w:space="0" w:color="auto"/>
        <w:bottom w:val="none" w:sz="0" w:space="0" w:color="auto"/>
        <w:right w:val="none" w:sz="0" w:space="0" w:color="auto"/>
      </w:divBdr>
    </w:div>
    <w:div w:id="328794198">
      <w:bodyDiv w:val="1"/>
      <w:marLeft w:val="0"/>
      <w:marRight w:val="0"/>
      <w:marTop w:val="0"/>
      <w:marBottom w:val="0"/>
      <w:divBdr>
        <w:top w:val="none" w:sz="0" w:space="0" w:color="auto"/>
        <w:left w:val="none" w:sz="0" w:space="0" w:color="auto"/>
        <w:bottom w:val="none" w:sz="0" w:space="0" w:color="auto"/>
        <w:right w:val="none" w:sz="0" w:space="0" w:color="auto"/>
      </w:divBdr>
      <w:divsChild>
        <w:div w:id="440341529">
          <w:marLeft w:val="0"/>
          <w:marRight w:val="0"/>
          <w:marTop w:val="0"/>
          <w:marBottom w:val="0"/>
          <w:divBdr>
            <w:top w:val="none" w:sz="0" w:space="0" w:color="auto"/>
            <w:left w:val="none" w:sz="0" w:space="0" w:color="auto"/>
            <w:bottom w:val="none" w:sz="0" w:space="0" w:color="auto"/>
            <w:right w:val="none" w:sz="0" w:space="0" w:color="auto"/>
          </w:divBdr>
        </w:div>
      </w:divsChild>
    </w:div>
    <w:div w:id="328876560">
      <w:bodyDiv w:val="1"/>
      <w:marLeft w:val="0"/>
      <w:marRight w:val="0"/>
      <w:marTop w:val="0"/>
      <w:marBottom w:val="0"/>
      <w:divBdr>
        <w:top w:val="none" w:sz="0" w:space="0" w:color="auto"/>
        <w:left w:val="none" w:sz="0" w:space="0" w:color="auto"/>
        <w:bottom w:val="none" w:sz="0" w:space="0" w:color="auto"/>
        <w:right w:val="none" w:sz="0" w:space="0" w:color="auto"/>
      </w:divBdr>
      <w:divsChild>
        <w:div w:id="143160328">
          <w:marLeft w:val="0"/>
          <w:marRight w:val="0"/>
          <w:marTop w:val="0"/>
          <w:marBottom w:val="300"/>
          <w:divBdr>
            <w:top w:val="none" w:sz="0" w:space="0" w:color="auto"/>
            <w:left w:val="none" w:sz="0" w:space="0" w:color="auto"/>
            <w:bottom w:val="none" w:sz="0" w:space="0" w:color="auto"/>
            <w:right w:val="none" w:sz="0" w:space="0" w:color="auto"/>
          </w:divBdr>
        </w:div>
        <w:div w:id="1819804506">
          <w:marLeft w:val="15"/>
          <w:marRight w:val="225"/>
          <w:marTop w:val="0"/>
          <w:marBottom w:val="105"/>
          <w:divBdr>
            <w:top w:val="none" w:sz="0" w:space="0" w:color="auto"/>
            <w:left w:val="none" w:sz="0" w:space="0" w:color="auto"/>
            <w:bottom w:val="none" w:sz="0" w:space="0" w:color="auto"/>
            <w:right w:val="none" w:sz="0" w:space="0" w:color="auto"/>
          </w:divBdr>
          <w:divsChild>
            <w:div w:id="1285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7780">
      <w:bodyDiv w:val="1"/>
      <w:marLeft w:val="0"/>
      <w:marRight w:val="0"/>
      <w:marTop w:val="0"/>
      <w:marBottom w:val="0"/>
      <w:divBdr>
        <w:top w:val="none" w:sz="0" w:space="0" w:color="auto"/>
        <w:left w:val="none" w:sz="0" w:space="0" w:color="auto"/>
        <w:bottom w:val="none" w:sz="0" w:space="0" w:color="auto"/>
        <w:right w:val="none" w:sz="0" w:space="0" w:color="auto"/>
      </w:divBdr>
      <w:divsChild>
        <w:div w:id="83842953">
          <w:marLeft w:val="0"/>
          <w:marRight w:val="0"/>
          <w:marTop w:val="0"/>
          <w:marBottom w:val="450"/>
          <w:divBdr>
            <w:top w:val="none" w:sz="0" w:space="0" w:color="auto"/>
            <w:left w:val="none" w:sz="0" w:space="0" w:color="auto"/>
            <w:bottom w:val="none" w:sz="0" w:space="0" w:color="auto"/>
            <w:right w:val="none" w:sz="0" w:space="0" w:color="auto"/>
          </w:divBdr>
        </w:div>
        <w:div w:id="380786017">
          <w:marLeft w:val="0"/>
          <w:marRight w:val="0"/>
          <w:marTop w:val="0"/>
          <w:marBottom w:val="0"/>
          <w:divBdr>
            <w:top w:val="none" w:sz="0" w:space="0" w:color="auto"/>
            <w:left w:val="none" w:sz="0" w:space="0" w:color="auto"/>
            <w:bottom w:val="none" w:sz="0" w:space="0" w:color="auto"/>
            <w:right w:val="none" w:sz="0" w:space="0" w:color="auto"/>
          </w:divBdr>
          <w:divsChild>
            <w:div w:id="1512229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28993927">
      <w:bodyDiv w:val="1"/>
      <w:marLeft w:val="0"/>
      <w:marRight w:val="0"/>
      <w:marTop w:val="0"/>
      <w:marBottom w:val="0"/>
      <w:divBdr>
        <w:top w:val="none" w:sz="0" w:space="0" w:color="auto"/>
        <w:left w:val="none" w:sz="0" w:space="0" w:color="auto"/>
        <w:bottom w:val="none" w:sz="0" w:space="0" w:color="auto"/>
        <w:right w:val="none" w:sz="0" w:space="0" w:color="auto"/>
      </w:divBdr>
      <w:divsChild>
        <w:div w:id="810512445">
          <w:marLeft w:val="0"/>
          <w:marRight w:val="0"/>
          <w:marTop w:val="0"/>
          <w:marBottom w:val="300"/>
          <w:divBdr>
            <w:top w:val="none" w:sz="0" w:space="0" w:color="auto"/>
            <w:left w:val="none" w:sz="0" w:space="0" w:color="auto"/>
            <w:bottom w:val="none" w:sz="0" w:space="0" w:color="auto"/>
            <w:right w:val="none" w:sz="0" w:space="0" w:color="auto"/>
          </w:divBdr>
        </w:div>
        <w:div w:id="1141656939">
          <w:marLeft w:val="15"/>
          <w:marRight w:val="225"/>
          <w:marTop w:val="0"/>
          <w:marBottom w:val="105"/>
          <w:divBdr>
            <w:top w:val="none" w:sz="0" w:space="0" w:color="auto"/>
            <w:left w:val="none" w:sz="0" w:space="0" w:color="auto"/>
            <w:bottom w:val="none" w:sz="0" w:space="0" w:color="auto"/>
            <w:right w:val="none" w:sz="0" w:space="0" w:color="auto"/>
          </w:divBdr>
          <w:divsChild>
            <w:div w:id="17905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9872">
      <w:bodyDiv w:val="1"/>
      <w:marLeft w:val="0"/>
      <w:marRight w:val="0"/>
      <w:marTop w:val="0"/>
      <w:marBottom w:val="0"/>
      <w:divBdr>
        <w:top w:val="none" w:sz="0" w:space="0" w:color="auto"/>
        <w:left w:val="none" w:sz="0" w:space="0" w:color="auto"/>
        <w:bottom w:val="none" w:sz="0" w:space="0" w:color="auto"/>
        <w:right w:val="none" w:sz="0" w:space="0" w:color="auto"/>
      </w:divBdr>
    </w:div>
    <w:div w:id="329795540">
      <w:bodyDiv w:val="1"/>
      <w:marLeft w:val="0"/>
      <w:marRight w:val="0"/>
      <w:marTop w:val="0"/>
      <w:marBottom w:val="0"/>
      <w:divBdr>
        <w:top w:val="none" w:sz="0" w:space="0" w:color="auto"/>
        <w:left w:val="none" w:sz="0" w:space="0" w:color="auto"/>
        <w:bottom w:val="none" w:sz="0" w:space="0" w:color="auto"/>
        <w:right w:val="none" w:sz="0" w:space="0" w:color="auto"/>
      </w:divBdr>
    </w:div>
    <w:div w:id="329797987">
      <w:bodyDiv w:val="1"/>
      <w:marLeft w:val="0"/>
      <w:marRight w:val="0"/>
      <w:marTop w:val="0"/>
      <w:marBottom w:val="0"/>
      <w:divBdr>
        <w:top w:val="none" w:sz="0" w:space="0" w:color="auto"/>
        <w:left w:val="none" w:sz="0" w:space="0" w:color="auto"/>
        <w:bottom w:val="none" w:sz="0" w:space="0" w:color="auto"/>
        <w:right w:val="none" w:sz="0" w:space="0" w:color="auto"/>
      </w:divBdr>
      <w:divsChild>
        <w:div w:id="104931397">
          <w:marLeft w:val="0"/>
          <w:marRight w:val="0"/>
          <w:marTop w:val="0"/>
          <w:marBottom w:val="250"/>
          <w:divBdr>
            <w:top w:val="none" w:sz="0" w:space="0" w:color="auto"/>
            <w:left w:val="none" w:sz="0" w:space="0" w:color="auto"/>
            <w:bottom w:val="none" w:sz="0" w:space="0" w:color="auto"/>
            <w:right w:val="none" w:sz="0" w:space="0" w:color="auto"/>
          </w:divBdr>
        </w:div>
        <w:div w:id="552544715">
          <w:marLeft w:val="0"/>
          <w:marRight w:val="0"/>
          <w:marTop w:val="0"/>
          <w:marBottom w:val="250"/>
          <w:divBdr>
            <w:top w:val="none" w:sz="0" w:space="0" w:color="auto"/>
            <w:left w:val="none" w:sz="0" w:space="0" w:color="auto"/>
            <w:bottom w:val="single" w:sz="4" w:space="4" w:color="000000"/>
            <w:right w:val="none" w:sz="0" w:space="0" w:color="auto"/>
          </w:divBdr>
        </w:div>
      </w:divsChild>
    </w:div>
    <w:div w:id="329992299">
      <w:bodyDiv w:val="1"/>
      <w:marLeft w:val="0"/>
      <w:marRight w:val="0"/>
      <w:marTop w:val="0"/>
      <w:marBottom w:val="0"/>
      <w:divBdr>
        <w:top w:val="none" w:sz="0" w:space="0" w:color="auto"/>
        <w:left w:val="none" w:sz="0" w:space="0" w:color="auto"/>
        <w:bottom w:val="none" w:sz="0" w:space="0" w:color="auto"/>
        <w:right w:val="none" w:sz="0" w:space="0" w:color="auto"/>
      </w:divBdr>
    </w:div>
    <w:div w:id="330062700">
      <w:bodyDiv w:val="1"/>
      <w:marLeft w:val="0"/>
      <w:marRight w:val="0"/>
      <w:marTop w:val="0"/>
      <w:marBottom w:val="0"/>
      <w:divBdr>
        <w:top w:val="none" w:sz="0" w:space="0" w:color="auto"/>
        <w:left w:val="none" w:sz="0" w:space="0" w:color="auto"/>
        <w:bottom w:val="none" w:sz="0" w:space="0" w:color="auto"/>
        <w:right w:val="none" w:sz="0" w:space="0" w:color="auto"/>
      </w:divBdr>
      <w:divsChild>
        <w:div w:id="2075270206">
          <w:marLeft w:val="0"/>
          <w:marRight w:val="0"/>
          <w:marTop w:val="0"/>
          <w:marBottom w:val="0"/>
          <w:divBdr>
            <w:top w:val="none" w:sz="0" w:space="0" w:color="auto"/>
            <w:left w:val="none" w:sz="0" w:space="0" w:color="auto"/>
            <w:bottom w:val="none" w:sz="0" w:space="0" w:color="auto"/>
            <w:right w:val="none" w:sz="0" w:space="0" w:color="auto"/>
          </w:divBdr>
          <w:divsChild>
            <w:div w:id="726681693">
              <w:marLeft w:val="-225"/>
              <w:marRight w:val="-225"/>
              <w:marTop w:val="0"/>
              <w:marBottom w:val="0"/>
              <w:divBdr>
                <w:top w:val="none" w:sz="0" w:space="0" w:color="auto"/>
                <w:left w:val="none" w:sz="0" w:space="0" w:color="auto"/>
                <w:bottom w:val="none" w:sz="0" w:space="0" w:color="auto"/>
                <w:right w:val="none" w:sz="0" w:space="0" w:color="auto"/>
              </w:divBdr>
              <w:divsChild>
                <w:div w:id="2028095641">
                  <w:marLeft w:val="0"/>
                  <w:marRight w:val="0"/>
                  <w:marTop w:val="0"/>
                  <w:marBottom w:val="0"/>
                  <w:divBdr>
                    <w:top w:val="none" w:sz="0" w:space="0" w:color="auto"/>
                    <w:left w:val="none" w:sz="0" w:space="0" w:color="auto"/>
                    <w:bottom w:val="none" w:sz="0" w:space="0" w:color="auto"/>
                    <w:right w:val="none" w:sz="0" w:space="0" w:color="auto"/>
                  </w:divBdr>
                  <w:divsChild>
                    <w:div w:id="1451631795">
                      <w:marLeft w:val="-225"/>
                      <w:marRight w:val="-225"/>
                      <w:marTop w:val="0"/>
                      <w:marBottom w:val="0"/>
                      <w:divBdr>
                        <w:top w:val="none" w:sz="0" w:space="0" w:color="auto"/>
                        <w:left w:val="none" w:sz="0" w:space="0" w:color="auto"/>
                        <w:bottom w:val="none" w:sz="0" w:space="0" w:color="auto"/>
                        <w:right w:val="none" w:sz="0" w:space="0" w:color="auto"/>
                      </w:divBdr>
                      <w:divsChild>
                        <w:div w:id="16962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8588">
              <w:marLeft w:val="-225"/>
              <w:marRight w:val="-225"/>
              <w:marTop w:val="0"/>
              <w:marBottom w:val="0"/>
              <w:divBdr>
                <w:top w:val="none" w:sz="0" w:space="0" w:color="auto"/>
                <w:left w:val="none" w:sz="0" w:space="0" w:color="auto"/>
                <w:bottom w:val="none" w:sz="0" w:space="0" w:color="auto"/>
                <w:right w:val="none" w:sz="0" w:space="0" w:color="auto"/>
              </w:divBdr>
              <w:divsChild>
                <w:div w:id="528566785">
                  <w:marLeft w:val="0"/>
                  <w:marRight w:val="0"/>
                  <w:marTop w:val="0"/>
                  <w:marBottom w:val="0"/>
                  <w:divBdr>
                    <w:top w:val="none" w:sz="0" w:space="0" w:color="auto"/>
                    <w:left w:val="none" w:sz="0" w:space="0" w:color="auto"/>
                    <w:bottom w:val="none" w:sz="0" w:space="0" w:color="auto"/>
                    <w:right w:val="none" w:sz="0" w:space="0" w:color="auto"/>
                  </w:divBdr>
                  <w:divsChild>
                    <w:div w:id="1431854037">
                      <w:marLeft w:val="0"/>
                      <w:marRight w:val="0"/>
                      <w:marTop w:val="0"/>
                      <w:marBottom w:val="0"/>
                      <w:divBdr>
                        <w:top w:val="none" w:sz="0" w:space="0" w:color="auto"/>
                        <w:left w:val="none" w:sz="0" w:space="0" w:color="auto"/>
                        <w:bottom w:val="none" w:sz="0" w:space="0" w:color="auto"/>
                        <w:right w:val="none" w:sz="0" w:space="0" w:color="auto"/>
                      </w:divBdr>
                      <w:divsChild>
                        <w:div w:id="9445318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8738051">
                  <w:marLeft w:val="0"/>
                  <w:marRight w:val="0"/>
                  <w:marTop w:val="0"/>
                  <w:marBottom w:val="0"/>
                  <w:divBdr>
                    <w:top w:val="none" w:sz="0" w:space="0" w:color="auto"/>
                    <w:left w:val="none" w:sz="0" w:space="0" w:color="auto"/>
                    <w:bottom w:val="none" w:sz="0" w:space="0" w:color="auto"/>
                    <w:right w:val="none" w:sz="0" w:space="0" w:color="auto"/>
                  </w:divBdr>
                  <w:divsChild>
                    <w:div w:id="1633945809">
                      <w:marLeft w:val="0"/>
                      <w:marRight w:val="0"/>
                      <w:marTop w:val="0"/>
                      <w:marBottom w:val="0"/>
                      <w:divBdr>
                        <w:top w:val="none" w:sz="0" w:space="0" w:color="auto"/>
                        <w:left w:val="none" w:sz="0" w:space="0" w:color="auto"/>
                        <w:bottom w:val="none" w:sz="0" w:space="0" w:color="auto"/>
                        <w:right w:val="none" w:sz="0" w:space="0" w:color="auto"/>
                      </w:divBdr>
                      <w:divsChild>
                        <w:div w:id="5826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19351">
          <w:marLeft w:val="0"/>
          <w:marRight w:val="0"/>
          <w:marTop w:val="0"/>
          <w:marBottom w:val="0"/>
          <w:divBdr>
            <w:top w:val="none" w:sz="0" w:space="0" w:color="auto"/>
            <w:left w:val="none" w:sz="0" w:space="0" w:color="auto"/>
            <w:bottom w:val="none" w:sz="0" w:space="0" w:color="auto"/>
            <w:right w:val="none" w:sz="0" w:space="0" w:color="auto"/>
          </w:divBdr>
          <w:divsChild>
            <w:div w:id="347831077">
              <w:marLeft w:val="-225"/>
              <w:marRight w:val="-225"/>
              <w:marTop w:val="0"/>
              <w:marBottom w:val="0"/>
              <w:divBdr>
                <w:top w:val="none" w:sz="0" w:space="0" w:color="auto"/>
                <w:left w:val="none" w:sz="0" w:space="0" w:color="auto"/>
                <w:bottom w:val="none" w:sz="0" w:space="0" w:color="auto"/>
                <w:right w:val="none" w:sz="0" w:space="0" w:color="auto"/>
              </w:divBdr>
              <w:divsChild>
                <w:div w:id="19470345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11507">
      <w:bodyDiv w:val="1"/>
      <w:marLeft w:val="0"/>
      <w:marRight w:val="0"/>
      <w:marTop w:val="0"/>
      <w:marBottom w:val="0"/>
      <w:divBdr>
        <w:top w:val="none" w:sz="0" w:space="0" w:color="auto"/>
        <w:left w:val="none" w:sz="0" w:space="0" w:color="auto"/>
        <w:bottom w:val="none" w:sz="0" w:space="0" w:color="auto"/>
        <w:right w:val="none" w:sz="0" w:space="0" w:color="auto"/>
      </w:divBdr>
      <w:divsChild>
        <w:div w:id="146552279">
          <w:marLeft w:val="0"/>
          <w:marRight w:val="0"/>
          <w:marTop w:val="0"/>
          <w:marBottom w:val="0"/>
          <w:divBdr>
            <w:top w:val="none" w:sz="0" w:space="0" w:color="auto"/>
            <w:left w:val="none" w:sz="0" w:space="0" w:color="auto"/>
            <w:bottom w:val="none" w:sz="0" w:space="0" w:color="auto"/>
            <w:right w:val="none" w:sz="0" w:space="0" w:color="auto"/>
          </w:divBdr>
        </w:div>
        <w:div w:id="168374709">
          <w:marLeft w:val="0"/>
          <w:marRight w:val="0"/>
          <w:marTop w:val="0"/>
          <w:marBottom w:val="0"/>
          <w:divBdr>
            <w:top w:val="none" w:sz="0" w:space="0" w:color="auto"/>
            <w:left w:val="none" w:sz="0" w:space="0" w:color="auto"/>
            <w:bottom w:val="none" w:sz="0" w:space="0" w:color="auto"/>
            <w:right w:val="none" w:sz="0" w:space="0" w:color="auto"/>
          </w:divBdr>
        </w:div>
      </w:divsChild>
    </w:div>
    <w:div w:id="331295917">
      <w:bodyDiv w:val="1"/>
      <w:marLeft w:val="0"/>
      <w:marRight w:val="0"/>
      <w:marTop w:val="0"/>
      <w:marBottom w:val="0"/>
      <w:divBdr>
        <w:top w:val="none" w:sz="0" w:space="0" w:color="auto"/>
        <w:left w:val="none" w:sz="0" w:space="0" w:color="auto"/>
        <w:bottom w:val="none" w:sz="0" w:space="0" w:color="auto"/>
        <w:right w:val="none" w:sz="0" w:space="0" w:color="auto"/>
      </w:divBdr>
      <w:divsChild>
        <w:div w:id="863178274">
          <w:marLeft w:val="0"/>
          <w:marRight w:val="0"/>
          <w:marTop w:val="0"/>
          <w:marBottom w:val="0"/>
          <w:divBdr>
            <w:top w:val="single" w:sz="2" w:space="0" w:color="E0E0E0"/>
            <w:left w:val="single" w:sz="2" w:space="0" w:color="E0E0E0"/>
            <w:bottom w:val="single" w:sz="2" w:space="0" w:color="E0E0E0"/>
            <w:right w:val="single" w:sz="2" w:space="0" w:color="E0E0E0"/>
          </w:divBdr>
          <w:divsChild>
            <w:div w:id="48305058">
              <w:marLeft w:val="0"/>
              <w:marRight w:val="0"/>
              <w:marTop w:val="0"/>
              <w:marBottom w:val="0"/>
              <w:divBdr>
                <w:top w:val="single" w:sz="2" w:space="0" w:color="E0E0E0"/>
                <w:left w:val="single" w:sz="2" w:space="0" w:color="E0E0E0"/>
                <w:bottom w:val="single" w:sz="2" w:space="0" w:color="E0E0E0"/>
                <w:right w:val="single" w:sz="2" w:space="0" w:color="E0E0E0"/>
              </w:divBdr>
              <w:divsChild>
                <w:div w:id="2095202125">
                  <w:marLeft w:val="0"/>
                  <w:marRight w:val="0"/>
                  <w:marTop w:val="0"/>
                  <w:marBottom w:val="0"/>
                  <w:divBdr>
                    <w:top w:val="single" w:sz="2" w:space="0" w:color="E0E0E0"/>
                    <w:left w:val="single" w:sz="2" w:space="0" w:color="E0E0E0"/>
                    <w:bottom w:val="single" w:sz="2" w:space="0" w:color="E0E0E0"/>
                    <w:right w:val="single" w:sz="2" w:space="0" w:color="E0E0E0"/>
                  </w:divBdr>
                  <w:divsChild>
                    <w:div w:id="2056077560">
                      <w:marLeft w:val="0"/>
                      <w:marRight w:val="0"/>
                      <w:marTop w:val="0"/>
                      <w:marBottom w:val="0"/>
                      <w:divBdr>
                        <w:top w:val="single" w:sz="2" w:space="0" w:color="E0E0E0"/>
                        <w:left w:val="single" w:sz="2" w:space="0" w:color="E0E0E0"/>
                        <w:bottom w:val="single" w:sz="2" w:space="0" w:color="E0E0E0"/>
                        <w:right w:val="single" w:sz="2" w:space="0" w:color="E0E0E0"/>
                      </w:divBdr>
                    </w:div>
                    <w:div w:id="165705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630547">
          <w:marLeft w:val="0"/>
          <w:marRight w:val="0"/>
          <w:marTop w:val="0"/>
          <w:marBottom w:val="0"/>
          <w:divBdr>
            <w:top w:val="single" w:sz="2" w:space="0" w:color="E0E0E0"/>
            <w:left w:val="single" w:sz="2" w:space="0" w:color="E0E0E0"/>
            <w:bottom w:val="single" w:sz="2" w:space="0" w:color="E0E0E0"/>
            <w:right w:val="single" w:sz="2" w:space="0" w:color="E0E0E0"/>
          </w:divBdr>
          <w:divsChild>
            <w:div w:id="1249803419">
              <w:marLeft w:val="0"/>
              <w:marRight w:val="0"/>
              <w:marTop w:val="0"/>
              <w:marBottom w:val="0"/>
              <w:divBdr>
                <w:top w:val="single" w:sz="2" w:space="0" w:color="E0E0E0"/>
                <w:left w:val="single" w:sz="2" w:space="0" w:color="E0E0E0"/>
                <w:bottom w:val="single" w:sz="2" w:space="0" w:color="E0E0E0"/>
                <w:right w:val="single" w:sz="2" w:space="0" w:color="E0E0E0"/>
              </w:divBdr>
              <w:divsChild>
                <w:div w:id="481048288">
                  <w:marLeft w:val="0"/>
                  <w:marRight w:val="0"/>
                  <w:marTop w:val="0"/>
                  <w:marBottom w:val="0"/>
                  <w:divBdr>
                    <w:top w:val="single" w:sz="2" w:space="0" w:color="E0E0E0"/>
                    <w:left w:val="single" w:sz="2" w:space="0" w:color="E0E0E0"/>
                    <w:bottom w:val="single" w:sz="2" w:space="0" w:color="E0E0E0"/>
                    <w:right w:val="single" w:sz="2" w:space="0" w:color="E0E0E0"/>
                  </w:divBdr>
                  <w:divsChild>
                    <w:div w:id="2141416056">
                      <w:marLeft w:val="0"/>
                      <w:marRight w:val="0"/>
                      <w:marTop w:val="0"/>
                      <w:marBottom w:val="0"/>
                      <w:divBdr>
                        <w:top w:val="single" w:sz="2" w:space="0" w:color="E0E0E0"/>
                        <w:left w:val="single" w:sz="2" w:space="0" w:color="E0E0E0"/>
                        <w:bottom w:val="single" w:sz="2" w:space="0" w:color="E0E0E0"/>
                        <w:right w:val="single" w:sz="2" w:space="0" w:color="E0E0E0"/>
                      </w:divBdr>
                      <w:divsChild>
                        <w:div w:id="1254783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6402114">
              <w:marLeft w:val="0"/>
              <w:marRight w:val="0"/>
              <w:marTop w:val="0"/>
              <w:marBottom w:val="0"/>
              <w:divBdr>
                <w:top w:val="single" w:sz="2" w:space="0" w:color="E0E0E0"/>
                <w:left w:val="single" w:sz="2" w:space="0" w:color="E0E0E0"/>
                <w:bottom w:val="single" w:sz="2" w:space="0" w:color="E0E0E0"/>
                <w:right w:val="single" w:sz="2" w:space="0" w:color="E0E0E0"/>
              </w:divBdr>
              <w:divsChild>
                <w:div w:id="1910798709">
                  <w:marLeft w:val="0"/>
                  <w:marRight w:val="0"/>
                  <w:marTop w:val="0"/>
                  <w:marBottom w:val="0"/>
                  <w:divBdr>
                    <w:top w:val="single" w:sz="2" w:space="0" w:color="E0E0E0"/>
                    <w:left w:val="single" w:sz="2" w:space="0" w:color="E0E0E0"/>
                    <w:bottom w:val="single" w:sz="2" w:space="0" w:color="E0E0E0"/>
                    <w:right w:val="single" w:sz="2" w:space="0" w:color="E0E0E0"/>
                  </w:divBdr>
                </w:div>
                <w:div w:id="675503535">
                  <w:marLeft w:val="0"/>
                  <w:marRight w:val="0"/>
                  <w:marTop w:val="0"/>
                  <w:marBottom w:val="0"/>
                  <w:divBdr>
                    <w:top w:val="single" w:sz="2" w:space="0" w:color="E0E0E0"/>
                    <w:left w:val="single" w:sz="2" w:space="0" w:color="E0E0E0"/>
                    <w:bottom w:val="single" w:sz="2" w:space="0" w:color="E0E0E0"/>
                    <w:right w:val="single" w:sz="2" w:space="0" w:color="E0E0E0"/>
                  </w:divBdr>
                  <w:divsChild>
                    <w:div w:id="201136360">
                      <w:marLeft w:val="0"/>
                      <w:marRight w:val="0"/>
                      <w:marTop w:val="0"/>
                      <w:marBottom w:val="0"/>
                      <w:divBdr>
                        <w:top w:val="single" w:sz="2" w:space="0" w:color="E0E0E0"/>
                        <w:left w:val="single" w:sz="2" w:space="0" w:color="E0E0E0"/>
                        <w:bottom w:val="single" w:sz="2" w:space="0" w:color="E0E0E0"/>
                        <w:right w:val="single" w:sz="2" w:space="0" w:color="E0E0E0"/>
                      </w:divBdr>
                      <w:divsChild>
                        <w:div w:id="87223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148892">
                      <w:marLeft w:val="0"/>
                      <w:marRight w:val="0"/>
                      <w:marTop w:val="0"/>
                      <w:marBottom w:val="0"/>
                      <w:divBdr>
                        <w:top w:val="single" w:sz="2" w:space="0" w:color="E0E0E0"/>
                        <w:left w:val="single" w:sz="2" w:space="0" w:color="E0E0E0"/>
                        <w:bottom w:val="single" w:sz="2" w:space="0" w:color="E0E0E0"/>
                        <w:right w:val="single" w:sz="2" w:space="0" w:color="E0E0E0"/>
                      </w:divBdr>
                      <w:divsChild>
                        <w:div w:id="464398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4370264">
                      <w:marLeft w:val="0"/>
                      <w:marRight w:val="0"/>
                      <w:marTop w:val="0"/>
                      <w:marBottom w:val="0"/>
                      <w:divBdr>
                        <w:top w:val="single" w:sz="2" w:space="0" w:color="E0E0E0"/>
                        <w:left w:val="single" w:sz="2" w:space="0" w:color="E0E0E0"/>
                        <w:bottom w:val="single" w:sz="2" w:space="0" w:color="E0E0E0"/>
                        <w:right w:val="single" w:sz="2" w:space="0" w:color="E0E0E0"/>
                      </w:divBdr>
                      <w:divsChild>
                        <w:div w:id="8721108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31374853">
      <w:bodyDiv w:val="1"/>
      <w:marLeft w:val="0"/>
      <w:marRight w:val="0"/>
      <w:marTop w:val="0"/>
      <w:marBottom w:val="0"/>
      <w:divBdr>
        <w:top w:val="none" w:sz="0" w:space="0" w:color="auto"/>
        <w:left w:val="none" w:sz="0" w:space="0" w:color="auto"/>
        <w:bottom w:val="none" w:sz="0" w:space="0" w:color="auto"/>
        <w:right w:val="none" w:sz="0" w:space="0" w:color="auto"/>
      </w:divBdr>
      <w:divsChild>
        <w:div w:id="599877249">
          <w:marLeft w:val="0"/>
          <w:marRight w:val="0"/>
          <w:marTop w:val="0"/>
          <w:marBottom w:val="450"/>
          <w:divBdr>
            <w:top w:val="none" w:sz="0" w:space="0" w:color="auto"/>
            <w:left w:val="none" w:sz="0" w:space="0" w:color="auto"/>
            <w:bottom w:val="none" w:sz="0" w:space="0" w:color="auto"/>
            <w:right w:val="none" w:sz="0" w:space="0" w:color="auto"/>
          </w:divBdr>
          <w:divsChild>
            <w:div w:id="1985815437">
              <w:marLeft w:val="0"/>
              <w:marRight w:val="0"/>
              <w:marTop w:val="0"/>
              <w:marBottom w:val="75"/>
              <w:divBdr>
                <w:top w:val="none" w:sz="0" w:space="0" w:color="auto"/>
                <w:left w:val="none" w:sz="0" w:space="0" w:color="auto"/>
                <w:bottom w:val="none" w:sz="0" w:space="0" w:color="auto"/>
                <w:right w:val="none" w:sz="0" w:space="0" w:color="auto"/>
              </w:divBdr>
              <w:divsChild>
                <w:div w:id="1722823457">
                  <w:marLeft w:val="0"/>
                  <w:marRight w:val="0"/>
                  <w:marTop w:val="0"/>
                  <w:marBottom w:val="0"/>
                  <w:divBdr>
                    <w:top w:val="none" w:sz="0" w:space="0" w:color="auto"/>
                    <w:left w:val="none" w:sz="0" w:space="0" w:color="auto"/>
                    <w:bottom w:val="none" w:sz="0" w:space="0" w:color="auto"/>
                    <w:right w:val="none" w:sz="0" w:space="0" w:color="auto"/>
                  </w:divBdr>
                  <w:divsChild>
                    <w:div w:id="639656613">
                      <w:marLeft w:val="0"/>
                      <w:marRight w:val="0"/>
                      <w:marTop w:val="0"/>
                      <w:marBottom w:val="0"/>
                      <w:divBdr>
                        <w:top w:val="none" w:sz="0" w:space="0" w:color="auto"/>
                        <w:left w:val="none" w:sz="0" w:space="0" w:color="auto"/>
                        <w:bottom w:val="none" w:sz="0" w:space="0" w:color="auto"/>
                        <w:right w:val="none" w:sz="0" w:space="0" w:color="auto"/>
                      </w:divBdr>
                      <w:divsChild>
                        <w:div w:id="488442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0786587">
                  <w:marLeft w:val="0"/>
                  <w:marRight w:val="0"/>
                  <w:marTop w:val="0"/>
                  <w:marBottom w:val="0"/>
                  <w:divBdr>
                    <w:top w:val="none" w:sz="0" w:space="0" w:color="auto"/>
                    <w:left w:val="none" w:sz="0" w:space="0" w:color="auto"/>
                    <w:bottom w:val="none" w:sz="0" w:space="0" w:color="auto"/>
                    <w:right w:val="none" w:sz="0" w:space="0" w:color="auto"/>
                  </w:divBdr>
                  <w:divsChild>
                    <w:div w:id="2930294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73864795">
              <w:marLeft w:val="0"/>
              <w:marRight w:val="225"/>
              <w:marTop w:val="0"/>
              <w:marBottom w:val="0"/>
              <w:divBdr>
                <w:top w:val="none" w:sz="0" w:space="0" w:color="auto"/>
                <w:left w:val="none" w:sz="0" w:space="0" w:color="auto"/>
                <w:bottom w:val="none" w:sz="0" w:space="0" w:color="auto"/>
                <w:right w:val="none" w:sz="0" w:space="0" w:color="auto"/>
              </w:divBdr>
            </w:div>
          </w:divsChild>
        </w:div>
        <w:div w:id="759639676">
          <w:marLeft w:val="0"/>
          <w:marRight w:val="0"/>
          <w:marTop w:val="0"/>
          <w:marBottom w:val="300"/>
          <w:divBdr>
            <w:top w:val="none" w:sz="0" w:space="0" w:color="auto"/>
            <w:left w:val="none" w:sz="0" w:space="0" w:color="auto"/>
            <w:bottom w:val="none" w:sz="0" w:space="0" w:color="auto"/>
            <w:right w:val="none" w:sz="0" w:space="0" w:color="auto"/>
          </w:divBdr>
          <w:divsChild>
            <w:div w:id="659040597">
              <w:marLeft w:val="0"/>
              <w:marRight w:val="0"/>
              <w:marTop w:val="0"/>
              <w:marBottom w:val="0"/>
              <w:divBdr>
                <w:top w:val="none" w:sz="0" w:space="0" w:color="auto"/>
                <w:left w:val="none" w:sz="0" w:space="0" w:color="auto"/>
                <w:bottom w:val="none" w:sz="0" w:space="0" w:color="auto"/>
                <w:right w:val="none" w:sz="0" w:space="0" w:color="auto"/>
              </w:divBdr>
              <w:divsChild>
                <w:div w:id="212353013">
                  <w:marLeft w:val="-225"/>
                  <w:marRight w:val="-225"/>
                  <w:marTop w:val="0"/>
                  <w:marBottom w:val="0"/>
                  <w:divBdr>
                    <w:top w:val="none" w:sz="0" w:space="0" w:color="auto"/>
                    <w:left w:val="none" w:sz="0" w:space="0" w:color="auto"/>
                    <w:bottom w:val="none" w:sz="0" w:space="0" w:color="auto"/>
                    <w:right w:val="none" w:sz="0" w:space="0" w:color="auto"/>
                  </w:divBdr>
                  <w:divsChild>
                    <w:div w:id="1232353951">
                      <w:marLeft w:val="0"/>
                      <w:marRight w:val="0"/>
                      <w:marTop w:val="0"/>
                      <w:marBottom w:val="0"/>
                      <w:divBdr>
                        <w:top w:val="none" w:sz="0" w:space="0" w:color="auto"/>
                        <w:left w:val="none" w:sz="0" w:space="0" w:color="auto"/>
                        <w:bottom w:val="none" w:sz="0" w:space="0" w:color="auto"/>
                        <w:right w:val="none" w:sz="0" w:space="0" w:color="auto"/>
                      </w:divBdr>
                      <w:divsChild>
                        <w:div w:id="920409603">
                          <w:marLeft w:val="0"/>
                          <w:marRight w:val="0"/>
                          <w:marTop w:val="0"/>
                          <w:marBottom w:val="0"/>
                          <w:divBdr>
                            <w:top w:val="none" w:sz="0" w:space="0" w:color="auto"/>
                            <w:left w:val="none" w:sz="0" w:space="0" w:color="auto"/>
                            <w:bottom w:val="none" w:sz="0" w:space="0" w:color="auto"/>
                            <w:right w:val="none" w:sz="0" w:space="0" w:color="auto"/>
                          </w:divBdr>
                          <w:divsChild>
                            <w:div w:id="91823855">
                              <w:marLeft w:val="0"/>
                              <w:marRight w:val="0"/>
                              <w:marTop w:val="0"/>
                              <w:marBottom w:val="0"/>
                              <w:divBdr>
                                <w:top w:val="none" w:sz="0" w:space="0" w:color="auto"/>
                                <w:left w:val="none" w:sz="0" w:space="0" w:color="auto"/>
                                <w:bottom w:val="none" w:sz="0" w:space="0" w:color="auto"/>
                                <w:right w:val="none" w:sz="0" w:space="0" w:color="auto"/>
                              </w:divBdr>
                              <w:divsChild>
                                <w:div w:id="6809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79715">
          <w:marLeft w:val="0"/>
          <w:marRight w:val="0"/>
          <w:marTop w:val="0"/>
          <w:marBottom w:val="0"/>
          <w:divBdr>
            <w:top w:val="none" w:sz="0" w:space="0" w:color="auto"/>
            <w:left w:val="none" w:sz="0" w:space="0" w:color="auto"/>
            <w:bottom w:val="none" w:sz="0" w:space="0" w:color="auto"/>
            <w:right w:val="none" w:sz="0" w:space="0" w:color="auto"/>
          </w:divBdr>
        </w:div>
      </w:divsChild>
    </w:div>
    <w:div w:id="332076337">
      <w:bodyDiv w:val="1"/>
      <w:marLeft w:val="0"/>
      <w:marRight w:val="0"/>
      <w:marTop w:val="0"/>
      <w:marBottom w:val="0"/>
      <w:divBdr>
        <w:top w:val="none" w:sz="0" w:space="0" w:color="auto"/>
        <w:left w:val="none" w:sz="0" w:space="0" w:color="auto"/>
        <w:bottom w:val="none" w:sz="0" w:space="0" w:color="auto"/>
        <w:right w:val="none" w:sz="0" w:space="0" w:color="auto"/>
      </w:divBdr>
      <w:divsChild>
        <w:div w:id="784080450">
          <w:marLeft w:val="0"/>
          <w:marRight w:val="0"/>
          <w:marTop w:val="0"/>
          <w:marBottom w:val="360"/>
          <w:divBdr>
            <w:top w:val="none" w:sz="0" w:space="0" w:color="auto"/>
            <w:left w:val="none" w:sz="0" w:space="0" w:color="auto"/>
            <w:bottom w:val="none" w:sz="0" w:space="0" w:color="auto"/>
            <w:right w:val="none" w:sz="0" w:space="0" w:color="auto"/>
          </w:divBdr>
          <w:divsChild>
            <w:div w:id="242186553">
              <w:marLeft w:val="0"/>
              <w:marRight w:val="3256"/>
              <w:marTop w:val="0"/>
              <w:marBottom w:val="0"/>
              <w:divBdr>
                <w:top w:val="none" w:sz="0" w:space="0" w:color="auto"/>
                <w:left w:val="none" w:sz="0" w:space="0" w:color="auto"/>
                <w:bottom w:val="none" w:sz="0" w:space="0" w:color="auto"/>
                <w:right w:val="none" w:sz="0" w:space="0" w:color="auto"/>
              </w:divBdr>
              <w:divsChild>
                <w:div w:id="787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3395">
      <w:bodyDiv w:val="1"/>
      <w:marLeft w:val="0"/>
      <w:marRight w:val="0"/>
      <w:marTop w:val="0"/>
      <w:marBottom w:val="0"/>
      <w:divBdr>
        <w:top w:val="none" w:sz="0" w:space="0" w:color="auto"/>
        <w:left w:val="none" w:sz="0" w:space="0" w:color="auto"/>
        <w:bottom w:val="none" w:sz="0" w:space="0" w:color="auto"/>
        <w:right w:val="none" w:sz="0" w:space="0" w:color="auto"/>
      </w:divBdr>
      <w:divsChild>
        <w:div w:id="311059543">
          <w:marLeft w:val="-150"/>
          <w:marRight w:val="-150"/>
          <w:marTop w:val="0"/>
          <w:marBottom w:val="0"/>
          <w:divBdr>
            <w:top w:val="none" w:sz="0" w:space="0" w:color="auto"/>
            <w:left w:val="none" w:sz="0" w:space="0" w:color="auto"/>
            <w:bottom w:val="none" w:sz="0" w:space="0" w:color="auto"/>
            <w:right w:val="none" w:sz="0" w:space="0" w:color="auto"/>
          </w:divBdr>
        </w:div>
      </w:divsChild>
    </w:div>
    <w:div w:id="332103588">
      <w:bodyDiv w:val="1"/>
      <w:marLeft w:val="0"/>
      <w:marRight w:val="0"/>
      <w:marTop w:val="0"/>
      <w:marBottom w:val="0"/>
      <w:divBdr>
        <w:top w:val="none" w:sz="0" w:space="0" w:color="auto"/>
        <w:left w:val="none" w:sz="0" w:space="0" w:color="auto"/>
        <w:bottom w:val="none" w:sz="0" w:space="0" w:color="auto"/>
        <w:right w:val="none" w:sz="0" w:space="0" w:color="auto"/>
      </w:divBdr>
      <w:divsChild>
        <w:div w:id="688987590">
          <w:marLeft w:val="0"/>
          <w:marRight w:val="0"/>
          <w:marTop w:val="450"/>
          <w:marBottom w:val="435"/>
          <w:divBdr>
            <w:top w:val="none" w:sz="0" w:space="0" w:color="auto"/>
            <w:left w:val="none" w:sz="0" w:space="0" w:color="auto"/>
            <w:bottom w:val="none" w:sz="0" w:space="0" w:color="auto"/>
            <w:right w:val="none" w:sz="0" w:space="0" w:color="auto"/>
          </w:divBdr>
          <w:divsChild>
            <w:div w:id="5676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70020">
      <w:bodyDiv w:val="1"/>
      <w:marLeft w:val="0"/>
      <w:marRight w:val="0"/>
      <w:marTop w:val="0"/>
      <w:marBottom w:val="0"/>
      <w:divBdr>
        <w:top w:val="none" w:sz="0" w:space="0" w:color="auto"/>
        <w:left w:val="none" w:sz="0" w:space="0" w:color="auto"/>
        <w:bottom w:val="none" w:sz="0" w:space="0" w:color="auto"/>
        <w:right w:val="none" w:sz="0" w:space="0" w:color="auto"/>
      </w:divBdr>
    </w:div>
    <w:div w:id="332680922">
      <w:bodyDiv w:val="1"/>
      <w:marLeft w:val="0"/>
      <w:marRight w:val="0"/>
      <w:marTop w:val="0"/>
      <w:marBottom w:val="0"/>
      <w:divBdr>
        <w:top w:val="none" w:sz="0" w:space="0" w:color="auto"/>
        <w:left w:val="none" w:sz="0" w:space="0" w:color="auto"/>
        <w:bottom w:val="none" w:sz="0" w:space="0" w:color="auto"/>
        <w:right w:val="none" w:sz="0" w:space="0" w:color="auto"/>
      </w:divBdr>
    </w:div>
    <w:div w:id="332998468">
      <w:bodyDiv w:val="1"/>
      <w:marLeft w:val="0"/>
      <w:marRight w:val="0"/>
      <w:marTop w:val="0"/>
      <w:marBottom w:val="0"/>
      <w:divBdr>
        <w:top w:val="none" w:sz="0" w:space="0" w:color="auto"/>
        <w:left w:val="none" w:sz="0" w:space="0" w:color="auto"/>
        <w:bottom w:val="none" w:sz="0" w:space="0" w:color="auto"/>
        <w:right w:val="none" w:sz="0" w:space="0" w:color="auto"/>
      </w:divBdr>
    </w:div>
    <w:div w:id="333146902">
      <w:bodyDiv w:val="1"/>
      <w:marLeft w:val="0"/>
      <w:marRight w:val="0"/>
      <w:marTop w:val="0"/>
      <w:marBottom w:val="0"/>
      <w:divBdr>
        <w:top w:val="none" w:sz="0" w:space="0" w:color="auto"/>
        <w:left w:val="none" w:sz="0" w:space="0" w:color="auto"/>
        <w:bottom w:val="none" w:sz="0" w:space="0" w:color="auto"/>
        <w:right w:val="none" w:sz="0" w:space="0" w:color="auto"/>
      </w:divBdr>
    </w:div>
    <w:div w:id="333340300">
      <w:bodyDiv w:val="1"/>
      <w:marLeft w:val="0"/>
      <w:marRight w:val="0"/>
      <w:marTop w:val="0"/>
      <w:marBottom w:val="0"/>
      <w:divBdr>
        <w:top w:val="none" w:sz="0" w:space="0" w:color="auto"/>
        <w:left w:val="none" w:sz="0" w:space="0" w:color="auto"/>
        <w:bottom w:val="none" w:sz="0" w:space="0" w:color="auto"/>
        <w:right w:val="none" w:sz="0" w:space="0" w:color="auto"/>
      </w:divBdr>
      <w:divsChild>
        <w:div w:id="43413354">
          <w:marLeft w:val="-225"/>
          <w:marRight w:val="-225"/>
          <w:marTop w:val="0"/>
          <w:marBottom w:val="0"/>
          <w:divBdr>
            <w:top w:val="none" w:sz="0" w:space="0" w:color="auto"/>
            <w:left w:val="none" w:sz="0" w:space="0" w:color="auto"/>
            <w:bottom w:val="none" w:sz="0" w:space="0" w:color="auto"/>
            <w:right w:val="none" w:sz="0" w:space="0" w:color="auto"/>
          </w:divBdr>
        </w:div>
        <w:div w:id="392433204">
          <w:marLeft w:val="-225"/>
          <w:marRight w:val="-225"/>
          <w:marTop w:val="0"/>
          <w:marBottom w:val="0"/>
          <w:divBdr>
            <w:top w:val="none" w:sz="0" w:space="0" w:color="auto"/>
            <w:left w:val="none" w:sz="0" w:space="0" w:color="auto"/>
            <w:bottom w:val="none" w:sz="0" w:space="0" w:color="auto"/>
            <w:right w:val="none" w:sz="0" w:space="0" w:color="auto"/>
          </w:divBdr>
          <w:divsChild>
            <w:div w:id="657729389">
              <w:marLeft w:val="1463"/>
              <w:marRight w:val="0"/>
              <w:marTop w:val="0"/>
              <w:marBottom w:val="0"/>
              <w:divBdr>
                <w:top w:val="none" w:sz="0" w:space="0" w:color="auto"/>
                <w:left w:val="none" w:sz="0" w:space="0" w:color="auto"/>
                <w:bottom w:val="none" w:sz="0" w:space="0" w:color="auto"/>
                <w:right w:val="none" w:sz="0" w:space="0" w:color="auto"/>
              </w:divBdr>
              <w:divsChild>
                <w:div w:id="771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44900">
      <w:bodyDiv w:val="1"/>
      <w:marLeft w:val="0"/>
      <w:marRight w:val="0"/>
      <w:marTop w:val="0"/>
      <w:marBottom w:val="0"/>
      <w:divBdr>
        <w:top w:val="none" w:sz="0" w:space="0" w:color="auto"/>
        <w:left w:val="none" w:sz="0" w:space="0" w:color="auto"/>
        <w:bottom w:val="none" w:sz="0" w:space="0" w:color="auto"/>
        <w:right w:val="none" w:sz="0" w:space="0" w:color="auto"/>
      </w:divBdr>
      <w:divsChild>
        <w:div w:id="1687711538">
          <w:marLeft w:val="0"/>
          <w:marRight w:val="0"/>
          <w:marTop w:val="0"/>
          <w:marBottom w:val="0"/>
          <w:divBdr>
            <w:top w:val="none" w:sz="0" w:space="0" w:color="auto"/>
            <w:left w:val="none" w:sz="0" w:space="0" w:color="auto"/>
            <w:bottom w:val="none" w:sz="0" w:space="0" w:color="auto"/>
            <w:right w:val="none" w:sz="0" w:space="0" w:color="auto"/>
          </w:divBdr>
          <w:divsChild>
            <w:div w:id="1586524911">
              <w:marLeft w:val="-225"/>
              <w:marRight w:val="-225"/>
              <w:marTop w:val="0"/>
              <w:marBottom w:val="0"/>
              <w:divBdr>
                <w:top w:val="none" w:sz="0" w:space="0" w:color="auto"/>
                <w:left w:val="none" w:sz="0" w:space="0" w:color="auto"/>
                <w:bottom w:val="none" w:sz="0" w:space="0" w:color="auto"/>
                <w:right w:val="none" w:sz="0" w:space="0" w:color="auto"/>
              </w:divBdr>
              <w:divsChild>
                <w:div w:id="722484934">
                  <w:marLeft w:val="0"/>
                  <w:marRight w:val="0"/>
                  <w:marTop w:val="0"/>
                  <w:marBottom w:val="0"/>
                  <w:divBdr>
                    <w:top w:val="none" w:sz="0" w:space="0" w:color="auto"/>
                    <w:left w:val="none" w:sz="0" w:space="0" w:color="auto"/>
                    <w:bottom w:val="none" w:sz="0" w:space="0" w:color="auto"/>
                    <w:right w:val="none" w:sz="0" w:space="0" w:color="auto"/>
                  </w:divBdr>
                  <w:divsChild>
                    <w:div w:id="780152019">
                      <w:marLeft w:val="-225"/>
                      <w:marRight w:val="-225"/>
                      <w:marTop w:val="0"/>
                      <w:marBottom w:val="0"/>
                      <w:divBdr>
                        <w:top w:val="none" w:sz="0" w:space="0" w:color="auto"/>
                        <w:left w:val="none" w:sz="0" w:space="0" w:color="auto"/>
                        <w:bottom w:val="none" w:sz="0" w:space="0" w:color="auto"/>
                        <w:right w:val="none" w:sz="0" w:space="0" w:color="auto"/>
                      </w:divBdr>
                      <w:divsChild>
                        <w:div w:id="14487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4853">
              <w:marLeft w:val="-225"/>
              <w:marRight w:val="-225"/>
              <w:marTop w:val="0"/>
              <w:marBottom w:val="0"/>
              <w:divBdr>
                <w:top w:val="none" w:sz="0" w:space="0" w:color="auto"/>
                <w:left w:val="none" w:sz="0" w:space="0" w:color="auto"/>
                <w:bottom w:val="none" w:sz="0" w:space="0" w:color="auto"/>
                <w:right w:val="none" w:sz="0" w:space="0" w:color="auto"/>
              </w:divBdr>
              <w:divsChild>
                <w:div w:id="1864978742">
                  <w:marLeft w:val="0"/>
                  <w:marRight w:val="0"/>
                  <w:marTop w:val="0"/>
                  <w:marBottom w:val="0"/>
                  <w:divBdr>
                    <w:top w:val="none" w:sz="0" w:space="0" w:color="auto"/>
                    <w:left w:val="none" w:sz="0" w:space="0" w:color="auto"/>
                    <w:bottom w:val="none" w:sz="0" w:space="0" w:color="auto"/>
                    <w:right w:val="none" w:sz="0" w:space="0" w:color="auto"/>
                  </w:divBdr>
                  <w:divsChild>
                    <w:div w:id="1581527894">
                      <w:marLeft w:val="0"/>
                      <w:marRight w:val="0"/>
                      <w:marTop w:val="0"/>
                      <w:marBottom w:val="0"/>
                      <w:divBdr>
                        <w:top w:val="none" w:sz="0" w:space="0" w:color="auto"/>
                        <w:left w:val="none" w:sz="0" w:space="0" w:color="auto"/>
                        <w:bottom w:val="none" w:sz="0" w:space="0" w:color="auto"/>
                        <w:right w:val="none" w:sz="0" w:space="0" w:color="auto"/>
                      </w:divBdr>
                      <w:divsChild>
                        <w:div w:id="14101565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7886756">
                  <w:marLeft w:val="0"/>
                  <w:marRight w:val="0"/>
                  <w:marTop w:val="0"/>
                  <w:marBottom w:val="0"/>
                  <w:divBdr>
                    <w:top w:val="none" w:sz="0" w:space="0" w:color="auto"/>
                    <w:left w:val="none" w:sz="0" w:space="0" w:color="auto"/>
                    <w:bottom w:val="none" w:sz="0" w:space="0" w:color="auto"/>
                    <w:right w:val="none" w:sz="0" w:space="0" w:color="auto"/>
                  </w:divBdr>
                  <w:divsChild>
                    <w:div w:id="1503813096">
                      <w:marLeft w:val="0"/>
                      <w:marRight w:val="0"/>
                      <w:marTop w:val="0"/>
                      <w:marBottom w:val="0"/>
                      <w:divBdr>
                        <w:top w:val="none" w:sz="0" w:space="0" w:color="auto"/>
                        <w:left w:val="none" w:sz="0" w:space="0" w:color="auto"/>
                        <w:bottom w:val="none" w:sz="0" w:space="0" w:color="auto"/>
                        <w:right w:val="none" w:sz="0" w:space="0" w:color="auto"/>
                      </w:divBdr>
                      <w:divsChild>
                        <w:div w:id="322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7486">
          <w:marLeft w:val="0"/>
          <w:marRight w:val="0"/>
          <w:marTop w:val="0"/>
          <w:marBottom w:val="0"/>
          <w:divBdr>
            <w:top w:val="none" w:sz="0" w:space="0" w:color="auto"/>
            <w:left w:val="none" w:sz="0" w:space="0" w:color="auto"/>
            <w:bottom w:val="none" w:sz="0" w:space="0" w:color="auto"/>
            <w:right w:val="none" w:sz="0" w:space="0" w:color="auto"/>
          </w:divBdr>
          <w:divsChild>
            <w:div w:id="478691">
              <w:marLeft w:val="-225"/>
              <w:marRight w:val="-225"/>
              <w:marTop w:val="0"/>
              <w:marBottom w:val="0"/>
              <w:divBdr>
                <w:top w:val="none" w:sz="0" w:space="0" w:color="auto"/>
                <w:left w:val="none" w:sz="0" w:space="0" w:color="auto"/>
                <w:bottom w:val="none" w:sz="0" w:space="0" w:color="auto"/>
                <w:right w:val="none" w:sz="0" w:space="0" w:color="auto"/>
              </w:divBdr>
              <w:divsChild>
                <w:div w:id="1085146349">
                  <w:marLeft w:val="1425"/>
                  <w:marRight w:val="0"/>
                  <w:marTop w:val="0"/>
                  <w:marBottom w:val="0"/>
                  <w:divBdr>
                    <w:top w:val="none" w:sz="0" w:space="0" w:color="auto"/>
                    <w:left w:val="none" w:sz="0" w:space="0" w:color="auto"/>
                    <w:bottom w:val="none" w:sz="0" w:space="0" w:color="auto"/>
                    <w:right w:val="none" w:sz="0" w:space="0" w:color="auto"/>
                  </w:divBdr>
                  <w:divsChild>
                    <w:div w:id="61753894">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333455621">
      <w:bodyDiv w:val="1"/>
      <w:marLeft w:val="0"/>
      <w:marRight w:val="0"/>
      <w:marTop w:val="0"/>
      <w:marBottom w:val="0"/>
      <w:divBdr>
        <w:top w:val="none" w:sz="0" w:space="0" w:color="auto"/>
        <w:left w:val="none" w:sz="0" w:space="0" w:color="auto"/>
        <w:bottom w:val="none" w:sz="0" w:space="0" w:color="auto"/>
        <w:right w:val="none" w:sz="0" w:space="0" w:color="auto"/>
      </w:divBdr>
      <w:divsChild>
        <w:div w:id="411663675">
          <w:marLeft w:val="0"/>
          <w:marRight w:val="0"/>
          <w:marTop w:val="0"/>
          <w:marBottom w:val="0"/>
          <w:divBdr>
            <w:top w:val="dotted" w:sz="6" w:space="4" w:color="EBEBEB"/>
            <w:left w:val="none" w:sz="0" w:space="8" w:color="auto"/>
            <w:bottom w:val="dotted" w:sz="6" w:space="4" w:color="EBEBEB"/>
            <w:right w:val="none" w:sz="0" w:space="8" w:color="auto"/>
          </w:divBdr>
        </w:div>
      </w:divsChild>
    </w:div>
    <w:div w:id="333605964">
      <w:bodyDiv w:val="1"/>
      <w:marLeft w:val="0"/>
      <w:marRight w:val="0"/>
      <w:marTop w:val="0"/>
      <w:marBottom w:val="0"/>
      <w:divBdr>
        <w:top w:val="none" w:sz="0" w:space="0" w:color="auto"/>
        <w:left w:val="none" w:sz="0" w:space="0" w:color="auto"/>
        <w:bottom w:val="none" w:sz="0" w:space="0" w:color="auto"/>
        <w:right w:val="none" w:sz="0" w:space="0" w:color="auto"/>
      </w:divBdr>
      <w:divsChild>
        <w:div w:id="617298451">
          <w:marLeft w:val="0"/>
          <w:marRight w:val="0"/>
          <w:marTop w:val="0"/>
          <w:marBottom w:val="250"/>
          <w:divBdr>
            <w:top w:val="none" w:sz="0" w:space="0" w:color="auto"/>
            <w:left w:val="none" w:sz="0" w:space="0" w:color="auto"/>
            <w:bottom w:val="none" w:sz="0" w:space="0" w:color="auto"/>
            <w:right w:val="none" w:sz="0" w:space="0" w:color="auto"/>
          </w:divBdr>
        </w:div>
      </w:divsChild>
    </w:div>
    <w:div w:id="333727843">
      <w:bodyDiv w:val="1"/>
      <w:marLeft w:val="0"/>
      <w:marRight w:val="0"/>
      <w:marTop w:val="0"/>
      <w:marBottom w:val="0"/>
      <w:divBdr>
        <w:top w:val="none" w:sz="0" w:space="0" w:color="auto"/>
        <w:left w:val="none" w:sz="0" w:space="0" w:color="auto"/>
        <w:bottom w:val="none" w:sz="0" w:space="0" w:color="auto"/>
        <w:right w:val="none" w:sz="0" w:space="0" w:color="auto"/>
      </w:divBdr>
      <w:divsChild>
        <w:div w:id="357582063">
          <w:marLeft w:val="-225"/>
          <w:marRight w:val="-225"/>
          <w:marTop w:val="0"/>
          <w:marBottom w:val="0"/>
          <w:divBdr>
            <w:top w:val="none" w:sz="0" w:space="0" w:color="auto"/>
            <w:left w:val="none" w:sz="0" w:space="0" w:color="auto"/>
            <w:bottom w:val="none" w:sz="0" w:space="0" w:color="auto"/>
            <w:right w:val="none" w:sz="0" w:space="0" w:color="auto"/>
          </w:divBdr>
          <w:divsChild>
            <w:div w:id="491339614">
              <w:marLeft w:val="0"/>
              <w:marRight w:val="0"/>
              <w:marTop w:val="0"/>
              <w:marBottom w:val="0"/>
              <w:divBdr>
                <w:top w:val="none" w:sz="0" w:space="0" w:color="auto"/>
                <w:left w:val="none" w:sz="0" w:space="0" w:color="auto"/>
                <w:bottom w:val="none" w:sz="0" w:space="0" w:color="auto"/>
                <w:right w:val="none" w:sz="0" w:space="0" w:color="auto"/>
              </w:divBdr>
              <w:divsChild>
                <w:div w:id="591932139">
                  <w:marLeft w:val="-225"/>
                  <w:marRight w:val="-225"/>
                  <w:marTop w:val="0"/>
                  <w:marBottom w:val="0"/>
                  <w:divBdr>
                    <w:top w:val="none" w:sz="0" w:space="0" w:color="auto"/>
                    <w:left w:val="none" w:sz="0" w:space="0" w:color="auto"/>
                    <w:bottom w:val="none" w:sz="0" w:space="0" w:color="auto"/>
                    <w:right w:val="none" w:sz="0" w:space="0" w:color="auto"/>
                  </w:divBdr>
                  <w:divsChild>
                    <w:div w:id="472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639">
          <w:marLeft w:val="-225"/>
          <w:marRight w:val="-225"/>
          <w:marTop w:val="0"/>
          <w:marBottom w:val="0"/>
          <w:divBdr>
            <w:top w:val="none" w:sz="0" w:space="0" w:color="auto"/>
            <w:left w:val="none" w:sz="0" w:space="0" w:color="auto"/>
            <w:bottom w:val="none" w:sz="0" w:space="0" w:color="auto"/>
            <w:right w:val="none" w:sz="0" w:space="0" w:color="auto"/>
          </w:divBdr>
          <w:divsChild>
            <w:div w:id="1774595076">
              <w:marLeft w:val="0"/>
              <w:marRight w:val="0"/>
              <w:marTop w:val="0"/>
              <w:marBottom w:val="0"/>
              <w:divBdr>
                <w:top w:val="none" w:sz="0" w:space="0" w:color="auto"/>
                <w:left w:val="none" w:sz="0" w:space="0" w:color="auto"/>
                <w:bottom w:val="none" w:sz="0" w:space="0" w:color="auto"/>
                <w:right w:val="none" w:sz="0" w:space="0" w:color="auto"/>
              </w:divBdr>
              <w:divsChild>
                <w:div w:id="1888563897">
                  <w:marLeft w:val="0"/>
                  <w:marRight w:val="0"/>
                  <w:marTop w:val="0"/>
                  <w:marBottom w:val="0"/>
                  <w:divBdr>
                    <w:top w:val="none" w:sz="0" w:space="0" w:color="auto"/>
                    <w:left w:val="none" w:sz="0" w:space="0" w:color="auto"/>
                    <w:bottom w:val="none" w:sz="0" w:space="0" w:color="auto"/>
                    <w:right w:val="none" w:sz="0" w:space="0" w:color="auto"/>
                  </w:divBdr>
                  <w:divsChild>
                    <w:div w:id="243497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611590">
              <w:marLeft w:val="1463"/>
              <w:marRight w:val="0"/>
              <w:marTop w:val="0"/>
              <w:marBottom w:val="0"/>
              <w:divBdr>
                <w:top w:val="none" w:sz="0" w:space="0" w:color="auto"/>
                <w:left w:val="none" w:sz="0" w:space="0" w:color="auto"/>
                <w:bottom w:val="none" w:sz="0" w:space="0" w:color="auto"/>
                <w:right w:val="none" w:sz="0" w:space="0" w:color="auto"/>
              </w:divBdr>
              <w:divsChild>
                <w:div w:id="7180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513">
          <w:marLeft w:val="-225"/>
          <w:marRight w:val="-225"/>
          <w:marTop w:val="0"/>
          <w:marBottom w:val="0"/>
          <w:divBdr>
            <w:top w:val="none" w:sz="0" w:space="0" w:color="auto"/>
            <w:left w:val="none" w:sz="0" w:space="0" w:color="auto"/>
            <w:bottom w:val="none" w:sz="0" w:space="0" w:color="auto"/>
            <w:right w:val="none" w:sz="0" w:space="0" w:color="auto"/>
          </w:divBdr>
          <w:divsChild>
            <w:div w:id="5428637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3915969">
      <w:bodyDiv w:val="1"/>
      <w:marLeft w:val="0"/>
      <w:marRight w:val="0"/>
      <w:marTop w:val="0"/>
      <w:marBottom w:val="0"/>
      <w:divBdr>
        <w:top w:val="none" w:sz="0" w:space="0" w:color="auto"/>
        <w:left w:val="none" w:sz="0" w:space="0" w:color="auto"/>
        <w:bottom w:val="none" w:sz="0" w:space="0" w:color="auto"/>
        <w:right w:val="none" w:sz="0" w:space="0" w:color="auto"/>
      </w:divBdr>
    </w:div>
    <w:div w:id="333922100">
      <w:bodyDiv w:val="1"/>
      <w:marLeft w:val="0"/>
      <w:marRight w:val="0"/>
      <w:marTop w:val="0"/>
      <w:marBottom w:val="0"/>
      <w:divBdr>
        <w:top w:val="none" w:sz="0" w:space="0" w:color="auto"/>
        <w:left w:val="none" w:sz="0" w:space="0" w:color="auto"/>
        <w:bottom w:val="none" w:sz="0" w:space="0" w:color="auto"/>
        <w:right w:val="none" w:sz="0" w:space="0" w:color="auto"/>
      </w:divBdr>
    </w:div>
    <w:div w:id="334109490">
      <w:bodyDiv w:val="1"/>
      <w:marLeft w:val="0"/>
      <w:marRight w:val="0"/>
      <w:marTop w:val="0"/>
      <w:marBottom w:val="0"/>
      <w:divBdr>
        <w:top w:val="none" w:sz="0" w:space="0" w:color="auto"/>
        <w:left w:val="none" w:sz="0" w:space="0" w:color="auto"/>
        <w:bottom w:val="none" w:sz="0" w:space="0" w:color="auto"/>
        <w:right w:val="none" w:sz="0" w:space="0" w:color="auto"/>
      </w:divBdr>
    </w:div>
    <w:div w:id="334235090">
      <w:bodyDiv w:val="1"/>
      <w:marLeft w:val="0"/>
      <w:marRight w:val="0"/>
      <w:marTop w:val="0"/>
      <w:marBottom w:val="0"/>
      <w:divBdr>
        <w:top w:val="none" w:sz="0" w:space="0" w:color="auto"/>
        <w:left w:val="none" w:sz="0" w:space="0" w:color="auto"/>
        <w:bottom w:val="none" w:sz="0" w:space="0" w:color="auto"/>
        <w:right w:val="none" w:sz="0" w:space="0" w:color="auto"/>
      </w:divBdr>
    </w:div>
    <w:div w:id="334310451">
      <w:bodyDiv w:val="1"/>
      <w:marLeft w:val="0"/>
      <w:marRight w:val="0"/>
      <w:marTop w:val="0"/>
      <w:marBottom w:val="0"/>
      <w:divBdr>
        <w:top w:val="none" w:sz="0" w:space="0" w:color="auto"/>
        <w:left w:val="none" w:sz="0" w:space="0" w:color="auto"/>
        <w:bottom w:val="none" w:sz="0" w:space="0" w:color="auto"/>
        <w:right w:val="none" w:sz="0" w:space="0" w:color="auto"/>
      </w:divBdr>
    </w:div>
    <w:div w:id="334505284">
      <w:bodyDiv w:val="1"/>
      <w:marLeft w:val="0"/>
      <w:marRight w:val="0"/>
      <w:marTop w:val="0"/>
      <w:marBottom w:val="0"/>
      <w:divBdr>
        <w:top w:val="none" w:sz="0" w:space="0" w:color="auto"/>
        <w:left w:val="none" w:sz="0" w:space="0" w:color="auto"/>
        <w:bottom w:val="none" w:sz="0" w:space="0" w:color="auto"/>
        <w:right w:val="none" w:sz="0" w:space="0" w:color="auto"/>
      </w:divBdr>
    </w:div>
    <w:div w:id="334692876">
      <w:bodyDiv w:val="1"/>
      <w:marLeft w:val="0"/>
      <w:marRight w:val="0"/>
      <w:marTop w:val="0"/>
      <w:marBottom w:val="0"/>
      <w:divBdr>
        <w:top w:val="none" w:sz="0" w:space="0" w:color="auto"/>
        <w:left w:val="none" w:sz="0" w:space="0" w:color="auto"/>
        <w:bottom w:val="none" w:sz="0" w:space="0" w:color="auto"/>
        <w:right w:val="none" w:sz="0" w:space="0" w:color="auto"/>
      </w:divBdr>
    </w:div>
    <w:div w:id="334764919">
      <w:bodyDiv w:val="1"/>
      <w:marLeft w:val="0"/>
      <w:marRight w:val="0"/>
      <w:marTop w:val="0"/>
      <w:marBottom w:val="0"/>
      <w:divBdr>
        <w:top w:val="none" w:sz="0" w:space="0" w:color="auto"/>
        <w:left w:val="none" w:sz="0" w:space="0" w:color="auto"/>
        <w:bottom w:val="none" w:sz="0" w:space="0" w:color="auto"/>
        <w:right w:val="none" w:sz="0" w:space="0" w:color="auto"/>
      </w:divBdr>
      <w:divsChild>
        <w:div w:id="569385960">
          <w:marLeft w:val="0"/>
          <w:marRight w:val="0"/>
          <w:marTop w:val="0"/>
          <w:marBottom w:val="0"/>
          <w:divBdr>
            <w:top w:val="none" w:sz="0" w:space="0" w:color="auto"/>
            <w:left w:val="none" w:sz="0" w:space="0" w:color="auto"/>
            <w:bottom w:val="none" w:sz="0" w:space="0" w:color="auto"/>
            <w:right w:val="none" w:sz="0" w:space="0" w:color="auto"/>
          </w:divBdr>
        </w:div>
        <w:div w:id="762337449">
          <w:marLeft w:val="0"/>
          <w:marRight w:val="0"/>
          <w:marTop w:val="150"/>
          <w:marBottom w:val="0"/>
          <w:divBdr>
            <w:top w:val="none" w:sz="0" w:space="0" w:color="auto"/>
            <w:left w:val="none" w:sz="0" w:space="0" w:color="auto"/>
            <w:bottom w:val="none" w:sz="0" w:space="0" w:color="auto"/>
            <w:right w:val="none" w:sz="0" w:space="0" w:color="auto"/>
          </w:divBdr>
          <w:divsChild>
            <w:div w:id="5787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7190">
      <w:bodyDiv w:val="1"/>
      <w:marLeft w:val="0"/>
      <w:marRight w:val="0"/>
      <w:marTop w:val="0"/>
      <w:marBottom w:val="0"/>
      <w:divBdr>
        <w:top w:val="none" w:sz="0" w:space="0" w:color="auto"/>
        <w:left w:val="none" w:sz="0" w:space="0" w:color="auto"/>
        <w:bottom w:val="none" w:sz="0" w:space="0" w:color="auto"/>
        <w:right w:val="none" w:sz="0" w:space="0" w:color="auto"/>
      </w:divBdr>
    </w:div>
    <w:div w:id="334961382">
      <w:bodyDiv w:val="1"/>
      <w:marLeft w:val="0"/>
      <w:marRight w:val="0"/>
      <w:marTop w:val="0"/>
      <w:marBottom w:val="0"/>
      <w:divBdr>
        <w:top w:val="none" w:sz="0" w:space="0" w:color="auto"/>
        <w:left w:val="none" w:sz="0" w:space="0" w:color="auto"/>
        <w:bottom w:val="none" w:sz="0" w:space="0" w:color="auto"/>
        <w:right w:val="none" w:sz="0" w:space="0" w:color="auto"/>
      </w:divBdr>
    </w:div>
    <w:div w:id="334963697">
      <w:bodyDiv w:val="1"/>
      <w:marLeft w:val="0"/>
      <w:marRight w:val="0"/>
      <w:marTop w:val="0"/>
      <w:marBottom w:val="0"/>
      <w:divBdr>
        <w:top w:val="none" w:sz="0" w:space="0" w:color="auto"/>
        <w:left w:val="none" w:sz="0" w:space="0" w:color="auto"/>
        <w:bottom w:val="none" w:sz="0" w:space="0" w:color="auto"/>
        <w:right w:val="none" w:sz="0" w:space="0" w:color="auto"/>
      </w:divBdr>
      <w:divsChild>
        <w:div w:id="123275235">
          <w:marLeft w:val="0"/>
          <w:marRight w:val="0"/>
          <w:marTop w:val="0"/>
          <w:marBottom w:val="0"/>
          <w:divBdr>
            <w:top w:val="none" w:sz="0" w:space="0" w:color="auto"/>
            <w:left w:val="none" w:sz="0" w:space="0" w:color="auto"/>
            <w:bottom w:val="none" w:sz="0" w:space="0" w:color="auto"/>
            <w:right w:val="none" w:sz="0" w:space="0" w:color="auto"/>
          </w:divBdr>
        </w:div>
        <w:div w:id="1789349881">
          <w:marLeft w:val="-150"/>
          <w:marRight w:val="-150"/>
          <w:marTop w:val="0"/>
          <w:marBottom w:val="0"/>
          <w:divBdr>
            <w:top w:val="none" w:sz="0" w:space="0" w:color="auto"/>
            <w:left w:val="none" w:sz="0" w:space="0" w:color="auto"/>
            <w:bottom w:val="none" w:sz="0" w:space="0" w:color="auto"/>
            <w:right w:val="none" w:sz="0" w:space="0" w:color="auto"/>
          </w:divBdr>
          <w:divsChild>
            <w:div w:id="2126806941">
              <w:marLeft w:val="0"/>
              <w:marRight w:val="0"/>
              <w:marTop w:val="0"/>
              <w:marBottom w:val="0"/>
              <w:divBdr>
                <w:top w:val="none" w:sz="0" w:space="0" w:color="auto"/>
                <w:left w:val="none" w:sz="0" w:space="0" w:color="auto"/>
                <w:bottom w:val="none" w:sz="0" w:space="0" w:color="auto"/>
                <w:right w:val="none" w:sz="0" w:space="0" w:color="auto"/>
              </w:divBdr>
              <w:divsChild>
                <w:div w:id="1730151028">
                  <w:marLeft w:val="-150"/>
                  <w:marRight w:val="-150"/>
                  <w:marTop w:val="0"/>
                  <w:marBottom w:val="0"/>
                  <w:divBdr>
                    <w:top w:val="none" w:sz="0" w:space="0" w:color="auto"/>
                    <w:left w:val="none" w:sz="0" w:space="0" w:color="auto"/>
                    <w:bottom w:val="none" w:sz="0" w:space="0" w:color="auto"/>
                    <w:right w:val="none" w:sz="0" w:space="0" w:color="auto"/>
                  </w:divBdr>
                  <w:divsChild>
                    <w:div w:id="1175462124">
                      <w:marLeft w:val="0"/>
                      <w:marRight w:val="0"/>
                      <w:marTop w:val="0"/>
                      <w:marBottom w:val="0"/>
                      <w:divBdr>
                        <w:top w:val="none" w:sz="0" w:space="0" w:color="auto"/>
                        <w:left w:val="none" w:sz="0" w:space="0" w:color="auto"/>
                        <w:bottom w:val="none" w:sz="0" w:space="0" w:color="auto"/>
                        <w:right w:val="none" w:sz="0" w:space="0" w:color="auto"/>
                      </w:divBdr>
                      <w:divsChild>
                        <w:div w:id="1864049848">
                          <w:marLeft w:val="-150"/>
                          <w:marRight w:val="-150"/>
                          <w:marTop w:val="0"/>
                          <w:marBottom w:val="0"/>
                          <w:divBdr>
                            <w:top w:val="none" w:sz="0" w:space="0" w:color="auto"/>
                            <w:left w:val="none" w:sz="0" w:space="0" w:color="auto"/>
                            <w:bottom w:val="none" w:sz="0" w:space="0" w:color="auto"/>
                            <w:right w:val="none" w:sz="0" w:space="0" w:color="auto"/>
                          </w:divBdr>
                          <w:divsChild>
                            <w:div w:id="807477448">
                              <w:marLeft w:val="0"/>
                              <w:marRight w:val="0"/>
                              <w:marTop w:val="0"/>
                              <w:marBottom w:val="0"/>
                              <w:divBdr>
                                <w:top w:val="none" w:sz="0" w:space="0" w:color="auto"/>
                                <w:left w:val="none" w:sz="0" w:space="0" w:color="auto"/>
                                <w:bottom w:val="none" w:sz="0" w:space="0" w:color="auto"/>
                                <w:right w:val="none" w:sz="0" w:space="0" w:color="auto"/>
                              </w:divBdr>
                              <w:divsChild>
                                <w:div w:id="205877583">
                                  <w:marLeft w:val="0"/>
                                  <w:marRight w:val="0"/>
                                  <w:marTop w:val="0"/>
                                  <w:marBottom w:val="75"/>
                                  <w:divBdr>
                                    <w:top w:val="none" w:sz="0" w:space="0" w:color="auto"/>
                                    <w:left w:val="none" w:sz="0" w:space="0" w:color="auto"/>
                                    <w:bottom w:val="none" w:sz="0" w:space="0" w:color="auto"/>
                                    <w:right w:val="none" w:sz="0" w:space="0" w:color="auto"/>
                                  </w:divBdr>
                                </w:div>
                                <w:div w:id="1215196402">
                                  <w:marLeft w:val="0"/>
                                  <w:marRight w:val="0"/>
                                  <w:marTop w:val="0"/>
                                  <w:marBottom w:val="0"/>
                                  <w:divBdr>
                                    <w:top w:val="none" w:sz="0" w:space="0" w:color="auto"/>
                                    <w:left w:val="none" w:sz="0" w:space="0" w:color="auto"/>
                                    <w:bottom w:val="none" w:sz="0" w:space="0" w:color="auto"/>
                                    <w:right w:val="none" w:sz="0" w:space="0" w:color="auto"/>
                                  </w:divBdr>
                                  <w:divsChild>
                                    <w:div w:id="2367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9361094">
                              <w:marLeft w:val="0"/>
                              <w:marRight w:val="0"/>
                              <w:marTop w:val="0"/>
                              <w:marBottom w:val="0"/>
                              <w:divBdr>
                                <w:top w:val="none" w:sz="0" w:space="0" w:color="auto"/>
                                <w:left w:val="none" w:sz="0" w:space="0" w:color="auto"/>
                                <w:bottom w:val="none" w:sz="0" w:space="0" w:color="auto"/>
                                <w:right w:val="none" w:sz="0" w:space="0" w:color="auto"/>
                              </w:divBdr>
                              <w:divsChild>
                                <w:div w:id="505289687">
                                  <w:marLeft w:val="0"/>
                                  <w:marRight w:val="0"/>
                                  <w:marTop w:val="0"/>
                                  <w:marBottom w:val="0"/>
                                  <w:divBdr>
                                    <w:top w:val="none" w:sz="0" w:space="0" w:color="auto"/>
                                    <w:left w:val="none" w:sz="0" w:space="0" w:color="auto"/>
                                    <w:bottom w:val="none" w:sz="0" w:space="0" w:color="auto"/>
                                    <w:right w:val="none" w:sz="0" w:space="0" w:color="auto"/>
                                  </w:divBdr>
                                </w:div>
                              </w:divsChild>
                            </w:div>
                            <w:div w:id="1269660039">
                              <w:marLeft w:val="0"/>
                              <w:marRight w:val="0"/>
                              <w:marTop w:val="0"/>
                              <w:marBottom w:val="0"/>
                              <w:divBdr>
                                <w:top w:val="none" w:sz="0" w:space="0" w:color="auto"/>
                                <w:left w:val="none" w:sz="0" w:space="0" w:color="auto"/>
                                <w:bottom w:val="none" w:sz="0" w:space="0" w:color="auto"/>
                                <w:right w:val="none" w:sz="0" w:space="0" w:color="auto"/>
                              </w:divBdr>
                              <w:divsChild>
                                <w:div w:id="1762069934">
                                  <w:marLeft w:val="0"/>
                                  <w:marRight w:val="0"/>
                                  <w:marTop w:val="150"/>
                                  <w:marBottom w:val="0"/>
                                  <w:divBdr>
                                    <w:top w:val="none" w:sz="0" w:space="0" w:color="auto"/>
                                    <w:left w:val="none" w:sz="0" w:space="0" w:color="auto"/>
                                    <w:bottom w:val="none" w:sz="0" w:space="0" w:color="auto"/>
                                    <w:right w:val="none" w:sz="0" w:space="0" w:color="auto"/>
                                  </w:divBdr>
                                  <w:divsChild>
                                    <w:div w:id="1614945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9143837">
                      <w:marLeft w:val="0"/>
                      <w:marRight w:val="0"/>
                      <w:marTop w:val="0"/>
                      <w:marBottom w:val="0"/>
                      <w:divBdr>
                        <w:top w:val="none" w:sz="0" w:space="0" w:color="auto"/>
                        <w:left w:val="none" w:sz="0" w:space="0" w:color="auto"/>
                        <w:bottom w:val="none" w:sz="0" w:space="0" w:color="auto"/>
                        <w:right w:val="none" w:sz="0" w:space="0" w:color="auto"/>
                      </w:divBdr>
                      <w:divsChild>
                        <w:div w:id="237987261">
                          <w:marLeft w:val="0"/>
                          <w:marRight w:val="0"/>
                          <w:marTop w:val="0"/>
                          <w:marBottom w:val="150"/>
                          <w:divBdr>
                            <w:top w:val="none" w:sz="0" w:space="0" w:color="auto"/>
                            <w:left w:val="none" w:sz="0" w:space="0" w:color="auto"/>
                            <w:bottom w:val="none" w:sz="0" w:space="0" w:color="auto"/>
                            <w:right w:val="none" w:sz="0" w:space="0" w:color="auto"/>
                          </w:divBdr>
                        </w:div>
                        <w:div w:id="751925845">
                          <w:marLeft w:val="0"/>
                          <w:marRight w:val="0"/>
                          <w:marTop w:val="0"/>
                          <w:marBottom w:val="300"/>
                          <w:divBdr>
                            <w:top w:val="none" w:sz="0" w:space="0" w:color="auto"/>
                            <w:left w:val="none" w:sz="0" w:space="0" w:color="auto"/>
                            <w:bottom w:val="none" w:sz="0" w:space="0" w:color="auto"/>
                            <w:right w:val="none" w:sz="0" w:space="0" w:color="auto"/>
                          </w:divBdr>
                          <w:divsChild>
                            <w:div w:id="1145515072">
                              <w:marLeft w:val="0"/>
                              <w:marRight w:val="0"/>
                              <w:marTop w:val="0"/>
                              <w:marBottom w:val="0"/>
                              <w:divBdr>
                                <w:top w:val="none" w:sz="0" w:space="0" w:color="auto"/>
                                <w:left w:val="none" w:sz="0" w:space="0" w:color="auto"/>
                                <w:bottom w:val="none" w:sz="0" w:space="0" w:color="auto"/>
                                <w:right w:val="none" w:sz="0" w:space="0" w:color="auto"/>
                              </w:divBdr>
                              <w:divsChild>
                                <w:div w:id="1062099928">
                                  <w:marLeft w:val="0"/>
                                  <w:marRight w:val="0"/>
                                  <w:marTop w:val="0"/>
                                  <w:marBottom w:val="0"/>
                                  <w:divBdr>
                                    <w:top w:val="none" w:sz="0" w:space="0" w:color="auto"/>
                                    <w:left w:val="none" w:sz="0" w:space="0" w:color="auto"/>
                                    <w:bottom w:val="none" w:sz="0" w:space="0" w:color="auto"/>
                                    <w:right w:val="none" w:sz="0" w:space="0" w:color="auto"/>
                                  </w:divBdr>
                                  <w:divsChild>
                                    <w:div w:id="695812893">
                                      <w:marLeft w:val="0"/>
                                      <w:marRight w:val="0"/>
                                      <w:marTop w:val="0"/>
                                      <w:marBottom w:val="0"/>
                                      <w:divBdr>
                                        <w:top w:val="none" w:sz="0" w:space="0" w:color="auto"/>
                                        <w:left w:val="none" w:sz="0" w:space="0" w:color="auto"/>
                                        <w:bottom w:val="none" w:sz="0" w:space="0" w:color="auto"/>
                                        <w:right w:val="none" w:sz="0" w:space="0" w:color="auto"/>
                                      </w:divBdr>
                                      <w:divsChild>
                                        <w:div w:id="1324359149">
                                          <w:marLeft w:val="0"/>
                                          <w:marRight w:val="0"/>
                                          <w:marTop w:val="0"/>
                                          <w:marBottom w:val="0"/>
                                          <w:divBdr>
                                            <w:top w:val="none" w:sz="0" w:space="0" w:color="auto"/>
                                            <w:left w:val="none" w:sz="0" w:space="0" w:color="auto"/>
                                            <w:bottom w:val="none" w:sz="0" w:space="0" w:color="auto"/>
                                            <w:right w:val="none" w:sz="0" w:space="0" w:color="auto"/>
                                          </w:divBdr>
                                          <w:divsChild>
                                            <w:div w:id="1979413220">
                                              <w:marLeft w:val="0"/>
                                              <w:marRight w:val="0"/>
                                              <w:marTop w:val="0"/>
                                              <w:marBottom w:val="0"/>
                                              <w:divBdr>
                                                <w:top w:val="none" w:sz="0" w:space="0" w:color="auto"/>
                                                <w:left w:val="none" w:sz="0" w:space="0" w:color="auto"/>
                                                <w:bottom w:val="none" w:sz="0" w:space="0" w:color="auto"/>
                                                <w:right w:val="none" w:sz="0" w:space="0" w:color="auto"/>
                                              </w:divBdr>
                                              <w:divsChild>
                                                <w:div w:id="4135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9187">
                                          <w:marLeft w:val="0"/>
                                          <w:marRight w:val="0"/>
                                          <w:marTop w:val="0"/>
                                          <w:marBottom w:val="0"/>
                                          <w:divBdr>
                                            <w:top w:val="none" w:sz="0" w:space="0" w:color="auto"/>
                                            <w:left w:val="none" w:sz="0" w:space="0" w:color="auto"/>
                                            <w:bottom w:val="none" w:sz="0" w:space="0" w:color="auto"/>
                                            <w:right w:val="none" w:sz="0" w:space="0" w:color="auto"/>
                                          </w:divBdr>
                                          <w:divsChild>
                                            <w:div w:id="1164473068">
                                              <w:marLeft w:val="0"/>
                                              <w:marRight w:val="0"/>
                                              <w:marTop w:val="0"/>
                                              <w:marBottom w:val="0"/>
                                              <w:divBdr>
                                                <w:top w:val="none" w:sz="0" w:space="0" w:color="auto"/>
                                                <w:left w:val="none" w:sz="0" w:space="0" w:color="auto"/>
                                                <w:bottom w:val="none" w:sz="0" w:space="0" w:color="auto"/>
                                                <w:right w:val="none" w:sz="0" w:space="0" w:color="auto"/>
                                              </w:divBdr>
                                              <w:divsChild>
                                                <w:div w:id="5506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2568">
                                  <w:marLeft w:val="0"/>
                                  <w:marRight w:val="0"/>
                                  <w:marTop w:val="0"/>
                                  <w:marBottom w:val="0"/>
                                  <w:divBdr>
                                    <w:top w:val="none" w:sz="0" w:space="0" w:color="auto"/>
                                    <w:left w:val="none" w:sz="0" w:space="0" w:color="auto"/>
                                    <w:bottom w:val="none" w:sz="0" w:space="0" w:color="auto"/>
                                    <w:right w:val="none" w:sz="0" w:space="0" w:color="auto"/>
                                  </w:divBdr>
                                  <w:divsChild>
                                    <w:div w:id="400762351">
                                      <w:marLeft w:val="0"/>
                                      <w:marRight w:val="0"/>
                                      <w:marTop w:val="100"/>
                                      <w:marBottom w:val="100"/>
                                      <w:divBdr>
                                        <w:top w:val="none" w:sz="0" w:space="0" w:color="auto"/>
                                        <w:left w:val="none" w:sz="0" w:space="0" w:color="auto"/>
                                        <w:bottom w:val="none" w:sz="0" w:space="0" w:color="auto"/>
                                        <w:right w:val="none" w:sz="0" w:space="0" w:color="auto"/>
                                      </w:divBdr>
                                      <w:divsChild>
                                        <w:div w:id="529756431">
                                          <w:marLeft w:val="0"/>
                                          <w:marRight w:val="0"/>
                                          <w:marTop w:val="100"/>
                                          <w:marBottom w:val="100"/>
                                          <w:divBdr>
                                            <w:top w:val="none" w:sz="0" w:space="0" w:color="auto"/>
                                            <w:left w:val="none" w:sz="0" w:space="0" w:color="auto"/>
                                            <w:bottom w:val="none" w:sz="0" w:space="0" w:color="auto"/>
                                            <w:right w:val="none" w:sz="0" w:space="0" w:color="auto"/>
                                          </w:divBdr>
                                          <w:divsChild>
                                            <w:div w:id="298802450">
                                              <w:marLeft w:val="0"/>
                                              <w:marRight w:val="0"/>
                                              <w:marTop w:val="0"/>
                                              <w:marBottom w:val="0"/>
                                              <w:divBdr>
                                                <w:top w:val="none" w:sz="0" w:space="0" w:color="auto"/>
                                                <w:left w:val="none" w:sz="0" w:space="0" w:color="auto"/>
                                                <w:bottom w:val="none" w:sz="0" w:space="0" w:color="auto"/>
                                                <w:right w:val="none" w:sz="0" w:space="0" w:color="auto"/>
                                              </w:divBdr>
                                            </w:div>
                                          </w:divsChild>
                                        </w:div>
                                        <w:div w:id="103888195">
                                          <w:marLeft w:val="0"/>
                                          <w:marRight w:val="0"/>
                                          <w:marTop w:val="100"/>
                                          <w:marBottom w:val="100"/>
                                          <w:divBdr>
                                            <w:top w:val="none" w:sz="0" w:space="0" w:color="auto"/>
                                            <w:left w:val="none" w:sz="0" w:space="0" w:color="auto"/>
                                            <w:bottom w:val="none" w:sz="0" w:space="0" w:color="auto"/>
                                            <w:right w:val="none" w:sz="0" w:space="0" w:color="auto"/>
                                          </w:divBdr>
                                          <w:divsChild>
                                            <w:div w:id="104735690">
                                              <w:marLeft w:val="0"/>
                                              <w:marRight w:val="0"/>
                                              <w:marTop w:val="0"/>
                                              <w:marBottom w:val="0"/>
                                              <w:divBdr>
                                                <w:top w:val="none" w:sz="0" w:space="0" w:color="auto"/>
                                                <w:left w:val="none" w:sz="0" w:space="0" w:color="auto"/>
                                                <w:bottom w:val="none" w:sz="0" w:space="0" w:color="auto"/>
                                                <w:right w:val="none" w:sz="0" w:space="0" w:color="auto"/>
                                              </w:divBdr>
                                            </w:div>
                                          </w:divsChild>
                                        </w:div>
                                        <w:div w:id="1271624105">
                                          <w:marLeft w:val="0"/>
                                          <w:marRight w:val="0"/>
                                          <w:marTop w:val="100"/>
                                          <w:marBottom w:val="100"/>
                                          <w:divBdr>
                                            <w:top w:val="none" w:sz="0" w:space="0" w:color="auto"/>
                                            <w:left w:val="none" w:sz="0" w:space="0" w:color="auto"/>
                                            <w:bottom w:val="none" w:sz="0" w:space="0" w:color="auto"/>
                                            <w:right w:val="none" w:sz="0" w:space="0" w:color="auto"/>
                                          </w:divBdr>
                                          <w:divsChild>
                                            <w:div w:id="1468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348748">
      <w:bodyDiv w:val="1"/>
      <w:marLeft w:val="0"/>
      <w:marRight w:val="0"/>
      <w:marTop w:val="0"/>
      <w:marBottom w:val="0"/>
      <w:divBdr>
        <w:top w:val="none" w:sz="0" w:space="0" w:color="auto"/>
        <w:left w:val="none" w:sz="0" w:space="0" w:color="auto"/>
        <w:bottom w:val="none" w:sz="0" w:space="0" w:color="auto"/>
        <w:right w:val="none" w:sz="0" w:space="0" w:color="auto"/>
      </w:divBdr>
      <w:divsChild>
        <w:div w:id="546259176">
          <w:marLeft w:val="-225"/>
          <w:marRight w:val="-225"/>
          <w:marTop w:val="0"/>
          <w:marBottom w:val="0"/>
          <w:divBdr>
            <w:top w:val="none" w:sz="0" w:space="0" w:color="auto"/>
            <w:left w:val="none" w:sz="0" w:space="0" w:color="auto"/>
            <w:bottom w:val="none" w:sz="0" w:space="0" w:color="auto"/>
            <w:right w:val="none" w:sz="0" w:space="0" w:color="auto"/>
          </w:divBdr>
          <w:divsChild>
            <w:div w:id="1156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491">
      <w:bodyDiv w:val="1"/>
      <w:marLeft w:val="0"/>
      <w:marRight w:val="0"/>
      <w:marTop w:val="0"/>
      <w:marBottom w:val="0"/>
      <w:divBdr>
        <w:top w:val="none" w:sz="0" w:space="0" w:color="auto"/>
        <w:left w:val="none" w:sz="0" w:space="0" w:color="auto"/>
        <w:bottom w:val="none" w:sz="0" w:space="0" w:color="auto"/>
        <w:right w:val="none" w:sz="0" w:space="0" w:color="auto"/>
      </w:divBdr>
    </w:div>
    <w:div w:id="335882715">
      <w:bodyDiv w:val="1"/>
      <w:marLeft w:val="0"/>
      <w:marRight w:val="0"/>
      <w:marTop w:val="0"/>
      <w:marBottom w:val="0"/>
      <w:divBdr>
        <w:top w:val="none" w:sz="0" w:space="0" w:color="auto"/>
        <w:left w:val="none" w:sz="0" w:space="0" w:color="auto"/>
        <w:bottom w:val="none" w:sz="0" w:space="0" w:color="auto"/>
        <w:right w:val="none" w:sz="0" w:space="0" w:color="auto"/>
      </w:divBdr>
      <w:divsChild>
        <w:div w:id="18701825">
          <w:marLeft w:val="0"/>
          <w:marRight w:val="0"/>
          <w:marTop w:val="0"/>
          <w:marBottom w:val="75"/>
          <w:divBdr>
            <w:top w:val="none" w:sz="0" w:space="0" w:color="auto"/>
            <w:left w:val="none" w:sz="0" w:space="0" w:color="auto"/>
            <w:bottom w:val="none" w:sz="0" w:space="0" w:color="auto"/>
            <w:right w:val="none" w:sz="0" w:space="0" w:color="auto"/>
          </w:divBdr>
        </w:div>
      </w:divsChild>
    </w:div>
    <w:div w:id="335964975">
      <w:bodyDiv w:val="1"/>
      <w:marLeft w:val="0"/>
      <w:marRight w:val="0"/>
      <w:marTop w:val="0"/>
      <w:marBottom w:val="0"/>
      <w:divBdr>
        <w:top w:val="none" w:sz="0" w:space="0" w:color="auto"/>
        <w:left w:val="none" w:sz="0" w:space="0" w:color="auto"/>
        <w:bottom w:val="none" w:sz="0" w:space="0" w:color="auto"/>
        <w:right w:val="none" w:sz="0" w:space="0" w:color="auto"/>
      </w:divBdr>
      <w:divsChild>
        <w:div w:id="11807786">
          <w:marLeft w:val="0"/>
          <w:marRight w:val="0"/>
          <w:marTop w:val="0"/>
          <w:marBottom w:val="300"/>
          <w:divBdr>
            <w:top w:val="none" w:sz="0" w:space="0" w:color="auto"/>
            <w:left w:val="none" w:sz="0" w:space="0" w:color="auto"/>
            <w:bottom w:val="none" w:sz="0" w:space="0" w:color="auto"/>
            <w:right w:val="none" w:sz="0" w:space="0" w:color="auto"/>
          </w:divBdr>
        </w:div>
        <w:div w:id="531457245">
          <w:marLeft w:val="0"/>
          <w:marRight w:val="0"/>
          <w:marTop w:val="0"/>
          <w:marBottom w:val="450"/>
          <w:divBdr>
            <w:top w:val="none" w:sz="0" w:space="0" w:color="auto"/>
            <w:left w:val="none" w:sz="0" w:space="0" w:color="auto"/>
            <w:bottom w:val="none" w:sz="0" w:space="0" w:color="auto"/>
            <w:right w:val="none" w:sz="0" w:space="0" w:color="auto"/>
          </w:divBdr>
          <w:divsChild>
            <w:div w:id="6563019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6004173">
      <w:bodyDiv w:val="1"/>
      <w:marLeft w:val="0"/>
      <w:marRight w:val="0"/>
      <w:marTop w:val="0"/>
      <w:marBottom w:val="0"/>
      <w:divBdr>
        <w:top w:val="none" w:sz="0" w:space="0" w:color="auto"/>
        <w:left w:val="none" w:sz="0" w:space="0" w:color="auto"/>
        <w:bottom w:val="none" w:sz="0" w:space="0" w:color="auto"/>
        <w:right w:val="none" w:sz="0" w:space="0" w:color="auto"/>
      </w:divBdr>
      <w:divsChild>
        <w:div w:id="1924946100">
          <w:marLeft w:val="-225"/>
          <w:marRight w:val="-225"/>
          <w:marTop w:val="0"/>
          <w:marBottom w:val="0"/>
          <w:divBdr>
            <w:top w:val="none" w:sz="0" w:space="0" w:color="auto"/>
            <w:left w:val="none" w:sz="0" w:space="0" w:color="auto"/>
            <w:bottom w:val="none" w:sz="0" w:space="0" w:color="auto"/>
            <w:right w:val="none" w:sz="0" w:space="0" w:color="auto"/>
          </w:divBdr>
          <w:divsChild>
            <w:div w:id="1331180397">
              <w:marLeft w:val="0"/>
              <w:marRight w:val="0"/>
              <w:marTop w:val="0"/>
              <w:marBottom w:val="0"/>
              <w:divBdr>
                <w:top w:val="none" w:sz="0" w:space="0" w:color="auto"/>
                <w:left w:val="none" w:sz="0" w:space="0" w:color="auto"/>
                <w:bottom w:val="none" w:sz="0" w:space="0" w:color="auto"/>
                <w:right w:val="none" w:sz="0" w:space="0" w:color="auto"/>
              </w:divBdr>
              <w:divsChild>
                <w:div w:id="880702587">
                  <w:marLeft w:val="-225"/>
                  <w:marRight w:val="-225"/>
                  <w:marTop w:val="0"/>
                  <w:marBottom w:val="0"/>
                  <w:divBdr>
                    <w:top w:val="none" w:sz="0" w:space="0" w:color="auto"/>
                    <w:left w:val="none" w:sz="0" w:space="0" w:color="auto"/>
                    <w:bottom w:val="none" w:sz="0" w:space="0" w:color="auto"/>
                    <w:right w:val="none" w:sz="0" w:space="0" w:color="auto"/>
                  </w:divBdr>
                  <w:divsChild>
                    <w:div w:id="12044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2862">
          <w:marLeft w:val="-225"/>
          <w:marRight w:val="-225"/>
          <w:marTop w:val="0"/>
          <w:marBottom w:val="0"/>
          <w:divBdr>
            <w:top w:val="none" w:sz="0" w:space="0" w:color="auto"/>
            <w:left w:val="none" w:sz="0" w:space="0" w:color="auto"/>
            <w:bottom w:val="none" w:sz="0" w:space="0" w:color="auto"/>
            <w:right w:val="none" w:sz="0" w:space="0" w:color="auto"/>
          </w:divBdr>
          <w:divsChild>
            <w:div w:id="8607380">
              <w:marLeft w:val="0"/>
              <w:marRight w:val="0"/>
              <w:marTop w:val="0"/>
              <w:marBottom w:val="0"/>
              <w:divBdr>
                <w:top w:val="none" w:sz="0" w:space="0" w:color="auto"/>
                <w:left w:val="none" w:sz="0" w:space="0" w:color="auto"/>
                <w:bottom w:val="none" w:sz="0" w:space="0" w:color="auto"/>
                <w:right w:val="none" w:sz="0" w:space="0" w:color="auto"/>
              </w:divBdr>
              <w:divsChild>
                <w:div w:id="118228085">
                  <w:marLeft w:val="0"/>
                  <w:marRight w:val="0"/>
                  <w:marTop w:val="0"/>
                  <w:marBottom w:val="0"/>
                  <w:divBdr>
                    <w:top w:val="none" w:sz="0" w:space="0" w:color="auto"/>
                    <w:left w:val="none" w:sz="0" w:space="0" w:color="auto"/>
                    <w:bottom w:val="none" w:sz="0" w:space="0" w:color="auto"/>
                    <w:right w:val="none" w:sz="0" w:space="0" w:color="auto"/>
                  </w:divBdr>
                  <w:divsChild>
                    <w:div w:id="60294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7109481">
              <w:marLeft w:val="1463"/>
              <w:marRight w:val="0"/>
              <w:marTop w:val="0"/>
              <w:marBottom w:val="0"/>
              <w:divBdr>
                <w:top w:val="none" w:sz="0" w:space="0" w:color="auto"/>
                <w:left w:val="none" w:sz="0" w:space="0" w:color="auto"/>
                <w:bottom w:val="none" w:sz="0" w:space="0" w:color="auto"/>
                <w:right w:val="none" w:sz="0" w:space="0" w:color="auto"/>
              </w:divBdr>
              <w:divsChild>
                <w:div w:id="3346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038">
          <w:marLeft w:val="-225"/>
          <w:marRight w:val="-225"/>
          <w:marTop w:val="0"/>
          <w:marBottom w:val="0"/>
          <w:divBdr>
            <w:top w:val="none" w:sz="0" w:space="0" w:color="auto"/>
            <w:left w:val="none" w:sz="0" w:space="0" w:color="auto"/>
            <w:bottom w:val="none" w:sz="0" w:space="0" w:color="auto"/>
            <w:right w:val="none" w:sz="0" w:space="0" w:color="auto"/>
          </w:divBdr>
          <w:divsChild>
            <w:div w:id="1311472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6153497">
      <w:bodyDiv w:val="1"/>
      <w:marLeft w:val="0"/>
      <w:marRight w:val="0"/>
      <w:marTop w:val="0"/>
      <w:marBottom w:val="0"/>
      <w:divBdr>
        <w:top w:val="none" w:sz="0" w:space="0" w:color="auto"/>
        <w:left w:val="none" w:sz="0" w:space="0" w:color="auto"/>
        <w:bottom w:val="none" w:sz="0" w:space="0" w:color="auto"/>
        <w:right w:val="none" w:sz="0" w:space="0" w:color="auto"/>
      </w:divBdr>
      <w:divsChild>
        <w:div w:id="565335100">
          <w:marLeft w:val="0"/>
          <w:marRight w:val="0"/>
          <w:marTop w:val="0"/>
          <w:marBottom w:val="300"/>
          <w:divBdr>
            <w:top w:val="none" w:sz="0" w:space="0" w:color="auto"/>
            <w:left w:val="none" w:sz="0" w:space="0" w:color="auto"/>
            <w:bottom w:val="none" w:sz="0" w:space="0" w:color="auto"/>
            <w:right w:val="none" w:sz="0" w:space="0" w:color="auto"/>
          </w:divBdr>
        </w:div>
        <w:div w:id="388652713">
          <w:marLeft w:val="15"/>
          <w:marRight w:val="225"/>
          <w:marTop w:val="0"/>
          <w:marBottom w:val="105"/>
          <w:divBdr>
            <w:top w:val="none" w:sz="0" w:space="0" w:color="auto"/>
            <w:left w:val="none" w:sz="0" w:space="0" w:color="auto"/>
            <w:bottom w:val="none" w:sz="0" w:space="0" w:color="auto"/>
            <w:right w:val="none" w:sz="0" w:space="0" w:color="auto"/>
          </w:divBdr>
          <w:divsChild>
            <w:div w:id="2845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8240">
      <w:bodyDiv w:val="1"/>
      <w:marLeft w:val="0"/>
      <w:marRight w:val="0"/>
      <w:marTop w:val="0"/>
      <w:marBottom w:val="0"/>
      <w:divBdr>
        <w:top w:val="none" w:sz="0" w:space="0" w:color="auto"/>
        <w:left w:val="none" w:sz="0" w:space="0" w:color="auto"/>
        <w:bottom w:val="none" w:sz="0" w:space="0" w:color="auto"/>
        <w:right w:val="none" w:sz="0" w:space="0" w:color="auto"/>
      </w:divBdr>
    </w:div>
    <w:div w:id="336349890">
      <w:bodyDiv w:val="1"/>
      <w:marLeft w:val="0"/>
      <w:marRight w:val="0"/>
      <w:marTop w:val="0"/>
      <w:marBottom w:val="0"/>
      <w:divBdr>
        <w:top w:val="none" w:sz="0" w:space="0" w:color="auto"/>
        <w:left w:val="none" w:sz="0" w:space="0" w:color="auto"/>
        <w:bottom w:val="none" w:sz="0" w:space="0" w:color="auto"/>
        <w:right w:val="none" w:sz="0" w:space="0" w:color="auto"/>
      </w:divBdr>
      <w:divsChild>
        <w:div w:id="1013147200">
          <w:marLeft w:val="-225"/>
          <w:marRight w:val="-225"/>
          <w:marTop w:val="0"/>
          <w:marBottom w:val="0"/>
          <w:divBdr>
            <w:top w:val="none" w:sz="0" w:space="0" w:color="auto"/>
            <w:left w:val="none" w:sz="0" w:space="0" w:color="auto"/>
            <w:bottom w:val="none" w:sz="0" w:space="0" w:color="auto"/>
            <w:right w:val="none" w:sz="0" w:space="0" w:color="auto"/>
          </w:divBdr>
          <w:divsChild>
            <w:div w:id="1701390183">
              <w:marLeft w:val="0"/>
              <w:marRight w:val="0"/>
              <w:marTop w:val="0"/>
              <w:marBottom w:val="0"/>
              <w:divBdr>
                <w:top w:val="none" w:sz="0" w:space="0" w:color="auto"/>
                <w:left w:val="none" w:sz="0" w:space="0" w:color="auto"/>
                <w:bottom w:val="none" w:sz="0" w:space="0" w:color="auto"/>
                <w:right w:val="none" w:sz="0" w:space="0" w:color="auto"/>
              </w:divBdr>
              <w:divsChild>
                <w:div w:id="231354998">
                  <w:marLeft w:val="-225"/>
                  <w:marRight w:val="-225"/>
                  <w:marTop w:val="0"/>
                  <w:marBottom w:val="0"/>
                  <w:divBdr>
                    <w:top w:val="none" w:sz="0" w:space="0" w:color="auto"/>
                    <w:left w:val="none" w:sz="0" w:space="0" w:color="auto"/>
                    <w:bottom w:val="none" w:sz="0" w:space="0" w:color="auto"/>
                    <w:right w:val="none" w:sz="0" w:space="0" w:color="auto"/>
                  </w:divBdr>
                  <w:divsChild>
                    <w:div w:id="667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0510">
          <w:marLeft w:val="-225"/>
          <w:marRight w:val="-225"/>
          <w:marTop w:val="0"/>
          <w:marBottom w:val="0"/>
          <w:divBdr>
            <w:top w:val="none" w:sz="0" w:space="0" w:color="auto"/>
            <w:left w:val="none" w:sz="0" w:space="0" w:color="auto"/>
            <w:bottom w:val="none" w:sz="0" w:space="0" w:color="auto"/>
            <w:right w:val="none" w:sz="0" w:space="0" w:color="auto"/>
          </w:divBdr>
          <w:divsChild>
            <w:div w:id="862326917">
              <w:marLeft w:val="0"/>
              <w:marRight w:val="0"/>
              <w:marTop w:val="0"/>
              <w:marBottom w:val="0"/>
              <w:divBdr>
                <w:top w:val="none" w:sz="0" w:space="0" w:color="auto"/>
                <w:left w:val="none" w:sz="0" w:space="0" w:color="auto"/>
                <w:bottom w:val="none" w:sz="0" w:space="0" w:color="auto"/>
                <w:right w:val="none" w:sz="0" w:space="0" w:color="auto"/>
              </w:divBdr>
              <w:divsChild>
                <w:div w:id="1663701331">
                  <w:marLeft w:val="0"/>
                  <w:marRight w:val="0"/>
                  <w:marTop w:val="0"/>
                  <w:marBottom w:val="0"/>
                  <w:divBdr>
                    <w:top w:val="none" w:sz="0" w:space="0" w:color="auto"/>
                    <w:left w:val="none" w:sz="0" w:space="0" w:color="auto"/>
                    <w:bottom w:val="none" w:sz="0" w:space="0" w:color="auto"/>
                    <w:right w:val="none" w:sz="0" w:space="0" w:color="auto"/>
                  </w:divBdr>
                  <w:divsChild>
                    <w:div w:id="1332947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2286738">
              <w:marLeft w:val="1463"/>
              <w:marRight w:val="0"/>
              <w:marTop w:val="0"/>
              <w:marBottom w:val="0"/>
              <w:divBdr>
                <w:top w:val="none" w:sz="0" w:space="0" w:color="auto"/>
                <w:left w:val="none" w:sz="0" w:space="0" w:color="auto"/>
                <w:bottom w:val="none" w:sz="0" w:space="0" w:color="auto"/>
                <w:right w:val="none" w:sz="0" w:space="0" w:color="auto"/>
              </w:divBdr>
              <w:divsChild>
                <w:div w:id="15178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6381">
          <w:marLeft w:val="-225"/>
          <w:marRight w:val="-225"/>
          <w:marTop w:val="0"/>
          <w:marBottom w:val="0"/>
          <w:divBdr>
            <w:top w:val="none" w:sz="0" w:space="0" w:color="auto"/>
            <w:left w:val="none" w:sz="0" w:space="0" w:color="auto"/>
            <w:bottom w:val="none" w:sz="0" w:space="0" w:color="auto"/>
            <w:right w:val="none" w:sz="0" w:space="0" w:color="auto"/>
          </w:divBdr>
          <w:divsChild>
            <w:div w:id="826703067">
              <w:marLeft w:val="1463"/>
              <w:marRight w:val="0"/>
              <w:marTop w:val="0"/>
              <w:marBottom w:val="0"/>
              <w:divBdr>
                <w:top w:val="none" w:sz="0" w:space="0" w:color="auto"/>
                <w:left w:val="none" w:sz="0" w:space="0" w:color="auto"/>
                <w:bottom w:val="none" w:sz="0" w:space="0" w:color="auto"/>
                <w:right w:val="none" w:sz="0" w:space="0" w:color="auto"/>
              </w:divBdr>
              <w:divsChild>
                <w:div w:id="9422297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6541330">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1503547752">
          <w:marLeft w:val="0"/>
          <w:marRight w:val="0"/>
          <w:marTop w:val="0"/>
          <w:marBottom w:val="300"/>
          <w:divBdr>
            <w:top w:val="none" w:sz="0" w:space="0" w:color="auto"/>
            <w:left w:val="none" w:sz="0" w:space="0" w:color="auto"/>
            <w:bottom w:val="none" w:sz="0" w:space="0" w:color="auto"/>
            <w:right w:val="none" w:sz="0" w:space="0" w:color="auto"/>
          </w:divBdr>
        </w:div>
        <w:div w:id="69275549">
          <w:marLeft w:val="15"/>
          <w:marRight w:val="225"/>
          <w:marTop w:val="0"/>
          <w:marBottom w:val="105"/>
          <w:divBdr>
            <w:top w:val="none" w:sz="0" w:space="0" w:color="auto"/>
            <w:left w:val="none" w:sz="0" w:space="0" w:color="auto"/>
            <w:bottom w:val="none" w:sz="0" w:space="0" w:color="auto"/>
            <w:right w:val="none" w:sz="0" w:space="0" w:color="auto"/>
          </w:divBdr>
          <w:divsChild>
            <w:div w:id="5666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6672">
      <w:bodyDiv w:val="1"/>
      <w:marLeft w:val="0"/>
      <w:marRight w:val="0"/>
      <w:marTop w:val="0"/>
      <w:marBottom w:val="0"/>
      <w:divBdr>
        <w:top w:val="none" w:sz="0" w:space="0" w:color="auto"/>
        <w:left w:val="none" w:sz="0" w:space="0" w:color="auto"/>
        <w:bottom w:val="none" w:sz="0" w:space="0" w:color="auto"/>
        <w:right w:val="none" w:sz="0" w:space="0" w:color="auto"/>
      </w:divBdr>
      <w:divsChild>
        <w:div w:id="544022450">
          <w:marLeft w:val="0"/>
          <w:marRight w:val="0"/>
          <w:marTop w:val="0"/>
          <w:marBottom w:val="0"/>
          <w:divBdr>
            <w:top w:val="none" w:sz="0" w:space="0" w:color="auto"/>
            <w:left w:val="none" w:sz="0" w:space="0" w:color="auto"/>
            <w:bottom w:val="none" w:sz="0" w:space="0" w:color="auto"/>
            <w:right w:val="none" w:sz="0" w:space="0" w:color="auto"/>
          </w:divBdr>
        </w:div>
      </w:divsChild>
    </w:div>
    <w:div w:id="337121274">
      <w:bodyDiv w:val="1"/>
      <w:marLeft w:val="0"/>
      <w:marRight w:val="0"/>
      <w:marTop w:val="0"/>
      <w:marBottom w:val="0"/>
      <w:divBdr>
        <w:top w:val="none" w:sz="0" w:space="0" w:color="auto"/>
        <w:left w:val="none" w:sz="0" w:space="0" w:color="auto"/>
        <w:bottom w:val="none" w:sz="0" w:space="0" w:color="auto"/>
        <w:right w:val="none" w:sz="0" w:space="0" w:color="auto"/>
      </w:divBdr>
    </w:div>
    <w:div w:id="337848528">
      <w:bodyDiv w:val="1"/>
      <w:marLeft w:val="0"/>
      <w:marRight w:val="0"/>
      <w:marTop w:val="0"/>
      <w:marBottom w:val="0"/>
      <w:divBdr>
        <w:top w:val="none" w:sz="0" w:space="0" w:color="auto"/>
        <w:left w:val="none" w:sz="0" w:space="0" w:color="auto"/>
        <w:bottom w:val="none" w:sz="0" w:space="0" w:color="auto"/>
        <w:right w:val="none" w:sz="0" w:space="0" w:color="auto"/>
      </w:divBdr>
      <w:divsChild>
        <w:div w:id="293027458">
          <w:marLeft w:val="0"/>
          <w:marRight w:val="0"/>
          <w:marTop w:val="0"/>
          <w:marBottom w:val="0"/>
          <w:divBdr>
            <w:top w:val="none" w:sz="0" w:space="0" w:color="auto"/>
            <w:left w:val="none" w:sz="0" w:space="0" w:color="auto"/>
            <w:bottom w:val="none" w:sz="0" w:space="0" w:color="auto"/>
            <w:right w:val="none" w:sz="0" w:space="0" w:color="auto"/>
          </w:divBdr>
          <w:divsChild>
            <w:div w:id="91098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7856816">
      <w:bodyDiv w:val="1"/>
      <w:marLeft w:val="0"/>
      <w:marRight w:val="0"/>
      <w:marTop w:val="0"/>
      <w:marBottom w:val="0"/>
      <w:divBdr>
        <w:top w:val="none" w:sz="0" w:space="0" w:color="auto"/>
        <w:left w:val="none" w:sz="0" w:space="0" w:color="auto"/>
        <w:bottom w:val="none" w:sz="0" w:space="0" w:color="auto"/>
        <w:right w:val="none" w:sz="0" w:space="0" w:color="auto"/>
      </w:divBdr>
    </w:div>
    <w:div w:id="337970454">
      <w:bodyDiv w:val="1"/>
      <w:marLeft w:val="0"/>
      <w:marRight w:val="0"/>
      <w:marTop w:val="0"/>
      <w:marBottom w:val="0"/>
      <w:divBdr>
        <w:top w:val="none" w:sz="0" w:space="0" w:color="auto"/>
        <w:left w:val="none" w:sz="0" w:space="0" w:color="auto"/>
        <w:bottom w:val="none" w:sz="0" w:space="0" w:color="auto"/>
        <w:right w:val="none" w:sz="0" w:space="0" w:color="auto"/>
      </w:divBdr>
    </w:div>
    <w:div w:id="338117799">
      <w:bodyDiv w:val="1"/>
      <w:marLeft w:val="0"/>
      <w:marRight w:val="0"/>
      <w:marTop w:val="0"/>
      <w:marBottom w:val="0"/>
      <w:divBdr>
        <w:top w:val="none" w:sz="0" w:space="0" w:color="auto"/>
        <w:left w:val="none" w:sz="0" w:space="0" w:color="auto"/>
        <w:bottom w:val="none" w:sz="0" w:space="0" w:color="auto"/>
        <w:right w:val="none" w:sz="0" w:space="0" w:color="auto"/>
      </w:divBdr>
      <w:divsChild>
        <w:div w:id="347680503">
          <w:marLeft w:val="0"/>
          <w:marRight w:val="0"/>
          <w:marTop w:val="0"/>
          <w:marBottom w:val="450"/>
          <w:divBdr>
            <w:top w:val="none" w:sz="0" w:space="0" w:color="auto"/>
            <w:left w:val="none" w:sz="0" w:space="0" w:color="auto"/>
            <w:bottom w:val="none" w:sz="0" w:space="0" w:color="auto"/>
            <w:right w:val="none" w:sz="0" w:space="0" w:color="auto"/>
          </w:divBdr>
          <w:divsChild>
            <w:div w:id="325326146">
              <w:marLeft w:val="0"/>
              <w:marRight w:val="225"/>
              <w:marTop w:val="0"/>
              <w:marBottom w:val="0"/>
              <w:divBdr>
                <w:top w:val="none" w:sz="0" w:space="0" w:color="auto"/>
                <w:left w:val="none" w:sz="0" w:space="0" w:color="auto"/>
                <w:bottom w:val="none" w:sz="0" w:space="0" w:color="auto"/>
                <w:right w:val="none" w:sz="0" w:space="0" w:color="auto"/>
              </w:divBdr>
            </w:div>
          </w:divsChild>
        </w:div>
        <w:div w:id="428427660">
          <w:marLeft w:val="0"/>
          <w:marRight w:val="0"/>
          <w:marTop w:val="0"/>
          <w:marBottom w:val="0"/>
          <w:divBdr>
            <w:top w:val="none" w:sz="0" w:space="0" w:color="auto"/>
            <w:left w:val="none" w:sz="0" w:space="0" w:color="auto"/>
            <w:bottom w:val="none" w:sz="0" w:space="0" w:color="auto"/>
            <w:right w:val="none" w:sz="0" w:space="0" w:color="auto"/>
          </w:divBdr>
        </w:div>
      </w:divsChild>
    </w:div>
    <w:div w:id="338166586">
      <w:bodyDiv w:val="1"/>
      <w:marLeft w:val="0"/>
      <w:marRight w:val="0"/>
      <w:marTop w:val="0"/>
      <w:marBottom w:val="0"/>
      <w:divBdr>
        <w:top w:val="none" w:sz="0" w:space="0" w:color="auto"/>
        <w:left w:val="none" w:sz="0" w:space="0" w:color="auto"/>
        <w:bottom w:val="none" w:sz="0" w:space="0" w:color="auto"/>
        <w:right w:val="none" w:sz="0" w:space="0" w:color="auto"/>
      </w:divBdr>
      <w:divsChild>
        <w:div w:id="368267024">
          <w:marLeft w:val="0"/>
          <w:marRight w:val="0"/>
          <w:marTop w:val="300"/>
          <w:marBottom w:val="300"/>
          <w:divBdr>
            <w:top w:val="none" w:sz="0" w:space="0" w:color="auto"/>
            <w:left w:val="none" w:sz="0" w:space="0" w:color="auto"/>
            <w:bottom w:val="none" w:sz="0" w:space="0" w:color="auto"/>
            <w:right w:val="none" w:sz="0" w:space="0" w:color="auto"/>
          </w:divBdr>
        </w:div>
        <w:div w:id="609053086">
          <w:marLeft w:val="0"/>
          <w:marRight w:val="0"/>
          <w:marTop w:val="150"/>
          <w:marBottom w:val="0"/>
          <w:divBdr>
            <w:top w:val="none" w:sz="0" w:space="0" w:color="auto"/>
            <w:left w:val="none" w:sz="0" w:space="0" w:color="auto"/>
            <w:bottom w:val="none" w:sz="0" w:space="0" w:color="auto"/>
            <w:right w:val="none" w:sz="0" w:space="0" w:color="auto"/>
          </w:divBdr>
        </w:div>
        <w:div w:id="705327076">
          <w:marLeft w:val="0"/>
          <w:marRight w:val="0"/>
          <w:marTop w:val="0"/>
          <w:marBottom w:val="0"/>
          <w:divBdr>
            <w:top w:val="none" w:sz="0" w:space="0" w:color="auto"/>
            <w:left w:val="none" w:sz="0" w:space="0" w:color="auto"/>
            <w:bottom w:val="none" w:sz="0" w:space="0" w:color="auto"/>
            <w:right w:val="none" w:sz="0" w:space="0" w:color="auto"/>
          </w:divBdr>
        </w:div>
      </w:divsChild>
    </w:div>
    <w:div w:id="338194462">
      <w:bodyDiv w:val="1"/>
      <w:marLeft w:val="0"/>
      <w:marRight w:val="0"/>
      <w:marTop w:val="0"/>
      <w:marBottom w:val="0"/>
      <w:divBdr>
        <w:top w:val="none" w:sz="0" w:space="0" w:color="auto"/>
        <w:left w:val="none" w:sz="0" w:space="0" w:color="auto"/>
        <w:bottom w:val="none" w:sz="0" w:space="0" w:color="auto"/>
        <w:right w:val="none" w:sz="0" w:space="0" w:color="auto"/>
      </w:divBdr>
    </w:div>
    <w:div w:id="338314824">
      <w:bodyDiv w:val="1"/>
      <w:marLeft w:val="0"/>
      <w:marRight w:val="0"/>
      <w:marTop w:val="0"/>
      <w:marBottom w:val="0"/>
      <w:divBdr>
        <w:top w:val="none" w:sz="0" w:space="0" w:color="auto"/>
        <w:left w:val="none" w:sz="0" w:space="0" w:color="auto"/>
        <w:bottom w:val="none" w:sz="0" w:space="0" w:color="auto"/>
        <w:right w:val="none" w:sz="0" w:space="0" w:color="auto"/>
      </w:divBdr>
      <w:divsChild>
        <w:div w:id="471603218">
          <w:marLeft w:val="0"/>
          <w:marRight w:val="0"/>
          <w:marTop w:val="0"/>
          <w:marBottom w:val="0"/>
          <w:divBdr>
            <w:top w:val="none" w:sz="0" w:space="0" w:color="auto"/>
            <w:left w:val="none" w:sz="0" w:space="0" w:color="auto"/>
            <w:bottom w:val="none" w:sz="0" w:space="0" w:color="auto"/>
            <w:right w:val="none" w:sz="0" w:space="0" w:color="auto"/>
          </w:divBdr>
        </w:div>
      </w:divsChild>
    </w:div>
    <w:div w:id="338654850">
      <w:bodyDiv w:val="1"/>
      <w:marLeft w:val="0"/>
      <w:marRight w:val="0"/>
      <w:marTop w:val="0"/>
      <w:marBottom w:val="0"/>
      <w:divBdr>
        <w:top w:val="none" w:sz="0" w:space="0" w:color="auto"/>
        <w:left w:val="none" w:sz="0" w:space="0" w:color="auto"/>
        <w:bottom w:val="none" w:sz="0" w:space="0" w:color="auto"/>
        <w:right w:val="none" w:sz="0" w:space="0" w:color="auto"/>
      </w:divBdr>
      <w:divsChild>
        <w:div w:id="86005383">
          <w:marLeft w:val="626"/>
          <w:marRight w:val="0"/>
          <w:marTop w:val="0"/>
          <w:marBottom w:val="0"/>
          <w:divBdr>
            <w:top w:val="none" w:sz="0" w:space="0" w:color="auto"/>
            <w:left w:val="none" w:sz="0" w:space="0" w:color="auto"/>
            <w:bottom w:val="none" w:sz="0" w:space="0" w:color="auto"/>
            <w:right w:val="none" w:sz="0" w:space="0" w:color="auto"/>
          </w:divBdr>
        </w:div>
      </w:divsChild>
    </w:div>
    <w:div w:id="338964882">
      <w:bodyDiv w:val="1"/>
      <w:marLeft w:val="0"/>
      <w:marRight w:val="0"/>
      <w:marTop w:val="0"/>
      <w:marBottom w:val="0"/>
      <w:divBdr>
        <w:top w:val="none" w:sz="0" w:space="0" w:color="auto"/>
        <w:left w:val="none" w:sz="0" w:space="0" w:color="auto"/>
        <w:bottom w:val="none" w:sz="0" w:space="0" w:color="auto"/>
        <w:right w:val="none" w:sz="0" w:space="0" w:color="auto"/>
      </w:divBdr>
      <w:divsChild>
        <w:div w:id="194776405">
          <w:marLeft w:val="-225"/>
          <w:marRight w:val="-225"/>
          <w:marTop w:val="0"/>
          <w:marBottom w:val="0"/>
          <w:divBdr>
            <w:top w:val="none" w:sz="0" w:space="0" w:color="auto"/>
            <w:left w:val="none" w:sz="0" w:space="0" w:color="auto"/>
            <w:bottom w:val="none" w:sz="0" w:space="0" w:color="auto"/>
            <w:right w:val="none" w:sz="0" w:space="0" w:color="auto"/>
          </w:divBdr>
        </w:div>
        <w:div w:id="398332073">
          <w:marLeft w:val="-225"/>
          <w:marRight w:val="-225"/>
          <w:marTop w:val="0"/>
          <w:marBottom w:val="0"/>
          <w:divBdr>
            <w:top w:val="none" w:sz="0" w:space="0" w:color="auto"/>
            <w:left w:val="none" w:sz="0" w:space="0" w:color="auto"/>
            <w:bottom w:val="none" w:sz="0" w:space="0" w:color="auto"/>
            <w:right w:val="none" w:sz="0" w:space="0" w:color="auto"/>
          </w:divBdr>
          <w:divsChild>
            <w:div w:id="610816466">
              <w:marLeft w:val="0"/>
              <w:marRight w:val="0"/>
              <w:marTop w:val="0"/>
              <w:marBottom w:val="0"/>
              <w:divBdr>
                <w:top w:val="none" w:sz="0" w:space="0" w:color="auto"/>
                <w:left w:val="none" w:sz="0" w:space="0" w:color="auto"/>
                <w:bottom w:val="none" w:sz="0" w:space="0" w:color="auto"/>
                <w:right w:val="none" w:sz="0" w:space="0" w:color="auto"/>
              </w:divBdr>
              <w:divsChild>
                <w:div w:id="5753568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9047929">
      <w:bodyDiv w:val="1"/>
      <w:marLeft w:val="0"/>
      <w:marRight w:val="0"/>
      <w:marTop w:val="0"/>
      <w:marBottom w:val="0"/>
      <w:divBdr>
        <w:top w:val="none" w:sz="0" w:space="0" w:color="auto"/>
        <w:left w:val="none" w:sz="0" w:space="0" w:color="auto"/>
        <w:bottom w:val="none" w:sz="0" w:space="0" w:color="auto"/>
        <w:right w:val="none" w:sz="0" w:space="0" w:color="auto"/>
      </w:divBdr>
    </w:div>
    <w:div w:id="339239460">
      <w:bodyDiv w:val="1"/>
      <w:marLeft w:val="0"/>
      <w:marRight w:val="0"/>
      <w:marTop w:val="0"/>
      <w:marBottom w:val="0"/>
      <w:divBdr>
        <w:top w:val="none" w:sz="0" w:space="0" w:color="auto"/>
        <w:left w:val="none" w:sz="0" w:space="0" w:color="auto"/>
        <w:bottom w:val="none" w:sz="0" w:space="0" w:color="auto"/>
        <w:right w:val="none" w:sz="0" w:space="0" w:color="auto"/>
      </w:divBdr>
      <w:divsChild>
        <w:div w:id="514730495">
          <w:marLeft w:val="0"/>
          <w:marRight w:val="0"/>
          <w:marTop w:val="0"/>
          <w:marBottom w:val="300"/>
          <w:divBdr>
            <w:top w:val="none" w:sz="0" w:space="0" w:color="auto"/>
            <w:left w:val="none" w:sz="0" w:space="0" w:color="auto"/>
            <w:bottom w:val="none" w:sz="0" w:space="0" w:color="auto"/>
            <w:right w:val="none" w:sz="0" w:space="0" w:color="auto"/>
          </w:divBdr>
        </w:div>
      </w:divsChild>
    </w:div>
    <w:div w:id="339240160">
      <w:bodyDiv w:val="1"/>
      <w:marLeft w:val="0"/>
      <w:marRight w:val="0"/>
      <w:marTop w:val="0"/>
      <w:marBottom w:val="0"/>
      <w:divBdr>
        <w:top w:val="none" w:sz="0" w:space="0" w:color="auto"/>
        <w:left w:val="none" w:sz="0" w:space="0" w:color="auto"/>
        <w:bottom w:val="none" w:sz="0" w:space="0" w:color="auto"/>
        <w:right w:val="none" w:sz="0" w:space="0" w:color="auto"/>
      </w:divBdr>
      <w:divsChild>
        <w:div w:id="128255934">
          <w:marLeft w:val="0"/>
          <w:marRight w:val="0"/>
          <w:marTop w:val="0"/>
          <w:marBottom w:val="0"/>
          <w:divBdr>
            <w:top w:val="none" w:sz="0" w:space="0" w:color="auto"/>
            <w:left w:val="none" w:sz="0" w:space="0" w:color="auto"/>
            <w:bottom w:val="none" w:sz="0" w:space="0" w:color="auto"/>
            <w:right w:val="none" w:sz="0" w:space="0" w:color="auto"/>
          </w:divBdr>
          <w:divsChild>
            <w:div w:id="410589940">
              <w:marLeft w:val="0"/>
              <w:marRight w:val="0"/>
              <w:marTop w:val="0"/>
              <w:marBottom w:val="0"/>
              <w:divBdr>
                <w:top w:val="none" w:sz="0" w:space="0" w:color="auto"/>
                <w:left w:val="none" w:sz="0" w:space="0" w:color="auto"/>
                <w:bottom w:val="none" w:sz="0" w:space="0" w:color="auto"/>
                <w:right w:val="none" w:sz="0" w:space="0" w:color="auto"/>
              </w:divBdr>
              <w:divsChild>
                <w:div w:id="47652997">
                  <w:marLeft w:val="0"/>
                  <w:marRight w:val="0"/>
                  <w:marTop w:val="0"/>
                  <w:marBottom w:val="0"/>
                  <w:divBdr>
                    <w:top w:val="none" w:sz="0" w:space="0" w:color="auto"/>
                    <w:left w:val="none" w:sz="0" w:space="0" w:color="auto"/>
                    <w:bottom w:val="none" w:sz="0" w:space="0" w:color="auto"/>
                    <w:right w:val="none" w:sz="0" w:space="0" w:color="auto"/>
                  </w:divBdr>
                  <w:divsChild>
                    <w:div w:id="409276824">
                      <w:marLeft w:val="0"/>
                      <w:marRight w:val="0"/>
                      <w:marTop w:val="0"/>
                      <w:marBottom w:val="240"/>
                      <w:divBdr>
                        <w:top w:val="none" w:sz="0" w:space="0" w:color="auto"/>
                        <w:left w:val="none" w:sz="0" w:space="0" w:color="auto"/>
                        <w:bottom w:val="none" w:sz="0" w:space="0" w:color="auto"/>
                        <w:right w:val="none" w:sz="0" w:space="0" w:color="auto"/>
                      </w:divBdr>
                    </w:div>
                    <w:div w:id="469400295">
                      <w:marLeft w:val="0"/>
                      <w:marRight w:val="0"/>
                      <w:marTop w:val="0"/>
                      <w:marBottom w:val="240"/>
                      <w:divBdr>
                        <w:top w:val="none" w:sz="0" w:space="0" w:color="auto"/>
                        <w:left w:val="none" w:sz="0" w:space="0" w:color="auto"/>
                        <w:bottom w:val="none" w:sz="0" w:space="0" w:color="auto"/>
                        <w:right w:val="none" w:sz="0" w:space="0" w:color="auto"/>
                      </w:divBdr>
                    </w:div>
                    <w:div w:id="670261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1923408">
          <w:marLeft w:val="0"/>
          <w:marRight w:val="0"/>
          <w:marTop w:val="0"/>
          <w:marBottom w:val="360"/>
          <w:divBdr>
            <w:top w:val="none" w:sz="0" w:space="0" w:color="auto"/>
            <w:left w:val="none" w:sz="0" w:space="0" w:color="auto"/>
            <w:bottom w:val="none" w:sz="0" w:space="0" w:color="auto"/>
            <w:right w:val="none" w:sz="0" w:space="0" w:color="auto"/>
          </w:divBdr>
        </w:div>
      </w:divsChild>
    </w:div>
    <w:div w:id="339432891">
      <w:bodyDiv w:val="1"/>
      <w:marLeft w:val="0"/>
      <w:marRight w:val="0"/>
      <w:marTop w:val="0"/>
      <w:marBottom w:val="0"/>
      <w:divBdr>
        <w:top w:val="none" w:sz="0" w:space="0" w:color="auto"/>
        <w:left w:val="none" w:sz="0" w:space="0" w:color="auto"/>
        <w:bottom w:val="none" w:sz="0" w:space="0" w:color="auto"/>
        <w:right w:val="none" w:sz="0" w:space="0" w:color="auto"/>
      </w:divBdr>
      <w:divsChild>
        <w:div w:id="538251356">
          <w:marLeft w:val="-125"/>
          <w:marRight w:val="-125"/>
          <w:marTop w:val="0"/>
          <w:marBottom w:val="0"/>
          <w:divBdr>
            <w:top w:val="none" w:sz="0" w:space="0" w:color="auto"/>
            <w:left w:val="none" w:sz="0" w:space="0" w:color="auto"/>
            <w:bottom w:val="none" w:sz="0" w:space="0" w:color="auto"/>
            <w:right w:val="none" w:sz="0" w:space="0" w:color="auto"/>
          </w:divBdr>
        </w:div>
      </w:divsChild>
    </w:div>
    <w:div w:id="339546933">
      <w:bodyDiv w:val="1"/>
      <w:marLeft w:val="0"/>
      <w:marRight w:val="0"/>
      <w:marTop w:val="0"/>
      <w:marBottom w:val="0"/>
      <w:divBdr>
        <w:top w:val="none" w:sz="0" w:space="0" w:color="auto"/>
        <w:left w:val="none" w:sz="0" w:space="0" w:color="auto"/>
        <w:bottom w:val="none" w:sz="0" w:space="0" w:color="auto"/>
        <w:right w:val="none" w:sz="0" w:space="0" w:color="auto"/>
      </w:divBdr>
      <w:divsChild>
        <w:div w:id="53085972">
          <w:marLeft w:val="-150"/>
          <w:marRight w:val="-150"/>
          <w:marTop w:val="0"/>
          <w:marBottom w:val="0"/>
          <w:divBdr>
            <w:top w:val="none" w:sz="0" w:space="0" w:color="auto"/>
            <w:left w:val="none" w:sz="0" w:space="0" w:color="auto"/>
            <w:bottom w:val="none" w:sz="0" w:space="0" w:color="auto"/>
            <w:right w:val="none" w:sz="0" w:space="0" w:color="auto"/>
          </w:divBdr>
        </w:div>
      </w:divsChild>
    </w:div>
    <w:div w:id="339547658">
      <w:bodyDiv w:val="1"/>
      <w:marLeft w:val="0"/>
      <w:marRight w:val="0"/>
      <w:marTop w:val="0"/>
      <w:marBottom w:val="0"/>
      <w:divBdr>
        <w:top w:val="none" w:sz="0" w:space="0" w:color="auto"/>
        <w:left w:val="none" w:sz="0" w:space="0" w:color="auto"/>
        <w:bottom w:val="none" w:sz="0" w:space="0" w:color="auto"/>
        <w:right w:val="none" w:sz="0" w:space="0" w:color="auto"/>
      </w:divBdr>
      <w:divsChild>
        <w:div w:id="73361329">
          <w:marLeft w:val="0"/>
          <w:marRight w:val="0"/>
          <w:marTop w:val="0"/>
          <w:marBottom w:val="0"/>
          <w:divBdr>
            <w:top w:val="none" w:sz="0" w:space="0" w:color="auto"/>
            <w:left w:val="none" w:sz="0" w:space="0" w:color="auto"/>
            <w:bottom w:val="none" w:sz="0" w:space="0" w:color="auto"/>
            <w:right w:val="none" w:sz="0" w:space="0" w:color="auto"/>
          </w:divBdr>
        </w:div>
        <w:div w:id="281112023">
          <w:marLeft w:val="0"/>
          <w:marRight w:val="0"/>
          <w:marTop w:val="0"/>
          <w:marBottom w:val="0"/>
          <w:divBdr>
            <w:top w:val="single" w:sz="6" w:space="15" w:color="D2D2D2"/>
            <w:left w:val="none" w:sz="0" w:space="0" w:color="auto"/>
            <w:bottom w:val="none" w:sz="0" w:space="0" w:color="auto"/>
            <w:right w:val="none" w:sz="0" w:space="0" w:color="auto"/>
          </w:divBdr>
        </w:div>
      </w:divsChild>
    </w:div>
    <w:div w:id="339821262">
      <w:bodyDiv w:val="1"/>
      <w:marLeft w:val="0"/>
      <w:marRight w:val="0"/>
      <w:marTop w:val="0"/>
      <w:marBottom w:val="0"/>
      <w:divBdr>
        <w:top w:val="none" w:sz="0" w:space="0" w:color="auto"/>
        <w:left w:val="none" w:sz="0" w:space="0" w:color="auto"/>
        <w:bottom w:val="none" w:sz="0" w:space="0" w:color="auto"/>
        <w:right w:val="none" w:sz="0" w:space="0" w:color="auto"/>
      </w:divBdr>
      <w:divsChild>
        <w:div w:id="913050229">
          <w:marLeft w:val="-225"/>
          <w:marRight w:val="-225"/>
          <w:marTop w:val="0"/>
          <w:marBottom w:val="0"/>
          <w:divBdr>
            <w:top w:val="none" w:sz="0" w:space="0" w:color="auto"/>
            <w:left w:val="none" w:sz="0" w:space="0" w:color="auto"/>
            <w:bottom w:val="none" w:sz="0" w:space="0" w:color="auto"/>
            <w:right w:val="none" w:sz="0" w:space="0" w:color="auto"/>
          </w:divBdr>
          <w:divsChild>
            <w:div w:id="1761100536">
              <w:marLeft w:val="0"/>
              <w:marRight w:val="0"/>
              <w:marTop w:val="0"/>
              <w:marBottom w:val="0"/>
              <w:divBdr>
                <w:top w:val="none" w:sz="0" w:space="0" w:color="auto"/>
                <w:left w:val="none" w:sz="0" w:space="0" w:color="auto"/>
                <w:bottom w:val="none" w:sz="0" w:space="0" w:color="auto"/>
                <w:right w:val="none" w:sz="0" w:space="0" w:color="auto"/>
              </w:divBdr>
              <w:divsChild>
                <w:div w:id="1245994410">
                  <w:marLeft w:val="-225"/>
                  <w:marRight w:val="-225"/>
                  <w:marTop w:val="0"/>
                  <w:marBottom w:val="0"/>
                  <w:divBdr>
                    <w:top w:val="none" w:sz="0" w:space="0" w:color="auto"/>
                    <w:left w:val="none" w:sz="0" w:space="0" w:color="auto"/>
                    <w:bottom w:val="none" w:sz="0" w:space="0" w:color="auto"/>
                    <w:right w:val="none" w:sz="0" w:space="0" w:color="auto"/>
                  </w:divBdr>
                  <w:divsChild>
                    <w:div w:id="8307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0346">
          <w:marLeft w:val="-225"/>
          <w:marRight w:val="-225"/>
          <w:marTop w:val="0"/>
          <w:marBottom w:val="0"/>
          <w:divBdr>
            <w:top w:val="none" w:sz="0" w:space="0" w:color="auto"/>
            <w:left w:val="none" w:sz="0" w:space="0" w:color="auto"/>
            <w:bottom w:val="none" w:sz="0" w:space="0" w:color="auto"/>
            <w:right w:val="none" w:sz="0" w:space="0" w:color="auto"/>
          </w:divBdr>
          <w:divsChild>
            <w:div w:id="1407455542">
              <w:marLeft w:val="0"/>
              <w:marRight w:val="0"/>
              <w:marTop w:val="0"/>
              <w:marBottom w:val="0"/>
              <w:divBdr>
                <w:top w:val="none" w:sz="0" w:space="0" w:color="auto"/>
                <w:left w:val="none" w:sz="0" w:space="0" w:color="auto"/>
                <w:bottom w:val="none" w:sz="0" w:space="0" w:color="auto"/>
                <w:right w:val="none" w:sz="0" w:space="0" w:color="auto"/>
              </w:divBdr>
              <w:divsChild>
                <w:div w:id="570165918">
                  <w:marLeft w:val="0"/>
                  <w:marRight w:val="0"/>
                  <w:marTop w:val="0"/>
                  <w:marBottom w:val="0"/>
                  <w:divBdr>
                    <w:top w:val="none" w:sz="0" w:space="0" w:color="auto"/>
                    <w:left w:val="none" w:sz="0" w:space="0" w:color="auto"/>
                    <w:bottom w:val="none" w:sz="0" w:space="0" w:color="auto"/>
                    <w:right w:val="none" w:sz="0" w:space="0" w:color="auto"/>
                  </w:divBdr>
                  <w:divsChild>
                    <w:div w:id="988635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834555">
              <w:marLeft w:val="1463"/>
              <w:marRight w:val="0"/>
              <w:marTop w:val="0"/>
              <w:marBottom w:val="0"/>
              <w:divBdr>
                <w:top w:val="none" w:sz="0" w:space="0" w:color="auto"/>
                <w:left w:val="none" w:sz="0" w:space="0" w:color="auto"/>
                <w:bottom w:val="none" w:sz="0" w:space="0" w:color="auto"/>
                <w:right w:val="none" w:sz="0" w:space="0" w:color="auto"/>
              </w:divBdr>
              <w:divsChild>
                <w:div w:id="15092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2256">
          <w:marLeft w:val="-225"/>
          <w:marRight w:val="-225"/>
          <w:marTop w:val="0"/>
          <w:marBottom w:val="0"/>
          <w:divBdr>
            <w:top w:val="none" w:sz="0" w:space="0" w:color="auto"/>
            <w:left w:val="none" w:sz="0" w:space="0" w:color="auto"/>
            <w:bottom w:val="none" w:sz="0" w:space="0" w:color="auto"/>
            <w:right w:val="none" w:sz="0" w:space="0" w:color="auto"/>
          </w:divBdr>
          <w:divsChild>
            <w:div w:id="335111673">
              <w:marLeft w:val="1463"/>
              <w:marRight w:val="0"/>
              <w:marTop w:val="0"/>
              <w:marBottom w:val="0"/>
              <w:divBdr>
                <w:top w:val="none" w:sz="0" w:space="0" w:color="auto"/>
                <w:left w:val="none" w:sz="0" w:space="0" w:color="auto"/>
                <w:bottom w:val="none" w:sz="0" w:space="0" w:color="auto"/>
                <w:right w:val="none" w:sz="0" w:space="0" w:color="auto"/>
              </w:divBdr>
              <w:divsChild>
                <w:div w:id="2425734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9893674">
      <w:bodyDiv w:val="1"/>
      <w:marLeft w:val="0"/>
      <w:marRight w:val="0"/>
      <w:marTop w:val="0"/>
      <w:marBottom w:val="0"/>
      <w:divBdr>
        <w:top w:val="none" w:sz="0" w:space="0" w:color="auto"/>
        <w:left w:val="none" w:sz="0" w:space="0" w:color="auto"/>
        <w:bottom w:val="none" w:sz="0" w:space="0" w:color="auto"/>
        <w:right w:val="none" w:sz="0" w:space="0" w:color="auto"/>
      </w:divBdr>
      <w:divsChild>
        <w:div w:id="393041950">
          <w:marLeft w:val="0"/>
          <w:marRight w:val="0"/>
          <w:marTop w:val="0"/>
          <w:marBottom w:val="0"/>
          <w:divBdr>
            <w:top w:val="none" w:sz="0" w:space="0" w:color="auto"/>
            <w:left w:val="none" w:sz="0" w:space="0" w:color="auto"/>
            <w:bottom w:val="none" w:sz="0" w:space="0" w:color="auto"/>
            <w:right w:val="none" w:sz="0" w:space="0" w:color="auto"/>
          </w:divBdr>
          <w:divsChild>
            <w:div w:id="8528018">
              <w:marLeft w:val="0"/>
              <w:marRight w:val="0"/>
              <w:marTop w:val="0"/>
              <w:marBottom w:val="0"/>
              <w:divBdr>
                <w:top w:val="none" w:sz="0" w:space="0" w:color="auto"/>
                <w:left w:val="none" w:sz="0" w:space="0" w:color="auto"/>
                <w:bottom w:val="none" w:sz="0" w:space="0" w:color="auto"/>
                <w:right w:val="none" w:sz="0" w:space="0" w:color="auto"/>
              </w:divBdr>
              <w:divsChild>
                <w:div w:id="236131076">
                  <w:marLeft w:val="0"/>
                  <w:marRight w:val="0"/>
                  <w:marTop w:val="0"/>
                  <w:marBottom w:val="0"/>
                  <w:divBdr>
                    <w:top w:val="none" w:sz="0" w:space="0" w:color="auto"/>
                    <w:left w:val="none" w:sz="0" w:space="0" w:color="auto"/>
                    <w:bottom w:val="none" w:sz="0" w:space="0" w:color="auto"/>
                    <w:right w:val="none" w:sz="0" w:space="0" w:color="auto"/>
                  </w:divBdr>
                  <w:divsChild>
                    <w:div w:id="17437666">
                      <w:marLeft w:val="0"/>
                      <w:marRight w:val="0"/>
                      <w:marTop w:val="0"/>
                      <w:marBottom w:val="240"/>
                      <w:divBdr>
                        <w:top w:val="none" w:sz="0" w:space="0" w:color="auto"/>
                        <w:left w:val="none" w:sz="0" w:space="0" w:color="auto"/>
                        <w:bottom w:val="none" w:sz="0" w:space="0" w:color="auto"/>
                        <w:right w:val="none" w:sz="0" w:space="0" w:color="auto"/>
                      </w:divBdr>
                    </w:div>
                    <w:div w:id="87778772">
                      <w:marLeft w:val="-300"/>
                      <w:marRight w:val="-300"/>
                      <w:marTop w:val="0"/>
                      <w:marBottom w:val="450"/>
                      <w:divBdr>
                        <w:top w:val="none" w:sz="0" w:space="0" w:color="auto"/>
                        <w:left w:val="none" w:sz="0" w:space="0" w:color="auto"/>
                        <w:bottom w:val="none" w:sz="0" w:space="0" w:color="auto"/>
                        <w:right w:val="none" w:sz="0" w:space="0" w:color="auto"/>
                      </w:divBdr>
                    </w:div>
                    <w:div w:id="114564863">
                      <w:marLeft w:val="0"/>
                      <w:marRight w:val="0"/>
                      <w:marTop w:val="0"/>
                      <w:marBottom w:val="240"/>
                      <w:divBdr>
                        <w:top w:val="none" w:sz="0" w:space="0" w:color="auto"/>
                        <w:left w:val="none" w:sz="0" w:space="0" w:color="auto"/>
                        <w:bottom w:val="none" w:sz="0" w:space="0" w:color="auto"/>
                        <w:right w:val="none" w:sz="0" w:space="0" w:color="auto"/>
                      </w:divBdr>
                    </w:div>
                    <w:div w:id="147677082">
                      <w:marLeft w:val="0"/>
                      <w:marRight w:val="0"/>
                      <w:marTop w:val="0"/>
                      <w:marBottom w:val="240"/>
                      <w:divBdr>
                        <w:top w:val="none" w:sz="0" w:space="0" w:color="auto"/>
                        <w:left w:val="none" w:sz="0" w:space="0" w:color="auto"/>
                        <w:bottom w:val="none" w:sz="0" w:space="0" w:color="auto"/>
                        <w:right w:val="none" w:sz="0" w:space="0" w:color="auto"/>
                      </w:divBdr>
                    </w:div>
                    <w:div w:id="194121712">
                      <w:marLeft w:val="0"/>
                      <w:marRight w:val="0"/>
                      <w:marTop w:val="0"/>
                      <w:marBottom w:val="240"/>
                      <w:divBdr>
                        <w:top w:val="none" w:sz="0" w:space="0" w:color="auto"/>
                        <w:left w:val="none" w:sz="0" w:space="0" w:color="auto"/>
                        <w:bottom w:val="none" w:sz="0" w:space="0" w:color="auto"/>
                        <w:right w:val="none" w:sz="0" w:space="0" w:color="auto"/>
                      </w:divBdr>
                    </w:div>
                    <w:div w:id="294259393">
                      <w:marLeft w:val="0"/>
                      <w:marRight w:val="0"/>
                      <w:marTop w:val="0"/>
                      <w:marBottom w:val="240"/>
                      <w:divBdr>
                        <w:top w:val="none" w:sz="0" w:space="0" w:color="auto"/>
                        <w:left w:val="none" w:sz="0" w:space="0" w:color="auto"/>
                        <w:bottom w:val="none" w:sz="0" w:space="0" w:color="auto"/>
                        <w:right w:val="none" w:sz="0" w:space="0" w:color="auto"/>
                      </w:divBdr>
                    </w:div>
                    <w:div w:id="365911981">
                      <w:marLeft w:val="0"/>
                      <w:marRight w:val="0"/>
                      <w:marTop w:val="0"/>
                      <w:marBottom w:val="240"/>
                      <w:divBdr>
                        <w:top w:val="none" w:sz="0" w:space="0" w:color="auto"/>
                        <w:left w:val="none" w:sz="0" w:space="0" w:color="auto"/>
                        <w:bottom w:val="none" w:sz="0" w:space="0" w:color="auto"/>
                        <w:right w:val="none" w:sz="0" w:space="0" w:color="auto"/>
                      </w:divBdr>
                    </w:div>
                    <w:div w:id="446890790">
                      <w:marLeft w:val="0"/>
                      <w:marRight w:val="0"/>
                      <w:marTop w:val="0"/>
                      <w:marBottom w:val="240"/>
                      <w:divBdr>
                        <w:top w:val="none" w:sz="0" w:space="0" w:color="auto"/>
                        <w:left w:val="none" w:sz="0" w:space="0" w:color="auto"/>
                        <w:bottom w:val="none" w:sz="0" w:space="0" w:color="auto"/>
                        <w:right w:val="none" w:sz="0" w:space="0" w:color="auto"/>
                      </w:divBdr>
                    </w:div>
                    <w:div w:id="768892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0160172">
      <w:bodyDiv w:val="1"/>
      <w:marLeft w:val="0"/>
      <w:marRight w:val="0"/>
      <w:marTop w:val="0"/>
      <w:marBottom w:val="0"/>
      <w:divBdr>
        <w:top w:val="none" w:sz="0" w:space="0" w:color="auto"/>
        <w:left w:val="none" w:sz="0" w:space="0" w:color="auto"/>
        <w:bottom w:val="none" w:sz="0" w:space="0" w:color="auto"/>
        <w:right w:val="none" w:sz="0" w:space="0" w:color="auto"/>
      </w:divBdr>
      <w:divsChild>
        <w:div w:id="381371682">
          <w:marLeft w:val="0"/>
          <w:marRight w:val="0"/>
          <w:marTop w:val="0"/>
          <w:marBottom w:val="0"/>
          <w:divBdr>
            <w:top w:val="single" w:sz="6" w:space="8" w:color="999999"/>
            <w:left w:val="none" w:sz="0" w:space="0" w:color="auto"/>
            <w:bottom w:val="single" w:sz="6" w:space="0" w:color="999999"/>
            <w:right w:val="none" w:sz="0" w:space="0" w:color="auto"/>
          </w:divBdr>
          <w:divsChild>
            <w:div w:id="251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8918">
      <w:bodyDiv w:val="1"/>
      <w:marLeft w:val="0"/>
      <w:marRight w:val="0"/>
      <w:marTop w:val="0"/>
      <w:marBottom w:val="0"/>
      <w:divBdr>
        <w:top w:val="none" w:sz="0" w:space="0" w:color="auto"/>
        <w:left w:val="none" w:sz="0" w:space="0" w:color="auto"/>
        <w:bottom w:val="none" w:sz="0" w:space="0" w:color="auto"/>
        <w:right w:val="none" w:sz="0" w:space="0" w:color="auto"/>
      </w:divBdr>
      <w:divsChild>
        <w:div w:id="625310169">
          <w:marLeft w:val="-225"/>
          <w:marRight w:val="-225"/>
          <w:marTop w:val="0"/>
          <w:marBottom w:val="0"/>
          <w:divBdr>
            <w:top w:val="none" w:sz="0" w:space="0" w:color="auto"/>
            <w:left w:val="none" w:sz="0" w:space="0" w:color="auto"/>
            <w:bottom w:val="none" w:sz="0" w:space="0" w:color="auto"/>
            <w:right w:val="none" w:sz="0" w:space="0" w:color="auto"/>
          </w:divBdr>
          <w:divsChild>
            <w:div w:id="2491254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40548642">
      <w:bodyDiv w:val="1"/>
      <w:marLeft w:val="0"/>
      <w:marRight w:val="0"/>
      <w:marTop w:val="0"/>
      <w:marBottom w:val="0"/>
      <w:divBdr>
        <w:top w:val="none" w:sz="0" w:space="0" w:color="auto"/>
        <w:left w:val="none" w:sz="0" w:space="0" w:color="auto"/>
        <w:bottom w:val="none" w:sz="0" w:space="0" w:color="auto"/>
        <w:right w:val="none" w:sz="0" w:space="0" w:color="auto"/>
      </w:divBdr>
    </w:div>
    <w:div w:id="340816384">
      <w:bodyDiv w:val="1"/>
      <w:marLeft w:val="0"/>
      <w:marRight w:val="0"/>
      <w:marTop w:val="0"/>
      <w:marBottom w:val="0"/>
      <w:divBdr>
        <w:top w:val="none" w:sz="0" w:space="0" w:color="auto"/>
        <w:left w:val="none" w:sz="0" w:space="0" w:color="auto"/>
        <w:bottom w:val="none" w:sz="0" w:space="0" w:color="auto"/>
        <w:right w:val="none" w:sz="0" w:space="0" w:color="auto"/>
      </w:divBdr>
    </w:div>
    <w:div w:id="341202177">
      <w:bodyDiv w:val="1"/>
      <w:marLeft w:val="0"/>
      <w:marRight w:val="0"/>
      <w:marTop w:val="0"/>
      <w:marBottom w:val="0"/>
      <w:divBdr>
        <w:top w:val="none" w:sz="0" w:space="0" w:color="auto"/>
        <w:left w:val="none" w:sz="0" w:space="0" w:color="auto"/>
        <w:bottom w:val="none" w:sz="0" w:space="0" w:color="auto"/>
        <w:right w:val="none" w:sz="0" w:space="0" w:color="auto"/>
      </w:divBdr>
    </w:div>
    <w:div w:id="341247521">
      <w:bodyDiv w:val="1"/>
      <w:marLeft w:val="0"/>
      <w:marRight w:val="0"/>
      <w:marTop w:val="0"/>
      <w:marBottom w:val="0"/>
      <w:divBdr>
        <w:top w:val="none" w:sz="0" w:space="0" w:color="auto"/>
        <w:left w:val="none" w:sz="0" w:space="0" w:color="auto"/>
        <w:bottom w:val="none" w:sz="0" w:space="0" w:color="auto"/>
        <w:right w:val="none" w:sz="0" w:space="0" w:color="auto"/>
      </w:divBdr>
      <w:divsChild>
        <w:div w:id="126047443">
          <w:marLeft w:val="0"/>
          <w:marRight w:val="0"/>
          <w:marTop w:val="150"/>
          <w:marBottom w:val="0"/>
          <w:divBdr>
            <w:top w:val="none" w:sz="0" w:space="0" w:color="auto"/>
            <w:left w:val="none" w:sz="0" w:space="0" w:color="auto"/>
            <w:bottom w:val="none" w:sz="0" w:space="0" w:color="auto"/>
            <w:right w:val="none" w:sz="0" w:space="0" w:color="auto"/>
          </w:divBdr>
        </w:div>
        <w:div w:id="405762056">
          <w:marLeft w:val="0"/>
          <w:marRight w:val="0"/>
          <w:marTop w:val="0"/>
          <w:marBottom w:val="0"/>
          <w:divBdr>
            <w:top w:val="none" w:sz="0" w:space="0" w:color="auto"/>
            <w:left w:val="none" w:sz="0" w:space="0" w:color="auto"/>
            <w:bottom w:val="none" w:sz="0" w:space="0" w:color="auto"/>
            <w:right w:val="none" w:sz="0" w:space="0" w:color="auto"/>
          </w:divBdr>
        </w:div>
      </w:divsChild>
    </w:div>
    <w:div w:id="341277943">
      <w:bodyDiv w:val="1"/>
      <w:marLeft w:val="0"/>
      <w:marRight w:val="0"/>
      <w:marTop w:val="0"/>
      <w:marBottom w:val="0"/>
      <w:divBdr>
        <w:top w:val="none" w:sz="0" w:space="0" w:color="auto"/>
        <w:left w:val="none" w:sz="0" w:space="0" w:color="auto"/>
        <w:bottom w:val="none" w:sz="0" w:space="0" w:color="auto"/>
        <w:right w:val="none" w:sz="0" w:space="0" w:color="auto"/>
      </w:divBdr>
    </w:div>
    <w:div w:id="341590807">
      <w:bodyDiv w:val="1"/>
      <w:marLeft w:val="0"/>
      <w:marRight w:val="0"/>
      <w:marTop w:val="0"/>
      <w:marBottom w:val="0"/>
      <w:divBdr>
        <w:top w:val="none" w:sz="0" w:space="0" w:color="auto"/>
        <w:left w:val="none" w:sz="0" w:space="0" w:color="auto"/>
        <w:bottom w:val="none" w:sz="0" w:space="0" w:color="auto"/>
        <w:right w:val="none" w:sz="0" w:space="0" w:color="auto"/>
      </w:divBdr>
      <w:divsChild>
        <w:div w:id="280573441">
          <w:marLeft w:val="0"/>
          <w:marRight w:val="0"/>
          <w:marTop w:val="0"/>
          <w:marBottom w:val="360"/>
          <w:divBdr>
            <w:top w:val="none" w:sz="0" w:space="0" w:color="auto"/>
            <w:left w:val="none" w:sz="0" w:space="0" w:color="auto"/>
            <w:bottom w:val="none" w:sz="0" w:space="0" w:color="auto"/>
            <w:right w:val="none" w:sz="0" w:space="0" w:color="auto"/>
          </w:divBdr>
        </w:div>
      </w:divsChild>
    </w:div>
    <w:div w:id="341591239">
      <w:bodyDiv w:val="1"/>
      <w:marLeft w:val="0"/>
      <w:marRight w:val="0"/>
      <w:marTop w:val="0"/>
      <w:marBottom w:val="0"/>
      <w:divBdr>
        <w:top w:val="none" w:sz="0" w:space="0" w:color="auto"/>
        <w:left w:val="none" w:sz="0" w:space="0" w:color="auto"/>
        <w:bottom w:val="none" w:sz="0" w:space="0" w:color="auto"/>
        <w:right w:val="none" w:sz="0" w:space="0" w:color="auto"/>
      </w:divBdr>
      <w:divsChild>
        <w:div w:id="391854300">
          <w:marLeft w:val="0"/>
          <w:marRight w:val="0"/>
          <w:marTop w:val="0"/>
          <w:marBottom w:val="75"/>
          <w:divBdr>
            <w:top w:val="none" w:sz="0" w:space="0" w:color="auto"/>
            <w:left w:val="none" w:sz="0" w:space="0" w:color="auto"/>
            <w:bottom w:val="none" w:sz="0" w:space="0" w:color="auto"/>
            <w:right w:val="none" w:sz="0" w:space="0" w:color="auto"/>
          </w:divBdr>
        </w:div>
        <w:div w:id="601910936">
          <w:marLeft w:val="0"/>
          <w:marRight w:val="0"/>
          <w:marTop w:val="150"/>
          <w:marBottom w:val="0"/>
          <w:divBdr>
            <w:top w:val="none" w:sz="0" w:space="0" w:color="auto"/>
            <w:left w:val="none" w:sz="0" w:space="0" w:color="auto"/>
            <w:bottom w:val="none" w:sz="0" w:space="0" w:color="auto"/>
            <w:right w:val="none" w:sz="0" w:space="0" w:color="auto"/>
          </w:divBdr>
        </w:div>
      </w:divsChild>
    </w:div>
    <w:div w:id="341663133">
      <w:bodyDiv w:val="1"/>
      <w:marLeft w:val="0"/>
      <w:marRight w:val="0"/>
      <w:marTop w:val="0"/>
      <w:marBottom w:val="0"/>
      <w:divBdr>
        <w:top w:val="none" w:sz="0" w:space="0" w:color="auto"/>
        <w:left w:val="none" w:sz="0" w:space="0" w:color="auto"/>
        <w:bottom w:val="none" w:sz="0" w:space="0" w:color="auto"/>
        <w:right w:val="none" w:sz="0" w:space="0" w:color="auto"/>
      </w:divBdr>
      <w:divsChild>
        <w:div w:id="422070564">
          <w:marLeft w:val="-150"/>
          <w:marRight w:val="-150"/>
          <w:marTop w:val="0"/>
          <w:marBottom w:val="0"/>
          <w:divBdr>
            <w:top w:val="none" w:sz="0" w:space="0" w:color="auto"/>
            <w:left w:val="none" w:sz="0" w:space="0" w:color="auto"/>
            <w:bottom w:val="none" w:sz="0" w:space="0" w:color="auto"/>
            <w:right w:val="none" w:sz="0" w:space="0" w:color="auto"/>
          </w:divBdr>
          <w:divsChild>
            <w:div w:id="2592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9699">
      <w:bodyDiv w:val="1"/>
      <w:marLeft w:val="0"/>
      <w:marRight w:val="0"/>
      <w:marTop w:val="0"/>
      <w:marBottom w:val="0"/>
      <w:divBdr>
        <w:top w:val="none" w:sz="0" w:space="0" w:color="auto"/>
        <w:left w:val="none" w:sz="0" w:space="0" w:color="auto"/>
        <w:bottom w:val="none" w:sz="0" w:space="0" w:color="auto"/>
        <w:right w:val="none" w:sz="0" w:space="0" w:color="auto"/>
      </w:divBdr>
      <w:divsChild>
        <w:div w:id="203686141">
          <w:marLeft w:val="0"/>
          <w:marRight w:val="0"/>
          <w:marTop w:val="0"/>
          <w:marBottom w:val="300"/>
          <w:divBdr>
            <w:top w:val="none" w:sz="0" w:space="0" w:color="auto"/>
            <w:left w:val="none" w:sz="0" w:space="0" w:color="auto"/>
            <w:bottom w:val="none" w:sz="0" w:space="0" w:color="auto"/>
            <w:right w:val="none" w:sz="0" w:space="0" w:color="auto"/>
          </w:divBdr>
        </w:div>
      </w:divsChild>
    </w:div>
    <w:div w:id="342979060">
      <w:bodyDiv w:val="1"/>
      <w:marLeft w:val="0"/>
      <w:marRight w:val="0"/>
      <w:marTop w:val="0"/>
      <w:marBottom w:val="0"/>
      <w:divBdr>
        <w:top w:val="none" w:sz="0" w:space="0" w:color="auto"/>
        <w:left w:val="none" w:sz="0" w:space="0" w:color="auto"/>
        <w:bottom w:val="none" w:sz="0" w:space="0" w:color="auto"/>
        <w:right w:val="none" w:sz="0" w:space="0" w:color="auto"/>
      </w:divBdr>
    </w:div>
    <w:div w:id="343015906">
      <w:bodyDiv w:val="1"/>
      <w:marLeft w:val="0"/>
      <w:marRight w:val="0"/>
      <w:marTop w:val="0"/>
      <w:marBottom w:val="0"/>
      <w:divBdr>
        <w:top w:val="none" w:sz="0" w:space="0" w:color="auto"/>
        <w:left w:val="none" w:sz="0" w:space="0" w:color="auto"/>
        <w:bottom w:val="none" w:sz="0" w:space="0" w:color="auto"/>
        <w:right w:val="none" w:sz="0" w:space="0" w:color="auto"/>
      </w:divBdr>
      <w:divsChild>
        <w:div w:id="99834137">
          <w:marLeft w:val="0"/>
          <w:marRight w:val="0"/>
          <w:marTop w:val="0"/>
          <w:marBottom w:val="0"/>
          <w:divBdr>
            <w:top w:val="none" w:sz="0" w:space="0" w:color="auto"/>
            <w:left w:val="none" w:sz="0" w:space="0" w:color="auto"/>
            <w:bottom w:val="none" w:sz="0" w:space="0" w:color="auto"/>
            <w:right w:val="none" w:sz="0" w:space="0" w:color="auto"/>
          </w:divBdr>
        </w:div>
        <w:div w:id="616642594">
          <w:marLeft w:val="0"/>
          <w:marRight w:val="0"/>
          <w:marTop w:val="0"/>
          <w:marBottom w:val="0"/>
          <w:divBdr>
            <w:top w:val="none" w:sz="0" w:space="0" w:color="auto"/>
            <w:left w:val="none" w:sz="0" w:space="0" w:color="auto"/>
            <w:bottom w:val="none" w:sz="0" w:space="0" w:color="auto"/>
            <w:right w:val="none" w:sz="0" w:space="0" w:color="auto"/>
          </w:divBdr>
          <w:divsChild>
            <w:div w:id="46416715">
              <w:marLeft w:val="0"/>
              <w:marRight w:val="0"/>
              <w:marTop w:val="0"/>
              <w:marBottom w:val="0"/>
              <w:divBdr>
                <w:top w:val="none" w:sz="0" w:space="0" w:color="auto"/>
                <w:left w:val="none" w:sz="0" w:space="0" w:color="auto"/>
                <w:bottom w:val="none" w:sz="0" w:space="0" w:color="auto"/>
                <w:right w:val="none" w:sz="0" w:space="0" w:color="auto"/>
              </w:divBdr>
              <w:divsChild>
                <w:div w:id="187645251">
                  <w:marLeft w:val="0"/>
                  <w:marRight w:val="0"/>
                  <w:marTop w:val="0"/>
                  <w:marBottom w:val="0"/>
                  <w:divBdr>
                    <w:top w:val="none" w:sz="0" w:space="0" w:color="auto"/>
                    <w:left w:val="none" w:sz="0" w:space="0" w:color="auto"/>
                    <w:bottom w:val="none" w:sz="0" w:space="0" w:color="auto"/>
                    <w:right w:val="none" w:sz="0" w:space="0" w:color="auto"/>
                  </w:divBdr>
                </w:div>
                <w:div w:id="3225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1489">
      <w:bodyDiv w:val="1"/>
      <w:marLeft w:val="0"/>
      <w:marRight w:val="0"/>
      <w:marTop w:val="0"/>
      <w:marBottom w:val="0"/>
      <w:divBdr>
        <w:top w:val="none" w:sz="0" w:space="0" w:color="auto"/>
        <w:left w:val="none" w:sz="0" w:space="0" w:color="auto"/>
        <w:bottom w:val="none" w:sz="0" w:space="0" w:color="auto"/>
        <w:right w:val="none" w:sz="0" w:space="0" w:color="auto"/>
      </w:divBdr>
    </w:div>
    <w:div w:id="343092897">
      <w:bodyDiv w:val="1"/>
      <w:marLeft w:val="0"/>
      <w:marRight w:val="0"/>
      <w:marTop w:val="0"/>
      <w:marBottom w:val="0"/>
      <w:divBdr>
        <w:top w:val="none" w:sz="0" w:space="0" w:color="auto"/>
        <w:left w:val="none" w:sz="0" w:space="0" w:color="auto"/>
        <w:bottom w:val="none" w:sz="0" w:space="0" w:color="auto"/>
        <w:right w:val="none" w:sz="0" w:space="0" w:color="auto"/>
      </w:divBdr>
      <w:divsChild>
        <w:div w:id="1230921478">
          <w:marLeft w:val="0"/>
          <w:marRight w:val="0"/>
          <w:marTop w:val="0"/>
          <w:marBottom w:val="0"/>
          <w:divBdr>
            <w:top w:val="none" w:sz="0" w:space="0" w:color="auto"/>
            <w:left w:val="none" w:sz="0" w:space="0" w:color="auto"/>
            <w:bottom w:val="none" w:sz="0" w:space="0" w:color="auto"/>
            <w:right w:val="none" w:sz="0" w:space="0" w:color="auto"/>
          </w:divBdr>
          <w:divsChild>
            <w:div w:id="1262568498">
              <w:marLeft w:val="0"/>
              <w:marRight w:val="0"/>
              <w:marTop w:val="0"/>
              <w:marBottom w:val="0"/>
              <w:divBdr>
                <w:top w:val="none" w:sz="0" w:space="0" w:color="auto"/>
                <w:left w:val="none" w:sz="0" w:space="0" w:color="auto"/>
                <w:bottom w:val="none" w:sz="0" w:space="0" w:color="auto"/>
                <w:right w:val="none" w:sz="0" w:space="0" w:color="auto"/>
              </w:divBdr>
            </w:div>
          </w:divsChild>
        </w:div>
        <w:div w:id="477379885">
          <w:marLeft w:val="0"/>
          <w:marRight w:val="0"/>
          <w:marTop w:val="0"/>
          <w:marBottom w:val="0"/>
          <w:divBdr>
            <w:top w:val="none" w:sz="0" w:space="0" w:color="auto"/>
            <w:left w:val="none" w:sz="0" w:space="0" w:color="auto"/>
            <w:bottom w:val="none" w:sz="0" w:space="0" w:color="auto"/>
            <w:right w:val="none" w:sz="0" w:space="0" w:color="auto"/>
          </w:divBdr>
        </w:div>
        <w:div w:id="244077117">
          <w:marLeft w:val="0"/>
          <w:marRight w:val="0"/>
          <w:marTop w:val="0"/>
          <w:marBottom w:val="0"/>
          <w:divBdr>
            <w:top w:val="none" w:sz="0" w:space="0" w:color="auto"/>
            <w:left w:val="none" w:sz="0" w:space="0" w:color="auto"/>
            <w:bottom w:val="none" w:sz="0" w:space="0" w:color="auto"/>
            <w:right w:val="none" w:sz="0" w:space="0" w:color="auto"/>
          </w:divBdr>
        </w:div>
      </w:divsChild>
    </w:div>
    <w:div w:id="343098657">
      <w:bodyDiv w:val="1"/>
      <w:marLeft w:val="0"/>
      <w:marRight w:val="0"/>
      <w:marTop w:val="0"/>
      <w:marBottom w:val="0"/>
      <w:divBdr>
        <w:top w:val="none" w:sz="0" w:space="0" w:color="auto"/>
        <w:left w:val="none" w:sz="0" w:space="0" w:color="auto"/>
        <w:bottom w:val="none" w:sz="0" w:space="0" w:color="auto"/>
        <w:right w:val="none" w:sz="0" w:space="0" w:color="auto"/>
      </w:divBdr>
      <w:divsChild>
        <w:div w:id="935094538">
          <w:marLeft w:val="0"/>
          <w:marRight w:val="0"/>
          <w:marTop w:val="0"/>
          <w:marBottom w:val="300"/>
          <w:divBdr>
            <w:top w:val="none" w:sz="0" w:space="0" w:color="auto"/>
            <w:left w:val="none" w:sz="0" w:space="0" w:color="auto"/>
            <w:bottom w:val="none" w:sz="0" w:space="0" w:color="auto"/>
            <w:right w:val="none" w:sz="0" w:space="0" w:color="auto"/>
          </w:divBdr>
        </w:div>
        <w:div w:id="1125661744">
          <w:marLeft w:val="15"/>
          <w:marRight w:val="225"/>
          <w:marTop w:val="0"/>
          <w:marBottom w:val="105"/>
          <w:divBdr>
            <w:top w:val="none" w:sz="0" w:space="0" w:color="auto"/>
            <w:left w:val="none" w:sz="0" w:space="0" w:color="auto"/>
            <w:bottom w:val="none" w:sz="0" w:space="0" w:color="auto"/>
            <w:right w:val="none" w:sz="0" w:space="0" w:color="auto"/>
          </w:divBdr>
          <w:divsChild>
            <w:div w:id="14370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573">
      <w:bodyDiv w:val="1"/>
      <w:marLeft w:val="0"/>
      <w:marRight w:val="0"/>
      <w:marTop w:val="0"/>
      <w:marBottom w:val="0"/>
      <w:divBdr>
        <w:top w:val="none" w:sz="0" w:space="0" w:color="auto"/>
        <w:left w:val="none" w:sz="0" w:space="0" w:color="auto"/>
        <w:bottom w:val="none" w:sz="0" w:space="0" w:color="auto"/>
        <w:right w:val="none" w:sz="0" w:space="0" w:color="auto"/>
      </w:divBdr>
    </w:div>
    <w:div w:id="343552557">
      <w:bodyDiv w:val="1"/>
      <w:marLeft w:val="0"/>
      <w:marRight w:val="0"/>
      <w:marTop w:val="0"/>
      <w:marBottom w:val="0"/>
      <w:divBdr>
        <w:top w:val="none" w:sz="0" w:space="0" w:color="auto"/>
        <w:left w:val="none" w:sz="0" w:space="0" w:color="auto"/>
        <w:bottom w:val="none" w:sz="0" w:space="0" w:color="auto"/>
        <w:right w:val="none" w:sz="0" w:space="0" w:color="auto"/>
      </w:divBdr>
    </w:div>
    <w:div w:id="343559106">
      <w:bodyDiv w:val="1"/>
      <w:marLeft w:val="0"/>
      <w:marRight w:val="0"/>
      <w:marTop w:val="0"/>
      <w:marBottom w:val="0"/>
      <w:divBdr>
        <w:top w:val="none" w:sz="0" w:space="0" w:color="auto"/>
        <w:left w:val="none" w:sz="0" w:space="0" w:color="auto"/>
        <w:bottom w:val="none" w:sz="0" w:space="0" w:color="auto"/>
        <w:right w:val="none" w:sz="0" w:space="0" w:color="auto"/>
      </w:divBdr>
      <w:divsChild>
        <w:div w:id="71434781">
          <w:marLeft w:val="0"/>
          <w:marRight w:val="0"/>
          <w:marTop w:val="0"/>
          <w:marBottom w:val="0"/>
          <w:divBdr>
            <w:top w:val="single" w:sz="2" w:space="0" w:color="E0E0E0"/>
            <w:left w:val="single" w:sz="2" w:space="0" w:color="E0E0E0"/>
            <w:bottom w:val="single" w:sz="2" w:space="0" w:color="E0E0E0"/>
            <w:right w:val="single" w:sz="2" w:space="0" w:color="E0E0E0"/>
          </w:divBdr>
        </w:div>
        <w:div w:id="689187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4289817">
      <w:bodyDiv w:val="1"/>
      <w:marLeft w:val="0"/>
      <w:marRight w:val="0"/>
      <w:marTop w:val="0"/>
      <w:marBottom w:val="0"/>
      <w:divBdr>
        <w:top w:val="none" w:sz="0" w:space="0" w:color="auto"/>
        <w:left w:val="none" w:sz="0" w:space="0" w:color="auto"/>
        <w:bottom w:val="none" w:sz="0" w:space="0" w:color="auto"/>
        <w:right w:val="none" w:sz="0" w:space="0" w:color="auto"/>
      </w:divBdr>
    </w:div>
    <w:div w:id="344290500">
      <w:bodyDiv w:val="1"/>
      <w:marLeft w:val="0"/>
      <w:marRight w:val="0"/>
      <w:marTop w:val="0"/>
      <w:marBottom w:val="0"/>
      <w:divBdr>
        <w:top w:val="none" w:sz="0" w:space="0" w:color="auto"/>
        <w:left w:val="none" w:sz="0" w:space="0" w:color="auto"/>
        <w:bottom w:val="none" w:sz="0" w:space="0" w:color="auto"/>
        <w:right w:val="none" w:sz="0" w:space="0" w:color="auto"/>
      </w:divBdr>
      <w:divsChild>
        <w:div w:id="388967538">
          <w:marLeft w:val="0"/>
          <w:marRight w:val="0"/>
          <w:marTop w:val="0"/>
          <w:marBottom w:val="0"/>
          <w:divBdr>
            <w:top w:val="none" w:sz="0" w:space="0" w:color="auto"/>
            <w:left w:val="none" w:sz="0" w:space="0" w:color="auto"/>
            <w:bottom w:val="none" w:sz="0" w:space="0" w:color="auto"/>
            <w:right w:val="none" w:sz="0" w:space="0" w:color="auto"/>
          </w:divBdr>
        </w:div>
      </w:divsChild>
    </w:div>
    <w:div w:id="344482022">
      <w:bodyDiv w:val="1"/>
      <w:marLeft w:val="0"/>
      <w:marRight w:val="0"/>
      <w:marTop w:val="0"/>
      <w:marBottom w:val="0"/>
      <w:divBdr>
        <w:top w:val="none" w:sz="0" w:space="0" w:color="auto"/>
        <w:left w:val="none" w:sz="0" w:space="0" w:color="auto"/>
        <w:bottom w:val="none" w:sz="0" w:space="0" w:color="auto"/>
        <w:right w:val="none" w:sz="0" w:space="0" w:color="auto"/>
      </w:divBdr>
      <w:divsChild>
        <w:div w:id="49117231">
          <w:marLeft w:val="0"/>
          <w:marRight w:val="0"/>
          <w:marTop w:val="0"/>
          <w:marBottom w:val="0"/>
          <w:divBdr>
            <w:top w:val="none" w:sz="0" w:space="0" w:color="auto"/>
            <w:left w:val="none" w:sz="0" w:space="0" w:color="auto"/>
            <w:bottom w:val="none" w:sz="0" w:space="0" w:color="auto"/>
            <w:right w:val="none" w:sz="0" w:space="0" w:color="auto"/>
          </w:divBdr>
          <w:divsChild>
            <w:div w:id="1402370460">
              <w:marLeft w:val="-225"/>
              <w:marRight w:val="-225"/>
              <w:marTop w:val="0"/>
              <w:marBottom w:val="0"/>
              <w:divBdr>
                <w:top w:val="none" w:sz="0" w:space="0" w:color="auto"/>
                <w:left w:val="none" w:sz="0" w:space="0" w:color="auto"/>
                <w:bottom w:val="none" w:sz="0" w:space="0" w:color="auto"/>
                <w:right w:val="none" w:sz="0" w:space="0" w:color="auto"/>
              </w:divBdr>
              <w:divsChild>
                <w:div w:id="1657805881">
                  <w:marLeft w:val="0"/>
                  <w:marRight w:val="0"/>
                  <w:marTop w:val="0"/>
                  <w:marBottom w:val="0"/>
                  <w:divBdr>
                    <w:top w:val="none" w:sz="0" w:space="0" w:color="auto"/>
                    <w:left w:val="none" w:sz="0" w:space="0" w:color="auto"/>
                    <w:bottom w:val="none" w:sz="0" w:space="0" w:color="auto"/>
                    <w:right w:val="none" w:sz="0" w:space="0" w:color="auto"/>
                  </w:divBdr>
                  <w:divsChild>
                    <w:div w:id="136650983">
                      <w:marLeft w:val="0"/>
                      <w:marRight w:val="0"/>
                      <w:marTop w:val="0"/>
                      <w:marBottom w:val="225"/>
                      <w:divBdr>
                        <w:top w:val="none" w:sz="0" w:space="0" w:color="auto"/>
                        <w:left w:val="none" w:sz="0" w:space="0" w:color="auto"/>
                        <w:bottom w:val="none" w:sz="0" w:space="0" w:color="auto"/>
                        <w:right w:val="none" w:sz="0" w:space="0" w:color="auto"/>
                      </w:divBdr>
                      <w:divsChild>
                        <w:div w:id="5752391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5728287">
          <w:marLeft w:val="-225"/>
          <w:marRight w:val="-225"/>
          <w:marTop w:val="0"/>
          <w:marBottom w:val="0"/>
          <w:divBdr>
            <w:top w:val="none" w:sz="0" w:space="0" w:color="auto"/>
            <w:left w:val="none" w:sz="0" w:space="0" w:color="auto"/>
            <w:bottom w:val="none" w:sz="0" w:space="0" w:color="auto"/>
            <w:right w:val="none" w:sz="0" w:space="0" w:color="auto"/>
          </w:divBdr>
          <w:divsChild>
            <w:div w:id="687408813">
              <w:marLeft w:val="0"/>
              <w:marRight w:val="0"/>
              <w:marTop w:val="150"/>
              <w:marBottom w:val="0"/>
              <w:divBdr>
                <w:top w:val="none" w:sz="0" w:space="0" w:color="auto"/>
                <w:left w:val="none" w:sz="0" w:space="0" w:color="auto"/>
                <w:bottom w:val="none" w:sz="0" w:space="0" w:color="auto"/>
                <w:right w:val="none" w:sz="0" w:space="0" w:color="auto"/>
              </w:divBdr>
              <w:divsChild>
                <w:div w:id="682895881">
                  <w:marLeft w:val="0"/>
                  <w:marRight w:val="0"/>
                  <w:marTop w:val="0"/>
                  <w:marBottom w:val="0"/>
                  <w:divBdr>
                    <w:top w:val="none" w:sz="0" w:space="0" w:color="auto"/>
                    <w:left w:val="none" w:sz="0" w:space="0" w:color="auto"/>
                    <w:bottom w:val="none" w:sz="0" w:space="0" w:color="auto"/>
                    <w:right w:val="none" w:sz="0" w:space="0" w:color="auto"/>
                  </w:divBdr>
                </w:div>
              </w:divsChild>
            </w:div>
            <w:div w:id="1441876233">
              <w:marLeft w:val="0"/>
              <w:marRight w:val="0"/>
              <w:marTop w:val="0"/>
              <w:marBottom w:val="0"/>
              <w:divBdr>
                <w:top w:val="none" w:sz="0" w:space="0" w:color="auto"/>
                <w:left w:val="none" w:sz="0" w:space="0" w:color="auto"/>
                <w:bottom w:val="none" w:sz="0" w:space="0" w:color="auto"/>
                <w:right w:val="none" w:sz="0" w:space="0" w:color="auto"/>
              </w:divBdr>
              <w:divsChild>
                <w:div w:id="80866982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44594684">
      <w:bodyDiv w:val="1"/>
      <w:marLeft w:val="0"/>
      <w:marRight w:val="0"/>
      <w:marTop w:val="0"/>
      <w:marBottom w:val="0"/>
      <w:divBdr>
        <w:top w:val="none" w:sz="0" w:space="0" w:color="auto"/>
        <w:left w:val="none" w:sz="0" w:space="0" w:color="auto"/>
        <w:bottom w:val="none" w:sz="0" w:space="0" w:color="auto"/>
        <w:right w:val="none" w:sz="0" w:space="0" w:color="auto"/>
      </w:divBdr>
    </w:div>
    <w:div w:id="344600100">
      <w:bodyDiv w:val="1"/>
      <w:marLeft w:val="0"/>
      <w:marRight w:val="0"/>
      <w:marTop w:val="0"/>
      <w:marBottom w:val="0"/>
      <w:divBdr>
        <w:top w:val="none" w:sz="0" w:space="0" w:color="auto"/>
        <w:left w:val="none" w:sz="0" w:space="0" w:color="auto"/>
        <w:bottom w:val="none" w:sz="0" w:space="0" w:color="auto"/>
        <w:right w:val="none" w:sz="0" w:space="0" w:color="auto"/>
      </w:divBdr>
      <w:divsChild>
        <w:div w:id="742488602">
          <w:marLeft w:val="0"/>
          <w:marRight w:val="0"/>
          <w:marTop w:val="0"/>
          <w:marBottom w:val="0"/>
          <w:divBdr>
            <w:top w:val="none" w:sz="0" w:space="0" w:color="auto"/>
            <w:left w:val="none" w:sz="0" w:space="0" w:color="auto"/>
            <w:bottom w:val="none" w:sz="0" w:space="0" w:color="auto"/>
            <w:right w:val="none" w:sz="0" w:space="0" w:color="auto"/>
          </w:divBdr>
          <w:divsChild>
            <w:div w:id="1972634196">
              <w:marLeft w:val="0"/>
              <w:marRight w:val="300"/>
              <w:marTop w:val="0"/>
              <w:marBottom w:val="0"/>
              <w:divBdr>
                <w:top w:val="none" w:sz="0" w:space="0" w:color="auto"/>
                <w:left w:val="none" w:sz="0" w:space="0" w:color="auto"/>
                <w:bottom w:val="none" w:sz="0" w:space="0" w:color="auto"/>
                <w:right w:val="none" w:sz="0" w:space="0" w:color="auto"/>
              </w:divBdr>
              <w:divsChild>
                <w:div w:id="2008702968">
                  <w:marLeft w:val="0"/>
                  <w:marRight w:val="0"/>
                  <w:marTop w:val="0"/>
                  <w:marBottom w:val="0"/>
                  <w:divBdr>
                    <w:top w:val="none" w:sz="0" w:space="0" w:color="auto"/>
                    <w:left w:val="none" w:sz="0" w:space="0" w:color="auto"/>
                    <w:bottom w:val="none" w:sz="0" w:space="0" w:color="auto"/>
                    <w:right w:val="none" w:sz="0" w:space="0" w:color="auto"/>
                  </w:divBdr>
                </w:div>
                <w:div w:id="1552111095">
                  <w:marLeft w:val="0"/>
                  <w:marRight w:val="0"/>
                  <w:marTop w:val="0"/>
                  <w:marBottom w:val="0"/>
                  <w:divBdr>
                    <w:top w:val="none" w:sz="0" w:space="0" w:color="auto"/>
                    <w:left w:val="none" w:sz="0" w:space="0" w:color="auto"/>
                    <w:bottom w:val="none" w:sz="0" w:space="0" w:color="auto"/>
                    <w:right w:val="none" w:sz="0" w:space="0" w:color="auto"/>
                  </w:divBdr>
                </w:div>
              </w:divsChild>
            </w:div>
            <w:div w:id="407195381">
              <w:marLeft w:val="0"/>
              <w:marRight w:val="0"/>
              <w:marTop w:val="0"/>
              <w:marBottom w:val="0"/>
              <w:divBdr>
                <w:top w:val="none" w:sz="0" w:space="0" w:color="auto"/>
                <w:left w:val="none" w:sz="0" w:space="0" w:color="auto"/>
                <w:bottom w:val="none" w:sz="0" w:space="0" w:color="auto"/>
                <w:right w:val="none" w:sz="0" w:space="0" w:color="auto"/>
              </w:divBdr>
              <w:divsChild>
                <w:div w:id="1560167469">
                  <w:marLeft w:val="150"/>
                  <w:marRight w:val="0"/>
                  <w:marTop w:val="0"/>
                  <w:marBottom w:val="0"/>
                  <w:divBdr>
                    <w:top w:val="none" w:sz="0" w:space="0" w:color="auto"/>
                    <w:left w:val="none" w:sz="0" w:space="0" w:color="auto"/>
                    <w:bottom w:val="none" w:sz="0" w:space="0" w:color="auto"/>
                    <w:right w:val="none" w:sz="0" w:space="0" w:color="auto"/>
                  </w:divBdr>
                </w:div>
              </w:divsChild>
            </w:div>
            <w:div w:id="1579947985">
              <w:marLeft w:val="0"/>
              <w:marRight w:val="0"/>
              <w:marTop w:val="0"/>
              <w:marBottom w:val="0"/>
              <w:divBdr>
                <w:top w:val="none" w:sz="0" w:space="0" w:color="auto"/>
                <w:left w:val="none" w:sz="0" w:space="0" w:color="auto"/>
                <w:bottom w:val="none" w:sz="0" w:space="0" w:color="auto"/>
                <w:right w:val="none" w:sz="0" w:space="0" w:color="auto"/>
              </w:divBdr>
              <w:divsChild>
                <w:div w:id="598292137">
                  <w:marLeft w:val="0"/>
                  <w:marRight w:val="0"/>
                  <w:marTop w:val="0"/>
                  <w:marBottom w:val="0"/>
                  <w:divBdr>
                    <w:top w:val="none" w:sz="0" w:space="0" w:color="auto"/>
                    <w:left w:val="none" w:sz="0" w:space="0" w:color="auto"/>
                    <w:bottom w:val="none" w:sz="0" w:space="0" w:color="auto"/>
                    <w:right w:val="none" w:sz="0" w:space="0" w:color="auto"/>
                  </w:divBdr>
                </w:div>
                <w:div w:id="560140462">
                  <w:marLeft w:val="0"/>
                  <w:marRight w:val="0"/>
                  <w:marTop w:val="0"/>
                  <w:marBottom w:val="0"/>
                  <w:divBdr>
                    <w:top w:val="none" w:sz="0" w:space="0" w:color="auto"/>
                    <w:left w:val="none" w:sz="0" w:space="0" w:color="auto"/>
                    <w:bottom w:val="none" w:sz="0" w:space="0" w:color="auto"/>
                    <w:right w:val="none" w:sz="0" w:space="0" w:color="auto"/>
                  </w:divBdr>
                  <w:divsChild>
                    <w:div w:id="209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2369">
          <w:marLeft w:val="0"/>
          <w:marRight w:val="0"/>
          <w:marTop w:val="0"/>
          <w:marBottom w:val="300"/>
          <w:divBdr>
            <w:top w:val="none" w:sz="0" w:space="0" w:color="auto"/>
            <w:left w:val="none" w:sz="0" w:space="0" w:color="auto"/>
            <w:bottom w:val="none" w:sz="0" w:space="0" w:color="auto"/>
            <w:right w:val="none" w:sz="0" w:space="0" w:color="auto"/>
          </w:divBdr>
          <w:divsChild>
            <w:div w:id="687145504">
              <w:marLeft w:val="0"/>
              <w:marRight w:val="0"/>
              <w:marTop w:val="0"/>
              <w:marBottom w:val="0"/>
              <w:divBdr>
                <w:top w:val="none" w:sz="0" w:space="0" w:color="auto"/>
                <w:left w:val="none" w:sz="0" w:space="0" w:color="auto"/>
                <w:bottom w:val="none" w:sz="0" w:space="0" w:color="auto"/>
                <w:right w:val="none" w:sz="0" w:space="0" w:color="auto"/>
              </w:divBdr>
              <w:divsChild>
                <w:div w:id="2087724836">
                  <w:marLeft w:val="-225"/>
                  <w:marRight w:val="-225"/>
                  <w:marTop w:val="0"/>
                  <w:marBottom w:val="0"/>
                  <w:divBdr>
                    <w:top w:val="none" w:sz="0" w:space="0" w:color="auto"/>
                    <w:left w:val="none" w:sz="0" w:space="0" w:color="auto"/>
                    <w:bottom w:val="none" w:sz="0" w:space="0" w:color="auto"/>
                    <w:right w:val="none" w:sz="0" w:space="0" w:color="auto"/>
                  </w:divBdr>
                  <w:divsChild>
                    <w:div w:id="851337296">
                      <w:marLeft w:val="0"/>
                      <w:marRight w:val="0"/>
                      <w:marTop w:val="0"/>
                      <w:marBottom w:val="0"/>
                      <w:divBdr>
                        <w:top w:val="none" w:sz="0" w:space="0" w:color="auto"/>
                        <w:left w:val="none" w:sz="0" w:space="0" w:color="auto"/>
                        <w:bottom w:val="none" w:sz="0" w:space="0" w:color="auto"/>
                        <w:right w:val="none" w:sz="0" w:space="0" w:color="auto"/>
                      </w:divBdr>
                      <w:divsChild>
                        <w:div w:id="1901137765">
                          <w:marLeft w:val="0"/>
                          <w:marRight w:val="0"/>
                          <w:marTop w:val="0"/>
                          <w:marBottom w:val="0"/>
                          <w:divBdr>
                            <w:top w:val="none" w:sz="0" w:space="0" w:color="auto"/>
                            <w:left w:val="none" w:sz="0" w:space="0" w:color="auto"/>
                            <w:bottom w:val="none" w:sz="0" w:space="0" w:color="auto"/>
                            <w:right w:val="none" w:sz="0" w:space="0" w:color="auto"/>
                          </w:divBdr>
                          <w:divsChild>
                            <w:div w:id="1090468661">
                              <w:marLeft w:val="0"/>
                              <w:marRight w:val="0"/>
                              <w:marTop w:val="0"/>
                              <w:marBottom w:val="0"/>
                              <w:divBdr>
                                <w:top w:val="none" w:sz="0" w:space="0" w:color="auto"/>
                                <w:left w:val="none" w:sz="0" w:space="0" w:color="auto"/>
                                <w:bottom w:val="none" w:sz="0" w:space="0" w:color="auto"/>
                                <w:right w:val="none" w:sz="0" w:space="0" w:color="auto"/>
                              </w:divBdr>
                              <w:divsChild>
                                <w:div w:id="1620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603427">
          <w:marLeft w:val="0"/>
          <w:marRight w:val="0"/>
          <w:marTop w:val="300"/>
          <w:marBottom w:val="0"/>
          <w:divBdr>
            <w:top w:val="none" w:sz="0" w:space="0" w:color="auto"/>
            <w:left w:val="none" w:sz="0" w:space="0" w:color="auto"/>
            <w:bottom w:val="none" w:sz="0" w:space="0" w:color="auto"/>
            <w:right w:val="none" w:sz="0" w:space="0" w:color="auto"/>
          </w:divBdr>
        </w:div>
      </w:divsChild>
    </w:div>
    <w:div w:id="344720712">
      <w:bodyDiv w:val="1"/>
      <w:marLeft w:val="0"/>
      <w:marRight w:val="0"/>
      <w:marTop w:val="0"/>
      <w:marBottom w:val="0"/>
      <w:divBdr>
        <w:top w:val="none" w:sz="0" w:space="0" w:color="auto"/>
        <w:left w:val="none" w:sz="0" w:space="0" w:color="auto"/>
        <w:bottom w:val="none" w:sz="0" w:space="0" w:color="auto"/>
        <w:right w:val="none" w:sz="0" w:space="0" w:color="auto"/>
      </w:divBdr>
    </w:div>
    <w:div w:id="344747755">
      <w:bodyDiv w:val="1"/>
      <w:marLeft w:val="0"/>
      <w:marRight w:val="0"/>
      <w:marTop w:val="0"/>
      <w:marBottom w:val="0"/>
      <w:divBdr>
        <w:top w:val="none" w:sz="0" w:space="0" w:color="auto"/>
        <w:left w:val="none" w:sz="0" w:space="0" w:color="auto"/>
        <w:bottom w:val="none" w:sz="0" w:space="0" w:color="auto"/>
        <w:right w:val="none" w:sz="0" w:space="0" w:color="auto"/>
      </w:divBdr>
      <w:divsChild>
        <w:div w:id="561720767">
          <w:marLeft w:val="0"/>
          <w:marRight w:val="0"/>
          <w:marTop w:val="0"/>
          <w:marBottom w:val="0"/>
          <w:divBdr>
            <w:top w:val="none" w:sz="0" w:space="0" w:color="auto"/>
            <w:left w:val="none" w:sz="0" w:space="0" w:color="auto"/>
            <w:bottom w:val="none" w:sz="0" w:space="0" w:color="auto"/>
            <w:right w:val="none" w:sz="0" w:space="0" w:color="auto"/>
          </w:divBdr>
        </w:div>
      </w:divsChild>
    </w:div>
    <w:div w:id="344988354">
      <w:bodyDiv w:val="1"/>
      <w:marLeft w:val="0"/>
      <w:marRight w:val="0"/>
      <w:marTop w:val="0"/>
      <w:marBottom w:val="0"/>
      <w:divBdr>
        <w:top w:val="none" w:sz="0" w:space="0" w:color="auto"/>
        <w:left w:val="none" w:sz="0" w:space="0" w:color="auto"/>
        <w:bottom w:val="none" w:sz="0" w:space="0" w:color="auto"/>
        <w:right w:val="none" w:sz="0" w:space="0" w:color="auto"/>
      </w:divBdr>
      <w:divsChild>
        <w:div w:id="48386708">
          <w:marLeft w:val="15"/>
          <w:marRight w:val="225"/>
          <w:marTop w:val="0"/>
          <w:marBottom w:val="105"/>
          <w:divBdr>
            <w:top w:val="none" w:sz="0" w:space="0" w:color="auto"/>
            <w:left w:val="none" w:sz="0" w:space="0" w:color="auto"/>
            <w:bottom w:val="none" w:sz="0" w:space="0" w:color="auto"/>
            <w:right w:val="none" w:sz="0" w:space="0" w:color="auto"/>
          </w:divBdr>
        </w:div>
      </w:divsChild>
    </w:div>
    <w:div w:id="345443121">
      <w:bodyDiv w:val="1"/>
      <w:marLeft w:val="0"/>
      <w:marRight w:val="0"/>
      <w:marTop w:val="0"/>
      <w:marBottom w:val="0"/>
      <w:divBdr>
        <w:top w:val="none" w:sz="0" w:space="0" w:color="auto"/>
        <w:left w:val="none" w:sz="0" w:space="0" w:color="auto"/>
        <w:bottom w:val="none" w:sz="0" w:space="0" w:color="auto"/>
        <w:right w:val="none" w:sz="0" w:space="0" w:color="auto"/>
      </w:divBdr>
      <w:divsChild>
        <w:div w:id="43796287">
          <w:marLeft w:val="0"/>
          <w:marRight w:val="0"/>
          <w:marTop w:val="0"/>
          <w:marBottom w:val="225"/>
          <w:divBdr>
            <w:top w:val="none" w:sz="0" w:space="0" w:color="auto"/>
            <w:left w:val="none" w:sz="0" w:space="0" w:color="auto"/>
            <w:bottom w:val="none" w:sz="0" w:space="0" w:color="auto"/>
            <w:right w:val="none" w:sz="0" w:space="0" w:color="auto"/>
          </w:divBdr>
        </w:div>
      </w:divsChild>
    </w:div>
    <w:div w:id="345911265">
      <w:bodyDiv w:val="1"/>
      <w:marLeft w:val="0"/>
      <w:marRight w:val="0"/>
      <w:marTop w:val="0"/>
      <w:marBottom w:val="0"/>
      <w:divBdr>
        <w:top w:val="none" w:sz="0" w:space="0" w:color="auto"/>
        <w:left w:val="none" w:sz="0" w:space="0" w:color="auto"/>
        <w:bottom w:val="none" w:sz="0" w:space="0" w:color="auto"/>
        <w:right w:val="none" w:sz="0" w:space="0" w:color="auto"/>
      </w:divBdr>
      <w:divsChild>
        <w:div w:id="611478953">
          <w:marLeft w:val="-225"/>
          <w:marRight w:val="-225"/>
          <w:marTop w:val="0"/>
          <w:marBottom w:val="0"/>
          <w:divBdr>
            <w:top w:val="none" w:sz="0" w:space="0" w:color="auto"/>
            <w:left w:val="none" w:sz="0" w:space="0" w:color="auto"/>
            <w:bottom w:val="none" w:sz="0" w:space="0" w:color="auto"/>
            <w:right w:val="none" w:sz="0" w:space="0" w:color="auto"/>
          </w:divBdr>
          <w:divsChild>
            <w:div w:id="7663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6108">
      <w:bodyDiv w:val="1"/>
      <w:marLeft w:val="0"/>
      <w:marRight w:val="0"/>
      <w:marTop w:val="0"/>
      <w:marBottom w:val="0"/>
      <w:divBdr>
        <w:top w:val="none" w:sz="0" w:space="0" w:color="auto"/>
        <w:left w:val="none" w:sz="0" w:space="0" w:color="auto"/>
        <w:bottom w:val="none" w:sz="0" w:space="0" w:color="auto"/>
        <w:right w:val="none" w:sz="0" w:space="0" w:color="auto"/>
      </w:divBdr>
    </w:div>
    <w:div w:id="346252109">
      <w:bodyDiv w:val="1"/>
      <w:marLeft w:val="0"/>
      <w:marRight w:val="0"/>
      <w:marTop w:val="0"/>
      <w:marBottom w:val="0"/>
      <w:divBdr>
        <w:top w:val="none" w:sz="0" w:space="0" w:color="auto"/>
        <w:left w:val="none" w:sz="0" w:space="0" w:color="auto"/>
        <w:bottom w:val="none" w:sz="0" w:space="0" w:color="auto"/>
        <w:right w:val="none" w:sz="0" w:space="0" w:color="auto"/>
      </w:divBdr>
      <w:divsChild>
        <w:div w:id="1443501182">
          <w:marLeft w:val="0"/>
          <w:marRight w:val="0"/>
          <w:marTop w:val="0"/>
          <w:marBottom w:val="0"/>
          <w:divBdr>
            <w:top w:val="single" w:sz="2" w:space="0" w:color="E0E0E0"/>
            <w:left w:val="single" w:sz="2" w:space="0" w:color="E0E0E0"/>
            <w:bottom w:val="single" w:sz="2" w:space="0" w:color="E0E0E0"/>
            <w:right w:val="single" w:sz="2" w:space="0" w:color="E0E0E0"/>
          </w:divBdr>
          <w:divsChild>
            <w:div w:id="735665080">
              <w:marLeft w:val="0"/>
              <w:marRight w:val="0"/>
              <w:marTop w:val="0"/>
              <w:marBottom w:val="0"/>
              <w:divBdr>
                <w:top w:val="single" w:sz="2" w:space="0" w:color="E0E0E0"/>
                <w:left w:val="single" w:sz="2" w:space="0" w:color="E0E0E0"/>
                <w:bottom w:val="single" w:sz="2" w:space="0" w:color="E0E0E0"/>
                <w:right w:val="single" w:sz="2" w:space="0" w:color="E0E0E0"/>
              </w:divBdr>
              <w:divsChild>
                <w:div w:id="77219339">
                  <w:marLeft w:val="0"/>
                  <w:marRight w:val="0"/>
                  <w:marTop w:val="0"/>
                  <w:marBottom w:val="0"/>
                  <w:divBdr>
                    <w:top w:val="single" w:sz="2" w:space="0" w:color="E0E0E0"/>
                    <w:left w:val="single" w:sz="2" w:space="0" w:color="E0E0E0"/>
                    <w:bottom w:val="single" w:sz="2" w:space="0" w:color="E0E0E0"/>
                    <w:right w:val="single" w:sz="2" w:space="0" w:color="E0E0E0"/>
                  </w:divBdr>
                  <w:divsChild>
                    <w:div w:id="1968772834">
                      <w:marLeft w:val="0"/>
                      <w:marRight w:val="0"/>
                      <w:marTop w:val="0"/>
                      <w:marBottom w:val="0"/>
                      <w:divBdr>
                        <w:top w:val="single" w:sz="2" w:space="0" w:color="E0E0E0"/>
                        <w:left w:val="single" w:sz="2" w:space="0" w:color="E0E0E0"/>
                        <w:bottom w:val="single" w:sz="2" w:space="0" w:color="E0E0E0"/>
                        <w:right w:val="single" w:sz="2" w:space="0" w:color="E0E0E0"/>
                      </w:divBdr>
                    </w:div>
                    <w:div w:id="19618415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725605">
          <w:marLeft w:val="0"/>
          <w:marRight w:val="0"/>
          <w:marTop w:val="0"/>
          <w:marBottom w:val="0"/>
          <w:divBdr>
            <w:top w:val="single" w:sz="2" w:space="0" w:color="E0E0E0"/>
            <w:left w:val="single" w:sz="2" w:space="0" w:color="E0E0E0"/>
            <w:bottom w:val="single" w:sz="2" w:space="0" w:color="E0E0E0"/>
            <w:right w:val="single" w:sz="2" w:space="0" w:color="E0E0E0"/>
          </w:divBdr>
          <w:divsChild>
            <w:div w:id="259140888">
              <w:marLeft w:val="0"/>
              <w:marRight w:val="0"/>
              <w:marTop w:val="0"/>
              <w:marBottom w:val="0"/>
              <w:divBdr>
                <w:top w:val="single" w:sz="2" w:space="0" w:color="E0E0E0"/>
                <w:left w:val="single" w:sz="2" w:space="0" w:color="E0E0E0"/>
                <w:bottom w:val="single" w:sz="2" w:space="0" w:color="E0E0E0"/>
                <w:right w:val="single" w:sz="2" w:space="0" w:color="E0E0E0"/>
              </w:divBdr>
              <w:divsChild>
                <w:div w:id="1174954905">
                  <w:marLeft w:val="0"/>
                  <w:marRight w:val="0"/>
                  <w:marTop w:val="0"/>
                  <w:marBottom w:val="0"/>
                  <w:divBdr>
                    <w:top w:val="single" w:sz="2" w:space="0" w:color="E0E0E0"/>
                    <w:left w:val="single" w:sz="2" w:space="0" w:color="E0E0E0"/>
                    <w:bottom w:val="single" w:sz="2" w:space="0" w:color="E0E0E0"/>
                    <w:right w:val="single" w:sz="2" w:space="0" w:color="E0E0E0"/>
                  </w:divBdr>
                  <w:divsChild>
                    <w:div w:id="854004929">
                      <w:marLeft w:val="0"/>
                      <w:marRight w:val="0"/>
                      <w:marTop w:val="0"/>
                      <w:marBottom w:val="0"/>
                      <w:divBdr>
                        <w:top w:val="single" w:sz="2" w:space="0" w:color="E0E0E0"/>
                        <w:left w:val="single" w:sz="2" w:space="0" w:color="E0E0E0"/>
                        <w:bottom w:val="single" w:sz="2" w:space="0" w:color="E0E0E0"/>
                        <w:right w:val="single" w:sz="2" w:space="0" w:color="E0E0E0"/>
                      </w:divBdr>
                      <w:divsChild>
                        <w:div w:id="1620726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9424002">
              <w:marLeft w:val="0"/>
              <w:marRight w:val="0"/>
              <w:marTop w:val="0"/>
              <w:marBottom w:val="0"/>
              <w:divBdr>
                <w:top w:val="single" w:sz="2" w:space="0" w:color="E0E0E0"/>
                <w:left w:val="single" w:sz="2" w:space="0" w:color="E0E0E0"/>
                <w:bottom w:val="single" w:sz="2" w:space="0" w:color="E0E0E0"/>
                <w:right w:val="single" w:sz="2" w:space="0" w:color="E0E0E0"/>
              </w:divBdr>
              <w:divsChild>
                <w:div w:id="37635646">
                  <w:marLeft w:val="0"/>
                  <w:marRight w:val="0"/>
                  <w:marTop w:val="0"/>
                  <w:marBottom w:val="0"/>
                  <w:divBdr>
                    <w:top w:val="single" w:sz="2" w:space="0" w:color="E0E0E0"/>
                    <w:left w:val="single" w:sz="2" w:space="0" w:color="E0E0E0"/>
                    <w:bottom w:val="single" w:sz="2" w:space="0" w:color="E0E0E0"/>
                    <w:right w:val="single" w:sz="2" w:space="0" w:color="E0E0E0"/>
                  </w:divBdr>
                </w:div>
                <w:div w:id="746658273">
                  <w:marLeft w:val="0"/>
                  <w:marRight w:val="0"/>
                  <w:marTop w:val="0"/>
                  <w:marBottom w:val="0"/>
                  <w:divBdr>
                    <w:top w:val="single" w:sz="2" w:space="0" w:color="E0E0E0"/>
                    <w:left w:val="single" w:sz="2" w:space="0" w:color="E0E0E0"/>
                    <w:bottom w:val="single" w:sz="2" w:space="0" w:color="E0E0E0"/>
                    <w:right w:val="single" w:sz="2" w:space="0" w:color="E0E0E0"/>
                  </w:divBdr>
                  <w:divsChild>
                    <w:div w:id="146942929">
                      <w:marLeft w:val="0"/>
                      <w:marRight w:val="0"/>
                      <w:marTop w:val="0"/>
                      <w:marBottom w:val="0"/>
                      <w:divBdr>
                        <w:top w:val="single" w:sz="2" w:space="0" w:color="E0E0E0"/>
                        <w:left w:val="single" w:sz="2" w:space="0" w:color="E0E0E0"/>
                        <w:bottom w:val="single" w:sz="2" w:space="0" w:color="E0E0E0"/>
                        <w:right w:val="single" w:sz="2" w:space="0" w:color="E0E0E0"/>
                      </w:divBdr>
                      <w:divsChild>
                        <w:div w:id="11160986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9167426">
                      <w:marLeft w:val="0"/>
                      <w:marRight w:val="0"/>
                      <w:marTop w:val="0"/>
                      <w:marBottom w:val="0"/>
                      <w:divBdr>
                        <w:top w:val="single" w:sz="2" w:space="0" w:color="E0E0E0"/>
                        <w:left w:val="single" w:sz="2" w:space="0" w:color="E0E0E0"/>
                        <w:bottom w:val="single" w:sz="2" w:space="0" w:color="E0E0E0"/>
                        <w:right w:val="single" w:sz="2" w:space="0" w:color="E0E0E0"/>
                      </w:divBdr>
                      <w:divsChild>
                        <w:div w:id="245767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6593881">
                      <w:marLeft w:val="0"/>
                      <w:marRight w:val="0"/>
                      <w:marTop w:val="0"/>
                      <w:marBottom w:val="0"/>
                      <w:divBdr>
                        <w:top w:val="single" w:sz="2" w:space="0" w:color="E0E0E0"/>
                        <w:left w:val="single" w:sz="2" w:space="0" w:color="E0E0E0"/>
                        <w:bottom w:val="single" w:sz="2" w:space="0" w:color="E0E0E0"/>
                        <w:right w:val="single" w:sz="2" w:space="0" w:color="E0E0E0"/>
                      </w:divBdr>
                      <w:divsChild>
                        <w:div w:id="791288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46257297">
      <w:bodyDiv w:val="1"/>
      <w:marLeft w:val="0"/>
      <w:marRight w:val="0"/>
      <w:marTop w:val="0"/>
      <w:marBottom w:val="0"/>
      <w:divBdr>
        <w:top w:val="none" w:sz="0" w:space="0" w:color="auto"/>
        <w:left w:val="none" w:sz="0" w:space="0" w:color="auto"/>
        <w:bottom w:val="none" w:sz="0" w:space="0" w:color="auto"/>
        <w:right w:val="none" w:sz="0" w:space="0" w:color="auto"/>
      </w:divBdr>
      <w:divsChild>
        <w:div w:id="665330362">
          <w:marLeft w:val="0"/>
          <w:marRight w:val="0"/>
          <w:marTop w:val="0"/>
          <w:marBottom w:val="0"/>
          <w:divBdr>
            <w:top w:val="none" w:sz="0" w:space="0" w:color="auto"/>
            <w:left w:val="none" w:sz="0" w:space="0" w:color="auto"/>
            <w:bottom w:val="none" w:sz="0" w:space="0" w:color="auto"/>
            <w:right w:val="none" w:sz="0" w:space="0" w:color="auto"/>
          </w:divBdr>
        </w:div>
        <w:div w:id="592863041">
          <w:marLeft w:val="0"/>
          <w:marRight w:val="0"/>
          <w:marTop w:val="450"/>
          <w:marBottom w:val="435"/>
          <w:divBdr>
            <w:top w:val="none" w:sz="0" w:space="0" w:color="auto"/>
            <w:left w:val="none" w:sz="0" w:space="0" w:color="auto"/>
            <w:bottom w:val="none" w:sz="0" w:space="0" w:color="auto"/>
            <w:right w:val="none" w:sz="0" w:space="0" w:color="auto"/>
          </w:divBdr>
          <w:divsChild>
            <w:div w:id="1040126788">
              <w:marLeft w:val="0"/>
              <w:marRight w:val="0"/>
              <w:marTop w:val="0"/>
              <w:marBottom w:val="0"/>
              <w:divBdr>
                <w:top w:val="none" w:sz="0" w:space="0" w:color="auto"/>
                <w:left w:val="none" w:sz="0" w:space="0" w:color="auto"/>
                <w:bottom w:val="none" w:sz="0" w:space="0" w:color="auto"/>
                <w:right w:val="none" w:sz="0" w:space="0" w:color="auto"/>
              </w:divBdr>
              <w:divsChild>
                <w:div w:id="668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5547">
          <w:marLeft w:val="0"/>
          <w:marRight w:val="0"/>
          <w:marTop w:val="150"/>
          <w:marBottom w:val="330"/>
          <w:divBdr>
            <w:top w:val="none" w:sz="0" w:space="0" w:color="auto"/>
            <w:left w:val="none" w:sz="0" w:space="0" w:color="auto"/>
            <w:bottom w:val="none" w:sz="0" w:space="0" w:color="auto"/>
            <w:right w:val="none" w:sz="0" w:space="0" w:color="auto"/>
          </w:divBdr>
          <w:divsChild>
            <w:div w:id="1926185241">
              <w:marLeft w:val="0"/>
              <w:marRight w:val="0"/>
              <w:marTop w:val="0"/>
              <w:marBottom w:val="0"/>
              <w:divBdr>
                <w:top w:val="none" w:sz="0" w:space="0" w:color="auto"/>
                <w:left w:val="none" w:sz="0" w:space="0" w:color="auto"/>
                <w:bottom w:val="none" w:sz="0" w:space="0" w:color="auto"/>
                <w:right w:val="none" w:sz="0" w:space="0" w:color="auto"/>
              </w:divBdr>
            </w:div>
            <w:div w:id="18364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6455">
      <w:bodyDiv w:val="1"/>
      <w:marLeft w:val="0"/>
      <w:marRight w:val="0"/>
      <w:marTop w:val="0"/>
      <w:marBottom w:val="0"/>
      <w:divBdr>
        <w:top w:val="none" w:sz="0" w:space="0" w:color="auto"/>
        <w:left w:val="none" w:sz="0" w:space="0" w:color="auto"/>
        <w:bottom w:val="none" w:sz="0" w:space="0" w:color="auto"/>
        <w:right w:val="none" w:sz="0" w:space="0" w:color="auto"/>
      </w:divBdr>
    </w:div>
    <w:div w:id="346903241">
      <w:bodyDiv w:val="1"/>
      <w:marLeft w:val="0"/>
      <w:marRight w:val="0"/>
      <w:marTop w:val="0"/>
      <w:marBottom w:val="0"/>
      <w:divBdr>
        <w:top w:val="none" w:sz="0" w:space="0" w:color="auto"/>
        <w:left w:val="none" w:sz="0" w:space="0" w:color="auto"/>
        <w:bottom w:val="none" w:sz="0" w:space="0" w:color="auto"/>
        <w:right w:val="none" w:sz="0" w:space="0" w:color="auto"/>
      </w:divBdr>
    </w:div>
    <w:div w:id="347174519">
      <w:bodyDiv w:val="1"/>
      <w:marLeft w:val="0"/>
      <w:marRight w:val="0"/>
      <w:marTop w:val="0"/>
      <w:marBottom w:val="0"/>
      <w:divBdr>
        <w:top w:val="none" w:sz="0" w:space="0" w:color="auto"/>
        <w:left w:val="none" w:sz="0" w:space="0" w:color="auto"/>
        <w:bottom w:val="none" w:sz="0" w:space="0" w:color="auto"/>
        <w:right w:val="none" w:sz="0" w:space="0" w:color="auto"/>
      </w:divBdr>
    </w:div>
    <w:div w:id="347222443">
      <w:bodyDiv w:val="1"/>
      <w:marLeft w:val="0"/>
      <w:marRight w:val="0"/>
      <w:marTop w:val="0"/>
      <w:marBottom w:val="0"/>
      <w:divBdr>
        <w:top w:val="none" w:sz="0" w:space="0" w:color="auto"/>
        <w:left w:val="none" w:sz="0" w:space="0" w:color="auto"/>
        <w:bottom w:val="none" w:sz="0" w:space="0" w:color="auto"/>
        <w:right w:val="none" w:sz="0" w:space="0" w:color="auto"/>
      </w:divBdr>
    </w:div>
    <w:div w:id="348021677">
      <w:bodyDiv w:val="1"/>
      <w:marLeft w:val="0"/>
      <w:marRight w:val="0"/>
      <w:marTop w:val="0"/>
      <w:marBottom w:val="0"/>
      <w:divBdr>
        <w:top w:val="none" w:sz="0" w:space="0" w:color="auto"/>
        <w:left w:val="none" w:sz="0" w:space="0" w:color="auto"/>
        <w:bottom w:val="none" w:sz="0" w:space="0" w:color="auto"/>
        <w:right w:val="none" w:sz="0" w:space="0" w:color="auto"/>
      </w:divBdr>
    </w:div>
    <w:div w:id="348067721">
      <w:bodyDiv w:val="1"/>
      <w:marLeft w:val="0"/>
      <w:marRight w:val="0"/>
      <w:marTop w:val="0"/>
      <w:marBottom w:val="0"/>
      <w:divBdr>
        <w:top w:val="none" w:sz="0" w:space="0" w:color="auto"/>
        <w:left w:val="none" w:sz="0" w:space="0" w:color="auto"/>
        <w:bottom w:val="none" w:sz="0" w:space="0" w:color="auto"/>
        <w:right w:val="none" w:sz="0" w:space="0" w:color="auto"/>
      </w:divBdr>
    </w:div>
    <w:div w:id="348140048">
      <w:bodyDiv w:val="1"/>
      <w:marLeft w:val="0"/>
      <w:marRight w:val="0"/>
      <w:marTop w:val="0"/>
      <w:marBottom w:val="0"/>
      <w:divBdr>
        <w:top w:val="none" w:sz="0" w:space="0" w:color="auto"/>
        <w:left w:val="none" w:sz="0" w:space="0" w:color="auto"/>
        <w:bottom w:val="none" w:sz="0" w:space="0" w:color="auto"/>
        <w:right w:val="none" w:sz="0" w:space="0" w:color="auto"/>
      </w:divBdr>
    </w:div>
    <w:div w:id="348339011">
      <w:bodyDiv w:val="1"/>
      <w:marLeft w:val="0"/>
      <w:marRight w:val="0"/>
      <w:marTop w:val="0"/>
      <w:marBottom w:val="0"/>
      <w:divBdr>
        <w:top w:val="none" w:sz="0" w:space="0" w:color="auto"/>
        <w:left w:val="none" w:sz="0" w:space="0" w:color="auto"/>
        <w:bottom w:val="none" w:sz="0" w:space="0" w:color="auto"/>
        <w:right w:val="none" w:sz="0" w:space="0" w:color="auto"/>
      </w:divBdr>
      <w:divsChild>
        <w:div w:id="260527230">
          <w:marLeft w:val="0"/>
          <w:marRight w:val="0"/>
          <w:marTop w:val="0"/>
          <w:marBottom w:val="0"/>
          <w:divBdr>
            <w:top w:val="single" w:sz="2" w:space="0" w:color="E0E0E0"/>
            <w:left w:val="single" w:sz="2" w:space="0" w:color="E0E0E0"/>
            <w:bottom w:val="single" w:sz="2" w:space="0" w:color="E0E0E0"/>
            <w:right w:val="single" w:sz="2" w:space="0" w:color="E0E0E0"/>
          </w:divBdr>
          <w:divsChild>
            <w:div w:id="475223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48801690">
      <w:bodyDiv w:val="1"/>
      <w:marLeft w:val="0"/>
      <w:marRight w:val="0"/>
      <w:marTop w:val="0"/>
      <w:marBottom w:val="0"/>
      <w:divBdr>
        <w:top w:val="none" w:sz="0" w:space="0" w:color="auto"/>
        <w:left w:val="none" w:sz="0" w:space="0" w:color="auto"/>
        <w:bottom w:val="none" w:sz="0" w:space="0" w:color="auto"/>
        <w:right w:val="none" w:sz="0" w:space="0" w:color="auto"/>
      </w:divBdr>
      <w:divsChild>
        <w:div w:id="421683230">
          <w:marLeft w:val="750"/>
          <w:marRight w:val="1500"/>
          <w:marTop w:val="0"/>
          <w:marBottom w:val="0"/>
          <w:divBdr>
            <w:top w:val="none" w:sz="0" w:space="0" w:color="auto"/>
            <w:left w:val="none" w:sz="0" w:space="0" w:color="auto"/>
            <w:bottom w:val="none" w:sz="0" w:space="0" w:color="auto"/>
            <w:right w:val="none" w:sz="0" w:space="0" w:color="auto"/>
          </w:divBdr>
        </w:div>
      </w:divsChild>
    </w:div>
    <w:div w:id="348876780">
      <w:bodyDiv w:val="1"/>
      <w:marLeft w:val="0"/>
      <w:marRight w:val="0"/>
      <w:marTop w:val="0"/>
      <w:marBottom w:val="0"/>
      <w:divBdr>
        <w:top w:val="none" w:sz="0" w:space="0" w:color="auto"/>
        <w:left w:val="none" w:sz="0" w:space="0" w:color="auto"/>
        <w:bottom w:val="none" w:sz="0" w:space="0" w:color="auto"/>
        <w:right w:val="none" w:sz="0" w:space="0" w:color="auto"/>
      </w:divBdr>
    </w:div>
    <w:div w:id="348913901">
      <w:bodyDiv w:val="1"/>
      <w:marLeft w:val="0"/>
      <w:marRight w:val="0"/>
      <w:marTop w:val="0"/>
      <w:marBottom w:val="0"/>
      <w:divBdr>
        <w:top w:val="none" w:sz="0" w:space="0" w:color="auto"/>
        <w:left w:val="none" w:sz="0" w:space="0" w:color="auto"/>
        <w:bottom w:val="none" w:sz="0" w:space="0" w:color="auto"/>
        <w:right w:val="none" w:sz="0" w:space="0" w:color="auto"/>
      </w:divBdr>
    </w:div>
    <w:div w:id="350033594">
      <w:bodyDiv w:val="1"/>
      <w:marLeft w:val="0"/>
      <w:marRight w:val="0"/>
      <w:marTop w:val="0"/>
      <w:marBottom w:val="0"/>
      <w:divBdr>
        <w:top w:val="none" w:sz="0" w:space="0" w:color="auto"/>
        <w:left w:val="none" w:sz="0" w:space="0" w:color="auto"/>
        <w:bottom w:val="none" w:sz="0" w:space="0" w:color="auto"/>
        <w:right w:val="none" w:sz="0" w:space="0" w:color="auto"/>
      </w:divBdr>
    </w:div>
    <w:div w:id="350188782">
      <w:bodyDiv w:val="1"/>
      <w:marLeft w:val="0"/>
      <w:marRight w:val="0"/>
      <w:marTop w:val="0"/>
      <w:marBottom w:val="0"/>
      <w:divBdr>
        <w:top w:val="none" w:sz="0" w:space="0" w:color="auto"/>
        <w:left w:val="none" w:sz="0" w:space="0" w:color="auto"/>
        <w:bottom w:val="none" w:sz="0" w:space="0" w:color="auto"/>
        <w:right w:val="none" w:sz="0" w:space="0" w:color="auto"/>
      </w:divBdr>
    </w:div>
    <w:div w:id="350303185">
      <w:bodyDiv w:val="1"/>
      <w:marLeft w:val="0"/>
      <w:marRight w:val="0"/>
      <w:marTop w:val="0"/>
      <w:marBottom w:val="0"/>
      <w:divBdr>
        <w:top w:val="none" w:sz="0" w:space="0" w:color="auto"/>
        <w:left w:val="none" w:sz="0" w:space="0" w:color="auto"/>
        <w:bottom w:val="none" w:sz="0" w:space="0" w:color="auto"/>
        <w:right w:val="none" w:sz="0" w:space="0" w:color="auto"/>
      </w:divBdr>
      <w:divsChild>
        <w:div w:id="197159480">
          <w:marLeft w:val="0"/>
          <w:marRight w:val="0"/>
          <w:marTop w:val="0"/>
          <w:marBottom w:val="0"/>
          <w:divBdr>
            <w:top w:val="none" w:sz="0" w:space="0" w:color="auto"/>
            <w:left w:val="none" w:sz="0" w:space="0" w:color="auto"/>
            <w:bottom w:val="none" w:sz="0" w:space="0" w:color="auto"/>
            <w:right w:val="none" w:sz="0" w:space="0" w:color="auto"/>
          </w:divBdr>
        </w:div>
      </w:divsChild>
    </w:div>
    <w:div w:id="350574804">
      <w:bodyDiv w:val="1"/>
      <w:marLeft w:val="0"/>
      <w:marRight w:val="0"/>
      <w:marTop w:val="0"/>
      <w:marBottom w:val="0"/>
      <w:divBdr>
        <w:top w:val="none" w:sz="0" w:space="0" w:color="auto"/>
        <w:left w:val="none" w:sz="0" w:space="0" w:color="auto"/>
        <w:bottom w:val="none" w:sz="0" w:space="0" w:color="auto"/>
        <w:right w:val="none" w:sz="0" w:space="0" w:color="auto"/>
      </w:divBdr>
    </w:div>
    <w:div w:id="350642670">
      <w:bodyDiv w:val="1"/>
      <w:marLeft w:val="0"/>
      <w:marRight w:val="0"/>
      <w:marTop w:val="0"/>
      <w:marBottom w:val="0"/>
      <w:divBdr>
        <w:top w:val="none" w:sz="0" w:space="0" w:color="auto"/>
        <w:left w:val="none" w:sz="0" w:space="0" w:color="auto"/>
        <w:bottom w:val="none" w:sz="0" w:space="0" w:color="auto"/>
        <w:right w:val="none" w:sz="0" w:space="0" w:color="auto"/>
      </w:divBdr>
      <w:divsChild>
        <w:div w:id="579608290">
          <w:marLeft w:val="0"/>
          <w:marRight w:val="0"/>
          <w:marTop w:val="0"/>
          <w:marBottom w:val="360"/>
          <w:divBdr>
            <w:top w:val="none" w:sz="0" w:space="0" w:color="auto"/>
            <w:left w:val="none" w:sz="0" w:space="0" w:color="auto"/>
            <w:bottom w:val="none" w:sz="0" w:space="0" w:color="auto"/>
            <w:right w:val="none" w:sz="0" w:space="0" w:color="auto"/>
          </w:divBdr>
        </w:div>
      </w:divsChild>
    </w:div>
    <w:div w:id="350840203">
      <w:bodyDiv w:val="1"/>
      <w:marLeft w:val="0"/>
      <w:marRight w:val="0"/>
      <w:marTop w:val="0"/>
      <w:marBottom w:val="0"/>
      <w:divBdr>
        <w:top w:val="none" w:sz="0" w:space="0" w:color="auto"/>
        <w:left w:val="none" w:sz="0" w:space="0" w:color="auto"/>
        <w:bottom w:val="none" w:sz="0" w:space="0" w:color="auto"/>
        <w:right w:val="none" w:sz="0" w:space="0" w:color="auto"/>
      </w:divBdr>
      <w:divsChild>
        <w:div w:id="180432736">
          <w:marLeft w:val="0"/>
          <w:marRight w:val="0"/>
          <w:marTop w:val="0"/>
          <w:marBottom w:val="0"/>
          <w:divBdr>
            <w:top w:val="none" w:sz="0" w:space="0" w:color="auto"/>
            <w:left w:val="none" w:sz="0" w:space="0" w:color="auto"/>
            <w:bottom w:val="none" w:sz="0" w:space="0" w:color="auto"/>
            <w:right w:val="none" w:sz="0" w:space="0" w:color="auto"/>
          </w:divBdr>
          <w:divsChild>
            <w:div w:id="51122411">
              <w:marLeft w:val="0"/>
              <w:marRight w:val="0"/>
              <w:marTop w:val="0"/>
              <w:marBottom w:val="345"/>
              <w:divBdr>
                <w:top w:val="none" w:sz="0" w:space="0" w:color="auto"/>
                <w:left w:val="none" w:sz="0" w:space="0" w:color="auto"/>
                <w:bottom w:val="none" w:sz="0" w:space="0" w:color="auto"/>
                <w:right w:val="none" w:sz="0" w:space="0" w:color="auto"/>
              </w:divBdr>
            </w:div>
            <w:div w:id="342977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1494729">
      <w:bodyDiv w:val="1"/>
      <w:marLeft w:val="0"/>
      <w:marRight w:val="0"/>
      <w:marTop w:val="0"/>
      <w:marBottom w:val="0"/>
      <w:divBdr>
        <w:top w:val="none" w:sz="0" w:space="0" w:color="auto"/>
        <w:left w:val="none" w:sz="0" w:space="0" w:color="auto"/>
        <w:bottom w:val="none" w:sz="0" w:space="0" w:color="auto"/>
        <w:right w:val="none" w:sz="0" w:space="0" w:color="auto"/>
      </w:divBdr>
      <w:divsChild>
        <w:div w:id="124742884">
          <w:marLeft w:val="679"/>
          <w:marRight w:val="0"/>
          <w:marTop w:val="0"/>
          <w:marBottom w:val="0"/>
          <w:divBdr>
            <w:top w:val="none" w:sz="0" w:space="0" w:color="auto"/>
            <w:left w:val="none" w:sz="0" w:space="0" w:color="auto"/>
            <w:bottom w:val="none" w:sz="0" w:space="0" w:color="auto"/>
            <w:right w:val="none" w:sz="0" w:space="0" w:color="auto"/>
          </w:divBdr>
          <w:divsChild>
            <w:div w:id="444035404">
              <w:marLeft w:val="14"/>
              <w:marRight w:val="204"/>
              <w:marTop w:val="149"/>
              <w:marBottom w:val="95"/>
              <w:divBdr>
                <w:top w:val="none" w:sz="0" w:space="0" w:color="auto"/>
                <w:left w:val="none" w:sz="0" w:space="0" w:color="auto"/>
                <w:bottom w:val="none" w:sz="0" w:space="0" w:color="auto"/>
                <w:right w:val="none" w:sz="0" w:space="0" w:color="auto"/>
              </w:divBdr>
              <w:divsChild>
                <w:div w:id="385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495">
      <w:bodyDiv w:val="1"/>
      <w:marLeft w:val="0"/>
      <w:marRight w:val="0"/>
      <w:marTop w:val="0"/>
      <w:marBottom w:val="0"/>
      <w:divBdr>
        <w:top w:val="none" w:sz="0" w:space="0" w:color="auto"/>
        <w:left w:val="none" w:sz="0" w:space="0" w:color="auto"/>
        <w:bottom w:val="none" w:sz="0" w:space="0" w:color="auto"/>
        <w:right w:val="none" w:sz="0" w:space="0" w:color="auto"/>
      </w:divBdr>
      <w:divsChild>
        <w:div w:id="211042107">
          <w:marLeft w:val="0"/>
          <w:marRight w:val="0"/>
          <w:marTop w:val="0"/>
          <w:marBottom w:val="300"/>
          <w:divBdr>
            <w:top w:val="none" w:sz="0" w:space="0" w:color="auto"/>
            <w:left w:val="none" w:sz="0" w:space="0" w:color="auto"/>
            <w:bottom w:val="none" w:sz="0" w:space="0" w:color="auto"/>
            <w:right w:val="none" w:sz="0" w:space="0" w:color="auto"/>
          </w:divBdr>
        </w:div>
        <w:div w:id="247424535">
          <w:marLeft w:val="-150"/>
          <w:marRight w:val="-150"/>
          <w:marTop w:val="0"/>
          <w:marBottom w:val="0"/>
          <w:divBdr>
            <w:top w:val="none" w:sz="0" w:space="0" w:color="auto"/>
            <w:left w:val="none" w:sz="0" w:space="0" w:color="auto"/>
            <w:bottom w:val="none" w:sz="0" w:space="0" w:color="auto"/>
            <w:right w:val="none" w:sz="0" w:space="0" w:color="auto"/>
          </w:divBdr>
          <w:divsChild>
            <w:div w:id="2557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3830">
      <w:bodyDiv w:val="1"/>
      <w:marLeft w:val="0"/>
      <w:marRight w:val="0"/>
      <w:marTop w:val="0"/>
      <w:marBottom w:val="0"/>
      <w:divBdr>
        <w:top w:val="none" w:sz="0" w:space="0" w:color="auto"/>
        <w:left w:val="none" w:sz="0" w:space="0" w:color="auto"/>
        <w:bottom w:val="none" w:sz="0" w:space="0" w:color="auto"/>
        <w:right w:val="none" w:sz="0" w:space="0" w:color="auto"/>
      </w:divBdr>
      <w:divsChild>
        <w:div w:id="265431265">
          <w:marLeft w:val="0"/>
          <w:marRight w:val="0"/>
          <w:marTop w:val="0"/>
          <w:marBottom w:val="0"/>
          <w:divBdr>
            <w:top w:val="none" w:sz="0" w:space="0" w:color="auto"/>
            <w:left w:val="none" w:sz="0" w:space="0" w:color="auto"/>
            <w:bottom w:val="none" w:sz="0" w:space="0" w:color="auto"/>
            <w:right w:val="none" w:sz="0" w:space="0" w:color="auto"/>
          </w:divBdr>
        </w:div>
      </w:divsChild>
    </w:div>
    <w:div w:id="352220906">
      <w:bodyDiv w:val="1"/>
      <w:marLeft w:val="0"/>
      <w:marRight w:val="0"/>
      <w:marTop w:val="0"/>
      <w:marBottom w:val="0"/>
      <w:divBdr>
        <w:top w:val="none" w:sz="0" w:space="0" w:color="auto"/>
        <w:left w:val="none" w:sz="0" w:space="0" w:color="auto"/>
        <w:bottom w:val="none" w:sz="0" w:space="0" w:color="auto"/>
        <w:right w:val="none" w:sz="0" w:space="0" w:color="auto"/>
      </w:divBdr>
      <w:divsChild>
        <w:div w:id="597064887">
          <w:marLeft w:val="0"/>
          <w:marRight w:val="0"/>
          <w:marTop w:val="0"/>
          <w:marBottom w:val="300"/>
          <w:divBdr>
            <w:top w:val="none" w:sz="0" w:space="0" w:color="auto"/>
            <w:left w:val="none" w:sz="0" w:space="0" w:color="auto"/>
            <w:bottom w:val="none" w:sz="0" w:space="0" w:color="auto"/>
            <w:right w:val="none" w:sz="0" w:space="0" w:color="auto"/>
          </w:divBdr>
        </w:div>
      </w:divsChild>
    </w:div>
    <w:div w:id="352342614">
      <w:bodyDiv w:val="1"/>
      <w:marLeft w:val="0"/>
      <w:marRight w:val="0"/>
      <w:marTop w:val="0"/>
      <w:marBottom w:val="0"/>
      <w:divBdr>
        <w:top w:val="none" w:sz="0" w:space="0" w:color="auto"/>
        <w:left w:val="none" w:sz="0" w:space="0" w:color="auto"/>
        <w:bottom w:val="none" w:sz="0" w:space="0" w:color="auto"/>
        <w:right w:val="none" w:sz="0" w:space="0" w:color="auto"/>
      </w:divBdr>
      <w:divsChild>
        <w:div w:id="725226600">
          <w:marLeft w:val="-188"/>
          <w:marRight w:val="-188"/>
          <w:marTop w:val="0"/>
          <w:marBottom w:val="0"/>
          <w:divBdr>
            <w:top w:val="none" w:sz="0" w:space="0" w:color="auto"/>
            <w:left w:val="none" w:sz="0" w:space="0" w:color="auto"/>
            <w:bottom w:val="none" w:sz="0" w:space="0" w:color="auto"/>
            <w:right w:val="none" w:sz="0" w:space="0" w:color="auto"/>
          </w:divBdr>
        </w:div>
      </w:divsChild>
    </w:div>
    <w:div w:id="352806625">
      <w:bodyDiv w:val="1"/>
      <w:marLeft w:val="0"/>
      <w:marRight w:val="0"/>
      <w:marTop w:val="0"/>
      <w:marBottom w:val="0"/>
      <w:divBdr>
        <w:top w:val="none" w:sz="0" w:space="0" w:color="auto"/>
        <w:left w:val="none" w:sz="0" w:space="0" w:color="auto"/>
        <w:bottom w:val="none" w:sz="0" w:space="0" w:color="auto"/>
        <w:right w:val="none" w:sz="0" w:space="0" w:color="auto"/>
      </w:divBdr>
    </w:div>
    <w:div w:id="352923257">
      <w:bodyDiv w:val="1"/>
      <w:marLeft w:val="0"/>
      <w:marRight w:val="0"/>
      <w:marTop w:val="0"/>
      <w:marBottom w:val="0"/>
      <w:divBdr>
        <w:top w:val="none" w:sz="0" w:space="0" w:color="auto"/>
        <w:left w:val="none" w:sz="0" w:space="0" w:color="auto"/>
        <w:bottom w:val="none" w:sz="0" w:space="0" w:color="auto"/>
        <w:right w:val="none" w:sz="0" w:space="0" w:color="auto"/>
      </w:divBdr>
      <w:divsChild>
        <w:div w:id="368651481">
          <w:marLeft w:val="0"/>
          <w:marRight w:val="0"/>
          <w:marTop w:val="0"/>
          <w:marBottom w:val="0"/>
          <w:divBdr>
            <w:top w:val="none" w:sz="0" w:space="0" w:color="auto"/>
            <w:left w:val="none" w:sz="0" w:space="0" w:color="auto"/>
            <w:bottom w:val="none" w:sz="0" w:space="0" w:color="auto"/>
            <w:right w:val="none" w:sz="0" w:space="0" w:color="auto"/>
          </w:divBdr>
        </w:div>
      </w:divsChild>
    </w:div>
    <w:div w:id="353504581">
      <w:bodyDiv w:val="1"/>
      <w:marLeft w:val="0"/>
      <w:marRight w:val="0"/>
      <w:marTop w:val="0"/>
      <w:marBottom w:val="0"/>
      <w:divBdr>
        <w:top w:val="none" w:sz="0" w:space="0" w:color="auto"/>
        <w:left w:val="none" w:sz="0" w:space="0" w:color="auto"/>
        <w:bottom w:val="none" w:sz="0" w:space="0" w:color="auto"/>
        <w:right w:val="none" w:sz="0" w:space="0" w:color="auto"/>
      </w:divBdr>
      <w:divsChild>
        <w:div w:id="751775241">
          <w:marLeft w:val="0"/>
          <w:marRight w:val="0"/>
          <w:marTop w:val="0"/>
          <w:marBottom w:val="0"/>
          <w:divBdr>
            <w:top w:val="none" w:sz="0" w:space="0" w:color="auto"/>
            <w:left w:val="none" w:sz="0" w:space="0" w:color="auto"/>
            <w:bottom w:val="none" w:sz="0" w:space="0" w:color="auto"/>
            <w:right w:val="none" w:sz="0" w:space="0" w:color="auto"/>
          </w:divBdr>
          <w:divsChild>
            <w:div w:id="1049269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53652262">
      <w:bodyDiv w:val="1"/>
      <w:marLeft w:val="0"/>
      <w:marRight w:val="0"/>
      <w:marTop w:val="0"/>
      <w:marBottom w:val="0"/>
      <w:divBdr>
        <w:top w:val="none" w:sz="0" w:space="0" w:color="auto"/>
        <w:left w:val="none" w:sz="0" w:space="0" w:color="auto"/>
        <w:bottom w:val="none" w:sz="0" w:space="0" w:color="auto"/>
        <w:right w:val="none" w:sz="0" w:space="0" w:color="auto"/>
      </w:divBdr>
      <w:divsChild>
        <w:div w:id="303656855">
          <w:marLeft w:val="0"/>
          <w:marRight w:val="0"/>
          <w:marTop w:val="0"/>
          <w:marBottom w:val="0"/>
          <w:divBdr>
            <w:top w:val="none" w:sz="0" w:space="0" w:color="auto"/>
            <w:left w:val="none" w:sz="0" w:space="0" w:color="auto"/>
            <w:bottom w:val="none" w:sz="0" w:space="0" w:color="auto"/>
            <w:right w:val="none" w:sz="0" w:space="0" w:color="auto"/>
          </w:divBdr>
        </w:div>
      </w:divsChild>
    </w:div>
    <w:div w:id="353964597">
      <w:bodyDiv w:val="1"/>
      <w:marLeft w:val="0"/>
      <w:marRight w:val="0"/>
      <w:marTop w:val="0"/>
      <w:marBottom w:val="0"/>
      <w:divBdr>
        <w:top w:val="none" w:sz="0" w:space="0" w:color="auto"/>
        <w:left w:val="none" w:sz="0" w:space="0" w:color="auto"/>
        <w:bottom w:val="none" w:sz="0" w:space="0" w:color="auto"/>
        <w:right w:val="none" w:sz="0" w:space="0" w:color="auto"/>
      </w:divBdr>
    </w:div>
    <w:div w:id="354234836">
      <w:bodyDiv w:val="1"/>
      <w:marLeft w:val="0"/>
      <w:marRight w:val="0"/>
      <w:marTop w:val="0"/>
      <w:marBottom w:val="0"/>
      <w:divBdr>
        <w:top w:val="none" w:sz="0" w:space="0" w:color="auto"/>
        <w:left w:val="none" w:sz="0" w:space="0" w:color="auto"/>
        <w:bottom w:val="none" w:sz="0" w:space="0" w:color="auto"/>
        <w:right w:val="none" w:sz="0" w:space="0" w:color="auto"/>
      </w:divBdr>
    </w:div>
    <w:div w:id="354575705">
      <w:bodyDiv w:val="1"/>
      <w:marLeft w:val="0"/>
      <w:marRight w:val="0"/>
      <w:marTop w:val="0"/>
      <w:marBottom w:val="0"/>
      <w:divBdr>
        <w:top w:val="none" w:sz="0" w:space="0" w:color="auto"/>
        <w:left w:val="none" w:sz="0" w:space="0" w:color="auto"/>
        <w:bottom w:val="none" w:sz="0" w:space="0" w:color="auto"/>
        <w:right w:val="none" w:sz="0" w:space="0" w:color="auto"/>
      </w:divBdr>
      <w:divsChild>
        <w:div w:id="28654167">
          <w:marLeft w:val="-225"/>
          <w:marRight w:val="-225"/>
          <w:marTop w:val="0"/>
          <w:marBottom w:val="0"/>
          <w:divBdr>
            <w:top w:val="none" w:sz="0" w:space="0" w:color="auto"/>
            <w:left w:val="none" w:sz="0" w:space="0" w:color="auto"/>
            <w:bottom w:val="none" w:sz="0" w:space="0" w:color="auto"/>
            <w:right w:val="none" w:sz="0" w:space="0" w:color="auto"/>
          </w:divBdr>
        </w:div>
        <w:div w:id="592589642">
          <w:marLeft w:val="-225"/>
          <w:marRight w:val="-225"/>
          <w:marTop w:val="0"/>
          <w:marBottom w:val="0"/>
          <w:divBdr>
            <w:top w:val="none" w:sz="0" w:space="0" w:color="auto"/>
            <w:left w:val="none" w:sz="0" w:space="0" w:color="auto"/>
            <w:bottom w:val="none" w:sz="0" w:space="0" w:color="auto"/>
            <w:right w:val="none" w:sz="0" w:space="0" w:color="auto"/>
          </w:divBdr>
          <w:divsChild>
            <w:div w:id="547108861">
              <w:marLeft w:val="0"/>
              <w:marRight w:val="0"/>
              <w:marTop w:val="0"/>
              <w:marBottom w:val="0"/>
              <w:divBdr>
                <w:top w:val="none" w:sz="0" w:space="0" w:color="auto"/>
                <w:left w:val="none" w:sz="0" w:space="0" w:color="auto"/>
                <w:bottom w:val="none" w:sz="0" w:space="0" w:color="auto"/>
                <w:right w:val="none" w:sz="0" w:space="0" w:color="auto"/>
              </w:divBdr>
              <w:divsChild>
                <w:div w:id="404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2298">
      <w:bodyDiv w:val="1"/>
      <w:marLeft w:val="0"/>
      <w:marRight w:val="0"/>
      <w:marTop w:val="0"/>
      <w:marBottom w:val="0"/>
      <w:divBdr>
        <w:top w:val="none" w:sz="0" w:space="0" w:color="auto"/>
        <w:left w:val="none" w:sz="0" w:space="0" w:color="auto"/>
        <w:bottom w:val="none" w:sz="0" w:space="0" w:color="auto"/>
        <w:right w:val="none" w:sz="0" w:space="0" w:color="auto"/>
      </w:divBdr>
      <w:divsChild>
        <w:div w:id="147596791">
          <w:marLeft w:val="0"/>
          <w:marRight w:val="0"/>
          <w:marTop w:val="0"/>
          <w:marBottom w:val="0"/>
          <w:divBdr>
            <w:top w:val="none" w:sz="0" w:space="0" w:color="auto"/>
            <w:left w:val="none" w:sz="0" w:space="0" w:color="auto"/>
            <w:bottom w:val="none" w:sz="0" w:space="0" w:color="auto"/>
            <w:right w:val="none" w:sz="0" w:space="0" w:color="auto"/>
          </w:divBdr>
        </w:div>
      </w:divsChild>
    </w:div>
    <w:div w:id="354698688">
      <w:bodyDiv w:val="1"/>
      <w:marLeft w:val="0"/>
      <w:marRight w:val="0"/>
      <w:marTop w:val="0"/>
      <w:marBottom w:val="0"/>
      <w:divBdr>
        <w:top w:val="none" w:sz="0" w:space="0" w:color="auto"/>
        <w:left w:val="none" w:sz="0" w:space="0" w:color="auto"/>
        <w:bottom w:val="none" w:sz="0" w:space="0" w:color="auto"/>
        <w:right w:val="none" w:sz="0" w:space="0" w:color="auto"/>
      </w:divBdr>
    </w:div>
    <w:div w:id="355355478">
      <w:bodyDiv w:val="1"/>
      <w:marLeft w:val="0"/>
      <w:marRight w:val="0"/>
      <w:marTop w:val="0"/>
      <w:marBottom w:val="0"/>
      <w:divBdr>
        <w:top w:val="none" w:sz="0" w:space="0" w:color="auto"/>
        <w:left w:val="none" w:sz="0" w:space="0" w:color="auto"/>
        <w:bottom w:val="none" w:sz="0" w:space="0" w:color="auto"/>
        <w:right w:val="none" w:sz="0" w:space="0" w:color="auto"/>
      </w:divBdr>
    </w:div>
    <w:div w:id="355473967">
      <w:bodyDiv w:val="1"/>
      <w:marLeft w:val="0"/>
      <w:marRight w:val="0"/>
      <w:marTop w:val="0"/>
      <w:marBottom w:val="0"/>
      <w:divBdr>
        <w:top w:val="none" w:sz="0" w:space="0" w:color="auto"/>
        <w:left w:val="none" w:sz="0" w:space="0" w:color="auto"/>
        <w:bottom w:val="none" w:sz="0" w:space="0" w:color="auto"/>
        <w:right w:val="none" w:sz="0" w:space="0" w:color="auto"/>
      </w:divBdr>
      <w:divsChild>
        <w:div w:id="559025851">
          <w:marLeft w:val="376"/>
          <w:marRight w:val="376"/>
          <w:marTop w:val="250"/>
          <w:marBottom w:val="250"/>
          <w:divBdr>
            <w:top w:val="none" w:sz="0" w:space="0" w:color="auto"/>
            <w:left w:val="none" w:sz="0" w:space="0" w:color="auto"/>
            <w:bottom w:val="none" w:sz="0" w:space="0" w:color="auto"/>
            <w:right w:val="none" w:sz="0" w:space="0" w:color="auto"/>
          </w:divBdr>
          <w:divsChild>
            <w:div w:id="750125183">
              <w:marLeft w:val="0"/>
              <w:marRight w:val="0"/>
              <w:marTop w:val="0"/>
              <w:marBottom w:val="150"/>
              <w:divBdr>
                <w:top w:val="none" w:sz="0" w:space="0" w:color="auto"/>
                <w:left w:val="none" w:sz="0" w:space="0" w:color="auto"/>
                <w:bottom w:val="none" w:sz="0" w:space="0" w:color="auto"/>
                <w:right w:val="none" w:sz="0" w:space="0" w:color="auto"/>
              </w:divBdr>
            </w:div>
          </w:divsChild>
        </w:div>
        <w:div w:id="563297710">
          <w:marLeft w:val="376"/>
          <w:marRight w:val="376"/>
          <w:marTop w:val="188"/>
          <w:marBottom w:val="0"/>
          <w:divBdr>
            <w:top w:val="none" w:sz="0" w:space="0" w:color="auto"/>
            <w:left w:val="none" w:sz="0" w:space="0" w:color="auto"/>
            <w:bottom w:val="none" w:sz="0" w:space="0" w:color="auto"/>
            <w:right w:val="none" w:sz="0" w:space="0" w:color="auto"/>
          </w:divBdr>
        </w:div>
        <w:div w:id="677150247">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355927010">
      <w:bodyDiv w:val="1"/>
      <w:marLeft w:val="0"/>
      <w:marRight w:val="0"/>
      <w:marTop w:val="0"/>
      <w:marBottom w:val="0"/>
      <w:divBdr>
        <w:top w:val="none" w:sz="0" w:space="0" w:color="auto"/>
        <w:left w:val="none" w:sz="0" w:space="0" w:color="auto"/>
        <w:bottom w:val="none" w:sz="0" w:space="0" w:color="auto"/>
        <w:right w:val="none" w:sz="0" w:space="0" w:color="auto"/>
      </w:divBdr>
      <w:divsChild>
        <w:div w:id="1045982025">
          <w:marLeft w:val="-225"/>
          <w:marRight w:val="-225"/>
          <w:marTop w:val="0"/>
          <w:marBottom w:val="0"/>
          <w:divBdr>
            <w:top w:val="none" w:sz="0" w:space="0" w:color="auto"/>
            <w:left w:val="none" w:sz="0" w:space="0" w:color="auto"/>
            <w:bottom w:val="none" w:sz="0" w:space="0" w:color="auto"/>
            <w:right w:val="none" w:sz="0" w:space="0" w:color="auto"/>
          </w:divBdr>
          <w:divsChild>
            <w:div w:id="1786728175">
              <w:marLeft w:val="0"/>
              <w:marRight w:val="0"/>
              <w:marTop w:val="0"/>
              <w:marBottom w:val="0"/>
              <w:divBdr>
                <w:top w:val="none" w:sz="0" w:space="0" w:color="auto"/>
                <w:left w:val="none" w:sz="0" w:space="0" w:color="auto"/>
                <w:bottom w:val="none" w:sz="0" w:space="0" w:color="auto"/>
                <w:right w:val="none" w:sz="0" w:space="0" w:color="auto"/>
              </w:divBdr>
              <w:divsChild>
                <w:div w:id="89012214">
                  <w:marLeft w:val="-225"/>
                  <w:marRight w:val="-225"/>
                  <w:marTop w:val="0"/>
                  <w:marBottom w:val="0"/>
                  <w:divBdr>
                    <w:top w:val="none" w:sz="0" w:space="0" w:color="auto"/>
                    <w:left w:val="none" w:sz="0" w:space="0" w:color="auto"/>
                    <w:bottom w:val="none" w:sz="0" w:space="0" w:color="auto"/>
                    <w:right w:val="none" w:sz="0" w:space="0" w:color="auto"/>
                  </w:divBdr>
                  <w:divsChild>
                    <w:div w:id="13229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725">
          <w:marLeft w:val="-225"/>
          <w:marRight w:val="-225"/>
          <w:marTop w:val="0"/>
          <w:marBottom w:val="0"/>
          <w:divBdr>
            <w:top w:val="none" w:sz="0" w:space="0" w:color="auto"/>
            <w:left w:val="none" w:sz="0" w:space="0" w:color="auto"/>
            <w:bottom w:val="none" w:sz="0" w:space="0" w:color="auto"/>
            <w:right w:val="none" w:sz="0" w:space="0" w:color="auto"/>
          </w:divBdr>
          <w:divsChild>
            <w:div w:id="161507498">
              <w:marLeft w:val="0"/>
              <w:marRight w:val="0"/>
              <w:marTop w:val="0"/>
              <w:marBottom w:val="0"/>
              <w:divBdr>
                <w:top w:val="none" w:sz="0" w:space="0" w:color="auto"/>
                <w:left w:val="none" w:sz="0" w:space="0" w:color="auto"/>
                <w:bottom w:val="none" w:sz="0" w:space="0" w:color="auto"/>
                <w:right w:val="none" w:sz="0" w:space="0" w:color="auto"/>
              </w:divBdr>
              <w:divsChild>
                <w:div w:id="1797021890">
                  <w:marLeft w:val="0"/>
                  <w:marRight w:val="0"/>
                  <w:marTop w:val="0"/>
                  <w:marBottom w:val="0"/>
                  <w:divBdr>
                    <w:top w:val="none" w:sz="0" w:space="0" w:color="auto"/>
                    <w:left w:val="none" w:sz="0" w:space="0" w:color="auto"/>
                    <w:bottom w:val="none" w:sz="0" w:space="0" w:color="auto"/>
                    <w:right w:val="none" w:sz="0" w:space="0" w:color="auto"/>
                  </w:divBdr>
                  <w:divsChild>
                    <w:div w:id="2097361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0047815">
              <w:marLeft w:val="1463"/>
              <w:marRight w:val="0"/>
              <w:marTop w:val="0"/>
              <w:marBottom w:val="0"/>
              <w:divBdr>
                <w:top w:val="none" w:sz="0" w:space="0" w:color="auto"/>
                <w:left w:val="none" w:sz="0" w:space="0" w:color="auto"/>
                <w:bottom w:val="none" w:sz="0" w:space="0" w:color="auto"/>
                <w:right w:val="none" w:sz="0" w:space="0" w:color="auto"/>
              </w:divBdr>
              <w:divsChild>
                <w:div w:id="17052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3981">
          <w:marLeft w:val="-225"/>
          <w:marRight w:val="-225"/>
          <w:marTop w:val="0"/>
          <w:marBottom w:val="0"/>
          <w:divBdr>
            <w:top w:val="none" w:sz="0" w:space="0" w:color="auto"/>
            <w:left w:val="none" w:sz="0" w:space="0" w:color="auto"/>
            <w:bottom w:val="none" w:sz="0" w:space="0" w:color="auto"/>
            <w:right w:val="none" w:sz="0" w:space="0" w:color="auto"/>
          </w:divBdr>
          <w:divsChild>
            <w:div w:id="420832339">
              <w:marLeft w:val="1463"/>
              <w:marRight w:val="0"/>
              <w:marTop w:val="0"/>
              <w:marBottom w:val="0"/>
              <w:divBdr>
                <w:top w:val="none" w:sz="0" w:space="0" w:color="auto"/>
                <w:left w:val="none" w:sz="0" w:space="0" w:color="auto"/>
                <w:bottom w:val="none" w:sz="0" w:space="0" w:color="auto"/>
                <w:right w:val="none" w:sz="0" w:space="0" w:color="auto"/>
              </w:divBdr>
              <w:divsChild>
                <w:div w:id="343441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56125191">
      <w:bodyDiv w:val="1"/>
      <w:marLeft w:val="0"/>
      <w:marRight w:val="0"/>
      <w:marTop w:val="0"/>
      <w:marBottom w:val="0"/>
      <w:divBdr>
        <w:top w:val="none" w:sz="0" w:space="0" w:color="auto"/>
        <w:left w:val="none" w:sz="0" w:space="0" w:color="auto"/>
        <w:bottom w:val="none" w:sz="0" w:space="0" w:color="auto"/>
        <w:right w:val="none" w:sz="0" w:space="0" w:color="auto"/>
      </w:divBdr>
      <w:divsChild>
        <w:div w:id="469982441">
          <w:marLeft w:val="-225"/>
          <w:marRight w:val="-225"/>
          <w:marTop w:val="0"/>
          <w:marBottom w:val="0"/>
          <w:divBdr>
            <w:top w:val="none" w:sz="0" w:space="0" w:color="auto"/>
            <w:left w:val="none" w:sz="0" w:space="0" w:color="auto"/>
            <w:bottom w:val="none" w:sz="0" w:space="0" w:color="auto"/>
            <w:right w:val="none" w:sz="0" w:space="0" w:color="auto"/>
          </w:divBdr>
        </w:div>
      </w:divsChild>
    </w:div>
    <w:div w:id="356196085">
      <w:bodyDiv w:val="1"/>
      <w:marLeft w:val="0"/>
      <w:marRight w:val="0"/>
      <w:marTop w:val="0"/>
      <w:marBottom w:val="0"/>
      <w:divBdr>
        <w:top w:val="none" w:sz="0" w:space="0" w:color="auto"/>
        <w:left w:val="none" w:sz="0" w:space="0" w:color="auto"/>
        <w:bottom w:val="none" w:sz="0" w:space="0" w:color="auto"/>
        <w:right w:val="none" w:sz="0" w:space="0" w:color="auto"/>
      </w:divBdr>
      <w:divsChild>
        <w:div w:id="742945931">
          <w:marLeft w:val="0"/>
          <w:marRight w:val="0"/>
          <w:marTop w:val="0"/>
          <w:marBottom w:val="300"/>
          <w:divBdr>
            <w:top w:val="none" w:sz="0" w:space="0" w:color="auto"/>
            <w:left w:val="none" w:sz="0" w:space="0" w:color="auto"/>
            <w:bottom w:val="single" w:sz="6" w:space="5" w:color="000000"/>
            <w:right w:val="none" w:sz="0" w:space="0" w:color="auto"/>
          </w:divBdr>
        </w:div>
      </w:divsChild>
    </w:div>
    <w:div w:id="356351817">
      <w:bodyDiv w:val="1"/>
      <w:marLeft w:val="0"/>
      <w:marRight w:val="0"/>
      <w:marTop w:val="0"/>
      <w:marBottom w:val="0"/>
      <w:divBdr>
        <w:top w:val="none" w:sz="0" w:space="0" w:color="auto"/>
        <w:left w:val="none" w:sz="0" w:space="0" w:color="auto"/>
        <w:bottom w:val="none" w:sz="0" w:space="0" w:color="auto"/>
        <w:right w:val="none" w:sz="0" w:space="0" w:color="auto"/>
      </w:divBdr>
      <w:divsChild>
        <w:div w:id="55786971">
          <w:marLeft w:val="0"/>
          <w:marRight w:val="0"/>
          <w:marTop w:val="0"/>
          <w:marBottom w:val="0"/>
          <w:divBdr>
            <w:top w:val="single" w:sz="2" w:space="0" w:color="E0E0E0"/>
            <w:left w:val="single" w:sz="2" w:space="0" w:color="E0E0E0"/>
            <w:bottom w:val="single" w:sz="2" w:space="0" w:color="E0E0E0"/>
            <w:right w:val="single" w:sz="2" w:space="0" w:color="E0E0E0"/>
          </w:divBdr>
          <w:divsChild>
            <w:div w:id="7218348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0294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6543251">
      <w:bodyDiv w:val="1"/>
      <w:marLeft w:val="0"/>
      <w:marRight w:val="0"/>
      <w:marTop w:val="0"/>
      <w:marBottom w:val="0"/>
      <w:divBdr>
        <w:top w:val="none" w:sz="0" w:space="0" w:color="auto"/>
        <w:left w:val="none" w:sz="0" w:space="0" w:color="auto"/>
        <w:bottom w:val="none" w:sz="0" w:space="0" w:color="auto"/>
        <w:right w:val="none" w:sz="0" w:space="0" w:color="auto"/>
      </w:divBdr>
      <w:divsChild>
        <w:div w:id="113640400">
          <w:marLeft w:val="0"/>
          <w:marRight w:val="0"/>
          <w:marTop w:val="0"/>
          <w:marBottom w:val="300"/>
          <w:divBdr>
            <w:top w:val="none" w:sz="0" w:space="0" w:color="auto"/>
            <w:left w:val="none" w:sz="0" w:space="0" w:color="auto"/>
            <w:bottom w:val="none" w:sz="0" w:space="0" w:color="auto"/>
            <w:right w:val="none" w:sz="0" w:space="0" w:color="auto"/>
          </w:divBdr>
        </w:div>
        <w:div w:id="233514821">
          <w:marLeft w:val="0"/>
          <w:marRight w:val="0"/>
          <w:marTop w:val="0"/>
          <w:marBottom w:val="450"/>
          <w:divBdr>
            <w:top w:val="none" w:sz="0" w:space="0" w:color="auto"/>
            <w:left w:val="none" w:sz="0" w:space="0" w:color="auto"/>
            <w:bottom w:val="none" w:sz="0" w:space="0" w:color="auto"/>
            <w:right w:val="none" w:sz="0" w:space="0" w:color="auto"/>
          </w:divBdr>
        </w:div>
      </w:divsChild>
    </w:div>
    <w:div w:id="356582086">
      <w:bodyDiv w:val="1"/>
      <w:marLeft w:val="0"/>
      <w:marRight w:val="0"/>
      <w:marTop w:val="0"/>
      <w:marBottom w:val="0"/>
      <w:divBdr>
        <w:top w:val="none" w:sz="0" w:space="0" w:color="auto"/>
        <w:left w:val="none" w:sz="0" w:space="0" w:color="auto"/>
        <w:bottom w:val="none" w:sz="0" w:space="0" w:color="auto"/>
        <w:right w:val="none" w:sz="0" w:space="0" w:color="auto"/>
      </w:divBdr>
      <w:divsChild>
        <w:div w:id="755974657">
          <w:marLeft w:val="0"/>
          <w:marRight w:val="0"/>
          <w:marTop w:val="0"/>
          <w:marBottom w:val="450"/>
          <w:divBdr>
            <w:top w:val="none" w:sz="0" w:space="0" w:color="auto"/>
            <w:left w:val="none" w:sz="0" w:space="0" w:color="auto"/>
            <w:bottom w:val="none" w:sz="0" w:space="0" w:color="auto"/>
            <w:right w:val="none" w:sz="0" w:space="0" w:color="auto"/>
          </w:divBdr>
        </w:div>
      </w:divsChild>
    </w:div>
    <w:div w:id="356588578">
      <w:bodyDiv w:val="1"/>
      <w:marLeft w:val="0"/>
      <w:marRight w:val="0"/>
      <w:marTop w:val="0"/>
      <w:marBottom w:val="0"/>
      <w:divBdr>
        <w:top w:val="none" w:sz="0" w:space="0" w:color="auto"/>
        <w:left w:val="none" w:sz="0" w:space="0" w:color="auto"/>
        <w:bottom w:val="none" w:sz="0" w:space="0" w:color="auto"/>
        <w:right w:val="none" w:sz="0" w:space="0" w:color="auto"/>
      </w:divBdr>
      <w:divsChild>
        <w:div w:id="162473974">
          <w:marLeft w:val="0"/>
          <w:marRight w:val="0"/>
          <w:marTop w:val="0"/>
          <w:marBottom w:val="0"/>
          <w:divBdr>
            <w:top w:val="none" w:sz="0" w:space="0" w:color="auto"/>
            <w:left w:val="none" w:sz="0" w:space="0" w:color="auto"/>
            <w:bottom w:val="none" w:sz="0" w:space="0" w:color="auto"/>
            <w:right w:val="none" w:sz="0" w:space="0" w:color="auto"/>
          </w:divBdr>
        </w:div>
        <w:div w:id="747505334">
          <w:marLeft w:val="0"/>
          <w:marRight w:val="0"/>
          <w:marTop w:val="0"/>
          <w:marBottom w:val="0"/>
          <w:divBdr>
            <w:top w:val="none" w:sz="0" w:space="0" w:color="auto"/>
            <w:left w:val="none" w:sz="0" w:space="0" w:color="auto"/>
            <w:bottom w:val="none" w:sz="0" w:space="0" w:color="auto"/>
            <w:right w:val="none" w:sz="0" w:space="0" w:color="auto"/>
          </w:divBdr>
        </w:div>
      </w:divsChild>
    </w:div>
    <w:div w:id="356736203">
      <w:bodyDiv w:val="1"/>
      <w:marLeft w:val="0"/>
      <w:marRight w:val="0"/>
      <w:marTop w:val="0"/>
      <w:marBottom w:val="0"/>
      <w:divBdr>
        <w:top w:val="none" w:sz="0" w:space="0" w:color="auto"/>
        <w:left w:val="none" w:sz="0" w:space="0" w:color="auto"/>
        <w:bottom w:val="none" w:sz="0" w:space="0" w:color="auto"/>
        <w:right w:val="none" w:sz="0" w:space="0" w:color="auto"/>
      </w:divBdr>
      <w:divsChild>
        <w:div w:id="487744973">
          <w:marLeft w:val="-225"/>
          <w:marRight w:val="-225"/>
          <w:marTop w:val="0"/>
          <w:marBottom w:val="0"/>
          <w:divBdr>
            <w:top w:val="none" w:sz="0" w:space="0" w:color="auto"/>
            <w:left w:val="none" w:sz="0" w:space="0" w:color="auto"/>
            <w:bottom w:val="none" w:sz="0" w:space="0" w:color="auto"/>
            <w:right w:val="none" w:sz="0" w:space="0" w:color="auto"/>
          </w:divBdr>
        </w:div>
      </w:divsChild>
    </w:div>
    <w:div w:id="356778356">
      <w:bodyDiv w:val="1"/>
      <w:marLeft w:val="0"/>
      <w:marRight w:val="0"/>
      <w:marTop w:val="0"/>
      <w:marBottom w:val="0"/>
      <w:divBdr>
        <w:top w:val="none" w:sz="0" w:space="0" w:color="auto"/>
        <w:left w:val="none" w:sz="0" w:space="0" w:color="auto"/>
        <w:bottom w:val="none" w:sz="0" w:space="0" w:color="auto"/>
        <w:right w:val="none" w:sz="0" w:space="0" w:color="auto"/>
      </w:divBdr>
      <w:divsChild>
        <w:div w:id="365906292">
          <w:marLeft w:val="-150"/>
          <w:marRight w:val="-150"/>
          <w:marTop w:val="0"/>
          <w:marBottom w:val="0"/>
          <w:divBdr>
            <w:top w:val="none" w:sz="0" w:space="0" w:color="auto"/>
            <w:left w:val="none" w:sz="0" w:space="0" w:color="auto"/>
            <w:bottom w:val="none" w:sz="0" w:space="0" w:color="auto"/>
            <w:right w:val="none" w:sz="0" w:space="0" w:color="auto"/>
          </w:divBdr>
          <w:divsChild>
            <w:div w:id="69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357">
      <w:bodyDiv w:val="1"/>
      <w:marLeft w:val="0"/>
      <w:marRight w:val="0"/>
      <w:marTop w:val="0"/>
      <w:marBottom w:val="0"/>
      <w:divBdr>
        <w:top w:val="none" w:sz="0" w:space="0" w:color="auto"/>
        <w:left w:val="none" w:sz="0" w:space="0" w:color="auto"/>
        <w:bottom w:val="none" w:sz="0" w:space="0" w:color="auto"/>
        <w:right w:val="none" w:sz="0" w:space="0" w:color="auto"/>
      </w:divBdr>
      <w:divsChild>
        <w:div w:id="729309622">
          <w:marLeft w:val="0"/>
          <w:marRight w:val="0"/>
          <w:marTop w:val="0"/>
          <w:marBottom w:val="263"/>
          <w:divBdr>
            <w:top w:val="none" w:sz="0" w:space="0" w:color="auto"/>
            <w:left w:val="none" w:sz="0" w:space="0" w:color="auto"/>
            <w:bottom w:val="single" w:sz="4" w:space="6" w:color="EEEEEE"/>
            <w:right w:val="none" w:sz="0" w:space="0" w:color="auto"/>
          </w:divBdr>
        </w:div>
      </w:divsChild>
    </w:div>
    <w:div w:id="357239249">
      <w:bodyDiv w:val="1"/>
      <w:marLeft w:val="0"/>
      <w:marRight w:val="0"/>
      <w:marTop w:val="0"/>
      <w:marBottom w:val="0"/>
      <w:divBdr>
        <w:top w:val="none" w:sz="0" w:space="0" w:color="auto"/>
        <w:left w:val="none" w:sz="0" w:space="0" w:color="auto"/>
        <w:bottom w:val="none" w:sz="0" w:space="0" w:color="auto"/>
        <w:right w:val="none" w:sz="0" w:space="0" w:color="auto"/>
      </w:divBdr>
    </w:div>
    <w:div w:id="357436644">
      <w:bodyDiv w:val="1"/>
      <w:marLeft w:val="0"/>
      <w:marRight w:val="0"/>
      <w:marTop w:val="0"/>
      <w:marBottom w:val="0"/>
      <w:divBdr>
        <w:top w:val="none" w:sz="0" w:space="0" w:color="auto"/>
        <w:left w:val="none" w:sz="0" w:space="0" w:color="auto"/>
        <w:bottom w:val="none" w:sz="0" w:space="0" w:color="auto"/>
        <w:right w:val="none" w:sz="0" w:space="0" w:color="auto"/>
      </w:divBdr>
      <w:divsChild>
        <w:div w:id="496656778">
          <w:marLeft w:val="-150"/>
          <w:marRight w:val="-150"/>
          <w:marTop w:val="0"/>
          <w:marBottom w:val="0"/>
          <w:divBdr>
            <w:top w:val="none" w:sz="0" w:space="0" w:color="auto"/>
            <w:left w:val="none" w:sz="0" w:space="0" w:color="auto"/>
            <w:bottom w:val="none" w:sz="0" w:space="0" w:color="auto"/>
            <w:right w:val="none" w:sz="0" w:space="0" w:color="auto"/>
          </w:divBdr>
          <w:divsChild>
            <w:div w:id="98764528">
              <w:marLeft w:val="0"/>
              <w:marRight w:val="0"/>
              <w:marTop w:val="0"/>
              <w:marBottom w:val="0"/>
              <w:divBdr>
                <w:top w:val="none" w:sz="0" w:space="0" w:color="auto"/>
                <w:left w:val="none" w:sz="0" w:space="0" w:color="auto"/>
                <w:bottom w:val="none" w:sz="0" w:space="0" w:color="auto"/>
                <w:right w:val="none" w:sz="0" w:space="0" w:color="auto"/>
              </w:divBdr>
              <w:divsChild>
                <w:div w:id="7518543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1637641">
          <w:marLeft w:val="0"/>
          <w:marRight w:val="0"/>
          <w:marTop w:val="0"/>
          <w:marBottom w:val="300"/>
          <w:divBdr>
            <w:top w:val="none" w:sz="0" w:space="0" w:color="auto"/>
            <w:left w:val="none" w:sz="0" w:space="0" w:color="auto"/>
            <w:bottom w:val="none" w:sz="0" w:space="0" w:color="auto"/>
            <w:right w:val="none" w:sz="0" w:space="0" w:color="auto"/>
          </w:divBdr>
        </w:div>
      </w:divsChild>
    </w:div>
    <w:div w:id="357588932">
      <w:bodyDiv w:val="1"/>
      <w:marLeft w:val="0"/>
      <w:marRight w:val="0"/>
      <w:marTop w:val="0"/>
      <w:marBottom w:val="0"/>
      <w:divBdr>
        <w:top w:val="none" w:sz="0" w:space="0" w:color="auto"/>
        <w:left w:val="none" w:sz="0" w:space="0" w:color="auto"/>
        <w:bottom w:val="none" w:sz="0" w:space="0" w:color="auto"/>
        <w:right w:val="none" w:sz="0" w:space="0" w:color="auto"/>
      </w:divBdr>
      <w:divsChild>
        <w:div w:id="224991361">
          <w:marLeft w:val="0"/>
          <w:marRight w:val="0"/>
          <w:marTop w:val="0"/>
          <w:marBottom w:val="250"/>
          <w:divBdr>
            <w:top w:val="none" w:sz="0" w:space="0" w:color="auto"/>
            <w:left w:val="none" w:sz="0" w:space="0" w:color="auto"/>
            <w:bottom w:val="none" w:sz="0" w:space="0" w:color="auto"/>
            <w:right w:val="none" w:sz="0" w:space="0" w:color="auto"/>
          </w:divBdr>
        </w:div>
      </w:divsChild>
    </w:div>
    <w:div w:id="358090320">
      <w:bodyDiv w:val="1"/>
      <w:marLeft w:val="0"/>
      <w:marRight w:val="0"/>
      <w:marTop w:val="0"/>
      <w:marBottom w:val="0"/>
      <w:divBdr>
        <w:top w:val="none" w:sz="0" w:space="0" w:color="auto"/>
        <w:left w:val="none" w:sz="0" w:space="0" w:color="auto"/>
        <w:bottom w:val="none" w:sz="0" w:space="0" w:color="auto"/>
        <w:right w:val="none" w:sz="0" w:space="0" w:color="auto"/>
      </w:divBdr>
    </w:div>
    <w:div w:id="358118562">
      <w:bodyDiv w:val="1"/>
      <w:marLeft w:val="0"/>
      <w:marRight w:val="0"/>
      <w:marTop w:val="0"/>
      <w:marBottom w:val="0"/>
      <w:divBdr>
        <w:top w:val="none" w:sz="0" w:space="0" w:color="auto"/>
        <w:left w:val="none" w:sz="0" w:space="0" w:color="auto"/>
        <w:bottom w:val="none" w:sz="0" w:space="0" w:color="auto"/>
        <w:right w:val="none" w:sz="0" w:space="0" w:color="auto"/>
      </w:divBdr>
      <w:divsChild>
        <w:div w:id="687371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8120441">
      <w:bodyDiv w:val="1"/>
      <w:marLeft w:val="0"/>
      <w:marRight w:val="0"/>
      <w:marTop w:val="0"/>
      <w:marBottom w:val="0"/>
      <w:divBdr>
        <w:top w:val="none" w:sz="0" w:space="0" w:color="auto"/>
        <w:left w:val="none" w:sz="0" w:space="0" w:color="auto"/>
        <w:bottom w:val="none" w:sz="0" w:space="0" w:color="auto"/>
        <w:right w:val="none" w:sz="0" w:space="0" w:color="auto"/>
      </w:divBdr>
    </w:div>
    <w:div w:id="358160880">
      <w:bodyDiv w:val="1"/>
      <w:marLeft w:val="0"/>
      <w:marRight w:val="0"/>
      <w:marTop w:val="0"/>
      <w:marBottom w:val="0"/>
      <w:divBdr>
        <w:top w:val="none" w:sz="0" w:space="0" w:color="auto"/>
        <w:left w:val="none" w:sz="0" w:space="0" w:color="auto"/>
        <w:bottom w:val="none" w:sz="0" w:space="0" w:color="auto"/>
        <w:right w:val="none" w:sz="0" w:space="0" w:color="auto"/>
      </w:divBdr>
      <w:divsChild>
        <w:div w:id="376274443">
          <w:marLeft w:val="0"/>
          <w:marRight w:val="0"/>
          <w:marTop w:val="0"/>
          <w:marBottom w:val="0"/>
          <w:divBdr>
            <w:top w:val="none" w:sz="0" w:space="0" w:color="auto"/>
            <w:left w:val="none" w:sz="0" w:space="0" w:color="auto"/>
            <w:bottom w:val="none" w:sz="0" w:space="0" w:color="auto"/>
            <w:right w:val="none" w:sz="0" w:space="0" w:color="auto"/>
          </w:divBdr>
        </w:div>
        <w:div w:id="411436496">
          <w:marLeft w:val="0"/>
          <w:marRight w:val="0"/>
          <w:marTop w:val="300"/>
          <w:marBottom w:val="300"/>
          <w:divBdr>
            <w:top w:val="none" w:sz="0" w:space="0" w:color="auto"/>
            <w:left w:val="none" w:sz="0" w:space="0" w:color="auto"/>
            <w:bottom w:val="none" w:sz="0" w:space="0" w:color="auto"/>
            <w:right w:val="none" w:sz="0" w:space="0" w:color="auto"/>
          </w:divBdr>
        </w:div>
      </w:divsChild>
    </w:div>
    <w:div w:id="358163550">
      <w:bodyDiv w:val="1"/>
      <w:marLeft w:val="0"/>
      <w:marRight w:val="0"/>
      <w:marTop w:val="0"/>
      <w:marBottom w:val="0"/>
      <w:divBdr>
        <w:top w:val="none" w:sz="0" w:space="0" w:color="auto"/>
        <w:left w:val="none" w:sz="0" w:space="0" w:color="auto"/>
        <w:bottom w:val="none" w:sz="0" w:space="0" w:color="auto"/>
        <w:right w:val="none" w:sz="0" w:space="0" w:color="auto"/>
      </w:divBdr>
    </w:div>
    <w:div w:id="358285661">
      <w:bodyDiv w:val="1"/>
      <w:marLeft w:val="0"/>
      <w:marRight w:val="0"/>
      <w:marTop w:val="0"/>
      <w:marBottom w:val="0"/>
      <w:divBdr>
        <w:top w:val="none" w:sz="0" w:space="0" w:color="auto"/>
        <w:left w:val="none" w:sz="0" w:space="0" w:color="auto"/>
        <w:bottom w:val="none" w:sz="0" w:space="0" w:color="auto"/>
        <w:right w:val="none" w:sz="0" w:space="0" w:color="auto"/>
      </w:divBdr>
      <w:divsChild>
        <w:div w:id="1060640310">
          <w:marLeft w:val="0"/>
          <w:marRight w:val="0"/>
          <w:marTop w:val="0"/>
          <w:marBottom w:val="480"/>
          <w:divBdr>
            <w:top w:val="none" w:sz="0" w:space="0" w:color="auto"/>
            <w:left w:val="none" w:sz="0" w:space="0" w:color="auto"/>
            <w:bottom w:val="none" w:sz="0" w:space="0" w:color="auto"/>
            <w:right w:val="none" w:sz="0" w:space="0" w:color="auto"/>
          </w:divBdr>
        </w:div>
        <w:div w:id="718357506">
          <w:marLeft w:val="0"/>
          <w:marRight w:val="0"/>
          <w:marTop w:val="0"/>
          <w:marBottom w:val="0"/>
          <w:divBdr>
            <w:top w:val="none" w:sz="0" w:space="0" w:color="auto"/>
            <w:left w:val="none" w:sz="0" w:space="0" w:color="auto"/>
            <w:bottom w:val="none" w:sz="0" w:space="0" w:color="auto"/>
            <w:right w:val="none" w:sz="0" w:space="0" w:color="auto"/>
          </w:divBdr>
        </w:div>
      </w:divsChild>
    </w:div>
    <w:div w:id="358434125">
      <w:bodyDiv w:val="1"/>
      <w:marLeft w:val="0"/>
      <w:marRight w:val="0"/>
      <w:marTop w:val="0"/>
      <w:marBottom w:val="0"/>
      <w:divBdr>
        <w:top w:val="none" w:sz="0" w:space="0" w:color="auto"/>
        <w:left w:val="none" w:sz="0" w:space="0" w:color="auto"/>
        <w:bottom w:val="none" w:sz="0" w:space="0" w:color="auto"/>
        <w:right w:val="none" w:sz="0" w:space="0" w:color="auto"/>
      </w:divBdr>
    </w:div>
    <w:div w:id="358776001">
      <w:bodyDiv w:val="1"/>
      <w:marLeft w:val="0"/>
      <w:marRight w:val="0"/>
      <w:marTop w:val="0"/>
      <w:marBottom w:val="0"/>
      <w:divBdr>
        <w:top w:val="none" w:sz="0" w:space="0" w:color="auto"/>
        <w:left w:val="none" w:sz="0" w:space="0" w:color="auto"/>
        <w:bottom w:val="none" w:sz="0" w:space="0" w:color="auto"/>
        <w:right w:val="none" w:sz="0" w:space="0" w:color="auto"/>
      </w:divBdr>
      <w:divsChild>
        <w:div w:id="13196445">
          <w:marLeft w:val="0"/>
          <w:marRight w:val="0"/>
          <w:marTop w:val="0"/>
          <w:marBottom w:val="300"/>
          <w:divBdr>
            <w:top w:val="none" w:sz="0" w:space="0" w:color="auto"/>
            <w:left w:val="none" w:sz="0" w:space="0" w:color="auto"/>
            <w:bottom w:val="none" w:sz="0" w:space="0" w:color="auto"/>
            <w:right w:val="none" w:sz="0" w:space="0" w:color="auto"/>
          </w:divBdr>
        </w:div>
        <w:div w:id="360863590">
          <w:marLeft w:val="0"/>
          <w:marRight w:val="0"/>
          <w:marTop w:val="0"/>
          <w:marBottom w:val="450"/>
          <w:divBdr>
            <w:top w:val="none" w:sz="0" w:space="0" w:color="auto"/>
            <w:left w:val="none" w:sz="0" w:space="0" w:color="auto"/>
            <w:bottom w:val="none" w:sz="0" w:space="0" w:color="auto"/>
            <w:right w:val="none" w:sz="0" w:space="0" w:color="auto"/>
          </w:divBdr>
          <w:divsChild>
            <w:div w:id="266814573">
              <w:marLeft w:val="0"/>
              <w:marRight w:val="225"/>
              <w:marTop w:val="0"/>
              <w:marBottom w:val="0"/>
              <w:divBdr>
                <w:top w:val="none" w:sz="0" w:space="0" w:color="auto"/>
                <w:left w:val="none" w:sz="0" w:space="0" w:color="auto"/>
                <w:bottom w:val="none" w:sz="0" w:space="0" w:color="auto"/>
                <w:right w:val="none" w:sz="0" w:space="0" w:color="auto"/>
              </w:divBdr>
            </w:div>
            <w:div w:id="275522116">
              <w:marLeft w:val="0"/>
              <w:marRight w:val="0"/>
              <w:marTop w:val="0"/>
              <w:marBottom w:val="75"/>
              <w:divBdr>
                <w:top w:val="none" w:sz="0" w:space="0" w:color="auto"/>
                <w:left w:val="none" w:sz="0" w:space="0" w:color="auto"/>
                <w:bottom w:val="none" w:sz="0" w:space="0" w:color="auto"/>
                <w:right w:val="none" w:sz="0" w:space="0" w:color="auto"/>
              </w:divBdr>
              <w:divsChild>
                <w:div w:id="372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2802">
      <w:bodyDiv w:val="1"/>
      <w:marLeft w:val="0"/>
      <w:marRight w:val="0"/>
      <w:marTop w:val="0"/>
      <w:marBottom w:val="0"/>
      <w:divBdr>
        <w:top w:val="none" w:sz="0" w:space="0" w:color="auto"/>
        <w:left w:val="none" w:sz="0" w:space="0" w:color="auto"/>
        <w:bottom w:val="none" w:sz="0" w:space="0" w:color="auto"/>
        <w:right w:val="none" w:sz="0" w:space="0" w:color="auto"/>
      </w:divBdr>
    </w:div>
    <w:div w:id="359554573">
      <w:bodyDiv w:val="1"/>
      <w:marLeft w:val="0"/>
      <w:marRight w:val="0"/>
      <w:marTop w:val="0"/>
      <w:marBottom w:val="0"/>
      <w:divBdr>
        <w:top w:val="none" w:sz="0" w:space="0" w:color="auto"/>
        <w:left w:val="none" w:sz="0" w:space="0" w:color="auto"/>
        <w:bottom w:val="none" w:sz="0" w:space="0" w:color="auto"/>
        <w:right w:val="none" w:sz="0" w:space="0" w:color="auto"/>
      </w:divBdr>
      <w:divsChild>
        <w:div w:id="1888757498">
          <w:marLeft w:val="0"/>
          <w:marRight w:val="0"/>
          <w:marTop w:val="0"/>
          <w:marBottom w:val="300"/>
          <w:divBdr>
            <w:top w:val="none" w:sz="0" w:space="0" w:color="auto"/>
            <w:left w:val="none" w:sz="0" w:space="0" w:color="auto"/>
            <w:bottom w:val="none" w:sz="0" w:space="0" w:color="auto"/>
            <w:right w:val="none" w:sz="0" w:space="0" w:color="auto"/>
          </w:divBdr>
        </w:div>
        <w:div w:id="66150951">
          <w:marLeft w:val="15"/>
          <w:marRight w:val="225"/>
          <w:marTop w:val="0"/>
          <w:marBottom w:val="105"/>
          <w:divBdr>
            <w:top w:val="none" w:sz="0" w:space="0" w:color="auto"/>
            <w:left w:val="none" w:sz="0" w:space="0" w:color="auto"/>
            <w:bottom w:val="none" w:sz="0" w:space="0" w:color="auto"/>
            <w:right w:val="none" w:sz="0" w:space="0" w:color="auto"/>
          </w:divBdr>
          <w:divsChild>
            <w:div w:id="1282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8251">
      <w:bodyDiv w:val="1"/>
      <w:marLeft w:val="0"/>
      <w:marRight w:val="0"/>
      <w:marTop w:val="0"/>
      <w:marBottom w:val="0"/>
      <w:divBdr>
        <w:top w:val="none" w:sz="0" w:space="0" w:color="auto"/>
        <w:left w:val="none" w:sz="0" w:space="0" w:color="auto"/>
        <w:bottom w:val="none" w:sz="0" w:space="0" w:color="auto"/>
        <w:right w:val="none" w:sz="0" w:space="0" w:color="auto"/>
      </w:divBdr>
    </w:div>
    <w:div w:id="360008604">
      <w:bodyDiv w:val="1"/>
      <w:marLeft w:val="0"/>
      <w:marRight w:val="0"/>
      <w:marTop w:val="0"/>
      <w:marBottom w:val="0"/>
      <w:divBdr>
        <w:top w:val="none" w:sz="0" w:space="0" w:color="auto"/>
        <w:left w:val="none" w:sz="0" w:space="0" w:color="auto"/>
        <w:bottom w:val="none" w:sz="0" w:space="0" w:color="auto"/>
        <w:right w:val="none" w:sz="0" w:space="0" w:color="auto"/>
      </w:divBdr>
      <w:divsChild>
        <w:div w:id="361638455">
          <w:marLeft w:val="-225"/>
          <w:marRight w:val="-225"/>
          <w:marTop w:val="0"/>
          <w:marBottom w:val="0"/>
          <w:divBdr>
            <w:top w:val="none" w:sz="0" w:space="0" w:color="auto"/>
            <w:left w:val="none" w:sz="0" w:space="0" w:color="auto"/>
            <w:bottom w:val="none" w:sz="0" w:space="0" w:color="auto"/>
            <w:right w:val="none" w:sz="0" w:space="0" w:color="auto"/>
          </w:divBdr>
        </w:div>
        <w:div w:id="701245048">
          <w:marLeft w:val="-225"/>
          <w:marRight w:val="-225"/>
          <w:marTop w:val="0"/>
          <w:marBottom w:val="0"/>
          <w:divBdr>
            <w:top w:val="none" w:sz="0" w:space="0" w:color="auto"/>
            <w:left w:val="none" w:sz="0" w:space="0" w:color="auto"/>
            <w:bottom w:val="none" w:sz="0" w:space="0" w:color="auto"/>
            <w:right w:val="none" w:sz="0" w:space="0" w:color="auto"/>
          </w:divBdr>
        </w:div>
      </w:divsChild>
    </w:div>
    <w:div w:id="360056787">
      <w:bodyDiv w:val="1"/>
      <w:marLeft w:val="0"/>
      <w:marRight w:val="0"/>
      <w:marTop w:val="0"/>
      <w:marBottom w:val="0"/>
      <w:divBdr>
        <w:top w:val="none" w:sz="0" w:space="0" w:color="auto"/>
        <w:left w:val="none" w:sz="0" w:space="0" w:color="auto"/>
        <w:bottom w:val="none" w:sz="0" w:space="0" w:color="auto"/>
        <w:right w:val="none" w:sz="0" w:space="0" w:color="auto"/>
      </w:divBdr>
      <w:divsChild>
        <w:div w:id="439646187">
          <w:marLeft w:val="0"/>
          <w:marRight w:val="0"/>
          <w:marTop w:val="0"/>
          <w:marBottom w:val="0"/>
          <w:divBdr>
            <w:top w:val="none" w:sz="0" w:space="0" w:color="auto"/>
            <w:left w:val="none" w:sz="0" w:space="0" w:color="auto"/>
            <w:bottom w:val="none" w:sz="0" w:space="0" w:color="auto"/>
            <w:right w:val="none" w:sz="0" w:space="0" w:color="auto"/>
          </w:divBdr>
        </w:div>
      </w:divsChild>
    </w:div>
    <w:div w:id="360133235">
      <w:bodyDiv w:val="1"/>
      <w:marLeft w:val="0"/>
      <w:marRight w:val="0"/>
      <w:marTop w:val="0"/>
      <w:marBottom w:val="0"/>
      <w:divBdr>
        <w:top w:val="none" w:sz="0" w:space="0" w:color="auto"/>
        <w:left w:val="none" w:sz="0" w:space="0" w:color="auto"/>
        <w:bottom w:val="none" w:sz="0" w:space="0" w:color="auto"/>
        <w:right w:val="none" w:sz="0" w:space="0" w:color="auto"/>
      </w:divBdr>
      <w:divsChild>
        <w:div w:id="386295852">
          <w:marLeft w:val="0"/>
          <w:marRight w:val="0"/>
          <w:marTop w:val="0"/>
          <w:marBottom w:val="360"/>
          <w:divBdr>
            <w:top w:val="none" w:sz="0" w:space="0" w:color="auto"/>
            <w:left w:val="none" w:sz="0" w:space="0" w:color="auto"/>
            <w:bottom w:val="none" w:sz="0" w:space="0" w:color="auto"/>
            <w:right w:val="none" w:sz="0" w:space="0" w:color="auto"/>
          </w:divBdr>
        </w:div>
        <w:div w:id="620765904">
          <w:marLeft w:val="0"/>
          <w:marRight w:val="0"/>
          <w:marTop w:val="0"/>
          <w:marBottom w:val="0"/>
          <w:divBdr>
            <w:top w:val="none" w:sz="0" w:space="0" w:color="auto"/>
            <w:left w:val="none" w:sz="0" w:space="0" w:color="auto"/>
            <w:bottom w:val="none" w:sz="0" w:space="0" w:color="auto"/>
            <w:right w:val="none" w:sz="0" w:space="0" w:color="auto"/>
          </w:divBdr>
        </w:div>
      </w:divsChild>
    </w:div>
    <w:div w:id="360596932">
      <w:bodyDiv w:val="1"/>
      <w:marLeft w:val="0"/>
      <w:marRight w:val="0"/>
      <w:marTop w:val="0"/>
      <w:marBottom w:val="0"/>
      <w:divBdr>
        <w:top w:val="none" w:sz="0" w:space="0" w:color="auto"/>
        <w:left w:val="none" w:sz="0" w:space="0" w:color="auto"/>
        <w:bottom w:val="none" w:sz="0" w:space="0" w:color="auto"/>
        <w:right w:val="none" w:sz="0" w:space="0" w:color="auto"/>
      </w:divBdr>
      <w:divsChild>
        <w:div w:id="98187863">
          <w:marLeft w:val="0"/>
          <w:marRight w:val="0"/>
          <w:marTop w:val="0"/>
          <w:marBottom w:val="450"/>
          <w:divBdr>
            <w:top w:val="none" w:sz="0" w:space="0" w:color="auto"/>
            <w:left w:val="none" w:sz="0" w:space="0" w:color="auto"/>
            <w:bottom w:val="none" w:sz="0" w:space="0" w:color="auto"/>
            <w:right w:val="none" w:sz="0" w:space="0" w:color="auto"/>
          </w:divBdr>
          <w:divsChild>
            <w:div w:id="90709205">
              <w:marLeft w:val="0"/>
              <w:marRight w:val="0"/>
              <w:marTop w:val="0"/>
              <w:marBottom w:val="75"/>
              <w:divBdr>
                <w:top w:val="none" w:sz="0" w:space="0" w:color="auto"/>
                <w:left w:val="none" w:sz="0" w:space="0" w:color="auto"/>
                <w:bottom w:val="none" w:sz="0" w:space="0" w:color="auto"/>
                <w:right w:val="none" w:sz="0" w:space="0" w:color="auto"/>
              </w:divBdr>
            </w:div>
          </w:divsChild>
        </w:div>
        <w:div w:id="698508252">
          <w:marLeft w:val="0"/>
          <w:marRight w:val="0"/>
          <w:marTop w:val="0"/>
          <w:marBottom w:val="0"/>
          <w:divBdr>
            <w:top w:val="none" w:sz="0" w:space="0" w:color="auto"/>
            <w:left w:val="none" w:sz="0" w:space="0" w:color="auto"/>
            <w:bottom w:val="none" w:sz="0" w:space="0" w:color="auto"/>
            <w:right w:val="none" w:sz="0" w:space="0" w:color="auto"/>
          </w:divBdr>
          <w:divsChild>
            <w:div w:id="141771992">
              <w:marLeft w:val="0"/>
              <w:marRight w:val="450"/>
              <w:marTop w:val="0"/>
              <w:marBottom w:val="150"/>
              <w:divBdr>
                <w:top w:val="none" w:sz="0" w:space="0" w:color="auto"/>
                <w:left w:val="none" w:sz="0" w:space="0" w:color="auto"/>
                <w:bottom w:val="none" w:sz="0" w:space="0" w:color="auto"/>
                <w:right w:val="none" w:sz="0" w:space="0" w:color="auto"/>
              </w:divBdr>
              <w:divsChild>
                <w:div w:id="7223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7348">
      <w:bodyDiv w:val="1"/>
      <w:marLeft w:val="0"/>
      <w:marRight w:val="0"/>
      <w:marTop w:val="0"/>
      <w:marBottom w:val="0"/>
      <w:divBdr>
        <w:top w:val="none" w:sz="0" w:space="0" w:color="auto"/>
        <w:left w:val="none" w:sz="0" w:space="0" w:color="auto"/>
        <w:bottom w:val="none" w:sz="0" w:space="0" w:color="auto"/>
        <w:right w:val="none" w:sz="0" w:space="0" w:color="auto"/>
      </w:divBdr>
      <w:divsChild>
        <w:div w:id="466709164">
          <w:marLeft w:val="0"/>
          <w:marRight w:val="0"/>
          <w:marTop w:val="0"/>
          <w:marBottom w:val="0"/>
          <w:divBdr>
            <w:top w:val="none" w:sz="0" w:space="0" w:color="auto"/>
            <w:left w:val="none" w:sz="0" w:space="0" w:color="auto"/>
            <w:bottom w:val="none" w:sz="0" w:space="0" w:color="auto"/>
            <w:right w:val="none" w:sz="0" w:space="0" w:color="auto"/>
          </w:divBdr>
        </w:div>
      </w:divsChild>
    </w:div>
    <w:div w:id="360866633">
      <w:bodyDiv w:val="1"/>
      <w:marLeft w:val="0"/>
      <w:marRight w:val="0"/>
      <w:marTop w:val="0"/>
      <w:marBottom w:val="0"/>
      <w:divBdr>
        <w:top w:val="none" w:sz="0" w:space="0" w:color="auto"/>
        <w:left w:val="none" w:sz="0" w:space="0" w:color="auto"/>
        <w:bottom w:val="none" w:sz="0" w:space="0" w:color="auto"/>
        <w:right w:val="none" w:sz="0" w:space="0" w:color="auto"/>
      </w:divBdr>
    </w:div>
    <w:div w:id="360936426">
      <w:bodyDiv w:val="1"/>
      <w:marLeft w:val="0"/>
      <w:marRight w:val="0"/>
      <w:marTop w:val="0"/>
      <w:marBottom w:val="0"/>
      <w:divBdr>
        <w:top w:val="none" w:sz="0" w:space="0" w:color="auto"/>
        <w:left w:val="none" w:sz="0" w:space="0" w:color="auto"/>
        <w:bottom w:val="none" w:sz="0" w:space="0" w:color="auto"/>
        <w:right w:val="none" w:sz="0" w:space="0" w:color="auto"/>
      </w:divBdr>
      <w:divsChild>
        <w:div w:id="412745798">
          <w:marLeft w:val="0"/>
          <w:marRight w:val="0"/>
          <w:marTop w:val="0"/>
          <w:marBottom w:val="0"/>
          <w:divBdr>
            <w:top w:val="none" w:sz="0" w:space="0" w:color="auto"/>
            <w:left w:val="none" w:sz="0" w:space="0" w:color="auto"/>
            <w:bottom w:val="none" w:sz="0" w:space="0" w:color="auto"/>
            <w:right w:val="none" w:sz="0" w:space="0" w:color="auto"/>
          </w:divBdr>
          <w:divsChild>
            <w:div w:id="747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413">
      <w:bodyDiv w:val="1"/>
      <w:marLeft w:val="0"/>
      <w:marRight w:val="0"/>
      <w:marTop w:val="0"/>
      <w:marBottom w:val="0"/>
      <w:divBdr>
        <w:top w:val="none" w:sz="0" w:space="0" w:color="auto"/>
        <w:left w:val="none" w:sz="0" w:space="0" w:color="auto"/>
        <w:bottom w:val="none" w:sz="0" w:space="0" w:color="auto"/>
        <w:right w:val="none" w:sz="0" w:space="0" w:color="auto"/>
      </w:divBdr>
      <w:divsChild>
        <w:div w:id="498737342">
          <w:marLeft w:val="0"/>
          <w:marRight w:val="0"/>
          <w:marTop w:val="0"/>
          <w:marBottom w:val="250"/>
          <w:divBdr>
            <w:top w:val="none" w:sz="0" w:space="0" w:color="auto"/>
            <w:left w:val="none" w:sz="0" w:space="0" w:color="auto"/>
            <w:bottom w:val="single" w:sz="4" w:space="4" w:color="000000"/>
            <w:right w:val="none" w:sz="0" w:space="0" w:color="auto"/>
          </w:divBdr>
        </w:div>
      </w:divsChild>
    </w:div>
    <w:div w:id="361170795">
      <w:bodyDiv w:val="1"/>
      <w:marLeft w:val="0"/>
      <w:marRight w:val="0"/>
      <w:marTop w:val="0"/>
      <w:marBottom w:val="0"/>
      <w:divBdr>
        <w:top w:val="none" w:sz="0" w:space="0" w:color="auto"/>
        <w:left w:val="none" w:sz="0" w:space="0" w:color="auto"/>
        <w:bottom w:val="none" w:sz="0" w:space="0" w:color="auto"/>
        <w:right w:val="none" w:sz="0" w:space="0" w:color="auto"/>
      </w:divBdr>
      <w:divsChild>
        <w:div w:id="1560938316">
          <w:marLeft w:val="0"/>
          <w:marRight w:val="0"/>
          <w:marTop w:val="0"/>
          <w:marBottom w:val="0"/>
          <w:divBdr>
            <w:top w:val="none" w:sz="0" w:space="0" w:color="auto"/>
            <w:left w:val="none" w:sz="0" w:space="0" w:color="auto"/>
            <w:bottom w:val="none" w:sz="0" w:space="0" w:color="auto"/>
            <w:right w:val="none" w:sz="0" w:space="0" w:color="auto"/>
          </w:divBdr>
          <w:divsChild>
            <w:div w:id="745492565">
              <w:marLeft w:val="0"/>
              <w:marRight w:val="0"/>
              <w:marTop w:val="0"/>
              <w:marBottom w:val="0"/>
              <w:divBdr>
                <w:top w:val="none" w:sz="0" w:space="0" w:color="auto"/>
                <w:left w:val="none" w:sz="0" w:space="0" w:color="auto"/>
                <w:bottom w:val="none" w:sz="0" w:space="0" w:color="auto"/>
                <w:right w:val="none" w:sz="0" w:space="0" w:color="auto"/>
              </w:divBdr>
            </w:div>
          </w:divsChild>
        </w:div>
        <w:div w:id="1941058606">
          <w:marLeft w:val="0"/>
          <w:marRight w:val="0"/>
          <w:marTop w:val="0"/>
          <w:marBottom w:val="0"/>
          <w:divBdr>
            <w:top w:val="none" w:sz="0" w:space="0" w:color="auto"/>
            <w:left w:val="none" w:sz="0" w:space="0" w:color="auto"/>
            <w:bottom w:val="none" w:sz="0" w:space="0" w:color="auto"/>
            <w:right w:val="none" w:sz="0" w:space="0" w:color="auto"/>
          </w:divBdr>
          <w:divsChild>
            <w:div w:id="1801457611">
              <w:marLeft w:val="0"/>
              <w:marRight w:val="0"/>
              <w:marTop w:val="0"/>
              <w:marBottom w:val="0"/>
              <w:divBdr>
                <w:top w:val="none" w:sz="0" w:space="0" w:color="auto"/>
                <w:left w:val="none" w:sz="0" w:space="0" w:color="auto"/>
                <w:bottom w:val="none" w:sz="0" w:space="0" w:color="auto"/>
                <w:right w:val="none" w:sz="0" w:space="0" w:color="auto"/>
              </w:divBdr>
            </w:div>
          </w:divsChild>
        </w:div>
        <w:div w:id="1308196677">
          <w:marLeft w:val="0"/>
          <w:marRight w:val="0"/>
          <w:marTop w:val="0"/>
          <w:marBottom w:val="0"/>
          <w:divBdr>
            <w:top w:val="none" w:sz="0" w:space="0" w:color="auto"/>
            <w:left w:val="none" w:sz="0" w:space="0" w:color="auto"/>
            <w:bottom w:val="none" w:sz="0" w:space="0" w:color="auto"/>
            <w:right w:val="none" w:sz="0" w:space="0" w:color="auto"/>
          </w:divBdr>
        </w:div>
      </w:divsChild>
    </w:div>
    <w:div w:id="361442633">
      <w:bodyDiv w:val="1"/>
      <w:marLeft w:val="0"/>
      <w:marRight w:val="0"/>
      <w:marTop w:val="0"/>
      <w:marBottom w:val="0"/>
      <w:divBdr>
        <w:top w:val="none" w:sz="0" w:space="0" w:color="auto"/>
        <w:left w:val="none" w:sz="0" w:space="0" w:color="auto"/>
        <w:bottom w:val="none" w:sz="0" w:space="0" w:color="auto"/>
        <w:right w:val="none" w:sz="0" w:space="0" w:color="auto"/>
      </w:divBdr>
    </w:div>
    <w:div w:id="361516679">
      <w:bodyDiv w:val="1"/>
      <w:marLeft w:val="0"/>
      <w:marRight w:val="0"/>
      <w:marTop w:val="0"/>
      <w:marBottom w:val="0"/>
      <w:divBdr>
        <w:top w:val="none" w:sz="0" w:space="0" w:color="auto"/>
        <w:left w:val="none" w:sz="0" w:space="0" w:color="auto"/>
        <w:bottom w:val="none" w:sz="0" w:space="0" w:color="auto"/>
        <w:right w:val="none" w:sz="0" w:space="0" w:color="auto"/>
      </w:divBdr>
      <w:divsChild>
        <w:div w:id="1373458762">
          <w:marLeft w:val="-150"/>
          <w:marRight w:val="-150"/>
          <w:marTop w:val="0"/>
          <w:marBottom w:val="0"/>
          <w:divBdr>
            <w:top w:val="none" w:sz="0" w:space="0" w:color="auto"/>
            <w:left w:val="none" w:sz="0" w:space="0" w:color="auto"/>
            <w:bottom w:val="none" w:sz="0" w:space="0" w:color="auto"/>
            <w:right w:val="none" w:sz="0" w:space="0" w:color="auto"/>
          </w:divBdr>
          <w:divsChild>
            <w:div w:id="1825853541">
              <w:marLeft w:val="0"/>
              <w:marRight w:val="0"/>
              <w:marTop w:val="0"/>
              <w:marBottom w:val="0"/>
              <w:divBdr>
                <w:top w:val="none" w:sz="0" w:space="0" w:color="auto"/>
                <w:left w:val="none" w:sz="0" w:space="0" w:color="auto"/>
                <w:bottom w:val="none" w:sz="0" w:space="0" w:color="auto"/>
                <w:right w:val="none" w:sz="0" w:space="0" w:color="auto"/>
              </w:divBdr>
              <w:divsChild>
                <w:div w:id="1436828716">
                  <w:marLeft w:val="-150"/>
                  <w:marRight w:val="-150"/>
                  <w:marTop w:val="0"/>
                  <w:marBottom w:val="0"/>
                  <w:divBdr>
                    <w:top w:val="none" w:sz="0" w:space="0" w:color="auto"/>
                    <w:left w:val="none" w:sz="0" w:space="0" w:color="auto"/>
                    <w:bottom w:val="none" w:sz="0" w:space="0" w:color="auto"/>
                    <w:right w:val="none" w:sz="0" w:space="0" w:color="auto"/>
                  </w:divBdr>
                  <w:divsChild>
                    <w:div w:id="733700719">
                      <w:marLeft w:val="0"/>
                      <w:marRight w:val="0"/>
                      <w:marTop w:val="0"/>
                      <w:marBottom w:val="0"/>
                      <w:divBdr>
                        <w:top w:val="none" w:sz="0" w:space="0" w:color="auto"/>
                        <w:left w:val="none" w:sz="0" w:space="0" w:color="auto"/>
                        <w:bottom w:val="none" w:sz="0" w:space="0" w:color="auto"/>
                        <w:right w:val="none" w:sz="0" w:space="0" w:color="auto"/>
                      </w:divBdr>
                      <w:divsChild>
                        <w:div w:id="668677091">
                          <w:marLeft w:val="-150"/>
                          <w:marRight w:val="-150"/>
                          <w:marTop w:val="0"/>
                          <w:marBottom w:val="0"/>
                          <w:divBdr>
                            <w:top w:val="none" w:sz="0" w:space="0" w:color="auto"/>
                            <w:left w:val="none" w:sz="0" w:space="0" w:color="auto"/>
                            <w:bottom w:val="none" w:sz="0" w:space="0" w:color="auto"/>
                            <w:right w:val="none" w:sz="0" w:space="0" w:color="auto"/>
                          </w:divBdr>
                          <w:divsChild>
                            <w:div w:id="438524474">
                              <w:marLeft w:val="0"/>
                              <w:marRight w:val="0"/>
                              <w:marTop w:val="0"/>
                              <w:marBottom w:val="0"/>
                              <w:divBdr>
                                <w:top w:val="none" w:sz="0" w:space="0" w:color="auto"/>
                                <w:left w:val="none" w:sz="0" w:space="0" w:color="auto"/>
                                <w:bottom w:val="none" w:sz="0" w:space="0" w:color="auto"/>
                                <w:right w:val="none" w:sz="0" w:space="0" w:color="auto"/>
                              </w:divBdr>
                              <w:divsChild>
                                <w:div w:id="1329481438">
                                  <w:marLeft w:val="0"/>
                                  <w:marRight w:val="0"/>
                                  <w:marTop w:val="0"/>
                                  <w:marBottom w:val="75"/>
                                  <w:divBdr>
                                    <w:top w:val="none" w:sz="0" w:space="0" w:color="auto"/>
                                    <w:left w:val="none" w:sz="0" w:space="0" w:color="auto"/>
                                    <w:bottom w:val="none" w:sz="0" w:space="0" w:color="auto"/>
                                    <w:right w:val="none" w:sz="0" w:space="0" w:color="auto"/>
                                  </w:divBdr>
                                </w:div>
                                <w:div w:id="351960584">
                                  <w:marLeft w:val="0"/>
                                  <w:marRight w:val="0"/>
                                  <w:marTop w:val="0"/>
                                  <w:marBottom w:val="0"/>
                                  <w:divBdr>
                                    <w:top w:val="none" w:sz="0" w:space="0" w:color="auto"/>
                                    <w:left w:val="none" w:sz="0" w:space="0" w:color="auto"/>
                                    <w:bottom w:val="none" w:sz="0" w:space="0" w:color="auto"/>
                                    <w:right w:val="none" w:sz="0" w:space="0" w:color="auto"/>
                                  </w:divBdr>
                                  <w:divsChild>
                                    <w:div w:id="165387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7031373">
                              <w:marLeft w:val="0"/>
                              <w:marRight w:val="0"/>
                              <w:marTop w:val="0"/>
                              <w:marBottom w:val="0"/>
                              <w:divBdr>
                                <w:top w:val="none" w:sz="0" w:space="0" w:color="auto"/>
                                <w:left w:val="none" w:sz="0" w:space="0" w:color="auto"/>
                                <w:bottom w:val="none" w:sz="0" w:space="0" w:color="auto"/>
                                <w:right w:val="none" w:sz="0" w:space="0" w:color="auto"/>
                              </w:divBdr>
                              <w:divsChild>
                                <w:div w:id="1159543478">
                                  <w:marLeft w:val="0"/>
                                  <w:marRight w:val="0"/>
                                  <w:marTop w:val="0"/>
                                  <w:marBottom w:val="0"/>
                                  <w:divBdr>
                                    <w:top w:val="none" w:sz="0" w:space="0" w:color="auto"/>
                                    <w:left w:val="none" w:sz="0" w:space="0" w:color="auto"/>
                                    <w:bottom w:val="none" w:sz="0" w:space="0" w:color="auto"/>
                                    <w:right w:val="none" w:sz="0" w:space="0" w:color="auto"/>
                                  </w:divBdr>
                                  <w:divsChild>
                                    <w:div w:id="91842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2892">
                      <w:marLeft w:val="0"/>
                      <w:marRight w:val="0"/>
                      <w:marTop w:val="0"/>
                      <w:marBottom w:val="0"/>
                      <w:divBdr>
                        <w:top w:val="none" w:sz="0" w:space="0" w:color="auto"/>
                        <w:left w:val="none" w:sz="0" w:space="0" w:color="auto"/>
                        <w:bottom w:val="none" w:sz="0" w:space="0" w:color="auto"/>
                        <w:right w:val="none" w:sz="0" w:space="0" w:color="auto"/>
                      </w:divBdr>
                      <w:divsChild>
                        <w:div w:id="177747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1635813">
      <w:bodyDiv w:val="1"/>
      <w:marLeft w:val="0"/>
      <w:marRight w:val="0"/>
      <w:marTop w:val="0"/>
      <w:marBottom w:val="0"/>
      <w:divBdr>
        <w:top w:val="none" w:sz="0" w:space="0" w:color="auto"/>
        <w:left w:val="none" w:sz="0" w:space="0" w:color="auto"/>
        <w:bottom w:val="none" w:sz="0" w:space="0" w:color="auto"/>
        <w:right w:val="none" w:sz="0" w:space="0" w:color="auto"/>
      </w:divBdr>
      <w:divsChild>
        <w:div w:id="474488111">
          <w:marLeft w:val="750"/>
          <w:marRight w:val="0"/>
          <w:marTop w:val="0"/>
          <w:marBottom w:val="0"/>
          <w:divBdr>
            <w:top w:val="none" w:sz="0" w:space="0" w:color="auto"/>
            <w:left w:val="none" w:sz="0" w:space="0" w:color="auto"/>
            <w:bottom w:val="none" w:sz="0" w:space="0" w:color="auto"/>
            <w:right w:val="none" w:sz="0" w:space="0" w:color="auto"/>
          </w:divBdr>
        </w:div>
      </w:divsChild>
    </w:div>
    <w:div w:id="361828633">
      <w:bodyDiv w:val="1"/>
      <w:marLeft w:val="0"/>
      <w:marRight w:val="0"/>
      <w:marTop w:val="0"/>
      <w:marBottom w:val="0"/>
      <w:divBdr>
        <w:top w:val="none" w:sz="0" w:space="0" w:color="auto"/>
        <w:left w:val="none" w:sz="0" w:space="0" w:color="auto"/>
        <w:bottom w:val="none" w:sz="0" w:space="0" w:color="auto"/>
        <w:right w:val="none" w:sz="0" w:space="0" w:color="auto"/>
      </w:divBdr>
      <w:divsChild>
        <w:div w:id="770050269">
          <w:marLeft w:val="0"/>
          <w:marRight w:val="0"/>
          <w:marTop w:val="376"/>
          <w:marBottom w:val="0"/>
          <w:divBdr>
            <w:top w:val="none" w:sz="0" w:space="0" w:color="auto"/>
            <w:left w:val="none" w:sz="0" w:space="0" w:color="auto"/>
            <w:bottom w:val="none" w:sz="0" w:space="0" w:color="auto"/>
            <w:right w:val="none" w:sz="0" w:space="0" w:color="auto"/>
          </w:divBdr>
        </w:div>
      </w:divsChild>
    </w:div>
    <w:div w:id="361903561">
      <w:bodyDiv w:val="1"/>
      <w:marLeft w:val="0"/>
      <w:marRight w:val="0"/>
      <w:marTop w:val="0"/>
      <w:marBottom w:val="0"/>
      <w:divBdr>
        <w:top w:val="none" w:sz="0" w:space="0" w:color="auto"/>
        <w:left w:val="none" w:sz="0" w:space="0" w:color="auto"/>
        <w:bottom w:val="none" w:sz="0" w:space="0" w:color="auto"/>
        <w:right w:val="none" w:sz="0" w:space="0" w:color="auto"/>
      </w:divBdr>
      <w:divsChild>
        <w:div w:id="1533572525">
          <w:marLeft w:val="-225"/>
          <w:marRight w:val="-225"/>
          <w:marTop w:val="0"/>
          <w:marBottom w:val="0"/>
          <w:divBdr>
            <w:top w:val="none" w:sz="0" w:space="0" w:color="auto"/>
            <w:left w:val="none" w:sz="0" w:space="0" w:color="auto"/>
            <w:bottom w:val="none" w:sz="0" w:space="0" w:color="auto"/>
            <w:right w:val="none" w:sz="0" w:space="0" w:color="auto"/>
          </w:divBdr>
          <w:divsChild>
            <w:div w:id="1592855622">
              <w:marLeft w:val="0"/>
              <w:marRight w:val="0"/>
              <w:marTop w:val="0"/>
              <w:marBottom w:val="0"/>
              <w:divBdr>
                <w:top w:val="none" w:sz="0" w:space="0" w:color="auto"/>
                <w:left w:val="none" w:sz="0" w:space="0" w:color="auto"/>
                <w:bottom w:val="none" w:sz="0" w:space="0" w:color="auto"/>
                <w:right w:val="none" w:sz="0" w:space="0" w:color="auto"/>
              </w:divBdr>
              <w:divsChild>
                <w:div w:id="648441102">
                  <w:marLeft w:val="-225"/>
                  <w:marRight w:val="-225"/>
                  <w:marTop w:val="0"/>
                  <w:marBottom w:val="0"/>
                  <w:divBdr>
                    <w:top w:val="none" w:sz="0" w:space="0" w:color="auto"/>
                    <w:left w:val="none" w:sz="0" w:space="0" w:color="auto"/>
                    <w:bottom w:val="none" w:sz="0" w:space="0" w:color="auto"/>
                    <w:right w:val="none" w:sz="0" w:space="0" w:color="auto"/>
                  </w:divBdr>
                  <w:divsChild>
                    <w:div w:id="917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891">
          <w:marLeft w:val="-225"/>
          <w:marRight w:val="-225"/>
          <w:marTop w:val="0"/>
          <w:marBottom w:val="0"/>
          <w:divBdr>
            <w:top w:val="none" w:sz="0" w:space="0" w:color="auto"/>
            <w:left w:val="none" w:sz="0" w:space="0" w:color="auto"/>
            <w:bottom w:val="none" w:sz="0" w:space="0" w:color="auto"/>
            <w:right w:val="none" w:sz="0" w:space="0" w:color="auto"/>
          </w:divBdr>
          <w:divsChild>
            <w:div w:id="576479637">
              <w:marLeft w:val="0"/>
              <w:marRight w:val="0"/>
              <w:marTop w:val="0"/>
              <w:marBottom w:val="0"/>
              <w:divBdr>
                <w:top w:val="none" w:sz="0" w:space="0" w:color="auto"/>
                <w:left w:val="none" w:sz="0" w:space="0" w:color="auto"/>
                <w:bottom w:val="none" w:sz="0" w:space="0" w:color="auto"/>
                <w:right w:val="none" w:sz="0" w:space="0" w:color="auto"/>
              </w:divBdr>
              <w:divsChild>
                <w:div w:id="1590696239">
                  <w:marLeft w:val="0"/>
                  <w:marRight w:val="0"/>
                  <w:marTop w:val="0"/>
                  <w:marBottom w:val="0"/>
                  <w:divBdr>
                    <w:top w:val="none" w:sz="0" w:space="0" w:color="auto"/>
                    <w:left w:val="none" w:sz="0" w:space="0" w:color="auto"/>
                    <w:bottom w:val="none" w:sz="0" w:space="0" w:color="auto"/>
                    <w:right w:val="none" w:sz="0" w:space="0" w:color="auto"/>
                  </w:divBdr>
                  <w:divsChild>
                    <w:div w:id="135993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186169">
              <w:marLeft w:val="1463"/>
              <w:marRight w:val="0"/>
              <w:marTop w:val="0"/>
              <w:marBottom w:val="0"/>
              <w:divBdr>
                <w:top w:val="none" w:sz="0" w:space="0" w:color="auto"/>
                <w:left w:val="none" w:sz="0" w:space="0" w:color="auto"/>
                <w:bottom w:val="none" w:sz="0" w:space="0" w:color="auto"/>
                <w:right w:val="none" w:sz="0" w:space="0" w:color="auto"/>
              </w:divBdr>
              <w:divsChild>
                <w:div w:id="8013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62426">
          <w:marLeft w:val="-225"/>
          <w:marRight w:val="-225"/>
          <w:marTop w:val="0"/>
          <w:marBottom w:val="0"/>
          <w:divBdr>
            <w:top w:val="none" w:sz="0" w:space="0" w:color="auto"/>
            <w:left w:val="none" w:sz="0" w:space="0" w:color="auto"/>
            <w:bottom w:val="none" w:sz="0" w:space="0" w:color="auto"/>
            <w:right w:val="none" w:sz="0" w:space="0" w:color="auto"/>
          </w:divBdr>
          <w:divsChild>
            <w:div w:id="190921896">
              <w:marLeft w:val="1463"/>
              <w:marRight w:val="0"/>
              <w:marTop w:val="0"/>
              <w:marBottom w:val="0"/>
              <w:divBdr>
                <w:top w:val="none" w:sz="0" w:space="0" w:color="auto"/>
                <w:left w:val="none" w:sz="0" w:space="0" w:color="auto"/>
                <w:bottom w:val="none" w:sz="0" w:space="0" w:color="auto"/>
                <w:right w:val="none" w:sz="0" w:space="0" w:color="auto"/>
              </w:divBdr>
              <w:divsChild>
                <w:div w:id="1508022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1977381">
      <w:bodyDiv w:val="1"/>
      <w:marLeft w:val="0"/>
      <w:marRight w:val="0"/>
      <w:marTop w:val="0"/>
      <w:marBottom w:val="0"/>
      <w:divBdr>
        <w:top w:val="none" w:sz="0" w:space="0" w:color="auto"/>
        <w:left w:val="none" w:sz="0" w:space="0" w:color="auto"/>
        <w:bottom w:val="none" w:sz="0" w:space="0" w:color="auto"/>
        <w:right w:val="none" w:sz="0" w:space="0" w:color="auto"/>
      </w:divBdr>
      <w:divsChild>
        <w:div w:id="32729026">
          <w:marLeft w:val="-225"/>
          <w:marRight w:val="-225"/>
          <w:marTop w:val="0"/>
          <w:marBottom w:val="0"/>
          <w:divBdr>
            <w:top w:val="none" w:sz="0" w:space="0" w:color="auto"/>
            <w:left w:val="none" w:sz="0" w:space="0" w:color="auto"/>
            <w:bottom w:val="none" w:sz="0" w:space="0" w:color="auto"/>
            <w:right w:val="none" w:sz="0" w:space="0" w:color="auto"/>
          </w:divBdr>
          <w:divsChild>
            <w:div w:id="287055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61982951">
      <w:bodyDiv w:val="1"/>
      <w:marLeft w:val="0"/>
      <w:marRight w:val="0"/>
      <w:marTop w:val="0"/>
      <w:marBottom w:val="0"/>
      <w:divBdr>
        <w:top w:val="none" w:sz="0" w:space="0" w:color="auto"/>
        <w:left w:val="none" w:sz="0" w:space="0" w:color="auto"/>
        <w:bottom w:val="none" w:sz="0" w:space="0" w:color="auto"/>
        <w:right w:val="none" w:sz="0" w:space="0" w:color="auto"/>
      </w:divBdr>
      <w:divsChild>
        <w:div w:id="1919709942">
          <w:marLeft w:val="-225"/>
          <w:marRight w:val="-225"/>
          <w:marTop w:val="0"/>
          <w:marBottom w:val="0"/>
          <w:divBdr>
            <w:top w:val="none" w:sz="0" w:space="0" w:color="auto"/>
            <w:left w:val="none" w:sz="0" w:space="0" w:color="auto"/>
            <w:bottom w:val="none" w:sz="0" w:space="0" w:color="auto"/>
            <w:right w:val="none" w:sz="0" w:space="0" w:color="auto"/>
          </w:divBdr>
          <w:divsChild>
            <w:div w:id="860971238">
              <w:marLeft w:val="0"/>
              <w:marRight w:val="0"/>
              <w:marTop w:val="0"/>
              <w:marBottom w:val="0"/>
              <w:divBdr>
                <w:top w:val="none" w:sz="0" w:space="0" w:color="auto"/>
                <w:left w:val="none" w:sz="0" w:space="0" w:color="auto"/>
                <w:bottom w:val="none" w:sz="0" w:space="0" w:color="auto"/>
                <w:right w:val="none" w:sz="0" w:space="0" w:color="auto"/>
              </w:divBdr>
              <w:divsChild>
                <w:div w:id="129203834">
                  <w:marLeft w:val="-225"/>
                  <w:marRight w:val="-225"/>
                  <w:marTop w:val="0"/>
                  <w:marBottom w:val="0"/>
                  <w:divBdr>
                    <w:top w:val="none" w:sz="0" w:space="0" w:color="auto"/>
                    <w:left w:val="none" w:sz="0" w:space="0" w:color="auto"/>
                    <w:bottom w:val="none" w:sz="0" w:space="0" w:color="auto"/>
                    <w:right w:val="none" w:sz="0" w:space="0" w:color="auto"/>
                  </w:divBdr>
                  <w:divsChild>
                    <w:div w:id="522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622">
          <w:marLeft w:val="-225"/>
          <w:marRight w:val="-225"/>
          <w:marTop w:val="0"/>
          <w:marBottom w:val="0"/>
          <w:divBdr>
            <w:top w:val="none" w:sz="0" w:space="0" w:color="auto"/>
            <w:left w:val="none" w:sz="0" w:space="0" w:color="auto"/>
            <w:bottom w:val="none" w:sz="0" w:space="0" w:color="auto"/>
            <w:right w:val="none" w:sz="0" w:space="0" w:color="auto"/>
          </w:divBdr>
          <w:divsChild>
            <w:div w:id="1293251612">
              <w:marLeft w:val="0"/>
              <w:marRight w:val="0"/>
              <w:marTop w:val="0"/>
              <w:marBottom w:val="0"/>
              <w:divBdr>
                <w:top w:val="none" w:sz="0" w:space="0" w:color="auto"/>
                <w:left w:val="none" w:sz="0" w:space="0" w:color="auto"/>
                <w:bottom w:val="none" w:sz="0" w:space="0" w:color="auto"/>
                <w:right w:val="none" w:sz="0" w:space="0" w:color="auto"/>
              </w:divBdr>
              <w:divsChild>
                <w:div w:id="1547913773">
                  <w:marLeft w:val="0"/>
                  <w:marRight w:val="0"/>
                  <w:marTop w:val="0"/>
                  <w:marBottom w:val="0"/>
                  <w:divBdr>
                    <w:top w:val="none" w:sz="0" w:space="0" w:color="auto"/>
                    <w:left w:val="none" w:sz="0" w:space="0" w:color="auto"/>
                    <w:bottom w:val="none" w:sz="0" w:space="0" w:color="auto"/>
                    <w:right w:val="none" w:sz="0" w:space="0" w:color="auto"/>
                  </w:divBdr>
                  <w:divsChild>
                    <w:div w:id="1676762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3834148">
              <w:marLeft w:val="1463"/>
              <w:marRight w:val="0"/>
              <w:marTop w:val="0"/>
              <w:marBottom w:val="0"/>
              <w:divBdr>
                <w:top w:val="none" w:sz="0" w:space="0" w:color="auto"/>
                <w:left w:val="none" w:sz="0" w:space="0" w:color="auto"/>
                <w:bottom w:val="none" w:sz="0" w:space="0" w:color="auto"/>
                <w:right w:val="none" w:sz="0" w:space="0" w:color="auto"/>
              </w:divBdr>
              <w:divsChild>
                <w:div w:id="920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2889">
          <w:marLeft w:val="-225"/>
          <w:marRight w:val="-225"/>
          <w:marTop w:val="0"/>
          <w:marBottom w:val="0"/>
          <w:divBdr>
            <w:top w:val="none" w:sz="0" w:space="0" w:color="auto"/>
            <w:left w:val="none" w:sz="0" w:space="0" w:color="auto"/>
            <w:bottom w:val="none" w:sz="0" w:space="0" w:color="auto"/>
            <w:right w:val="none" w:sz="0" w:space="0" w:color="auto"/>
          </w:divBdr>
          <w:divsChild>
            <w:div w:id="1396735142">
              <w:marLeft w:val="1463"/>
              <w:marRight w:val="0"/>
              <w:marTop w:val="0"/>
              <w:marBottom w:val="0"/>
              <w:divBdr>
                <w:top w:val="none" w:sz="0" w:space="0" w:color="auto"/>
                <w:left w:val="none" w:sz="0" w:space="0" w:color="auto"/>
                <w:bottom w:val="none" w:sz="0" w:space="0" w:color="auto"/>
                <w:right w:val="none" w:sz="0" w:space="0" w:color="auto"/>
              </w:divBdr>
              <w:divsChild>
                <w:div w:id="10036246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2101733">
      <w:bodyDiv w:val="1"/>
      <w:marLeft w:val="0"/>
      <w:marRight w:val="0"/>
      <w:marTop w:val="0"/>
      <w:marBottom w:val="0"/>
      <w:divBdr>
        <w:top w:val="none" w:sz="0" w:space="0" w:color="auto"/>
        <w:left w:val="none" w:sz="0" w:space="0" w:color="auto"/>
        <w:bottom w:val="none" w:sz="0" w:space="0" w:color="auto"/>
        <w:right w:val="none" w:sz="0" w:space="0" w:color="auto"/>
      </w:divBdr>
      <w:divsChild>
        <w:div w:id="773863645">
          <w:marLeft w:val="-225"/>
          <w:marRight w:val="-225"/>
          <w:marTop w:val="0"/>
          <w:marBottom w:val="0"/>
          <w:divBdr>
            <w:top w:val="none" w:sz="0" w:space="0" w:color="auto"/>
            <w:left w:val="none" w:sz="0" w:space="0" w:color="auto"/>
            <w:bottom w:val="none" w:sz="0" w:space="0" w:color="auto"/>
            <w:right w:val="none" w:sz="0" w:space="0" w:color="auto"/>
          </w:divBdr>
        </w:div>
      </w:divsChild>
    </w:div>
    <w:div w:id="362243322">
      <w:bodyDiv w:val="1"/>
      <w:marLeft w:val="0"/>
      <w:marRight w:val="0"/>
      <w:marTop w:val="0"/>
      <w:marBottom w:val="0"/>
      <w:divBdr>
        <w:top w:val="none" w:sz="0" w:space="0" w:color="auto"/>
        <w:left w:val="none" w:sz="0" w:space="0" w:color="auto"/>
        <w:bottom w:val="none" w:sz="0" w:space="0" w:color="auto"/>
        <w:right w:val="none" w:sz="0" w:space="0" w:color="auto"/>
      </w:divBdr>
      <w:divsChild>
        <w:div w:id="19478594">
          <w:marLeft w:val="0"/>
          <w:marRight w:val="0"/>
          <w:marTop w:val="450"/>
          <w:marBottom w:val="435"/>
          <w:divBdr>
            <w:top w:val="none" w:sz="0" w:space="0" w:color="auto"/>
            <w:left w:val="none" w:sz="0" w:space="0" w:color="auto"/>
            <w:bottom w:val="none" w:sz="0" w:space="0" w:color="auto"/>
            <w:right w:val="none" w:sz="0" w:space="0" w:color="auto"/>
          </w:divBdr>
        </w:div>
      </w:divsChild>
    </w:div>
    <w:div w:id="362369709">
      <w:bodyDiv w:val="1"/>
      <w:marLeft w:val="0"/>
      <w:marRight w:val="0"/>
      <w:marTop w:val="0"/>
      <w:marBottom w:val="0"/>
      <w:divBdr>
        <w:top w:val="none" w:sz="0" w:space="0" w:color="auto"/>
        <w:left w:val="none" w:sz="0" w:space="0" w:color="auto"/>
        <w:bottom w:val="none" w:sz="0" w:space="0" w:color="auto"/>
        <w:right w:val="none" w:sz="0" w:space="0" w:color="auto"/>
      </w:divBdr>
    </w:div>
    <w:div w:id="362438617">
      <w:bodyDiv w:val="1"/>
      <w:marLeft w:val="0"/>
      <w:marRight w:val="0"/>
      <w:marTop w:val="0"/>
      <w:marBottom w:val="0"/>
      <w:divBdr>
        <w:top w:val="none" w:sz="0" w:space="0" w:color="auto"/>
        <w:left w:val="none" w:sz="0" w:space="0" w:color="auto"/>
        <w:bottom w:val="none" w:sz="0" w:space="0" w:color="auto"/>
        <w:right w:val="none" w:sz="0" w:space="0" w:color="auto"/>
      </w:divBdr>
      <w:divsChild>
        <w:div w:id="462236611">
          <w:marLeft w:val="0"/>
          <w:marRight w:val="0"/>
          <w:marTop w:val="0"/>
          <w:marBottom w:val="0"/>
          <w:divBdr>
            <w:top w:val="none" w:sz="0" w:space="0" w:color="auto"/>
            <w:left w:val="none" w:sz="0" w:space="0" w:color="auto"/>
            <w:bottom w:val="none" w:sz="0" w:space="0" w:color="auto"/>
            <w:right w:val="none" w:sz="0" w:space="0" w:color="auto"/>
          </w:divBdr>
        </w:div>
      </w:divsChild>
    </w:div>
    <w:div w:id="362482761">
      <w:bodyDiv w:val="1"/>
      <w:marLeft w:val="0"/>
      <w:marRight w:val="0"/>
      <w:marTop w:val="0"/>
      <w:marBottom w:val="0"/>
      <w:divBdr>
        <w:top w:val="none" w:sz="0" w:space="0" w:color="auto"/>
        <w:left w:val="none" w:sz="0" w:space="0" w:color="auto"/>
        <w:bottom w:val="none" w:sz="0" w:space="0" w:color="auto"/>
        <w:right w:val="none" w:sz="0" w:space="0" w:color="auto"/>
      </w:divBdr>
      <w:divsChild>
        <w:div w:id="31881090">
          <w:marLeft w:val="0"/>
          <w:marRight w:val="0"/>
          <w:marTop w:val="0"/>
          <w:marBottom w:val="250"/>
          <w:divBdr>
            <w:top w:val="none" w:sz="0" w:space="0" w:color="auto"/>
            <w:left w:val="none" w:sz="0" w:space="0" w:color="auto"/>
            <w:bottom w:val="none" w:sz="0" w:space="0" w:color="auto"/>
            <w:right w:val="none" w:sz="0" w:space="0" w:color="auto"/>
          </w:divBdr>
        </w:div>
        <w:div w:id="274099822">
          <w:marLeft w:val="0"/>
          <w:marRight w:val="0"/>
          <w:marTop w:val="0"/>
          <w:marBottom w:val="376"/>
          <w:divBdr>
            <w:top w:val="none" w:sz="0" w:space="0" w:color="auto"/>
            <w:left w:val="none" w:sz="0" w:space="0" w:color="auto"/>
            <w:bottom w:val="none" w:sz="0" w:space="0" w:color="auto"/>
            <w:right w:val="none" w:sz="0" w:space="0" w:color="auto"/>
          </w:divBdr>
        </w:div>
        <w:div w:id="760175670">
          <w:marLeft w:val="0"/>
          <w:marRight w:val="0"/>
          <w:marTop w:val="0"/>
          <w:marBottom w:val="0"/>
          <w:divBdr>
            <w:top w:val="none" w:sz="0" w:space="0" w:color="auto"/>
            <w:left w:val="none" w:sz="0" w:space="0" w:color="auto"/>
            <w:bottom w:val="none" w:sz="0" w:space="0" w:color="auto"/>
            <w:right w:val="none" w:sz="0" w:space="0" w:color="auto"/>
          </w:divBdr>
          <w:divsChild>
            <w:div w:id="300309572">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62680690">
      <w:bodyDiv w:val="1"/>
      <w:marLeft w:val="0"/>
      <w:marRight w:val="0"/>
      <w:marTop w:val="0"/>
      <w:marBottom w:val="0"/>
      <w:divBdr>
        <w:top w:val="none" w:sz="0" w:space="0" w:color="auto"/>
        <w:left w:val="none" w:sz="0" w:space="0" w:color="auto"/>
        <w:bottom w:val="none" w:sz="0" w:space="0" w:color="auto"/>
        <w:right w:val="none" w:sz="0" w:space="0" w:color="auto"/>
      </w:divBdr>
      <w:divsChild>
        <w:div w:id="675882854">
          <w:marLeft w:val="0"/>
          <w:marRight w:val="0"/>
          <w:marTop w:val="0"/>
          <w:marBottom w:val="0"/>
          <w:divBdr>
            <w:top w:val="none" w:sz="0" w:space="0" w:color="auto"/>
            <w:left w:val="none" w:sz="0" w:space="0" w:color="auto"/>
            <w:bottom w:val="none" w:sz="0" w:space="0" w:color="auto"/>
            <w:right w:val="none" w:sz="0" w:space="0" w:color="auto"/>
          </w:divBdr>
        </w:div>
      </w:divsChild>
    </w:div>
    <w:div w:id="362752232">
      <w:bodyDiv w:val="1"/>
      <w:marLeft w:val="0"/>
      <w:marRight w:val="0"/>
      <w:marTop w:val="0"/>
      <w:marBottom w:val="0"/>
      <w:divBdr>
        <w:top w:val="none" w:sz="0" w:space="0" w:color="auto"/>
        <w:left w:val="none" w:sz="0" w:space="0" w:color="auto"/>
        <w:bottom w:val="none" w:sz="0" w:space="0" w:color="auto"/>
        <w:right w:val="none" w:sz="0" w:space="0" w:color="auto"/>
      </w:divBdr>
      <w:divsChild>
        <w:div w:id="9264655">
          <w:marLeft w:val="0"/>
          <w:marRight w:val="0"/>
          <w:marTop w:val="150"/>
          <w:marBottom w:val="330"/>
          <w:divBdr>
            <w:top w:val="none" w:sz="0" w:space="0" w:color="auto"/>
            <w:left w:val="none" w:sz="0" w:space="0" w:color="auto"/>
            <w:bottom w:val="none" w:sz="0" w:space="0" w:color="auto"/>
            <w:right w:val="none" w:sz="0" w:space="0" w:color="auto"/>
          </w:divBdr>
          <w:divsChild>
            <w:div w:id="156574703">
              <w:marLeft w:val="0"/>
              <w:marRight w:val="0"/>
              <w:marTop w:val="0"/>
              <w:marBottom w:val="0"/>
              <w:divBdr>
                <w:top w:val="none" w:sz="0" w:space="0" w:color="auto"/>
                <w:left w:val="none" w:sz="0" w:space="0" w:color="auto"/>
                <w:bottom w:val="none" w:sz="0" w:space="0" w:color="auto"/>
                <w:right w:val="none" w:sz="0" w:space="0" w:color="auto"/>
              </w:divBdr>
            </w:div>
          </w:divsChild>
        </w:div>
        <w:div w:id="193543660">
          <w:marLeft w:val="0"/>
          <w:marRight w:val="0"/>
          <w:marTop w:val="0"/>
          <w:marBottom w:val="0"/>
          <w:divBdr>
            <w:top w:val="none" w:sz="0" w:space="0" w:color="auto"/>
            <w:left w:val="none" w:sz="0" w:space="0" w:color="auto"/>
            <w:bottom w:val="none" w:sz="0" w:space="0" w:color="auto"/>
            <w:right w:val="none" w:sz="0" w:space="0" w:color="auto"/>
          </w:divBdr>
        </w:div>
      </w:divsChild>
    </w:div>
    <w:div w:id="362905464">
      <w:bodyDiv w:val="1"/>
      <w:marLeft w:val="0"/>
      <w:marRight w:val="0"/>
      <w:marTop w:val="0"/>
      <w:marBottom w:val="0"/>
      <w:divBdr>
        <w:top w:val="none" w:sz="0" w:space="0" w:color="auto"/>
        <w:left w:val="none" w:sz="0" w:space="0" w:color="auto"/>
        <w:bottom w:val="none" w:sz="0" w:space="0" w:color="auto"/>
        <w:right w:val="none" w:sz="0" w:space="0" w:color="auto"/>
      </w:divBdr>
      <w:divsChild>
        <w:div w:id="216742269">
          <w:marLeft w:val="0"/>
          <w:marRight w:val="0"/>
          <w:marTop w:val="0"/>
          <w:marBottom w:val="345"/>
          <w:divBdr>
            <w:top w:val="none" w:sz="0" w:space="0" w:color="auto"/>
            <w:left w:val="none" w:sz="0" w:space="0" w:color="auto"/>
            <w:bottom w:val="none" w:sz="0" w:space="0" w:color="auto"/>
            <w:right w:val="none" w:sz="0" w:space="0" w:color="auto"/>
          </w:divBdr>
        </w:div>
      </w:divsChild>
    </w:div>
    <w:div w:id="363406656">
      <w:bodyDiv w:val="1"/>
      <w:marLeft w:val="0"/>
      <w:marRight w:val="0"/>
      <w:marTop w:val="0"/>
      <w:marBottom w:val="0"/>
      <w:divBdr>
        <w:top w:val="none" w:sz="0" w:space="0" w:color="auto"/>
        <w:left w:val="none" w:sz="0" w:space="0" w:color="auto"/>
        <w:bottom w:val="none" w:sz="0" w:space="0" w:color="auto"/>
        <w:right w:val="none" w:sz="0" w:space="0" w:color="auto"/>
      </w:divBdr>
      <w:divsChild>
        <w:div w:id="39331786">
          <w:marLeft w:val="750"/>
          <w:marRight w:val="0"/>
          <w:marTop w:val="0"/>
          <w:marBottom w:val="0"/>
          <w:divBdr>
            <w:top w:val="none" w:sz="0" w:space="0" w:color="auto"/>
            <w:left w:val="none" w:sz="0" w:space="0" w:color="auto"/>
            <w:bottom w:val="none" w:sz="0" w:space="0" w:color="auto"/>
            <w:right w:val="none" w:sz="0" w:space="0" w:color="auto"/>
          </w:divBdr>
          <w:divsChild>
            <w:div w:id="519929281">
              <w:marLeft w:val="15"/>
              <w:marRight w:val="225"/>
              <w:marTop w:val="165"/>
              <w:marBottom w:val="105"/>
              <w:divBdr>
                <w:top w:val="none" w:sz="0" w:space="0" w:color="auto"/>
                <w:left w:val="none" w:sz="0" w:space="0" w:color="auto"/>
                <w:bottom w:val="none" w:sz="0" w:space="0" w:color="auto"/>
                <w:right w:val="none" w:sz="0" w:space="0" w:color="auto"/>
              </w:divBdr>
              <w:divsChild>
                <w:div w:id="3744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262">
          <w:marLeft w:val="750"/>
          <w:marRight w:val="1500"/>
          <w:marTop w:val="0"/>
          <w:marBottom w:val="0"/>
          <w:divBdr>
            <w:top w:val="none" w:sz="0" w:space="0" w:color="auto"/>
            <w:left w:val="none" w:sz="0" w:space="0" w:color="auto"/>
            <w:bottom w:val="none" w:sz="0" w:space="0" w:color="auto"/>
            <w:right w:val="none" w:sz="0" w:space="0" w:color="auto"/>
          </w:divBdr>
        </w:div>
      </w:divsChild>
    </w:div>
    <w:div w:id="363412088">
      <w:bodyDiv w:val="1"/>
      <w:marLeft w:val="0"/>
      <w:marRight w:val="0"/>
      <w:marTop w:val="0"/>
      <w:marBottom w:val="0"/>
      <w:divBdr>
        <w:top w:val="none" w:sz="0" w:space="0" w:color="auto"/>
        <w:left w:val="none" w:sz="0" w:space="0" w:color="auto"/>
        <w:bottom w:val="none" w:sz="0" w:space="0" w:color="auto"/>
        <w:right w:val="none" w:sz="0" w:space="0" w:color="auto"/>
      </w:divBdr>
    </w:div>
    <w:div w:id="363601921">
      <w:bodyDiv w:val="1"/>
      <w:marLeft w:val="0"/>
      <w:marRight w:val="0"/>
      <w:marTop w:val="0"/>
      <w:marBottom w:val="0"/>
      <w:divBdr>
        <w:top w:val="none" w:sz="0" w:space="0" w:color="auto"/>
        <w:left w:val="none" w:sz="0" w:space="0" w:color="auto"/>
        <w:bottom w:val="none" w:sz="0" w:space="0" w:color="auto"/>
        <w:right w:val="none" w:sz="0" w:space="0" w:color="auto"/>
      </w:divBdr>
      <w:divsChild>
        <w:div w:id="111216648">
          <w:marLeft w:val="0"/>
          <w:marRight w:val="0"/>
          <w:marTop w:val="300"/>
          <w:marBottom w:val="300"/>
          <w:divBdr>
            <w:top w:val="none" w:sz="0" w:space="0" w:color="auto"/>
            <w:left w:val="none" w:sz="0" w:space="0" w:color="auto"/>
            <w:bottom w:val="none" w:sz="0" w:space="0" w:color="auto"/>
            <w:right w:val="none" w:sz="0" w:space="0" w:color="auto"/>
          </w:divBdr>
        </w:div>
        <w:div w:id="411703188">
          <w:marLeft w:val="0"/>
          <w:marRight w:val="0"/>
          <w:marTop w:val="0"/>
          <w:marBottom w:val="0"/>
          <w:divBdr>
            <w:top w:val="single" w:sz="6" w:space="15" w:color="D2D2D2"/>
            <w:left w:val="none" w:sz="0" w:space="0" w:color="auto"/>
            <w:bottom w:val="none" w:sz="0" w:space="0" w:color="auto"/>
            <w:right w:val="none" w:sz="0" w:space="0" w:color="auto"/>
          </w:divBdr>
        </w:div>
        <w:div w:id="585386527">
          <w:marLeft w:val="0"/>
          <w:marRight w:val="0"/>
          <w:marTop w:val="0"/>
          <w:marBottom w:val="0"/>
          <w:divBdr>
            <w:top w:val="none" w:sz="0" w:space="0" w:color="auto"/>
            <w:left w:val="none" w:sz="0" w:space="0" w:color="auto"/>
            <w:bottom w:val="none" w:sz="0" w:space="0" w:color="auto"/>
            <w:right w:val="none" w:sz="0" w:space="0" w:color="auto"/>
          </w:divBdr>
        </w:div>
        <w:div w:id="625888473">
          <w:marLeft w:val="0"/>
          <w:marRight w:val="0"/>
          <w:marTop w:val="0"/>
          <w:marBottom w:val="0"/>
          <w:divBdr>
            <w:top w:val="none" w:sz="0" w:space="0" w:color="auto"/>
            <w:left w:val="none" w:sz="0" w:space="0" w:color="auto"/>
            <w:bottom w:val="none" w:sz="0" w:space="0" w:color="auto"/>
            <w:right w:val="none" w:sz="0" w:space="0" w:color="auto"/>
          </w:divBdr>
        </w:div>
      </w:divsChild>
    </w:div>
    <w:div w:id="363753872">
      <w:bodyDiv w:val="1"/>
      <w:marLeft w:val="0"/>
      <w:marRight w:val="0"/>
      <w:marTop w:val="0"/>
      <w:marBottom w:val="0"/>
      <w:divBdr>
        <w:top w:val="none" w:sz="0" w:space="0" w:color="auto"/>
        <w:left w:val="none" w:sz="0" w:space="0" w:color="auto"/>
        <w:bottom w:val="none" w:sz="0" w:space="0" w:color="auto"/>
        <w:right w:val="none" w:sz="0" w:space="0" w:color="auto"/>
      </w:divBdr>
      <w:divsChild>
        <w:div w:id="341006396">
          <w:marLeft w:val="-225"/>
          <w:marRight w:val="-225"/>
          <w:marTop w:val="0"/>
          <w:marBottom w:val="0"/>
          <w:divBdr>
            <w:top w:val="none" w:sz="0" w:space="0" w:color="auto"/>
            <w:left w:val="none" w:sz="0" w:space="0" w:color="auto"/>
            <w:bottom w:val="none" w:sz="0" w:space="0" w:color="auto"/>
            <w:right w:val="none" w:sz="0" w:space="0" w:color="auto"/>
          </w:divBdr>
          <w:divsChild>
            <w:div w:id="26640142">
              <w:marLeft w:val="0"/>
              <w:marRight w:val="0"/>
              <w:marTop w:val="150"/>
              <w:marBottom w:val="0"/>
              <w:divBdr>
                <w:top w:val="none" w:sz="0" w:space="0" w:color="auto"/>
                <w:left w:val="none" w:sz="0" w:space="0" w:color="auto"/>
                <w:bottom w:val="none" w:sz="0" w:space="0" w:color="auto"/>
                <w:right w:val="none" w:sz="0" w:space="0" w:color="auto"/>
              </w:divBdr>
              <w:divsChild>
                <w:div w:id="3196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5295">
      <w:bodyDiv w:val="1"/>
      <w:marLeft w:val="0"/>
      <w:marRight w:val="0"/>
      <w:marTop w:val="0"/>
      <w:marBottom w:val="0"/>
      <w:divBdr>
        <w:top w:val="none" w:sz="0" w:space="0" w:color="auto"/>
        <w:left w:val="none" w:sz="0" w:space="0" w:color="auto"/>
        <w:bottom w:val="none" w:sz="0" w:space="0" w:color="auto"/>
        <w:right w:val="none" w:sz="0" w:space="0" w:color="auto"/>
      </w:divBdr>
      <w:divsChild>
        <w:div w:id="291178534">
          <w:marLeft w:val="0"/>
          <w:marRight w:val="0"/>
          <w:marTop w:val="0"/>
          <w:marBottom w:val="0"/>
          <w:divBdr>
            <w:top w:val="none" w:sz="0" w:space="0" w:color="auto"/>
            <w:left w:val="none" w:sz="0" w:space="0" w:color="auto"/>
            <w:bottom w:val="none" w:sz="0" w:space="0" w:color="auto"/>
            <w:right w:val="none" w:sz="0" w:space="0" w:color="auto"/>
          </w:divBdr>
        </w:div>
        <w:div w:id="1269777633">
          <w:marLeft w:val="0"/>
          <w:marRight w:val="0"/>
          <w:marTop w:val="450"/>
          <w:marBottom w:val="435"/>
          <w:divBdr>
            <w:top w:val="none" w:sz="0" w:space="0" w:color="auto"/>
            <w:left w:val="none" w:sz="0" w:space="0" w:color="auto"/>
            <w:bottom w:val="none" w:sz="0" w:space="0" w:color="auto"/>
            <w:right w:val="none" w:sz="0" w:space="0" w:color="auto"/>
          </w:divBdr>
          <w:divsChild>
            <w:div w:id="1290091613">
              <w:marLeft w:val="0"/>
              <w:marRight w:val="0"/>
              <w:marTop w:val="0"/>
              <w:marBottom w:val="0"/>
              <w:divBdr>
                <w:top w:val="none" w:sz="0" w:space="0" w:color="auto"/>
                <w:left w:val="none" w:sz="0" w:space="0" w:color="auto"/>
                <w:bottom w:val="none" w:sz="0" w:space="0" w:color="auto"/>
                <w:right w:val="none" w:sz="0" w:space="0" w:color="auto"/>
              </w:divBdr>
              <w:divsChild>
                <w:div w:id="1158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570">
          <w:marLeft w:val="0"/>
          <w:marRight w:val="0"/>
          <w:marTop w:val="150"/>
          <w:marBottom w:val="330"/>
          <w:divBdr>
            <w:top w:val="none" w:sz="0" w:space="0" w:color="auto"/>
            <w:left w:val="none" w:sz="0" w:space="0" w:color="auto"/>
            <w:bottom w:val="none" w:sz="0" w:space="0" w:color="auto"/>
            <w:right w:val="none" w:sz="0" w:space="0" w:color="auto"/>
          </w:divBdr>
          <w:divsChild>
            <w:div w:id="347800352">
              <w:marLeft w:val="0"/>
              <w:marRight w:val="0"/>
              <w:marTop w:val="0"/>
              <w:marBottom w:val="0"/>
              <w:divBdr>
                <w:top w:val="none" w:sz="0" w:space="0" w:color="auto"/>
                <w:left w:val="none" w:sz="0" w:space="0" w:color="auto"/>
                <w:bottom w:val="none" w:sz="0" w:space="0" w:color="auto"/>
                <w:right w:val="none" w:sz="0" w:space="0" w:color="auto"/>
              </w:divBdr>
            </w:div>
            <w:div w:id="15804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4777">
      <w:bodyDiv w:val="1"/>
      <w:marLeft w:val="0"/>
      <w:marRight w:val="0"/>
      <w:marTop w:val="0"/>
      <w:marBottom w:val="0"/>
      <w:divBdr>
        <w:top w:val="none" w:sz="0" w:space="0" w:color="auto"/>
        <w:left w:val="none" w:sz="0" w:space="0" w:color="auto"/>
        <w:bottom w:val="none" w:sz="0" w:space="0" w:color="auto"/>
        <w:right w:val="none" w:sz="0" w:space="0" w:color="auto"/>
      </w:divBdr>
    </w:div>
    <w:div w:id="364140333">
      <w:bodyDiv w:val="1"/>
      <w:marLeft w:val="0"/>
      <w:marRight w:val="0"/>
      <w:marTop w:val="0"/>
      <w:marBottom w:val="0"/>
      <w:divBdr>
        <w:top w:val="none" w:sz="0" w:space="0" w:color="auto"/>
        <w:left w:val="none" w:sz="0" w:space="0" w:color="auto"/>
        <w:bottom w:val="none" w:sz="0" w:space="0" w:color="auto"/>
        <w:right w:val="none" w:sz="0" w:space="0" w:color="auto"/>
      </w:divBdr>
      <w:divsChild>
        <w:div w:id="258295880">
          <w:marLeft w:val="0"/>
          <w:marRight w:val="0"/>
          <w:marTop w:val="0"/>
          <w:marBottom w:val="0"/>
          <w:divBdr>
            <w:top w:val="none" w:sz="0" w:space="0" w:color="auto"/>
            <w:left w:val="none" w:sz="0" w:space="0" w:color="auto"/>
            <w:bottom w:val="none" w:sz="0" w:space="0" w:color="auto"/>
            <w:right w:val="none" w:sz="0" w:space="0" w:color="auto"/>
          </w:divBdr>
        </w:div>
        <w:div w:id="1707365118">
          <w:marLeft w:val="0"/>
          <w:marRight w:val="0"/>
          <w:marTop w:val="450"/>
          <w:marBottom w:val="435"/>
          <w:divBdr>
            <w:top w:val="none" w:sz="0" w:space="0" w:color="auto"/>
            <w:left w:val="none" w:sz="0" w:space="0" w:color="auto"/>
            <w:bottom w:val="none" w:sz="0" w:space="0" w:color="auto"/>
            <w:right w:val="none" w:sz="0" w:space="0" w:color="auto"/>
          </w:divBdr>
          <w:divsChild>
            <w:div w:id="2145997168">
              <w:marLeft w:val="0"/>
              <w:marRight w:val="0"/>
              <w:marTop w:val="0"/>
              <w:marBottom w:val="0"/>
              <w:divBdr>
                <w:top w:val="none" w:sz="0" w:space="0" w:color="auto"/>
                <w:left w:val="none" w:sz="0" w:space="0" w:color="auto"/>
                <w:bottom w:val="none" w:sz="0" w:space="0" w:color="auto"/>
                <w:right w:val="none" w:sz="0" w:space="0" w:color="auto"/>
              </w:divBdr>
              <w:divsChild>
                <w:div w:id="4458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5109">
          <w:marLeft w:val="0"/>
          <w:marRight w:val="0"/>
          <w:marTop w:val="150"/>
          <w:marBottom w:val="330"/>
          <w:divBdr>
            <w:top w:val="none" w:sz="0" w:space="0" w:color="auto"/>
            <w:left w:val="none" w:sz="0" w:space="0" w:color="auto"/>
            <w:bottom w:val="none" w:sz="0" w:space="0" w:color="auto"/>
            <w:right w:val="none" w:sz="0" w:space="0" w:color="auto"/>
          </w:divBdr>
          <w:divsChild>
            <w:div w:id="1834637536">
              <w:marLeft w:val="0"/>
              <w:marRight w:val="0"/>
              <w:marTop w:val="0"/>
              <w:marBottom w:val="0"/>
              <w:divBdr>
                <w:top w:val="none" w:sz="0" w:space="0" w:color="auto"/>
                <w:left w:val="none" w:sz="0" w:space="0" w:color="auto"/>
                <w:bottom w:val="none" w:sz="0" w:space="0" w:color="auto"/>
                <w:right w:val="none" w:sz="0" w:space="0" w:color="auto"/>
              </w:divBdr>
            </w:div>
            <w:div w:id="1424644900">
              <w:marLeft w:val="0"/>
              <w:marRight w:val="0"/>
              <w:marTop w:val="0"/>
              <w:marBottom w:val="0"/>
              <w:divBdr>
                <w:top w:val="none" w:sz="0" w:space="0" w:color="auto"/>
                <w:left w:val="none" w:sz="0" w:space="0" w:color="auto"/>
                <w:bottom w:val="none" w:sz="0" w:space="0" w:color="auto"/>
                <w:right w:val="none" w:sz="0" w:space="0" w:color="auto"/>
              </w:divBdr>
              <w:divsChild>
                <w:div w:id="81306717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343437200">
                  <w:marLeft w:val="0"/>
                  <w:marRight w:val="0"/>
                  <w:marTop w:val="600"/>
                  <w:marBottom w:val="600"/>
                  <w:divBdr>
                    <w:top w:val="none" w:sz="0" w:space="0" w:color="auto"/>
                    <w:left w:val="none" w:sz="0" w:space="0" w:color="auto"/>
                    <w:bottom w:val="none" w:sz="0" w:space="0" w:color="auto"/>
                    <w:right w:val="none" w:sz="0" w:space="0" w:color="auto"/>
                  </w:divBdr>
                  <w:divsChild>
                    <w:div w:id="912852664">
                      <w:marLeft w:val="0"/>
                      <w:marRight w:val="0"/>
                      <w:marTop w:val="0"/>
                      <w:marBottom w:val="120"/>
                      <w:divBdr>
                        <w:top w:val="none" w:sz="0" w:space="0" w:color="auto"/>
                        <w:left w:val="none" w:sz="0" w:space="0" w:color="auto"/>
                        <w:bottom w:val="none" w:sz="0" w:space="0" w:color="auto"/>
                        <w:right w:val="none" w:sz="0" w:space="0" w:color="auto"/>
                      </w:divBdr>
                      <w:divsChild>
                        <w:div w:id="1913005410">
                          <w:marLeft w:val="0"/>
                          <w:marRight w:val="0"/>
                          <w:marTop w:val="0"/>
                          <w:marBottom w:val="0"/>
                          <w:divBdr>
                            <w:top w:val="none" w:sz="0" w:space="0" w:color="auto"/>
                            <w:left w:val="none" w:sz="0" w:space="0" w:color="auto"/>
                            <w:bottom w:val="none" w:sz="0" w:space="0" w:color="auto"/>
                            <w:right w:val="none" w:sz="0" w:space="0" w:color="auto"/>
                          </w:divBdr>
                          <w:divsChild>
                            <w:div w:id="1569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5523">
                      <w:marLeft w:val="0"/>
                      <w:marRight w:val="0"/>
                      <w:marTop w:val="0"/>
                      <w:marBottom w:val="0"/>
                      <w:divBdr>
                        <w:top w:val="none" w:sz="0" w:space="0" w:color="auto"/>
                        <w:left w:val="none" w:sz="0" w:space="0" w:color="auto"/>
                        <w:bottom w:val="none" w:sz="0" w:space="0" w:color="auto"/>
                        <w:right w:val="none" w:sz="0" w:space="0" w:color="auto"/>
                      </w:divBdr>
                      <w:divsChild>
                        <w:div w:id="848299224">
                          <w:marLeft w:val="0"/>
                          <w:marRight w:val="0"/>
                          <w:marTop w:val="0"/>
                          <w:marBottom w:val="0"/>
                          <w:divBdr>
                            <w:top w:val="none" w:sz="0" w:space="0" w:color="auto"/>
                            <w:left w:val="none" w:sz="0" w:space="0" w:color="auto"/>
                            <w:bottom w:val="none" w:sz="0" w:space="0" w:color="auto"/>
                            <w:right w:val="none" w:sz="0" w:space="0" w:color="auto"/>
                          </w:divBdr>
                          <w:divsChild>
                            <w:div w:id="9690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08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64644829">
      <w:bodyDiv w:val="1"/>
      <w:marLeft w:val="0"/>
      <w:marRight w:val="0"/>
      <w:marTop w:val="0"/>
      <w:marBottom w:val="0"/>
      <w:divBdr>
        <w:top w:val="none" w:sz="0" w:space="0" w:color="auto"/>
        <w:left w:val="none" w:sz="0" w:space="0" w:color="auto"/>
        <w:bottom w:val="none" w:sz="0" w:space="0" w:color="auto"/>
        <w:right w:val="none" w:sz="0" w:space="0" w:color="auto"/>
      </w:divBdr>
    </w:div>
    <w:div w:id="364670916">
      <w:bodyDiv w:val="1"/>
      <w:marLeft w:val="0"/>
      <w:marRight w:val="0"/>
      <w:marTop w:val="0"/>
      <w:marBottom w:val="0"/>
      <w:divBdr>
        <w:top w:val="none" w:sz="0" w:space="0" w:color="auto"/>
        <w:left w:val="none" w:sz="0" w:space="0" w:color="auto"/>
        <w:bottom w:val="none" w:sz="0" w:space="0" w:color="auto"/>
        <w:right w:val="none" w:sz="0" w:space="0" w:color="auto"/>
      </w:divBdr>
    </w:div>
    <w:div w:id="364721042">
      <w:bodyDiv w:val="1"/>
      <w:marLeft w:val="0"/>
      <w:marRight w:val="0"/>
      <w:marTop w:val="0"/>
      <w:marBottom w:val="0"/>
      <w:divBdr>
        <w:top w:val="none" w:sz="0" w:space="0" w:color="auto"/>
        <w:left w:val="none" w:sz="0" w:space="0" w:color="auto"/>
        <w:bottom w:val="none" w:sz="0" w:space="0" w:color="auto"/>
        <w:right w:val="none" w:sz="0" w:space="0" w:color="auto"/>
      </w:divBdr>
      <w:divsChild>
        <w:div w:id="219555376">
          <w:marLeft w:val="0"/>
          <w:marRight w:val="0"/>
          <w:marTop w:val="0"/>
          <w:marBottom w:val="0"/>
          <w:divBdr>
            <w:top w:val="none" w:sz="0" w:space="0" w:color="auto"/>
            <w:left w:val="none" w:sz="0" w:space="0" w:color="auto"/>
            <w:bottom w:val="none" w:sz="0" w:space="0" w:color="auto"/>
            <w:right w:val="none" w:sz="0" w:space="0" w:color="auto"/>
          </w:divBdr>
        </w:div>
        <w:div w:id="692807523">
          <w:marLeft w:val="0"/>
          <w:marRight w:val="0"/>
          <w:marTop w:val="0"/>
          <w:marBottom w:val="450"/>
          <w:divBdr>
            <w:top w:val="none" w:sz="0" w:space="0" w:color="auto"/>
            <w:left w:val="none" w:sz="0" w:space="0" w:color="auto"/>
            <w:bottom w:val="none" w:sz="0" w:space="0" w:color="auto"/>
            <w:right w:val="none" w:sz="0" w:space="0" w:color="auto"/>
          </w:divBdr>
          <w:divsChild>
            <w:div w:id="4492095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sChild>
        <w:div w:id="714542418">
          <w:marLeft w:val="-125"/>
          <w:marRight w:val="-125"/>
          <w:marTop w:val="0"/>
          <w:marBottom w:val="0"/>
          <w:divBdr>
            <w:top w:val="none" w:sz="0" w:space="0" w:color="auto"/>
            <w:left w:val="none" w:sz="0" w:space="0" w:color="auto"/>
            <w:bottom w:val="none" w:sz="0" w:space="0" w:color="auto"/>
            <w:right w:val="none" w:sz="0" w:space="0" w:color="auto"/>
          </w:divBdr>
        </w:div>
      </w:divsChild>
    </w:div>
    <w:div w:id="365369626">
      <w:bodyDiv w:val="1"/>
      <w:marLeft w:val="0"/>
      <w:marRight w:val="0"/>
      <w:marTop w:val="0"/>
      <w:marBottom w:val="0"/>
      <w:divBdr>
        <w:top w:val="none" w:sz="0" w:space="0" w:color="auto"/>
        <w:left w:val="none" w:sz="0" w:space="0" w:color="auto"/>
        <w:bottom w:val="none" w:sz="0" w:space="0" w:color="auto"/>
        <w:right w:val="none" w:sz="0" w:space="0" w:color="auto"/>
      </w:divBdr>
      <w:divsChild>
        <w:div w:id="286551302">
          <w:marLeft w:val="750"/>
          <w:marRight w:val="0"/>
          <w:marTop w:val="0"/>
          <w:marBottom w:val="0"/>
          <w:divBdr>
            <w:top w:val="none" w:sz="0" w:space="0" w:color="auto"/>
            <w:left w:val="none" w:sz="0" w:space="0" w:color="auto"/>
            <w:bottom w:val="none" w:sz="0" w:space="0" w:color="auto"/>
            <w:right w:val="none" w:sz="0" w:space="0" w:color="auto"/>
          </w:divBdr>
          <w:divsChild>
            <w:div w:id="566652169">
              <w:marLeft w:val="15"/>
              <w:marRight w:val="225"/>
              <w:marTop w:val="165"/>
              <w:marBottom w:val="105"/>
              <w:divBdr>
                <w:top w:val="none" w:sz="0" w:space="0" w:color="auto"/>
                <w:left w:val="none" w:sz="0" w:space="0" w:color="auto"/>
                <w:bottom w:val="none" w:sz="0" w:space="0" w:color="auto"/>
                <w:right w:val="none" w:sz="0" w:space="0" w:color="auto"/>
              </w:divBdr>
              <w:divsChild>
                <w:div w:id="492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3004">
      <w:bodyDiv w:val="1"/>
      <w:marLeft w:val="0"/>
      <w:marRight w:val="0"/>
      <w:marTop w:val="0"/>
      <w:marBottom w:val="0"/>
      <w:divBdr>
        <w:top w:val="none" w:sz="0" w:space="0" w:color="auto"/>
        <w:left w:val="none" w:sz="0" w:space="0" w:color="auto"/>
        <w:bottom w:val="none" w:sz="0" w:space="0" w:color="auto"/>
        <w:right w:val="none" w:sz="0" w:space="0" w:color="auto"/>
      </w:divBdr>
      <w:divsChild>
        <w:div w:id="609241704">
          <w:marLeft w:val="0"/>
          <w:marRight w:val="0"/>
          <w:marTop w:val="0"/>
          <w:marBottom w:val="0"/>
          <w:divBdr>
            <w:top w:val="none" w:sz="0" w:space="0" w:color="auto"/>
            <w:left w:val="none" w:sz="0" w:space="0" w:color="auto"/>
            <w:bottom w:val="none" w:sz="0" w:space="0" w:color="auto"/>
            <w:right w:val="none" w:sz="0" w:space="0" w:color="auto"/>
          </w:divBdr>
          <w:divsChild>
            <w:div w:id="109591080">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65646551">
      <w:bodyDiv w:val="1"/>
      <w:marLeft w:val="0"/>
      <w:marRight w:val="0"/>
      <w:marTop w:val="0"/>
      <w:marBottom w:val="0"/>
      <w:divBdr>
        <w:top w:val="none" w:sz="0" w:space="0" w:color="auto"/>
        <w:left w:val="none" w:sz="0" w:space="0" w:color="auto"/>
        <w:bottom w:val="none" w:sz="0" w:space="0" w:color="auto"/>
        <w:right w:val="none" w:sz="0" w:space="0" w:color="auto"/>
      </w:divBdr>
    </w:div>
    <w:div w:id="365908908">
      <w:bodyDiv w:val="1"/>
      <w:marLeft w:val="0"/>
      <w:marRight w:val="0"/>
      <w:marTop w:val="0"/>
      <w:marBottom w:val="0"/>
      <w:divBdr>
        <w:top w:val="none" w:sz="0" w:space="0" w:color="auto"/>
        <w:left w:val="none" w:sz="0" w:space="0" w:color="auto"/>
        <w:bottom w:val="none" w:sz="0" w:space="0" w:color="auto"/>
        <w:right w:val="none" w:sz="0" w:space="0" w:color="auto"/>
      </w:divBdr>
    </w:div>
    <w:div w:id="365954220">
      <w:bodyDiv w:val="1"/>
      <w:marLeft w:val="0"/>
      <w:marRight w:val="0"/>
      <w:marTop w:val="0"/>
      <w:marBottom w:val="0"/>
      <w:divBdr>
        <w:top w:val="none" w:sz="0" w:space="0" w:color="auto"/>
        <w:left w:val="none" w:sz="0" w:space="0" w:color="auto"/>
        <w:bottom w:val="none" w:sz="0" w:space="0" w:color="auto"/>
        <w:right w:val="none" w:sz="0" w:space="0" w:color="auto"/>
      </w:divBdr>
      <w:divsChild>
        <w:div w:id="1701391954">
          <w:marLeft w:val="0"/>
          <w:marRight w:val="0"/>
          <w:marTop w:val="0"/>
          <w:marBottom w:val="300"/>
          <w:divBdr>
            <w:top w:val="none" w:sz="0" w:space="0" w:color="auto"/>
            <w:left w:val="none" w:sz="0" w:space="0" w:color="auto"/>
            <w:bottom w:val="none" w:sz="0" w:space="0" w:color="auto"/>
            <w:right w:val="none" w:sz="0" w:space="0" w:color="auto"/>
          </w:divBdr>
        </w:div>
        <w:div w:id="402416521">
          <w:marLeft w:val="15"/>
          <w:marRight w:val="225"/>
          <w:marTop w:val="0"/>
          <w:marBottom w:val="105"/>
          <w:divBdr>
            <w:top w:val="none" w:sz="0" w:space="0" w:color="auto"/>
            <w:left w:val="none" w:sz="0" w:space="0" w:color="auto"/>
            <w:bottom w:val="none" w:sz="0" w:space="0" w:color="auto"/>
            <w:right w:val="none" w:sz="0" w:space="0" w:color="auto"/>
          </w:divBdr>
          <w:divsChild>
            <w:div w:id="1370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2085">
      <w:bodyDiv w:val="1"/>
      <w:marLeft w:val="0"/>
      <w:marRight w:val="0"/>
      <w:marTop w:val="0"/>
      <w:marBottom w:val="0"/>
      <w:divBdr>
        <w:top w:val="none" w:sz="0" w:space="0" w:color="auto"/>
        <w:left w:val="none" w:sz="0" w:space="0" w:color="auto"/>
        <w:bottom w:val="none" w:sz="0" w:space="0" w:color="auto"/>
        <w:right w:val="none" w:sz="0" w:space="0" w:color="auto"/>
      </w:divBdr>
    </w:div>
    <w:div w:id="366486338">
      <w:bodyDiv w:val="1"/>
      <w:marLeft w:val="0"/>
      <w:marRight w:val="0"/>
      <w:marTop w:val="0"/>
      <w:marBottom w:val="0"/>
      <w:divBdr>
        <w:top w:val="none" w:sz="0" w:space="0" w:color="auto"/>
        <w:left w:val="none" w:sz="0" w:space="0" w:color="auto"/>
        <w:bottom w:val="none" w:sz="0" w:space="0" w:color="auto"/>
        <w:right w:val="none" w:sz="0" w:space="0" w:color="auto"/>
      </w:divBdr>
      <w:divsChild>
        <w:div w:id="1418599662">
          <w:marLeft w:val="0"/>
          <w:marRight w:val="0"/>
          <w:marTop w:val="0"/>
          <w:marBottom w:val="0"/>
          <w:divBdr>
            <w:top w:val="dotted" w:sz="6" w:space="4" w:color="EBEBEB"/>
            <w:left w:val="none" w:sz="0" w:space="8" w:color="auto"/>
            <w:bottom w:val="dotted" w:sz="6" w:space="4" w:color="EBEBEB"/>
            <w:right w:val="none" w:sz="0" w:space="8" w:color="auto"/>
          </w:divBdr>
        </w:div>
        <w:div w:id="1471678308">
          <w:marLeft w:val="0"/>
          <w:marRight w:val="0"/>
          <w:marTop w:val="0"/>
          <w:marBottom w:val="0"/>
          <w:divBdr>
            <w:top w:val="none" w:sz="0" w:space="0" w:color="auto"/>
            <w:left w:val="none" w:sz="0" w:space="0" w:color="auto"/>
            <w:bottom w:val="none" w:sz="0" w:space="0" w:color="auto"/>
            <w:right w:val="none" w:sz="0" w:space="0" w:color="auto"/>
          </w:divBdr>
        </w:div>
      </w:divsChild>
    </w:div>
    <w:div w:id="366563972">
      <w:bodyDiv w:val="1"/>
      <w:marLeft w:val="0"/>
      <w:marRight w:val="0"/>
      <w:marTop w:val="0"/>
      <w:marBottom w:val="0"/>
      <w:divBdr>
        <w:top w:val="none" w:sz="0" w:space="0" w:color="auto"/>
        <w:left w:val="none" w:sz="0" w:space="0" w:color="auto"/>
        <w:bottom w:val="none" w:sz="0" w:space="0" w:color="auto"/>
        <w:right w:val="none" w:sz="0" w:space="0" w:color="auto"/>
      </w:divBdr>
      <w:divsChild>
        <w:div w:id="2079129784">
          <w:marLeft w:val="-150"/>
          <w:marRight w:val="-150"/>
          <w:marTop w:val="0"/>
          <w:marBottom w:val="0"/>
          <w:divBdr>
            <w:top w:val="none" w:sz="0" w:space="0" w:color="auto"/>
            <w:left w:val="none" w:sz="0" w:space="0" w:color="auto"/>
            <w:bottom w:val="none" w:sz="0" w:space="0" w:color="auto"/>
            <w:right w:val="none" w:sz="0" w:space="0" w:color="auto"/>
          </w:divBdr>
          <w:divsChild>
            <w:div w:id="765149268">
              <w:marLeft w:val="0"/>
              <w:marRight w:val="0"/>
              <w:marTop w:val="0"/>
              <w:marBottom w:val="0"/>
              <w:divBdr>
                <w:top w:val="none" w:sz="0" w:space="0" w:color="auto"/>
                <w:left w:val="none" w:sz="0" w:space="0" w:color="auto"/>
                <w:bottom w:val="none" w:sz="0" w:space="0" w:color="auto"/>
                <w:right w:val="none" w:sz="0" w:space="0" w:color="auto"/>
              </w:divBdr>
              <w:divsChild>
                <w:div w:id="428432381">
                  <w:marLeft w:val="-150"/>
                  <w:marRight w:val="-150"/>
                  <w:marTop w:val="0"/>
                  <w:marBottom w:val="0"/>
                  <w:divBdr>
                    <w:top w:val="none" w:sz="0" w:space="0" w:color="auto"/>
                    <w:left w:val="none" w:sz="0" w:space="0" w:color="auto"/>
                    <w:bottom w:val="none" w:sz="0" w:space="0" w:color="auto"/>
                    <w:right w:val="none" w:sz="0" w:space="0" w:color="auto"/>
                  </w:divBdr>
                  <w:divsChild>
                    <w:div w:id="993219892">
                      <w:marLeft w:val="0"/>
                      <w:marRight w:val="0"/>
                      <w:marTop w:val="0"/>
                      <w:marBottom w:val="0"/>
                      <w:divBdr>
                        <w:top w:val="none" w:sz="0" w:space="0" w:color="auto"/>
                        <w:left w:val="none" w:sz="0" w:space="0" w:color="auto"/>
                        <w:bottom w:val="none" w:sz="0" w:space="0" w:color="auto"/>
                        <w:right w:val="none" w:sz="0" w:space="0" w:color="auto"/>
                      </w:divBdr>
                      <w:divsChild>
                        <w:div w:id="461188584">
                          <w:marLeft w:val="-150"/>
                          <w:marRight w:val="-150"/>
                          <w:marTop w:val="0"/>
                          <w:marBottom w:val="0"/>
                          <w:divBdr>
                            <w:top w:val="none" w:sz="0" w:space="0" w:color="auto"/>
                            <w:left w:val="none" w:sz="0" w:space="0" w:color="auto"/>
                            <w:bottom w:val="none" w:sz="0" w:space="0" w:color="auto"/>
                            <w:right w:val="none" w:sz="0" w:space="0" w:color="auto"/>
                          </w:divBdr>
                          <w:divsChild>
                            <w:div w:id="132480406">
                              <w:marLeft w:val="0"/>
                              <w:marRight w:val="0"/>
                              <w:marTop w:val="0"/>
                              <w:marBottom w:val="0"/>
                              <w:divBdr>
                                <w:top w:val="none" w:sz="0" w:space="0" w:color="auto"/>
                                <w:left w:val="none" w:sz="0" w:space="0" w:color="auto"/>
                                <w:bottom w:val="none" w:sz="0" w:space="0" w:color="auto"/>
                                <w:right w:val="none" w:sz="0" w:space="0" w:color="auto"/>
                              </w:divBdr>
                              <w:divsChild>
                                <w:div w:id="1563827287">
                                  <w:marLeft w:val="0"/>
                                  <w:marRight w:val="0"/>
                                  <w:marTop w:val="0"/>
                                  <w:marBottom w:val="75"/>
                                  <w:divBdr>
                                    <w:top w:val="none" w:sz="0" w:space="0" w:color="auto"/>
                                    <w:left w:val="none" w:sz="0" w:space="0" w:color="auto"/>
                                    <w:bottom w:val="none" w:sz="0" w:space="0" w:color="auto"/>
                                    <w:right w:val="none" w:sz="0" w:space="0" w:color="auto"/>
                                  </w:divBdr>
                                </w:div>
                                <w:div w:id="581455334">
                                  <w:marLeft w:val="0"/>
                                  <w:marRight w:val="0"/>
                                  <w:marTop w:val="0"/>
                                  <w:marBottom w:val="0"/>
                                  <w:divBdr>
                                    <w:top w:val="none" w:sz="0" w:space="0" w:color="auto"/>
                                    <w:left w:val="none" w:sz="0" w:space="0" w:color="auto"/>
                                    <w:bottom w:val="none" w:sz="0" w:space="0" w:color="auto"/>
                                    <w:right w:val="none" w:sz="0" w:space="0" w:color="auto"/>
                                  </w:divBdr>
                                  <w:divsChild>
                                    <w:div w:id="1487671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806977">
                              <w:marLeft w:val="0"/>
                              <w:marRight w:val="0"/>
                              <w:marTop w:val="0"/>
                              <w:marBottom w:val="0"/>
                              <w:divBdr>
                                <w:top w:val="none" w:sz="0" w:space="0" w:color="auto"/>
                                <w:left w:val="none" w:sz="0" w:space="0" w:color="auto"/>
                                <w:bottom w:val="none" w:sz="0" w:space="0" w:color="auto"/>
                                <w:right w:val="none" w:sz="0" w:space="0" w:color="auto"/>
                              </w:divBdr>
                              <w:divsChild>
                                <w:div w:id="2137791135">
                                  <w:marLeft w:val="0"/>
                                  <w:marRight w:val="0"/>
                                  <w:marTop w:val="0"/>
                                  <w:marBottom w:val="0"/>
                                  <w:divBdr>
                                    <w:top w:val="none" w:sz="0" w:space="0" w:color="auto"/>
                                    <w:left w:val="none" w:sz="0" w:space="0" w:color="auto"/>
                                    <w:bottom w:val="none" w:sz="0" w:space="0" w:color="auto"/>
                                    <w:right w:val="none" w:sz="0" w:space="0" w:color="auto"/>
                                  </w:divBdr>
                                </w:div>
                              </w:divsChild>
                            </w:div>
                            <w:div w:id="1639606567">
                              <w:marLeft w:val="0"/>
                              <w:marRight w:val="0"/>
                              <w:marTop w:val="0"/>
                              <w:marBottom w:val="0"/>
                              <w:divBdr>
                                <w:top w:val="none" w:sz="0" w:space="0" w:color="auto"/>
                                <w:left w:val="none" w:sz="0" w:space="0" w:color="auto"/>
                                <w:bottom w:val="none" w:sz="0" w:space="0" w:color="auto"/>
                                <w:right w:val="none" w:sz="0" w:space="0" w:color="auto"/>
                              </w:divBdr>
                              <w:divsChild>
                                <w:div w:id="129829487">
                                  <w:marLeft w:val="0"/>
                                  <w:marRight w:val="0"/>
                                  <w:marTop w:val="150"/>
                                  <w:marBottom w:val="0"/>
                                  <w:divBdr>
                                    <w:top w:val="none" w:sz="0" w:space="0" w:color="auto"/>
                                    <w:left w:val="none" w:sz="0" w:space="0" w:color="auto"/>
                                    <w:bottom w:val="none" w:sz="0" w:space="0" w:color="auto"/>
                                    <w:right w:val="none" w:sz="0" w:space="0" w:color="auto"/>
                                  </w:divBdr>
                                  <w:divsChild>
                                    <w:div w:id="733895408">
                                      <w:marLeft w:val="0"/>
                                      <w:marRight w:val="0"/>
                                      <w:marTop w:val="0"/>
                                      <w:marBottom w:val="150"/>
                                      <w:divBdr>
                                        <w:top w:val="none" w:sz="0" w:space="0" w:color="auto"/>
                                        <w:left w:val="none" w:sz="0" w:space="0" w:color="auto"/>
                                        <w:bottom w:val="none" w:sz="0" w:space="0" w:color="auto"/>
                                        <w:right w:val="none" w:sz="0" w:space="0" w:color="auto"/>
                                      </w:divBdr>
                                    </w:div>
                                    <w:div w:id="1443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2571">
                      <w:marLeft w:val="0"/>
                      <w:marRight w:val="0"/>
                      <w:marTop w:val="0"/>
                      <w:marBottom w:val="0"/>
                      <w:divBdr>
                        <w:top w:val="none" w:sz="0" w:space="0" w:color="auto"/>
                        <w:left w:val="none" w:sz="0" w:space="0" w:color="auto"/>
                        <w:bottom w:val="none" w:sz="0" w:space="0" w:color="auto"/>
                        <w:right w:val="none" w:sz="0" w:space="0" w:color="auto"/>
                      </w:divBdr>
                      <w:divsChild>
                        <w:div w:id="1347487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6682536">
      <w:bodyDiv w:val="1"/>
      <w:marLeft w:val="0"/>
      <w:marRight w:val="0"/>
      <w:marTop w:val="0"/>
      <w:marBottom w:val="0"/>
      <w:divBdr>
        <w:top w:val="none" w:sz="0" w:space="0" w:color="auto"/>
        <w:left w:val="none" w:sz="0" w:space="0" w:color="auto"/>
        <w:bottom w:val="none" w:sz="0" w:space="0" w:color="auto"/>
        <w:right w:val="none" w:sz="0" w:space="0" w:color="auto"/>
      </w:divBdr>
      <w:divsChild>
        <w:div w:id="261694383">
          <w:marLeft w:val="626"/>
          <w:marRight w:val="0"/>
          <w:marTop w:val="0"/>
          <w:marBottom w:val="0"/>
          <w:divBdr>
            <w:top w:val="none" w:sz="0" w:space="0" w:color="auto"/>
            <w:left w:val="none" w:sz="0" w:space="0" w:color="auto"/>
            <w:bottom w:val="none" w:sz="0" w:space="0" w:color="auto"/>
            <w:right w:val="none" w:sz="0" w:space="0" w:color="auto"/>
          </w:divBdr>
        </w:div>
        <w:div w:id="272592859">
          <w:marLeft w:val="626"/>
          <w:marRight w:val="1252"/>
          <w:marTop w:val="0"/>
          <w:marBottom w:val="0"/>
          <w:divBdr>
            <w:top w:val="none" w:sz="0" w:space="0" w:color="auto"/>
            <w:left w:val="none" w:sz="0" w:space="0" w:color="auto"/>
            <w:bottom w:val="none" w:sz="0" w:space="0" w:color="auto"/>
            <w:right w:val="none" w:sz="0" w:space="0" w:color="auto"/>
          </w:divBdr>
        </w:div>
      </w:divsChild>
    </w:div>
    <w:div w:id="367295396">
      <w:bodyDiv w:val="1"/>
      <w:marLeft w:val="0"/>
      <w:marRight w:val="0"/>
      <w:marTop w:val="0"/>
      <w:marBottom w:val="0"/>
      <w:divBdr>
        <w:top w:val="none" w:sz="0" w:space="0" w:color="auto"/>
        <w:left w:val="none" w:sz="0" w:space="0" w:color="auto"/>
        <w:bottom w:val="none" w:sz="0" w:space="0" w:color="auto"/>
        <w:right w:val="none" w:sz="0" w:space="0" w:color="auto"/>
      </w:divBdr>
      <w:divsChild>
        <w:div w:id="108403903">
          <w:marLeft w:val="0"/>
          <w:marRight w:val="0"/>
          <w:marTop w:val="0"/>
          <w:marBottom w:val="0"/>
          <w:divBdr>
            <w:top w:val="none" w:sz="0" w:space="0" w:color="auto"/>
            <w:left w:val="none" w:sz="0" w:space="0" w:color="auto"/>
            <w:bottom w:val="none" w:sz="0" w:space="0" w:color="auto"/>
            <w:right w:val="none" w:sz="0" w:space="0" w:color="auto"/>
          </w:divBdr>
          <w:divsChild>
            <w:div w:id="408891749">
              <w:marLeft w:val="0"/>
              <w:marRight w:val="0"/>
              <w:marTop w:val="0"/>
              <w:marBottom w:val="0"/>
              <w:divBdr>
                <w:top w:val="none" w:sz="0" w:space="0" w:color="auto"/>
                <w:left w:val="none" w:sz="0" w:space="0" w:color="auto"/>
                <w:bottom w:val="none" w:sz="0" w:space="0" w:color="auto"/>
                <w:right w:val="none" w:sz="0" w:space="0" w:color="auto"/>
              </w:divBdr>
            </w:div>
          </w:divsChild>
        </w:div>
        <w:div w:id="535585333">
          <w:marLeft w:val="0"/>
          <w:marRight w:val="0"/>
          <w:marTop w:val="0"/>
          <w:marBottom w:val="0"/>
          <w:divBdr>
            <w:top w:val="none" w:sz="0" w:space="0" w:color="auto"/>
            <w:left w:val="none" w:sz="0" w:space="0" w:color="auto"/>
            <w:bottom w:val="none" w:sz="0" w:space="0" w:color="auto"/>
            <w:right w:val="none" w:sz="0" w:space="0" w:color="auto"/>
          </w:divBdr>
        </w:div>
        <w:div w:id="544952196">
          <w:marLeft w:val="0"/>
          <w:marRight w:val="0"/>
          <w:marTop w:val="0"/>
          <w:marBottom w:val="0"/>
          <w:divBdr>
            <w:top w:val="none" w:sz="0" w:space="0" w:color="auto"/>
            <w:left w:val="none" w:sz="0" w:space="0" w:color="auto"/>
            <w:bottom w:val="none" w:sz="0" w:space="0" w:color="auto"/>
            <w:right w:val="none" w:sz="0" w:space="0" w:color="auto"/>
          </w:divBdr>
        </w:div>
      </w:divsChild>
    </w:div>
    <w:div w:id="367991529">
      <w:bodyDiv w:val="1"/>
      <w:marLeft w:val="0"/>
      <w:marRight w:val="0"/>
      <w:marTop w:val="0"/>
      <w:marBottom w:val="0"/>
      <w:divBdr>
        <w:top w:val="none" w:sz="0" w:space="0" w:color="auto"/>
        <w:left w:val="none" w:sz="0" w:space="0" w:color="auto"/>
        <w:bottom w:val="none" w:sz="0" w:space="0" w:color="auto"/>
        <w:right w:val="none" w:sz="0" w:space="0" w:color="auto"/>
      </w:divBdr>
      <w:divsChild>
        <w:div w:id="187722927">
          <w:marLeft w:val="-150"/>
          <w:marRight w:val="-150"/>
          <w:marTop w:val="0"/>
          <w:marBottom w:val="0"/>
          <w:divBdr>
            <w:top w:val="none" w:sz="0" w:space="0" w:color="auto"/>
            <w:left w:val="none" w:sz="0" w:space="0" w:color="auto"/>
            <w:bottom w:val="none" w:sz="0" w:space="0" w:color="auto"/>
            <w:right w:val="none" w:sz="0" w:space="0" w:color="auto"/>
          </w:divBdr>
        </w:div>
      </w:divsChild>
    </w:div>
    <w:div w:id="368267829">
      <w:bodyDiv w:val="1"/>
      <w:marLeft w:val="0"/>
      <w:marRight w:val="0"/>
      <w:marTop w:val="0"/>
      <w:marBottom w:val="0"/>
      <w:divBdr>
        <w:top w:val="none" w:sz="0" w:space="0" w:color="auto"/>
        <w:left w:val="none" w:sz="0" w:space="0" w:color="auto"/>
        <w:bottom w:val="none" w:sz="0" w:space="0" w:color="auto"/>
        <w:right w:val="none" w:sz="0" w:space="0" w:color="auto"/>
      </w:divBdr>
    </w:div>
    <w:div w:id="368410438">
      <w:bodyDiv w:val="1"/>
      <w:marLeft w:val="0"/>
      <w:marRight w:val="0"/>
      <w:marTop w:val="0"/>
      <w:marBottom w:val="0"/>
      <w:divBdr>
        <w:top w:val="none" w:sz="0" w:space="0" w:color="auto"/>
        <w:left w:val="none" w:sz="0" w:space="0" w:color="auto"/>
        <w:bottom w:val="none" w:sz="0" w:space="0" w:color="auto"/>
        <w:right w:val="none" w:sz="0" w:space="0" w:color="auto"/>
      </w:divBdr>
      <w:divsChild>
        <w:div w:id="42145601">
          <w:marLeft w:val="0"/>
          <w:marRight w:val="0"/>
          <w:marTop w:val="450"/>
          <w:marBottom w:val="435"/>
          <w:divBdr>
            <w:top w:val="none" w:sz="0" w:space="0" w:color="auto"/>
            <w:left w:val="none" w:sz="0" w:space="0" w:color="auto"/>
            <w:bottom w:val="none" w:sz="0" w:space="0" w:color="auto"/>
            <w:right w:val="none" w:sz="0" w:space="0" w:color="auto"/>
          </w:divBdr>
        </w:div>
        <w:div w:id="262689538">
          <w:marLeft w:val="0"/>
          <w:marRight w:val="0"/>
          <w:marTop w:val="150"/>
          <w:marBottom w:val="330"/>
          <w:divBdr>
            <w:top w:val="none" w:sz="0" w:space="0" w:color="auto"/>
            <w:left w:val="none" w:sz="0" w:space="0" w:color="auto"/>
            <w:bottom w:val="none" w:sz="0" w:space="0" w:color="auto"/>
            <w:right w:val="none" w:sz="0" w:space="0" w:color="auto"/>
          </w:divBdr>
          <w:divsChild>
            <w:div w:id="5106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2558">
      <w:bodyDiv w:val="1"/>
      <w:marLeft w:val="0"/>
      <w:marRight w:val="0"/>
      <w:marTop w:val="0"/>
      <w:marBottom w:val="0"/>
      <w:divBdr>
        <w:top w:val="none" w:sz="0" w:space="0" w:color="auto"/>
        <w:left w:val="none" w:sz="0" w:space="0" w:color="auto"/>
        <w:bottom w:val="none" w:sz="0" w:space="0" w:color="auto"/>
        <w:right w:val="none" w:sz="0" w:space="0" w:color="auto"/>
      </w:divBdr>
    </w:div>
    <w:div w:id="368844394">
      <w:bodyDiv w:val="1"/>
      <w:marLeft w:val="0"/>
      <w:marRight w:val="0"/>
      <w:marTop w:val="0"/>
      <w:marBottom w:val="0"/>
      <w:divBdr>
        <w:top w:val="none" w:sz="0" w:space="0" w:color="auto"/>
        <w:left w:val="none" w:sz="0" w:space="0" w:color="auto"/>
        <w:bottom w:val="none" w:sz="0" w:space="0" w:color="auto"/>
        <w:right w:val="none" w:sz="0" w:space="0" w:color="auto"/>
      </w:divBdr>
    </w:div>
    <w:div w:id="368918740">
      <w:bodyDiv w:val="1"/>
      <w:marLeft w:val="0"/>
      <w:marRight w:val="0"/>
      <w:marTop w:val="0"/>
      <w:marBottom w:val="0"/>
      <w:divBdr>
        <w:top w:val="none" w:sz="0" w:space="0" w:color="auto"/>
        <w:left w:val="none" w:sz="0" w:space="0" w:color="auto"/>
        <w:bottom w:val="none" w:sz="0" w:space="0" w:color="auto"/>
        <w:right w:val="none" w:sz="0" w:space="0" w:color="auto"/>
      </w:divBdr>
      <w:divsChild>
        <w:div w:id="23362422">
          <w:marLeft w:val="15"/>
          <w:marRight w:val="225"/>
          <w:marTop w:val="0"/>
          <w:marBottom w:val="105"/>
          <w:divBdr>
            <w:top w:val="none" w:sz="0" w:space="0" w:color="auto"/>
            <w:left w:val="none" w:sz="0" w:space="0" w:color="auto"/>
            <w:bottom w:val="none" w:sz="0" w:space="0" w:color="auto"/>
            <w:right w:val="none" w:sz="0" w:space="0" w:color="auto"/>
          </w:divBdr>
        </w:div>
        <w:div w:id="160581370">
          <w:marLeft w:val="0"/>
          <w:marRight w:val="0"/>
          <w:marTop w:val="0"/>
          <w:marBottom w:val="300"/>
          <w:divBdr>
            <w:top w:val="none" w:sz="0" w:space="0" w:color="auto"/>
            <w:left w:val="none" w:sz="0" w:space="0" w:color="auto"/>
            <w:bottom w:val="none" w:sz="0" w:space="0" w:color="auto"/>
            <w:right w:val="none" w:sz="0" w:space="0" w:color="auto"/>
          </w:divBdr>
        </w:div>
      </w:divsChild>
    </w:div>
    <w:div w:id="369041165">
      <w:bodyDiv w:val="1"/>
      <w:marLeft w:val="0"/>
      <w:marRight w:val="0"/>
      <w:marTop w:val="0"/>
      <w:marBottom w:val="0"/>
      <w:divBdr>
        <w:top w:val="none" w:sz="0" w:space="0" w:color="auto"/>
        <w:left w:val="none" w:sz="0" w:space="0" w:color="auto"/>
        <w:bottom w:val="none" w:sz="0" w:space="0" w:color="auto"/>
        <w:right w:val="none" w:sz="0" w:space="0" w:color="auto"/>
      </w:divBdr>
      <w:divsChild>
        <w:div w:id="218590257">
          <w:marLeft w:val="0"/>
          <w:marRight w:val="0"/>
          <w:marTop w:val="0"/>
          <w:marBottom w:val="300"/>
          <w:divBdr>
            <w:top w:val="none" w:sz="0" w:space="0" w:color="auto"/>
            <w:left w:val="none" w:sz="0" w:space="0" w:color="auto"/>
            <w:bottom w:val="none" w:sz="0" w:space="0" w:color="auto"/>
            <w:right w:val="none" w:sz="0" w:space="0" w:color="auto"/>
          </w:divBdr>
          <w:divsChild>
            <w:div w:id="409545594">
              <w:marLeft w:val="0"/>
              <w:marRight w:val="0"/>
              <w:marTop w:val="0"/>
              <w:marBottom w:val="0"/>
              <w:divBdr>
                <w:top w:val="none" w:sz="0" w:space="0" w:color="auto"/>
                <w:left w:val="none" w:sz="0" w:space="0" w:color="auto"/>
                <w:bottom w:val="none" w:sz="0" w:space="0" w:color="auto"/>
                <w:right w:val="none" w:sz="0" w:space="0" w:color="auto"/>
              </w:divBdr>
            </w:div>
            <w:div w:id="605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4728">
      <w:bodyDiv w:val="1"/>
      <w:marLeft w:val="0"/>
      <w:marRight w:val="0"/>
      <w:marTop w:val="0"/>
      <w:marBottom w:val="0"/>
      <w:divBdr>
        <w:top w:val="none" w:sz="0" w:space="0" w:color="auto"/>
        <w:left w:val="none" w:sz="0" w:space="0" w:color="auto"/>
        <w:bottom w:val="none" w:sz="0" w:space="0" w:color="auto"/>
        <w:right w:val="none" w:sz="0" w:space="0" w:color="auto"/>
      </w:divBdr>
      <w:divsChild>
        <w:div w:id="282612135">
          <w:marLeft w:val="0"/>
          <w:marRight w:val="0"/>
          <w:marTop w:val="0"/>
          <w:marBottom w:val="0"/>
          <w:divBdr>
            <w:top w:val="none" w:sz="0" w:space="0" w:color="auto"/>
            <w:left w:val="none" w:sz="0" w:space="0" w:color="auto"/>
            <w:bottom w:val="none" w:sz="0" w:space="0" w:color="auto"/>
            <w:right w:val="none" w:sz="0" w:space="0" w:color="auto"/>
          </w:divBdr>
        </w:div>
      </w:divsChild>
    </w:div>
    <w:div w:id="369379185">
      <w:bodyDiv w:val="1"/>
      <w:marLeft w:val="0"/>
      <w:marRight w:val="0"/>
      <w:marTop w:val="0"/>
      <w:marBottom w:val="0"/>
      <w:divBdr>
        <w:top w:val="none" w:sz="0" w:space="0" w:color="auto"/>
        <w:left w:val="none" w:sz="0" w:space="0" w:color="auto"/>
        <w:bottom w:val="none" w:sz="0" w:space="0" w:color="auto"/>
        <w:right w:val="none" w:sz="0" w:space="0" w:color="auto"/>
      </w:divBdr>
    </w:div>
    <w:div w:id="369498019">
      <w:bodyDiv w:val="1"/>
      <w:marLeft w:val="0"/>
      <w:marRight w:val="0"/>
      <w:marTop w:val="0"/>
      <w:marBottom w:val="0"/>
      <w:divBdr>
        <w:top w:val="none" w:sz="0" w:space="0" w:color="auto"/>
        <w:left w:val="none" w:sz="0" w:space="0" w:color="auto"/>
        <w:bottom w:val="none" w:sz="0" w:space="0" w:color="auto"/>
        <w:right w:val="none" w:sz="0" w:space="0" w:color="auto"/>
      </w:divBdr>
    </w:div>
    <w:div w:id="369691582">
      <w:bodyDiv w:val="1"/>
      <w:marLeft w:val="0"/>
      <w:marRight w:val="0"/>
      <w:marTop w:val="0"/>
      <w:marBottom w:val="0"/>
      <w:divBdr>
        <w:top w:val="none" w:sz="0" w:space="0" w:color="auto"/>
        <w:left w:val="none" w:sz="0" w:space="0" w:color="auto"/>
        <w:bottom w:val="none" w:sz="0" w:space="0" w:color="auto"/>
        <w:right w:val="none" w:sz="0" w:space="0" w:color="auto"/>
      </w:divBdr>
      <w:divsChild>
        <w:div w:id="251624578">
          <w:marLeft w:val="0"/>
          <w:marRight w:val="0"/>
          <w:marTop w:val="0"/>
          <w:marBottom w:val="300"/>
          <w:divBdr>
            <w:top w:val="none" w:sz="0" w:space="0" w:color="auto"/>
            <w:left w:val="none" w:sz="0" w:space="0" w:color="auto"/>
            <w:bottom w:val="none" w:sz="0" w:space="0" w:color="auto"/>
            <w:right w:val="none" w:sz="0" w:space="0" w:color="auto"/>
          </w:divBdr>
        </w:div>
      </w:divsChild>
    </w:div>
    <w:div w:id="369770107">
      <w:bodyDiv w:val="1"/>
      <w:marLeft w:val="0"/>
      <w:marRight w:val="0"/>
      <w:marTop w:val="0"/>
      <w:marBottom w:val="0"/>
      <w:divBdr>
        <w:top w:val="none" w:sz="0" w:space="0" w:color="auto"/>
        <w:left w:val="none" w:sz="0" w:space="0" w:color="auto"/>
        <w:bottom w:val="none" w:sz="0" w:space="0" w:color="auto"/>
        <w:right w:val="none" w:sz="0" w:space="0" w:color="auto"/>
      </w:divBdr>
      <w:divsChild>
        <w:div w:id="148904015">
          <w:marLeft w:val="0"/>
          <w:marRight w:val="0"/>
          <w:marTop w:val="0"/>
          <w:marBottom w:val="0"/>
          <w:divBdr>
            <w:top w:val="none" w:sz="0" w:space="0" w:color="auto"/>
            <w:left w:val="none" w:sz="0" w:space="0" w:color="auto"/>
            <w:bottom w:val="none" w:sz="0" w:space="0" w:color="auto"/>
            <w:right w:val="none" w:sz="0" w:space="0" w:color="auto"/>
          </w:divBdr>
          <w:divsChild>
            <w:div w:id="571548121">
              <w:marLeft w:val="-225"/>
              <w:marRight w:val="-225"/>
              <w:marTop w:val="0"/>
              <w:marBottom w:val="0"/>
              <w:divBdr>
                <w:top w:val="none" w:sz="0" w:space="0" w:color="auto"/>
                <w:left w:val="none" w:sz="0" w:space="0" w:color="auto"/>
                <w:bottom w:val="none" w:sz="0" w:space="0" w:color="auto"/>
                <w:right w:val="none" w:sz="0" w:space="0" w:color="auto"/>
              </w:divBdr>
            </w:div>
          </w:divsChild>
        </w:div>
        <w:div w:id="747338567">
          <w:marLeft w:val="0"/>
          <w:marRight w:val="0"/>
          <w:marTop w:val="0"/>
          <w:marBottom w:val="0"/>
          <w:divBdr>
            <w:top w:val="none" w:sz="0" w:space="0" w:color="auto"/>
            <w:left w:val="none" w:sz="0" w:space="0" w:color="auto"/>
            <w:bottom w:val="none" w:sz="0" w:space="0" w:color="auto"/>
            <w:right w:val="none" w:sz="0" w:space="0" w:color="auto"/>
          </w:divBdr>
        </w:div>
      </w:divsChild>
    </w:div>
    <w:div w:id="369837753">
      <w:bodyDiv w:val="1"/>
      <w:marLeft w:val="0"/>
      <w:marRight w:val="0"/>
      <w:marTop w:val="0"/>
      <w:marBottom w:val="0"/>
      <w:divBdr>
        <w:top w:val="none" w:sz="0" w:space="0" w:color="auto"/>
        <w:left w:val="none" w:sz="0" w:space="0" w:color="auto"/>
        <w:bottom w:val="none" w:sz="0" w:space="0" w:color="auto"/>
        <w:right w:val="none" w:sz="0" w:space="0" w:color="auto"/>
      </w:divBdr>
      <w:divsChild>
        <w:div w:id="715005578">
          <w:marLeft w:val="0"/>
          <w:marRight w:val="0"/>
          <w:marTop w:val="0"/>
          <w:marBottom w:val="0"/>
          <w:divBdr>
            <w:top w:val="none" w:sz="0" w:space="0" w:color="auto"/>
            <w:left w:val="none" w:sz="0" w:space="0" w:color="auto"/>
            <w:bottom w:val="none" w:sz="0" w:space="0" w:color="auto"/>
            <w:right w:val="none" w:sz="0" w:space="0" w:color="auto"/>
          </w:divBdr>
        </w:div>
      </w:divsChild>
    </w:div>
    <w:div w:id="369841746">
      <w:bodyDiv w:val="1"/>
      <w:marLeft w:val="0"/>
      <w:marRight w:val="0"/>
      <w:marTop w:val="0"/>
      <w:marBottom w:val="0"/>
      <w:divBdr>
        <w:top w:val="none" w:sz="0" w:space="0" w:color="auto"/>
        <w:left w:val="none" w:sz="0" w:space="0" w:color="auto"/>
        <w:bottom w:val="none" w:sz="0" w:space="0" w:color="auto"/>
        <w:right w:val="none" w:sz="0" w:space="0" w:color="auto"/>
      </w:divBdr>
      <w:divsChild>
        <w:div w:id="151996025">
          <w:marLeft w:val="-204"/>
          <w:marRight w:val="-204"/>
          <w:marTop w:val="0"/>
          <w:marBottom w:val="0"/>
          <w:divBdr>
            <w:top w:val="none" w:sz="0" w:space="0" w:color="auto"/>
            <w:left w:val="none" w:sz="0" w:space="0" w:color="auto"/>
            <w:bottom w:val="none" w:sz="0" w:space="0" w:color="auto"/>
            <w:right w:val="none" w:sz="0" w:space="0" w:color="auto"/>
          </w:divBdr>
        </w:div>
        <w:div w:id="479612707">
          <w:marLeft w:val="-204"/>
          <w:marRight w:val="-204"/>
          <w:marTop w:val="0"/>
          <w:marBottom w:val="0"/>
          <w:divBdr>
            <w:top w:val="none" w:sz="0" w:space="0" w:color="auto"/>
            <w:left w:val="none" w:sz="0" w:space="0" w:color="auto"/>
            <w:bottom w:val="none" w:sz="0" w:space="0" w:color="auto"/>
            <w:right w:val="none" w:sz="0" w:space="0" w:color="auto"/>
          </w:divBdr>
        </w:div>
      </w:divsChild>
    </w:div>
    <w:div w:id="369846065">
      <w:bodyDiv w:val="1"/>
      <w:marLeft w:val="0"/>
      <w:marRight w:val="0"/>
      <w:marTop w:val="0"/>
      <w:marBottom w:val="0"/>
      <w:divBdr>
        <w:top w:val="none" w:sz="0" w:space="0" w:color="auto"/>
        <w:left w:val="none" w:sz="0" w:space="0" w:color="auto"/>
        <w:bottom w:val="none" w:sz="0" w:space="0" w:color="auto"/>
        <w:right w:val="none" w:sz="0" w:space="0" w:color="auto"/>
      </w:divBdr>
      <w:divsChild>
        <w:div w:id="542211074">
          <w:marLeft w:val="0"/>
          <w:marRight w:val="0"/>
          <w:marTop w:val="0"/>
          <w:marBottom w:val="0"/>
          <w:divBdr>
            <w:top w:val="none" w:sz="0" w:space="0" w:color="auto"/>
            <w:left w:val="none" w:sz="0" w:space="0" w:color="auto"/>
            <w:bottom w:val="none" w:sz="0" w:space="0" w:color="auto"/>
            <w:right w:val="none" w:sz="0" w:space="0" w:color="auto"/>
          </w:divBdr>
        </w:div>
      </w:divsChild>
    </w:div>
    <w:div w:id="370308618">
      <w:bodyDiv w:val="1"/>
      <w:marLeft w:val="0"/>
      <w:marRight w:val="0"/>
      <w:marTop w:val="0"/>
      <w:marBottom w:val="0"/>
      <w:divBdr>
        <w:top w:val="none" w:sz="0" w:space="0" w:color="auto"/>
        <w:left w:val="none" w:sz="0" w:space="0" w:color="auto"/>
        <w:bottom w:val="none" w:sz="0" w:space="0" w:color="auto"/>
        <w:right w:val="none" w:sz="0" w:space="0" w:color="auto"/>
      </w:divBdr>
      <w:divsChild>
        <w:div w:id="534007172">
          <w:marLeft w:val="0"/>
          <w:marRight w:val="0"/>
          <w:marTop w:val="0"/>
          <w:marBottom w:val="263"/>
          <w:divBdr>
            <w:top w:val="none" w:sz="0" w:space="0" w:color="auto"/>
            <w:left w:val="none" w:sz="0" w:space="0" w:color="auto"/>
            <w:bottom w:val="single" w:sz="4" w:space="6" w:color="EEEEEE"/>
            <w:right w:val="none" w:sz="0" w:space="0" w:color="auto"/>
          </w:divBdr>
        </w:div>
      </w:divsChild>
    </w:div>
    <w:div w:id="370501700">
      <w:bodyDiv w:val="1"/>
      <w:marLeft w:val="0"/>
      <w:marRight w:val="0"/>
      <w:marTop w:val="0"/>
      <w:marBottom w:val="0"/>
      <w:divBdr>
        <w:top w:val="none" w:sz="0" w:space="0" w:color="auto"/>
        <w:left w:val="none" w:sz="0" w:space="0" w:color="auto"/>
        <w:bottom w:val="none" w:sz="0" w:space="0" w:color="auto"/>
        <w:right w:val="none" w:sz="0" w:space="0" w:color="auto"/>
      </w:divBdr>
      <w:divsChild>
        <w:div w:id="1574852391">
          <w:marLeft w:val="0"/>
          <w:marRight w:val="0"/>
          <w:marTop w:val="0"/>
          <w:marBottom w:val="0"/>
          <w:divBdr>
            <w:top w:val="none" w:sz="0" w:space="0" w:color="auto"/>
            <w:left w:val="none" w:sz="0" w:space="0" w:color="auto"/>
            <w:bottom w:val="none" w:sz="0" w:space="0" w:color="auto"/>
            <w:right w:val="none" w:sz="0" w:space="0" w:color="auto"/>
          </w:divBdr>
          <w:divsChild>
            <w:div w:id="1715931637">
              <w:marLeft w:val="-225"/>
              <w:marRight w:val="-225"/>
              <w:marTop w:val="0"/>
              <w:marBottom w:val="0"/>
              <w:divBdr>
                <w:top w:val="none" w:sz="0" w:space="0" w:color="auto"/>
                <w:left w:val="none" w:sz="0" w:space="0" w:color="auto"/>
                <w:bottom w:val="none" w:sz="0" w:space="0" w:color="auto"/>
                <w:right w:val="none" w:sz="0" w:space="0" w:color="auto"/>
              </w:divBdr>
              <w:divsChild>
                <w:div w:id="647519695">
                  <w:marLeft w:val="0"/>
                  <w:marRight w:val="0"/>
                  <w:marTop w:val="0"/>
                  <w:marBottom w:val="0"/>
                  <w:divBdr>
                    <w:top w:val="none" w:sz="0" w:space="0" w:color="auto"/>
                    <w:left w:val="none" w:sz="0" w:space="0" w:color="auto"/>
                    <w:bottom w:val="none" w:sz="0" w:space="0" w:color="auto"/>
                    <w:right w:val="none" w:sz="0" w:space="0" w:color="auto"/>
                  </w:divBdr>
                  <w:divsChild>
                    <w:div w:id="542792154">
                      <w:marLeft w:val="-225"/>
                      <w:marRight w:val="-225"/>
                      <w:marTop w:val="0"/>
                      <w:marBottom w:val="0"/>
                      <w:divBdr>
                        <w:top w:val="none" w:sz="0" w:space="0" w:color="auto"/>
                        <w:left w:val="none" w:sz="0" w:space="0" w:color="auto"/>
                        <w:bottom w:val="none" w:sz="0" w:space="0" w:color="auto"/>
                        <w:right w:val="none" w:sz="0" w:space="0" w:color="auto"/>
                      </w:divBdr>
                      <w:divsChild>
                        <w:div w:id="17569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220">
              <w:marLeft w:val="-225"/>
              <w:marRight w:val="-225"/>
              <w:marTop w:val="0"/>
              <w:marBottom w:val="0"/>
              <w:divBdr>
                <w:top w:val="none" w:sz="0" w:space="0" w:color="auto"/>
                <w:left w:val="none" w:sz="0" w:space="0" w:color="auto"/>
                <w:bottom w:val="none" w:sz="0" w:space="0" w:color="auto"/>
                <w:right w:val="none" w:sz="0" w:space="0" w:color="auto"/>
              </w:divBdr>
              <w:divsChild>
                <w:div w:id="547955884">
                  <w:marLeft w:val="0"/>
                  <w:marRight w:val="0"/>
                  <w:marTop w:val="0"/>
                  <w:marBottom w:val="0"/>
                  <w:divBdr>
                    <w:top w:val="none" w:sz="0" w:space="0" w:color="auto"/>
                    <w:left w:val="none" w:sz="0" w:space="0" w:color="auto"/>
                    <w:bottom w:val="none" w:sz="0" w:space="0" w:color="auto"/>
                    <w:right w:val="none" w:sz="0" w:space="0" w:color="auto"/>
                  </w:divBdr>
                  <w:divsChild>
                    <w:div w:id="1157647643">
                      <w:marLeft w:val="0"/>
                      <w:marRight w:val="0"/>
                      <w:marTop w:val="0"/>
                      <w:marBottom w:val="0"/>
                      <w:divBdr>
                        <w:top w:val="none" w:sz="0" w:space="0" w:color="auto"/>
                        <w:left w:val="none" w:sz="0" w:space="0" w:color="auto"/>
                        <w:bottom w:val="none" w:sz="0" w:space="0" w:color="auto"/>
                        <w:right w:val="none" w:sz="0" w:space="0" w:color="auto"/>
                      </w:divBdr>
                      <w:divsChild>
                        <w:div w:id="462252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4173957">
                  <w:marLeft w:val="0"/>
                  <w:marRight w:val="0"/>
                  <w:marTop w:val="0"/>
                  <w:marBottom w:val="0"/>
                  <w:divBdr>
                    <w:top w:val="none" w:sz="0" w:space="0" w:color="auto"/>
                    <w:left w:val="none" w:sz="0" w:space="0" w:color="auto"/>
                    <w:bottom w:val="none" w:sz="0" w:space="0" w:color="auto"/>
                    <w:right w:val="none" w:sz="0" w:space="0" w:color="auto"/>
                  </w:divBdr>
                  <w:divsChild>
                    <w:div w:id="2134515488">
                      <w:marLeft w:val="0"/>
                      <w:marRight w:val="0"/>
                      <w:marTop w:val="0"/>
                      <w:marBottom w:val="0"/>
                      <w:divBdr>
                        <w:top w:val="none" w:sz="0" w:space="0" w:color="auto"/>
                        <w:left w:val="none" w:sz="0" w:space="0" w:color="auto"/>
                        <w:bottom w:val="none" w:sz="0" w:space="0" w:color="auto"/>
                        <w:right w:val="none" w:sz="0" w:space="0" w:color="auto"/>
                      </w:divBdr>
                      <w:divsChild>
                        <w:div w:id="71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3585">
          <w:marLeft w:val="0"/>
          <w:marRight w:val="0"/>
          <w:marTop w:val="0"/>
          <w:marBottom w:val="0"/>
          <w:divBdr>
            <w:top w:val="none" w:sz="0" w:space="0" w:color="auto"/>
            <w:left w:val="none" w:sz="0" w:space="0" w:color="auto"/>
            <w:bottom w:val="none" w:sz="0" w:space="0" w:color="auto"/>
            <w:right w:val="none" w:sz="0" w:space="0" w:color="auto"/>
          </w:divBdr>
          <w:divsChild>
            <w:div w:id="1356686730">
              <w:marLeft w:val="-225"/>
              <w:marRight w:val="-225"/>
              <w:marTop w:val="0"/>
              <w:marBottom w:val="0"/>
              <w:divBdr>
                <w:top w:val="none" w:sz="0" w:space="0" w:color="auto"/>
                <w:left w:val="none" w:sz="0" w:space="0" w:color="auto"/>
                <w:bottom w:val="none" w:sz="0" w:space="0" w:color="auto"/>
                <w:right w:val="none" w:sz="0" w:space="0" w:color="auto"/>
              </w:divBdr>
              <w:divsChild>
                <w:div w:id="5411327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20206">
      <w:bodyDiv w:val="1"/>
      <w:marLeft w:val="0"/>
      <w:marRight w:val="0"/>
      <w:marTop w:val="0"/>
      <w:marBottom w:val="0"/>
      <w:divBdr>
        <w:top w:val="none" w:sz="0" w:space="0" w:color="auto"/>
        <w:left w:val="none" w:sz="0" w:space="0" w:color="auto"/>
        <w:bottom w:val="none" w:sz="0" w:space="0" w:color="auto"/>
        <w:right w:val="none" w:sz="0" w:space="0" w:color="auto"/>
      </w:divBdr>
    </w:div>
    <w:div w:id="371077123">
      <w:bodyDiv w:val="1"/>
      <w:marLeft w:val="0"/>
      <w:marRight w:val="0"/>
      <w:marTop w:val="0"/>
      <w:marBottom w:val="0"/>
      <w:divBdr>
        <w:top w:val="none" w:sz="0" w:space="0" w:color="auto"/>
        <w:left w:val="none" w:sz="0" w:space="0" w:color="auto"/>
        <w:bottom w:val="none" w:sz="0" w:space="0" w:color="auto"/>
        <w:right w:val="none" w:sz="0" w:space="0" w:color="auto"/>
      </w:divBdr>
    </w:div>
    <w:div w:id="371610089">
      <w:bodyDiv w:val="1"/>
      <w:marLeft w:val="0"/>
      <w:marRight w:val="0"/>
      <w:marTop w:val="0"/>
      <w:marBottom w:val="0"/>
      <w:divBdr>
        <w:top w:val="none" w:sz="0" w:space="0" w:color="auto"/>
        <w:left w:val="none" w:sz="0" w:space="0" w:color="auto"/>
        <w:bottom w:val="none" w:sz="0" w:space="0" w:color="auto"/>
        <w:right w:val="none" w:sz="0" w:space="0" w:color="auto"/>
      </w:divBdr>
    </w:div>
    <w:div w:id="371615175">
      <w:bodyDiv w:val="1"/>
      <w:marLeft w:val="0"/>
      <w:marRight w:val="0"/>
      <w:marTop w:val="0"/>
      <w:marBottom w:val="0"/>
      <w:divBdr>
        <w:top w:val="none" w:sz="0" w:space="0" w:color="auto"/>
        <w:left w:val="none" w:sz="0" w:space="0" w:color="auto"/>
        <w:bottom w:val="none" w:sz="0" w:space="0" w:color="auto"/>
        <w:right w:val="none" w:sz="0" w:space="0" w:color="auto"/>
      </w:divBdr>
    </w:div>
    <w:div w:id="371921306">
      <w:bodyDiv w:val="1"/>
      <w:marLeft w:val="0"/>
      <w:marRight w:val="0"/>
      <w:marTop w:val="0"/>
      <w:marBottom w:val="0"/>
      <w:divBdr>
        <w:top w:val="none" w:sz="0" w:space="0" w:color="auto"/>
        <w:left w:val="none" w:sz="0" w:space="0" w:color="auto"/>
        <w:bottom w:val="none" w:sz="0" w:space="0" w:color="auto"/>
        <w:right w:val="none" w:sz="0" w:space="0" w:color="auto"/>
      </w:divBdr>
      <w:divsChild>
        <w:div w:id="497697861">
          <w:marLeft w:val="0"/>
          <w:marRight w:val="0"/>
          <w:marTop w:val="0"/>
          <w:marBottom w:val="0"/>
          <w:divBdr>
            <w:top w:val="single" w:sz="2" w:space="0" w:color="E0E0E0"/>
            <w:left w:val="single" w:sz="2" w:space="0" w:color="E0E0E0"/>
            <w:bottom w:val="single" w:sz="2" w:space="0" w:color="E0E0E0"/>
            <w:right w:val="single" w:sz="2" w:space="0" w:color="E0E0E0"/>
          </w:divBdr>
          <w:divsChild>
            <w:div w:id="689532586">
              <w:marLeft w:val="0"/>
              <w:marRight w:val="0"/>
              <w:marTop w:val="0"/>
              <w:marBottom w:val="0"/>
              <w:divBdr>
                <w:top w:val="single" w:sz="2" w:space="0" w:color="E0E0E0"/>
                <w:left w:val="single" w:sz="2" w:space="0" w:color="E0E0E0"/>
                <w:bottom w:val="single" w:sz="2" w:space="0" w:color="E0E0E0"/>
                <w:right w:val="single" w:sz="2" w:space="0" w:color="E0E0E0"/>
              </w:divBdr>
              <w:divsChild>
                <w:div w:id="16070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1929960">
      <w:bodyDiv w:val="1"/>
      <w:marLeft w:val="0"/>
      <w:marRight w:val="0"/>
      <w:marTop w:val="0"/>
      <w:marBottom w:val="0"/>
      <w:divBdr>
        <w:top w:val="none" w:sz="0" w:space="0" w:color="auto"/>
        <w:left w:val="none" w:sz="0" w:space="0" w:color="auto"/>
        <w:bottom w:val="none" w:sz="0" w:space="0" w:color="auto"/>
        <w:right w:val="none" w:sz="0" w:space="0" w:color="auto"/>
      </w:divBdr>
    </w:div>
    <w:div w:id="372116797">
      <w:bodyDiv w:val="1"/>
      <w:marLeft w:val="0"/>
      <w:marRight w:val="0"/>
      <w:marTop w:val="0"/>
      <w:marBottom w:val="0"/>
      <w:divBdr>
        <w:top w:val="none" w:sz="0" w:space="0" w:color="auto"/>
        <w:left w:val="none" w:sz="0" w:space="0" w:color="auto"/>
        <w:bottom w:val="none" w:sz="0" w:space="0" w:color="auto"/>
        <w:right w:val="none" w:sz="0" w:space="0" w:color="auto"/>
      </w:divBdr>
    </w:div>
    <w:div w:id="372385454">
      <w:bodyDiv w:val="1"/>
      <w:marLeft w:val="0"/>
      <w:marRight w:val="0"/>
      <w:marTop w:val="0"/>
      <w:marBottom w:val="0"/>
      <w:divBdr>
        <w:top w:val="none" w:sz="0" w:space="0" w:color="auto"/>
        <w:left w:val="none" w:sz="0" w:space="0" w:color="auto"/>
        <w:bottom w:val="none" w:sz="0" w:space="0" w:color="auto"/>
        <w:right w:val="none" w:sz="0" w:space="0" w:color="auto"/>
      </w:divBdr>
      <w:divsChild>
        <w:div w:id="139544728">
          <w:marLeft w:val="0"/>
          <w:marRight w:val="0"/>
          <w:marTop w:val="0"/>
          <w:marBottom w:val="0"/>
          <w:divBdr>
            <w:top w:val="none" w:sz="0" w:space="0" w:color="auto"/>
            <w:left w:val="none" w:sz="0" w:space="0" w:color="auto"/>
            <w:bottom w:val="none" w:sz="0" w:space="0" w:color="auto"/>
            <w:right w:val="none" w:sz="0" w:space="0" w:color="auto"/>
          </w:divBdr>
          <w:divsChild>
            <w:div w:id="508297386">
              <w:marLeft w:val="0"/>
              <w:marRight w:val="0"/>
              <w:marTop w:val="150"/>
              <w:marBottom w:val="150"/>
              <w:divBdr>
                <w:top w:val="none" w:sz="0" w:space="0" w:color="auto"/>
                <w:left w:val="none" w:sz="0" w:space="0" w:color="auto"/>
                <w:bottom w:val="none" w:sz="0" w:space="0" w:color="auto"/>
                <w:right w:val="none" w:sz="0" w:space="0" w:color="auto"/>
              </w:divBdr>
              <w:divsChild>
                <w:div w:id="292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6314">
      <w:bodyDiv w:val="1"/>
      <w:marLeft w:val="0"/>
      <w:marRight w:val="0"/>
      <w:marTop w:val="0"/>
      <w:marBottom w:val="0"/>
      <w:divBdr>
        <w:top w:val="none" w:sz="0" w:space="0" w:color="auto"/>
        <w:left w:val="none" w:sz="0" w:space="0" w:color="auto"/>
        <w:bottom w:val="none" w:sz="0" w:space="0" w:color="auto"/>
        <w:right w:val="none" w:sz="0" w:space="0" w:color="auto"/>
      </w:divBdr>
      <w:divsChild>
        <w:div w:id="268051232">
          <w:marLeft w:val="0"/>
          <w:marRight w:val="0"/>
          <w:marTop w:val="0"/>
          <w:marBottom w:val="0"/>
          <w:divBdr>
            <w:top w:val="none" w:sz="0" w:space="0" w:color="auto"/>
            <w:left w:val="none" w:sz="0" w:space="0" w:color="auto"/>
            <w:bottom w:val="none" w:sz="0" w:space="0" w:color="auto"/>
            <w:right w:val="none" w:sz="0" w:space="0" w:color="auto"/>
          </w:divBdr>
        </w:div>
      </w:divsChild>
    </w:div>
    <w:div w:id="372466726">
      <w:bodyDiv w:val="1"/>
      <w:marLeft w:val="0"/>
      <w:marRight w:val="0"/>
      <w:marTop w:val="0"/>
      <w:marBottom w:val="0"/>
      <w:divBdr>
        <w:top w:val="none" w:sz="0" w:space="0" w:color="auto"/>
        <w:left w:val="none" w:sz="0" w:space="0" w:color="auto"/>
        <w:bottom w:val="none" w:sz="0" w:space="0" w:color="auto"/>
        <w:right w:val="none" w:sz="0" w:space="0" w:color="auto"/>
      </w:divBdr>
      <w:divsChild>
        <w:div w:id="853541731">
          <w:marLeft w:val="-225"/>
          <w:marRight w:val="-225"/>
          <w:marTop w:val="0"/>
          <w:marBottom w:val="0"/>
          <w:divBdr>
            <w:top w:val="none" w:sz="0" w:space="0" w:color="auto"/>
            <w:left w:val="none" w:sz="0" w:space="0" w:color="auto"/>
            <w:bottom w:val="none" w:sz="0" w:space="0" w:color="auto"/>
            <w:right w:val="none" w:sz="0" w:space="0" w:color="auto"/>
          </w:divBdr>
          <w:divsChild>
            <w:div w:id="1926261952">
              <w:marLeft w:val="0"/>
              <w:marRight w:val="0"/>
              <w:marTop w:val="0"/>
              <w:marBottom w:val="0"/>
              <w:divBdr>
                <w:top w:val="none" w:sz="0" w:space="0" w:color="auto"/>
                <w:left w:val="none" w:sz="0" w:space="0" w:color="auto"/>
                <w:bottom w:val="none" w:sz="0" w:space="0" w:color="auto"/>
                <w:right w:val="none" w:sz="0" w:space="0" w:color="auto"/>
              </w:divBdr>
              <w:divsChild>
                <w:div w:id="1124888433">
                  <w:marLeft w:val="-225"/>
                  <w:marRight w:val="-225"/>
                  <w:marTop w:val="0"/>
                  <w:marBottom w:val="0"/>
                  <w:divBdr>
                    <w:top w:val="none" w:sz="0" w:space="0" w:color="auto"/>
                    <w:left w:val="none" w:sz="0" w:space="0" w:color="auto"/>
                    <w:bottom w:val="none" w:sz="0" w:space="0" w:color="auto"/>
                    <w:right w:val="none" w:sz="0" w:space="0" w:color="auto"/>
                  </w:divBdr>
                  <w:divsChild>
                    <w:div w:id="4808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3292">
          <w:marLeft w:val="-225"/>
          <w:marRight w:val="-225"/>
          <w:marTop w:val="0"/>
          <w:marBottom w:val="0"/>
          <w:divBdr>
            <w:top w:val="none" w:sz="0" w:space="0" w:color="auto"/>
            <w:left w:val="none" w:sz="0" w:space="0" w:color="auto"/>
            <w:bottom w:val="none" w:sz="0" w:space="0" w:color="auto"/>
            <w:right w:val="none" w:sz="0" w:space="0" w:color="auto"/>
          </w:divBdr>
          <w:divsChild>
            <w:div w:id="971523667">
              <w:marLeft w:val="0"/>
              <w:marRight w:val="0"/>
              <w:marTop w:val="0"/>
              <w:marBottom w:val="0"/>
              <w:divBdr>
                <w:top w:val="none" w:sz="0" w:space="0" w:color="auto"/>
                <w:left w:val="none" w:sz="0" w:space="0" w:color="auto"/>
                <w:bottom w:val="none" w:sz="0" w:space="0" w:color="auto"/>
                <w:right w:val="none" w:sz="0" w:space="0" w:color="auto"/>
              </w:divBdr>
              <w:divsChild>
                <w:div w:id="1653094118">
                  <w:marLeft w:val="0"/>
                  <w:marRight w:val="0"/>
                  <w:marTop w:val="0"/>
                  <w:marBottom w:val="0"/>
                  <w:divBdr>
                    <w:top w:val="none" w:sz="0" w:space="0" w:color="auto"/>
                    <w:left w:val="none" w:sz="0" w:space="0" w:color="auto"/>
                    <w:bottom w:val="none" w:sz="0" w:space="0" w:color="auto"/>
                    <w:right w:val="none" w:sz="0" w:space="0" w:color="auto"/>
                  </w:divBdr>
                  <w:divsChild>
                    <w:div w:id="2115124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8176170">
              <w:marLeft w:val="1463"/>
              <w:marRight w:val="0"/>
              <w:marTop w:val="0"/>
              <w:marBottom w:val="0"/>
              <w:divBdr>
                <w:top w:val="none" w:sz="0" w:space="0" w:color="auto"/>
                <w:left w:val="none" w:sz="0" w:space="0" w:color="auto"/>
                <w:bottom w:val="none" w:sz="0" w:space="0" w:color="auto"/>
                <w:right w:val="none" w:sz="0" w:space="0" w:color="auto"/>
              </w:divBdr>
              <w:divsChild>
                <w:div w:id="19650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1085">
          <w:marLeft w:val="-225"/>
          <w:marRight w:val="-225"/>
          <w:marTop w:val="0"/>
          <w:marBottom w:val="0"/>
          <w:divBdr>
            <w:top w:val="none" w:sz="0" w:space="0" w:color="auto"/>
            <w:left w:val="none" w:sz="0" w:space="0" w:color="auto"/>
            <w:bottom w:val="none" w:sz="0" w:space="0" w:color="auto"/>
            <w:right w:val="none" w:sz="0" w:space="0" w:color="auto"/>
          </w:divBdr>
          <w:divsChild>
            <w:div w:id="1455905324">
              <w:marLeft w:val="1463"/>
              <w:marRight w:val="0"/>
              <w:marTop w:val="0"/>
              <w:marBottom w:val="0"/>
              <w:divBdr>
                <w:top w:val="none" w:sz="0" w:space="0" w:color="auto"/>
                <w:left w:val="none" w:sz="0" w:space="0" w:color="auto"/>
                <w:bottom w:val="none" w:sz="0" w:space="0" w:color="auto"/>
                <w:right w:val="none" w:sz="0" w:space="0" w:color="auto"/>
              </w:divBdr>
              <w:divsChild>
                <w:div w:id="81359583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73236661">
      <w:bodyDiv w:val="1"/>
      <w:marLeft w:val="0"/>
      <w:marRight w:val="0"/>
      <w:marTop w:val="0"/>
      <w:marBottom w:val="0"/>
      <w:divBdr>
        <w:top w:val="none" w:sz="0" w:space="0" w:color="auto"/>
        <w:left w:val="none" w:sz="0" w:space="0" w:color="auto"/>
        <w:bottom w:val="none" w:sz="0" w:space="0" w:color="auto"/>
        <w:right w:val="none" w:sz="0" w:space="0" w:color="auto"/>
      </w:divBdr>
    </w:div>
    <w:div w:id="373700261">
      <w:bodyDiv w:val="1"/>
      <w:marLeft w:val="0"/>
      <w:marRight w:val="0"/>
      <w:marTop w:val="0"/>
      <w:marBottom w:val="0"/>
      <w:divBdr>
        <w:top w:val="none" w:sz="0" w:space="0" w:color="auto"/>
        <w:left w:val="none" w:sz="0" w:space="0" w:color="auto"/>
        <w:bottom w:val="none" w:sz="0" w:space="0" w:color="auto"/>
        <w:right w:val="none" w:sz="0" w:space="0" w:color="auto"/>
      </w:divBdr>
    </w:div>
    <w:div w:id="373776081">
      <w:bodyDiv w:val="1"/>
      <w:marLeft w:val="0"/>
      <w:marRight w:val="0"/>
      <w:marTop w:val="0"/>
      <w:marBottom w:val="0"/>
      <w:divBdr>
        <w:top w:val="none" w:sz="0" w:space="0" w:color="auto"/>
        <w:left w:val="none" w:sz="0" w:space="0" w:color="auto"/>
        <w:bottom w:val="none" w:sz="0" w:space="0" w:color="auto"/>
        <w:right w:val="none" w:sz="0" w:space="0" w:color="auto"/>
      </w:divBdr>
      <w:divsChild>
        <w:div w:id="467867700">
          <w:marLeft w:val="0"/>
          <w:marRight w:val="0"/>
          <w:marTop w:val="0"/>
          <w:marBottom w:val="0"/>
          <w:divBdr>
            <w:top w:val="none" w:sz="0" w:space="0" w:color="auto"/>
            <w:left w:val="none" w:sz="0" w:space="0" w:color="auto"/>
            <w:bottom w:val="none" w:sz="0" w:space="0" w:color="auto"/>
            <w:right w:val="none" w:sz="0" w:space="0" w:color="auto"/>
          </w:divBdr>
          <w:divsChild>
            <w:div w:id="21628649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373849701">
      <w:bodyDiv w:val="1"/>
      <w:marLeft w:val="0"/>
      <w:marRight w:val="0"/>
      <w:marTop w:val="0"/>
      <w:marBottom w:val="0"/>
      <w:divBdr>
        <w:top w:val="none" w:sz="0" w:space="0" w:color="auto"/>
        <w:left w:val="none" w:sz="0" w:space="0" w:color="auto"/>
        <w:bottom w:val="none" w:sz="0" w:space="0" w:color="auto"/>
        <w:right w:val="none" w:sz="0" w:space="0" w:color="auto"/>
      </w:divBdr>
    </w:div>
    <w:div w:id="374157844">
      <w:bodyDiv w:val="1"/>
      <w:marLeft w:val="0"/>
      <w:marRight w:val="0"/>
      <w:marTop w:val="0"/>
      <w:marBottom w:val="0"/>
      <w:divBdr>
        <w:top w:val="none" w:sz="0" w:space="0" w:color="auto"/>
        <w:left w:val="none" w:sz="0" w:space="0" w:color="auto"/>
        <w:bottom w:val="none" w:sz="0" w:space="0" w:color="auto"/>
        <w:right w:val="none" w:sz="0" w:space="0" w:color="auto"/>
      </w:divBdr>
      <w:divsChild>
        <w:div w:id="24605501">
          <w:marLeft w:val="0"/>
          <w:marRight w:val="0"/>
          <w:marTop w:val="0"/>
          <w:marBottom w:val="0"/>
          <w:divBdr>
            <w:top w:val="none" w:sz="0" w:space="0" w:color="auto"/>
            <w:left w:val="none" w:sz="0" w:space="0" w:color="auto"/>
            <w:bottom w:val="none" w:sz="0" w:space="0" w:color="auto"/>
            <w:right w:val="none" w:sz="0" w:space="0" w:color="auto"/>
          </w:divBdr>
          <w:divsChild>
            <w:div w:id="350646927">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74240352">
      <w:bodyDiv w:val="1"/>
      <w:marLeft w:val="0"/>
      <w:marRight w:val="0"/>
      <w:marTop w:val="0"/>
      <w:marBottom w:val="0"/>
      <w:divBdr>
        <w:top w:val="none" w:sz="0" w:space="0" w:color="auto"/>
        <w:left w:val="none" w:sz="0" w:space="0" w:color="auto"/>
        <w:bottom w:val="none" w:sz="0" w:space="0" w:color="auto"/>
        <w:right w:val="none" w:sz="0" w:space="0" w:color="auto"/>
      </w:divBdr>
    </w:div>
    <w:div w:id="374618994">
      <w:bodyDiv w:val="1"/>
      <w:marLeft w:val="0"/>
      <w:marRight w:val="0"/>
      <w:marTop w:val="0"/>
      <w:marBottom w:val="0"/>
      <w:divBdr>
        <w:top w:val="none" w:sz="0" w:space="0" w:color="auto"/>
        <w:left w:val="none" w:sz="0" w:space="0" w:color="auto"/>
        <w:bottom w:val="none" w:sz="0" w:space="0" w:color="auto"/>
        <w:right w:val="none" w:sz="0" w:space="0" w:color="auto"/>
      </w:divBdr>
      <w:divsChild>
        <w:div w:id="5986307">
          <w:marLeft w:val="0"/>
          <w:marRight w:val="0"/>
          <w:marTop w:val="0"/>
          <w:marBottom w:val="0"/>
          <w:divBdr>
            <w:top w:val="none" w:sz="0" w:space="0" w:color="auto"/>
            <w:left w:val="none" w:sz="0" w:space="0" w:color="auto"/>
            <w:bottom w:val="none" w:sz="0" w:space="0" w:color="auto"/>
            <w:right w:val="none" w:sz="0" w:space="0" w:color="auto"/>
          </w:divBdr>
          <w:divsChild>
            <w:div w:id="273944076">
              <w:marLeft w:val="0"/>
              <w:marRight w:val="0"/>
              <w:marTop w:val="0"/>
              <w:marBottom w:val="345"/>
              <w:divBdr>
                <w:top w:val="none" w:sz="0" w:space="0" w:color="auto"/>
                <w:left w:val="none" w:sz="0" w:space="0" w:color="auto"/>
                <w:bottom w:val="none" w:sz="0" w:space="0" w:color="auto"/>
                <w:right w:val="none" w:sz="0" w:space="0" w:color="auto"/>
              </w:divBdr>
              <w:divsChild>
                <w:div w:id="492373590">
                  <w:marLeft w:val="0"/>
                  <w:marRight w:val="0"/>
                  <w:marTop w:val="0"/>
                  <w:marBottom w:val="0"/>
                  <w:divBdr>
                    <w:top w:val="none" w:sz="0" w:space="0" w:color="auto"/>
                    <w:left w:val="none" w:sz="0" w:space="0" w:color="auto"/>
                    <w:bottom w:val="none" w:sz="0" w:space="0" w:color="auto"/>
                    <w:right w:val="none" w:sz="0" w:space="0" w:color="auto"/>
                  </w:divBdr>
                </w:div>
              </w:divsChild>
            </w:div>
            <w:div w:id="469446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4699500">
      <w:bodyDiv w:val="1"/>
      <w:marLeft w:val="0"/>
      <w:marRight w:val="0"/>
      <w:marTop w:val="0"/>
      <w:marBottom w:val="0"/>
      <w:divBdr>
        <w:top w:val="none" w:sz="0" w:space="0" w:color="auto"/>
        <w:left w:val="none" w:sz="0" w:space="0" w:color="auto"/>
        <w:bottom w:val="none" w:sz="0" w:space="0" w:color="auto"/>
        <w:right w:val="none" w:sz="0" w:space="0" w:color="auto"/>
      </w:divBdr>
      <w:divsChild>
        <w:div w:id="314719960">
          <w:marLeft w:val="0"/>
          <w:marRight w:val="0"/>
          <w:marTop w:val="0"/>
          <w:marBottom w:val="300"/>
          <w:divBdr>
            <w:top w:val="none" w:sz="0" w:space="0" w:color="auto"/>
            <w:left w:val="none" w:sz="0" w:space="0" w:color="auto"/>
            <w:bottom w:val="none" w:sz="0" w:space="0" w:color="auto"/>
            <w:right w:val="none" w:sz="0" w:space="0" w:color="auto"/>
          </w:divBdr>
          <w:divsChild>
            <w:div w:id="46342624">
              <w:marLeft w:val="0"/>
              <w:marRight w:val="0"/>
              <w:marTop w:val="0"/>
              <w:marBottom w:val="0"/>
              <w:divBdr>
                <w:top w:val="none" w:sz="0" w:space="0" w:color="auto"/>
                <w:left w:val="none" w:sz="0" w:space="0" w:color="auto"/>
                <w:bottom w:val="none" w:sz="0" w:space="0" w:color="auto"/>
                <w:right w:val="none" w:sz="0" w:space="0" w:color="auto"/>
              </w:divBdr>
            </w:div>
            <w:div w:id="1812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20534">
      <w:bodyDiv w:val="1"/>
      <w:marLeft w:val="0"/>
      <w:marRight w:val="0"/>
      <w:marTop w:val="0"/>
      <w:marBottom w:val="0"/>
      <w:divBdr>
        <w:top w:val="none" w:sz="0" w:space="0" w:color="auto"/>
        <w:left w:val="none" w:sz="0" w:space="0" w:color="auto"/>
        <w:bottom w:val="none" w:sz="0" w:space="0" w:color="auto"/>
        <w:right w:val="none" w:sz="0" w:space="0" w:color="auto"/>
      </w:divBdr>
      <w:divsChild>
        <w:div w:id="31225353">
          <w:marLeft w:val="0"/>
          <w:marRight w:val="0"/>
          <w:marTop w:val="0"/>
          <w:marBottom w:val="360"/>
          <w:divBdr>
            <w:top w:val="none" w:sz="0" w:space="0" w:color="auto"/>
            <w:left w:val="none" w:sz="0" w:space="0" w:color="auto"/>
            <w:bottom w:val="none" w:sz="0" w:space="0" w:color="auto"/>
            <w:right w:val="none" w:sz="0" w:space="0" w:color="auto"/>
          </w:divBdr>
        </w:div>
        <w:div w:id="191263739">
          <w:marLeft w:val="0"/>
          <w:marRight w:val="0"/>
          <w:marTop w:val="0"/>
          <w:marBottom w:val="0"/>
          <w:divBdr>
            <w:top w:val="none" w:sz="0" w:space="0" w:color="auto"/>
            <w:left w:val="none" w:sz="0" w:space="0" w:color="auto"/>
            <w:bottom w:val="none" w:sz="0" w:space="0" w:color="auto"/>
            <w:right w:val="none" w:sz="0" w:space="0" w:color="auto"/>
          </w:divBdr>
          <w:divsChild>
            <w:div w:id="30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3657">
      <w:bodyDiv w:val="1"/>
      <w:marLeft w:val="0"/>
      <w:marRight w:val="0"/>
      <w:marTop w:val="0"/>
      <w:marBottom w:val="0"/>
      <w:divBdr>
        <w:top w:val="none" w:sz="0" w:space="0" w:color="auto"/>
        <w:left w:val="none" w:sz="0" w:space="0" w:color="auto"/>
        <w:bottom w:val="none" w:sz="0" w:space="0" w:color="auto"/>
        <w:right w:val="none" w:sz="0" w:space="0" w:color="auto"/>
      </w:divBdr>
    </w:div>
    <w:div w:id="375550923">
      <w:bodyDiv w:val="1"/>
      <w:marLeft w:val="0"/>
      <w:marRight w:val="0"/>
      <w:marTop w:val="0"/>
      <w:marBottom w:val="0"/>
      <w:divBdr>
        <w:top w:val="none" w:sz="0" w:space="0" w:color="auto"/>
        <w:left w:val="none" w:sz="0" w:space="0" w:color="auto"/>
        <w:bottom w:val="none" w:sz="0" w:space="0" w:color="auto"/>
        <w:right w:val="none" w:sz="0" w:space="0" w:color="auto"/>
      </w:divBdr>
    </w:div>
    <w:div w:id="376123219">
      <w:bodyDiv w:val="1"/>
      <w:marLeft w:val="0"/>
      <w:marRight w:val="0"/>
      <w:marTop w:val="0"/>
      <w:marBottom w:val="0"/>
      <w:divBdr>
        <w:top w:val="none" w:sz="0" w:space="0" w:color="auto"/>
        <w:left w:val="none" w:sz="0" w:space="0" w:color="auto"/>
        <w:bottom w:val="none" w:sz="0" w:space="0" w:color="auto"/>
        <w:right w:val="none" w:sz="0" w:space="0" w:color="auto"/>
      </w:divBdr>
    </w:div>
    <w:div w:id="376243265">
      <w:bodyDiv w:val="1"/>
      <w:marLeft w:val="0"/>
      <w:marRight w:val="0"/>
      <w:marTop w:val="0"/>
      <w:marBottom w:val="0"/>
      <w:divBdr>
        <w:top w:val="none" w:sz="0" w:space="0" w:color="auto"/>
        <w:left w:val="none" w:sz="0" w:space="0" w:color="auto"/>
        <w:bottom w:val="none" w:sz="0" w:space="0" w:color="auto"/>
        <w:right w:val="none" w:sz="0" w:space="0" w:color="auto"/>
      </w:divBdr>
    </w:div>
    <w:div w:id="376511399">
      <w:bodyDiv w:val="1"/>
      <w:marLeft w:val="0"/>
      <w:marRight w:val="0"/>
      <w:marTop w:val="0"/>
      <w:marBottom w:val="0"/>
      <w:divBdr>
        <w:top w:val="none" w:sz="0" w:space="0" w:color="auto"/>
        <w:left w:val="none" w:sz="0" w:space="0" w:color="auto"/>
        <w:bottom w:val="none" w:sz="0" w:space="0" w:color="auto"/>
        <w:right w:val="none" w:sz="0" w:space="0" w:color="auto"/>
      </w:divBdr>
      <w:divsChild>
        <w:div w:id="1648513859">
          <w:marLeft w:val="0"/>
          <w:marRight w:val="0"/>
          <w:marTop w:val="0"/>
          <w:marBottom w:val="300"/>
          <w:divBdr>
            <w:top w:val="none" w:sz="0" w:space="0" w:color="auto"/>
            <w:left w:val="none" w:sz="0" w:space="0" w:color="auto"/>
            <w:bottom w:val="none" w:sz="0" w:space="0" w:color="auto"/>
            <w:right w:val="none" w:sz="0" w:space="0" w:color="auto"/>
          </w:divBdr>
        </w:div>
        <w:div w:id="830951513">
          <w:marLeft w:val="15"/>
          <w:marRight w:val="225"/>
          <w:marTop w:val="0"/>
          <w:marBottom w:val="105"/>
          <w:divBdr>
            <w:top w:val="none" w:sz="0" w:space="0" w:color="auto"/>
            <w:left w:val="none" w:sz="0" w:space="0" w:color="auto"/>
            <w:bottom w:val="none" w:sz="0" w:space="0" w:color="auto"/>
            <w:right w:val="none" w:sz="0" w:space="0" w:color="auto"/>
          </w:divBdr>
          <w:divsChild>
            <w:div w:id="10880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2338">
      <w:bodyDiv w:val="1"/>
      <w:marLeft w:val="0"/>
      <w:marRight w:val="0"/>
      <w:marTop w:val="0"/>
      <w:marBottom w:val="0"/>
      <w:divBdr>
        <w:top w:val="none" w:sz="0" w:space="0" w:color="auto"/>
        <w:left w:val="none" w:sz="0" w:space="0" w:color="auto"/>
        <w:bottom w:val="none" w:sz="0" w:space="0" w:color="auto"/>
        <w:right w:val="none" w:sz="0" w:space="0" w:color="auto"/>
      </w:divBdr>
      <w:divsChild>
        <w:div w:id="105152218">
          <w:marLeft w:val="-150"/>
          <w:marRight w:val="-150"/>
          <w:marTop w:val="0"/>
          <w:marBottom w:val="0"/>
          <w:divBdr>
            <w:top w:val="none" w:sz="0" w:space="0" w:color="auto"/>
            <w:left w:val="none" w:sz="0" w:space="0" w:color="auto"/>
            <w:bottom w:val="none" w:sz="0" w:space="0" w:color="auto"/>
            <w:right w:val="none" w:sz="0" w:space="0" w:color="auto"/>
          </w:divBdr>
          <w:divsChild>
            <w:div w:id="6799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178">
      <w:bodyDiv w:val="1"/>
      <w:marLeft w:val="0"/>
      <w:marRight w:val="0"/>
      <w:marTop w:val="0"/>
      <w:marBottom w:val="0"/>
      <w:divBdr>
        <w:top w:val="none" w:sz="0" w:space="0" w:color="auto"/>
        <w:left w:val="none" w:sz="0" w:space="0" w:color="auto"/>
        <w:bottom w:val="none" w:sz="0" w:space="0" w:color="auto"/>
        <w:right w:val="none" w:sz="0" w:space="0" w:color="auto"/>
      </w:divBdr>
    </w:div>
    <w:div w:id="376898687">
      <w:bodyDiv w:val="1"/>
      <w:marLeft w:val="0"/>
      <w:marRight w:val="0"/>
      <w:marTop w:val="0"/>
      <w:marBottom w:val="0"/>
      <w:divBdr>
        <w:top w:val="none" w:sz="0" w:space="0" w:color="auto"/>
        <w:left w:val="none" w:sz="0" w:space="0" w:color="auto"/>
        <w:bottom w:val="none" w:sz="0" w:space="0" w:color="auto"/>
        <w:right w:val="none" w:sz="0" w:space="0" w:color="auto"/>
      </w:divBdr>
      <w:divsChild>
        <w:div w:id="352732669">
          <w:marLeft w:val="626"/>
          <w:marRight w:val="0"/>
          <w:marTop w:val="0"/>
          <w:marBottom w:val="0"/>
          <w:divBdr>
            <w:top w:val="none" w:sz="0" w:space="0" w:color="auto"/>
            <w:left w:val="none" w:sz="0" w:space="0" w:color="auto"/>
            <w:bottom w:val="none" w:sz="0" w:space="0" w:color="auto"/>
            <w:right w:val="none" w:sz="0" w:space="0" w:color="auto"/>
          </w:divBdr>
          <w:divsChild>
            <w:div w:id="73475192">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377319664">
      <w:bodyDiv w:val="1"/>
      <w:marLeft w:val="0"/>
      <w:marRight w:val="0"/>
      <w:marTop w:val="0"/>
      <w:marBottom w:val="0"/>
      <w:divBdr>
        <w:top w:val="none" w:sz="0" w:space="0" w:color="auto"/>
        <w:left w:val="none" w:sz="0" w:space="0" w:color="auto"/>
        <w:bottom w:val="none" w:sz="0" w:space="0" w:color="auto"/>
        <w:right w:val="none" w:sz="0" w:space="0" w:color="auto"/>
      </w:divBdr>
    </w:div>
    <w:div w:id="377633117">
      <w:bodyDiv w:val="1"/>
      <w:marLeft w:val="0"/>
      <w:marRight w:val="0"/>
      <w:marTop w:val="0"/>
      <w:marBottom w:val="0"/>
      <w:divBdr>
        <w:top w:val="none" w:sz="0" w:space="0" w:color="auto"/>
        <w:left w:val="none" w:sz="0" w:space="0" w:color="auto"/>
        <w:bottom w:val="none" w:sz="0" w:space="0" w:color="auto"/>
        <w:right w:val="none" w:sz="0" w:space="0" w:color="auto"/>
      </w:divBdr>
      <w:divsChild>
        <w:div w:id="648827353">
          <w:marLeft w:val="0"/>
          <w:marRight w:val="0"/>
          <w:marTop w:val="0"/>
          <w:marBottom w:val="300"/>
          <w:divBdr>
            <w:top w:val="none" w:sz="0" w:space="0" w:color="auto"/>
            <w:left w:val="none" w:sz="0" w:space="0" w:color="auto"/>
            <w:bottom w:val="single" w:sz="6" w:space="5" w:color="000000"/>
            <w:right w:val="none" w:sz="0" w:space="0" w:color="auto"/>
          </w:divBdr>
        </w:div>
      </w:divsChild>
    </w:div>
    <w:div w:id="378281277">
      <w:bodyDiv w:val="1"/>
      <w:marLeft w:val="0"/>
      <w:marRight w:val="0"/>
      <w:marTop w:val="0"/>
      <w:marBottom w:val="0"/>
      <w:divBdr>
        <w:top w:val="none" w:sz="0" w:space="0" w:color="auto"/>
        <w:left w:val="none" w:sz="0" w:space="0" w:color="auto"/>
        <w:bottom w:val="none" w:sz="0" w:space="0" w:color="auto"/>
        <w:right w:val="none" w:sz="0" w:space="0" w:color="auto"/>
      </w:divBdr>
      <w:divsChild>
        <w:div w:id="407918665">
          <w:marLeft w:val="750"/>
          <w:marRight w:val="0"/>
          <w:marTop w:val="0"/>
          <w:marBottom w:val="0"/>
          <w:divBdr>
            <w:top w:val="none" w:sz="0" w:space="0" w:color="auto"/>
            <w:left w:val="none" w:sz="0" w:space="0" w:color="auto"/>
            <w:bottom w:val="none" w:sz="0" w:space="0" w:color="auto"/>
            <w:right w:val="none" w:sz="0" w:space="0" w:color="auto"/>
          </w:divBdr>
          <w:divsChild>
            <w:div w:id="55979385">
              <w:marLeft w:val="0"/>
              <w:marRight w:val="450"/>
              <w:marTop w:val="150"/>
              <w:marBottom w:val="150"/>
              <w:divBdr>
                <w:top w:val="single" w:sz="36" w:space="0" w:color="C00808"/>
                <w:left w:val="single" w:sz="36" w:space="0" w:color="C00808"/>
                <w:bottom w:val="single" w:sz="36" w:space="0" w:color="C00808"/>
                <w:right w:val="single" w:sz="36" w:space="0" w:color="C00808"/>
              </w:divBdr>
            </w:div>
            <w:div w:id="784082739">
              <w:marLeft w:val="15"/>
              <w:marRight w:val="225"/>
              <w:marTop w:val="165"/>
              <w:marBottom w:val="105"/>
              <w:divBdr>
                <w:top w:val="none" w:sz="0" w:space="0" w:color="auto"/>
                <w:left w:val="none" w:sz="0" w:space="0" w:color="auto"/>
                <w:bottom w:val="none" w:sz="0" w:space="0" w:color="auto"/>
                <w:right w:val="none" w:sz="0" w:space="0" w:color="auto"/>
              </w:divBdr>
            </w:div>
          </w:divsChild>
        </w:div>
        <w:div w:id="697851836">
          <w:marLeft w:val="375"/>
          <w:marRight w:val="0"/>
          <w:marTop w:val="285"/>
          <w:marBottom w:val="0"/>
          <w:divBdr>
            <w:top w:val="none" w:sz="0" w:space="0" w:color="auto"/>
            <w:left w:val="none" w:sz="0" w:space="0" w:color="auto"/>
            <w:bottom w:val="none" w:sz="0" w:space="0" w:color="auto"/>
            <w:right w:val="none" w:sz="0" w:space="0" w:color="auto"/>
          </w:divBdr>
          <w:divsChild>
            <w:div w:id="432938838">
              <w:marLeft w:val="0"/>
              <w:marRight w:val="0"/>
              <w:marTop w:val="0"/>
              <w:marBottom w:val="0"/>
              <w:divBdr>
                <w:top w:val="none" w:sz="0" w:space="0" w:color="auto"/>
                <w:left w:val="none" w:sz="0" w:space="0" w:color="auto"/>
                <w:bottom w:val="none" w:sz="0" w:space="0" w:color="auto"/>
                <w:right w:val="none" w:sz="0" w:space="0" w:color="auto"/>
              </w:divBdr>
              <w:divsChild>
                <w:div w:id="94132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78556912">
      <w:bodyDiv w:val="1"/>
      <w:marLeft w:val="0"/>
      <w:marRight w:val="0"/>
      <w:marTop w:val="0"/>
      <w:marBottom w:val="0"/>
      <w:divBdr>
        <w:top w:val="none" w:sz="0" w:space="0" w:color="auto"/>
        <w:left w:val="none" w:sz="0" w:space="0" w:color="auto"/>
        <w:bottom w:val="none" w:sz="0" w:space="0" w:color="auto"/>
        <w:right w:val="none" w:sz="0" w:space="0" w:color="auto"/>
      </w:divBdr>
    </w:div>
    <w:div w:id="378629293">
      <w:bodyDiv w:val="1"/>
      <w:marLeft w:val="0"/>
      <w:marRight w:val="0"/>
      <w:marTop w:val="0"/>
      <w:marBottom w:val="0"/>
      <w:divBdr>
        <w:top w:val="none" w:sz="0" w:space="0" w:color="auto"/>
        <w:left w:val="none" w:sz="0" w:space="0" w:color="auto"/>
        <w:bottom w:val="none" w:sz="0" w:space="0" w:color="auto"/>
        <w:right w:val="none" w:sz="0" w:space="0" w:color="auto"/>
      </w:divBdr>
      <w:divsChild>
        <w:div w:id="257258702">
          <w:marLeft w:val="-225"/>
          <w:marRight w:val="-225"/>
          <w:marTop w:val="0"/>
          <w:marBottom w:val="0"/>
          <w:divBdr>
            <w:top w:val="none" w:sz="0" w:space="0" w:color="auto"/>
            <w:left w:val="none" w:sz="0" w:space="0" w:color="auto"/>
            <w:bottom w:val="none" w:sz="0" w:space="0" w:color="auto"/>
            <w:right w:val="none" w:sz="0" w:space="0" w:color="auto"/>
          </w:divBdr>
          <w:divsChild>
            <w:div w:id="402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3127">
      <w:bodyDiv w:val="1"/>
      <w:marLeft w:val="0"/>
      <w:marRight w:val="0"/>
      <w:marTop w:val="0"/>
      <w:marBottom w:val="0"/>
      <w:divBdr>
        <w:top w:val="none" w:sz="0" w:space="0" w:color="auto"/>
        <w:left w:val="none" w:sz="0" w:space="0" w:color="auto"/>
        <w:bottom w:val="none" w:sz="0" w:space="0" w:color="auto"/>
        <w:right w:val="none" w:sz="0" w:space="0" w:color="auto"/>
      </w:divBdr>
      <w:divsChild>
        <w:div w:id="861864530">
          <w:marLeft w:val="0"/>
          <w:marRight w:val="0"/>
          <w:marTop w:val="0"/>
          <w:marBottom w:val="0"/>
          <w:divBdr>
            <w:top w:val="dotted" w:sz="6" w:space="4" w:color="EBEBEB"/>
            <w:left w:val="none" w:sz="0" w:space="8" w:color="auto"/>
            <w:bottom w:val="dotted" w:sz="6" w:space="4" w:color="EBEBEB"/>
            <w:right w:val="none" w:sz="0" w:space="8" w:color="auto"/>
          </w:divBdr>
        </w:div>
        <w:div w:id="255557511">
          <w:marLeft w:val="0"/>
          <w:marRight w:val="0"/>
          <w:marTop w:val="0"/>
          <w:marBottom w:val="0"/>
          <w:divBdr>
            <w:top w:val="none" w:sz="0" w:space="0" w:color="auto"/>
            <w:left w:val="none" w:sz="0" w:space="0" w:color="auto"/>
            <w:bottom w:val="none" w:sz="0" w:space="0" w:color="auto"/>
            <w:right w:val="none" w:sz="0" w:space="0" w:color="auto"/>
          </w:divBdr>
        </w:div>
      </w:divsChild>
    </w:div>
    <w:div w:id="378669122">
      <w:bodyDiv w:val="1"/>
      <w:marLeft w:val="0"/>
      <w:marRight w:val="0"/>
      <w:marTop w:val="0"/>
      <w:marBottom w:val="0"/>
      <w:divBdr>
        <w:top w:val="none" w:sz="0" w:space="0" w:color="auto"/>
        <w:left w:val="none" w:sz="0" w:space="0" w:color="auto"/>
        <w:bottom w:val="none" w:sz="0" w:space="0" w:color="auto"/>
        <w:right w:val="none" w:sz="0" w:space="0" w:color="auto"/>
      </w:divBdr>
      <w:divsChild>
        <w:div w:id="369307883">
          <w:marLeft w:val="-225"/>
          <w:marRight w:val="-225"/>
          <w:marTop w:val="0"/>
          <w:marBottom w:val="0"/>
          <w:divBdr>
            <w:top w:val="none" w:sz="0" w:space="0" w:color="auto"/>
            <w:left w:val="none" w:sz="0" w:space="0" w:color="auto"/>
            <w:bottom w:val="none" w:sz="0" w:space="0" w:color="auto"/>
            <w:right w:val="none" w:sz="0" w:space="0" w:color="auto"/>
          </w:divBdr>
          <w:divsChild>
            <w:div w:id="1223716400">
              <w:marLeft w:val="0"/>
              <w:marRight w:val="0"/>
              <w:marTop w:val="0"/>
              <w:marBottom w:val="0"/>
              <w:divBdr>
                <w:top w:val="none" w:sz="0" w:space="0" w:color="auto"/>
                <w:left w:val="none" w:sz="0" w:space="0" w:color="auto"/>
                <w:bottom w:val="none" w:sz="0" w:space="0" w:color="auto"/>
                <w:right w:val="none" w:sz="0" w:space="0" w:color="auto"/>
              </w:divBdr>
              <w:divsChild>
                <w:div w:id="2036231450">
                  <w:marLeft w:val="-225"/>
                  <w:marRight w:val="-225"/>
                  <w:marTop w:val="0"/>
                  <w:marBottom w:val="0"/>
                  <w:divBdr>
                    <w:top w:val="none" w:sz="0" w:space="0" w:color="auto"/>
                    <w:left w:val="none" w:sz="0" w:space="0" w:color="auto"/>
                    <w:bottom w:val="none" w:sz="0" w:space="0" w:color="auto"/>
                    <w:right w:val="none" w:sz="0" w:space="0" w:color="auto"/>
                  </w:divBdr>
                  <w:divsChild>
                    <w:div w:id="630861080">
                      <w:marLeft w:val="0"/>
                      <w:marRight w:val="0"/>
                      <w:marTop w:val="0"/>
                      <w:marBottom w:val="0"/>
                      <w:divBdr>
                        <w:top w:val="none" w:sz="0" w:space="0" w:color="auto"/>
                        <w:left w:val="none" w:sz="0" w:space="0" w:color="auto"/>
                        <w:bottom w:val="none" w:sz="0" w:space="0" w:color="auto"/>
                        <w:right w:val="none" w:sz="0" w:space="0" w:color="auto"/>
                      </w:divBdr>
                    </w:div>
                  </w:divsChild>
                </w:div>
                <w:div w:id="1082797518">
                  <w:marLeft w:val="0"/>
                  <w:marRight w:val="0"/>
                  <w:marTop w:val="0"/>
                  <w:marBottom w:val="0"/>
                  <w:divBdr>
                    <w:top w:val="none" w:sz="0" w:space="0" w:color="auto"/>
                    <w:left w:val="none" w:sz="0" w:space="0" w:color="auto"/>
                    <w:bottom w:val="none" w:sz="0" w:space="0" w:color="auto"/>
                    <w:right w:val="none" w:sz="0" w:space="0" w:color="auto"/>
                  </w:divBdr>
                  <w:divsChild>
                    <w:div w:id="1223175216">
                      <w:marLeft w:val="0"/>
                      <w:marRight w:val="0"/>
                      <w:marTop w:val="0"/>
                      <w:marBottom w:val="0"/>
                      <w:divBdr>
                        <w:top w:val="none" w:sz="0" w:space="0" w:color="auto"/>
                        <w:left w:val="none" w:sz="0" w:space="0" w:color="auto"/>
                        <w:bottom w:val="none" w:sz="0" w:space="0" w:color="auto"/>
                        <w:right w:val="none" w:sz="0" w:space="0" w:color="auto"/>
                      </w:divBdr>
                      <w:divsChild>
                        <w:div w:id="551044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5601574">
              <w:marLeft w:val="0"/>
              <w:marRight w:val="0"/>
              <w:marTop w:val="0"/>
              <w:marBottom w:val="0"/>
              <w:divBdr>
                <w:top w:val="none" w:sz="0" w:space="0" w:color="auto"/>
                <w:left w:val="none" w:sz="0" w:space="0" w:color="auto"/>
                <w:bottom w:val="none" w:sz="0" w:space="0" w:color="auto"/>
                <w:right w:val="none" w:sz="0" w:space="0" w:color="auto"/>
              </w:divBdr>
              <w:divsChild>
                <w:div w:id="14441080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0473912">
          <w:marLeft w:val="-225"/>
          <w:marRight w:val="-225"/>
          <w:marTop w:val="0"/>
          <w:marBottom w:val="0"/>
          <w:divBdr>
            <w:top w:val="none" w:sz="0" w:space="0" w:color="auto"/>
            <w:left w:val="none" w:sz="0" w:space="0" w:color="auto"/>
            <w:bottom w:val="none" w:sz="0" w:space="0" w:color="auto"/>
            <w:right w:val="none" w:sz="0" w:space="0" w:color="auto"/>
          </w:divBdr>
          <w:divsChild>
            <w:div w:id="1812794997">
              <w:marLeft w:val="1463"/>
              <w:marRight w:val="0"/>
              <w:marTop w:val="0"/>
              <w:marBottom w:val="0"/>
              <w:divBdr>
                <w:top w:val="none" w:sz="0" w:space="0" w:color="auto"/>
                <w:left w:val="none" w:sz="0" w:space="0" w:color="auto"/>
                <w:bottom w:val="none" w:sz="0" w:space="0" w:color="auto"/>
                <w:right w:val="none" w:sz="0" w:space="0" w:color="auto"/>
              </w:divBdr>
              <w:divsChild>
                <w:div w:id="727459372">
                  <w:marLeft w:val="0"/>
                  <w:marRight w:val="0"/>
                  <w:marTop w:val="0"/>
                  <w:marBottom w:val="0"/>
                  <w:divBdr>
                    <w:top w:val="none" w:sz="0" w:space="0" w:color="auto"/>
                    <w:left w:val="none" w:sz="0" w:space="0" w:color="auto"/>
                    <w:bottom w:val="none" w:sz="0" w:space="0" w:color="auto"/>
                    <w:right w:val="none" w:sz="0" w:space="0" w:color="auto"/>
                  </w:divBdr>
                </w:div>
              </w:divsChild>
            </w:div>
            <w:div w:id="1505168070">
              <w:marLeft w:val="0"/>
              <w:marRight w:val="0"/>
              <w:marTop w:val="0"/>
              <w:marBottom w:val="0"/>
              <w:divBdr>
                <w:top w:val="none" w:sz="0" w:space="0" w:color="auto"/>
                <w:left w:val="none" w:sz="0" w:space="0" w:color="auto"/>
                <w:bottom w:val="none" w:sz="0" w:space="0" w:color="auto"/>
                <w:right w:val="none" w:sz="0" w:space="0" w:color="auto"/>
              </w:divBdr>
              <w:divsChild>
                <w:div w:id="723875150">
                  <w:marLeft w:val="1463"/>
                  <w:marRight w:val="0"/>
                  <w:marTop w:val="0"/>
                  <w:marBottom w:val="0"/>
                  <w:divBdr>
                    <w:top w:val="none" w:sz="0" w:space="0" w:color="auto"/>
                    <w:left w:val="none" w:sz="0" w:space="0" w:color="auto"/>
                    <w:bottom w:val="none" w:sz="0" w:space="0" w:color="auto"/>
                    <w:right w:val="none" w:sz="0" w:space="0" w:color="auto"/>
                  </w:divBdr>
                  <w:divsChild>
                    <w:div w:id="1660310892">
                      <w:marLeft w:val="0"/>
                      <w:marRight w:val="0"/>
                      <w:marTop w:val="0"/>
                      <w:marBottom w:val="300"/>
                      <w:divBdr>
                        <w:top w:val="single" w:sz="6" w:space="0" w:color="EEEEEE"/>
                        <w:left w:val="none" w:sz="0" w:space="0" w:color="auto"/>
                        <w:bottom w:val="none" w:sz="0" w:space="0" w:color="auto"/>
                        <w:right w:val="none" w:sz="0" w:space="0" w:color="auto"/>
                      </w:divBdr>
                      <w:divsChild>
                        <w:div w:id="608195966">
                          <w:marLeft w:val="225"/>
                          <w:marRight w:val="225"/>
                          <w:marTop w:val="0"/>
                          <w:marBottom w:val="0"/>
                          <w:divBdr>
                            <w:top w:val="none" w:sz="0" w:space="15" w:color="DDDDDD"/>
                            <w:left w:val="none" w:sz="0" w:space="11" w:color="DDDDDD"/>
                            <w:bottom w:val="single" w:sz="18" w:space="8" w:color="222222"/>
                            <w:right w:val="none" w:sz="0" w:space="11" w:color="DDDDDD"/>
                          </w:divBdr>
                        </w:div>
                        <w:div w:id="15790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248">
          <w:marLeft w:val="-225"/>
          <w:marRight w:val="-225"/>
          <w:marTop w:val="0"/>
          <w:marBottom w:val="0"/>
          <w:divBdr>
            <w:top w:val="none" w:sz="0" w:space="0" w:color="auto"/>
            <w:left w:val="none" w:sz="0" w:space="0" w:color="auto"/>
            <w:bottom w:val="none" w:sz="0" w:space="0" w:color="auto"/>
            <w:right w:val="none" w:sz="0" w:space="0" w:color="auto"/>
          </w:divBdr>
          <w:divsChild>
            <w:div w:id="1540240772">
              <w:marLeft w:val="1463"/>
              <w:marRight w:val="0"/>
              <w:marTop w:val="0"/>
              <w:marBottom w:val="0"/>
              <w:divBdr>
                <w:top w:val="none" w:sz="0" w:space="0" w:color="auto"/>
                <w:left w:val="none" w:sz="0" w:space="0" w:color="auto"/>
                <w:bottom w:val="none" w:sz="0" w:space="0" w:color="auto"/>
                <w:right w:val="none" w:sz="0" w:space="0" w:color="auto"/>
              </w:divBdr>
              <w:divsChild>
                <w:div w:id="150243168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7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992">
          <w:marLeft w:val="-225"/>
          <w:marRight w:val="-225"/>
          <w:marTop w:val="0"/>
          <w:marBottom w:val="0"/>
          <w:divBdr>
            <w:top w:val="none" w:sz="0" w:space="0" w:color="auto"/>
            <w:left w:val="none" w:sz="0" w:space="0" w:color="auto"/>
            <w:bottom w:val="none" w:sz="0" w:space="0" w:color="auto"/>
            <w:right w:val="none" w:sz="0" w:space="0" w:color="auto"/>
          </w:divBdr>
          <w:divsChild>
            <w:div w:id="893663101">
              <w:marLeft w:val="1463"/>
              <w:marRight w:val="0"/>
              <w:marTop w:val="0"/>
              <w:marBottom w:val="0"/>
              <w:divBdr>
                <w:top w:val="none" w:sz="0" w:space="0" w:color="auto"/>
                <w:left w:val="none" w:sz="0" w:space="0" w:color="auto"/>
                <w:bottom w:val="none" w:sz="0" w:space="0" w:color="auto"/>
                <w:right w:val="none" w:sz="0" w:space="0" w:color="auto"/>
              </w:divBdr>
              <w:divsChild>
                <w:div w:id="11422386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92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104">
          <w:marLeft w:val="-225"/>
          <w:marRight w:val="-225"/>
          <w:marTop w:val="0"/>
          <w:marBottom w:val="0"/>
          <w:divBdr>
            <w:top w:val="none" w:sz="0" w:space="0" w:color="auto"/>
            <w:left w:val="none" w:sz="0" w:space="0" w:color="auto"/>
            <w:bottom w:val="none" w:sz="0" w:space="0" w:color="auto"/>
            <w:right w:val="none" w:sz="0" w:space="0" w:color="auto"/>
          </w:divBdr>
          <w:divsChild>
            <w:div w:id="838620777">
              <w:marLeft w:val="1463"/>
              <w:marRight w:val="0"/>
              <w:marTop w:val="0"/>
              <w:marBottom w:val="0"/>
              <w:divBdr>
                <w:top w:val="none" w:sz="0" w:space="0" w:color="auto"/>
                <w:left w:val="none" w:sz="0" w:space="0" w:color="auto"/>
                <w:bottom w:val="none" w:sz="0" w:space="0" w:color="auto"/>
                <w:right w:val="none" w:sz="0" w:space="0" w:color="auto"/>
              </w:divBdr>
              <w:divsChild>
                <w:div w:id="71258473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4350135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2115589692">
          <w:marLeft w:val="-225"/>
          <w:marRight w:val="-225"/>
          <w:marTop w:val="0"/>
          <w:marBottom w:val="0"/>
          <w:divBdr>
            <w:top w:val="none" w:sz="0" w:space="0" w:color="auto"/>
            <w:left w:val="none" w:sz="0" w:space="0" w:color="auto"/>
            <w:bottom w:val="none" w:sz="0" w:space="0" w:color="auto"/>
            <w:right w:val="none" w:sz="0" w:space="0" w:color="auto"/>
          </w:divBdr>
          <w:divsChild>
            <w:div w:id="1926911315">
              <w:marLeft w:val="1463"/>
              <w:marRight w:val="0"/>
              <w:marTop w:val="0"/>
              <w:marBottom w:val="0"/>
              <w:divBdr>
                <w:top w:val="none" w:sz="0" w:space="0" w:color="auto"/>
                <w:left w:val="none" w:sz="0" w:space="0" w:color="auto"/>
                <w:bottom w:val="none" w:sz="0" w:space="0" w:color="auto"/>
                <w:right w:val="none" w:sz="0" w:space="0" w:color="auto"/>
              </w:divBdr>
              <w:divsChild>
                <w:div w:id="998965418">
                  <w:marLeft w:val="0"/>
                  <w:marRight w:val="-783"/>
                  <w:marTop w:val="0"/>
                  <w:marBottom w:val="0"/>
                  <w:divBdr>
                    <w:top w:val="none" w:sz="0" w:space="0" w:color="auto"/>
                    <w:left w:val="none" w:sz="0" w:space="0" w:color="auto"/>
                    <w:bottom w:val="none" w:sz="0" w:space="0" w:color="auto"/>
                    <w:right w:val="none" w:sz="0" w:space="0" w:color="auto"/>
                  </w:divBdr>
                  <w:divsChild>
                    <w:div w:id="1292399305">
                      <w:marLeft w:val="0"/>
                      <w:marRight w:val="0"/>
                      <w:marTop w:val="0"/>
                      <w:marBottom w:val="300"/>
                      <w:divBdr>
                        <w:top w:val="single" w:sz="6" w:space="3" w:color="EEEEEE"/>
                        <w:left w:val="none" w:sz="0" w:space="0" w:color="auto"/>
                        <w:bottom w:val="none" w:sz="0" w:space="0" w:color="auto"/>
                        <w:right w:val="none" w:sz="0" w:space="0" w:color="auto"/>
                      </w:divBdr>
                      <w:divsChild>
                        <w:div w:id="1176967333">
                          <w:marLeft w:val="0"/>
                          <w:marRight w:val="0"/>
                          <w:marTop w:val="0"/>
                          <w:marBottom w:val="0"/>
                          <w:divBdr>
                            <w:top w:val="none" w:sz="0" w:space="0" w:color="auto"/>
                            <w:left w:val="none" w:sz="0" w:space="0" w:color="auto"/>
                            <w:bottom w:val="none" w:sz="0" w:space="0" w:color="auto"/>
                            <w:right w:val="none" w:sz="0" w:space="0" w:color="auto"/>
                          </w:divBdr>
                        </w:div>
                        <w:div w:id="126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792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30404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1147743188">
          <w:marLeft w:val="-225"/>
          <w:marRight w:val="-225"/>
          <w:marTop w:val="0"/>
          <w:marBottom w:val="0"/>
          <w:divBdr>
            <w:top w:val="none" w:sz="0" w:space="0" w:color="auto"/>
            <w:left w:val="none" w:sz="0" w:space="0" w:color="auto"/>
            <w:bottom w:val="none" w:sz="0" w:space="0" w:color="auto"/>
            <w:right w:val="none" w:sz="0" w:space="0" w:color="auto"/>
          </w:divBdr>
          <w:divsChild>
            <w:div w:id="737095378">
              <w:marLeft w:val="1463"/>
              <w:marRight w:val="0"/>
              <w:marTop w:val="0"/>
              <w:marBottom w:val="0"/>
              <w:divBdr>
                <w:top w:val="none" w:sz="0" w:space="0" w:color="auto"/>
                <w:left w:val="none" w:sz="0" w:space="0" w:color="auto"/>
                <w:bottom w:val="none" w:sz="0" w:space="0" w:color="auto"/>
                <w:right w:val="none" w:sz="0" w:space="0" w:color="auto"/>
              </w:divBdr>
              <w:divsChild>
                <w:div w:id="18716039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93779767">
                  <w:marLeft w:val="0"/>
                  <w:marRight w:val="0"/>
                  <w:marTop w:val="0"/>
                  <w:marBottom w:val="0"/>
                  <w:divBdr>
                    <w:top w:val="none" w:sz="0" w:space="0" w:color="auto"/>
                    <w:left w:val="none" w:sz="0" w:space="0" w:color="auto"/>
                    <w:bottom w:val="none" w:sz="0" w:space="0" w:color="auto"/>
                    <w:right w:val="none" w:sz="0" w:space="0" w:color="auto"/>
                  </w:divBdr>
                  <w:divsChild>
                    <w:div w:id="529416807">
                      <w:marLeft w:val="0"/>
                      <w:marRight w:val="0"/>
                      <w:marTop w:val="0"/>
                      <w:marBottom w:val="0"/>
                      <w:divBdr>
                        <w:top w:val="none" w:sz="0" w:space="0" w:color="auto"/>
                        <w:left w:val="none" w:sz="0" w:space="0" w:color="auto"/>
                        <w:bottom w:val="none" w:sz="0" w:space="0" w:color="auto"/>
                        <w:right w:val="none" w:sz="0" w:space="0" w:color="auto"/>
                      </w:divBdr>
                      <w:divsChild>
                        <w:div w:id="208226703">
                          <w:marLeft w:val="0"/>
                          <w:marRight w:val="0"/>
                          <w:marTop w:val="0"/>
                          <w:marBottom w:val="0"/>
                          <w:divBdr>
                            <w:top w:val="none" w:sz="0" w:space="0" w:color="auto"/>
                            <w:left w:val="none" w:sz="0" w:space="0" w:color="auto"/>
                            <w:bottom w:val="none" w:sz="0" w:space="0" w:color="auto"/>
                            <w:right w:val="none" w:sz="0" w:space="0" w:color="auto"/>
                          </w:divBdr>
                          <w:divsChild>
                            <w:div w:id="672416112">
                              <w:marLeft w:val="0"/>
                              <w:marRight w:val="0"/>
                              <w:marTop w:val="0"/>
                              <w:marBottom w:val="0"/>
                              <w:divBdr>
                                <w:top w:val="none" w:sz="0" w:space="0" w:color="auto"/>
                                <w:left w:val="none" w:sz="0" w:space="0" w:color="auto"/>
                                <w:bottom w:val="none" w:sz="0" w:space="0" w:color="auto"/>
                                <w:right w:val="none" w:sz="0" w:space="0" w:color="auto"/>
                              </w:divBdr>
                              <w:divsChild>
                                <w:div w:id="455485424">
                                  <w:marLeft w:val="0"/>
                                  <w:marRight w:val="0"/>
                                  <w:marTop w:val="0"/>
                                  <w:marBottom w:val="0"/>
                                  <w:divBdr>
                                    <w:top w:val="none" w:sz="0" w:space="0" w:color="auto"/>
                                    <w:left w:val="none" w:sz="0" w:space="0" w:color="auto"/>
                                    <w:bottom w:val="none" w:sz="0" w:space="0" w:color="auto"/>
                                    <w:right w:val="none" w:sz="0" w:space="0" w:color="auto"/>
                                  </w:divBdr>
                                  <w:divsChild>
                                    <w:div w:id="1089735305">
                                      <w:marLeft w:val="0"/>
                                      <w:marRight w:val="0"/>
                                      <w:marTop w:val="0"/>
                                      <w:marBottom w:val="0"/>
                                      <w:divBdr>
                                        <w:top w:val="none" w:sz="0" w:space="0" w:color="auto"/>
                                        <w:left w:val="none" w:sz="0" w:space="0" w:color="auto"/>
                                        <w:bottom w:val="none" w:sz="0" w:space="0" w:color="auto"/>
                                        <w:right w:val="none" w:sz="0" w:space="0" w:color="auto"/>
                                      </w:divBdr>
                                      <w:divsChild>
                                        <w:div w:id="1305545360">
                                          <w:marLeft w:val="0"/>
                                          <w:marRight w:val="0"/>
                                          <w:marTop w:val="0"/>
                                          <w:marBottom w:val="0"/>
                                          <w:divBdr>
                                            <w:top w:val="none" w:sz="0" w:space="0" w:color="auto"/>
                                            <w:left w:val="none" w:sz="0" w:space="0" w:color="auto"/>
                                            <w:bottom w:val="none" w:sz="0" w:space="0" w:color="auto"/>
                                            <w:right w:val="none" w:sz="0" w:space="0" w:color="auto"/>
                                          </w:divBdr>
                                        </w:div>
                                      </w:divsChild>
                                    </w:div>
                                    <w:div w:id="1095787100">
                                      <w:marLeft w:val="0"/>
                                      <w:marRight w:val="0"/>
                                      <w:marTop w:val="0"/>
                                      <w:marBottom w:val="0"/>
                                      <w:divBdr>
                                        <w:top w:val="none" w:sz="0" w:space="0" w:color="auto"/>
                                        <w:left w:val="none" w:sz="0" w:space="0" w:color="auto"/>
                                        <w:bottom w:val="none" w:sz="0" w:space="0" w:color="auto"/>
                                        <w:right w:val="none" w:sz="0" w:space="0" w:color="auto"/>
                                      </w:divBdr>
                                      <w:divsChild>
                                        <w:div w:id="756561618">
                                          <w:marLeft w:val="0"/>
                                          <w:marRight w:val="0"/>
                                          <w:marTop w:val="0"/>
                                          <w:marBottom w:val="0"/>
                                          <w:divBdr>
                                            <w:top w:val="none" w:sz="0" w:space="0" w:color="auto"/>
                                            <w:left w:val="none" w:sz="0" w:space="0" w:color="auto"/>
                                            <w:bottom w:val="none" w:sz="0" w:space="0" w:color="auto"/>
                                            <w:right w:val="none" w:sz="0" w:space="0" w:color="auto"/>
                                          </w:divBdr>
                                        </w:div>
                                      </w:divsChild>
                                    </w:div>
                                    <w:div w:id="1009791068">
                                      <w:marLeft w:val="0"/>
                                      <w:marRight w:val="0"/>
                                      <w:marTop w:val="0"/>
                                      <w:marBottom w:val="0"/>
                                      <w:divBdr>
                                        <w:top w:val="none" w:sz="0" w:space="0" w:color="auto"/>
                                        <w:left w:val="none" w:sz="0" w:space="0" w:color="auto"/>
                                        <w:bottom w:val="none" w:sz="0" w:space="0" w:color="auto"/>
                                        <w:right w:val="none" w:sz="0" w:space="0" w:color="auto"/>
                                      </w:divBdr>
                                      <w:divsChild>
                                        <w:div w:id="445658451">
                                          <w:marLeft w:val="0"/>
                                          <w:marRight w:val="0"/>
                                          <w:marTop w:val="0"/>
                                          <w:marBottom w:val="0"/>
                                          <w:divBdr>
                                            <w:top w:val="none" w:sz="0" w:space="0" w:color="auto"/>
                                            <w:left w:val="none" w:sz="0" w:space="0" w:color="auto"/>
                                            <w:bottom w:val="none" w:sz="0" w:space="0" w:color="auto"/>
                                            <w:right w:val="none" w:sz="0" w:space="0" w:color="auto"/>
                                          </w:divBdr>
                                        </w:div>
                                      </w:divsChild>
                                    </w:div>
                                    <w:div w:id="483474240">
                                      <w:marLeft w:val="0"/>
                                      <w:marRight w:val="0"/>
                                      <w:marTop w:val="0"/>
                                      <w:marBottom w:val="0"/>
                                      <w:divBdr>
                                        <w:top w:val="none" w:sz="0" w:space="0" w:color="auto"/>
                                        <w:left w:val="none" w:sz="0" w:space="0" w:color="auto"/>
                                        <w:bottom w:val="none" w:sz="0" w:space="0" w:color="auto"/>
                                        <w:right w:val="none" w:sz="0" w:space="0" w:color="auto"/>
                                      </w:divBdr>
                                      <w:divsChild>
                                        <w:div w:id="1655064305">
                                          <w:marLeft w:val="0"/>
                                          <w:marRight w:val="0"/>
                                          <w:marTop w:val="0"/>
                                          <w:marBottom w:val="0"/>
                                          <w:divBdr>
                                            <w:top w:val="none" w:sz="0" w:space="0" w:color="auto"/>
                                            <w:left w:val="none" w:sz="0" w:space="0" w:color="auto"/>
                                            <w:bottom w:val="none" w:sz="0" w:space="0" w:color="auto"/>
                                            <w:right w:val="none" w:sz="0" w:space="0" w:color="auto"/>
                                          </w:divBdr>
                                        </w:div>
                                      </w:divsChild>
                                    </w:div>
                                    <w:div w:id="1779838312">
                                      <w:marLeft w:val="0"/>
                                      <w:marRight w:val="0"/>
                                      <w:marTop w:val="0"/>
                                      <w:marBottom w:val="0"/>
                                      <w:divBdr>
                                        <w:top w:val="none" w:sz="0" w:space="0" w:color="auto"/>
                                        <w:left w:val="none" w:sz="0" w:space="0" w:color="auto"/>
                                        <w:bottom w:val="none" w:sz="0" w:space="0" w:color="auto"/>
                                        <w:right w:val="none" w:sz="0" w:space="0" w:color="auto"/>
                                      </w:divBdr>
                                      <w:divsChild>
                                        <w:div w:id="841244111">
                                          <w:marLeft w:val="0"/>
                                          <w:marRight w:val="0"/>
                                          <w:marTop w:val="0"/>
                                          <w:marBottom w:val="0"/>
                                          <w:divBdr>
                                            <w:top w:val="none" w:sz="0" w:space="0" w:color="auto"/>
                                            <w:left w:val="none" w:sz="0" w:space="0" w:color="auto"/>
                                            <w:bottom w:val="none" w:sz="0" w:space="0" w:color="auto"/>
                                            <w:right w:val="none" w:sz="0" w:space="0" w:color="auto"/>
                                          </w:divBdr>
                                        </w:div>
                                      </w:divsChild>
                                    </w:div>
                                    <w:div w:id="783037708">
                                      <w:marLeft w:val="0"/>
                                      <w:marRight w:val="0"/>
                                      <w:marTop w:val="0"/>
                                      <w:marBottom w:val="0"/>
                                      <w:divBdr>
                                        <w:top w:val="none" w:sz="0" w:space="0" w:color="auto"/>
                                        <w:left w:val="none" w:sz="0" w:space="0" w:color="auto"/>
                                        <w:bottom w:val="none" w:sz="0" w:space="0" w:color="auto"/>
                                        <w:right w:val="none" w:sz="0" w:space="0" w:color="auto"/>
                                      </w:divBdr>
                                      <w:divsChild>
                                        <w:div w:id="1941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4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584598">
          <w:marLeft w:val="-225"/>
          <w:marRight w:val="-225"/>
          <w:marTop w:val="0"/>
          <w:marBottom w:val="0"/>
          <w:divBdr>
            <w:top w:val="none" w:sz="0" w:space="0" w:color="auto"/>
            <w:left w:val="none" w:sz="0" w:space="0" w:color="auto"/>
            <w:bottom w:val="none" w:sz="0" w:space="0" w:color="auto"/>
            <w:right w:val="none" w:sz="0" w:space="0" w:color="auto"/>
          </w:divBdr>
          <w:divsChild>
            <w:div w:id="2032605599">
              <w:marLeft w:val="1463"/>
              <w:marRight w:val="0"/>
              <w:marTop w:val="0"/>
              <w:marBottom w:val="0"/>
              <w:divBdr>
                <w:top w:val="none" w:sz="0" w:space="0" w:color="auto"/>
                <w:left w:val="none" w:sz="0" w:space="0" w:color="auto"/>
                <w:bottom w:val="none" w:sz="0" w:space="0" w:color="auto"/>
                <w:right w:val="none" w:sz="0" w:space="0" w:color="auto"/>
              </w:divBdr>
              <w:divsChild>
                <w:div w:id="4916021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79137568">
      <w:bodyDiv w:val="1"/>
      <w:marLeft w:val="0"/>
      <w:marRight w:val="0"/>
      <w:marTop w:val="0"/>
      <w:marBottom w:val="0"/>
      <w:divBdr>
        <w:top w:val="none" w:sz="0" w:space="0" w:color="auto"/>
        <w:left w:val="none" w:sz="0" w:space="0" w:color="auto"/>
        <w:bottom w:val="none" w:sz="0" w:space="0" w:color="auto"/>
        <w:right w:val="none" w:sz="0" w:space="0" w:color="auto"/>
      </w:divBdr>
      <w:divsChild>
        <w:div w:id="1078093937">
          <w:marLeft w:val="0"/>
          <w:marRight w:val="0"/>
          <w:marTop w:val="0"/>
          <w:marBottom w:val="300"/>
          <w:divBdr>
            <w:top w:val="none" w:sz="0" w:space="0" w:color="auto"/>
            <w:left w:val="none" w:sz="0" w:space="0" w:color="auto"/>
            <w:bottom w:val="none" w:sz="0" w:space="0" w:color="auto"/>
            <w:right w:val="none" w:sz="0" w:space="0" w:color="auto"/>
          </w:divBdr>
        </w:div>
        <w:div w:id="622005576">
          <w:marLeft w:val="15"/>
          <w:marRight w:val="225"/>
          <w:marTop w:val="0"/>
          <w:marBottom w:val="105"/>
          <w:divBdr>
            <w:top w:val="none" w:sz="0" w:space="0" w:color="auto"/>
            <w:left w:val="none" w:sz="0" w:space="0" w:color="auto"/>
            <w:bottom w:val="none" w:sz="0" w:space="0" w:color="auto"/>
            <w:right w:val="none" w:sz="0" w:space="0" w:color="auto"/>
          </w:divBdr>
          <w:divsChild>
            <w:div w:id="17510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50168">
      <w:bodyDiv w:val="1"/>
      <w:marLeft w:val="0"/>
      <w:marRight w:val="0"/>
      <w:marTop w:val="0"/>
      <w:marBottom w:val="0"/>
      <w:divBdr>
        <w:top w:val="none" w:sz="0" w:space="0" w:color="auto"/>
        <w:left w:val="none" w:sz="0" w:space="0" w:color="auto"/>
        <w:bottom w:val="none" w:sz="0" w:space="0" w:color="auto"/>
        <w:right w:val="none" w:sz="0" w:space="0" w:color="auto"/>
      </w:divBdr>
      <w:divsChild>
        <w:div w:id="780537410">
          <w:marLeft w:val="0"/>
          <w:marRight w:val="0"/>
          <w:marTop w:val="0"/>
          <w:marBottom w:val="0"/>
          <w:divBdr>
            <w:top w:val="none" w:sz="0" w:space="0" w:color="auto"/>
            <w:left w:val="none" w:sz="0" w:space="0" w:color="auto"/>
            <w:bottom w:val="none" w:sz="0" w:space="0" w:color="auto"/>
            <w:right w:val="none" w:sz="0" w:space="0" w:color="auto"/>
          </w:divBdr>
        </w:div>
      </w:divsChild>
    </w:div>
    <w:div w:id="379666571">
      <w:bodyDiv w:val="1"/>
      <w:marLeft w:val="0"/>
      <w:marRight w:val="0"/>
      <w:marTop w:val="0"/>
      <w:marBottom w:val="0"/>
      <w:divBdr>
        <w:top w:val="none" w:sz="0" w:space="0" w:color="auto"/>
        <w:left w:val="none" w:sz="0" w:space="0" w:color="auto"/>
        <w:bottom w:val="none" w:sz="0" w:space="0" w:color="auto"/>
        <w:right w:val="none" w:sz="0" w:space="0" w:color="auto"/>
      </w:divBdr>
    </w:div>
    <w:div w:id="379671935">
      <w:bodyDiv w:val="1"/>
      <w:marLeft w:val="0"/>
      <w:marRight w:val="0"/>
      <w:marTop w:val="0"/>
      <w:marBottom w:val="0"/>
      <w:divBdr>
        <w:top w:val="none" w:sz="0" w:space="0" w:color="auto"/>
        <w:left w:val="none" w:sz="0" w:space="0" w:color="auto"/>
        <w:bottom w:val="none" w:sz="0" w:space="0" w:color="auto"/>
        <w:right w:val="none" w:sz="0" w:space="0" w:color="auto"/>
      </w:divBdr>
      <w:divsChild>
        <w:div w:id="18706067">
          <w:marLeft w:val="0"/>
          <w:marRight w:val="0"/>
          <w:marTop w:val="0"/>
          <w:marBottom w:val="0"/>
          <w:divBdr>
            <w:top w:val="none" w:sz="0" w:space="0" w:color="auto"/>
            <w:left w:val="none" w:sz="0" w:space="0" w:color="auto"/>
            <w:bottom w:val="none" w:sz="0" w:space="0" w:color="auto"/>
            <w:right w:val="none" w:sz="0" w:space="0" w:color="auto"/>
          </w:divBdr>
        </w:div>
      </w:divsChild>
    </w:div>
    <w:div w:id="380060183">
      <w:bodyDiv w:val="1"/>
      <w:marLeft w:val="0"/>
      <w:marRight w:val="0"/>
      <w:marTop w:val="0"/>
      <w:marBottom w:val="0"/>
      <w:divBdr>
        <w:top w:val="none" w:sz="0" w:space="0" w:color="auto"/>
        <w:left w:val="none" w:sz="0" w:space="0" w:color="auto"/>
        <w:bottom w:val="none" w:sz="0" w:space="0" w:color="auto"/>
        <w:right w:val="none" w:sz="0" w:space="0" w:color="auto"/>
      </w:divBdr>
      <w:divsChild>
        <w:div w:id="411899400">
          <w:marLeft w:val="0"/>
          <w:marRight w:val="0"/>
          <w:marTop w:val="0"/>
          <w:marBottom w:val="0"/>
          <w:divBdr>
            <w:top w:val="none" w:sz="0" w:space="0" w:color="auto"/>
            <w:left w:val="none" w:sz="0" w:space="0" w:color="auto"/>
            <w:bottom w:val="none" w:sz="0" w:space="0" w:color="auto"/>
            <w:right w:val="none" w:sz="0" w:space="0" w:color="auto"/>
          </w:divBdr>
          <w:divsChild>
            <w:div w:id="2103528627">
              <w:marLeft w:val="0"/>
              <w:marRight w:val="0"/>
              <w:marTop w:val="0"/>
              <w:marBottom w:val="0"/>
              <w:divBdr>
                <w:top w:val="none" w:sz="0" w:space="0" w:color="auto"/>
                <w:left w:val="none" w:sz="0" w:space="0" w:color="auto"/>
                <w:bottom w:val="none" w:sz="0" w:space="0" w:color="auto"/>
                <w:right w:val="none" w:sz="0" w:space="0" w:color="auto"/>
              </w:divBdr>
            </w:div>
          </w:divsChild>
        </w:div>
        <w:div w:id="1793010493">
          <w:marLeft w:val="0"/>
          <w:marRight w:val="0"/>
          <w:marTop w:val="0"/>
          <w:marBottom w:val="0"/>
          <w:divBdr>
            <w:top w:val="none" w:sz="0" w:space="0" w:color="auto"/>
            <w:left w:val="none" w:sz="0" w:space="0" w:color="auto"/>
            <w:bottom w:val="none" w:sz="0" w:space="0" w:color="auto"/>
            <w:right w:val="none" w:sz="0" w:space="0" w:color="auto"/>
          </w:divBdr>
          <w:divsChild>
            <w:div w:id="1133673443">
              <w:marLeft w:val="0"/>
              <w:marRight w:val="0"/>
              <w:marTop w:val="0"/>
              <w:marBottom w:val="0"/>
              <w:divBdr>
                <w:top w:val="none" w:sz="0" w:space="0" w:color="auto"/>
                <w:left w:val="none" w:sz="0" w:space="0" w:color="auto"/>
                <w:bottom w:val="none" w:sz="0" w:space="0" w:color="auto"/>
                <w:right w:val="none" w:sz="0" w:space="0" w:color="auto"/>
              </w:divBdr>
            </w:div>
          </w:divsChild>
        </w:div>
        <w:div w:id="1600217032">
          <w:marLeft w:val="0"/>
          <w:marRight w:val="0"/>
          <w:marTop w:val="0"/>
          <w:marBottom w:val="0"/>
          <w:divBdr>
            <w:top w:val="none" w:sz="0" w:space="0" w:color="auto"/>
            <w:left w:val="none" w:sz="0" w:space="0" w:color="auto"/>
            <w:bottom w:val="none" w:sz="0" w:space="0" w:color="auto"/>
            <w:right w:val="none" w:sz="0" w:space="0" w:color="auto"/>
          </w:divBdr>
        </w:div>
      </w:divsChild>
    </w:div>
    <w:div w:id="380133223">
      <w:bodyDiv w:val="1"/>
      <w:marLeft w:val="0"/>
      <w:marRight w:val="0"/>
      <w:marTop w:val="0"/>
      <w:marBottom w:val="0"/>
      <w:divBdr>
        <w:top w:val="none" w:sz="0" w:space="0" w:color="auto"/>
        <w:left w:val="none" w:sz="0" w:space="0" w:color="auto"/>
        <w:bottom w:val="none" w:sz="0" w:space="0" w:color="auto"/>
        <w:right w:val="none" w:sz="0" w:space="0" w:color="auto"/>
      </w:divBdr>
    </w:div>
    <w:div w:id="380175280">
      <w:bodyDiv w:val="1"/>
      <w:marLeft w:val="0"/>
      <w:marRight w:val="0"/>
      <w:marTop w:val="0"/>
      <w:marBottom w:val="0"/>
      <w:divBdr>
        <w:top w:val="none" w:sz="0" w:space="0" w:color="auto"/>
        <w:left w:val="none" w:sz="0" w:space="0" w:color="auto"/>
        <w:bottom w:val="none" w:sz="0" w:space="0" w:color="auto"/>
        <w:right w:val="none" w:sz="0" w:space="0" w:color="auto"/>
      </w:divBdr>
    </w:div>
    <w:div w:id="380444313">
      <w:bodyDiv w:val="1"/>
      <w:marLeft w:val="0"/>
      <w:marRight w:val="0"/>
      <w:marTop w:val="0"/>
      <w:marBottom w:val="0"/>
      <w:divBdr>
        <w:top w:val="none" w:sz="0" w:space="0" w:color="auto"/>
        <w:left w:val="none" w:sz="0" w:space="0" w:color="auto"/>
        <w:bottom w:val="none" w:sz="0" w:space="0" w:color="auto"/>
        <w:right w:val="none" w:sz="0" w:space="0" w:color="auto"/>
      </w:divBdr>
      <w:divsChild>
        <w:div w:id="109708245">
          <w:marLeft w:val="0"/>
          <w:marRight w:val="0"/>
          <w:marTop w:val="0"/>
          <w:marBottom w:val="450"/>
          <w:divBdr>
            <w:top w:val="none" w:sz="0" w:space="0" w:color="auto"/>
            <w:left w:val="none" w:sz="0" w:space="0" w:color="auto"/>
            <w:bottom w:val="none" w:sz="0" w:space="0" w:color="auto"/>
            <w:right w:val="none" w:sz="0" w:space="0" w:color="auto"/>
          </w:divBdr>
        </w:div>
        <w:div w:id="615645760">
          <w:marLeft w:val="0"/>
          <w:marRight w:val="0"/>
          <w:marTop w:val="0"/>
          <w:marBottom w:val="0"/>
          <w:divBdr>
            <w:top w:val="none" w:sz="0" w:space="0" w:color="auto"/>
            <w:left w:val="none" w:sz="0" w:space="0" w:color="auto"/>
            <w:bottom w:val="none" w:sz="0" w:space="0" w:color="auto"/>
            <w:right w:val="none" w:sz="0" w:space="0" w:color="auto"/>
          </w:divBdr>
        </w:div>
      </w:divsChild>
    </w:div>
    <w:div w:id="380714733">
      <w:bodyDiv w:val="1"/>
      <w:marLeft w:val="0"/>
      <w:marRight w:val="0"/>
      <w:marTop w:val="0"/>
      <w:marBottom w:val="0"/>
      <w:divBdr>
        <w:top w:val="none" w:sz="0" w:space="0" w:color="auto"/>
        <w:left w:val="none" w:sz="0" w:space="0" w:color="auto"/>
        <w:bottom w:val="none" w:sz="0" w:space="0" w:color="auto"/>
        <w:right w:val="none" w:sz="0" w:space="0" w:color="auto"/>
      </w:divBdr>
      <w:divsChild>
        <w:div w:id="378092149">
          <w:marLeft w:val="0"/>
          <w:marRight w:val="0"/>
          <w:marTop w:val="0"/>
          <w:marBottom w:val="480"/>
          <w:divBdr>
            <w:top w:val="none" w:sz="0" w:space="0" w:color="auto"/>
            <w:left w:val="none" w:sz="0" w:space="0" w:color="auto"/>
            <w:bottom w:val="none" w:sz="0" w:space="0" w:color="auto"/>
            <w:right w:val="none" w:sz="0" w:space="0" w:color="auto"/>
          </w:divBdr>
        </w:div>
        <w:div w:id="776487144">
          <w:marLeft w:val="0"/>
          <w:marRight w:val="0"/>
          <w:marTop w:val="0"/>
          <w:marBottom w:val="0"/>
          <w:divBdr>
            <w:top w:val="none" w:sz="0" w:space="0" w:color="auto"/>
            <w:left w:val="none" w:sz="0" w:space="0" w:color="auto"/>
            <w:bottom w:val="none" w:sz="0" w:space="0" w:color="auto"/>
            <w:right w:val="none" w:sz="0" w:space="0" w:color="auto"/>
          </w:divBdr>
        </w:div>
        <w:div w:id="586840573">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380790236">
      <w:bodyDiv w:val="1"/>
      <w:marLeft w:val="0"/>
      <w:marRight w:val="0"/>
      <w:marTop w:val="0"/>
      <w:marBottom w:val="0"/>
      <w:divBdr>
        <w:top w:val="none" w:sz="0" w:space="0" w:color="auto"/>
        <w:left w:val="none" w:sz="0" w:space="0" w:color="auto"/>
        <w:bottom w:val="none" w:sz="0" w:space="0" w:color="auto"/>
        <w:right w:val="none" w:sz="0" w:space="0" w:color="auto"/>
      </w:divBdr>
      <w:divsChild>
        <w:div w:id="62994682">
          <w:marLeft w:val="0"/>
          <w:marRight w:val="0"/>
          <w:marTop w:val="0"/>
          <w:marBottom w:val="300"/>
          <w:divBdr>
            <w:top w:val="none" w:sz="0" w:space="0" w:color="auto"/>
            <w:left w:val="none" w:sz="0" w:space="0" w:color="auto"/>
            <w:bottom w:val="single" w:sz="6" w:space="5" w:color="000000"/>
            <w:right w:val="none" w:sz="0" w:space="0" w:color="auto"/>
          </w:divBdr>
        </w:div>
      </w:divsChild>
    </w:div>
    <w:div w:id="380906923">
      <w:bodyDiv w:val="1"/>
      <w:marLeft w:val="0"/>
      <w:marRight w:val="0"/>
      <w:marTop w:val="0"/>
      <w:marBottom w:val="0"/>
      <w:divBdr>
        <w:top w:val="none" w:sz="0" w:space="0" w:color="auto"/>
        <w:left w:val="none" w:sz="0" w:space="0" w:color="auto"/>
        <w:bottom w:val="none" w:sz="0" w:space="0" w:color="auto"/>
        <w:right w:val="none" w:sz="0" w:space="0" w:color="auto"/>
      </w:divBdr>
      <w:divsChild>
        <w:div w:id="769087504">
          <w:marLeft w:val="0"/>
          <w:marRight w:val="0"/>
          <w:marTop w:val="0"/>
          <w:marBottom w:val="450"/>
          <w:divBdr>
            <w:top w:val="none" w:sz="0" w:space="0" w:color="auto"/>
            <w:left w:val="none" w:sz="0" w:space="0" w:color="auto"/>
            <w:bottom w:val="none" w:sz="0" w:space="0" w:color="auto"/>
            <w:right w:val="none" w:sz="0" w:space="0" w:color="auto"/>
          </w:divBdr>
        </w:div>
      </w:divsChild>
    </w:div>
    <w:div w:id="380978000">
      <w:bodyDiv w:val="1"/>
      <w:marLeft w:val="0"/>
      <w:marRight w:val="0"/>
      <w:marTop w:val="0"/>
      <w:marBottom w:val="0"/>
      <w:divBdr>
        <w:top w:val="none" w:sz="0" w:space="0" w:color="auto"/>
        <w:left w:val="none" w:sz="0" w:space="0" w:color="auto"/>
        <w:bottom w:val="none" w:sz="0" w:space="0" w:color="auto"/>
        <w:right w:val="none" w:sz="0" w:space="0" w:color="auto"/>
      </w:divBdr>
    </w:div>
    <w:div w:id="381028222">
      <w:bodyDiv w:val="1"/>
      <w:marLeft w:val="0"/>
      <w:marRight w:val="0"/>
      <w:marTop w:val="0"/>
      <w:marBottom w:val="0"/>
      <w:divBdr>
        <w:top w:val="none" w:sz="0" w:space="0" w:color="auto"/>
        <w:left w:val="none" w:sz="0" w:space="0" w:color="auto"/>
        <w:bottom w:val="none" w:sz="0" w:space="0" w:color="auto"/>
        <w:right w:val="none" w:sz="0" w:space="0" w:color="auto"/>
      </w:divBdr>
    </w:div>
    <w:div w:id="381097412">
      <w:bodyDiv w:val="1"/>
      <w:marLeft w:val="0"/>
      <w:marRight w:val="0"/>
      <w:marTop w:val="0"/>
      <w:marBottom w:val="0"/>
      <w:divBdr>
        <w:top w:val="none" w:sz="0" w:space="0" w:color="auto"/>
        <w:left w:val="none" w:sz="0" w:space="0" w:color="auto"/>
        <w:bottom w:val="none" w:sz="0" w:space="0" w:color="auto"/>
        <w:right w:val="none" w:sz="0" w:space="0" w:color="auto"/>
      </w:divBdr>
    </w:div>
    <w:div w:id="381103084">
      <w:bodyDiv w:val="1"/>
      <w:marLeft w:val="0"/>
      <w:marRight w:val="0"/>
      <w:marTop w:val="0"/>
      <w:marBottom w:val="0"/>
      <w:divBdr>
        <w:top w:val="none" w:sz="0" w:space="0" w:color="auto"/>
        <w:left w:val="none" w:sz="0" w:space="0" w:color="auto"/>
        <w:bottom w:val="none" w:sz="0" w:space="0" w:color="auto"/>
        <w:right w:val="none" w:sz="0" w:space="0" w:color="auto"/>
      </w:divBdr>
      <w:divsChild>
        <w:div w:id="1218858961">
          <w:marLeft w:val="0"/>
          <w:marRight w:val="0"/>
          <w:marTop w:val="300"/>
          <w:marBottom w:val="0"/>
          <w:divBdr>
            <w:top w:val="none" w:sz="0" w:space="0" w:color="auto"/>
            <w:left w:val="none" w:sz="0" w:space="0" w:color="auto"/>
            <w:bottom w:val="none" w:sz="0" w:space="0" w:color="auto"/>
            <w:right w:val="none" w:sz="0" w:space="0" w:color="auto"/>
          </w:divBdr>
        </w:div>
      </w:divsChild>
    </w:div>
    <w:div w:id="381247739">
      <w:bodyDiv w:val="1"/>
      <w:marLeft w:val="0"/>
      <w:marRight w:val="0"/>
      <w:marTop w:val="0"/>
      <w:marBottom w:val="0"/>
      <w:divBdr>
        <w:top w:val="none" w:sz="0" w:space="0" w:color="auto"/>
        <w:left w:val="none" w:sz="0" w:space="0" w:color="auto"/>
        <w:bottom w:val="none" w:sz="0" w:space="0" w:color="auto"/>
        <w:right w:val="none" w:sz="0" w:space="0" w:color="auto"/>
      </w:divBdr>
      <w:divsChild>
        <w:div w:id="737091226">
          <w:marLeft w:val="0"/>
          <w:marRight w:val="0"/>
          <w:marTop w:val="0"/>
          <w:marBottom w:val="0"/>
          <w:divBdr>
            <w:top w:val="none" w:sz="0" w:space="0" w:color="auto"/>
            <w:left w:val="none" w:sz="0" w:space="0" w:color="auto"/>
            <w:bottom w:val="none" w:sz="0" w:space="0" w:color="auto"/>
            <w:right w:val="none" w:sz="0" w:space="0" w:color="auto"/>
          </w:divBdr>
        </w:div>
      </w:divsChild>
    </w:div>
    <w:div w:id="381249515">
      <w:bodyDiv w:val="1"/>
      <w:marLeft w:val="0"/>
      <w:marRight w:val="0"/>
      <w:marTop w:val="0"/>
      <w:marBottom w:val="0"/>
      <w:divBdr>
        <w:top w:val="none" w:sz="0" w:space="0" w:color="auto"/>
        <w:left w:val="none" w:sz="0" w:space="0" w:color="auto"/>
        <w:bottom w:val="none" w:sz="0" w:space="0" w:color="auto"/>
        <w:right w:val="none" w:sz="0" w:space="0" w:color="auto"/>
      </w:divBdr>
    </w:div>
    <w:div w:id="381296592">
      <w:bodyDiv w:val="1"/>
      <w:marLeft w:val="0"/>
      <w:marRight w:val="0"/>
      <w:marTop w:val="0"/>
      <w:marBottom w:val="0"/>
      <w:divBdr>
        <w:top w:val="none" w:sz="0" w:space="0" w:color="auto"/>
        <w:left w:val="none" w:sz="0" w:space="0" w:color="auto"/>
        <w:bottom w:val="none" w:sz="0" w:space="0" w:color="auto"/>
        <w:right w:val="none" w:sz="0" w:space="0" w:color="auto"/>
      </w:divBdr>
      <w:divsChild>
        <w:div w:id="150412063">
          <w:marLeft w:val="-150"/>
          <w:marRight w:val="-150"/>
          <w:marTop w:val="0"/>
          <w:marBottom w:val="0"/>
          <w:divBdr>
            <w:top w:val="none" w:sz="0" w:space="0" w:color="auto"/>
            <w:left w:val="none" w:sz="0" w:space="0" w:color="auto"/>
            <w:bottom w:val="none" w:sz="0" w:space="0" w:color="auto"/>
            <w:right w:val="none" w:sz="0" w:space="0" w:color="auto"/>
          </w:divBdr>
        </w:div>
      </w:divsChild>
    </w:div>
    <w:div w:id="382095703">
      <w:bodyDiv w:val="1"/>
      <w:marLeft w:val="0"/>
      <w:marRight w:val="0"/>
      <w:marTop w:val="0"/>
      <w:marBottom w:val="0"/>
      <w:divBdr>
        <w:top w:val="none" w:sz="0" w:space="0" w:color="auto"/>
        <w:left w:val="none" w:sz="0" w:space="0" w:color="auto"/>
        <w:bottom w:val="none" w:sz="0" w:space="0" w:color="auto"/>
        <w:right w:val="none" w:sz="0" w:space="0" w:color="auto"/>
      </w:divBdr>
      <w:divsChild>
        <w:div w:id="768043235">
          <w:marLeft w:val="0"/>
          <w:marRight w:val="0"/>
          <w:marTop w:val="0"/>
          <w:marBottom w:val="360"/>
          <w:divBdr>
            <w:top w:val="none" w:sz="0" w:space="0" w:color="auto"/>
            <w:left w:val="none" w:sz="0" w:space="0" w:color="auto"/>
            <w:bottom w:val="none" w:sz="0" w:space="0" w:color="auto"/>
            <w:right w:val="none" w:sz="0" w:space="0" w:color="auto"/>
          </w:divBdr>
          <w:divsChild>
            <w:div w:id="224073163">
              <w:marLeft w:val="0"/>
              <w:marRight w:val="0"/>
              <w:marTop w:val="0"/>
              <w:marBottom w:val="384"/>
              <w:divBdr>
                <w:top w:val="none" w:sz="0" w:space="0" w:color="auto"/>
                <w:left w:val="none" w:sz="0" w:space="0" w:color="auto"/>
                <w:bottom w:val="none" w:sz="0" w:space="0" w:color="auto"/>
                <w:right w:val="none" w:sz="0" w:space="0" w:color="auto"/>
              </w:divBdr>
              <w:divsChild>
                <w:div w:id="287780557">
                  <w:marLeft w:val="0"/>
                  <w:marRight w:val="0"/>
                  <w:marTop w:val="0"/>
                  <w:marBottom w:val="0"/>
                  <w:divBdr>
                    <w:top w:val="none" w:sz="0" w:space="0" w:color="auto"/>
                    <w:left w:val="none" w:sz="0" w:space="0" w:color="auto"/>
                    <w:bottom w:val="none" w:sz="0" w:space="0" w:color="auto"/>
                    <w:right w:val="none" w:sz="0" w:space="0" w:color="auto"/>
                  </w:divBdr>
                  <w:divsChild>
                    <w:div w:id="1878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3583">
      <w:bodyDiv w:val="1"/>
      <w:marLeft w:val="0"/>
      <w:marRight w:val="0"/>
      <w:marTop w:val="0"/>
      <w:marBottom w:val="0"/>
      <w:divBdr>
        <w:top w:val="none" w:sz="0" w:space="0" w:color="auto"/>
        <w:left w:val="none" w:sz="0" w:space="0" w:color="auto"/>
        <w:bottom w:val="none" w:sz="0" w:space="0" w:color="auto"/>
        <w:right w:val="none" w:sz="0" w:space="0" w:color="auto"/>
      </w:divBdr>
      <w:divsChild>
        <w:div w:id="447546081">
          <w:marLeft w:val="626"/>
          <w:marRight w:val="1252"/>
          <w:marTop w:val="0"/>
          <w:marBottom w:val="0"/>
          <w:divBdr>
            <w:top w:val="none" w:sz="0" w:space="0" w:color="auto"/>
            <w:left w:val="none" w:sz="0" w:space="0" w:color="auto"/>
            <w:bottom w:val="none" w:sz="0" w:space="0" w:color="auto"/>
            <w:right w:val="none" w:sz="0" w:space="0" w:color="auto"/>
          </w:divBdr>
        </w:div>
      </w:divsChild>
    </w:div>
    <w:div w:id="382291342">
      <w:bodyDiv w:val="1"/>
      <w:marLeft w:val="0"/>
      <w:marRight w:val="0"/>
      <w:marTop w:val="0"/>
      <w:marBottom w:val="0"/>
      <w:divBdr>
        <w:top w:val="none" w:sz="0" w:space="0" w:color="auto"/>
        <w:left w:val="none" w:sz="0" w:space="0" w:color="auto"/>
        <w:bottom w:val="none" w:sz="0" w:space="0" w:color="auto"/>
        <w:right w:val="none" w:sz="0" w:space="0" w:color="auto"/>
      </w:divBdr>
    </w:div>
    <w:div w:id="382605550">
      <w:bodyDiv w:val="1"/>
      <w:marLeft w:val="0"/>
      <w:marRight w:val="0"/>
      <w:marTop w:val="0"/>
      <w:marBottom w:val="0"/>
      <w:divBdr>
        <w:top w:val="none" w:sz="0" w:space="0" w:color="auto"/>
        <w:left w:val="none" w:sz="0" w:space="0" w:color="auto"/>
        <w:bottom w:val="none" w:sz="0" w:space="0" w:color="auto"/>
        <w:right w:val="none" w:sz="0" w:space="0" w:color="auto"/>
      </w:divBdr>
    </w:div>
    <w:div w:id="382677603">
      <w:bodyDiv w:val="1"/>
      <w:marLeft w:val="0"/>
      <w:marRight w:val="0"/>
      <w:marTop w:val="0"/>
      <w:marBottom w:val="0"/>
      <w:divBdr>
        <w:top w:val="none" w:sz="0" w:space="0" w:color="auto"/>
        <w:left w:val="none" w:sz="0" w:space="0" w:color="auto"/>
        <w:bottom w:val="none" w:sz="0" w:space="0" w:color="auto"/>
        <w:right w:val="none" w:sz="0" w:space="0" w:color="auto"/>
      </w:divBdr>
    </w:div>
    <w:div w:id="382797421">
      <w:bodyDiv w:val="1"/>
      <w:marLeft w:val="0"/>
      <w:marRight w:val="0"/>
      <w:marTop w:val="0"/>
      <w:marBottom w:val="0"/>
      <w:divBdr>
        <w:top w:val="none" w:sz="0" w:space="0" w:color="auto"/>
        <w:left w:val="none" w:sz="0" w:space="0" w:color="auto"/>
        <w:bottom w:val="none" w:sz="0" w:space="0" w:color="auto"/>
        <w:right w:val="none" w:sz="0" w:space="0" w:color="auto"/>
      </w:divBdr>
      <w:divsChild>
        <w:div w:id="229654299">
          <w:marLeft w:val="0"/>
          <w:marRight w:val="0"/>
          <w:marTop w:val="0"/>
          <w:marBottom w:val="300"/>
          <w:divBdr>
            <w:top w:val="none" w:sz="0" w:space="0" w:color="auto"/>
            <w:left w:val="none" w:sz="0" w:space="0" w:color="auto"/>
            <w:bottom w:val="none" w:sz="0" w:space="0" w:color="auto"/>
            <w:right w:val="none" w:sz="0" w:space="0" w:color="auto"/>
          </w:divBdr>
        </w:div>
        <w:div w:id="370573215">
          <w:marLeft w:val="15"/>
          <w:marRight w:val="225"/>
          <w:marTop w:val="0"/>
          <w:marBottom w:val="105"/>
          <w:divBdr>
            <w:top w:val="none" w:sz="0" w:space="0" w:color="auto"/>
            <w:left w:val="none" w:sz="0" w:space="0" w:color="auto"/>
            <w:bottom w:val="none" w:sz="0" w:space="0" w:color="auto"/>
            <w:right w:val="none" w:sz="0" w:space="0" w:color="auto"/>
          </w:divBdr>
          <w:divsChild>
            <w:div w:id="378633790">
              <w:marLeft w:val="0"/>
              <w:marRight w:val="0"/>
              <w:marTop w:val="0"/>
              <w:marBottom w:val="0"/>
              <w:divBdr>
                <w:top w:val="none" w:sz="0" w:space="0" w:color="auto"/>
                <w:left w:val="none" w:sz="0" w:space="0" w:color="auto"/>
                <w:bottom w:val="none" w:sz="0" w:space="0" w:color="auto"/>
                <w:right w:val="none" w:sz="0" w:space="0" w:color="auto"/>
              </w:divBdr>
            </w:div>
            <w:div w:id="1318074226">
              <w:marLeft w:val="0"/>
              <w:marRight w:val="0"/>
              <w:marTop w:val="0"/>
              <w:marBottom w:val="0"/>
              <w:divBdr>
                <w:top w:val="none" w:sz="0" w:space="0" w:color="auto"/>
                <w:left w:val="none" w:sz="0" w:space="0" w:color="auto"/>
                <w:bottom w:val="none" w:sz="0" w:space="0" w:color="auto"/>
                <w:right w:val="none" w:sz="0" w:space="0" w:color="auto"/>
              </w:divBdr>
            </w:div>
            <w:div w:id="886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044">
      <w:bodyDiv w:val="1"/>
      <w:marLeft w:val="0"/>
      <w:marRight w:val="0"/>
      <w:marTop w:val="0"/>
      <w:marBottom w:val="0"/>
      <w:divBdr>
        <w:top w:val="none" w:sz="0" w:space="0" w:color="auto"/>
        <w:left w:val="none" w:sz="0" w:space="0" w:color="auto"/>
        <w:bottom w:val="none" w:sz="0" w:space="0" w:color="auto"/>
        <w:right w:val="none" w:sz="0" w:space="0" w:color="auto"/>
      </w:divBdr>
    </w:div>
    <w:div w:id="383138424">
      <w:bodyDiv w:val="1"/>
      <w:marLeft w:val="0"/>
      <w:marRight w:val="0"/>
      <w:marTop w:val="0"/>
      <w:marBottom w:val="0"/>
      <w:divBdr>
        <w:top w:val="none" w:sz="0" w:space="0" w:color="auto"/>
        <w:left w:val="none" w:sz="0" w:space="0" w:color="auto"/>
        <w:bottom w:val="none" w:sz="0" w:space="0" w:color="auto"/>
        <w:right w:val="none" w:sz="0" w:space="0" w:color="auto"/>
      </w:divBdr>
    </w:div>
    <w:div w:id="383139153">
      <w:bodyDiv w:val="1"/>
      <w:marLeft w:val="0"/>
      <w:marRight w:val="0"/>
      <w:marTop w:val="0"/>
      <w:marBottom w:val="0"/>
      <w:divBdr>
        <w:top w:val="none" w:sz="0" w:space="0" w:color="auto"/>
        <w:left w:val="none" w:sz="0" w:space="0" w:color="auto"/>
        <w:bottom w:val="none" w:sz="0" w:space="0" w:color="auto"/>
        <w:right w:val="none" w:sz="0" w:space="0" w:color="auto"/>
      </w:divBdr>
      <w:divsChild>
        <w:div w:id="70197324">
          <w:marLeft w:val="626"/>
          <w:marRight w:val="1252"/>
          <w:marTop w:val="0"/>
          <w:marBottom w:val="0"/>
          <w:divBdr>
            <w:top w:val="none" w:sz="0" w:space="0" w:color="auto"/>
            <w:left w:val="none" w:sz="0" w:space="0" w:color="auto"/>
            <w:bottom w:val="none" w:sz="0" w:space="0" w:color="auto"/>
            <w:right w:val="none" w:sz="0" w:space="0" w:color="auto"/>
          </w:divBdr>
        </w:div>
        <w:div w:id="584648939">
          <w:marLeft w:val="626"/>
          <w:marRight w:val="0"/>
          <w:marTop w:val="0"/>
          <w:marBottom w:val="0"/>
          <w:divBdr>
            <w:top w:val="none" w:sz="0" w:space="0" w:color="auto"/>
            <w:left w:val="none" w:sz="0" w:space="0" w:color="auto"/>
            <w:bottom w:val="none" w:sz="0" w:space="0" w:color="auto"/>
            <w:right w:val="none" w:sz="0" w:space="0" w:color="auto"/>
          </w:divBdr>
          <w:divsChild>
            <w:div w:id="489180737">
              <w:marLeft w:val="13"/>
              <w:marRight w:val="188"/>
              <w:marTop w:val="138"/>
              <w:marBottom w:val="88"/>
              <w:divBdr>
                <w:top w:val="none" w:sz="0" w:space="0" w:color="auto"/>
                <w:left w:val="none" w:sz="0" w:space="0" w:color="auto"/>
                <w:bottom w:val="none" w:sz="0" w:space="0" w:color="auto"/>
                <w:right w:val="none" w:sz="0" w:space="0" w:color="auto"/>
              </w:divBdr>
              <w:divsChild>
                <w:div w:id="5179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6974">
      <w:bodyDiv w:val="1"/>
      <w:marLeft w:val="0"/>
      <w:marRight w:val="0"/>
      <w:marTop w:val="0"/>
      <w:marBottom w:val="0"/>
      <w:divBdr>
        <w:top w:val="none" w:sz="0" w:space="0" w:color="auto"/>
        <w:left w:val="none" w:sz="0" w:space="0" w:color="auto"/>
        <w:bottom w:val="none" w:sz="0" w:space="0" w:color="auto"/>
        <w:right w:val="none" w:sz="0" w:space="0" w:color="auto"/>
      </w:divBdr>
      <w:divsChild>
        <w:div w:id="625429257">
          <w:marLeft w:val="750"/>
          <w:marRight w:val="1500"/>
          <w:marTop w:val="0"/>
          <w:marBottom w:val="0"/>
          <w:divBdr>
            <w:top w:val="none" w:sz="0" w:space="0" w:color="auto"/>
            <w:left w:val="none" w:sz="0" w:space="0" w:color="auto"/>
            <w:bottom w:val="none" w:sz="0" w:space="0" w:color="auto"/>
            <w:right w:val="none" w:sz="0" w:space="0" w:color="auto"/>
          </w:divBdr>
        </w:div>
      </w:divsChild>
    </w:div>
    <w:div w:id="383797845">
      <w:bodyDiv w:val="1"/>
      <w:marLeft w:val="0"/>
      <w:marRight w:val="0"/>
      <w:marTop w:val="0"/>
      <w:marBottom w:val="0"/>
      <w:divBdr>
        <w:top w:val="none" w:sz="0" w:space="0" w:color="auto"/>
        <w:left w:val="none" w:sz="0" w:space="0" w:color="auto"/>
        <w:bottom w:val="none" w:sz="0" w:space="0" w:color="auto"/>
        <w:right w:val="none" w:sz="0" w:space="0" w:color="auto"/>
      </w:divBdr>
    </w:div>
    <w:div w:id="384374761">
      <w:bodyDiv w:val="1"/>
      <w:marLeft w:val="0"/>
      <w:marRight w:val="0"/>
      <w:marTop w:val="0"/>
      <w:marBottom w:val="0"/>
      <w:divBdr>
        <w:top w:val="none" w:sz="0" w:space="0" w:color="auto"/>
        <w:left w:val="none" w:sz="0" w:space="0" w:color="auto"/>
        <w:bottom w:val="none" w:sz="0" w:space="0" w:color="auto"/>
        <w:right w:val="none" w:sz="0" w:space="0" w:color="auto"/>
      </w:divBdr>
      <w:divsChild>
        <w:div w:id="395398934">
          <w:marLeft w:val="-188"/>
          <w:marRight w:val="-188"/>
          <w:marTop w:val="0"/>
          <w:marBottom w:val="0"/>
          <w:divBdr>
            <w:top w:val="none" w:sz="0" w:space="0" w:color="auto"/>
            <w:left w:val="none" w:sz="0" w:space="0" w:color="auto"/>
            <w:bottom w:val="none" w:sz="0" w:space="0" w:color="auto"/>
            <w:right w:val="none" w:sz="0" w:space="0" w:color="auto"/>
          </w:divBdr>
        </w:div>
        <w:div w:id="577443478">
          <w:marLeft w:val="-188"/>
          <w:marRight w:val="-188"/>
          <w:marTop w:val="0"/>
          <w:marBottom w:val="0"/>
          <w:divBdr>
            <w:top w:val="none" w:sz="0" w:space="0" w:color="auto"/>
            <w:left w:val="none" w:sz="0" w:space="0" w:color="auto"/>
            <w:bottom w:val="none" w:sz="0" w:space="0" w:color="auto"/>
            <w:right w:val="none" w:sz="0" w:space="0" w:color="auto"/>
          </w:divBdr>
        </w:div>
        <w:div w:id="727846455">
          <w:marLeft w:val="-188"/>
          <w:marRight w:val="-188"/>
          <w:marTop w:val="0"/>
          <w:marBottom w:val="0"/>
          <w:divBdr>
            <w:top w:val="none" w:sz="0" w:space="0" w:color="auto"/>
            <w:left w:val="none" w:sz="0" w:space="0" w:color="auto"/>
            <w:bottom w:val="none" w:sz="0" w:space="0" w:color="auto"/>
            <w:right w:val="none" w:sz="0" w:space="0" w:color="auto"/>
          </w:divBdr>
        </w:div>
      </w:divsChild>
    </w:div>
    <w:div w:id="384763802">
      <w:bodyDiv w:val="1"/>
      <w:marLeft w:val="0"/>
      <w:marRight w:val="0"/>
      <w:marTop w:val="0"/>
      <w:marBottom w:val="0"/>
      <w:divBdr>
        <w:top w:val="none" w:sz="0" w:space="0" w:color="auto"/>
        <w:left w:val="none" w:sz="0" w:space="0" w:color="auto"/>
        <w:bottom w:val="none" w:sz="0" w:space="0" w:color="auto"/>
        <w:right w:val="none" w:sz="0" w:space="0" w:color="auto"/>
      </w:divBdr>
    </w:div>
    <w:div w:id="384766893">
      <w:bodyDiv w:val="1"/>
      <w:marLeft w:val="0"/>
      <w:marRight w:val="0"/>
      <w:marTop w:val="0"/>
      <w:marBottom w:val="0"/>
      <w:divBdr>
        <w:top w:val="none" w:sz="0" w:space="0" w:color="auto"/>
        <w:left w:val="none" w:sz="0" w:space="0" w:color="auto"/>
        <w:bottom w:val="none" w:sz="0" w:space="0" w:color="auto"/>
        <w:right w:val="none" w:sz="0" w:space="0" w:color="auto"/>
      </w:divBdr>
      <w:divsChild>
        <w:div w:id="244581110">
          <w:marLeft w:val="0"/>
          <w:marRight w:val="0"/>
          <w:marTop w:val="0"/>
          <w:marBottom w:val="0"/>
          <w:divBdr>
            <w:top w:val="none" w:sz="0" w:space="0" w:color="auto"/>
            <w:left w:val="none" w:sz="0" w:space="0" w:color="auto"/>
            <w:bottom w:val="none" w:sz="0" w:space="0" w:color="auto"/>
            <w:right w:val="none" w:sz="0" w:space="0" w:color="auto"/>
          </w:divBdr>
          <w:divsChild>
            <w:div w:id="2103647412">
              <w:marLeft w:val="0"/>
              <w:marRight w:val="0"/>
              <w:marTop w:val="0"/>
              <w:marBottom w:val="150"/>
              <w:divBdr>
                <w:top w:val="none" w:sz="0" w:space="0" w:color="auto"/>
                <w:left w:val="none" w:sz="0" w:space="0" w:color="auto"/>
                <w:bottom w:val="none" w:sz="0" w:space="0" w:color="auto"/>
                <w:right w:val="none" w:sz="0" w:space="0" w:color="auto"/>
              </w:divBdr>
            </w:div>
            <w:div w:id="1799643987">
              <w:marLeft w:val="0"/>
              <w:marRight w:val="0"/>
              <w:marTop w:val="0"/>
              <w:marBottom w:val="345"/>
              <w:divBdr>
                <w:top w:val="none" w:sz="0" w:space="0" w:color="auto"/>
                <w:left w:val="none" w:sz="0" w:space="0" w:color="auto"/>
                <w:bottom w:val="none" w:sz="0" w:space="0" w:color="auto"/>
                <w:right w:val="none" w:sz="0" w:space="0" w:color="auto"/>
              </w:divBdr>
              <w:divsChild>
                <w:div w:id="993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5814">
      <w:bodyDiv w:val="1"/>
      <w:marLeft w:val="0"/>
      <w:marRight w:val="0"/>
      <w:marTop w:val="0"/>
      <w:marBottom w:val="0"/>
      <w:divBdr>
        <w:top w:val="none" w:sz="0" w:space="0" w:color="auto"/>
        <w:left w:val="none" w:sz="0" w:space="0" w:color="auto"/>
        <w:bottom w:val="none" w:sz="0" w:space="0" w:color="auto"/>
        <w:right w:val="none" w:sz="0" w:space="0" w:color="auto"/>
      </w:divBdr>
    </w:div>
    <w:div w:id="385035195">
      <w:bodyDiv w:val="1"/>
      <w:marLeft w:val="0"/>
      <w:marRight w:val="0"/>
      <w:marTop w:val="0"/>
      <w:marBottom w:val="0"/>
      <w:divBdr>
        <w:top w:val="none" w:sz="0" w:space="0" w:color="auto"/>
        <w:left w:val="none" w:sz="0" w:space="0" w:color="auto"/>
        <w:bottom w:val="none" w:sz="0" w:space="0" w:color="auto"/>
        <w:right w:val="none" w:sz="0" w:space="0" w:color="auto"/>
      </w:divBdr>
    </w:div>
    <w:div w:id="385105953">
      <w:bodyDiv w:val="1"/>
      <w:marLeft w:val="0"/>
      <w:marRight w:val="0"/>
      <w:marTop w:val="0"/>
      <w:marBottom w:val="0"/>
      <w:divBdr>
        <w:top w:val="none" w:sz="0" w:space="0" w:color="auto"/>
        <w:left w:val="none" w:sz="0" w:space="0" w:color="auto"/>
        <w:bottom w:val="none" w:sz="0" w:space="0" w:color="auto"/>
        <w:right w:val="none" w:sz="0" w:space="0" w:color="auto"/>
      </w:divBdr>
      <w:divsChild>
        <w:div w:id="356200351">
          <w:marLeft w:val="0"/>
          <w:marRight w:val="0"/>
          <w:marTop w:val="150"/>
          <w:marBottom w:val="0"/>
          <w:divBdr>
            <w:top w:val="none" w:sz="0" w:space="0" w:color="auto"/>
            <w:left w:val="none" w:sz="0" w:space="0" w:color="auto"/>
            <w:bottom w:val="none" w:sz="0" w:space="0" w:color="auto"/>
            <w:right w:val="none" w:sz="0" w:space="0" w:color="auto"/>
          </w:divBdr>
        </w:div>
      </w:divsChild>
    </w:div>
    <w:div w:id="385493122">
      <w:bodyDiv w:val="1"/>
      <w:marLeft w:val="0"/>
      <w:marRight w:val="0"/>
      <w:marTop w:val="0"/>
      <w:marBottom w:val="0"/>
      <w:divBdr>
        <w:top w:val="none" w:sz="0" w:space="0" w:color="auto"/>
        <w:left w:val="none" w:sz="0" w:space="0" w:color="auto"/>
        <w:bottom w:val="none" w:sz="0" w:space="0" w:color="auto"/>
        <w:right w:val="none" w:sz="0" w:space="0" w:color="auto"/>
      </w:divBdr>
    </w:div>
    <w:div w:id="385494748">
      <w:bodyDiv w:val="1"/>
      <w:marLeft w:val="0"/>
      <w:marRight w:val="0"/>
      <w:marTop w:val="0"/>
      <w:marBottom w:val="0"/>
      <w:divBdr>
        <w:top w:val="none" w:sz="0" w:space="0" w:color="auto"/>
        <w:left w:val="none" w:sz="0" w:space="0" w:color="auto"/>
        <w:bottom w:val="none" w:sz="0" w:space="0" w:color="auto"/>
        <w:right w:val="none" w:sz="0" w:space="0" w:color="auto"/>
      </w:divBdr>
      <w:divsChild>
        <w:div w:id="745030289">
          <w:marLeft w:val="0"/>
          <w:marRight w:val="0"/>
          <w:marTop w:val="450"/>
          <w:marBottom w:val="435"/>
          <w:divBdr>
            <w:top w:val="none" w:sz="0" w:space="0" w:color="auto"/>
            <w:left w:val="none" w:sz="0" w:space="0" w:color="auto"/>
            <w:bottom w:val="none" w:sz="0" w:space="0" w:color="auto"/>
            <w:right w:val="none" w:sz="0" w:space="0" w:color="auto"/>
          </w:divBdr>
        </w:div>
      </w:divsChild>
    </w:div>
    <w:div w:id="385958758">
      <w:bodyDiv w:val="1"/>
      <w:marLeft w:val="0"/>
      <w:marRight w:val="0"/>
      <w:marTop w:val="0"/>
      <w:marBottom w:val="0"/>
      <w:divBdr>
        <w:top w:val="none" w:sz="0" w:space="0" w:color="auto"/>
        <w:left w:val="none" w:sz="0" w:space="0" w:color="auto"/>
        <w:bottom w:val="none" w:sz="0" w:space="0" w:color="auto"/>
        <w:right w:val="none" w:sz="0" w:space="0" w:color="auto"/>
      </w:divBdr>
      <w:divsChild>
        <w:div w:id="713967621">
          <w:marLeft w:val="0"/>
          <w:marRight w:val="0"/>
          <w:marTop w:val="0"/>
          <w:marBottom w:val="250"/>
          <w:divBdr>
            <w:top w:val="none" w:sz="0" w:space="0" w:color="auto"/>
            <w:left w:val="none" w:sz="0" w:space="0" w:color="auto"/>
            <w:bottom w:val="none" w:sz="0" w:space="0" w:color="auto"/>
            <w:right w:val="none" w:sz="0" w:space="0" w:color="auto"/>
          </w:divBdr>
          <w:divsChild>
            <w:div w:id="73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3440">
      <w:bodyDiv w:val="1"/>
      <w:marLeft w:val="0"/>
      <w:marRight w:val="0"/>
      <w:marTop w:val="0"/>
      <w:marBottom w:val="0"/>
      <w:divBdr>
        <w:top w:val="none" w:sz="0" w:space="0" w:color="auto"/>
        <w:left w:val="none" w:sz="0" w:space="0" w:color="auto"/>
        <w:bottom w:val="none" w:sz="0" w:space="0" w:color="auto"/>
        <w:right w:val="none" w:sz="0" w:space="0" w:color="auto"/>
      </w:divBdr>
      <w:divsChild>
        <w:div w:id="554008485">
          <w:marLeft w:val="0"/>
          <w:marRight w:val="0"/>
          <w:marTop w:val="0"/>
          <w:marBottom w:val="0"/>
          <w:divBdr>
            <w:top w:val="none" w:sz="0" w:space="0" w:color="auto"/>
            <w:left w:val="none" w:sz="0" w:space="0" w:color="auto"/>
            <w:bottom w:val="none" w:sz="0" w:space="0" w:color="auto"/>
            <w:right w:val="none" w:sz="0" w:space="0" w:color="auto"/>
          </w:divBdr>
        </w:div>
      </w:divsChild>
    </w:div>
    <w:div w:id="386297227">
      <w:bodyDiv w:val="1"/>
      <w:marLeft w:val="0"/>
      <w:marRight w:val="0"/>
      <w:marTop w:val="0"/>
      <w:marBottom w:val="0"/>
      <w:divBdr>
        <w:top w:val="none" w:sz="0" w:space="0" w:color="auto"/>
        <w:left w:val="none" w:sz="0" w:space="0" w:color="auto"/>
        <w:bottom w:val="none" w:sz="0" w:space="0" w:color="auto"/>
        <w:right w:val="none" w:sz="0" w:space="0" w:color="auto"/>
      </w:divBdr>
    </w:div>
    <w:div w:id="386301760">
      <w:bodyDiv w:val="1"/>
      <w:marLeft w:val="0"/>
      <w:marRight w:val="0"/>
      <w:marTop w:val="0"/>
      <w:marBottom w:val="0"/>
      <w:divBdr>
        <w:top w:val="none" w:sz="0" w:space="0" w:color="auto"/>
        <w:left w:val="none" w:sz="0" w:space="0" w:color="auto"/>
        <w:bottom w:val="none" w:sz="0" w:space="0" w:color="auto"/>
        <w:right w:val="none" w:sz="0" w:space="0" w:color="auto"/>
      </w:divBdr>
    </w:div>
    <w:div w:id="386415992">
      <w:bodyDiv w:val="1"/>
      <w:marLeft w:val="0"/>
      <w:marRight w:val="0"/>
      <w:marTop w:val="0"/>
      <w:marBottom w:val="0"/>
      <w:divBdr>
        <w:top w:val="none" w:sz="0" w:space="0" w:color="auto"/>
        <w:left w:val="none" w:sz="0" w:space="0" w:color="auto"/>
        <w:bottom w:val="none" w:sz="0" w:space="0" w:color="auto"/>
        <w:right w:val="none" w:sz="0" w:space="0" w:color="auto"/>
      </w:divBdr>
      <w:divsChild>
        <w:div w:id="205601614">
          <w:marLeft w:val="-225"/>
          <w:marRight w:val="-225"/>
          <w:marTop w:val="0"/>
          <w:marBottom w:val="0"/>
          <w:divBdr>
            <w:top w:val="none" w:sz="0" w:space="0" w:color="auto"/>
            <w:left w:val="none" w:sz="0" w:space="0" w:color="auto"/>
            <w:bottom w:val="none" w:sz="0" w:space="0" w:color="auto"/>
            <w:right w:val="none" w:sz="0" w:space="0" w:color="auto"/>
          </w:divBdr>
          <w:divsChild>
            <w:div w:id="691304193">
              <w:marLeft w:val="1463"/>
              <w:marRight w:val="0"/>
              <w:marTop w:val="0"/>
              <w:marBottom w:val="0"/>
              <w:divBdr>
                <w:top w:val="none" w:sz="0" w:space="0" w:color="auto"/>
                <w:left w:val="none" w:sz="0" w:space="0" w:color="auto"/>
                <w:bottom w:val="none" w:sz="0" w:space="0" w:color="auto"/>
                <w:right w:val="none" w:sz="0" w:space="0" w:color="auto"/>
              </w:divBdr>
              <w:divsChild>
                <w:div w:id="6402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237">
          <w:marLeft w:val="-225"/>
          <w:marRight w:val="-225"/>
          <w:marTop w:val="0"/>
          <w:marBottom w:val="0"/>
          <w:divBdr>
            <w:top w:val="none" w:sz="0" w:space="0" w:color="auto"/>
            <w:left w:val="none" w:sz="0" w:space="0" w:color="auto"/>
            <w:bottom w:val="none" w:sz="0" w:space="0" w:color="auto"/>
            <w:right w:val="none" w:sz="0" w:space="0" w:color="auto"/>
          </w:divBdr>
          <w:divsChild>
            <w:div w:id="7394002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86993485">
      <w:bodyDiv w:val="1"/>
      <w:marLeft w:val="0"/>
      <w:marRight w:val="0"/>
      <w:marTop w:val="0"/>
      <w:marBottom w:val="0"/>
      <w:divBdr>
        <w:top w:val="none" w:sz="0" w:space="0" w:color="auto"/>
        <w:left w:val="none" w:sz="0" w:space="0" w:color="auto"/>
        <w:bottom w:val="none" w:sz="0" w:space="0" w:color="auto"/>
        <w:right w:val="none" w:sz="0" w:space="0" w:color="auto"/>
      </w:divBdr>
      <w:divsChild>
        <w:div w:id="1296912968">
          <w:marLeft w:val="0"/>
          <w:marRight w:val="0"/>
          <w:marTop w:val="0"/>
          <w:marBottom w:val="300"/>
          <w:divBdr>
            <w:top w:val="none" w:sz="0" w:space="0" w:color="auto"/>
            <w:left w:val="none" w:sz="0" w:space="0" w:color="auto"/>
            <w:bottom w:val="none" w:sz="0" w:space="0" w:color="auto"/>
            <w:right w:val="none" w:sz="0" w:space="0" w:color="auto"/>
          </w:divBdr>
        </w:div>
        <w:div w:id="5403943">
          <w:marLeft w:val="15"/>
          <w:marRight w:val="225"/>
          <w:marTop w:val="0"/>
          <w:marBottom w:val="105"/>
          <w:divBdr>
            <w:top w:val="none" w:sz="0" w:space="0" w:color="auto"/>
            <w:left w:val="none" w:sz="0" w:space="0" w:color="auto"/>
            <w:bottom w:val="none" w:sz="0" w:space="0" w:color="auto"/>
            <w:right w:val="none" w:sz="0" w:space="0" w:color="auto"/>
          </w:divBdr>
          <w:divsChild>
            <w:div w:id="9289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8222">
      <w:bodyDiv w:val="1"/>
      <w:marLeft w:val="0"/>
      <w:marRight w:val="0"/>
      <w:marTop w:val="0"/>
      <w:marBottom w:val="0"/>
      <w:divBdr>
        <w:top w:val="none" w:sz="0" w:space="0" w:color="auto"/>
        <w:left w:val="none" w:sz="0" w:space="0" w:color="auto"/>
        <w:bottom w:val="none" w:sz="0" w:space="0" w:color="auto"/>
        <w:right w:val="none" w:sz="0" w:space="0" w:color="auto"/>
      </w:divBdr>
      <w:divsChild>
        <w:div w:id="608901579">
          <w:marLeft w:val="0"/>
          <w:marRight w:val="0"/>
          <w:marTop w:val="0"/>
          <w:marBottom w:val="0"/>
          <w:divBdr>
            <w:top w:val="none" w:sz="0" w:space="0" w:color="auto"/>
            <w:left w:val="none" w:sz="0" w:space="0" w:color="auto"/>
            <w:bottom w:val="none" w:sz="0" w:space="0" w:color="auto"/>
            <w:right w:val="none" w:sz="0" w:space="0" w:color="auto"/>
          </w:divBdr>
        </w:div>
      </w:divsChild>
    </w:div>
    <w:div w:id="387414819">
      <w:bodyDiv w:val="1"/>
      <w:marLeft w:val="0"/>
      <w:marRight w:val="0"/>
      <w:marTop w:val="0"/>
      <w:marBottom w:val="0"/>
      <w:divBdr>
        <w:top w:val="none" w:sz="0" w:space="0" w:color="auto"/>
        <w:left w:val="none" w:sz="0" w:space="0" w:color="auto"/>
        <w:bottom w:val="none" w:sz="0" w:space="0" w:color="auto"/>
        <w:right w:val="none" w:sz="0" w:space="0" w:color="auto"/>
      </w:divBdr>
      <w:divsChild>
        <w:div w:id="672609215">
          <w:marLeft w:val="0"/>
          <w:marRight w:val="0"/>
          <w:marTop w:val="0"/>
          <w:marBottom w:val="300"/>
          <w:divBdr>
            <w:top w:val="none" w:sz="0" w:space="0" w:color="auto"/>
            <w:left w:val="none" w:sz="0" w:space="0" w:color="auto"/>
            <w:bottom w:val="none" w:sz="0" w:space="0" w:color="auto"/>
            <w:right w:val="none" w:sz="0" w:space="0" w:color="auto"/>
          </w:divBdr>
        </w:div>
      </w:divsChild>
    </w:div>
    <w:div w:id="387464088">
      <w:bodyDiv w:val="1"/>
      <w:marLeft w:val="0"/>
      <w:marRight w:val="0"/>
      <w:marTop w:val="0"/>
      <w:marBottom w:val="0"/>
      <w:divBdr>
        <w:top w:val="none" w:sz="0" w:space="0" w:color="auto"/>
        <w:left w:val="none" w:sz="0" w:space="0" w:color="auto"/>
        <w:bottom w:val="none" w:sz="0" w:space="0" w:color="auto"/>
        <w:right w:val="none" w:sz="0" w:space="0" w:color="auto"/>
      </w:divBdr>
      <w:divsChild>
        <w:div w:id="117384991">
          <w:marLeft w:val="0"/>
          <w:marRight w:val="0"/>
          <w:marTop w:val="0"/>
          <w:marBottom w:val="360"/>
          <w:divBdr>
            <w:top w:val="none" w:sz="0" w:space="0" w:color="auto"/>
            <w:left w:val="none" w:sz="0" w:space="0" w:color="auto"/>
            <w:bottom w:val="none" w:sz="0" w:space="0" w:color="auto"/>
            <w:right w:val="none" w:sz="0" w:space="0" w:color="auto"/>
          </w:divBdr>
        </w:div>
        <w:div w:id="410591849">
          <w:marLeft w:val="0"/>
          <w:marRight w:val="0"/>
          <w:marTop w:val="0"/>
          <w:marBottom w:val="0"/>
          <w:divBdr>
            <w:top w:val="none" w:sz="0" w:space="0" w:color="auto"/>
            <w:left w:val="none" w:sz="0" w:space="0" w:color="auto"/>
            <w:bottom w:val="none" w:sz="0" w:space="0" w:color="auto"/>
            <w:right w:val="none" w:sz="0" w:space="0" w:color="auto"/>
          </w:divBdr>
        </w:div>
      </w:divsChild>
    </w:div>
    <w:div w:id="387539401">
      <w:bodyDiv w:val="1"/>
      <w:marLeft w:val="0"/>
      <w:marRight w:val="0"/>
      <w:marTop w:val="0"/>
      <w:marBottom w:val="0"/>
      <w:divBdr>
        <w:top w:val="none" w:sz="0" w:space="0" w:color="auto"/>
        <w:left w:val="none" w:sz="0" w:space="0" w:color="auto"/>
        <w:bottom w:val="none" w:sz="0" w:space="0" w:color="auto"/>
        <w:right w:val="none" w:sz="0" w:space="0" w:color="auto"/>
      </w:divBdr>
      <w:divsChild>
        <w:div w:id="1147088293">
          <w:marLeft w:val="0"/>
          <w:marRight w:val="0"/>
          <w:marTop w:val="0"/>
          <w:marBottom w:val="0"/>
          <w:divBdr>
            <w:top w:val="none" w:sz="0" w:space="0" w:color="auto"/>
            <w:left w:val="none" w:sz="0" w:space="0" w:color="auto"/>
            <w:bottom w:val="none" w:sz="0" w:space="0" w:color="auto"/>
            <w:right w:val="none" w:sz="0" w:space="0" w:color="auto"/>
          </w:divBdr>
        </w:div>
        <w:div w:id="1404912460">
          <w:marLeft w:val="0"/>
          <w:marRight w:val="0"/>
          <w:marTop w:val="450"/>
          <w:marBottom w:val="435"/>
          <w:divBdr>
            <w:top w:val="none" w:sz="0" w:space="0" w:color="auto"/>
            <w:left w:val="none" w:sz="0" w:space="0" w:color="auto"/>
            <w:bottom w:val="none" w:sz="0" w:space="0" w:color="auto"/>
            <w:right w:val="none" w:sz="0" w:space="0" w:color="auto"/>
          </w:divBdr>
          <w:divsChild>
            <w:div w:id="1673141108">
              <w:marLeft w:val="0"/>
              <w:marRight w:val="0"/>
              <w:marTop w:val="0"/>
              <w:marBottom w:val="0"/>
              <w:divBdr>
                <w:top w:val="none" w:sz="0" w:space="0" w:color="auto"/>
                <w:left w:val="none" w:sz="0" w:space="0" w:color="auto"/>
                <w:bottom w:val="none" w:sz="0" w:space="0" w:color="auto"/>
                <w:right w:val="none" w:sz="0" w:space="0" w:color="auto"/>
              </w:divBdr>
              <w:divsChild>
                <w:div w:id="603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3104">
          <w:marLeft w:val="0"/>
          <w:marRight w:val="0"/>
          <w:marTop w:val="150"/>
          <w:marBottom w:val="330"/>
          <w:divBdr>
            <w:top w:val="none" w:sz="0" w:space="0" w:color="auto"/>
            <w:left w:val="none" w:sz="0" w:space="0" w:color="auto"/>
            <w:bottom w:val="none" w:sz="0" w:space="0" w:color="auto"/>
            <w:right w:val="none" w:sz="0" w:space="0" w:color="auto"/>
          </w:divBdr>
          <w:divsChild>
            <w:div w:id="1207990290">
              <w:marLeft w:val="0"/>
              <w:marRight w:val="0"/>
              <w:marTop w:val="0"/>
              <w:marBottom w:val="0"/>
              <w:divBdr>
                <w:top w:val="none" w:sz="0" w:space="0" w:color="auto"/>
                <w:left w:val="none" w:sz="0" w:space="0" w:color="auto"/>
                <w:bottom w:val="none" w:sz="0" w:space="0" w:color="auto"/>
                <w:right w:val="none" w:sz="0" w:space="0" w:color="auto"/>
              </w:divBdr>
            </w:div>
            <w:div w:id="20473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8391">
      <w:bodyDiv w:val="1"/>
      <w:marLeft w:val="0"/>
      <w:marRight w:val="0"/>
      <w:marTop w:val="0"/>
      <w:marBottom w:val="0"/>
      <w:divBdr>
        <w:top w:val="none" w:sz="0" w:space="0" w:color="auto"/>
        <w:left w:val="none" w:sz="0" w:space="0" w:color="auto"/>
        <w:bottom w:val="none" w:sz="0" w:space="0" w:color="auto"/>
        <w:right w:val="none" w:sz="0" w:space="0" w:color="auto"/>
      </w:divBdr>
    </w:div>
    <w:div w:id="387997275">
      <w:bodyDiv w:val="1"/>
      <w:marLeft w:val="0"/>
      <w:marRight w:val="0"/>
      <w:marTop w:val="0"/>
      <w:marBottom w:val="0"/>
      <w:divBdr>
        <w:top w:val="none" w:sz="0" w:space="0" w:color="auto"/>
        <w:left w:val="none" w:sz="0" w:space="0" w:color="auto"/>
        <w:bottom w:val="none" w:sz="0" w:space="0" w:color="auto"/>
        <w:right w:val="none" w:sz="0" w:space="0" w:color="auto"/>
      </w:divBdr>
      <w:divsChild>
        <w:div w:id="661739620">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388185962">
      <w:bodyDiv w:val="1"/>
      <w:marLeft w:val="0"/>
      <w:marRight w:val="0"/>
      <w:marTop w:val="0"/>
      <w:marBottom w:val="0"/>
      <w:divBdr>
        <w:top w:val="none" w:sz="0" w:space="0" w:color="auto"/>
        <w:left w:val="none" w:sz="0" w:space="0" w:color="auto"/>
        <w:bottom w:val="none" w:sz="0" w:space="0" w:color="auto"/>
        <w:right w:val="none" w:sz="0" w:space="0" w:color="auto"/>
      </w:divBdr>
      <w:divsChild>
        <w:div w:id="780221553">
          <w:marLeft w:val="0"/>
          <w:marRight w:val="0"/>
          <w:marTop w:val="0"/>
          <w:marBottom w:val="0"/>
          <w:divBdr>
            <w:top w:val="none" w:sz="0" w:space="0" w:color="auto"/>
            <w:left w:val="none" w:sz="0" w:space="0" w:color="auto"/>
            <w:bottom w:val="none" w:sz="0" w:space="0" w:color="auto"/>
            <w:right w:val="none" w:sz="0" w:space="0" w:color="auto"/>
          </w:divBdr>
        </w:div>
      </w:divsChild>
    </w:div>
    <w:div w:id="388652677">
      <w:bodyDiv w:val="1"/>
      <w:marLeft w:val="0"/>
      <w:marRight w:val="0"/>
      <w:marTop w:val="0"/>
      <w:marBottom w:val="0"/>
      <w:divBdr>
        <w:top w:val="none" w:sz="0" w:space="0" w:color="auto"/>
        <w:left w:val="none" w:sz="0" w:space="0" w:color="auto"/>
        <w:bottom w:val="none" w:sz="0" w:space="0" w:color="auto"/>
        <w:right w:val="none" w:sz="0" w:space="0" w:color="auto"/>
      </w:divBdr>
    </w:div>
    <w:div w:id="388726236">
      <w:bodyDiv w:val="1"/>
      <w:marLeft w:val="0"/>
      <w:marRight w:val="0"/>
      <w:marTop w:val="0"/>
      <w:marBottom w:val="0"/>
      <w:divBdr>
        <w:top w:val="none" w:sz="0" w:space="0" w:color="auto"/>
        <w:left w:val="none" w:sz="0" w:space="0" w:color="auto"/>
        <w:bottom w:val="none" w:sz="0" w:space="0" w:color="auto"/>
        <w:right w:val="none" w:sz="0" w:space="0" w:color="auto"/>
      </w:divBdr>
      <w:divsChild>
        <w:div w:id="382565620">
          <w:marLeft w:val="750"/>
          <w:marRight w:val="1500"/>
          <w:marTop w:val="0"/>
          <w:marBottom w:val="0"/>
          <w:divBdr>
            <w:top w:val="none" w:sz="0" w:space="0" w:color="auto"/>
            <w:left w:val="none" w:sz="0" w:space="0" w:color="auto"/>
            <w:bottom w:val="none" w:sz="0" w:space="0" w:color="auto"/>
            <w:right w:val="none" w:sz="0" w:space="0" w:color="auto"/>
          </w:divBdr>
        </w:div>
      </w:divsChild>
    </w:div>
    <w:div w:id="388844175">
      <w:bodyDiv w:val="1"/>
      <w:marLeft w:val="0"/>
      <w:marRight w:val="0"/>
      <w:marTop w:val="0"/>
      <w:marBottom w:val="0"/>
      <w:divBdr>
        <w:top w:val="none" w:sz="0" w:space="0" w:color="auto"/>
        <w:left w:val="none" w:sz="0" w:space="0" w:color="auto"/>
        <w:bottom w:val="none" w:sz="0" w:space="0" w:color="auto"/>
        <w:right w:val="none" w:sz="0" w:space="0" w:color="auto"/>
      </w:divBdr>
      <w:divsChild>
        <w:div w:id="603997190">
          <w:marLeft w:val="0"/>
          <w:marRight w:val="0"/>
          <w:marTop w:val="0"/>
          <w:marBottom w:val="0"/>
          <w:divBdr>
            <w:top w:val="none" w:sz="0" w:space="0" w:color="auto"/>
            <w:left w:val="none" w:sz="0" w:space="0" w:color="auto"/>
            <w:bottom w:val="none" w:sz="0" w:space="0" w:color="auto"/>
            <w:right w:val="none" w:sz="0" w:space="0" w:color="auto"/>
          </w:divBdr>
          <w:divsChild>
            <w:div w:id="453670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966860">
      <w:bodyDiv w:val="1"/>
      <w:marLeft w:val="0"/>
      <w:marRight w:val="0"/>
      <w:marTop w:val="0"/>
      <w:marBottom w:val="0"/>
      <w:divBdr>
        <w:top w:val="none" w:sz="0" w:space="0" w:color="auto"/>
        <w:left w:val="none" w:sz="0" w:space="0" w:color="auto"/>
        <w:bottom w:val="none" w:sz="0" w:space="0" w:color="auto"/>
        <w:right w:val="none" w:sz="0" w:space="0" w:color="auto"/>
      </w:divBdr>
      <w:divsChild>
        <w:div w:id="419981949">
          <w:marLeft w:val="0"/>
          <w:marRight w:val="0"/>
          <w:marTop w:val="0"/>
          <w:marBottom w:val="250"/>
          <w:divBdr>
            <w:top w:val="none" w:sz="0" w:space="0" w:color="auto"/>
            <w:left w:val="none" w:sz="0" w:space="0" w:color="auto"/>
            <w:bottom w:val="single" w:sz="4" w:space="4" w:color="000000"/>
            <w:right w:val="none" w:sz="0" w:space="0" w:color="auto"/>
          </w:divBdr>
        </w:div>
      </w:divsChild>
    </w:div>
    <w:div w:id="389035914">
      <w:bodyDiv w:val="1"/>
      <w:marLeft w:val="0"/>
      <w:marRight w:val="0"/>
      <w:marTop w:val="0"/>
      <w:marBottom w:val="0"/>
      <w:divBdr>
        <w:top w:val="none" w:sz="0" w:space="0" w:color="auto"/>
        <w:left w:val="none" w:sz="0" w:space="0" w:color="auto"/>
        <w:bottom w:val="none" w:sz="0" w:space="0" w:color="auto"/>
        <w:right w:val="none" w:sz="0" w:space="0" w:color="auto"/>
      </w:divBdr>
      <w:divsChild>
        <w:div w:id="1728802114">
          <w:marLeft w:val="0"/>
          <w:marRight w:val="0"/>
          <w:marTop w:val="0"/>
          <w:marBottom w:val="300"/>
          <w:divBdr>
            <w:top w:val="none" w:sz="0" w:space="0" w:color="auto"/>
            <w:left w:val="none" w:sz="0" w:space="0" w:color="auto"/>
            <w:bottom w:val="none" w:sz="0" w:space="0" w:color="auto"/>
            <w:right w:val="none" w:sz="0" w:space="0" w:color="auto"/>
          </w:divBdr>
        </w:div>
        <w:div w:id="850023811">
          <w:marLeft w:val="15"/>
          <w:marRight w:val="225"/>
          <w:marTop w:val="0"/>
          <w:marBottom w:val="105"/>
          <w:divBdr>
            <w:top w:val="none" w:sz="0" w:space="0" w:color="auto"/>
            <w:left w:val="none" w:sz="0" w:space="0" w:color="auto"/>
            <w:bottom w:val="none" w:sz="0" w:space="0" w:color="auto"/>
            <w:right w:val="none" w:sz="0" w:space="0" w:color="auto"/>
          </w:divBdr>
          <w:divsChild>
            <w:div w:id="5506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28157">
      <w:bodyDiv w:val="1"/>
      <w:marLeft w:val="0"/>
      <w:marRight w:val="0"/>
      <w:marTop w:val="0"/>
      <w:marBottom w:val="0"/>
      <w:divBdr>
        <w:top w:val="none" w:sz="0" w:space="0" w:color="auto"/>
        <w:left w:val="none" w:sz="0" w:space="0" w:color="auto"/>
        <w:bottom w:val="none" w:sz="0" w:space="0" w:color="auto"/>
        <w:right w:val="none" w:sz="0" w:space="0" w:color="auto"/>
      </w:divBdr>
      <w:divsChild>
        <w:div w:id="159853972">
          <w:marLeft w:val="750"/>
          <w:marRight w:val="1500"/>
          <w:marTop w:val="0"/>
          <w:marBottom w:val="0"/>
          <w:divBdr>
            <w:top w:val="none" w:sz="0" w:space="0" w:color="auto"/>
            <w:left w:val="none" w:sz="0" w:space="0" w:color="auto"/>
            <w:bottom w:val="none" w:sz="0" w:space="0" w:color="auto"/>
            <w:right w:val="none" w:sz="0" w:space="0" w:color="auto"/>
          </w:divBdr>
        </w:div>
        <w:div w:id="610169314">
          <w:marLeft w:val="750"/>
          <w:marRight w:val="0"/>
          <w:marTop w:val="0"/>
          <w:marBottom w:val="0"/>
          <w:divBdr>
            <w:top w:val="none" w:sz="0" w:space="0" w:color="auto"/>
            <w:left w:val="none" w:sz="0" w:space="0" w:color="auto"/>
            <w:bottom w:val="none" w:sz="0" w:space="0" w:color="auto"/>
            <w:right w:val="none" w:sz="0" w:space="0" w:color="auto"/>
          </w:divBdr>
        </w:div>
      </w:divsChild>
    </w:div>
    <w:div w:id="389382140">
      <w:bodyDiv w:val="1"/>
      <w:marLeft w:val="0"/>
      <w:marRight w:val="0"/>
      <w:marTop w:val="0"/>
      <w:marBottom w:val="0"/>
      <w:divBdr>
        <w:top w:val="none" w:sz="0" w:space="0" w:color="auto"/>
        <w:left w:val="none" w:sz="0" w:space="0" w:color="auto"/>
        <w:bottom w:val="none" w:sz="0" w:space="0" w:color="auto"/>
        <w:right w:val="none" w:sz="0" w:space="0" w:color="auto"/>
      </w:divBdr>
    </w:div>
    <w:div w:id="389421379">
      <w:bodyDiv w:val="1"/>
      <w:marLeft w:val="0"/>
      <w:marRight w:val="0"/>
      <w:marTop w:val="0"/>
      <w:marBottom w:val="0"/>
      <w:divBdr>
        <w:top w:val="none" w:sz="0" w:space="0" w:color="auto"/>
        <w:left w:val="none" w:sz="0" w:space="0" w:color="auto"/>
        <w:bottom w:val="none" w:sz="0" w:space="0" w:color="auto"/>
        <w:right w:val="none" w:sz="0" w:space="0" w:color="auto"/>
      </w:divBdr>
      <w:divsChild>
        <w:div w:id="213008025">
          <w:marLeft w:val="0"/>
          <w:marRight w:val="0"/>
          <w:marTop w:val="0"/>
          <w:marBottom w:val="0"/>
          <w:divBdr>
            <w:top w:val="none" w:sz="0" w:space="0" w:color="auto"/>
            <w:left w:val="none" w:sz="0" w:space="0" w:color="auto"/>
            <w:bottom w:val="none" w:sz="0" w:space="0" w:color="auto"/>
            <w:right w:val="none" w:sz="0" w:space="0" w:color="auto"/>
          </w:divBdr>
          <w:divsChild>
            <w:div w:id="138041473">
              <w:marLeft w:val="0"/>
              <w:marRight w:val="0"/>
              <w:marTop w:val="0"/>
              <w:marBottom w:val="0"/>
              <w:divBdr>
                <w:top w:val="none" w:sz="0" w:space="0" w:color="auto"/>
                <w:left w:val="none" w:sz="0" w:space="0" w:color="auto"/>
                <w:bottom w:val="none" w:sz="0" w:space="0" w:color="auto"/>
                <w:right w:val="none" w:sz="0" w:space="0" w:color="auto"/>
              </w:divBdr>
            </w:div>
            <w:div w:id="382947500">
              <w:marLeft w:val="0"/>
              <w:marRight w:val="0"/>
              <w:marTop w:val="225"/>
              <w:marBottom w:val="0"/>
              <w:divBdr>
                <w:top w:val="none" w:sz="0" w:space="0" w:color="auto"/>
                <w:left w:val="none" w:sz="0" w:space="0" w:color="auto"/>
                <w:bottom w:val="none" w:sz="0" w:space="0" w:color="auto"/>
                <w:right w:val="none" w:sz="0" w:space="0" w:color="auto"/>
              </w:divBdr>
              <w:divsChild>
                <w:div w:id="466628782">
                  <w:marLeft w:val="0"/>
                  <w:marRight w:val="0"/>
                  <w:marTop w:val="0"/>
                  <w:marBottom w:val="0"/>
                  <w:divBdr>
                    <w:top w:val="none" w:sz="0" w:space="0" w:color="auto"/>
                    <w:left w:val="none" w:sz="0" w:space="0" w:color="auto"/>
                    <w:bottom w:val="none" w:sz="0" w:space="0" w:color="auto"/>
                    <w:right w:val="none" w:sz="0" w:space="0" w:color="auto"/>
                  </w:divBdr>
                </w:div>
              </w:divsChild>
            </w:div>
            <w:div w:id="634025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765032">
      <w:bodyDiv w:val="1"/>
      <w:marLeft w:val="0"/>
      <w:marRight w:val="0"/>
      <w:marTop w:val="0"/>
      <w:marBottom w:val="0"/>
      <w:divBdr>
        <w:top w:val="none" w:sz="0" w:space="0" w:color="auto"/>
        <w:left w:val="none" w:sz="0" w:space="0" w:color="auto"/>
        <w:bottom w:val="none" w:sz="0" w:space="0" w:color="auto"/>
        <w:right w:val="none" w:sz="0" w:space="0" w:color="auto"/>
      </w:divBdr>
      <w:divsChild>
        <w:div w:id="597518110">
          <w:marLeft w:val="-225"/>
          <w:marRight w:val="-225"/>
          <w:marTop w:val="0"/>
          <w:marBottom w:val="0"/>
          <w:divBdr>
            <w:top w:val="none" w:sz="0" w:space="0" w:color="auto"/>
            <w:left w:val="none" w:sz="0" w:space="0" w:color="auto"/>
            <w:bottom w:val="none" w:sz="0" w:space="0" w:color="auto"/>
            <w:right w:val="none" w:sz="0" w:space="0" w:color="auto"/>
          </w:divBdr>
          <w:divsChild>
            <w:div w:id="666907387">
              <w:marLeft w:val="0"/>
              <w:marRight w:val="0"/>
              <w:marTop w:val="150"/>
              <w:marBottom w:val="0"/>
              <w:divBdr>
                <w:top w:val="none" w:sz="0" w:space="0" w:color="auto"/>
                <w:left w:val="none" w:sz="0" w:space="0" w:color="auto"/>
                <w:bottom w:val="none" w:sz="0" w:space="0" w:color="auto"/>
                <w:right w:val="none" w:sz="0" w:space="0" w:color="auto"/>
              </w:divBdr>
              <w:divsChild>
                <w:div w:id="773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91515">
      <w:bodyDiv w:val="1"/>
      <w:marLeft w:val="0"/>
      <w:marRight w:val="0"/>
      <w:marTop w:val="0"/>
      <w:marBottom w:val="0"/>
      <w:divBdr>
        <w:top w:val="none" w:sz="0" w:space="0" w:color="auto"/>
        <w:left w:val="none" w:sz="0" w:space="0" w:color="auto"/>
        <w:bottom w:val="none" w:sz="0" w:space="0" w:color="auto"/>
        <w:right w:val="none" w:sz="0" w:space="0" w:color="auto"/>
      </w:divBdr>
      <w:divsChild>
        <w:div w:id="700323791">
          <w:marLeft w:val="0"/>
          <w:marRight w:val="0"/>
          <w:marTop w:val="0"/>
          <w:marBottom w:val="240"/>
          <w:divBdr>
            <w:top w:val="none" w:sz="0" w:space="0" w:color="auto"/>
            <w:left w:val="none" w:sz="0" w:space="0" w:color="auto"/>
            <w:bottom w:val="none" w:sz="0" w:space="0" w:color="auto"/>
            <w:right w:val="none" w:sz="0" w:space="0" w:color="auto"/>
          </w:divBdr>
        </w:div>
      </w:divsChild>
    </w:div>
    <w:div w:id="389960823">
      <w:bodyDiv w:val="1"/>
      <w:marLeft w:val="0"/>
      <w:marRight w:val="0"/>
      <w:marTop w:val="0"/>
      <w:marBottom w:val="0"/>
      <w:divBdr>
        <w:top w:val="none" w:sz="0" w:space="0" w:color="auto"/>
        <w:left w:val="none" w:sz="0" w:space="0" w:color="auto"/>
        <w:bottom w:val="none" w:sz="0" w:space="0" w:color="auto"/>
        <w:right w:val="none" w:sz="0" w:space="0" w:color="auto"/>
      </w:divBdr>
      <w:divsChild>
        <w:div w:id="206600926">
          <w:marLeft w:val="-225"/>
          <w:marRight w:val="-225"/>
          <w:marTop w:val="0"/>
          <w:marBottom w:val="0"/>
          <w:divBdr>
            <w:top w:val="none" w:sz="0" w:space="0" w:color="auto"/>
            <w:left w:val="none" w:sz="0" w:space="0" w:color="auto"/>
            <w:bottom w:val="none" w:sz="0" w:space="0" w:color="auto"/>
            <w:right w:val="none" w:sz="0" w:space="0" w:color="auto"/>
          </w:divBdr>
        </w:div>
        <w:div w:id="539439027">
          <w:marLeft w:val="-225"/>
          <w:marRight w:val="-225"/>
          <w:marTop w:val="0"/>
          <w:marBottom w:val="0"/>
          <w:divBdr>
            <w:top w:val="none" w:sz="0" w:space="0" w:color="auto"/>
            <w:left w:val="none" w:sz="0" w:space="0" w:color="auto"/>
            <w:bottom w:val="none" w:sz="0" w:space="0" w:color="auto"/>
            <w:right w:val="none" w:sz="0" w:space="0" w:color="auto"/>
          </w:divBdr>
          <w:divsChild>
            <w:div w:id="2590231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0271747">
      <w:bodyDiv w:val="1"/>
      <w:marLeft w:val="0"/>
      <w:marRight w:val="0"/>
      <w:marTop w:val="0"/>
      <w:marBottom w:val="0"/>
      <w:divBdr>
        <w:top w:val="none" w:sz="0" w:space="0" w:color="auto"/>
        <w:left w:val="none" w:sz="0" w:space="0" w:color="auto"/>
        <w:bottom w:val="none" w:sz="0" w:space="0" w:color="auto"/>
        <w:right w:val="none" w:sz="0" w:space="0" w:color="auto"/>
      </w:divBdr>
      <w:divsChild>
        <w:div w:id="32196276">
          <w:marLeft w:val="626"/>
          <w:marRight w:val="1252"/>
          <w:marTop w:val="0"/>
          <w:marBottom w:val="0"/>
          <w:divBdr>
            <w:top w:val="none" w:sz="0" w:space="0" w:color="auto"/>
            <w:left w:val="none" w:sz="0" w:space="0" w:color="auto"/>
            <w:bottom w:val="none" w:sz="0" w:space="0" w:color="auto"/>
            <w:right w:val="none" w:sz="0" w:space="0" w:color="auto"/>
          </w:divBdr>
        </w:div>
      </w:divsChild>
    </w:div>
    <w:div w:id="390470849">
      <w:bodyDiv w:val="1"/>
      <w:marLeft w:val="0"/>
      <w:marRight w:val="0"/>
      <w:marTop w:val="0"/>
      <w:marBottom w:val="0"/>
      <w:divBdr>
        <w:top w:val="none" w:sz="0" w:space="0" w:color="auto"/>
        <w:left w:val="none" w:sz="0" w:space="0" w:color="auto"/>
        <w:bottom w:val="none" w:sz="0" w:space="0" w:color="auto"/>
        <w:right w:val="none" w:sz="0" w:space="0" w:color="auto"/>
      </w:divBdr>
      <w:divsChild>
        <w:div w:id="613943521">
          <w:marLeft w:val="-188"/>
          <w:marRight w:val="-188"/>
          <w:marTop w:val="0"/>
          <w:marBottom w:val="0"/>
          <w:divBdr>
            <w:top w:val="none" w:sz="0" w:space="0" w:color="auto"/>
            <w:left w:val="none" w:sz="0" w:space="0" w:color="auto"/>
            <w:bottom w:val="none" w:sz="0" w:space="0" w:color="auto"/>
            <w:right w:val="none" w:sz="0" w:space="0" w:color="auto"/>
          </w:divBdr>
          <w:divsChild>
            <w:div w:id="1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990">
      <w:bodyDiv w:val="1"/>
      <w:marLeft w:val="0"/>
      <w:marRight w:val="0"/>
      <w:marTop w:val="0"/>
      <w:marBottom w:val="0"/>
      <w:divBdr>
        <w:top w:val="none" w:sz="0" w:space="0" w:color="auto"/>
        <w:left w:val="none" w:sz="0" w:space="0" w:color="auto"/>
        <w:bottom w:val="none" w:sz="0" w:space="0" w:color="auto"/>
        <w:right w:val="none" w:sz="0" w:space="0" w:color="auto"/>
      </w:divBdr>
    </w:div>
    <w:div w:id="390883891">
      <w:bodyDiv w:val="1"/>
      <w:marLeft w:val="0"/>
      <w:marRight w:val="0"/>
      <w:marTop w:val="0"/>
      <w:marBottom w:val="0"/>
      <w:divBdr>
        <w:top w:val="none" w:sz="0" w:space="0" w:color="auto"/>
        <w:left w:val="none" w:sz="0" w:space="0" w:color="auto"/>
        <w:bottom w:val="none" w:sz="0" w:space="0" w:color="auto"/>
        <w:right w:val="none" w:sz="0" w:space="0" w:color="auto"/>
      </w:divBdr>
      <w:divsChild>
        <w:div w:id="281039668">
          <w:marLeft w:val="15"/>
          <w:marRight w:val="225"/>
          <w:marTop w:val="0"/>
          <w:marBottom w:val="105"/>
          <w:divBdr>
            <w:top w:val="none" w:sz="0" w:space="0" w:color="auto"/>
            <w:left w:val="none" w:sz="0" w:space="0" w:color="auto"/>
            <w:bottom w:val="none" w:sz="0" w:space="0" w:color="auto"/>
            <w:right w:val="none" w:sz="0" w:space="0" w:color="auto"/>
          </w:divBdr>
        </w:div>
      </w:divsChild>
    </w:div>
    <w:div w:id="390887423">
      <w:bodyDiv w:val="1"/>
      <w:marLeft w:val="0"/>
      <w:marRight w:val="0"/>
      <w:marTop w:val="0"/>
      <w:marBottom w:val="0"/>
      <w:divBdr>
        <w:top w:val="none" w:sz="0" w:space="0" w:color="auto"/>
        <w:left w:val="none" w:sz="0" w:space="0" w:color="auto"/>
        <w:bottom w:val="none" w:sz="0" w:space="0" w:color="auto"/>
        <w:right w:val="none" w:sz="0" w:space="0" w:color="auto"/>
      </w:divBdr>
      <w:divsChild>
        <w:div w:id="621309300">
          <w:marLeft w:val="0"/>
          <w:marRight w:val="0"/>
          <w:marTop w:val="0"/>
          <w:marBottom w:val="0"/>
          <w:divBdr>
            <w:top w:val="none" w:sz="0" w:space="0" w:color="auto"/>
            <w:left w:val="none" w:sz="0" w:space="0" w:color="auto"/>
            <w:bottom w:val="none" w:sz="0" w:space="0" w:color="auto"/>
            <w:right w:val="none" w:sz="0" w:space="0" w:color="auto"/>
          </w:divBdr>
        </w:div>
      </w:divsChild>
    </w:div>
    <w:div w:id="391077041">
      <w:bodyDiv w:val="1"/>
      <w:marLeft w:val="0"/>
      <w:marRight w:val="0"/>
      <w:marTop w:val="0"/>
      <w:marBottom w:val="0"/>
      <w:divBdr>
        <w:top w:val="none" w:sz="0" w:space="0" w:color="auto"/>
        <w:left w:val="none" w:sz="0" w:space="0" w:color="auto"/>
        <w:bottom w:val="none" w:sz="0" w:space="0" w:color="auto"/>
        <w:right w:val="none" w:sz="0" w:space="0" w:color="auto"/>
      </w:divBdr>
      <w:divsChild>
        <w:div w:id="1866867673">
          <w:marLeft w:val="0"/>
          <w:marRight w:val="0"/>
          <w:marTop w:val="0"/>
          <w:marBottom w:val="0"/>
          <w:divBdr>
            <w:top w:val="none" w:sz="0" w:space="0" w:color="auto"/>
            <w:left w:val="none" w:sz="0" w:space="0" w:color="auto"/>
            <w:bottom w:val="none" w:sz="0" w:space="0" w:color="auto"/>
            <w:right w:val="none" w:sz="0" w:space="0" w:color="auto"/>
          </w:divBdr>
          <w:divsChild>
            <w:div w:id="1110979157">
              <w:marLeft w:val="0"/>
              <w:marRight w:val="0"/>
              <w:marTop w:val="0"/>
              <w:marBottom w:val="0"/>
              <w:divBdr>
                <w:top w:val="none" w:sz="0" w:space="0" w:color="auto"/>
                <w:left w:val="none" w:sz="0" w:space="0" w:color="auto"/>
                <w:bottom w:val="none" w:sz="0" w:space="0" w:color="auto"/>
                <w:right w:val="none" w:sz="0" w:space="0" w:color="auto"/>
              </w:divBdr>
            </w:div>
          </w:divsChild>
        </w:div>
        <w:div w:id="438529675">
          <w:marLeft w:val="0"/>
          <w:marRight w:val="0"/>
          <w:marTop w:val="0"/>
          <w:marBottom w:val="0"/>
          <w:divBdr>
            <w:top w:val="none" w:sz="0" w:space="0" w:color="auto"/>
            <w:left w:val="none" w:sz="0" w:space="0" w:color="auto"/>
            <w:bottom w:val="none" w:sz="0" w:space="0" w:color="auto"/>
            <w:right w:val="none" w:sz="0" w:space="0" w:color="auto"/>
          </w:divBdr>
          <w:divsChild>
            <w:div w:id="1252006587">
              <w:marLeft w:val="0"/>
              <w:marRight w:val="0"/>
              <w:marTop w:val="0"/>
              <w:marBottom w:val="0"/>
              <w:divBdr>
                <w:top w:val="none" w:sz="0" w:space="0" w:color="auto"/>
                <w:left w:val="none" w:sz="0" w:space="0" w:color="auto"/>
                <w:bottom w:val="none" w:sz="0" w:space="0" w:color="auto"/>
                <w:right w:val="none" w:sz="0" w:space="0" w:color="auto"/>
              </w:divBdr>
            </w:div>
          </w:divsChild>
        </w:div>
        <w:div w:id="2025862578">
          <w:marLeft w:val="0"/>
          <w:marRight w:val="0"/>
          <w:marTop w:val="0"/>
          <w:marBottom w:val="0"/>
          <w:divBdr>
            <w:top w:val="none" w:sz="0" w:space="0" w:color="auto"/>
            <w:left w:val="none" w:sz="0" w:space="0" w:color="auto"/>
            <w:bottom w:val="none" w:sz="0" w:space="0" w:color="auto"/>
            <w:right w:val="none" w:sz="0" w:space="0" w:color="auto"/>
          </w:divBdr>
        </w:div>
      </w:divsChild>
    </w:div>
    <w:div w:id="391151283">
      <w:bodyDiv w:val="1"/>
      <w:marLeft w:val="0"/>
      <w:marRight w:val="0"/>
      <w:marTop w:val="0"/>
      <w:marBottom w:val="0"/>
      <w:divBdr>
        <w:top w:val="none" w:sz="0" w:space="0" w:color="auto"/>
        <w:left w:val="none" w:sz="0" w:space="0" w:color="auto"/>
        <w:bottom w:val="none" w:sz="0" w:space="0" w:color="auto"/>
        <w:right w:val="none" w:sz="0" w:space="0" w:color="auto"/>
      </w:divBdr>
    </w:div>
    <w:div w:id="391661369">
      <w:bodyDiv w:val="1"/>
      <w:marLeft w:val="0"/>
      <w:marRight w:val="0"/>
      <w:marTop w:val="0"/>
      <w:marBottom w:val="0"/>
      <w:divBdr>
        <w:top w:val="none" w:sz="0" w:space="0" w:color="auto"/>
        <w:left w:val="none" w:sz="0" w:space="0" w:color="auto"/>
        <w:bottom w:val="none" w:sz="0" w:space="0" w:color="auto"/>
        <w:right w:val="none" w:sz="0" w:space="0" w:color="auto"/>
      </w:divBdr>
      <w:divsChild>
        <w:div w:id="112097314">
          <w:marLeft w:val="-225"/>
          <w:marRight w:val="-225"/>
          <w:marTop w:val="0"/>
          <w:marBottom w:val="0"/>
          <w:divBdr>
            <w:top w:val="none" w:sz="0" w:space="0" w:color="auto"/>
            <w:left w:val="none" w:sz="0" w:space="0" w:color="auto"/>
            <w:bottom w:val="none" w:sz="0" w:space="0" w:color="auto"/>
            <w:right w:val="none" w:sz="0" w:space="0" w:color="auto"/>
          </w:divBdr>
        </w:div>
      </w:divsChild>
    </w:div>
    <w:div w:id="391774277">
      <w:bodyDiv w:val="1"/>
      <w:marLeft w:val="0"/>
      <w:marRight w:val="0"/>
      <w:marTop w:val="0"/>
      <w:marBottom w:val="0"/>
      <w:divBdr>
        <w:top w:val="none" w:sz="0" w:space="0" w:color="auto"/>
        <w:left w:val="none" w:sz="0" w:space="0" w:color="auto"/>
        <w:bottom w:val="none" w:sz="0" w:space="0" w:color="auto"/>
        <w:right w:val="none" w:sz="0" w:space="0" w:color="auto"/>
      </w:divBdr>
      <w:divsChild>
        <w:div w:id="253755416">
          <w:marLeft w:val="0"/>
          <w:marRight w:val="0"/>
          <w:marTop w:val="0"/>
          <w:marBottom w:val="0"/>
          <w:divBdr>
            <w:top w:val="none" w:sz="0" w:space="0" w:color="auto"/>
            <w:left w:val="none" w:sz="0" w:space="0" w:color="auto"/>
            <w:bottom w:val="none" w:sz="0" w:space="0" w:color="auto"/>
            <w:right w:val="none" w:sz="0" w:space="0" w:color="auto"/>
          </w:divBdr>
        </w:div>
      </w:divsChild>
    </w:div>
    <w:div w:id="392125120">
      <w:bodyDiv w:val="1"/>
      <w:marLeft w:val="0"/>
      <w:marRight w:val="0"/>
      <w:marTop w:val="0"/>
      <w:marBottom w:val="0"/>
      <w:divBdr>
        <w:top w:val="none" w:sz="0" w:space="0" w:color="auto"/>
        <w:left w:val="none" w:sz="0" w:space="0" w:color="auto"/>
        <w:bottom w:val="none" w:sz="0" w:space="0" w:color="auto"/>
        <w:right w:val="none" w:sz="0" w:space="0" w:color="auto"/>
      </w:divBdr>
      <w:divsChild>
        <w:div w:id="334306453">
          <w:marLeft w:val="0"/>
          <w:marRight w:val="0"/>
          <w:marTop w:val="0"/>
          <w:marBottom w:val="300"/>
          <w:divBdr>
            <w:top w:val="none" w:sz="0" w:space="0" w:color="auto"/>
            <w:left w:val="none" w:sz="0" w:space="0" w:color="auto"/>
            <w:bottom w:val="none" w:sz="0" w:space="0" w:color="auto"/>
            <w:right w:val="none" w:sz="0" w:space="0" w:color="auto"/>
          </w:divBdr>
        </w:div>
        <w:div w:id="528298842">
          <w:marLeft w:val="-150"/>
          <w:marRight w:val="-150"/>
          <w:marTop w:val="0"/>
          <w:marBottom w:val="0"/>
          <w:divBdr>
            <w:top w:val="none" w:sz="0" w:space="0" w:color="auto"/>
            <w:left w:val="none" w:sz="0" w:space="0" w:color="auto"/>
            <w:bottom w:val="none" w:sz="0" w:space="0" w:color="auto"/>
            <w:right w:val="none" w:sz="0" w:space="0" w:color="auto"/>
          </w:divBdr>
          <w:divsChild>
            <w:div w:id="6233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6826">
      <w:bodyDiv w:val="1"/>
      <w:marLeft w:val="0"/>
      <w:marRight w:val="0"/>
      <w:marTop w:val="0"/>
      <w:marBottom w:val="0"/>
      <w:divBdr>
        <w:top w:val="none" w:sz="0" w:space="0" w:color="auto"/>
        <w:left w:val="none" w:sz="0" w:space="0" w:color="auto"/>
        <w:bottom w:val="none" w:sz="0" w:space="0" w:color="auto"/>
        <w:right w:val="none" w:sz="0" w:space="0" w:color="auto"/>
      </w:divBdr>
    </w:div>
    <w:div w:id="392312135">
      <w:bodyDiv w:val="1"/>
      <w:marLeft w:val="0"/>
      <w:marRight w:val="0"/>
      <w:marTop w:val="0"/>
      <w:marBottom w:val="0"/>
      <w:divBdr>
        <w:top w:val="none" w:sz="0" w:space="0" w:color="auto"/>
        <w:left w:val="none" w:sz="0" w:space="0" w:color="auto"/>
        <w:bottom w:val="none" w:sz="0" w:space="0" w:color="auto"/>
        <w:right w:val="none" w:sz="0" w:space="0" w:color="auto"/>
      </w:divBdr>
    </w:div>
    <w:div w:id="392385335">
      <w:bodyDiv w:val="1"/>
      <w:marLeft w:val="0"/>
      <w:marRight w:val="0"/>
      <w:marTop w:val="0"/>
      <w:marBottom w:val="0"/>
      <w:divBdr>
        <w:top w:val="none" w:sz="0" w:space="0" w:color="auto"/>
        <w:left w:val="none" w:sz="0" w:space="0" w:color="auto"/>
        <w:bottom w:val="none" w:sz="0" w:space="0" w:color="auto"/>
        <w:right w:val="none" w:sz="0" w:space="0" w:color="auto"/>
      </w:divBdr>
      <w:divsChild>
        <w:div w:id="2028477791">
          <w:marLeft w:val="-225"/>
          <w:marRight w:val="-225"/>
          <w:marTop w:val="0"/>
          <w:marBottom w:val="0"/>
          <w:divBdr>
            <w:top w:val="none" w:sz="0" w:space="0" w:color="auto"/>
            <w:left w:val="none" w:sz="0" w:space="0" w:color="auto"/>
            <w:bottom w:val="none" w:sz="0" w:space="0" w:color="auto"/>
            <w:right w:val="none" w:sz="0" w:space="0" w:color="auto"/>
          </w:divBdr>
          <w:divsChild>
            <w:div w:id="1809781922">
              <w:marLeft w:val="0"/>
              <w:marRight w:val="0"/>
              <w:marTop w:val="0"/>
              <w:marBottom w:val="0"/>
              <w:divBdr>
                <w:top w:val="none" w:sz="0" w:space="0" w:color="auto"/>
                <w:left w:val="none" w:sz="0" w:space="0" w:color="auto"/>
                <w:bottom w:val="none" w:sz="0" w:space="0" w:color="auto"/>
                <w:right w:val="none" w:sz="0" w:space="0" w:color="auto"/>
              </w:divBdr>
              <w:divsChild>
                <w:div w:id="2051107491">
                  <w:marLeft w:val="-225"/>
                  <w:marRight w:val="-225"/>
                  <w:marTop w:val="0"/>
                  <w:marBottom w:val="0"/>
                  <w:divBdr>
                    <w:top w:val="none" w:sz="0" w:space="0" w:color="auto"/>
                    <w:left w:val="none" w:sz="0" w:space="0" w:color="auto"/>
                    <w:bottom w:val="none" w:sz="0" w:space="0" w:color="auto"/>
                    <w:right w:val="none" w:sz="0" w:space="0" w:color="auto"/>
                  </w:divBdr>
                  <w:divsChild>
                    <w:div w:id="552279475">
                      <w:marLeft w:val="0"/>
                      <w:marRight w:val="0"/>
                      <w:marTop w:val="0"/>
                      <w:marBottom w:val="0"/>
                      <w:divBdr>
                        <w:top w:val="none" w:sz="0" w:space="0" w:color="auto"/>
                        <w:left w:val="none" w:sz="0" w:space="0" w:color="auto"/>
                        <w:bottom w:val="none" w:sz="0" w:space="0" w:color="auto"/>
                        <w:right w:val="none" w:sz="0" w:space="0" w:color="auto"/>
                      </w:divBdr>
                    </w:div>
                  </w:divsChild>
                </w:div>
                <w:div w:id="1359501211">
                  <w:marLeft w:val="0"/>
                  <w:marRight w:val="0"/>
                  <w:marTop w:val="0"/>
                  <w:marBottom w:val="0"/>
                  <w:divBdr>
                    <w:top w:val="none" w:sz="0" w:space="0" w:color="auto"/>
                    <w:left w:val="none" w:sz="0" w:space="0" w:color="auto"/>
                    <w:bottom w:val="none" w:sz="0" w:space="0" w:color="auto"/>
                    <w:right w:val="none" w:sz="0" w:space="0" w:color="auto"/>
                  </w:divBdr>
                  <w:divsChild>
                    <w:div w:id="719062685">
                      <w:marLeft w:val="0"/>
                      <w:marRight w:val="0"/>
                      <w:marTop w:val="0"/>
                      <w:marBottom w:val="0"/>
                      <w:divBdr>
                        <w:top w:val="none" w:sz="0" w:space="0" w:color="auto"/>
                        <w:left w:val="none" w:sz="0" w:space="0" w:color="auto"/>
                        <w:bottom w:val="none" w:sz="0" w:space="0" w:color="auto"/>
                        <w:right w:val="none" w:sz="0" w:space="0" w:color="auto"/>
                      </w:divBdr>
                      <w:divsChild>
                        <w:div w:id="574709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9988206">
              <w:marLeft w:val="0"/>
              <w:marRight w:val="0"/>
              <w:marTop w:val="0"/>
              <w:marBottom w:val="0"/>
              <w:divBdr>
                <w:top w:val="none" w:sz="0" w:space="0" w:color="auto"/>
                <w:left w:val="none" w:sz="0" w:space="0" w:color="auto"/>
                <w:bottom w:val="none" w:sz="0" w:space="0" w:color="auto"/>
                <w:right w:val="none" w:sz="0" w:space="0" w:color="auto"/>
              </w:divBdr>
              <w:divsChild>
                <w:div w:id="4050335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16817756">
          <w:marLeft w:val="-225"/>
          <w:marRight w:val="-225"/>
          <w:marTop w:val="0"/>
          <w:marBottom w:val="0"/>
          <w:divBdr>
            <w:top w:val="none" w:sz="0" w:space="0" w:color="auto"/>
            <w:left w:val="none" w:sz="0" w:space="0" w:color="auto"/>
            <w:bottom w:val="none" w:sz="0" w:space="0" w:color="auto"/>
            <w:right w:val="none" w:sz="0" w:space="0" w:color="auto"/>
          </w:divBdr>
          <w:divsChild>
            <w:div w:id="16530242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2436195">
      <w:bodyDiv w:val="1"/>
      <w:marLeft w:val="0"/>
      <w:marRight w:val="0"/>
      <w:marTop w:val="0"/>
      <w:marBottom w:val="0"/>
      <w:divBdr>
        <w:top w:val="none" w:sz="0" w:space="0" w:color="auto"/>
        <w:left w:val="none" w:sz="0" w:space="0" w:color="auto"/>
        <w:bottom w:val="none" w:sz="0" w:space="0" w:color="auto"/>
        <w:right w:val="none" w:sz="0" w:space="0" w:color="auto"/>
      </w:divBdr>
      <w:divsChild>
        <w:div w:id="446236883">
          <w:marLeft w:val="0"/>
          <w:marRight w:val="0"/>
          <w:marTop w:val="0"/>
          <w:marBottom w:val="0"/>
          <w:divBdr>
            <w:top w:val="none" w:sz="0" w:space="0" w:color="auto"/>
            <w:left w:val="none" w:sz="0" w:space="0" w:color="auto"/>
            <w:bottom w:val="none" w:sz="0" w:space="0" w:color="auto"/>
            <w:right w:val="none" w:sz="0" w:space="0" w:color="auto"/>
          </w:divBdr>
        </w:div>
      </w:divsChild>
    </w:div>
    <w:div w:id="392586411">
      <w:bodyDiv w:val="1"/>
      <w:marLeft w:val="0"/>
      <w:marRight w:val="0"/>
      <w:marTop w:val="0"/>
      <w:marBottom w:val="0"/>
      <w:divBdr>
        <w:top w:val="none" w:sz="0" w:space="0" w:color="auto"/>
        <w:left w:val="none" w:sz="0" w:space="0" w:color="auto"/>
        <w:bottom w:val="none" w:sz="0" w:space="0" w:color="auto"/>
        <w:right w:val="none" w:sz="0" w:space="0" w:color="auto"/>
      </w:divBdr>
      <w:divsChild>
        <w:div w:id="995183502">
          <w:marLeft w:val="0"/>
          <w:marRight w:val="0"/>
          <w:marTop w:val="0"/>
          <w:marBottom w:val="0"/>
          <w:divBdr>
            <w:top w:val="none" w:sz="0" w:space="0" w:color="auto"/>
            <w:left w:val="none" w:sz="0" w:space="0" w:color="auto"/>
            <w:bottom w:val="none" w:sz="0" w:space="0" w:color="auto"/>
            <w:right w:val="none" w:sz="0" w:space="0" w:color="auto"/>
          </w:divBdr>
        </w:div>
        <w:div w:id="660546012">
          <w:marLeft w:val="0"/>
          <w:marRight w:val="0"/>
          <w:marTop w:val="0"/>
          <w:marBottom w:val="0"/>
          <w:divBdr>
            <w:top w:val="none" w:sz="0" w:space="0" w:color="auto"/>
            <w:left w:val="none" w:sz="0" w:space="0" w:color="auto"/>
            <w:bottom w:val="none" w:sz="0" w:space="0" w:color="auto"/>
            <w:right w:val="none" w:sz="0" w:space="0" w:color="auto"/>
          </w:divBdr>
        </w:div>
      </w:divsChild>
    </w:div>
    <w:div w:id="392587132">
      <w:bodyDiv w:val="1"/>
      <w:marLeft w:val="0"/>
      <w:marRight w:val="0"/>
      <w:marTop w:val="0"/>
      <w:marBottom w:val="0"/>
      <w:divBdr>
        <w:top w:val="none" w:sz="0" w:space="0" w:color="auto"/>
        <w:left w:val="none" w:sz="0" w:space="0" w:color="auto"/>
        <w:bottom w:val="none" w:sz="0" w:space="0" w:color="auto"/>
        <w:right w:val="none" w:sz="0" w:space="0" w:color="auto"/>
      </w:divBdr>
    </w:div>
    <w:div w:id="392658145">
      <w:bodyDiv w:val="1"/>
      <w:marLeft w:val="0"/>
      <w:marRight w:val="0"/>
      <w:marTop w:val="0"/>
      <w:marBottom w:val="0"/>
      <w:divBdr>
        <w:top w:val="none" w:sz="0" w:space="0" w:color="auto"/>
        <w:left w:val="none" w:sz="0" w:space="0" w:color="auto"/>
        <w:bottom w:val="none" w:sz="0" w:space="0" w:color="auto"/>
        <w:right w:val="none" w:sz="0" w:space="0" w:color="auto"/>
      </w:divBdr>
      <w:divsChild>
        <w:div w:id="153499595">
          <w:marLeft w:val="0"/>
          <w:marRight w:val="0"/>
          <w:marTop w:val="0"/>
          <w:marBottom w:val="0"/>
          <w:divBdr>
            <w:top w:val="none" w:sz="0" w:space="0" w:color="auto"/>
            <w:left w:val="none" w:sz="0" w:space="0" w:color="auto"/>
            <w:bottom w:val="none" w:sz="0" w:space="0" w:color="auto"/>
            <w:right w:val="none" w:sz="0" w:space="0" w:color="auto"/>
          </w:divBdr>
          <w:divsChild>
            <w:div w:id="1003894111">
              <w:marLeft w:val="-225"/>
              <w:marRight w:val="-225"/>
              <w:marTop w:val="0"/>
              <w:marBottom w:val="0"/>
              <w:divBdr>
                <w:top w:val="none" w:sz="0" w:space="0" w:color="auto"/>
                <w:left w:val="none" w:sz="0" w:space="0" w:color="auto"/>
                <w:bottom w:val="none" w:sz="0" w:space="0" w:color="auto"/>
                <w:right w:val="none" w:sz="0" w:space="0" w:color="auto"/>
              </w:divBdr>
              <w:divsChild>
                <w:div w:id="301541581">
                  <w:marLeft w:val="0"/>
                  <w:marRight w:val="0"/>
                  <w:marTop w:val="0"/>
                  <w:marBottom w:val="0"/>
                  <w:divBdr>
                    <w:top w:val="none" w:sz="0" w:space="0" w:color="auto"/>
                    <w:left w:val="none" w:sz="0" w:space="0" w:color="auto"/>
                    <w:bottom w:val="none" w:sz="0" w:space="0" w:color="auto"/>
                    <w:right w:val="none" w:sz="0" w:space="0" w:color="auto"/>
                  </w:divBdr>
                  <w:divsChild>
                    <w:div w:id="693074268">
                      <w:marLeft w:val="-225"/>
                      <w:marRight w:val="-225"/>
                      <w:marTop w:val="0"/>
                      <w:marBottom w:val="0"/>
                      <w:divBdr>
                        <w:top w:val="none" w:sz="0" w:space="0" w:color="auto"/>
                        <w:left w:val="none" w:sz="0" w:space="0" w:color="auto"/>
                        <w:bottom w:val="none" w:sz="0" w:space="0" w:color="auto"/>
                        <w:right w:val="none" w:sz="0" w:space="0" w:color="auto"/>
                      </w:divBdr>
                      <w:divsChild>
                        <w:div w:id="502670329">
                          <w:marLeft w:val="0"/>
                          <w:marRight w:val="0"/>
                          <w:marTop w:val="0"/>
                          <w:marBottom w:val="0"/>
                          <w:divBdr>
                            <w:top w:val="none" w:sz="0" w:space="0" w:color="auto"/>
                            <w:left w:val="none" w:sz="0" w:space="0" w:color="auto"/>
                            <w:bottom w:val="none" w:sz="0" w:space="0" w:color="auto"/>
                            <w:right w:val="none" w:sz="0" w:space="0" w:color="auto"/>
                          </w:divBdr>
                        </w:div>
                      </w:divsChild>
                    </w:div>
                    <w:div w:id="585921895">
                      <w:marLeft w:val="0"/>
                      <w:marRight w:val="0"/>
                      <w:marTop w:val="0"/>
                      <w:marBottom w:val="0"/>
                      <w:divBdr>
                        <w:top w:val="none" w:sz="0" w:space="0" w:color="auto"/>
                        <w:left w:val="none" w:sz="0" w:space="0" w:color="auto"/>
                        <w:bottom w:val="none" w:sz="0" w:space="0" w:color="auto"/>
                        <w:right w:val="none" w:sz="0" w:space="0" w:color="auto"/>
                      </w:divBdr>
                      <w:divsChild>
                        <w:div w:id="1007244535">
                          <w:marLeft w:val="0"/>
                          <w:marRight w:val="0"/>
                          <w:marTop w:val="0"/>
                          <w:marBottom w:val="0"/>
                          <w:divBdr>
                            <w:top w:val="none" w:sz="0" w:space="0" w:color="auto"/>
                            <w:left w:val="none" w:sz="0" w:space="0" w:color="auto"/>
                            <w:bottom w:val="none" w:sz="0" w:space="0" w:color="auto"/>
                            <w:right w:val="none" w:sz="0" w:space="0" w:color="auto"/>
                          </w:divBdr>
                          <w:divsChild>
                            <w:div w:id="1805385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8118166">
                  <w:marLeft w:val="0"/>
                  <w:marRight w:val="0"/>
                  <w:marTop w:val="0"/>
                  <w:marBottom w:val="0"/>
                  <w:divBdr>
                    <w:top w:val="none" w:sz="0" w:space="0" w:color="auto"/>
                    <w:left w:val="none" w:sz="0" w:space="0" w:color="auto"/>
                    <w:bottom w:val="none" w:sz="0" w:space="0" w:color="auto"/>
                    <w:right w:val="none" w:sz="0" w:space="0" w:color="auto"/>
                  </w:divBdr>
                  <w:divsChild>
                    <w:div w:id="15985134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9596329">
          <w:marLeft w:val="0"/>
          <w:marRight w:val="0"/>
          <w:marTop w:val="0"/>
          <w:marBottom w:val="0"/>
          <w:divBdr>
            <w:top w:val="none" w:sz="0" w:space="0" w:color="auto"/>
            <w:left w:val="none" w:sz="0" w:space="0" w:color="auto"/>
            <w:bottom w:val="none" w:sz="0" w:space="0" w:color="auto"/>
            <w:right w:val="none" w:sz="0" w:space="0" w:color="auto"/>
          </w:divBdr>
          <w:divsChild>
            <w:div w:id="26418408">
              <w:marLeft w:val="-225"/>
              <w:marRight w:val="-225"/>
              <w:marTop w:val="0"/>
              <w:marBottom w:val="0"/>
              <w:divBdr>
                <w:top w:val="none" w:sz="0" w:space="0" w:color="auto"/>
                <w:left w:val="none" w:sz="0" w:space="0" w:color="auto"/>
                <w:bottom w:val="none" w:sz="0" w:space="0" w:color="auto"/>
                <w:right w:val="none" w:sz="0" w:space="0" w:color="auto"/>
              </w:divBdr>
              <w:divsChild>
                <w:div w:id="1332103783">
                  <w:marLeft w:val="1463"/>
                  <w:marRight w:val="0"/>
                  <w:marTop w:val="0"/>
                  <w:marBottom w:val="0"/>
                  <w:divBdr>
                    <w:top w:val="none" w:sz="0" w:space="0" w:color="auto"/>
                    <w:left w:val="none" w:sz="0" w:space="0" w:color="auto"/>
                    <w:bottom w:val="none" w:sz="0" w:space="0" w:color="auto"/>
                    <w:right w:val="none" w:sz="0" w:space="0" w:color="auto"/>
                  </w:divBdr>
                  <w:divsChild>
                    <w:div w:id="1965505422">
                      <w:marLeft w:val="0"/>
                      <w:marRight w:val="0"/>
                      <w:marTop w:val="0"/>
                      <w:marBottom w:val="0"/>
                      <w:divBdr>
                        <w:top w:val="none" w:sz="0" w:space="0" w:color="auto"/>
                        <w:left w:val="none" w:sz="0" w:space="0" w:color="auto"/>
                        <w:bottom w:val="none" w:sz="0" w:space="0" w:color="auto"/>
                        <w:right w:val="none" w:sz="0" w:space="0" w:color="auto"/>
                      </w:divBdr>
                      <w:divsChild>
                        <w:div w:id="672073793">
                          <w:marLeft w:val="0"/>
                          <w:marRight w:val="0"/>
                          <w:marTop w:val="0"/>
                          <w:marBottom w:val="0"/>
                          <w:divBdr>
                            <w:top w:val="none" w:sz="0" w:space="0" w:color="auto"/>
                            <w:left w:val="none" w:sz="0" w:space="0" w:color="auto"/>
                            <w:bottom w:val="none" w:sz="0" w:space="0" w:color="auto"/>
                            <w:right w:val="none" w:sz="0" w:space="0" w:color="auto"/>
                          </w:divBdr>
                          <w:divsChild>
                            <w:div w:id="1410154965">
                              <w:marLeft w:val="0"/>
                              <w:marRight w:val="0"/>
                              <w:marTop w:val="0"/>
                              <w:marBottom w:val="0"/>
                              <w:divBdr>
                                <w:top w:val="none" w:sz="0" w:space="0" w:color="auto"/>
                                <w:left w:val="none" w:sz="0" w:space="0" w:color="auto"/>
                                <w:bottom w:val="none" w:sz="0" w:space="0" w:color="auto"/>
                                <w:right w:val="none" w:sz="0" w:space="0" w:color="auto"/>
                              </w:divBdr>
                              <w:divsChild>
                                <w:div w:id="1522430839">
                                  <w:marLeft w:val="0"/>
                                  <w:marRight w:val="0"/>
                                  <w:marTop w:val="0"/>
                                  <w:marBottom w:val="0"/>
                                  <w:divBdr>
                                    <w:top w:val="none" w:sz="0" w:space="0" w:color="auto"/>
                                    <w:left w:val="none" w:sz="0" w:space="0" w:color="auto"/>
                                    <w:bottom w:val="none" w:sz="0" w:space="0" w:color="auto"/>
                                    <w:right w:val="none" w:sz="0" w:space="0" w:color="auto"/>
                                  </w:divBdr>
                                  <w:divsChild>
                                    <w:div w:id="29571685">
                                      <w:marLeft w:val="0"/>
                                      <w:marRight w:val="0"/>
                                      <w:marTop w:val="0"/>
                                      <w:marBottom w:val="0"/>
                                      <w:divBdr>
                                        <w:top w:val="none" w:sz="0" w:space="0" w:color="auto"/>
                                        <w:left w:val="none" w:sz="0" w:space="0" w:color="auto"/>
                                        <w:bottom w:val="none" w:sz="0" w:space="0" w:color="auto"/>
                                        <w:right w:val="none" w:sz="0" w:space="0" w:color="auto"/>
                                      </w:divBdr>
                                      <w:divsChild>
                                        <w:div w:id="2054380474">
                                          <w:marLeft w:val="0"/>
                                          <w:marRight w:val="0"/>
                                          <w:marTop w:val="0"/>
                                          <w:marBottom w:val="0"/>
                                          <w:divBdr>
                                            <w:top w:val="none" w:sz="0" w:space="0" w:color="auto"/>
                                            <w:left w:val="none" w:sz="0" w:space="0" w:color="auto"/>
                                            <w:bottom w:val="none" w:sz="0" w:space="0" w:color="auto"/>
                                            <w:right w:val="none" w:sz="0" w:space="0" w:color="auto"/>
                                          </w:divBdr>
                                        </w:div>
                                      </w:divsChild>
                                    </w:div>
                                    <w:div w:id="1291201440">
                                      <w:marLeft w:val="0"/>
                                      <w:marRight w:val="0"/>
                                      <w:marTop w:val="0"/>
                                      <w:marBottom w:val="0"/>
                                      <w:divBdr>
                                        <w:top w:val="none" w:sz="0" w:space="0" w:color="auto"/>
                                        <w:left w:val="none" w:sz="0" w:space="0" w:color="auto"/>
                                        <w:bottom w:val="none" w:sz="0" w:space="0" w:color="auto"/>
                                        <w:right w:val="none" w:sz="0" w:space="0" w:color="auto"/>
                                      </w:divBdr>
                                      <w:divsChild>
                                        <w:div w:id="1587350054">
                                          <w:marLeft w:val="0"/>
                                          <w:marRight w:val="0"/>
                                          <w:marTop w:val="0"/>
                                          <w:marBottom w:val="0"/>
                                          <w:divBdr>
                                            <w:top w:val="none" w:sz="0" w:space="0" w:color="auto"/>
                                            <w:left w:val="none" w:sz="0" w:space="0" w:color="auto"/>
                                            <w:bottom w:val="none" w:sz="0" w:space="0" w:color="auto"/>
                                            <w:right w:val="none" w:sz="0" w:space="0" w:color="auto"/>
                                          </w:divBdr>
                                        </w:div>
                                      </w:divsChild>
                                    </w:div>
                                    <w:div w:id="782119305">
                                      <w:marLeft w:val="0"/>
                                      <w:marRight w:val="0"/>
                                      <w:marTop w:val="0"/>
                                      <w:marBottom w:val="0"/>
                                      <w:divBdr>
                                        <w:top w:val="none" w:sz="0" w:space="0" w:color="auto"/>
                                        <w:left w:val="none" w:sz="0" w:space="0" w:color="auto"/>
                                        <w:bottom w:val="none" w:sz="0" w:space="0" w:color="auto"/>
                                        <w:right w:val="none" w:sz="0" w:space="0" w:color="auto"/>
                                      </w:divBdr>
                                      <w:divsChild>
                                        <w:div w:id="975178293">
                                          <w:marLeft w:val="0"/>
                                          <w:marRight w:val="0"/>
                                          <w:marTop w:val="0"/>
                                          <w:marBottom w:val="0"/>
                                          <w:divBdr>
                                            <w:top w:val="none" w:sz="0" w:space="0" w:color="auto"/>
                                            <w:left w:val="none" w:sz="0" w:space="0" w:color="auto"/>
                                            <w:bottom w:val="none" w:sz="0" w:space="0" w:color="auto"/>
                                            <w:right w:val="none" w:sz="0" w:space="0" w:color="auto"/>
                                          </w:divBdr>
                                        </w:div>
                                      </w:divsChild>
                                    </w:div>
                                    <w:div w:id="2074233490">
                                      <w:marLeft w:val="0"/>
                                      <w:marRight w:val="0"/>
                                      <w:marTop w:val="0"/>
                                      <w:marBottom w:val="0"/>
                                      <w:divBdr>
                                        <w:top w:val="none" w:sz="0" w:space="0" w:color="auto"/>
                                        <w:left w:val="none" w:sz="0" w:space="0" w:color="auto"/>
                                        <w:bottom w:val="none" w:sz="0" w:space="0" w:color="auto"/>
                                        <w:right w:val="none" w:sz="0" w:space="0" w:color="auto"/>
                                      </w:divBdr>
                                      <w:divsChild>
                                        <w:div w:id="1785803756">
                                          <w:marLeft w:val="0"/>
                                          <w:marRight w:val="0"/>
                                          <w:marTop w:val="0"/>
                                          <w:marBottom w:val="0"/>
                                          <w:divBdr>
                                            <w:top w:val="none" w:sz="0" w:space="0" w:color="auto"/>
                                            <w:left w:val="none" w:sz="0" w:space="0" w:color="auto"/>
                                            <w:bottom w:val="none" w:sz="0" w:space="0" w:color="auto"/>
                                            <w:right w:val="none" w:sz="0" w:space="0" w:color="auto"/>
                                          </w:divBdr>
                                        </w:div>
                                      </w:divsChild>
                                    </w:div>
                                    <w:div w:id="1431046201">
                                      <w:marLeft w:val="0"/>
                                      <w:marRight w:val="0"/>
                                      <w:marTop w:val="0"/>
                                      <w:marBottom w:val="0"/>
                                      <w:divBdr>
                                        <w:top w:val="none" w:sz="0" w:space="0" w:color="auto"/>
                                        <w:left w:val="none" w:sz="0" w:space="0" w:color="auto"/>
                                        <w:bottom w:val="none" w:sz="0" w:space="0" w:color="auto"/>
                                        <w:right w:val="none" w:sz="0" w:space="0" w:color="auto"/>
                                      </w:divBdr>
                                      <w:divsChild>
                                        <w:div w:id="1498959449">
                                          <w:marLeft w:val="0"/>
                                          <w:marRight w:val="0"/>
                                          <w:marTop w:val="0"/>
                                          <w:marBottom w:val="0"/>
                                          <w:divBdr>
                                            <w:top w:val="none" w:sz="0" w:space="0" w:color="auto"/>
                                            <w:left w:val="none" w:sz="0" w:space="0" w:color="auto"/>
                                            <w:bottom w:val="none" w:sz="0" w:space="0" w:color="auto"/>
                                            <w:right w:val="none" w:sz="0" w:space="0" w:color="auto"/>
                                          </w:divBdr>
                                        </w:div>
                                      </w:divsChild>
                                    </w:div>
                                    <w:div w:id="32852359">
                                      <w:marLeft w:val="0"/>
                                      <w:marRight w:val="0"/>
                                      <w:marTop w:val="0"/>
                                      <w:marBottom w:val="0"/>
                                      <w:divBdr>
                                        <w:top w:val="none" w:sz="0" w:space="0" w:color="auto"/>
                                        <w:left w:val="none" w:sz="0" w:space="0" w:color="auto"/>
                                        <w:bottom w:val="none" w:sz="0" w:space="0" w:color="auto"/>
                                        <w:right w:val="none" w:sz="0" w:space="0" w:color="auto"/>
                                      </w:divBdr>
                                      <w:divsChild>
                                        <w:div w:id="1923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967066">
      <w:bodyDiv w:val="1"/>
      <w:marLeft w:val="0"/>
      <w:marRight w:val="0"/>
      <w:marTop w:val="0"/>
      <w:marBottom w:val="0"/>
      <w:divBdr>
        <w:top w:val="none" w:sz="0" w:space="0" w:color="auto"/>
        <w:left w:val="none" w:sz="0" w:space="0" w:color="auto"/>
        <w:bottom w:val="none" w:sz="0" w:space="0" w:color="auto"/>
        <w:right w:val="none" w:sz="0" w:space="0" w:color="auto"/>
      </w:divBdr>
      <w:divsChild>
        <w:div w:id="299042858">
          <w:marLeft w:val="0"/>
          <w:marRight w:val="0"/>
          <w:marTop w:val="0"/>
          <w:marBottom w:val="0"/>
          <w:divBdr>
            <w:top w:val="none" w:sz="0" w:space="0" w:color="auto"/>
            <w:left w:val="none" w:sz="0" w:space="0" w:color="auto"/>
            <w:bottom w:val="none" w:sz="0" w:space="0" w:color="auto"/>
            <w:right w:val="none" w:sz="0" w:space="0" w:color="auto"/>
          </w:divBdr>
          <w:divsChild>
            <w:div w:id="2905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58821">
      <w:bodyDiv w:val="1"/>
      <w:marLeft w:val="0"/>
      <w:marRight w:val="0"/>
      <w:marTop w:val="0"/>
      <w:marBottom w:val="0"/>
      <w:divBdr>
        <w:top w:val="none" w:sz="0" w:space="0" w:color="auto"/>
        <w:left w:val="none" w:sz="0" w:space="0" w:color="auto"/>
        <w:bottom w:val="none" w:sz="0" w:space="0" w:color="auto"/>
        <w:right w:val="none" w:sz="0" w:space="0" w:color="auto"/>
      </w:divBdr>
    </w:div>
    <w:div w:id="393237193">
      <w:bodyDiv w:val="1"/>
      <w:marLeft w:val="0"/>
      <w:marRight w:val="0"/>
      <w:marTop w:val="0"/>
      <w:marBottom w:val="0"/>
      <w:divBdr>
        <w:top w:val="none" w:sz="0" w:space="0" w:color="auto"/>
        <w:left w:val="none" w:sz="0" w:space="0" w:color="auto"/>
        <w:bottom w:val="none" w:sz="0" w:space="0" w:color="auto"/>
        <w:right w:val="none" w:sz="0" w:space="0" w:color="auto"/>
      </w:divBdr>
    </w:div>
    <w:div w:id="393701128">
      <w:bodyDiv w:val="1"/>
      <w:marLeft w:val="0"/>
      <w:marRight w:val="0"/>
      <w:marTop w:val="0"/>
      <w:marBottom w:val="0"/>
      <w:divBdr>
        <w:top w:val="none" w:sz="0" w:space="0" w:color="auto"/>
        <w:left w:val="none" w:sz="0" w:space="0" w:color="auto"/>
        <w:bottom w:val="none" w:sz="0" w:space="0" w:color="auto"/>
        <w:right w:val="none" w:sz="0" w:space="0" w:color="auto"/>
      </w:divBdr>
    </w:div>
    <w:div w:id="393823119">
      <w:bodyDiv w:val="1"/>
      <w:marLeft w:val="0"/>
      <w:marRight w:val="0"/>
      <w:marTop w:val="0"/>
      <w:marBottom w:val="0"/>
      <w:divBdr>
        <w:top w:val="none" w:sz="0" w:space="0" w:color="auto"/>
        <w:left w:val="none" w:sz="0" w:space="0" w:color="auto"/>
        <w:bottom w:val="none" w:sz="0" w:space="0" w:color="auto"/>
        <w:right w:val="none" w:sz="0" w:space="0" w:color="auto"/>
      </w:divBdr>
    </w:div>
    <w:div w:id="394085184">
      <w:bodyDiv w:val="1"/>
      <w:marLeft w:val="0"/>
      <w:marRight w:val="0"/>
      <w:marTop w:val="0"/>
      <w:marBottom w:val="0"/>
      <w:divBdr>
        <w:top w:val="none" w:sz="0" w:space="0" w:color="auto"/>
        <w:left w:val="none" w:sz="0" w:space="0" w:color="auto"/>
        <w:bottom w:val="none" w:sz="0" w:space="0" w:color="auto"/>
        <w:right w:val="none" w:sz="0" w:space="0" w:color="auto"/>
      </w:divBdr>
    </w:div>
    <w:div w:id="394089872">
      <w:bodyDiv w:val="1"/>
      <w:marLeft w:val="0"/>
      <w:marRight w:val="0"/>
      <w:marTop w:val="0"/>
      <w:marBottom w:val="0"/>
      <w:divBdr>
        <w:top w:val="none" w:sz="0" w:space="0" w:color="auto"/>
        <w:left w:val="none" w:sz="0" w:space="0" w:color="auto"/>
        <w:bottom w:val="none" w:sz="0" w:space="0" w:color="auto"/>
        <w:right w:val="none" w:sz="0" w:space="0" w:color="auto"/>
      </w:divBdr>
      <w:divsChild>
        <w:div w:id="437336651">
          <w:marLeft w:val="-188"/>
          <w:marRight w:val="-188"/>
          <w:marTop w:val="0"/>
          <w:marBottom w:val="0"/>
          <w:divBdr>
            <w:top w:val="none" w:sz="0" w:space="0" w:color="auto"/>
            <w:left w:val="none" w:sz="0" w:space="0" w:color="auto"/>
            <w:bottom w:val="none" w:sz="0" w:space="0" w:color="auto"/>
            <w:right w:val="none" w:sz="0" w:space="0" w:color="auto"/>
          </w:divBdr>
          <w:divsChild>
            <w:div w:id="308749576">
              <w:marLeft w:val="0"/>
              <w:marRight w:val="0"/>
              <w:marTop w:val="0"/>
              <w:marBottom w:val="0"/>
              <w:divBdr>
                <w:top w:val="none" w:sz="0" w:space="0" w:color="auto"/>
                <w:left w:val="none" w:sz="0" w:space="0" w:color="auto"/>
                <w:bottom w:val="none" w:sz="0" w:space="0" w:color="auto"/>
                <w:right w:val="none" w:sz="0" w:space="0" w:color="auto"/>
              </w:divBdr>
              <w:divsChild>
                <w:div w:id="195969249">
                  <w:marLeft w:val="0"/>
                  <w:marRight w:val="0"/>
                  <w:marTop w:val="0"/>
                  <w:marBottom w:val="0"/>
                  <w:divBdr>
                    <w:top w:val="none" w:sz="0" w:space="0" w:color="auto"/>
                    <w:left w:val="none" w:sz="0" w:space="0" w:color="auto"/>
                    <w:bottom w:val="none" w:sz="0" w:space="0" w:color="auto"/>
                    <w:right w:val="none" w:sz="0" w:space="0" w:color="auto"/>
                  </w:divBdr>
                </w:div>
              </w:divsChild>
            </w:div>
            <w:div w:id="658119642">
              <w:marLeft w:val="1221"/>
              <w:marRight w:val="0"/>
              <w:marTop w:val="0"/>
              <w:marBottom w:val="0"/>
              <w:divBdr>
                <w:top w:val="none" w:sz="0" w:space="0" w:color="auto"/>
                <w:left w:val="none" w:sz="0" w:space="0" w:color="auto"/>
                <w:bottom w:val="none" w:sz="0" w:space="0" w:color="auto"/>
                <w:right w:val="none" w:sz="0" w:space="0" w:color="auto"/>
              </w:divBdr>
            </w:div>
          </w:divsChild>
        </w:div>
        <w:div w:id="472871069">
          <w:marLeft w:val="-188"/>
          <w:marRight w:val="-188"/>
          <w:marTop w:val="0"/>
          <w:marBottom w:val="0"/>
          <w:divBdr>
            <w:top w:val="none" w:sz="0" w:space="0" w:color="auto"/>
            <w:left w:val="none" w:sz="0" w:space="0" w:color="auto"/>
            <w:bottom w:val="none" w:sz="0" w:space="0" w:color="auto"/>
            <w:right w:val="none" w:sz="0" w:space="0" w:color="auto"/>
          </w:divBdr>
        </w:div>
      </w:divsChild>
    </w:div>
    <w:div w:id="394553564">
      <w:bodyDiv w:val="1"/>
      <w:marLeft w:val="0"/>
      <w:marRight w:val="0"/>
      <w:marTop w:val="0"/>
      <w:marBottom w:val="0"/>
      <w:divBdr>
        <w:top w:val="none" w:sz="0" w:space="0" w:color="auto"/>
        <w:left w:val="none" w:sz="0" w:space="0" w:color="auto"/>
        <w:bottom w:val="none" w:sz="0" w:space="0" w:color="auto"/>
        <w:right w:val="none" w:sz="0" w:space="0" w:color="auto"/>
      </w:divBdr>
    </w:div>
    <w:div w:id="394672007">
      <w:bodyDiv w:val="1"/>
      <w:marLeft w:val="0"/>
      <w:marRight w:val="0"/>
      <w:marTop w:val="0"/>
      <w:marBottom w:val="0"/>
      <w:divBdr>
        <w:top w:val="none" w:sz="0" w:space="0" w:color="auto"/>
        <w:left w:val="none" w:sz="0" w:space="0" w:color="auto"/>
        <w:bottom w:val="none" w:sz="0" w:space="0" w:color="auto"/>
        <w:right w:val="none" w:sz="0" w:space="0" w:color="auto"/>
      </w:divBdr>
    </w:div>
    <w:div w:id="394934977">
      <w:bodyDiv w:val="1"/>
      <w:marLeft w:val="0"/>
      <w:marRight w:val="0"/>
      <w:marTop w:val="0"/>
      <w:marBottom w:val="0"/>
      <w:divBdr>
        <w:top w:val="none" w:sz="0" w:space="0" w:color="auto"/>
        <w:left w:val="none" w:sz="0" w:space="0" w:color="auto"/>
        <w:bottom w:val="none" w:sz="0" w:space="0" w:color="auto"/>
        <w:right w:val="none" w:sz="0" w:space="0" w:color="auto"/>
      </w:divBdr>
      <w:divsChild>
        <w:div w:id="684863966">
          <w:marLeft w:val="-225"/>
          <w:marRight w:val="-225"/>
          <w:marTop w:val="0"/>
          <w:marBottom w:val="0"/>
          <w:divBdr>
            <w:top w:val="none" w:sz="0" w:space="0" w:color="auto"/>
            <w:left w:val="none" w:sz="0" w:space="0" w:color="auto"/>
            <w:bottom w:val="none" w:sz="0" w:space="0" w:color="auto"/>
            <w:right w:val="none" w:sz="0" w:space="0" w:color="auto"/>
          </w:divBdr>
        </w:div>
      </w:divsChild>
    </w:div>
    <w:div w:id="394935934">
      <w:bodyDiv w:val="1"/>
      <w:marLeft w:val="0"/>
      <w:marRight w:val="0"/>
      <w:marTop w:val="0"/>
      <w:marBottom w:val="0"/>
      <w:divBdr>
        <w:top w:val="none" w:sz="0" w:space="0" w:color="auto"/>
        <w:left w:val="none" w:sz="0" w:space="0" w:color="auto"/>
        <w:bottom w:val="none" w:sz="0" w:space="0" w:color="auto"/>
        <w:right w:val="none" w:sz="0" w:space="0" w:color="auto"/>
      </w:divBdr>
      <w:divsChild>
        <w:div w:id="760298266">
          <w:marLeft w:val="0"/>
          <w:marRight w:val="0"/>
          <w:marTop w:val="0"/>
          <w:marBottom w:val="300"/>
          <w:divBdr>
            <w:top w:val="none" w:sz="0" w:space="0" w:color="auto"/>
            <w:left w:val="none" w:sz="0" w:space="0" w:color="auto"/>
            <w:bottom w:val="none" w:sz="0" w:space="0" w:color="auto"/>
            <w:right w:val="none" w:sz="0" w:space="0" w:color="auto"/>
          </w:divBdr>
        </w:div>
        <w:div w:id="1006205267">
          <w:marLeft w:val="15"/>
          <w:marRight w:val="225"/>
          <w:marTop w:val="0"/>
          <w:marBottom w:val="105"/>
          <w:divBdr>
            <w:top w:val="none" w:sz="0" w:space="0" w:color="auto"/>
            <w:left w:val="none" w:sz="0" w:space="0" w:color="auto"/>
            <w:bottom w:val="none" w:sz="0" w:space="0" w:color="auto"/>
            <w:right w:val="none" w:sz="0" w:space="0" w:color="auto"/>
          </w:divBdr>
          <w:divsChild>
            <w:div w:id="16202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319">
      <w:bodyDiv w:val="1"/>
      <w:marLeft w:val="0"/>
      <w:marRight w:val="0"/>
      <w:marTop w:val="0"/>
      <w:marBottom w:val="0"/>
      <w:divBdr>
        <w:top w:val="none" w:sz="0" w:space="0" w:color="auto"/>
        <w:left w:val="none" w:sz="0" w:space="0" w:color="auto"/>
        <w:bottom w:val="none" w:sz="0" w:space="0" w:color="auto"/>
        <w:right w:val="none" w:sz="0" w:space="0" w:color="auto"/>
      </w:divBdr>
    </w:div>
    <w:div w:id="395053740">
      <w:bodyDiv w:val="1"/>
      <w:marLeft w:val="0"/>
      <w:marRight w:val="0"/>
      <w:marTop w:val="0"/>
      <w:marBottom w:val="0"/>
      <w:divBdr>
        <w:top w:val="none" w:sz="0" w:space="0" w:color="auto"/>
        <w:left w:val="none" w:sz="0" w:space="0" w:color="auto"/>
        <w:bottom w:val="none" w:sz="0" w:space="0" w:color="auto"/>
        <w:right w:val="none" w:sz="0" w:space="0" w:color="auto"/>
      </w:divBdr>
    </w:div>
    <w:div w:id="395083149">
      <w:bodyDiv w:val="1"/>
      <w:marLeft w:val="0"/>
      <w:marRight w:val="0"/>
      <w:marTop w:val="0"/>
      <w:marBottom w:val="0"/>
      <w:divBdr>
        <w:top w:val="none" w:sz="0" w:space="0" w:color="auto"/>
        <w:left w:val="none" w:sz="0" w:space="0" w:color="auto"/>
        <w:bottom w:val="none" w:sz="0" w:space="0" w:color="auto"/>
        <w:right w:val="none" w:sz="0" w:space="0" w:color="auto"/>
      </w:divBdr>
      <w:divsChild>
        <w:div w:id="77989265">
          <w:marLeft w:val="0"/>
          <w:marRight w:val="0"/>
          <w:marTop w:val="0"/>
          <w:marBottom w:val="250"/>
          <w:divBdr>
            <w:top w:val="none" w:sz="0" w:space="0" w:color="auto"/>
            <w:left w:val="none" w:sz="0" w:space="0" w:color="auto"/>
            <w:bottom w:val="none" w:sz="0" w:space="0" w:color="auto"/>
            <w:right w:val="none" w:sz="0" w:space="0" w:color="auto"/>
          </w:divBdr>
        </w:div>
        <w:div w:id="645744028">
          <w:marLeft w:val="0"/>
          <w:marRight w:val="0"/>
          <w:marTop w:val="0"/>
          <w:marBottom w:val="0"/>
          <w:divBdr>
            <w:top w:val="none" w:sz="0" w:space="0" w:color="auto"/>
            <w:left w:val="none" w:sz="0" w:space="0" w:color="auto"/>
            <w:bottom w:val="none" w:sz="0" w:space="0" w:color="auto"/>
            <w:right w:val="none" w:sz="0" w:space="0" w:color="auto"/>
          </w:divBdr>
        </w:div>
      </w:divsChild>
    </w:div>
    <w:div w:id="395277495">
      <w:bodyDiv w:val="1"/>
      <w:marLeft w:val="0"/>
      <w:marRight w:val="0"/>
      <w:marTop w:val="0"/>
      <w:marBottom w:val="0"/>
      <w:divBdr>
        <w:top w:val="none" w:sz="0" w:space="0" w:color="auto"/>
        <w:left w:val="none" w:sz="0" w:space="0" w:color="auto"/>
        <w:bottom w:val="none" w:sz="0" w:space="0" w:color="auto"/>
        <w:right w:val="none" w:sz="0" w:space="0" w:color="auto"/>
      </w:divBdr>
    </w:div>
    <w:div w:id="395706468">
      <w:bodyDiv w:val="1"/>
      <w:marLeft w:val="0"/>
      <w:marRight w:val="0"/>
      <w:marTop w:val="0"/>
      <w:marBottom w:val="0"/>
      <w:divBdr>
        <w:top w:val="none" w:sz="0" w:space="0" w:color="auto"/>
        <w:left w:val="none" w:sz="0" w:space="0" w:color="auto"/>
        <w:bottom w:val="none" w:sz="0" w:space="0" w:color="auto"/>
        <w:right w:val="none" w:sz="0" w:space="0" w:color="auto"/>
      </w:divBdr>
      <w:divsChild>
        <w:div w:id="223371389">
          <w:marLeft w:val="0"/>
          <w:marRight w:val="0"/>
          <w:marTop w:val="0"/>
          <w:marBottom w:val="0"/>
          <w:divBdr>
            <w:top w:val="none" w:sz="0" w:space="0" w:color="auto"/>
            <w:left w:val="none" w:sz="0" w:space="0" w:color="auto"/>
            <w:bottom w:val="none" w:sz="0" w:space="0" w:color="auto"/>
            <w:right w:val="none" w:sz="0" w:space="0" w:color="auto"/>
          </w:divBdr>
        </w:div>
      </w:divsChild>
    </w:div>
    <w:div w:id="396439720">
      <w:bodyDiv w:val="1"/>
      <w:marLeft w:val="0"/>
      <w:marRight w:val="0"/>
      <w:marTop w:val="0"/>
      <w:marBottom w:val="0"/>
      <w:divBdr>
        <w:top w:val="none" w:sz="0" w:space="0" w:color="auto"/>
        <w:left w:val="none" w:sz="0" w:space="0" w:color="auto"/>
        <w:bottom w:val="none" w:sz="0" w:space="0" w:color="auto"/>
        <w:right w:val="none" w:sz="0" w:space="0" w:color="auto"/>
      </w:divBdr>
    </w:div>
    <w:div w:id="396558837">
      <w:bodyDiv w:val="1"/>
      <w:marLeft w:val="0"/>
      <w:marRight w:val="0"/>
      <w:marTop w:val="0"/>
      <w:marBottom w:val="0"/>
      <w:divBdr>
        <w:top w:val="none" w:sz="0" w:space="0" w:color="auto"/>
        <w:left w:val="none" w:sz="0" w:space="0" w:color="auto"/>
        <w:bottom w:val="none" w:sz="0" w:space="0" w:color="auto"/>
        <w:right w:val="none" w:sz="0" w:space="0" w:color="auto"/>
      </w:divBdr>
    </w:div>
    <w:div w:id="396629805">
      <w:bodyDiv w:val="1"/>
      <w:marLeft w:val="0"/>
      <w:marRight w:val="0"/>
      <w:marTop w:val="0"/>
      <w:marBottom w:val="0"/>
      <w:divBdr>
        <w:top w:val="none" w:sz="0" w:space="0" w:color="auto"/>
        <w:left w:val="none" w:sz="0" w:space="0" w:color="auto"/>
        <w:bottom w:val="none" w:sz="0" w:space="0" w:color="auto"/>
        <w:right w:val="none" w:sz="0" w:space="0" w:color="auto"/>
      </w:divBdr>
      <w:divsChild>
        <w:div w:id="598487985">
          <w:marLeft w:val="-188"/>
          <w:marRight w:val="-188"/>
          <w:marTop w:val="0"/>
          <w:marBottom w:val="0"/>
          <w:divBdr>
            <w:top w:val="none" w:sz="0" w:space="0" w:color="auto"/>
            <w:left w:val="none" w:sz="0" w:space="0" w:color="auto"/>
            <w:bottom w:val="none" w:sz="0" w:space="0" w:color="auto"/>
            <w:right w:val="none" w:sz="0" w:space="0" w:color="auto"/>
          </w:divBdr>
        </w:div>
      </w:divsChild>
    </w:div>
    <w:div w:id="397168744">
      <w:bodyDiv w:val="1"/>
      <w:marLeft w:val="0"/>
      <w:marRight w:val="0"/>
      <w:marTop w:val="0"/>
      <w:marBottom w:val="0"/>
      <w:divBdr>
        <w:top w:val="none" w:sz="0" w:space="0" w:color="auto"/>
        <w:left w:val="none" w:sz="0" w:space="0" w:color="auto"/>
        <w:bottom w:val="none" w:sz="0" w:space="0" w:color="auto"/>
        <w:right w:val="none" w:sz="0" w:space="0" w:color="auto"/>
      </w:divBdr>
      <w:divsChild>
        <w:div w:id="560940261">
          <w:marLeft w:val="0"/>
          <w:marRight w:val="0"/>
          <w:marTop w:val="0"/>
          <w:marBottom w:val="0"/>
          <w:divBdr>
            <w:top w:val="none" w:sz="0" w:space="0" w:color="auto"/>
            <w:left w:val="none" w:sz="0" w:space="0" w:color="auto"/>
            <w:bottom w:val="none" w:sz="0" w:space="0" w:color="auto"/>
            <w:right w:val="none" w:sz="0" w:space="0" w:color="auto"/>
          </w:divBdr>
        </w:div>
      </w:divsChild>
    </w:div>
    <w:div w:id="3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905095629">
          <w:marLeft w:val="0"/>
          <w:marRight w:val="0"/>
          <w:marTop w:val="0"/>
          <w:marBottom w:val="0"/>
          <w:divBdr>
            <w:top w:val="none" w:sz="0" w:space="0" w:color="auto"/>
            <w:left w:val="none" w:sz="0" w:space="0" w:color="auto"/>
            <w:bottom w:val="none" w:sz="0" w:space="0" w:color="auto"/>
            <w:right w:val="none" w:sz="0" w:space="0" w:color="auto"/>
          </w:divBdr>
          <w:divsChild>
            <w:div w:id="1230767424">
              <w:marLeft w:val="0"/>
              <w:marRight w:val="0"/>
              <w:marTop w:val="225"/>
              <w:marBottom w:val="300"/>
              <w:divBdr>
                <w:top w:val="none" w:sz="0" w:space="0" w:color="auto"/>
                <w:left w:val="none" w:sz="0" w:space="0" w:color="auto"/>
                <w:bottom w:val="none" w:sz="0" w:space="0" w:color="auto"/>
                <w:right w:val="none" w:sz="0" w:space="0" w:color="auto"/>
              </w:divBdr>
              <w:divsChild>
                <w:div w:id="601110464">
                  <w:marLeft w:val="0"/>
                  <w:marRight w:val="0"/>
                  <w:marTop w:val="0"/>
                  <w:marBottom w:val="0"/>
                  <w:divBdr>
                    <w:top w:val="none" w:sz="0" w:space="0" w:color="auto"/>
                    <w:left w:val="none" w:sz="0" w:space="0" w:color="auto"/>
                    <w:bottom w:val="none" w:sz="0" w:space="0" w:color="auto"/>
                    <w:right w:val="none" w:sz="0" w:space="0" w:color="auto"/>
                  </w:divBdr>
                </w:div>
                <w:div w:id="12233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654">
          <w:marLeft w:val="0"/>
          <w:marRight w:val="0"/>
          <w:marTop w:val="0"/>
          <w:marBottom w:val="0"/>
          <w:divBdr>
            <w:top w:val="none" w:sz="0" w:space="0" w:color="auto"/>
            <w:left w:val="none" w:sz="0" w:space="0" w:color="auto"/>
            <w:bottom w:val="none" w:sz="0" w:space="0" w:color="auto"/>
            <w:right w:val="none" w:sz="0" w:space="0" w:color="auto"/>
          </w:divBdr>
        </w:div>
      </w:divsChild>
    </w:div>
    <w:div w:id="398212038">
      <w:bodyDiv w:val="1"/>
      <w:marLeft w:val="0"/>
      <w:marRight w:val="0"/>
      <w:marTop w:val="0"/>
      <w:marBottom w:val="0"/>
      <w:divBdr>
        <w:top w:val="none" w:sz="0" w:space="0" w:color="auto"/>
        <w:left w:val="none" w:sz="0" w:space="0" w:color="auto"/>
        <w:bottom w:val="none" w:sz="0" w:space="0" w:color="auto"/>
        <w:right w:val="none" w:sz="0" w:space="0" w:color="auto"/>
      </w:divBdr>
      <w:divsChild>
        <w:div w:id="1236746885">
          <w:marLeft w:val="0"/>
          <w:marRight w:val="0"/>
          <w:marTop w:val="0"/>
          <w:marBottom w:val="300"/>
          <w:divBdr>
            <w:top w:val="none" w:sz="0" w:space="0" w:color="auto"/>
            <w:left w:val="none" w:sz="0" w:space="0" w:color="auto"/>
            <w:bottom w:val="none" w:sz="0" w:space="0" w:color="auto"/>
            <w:right w:val="none" w:sz="0" w:space="0" w:color="auto"/>
          </w:divBdr>
        </w:div>
        <w:div w:id="1147092600">
          <w:marLeft w:val="15"/>
          <w:marRight w:val="225"/>
          <w:marTop w:val="0"/>
          <w:marBottom w:val="105"/>
          <w:divBdr>
            <w:top w:val="none" w:sz="0" w:space="0" w:color="auto"/>
            <w:left w:val="none" w:sz="0" w:space="0" w:color="auto"/>
            <w:bottom w:val="none" w:sz="0" w:space="0" w:color="auto"/>
            <w:right w:val="none" w:sz="0" w:space="0" w:color="auto"/>
          </w:divBdr>
          <w:divsChild>
            <w:div w:id="2051566630">
              <w:marLeft w:val="0"/>
              <w:marRight w:val="0"/>
              <w:marTop w:val="0"/>
              <w:marBottom w:val="0"/>
              <w:divBdr>
                <w:top w:val="none" w:sz="0" w:space="0" w:color="auto"/>
                <w:left w:val="none" w:sz="0" w:space="0" w:color="auto"/>
                <w:bottom w:val="none" w:sz="0" w:space="0" w:color="auto"/>
                <w:right w:val="none" w:sz="0" w:space="0" w:color="auto"/>
              </w:divBdr>
            </w:div>
            <w:div w:id="403453946">
              <w:marLeft w:val="0"/>
              <w:marRight w:val="0"/>
              <w:marTop w:val="0"/>
              <w:marBottom w:val="0"/>
              <w:divBdr>
                <w:top w:val="none" w:sz="0" w:space="0" w:color="auto"/>
                <w:left w:val="none" w:sz="0" w:space="0" w:color="auto"/>
                <w:bottom w:val="none" w:sz="0" w:space="0" w:color="auto"/>
                <w:right w:val="none" w:sz="0" w:space="0" w:color="auto"/>
              </w:divBdr>
            </w:div>
            <w:div w:id="2881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2824">
      <w:bodyDiv w:val="1"/>
      <w:marLeft w:val="0"/>
      <w:marRight w:val="0"/>
      <w:marTop w:val="0"/>
      <w:marBottom w:val="0"/>
      <w:divBdr>
        <w:top w:val="none" w:sz="0" w:space="0" w:color="auto"/>
        <w:left w:val="none" w:sz="0" w:space="0" w:color="auto"/>
        <w:bottom w:val="none" w:sz="0" w:space="0" w:color="auto"/>
        <w:right w:val="none" w:sz="0" w:space="0" w:color="auto"/>
      </w:divBdr>
      <w:divsChild>
        <w:div w:id="240218226">
          <w:marLeft w:val="0"/>
          <w:marRight w:val="0"/>
          <w:marTop w:val="150"/>
          <w:marBottom w:val="0"/>
          <w:divBdr>
            <w:top w:val="none" w:sz="0" w:space="0" w:color="auto"/>
            <w:left w:val="none" w:sz="0" w:space="0" w:color="auto"/>
            <w:bottom w:val="none" w:sz="0" w:space="0" w:color="auto"/>
            <w:right w:val="none" w:sz="0" w:space="0" w:color="auto"/>
          </w:divBdr>
        </w:div>
        <w:div w:id="375591834">
          <w:marLeft w:val="0"/>
          <w:marRight w:val="0"/>
          <w:marTop w:val="0"/>
          <w:marBottom w:val="0"/>
          <w:divBdr>
            <w:top w:val="none" w:sz="0" w:space="0" w:color="auto"/>
            <w:left w:val="none" w:sz="0" w:space="0" w:color="auto"/>
            <w:bottom w:val="none" w:sz="0" w:space="0" w:color="auto"/>
            <w:right w:val="none" w:sz="0" w:space="0" w:color="auto"/>
          </w:divBdr>
          <w:divsChild>
            <w:div w:id="66617413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27782066">
          <w:marLeft w:val="0"/>
          <w:marRight w:val="0"/>
          <w:marTop w:val="0"/>
          <w:marBottom w:val="360"/>
          <w:divBdr>
            <w:top w:val="none" w:sz="0" w:space="0" w:color="auto"/>
            <w:left w:val="none" w:sz="0" w:space="0" w:color="auto"/>
            <w:bottom w:val="none" w:sz="0" w:space="0" w:color="auto"/>
            <w:right w:val="none" w:sz="0" w:space="0" w:color="auto"/>
          </w:divBdr>
        </w:div>
      </w:divsChild>
    </w:div>
    <w:div w:id="398408274">
      <w:bodyDiv w:val="1"/>
      <w:marLeft w:val="0"/>
      <w:marRight w:val="0"/>
      <w:marTop w:val="0"/>
      <w:marBottom w:val="0"/>
      <w:divBdr>
        <w:top w:val="none" w:sz="0" w:space="0" w:color="auto"/>
        <w:left w:val="none" w:sz="0" w:space="0" w:color="auto"/>
        <w:bottom w:val="none" w:sz="0" w:space="0" w:color="auto"/>
        <w:right w:val="none" w:sz="0" w:space="0" w:color="auto"/>
      </w:divBdr>
      <w:divsChild>
        <w:div w:id="543252274">
          <w:marLeft w:val="0"/>
          <w:marRight w:val="0"/>
          <w:marTop w:val="0"/>
          <w:marBottom w:val="0"/>
          <w:divBdr>
            <w:top w:val="single" w:sz="6" w:space="8" w:color="999999"/>
            <w:left w:val="none" w:sz="0" w:space="0" w:color="auto"/>
            <w:bottom w:val="single" w:sz="6" w:space="0" w:color="999999"/>
            <w:right w:val="none" w:sz="0" w:space="0" w:color="auto"/>
          </w:divBdr>
          <w:divsChild>
            <w:div w:id="787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5453">
      <w:bodyDiv w:val="1"/>
      <w:marLeft w:val="0"/>
      <w:marRight w:val="0"/>
      <w:marTop w:val="0"/>
      <w:marBottom w:val="0"/>
      <w:divBdr>
        <w:top w:val="none" w:sz="0" w:space="0" w:color="auto"/>
        <w:left w:val="none" w:sz="0" w:space="0" w:color="auto"/>
        <w:bottom w:val="none" w:sz="0" w:space="0" w:color="auto"/>
        <w:right w:val="none" w:sz="0" w:space="0" w:color="auto"/>
      </w:divBdr>
    </w:div>
    <w:div w:id="399207885">
      <w:bodyDiv w:val="1"/>
      <w:marLeft w:val="0"/>
      <w:marRight w:val="0"/>
      <w:marTop w:val="0"/>
      <w:marBottom w:val="0"/>
      <w:divBdr>
        <w:top w:val="none" w:sz="0" w:space="0" w:color="auto"/>
        <w:left w:val="none" w:sz="0" w:space="0" w:color="auto"/>
        <w:bottom w:val="none" w:sz="0" w:space="0" w:color="auto"/>
        <w:right w:val="none" w:sz="0" w:space="0" w:color="auto"/>
      </w:divBdr>
    </w:div>
    <w:div w:id="399519594">
      <w:bodyDiv w:val="1"/>
      <w:marLeft w:val="0"/>
      <w:marRight w:val="0"/>
      <w:marTop w:val="0"/>
      <w:marBottom w:val="0"/>
      <w:divBdr>
        <w:top w:val="none" w:sz="0" w:space="0" w:color="auto"/>
        <w:left w:val="none" w:sz="0" w:space="0" w:color="auto"/>
        <w:bottom w:val="none" w:sz="0" w:space="0" w:color="auto"/>
        <w:right w:val="none" w:sz="0" w:space="0" w:color="auto"/>
      </w:divBdr>
    </w:div>
    <w:div w:id="399523784">
      <w:bodyDiv w:val="1"/>
      <w:marLeft w:val="0"/>
      <w:marRight w:val="0"/>
      <w:marTop w:val="0"/>
      <w:marBottom w:val="0"/>
      <w:divBdr>
        <w:top w:val="none" w:sz="0" w:space="0" w:color="auto"/>
        <w:left w:val="none" w:sz="0" w:space="0" w:color="auto"/>
        <w:bottom w:val="none" w:sz="0" w:space="0" w:color="auto"/>
        <w:right w:val="none" w:sz="0" w:space="0" w:color="auto"/>
      </w:divBdr>
      <w:divsChild>
        <w:div w:id="835803173">
          <w:marLeft w:val="0"/>
          <w:marRight w:val="0"/>
          <w:marTop w:val="0"/>
          <w:marBottom w:val="240"/>
          <w:divBdr>
            <w:top w:val="none" w:sz="0" w:space="0" w:color="auto"/>
            <w:left w:val="none" w:sz="0" w:space="0" w:color="auto"/>
            <w:bottom w:val="none" w:sz="0" w:space="0" w:color="auto"/>
            <w:right w:val="none" w:sz="0" w:space="0" w:color="auto"/>
          </w:divBdr>
          <w:divsChild>
            <w:div w:id="278267799">
              <w:marLeft w:val="0"/>
              <w:marRight w:val="0"/>
              <w:marTop w:val="45"/>
              <w:marBottom w:val="0"/>
              <w:divBdr>
                <w:top w:val="none" w:sz="0" w:space="0" w:color="auto"/>
                <w:left w:val="none" w:sz="0" w:space="0" w:color="auto"/>
                <w:bottom w:val="none" w:sz="0" w:space="0" w:color="auto"/>
                <w:right w:val="none" w:sz="0" w:space="0" w:color="auto"/>
              </w:divBdr>
            </w:div>
          </w:divsChild>
        </w:div>
        <w:div w:id="638925038">
          <w:marLeft w:val="0"/>
          <w:marRight w:val="330"/>
          <w:marTop w:val="0"/>
          <w:marBottom w:val="300"/>
          <w:divBdr>
            <w:top w:val="single" w:sz="6" w:space="0" w:color="999999"/>
            <w:left w:val="single" w:sz="6" w:space="0" w:color="999999"/>
            <w:bottom w:val="single" w:sz="6" w:space="0" w:color="999999"/>
            <w:right w:val="single" w:sz="6" w:space="0" w:color="999999"/>
          </w:divBdr>
          <w:divsChild>
            <w:div w:id="852182871">
              <w:marLeft w:val="0"/>
              <w:marRight w:val="0"/>
              <w:marTop w:val="0"/>
              <w:marBottom w:val="0"/>
              <w:divBdr>
                <w:top w:val="single" w:sz="6" w:space="0" w:color="999999"/>
                <w:left w:val="single" w:sz="6" w:space="0" w:color="999999"/>
                <w:bottom w:val="single" w:sz="6" w:space="0" w:color="999999"/>
                <w:right w:val="single" w:sz="6" w:space="0" w:color="999999"/>
              </w:divBdr>
            </w:div>
            <w:div w:id="1857768972">
              <w:marLeft w:val="0"/>
              <w:marRight w:val="0"/>
              <w:marTop w:val="0"/>
              <w:marBottom w:val="0"/>
              <w:divBdr>
                <w:top w:val="single" w:sz="6" w:space="0" w:color="999999"/>
                <w:left w:val="single" w:sz="6" w:space="0" w:color="999999"/>
                <w:bottom w:val="single" w:sz="6" w:space="0" w:color="999999"/>
                <w:right w:val="single" w:sz="6" w:space="0" w:color="999999"/>
              </w:divBdr>
            </w:div>
            <w:div w:id="1237126333">
              <w:marLeft w:val="0"/>
              <w:marRight w:val="0"/>
              <w:marTop w:val="0"/>
              <w:marBottom w:val="0"/>
              <w:divBdr>
                <w:top w:val="single" w:sz="6" w:space="0" w:color="999999"/>
                <w:left w:val="single" w:sz="6" w:space="0" w:color="999999"/>
                <w:bottom w:val="single" w:sz="6" w:space="0" w:color="999999"/>
                <w:right w:val="single" w:sz="6" w:space="0" w:color="999999"/>
              </w:divBdr>
            </w:div>
            <w:div w:id="1204901215">
              <w:marLeft w:val="0"/>
              <w:marRight w:val="0"/>
              <w:marTop w:val="0"/>
              <w:marBottom w:val="0"/>
              <w:divBdr>
                <w:top w:val="single" w:sz="6" w:space="0" w:color="999999"/>
                <w:left w:val="single" w:sz="6" w:space="0" w:color="999999"/>
                <w:bottom w:val="single" w:sz="6" w:space="0" w:color="999999"/>
                <w:right w:val="single" w:sz="6" w:space="0" w:color="999999"/>
              </w:divBdr>
            </w:div>
            <w:div w:id="883369054">
              <w:marLeft w:val="0"/>
              <w:marRight w:val="0"/>
              <w:marTop w:val="0"/>
              <w:marBottom w:val="0"/>
              <w:divBdr>
                <w:top w:val="single" w:sz="6" w:space="0" w:color="999999"/>
                <w:left w:val="single" w:sz="6" w:space="0" w:color="999999"/>
                <w:bottom w:val="single" w:sz="6" w:space="0" w:color="999999"/>
                <w:right w:val="single" w:sz="6" w:space="0" w:color="999999"/>
              </w:divBdr>
            </w:div>
            <w:div w:id="12930529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5904385">
          <w:marLeft w:val="0"/>
          <w:marRight w:val="0"/>
          <w:marTop w:val="0"/>
          <w:marBottom w:val="0"/>
          <w:divBdr>
            <w:top w:val="none" w:sz="0" w:space="0" w:color="auto"/>
            <w:left w:val="none" w:sz="0" w:space="0" w:color="auto"/>
            <w:bottom w:val="none" w:sz="0" w:space="0" w:color="auto"/>
            <w:right w:val="none" w:sz="0" w:space="0" w:color="auto"/>
          </w:divBdr>
          <w:divsChild>
            <w:div w:id="7323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1921">
      <w:bodyDiv w:val="1"/>
      <w:marLeft w:val="0"/>
      <w:marRight w:val="0"/>
      <w:marTop w:val="0"/>
      <w:marBottom w:val="0"/>
      <w:divBdr>
        <w:top w:val="none" w:sz="0" w:space="0" w:color="auto"/>
        <w:left w:val="none" w:sz="0" w:space="0" w:color="auto"/>
        <w:bottom w:val="none" w:sz="0" w:space="0" w:color="auto"/>
        <w:right w:val="none" w:sz="0" w:space="0" w:color="auto"/>
      </w:divBdr>
      <w:divsChild>
        <w:div w:id="476730861">
          <w:marLeft w:val="0"/>
          <w:marRight w:val="0"/>
          <w:marTop w:val="0"/>
          <w:marBottom w:val="250"/>
          <w:divBdr>
            <w:top w:val="none" w:sz="0" w:space="0" w:color="auto"/>
            <w:left w:val="none" w:sz="0" w:space="0" w:color="auto"/>
            <w:bottom w:val="none" w:sz="0" w:space="0" w:color="auto"/>
            <w:right w:val="none" w:sz="0" w:space="0" w:color="auto"/>
          </w:divBdr>
        </w:div>
      </w:divsChild>
    </w:div>
    <w:div w:id="399980841">
      <w:bodyDiv w:val="1"/>
      <w:marLeft w:val="0"/>
      <w:marRight w:val="0"/>
      <w:marTop w:val="0"/>
      <w:marBottom w:val="0"/>
      <w:divBdr>
        <w:top w:val="none" w:sz="0" w:space="0" w:color="auto"/>
        <w:left w:val="none" w:sz="0" w:space="0" w:color="auto"/>
        <w:bottom w:val="none" w:sz="0" w:space="0" w:color="auto"/>
        <w:right w:val="none" w:sz="0" w:space="0" w:color="auto"/>
      </w:divBdr>
    </w:div>
    <w:div w:id="400368662">
      <w:bodyDiv w:val="1"/>
      <w:marLeft w:val="0"/>
      <w:marRight w:val="0"/>
      <w:marTop w:val="0"/>
      <w:marBottom w:val="0"/>
      <w:divBdr>
        <w:top w:val="none" w:sz="0" w:space="0" w:color="auto"/>
        <w:left w:val="none" w:sz="0" w:space="0" w:color="auto"/>
        <w:bottom w:val="none" w:sz="0" w:space="0" w:color="auto"/>
        <w:right w:val="none" w:sz="0" w:space="0" w:color="auto"/>
      </w:divBdr>
      <w:divsChild>
        <w:div w:id="499733230">
          <w:marLeft w:val="0"/>
          <w:marRight w:val="0"/>
          <w:marTop w:val="250"/>
          <w:marBottom w:val="250"/>
          <w:divBdr>
            <w:top w:val="none" w:sz="0" w:space="0" w:color="auto"/>
            <w:left w:val="none" w:sz="0" w:space="0" w:color="auto"/>
            <w:bottom w:val="none" w:sz="0" w:space="0" w:color="auto"/>
            <w:right w:val="none" w:sz="0" w:space="0" w:color="auto"/>
          </w:divBdr>
        </w:div>
        <w:div w:id="601642181">
          <w:marLeft w:val="0"/>
          <w:marRight w:val="0"/>
          <w:marTop w:val="0"/>
          <w:marBottom w:val="0"/>
          <w:divBdr>
            <w:top w:val="none" w:sz="0" w:space="0" w:color="auto"/>
            <w:left w:val="none" w:sz="0" w:space="0" w:color="auto"/>
            <w:bottom w:val="none" w:sz="0" w:space="0" w:color="auto"/>
            <w:right w:val="none" w:sz="0" w:space="0" w:color="auto"/>
          </w:divBdr>
        </w:div>
      </w:divsChild>
    </w:div>
    <w:div w:id="400374806">
      <w:bodyDiv w:val="1"/>
      <w:marLeft w:val="0"/>
      <w:marRight w:val="0"/>
      <w:marTop w:val="0"/>
      <w:marBottom w:val="0"/>
      <w:divBdr>
        <w:top w:val="none" w:sz="0" w:space="0" w:color="auto"/>
        <w:left w:val="none" w:sz="0" w:space="0" w:color="auto"/>
        <w:bottom w:val="none" w:sz="0" w:space="0" w:color="auto"/>
        <w:right w:val="none" w:sz="0" w:space="0" w:color="auto"/>
      </w:divBdr>
      <w:divsChild>
        <w:div w:id="532965097">
          <w:marLeft w:val="0"/>
          <w:marRight w:val="0"/>
          <w:marTop w:val="0"/>
          <w:marBottom w:val="0"/>
          <w:divBdr>
            <w:top w:val="none" w:sz="0" w:space="0" w:color="auto"/>
            <w:left w:val="none" w:sz="0" w:space="0" w:color="auto"/>
            <w:bottom w:val="none" w:sz="0" w:space="0" w:color="auto"/>
            <w:right w:val="none" w:sz="0" w:space="0" w:color="auto"/>
          </w:divBdr>
        </w:div>
      </w:divsChild>
    </w:div>
    <w:div w:id="400717593">
      <w:bodyDiv w:val="1"/>
      <w:marLeft w:val="0"/>
      <w:marRight w:val="0"/>
      <w:marTop w:val="0"/>
      <w:marBottom w:val="0"/>
      <w:divBdr>
        <w:top w:val="none" w:sz="0" w:space="0" w:color="auto"/>
        <w:left w:val="none" w:sz="0" w:space="0" w:color="auto"/>
        <w:bottom w:val="none" w:sz="0" w:space="0" w:color="auto"/>
        <w:right w:val="none" w:sz="0" w:space="0" w:color="auto"/>
      </w:divBdr>
      <w:divsChild>
        <w:div w:id="495614778">
          <w:marLeft w:val="0"/>
          <w:marRight w:val="0"/>
          <w:marTop w:val="0"/>
          <w:marBottom w:val="0"/>
          <w:divBdr>
            <w:top w:val="none" w:sz="0" w:space="0" w:color="auto"/>
            <w:left w:val="none" w:sz="0" w:space="0" w:color="auto"/>
            <w:bottom w:val="none" w:sz="0" w:space="0" w:color="auto"/>
            <w:right w:val="none" w:sz="0" w:space="0" w:color="auto"/>
          </w:divBdr>
        </w:div>
      </w:divsChild>
    </w:div>
    <w:div w:id="400911759">
      <w:bodyDiv w:val="1"/>
      <w:marLeft w:val="0"/>
      <w:marRight w:val="0"/>
      <w:marTop w:val="0"/>
      <w:marBottom w:val="0"/>
      <w:divBdr>
        <w:top w:val="none" w:sz="0" w:space="0" w:color="auto"/>
        <w:left w:val="none" w:sz="0" w:space="0" w:color="auto"/>
        <w:bottom w:val="none" w:sz="0" w:space="0" w:color="auto"/>
        <w:right w:val="none" w:sz="0" w:space="0" w:color="auto"/>
      </w:divBdr>
    </w:div>
    <w:div w:id="400950658">
      <w:bodyDiv w:val="1"/>
      <w:marLeft w:val="0"/>
      <w:marRight w:val="0"/>
      <w:marTop w:val="0"/>
      <w:marBottom w:val="0"/>
      <w:divBdr>
        <w:top w:val="none" w:sz="0" w:space="0" w:color="auto"/>
        <w:left w:val="none" w:sz="0" w:space="0" w:color="auto"/>
        <w:bottom w:val="none" w:sz="0" w:space="0" w:color="auto"/>
        <w:right w:val="none" w:sz="0" w:space="0" w:color="auto"/>
      </w:divBdr>
      <w:divsChild>
        <w:div w:id="15545902">
          <w:marLeft w:val="15"/>
          <w:marRight w:val="225"/>
          <w:marTop w:val="0"/>
          <w:marBottom w:val="105"/>
          <w:divBdr>
            <w:top w:val="none" w:sz="0" w:space="0" w:color="auto"/>
            <w:left w:val="none" w:sz="0" w:space="0" w:color="auto"/>
            <w:bottom w:val="none" w:sz="0" w:space="0" w:color="auto"/>
            <w:right w:val="none" w:sz="0" w:space="0" w:color="auto"/>
          </w:divBdr>
        </w:div>
      </w:divsChild>
    </w:div>
    <w:div w:id="401101363">
      <w:bodyDiv w:val="1"/>
      <w:marLeft w:val="0"/>
      <w:marRight w:val="0"/>
      <w:marTop w:val="0"/>
      <w:marBottom w:val="0"/>
      <w:divBdr>
        <w:top w:val="none" w:sz="0" w:space="0" w:color="auto"/>
        <w:left w:val="none" w:sz="0" w:space="0" w:color="auto"/>
        <w:bottom w:val="none" w:sz="0" w:space="0" w:color="auto"/>
        <w:right w:val="none" w:sz="0" w:space="0" w:color="auto"/>
      </w:divBdr>
    </w:div>
    <w:div w:id="401217818">
      <w:bodyDiv w:val="1"/>
      <w:marLeft w:val="0"/>
      <w:marRight w:val="0"/>
      <w:marTop w:val="0"/>
      <w:marBottom w:val="0"/>
      <w:divBdr>
        <w:top w:val="none" w:sz="0" w:space="0" w:color="auto"/>
        <w:left w:val="none" w:sz="0" w:space="0" w:color="auto"/>
        <w:bottom w:val="none" w:sz="0" w:space="0" w:color="auto"/>
        <w:right w:val="none" w:sz="0" w:space="0" w:color="auto"/>
      </w:divBdr>
      <w:divsChild>
        <w:div w:id="425198140">
          <w:marLeft w:val="750"/>
          <w:marRight w:val="1500"/>
          <w:marTop w:val="0"/>
          <w:marBottom w:val="0"/>
          <w:divBdr>
            <w:top w:val="none" w:sz="0" w:space="0" w:color="auto"/>
            <w:left w:val="none" w:sz="0" w:space="0" w:color="auto"/>
            <w:bottom w:val="none" w:sz="0" w:space="0" w:color="auto"/>
            <w:right w:val="none" w:sz="0" w:space="0" w:color="auto"/>
          </w:divBdr>
        </w:div>
      </w:divsChild>
    </w:div>
    <w:div w:id="401563926">
      <w:bodyDiv w:val="1"/>
      <w:marLeft w:val="0"/>
      <w:marRight w:val="0"/>
      <w:marTop w:val="0"/>
      <w:marBottom w:val="0"/>
      <w:divBdr>
        <w:top w:val="none" w:sz="0" w:space="0" w:color="auto"/>
        <w:left w:val="none" w:sz="0" w:space="0" w:color="auto"/>
        <w:bottom w:val="none" w:sz="0" w:space="0" w:color="auto"/>
        <w:right w:val="none" w:sz="0" w:space="0" w:color="auto"/>
      </w:divBdr>
    </w:div>
    <w:div w:id="401565638">
      <w:bodyDiv w:val="1"/>
      <w:marLeft w:val="0"/>
      <w:marRight w:val="0"/>
      <w:marTop w:val="0"/>
      <w:marBottom w:val="0"/>
      <w:divBdr>
        <w:top w:val="none" w:sz="0" w:space="0" w:color="auto"/>
        <w:left w:val="none" w:sz="0" w:space="0" w:color="auto"/>
        <w:bottom w:val="none" w:sz="0" w:space="0" w:color="auto"/>
        <w:right w:val="none" w:sz="0" w:space="0" w:color="auto"/>
      </w:divBdr>
    </w:div>
    <w:div w:id="401681654">
      <w:bodyDiv w:val="1"/>
      <w:marLeft w:val="0"/>
      <w:marRight w:val="0"/>
      <w:marTop w:val="0"/>
      <w:marBottom w:val="0"/>
      <w:divBdr>
        <w:top w:val="none" w:sz="0" w:space="0" w:color="auto"/>
        <w:left w:val="none" w:sz="0" w:space="0" w:color="auto"/>
        <w:bottom w:val="none" w:sz="0" w:space="0" w:color="auto"/>
        <w:right w:val="none" w:sz="0" w:space="0" w:color="auto"/>
      </w:divBdr>
      <w:divsChild>
        <w:div w:id="156069179">
          <w:marLeft w:val="0"/>
          <w:marRight w:val="0"/>
          <w:marTop w:val="0"/>
          <w:marBottom w:val="0"/>
          <w:divBdr>
            <w:top w:val="none" w:sz="0" w:space="0" w:color="auto"/>
            <w:left w:val="none" w:sz="0" w:space="0" w:color="auto"/>
            <w:bottom w:val="none" w:sz="0" w:space="0" w:color="auto"/>
            <w:right w:val="none" w:sz="0" w:space="0" w:color="auto"/>
          </w:divBdr>
        </w:div>
      </w:divsChild>
    </w:div>
    <w:div w:id="401873253">
      <w:bodyDiv w:val="1"/>
      <w:marLeft w:val="0"/>
      <w:marRight w:val="0"/>
      <w:marTop w:val="0"/>
      <w:marBottom w:val="0"/>
      <w:divBdr>
        <w:top w:val="none" w:sz="0" w:space="0" w:color="auto"/>
        <w:left w:val="none" w:sz="0" w:space="0" w:color="auto"/>
        <w:bottom w:val="none" w:sz="0" w:space="0" w:color="auto"/>
        <w:right w:val="none" w:sz="0" w:space="0" w:color="auto"/>
      </w:divBdr>
    </w:div>
    <w:div w:id="402146871">
      <w:bodyDiv w:val="1"/>
      <w:marLeft w:val="0"/>
      <w:marRight w:val="0"/>
      <w:marTop w:val="0"/>
      <w:marBottom w:val="0"/>
      <w:divBdr>
        <w:top w:val="none" w:sz="0" w:space="0" w:color="auto"/>
        <w:left w:val="none" w:sz="0" w:space="0" w:color="auto"/>
        <w:bottom w:val="none" w:sz="0" w:space="0" w:color="auto"/>
        <w:right w:val="none" w:sz="0" w:space="0" w:color="auto"/>
      </w:divBdr>
      <w:divsChild>
        <w:div w:id="296567864">
          <w:marLeft w:val="0"/>
          <w:marRight w:val="0"/>
          <w:marTop w:val="0"/>
          <w:marBottom w:val="360"/>
          <w:divBdr>
            <w:top w:val="none" w:sz="0" w:space="0" w:color="auto"/>
            <w:left w:val="none" w:sz="0" w:space="0" w:color="auto"/>
            <w:bottom w:val="none" w:sz="0" w:space="0" w:color="auto"/>
            <w:right w:val="none" w:sz="0" w:space="0" w:color="auto"/>
          </w:divBdr>
          <w:divsChild>
            <w:div w:id="149906242">
              <w:marLeft w:val="0"/>
              <w:marRight w:val="3256"/>
              <w:marTop w:val="0"/>
              <w:marBottom w:val="0"/>
              <w:divBdr>
                <w:top w:val="none" w:sz="0" w:space="0" w:color="auto"/>
                <w:left w:val="none" w:sz="0" w:space="0" w:color="auto"/>
                <w:bottom w:val="none" w:sz="0" w:space="0" w:color="auto"/>
                <w:right w:val="none" w:sz="0" w:space="0" w:color="auto"/>
              </w:divBdr>
              <w:divsChild>
                <w:div w:id="596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317">
      <w:bodyDiv w:val="1"/>
      <w:marLeft w:val="0"/>
      <w:marRight w:val="0"/>
      <w:marTop w:val="0"/>
      <w:marBottom w:val="0"/>
      <w:divBdr>
        <w:top w:val="none" w:sz="0" w:space="0" w:color="auto"/>
        <w:left w:val="none" w:sz="0" w:space="0" w:color="auto"/>
        <w:bottom w:val="none" w:sz="0" w:space="0" w:color="auto"/>
        <w:right w:val="none" w:sz="0" w:space="0" w:color="auto"/>
      </w:divBdr>
    </w:div>
    <w:div w:id="402528552">
      <w:bodyDiv w:val="1"/>
      <w:marLeft w:val="0"/>
      <w:marRight w:val="0"/>
      <w:marTop w:val="0"/>
      <w:marBottom w:val="0"/>
      <w:divBdr>
        <w:top w:val="none" w:sz="0" w:space="0" w:color="auto"/>
        <w:left w:val="none" w:sz="0" w:space="0" w:color="auto"/>
        <w:bottom w:val="none" w:sz="0" w:space="0" w:color="auto"/>
        <w:right w:val="none" w:sz="0" w:space="0" w:color="auto"/>
      </w:divBdr>
      <w:divsChild>
        <w:div w:id="2024090824">
          <w:marLeft w:val="0"/>
          <w:marRight w:val="0"/>
          <w:marTop w:val="0"/>
          <w:marBottom w:val="480"/>
          <w:divBdr>
            <w:top w:val="none" w:sz="0" w:space="0" w:color="auto"/>
            <w:left w:val="none" w:sz="0" w:space="0" w:color="auto"/>
            <w:bottom w:val="none" w:sz="0" w:space="0" w:color="auto"/>
            <w:right w:val="none" w:sz="0" w:space="0" w:color="auto"/>
          </w:divBdr>
        </w:div>
        <w:div w:id="49885521">
          <w:marLeft w:val="0"/>
          <w:marRight w:val="0"/>
          <w:marTop w:val="0"/>
          <w:marBottom w:val="0"/>
          <w:divBdr>
            <w:top w:val="none" w:sz="0" w:space="0" w:color="auto"/>
            <w:left w:val="none" w:sz="0" w:space="0" w:color="auto"/>
            <w:bottom w:val="none" w:sz="0" w:space="0" w:color="auto"/>
            <w:right w:val="none" w:sz="0" w:space="0" w:color="auto"/>
          </w:divBdr>
        </w:div>
      </w:divsChild>
    </w:div>
    <w:div w:id="402534398">
      <w:bodyDiv w:val="1"/>
      <w:marLeft w:val="0"/>
      <w:marRight w:val="0"/>
      <w:marTop w:val="0"/>
      <w:marBottom w:val="0"/>
      <w:divBdr>
        <w:top w:val="none" w:sz="0" w:space="0" w:color="auto"/>
        <w:left w:val="none" w:sz="0" w:space="0" w:color="auto"/>
        <w:bottom w:val="none" w:sz="0" w:space="0" w:color="auto"/>
        <w:right w:val="none" w:sz="0" w:space="0" w:color="auto"/>
      </w:divBdr>
    </w:div>
    <w:div w:id="402609916">
      <w:bodyDiv w:val="1"/>
      <w:marLeft w:val="0"/>
      <w:marRight w:val="0"/>
      <w:marTop w:val="0"/>
      <w:marBottom w:val="0"/>
      <w:divBdr>
        <w:top w:val="none" w:sz="0" w:space="0" w:color="auto"/>
        <w:left w:val="none" w:sz="0" w:space="0" w:color="auto"/>
        <w:bottom w:val="none" w:sz="0" w:space="0" w:color="auto"/>
        <w:right w:val="none" w:sz="0" w:space="0" w:color="auto"/>
      </w:divBdr>
      <w:divsChild>
        <w:div w:id="649099877">
          <w:marLeft w:val="0"/>
          <w:marRight w:val="0"/>
          <w:marTop w:val="0"/>
          <w:marBottom w:val="0"/>
          <w:divBdr>
            <w:top w:val="none" w:sz="0" w:space="0" w:color="auto"/>
            <w:left w:val="none" w:sz="0" w:space="0" w:color="auto"/>
            <w:bottom w:val="none" w:sz="0" w:space="0" w:color="auto"/>
            <w:right w:val="none" w:sz="0" w:space="0" w:color="auto"/>
          </w:divBdr>
        </w:div>
        <w:div w:id="753010411">
          <w:marLeft w:val="0"/>
          <w:marRight w:val="0"/>
          <w:marTop w:val="0"/>
          <w:marBottom w:val="240"/>
          <w:divBdr>
            <w:top w:val="none" w:sz="0" w:space="0" w:color="auto"/>
            <w:left w:val="none" w:sz="0" w:space="0" w:color="auto"/>
            <w:bottom w:val="none" w:sz="0" w:space="0" w:color="auto"/>
            <w:right w:val="none" w:sz="0" w:space="0" w:color="auto"/>
          </w:divBdr>
          <w:divsChild>
            <w:div w:id="7002810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684138">
      <w:bodyDiv w:val="1"/>
      <w:marLeft w:val="0"/>
      <w:marRight w:val="0"/>
      <w:marTop w:val="0"/>
      <w:marBottom w:val="0"/>
      <w:divBdr>
        <w:top w:val="none" w:sz="0" w:space="0" w:color="auto"/>
        <w:left w:val="none" w:sz="0" w:space="0" w:color="auto"/>
        <w:bottom w:val="none" w:sz="0" w:space="0" w:color="auto"/>
        <w:right w:val="none" w:sz="0" w:space="0" w:color="auto"/>
      </w:divBdr>
    </w:div>
    <w:div w:id="402797835">
      <w:bodyDiv w:val="1"/>
      <w:marLeft w:val="0"/>
      <w:marRight w:val="0"/>
      <w:marTop w:val="0"/>
      <w:marBottom w:val="0"/>
      <w:divBdr>
        <w:top w:val="none" w:sz="0" w:space="0" w:color="auto"/>
        <w:left w:val="none" w:sz="0" w:space="0" w:color="auto"/>
        <w:bottom w:val="none" w:sz="0" w:space="0" w:color="auto"/>
        <w:right w:val="none" w:sz="0" w:space="0" w:color="auto"/>
      </w:divBdr>
    </w:div>
    <w:div w:id="402918856">
      <w:bodyDiv w:val="1"/>
      <w:marLeft w:val="0"/>
      <w:marRight w:val="0"/>
      <w:marTop w:val="0"/>
      <w:marBottom w:val="0"/>
      <w:divBdr>
        <w:top w:val="none" w:sz="0" w:space="0" w:color="auto"/>
        <w:left w:val="none" w:sz="0" w:space="0" w:color="auto"/>
        <w:bottom w:val="none" w:sz="0" w:space="0" w:color="auto"/>
        <w:right w:val="none" w:sz="0" w:space="0" w:color="auto"/>
      </w:divBdr>
      <w:divsChild>
        <w:div w:id="708380696">
          <w:marLeft w:val="-225"/>
          <w:marRight w:val="-225"/>
          <w:marTop w:val="0"/>
          <w:marBottom w:val="0"/>
          <w:divBdr>
            <w:top w:val="none" w:sz="0" w:space="0" w:color="auto"/>
            <w:left w:val="none" w:sz="0" w:space="0" w:color="auto"/>
            <w:bottom w:val="none" w:sz="0" w:space="0" w:color="auto"/>
            <w:right w:val="none" w:sz="0" w:space="0" w:color="auto"/>
          </w:divBdr>
          <w:divsChild>
            <w:div w:id="35394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2995195">
      <w:bodyDiv w:val="1"/>
      <w:marLeft w:val="0"/>
      <w:marRight w:val="0"/>
      <w:marTop w:val="0"/>
      <w:marBottom w:val="0"/>
      <w:divBdr>
        <w:top w:val="none" w:sz="0" w:space="0" w:color="auto"/>
        <w:left w:val="none" w:sz="0" w:space="0" w:color="auto"/>
        <w:bottom w:val="none" w:sz="0" w:space="0" w:color="auto"/>
        <w:right w:val="none" w:sz="0" w:space="0" w:color="auto"/>
      </w:divBdr>
      <w:divsChild>
        <w:div w:id="110786485">
          <w:marLeft w:val="0"/>
          <w:marRight w:val="0"/>
          <w:marTop w:val="0"/>
          <w:marBottom w:val="0"/>
          <w:divBdr>
            <w:top w:val="none" w:sz="0" w:space="0" w:color="auto"/>
            <w:left w:val="none" w:sz="0" w:space="0" w:color="auto"/>
            <w:bottom w:val="none" w:sz="0" w:space="0" w:color="auto"/>
            <w:right w:val="none" w:sz="0" w:space="0" w:color="auto"/>
          </w:divBdr>
        </w:div>
        <w:div w:id="341670606">
          <w:marLeft w:val="0"/>
          <w:marRight w:val="0"/>
          <w:marTop w:val="150"/>
          <w:marBottom w:val="0"/>
          <w:divBdr>
            <w:top w:val="none" w:sz="0" w:space="0" w:color="auto"/>
            <w:left w:val="none" w:sz="0" w:space="0" w:color="auto"/>
            <w:bottom w:val="none" w:sz="0" w:space="0" w:color="auto"/>
            <w:right w:val="none" w:sz="0" w:space="0" w:color="auto"/>
          </w:divBdr>
        </w:div>
        <w:div w:id="775176988">
          <w:marLeft w:val="0"/>
          <w:marRight w:val="0"/>
          <w:marTop w:val="0"/>
          <w:marBottom w:val="0"/>
          <w:divBdr>
            <w:top w:val="none" w:sz="0" w:space="0" w:color="auto"/>
            <w:left w:val="none" w:sz="0" w:space="0" w:color="auto"/>
            <w:bottom w:val="none" w:sz="0" w:space="0" w:color="auto"/>
            <w:right w:val="none" w:sz="0" w:space="0" w:color="auto"/>
          </w:divBdr>
        </w:div>
      </w:divsChild>
    </w:div>
    <w:div w:id="403377592">
      <w:bodyDiv w:val="1"/>
      <w:marLeft w:val="0"/>
      <w:marRight w:val="0"/>
      <w:marTop w:val="0"/>
      <w:marBottom w:val="0"/>
      <w:divBdr>
        <w:top w:val="none" w:sz="0" w:space="0" w:color="auto"/>
        <w:left w:val="none" w:sz="0" w:space="0" w:color="auto"/>
        <w:bottom w:val="none" w:sz="0" w:space="0" w:color="auto"/>
        <w:right w:val="none" w:sz="0" w:space="0" w:color="auto"/>
      </w:divBdr>
      <w:divsChild>
        <w:div w:id="327490260">
          <w:marLeft w:val="0"/>
          <w:marRight w:val="0"/>
          <w:marTop w:val="0"/>
          <w:marBottom w:val="0"/>
          <w:divBdr>
            <w:top w:val="single" w:sz="2" w:space="0" w:color="E0E0E0"/>
            <w:left w:val="single" w:sz="2" w:space="0" w:color="E0E0E0"/>
            <w:bottom w:val="single" w:sz="2" w:space="0" w:color="E0E0E0"/>
            <w:right w:val="single" w:sz="2" w:space="0" w:color="E0E0E0"/>
          </w:divBdr>
          <w:divsChild>
            <w:div w:id="1426075455">
              <w:marLeft w:val="0"/>
              <w:marRight w:val="0"/>
              <w:marTop w:val="0"/>
              <w:marBottom w:val="0"/>
              <w:divBdr>
                <w:top w:val="single" w:sz="2" w:space="0" w:color="E0E0E0"/>
                <w:left w:val="single" w:sz="2" w:space="0" w:color="E0E0E0"/>
                <w:bottom w:val="single" w:sz="2" w:space="0" w:color="E0E0E0"/>
                <w:right w:val="single" w:sz="2" w:space="0" w:color="E0E0E0"/>
              </w:divBdr>
              <w:divsChild>
                <w:div w:id="1596745190">
                  <w:marLeft w:val="0"/>
                  <w:marRight w:val="0"/>
                  <w:marTop w:val="0"/>
                  <w:marBottom w:val="0"/>
                  <w:divBdr>
                    <w:top w:val="single" w:sz="2" w:space="0" w:color="E0E0E0"/>
                    <w:left w:val="single" w:sz="2" w:space="0" w:color="E0E0E0"/>
                    <w:bottom w:val="single" w:sz="2" w:space="0" w:color="E0E0E0"/>
                    <w:right w:val="single" w:sz="2" w:space="0" w:color="E0E0E0"/>
                  </w:divBdr>
                  <w:divsChild>
                    <w:div w:id="1826821351">
                      <w:marLeft w:val="0"/>
                      <w:marRight w:val="0"/>
                      <w:marTop w:val="0"/>
                      <w:marBottom w:val="0"/>
                      <w:divBdr>
                        <w:top w:val="single" w:sz="2" w:space="0" w:color="E0E0E0"/>
                        <w:left w:val="single" w:sz="2" w:space="0" w:color="E0E0E0"/>
                        <w:bottom w:val="single" w:sz="2" w:space="0" w:color="E0E0E0"/>
                        <w:right w:val="single" w:sz="2" w:space="0" w:color="E0E0E0"/>
                      </w:divBdr>
                    </w:div>
                    <w:div w:id="1667977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2569375">
          <w:marLeft w:val="0"/>
          <w:marRight w:val="0"/>
          <w:marTop w:val="0"/>
          <w:marBottom w:val="0"/>
          <w:divBdr>
            <w:top w:val="single" w:sz="2" w:space="0" w:color="E0E0E0"/>
            <w:left w:val="single" w:sz="2" w:space="0" w:color="E0E0E0"/>
            <w:bottom w:val="single" w:sz="2" w:space="0" w:color="E0E0E0"/>
            <w:right w:val="single" w:sz="2" w:space="0" w:color="E0E0E0"/>
          </w:divBdr>
          <w:divsChild>
            <w:div w:id="997540796">
              <w:marLeft w:val="0"/>
              <w:marRight w:val="0"/>
              <w:marTop w:val="0"/>
              <w:marBottom w:val="0"/>
              <w:divBdr>
                <w:top w:val="single" w:sz="2" w:space="0" w:color="E0E0E0"/>
                <w:left w:val="single" w:sz="2" w:space="0" w:color="E0E0E0"/>
                <w:bottom w:val="single" w:sz="2" w:space="0" w:color="E0E0E0"/>
                <w:right w:val="single" w:sz="2" w:space="0" w:color="E0E0E0"/>
              </w:divBdr>
              <w:divsChild>
                <w:div w:id="1550725732">
                  <w:marLeft w:val="0"/>
                  <w:marRight w:val="0"/>
                  <w:marTop w:val="0"/>
                  <w:marBottom w:val="0"/>
                  <w:divBdr>
                    <w:top w:val="single" w:sz="2" w:space="0" w:color="E0E0E0"/>
                    <w:left w:val="single" w:sz="2" w:space="0" w:color="E0E0E0"/>
                    <w:bottom w:val="single" w:sz="2" w:space="0" w:color="E0E0E0"/>
                    <w:right w:val="single" w:sz="2" w:space="0" w:color="E0E0E0"/>
                  </w:divBdr>
                  <w:divsChild>
                    <w:div w:id="1613396679">
                      <w:marLeft w:val="0"/>
                      <w:marRight w:val="0"/>
                      <w:marTop w:val="0"/>
                      <w:marBottom w:val="0"/>
                      <w:divBdr>
                        <w:top w:val="single" w:sz="2" w:space="0" w:color="E0E0E0"/>
                        <w:left w:val="single" w:sz="2" w:space="0" w:color="E0E0E0"/>
                        <w:bottom w:val="single" w:sz="2" w:space="0" w:color="E0E0E0"/>
                        <w:right w:val="single" w:sz="2" w:space="0" w:color="E0E0E0"/>
                      </w:divBdr>
                      <w:divsChild>
                        <w:div w:id="948007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6244237">
              <w:marLeft w:val="0"/>
              <w:marRight w:val="0"/>
              <w:marTop w:val="0"/>
              <w:marBottom w:val="0"/>
              <w:divBdr>
                <w:top w:val="single" w:sz="2" w:space="0" w:color="E0E0E0"/>
                <w:left w:val="single" w:sz="2" w:space="0" w:color="E0E0E0"/>
                <w:bottom w:val="single" w:sz="2" w:space="0" w:color="E0E0E0"/>
                <w:right w:val="single" w:sz="2" w:space="0" w:color="E0E0E0"/>
              </w:divBdr>
              <w:divsChild>
                <w:div w:id="273679226">
                  <w:marLeft w:val="0"/>
                  <w:marRight w:val="0"/>
                  <w:marTop w:val="0"/>
                  <w:marBottom w:val="0"/>
                  <w:divBdr>
                    <w:top w:val="single" w:sz="2" w:space="0" w:color="E0E0E0"/>
                    <w:left w:val="single" w:sz="2" w:space="0" w:color="E0E0E0"/>
                    <w:bottom w:val="single" w:sz="2" w:space="0" w:color="E0E0E0"/>
                    <w:right w:val="single" w:sz="2" w:space="0" w:color="E0E0E0"/>
                  </w:divBdr>
                </w:div>
                <w:div w:id="118499925">
                  <w:marLeft w:val="0"/>
                  <w:marRight w:val="0"/>
                  <w:marTop w:val="0"/>
                  <w:marBottom w:val="0"/>
                  <w:divBdr>
                    <w:top w:val="single" w:sz="2" w:space="0" w:color="E0E0E0"/>
                    <w:left w:val="single" w:sz="2" w:space="0" w:color="E0E0E0"/>
                    <w:bottom w:val="single" w:sz="2" w:space="0" w:color="E0E0E0"/>
                    <w:right w:val="single" w:sz="2" w:space="0" w:color="E0E0E0"/>
                  </w:divBdr>
                  <w:divsChild>
                    <w:div w:id="888345597">
                      <w:marLeft w:val="0"/>
                      <w:marRight w:val="0"/>
                      <w:marTop w:val="0"/>
                      <w:marBottom w:val="0"/>
                      <w:divBdr>
                        <w:top w:val="single" w:sz="2" w:space="0" w:color="E0E0E0"/>
                        <w:left w:val="single" w:sz="2" w:space="0" w:color="E0E0E0"/>
                        <w:bottom w:val="single" w:sz="2" w:space="0" w:color="E0E0E0"/>
                        <w:right w:val="single" w:sz="2" w:space="0" w:color="E0E0E0"/>
                      </w:divBdr>
                      <w:divsChild>
                        <w:div w:id="1575503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9363649">
                      <w:marLeft w:val="0"/>
                      <w:marRight w:val="0"/>
                      <w:marTop w:val="0"/>
                      <w:marBottom w:val="0"/>
                      <w:divBdr>
                        <w:top w:val="single" w:sz="2" w:space="0" w:color="E0E0E0"/>
                        <w:left w:val="single" w:sz="2" w:space="0" w:color="E0E0E0"/>
                        <w:bottom w:val="single" w:sz="2" w:space="0" w:color="E0E0E0"/>
                        <w:right w:val="single" w:sz="2" w:space="0" w:color="E0E0E0"/>
                      </w:divBdr>
                      <w:divsChild>
                        <w:div w:id="18500939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0948050">
                      <w:marLeft w:val="0"/>
                      <w:marRight w:val="0"/>
                      <w:marTop w:val="0"/>
                      <w:marBottom w:val="0"/>
                      <w:divBdr>
                        <w:top w:val="single" w:sz="2" w:space="0" w:color="E0E0E0"/>
                        <w:left w:val="single" w:sz="2" w:space="0" w:color="E0E0E0"/>
                        <w:bottom w:val="single" w:sz="2" w:space="0" w:color="E0E0E0"/>
                        <w:right w:val="single" w:sz="2" w:space="0" w:color="E0E0E0"/>
                      </w:divBdr>
                      <w:divsChild>
                        <w:div w:id="12758621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03450849">
      <w:bodyDiv w:val="1"/>
      <w:marLeft w:val="0"/>
      <w:marRight w:val="0"/>
      <w:marTop w:val="0"/>
      <w:marBottom w:val="0"/>
      <w:divBdr>
        <w:top w:val="none" w:sz="0" w:space="0" w:color="auto"/>
        <w:left w:val="none" w:sz="0" w:space="0" w:color="auto"/>
        <w:bottom w:val="none" w:sz="0" w:space="0" w:color="auto"/>
        <w:right w:val="none" w:sz="0" w:space="0" w:color="auto"/>
      </w:divBdr>
    </w:div>
    <w:div w:id="404760155">
      <w:bodyDiv w:val="1"/>
      <w:marLeft w:val="0"/>
      <w:marRight w:val="0"/>
      <w:marTop w:val="0"/>
      <w:marBottom w:val="0"/>
      <w:divBdr>
        <w:top w:val="none" w:sz="0" w:space="0" w:color="auto"/>
        <w:left w:val="none" w:sz="0" w:space="0" w:color="auto"/>
        <w:bottom w:val="none" w:sz="0" w:space="0" w:color="auto"/>
        <w:right w:val="none" w:sz="0" w:space="0" w:color="auto"/>
      </w:divBdr>
      <w:divsChild>
        <w:div w:id="262805479">
          <w:marLeft w:val="0"/>
          <w:marRight w:val="0"/>
          <w:marTop w:val="0"/>
          <w:marBottom w:val="0"/>
          <w:divBdr>
            <w:top w:val="none" w:sz="0" w:space="0" w:color="auto"/>
            <w:left w:val="none" w:sz="0" w:space="0" w:color="auto"/>
            <w:bottom w:val="none" w:sz="0" w:space="0" w:color="auto"/>
            <w:right w:val="none" w:sz="0" w:space="0" w:color="auto"/>
          </w:divBdr>
        </w:div>
      </w:divsChild>
    </w:div>
    <w:div w:id="404881659">
      <w:bodyDiv w:val="1"/>
      <w:marLeft w:val="0"/>
      <w:marRight w:val="0"/>
      <w:marTop w:val="0"/>
      <w:marBottom w:val="0"/>
      <w:divBdr>
        <w:top w:val="none" w:sz="0" w:space="0" w:color="auto"/>
        <w:left w:val="none" w:sz="0" w:space="0" w:color="auto"/>
        <w:bottom w:val="none" w:sz="0" w:space="0" w:color="auto"/>
        <w:right w:val="none" w:sz="0" w:space="0" w:color="auto"/>
      </w:divBdr>
      <w:divsChild>
        <w:div w:id="93862863">
          <w:marLeft w:val="-125"/>
          <w:marRight w:val="-125"/>
          <w:marTop w:val="0"/>
          <w:marBottom w:val="0"/>
          <w:divBdr>
            <w:top w:val="none" w:sz="0" w:space="0" w:color="auto"/>
            <w:left w:val="none" w:sz="0" w:space="0" w:color="auto"/>
            <w:bottom w:val="none" w:sz="0" w:space="0" w:color="auto"/>
            <w:right w:val="none" w:sz="0" w:space="0" w:color="auto"/>
          </w:divBdr>
        </w:div>
        <w:div w:id="625354972">
          <w:marLeft w:val="-125"/>
          <w:marRight w:val="-125"/>
          <w:marTop w:val="0"/>
          <w:marBottom w:val="376"/>
          <w:divBdr>
            <w:top w:val="none" w:sz="0" w:space="0" w:color="auto"/>
            <w:left w:val="none" w:sz="0" w:space="0" w:color="auto"/>
            <w:bottom w:val="none" w:sz="0" w:space="0" w:color="auto"/>
            <w:right w:val="none" w:sz="0" w:space="0" w:color="auto"/>
          </w:divBdr>
        </w:div>
      </w:divsChild>
    </w:div>
    <w:div w:id="404885688">
      <w:bodyDiv w:val="1"/>
      <w:marLeft w:val="0"/>
      <w:marRight w:val="0"/>
      <w:marTop w:val="0"/>
      <w:marBottom w:val="0"/>
      <w:divBdr>
        <w:top w:val="none" w:sz="0" w:space="0" w:color="auto"/>
        <w:left w:val="none" w:sz="0" w:space="0" w:color="auto"/>
        <w:bottom w:val="none" w:sz="0" w:space="0" w:color="auto"/>
        <w:right w:val="none" w:sz="0" w:space="0" w:color="auto"/>
      </w:divBdr>
      <w:divsChild>
        <w:div w:id="1471886">
          <w:marLeft w:val="0"/>
          <w:marRight w:val="0"/>
          <w:marTop w:val="0"/>
          <w:marBottom w:val="0"/>
          <w:divBdr>
            <w:top w:val="none" w:sz="0" w:space="0" w:color="auto"/>
            <w:left w:val="none" w:sz="0" w:space="0" w:color="auto"/>
            <w:bottom w:val="none" w:sz="0" w:space="0" w:color="auto"/>
            <w:right w:val="none" w:sz="0" w:space="0" w:color="auto"/>
          </w:divBdr>
        </w:div>
        <w:div w:id="531260827">
          <w:marLeft w:val="0"/>
          <w:marRight w:val="0"/>
          <w:marTop w:val="0"/>
          <w:marBottom w:val="0"/>
          <w:divBdr>
            <w:top w:val="none" w:sz="0" w:space="0" w:color="auto"/>
            <w:left w:val="none" w:sz="0" w:space="0" w:color="auto"/>
            <w:bottom w:val="none" w:sz="0" w:space="0" w:color="auto"/>
            <w:right w:val="none" w:sz="0" w:space="0" w:color="auto"/>
          </w:divBdr>
        </w:div>
      </w:divsChild>
    </w:div>
    <w:div w:id="405078704">
      <w:bodyDiv w:val="1"/>
      <w:marLeft w:val="0"/>
      <w:marRight w:val="0"/>
      <w:marTop w:val="0"/>
      <w:marBottom w:val="0"/>
      <w:divBdr>
        <w:top w:val="none" w:sz="0" w:space="0" w:color="auto"/>
        <w:left w:val="none" w:sz="0" w:space="0" w:color="auto"/>
        <w:bottom w:val="none" w:sz="0" w:space="0" w:color="auto"/>
        <w:right w:val="none" w:sz="0" w:space="0" w:color="auto"/>
      </w:divBdr>
      <w:divsChild>
        <w:div w:id="2980570">
          <w:marLeft w:val="-150"/>
          <w:marRight w:val="-150"/>
          <w:marTop w:val="0"/>
          <w:marBottom w:val="0"/>
          <w:divBdr>
            <w:top w:val="none" w:sz="0" w:space="0" w:color="auto"/>
            <w:left w:val="none" w:sz="0" w:space="0" w:color="auto"/>
            <w:bottom w:val="none" w:sz="0" w:space="0" w:color="auto"/>
            <w:right w:val="none" w:sz="0" w:space="0" w:color="auto"/>
          </w:divBdr>
        </w:div>
        <w:div w:id="318533715">
          <w:marLeft w:val="0"/>
          <w:marRight w:val="0"/>
          <w:marTop w:val="0"/>
          <w:marBottom w:val="300"/>
          <w:divBdr>
            <w:top w:val="none" w:sz="0" w:space="0" w:color="auto"/>
            <w:left w:val="none" w:sz="0" w:space="0" w:color="auto"/>
            <w:bottom w:val="none" w:sz="0" w:space="0" w:color="auto"/>
            <w:right w:val="none" w:sz="0" w:space="0" w:color="auto"/>
          </w:divBdr>
        </w:div>
      </w:divsChild>
    </w:div>
    <w:div w:id="405106089">
      <w:bodyDiv w:val="1"/>
      <w:marLeft w:val="0"/>
      <w:marRight w:val="0"/>
      <w:marTop w:val="0"/>
      <w:marBottom w:val="0"/>
      <w:divBdr>
        <w:top w:val="none" w:sz="0" w:space="0" w:color="auto"/>
        <w:left w:val="none" w:sz="0" w:space="0" w:color="auto"/>
        <w:bottom w:val="none" w:sz="0" w:space="0" w:color="auto"/>
        <w:right w:val="none" w:sz="0" w:space="0" w:color="auto"/>
      </w:divBdr>
      <w:divsChild>
        <w:div w:id="1981419775">
          <w:marLeft w:val="0"/>
          <w:marRight w:val="0"/>
          <w:marTop w:val="0"/>
          <w:marBottom w:val="300"/>
          <w:divBdr>
            <w:top w:val="none" w:sz="0" w:space="0" w:color="auto"/>
            <w:left w:val="none" w:sz="0" w:space="0" w:color="auto"/>
            <w:bottom w:val="none" w:sz="0" w:space="0" w:color="auto"/>
            <w:right w:val="none" w:sz="0" w:space="0" w:color="auto"/>
          </w:divBdr>
        </w:div>
        <w:div w:id="568999020">
          <w:marLeft w:val="15"/>
          <w:marRight w:val="225"/>
          <w:marTop w:val="0"/>
          <w:marBottom w:val="105"/>
          <w:divBdr>
            <w:top w:val="none" w:sz="0" w:space="0" w:color="auto"/>
            <w:left w:val="none" w:sz="0" w:space="0" w:color="auto"/>
            <w:bottom w:val="none" w:sz="0" w:space="0" w:color="auto"/>
            <w:right w:val="none" w:sz="0" w:space="0" w:color="auto"/>
          </w:divBdr>
          <w:divsChild>
            <w:div w:id="338970808">
              <w:marLeft w:val="0"/>
              <w:marRight w:val="0"/>
              <w:marTop w:val="0"/>
              <w:marBottom w:val="0"/>
              <w:divBdr>
                <w:top w:val="none" w:sz="0" w:space="0" w:color="auto"/>
                <w:left w:val="none" w:sz="0" w:space="0" w:color="auto"/>
                <w:bottom w:val="none" w:sz="0" w:space="0" w:color="auto"/>
                <w:right w:val="none" w:sz="0" w:space="0" w:color="auto"/>
              </w:divBdr>
            </w:div>
            <w:div w:id="1514346397">
              <w:marLeft w:val="0"/>
              <w:marRight w:val="0"/>
              <w:marTop w:val="0"/>
              <w:marBottom w:val="0"/>
              <w:divBdr>
                <w:top w:val="none" w:sz="0" w:space="0" w:color="auto"/>
                <w:left w:val="none" w:sz="0" w:space="0" w:color="auto"/>
                <w:bottom w:val="none" w:sz="0" w:space="0" w:color="auto"/>
                <w:right w:val="none" w:sz="0" w:space="0" w:color="auto"/>
              </w:divBdr>
            </w:div>
            <w:div w:id="18158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09788">
      <w:bodyDiv w:val="1"/>
      <w:marLeft w:val="0"/>
      <w:marRight w:val="0"/>
      <w:marTop w:val="0"/>
      <w:marBottom w:val="0"/>
      <w:divBdr>
        <w:top w:val="none" w:sz="0" w:space="0" w:color="auto"/>
        <w:left w:val="none" w:sz="0" w:space="0" w:color="auto"/>
        <w:bottom w:val="none" w:sz="0" w:space="0" w:color="auto"/>
        <w:right w:val="none" w:sz="0" w:space="0" w:color="auto"/>
      </w:divBdr>
      <w:divsChild>
        <w:div w:id="786781140">
          <w:marLeft w:val="-225"/>
          <w:marRight w:val="-225"/>
          <w:marTop w:val="0"/>
          <w:marBottom w:val="0"/>
          <w:divBdr>
            <w:top w:val="none" w:sz="0" w:space="0" w:color="auto"/>
            <w:left w:val="none" w:sz="0" w:space="0" w:color="auto"/>
            <w:bottom w:val="none" w:sz="0" w:space="0" w:color="auto"/>
            <w:right w:val="none" w:sz="0" w:space="0" w:color="auto"/>
          </w:divBdr>
          <w:divsChild>
            <w:div w:id="89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9016">
      <w:bodyDiv w:val="1"/>
      <w:marLeft w:val="0"/>
      <w:marRight w:val="0"/>
      <w:marTop w:val="0"/>
      <w:marBottom w:val="0"/>
      <w:divBdr>
        <w:top w:val="none" w:sz="0" w:space="0" w:color="auto"/>
        <w:left w:val="none" w:sz="0" w:space="0" w:color="auto"/>
        <w:bottom w:val="none" w:sz="0" w:space="0" w:color="auto"/>
        <w:right w:val="none" w:sz="0" w:space="0" w:color="auto"/>
      </w:divBdr>
    </w:div>
    <w:div w:id="405809565">
      <w:bodyDiv w:val="1"/>
      <w:marLeft w:val="0"/>
      <w:marRight w:val="0"/>
      <w:marTop w:val="0"/>
      <w:marBottom w:val="0"/>
      <w:divBdr>
        <w:top w:val="none" w:sz="0" w:space="0" w:color="auto"/>
        <w:left w:val="none" w:sz="0" w:space="0" w:color="auto"/>
        <w:bottom w:val="none" w:sz="0" w:space="0" w:color="auto"/>
        <w:right w:val="none" w:sz="0" w:space="0" w:color="auto"/>
      </w:divBdr>
      <w:divsChild>
        <w:div w:id="181475514">
          <w:marLeft w:val="-150"/>
          <w:marRight w:val="-150"/>
          <w:marTop w:val="0"/>
          <w:marBottom w:val="0"/>
          <w:divBdr>
            <w:top w:val="none" w:sz="0" w:space="0" w:color="auto"/>
            <w:left w:val="none" w:sz="0" w:space="0" w:color="auto"/>
            <w:bottom w:val="none" w:sz="0" w:space="0" w:color="auto"/>
            <w:right w:val="none" w:sz="0" w:space="0" w:color="auto"/>
          </w:divBdr>
          <w:divsChild>
            <w:div w:id="383069874">
              <w:marLeft w:val="0"/>
              <w:marRight w:val="0"/>
              <w:marTop w:val="0"/>
              <w:marBottom w:val="0"/>
              <w:divBdr>
                <w:top w:val="none" w:sz="0" w:space="0" w:color="auto"/>
                <w:left w:val="none" w:sz="0" w:space="0" w:color="auto"/>
                <w:bottom w:val="none" w:sz="0" w:space="0" w:color="auto"/>
                <w:right w:val="none" w:sz="0" w:space="0" w:color="auto"/>
              </w:divBdr>
              <w:divsChild>
                <w:div w:id="7726331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06193278">
      <w:bodyDiv w:val="1"/>
      <w:marLeft w:val="0"/>
      <w:marRight w:val="0"/>
      <w:marTop w:val="0"/>
      <w:marBottom w:val="0"/>
      <w:divBdr>
        <w:top w:val="none" w:sz="0" w:space="0" w:color="auto"/>
        <w:left w:val="none" w:sz="0" w:space="0" w:color="auto"/>
        <w:bottom w:val="none" w:sz="0" w:space="0" w:color="auto"/>
        <w:right w:val="none" w:sz="0" w:space="0" w:color="auto"/>
      </w:divBdr>
      <w:divsChild>
        <w:div w:id="278073149">
          <w:marLeft w:val="0"/>
          <w:marRight w:val="0"/>
          <w:marTop w:val="0"/>
          <w:marBottom w:val="0"/>
          <w:divBdr>
            <w:top w:val="none" w:sz="0" w:space="0" w:color="auto"/>
            <w:left w:val="none" w:sz="0" w:space="0" w:color="auto"/>
            <w:bottom w:val="none" w:sz="0" w:space="0" w:color="auto"/>
            <w:right w:val="none" w:sz="0" w:space="0" w:color="auto"/>
          </w:divBdr>
          <w:divsChild>
            <w:div w:id="154989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6223508">
      <w:bodyDiv w:val="1"/>
      <w:marLeft w:val="0"/>
      <w:marRight w:val="0"/>
      <w:marTop w:val="0"/>
      <w:marBottom w:val="0"/>
      <w:divBdr>
        <w:top w:val="none" w:sz="0" w:space="0" w:color="auto"/>
        <w:left w:val="none" w:sz="0" w:space="0" w:color="auto"/>
        <w:bottom w:val="none" w:sz="0" w:space="0" w:color="auto"/>
        <w:right w:val="none" w:sz="0" w:space="0" w:color="auto"/>
      </w:divBdr>
    </w:div>
    <w:div w:id="406264217">
      <w:bodyDiv w:val="1"/>
      <w:marLeft w:val="0"/>
      <w:marRight w:val="0"/>
      <w:marTop w:val="0"/>
      <w:marBottom w:val="0"/>
      <w:divBdr>
        <w:top w:val="none" w:sz="0" w:space="0" w:color="auto"/>
        <w:left w:val="none" w:sz="0" w:space="0" w:color="auto"/>
        <w:bottom w:val="none" w:sz="0" w:space="0" w:color="auto"/>
        <w:right w:val="none" w:sz="0" w:space="0" w:color="auto"/>
      </w:divBdr>
    </w:div>
    <w:div w:id="406610062">
      <w:bodyDiv w:val="1"/>
      <w:marLeft w:val="0"/>
      <w:marRight w:val="0"/>
      <w:marTop w:val="0"/>
      <w:marBottom w:val="0"/>
      <w:divBdr>
        <w:top w:val="none" w:sz="0" w:space="0" w:color="auto"/>
        <w:left w:val="none" w:sz="0" w:space="0" w:color="auto"/>
        <w:bottom w:val="none" w:sz="0" w:space="0" w:color="auto"/>
        <w:right w:val="none" w:sz="0" w:space="0" w:color="auto"/>
      </w:divBdr>
      <w:divsChild>
        <w:div w:id="541136536">
          <w:marLeft w:val="-225"/>
          <w:marRight w:val="-225"/>
          <w:marTop w:val="0"/>
          <w:marBottom w:val="0"/>
          <w:divBdr>
            <w:top w:val="none" w:sz="0" w:space="0" w:color="auto"/>
            <w:left w:val="none" w:sz="0" w:space="0" w:color="auto"/>
            <w:bottom w:val="none" w:sz="0" w:space="0" w:color="auto"/>
            <w:right w:val="none" w:sz="0" w:space="0" w:color="auto"/>
          </w:divBdr>
        </w:div>
      </w:divsChild>
    </w:div>
    <w:div w:id="406660087">
      <w:bodyDiv w:val="1"/>
      <w:marLeft w:val="0"/>
      <w:marRight w:val="0"/>
      <w:marTop w:val="0"/>
      <w:marBottom w:val="0"/>
      <w:divBdr>
        <w:top w:val="none" w:sz="0" w:space="0" w:color="auto"/>
        <w:left w:val="none" w:sz="0" w:space="0" w:color="auto"/>
        <w:bottom w:val="none" w:sz="0" w:space="0" w:color="auto"/>
        <w:right w:val="none" w:sz="0" w:space="0" w:color="auto"/>
      </w:divBdr>
      <w:divsChild>
        <w:div w:id="70201590">
          <w:marLeft w:val="0"/>
          <w:marRight w:val="0"/>
          <w:marTop w:val="0"/>
          <w:marBottom w:val="300"/>
          <w:divBdr>
            <w:top w:val="none" w:sz="0" w:space="0" w:color="auto"/>
            <w:left w:val="none" w:sz="0" w:space="0" w:color="auto"/>
            <w:bottom w:val="none" w:sz="0" w:space="0" w:color="auto"/>
            <w:right w:val="none" w:sz="0" w:space="0" w:color="auto"/>
          </w:divBdr>
        </w:div>
      </w:divsChild>
    </w:div>
    <w:div w:id="406920929">
      <w:bodyDiv w:val="1"/>
      <w:marLeft w:val="0"/>
      <w:marRight w:val="0"/>
      <w:marTop w:val="0"/>
      <w:marBottom w:val="0"/>
      <w:divBdr>
        <w:top w:val="none" w:sz="0" w:space="0" w:color="auto"/>
        <w:left w:val="none" w:sz="0" w:space="0" w:color="auto"/>
        <w:bottom w:val="none" w:sz="0" w:space="0" w:color="auto"/>
        <w:right w:val="none" w:sz="0" w:space="0" w:color="auto"/>
      </w:divBdr>
    </w:div>
    <w:div w:id="407193454">
      <w:bodyDiv w:val="1"/>
      <w:marLeft w:val="0"/>
      <w:marRight w:val="0"/>
      <w:marTop w:val="0"/>
      <w:marBottom w:val="0"/>
      <w:divBdr>
        <w:top w:val="none" w:sz="0" w:space="0" w:color="auto"/>
        <w:left w:val="none" w:sz="0" w:space="0" w:color="auto"/>
        <w:bottom w:val="none" w:sz="0" w:space="0" w:color="auto"/>
        <w:right w:val="none" w:sz="0" w:space="0" w:color="auto"/>
      </w:divBdr>
    </w:div>
    <w:div w:id="407579503">
      <w:bodyDiv w:val="1"/>
      <w:marLeft w:val="0"/>
      <w:marRight w:val="0"/>
      <w:marTop w:val="0"/>
      <w:marBottom w:val="0"/>
      <w:divBdr>
        <w:top w:val="none" w:sz="0" w:space="0" w:color="auto"/>
        <w:left w:val="none" w:sz="0" w:space="0" w:color="auto"/>
        <w:bottom w:val="none" w:sz="0" w:space="0" w:color="auto"/>
        <w:right w:val="none" w:sz="0" w:space="0" w:color="auto"/>
      </w:divBdr>
    </w:div>
    <w:div w:id="407650695">
      <w:bodyDiv w:val="1"/>
      <w:marLeft w:val="0"/>
      <w:marRight w:val="0"/>
      <w:marTop w:val="0"/>
      <w:marBottom w:val="0"/>
      <w:divBdr>
        <w:top w:val="none" w:sz="0" w:space="0" w:color="auto"/>
        <w:left w:val="none" w:sz="0" w:space="0" w:color="auto"/>
        <w:bottom w:val="none" w:sz="0" w:space="0" w:color="auto"/>
        <w:right w:val="none" w:sz="0" w:space="0" w:color="auto"/>
      </w:divBdr>
      <w:divsChild>
        <w:div w:id="62802541">
          <w:marLeft w:val="0"/>
          <w:marRight w:val="0"/>
          <w:marTop w:val="0"/>
          <w:marBottom w:val="300"/>
          <w:divBdr>
            <w:top w:val="none" w:sz="0" w:space="0" w:color="auto"/>
            <w:left w:val="none" w:sz="0" w:space="0" w:color="auto"/>
            <w:bottom w:val="none" w:sz="0" w:space="0" w:color="auto"/>
            <w:right w:val="none" w:sz="0" w:space="0" w:color="auto"/>
          </w:divBdr>
          <w:divsChild>
            <w:div w:id="9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8453">
      <w:bodyDiv w:val="1"/>
      <w:marLeft w:val="0"/>
      <w:marRight w:val="0"/>
      <w:marTop w:val="0"/>
      <w:marBottom w:val="0"/>
      <w:divBdr>
        <w:top w:val="none" w:sz="0" w:space="0" w:color="auto"/>
        <w:left w:val="none" w:sz="0" w:space="0" w:color="auto"/>
        <w:bottom w:val="none" w:sz="0" w:space="0" w:color="auto"/>
        <w:right w:val="none" w:sz="0" w:space="0" w:color="auto"/>
      </w:divBdr>
      <w:divsChild>
        <w:div w:id="475034186">
          <w:marLeft w:val="0"/>
          <w:marRight w:val="0"/>
          <w:marTop w:val="0"/>
          <w:marBottom w:val="360"/>
          <w:divBdr>
            <w:top w:val="none" w:sz="0" w:space="0" w:color="auto"/>
            <w:left w:val="none" w:sz="0" w:space="0" w:color="auto"/>
            <w:bottom w:val="none" w:sz="0" w:space="0" w:color="auto"/>
            <w:right w:val="none" w:sz="0" w:space="0" w:color="auto"/>
          </w:divBdr>
          <w:divsChild>
            <w:div w:id="463238003">
              <w:marLeft w:val="0"/>
              <w:marRight w:val="0"/>
              <w:marTop w:val="0"/>
              <w:marBottom w:val="384"/>
              <w:divBdr>
                <w:top w:val="none" w:sz="0" w:space="0" w:color="auto"/>
                <w:left w:val="none" w:sz="0" w:space="0" w:color="auto"/>
                <w:bottom w:val="none" w:sz="0" w:space="0" w:color="auto"/>
                <w:right w:val="none" w:sz="0" w:space="0" w:color="auto"/>
              </w:divBdr>
              <w:divsChild>
                <w:div w:id="256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1339">
      <w:bodyDiv w:val="1"/>
      <w:marLeft w:val="0"/>
      <w:marRight w:val="0"/>
      <w:marTop w:val="0"/>
      <w:marBottom w:val="0"/>
      <w:divBdr>
        <w:top w:val="none" w:sz="0" w:space="0" w:color="auto"/>
        <w:left w:val="none" w:sz="0" w:space="0" w:color="auto"/>
        <w:bottom w:val="none" w:sz="0" w:space="0" w:color="auto"/>
        <w:right w:val="none" w:sz="0" w:space="0" w:color="auto"/>
      </w:divBdr>
      <w:divsChild>
        <w:div w:id="9993023">
          <w:marLeft w:val="0"/>
          <w:marRight w:val="0"/>
          <w:marTop w:val="0"/>
          <w:marBottom w:val="240"/>
          <w:divBdr>
            <w:top w:val="none" w:sz="0" w:space="0" w:color="auto"/>
            <w:left w:val="none" w:sz="0" w:space="0" w:color="auto"/>
            <w:bottom w:val="none" w:sz="0" w:space="0" w:color="auto"/>
            <w:right w:val="none" w:sz="0" w:space="0" w:color="auto"/>
          </w:divBdr>
        </w:div>
      </w:divsChild>
    </w:div>
    <w:div w:id="408381596">
      <w:bodyDiv w:val="1"/>
      <w:marLeft w:val="0"/>
      <w:marRight w:val="0"/>
      <w:marTop w:val="0"/>
      <w:marBottom w:val="0"/>
      <w:divBdr>
        <w:top w:val="none" w:sz="0" w:space="0" w:color="auto"/>
        <w:left w:val="none" w:sz="0" w:space="0" w:color="auto"/>
        <w:bottom w:val="none" w:sz="0" w:space="0" w:color="auto"/>
        <w:right w:val="none" w:sz="0" w:space="0" w:color="auto"/>
      </w:divBdr>
    </w:div>
    <w:div w:id="408579673">
      <w:bodyDiv w:val="1"/>
      <w:marLeft w:val="0"/>
      <w:marRight w:val="0"/>
      <w:marTop w:val="0"/>
      <w:marBottom w:val="0"/>
      <w:divBdr>
        <w:top w:val="none" w:sz="0" w:space="0" w:color="auto"/>
        <w:left w:val="none" w:sz="0" w:space="0" w:color="auto"/>
        <w:bottom w:val="none" w:sz="0" w:space="0" w:color="auto"/>
        <w:right w:val="none" w:sz="0" w:space="0" w:color="auto"/>
      </w:divBdr>
      <w:divsChild>
        <w:div w:id="1303584423">
          <w:marLeft w:val="-225"/>
          <w:marRight w:val="-225"/>
          <w:marTop w:val="0"/>
          <w:marBottom w:val="0"/>
          <w:divBdr>
            <w:top w:val="none" w:sz="0" w:space="0" w:color="auto"/>
            <w:left w:val="none" w:sz="0" w:space="0" w:color="auto"/>
            <w:bottom w:val="none" w:sz="0" w:space="0" w:color="auto"/>
            <w:right w:val="none" w:sz="0" w:space="0" w:color="auto"/>
          </w:divBdr>
          <w:divsChild>
            <w:div w:id="1184125586">
              <w:marLeft w:val="0"/>
              <w:marRight w:val="0"/>
              <w:marTop w:val="0"/>
              <w:marBottom w:val="0"/>
              <w:divBdr>
                <w:top w:val="none" w:sz="0" w:space="0" w:color="auto"/>
                <w:left w:val="none" w:sz="0" w:space="0" w:color="auto"/>
                <w:bottom w:val="none" w:sz="0" w:space="0" w:color="auto"/>
                <w:right w:val="none" w:sz="0" w:space="0" w:color="auto"/>
              </w:divBdr>
              <w:divsChild>
                <w:div w:id="1256208193">
                  <w:marLeft w:val="-225"/>
                  <w:marRight w:val="-225"/>
                  <w:marTop w:val="0"/>
                  <w:marBottom w:val="0"/>
                  <w:divBdr>
                    <w:top w:val="none" w:sz="0" w:space="0" w:color="auto"/>
                    <w:left w:val="none" w:sz="0" w:space="0" w:color="auto"/>
                    <w:bottom w:val="none" w:sz="0" w:space="0" w:color="auto"/>
                    <w:right w:val="none" w:sz="0" w:space="0" w:color="auto"/>
                  </w:divBdr>
                  <w:divsChild>
                    <w:div w:id="1312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2357">
          <w:marLeft w:val="-225"/>
          <w:marRight w:val="-225"/>
          <w:marTop w:val="0"/>
          <w:marBottom w:val="0"/>
          <w:divBdr>
            <w:top w:val="none" w:sz="0" w:space="0" w:color="auto"/>
            <w:left w:val="none" w:sz="0" w:space="0" w:color="auto"/>
            <w:bottom w:val="none" w:sz="0" w:space="0" w:color="auto"/>
            <w:right w:val="none" w:sz="0" w:space="0" w:color="auto"/>
          </w:divBdr>
          <w:divsChild>
            <w:div w:id="1530220970">
              <w:marLeft w:val="0"/>
              <w:marRight w:val="0"/>
              <w:marTop w:val="0"/>
              <w:marBottom w:val="0"/>
              <w:divBdr>
                <w:top w:val="none" w:sz="0" w:space="0" w:color="auto"/>
                <w:left w:val="none" w:sz="0" w:space="0" w:color="auto"/>
                <w:bottom w:val="none" w:sz="0" w:space="0" w:color="auto"/>
                <w:right w:val="none" w:sz="0" w:space="0" w:color="auto"/>
              </w:divBdr>
              <w:divsChild>
                <w:div w:id="1858154919">
                  <w:marLeft w:val="0"/>
                  <w:marRight w:val="0"/>
                  <w:marTop w:val="0"/>
                  <w:marBottom w:val="0"/>
                  <w:divBdr>
                    <w:top w:val="none" w:sz="0" w:space="0" w:color="auto"/>
                    <w:left w:val="none" w:sz="0" w:space="0" w:color="auto"/>
                    <w:bottom w:val="none" w:sz="0" w:space="0" w:color="auto"/>
                    <w:right w:val="none" w:sz="0" w:space="0" w:color="auto"/>
                  </w:divBdr>
                  <w:divsChild>
                    <w:div w:id="1873878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6184265">
              <w:marLeft w:val="1463"/>
              <w:marRight w:val="0"/>
              <w:marTop w:val="0"/>
              <w:marBottom w:val="0"/>
              <w:divBdr>
                <w:top w:val="none" w:sz="0" w:space="0" w:color="auto"/>
                <w:left w:val="none" w:sz="0" w:space="0" w:color="auto"/>
                <w:bottom w:val="none" w:sz="0" w:space="0" w:color="auto"/>
                <w:right w:val="none" w:sz="0" w:space="0" w:color="auto"/>
              </w:divBdr>
              <w:divsChild>
                <w:div w:id="3609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60">
          <w:marLeft w:val="-225"/>
          <w:marRight w:val="-225"/>
          <w:marTop w:val="0"/>
          <w:marBottom w:val="0"/>
          <w:divBdr>
            <w:top w:val="none" w:sz="0" w:space="0" w:color="auto"/>
            <w:left w:val="none" w:sz="0" w:space="0" w:color="auto"/>
            <w:bottom w:val="none" w:sz="0" w:space="0" w:color="auto"/>
            <w:right w:val="none" w:sz="0" w:space="0" w:color="auto"/>
          </w:divBdr>
          <w:divsChild>
            <w:div w:id="1951231977">
              <w:marLeft w:val="1463"/>
              <w:marRight w:val="0"/>
              <w:marTop w:val="0"/>
              <w:marBottom w:val="0"/>
              <w:divBdr>
                <w:top w:val="none" w:sz="0" w:space="0" w:color="auto"/>
                <w:left w:val="none" w:sz="0" w:space="0" w:color="auto"/>
                <w:bottom w:val="none" w:sz="0" w:space="0" w:color="auto"/>
                <w:right w:val="none" w:sz="0" w:space="0" w:color="auto"/>
              </w:divBdr>
              <w:divsChild>
                <w:div w:id="4921891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08700414">
      <w:bodyDiv w:val="1"/>
      <w:marLeft w:val="0"/>
      <w:marRight w:val="0"/>
      <w:marTop w:val="0"/>
      <w:marBottom w:val="0"/>
      <w:divBdr>
        <w:top w:val="none" w:sz="0" w:space="0" w:color="auto"/>
        <w:left w:val="none" w:sz="0" w:space="0" w:color="auto"/>
        <w:bottom w:val="none" w:sz="0" w:space="0" w:color="auto"/>
        <w:right w:val="none" w:sz="0" w:space="0" w:color="auto"/>
      </w:divBdr>
    </w:div>
    <w:div w:id="408816360">
      <w:bodyDiv w:val="1"/>
      <w:marLeft w:val="0"/>
      <w:marRight w:val="0"/>
      <w:marTop w:val="0"/>
      <w:marBottom w:val="0"/>
      <w:divBdr>
        <w:top w:val="none" w:sz="0" w:space="0" w:color="auto"/>
        <w:left w:val="none" w:sz="0" w:space="0" w:color="auto"/>
        <w:bottom w:val="none" w:sz="0" w:space="0" w:color="auto"/>
        <w:right w:val="none" w:sz="0" w:space="0" w:color="auto"/>
      </w:divBdr>
      <w:divsChild>
        <w:div w:id="204831732">
          <w:marLeft w:val="0"/>
          <w:marRight w:val="0"/>
          <w:marTop w:val="0"/>
          <w:marBottom w:val="0"/>
          <w:divBdr>
            <w:top w:val="none" w:sz="0" w:space="0" w:color="auto"/>
            <w:left w:val="none" w:sz="0" w:space="0" w:color="auto"/>
            <w:bottom w:val="none" w:sz="0" w:space="0" w:color="auto"/>
            <w:right w:val="none" w:sz="0" w:space="0" w:color="auto"/>
          </w:divBdr>
          <w:divsChild>
            <w:div w:id="1351489825">
              <w:marLeft w:val="0"/>
              <w:marRight w:val="0"/>
              <w:marTop w:val="0"/>
              <w:marBottom w:val="0"/>
              <w:divBdr>
                <w:top w:val="none" w:sz="0" w:space="0" w:color="auto"/>
                <w:left w:val="none" w:sz="0" w:space="0" w:color="auto"/>
                <w:bottom w:val="none" w:sz="0" w:space="0" w:color="auto"/>
                <w:right w:val="none" w:sz="0" w:space="0" w:color="auto"/>
              </w:divBdr>
            </w:div>
          </w:divsChild>
        </w:div>
        <w:div w:id="104928892">
          <w:marLeft w:val="0"/>
          <w:marRight w:val="0"/>
          <w:marTop w:val="0"/>
          <w:marBottom w:val="0"/>
          <w:divBdr>
            <w:top w:val="none" w:sz="0" w:space="0" w:color="auto"/>
            <w:left w:val="none" w:sz="0" w:space="0" w:color="auto"/>
            <w:bottom w:val="none" w:sz="0" w:space="0" w:color="auto"/>
            <w:right w:val="none" w:sz="0" w:space="0" w:color="auto"/>
          </w:divBdr>
          <w:divsChild>
            <w:div w:id="1725324968">
              <w:marLeft w:val="0"/>
              <w:marRight w:val="0"/>
              <w:marTop w:val="0"/>
              <w:marBottom w:val="0"/>
              <w:divBdr>
                <w:top w:val="none" w:sz="0" w:space="0" w:color="auto"/>
                <w:left w:val="none" w:sz="0" w:space="0" w:color="auto"/>
                <w:bottom w:val="none" w:sz="0" w:space="0" w:color="auto"/>
                <w:right w:val="none" w:sz="0" w:space="0" w:color="auto"/>
              </w:divBdr>
            </w:div>
          </w:divsChild>
        </w:div>
        <w:div w:id="333919116">
          <w:marLeft w:val="0"/>
          <w:marRight w:val="0"/>
          <w:marTop w:val="0"/>
          <w:marBottom w:val="0"/>
          <w:divBdr>
            <w:top w:val="none" w:sz="0" w:space="0" w:color="auto"/>
            <w:left w:val="none" w:sz="0" w:space="0" w:color="auto"/>
            <w:bottom w:val="none" w:sz="0" w:space="0" w:color="auto"/>
            <w:right w:val="none" w:sz="0" w:space="0" w:color="auto"/>
          </w:divBdr>
        </w:div>
      </w:divsChild>
    </w:div>
    <w:div w:id="409086114">
      <w:bodyDiv w:val="1"/>
      <w:marLeft w:val="0"/>
      <w:marRight w:val="0"/>
      <w:marTop w:val="0"/>
      <w:marBottom w:val="0"/>
      <w:divBdr>
        <w:top w:val="none" w:sz="0" w:space="0" w:color="auto"/>
        <w:left w:val="none" w:sz="0" w:space="0" w:color="auto"/>
        <w:bottom w:val="none" w:sz="0" w:space="0" w:color="auto"/>
        <w:right w:val="none" w:sz="0" w:space="0" w:color="auto"/>
      </w:divBdr>
      <w:divsChild>
        <w:div w:id="1554317573">
          <w:marLeft w:val="0"/>
          <w:marRight w:val="0"/>
          <w:marTop w:val="0"/>
          <w:marBottom w:val="0"/>
          <w:divBdr>
            <w:top w:val="none" w:sz="0" w:space="0" w:color="auto"/>
            <w:left w:val="none" w:sz="0" w:space="0" w:color="auto"/>
            <w:bottom w:val="none" w:sz="0" w:space="0" w:color="auto"/>
            <w:right w:val="none" w:sz="0" w:space="0" w:color="auto"/>
          </w:divBdr>
          <w:divsChild>
            <w:div w:id="1577283744">
              <w:marLeft w:val="0"/>
              <w:marRight w:val="0"/>
              <w:marTop w:val="0"/>
              <w:marBottom w:val="0"/>
              <w:divBdr>
                <w:top w:val="none" w:sz="0" w:space="0" w:color="auto"/>
                <w:left w:val="none" w:sz="0" w:space="0" w:color="auto"/>
                <w:bottom w:val="none" w:sz="0" w:space="0" w:color="auto"/>
                <w:right w:val="none" w:sz="0" w:space="0" w:color="auto"/>
              </w:divBdr>
              <w:divsChild>
                <w:div w:id="810025443">
                  <w:marLeft w:val="0"/>
                  <w:marRight w:val="0"/>
                  <w:marTop w:val="0"/>
                  <w:marBottom w:val="0"/>
                  <w:divBdr>
                    <w:top w:val="none" w:sz="0" w:space="0" w:color="auto"/>
                    <w:left w:val="none" w:sz="0" w:space="0" w:color="auto"/>
                    <w:bottom w:val="none" w:sz="0" w:space="0" w:color="auto"/>
                    <w:right w:val="none" w:sz="0" w:space="0" w:color="auto"/>
                  </w:divBdr>
                </w:div>
                <w:div w:id="1758675585">
                  <w:marLeft w:val="0"/>
                  <w:marRight w:val="0"/>
                  <w:marTop w:val="0"/>
                  <w:marBottom w:val="0"/>
                  <w:divBdr>
                    <w:top w:val="none" w:sz="0" w:space="0" w:color="auto"/>
                    <w:left w:val="none" w:sz="0" w:space="0" w:color="auto"/>
                    <w:bottom w:val="none" w:sz="0" w:space="0" w:color="auto"/>
                    <w:right w:val="none" w:sz="0" w:space="0" w:color="auto"/>
                  </w:divBdr>
                </w:div>
              </w:divsChild>
            </w:div>
            <w:div w:id="1562324653">
              <w:marLeft w:val="0"/>
              <w:marRight w:val="0"/>
              <w:marTop w:val="0"/>
              <w:marBottom w:val="0"/>
              <w:divBdr>
                <w:top w:val="none" w:sz="0" w:space="0" w:color="auto"/>
                <w:left w:val="none" w:sz="0" w:space="0" w:color="auto"/>
                <w:bottom w:val="none" w:sz="0" w:space="0" w:color="auto"/>
                <w:right w:val="none" w:sz="0" w:space="0" w:color="auto"/>
              </w:divBdr>
            </w:div>
            <w:div w:id="434713219">
              <w:marLeft w:val="0"/>
              <w:marRight w:val="0"/>
              <w:marTop w:val="0"/>
              <w:marBottom w:val="150"/>
              <w:divBdr>
                <w:top w:val="none" w:sz="0" w:space="0" w:color="auto"/>
                <w:left w:val="none" w:sz="0" w:space="0" w:color="auto"/>
                <w:bottom w:val="none" w:sz="0" w:space="0" w:color="auto"/>
                <w:right w:val="none" w:sz="0" w:space="0" w:color="auto"/>
              </w:divBdr>
              <w:divsChild>
                <w:div w:id="1009870570">
                  <w:marLeft w:val="0"/>
                  <w:marRight w:val="0"/>
                  <w:marTop w:val="0"/>
                  <w:marBottom w:val="0"/>
                  <w:divBdr>
                    <w:top w:val="none" w:sz="0" w:space="0" w:color="auto"/>
                    <w:left w:val="none" w:sz="0" w:space="0" w:color="auto"/>
                    <w:bottom w:val="none" w:sz="0" w:space="0" w:color="auto"/>
                    <w:right w:val="none" w:sz="0" w:space="0" w:color="auto"/>
                  </w:divBdr>
                </w:div>
                <w:div w:id="1009874399">
                  <w:marLeft w:val="0"/>
                  <w:marRight w:val="0"/>
                  <w:marTop w:val="0"/>
                  <w:marBottom w:val="0"/>
                  <w:divBdr>
                    <w:top w:val="none" w:sz="0" w:space="0" w:color="auto"/>
                    <w:left w:val="none" w:sz="0" w:space="0" w:color="auto"/>
                    <w:bottom w:val="none" w:sz="0" w:space="0" w:color="auto"/>
                    <w:right w:val="none" w:sz="0" w:space="0" w:color="auto"/>
                  </w:divBdr>
                  <w:divsChild>
                    <w:div w:id="10997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735034">
      <w:bodyDiv w:val="1"/>
      <w:marLeft w:val="0"/>
      <w:marRight w:val="0"/>
      <w:marTop w:val="0"/>
      <w:marBottom w:val="0"/>
      <w:divBdr>
        <w:top w:val="none" w:sz="0" w:space="0" w:color="auto"/>
        <w:left w:val="none" w:sz="0" w:space="0" w:color="auto"/>
        <w:bottom w:val="none" w:sz="0" w:space="0" w:color="auto"/>
        <w:right w:val="none" w:sz="0" w:space="0" w:color="auto"/>
      </w:divBdr>
      <w:divsChild>
        <w:div w:id="366176005">
          <w:marLeft w:val="-225"/>
          <w:marRight w:val="-225"/>
          <w:marTop w:val="0"/>
          <w:marBottom w:val="0"/>
          <w:divBdr>
            <w:top w:val="none" w:sz="0" w:space="0" w:color="auto"/>
            <w:left w:val="none" w:sz="0" w:space="0" w:color="auto"/>
            <w:bottom w:val="none" w:sz="0" w:space="0" w:color="auto"/>
            <w:right w:val="none" w:sz="0" w:space="0" w:color="auto"/>
          </w:divBdr>
        </w:div>
      </w:divsChild>
    </w:div>
    <w:div w:id="410464285">
      <w:bodyDiv w:val="1"/>
      <w:marLeft w:val="0"/>
      <w:marRight w:val="0"/>
      <w:marTop w:val="0"/>
      <w:marBottom w:val="0"/>
      <w:divBdr>
        <w:top w:val="none" w:sz="0" w:space="0" w:color="auto"/>
        <w:left w:val="none" w:sz="0" w:space="0" w:color="auto"/>
        <w:bottom w:val="none" w:sz="0" w:space="0" w:color="auto"/>
        <w:right w:val="none" w:sz="0" w:space="0" w:color="auto"/>
      </w:divBdr>
      <w:divsChild>
        <w:div w:id="365914564">
          <w:marLeft w:val="-150"/>
          <w:marRight w:val="-150"/>
          <w:marTop w:val="0"/>
          <w:marBottom w:val="300"/>
          <w:divBdr>
            <w:top w:val="none" w:sz="0" w:space="0" w:color="auto"/>
            <w:left w:val="none" w:sz="0" w:space="0" w:color="auto"/>
            <w:bottom w:val="none" w:sz="0" w:space="0" w:color="auto"/>
            <w:right w:val="none" w:sz="0" w:space="0" w:color="auto"/>
          </w:divBdr>
          <w:divsChild>
            <w:div w:id="3941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271">
      <w:bodyDiv w:val="1"/>
      <w:marLeft w:val="0"/>
      <w:marRight w:val="0"/>
      <w:marTop w:val="0"/>
      <w:marBottom w:val="0"/>
      <w:divBdr>
        <w:top w:val="none" w:sz="0" w:space="0" w:color="auto"/>
        <w:left w:val="none" w:sz="0" w:space="0" w:color="auto"/>
        <w:bottom w:val="none" w:sz="0" w:space="0" w:color="auto"/>
        <w:right w:val="none" w:sz="0" w:space="0" w:color="auto"/>
      </w:divBdr>
      <w:divsChild>
        <w:div w:id="73473026">
          <w:marLeft w:val="750"/>
          <w:marRight w:val="0"/>
          <w:marTop w:val="0"/>
          <w:marBottom w:val="0"/>
          <w:divBdr>
            <w:top w:val="none" w:sz="0" w:space="0" w:color="auto"/>
            <w:left w:val="none" w:sz="0" w:space="0" w:color="auto"/>
            <w:bottom w:val="none" w:sz="0" w:space="0" w:color="auto"/>
            <w:right w:val="none" w:sz="0" w:space="0" w:color="auto"/>
          </w:divBdr>
        </w:div>
        <w:div w:id="782652305">
          <w:marLeft w:val="750"/>
          <w:marRight w:val="1500"/>
          <w:marTop w:val="0"/>
          <w:marBottom w:val="0"/>
          <w:divBdr>
            <w:top w:val="none" w:sz="0" w:space="0" w:color="auto"/>
            <w:left w:val="none" w:sz="0" w:space="0" w:color="auto"/>
            <w:bottom w:val="none" w:sz="0" w:space="0" w:color="auto"/>
            <w:right w:val="none" w:sz="0" w:space="0" w:color="auto"/>
          </w:divBdr>
        </w:div>
      </w:divsChild>
    </w:div>
    <w:div w:id="410662025">
      <w:bodyDiv w:val="1"/>
      <w:marLeft w:val="0"/>
      <w:marRight w:val="0"/>
      <w:marTop w:val="0"/>
      <w:marBottom w:val="0"/>
      <w:divBdr>
        <w:top w:val="none" w:sz="0" w:space="0" w:color="auto"/>
        <w:left w:val="none" w:sz="0" w:space="0" w:color="auto"/>
        <w:bottom w:val="none" w:sz="0" w:space="0" w:color="auto"/>
        <w:right w:val="none" w:sz="0" w:space="0" w:color="auto"/>
      </w:divBdr>
      <w:divsChild>
        <w:div w:id="563487455">
          <w:marLeft w:val="0"/>
          <w:marRight w:val="0"/>
          <w:marTop w:val="0"/>
          <w:marBottom w:val="300"/>
          <w:divBdr>
            <w:top w:val="none" w:sz="0" w:space="0" w:color="auto"/>
            <w:left w:val="none" w:sz="0" w:space="0" w:color="auto"/>
            <w:bottom w:val="none" w:sz="0" w:space="0" w:color="auto"/>
            <w:right w:val="none" w:sz="0" w:space="0" w:color="auto"/>
          </w:divBdr>
        </w:div>
      </w:divsChild>
    </w:div>
    <w:div w:id="410662901">
      <w:bodyDiv w:val="1"/>
      <w:marLeft w:val="0"/>
      <w:marRight w:val="0"/>
      <w:marTop w:val="0"/>
      <w:marBottom w:val="0"/>
      <w:divBdr>
        <w:top w:val="none" w:sz="0" w:space="0" w:color="auto"/>
        <w:left w:val="none" w:sz="0" w:space="0" w:color="auto"/>
        <w:bottom w:val="none" w:sz="0" w:space="0" w:color="auto"/>
        <w:right w:val="none" w:sz="0" w:space="0" w:color="auto"/>
      </w:divBdr>
    </w:div>
    <w:div w:id="410739671">
      <w:bodyDiv w:val="1"/>
      <w:marLeft w:val="0"/>
      <w:marRight w:val="0"/>
      <w:marTop w:val="0"/>
      <w:marBottom w:val="0"/>
      <w:divBdr>
        <w:top w:val="none" w:sz="0" w:space="0" w:color="auto"/>
        <w:left w:val="none" w:sz="0" w:space="0" w:color="auto"/>
        <w:bottom w:val="none" w:sz="0" w:space="0" w:color="auto"/>
        <w:right w:val="none" w:sz="0" w:space="0" w:color="auto"/>
      </w:divBdr>
      <w:divsChild>
        <w:div w:id="379671728">
          <w:marLeft w:val="0"/>
          <w:marRight w:val="0"/>
          <w:marTop w:val="0"/>
          <w:marBottom w:val="450"/>
          <w:divBdr>
            <w:top w:val="none" w:sz="0" w:space="0" w:color="auto"/>
            <w:left w:val="none" w:sz="0" w:space="0" w:color="auto"/>
            <w:bottom w:val="none" w:sz="0" w:space="0" w:color="auto"/>
            <w:right w:val="none" w:sz="0" w:space="0" w:color="auto"/>
          </w:divBdr>
          <w:divsChild>
            <w:div w:id="133254443">
              <w:marLeft w:val="0"/>
              <w:marRight w:val="0"/>
              <w:marTop w:val="0"/>
              <w:marBottom w:val="75"/>
              <w:divBdr>
                <w:top w:val="none" w:sz="0" w:space="0" w:color="auto"/>
                <w:left w:val="none" w:sz="0" w:space="0" w:color="auto"/>
                <w:bottom w:val="none" w:sz="0" w:space="0" w:color="auto"/>
                <w:right w:val="none" w:sz="0" w:space="0" w:color="auto"/>
              </w:divBdr>
            </w:div>
            <w:div w:id="4248832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0928828">
      <w:bodyDiv w:val="1"/>
      <w:marLeft w:val="0"/>
      <w:marRight w:val="0"/>
      <w:marTop w:val="0"/>
      <w:marBottom w:val="0"/>
      <w:divBdr>
        <w:top w:val="none" w:sz="0" w:space="0" w:color="auto"/>
        <w:left w:val="none" w:sz="0" w:space="0" w:color="auto"/>
        <w:bottom w:val="none" w:sz="0" w:space="0" w:color="auto"/>
        <w:right w:val="none" w:sz="0" w:space="0" w:color="auto"/>
      </w:divBdr>
      <w:divsChild>
        <w:div w:id="418527650">
          <w:marLeft w:val="-225"/>
          <w:marRight w:val="-225"/>
          <w:marTop w:val="0"/>
          <w:marBottom w:val="0"/>
          <w:divBdr>
            <w:top w:val="none" w:sz="0" w:space="0" w:color="auto"/>
            <w:left w:val="none" w:sz="0" w:space="0" w:color="auto"/>
            <w:bottom w:val="none" w:sz="0" w:space="0" w:color="auto"/>
            <w:right w:val="none" w:sz="0" w:space="0" w:color="auto"/>
          </w:divBdr>
        </w:div>
        <w:div w:id="621809643">
          <w:marLeft w:val="-225"/>
          <w:marRight w:val="-225"/>
          <w:marTop w:val="0"/>
          <w:marBottom w:val="0"/>
          <w:divBdr>
            <w:top w:val="none" w:sz="0" w:space="0" w:color="auto"/>
            <w:left w:val="none" w:sz="0" w:space="0" w:color="auto"/>
            <w:bottom w:val="none" w:sz="0" w:space="0" w:color="auto"/>
            <w:right w:val="none" w:sz="0" w:space="0" w:color="auto"/>
          </w:divBdr>
          <w:divsChild>
            <w:div w:id="24411109">
              <w:marLeft w:val="0"/>
              <w:marRight w:val="0"/>
              <w:marTop w:val="0"/>
              <w:marBottom w:val="0"/>
              <w:divBdr>
                <w:top w:val="none" w:sz="0" w:space="0" w:color="auto"/>
                <w:left w:val="none" w:sz="0" w:space="0" w:color="auto"/>
                <w:bottom w:val="none" w:sz="0" w:space="0" w:color="auto"/>
                <w:right w:val="none" w:sz="0" w:space="0" w:color="auto"/>
              </w:divBdr>
              <w:divsChild>
                <w:div w:id="384794046">
                  <w:marLeft w:val="-225"/>
                  <w:marRight w:val="-225"/>
                  <w:marTop w:val="0"/>
                  <w:marBottom w:val="0"/>
                  <w:divBdr>
                    <w:top w:val="none" w:sz="0" w:space="0" w:color="auto"/>
                    <w:left w:val="none" w:sz="0" w:space="0" w:color="auto"/>
                    <w:bottom w:val="none" w:sz="0" w:space="0" w:color="auto"/>
                    <w:right w:val="none" w:sz="0" w:space="0" w:color="auto"/>
                  </w:divBdr>
                  <w:divsChild>
                    <w:div w:id="31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8694">
          <w:marLeft w:val="-225"/>
          <w:marRight w:val="-225"/>
          <w:marTop w:val="0"/>
          <w:marBottom w:val="0"/>
          <w:divBdr>
            <w:top w:val="none" w:sz="0" w:space="0" w:color="auto"/>
            <w:left w:val="none" w:sz="0" w:space="0" w:color="auto"/>
            <w:bottom w:val="none" w:sz="0" w:space="0" w:color="auto"/>
            <w:right w:val="none" w:sz="0" w:space="0" w:color="auto"/>
          </w:divBdr>
          <w:divsChild>
            <w:div w:id="677081247">
              <w:marLeft w:val="1463"/>
              <w:marRight w:val="0"/>
              <w:marTop w:val="0"/>
              <w:marBottom w:val="0"/>
              <w:divBdr>
                <w:top w:val="none" w:sz="0" w:space="0" w:color="auto"/>
                <w:left w:val="none" w:sz="0" w:space="0" w:color="auto"/>
                <w:bottom w:val="none" w:sz="0" w:space="0" w:color="auto"/>
                <w:right w:val="none" w:sz="0" w:space="0" w:color="auto"/>
              </w:divBdr>
              <w:divsChild>
                <w:div w:id="736713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11121778">
      <w:bodyDiv w:val="1"/>
      <w:marLeft w:val="0"/>
      <w:marRight w:val="0"/>
      <w:marTop w:val="0"/>
      <w:marBottom w:val="0"/>
      <w:divBdr>
        <w:top w:val="none" w:sz="0" w:space="0" w:color="auto"/>
        <w:left w:val="none" w:sz="0" w:space="0" w:color="auto"/>
        <w:bottom w:val="none" w:sz="0" w:space="0" w:color="auto"/>
        <w:right w:val="none" w:sz="0" w:space="0" w:color="auto"/>
      </w:divBdr>
    </w:div>
    <w:div w:id="411195937">
      <w:bodyDiv w:val="1"/>
      <w:marLeft w:val="0"/>
      <w:marRight w:val="0"/>
      <w:marTop w:val="0"/>
      <w:marBottom w:val="0"/>
      <w:divBdr>
        <w:top w:val="none" w:sz="0" w:space="0" w:color="auto"/>
        <w:left w:val="none" w:sz="0" w:space="0" w:color="auto"/>
        <w:bottom w:val="none" w:sz="0" w:space="0" w:color="auto"/>
        <w:right w:val="none" w:sz="0" w:space="0" w:color="auto"/>
      </w:divBdr>
      <w:divsChild>
        <w:div w:id="436952084">
          <w:marLeft w:val="0"/>
          <w:marRight w:val="0"/>
          <w:marTop w:val="0"/>
          <w:marBottom w:val="360"/>
          <w:divBdr>
            <w:top w:val="none" w:sz="0" w:space="0" w:color="auto"/>
            <w:left w:val="none" w:sz="0" w:space="0" w:color="auto"/>
            <w:bottom w:val="none" w:sz="0" w:space="0" w:color="auto"/>
            <w:right w:val="none" w:sz="0" w:space="0" w:color="auto"/>
          </w:divBdr>
          <w:divsChild>
            <w:div w:id="717318736">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411389027">
      <w:bodyDiv w:val="1"/>
      <w:marLeft w:val="0"/>
      <w:marRight w:val="0"/>
      <w:marTop w:val="0"/>
      <w:marBottom w:val="0"/>
      <w:divBdr>
        <w:top w:val="none" w:sz="0" w:space="0" w:color="auto"/>
        <w:left w:val="none" w:sz="0" w:space="0" w:color="auto"/>
        <w:bottom w:val="none" w:sz="0" w:space="0" w:color="auto"/>
        <w:right w:val="none" w:sz="0" w:space="0" w:color="auto"/>
      </w:divBdr>
    </w:div>
    <w:div w:id="411663382">
      <w:bodyDiv w:val="1"/>
      <w:marLeft w:val="0"/>
      <w:marRight w:val="0"/>
      <w:marTop w:val="0"/>
      <w:marBottom w:val="0"/>
      <w:divBdr>
        <w:top w:val="none" w:sz="0" w:space="0" w:color="auto"/>
        <w:left w:val="none" w:sz="0" w:space="0" w:color="auto"/>
        <w:bottom w:val="none" w:sz="0" w:space="0" w:color="auto"/>
        <w:right w:val="none" w:sz="0" w:space="0" w:color="auto"/>
      </w:divBdr>
    </w:div>
    <w:div w:id="412094942">
      <w:bodyDiv w:val="1"/>
      <w:marLeft w:val="0"/>
      <w:marRight w:val="0"/>
      <w:marTop w:val="0"/>
      <w:marBottom w:val="0"/>
      <w:divBdr>
        <w:top w:val="none" w:sz="0" w:space="0" w:color="auto"/>
        <w:left w:val="none" w:sz="0" w:space="0" w:color="auto"/>
        <w:bottom w:val="none" w:sz="0" w:space="0" w:color="auto"/>
        <w:right w:val="none" w:sz="0" w:space="0" w:color="auto"/>
      </w:divBdr>
      <w:divsChild>
        <w:div w:id="624238078">
          <w:marLeft w:val="0"/>
          <w:marRight w:val="0"/>
          <w:marTop w:val="150"/>
          <w:marBottom w:val="330"/>
          <w:divBdr>
            <w:top w:val="none" w:sz="0" w:space="0" w:color="auto"/>
            <w:left w:val="none" w:sz="0" w:space="0" w:color="auto"/>
            <w:bottom w:val="none" w:sz="0" w:space="0" w:color="auto"/>
            <w:right w:val="none" w:sz="0" w:space="0" w:color="auto"/>
          </w:divBdr>
          <w:divsChild>
            <w:div w:id="89668492">
              <w:marLeft w:val="0"/>
              <w:marRight w:val="0"/>
              <w:marTop w:val="0"/>
              <w:marBottom w:val="0"/>
              <w:divBdr>
                <w:top w:val="none" w:sz="0" w:space="0" w:color="auto"/>
                <w:left w:val="none" w:sz="0" w:space="0" w:color="auto"/>
                <w:bottom w:val="none" w:sz="0" w:space="0" w:color="auto"/>
                <w:right w:val="none" w:sz="0" w:space="0" w:color="auto"/>
              </w:divBdr>
            </w:div>
            <w:div w:id="504251684">
              <w:marLeft w:val="0"/>
              <w:marRight w:val="0"/>
              <w:marTop w:val="0"/>
              <w:marBottom w:val="0"/>
              <w:divBdr>
                <w:top w:val="none" w:sz="0" w:space="0" w:color="auto"/>
                <w:left w:val="none" w:sz="0" w:space="0" w:color="auto"/>
                <w:bottom w:val="none" w:sz="0" w:space="0" w:color="auto"/>
                <w:right w:val="none" w:sz="0" w:space="0" w:color="auto"/>
              </w:divBdr>
              <w:divsChild>
                <w:div w:id="61991533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12240938">
      <w:bodyDiv w:val="1"/>
      <w:marLeft w:val="0"/>
      <w:marRight w:val="0"/>
      <w:marTop w:val="0"/>
      <w:marBottom w:val="0"/>
      <w:divBdr>
        <w:top w:val="none" w:sz="0" w:space="0" w:color="auto"/>
        <w:left w:val="none" w:sz="0" w:space="0" w:color="auto"/>
        <w:bottom w:val="none" w:sz="0" w:space="0" w:color="auto"/>
        <w:right w:val="none" w:sz="0" w:space="0" w:color="auto"/>
      </w:divBdr>
      <w:divsChild>
        <w:div w:id="137310462">
          <w:marLeft w:val="0"/>
          <w:marRight w:val="0"/>
          <w:marTop w:val="750"/>
          <w:marBottom w:val="0"/>
          <w:divBdr>
            <w:top w:val="none" w:sz="0" w:space="0" w:color="auto"/>
            <w:left w:val="none" w:sz="0" w:space="0" w:color="auto"/>
            <w:bottom w:val="none" w:sz="0" w:space="0" w:color="auto"/>
            <w:right w:val="none" w:sz="0" w:space="0" w:color="auto"/>
          </w:divBdr>
        </w:div>
        <w:div w:id="606890531">
          <w:marLeft w:val="0"/>
          <w:marRight w:val="0"/>
          <w:marTop w:val="0"/>
          <w:marBottom w:val="0"/>
          <w:divBdr>
            <w:top w:val="none" w:sz="0" w:space="0" w:color="auto"/>
            <w:left w:val="none" w:sz="0" w:space="0" w:color="auto"/>
            <w:bottom w:val="none" w:sz="0" w:space="0" w:color="auto"/>
            <w:right w:val="none" w:sz="0" w:space="0" w:color="auto"/>
          </w:divBdr>
          <w:divsChild>
            <w:div w:id="639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5857">
      <w:bodyDiv w:val="1"/>
      <w:marLeft w:val="0"/>
      <w:marRight w:val="0"/>
      <w:marTop w:val="0"/>
      <w:marBottom w:val="0"/>
      <w:divBdr>
        <w:top w:val="none" w:sz="0" w:space="0" w:color="auto"/>
        <w:left w:val="none" w:sz="0" w:space="0" w:color="auto"/>
        <w:bottom w:val="none" w:sz="0" w:space="0" w:color="auto"/>
        <w:right w:val="none" w:sz="0" w:space="0" w:color="auto"/>
      </w:divBdr>
    </w:div>
    <w:div w:id="412626933">
      <w:bodyDiv w:val="1"/>
      <w:marLeft w:val="0"/>
      <w:marRight w:val="0"/>
      <w:marTop w:val="0"/>
      <w:marBottom w:val="0"/>
      <w:divBdr>
        <w:top w:val="none" w:sz="0" w:space="0" w:color="auto"/>
        <w:left w:val="none" w:sz="0" w:space="0" w:color="auto"/>
        <w:bottom w:val="none" w:sz="0" w:space="0" w:color="auto"/>
        <w:right w:val="none" w:sz="0" w:space="0" w:color="auto"/>
      </w:divBdr>
      <w:divsChild>
        <w:div w:id="6560213">
          <w:marLeft w:val="-225"/>
          <w:marRight w:val="-225"/>
          <w:marTop w:val="0"/>
          <w:marBottom w:val="0"/>
          <w:divBdr>
            <w:top w:val="none" w:sz="0" w:space="0" w:color="auto"/>
            <w:left w:val="none" w:sz="0" w:space="0" w:color="auto"/>
            <w:bottom w:val="none" w:sz="0" w:space="0" w:color="auto"/>
            <w:right w:val="none" w:sz="0" w:space="0" w:color="auto"/>
          </w:divBdr>
        </w:div>
      </w:divsChild>
    </w:div>
    <w:div w:id="412774662">
      <w:bodyDiv w:val="1"/>
      <w:marLeft w:val="0"/>
      <w:marRight w:val="0"/>
      <w:marTop w:val="0"/>
      <w:marBottom w:val="0"/>
      <w:divBdr>
        <w:top w:val="none" w:sz="0" w:space="0" w:color="auto"/>
        <w:left w:val="none" w:sz="0" w:space="0" w:color="auto"/>
        <w:bottom w:val="none" w:sz="0" w:space="0" w:color="auto"/>
        <w:right w:val="none" w:sz="0" w:space="0" w:color="auto"/>
      </w:divBdr>
      <w:divsChild>
        <w:div w:id="589824371">
          <w:marLeft w:val="-188"/>
          <w:marRight w:val="-188"/>
          <w:marTop w:val="0"/>
          <w:marBottom w:val="0"/>
          <w:divBdr>
            <w:top w:val="none" w:sz="0" w:space="0" w:color="auto"/>
            <w:left w:val="none" w:sz="0" w:space="0" w:color="auto"/>
            <w:bottom w:val="none" w:sz="0" w:space="0" w:color="auto"/>
            <w:right w:val="none" w:sz="0" w:space="0" w:color="auto"/>
          </w:divBdr>
        </w:div>
      </w:divsChild>
    </w:div>
    <w:div w:id="412817478">
      <w:bodyDiv w:val="1"/>
      <w:marLeft w:val="0"/>
      <w:marRight w:val="0"/>
      <w:marTop w:val="0"/>
      <w:marBottom w:val="0"/>
      <w:divBdr>
        <w:top w:val="none" w:sz="0" w:space="0" w:color="auto"/>
        <w:left w:val="none" w:sz="0" w:space="0" w:color="auto"/>
        <w:bottom w:val="none" w:sz="0" w:space="0" w:color="auto"/>
        <w:right w:val="none" w:sz="0" w:space="0" w:color="auto"/>
      </w:divBdr>
    </w:div>
    <w:div w:id="413018588">
      <w:bodyDiv w:val="1"/>
      <w:marLeft w:val="0"/>
      <w:marRight w:val="0"/>
      <w:marTop w:val="0"/>
      <w:marBottom w:val="0"/>
      <w:divBdr>
        <w:top w:val="none" w:sz="0" w:space="0" w:color="auto"/>
        <w:left w:val="none" w:sz="0" w:space="0" w:color="auto"/>
        <w:bottom w:val="none" w:sz="0" w:space="0" w:color="auto"/>
        <w:right w:val="none" w:sz="0" w:space="0" w:color="auto"/>
      </w:divBdr>
      <w:divsChild>
        <w:div w:id="581598392">
          <w:marLeft w:val="-225"/>
          <w:marRight w:val="-225"/>
          <w:marTop w:val="0"/>
          <w:marBottom w:val="0"/>
          <w:divBdr>
            <w:top w:val="none" w:sz="0" w:space="0" w:color="auto"/>
            <w:left w:val="none" w:sz="0" w:space="0" w:color="auto"/>
            <w:bottom w:val="none" w:sz="0" w:space="0" w:color="auto"/>
            <w:right w:val="none" w:sz="0" w:space="0" w:color="auto"/>
          </w:divBdr>
          <w:divsChild>
            <w:div w:id="416174904">
              <w:marLeft w:val="0"/>
              <w:marRight w:val="0"/>
              <w:marTop w:val="0"/>
              <w:marBottom w:val="0"/>
              <w:divBdr>
                <w:top w:val="none" w:sz="0" w:space="0" w:color="auto"/>
                <w:left w:val="none" w:sz="0" w:space="0" w:color="auto"/>
                <w:bottom w:val="none" w:sz="0" w:space="0" w:color="auto"/>
                <w:right w:val="none" w:sz="0" w:space="0" w:color="auto"/>
              </w:divBdr>
              <w:divsChild>
                <w:div w:id="2493905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13433320">
      <w:bodyDiv w:val="1"/>
      <w:marLeft w:val="0"/>
      <w:marRight w:val="0"/>
      <w:marTop w:val="0"/>
      <w:marBottom w:val="0"/>
      <w:divBdr>
        <w:top w:val="none" w:sz="0" w:space="0" w:color="auto"/>
        <w:left w:val="none" w:sz="0" w:space="0" w:color="auto"/>
        <w:bottom w:val="none" w:sz="0" w:space="0" w:color="auto"/>
        <w:right w:val="none" w:sz="0" w:space="0" w:color="auto"/>
      </w:divBdr>
    </w:div>
    <w:div w:id="413555244">
      <w:bodyDiv w:val="1"/>
      <w:marLeft w:val="0"/>
      <w:marRight w:val="0"/>
      <w:marTop w:val="0"/>
      <w:marBottom w:val="0"/>
      <w:divBdr>
        <w:top w:val="none" w:sz="0" w:space="0" w:color="auto"/>
        <w:left w:val="none" w:sz="0" w:space="0" w:color="auto"/>
        <w:bottom w:val="none" w:sz="0" w:space="0" w:color="auto"/>
        <w:right w:val="none" w:sz="0" w:space="0" w:color="auto"/>
      </w:divBdr>
    </w:div>
    <w:div w:id="413598655">
      <w:bodyDiv w:val="1"/>
      <w:marLeft w:val="0"/>
      <w:marRight w:val="0"/>
      <w:marTop w:val="0"/>
      <w:marBottom w:val="0"/>
      <w:divBdr>
        <w:top w:val="none" w:sz="0" w:space="0" w:color="auto"/>
        <w:left w:val="none" w:sz="0" w:space="0" w:color="auto"/>
        <w:bottom w:val="none" w:sz="0" w:space="0" w:color="auto"/>
        <w:right w:val="none" w:sz="0" w:space="0" w:color="auto"/>
      </w:divBdr>
    </w:div>
    <w:div w:id="414211748">
      <w:bodyDiv w:val="1"/>
      <w:marLeft w:val="0"/>
      <w:marRight w:val="0"/>
      <w:marTop w:val="0"/>
      <w:marBottom w:val="0"/>
      <w:divBdr>
        <w:top w:val="none" w:sz="0" w:space="0" w:color="auto"/>
        <w:left w:val="none" w:sz="0" w:space="0" w:color="auto"/>
        <w:bottom w:val="none" w:sz="0" w:space="0" w:color="auto"/>
        <w:right w:val="none" w:sz="0" w:space="0" w:color="auto"/>
      </w:divBdr>
    </w:div>
    <w:div w:id="414479021">
      <w:bodyDiv w:val="1"/>
      <w:marLeft w:val="0"/>
      <w:marRight w:val="0"/>
      <w:marTop w:val="0"/>
      <w:marBottom w:val="0"/>
      <w:divBdr>
        <w:top w:val="none" w:sz="0" w:space="0" w:color="auto"/>
        <w:left w:val="none" w:sz="0" w:space="0" w:color="auto"/>
        <w:bottom w:val="none" w:sz="0" w:space="0" w:color="auto"/>
        <w:right w:val="none" w:sz="0" w:space="0" w:color="auto"/>
      </w:divBdr>
    </w:div>
    <w:div w:id="414547233">
      <w:bodyDiv w:val="1"/>
      <w:marLeft w:val="0"/>
      <w:marRight w:val="0"/>
      <w:marTop w:val="0"/>
      <w:marBottom w:val="0"/>
      <w:divBdr>
        <w:top w:val="none" w:sz="0" w:space="0" w:color="auto"/>
        <w:left w:val="none" w:sz="0" w:space="0" w:color="auto"/>
        <w:bottom w:val="none" w:sz="0" w:space="0" w:color="auto"/>
        <w:right w:val="none" w:sz="0" w:space="0" w:color="auto"/>
      </w:divBdr>
      <w:divsChild>
        <w:div w:id="165637566">
          <w:marLeft w:val="0"/>
          <w:marRight w:val="0"/>
          <w:marTop w:val="0"/>
          <w:marBottom w:val="0"/>
          <w:divBdr>
            <w:top w:val="none" w:sz="0" w:space="0" w:color="auto"/>
            <w:left w:val="none" w:sz="0" w:space="0" w:color="auto"/>
            <w:bottom w:val="none" w:sz="0" w:space="0" w:color="auto"/>
            <w:right w:val="none" w:sz="0" w:space="0" w:color="auto"/>
          </w:divBdr>
        </w:div>
      </w:divsChild>
    </w:div>
    <w:div w:id="414592151">
      <w:bodyDiv w:val="1"/>
      <w:marLeft w:val="0"/>
      <w:marRight w:val="0"/>
      <w:marTop w:val="0"/>
      <w:marBottom w:val="0"/>
      <w:divBdr>
        <w:top w:val="none" w:sz="0" w:space="0" w:color="auto"/>
        <w:left w:val="none" w:sz="0" w:space="0" w:color="auto"/>
        <w:bottom w:val="none" w:sz="0" w:space="0" w:color="auto"/>
        <w:right w:val="none" w:sz="0" w:space="0" w:color="auto"/>
      </w:divBdr>
      <w:divsChild>
        <w:div w:id="520702696">
          <w:marLeft w:val="0"/>
          <w:marRight w:val="0"/>
          <w:marTop w:val="0"/>
          <w:marBottom w:val="300"/>
          <w:divBdr>
            <w:top w:val="none" w:sz="0" w:space="0" w:color="auto"/>
            <w:left w:val="none" w:sz="0" w:space="0" w:color="auto"/>
            <w:bottom w:val="none" w:sz="0" w:space="0" w:color="auto"/>
            <w:right w:val="none" w:sz="0" w:space="0" w:color="auto"/>
          </w:divBdr>
          <w:divsChild>
            <w:div w:id="4801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5158">
      <w:bodyDiv w:val="1"/>
      <w:marLeft w:val="0"/>
      <w:marRight w:val="0"/>
      <w:marTop w:val="0"/>
      <w:marBottom w:val="0"/>
      <w:divBdr>
        <w:top w:val="none" w:sz="0" w:space="0" w:color="auto"/>
        <w:left w:val="none" w:sz="0" w:space="0" w:color="auto"/>
        <w:bottom w:val="none" w:sz="0" w:space="0" w:color="auto"/>
        <w:right w:val="none" w:sz="0" w:space="0" w:color="auto"/>
      </w:divBdr>
    </w:div>
    <w:div w:id="414712477">
      <w:bodyDiv w:val="1"/>
      <w:marLeft w:val="0"/>
      <w:marRight w:val="0"/>
      <w:marTop w:val="0"/>
      <w:marBottom w:val="0"/>
      <w:divBdr>
        <w:top w:val="none" w:sz="0" w:space="0" w:color="auto"/>
        <w:left w:val="none" w:sz="0" w:space="0" w:color="auto"/>
        <w:bottom w:val="none" w:sz="0" w:space="0" w:color="auto"/>
        <w:right w:val="none" w:sz="0" w:space="0" w:color="auto"/>
      </w:divBdr>
      <w:divsChild>
        <w:div w:id="86973459">
          <w:marLeft w:val="0"/>
          <w:marRight w:val="0"/>
          <w:marTop w:val="0"/>
          <w:marBottom w:val="300"/>
          <w:divBdr>
            <w:top w:val="none" w:sz="0" w:space="0" w:color="auto"/>
            <w:left w:val="none" w:sz="0" w:space="0" w:color="auto"/>
            <w:bottom w:val="none" w:sz="0" w:space="0" w:color="auto"/>
            <w:right w:val="none" w:sz="0" w:space="0" w:color="auto"/>
          </w:divBdr>
          <w:divsChild>
            <w:div w:id="175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836">
      <w:bodyDiv w:val="1"/>
      <w:marLeft w:val="0"/>
      <w:marRight w:val="0"/>
      <w:marTop w:val="0"/>
      <w:marBottom w:val="0"/>
      <w:divBdr>
        <w:top w:val="none" w:sz="0" w:space="0" w:color="auto"/>
        <w:left w:val="none" w:sz="0" w:space="0" w:color="auto"/>
        <w:bottom w:val="none" w:sz="0" w:space="0" w:color="auto"/>
        <w:right w:val="none" w:sz="0" w:space="0" w:color="auto"/>
      </w:divBdr>
    </w:div>
    <w:div w:id="414935278">
      <w:bodyDiv w:val="1"/>
      <w:marLeft w:val="0"/>
      <w:marRight w:val="0"/>
      <w:marTop w:val="0"/>
      <w:marBottom w:val="0"/>
      <w:divBdr>
        <w:top w:val="none" w:sz="0" w:space="0" w:color="auto"/>
        <w:left w:val="none" w:sz="0" w:space="0" w:color="auto"/>
        <w:bottom w:val="none" w:sz="0" w:space="0" w:color="auto"/>
        <w:right w:val="none" w:sz="0" w:space="0" w:color="auto"/>
      </w:divBdr>
      <w:divsChild>
        <w:div w:id="458956592">
          <w:marLeft w:val="-188"/>
          <w:marRight w:val="-188"/>
          <w:marTop w:val="0"/>
          <w:marBottom w:val="0"/>
          <w:divBdr>
            <w:top w:val="none" w:sz="0" w:space="0" w:color="auto"/>
            <w:left w:val="none" w:sz="0" w:space="0" w:color="auto"/>
            <w:bottom w:val="none" w:sz="0" w:space="0" w:color="auto"/>
            <w:right w:val="none" w:sz="0" w:space="0" w:color="auto"/>
          </w:divBdr>
        </w:div>
        <w:div w:id="735862356">
          <w:marLeft w:val="-188"/>
          <w:marRight w:val="-188"/>
          <w:marTop w:val="0"/>
          <w:marBottom w:val="0"/>
          <w:divBdr>
            <w:top w:val="none" w:sz="0" w:space="0" w:color="auto"/>
            <w:left w:val="none" w:sz="0" w:space="0" w:color="auto"/>
            <w:bottom w:val="none" w:sz="0" w:space="0" w:color="auto"/>
            <w:right w:val="none" w:sz="0" w:space="0" w:color="auto"/>
          </w:divBdr>
          <w:divsChild>
            <w:div w:id="677511309">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415134571">
      <w:bodyDiv w:val="1"/>
      <w:marLeft w:val="0"/>
      <w:marRight w:val="0"/>
      <w:marTop w:val="0"/>
      <w:marBottom w:val="0"/>
      <w:divBdr>
        <w:top w:val="none" w:sz="0" w:space="0" w:color="auto"/>
        <w:left w:val="none" w:sz="0" w:space="0" w:color="auto"/>
        <w:bottom w:val="none" w:sz="0" w:space="0" w:color="auto"/>
        <w:right w:val="none" w:sz="0" w:space="0" w:color="auto"/>
      </w:divBdr>
    </w:div>
    <w:div w:id="415252654">
      <w:bodyDiv w:val="1"/>
      <w:marLeft w:val="0"/>
      <w:marRight w:val="0"/>
      <w:marTop w:val="0"/>
      <w:marBottom w:val="0"/>
      <w:divBdr>
        <w:top w:val="none" w:sz="0" w:space="0" w:color="auto"/>
        <w:left w:val="none" w:sz="0" w:space="0" w:color="auto"/>
        <w:bottom w:val="none" w:sz="0" w:space="0" w:color="auto"/>
        <w:right w:val="none" w:sz="0" w:space="0" w:color="auto"/>
      </w:divBdr>
      <w:divsChild>
        <w:div w:id="1359307461">
          <w:marLeft w:val="0"/>
          <w:marRight w:val="0"/>
          <w:marTop w:val="0"/>
          <w:marBottom w:val="0"/>
          <w:divBdr>
            <w:top w:val="none" w:sz="0" w:space="0" w:color="auto"/>
            <w:left w:val="none" w:sz="0" w:space="0" w:color="auto"/>
            <w:bottom w:val="none" w:sz="0" w:space="0" w:color="auto"/>
            <w:right w:val="none" w:sz="0" w:space="0" w:color="auto"/>
          </w:divBdr>
          <w:divsChild>
            <w:div w:id="22170314">
              <w:marLeft w:val="0"/>
              <w:marRight w:val="0"/>
              <w:marTop w:val="0"/>
              <w:marBottom w:val="0"/>
              <w:divBdr>
                <w:top w:val="none" w:sz="0" w:space="0" w:color="auto"/>
                <w:left w:val="none" w:sz="0" w:space="0" w:color="auto"/>
                <w:bottom w:val="none" w:sz="0" w:space="0" w:color="auto"/>
                <w:right w:val="none" w:sz="0" w:space="0" w:color="auto"/>
              </w:divBdr>
            </w:div>
          </w:divsChild>
        </w:div>
        <w:div w:id="1115829462">
          <w:marLeft w:val="0"/>
          <w:marRight w:val="0"/>
          <w:marTop w:val="0"/>
          <w:marBottom w:val="0"/>
          <w:divBdr>
            <w:top w:val="none" w:sz="0" w:space="0" w:color="auto"/>
            <w:left w:val="none" w:sz="0" w:space="0" w:color="auto"/>
            <w:bottom w:val="none" w:sz="0" w:space="0" w:color="auto"/>
            <w:right w:val="none" w:sz="0" w:space="0" w:color="auto"/>
          </w:divBdr>
        </w:div>
      </w:divsChild>
    </w:div>
    <w:div w:id="415564127">
      <w:bodyDiv w:val="1"/>
      <w:marLeft w:val="0"/>
      <w:marRight w:val="0"/>
      <w:marTop w:val="0"/>
      <w:marBottom w:val="0"/>
      <w:divBdr>
        <w:top w:val="none" w:sz="0" w:space="0" w:color="auto"/>
        <w:left w:val="none" w:sz="0" w:space="0" w:color="auto"/>
        <w:bottom w:val="none" w:sz="0" w:space="0" w:color="auto"/>
        <w:right w:val="none" w:sz="0" w:space="0" w:color="auto"/>
      </w:divBdr>
    </w:div>
    <w:div w:id="415712137">
      <w:bodyDiv w:val="1"/>
      <w:marLeft w:val="0"/>
      <w:marRight w:val="0"/>
      <w:marTop w:val="0"/>
      <w:marBottom w:val="0"/>
      <w:divBdr>
        <w:top w:val="none" w:sz="0" w:space="0" w:color="auto"/>
        <w:left w:val="none" w:sz="0" w:space="0" w:color="auto"/>
        <w:bottom w:val="none" w:sz="0" w:space="0" w:color="auto"/>
        <w:right w:val="none" w:sz="0" w:space="0" w:color="auto"/>
      </w:divBdr>
    </w:div>
    <w:div w:id="415977202">
      <w:bodyDiv w:val="1"/>
      <w:marLeft w:val="0"/>
      <w:marRight w:val="0"/>
      <w:marTop w:val="0"/>
      <w:marBottom w:val="0"/>
      <w:divBdr>
        <w:top w:val="none" w:sz="0" w:space="0" w:color="auto"/>
        <w:left w:val="none" w:sz="0" w:space="0" w:color="auto"/>
        <w:bottom w:val="none" w:sz="0" w:space="0" w:color="auto"/>
        <w:right w:val="none" w:sz="0" w:space="0" w:color="auto"/>
      </w:divBdr>
      <w:divsChild>
        <w:div w:id="583803835">
          <w:marLeft w:val="0"/>
          <w:marRight w:val="0"/>
          <w:marTop w:val="0"/>
          <w:marBottom w:val="300"/>
          <w:divBdr>
            <w:top w:val="none" w:sz="0" w:space="0" w:color="auto"/>
            <w:left w:val="none" w:sz="0" w:space="0" w:color="auto"/>
            <w:bottom w:val="none" w:sz="0" w:space="0" w:color="auto"/>
            <w:right w:val="none" w:sz="0" w:space="0" w:color="auto"/>
          </w:divBdr>
        </w:div>
        <w:div w:id="685985218">
          <w:marLeft w:val="0"/>
          <w:marRight w:val="0"/>
          <w:marTop w:val="0"/>
          <w:marBottom w:val="450"/>
          <w:divBdr>
            <w:top w:val="none" w:sz="0" w:space="0" w:color="auto"/>
            <w:left w:val="none" w:sz="0" w:space="0" w:color="auto"/>
            <w:bottom w:val="none" w:sz="0" w:space="0" w:color="auto"/>
            <w:right w:val="none" w:sz="0" w:space="0" w:color="auto"/>
          </w:divBdr>
        </w:div>
        <w:div w:id="704018658">
          <w:marLeft w:val="0"/>
          <w:marRight w:val="0"/>
          <w:marTop w:val="0"/>
          <w:marBottom w:val="0"/>
          <w:divBdr>
            <w:top w:val="none" w:sz="0" w:space="0" w:color="auto"/>
            <w:left w:val="none" w:sz="0" w:space="0" w:color="auto"/>
            <w:bottom w:val="none" w:sz="0" w:space="0" w:color="auto"/>
            <w:right w:val="none" w:sz="0" w:space="0" w:color="auto"/>
          </w:divBdr>
          <w:divsChild>
            <w:div w:id="501748455">
              <w:marLeft w:val="0"/>
              <w:marRight w:val="450"/>
              <w:marTop w:val="105"/>
              <w:marBottom w:val="150"/>
              <w:divBdr>
                <w:top w:val="none" w:sz="0" w:space="0" w:color="auto"/>
                <w:left w:val="none" w:sz="0" w:space="0" w:color="auto"/>
                <w:bottom w:val="none" w:sz="0" w:space="0" w:color="auto"/>
                <w:right w:val="none" w:sz="0" w:space="0" w:color="auto"/>
              </w:divBdr>
              <w:divsChild>
                <w:div w:id="483400820">
                  <w:marLeft w:val="0"/>
                  <w:marRight w:val="0"/>
                  <w:marTop w:val="0"/>
                  <w:marBottom w:val="0"/>
                  <w:divBdr>
                    <w:top w:val="none" w:sz="0" w:space="0" w:color="auto"/>
                    <w:left w:val="none" w:sz="0" w:space="0" w:color="auto"/>
                    <w:bottom w:val="none" w:sz="0" w:space="0" w:color="auto"/>
                    <w:right w:val="none" w:sz="0" w:space="0" w:color="auto"/>
                  </w:divBdr>
                  <w:divsChild>
                    <w:div w:id="4769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80066">
      <w:bodyDiv w:val="1"/>
      <w:marLeft w:val="0"/>
      <w:marRight w:val="0"/>
      <w:marTop w:val="0"/>
      <w:marBottom w:val="0"/>
      <w:divBdr>
        <w:top w:val="none" w:sz="0" w:space="0" w:color="auto"/>
        <w:left w:val="none" w:sz="0" w:space="0" w:color="auto"/>
        <w:bottom w:val="none" w:sz="0" w:space="0" w:color="auto"/>
        <w:right w:val="none" w:sz="0" w:space="0" w:color="auto"/>
      </w:divBdr>
    </w:div>
    <w:div w:id="416173603">
      <w:bodyDiv w:val="1"/>
      <w:marLeft w:val="0"/>
      <w:marRight w:val="0"/>
      <w:marTop w:val="0"/>
      <w:marBottom w:val="0"/>
      <w:divBdr>
        <w:top w:val="none" w:sz="0" w:space="0" w:color="auto"/>
        <w:left w:val="none" w:sz="0" w:space="0" w:color="auto"/>
        <w:bottom w:val="none" w:sz="0" w:space="0" w:color="auto"/>
        <w:right w:val="none" w:sz="0" w:space="0" w:color="auto"/>
      </w:divBdr>
      <w:divsChild>
        <w:div w:id="332419879">
          <w:marLeft w:val="0"/>
          <w:marRight w:val="0"/>
          <w:marTop w:val="0"/>
          <w:marBottom w:val="0"/>
          <w:divBdr>
            <w:top w:val="none" w:sz="0" w:space="0" w:color="auto"/>
            <w:left w:val="none" w:sz="0" w:space="0" w:color="auto"/>
            <w:bottom w:val="none" w:sz="0" w:space="0" w:color="auto"/>
            <w:right w:val="none" w:sz="0" w:space="0" w:color="auto"/>
          </w:divBdr>
        </w:div>
        <w:div w:id="651449855">
          <w:marLeft w:val="0"/>
          <w:marRight w:val="0"/>
          <w:marTop w:val="0"/>
          <w:marBottom w:val="0"/>
          <w:divBdr>
            <w:top w:val="none" w:sz="0" w:space="0" w:color="auto"/>
            <w:left w:val="none" w:sz="0" w:space="0" w:color="auto"/>
            <w:bottom w:val="none" w:sz="0" w:space="0" w:color="auto"/>
            <w:right w:val="none" w:sz="0" w:space="0" w:color="auto"/>
          </w:divBdr>
          <w:divsChild>
            <w:div w:id="1991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107">
      <w:bodyDiv w:val="1"/>
      <w:marLeft w:val="0"/>
      <w:marRight w:val="0"/>
      <w:marTop w:val="0"/>
      <w:marBottom w:val="0"/>
      <w:divBdr>
        <w:top w:val="none" w:sz="0" w:space="0" w:color="auto"/>
        <w:left w:val="none" w:sz="0" w:space="0" w:color="auto"/>
        <w:bottom w:val="none" w:sz="0" w:space="0" w:color="auto"/>
        <w:right w:val="none" w:sz="0" w:space="0" w:color="auto"/>
      </w:divBdr>
    </w:div>
    <w:div w:id="416753930">
      <w:bodyDiv w:val="1"/>
      <w:marLeft w:val="0"/>
      <w:marRight w:val="0"/>
      <w:marTop w:val="0"/>
      <w:marBottom w:val="0"/>
      <w:divBdr>
        <w:top w:val="none" w:sz="0" w:space="0" w:color="auto"/>
        <w:left w:val="none" w:sz="0" w:space="0" w:color="auto"/>
        <w:bottom w:val="none" w:sz="0" w:space="0" w:color="auto"/>
        <w:right w:val="none" w:sz="0" w:space="0" w:color="auto"/>
      </w:divBdr>
    </w:div>
    <w:div w:id="416757130">
      <w:bodyDiv w:val="1"/>
      <w:marLeft w:val="0"/>
      <w:marRight w:val="0"/>
      <w:marTop w:val="0"/>
      <w:marBottom w:val="0"/>
      <w:divBdr>
        <w:top w:val="none" w:sz="0" w:space="0" w:color="auto"/>
        <w:left w:val="none" w:sz="0" w:space="0" w:color="auto"/>
        <w:bottom w:val="none" w:sz="0" w:space="0" w:color="auto"/>
        <w:right w:val="none" w:sz="0" w:space="0" w:color="auto"/>
      </w:divBdr>
    </w:div>
    <w:div w:id="417407262">
      <w:bodyDiv w:val="1"/>
      <w:marLeft w:val="0"/>
      <w:marRight w:val="0"/>
      <w:marTop w:val="0"/>
      <w:marBottom w:val="0"/>
      <w:divBdr>
        <w:top w:val="none" w:sz="0" w:space="0" w:color="auto"/>
        <w:left w:val="none" w:sz="0" w:space="0" w:color="auto"/>
        <w:bottom w:val="none" w:sz="0" w:space="0" w:color="auto"/>
        <w:right w:val="none" w:sz="0" w:space="0" w:color="auto"/>
      </w:divBdr>
      <w:divsChild>
        <w:div w:id="570777647">
          <w:marLeft w:val="0"/>
          <w:marRight w:val="0"/>
          <w:marTop w:val="0"/>
          <w:marBottom w:val="0"/>
          <w:divBdr>
            <w:top w:val="none" w:sz="0" w:space="0" w:color="auto"/>
            <w:left w:val="none" w:sz="0" w:space="0" w:color="auto"/>
            <w:bottom w:val="none" w:sz="0" w:space="0" w:color="auto"/>
            <w:right w:val="none" w:sz="0" w:space="0" w:color="auto"/>
          </w:divBdr>
          <w:divsChild>
            <w:div w:id="757793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7945948">
      <w:bodyDiv w:val="1"/>
      <w:marLeft w:val="0"/>
      <w:marRight w:val="0"/>
      <w:marTop w:val="0"/>
      <w:marBottom w:val="0"/>
      <w:divBdr>
        <w:top w:val="none" w:sz="0" w:space="0" w:color="auto"/>
        <w:left w:val="none" w:sz="0" w:space="0" w:color="auto"/>
        <w:bottom w:val="none" w:sz="0" w:space="0" w:color="auto"/>
        <w:right w:val="none" w:sz="0" w:space="0" w:color="auto"/>
      </w:divBdr>
      <w:divsChild>
        <w:div w:id="940146206">
          <w:marLeft w:val="0"/>
          <w:marRight w:val="0"/>
          <w:marTop w:val="0"/>
          <w:marBottom w:val="0"/>
          <w:divBdr>
            <w:top w:val="none" w:sz="0" w:space="0" w:color="auto"/>
            <w:left w:val="none" w:sz="0" w:space="0" w:color="auto"/>
            <w:bottom w:val="none" w:sz="0" w:space="0" w:color="auto"/>
            <w:right w:val="none" w:sz="0" w:space="0" w:color="auto"/>
          </w:divBdr>
        </w:div>
        <w:div w:id="1873112264">
          <w:marLeft w:val="0"/>
          <w:marRight w:val="0"/>
          <w:marTop w:val="0"/>
          <w:marBottom w:val="0"/>
          <w:divBdr>
            <w:top w:val="none" w:sz="0" w:space="0" w:color="auto"/>
            <w:left w:val="none" w:sz="0" w:space="0" w:color="auto"/>
            <w:bottom w:val="none" w:sz="0" w:space="0" w:color="auto"/>
            <w:right w:val="none" w:sz="0" w:space="0" w:color="auto"/>
          </w:divBdr>
        </w:div>
        <w:div w:id="2001276436">
          <w:marLeft w:val="0"/>
          <w:marRight w:val="0"/>
          <w:marTop w:val="0"/>
          <w:marBottom w:val="0"/>
          <w:divBdr>
            <w:top w:val="none" w:sz="0" w:space="0" w:color="auto"/>
            <w:left w:val="none" w:sz="0" w:space="0" w:color="auto"/>
            <w:bottom w:val="none" w:sz="0" w:space="0" w:color="auto"/>
            <w:right w:val="none" w:sz="0" w:space="0" w:color="auto"/>
          </w:divBdr>
          <w:divsChild>
            <w:div w:id="1198738580">
              <w:marLeft w:val="0"/>
              <w:marRight w:val="0"/>
              <w:marTop w:val="150"/>
              <w:marBottom w:val="150"/>
              <w:divBdr>
                <w:top w:val="none" w:sz="0" w:space="0" w:color="auto"/>
                <w:left w:val="none" w:sz="0" w:space="0" w:color="auto"/>
                <w:bottom w:val="none" w:sz="0" w:space="0" w:color="auto"/>
                <w:right w:val="none" w:sz="0" w:space="0" w:color="auto"/>
              </w:divBdr>
              <w:divsChild>
                <w:div w:id="2140606574">
                  <w:marLeft w:val="0"/>
                  <w:marRight w:val="0"/>
                  <w:marTop w:val="0"/>
                  <w:marBottom w:val="0"/>
                  <w:divBdr>
                    <w:top w:val="none" w:sz="0" w:space="0" w:color="auto"/>
                    <w:left w:val="none" w:sz="0" w:space="0" w:color="auto"/>
                    <w:bottom w:val="none" w:sz="0" w:space="0" w:color="auto"/>
                    <w:right w:val="none" w:sz="0" w:space="0" w:color="auto"/>
                  </w:divBdr>
                  <w:divsChild>
                    <w:div w:id="1639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18911569">
      <w:bodyDiv w:val="1"/>
      <w:marLeft w:val="0"/>
      <w:marRight w:val="0"/>
      <w:marTop w:val="0"/>
      <w:marBottom w:val="0"/>
      <w:divBdr>
        <w:top w:val="none" w:sz="0" w:space="0" w:color="auto"/>
        <w:left w:val="none" w:sz="0" w:space="0" w:color="auto"/>
        <w:bottom w:val="none" w:sz="0" w:space="0" w:color="auto"/>
        <w:right w:val="none" w:sz="0" w:space="0" w:color="auto"/>
      </w:divBdr>
      <w:divsChild>
        <w:div w:id="177354186">
          <w:marLeft w:val="-225"/>
          <w:marRight w:val="-225"/>
          <w:marTop w:val="0"/>
          <w:marBottom w:val="0"/>
          <w:divBdr>
            <w:top w:val="none" w:sz="0" w:space="0" w:color="auto"/>
            <w:left w:val="none" w:sz="0" w:space="0" w:color="auto"/>
            <w:bottom w:val="none" w:sz="0" w:space="0" w:color="auto"/>
            <w:right w:val="none" w:sz="0" w:space="0" w:color="auto"/>
          </w:divBdr>
          <w:divsChild>
            <w:div w:id="177742517">
              <w:marLeft w:val="1463"/>
              <w:marRight w:val="0"/>
              <w:marTop w:val="0"/>
              <w:marBottom w:val="0"/>
              <w:divBdr>
                <w:top w:val="none" w:sz="0" w:space="0" w:color="auto"/>
                <w:left w:val="none" w:sz="0" w:space="0" w:color="auto"/>
                <w:bottom w:val="none" w:sz="0" w:space="0" w:color="auto"/>
                <w:right w:val="none" w:sz="0" w:space="0" w:color="auto"/>
              </w:divBdr>
            </w:div>
          </w:divsChild>
        </w:div>
        <w:div w:id="623538251">
          <w:marLeft w:val="-225"/>
          <w:marRight w:val="-225"/>
          <w:marTop w:val="0"/>
          <w:marBottom w:val="0"/>
          <w:divBdr>
            <w:top w:val="none" w:sz="0" w:space="0" w:color="auto"/>
            <w:left w:val="none" w:sz="0" w:space="0" w:color="auto"/>
            <w:bottom w:val="none" w:sz="0" w:space="0" w:color="auto"/>
            <w:right w:val="none" w:sz="0" w:space="0" w:color="auto"/>
          </w:divBdr>
        </w:div>
      </w:divsChild>
    </w:div>
    <w:div w:id="418913020">
      <w:bodyDiv w:val="1"/>
      <w:marLeft w:val="0"/>
      <w:marRight w:val="0"/>
      <w:marTop w:val="0"/>
      <w:marBottom w:val="0"/>
      <w:divBdr>
        <w:top w:val="none" w:sz="0" w:space="0" w:color="auto"/>
        <w:left w:val="none" w:sz="0" w:space="0" w:color="auto"/>
        <w:bottom w:val="none" w:sz="0" w:space="0" w:color="auto"/>
        <w:right w:val="none" w:sz="0" w:space="0" w:color="auto"/>
      </w:divBdr>
      <w:divsChild>
        <w:div w:id="284774949">
          <w:marLeft w:val="0"/>
          <w:marRight w:val="0"/>
          <w:marTop w:val="0"/>
          <w:marBottom w:val="125"/>
          <w:divBdr>
            <w:top w:val="none" w:sz="0" w:space="0" w:color="auto"/>
            <w:left w:val="none" w:sz="0" w:space="0" w:color="auto"/>
            <w:bottom w:val="none" w:sz="0" w:space="0" w:color="auto"/>
            <w:right w:val="none" w:sz="0" w:space="0" w:color="auto"/>
          </w:divBdr>
        </w:div>
        <w:div w:id="571814140">
          <w:marLeft w:val="0"/>
          <w:marRight w:val="0"/>
          <w:marTop w:val="0"/>
          <w:marBottom w:val="0"/>
          <w:divBdr>
            <w:top w:val="single" w:sz="4" w:space="6" w:color="999999"/>
            <w:left w:val="none" w:sz="0" w:space="0" w:color="auto"/>
            <w:bottom w:val="single" w:sz="4" w:space="0" w:color="999999"/>
            <w:right w:val="none" w:sz="0" w:space="0" w:color="auto"/>
          </w:divBdr>
          <w:divsChild>
            <w:div w:id="2161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450">
      <w:bodyDiv w:val="1"/>
      <w:marLeft w:val="0"/>
      <w:marRight w:val="0"/>
      <w:marTop w:val="0"/>
      <w:marBottom w:val="0"/>
      <w:divBdr>
        <w:top w:val="none" w:sz="0" w:space="0" w:color="auto"/>
        <w:left w:val="none" w:sz="0" w:space="0" w:color="auto"/>
        <w:bottom w:val="none" w:sz="0" w:space="0" w:color="auto"/>
        <w:right w:val="none" w:sz="0" w:space="0" w:color="auto"/>
      </w:divBdr>
      <w:divsChild>
        <w:div w:id="318266565">
          <w:marLeft w:val="0"/>
          <w:marRight w:val="0"/>
          <w:marTop w:val="0"/>
          <w:marBottom w:val="0"/>
          <w:divBdr>
            <w:top w:val="none" w:sz="0" w:space="0" w:color="auto"/>
            <w:left w:val="none" w:sz="0" w:space="0" w:color="auto"/>
            <w:bottom w:val="none" w:sz="0" w:space="0" w:color="auto"/>
            <w:right w:val="none" w:sz="0" w:space="0" w:color="auto"/>
          </w:divBdr>
        </w:div>
      </w:divsChild>
    </w:div>
    <w:div w:id="419103887">
      <w:bodyDiv w:val="1"/>
      <w:marLeft w:val="0"/>
      <w:marRight w:val="0"/>
      <w:marTop w:val="0"/>
      <w:marBottom w:val="0"/>
      <w:divBdr>
        <w:top w:val="none" w:sz="0" w:space="0" w:color="auto"/>
        <w:left w:val="none" w:sz="0" w:space="0" w:color="auto"/>
        <w:bottom w:val="none" w:sz="0" w:space="0" w:color="auto"/>
        <w:right w:val="none" w:sz="0" w:space="0" w:color="auto"/>
      </w:divBdr>
      <w:divsChild>
        <w:div w:id="92165540">
          <w:marLeft w:val="0"/>
          <w:marRight w:val="0"/>
          <w:marTop w:val="0"/>
          <w:marBottom w:val="0"/>
          <w:divBdr>
            <w:top w:val="none" w:sz="0" w:space="0" w:color="auto"/>
            <w:left w:val="none" w:sz="0" w:space="0" w:color="auto"/>
            <w:bottom w:val="none" w:sz="0" w:space="0" w:color="auto"/>
            <w:right w:val="none" w:sz="0" w:space="0" w:color="auto"/>
          </w:divBdr>
        </w:div>
        <w:div w:id="157312641">
          <w:marLeft w:val="0"/>
          <w:marRight w:val="0"/>
          <w:marTop w:val="0"/>
          <w:marBottom w:val="0"/>
          <w:divBdr>
            <w:top w:val="none" w:sz="0" w:space="0" w:color="auto"/>
            <w:left w:val="none" w:sz="0" w:space="0" w:color="auto"/>
            <w:bottom w:val="none" w:sz="0" w:space="0" w:color="auto"/>
            <w:right w:val="none" w:sz="0" w:space="0" w:color="auto"/>
          </w:divBdr>
        </w:div>
      </w:divsChild>
    </w:div>
    <w:div w:id="419184406">
      <w:bodyDiv w:val="1"/>
      <w:marLeft w:val="0"/>
      <w:marRight w:val="0"/>
      <w:marTop w:val="0"/>
      <w:marBottom w:val="0"/>
      <w:divBdr>
        <w:top w:val="none" w:sz="0" w:space="0" w:color="auto"/>
        <w:left w:val="none" w:sz="0" w:space="0" w:color="auto"/>
        <w:bottom w:val="none" w:sz="0" w:space="0" w:color="auto"/>
        <w:right w:val="none" w:sz="0" w:space="0" w:color="auto"/>
      </w:divBdr>
      <w:divsChild>
        <w:div w:id="238682173">
          <w:marLeft w:val="-225"/>
          <w:marRight w:val="-225"/>
          <w:marTop w:val="0"/>
          <w:marBottom w:val="0"/>
          <w:divBdr>
            <w:top w:val="none" w:sz="0" w:space="0" w:color="auto"/>
            <w:left w:val="none" w:sz="0" w:space="0" w:color="auto"/>
            <w:bottom w:val="none" w:sz="0" w:space="0" w:color="auto"/>
            <w:right w:val="none" w:sz="0" w:space="0" w:color="auto"/>
          </w:divBdr>
          <w:divsChild>
            <w:div w:id="191967222">
              <w:marLeft w:val="0"/>
              <w:marRight w:val="0"/>
              <w:marTop w:val="0"/>
              <w:marBottom w:val="0"/>
              <w:divBdr>
                <w:top w:val="none" w:sz="0" w:space="0" w:color="auto"/>
                <w:left w:val="none" w:sz="0" w:space="0" w:color="auto"/>
                <w:bottom w:val="none" w:sz="0" w:space="0" w:color="auto"/>
                <w:right w:val="none" w:sz="0" w:space="0" w:color="auto"/>
              </w:divBdr>
              <w:divsChild>
                <w:div w:id="59051168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46698793">
          <w:marLeft w:val="-225"/>
          <w:marRight w:val="-225"/>
          <w:marTop w:val="0"/>
          <w:marBottom w:val="0"/>
          <w:divBdr>
            <w:top w:val="none" w:sz="0" w:space="0" w:color="auto"/>
            <w:left w:val="none" w:sz="0" w:space="0" w:color="auto"/>
            <w:bottom w:val="none" w:sz="0" w:space="0" w:color="auto"/>
            <w:right w:val="none" w:sz="0" w:space="0" w:color="auto"/>
          </w:divBdr>
          <w:divsChild>
            <w:div w:id="231813642">
              <w:marLeft w:val="0"/>
              <w:marRight w:val="0"/>
              <w:marTop w:val="0"/>
              <w:marBottom w:val="0"/>
              <w:divBdr>
                <w:top w:val="none" w:sz="0" w:space="0" w:color="auto"/>
                <w:left w:val="none" w:sz="0" w:space="0" w:color="auto"/>
                <w:bottom w:val="none" w:sz="0" w:space="0" w:color="auto"/>
                <w:right w:val="none" w:sz="0" w:space="0" w:color="auto"/>
              </w:divBdr>
              <w:divsChild>
                <w:div w:id="380600029">
                  <w:marLeft w:val="-225"/>
                  <w:marRight w:val="-225"/>
                  <w:marTop w:val="0"/>
                  <w:marBottom w:val="0"/>
                  <w:divBdr>
                    <w:top w:val="none" w:sz="0" w:space="0" w:color="auto"/>
                    <w:left w:val="none" w:sz="0" w:space="0" w:color="auto"/>
                    <w:bottom w:val="none" w:sz="0" w:space="0" w:color="auto"/>
                    <w:right w:val="none" w:sz="0" w:space="0" w:color="auto"/>
                  </w:divBdr>
                  <w:divsChild>
                    <w:div w:id="385225349">
                      <w:marLeft w:val="0"/>
                      <w:marRight w:val="0"/>
                      <w:marTop w:val="0"/>
                      <w:marBottom w:val="0"/>
                      <w:divBdr>
                        <w:top w:val="none" w:sz="0" w:space="0" w:color="auto"/>
                        <w:left w:val="none" w:sz="0" w:space="0" w:color="auto"/>
                        <w:bottom w:val="none" w:sz="0" w:space="0" w:color="auto"/>
                        <w:right w:val="none" w:sz="0" w:space="0" w:color="auto"/>
                      </w:divBdr>
                      <w:divsChild>
                        <w:div w:id="1565026095">
                          <w:marLeft w:val="-225"/>
                          <w:marRight w:val="-225"/>
                          <w:marTop w:val="0"/>
                          <w:marBottom w:val="0"/>
                          <w:divBdr>
                            <w:top w:val="none" w:sz="0" w:space="0" w:color="auto"/>
                            <w:left w:val="none" w:sz="0" w:space="0" w:color="auto"/>
                            <w:bottom w:val="none" w:sz="0" w:space="0" w:color="auto"/>
                            <w:right w:val="none" w:sz="0" w:space="0" w:color="auto"/>
                          </w:divBdr>
                          <w:divsChild>
                            <w:div w:id="6694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447137">
      <w:bodyDiv w:val="1"/>
      <w:marLeft w:val="0"/>
      <w:marRight w:val="0"/>
      <w:marTop w:val="0"/>
      <w:marBottom w:val="0"/>
      <w:divBdr>
        <w:top w:val="none" w:sz="0" w:space="0" w:color="auto"/>
        <w:left w:val="none" w:sz="0" w:space="0" w:color="auto"/>
        <w:bottom w:val="none" w:sz="0" w:space="0" w:color="auto"/>
        <w:right w:val="none" w:sz="0" w:space="0" w:color="auto"/>
      </w:divBdr>
    </w:div>
    <w:div w:id="419452478">
      <w:bodyDiv w:val="1"/>
      <w:marLeft w:val="0"/>
      <w:marRight w:val="0"/>
      <w:marTop w:val="0"/>
      <w:marBottom w:val="0"/>
      <w:divBdr>
        <w:top w:val="none" w:sz="0" w:space="0" w:color="auto"/>
        <w:left w:val="none" w:sz="0" w:space="0" w:color="auto"/>
        <w:bottom w:val="none" w:sz="0" w:space="0" w:color="auto"/>
        <w:right w:val="none" w:sz="0" w:space="0" w:color="auto"/>
      </w:divBdr>
      <w:divsChild>
        <w:div w:id="750740281">
          <w:marLeft w:val="-225"/>
          <w:marRight w:val="-225"/>
          <w:marTop w:val="0"/>
          <w:marBottom w:val="0"/>
          <w:divBdr>
            <w:top w:val="none" w:sz="0" w:space="0" w:color="auto"/>
            <w:left w:val="none" w:sz="0" w:space="0" w:color="auto"/>
            <w:bottom w:val="none" w:sz="0" w:space="0" w:color="auto"/>
            <w:right w:val="none" w:sz="0" w:space="0" w:color="auto"/>
          </w:divBdr>
          <w:divsChild>
            <w:div w:id="1061946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0102352">
      <w:bodyDiv w:val="1"/>
      <w:marLeft w:val="0"/>
      <w:marRight w:val="0"/>
      <w:marTop w:val="0"/>
      <w:marBottom w:val="0"/>
      <w:divBdr>
        <w:top w:val="none" w:sz="0" w:space="0" w:color="auto"/>
        <w:left w:val="none" w:sz="0" w:space="0" w:color="auto"/>
        <w:bottom w:val="none" w:sz="0" w:space="0" w:color="auto"/>
        <w:right w:val="none" w:sz="0" w:space="0" w:color="auto"/>
      </w:divBdr>
    </w:div>
    <w:div w:id="420612510">
      <w:bodyDiv w:val="1"/>
      <w:marLeft w:val="0"/>
      <w:marRight w:val="0"/>
      <w:marTop w:val="0"/>
      <w:marBottom w:val="0"/>
      <w:divBdr>
        <w:top w:val="none" w:sz="0" w:space="0" w:color="auto"/>
        <w:left w:val="none" w:sz="0" w:space="0" w:color="auto"/>
        <w:bottom w:val="none" w:sz="0" w:space="0" w:color="auto"/>
        <w:right w:val="none" w:sz="0" w:space="0" w:color="auto"/>
      </w:divBdr>
      <w:divsChild>
        <w:div w:id="25374480">
          <w:marLeft w:val="0"/>
          <w:marRight w:val="0"/>
          <w:marTop w:val="150"/>
          <w:marBottom w:val="150"/>
          <w:divBdr>
            <w:top w:val="none" w:sz="0" w:space="0" w:color="auto"/>
            <w:left w:val="none" w:sz="0" w:space="0" w:color="auto"/>
            <w:bottom w:val="none" w:sz="0" w:space="0" w:color="auto"/>
            <w:right w:val="none" w:sz="0" w:space="0" w:color="auto"/>
          </w:divBdr>
        </w:div>
        <w:div w:id="332808134">
          <w:marLeft w:val="0"/>
          <w:marRight w:val="0"/>
          <w:marTop w:val="0"/>
          <w:marBottom w:val="0"/>
          <w:divBdr>
            <w:top w:val="none" w:sz="0" w:space="0" w:color="auto"/>
            <w:left w:val="none" w:sz="0" w:space="0" w:color="auto"/>
            <w:bottom w:val="none" w:sz="0" w:space="0" w:color="auto"/>
            <w:right w:val="none" w:sz="0" w:space="0" w:color="auto"/>
          </w:divBdr>
          <w:divsChild>
            <w:div w:id="818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7366">
      <w:bodyDiv w:val="1"/>
      <w:marLeft w:val="0"/>
      <w:marRight w:val="0"/>
      <w:marTop w:val="0"/>
      <w:marBottom w:val="0"/>
      <w:divBdr>
        <w:top w:val="none" w:sz="0" w:space="0" w:color="auto"/>
        <w:left w:val="none" w:sz="0" w:space="0" w:color="auto"/>
        <w:bottom w:val="none" w:sz="0" w:space="0" w:color="auto"/>
        <w:right w:val="none" w:sz="0" w:space="0" w:color="auto"/>
      </w:divBdr>
      <w:divsChild>
        <w:div w:id="163593858">
          <w:marLeft w:val="750"/>
          <w:marRight w:val="0"/>
          <w:marTop w:val="0"/>
          <w:marBottom w:val="0"/>
          <w:divBdr>
            <w:top w:val="none" w:sz="0" w:space="0" w:color="auto"/>
            <w:left w:val="none" w:sz="0" w:space="0" w:color="auto"/>
            <w:bottom w:val="none" w:sz="0" w:space="0" w:color="auto"/>
            <w:right w:val="none" w:sz="0" w:space="0" w:color="auto"/>
          </w:divBdr>
        </w:div>
      </w:divsChild>
    </w:div>
    <w:div w:id="420763037">
      <w:bodyDiv w:val="1"/>
      <w:marLeft w:val="0"/>
      <w:marRight w:val="0"/>
      <w:marTop w:val="0"/>
      <w:marBottom w:val="0"/>
      <w:divBdr>
        <w:top w:val="none" w:sz="0" w:space="0" w:color="auto"/>
        <w:left w:val="none" w:sz="0" w:space="0" w:color="auto"/>
        <w:bottom w:val="none" w:sz="0" w:space="0" w:color="auto"/>
        <w:right w:val="none" w:sz="0" w:space="0" w:color="auto"/>
      </w:divBdr>
      <w:divsChild>
        <w:div w:id="1801724210">
          <w:marLeft w:val="0"/>
          <w:marRight w:val="0"/>
          <w:marTop w:val="0"/>
          <w:marBottom w:val="0"/>
          <w:divBdr>
            <w:top w:val="none" w:sz="0" w:space="0" w:color="auto"/>
            <w:left w:val="none" w:sz="0" w:space="0" w:color="auto"/>
            <w:bottom w:val="none" w:sz="0" w:space="0" w:color="auto"/>
            <w:right w:val="none" w:sz="0" w:space="0" w:color="auto"/>
          </w:divBdr>
          <w:divsChild>
            <w:div w:id="1112439753">
              <w:marLeft w:val="-225"/>
              <w:marRight w:val="-225"/>
              <w:marTop w:val="0"/>
              <w:marBottom w:val="0"/>
              <w:divBdr>
                <w:top w:val="none" w:sz="0" w:space="0" w:color="auto"/>
                <w:left w:val="none" w:sz="0" w:space="0" w:color="auto"/>
                <w:bottom w:val="none" w:sz="0" w:space="0" w:color="auto"/>
                <w:right w:val="none" w:sz="0" w:space="0" w:color="auto"/>
              </w:divBdr>
              <w:divsChild>
                <w:div w:id="1708526551">
                  <w:marLeft w:val="0"/>
                  <w:marRight w:val="0"/>
                  <w:marTop w:val="0"/>
                  <w:marBottom w:val="0"/>
                  <w:divBdr>
                    <w:top w:val="none" w:sz="0" w:space="0" w:color="auto"/>
                    <w:left w:val="none" w:sz="0" w:space="0" w:color="auto"/>
                    <w:bottom w:val="none" w:sz="0" w:space="0" w:color="auto"/>
                    <w:right w:val="none" w:sz="0" w:space="0" w:color="auto"/>
                  </w:divBdr>
                  <w:divsChild>
                    <w:div w:id="1771197141">
                      <w:marLeft w:val="-225"/>
                      <w:marRight w:val="-225"/>
                      <w:marTop w:val="0"/>
                      <w:marBottom w:val="0"/>
                      <w:divBdr>
                        <w:top w:val="none" w:sz="0" w:space="0" w:color="auto"/>
                        <w:left w:val="none" w:sz="0" w:space="0" w:color="auto"/>
                        <w:bottom w:val="none" w:sz="0" w:space="0" w:color="auto"/>
                        <w:right w:val="none" w:sz="0" w:space="0" w:color="auto"/>
                      </w:divBdr>
                      <w:divsChild>
                        <w:div w:id="3282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6661">
              <w:marLeft w:val="-225"/>
              <w:marRight w:val="-225"/>
              <w:marTop w:val="0"/>
              <w:marBottom w:val="0"/>
              <w:divBdr>
                <w:top w:val="none" w:sz="0" w:space="0" w:color="auto"/>
                <w:left w:val="none" w:sz="0" w:space="0" w:color="auto"/>
                <w:bottom w:val="none" w:sz="0" w:space="0" w:color="auto"/>
                <w:right w:val="none" w:sz="0" w:space="0" w:color="auto"/>
              </w:divBdr>
              <w:divsChild>
                <w:div w:id="2086756844">
                  <w:marLeft w:val="0"/>
                  <w:marRight w:val="0"/>
                  <w:marTop w:val="0"/>
                  <w:marBottom w:val="0"/>
                  <w:divBdr>
                    <w:top w:val="none" w:sz="0" w:space="0" w:color="auto"/>
                    <w:left w:val="none" w:sz="0" w:space="0" w:color="auto"/>
                    <w:bottom w:val="none" w:sz="0" w:space="0" w:color="auto"/>
                    <w:right w:val="none" w:sz="0" w:space="0" w:color="auto"/>
                  </w:divBdr>
                  <w:divsChild>
                    <w:div w:id="1854489508">
                      <w:marLeft w:val="0"/>
                      <w:marRight w:val="0"/>
                      <w:marTop w:val="0"/>
                      <w:marBottom w:val="0"/>
                      <w:divBdr>
                        <w:top w:val="none" w:sz="0" w:space="0" w:color="auto"/>
                        <w:left w:val="none" w:sz="0" w:space="0" w:color="auto"/>
                        <w:bottom w:val="none" w:sz="0" w:space="0" w:color="auto"/>
                        <w:right w:val="none" w:sz="0" w:space="0" w:color="auto"/>
                      </w:divBdr>
                      <w:divsChild>
                        <w:div w:id="2087337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0130718">
                  <w:marLeft w:val="0"/>
                  <w:marRight w:val="0"/>
                  <w:marTop w:val="0"/>
                  <w:marBottom w:val="0"/>
                  <w:divBdr>
                    <w:top w:val="none" w:sz="0" w:space="0" w:color="auto"/>
                    <w:left w:val="none" w:sz="0" w:space="0" w:color="auto"/>
                    <w:bottom w:val="none" w:sz="0" w:space="0" w:color="auto"/>
                    <w:right w:val="none" w:sz="0" w:space="0" w:color="auto"/>
                  </w:divBdr>
                  <w:divsChild>
                    <w:div w:id="1481729033">
                      <w:marLeft w:val="0"/>
                      <w:marRight w:val="0"/>
                      <w:marTop w:val="0"/>
                      <w:marBottom w:val="0"/>
                      <w:divBdr>
                        <w:top w:val="none" w:sz="0" w:space="0" w:color="auto"/>
                        <w:left w:val="none" w:sz="0" w:space="0" w:color="auto"/>
                        <w:bottom w:val="none" w:sz="0" w:space="0" w:color="auto"/>
                        <w:right w:val="none" w:sz="0" w:space="0" w:color="auto"/>
                      </w:divBdr>
                      <w:divsChild>
                        <w:div w:id="9259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84984">
          <w:marLeft w:val="0"/>
          <w:marRight w:val="0"/>
          <w:marTop w:val="0"/>
          <w:marBottom w:val="0"/>
          <w:divBdr>
            <w:top w:val="none" w:sz="0" w:space="0" w:color="auto"/>
            <w:left w:val="none" w:sz="0" w:space="0" w:color="auto"/>
            <w:bottom w:val="none" w:sz="0" w:space="0" w:color="auto"/>
            <w:right w:val="none" w:sz="0" w:space="0" w:color="auto"/>
          </w:divBdr>
          <w:divsChild>
            <w:div w:id="1596286493">
              <w:marLeft w:val="-225"/>
              <w:marRight w:val="-225"/>
              <w:marTop w:val="0"/>
              <w:marBottom w:val="0"/>
              <w:divBdr>
                <w:top w:val="none" w:sz="0" w:space="0" w:color="auto"/>
                <w:left w:val="none" w:sz="0" w:space="0" w:color="auto"/>
                <w:bottom w:val="none" w:sz="0" w:space="0" w:color="auto"/>
                <w:right w:val="none" w:sz="0" w:space="0" w:color="auto"/>
              </w:divBdr>
              <w:divsChild>
                <w:div w:id="1509637554">
                  <w:marLeft w:val="1425"/>
                  <w:marRight w:val="0"/>
                  <w:marTop w:val="0"/>
                  <w:marBottom w:val="0"/>
                  <w:divBdr>
                    <w:top w:val="none" w:sz="0" w:space="0" w:color="auto"/>
                    <w:left w:val="none" w:sz="0" w:space="0" w:color="auto"/>
                    <w:bottom w:val="none" w:sz="0" w:space="0" w:color="auto"/>
                    <w:right w:val="none" w:sz="0" w:space="0" w:color="auto"/>
                  </w:divBdr>
                  <w:divsChild>
                    <w:div w:id="167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27768">
      <w:bodyDiv w:val="1"/>
      <w:marLeft w:val="0"/>
      <w:marRight w:val="0"/>
      <w:marTop w:val="0"/>
      <w:marBottom w:val="0"/>
      <w:divBdr>
        <w:top w:val="none" w:sz="0" w:space="0" w:color="auto"/>
        <w:left w:val="none" w:sz="0" w:space="0" w:color="auto"/>
        <w:bottom w:val="none" w:sz="0" w:space="0" w:color="auto"/>
        <w:right w:val="none" w:sz="0" w:space="0" w:color="auto"/>
      </w:divBdr>
    </w:div>
    <w:div w:id="421268301">
      <w:bodyDiv w:val="1"/>
      <w:marLeft w:val="0"/>
      <w:marRight w:val="0"/>
      <w:marTop w:val="0"/>
      <w:marBottom w:val="0"/>
      <w:divBdr>
        <w:top w:val="none" w:sz="0" w:space="0" w:color="auto"/>
        <w:left w:val="none" w:sz="0" w:space="0" w:color="auto"/>
        <w:bottom w:val="none" w:sz="0" w:space="0" w:color="auto"/>
        <w:right w:val="none" w:sz="0" w:space="0" w:color="auto"/>
      </w:divBdr>
      <w:divsChild>
        <w:div w:id="305475636">
          <w:marLeft w:val="750"/>
          <w:marRight w:val="0"/>
          <w:marTop w:val="0"/>
          <w:marBottom w:val="0"/>
          <w:divBdr>
            <w:top w:val="none" w:sz="0" w:space="0" w:color="auto"/>
            <w:left w:val="none" w:sz="0" w:space="0" w:color="auto"/>
            <w:bottom w:val="none" w:sz="0" w:space="0" w:color="auto"/>
            <w:right w:val="none" w:sz="0" w:space="0" w:color="auto"/>
          </w:divBdr>
          <w:divsChild>
            <w:div w:id="3545057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421529544">
      <w:bodyDiv w:val="1"/>
      <w:marLeft w:val="0"/>
      <w:marRight w:val="0"/>
      <w:marTop w:val="0"/>
      <w:marBottom w:val="0"/>
      <w:divBdr>
        <w:top w:val="none" w:sz="0" w:space="0" w:color="auto"/>
        <w:left w:val="none" w:sz="0" w:space="0" w:color="auto"/>
        <w:bottom w:val="none" w:sz="0" w:space="0" w:color="auto"/>
        <w:right w:val="none" w:sz="0" w:space="0" w:color="auto"/>
      </w:divBdr>
      <w:divsChild>
        <w:div w:id="558327744">
          <w:marLeft w:val="-225"/>
          <w:marRight w:val="-225"/>
          <w:marTop w:val="0"/>
          <w:marBottom w:val="0"/>
          <w:divBdr>
            <w:top w:val="none" w:sz="0" w:space="0" w:color="auto"/>
            <w:left w:val="none" w:sz="0" w:space="0" w:color="auto"/>
            <w:bottom w:val="none" w:sz="0" w:space="0" w:color="auto"/>
            <w:right w:val="none" w:sz="0" w:space="0" w:color="auto"/>
          </w:divBdr>
          <w:divsChild>
            <w:div w:id="491455075">
              <w:marLeft w:val="0"/>
              <w:marRight w:val="0"/>
              <w:marTop w:val="0"/>
              <w:marBottom w:val="0"/>
              <w:divBdr>
                <w:top w:val="none" w:sz="0" w:space="0" w:color="auto"/>
                <w:left w:val="none" w:sz="0" w:space="0" w:color="auto"/>
                <w:bottom w:val="none" w:sz="0" w:space="0" w:color="auto"/>
                <w:right w:val="none" w:sz="0" w:space="0" w:color="auto"/>
              </w:divBdr>
              <w:divsChild>
                <w:div w:id="43656276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21538165">
      <w:bodyDiv w:val="1"/>
      <w:marLeft w:val="0"/>
      <w:marRight w:val="0"/>
      <w:marTop w:val="0"/>
      <w:marBottom w:val="0"/>
      <w:divBdr>
        <w:top w:val="none" w:sz="0" w:space="0" w:color="auto"/>
        <w:left w:val="none" w:sz="0" w:space="0" w:color="auto"/>
        <w:bottom w:val="none" w:sz="0" w:space="0" w:color="auto"/>
        <w:right w:val="none" w:sz="0" w:space="0" w:color="auto"/>
      </w:divBdr>
      <w:divsChild>
        <w:div w:id="230653391">
          <w:marLeft w:val="-150"/>
          <w:marRight w:val="-150"/>
          <w:marTop w:val="0"/>
          <w:marBottom w:val="0"/>
          <w:divBdr>
            <w:top w:val="none" w:sz="0" w:space="0" w:color="auto"/>
            <w:left w:val="none" w:sz="0" w:space="0" w:color="auto"/>
            <w:bottom w:val="none" w:sz="0" w:space="0" w:color="auto"/>
            <w:right w:val="none" w:sz="0" w:space="0" w:color="auto"/>
          </w:divBdr>
          <w:divsChild>
            <w:div w:id="69087906">
              <w:marLeft w:val="0"/>
              <w:marRight w:val="0"/>
              <w:marTop w:val="0"/>
              <w:marBottom w:val="0"/>
              <w:divBdr>
                <w:top w:val="none" w:sz="0" w:space="0" w:color="auto"/>
                <w:left w:val="none" w:sz="0" w:space="0" w:color="auto"/>
                <w:bottom w:val="none" w:sz="0" w:space="0" w:color="auto"/>
                <w:right w:val="none" w:sz="0" w:space="0" w:color="auto"/>
              </w:divBdr>
              <w:divsChild>
                <w:div w:id="11078066">
                  <w:marLeft w:val="-150"/>
                  <w:marRight w:val="-150"/>
                  <w:marTop w:val="0"/>
                  <w:marBottom w:val="0"/>
                  <w:divBdr>
                    <w:top w:val="none" w:sz="0" w:space="0" w:color="auto"/>
                    <w:left w:val="none" w:sz="0" w:space="0" w:color="auto"/>
                    <w:bottom w:val="none" w:sz="0" w:space="0" w:color="auto"/>
                    <w:right w:val="none" w:sz="0" w:space="0" w:color="auto"/>
                  </w:divBdr>
                  <w:divsChild>
                    <w:div w:id="253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5497">
      <w:bodyDiv w:val="1"/>
      <w:marLeft w:val="0"/>
      <w:marRight w:val="0"/>
      <w:marTop w:val="0"/>
      <w:marBottom w:val="0"/>
      <w:divBdr>
        <w:top w:val="none" w:sz="0" w:space="0" w:color="auto"/>
        <w:left w:val="none" w:sz="0" w:space="0" w:color="auto"/>
        <w:bottom w:val="none" w:sz="0" w:space="0" w:color="auto"/>
        <w:right w:val="none" w:sz="0" w:space="0" w:color="auto"/>
      </w:divBdr>
      <w:divsChild>
        <w:div w:id="129523417">
          <w:marLeft w:val="-188"/>
          <w:marRight w:val="-188"/>
          <w:marTop w:val="0"/>
          <w:marBottom w:val="0"/>
          <w:divBdr>
            <w:top w:val="none" w:sz="0" w:space="0" w:color="auto"/>
            <w:left w:val="none" w:sz="0" w:space="0" w:color="auto"/>
            <w:bottom w:val="none" w:sz="0" w:space="0" w:color="auto"/>
            <w:right w:val="none" w:sz="0" w:space="0" w:color="auto"/>
          </w:divBdr>
          <w:divsChild>
            <w:div w:id="52317366">
              <w:marLeft w:val="1221"/>
              <w:marRight w:val="0"/>
              <w:marTop w:val="0"/>
              <w:marBottom w:val="0"/>
              <w:divBdr>
                <w:top w:val="none" w:sz="0" w:space="0" w:color="auto"/>
                <w:left w:val="none" w:sz="0" w:space="0" w:color="auto"/>
                <w:bottom w:val="none" w:sz="0" w:space="0" w:color="auto"/>
                <w:right w:val="none" w:sz="0" w:space="0" w:color="auto"/>
              </w:divBdr>
              <w:divsChild>
                <w:div w:id="2548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3620">
          <w:marLeft w:val="-188"/>
          <w:marRight w:val="-188"/>
          <w:marTop w:val="0"/>
          <w:marBottom w:val="0"/>
          <w:divBdr>
            <w:top w:val="none" w:sz="0" w:space="0" w:color="auto"/>
            <w:left w:val="none" w:sz="0" w:space="0" w:color="auto"/>
            <w:bottom w:val="none" w:sz="0" w:space="0" w:color="auto"/>
            <w:right w:val="none" w:sz="0" w:space="0" w:color="auto"/>
          </w:divBdr>
          <w:divsChild>
            <w:div w:id="6634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6672">
      <w:bodyDiv w:val="1"/>
      <w:marLeft w:val="0"/>
      <w:marRight w:val="0"/>
      <w:marTop w:val="0"/>
      <w:marBottom w:val="0"/>
      <w:divBdr>
        <w:top w:val="none" w:sz="0" w:space="0" w:color="auto"/>
        <w:left w:val="none" w:sz="0" w:space="0" w:color="auto"/>
        <w:bottom w:val="none" w:sz="0" w:space="0" w:color="auto"/>
        <w:right w:val="none" w:sz="0" w:space="0" w:color="auto"/>
      </w:divBdr>
      <w:divsChild>
        <w:div w:id="767459164">
          <w:marLeft w:val="0"/>
          <w:marRight w:val="0"/>
          <w:marTop w:val="0"/>
          <w:marBottom w:val="0"/>
          <w:divBdr>
            <w:top w:val="none" w:sz="0" w:space="0" w:color="auto"/>
            <w:left w:val="none" w:sz="0" w:space="0" w:color="auto"/>
            <w:bottom w:val="none" w:sz="0" w:space="0" w:color="auto"/>
            <w:right w:val="none" w:sz="0" w:space="0" w:color="auto"/>
          </w:divBdr>
        </w:div>
      </w:divsChild>
    </w:div>
    <w:div w:id="422339205">
      <w:bodyDiv w:val="1"/>
      <w:marLeft w:val="0"/>
      <w:marRight w:val="0"/>
      <w:marTop w:val="0"/>
      <w:marBottom w:val="0"/>
      <w:divBdr>
        <w:top w:val="none" w:sz="0" w:space="0" w:color="auto"/>
        <w:left w:val="none" w:sz="0" w:space="0" w:color="auto"/>
        <w:bottom w:val="none" w:sz="0" w:space="0" w:color="auto"/>
        <w:right w:val="none" w:sz="0" w:space="0" w:color="auto"/>
      </w:divBdr>
      <w:divsChild>
        <w:div w:id="459107970">
          <w:marLeft w:val="-225"/>
          <w:marRight w:val="-225"/>
          <w:marTop w:val="0"/>
          <w:marBottom w:val="0"/>
          <w:divBdr>
            <w:top w:val="none" w:sz="0" w:space="0" w:color="auto"/>
            <w:left w:val="none" w:sz="0" w:space="0" w:color="auto"/>
            <w:bottom w:val="none" w:sz="0" w:space="0" w:color="auto"/>
            <w:right w:val="none" w:sz="0" w:space="0" w:color="auto"/>
          </w:divBdr>
        </w:div>
      </w:divsChild>
    </w:div>
    <w:div w:id="422342466">
      <w:bodyDiv w:val="1"/>
      <w:marLeft w:val="0"/>
      <w:marRight w:val="0"/>
      <w:marTop w:val="0"/>
      <w:marBottom w:val="0"/>
      <w:divBdr>
        <w:top w:val="none" w:sz="0" w:space="0" w:color="auto"/>
        <w:left w:val="none" w:sz="0" w:space="0" w:color="auto"/>
        <w:bottom w:val="none" w:sz="0" w:space="0" w:color="auto"/>
        <w:right w:val="none" w:sz="0" w:space="0" w:color="auto"/>
      </w:divBdr>
      <w:divsChild>
        <w:div w:id="32459922">
          <w:marLeft w:val="626"/>
          <w:marRight w:val="0"/>
          <w:marTop w:val="0"/>
          <w:marBottom w:val="0"/>
          <w:divBdr>
            <w:top w:val="none" w:sz="0" w:space="0" w:color="auto"/>
            <w:left w:val="none" w:sz="0" w:space="0" w:color="auto"/>
            <w:bottom w:val="none" w:sz="0" w:space="0" w:color="auto"/>
            <w:right w:val="none" w:sz="0" w:space="0" w:color="auto"/>
          </w:divBdr>
        </w:div>
        <w:div w:id="728772787">
          <w:marLeft w:val="626"/>
          <w:marRight w:val="1252"/>
          <w:marTop w:val="0"/>
          <w:marBottom w:val="0"/>
          <w:divBdr>
            <w:top w:val="none" w:sz="0" w:space="0" w:color="auto"/>
            <w:left w:val="none" w:sz="0" w:space="0" w:color="auto"/>
            <w:bottom w:val="none" w:sz="0" w:space="0" w:color="auto"/>
            <w:right w:val="none" w:sz="0" w:space="0" w:color="auto"/>
          </w:divBdr>
        </w:div>
      </w:divsChild>
    </w:div>
    <w:div w:id="423380145">
      <w:bodyDiv w:val="1"/>
      <w:marLeft w:val="0"/>
      <w:marRight w:val="0"/>
      <w:marTop w:val="0"/>
      <w:marBottom w:val="0"/>
      <w:divBdr>
        <w:top w:val="none" w:sz="0" w:space="0" w:color="auto"/>
        <w:left w:val="none" w:sz="0" w:space="0" w:color="auto"/>
        <w:bottom w:val="none" w:sz="0" w:space="0" w:color="auto"/>
        <w:right w:val="none" w:sz="0" w:space="0" w:color="auto"/>
      </w:divBdr>
      <w:divsChild>
        <w:div w:id="539902755">
          <w:marLeft w:val="0"/>
          <w:marRight w:val="0"/>
          <w:marTop w:val="0"/>
          <w:marBottom w:val="63"/>
          <w:divBdr>
            <w:top w:val="none" w:sz="0" w:space="0" w:color="auto"/>
            <w:left w:val="none" w:sz="0" w:space="0" w:color="auto"/>
            <w:bottom w:val="none" w:sz="0" w:space="0" w:color="auto"/>
            <w:right w:val="none" w:sz="0" w:space="0" w:color="auto"/>
          </w:divBdr>
        </w:div>
      </w:divsChild>
    </w:div>
    <w:div w:id="423385816">
      <w:bodyDiv w:val="1"/>
      <w:marLeft w:val="0"/>
      <w:marRight w:val="0"/>
      <w:marTop w:val="0"/>
      <w:marBottom w:val="0"/>
      <w:divBdr>
        <w:top w:val="none" w:sz="0" w:space="0" w:color="auto"/>
        <w:left w:val="none" w:sz="0" w:space="0" w:color="auto"/>
        <w:bottom w:val="none" w:sz="0" w:space="0" w:color="auto"/>
        <w:right w:val="none" w:sz="0" w:space="0" w:color="auto"/>
      </w:divBdr>
      <w:divsChild>
        <w:div w:id="239874402">
          <w:marLeft w:val="15"/>
          <w:marRight w:val="225"/>
          <w:marTop w:val="0"/>
          <w:marBottom w:val="105"/>
          <w:divBdr>
            <w:top w:val="none" w:sz="0" w:space="0" w:color="auto"/>
            <w:left w:val="none" w:sz="0" w:space="0" w:color="auto"/>
            <w:bottom w:val="none" w:sz="0" w:space="0" w:color="auto"/>
            <w:right w:val="none" w:sz="0" w:space="0" w:color="auto"/>
          </w:divBdr>
          <w:divsChild>
            <w:div w:id="819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476">
      <w:bodyDiv w:val="1"/>
      <w:marLeft w:val="0"/>
      <w:marRight w:val="0"/>
      <w:marTop w:val="0"/>
      <w:marBottom w:val="0"/>
      <w:divBdr>
        <w:top w:val="none" w:sz="0" w:space="0" w:color="auto"/>
        <w:left w:val="none" w:sz="0" w:space="0" w:color="auto"/>
        <w:bottom w:val="none" w:sz="0" w:space="0" w:color="auto"/>
        <w:right w:val="none" w:sz="0" w:space="0" w:color="auto"/>
      </w:divBdr>
      <w:divsChild>
        <w:div w:id="89854187">
          <w:marLeft w:val="0"/>
          <w:marRight w:val="0"/>
          <w:marTop w:val="0"/>
          <w:marBottom w:val="0"/>
          <w:divBdr>
            <w:top w:val="single" w:sz="2" w:space="0" w:color="E0E0E0"/>
            <w:left w:val="single" w:sz="2" w:space="0" w:color="E0E0E0"/>
            <w:bottom w:val="single" w:sz="2" w:space="0" w:color="E0E0E0"/>
            <w:right w:val="single" w:sz="2" w:space="0" w:color="E0E0E0"/>
          </w:divBdr>
          <w:divsChild>
            <w:div w:id="1768649399">
              <w:marLeft w:val="0"/>
              <w:marRight w:val="0"/>
              <w:marTop w:val="0"/>
              <w:marBottom w:val="0"/>
              <w:divBdr>
                <w:top w:val="single" w:sz="2" w:space="0" w:color="E0E0E0"/>
                <w:left w:val="single" w:sz="2" w:space="0" w:color="E0E0E0"/>
                <w:bottom w:val="single" w:sz="2" w:space="0" w:color="E0E0E0"/>
                <w:right w:val="single" w:sz="2" w:space="0" w:color="E0E0E0"/>
              </w:divBdr>
              <w:divsChild>
                <w:div w:id="726413969">
                  <w:marLeft w:val="0"/>
                  <w:marRight w:val="0"/>
                  <w:marTop w:val="0"/>
                  <w:marBottom w:val="0"/>
                  <w:divBdr>
                    <w:top w:val="single" w:sz="2" w:space="0" w:color="E0E0E0"/>
                    <w:left w:val="single" w:sz="2" w:space="0" w:color="E0E0E0"/>
                    <w:bottom w:val="single" w:sz="2" w:space="0" w:color="E0E0E0"/>
                    <w:right w:val="single" w:sz="2" w:space="0" w:color="E0E0E0"/>
                  </w:divBdr>
                  <w:divsChild>
                    <w:div w:id="877009349">
                      <w:marLeft w:val="0"/>
                      <w:marRight w:val="0"/>
                      <w:marTop w:val="0"/>
                      <w:marBottom w:val="0"/>
                      <w:divBdr>
                        <w:top w:val="single" w:sz="2" w:space="0" w:color="E0E0E0"/>
                        <w:left w:val="single" w:sz="2" w:space="0" w:color="E0E0E0"/>
                        <w:bottom w:val="single" w:sz="2" w:space="0" w:color="E0E0E0"/>
                        <w:right w:val="single" w:sz="2" w:space="0" w:color="E0E0E0"/>
                      </w:divBdr>
                    </w:div>
                    <w:div w:id="8515289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6594229">
          <w:marLeft w:val="0"/>
          <w:marRight w:val="0"/>
          <w:marTop w:val="0"/>
          <w:marBottom w:val="0"/>
          <w:divBdr>
            <w:top w:val="single" w:sz="2" w:space="0" w:color="E0E0E0"/>
            <w:left w:val="single" w:sz="2" w:space="0" w:color="E0E0E0"/>
            <w:bottom w:val="single" w:sz="2" w:space="0" w:color="E0E0E0"/>
            <w:right w:val="single" w:sz="2" w:space="0" w:color="E0E0E0"/>
          </w:divBdr>
          <w:divsChild>
            <w:div w:id="259221614">
              <w:marLeft w:val="0"/>
              <w:marRight w:val="0"/>
              <w:marTop w:val="0"/>
              <w:marBottom w:val="0"/>
              <w:divBdr>
                <w:top w:val="single" w:sz="2" w:space="0" w:color="E0E0E0"/>
                <w:left w:val="single" w:sz="2" w:space="0" w:color="E0E0E0"/>
                <w:bottom w:val="single" w:sz="2" w:space="0" w:color="E0E0E0"/>
                <w:right w:val="single" w:sz="2" w:space="0" w:color="E0E0E0"/>
              </w:divBdr>
              <w:divsChild>
                <w:div w:id="1360549464">
                  <w:marLeft w:val="0"/>
                  <w:marRight w:val="0"/>
                  <w:marTop w:val="0"/>
                  <w:marBottom w:val="0"/>
                  <w:divBdr>
                    <w:top w:val="single" w:sz="2" w:space="0" w:color="E0E0E0"/>
                    <w:left w:val="single" w:sz="2" w:space="0" w:color="E0E0E0"/>
                    <w:bottom w:val="single" w:sz="2" w:space="0" w:color="E0E0E0"/>
                    <w:right w:val="single" w:sz="2" w:space="0" w:color="E0E0E0"/>
                  </w:divBdr>
                  <w:divsChild>
                    <w:div w:id="1296911958">
                      <w:marLeft w:val="0"/>
                      <w:marRight w:val="0"/>
                      <w:marTop w:val="0"/>
                      <w:marBottom w:val="0"/>
                      <w:divBdr>
                        <w:top w:val="single" w:sz="2" w:space="0" w:color="E0E0E0"/>
                        <w:left w:val="single" w:sz="2" w:space="0" w:color="E0E0E0"/>
                        <w:bottom w:val="single" w:sz="2" w:space="0" w:color="E0E0E0"/>
                        <w:right w:val="single" w:sz="2" w:space="0" w:color="E0E0E0"/>
                      </w:divBdr>
                      <w:divsChild>
                        <w:div w:id="892617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4847129">
              <w:marLeft w:val="0"/>
              <w:marRight w:val="0"/>
              <w:marTop w:val="0"/>
              <w:marBottom w:val="0"/>
              <w:divBdr>
                <w:top w:val="single" w:sz="2" w:space="0" w:color="E0E0E0"/>
                <w:left w:val="single" w:sz="2" w:space="0" w:color="E0E0E0"/>
                <w:bottom w:val="single" w:sz="2" w:space="0" w:color="E0E0E0"/>
                <w:right w:val="single" w:sz="2" w:space="0" w:color="E0E0E0"/>
              </w:divBdr>
              <w:divsChild>
                <w:div w:id="1833838688">
                  <w:marLeft w:val="0"/>
                  <w:marRight w:val="0"/>
                  <w:marTop w:val="0"/>
                  <w:marBottom w:val="0"/>
                  <w:divBdr>
                    <w:top w:val="single" w:sz="2" w:space="0" w:color="E0E0E0"/>
                    <w:left w:val="single" w:sz="2" w:space="0" w:color="E0E0E0"/>
                    <w:bottom w:val="single" w:sz="2" w:space="0" w:color="E0E0E0"/>
                    <w:right w:val="single" w:sz="2" w:space="0" w:color="E0E0E0"/>
                  </w:divBdr>
                </w:div>
                <w:div w:id="548617502">
                  <w:marLeft w:val="0"/>
                  <w:marRight w:val="0"/>
                  <w:marTop w:val="0"/>
                  <w:marBottom w:val="0"/>
                  <w:divBdr>
                    <w:top w:val="single" w:sz="2" w:space="0" w:color="E0E0E0"/>
                    <w:left w:val="single" w:sz="2" w:space="0" w:color="E0E0E0"/>
                    <w:bottom w:val="single" w:sz="2" w:space="0" w:color="E0E0E0"/>
                    <w:right w:val="single" w:sz="2" w:space="0" w:color="E0E0E0"/>
                  </w:divBdr>
                  <w:divsChild>
                    <w:div w:id="183370052">
                      <w:marLeft w:val="0"/>
                      <w:marRight w:val="0"/>
                      <w:marTop w:val="0"/>
                      <w:marBottom w:val="0"/>
                      <w:divBdr>
                        <w:top w:val="single" w:sz="2" w:space="0" w:color="E0E0E0"/>
                        <w:left w:val="single" w:sz="2" w:space="0" w:color="E0E0E0"/>
                        <w:bottom w:val="single" w:sz="2" w:space="0" w:color="E0E0E0"/>
                        <w:right w:val="single" w:sz="2" w:space="0" w:color="E0E0E0"/>
                      </w:divBdr>
                      <w:divsChild>
                        <w:div w:id="107240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2875708">
                      <w:marLeft w:val="0"/>
                      <w:marRight w:val="0"/>
                      <w:marTop w:val="0"/>
                      <w:marBottom w:val="0"/>
                      <w:divBdr>
                        <w:top w:val="single" w:sz="2" w:space="0" w:color="E0E0E0"/>
                        <w:left w:val="single" w:sz="2" w:space="0" w:color="E0E0E0"/>
                        <w:bottom w:val="single" w:sz="2" w:space="0" w:color="E0E0E0"/>
                        <w:right w:val="single" w:sz="2" w:space="0" w:color="E0E0E0"/>
                      </w:divBdr>
                      <w:divsChild>
                        <w:div w:id="607859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8582987">
                      <w:marLeft w:val="0"/>
                      <w:marRight w:val="0"/>
                      <w:marTop w:val="0"/>
                      <w:marBottom w:val="0"/>
                      <w:divBdr>
                        <w:top w:val="single" w:sz="2" w:space="0" w:color="E0E0E0"/>
                        <w:left w:val="single" w:sz="2" w:space="0" w:color="E0E0E0"/>
                        <w:bottom w:val="single" w:sz="2" w:space="0" w:color="E0E0E0"/>
                        <w:right w:val="single" w:sz="2" w:space="0" w:color="E0E0E0"/>
                      </w:divBdr>
                      <w:divsChild>
                        <w:div w:id="1766073601">
                          <w:marLeft w:val="0"/>
                          <w:marRight w:val="0"/>
                          <w:marTop w:val="0"/>
                          <w:marBottom w:val="0"/>
                          <w:divBdr>
                            <w:top w:val="single" w:sz="2" w:space="0" w:color="E0E0E0"/>
                            <w:left w:val="single" w:sz="2" w:space="0" w:color="E0E0E0"/>
                            <w:bottom w:val="single" w:sz="2" w:space="0" w:color="E0E0E0"/>
                            <w:right w:val="single" w:sz="2" w:space="0" w:color="E0E0E0"/>
                          </w:divBdr>
                          <w:divsChild>
                            <w:div w:id="1605572726">
                              <w:marLeft w:val="0"/>
                              <w:marRight w:val="0"/>
                              <w:marTop w:val="0"/>
                              <w:marBottom w:val="0"/>
                              <w:divBdr>
                                <w:top w:val="single" w:sz="2" w:space="0" w:color="E0E0E0"/>
                                <w:left w:val="single" w:sz="2" w:space="0" w:color="E0E0E0"/>
                                <w:bottom w:val="single" w:sz="2" w:space="0" w:color="E0E0E0"/>
                                <w:right w:val="single" w:sz="2" w:space="0" w:color="E0E0E0"/>
                              </w:divBdr>
                              <w:divsChild>
                                <w:div w:id="1834222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424154214">
      <w:bodyDiv w:val="1"/>
      <w:marLeft w:val="0"/>
      <w:marRight w:val="0"/>
      <w:marTop w:val="0"/>
      <w:marBottom w:val="0"/>
      <w:divBdr>
        <w:top w:val="none" w:sz="0" w:space="0" w:color="auto"/>
        <w:left w:val="none" w:sz="0" w:space="0" w:color="auto"/>
        <w:bottom w:val="none" w:sz="0" w:space="0" w:color="auto"/>
        <w:right w:val="none" w:sz="0" w:space="0" w:color="auto"/>
      </w:divBdr>
    </w:div>
    <w:div w:id="424233486">
      <w:bodyDiv w:val="1"/>
      <w:marLeft w:val="0"/>
      <w:marRight w:val="0"/>
      <w:marTop w:val="0"/>
      <w:marBottom w:val="0"/>
      <w:divBdr>
        <w:top w:val="none" w:sz="0" w:space="0" w:color="auto"/>
        <w:left w:val="none" w:sz="0" w:space="0" w:color="auto"/>
        <w:bottom w:val="none" w:sz="0" w:space="0" w:color="auto"/>
        <w:right w:val="none" w:sz="0" w:space="0" w:color="auto"/>
      </w:divBdr>
      <w:divsChild>
        <w:div w:id="927228572">
          <w:marLeft w:val="0"/>
          <w:marRight w:val="0"/>
          <w:marTop w:val="0"/>
          <w:marBottom w:val="240"/>
          <w:divBdr>
            <w:top w:val="none" w:sz="0" w:space="0" w:color="auto"/>
            <w:left w:val="none" w:sz="0" w:space="0" w:color="auto"/>
            <w:bottom w:val="none" w:sz="0" w:space="0" w:color="auto"/>
            <w:right w:val="none" w:sz="0" w:space="0" w:color="auto"/>
          </w:divBdr>
          <w:divsChild>
            <w:div w:id="2049257900">
              <w:marLeft w:val="0"/>
              <w:marRight w:val="0"/>
              <w:marTop w:val="45"/>
              <w:marBottom w:val="0"/>
              <w:divBdr>
                <w:top w:val="none" w:sz="0" w:space="0" w:color="auto"/>
                <w:left w:val="none" w:sz="0" w:space="0" w:color="auto"/>
                <w:bottom w:val="none" w:sz="0" w:space="0" w:color="auto"/>
                <w:right w:val="none" w:sz="0" w:space="0" w:color="auto"/>
              </w:divBdr>
            </w:div>
          </w:divsChild>
        </w:div>
        <w:div w:id="1561090458">
          <w:marLeft w:val="0"/>
          <w:marRight w:val="330"/>
          <w:marTop w:val="0"/>
          <w:marBottom w:val="300"/>
          <w:divBdr>
            <w:top w:val="single" w:sz="6" w:space="0" w:color="999999"/>
            <w:left w:val="single" w:sz="6" w:space="0" w:color="999999"/>
            <w:bottom w:val="single" w:sz="6" w:space="0" w:color="999999"/>
            <w:right w:val="single" w:sz="6" w:space="0" w:color="999999"/>
          </w:divBdr>
          <w:divsChild>
            <w:div w:id="531773793">
              <w:marLeft w:val="0"/>
              <w:marRight w:val="0"/>
              <w:marTop w:val="0"/>
              <w:marBottom w:val="0"/>
              <w:divBdr>
                <w:top w:val="single" w:sz="6" w:space="0" w:color="999999"/>
                <w:left w:val="single" w:sz="6" w:space="0" w:color="999999"/>
                <w:bottom w:val="single" w:sz="6" w:space="0" w:color="999999"/>
                <w:right w:val="single" w:sz="6" w:space="0" w:color="999999"/>
              </w:divBdr>
            </w:div>
            <w:div w:id="1689330872">
              <w:marLeft w:val="0"/>
              <w:marRight w:val="0"/>
              <w:marTop w:val="0"/>
              <w:marBottom w:val="0"/>
              <w:divBdr>
                <w:top w:val="single" w:sz="6" w:space="0" w:color="999999"/>
                <w:left w:val="single" w:sz="6" w:space="0" w:color="999999"/>
                <w:bottom w:val="single" w:sz="6" w:space="0" w:color="999999"/>
                <w:right w:val="single" w:sz="6" w:space="0" w:color="999999"/>
              </w:divBdr>
            </w:div>
            <w:div w:id="655961196">
              <w:marLeft w:val="0"/>
              <w:marRight w:val="0"/>
              <w:marTop w:val="0"/>
              <w:marBottom w:val="0"/>
              <w:divBdr>
                <w:top w:val="single" w:sz="6" w:space="0" w:color="999999"/>
                <w:left w:val="single" w:sz="6" w:space="0" w:color="999999"/>
                <w:bottom w:val="single" w:sz="6" w:space="0" w:color="999999"/>
                <w:right w:val="single" w:sz="6" w:space="0" w:color="999999"/>
              </w:divBdr>
            </w:div>
            <w:div w:id="1129666453">
              <w:marLeft w:val="0"/>
              <w:marRight w:val="0"/>
              <w:marTop w:val="0"/>
              <w:marBottom w:val="0"/>
              <w:divBdr>
                <w:top w:val="single" w:sz="6" w:space="0" w:color="999999"/>
                <w:left w:val="single" w:sz="6" w:space="0" w:color="999999"/>
                <w:bottom w:val="single" w:sz="6" w:space="0" w:color="999999"/>
                <w:right w:val="single" w:sz="6" w:space="0" w:color="999999"/>
              </w:divBdr>
            </w:div>
            <w:div w:id="258493659">
              <w:marLeft w:val="0"/>
              <w:marRight w:val="0"/>
              <w:marTop w:val="0"/>
              <w:marBottom w:val="0"/>
              <w:divBdr>
                <w:top w:val="single" w:sz="6" w:space="0" w:color="999999"/>
                <w:left w:val="single" w:sz="6" w:space="0" w:color="999999"/>
                <w:bottom w:val="single" w:sz="6" w:space="0" w:color="999999"/>
                <w:right w:val="single" w:sz="6" w:space="0" w:color="999999"/>
              </w:divBdr>
            </w:div>
            <w:div w:id="2057241235">
              <w:marLeft w:val="0"/>
              <w:marRight w:val="0"/>
              <w:marTop w:val="0"/>
              <w:marBottom w:val="0"/>
              <w:divBdr>
                <w:top w:val="single" w:sz="6" w:space="0" w:color="999999"/>
                <w:left w:val="single" w:sz="6" w:space="0" w:color="999999"/>
                <w:bottom w:val="single" w:sz="6" w:space="0" w:color="999999"/>
                <w:right w:val="single" w:sz="6" w:space="0" w:color="999999"/>
              </w:divBdr>
            </w:div>
            <w:div w:id="119291608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6732127">
          <w:marLeft w:val="0"/>
          <w:marRight w:val="0"/>
          <w:marTop w:val="0"/>
          <w:marBottom w:val="0"/>
          <w:divBdr>
            <w:top w:val="none" w:sz="0" w:space="0" w:color="auto"/>
            <w:left w:val="none" w:sz="0" w:space="0" w:color="auto"/>
            <w:bottom w:val="none" w:sz="0" w:space="0" w:color="auto"/>
            <w:right w:val="none" w:sz="0" w:space="0" w:color="auto"/>
          </w:divBdr>
          <w:divsChild>
            <w:div w:id="2011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04">
      <w:bodyDiv w:val="1"/>
      <w:marLeft w:val="0"/>
      <w:marRight w:val="0"/>
      <w:marTop w:val="0"/>
      <w:marBottom w:val="0"/>
      <w:divBdr>
        <w:top w:val="none" w:sz="0" w:space="0" w:color="auto"/>
        <w:left w:val="none" w:sz="0" w:space="0" w:color="auto"/>
        <w:bottom w:val="none" w:sz="0" w:space="0" w:color="auto"/>
        <w:right w:val="none" w:sz="0" w:space="0" w:color="auto"/>
      </w:divBdr>
    </w:div>
    <w:div w:id="424763047">
      <w:bodyDiv w:val="1"/>
      <w:marLeft w:val="0"/>
      <w:marRight w:val="0"/>
      <w:marTop w:val="0"/>
      <w:marBottom w:val="0"/>
      <w:divBdr>
        <w:top w:val="none" w:sz="0" w:space="0" w:color="auto"/>
        <w:left w:val="none" w:sz="0" w:space="0" w:color="auto"/>
        <w:bottom w:val="none" w:sz="0" w:space="0" w:color="auto"/>
        <w:right w:val="none" w:sz="0" w:space="0" w:color="auto"/>
      </w:divBdr>
      <w:divsChild>
        <w:div w:id="411898221">
          <w:marLeft w:val="0"/>
          <w:marRight w:val="0"/>
          <w:marTop w:val="0"/>
          <w:marBottom w:val="300"/>
          <w:divBdr>
            <w:top w:val="none" w:sz="0" w:space="0" w:color="auto"/>
            <w:left w:val="none" w:sz="0" w:space="0" w:color="auto"/>
            <w:bottom w:val="none" w:sz="0" w:space="0" w:color="auto"/>
            <w:right w:val="none" w:sz="0" w:space="0" w:color="auto"/>
          </w:divBdr>
        </w:div>
      </w:divsChild>
    </w:div>
    <w:div w:id="424806030">
      <w:bodyDiv w:val="1"/>
      <w:marLeft w:val="0"/>
      <w:marRight w:val="0"/>
      <w:marTop w:val="0"/>
      <w:marBottom w:val="0"/>
      <w:divBdr>
        <w:top w:val="none" w:sz="0" w:space="0" w:color="auto"/>
        <w:left w:val="none" w:sz="0" w:space="0" w:color="auto"/>
        <w:bottom w:val="none" w:sz="0" w:space="0" w:color="auto"/>
        <w:right w:val="none" w:sz="0" w:space="0" w:color="auto"/>
      </w:divBdr>
      <w:divsChild>
        <w:div w:id="43648911">
          <w:marLeft w:val="0"/>
          <w:marRight w:val="0"/>
          <w:marTop w:val="0"/>
          <w:marBottom w:val="0"/>
          <w:divBdr>
            <w:top w:val="single" w:sz="2" w:space="0" w:color="E0E0E0"/>
            <w:left w:val="single" w:sz="2" w:space="0" w:color="E0E0E0"/>
            <w:bottom w:val="single" w:sz="2" w:space="0" w:color="E0E0E0"/>
            <w:right w:val="single" w:sz="2" w:space="0" w:color="E0E0E0"/>
          </w:divBdr>
          <w:divsChild>
            <w:div w:id="573585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004222">
      <w:bodyDiv w:val="1"/>
      <w:marLeft w:val="0"/>
      <w:marRight w:val="0"/>
      <w:marTop w:val="0"/>
      <w:marBottom w:val="0"/>
      <w:divBdr>
        <w:top w:val="none" w:sz="0" w:space="0" w:color="auto"/>
        <w:left w:val="none" w:sz="0" w:space="0" w:color="auto"/>
        <w:bottom w:val="none" w:sz="0" w:space="0" w:color="auto"/>
        <w:right w:val="none" w:sz="0" w:space="0" w:color="auto"/>
      </w:divBdr>
      <w:divsChild>
        <w:div w:id="349572214">
          <w:marLeft w:val="-150"/>
          <w:marRight w:val="-150"/>
          <w:marTop w:val="0"/>
          <w:marBottom w:val="0"/>
          <w:divBdr>
            <w:top w:val="none" w:sz="0" w:space="0" w:color="auto"/>
            <w:left w:val="none" w:sz="0" w:space="0" w:color="auto"/>
            <w:bottom w:val="none" w:sz="0" w:space="0" w:color="auto"/>
            <w:right w:val="none" w:sz="0" w:space="0" w:color="auto"/>
          </w:divBdr>
        </w:div>
      </w:divsChild>
    </w:div>
    <w:div w:id="425225769">
      <w:bodyDiv w:val="1"/>
      <w:marLeft w:val="0"/>
      <w:marRight w:val="0"/>
      <w:marTop w:val="0"/>
      <w:marBottom w:val="0"/>
      <w:divBdr>
        <w:top w:val="none" w:sz="0" w:space="0" w:color="auto"/>
        <w:left w:val="none" w:sz="0" w:space="0" w:color="auto"/>
        <w:bottom w:val="none" w:sz="0" w:space="0" w:color="auto"/>
        <w:right w:val="none" w:sz="0" w:space="0" w:color="auto"/>
      </w:divBdr>
    </w:div>
    <w:div w:id="425273659">
      <w:bodyDiv w:val="1"/>
      <w:marLeft w:val="0"/>
      <w:marRight w:val="0"/>
      <w:marTop w:val="0"/>
      <w:marBottom w:val="0"/>
      <w:divBdr>
        <w:top w:val="none" w:sz="0" w:space="0" w:color="auto"/>
        <w:left w:val="none" w:sz="0" w:space="0" w:color="auto"/>
        <w:bottom w:val="none" w:sz="0" w:space="0" w:color="auto"/>
        <w:right w:val="none" w:sz="0" w:space="0" w:color="auto"/>
      </w:divBdr>
      <w:divsChild>
        <w:div w:id="148012985">
          <w:marLeft w:val="-225"/>
          <w:marRight w:val="-225"/>
          <w:marTop w:val="0"/>
          <w:marBottom w:val="0"/>
          <w:divBdr>
            <w:top w:val="none" w:sz="0" w:space="0" w:color="auto"/>
            <w:left w:val="none" w:sz="0" w:space="0" w:color="auto"/>
            <w:bottom w:val="none" w:sz="0" w:space="0" w:color="auto"/>
            <w:right w:val="none" w:sz="0" w:space="0" w:color="auto"/>
          </w:divBdr>
        </w:div>
      </w:divsChild>
    </w:div>
    <w:div w:id="425541209">
      <w:bodyDiv w:val="1"/>
      <w:marLeft w:val="0"/>
      <w:marRight w:val="0"/>
      <w:marTop w:val="0"/>
      <w:marBottom w:val="0"/>
      <w:divBdr>
        <w:top w:val="none" w:sz="0" w:space="0" w:color="auto"/>
        <w:left w:val="none" w:sz="0" w:space="0" w:color="auto"/>
        <w:bottom w:val="none" w:sz="0" w:space="0" w:color="auto"/>
        <w:right w:val="none" w:sz="0" w:space="0" w:color="auto"/>
      </w:divBdr>
      <w:divsChild>
        <w:div w:id="1438599938">
          <w:marLeft w:val="0"/>
          <w:marRight w:val="0"/>
          <w:marTop w:val="0"/>
          <w:marBottom w:val="300"/>
          <w:divBdr>
            <w:top w:val="none" w:sz="0" w:space="0" w:color="auto"/>
            <w:left w:val="none" w:sz="0" w:space="0" w:color="auto"/>
            <w:bottom w:val="none" w:sz="0" w:space="0" w:color="auto"/>
            <w:right w:val="none" w:sz="0" w:space="0" w:color="auto"/>
          </w:divBdr>
        </w:div>
      </w:divsChild>
    </w:div>
    <w:div w:id="425882577">
      <w:bodyDiv w:val="1"/>
      <w:marLeft w:val="0"/>
      <w:marRight w:val="0"/>
      <w:marTop w:val="0"/>
      <w:marBottom w:val="0"/>
      <w:divBdr>
        <w:top w:val="none" w:sz="0" w:space="0" w:color="auto"/>
        <w:left w:val="none" w:sz="0" w:space="0" w:color="auto"/>
        <w:bottom w:val="none" w:sz="0" w:space="0" w:color="auto"/>
        <w:right w:val="none" w:sz="0" w:space="0" w:color="auto"/>
      </w:divBdr>
      <w:divsChild>
        <w:div w:id="318507786">
          <w:marLeft w:val="-225"/>
          <w:marRight w:val="-225"/>
          <w:marTop w:val="0"/>
          <w:marBottom w:val="0"/>
          <w:divBdr>
            <w:top w:val="none" w:sz="0" w:space="0" w:color="auto"/>
            <w:left w:val="none" w:sz="0" w:space="0" w:color="auto"/>
            <w:bottom w:val="none" w:sz="0" w:space="0" w:color="auto"/>
            <w:right w:val="none" w:sz="0" w:space="0" w:color="auto"/>
          </w:divBdr>
        </w:div>
      </w:divsChild>
    </w:div>
    <w:div w:id="425922207">
      <w:bodyDiv w:val="1"/>
      <w:marLeft w:val="0"/>
      <w:marRight w:val="0"/>
      <w:marTop w:val="0"/>
      <w:marBottom w:val="0"/>
      <w:divBdr>
        <w:top w:val="none" w:sz="0" w:space="0" w:color="auto"/>
        <w:left w:val="none" w:sz="0" w:space="0" w:color="auto"/>
        <w:bottom w:val="none" w:sz="0" w:space="0" w:color="auto"/>
        <w:right w:val="none" w:sz="0" w:space="0" w:color="auto"/>
      </w:divBdr>
    </w:div>
    <w:div w:id="426196507">
      <w:bodyDiv w:val="1"/>
      <w:marLeft w:val="0"/>
      <w:marRight w:val="0"/>
      <w:marTop w:val="0"/>
      <w:marBottom w:val="0"/>
      <w:divBdr>
        <w:top w:val="none" w:sz="0" w:space="0" w:color="auto"/>
        <w:left w:val="none" w:sz="0" w:space="0" w:color="auto"/>
        <w:bottom w:val="none" w:sz="0" w:space="0" w:color="auto"/>
        <w:right w:val="none" w:sz="0" w:space="0" w:color="auto"/>
      </w:divBdr>
      <w:divsChild>
        <w:div w:id="580725732">
          <w:marLeft w:val="0"/>
          <w:marRight w:val="0"/>
          <w:marTop w:val="0"/>
          <w:marBottom w:val="300"/>
          <w:divBdr>
            <w:top w:val="none" w:sz="0" w:space="0" w:color="auto"/>
            <w:left w:val="none" w:sz="0" w:space="0" w:color="auto"/>
            <w:bottom w:val="none" w:sz="0" w:space="0" w:color="auto"/>
            <w:right w:val="none" w:sz="0" w:space="0" w:color="auto"/>
          </w:divBdr>
        </w:div>
      </w:divsChild>
    </w:div>
    <w:div w:id="426314622">
      <w:bodyDiv w:val="1"/>
      <w:marLeft w:val="0"/>
      <w:marRight w:val="0"/>
      <w:marTop w:val="0"/>
      <w:marBottom w:val="0"/>
      <w:divBdr>
        <w:top w:val="none" w:sz="0" w:space="0" w:color="auto"/>
        <w:left w:val="none" w:sz="0" w:space="0" w:color="auto"/>
        <w:bottom w:val="none" w:sz="0" w:space="0" w:color="auto"/>
        <w:right w:val="none" w:sz="0" w:space="0" w:color="auto"/>
      </w:divBdr>
      <w:divsChild>
        <w:div w:id="708186120">
          <w:marLeft w:val="0"/>
          <w:marRight w:val="0"/>
          <w:marTop w:val="0"/>
          <w:marBottom w:val="300"/>
          <w:divBdr>
            <w:top w:val="none" w:sz="0" w:space="0" w:color="auto"/>
            <w:left w:val="none" w:sz="0" w:space="0" w:color="auto"/>
            <w:bottom w:val="none" w:sz="0" w:space="0" w:color="auto"/>
            <w:right w:val="none" w:sz="0" w:space="0" w:color="auto"/>
          </w:divBdr>
        </w:div>
      </w:divsChild>
    </w:div>
    <w:div w:id="426704933">
      <w:bodyDiv w:val="1"/>
      <w:marLeft w:val="0"/>
      <w:marRight w:val="0"/>
      <w:marTop w:val="0"/>
      <w:marBottom w:val="0"/>
      <w:divBdr>
        <w:top w:val="none" w:sz="0" w:space="0" w:color="auto"/>
        <w:left w:val="none" w:sz="0" w:space="0" w:color="auto"/>
        <w:bottom w:val="none" w:sz="0" w:space="0" w:color="auto"/>
        <w:right w:val="none" w:sz="0" w:space="0" w:color="auto"/>
      </w:divBdr>
    </w:div>
    <w:div w:id="426973593">
      <w:bodyDiv w:val="1"/>
      <w:marLeft w:val="0"/>
      <w:marRight w:val="0"/>
      <w:marTop w:val="0"/>
      <w:marBottom w:val="0"/>
      <w:divBdr>
        <w:top w:val="none" w:sz="0" w:space="0" w:color="auto"/>
        <w:left w:val="none" w:sz="0" w:space="0" w:color="auto"/>
        <w:bottom w:val="none" w:sz="0" w:space="0" w:color="auto"/>
        <w:right w:val="none" w:sz="0" w:space="0" w:color="auto"/>
      </w:divBdr>
    </w:div>
    <w:div w:id="427118463">
      <w:bodyDiv w:val="1"/>
      <w:marLeft w:val="0"/>
      <w:marRight w:val="0"/>
      <w:marTop w:val="0"/>
      <w:marBottom w:val="0"/>
      <w:divBdr>
        <w:top w:val="none" w:sz="0" w:space="0" w:color="auto"/>
        <w:left w:val="none" w:sz="0" w:space="0" w:color="auto"/>
        <w:bottom w:val="none" w:sz="0" w:space="0" w:color="auto"/>
        <w:right w:val="none" w:sz="0" w:space="0" w:color="auto"/>
      </w:divBdr>
      <w:divsChild>
        <w:div w:id="376781261">
          <w:marLeft w:val="-225"/>
          <w:marRight w:val="-225"/>
          <w:marTop w:val="0"/>
          <w:marBottom w:val="0"/>
          <w:divBdr>
            <w:top w:val="none" w:sz="0" w:space="0" w:color="auto"/>
            <w:left w:val="none" w:sz="0" w:space="0" w:color="auto"/>
            <w:bottom w:val="none" w:sz="0" w:space="0" w:color="auto"/>
            <w:right w:val="none" w:sz="0" w:space="0" w:color="auto"/>
          </w:divBdr>
        </w:div>
      </w:divsChild>
    </w:div>
    <w:div w:id="427236523">
      <w:bodyDiv w:val="1"/>
      <w:marLeft w:val="0"/>
      <w:marRight w:val="0"/>
      <w:marTop w:val="0"/>
      <w:marBottom w:val="0"/>
      <w:divBdr>
        <w:top w:val="none" w:sz="0" w:space="0" w:color="auto"/>
        <w:left w:val="none" w:sz="0" w:space="0" w:color="auto"/>
        <w:bottom w:val="none" w:sz="0" w:space="0" w:color="auto"/>
        <w:right w:val="none" w:sz="0" w:space="0" w:color="auto"/>
      </w:divBdr>
      <w:divsChild>
        <w:div w:id="356279724">
          <w:marLeft w:val="-150"/>
          <w:marRight w:val="-150"/>
          <w:marTop w:val="0"/>
          <w:marBottom w:val="0"/>
          <w:divBdr>
            <w:top w:val="none" w:sz="0" w:space="0" w:color="auto"/>
            <w:left w:val="none" w:sz="0" w:space="0" w:color="auto"/>
            <w:bottom w:val="none" w:sz="0" w:space="0" w:color="auto"/>
            <w:right w:val="none" w:sz="0" w:space="0" w:color="auto"/>
          </w:divBdr>
        </w:div>
      </w:divsChild>
    </w:div>
    <w:div w:id="427242025">
      <w:bodyDiv w:val="1"/>
      <w:marLeft w:val="0"/>
      <w:marRight w:val="0"/>
      <w:marTop w:val="0"/>
      <w:marBottom w:val="0"/>
      <w:divBdr>
        <w:top w:val="none" w:sz="0" w:space="0" w:color="auto"/>
        <w:left w:val="none" w:sz="0" w:space="0" w:color="auto"/>
        <w:bottom w:val="none" w:sz="0" w:space="0" w:color="auto"/>
        <w:right w:val="none" w:sz="0" w:space="0" w:color="auto"/>
      </w:divBdr>
      <w:divsChild>
        <w:div w:id="71046296">
          <w:marLeft w:val="0"/>
          <w:marRight w:val="0"/>
          <w:marTop w:val="0"/>
          <w:marBottom w:val="250"/>
          <w:divBdr>
            <w:top w:val="none" w:sz="0" w:space="0" w:color="auto"/>
            <w:left w:val="none" w:sz="0" w:space="0" w:color="auto"/>
            <w:bottom w:val="single" w:sz="4" w:space="4" w:color="000000"/>
            <w:right w:val="none" w:sz="0" w:space="0" w:color="auto"/>
          </w:divBdr>
        </w:div>
      </w:divsChild>
    </w:div>
    <w:div w:id="427388461">
      <w:bodyDiv w:val="1"/>
      <w:marLeft w:val="0"/>
      <w:marRight w:val="0"/>
      <w:marTop w:val="0"/>
      <w:marBottom w:val="0"/>
      <w:divBdr>
        <w:top w:val="none" w:sz="0" w:space="0" w:color="auto"/>
        <w:left w:val="none" w:sz="0" w:space="0" w:color="auto"/>
        <w:bottom w:val="none" w:sz="0" w:space="0" w:color="auto"/>
        <w:right w:val="none" w:sz="0" w:space="0" w:color="auto"/>
      </w:divBdr>
      <w:divsChild>
        <w:div w:id="604077584">
          <w:marLeft w:val="0"/>
          <w:marRight w:val="0"/>
          <w:marTop w:val="0"/>
          <w:marBottom w:val="300"/>
          <w:divBdr>
            <w:top w:val="none" w:sz="0" w:space="0" w:color="auto"/>
            <w:left w:val="none" w:sz="0" w:space="0" w:color="auto"/>
            <w:bottom w:val="none" w:sz="0" w:space="0" w:color="auto"/>
            <w:right w:val="none" w:sz="0" w:space="0" w:color="auto"/>
          </w:divBdr>
        </w:div>
        <w:div w:id="228687164">
          <w:marLeft w:val="15"/>
          <w:marRight w:val="225"/>
          <w:marTop w:val="0"/>
          <w:marBottom w:val="105"/>
          <w:divBdr>
            <w:top w:val="none" w:sz="0" w:space="0" w:color="auto"/>
            <w:left w:val="none" w:sz="0" w:space="0" w:color="auto"/>
            <w:bottom w:val="none" w:sz="0" w:space="0" w:color="auto"/>
            <w:right w:val="none" w:sz="0" w:space="0" w:color="auto"/>
          </w:divBdr>
          <w:divsChild>
            <w:div w:id="16854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77592">
      <w:bodyDiv w:val="1"/>
      <w:marLeft w:val="0"/>
      <w:marRight w:val="0"/>
      <w:marTop w:val="0"/>
      <w:marBottom w:val="0"/>
      <w:divBdr>
        <w:top w:val="none" w:sz="0" w:space="0" w:color="auto"/>
        <w:left w:val="none" w:sz="0" w:space="0" w:color="auto"/>
        <w:bottom w:val="none" w:sz="0" w:space="0" w:color="auto"/>
        <w:right w:val="none" w:sz="0" w:space="0" w:color="auto"/>
      </w:divBdr>
    </w:div>
    <w:div w:id="428357386">
      <w:bodyDiv w:val="1"/>
      <w:marLeft w:val="0"/>
      <w:marRight w:val="0"/>
      <w:marTop w:val="0"/>
      <w:marBottom w:val="0"/>
      <w:divBdr>
        <w:top w:val="none" w:sz="0" w:space="0" w:color="auto"/>
        <w:left w:val="none" w:sz="0" w:space="0" w:color="auto"/>
        <w:bottom w:val="none" w:sz="0" w:space="0" w:color="auto"/>
        <w:right w:val="none" w:sz="0" w:space="0" w:color="auto"/>
      </w:divBdr>
      <w:divsChild>
        <w:div w:id="279074780">
          <w:marLeft w:val="0"/>
          <w:marRight w:val="0"/>
          <w:marTop w:val="0"/>
          <w:marBottom w:val="0"/>
          <w:divBdr>
            <w:top w:val="none" w:sz="0" w:space="0" w:color="auto"/>
            <w:left w:val="none" w:sz="0" w:space="0" w:color="auto"/>
            <w:bottom w:val="none" w:sz="0" w:space="0" w:color="auto"/>
            <w:right w:val="none" w:sz="0" w:space="0" w:color="auto"/>
          </w:divBdr>
        </w:div>
      </w:divsChild>
    </w:div>
    <w:div w:id="428627366">
      <w:bodyDiv w:val="1"/>
      <w:marLeft w:val="0"/>
      <w:marRight w:val="0"/>
      <w:marTop w:val="0"/>
      <w:marBottom w:val="0"/>
      <w:divBdr>
        <w:top w:val="none" w:sz="0" w:space="0" w:color="auto"/>
        <w:left w:val="none" w:sz="0" w:space="0" w:color="auto"/>
        <w:bottom w:val="none" w:sz="0" w:space="0" w:color="auto"/>
        <w:right w:val="none" w:sz="0" w:space="0" w:color="auto"/>
      </w:divBdr>
      <w:divsChild>
        <w:div w:id="605625687">
          <w:marLeft w:val="-150"/>
          <w:marRight w:val="-150"/>
          <w:marTop w:val="0"/>
          <w:marBottom w:val="0"/>
          <w:divBdr>
            <w:top w:val="none" w:sz="0" w:space="0" w:color="auto"/>
            <w:left w:val="none" w:sz="0" w:space="0" w:color="auto"/>
            <w:bottom w:val="none" w:sz="0" w:space="0" w:color="auto"/>
            <w:right w:val="none" w:sz="0" w:space="0" w:color="auto"/>
          </w:divBdr>
        </w:div>
        <w:div w:id="611480155">
          <w:marLeft w:val="0"/>
          <w:marRight w:val="0"/>
          <w:marTop w:val="0"/>
          <w:marBottom w:val="300"/>
          <w:divBdr>
            <w:top w:val="none" w:sz="0" w:space="0" w:color="auto"/>
            <w:left w:val="none" w:sz="0" w:space="0" w:color="auto"/>
            <w:bottom w:val="none" w:sz="0" w:space="0" w:color="auto"/>
            <w:right w:val="none" w:sz="0" w:space="0" w:color="auto"/>
          </w:divBdr>
        </w:div>
      </w:divsChild>
    </w:div>
    <w:div w:id="428701326">
      <w:bodyDiv w:val="1"/>
      <w:marLeft w:val="0"/>
      <w:marRight w:val="0"/>
      <w:marTop w:val="0"/>
      <w:marBottom w:val="0"/>
      <w:divBdr>
        <w:top w:val="none" w:sz="0" w:space="0" w:color="auto"/>
        <w:left w:val="none" w:sz="0" w:space="0" w:color="auto"/>
        <w:bottom w:val="none" w:sz="0" w:space="0" w:color="auto"/>
        <w:right w:val="none" w:sz="0" w:space="0" w:color="auto"/>
      </w:divBdr>
      <w:divsChild>
        <w:div w:id="911039811">
          <w:marLeft w:val="0"/>
          <w:marRight w:val="0"/>
          <w:marTop w:val="0"/>
          <w:marBottom w:val="0"/>
          <w:divBdr>
            <w:top w:val="none" w:sz="0" w:space="0" w:color="auto"/>
            <w:left w:val="none" w:sz="0" w:space="0" w:color="auto"/>
            <w:bottom w:val="none" w:sz="0" w:space="0" w:color="auto"/>
            <w:right w:val="none" w:sz="0" w:space="0" w:color="auto"/>
          </w:divBdr>
        </w:div>
        <w:div w:id="1791321683">
          <w:marLeft w:val="0"/>
          <w:marRight w:val="0"/>
          <w:marTop w:val="0"/>
          <w:marBottom w:val="0"/>
          <w:divBdr>
            <w:top w:val="none" w:sz="0" w:space="0" w:color="auto"/>
            <w:left w:val="none" w:sz="0" w:space="0" w:color="auto"/>
            <w:bottom w:val="none" w:sz="0" w:space="0" w:color="auto"/>
            <w:right w:val="none" w:sz="0" w:space="0" w:color="auto"/>
          </w:divBdr>
        </w:div>
        <w:div w:id="573206410">
          <w:marLeft w:val="0"/>
          <w:marRight w:val="0"/>
          <w:marTop w:val="0"/>
          <w:marBottom w:val="0"/>
          <w:divBdr>
            <w:top w:val="none" w:sz="0" w:space="0" w:color="auto"/>
            <w:left w:val="none" w:sz="0" w:space="0" w:color="auto"/>
            <w:bottom w:val="none" w:sz="0" w:space="0" w:color="auto"/>
            <w:right w:val="none" w:sz="0" w:space="0" w:color="auto"/>
          </w:divBdr>
          <w:divsChild>
            <w:div w:id="1208449617">
              <w:marLeft w:val="0"/>
              <w:marRight w:val="0"/>
              <w:marTop w:val="150"/>
              <w:marBottom w:val="150"/>
              <w:divBdr>
                <w:top w:val="none" w:sz="0" w:space="0" w:color="auto"/>
                <w:left w:val="none" w:sz="0" w:space="0" w:color="auto"/>
                <w:bottom w:val="none" w:sz="0" w:space="0" w:color="auto"/>
                <w:right w:val="none" w:sz="0" w:space="0" w:color="auto"/>
              </w:divBdr>
              <w:divsChild>
                <w:div w:id="1925526113">
                  <w:marLeft w:val="0"/>
                  <w:marRight w:val="0"/>
                  <w:marTop w:val="0"/>
                  <w:marBottom w:val="0"/>
                  <w:divBdr>
                    <w:top w:val="none" w:sz="0" w:space="0" w:color="auto"/>
                    <w:left w:val="none" w:sz="0" w:space="0" w:color="auto"/>
                    <w:bottom w:val="none" w:sz="0" w:space="0" w:color="auto"/>
                    <w:right w:val="none" w:sz="0" w:space="0" w:color="auto"/>
                  </w:divBdr>
                  <w:divsChild>
                    <w:div w:id="866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5713">
      <w:bodyDiv w:val="1"/>
      <w:marLeft w:val="0"/>
      <w:marRight w:val="0"/>
      <w:marTop w:val="0"/>
      <w:marBottom w:val="0"/>
      <w:divBdr>
        <w:top w:val="none" w:sz="0" w:space="0" w:color="auto"/>
        <w:left w:val="none" w:sz="0" w:space="0" w:color="auto"/>
        <w:bottom w:val="none" w:sz="0" w:space="0" w:color="auto"/>
        <w:right w:val="none" w:sz="0" w:space="0" w:color="auto"/>
      </w:divBdr>
      <w:divsChild>
        <w:div w:id="1739746194">
          <w:marLeft w:val="0"/>
          <w:marRight w:val="0"/>
          <w:marTop w:val="0"/>
          <w:marBottom w:val="300"/>
          <w:divBdr>
            <w:top w:val="none" w:sz="0" w:space="0" w:color="auto"/>
            <w:left w:val="none" w:sz="0" w:space="0" w:color="auto"/>
            <w:bottom w:val="none" w:sz="0" w:space="0" w:color="auto"/>
            <w:right w:val="none" w:sz="0" w:space="0" w:color="auto"/>
          </w:divBdr>
        </w:div>
        <w:div w:id="919828052">
          <w:marLeft w:val="15"/>
          <w:marRight w:val="225"/>
          <w:marTop w:val="0"/>
          <w:marBottom w:val="105"/>
          <w:divBdr>
            <w:top w:val="none" w:sz="0" w:space="0" w:color="auto"/>
            <w:left w:val="none" w:sz="0" w:space="0" w:color="auto"/>
            <w:bottom w:val="none" w:sz="0" w:space="0" w:color="auto"/>
            <w:right w:val="none" w:sz="0" w:space="0" w:color="auto"/>
          </w:divBdr>
          <w:divsChild>
            <w:div w:id="15456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838">
      <w:bodyDiv w:val="1"/>
      <w:marLeft w:val="0"/>
      <w:marRight w:val="0"/>
      <w:marTop w:val="0"/>
      <w:marBottom w:val="0"/>
      <w:divBdr>
        <w:top w:val="none" w:sz="0" w:space="0" w:color="auto"/>
        <w:left w:val="none" w:sz="0" w:space="0" w:color="auto"/>
        <w:bottom w:val="none" w:sz="0" w:space="0" w:color="auto"/>
        <w:right w:val="none" w:sz="0" w:space="0" w:color="auto"/>
      </w:divBdr>
      <w:divsChild>
        <w:div w:id="551118616">
          <w:marLeft w:val="0"/>
          <w:marRight w:val="0"/>
          <w:marTop w:val="0"/>
          <w:marBottom w:val="0"/>
          <w:divBdr>
            <w:top w:val="none" w:sz="0" w:space="0" w:color="auto"/>
            <w:left w:val="none" w:sz="0" w:space="0" w:color="auto"/>
            <w:bottom w:val="none" w:sz="0" w:space="0" w:color="auto"/>
            <w:right w:val="none" w:sz="0" w:space="0" w:color="auto"/>
          </w:divBdr>
        </w:div>
        <w:div w:id="559827504">
          <w:marLeft w:val="0"/>
          <w:marRight w:val="0"/>
          <w:marTop w:val="150"/>
          <w:marBottom w:val="0"/>
          <w:divBdr>
            <w:top w:val="none" w:sz="0" w:space="0" w:color="auto"/>
            <w:left w:val="none" w:sz="0" w:space="0" w:color="auto"/>
            <w:bottom w:val="none" w:sz="0" w:space="0" w:color="auto"/>
            <w:right w:val="none" w:sz="0" w:space="0" w:color="auto"/>
          </w:divBdr>
        </w:div>
      </w:divsChild>
    </w:div>
    <w:div w:id="429618328">
      <w:bodyDiv w:val="1"/>
      <w:marLeft w:val="0"/>
      <w:marRight w:val="0"/>
      <w:marTop w:val="0"/>
      <w:marBottom w:val="0"/>
      <w:divBdr>
        <w:top w:val="none" w:sz="0" w:space="0" w:color="auto"/>
        <w:left w:val="none" w:sz="0" w:space="0" w:color="auto"/>
        <w:bottom w:val="none" w:sz="0" w:space="0" w:color="auto"/>
        <w:right w:val="none" w:sz="0" w:space="0" w:color="auto"/>
      </w:divBdr>
    </w:div>
    <w:div w:id="429661798">
      <w:bodyDiv w:val="1"/>
      <w:marLeft w:val="0"/>
      <w:marRight w:val="0"/>
      <w:marTop w:val="0"/>
      <w:marBottom w:val="0"/>
      <w:divBdr>
        <w:top w:val="none" w:sz="0" w:space="0" w:color="auto"/>
        <w:left w:val="none" w:sz="0" w:space="0" w:color="auto"/>
        <w:bottom w:val="none" w:sz="0" w:space="0" w:color="auto"/>
        <w:right w:val="none" w:sz="0" w:space="0" w:color="auto"/>
      </w:divBdr>
      <w:divsChild>
        <w:div w:id="589239687">
          <w:marLeft w:val="0"/>
          <w:marRight w:val="0"/>
          <w:marTop w:val="0"/>
          <w:marBottom w:val="0"/>
          <w:divBdr>
            <w:top w:val="none" w:sz="0" w:space="0" w:color="auto"/>
            <w:left w:val="none" w:sz="0" w:space="0" w:color="auto"/>
            <w:bottom w:val="none" w:sz="0" w:space="0" w:color="auto"/>
            <w:right w:val="none" w:sz="0" w:space="0" w:color="auto"/>
          </w:divBdr>
          <w:divsChild>
            <w:div w:id="130754377">
              <w:marLeft w:val="-225"/>
              <w:marRight w:val="-225"/>
              <w:marTop w:val="0"/>
              <w:marBottom w:val="0"/>
              <w:divBdr>
                <w:top w:val="none" w:sz="0" w:space="0" w:color="auto"/>
                <w:left w:val="none" w:sz="0" w:space="0" w:color="auto"/>
                <w:bottom w:val="none" w:sz="0" w:space="0" w:color="auto"/>
                <w:right w:val="none" w:sz="0" w:space="0" w:color="auto"/>
              </w:divBdr>
              <w:divsChild>
                <w:div w:id="58090836">
                  <w:marLeft w:val="0"/>
                  <w:marRight w:val="0"/>
                  <w:marTop w:val="0"/>
                  <w:marBottom w:val="0"/>
                  <w:divBdr>
                    <w:top w:val="none" w:sz="0" w:space="0" w:color="auto"/>
                    <w:left w:val="none" w:sz="0" w:space="0" w:color="auto"/>
                    <w:bottom w:val="none" w:sz="0" w:space="0" w:color="auto"/>
                    <w:right w:val="none" w:sz="0" w:space="0" w:color="auto"/>
                  </w:divBdr>
                </w:div>
                <w:div w:id="4108101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6138">
      <w:bodyDiv w:val="1"/>
      <w:marLeft w:val="0"/>
      <w:marRight w:val="0"/>
      <w:marTop w:val="0"/>
      <w:marBottom w:val="0"/>
      <w:divBdr>
        <w:top w:val="none" w:sz="0" w:space="0" w:color="auto"/>
        <w:left w:val="none" w:sz="0" w:space="0" w:color="auto"/>
        <w:bottom w:val="none" w:sz="0" w:space="0" w:color="auto"/>
        <w:right w:val="none" w:sz="0" w:space="0" w:color="auto"/>
      </w:divBdr>
      <w:divsChild>
        <w:div w:id="516622286">
          <w:marLeft w:val="0"/>
          <w:marRight w:val="0"/>
          <w:marTop w:val="0"/>
          <w:marBottom w:val="450"/>
          <w:divBdr>
            <w:top w:val="none" w:sz="0" w:space="0" w:color="auto"/>
            <w:left w:val="none" w:sz="0" w:space="0" w:color="auto"/>
            <w:bottom w:val="none" w:sz="0" w:space="0" w:color="auto"/>
            <w:right w:val="none" w:sz="0" w:space="0" w:color="auto"/>
          </w:divBdr>
          <w:divsChild>
            <w:div w:id="112942431">
              <w:marLeft w:val="0"/>
              <w:marRight w:val="0"/>
              <w:marTop w:val="0"/>
              <w:marBottom w:val="75"/>
              <w:divBdr>
                <w:top w:val="none" w:sz="0" w:space="0" w:color="auto"/>
                <w:left w:val="none" w:sz="0" w:space="0" w:color="auto"/>
                <w:bottom w:val="none" w:sz="0" w:space="0" w:color="auto"/>
                <w:right w:val="none" w:sz="0" w:space="0" w:color="auto"/>
              </w:divBdr>
            </w:div>
            <w:div w:id="200942759">
              <w:marLeft w:val="0"/>
              <w:marRight w:val="225"/>
              <w:marTop w:val="0"/>
              <w:marBottom w:val="0"/>
              <w:divBdr>
                <w:top w:val="none" w:sz="0" w:space="0" w:color="auto"/>
                <w:left w:val="none" w:sz="0" w:space="0" w:color="auto"/>
                <w:bottom w:val="none" w:sz="0" w:space="0" w:color="auto"/>
                <w:right w:val="none" w:sz="0" w:space="0" w:color="auto"/>
              </w:divBdr>
              <w:divsChild>
                <w:div w:id="532618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5819180">
          <w:marLeft w:val="0"/>
          <w:marRight w:val="0"/>
          <w:marTop w:val="0"/>
          <w:marBottom w:val="0"/>
          <w:divBdr>
            <w:top w:val="none" w:sz="0" w:space="0" w:color="auto"/>
            <w:left w:val="none" w:sz="0" w:space="0" w:color="auto"/>
            <w:bottom w:val="none" w:sz="0" w:space="0" w:color="auto"/>
            <w:right w:val="none" w:sz="0" w:space="0" w:color="auto"/>
          </w:divBdr>
        </w:div>
      </w:divsChild>
    </w:div>
    <w:div w:id="430318005">
      <w:bodyDiv w:val="1"/>
      <w:marLeft w:val="0"/>
      <w:marRight w:val="0"/>
      <w:marTop w:val="0"/>
      <w:marBottom w:val="0"/>
      <w:divBdr>
        <w:top w:val="none" w:sz="0" w:space="0" w:color="auto"/>
        <w:left w:val="none" w:sz="0" w:space="0" w:color="auto"/>
        <w:bottom w:val="none" w:sz="0" w:space="0" w:color="auto"/>
        <w:right w:val="none" w:sz="0" w:space="0" w:color="auto"/>
      </w:divBdr>
    </w:div>
    <w:div w:id="430669359">
      <w:bodyDiv w:val="1"/>
      <w:marLeft w:val="0"/>
      <w:marRight w:val="0"/>
      <w:marTop w:val="0"/>
      <w:marBottom w:val="0"/>
      <w:divBdr>
        <w:top w:val="none" w:sz="0" w:space="0" w:color="auto"/>
        <w:left w:val="none" w:sz="0" w:space="0" w:color="auto"/>
        <w:bottom w:val="none" w:sz="0" w:space="0" w:color="auto"/>
        <w:right w:val="none" w:sz="0" w:space="0" w:color="auto"/>
      </w:divBdr>
      <w:divsChild>
        <w:div w:id="558908119">
          <w:marLeft w:val="-225"/>
          <w:marRight w:val="-225"/>
          <w:marTop w:val="0"/>
          <w:marBottom w:val="0"/>
          <w:divBdr>
            <w:top w:val="none" w:sz="0" w:space="0" w:color="auto"/>
            <w:left w:val="none" w:sz="0" w:space="0" w:color="auto"/>
            <w:bottom w:val="none" w:sz="0" w:space="0" w:color="auto"/>
            <w:right w:val="none" w:sz="0" w:space="0" w:color="auto"/>
          </w:divBdr>
        </w:div>
      </w:divsChild>
    </w:div>
    <w:div w:id="430929671">
      <w:bodyDiv w:val="1"/>
      <w:marLeft w:val="0"/>
      <w:marRight w:val="0"/>
      <w:marTop w:val="0"/>
      <w:marBottom w:val="0"/>
      <w:divBdr>
        <w:top w:val="none" w:sz="0" w:space="0" w:color="auto"/>
        <w:left w:val="none" w:sz="0" w:space="0" w:color="auto"/>
        <w:bottom w:val="none" w:sz="0" w:space="0" w:color="auto"/>
        <w:right w:val="none" w:sz="0" w:space="0" w:color="auto"/>
      </w:divBdr>
      <w:divsChild>
        <w:div w:id="684752779">
          <w:marLeft w:val="626"/>
          <w:marRight w:val="0"/>
          <w:marTop w:val="0"/>
          <w:marBottom w:val="0"/>
          <w:divBdr>
            <w:top w:val="none" w:sz="0" w:space="0" w:color="auto"/>
            <w:left w:val="none" w:sz="0" w:space="0" w:color="auto"/>
            <w:bottom w:val="none" w:sz="0" w:space="0" w:color="auto"/>
            <w:right w:val="none" w:sz="0" w:space="0" w:color="auto"/>
          </w:divBdr>
        </w:div>
      </w:divsChild>
    </w:div>
    <w:div w:id="431051959">
      <w:bodyDiv w:val="1"/>
      <w:marLeft w:val="0"/>
      <w:marRight w:val="0"/>
      <w:marTop w:val="0"/>
      <w:marBottom w:val="0"/>
      <w:divBdr>
        <w:top w:val="none" w:sz="0" w:space="0" w:color="auto"/>
        <w:left w:val="none" w:sz="0" w:space="0" w:color="auto"/>
        <w:bottom w:val="none" w:sz="0" w:space="0" w:color="auto"/>
        <w:right w:val="none" w:sz="0" w:space="0" w:color="auto"/>
      </w:divBdr>
    </w:div>
    <w:div w:id="431243956">
      <w:bodyDiv w:val="1"/>
      <w:marLeft w:val="0"/>
      <w:marRight w:val="0"/>
      <w:marTop w:val="0"/>
      <w:marBottom w:val="0"/>
      <w:divBdr>
        <w:top w:val="none" w:sz="0" w:space="0" w:color="auto"/>
        <w:left w:val="none" w:sz="0" w:space="0" w:color="auto"/>
        <w:bottom w:val="none" w:sz="0" w:space="0" w:color="auto"/>
        <w:right w:val="none" w:sz="0" w:space="0" w:color="auto"/>
      </w:divBdr>
      <w:divsChild>
        <w:div w:id="400832736">
          <w:marLeft w:val="0"/>
          <w:marRight w:val="0"/>
          <w:marTop w:val="0"/>
          <w:marBottom w:val="300"/>
          <w:divBdr>
            <w:top w:val="none" w:sz="0" w:space="0" w:color="auto"/>
            <w:left w:val="none" w:sz="0" w:space="0" w:color="auto"/>
            <w:bottom w:val="none" w:sz="0" w:space="0" w:color="auto"/>
            <w:right w:val="none" w:sz="0" w:space="0" w:color="auto"/>
          </w:divBdr>
        </w:div>
      </w:divsChild>
    </w:div>
    <w:div w:id="431584145">
      <w:bodyDiv w:val="1"/>
      <w:marLeft w:val="0"/>
      <w:marRight w:val="0"/>
      <w:marTop w:val="0"/>
      <w:marBottom w:val="0"/>
      <w:divBdr>
        <w:top w:val="none" w:sz="0" w:space="0" w:color="auto"/>
        <w:left w:val="none" w:sz="0" w:space="0" w:color="auto"/>
        <w:bottom w:val="none" w:sz="0" w:space="0" w:color="auto"/>
        <w:right w:val="none" w:sz="0" w:space="0" w:color="auto"/>
      </w:divBdr>
    </w:div>
    <w:div w:id="431631442">
      <w:bodyDiv w:val="1"/>
      <w:marLeft w:val="0"/>
      <w:marRight w:val="0"/>
      <w:marTop w:val="0"/>
      <w:marBottom w:val="0"/>
      <w:divBdr>
        <w:top w:val="none" w:sz="0" w:space="0" w:color="auto"/>
        <w:left w:val="none" w:sz="0" w:space="0" w:color="auto"/>
        <w:bottom w:val="none" w:sz="0" w:space="0" w:color="auto"/>
        <w:right w:val="none" w:sz="0" w:space="0" w:color="auto"/>
      </w:divBdr>
      <w:divsChild>
        <w:div w:id="375349532">
          <w:marLeft w:val="0"/>
          <w:marRight w:val="0"/>
          <w:marTop w:val="0"/>
          <w:marBottom w:val="0"/>
          <w:divBdr>
            <w:top w:val="none" w:sz="0" w:space="0" w:color="auto"/>
            <w:left w:val="none" w:sz="0" w:space="0" w:color="auto"/>
            <w:bottom w:val="none" w:sz="0" w:space="0" w:color="auto"/>
            <w:right w:val="none" w:sz="0" w:space="0" w:color="auto"/>
          </w:divBdr>
        </w:div>
      </w:divsChild>
    </w:div>
    <w:div w:id="431899149">
      <w:bodyDiv w:val="1"/>
      <w:marLeft w:val="0"/>
      <w:marRight w:val="0"/>
      <w:marTop w:val="0"/>
      <w:marBottom w:val="0"/>
      <w:divBdr>
        <w:top w:val="none" w:sz="0" w:space="0" w:color="auto"/>
        <w:left w:val="none" w:sz="0" w:space="0" w:color="auto"/>
        <w:bottom w:val="none" w:sz="0" w:space="0" w:color="auto"/>
        <w:right w:val="none" w:sz="0" w:space="0" w:color="auto"/>
      </w:divBdr>
      <w:divsChild>
        <w:div w:id="142358499">
          <w:marLeft w:val="0"/>
          <w:marRight w:val="0"/>
          <w:marTop w:val="300"/>
          <w:marBottom w:val="300"/>
          <w:divBdr>
            <w:top w:val="none" w:sz="0" w:space="0" w:color="auto"/>
            <w:left w:val="none" w:sz="0" w:space="0" w:color="auto"/>
            <w:bottom w:val="none" w:sz="0" w:space="0" w:color="auto"/>
            <w:right w:val="none" w:sz="0" w:space="0" w:color="auto"/>
          </w:divBdr>
        </w:div>
        <w:div w:id="319963141">
          <w:marLeft w:val="0"/>
          <w:marRight w:val="0"/>
          <w:marTop w:val="0"/>
          <w:marBottom w:val="0"/>
          <w:divBdr>
            <w:top w:val="none" w:sz="0" w:space="0" w:color="auto"/>
            <w:left w:val="none" w:sz="0" w:space="0" w:color="auto"/>
            <w:bottom w:val="none" w:sz="0" w:space="0" w:color="auto"/>
            <w:right w:val="none" w:sz="0" w:space="0" w:color="auto"/>
          </w:divBdr>
        </w:div>
        <w:div w:id="384988716">
          <w:marLeft w:val="0"/>
          <w:marRight w:val="0"/>
          <w:marTop w:val="0"/>
          <w:marBottom w:val="0"/>
          <w:divBdr>
            <w:top w:val="none" w:sz="0" w:space="0" w:color="auto"/>
            <w:left w:val="none" w:sz="0" w:space="0" w:color="auto"/>
            <w:bottom w:val="none" w:sz="0" w:space="0" w:color="auto"/>
            <w:right w:val="none" w:sz="0" w:space="0" w:color="auto"/>
          </w:divBdr>
        </w:div>
      </w:divsChild>
    </w:div>
    <w:div w:id="431902437">
      <w:bodyDiv w:val="1"/>
      <w:marLeft w:val="0"/>
      <w:marRight w:val="0"/>
      <w:marTop w:val="0"/>
      <w:marBottom w:val="0"/>
      <w:divBdr>
        <w:top w:val="none" w:sz="0" w:space="0" w:color="auto"/>
        <w:left w:val="none" w:sz="0" w:space="0" w:color="auto"/>
        <w:bottom w:val="none" w:sz="0" w:space="0" w:color="auto"/>
        <w:right w:val="none" w:sz="0" w:space="0" w:color="auto"/>
      </w:divBdr>
    </w:div>
    <w:div w:id="431970736">
      <w:bodyDiv w:val="1"/>
      <w:marLeft w:val="0"/>
      <w:marRight w:val="0"/>
      <w:marTop w:val="0"/>
      <w:marBottom w:val="0"/>
      <w:divBdr>
        <w:top w:val="none" w:sz="0" w:space="0" w:color="auto"/>
        <w:left w:val="none" w:sz="0" w:space="0" w:color="auto"/>
        <w:bottom w:val="none" w:sz="0" w:space="0" w:color="auto"/>
        <w:right w:val="none" w:sz="0" w:space="0" w:color="auto"/>
      </w:divBdr>
    </w:div>
    <w:div w:id="432165263">
      <w:bodyDiv w:val="1"/>
      <w:marLeft w:val="0"/>
      <w:marRight w:val="0"/>
      <w:marTop w:val="0"/>
      <w:marBottom w:val="0"/>
      <w:divBdr>
        <w:top w:val="none" w:sz="0" w:space="0" w:color="auto"/>
        <w:left w:val="none" w:sz="0" w:space="0" w:color="auto"/>
        <w:bottom w:val="none" w:sz="0" w:space="0" w:color="auto"/>
        <w:right w:val="none" w:sz="0" w:space="0" w:color="auto"/>
      </w:divBdr>
    </w:div>
    <w:div w:id="432288925">
      <w:bodyDiv w:val="1"/>
      <w:marLeft w:val="0"/>
      <w:marRight w:val="0"/>
      <w:marTop w:val="0"/>
      <w:marBottom w:val="0"/>
      <w:divBdr>
        <w:top w:val="none" w:sz="0" w:space="0" w:color="auto"/>
        <w:left w:val="none" w:sz="0" w:space="0" w:color="auto"/>
        <w:bottom w:val="none" w:sz="0" w:space="0" w:color="auto"/>
        <w:right w:val="none" w:sz="0" w:space="0" w:color="auto"/>
      </w:divBdr>
      <w:divsChild>
        <w:div w:id="68623260">
          <w:marLeft w:val="0"/>
          <w:marRight w:val="0"/>
          <w:marTop w:val="0"/>
          <w:marBottom w:val="360"/>
          <w:divBdr>
            <w:top w:val="none" w:sz="0" w:space="0" w:color="auto"/>
            <w:left w:val="none" w:sz="0" w:space="0" w:color="auto"/>
            <w:bottom w:val="none" w:sz="0" w:space="0" w:color="auto"/>
            <w:right w:val="none" w:sz="0" w:space="0" w:color="auto"/>
          </w:divBdr>
        </w:div>
      </w:divsChild>
    </w:div>
    <w:div w:id="432437185">
      <w:bodyDiv w:val="1"/>
      <w:marLeft w:val="0"/>
      <w:marRight w:val="0"/>
      <w:marTop w:val="0"/>
      <w:marBottom w:val="0"/>
      <w:divBdr>
        <w:top w:val="none" w:sz="0" w:space="0" w:color="auto"/>
        <w:left w:val="none" w:sz="0" w:space="0" w:color="auto"/>
        <w:bottom w:val="none" w:sz="0" w:space="0" w:color="auto"/>
        <w:right w:val="none" w:sz="0" w:space="0" w:color="auto"/>
      </w:divBdr>
      <w:divsChild>
        <w:div w:id="104544092">
          <w:marLeft w:val="0"/>
          <w:marRight w:val="0"/>
          <w:marTop w:val="0"/>
          <w:marBottom w:val="0"/>
          <w:divBdr>
            <w:top w:val="none" w:sz="0" w:space="0" w:color="auto"/>
            <w:left w:val="none" w:sz="0" w:space="0" w:color="auto"/>
            <w:bottom w:val="none" w:sz="0" w:space="0" w:color="auto"/>
            <w:right w:val="none" w:sz="0" w:space="0" w:color="auto"/>
          </w:divBdr>
          <w:divsChild>
            <w:div w:id="14307563">
              <w:marLeft w:val="-225"/>
              <w:marRight w:val="-225"/>
              <w:marTop w:val="0"/>
              <w:marBottom w:val="0"/>
              <w:divBdr>
                <w:top w:val="none" w:sz="0" w:space="0" w:color="auto"/>
                <w:left w:val="none" w:sz="0" w:space="0" w:color="auto"/>
                <w:bottom w:val="none" w:sz="0" w:space="0" w:color="auto"/>
                <w:right w:val="none" w:sz="0" w:space="0" w:color="auto"/>
              </w:divBdr>
              <w:divsChild>
                <w:div w:id="734159835">
                  <w:marLeft w:val="0"/>
                  <w:marRight w:val="0"/>
                  <w:marTop w:val="0"/>
                  <w:marBottom w:val="0"/>
                  <w:divBdr>
                    <w:top w:val="none" w:sz="0" w:space="0" w:color="auto"/>
                    <w:left w:val="none" w:sz="0" w:space="0" w:color="auto"/>
                    <w:bottom w:val="none" w:sz="0" w:space="0" w:color="auto"/>
                    <w:right w:val="none" w:sz="0" w:space="0" w:color="auto"/>
                  </w:divBdr>
                  <w:divsChild>
                    <w:div w:id="1065491072">
                      <w:marLeft w:val="-225"/>
                      <w:marRight w:val="-225"/>
                      <w:marTop w:val="0"/>
                      <w:marBottom w:val="0"/>
                      <w:divBdr>
                        <w:top w:val="none" w:sz="0" w:space="0" w:color="auto"/>
                        <w:left w:val="none" w:sz="0" w:space="0" w:color="auto"/>
                        <w:bottom w:val="none" w:sz="0" w:space="0" w:color="auto"/>
                        <w:right w:val="none" w:sz="0" w:space="0" w:color="auto"/>
                      </w:divBdr>
                      <w:divsChild>
                        <w:div w:id="17981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842">
              <w:marLeft w:val="-225"/>
              <w:marRight w:val="-225"/>
              <w:marTop w:val="0"/>
              <w:marBottom w:val="0"/>
              <w:divBdr>
                <w:top w:val="none" w:sz="0" w:space="0" w:color="auto"/>
                <w:left w:val="none" w:sz="0" w:space="0" w:color="auto"/>
                <w:bottom w:val="none" w:sz="0" w:space="0" w:color="auto"/>
                <w:right w:val="none" w:sz="0" w:space="0" w:color="auto"/>
              </w:divBdr>
              <w:divsChild>
                <w:div w:id="1844852099">
                  <w:marLeft w:val="0"/>
                  <w:marRight w:val="0"/>
                  <w:marTop w:val="0"/>
                  <w:marBottom w:val="0"/>
                  <w:divBdr>
                    <w:top w:val="none" w:sz="0" w:space="0" w:color="auto"/>
                    <w:left w:val="none" w:sz="0" w:space="0" w:color="auto"/>
                    <w:bottom w:val="none" w:sz="0" w:space="0" w:color="auto"/>
                    <w:right w:val="none" w:sz="0" w:space="0" w:color="auto"/>
                  </w:divBdr>
                  <w:divsChild>
                    <w:div w:id="1462918914">
                      <w:marLeft w:val="0"/>
                      <w:marRight w:val="0"/>
                      <w:marTop w:val="0"/>
                      <w:marBottom w:val="0"/>
                      <w:divBdr>
                        <w:top w:val="none" w:sz="0" w:space="0" w:color="auto"/>
                        <w:left w:val="none" w:sz="0" w:space="0" w:color="auto"/>
                        <w:bottom w:val="none" w:sz="0" w:space="0" w:color="auto"/>
                        <w:right w:val="none" w:sz="0" w:space="0" w:color="auto"/>
                      </w:divBdr>
                      <w:divsChild>
                        <w:div w:id="1703823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0365119">
                  <w:marLeft w:val="0"/>
                  <w:marRight w:val="0"/>
                  <w:marTop w:val="0"/>
                  <w:marBottom w:val="0"/>
                  <w:divBdr>
                    <w:top w:val="none" w:sz="0" w:space="0" w:color="auto"/>
                    <w:left w:val="none" w:sz="0" w:space="0" w:color="auto"/>
                    <w:bottom w:val="none" w:sz="0" w:space="0" w:color="auto"/>
                    <w:right w:val="none" w:sz="0" w:space="0" w:color="auto"/>
                  </w:divBdr>
                  <w:divsChild>
                    <w:div w:id="1175146751">
                      <w:marLeft w:val="0"/>
                      <w:marRight w:val="0"/>
                      <w:marTop w:val="0"/>
                      <w:marBottom w:val="0"/>
                      <w:divBdr>
                        <w:top w:val="none" w:sz="0" w:space="0" w:color="auto"/>
                        <w:left w:val="none" w:sz="0" w:space="0" w:color="auto"/>
                        <w:bottom w:val="none" w:sz="0" w:space="0" w:color="auto"/>
                        <w:right w:val="none" w:sz="0" w:space="0" w:color="auto"/>
                      </w:divBdr>
                      <w:divsChild>
                        <w:div w:id="19004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94027">
          <w:marLeft w:val="0"/>
          <w:marRight w:val="0"/>
          <w:marTop w:val="0"/>
          <w:marBottom w:val="0"/>
          <w:divBdr>
            <w:top w:val="none" w:sz="0" w:space="0" w:color="auto"/>
            <w:left w:val="none" w:sz="0" w:space="0" w:color="auto"/>
            <w:bottom w:val="none" w:sz="0" w:space="0" w:color="auto"/>
            <w:right w:val="none" w:sz="0" w:space="0" w:color="auto"/>
          </w:divBdr>
          <w:divsChild>
            <w:div w:id="2072532195">
              <w:marLeft w:val="-225"/>
              <w:marRight w:val="-225"/>
              <w:marTop w:val="0"/>
              <w:marBottom w:val="0"/>
              <w:divBdr>
                <w:top w:val="none" w:sz="0" w:space="0" w:color="auto"/>
                <w:left w:val="none" w:sz="0" w:space="0" w:color="auto"/>
                <w:bottom w:val="none" w:sz="0" w:space="0" w:color="auto"/>
                <w:right w:val="none" w:sz="0" w:space="0" w:color="auto"/>
              </w:divBdr>
              <w:divsChild>
                <w:div w:id="446857145">
                  <w:marLeft w:val="1425"/>
                  <w:marRight w:val="0"/>
                  <w:marTop w:val="0"/>
                  <w:marBottom w:val="0"/>
                  <w:divBdr>
                    <w:top w:val="none" w:sz="0" w:space="0" w:color="auto"/>
                    <w:left w:val="none" w:sz="0" w:space="0" w:color="auto"/>
                    <w:bottom w:val="none" w:sz="0" w:space="0" w:color="auto"/>
                    <w:right w:val="none" w:sz="0" w:space="0" w:color="auto"/>
                  </w:divBdr>
                  <w:divsChild>
                    <w:div w:id="126033712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32894271">
      <w:bodyDiv w:val="1"/>
      <w:marLeft w:val="0"/>
      <w:marRight w:val="0"/>
      <w:marTop w:val="0"/>
      <w:marBottom w:val="0"/>
      <w:divBdr>
        <w:top w:val="none" w:sz="0" w:space="0" w:color="auto"/>
        <w:left w:val="none" w:sz="0" w:space="0" w:color="auto"/>
        <w:bottom w:val="none" w:sz="0" w:space="0" w:color="auto"/>
        <w:right w:val="none" w:sz="0" w:space="0" w:color="auto"/>
      </w:divBdr>
      <w:divsChild>
        <w:div w:id="208617444">
          <w:marLeft w:val="0"/>
          <w:marRight w:val="0"/>
          <w:marTop w:val="0"/>
          <w:marBottom w:val="0"/>
          <w:divBdr>
            <w:top w:val="none" w:sz="0" w:space="0" w:color="auto"/>
            <w:left w:val="none" w:sz="0" w:space="0" w:color="auto"/>
            <w:bottom w:val="none" w:sz="0" w:space="0" w:color="auto"/>
            <w:right w:val="none" w:sz="0" w:space="0" w:color="auto"/>
          </w:divBdr>
        </w:div>
      </w:divsChild>
    </w:div>
    <w:div w:id="433018791">
      <w:bodyDiv w:val="1"/>
      <w:marLeft w:val="0"/>
      <w:marRight w:val="0"/>
      <w:marTop w:val="0"/>
      <w:marBottom w:val="0"/>
      <w:divBdr>
        <w:top w:val="none" w:sz="0" w:space="0" w:color="auto"/>
        <w:left w:val="none" w:sz="0" w:space="0" w:color="auto"/>
        <w:bottom w:val="none" w:sz="0" w:space="0" w:color="auto"/>
        <w:right w:val="none" w:sz="0" w:space="0" w:color="auto"/>
      </w:divBdr>
    </w:div>
    <w:div w:id="433020027">
      <w:bodyDiv w:val="1"/>
      <w:marLeft w:val="0"/>
      <w:marRight w:val="0"/>
      <w:marTop w:val="0"/>
      <w:marBottom w:val="0"/>
      <w:divBdr>
        <w:top w:val="none" w:sz="0" w:space="0" w:color="auto"/>
        <w:left w:val="none" w:sz="0" w:space="0" w:color="auto"/>
        <w:bottom w:val="none" w:sz="0" w:space="0" w:color="auto"/>
        <w:right w:val="none" w:sz="0" w:space="0" w:color="auto"/>
      </w:divBdr>
      <w:divsChild>
        <w:div w:id="5637020">
          <w:marLeft w:val="-225"/>
          <w:marRight w:val="-225"/>
          <w:marTop w:val="0"/>
          <w:marBottom w:val="0"/>
          <w:divBdr>
            <w:top w:val="none" w:sz="0" w:space="0" w:color="auto"/>
            <w:left w:val="none" w:sz="0" w:space="0" w:color="auto"/>
            <w:bottom w:val="none" w:sz="0" w:space="0" w:color="auto"/>
            <w:right w:val="none" w:sz="0" w:space="0" w:color="auto"/>
          </w:divBdr>
          <w:divsChild>
            <w:div w:id="41559685">
              <w:marLeft w:val="0"/>
              <w:marRight w:val="0"/>
              <w:marTop w:val="0"/>
              <w:marBottom w:val="0"/>
              <w:divBdr>
                <w:top w:val="none" w:sz="0" w:space="0" w:color="auto"/>
                <w:left w:val="none" w:sz="0" w:space="0" w:color="auto"/>
                <w:bottom w:val="none" w:sz="0" w:space="0" w:color="auto"/>
                <w:right w:val="none" w:sz="0" w:space="0" w:color="auto"/>
              </w:divBdr>
              <w:divsChild>
                <w:div w:id="30540330">
                  <w:marLeft w:val="0"/>
                  <w:marRight w:val="0"/>
                  <w:marTop w:val="0"/>
                  <w:marBottom w:val="0"/>
                  <w:divBdr>
                    <w:top w:val="none" w:sz="0" w:space="0" w:color="auto"/>
                    <w:left w:val="none" w:sz="0" w:space="0" w:color="auto"/>
                    <w:bottom w:val="none" w:sz="0" w:space="0" w:color="auto"/>
                    <w:right w:val="none" w:sz="0" w:space="0" w:color="auto"/>
                  </w:divBdr>
                </w:div>
              </w:divsChild>
            </w:div>
            <w:div w:id="309596878">
              <w:marLeft w:val="1463"/>
              <w:marRight w:val="0"/>
              <w:marTop w:val="0"/>
              <w:marBottom w:val="0"/>
              <w:divBdr>
                <w:top w:val="none" w:sz="0" w:space="0" w:color="auto"/>
                <w:left w:val="none" w:sz="0" w:space="0" w:color="auto"/>
                <w:bottom w:val="none" w:sz="0" w:space="0" w:color="auto"/>
                <w:right w:val="none" w:sz="0" w:space="0" w:color="auto"/>
              </w:divBdr>
            </w:div>
          </w:divsChild>
        </w:div>
        <w:div w:id="669910885">
          <w:marLeft w:val="-225"/>
          <w:marRight w:val="-225"/>
          <w:marTop w:val="0"/>
          <w:marBottom w:val="0"/>
          <w:divBdr>
            <w:top w:val="none" w:sz="0" w:space="0" w:color="auto"/>
            <w:left w:val="none" w:sz="0" w:space="0" w:color="auto"/>
            <w:bottom w:val="none" w:sz="0" w:space="0" w:color="auto"/>
            <w:right w:val="none" w:sz="0" w:space="0" w:color="auto"/>
          </w:divBdr>
          <w:divsChild>
            <w:div w:id="7087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716">
      <w:bodyDiv w:val="1"/>
      <w:marLeft w:val="0"/>
      <w:marRight w:val="0"/>
      <w:marTop w:val="0"/>
      <w:marBottom w:val="0"/>
      <w:divBdr>
        <w:top w:val="none" w:sz="0" w:space="0" w:color="auto"/>
        <w:left w:val="none" w:sz="0" w:space="0" w:color="auto"/>
        <w:bottom w:val="none" w:sz="0" w:space="0" w:color="auto"/>
        <w:right w:val="none" w:sz="0" w:space="0" w:color="auto"/>
      </w:divBdr>
    </w:div>
    <w:div w:id="433092047">
      <w:bodyDiv w:val="1"/>
      <w:marLeft w:val="0"/>
      <w:marRight w:val="0"/>
      <w:marTop w:val="0"/>
      <w:marBottom w:val="0"/>
      <w:divBdr>
        <w:top w:val="none" w:sz="0" w:space="0" w:color="auto"/>
        <w:left w:val="none" w:sz="0" w:space="0" w:color="auto"/>
        <w:bottom w:val="none" w:sz="0" w:space="0" w:color="auto"/>
        <w:right w:val="none" w:sz="0" w:space="0" w:color="auto"/>
      </w:divBdr>
    </w:div>
    <w:div w:id="433283369">
      <w:bodyDiv w:val="1"/>
      <w:marLeft w:val="0"/>
      <w:marRight w:val="0"/>
      <w:marTop w:val="0"/>
      <w:marBottom w:val="0"/>
      <w:divBdr>
        <w:top w:val="none" w:sz="0" w:space="0" w:color="auto"/>
        <w:left w:val="none" w:sz="0" w:space="0" w:color="auto"/>
        <w:bottom w:val="none" w:sz="0" w:space="0" w:color="auto"/>
        <w:right w:val="none" w:sz="0" w:space="0" w:color="auto"/>
      </w:divBdr>
      <w:divsChild>
        <w:div w:id="272323428">
          <w:marLeft w:val="0"/>
          <w:marRight w:val="0"/>
          <w:marTop w:val="0"/>
          <w:marBottom w:val="0"/>
          <w:divBdr>
            <w:top w:val="none" w:sz="0" w:space="0" w:color="auto"/>
            <w:left w:val="none" w:sz="0" w:space="0" w:color="auto"/>
            <w:bottom w:val="none" w:sz="0" w:space="0" w:color="auto"/>
            <w:right w:val="none" w:sz="0" w:space="0" w:color="auto"/>
          </w:divBdr>
        </w:div>
        <w:div w:id="769935329">
          <w:marLeft w:val="0"/>
          <w:marRight w:val="0"/>
          <w:marTop w:val="450"/>
          <w:marBottom w:val="435"/>
          <w:divBdr>
            <w:top w:val="none" w:sz="0" w:space="0" w:color="auto"/>
            <w:left w:val="none" w:sz="0" w:space="0" w:color="auto"/>
            <w:bottom w:val="none" w:sz="0" w:space="0" w:color="auto"/>
            <w:right w:val="none" w:sz="0" w:space="0" w:color="auto"/>
          </w:divBdr>
        </w:div>
      </w:divsChild>
    </w:div>
    <w:div w:id="433404066">
      <w:bodyDiv w:val="1"/>
      <w:marLeft w:val="0"/>
      <w:marRight w:val="0"/>
      <w:marTop w:val="0"/>
      <w:marBottom w:val="0"/>
      <w:divBdr>
        <w:top w:val="none" w:sz="0" w:space="0" w:color="auto"/>
        <w:left w:val="none" w:sz="0" w:space="0" w:color="auto"/>
        <w:bottom w:val="none" w:sz="0" w:space="0" w:color="auto"/>
        <w:right w:val="none" w:sz="0" w:space="0" w:color="auto"/>
      </w:divBdr>
    </w:div>
    <w:div w:id="434135840">
      <w:bodyDiv w:val="1"/>
      <w:marLeft w:val="0"/>
      <w:marRight w:val="0"/>
      <w:marTop w:val="0"/>
      <w:marBottom w:val="0"/>
      <w:divBdr>
        <w:top w:val="none" w:sz="0" w:space="0" w:color="auto"/>
        <w:left w:val="none" w:sz="0" w:space="0" w:color="auto"/>
        <w:bottom w:val="none" w:sz="0" w:space="0" w:color="auto"/>
        <w:right w:val="none" w:sz="0" w:space="0" w:color="auto"/>
      </w:divBdr>
    </w:div>
    <w:div w:id="434325234">
      <w:bodyDiv w:val="1"/>
      <w:marLeft w:val="0"/>
      <w:marRight w:val="0"/>
      <w:marTop w:val="0"/>
      <w:marBottom w:val="0"/>
      <w:divBdr>
        <w:top w:val="none" w:sz="0" w:space="0" w:color="auto"/>
        <w:left w:val="none" w:sz="0" w:space="0" w:color="auto"/>
        <w:bottom w:val="none" w:sz="0" w:space="0" w:color="auto"/>
        <w:right w:val="none" w:sz="0" w:space="0" w:color="auto"/>
      </w:divBdr>
    </w:div>
    <w:div w:id="434518524">
      <w:bodyDiv w:val="1"/>
      <w:marLeft w:val="0"/>
      <w:marRight w:val="0"/>
      <w:marTop w:val="0"/>
      <w:marBottom w:val="0"/>
      <w:divBdr>
        <w:top w:val="none" w:sz="0" w:space="0" w:color="auto"/>
        <w:left w:val="none" w:sz="0" w:space="0" w:color="auto"/>
        <w:bottom w:val="none" w:sz="0" w:space="0" w:color="auto"/>
        <w:right w:val="none" w:sz="0" w:space="0" w:color="auto"/>
      </w:divBdr>
    </w:div>
    <w:div w:id="435102564">
      <w:bodyDiv w:val="1"/>
      <w:marLeft w:val="0"/>
      <w:marRight w:val="0"/>
      <w:marTop w:val="0"/>
      <w:marBottom w:val="0"/>
      <w:divBdr>
        <w:top w:val="none" w:sz="0" w:space="0" w:color="auto"/>
        <w:left w:val="none" w:sz="0" w:space="0" w:color="auto"/>
        <w:bottom w:val="none" w:sz="0" w:space="0" w:color="auto"/>
        <w:right w:val="none" w:sz="0" w:space="0" w:color="auto"/>
      </w:divBdr>
    </w:div>
    <w:div w:id="435366943">
      <w:bodyDiv w:val="1"/>
      <w:marLeft w:val="0"/>
      <w:marRight w:val="0"/>
      <w:marTop w:val="0"/>
      <w:marBottom w:val="0"/>
      <w:divBdr>
        <w:top w:val="none" w:sz="0" w:space="0" w:color="auto"/>
        <w:left w:val="none" w:sz="0" w:space="0" w:color="auto"/>
        <w:bottom w:val="none" w:sz="0" w:space="0" w:color="auto"/>
        <w:right w:val="none" w:sz="0" w:space="0" w:color="auto"/>
      </w:divBdr>
      <w:divsChild>
        <w:div w:id="1903756">
          <w:marLeft w:val="-188"/>
          <w:marRight w:val="-188"/>
          <w:marTop w:val="0"/>
          <w:marBottom w:val="0"/>
          <w:divBdr>
            <w:top w:val="none" w:sz="0" w:space="0" w:color="auto"/>
            <w:left w:val="none" w:sz="0" w:space="0" w:color="auto"/>
            <w:bottom w:val="none" w:sz="0" w:space="0" w:color="auto"/>
            <w:right w:val="none" w:sz="0" w:space="0" w:color="auto"/>
          </w:divBdr>
        </w:div>
      </w:divsChild>
    </w:div>
    <w:div w:id="435442047">
      <w:bodyDiv w:val="1"/>
      <w:marLeft w:val="0"/>
      <w:marRight w:val="0"/>
      <w:marTop w:val="0"/>
      <w:marBottom w:val="0"/>
      <w:divBdr>
        <w:top w:val="none" w:sz="0" w:space="0" w:color="auto"/>
        <w:left w:val="none" w:sz="0" w:space="0" w:color="auto"/>
        <w:bottom w:val="none" w:sz="0" w:space="0" w:color="auto"/>
        <w:right w:val="none" w:sz="0" w:space="0" w:color="auto"/>
      </w:divBdr>
      <w:divsChild>
        <w:div w:id="1158114746">
          <w:marLeft w:val="-225"/>
          <w:marRight w:val="-225"/>
          <w:marTop w:val="0"/>
          <w:marBottom w:val="0"/>
          <w:divBdr>
            <w:top w:val="none" w:sz="0" w:space="0" w:color="auto"/>
            <w:left w:val="none" w:sz="0" w:space="0" w:color="auto"/>
            <w:bottom w:val="none" w:sz="0" w:space="0" w:color="auto"/>
            <w:right w:val="none" w:sz="0" w:space="0" w:color="auto"/>
          </w:divBdr>
          <w:divsChild>
            <w:div w:id="2075422135">
              <w:marLeft w:val="0"/>
              <w:marRight w:val="0"/>
              <w:marTop w:val="0"/>
              <w:marBottom w:val="0"/>
              <w:divBdr>
                <w:top w:val="none" w:sz="0" w:space="0" w:color="auto"/>
                <w:left w:val="none" w:sz="0" w:space="0" w:color="auto"/>
                <w:bottom w:val="none" w:sz="0" w:space="0" w:color="auto"/>
                <w:right w:val="none" w:sz="0" w:space="0" w:color="auto"/>
              </w:divBdr>
              <w:divsChild>
                <w:div w:id="33358255">
                  <w:marLeft w:val="-225"/>
                  <w:marRight w:val="-225"/>
                  <w:marTop w:val="0"/>
                  <w:marBottom w:val="0"/>
                  <w:divBdr>
                    <w:top w:val="none" w:sz="0" w:space="0" w:color="auto"/>
                    <w:left w:val="none" w:sz="0" w:space="0" w:color="auto"/>
                    <w:bottom w:val="none" w:sz="0" w:space="0" w:color="auto"/>
                    <w:right w:val="none" w:sz="0" w:space="0" w:color="auto"/>
                  </w:divBdr>
                  <w:divsChild>
                    <w:div w:id="1972979180">
                      <w:marLeft w:val="0"/>
                      <w:marRight w:val="0"/>
                      <w:marTop w:val="0"/>
                      <w:marBottom w:val="0"/>
                      <w:divBdr>
                        <w:top w:val="none" w:sz="0" w:space="0" w:color="auto"/>
                        <w:left w:val="none" w:sz="0" w:space="0" w:color="auto"/>
                        <w:bottom w:val="none" w:sz="0" w:space="0" w:color="auto"/>
                        <w:right w:val="none" w:sz="0" w:space="0" w:color="auto"/>
                      </w:divBdr>
                    </w:div>
                  </w:divsChild>
                </w:div>
                <w:div w:id="407771224">
                  <w:marLeft w:val="0"/>
                  <w:marRight w:val="0"/>
                  <w:marTop w:val="0"/>
                  <w:marBottom w:val="0"/>
                  <w:divBdr>
                    <w:top w:val="none" w:sz="0" w:space="0" w:color="auto"/>
                    <w:left w:val="none" w:sz="0" w:space="0" w:color="auto"/>
                    <w:bottom w:val="none" w:sz="0" w:space="0" w:color="auto"/>
                    <w:right w:val="none" w:sz="0" w:space="0" w:color="auto"/>
                  </w:divBdr>
                  <w:divsChild>
                    <w:div w:id="1910843018">
                      <w:marLeft w:val="0"/>
                      <w:marRight w:val="0"/>
                      <w:marTop w:val="0"/>
                      <w:marBottom w:val="0"/>
                      <w:divBdr>
                        <w:top w:val="none" w:sz="0" w:space="0" w:color="auto"/>
                        <w:left w:val="none" w:sz="0" w:space="0" w:color="auto"/>
                        <w:bottom w:val="none" w:sz="0" w:space="0" w:color="auto"/>
                        <w:right w:val="none" w:sz="0" w:space="0" w:color="auto"/>
                      </w:divBdr>
                      <w:divsChild>
                        <w:div w:id="364256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3792129">
              <w:marLeft w:val="0"/>
              <w:marRight w:val="0"/>
              <w:marTop w:val="0"/>
              <w:marBottom w:val="0"/>
              <w:divBdr>
                <w:top w:val="none" w:sz="0" w:space="0" w:color="auto"/>
                <w:left w:val="none" w:sz="0" w:space="0" w:color="auto"/>
                <w:bottom w:val="none" w:sz="0" w:space="0" w:color="auto"/>
                <w:right w:val="none" w:sz="0" w:space="0" w:color="auto"/>
              </w:divBdr>
              <w:divsChild>
                <w:div w:id="102845811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16710007">
          <w:marLeft w:val="-225"/>
          <w:marRight w:val="-225"/>
          <w:marTop w:val="0"/>
          <w:marBottom w:val="0"/>
          <w:divBdr>
            <w:top w:val="none" w:sz="0" w:space="0" w:color="auto"/>
            <w:left w:val="none" w:sz="0" w:space="0" w:color="auto"/>
            <w:bottom w:val="none" w:sz="0" w:space="0" w:color="auto"/>
            <w:right w:val="none" w:sz="0" w:space="0" w:color="auto"/>
          </w:divBdr>
          <w:divsChild>
            <w:div w:id="310716975">
              <w:marLeft w:val="1463"/>
              <w:marRight w:val="0"/>
              <w:marTop w:val="0"/>
              <w:marBottom w:val="0"/>
              <w:divBdr>
                <w:top w:val="none" w:sz="0" w:space="0" w:color="auto"/>
                <w:left w:val="none" w:sz="0" w:space="0" w:color="auto"/>
                <w:bottom w:val="none" w:sz="0" w:space="0" w:color="auto"/>
                <w:right w:val="none" w:sz="0" w:space="0" w:color="auto"/>
              </w:divBdr>
              <w:divsChild>
                <w:div w:id="263733142">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039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5034">
      <w:bodyDiv w:val="1"/>
      <w:marLeft w:val="0"/>
      <w:marRight w:val="0"/>
      <w:marTop w:val="0"/>
      <w:marBottom w:val="0"/>
      <w:divBdr>
        <w:top w:val="none" w:sz="0" w:space="0" w:color="auto"/>
        <w:left w:val="none" w:sz="0" w:space="0" w:color="auto"/>
        <w:bottom w:val="none" w:sz="0" w:space="0" w:color="auto"/>
        <w:right w:val="none" w:sz="0" w:space="0" w:color="auto"/>
      </w:divBdr>
      <w:divsChild>
        <w:div w:id="390152391">
          <w:marLeft w:val="0"/>
          <w:marRight w:val="0"/>
          <w:marTop w:val="150"/>
          <w:marBottom w:val="0"/>
          <w:divBdr>
            <w:top w:val="none" w:sz="0" w:space="0" w:color="auto"/>
            <w:left w:val="none" w:sz="0" w:space="0" w:color="auto"/>
            <w:bottom w:val="none" w:sz="0" w:space="0" w:color="auto"/>
            <w:right w:val="none" w:sz="0" w:space="0" w:color="auto"/>
          </w:divBdr>
        </w:div>
        <w:div w:id="687678531">
          <w:marLeft w:val="0"/>
          <w:marRight w:val="0"/>
          <w:marTop w:val="0"/>
          <w:marBottom w:val="0"/>
          <w:divBdr>
            <w:top w:val="single" w:sz="6" w:space="15" w:color="D2D2D2"/>
            <w:left w:val="none" w:sz="0" w:space="0" w:color="auto"/>
            <w:bottom w:val="none" w:sz="0" w:space="0" w:color="auto"/>
            <w:right w:val="none" w:sz="0" w:space="0" w:color="auto"/>
          </w:divBdr>
        </w:div>
        <w:div w:id="753278086">
          <w:marLeft w:val="0"/>
          <w:marRight w:val="0"/>
          <w:marTop w:val="300"/>
          <w:marBottom w:val="300"/>
          <w:divBdr>
            <w:top w:val="none" w:sz="0" w:space="0" w:color="auto"/>
            <w:left w:val="none" w:sz="0" w:space="0" w:color="auto"/>
            <w:bottom w:val="none" w:sz="0" w:space="0" w:color="auto"/>
            <w:right w:val="none" w:sz="0" w:space="0" w:color="auto"/>
          </w:divBdr>
        </w:div>
      </w:divsChild>
    </w:div>
    <w:div w:id="436415857">
      <w:bodyDiv w:val="1"/>
      <w:marLeft w:val="0"/>
      <w:marRight w:val="0"/>
      <w:marTop w:val="0"/>
      <w:marBottom w:val="0"/>
      <w:divBdr>
        <w:top w:val="none" w:sz="0" w:space="0" w:color="auto"/>
        <w:left w:val="none" w:sz="0" w:space="0" w:color="auto"/>
        <w:bottom w:val="none" w:sz="0" w:space="0" w:color="auto"/>
        <w:right w:val="none" w:sz="0" w:space="0" w:color="auto"/>
      </w:divBdr>
      <w:divsChild>
        <w:div w:id="338582208">
          <w:marLeft w:val="0"/>
          <w:marRight w:val="0"/>
          <w:marTop w:val="750"/>
          <w:marBottom w:val="0"/>
          <w:divBdr>
            <w:top w:val="none" w:sz="0" w:space="0" w:color="auto"/>
            <w:left w:val="none" w:sz="0" w:space="0" w:color="auto"/>
            <w:bottom w:val="none" w:sz="0" w:space="0" w:color="auto"/>
            <w:right w:val="none" w:sz="0" w:space="0" w:color="auto"/>
          </w:divBdr>
          <w:divsChild>
            <w:div w:id="404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098">
      <w:bodyDiv w:val="1"/>
      <w:marLeft w:val="0"/>
      <w:marRight w:val="0"/>
      <w:marTop w:val="0"/>
      <w:marBottom w:val="0"/>
      <w:divBdr>
        <w:top w:val="none" w:sz="0" w:space="0" w:color="auto"/>
        <w:left w:val="none" w:sz="0" w:space="0" w:color="auto"/>
        <w:bottom w:val="none" w:sz="0" w:space="0" w:color="auto"/>
        <w:right w:val="none" w:sz="0" w:space="0" w:color="auto"/>
      </w:divBdr>
      <w:divsChild>
        <w:div w:id="93214428">
          <w:marLeft w:val="0"/>
          <w:marRight w:val="0"/>
          <w:marTop w:val="0"/>
          <w:marBottom w:val="450"/>
          <w:divBdr>
            <w:top w:val="none" w:sz="0" w:space="0" w:color="auto"/>
            <w:left w:val="none" w:sz="0" w:space="0" w:color="auto"/>
            <w:bottom w:val="none" w:sz="0" w:space="0" w:color="auto"/>
            <w:right w:val="none" w:sz="0" w:space="0" w:color="auto"/>
          </w:divBdr>
        </w:div>
        <w:div w:id="495537048">
          <w:marLeft w:val="0"/>
          <w:marRight w:val="0"/>
          <w:marTop w:val="0"/>
          <w:marBottom w:val="0"/>
          <w:divBdr>
            <w:top w:val="none" w:sz="0" w:space="0" w:color="auto"/>
            <w:left w:val="none" w:sz="0" w:space="0" w:color="auto"/>
            <w:bottom w:val="none" w:sz="0" w:space="0" w:color="auto"/>
            <w:right w:val="none" w:sz="0" w:space="0" w:color="auto"/>
          </w:divBdr>
        </w:div>
      </w:divsChild>
    </w:div>
    <w:div w:id="436675661">
      <w:bodyDiv w:val="1"/>
      <w:marLeft w:val="0"/>
      <w:marRight w:val="0"/>
      <w:marTop w:val="0"/>
      <w:marBottom w:val="0"/>
      <w:divBdr>
        <w:top w:val="none" w:sz="0" w:space="0" w:color="auto"/>
        <w:left w:val="none" w:sz="0" w:space="0" w:color="auto"/>
        <w:bottom w:val="none" w:sz="0" w:space="0" w:color="auto"/>
        <w:right w:val="none" w:sz="0" w:space="0" w:color="auto"/>
      </w:divBdr>
      <w:divsChild>
        <w:div w:id="691146998">
          <w:marLeft w:val="0"/>
          <w:marRight w:val="0"/>
          <w:marTop w:val="0"/>
          <w:marBottom w:val="0"/>
          <w:divBdr>
            <w:top w:val="none" w:sz="0" w:space="0" w:color="auto"/>
            <w:left w:val="none" w:sz="0" w:space="0" w:color="auto"/>
            <w:bottom w:val="none" w:sz="0" w:space="0" w:color="auto"/>
            <w:right w:val="none" w:sz="0" w:space="0" w:color="auto"/>
          </w:divBdr>
        </w:div>
        <w:div w:id="731273797">
          <w:marLeft w:val="0"/>
          <w:marRight w:val="0"/>
          <w:marTop w:val="0"/>
          <w:marBottom w:val="0"/>
          <w:divBdr>
            <w:top w:val="none" w:sz="0" w:space="0" w:color="auto"/>
            <w:left w:val="none" w:sz="0" w:space="0" w:color="auto"/>
            <w:bottom w:val="none" w:sz="0" w:space="0" w:color="auto"/>
            <w:right w:val="none" w:sz="0" w:space="0" w:color="auto"/>
          </w:divBdr>
        </w:div>
      </w:divsChild>
    </w:div>
    <w:div w:id="437063875">
      <w:bodyDiv w:val="1"/>
      <w:marLeft w:val="0"/>
      <w:marRight w:val="0"/>
      <w:marTop w:val="0"/>
      <w:marBottom w:val="0"/>
      <w:divBdr>
        <w:top w:val="none" w:sz="0" w:space="0" w:color="auto"/>
        <w:left w:val="none" w:sz="0" w:space="0" w:color="auto"/>
        <w:bottom w:val="none" w:sz="0" w:space="0" w:color="auto"/>
        <w:right w:val="none" w:sz="0" w:space="0" w:color="auto"/>
      </w:divBdr>
      <w:divsChild>
        <w:div w:id="15932989">
          <w:marLeft w:val="0"/>
          <w:marRight w:val="0"/>
          <w:marTop w:val="0"/>
          <w:marBottom w:val="0"/>
          <w:divBdr>
            <w:top w:val="none" w:sz="0" w:space="0" w:color="auto"/>
            <w:left w:val="none" w:sz="0" w:space="0" w:color="auto"/>
            <w:bottom w:val="none" w:sz="0" w:space="0" w:color="auto"/>
            <w:right w:val="none" w:sz="0" w:space="0" w:color="auto"/>
          </w:divBdr>
        </w:div>
      </w:divsChild>
    </w:div>
    <w:div w:id="437219137">
      <w:bodyDiv w:val="1"/>
      <w:marLeft w:val="0"/>
      <w:marRight w:val="0"/>
      <w:marTop w:val="0"/>
      <w:marBottom w:val="0"/>
      <w:divBdr>
        <w:top w:val="none" w:sz="0" w:space="0" w:color="auto"/>
        <w:left w:val="none" w:sz="0" w:space="0" w:color="auto"/>
        <w:bottom w:val="none" w:sz="0" w:space="0" w:color="auto"/>
        <w:right w:val="none" w:sz="0" w:space="0" w:color="auto"/>
      </w:divBdr>
      <w:divsChild>
        <w:div w:id="569854862">
          <w:marLeft w:val="0"/>
          <w:marRight w:val="0"/>
          <w:marTop w:val="0"/>
          <w:marBottom w:val="0"/>
          <w:divBdr>
            <w:top w:val="none" w:sz="0" w:space="0" w:color="auto"/>
            <w:left w:val="none" w:sz="0" w:space="0" w:color="auto"/>
            <w:bottom w:val="none" w:sz="0" w:space="0" w:color="auto"/>
            <w:right w:val="none" w:sz="0" w:space="0" w:color="auto"/>
          </w:divBdr>
        </w:div>
        <w:div w:id="595751222">
          <w:marLeft w:val="0"/>
          <w:marRight w:val="0"/>
          <w:marTop w:val="0"/>
          <w:marBottom w:val="360"/>
          <w:divBdr>
            <w:top w:val="none" w:sz="0" w:space="0" w:color="auto"/>
            <w:left w:val="none" w:sz="0" w:space="0" w:color="auto"/>
            <w:bottom w:val="none" w:sz="0" w:space="0" w:color="auto"/>
            <w:right w:val="none" w:sz="0" w:space="0" w:color="auto"/>
          </w:divBdr>
        </w:div>
      </w:divsChild>
    </w:div>
    <w:div w:id="437603922">
      <w:bodyDiv w:val="1"/>
      <w:marLeft w:val="0"/>
      <w:marRight w:val="0"/>
      <w:marTop w:val="0"/>
      <w:marBottom w:val="0"/>
      <w:divBdr>
        <w:top w:val="none" w:sz="0" w:space="0" w:color="auto"/>
        <w:left w:val="none" w:sz="0" w:space="0" w:color="auto"/>
        <w:bottom w:val="none" w:sz="0" w:space="0" w:color="auto"/>
        <w:right w:val="none" w:sz="0" w:space="0" w:color="auto"/>
      </w:divBdr>
    </w:div>
    <w:div w:id="437678385">
      <w:bodyDiv w:val="1"/>
      <w:marLeft w:val="0"/>
      <w:marRight w:val="0"/>
      <w:marTop w:val="0"/>
      <w:marBottom w:val="0"/>
      <w:divBdr>
        <w:top w:val="none" w:sz="0" w:space="0" w:color="auto"/>
        <w:left w:val="none" w:sz="0" w:space="0" w:color="auto"/>
        <w:bottom w:val="none" w:sz="0" w:space="0" w:color="auto"/>
        <w:right w:val="none" w:sz="0" w:space="0" w:color="auto"/>
      </w:divBdr>
      <w:divsChild>
        <w:div w:id="205720651">
          <w:marLeft w:val="0"/>
          <w:marRight w:val="0"/>
          <w:marTop w:val="0"/>
          <w:marBottom w:val="240"/>
          <w:divBdr>
            <w:top w:val="none" w:sz="0" w:space="0" w:color="auto"/>
            <w:left w:val="none" w:sz="0" w:space="0" w:color="auto"/>
            <w:bottom w:val="none" w:sz="0" w:space="0" w:color="auto"/>
            <w:right w:val="none" w:sz="0" w:space="0" w:color="auto"/>
          </w:divBdr>
          <w:divsChild>
            <w:div w:id="343170648">
              <w:marLeft w:val="0"/>
              <w:marRight w:val="0"/>
              <w:marTop w:val="45"/>
              <w:marBottom w:val="0"/>
              <w:divBdr>
                <w:top w:val="none" w:sz="0" w:space="0" w:color="auto"/>
                <w:left w:val="none" w:sz="0" w:space="0" w:color="auto"/>
                <w:bottom w:val="none" w:sz="0" w:space="0" w:color="auto"/>
                <w:right w:val="none" w:sz="0" w:space="0" w:color="auto"/>
              </w:divBdr>
            </w:div>
          </w:divsChild>
        </w:div>
        <w:div w:id="1082678788">
          <w:marLeft w:val="0"/>
          <w:marRight w:val="330"/>
          <w:marTop w:val="0"/>
          <w:marBottom w:val="300"/>
          <w:divBdr>
            <w:top w:val="single" w:sz="6" w:space="0" w:color="999999"/>
            <w:left w:val="single" w:sz="6" w:space="0" w:color="999999"/>
            <w:bottom w:val="single" w:sz="6" w:space="0" w:color="999999"/>
            <w:right w:val="single" w:sz="6" w:space="0" w:color="999999"/>
          </w:divBdr>
          <w:divsChild>
            <w:div w:id="656033404">
              <w:marLeft w:val="0"/>
              <w:marRight w:val="0"/>
              <w:marTop w:val="0"/>
              <w:marBottom w:val="0"/>
              <w:divBdr>
                <w:top w:val="single" w:sz="6" w:space="0" w:color="999999"/>
                <w:left w:val="single" w:sz="6" w:space="0" w:color="999999"/>
                <w:bottom w:val="single" w:sz="6" w:space="0" w:color="999999"/>
                <w:right w:val="single" w:sz="6" w:space="0" w:color="999999"/>
              </w:divBdr>
            </w:div>
            <w:div w:id="624507116">
              <w:marLeft w:val="0"/>
              <w:marRight w:val="0"/>
              <w:marTop w:val="0"/>
              <w:marBottom w:val="0"/>
              <w:divBdr>
                <w:top w:val="single" w:sz="6" w:space="0" w:color="999999"/>
                <w:left w:val="single" w:sz="6" w:space="0" w:color="999999"/>
                <w:bottom w:val="single" w:sz="6" w:space="0" w:color="999999"/>
                <w:right w:val="single" w:sz="6" w:space="0" w:color="999999"/>
              </w:divBdr>
            </w:div>
            <w:div w:id="1345864329">
              <w:marLeft w:val="0"/>
              <w:marRight w:val="0"/>
              <w:marTop w:val="0"/>
              <w:marBottom w:val="0"/>
              <w:divBdr>
                <w:top w:val="single" w:sz="6" w:space="0" w:color="999999"/>
                <w:left w:val="single" w:sz="6" w:space="0" w:color="999999"/>
                <w:bottom w:val="single" w:sz="6" w:space="0" w:color="999999"/>
                <w:right w:val="single" w:sz="6" w:space="0" w:color="999999"/>
              </w:divBdr>
            </w:div>
            <w:div w:id="777143510">
              <w:marLeft w:val="0"/>
              <w:marRight w:val="0"/>
              <w:marTop w:val="0"/>
              <w:marBottom w:val="0"/>
              <w:divBdr>
                <w:top w:val="single" w:sz="6" w:space="0" w:color="999999"/>
                <w:left w:val="single" w:sz="6" w:space="0" w:color="999999"/>
                <w:bottom w:val="single" w:sz="6" w:space="0" w:color="999999"/>
                <w:right w:val="single" w:sz="6" w:space="0" w:color="999999"/>
              </w:divBdr>
            </w:div>
            <w:div w:id="1552692935">
              <w:marLeft w:val="0"/>
              <w:marRight w:val="0"/>
              <w:marTop w:val="0"/>
              <w:marBottom w:val="0"/>
              <w:divBdr>
                <w:top w:val="single" w:sz="6" w:space="0" w:color="999999"/>
                <w:left w:val="single" w:sz="6" w:space="0" w:color="999999"/>
                <w:bottom w:val="single" w:sz="6" w:space="0" w:color="999999"/>
                <w:right w:val="single" w:sz="6" w:space="0" w:color="999999"/>
              </w:divBdr>
            </w:div>
            <w:div w:id="398690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24407625">
          <w:marLeft w:val="0"/>
          <w:marRight w:val="0"/>
          <w:marTop w:val="0"/>
          <w:marBottom w:val="0"/>
          <w:divBdr>
            <w:top w:val="none" w:sz="0" w:space="0" w:color="auto"/>
            <w:left w:val="none" w:sz="0" w:space="0" w:color="auto"/>
            <w:bottom w:val="none" w:sz="0" w:space="0" w:color="auto"/>
            <w:right w:val="none" w:sz="0" w:space="0" w:color="auto"/>
          </w:divBdr>
          <w:divsChild>
            <w:div w:id="13661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18809">
      <w:bodyDiv w:val="1"/>
      <w:marLeft w:val="0"/>
      <w:marRight w:val="0"/>
      <w:marTop w:val="0"/>
      <w:marBottom w:val="0"/>
      <w:divBdr>
        <w:top w:val="none" w:sz="0" w:space="0" w:color="auto"/>
        <w:left w:val="none" w:sz="0" w:space="0" w:color="auto"/>
        <w:bottom w:val="none" w:sz="0" w:space="0" w:color="auto"/>
        <w:right w:val="none" w:sz="0" w:space="0" w:color="auto"/>
      </w:divBdr>
      <w:divsChild>
        <w:div w:id="640043094">
          <w:marLeft w:val="-225"/>
          <w:marRight w:val="-225"/>
          <w:marTop w:val="0"/>
          <w:marBottom w:val="0"/>
          <w:divBdr>
            <w:top w:val="none" w:sz="0" w:space="0" w:color="auto"/>
            <w:left w:val="none" w:sz="0" w:space="0" w:color="auto"/>
            <w:bottom w:val="none" w:sz="0" w:space="0" w:color="auto"/>
            <w:right w:val="none" w:sz="0" w:space="0" w:color="auto"/>
          </w:divBdr>
          <w:divsChild>
            <w:div w:id="86731841">
              <w:marLeft w:val="0"/>
              <w:marRight w:val="0"/>
              <w:marTop w:val="0"/>
              <w:marBottom w:val="0"/>
              <w:divBdr>
                <w:top w:val="none" w:sz="0" w:space="0" w:color="auto"/>
                <w:left w:val="none" w:sz="0" w:space="0" w:color="auto"/>
                <w:bottom w:val="none" w:sz="0" w:space="0" w:color="auto"/>
                <w:right w:val="none" w:sz="0" w:space="0" w:color="auto"/>
              </w:divBdr>
              <w:divsChild>
                <w:div w:id="1777673996">
                  <w:marLeft w:val="-225"/>
                  <w:marRight w:val="-225"/>
                  <w:marTop w:val="0"/>
                  <w:marBottom w:val="0"/>
                  <w:divBdr>
                    <w:top w:val="none" w:sz="0" w:space="0" w:color="auto"/>
                    <w:left w:val="none" w:sz="0" w:space="0" w:color="auto"/>
                    <w:bottom w:val="none" w:sz="0" w:space="0" w:color="auto"/>
                    <w:right w:val="none" w:sz="0" w:space="0" w:color="auto"/>
                  </w:divBdr>
                  <w:divsChild>
                    <w:div w:id="8105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43613">
          <w:marLeft w:val="-225"/>
          <w:marRight w:val="-225"/>
          <w:marTop w:val="0"/>
          <w:marBottom w:val="0"/>
          <w:divBdr>
            <w:top w:val="none" w:sz="0" w:space="0" w:color="auto"/>
            <w:left w:val="none" w:sz="0" w:space="0" w:color="auto"/>
            <w:bottom w:val="none" w:sz="0" w:space="0" w:color="auto"/>
            <w:right w:val="none" w:sz="0" w:space="0" w:color="auto"/>
          </w:divBdr>
          <w:divsChild>
            <w:div w:id="1162700242">
              <w:marLeft w:val="0"/>
              <w:marRight w:val="0"/>
              <w:marTop w:val="0"/>
              <w:marBottom w:val="0"/>
              <w:divBdr>
                <w:top w:val="none" w:sz="0" w:space="0" w:color="auto"/>
                <w:left w:val="none" w:sz="0" w:space="0" w:color="auto"/>
                <w:bottom w:val="none" w:sz="0" w:space="0" w:color="auto"/>
                <w:right w:val="none" w:sz="0" w:space="0" w:color="auto"/>
              </w:divBdr>
              <w:divsChild>
                <w:div w:id="1653868172">
                  <w:marLeft w:val="0"/>
                  <w:marRight w:val="0"/>
                  <w:marTop w:val="0"/>
                  <w:marBottom w:val="0"/>
                  <w:divBdr>
                    <w:top w:val="none" w:sz="0" w:space="0" w:color="auto"/>
                    <w:left w:val="none" w:sz="0" w:space="0" w:color="auto"/>
                    <w:bottom w:val="none" w:sz="0" w:space="0" w:color="auto"/>
                    <w:right w:val="none" w:sz="0" w:space="0" w:color="auto"/>
                  </w:divBdr>
                  <w:divsChild>
                    <w:div w:id="730732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8739358">
              <w:marLeft w:val="1463"/>
              <w:marRight w:val="0"/>
              <w:marTop w:val="0"/>
              <w:marBottom w:val="0"/>
              <w:divBdr>
                <w:top w:val="none" w:sz="0" w:space="0" w:color="auto"/>
                <w:left w:val="none" w:sz="0" w:space="0" w:color="auto"/>
                <w:bottom w:val="none" w:sz="0" w:space="0" w:color="auto"/>
                <w:right w:val="none" w:sz="0" w:space="0" w:color="auto"/>
              </w:divBdr>
              <w:divsChild>
                <w:div w:id="14734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5284">
          <w:marLeft w:val="-225"/>
          <w:marRight w:val="-225"/>
          <w:marTop w:val="0"/>
          <w:marBottom w:val="0"/>
          <w:divBdr>
            <w:top w:val="none" w:sz="0" w:space="0" w:color="auto"/>
            <w:left w:val="none" w:sz="0" w:space="0" w:color="auto"/>
            <w:bottom w:val="none" w:sz="0" w:space="0" w:color="auto"/>
            <w:right w:val="none" w:sz="0" w:space="0" w:color="auto"/>
          </w:divBdr>
          <w:divsChild>
            <w:div w:id="1244603332">
              <w:marLeft w:val="1463"/>
              <w:marRight w:val="0"/>
              <w:marTop w:val="0"/>
              <w:marBottom w:val="0"/>
              <w:divBdr>
                <w:top w:val="none" w:sz="0" w:space="0" w:color="auto"/>
                <w:left w:val="none" w:sz="0" w:space="0" w:color="auto"/>
                <w:bottom w:val="none" w:sz="0" w:space="0" w:color="auto"/>
                <w:right w:val="none" w:sz="0" w:space="0" w:color="auto"/>
              </w:divBdr>
              <w:divsChild>
                <w:div w:id="5678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080">
      <w:bodyDiv w:val="1"/>
      <w:marLeft w:val="0"/>
      <w:marRight w:val="0"/>
      <w:marTop w:val="0"/>
      <w:marBottom w:val="0"/>
      <w:divBdr>
        <w:top w:val="none" w:sz="0" w:space="0" w:color="auto"/>
        <w:left w:val="none" w:sz="0" w:space="0" w:color="auto"/>
        <w:bottom w:val="none" w:sz="0" w:space="0" w:color="auto"/>
        <w:right w:val="none" w:sz="0" w:space="0" w:color="auto"/>
      </w:divBdr>
      <w:divsChild>
        <w:div w:id="13920611">
          <w:marLeft w:val="0"/>
          <w:marRight w:val="0"/>
          <w:marTop w:val="225"/>
          <w:marBottom w:val="150"/>
          <w:divBdr>
            <w:top w:val="none" w:sz="0" w:space="0" w:color="auto"/>
            <w:left w:val="none" w:sz="0" w:space="0" w:color="auto"/>
            <w:bottom w:val="none" w:sz="0" w:space="0" w:color="auto"/>
            <w:right w:val="none" w:sz="0" w:space="0" w:color="auto"/>
          </w:divBdr>
          <w:divsChild>
            <w:div w:id="12583252">
              <w:marLeft w:val="0"/>
              <w:marRight w:val="0"/>
              <w:marTop w:val="0"/>
              <w:marBottom w:val="0"/>
              <w:divBdr>
                <w:top w:val="none" w:sz="0" w:space="0" w:color="auto"/>
                <w:left w:val="none" w:sz="0" w:space="0" w:color="auto"/>
                <w:bottom w:val="none" w:sz="0" w:space="0" w:color="auto"/>
                <w:right w:val="none" w:sz="0" w:space="0" w:color="auto"/>
              </w:divBdr>
            </w:div>
          </w:divsChild>
        </w:div>
        <w:div w:id="410543777">
          <w:marLeft w:val="0"/>
          <w:marRight w:val="0"/>
          <w:marTop w:val="0"/>
          <w:marBottom w:val="0"/>
          <w:divBdr>
            <w:top w:val="none" w:sz="0" w:space="0" w:color="auto"/>
            <w:left w:val="none" w:sz="0" w:space="0" w:color="auto"/>
            <w:bottom w:val="none" w:sz="0" w:space="0" w:color="auto"/>
            <w:right w:val="none" w:sz="0" w:space="0" w:color="auto"/>
          </w:divBdr>
        </w:div>
        <w:div w:id="429283134">
          <w:marLeft w:val="0"/>
          <w:marRight w:val="0"/>
          <w:marTop w:val="225"/>
          <w:marBottom w:val="0"/>
          <w:divBdr>
            <w:top w:val="none" w:sz="0" w:space="0" w:color="auto"/>
            <w:left w:val="none" w:sz="0" w:space="0" w:color="auto"/>
            <w:bottom w:val="none" w:sz="0" w:space="0" w:color="auto"/>
            <w:right w:val="none" w:sz="0" w:space="0" w:color="auto"/>
          </w:divBdr>
          <w:divsChild>
            <w:div w:id="600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367">
      <w:bodyDiv w:val="1"/>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150"/>
          <w:marBottom w:val="0"/>
          <w:divBdr>
            <w:top w:val="none" w:sz="0" w:space="0" w:color="auto"/>
            <w:left w:val="none" w:sz="0" w:space="0" w:color="auto"/>
            <w:bottom w:val="none" w:sz="0" w:space="0" w:color="auto"/>
            <w:right w:val="none" w:sz="0" w:space="0" w:color="auto"/>
          </w:divBdr>
        </w:div>
        <w:div w:id="267469072">
          <w:marLeft w:val="0"/>
          <w:marRight w:val="0"/>
          <w:marTop w:val="0"/>
          <w:marBottom w:val="0"/>
          <w:divBdr>
            <w:top w:val="none" w:sz="0" w:space="0" w:color="auto"/>
            <w:left w:val="none" w:sz="0" w:space="0" w:color="auto"/>
            <w:bottom w:val="none" w:sz="0" w:space="0" w:color="auto"/>
            <w:right w:val="none" w:sz="0" w:space="0" w:color="auto"/>
          </w:divBdr>
        </w:div>
        <w:div w:id="479620653">
          <w:marLeft w:val="0"/>
          <w:marRight w:val="0"/>
          <w:marTop w:val="0"/>
          <w:marBottom w:val="0"/>
          <w:divBdr>
            <w:top w:val="single" w:sz="6" w:space="15" w:color="D2D2D2"/>
            <w:left w:val="none" w:sz="0" w:space="0" w:color="auto"/>
            <w:bottom w:val="none" w:sz="0" w:space="0" w:color="auto"/>
            <w:right w:val="none" w:sz="0" w:space="0" w:color="auto"/>
          </w:divBdr>
        </w:div>
      </w:divsChild>
    </w:div>
    <w:div w:id="438181616">
      <w:bodyDiv w:val="1"/>
      <w:marLeft w:val="0"/>
      <w:marRight w:val="0"/>
      <w:marTop w:val="0"/>
      <w:marBottom w:val="0"/>
      <w:divBdr>
        <w:top w:val="none" w:sz="0" w:space="0" w:color="auto"/>
        <w:left w:val="none" w:sz="0" w:space="0" w:color="auto"/>
        <w:bottom w:val="none" w:sz="0" w:space="0" w:color="auto"/>
        <w:right w:val="none" w:sz="0" w:space="0" w:color="auto"/>
      </w:divBdr>
    </w:div>
    <w:div w:id="438260232">
      <w:bodyDiv w:val="1"/>
      <w:marLeft w:val="0"/>
      <w:marRight w:val="0"/>
      <w:marTop w:val="0"/>
      <w:marBottom w:val="0"/>
      <w:divBdr>
        <w:top w:val="none" w:sz="0" w:space="0" w:color="auto"/>
        <w:left w:val="none" w:sz="0" w:space="0" w:color="auto"/>
        <w:bottom w:val="none" w:sz="0" w:space="0" w:color="auto"/>
        <w:right w:val="none" w:sz="0" w:space="0" w:color="auto"/>
      </w:divBdr>
    </w:div>
    <w:div w:id="438450875">
      <w:bodyDiv w:val="1"/>
      <w:marLeft w:val="0"/>
      <w:marRight w:val="0"/>
      <w:marTop w:val="0"/>
      <w:marBottom w:val="0"/>
      <w:divBdr>
        <w:top w:val="none" w:sz="0" w:space="0" w:color="auto"/>
        <w:left w:val="none" w:sz="0" w:space="0" w:color="auto"/>
        <w:bottom w:val="none" w:sz="0" w:space="0" w:color="auto"/>
        <w:right w:val="none" w:sz="0" w:space="0" w:color="auto"/>
      </w:divBdr>
      <w:divsChild>
        <w:div w:id="130638053">
          <w:marLeft w:val="0"/>
          <w:marRight w:val="0"/>
          <w:marTop w:val="0"/>
          <w:marBottom w:val="300"/>
          <w:divBdr>
            <w:top w:val="none" w:sz="0" w:space="0" w:color="auto"/>
            <w:left w:val="none" w:sz="0" w:space="0" w:color="auto"/>
            <w:bottom w:val="none" w:sz="0" w:space="0" w:color="auto"/>
            <w:right w:val="none" w:sz="0" w:space="0" w:color="auto"/>
          </w:divBdr>
        </w:div>
        <w:div w:id="700979499">
          <w:marLeft w:val="-150"/>
          <w:marRight w:val="-150"/>
          <w:marTop w:val="0"/>
          <w:marBottom w:val="0"/>
          <w:divBdr>
            <w:top w:val="none" w:sz="0" w:space="0" w:color="auto"/>
            <w:left w:val="none" w:sz="0" w:space="0" w:color="auto"/>
            <w:bottom w:val="none" w:sz="0" w:space="0" w:color="auto"/>
            <w:right w:val="none" w:sz="0" w:space="0" w:color="auto"/>
          </w:divBdr>
        </w:div>
      </w:divsChild>
    </w:div>
    <w:div w:id="439375909">
      <w:bodyDiv w:val="1"/>
      <w:marLeft w:val="0"/>
      <w:marRight w:val="0"/>
      <w:marTop w:val="0"/>
      <w:marBottom w:val="0"/>
      <w:divBdr>
        <w:top w:val="none" w:sz="0" w:space="0" w:color="auto"/>
        <w:left w:val="none" w:sz="0" w:space="0" w:color="auto"/>
        <w:bottom w:val="none" w:sz="0" w:space="0" w:color="auto"/>
        <w:right w:val="none" w:sz="0" w:space="0" w:color="auto"/>
      </w:divBdr>
    </w:div>
    <w:div w:id="439686865">
      <w:bodyDiv w:val="1"/>
      <w:marLeft w:val="0"/>
      <w:marRight w:val="0"/>
      <w:marTop w:val="0"/>
      <w:marBottom w:val="0"/>
      <w:divBdr>
        <w:top w:val="none" w:sz="0" w:space="0" w:color="auto"/>
        <w:left w:val="none" w:sz="0" w:space="0" w:color="auto"/>
        <w:bottom w:val="none" w:sz="0" w:space="0" w:color="auto"/>
        <w:right w:val="none" w:sz="0" w:space="0" w:color="auto"/>
      </w:divBdr>
      <w:divsChild>
        <w:div w:id="394857093">
          <w:marLeft w:val="0"/>
          <w:marRight w:val="0"/>
          <w:marTop w:val="0"/>
          <w:marBottom w:val="0"/>
          <w:divBdr>
            <w:top w:val="none" w:sz="0" w:space="0" w:color="auto"/>
            <w:left w:val="none" w:sz="0" w:space="0" w:color="auto"/>
            <w:bottom w:val="none" w:sz="0" w:space="0" w:color="auto"/>
            <w:right w:val="none" w:sz="0" w:space="0" w:color="auto"/>
          </w:divBdr>
          <w:divsChild>
            <w:div w:id="349110970">
              <w:marLeft w:val="0"/>
              <w:marRight w:val="0"/>
              <w:marTop w:val="150"/>
              <w:marBottom w:val="150"/>
              <w:divBdr>
                <w:top w:val="none" w:sz="0" w:space="0" w:color="auto"/>
                <w:left w:val="none" w:sz="0" w:space="0" w:color="auto"/>
                <w:bottom w:val="none" w:sz="0" w:space="0" w:color="auto"/>
                <w:right w:val="none" w:sz="0" w:space="0" w:color="auto"/>
              </w:divBdr>
              <w:divsChild>
                <w:div w:id="7821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997">
      <w:bodyDiv w:val="1"/>
      <w:marLeft w:val="0"/>
      <w:marRight w:val="0"/>
      <w:marTop w:val="0"/>
      <w:marBottom w:val="0"/>
      <w:divBdr>
        <w:top w:val="none" w:sz="0" w:space="0" w:color="auto"/>
        <w:left w:val="none" w:sz="0" w:space="0" w:color="auto"/>
        <w:bottom w:val="none" w:sz="0" w:space="0" w:color="auto"/>
        <w:right w:val="none" w:sz="0" w:space="0" w:color="auto"/>
      </w:divBdr>
      <w:divsChild>
        <w:div w:id="507184256">
          <w:marLeft w:val="0"/>
          <w:marRight w:val="0"/>
          <w:marTop w:val="0"/>
          <w:marBottom w:val="0"/>
          <w:divBdr>
            <w:top w:val="none" w:sz="0" w:space="0" w:color="auto"/>
            <w:left w:val="none" w:sz="0" w:space="0" w:color="auto"/>
            <w:bottom w:val="none" w:sz="0" w:space="0" w:color="auto"/>
            <w:right w:val="none" w:sz="0" w:space="0" w:color="auto"/>
          </w:divBdr>
        </w:div>
      </w:divsChild>
    </w:div>
    <w:div w:id="439960103">
      <w:bodyDiv w:val="1"/>
      <w:marLeft w:val="0"/>
      <w:marRight w:val="0"/>
      <w:marTop w:val="0"/>
      <w:marBottom w:val="0"/>
      <w:divBdr>
        <w:top w:val="none" w:sz="0" w:space="0" w:color="auto"/>
        <w:left w:val="none" w:sz="0" w:space="0" w:color="auto"/>
        <w:bottom w:val="none" w:sz="0" w:space="0" w:color="auto"/>
        <w:right w:val="none" w:sz="0" w:space="0" w:color="auto"/>
      </w:divBdr>
      <w:divsChild>
        <w:div w:id="8795854">
          <w:marLeft w:val="0"/>
          <w:marRight w:val="0"/>
          <w:marTop w:val="0"/>
          <w:marBottom w:val="0"/>
          <w:divBdr>
            <w:top w:val="none" w:sz="0" w:space="0" w:color="auto"/>
            <w:left w:val="none" w:sz="0" w:space="0" w:color="auto"/>
            <w:bottom w:val="none" w:sz="0" w:space="0" w:color="auto"/>
            <w:right w:val="none" w:sz="0" w:space="0" w:color="auto"/>
          </w:divBdr>
        </w:div>
      </w:divsChild>
    </w:div>
    <w:div w:id="440222233">
      <w:bodyDiv w:val="1"/>
      <w:marLeft w:val="0"/>
      <w:marRight w:val="0"/>
      <w:marTop w:val="0"/>
      <w:marBottom w:val="0"/>
      <w:divBdr>
        <w:top w:val="none" w:sz="0" w:space="0" w:color="auto"/>
        <w:left w:val="none" w:sz="0" w:space="0" w:color="auto"/>
        <w:bottom w:val="none" w:sz="0" w:space="0" w:color="auto"/>
        <w:right w:val="none" w:sz="0" w:space="0" w:color="auto"/>
      </w:divBdr>
      <w:divsChild>
        <w:div w:id="408888443">
          <w:marLeft w:val="-225"/>
          <w:marRight w:val="-225"/>
          <w:marTop w:val="0"/>
          <w:marBottom w:val="0"/>
          <w:divBdr>
            <w:top w:val="none" w:sz="0" w:space="0" w:color="auto"/>
            <w:left w:val="none" w:sz="0" w:space="0" w:color="auto"/>
            <w:bottom w:val="none" w:sz="0" w:space="0" w:color="auto"/>
            <w:right w:val="none" w:sz="0" w:space="0" w:color="auto"/>
          </w:divBdr>
        </w:div>
        <w:div w:id="430007437">
          <w:marLeft w:val="-225"/>
          <w:marRight w:val="-225"/>
          <w:marTop w:val="0"/>
          <w:marBottom w:val="0"/>
          <w:divBdr>
            <w:top w:val="none" w:sz="0" w:space="0" w:color="auto"/>
            <w:left w:val="none" w:sz="0" w:space="0" w:color="auto"/>
            <w:bottom w:val="none" w:sz="0" w:space="0" w:color="auto"/>
            <w:right w:val="none" w:sz="0" w:space="0" w:color="auto"/>
          </w:divBdr>
        </w:div>
      </w:divsChild>
    </w:div>
    <w:div w:id="440270880">
      <w:bodyDiv w:val="1"/>
      <w:marLeft w:val="0"/>
      <w:marRight w:val="0"/>
      <w:marTop w:val="0"/>
      <w:marBottom w:val="0"/>
      <w:divBdr>
        <w:top w:val="none" w:sz="0" w:space="0" w:color="auto"/>
        <w:left w:val="none" w:sz="0" w:space="0" w:color="auto"/>
        <w:bottom w:val="none" w:sz="0" w:space="0" w:color="auto"/>
        <w:right w:val="none" w:sz="0" w:space="0" w:color="auto"/>
      </w:divBdr>
      <w:divsChild>
        <w:div w:id="62066687">
          <w:marLeft w:val="0"/>
          <w:marRight w:val="0"/>
          <w:marTop w:val="0"/>
          <w:marBottom w:val="360"/>
          <w:divBdr>
            <w:top w:val="none" w:sz="0" w:space="0" w:color="auto"/>
            <w:left w:val="none" w:sz="0" w:space="0" w:color="auto"/>
            <w:bottom w:val="none" w:sz="0" w:space="0" w:color="auto"/>
            <w:right w:val="none" w:sz="0" w:space="0" w:color="auto"/>
          </w:divBdr>
        </w:div>
      </w:divsChild>
    </w:div>
    <w:div w:id="440343037">
      <w:bodyDiv w:val="1"/>
      <w:marLeft w:val="0"/>
      <w:marRight w:val="0"/>
      <w:marTop w:val="0"/>
      <w:marBottom w:val="0"/>
      <w:divBdr>
        <w:top w:val="none" w:sz="0" w:space="0" w:color="auto"/>
        <w:left w:val="none" w:sz="0" w:space="0" w:color="auto"/>
        <w:bottom w:val="none" w:sz="0" w:space="0" w:color="auto"/>
        <w:right w:val="none" w:sz="0" w:space="0" w:color="auto"/>
      </w:divBdr>
    </w:div>
    <w:div w:id="440346888">
      <w:bodyDiv w:val="1"/>
      <w:marLeft w:val="0"/>
      <w:marRight w:val="0"/>
      <w:marTop w:val="0"/>
      <w:marBottom w:val="0"/>
      <w:divBdr>
        <w:top w:val="none" w:sz="0" w:space="0" w:color="auto"/>
        <w:left w:val="none" w:sz="0" w:space="0" w:color="auto"/>
        <w:bottom w:val="none" w:sz="0" w:space="0" w:color="auto"/>
        <w:right w:val="none" w:sz="0" w:space="0" w:color="auto"/>
      </w:divBdr>
    </w:div>
    <w:div w:id="440421412">
      <w:bodyDiv w:val="1"/>
      <w:marLeft w:val="0"/>
      <w:marRight w:val="0"/>
      <w:marTop w:val="0"/>
      <w:marBottom w:val="0"/>
      <w:divBdr>
        <w:top w:val="none" w:sz="0" w:space="0" w:color="auto"/>
        <w:left w:val="none" w:sz="0" w:space="0" w:color="auto"/>
        <w:bottom w:val="none" w:sz="0" w:space="0" w:color="auto"/>
        <w:right w:val="none" w:sz="0" w:space="0" w:color="auto"/>
      </w:divBdr>
      <w:divsChild>
        <w:div w:id="511260696">
          <w:marLeft w:val="-225"/>
          <w:marRight w:val="-225"/>
          <w:marTop w:val="0"/>
          <w:marBottom w:val="0"/>
          <w:divBdr>
            <w:top w:val="none" w:sz="0" w:space="0" w:color="auto"/>
            <w:left w:val="none" w:sz="0" w:space="0" w:color="auto"/>
            <w:bottom w:val="none" w:sz="0" w:space="0" w:color="auto"/>
            <w:right w:val="none" w:sz="0" w:space="0" w:color="auto"/>
          </w:divBdr>
          <w:divsChild>
            <w:div w:id="3774355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0683045">
      <w:bodyDiv w:val="1"/>
      <w:marLeft w:val="0"/>
      <w:marRight w:val="0"/>
      <w:marTop w:val="0"/>
      <w:marBottom w:val="0"/>
      <w:divBdr>
        <w:top w:val="none" w:sz="0" w:space="0" w:color="auto"/>
        <w:left w:val="none" w:sz="0" w:space="0" w:color="auto"/>
        <w:bottom w:val="none" w:sz="0" w:space="0" w:color="auto"/>
        <w:right w:val="none" w:sz="0" w:space="0" w:color="auto"/>
      </w:divBdr>
      <w:divsChild>
        <w:div w:id="329524981">
          <w:marLeft w:val="0"/>
          <w:marRight w:val="0"/>
          <w:marTop w:val="0"/>
          <w:marBottom w:val="0"/>
          <w:divBdr>
            <w:top w:val="none" w:sz="0" w:space="0" w:color="auto"/>
            <w:left w:val="none" w:sz="0" w:space="0" w:color="auto"/>
            <w:bottom w:val="none" w:sz="0" w:space="0" w:color="auto"/>
            <w:right w:val="none" w:sz="0" w:space="0" w:color="auto"/>
          </w:divBdr>
        </w:div>
      </w:divsChild>
    </w:div>
    <w:div w:id="440690588">
      <w:bodyDiv w:val="1"/>
      <w:marLeft w:val="0"/>
      <w:marRight w:val="0"/>
      <w:marTop w:val="0"/>
      <w:marBottom w:val="0"/>
      <w:divBdr>
        <w:top w:val="none" w:sz="0" w:space="0" w:color="auto"/>
        <w:left w:val="none" w:sz="0" w:space="0" w:color="auto"/>
        <w:bottom w:val="none" w:sz="0" w:space="0" w:color="auto"/>
        <w:right w:val="none" w:sz="0" w:space="0" w:color="auto"/>
      </w:divBdr>
    </w:div>
    <w:div w:id="441069661">
      <w:bodyDiv w:val="1"/>
      <w:marLeft w:val="0"/>
      <w:marRight w:val="0"/>
      <w:marTop w:val="0"/>
      <w:marBottom w:val="0"/>
      <w:divBdr>
        <w:top w:val="none" w:sz="0" w:space="0" w:color="auto"/>
        <w:left w:val="none" w:sz="0" w:space="0" w:color="auto"/>
        <w:bottom w:val="none" w:sz="0" w:space="0" w:color="auto"/>
        <w:right w:val="none" w:sz="0" w:space="0" w:color="auto"/>
      </w:divBdr>
    </w:div>
    <w:div w:id="441070263">
      <w:bodyDiv w:val="1"/>
      <w:marLeft w:val="0"/>
      <w:marRight w:val="0"/>
      <w:marTop w:val="0"/>
      <w:marBottom w:val="0"/>
      <w:divBdr>
        <w:top w:val="none" w:sz="0" w:space="0" w:color="auto"/>
        <w:left w:val="none" w:sz="0" w:space="0" w:color="auto"/>
        <w:bottom w:val="none" w:sz="0" w:space="0" w:color="auto"/>
        <w:right w:val="none" w:sz="0" w:space="0" w:color="auto"/>
      </w:divBdr>
      <w:divsChild>
        <w:div w:id="458770442">
          <w:marLeft w:val="0"/>
          <w:marRight w:val="0"/>
          <w:marTop w:val="0"/>
          <w:marBottom w:val="0"/>
          <w:divBdr>
            <w:top w:val="single" w:sz="2" w:space="0" w:color="E0E0E0"/>
            <w:left w:val="single" w:sz="2" w:space="0" w:color="E0E0E0"/>
            <w:bottom w:val="single" w:sz="2" w:space="0" w:color="E0E0E0"/>
            <w:right w:val="single" w:sz="2" w:space="0" w:color="E0E0E0"/>
          </w:divBdr>
          <w:divsChild>
            <w:div w:id="1504319530">
              <w:marLeft w:val="0"/>
              <w:marRight w:val="0"/>
              <w:marTop w:val="0"/>
              <w:marBottom w:val="0"/>
              <w:divBdr>
                <w:top w:val="single" w:sz="2" w:space="0" w:color="E0E0E0"/>
                <w:left w:val="single" w:sz="2" w:space="0" w:color="E0E0E0"/>
                <w:bottom w:val="single" w:sz="2" w:space="0" w:color="E0E0E0"/>
                <w:right w:val="single" w:sz="2" w:space="0" w:color="E0E0E0"/>
              </w:divBdr>
              <w:divsChild>
                <w:div w:id="561447431">
                  <w:marLeft w:val="0"/>
                  <w:marRight w:val="0"/>
                  <w:marTop w:val="0"/>
                  <w:marBottom w:val="0"/>
                  <w:divBdr>
                    <w:top w:val="single" w:sz="2" w:space="0" w:color="E0E0E0"/>
                    <w:left w:val="single" w:sz="2" w:space="0" w:color="E0E0E0"/>
                    <w:bottom w:val="single" w:sz="2" w:space="0" w:color="E0E0E0"/>
                    <w:right w:val="single" w:sz="2" w:space="0" w:color="E0E0E0"/>
                  </w:divBdr>
                  <w:divsChild>
                    <w:div w:id="2002661689">
                      <w:marLeft w:val="0"/>
                      <w:marRight w:val="0"/>
                      <w:marTop w:val="0"/>
                      <w:marBottom w:val="0"/>
                      <w:divBdr>
                        <w:top w:val="single" w:sz="2" w:space="0" w:color="E0E0E0"/>
                        <w:left w:val="single" w:sz="2" w:space="0" w:color="E0E0E0"/>
                        <w:bottom w:val="single" w:sz="2" w:space="0" w:color="E0E0E0"/>
                        <w:right w:val="single" w:sz="2" w:space="0" w:color="E0E0E0"/>
                      </w:divBdr>
                    </w:div>
                    <w:div w:id="2050063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2117598">
          <w:marLeft w:val="0"/>
          <w:marRight w:val="0"/>
          <w:marTop w:val="0"/>
          <w:marBottom w:val="0"/>
          <w:divBdr>
            <w:top w:val="single" w:sz="2" w:space="0" w:color="E0E0E0"/>
            <w:left w:val="single" w:sz="2" w:space="0" w:color="E0E0E0"/>
            <w:bottom w:val="single" w:sz="2" w:space="0" w:color="E0E0E0"/>
            <w:right w:val="single" w:sz="2" w:space="0" w:color="E0E0E0"/>
          </w:divBdr>
          <w:divsChild>
            <w:div w:id="1384017399">
              <w:marLeft w:val="0"/>
              <w:marRight w:val="0"/>
              <w:marTop w:val="0"/>
              <w:marBottom w:val="0"/>
              <w:divBdr>
                <w:top w:val="single" w:sz="2" w:space="0" w:color="E0E0E0"/>
                <w:left w:val="single" w:sz="2" w:space="0" w:color="E0E0E0"/>
                <w:bottom w:val="single" w:sz="2" w:space="0" w:color="E0E0E0"/>
                <w:right w:val="single" w:sz="2" w:space="0" w:color="E0E0E0"/>
              </w:divBdr>
              <w:divsChild>
                <w:div w:id="817301543">
                  <w:marLeft w:val="0"/>
                  <w:marRight w:val="0"/>
                  <w:marTop w:val="0"/>
                  <w:marBottom w:val="0"/>
                  <w:divBdr>
                    <w:top w:val="single" w:sz="2" w:space="0" w:color="E0E0E0"/>
                    <w:left w:val="single" w:sz="2" w:space="0" w:color="E0E0E0"/>
                    <w:bottom w:val="single" w:sz="2" w:space="0" w:color="E0E0E0"/>
                    <w:right w:val="single" w:sz="2" w:space="0" w:color="E0E0E0"/>
                  </w:divBdr>
                  <w:divsChild>
                    <w:div w:id="1915818076">
                      <w:marLeft w:val="0"/>
                      <w:marRight w:val="0"/>
                      <w:marTop w:val="0"/>
                      <w:marBottom w:val="0"/>
                      <w:divBdr>
                        <w:top w:val="single" w:sz="2" w:space="0" w:color="E0E0E0"/>
                        <w:left w:val="single" w:sz="2" w:space="0" w:color="E0E0E0"/>
                        <w:bottom w:val="single" w:sz="2" w:space="0" w:color="E0E0E0"/>
                        <w:right w:val="single" w:sz="2" w:space="0" w:color="E0E0E0"/>
                      </w:divBdr>
                      <w:divsChild>
                        <w:div w:id="60443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1025846">
              <w:marLeft w:val="0"/>
              <w:marRight w:val="0"/>
              <w:marTop w:val="0"/>
              <w:marBottom w:val="0"/>
              <w:divBdr>
                <w:top w:val="single" w:sz="2" w:space="0" w:color="E0E0E0"/>
                <w:left w:val="single" w:sz="2" w:space="0" w:color="E0E0E0"/>
                <w:bottom w:val="single" w:sz="2" w:space="0" w:color="E0E0E0"/>
                <w:right w:val="single" w:sz="2" w:space="0" w:color="E0E0E0"/>
              </w:divBdr>
              <w:divsChild>
                <w:div w:id="920023897">
                  <w:marLeft w:val="0"/>
                  <w:marRight w:val="0"/>
                  <w:marTop w:val="0"/>
                  <w:marBottom w:val="0"/>
                  <w:divBdr>
                    <w:top w:val="single" w:sz="2" w:space="0" w:color="E0E0E0"/>
                    <w:left w:val="single" w:sz="2" w:space="0" w:color="E0E0E0"/>
                    <w:bottom w:val="single" w:sz="2" w:space="0" w:color="E0E0E0"/>
                    <w:right w:val="single" w:sz="2" w:space="0" w:color="E0E0E0"/>
                  </w:divBdr>
                </w:div>
                <w:div w:id="1473598466">
                  <w:marLeft w:val="0"/>
                  <w:marRight w:val="0"/>
                  <w:marTop w:val="0"/>
                  <w:marBottom w:val="0"/>
                  <w:divBdr>
                    <w:top w:val="single" w:sz="2" w:space="0" w:color="E0E0E0"/>
                    <w:left w:val="single" w:sz="2" w:space="0" w:color="E0E0E0"/>
                    <w:bottom w:val="single" w:sz="2" w:space="0" w:color="E0E0E0"/>
                    <w:right w:val="single" w:sz="2" w:space="0" w:color="E0E0E0"/>
                  </w:divBdr>
                  <w:divsChild>
                    <w:div w:id="1547327188">
                      <w:marLeft w:val="0"/>
                      <w:marRight w:val="0"/>
                      <w:marTop w:val="0"/>
                      <w:marBottom w:val="0"/>
                      <w:divBdr>
                        <w:top w:val="single" w:sz="2" w:space="0" w:color="E0E0E0"/>
                        <w:left w:val="single" w:sz="2" w:space="0" w:color="E0E0E0"/>
                        <w:bottom w:val="single" w:sz="2" w:space="0" w:color="E0E0E0"/>
                        <w:right w:val="single" w:sz="2" w:space="0" w:color="E0E0E0"/>
                      </w:divBdr>
                      <w:divsChild>
                        <w:div w:id="12544350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3303805">
                      <w:marLeft w:val="0"/>
                      <w:marRight w:val="0"/>
                      <w:marTop w:val="0"/>
                      <w:marBottom w:val="0"/>
                      <w:divBdr>
                        <w:top w:val="single" w:sz="2" w:space="0" w:color="E0E0E0"/>
                        <w:left w:val="single" w:sz="2" w:space="0" w:color="E0E0E0"/>
                        <w:bottom w:val="single" w:sz="2" w:space="0" w:color="E0E0E0"/>
                        <w:right w:val="single" w:sz="2" w:space="0" w:color="E0E0E0"/>
                      </w:divBdr>
                      <w:divsChild>
                        <w:div w:id="431586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623592">
                      <w:marLeft w:val="0"/>
                      <w:marRight w:val="0"/>
                      <w:marTop w:val="0"/>
                      <w:marBottom w:val="0"/>
                      <w:divBdr>
                        <w:top w:val="single" w:sz="2" w:space="0" w:color="E0E0E0"/>
                        <w:left w:val="single" w:sz="2" w:space="0" w:color="E0E0E0"/>
                        <w:bottom w:val="single" w:sz="2" w:space="0" w:color="E0E0E0"/>
                        <w:right w:val="single" w:sz="2" w:space="0" w:color="E0E0E0"/>
                      </w:divBdr>
                      <w:divsChild>
                        <w:div w:id="1048869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6838328">
                      <w:marLeft w:val="0"/>
                      <w:marRight w:val="0"/>
                      <w:marTop w:val="0"/>
                      <w:marBottom w:val="0"/>
                      <w:divBdr>
                        <w:top w:val="single" w:sz="2" w:space="0" w:color="E0E0E0"/>
                        <w:left w:val="single" w:sz="2" w:space="0" w:color="E0E0E0"/>
                        <w:bottom w:val="single" w:sz="2" w:space="0" w:color="E0E0E0"/>
                        <w:right w:val="single" w:sz="2" w:space="0" w:color="E0E0E0"/>
                      </w:divBdr>
                      <w:divsChild>
                        <w:div w:id="1395470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41386209">
      <w:bodyDiv w:val="1"/>
      <w:marLeft w:val="0"/>
      <w:marRight w:val="0"/>
      <w:marTop w:val="0"/>
      <w:marBottom w:val="0"/>
      <w:divBdr>
        <w:top w:val="none" w:sz="0" w:space="0" w:color="auto"/>
        <w:left w:val="none" w:sz="0" w:space="0" w:color="auto"/>
        <w:bottom w:val="none" w:sz="0" w:space="0" w:color="auto"/>
        <w:right w:val="none" w:sz="0" w:space="0" w:color="auto"/>
      </w:divBdr>
      <w:divsChild>
        <w:div w:id="661853092">
          <w:marLeft w:val="750"/>
          <w:marRight w:val="0"/>
          <w:marTop w:val="0"/>
          <w:marBottom w:val="0"/>
          <w:divBdr>
            <w:top w:val="none" w:sz="0" w:space="0" w:color="auto"/>
            <w:left w:val="none" w:sz="0" w:space="0" w:color="auto"/>
            <w:bottom w:val="none" w:sz="0" w:space="0" w:color="auto"/>
            <w:right w:val="none" w:sz="0" w:space="0" w:color="auto"/>
          </w:divBdr>
        </w:div>
      </w:divsChild>
    </w:div>
    <w:div w:id="441415926">
      <w:bodyDiv w:val="1"/>
      <w:marLeft w:val="0"/>
      <w:marRight w:val="0"/>
      <w:marTop w:val="0"/>
      <w:marBottom w:val="0"/>
      <w:divBdr>
        <w:top w:val="none" w:sz="0" w:space="0" w:color="auto"/>
        <w:left w:val="none" w:sz="0" w:space="0" w:color="auto"/>
        <w:bottom w:val="none" w:sz="0" w:space="0" w:color="auto"/>
        <w:right w:val="none" w:sz="0" w:space="0" w:color="auto"/>
      </w:divBdr>
    </w:div>
    <w:div w:id="441651980">
      <w:bodyDiv w:val="1"/>
      <w:marLeft w:val="0"/>
      <w:marRight w:val="0"/>
      <w:marTop w:val="0"/>
      <w:marBottom w:val="0"/>
      <w:divBdr>
        <w:top w:val="none" w:sz="0" w:space="0" w:color="auto"/>
        <w:left w:val="none" w:sz="0" w:space="0" w:color="auto"/>
        <w:bottom w:val="none" w:sz="0" w:space="0" w:color="auto"/>
        <w:right w:val="none" w:sz="0" w:space="0" w:color="auto"/>
      </w:divBdr>
    </w:div>
    <w:div w:id="441726100">
      <w:bodyDiv w:val="1"/>
      <w:marLeft w:val="0"/>
      <w:marRight w:val="0"/>
      <w:marTop w:val="0"/>
      <w:marBottom w:val="0"/>
      <w:divBdr>
        <w:top w:val="none" w:sz="0" w:space="0" w:color="auto"/>
        <w:left w:val="none" w:sz="0" w:space="0" w:color="auto"/>
        <w:bottom w:val="none" w:sz="0" w:space="0" w:color="auto"/>
        <w:right w:val="none" w:sz="0" w:space="0" w:color="auto"/>
      </w:divBdr>
      <w:divsChild>
        <w:div w:id="660626036">
          <w:marLeft w:val="0"/>
          <w:marRight w:val="0"/>
          <w:marTop w:val="0"/>
          <w:marBottom w:val="300"/>
          <w:divBdr>
            <w:top w:val="none" w:sz="0" w:space="0" w:color="auto"/>
            <w:left w:val="none" w:sz="0" w:space="0" w:color="auto"/>
            <w:bottom w:val="none" w:sz="0" w:space="0" w:color="auto"/>
            <w:right w:val="none" w:sz="0" w:space="0" w:color="auto"/>
          </w:divBdr>
          <w:divsChild>
            <w:div w:id="2547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729">
      <w:bodyDiv w:val="1"/>
      <w:marLeft w:val="0"/>
      <w:marRight w:val="0"/>
      <w:marTop w:val="0"/>
      <w:marBottom w:val="0"/>
      <w:divBdr>
        <w:top w:val="none" w:sz="0" w:space="0" w:color="auto"/>
        <w:left w:val="none" w:sz="0" w:space="0" w:color="auto"/>
        <w:bottom w:val="none" w:sz="0" w:space="0" w:color="auto"/>
        <w:right w:val="none" w:sz="0" w:space="0" w:color="auto"/>
      </w:divBdr>
    </w:div>
    <w:div w:id="442000821">
      <w:bodyDiv w:val="1"/>
      <w:marLeft w:val="0"/>
      <w:marRight w:val="0"/>
      <w:marTop w:val="0"/>
      <w:marBottom w:val="0"/>
      <w:divBdr>
        <w:top w:val="none" w:sz="0" w:space="0" w:color="auto"/>
        <w:left w:val="none" w:sz="0" w:space="0" w:color="auto"/>
        <w:bottom w:val="none" w:sz="0" w:space="0" w:color="auto"/>
        <w:right w:val="none" w:sz="0" w:space="0" w:color="auto"/>
      </w:divBdr>
      <w:divsChild>
        <w:div w:id="393355871">
          <w:marLeft w:val="750"/>
          <w:marRight w:val="1500"/>
          <w:marTop w:val="0"/>
          <w:marBottom w:val="0"/>
          <w:divBdr>
            <w:top w:val="none" w:sz="0" w:space="0" w:color="auto"/>
            <w:left w:val="none" w:sz="0" w:space="0" w:color="auto"/>
            <w:bottom w:val="none" w:sz="0" w:space="0" w:color="auto"/>
            <w:right w:val="none" w:sz="0" w:space="0" w:color="auto"/>
          </w:divBdr>
        </w:div>
      </w:divsChild>
    </w:div>
    <w:div w:id="443503955">
      <w:bodyDiv w:val="1"/>
      <w:marLeft w:val="0"/>
      <w:marRight w:val="0"/>
      <w:marTop w:val="0"/>
      <w:marBottom w:val="0"/>
      <w:divBdr>
        <w:top w:val="none" w:sz="0" w:space="0" w:color="auto"/>
        <w:left w:val="none" w:sz="0" w:space="0" w:color="auto"/>
        <w:bottom w:val="none" w:sz="0" w:space="0" w:color="auto"/>
        <w:right w:val="none" w:sz="0" w:space="0" w:color="auto"/>
      </w:divBdr>
      <w:divsChild>
        <w:div w:id="1052077083">
          <w:marLeft w:val="0"/>
          <w:marRight w:val="0"/>
          <w:marTop w:val="0"/>
          <w:marBottom w:val="0"/>
          <w:divBdr>
            <w:top w:val="none" w:sz="0" w:space="0" w:color="auto"/>
            <w:left w:val="none" w:sz="0" w:space="0" w:color="auto"/>
            <w:bottom w:val="none" w:sz="0" w:space="0" w:color="auto"/>
            <w:right w:val="none" w:sz="0" w:space="0" w:color="auto"/>
          </w:divBdr>
          <w:divsChild>
            <w:div w:id="844780587">
              <w:marLeft w:val="-225"/>
              <w:marRight w:val="-225"/>
              <w:marTop w:val="0"/>
              <w:marBottom w:val="0"/>
              <w:divBdr>
                <w:top w:val="none" w:sz="0" w:space="0" w:color="auto"/>
                <w:left w:val="none" w:sz="0" w:space="0" w:color="auto"/>
                <w:bottom w:val="none" w:sz="0" w:space="0" w:color="auto"/>
                <w:right w:val="none" w:sz="0" w:space="0" w:color="auto"/>
              </w:divBdr>
              <w:divsChild>
                <w:div w:id="1997493519">
                  <w:marLeft w:val="0"/>
                  <w:marRight w:val="0"/>
                  <w:marTop w:val="0"/>
                  <w:marBottom w:val="0"/>
                  <w:divBdr>
                    <w:top w:val="none" w:sz="0" w:space="0" w:color="auto"/>
                    <w:left w:val="none" w:sz="0" w:space="0" w:color="auto"/>
                    <w:bottom w:val="none" w:sz="0" w:space="0" w:color="auto"/>
                    <w:right w:val="none" w:sz="0" w:space="0" w:color="auto"/>
                  </w:divBdr>
                  <w:divsChild>
                    <w:div w:id="1055471299">
                      <w:marLeft w:val="-225"/>
                      <w:marRight w:val="-225"/>
                      <w:marTop w:val="0"/>
                      <w:marBottom w:val="0"/>
                      <w:divBdr>
                        <w:top w:val="none" w:sz="0" w:space="0" w:color="auto"/>
                        <w:left w:val="none" w:sz="0" w:space="0" w:color="auto"/>
                        <w:bottom w:val="none" w:sz="0" w:space="0" w:color="auto"/>
                        <w:right w:val="none" w:sz="0" w:space="0" w:color="auto"/>
                      </w:divBdr>
                      <w:divsChild>
                        <w:div w:id="9488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1657">
              <w:marLeft w:val="-225"/>
              <w:marRight w:val="-225"/>
              <w:marTop w:val="0"/>
              <w:marBottom w:val="0"/>
              <w:divBdr>
                <w:top w:val="none" w:sz="0" w:space="0" w:color="auto"/>
                <w:left w:val="none" w:sz="0" w:space="0" w:color="auto"/>
                <w:bottom w:val="none" w:sz="0" w:space="0" w:color="auto"/>
                <w:right w:val="none" w:sz="0" w:space="0" w:color="auto"/>
              </w:divBdr>
              <w:divsChild>
                <w:div w:id="1122528878">
                  <w:marLeft w:val="0"/>
                  <w:marRight w:val="0"/>
                  <w:marTop w:val="0"/>
                  <w:marBottom w:val="0"/>
                  <w:divBdr>
                    <w:top w:val="none" w:sz="0" w:space="0" w:color="auto"/>
                    <w:left w:val="none" w:sz="0" w:space="0" w:color="auto"/>
                    <w:bottom w:val="none" w:sz="0" w:space="0" w:color="auto"/>
                    <w:right w:val="none" w:sz="0" w:space="0" w:color="auto"/>
                  </w:divBdr>
                  <w:divsChild>
                    <w:div w:id="958293781">
                      <w:marLeft w:val="0"/>
                      <w:marRight w:val="0"/>
                      <w:marTop w:val="0"/>
                      <w:marBottom w:val="0"/>
                      <w:divBdr>
                        <w:top w:val="none" w:sz="0" w:space="0" w:color="auto"/>
                        <w:left w:val="none" w:sz="0" w:space="0" w:color="auto"/>
                        <w:bottom w:val="none" w:sz="0" w:space="0" w:color="auto"/>
                        <w:right w:val="none" w:sz="0" w:space="0" w:color="auto"/>
                      </w:divBdr>
                      <w:divsChild>
                        <w:div w:id="321585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1148146">
                  <w:marLeft w:val="0"/>
                  <w:marRight w:val="0"/>
                  <w:marTop w:val="0"/>
                  <w:marBottom w:val="0"/>
                  <w:divBdr>
                    <w:top w:val="none" w:sz="0" w:space="0" w:color="auto"/>
                    <w:left w:val="none" w:sz="0" w:space="0" w:color="auto"/>
                    <w:bottom w:val="none" w:sz="0" w:space="0" w:color="auto"/>
                    <w:right w:val="none" w:sz="0" w:space="0" w:color="auto"/>
                  </w:divBdr>
                  <w:divsChild>
                    <w:div w:id="1624266897">
                      <w:marLeft w:val="0"/>
                      <w:marRight w:val="0"/>
                      <w:marTop w:val="0"/>
                      <w:marBottom w:val="0"/>
                      <w:divBdr>
                        <w:top w:val="none" w:sz="0" w:space="0" w:color="auto"/>
                        <w:left w:val="none" w:sz="0" w:space="0" w:color="auto"/>
                        <w:bottom w:val="none" w:sz="0" w:space="0" w:color="auto"/>
                        <w:right w:val="none" w:sz="0" w:space="0" w:color="auto"/>
                      </w:divBdr>
                      <w:divsChild>
                        <w:div w:id="3119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91660">
          <w:marLeft w:val="0"/>
          <w:marRight w:val="0"/>
          <w:marTop w:val="0"/>
          <w:marBottom w:val="0"/>
          <w:divBdr>
            <w:top w:val="none" w:sz="0" w:space="0" w:color="auto"/>
            <w:left w:val="none" w:sz="0" w:space="0" w:color="auto"/>
            <w:bottom w:val="none" w:sz="0" w:space="0" w:color="auto"/>
            <w:right w:val="none" w:sz="0" w:space="0" w:color="auto"/>
          </w:divBdr>
          <w:divsChild>
            <w:div w:id="642195330">
              <w:marLeft w:val="-225"/>
              <w:marRight w:val="-225"/>
              <w:marTop w:val="0"/>
              <w:marBottom w:val="0"/>
              <w:divBdr>
                <w:top w:val="none" w:sz="0" w:space="0" w:color="auto"/>
                <w:left w:val="none" w:sz="0" w:space="0" w:color="auto"/>
                <w:bottom w:val="none" w:sz="0" w:space="0" w:color="auto"/>
                <w:right w:val="none" w:sz="0" w:space="0" w:color="auto"/>
              </w:divBdr>
              <w:divsChild>
                <w:div w:id="158499450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7692">
      <w:bodyDiv w:val="1"/>
      <w:marLeft w:val="0"/>
      <w:marRight w:val="0"/>
      <w:marTop w:val="0"/>
      <w:marBottom w:val="0"/>
      <w:divBdr>
        <w:top w:val="none" w:sz="0" w:space="0" w:color="auto"/>
        <w:left w:val="none" w:sz="0" w:space="0" w:color="auto"/>
        <w:bottom w:val="none" w:sz="0" w:space="0" w:color="auto"/>
        <w:right w:val="none" w:sz="0" w:space="0" w:color="auto"/>
      </w:divBdr>
      <w:divsChild>
        <w:div w:id="317542897">
          <w:marLeft w:val="0"/>
          <w:marRight w:val="0"/>
          <w:marTop w:val="0"/>
          <w:marBottom w:val="250"/>
          <w:divBdr>
            <w:top w:val="none" w:sz="0" w:space="0" w:color="auto"/>
            <w:left w:val="none" w:sz="0" w:space="0" w:color="auto"/>
            <w:bottom w:val="none" w:sz="0" w:space="0" w:color="auto"/>
            <w:right w:val="none" w:sz="0" w:space="0" w:color="auto"/>
          </w:divBdr>
        </w:div>
      </w:divsChild>
    </w:div>
    <w:div w:id="444345963">
      <w:bodyDiv w:val="1"/>
      <w:marLeft w:val="0"/>
      <w:marRight w:val="0"/>
      <w:marTop w:val="0"/>
      <w:marBottom w:val="0"/>
      <w:divBdr>
        <w:top w:val="none" w:sz="0" w:space="0" w:color="auto"/>
        <w:left w:val="none" w:sz="0" w:space="0" w:color="auto"/>
        <w:bottom w:val="none" w:sz="0" w:space="0" w:color="auto"/>
        <w:right w:val="none" w:sz="0" w:space="0" w:color="auto"/>
      </w:divBdr>
      <w:divsChild>
        <w:div w:id="202406561">
          <w:marLeft w:val="0"/>
          <w:marRight w:val="0"/>
          <w:marTop w:val="0"/>
          <w:marBottom w:val="250"/>
          <w:divBdr>
            <w:top w:val="none" w:sz="0" w:space="0" w:color="auto"/>
            <w:left w:val="none" w:sz="0" w:space="0" w:color="auto"/>
            <w:bottom w:val="none" w:sz="0" w:space="0" w:color="auto"/>
            <w:right w:val="none" w:sz="0" w:space="0" w:color="auto"/>
          </w:divBdr>
        </w:div>
        <w:div w:id="487868609">
          <w:marLeft w:val="0"/>
          <w:marRight w:val="0"/>
          <w:marTop w:val="0"/>
          <w:marBottom w:val="250"/>
          <w:divBdr>
            <w:top w:val="none" w:sz="0" w:space="0" w:color="auto"/>
            <w:left w:val="none" w:sz="0" w:space="0" w:color="auto"/>
            <w:bottom w:val="single" w:sz="4" w:space="4" w:color="000000"/>
            <w:right w:val="none" w:sz="0" w:space="0" w:color="auto"/>
          </w:divBdr>
        </w:div>
      </w:divsChild>
    </w:div>
    <w:div w:id="445276414">
      <w:bodyDiv w:val="1"/>
      <w:marLeft w:val="0"/>
      <w:marRight w:val="0"/>
      <w:marTop w:val="0"/>
      <w:marBottom w:val="0"/>
      <w:divBdr>
        <w:top w:val="none" w:sz="0" w:space="0" w:color="auto"/>
        <w:left w:val="none" w:sz="0" w:space="0" w:color="auto"/>
        <w:bottom w:val="none" w:sz="0" w:space="0" w:color="auto"/>
        <w:right w:val="none" w:sz="0" w:space="0" w:color="auto"/>
      </w:divBdr>
      <w:divsChild>
        <w:div w:id="70735048">
          <w:marLeft w:val="-225"/>
          <w:marRight w:val="-225"/>
          <w:marTop w:val="0"/>
          <w:marBottom w:val="0"/>
          <w:divBdr>
            <w:top w:val="none" w:sz="0" w:space="0" w:color="auto"/>
            <w:left w:val="none" w:sz="0" w:space="0" w:color="auto"/>
            <w:bottom w:val="none" w:sz="0" w:space="0" w:color="auto"/>
            <w:right w:val="none" w:sz="0" w:space="0" w:color="auto"/>
          </w:divBdr>
        </w:div>
        <w:div w:id="119809647">
          <w:marLeft w:val="-225"/>
          <w:marRight w:val="-225"/>
          <w:marTop w:val="0"/>
          <w:marBottom w:val="0"/>
          <w:divBdr>
            <w:top w:val="none" w:sz="0" w:space="0" w:color="auto"/>
            <w:left w:val="none" w:sz="0" w:space="0" w:color="auto"/>
            <w:bottom w:val="none" w:sz="0" w:space="0" w:color="auto"/>
            <w:right w:val="none" w:sz="0" w:space="0" w:color="auto"/>
          </w:divBdr>
        </w:div>
        <w:div w:id="624315766">
          <w:marLeft w:val="-225"/>
          <w:marRight w:val="-225"/>
          <w:marTop w:val="0"/>
          <w:marBottom w:val="0"/>
          <w:divBdr>
            <w:top w:val="none" w:sz="0" w:space="0" w:color="auto"/>
            <w:left w:val="none" w:sz="0" w:space="0" w:color="auto"/>
            <w:bottom w:val="none" w:sz="0" w:space="0" w:color="auto"/>
            <w:right w:val="none" w:sz="0" w:space="0" w:color="auto"/>
          </w:divBdr>
        </w:div>
      </w:divsChild>
    </w:div>
    <w:div w:id="445467263">
      <w:bodyDiv w:val="1"/>
      <w:marLeft w:val="0"/>
      <w:marRight w:val="0"/>
      <w:marTop w:val="0"/>
      <w:marBottom w:val="0"/>
      <w:divBdr>
        <w:top w:val="none" w:sz="0" w:space="0" w:color="auto"/>
        <w:left w:val="none" w:sz="0" w:space="0" w:color="auto"/>
        <w:bottom w:val="none" w:sz="0" w:space="0" w:color="auto"/>
        <w:right w:val="none" w:sz="0" w:space="0" w:color="auto"/>
      </w:divBdr>
      <w:divsChild>
        <w:div w:id="88046926">
          <w:marLeft w:val="-225"/>
          <w:marRight w:val="-225"/>
          <w:marTop w:val="0"/>
          <w:marBottom w:val="0"/>
          <w:divBdr>
            <w:top w:val="none" w:sz="0" w:space="0" w:color="auto"/>
            <w:left w:val="none" w:sz="0" w:space="0" w:color="auto"/>
            <w:bottom w:val="none" w:sz="0" w:space="0" w:color="auto"/>
            <w:right w:val="none" w:sz="0" w:space="0" w:color="auto"/>
          </w:divBdr>
        </w:div>
        <w:div w:id="413360992">
          <w:marLeft w:val="-225"/>
          <w:marRight w:val="-225"/>
          <w:marTop w:val="0"/>
          <w:marBottom w:val="0"/>
          <w:divBdr>
            <w:top w:val="none" w:sz="0" w:space="0" w:color="auto"/>
            <w:left w:val="none" w:sz="0" w:space="0" w:color="auto"/>
            <w:bottom w:val="none" w:sz="0" w:space="0" w:color="auto"/>
            <w:right w:val="none" w:sz="0" w:space="0" w:color="auto"/>
          </w:divBdr>
        </w:div>
      </w:divsChild>
    </w:div>
    <w:div w:id="445737881">
      <w:bodyDiv w:val="1"/>
      <w:marLeft w:val="0"/>
      <w:marRight w:val="0"/>
      <w:marTop w:val="0"/>
      <w:marBottom w:val="0"/>
      <w:divBdr>
        <w:top w:val="none" w:sz="0" w:space="0" w:color="auto"/>
        <w:left w:val="none" w:sz="0" w:space="0" w:color="auto"/>
        <w:bottom w:val="none" w:sz="0" w:space="0" w:color="auto"/>
        <w:right w:val="none" w:sz="0" w:space="0" w:color="auto"/>
      </w:divBdr>
      <w:divsChild>
        <w:div w:id="438960834">
          <w:marLeft w:val="-225"/>
          <w:marRight w:val="-225"/>
          <w:marTop w:val="0"/>
          <w:marBottom w:val="0"/>
          <w:divBdr>
            <w:top w:val="none" w:sz="0" w:space="0" w:color="auto"/>
            <w:left w:val="none" w:sz="0" w:space="0" w:color="auto"/>
            <w:bottom w:val="none" w:sz="0" w:space="0" w:color="auto"/>
            <w:right w:val="none" w:sz="0" w:space="0" w:color="auto"/>
          </w:divBdr>
          <w:divsChild>
            <w:div w:id="2043479561">
              <w:marLeft w:val="0"/>
              <w:marRight w:val="0"/>
              <w:marTop w:val="0"/>
              <w:marBottom w:val="0"/>
              <w:divBdr>
                <w:top w:val="none" w:sz="0" w:space="0" w:color="auto"/>
                <w:left w:val="none" w:sz="0" w:space="0" w:color="auto"/>
                <w:bottom w:val="none" w:sz="0" w:space="0" w:color="auto"/>
                <w:right w:val="none" w:sz="0" w:space="0" w:color="auto"/>
              </w:divBdr>
              <w:divsChild>
                <w:div w:id="1938515925">
                  <w:marLeft w:val="-225"/>
                  <w:marRight w:val="-225"/>
                  <w:marTop w:val="0"/>
                  <w:marBottom w:val="0"/>
                  <w:divBdr>
                    <w:top w:val="none" w:sz="0" w:space="0" w:color="auto"/>
                    <w:left w:val="none" w:sz="0" w:space="0" w:color="auto"/>
                    <w:bottom w:val="none" w:sz="0" w:space="0" w:color="auto"/>
                    <w:right w:val="none" w:sz="0" w:space="0" w:color="auto"/>
                  </w:divBdr>
                  <w:divsChild>
                    <w:div w:id="3992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78599">
          <w:marLeft w:val="-225"/>
          <w:marRight w:val="-225"/>
          <w:marTop w:val="0"/>
          <w:marBottom w:val="0"/>
          <w:divBdr>
            <w:top w:val="none" w:sz="0" w:space="0" w:color="auto"/>
            <w:left w:val="none" w:sz="0" w:space="0" w:color="auto"/>
            <w:bottom w:val="none" w:sz="0" w:space="0" w:color="auto"/>
            <w:right w:val="none" w:sz="0" w:space="0" w:color="auto"/>
          </w:divBdr>
          <w:divsChild>
            <w:div w:id="2101220726">
              <w:marLeft w:val="0"/>
              <w:marRight w:val="0"/>
              <w:marTop w:val="0"/>
              <w:marBottom w:val="0"/>
              <w:divBdr>
                <w:top w:val="none" w:sz="0" w:space="0" w:color="auto"/>
                <w:left w:val="none" w:sz="0" w:space="0" w:color="auto"/>
                <w:bottom w:val="none" w:sz="0" w:space="0" w:color="auto"/>
                <w:right w:val="none" w:sz="0" w:space="0" w:color="auto"/>
              </w:divBdr>
              <w:divsChild>
                <w:div w:id="899559911">
                  <w:marLeft w:val="0"/>
                  <w:marRight w:val="0"/>
                  <w:marTop w:val="0"/>
                  <w:marBottom w:val="0"/>
                  <w:divBdr>
                    <w:top w:val="none" w:sz="0" w:space="0" w:color="auto"/>
                    <w:left w:val="none" w:sz="0" w:space="0" w:color="auto"/>
                    <w:bottom w:val="none" w:sz="0" w:space="0" w:color="auto"/>
                    <w:right w:val="none" w:sz="0" w:space="0" w:color="auto"/>
                  </w:divBdr>
                  <w:divsChild>
                    <w:div w:id="1145660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1159194">
              <w:marLeft w:val="1463"/>
              <w:marRight w:val="0"/>
              <w:marTop w:val="0"/>
              <w:marBottom w:val="0"/>
              <w:divBdr>
                <w:top w:val="none" w:sz="0" w:space="0" w:color="auto"/>
                <w:left w:val="none" w:sz="0" w:space="0" w:color="auto"/>
                <w:bottom w:val="none" w:sz="0" w:space="0" w:color="auto"/>
                <w:right w:val="none" w:sz="0" w:space="0" w:color="auto"/>
              </w:divBdr>
              <w:divsChild>
                <w:div w:id="12609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99292">
          <w:marLeft w:val="-225"/>
          <w:marRight w:val="-225"/>
          <w:marTop w:val="0"/>
          <w:marBottom w:val="0"/>
          <w:divBdr>
            <w:top w:val="none" w:sz="0" w:space="0" w:color="auto"/>
            <w:left w:val="none" w:sz="0" w:space="0" w:color="auto"/>
            <w:bottom w:val="none" w:sz="0" w:space="0" w:color="auto"/>
            <w:right w:val="none" w:sz="0" w:space="0" w:color="auto"/>
          </w:divBdr>
          <w:divsChild>
            <w:div w:id="1062213463">
              <w:marLeft w:val="1463"/>
              <w:marRight w:val="0"/>
              <w:marTop w:val="0"/>
              <w:marBottom w:val="0"/>
              <w:divBdr>
                <w:top w:val="none" w:sz="0" w:space="0" w:color="auto"/>
                <w:left w:val="none" w:sz="0" w:space="0" w:color="auto"/>
                <w:bottom w:val="none" w:sz="0" w:space="0" w:color="auto"/>
                <w:right w:val="none" w:sz="0" w:space="0" w:color="auto"/>
              </w:divBdr>
              <w:divsChild>
                <w:div w:id="845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823">
          <w:marLeft w:val="-225"/>
          <w:marRight w:val="-225"/>
          <w:marTop w:val="0"/>
          <w:marBottom w:val="0"/>
          <w:divBdr>
            <w:top w:val="none" w:sz="0" w:space="0" w:color="auto"/>
            <w:left w:val="none" w:sz="0" w:space="0" w:color="auto"/>
            <w:bottom w:val="none" w:sz="0" w:space="0" w:color="auto"/>
            <w:right w:val="none" w:sz="0" w:space="0" w:color="auto"/>
          </w:divBdr>
          <w:divsChild>
            <w:div w:id="20979406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5779440">
      <w:bodyDiv w:val="1"/>
      <w:marLeft w:val="0"/>
      <w:marRight w:val="0"/>
      <w:marTop w:val="0"/>
      <w:marBottom w:val="0"/>
      <w:divBdr>
        <w:top w:val="none" w:sz="0" w:space="0" w:color="auto"/>
        <w:left w:val="none" w:sz="0" w:space="0" w:color="auto"/>
        <w:bottom w:val="none" w:sz="0" w:space="0" w:color="auto"/>
        <w:right w:val="none" w:sz="0" w:space="0" w:color="auto"/>
      </w:divBdr>
      <w:divsChild>
        <w:div w:id="1186096913">
          <w:marLeft w:val="0"/>
          <w:marRight w:val="0"/>
          <w:marTop w:val="0"/>
          <w:marBottom w:val="300"/>
          <w:divBdr>
            <w:top w:val="none" w:sz="0" w:space="0" w:color="auto"/>
            <w:left w:val="none" w:sz="0" w:space="0" w:color="auto"/>
            <w:bottom w:val="none" w:sz="0" w:space="0" w:color="auto"/>
            <w:right w:val="none" w:sz="0" w:space="0" w:color="auto"/>
          </w:divBdr>
        </w:div>
        <w:div w:id="1969050604">
          <w:marLeft w:val="15"/>
          <w:marRight w:val="225"/>
          <w:marTop w:val="0"/>
          <w:marBottom w:val="105"/>
          <w:divBdr>
            <w:top w:val="none" w:sz="0" w:space="0" w:color="auto"/>
            <w:left w:val="none" w:sz="0" w:space="0" w:color="auto"/>
            <w:bottom w:val="none" w:sz="0" w:space="0" w:color="auto"/>
            <w:right w:val="none" w:sz="0" w:space="0" w:color="auto"/>
          </w:divBdr>
          <w:divsChild>
            <w:div w:id="4598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4527">
      <w:bodyDiv w:val="1"/>
      <w:marLeft w:val="0"/>
      <w:marRight w:val="0"/>
      <w:marTop w:val="0"/>
      <w:marBottom w:val="0"/>
      <w:divBdr>
        <w:top w:val="none" w:sz="0" w:space="0" w:color="auto"/>
        <w:left w:val="none" w:sz="0" w:space="0" w:color="auto"/>
        <w:bottom w:val="none" w:sz="0" w:space="0" w:color="auto"/>
        <w:right w:val="none" w:sz="0" w:space="0" w:color="auto"/>
      </w:divBdr>
    </w:div>
    <w:div w:id="446002559">
      <w:bodyDiv w:val="1"/>
      <w:marLeft w:val="0"/>
      <w:marRight w:val="0"/>
      <w:marTop w:val="0"/>
      <w:marBottom w:val="0"/>
      <w:divBdr>
        <w:top w:val="none" w:sz="0" w:space="0" w:color="auto"/>
        <w:left w:val="none" w:sz="0" w:space="0" w:color="auto"/>
        <w:bottom w:val="none" w:sz="0" w:space="0" w:color="auto"/>
        <w:right w:val="none" w:sz="0" w:space="0" w:color="auto"/>
      </w:divBdr>
      <w:divsChild>
        <w:div w:id="1455754743">
          <w:marLeft w:val="0"/>
          <w:marRight w:val="0"/>
          <w:marTop w:val="0"/>
          <w:marBottom w:val="300"/>
          <w:divBdr>
            <w:top w:val="none" w:sz="0" w:space="0" w:color="auto"/>
            <w:left w:val="none" w:sz="0" w:space="0" w:color="auto"/>
            <w:bottom w:val="none" w:sz="0" w:space="0" w:color="auto"/>
            <w:right w:val="none" w:sz="0" w:space="0" w:color="auto"/>
          </w:divBdr>
        </w:div>
        <w:div w:id="461919622">
          <w:marLeft w:val="15"/>
          <w:marRight w:val="225"/>
          <w:marTop w:val="0"/>
          <w:marBottom w:val="105"/>
          <w:divBdr>
            <w:top w:val="none" w:sz="0" w:space="0" w:color="auto"/>
            <w:left w:val="none" w:sz="0" w:space="0" w:color="auto"/>
            <w:bottom w:val="none" w:sz="0" w:space="0" w:color="auto"/>
            <w:right w:val="none" w:sz="0" w:space="0" w:color="auto"/>
          </w:divBdr>
          <w:divsChild>
            <w:div w:id="10341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19076">
      <w:bodyDiv w:val="1"/>
      <w:marLeft w:val="0"/>
      <w:marRight w:val="0"/>
      <w:marTop w:val="0"/>
      <w:marBottom w:val="0"/>
      <w:divBdr>
        <w:top w:val="none" w:sz="0" w:space="0" w:color="auto"/>
        <w:left w:val="none" w:sz="0" w:space="0" w:color="auto"/>
        <w:bottom w:val="none" w:sz="0" w:space="0" w:color="auto"/>
        <w:right w:val="none" w:sz="0" w:space="0" w:color="auto"/>
      </w:divBdr>
    </w:div>
    <w:div w:id="446126217">
      <w:bodyDiv w:val="1"/>
      <w:marLeft w:val="0"/>
      <w:marRight w:val="0"/>
      <w:marTop w:val="0"/>
      <w:marBottom w:val="0"/>
      <w:divBdr>
        <w:top w:val="none" w:sz="0" w:space="0" w:color="auto"/>
        <w:left w:val="none" w:sz="0" w:space="0" w:color="auto"/>
        <w:bottom w:val="none" w:sz="0" w:space="0" w:color="auto"/>
        <w:right w:val="none" w:sz="0" w:space="0" w:color="auto"/>
      </w:divBdr>
      <w:divsChild>
        <w:div w:id="697124269">
          <w:marLeft w:val="626"/>
          <w:marRight w:val="0"/>
          <w:marTop w:val="0"/>
          <w:marBottom w:val="0"/>
          <w:divBdr>
            <w:top w:val="none" w:sz="0" w:space="0" w:color="auto"/>
            <w:left w:val="none" w:sz="0" w:space="0" w:color="auto"/>
            <w:bottom w:val="none" w:sz="0" w:space="0" w:color="auto"/>
            <w:right w:val="none" w:sz="0" w:space="0" w:color="auto"/>
          </w:divBdr>
          <w:divsChild>
            <w:div w:id="649288668">
              <w:marLeft w:val="13"/>
              <w:marRight w:val="188"/>
              <w:marTop w:val="138"/>
              <w:marBottom w:val="88"/>
              <w:divBdr>
                <w:top w:val="none" w:sz="0" w:space="0" w:color="auto"/>
                <w:left w:val="none" w:sz="0" w:space="0" w:color="auto"/>
                <w:bottom w:val="none" w:sz="0" w:space="0" w:color="auto"/>
                <w:right w:val="none" w:sz="0" w:space="0" w:color="auto"/>
              </w:divBdr>
              <w:divsChild>
                <w:div w:id="779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8103">
      <w:bodyDiv w:val="1"/>
      <w:marLeft w:val="0"/>
      <w:marRight w:val="0"/>
      <w:marTop w:val="0"/>
      <w:marBottom w:val="0"/>
      <w:divBdr>
        <w:top w:val="none" w:sz="0" w:space="0" w:color="auto"/>
        <w:left w:val="none" w:sz="0" w:space="0" w:color="auto"/>
        <w:bottom w:val="none" w:sz="0" w:space="0" w:color="auto"/>
        <w:right w:val="none" w:sz="0" w:space="0" w:color="auto"/>
      </w:divBdr>
    </w:div>
    <w:div w:id="446310931">
      <w:bodyDiv w:val="1"/>
      <w:marLeft w:val="0"/>
      <w:marRight w:val="0"/>
      <w:marTop w:val="0"/>
      <w:marBottom w:val="0"/>
      <w:divBdr>
        <w:top w:val="none" w:sz="0" w:space="0" w:color="auto"/>
        <w:left w:val="none" w:sz="0" w:space="0" w:color="auto"/>
        <w:bottom w:val="none" w:sz="0" w:space="0" w:color="auto"/>
        <w:right w:val="none" w:sz="0" w:space="0" w:color="auto"/>
      </w:divBdr>
    </w:div>
    <w:div w:id="446463764">
      <w:bodyDiv w:val="1"/>
      <w:marLeft w:val="0"/>
      <w:marRight w:val="0"/>
      <w:marTop w:val="0"/>
      <w:marBottom w:val="0"/>
      <w:divBdr>
        <w:top w:val="none" w:sz="0" w:space="0" w:color="auto"/>
        <w:left w:val="none" w:sz="0" w:space="0" w:color="auto"/>
        <w:bottom w:val="none" w:sz="0" w:space="0" w:color="auto"/>
        <w:right w:val="none" w:sz="0" w:space="0" w:color="auto"/>
      </w:divBdr>
    </w:div>
    <w:div w:id="446968871">
      <w:bodyDiv w:val="1"/>
      <w:marLeft w:val="0"/>
      <w:marRight w:val="0"/>
      <w:marTop w:val="0"/>
      <w:marBottom w:val="0"/>
      <w:divBdr>
        <w:top w:val="none" w:sz="0" w:space="0" w:color="auto"/>
        <w:left w:val="none" w:sz="0" w:space="0" w:color="auto"/>
        <w:bottom w:val="none" w:sz="0" w:space="0" w:color="auto"/>
        <w:right w:val="none" w:sz="0" w:space="0" w:color="auto"/>
      </w:divBdr>
      <w:divsChild>
        <w:div w:id="358704079">
          <w:marLeft w:val="-150"/>
          <w:marRight w:val="-150"/>
          <w:marTop w:val="0"/>
          <w:marBottom w:val="0"/>
          <w:divBdr>
            <w:top w:val="none" w:sz="0" w:space="0" w:color="auto"/>
            <w:left w:val="none" w:sz="0" w:space="0" w:color="auto"/>
            <w:bottom w:val="none" w:sz="0" w:space="0" w:color="auto"/>
            <w:right w:val="none" w:sz="0" w:space="0" w:color="auto"/>
          </w:divBdr>
          <w:divsChild>
            <w:div w:id="258948918">
              <w:marLeft w:val="0"/>
              <w:marRight w:val="0"/>
              <w:marTop w:val="0"/>
              <w:marBottom w:val="0"/>
              <w:divBdr>
                <w:top w:val="none" w:sz="0" w:space="0" w:color="auto"/>
                <w:left w:val="none" w:sz="0" w:space="0" w:color="auto"/>
                <w:bottom w:val="none" w:sz="0" w:space="0" w:color="auto"/>
                <w:right w:val="none" w:sz="0" w:space="0" w:color="auto"/>
              </w:divBdr>
              <w:divsChild>
                <w:div w:id="1711028879">
                  <w:marLeft w:val="-150"/>
                  <w:marRight w:val="-150"/>
                  <w:marTop w:val="0"/>
                  <w:marBottom w:val="0"/>
                  <w:divBdr>
                    <w:top w:val="none" w:sz="0" w:space="0" w:color="auto"/>
                    <w:left w:val="none" w:sz="0" w:space="0" w:color="auto"/>
                    <w:bottom w:val="none" w:sz="0" w:space="0" w:color="auto"/>
                    <w:right w:val="none" w:sz="0" w:space="0" w:color="auto"/>
                  </w:divBdr>
                  <w:divsChild>
                    <w:div w:id="901405150">
                      <w:marLeft w:val="0"/>
                      <w:marRight w:val="0"/>
                      <w:marTop w:val="0"/>
                      <w:marBottom w:val="0"/>
                      <w:divBdr>
                        <w:top w:val="none" w:sz="0" w:space="0" w:color="auto"/>
                        <w:left w:val="none" w:sz="0" w:space="0" w:color="auto"/>
                        <w:bottom w:val="none" w:sz="0" w:space="0" w:color="auto"/>
                        <w:right w:val="none" w:sz="0" w:space="0" w:color="auto"/>
                      </w:divBdr>
                      <w:divsChild>
                        <w:div w:id="715737011">
                          <w:marLeft w:val="-150"/>
                          <w:marRight w:val="-150"/>
                          <w:marTop w:val="0"/>
                          <w:marBottom w:val="0"/>
                          <w:divBdr>
                            <w:top w:val="none" w:sz="0" w:space="0" w:color="auto"/>
                            <w:left w:val="none" w:sz="0" w:space="0" w:color="auto"/>
                            <w:bottom w:val="none" w:sz="0" w:space="0" w:color="auto"/>
                            <w:right w:val="none" w:sz="0" w:space="0" w:color="auto"/>
                          </w:divBdr>
                          <w:divsChild>
                            <w:div w:id="2063871357">
                              <w:marLeft w:val="0"/>
                              <w:marRight w:val="0"/>
                              <w:marTop w:val="0"/>
                              <w:marBottom w:val="0"/>
                              <w:divBdr>
                                <w:top w:val="none" w:sz="0" w:space="0" w:color="auto"/>
                                <w:left w:val="none" w:sz="0" w:space="0" w:color="auto"/>
                                <w:bottom w:val="none" w:sz="0" w:space="0" w:color="auto"/>
                                <w:right w:val="none" w:sz="0" w:space="0" w:color="auto"/>
                              </w:divBdr>
                              <w:divsChild>
                                <w:div w:id="755711550">
                                  <w:marLeft w:val="0"/>
                                  <w:marRight w:val="0"/>
                                  <w:marTop w:val="0"/>
                                  <w:marBottom w:val="75"/>
                                  <w:divBdr>
                                    <w:top w:val="none" w:sz="0" w:space="0" w:color="auto"/>
                                    <w:left w:val="none" w:sz="0" w:space="0" w:color="auto"/>
                                    <w:bottom w:val="none" w:sz="0" w:space="0" w:color="auto"/>
                                    <w:right w:val="none" w:sz="0" w:space="0" w:color="auto"/>
                                  </w:divBdr>
                                </w:div>
                                <w:div w:id="198207505">
                                  <w:marLeft w:val="0"/>
                                  <w:marRight w:val="0"/>
                                  <w:marTop w:val="0"/>
                                  <w:marBottom w:val="0"/>
                                  <w:divBdr>
                                    <w:top w:val="none" w:sz="0" w:space="0" w:color="auto"/>
                                    <w:left w:val="none" w:sz="0" w:space="0" w:color="auto"/>
                                    <w:bottom w:val="none" w:sz="0" w:space="0" w:color="auto"/>
                                    <w:right w:val="none" w:sz="0" w:space="0" w:color="auto"/>
                                  </w:divBdr>
                                  <w:divsChild>
                                    <w:div w:id="1806773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2427683">
                              <w:marLeft w:val="0"/>
                              <w:marRight w:val="0"/>
                              <w:marTop w:val="0"/>
                              <w:marBottom w:val="0"/>
                              <w:divBdr>
                                <w:top w:val="none" w:sz="0" w:space="0" w:color="auto"/>
                                <w:left w:val="none" w:sz="0" w:space="0" w:color="auto"/>
                                <w:bottom w:val="none" w:sz="0" w:space="0" w:color="auto"/>
                                <w:right w:val="none" w:sz="0" w:space="0" w:color="auto"/>
                              </w:divBdr>
                              <w:divsChild>
                                <w:div w:id="1398674406">
                                  <w:marLeft w:val="0"/>
                                  <w:marRight w:val="0"/>
                                  <w:marTop w:val="0"/>
                                  <w:marBottom w:val="0"/>
                                  <w:divBdr>
                                    <w:top w:val="none" w:sz="0" w:space="0" w:color="auto"/>
                                    <w:left w:val="none" w:sz="0" w:space="0" w:color="auto"/>
                                    <w:bottom w:val="none" w:sz="0" w:space="0" w:color="auto"/>
                                    <w:right w:val="none" w:sz="0" w:space="0" w:color="auto"/>
                                  </w:divBdr>
                                  <w:divsChild>
                                    <w:div w:id="4618518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9937862">
                              <w:marLeft w:val="0"/>
                              <w:marRight w:val="0"/>
                              <w:marTop w:val="0"/>
                              <w:marBottom w:val="0"/>
                              <w:divBdr>
                                <w:top w:val="none" w:sz="0" w:space="0" w:color="auto"/>
                                <w:left w:val="none" w:sz="0" w:space="0" w:color="auto"/>
                                <w:bottom w:val="none" w:sz="0" w:space="0" w:color="auto"/>
                                <w:right w:val="none" w:sz="0" w:space="0" w:color="auto"/>
                              </w:divBdr>
                              <w:divsChild>
                                <w:div w:id="1013067691">
                                  <w:marLeft w:val="0"/>
                                  <w:marRight w:val="0"/>
                                  <w:marTop w:val="150"/>
                                  <w:marBottom w:val="0"/>
                                  <w:divBdr>
                                    <w:top w:val="none" w:sz="0" w:space="0" w:color="auto"/>
                                    <w:left w:val="none" w:sz="0" w:space="0" w:color="auto"/>
                                    <w:bottom w:val="none" w:sz="0" w:space="0" w:color="auto"/>
                                    <w:right w:val="none" w:sz="0" w:space="0" w:color="auto"/>
                                  </w:divBdr>
                                  <w:divsChild>
                                    <w:div w:id="688876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00701887">
                      <w:marLeft w:val="0"/>
                      <w:marRight w:val="0"/>
                      <w:marTop w:val="0"/>
                      <w:marBottom w:val="0"/>
                      <w:divBdr>
                        <w:top w:val="none" w:sz="0" w:space="0" w:color="auto"/>
                        <w:left w:val="none" w:sz="0" w:space="0" w:color="auto"/>
                        <w:bottom w:val="none" w:sz="0" w:space="0" w:color="auto"/>
                        <w:right w:val="none" w:sz="0" w:space="0" w:color="auto"/>
                      </w:divBdr>
                      <w:divsChild>
                        <w:div w:id="984579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6973337">
      <w:bodyDiv w:val="1"/>
      <w:marLeft w:val="0"/>
      <w:marRight w:val="0"/>
      <w:marTop w:val="0"/>
      <w:marBottom w:val="0"/>
      <w:divBdr>
        <w:top w:val="none" w:sz="0" w:space="0" w:color="auto"/>
        <w:left w:val="none" w:sz="0" w:space="0" w:color="auto"/>
        <w:bottom w:val="none" w:sz="0" w:space="0" w:color="auto"/>
        <w:right w:val="none" w:sz="0" w:space="0" w:color="auto"/>
      </w:divBdr>
      <w:divsChild>
        <w:div w:id="618028554">
          <w:marLeft w:val="0"/>
          <w:marRight w:val="0"/>
          <w:marTop w:val="150"/>
          <w:marBottom w:val="0"/>
          <w:divBdr>
            <w:top w:val="none" w:sz="0" w:space="0" w:color="auto"/>
            <w:left w:val="none" w:sz="0" w:space="0" w:color="auto"/>
            <w:bottom w:val="none" w:sz="0" w:space="0" w:color="auto"/>
            <w:right w:val="none" w:sz="0" w:space="0" w:color="auto"/>
          </w:divBdr>
        </w:div>
      </w:divsChild>
    </w:div>
    <w:div w:id="447042201">
      <w:bodyDiv w:val="1"/>
      <w:marLeft w:val="0"/>
      <w:marRight w:val="0"/>
      <w:marTop w:val="0"/>
      <w:marBottom w:val="0"/>
      <w:divBdr>
        <w:top w:val="none" w:sz="0" w:space="0" w:color="auto"/>
        <w:left w:val="none" w:sz="0" w:space="0" w:color="auto"/>
        <w:bottom w:val="none" w:sz="0" w:space="0" w:color="auto"/>
        <w:right w:val="none" w:sz="0" w:space="0" w:color="auto"/>
      </w:divBdr>
    </w:div>
    <w:div w:id="447698406">
      <w:bodyDiv w:val="1"/>
      <w:marLeft w:val="0"/>
      <w:marRight w:val="0"/>
      <w:marTop w:val="0"/>
      <w:marBottom w:val="0"/>
      <w:divBdr>
        <w:top w:val="none" w:sz="0" w:space="0" w:color="auto"/>
        <w:left w:val="none" w:sz="0" w:space="0" w:color="auto"/>
        <w:bottom w:val="none" w:sz="0" w:space="0" w:color="auto"/>
        <w:right w:val="none" w:sz="0" w:space="0" w:color="auto"/>
      </w:divBdr>
    </w:div>
    <w:div w:id="447819546">
      <w:bodyDiv w:val="1"/>
      <w:marLeft w:val="0"/>
      <w:marRight w:val="0"/>
      <w:marTop w:val="0"/>
      <w:marBottom w:val="0"/>
      <w:divBdr>
        <w:top w:val="none" w:sz="0" w:space="0" w:color="auto"/>
        <w:left w:val="none" w:sz="0" w:space="0" w:color="auto"/>
        <w:bottom w:val="none" w:sz="0" w:space="0" w:color="auto"/>
        <w:right w:val="none" w:sz="0" w:space="0" w:color="auto"/>
      </w:divBdr>
    </w:div>
    <w:div w:id="447967577">
      <w:bodyDiv w:val="1"/>
      <w:marLeft w:val="0"/>
      <w:marRight w:val="0"/>
      <w:marTop w:val="0"/>
      <w:marBottom w:val="0"/>
      <w:divBdr>
        <w:top w:val="none" w:sz="0" w:space="0" w:color="auto"/>
        <w:left w:val="none" w:sz="0" w:space="0" w:color="auto"/>
        <w:bottom w:val="none" w:sz="0" w:space="0" w:color="auto"/>
        <w:right w:val="none" w:sz="0" w:space="0" w:color="auto"/>
      </w:divBdr>
    </w:div>
    <w:div w:id="447967800">
      <w:bodyDiv w:val="1"/>
      <w:marLeft w:val="0"/>
      <w:marRight w:val="0"/>
      <w:marTop w:val="0"/>
      <w:marBottom w:val="0"/>
      <w:divBdr>
        <w:top w:val="none" w:sz="0" w:space="0" w:color="auto"/>
        <w:left w:val="none" w:sz="0" w:space="0" w:color="auto"/>
        <w:bottom w:val="none" w:sz="0" w:space="0" w:color="auto"/>
        <w:right w:val="none" w:sz="0" w:space="0" w:color="auto"/>
      </w:divBdr>
      <w:divsChild>
        <w:div w:id="747654644">
          <w:marLeft w:val="0"/>
          <w:marRight w:val="0"/>
          <w:marTop w:val="0"/>
          <w:marBottom w:val="0"/>
          <w:divBdr>
            <w:top w:val="none" w:sz="0" w:space="0" w:color="auto"/>
            <w:left w:val="none" w:sz="0" w:space="0" w:color="auto"/>
            <w:bottom w:val="none" w:sz="0" w:space="0" w:color="auto"/>
            <w:right w:val="none" w:sz="0" w:space="0" w:color="auto"/>
          </w:divBdr>
          <w:divsChild>
            <w:div w:id="4287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1339">
      <w:bodyDiv w:val="1"/>
      <w:marLeft w:val="0"/>
      <w:marRight w:val="0"/>
      <w:marTop w:val="0"/>
      <w:marBottom w:val="0"/>
      <w:divBdr>
        <w:top w:val="none" w:sz="0" w:space="0" w:color="auto"/>
        <w:left w:val="none" w:sz="0" w:space="0" w:color="auto"/>
        <w:bottom w:val="none" w:sz="0" w:space="0" w:color="auto"/>
        <w:right w:val="none" w:sz="0" w:space="0" w:color="auto"/>
      </w:divBdr>
      <w:divsChild>
        <w:div w:id="28840258">
          <w:marLeft w:val="0"/>
          <w:marRight w:val="0"/>
          <w:marTop w:val="0"/>
          <w:marBottom w:val="0"/>
          <w:divBdr>
            <w:top w:val="none" w:sz="0" w:space="0" w:color="auto"/>
            <w:left w:val="none" w:sz="0" w:space="0" w:color="auto"/>
            <w:bottom w:val="none" w:sz="0" w:space="0" w:color="auto"/>
            <w:right w:val="none" w:sz="0" w:space="0" w:color="auto"/>
          </w:divBdr>
        </w:div>
      </w:divsChild>
    </w:div>
    <w:div w:id="448549408">
      <w:bodyDiv w:val="1"/>
      <w:marLeft w:val="0"/>
      <w:marRight w:val="0"/>
      <w:marTop w:val="0"/>
      <w:marBottom w:val="0"/>
      <w:divBdr>
        <w:top w:val="none" w:sz="0" w:space="0" w:color="auto"/>
        <w:left w:val="none" w:sz="0" w:space="0" w:color="auto"/>
        <w:bottom w:val="none" w:sz="0" w:space="0" w:color="auto"/>
        <w:right w:val="none" w:sz="0" w:space="0" w:color="auto"/>
      </w:divBdr>
      <w:divsChild>
        <w:div w:id="579289930">
          <w:marLeft w:val="0"/>
          <w:marRight w:val="0"/>
          <w:marTop w:val="0"/>
          <w:marBottom w:val="0"/>
          <w:divBdr>
            <w:top w:val="none" w:sz="0" w:space="0" w:color="auto"/>
            <w:left w:val="none" w:sz="0" w:space="0" w:color="auto"/>
            <w:bottom w:val="none" w:sz="0" w:space="0" w:color="auto"/>
            <w:right w:val="none" w:sz="0" w:space="0" w:color="auto"/>
          </w:divBdr>
          <w:divsChild>
            <w:div w:id="3097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3423">
      <w:bodyDiv w:val="1"/>
      <w:marLeft w:val="0"/>
      <w:marRight w:val="0"/>
      <w:marTop w:val="0"/>
      <w:marBottom w:val="0"/>
      <w:divBdr>
        <w:top w:val="none" w:sz="0" w:space="0" w:color="auto"/>
        <w:left w:val="none" w:sz="0" w:space="0" w:color="auto"/>
        <w:bottom w:val="none" w:sz="0" w:space="0" w:color="auto"/>
        <w:right w:val="none" w:sz="0" w:space="0" w:color="auto"/>
      </w:divBdr>
      <w:divsChild>
        <w:div w:id="619335123">
          <w:marLeft w:val="0"/>
          <w:marRight w:val="0"/>
          <w:marTop w:val="300"/>
          <w:marBottom w:val="300"/>
          <w:divBdr>
            <w:top w:val="none" w:sz="0" w:space="0" w:color="auto"/>
            <w:left w:val="none" w:sz="0" w:space="0" w:color="auto"/>
            <w:bottom w:val="none" w:sz="0" w:space="0" w:color="auto"/>
            <w:right w:val="none" w:sz="0" w:space="0" w:color="auto"/>
          </w:divBdr>
        </w:div>
      </w:divsChild>
    </w:div>
    <w:div w:id="448664728">
      <w:bodyDiv w:val="1"/>
      <w:marLeft w:val="0"/>
      <w:marRight w:val="0"/>
      <w:marTop w:val="0"/>
      <w:marBottom w:val="0"/>
      <w:divBdr>
        <w:top w:val="none" w:sz="0" w:space="0" w:color="auto"/>
        <w:left w:val="none" w:sz="0" w:space="0" w:color="auto"/>
        <w:bottom w:val="none" w:sz="0" w:space="0" w:color="auto"/>
        <w:right w:val="none" w:sz="0" w:space="0" w:color="auto"/>
      </w:divBdr>
      <w:divsChild>
        <w:div w:id="728572643">
          <w:marLeft w:val="0"/>
          <w:marRight w:val="0"/>
          <w:marTop w:val="0"/>
          <w:marBottom w:val="480"/>
          <w:divBdr>
            <w:top w:val="none" w:sz="0" w:space="0" w:color="auto"/>
            <w:left w:val="none" w:sz="0" w:space="0" w:color="auto"/>
            <w:bottom w:val="none" w:sz="0" w:space="0" w:color="auto"/>
            <w:right w:val="none" w:sz="0" w:space="0" w:color="auto"/>
          </w:divBdr>
        </w:div>
        <w:div w:id="1852328879">
          <w:marLeft w:val="0"/>
          <w:marRight w:val="0"/>
          <w:marTop w:val="0"/>
          <w:marBottom w:val="0"/>
          <w:divBdr>
            <w:top w:val="none" w:sz="0" w:space="0" w:color="auto"/>
            <w:left w:val="none" w:sz="0" w:space="0" w:color="auto"/>
            <w:bottom w:val="none" w:sz="0" w:space="0" w:color="auto"/>
            <w:right w:val="none" w:sz="0" w:space="0" w:color="auto"/>
          </w:divBdr>
        </w:div>
      </w:divsChild>
    </w:div>
    <w:div w:id="448744981">
      <w:bodyDiv w:val="1"/>
      <w:marLeft w:val="0"/>
      <w:marRight w:val="0"/>
      <w:marTop w:val="0"/>
      <w:marBottom w:val="0"/>
      <w:divBdr>
        <w:top w:val="none" w:sz="0" w:space="0" w:color="auto"/>
        <w:left w:val="none" w:sz="0" w:space="0" w:color="auto"/>
        <w:bottom w:val="none" w:sz="0" w:space="0" w:color="auto"/>
        <w:right w:val="none" w:sz="0" w:space="0" w:color="auto"/>
      </w:divBdr>
      <w:divsChild>
        <w:div w:id="482627633">
          <w:marLeft w:val="-150"/>
          <w:marRight w:val="-150"/>
          <w:marTop w:val="0"/>
          <w:marBottom w:val="0"/>
          <w:divBdr>
            <w:top w:val="none" w:sz="0" w:space="0" w:color="auto"/>
            <w:left w:val="none" w:sz="0" w:space="0" w:color="auto"/>
            <w:bottom w:val="none" w:sz="0" w:space="0" w:color="auto"/>
            <w:right w:val="none" w:sz="0" w:space="0" w:color="auto"/>
          </w:divBdr>
        </w:div>
      </w:divsChild>
    </w:div>
    <w:div w:id="448864682">
      <w:bodyDiv w:val="1"/>
      <w:marLeft w:val="0"/>
      <w:marRight w:val="0"/>
      <w:marTop w:val="0"/>
      <w:marBottom w:val="0"/>
      <w:divBdr>
        <w:top w:val="none" w:sz="0" w:space="0" w:color="auto"/>
        <w:left w:val="none" w:sz="0" w:space="0" w:color="auto"/>
        <w:bottom w:val="none" w:sz="0" w:space="0" w:color="auto"/>
        <w:right w:val="none" w:sz="0" w:space="0" w:color="auto"/>
      </w:divBdr>
      <w:divsChild>
        <w:div w:id="576401045">
          <w:marLeft w:val="0"/>
          <w:marRight w:val="0"/>
          <w:marTop w:val="0"/>
          <w:marBottom w:val="0"/>
          <w:divBdr>
            <w:top w:val="none" w:sz="0" w:space="0" w:color="auto"/>
            <w:left w:val="none" w:sz="0" w:space="0" w:color="auto"/>
            <w:bottom w:val="none" w:sz="0" w:space="0" w:color="auto"/>
            <w:right w:val="none" w:sz="0" w:space="0" w:color="auto"/>
          </w:divBdr>
        </w:div>
      </w:divsChild>
    </w:div>
    <w:div w:id="448935203">
      <w:bodyDiv w:val="1"/>
      <w:marLeft w:val="0"/>
      <w:marRight w:val="0"/>
      <w:marTop w:val="0"/>
      <w:marBottom w:val="0"/>
      <w:divBdr>
        <w:top w:val="none" w:sz="0" w:space="0" w:color="auto"/>
        <w:left w:val="none" w:sz="0" w:space="0" w:color="auto"/>
        <w:bottom w:val="none" w:sz="0" w:space="0" w:color="auto"/>
        <w:right w:val="none" w:sz="0" w:space="0" w:color="auto"/>
      </w:divBdr>
    </w:div>
    <w:div w:id="449014942">
      <w:bodyDiv w:val="1"/>
      <w:marLeft w:val="0"/>
      <w:marRight w:val="0"/>
      <w:marTop w:val="0"/>
      <w:marBottom w:val="0"/>
      <w:divBdr>
        <w:top w:val="none" w:sz="0" w:space="0" w:color="auto"/>
        <w:left w:val="none" w:sz="0" w:space="0" w:color="auto"/>
        <w:bottom w:val="none" w:sz="0" w:space="0" w:color="auto"/>
        <w:right w:val="none" w:sz="0" w:space="0" w:color="auto"/>
      </w:divBdr>
      <w:divsChild>
        <w:div w:id="717164996">
          <w:marLeft w:val="0"/>
          <w:marRight w:val="0"/>
          <w:marTop w:val="0"/>
          <w:marBottom w:val="0"/>
          <w:divBdr>
            <w:top w:val="none" w:sz="0" w:space="0" w:color="auto"/>
            <w:left w:val="none" w:sz="0" w:space="0" w:color="auto"/>
            <w:bottom w:val="none" w:sz="0" w:space="0" w:color="auto"/>
            <w:right w:val="none" w:sz="0" w:space="0" w:color="auto"/>
          </w:divBdr>
        </w:div>
        <w:div w:id="436950396">
          <w:marLeft w:val="0"/>
          <w:marRight w:val="0"/>
          <w:marTop w:val="0"/>
          <w:marBottom w:val="0"/>
          <w:divBdr>
            <w:top w:val="none" w:sz="0" w:space="0" w:color="auto"/>
            <w:left w:val="none" w:sz="0" w:space="0" w:color="auto"/>
            <w:bottom w:val="none" w:sz="0" w:space="0" w:color="auto"/>
            <w:right w:val="none" w:sz="0" w:space="0" w:color="auto"/>
          </w:divBdr>
        </w:div>
        <w:div w:id="1779790636">
          <w:marLeft w:val="0"/>
          <w:marRight w:val="0"/>
          <w:marTop w:val="0"/>
          <w:marBottom w:val="0"/>
          <w:divBdr>
            <w:top w:val="none" w:sz="0" w:space="0" w:color="auto"/>
            <w:left w:val="none" w:sz="0" w:space="0" w:color="auto"/>
            <w:bottom w:val="none" w:sz="0" w:space="0" w:color="auto"/>
            <w:right w:val="none" w:sz="0" w:space="0" w:color="auto"/>
          </w:divBdr>
          <w:divsChild>
            <w:div w:id="1363359931">
              <w:marLeft w:val="0"/>
              <w:marRight w:val="0"/>
              <w:marTop w:val="150"/>
              <w:marBottom w:val="150"/>
              <w:divBdr>
                <w:top w:val="none" w:sz="0" w:space="0" w:color="auto"/>
                <w:left w:val="none" w:sz="0" w:space="0" w:color="auto"/>
                <w:bottom w:val="none" w:sz="0" w:space="0" w:color="auto"/>
                <w:right w:val="none" w:sz="0" w:space="0" w:color="auto"/>
              </w:divBdr>
              <w:divsChild>
                <w:div w:id="295844146">
                  <w:marLeft w:val="0"/>
                  <w:marRight w:val="0"/>
                  <w:marTop w:val="0"/>
                  <w:marBottom w:val="0"/>
                  <w:divBdr>
                    <w:top w:val="none" w:sz="0" w:space="0" w:color="auto"/>
                    <w:left w:val="none" w:sz="0" w:space="0" w:color="auto"/>
                    <w:bottom w:val="none" w:sz="0" w:space="0" w:color="auto"/>
                    <w:right w:val="none" w:sz="0" w:space="0" w:color="auto"/>
                  </w:divBdr>
                  <w:divsChild>
                    <w:div w:id="3703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9000">
      <w:bodyDiv w:val="1"/>
      <w:marLeft w:val="0"/>
      <w:marRight w:val="0"/>
      <w:marTop w:val="0"/>
      <w:marBottom w:val="0"/>
      <w:divBdr>
        <w:top w:val="none" w:sz="0" w:space="0" w:color="auto"/>
        <w:left w:val="none" w:sz="0" w:space="0" w:color="auto"/>
        <w:bottom w:val="none" w:sz="0" w:space="0" w:color="auto"/>
        <w:right w:val="none" w:sz="0" w:space="0" w:color="auto"/>
      </w:divBdr>
    </w:div>
    <w:div w:id="449083532">
      <w:bodyDiv w:val="1"/>
      <w:marLeft w:val="0"/>
      <w:marRight w:val="0"/>
      <w:marTop w:val="0"/>
      <w:marBottom w:val="0"/>
      <w:divBdr>
        <w:top w:val="none" w:sz="0" w:space="0" w:color="auto"/>
        <w:left w:val="none" w:sz="0" w:space="0" w:color="auto"/>
        <w:bottom w:val="none" w:sz="0" w:space="0" w:color="auto"/>
        <w:right w:val="none" w:sz="0" w:space="0" w:color="auto"/>
      </w:divBdr>
      <w:divsChild>
        <w:div w:id="592780374">
          <w:marLeft w:val="0"/>
          <w:marRight w:val="0"/>
          <w:marTop w:val="0"/>
          <w:marBottom w:val="0"/>
          <w:divBdr>
            <w:top w:val="none" w:sz="0" w:space="0" w:color="auto"/>
            <w:left w:val="none" w:sz="0" w:space="0" w:color="auto"/>
            <w:bottom w:val="none" w:sz="0" w:space="0" w:color="auto"/>
            <w:right w:val="none" w:sz="0" w:space="0" w:color="auto"/>
          </w:divBdr>
          <w:divsChild>
            <w:div w:id="661396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9402852">
      <w:bodyDiv w:val="1"/>
      <w:marLeft w:val="0"/>
      <w:marRight w:val="0"/>
      <w:marTop w:val="0"/>
      <w:marBottom w:val="0"/>
      <w:divBdr>
        <w:top w:val="none" w:sz="0" w:space="0" w:color="auto"/>
        <w:left w:val="none" w:sz="0" w:space="0" w:color="auto"/>
        <w:bottom w:val="none" w:sz="0" w:space="0" w:color="auto"/>
        <w:right w:val="none" w:sz="0" w:space="0" w:color="auto"/>
      </w:divBdr>
    </w:div>
    <w:div w:id="449469262">
      <w:bodyDiv w:val="1"/>
      <w:marLeft w:val="0"/>
      <w:marRight w:val="0"/>
      <w:marTop w:val="0"/>
      <w:marBottom w:val="0"/>
      <w:divBdr>
        <w:top w:val="none" w:sz="0" w:space="0" w:color="auto"/>
        <w:left w:val="none" w:sz="0" w:space="0" w:color="auto"/>
        <w:bottom w:val="none" w:sz="0" w:space="0" w:color="auto"/>
        <w:right w:val="none" w:sz="0" w:space="0" w:color="auto"/>
      </w:divBdr>
    </w:div>
    <w:div w:id="449907606">
      <w:bodyDiv w:val="1"/>
      <w:marLeft w:val="0"/>
      <w:marRight w:val="0"/>
      <w:marTop w:val="0"/>
      <w:marBottom w:val="0"/>
      <w:divBdr>
        <w:top w:val="none" w:sz="0" w:space="0" w:color="auto"/>
        <w:left w:val="none" w:sz="0" w:space="0" w:color="auto"/>
        <w:bottom w:val="none" w:sz="0" w:space="0" w:color="auto"/>
        <w:right w:val="none" w:sz="0" w:space="0" w:color="auto"/>
      </w:divBdr>
      <w:divsChild>
        <w:div w:id="80225333">
          <w:marLeft w:val="0"/>
          <w:marRight w:val="0"/>
          <w:marTop w:val="0"/>
          <w:marBottom w:val="0"/>
          <w:divBdr>
            <w:top w:val="none" w:sz="0" w:space="0" w:color="auto"/>
            <w:left w:val="none" w:sz="0" w:space="0" w:color="auto"/>
            <w:bottom w:val="none" w:sz="0" w:space="0" w:color="auto"/>
            <w:right w:val="none" w:sz="0" w:space="0" w:color="auto"/>
          </w:divBdr>
          <w:divsChild>
            <w:div w:id="618488045">
              <w:marLeft w:val="-225"/>
              <w:marRight w:val="-225"/>
              <w:marTop w:val="0"/>
              <w:marBottom w:val="0"/>
              <w:divBdr>
                <w:top w:val="none" w:sz="0" w:space="0" w:color="auto"/>
                <w:left w:val="none" w:sz="0" w:space="0" w:color="auto"/>
                <w:bottom w:val="none" w:sz="0" w:space="0" w:color="auto"/>
                <w:right w:val="none" w:sz="0" w:space="0" w:color="auto"/>
              </w:divBdr>
              <w:divsChild>
                <w:div w:id="618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3868">
      <w:bodyDiv w:val="1"/>
      <w:marLeft w:val="0"/>
      <w:marRight w:val="0"/>
      <w:marTop w:val="0"/>
      <w:marBottom w:val="0"/>
      <w:divBdr>
        <w:top w:val="none" w:sz="0" w:space="0" w:color="auto"/>
        <w:left w:val="none" w:sz="0" w:space="0" w:color="auto"/>
        <w:bottom w:val="none" w:sz="0" w:space="0" w:color="auto"/>
        <w:right w:val="none" w:sz="0" w:space="0" w:color="auto"/>
      </w:divBdr>
    </w:div>
    <w:div w:id="450244428">
      <w:bodyDiv w:val="1"/>
      <w:marLeft w:val="0"/>
      <w:marRight w:val="0"/>
      <w:marTop w:val="0"/>
      <w:marBottom w:val="0"/>
      <w:divBdr>
        <w:top w:val="none" w:sz="0" w:space="0" w:color="auto"/>
        <w:left w:val="none" w:sz="0" w:space="0" w:color="auto"/>
        <w:bottom w:val="none" w:sz="0" w:space="0" w:color="auto"/>
        <w:right w:val="none" w:sz="0" w:space="0" w:color="auto"/>
      </w:divBdr>
    </w:div>
    <w:div w:id="450395149">
      <w:bodyDiv w:val="1"/>
      <w:marLeft w:val="0"/>
      <w:marRight w:val="0"/>
      <w:marTop w:val="0"/>
      <w:marBottom w:val="0"/>
      <w:divBdr>
        <w:top w:val="none" w:sz="0" w:space="0" w:color="auto"/>
        <w:left w:val="none" w:sz="0" w:space="0" w:color="auto"/>
        <w:bottom w:val="none" w:sz="0" w:space="0" w:color="auto"/>
        <w:right w:val="none" w:sz="0" w:space="0" w:color="auto"/>
      </w:divBdr>
      <w:divsChild>
        <w:div w:id="240143494">
          <w:marLeft w:val="-150"/>
          <w:marRight w:val="-150"/>
          <w:marTop w:val="0"/>
          <w:marBottom w:val="450"/>
          <w:divBdr>
            <w:top w:val="none" w:sz="0" w:space="0" w:color="auto"/>
            <w:left w:val="none" w:sz="0" w:space="0" w:color="auto"/>
            <w:bottom w:val="none" w:sz="0" w:space="0" w:color="auto"/>
            <w:right w:val="none" w:sz="0" w:space="0" w:color="auto"/>
          </w:divBdr>
        </w:div>
      </w:divsChild>
    </w:div>
    <w:div w:id="450513338">
      <w:bodyDiv w:val="1"/>
      <w:marLeft w:val="0"/>
      <w:marRight w:val="0"/>
      <w:marTop w:val="0"/>
      <w:marBottom w:val="0"/>
      <w:divBdr>
        <w:top w:val="none" w:sz="0" w:space="0" w:color="auto"/>
        <w:left w:val="none" w:sz="0" w:space="0" w:color="auto"/>
        <w:bottom w:val="none" w:sz="0" w:space="0" w:color="auto"/>
        <w:right w:val="none" w:sz="0" w:space="0" w:color="auto"/>
      </w:divBdr>
      <w:divsChild>
        <w:div w:id="1224098412">
          <w:marLeft w:val="0"/>
          <w:marRight w:val="0"/>
          <w:marTop w:val="0"/>
          <w:marBottom w:val="240"/>
          <w:divBdr>
            <w:top w:val="none" w:sz="0" w:space="0" w:color="auto"/>
            <w:left w:val="none" w:sz="0" w:space="0" w:color="auto"/>
            <w:bottom w:val="none" w:sz="0" w:space="0" w:color="auto"/>
            <w:right w:val="none" w:sz="0" w:space="0" w:color="auto"/>
          </w:divBdr>
          <w:divsChild>
            <w:div w:id="2040860425">
              <w:marLeft w:val="0"/>
              <w:marRight w:val="0"/>
              <w:marTop w:val="45"/>
              <w:marBottom w:val="0"/>
              <w:divBdr>
                <w:top w:val="none" w:sz="0" w:space="0" w:color="auto"/>
                <w:left w:val="none" w:sz="0" w:space="0" w:color="auto"/>
                <w:bottom w:val="none" w:sz="0" w:space="0" w:color="auto"/>
                <w:right w:val="none" w:sz="0" w:space="0" w:color="auto"/>
              </w:divBdr>
            </w:div>
          </w:divsChild>
        </w:div>
        <w:div w:id="197667005">
          <w:marLeft w:val="0"/>
          <w:marRight w:val="330"/>
          <w:marTop w:val="0"/>
          <w:marBottom w:val="300"/>
          <w:divBdr>
            <w:top w:val="single" w:sz="6" w:space="0" w:color="999999"/>
            <w:left w:val="single" w:sz="6" w:space="0" w:color="999999"/>
            <w:bottom w:val="single" w:sz="6" w:space="0" w:color="999999"/>
            <w:right w:val="single" w:sz="6" w:space="0" w:color="999999"/>
          </w:divBdr>
          <w:divsChild>
            <w:div w:id="1479304867">
              <w:marLeft w:val="0"/>
              <w:marRight w:val="0"/>
              <w:marTop w:val="0"/>
              <w:marBottom w:val="0"/>
              <w:divBdr>
                <w:top w:val="single" w:sz="6" w:space="0" w:color="999999"/>
                <w:left w:val="single" w:sz="6" w:space="0" w:color="999999"/>
                <w:bottom w:val="single" w:sz="6" w:space="0" w:color="999999"/>
                <w:right w:val="single" w:sz="6" w:space="0" w:color="999999"/>
              </w:divBdr>
            </w:div>
            <w:div w:id="784884371">
              <w:marLeft w:val="0"/>
              <w:marRight w:val="0"/>
              <w:marTop w:val="0"/>
              <w:marBottom w:val="0"/>
              <w:divBdr>
                <w:top w:val="single" w:sz="6" w:space="0" w:color="999999"/>
                <w:left w:val="single" w:sz="6" w:space="0" w:color="999999"/>
                <w:bottom w:val="single" w:sz="6" w:space="0" w:color="999999"/>
                <w:right w:val="single" w:sz="6" w:space="0" w:color="999999"/>
              </w:divBdr>
            </w:div>
            <w:div w:id="1430851690">
              <w:marLeft w:val="0"/>
              <w:marRight w:val="0"/>
              <w:marTop w:val="0"/>
              <w:marBottom w:val="0"/>
              <w:divBdr>
                <w:top w:val="single" w:sz="6" w:space="0" w:color="999999"/>
                <w:left w:val="single" w:sz="6" w:space="0" w:color="999999"/>
                <w:bottom w:val="single" w:sz="6" w:space="0" w:color="999999"/>
                <w:right w:val="single" w:sz="6" w:space="0" w:color="999999"/>
              </w:divBdr>
            </w:div>
            <w:div w:id="1364214258">
              <w:marLeft w:val="0"/>
              <w:marRight w:val="0"/>
              <w:marTop w:val="0"/>
              <w:marBottom w:val="0"/>
              <w:divBdr>
                <w:top w:val="single" w:sz="6" w:space="0" w:color="999999"/>
                <w:left w:val="single" w:sz="6" w:space="0" w:color="999999"/>
                <w:bottom w:val="single" w:sz="6" w:space="0" w:color="999999"/>
                <w:right w:val="single" w:sz="6" w:space="0" w:color="999999"/>
              </w:divBdr>
            </w:div>
            <w:div w:id="57411270">
              <w:marLeft w:val="0"/>
              <w:marRight w:val="0"/>
              <w:marTop w:val="0"/>
              <w:marBottom w:val="0"/>
              <w:divBdr>
                <w:top w:val="single" w:sz="6" w:space="0" w:color="999999"/>
                <w:left w:val="single" w:sz="6" w:space="0" w:color="999999"/>
                <w:bottom w:val="single" w:sz="6" w:space="0" w:color="999999"/>
                <w:right w:val="single" w:sz="6" w:space="0" w:color="999999"/>
              </w:divBdr>
            </w:div>
            <w:div w:id="18024540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47938626">
          <w:marLeft w:val="0"/>
          <w:marRight w:val="0"/>
          <w:marTop w:val="0"/>
          <w:marBottom w:val="0"/>
          <w:divBdr>
            <w:top w:val="none" w:sz="0" w:space="0" w:color="auto"/>
            <w:left w:val="none" w:sz="0" w:space="0" w:color="auto"/>
            <w:bottom w:val="none" w:sz="0" w:space="0" w:color="auto"/>
            <w:right w:val="none" w:sz="0" w:space="0" w:color="auto"/>
          </w:divBdr>
          <w:divsChild>
            <w:div w:id="18895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4216">
      <w:bodyDiv w:val="1"/>
      <w:marLeft w:val="0"/>
      <w:marRight w:val="0"/>
      <w:marTop w:val="0"/>
      <w:marBottom w:val="0"/>
      <w:divBdr>
        <w:top w:val="none" w:sz="0" w:space="0" w:color="auto"/>
        <w:left w:val="none" w:sz="0" w:space="0" w:color="auto"/>
        <w:bottom w:val="none" w:sz="0" w:space="0" w:color="auto"/>
        <w:right w:val="none" w:sz="0" w:space="0" w:color="auto"/>
      </w:divBdr>
      <w:divsChild>
        <w:div w:id="121849674">
          <w:marLeft w:val="0"/>
          <w:marRight w:val="0"/>
          <w:marTop w:val="125"/>
          <w:marBottom w:val="0"/>
          <w:divBdr>
            <w:top w:val="none" w:sz="0" w:space="0" w:color="auto"/>
            <w:left w:val="none" w:sz="0" w:space="0" w:color="auto"/>
            <w:bottom w:val="none" w:sz="0" w:space="0" w:color="auto"/>
            <w:right w:val="none" w:sz="0" w:space="0" w:color="auto"/>
          </w:divBdr>
        </w:div>
        <w:div w:id="506868446">
          <w:marLeft w:val="0"/>
          <w:marRight w:val="0"/>
          <w:marTop w:val="0"/>
          <w:marBottom w:val="0"/>
          <w:divBdr>
            <w:top w:val="none" w:sz="0" w:space="0" w:color="auto"/>
            <w:left w:val="none" w:sz="0" w:space="0" w:color="auto"/>
            <w:bottom w:val="none" w:sz="0" w:space="0" w:color="auto"/>
            <w:right w:val="none" w:sz="0" w:space="0" w:color="auto"/>
          </w:divBdr>
        </w:div>
        <w:div w:id="743183445">
          <w:marLeft w:val="0"/>
          <w:marRight w:val="0"/>
          <w:marTop w:val="0"/>
          <w:marBottom w:val="0"/>
          <w:divBdr>
            <w:top w:val="none" w:sz="0" w:space="0" w:color="auto"/>
            <w:left w:val="none" w:sz="0" w:space="0" w:color="auto"/>
            <w:bottom w:val="none" w:sz="0" w:space="0" w:color="auto"/>
            <w:right w:val="none" w:sz="0" w:space="0" w:color="auto"/>
          </w:divBdr>
        </w:div>
      </w:divsChild>
    </w:div>
    <w:div w:id="450706891">
      <w:bodyDiv w:val="1"/>
      <w:marLeft w:val="0"/>
      <w:marRight w:val="0"/>
      <w:marTop w:val="0"/>
      <w:marBottom w:val="0"/>
      <w:divBdr>
        <w:top w:val="none" w:sz="0" w:space="0" w:color="auto"/>
        <w:left w:val="none" w:sz="0" w:space="0" w:color="auto"/>
        <w:bottom w:val="none" w:sz="0" w:space="0" w:color="auto"/>
        <w:right w:val="none" w:sz="0" w:space="0" w:color="auto"/>
      </w:divBdr>
      <w:divsChild>
        <w:div w:id="109667084">
          <w:marLeft w:val="0"/>
          <w:marRight w:val="0"/>
          <w:marTop w:val="0"/>
          <w:marBottom w:val="450"/>
          <w:divBdr>
            <w:top w:val="none" w:sz="0" w:space="0" w:color="auto"/>
            <w:left w:val="none" w:sz="0" w:space="0" w:color="auto"/>
            <w:bottom w:val="none" w:sz="0" w:space="0" w:color="auto"/>
            <w:right w:val="none" w:sz="0" w:space="0" w:color="auto"/>
          </w:divBdr>
          <w:divsChild>
            <w:div w:id="5332285">
              <w:marLeft w:val="0"/>
              <w:marRight w:val="225"/>
              <w:marTop w:val="0"/>
              <w:marBottom w:val="0"/>
              <w:divBdr>
                <w:top w:val="none" w:sz="0" w:space="0" w:color="auto"/>
                <w:left w:val="none" w:sz="0" w:space="0" w:color="auto"/>
                <w:bottom w:val="none" w:sz="0" w:space="0" w:color="auto"/>
                <w:right w:val="none" w:sz="0" w:space="0" w:color="auto"/>
              </w:divBdr>
            </w:div>
            <w:div w:id="586769281">
              <w:marLeft w:val="0"/>
              <w:marRight w:val="0"/>
              <w:marTop w:val="0"/>
              <w:marBottom w:val="75"/>
              <w:divBdr>
                <w:top w:val="none" w:sz="0" w:space="0" w:color="auto"/>
                <w:left w:val="none" w:sz="0" w:space="0" w:color="auto"/>
                <w:bottom w:val="none" w:sz="0" w:space="0" w:color="auto"/>
                <w:right w:val="none" w:sz="0" w:space="0" w:color="auto"/>
              </w:divBdr>
            </w:div>
          </w:divsChild>
        </w:div>
        <w:div w:id="321811636">
          <w:marLeft w:val="0"/>
          <w:marRight w:val="0"/>
          <w:marTop w:val="0"/>
          <w:marBottom w:val="300"/>
          <w:divBdr>
            <w:top w:val="none" w:sz="0" w:space="0" w:color="auto"/>
            <w:left w:val="none" w:sz="0" w:space="0" w:color="auto"/>
            <w:bottom w:val="none" w:sz="0" w:space="0" w:color="auto"/>
            <w:right w:val="none" w:sz="0" w:space="0" w:color="auto"/>
          </w:divBdr>
          <w:divsChild>
            <w:div w:id="554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3566">
      <w:bodyDiv w:val="1"/>
      <w:marLeft w:val="0"/>
      <w:marRight w:val="0"/>
      <w:marTop w:val="0"/>
      <w:marBottom w:val="0"/>
      <w:divBdr>
        <w:top w:val="none" w:sz="0" w:space="0" w:color="auto"/>
        <w:left w:val="none" w:sz="0" w:space="0" w:color="auto"/>
        <w:bottom w:val="none" w:sz="0" w:space="0" w:color="auto"/>
        <w:right w:val="none" w:sz="0" w:space="0" w:color="auto"/>
      </w:divBdr>
      <w:divsChild>
        <w:div w:id="585189996">
          <w:marLeft w:val="0"/>
          <w:marRight w:val="0"/>
          <w:marTop w:val="0"/>
          <w:marBottom w:val="300"/>
          <w:divBdr>
            <w:top w:val="none" w:sz="0" w:space="0" w:color="auto"/>
            <w:left w:val="none" w:sz="0" w:space="0" w:color="auto"/>
            <w:bottom w:val="none" w:sz="0" w:space="0" w:color="auto"/>
            <w:right w:val="none" w:sz="0" w:space="0" w:color="auto"/>
          </w:divBdr>
        </w:div>
      </w:divsChild>
    </w:div>
    <w:div w:id="451096209">
      <w:bodyDiv w:val="1"/>
      <w:marLeft w:val="0"/>
      <w:marRight w:val="0"/>
      <w:marTop w:val="0"/>
      <w:marBottom w:val="0"/>
      <w:divBdr>
        <w:top w:val="none" w:sz="0" w:space="0" w:color="auto"/>
        <w:left w:val="none" w:sz="0" w:space="0" w:color="auto"/>
        <w:bottom w:val="none" w:sz="0" w:space="0" w:color="auto"/>
        <w:right w:val="none" w:sz="0" w:space="0" w:color="auto"/>
      </w:divBdr>
      <w:divsChild>
        <w:div w:id="151214407">
          <w:marLeft w:val="0"/>
          <w:marRight w:val="0"/>
          <w:marTop w:val="0"/>
          <w:marBottom w:val="300"/>
          <w:divBdr>
            <w:top w:val="none" w:sz="0" w:space="0" w:color="auto"/>
            <w:left w:val="none" w:sz="0" w:space="0" w:color="auto"/>
            <w:bottom w:val="none" w:sz="0" w:space="0" w:color="auto"/>
            <w:right w:val="none" w:sz="0" w:space="0" w:color="auto"/>
          </w:divBdr>
        </w:div>
      </w:divsChild>
    </w:div>
    <w:div w:id="451360605">
      <w:bodyDiv w:val="1"/>
      <w:marLeft w:val="0"/>
      <w:marRight w:val="0"/>
      <w:marTop w:val="0"/>
      <w:marBottom w:val="0"/>
      <w:divBdr>
        <w:top w:val="none" w:sz="0" w:space="0" w:color="auto"/>
        <w:left w:val="none" w:sz="0" w:space="0" w:color="auto"/>
        <w:bottom w:val="none" w:sz="0" w:space="0" w:color="auto"/>
        <w:right w:val="none" w:sz="0" w:space="0" w:color="auto"/>
      </w:divBdr>
      <w:divsChild>
        <w:div w:id="414740123">
          <w:marLeft w:val="0"/>
          <w:marRight w:val="0"/>
          <w:marTop w:val="0"/>
          <w:marBottom w:val="63"/>
          <w:divBdr>
            <w:top w:val="none" w:sz="0" w:space="0" w:color="auto"/>
            <w:left w:val="none" w:sz="0" w:space="0" w:color="auto"/>
            <w:bottom w:val="none" w:sz="0" w:space="0" w:color="auto"/>
            <w:right w:val="none" w:sz="0" w:space="0" w:color="auto"/>
          </w:divBdr>
        </w:div>
        <w:div w:id="689842742">
          <w:marLeft w:val="0"/>
          <w:marRight w:val="0"/>
          <w:marTop w:val="0"/>
          <w:marBottom w:val="0"/>
          <w:divBdr>
            <w:top w:val="single" w:sz="4" w:space="13" w:color="D2D2D2"/>
            <w:left w:val="none" w:sz="0" w:space="0" w:color="auto"/>
            <w:bottom w:val="none" w:sz="0" w:space="0" w:color="auto"/>
            <w:right w:val="none" w:sz="0" w:space="0" w:color="auto"/>
          </w:divBdr>
        </w:div>
      </w:divsChild>
    </w:div>
    <w:div w:id="451559810">
      <w:bodyDiv w:val="1"/>
      <w:marLeft w:val="0"/>
      <w:marRight w:val="0"/>
      <w:marTop w:val="0"/>
      <w:marBottom w:val="0"/>
      <w:divBdr>
        <w:top w:val="none" w:sz="0" w:space="0" w:color="auto"/>
        <w:left w:val="none" w:sz="0" w:space="0" w:color="auto"/>
        <w:bottom w:val="none" w:sz="0" w:space="0" w:color="auto"/>
        <w:right w:val="none" w:sz="0" w:space="0" w:color="auto"/>
      </w:divBdr>
      <w:divsChild>
        <w:div w:id="242958184">
          <w:marLeft w:val="-188"/>
          <w:marRight w:val="-188"/>
          <w:marTop w:val="0"/>
          <w:marBottom w:val="0"/>
          <w:divBdr>
            <w:top w:val="none" w:sz="0" w:space="0" w:color="auto"/>
            <w:left w:val="none" w:sz="0" w:space="0" w:color="auto"/>
            <w:bottom w:val="none" w:sz="0" w:space="0" w:color="auto"/>
            <w:right w:val="none" w:sz="0" w:space="0" w:color="auto"/>
          </w:divBdr>
        </w:div>
      </w:divsChild>
    </w:div>
    <w:div w:id="451634595">
      <w:bodyDiv w:val="1"/>
      <w:marLeft w:val="0"/>
      <w:marRight w:val="0"/>
      <w:marTop w:val="0"/>
      <w:marBottom w:val="0"/>
      <w:divBdr>
        <w:top w:val="none" w:sz="0" w:space="0" w:color="auto"/>
        <w:left w:val="none" w:sz="0" w:space="0" w:color="auto"/>
        <w:bottom w:val="none" w:sz="0" w:space="0" w:color="auto"/>
        <w:right w:val="none" w:sz="0" w:space="0" w:color="auto"/>
      </w:divBdr>
    </w:div>
    <w:div w:id="45182468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5">
          <w:marLeft w:val="0"/>
          <w:marRight w:val="0"/>
          <w:marTop w:val="0"/>
          <w:marBottom w:val="0"/>
          <w:divBdr>
            <w:top w:val="none" w:sz="0" w:space="0" w:color="auto"/>
            <w:left w:val="none" w:sz="0" w:space="0" w:color="auto"/>
            <w:bottom w:val="none" w:sz="0" w:space="0" w:color="auto"/>
            <w:right w:val="none" w:sz="0" w:space="0" w:color="auto"/>
          </w:divBdr>
        </w:div>
      </w:divsChild>
    </w:div>
    <w:div w:id="451827104">
      <w:bodyDiv w:val="1"/>
      <w:marLeft w:val="0"/>
      <w:marRight w:val="0"/>
      <w:marTop w:val="0"/>
      <w:marBottom w:val="0"/>
      <w:divBdr>
        <w:top w:val="none" w:sz="0" w:space="0" w:color="auto"/>
        <w:left w:val="none" w:sz="0" w:space="0" w:color="auto"/>
        <w:bottom w:val="none" w:sz="0" w:space="0" w:color="auto"/>
        <w:right w:val="none" w:sz="0" w:space="0" w:color="auto"/>
      </w:divBdr>
    </w:div>
    <w:div w:id="451873175">
      <w:bodyDiv w:val="1"/>
      <w:marLeft w:val="0"/>
      <w:marRight w:val="0"/>
      <w:marTop w:val="0"/>
      <w:marBottom w:val="0"/>
      <w:divBdr>
        <w:top w:val="none" w:sz="0" w:space="0" w:color="auto"/>
        <w:left w:val="none" w:sz="0" w:space="0" w:color="auto"/>
        <w:bottom w:val="none" w:sz="0" w:space="0" w:color="auto"/>
        <w:right w:val="none" w:sz="0" w:space="0" w:color="auto"/>
      </w:divBdr>
      <w:divsChild>
        <w:div w:id="364643015">
          <w:marLeft w:val="0"/>
          <w:marRight w:val="0"/>
          <w:marTop w:val="0"/>
          <w:marBottom w:val="376"/>
          <w:divBdr>
            <w:top w:val="none" w:sz="0" w:space="0" w:color="auto"/>
            <w:left w:val="none" w:sz="0" w:space="0" w:color="auto"/>
            <w:bottom w:val="none" w:sz="0" w:space="0" w:color="auto"/>
            <w:right w:val="none" w:sz="0" w:space="0" w:color="auto"/>
          </w:divBdr>
          <w:divsChild>
            <w:div w:id="561406229">
              <w:marLeft w:val="0"/>
              <w:marRight w:val="188"/>
              <w:marTop w:val="0"/>
              <w:marBottom w:val="0"/>
              <w:divBdr>
                <w:top w:val="none" w:sz="0" w:space="0" w:color="auto"/>
                <w:left w:val="none" w:sz="0" w:space="0" w:color="auto"/>
                <w:bottom w:val="none" w:sz="0" w:space="0" w:color="auto"/>
                <w:right w:val="none" w:sz="0" w:space="0" w:color="auto"/>
              </w:divBdr>
            </w:div>
          </w:divsChild>
        </w:div>
        <w:div w:id="435104555">
          <w:marLeft w:val="0"/>
          <w:marRight w:val="0"/>
          <w:marTop w:val="0"/>
          <w:marBottom w:val="0"/>
          <w:divBdr>
            <w:top w:val="none" w:sz="0" w:space="0" w:color="auto"/>
            <w:left w:val="none" w:sz="0" w:space="0" w:color="auto"/>
            <w:bottom w:val="none" w:sz="0" w:space="0" w:color="auto"/>
            <w:right w:val="none" w:sz="0" w:space="0" w:color="auto"/>
          </w:divBdr>
        </w:div>
      </w:divsChild>
    </w:div>
    <w:div w:id="452021125">
      <w:bodyDiv w:val="1"/>
      <w:marLeft w:val="0"/>
      <w:marRight w:val="0"/>
      <w:marTop w:val="0"/>
      <w:marBottom w:val="0"/>
      <w:divBdr>
        <w:top w:val="none" w:sz="0" w:space="0" w:color="auto"/>
        <w:left w:val="none" w:sz="0" w:space="0" w:color="auto"/>
        <w:bottom w:val="none" w:sz="0" w:space="0" w:color="auto"/>
        <w:right w:val="none" w:sz="0" w:space="0" w:color="auto"/>
      </w:divBdr>
      <w:divsChild>
        <w:div w:id="124354150">
          <w:marLeft w:val="0"/>
          <w:marRight w:val="0"/>
          <w:marTop w:val="0"/>
          <w:marBottom w:val="0"/>
          <w:divBdr>
            <w:top w:val="none" w:sz="0" w:space="0" w:color="auto"/>
            <w:left w:val="none" w:sz="0" w:space="0" w:color="auto"/>
            <w:bottom w:val="none" w:sz="0" w:space="0" w:color="auto"/>
            <w:right w:val="none" w:sz="0" w:space="0" w:color="auto"/>
          </w:divBdr>
        </w:div>
        <w:div w:id="571505276">
          <w:marLeft w:val="0"/>
          <w:marRight w:val="0"/>
          <w:marTop w:val="450"/>
          <w:marBottom w:val="435"/>
          <w:divBdr>
            <w:top w:val="none" w:sz="0" w:space="0" w:color="auto"/>
            <w:left w:val="none" w:sz="0" w:space="0" w:color="auto"/>
            <w:bottom w:val="none" w:sz="0" w:space="0" w:color="auto"/>
            <w:right w:val="none" w:sz="0" w:space="0" w:color="auto"/>
          </w:divBdr>
          <w:divsChild>
            <w:div w:id="2036540332">
              <w:marLeft w:val="0"/>
              <w:marRight w:val="0"/>
              <w:marTop w:val="0"/>
              <w:marBottom w:val="0"/>
              <w:divBdr>
                <w:top w:val="none" w:sz="0" w:space="0" w:color="auto"/>
                <w:left w:val="none" w:sz="0" w:space="0" w:color="auto"/>
                <w:bottom w:val="none" w:sz="0" w:space="0" w:color="auto"/>
                <w:right w:val="none" w:sz="0" w:space="0" w:color="auto"/>
              </w:divBdr>
              <w:divsChild>
                <w:div w:id="2788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350">
          <w:marLeft w:val="0"/>
          <w:marRight w:val="0"/>
          <w:marTop w:val="150"/>
          <w:marBottom w:val="330"/>
          <w:divBdr>
            <w:top w:val="none" w:sz="0" w:space="0" w:color="auto"/>
            <w:left w:val="none" w:sz="0" w:space="0" w:color="auto"/>
            <w:bottom w:val="none" w:sz="0" w:space="0" w:color="auto"/>
            <w:right w:val="none" w:sz="0" w:space="0" w:color="auto"/>
          </w:divBdr>
          <w:divsChild>
            <w:div w:id="509872187">
              <w:marLeft w:val="0"/>
              <w:marRight w:val="0"/>
              <w:marTop w:val="0"/>
              <w:marBottom w:val="0"/>
              <w:divBdr>
                <w:top w:val="none" w:sz="0" w:space="0" w:color="auto"/>
                <w:left w:val="none" w:sz="0" w:space="0" w:color="auto"/>
                <w:bottom w:val="none" w:sz="0" w:space="0" w:color="auto"/>
                <w:right w:val="none" w:sz="0" w:space="0" w:color="auto"/>
              </w:divBdr>
            </w:div>
            <w:div w:id="13512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3536">
      <w:bodyDiv w:val="1"/>
      <w:marLeft w:val="0"/>
      <w:marRight w:val="0"/>
      <w:marTop w:val="0"/>
      <w:marBottom w:val="0"/>
      <w:divBdr>
        <w:top w:val="none" w:sz="0" w:space="0" w:color="auto"/>
        <w:left w:val="none" w:sz="0" w:space="0" w:color="auto"/>
        <w:bottom w:val="none" w:sz="0" w:space="0" w:color="auto"/>
        <w:right w:val="none" w:sz="0" w:space="0" w:color="auto"/>
      </w:divBdr>
    </w:div>
    <w:div w:id="452211158">
      <w:bodyDiv w:val="1"/>
      <w:marLeft w:val="0"/>
      <w:marRight w:val="0"/>
      <w:marTop w:val="0"/>
      <w:marBottom w:val="0"/>
      <w:divBdr>
        <w:top w:val="none" w:sz="0" w:space="0" w:color="auto"/>
        <w:left w:val="none" w:sz="0" w:space="0" w:color="auto"/>
        <w:bottom w:val="none" w:sz="0" w:space="0" w:color="auto"/>
        <w:right w:val="none" w:sz="0" w:space="0" w:color="auto"/>
      </w:divBdr>
    </w:div>
    <w:div w:id="452287947">
      <w:bodyDiv w:val="1"/>
      <w:marLeft w:val="0"/>
      <w:marRight w:val="0"/>
      <w:marTop w:val="0"/>
      <w:marBottom w:val="0"/>
      <w:divBdr>
        <w:top w:val="none" w:sz="0" w:space="0" w:color="auto"/>
        <w:left w:val="none" w:sz="0" w:space="0" w:color="auto"/>
        <w:bottom w:val="none" w:sz="0" w:space="0" w:color="auto"/>
        <w:right w:val="none" w:sz="0" w:space="0" w:color="auto"/>
      </w:divBdr>
      <w:divsChild>
        <w:div w:id="21631248">
          <w:marLeft w:val="0"/>
          <w:marRight w:val="0"/>
          <w:marTop w:val="0"/>
          <w:marBottom w:val="0"/>
          <w:divBdr>
            <w:top w:val="none" w:sz="0" w:space="0" w:color="auto"/>
            <w:left w:val="none" w:sz="0" w:space="0" w:color="auto"/>
            <w:bottom w:val="single" w:sz="12" w:space="19" w:color="E3EAEF"/>
            <w:right w:val="none" w:sz="0" w:space="0" w:color="auto"/>
          </w:divBdr>
          <w:divsChild>
            <w:div w:id="699402363">
              <w:marLeft w:val="0"/>
              <w:marRight w:val="0"/>
              <w:marTop w:val="0"/>
              <w:marBottom w:val="501"/>
              <w:divBdr>
                <w:top w:val="none" w:sz="0" w:space="0" w:color="auto"/>
                <w:left w:val="none" w:sz="0" w:space="0" w:color="auto"/>
                <w:bottom w:val="none" w:sz="0" w:space="0" w:color="auto"/>
                <w:right w:val="none" w:sz="0" w:space="0" w:color="auto"/>
              </w:divBdr>
              <w:divsChild>
                <w:div w:id="34159948">
                  <w:marLeft w:val="0"/>
                  <w:marRight w:val="0"/>
                  <w:marTop w:val="0"/>
                  <w:marBottom w:val="501"/>
                  <w:divBdr>
                    <w:top w:val="none" w:sz="0" w:space="0" w:color="auto"/>
                    <w:left w:val="none" w:sz="0" w:space="0" w:color="auto"/>
                    <w:bottom w:val="none" w:sz="0" w:space="0" w:color="auto"/>
                    <w:right w:val="none" w:sz="0" w:space="0" w:color="auto"/>
                  </w:divBdr>
                  <w:divsChild>
                    <w:div w:id="2686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33111">
      <w:bodyDiv w:val="1"/>
      <w:marLeft w:val="0"/>
      <w:marRight w:val="0"/>
      <w:marTop w:val="0"/>
      <w:marBottom w:val="0"/>
      <w:divBdr>
        <w:top w:val="none" w:sz="0" w:space="0" w:color="auto"/>
        <w:left w:val="none" w:sz="0" w:space="0" w:color="auto"/>
        <w:bottom w:val="none" w:sz="0" w:space="0" w:color="auto"/>
        <w:right w:val="none" w:sz="0" w:space="0" w:color="auto"/>
      </w:divBdr>
    </w:div>
    <w:div w:id="453523033">
      <w:bodyDiv w:val="1"/>
      <w:marLeft w:val="0"/>
      <w:marRight w:val="0"/>
      <w:marTop w:val="0"/>
      <w:marBottom w:val="0"/>
      <w:divBdr>
        <w:top w:val="none" w:sz="0" w:space="0" w:color="auto"/>
        <w:left w:val="none" w:sz="0" w:space="0" w:color="auto"/>
        <w:bottom w:val="none" w:sz="0" w:space="0" w:color="auto"/>
        <w:right w:val="none" w:sz="0" w:space="0" w:color="auto"/>
      </w:divBdr>
    </w:div>
    <w:div w:id="453527245">
      <w:bodyDiv w:val="1"/>
      <w:marLeft w:val="0"/>
      <w:marRight w:val="0"/>
      <w:marTop w:val="0"/>
      <w:marBottom w:val="0"/>
      <w:divBdr>
        <w:top w:val="none" w:sz="0" w:space="0" w:color="auto"/>
        <w:left w:val="none" w:sz="0" w:space="0" w:color="auto"/>
        <w:bottom w:val="none" w:sz="0" w:space="0" w:color="auto"/>
        <w:right w:val="none" w:sz="0" w:space="0" w:color="auto"/>
      </w:divBdr>
      <w:divsChild>
        <w:div w:id="200091042">
          <w:marLeft w:val="0"/>
          <w:marRight w:val="0"/>
          <w:marTop w:val="0"/>
          <w:marBottom w:val="450"/>
          <w:divBdr>
            <w:top w:val="none" w:sz="0" w:space="0" w:color="auto"/>
            <w:left w:val="none" w:sz="0" w:space="0" w:color="auto"/>
            <w:bottom w:val="none" w:sz="0" w:space="0" w:color="auto"/>
            <w:right w:val="none" w:sz="0" w:space="0" w:color="auto"/>
          </w:divBdr>
        </w:div>
        <w:div w:id="488330256">
          <w:marLeft w:val="0"/>
          <w:marRight w:val="0"/>
          <w:marTop w:val="0"/>
          <w:marBottom w:val="0"/>
          <w:divBdr>
            <w:top w:val="none" w:sz="0" w:space="0" w:color="auto"/>
            <w:left w:val="none" w:sz="0" w:space="0" w:color="auto"/>
            <w:bottom w:val="none" w:sz="0" w:space="0" w:color="auto"/>
            <w:right w:val="none" w:sz="0" w:space="0" w:color="auto"/>
          </w:divBdr>
        </w:div>
      </w:divsChild>
    </w:div>
    <w:div w:id="453594959">
      <w:bodyDiv w:val="1"/>
      <w:marLeft w:val="0"/>
      <w:marRight w:val="0"/>
      <w:marTop w:val="0"/>
      <w:marBottom w:val="0"/>
      <w:divBdr>
        <w:top w:val="none" w:sz="0" w:space="0" w:color="auto"/>
        <w:left w:val="none" w:sz="0" w:space="0" w:color="auto"/>
        <w:bottom w:val="none" w:sz="0" w:space="0" w:color="auto"/>
        <w:right w:val="none" w:sz="0" w:space="0" w:color="auto"/>
      </w:divBdr>
    </w:div>
    <w:div w:id="453596052">
      <w:bodyDiv w:val="1"/>
      <w:marLeft w:val="0"/>
      <w:marRight w:val="0"/>
      <w:marTop w:val="0"/>
      <w:marBottom w:val="0"/>
      <w:divBdr>
        <w:top w:val="none" w:sz="0" w:space="0" w:color="auto"/>
        <w:left w:val="none" w:sz="0" w:space="0" w:color="auto"/>
        <w:bottom w:val="none" w:sz="0" w:space="0" w:color="auto"/>
        <w:right w:val="none" w:sz="0" w:space="0" w:color="auto"/>
      </w:divBdr>
    </w:div>
    <w:div w:id="453990051">
      <w:bodyDiv w:val="1"/>
      <w:marLeft w:val="0"/>
      <w:marRight w:val="0"/>
      <w:marTop w:val="0"/>
      <w:marBottom w:val="0"/>
      <w:divBdr>
        <w:top w:val="none" w:sz="0" w:space="0" w:color="auto"/>
        <w:left w:val="none" w:sz="0" w:space="0" w:color="auto"/>
        <w:bottom w:val="none" w:sz="0" w:space="0" w:color="auto"/>
        <w:right w:val="none" w:sz="0" w:space="0" w:color="auto"/>
      </w:divBdr>
    </w:div>
    <w:div w:id="454056837">
      <w:bodyDiv w:val="1"/>
      <w:marLeft w:val="0"/>
      <w:marRight w:val="0"/>
      <w:marTop w:val="0"/>
      <w:marBottom w:val="0"/>
      <w:divBdr>
        <w:top w:val="none" w:sz="0" w:space="0" w:color="auto"/>
        <w:left w:val="none" w:sz="0" w:space="0" w:color="auto"/>
        <w:bottom w:val="none" w:sz="0" w:space="0" w:color="auto"/>
        <w:right w:val="none" w:sz="0" w:space="0" w:color="auto"/>
      </w:divBdr>
    </w:div>
    <w:div w:id="454058649">
      <w:bodyDiv w:val="1"/>
      <w:marLeft w:val="0"/>
      <w:marRight w:val="0"/>
      <w:marTop w:val="0"/>
      <w:marBottom w:val="0"/>
      <w:divBdr>
        <w:top w:val="none" w:sz="0" w:space="0" w:color="auto"/>
        <w:left w:val="none" w:sz="0" w:space="0" w:color="auto"/>
        <w:bottom w:val="none" w:sz="0" w:space="0" w:color="auto"/>
        <w:right w:val="none" w:sz="0" w:space="0" w:color="auto"/>
      </w:divBdr>
      <w:divsChild>
        <w:div w:id="611784493">
          <w:marLeft w:val="0"/>
          <w:marRight w:val="0"/>
          <w:marTop w:val="0"/>
          <w:marBottom w:val="0"/>
          <w:divBdr>
            <w:top w:val="none" w:sz="0" w:space="0" w:color="auto"/>
            <w:left w:val="none" w:sz="0" w:space="0" w:color="auto"/>
            <w:bottom w:val="none" w:sz="0" w:space="0" w:color="auto"/>
            <w:right w:val="none" w:sz="0" w:space="0" w:color="auto"/>
          </w:divBdr>
        </w:div>
        <w:div w:id="718094004">
          <w:marLeft w:val="0"/>
          <w:marRight w:val="0"/>
          <w:marTop w:val="0"/>
          <w:marBottom w:val="450"/>
          <w:divBdr>
            <w:top w:val="none" w:sz="0" w:space="0" w:color="auto"/>
            <w:left w:val="none" w:sz="0" w:space="0" w:color="auto"/>
            <w:bottom w:val="none" w:sz="0" w:space="0" w:color="auto"/>
            <w:right w:val="none" w:sz="0" w:space="0" w:color="auto"/>
          </w:divBdr>
        </w:div>
      </w:divsChild>
    </w:div>
    <w:div w:id="454297624">
      <w:bodyDiv w:val="1"/>
      <w:marLeft w:val="0"/>
      <w:marRight w:val="0"/>
      <w:marTop w:val="0"/>
      <w:marBottom w:val="0"/>
      <w:divBdr>
        <w:top w:val="none" w:sz="0" w:space="0" w:color="auto"/>
        <w:left w:val="none" w:sz="0" w:space="0" w:color="auto"/>
        <w:bottom w:val="none" w:sz="0" w:space="0" w:color="auto"/>
        <w:right w:val="none" w:sz="0" w:space="0" w:color="auto"/>
      </w:divBdr>
    </w:div>
    <w:div w:id="455680539">
      <w:bodyDiv w:val="1"/>
      <w:marLeft w:val="0"/>
      <w:marRight w:val="0"/>
      <w:marTop w:val="0"/>
      <w:marBottom w:val="0"/>
      <w:divBdr>
        <w:top w:val="none" w:sz="0" w:space="0" w:color="auto"/>
        <w:left w:val="none" w:sz="0" w:space="0" w:color="auto"/>
        <w:bottom w:val="none" w:sz="0" w:space="0" w:color="auto"/>
        <w:right w:val="none" w:sz="0" w:space="0" w:color="auto"/>
      </w:divBdr>
    </w:div>
    <w:div w:id="455685686">
      <w:bodyDiv w:val="1"/>
      <w:marLeft w:val="0"/>
      <w:marRight w:val="0"/>
      <w:marTop w:val="0"/>
      <w:marBottom w:val="0"/>
      <w:divBdr>
        <w:top w:val="none" w:sz="0" w:space="0" w:color="auto"/>
        <w:left w:val="none" w:sz="0" w:space="0" w:color="auto"/>
        <w:bottom w:val="none" w:sz="0" w:space="0" w:color="auto"/>
        <w:right w:val="none" w:sz="0" w:space="0" w:color="auto"/>
      </w:divBdr>
      <w:divsChild>
        <w:div w:id="432096245">
          <w:marLeft w:val="0"/>
          <w:marRight w:val="0"/>
          <w:marTop w:val="0"/>
          <w:marBottom w:val="0"/>
          <w:divBdr>
            <w:top w:val="none" w:sz="0" w:space="0" w:color="auto"/>
            <w:left w:val="none" w:sz="0" w:space="0" w:color="auto"/>
            <w:bottom w:val="none" w:sz="0" w:space="0" w:color="auto"/>
            <w:right w:val="none" w:sz="0" w:space="0" w:color="auto"/>
          </w:divBdr>
          <w:divsChild>
            <w:div w:id="629095596">
              <w:marLeft w:val="0"/>
              <w:marRight w:val="0"/>
              <w:marTop w:val="0"/>
              <w:marBottom w:val="0"/>
              <w:divBdr>
                <w:top w:val="none" w:sz="0" w:space="0" w:color="auto"/>
                <w:left w:val="none" w:sz="0" w:space="0" w:color="auto"/>
                <w:bottom w:val="none" w:sz="0" w:space="0" w:color="auto"/>
                <w:right w:val="none" w:sz="0" w:space="0" w:color="auto"/>
              </w:divBdr>
              <w:divsChild>
                <w:div w:id="654601291">
                  <w:marLeft w:val="0"/>
                  <w:marRight w:val="0"/>
                  <w:marTop w:val="0"/>
                  <w:marBottom w:val="0"/>
                  <w:divBdr>
                    <w:top w:val="none" w:sz="0" w:space="0" w:color="auto"/>
                    <w:left w:val="none" w:sz="0" w:space="0" w:color="auto"/>
                    <w:bottom w:val="none" w:sz="0" w:space="0" w:color="auto"/>
                    <w:right w:val="none" w:sz="0" w:space="0" w:color="auto"/>
                  </w:divBdr>
                  <w:divsChild>
                    <w:div w:id="233317324">
                      <w:marLeft w:val="0"/>
                      <w:marRight w:val="0"/>
                      <w:marTop w:val="0"/>
                      <w:marBottom w:val="240"/>
                      <w:divBdr>
                        <w:top w:val="none" w:sz="0" w:space="0" w:color="auto"/>
                        <w:left w:val="none" w:sz="0" w:space="0" w:color="auto"/>
                        <w:bottom w:val="none" w:sz="0" w:space="0" w:color="auto"/>
                        <w:right w:val="none" w:sz="0" w:space="0" w:color="auto"/>
                      </w:divBdr>
                    </w:div>
                    <w:div w:id="261038791">
                      <w:marLeft w:val="0"/>
                      <w:marRight w:val="0"/>
                      <w:marTop w:val="0"/>
                      <w:marBottom w:val="240"/>
                      <w:divBdr>
                        <w:top w:val="none" w:sz="0" w:space="0" w:color="auto"/>
                        <w:left w:val="none" w:sz="0" w:space="0" w:color="auto"/>
                        <w:bottom w:val="none" w:sz="0" w:space="0" w:color="auto"/>
                        <w:right w:val="none" w:sz="0" w:space="0" w:color="auto"/>
                      </w:divBdr>
                    </w:div>
                    <w:div w:id="261845489">
                      <w:marLeft w:val="0"/>
                      <w:marRight w:val="0"/>
                      <w:marTop w:val="0"/>
                      <w:marBottom w:val="240"/>
                      <w:divBdr>
                        <w:top w:val="none" w:sz="0" w:space="0" w:color="auto"/>
                        <w:left w:val="none" w:sz="0" w:space="0" w:color="auto"/>
                        <w:bottom w:val="none" w:sz="0" w:space="0" w:color="auto"/>
                        <w:right w:val="none" w:sz="0" w:space="0" w:color="auto"/>
                      </w:divBdr>
                    </w:div>
                    <w:div w:id="423382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5876154">
      <w:bodyDiv w:val="1"/>
      <w:marLeft w:val="0"/>
      <w:marRight w:val="0"/>
      <w:marTop w:val="0"/>
      <w:marBottom w:val="0"/>
      <w:divBdr>
        <w:top w:val="none" w:sz="0" w:space="0" w:color="auto"/>
        <w:left w:val="none" w:sz="0" w:space="0" w:color="auto"/>
        <w:bottom w:val="none" w:sz="0" w:space="0" w:color="auto"/>
        <w:right w:val="none" w:sz="0" w:space="0" w:color="auto"/>
      </w:divBdr>
    </w:div>
    <w:div w:id="456029512">
      <w:bodyDiv w:val="1"/>
      <w:marLeft w:val="0"/>
      <w:marRight w:val="0"/>
      <w:marTop w:val="0"/>
      <w:marBottom w:val="0"/>
      <w:divBdr>
        <w:top w:val="none" w:sz="0" w:space="0" w:color="auto"/>
        <w:left w:val="none" w:sz="0" w:space="0" w:color="auto"/>
        <w:bottom w:val="none" w:sz="0" w:space="0" w:color="auto"/>
        <w:right w:val="none" w:sz="0" w:space="0" w:color="auto"/>
      </w:divBdr>
      <w:divsChild>
        <w:div w:id="551036776">
          <w:marLeft w:val="0"/>
          <w:marRight w:val="0"/>
          <w:marTop w:val="0"/>
          <w:marBottom w:val="360"/>
          <w:divBdr>
            <w:top w:val="none" w:sz="0" w:space="0" w:color="auto"/>
            <w:left w:val="none" w:sz="0" w:space="0" w:color="auto"/>
            <w:bottom w:val="none" w:sz="0" w:space="0" w:color="auto"/>
            <w:right w:val="none" w:sz="0" w:space="0" w:color="auto"/>
          </w:divBdr>
        </w:div>
      </w:divsChild>
    </w:div>
    <w:div w:id="456142982">
      <w:bodyDiv w:val="1"/>
      <w:marLeft w:val="0"/>
      <w:marRight w:val="0"/>
      <w:marTop w:val="0"/>
      <w:marBottom w:val="0"/>
      <w:divBdr>
        <w:top w:val="none" w:sz="0" w:space="0" w:color="auto"/>
        <w:left w:val="none" w:sz="0" w:space="0" w:color="auto"/>
        <w:bottom w:val="none" w:sz="0" w:space="0" w:color="auto"/>
        <w:right w:val="none" w:sz="0" w:space="0" w:color="auto"/>
      </w:divBdr>
      <w:divsChild>
        <w:div w:id="43142270">
          <w:marLeft w:val="-188"/>
          <w:marRight w:val="-188"/>
          <w:marTop w:val="0"/>
          <w:marBottom w:val="0"/>
          <w:divBdr>
            <w:top w:val="none" w:sz="0" w:space="0" w:color="auto"/>
            <w:left w:val="none" w:sz="0" w:space="0" w:color="auto"/>
            <w:bottom w:val="none" w:sz="0" w:space="0" w:color="auto"/>
            <w:right w:val="none" w:sz="0" w:space="0" w:color="auto"/>
          </w:divBdr>
        </w:div>
        <w:div w:id="291251144">
          <w:marLeft w:val="-188"/>
          <w:marRight w:val="-188"/>
          <w:marTop w:val="0"/>
          <w:marBottom w:val="0"/>
          <w:divBdr>
            <w:top w:val="none" w:sz="0" w:space="0" w:color="auto"/>
            <w:left w:val="none" w:sz="0" w:space="0" w:color="auto"/>
            <w:bottom w:val="none" w:sz="0" w:space="0" w:color="auto"/>
            <w:right w:val="none" w:sz="0" w:space="0" w:color="auto"/>
          </w:divBdr>
        </w:div>
      </w:divsChild>
    </w:div>
    <w:div w:id="456485271">
      <w:bodyDiv w:val="1"/>
      <w:marLeft w:val="0"/>
      <w:marRight w:val="0"/>
      <w:marTop w:val="0"/>
      <w:marBottom w:val="0"/>
      <w:divBdr>
        <w:top w:val="none" w:sz="0" w:space="0" w:color="auto"/>
        <w:left w:val="none" w:sz="0" w:space="0" w:color="auto"/>
        <w:bottom w:val="none" w:sz="0" w:space="0" w:color="auto"/>
        <w:right w:val="none" w:sz="0" w:space="0" w:color="auto"/>
      </w:divBdr>
    </w:div>
    <w:div w:id="456528015">
      <w:bodyDiv w:val="1"/>
      <w:marLeft w:val="0"/>
      <w:marRight w:val="0"/>
      <w:marTop w:val="0"/>
      <w:marBottom w:val="0"/>
      <w:divBdr>
        <w:top w:val="none" w:sz="0" w:space="0" w:color="auto"/>
        <w:left w:val="none" w:sz="0" w:space="0" w:color="auto"/>
        <w:bottom w:val="none" w:sz="0" w:space="0" w:color="auto"/>
        <w:right w:val="none" w:sz="0" w:space="0" w:color="auto"/>
      </w:divBdr>
      <w:divsChild>
        <w:div w:id="463816144">
          <w:marLeft w:val="-225"/>
          <w:marRight w:val="-225"/>
          <w:marTop w:val="0"/>
          <w:marBottom w:val="0"/>
          <w:divBdr>
            <w:top w:val="none" w:sz="0" w:space="0" w:color="auto"/>
            <w:left w:val="none" w:sz="0" w:space="0" w:color="auto"/>
            <w:bottom w:val="none" w:sz="0" w:space="0" w:color="auto"/>
            <w:right w:val="none" w:sz="0" w:space="0" w:color="auto"/>
          </w:divBdr>
          <w:divsChild>
            <w:div w:id="397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212">
      <w:bodyDiv w:val="1"/>
      <w:marLeft w:val="0"/>
      <w:marRight w:val="0"/>
      <w:marTop w:val="0"/>
      <w:marBottom w:val="0"/>
      <w:divBdr>
        <w:top w:val="none" w:sz="0" w:space="0" w:color="auto"/>
        <w:left w:val="none" w:sz="0" w:space="0" w:color="auto"/>
        <w:bottom w:val="none" w:sz="0" w:space="0" w:color="auto"/>
        <w:right w:val="none" w:sz="0" w:space="0" w:color="auto"/>
      </w:divBdr>
    </w:div>
    <w:div w:id="456795952">
      <w:bodyDiv w:val="1"/>
      <w:marLeft w:val="0"/>
      <w:marRight w:val="0"/>
      <w:marTop w:val="0"/>
      <w:marBottom w:val="0"/>
      <w:divBdr>
        <w:top w:val="none" w:sz="0" w:space="0" w:color="auto"/>
        <w:left w:val="none" w:sz="0" w:space="0" w:color="auto"/>
        <w:bottom w:val="none" w:sz="0" w:space="0" w:color="auto"/>
        <w:right w:val="none" w:sz="0" w:space="0" w:color="auto"/>
      </w:divBdr>
      <w:divsChild>
        <w:div w:id="421342912">
          <w:marLeft w:val="0"/>
          <w:marRight w:val="0"/>
          <w:marTop w:val="0"/>
          <w:marBottom w:val="0"/>
          <w:divBdr>
            <w:top w:val="none" w:sz="0" w:space="0" w:color="auto"/>
            <w:left w:val="none" w:sz="0" w:space="0" w:color="auto"/>
            <w:bottom w:val="none" w:sz="0" w:space="0" w:color="auto"/>
            <w:right w:val="none" w:sz="0" w:space="0" w:color="auto"/>
          </w:divBdr>
        </w:div>
      </w:divsChild>
    </w:div>
    <w:div w:id="457265627">
      <w:bodyDiv w:val="1"/>
      <w:marLeft w:val="0"/>
      <w:marRight w:val="0"/>
      <w:marTop w:val="0"/>
      <w:marBottom w:val="0"/>
      <w:divBdr>
        <w:top w:val="none" w:sz="0" w:space="0" w:color="auto"/>
        <w:left w:val="none" w:sz="0" w:space="0" w:color="auto"/>
        <w:bottom w:val="none" w:sz="0" w:space="0" w:color="auto"/>
        <w:right w:val="none" w:sz="0" w:space="0" w:color="auto"/>
      </w:divBdr>
    </w:div>
    <w:div w:id="457341420">
      <w:bodyDiv w:val="1"/>
      <w:marLeft w:val="0"/>
      <w:marRight w:val="0"/>
      <w:marTop w:val="0"/>
      <w:marBottom w:val="0"/>
      <w:divBdr>
        <w:top w:val="none" w:sz="0" w:space="0" w:color="auto"/>
        <w:left w:val="none" w:sz="0" w:space="0" w:color="auto"/>
        <w:bottom w:val="none" w:sz="0" w:space="0" w:color="auto"/>
        <w:right w:val="none" w:sz="0" w:space="0" w:color="auto"/>
      </w:divBdr>
    </w:div>
    <w:div w:id="457576544">
      <w:bodyDiv w:val="1"/>
      <w:marLeft w:val="0"/>
      <w:marRight w:val="0"/>
      <w:marTop w:val="0"/>
      <w:marBottom w:val="0"/>
      <w:divBdr>
        <w:top w:val="none" w:sz="0" w:space="0" w:color="auto"/>
        <w:left w:val="none" w:sz="0" w:space="0" w:color="auto"/>
        <w:bottom w:val="none" w:sz="0" w:space="0" w:color="auto"/>
        <w:right w:val="none" w:sz="0" w:space="0" w:color="auto"/>
      </w:divBdr>
    </w:div>
    <w:div w:id="457770768">
      <w:bodyDiv w:val="1"/>
      <w:marLeft w:val="0"/>
      <w:marRight w:val="0"/>
      <w:marTop w:val="0"/>
      <w:marBottom w:val="0"/>
      <w:divBdr>
        <w:top w:val="none" w:sz="0" w:space="0" w:color="auto"/>
        <w:left w:val="none" w:sz="0" w:space="0" w:color="auto"/>
        <w:bottom w:val="none" w:sz="0" w:space="0" w:color="auto"/>
        <w:right w:val="none" w:sz="0" w:space="0" w:color="auto"/>
      </w:divBdr>
    </w:div>
    <w:div w:id="458230787">
      <w:bodyDiv w:val="1"/>
      <w:marLeft w:val="0"/>
      <w:marRight w:val="0"/>
      <w:marTop w:val="0"/>
      <w:marBottom w:val="0"/>
      <w:divBdr>
        <w:top w:val="none" w:sz="0" w:space="0" w:color="auto"/>
        <w:left w:val="none" w:sz="0" w:space="0" w:color="auto"/>
        <w:bottom w:val="none" w:sz="0" w:space="0" w:color="auto"/>
        <w:right w:val="none" w:sz="0" w:space="0" w:color="auto"/>
      </w:divBdr>
      <w:divsChild>
        <w:div w:id="356465519">
          <w:marLeft w:val="0"/>
          <w:marRight w:val="0"/>
          <w:marTop w:val="0"/>
          <w:marBottom w:val="0"/>
          <w:divBdr>
            <w:top w:val="none" w:sz="0" w:space="0" w:color="auto"/>
            <w:left w:val="none" w:sz="0" w:space="0" w:color="auto"/>
            <w:bottom w:val="none" w:sz="0" w:space="0" w:color="auto"/>
            <w:right w:val="none" w:sz="0" w:space="0" w:color="auto"/>
          </w:divBdr>
          <w:divsChild>
            <w:div w:id="120878940">
              <w:marLeft w:val="0"/>
              <w:marRight w:val="0"/>
              <w:marTop w:val="0"/>
              <w:marBottom w:val="0"/>
              <w:divBdr>
                <w:top w:val="none" w:sz="0" w:space="0" w:color="auto"/>
                <w:left w:val="none" w:sz="0" w:space="0" w:color="auto"/>
                <w:bottom w:val="none" w:sz="0" w:space="0" w:color="auto"/>
                <w:right w:val="none" w:sz="0" w:space="0" w:color="auto"/>
              </w:divBdr>
              <w:divsChild>
                <w:div w:id="740521294">
                  <w:marLeft w:val="0"/>
                  <w:marRight w:val="0"/>
                  <w:marTop w:val="0"/>
                  <w:marBottom w:val="0"/>
                  <w:divBdr>
                    <w:top w:val="none" w:sz="0" w:space="0" w:color="auto"/>
                    <w:left w:val="none" w:sz="0" w:space="0" w:color="auto"/>
                    <w:bottom w:val="none" w:sz="0" w:space="0" w:color="auto"/>
                    <w:right w:val="none" w:sz="0" w:space="0" w:color="auto"/>
                  </w:divBdr>
                </w:div>
              </w:divsChild>
            </w:div>
            <w:div w:id="5819149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58376705">
      <w:bodyDiv w:val="1"/>
      <w:marLeft w:val="0"/>
      <w:marRight w:val="0"/>
      <w:marTop w:val="0"/>
      <w:marBottom w:val="0"/>
      <w:divBdr>
        <w:top w:val="none" w:sz="0" w:space="0" w:color="auto"/>
        <w:left w:val="none" w:sz="0" w:space="0" w:color="auto"/>
        <w:bottom w:val="none" w:sz="0" w:space="0" w:color="auto"/>
        <w:right w:val="none" w:sz="0" w:space="0" w:color="auto"/>
      </w:divBdr>
    </w:div>
    <w:div w:id="459031371">
      <w:bodyDiv w:val="1"/>
      <w:marLeft w:val="0"/>
      <w:marRight w:val="0"/>
      <w:marTop w:val="0"/>
      <w:marBottom w:val="0"/>
      <w:divBdr>
        <w:top w:val="none" w:sz="0" w:space="0" w:color="auto"/>
        <w:left w:val="none" w:sz="0" w:space="0" w:color="auto"/>
        <w:bottom w:val="none" w:sz="0" w:space="0" w:color="auto"/>
        <w:right w:val="none" w:sz="0" w:space="0" w:color="auto"/>
      </w:divBdr>
      <w:divsChild>
        <w:div w:id="665212966">
          <w:marLeft w:val="626"/>
          <w:marRight w:val="1252"/>
          <w:marTop w:val="0"/>
          <w:marBottom w:val="0"/>
          <w:divBdr>
            <w:top w:val="none" w:sz="0" w:space="0" w:color="auto"/>
            <w:left w:val="none" w:sz="0" w:space="0" w:color="auto"/>
            <w:bottom w:val="none" w:sz="0" w:space="0" w:color="auto"/>
            <w:right w:val="none" w:sz="0" w:space="0" w:color="auto"/>
          </w:divBdr>
        </w:div>
      </w:divsChild>
    </w:div>
    <w:div w:id="459493918">
      <w:bodyDiv w:val="1"/>
      <w:marLeft w:val="0"/>
      <w:marRight w:val="0"/>
      <w:marTop w:val="0"/>
      <w:marBottom w:val="0"/>
      <w:divBdr>
        <w:top w:val="none" w:sz="0" w:space="0" w:color="auto"/>
        <w:left w:val="none" w:sz="0" w:space="0" w:color="auto"/>
        <w:bottom w:val="none" w:sz="0" w:space="0" w:color="auto"/>
        <w:right w:val="none" w:sz="0" w:space="0" w:color="auto"/>
      </w:divBdr>
    </w:div>
    <w:div w:id="459498349">
      <w:bodyDiv w:val="1"/>
      <w:marLeft w:val="0"/>
      <w:marRight w:val="0"/>
      <w:marTop w:val="0"/>
      <w:marBottom w:val="0"/>
      <w:divBdr>
        <w:top w:val="none" w:sz="0" w:space="0" w:color="auto"/>
        <w:left w:val="none" w:sz="0" w:space="0" w:color="auto"/>
        <w:bottom w:val="none" w:sz="0" w:space="0" w:color="auto"/>
        <w:right w:val="none" w:sz="0" w:space="0" w:color="auto"/>
      </w:divBdr>
    </w:div>
    <w:div w:id="459570242">
      <w:bodyDiv w:val="1"/>
      <w:marLeft w:val="0"/>
      <w:marRight w:val="0"/>
      <w:marTop w:val="0"/>
      <w:marBottom w:val="0"/>
      <w:divBdr>
        <w:top w:val="none" w:sz="0" w:space="0" w:color="auto"/>
        <w:left w:val="none" w:sz="0" w:space="0" w:color="auto"/>
        <w:bottom w:val="none" w:sz="0" w:space="0" w:color="auto"/>
        <w:right w:val="none" w:sz="0" w:space="0" w:color="auto"/>
      </w:divBdr>
      <w:divsChild>
        <w:div w:id="701175073">
          <w:marLeft w:val="-225"/>
          <w:marRight w:val="-225"/>
          <w:marTop w:val="0"/>
          <w:marBottom w:val="0"/>
          <w:divBdr>
            <w:top w:val="none" w:sz="0" w:space="0" w:color="auto"/>
            <w:left w:val="none" w:sz="0" w:space="0" w:color="auto"/>
            <w:bottom w:val="none" w:sz="0" w:space="0" w:color="auto"/>
            <w:right w:val="none" w:sz="0" w:space="0" w:color="auto"/>
          </w:divBdr>
          <w:divsChild>
            <w:div w:id="5536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3613">
      <w:bodyDiv w:val="1"/>
      <w:marLeft w:val="0"/>
      <w:marRight w:val="0"/>
      <w:marTop w:val="0"/>
      <w:marBottom w:val="0"/>
      <w:divBdr>
        <w:top w:val="none" w:sz="0" w:space="0" w:color="auto"/>
        <w:left w:val="none" w:sz="0" w:space="0" w:color="auto"/>
        <w:bottom w:val="none" w:sz="0" w:space="0" w:color="auto"/>
        <w:right w:val="none" w:sz="0" w:space="0" w:color="auto"/>
      </w:divBdr>
      <w:divsChild>
        <w:div w:id="500892026">
          <w:marLeft w:val="0"/>
          <w:marRight w:val="0"/>
          <w:marTop w:val="0"/>
          <w:marBottom w:val="0"/>
          <w:divBdr>
            <w:top w:val="none" w:sz="0" w:space="0" w:color="auto"/>
            <w:left w:val="none" w:sz="0" w:space="0" w:color="auto"/>
            <w:bottom w:val="none" w:sz="0" w:space="0" w:color="auto"/>
            <w:right w:val="none" w:sz="0" w:space="0" w:color="auto"/>
          </w:divBdr>
        </w:div>
      </w:divsChild>
    </w:div>
    <w:div w:id="459810934">
      <w:bodyDiv w:val="1"/>
      <w:marLeft w:val="0"/>
      <w:marRight w:val="0"/>
      <w:marTop w:val="0"/>
      <w:marBottom w:val="0"/>
      <w:divBdr>
        <w:top w:val="none" w:sz="0" w:space="0" w:color="auto"/>
        <w:left w:val="none" w:sz="0" w:space="0" w:color="auto"/>
        <w:bottom w:val="none" w:sz="0" w:space="0" w:color="auto"/>
        <w:right w:val="none" w:sz="0" w:space="0" w:color="auto"/>
      </w:divBdr>
      <w:divsChild>
        <w:div w:id="11959096">
          <w:marLeft w:val="0"/>
          <w:marRight w:val="0"/>
          <w:marTop w:val="0"/>
          <w:marBottom w:val="0"/>
          <w:divBdr>
            <w:top w:val="none" w:sz="0" w:space="0" w:color="auto"/>
            <w:left w:val="none" w:sz="0" w:space="0" w:color="auto"/>
            <w:bottom w:val="none" w:sz="0" w:space="0" w:color="auto"/>
            <w:right w:val="none" w:sz="0" w:space="0" w:color="auto"/>
          </w:divBdr>
        </w:div>
        <w:div w:id="75712751">
          <w:marLeft w:val="0"/>
          <w:marRight w:val="0"/>
          <w:marTop w:val="125"/>
          <w:marBottom w:val="275"/>
          <w:divBdr>
            <w:top w:val="none" w:sz="0" w:space="0" w:color="auto"/>
            <w:left w:val="none" w:sz="0" w:space="0" w:color="auto"/>
            <w:bottom w:val="none" w:sz="0" w:space="0" w:color="auto"/>
            <w:right w:val="none" w:sz="0" w:space="0" w:color="auto"/>
          </w:divBdr>
          <w:divsChild>
            <w:div w:id="21368461">
              <w:marLeft w:val="0"/>
              <w:marRight w:val="0"/>
              <w:marTop w:val="0"/>
              <w:marBottom w:val="0"/>
              <w:divBdr>
                <w:top w:val="none" w:sz="0" w:space="0" w:color="auto"/>
                <w:left w:val="none" w:sz="0" w:space="0" w:color="auto"/>
                <w:bottom w:val="none" w:sz="0" w:space="0" w:color="auto"/>
                <w:right w:val="none" w:sz="0" w:space="0" w:color="auto"/>
              </w:divBdr>
            </w:div>
            <w:div w:id="76753626">
              <w:marLeft w:val="0"/>
              <w:marRight w:val="0"/>
              <w:marTop w:val="0"/>
              <w:marBottom w:val="0"/>
              <w:divBdr>
                <w:top w:val="none" w:sz="0" w:space="0" w:color="auto"/>
                <w:left w:val="none" w:sz="0" w:space="0" w:color="auto"/>
                <w:bottom w:val="none" w:sz="0" w:space="0" w:color="auto"/>
                <w:right w:val="none" w:sz="0" w:space="0" w:color="auto"/>
              </w:divBdr>
              <w:divsChild>
                <w:div w:id="62142311">
                  <w:marLeft w:val="0"/>
                  <w:marRight w:val="0"/>
                  <w:marTop w:val="376"/>
                  <w:marBottom w:val="376"/>
                  <w:divBdr>
                    <w:top w:val="none" w:sz="0" w:space="0" w:color="auto"/>
                    <w:left w:val="none" w:sz="0" w:space="0" w:color="auto"/>
                    <w:bottom w:val="none" w:sz="0" w:space="0" w:color="auto"/>
                    <w:right w:val="none" w:sz="0" w:space="0" w:color="auto"/>
                  </w:divBdr>
                </w:div>
                <w:div w:id="16339838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982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79867">
      <w:bodyDiv w:val="1"/>
      <w:marLeft w:val="0"/>
      <w:marRight w:val="0"/>
      <w:marTop w:val="0"/>
      <w:marBottom w:val="0"/>
      <w:divBdr>
        <w:top w:val="none" w:sz="0" w:space="0" w:color="auto"/>
        <w:left w:val="none" w:sz="0" w:space="0" w:color="auto"/>
        <w:bottom w:val="none" w:sz="0" w:space="0" w:color="auto"/>
        <w:right w:val="none" w:sz="0" w:space="0" w:color="auto"/>
      </w:divBdr>
    </w:div>
    <w:div w:id="460197349">
      <w:bodyDiv w:val="1"/>
      <w:marLeft w:val="0"/>
      <w:marRight w:val="0"/>
      <w:marTop w:val="0"/>
      <w:marBottom w:val="0"/>
      <w:divBdr>
        <w:top w:val="none" w:sz="0" w:space="0" w:color="auto"/>
        <w:left w:val="none" w:sz="0" w:space="0" w:color="auto"/>
        <w:bottom w:val="none" w:sz="0" w:space="0" w:color="auto"/>
        <w:right w:val="none" w:sz="0" w:space="0" w:color="auto"/>
      </w:divBdr>
    </w:div>
    <w:div w:id="460265414">
      <w:bodyDiv w:val="1"/>
      <w:marLeft w:val="0"/>
      <w:marRight w:val="0"/>
      <w:marTop w:val="0"/>
      <w:marBottom w:val="0"/>
      <w:divBdr>
        <w:top w:val="none" w:sz="0" w:space="0" w:color="auto"/>
        <w:left w:val="none" w:sz="0" w:space="0" w:color="auto"/>
        <w:bottom w:val="none" w:sz="0" w:space="0" w:color="auto"/>
        <w:right w:val="none" w:sz="0" w:space="0" w:color="auto"/>
      </w:divBdr>
    </w:div>
    <w:div w:id="460341991">
      <w:bodyDiv w:val="1"/>
      <w:marLeft w:val="0"/>
      <w:marRight w:val="0"/>
      <w:marTop w:val="0"/>
      <w:marBottom w:val="0"/>
      <w:divBdr>
        <w:top w:val="none" w:sz="0" w:space="0" w:color="auto"/>
        <w:left w:val="none" w:sz="0" w:space="0" w:color="auto"/>
        <w:bottom w:val="none" w:sz="0" w:space="0" w:color="auto"/>
        <w:right w:val="none" w:sz="0" w:space="0" w:color="auto"/>
      </w:divBdr>
    </w:div>
    <w:div w:id="460654011">
      <w:bodyDiv w:val="1"/>
      <w:marLeft w:val="0"/>
      <w:marRight w:val="0"/>
      <w:marTop w:val="0"/>
      <w:marBottom w:val="0"/>
      <w:divBdr>
        <w:top w:val="none" w:sz="0" w:space="0" w:color="auto"/>
        <w:left w:val="none" w:sz="0" w:space="0" w:color="auto"/>
        <w:bottom w:val="none" w:sz="0" w:space="0" w:color="auto"/>
        <w:right w:val="none" w:sz="0" w:space="0" w:color="auto"/>
      </w:divBdr>
    </w:div>
    <w:div w:id="460809507">
      <w:bodyDiv w:val="1"/>
      <w:marLeft w:val="0"/>
      <w:marRight w:val="0"/>
      <w:marTop w:val="0"/>
      <w:marBottom w:val="0"/>
      <w:divBdr>
        <w:top w:val="none" w:sz="0" w:space="0" w:color="auto"/>
        <w:left w:val="none" w:sz="0" w:space="0" w:color="auto"/>
        <w:bottom w:val="none" w:sz="0" w:space="0" w:color="auto"/>
        <w:right w:val="none" w:sz="0" w:space="0" w:color="auto"/>
      </w:divBdr>
    </w:div>
    <w:div w:id="460923047">
      <w:bodyDiv w:val="1"/>
      <w:marLeft w:val="0"/>
      <w:marRight w:val="0"/>
      <w:marTop w:val="0"/>
      <w:marBottom w:val="0"/>
      <w:divBdr>
        <w:top w:val="none" w:sz="0" w:space="0" w:color="auto"/>
        <w:left w:val="none" w:sz="0" w:space="0" w:color="auto"/>
        <w:bottom w:val="none" w:sz="0" w:space="0" w:color="auto"/>
        <w:right w:val="none" w:sz="0" w:space="0" w:color="auto"/>
      </w:divBdr>
      <w:divsChild>
        <w:div w:id="9063075">
          <w:marLeft w:val="0"/>
          <w:marRight w:val="0"/>
          <w:marTop w:val="0"/>
          <w:marBottom w:val="0"/>
          <w:divBdr>
            <w:top w:val="none" w:sz="0" w:space="0" w:color="auto"/>
            <w:left w:val="none" w:sz="0" w:space="0" w:color="auto"/>
            <w:bottom w:val="none" w:sz="0" w:space="0" w:color="auto"/>
            <w:right w:val="none" w:sz="0" w:space="0" w:color="auto"/>
          </w:divBdr>
          <w:divsChild>
            <w:div w:id="519857346">
              <w:marLeft w:val="0"/>
              <w:marRight w:val="0"/>
              <w:marTop w:val="0"/>
              <w:marBottom w:val="0"/>
              <w:divBdr>
                <w:top w:val="none" w:sz="0" w:space="0" w:color="auto"/>
                <w:left w:val="none" w:sz="0" w:space="0" w:color="auto"/>
                <w:bottom w:val="none" w:sz="0" w:space="0" w:color="auto"/>
                <w:right w:val="none" w:sz="0" w:space="0" w:color="auto"/>
              </w:divBdr>
              <w:divsChild>
                <w:div w:id="283195000">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sChild>
    </w:div>
    <w:div w:id="460924572">
      <w:bodyDiv w:val="1"/>
      <w:marLeft w:val="0"/>
      <w:marRight w:val="0"/>
      <w:marTop w:val="0"/>
      <w:marBottom w:val="0"/>
      <w:divBdr>
        <w:top w:val="none" w:sz="0" w:space="0" w:color="auto"/>
        <w:left w:val="none" w:sz="0" w:space="0" w:color="auto"/>
        <w:bottom w:val="none" w:sz="0" w:space="0" w:color="auto"/>
        <w:right w:val="none" w:sz="0" w:space="0" w:color="auto"/>
      </w:divBdr>
    </w:div>
    <w:div w:id="461121267">
      <w:bodyDiv w:val="1"/>
      <w:marLeft w:val="0"/>
      <w:marRight w:val="0"/>
      <w:marTop w:val="0"/>
      <w:marBottom w:val="0"/>
      <w:divBdr>
        <w:top w:val="none" w:sz="0" w:space="0" w:color="auto"/>
        <w:left w:val="none" w:sz="0" w:space="0" w:color="auto"/>
        <w:bottom w:val="none" w:sz="0" w:space="0" w:color="auto"/>
        <w:right w:val="none" w:sz="0" w:space="0" w:color="auto"/>
      </w:divBdr>
    </w:div>
    <w:div w:id="461388767">
      <w:bodyDiv w:val="1"/>
      <w:marLeft w:val="0"/>
      <w:marRight w:val="0"/>
      <w:marTop w:val="0"/>
      <w:marBottom w:val="0"/>
      <w:divBdr>
        <w:top w:val="none" w:sz="0" w:space="0" w:color="auto"/>
        <w:left w:val="none" w:sz="0" w:space="0" w:color="auto"/>
        <w:bottom w:val="none" w:sz="0" w:space="0" w:color="auto"/>
        <w:right w:val="none" w:sz="0" w:space="0" w:color="auto"/>
      </w:divBdr>
      <w:divsChild>
        <w:div w:id="650141776">
          <w:marLeft w:val="-188"/>
          <w:marRight w:val="-188"/>
          <w:marTop w:val="0"/>
          <w:marBottom w:val="0"/>
          <w:divBdr>
            <w:top w:val="none" w:sz="0" w:space="0" w:color="auto"/>
            <w:left w:val="none" w:sz="0" w:space="0" w:color="auto"/>
            <w:bottom w:val="none" w:sz="0" w:space="0" w:color="auto"/>
            <w:right w:val="none" w:sz="0" w:space="0" w:color="auto"/>
          </w:divBdr>
          <w:divsChild>
            <w:div w:id="228465166">
              <w:marLeft w:val="1221"/>
              <w:marRight w:val="0"/>
              <w:marTop w:val="0"/>
              <w:marBottom w:val="0"/>
              <w:divBdr>
                <w:top w:val="none" w:sz="0" w:space="0" w:color="auto"/>
                <w:left w:val="none" w:sz="0" w:space="0" w:color="auto"/>
                <w:bottom w:val="none" w:sz="0" w:space="0" w:color="auto"/>
                <w:right w:val="none" w:sz="0" w:space="0" w:color="auto"/>
              </w:divBdr>
            </w:div>
          </w:divsChild>
        </w:div>
        <w:div w:id="737483275">
          <w:marLeft w:val="-188"/>
          <w:marRight w:val="-188"/>
          <w:marTop w:val="0"/>
          <w:marBottom w:val="0"/>
          <w:divBdr>
            <w:top w:val="none" w:sz="0" w:space="0" w:color="auto"/>
            <w:left w:val="none" w:sz="0" w:space="0" w:color="auto"/>
            <w:bottom w:val="none" w:sz="0" w:space="0" w:color="auto"/>
            <w:right w:val="none" w:sz="0" w:space="0" w:color="auto"/>
          </w:divBdr>
        </w:div>
      </w:divsChild>
    </w:div>
    <w:div w:id="461534805">
      <w:bodyDiv w:val="1"/>
      <w:marLeft w:val="0"/>
      <w:marRight w:val="0"/>
      <w:marTop w:val="0"/>
      <w:marBottom w:val="0"/>
      <w:divBdr>
        <w:top w:val="none" w:sz="0" w:space="0" w:color="auto"/>
        <w:left w:val="none" w:sz="0" w:space="0" w:color="auto"/>
        <w:bottom w:val="none" w:sz="0" w:space="0" w:color="auto"/>
        <w:right w:val="none" w:sz="0" w:space="0" w:color="auto"/>
      </w:divBdr>
      <w:divsChild>
        <w:div w:id="247614453">
          <w:marLeft w:val="0"/>
          <w:marRight w:val="0"/>
          <w:marTop w:val="0"/>
          <w:marBottom w:val="0"/>
          <w:divBdr>
            <w:top w:val="none" w:sz="0" w:space="0" w:color="auto"/>
            <w:left w:val="none" w:sz="0" w:space="0" w:color="auto"/>
            <w:bottom w:val="none" w:sz="0" w:space="0" w:color="auto"/>
            <w:right w:val="none" w:sz="0" w:space="0" w:color="auto"/>
          </w:divBdr>
        </w:div>
      </w:divsChild>
    </w:div>
    <w:div w:id="461578447">
      <w:bodyDiv w:val="1"/>
      <w:marLeft w:val="0"/>
      <w:marRight w:val="0"/>
      <w:marTop w:val="0"/>
      <w:marBottom w:val="0"/>
      <w:divBdr>
        <w:top w:val="none" w:sz="0" w:space="0" w:color="auto"/>
        <w:left w:val="none" w:sz="0" w:space="0" w:color="auto"/>
        <w:bottom w:val="none" w:sz="0" w:space="0" w:color="auto"/>
        <w:right w:val="none" w:sz="0" w:space="0" w:color="auto"/>
      </w:divBdr>
    </w:div>
    <w:div w:id="461925204">
      <w:bodyDiv w:val="1"/>
      <w:marLeft w:val="0"/>
      <w:marRight w:val="0"/>
      <w:marTop w:val="0"/>
      <w:marBottom w:val="0"/>
      <w:divBdr>
        <w:top w:val="none" w:sz="0" w:space="0" w:color="auto"/>
        <w:left w:val="none" w:sz="0" w:space="0" w:color="auto"/>
        <w:bottom w:val="none" w:sz="0" w:space="0" w:color="auto"/>
        <w:right w:val="none" w:sz="0" w:space="0" w:color="auto"/>
      </w:divBdr>
    </w:div>
    <w:div w:id="461926775">
      <w:bodyDiv w:val="1"/>
      <w:marLeft w:val="0"/>
      <w:marRight w:val="0"/>
      <w:marTop w:val="0"/>
      <w:marBottom w:val="0"/>
      <w:divBdr>
        <w:top w:val="none" w:sz="0" w:space="0" w:color="auto"/>
        <w:left w:val="none" w:sz="0" w:space="0" w:color="auto"/>
        <w:bottom w:val="none" w:sz="0" w:space="0" w:color="auto"/>
        <w:right w:val="none" w:sz="0" w:space="0" w:color="auto"/>
      </w:divBdr>
    </w:div>
    <w:div w:id="462231860">
      <w:bodyDiv w:val="1"/>
      <w:marLeft w:val="0"/>
      <w:marRight w:val="0"/>
      <w:marTop w:val="0"/>
      <w:marBottom w:val="0"/>
      <w:divBdr>
        <w:top w:val="none" w:sz="0" w:space="0" w:color="auto"/>
        <w:left w:val="none" w:sz="0" w:space="0" w:color="auto"/>
        <w:bottom w:val="none" w:sz="0" w:space="0" w:color="auto"/>
        <w:right w:val="none" w:sz="0" w:space="0" w:color="auto"/>
      </w:divBdr>
    </w:div>
    <w:div w:id="463279067">
      <w:bodyDiv w:val="1"/>
      <w:marLeft w:val="0"/>
      <w:marRight w:val="0"/>
      <w:marTop w:val="0"/>
      <w:marBottom w:val="0"/>
      <w:divBdr>
        <w:top w:val="none" w:sz="0" w:space="0" w:color="auto"/>
        <w:left w:val="none" w:sz="0" w:space="0" w:color="auto"/>
        <w:bottom w:val="none" w:sz="0" w:space="0" w:color="auto"/>
        <w:right w:val="none" w:sz="0" w:space="0" w:color="auto"/>
      </w:divBdr>
      <w:divsChild>
        <w:div w:id="97340025">
          <w:marLeft w:val="-150"/>
          <w:marRight w:val="-150"/>
          <w:marTop w:val="0"/>
          <w:marBottom w:val="450"/>
          <w:divBdr>
            <w:top w:val="none" w:sz="0" w:space="0" w:color="auto"/>
            <w:left w:val="none" w:sz="0" w:space="0" w:color="auto"/>
            <w:bottom w:val="none" w:sz="0" w:space="0" w:color="auto"/>
            <w:right w:val="none" w:sz="0" w:space="0" w:color="auto"/>
          </w:divBdr>
          <w:divsChild>
            <w:div w:id="4056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6740">
      <w:bodyDiv w:val="1"/>
      <w:marLeft w:val="0"/>
      <w:marRight w:val="0"/>
      <w:marTop w:val="0"/>
      <w:marBottom w:val="0"/>
      <w:divBdr>
        <w:top w:val="none" w:sz="0" w:space="0" w:color="auto"/>
        <w:left w:val="none" w:sz="0" w:space="0" w:color="auto"/>
        <w:bottom w:val="none" w:sz="0" w:space="0" w:color="auto"/>
        <w:right w:val="none" w:sz="0" w:space="0" w:color="auto"/>
      </w:divBdr>
      <w:divsChild>
        <w:div w:id="238372363">
          <w:marLeft w:val="0"/>
          <w:marRight w:val="0"/>
          <w:marTop w:val="0"/>
          <w:marBottom w:val="0"/>
          <w:divBdr>
            <w:top w:val="none" w:sz="0" w:space="0" w:color="auto"/>
            <w:left w:val="none" w:sz="0" w:space="0" w:color="auto"/>
            <w:bottom w:val="none" w:sz="0" w:space="0" w:color="auto"/>
            <w:right w:val="none" w:sz="0" w:space="0" w:color="auto"/>
          </w:divBdr>
        </w:div>
        <w:div w:id="438720336">
          <w:marLeft w:val="0"/>
          <w:marRight w:val="0"/>
          <w:marTop w:val="250"/>
          <w:marBottom w:val="250"/>
          <w:divBdr>
            <w:top w:val="none" w:sz="0" w:space="0" w:color="auto"/>
            <w:left w:val="none" w:sz="0" w:space="0" w:color="auto"/>
            <w:bottom w:val="none" w:sz="0" w:space="0" w:color="auto"/>
            <w:right w:val="none" w:sz="0" w:space="0" w:color="auto"/>
          </w:divBdr>
        </w:div>
      </w:divsChild>
    </w:div>
    <w:div w:id="463427332">
      <w:bodyDiv w:val="1"/>
      <w:marLeft w:val="0"/>
      <w:marRight w:val="0"/>
      <w:marTop w:val="0"/>
      <w:marBottom w:val="0"/>
      <w:divBdr>
        <w:top w:val="none" w:sz="0" w:space="0" w:color="auto"/>
        <w:left w:val="none" w:sz="0" w:space="0" w:color="auto"/>
        <w:bottom w:val="none" w:sz="0" w:space="0" w:color="auto"/>
        <w:right w:val="none" w:sz="0" w:space="0" w:color="auto"/>
      </w:divBdr>
      <w:divsChild>
        <w:div w:id="65340830">
          <w:marLeft w:val="0"/>
          <w:marRight w:val="0"/>
          <w:marTop w:val="0"/>
          <w:marBottom w:val="0"/>
          <w:divBdr>
            <w:top w:val="none" w:sz="0" w:space="0" w:color="auto"/>
            <w:left w:val="none" w:sz="0" w:space="0" w:color="auto"/>
            <w:bottom w:val="none" w:sz="0" w:space="0" w:color="auto"/>
            <w:right w:val="none" w:sz="0" w:space="0" w:color="auto"/>
          </w:divBdr>
          <w:divsChild>
            <w:div w:id="234973845">
              <w:marLeft w:val="0"/>
              <w:marRight w:val="0"/>
              <w:marTop w:val="0"/>
              <w:marBottom w:val="0"/>
              <w:divBdr>
                <w:top w:val="none" w:sz="0" w:space="0" w:color="auto"/>
                <w:left w:val="none" w:sz="0" w:space="0" w:color="auto"/>
                <w:bottom w:val="none" w:sz="0" w:space="0" w:color="auto"/>
                <w:right w:val="none" w:sz="0" w:space="0" w:color="auto"/>
              </w:divBdr>
            </w:div>
          </w:divsChild>
        </w:div>
        <w:div w:id="570577791">
          <w:marLeft w:val="0"/>
          <w:marRight w:val="0"/>
          <w:marTop w:val="0"/>
          <w:marBottom w:val="0"/>
          <w:divBdr>
            <w:top w:val="none" w:sz="0" w:space="0" w:color="auto"/>
            <w:left w:val="none" w:sz="0" w:space="0" w:color="auto"/>
            <w:bottom w:val="none" w:sz="0" w:space="0" w:color="auto"/>
            <w:right w:val="none" w:sz="0" w:space="0" w:color="auto"/>
          </w:divBdr>
          <w:divsChild>
            <w:div w:id="1936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994">
      <w:bodyDiv w:val="1"/>
      <w:marLeft w:val="0"/>
      <w:marRight w:val="0"/>
      <w:marTop w:val="0"/>
      <w:marBottom w:val="0"/>
      <w:divBdr>
        <w:top w:val="none" w:sz="0" w:space="0" w:color="auto"/>
        <w:left w:val="none" w:sz="0" w:space="0" w:color="auto"/>
        <w:bottom w:val="none" w:sz="0" w:space="0" w:color="auto"/>
        <w:right w:val="none" w:sz="0" w:space="0" w:color="auto"/>
      </w:divBdr>
    </w:div>
    <w:div w:id="463543954">
      <w:bodyDiv w:val="1"/>
      <w:marLeft w:val="0"/>
      <w:marRight w:val="0"/>
      <w:marTop w:val="0"/>
      <w:marBottom w:val="0"/>
      <w:divBdr>
        <w:top w:val="none" w:sz="0" w:space="0" w:color="auto"/>
        <w:left w:val="none" w:sz="0" w:space="0" w:color="auto"/>
        <w:bottom w:val="none" w:sz="0" w:space="0" w:color="auto"/>
        <w:right w:val="none" w:sz="0" w:space="0" w:color="auto"/>
      </w:divBdr>
    </w:div>
    <w:div w:id="463814553">
      <w:bodyDiv w:val="1"/>
      <w:marLeft w:val="0"/>
      <w:marRight w:val="0"/>
      <w:marTop w:val="0"/>
      <w:marBottom w:val="0"/>
      <w:divBdr>
        <w:top w:val="none" w:sz="0" w:space="0" w:color="auto"/>
        <w:left w:val="none" w:sz="0" w:space="0" w:color="auto"/>
        <w:bottom w:val="none" w:sz="0" w:space="0" w:color="auto"/>
        <w:right w:val="none" w:sz="0" w:space="0" w:color="auto"/>
      </w:divBdr>
      <w:divsChild>
        <w:div w:id="459999832">
          <w:marLeft w:val="0"/>
          <w:marRight w:val="0"/>
          <w:marTop w:val="0"/>
          <w:marBottom w:val="300"/>
          <w:divBdr>
            <w:top w:val="none" w:sz="0" w:space="0" w:color="auto"/>
            <w:left w:val="none" w:sz="0" w:space="0" w:color="auto"/>
            <w:bottom w:val="none" w:sz="0" w:space="0" w:color="auto"/>
            <w:right w:val="none" w:sz="0" w:space="0" w:color="auto"/>
          </w:divBdr>
          <w:divsChild>
            <w:div w:id="578255468">
              <w:marLeft w:val="0"/>
              <w:marRight w:val="0"/>
              <w:marTop w:val="0"/>
              <w:marBottom w:val="0"/>
              <w:divBdr>
                <w:top w:val="none" w:sz="0" w:space="0" w:color="auto"/>
                <w:left w:val="none" w:sz="0" w:space="0" w:color="auto"/>
                <w:bottom w:val="none" w:sz="0" w:space="0" w:color="auto"/>
                <w:right w:val="none" w:sz="0" w:space="0" w:color="auto"/>
              </w:divBdr>
              <w:divsChild>
                <w:div w:id="4467801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4086451">
      <w:bodyDiv w:val="1"/>
      <w:marLeft w:val="0"/>
      <w:marRight w:val="0"/>
      <w:marTop w:val="0"/>
      <w:marBottom w:val="0"/>
      <w:divBdr>
        <w:top w:val="none" w:sz="0" w:space="0" w:color="auto"/>
        <w:left w:val="none" w:sz="0" w:space="0" w:color="auto"/>
        <w:bottom w:val="none" w:sz="0" w:space="0" w:color="auto"/>
        <w:right w:val="none" w:sz="0" w:space="0" w:color="auto"/>
      </w:divBdr>
    </w:div>
    <w:div w:id="464086627">
      <w:bodyDiv w:val="1"/>
      <w:marLeft w:val="0"/>
      <w:marRight w:val="0"/>
      <w:marTop w:val="0"/>
      <w:marBottom w:val="0"/>
      <w:divBdr>
        <w:top w:val="none" w:sz="0" w:space="0" w:color="auto"/>
        <w:left w:val="none" w:sz="0" w:space="0" w:color="auto"/>
        <w:bottom w:val="none" w:sz="0" w:space="0" w:color="auto"/>
        <w:right w:val="none" w:sz="0" w:space="0" w:color="auto"/>
      </w:divBdr>
      <w:divsChild>
        <w:div w:id="707221860">
          <w:marLeft w:val="0"/>
          <w:marRight w:val="0"/>
          <w:marTop w:val="0"/>
          <w:marBottom w:val="360"/>
          <w:divBdr>
            <w:top w:val="none" w:sz="0" w:space="0" w:color="auto"/>
            <w:left w:val="none" w:sz="0" w:space="0" w:color="auto"/>
            <w:bottom w:val="none" w:sz="0" w:space="0" w:color="auto"/>
            <w:right w:val="none" w:sz="0" w:space="0" w:color="auto"/>
          </w:divBdr>
        </w:div>
      </w:divsChild>
    </w:div>
    <w:div w:id="464086922">
      <w:bodyDiv w:val="1"/>
      <w:marLeft w:val="0"/>
      <w:marRight w:val="0"/>
      <w:marTop w:val="0"/>
      <w:marBottom w:val="0"/>
      <w:divBdr>
        <w:top w:val="none" w:sz="0" w:space="0" w:color="auto"/>
        <w:left w:val="none" w:sz="0" w:space="0" w:color="auto"/>
        <w:bottom w:val="none" w:sz="0" w:space="0" w:color="auto"/>
        <w:right w:val="none" w:sz="0" w:space="0" w:color="auto"/>
      </w:divBdr>
      <w:divsChild>
        <w:div w:id="15429930">
          <w:marLeft w:val="0"/>
          <w:marRight w:val="0"/>
          <w:marTop w:val="0"/>
          <w:marBottom w:val="300"/>
          <w:divBdr>
            <w:top w:val="none" w:sz="0" w:space="0" w:color="auto"/>
            <w:left w:val="none" w:sz="0" w:space="0" w:color="auto"/>
            <w:bottom w:val="none" w:sz="0" w:space="0" w:color="auto"/>
            <w:right w:val="none" w:sz="0" w:space="0" w:color="auto"/>
          </w:divBdr>
        </w:div>
        <w:div w:id="221840218">
          <w:marLeft w:val="15"/>
          <w:marRight w:val="225"/>
          <w:marTop w:val="0"/>
          <w:marBottom w:val="105"/>
          <w:divBdr>
            <w:top w:val="none" w:sz="0" w:space="0" w:color="auto"/>
            <w:left w:val="none" w:sz="0" w:space="0" w:color="auto"/>
            <w:bottom w:val="none" w:sz="0" w:space="0" w:color="auto"/>
            <w:right w:val="none" w:sz="0" w:space="0" w:color="auto"/>
          </w:divBdr>
          <w:divsChild>
            <w:div w:id="48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8603">
      <w:bodyDiv w:val="1"/>
      <w:marLeft w:val="0"/>
      <w:marRight w:val="0"/>
      <w:marTop w:val="0"/>
      <w:marBottom w:val="0"/>
      <w:divBdr>
        <w:top w:val="none" w:sz="0" w:space="0" w:color="auto"/>
        <w:left w:val="none" w:sz="0" w:space="0" w:color="auto"/>
        <w:bottom w:val="none" w:sz="0" w:space="0" w:color="auto"/>
        <w:right w:val="none" w:sz="0" w:space="0" w:color="auto"/>
      </w:divBdr>
      <w:divsChild>
        <w:div w:id="334846657">
          <w:marLeft w:val="0"/>
          <w:marRight w:val="0"/>
          <w:marTop w:val="0"/>
          <w:marBottom w:val="0"/>
          <w:divBdr>
            <w:top w:val="none" w:sz="0" w:space="0" w:color="auto"/>
            <w:left w:val="none" w:sz="0" w:space="0" w:color="auto"/>
            <w:bottom w:val="none" w:sz="0" w:space="0" w:color="auto"/>
            <w:right w:val="none" w:sz="0" w:space="0" w:color="auto"/>
          </w:divBdr>
        </w:div>
      </w:divsChild>
    </w:div>
    <w:div w:id="464541972">
      <w:bodyDiv w:val="1"/>
      <w:marLeft w:val="0"/>
      <w:marRight w:val="0"/>
      <w:marTop w:val="0"/>
      <w:marBottom w:val="0"/>
      <w:divBdr>
        <w:top w:val="none" w:sz="0" w:space="0" w:color="auto"/>
        <w:left w:val="none" w:sz="0" w:space="0" w:color="auto"/>
        <w:bottom w:val="none" w:sz="0" w:space="0" w:color="auto"/>
        <w:right w:val="none" w:sz="0" w:space="0" w:color="auto"/>
      </w:divBdr>
      <w:divsChild>
        <w:div w:id="1878929661">
          <w:marLeft w:val="-225"/>
          <w:marRight w:val="-225"/>
          <w:marTop w:val="0"/>
          <w:marBottom w:val="0"/>
          <w:divBdr>
            <w:top w:val="none" w:sz="0" w:space="0" w:color="auto"/>
            <w:left w:val="none" w:sz="0" w:space="0" w:color="auto"/>
            <w:bottom w:val="none" w:sz="0" w:space="0" w:color="auto"/>
            <w:right w:val="none" w:sz="0" w:space="0" w:color="auto"/>
          </w:divBdr>
          <w:divsChild>
            <w:div w:id="1649672265">
              <w:marLeft w:val="0"/>
              <w:marRight w:val="0"/>
              <w:marTop w:val="0"/>
              <w:marBottom w:val="0"/>
              <w:divBdr>
                <w:top w:val="none" w:sz="0" w:space="0" w:color="auto"/>
                <w:left w:val="none" w:sz="0" w:space="0" w:color="auto"/>
                <w:bottom w:val="none" w:sz="0" w:space="0" w:color="auto"/>
                <w:right w:val="none" w:sz="0" w:space="0" w:color="auto"/>
              </w:divBdr>
              <w:divsChild>
                <w:div w:id="220753720">
                  <w:marLeft w:val="-225"/>
                  <w:marRight w:val="-225"/>
                  <w:marTop w:val="0"/>
                  <w:marBottom w:val="0"/>
                  <w:divBdr>
                    <w:top w:val="none" w:sz="0" w:space="0" w:color="auto"/>
                    <w:left w:val="none" w:sz="0" w:space="0" w:color="auto"/>
                    <w:bottom w:val="none" w:sz="0" w:space="0" w:color="auto"/>
                    <w:right w:val="none" w:sz="0" w:space="0" w:color="auto"/>
                  </w:divBdr>
                  <w:divsChild>
                    <w:div w:id="15998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8516">
          <w:marLeft w:val="-225"/>
          <w:marRight w:val="-225"/>
          <w:marTop w:val="0"/>
          <w:marBottom w:val="0"/>
          <w:divBdr>
            <w:top w:val="none" w:sz="0" w:space="0" w:color="auto"/>
            <w:left w:val="none" w:sz="0" w:space="0" w:color="auto"/>
            <w:bottom w:val="none" w:sz="0" w:space="0" w:color="auto"/>
            <w:right w:val="none" w:sz="0" w:space="0" w:color="auto"/>
          </w:divBdr>
          <w:divsChild>
            <w:div w:id="53823676">
              <w:marLeft w:val="0"/>
              <w:marRight w:val="0"/>
              <w:marTop w:val="0"/>
              <w:marBottom w:val="0"/>
              <w:divBdr>
                <w:top w:val="none" w:sz="0" w:space="0" w:color="auto"/>
                <w:left w:val="none" w:sz="0" w:space="0" w:color="auto"/>
                <w:bottom w:val="none" w:sz="0" w:space="0" w:color="auto"/>
                <w:right w:val="none" w:sz="0" w:space="0" w:color="auto"/>
              </w:divBdr>
              <w:divsChild>
                <w:div w:id="1795176085">
                  <w:marLeft w:val="0"/>
                  <w:marRight w:val="0"/>
                  <w:marTop w:val="0"/>
                  <w:marBottom w:val="0"/>
                  <w:divBdr>
                    <w:top w:val="none" w:sz="0" w:space="0" w:color="auto"/>
                    <w:left w:val="none" w:sz="0" w:space="0" w:color="auto"/>
                    <w:bottom w:val="none" w:sz="0" w:space="0" w:color="auto"/>
                    <w:right w:val="none" w:sz="0" w:space="0" w:color="auto"/>
                  </w:divBdr>
                  <w:divsChild>
                    <w:div w:id="1952785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6762272">
              <w:marLeft w:val="1463"/>
              <w:marRight w:val="0"/>
              <w:marTop w:val="0"/>
              <w:marBottom w:val="0"/>
              <w:divBdr>
                <w:top w:val="none" w:sz="0" w:space="0" w:color="auto"/>
                <w:left w:val="none" w:sz="0" w:space="0" w:color="auto"/>
                <w:bottom w:val="none" w:sz="0" w:space="0" w:color="auto"/>
                <w:right w:val="none" w:sz="0" w:space="0" w:color="auto"/>
              </w:divBdr>
              <w:divsChild>
                <w:div w:id="16395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8626">
          <w:marLeft w:val="-225"/>
          <w:marRight w:val="-225"/>
          <w:marTop w:val="0"/>
          <w:marBottom w:val="0"/>
          <w:divBdr>
            <w:top w:val="none" w:sz="0" w:space="0" w:color="auto"/>
            <w:left w:val="none" w:sz="0" w:space="0" w:color="auto"/>
            <w:bottom w:val="none" w:sz="0" w:space="0" w:color="auto"/>
            <w:right w:val="none" w:sz="0" w:space="0" w:color="auto"/>
          </w:divBdr>
          <w:divsChild>
            <w:div w:id="1980307240">
              <w:marLeft w:val="1463"/>
              <w:marRight w:val="0"/>
              <w:marTop w:val="0"/>
              <w:marBottom w:val="0"/>
              <w:divBdr>
                <w:top w:val="none" w:sz="0" w:space="0" w:color="auto"/>
                <w:left w:val="none" w:sz="0" w:space="0" w:color="auto"/>
                <w:bottom w:val="none" w:sz="0" w:space="0" w:color="auto"/>
                <w:right w:val="none" w:sz="0" w:space="0" w:color="auto"/>
              </w:divBdr>
              <w:divsChild>
                <w:div w:id="1927807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4585645">
      <w:bodyDiv w:val="1"/>
      <w:marLeft w:val="0"/>
      <w:marRight w:val="0"/>
      <w:marTop w:val="0"/>
      <w:marBottom w:val="0"/>
      <w:divBdr>
        <w:top w:val="none" w:sz="0" w:space="0" w:color="auto"/>
        <w:left w:val="none" w:sz="0" w:space="0" w:color="auto"/>
        <w:bottom w:val="none" w:sz="0" w:space="0" w:color="auto"/>
        <w:right w:val="none" w:sz="0" w:space="0" w:color="auto"/>
      </w:divBdr>
    </w:div>
    <w:div w:id="464858032">
      <w:bodyDiv w:val="1"/>
      <w:marLeft w:val="0"/>
      <w:marRight w:val="0"/>
      <w:marTop w:val="0"/>
      <w:marBottom w:val="0"/>
      <w:divBdr>
        <w:top w:val="none" w:sz="0" w:space="0" w:color="auto"/>
        <w:left w:val="none" w:sz="0" w:space="0" w:color="auto"/>
        <w:bottom w:val="none" w:sz="0" w:space="0" w:color="auto"/>
        <w:right w:val="none" w:sz="0" w:space="0" w:color="auto"/>
      </w:divBdr>
    </w:div>
    <w:div w:id="465583953">
      <w:bodyDiv w:val="1"/>
      <w:marLeft w:val="0"/>
      <w:marRight w:val="0"/>
      <w:marTop w:val="0"/>
      <w:marBottom w:val="0"/>
      <w:divBdr>
        <w:top w:val="none" w:sz="0" w:space="0" w:color="auto"/>
        <w:left w:val="none" w:sz="0" w:space="0" w:color="auto"/>
        <w:bottom w:val="none" w:sz="0" w:space="0" w:color="auto"/>
        <w:right w:val="none" w:sz="0" w:space="0" w:color="auto"/>
      </w:divBdr>
      <w:divsChild>
        <w:div w:id="75367216">
          <w:marLeft w:val="-225"/>
          <w:marRight w:val="-225"/>
          <w:marTop w:val="0"/>
          <w:marBottom w:val="0"/>
          <w:divBdr>
            <w:top w:val="none" w:sz="0" w:space="0" w:color="auto"/>
            <w:left w:val="none" w:sz="0" w:space="0" w:color="auto"/>
            <w:bottom w:val="none" w:sz="0" w:space="0" w:color="auto"/>
            <w:right w:val="none" w:sz="0" w:space="0" w:color="auto"/>
          </w:divBdr>
        </w:div>
        <w:div w:id="156071281">
          <w:marLeft w:val="-225"/>
          <w:marRight w:val="-225"/>
          <w:marTop w:val="0"/>
          <w:marBottom w:val="0"/>
          <w:divBdr>
            <w:top w:val="none" w:sz="0" w:space="0" w:color="auto"/>
            <w:left w:val="none" w:sz="0" w:space="0" w:color="auto"/>
            <w:bottom w:val="none" w:sz="0" w:space="0" w:color="auto"/>
            <w:right w:val="none" w:sz="0" w:space="0" w:color="auto"/>
          </w:divBdr>
          <w:divsChild>
            <w:div w:id="469323882">
              <w:marLeft w:val="1463"/>
              <w:marRight w:val="0"/>
              <w:marTop w:val="0"/>
              <w:marBottom w:val="0"/>
              <w:divBdr>
                <w:top w:val="none" w:sz="0" w:space="0" w:color="auto"/>
                <w:left w:val="none" w:sz="0" w:space="0" w:color="auto"/>
                <w:bottom w:val="none" w:sz="0" w:space="0" w:color="auto"/>
                <w:right w:val="none" w:sz="0" w:space="0" w:color="auto"/>
              </w:divBdr>
              <w:divsChild>
                <w:div w:id="486016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12438572">
          <w:marLeft w:val="-225"/>
          <w:marRight w:val="-225"/>
          <w:marTop w:val="0"/>
          <w:marBottom w:val="0"/>
          <w:divBdr>
            <w:top w:val="none" w:sz="0" w:space="0" w:color="auto"/>
            <w:left w:val="none" w:sz="0" w:space="0" w:color="auto"/>
            <w:bottom w:val="none" w:sz="0" w:space="0" w:color="auto"/>
            <w:right w:val="none" w:sz="0" w:space="0" w:color="auto"/>
          </w:divBdr>
          <w:divsChild>
            <w:div w:id="209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0148">
      <w:bodyDiv w:val="1"/>
      <w:marLeft w:val="0"/>
      <w:marRight w:val="0"/>
      <w:marTop w:val="0"/>
      <w:marBottom w:val="0"/>
      <w:divBdr>
        <w:top w:val="none" w:sz="0" w:space="0" w:color="auto"/>
        <w:left w:val="none" w:sz="0" w:space="0" w:color="auto"/>
        <w:bottom w:val="none" w:sz="0" w:space="0" w:color="auto"/>
        <w:right w:val="none" w:sz="0" w:space="0" w:color="auto"/>
      </w:divBdr>
      <w:divsChild>
        <w:div w:id="158234176">
          <w:marLeft w:val="-225"/>
          <w:marRight w:val="-225"/>
          <w:marTop w:val="0"/>
          <w:marBottom w:val="0"/>
          <w:divBdr>
            <w:top w:val="none" w:sz="0" w:space="0" w:color="auto"/>
            <w:left w:val="none" w:sz="0" w:space="0" w:color="auto"/>
            <w:bottom w:val="none" w:sz="0" w:space="0" w:color="auto"/>
            <w:right w:val="none" w:sz="0" w:space="0" w:color="auto"/>
          </w:divBdr>
          <w:divsChild>
            <w:div w:id="162664449">
              <w:marLeft w:val="0"/>
              <w:marRight w:val="0"/>
              <w:marTop w:val="0"/>
              <w:marBottom w:val="0"/>
              <w:divBdr>
                <w:top w:val="none" w:sz="0" w:space="0" w:color="auto"/>
                <w:left w:val="none" w:sz="0" w:space="0" w:color="auto"/>
                <w:bottom w:val="none" w:sz="0" w:space="0" w:color="auto"/>
                <w:right w:val="none" w:sz="0" w:space="0" w:color="auto"/>
              </w:divBdr>
            </w:div>
            <w:div w:id="302083497">
              <w:marLeft w:val="0"/>
              <w:marRight w:val="0"/>
              <w:marTop w:val="0"/>
              <w:marBottom w:val="0"/>
              <w:divBdr>
                <w:top w:val="none" w:sz="0" w:space="0" w:color="auto"/>
                <w:left w:val="none" w:sz="0" w:space="0" w:color="auto"/>
                <w:bottom w:val="none" w:sz="0" w:space="0" w:color="auto"/>
                <w:right w:val="none" w:sz="0" w:space="0" w:color="auto"/>
              </w:divBdr>
              <w:divsChild>
                <w:div w:id="7793744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5759531">
          <w:marLeft w:val="-225"/>
          <w:marRight w:val="-225"/>
          <w:marTop w:val="0"/>
          <w:marBottom w:val="0"/>
          <w:divBdr>
            <w:top w:val="none" w:sz="0" w:space="0" w:color="auto"/>
            <w:left w:val="none" w:sz="0" w:space="0" w:color="auto"/>
            <w:bottom w:val="none" w:sz="0" w:space="0" w:color="auto"/>
            <w:right w:val="none" w:sz="0" w:space="0" w:color="auto"/>
          </w:divBdr>
          <w:divsChild>
            <w:div w:id="574171680">
              <w:marLeft w:val="1463"/>
              <w:marRight w:val="0"/>
              <w:marTop w:val="0"/>
              <w:marBottom w:val="0"/>
              <w:divBdr>
                <w:top w:val="none" w:sz="0" w:space="0" w:color="auto"/>
                <w:left w:val="none" w:sz="0" w:space="0" w:color="auto"/>
                <w:bottom w:val="none" w:sz="0" w:space="0" w:color="auto"/>
                <w:right w:val="none" w:sz="0" w:space="0" w:color="auto"/>
              </w:divBdr>
              <w:divsChild>
                <w:div w:id="2682027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5706333">
      <w:bodyDiv w:val="1"/>
      <w:marLeft w:val="0"/>
      <w:marRight w:val="0"/>
      <w:marTop w:val="0"/>
      <w:marBottom w:val="0"/>
      <w:divBdr>
        <w:top w:val="none" w:sz="0" w:space="0" w:color="auto"/>
        <w:left w:val="none" w:sz="0" w:space="0" w:color="auto"/>
        <w:bottom w:val="none" w:sz="0" w:space="0" w:color="auto"/>
        <w:right w:val="none" w:sz="0" w:space="0" w:color="auto"/>
      </w:divBdr>
      <w:divsChild>
        <w:div w:id="314994216">
          <w:marLeft w:val="0"/>
          <w:marRight w:val="0"/>
          <w:marTop w:val="0"/>
          <w:marBottom w:val="0"/>
          <w:divBdr>
            <w:top w:val="none" w:sz="0" w:space="0" w:color="auto"/>
            <w:left w:val="none" w:sz="0" w:space="0" w:color="auto"/>
            <w:bottom w:val="none" w:sz="0" w:space="0" w:color="auto"/>
            <w:right w:val="none" w:sz="0" w:space="0" w:color="auto"/>
          </w:divBdr>
        </w:div>
      </w:divsChild>
    </w:div>
    <w:div w:id="466628586">
      <w:bodyDiv w:val="1"/>
      <w:marLeft w:val="0"/>
      <w:marRight w:val="0"/>
      <w:marTop w:val="0"/>
      <w:marBottom w:val="0"/>
      <w:divBdr>
        <w:top w:val="none" w:sz="0" w:space="0" w:color="auto"/>
        <w:left w:val="none" w:sz="0" w:space="0" w:color="auto"/>
        <w:bottom w:val="none" w:sz="0" w:space="0" w:color="auto"/>
        <w:right w:val="none" w:sz="0" w:space="0" w:color="auto"/>
      </w:divBdr>
      <w:divsChild>
        <w:div w:id="186450091">
          <w:marLeft w:val="-225"/>
          <w:marRight w:val="-225"/>
          <w:marTop w:val="0"/>
          <w:marBottom w:val="0"/>
          <w:divBdr>
            <w:top w:val="none" w:sz="0" w:space="0" w:color="auto"/>
            <w:left w:val="none" w:sz="0" w:space="0" w:color="auto"/>
            <w:bottom w:val="none" w:sz="0" w:space="0" w:color="auto"/>
            <w:right w:val="none" w:sz="0" w:space="0" w:color="auto"/>
          </w:divBdr>
        </w:div>
        <w:div w:id="591351339">
          <w:marLeft w:val="-225"/>
          <w:marRight w:val="-225"/>
          <w:marTop w:val="0"/>
          <w:marBottom w:val="0"/>
          <w:divBdr>
            <w:top w:val="none" w:sz="0" w:space="0" w:color="auto"/>
            <w:left w:val="none" w:sz="0" w:space="0" w:color="auto"/>
            <w:bottom w:val="none" w:sz="0" w:space="0" w:color="auto"/>
            <w:right w:val="none" w:sz="0" w:space="0" w:color="auto"/>
          </w:divBdr>
          <w:divsChild>
            <w:div w:id="247858818">
              <w:marLeft w:val="0"/>
              <w:marRight w:val="0"/>
              <w:marTop w:val="0"/>
              <w:marBottom w:val="0"/>
              <w:divBdr>
                <w:top w:val="none" w:sz="0" w:space="0" w:color="auto"/>
                <w:left w:val="none" w:sz="0" w:space="0" w:color="auto"/>
                <w:bottom w:val="none" w:sz="0" w:space="0" w:color="auto"/>
                <w:right w:val="none" w:sz="0" w:space="0" w:color="auto"/>
              </w:divBdr>
              <w:divsChild>
                <w:div w:id="904426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6704696">
      <w:bodyDiv w:val="1"/>
      <w:marLeft w:val="0"/>
      <w:marRight w:val="0"/>
      <w:marTop w:val="0"/>
      <w:marBottom w:val="0"/>
      <w:divBdr>
        <w:top w:val="none" w:sz="0" w:space="0" w:color="auto"/>
        <w:left w:val="none" w:sz="0" w:space="0" w:color="auto"/>
        <w:bottom w:val="none" w:sz="0" w:space="0" w:color="auto"/>
        <w:right w:val="none" w:sz="0" w:space="0" w:color="auto"/>
      </w:divBdr>
    </w:div>
    <w:div w:id="466822745">
      <w:bodyDiv w:val="1"/>
      <w:marLeft w:val="0"/>
      <w:marRight w:val="0"/>
      <w:marTop w:val="0"/>
      <w:marBottom w:val="0"/>
      <w:divBdr>
        <w:top w:val="none" w:sz="0" w:space="0" w:color="auto"/>
        <w:left w:val="none" w:sz="0" w:space="0" w:color="auto"/>
        <w:bottom w:val="none" w:sz="0" w:space="0" w:color="auto"/>
        <w:right w:val="none" w:sz="0" w:space="0" w:color="auto"/>
      </w:divBdr>
      <w:divsChild>
        <w:div w:id="170802116">
          <w:marLeft w:val="0"/>
          <w:marRight w:val="0"/>
          <w:marTop w:val="0"/>
          <w:marBottom w:val="0"/>
          <w:divBdr>
            <w:top w:val="none" w:sz="0" w:space="0" w:color="auto"/>
            <w:left w:val="none" w:sz="0" w:space="0" w:color="auto"/>
            <w:bottom w:val="none" w:sz="0" w:space="0" w:color="auto"/>
            <w:right w:val="none" w:sz="0" w:space="0" w:color="auto"/>
          </w:divBdr>
        </w:div>
        <w:div w:id="1411149198">
          <w:marLeft w:val="0"/>
          <w:marRight w:val="0"/>
          <w:marTop w:val="450"/>
          <w:marBottom w:val="435"/>
          <w:divBdr>
            <w:top w:val="none" w:sz="0" w:space="0" w:color="auto"/>
            <w:left w:val="none" w:sz="0" w:space="0" w:color="auto"/>
            <w:bottom w:val="none" w:sz="0" w:space="0" w:color="auto"/>
            <w:right w:val="none" w:sz="0" w:space="0" w:color="auto"/>
          </w:divBdr>
          <w:divsChild>
            <w:div w:id="1569026215">
              <w:marLeft w:val="0"/>
              <w:marRight w:val="0"/>
              <w:marTop w:val="0"/>
              <w:marBottom w:val="0"/>
              <w:divBdr>
                <w:top w:val="none" w:sz="0" w:space="0" w:color="auto"/>
                <w:left w:val="none" w:sz="0" w:space="0" w:color="auto"/>
                <w:bottom w:val="none" w:sz="0" w:space="0" w:color="auto"/>
                <w:right w:val="none" w:sz="0" w:space="0" w:color="auto"/>
              </w:divBdr>
              <w:divsChild>
                <w:div w:id="19525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523">
          <w:marLeft w:val="0"/>
          <w:marRight w:val="0"/>
          <w:marTop w:val="150"/>
          <w:marBottom w:val="330"/>
          <w:divBdr>
            <w:top w:val="none" w:sz="0" w:space="0" w:color="auto"/>
            <w:left w:val="none" w:sz="0" w:space="0" w:color="auto"/>
            <w:bottom w:val="none" w:sz="0" w:space="0" w:color="auto"/>
            <w:right w:val="none" w:sz="0" w:space="0" w:color="auto"/>
          </w:divBdr>
          <w:divsChild>
            <w:div w:id="2093117423">
              <w:marLeft w:val="0"/>
              <w:marRight w:val="0"/>
              <w:marTop w:val="0"/>
              <w:marBottom w:val="0"/>
              <w:divBdr>
                <w:top w:val="none" w:sz="0" w:space="0" w:color="auto"/>
                <w:left w:val="none" w:sz="0" w:space="0" w:color="auto"/>
                <w:bottom w:val="none" w:sz="0" w:space="0" w:color="auto"/>
                <w:right w:val="none" w:sz="0" w:space="0" w:color="auto"/>
              </w:divBdr>
            </w:div>
            <w:div w:id="10097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2658">
      <w:bodyDiv w:val="1"/>
      <w:marLeft w:val="0"/>
      <w:marRight w:val="0"/>
      <w:marTop w:val="0"/>
      <w:marBottom w:val="0"/>
      <w:divBdr>
        <w:top w:val="none" w:sz="0" w:space="0" w:color="auto"/>
        <w:left w:val="none" w:sz="0" w:space="0" w:color="auto"/>
        <w:bottom w:val="none" w:sz="0" w:space="0" w:color="auto"/>
        <w:right w:val="none" w:sz="0" w:space="0" w:color="auto"/>
      </w:divBdr>
      <w:divsChild>
        <w:div w:id="740758535">
          <w:marLeft w:val="-188"/>
          <w:marRight w:val="-188"/>
          <w:marTop w:val="0"/>
          <w:marBottom w:val="0"/>
          <w:divBdr>
            <w:top w:val="none" w:sz="0" w:space="0" w:color="auto"/>
            <w:left w:val="none" w:sz="0" w:space="0" w:color="auto"/>
            <w:bottom w:val="none" w:sz="0" w:space="0" w:color="auto"/>
            <w:right w:val="none" w:sz="0" w:space="0" w:color="auto"/>
          </w:divBdr>
          <w:divsChild>
            <w:div w:id="542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6320">
      <w:bodyDiv w:val="1"/>
      <w:marLeft w:val="0"/>
      <w:marRight w:val="0"/>
      <w:marTop w:val="0"/>
      <w:marBottom w:val="0"/>
      <w:divBdr>
        <w:top w:val="none" w:sz="0" w:space="0" w:color="auto"/>
        <w:left w:val="none" w:sz="0" w:space="0" w:color="auto"/>
        <w:bottom w:val="none" w:sz="0" w:space="0" w:color="auto"/>
        <w:right w:val="none" w:sz="0" w:space="0" w:color="auto"/>
      </w:divBdr>
    </w:div>
    <w:div w:id="467477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8797">
          <w:marLeft w:val="1804"/>
          <w:marRight w:val="0"/>
          <w:marTop w:val="0"/>
          <w:marBottom w:val="0"/>
          <w:divBdr>
            <w:top w:val="none" w:sz="0" w:space="0" w:color="auto"/>
            <w:left w:val="none" w:sz="0" w:space="0" w:color="auto"/>
            <w:bottom w:val="none" w:sz="0" w:space="0" w:color="auto"/>
            <w:right w:val="none" w:sz="0" w:space="0" w:color="auto"/>
          </w:divBdr>
          <w:divsChild>
            <w:div w:id="1379815411">
              <w:marLeft w:val="0"/>
              <w:marRight w:val="0"/>
              <w:marTop w:val="0"/>
              <w:marBottom w:val="750"/>
              <w:divBdr>
                <w:top w:val="none" w:sz="0" w:space="0" w:color="auto"/>
                <w:left w:val="none" w:sz="0" w:space="0" w:color="auto"/>
                <w:bottom w:val="none" w:sz="0" w:space="0" w:color="auto"/>
                <w:right w:val="none" w:sz="0" w:space="0" w:color="auto"/>
              </w:divBdr>
              <w:divsChild>
                <w:div w:id="217207549">
                  <w:marLeft w:val="0"/>
                  <w:marRight w:val="0"/>
                  <w:marTop w:val="0"/>
                  <w:marBottom w:val="0"/>
                  <w:divBdr>
                    <w:top w:val="none" w:sz="0" w:space="0" w:color="auto"/>
                    <w:left w:val="none" w:sz="0" w:space="0" w:color="auto"/>
                    <w:bottom w:val="none" w:sz="0" w:space="0" w:color="auto"/>
                    <w:right w:val="none" w:sz="0" w:space="0" w:color="auto"/>
                  </w:divBdr>
                  <w:divsChild>
                    <w:div w:id="1047726076">
                      <w:marLeft w:val="0"/>
                      <w:marRight w:val="0"/>
                      <w:marTop w:val="0"/>
                      <w:marBottom w:val="0"/>
                      <w:divBdr>
                        <w:top w:val="none" w:sz="0" w:space="0" w:color="auto"/>
                        <w:left w:val="none" w:sz="0" w:space="0" w:color="auto"/>
                        <w:bottom w:val="none" w:sz="0" w:space="0" w:color="auto"/>
                        <w:right w:val="none" w:sz="0" w:space="0" w:color="auto"/>
                      </w:divBdr>
                    </w:div>
                    <w:div w:id="96952133">
                      <w:marLeft w:val="0"/>
                      <w:marRight w:val="0"/>
                      <w:marTop w:val="0"/>
                      <w:marBottom w:val="0"/>
                      <w:divBdr>
                        <w:top w:val="none" w:sz="0" w:space="0" w:color="auto"/>
                        <w:left w:val="none" w:sz="0" w:space="0" w:color="auto"/>
                        <w:bottom w:val="none" w:sz="0" w:space="0" w:color="auto"/>
                        <w:right w:val="none" w:sz="0" w:space="0" w:color="auto"/>
                      </w:divBdr>
                      <w:divsChild>
                        <w:div w:id="1420171613">
                          <w:marLeft w:val="0"/>
                          <w:marRight w:val="0"/>
                          <w:marTop w:val="0"/>
                          <w:marBottom w:val="0"/>
                          <w:divBdr>
                            <w:top w:val="none" w:sz="0" w:space="0" w:color="auto"/>
                            <w:left w:val="none" w:sz="0" w:space="0" w:color="auto"/>
                            <w:bottom w:val="none" w:sz="0" w:space="0" w:color="auto"/>
                            <w:right w:val="none" w:sz="0" w:space="0" w:color="auto"/>
                          </w:divBdr>
                          <w:divsChild>
                            <w:div w:id="1002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6661">
          <w:marLeft w:val="1804"/>
          <w:marRight w:val="0"/>
          <w:marTop w:val="0"/>
          <w:marBottom w:val="780"/>
          <w:divBdr>
            <w:top w:val="none" w:sz="0" w:space="0" w:color="auto"/>
            <w:left w:val="none" w:sz="0" w:space="0" w:color="auto"/>
            <w:bottom w:val="none" w:sz="0" w:space="0" w:color="auto"/>
            <w:right w:val="none" w:sz="0" w:space="0" w:color="auto"/>
          </w:divBdr>
        </w:div>
        <w:div w:id="247153920">
          <w:marLeft w:val="1804"/>
          <w:marRight w:val="0"/>
          <w:marTop w:val="0"/>
          <w:marBottom w:val="0"/>
          <w:divBdr>
            <w:top w:val="none" w:sz="0" w:space="0" w:color="auto"/>
            <w:left w:val="none" w:sz="0" w:space="0" w:color="auto"/>
            <w:bottom w:val="none" w:sz="0" w:space="0" w:color="auto"/>
            <w:right w:val="none" w:sz="0" w:space="0" w:color="auto"/>
          </w:divBdr>
        </w:div>
      </w:divsChild>
    </w:div>
    <w:div w:id="467481915">
      <w:bodyDiv w:val="1"/>
      <w:marLeft w:val="0"/>
      <w:marRight w:val="0"/>
      <w:marTop w:val="0"/>
      <w:marBottom w:val="0"/>
      <w:divBdr>
        <w:top w:val="none" w:sz="0" w:space="0" w:color="auto"/>
        <w:left w:val="none" w:sz="0" w:space="0" w:color="auto"/>
        <w:bottom w:val="none" w:sz="0" w:space="0" w:color="auto"/>
        <w:right w:val="none" w:sz="0" w:space="0" w:color="auto"/>
      </w:divBdr>
      <w:divsChild>
        <w:div w:id="1993633570">
          <w:marLeft w:val="0"/>
          <w:marRight w:val="0"/>
          <w:marTop w:val="0"/>
          <w:marBottom w:val="450"/>
          <w:divBdr>
            <w:top w:val="none" w:sz="0" w:space="0" w:color="auto"/>
            <w:left w:val="none" w:sz="0" w:space="0" w:color="auto"/>
            <w:bottom w:val="none" w:sz="0" w:space="0" w:color="auto"/>
            <w:right w:val="none" w:sz="0" w:space="0" w:color="auto"/>
          </w:divBdr>
        </w:div>
      </w:divsChild>
    </w:div>
    <w:div w:id="467630731">
      <w:bodyDiv w:val="1"/>
      <w:marLeft w:val="0"/>
      <w:marRight w:val="0"/>
      <w:marTop w:val="0"/>
      <w:marBottom w:val="0"/>
      <w:divBdr>
        <w:top w:val="none" w:sz="0" w:space="0" w:color="auto"/>
        <w:left w:val="none" w:sz="0" w:space="0" w:color="auto"/>
        <w:bottom w:val="none" w:sz="0" w:space="0" w:color="auto"/>
        <w:right w:val="none" w:sz="0" w:space="0" w:color="auto"/>
      </w:divBdr>
      <w:divsChild>
        <w:div w:id="615454051">
          <w:marLeft w:val="-225"/>
          <w:marRight w:val="-225"/>
          <w:marTop w:val="0"/>
          <w:marBottom w:val="0"/>
          <w:divBdr>
            <w:top w:val="none" w:sz="0" w:space="0" w:color="auto"/>
            <w:left w:val="none" w:sz="0" w:space="0" w:color="auto"/>
            <w:bottom w:val="none" w:sz="0" w:space="0" w:color="auto"/>
            <w:right w:val="none" w:sz="0" w:space="0" w:color="auto"/>
          </w:divBdr>
        </w:div>
        <w:div w:id="659650268">
          <w:marLeft w:val="-225"/>
          <w:marRight w:val="-225"/>
          <w:marTop w:val="0"/>
          <w:marBottom w:val="0"/>
          <w:divBdr>
            <w:top w:val="none" w:sz="0" w:space="0" w:color="auto"/>
            <w:left w:val="none" w:sz="0" w:space="0" w:color="auto"/>
            <w:bottom w:val="none" w:sz="0" w:space="0" w:color="auto"/>
            <w:right w:val="none" w:sz="0" w:space="0" w:color="auto"/>
          </w:divBdr>
        </w:div>
      </w:divsChild>
    </w:div>
    <w:div w:id="468131260">
      <w:bodyDiv w:val="1"/>
      <w:marLeft w:val="0"/>
      <w:marRight w:val="0"/>
      <w:marTop w:val="0"/>
      <w:marBottom w:val="0"/>
      <w:divBdr>
        <w:top w:val="none" w:sz="0" w:space="0" w:color="auto"/>
        <w:left w:val="none" w:sz="0" w:space="0" w:color="auto"/>
        <w:bottom w:val="none" w:sz="0" w:space="0" w:color="auto"/>
        <w:right w:val="none" w:sz="0" w:space="0" w:color="auto"/>
      </w:divBdr>
    </w:div>
    <w:div w:id="468137451">
      <w:bodyDiv w:val="1"/>
      <w:marLeft w:val="0"/>
      <w:marRight w:val="0"/>
      <w:marTop w:val="0"/>
      <w:marBottom w:val="0"/>
      <w:divBdr>
        <w:top w:val="none" w:sz="0" w:space="0" w:color="auto"/>
        <w:left w:val="none" w:sz="0" w:space="0" w:color="auto"/>
        <w:bottom w:val="none" w:sz="0" w:space="0" w:color="auto"/>
        <w:right w:val="none" w:sz="0" w:space="0" w:color="auto"/>
      </w:divBdr>
      <w:divsChild>
        <w:div w:id="7221519">
          <w:marLeft w:val="0"/>
          <w:marRight w:val="0"/>
          <w:marTop w:val="0"/>
          <w:marBottom w:val="0"/>
          <w:divBdr>
            <w:top w:val="none" w:sz="0" w:space="0" w:color="auto"/>
            <w:left w:val="none" w:sz="0" w:space="0" w:color="auto"/>
            <w:bottom w:val="none" w:sz="0" w:space="0" w:color="auto"/>
            <w:right w:val="none" w:sz="0" w:space="0" w:color="auto"/>
          </w:divBdr>
          <w:divsChild>
            <w:div w:id="3016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357">
      <w:bodyDiv w:val="1"/>
      <w:marLeft w:val="0"/>
      <w:marRight w:val="0"/>
      <w:marTop w:val="0"/>
      <w:marBottom w:val="0"/>
      <w:divBdr>
        <w:top w:val="none" w:sz="0" w:space="0" w:color="auto"/>
        <w:left w:val="none" w:sz="0" w:space="0" w:color="auto"/>
        <w:bottom w:val="none" w:sz="0" w:space="0" w:color="auto"/>
        <w:right w:val="none" w:sz="0" w:space="0" w:color="auto"/>
      </w:divBdr>
      <w:divsChild>
        <w:div w:id="716390592">
          <w:marLeft w:val="0"/>
          <w:marRight w:val="0"/>
          <w:marTop w:val="0"/>
          <w:marBottom w:val="0"/>
          <w:divBdr>
            <w:top w:val="none" w:sz="0" w:space="0" w:color="auto"/>
            <w:left w:val="none" w:sz="0" w:space="0" w:color="auto"/>
            <w:bottom w:val="none" w:sz="0" w:space="0" w:color="auto"/>
            <w:right w:val="none" w:sz="0" w:space="0" w:color="auto"/>
          </w:divBdr>
        </w:div>
        <w:div w:id="721178583">
          <w:marLeft w:val="0"/>
          <w:marRight w:val="0"/>
          <w:marTop w:val="0"/>
          <w:marBottom w:val="0"/>
          <w:divBdr>
            <w:top w:val="none" w:sz="0" w:space="0" w:color="auto"/>
            <w:left w:val="none" w:sz="0" w:space="0" w:color="auto"/>
            <w:bottom w:val="none" w:sz="0" w:space="0" w:color="auto"/>
            <w:right w:val="none" w:sz="0" w:space="0" w:color="auto"/>
          </w:divBdr>
        </w:div>
      </w:divsChild>
    </w:div>
    <w:div w:id="468549481">
      <w:bodyDiv w:val="1"/>
      <w:marLeft w:val="0"/>
      <w:marRight w:val="0"/>
      <w:marTop w:val="0"/>
      <w:marBottom w:val="0"/>
      <w:divBdr>
        <w:top w:val="none" w:sz="0" w:space="0" w:color="auto"/>
        <w:left w:val="none" w:sz="0" w:space="0" w:color="auto"/>
        <w:bottom w:val="none" w:sz="0" w:space="0" w:color="auto"/>
        <w:right w:val="none" w:sz="0" w:space="0" w:color="auto"/>
      </w:divBdr>
      <w:divsChild>
        <w:div w:id="181550234">
          <w:marLeft w:val="0"/>
          <w:marRight w:val="0"/>
          <w:marTop w:val="0"/>
          <w:marBottom w:val="125"/>
          <w:divBdr>
            <w:top w:val="none" w:sz="0" w:space="0" w:color="auto"/>
            <w:left w:val="none" w:sz="0" w:space="0" w:color="auto"/>
            <w:bottom w:val="none" w:sz="0" w:space="0" w:color="auto"/>
            <w:right w:val="none" w:sz="0" w:space="0" w:color="auto"/>
          </w:divBdr>
          <w:divsChild>
            <w:div w:id="92668628">
              <w:marLeft w:val="0"/>
              <w:marRight w:val="0"/>
              <w:marTop w:val="0"/>
              <w:marBottom w:val="0"/>
              <w:divBdr>
                <w:top w:val="none" w:sz="0" w:space="0" w:color="auto"/>
                <w:left w:val="none" w:sz="0" w:space="0" w:color="auto"/>
                <w:bottom w:val="none" w:sz="0" w:space="0" w:color="auto"/>
                <w:right w:val="none" w:sz="0" w:space="0" w:color="auto"/>
              </w:divBdr>
            </w:div>
          </w:divsChild>
        </w:div>
        <w:div w:id="702681302">
          <w:marLeft w:val="0"/>
          <w:marRight w:val="0"/>
          <w:marTop w:val="0"/>
          <w:marBottom w:val="0"/>
          <w:divBdr>
            <w:top w:val="single" w:sz="4" w:space="6" w:color="999999"/>
            <w:left w:val="none" w:sz="0" w:space="0" w:color="auto"/>
            <w:bottom w:val="single" w:sz="4" w:space="0" w:color="999999"/>
            <w:right w:val="none" w:sz="0" w:space="0" w:color="auto"/>
          </w:divBdr>
          <w:divsChild>
            <w:div w:id="5323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303">
      <w:bodyDiv w:val="1"/>
      <w:marLeft w:val="0"/>
      <w:marRight w:val="0"/>
      <w:marTop w:val="0"/>
      <w:marBottom w:val="0"/>
      <w:divBdr>
        <w:top w:val="none" w:sz="0" w:space="0" w:color="auto"/>
        <w:left w:val="none" w:sz="0" w:space="0" w:color="auto"/>
        <w:bottom w:val="none" w:sz="0" w:space="0" w:color="auto"/>
        <w:right w:val="none" w:sz="0" w:space="0" w:color="auto"/>
      </w:divBdr>
      <w:divsChild>
        <w:div w:id="110784344">
          <w:marLeft w:val="0"/>
          <w:marRight w:val="0"/>
          <w:marTop w:val="0"/>
          <w:marBottom w:val="0"/>
          <w:divBdr>
            <w:top w:val="none" w:sz="0" w:space="0" w:color="auto"/>
            <w:left w:val="none" w:sz="0" w:space="0" w:color="auto"/>
            <w:bottom w:val="none" w:sz="0" w:space="0" w:color="auto"/>
            <w:right w:val="none" w:sz="0" w:space="0" w:color="auto"/>
          </w:divBdr>
          <w:divsChild>
            <w:div w:id="273375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69516913">
      <w:bodyDiv w:val="1"/>
      <w:marLeft w:val="0"/>
      <w:marRight w:val="0"/>
      <w:marTop w:val="0"/>
      <w:marBottom w:val="0"/>
      <w:divBdr>
        <w:top w:val="none" w:sz="0" w:space="0" w:color="auto"/>
        <w:left w:val="none" w:sz="0" w:space="0" w:color="auto"/>
        <w:bottom w:val="none" w:sz="0" w:space="0" w:color="auto"/>
        <w:right w:val="none" w:sz="0" w:space="0" w:color="auto"/>
      </w:divBdr>
    </w:div>
    <w:div w:id="470055297">
      <w:bodyDiv w:val="1"/>
      <w:marLeft w:val="0"/>
      <w:marRight w:val="0"/>
      <w:marTop w:val="0"/>
      <w:marBottom w:val="0"/>
      <w:divBdr>
        <w:top w:val="none" w:sz="0" w:space="0" w:color="auto"/>
        <w:left w:val="none" w:sz="0" w:space="0" w:color="auto"/>
        <w:bottom w:val="none" w:sz="0" w:space="0" w:color="auto"/>
        <w:right w:val="none" w:sz="0" w:space="0" w:color="auto"/>
      </w:divBdr>
      <w:divsChild>
        <w:div w:id="73210037">
          <w:marLeft w:val="-225"/>
          <w:marRight w:val="-225"/>
          <w:marTop w:val="0"/>
          <w:marBottom w:val="0"/>
          <w:divBdr>
            <w:top w:val="none" w:sz="0" w:space="0" w:color="auto"/>
            <w:left w:val="none" w:sz="0" w:space="0" w:color="auto"/>
            <w:bottom w:val="none" w:sz="0" w:space="0" w:color="auto"/>
            <w:right w:val="none" w:sz="0" w:space="0" w:color="auto"/>
          </w:divBdr>
          <w:divsChild>
            <w:div w:id="149058284">
              <w:marLeft w:val="0"/>
              <w:marRight w:val="0"/>
              <w:marTop w:val="0"/>
              <w:marBottom w:val="0"/>
              <w:divBdr>
                <w:top w:val="none" w:sz="0" w:space="0" w:color="auto"/>
                <w:left w:val="none" w:sz="0" w:space="0" w:color="auto"/>
                <w:bottom w:val="none" w:sz="0" w:space="0" w:color="auto"/>
                <w:right w:val="none" w:sz="0" w:space="0" w:color="auto"/>
              </w:divBdr>
              <w:divsChild>
                <w:div w:id="15701914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421455">
          <w:marLeft w:val="-225"/>
          <w:marRight w:val="-225"/>
          <w:marTop w:val="0"/>
          <w:marBottom w:val="0"/>
          <w:divBdr>
            <w:top w:val="none" w:sz="0" w:space="0" w:color="auto"/>
            <w:left w:val="none" w:sz="0" w:space="0" w:color="auto"/>
            <w:bottom w:val="none" w:sz="0" w:space="0" w:color="auto"/>
            <w:right w:val="none" w:sz="0" w:space="0" w:color="auto"/>
          </w:divBdr>
          <w:divsChild>
            <w:div w:id="19540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428">
      <w:bodyDiv w:val="1"/>
      <w:marLeft w:val="0"/>
      <w:marRight w:val="0"/>
      <w:marTop w:val="0"/>
      <w:marBottom w:val="0"/>
      <w:divBdr>
        <w:top w:val="none" w:sz="0" w:space="0" w:color="auto"/>
        <w:left w:val="none" w:sz="0" w:space="0" w:color="auto"/>
        <w:bottom w:val="none" w:sz="0" w:space="0" w:color="auto"/>
        <w:right w:val="none" w:sz="0" w:space="0" w:color="auto"/>
      </w:divBdr>
    </w:div>
    <w:div w:id="470290629">
      <w:bodyDiv w:val="1"/>
      <w:marLeft w:val="0"/>
      <w:marRight w:val="0"/>
      <w:marTop w:val="0"/>
      <w:marBottom w:val="0"/>
      <w:divBdr>
        <w:top w:val="none" w:sz="0" w:space="0" w:color="auto"/>
        <w:left w:val="none" w:sz="0" w:space="0" w:color="auto"/>
        <w:bottom w:val="none" w:sz="0" w:space="0" w:color="auto"/>
        <w:right w:val="none" w:sz="0" w:space="0" w:color="auto"/>
      </w:divBdr>
      <w:divsChild>
        <w:div w:id="743458722">
          <w:marLeft w:val="750"/>
          <w:marRight w:val="0"/>
          <w:marTop w:val="0"/>
          <w:marBottom w:val="0"/>
          <w:divBdr>
            <w:top w:val="none" w:sz="0" w:space="0" w:color="auto"/>
            <w:left w:val="none" w:sz="0" w:space="0" w:color="auto"/>
            <w:bottom w:val="none" w:sz="0" w:space="0" w:color="auto"/>
            <w:right w:val="none" w:sz="0" w:space="0" w:color="auto"/>
          </w:divBdr>
        </w:div>
      </w:divsChild>
    </w:div>
    <w:div w:id="470682147">
      <w:bodyDiv w:val="1"/>
      <w:marLeft w:val="0"/>
      <w:marRight w:val="0"/>
      <w:marTop w:val="0"/>
      <w:marBottom w:val="0"/>
      <w:divBdr>
        <w:top w:val="none" w:sz="0" w:space="0" w:color="auto"/>
        <w:left w:val="none" w:sz="0" w:space="0" w:color="auto"/>
        <w:bottom w:val="none" w:sz="0" w:space="0" w:color="auto"/>
        <w:right w:val="none" w:sz="0" w:space="0" w:color="auto"/>
      </w:divBdr>
      <w:divsChild>
        <w:div w:id="804784812">
          <w:marLeft w:val="0"/>
          <w:marRight w:val="0"/>
          <w:marTop w:val="0"/>
          <w:marBottom w:val="0"/>
          <w:divBdr>
            <w:top w:val="single" w:sz="2" w:space="0" w:color="E0E0E0"/>
            <w:left w:val="single" w:sz="2" w:space="0" w:color="E0E0E0"/>
            <w:bottom w:val="single" w:sz="2" w:space="0" w:color="E0E0E0"/>
            <w:right w:val="single" w:sz="2" w:space="0" w:color="E0E0E0"/>
          </w:divBdr>
          <w:divsChild>
            <w:div w:id="1897862163">
              <w:marLeft w:val="0"/>
              <w:marRight w:val="0"/>
              <w:marTop w:val="0"/>
              <w:marBottom w:val="0"/>
              <w:divBdr>
                <w:top w:val="single" w:sz="2" w:space="0" w:color="E0E0E0"/>
                <w:left w:val="single" w:sz="2" w:space="0" w:color="E0E0E0"/>
                <w:bottom w:val="single" w:sz="2" w:space="0" w:color="E0E0E0"/>
                <w:right w:val="single" w:sz="2" w:space="0" w:color="E0E0E0"/>
              </w:divBdr>
              <w:divsChild>
                <w:div w:id="561867499">
                  <w:marLeft w:val="0"/>
                  <w:marRight w:val="0"/>
                  <w:marTop w:val="0"/>
                  <w:marBottom w:val="0"/>
                  <w:divBdr>
                    <w:top w:val="single" w:sz="2" w:space="0" w:color="E0E0E0"/>
                    <w:left w:val="single" w:sz="2" w:space="0" w:color="E0E0E0"/>
                    <w:bottom w:val="single" w:sz="2" w:space="0" w:color="E0E0E0"/>
                    <w:right w:val="single" w:sz="2" w:space="0" w:color="E0E0E0"/>
                  </w:divBdr>
                  <w:divsChild>
                    <w:div w:id="1686788439">
                      <w:marLeft w:val="0"/>
                      <w:marRight w:val="0"/>
                      <w:marTop w:val="0"/>
                      <w:marBottom w:val="0"/>
                      <w:divBdr>
                        <w:top w:val="single" w:sz="2" w:space="0" w:color="E0E0E0"/>
                        <w:left w:val="single" w:sz="2" w:space="0" w:color="E0E0E0"/>
                        <w:bottom w:val="single" w:sz="2" w:space="0" w:color="E0E0E0"/>
                        <w:right w:val="single" w:sz="2" w:space="0" w:color="E0E0E0"/>
                      </w:divBdr>
                    </w:div>
                    <w:div w:id="253436247">
                      <w:marLeft w:val="0"/>
                      <w:marRight w:val="0"/>
                      <w:marTop w:val="0"/>
                      <w:marBottom w:val="0"/>
                      <w:divBdr>
                        <w:top w:val="single" w:sz="2" w:space="0" w:color="E0E0E0"/>
                        <w:left w:val="single" w:sz="2" w:space="0" w:color="E0E0E0"/>
                        <w:bottom w:val="single" w:sz="2" w:space="0" w:color="E0E0E0"/>
                        <w:right w:val="single" w:sz="2" w:space="0" w:color="E0E0E0"/>
                      </w:divBdr>
                    </w:div>
                    <w:div w:id="4591476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40861610">
          <w:marLeft w:val="0"/>
          <w:marRight w:val="0"/>
          <w:marTop w:val="0"/>
          <w:marBottom w:val="0"/>
          <w:divBdr>
            <w:top w:val="single" w:sz="2" w:space="0" w:color="E0E0E0"/>
            <w:left w:val="single" w:sz="2" w:space="0" w:color="E0E0E0"/>
            <w:bottom w:val="single" w:sz="2" w:space="0" w:color="E0E0E0"/>
            <w:right w:val="single" w:sz="2" w:space="0" w:color="E0E0E0"/>
          </w:divBdr>
          <w:divsChild>
            <w:div w:id="461076076">
              <w:marLeft w:val="0"/>
              <w:marRight w:val="0"/>
              <w:marTop w:val="0"/>
              <w:marBottom w:val="0"/>
              <w:divBdr>
                <w:top w:val="single" w:sz="2" w:space="0" w:color="E0E0E0"/>
                <w:left w:val="single" w:sz="2" w:space="0" w:color="E0E0E0"/>
                <w:bottom w:val="single" w:sz="2" w:space="0" w:color="E0E0E0"/>
                <w:right w:val="single" w:sz="2" w:space="0" w:color="E0E0E0"/>
              </w:divBdr>
              <w:divsChild>
                <w:div w:id="1578857411">
                  <w:marLeft w:val="0"/>
                  <w:marRight w:val="0"/>
                  <w:marTop w:val="0"/>
                  <w:marBottom w:val="0"/>
                  <w:divBdr>
                    <w:top w:val="single" w:sz="2" w:space="0" w:color="E0E0E0"/>
                    <w:left w:val="single" w:sz="2" w:space="0" w:color="E0E0E0"/>
                    <w:bottom w:val="single" w:sz="2" w:space="0" w:color="E0E0E0"/>
                    <w:right w:val="single" w:sz="2" w:space="0" w:color="E0E0E0"/>
                  </w:divBdr>
                  <w:divsChild>
                    <w:div w:id="672999426">
                      <w:marLeft w:val="0"/>
                      <w:marRight w:val="0"/>
                      <w:marTop w:val="0"/>
                      <w:marBottom w:val="0"/>
                      <w:divBdr>
                        <w:top w:val="single" w:sz="2" w:space="0" w:color="E0E0E0"/>
                        <w:left w:val="single" w:sz="2" w:space="0" w:color="E0E0E0"/>
                        <w:bottom w:val="single" w:sz="2" w:space="0" w:color="E0E0E0"/>
                        <w:right w:val="single" w:sz="2" w:space="0" w:color="E0E0E0"/>
                      </w:divBdr>
                      <w:divsChild>
                        <w:div w:id="1216546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3217034">
              <w:marLeft w:val="0"/>
              <w:marRight w:val="0"/>
              <w:marTop w:val="0"/>
              <w:marBottom w:val="0"/>
              <w:divBdr>
                <w:top w:val="single" w:sz="2" w:space="0" w:color="E0E0E0"/>
                <w:left w:val="single" w:sz="2" w:space="0" w:color="E0E0E0"/>
                <w:bottom w:val="single" w:sz="2" w:space="0" w:color="E0E0E0"/>
                <w:right w:val="single" w:sz="2" w:space="0" w:color="E0E0E0"/>
              </w:divBdr>
              <w:divsChild>
                <w:div w:id="773788790">
                  <w:marLeft w:val="0"/>
                  <w:marRight w:val="0"/>
                  <w:marTop w:val="0"/>
                  <w:marBottom w:val="0"/>
                  <w:divBdr>
                    <w:top w:val="single" w:sz="2" w:space="0" w:color="E0E0E0"/>
                    <w:left w:val="single" w:sz="2" w:space="0" w:color="E0E0E0"/>
                    <w:bottom w:val="single" w:sz="2" w:space="0" w:color="E0E0E0"/>
                    <w:right w:val="single" w:sz="2" w:space="0" w:color="E0E0E0"/>
                  </w:divBdr>
                </w:div>
                <w:div w:id="1100757752">
                  <w:marLeft w:val="0"/>
                  <w:marRight w:val="0"/>
                  <w:marTop w:val="0"/>
                  <w:marBottom w:val="0"/>
                  <w:divBdr>
                    <w:top w:val="single" w:sz="2" w:space="0" w:color="E0E0E0"/>
                    <w:left w:val="single" w:sz="2" w:space="0" w:color="E0E0E0"/>
                    <w:bottom w:val="single" w:sz="2" w:space="0" w:color="E0E0E0"/>
                    <w:right w:val="single" w:sz="2" w:space="0" w:color="E0E0E0"/>
                  </w:divBdr>
                  <w:divsChild>
                    <w:div w:id="842745079">
                      <w:marLeft w:val="0"/>
                      <w:marRight w:val="0"/>
                      <w:marTop w:val="0"/>
                      <w:marBottom w:val="0"/>
                      <w:divBdr>
                        <w:top w:val="single" w:sz="2" w:space="0" w:color="E0E0E0"/>
                        <w:left w:val="single" w:sz="2" w:space="0" w:color="E0E0E0"/>
                        <w:bottom w:val="single" w:sz="2" w:space="0" w:color="E0E0E0"/>
                        <w:right w:val="single" w:sz="2" w:space="0" w:color="E0E0E0"/>
                      </w:divBdr>
                      <w:divsChild>
                        <w:div w:id="18951166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4833022">
                      <w:marLeft w:val="0"/>
                      <w:marRight w:val="0"/>
                      <w:marTop w:val="0"/>
                      <w:marBottom w:val="0"/>
                      <w:divBdr>
                        <w:top w:val="single" w:sz="2" w:space="0" w:color="E0E0E0"/>
                        <w:left w:val="single" w:sz="2" w:space="0" w:color="E0E0E0"/>
                        <w:bottom w:val="single" w:sz="2" w:space="0" w:color="E0E0E0"/>
                        <w:right w:val="single" w:sz="2" w:space="0" w:color="E0E0E0"/>
                      </w:divBdr>
                      <w:divsChild>
                        <w:div w:id="1262640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3277482">
                      <w:marLeft w:val="0"/>
                      <w:marRight w:val="0"/>
                      <w:marTop w:val="0"/>
                      <w:marBottom w:val="0"/>
                      <w:divBdr>
                        <w:top w:val="single" w:sz="2" w:space="0" w:color="E0E0E0"/>
                        <w:left w:val="single" w:sz="2" w:space="0" w:color="E0E0E0"/>
                        <w:bottom w:val="single" w:sz="2" w:space="0" w:color="E0E0E0"/>
                        <w:right w:val="single" w:sz="2" w:space="0" w:color="E0E0E0"/>
                      </w:divBdr>
                      <w:divsChild>
                        <w:div w:id="13958113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5976078">
                      <w:marLeft w:val="0"/>
                      <w:marRight w:val="0"/>
                      <w:marTop w:val="0"/>
                      <w:marBottom w:val="0"/>
                      <w:divBdr>
                        <w:top w:val="single" w:sz="2" w:space="0" w:color="E0E0E0"/>
                        <w:left w:val="single" w:sz="2" w:space="0" w:color="E0E0E0"/>
                        <w:bottom w:val="single" w:sz="2" w:space="0" w:color="E0E0E0"/>
                        <w:right w:val="single" w:sz="2" w:space="0" w:color="E0E0E0"/>
                      </w:divBdr>
                      <w:divsChild>
                        <w:div w:id="13692594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1217009">
      <w:bodyDiv w:val="1"/>
      <w:marLeft w:val="0"/>
      <w:marRight w:val="0"/>
      <w:marTop w:val="0"/>
      <w:marBottom w:val="0"/>
      <w:divBdr>
        <w:top w:val="none" w:sz="0" w:space="0" w:color="auto"/>
        <w:left w:val="none" w:sz="0" w:space="0" w:color="auto"/>
        <w:bottom w:val="none" w:sz="0" w:space="0" w:color="auto"/>
        <w:right w:val="none" w:sz="0" w:space="0" w:color="auto"/>
      </w:divBdr>
      <w:divsChild>
        <w:div w:id="69623419">
          <w:marLeft w:val="0"/>
          <w:marRight w:val="0"/>
          <w:marTop w:val="0"/>
          <w:marBottom w:val="0"/>
          <w:divBdr>
            <w:top w:val="none" w:sz="0" w:space="0" w:color="auto"/>
            <w:left w:val="none" w:sz="0" w:space="0" w:color="auto"/>
            <w:bottom w:val="none" w:sz="0" w:space="0" w:color="auto"/>
            <w:right w:val="none" w:sz="0" w:space="0" w:color="auto"/>
          </w:divBdr>
        </w:div>
      </w:divsChild>
    </w:div>
    <w:div w:id="471410278">
      <w:bodyDiv w:val="1"/>
      <w:marLeft w:val="0"/>
      <w:marRight w:val="0"/>
      <w:marTop w:val="0"/>
      <w:marBottom w:val="0"/>
      <w:divBdr>
        <w:top w:val="none" w:sz="0" w:space="0" w:color="auto"/>
        <w:left w:val="none" w:sz="0" w:space="0" w:color="auto"/>
        <w:bottom w:val="none" w:sz="0" w:space="0" w:color="auto"/>
        <w:right w:val="none" w:sz="0" w:space="0" w:color="auto"/>
      </w:divBdr>
      <w:divsChild>
        <w:div w:id="559559124">
          <w:marLeft w:val="-150"/>
          <w:marRight w:val="-150"/>
          <w:marTop w:val="0"/>
          <w:marBottom w:val="0"/>
          <w:divBdr>
            <w:top w:val="none" w:sz="0" w:space="0" w:color="auto"/>
            <w:left w:val="none" w:sz="0" w:space="0" w:color="auto"/>
            <w:bottom w:val="none" w:sz="0" w:space="0" w:color="auto"/>
            <w:right w:val="none" w:sz="0" w:space="0" w:color="auto"/>
          </w:divBdr>
        </w:div>
      </w:divsChild>
    </w:div>
    <w:div w:id="471482889">
      <w:bodyDiv w:val="1"/>
      <w:marLeft w:val="0"/>
      <w:marRight w:val="0"/>
      <w:marTop w:val="0"/>
      <w:marBottom w:val="0"/>
      <w:divBdr>
        <w:top w:val="none" w:sz="0" w:space="0" w:color="auto"/>
        <w:left w:val="none" w:sz="0" w:space="0" w:color="auto"/>
        <w:bottom w:val="none" w:sz="0" w:space="0" w:color="auto"/>
        <w:right w:val="none" w:sz="0" w:space="0" w:color="auto"/>
      </w:divBdr>
    </w:div>
    <w:div w:id="471484340">
      <w:bodyDiv w:val="1"/>
      <w:marLeft w:val="0"/>
      <w:marRight w:val="0"/>
      <w:marTop w:val="0"/>
      <w:marBottom w:val="0"/>
      <w:divBdr>
        <w:top w:val="none" w:sz="0" w:space="0" w:color="auto"/>
        <w:left w:val="none" w:sz="0" w:space="0" w:color="auto"/>
        <w:bottom w:val="none" w:sz="0" w:space="0" w:color="auto"/>
        <w:right w:val="none" w:sz="0" w:space="0" w:color="auto"/>
      </w:divBdr>
      <w:divsChild>
        <w:div w:id="1118142140">
          <w:marLeft w:val="0"/>
          <w:marRight w:val="0"/>
          <w:marTop w:val="0"/>
          <w:marBottom w:val="300"/>
          <w:divBdr>
            <w:top w:val="none" w:sz="0" w:space="0" w:color="auto"/>
            <w:left w:val="none" w:sz="0" w:space="0" w:color="auto"/>
            <w:bottom w:val="none" w:sz="0" w:space="0" w:color="auto"/>
            <w:right w:val="none" w:sz="0" w:space="0" w:color="auto"/>
          </w:divBdr>
        </w:div>
      </w:divsChild>
    </w:div>
    <w:div w:id="471488010">
      <w:bodyDiv w:val="1"/>
      <w:marLeft w:val="0"/>
      <w:marRight w:val="0"/>
      <w:marTop w:val="0"/>
      <w:marBottom w:val="0"/>
      <w:divBdr>
        <w:top w:val="none" w:sz="0" w:space="0" w:color="auto"/>
        <w:left w:val="none" w:sz="0" w:space="0" w:color="auto"/>
        <w:bottom w:val="none" w:sz="0" w:space="0" w:color="auto"/>
        <w:right w:val="none" w:sz="0" w:space="0" w:color="auto"/>
      </w:divBdr>
      <w:divsChild>
        <w:div w:id="96490609">
          <w:marLeft w:val="0"/>
          <w:marRight w:val="0"/>
          <w:marTop w:val="0"/>
          <w:marBottom w:val="300"/>
          <w:divBdr>
            <w:top w:val="none" w:sz="0" w:space="0" w:color="auto"/>
            <w:left w:val="none" w:sz="0" w:space="0" w:color="auto"/>
            <w:bottom w:val="none" w:sz="0" w:space="0" w:color="auto"/>
            <w:right w:val="none" w:sz="0" w:space="0" w:color="auto"/>
          </w:divBdr>
        </w:div>
        <w:div w:id="530798499">
          <w:marLeft w:val="0"/>
          <w:marRight w:val="0"/>
          <w:marTop w:val="0"/>
          <w:marBottom w:val="0"/>
          <w:divBdr>
            <w:top w:val="none" w:sz="0" w:space="0" w:color="auto"/>
            <w:left w:val="none" w:sz="0" w:space="0" w:color="auto"/>
            <w:bottom w:val="none" w:sz="0" w:space="0" w:color="auto"/>
            <w:right w:val="none" w:sz="0" w:space="0" w:color="auto"/>
          </w:divBdr>
        </w:div>
      </w:divsChild>
    </w:div>
    <w:div w:id="471559165">
      <w:bodyDiv w:val="1"/>
      <w:marLeft w:val="0"/>
      <w:marRight w:val="0"/>
      <w:marTop w:val="0"/>
      <w:marBottom w:val="0"/>
      <w:divBdr>
        <w:top w:val="none" w:sz="0" w:space="0" w:color="auto"/>
        <w:left w:val="none" w:sz="0" w:space="0" w:color="auto"/>
        <w:bottom w:val="none" w:sz="0" w:space="0" w:color="auto"/>
        <w:right w:val="none" w:sz="0" w:space="0" w:color="auto"/>
      </w:divBdr>
    </w:div>
    <w:div w:id="471870142">
      <w:bodyDiv w:val="1"/>
      <w:marLeft w:val="0"/>
      <w:marRight w:val="0"/>
      <w:marTop w:val="0"/>
      <w:marBottom w:val="0"/>
      <w:divBdr>
        <w:top w:val="none" w:sz="0" w:space="0" w:color="auto"/>
        <w:left w:val="none" w:sz="0" w:space="0" w:color="auto"/>
        <w:bottom w:val="none" w:sz="0" w:space="0" w:color="auto"/>
        <w:right w:val="none" w:sz="0" w:space="0" w:color="auto"/>
      </w:divBdr>
      <w:divsChild>
        <w:div w:id="1493835679">
          <w:marLeft w:val="0"/>
          <w:marRight w:val="0"/>
          <w:marTop w:val="0"/>
          <w:marBottom w:val="240"/>
          <w:divBdr>
            <w:top w:val="none" w:sz="0" w:space="0" w:color="auto"/>
            <w:left w:val="none" w:sz="0" w:space="0" w:color="auto"/>
            <w:bottom w:val="none" w:sz="0" w:space="0" w:color="auto"/>
            <w:right w:val="none" w:sz="0" w:space="0" w:color="auto"/>
          </w:divBdr>
          <w:divsChild>
            <w:div w:id="1785079996">
              <w:marLeft w:val="0"/>
              <w:marRight w:val="0"/>
              <w:marTop w:val="45"/>
              <w:marBottom w:val="0"/>
              <w:divBdr>
                <w:top w:val="none" w:sz="0" w:space="0" w:color="auto"/>
                <w:left w:val="none" w:sz="0" w:space="0" w:color="auto"/>
                <w:bottom w:val="none" w:sz="0" w:space="0" w:color="auto"/>
                <w:right w:val="none" w:sz="0" w:space="0" w:color="auto"/>
              </w:divBdr>
            </w:div>
          </w:divsChild>
        </w:div>
        <w:div w:id="1940259795">
          <w:marLeft w:val="0"/>
          <w:marRight w:val="330"/>
          <w:marTop w:val="0"/>
          <w:marBottom w:val="300"/>
          <w:divBdr>
            <w:top w:val="single" w:sz="6" w:space="0" w:color="999999"/>
            <w:left w:val="single" w:sz="6" w:space="0" w:color="999999"/>
            <w:bottom w:val="single" w:sz="6" w:space="0" w:color="999999"/>
            <w:right w:val="single" w:sz="6" w:space="0" w:color="999999"/>
          </w:divBdr>
          <w:divsChild>
            <w:div w:id="682362295">
              <w:marLeft w:val="0"/>
              <w:marRight w:val="0"/>
              <w:marTop w:val="0"/>
              <w:marBottom w:val="0"/>
              <w:divBdr>
                <w:top w:val="single" w:sz="6" w:space="0" w:color="999999"/>
                <w:left w:val="single" w:sz="6" w:space="0" w:color="999999"/>
                <w:bottom w:val="single" w:sz="6" w:space="0" w:color="999999"/>
                <w:right w:val="single" w:sz="6" w:space="0" w:color="999999"/>
              </w:divBdr>
            </w:div>
            <w:div w:id="1114638826">
              <w:marLeft w:val="0"/>
              <w:marRight w:val="0"/>
              <w:marTop w:val="0"/>
              <w:marBottom w:val="0"/>
              <w:divBdr>
                <w:top w:val="single" w:sz="6" w:space="0" w:color="999999"/>
                <w:left w:val="single" w:sz="6" w:space="0" w:color="999999"/>
                <w:bottom w:val="single" w:sz="6" w:space="0" w:color="999999"/>
                <w:right w:val="single" w:sz="6" w:space="0" w:color="999999"/>
              </w:divBdr>
            </w:div>
            <w:div w:id="1803379654">
              <w:marLeft w:val="0"/>
              <w:marRight w:val="0"/>
              <w:marTop w:val="0"/>
              <w:marBottom w:val="0"/>
              <w:divBdr>
                <w:top w:val="single" w:sz="6" w:space="0" w:color="999999"/>
                <w:left w:val="single" w:sz="6" w:space="0" w:color="999999"/>
                <w:bottom w:val="single" w:sz="6" w:space="0" w:color="999999"/>
                <w:right w:val="single" w:sz="6" w:space="0" w:color="999999"/>
              </w:divBdr>
            </w:div>
            <w:div w:id="1392777843">
              <w:marLeft w:val="0"/>
              <w:marRight w:val="0"/>
              <w:marTop w:val="0"/>
              <w:marBottom w:val="0"/>
              <w:divBdr>
                <w:top w:val="single" w:sz="6" w:space="0" w:color="999999"/>
                <w:left w:val="single" w:sz="6" w:space="0" w:color="999999"/>
                <w:bottom w:val="single" w:sz="6" w:space="0" w:color="999999"/>
                <w:right w:val="single" w:sz="6" w:space="0" w:color="999999"/>
              </w:divBdr>
            </w:div>
            <w:div w:id="1090589739">
              <w:marLeft w:val="0"/>
              <w:marRight w:val="0"/>
              <w:marTop w:val="0"/>
              <w:marBottom w:val="0"/>
              <w:divBdr>
                <w:top w:val="single" w:sz="6" w:space="0" w:color="999999"/>
                <w:left w:val="single" w:sz="6" w:space="0" w:color="999999"/>
                <w:bottom w:val="single" w:sz="6" w:space="0" w:color="999999"/>
                <w:right w:val="single" w:sz="6" w:space="0" w:color="999999"/>
              </w:divBdr>
            </w:div>
            <w:div w:id="1104419130">
              <w:marLeft w:val="0"/>
              <w:marRight w:val="0"/>
              <w:marTop w:val="0"/>
              <w:marBottom w:val="0"/>
              <w:divBdr>
                <w:top w:val="single" w:sz="6" w:space="0" w:color="999999"/>
                <w:left w:val="single" w:sz="6" w:space="0" w:color="999999"/>
                <w:bottom w:val="single" w:sz="6" w:space="0" w:color="999999"/>
                <w:right w:val="single" w:sz="6" w:space="0" w:color="999999"/>
              </w:divBdr>
            </w:div>
            <w:div w:id="17118040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62632172">
          <w:marLeft w:val="0"/>
          <w:marRight w:val="0"/>
          <w:marTop w:val="0"/>
          <w:marBottom w:val="0"/>
          <w:divBdr>
            <w:top w:val="none" w:sz="0" w:space="0" w:color="auto"/>
            <w:left w:val="none" w:sz="0" w:space="0" w:color="auto"/>
            <w:bottom w:val="none" w:sz="0" w:space="0" w:color="auto"/>
            <w:right w:val="none" w:sz="0" w:space="0" w:color="auto"/>
          </w:divBdr>
          <w:divsChild>
            <w:div w:id="81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690">
      <w:bodyDiv w:val="1"/>
      <w:marLeft w:val="0"/>
      <w:marRight w:val="0"/>
      <w:marTop w:val="0"/>
      <w:marBottom w:val="0"/>
      <w:divBdr>
        <w:top w:val="none" w:sz="0" w:space="0" w:color="auto"/>
        <w:left w:val="none" w:sz="0" w:space="0" w:color="auto"/>
        <w:bottom w:val="none" w:sz="0" w:space="0" w:color="auto"/>
        <w:right w:val="none" w:sz="0" w:space="0" w:color="auto"/>
      </w:divBdr>
      <w:divsChild>
        <w:div w:id="1858037783">
          <w:marLeft w:val="0"/>
          <w:marRight w:val="0"/>
          <w:marTop w:val="0"/>
          <w:marBottom w:val="0"/>
          <w:divBdr>
            <w:top w:val="none" w:sz="0" w:space="0" w:color="auto"/>
            <w:left w:val="none" w:sz="0" w:space="0" w:color="auto"/>
            <w:bottom w:val="none" w:sz="0" w:space="0" w:color="auto"/>
            <w:right w:val="none" w:sz="0" w:space="0" w:color="auto"/>
          </w:divBdr>
          <w:divsChild>
            <w:div w:id="1923367048">
              <w:marLeft w:val="-225"/>
              <w:marRight w:val="-225"/>
              <w:marTop w:val="0"/>
              <w:marBottom w:val="0"/>
              <w:divBdr>
                <w:top w:val="none" w:sz="0" w:space="0" w:color="auto"/>
                <w:left w:val="none" w:sz="0" w:space="0" w:color="auto"/>
                <w:bottom w:val="none" w:sz="0" w:space="0" w:color="auto"/>
                <w:right w:val="none" w:sz="0" w:space="0" w:color="auto"/>
              </w:divBdr>
              <w:divsChild>
                <w:div w:id="1404912904">
                  <w:marLeft w:val="0"/>
                  <w:marRight w:val="0"/>
                  <w:marTop w:val="0"/>
                  <w:marBottom w:val="0"/>
                  <w:divBdr>
                    <w:top w:val="none" w:sz="0" w:space="0" w:color="auto"/>
                    <w:left w:val="none" w:sz="0" w:space="0" w:color="auto"/>
                    <w:bottom w:val="none" w:sz="0" w:space="0" w:color="auto"/>
                    <w:right w:val="none" w:sz="0" w:space="0" w:color="auto"/>
                  </w:divBdr>
                  <w:divsChild>
                    <w:div w:id="2125733679">
                      <w:marLeft w:val="-225"/>
                      <w:marRight w:val="-225"/>
                      <w:marTop w:val="0"/>
                      <w:marBottom w:val="0"/>
                      <w:divBdr>
                        <w:top w:val="none" w:sz="0" w:space="0" w:color="auto"/>
                        <w:left w:val="none" w:sz="0" w:space="0" w:color="auto"/>
                        <w:bottom w:val="none" w:sz="0" w:space="0" w:color="auto"/>
                        <w:right w:val="none" w:sz="0" w:space="0" w:color="auto"/>
                      </w:divBdr>
                      <w:divsChild>
                        <w:div w:id="9251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4348">
              <w:marLeft w:val="-225"/>
              <w:marRight w:val="-225"/>
              <w:marTop w:val="0"/>
              <w:marBottom w:val="0"/>
              <w:divBdr>
                <w:top w:val="none" w:sz="0" w:space="0" w:color="auto"/>
                <w:left w:val="none" w:sz="0" w:space="0" w:color="auto"/>
                <w:bottom w:val="none" w:sz="0" w:space="0" w:color="auto"/>
                <w:right w:val="none" w:sz="0" w:space="0" w:color="auto"/>
              </w:divBdr>
              <w:divsChild>
                <w:div w:id="742870699">
                  <w:marLeft w:val="0"/>
                  <w:marRight w:val="0"/>
                  <w:marTop w:val="0"/>
                  <w:marBottom w:val="0"/>
                  <w:divBdr>
                    <w:top w:val="none" w:sz="0" w:space="0" w:color="auto"/>
                    <w:left w:val="none" w:sz="0" w:space="0" w:color="auto"/>
                    <w:bottom w:val="none" w:sz="0" w:space="0" w:color="auto"/>
                    <w:right w:val="none" w:sz="0" w:space="0" w:color="auto"/>
                  </w:divBdr>
                  <w:divsChild>
                    <w:div w:id="979653175">
                      <w:marLeft w:val="0"/>
                      <w:marRight w:val="0"/>
                      <w:marTop w:val="0"/>
                      <w:marBottom w:val="0"/>
                      <w:divBdr>
                        <w:top w:val="none" w:sz="0" w:space="0" w:color="auto"/>
                        <w:left w:val="none" w:sz="0" w:space="0" w:color="auto"/>
                        <w:bottom w:val="none" w:sz="0" w:space="0" w:color="auto"/>
                        <w:right w:val="none" w:sz="0" w:space="0" w:color="auto"/>
                      </w:divBdr>
                      <w:divsChild>
                        <w:div w:id="7100369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5200331">
                  <w:marLeft w:val="0"/>
                  <w:marRight w:val="0"/>
                  <w:marTop w:val="0"/>
                  <w:marBottom w:val="0"/>
                  <w:divBdr>
                    <w:top w:val="none" w:sz="0" w:space="0" w:color="auto"/>
                    <w:left w:val="none" w:sz="0" w:space="0" w:color="auto"/>
                    <w:bottom w:val="none" w:sz="0" w:space="0" w:color="auto"/>
                    <w:right w:val="none" w:sz="0" w:space="0" w:color="auto"/>
                  </w:divBdr>
                  <w:divsChild>
                    <w:div w:id="127630547">
                      <w:marLeft w:val="0"/>
                      <w:marRight w:val="0"/>
                      <w:marTop w:val="0"/>
                      <w:marBottom w:val="0"/>
                      <w:divBdr>
                        <w:top w:val="none" w:sz="0" w:space="0" w:color="auto"/>
                        <w:left w:val="none" w:sz="0" w:space="0" w:color="auto"/>
                        <w:bottom w:val="none" w:sz="0" w:space="0" w:color="auto"/>
                        <w:right w:val="none" w:sz="0" w:space="0" w:color="auto"/>
                      </w:divBdr>
                      <w:divsChild>
                        <w:div w:id="474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7210">
          <w:marLeft w:val="0"/>
          <w:marRight w:val="0"/>
          <w:marTop w:val="0"/>
          <w:marBottom w:val="0"/>
          <w:divBdr>
            <w:top w:val="none" w:sz="0" w:space="0" w:color="auto"/>
            <w:left w:val="none" w:sz="0" w:space="0" w:color="auto"/>
            <w:bottom w:val="none" w:sz="0" w:space="0" w:color="auto"/>
            <w:right w:val="none" w:sz="0" w:space="0" w:color="auto"/>
          </w:divBdr>
          <w:divsChild>
            <w:div w:id="1020937282">
              <w:marLeft w:val="-225"/>
              <w:marRight w:val="-225"/>
              <w:marTop w:val="0"/>
              <w:marBottom w:val="0"/>
              <w:divBdr>
                <w:top w:val="none" w:sz="0" w:space="0" w:color="auto"/>
                <w:left w:val="none" w:sz="0" w:space="0" w:color="auto"/>
                <w:bottom w:val="none" w:sz="0" w:space="0" w:color="auto"/>
                <w:right w:val="none" w:sz="0" w:space="0" w:color="auto"/>
              </w:divBdr>
              <w:divsChild>
                <w:div w:id="185619014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2206">
      <w:bodyDiv w:val="1"/>
      <w:marLeft w:val="0"/>
      <w:marRight w:val="0"/>
      <w:marTop w:val="0"/>
      <w:marBottom w:val="0"/>
      <w:divBdr>
        <w:top w:val="none" w:sz="0" w:space="0" w:color="auto"/>
        <w:left w:val="none" w:sz="0" w:space="0" w:color="auto"/>
        <w:bottom w:val="none" w:sz="0" w:space="0" w:color="auto"/>
        <w:right w:val="none" w:sz="0" w:space="0" w:color="auto"/>
      </w:divBdr>
      <w:divsChild>
        <w:div w:id="581718339">
          <w:marLeft w:val="0"/>
          <w:marRight w:val="0"/>
          <w:marTop w:val="0"/>
          <w:marBottom w:val="300"/>
          <w:divBdr>
            <w:top w:val="none" w:sz="0" w:space="0" w:color="auto"/>
            <w:left w:val="none" w:sz="0" w:space="0" w:color="auto"/>
            <w:bottom w:val="none" w:sz="0" w:space="0" w:color="auto"/>
            <w:right w:val="none" w:sz="0" w:space="0" w:color="auto"/>
          </w:divBdr>
        </w:div>
      </w:divsChild>
    </w:div>
    <w:div w:id="472217130">
      <w:bodyDiv w:val="1"/>
      <w:marLeft w:val="0"/>
      <w:marRight w:val="0"/>
      <w:marTop w:val="0"/>
      <w:marBottom w:val="0"/>
      <w:divBdr>
        <w:top w:val="none" w:sz="0" w:space="0" w:color="auto"/>
        <w:left w:val="none" w:sz="0" w:space="0" w:color="auto"/>
        <w:bottom w:val="none" w:sz="0" w:space="0" w:color="auto"/>
        <w:right w:val="none" w:sz="0" w:space="0" w:color="auto"/>
      </w:divBdr>
      <w:divsChild>
        <w:div w:id="287008536">
          <w:marLeft w:val="750"/>
          <w:marRight w:val="0"/>
          <w:marTop w:val="0"/>
          <w:marBottom w:val="0"/>
          <w:divBdr>
            <w:top w:val="none" w:sz="0" w:space="0" w:color="auto"/>
            <w:left w:val="none" w:sz="0" w:space="0" w:color="auto"/>
            <w:bottom w:val="none" w:sz="0" w:space="0" w:color="auto"/>
            <w:right w:val="none" w:sz="0" w:space="0" w:color="auto"/>
          </w:divBdr>
        </w:div>
      </w:divsChild>
    </w:div>
    <w:div w:id="472409551">
      <w:bodyDiv w:val="1"/>
      <w:marLeft w:val="0"/>
      <w:marRight w:val="0"/>
      <w:marTop w:val="0"/>
      <w:marBottom w:val="0"/>
      <w:divBdr>
        <w:top w:val="none" w:sz="0" w:space="0" w:color="auto"/>
        <w:left w:val="none" w:sz="0" w:space="0" w:color="auto"/>
        <w:bottom w:val="none" w:sz="0" w:space="0" w:color="auto"/>
        <w:right w:val="none" w:sz="0" w:space="0" w:color="auto"/>
      </w:divBdr>
    </w:div>
    <w:div w:id="472678244">
      <w:bodyDiv w:val="1"/>
      <w:marLeft w:val="0"/>
      <w:marRight w:val="0"/>
      <w:marTop w:val="0"/>
      <w:marBottom w:val="0"/>
      <w:divBdr>
        <w:top w:val="none" w:sz="0" w:space="0" w:color="auto"/>
        <w:left w:val="none" w:sz="0" w:space="0" w:color="auto"/>
        <w:bottom w:val="none" w:sz="0" w:space="0" w:color="auto"/>
        <w:right w:val="none" w:sz="0" w:space="0" w:color="auto"/>
      </w:divBdr>
    </w:div>
    <w:div w:id="472985702">
      <w:bodyDiv w:val="1"/>
      <w:marLeft w:val="0"/>
      <w:marRight w:val="0"/>
      <w:marTop w:val="0"/>
      <w:marBottom w:val="0"/>
      <w:divBdr>
        <w:top w:val="none" w:sz="0" w:space="0" w:color="auto"/>
        <w:left w:val="none" w:sz="0" w:space="0" w:color="auto"/>
        <w:bottom w:val="none" w:sz="0" w:space="0" w:color="auto"/>
        <w:right w:val="none" w:sz="0" w:space="0" w:color="auto"/>
      </w:divBdr>
      <w:divsChild>
        <w:div w:id="503479356">
          <w:marLeft w:val="0"/>
          <w:marRight w:val="0"/>
          <w:marTop w:val="0"/>
          <w:marBottom w:val="0"/>
          <w:divBdr>
            <w:top w:val="none" w:sz="0" w:space="0" w:color="auto"/>
            <w:left w:val="none" w:sz="0" w:space="0" w:color="auto"/>
            <w:bottom w:val="none" w:sz="0" w:space="0" w:color="auto"/>
            <w:right w:val="none" w:sz="0" w:space="0" w:color="auto"/>
          </w:divBdr>
        </w:div>
        <w:div w:id="612636724">
          <w:marLeft w:val="0"/>
          <w:marRight w:val="0"/>
          <w:marTop w:val="0"/>
          <w:marBottom w:val="63"/>
          <w:divBdr>
            <w:top w:val="none" w:sz="0" w:space="0" w:color="auto"/>
            <w:left w:val="none" w:sz="0" w:space="0" w:color="auto"/>
            <w:bottom w:val="none" w:sz="0" w:space="0" w:color="auto"/>
            <w:right w:val="none" w:sz="0" w:space="0" w:color="auto"/>
          </w:divBdr>
        </w:div>
      </w:divsChild>
    </w:div>
    <w:div w:id="473107428">
      <w:bodyDiv w:val="1"/>
      <w:marLeft w:val="0"/>
      <w:marRight w:val="0"/>
      <w:marTop w:val="0"/>
      <w:marBottom w:val="0"/>
      <w:divBdr>
        <w:top w:val="none" w:sz="0" w:space="0" w:color="auto"/>
        <w:left w:val="none" w:sz="0" w:space="0" w:color="auto"/>
        <w:bottom w:val="none" w:sz="0" w:space="0" w:color="auto"/>
        <w:right w:val="none" w:sz="0" w:space="0" w:color="auto"/>
      </w:divBdr>
      <w:divsChild>
        <w:div w:id="285890545">
          <w:marLeft w:val="0"/>
          <w:marRight w:val="0"/>
          <w:marTop w:val="0"/>
          <w:marBottom w:val="0"/>
          <w:divBdr>
            <w:top w:val="dotted" w:sz="6" w:space="4" w:color="EBEBEB"/>
            <w:left w:val="none" w:sz="0" w:space="8" w:color="auto"/>
            <w:bottom w:val="dotted" w:sz="6" w:space="4" w:color="EBEBEB"/>
            <w:right w:val="none" w:sz="0" w:space="8" w:color="auto"/>
          </w:divBdr>
        </w:div>
      </w:divsChild>
    </w:div>
    <w:div w:id="473136747">
      <w:bodyDiv w:val="1"/>
      <w:marLeft w:val="0"/>
      <w:marRight w:val="0"/>
      <w:marTop w:val="0"/>
      <w:marBottom w:val="0"/>
      <w:divBdr>
        <w:top w:val="none" w:sz="0" w:space="0" w:color="auto"/>
        <w:left w:val="none" w:sz="0" w:space="0" w:color="auto"/>
        <w:bottom w:val="none" w:sz="0" w:space="0" w:color="auto"/>
        <w:right w:val="none" w:sz="0" w:space="0" w:color="auto"/>
      </w:divBdr>
    </w:div>
    <w:div w:id="473522381">
      <w:bodyDiv w:val="1"/>
      <w:marLeft w:val="0"/>
      <w:marRight w:val="0"/>
      <w:marTop w:val="0"/>
      <w:marBottom w:val="0"/>
      <w:divBdr>
        <w:top w:val="none" w:sz="0" w:space="0" w:color="auto"/>
        <w:left w:val="none" w:sz="0" w:space="0" w:color="auto"/>
        <w:bottom w:val="none" w:sz="0" w:space="0" w:color="auto"/>
        <w:right w:val="none" w:sz="0" w:space="0" w:color="auto"/>
      </w:divBdr>
      <w:divsChild>
        <w:div w:id="527911682">
          <w:marLeft w:val="-225"/>
          <w:marRight w:val="-225"/>
          <w:marTop w:val="0"/>
          <w:marBottom w:val="0"/>
          <w:divBdr>
            <w:top w:val="none" w:sz="0" w:space="0" w:color="auto"/>
            <w:left w:val="none" w:sz="0" w:space="0" w:color="auto"/>
            <w:bottom w:val="none" w:sz="0" w:space="0" w:color="auto"/>
            <w:right w:val="none" w:sz="0" w:space="0" w:color="auto"/>
          </w:divBdr>
        </w:div>
        <w:div w:id="662700754">
          <w:marLeft w:val="-225"/>
          <w:marRight w:val="-225"/>
          <w:marTop w:val="0"/>
          <w:marBottom w:val="0"/>
          <w:divBdr>
            <w:top w:val="none" w:sz="0" w:space="0" w:color="auto"/>
            <w:left w:val="none" w:sz="0" w:space="0" w:color="auto"/>
            <w:bottom w:val="none" w:sz="0" w:space="0" w:color="auto"/>
            <w:right w:val="none" w:sz="0" w:space="0" w:color="auto"/>
          </w:divBdr>
          <w:divsChild>
            <w:div w:id="6510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4640">
      <w:bodyDiv w:val="1"/>
      <w:marLeft w:val="0"/>
      <w:marRight w:val="0"/>
      <w:marTop w:val="0"/>
      <w:marBottom w:val="0"/>
      <w:divBdr>
        <w:top w:val="none" w:sz="0" w:space="0" w:color="auto"/>
        <w:left w:val="none" w:sz="0" w:space="0" w:color="auto"/>
        <w:bottom w:val="none" w:sz="0" w:space="0" w:color="auto"/>
        <w:right w:val="none" w:sz="0" w:space="0" w:color="auto"/>
      </w:divBdr>
      <w:divsChild>
        <w:div w:id="529684501">
          <w:marLeft w:val="0"/>
          <w:marRight w:val="0"/>
          <w:marTop w:val="0"/>
          <w:marBottom w:val="0"/>
          <w:divBdr>
            <w:top w:val="single" w:sz="2" w:space="0" w:color="E0E0E0"/>
            <w:left w:val="single" w:sz="2" w:space="0" w:color="E0E0E0"/>
            <w:bottom w:val="single" w:sz="2" w:space="0" w:color="E0E0E0"/>
            <w:right w:val="single" w:sz="2" w:space="0" w:color="E0E0E0"/>
          </w:divBdr>
          <w:divsChild>
            <w:div w:id="742341483">
              <w:marLeft w:val="0"/>
              <w:marRight w:val="0"/>
              <w:marTop w:val="0"/>
              <w:marBottom w:val="0"/>
              <w:divBdr>
                <w:top w:val="single" w:sz="2" w:space="0" w:color="E0E0E0"/>
                <w:left w:val="single" w:sz="2" w:space="0" w:color="E0E0E0"/>
                <w:bottom w:val="single" w:sz="2" w:space="0" w:color="E0E0E0"/>
                <w:right w:val="single" w:sz="2" w:space="0" w:color="E0E0E0"/>
              </w:divBdr>
              <w:divsChild>
                <w:div w:id="402263579">
                  <w:marLeft w:val="0"/>
                  <w:marRight w:val="0"/>
                  <w:marTop w:val="0"/>
                  <w:marBottom w:val="0"/>
                  <w:divBdr>
                    <w:top w:val="single" w:sz="2" w:space="0" w:color="E0E0E0"/>
                    <w:left w:val="single" w:sz="2" w:space="0" w:color="E0E0E0"/>
                    <w:bottom w:val="single" w:sz="2" w:space="0" w:color="E0E0E0"/>
                    <w:right w:val="single" w:sz="2" w:space="0" w:color="E0E0E0"/>
                  </w:divBdr>
                  <w:divsChild>
                    <w:div w:id="212470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473832158">
      <w:bodyDiv w:val="1"/>
      <w:marLeft w:val="0"/>
      <w:marRight w:val="0"/>
      <w:marTop w:val="0"/>
      <w:marBottom w:val="0"/>
      <w:divBdr>
        <w:top w:val="none" w:sz="0" w:space="0" w:color="auto"/>
        <w:left w:val="none" w:sz="0" w:space="0" w:color="auto"/>
        <w:bottom w:val="none" w:sz="0" w:space="0" w:color="auto"/>
        <w:right w:val="none" w:sz="0" w:space="0" w:color="auto"/>
      </w:divBdr>
      <w:divsChild>
        <w:div w:id="113670095">
          <w:marLeft w:val="0"/>
          <w:marRight w:val="330"/>
          <w:marTop w:val="0"/>
          <w:marBottom w:val="300"/>
          <w:divBdr>
            <w:top w:val="single" w:sz="6" w:space="0" w:color="999999"/>
            <w:left w:val="single" w:sz="6" w:space="0" w:color="999999"/>
            <w:bottom w:val="single" w:sz="6" w:space="0" w:color="999999"/>
            <w:right w:val="single" w:sz="6" w:space="0" w:color="999999"/>
          </w:divBdr>
          <w:divsChild>
            <w:div w:id="732581240">
              <w:marLeft w:val="0"/>
              <w:marRight w:val="0"/>
              <w:marTop w:val="0"/>
              <w:marBottom w:val="0"/>
              <w:divBdr>
                <w:top w:val="single" w:sz="6" w:space="0" w:color="999999"/>
                <w:left w:val="single" w:sz="6" w:space="0" w:color="999999"/>
                <w:bottom w:val="single" w:sz="6" w:space="0" w:color="999999"/>
                <w:right w:val="single" w:sz="6" w:space="0" w:color="999999"/>
              </w:divBdr>
            </w:div>
            <w:div w:id="7459579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82185215">
          <w:marLeft w:val="0"/>
          <w:marRight w:val="0"/>
          <w:marTop w:val="0"/>
          <w:marBottom w:val="0"/>
          <w:divBdr>
            <w:top w:val="none" w:sz="0" w:space="0" w:color="auto"/>
            <w:left w:val="none" w:sz="0" w:space="0" w:color="auto"/>
            <w:bottom w:val="none" w:sz="0" w:space="0" w:color="auto"/>
            <w:right w:val="none" w:sz="0" w:space="0" w:color="auto"/>
          </w:divBdr>
        </w:div>
      </w:divsChild>
    </w:div>
    <w:div w:id="473983769">
      <w:bodyDiv w:val="1"/>
      <w:marLeft w:val="0"/>
      <w:marRight w:val="0"/>
      <w:marTop w:val="0"/>
      <w:marBottom w:val="0"/>
      <w:divBdr>
        <w:top w:val="none" w:sz="0" w:space="0" w:color="auto"/>
        <w:left w:val="none" w:sz="0" w:space="0" w:color="auto"/>
        <w:bottom w:val="none" w:sz="0" w:space="0" w:color="auto"/>
        <w:right w:val="none" w:sz="0" w:space="0" w:color="auto"/>
      </w:divBdr>
    </w:div>
    <w:div w:id="473985359">
      <w:bodyDiv w:val="1"/>
      <w:marLeft w:val="0"/>
      <w:marRight w:val="0"/>
      <w:marTop w:val="0"/>
      <w:marBottom w:val="0"/>
      <w:divBdr>
        <w:top w:val="none" w:sz="0" w:space="0" w:color="auto"/>
        <w:left w:val="none" w:sz="0" w:space="0" w:color="auto"/>
        <w:bottom w:val="none" w:sz="0" w:space="0" w:color="auto"/>
        <w:right w:val="none" w:sz="0" w:space="0" w:color="auto"/>
      </w:divBdr>
    </w:div>
    <w:div w:id="474221317">
      <w:bodyDiv w:val="1"/>
      <w:marLeft w:val="0"/>
      <w:marRight w:val="0"/>
      <w:marTop w:val="0"/>
      <w:marBottom w:val="0"/>
      <w:divBdr>
        <w:top w:val="none" w:sz="0" w:space="0" w:color="auto"/>
        <w:left w:val="none" w:sz="0" w:space="0" w:color="auto"/>
        <w:bottom w:val="none" w:sz="0" w:space="0" w:color="auto"/>
        <w:right w:val="none" w:sz="0" w:space="0" w:color="auto"/>
      </w:divBdr>
    </w:div>
    <w:div w:id="474840182">
      <w:bodyDiv w:val="1"/>
      <w:marLeft w:val="0"/>
      <w:marRight w:val="0"/>
      <w:marTop w:val="0"/>
      <w:marBottom w:val="0"/>
      <w:divBdr>
        <w:top w:val="none" w:sz="0" w:space="0" w:color="auto"/>
        <w:left w:val="none" w:sz="0" w:space="0" w:color="auto"/>
        <w:bottom w:val="none" w:sz="0" w:space="0" w:color="auto"/>
        <w:right w:val="none" w:sz="0" w:space="0" w:color="auto"/>
      </w:divBdr>
    </w:div>
    <w:div w:id="475561898">
      <w:bodyDiv w:val="1"/>
      <w:marLeft w:val="0"/>
      <w:marRight w:val="0"/>
      <w:marTop w:val="0"/>
      <w:marBottom w:val="0"/>
      <w:divBdr>
        <w:top w:val="none" w:sz="0" w:space="0" w:color="auto"/>
        <w:left w:val="none" w:sz="0" w:space="0" w:color="auto"/>
        <w:bottom w:val="none" w:sz="0" w:space="0" w:color="auto"/>
        <w:right w:val="none" w:sz="0" w:space="0" w:color="auto"/>
      </w:divBdr>
      <w:divsChild>
        <w:div w:id="68575413">
          <w:marLeft w:val="0"/>
          <w:marRight w:val="0"/>
          <w:marTop w:val="0"/>
          <w:marBottom w:val="300"/>
          <w:divBdr>
            <w:top w:val="none" w:sz="0" w:space="0" w:color="auto"/>
            <w:left w:val="none" w:sz="0" w:space="0" w:color="auto"/>
            <w:bottom w:val="none" w:sz="0" w:space="0" w:color="auto"/>
            <w:right w:val="none" w:sz="0" w:space="0" w:color="auto"/>
          </w:divBdr>
        </w:div>
      </w:divsChild>
    </w:div>
    <w:div w:id="475683094">
      <w:bodyDiv w:val="1"/>
      <w:marLeft w:val="0"/>
      <w:marRight w:val="0"/>
      <w:marTop w:val="0"/>
      <w:marBottom w:val="0"/>
      <w:divBdr>
        <w:top w:val="none" w:sz="0" w:space="0" w:color="auto"/>
        <w:left w:val="none" w:sz="0" w:space="0" w:color="auto"/>
        <w:bottom w:val="none" w:sz="0" w:space="0" w:color="auto"/>
        <w:right w:val="none" w:sz="0" w:space="0" w:color="auto"/>
      </w:divBdr>
    </w:div>
    <w:div w:id="475685150">
      <w:bodyDiv w:val="1"/>
      <w:marLeft w:val="0"/>
      <w:marRight w:val="0"/>
      <w:marTop w:val="0"/>
      <w:marBottom w:val="0"/>
      <w:divBdr>
        <w:top w:val="none" w:sz="0" w:space="0" w:color="auto"/>
        <w:left w:val="none" w:sz="0" w:space="0" w:color="auto"/>
        <w:bottom w:val="none" w:sz="0" w:space="0" w:color="auto"/>
        <w:right w:val="none" w:sz="0" w:space="0" w:color="auto"/>
      </w:divBdr>
    </w:div>
    <w:div w:id="476147444">
      <w:bodyDiv w:val="1"/>
      <w:marLeft w:val="0"/>
      <w:marRight w:val="0"/>
      <w:marTop w:val="0"/>
      <w:marBottom w:val="0"/>
      <w:divBdr>
        <w:top w:val="none" w:sz="0" w:space="0" w:color="auto"/>
        <w:left w:val="none" w:sz="0" w:space="0" w:color="auto"/>
        <w:bottom w:val="none" w:sz="0" w:space="0" w:color="auto"/>
        <w:right w:val="none" w:sz="0" w:space="0" w:color="auto"/>
      </w:divBdr>
    </w:div>
    <w:div w:id="476147705">
      <w:bodyDiv w:val="1"/>
      <w:marLeft w:val="0"/>
      <w:marRight w:val="0"/>
      <w:marTop w:val="0"/>
      <w:marBottom w:val="0"/>
      <w:divBdr>
        <w:top w:val="none" w:sz="0" w:space="0" w:color="auto"/>
        <w:left w:val="none" w:sz="0" w:space="0" w:color="auto"/>
        <w:bottom w:val="none" w:sz="0" w:space="0" w:color="auto"/>
        <w:right w:val="none" w:sz="0" w:space="0" w:color="auto"/>
      </w:divBdr>
    </w:div>
    <w:div w:id="476461478">
      <w:bodyDiv w:val="1"/>
      <w:marLeft w:val="0"/>
      <w:marRight w:val="0"/>
      <w:marTop w:val="0"/>
      <w:marBottom w:val="0"/>
      <w:divBdr>
        <w:top w:val="none" w:sz="0" w:space="0" w:color="auto"/>
        <w:left w:val="none" w:sz="0" w:space="0" w:color="auto"/>
        <w:bottom w:val="none" w:sz="0" w:space="0" w:color="auto"/>
        <w:right w:val="none" w:sz="0" w:space="0" w:color="auto"/>
      </w:divBdr>
      <w:divsChild>
        <w:div w:id="1219899200">
          <w:marLeft w:val="0"/>
          <w:marRight w:val="0"/>
          <w:marTop w:val="0"/>
          <w:marBottom w:val="0"/>
          <w:divBdr>
            <w:top w:val="single" w:sz="2" w:space="0" w:color="E0E0E0"/>
            <w:left w:val="single" w:sz="2" w:space="0" w:color="E0E0E0"/>
            <w:bottom w:val="single" w:sz="2" w:space="0" w:color="E0E0E0"/>
            <w:right w:val="single" w:sz="2" w:space="0" w:color="E0E0E0"/>
          </w:divBdr>
          <w:divsChild>
            <w:div w:id="1927181645">
              <w:marLeft w:val="0"/>
              <w:marRight w:val="0"/>
              <w:marTop w:val="0"/>
              <w:marBottom w:val="0"/>
              <w:divBdr>
                <w:top w:val="single" w:sz="2" w:space="0" w:color="E0E0E0"/>
                <w:left w:val="single" w:sz="2" w:space="0" w:color="E0E0E0"/>
                <w:bottom w:val="single" w:sz="2" w:space="0" w:color="E0E0E0"/>
                <w:right w:val="single" w:sz="2" w:space="0" w:color="E0E0E0"/>
              </w:divBdr>
              <w:divsChild>
                <w:div w:id="286275594">
                  <w:marLeft w:val="0"/>
                  <w:marRight w:val="0"/>
                  <w:marTop w:val="0"/>
                  <w:marBottom w:val="0"/>
                  <w:divBdr>
                    <w:top w:val="single" w:sz="2" w:space="0" w:color="E0E0E0"/>
                    <w:left w:val="single" w:sz="2" w:space="0" w:color="E0E0E0"/>
                    <w:bottom w:val="single" w:sz="2" w:space="0" w:color="E0E0E0"/>
                    <w:right w:val="single" w:sz="2" w:space="0" w:color="E0E0E0"/>
                  </w:divBdr>
                  <w:divsChild>
                    <w:div w:id="861817224">
                      <w:marLeft w:val="0"/>
                      <w:marRight w:val="0"/>
                      <w:marTop w:val="0"/>
                      <w:marBottom w:val="0"/>
                      <w:divBdr>
                        <w:top w:val="single" w:sz="2" w:space="0" w:color="E0E0E0"/>
                        <w:left w:val="single" w:sz="2" w:space="0" w:color="E0E0E0"/>
                        <w:bottom w:val="single" w:sz="2" w:space="0" w:color="E0E0E0"/>
                        <w:right w:val="single" w:sz="2" w:space="0" w:color="E0E0E0"/>
                      </w:divBdr>
                    </w:div>
                    <w:div w:id="235559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1569392">
          <w:marLeft w:val="0"/>
          <w:marRight w:val="0"/>
          <w:marTop w:val="0"/>
          <w:marBottom w:val="0"/>
          <w:divBdr>
            <w:top w:val="single" w:sz="2" w:space="0" w:color="E0E0E0"/>
            <w:left w:val="single" w:sz="2" w:space="0" w:color="E0E0E0"/>
            <w:bottom w:val="single" w:sz="2" w:space="0" w:color="E0E0E0"/>
            <w:right w:val="single" w:sz="2" w:space="0" w:color="E0E0E0"/>
          </w:divBdr>
          <w:divsChild>
            <w:div w:id="1226720519">
              <w:marLeft w:val="0"/>
              <w:marRight w:val="0"/>
              <w:marTop w:val="0"/>
              <w:marBottom w:val="0"/>
              <w:divBdr>
                <w:top w:val="single" w:sz="2" w:space="0" w:color="E0E0E0"/>
                <w:left w:val="single" w:sz="2" w:space="0" w:color="E0E0E0"/>
                <w:bottom w:val="single" w:sz="2" w:space="0" w:color="E0E0E0"/>
                <w:right w:val="single" w:sz="2" w:space="0" w:color="E0E0E0"/>
              </w:divBdr>
              <w:divsChild>
                <w:div w:id="906913561">
                  <w:marLeft w:val="0"/>
                  <w:marRight w:val="0"/>
                  <w:marTop w:val="0"/>
                  <w:marBottom w:val="0"/>
                  <w:divBdr>
                    <w:top w:val="single" w:sz="2" w:space="0" w:color="E0E0E0"/>
                    <w:left w:val="single" w:sz="2" w:space="0" w:color="E0E0E0"/>
                    <w:bottom w:val="single" w:sz="2" w:space="0" w:color="E0E0E0"/>
                    <w:right w:val="single" w:sz="2" w:space="0" w:color="E0E0E0"/>
                  </w:divBdr>
                  <w:divsChild>
                    <w:div w:id="670722283">
                      <w:marLeft w:val="0"/>
                      <w:marRight w:val="0"/>
                      <w:marTop w:val="0"/>
                      <w:marBottom w:val="0"/>
                      <w:divBdr>
                        <w:top w:val="single" w:sz="2" w:space="0" w:color="E0E0E0"/>
                        <w:left w:val="single" w:sz="2" w:space="0" w:color="E0E0E0"/>
                        <w:bottom w:val="single" w:sz="2" w:space="0" w:color="E0E0E0"/>
                        <w:right w:val="single" w:sz="2" w:space="0" w:color="E0E0E0"/>
                      </w:divBdr>
                      <w:divsChild>
                        <w:div w:id="799806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4756450">
              <w:marLeft w:val="0"/>
              <w:marRight w:val="0"/>
              <w:marTop w:val="0"/>
              <w:marBottom w:val="0"/>
              <w:divBdr>
                <w:top w:val="single" w:sz="2" w:space="0" w:color="E0E0E0"/>
                <w:left w:val="single" w:sz="2" w:space="0" w:color="E0E0E0"/>
                <w:bottom w:val="single" w:sz="2" w:space="0" w:color="E0E0E0"/>
                <w:right w:val="single" w:sz="2" w:space="0" w:color="E0E0E0"/>
              </w:divBdr>
              <w:divsChild>
                <w:div w:id="1116411431">
                  <w:marLeft w:val="0"/>
                  <w:marRight w:val="0"/>
                  <w:marTop w:val="0"/>
                  <w:marBottom w:val="0"/>
                  <w:divBdr>
                    <w:top w:val="single" w:sz="2" w:space="0" w:color="E0E0E0"/>
                    <w:left w:val="single" w:sz="2" w:space="0" w:color="E0E0E0"/>
                    <w:bottom w:val="single" w:sz="2" w:space="0" w:color="E0E0E0"/>
                    <w:right w:val="single" w:sz="2" w:space="0" w:color="E0E0E0"/>
                  </w:divBdr>
                </w:div>
                <w:div w:id="1245191042">
                  <w:marLeft w:val="0"/>
                  <w:marRight w:val="0"/>
                  <w:marTop w:val="0"/>
                  <w:marBottom w:val="0"/>
                  <w:divBdr>
                    <w:top w:val="single" w:sz="2" w:space="0" w:color="E0E0E0"/>
                    <w:left w:val="single" w:sz="2" w:space="0" w:color="E0E0E0"/>
                    <w:bottom w:val="single" w:sz="2" w:space="0" w:color="E0E0E0"/>
                    <w:right w:val="single" w:sz="2" w:space="0" w:color="E0E0E0"/>
                  </w:divBdr>
                  <w:divsChild>
                    <w:div w:id="1397775074">
                      <w:marLeft w:val="0"/>
                      <w:marRight w:val="0"/>
                      <w:marTop w:val="0"/>
                      <w:marBottom w:val="0"/>
                      <w:divBdr>
                        <w:top w:val="single" w:sz="2" w:space="0" w:color="E0E0E0"/>
                        <w:left w:val="single" w:sz="2" w:space="0" w:color="E0E0E0"/>
                        <w:bottom w:val="single" w:sz="2" w:space="0" w:color="E0E0E0"/>
                        <w:right w:val="single" w:sz="2" w:space="0" w:color="E0E0E0"/>
                      </w:divBdr>
                      <w:divsChild>
                        <w:div w:id="19772919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9257970">
                      <w:marLeft w:val="0"/>
                      <w:marRight w:val="0"/>
                      <w:marTop w:val="0"/>
                      <w:marBottom w:val="0"/>
                      <w:divBdr>
                        <w:top w:val="single" w:sz="2" w:space="0" w:color="E0E0E0"/>
                        <w:left w:val="single" w:sz="2" w:space="0" w:color="E0E0E0"/>
                        <w:bottom w:val="single" w:sz="2" w:space="0" w:color="E0E0E0"/>
                        <w:right w:val="single" w:sz="2" w:space="0" w:color="E0E0E0"/>
                      </w:divBdr>
                      <w:divsChild>
                        <w:div w:id="870456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05134">
                      <w:marLeft w:val="0"/>
                      <w:marRight w:val="0"/>
                      <w:marTop w:val="0"/>
                      <w:marBottom w:val="0"/>
                      <w:divBdr>
                        <w:top w:val="single" w:sz="2" w:space="0" w:color="E0E0E0"/>
                        <w:left w:val="single" w:sz="2" w:space="0" w:color="E0E0E0"/>
                        <w:bottom w:val="single" w:sz="2" w:space="0" w:color="E0E0E0"/>
                        <w:right w:val="single" w:sz="2" w:space="0" w:color="E0E0E0"/>
                      </w:divBdr>
                      <w:divsChild>
                        <w:div w:id="1319310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98543">
                      <w:marLeft w:val="0"/>
                      <w:marRight w:val="0"/>
                      <w:marTop w:val="0"/>
                      <w:marBottom w:val="0"/>
                      <w:divBdr>
                        <w:top w:val="single" w:sz="2" w:space="0" w:color="E0E0E0"/>
                        <w:left w:val="single" w:sz="2" w:space="0" w:color="E0E0E0"/>
                        <w:bottom w:val="single" w:sz="2" w:space="0" w:color="E0E0E0"/>
                        <w:right w:val="single" w:sz="2" w:space="0" w:color="E0E0E0"/>
                      </w:divBdr>
                      <w:divsChild>
                        <w:div w:id="14965268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0056544">
                      <w:marLeft w:val="0"/>
                      <w:marRight w:val="0"/>
                      <w:marTop w:val="0"/>
                      <w:marBottom w:val="0"/>
                      <w:divBdr>
                        <w:top w:val="single" w:sz="2" w:space="0" w:color="E0E0E0"/>
                        <w:left w:val="single" w:sz="2" w:space="0" w:color="E0E0E0"/>
                        <w:bottom w:val="single" w:sz="2" w:space="0" w:color="E0E0E0"/>
                        <w:right w:val="single" w:sz="2" w:space="0" w:color="E0E0E0"/>
                      </w:divBdr>
                      <w:divsChild>
                        <w:div w:id="886069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7108573">
      <w:bodyDiv w:val="1"/>
      <w:marLeft w:val="0"/>
      <w:marRight w:val="0"/>
      <w:marTop w:val="0"/>
      <w:marBottom w:val="0"/>
      <w:divBdr>
        <w:top w:val="none" w:sz="0" w:space="0" w:color="auto"/>
        <w:left w:val="none" w:sz="0" w:space="0" w:color="auto"/>
        <w:bottom w:val="none" w:sz="0" w:space="0" w:color="auto"/>
        <w:right w:val="none" w:sz="0" w:space="0" w:color="auto"/>
      </w:divBdr>
    </w:div>
    <w:div w:id="477234241">
      <w:bodyDiv w:val="1"/>
      <w:marLeft w:val="0"/>
      <w:marRight w:val="0"/>
      <w:marTop w:val="0"/>
      <w:marBottom w:val="0"/>
      <w:divBdr>
        <w:top w:val="none" w:sz="0" w:space="0" w:color="auto"/>
        <w:left w:val="none" w:sz="0" w:space="0" w:color="auto"/>
        <w:bottom w:val="none" w:sz="0" w:space="0" w:color="auto"/>
        <w:right w:val="none" w:sz="0" w:space="0" w:color="auto"/>
      </w:divBdr>
    </w:div>
    <w:div w:id="477379607">
      <w:bodyDiv w:val="1"/>
      <w:marLeft w:val="0"/>
      <w:marRight w:val="0"/>
      <w:marTop w:val="0"/>
      <w:marBottom w:val="0"/>
      <w:divBdr>
        <w:top w:val="none" w:sz="0" w:space="0" w:color="auto"/>
        <w:left w:val="none" w:sz="0" w:space="0" w:color="auto"/>
        <w:bottom w:val="none" w:sz="0" w:space="0" w:color="auto"/>
        <w:right w:val="none" w:sz="0" w:space="0" w:color="auto"/>
      </w:divBdr>
      <w:divsChild>
        <w:div w:id="417404958">
          <w:marLeft w:val="0"/>
          <w:marRight w:val="0"/>
          <w:marTop w:val="0"/>
          <w:marBottom w:val="300"/>
          <w:divBdr>
            <w:top w:val="none" w:sz="0" w:space="0" w:color="auto"/>
            <w:left w:val="none" w:sz="0" w:space="0" w:color="auto"/>
            <w:bottom w:val="none" w:sz="0" w:space="0" w:color="auto"/>
            <w:right w:val="none" w:sz="0" w:space="0" w:color="auto"/>
          </w:divBdr>
        </w:div>
      </w:divsChild>
    </w:div>
    <w:div w:id="477500224">
      <w:bodyDiv w:val="1"/>
      <w:marLeft w:val="0"/>
      <w:marRight w:val="0"/>
      <w:marTop w:val="0"/>
      <w:marBottom w:val="0"/>
      <w:divBdr>
        <w:top w:val="none" w:sz="0" w:space="0" w:color="auto"/>
        <w:left w:val="none" w:sz="0" w:space="0" w:color="auto"/>
        <w:bottom w:val="none" w:sz="0" w:space="0" w:color="auto"/>
        <w:right w:val="none" w:sz="0" w:space="0" w:color="auto"/>
      </w:divBdr>
    </w:div>
    <w:div w:id="477504319">
      <w:bodyDiv w:val="1"/>
      <w:marLeft w:val="0"/>
      <w:marRight w:val="0"/>
      <w:marTop w:val="0"/>
      <w:marBottom w:val="0"/>
      <w:divBdr>
        <w:top w:val="none" w:sz="0" w:space="0" w:color="auto"/>
        <w:left w:val="none" w:sz="0" w:space="0" w:color="auto"/>
        <w:bottom w:val="none" w:sz="0" w:space="0" w:color="auto"/>
        <w:right w:val="none" w:sz="0" w:space="0" w:color="auto"/>
      </w:divBdr>
    </w:div>
    <w:div w:id="478034090">
      <w:bodyDiv w:val="1"/>
      <w:marLeft w:val="0"/>
      <w:marRight w:val="0"/>
      <w:marTop w:val="0"/>
      <w:marBottom w:val="0"/>
      <w:divBdr>
        <w:top w:val="none" w:sz="0" w:space="0" w:color="auto"/>
        <w:left w:val="none" w:sz="0" w:space="0" w:color="auto"/>
        <w:bottom w:val="none" w:sz="0" w:space="0" w:color="auto"/>
        <w:right w:val="none" w:sz="0" w:space="0" w:color="auto"/>
      </w:divBdr>
    </w:div>
    <w:div w:id="478495606">
      <w:bodyDiv w:val="1"/>
      <w:marLeft w:val="0"/>
      <w:marRight w:val="0"/>
      <w:marTop w:val="0"/>
      <w:marBottom w:val="0"/>
      <w:divBdr>
        <w:top w:val="none" w:sz="0" w:space="0" w:color="auto"/>
        <w:left w:val="none" w:sz="0" w:space="0" w:color="auto"/>
        <w:bottom w:val="none" w:sz="0" w:space="0" w:color="auto"/>
        <w:right w:val="none" w:sz="0" w:space="0" w:color="auto"/>
      </w:divBdr>
    </w:div>
    <w:div w:id="478576445">
      <w:bodyDiv w:val="1"/>
      <w:marLeft w:val="0"/>
      <w:marRight w:val="0"/>
      <w:marTop w:val="0"/>
      <w:marBottom w:val="0"/>
      <w:divBdr>
        <w:top w:val="none" w:sz="0" w:space="0" w:color="auto"/>
        <w:left w:val="none" w:sz="0" w:space="0" w:color="auto"/>
        <w:bottom w:val="none" w:sz="0" w:space="0" w:color="auto"/>
        <w:right w:val="none" w:sz="0" w:space="0" w:color="auto"/>
      </w:divBdr>
      <w:divsChild>
        <w:div w:id="355546305">
          <w:marLeft w:val="-225"/>
          <w:marRight w:val="-225"/>
          <w:marTop w:val="0"/>
          <w:marBottom w:val="0"/>
          <w:divBdr>
            <w:top w:val="none" w:sz="0" w:space="0" w:color="auto"/>
            <w:left w:val="none" w:sz="0" w:space="0" w:color="auto"/>
            <w:bottom w:val="none" w:sz="0" w:space="0" w:color="auto"/>
            <w:right w:val="none" w:sz="0" w:space="0" w:color="auto"/>
          </w:divBdr>
          <w:divsChild>
            <w:div w:id="1989167066">
              <w:marLeft w:val="0"/>
              <w:marRight w:val="0"/>
              <w:marTop w:val="0"/>
              <w:marBottom w:val="0"/>
              <w:divBdr>
                <w:top w:val="none" w:sz="0" w:space="0" w:color="auto"/>
                <w:left w:val="none" w:sz="0" w:space="0" w:color="auto"/>
                <w:bottom w:val="none" w:sz="0" w:space="0" w:color="auto"/>
                <w:right w:val="none" w:sz="0" w:space="0" w:color="auto"/>
              </w:divBdr>
              <w:divsChild>
                <w:div w:id="1609504282">
                  <w:marLeft w:val="-225"/>
                  <w:marRight w:val="-225"/>
                  <w:marTop w:val="0"/>
                  <w:marBottom w:val="0"/>
                  <w:divBdr>
                    <w:top w:val="none" w:sz="0" w:space="0" w:color="auto"/>
                    <w:left w:val="none" w:sz="0" w:space="0" w:color="auto"/>
                    <w:bottom w:val="none" w:sz="0" w:space="0" w:color="auto"/>
                    <w:right w:val="none" w:sz="0" w:space="0" w:color="auto"/>
                  </w:divBdr>
                  <w:divsChild>
                    <w:div w:id="15301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4002">
          <w:marLeft w:val="-225"/>
          <w:marRight w:val="-225"/>
          <w:marTop w:val="0"/>
          <w:marBottom w:val="0"/>
          <w:divBdr>
            <w:top w:val="none" w:sz="0" w:space="0" w:color="auto"/>
            <w:left w:val="none" w:sz="0" w:space="0" w:color="auto"/>
            <w:bottom w:val="none" w:sz="0" w:space="0" w:color="auto"/>
            <w:right w:val="none" w:sz="0" w:space="0" w:color="auto"/>
          </w:divBdr>
          <w:divsChild>
            <w:div w:id="774400734">
              <w:marLeft w:val="0"/>
              <w:marRight w:val="0"/>
              <w:marTop w:val="0"/>
              <w:marBottom w:val="0"/>
              <w:divBdr>
                <w:top w:val="none" w:sz="0" w:space="0" w:color="auto"/>
                <w:left w:val="none" w:sz="0" w:space="0" w:color="auto"/>
                <w:bottom w:val="none" w:sz="0" w:space="0" w:color="auto"/>
                <w:right w:val="none" w:sz="0" w:space="0" w:color="auto"/>
              </w:divBdr>
              <w:divsChild>
                <w:div w:id="1268657994">
                  <w:marLeft w:val="0"/>
                  <w:marRight w:val="0"/>
                  <w:marTop w:val="0"/>
                  <w:marBottom w:val="0"/>
                  <w:divBdr>
                    <w:top w:val="none" w:sz="0" w:space="0" w:color="auto"/>
                    <w:left w:val="none" w:sz="0" w:space="0" w:color="auto"/>
                    <w:bottom w:val="none" w:sz="0" w:space="0" w:color="auto"/>
                    <w:right w:val="none" w:sz="0" w:space="0" w:color="auto"/>
                  </w:divBdr>
                  <w:divsChild>
                    <w:div w:id="1879777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027930">
              <w:marLeft w:val="1463"/>
              <w:marRight w:val="0"/>
              <w:marTop w:val="0"/>
              <w:marBottom w:val="0"/>
              <w:divBdr>
                <w:top w:val="none" w:sz="0" w:space="0" w:color="auto"/>
                <w:left w:val="none" w:sz="0" w:space="0" w:color="auto"/>
                <w:bottom w:val="none" w:sz="0" w:space="0" w:color="auto"/>
                <w:right w:val="none" w:sz="0" w:space="0" w:color="auto"/>
              </w:divBdr>
              <w:divsChild>
                <w:div w:id="21467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6378">
          <w:marLeft w:val="-225"/>
          <w:marRight w:val="-225"/>
          <w:marTop w:val="0"/>
          <w:marBottom w:val="0"/>
          <w:divBdr>
            <w:top w:val="none" w:sz="0" w:space="0" w:color="auto"/>
            <w:left w:val="none" w:sz="0" w:space="0" w:color="auto"/>
            <w:bottom w:val="none" w:sz="0" w:space="0" w:color="auto"/>
            <w:right w:val="none" w:sz="0" w:space="0" w:color="auto"/>
          </w:divBdr>
          <w:divsChild>
            <w:div w:id="3673669">
              <w:marLeft w:val="1463"/>
              <w:marRight w:val="0"/>
              <w:marTop w:val="0"/>
              <w:marBottom w:val="0"/>
              <w:divBdr>
                <w:top w:val="none" w:sz="0" w:space="0" w:color="auto"/>
                <w:left w:val="none" w:sz="0" w:space="0" w:color="auto"/>
                <w:bottom w:val="none" w:sz="0" w:space="0" w:color="auto"/>
                <w:right w:val="none" w:sz="0" w:space="0" w:color="auto"/>
              </w:divBdr>
              <w:divsChild>
                <w:div w:id="4502452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78692784">
      <w:bodyDiv w:val="1"/>
      <w:marLeft w:val="0"/>
      <w:marRight w:val="0"/>
      <w:marTop w:val="0"/>
      <w:marBottom w:val="0"/>
      <w:divBdr>
        <w:top w:val="none" w:sz="0" w:space="0" w:color="auto"/>
        <w:left w:val="none" w:sz="0" w:space="0" w:color="auto"/>
        <w:bottom w:val="none" w:sz="0" w:space="0" w:color="auto"/>
        <w:right w:val="none" w:sz="0" w:space="0" w:color="auto"/>
      </w:divBdr>
    </w:div>
    <w:div w:id="478964333">
      <w:bodyDiv w:val="1"/>
      <w:marLeft w:val="0"/>
      <w:marRight w:val="0"/>
      <w:marTop w:val="0"/>
      <w:marBottom w:val="0"/>
      <w:divBdr>
        <w:top w:val="none" w:sz="0" w:space="0" w:color="auto"/>
        <w:left w:val="none" w:sz="0" w:space="0" w:color="auto"/>
        <w:bottom w:val="none" w:sz="0" w:space="0" w:color="auto"/>
        <w:right w:val="none" w:sz="0" w:space="0" w:color="auto"/>
      </w:divBdr>
    </w:div>
    <w:div w:id="479035095">
      <w:bodyDiv w:val="1"/>
      <w:marLeft w:val="0"/>
      <w:marRight w:val="0"/>
      <w:marTop w:val="0"/>
      <w:marBottom w:val="0"/>
      <w:divBdr>
        <w:top w:val="none" w:sz="0" w:space="0" w:color="auto"/>
        <w:left w:val="none" w:sz="0" w:space="0" w:color="auto"/>
        <w:bottom w:val="none" w:sz="0" w:space="0" w:color="auto"/>
        <w:right w:val="none" w:sz="0" w:space="0" w:color="auto"/>
      </w:divBdr>
      <w:divsChild>
        <w:div w:id="416902513">
          <w:marLeft w:val="0"/>
          <w:marRight w:val="0"/>
          <w:marTop w:val="0"/>
          <w:marBottom w:val="450"/>
          <w:divBdr>
            <w:top w:val="none" w:sz="0" w:space="0" w:color="auto"/>
            <w:left w:val="none" w:sz="0" w:space="0" w:color="auto"/>
            <w:bottom w:val="none" w:sz="0" w:space="0" w:color="auto"/>
            <w:right w:val="none" w:sz="0" w:space="0" w:color="auto"/>
          </w:divBdr>
          <w:divsChild>
            <w:div w:id="7387446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423791">
      <w:bodyDiv w:val="1"/>
      <w:marLeft w:val="0"/>
      <w:marRight w:val="0"/>
      <w:marTop w:val="0"/>
      <w:marBottom w:val="0"/>
      <w:divBdr>
        <w:top w:val="none" w:sz="0" w:space="0" w:color="auto"/>
        <w:left w:val="none" w:sz="0" w:space="0" w:color="auto"/>
        <w:bottom w:val="none" w:sz="0" w:space="0" w:color="auto"/>
        <w:right w:val="none" w:sz="0" w:space="0" w:color="auto"/>
      </w:divBdr>
      <w:divsChild>
        <w:div w:id="563952624">
          <w:marLeft w:val="750"/>
          <w:marRight w:val="1500"/>
          <w:marTop w:val="0"/>
          <w:marBottom w:val="0"/>
          <w:divBdr>
            <w:top w:val="none" w:sz="0" w:space="0" w:color="auto"/>
            <w:left w:val="none" w:sz="0" w:space="0" w:color="auto"/>
            <w:bottom w:val="none" w:sz="0" w:space="0" w:color="auto"/>
            <w:right w:val="none" w:sz="0" w:space="0" w:color="auto"/>
          </w:divBdr>
        </w:div>
        <w:div w:id="593168385">
          <w:marLeft w:val="750"/>
          <w:marRight w:val="0"/>
          <w:marTop w:val="0"/>
          <w:marBottom w:val="0"/>
          <w:divBdr>
            <w:top w:val="none" w:sz="0" w:space="0" w:color="auto"/>
            <w:left w:val="none" w:sz="0" w:space="0" w:color="auto"/>
            <w:bottom w:val="none" w:sz="0" w:space="0" w:color="auto"/>
            <w:right w:val="none" w:sz="0" w:space="0" w:color="auto"/>
          </w:divBdr>
          <w:divsChild>
            <w:div w:id="84347672">
              <w:marLeft w:val="15"/>
              <w:marRight w:val="225"/>
              <w:marTop w:val="225"/>
              <w:marBottom w:val="105"/>
              <w:divBdr>
                <w:top w:val="none" w:sz="0" w:space="0" w:color="auto"/>
                <w:left w:val="none" w:sz="0" w:space="0" w:color="auto"/>
                <w:bottom w:val="none" w:sz="0" w:space="0" w:color="auto"/>
                <w:right w:val="none" w:sz="0" w:space="0" w:color="auto"/>
              </w:divBdr>
              <w:divsChild>
                <w:div w:id="23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298">
      <w:bodyDiv w:val="1"/>
      <w:marLeft w:val="0"/>
      <w:marRight w:val="0"/>
      <w:marTop w:val="0"/>
      <w:marBottom w:val="0"/>
      <w:divBdr>
        <w:top w:val="none" w:sz="0" w:space="0" w:color="auto"/>
        <w:left w:val="none" w:sz="0" w:space="0" w:color="auto"/>
        <w:bottom w:val="none" w:sz="0" w:space="0" w:color="auto"/>
        <w:right w:val="none" w:sz="0" w:space="0" w:color="auto"/>
      </w:divBdr>
    </w:div>
    <w:div w:id="479619192">
      <w:bodyDiv w:val="1"/>
      <w:marLeft w:val="0"/>
      <w:marRight w:val="0"/>
      <w:marTop w:val="0"/>
      <w:marBottom w:val="0"/>
      <w:divBdr>
        <w:top w:val="none" w:sz="0" w:space="0" w:color="auto"/>
        <w:left w:val="none" w:sz="0" w:space="0" w:color="auto"/>
        <w:bottom w:val="none" w:sz="0" w:space="0" w:color="auto"/>
        <w:right w:val="none" w:sz="0" w:space="0" w:color="auto"/>
      </w:divBdr>
      <w:divsChild>
        <w:div w:id="182744675">
          <w:marLeft w:val="0"/>
          <w:marRight w:val="0"/>
          <w:marTop w:val="0"/>
          <w:marBottom w:val="300"/>
          <w:divBdr>
            <w:top w:val="none" w:sz="0" w:space="0" w:color="auto"/>
            <w:left w:val="none" w:sz="0" w:space="0" w:color="auto"/>
            <w:bottom w:val="none" w:sz="0" w:space="0" w:color="auto"/>
            <w:right w:val="none" w:sz="0" w:space="0" w:color="auto"/>
          </w:divBdr>
        </w:div>
        <w:div w:id="764032428">
          <w:marLeft w:val="15"/>
          <w:marRight w:val="225"/>
          <w:marTop w:val="0"/>
          <w:marBottom w:val="105"/>
          <w:divBdr>
            <w:top w:val="none" w:sz="0" w:space="0" w:color="auto"/>
            <w:left w:val="none" w:sz="0" w:space="0" w:color="auto"/>
            <w:bottom w:val="none" w:sz="0" w:space="0" w:color="auto"/>
            <w:right w:val="none" w:sz="0" w:space="0" w:color="auto"/>
          </w:divBdr>
          <w:divsChild>
            <w:div w:id="18415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56432">
      <w:bodyDiv w:val="1"/>
      <w:marLeft w:val="0"/>
      <w:marRight w:val="0"/>
      <w:marTop w:val="0"/>
      <w:marBottom w:val="0"/>
      <w:divBdr>
        <w:top w:val="none" w:sz="0" w:space="0" w:color="auto"/>
        <w:left w:val="none" w:sz="0" w:space="0" w:color="auto"/>
        <w:bottom w:val="none" w:sz="0" w:space="0" w:color="auto"/>
        <w:right w:val="none" w:sz="0" w:space="0" w:color="auto"/>
      </w:divBdr>
    </w:div>
    <w:div w:id="479932302">
      <w:bodyDiv w:val="1"/>
      <w:marLeft w:val="0"/>
      <w:marRight w:val="0"/>
      <w:marTop w:val="0"/>
      <w:marBottom w:val="0"/>
      <w:divBdr>
        <w:top w:val="none" w:sz="0" w:space="0" w:color="auto"/>
        <w:left w:val="none" w:sz="0" w:space="0" w:color="auto"/>
        <w:bottom w:val="none" w:sz="0" w:space="0" w:color="auto"/>
        <w:right w:val="none" w:sz="0" w:space="0" w:color="auto"/>
      </w:divBdr>
      <w:divsChild>
        <w:div w:id="84618721">
          <w:marLeft w:val="0"/>
          <w:marRight w:val="0"/>
          <w:marTop w:val="0"/>
          <w:marBottom w:val="0"/>
          <w:divBdr>
            <w:top w:val="none" w:sz="0" w:space="0" w:color="auto"/>
            <w:left w:val="none" w:sz="0" w:space="0" w:color="auto"/>
            <w:bottom w:val="none" w:sz="0" w:space="0" w:color="auto"/>
            <w:right w:val="none" w:sz="0" w:space="0" w:color="auto"/>
          </w:divBdr>
          <w:divsChild>
            <w:div w:id="209150609">
              <w:marLeft w:val="0"/>
              <w:marRight w:val="0"/>
              <w:marTop w:val="0"/>
              <w:marBottom w:val="0"/>
              <w:divBdr>
                <w:top w:val="none" w:sz="0" w:space="0" w:color="auto"/>
                <w:left w:val="none" w:sz="0" w:space="0" w:color="auto"/>
                <w:bottom w:val="none" w:sz="0" w:space="0" w:color="auto"/>
                <w:right w:val="none" w:sz="0" w:space="0" w:color="auto"/>
              </w:divBdr>
              <w:divsChild>
                <w:div w:id="339044790">
                  <w:marLeft w:val="0"/>
                  <w:marRight w:val="0"/>
                  <w:marTop w:val="0"/>
                  <w:marBottom w:val="0"/>
                  <w:divBdr>
                    <w:top w:val="none" w:sz="0" w:space="0" w:color="auto"/>
                    <w:left w:val="none" w:sz="0" w:space="0" w:color="auto"/>
                    <w:bottom w:val="none" w:sz="0" w:space="0" w:color="auto"/>
                    <w:right w:val="none" w:sz="0" w:space="0" w:color="auto"/>
                  </w:divBdr>
                  <w:divsChild>
                    <w:div w:id="161553801">
                      <w:marLeft w:val="-300"/>
                      <w:marRight w:val="-300"/>
                      <w:marTop w:val="0"/>
                      <w:marBottom w:val="450"/>
                      <w:divBdr>
                        <w:top w:val="none" w:sz="0" w:space="0" w:color="auto"/>
                        <w:left w:val="none" w:sz="0" w:space="0" w:color="auto"/>
                        <w:bottom w:val="none" w:sz="0" w:space="0" w:color="auto"/>
                        <w:right w:val="none" w:sz="0" w:space="0" w:color="auto"/>
                      </w:divBdr>
                      <w:divsChild>
                        <w:div w:id="145516718">
                          <w:marLeft w:val="0"/>
                          <w:marRight w:val="0"/>
                          <w:marTop w:val="0"/>
                          <w:marBottom w:val="0"/>
                          <w:divBdr>
                            <w:top w:val="none" w:sz="0" w:space="0" w:color="auto"/>
                            <w:left w:val="none" w:sz="0" w:space="0" w:color="auto"/>
                            <w:bottom w:val="none" w:sz="0" w:space="0" w:color="auto"/>
                            <w:right w:val="none" w:sz="0" w:space="0" w:color="auto"/>
                          </w:divBdr>
                          <w:divsChild>
                            <w:div w:id="693846835">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263612933">
                      <w:marLeft w:val="-300"/>
                      <w:marRight w:val="-300"/>
                      <w:marTop w:val="0"/>
                      <w:marBottom w:val="450"/>
                      <w:divBdr>
                        <w:top w:val="none" w:sz="0" w:space="0" w:color="auto"/>
                        <w:left w:val="none" w:sz="0" w:space="0" w:color="auto"/>
                        <w:bottom w:val="none" w:sz="0" w:space="0" w:color="auto"/>
                        <w:right w:val="none" w:sz="0" w:space="0" w:color="auto"/>
                      </w:divBdr>
                    </w:div>
                    <w:div w:id="299848541">
                      <w:marLeft w:val="0"/>
                      <w:marRight w:val="0"/>
                      <w:marTop w:val="0"/>
                      <w:marBottom w:val="240"/>
                      <w:divBdr>
                        <w:top w:val="none" w:sz="0" w:space="0" w:color="auto"/>
                        <w:left w:val="none" w:sz="0" w:space="0" w:color="auto"/>
                        <w:bottom w:val="none" w:sz="0" w:space="0" w:color="auto"/>
                        <w:right w:val="none" w:sz="0" w:space="0" w:color="auto"/>
                      </w:divBdr>
                    </w:div>
                    <w:div w:id="6066667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80392372">
      <w:bodyDiv w:val="1"/>
      <w:marLeft w:val="0"/>
      <w:marRight w:val="0"/>
      <w:marTop w:val="0"/>
      <w:marBottom w:val="0"/>
      <w:divBdr>
        <w:top w:val="none" w:sz="0" w:space="0" w:color="auto"/>
        <w:left w:val="none" w:sz="0" w:space="0" w:color="auto"/>
        <w:bottom w:val="none" w:sz="0" w:space="0" w:color="auto"/>
        <w:right w:val="none" w:sz="0" w:space="0" w:color="auto"/>
      </w:divBdr>
    </w:div>
    <w:div w:id="480655832">
      <w:bodyDiv w:val="1"/>
      <w:marLeft w:val="0"/>
      <w:marRight w:val="0"/>
      <w:marTop w:val="0"/>
      <w:marBottom w:val="0"/>
      <w:divBdr>
        <w:top w:val="none" w:sz="0" w:space="0" w:color="auto"/>
        <w:left w:val="none" w:sz="0" w:space="0" w:color="auto"/>
        <w:bottom w:val="none" w:sz="0" w:space="0" w:color="auto"/>
        <w:right w:val="none" w:sz="0" w:space="0" w:color="auto"/>
      </w:divBdr>
      <w:divsChild>
        <w:div w:id="400251477">
          <w:marLeft w:val="0"/>
          <w:marRight w:val="0"/>
          <w:marTop w:val="0"/>
          <w:marBottom w:val="360"/>
          <w:divBdr>
            <w:top w:val="none" w:sz="0" w:space="0" w:color="auto"/>
            <w:left w:val="none" w:sz="0" w:space="0" w:color="auto"/>
            <w:bottom w:val="none" w:sz="0" w:space="0" w:color="auto"/>
            <w:right w:val="none" w:sz="0" w:space="0" w:color="auto"/>
          </w:divBdr>
          <w:divsChild>
            <w:div w:id="638220654">
              <w:marLeft w:val="0"/>
              <w:marRight w:val="0"/>
              <w:marTop w:val="0"/>
              <w:marBottom w:val="384"/>
              <w:divBdr>
                <w:top w:val="none" w:sz="0" w:space="0" w:color="auto"/>
                <w:left w:val="none" w:sz="0" w:space="0" w:color="auto"/>
                <w:bottom w:val="none" w:sz="0" w:space="0" w:color="auto"/>
                <w:right w:val="none" w:sz="0" w:space="0" w:color="auto"/>
              </w:divBdr>
              <w:divsChild>
                <w:div w:id="361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087">
          <w:marLeft w:val="0"/>
          <w:marRight w:val="0"/>
          <w:marTop w:val="0"/>
          <w:marBottom w:val="0"/>
          <w:divBdr>
            <w:top w:val="none" w:sz="0" w:space="0" w:color="auto"/>
            <w:left w:val="none" w:sz="0" w:space="0" w:color="auto"/>
            <w:bottom w:val="none" w:sz="0" w:space="0" w:color="auto"/>
            <w:right w:val="none" w:sz="0" w:space="0" w:color="auto"/>
          </w:divBdr>
        </w:div>
      </w:divsChild>
    </w:div>
    <w:div w:id="480847585">
      <w:bodyDiv w:val="1"/>
      <w:marLeft w:val="0"/>
      <w:marRight w:val="0"/>
      <w:marTop w:val="0"/>
      <w:marBottom w:val="0"/>
      <w:divBdr>
        <w:top w:val="none" w:sz="0" w:space="0" w:color="auto"/>
        <w:left w:val="none" w:sz="0" w:space="0" w:color="auto"/>
        <w:bottom w:val="none" w:sz="0" w:space="0" w:color="auto"/>
        <w:right w:val="none" w:sz="0" w:space="0" w:color="auto"/>
      </w:divBdr>
    </w:div>
    <w:div w:id="481511177">
      <w:bodyDiv w:val="1"/>
      <w:marLeft w:val="0"/>
      <w:marRight w:val="0"/>
      <w:marTop w:val="0"/>
      <w:marBottom w:val="0"/>
      <w:divBdr>
        <w:top w:val="none" w:sz="0" w:space="0" w:color="auto"/>
        <w:left w:val="none" w:sz="0" w:space="0" w:color="auto"/>
        <w:bottom w:val="none" w:sz="0" w:space="0" w:color="auto"/>
        <w:right w:val="none" w:sz="0" w:space="0" w:color="auto"/>
      </w:divBdr>
      <w:divsChild>
        <w:div w:id="950741297">
          <w:marLeft w:val="0"/>
          <w:marRight w:val="0"/>
          <w:marTop w:val="330"/>
          <w:marBottom w:val="150"/>
          <w:divBdr>
            <w:top w:val="none" w:sz="0" w:space="0" w:color="auto"/>
            <w:left w:val="none" w:sz="0" w:space="0" w:color="auto"/>
            <w:bottom w:val="none" w:sz="0" w:space="0" w:color="auto"/>
            <w:right w:val="none" w:sz="0" w:space="0" w:color="auto"/>
          </w:divBdr>
          <w:divsChild>
            <w:div w:id="940722209">
              <w:marLeft w:val="0"/>
              <w:marRight w:val="0"/>
              <w:marTop w:val="0"/>
              <w:marBottom w:val="0"/>
              <w:divBdr>
                <w:top w:val="none" w:sz="0" w:space="0" w:color="auto"/>
                <w:left w:val="none" w:sz="0" w:space="0" w:color="auto"/>
                <w:bottom w:val="none" w:sz="0" w:space="0" w:color="auto"/>
                <w:right w:val="none" w:sz="0" w:space="0" w:color="auto"/>
              </w:divBdr>
            </w:div>
          </w:divsChild>
        </w:div>
        <w:div w:id="1263145526">
          <w:marLeft w:val="0"/>
          <w:marRight w:val="0"/>
          <w:marTop w:val="0"/>
          <w:marBottom w:val="0"/>
          <w:divBdr>
            <w:top w:val="none" w:sz="0" w:space="0" w:color="auto"/>
            <w:left w:val="none" w:sz="0" w:space="0" w:color="auto"/>
            <w:bottom w:val="none" w:sz="0" w:space="0" w:color="auto"/>
            <w:right w:val="none" w:sz="0" w:space="0" w:color="auto"/>
          </w:divBdr>
        </w:div>
      </w:divsChild>
    </w:div>
    <w:div w:id="481577673">
      <w:bodyDiv w:val="1"/>
      <w:marLeft w:val="0"/>
      <w:marRight w:val="0"/>
      <w:marTop w:val="0"/>
      <w:marBottom w:val="0"/>
      <w:divBdr>
        <w:top w:val="none" w:sz="0" w:space="0" w:color="auto"/>
        <w:left w:val="none" w:sz="0" w:space="0" w:color="auto"/>
        <w:bottom w:val="none" w:sz="0" w:space="0" w:color="auto"/>
        <w:right w:val="none" w:sz="0" w:space="0" w:color="auto"/>
      </w:divBdr>
      <w:divsChild>
        <w:div w:id="234778906">
          <w:marLeft w:val="0"/>
          <w:marRight w:val="0"/>
          <w:marTop w:val="0"/>
          <w:marBottom w:val="0"/>
          <w:divBdr>
            <w:top w:val="none" w:sz="0" w:space="0" w:color="auto"/>
            <w:left w:val="none" w:sz="0" w:space="0" w:color="auto"/>
            <w:bottom w:val="none" w:sz="0" w:space="0" w:color="auto"/>
            <w:right w:val="none" w:sz="0" w:space="0" w:color="auto"/>
          </w:divBdr>
        </w:div>
        <w:div w:id="776798869">
          <w:marLeft w:val="0"/>
          <w:marRight w:val="0"/>
          <w:marTop w:val="0"/>
          <w:marBottom w:val="0"/>
          <w:divBdr>
            <w:top w:val="none" w:sz="0" w:space="0" w:color="auto"/>
            <w:left w:val="none" w:sz="0" w:space="0" w:color="auto"/>
            <w:bottom w:val="none" w:sz="0" w:space="0" w:color="auto"/>
            <w:right w:val="none" w:sz="0" w:space="0" w:color="auto"/>
          </w:divBdr>
        </w:div>
      </w:divsChild>
    </w:div>
    <w:div w:id="481584754">
      <w:bodyDiv w:val="1"/>
      <w:marLeft w:val="0"/>
      <w:marRight w:val="0"/>
      <w:marTop w:val="0"/>
      <w:marBottom w:val="0"/>
      <w:divBdr>
        <w:top w:val="none" w:sz="0" w:space="0" w:color="auto"/>
        <w:left w:val="none" w:sz="0" w:space="0" w:color="auto"/>
        <w:bottom w:val="none" w:sz="0" w:space="0" w:color="auto"/>
        <w:right w:val="none" w:sz="0" w:space="0" w:color="auto"/>
      </w:divBdr>
    </w:div>
    <w:div w:id="481771537">
      <w:bodyDiv w:val="1"/>
      <w:marLeft w:val="0"/>
      <w:marRight w:val="0"/>
      <w:marTop w:val="0"/>
      <w:marBottom w:val="0"/>
      <w:divBdr>
        <w:top w:val="none" w:sz="0" w:space="0" w:color="auto"/>
        <w:left w:val="none" w:sz="0" w:space="0" w:color="auto"/>
        <w:bottom w:val="none" w:sz="0" w:space="0" w:color="auto"/>
        <w:right w:val="none" w:sz="0" w:space="0" w:color="auto"/>
      </w:divBdr>
    </w:div>
    <w:div w:id="481778957">
      <w:bodyDiv w:val="1"/>
      <w:marLeft w:val="0"/>
      <w:marRight w:val="0"/>
      <w:marTop w:val="0"/>
      <w:marBottom w:val="0"/>
      <w:divBdr>
        <w:top w:val="none" w:sz="0" w:space="0" w:color="auto"/>
        <w:left w:val="none" w:sz="0" w:space="0" w:color="auto"/>
        <w:bottom w:val="none" w:sz="0" w:space="0" w:color="auto"/>
        <w:right w:val="none" w:sz="0" w:space="0" w:color="auto"/>
      </w:divBdr>
    </w:div>
    <w:div w:id="481848412">
      <w:bodyDiv w:val="1"/>
      <w:marLeft w:val="0"/>
      <w:marRight w:val="0"/>
      <w:marTop w:val="0"/>
      <w:marBottom w:val="0"/>
      <w:divBdr>
        <w:top w:val="none" w:sz="0" w:space="0" w:color="auto"/>
        <w:left w:val="none" w:sz="0" w:space="0" w:color="auto"/>
        <w:bottom w:val="none" w:sz="0" w:space="0" w:color="auto"/>
        <w:right w:val="none" w:sz="0" w:space="0" w:color="auto"/>
      </w:divBdr>
    </w:div>
    <w:div w:id="482044728">
      <w:bodyDiv w:val="1"/>
      <w:marLeft w:val="0"/>
      <w:marRight w:val="0"/>
      <w:marTop w:val="0"/>
      <w:marBottom w:val="0"/>
      <w:divBdr>
        <w:top w:val="none" w:sz="0" w:space="0" w:color="auto"/>
        <w:left w:val="none" w:sz="0" w:space="0" w:color="auto"/>
        <w:bottom w:val="none" w:sz="0" w:space="0" w:color="auto"/>
        <w:right w:val="none" w:sz="0" w:space="0" w:color="auto"/>
      </w:divBdr>
    </w:div>
    <w:div w:id="482090428">
      <w:bodyDiv w:val="1"/>
      <w:marLeft w:val="0"/>
      <w:marRight w:val="0"/>
      <w:marTop w:val="0"/>
      <w:marBottom w:val="0"/>
      <w:divBdr>
        <w:top w:val="none" w:sz="0" w:space="0" w:color="auto"/>
        <w:left w:val="none" w:sz="0" w:space="0" w:color="auto"/>
        <w:bottom w:val="none" w:sz="0" w:space="0" w:color="auto"/>
        <w:right w:val="none" w:sz="0" w:space="0" w:color="auto"/>
      </w:divBdr>
      <w:divsChild>
        <w:div w:id="287055791">
          <w:marLeft w:val="-225"/>
          <w:marRight w:val="-225"/>
          <w:marTop w:val="0"/>
          <w:marBottom w:val="0"/>
          <w:divBdr>
            <w:top w:val="none" w:sz="0" w:space="0" w:color="auto"/>
            <w:left w:val="none" w:sz="0" w:space="0" w:color="auto"/>
            <w:bottom w:val="none" w:sz="0" w:space="0" w:color="auto"/>
            <w:right w:val="none" w:sz="0" w:space="0" w:color="auto"/>
          </w:divBdr>
          <w:divsChild>
            <w:div w:id="122623025">
              <w:marLeft w:val="0"/>
              <w:marRight w:val="0"/>
              <w:marTop w:val="0"/>
              <w:marBottom w:val="0"/>
              <w:divBdr>
                <w:top w:val="none" w:sz="0" w:space="0" w:color="auto"/>
                <w:left w:val="none" w:sz="0" w:space="0" w:color="auto"/>
                <w:bottom w:val="none" w:sz="0" w:space="0" w:color="auto"/>
                <w:right w:val="none" w:sz="0" w:space="0" w:color="auto"/>
              </w:divBdr>
              <w:divsChild>
                <w:div w:id="4945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636">
          <w:marLeft w:val="-225"/>
          <w:marRight w:val="-225"/>
          <w:marTop w:val="0"/>
          <w:marBottom w:val="0"/>
          <w:divBdr>
            <w:top w:val="none" w:sz="0" w:space="0" w:color="auto"/>
            <w:left w:val="none" w:sz="0" w:space="0" w:color="auto"/>
            <w:bottom w:val="none" w:sz="0" w:space="0" w:color="auto"/>
            <w:right w:val="none" w:sz="0" w:space="0" w:color="auto"/>
          </w:divBdr>
        </w:div>
      </w:divsChild>
    </w:div>
    <w:div w:id="482350675">
      <w:bodyDiv w:val="1"/>
      <w:marLeft w:val="0"/>
      <w:marRight w:val="0"/>
      <w:marTop w:val="0"/>
      <w:marBottom w:val="0"/>
      <w:divBdr>
        <w:top w:val="none" w:sz="0" w:space="0" w:color="auto"/>
        <w:left w:val="none" w:sz="0" w:space="0" w:color="auto"/>
        <w:bottom w:val="none" w:sz="0" w:space="0" w:color="auto"/>
        <w:right w:val="none" w:sz="0" w:space="0" w:color="auto"/>
      </w:divBdr>
      <w:divsChild>
        <w:div w:id="1904607826">
          <w:marLeft w:val="0"/>
          <w:marRight w:val="0"/>
          <w:marTop w:val="0"/>
          <w:marBottom w:val="300"/>
          <w:divBdr>
            <w:top w:val="none" w:sz="0" w:space="0" w:color="auto"/>
            <w:left w:val="none" w:sz="0" w:space="0" w:color="auto"/>
            <w:bottom w:val="none" w:sz="0" w:space="0" w:color="auto"/>
            <w:right w:val="none" w:sz="0" w:space="0" w:color="auto"/>
          </w:divBdr>
        </w:div>
        <w:div w:id="12003725">
          <w:marLeft w:val="15"/>
          <w:marRight w:val="225"/>
          <w:marTop w:val="0"/>
          <w:marBottom w:val="105"/>
          <w:divBdr>
            <w:top w:val="none" w:sz="0" w:space="0" w:color="auto"/>
            <w:left w:val="none" w:sz="0" w:space="0" w:color="auto"/>
            <w:bottom w:val="none" w:sz="0" w:space="0" w:color="auto"/>
            <w:right w:val="none" w:sz="0" w:space="0" w:color="auto"/>
          </w:divBdr>
          <w:divsChild>
            <w:div w:id="454369282">
              <w:marLeft w:val="0"/>
              <w:marRight w:val="0"/>
              <w:marTop w:val="0"/>
              <w:marBottom w:val="0"/>
              <w:divBdr>
                <w:top w:val="none" w:sz="0" w:space="0" w:color="auto"/>
                <w:left w:val="none" w:sz="0" w:space="0" w:color="auto"/>
                <w:bottom w:val="none" w:sz="0" w:space="0" w:color="auto"/>
                <w:right w:val="none" w:sz="0" w:space="0" w:color="auto"/>
              </w:divBdr>
            </w:div>
            <w:div w:id="153493376">
              <w:marLeft w:val="0"/>
              <w:marRight w:val="0"/>
              <w:marTop w:val="0"/>
              <w:marBottom w:val="0"/>
              <w:divBdr>
                <w:top w:val="none" w:sz="0" w:space="0" w:color="auto"/>
                <w:left w:val="none" w:sz="0" w:space="0" w:color="auto"/>
                <w:bottom w:val="none" w:sz="0" w:space="0" w:color="auto"/>
                <w:right w:val="none" w:sz="0" w:space="0" w:color="auto"/>
              </w:divBdr>
            </w:div>
            <w:div w:id="19072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1149">
      <w:bodyDiv w:val="1"/>
      <w:marLeft w:val="0"/>
      <w:marRight w:val="0"/>
      <w:marTop w:val="0"/>
      <w:marBottom w:val="0"/>
      <w:divBdr>
        <w:top w:val="none" w:sz="0" w:space="0" w:color="auto"/>
        <w:left w:val="none" w:sz="0" w:space="0" w:color="auto"/>
        <w:bottom w:val="none" w:sz="0" w:space="0" w:color="auto"/>
        <w:right w:val="none" w:sz="0" w:space="0" w:color="auto"/>
      </w:divBdr>
    </w:div>
    <w:div w:id="482624723">
      <w:bodyDiv w:val="1"/>
      <w:marLeft w:val="0"/>
      <w:marRight w:val="0"/>
      <w:marTop w:val="0"/>
      <w:marBottom w:val="0"/>
      <w:divBdr>
        <w:top w:val="none" w:sz="0" w:space="0" w:color="auto"/>
        <w:left w:val="none" w:sz="0" w:space="0" w:color="auto"/>
        <w:bottom w:val="none" w:sz="0" w:space="0" w:color="auto"/>
        <w:right w:val="none" w:sz="0" w:space="0" w:color="auto"/>
      </w:divBdr>
      <w:divsChild>
        <w:div w:id="373502333">
          <w:marLeft w:val="0"/>
          <w:marRight w:val="0"/>
          <w:marTop w:val="0"/>
          <w:marBottom w:val="0"/>
          <w:divBdr>
            <w:top w:val="none" w:sz="0" w:space="0" w:color="auto"/>
            <w:left w:val="none" w:sz="0" w:space="0" w:color="auto"/>
            <w:bottom w:val="none" w:sz="0" w:space="0" w:color="auto"/>
            <w:right w:val="none" w:sz="0" w:space="0" w:color="auto"/>
          </w:divBdr>
        </w:div>
      </w:divsChild>
    </w:div>
    <w:div w:id="482700658">
      <w:bodyDiv w:val="1"/>
      <w:marLeft w:val="0"/>
      <w:marRight w:val="0"/>
      <w:marTop w:val="0"/>
      <w:marBottom w:val="0"/>
      <w:divBdr>
        <w:top w:val="none" w:sz="0" w:space="0" w:color="auto"/>
        <w:left w:val="none" w:sz="0" w:space="0" w:color="auto"/>
        <w:bottom w:val="none" w:sz="0" w:space="0" w:color="auto"/>
        <w:right w:val="none" w:sz="0" w:space="0" w:color="auto"/>
      </w:divBdr>
      <w:divsChild>
        <w:div w:id="190148049">
          <w:marLeft w:val="0"/>
          <w:marRight w:val="0"/>
          <w:marTop w:val="0"/>
          <w:marBottom w:val="0"/>
          <w:divBdr>
            <w:top w:val="none" w:sz="0" w:space="0" w:color="auto"/>
            <w:left w:val="none" w:sz="0" w:space="0" w:color="auto"/>
            <w:bottom w:val="none" w:sz="0" w:space="0" w:color="auto"/>
            <w:right w:val="none" w:sz="0" w:space="0" w:color="auto"/>
          </w:divBdr>
          <w:divsChild>
            <w:div w:id="680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2428">
      <w:bodyDiv w:val="1"/>
      <w:marLeft w:val="0"/>
      <w:marRight w:val="0"/>
      <w:marTop w:val="0"/>
      <w:marBottom w:val="0"/>
      <w:divBdr>
        <w:top w:val="none" w:sz="0" w:space="0" w:color="auto"/>
        <w:left w:val="none" w:sz="0" w:space="0" w:color="auto"/>
        <w:bottom w:val="none" w:sz="0" w:space="0" w:color="auto"/>
        <w:right w:val="none" w:sz="0" w:space="0" w:color="auto"/>
      </w:divBdr>
    </w:div>
    <w:div w:id="483084595">
      <w:bodyDiv w:val="1"/>
      <w:marLeft w:val="0"/>
      <w:marRight w:val="0"/>
      <w:marTop w:val="0"/>
      <w:marBottom w:val="0"/>
      <w:divBdr>
        <w:top w:val="none" w:sz="0" w:space="0" w:color="auto"/>
        <w:left w:val="none" w:sz="0" w:space="0" w:color="auto"/>
        <w:bottom w:val="none" w:sz="0" w:space="0" w:color="auto"/>
        <w:right w:val="none" w:sz="0" w:space="0" w:color="auto"/>
      </w:divBdr>
      <w:divsChild>
        <w:div w:id="201288230">
          <w:marLeft w:val="0"/>
          <w:marRight w:val="0"/>
          <w:marTop w:val="0"/>
          <w:marBottom w:val="0"/>
          <w:divBdr>
            <w:top w:val="none" w:sz="0" w:space="0" w:color="auto"/>
            <w:left w:val="none" w:sz="0" w:space="0" w:color="auto"/>
            <w:bottom w:val="none" w:sz="0" w:space="0" w:color="auto"/>
            <w:right w:val="none" w:sz="0" w:space="0" w:color="auto"/>
          </w:divBdr>
        </w:div>
        <w:div w:id="472411588">
          <w:marLeft w:val="0"/>
          <w:marRight w:val="0"/>
          <w:marTop w:val="450"/>
          <w:marBottom w:val="435"/>
          <w:divBdr>
            <w:top w:val="none" w:sz="0" w:space="0" w:color="auto"/>
            <w:left w:val="none" w:sz="0" w:space="0" w:color="auto"/>
            <w:bottom w:val="none" w:sz="0" w:space="0" w:color="auto"/>
            <w:right w:val="none" w:sz="0" w:space="0" w:color="auto"/>
          </w:divBdr>
          <w:divsChild>
            <w:div w:id="2004238841">
              <w:marLeft w:val="0"/>
              <w:marRight w:val="0"/>
              <w:marTop w:val="0"/>
              <w:marBottom w:val="0"/>
              <w:divBdr>
                <w:top w:val="none" w:sz="0" w:space="0" w:color="auto"/>
                <w:left w:val="none" w:sz="0" w:space="0" w:color="auto"/>
                <w:bottom w:val="none" w:sz="0" w:space="0" w:color="auto"/>
                <w:right w:val="none" w:sz="0" w:space="0" w:color="auto"/>
              </w:divBdr>
              <w:divsChild>
                <w:div w:id="20920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0292">
          <w:marLeft w:val="0"/>
          <w:marRight w:val="0"/>
          <w:marTop w:val="150"/>
          <w:marBottom w:val="330"/>
          <w:divBdr>
            <w:top w:val="none" w:sz="0" w:space="0" w:color="auto"/>
            <w:left w:val="none" w:sz="0" w:space="0" w:color="auto"/>
            <w:bottom w:val="none" w:sz="0" w:space="0" w:color="auto"/>
            <w:right w:val="none" w:sz="0" w:space="0" w:color="auto"/>
          </w:divBdr>
          <w:divsChild>
            <w:div w:id="676033180">
              <w:marLeft w:val="0"/>
              <w:marRight w:val="0"/>
              <w:marTop w:val="0"/>
              <w:marBottom w:val="0"/>
              <w:divBdr>
                <w:top w:val="none" w:sz="0" w:space="0" w:color="auto"/>
                <w:left w:val="none" w:sz="0" w:space="0" w:color="auto"/>
                <w:bottom w:val="none" w:sz="0" w:space="0" w:color="auto"/>
                <w:right w:val="none" w:sz="0" w:space="0" w:color="auto"/>
              </w:divBdr>
            </w:div>
            <w:div w:id="144589752">
              <w:marLeft w:val="0"/>
              <w:marRight w:val="0"/>
              <w:marTop w:val="0"/>
              <w:marBottom w:val="0"/>
              <w:divBdr>
                <w:top w:val="none" w:sz="0" w:space="0" w:color="auto"/>
                <w:left w:val="none" w:sz="0" w:space="0" w:color="auto"/>
                <w:bottom w:val="none" w:sz="0" w:space="0" w:color="auto"/>
                <w:right w:val="none" w:sz="0" w:space="0" w:color="auto"/>
              </w:divBdr>
              <w:divsChild>
                <w:div w:id="131402453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83163752">
      <w:bodyDiv w:val="1"/>
      <w:marLeft w:val="0"/>
      <w:marRight w:val="0"/>
      <w:marTop w:val="0"/>
      <w:marBottom w:val="0"/>
      <w:divBdr>
        <w:top w:val="none" w:sz="0" w:space="0" w:color="auto"/>
        <w:left w:val="none" w:sz="0" w:space="0" w:color="auto"/>
        <w:bottom w:val="none" w:sz="0" w:space="0" w:color="auto"/>
        <w:right w:val="none" w:sz="0" w:space="0" w:color="auto"/>
      </w:divBdr>
      <w:divsChild>
        <w:div w:id="153692100">
          <w:marLeft w:val="-225"/>
          <w:marRight w:val="-225"/>
          <w:marTop w:val="0"/>
          <w:marBottom w:val="0"/>
          <w:divBdr>
            <w:top w:val="none" w:sz="0" w:space="0" w:color="auto"/>
            <w:left w:val="none" w:sz="0" w:space="0" w:color="auto"/>
            <w:bottom w:val="none" w:sz="0" w:space="0" w:color="auto"/>
            <w:right w:val="none" w:sz="0" w:space="0" w:color="auto"/>
          </w:divBdr>
          <w:divsChild>
            <w:div w:id="2256036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3548950">
      <w:bodyDiv w:val="1"/>
      <w:marLeft w:val="0"/>
      <w:marRight w:val="0"/>
      <w:marTop w:val="0"/>
      <w:marBottom w:val="0"/>
      <w:divBdr>
        <w:top w:val="none" w:sz="0" w:space="0" w:color="auto"/>
        <w:left w:val="none" w:sz="0" w:space="0" w:color="auto"/>
        <w:bottom w:val="none" w:sz="0" w:space="0" w:color="auto"/>
        <w:right w:val="none" w:sz="0" w:space="0" w:color="auto"/>
      </w:divBdr>
    </w:div>
    <w:div w:id="483935376">
      <w:bodyDiv w:val="1"/>
      <w:marLeft w:val="0"/>
      <w:marRight w:val="0"/>
      <w:marTop w:val="0"/>
      <w:marBottom w:val="0"/>
      <w:divBdr>
        <w:top w:val="none" w:sz="0" w:space="0" w:color="auto"/>
        <w:left w:val="none" w:sz="0" w:space="0" w:color="auto"/>
        <w:bottom w:val="none" w:sz="0" w:space="0" w:color="auto"/>
        <w:right w:val="none" w:sz="0" w:space="0" w:color="auto"/>
      </w:divBdr>
      <w:divsChild>
        <w:div w:id="220753885">
          <w:marLeft w:val="0"/>
          <w:marRight w:val="0"/>
          <w:marTop w:val="0"/>
          <w:marBottom w:val="0"/>
          <w:divBdr>
            <w:top w:val="none" w:sz="0" w:space="0" w:color="auto"/>
            <w:left w:val="none" w:sz="0" w:space="0" w:color="auto"/>
            <w:bottom w:val="none" w:sz="0" w:space="0" w:color="auto"/>
            <w:right w:val="none" w:sz="0" w:space="0" w:color="auto"/>
          </w:divBdr>
          <w:divsChild>
            <w:div w:id="4779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7539">
      <w:bodyDiv w:val="1"/>
      <w:marLeft w:val="0"/>
      <w:marRight w:val="0"/>
      <w:marTop w:val="0"/>
      <w:marBottom w:val="0"/>
      <w:divBdr>
        <w:top w:val="none" w:sz="0" w:space="0" w:color="auto"/>
        <w:left w:val="none" w:sz="0" w:space="0" w:color="auto"/>
        <w:bottom w:val="none" w:sz="0" w:space="0" w:color="auto"/>
        <w:right w:val="none" w:sz="0" w:space="0" w:color="auto"/>
      </w:divBdr>
    </w:div>
    <w:div w:id="484050908">
      <w:bodyDiv w:val="1"/>
      <w:marLeft w:val="0"/>
      <w:marRight w:val="0"/>
      <w:marTop w:val="0"/>
      <w:marBottom w:val="0"/>
      <w:divBdr>
        <w:top w:val="none" w:sz="0" w:space="0" w:color="auto"/>
        <w:left w:val="none" w:sz="0" w:space="0" w:color="auto"/>
        <w:bottom w:val="none" w:sz="0" w:space="0" w:color="auto"/>
        <w:right w:val="none" w:sz="0" w:space="0" w:color="auto"/>
      </w:divBdr>
      <w:divsChild>
        <w:div w:id="1170832697">
          <w:marLeft w:val="0"/>
          <w:marRight w:val="0"/>
          <w:marTop w:val="0"/>
          <w:marBottom w:val="300"/>
          <w:divBdr>
            <w:top w:val="none" w:sz="0" w:space="0" w:color="auto"/>
            <w:left w:val="none" w:sz="0" w:space="0" w:color="auto"/>
            <w:bottom w:val="none" w:sz="0" w:space="0" w:color="auto"/>
            <w:right w:val="none" w:sz="0" w:space="0" w:color="auto"/>
          </w:divBdr>
        </w:div>
        <w:div w:id="986782456">
          <w:marLeft w:val="15"/>
          <w:marRight w:val="225"/>
          <w:marTop w:val="0"/>
          <w:marBottom w:val="105"/>
          <w:divBdr>
            <w:top w:val="none" w:sz="0" w:space="0" w:color="auto"/>
            <w:left w:val="none" w:sz="0" w:space="0" w:color="auto"/>
            <w:bottom w:val="none" w:sz="0" w:space="0" w:color="auto"/>
            <w:right w:val="none" w:sz="0" w:space="0" w:color="auto"/>
          </w:divBdr>
          <w:divsChild>
            <w:div w:id="2748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8082">
      <w:bodyDiv w:val="1"/>
      <w:marLeft w:val="0"/>
      <w:marRight w:val="0"/>
      <w:marTop w:val="0"/>
      <w:marBottom w:val="0"/>
      <w:divBdr>
        <w:top w:val="none" w:sz="0" w:space="0" w:color="auto"/>
        <w:left w:val="none" w:sz="0" w:space="0" w:color="auto"/>
        <w:bottom w:val="none" w:sz="0" w:space="0" w:color="auto"/>
        <w:right w:val="none" w:sz="0" w:space="0" w:color="auto"/>
      </w:divBdr>
      <w:divsChild>
        <w:div w:id="482546015">
          <w:marLeft w:val="0"/>
          <w:marRight w:val="0"/>
          <w:marTop w:val="0"/>
          <w:marBottom w:val="150"/>
          <w:divBdr>
            <w:top w:val="none" w:sz="0" w:space="0" w:color="auto"/>
            <w:left w:val="none" w:sz="0" w:space="0" w:color="auto"/>
            <w:bottom w:val="none" w:sz="0" w:space="0" w:color="auto"/>
            <w:right w:val="none" w:sz="0" w:space="0" w:color="auto"/>
          </w:divBdr>
        </w:div>
      </w:divsChild>
    </w:div>
    <w:div w:id="484206598">
      <w:bodyDiv w:val="1"/>
      <w:marLeft w:val="0"/>
      <w:marRight w:val="0"/>
      <w:marTop w:val="0"/>
      <w:marBottom w:val="0"/>
      <w:divBdr>
        <w:top w:val="none" w:sz="0" w:space="0" w:color="auto"/>
        <w:left w:val="none" w:sz="0" w:space="0" w:color="auto"/>
        <w:bottom w:val="none" w:sz="0" w:space="0" w:color="auto"/>
        <w:right w:val="none" w:sz="0" w:space="0" w:color="auto"/>
      </w:divBdr>
    </w:div>
    <w:div w:id="484471754">
      <w:bodyDiv w:val="1"/>
      <w:marLeft w:val="0"/>
      <w:marRight w:val="0"/>
      <w:marTop w:val="0"/>
      <w:marBottom w:val="0"/>
      <w:divBdr>
        <w:top w:val="none" w:sz="0" w:space="0" w:color="auto"/>
        <w:left w:val="none" w:sz="0" w:space="0" w:color="auto"/>
        <w:bottom w:val="none" w:sz="0" w:space="0" w:color="auto"/>
        <w:right w:val="none" w:sz="0" w:space="0" w:color="auto"/>
      </w:divBdr>
      <w:divsChild>
        <w:div w:id="60560709">
          <w:marLeft w:val="0"/>
          <w:marRight w:val="0"/>
          <w:marTop w:val="0"/>
          <w:marBottom w:val="0"/>
          <w:divBdr>
            <w:top w:val="none" w:sz="0" w:space="0" w:color="auto"/>
            <w:left w:val="none" w:sz="0" w:space="0" w:color="auto"/>
            <w:bottom w:val="none" w:sz="0" w:space="0" w:color="auto"/>
            <w:right w:val="none" w:sz="0" w:space="0" w:color="auto"/>
          </w:divBdr>
        </w:div>
        <w:div w:id="314340379">
          <w:marLeft w:val="0"/>
          <w:marRight w:val="0"/>
          <w:marTop w:val="150"/>
          <w:marBottom w:val="0"/>
          <w:divBdr>
            <w:top w:val="none" w:sz="0" w:space="0" w:color="auto"/>
            <w:left w:val="none" w:sz="0" w:space="0" w:color="auto"/>
            <w:bottom w:val="none" w:sz="0" w:space="0" w:color="auto"/>
            <w:right w:val="none" w:sz="0" w:space="0" w:color="auto"/>
          </w:divBdr>
        </w:div>
        <w:div w:id="578751479">
          <w:marLeft w:val="0"/>
          <w:marRight w:val="0"/>
          <w:marTop w:val="0"/>
          <w:marBottom w:val="0"/>
          <w:divBdr>
            <w:top w:val="none" w:sz="0" w:space="0" w:color="auto"/>
            <w:left w:val="none" w:sz="0" w:space="0" w:color="auto"/>
            <w:bottom w:val="none" w:sz="0" w:space="0" w:color="auto"/>
            <w:right w:val="none" w:sz="0" w:space="0" w:color="auto"/>
          </w:divBdr>
        </w:div>
      </w:divsChild>
    </w:div>
    <w:div w:id="484931515">
      <w:bodyDiv w:val="1"/>
      <w:marLeft w:val="0"/>
      <w:marRight w:val="0"/>
      <w:marTop w:val="0"/>
      <w:marBottom w:val="0"/>
      <w:divBdr>
        <w:top w:val="none" w:sz="0" w:space="0" w:color="auto"/>
        <w:left w:val="none" w:sz="0" w:space="0" w:color="auto"/>
        <w:bottom w:val="none" w:sz="0" w:space="0" w:color="auto"/>
        <w:right w:val="none" w:sz="0" w:space="0" w:color="auto"/>
      </w:divBdr>
      <w:divsChild>
        <w:div w:id="259290649">
          <w:marLeft w:val="0"/>
          <w:marRight w:val="0"/>
          <w:marTop w:val="0"/>
          <w:marBottom w:val="300"/>
          <w:divBdr>
            <w:top w:val="none" w:sz="0" w:space="0" w:color="auto"/>
            <w:left w:val="none" w:sz="0" w:space="0" w:color="auto"/>
            <w:bottom w:val="none" w:sz="0" w:space="0" w:color="auto"/>
            <w:right w:val="none" w:sz="0" w:space="0" w:color="auto"/>
          </w:divBdr>
        </w:div>
      </w:divsChild>
    </w:div>
    <w:div w:id="484932100">
      <w:bodyDiv w:val="1"/>
      <w:marLeft w:val="0"/>
      <w:marRight w:val="0"/>
      <w:marTop w:val="0"/>
      <w:marBottom w:val="0"/>
      <w:divBdr>
        <w:top w:val="none" w:sz="0" w:space="0" w:color="auto"/>
        <w:left w:val="none" w:sz="0" w:space="0" w:color="auto"/>
        <w:bottom w:val="none" w:sz="0" w:space="0" w:color="auto"/>
        <w:right w:val="none" w:sz="0" w:space="0" w:color="auto"/>
      </w:divBdr>
      <w:divsChild>
        <w:div w:id="610355554">
          <w:marLeft w:val="750"/>
          <w:marRight w:val="1500"/>
          <w:marTop w:val="0"/>
          <w:marBottom w:val="0"/>
          <w:divBdr>
            <w:top w:val="none" w:sz="0" w:space="0" w:color="auto"/>
            <w:left w:val="none" w:sz="0" w:space="0" w:color="auto"/>
            <w:bottom w:val="none" w:sz="0" w:space="0" w:color="auto"/>
            <w:right w:val="none" w:sz="0" w:space="0" w:color="auto"/>
          </w:divBdr>
        </w:div>
      </w:divsChild>
    </w:div>
    <w:div w:id="485365467">
      <w:bodyDiv w:val="1"/>
      <w:marLeft w:val="0"/>
      <w:marRight w:val="0"/>
      <w:marTop w:val="0"/>
      <w:marBottom w:val="0"/>
      <w:divBdr>
        <w:top w:val="none" w:sz="0" w:space="0" w:color="auto"/>
        <w:left w:val="none" w:sz="0" w:space="0" w:color="auto"/>
        <w:bottom w:val="none" w:sz="0" w:space="0" w:color="auto"/>
        <w:right w:val="none" w:sz="0" w:space="0" w:color="auto"/>
      </w:divBdr>
      <w:divsChild>
        <w:div w:id="370425236">
          <w:marLeft w:val="0"/>
          <w:marRight w:val="0"/>
          <w:marTop w:val="0"/>
          <w:marBottom w:val="0"/>
          <w:divBdr>
            <w:top w:val="none" w:sz="0" w:space="0" w:color="auto"/>
            <w:left w:val="none" w:sz="0" w:space="0" w:color="auto"/>
            <w:bottom w:val="none" w:sz="0" w:space="0" w:color="auto"/>
            <w:right w:val="none" w:sz="0" w:space="0" w:color="auto"/>
          </w:divBdr>
        </w:div>
        <w:div w:id="729109434">
          <w:marLeft w:val="-225"/>
          <w:marRight w:val="-225"/>
          <w:marTop w:val="0"/>
          <w:marBottom w:val="0"/>
          <w:divBdr>
            <w:top w:val="none" w:sz="0" w:space="0" w:color="auto"/>
            <w:left w:val="none" w:sz="0" w:space="0" w:color="auto"/>
            <w:bottom w:val="none" w:sz="0" w:space="0" w:color="auto"/>
            <w:right w:val="none" w:sz="0" w:space="0" w:color="auto"/>
          </w:divBdr>
          <w:divsChild>
            <w:div w:id="4373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105">
      <w:bodyDiv w:val="1"/>
      <w:marLeft w:val="0"/>
      <w:marRight w:val="0"/>
      <w:marTop w:val="0"/>
      <w:marBottom w:val="0"/>
      <w:divBdr>
        <w:top w:val="none" w:sz="0" w:space="0" w:color="auto"/>
        <w:left w:val="none" w:sz="0" w:space="0" w:color="auto"/>
        <w:bottom w:val="none" w:sz="0" w:space="0" w:color="auto"/>
        <w:right w:val="none" w:sz="0" w:space="0" w:color="auto"/>
      </w:divBdr>
      <w:divsChild>
        <w:div w:id="355279896">
          <w:marLeft w:val="0"/>
          <w:marRight w:val="330"/>
          <w:marTop w:val="0"/>
          <w:marBottom w:val="300"/>
          <w:divBdr>
            <w:top w:val="single" w:sz="6" w:space="0" w:color="999999"/>
            <w:left w:val="single" w:sz="6" w:space="0" w:color="999999"/>
            <w:bottom w:val="single" w:sz="6" w:space="0" w:color="999999"/>
            <w:right w:val="single" w:sz="6" w:space="0" w:color="999999"/>
          </w:divBdr>
          <w:divsChild>
            <w:div w:id="94984692">
              <w:marLeft w:val="0"/>
              <w:marRight w:val="0"/>
              <w:marTop w:val="0"/>
              <w:marBottom w:val="0"/>
              <w:divBdr>
                <w:top w:val="single" w:sz="6" w:space="0" w:color="999999"/>
                <w:left w:val="single" w:sz="6" w:space="0" w:color="999999"/>
                <w:bottom w:val="single" w:sz="6" w:space="0" w:color="999999"/>
                <w:right w:val="single" w:sz="6" w:space="0" w:color="999999"/>
              </w:divBdr>
            </w:div>
            <w:div w:id="226965366">
              <w:marLeft w:val="0"/>
              <w:marRight w:val="0"/>
              <w:marTop w:val="0"/>
              <w:marBottom w:val="0"/>
              <w:divBdr>
                <w:top w:val="single" w:sz="6" w:space="0" w:color="999999"/>
                <w:left w:val="single" w:sz="6" w:space="0" w:color="999999"/>
                <w:bottom w:val="single" w:sz="6" w:space="0" w:color="999999"/>
                <w:right w:val="single" w:sz="6" w:space="0" w:color="999999"/>
              </w:divBdr>
            </w:div>
            <w:div w:id="663818191">
              <w:marLeft w:val="0"/>
              <w:marRight w:val="0"/>
              <w:marTop w:val="0"/>
              <w:marBottom w:val="0"/>
              <w:divBdr>
                <w:top w:val="single" w:sz="6" w:space="0" w:color="999999"/>
                <w:left w:val="single" w:sz="6" w:space="0" w:color="999999"/>
                <w:bottom w:val="single" w:sz="6" w:space="0" w:color="999999"/>
                <w:right w:val="single" w:sz="6" w:space="0" w:color="999999"/>
              </w:divBdr>
            </w:div>
            <w:div w:id="7005924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485632163">
      <w:bodyDiv w:val="1"/>
      <w:marLeft w:val="0"/>
      <w:marRight w:val="0"/>
      <w:marTop w:val="0"/>
      <w:marBottom w:val="0"/>
      <w:divBdr>
        <w:top w:val="none" w:sz="0" w:space="0" w:color="auto"/>
        <w:left w:val="none" w:sz="0" w:space="0" w:color="auto"/>
        <w:bottom w:val="none" w:sz="0" w:space="0" w:color="auto"/>
        <w:right w:val="none" w:sz="0" w:space="0" w:color="auto"/>
      </w:divBdr>
    </w:div>
    <w:div w:id="486169174">
      <w:bodyDiv w:val="1"/>
      <w:marLeft w:val="0"/>
      <w:marRight w:val="0"/>
      <w:marTop w:val="0"/>
      <w:marBottom w:val="0"/>
      <w:divBdr>
        <w:top w:val="none" w:sz="0" w:space="0" w:color="auto"/>
        <w:left w:val="none" w:sz="0" w:space="0" w:color="auto"/>
        <w:bottom w:val="none" w:sz="0" w:space="0" w:color="auto"/>
        <w:right w:val="none" w:sz="0" w:space="0" w:color="auto"/>
      </w:divBdr>
      <w:divsChild>
        <w:div w:id="182549130">
          <w:marLeft w:val="0"/>
          <w:marRight w:val="0"/>
          <w:marTop w:val="0"/>
          <w:marBottom w:val="0"/>
          <w:divBdr>
            <w:top w:val="none" w:sz="0" w:space="0" w:color="auto"/>
            <w:left w:val="none" w:sz="0" w:space="0" w:color="auto"/>
            <w:bottom w:val="none" w:sz="0" w:space="0" w:color="auto"/>
            <w:right w:val="none" w:sz="0" w:space="0" w:color="auto"/>
          </w:divBdr>
        </w:div>
        <w:div w:id="710494797">
          <w:marLeft w:val="0"/>
          <w:marRight w:val="0"/>
          <w:marTop w:val="0"/>
          <w:marBottom w:val="300"/>
          <w:divBdr>
            <w:top w:val="none" w:sz="0" w:space="0" w:color="auto"/>
            <w:left w:val="none" w:sz="0" w:space="0" w:color="auto"/>
            <w:bottom w:val="none" w:sz="0" w:space="0" w:color="auto"/>
            <w:right w:val="none" w:sz="0" w:space="0" w:color="auto"/>
          </w:divBdr>
        </w:div>
      </w:divsChild>
    </w:div>
    <w:div w:id="486171770">
      <w:bodyDiv w:val="1"/>
      <w:marLeft w:val="0"/>
      <w:marRight w:val="0"/>
      <w:marTop w:val="0"/>
      <w:marBottom w:val="0"/>
      <w:divBdr>
        <w:top w:val="none" w:sz="0" w:space="0" w:color="auto"/>
        <w:left w:val="none" w:sz="0" w:space="0" w:color="auto"/>
        <w:bottom w:val="none" w:sz="0" w:space="0" w:color="auto"/>
        <w:right w:val="none" w:sz="0" w:space="0" w:color="auto"/>
      </w:divBdr>
      <w:divsChild>
        <w:div w:id="211960550">
          <w:marLeft w:val="-225"/>
          <w:marRight w:val="-225"/>
          <w:marTop w:val="0"/>
          <w:marBottom w:val="0"/>
          <w:divBdr>
            <w:top w:val="none" w:sz="0" w:space="0" w:color="auto"/>
            <w:left w:val="none" w:sz="0" w:space="0" w:color="auto"/>
            <w:bottom w:val="none" w:sz="0" w:space="0" w:color="auto"/>
            <w:right w:val="none" w:sz="0" w:space="0" w:color="auto"/>
          </w:divBdr>
          <w:divsChild>
            <w:div w:id="1746492780">
              <w:marLeft w:val="0"/>
              <w:marRight w:val="0"/>
              <w:marTop w:val="0"/>
              <w:marBottom w:val="0"/>
              <w:divBdr>
                <w:top w:val="none" w:sz="0" w:space="0" w:color="auto"/>
                <w:left w:val="none" w:sz="0" w:space="0" w:color="auto"/>
                <w:bottom w:val="none" w:sz="0" w:space="0" w:color="auto"/>
                <w:right w:val="none" w:sz="0" w:space="0" w:color="auto"/>
              </w:divBdr>
              <w:divsChild>
                <w:div w:id="211794698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374262">
          <w:marLeft w:val="-225"/>
          <w:marRight w:val="-225"/>
          <w:marTop w:val="0"/>
          <w:marBottom w:val="0"/>
          <w:divBdr>
            <w:top w:val="none" w:sz="0" w:space="0" w:color="auto"/>
            <w:left w:val="none" w:sz="0" w:space="0" w:color="auto"/>
            <w:bottom w:val="none" w:sz="0" w:space="0" w:color="auto"/>
            <w:right w:val="none" w:sz="0" w:space="0" w:color="auto"/>
          </w:divBdr>
          <w:divsChild>
            <w:div w:id="37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769">
      <w:bodyDiv w:val="1"/>
      <w:marLeft w:val="0"/>
      <w:marRight w:val="0"/>
      <w:marTop w:val="0"/>
      <w:marBottom w:val="0"/>
      <w:divBdr>
        <w:top w:val="none" w:sz="0" w:space="0" w:color="auto"/>
        <w:left w:val="none" w:sz="0" w:space="0" w:color="auto"/>
        <w:bottom w:val="none" w:sz="0" w:space="0" w:color="auto"/>
        <w:right w:val="none" w:sz="0" w:space="0" w:color="auto"/>
      </w:divBdr>
      <w:divsChild>
        <w:div w:id="754519040">
          <w:marLeft w:val="0"/>
          <w:marRight w:val="0"/>
          <w:marTop w:val="0"/>
          <w:marBottom w:val="300"/>
          <w:divBdr>
            <w:top w:val="none" w:sz="0" w:space="0" w:color="auto"/>
            <w:left w:val="none" w:sz="0" w:space="0" w:color="auto"/>
            <w:bottom w:val="none" w:sz="0" w:space="0" w:color="auto"/>
            <w:right w:val="none" w:sz="0" w:space="0" w:color="auto"/>
          </w:divBdr>
          <w:divsChild>
            <w:div w:id="1773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681">
      <w:bodyDiv w:val="1"/>
      <w:marLeft w:val="0"/>
      <w:marRight w:val="0"/>
      <w:marTop w:val="0"/>
      <w:marBottom w:val="0"/>
      <w:divBdr>
        <w:top w:val="none" w:sz="0" w:space="0" w:color="auto"/>
        <w:left w:val="none" w:sz="0" w:space="0" w:color="auto"/>
        <w:bottom w:val="none" w:sz="0" w:space="0" w:color="auto"/>
        <w:right w:val="none" w:sz="0" w:space="0" w:color="auto"/>
      </w:divBdr>
      <w:divsChild>
        <w:div w:id="1496723535">
          <w:marLeft w:val="0"/>
          <w:marRight w:val="0"/>
          <w:marTop w:val="75"/>
          <w:marBottom w:val="0"/>
          <w:divBdr>
            <w:top w:val="none" w:sz="0" w:space="0" w:color="auto"/>
            <w:left w:val="none" w:sz="0" w:space="0" w:color="auto"/>
            <w:bottom w:val="none" w:sz="0" w:space="0" w:color="auto"/>
            <w:right w:val="none" w:sz="0" w:space="0" w:color="auto"/>
          </w:divBdr>
        </w:div>
        <w:div w:id="1395155585">
          <w:marLeft w:val="-150"/>
          <w:marRight w:val="-150"/>
          <w:marTop w:val="0"/>
          <w:marBottom w:val="0"/>
          <w:divBdr>
            <w:top w:val="none" w:sz="0" w:space="0" w:color="auto"/>
            <w:left w:val="none" w:sz="0" w:space="0" w:color="auto"/>
            <w:bottom w:val="none" w:sz="0" w:space="0" w:color="auto"/>
            <w:right w:val="none" w:sz="0" w:space="0" w:color="auto"/>
          </w:divBdr>
          <w:divsChild>
            <w:div w:id="52385867">
              <w:marLeft w:val="0"/>
              <w:marRight w:val="0"/>
              <w:marTop w:val="0"/>
              <w:marBottom w:val="0"/>
              <w:divBdr>
                <w:top w:val="none" w:sz="0" w:space="0" w:color="auto"/>
                <w:left w:val="none" w:sz="0" w:space="0" w:color="auto"/>
                <w:bottom w:val="none" w:sz="0" w:space="0" w:color="auto"/>
                <w:right w:val="none" w:sz="0" w:space="0" w:color="auto"/>
              </w:divBdr>
              <w:divsChild>
                <w:div w:id="31729283">
                  <w:marLeft w:val="-150"/>
                  <w:marRight w:val="-150"/>
                  <w:marTop w:val="0"/>
                  <w:marBottom w:val="0"/>
                  <w:divBdr>
                    <w:top w:val="none" w:sz="0" w:space="0" w:color="auto"/>
                    <w:left w:val="none" w:sz="0" w:space="0" w:color="auto"/>
                    <w:bottom w:val="none" w:sz="0" w:space="0" w:color="auto"/>
                    <w:right w:val="none" w:sz="0" w:space="0" w:color="auto"/>
                  </w:divBdr>
                  <w:divsChild>
                    <w:div w:id="1609238937">
                      <w:marLeft w:val="0"/>
                      <w:marRight w:val="0"/>
                      <w:marTop w:val="0"/>
                      <w:marBottom w:val="0"/>
                      <w:divBdr>
                        <w:top w:val="none" w:sz="0" w:space="0" w:color="auto"/>
                        <w:left w:val="none" w:sz="0" w:space="0" w:color="auto"/>
                        <w:bottom w:val="none" w:sz="0" w:space="0" w:color="auto"/>
                        <w:right w:val="none" w:sz="0" w:space="0" w:color="auto"/>
                      </w:divBdr>
                      <w:divsChild>
                        <w:div w:id="436564615">
                          <w:marLeft w:val="-150"/>
                          <w:marRight w:val="-150"/>
                          <w:marTop w:val="0"/>
                          <w:marBottom w:val="0"/>
                          <w:divBdr>
                            <w:top w:val="none" w:sz="0" w:space="0" w:color="auto"/>
                            <w:left w:val="none" w:sz="0" w:space="0" w:color="auto"/>
                            <w:bottom w:val="none" w:sz="0" w:space="0" w:color="auto"/>
                            <w:right w:val="none" w:sz="0" w:space="0" w:color="auto"/>
                          </w:divBdr>
                          <w:divsChild>
                            <w:div w:id="837306331">
                              <w:marLeft w:val="0"/>
                              <w:marRight w:val="0"/>
                              <w:marTop w:val="0"/>
                              <w:marBottom w:val="0"/>
                              <w:divBdr>
                                <w:top w:val="none" w:sz="0" w:space="0" w:color="auto"/>
                                <w:left w:val="none" w:sz="0" w:space="0" w:color="auto"/>
                                <w:bottom w:val="none" w:sz="0" w:space="0" w:color="auto"/>
                                <w:right w:val="none" w:sz="0" w:space="0" w:color="auto"/>
                              </w:divBdr>
                              <w:divsChild>
                                <w:div w:id="1799185273">
                                  <w:marLeft w:val="0"/>
                                  <w:marRight w:val="0"/>
                                  <w:marTop w:val="0"/>
                                  <w:marBottom w:val="75"/>
                                  <w:divBdr>
                                    <w:top w:val="none" w:sz="0" w:space="0" w:color="auto"/>
                                    <w:left w:val="none" w:sz="0" w:space="0" w:color="auto"/>
                                    <w:bottom w:val="none" w:sz="0" w:space="0" w:color="auto"/>
                                    <w:right w:val="none" w:sz="0" w:space="0" w:color="auto"/>
                                  </w:divBdr>
                                </w:div>
                                <w:div w:id="1073240949">
                                  <w:marLeft w:val="0"/>
                                  <w:marRight w:val="0"/>
                                  <w:marTop w:val="0"/>
                                  <w:marBottom w:val="0"/>
                                  <w:divBdr>
                                    <w:top w:val="none" w:sz="0" w:space="0" w:color="auto"/>
                                    <w:left w:val="none" w:sz="0" w:space="0" w:color="auto"/>
                                    <w:bottom w:val="none" w:sz="0" w:space="0" w:color="auto"/>
                                    <w:right w:val="none" w:sz="0" w:space="0" w:color="auto"/>
                                  </w:divBdr>
                                  <w:divsChild>
                                    <w:div w:id="907375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653585">
                              <w:marLeft w:val="0"/>
                              <w:marRight w:val="0"/>
                              <w:marTop w:val="0"/>
                              <w:marBottom w:val="0"/>
                              <w:divBdr>
                                <w:top w:val="none" w:sz="0" w:space="0" w:color="auto"/>
                                <w:left w:val="none" w:sz="0" w:space="0" w:color="auto"/>
                                <w:bottom w:val="none" w:sz="0" w:space="0" w:color="auto"/>
                                <w:right w:val="none" w:sz="0" w:space="0" w:color="auto"/>
                              </w:divBdr>
                              <w:divsChild>
                                <w:div w:id="1103307390">
                                  <w:marLeft w:val="0"/>
                                  <w:marRight w:val="0"/>
                                  <w:marTop w:val="0"/>
                                  <w:marBottom w:val="0"/>
                                  <w:divBdr>
                                    <w:top w:val="none" w:sz="0" w:space="0" w:color="auto"/>
                                    <w:left w:val="none" w:sz="0" w:space="0" w:color="auto"/>
                                    <w:bottom w:val="none" w:sz="0" w:space="0" w:color="auto"/>
                                    <w:right w:val="none" w:sz="0" w:space="0" w:color="auto"/>
                                  </w:divBdr>
                                </w:div>
                                <w:div w:id="1227835738">
                                  <w:marLeft w:val="0"/>
                                  <w:marRight w:val="0"/>
                                  <w:marTop w:val="150"/>
                                  <w:marBottom w:val="150"/>
                                  <w:divBdr>
                                    <w:top w:val="none" w:sz="0" w:space="0" w:color="auto"/>
                                    <w:left w:val="none" w:sz="0" w:space="0" w:color="auto"/>
                                    <w:bottom w:val="none" w:sz="0" w:space="0" w:color="auto"/>
                                    <w:right w:val="none" w:sz="0" w:space="0" w:color="auto"/>
                                  </w:divBdr>
                                </w:div>
                              </w:divsChild>
                            </w:div>
                            <w:div w:id="1754350861">
                              <w:marLeft w:val="0"/>
                              <w:marRight w:val="0"/>
                              <w:marTop w:val="0"/>
                              <w:marBottom w:val="0"/>
                              <w:divBdr>
                                <w:top w:val="none" w:sz="0" w:space="0" w:color="auto"/>
                                <w:left w:val="none" w:sz="0" w:space="0" w:color="auto"/>
                                <w:bottom w:val="none" w:sz="0" w:space="0" w:color="auto"/>
                                <w:right w:val="none" w:sz="0" w:space="0" w:color="auto"/>
                              </w:divBdr>
                              <w:divsChild>
                                <w:div w:id="633802505">
                                  <w:marLeft w:val="0"/>
                                  <w:marRight w:val="0"/>
                                  <w:marTop w:val="150"/>
                                  <w:marBottom w:val="0"/>
                                  <w:divBdr>
                                    <w:top w:val="none" w:sz="0" w:space="0" w:color="auto"/>
                                    <w:left w:val="none" w:sz="0" w:space="0" w:color="auto"/>
                                    <w:bottom w:val="none" w:sz="0" w:space="0" w:color="auto"/>
                                    <w:right w:val="none" w:sz="0" w:space="0" w:color="auto"/>
                                  </w:divBdr>
                                  <w:divsChild>
                                    <w:div w:id="635989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8070776">
                      <w:marLeft w:val="0"/>
                      <w:marRight w:val="0"/>
                      <w:marTop w:val="0"/>
                      <w:marBottom w:val="0"/>
                      <w:divBdr>
                        <w:top w:val="none" w:sz="0" w:space="0" w:color="auto"/>
                        <w:left w:val="none" w:sz="0" w:space="0" w:color="auto"/>
                        <w:bottom w:val="none" w:sz="0" w:space="0" w:color="auto"/>
                        <w:right w:val="none" w:sz="0" w:space="0" w:color="auto"/>
                      </w:divBdr>
                      <w:divsChild>
                        <w:div w:id="1113982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7210190">
      <w:bodyDiv w:val="1"/>
      <w:marLeft w:val="0"/>
      <w:marRight w:val="0"/>
      <w:marTop w:val="0"/>
      <w:marBottom w:val="0"/>
      <w:divBdr>
        <w:top w:val="none" w:sz="0" w:space="0" w:color="auto"/>
        <w:left w:val="none" w:sz="0" w:space="0" w:color="auto"/>
        <w:bottom w:val="none" w:sz="0" w:space="0" w:color="auto"/>
        <w:right w:val="none" w:sz="0" w:space="0" w:color="auto"/>
      </w:divBdr>
    </w:div>
    <w:div w:id="487284259">
      <w:bodyDiv w:val="1"/>
      <w:marLeft w:val="0"/>
      <w:marRight w:val="0"/>
      <w:marTop w:val="0"/>
      <w:marBottom w:val="0"/>
      <w:divBdr>
        <w:top w:val="none" w:sz="0" w:space="0" w:color="auto"/>
        <w:left w:val="none" w:sz="0" w:space="0" w:color="auto"/>
        <w:bottom w:val="none" w:sz="0" w:space="0" w:color="auto"/>
        <w:right w:val="none" w:sz="0" w:space="0" w:color="auto"/>
      </w:divBdr>
    </w:div>
    <w:div w:id="487284971">
      <w:bodyDiv w:val="1"/>
      <w:marLeft w:val="0"/>
      <w:marRight w:val="0"/>
      <w:marTop w:val="0"/>
      <w:marBottom w:val="0"/>
      <w:divBdr>
        <w:top w:val="none" w:sz="0" w:space="0" w:color="auto"/>
        <w:left w:val="none" w:sz="0" w:space="0" w:color="auto"/>
        <w:bottom w:val="none" w:sz="0" w:space="0" w:color="auto"/>
        <w:right w:val="none" w:sz="0" w:space="0" w:color="auto"/>
      </w:divBdr>
    </w:div>
    <w:div w:id="487285354">
      <w:bodyDiv w:val="1"/>
      <w:marLeft w:val="0"/>
      <w:marRight w:val="0"/>
      <w:marTop w:val="0"/>
      <w:marBottom w:val="0"/>
      <w:divBdr>
        <w:top w:val="none" w:sz="0" w:space="0" w:color="auto"/>
        <w:left w:val="none" w:sz="0" w:space="0" w:color="auto"/>
        <w:bottom w:val="none" w:sz="0" w:space="0" w:color="auto"/>
        <w:right w:val="none" w:sz="0" w:space="0" w:color="auto"/>
      </w:divBdr>
      <w:divsChild>
        <w:div w:id="399334016">
          <w:marLeft w:val="626"/>
          <w:marRight w:val="1252"/>
          <w:marTop w:val="0"/>
          <w:marBottom w:val="0"/>
          <w:divBdr>
            <w:top w:val="none" w:sz="0" w:space="0" w:color="auto"/>
            <w:left w:val="none" w:sz="0" w:space="0" w:color="auto"/>
            <w:bottom w:val="none" w:sz="0" w:space="0" w:color="auto"/>
            <w:right w:val="none" w:sz="0" w:space="0" w:color="auto"/>
          </w:divBdr>
        </w:div>
      </w:divsChild>
    </w:div>
    <w:div w:id="487290387">
      <w:bodyDiv w:val="1"/>
      <w:marLeft w:val="0"/>
      <w:marRight w:val="0"/>
      <w:marTop w:val="0"/>
      <w:marBottom w:val="0"/>
      <w:divBdr>
        <w:top w:val="none" w:sz="0" w:space="0" w:color="auto"/>
        <w:left w:val="none" w:sz="0" w:space="0" w:color="auto"/>
        <w:bottom w:val="none" w:sz="0" w:space="0" w:color="auto"/>
        <w:right w:val="none" w:sz="0" w:space="0" w:color="auto"/>
      </w:divBdr>
      <w:divsChild>
        <w:div w:id="383994125">
          <w:marLeft w:val="0"/>
          <w:marRight w:val="0"/>
          <w:marTop w:val="0"/>
          <w:marBottom w:val="300"/>
          <w:divBdr>
            <w:top w:val="none" w:sz="0" w:space="0" w:color="auto"/>
            <w:left w:val="none" w:sz="0" w:space="0" w:color="auto"/>
            <w:bottom w:val="none" w:sz="0" w:space="0" w:color="auto"/>
            <w:right w:val="none" w:sz="0" w:space="0" w:color="auto"/>
          </w:divBdr>
        </w:div>
      </w:divsChild>
    </w:div>
    <w:div w:id="487327077">
      <w:bodyDiv w:val="1"/>
      <w:marLeft w:val="0"/>
      <w:marRight w:val="0"/>
      <w:marTop w:val="0"/>
      <w:marBottom w:val="0"/>
      <w:divBdr>
        <w:top w:val="none" w:sz="0" w:space="0" w:color="auto"/>
        <w:left w:val="none" w:sz="0" w:space="0" w:color="auto"/>
        <w:bottom w:val="none" w:sz="0" w:space="0" w:color="auto"/>
        <w:right w:val="none" w:sz="0" w:space="0" w:color="auto"/>
      </w:divBdr>
    </w:div>
    <w:div w:id="487356757">
      <w:bodyDiv w:val="1"/>
      <w:marLeft w:val="0"/>
      <w:marRight w:val="0"/>
      <w:marTop w:val="0"/>
      <w:marBottom w:val="0"/>
      <w:divBdr>
        <w:top w:val="none" w:sz="0" w:space="0" w:color="auto"/>
        <w:left w:val="none" w:sz="0" w:space="0" w:color="auto"/>
        <w:bottom w:val="none" w:sz="0" w:space="0" w:color="auto"/>
        <w:right w:val="none" w:sz="0" w:space="0" w:color="auto"/>
      </w:divBdr>
      <w:divsChild>
        <w:div w:id="1467621902">
          <w:marLeft w:val="0"/>
          <w:marRight w:val="0"/>
          <w:marTop w:val="0"/>
          <w:marBottom w:val="0"/>
          <w:divBdr>
            <w:top w:val="single" w:sz="2" w:space="0" w:color="E0E0E0"/>
            <w:left w:val="single" w:sz="2" w:space="0" w:color="E0E0E0"/>
            <w:bottom w:val="single" w:sz="2" w:space="0" w:color="E0E0E0"/>
            <w:right w:val="single" w:sz="2" w:space="0" w:color="E0E0E0"/>
          </w:divBdr>
          <w:divsChild>
            <w:div w:id="1930039603">
              <w:marLeft w:val="0"/>
              <w:marRight w:val="0"/>
              <w:marTop w:val="0"/>
              <w:marBottom w:val="0"/>
              <w:divBdr>
                <w:top w:val="single" w:sz="2" w:space="0" w:color="E0E0E0"/>
                <w:left w:val="single" w:sz="2" w:space="0" w:color="E0E0E0"/>
                <w:bottom w:val="single" w:sz="2" w:space="0" w:color="E0E0E0"/>
                <w:right w:val="single" w:sz="2" w:space="0" w:color="E0E0E0"/>
              </w:divBdr>
              <w:divsChild>
                <w:div w:id="2115393835">
                  <w:marLeft w:val="0"/>
                  <w:marRight w:val="0"/>
                  <w:marTop w:val="0"/>
                  <w:marBottom w:val="0"/>
                  <w:divBdr>
                    <w:top w:val="single" w:sz="2" w:space="0" w:color="E0E0E0"/>
                    <w:left w:val="single" w:sz="2" w:space="0" w:color="E0E0E0"/>
                    <w:bottom w:val="single" w:sz="2" w:space="0" w:color="E0E0E0"/>
                    <w:right w:val="single" w:sz="2" w:space="0" w:color="E0E0E0"/>
                  </w:divBdr>
                  <w:divsChild>
                    <w:div w:id="2132242553">
                      <w:marLeft w:val="0"/>
                      <w:marRight w:val="0"/>
                      <w:marTop w:val="0"/>
                      <w:marBottom w:val="0"/>
                      <w:divBdr>
                        <w:top w:val="single" w:sz="2" w:space="0" w:color="E0E0E0"/>
                        <w:left w:val="single" w:sz="2" w:space="0" w:color="E0E0E0"/>
                        <w:bottom w:val="single" w:sz="2" w:space="0" w:color="E0E0E0"/>
                        <w:right w:val="single" w:sz="2" w:space="0" w:color="E0E0E0"/>
                      </w:divBdr>
                    </w:div>
                    <w:div w:id="205266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8198754">
          <w:marLeft w:val="0"/>
          <w:marRight w:val="0"/>
          <w:marTop w:val="0"/>
          <w:marBottom w:val="0"/>
          <w:divBdr>
            <w:top w:val="single" w:sz="2" w:space="0" w:color="E0E0E0"/>
            <w:left w:val="single" w:sz="2" w:space="0" w:color="E0E0E0"/>
            <w:bottom w:val="single" w:sz="2" w:space="0" w:color="E0E0E0"/>
            <w:right w:val="single" w:sz="2" w:space="0" w:color="E0E0E0"/>
          </w:divBdr>
          <w:divsChild>
            <w:div w:id="1801023888">
              <w:marLeft w:val="0"/>
              <w:marRight w:val="0"/>
              <w:marTop w:val="0"/>
              <w:marBottom w:val="0"/>
              <w:divBdr>
                <w:top w:val="single" w:sz="2" w:space="0" w:color="E0E0E0"/>
                <w:left w:val="single" w:sz="2" w:space="0" w:color="E0E0E0"/>
                <w:bottom w:val="single" w:sz="2" w:space="0" w:color="E0E0E0"/>
                <w:right w:val="single" w:sz="2" w:space="0" w:color="E0E0E0"/>
              </w:divBdr>
              <w:divsChild>
                <w:div w:id="119811955">
                  <w:marLeft w:val="0"/>
                  <w:marRight w:val="0"/>
                  <w:marTop w:val="0"/>
                  <w:marBottom w:val="0"/>
                  <w:divBdr>
                    <w:top w:val="single" w:sz="2" w:space="0" w:color="E0E0E0"/>
                    <w:left w:val="single" w:sz="2" w:space="0" w:color="E0E0E0"/>
                    <w:bottom w:val="single" w:sz="2" w:space="0" w:color="E0E0E0"/>
                    <w:right w:val="single" w:sz="2" w:space="0" w:color="E0E0E0"/>
                  </w:divBdr>
                  <w:divsChild>
                    <w:div w:id="1834639127">
                      <w:marLeft w:val="0"/>
                      <w:marRight w:val="0"/>
                      <w:marTop w:val="0"/>
                      <w:marBottom w:val="0"/>
                      <w:divBdr>
                        <w:top w:val="single" w:sz="2" w:space="0" w:color="E0E0E0"/>
                        <w:left w:val="single" w:sz="2" w:space="0" w:color="E0E0E0"/>
                        <w:bottom w:val="single" w:sz="2" w:space="0" w:color="E0E0E0"/>
                        <w:right w:val="single" w:sz="2" w:space="0" w:color="E0E0E0"/>
                      </w:divBdr>
                      <w:divsChild>
                        <w:div w:id="998264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97244907">
              <w:marLeft w:val="0"/>
              <w:marRight w:val="0"/>
              <w:marTop w:val="0"/>
              <w:marBottom w:val="0"/>
              <w:divBdr>
                <w:top w:val="single" w:sz="2" w:space="0" w:color="E0E0E0"/>
                <w:left w:val="single" w:sz="2" w:space="0" w:color="E0E0E0"/>
                <w:bottom w:val="single" w:sz="2" w:space="0" w:color="E0E0E0"/>
                <w:right w:val="single" w:sz="2" w:space="0" w:color="E0E0E0"/>
              </w:divBdr>
              <w:divsChild>
                <w:div w:id="1307324138">
                  <w:marLeft w:val="0"/>
                  <w:marRight w:val="0"/>
                  <w:marTop w:val="0"/>
                  <w:marBottom w:val="0"/>
                  <w:divBdr>
                    <w:top w:val="single" w:sz="2" w:space="0" w:color="E0E0E0"/>
                    <w:left w:val="single" w:sz="2" w:space="0" w:color="E0E0E0"/>
                    <w:bottom w:val="single" w:sz="2" w:space="0" w:color="E0E0E0"/>
                    <w:right w:val="single" w:sz="2" w:space="0" w:color="E0E0E0"/>
                  </w:divBdr>
                </w:div>
                <w:div w:id="1772122754">
                  <w:marLeft w:val="0"/>
                  <w:marRight w:val="0"/>
                  <w:marTop w:val="0"/>
                  <w:marBottom w:val="0"/>
                  <w:divBdr>
                    <w:top w:val="single" w:sz="2" w:space="0" w:color="E0E0E0"/>
                    <w:left w:val="single" w:sz="2" w:space="0" w:color="E0E0E0"/>
                    <w:bottom w:val="single" w:sz="2" w:space="0" w:color="E0E0E0"/>
                    <w:right w:val="single" w:sz="2" w:space="0" w:color="E0E0E0"/>
                  </w:divBdr>
                  <w:divsChild>
                    <w:div w:id="1053577502">
                      <w:marLeft w:val="0"/>
                      <w:marRight w:val="0"/>
                      <w:marTop w:val="0"/>
                      <w:marBottom w:val="0"/>
                      <w:divBdr>
                        <w:top w:val="single" w:sz="2" w:space="0" w:color="E0E0E0"/>
                        <w:left w:val="single" w:sz="2" w:space="0" w:color="E0E0E0"/>
                        <w:bottom w:val="single" w:sz="2" w:space="0" w:color="E0E0E0"/>
                        <w:right w:val="single" w:sz="2" w:space="0" w:color="E0E0E0"/>
                      </w:divBdr>
                      <w:divsChild>
                        <w:div w:id="1654066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2135668">
                      <w:marLeft w:val="0"/>
                      <w:marRight w:val="0"/>
                      <w:marTop w:val="0"/>
                      <w:marBottom w:val="0"/>
                      <w:divBdr>
                        <w:top w:val="single" w:sz="2" w:space="0" w:color="E0E0E0"/>
                        <w:left w:val="single" w:sz="2" w:space="0" w:color="E0E0E0"/>
                        <w:bottom w:val="single" w:sz="2" w:space="0" w:color="E0E0E0"/>
                        <w:right w:val="single" w:sz="2" w:space="0" w:color="E0E0E0"/>
                      </w:divBdr>
                      <w:divsChild>
                        <w:div w:id="34760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6792131">
                      <w:marLeft w:val="0"/>
                      <w:marRight w:val="0"/>
                      <w:marTop w:val="0"/>
                      <w:marBottom w:val="0"/>
                      <w:divBdr>
                        <w:top w:val="single" w:sz="2" w:space="0" w:color="E0E0E0"/>
                        <w:left w:val="single" w:sz="2" w:space="0" w:color="E0E0E0"/>
                        <w:bottom w:val="single" w:sz="2" w:space="0" w:color="E0E0E0"/>
                        <w:right w:val="single" w:sz="2" w:space="0" w:color="E0E0E0"/>
                      </w:divBdr>
                      <w:divsChild>
                        <w:div w:id="55133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0427315">
                      <w:marLeft w:val="0"/>
                      <w:marRight w:val="0"/>
                      <w:marTop w:val="0"/>
                      <w:marBottom w:val="0"/>
                      <w:divBdr>
                        <w:top w:val="single" w:sz="2" w:space="0" w:color="E0E0E0"/>
                        <w:left w:val="single" w:sz="2" w:space="0" w:color="E0E0E0"/>
                        <w:bottom w:val="single" w:sz="2" w:space="0" w:color="E0E0E0"/>
                        <w:right w:val="single" w:sz="2" w:space="0" w:color="E0E0E0"/>
                      </w:divBdr>
                      <w:divsChild>
                        <w:div w:id="1770352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997591">
                      <w:marLeft w:val="0"/>
                      <w:marRight w:val="0"/>
                      <w:marTop w:val="0"/>
                      <w:marBottom w:val="0"/>
                      <w:divBdr>
                        <w:top w:val="single" w:sz="2" w:space="0" w:color="E0E0E0"/>
                        <w:left w:val="single" w:sz="2" w:space="0" w:color="E0E0E0"/>
                        <w:bottom w:val="single" w:sz="2" w:space="0" w:color="E0E0E0"/>
                        <w:right w:val="single" w:sz="2" w:space="0" w:color="E0E0E0"/>
                      </w:divBdr>
                      <w:divsChild>
                        <w:div w:id="767429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87788133">
      <w:bodyDiv w:val="1"/>
      <w:marLeft w:val="0"/>
      <w:marRight w:val="0"/>
      <w:marTop w:val="0"/>
      <w:marBottom w:val="0"/>
      <w:divBdr>
        <w:top w:val="none" w:sz="0" w:space="0" w:color="auto"/>
        <w:left w:val="none" w:sz="0" w:space="0" w:color="auto"/>
        <w:bottom w:val="none" w:sz="0" w:space="0" w:color="auto"/>
        <w:right w:val="none" w:sz="0" w:space="0" w:color="auto"/>
      </w:divBdr>
      <w:divsChild>
        <w:div w:id="886794582">
          <w:marLeft w:val="0"/>
          <w:marRight w:val="0"/>
          <w:marTop w:val="0"/>
          <w:marBottom w:val="0"/>
          <w:divBdr>
            <w:top w:val="none" w:sz="0" w:space="0" w:color="auto"/>
            <w:left w:val="none" w:sz="0" w:space="0" w:color="auto"/>
            <w:bottom w:val="none" w:sz="0" w:space="0" w:color="auto"/>
            <w:right w:val="none" w:sz="0" w:space="0" w:color="auto"/>
          </w:divBdr>
        </w:div>
      </w:divsChild>
    </w:div>
    <w:div w:id="487793624">
      <w:bodyDiv w:val="1"/>
      <w:marLeft w:val="0"/>
      <w:marRight w:val="0"/>
      <w:marTop w:val="0"/>
      <w:marBottom w:val="0"/>
      <w:divBdr>
        <w:top w:val="none" w:sz="0" w:space="0" w:color="auto"/>
        <w:left w:val="none" w:sz="0" w:space="0" w:color="auto"/>
        <w:bottom w:val="none" w:sz="0" w:space="0" w:color="auto"/>
        <w:right w:val="none" w:sz="0" w:space="0" w:color="auto"/>
      </w:divBdr>
    </w:div>
    <w:div w:id="488062859">
      <w:bodyDiv w:val="1"/>
      <w:marLeft w:val="0"/>
      <w:marRight w:val="0"/>
      <w:marTop w:val="0"/>
      <w:marBottom w:val="0"/>
      <w:divBdr>
        <w:top w:val="none" w:sz="0" w:space="0" w:color="auto"/>
        <w:left w:val="none" w:sz="0" w:space="0" w:color="auto"/>
        <w:bottom w:val="none" w:sz="0" w:space="0" w:color="auto"/>
        <w:right w:val="none" w:sz="0" w:space="0" w:color="auto"/>
      </w:divBdr>
      <w:divsChild>
        <w:div w:id="920915893">
          <w:marLeft w:val="-150"/>
          <w:marRight w:val="-150"/>
          <w:marTop w:val="0"/>
          <w:marBottom w:val="0"/>
          <w:divBdr>
            <w:top w:val="none" w:sz="0" w:space="0" w:color="auto"/>
            <w:left w:val="none" w:sz="0" w:space="0" w:color="auto"/>
            <w:bottom w:val="none" w:sz="0" w:space="0" w:color="auto"/>
            <w:right w:val="none" w:sz="0" w:space="0" w:color="auto"/>
          </w:divBdr>
          <w:divsChild>
            <w:div w:id="1756632657">
              <w:marLeft w:val="0"/>
              <w:marRight w:val="0"/>
              <w:marTop w:val="0"/>
              <w:marBottom w:val="0"/>
              <w:divBdr>
                <w:top w:val="none" w:sz="0" w:space="0" w:color="auto"/>
                <w:left w:val="none" w:sz="0" w:space="0" w:color="auto"/>
                <w:bottom w:val="none" w:sz="0" w:space="0" w:color="auto"/>
                <w:right w:val="none" w:sz="0" w:space="0" w:color="auto"/>
              </w:divBdr>
              <w:divsChild>
                <w:div w:id="1985625515">
                  <w:marLeft w:val="-150"/>
                  <w:marRight w:val="-150"/>
                  <w:marTop w:val="0"/>
                  <w:marBottom w:val="0"/>
                  <w:divBdr>
                    <w:top w:val="none" w:sz="0" w:space="0" w:color="auto"/>
                    <w:left w:val="none" w:sz="0" w:space="0" w:color="auto"/>
                    <w:bottom w:val="none" w:sz="0" w:space="0" w:color="auto"/>
                    <w:right w:val="none" w:sz="0" w:space="0" w:color="auto"/>
                  </w:divBdr>
                  <w:divsChild>
                    <w:div w:id="221597474">
                      <w:marLeft w:val="0"/>
                      <w:marRight w:val="0"/>
                      <w:marTop w:val="0"/>
                      <w:marBottom w:val="0"/>
                      <w:divBdr>
                        <w:top w:val="none" w:sz="0" w:space="0" w:color="auto"/>
                        <w:left w:val="none" w:sz="0" w:space="0" w:color="auto"/>
                        <w:bottom w:val="none" w:sz="0" w:space="0" w:color="auto"/>
                        <w:right w:val="none" w:sz="0" w:space="0" w:color="auto"/>
                      </w:divBdr>
                      <w:divsChild>
                        <w:div w:id="128326218">
                          <w:marLeft w:val="-150"/>
                          <w:marRight w:val="-150"/>
                          <w:marTop w:val="0"/>
                          <w:marBottom w:val="0"/>
                          <w:divBdr>
                            <w:top w:val="none" w:sz="0" w:space="0" w:color="auto"/>
                            <w:left w:val="none" w:sz="0" w:space="0" w:color="auto"/>
                            <w:bottom w:val="none" w:sz="0" w:space="0" w:color="auto"/>
                            <w:right w:val="none" w:sz="0" w:space="0" w:color="auto"/>
                          </w:divBdr>
                          <w:divsChild>
                            <w:div w:id="1315528783">
                              <w:marLeft w:val="0"/>
                              <w:marRight w:val="0"/>
                              <w:marTop w:val="0"/>
                              <w:marBottom w:val="0"/>
                              <w:divBdr>
                                <w:top w:val="none" w:sz="0" w:space="0" w:color="auto"/>
                                <w:left w:val="none" w:sz="0" w:space="0" w:color="auto"/>
                                <w:bottom w:val="none" w:sz="0" w:space="0" w:color="auto"/>
                                <w:right w:val="none" w:sz="0" w:space="0" w:color="auto"/>
                              </w:divBdr>
                              <w:divsChild>
                                <w:div w:id="283080649">
                                  <w:marLeft w:val="0"/>
                                  <w:marRight w:val="0"/>
                                  <w:marTop w:val="0"/>
                                  <w:marBottom w:val="75"/>
                                  <w:divBdr>
                                    <w:top w:val="none" w:sz="0" w:space="0" w:color="auto"/>
                                    <w:left w:val="none" w:sz="0" w:space="0" w:color="auto"/>
                                    <w:bottom w:val="none" w:sz="0" w:space="0" w:color="auto"/>
                                    <w:right w:val="none" w:sz="0" w:space="0" w:color="auto"/>
                                  </w:divBdr>
                                </w:div>
                                <w:div w:id="1471508850">
                                  <w:marLeft w:val="0"/>
                                  <w:marRight w:val="0"/>
                                  <w:marTop w:val="0"/>
                                  <w:marBottom w:val="0"/>
                                  <w:divBdr>
                                    <w:top w:val="none" w:sz="0" w:space="0" w:color="auto"/>
                                    <w:left w:val="none" w:sz="0" w:space="0" w:color="auto"/>
                                    <w:bottom w:val="none" w:sz="0" w:space="0" w:color="auto"/>
                                    <w:right w:val="none" w:sz="0" w:space="0" w:color="auto"/>
                                  </w:divBdr>
                                  <w:divsChild>
                                    <w:div w:id="20990592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808638">
                              <w:marLeft w:val="0"/>
                              <w:marRight w:val="0"/>
                              <w:marTop w:val="0"/>
                              <w:marBottom w:val="0"/>
                              <w:divBdr>
                                <w:top w:val="none" w:sz="0" w:space="0" w:color="auto"/>
                                <w:left w:val="none" w:sz="0" w:space="0" w:color="auto"/>
                                <w:bottom w:val="none" w:sz="0" w:space="0" w:color="auto"/>
                                <w:right w:val="none" w:sz="0" w:space="0" w:color="auto"/>
                              </w:divBdr>
                              <w:divsChild>
                                <w:div w:id="1819297437">
                                  <w:marLeft w:val="0"/>
                                  <w:marRight w:val="0"/>
                                  <w:marTop w:val="0"/>
                                  <w:marBottom w:val="0"/>
                                  <w:divBdr>
                                    <w:top w:val="none" w:sz="0" w:space="0" w:color="auto"/>
                                    <w:left w:val="none" w:sz="0" w:space="0" w:color="auto"/>
                                    <w:bottom w:val="none" w:sz="0" w:space="0" w:color="auto"/>
                                    <w:right w:val="none" w:sz="0" w:space="0" w:color="auto"/>
                                  </w:divBdr>
                                </w:div>
                              </w:divsChild>
                            </w:div>
                            <w:div w:id="734400570">
                              <w:marLeft w:val="0"/>
                              <w:marRight w:val="0"/>
                              <w:marTop w:val="0"/>
                              <w:marBottom w:val="0"/>
                              <w:divBdr>
                                <w:top w:val="none" w:sz="0" w:space="0" w:color="auto"/>
                                <w:left w:val="none" w:sz="0" w:space="0" w:color="auto"/>
                                <w:bottom w:val="none" w:sz="0" w:space="0" w:color="auto"/>
                                <w:right w:val="none" w:sz="0" w:space="0" w:color="auto"/>
                              </w:divBdr>
                              <w:divsChild>
                                <w:div w:id="2007243976">
                                  <w:marLeft w:val="0"/>
                                  <w:marRight w:val="0"/>
                                  <w:marTop w:val="150"/>
                                  <w:marBottom w:val="0"/>
                                  <w:divBdr>
                                    <w:top w:val="none" w:sz="0" w:space="0" w:color="auto"/>
                                    <w:left w:val="none" w:sz="0" w:space="0" w:color="auto"/>
                                    <w:bottom w:val="none" w:sz="0" w:space="0" w:color="auto"/>
                                    <w:right w:val="none" w:sz="0" w:space="0" w:color="auto"/>
                                  </w:divBdr>
                                  <w:divsChild>
                                    <w:div w:id="952051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8551445">
                      <w:marLeft w:val="0"/>
                      <w:marRight w:val="0"/>
                      <w:marTop w:val="0"/>
                      <w:marBottom w:val="0"/>
                      <w:divBdr>
                        <w:top w:val="none" w:sz="0" w:space="0" w:color="auto"/>
                        <w:left w:val="none" w:sz="0" w:space="0" w:color="auto"/>
                        <w:bottom w:val="none" w:sz="0" w:space="0" w:color="auto"/>
                        <w:right w:val="none" w:sz="0" w:space="0" w:color="auto"/>
                      </w:divBdr>
                      <w:divsChild>
                        <w:div w:id="2047096448">
                          <w:marLeft w:val="0"/>
                          <w:marRight w:val="0"/>
                          <w:marTop w:val="0"/>
                          <w:marBottom w:val="150"/>
                          <w:divBdr>
                            <w:top w:val="none" w:sz="0" w:space="0" w:color="auto"/>
                            <w:left w:val="none" w:sz="0" w:space="0" w:color="auto"/>
                            <w:bottom w:val="none" w:sz="0" w:space="0" w:color="auto"/>
                            <w:right w:val="none" w:sz="0" w:space="0" w:color="auto"/>
                          </w:divBdr>
                        </w:div>
                        <w:div w:id="703480288">
                          <w:blockQuote w:val="1"/>
                          <w:marLeft w:val="0"/>
                          <w:marRight w:val="0"/>
                          <w:marTop w:val="0"/>
                          <w:marBottom w:val="300"/>
                          <w:divBdr>
                            <w:top w:val="none" w:sz="0" w:space="0" w:color="auto"/>
                            <w:left w:val="none" w:sz="0" w:space="0" w:color="auto"/>
                            <w:bottom w:val="none" w:sz="0" w:space="0" w:color="auto"/>
                            <w:right w:val="none" w:sz="0" w:space="0" w:color="auto"/>
                          </w:divBdr>
                          <w:divsChild>
                            <w:div w:id="1403289350">
                              <w:marLeft w:val="600"/>
                              <w:marRight w:val="0"/>
                              <w:marTop w:val="0"/>
                              <w:marBottom w:val="0"/>
                              <w:divBdr>
                                <w:top w:val="none" w:sz="0" w:space="0" w:color="auto"/>
                                <w:left w:val="single" w:sz="12" w:space="8" w:color="90B400"/>
                                <w:bottom w:val="none" w:sz="0" w:space="0" w:color="auto"/>
                                <w:right w:val="none" w:sz="0" w:space="0" w:color="auto"/>
                              </w:divBdr>
                            </w:div>
                          </w:divsChild>
                        </w:div>
                        <w:div w:id="1286430443">
                          <w:marLeft w:val="0"/>
                          <w:marRight w:val="0"/>
                          <w:marTop w:val="0"/>
                          <w:marBottom w:val="150"/>
                          <w:divBdr>
                            <w:top w:val="none" w:sz="0" w:space="0" w:color="auto"/>
                            <w:left w:val="none" w:sz="0" w:space="0" w:color="auto"/>
                            <w:bottom w:val="none" w:sz="0" w:space="0" w:color="auto"/>
                            <w:right w:val="none" w:sz="0" w:space="0" w:color="auto"/>
                          </w:divBdr>
                        </w:div>
                        <w:div w:id="509609576">
                          <w:blockQuote w:val="1"/>
                          <w:marLeft w:val="0"/>
                          <w:marRight w:val="0"/>
                          <w:marTop w:val="0"/>
                          <w:marBottom w:val="300"/>
                          <w:divBdr>
                            <w:top w:val="none" w:sz="0" w:space="0" w:color="auto"/>
                            <w:left w:val="none" w:sz="0" w:space="0" w:color="auto"/>
                            <w:bottom w:val="none" w:sz="0" w:space="0" w:color="auto"/>
                            <w:right w:val="none" w:sz="0" w:space="0" w:color="auto"/>
                          </w:divBdr>
                          <w:divsChild>
                            <w:div w:id="1894458485">
                              <w:marLeft w:val="600"/>
                              <w:marRight w:val="0"/>
                              <w:marTop w:val="0"/>
                              <w:marBottom w:val="0"/>
                              <w:divBdr>
                                <w:top w:val="none" w:sz="0" w:space="0" w:color="auto"/>
                                <w:left w:val="single" w:sz="12" w:space="8" w:color="90B400"/>
                                <w:bottom w:val="none" w:sz="0" w:space="0" w:color="auto"/>
                                <w:right w:val="none" w:sz="0" w:space="0" w:color="auto"/>
                              </w:divBdr>
                            </w:div>
                          </w:divsChild>
                        </w:div>
                        <w:div w:id="9972666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8251638">
      <w:bodyDiv w:val="1"/>
      <w:marLeft w:val="0"/>
      <w:marRight w:val="0"/>
      <w:marTop w:val="0"/>
      <w:marBottom w:val="0"/>
      <w:divBdr>
        <w:top w:val="none" w:sz="0" w:space="0" w:color="auto"/>
        <w:left w:val="none" w:sz="0" w:space="0" w:color="auto"/>
        <w:bottom w:val="none" w:sz="0" w:space="0" w:color="auto"/>
        <w:right w:val="none" w:sz="0" w:space="0" w:color="auto"/>
      </w:divBdr>
      <w:divsChild>
        <w:div w:id="386419528">
          <w:marLeft w:val="0"/>
          <w:marRight w:val="0"/>
          <w:marTop w:val="0"/>
          <w:marBottom w:val="0"/>
          <w:divBdr>
            <w:top w:val="none" w:sz="0" w:space="0" w:color="auto"/>
            <w:left w:val="none" w:sz="0" w:space="0" w:color="auto"/>
            <w:bottom w:val="none" w:sz="0" w:space="0" w:color="auto"/>
            <w:right w:val="none" w:sz="0" w:space="0" w:color="auto"/>
          </w:divBdr>
        </w:div>
        <w:div w:id="495724777">
          <w:marLeft w:val="0"/>
          <w:marRight w:val="0"/>
          <w:marTop w:val="0"/>
          <w:marBottom w:val="0"/>
          <w:divBdr>
            <w:top w:val="none" w:sz="0" w:space="0" w:color="auto"/>
            <w:left w:val="none" w:sz="0" w:space="0" w:color="auto"/>
            <w:bottom w:val="none" w:sz="0" w:space="0" w:color="auto"/>
            <w:right w:val="none" w:sz="0" w:space="0" w:color="auto"/>
          </w:divBdr>
          <w:divsChild>
            <w:div w:id="3501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534">
      <w:bodyDiv w:val="1"/>
      <w:marLeft w:val="0"/>
      <w:marRight w:val="0"/>
      <w:marTop w:val="0"/>
      <w:marBottom w:val="0"/>
      <w:divBdr>
        <w:top w:val="none" w:sz="0" w:space="0" w:color="auto"/>
        <w:left w:val="none" w:sz="0" w:space="0" w:color="auto"/>
        <w:bottom w:val="none" w:sz="0" w:space="0" w:color="auto"/>
        <w:right w:val="none" w:sz="0" w:space="0" w:color="auto"/>
      </w:divBdr>
    </w:div>
    <w:div w:id="488833447">
      <w:bodyDiv w:val="1"/>
      <w:marLeft w:val="0"/>
      <w:marRight w:val="0"/>
      <w:marTop w:val="0"/>
      <w:marBottom w:val="0"/>
      <w:divBdr>
        <w:top w:val="none" w:sz="0" w:space="0" w:color="auto"/>
        <w:left w:val="none" w:sz="0" w:space="0" w:color="auto"/>
        <w:bottom w:val="none" w:sz="0" w:space="0" w:color="auto"/>
        <w:right w:val="none" w:sz="0" w:space="0" w:color="auto"/>
      </w:divBdr>
      <w:divsChild>
        <w:div w:id="21248372">
          <w:marLeft w:val="0"/>
          <w:marRight w:val="0"/>
          <w:marTop w:val="0"/>
          <w:marBottom w:val="300"/>
          <w:divBdr>
            <w:top w:val="none" w:sz="0" w:space="0" w:color="auto"/>
            <w:left w:val="none" w:sz="0" w:space="0" w:color="auto"/>
            <w:bottom w:val="none" w:sz="0" w:space="0" w:color="auto"/>
            <w:right w:val="none" w:sz="0" w:space="0" w:color="auto"/>
          </w:divBdr>
          <w:divsChild>
            <w:div w:id="4184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666">
      <w:bodyDiv w:val="1"/>
      <w:marLeft w:val="0"/>
      <w:marRight w:val="0"/>
      <w:marTop w:val="0"/>
      <w:marBottom w:val="0"/>
      <w:divBdr>
        <w:top w:val="none" w:sz="0" w:space="0" w:color="auto"/>
        <w:left w:val="none" w:sz="0" w:space="0" w:color="auto"/>
        <w:bottom w:val="none" w:sz="0" w:space="0" w:color="auto"/>
        <w:right w:val="none" w:sz="0" w:space="0" w:color="auto"/>
      </w:divBdr>
      <w:divsChild>
        <w:div w:id="1694912744">
          <w:marLeft w:val="0"/>
          <w:marRight w:val="0"/>
          <w:marTop w:val="0"/>
          <w:marBottom w:val="300"/>
          <w:divBdr>
            <w:top w:val="none" w:sz="0" w:space="0" w:color="auto"/>
            <w:left w:val="none" w:sz="0" w:space="0" w:color="auto"/>
            <w:bottom w:val="none" w:sz="0" w:space="0" w:color="auto"/>
            <w:right w:val="none" w:sz="0" w:space="0" w:color="auto"/>
          </w:divBdr>
        </w:div>
        <w:div w:id="1547179290">
          <w:marLeft w:val="15"/>
          <w:marRight w:val="225"/>
          <w:marTop w:val="0"/>
          <w:marBottom w:val="105"/>
          <w:divBdr>
            <w:top w:val="none" w:sz="0" w:space="0" w:color="auto"/>
            <w:left w:val="none" w:sz="0" w:space="0" w:color="auto"/>
            <w:bottom w:val="none" w:sz="0" w:space="0" w:color="auto"/>
            <w:right w:val="none" w:sz="0" w:space="0" w:color="auto"/>
          </w:divBdr>
          <w:divsChild>
            <w:div w:id="17276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714">
      <w:bodyDiv w:val="1"/>
      <w:marLeft w:val="0"/>
      <w:marRight w:val="0"/>
      <w:marTop w:val="0"/>
      <w:marBottom w:val="0"/>
      <w:divBdr>
        <w:top w:val="none" w:sz="0" w:space="0" w:color="auto"/>
        <w:left w:val="none" w:sz="0" w:space="0" w:color="auto"/>
        <w:bottom w:val="none" w:sz="0" w:space="0" w:color="auto"/>
        <w:right w:val="none" w:sz="0" w:space="0" w:color="auto"/>
      </w:divBdr>
    </w:div>
    <w:div w:id="489059548">
      <w:bodyDiv w:val="1"/>
      <w:marLeft w:val="0"/>
      <w:marRight w:val="0"/>
      <w:marTop w:val="0"/>
      <w:marBottom w:val="0"/>
      <w:divBdr>
        <w:top w:val="none" w:sz="0" w:space="0" w:color="auto"/>
        <w:left w:val="none" w:sz="0" w:space="0" w:color="auto"/>
        <w:bottom w:val="none" w:sz="0" w:space="0" w:color="auto"/>
        <w:right w:val="none" w:sz="0" w:space="0" w:color="auto"/>
      </w:divBdr>
      <w:divsChild>
        <w:div w:id="59064946">
          <w:marLeft w:val="0"/>
          <w:marRight w:val="330"/>
          <w:marTop w:val="0"/>
          <w:marBottom w:val="300"/>
          <w:divBdr>
            <w:top w:val="single" w:sz="6" w:space="0" w:color="999999"/>
            <w:left w:val="single" w:sz="6" w:space="0" w:color="999999"/>
            <w:bottom w:val="single" w:sz="6" w:space="0" w:color="999999"/>
            <w:right w:val="single" w:sz="6" w:space="0" w:color="999999"/>
          </w:divBdr>
          <w:divsChild>
            <w:div w:id="260337539">
              <w:marLeft w:val="0"/>
              <w:marRight w:val="0"/>
              <w:marTop w:val="0"/>
              <w:marBottom w:val="0"/>
              <w:divBdr>
                <w:top w:val="single" w:sz="6" w:space="0" w:color="999999"/>
                <w:left w:val="single" w:sz="6" w:space="0" w:color="999999"/>
                <w:bottom w:val="single" w:sz="6" w:space="0" w:color="999999"/>
                <w:right w:val="single" w:sz="6" w:space="0" w:color="999999"/>
              </w:divBdr>
            </w:div>
            <w:div w:id="3824152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6775587">
          <w:marLeft w:val="0"/>
          <w:marRight w:val="0"/>
          <w:marTop w:val="0"/>
          <w:marBottom w:val="0"/>
          <w:divBdr>
            <w:top w:val="none" w:sz="0" w:space="0" w:color="auto"/>
            <w:left w:val="none" w:sz="0" w:space="0" w:color="auto"/>
            <w:bottom w:val="none" w:sz="0" w:space="0" w:color="auto"/>
            <w:right w:val="none" w:sz="0" w:space="0" w:color="auto"/>
          </w:divBdr>
        </w:div>
      </w:divsChild>
    </w:div>
    <w:div w:id="489559324">
      <w:bodyDiv w:val="1"/>
      <w:marLeft w:val="0"/>
      <w:marRight w:val="0"/>
      <w:marTop w:val="0"/>
      <w:marBottom w:val="0"/>
      <w:divBdr>
        <w:top w:val="none" w:sz="0" w:space="0" w:color="auto"/>
        <w:left w:val="none" w:sz="0" w:space="0" w:color="auto"/>
        <w:bottom w:val="none" w:sz="0" w:space="0" w:color="auto"/>
        <w:right w:val="none" w:sz="0" w:space="0" w:color="auto"/>
      </w:divBdr>
      <w:divsChild>
        <w:div w:id="433670984">
          <w:marLeft w:val="-225"/>
          <w:marRight w:val="-225"/>
          <w:marTop w:val="0"/>
          <w:marBottom w:val="0"/>
          <w:divBdr>
            <w:top w:val="none" w:sz="0" w:space="0" w:color="auto"/>
            <w:left w:val="none" w:sz="0" w:space="0" w:color="auto"/>
            <w:bottom w:val="none" w:sz="0" w:space="0" w:color="auto"/>
            <w:right w:val="none" w:sz="0" w:space="0" w:color="auto"/>
          </w:divBdr>
          <w:divsChild>
            <w:div w:id="609895599">
              <w:marLeft w:val="1463"/>
              <w:marRight w:val="0"/>
              <w:marTop w:val="0"/>
              <w:marBottom w:val="0"/>
              <w:divBdr>
                <w:top w:val="none" w:sz="0" w:space="0" w:color="auto"/>
                <w:left w:val="none" w:sz="0" w:space="0" w:color="auto"/>
                <w:bottom w:val="none" w:sz="0" w:space="0" w:color="auto"/>
                <w:right w:val="none" w:sz="0" w:space="0" w:color="auto"/>
              </w:divBdr>
            </w:div>
          </w:divsChild>
        </w:div>
        <w:div w:id="760183424">
          <w:marLeft w:val="-225"/>
          <w:marRight w:val="-225"/>
          <w:marTop w:val="0"/>
          <w:marBottom w:val="0"/>
          <w:divBdr>
            <w:top w:val="none" w:sz="0" w:space="0" w:color="auto"/>
            <w:left w:val="none" w:sz="0" w:space="0" w:color="auto"/>
            <w:bottom w:val="none" w:sz="0" w:space="0" w:color="auto"/>
            <w:right w:val="none" w:sz="0" w:space="0" w:color="auto"/>
          </w:divBdr>
          <w:divsChild>
            <w:div w:id="394058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9952690">
      <w:bodyDiv w:val="1"/>
      <w:marLeft w:val="0"/>
      <w:marRight w:val="0"/>
      <w:marTop w:val="0"/>
      <w:marBottom w:val="0"/>
      <w:divBdr>
        <w:top w:val="none" w:sz="0" w:space="0" w:color="auto"/>
        <w:left w:val="none" w:sz="0" w:space="0" w:color="auto"/>
        <w:bottom w:val="none" w:sz="0" w:space="0" w:color="auto"/>
        <w:right w:val="none" w:sz="0" w:space="0" w:color="auto"/>
      </w:divBdr>
    </w:div>
    <w:div w:id="489953094">
      <w:bodyDiv w:val="1"/>
      <w:marLeft w:val="0"/>
      <w:marRight w:val="0"/>
      <w:marTop w:val="0"/>
      <w:marBottom w:val="0"/>
      <w:divBdr>
        <w:top w:val="none" w:sz="0" w:space="0" w:color="auto"/>
        <w:left w:val="none" w:sz="0" w:space="0" w:color="auto"/>
        <w:bottom w:val="none" w:sz="0" w:space="0" w:color="auto"/>
        <w:right w:val="none" w:sz="0" w:space="0" w:color="auto"/>
      </w:divBdr>
      <w:divsChild>
        <w:div w:id="14577916">
          <w:marLeft w:val="0"/>
          <w:marRight w:val="0"/>
          <w:marTop w:val="0"/>
          <w:marBottom w:val="0"/>
          <w:divBdr>
            <w:top w:val="none" w:sz="0" w:space="0" w:color="auto"/>
            <w:left w:val="none" w:sz="0" w:space="0" w:color="auto"/>
            <w:bottom w:val="none" w:sz="0" w:space="0" w:color="auto"/>
            <w:right w:val="none" w:sz="0" w:space="0" w:color="auto"/>
          </w:divBdr>
        </w:div>
      </w:divsChild>
    </w:div>
    <w:div w:id="490104767">
      <w:bodyDiv w:val="1"/>
      <w:marLeft w:val="0"/>
      <w:marRight w:val="0"/>
      <w:marTop w:val="0"/>
      <w:marBottom w:val="0"/>
      <w:divBdr>
        <w:top w:val="none" w:sz="0" w:space="0" w:color="auto"/>
        <w:left w:val="none" w:sz="0" w:space="0" w:color="auto"/>
        <w:bottom w:val="none" w:sz="0" w:space="0" w:color="auto"/>
        <w:right w:val="none" w:sz="0" w:space="0" w:color="auto"/>
      </w:divBdr>
    </w:div>
    <w:div w:id="490144801">
      <w:bodyDiv w:val="1"/>
      <w:marLeft w:val="0"/>
      <w:marRight w:val="0"/>
      <w:marTop w:val="0"/>
      <w:marBottom w:val="0"/>
      <w:divBdr>
        <w:top w:val="none" w:sz="0" w:space="0" w:color="auto"/>
        <w:left w:val="none" w:sz="0" w:space="0" w:color="auto"/>
        <w:bottom w:val="none" w:sz="0" w:space="0" w:color="auto"/>
        <w:right w:val="none" w:sz="0" w:space="0" w:color="auto"/>
      </w:divBdr>
      <w:divsChild>
        <w:div w:id="267661021">
          <w:marLeft w:val="0"/>
          <w:marRight w:val="0"/>
          <w:marTop w:val="0"/>
          <w:marBottom w:val="300"/>
          <w:divBdr>
            <w:top w:val="none" w:sz="0" w:space="0" w:color="auto"/>
            <w:left w:val="none" w:sz="0" w:space="0" w:color="auto"/>
            <w:bottom w:val="none" w:sz="0" w:space="0" w:color="auto"/>
            <w:right w:val="none" w:sz="0" w:space="0" w:color="auto"/>
          </w:divBdr>
        </w:div>
      </w:divsChild>
    </w:div>
    <w:div w:id="490683328">
      <w:bodyDiv w:val="1"/>
      <w:marLeft w:val="0"/>
      <w:marRight w:val="0"/>
      <w:marTop w:val="0"/>
      <w:marBottom w:val="0"/>
      <w:divBdr>
        <w:top w:val="none" w:sz="0" w:space="0" w:color="auto"/>
        <w:left w:val="none" w:sz="0" w:space="0" w:color="auto"/>
        <w:bottom w:val="none" w:sz="0" w:space="0" w:color="auto"/>
        <w:right w:val="none" w:sz="0" w:space="0" w:color="auto"/>
      </w:divBdr>
      <w:divsChild>
        <w:div w:id="70585283">
          <w:marLeft w:val="0"/>
          <w:marRight w:val="0"/>
          <w:marTop w:val="0"/>
          <w:marBottom w:val="0"/>
          <w:divBdr>
            <w:top w:val="none" w:sz="0" w:space="0" w:color="auto"/>
            <w:left w:val="none" w:sz="0" w:space="0" w:color="auto"/>
            <w:bottom w:val="none" w:sz="0" w:space="0" w:color="auto"/>
            <w:right w:val="none" w:sz="0" w:space="0" w:color="auto"/>
          </w:divBdr>
          <w:divsChild>
            <w:div w:id="33773451">
              <w:marLeft w:val="-225"/>
              <w:marRight w:val="-225"/>
              <w:marTop w:val="0"/>
              <w:marBottom w:val="0"/>
              <w:divBdr>
                <w:top w:val="none" w:sz="0" w:space="0" w:color="auto"/>
                <w:left w:val="none" w:sz="0" w:space="0" w:color="auto"/>
                <w:bottom w:val="none" w:sz="0" w:space="0" w:color="auto"/>
                <w:right w:val="none" w:sz="0" w:space="0" w:color="auto"/>
              </w:divBdr>
              <w:divsChild>
                <w:div w:id="417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2803">
          <w:marLeft w:val="-225"/>
          <w:marRight w:val="-225"/>
          <w:marTop w:val="0"/>
          <w:marBottom w:val="0"/>
          <w:divBdr>
            <w:top w:val="none" w:sz="0" w:space="0" w:color="auto"/>
            <w:left w:val="none" w:sz="0" w:space="0" w:color="auto"/>
            <w:bottom w:val="none" w:sz="0" w:space="0" w:color="auto"/>
            <w:right w:val="none" w:sz="0" w:space="0" w:color="auto"/>
          </w:divBdr>
          <w:divsChild>
            <w:div w:id="102192799">
              <w:marLeft w:val="0"/>
              <w:marRight w:val="0"/>
              <w:marTop w:val="150"/>
              <w:marBottom w:val="0"/>
              <w:divBdr>
                <w:top w:val="none" w:sz="0" w:space="0" w:color="auto"/>
                <w:left w:val="none" w:sz="0" w:space="0" w:color="auto"/>
                <w:bottom w:val="none" w:sz="0" w:space="0" w:color="auto"/>
                <w:right w:val="none" w:sz="0" w:space="0" w:color="auto"/>
              </w:divBdr>
              <w:divsChild>
                <w:div w:id="3342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959">
      <w:bodyDiv w:val="1"/>
      <w:marLeft w:val="0"/>
      <w:marRight w:val="0"/>
      <w:marTop w:val="0"/>
      <w:marBottom w:val="0"/>
      <w:divBdr>
        <w:top w:val="none" w:sz="0" w:space="0" w:color="auto"/>
        <w:left w:val="none" w:sz="0" w:space="0" w:color="auto"/>
        <w:bottom w:val="none" w:sz="0" w:space="0" w:color="auto"/>
        <w:right w:val="none" w:sz="0" w:space="0" w:color="auto"/>
      </w:divBdr>
    </w:div>
    <w:div w:id="490800463">
      <w:bodyDiv w:val="1"/>
      <w:marLeft w:val="0"/>
      <w:marRight w:val="0"/>
      <w:marTop w:val="0"/>
      <w:marBottom w:val="0"/>
      <w:divBdr>
        <w:top w:val="none" w:sz="0" w:space="0" w:color="auto"/>
        <w:left w:val="none" w:sz="0" w:space="0" w:color="auto"/>
        <w:bottom w:val="none" w:sz="0" w:space="0" w:color="auto"/>
        <w:right w:val="none" w:sz="0" w:space="0" w:color="auto"/>
      </w:divBdr>
      <w:divsChild>
        <w:div w:id="166673593">
          <w:marLeft w:val="0"/>
          <w:marRight w:val="0"/>
          <w:marTop w:val="0"/>
          <w:marBottom w:val="0"/>
          <w:divBdr>
            <w:top w:val="none" w:sz="0" w:space="0" w:color="auto"/>
            <w:left w:val="none" w:sz="0" w:space="0" w:color="auto"/>
            <w:bottom w:val="none" w:sz="0" w:space="0" w:color="auto"/>
            <w:right w:val="none" w:sz="0" w:space="0" w:color="auto"/>
          </w:divBdr>
          <w:divsChild>
            <w:div w:id="506748748">
              <w:marLeft w:val="0"/>
              <w:marRight w:val="450"/>
              <w:marTop w:val="105"/>
              <w:marBottom w:val="150"/>
              <w:divBdr>
                <w:top w:val="none" w:sz="0" w:space="0" w:color="auto"/>
                <w:left w:val="none" w:sz="0" w:space="0" w:color="auto"/>
                <w:bottom w:val="none" w:sz="0" w:space="0" w:color="auto"/>
                <w:right w:val="none" w:sz="0" w:space="0" w:color="auto"/>
              </w:divBdr>
            </w:div>
          </w:divsChild>
        </w:div>
        <w:div w:id="472842305">
          <w:marLeft w:val="0"/>
          <w:marRight w:val="0"/>
          <w:marTop w:val="0"/>
          <w:marBottom w:val="450"/>
          <w:divBdr>
            <w:top w:val="none" w:sz="0" w:space="0" w:color="auto"/>
            <w:left w:val="none" w:sz="0" w:space="0" w:color="auto"/>
            <w:bottom w:val="none" w:sz="0" w:space="0" w:color="auto"/>
            <w:right w:val="none" w:sz="0" w:space="0" w:color="auto"/>
          </w:divBdr>
        </w:div>
      </w:divsChild>
    </w:div>
    <w:div w:id="490944797">
      <w:bodyDiv w:val="1"/>
      <w:marLeft w:val="0"/>
      <w:marRight w:val="0"/>
      <w:marTop w:val="0"/>
      <w:marBottom w:val="0"/>
      <w:divBdr>
        <w:top w:val="none" w:sz="0" w:space="0" w:color="auto"/>
        <w:left w:val="none" w:sz="0" w:space="0" w:color="auto"/>
        <w:bottom w:val="none" w:sz="0" w:space="0" w:color="auto"/>
        <w:right w:val="none" w:sz="0" w:space="0" w:color="auto"/>
      </w:divBdr>
      <w:divsChild>
        <w:div w:id="167909575">
          <w:marLeft w:val="0"/>
          <w:marRight w:val="0"/>
          <w:marTop w:val="0"/>
          <w:marBottom w:val="0"/>
          <w:divBdr>
            <w:top w:val="none" w:sz="0" w:space="0" w:color="auto"/>
            <w:left w:val="none" w:sz="0" w:space="0" w:color="auto"/>
            <w:bottom w:val="none" w:sz="0" w:space="0" w:color="auto"/>
            <w:right w:val="none" w:sz="0" w:space="0" w:color="auto"/>
          </w:divBdr>
        </w:div>
      </w:divsChild>
    </w:div>
    <w:div w:id="491071312">
      <w:bodyDiv w:val="1"/>
      <w:marLeft w:val="0"/>
      <w:marRight w:val="0"/>
      <w:marTop w:val="0"/>
      <w:marBottom w:val="0"/>
      <w:divBdr>
        <w:top w:val="none" w:sz="0" w:space="0" w:color="auto"/>
        <w:left w:val="none" w:sz="0" w:space="0" w:color="auto"/>
        <w:bottom w:val="none" w:sz="0" w:space="0" w:color="auto"/>
        <w:right w:val="none" w:sz="0" w:space="0" w:color="auto"/>
      </w:divBdr>
    </w:div>
    <w:div w:id="491146537">
      <w:bodyDiv w:val="1"/>
      <w:marLeft w:val="0"/>
      <w:marRight w:val="0"/>
      <w:marTop w:val="0"/>
      <w:marBottom w:val="0"/>
      <w:divBdr>
        <w:top w:val="none" w:sz="0" w:space="0" w:color="auto"/>
        <w:left w:val="none" w:sz="0" w:space="0" w:color="auto"/>
        <w:bottom w:val="none" w:sz="0" w:space="0" w:color="auto"/>
        <w:right w:val="none" w:sz="0" w:space="0" w:color="auto"/>
      </w:divBdr>
    </w:div>
    <w:div w:id="491215630">
      <w:bodyDiv w:val="1"/>
      <w:marLeft w:val="0"/>
      <w:marRight w:val="0"/>
      <w:marTop w:val="0"/>
      <w:marBottom w:val="0"/>
      <w:divBdr>
        <w:top w:val="none" w:sz="0" w:space="0" w:color="auto"/>
        <w:left w:val="none" w:sz="0" w:space="0" w:color="auto"/>
        <w:bottom w:val="none" w:sz="0" w:space="0" w:color="auto"/>
        <w:right w:val="none" w:sz="0" w:space="0" w:color="auto"/>
      </w:divBdr>
    </w:div>
    <w:div w:id="491331932">
      <w:bodyDiv w:val="1"/>
      <w:marLeft w:val="0"/>
      <w:marRight w:val="0"/>
      <w:marTop w:val="0"/>
      <w:marBottom w:val="0"/>
      <w:divBdr>
        <w:top w:val="none" w:sz="0" w:space="0" w:color="auto"/>
        <w:left w:val="none" w:sz="0" w:space="0" w:color="auto"/>
        <w:bottom w:val="none" w:sz="0" w:space="0" w:color="auto"/>
        <w:right w:val="none" w:sz="0" w:space="0" w:color="auto"/>
      </w:divBdr>
    </w:div>
    <w:div w:id="491415324">
      <w:bodyDiv w:val="1"/>
      <w:marLeft w:val="0"/>
      <w:marRight w:val="0"/>
      <w:marTop w:val="0"/>
      <w:marBottom w:val="0"/>
      <w:divBdr>
        <w:top w:val="none" w:sz="0" w:space="0" w:color="auto"/>
        <w:left w:val="none" w:sz="0" w:space="0" w:color="auto"/>
        <w:bottom w:val="none" w:sz="0" w:space="0" w:color="auto"/>
        <w:right w:val="none" w:sz="0" w:space="0" w:color="auto"/>
      </w:divBdr>
      <w:divsChild>
        <w:div w:id="871069230">
          <w:marLeft w:val="-225"/>
          <w:marRight w:val="-225"/>
          <w:marTop w:val="0"/>
          <w:marBottom w:val="0"/>
          <w:divBdr>
            <w:top w:val="none" w:sz="0" w:space="0" w:color="auto"/>
            <w:left w:val="none" w:sz="0" w:space="0" w:color="auto"/>
            <w:bottom w:val="none" w:sz="0" w:space="0" w:color="auto"/>
            <w:right w:val="none" w:sz="0" w:space="0" w:color="auto"/>
          </w:divBdr>
          <w:divsChild>
            <w:div w:id="836651960">
              <w:marLeft w:val="0"/>
              <w:marRight w:val="0"/>
              <w:marTop w:val="0"/>
              <w:marBottom w:val="0"/>
              <w:divBdr>
                <w:top w:val="none" w:sz="0" w:space="0" w:color="auto"/>
                <w:left w:val="none" w:sz="0" w:space="0" w:color="auto"/>
                <w:bottom w:val="none" w:sz="0" w:space="0" w:color="auto"/>
                <w:right w:val="none" w:sz="0" w:space="0" w:color="auto"/>
              </w:divBdr>
              <w:divsChild>
                <w:div w:id="71121947">
                  <w:marLeft w:val="-225"/>
                  <w:marRight w:val="-225"/>
                  <w:marTop w:val="0"/>
                  <w:marBottom w:val="0"/>
                  <w:divBdr>
                    <w:top w:val="none" w:sz="0" w:space="0" w:color="auto"/>
                    <w:left w:val="none" w:sz="0" w:space="0" w:color="auto"/>
                    <w:bottom w:val="none" w:sz="0" w:space="0" w:color="auto"/>
                    <w:right w:val="none" w:sz="0" w:space="0" w:color="auto"/>
                  </w:divBdr>
                  <w:divsChild>
                    <w:div w:id="446169472">
                      <w:marLeft w:val="0"/>
                      <w:marRight w:val="0"/>
                      <w:marTop w:val="0"/>
                      <w:marBottom w:val="0"/>
                      <w:divBdr>
                        <w:top w:val="none" w:sz="0" w:space="0" w:color="auto"/>
                        <w:left w:val="none" w:sz="0" w:space="0" w:color="auto"/>
                        <w:bottom w:val="none" w:sz="0" w:space="0" w:color="auto"/>
                        <w:right w:val="none" w:sz="0" w:space="0" w:color="auto"/>
                      </w:divBdr>
                    </w:div>
                  </w:divsChild>
                </w:div>
                <w:div w:id="278269727">
                  <w:marLeft w:val="0"/>
                  <w:marRight w:val="0"/>
                  <w:marTop w:val="0"/>
                  <w:marBottom w:val="0"/>
                  <w:divBdr>
                    <w:top w:val="none" w:sz="0" w:space="0" w:color="auto"/>
                    <w:left w:val="none" w:sz="0" w:space="0" w:color="auto"/>
                    <w:bottom w:val="none" w:sz="0" w:space="0" w:color="auto"/>
                    <w:right w:val="none" w:sz="0" w:space="0" w:color="auto"/>
                  </w:divBdr>
                  <w:divsChild>
                    <w:div w:id="1943218212">
                      <w:marLeft w:val="0"/>
                      <w:marRight w:val="0"/>
                      <w:marTop w:val="0"/>
                      <w:marBottom w:val="0"/>
                      <w:divBdr>
                        <w:top w:val="none" w:sz="0" w:space="0" w:color="auto"/>
                        <w:left w:val="none" w:sz="0" w:space="0" w:color="auto"/>
                        <w:bottom w:val="none" w:sz="0" w:space="0" w:color="auto"/>
                        <w:right w:val="none" w:sz="0" w:space="0" w:color="auto"/>
                      </w:divBdr>
                      <w:divsChild>
                        <w:div w:id="1834056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3089348">
              <w:marLeft w:val="0"/>
              <w:marRight w:val="0"/>
              <w:marTop w:val="0"/>
              <w:marBottom w:val="0"/>
              <w:divBdr>
                <w:top w:val="none" w:sz="0" w:space="0" w:color="auto"/>
                <w:left w:val="none" w:sz="0" w:space="0" w:color="auto"/>
                <w:bottom w:val="none" w:sz="0" w:space="0" w:color="auto"/>
                <w:right w:val="none" w:sz="0" w:space="0" w:color="auto"/>
              </w:divBdr>
              <w:divsChild>
                <w:div w:id="5625018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62802204">
          <w:marLeft w:val="-225"/>
          <w:marRight w:val="-225"/>
          <w:marTop w:val="0"/>
          <w:marBottom w:val="0"/>
          <w:divBdr>
            <w:top w:val="none" w:sz="0" w:space="0" w:color="auto"/>
            <w:left w:val="none" w:sz="0" w:space="0" w:color="auto"/>
            <w:bottom w:val="none" w:sz="0" w:space="0" w:color="auto"/>
            <w:right w:val="none" w:sz="0" w:space="0" w:color="auto"/>
          </w:divBdr>
          <w:divsChild>
            <w:div w:id="21053703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91457540">
      <w:bodyDiv w:val="1"/>
      <w:marLeft w:val="0"/>
      <w:marRight w:val="0"/>
      <w:marTop w:val="0"/>
      <w:marBottom w:val="0"/>
      <w:divBdr>
        <w:top w:val="none" w:sz="0" w:space="0" w:color="auto"/>
        <w:left w:val="none" w:sz="0" w:space="0" w:color="auto"/>
        <w:bottom w:val="none" w:sz="0" w:space="0" w:color="auto"/>
        <w:right w:val="none" w:sz="0" w:space="0" w:color="auto"/>
      </w:divBdr>
    </w:div>
    <w:div w:id="491679933">
      <w:bodyDiv w:val="1"/>
      <w:marLeft w:val="0"/>
      <w:marRight w:val="0"/>
      <w:marTop w:val="0"/>
      <w:marBottom w:val="0"/>
      <w:divBdr>
        <w:top w:val="none" w:sz="0" w:space="0" w:color="auto"/>
        <w:left w:val="none" w:sz="0" w:space="0" w:color="auto"/>
        <w:bottom w:val="none" w:sz="0" w:space="0" w:color="auto"/>
        <w:right w:val="none" w:sz="0" w:space="0" w:color="auto"/>
      </w:divBdr>
    </w:div>
    <w:div w:id="491725140">
      <w:bodyDiv w:val="1"/>
      <w:marLeft w:val="0"/>
      <w:marRight w:val="0"/>
      <w:marTop w:val="0"/>
      <w:marBottom w:val="0"/>
      <w:divBdr>
        <w:top w:val="none" w:sz="0" w:space="0" w:color="auto"/>
        <w:left w:val="none" w:sz="0" w:space="0" w:color="auto"/>
        <w:bottom w:val="none" w:sz="0" w:space="0" w:color="auto"/>
        <w:right w:val="none" w:sz="0" w:space="0" w:color="auto"/>
      </w:divBdr>
    </w:div>
    <w:div w:id="492767832">
      <w:bodyDiv w:val="1"/>
      <w:marLeft w:val="0"/>
      <w:marRight w:val="0"/>
      <w:marTop w:val="0"/>
      <w:marBottom w:val="0"/>
      <w:divBdr>
        <w:top w:val="none" w:sz="0" w:space="0" w:color="auto"/>
        <w:left w:val="none" w:sz="0" w:space="0" w:color="auto"/>
        <w:bottom w:val="none" w:sz="0" w:space="0" w:color="auto"/>
        <w:right w:val="none" w:sz="0" w:space="0" w:color="auto"/>
      </w:divBdr>
      <w:divsChild>
        <w:div w:id="352263970">
          <w:marLeft w:val="0"/>
          <w:marRight w:val="0"/>
          <w:marTop w:val="0"/>
          <w:marBottom w:val="300"/>
          <w:divBdr>
            <w:top w:val="none" w:sz="0" w:space="0" w:color="auto"/>
            <w:left w:val="none" w:sz="0" w:space="0" w:color="auto"/>
            <w:bottom w:val="none" w:sz="0" w:space="0" w:color="auto"/>
            <w:right w:val="none" w:sz="0" w:space="0" w:color="auto"/>
          </w:divBdr>
          <w:divsChild>
            <w:div w:id="314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1695">
      <w:bodyDiv w:val="1"/>
      <w:marLeft w:val="0"/>
      <w:marRight w:val="0"/>
      <w:marTop w:val="0"/>
      <w:marBottom w:val="0"/>
      <w:divBdr>
        <w:top w:val="none" w:sz="0" w:space="0" w:color="auto"/>
        <w:left w:val="none" w:sz="0" w:space="0" w:color="auto"/>
        <w:bottom w:val="none" w:sz="0" w:space="0" w:color="auto"/>
        <w:right w:val="none" w:sz="0" w:space="0" w:color="auto"/>
      </w:divBdr>
    </w:div>
    <w:div w:id="493450542">
      <w:bodyDiv w:val="1"/>
      <w:marLeft w:val="0"/>
      <w:marRight w:val="0"/>
      <w:marTop w:val="0"/>
      <w:marBottom w:val="0"/>
      <w:divBdr>
        <w:top w:val="none" w:sz="0" w:space="0" w:color="auto"/>
        <w:left w:val="none" w:sz="0" w:space="0" w:color="auto"/>
        <w:bottom w:val="none" w:sz="0" w:space="0" w:color="auto"/>
        <w:right w:val="none" w:sz="0" w:space="0" w:color="auto"/>
      </w:divBdr>
    </w:div>
    <w:div w:id="493647499">
      <w:bodyDiv w:val="1"/>
      <w:marLeft w:val="0"/>
      <w:marRight w:val="0"/>
      <w:marTop w:val="0"/>
      <w:marBottom w:val="0"/>
      <w:divBdr>
        <w:top w:val="none" w:sz="0" w:space="0" w:color="auto"/>
        <w:left w:val="none" w:sz="0" w:space="0" w:color="auto"/>
        <w:bottom w:val="none" w:sz="0" w:space="0" w:color="auto"/>
        <w:right w:val="none" w:sz="0" w:space="0" w:color="auto"/>
      </w:divBdr>
      <w:divsChild>
        <w:div w:id="189101262">
          <w:marLeft w:val="-150"/>
          <w:marRight w:val="-150"/>
          <w:marTop w:val="0"/>
          <w:marBottom w:val="0"/>
          <w:divBdr>
            <w:top w:val="none" w:sz="0" w:space="0" w:color="auto"/>
            <w:left w:val="none" w:sz="0" w:space="0" w:color="auto"/>
            <w:bottom w:val="none" w:sz="0" w:space="0" w:color="auto"/>
            <w:right w:val="none" w:sz="0" w:space="0" w:color="auto"/>
          </w:divBdr>
        </w:div>
      </w:divsChild>
    </w:div>
    <w:div w:id="493834283">
      <w:bodyDiv w:val="1"/>
      <w:marLeft w:val="0"/>
      <w:marRight w:val="0"/>
      <w:marTop w:val="0"/>
      <w:marBottom w:val="0"/>
      <w:divBdr>
        <w:top w:val="none" w:sz="0" w:space="0" w:color="auto"/>
        <w:left w:val="none" w:sz="0" w:space="0" w:color="auto"/>
        <w:bottom w:val="none" w:sz="0" w:space="0" w:color="auto"/>
        <w:right w:val="none" w:sz="0" w:space="0" w:color="auto"/>
      </w:divBdr>
      <w:divsChild>
        <w:div w:id="190537087">
          <w:marLeft w:val="-225"/>
          <w:marRight w:val="-225"/>
          <w:marTop w:val="0"/>
          <w:marBottom w:val="0"/>
          <w:divBdr>
            <w:top w:val="none" w:sz="0" w:space="0" w:color="auto"/>
            <w:left w:val="none" w:sz="0" w:space="0" w:color="auto"/>
            <w:bottom w:val="none" w:sz="0" w:space="0" w:color="auto"/>
            <w:right w:val="none" w:sz="0" w:space="0" w:color="auto"/>
          </w:divBdr>
          <w:divsChild>
            <w:div w:id="158161543">
              <w:marLeft w:val="1463"/>
              <w:marRight w:val="0"/>
              <w:marTop w:val="0"/>
              <w:marBottom w:val="0"/>
              <w:divBdr>
                <w:top w:val="none" w:sz="0" w:space="0" w:color="auto"/>
                <w:left w:val="none" w:sz="0" w:space="0" w:color="auto"/>
                <w:bottom w:val="none" w:sz="0" w:space="0" w:color="auto"/>
                <w:right w:val="none" w:sz="0" w:space="0" w:color="auto"/>
              </w:divBdr>
              <w:divsChild>
                <w:div w:id="587497054">
                  <w:marLeft w:val="0"/>
                  <w:marRight w:val="0"/>
                  <w:marTop w:val="0"/>
                  <w:marBottom w:val="0"/>
                  <w:divBdr>
                    <w:top w:val="none" w:sz="0" w:space="0" w:color="auto"/>
                    <w:left w:val="none" w:sz="0" w:space="0" w:color="auto"/>
                    <w:bottom w:val="none" w:sz="0" w:space="0" w:color="auto"/>
                    <w:right w:val="none" w:sz="0" w:space="0" w:color="auto"/>
                  </w:divBdr>
                </w:div>
              </w:divsChild>
            </w:div>
            <w:div w:id="368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7300">
      <w:bodyDiv w:val="1"/>
      <w:marLeft w:val="0"/>
      <w:marRight w:val="0"/>
      <w:marTop w:val="0"/>
      <w:marBottom w:val="0"/>
      <w:divBdr>
        <w:top w:val="none" w:sz="0" w:space="0" w:color="auto"/>
        <w:left w:val="none" w:sz="0" w:space="0" w:color="auto"/>
        <w:bottom w:val="none" w:sz="0" w:space="0" w:color="auto"/>
        <w:right w:val="none" w:sz="0" w:space="0" w:color="auto"/>
      </w:divBdr>
      <w:divsChild>
        <w:div w:id="5964341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494565837">
      <w:bodyDiv w:val="1"/>
      <w:marLeft w:val="0"/>
      <w:marRight w:val="0"/>
      <w:marTop w:val="0"/>
      <w:marBottom w:val="0"/>
      <w:divBdr>
        <w:top w:val="none" w:sz="0" w:space="0" w:color="auto"/>
        <w:left w:val="none" w:sz="0" w:space="0" w:color="auto"/>
        <w:bottom w:val="none" w:sz="0" w:space="0" w:color="auto"/>
        <w:right w:val="none" w:sz="0" w:space="0" w:color="auto"/>
      </w:divBdr>
    </w:div>
    <w:div w:id="494994573">
      <w:bodyDiv w:val="1"/>
      <w:marLeft w:val="0"/>
      <w:marRight w:val="0"/>
      <w:marTop w:val="0"/>
      <w:marBottom w:val="0"/>
      <w:divBdr>
        <w:top w:val="none" w:sz="0" w:space="0" w:color="auto"/>
        <w:left w:val="none" w:sz="0" w:space="0" w:color="auto"/>
        <w:bottom w:val="none" w:sz="0" w:space="0" w:color="auto"/>
        <w:right w:val="none" w:sz="0" w:space="0" w:color="auto"/>
      </w:divBdr>
    </w:div>
    <w:div w:id="495145083">
      <w:bodyDiv w:val="1"/>
      <w:marLeft w:val="0"/>
      <w:marRight w:val="0"/>
      <w:marTop w:val="0"/>
      <w:marBottom w:val="0"/>
      <w:divBdr>
        <w:top w:val="none" w:sz="0" w:space="0" w:color="auto"/>
        <w:left w:val="none" w:sz="0" w:space="0" w:color="auto"/>
        <w:bottom w:val="none" w:sz="0" w:space="0" w:color="auto"/>
        <w:right w:val="none" w:sz="0" w:space="0" w:color="auto"/>
      </w:divBdr>
      <w:divsChild>
        <w:div w:id="526217864">
          <w:marLeft w:val="0"/>
          <w:marRight w:val="0"/>
          <w:marTop w:val="330"/>
          <w:marBottom w:val="150"/>
          <w:divBdr>
            <w:top w:val="none" w:sz="0" w:space="0" w:color="auto"/>
            <w:left w:val="none" w:sz="0" w:space="0" w:color="auto"/>
            <w:bottom w:val="none" w:sz="0" w:space="0" w:color="auto"/>
            <w:right w:val="none" w:sz="0" w:space="0" w:color="auto"/>
          </w:divBdr>
          <w:divsChild>
            <w:div w:id="1551502638">
              <w:marLeft w:val="0"/>
              <w:marRight w:val="0"/>
              <w:marTop w:val="0"/>
              <w:marBottom w:val="0"/>
              <w:divBdr>
                <w:top w:val="none" w:sz="0" w:space="0" w:color="auto"/>
                <w:left w:val="none" w:sz="0" w:space="0" w:color="auto"/>
                <w:bottom w:val="none" w:sz="0" w:space="0" w:color="auto"/>
                <w:right w:val="none" w:sz="0" w:space="0" w:color="auto"/>
              </w:divBdr>
            </w:div>
          </w:divsChild>
        </w:div>
        <w:div w:id="1804738180">
          <w:marLeft w:val="0"/>
          <w:marRight w:val="0"/>
          <w:marTop w:val="0"/>
          <w:marBottom w:val="0"/>
          <w:divBdr>
            <w:top w:val="none" w:sz="0" w:space="0" w:color="auto"/>
            <w:left w:val="none" w:sz="0" w:space="0" w:color="auto"/>
            <w:bottom w:val="none" w:sz="0" w:space="0" w:color="auto"/>
            <w:right w:val="none" w:sz="0" w:space="0" w:color="auto"/>
          </w:divBdr>
        </w:div>
      </w:divsChild>
    </w:div>
    <w:div w:id="495265004">
      <w:bodyDiv w:val="1"/>
      <w:marLeft w:val="0"/>
      <w:marRight w:val="0"/>
      <w:marTop w:val="0"/>
      <w:marBottom w:val="0"/>
      <w:divBdr>
        <w:top w:val="none" w:sz="0" w:space="0" w:color="auto"/>
        <w:left w:val="none" w:sz="0" w:space="0" w:color="auto"/>
        <w:bottom w:val="none" w:sz="0" w:space="0" w:color="auto"/>
        <w:right w:val="none" w:sz="0" w:space="0" w:color="auto"/>
      </w:divBdr>
    </w:div>
    <w:div w:id="495540591">
      <w:bodyDiv w:val="1"/>
      <w:marLeft w:val="0"/>
      <w:marRight w:val="0"/>
      <w:marTop w:val="0"/>
      <w:marBottom w:val="0"/>
      <w:divBdr>
        <w:top w:val="none" w:sz="0" w:space="0" w:color="auto"/>
        <w:left w:val="none" w:sz="0" w:space="0" w:color="auto"/>
        <w:bottom w:val="none" w:sz="0" w:space="0" w:color="auto"/>
        <w:right w:val="none" w:sz="0" w:space="0" w:color="auto"/>
      </w:divBdr>
      <w:divsChild>
        <w:div w:id="595484613">
          <w:marLeft w:val="-150"/>
          <w:marRight w:val="-150"/>
          <w:marTop w:val="0"/>
          <w:marBottom w:val="0"/>
          <w:divBdr>
            <w:top w:val="none" w:sz="0" w:space="0" w:color="auto"/>
            <w:left w:val="none" w:sz="0" w:space="0" w:color="auto"/>
            <w:bottom w:val="none" w:sz="0" w:space="0" w:color="auto"/>
            <w:right w:val="none" w:sz="0" w:space="0" w:color="auto"/>
          </w:divBdr>
          <w:divsChild>
            <w:div w:id="1357384285">
              <w:marLeft w:val="0"/>
              <w:marRight w:val="0"/>
              <w:marTop w:val="0"/>
              <w:marBottom w:val="0"/>
              <w:divBdr>
                <w:top w:val="none" w:sz="0" w:space="0" w:color="auto"/>
                <w:left w:val="none" w:sz="0" w:space="0" w:color="auto"/>
                <w:bottom w:val="none" w:sz="0" w:space="0" w:color="auto"/>
                <w:right w:val="none" w:sz="0" w:space="0" w:color="auto"/>
              </w:divBdr>
              <w:divsChild>
                <w:div w:id="1116370711">
                  <w:marLeft w:val="-150"/>
                  <w:marRight w:val="-150"/>
                  <w:marTop w:val="0"/>
                  <w:marBottom w:val="0"/>
                  <w:divBdr>
                    <w:top w:val="none" w:sz="0" w:space="0" w:color="auto"/>
                    <w:left w:val="none" w:sz="0" w:space="0" w:color="auto"/>
                    <w:bottom w:val="none" w:sz="0" w:space="0" w:color="auto"/>
                    <w:right w:val="none" w:sz="0" w:space="0" w:color="auto"/>
                  </w:divBdr>
                  <w:divsChild>
                    <w:div w:id="1281836390">
                      <w:marLeft w:val="0"/>
                      <w:marRight w:val="0"/>
                      <w:marTop w:val="0"/>
                      <w:marBottom w:val="0"/>
                      <w:divBdr>
                        <w:top w:val="none" w:sz="0" w:space="0" w:color="auto"/>
                        <w:left w:val="none" w:sz="0" w:space="0" w:color="auto"/>
                        <w:bottom w:val="none" w:sz="0" w:space="0" w:color="auto"/>
                        <w:right w:val="none" w:sz="0" w:space="0" w:color="auto"/>
                      </w:divBdr>
                      <w:divsChild>
                        <w:div w:id="1134979481">
                          <w:marLeft w:val="-150"/>
                          <w:marRight w:val="-150"/>
                          <w:marTop w:val="0"/>
                          <w:marBottom w:val="0"/>
                          <w:divBdr>
                            <w:top w:val="none" w:sz="0" w:space="0" w:color="auto"/>
                            <w:left w:val="none" w:sz="0" w:space="0" w:color="auto"/>
                            <w:bottom w:val="none" w:sz="0" w:space="0" w:color="auto"/>
                            <w:right w:val="none" w:sz="0" w:space="0" w:color="auto"/>
                          </w:divBdr>
                          <w:divsChild>
                            <w:div w:id="282082730">
                              <w:marLeft w:val="0"/>
                              <w:marRight w:val="0"/>
                              <w:marTop w:val="0"/>
                              <w:marBottom w:val="0"/>
                              <w:divBdr>
                                <w:top w:val="none" w:sz="0" w:space="0" w:color="auto"/>
                                <w:left w:val="none" w:sz="0" w:space="0" w:color="auto"/>
                                <w:bottom w:val="none" w:sz="0" w:space="0" w:color="auto"/>
                                <w:right w:val="none" w:sz="0" w:space="0" w:color="auto"/>
                              </w:divBdr>
                              <w:divsChild>
                                <w:div w:id="704718844">
                                  <w:marLeft w:val="0"/>
                                  <w:marRight w:val="0"/>
                                  <w:marTop w:val="0"/>
                                  <w:marBottom w:val="75"/>
                                  <w:divBdr>
                                    <w:top w:val="none" w:sz="0" w:space="0" w:color="auto"/>
                                    <w:left w:val="none" w:sz="0" w:space="0" w:color="auto"/>
                                    <w:bottom w:val="none" w:sz="0" w:space="0" w:color="auto"/>
                                    <w:right w:val="none" w:sz="0" w:space="0" w:color="auto"/>
                                  </w:divBdr>
                                </w:div>
                                <w:div w:id="974604026">
                                  <w:marLeft w:val="0"/>
                                  <w:marRight w:val="0"/>
                                  <w:marTop w:val="0"/>
                                  <w:marBottom w:val="0"/>
                                  <w:divBdr>
                                    <w:top w:val="none" w:sz="0" w:space="0" w:color="auto"/>
                                    <w:left w:val="none" w:sz="0" w:space="0" w:color="auto"/>
                                    <w:bottom w:val="none" w:sz="0" w:space="0" w:color="auto"/>
                                    <w:right w:val="none" w:sz="0" w:space="0" w:color="auto"/>
                                  </w:divBdr>
                                  <w:divsChild>
                                    <w:div w:id="229969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8105857">
                              <w:marLeft w:val="0"/>
                              <w:marRight w:val="0"/>
                              <w:marTop w:val="0"/>
                              <w:marBottom w:val="0"/>
                              <w:divBdr>
                                <w:top w:val="none" w:sz="0" w:space="0" w:color="auto"/>
                                <w:left w:val="none" w:sz="0" w:space="0" w:color="auto"/>
                                <w:bottom w:val="none" w:sz="0" w:space="0" w:color="auto"/>
                                <w:right w:val="none" w:sz="0" w:space="0" w:color="auto"/>
                              </w:divBdr>
                              <w:divsChild>
                                <w:div w:id="1242182571">
                                  <w:marLeft w:val="0"/>
                                  <w:marRight w:val="0"/>
                                  <w:marTop w:val="0"/>
                                  <w:marBottom w:val="0"/>
                                  <w:divBdr>
                                    <w:top w:val="none" w:sz="0" w:space="0" w:color="auto"/>
                                    <w:left w:val="none" w:sz="0" w:space="0" w:color="auto"/>
                                    <w:bottom w:val="none" w:sz="0" w:space="0" w:color="auto"/>
                                    <w:right w:val="none" w:sz="0" w:space="0" w:color="auto"/>
                                  </w:divBdr>
                                  <w:divsChild>
                                    <w:div w:id="12552132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1311">
                      <w:marLeft w:val="0"/>
                      <w:marRight w:val="0"/>
                      <w:marTop w:val="0"/>
                      <w:marBottom w:val="0"/>
                      <w:divBdr>
                        <w:top w:val="none" w:sz="0" w:space="0" w:color="auto"/>
                        <w:left w:val="none" w:sz="0" w:space="0" w:color="auto"/>
                        <w:bottom w:val="none" w:sz="0" w:space="0" w:color="auto"/>
                        <w:right w:val="none" w:sz="0" w:space="0" w:color="auto"/>
                      </w:divBdr>
                      <w:divsChild>
                        <w:div w:id="94713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95611615">
      <w:bodyDiv w:val="1"/>
      <w:marLeft w:val="0"/>
      <w:marRight w:val="0"/>
      <w:marTop w:val="0"/>
      <w:marBottom w:val="0"/>
      <w:divBdr>
        <w:top w:val="none" w:sz="0" w:space="0" w:color="auto"/>
        <w:left w:val="none" w:sz="0" w:space="0" w:color="auto"/>
        <w:bottom w:val="none" w:sz="0" w:space="0" w:color="auto"/>
        <w:right w:val="none" w:sz="0" w:space="0" w:color="auto"/>
      </w:divBdr>
    </w:div>
    <w:div w:id="495801033">
      <w:bodyDiv w:val="1"/>
      <w:marLeft w:val="0"/>
      <w:marRight w:val="0"/>
      <w:marTop w:val="0"/>
      <w:marBottom w:val="0"/>
      <w:divBdr>
        <w:top w:val="none" w:sz="0" w:space="0" w:color="auto"/>
        <w:left w:val="none" w:sz="0" w:space="0" w:color="auto"/>
        <w:bottom w:val="none" w:sz="0" w:space="0" w:color="auto"/>
        <w:right w:val="none" w:sz="0" w:space="0" w:color="auto"/>
      </w:divBdr>
    </w:div>
    <w:div w:id="495801985">
      <w:bodyDiv w:val="1"/>
      <w:marLeft w:val="0"/>
      <w:marRight w:val="0"/>
      <w:marTop w:val="0"/>
      <w:marBottom w:val="0"/>
      <w:divBdr>
        <w:top w:val="none" w:sz="0" w:space="0" w:color="auto"/>
        <w:left w:val="none" w:sz="0" w:space="0" w:color="auto"/>
        <w:bottom w:val="none" w:sz="0" w:space="0" w:color="auto"/>
        <w:right w:val="none" w:sz="0" w:space="0" w:color="auto"/>
      </w:divBdr>
      <w:divsChild>
        <w:div w:id="446051133">
          <w:marLeft w:val="0"/>
          <w:marRight w:val="0"/>
          <w:marTop w:val="0"/>
          <w:marBottom w:val="300"/>
          <w:divBdr>
            <w:top w:val="none" w:sz="0" w:space="0" w:color="auto"/>
            <w:left w:val="none" w:sz="0" w:space="0" w:color="auto"/>
            <w:bottom w:val="single" w:sz="6" w:space="5" w:color="000000"/>
            <w:right w:val="none" w:sz="0" w:space="0" w:color="auto"/>
          </w:divBdr>
        </w:div>
      </w:divsChild>
    </w:div>
    <w:div w:id="495918495">
      <w:bodyDiv w:val="1"/>
      <w:marLeft w:val="0"/>
      <w:marRight w:val="0"/>
      <w:marTop w:val="0"/>
      <w:marBottom w:val="0"/>
      <w:divBdr>
        <w:top w:val="none" w:sz="0" w:space="0" w:color="auto"/>
        <w:left w:val="none" w:sz="0" w:space="0" w:color="auto"/>
        <w:bottom w:val="none" w:sz="0" w:space="0" w:color="auto"/>
        <w:right w:val="none" w:sz="0" w:space="0" w:color="auto"/>
      </w:divBdr>
      <w:divsChild>
        <w:div w:id="447551888">
          <w:marLeft w:val="-225"/>
          <w:marRight w:val="-225"/>
          <w:marTop w:val="0"/>
          <w:marBottom w:val="0"/>
          <w:divBdr>
            <w:top w:val="none" w:sz="0" w:space="0" w:color="auto"/>
            <w:left w:val="none" w:sz="0" w:space="0" w:color="auto"/>
            <w:bottom w:val="none" w:sz="0" w:space="0" w:color="auto"/>
            <w:right w:val="none" w:sz="0" w:space="0" w:color="auto"/>
          </w:divBdr>
        </w:div>
      </w:divsChild>
    </w:div>
    <w:div w:id="495925140">
      <w:bodyDiv w:val="1"/>
      <w:marLeft w:val="0"/>
      <w:marRight w:val="0"/>
      <w:marTop w:val="0"/>
      <w:marBottom w:val="0"/>
      <w:divBdr>
        <w:top w:val="none" w:sz="0" w:space="0" w:color="auto"/>
        <w:left w:val="none" w:sz="0" w:space="0" w:color="auto"/>
        <w:bottom w:val="none" w:sz="0" w:space="0" w:color="auto"/>
        <w:right w:val="none" w:sz="0" w:space="0" w:color="auto"/>
      </w:divBdr>
      <w:divsChild>
        <w:div w:id="588270562">
          <w:marLeft w:val="-225"/>
          <w:marRight w:val="-225"/>
          <w:marTop w:val="0"/>
          <w:marBottom w:val="0"/>
          <w:divBdr>
            <w:top w:val="none" w:sz="0" w:space="0" w:color="auto"/>
            <w:left w:val="none" w:sz="0" w:space="0" w:color="auto"/>
            <w:bottom w:val="none" w:sz="0" w:space="0" w:color="auto"/>
            <w:right w:val="none" w:sz="0" w:space="0" w:color="auto"/>
          </w:divBdr>
          <w:divsChild>
            <w:div w:id="741685780">
              <w:marLeft w:val="0"/>
              <w:marRight w:val="0"/>
              <w:marTop w:val="0"/>
              <w:marBottom w:val="0"/>
              <w:divBdr>
                <w:top w:val="none" w:sz="0" w:space="0" w:color="auto"/>
                <w:left w:val="none" w:sz="0" w:space="0" w:color="auto"/>
                <w:bottom w:val="none" w:sz="0" w:space="0" w:color="auto"/>
                <w:right w:val="none" w:sz="0" w:space="0" w:color="auto"/>
              </w:divBdr>
              <w:divsChild>
                <w:div w:id="633563384">
                  <w:marLeft w:val="-225"/>
                  <w:marRight w:val="-225"/>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435">
      <w:bodyDiv w:val="1"/>
      <w:marLeft w:val="0"/>
      <w:marRight w:val="0"/>
      <w:marTop w:val="0"/>
      <w:marBottom w:val="0"/>
      <w:divBdr>
        <w:top w:val="none" w:sz="0" w:space="0" w:color="auto"/>
        <w:left w:val="none" w:sz="0" w:space="0" w:color="auto"/>
        <w:bottom w:val="none" w:sz="0" w:space="0" w:color="auto"/>
        <w:right w:val="none" w:sz="0" w:space="0" w:color="auto"/>
      </w:divBdr>
    </w:div>
    <w:div w:id="496194344">
      <w:bodyDiv w:val="1"/>
      <w:marLeft w:val="0"/>
      <w:marRight w:val="0"/>
      <w:marTop w:val="0"/>
      <w:marBottom w:val="0"/>
      <w:divBdr>
        <w:top w:val="none" w:sz="0" w:space="0" w:color="auto"/>
        <w:left w:val="none" w:sz="0" w:space="0" w:color="auto"/>
        <w:bottom w:val="none" w:sz="0" w:space="0" w:color="auto"/>
        <w:right w:val="none" w:sz="0" w:space="0" w:color="auto"/>
      </w:divBdr>
    </w:div>
    <w:div w:id="496504273">
      <w:bodyDiv w:val="1"/>
      <w:marLeft w:val="0"/>
      <w:marRight w:val="0"/>
      <w:marTop w:val="0"/>
      <w:marBottom w:val="0"/>
      <w:divBdr>
        <w:top w:val="none" w:sz="0" w:space="0" w:color="auto"/>
        <w:left w:val="none" w:sz="0" w:space="0" w:color="auto"/>
        <w:bottom w:val="none" w:sz="0" w:space="0" w:color="auto"/>
        <w:right w:val="none" w:sz="0" w:space="0" w:color="auto"/>
      </w:divBdr>
    </w:div>
    <w:div w:id="496505889">
      <w:bodyDiv w:val="1"/>
      <w:marLeft w:val="0"/>
      <w:marRight w:val="0"/>
      <w:marTop w:val="0"/>
      <w:marBottom w:val="0"/>
      <w:divBdr>
        <w:top w:val="none" w:sz="0" w:space="0" w:color="auto"/>
        <w:left w:val="none" w:sz="0" w:space="0" w:color="auto"/>
        <w:bottom w:val="none" w:sz="0" w:space="0" w:color="auto"/>
        <w:right w:val="none" w:sz="0" w:space="0" w:color="auto"/>
      </w:divBdr>
      <w:divsChild>
        <w:div w:id="152571652">
          <w:marLeft w:val="-188"/>
          <w:marRight w:val="-188"/>
          <w:marTop w:val="0"/>
          <w:marBottom w:val="0"/>
          <w:divBdr>
            <w:top w:val="none" w:sz="0" w:space="0" w:color="auto"/>
            <w:left w:val="none" w:sz="0" w:space="0" w:color="auto"/>
            <w:bottom w:val="none" w:sz="0" w:space="0" w:color="auto"/>
            <w:right w:val="none" w:sz="0" w:space="0" w:color="auto"/>
          </w:divBdr>
        </w:div>
      </w:divsChild>
    </w:div>
    <w:div w:id="496769112">
      <w:bodyDiv w:val="1"/>
      <w:marLeft w:val="0"/>
      <w:marRight w:val="0"/>
      <w:marTop w:val="0"/>
      <w:marBottom w:val="0"/>
      <w:divBdr>
        <w:top w:val="none" w:sz="0" w:space="0" w:color="auto"/>
        <w:left w:val="none" w:sz="0" w:space="0" w:color="auto"/>
        <w:bottom w:val="none" w:sz="0" w:space="0" w:color="auto"/>
        <w:right w:val="none" w:sz="0" w:space="0" w:color="auto"/>
      </w:divBdr>
      <w:divsChild>
        <w:div w:id="167907767">
          <w:marLeft w:val="0"/>
          <w:marRight w:val="0"/>
          <w:marTop w:val="0"/>
          <w:marBottom w:val="0"/>
          <w:divBdr>
            <w:top w:val="none" w:sz="0" w:space="0" w:color="auto"/>
            <w:left w:val="none" w:sz="0" w:space="0" w:color="auto"/>
            <w:bottom w:val="none" w:sz="0" w:space="0" w:color="auto"/>
            <w:right w:val="none" w:sz="0" w:space="0" w:color="auto"/>
          </w:divBdr>
        </w:div>
      </w:divsChild>
    </w:div>
    <w:div w:id="496851104">
      <w:bodyDiv w:val="1"/>
      <w:marLeft w:val="0"/>
      <w:marRight w:val="0"/>
      <w:marTop w:val="0"/>
      <w:marBottom w:val="0"/>
      <w:divBdr>
        <w:top w:val="none" w:sz="0" w:space="0" w:color="auto"/>
        <w:left w:val="none" w:sz="0" w:space="0" w:color="auto"/>
        <w:bottom w:val="none" w:sz="0" w:space="0" w:color="auto"/>
        <w:right w:val="none" w:sz="0" w:space="0" w:color="auto"/>
      </w:divBdr>
      <w:divsChild>
        <w:div w:id="781532743">
          <w:marLeft w:val="-225"/>
          <w:marRight w:val="-225"/>
          <w:marTop w:val="0"/>
          <w:marBottom w:val="0"/>
          <w:divBdr>
            <w:top w:val="none" w:sz="0" w:space="0" w:color="auto"/>
            <w:left w:val="none" w:sz="0" w:space="0" w:color="auto"/>
            <w:bottom w:val="none" w:sz="0" w:space="0" w:color="auto"/>
            <w:right w:val="none" w:sz="0" w:space="0" w:color="auto"/>
          </w:divBdr>
          <w:divsChild>
            <w:div w:id="5143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348">
      <w:bodyDiv w:val="1"/>
      <w:marLeft w:val="0"/>
      <w:marRight w:val="0"/>
      <w:marTop w:val="0"/>
      <w:marBottom w:val="0"/>
      <w:divBdr>
        <w:top w:val="none" w:sz="0" w:space="0" w:color="auto"/>
        <w:left w:val="none" w:sz="0" w:space="0" w:color="auto"/>
        <w:bottom w:val="none" w:sz="0" w:space="0" w:color="auto"/>
        <w:right w:val="none" w:sz="0" w:space="0" w:color="auto"/>
      </w:divBdr>
      <w:divsChild>
        <w:div w:id="664361964">
          <w:marLeft w:val="-150"/>
          <w:marRight w:val="-150"/>
          <w:marTop w:val="0"/>
          <w:marBottom w:val="0"/>
          <w:divBdr>
            <w:top w:val="none" w:sz="0" w:space="0" w:color="auto"/>
            <w:left w:val="none" w:sz="0" w:space="0" w:color="auto"/>
            <w:bottom w:val="none" w:sz="0" w:space="0" w:color="auto"/>
            <w:right w:val="none" w:sz="0" w:space="0" w:color="auto"/>
          </w:divBdr>
          <w:divsChild>
            <w:div w:id="2576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652">
      <w:bodyDiv w:val="1"/>
      <w:marLeft w:val="0"/>
      <w:marRight w:val="0"/>
      <w:marTop w:val="0"/>
      <w:marBottom w:val="0"/>
      <w:divBdr>
        <w:top w:val="none" w:sz="0" w:space="0" w:color="auto"/>
        <w:left w:val="none" w:sz="0" w:space="0" w:color="auto"/>
        <w:bottom w:val="none" w:sz="0" w:space="0" w:color="auto"/>
        <w:right w:val="none" w:sz="0" w:space="0" w:color="auto"/>
      </w:divBdr>
      <w:divsChild>
        <w:div w:id="1626614513">
          <w:marLeft w:val="0"/>
          <w:marRight w:val="0"/>
          <w:marTop w:val="0"/>
          <w:marBottom w:val="450"/>
          <w:divBdr>
            <w:top w:val="none" w:sz="0" w:space="0" w:color="auto"/>
            <w:left w:val="none" w:sz="0" w:space="0" w:color="auto"/>
            <w:bottom w:val="none" w:sz="0" w:space="0" w:color="auto"/>
            <w:right w:val="none" w:sz="0" w:space="0" w:color="auto"/>
          </w:divBdr>
          <w:divsChild>
            <w:div w:id="42869417">
              <w:marLeft w:val="0"/>
              <w:marRight w:val="0"/>
              <w:marTop w:val="0"/>
              <w:marBottom w:val="75"/>
              <w:divBdr>
                <w:top w:val="none" w:sz="0" w:space="0" w:color="auto"/>
                <w:left w:val="none" w:sz="0" w:space="0" w:color="auto"/>
                <w:bottom w:val="none" w:sz="0" w:space="0" w:color="auto"/>
                <w:right w:val="none" w:sz="0" w:space="0" w:color="auto"/>
              </w:divBdr>
              <w:divsChild>
                <w:div w:id="1551307506">
                  <w:marLeft w:val="0"/>
                  <w:marRight w:val="0"/>
                  <w:marTop w:val="0"/>
                  <w:marBottom w:val="0"/>
                  <w:divBdr>
                    <w:top w:val="none" w:sz="0" w:space="0" w:color="auto"/>
                    <w:left w:val="none" w:sz="0" w:space="0" w:color="auto"/>
                    <w:bottom w:val="none" w:sz="0" w:space="0" w:color="auto"/>
                    <w:right w:val="none" w:sz="0" w:space="0" w:color="auto"/>
                  </w:divBdr>
                  <w:divsChild>
                    <w:div w:id="491216898">
                      <w:marLeft w:val="0"/>
                      <w:marRight w:val="0"/>
                      <w:marTop w:val="0"/>
                      <w:marBottom w:val="0"/>
                      <w:divBdr>
                        <w:top w:val="none" w:sz="0" w:space="0" w:color="auto"/>
                        <w:left w:val="none" w:sz="0" w:space="0" w:color="auto"/>
                        <w:bottom w:val="none" w:sz="0" w:space="0" w:color="auto"/>
                        <w:right w:val="none" w:sz="0" w:space="0" w:color="auto"/>
                      </w:divBdr>
                      <w:divsChild>
                        <w:div w:id="735519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8969260">
                  <w:marLeft w:val="0"/>
                  <w:marRight w:val="0"/>
                  <w:marTop w:val="0"/>
                  <w:marBottom w:val="0"/>
                  <w:divBdr>
                    <w:top w:val="none" w:sz="0" w:space="0" w:color="auto"/>
                    <w:left w:val="none" w:sz="0" w:space="0" w:color="auto"/>
                    <w:bottom w:val="none" w:sz="0" w:space="0" w:color="auto"/>
                    <w:right w:val="none" w:sz="0" w:space="0" w:color="auto"/>
                  </w:divBdr>
                  <w:divsChild>
                    <w:div w:id="15404337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94594736">
              <w:marLeft w:val="0"/>
              <w:marRight w:val="225"/>
              <w:marTop w:val="0"/>
              <w:marBottom w:val="0"/>
              <w:divBdr>
                <w:top w:val="none" w:sz="0" w:space="0" w:color="auto"/>
                <w:left w:val="none" w:sz="0" w:space="0" w:color="auto"/>
                <w:bottom w:val="none" w:sz="0" w:space="0" w:color="auto"/>
                <w:right w:val="none" w:sz="0" w:space="0" w:color="auto"/>
              </w:divBdr>
            </w:div>
          </w:divsChild>
        </w:div>
        <w:div w:id="388236945">
          <w:marLeft w:val="0"/>
          <w:marRight w:val="0"/>
          <w:marTop w:val="0"/>
          <w:marBottom w:val="300"/>
          <w:divBdr>
            <w:top w:val="none" w:sz="0" w:space="0" w:color="auto"/>
            <w:left w:val="none" w:sz="0" w:space="0" w:color="auto"/>
            <w:bottom w:val="none" w:sz="0" w:space="0" w:color="auto"/>
            <w:right w:val="none" w:sz="0" w:space="0" w:color="auto"/>
          </w:divBdr>
          <w:divsChild>
            <w:div w:id="207231292">
              <w:marLeft w:val="0"/>
              <w:marRight w:val="0"/>
              <w:marTop w:val="0"/>
              <w:marBottom w:val="0"/>
              <w:divBdr>
                <w:top w:val="none" w:sz="0" w:space="0" w:color="auto"/>
                <w:left w:val="none" w:sz="0" w:space="0" w:color="auto"/>
                <w:bottom w:val="none" w:sz="0" w:space="0" w:color="auto"/>
                <w:right w:val="none" w:sz="0" w:space="0" w:color="auto"/>
              </w:divBdr>
              <w:divsChild>
                <w:div w:id="1242253237">
                  <w:marLeft w:val="-225"/>
                  <w:marRight w:val="-225"/>
                  <w:marTop w:val="0"/>
                  <w:marBottom w:val="0"/>
                  <w:divBdr>
                    <w:top w:val="none" w:sz="0" w:space="0" w:color="auto"/>
                    <w:left w:val="none" w:sz="0" w:space="0" w:color="auto"/>
                    <w:bottom w:val="none" w:sz="0" w:space="0" w:color="auto"/>
                    <w:right w:val="none" w:sz="0" w:space="0" w:color="auto"/>
                  </w:divBdr>
                  <w:divsChild>
                    <w:div w:id="2036033745">
                      <w:marLeft w:val="0"/>
                      <w:marRight w:val="0"/>
                      <w:marTop w:val="0"/>
                      <w:marBottom w:val="0"/>
                      <w:divBdr>
                        <w:top w:val="none" w:sz="0" w:space="0" w:color="auto"/>
                        <w:left w:val="none" w:sz="0" w:space="0" w:color="auto"/>
                        <w:bottom w:val="none" w:sz="0" w:space="0" w:color="auto"/>
                        <w:right w:val="none" w:sz="0" w:space="0" w:color="auto"/>
                      </w:divBdr>
                      <w:divsChild>
                        <w:div w:id="698117771">
                          <w:marLeft w:val="0"/>
                          <w:marRight w:val="0"/>
                          <w:marTop w:val="0"/>
                          <w:marBottom w:val="0"/>
                          <w:divBdr>
                            <w:top w:val="none" w:sz="0" w:space="0" w:color="auto"/>
                            <w:left w:val="none" w:sz="0" w:space="0" w:color="auto"/>
                            <w:bottom w:val="none" w:sz="0" w:space="0" w:color="auto"/>
                            <w:right w:val="none" w:sz="0" w:space="0" w:color="auto"/>
                          </w:divBdr>
                          <w:divsChild>
                            <w:div w:id="11312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443707">
          <w:marLeft w:val="0"/>
          <w:marRight w:val="0"/>
          <w:marTop w:val="0"/>
          <w:marBottom w:val="0"/>
          <w:divBdr>
            <w:top w:val="none" w:sz="0" w:space="0" w:color="auto"/>
            <w:left w:val="none" w:sz="0" w:space="0" w:color="auto"/>
            <w:bottom w:val="none" w:sz="0" w:space="0" w:color="auto"/>
            <w:right w:val="none" w:sz="0" w:space="0" w:color="auto"/>
          </w:divBdr>
          <w:divsChild>
            <w:div w:id="235557102">
              <w:marLeft w:val="0"/>
              <w:marRight w:val="450"/>
              <w:marTop w:val="0"/>
              <w:marBottom w:val="150"/>
              <w:divBdr>
                <w:top w:val="none" w:sz="0" w:space="0" w:color="auto"/>
                <w:left w:val="none" w:sz="0" w:space="0" w:color="auto"/>
                <w:bottom w:val="none" w:sz="0" w:space="0" w:color="auto"/>
                <w:right w:val="none" w:sz="0" w:space="0" w:color="auto"/>
              </w:divBdr>
              <w:divsChild>
                <w:div w:id="18168159">
                  <w:marLeft w:val="0"/>
                  <w:marRight w:val="0"/>
                  <w:marTop w:val="0"/>
                  <w:marBottom w:val="0"/>
                  <w:divBdr>
                    <w:top w:val="none" w:sz="0" w:space="0" w:color="auto"/>
                    <w:left w:val="none" w:sz="0" w:space="0" w:color="auto"/>
                    <w:bottom w:val="none" w:sz="0" w:space="0" w:color="auto"/>
                    <w:right w:val="none" w:sz="0" w:space="0" w:color="auto"/>
                  </w:divBdr>
                  <w:divsChild>
                    <w:div w:id="2125880499">
                      <w:marLeft w:val="0"/>
                      <w:marRight w:val="0"/>
                      <w:marTop w:val="0"/>
                      <w:marBottom w:val="0"/>
                      <w:divBdr>
                        <w:top w:val="none" w:sz="0" w:space="0" w:color="auto"/>
                        <w:left w:val="none" w:sz="0" w:space="0" w:color="auto"/>
                        <w:bottom w:val="none" w:sz="0" w:space="0" w:color="auto"/>
                        <w:right w:val="none" w:sz="0" w:space="0" w:color="auto"/>
                      </w:divBdr>
                    </w:div>
                    <w:div w:id="15964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4618">
      <w:bodyDiv w:val="1"/>
      <w:marLeft w:val="0"/>
      <w:marRight w:val="0"/>
      <w:marTop w:val="0"/>
      <w:marBottom w:val="0"/>
      <w:divBdr>
        <w:top w:val="none" w:sz="0" w:space="0" w:color="auto"/>
        <w:left w:val="none" w:sz="0" w:space="0" w:color="auto"/>
        <w:bottom w:val="none" w:sz="0" w:space="0" w:color="auto"/>
        <w:right w:val="none" w:sz="0" w:space="0" w:color="auto"/>
      </w:divBdr>
      <w:divsChild>
        <w:div w:id="509369054">
          <w:marLeft w:val="0"/>
          <w:marRight w:val="0"/>
          <w:marTop w:val="0"/>
          <w:marBottom w:val="0"/>
          <w:divBdr>
            <w:top w:val="dotted" w:sz="4" w:space="3" w:color="EBEBEB"/>
            <w:left w:val="none" w:sz="0" w:space="6" w:color="auto"/>
            <w:bottom w:val="dotted" w:sz="4" w:space="3" w:color="EBEBEB"/>
            <w:right w:val="none" w:sz="0" w:space="6" w:color="auto"/>
          </w:divBdr>
        </w:div>
        <w:div w:id="610746563">
          <w:marLeft w:val="0"/>
          <w:marRight w:val="0"/>
          <w:marTop w:val="0"/>
          <w:marBottom w:val="0"/>
          <w:divBdr>
            <w:top w:val="none" w:sz="0" w:space="0" w:color="auto"/>
            <w:left w:val="none" w:sz="0" w:space="0" w:color="auto"/>
            <w:bottom w:val="none" w:sz="0" w:space="0" w:color="auto"/>
            <w:right w:val="none" w:sz="0" w:space="0" w:color="auto"/>
          </w:divBdr>
        </w:div>
      </w:divsChild>
    </w:div>
    <w:div w:id="497431347">
      <w:bodyDiv w:val="1"/>
      <w:marLeft w:val="0"/>
      <w:marRight w:val="0"/>
      <w:marTop w:val="0"/>
      <w:marBottom w:val="0"/>
      <w:divBdr>
        <w:top w:val="none" w:sz="0" w:space="0" w:color="auto"/>
        <w:left w:val="none" w:sz="0" w:space="0" w:color="auto"/>
        <w:bottom w:val="none" w:sz="0" w:space="0" w:color="auto"/>
        <w:right w:val="none" w:sz="0" w:space="0" w:color="auto"/>
      </w:divBdr>
      <w:divsChild>
        <w:div w:id="1235699200">
          <w:marLeft w:val="-225"/>
          <w:marRight w:val="-225"/>
          <w:marTop w:val="0"/>
          <w:marBottom w:val="0"/>
          <w:divBdr>
            <w:top w:val="none" w:sz="0" w:space="0" w:color="auto"/>
            <w:left w:val="none" w:sz="0" w:space="0" w:color="auto"/>
            <w:bottom w:val="none" w:sz="0" w:space="0" w:color="auto"/>
            <w:right w:val="none" w:sz="0" w:space="0" w:color="auto"/>
          </w:divBdr>
          <w:divsChild>
            <w:div w:id="1044209055">
              <w:marLeft w:val="0"/>
              <w:marRight w:val="0"/>
              <w:marTop w:val="0"/>
              <w:marBottom w:val="0"/>
              <w:divBdr>
                <w:top w:val="none" w:sz="0" w:space="0" w:color="auto"/>
                <w:left w:val="none" w:sz="0" w:space="0" w:color="auto"/>
                <w:bottom w:val="none" w:sz="0" w:space="0" w:color="auto"/>
                <w:right w:val="none" w:sz="0" w:space="0" w:color="auto"/>
              </w:divBdr>
              <w:divsChild>
                <w:div w:id="496964294">
                  <w:marLeft w:val="-225"/>
                  <w:marRight w:val="-225"/>
                  <w:marTop w:val="0"/>
                  <w:marBottom w:val="0"/>
                  <w:divBdr>
                    <w:top w:val="none" w:sz="0" w:space="0" w:color="auto"/>
                    <w:left w:val="none" w:sz="0" w:space="0" w:color="auto"/>
                    <w:bottom w:val="none" w:sz="0" w:space="0" w:color="auto"/>
                    <w:right w:val="none" w:sz="0" w:space="0" w:color="auto"/>
                  </w:divBdr>
                  <w:divsChild>
                    <w:div w:id="9523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7867">
          <w:marLeft w:val="-225"/>
          <w:marRight w:val="-225"/>
          <w:marTop w:val="0"/>
          <w:marBottom w:val="0"/>
          <w:divBdr>
            <w:top w:val="none" w:sz="0" w:space="0" w:color="auto"/>
            <w:left w:val="none" w:sz="0" w:space="0" w:color="auto"/>
            <w:bottom w:val="none" w:sz="0" w:space="0" w:color="auto"/>
            <w:right w:val="none" w:sz="0" w:space="0" w:color="auto"/>
          </w:divBdr>
          <w:divsChild>
            <w:div w:id="828324787">
              <w:marLeft w:val="0"/>
              <w:marRight w:val="0"/>
              <w:marTop w:val="0"/>
              <w:marBottom w:val="0"/>
              <w:divBdr>
                <w:top w:val="none" w:sz="0" w:space="0" w:color="auto"/>
                <w:left w:val="none" w:sz="0" w:space="0" w:color="auto"/>
                <w:bottom w:val="none" w:sz="0" w:space="0" w:color="auto"/>
                <w:right w:val="none" w:sz="0" w:space="0" w:color="auto"/>
              </w:divBdr>
              <w:divsChild>
                <w:div w:id="1172142250">
                  <w:marLeft w:val="0"/>
                  <w:marRight w:val="0"/>
                  <w:marTop w:val="0"/>
                  <w:marBottom w:val="0"/>
                  <w:divBdr>
                    <w:top w:val="none" w:sz="0" w:space="0" w:color="auto"/>
                    <w:left w:val="none" w:sz="0" w:space="0" w:color="auto"/>
                    <w:bottom w:val="none" w:sz="0" w:space="0" w:color="auto"/>
                    <w:right w:val="none" w:sz="0" w:space="0" w:color="auto"/>
                  </w:divBdr>
                  <w:divsChild>
                    <w:div w:id="126048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3084844">
              <w:marLeft w:val="1463"/>
              <w:marRight w:val="0"/>
              <w:marTop w:val="0"/>
              <w:marBottom w:val="0"/>
              <w:divBdr>
                <w:top w:val="none" w:sz="0" w:space="0" w:color="auto"/>
                <w:left w:val="none" w:sz="0" w:space="0" w:color="auto"/>
                <w:bottom w:val="none" w:sz="0" w:space="0" w:color="auto"/>
                <w:right w:val="none" w:sz="0" w:space="0" w:color="auto"/>
              </w:divBdr>
              <w:divsChild>
                <w:div w:id="13910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09948">
          <w:marLeft w:val="-225"/>
          <w:marRight w:val="-225"/>
          <w:marTop w:val="0"/>
          <w:marBottom w:val="0"/>
          <w:divBdr>
            <w:top w:val="none" w:sz="0" w:space="0" w:color="auto"/>
            <w:left w:val="none" w:sz="0" w:space="0" w:color="auto"/>
            <w:bottom w:val="none" w:sz="0" w:space="0" w:color="auto"/>
            <w:right w:val="none" w:sz="0" w:space="0" w:color="auto"/>
          </w:divBdr>
          <w:divsChild>
            <w:div w:id="1593582444">
              <w:marLeft w:val="1463"/>
              <w:marRight w:val="0"/>
              <w:marTop w:val="0"/>
              <w:marBottom w:val="0"/>
              <w:divBdr>
                <w:top w:val="none" w:sz="0" w:space="0" w:color="auto"/>
                <w:left w:val="none" w:sz="0" w:space="0" w:color="auto"/>
                <w:bottom w:val="none" w:sz="0" w:space="0" w:color="auto"/>
                <w:right w:val="none" w:sz="0" w:space="0" w:color="auto"/>
              </w:divBdr>
              <w:divsChild>
                <w:div w:id="204802566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97884558">
      <w:bodyDiv w:val="1"/>
      <w:marLeft w:val="0"/>
      <w:marRight w:val="0"/>
      <w:marTop w:val="0"/>
      <w:marBottom w:val="0"/>
      <w:divBdr>
        <w:top w:val="none" w:sz="0" w:space="0" w:color="auto"/>
        <w:left w:val="none" w:sz="0" w:space="0" w:color="auto"/>
        <w:bottom w:val="none" w:sz="0" w:space="0" w:color="auto"/>
        <w:right w:val="none" w:sz="0" w:space="0" w:color="auto"/>
      </w:divBdr>
    </w:div>
    <w:div w:id="497966424">
      <w:bodyDiv w:val="1"/>
      <w:marLeft w:val="0"/>
      <w:marRight w:val="0"/>
      <w:marTop w:val="0"/>
      <w:marBottom w:val="0"/>
      <w:divBdr>
        <w:top w:val="none" w:sz="0" w:space="0" w:color="auto"/>
        <w:left w:val="none" w:sz="0" w:space="0" w:color="auto"/>
        <w:bottom w:val="none" w:sz="0" w:space="0" w:color="auto"/>
        <w:right w:val="none" w:sz="0" w:space="0" w:color="auto"/>
      </w:divBdr>
    </w:div>
    <w:div w:id="498036629">
      <w:bodyDiv w:val="1"/>
      <w:marLeft w:val="0"/>
      <w:marRight w:val="0"/>
      <w:marTop w:val="0"/>
      <w:marBottom w:val="0"/>
      <w:divBdr>
        <w:top w:val="none" w:sz="0" w:space="0" w:color="auto"/>
        <w:left w:val="none" w:sz="0" w:space="0" w:color="auto"/>
        <w:bottom w:val="none" w:sz="0" w:space="0" w:color="auto"/>
        <w:right w:val="none" w:sz="0" w:space="0" w:color="auto"/>
      </w:divBdr>
      <w:divsChild>
        <w:div w:id="296108130">
          <w:marLeft w:val="0"/>
          <w:marRight w:val="0"/>
          <w:marTop w:val="0"/>
          <w:marBottom w:val="450"/>
          <w:divBdr>
            <w:top w:val="none" w:sz="0" w:space="0" w:color="auto"/>
            <w:left w:val="none" w:sz="0" w:space="0" w:color="auto"/>
            <w:bottom w:val="none" w:sz="0" w:space="0" w:color="auto"/>
            <w:right w:val="none" w:sz="0" w:space="0" w:color="auto"/>
          </w:divBdr>
          <w:divsChild>
            <w:div w:id="671181825">
              <w:marLeft w:val="0"/>
              <w:marRight w:val="0"/>
              <w:marTop w:val="0"/>
              <w:marBottom w:val="75"/>
              <w:divBdr>
                <w:top w:val="none" w:sz="0" w:space="0" w:color="auto"/>
                <w:left w:val="none" w:sz="0" w:space="0" w:color="auto"/>
                <w:bottom w:val="none" w:sz="0" w:space="0" w:color="auto"/>
                <w:right w:val="none" w:sz="0" w:space="0" w:color="auto"/>
              </w:divBdr>
            </w:div>
            <w:div w:id="784272465">
              <w:marLeft w:val="0"/>
              <w:marRight w:val="225"/>
              <w:marTop w:val="0"/>
              <w:marBottom w:val="0"/>
              <w:divBdr>
                <w:top w:val="none" w:sz="0" w:space="0" w:color="auto"/>
                <w:left w:val="none" w:sz="0" w:space="0" w:color="auto"/>
                <w:bottom w:val="none" w:sz="0" w:space="0" w:color="auto"/>
                <w:right w:val="none" w:sz="0" w:space="0" w:color="auto"/>
              </w:divBdr>
              <w:divsChild>
                <w:div w:id="238682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98234867">
      <w:bodyDiv w:val="1"/>
      <w:marLeft w:val="0"/>
      <w:marRight w:val="0"/>
      <w:marTop w:val="0"/>
      <w:marBottom w:val="0"/>
      <w:divBdr>
        <w:top w:val="none" w:sz="0" w:space="0" w:color="auto"/>
        <w:left w:val="none" w:sz="0" w:space="0" w:color="auto"/>
        <w:bottom w:val="none" w:sz="0" w:space="0" w:color="auto"/>
        <w:right w:val="none" w:sz="0" w:space="0" w:color="auto"/>
      </w:divBdr>
      <w:divsChild>
        <w:div w:id="644625712">
          <w:marLeft w:val="0"/>
          <w:marRight w:val="0"/>
          <w:marTop w:val="0"/>
          <w:marBottom w:val="240"/>
          <w:divBdr>
            <w:top w:val="none" w:sz="0" w:space="0" w:color="auto"/>
            <w:left w:val="none" w:sz="0" w:space="0" w:color="auto"/>
            <w:bottom w:val="none" w:sz="0" w:space="0" w:color="auto"/>
            <w:right w:val="none" w:sz="0" w:space="0" w:color="auto"/>
          </w:divBdr>
          <w:divsChild>
            <w:div w:id="4932993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425675">
      <w:bodyDiv w:val="1"/>
      <w:marLeft w:val="0"/>
      <w:marRight w:val="0"/>
      <w:marTop w:val="0"/>
      <w:marBottom w:val="0"/>
      <w:divBdr>
        <w:top w:val="none" w:sz="0" w:space="0" w:color="auto"/>
        <w:left w:val="none" w:sz="0" w:space="0" w:color="auto"/>
        <w:bottom w:val="none" w:sz="0" w:space="0" w:color="auto"/>
        <w:right w:val="none" w:sz="0" w:space="0" w:color="auto"/>
      </w:divBdr>
    </w:div>
    <w:div w:id="498618917">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500387342">
      <w:bodyDiv w:val="1"/>
      <w:marLeft w:val="0"/>
      <w:marRight w:val="0"/>
      <w:marTop w:val="0"/>
      <w:marBottom w:val="0"/>
      <w:divBdr>
        <w:top w:val="none" w:sz="0" w:space="0" w:color="auto"/>
        <w:left w:val="none" w:sz="0" w:space="0" w:color="auto"/>
        <w:bottom w:val="none" w:sz="0" w:space="0" w:color="auto"/>
        <w:right w:val="none" w:sz="0" w:space="0" w:color="auto"/>
      </w:divBdr>
      <w:divsChild>
        <w:div w:id="52703629">
          <w:marLeft w:val="0"/>
          <w:marRight w:val="0"/>
          <w:marTop w:val="0"/>
          <w:marBottom w:val="250"/>
          <w:divBdr>
            <w:top w:val="none" w:sz="0" w:space="0" w:color="auto"/>
            <w:left w:val="none" w:sz="0" w:space="0" w:color="auto"/>
            <w:bottom w:val="single" w:sz="4" w:space="4" w:color="000000"/>
            <w:right w:val="none" w:sz="0" w:space="0" w:color="auto"/>
          </w:divBdr>
        </w:div>
        <w:div w:id="757556642">
          <w:marLeft w:val="0"/>
          <w:marRight w:val="0"/>
          <w:marTop w:val="0"/>
          <w:marBottom w:val="250"/>
          <w:divBdr>
            <w:top w:val="none" w:sz="0" w:space="0" w:color="auto"/>
            <w:left w:val="none" w:sz="0" w:space="0" w:color="auto"/>
            <w:bottom w:val="none" w:sz="0" w:space="0" w:color="auto"/>
            <w:right w:val="none" w:sz="0" w:space="0" w:color="auto"/>
          </w:divBdr>
          <w:divsChild>
            <w:div w:id="3791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2145">
      <w:bodyDiv w:val="1"/>
      <w:marLeft w:val="0"/>
      <w:marRight w:val="0"/>
      <w:marTop w:val="0"/>
      <w:marBottom w:val="0"/>
      <w:divBdr>
        <w:top w:val="none" w:sz="0" w:space="0" w:color="auto"/>
        <w:left w:val="none" w:sz="0" w:space="0" w:color="auto"/>
        <w:bottom w:val="none" w:sz="0" w:space="0" w:color="auto"/>
        <w:right w:val="none" w:sz="0" w:space="0" w:color="auto"/>
      </w:divBdr>
    </w:div>
    <w:div w:id="501119825">
      <w:bodyDiv w:val="1"/>
      <w:marLeft w:val="0"/>
      <w:marRight w:val="0"/>
      <w:marTop w:val="0"/>
      <w:marBottom w:val="0"/>
      <w:divBdr>
        <w:top w:val="none" w:sz="0" w:space="0" w:color="auto"/>
        <w:left w:val="none" w:sz="0" w:space="0" w:color="auto"/>
        <w:bottom w:val="none" w:sz="0" w:space="0" w:color="auto"/>
        <w:right w:val="none" w:sz="0" w:space="0" w:color="auto"/>
      </w:divBdr>
      <w:divsChild>
        <w:div w:id="608003668">
          <w:marLeft w:val="0"/>
          <w:marRight w:val="0"/>
          <w:marTop w:val="0"/>
          <w:marBottom w:val="0"/>
          <w:divBdr>
            <w:top w:val="none" w:sz="0" w:space="0" w:color="auto"/>
            <w:left w:val="none" w:sz="0" w:space="0" w:color="auto"/>
            <w:bottom w:val="none" w:sz="0" w:space="0" w:color="auto"/>
            <w:right w:val="none" w:sz="0" w:space="0" w:color="auto"/>
          </w:divBdr>
          <w:divsChild>
            <w:div w:id="549193803">
              <w:marLeft w:val="-225"/>
              <w:marRight w:val="-225"/>
              <w:marTop w:val="0"/>
              <w:marBottom w:val="0"/>
              <w:divBdr>
                <w:top w:val="none" w:sz="0" w:space="0" w:color="auto"/>
                <w:left w:val="none" w:sz="0" w:space="0" w:color="auto"/>
                <w:bottom w:val="none" w:sz="0" w:space="0" w:color="auto"/>
                <w:right w:val="none" w:sz="0" w:space="0" w:color="auto"/>
              </w:divBdr>
              <w:divsChild>
                <w:div w:id="1699576798">
                  <w:marLeft w:val="0"/>
                  <w:marRight w:val="0"/>
                  <w:marTop w:val="0"/>
                  <w:marBottom w:val="0"/>
                  <w:divBdr>
                    <w:top w:val="none" w:sz="0" w:space="0" w:color="auto"/>
                    <w:left w:val="none" w:sz="0" w:space="0" w:color="auto"/>
                    <w:bottom w:val="none" w:sz="0" w:space="0" w:color="auto"/>
                    <w:right w:val="none" w:sz="0" w:space="0" w:color="auto"/>
                  </w:divBdr>
                  <w:divsChild>
                    <w:div w:id="771316738">
                      <w:marLeft w:val="-225"/>
                      <w:marRight w:val="-225"/>
                      <w:marTop w:val="0"/>
                      <w:marBottom w:val="0"/>
                      <w:divBdr>
                        <w:top w:val="none" w:sz="0" w:space="0" w:color="auto"/>
                        <w:left w:val="none" w:sz="0" w:space="0" w:color="auto"/>
                        <w:bottom w:val="none" w:sz="0" w:space="0" w:color="auto"/>
                        <w:right w:val="none" w:sz="0" w:space="0" w:color="auto"/>
                      </w:divBdr>
                      <w:divsChild>
                        <w:div w:id="14334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5829">
              <w:marLeft w:val="-225"/>
              <w:marRight w:val="-225"/>
              <w:marTop w:val="0"/>
              <w:marBottom w:val="0"/>
              <w:divBdr>
                <w:top w:val="none" w:sz="0" w:space="0" w:color="auto"/>
                <w:left w:val="none" w:sz="0" w:space="0" w:color="auto"/>
                <w:bottom w:val="none" w:sz="0" w:space="0" w:color="auto"/>
                <w:right w:val="none" w:sz="0" w:space="0" w:color="auto"/>
              </w:divBdr>
              <w:divsChild>
                <w:div w:id="1604995725">
                  <w:marLeft w:val="0"/>
                  <w:marRight w:val="0"/>
                  <w:marTop w:val="0"/>
                  <w:marBottom w:val="0"/>
                  <w:divBdr>
                    <w:top w:val="none" w:sz="0" w:space="0" w:color="auto"/>
                    <w:left w:val="none" w:sz="0" w:space="0" w:color="auto"/>
                    <w:bottom w:val="none" w:sz="0" w:space="0" w:color="auto"/>
                    <w:right w:val="none" w:sz="0" w:space="0" w:color="auto"/>
                  </w:divBdr>
                  <w:divsChild>
                    <w:div w:id="1790660346">
                      <w:marLeft w:val="0"/>
                      <w:marRight w:val="0"/>
                      <w:marTop w:val="0"/>
                      <w:marBottom w:val="0"/>
                      <w:divBdr>
                        <w:top w:val="none" w:sz="0" w:space="0" w:color="auto"/>
                        <w:left w:val="none" w:sz="0" w:space="0" w:color="auto"/>
                        <w:bottom w:val="none" w:sz="0" w:space="0" w:color="auto"/>
                        <w:right w:val="none" w:sz="0" w:space="0" w:color="auto"/>
                      </w:divBdr>
                      <w:divsChild>
                        <w:div w:id="651328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9344148">
                  <w:marLeft w:val="0"/>
                  <w:marRight w:val="0"/>
                  <w:marTop w:val="0"/>
                  <w:marBottom w:val="0"/>
                  <w:divBdr>
                    <w:top w:val="none" w:sz="0" w:space="0" w:color="auto"/>
                    <w:left w:val="none" w:sz="0" w:space="0" w:color="auto"/>
                    <w:bottom w:val="none" w:sz="0" w:space="0" w:color="auto"/>
                    <w:right w:val="none" w:sz="0" w:space="0" w:color="auto"/>
                  </w:divBdr>
                  <w:divsChild>
                    <w:div w:id="2037122850">
                      <w:marLeft w:val="0"/>
                      <w:marRight w:val="0"/>
                      <w:marTop w:val="0"/>
                      <w:marBottom w:val="0"/>
                      <w:divBdr>
                        <w:top w:val="none" w:sz="0" w:space="0" w:color="auto"/>
                        <w:left w:val="none" w:sz="0" w:space="0" w:color="auto"/>
                        <w:bottom w:val="none" w:sz="0" w:space="0" w:color="auto"/>
                        <w:right w:val="none" w:sz="0" w:space="0" w:color="auto"/>
                      </w:divBdr>
                      <w:divsChild>
                        <w:div w:id="3605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403">
          <w:marLeft w:val="0"/>
          <w:marRight w:val="0"/>
          <w:marTop w:val="0"/>
          <w:marBottom w:val="0"/>
          <w:divBdr>
            <w:top w:val="none" w:sz="0" w:space="0" w:color="auto"/>
            <w:left w:val="none" w:sz="0" w:space="0" w:color="auto"/>
            <w:bottom w:val="none" w:sz="0" w:space="0" w:color="auto"/>
            <w:right w:val="none" w:sz="0" w:space="0" w:color="auto"/>
          </w:divBdr>
          <w:divsChild>
            <w:div w:id="332530341">
              <w:marLeft w:val="-225"/>
              <w:marRight w:val="-225"/>
              <w:marTop w:val="0"/>
              <w:marBottom w:val="0"/>
              <w:divBdr>
                <w:top w:val="none" w:sz="0" w:space="0" w:color="auto"/>
                <w:left w:val="none" w:sz="0" w:space="0" w:color="auto"/>
                <w:bottom w:val="none" w:sz="0" w:space="0" w:color="auto"/>
                <w:right w:val="none" w:sz="0" w:space="0" w:color="auto"/>
              </w:divBdr>
              <w:divsChild>
                <w:div w:id="133591529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0215">
      <w:bodyDiv w:val="1"/>
      <w:marLeft w:val="0"/>
      <w:marRight w:val="0"/>
      <w:marTop w:val="0"/>
      <w:marBottom w:val="0"/>
      <w:divBdr>
        <w:top w:val="none" w:sz="0" w:space="0" w:color="auto"/>
        <w:left w:val="none" w:sz="0" w:space="0" w:color="auto"/>
        <w:bottom w:val="none" w:sz="0" w:space="0" w:color="auto"/>
        <w:right w:val="none" w:sz="0" w:space="0" w:color="auto"/>
      </w:divBdr>
      <w:divsChild>
        <w:div w:id="313533825">
          <w:marLeft w:val="750"/>
          <w:marRight w:val="1500"/>
          <w:marTop w:val="0"/>
          <w:marBottom w:val="0"/>
          <w:divBdr>
            <w:top w:val="none" w:sz="0" w:space="0" w:color="auto"/>
            <w:left w:val="none" w:sz="0" w:space="0" w:color="auto"/>
            <w:bottom w:val="none" w:sz="0" w:space="0" w:color="auto"/>
            <w:right w:val="none" w:sz="0" w:space="0" w:color="auto"/>
          </w:divBdr>
        </w:div>
      </w:divsChild>
    </w:div>
    <w:div w:id="501163828">
      <w:bodyDiv w:val="1"/>
      <w:marLeft w:val="0"/>
      <w:marRight w:val="0"/>
      <w:marTop w:val="0"/>
      <w:marBottom w:val="0"/>
      <w:divBdr>
        <w:top w:val="none" w:sz="0" w:space="0" w:color="auto"/>
        <w:left w:val="none" w:sz="0" w:space="0" w:color="auto"/>
        <w:bottom w:val="none" w:sz="0" w:space="0" w:color="auto"/>
        <w:right w:val="none" w:sz="0" w:space="0" w:color="auto"/>
      </w:divBdr>
      <w:divsChild>
        <w:div w:id="683627316">
          <w:marLeft w:val="-225"/>
          <w:marRight w:val="-225"/>
          <w:marTop w:val="0"/>
          <w:marBottom w:val="0"/>
          <w:divBdr>
            <w:top w:val="none" w:sz="0" w:space="0" w:color="auto"/>
            <w:left w:val="none" w:sz="0" w:space="0" w:color="auto"/>
            <w:bottom w:val="none" w:sz="0" w:space="0" w:color="auto"/>
            <w:right w:val="none" w:sz="0" w:space="0" w:color="auto"/>
          </w:divBdr>
        </w:div>
      </w:divsChild>
    </w:div>
    <w:div w:id="501433995">
      <w:bodyDiv w:val="1"/>
      <w:marLeft w:val="0"/>
      <w:marRight w:val="0"/>
      <w:marTop w:val="0"/>
      <w:marBottom w:val="0"/>
      <w:divBdr>
        <w:top w:val="none" w:sz="0" w:space="0" w:color="auto"/>
        <w:left w:val="none" w:sz="0" w:space="0" w:color="auto"/>
        <w:bottom w:val="none" w:sz="0" w:space="0" w:color="auto"/>
        <w:right w:val="none" w:sz="0" w:space="0" w:color="auto"/>
      </w:divBdr>
    </w:div>
    <w:div w:id="501507037">
      <w:bodyDiv w:val="1"/>
      <w:marLeft w:val="0"/>
      <w:marRight w:val="0"/>
      <w:marTop w:val="0"/>
      <w:marBottom w:val="0"/>
      <w:divBdr>
        <w:top w:val="none" w:sz="0" w:space="0" w:color="auto"/>
        <w:left w:val="none" w:sz="0" w:space="0" w:color="auto"/>
        <w:bottom w:val="none" w:sz="0" w:space="0" w:color="auto"/>
        <w:right w:val="none" w:sz="0" w:space="0" w:color="auto"/>
      </w:divBdr>
      <w:divsChild>
        <w:div w:id="931011526">
          <w:marLeft w:val="0"/>
          <w:marRight w:val="0"/>
          <w:marTop w:val="0"/>
          <w:marBottom w:val="0"/>
          <w:divBdr>
            <w:top w:val="none" w:sz="0" w:space="0" w:color="auto"/>
            <w:left w:val="none" w:sz="0" w:space="0" w:color="auto"/>
            <w:bottom w:val="none" w:sz="0" w:space="0" w:color="auto"/>
            <w:right w:val="none" w:sz="0" w:space="0" w:color="auto"/>
          </w:divBdr>
          <w:divsChild>
            <w:div w:id="275866185">
              <w:marLeft w:val="0"/>
              <w:marRight w:val="0"/>
              <w:marTop w:val="0"/>
              <w:marBottom w:val="150"/>
              <w:divBdr>
                <w:top w:val="none" w:sz="0" w:space="0" w:color="auto"/>
                <w:left w:val="none" w:sz="0" w:space="0" w:color="auto"/>
                <w:bottom w:val="none" w:sz="0" w:space="0" w:color="auto"/>
                <w:right w:val="none" w:sz="0" w:space="0" w:color="auto"/>
              </w:divBdr>
            </w:div>
            <w:div w:id="1941177382">
              <w:marLeft w:val="0"/>
              <w:marRight w:val="0"/>
              <w:marTop w:val="0"/>
              <w:marBottom w:val="345"/>
              <w:divBdr>
                <w:top w:val="none" w:sz="0" w:space="0" w:color="auto"/>
                <w:left w:val="none" w:sz="0" w:space="0" w:color="auto"/>
                <w:bottom w:val="none" w:sz="0" w:space="0" w:color="auto"/>
                <w:right w:val="none" w:sz="0" w:space="0" w:color="auto"/>
              </w:divBdr>
              <w:divsChild>
                <w:div w:id="1067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6709">
      <w:bodyDiv w:val="1"/>
      <w:marLeft w:val="0"/>
      <w:marRight w:val="0"/>
      <w:marTop w:val="0"/>
      <w:marBottom w:val="0"/>
      <w:divBdr>
        <w:top w:val="none" w:sz="0" w:space="0" w:color="auto"/>
        <w:left w:val="none" w:sz="0" w:space="0" w:color="auto"/>
        <w:bottom w:val="none" w:sz="0" w:space="0" w:color="auto"/>
        <w:right w:val="none" w:sz="0" w:space="0" w:color="auto"/>
      </w:divBdr>
    </w:div>
    <w:div w:id="501821146">
      <w:bodyDiv w:val="1"/>
      <w:marLeft w:val="0"/>
      <w:marRight w:val="0"/>
      <w:marTop w:val="0"/>
      <w:marBottom w:val="0"/>
      <w:divBdr>
        <w:top w:val="none" w:sz="0" w:space="0" w:color="auto"/>
        <w:left w:val="none" w:sz="0" w:space="0" w:color="auto"/>
        <w:bottom w:val="none" w:sz="0" w:space="0" w:color="auto"/>
        <w:right w:val="none" w:sz="0" w:space="0" w:color="auto"/>
      </w:divBdr>
    </w:div>
    <w:div w:id="502159245">
      <w:bodyDiv w:val="1"/>
      <w:marLeft w:val="0"/>
      <w:marRight w:val="0"/>
      <w:marTop w:val="0"/>
      <w:marBottom w:val="0"/>
      <w:divBdr>
        <w:top w:val="none" w:sz="0" w:space="0" w:color="auto"/>
        <w:left w:val="none" w:sz="0" w:space="0" w:color="auto"/>
        <w:bottom w:val="none" w:sz="0" w:space="0" w:color="auto"/>
        <w:right w:val="none" w:sz="0" w:space="0" w:color="auto"/>
      </w:divBdr>
    </w:div>
    <w:div w:id="502285163">
      <w:bodyDiv w:val="1"/>
      <w:marLeft w:val="0"/>
      <w:marRight w:val="0"/>
      <w:marTop w:val="0"/>
      <w:marBottom w:val="0"/>
      <w:divBdr>
        <w:top w:val="none" w:sz="0" w:space="0" w:color="auto"/>
        <w:left w:val="none" w:sz="0" w:space="0" w:color="auto"/>
        <w:bottom w:val="none" w:sz="0" w:space="0" w:color="auto"/>
        <w:right w:val="none" w:sz="0" w:space="0" w:color="auto"/>
      </w:divBdr>
      <w:divsChild>
        <w:div w:id="54469662">
          <w:marLeft w:val="15"/>
          <w:marRight w:val="225"/>
          <w:marTop w:val="0"/>
          <w:marBottom w:val="105"/>
          <w:divBdr>
            <w:top w:val="none" w:sz="0" w:space="0" w:color="auto"/>
            <w:left w:val="none" w:sz="0" w:space="0" w:color="auto"/>
            <w:bottom w:val="none" w:sz="0" w:space="0" w:color="auto"/>
            <w:right w:val="none" w:sz="0" w:space="0" w:color="auto"/>
          </w:divBdr>
          <w:divsChild>
            <w:div w:id="570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9031">
      <w:bodyDiv w:val="1"/>
      <w:marLeft w:val="0"/>
      <w:marRight w:val="0"/>
      <w:marTop w:val="0"/>
      <w:marBottom w:val="0"/>
      <w:divBdr>
        <w:top w:val="none" w:sz="0" w:space="0" w:color="auto"/>
        <w:left w:val="none" w:sz="0" w:space="0" w:color="auto"/>
        <w:bottom w:val="none" w:sz="0" w:space="0" w:color="auto"/>
        <w:right w:val="none" w:sz="0" w:space="0" w:color="auto"/>
      </w:divBdr>
      <w:divsChild>
        <w:div w:id="319235179">
          <w:marLeft w:val="0"/>
          <w:marRight w:val="0"/>
          <w:marTop w:val="0"/>
          <w:marBottom w:val="0"/>
          <w:divBdr>
            <w:top w:val="none" w:sz="0" w:space="0" w:color="auto"/>
            <w:left w:val="none" w:sz="0" w:space="0" w:color="auto"/>
            <w:bottom w:val="none" w:sz="0" w:space="0" w:color="auto"/>
            <w:right w:val="none" w:sz="0" w:space="0" w:color="auto"/>
          </w:divBdr>
          <w:divsChild>
            <w:div w:id="3513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13">
      <w:bodyDiv w:val="1"/>
      <w:marLeft w:val="0"/>
      <w:marRight w:val="0"/>
      <w:marTop w:val="0"/>
      <w:marBottom w:val="0"/>
      <w:divBdr>
        <w:top w:val="none" w:sz="0" w:space="0" w:color="auto"/>
        <w:left w:val="none" w:sz="0" w:space="0" w:color="auto"/>
        <w:bottom w:val="none" w:sz="0" w:space="0" w:color="auto"/>
        <w:right w:val="none" w:sz="0" w:space="0" w:color="auto"/>
      </w:divBdr>
      <w:divsChild>
        <w:div w:id="786125790">
          <w:marLeft w:val="-225"/>
          <w:marRight w:val="-225"/>
          <w:marTop w:val="0"/>
          <w:marBottom w:val="0"/>
          <w:divBdr>
            <w:top w:val="none" w:sz="0" w:space="0" w:color="auto"/>
            <w:left w:val="none" w:sz="0" w:space="0" w:color="auto"/>
            <w:bottom w:val="none" w:sz="0" w:space="0" w:color="auto"/>
            <w:right w:val="none" w:sz="0" w:space="0" w:color="auto"/>
          </w:divBdr>
          <w:divsChild>
            <w:div w:id="490368949">
              <w:marLeft w:val="0"/>
              <w:marRight w:val="0"/>
              <w:marTop w:val="150"/>
              <w:marBottom w:val="0"/>
              <w:divBdr>
                <w:top w:val="none" w:sz="0" w:space="0" w:color="auto"/>
                <w:left w:val="none" w:sz="0" w:space="0" w:color="auto"/>
                <w:bottom w:val="none" w:sz="0" w:space="0" w:color="auto"/>
                <w:right w:val="none" w:sz="0" w:space="0" w:color="auto"/>
              </w:divBdr>
              <w:divsChild>
                <w:div w:id="570506045">
                  <w:marLeft w:val="0"/>
                  <w:marRight w:val="0"/>
                  <w:marTop w:val="0"/>
                  <w:marBottom w:val="0"/>
                  <w:divBdr>
                    <w:top w:val="none" w:sz="0" w:space="0" w:color="auto"/>
                    <w:left w:val="none" w:sz="0" w:space="0" w:color="auto"/>
                    <w:bottom w:val="none" w:sz="0" w:space="0" w:color="auto"/>
                    <w:right w:val="none" w:sz="0" w:space="0" w:color="auto"/>
                  </w:divBdr>
                </w:div>
              </w:divsChild>
            </w:div>
            <w:div w:id="6623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678">
      <w:bodyDiv w:val="1"/>
      <w:marLeft w:val="0"/>
      <w:marRight w:val="0"/>
      <w:marTop w:val="0"/>
      <w:marBottom w:val="0"/>
      <w:divBdr>
        <w:top w:val="none" w:sz="0" w:space="0" w:color="auto"/>
        <w:left w:val="none" w:sz="0" w:space="0" w:color="auto"/>
        <w:bottom w:val="none" w:sz="0" w:space="0" w:color="auto"/>
        <w:right w:val="none" w:sz="0" w:space="0" w:color="auto"/>
      </w:divBdr>
      <w:divsChild>
        <w:div w:id="146946241">
          <w:marLeft w:val="0"/>
          <w:marRight w:val="0"/>
          <w:marTop w:val="0"/>
          <w:marBottom w:val="300"/>
          <w:divBdr>
            <w:top w:val="none" w:sz="0" w:space="0" w:color="auto"/>
            <w:left w:val="none" w:sz="0" w:space="0" w:color="auto"/>
            <w:bottom w:val="none" w:sz="0" w:space="0" w:color="auto"/>
            <w:right w:val="none" w:sz="0" w:space="0" w:color="auto"/>
          </w:divBdr>
        </w:div>
      </w:divsChild>
    </w:div>
    <w:div w:id="502403578">
      <w:bodyDiv w:val="1"/>
      <w:marLeft w:val="0"/>
      <w:marRight w:val="0"/>
      <w:marTop w:val="0"/>
      <w:marBottom w:val="0"/>
      <w:divBdr>
        <w:top w:val="none" w:sz="0" w:space="0" w:color="auto"/>
        <w:left w:val="none" w:sz="0" w:space="0" w:color="auto"/>
        <w:bottom w:val="none" w:sz="0" w:space="0" w:color="auto"/>
        <w:right w:val="none" w:sz="0" w:space="0" w:color="auto"/>
      </w:divBdr>
      <w:divsChild>
        <w:div w:id="707876182">
          <w:marLeft w:val="0"/>
          <w:marRight w:val="0"/>
          <w:marTop w:val="0"/>
          <w:marBottom w:val="0"/>
          <w:divBdr>
            <w:top w:val="none" w:sz="0" w:space="0" w:color="auto"/>
            <w:left w:val="none" w:sz="0" w:space="0" w:color="auto"/>
            <w:bottom w:val="none" w:sz="0" w:space="0" w:color="auto"/>
            <w:right w:val="none" w:sz="0" w:space="0" w:color="auto"/>
          </w:divBdr>
          <w:divsChild>
            <w:div w:id="605162955">
              <w:marLeft w:val="0"/>
              <w:marRight w:val="0"/>
              <w:marTop w:val="300"/>
              <w:marBottom w:val="0"/>
              <w:divBdr>
                <w:top w:val="none" w:sz="0" w:space="0" w:color="auto"/>
                <w:left w:val="none" w:sz="0" w:space="0" w:color="auto"/>
                <w:bottom w:val="none" w:sz="0" w:space="0" w:color="auto"/>
                <w:right w:val="none" w:sz="0" w:space="0" w:color="auto"/>
              </w:divBdr>
            </w:div>
          </w:divsChild>
        </w:div>
        <w:div w:id="734282480">
          <w:marLeft w:val="0"/>
          <w:marRight w:val="0"/>
          <w:marTop w:val="225"/>
          <w:marBottom w:val="0"/>
          <w:divBdr>
            <w:top w:val="none" w:sz="0" w:space="0" w:color="auto"/>
            <w:left w:val="none" w:sz="0" w:space="0" w:color="auto"/>
            <w:bottom w:val="none" w:sz="0" w:space="0" w:color="auto"/>
            <w:right w:val="none" w:sz="0" w:space="0" w:color="auto"/>
          </w:divBdr>
        </w:div>
      </w:divsChild>
    </w:div>
    <w:div w:id="502624703">
      <w:bodyDiv w:val="1"/>
      <w:marLeft w:val="0"/>
      <w:marRight w:val="0"/>
      <w:marTop w:val="0"/>
      <w:marBottom w:val="0"/>
      <w:divBdr>
        <w:top w:val="none" w:sz="0" w:space="0" w:color="auto"/>
        <w:left w:val="none" w:sz="0" w:space="0" w:color="auto"/>
        <w:bottom w:val="none" w:sz="0" w:space="0" w:color="auto"/>
        <w:right w:val="none" w:sz="0" w:space="0" w:color="auto"/>
      </w:divBdr>
    </w:div>
    <w:div w:id="502815050">
      <w:bodyDiv w:val="1"/>
      <w:marLeft w:val="0"/>
      <w:marRight w:val="0"/>
      <w:marTop w:val="0"/>
      <w:marBottom w:val="0"/>
      <w:divBdr>
        <w:top w:val="none" w:sz="0" w:space="0" w:color="auto"/>
        <w:left w:val="none" w:sz="0" w:space="0" w:color="auto"/>
        <w:bottom w:val="none" w:sz="0" w:space="0" w:color="auto"/>
        <w:right w:val="none" w:sz="0" w:space="0" w:color="auto"/>
      </w:divBdr>
      <w:divsChild>
        <w:div w:id="655954370">
          <w:marLeft w:val="-225"/>
          <w:marRight w:val="-225"/>
          <w:marTop w:val="0"/>
          <w:marBottom w:val="0"/>
          <w:divBdr>
            <w:top w:val="none" w:sz="0" w:space="0" w:color="auto"/>
            <w:left w:val="none" w:sz="0" w:space="0" w:color="auto"/>
            <w:bottom w:val="none" w:sz="0" w:space="0" w:color="auto"/>
            <w:right w:val="none" w:sz="0" w:space="0" w:color="auto"/>
          </w:divBdr>
        </w:div>
      </w:divsChild>
    </w:div>
    <w:div w:id="503520442">
      <w:bodyDiv w:val="1"/>
      <w:marLeft w:val="0"/>
      <w:marRight w:val="0"/>
      <w:marTop w:val="0"/>
      <w:marBottom w:val="0"/>
      <w:divBdr>
        <w:top w:val="none" w:sz="0" w:space="0" w:color="auto"/>
        <w:left w:val="none" w:sz="0" w:space="0" w:color="auto"/>
        <w:bottom w:val="none" w:sz="0" w:space="0" w:color="auto"/>
        <w:right w:val="none" w:sz="0" w:space="0" w:color="auto"/>
      </w:divBdr>
      <w:divsChild>
        <w:div w:id="90469655">
          <w:marLeft w:val="-225"/>
          <w:marRight w:val="-225"/>
          <w:marTop w:val="0"/>
          <w:marBottom w:val="0"/>
          <w:divBdr>
            <w:top w:val="none" w:sz="0" w:space="0" w:color="auto"/>
            <w:left w:val="none" w:sz="0" w:space="0" w:color="auto"/>
            <w:bottom w:val="none" w:sz="0" w:space="0" w:color="auto"/>
            <w:right w:val="none" w:sz="0" w:space="0" w:color="auto"/>
          </w:divBdr>
          <w:divsChild>
            <w:div w:id="1721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2240">
      <w:bodyDiv w:val="1"/>
      <w:marLeft w:val="0"/>
      <w:marRight w:val="0"/>
      <w:marTop w:val="0"/>
      <w:marBottom w:val="0"/>
      <w:divBdr>
        <w:top w:val="none" w:sz="0" w:space="0" w:color="auto"/>
        <w:left w:val="none" w:sz="0" w:space="0" w:color="auto"/>
        <w:bottom w:val="none" w:sz="0" w:space="0" w:color="auto"/>
        <w:right w:val="none" w:sz="0" w:space="0" w:color="auto"/>
      </w:divBdr>
      <w:divsChild>
        <w:div w:id="303586685">
          <w:marLeft w:val="-225"/>
          <w:marRight w:val="-225"/>
          <w:marTop w:val="0"/>
          <w:marBottom w:val="0"/>
          <w:divBdr>
            <w:top w:val="none" w:sz="0" w:space="0" w:color="auto"/>
            <w:left w:val="none" w:sz="0" w:space="0" w:color="auto"/>
            <w:bottom w:val="none" w:sz="0" w:space="0" w:color="auto"/>
            <w:right w:val="none" w:sz="0" w:space="0" w:color="auto"/>
          </w:divBdr>
          <w:divsChild>
            <w:div w:id="173812262">
              <w:marLeft w:val="1463"/>
              <w:marRight w:val="0"/>
              <w:marTop w:val="0"/>
              <w:marBottom w:val="0"/>
              <w:divBdr>
                <w:top w:val="none" w:sz="0" w:space="0" w:color="auto"/>
                <w:left w:val="none" w:sz="0" w:space="0" w:color="auto"/>
                <w:bottom w:val="none" w:sz="0" w:space="0" w:color="auto"/>
                <w:right w:val="none" w:sz="0" w:space="0" w:color="auto"/>
              </w:divBdr>
              <w:divsChild>
                <w:div w:id="190535660">
                  <w:marLeft w:val="0"/>
                  <w:marRight w:val="0"/>
                  <w:marTop w:val="0"/>
                  <w:marBottom w:val="0"/>
                  <w:divBdr>
                    <w:top w:val="none" w:sz="0" w:space="0" w:color="auto"/>
                    <w:left w:val="none" w:sz="0" w:space="0" w:color="auto"/>
                    <w:bottom w:val="none" w:sz="0" w:space="0" w:color="auto"/>
                    <w:right w:val="none" w:sz="0" w:space="0" w:color="auto"/>
                  </w:divBdr>
                </w:div>
              </w:divsChild>
            </w:div>
            <w:div w:id="420488765">
              <w:marLeft w:val="0"/>
              <w:marRight w:val="0"/>
              <w:marTop w:val="0"/>
              <w:marBottom w:val="0"/>
              <w:divBdr>
                <w:top w:val="none" w:sz="0" w:space="0" w:color="auto"/>
                <w:left w:val="none" w:sz="0" w:space="0" w:color="auto"/>
                <w:bottom w:val="none" w:sz="0" w:space="0" w:color="auto"/>
                <w:right w:val="none" w:sz="0" w:space="0" w:color="auto"/>
              </w:divBdr>
              <w:divsChild>
                <w:div w:id="474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741">
          <w:marLeft w:val="-225"/>
          <w:marRight w:val="-225"/>
          <w:marTop w:val="0"/>
          <w:marBottom w:val="0"/>
          <w:divBdr>
            <w:top w:val="none" w:sz="0" w:space="0" w:color="auto"/>
            <w:left w:val="none" w:sz="0" w:space="0" w:color="auto"/>
            <w:bottom w:val="none" w:sz="0" w:space="0" w:color="auto"/>
            <w:right w:val="none" w:sz="0" w:space="0" w:color="auto"/>
          </w:divBdr>
        </w:div>
      </w:divsChild>
    </w:div>
    <w:div w:id="503785538">
      <w:bodyDiv w:val="1"/>
      <w:marLeft w:val="0"/>
      <w:marRight w:val="0"/>
      <w:marTop w:val="0"/>
      <w:marBottom w:val="0"/>
      <w:divBdr>
        <w:top w:val="none" w:sz="0" w:space="0" w:color="auto"/>
        <w:left w:val="none" w:sz="0" w:space="0" w:color="auto"/>
        <w:bottom w:val="none" w:sz="0" w:space="0" w:color="auto"/>
        <w:right w:val="none" w:sz="0" w:space="0" w:color="auto"/>
      </w:divBdr>
    </w:div>
    <w:div w:id="503863539">
      <w:bodyDiv w:val="1"/>
      <w:marLeft w:val="0"/>
      <w:marRight w:val="0"/>
      <w:marTop w:val="0"/>
      <w:marBottom w:val="0"/>
      <w:divBdr>
        <w:top w:val="none" w:sz="0" w:space="0" w:color="auto"/>
        <w:left w:val="none" w:sz="0" w:space="0" w:color="auto"/>
        <w:bottom w:val="none" w:sz="0" w:space="0" w:color="auto"/>
        <w:right w:val="none" w:sz="0" w:space="0" w:color="auto"/>
      </w:divBdr>
    </w:div>
    <w:div w:id="504250768">
      <w:bodyDiv w:val="1"/>
      <w:marLeft w:val="0"/>
      <w:marRight w:val="0"/>
      <w:marTop w:val="0"/>
      <w:marBottom w:val="0"/>
      <w:divBdr>
        <w:top w:val="none" w:sz="0" w:space="0" w:color="auto"/>
        <w:left w:val="none" w:sz="0" w:space="0" w:color="auto"/>
        <w:bottom w:val="none" w:sz="0" w:space="0" w:color="auto"/>
        <w:right w:val="none" w:sz="0" w:space="0" w:color="auto"/>
      </w:divBdr>
      <w:divsChild>
        <w:div w:id="436414114">
          <w:marLeft w:val="0"/>
          <w:marRight w:val="0"/>
          <w:marTop w:val="0"/>
          <w:marBottom w:val="0"/>
          <w:divBdr>
            <w:top w:val="dotted" w:sz="6" w:space="4" w:color="EBEBEB"/>
            <w:left w:val="none" w:sz="0" w:space="8" w:color="auto"/>
            <w:bottom w:val="dotted" w:sz="6" w:space="4" w:color="EBEBEB"/>
            <w:right w:val="none" w:sz="0" w:space="8" w:color="auto"/>
          </w:divBdr>
        </w:div>
        <w:div w:id="516235073">
          <w:marLeft w:val="0"/>
          <w:marRight w:val="0"/>
          <w:marTop w:val="0"/>
          <w:marBottom w:val="0"/>
          <w:divBdr>
            <w:top w:val="none" w:sz="0" w:space="0" w:color="auto"/>
            <w:left w:val="none" w:sz="0" w:space="0" w:color="auto"/>
            <w:bottom w:val="none" w:sz="0" w:space="0" w:color="auto"/>
            <w:right w:val="none" w:sz="0" w:space="0" w:color="auto"/>
          </w:divBdr>
          <w:divsChild>
            <w:div w:id="2108843237">
              <w:marLeft w:val="0"/>
              <w:marRight w:val="0"/>
              <w:marTop w:val="0"/>
              <w:marBottom w:val="0"/>
              <w:divBdr>
                <w:top w:val="none" w:sz="0" w:space="0" w:color="auto"/>
                <w:left w:val="none" w:sz="0" w:space="0" w:color="auto"/>
                <w:bottom w:val="none" w:sz="0" w:space="0" w:color="auto"/>
                <w:right w:val="none" w:sz="0" w:space="0" w:color="auto"/>
              </w:divBdr>
              <w:divsChild>
                <w:div w:id="32777372">
                  <w:marLeft w:val="0"/>
                  <w:marRight w:val="0"/>
                  <w:marTop w:val="0"/>
                  <w:marBottom w:val="0"/>
                  <w:divBdr>
                    <w:top w:val="none" w:sz="0" w:space="0" w:color="auto"/>
                    <w:left w:val="none" w:sz="0" w:space="0" w:color="auto"/>
                    <w:bottom w:val="none" w:sz="0" w:space="0" w:color="auto"/>
                    <w:right w:val="none" w:sz="0" w:space="0" w:color="auto"/>
                  </w:divBdr>
                  <w:divsChild>
                    <w:div w:id="7745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4606">
              <w:marLeft w:val="0"/>
              <w:marRight w:val="0"/>
              <w:marTop w:val="0"/>
              <w:marBottom w:val="0"/>
              <w:divBdr>
                <w:top w:val="none" w:sz="0" w:space="0" w:color="auto"/>
                <w:left w:val="none" w:sz="0" w:space="0" w:color="auto"/>
                <w:bottom w:val="none" w:sz="0" w:space="0" w:color="auto"/>
                <w:right w:val="none" w:sz="0" w:space="0" w:color="auto"/>
              </w:divBdr>
              <w:divsChild>
                <w:div w:id="496966643">
                  <w:marLeft w:val="0"/>
                  <w:marRight w:val="0"/>
                  <w:marTop w:val="0"/>
                  <w:marBottom w:val="0"/>
                  <w:divBdr>
                    <w:top w:val="none" w:sz="0" w:space="0" w:color="auto"/>
                    <w:left w:val="none" w:sz="0" w:space="0" w:color="auto"/>
                    <w:bottom w:val="none" w:sz="0" w:space="0" w:color="auto"/>
                    <w:right w:val="none" w:sz="0" w:space="0" w:color="auto"/>
                  </w:divBdr>
                  <w:divsChild>
                    <w:div w:id="14468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67044">
      <w:bodyDiv w:val="1"/>
      <w:marLeft w:val="0"/>
      <w:marRight w:val="0"/>
      <w:marTop w:val="0"/>
      <w:marBottom w:val="0"/>
      <w:divBdr>
        <w:top w:val="none" w:sz="0" w:space="0" w:color="auto"/>
        <w:left w:val="none" w:sz="0" w:space="0" w:color="auto"/>
        <w:bottom w:val="none" w:sz="0" w:space="0" w:color="auto"/>
        <w:right w:val="none" w:sz="0" w:space="0" w:color="auto"/>
      </w:divBdr>
    </w:div>
    <w:div w:id="504395008">
      <w:bodyDiv w:val="1"/>
      <w:marLeft w:val="0"/>
      <w:marRight w:val="0"/>
      <w:marTop w:val="0"/>
      <w:marBottom w:val="0"/>
      <w:divBdr>
        <w:top w:val="none" w:sz="0" w:space="0" w:color="auto"/>
        <w:left w:val="none" w:sz="0" w:space="0" w:color="auto"/>
        <w:bottom w:val="none" w:sz="0" w:space="0" w:color="auto"/>
        <w:right w:val="none" w:sz="0" w:space="0" w:color="auto"/>
      </w:divBdr>
      <w:divsChild>
        <w:div w:id="108594975">
          <w:marLeft w:val="0"/>
          <w:marRight w:val="0"/>
          <w:marTop w:val="0"/>
          <w:marBottom w:val="300"/>
          <w:divBdr>
            <w:top w:val="none" w:sz="0" w:space="0" w:color="auto"/>
            <w:left w:val="none" w:sz="0" w:space="0" w:color="auto"/>
            <w:bottom w:val="none" w:sz="0" w:space="0" w:color="auto"/>
            <w:right w:val="none" w:sz="0" w:space="0" w:color="auto"/>
          </w:divBdr>
        </w:div>
      </w:divsChild>
    </w:div>
    <w:div w:id="504907555">
      <w:bodyDiv w:val="1"/>
      <w:marLeft w:val="0"/>
      <w:marRight w:val="0"/>
      <w:marTop w:val="0"/>
      <w:marBottom w:val="0"/>
      <w:divBdr>
        <w:top w:val="none" w:sz="0" w:space="0" w:color="auto"/>
        <w:left w:val="none" w:sz="0" w:space="0" w:color="auto"/>
        <w:bottom w:val="none" w:sz="0" w:space="0" w:color="auto"/>
        <w:right w:val="none" w:sz="0" w:space="0" w:color="auto"/>
      </w:divBdr>
      <w:divsChild>
        <w:div w:id="638153722">
          <w:marLeft w:val="0"/>
          <w:marRight w:val="0"/>
          <w:marTop w:val="0"/>
          <w:marBottom w:val="300"/>
          <w:divBdr>
            <w:top w:val="none" w:sz="0" w:space="0" w:color="auto"/>
            <w:left w:val="none" w:sz="0" w:space="0" w:color="auto"/>
            <w:bottom w:val="none" w:sz="0" w:space="0" w:color="auto"/>
            <w:right w:val="none" w:sz="0" w:space="0" w:color="auto"/>
          </w:divBdr>
        </w:div>
      </w:divsChild>
    </w:div>
    <w:div w:id="504978181">
      <w:bodyDiv w:val="1"/>
      <w:marLeft w:val="0"/>
      <w:marRight w:val="0"/>
      <w:marTop w:val="0"/>
      <w:marBottom w:val="0"/>
      <w:divBdr>
        <w:top w:val="none" w:sz="0" w:space="0" w:color="auto"/>
        <w:left w:val="none" w:sz="0" w:space="0" w:color="auto"/>
        <w:bottom w:val="none" w:sz="0" w:space="0" w:color="auto"/>
        <w:right w:val="none" w:sz="0" w:space="0" w:color="auto"/>
      </w:divBdr>
      <w:divsChild>
        <w:div w:id="526063411">
          <w:marLeft w:val="750"/>
          <w:marRight w:val="0"/>
          <w:marTop w:val="0"/>
          <w:marBottom w:val="0"/>
          <w:divBdr>
            <w:top w:val="none" w:sz="0" w:space="0" w:color="auto"/>
            <w:left w:val="none" w:sz="0" w:space="0" w:color="auto"/>
            <w:bottom w:val="none" w:sz="0" w:space="0" w:color="auto"/>
            <w:right w:val="none" w:sz="0" w:space="0" w:color="auto"/>
          </w:divBdr>
        </w:div>
      </w:divsChild>
    </w:div>
    <w:div w:id="505361418">
      <w:bodyDiv w:val="1"/>
      <w:marLeft w:val="0"/>
      <w:marRight w:val="0"/>
      <w:marTop w:val="0"/>
      <w:marBottom w:val="0"/>
      <w:divBdr>
        <w:top w:val="none" w:sz="0" w:space="0" w:color="auto"/>
        <w:left w:val="none" w:sz="0" w:space="0" w:color="auto"/>
        <w:bottom w:val="none" w:sz="0" w:space="0" w:color="auto"/>
        <w:right w:val="none" w:sz="0" w:space="0" w:color="auto"/>
      </w:divBdr>
      <w:divsChild>
        <w:div w:id="62338583">
          <w:marLeft w:val="750"/>
          <w:marRight w:val="0"/>
          <w:marTop w:val="0"/>
          <w:marBottom w:val="0"/>
          <w:divBdr>
            <w:top w:val="none" w:sz="0" w:space="0" w:color="auto"/>
            <w:left w:val="none" w:sz="0" w:space="0" w:color="auto"/>
            <w:bottom w:val="none" w:sz="0" w:space="0" w:color="auto"/>
            <w:right w:val="none" w:sz="0" w:space="0" w:color="auto"/>
          </w:divBdr>
        </w:div>
      </w:divsChild>
    </w:div>
    <w:div w:id="505441870">
      <w:bodyDiv w:val="1"/>
      <w:marLeft w:val="0"/>
      <w:marRight w:val="0"/>
      <w:marTop w:val="0"/>
      <w:marBottom w:val="0"/>
      <w:divBdr>
        <w:top w:val="none" w:sz="0" w:space="0" w:color="auto"/>
        <w:left w:val="none" w:sz="0" w:space="0" w:color="auto"/>
        <w:bottom w:val="none" w:sz="0" w:space="0" w:color="auto"/>
        <w:right w:val="none" w:sz="0" w:space="0" w:color="auto"/>
      </w:divBdr>
    </w:div>
    <w:div w:id="505638297">
      <w:bodyDiv w:val="1"/>
      <w:marLeft w:val="0"/>
      <w:marRight w:val="0"/>
      <w:marTop w:val="0"/>
      <w:marBottom w:val="0"/>
      <w:divBdr>
        <w:top w:val="none" w:sz="0" w:space="0" w:color="auto"/>
        <w:left w:val="none" w:sz="0" w:space="0" w:color="auto"/>
        <w:bottom w:val="none" w:sz="0" w:space="0" w:color="auto"/>
        <w:right w:val="none" w:sz="0" w:space="0" w:color="auto"/>
      </w:divBdr>
      <w:divsChild>
        <w:div w:id="475297951">
          <w:marLeft w:val="0"/>
          <w:marRight w:val="0"/>
          <w:marTop w:val="0"/>
          <w:marBottom w:val="0"/>
          <w:divBdr>
            <w:top w:val="none" w:sz="0" w:space="0" w:color="auto"/>
            <w:left w:val="none" w:sz="0" w:space="0" w:color="auto"/>
            <w:bottom w:val="none" w:sz="0" w:space="0" w:color="auto"/>
            <w:right w:val="none" w:sz="0" w:space="0" w:color="auto"/>
          </w:divBdr>
        </w:div>
      </w:divsChild>
    </w:div>
    <w:div w:id="505704868">
      <w:bodyDiv w:val="1"/>
      <w:marLeft w:val="0"/>
      <w:marRight w:val="0"/>
      <w:marTop w:val="0"/>
      <w:marBottom w:val="0"/>
      <w:divBdr>
        <w:top w:val="none" w:sz="0" w:space="0" w:color="auto"/>
        <w:left w:val="none" w:sz="0" w:space="0" w:color="auto"/>
        <w:bottom w:val="none" w:sz="0" w:space="0" w:color="auto"/>
        <w:right w:val="none" w:sz="0" w:space="0" w:color="auto"/>
      </w:divBdr>
      <w:divsChild>
        <w:div w:id="1657611200">
          <w:marLeft w:val="0"/>
          <w:marRight w:val="0"/>
          <w:marTop w:val="0"/>
          <w:marBottom w:val="450"/>
          <w:divBdr>
            <w:top w:val="none" w:sz="0" w:space="0" w:color="auto"/>
            <w:left w:val="none" w:sz="0" w:space="0" w:color="auto"/>
            <w:bottom w:val="none" w:sz="0" w:space="0" w:color="auto"/>
            <w:right w:val="none" w:sz="0" w:space="0" w:color="auto"/>
          </w:divBdr>
          <w:divsChild>
            <w:div w:id="68814769">
              <w:marLeft w:val="0"/>
              <w:marRight w:val="0"/>
              <w:marTop w:val="0"/>
              <w:marBottom w:val="75"/>
              <w:divBdr>
                <w:top w:val="none" w:sz="0" w:space="0" w:color="auto"/>
                <w:left w:val="none" w:sz="0" w:space="0" w:color="auto"/>
                <w:bottom w:val="none" w:sz="0" w:space="0" w:color="auto"/>
                <w:right w:val="none" w:sz="0" w:space="0" w:color="auto"/>
              </w:divBdr>
              <w:divsChild>
                <w:div w:id="74206563">
                  <w:marLeft w:val="0"/>
                  <w:marRight w:val="0"/>
                  <w:marTop w:val="0"/>
                  <w:marBottom w:val="0"/>
                  <w:divBdr>
                    <w:top w:val="none" w:sz="0" w:space="0" w:color="auto"/>
                    <w:left w:val="none" w:sz="0" w:space="0" w:color="auto"/>
                    <w:bottom w:val="none" w:sz="0" w:space="0" w:color="auto"/>
                    <w:right w:val="none" w:sz="0" w:space="0" w:color="auto"/>
                  </w:divBdr>
                  <w:divsChild>
                    <w:div w:id="1251432447">
                      <w:marLeft w:val="0"/>
                      <w:marRight w:val="0"/>
                      <w:marTop w:val="0"/>
                      <w:marBottom w:val="0"/>
                      <w:divBdr>
                        <w:top w:val="none" w:sz="0" w:space="0" w:color="auto"/>
                        <w:left w:val="none" w:sz="0" w:space="0" w:color="auto"/>
                        <w:bottom w:val="none" w:sz="0" w:space="0" w:color="auto"/>
                        <w:right w:val="none" w:sz="0" w:space="0" w:color="auto"/>
                      </w:divBdr>
                      <w:divsChild>
                        <w:div w:id="13326102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1206017">
                  <w:marLeft w:val="0"/>
                  <w:marRight w:val="0"/>
                  <w:marTop w:val="0"/>
                  <w:marBottom w:val="0"/>
                  <w:divBdr>
                    <w:top w:val="none" w:sz="0" w:space="0" w:color="auto"/>
                    <w:left w:val="none" w:sz="0" w:space="0" w:color="auto"/>
                    <w:bottom w:val="none" w:sz="0" w:space="0" w:color="auto"/>
                    <w:right w:val="none" w:sz="0" w:space="0" w:color="auto"/>
                  </w:divBdr>
                  <w:divsChild>
                    <w:div w:id="1801654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59580554">
              <w:marLeft w:val="0"/>
              <w:marRight w:val="225"/>
              <w:marTop w:val="0"/>
              <w:marBottom w:val="0"/>
              <w:divBdr>
                <w:top w:val="none" w:sz="0" w:space="0" w:color="auto"/>
                <w:left w:val="none" w:sz="0" w:space="0" w:color="auto"/>
                <w:bottom w:val="none" w:sz="0" w:space="0" w:color="auto"/>
                <w:right w:val="none" w:sz="0" w:space="0" w:color="auto"/>
              </w:divBdr>
            </w:div>
          </w:divsChild>
        </w:div>
        <w:div w:id="217210172">
          <w:marLeft w:val="0"/>
          <w:marRight w:val="0"/>
          <w:marTop w:val="0"/>
          <w:marBottom w:val="300"/>
          <w:divBdr>
            <w:top w:val="none" w:sz="0" w:space="0" w:color="auto"/>
            <w:left w:val="none" w:sz="0" w:space="0" w:color="auto"/>
            <w:bottom w:val="none" w:sz="0" w:space="0" w:color="auto"/>
            <w:right w:val="none" w:sz="0" w:space="0" w:color="auto"/>
          </w:divBdr>
          <w:divsChild>
            <w:div w:id="1863546391">
              <w:marLeft w:val="0"/>
              <w:marRight w:val="0"/>
              <w:marTop w:val="0"/>
              <w:marBottom w:val="0"/>
              <w:divBdr>
                <w:top w:val="none" w:sz="0" w:space="0" w:color="auto"/>
                <w:left w:val="none" w:sz="0" w:space="0" w:color="auto"/>
                <w:bottom w:val="none" w:sz="0" w:space="0" w:color="auto"/>
                <w:right w:val="none" w:sz="0" w:space="0" w:color="auto"/>
              </w:divBdr>
              <w:divsChild>
                <w:div w:id="66463803">
                  <w:marLeft w:val="-225"/>
                  <w:marRight w:val="-225"/>
                  <w:marTop w:val="0"/>
                  <w:marBottom w:val="0"/>
                  <w:divBdr>
                    <w:top w:val="none" w:sz="0" w:space="0" w:color="auto"/>
                    <w:left w:val="none" w:sz="0" w:space="0" w:color="auto"/>
                    <w:bottom w:val="none" w:sz="0" w:space="0" w:color="auto"/>
                    <w:right w:val="none" w:sz="0" w:space="0" w:color="auto"/>
                  </w:divBdr>
                  <w:divsChild>
                    <w:div w:id="316151903">
                      <w:marLeft w:val="0"/>
                      <w:marRight w:val="0"/>
                      <w:marTop w:val="0"/>
                      <w:marBottom w:val="0"/>
                      <w:divBdr>
                        <w:top w:val="none" w:sz="0" w:space="0" w:color="auto"/>
                        <w:left w:val="none" w:sz="0" w:space="0" w:color="auto"/>
                        <w:bottom w:val="none" w:sz="0" w:space="0" w:color="auto"/>
                        <w:right w:val="none" w:sz="0" w:space="0" w:color="auto"/>
                      </w:divBdr>
                      <w:divsChild>
                        <w:div w:id="1922368716">
                          <w:marLeft w:val="0"/>
                          <w:marRight w:val="0"/>
                          <w:marTop w:val="0"/>
                          <w:marBottom w:val="0"/>
                          <w:divBdr>
                            <w:top w:val="none" w:sz="0" w:space="0" w:color="auto"/>
                            <w:left w:val="none" w:sz="0" w:space="0" w:color="auto"/>
                            <w:bottom w:val="none" w:sz="0" w:space="0" w:color="auto"/>
                            <w:right w:val="none" w:sz="0" w:space="0" w:color="auto"/>
                          </w:divBdr>
                          <w:divsChild>
                            <w:div w:id="998342651">
                              <w:marLeft w:val="0"/>
                              <w:marRight w:val="0"/>
                              <w:marTop w:val="0"/>
                              <w:marBottom w:val="0"/>
                              <w:divBdr>
                                <w:top w:val="none" w:sz="0" w:space="0" w:color="auto"/>
                                <w:left w:val="none" w:sz="0" w:space="0" w:color="auto"/>
                                <w:bottom w:val="none" w:sz="0" w:space="0" w:color="auto"/>
                                <w:right w:val="none" w:sz="0" w:space="0" w:color="auto"/>
                              </w:divBdr>
                              <w:divsChild>
                                <w:div w:id="21468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545420">
          <w:marLeft w:val="0"/>
          <w:marRight w:val="0"/>
          <w:marTop w:val="0"/>
          <w:marBottom w:val="0"/>
          <w:divBdr>
            <w:top w:val="none" w:sz="0" w:space="0" w:color="auto"/>
            <w:left w:val="none" w:sz="0" w:space="0" w:color="auto"/>
            <w:bottom w:val="none" w:sz="0" w:space="0" w:color="auto"/>
            <w:right w:val="none" w:sz="0" w:space="0" w:color="auto"/>
          </w:divBdr>
        </w:div>
      </w:divsChild>
    </w:div>
    <w:div w:id="505873768">
      <w:bodyDiv w:val="1"/>
      <w:marLeft w:val="0"/>
      <w:marRight w:val="0"/>
      <w:marTop w:val="0"/>
      <w:marBottom w:val="0"/>
      <w:divBdr>
        <w:top w:val="none" w:sz="0" w:space="0" w:color="auto"/>
        <w:left w:val="none" w:sz="0" w:space="0" w:color="auto"/>
        <w:bottom w:val="none" w:sz="0" w:space="0" w:color="auto"/>
        <w:right w:val="none" w:sz="0" w:space="0" w:color="auto"/>
      </w:divBdr>
      <w:divsChild>
        <w:div w:id="420834974">
          <w:marLeft w:val="0"/>
          <w:marRight w:val="0"/>
          <w:marTop w:val="300"/>
          <w:marBottom w:val="300"/>
          <w:divBdr>
            <w:top w:val="none" w:sz="0" w:space="0" w:color="auto"/>
            <w:left w:val="none" w:sz="0" w:space="0" w:color="auto"/>
            <w:bottom w:val="none" w:sz="0" w:space="0" w:color="auto"/>
            <w:right w:val="none" w:sz="0" w:space="0" w:color="auto"/>
          </w:divBdr>
        </w:div>
      </w:divsChild>
    </w:div>
    <w:div w:id="505900220">
      <w:bodyDiv w:val="1"/>
      <w:marLeft w:val="0"/>
      <w:marRight w:val="0"/>
      <w:marTop w:val="0"/>
      <w:marBottom w:val="0"/>
      <w:divBdr>
        <w:top w:val="none" w:sz="0" w:space="0" w:color="auto"/>
        <w:left w:val="none" w:sz="0" w:space="0" w:color="auto"/>
        <w:bottom w:val="none" w:sz="0" w:space="0" w:color="auto"/>
        <w:right w:val="none" w:sz="0" w:space="0" w:color="auto"/>
      </w:divBdr>
      <w:divsChild>
        <w:div w:id="340621876">
          <w:marLeft w:val="-225"/>
          <w:marRight w:val="-225"/>
          <w:marTop w:val="0"/>
          <w:marBottom w:val="0"/>
          <w:divBdr>
            <w:top w:val="none" w:sz="0" w:space="0" w:color="auto"/>
            <w:left w:val="none" w:sz="0" w:space="0" w:color="auto"/>
            <w:bottom w:val="none" w:sz="0" w:space="0" w:color="auto"/>
            <w:right w:val="none" w:sz="0" w:space="0" w:color="auto"/>
          </w:divBdr>
        </w:div>
      </w:divsChild>
    </w:div>
    <w:div w:id="506023603">
      <w:bodyDiv w:val="1"/>
      <w:marLeft w:val="0"/>
      <w:marRight w:val="0"/>
      <w:marTop w:val="0"/>
      <w:marBottom w:val="0"/>
      <w:divBdr>
        <w:top w:val="none" w:sz="0" w:space="0" w:color="auto"/>
        <w:left w:val="none" w:sz="0" w:space="0" w:color="auto"/>
        <w:bottom w:val="none" w:sz="0" w:space="0" w:color="auto"/>
        <w:right w:val="none" w:sz="0" w:space="0" w:color="auto"/>
      </w:divBdr>
    </w:div>
    <w:div w:id="506094481">
      <w:bodyDiv w:val="1"/>
      <w:marLeft w:val="0"/>
      <w:marRight w:val="0"/>
      <w:marTop w:val="0"/>
      <w:marBottom w:val="0"/>
      <w:divBdr>
        <w:top w:val="none" w:sz="0" w:space="0" w:color="auto"/>
        <w:left w:val="none" w:sz="0" w:space="0" w:color="auto"/>
        <w:bottom w:val="none" w:sz="0" w:space="0" w:color="auto"/>
        <w:right w:val="none" w:sz="0" w:space="0" w:color="auto"/>
      </w:divBdr>
    </w:div>
    <w:div w:id="506529312">
      <w:bodyDiv w:val="1"/>
      <w:marLeft w:val="0"/>
      <w:marRight w:val="0"/>
      <w:marTop w:val="0"/>
      <w:marBottom w:val="0"/>
      <w:divBdr>
        <w:top w:val="none" w:sz="0" w:space="0" w:color="auto"/>
        <w:left w:val="none" w:sz="0" w:space="0" w:color="auto"/>
        <w:bottom w:val="none" w:sz="0" w:space="0" w:color="auto"/>
        <w:right w:val="none" w:sz="0" w:space="0" w:color="auto"/>
      </w:divBdr>
      <w:divsChild>
        <w:div w:id="244339212">
          <w:marLeft w:val="-225"/>
          <w:marRight w:val="-225"/>
          <w:marTop w:val="0"/>
          <w:marBottom w:val="0"/>
          <w:divBdr>
            <w:top w:val="none" w:sz="0" w:space="0" w:color="auto"/>
            <w:left w:val="none" w:sz="0" w:space="0" w:color="auto"/>
            <w:bottom w:val="none" w:sz="0" w:space="0" w:color="auto"/>
            <w:right w:val="none" w:sz="0" w:space="0" w:color="auto"/>
          </w:divBdr>
        </w:div>
        <w:div w:id="519855977">
          <w:marLeft w:val="-225"/>
          <w:marRight w:val="-225"/>
          <w:marTop w:val="0"/>
          <w:marBottom w:val="0"/>
          <w:divBdr>
            <w:top w:val="none" w:sz="0" w:space="0" w:color="auto"/>
            <w:left w:val="none" w:sz="0" w:space="0" w:color="auto"/>
            <w:bottom w:val="none" w:sz="0" w:space="0" w:color="auto"/>
            <w:right w:val="none" w:sz="0" w:space="0" w:color="auto"/>
          </w:divBdr>
        </w:div>
      </w:divsChild>
    </w:div>
    <w:div w:id="506600399">
      <w:bodyDiv w:val="1"/>
      <w:marLeft w:val="0"/>
      <w:marRight w:val="0"/>
      <w:marTop w:val="0"/>
      <w:marBottom w:val="0"/>
      <w:divBdr>
        <w:top w:val="none" w:sz="0" w:space="0" w:color="auto"/>
        <w:left w:val="none" w:sz="0" w:space="0" w:color="auto"/>
        <w:bottom w:val="none" w:sz="0" w:space="0" w:color="auto"/>
        <w:right w:val="none" w:sz="0" w:space="0" w:color="auto"/>
      </w:divBdr>
    </w:div>
    <w:div w:id="507066727">
      <w:bodyDiv w:val="1"/>
      <w:marLeft w:val="0"/>
      <w:marRight w:val="0"/>
      <w:marTop w:val="0"/>
      <w:marBottom w:val="0"/>
      <w:divBdr>
        <w:top w:val="none" w:sz="0" w:space="0" w:color="auto"/>
        <w:left w:val="none" w:sz="0" w:space="0" w:color="auto"/>
        <w:bottom w:val="none" w:sz="0" w:space="0" w:color="auto"/>
        <w:right w:val="none" w:sz="0" w:space="0" w:color="auto"/>
      </w:divBdr>
    </w:div>
    <w:div w:id="507135857">
      <w:bodyDiv w:val="1"/>
      <w:marLeft w:val="0"/>
      <w:marRight w:val="0"/>
      <w:marTop w:val="0"/>
      <w:marBottom w:val="0"/>
      <w:divBdr>
        <w:top w:val="none" w:sz="0" w:space="0" w:color="auto"/>
        <w:left w:val="none" w:sz="0" w:space="0" w:color="auto"/>
        <w:bottom w:val="none" w:sz="0" w:space="0" w:color="auto"/>
        <w:right w:val="none" w:sz="0" w:space="0" w:color="auto"/>
      </w:divBdr>
      <w:divsChild>
        <w:div w:id="724794113">
          <w:marLeft w:val="-225"/>
          <w:marRight w:val="-225"/>
          <w:marTop w:val="0"/>
          <w:marBottom w:val="0"/>
          <w:divBdr>
            <w:top w:val="none" w:sz="0" w:space="0" w:color="auto"/>
            <w:left w:val="none" w:sz="0" w:space="0" w:color="auto"/>
            <w:bottom w:val="none" w:sz="0" w:space="0" w:color="auto"/>
            <w:right w:val="none" w:sz="0" w:space="0" w:color="auto"/>
          </w:divBdr>
          <w:divsChild>
            <w:div w:id="3735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9986">
      <w:bodyDiv w:val="1"/>
      <w:marLeft w:val="0"/>
      <w:marRight w:val="0"/>
      <w:marTop w:val="0"/>
      <w:marBottom w:val="0"/>
      <w:divBdr>
        <w:top w:val="none" w:sz="0" w:space="0" w:color="auto"/>
        <w:left w:val="none" w:sz="0" w:space="0" w:color="auto"/>
        <w:bottom w:val="none" w:sz="0" w:space="0" w:color="auto"/>
        <w:right w:val="none" w:sz="0" w:space="0" w:color="auto"/>
      </w:divBdr>
    </w:div>
    <w:div w:id="507252550">
      <w:bodyDiv w:val="1"/>
      <w:marLeft w:val="0"/>
      <w:marRight w:val="0"/>
      <w:marTop w:val="0"/>
      <w:marBottom w:val="0"/>
      <w:divBdr>
        <w:top w:val="none" w:sz="0" w:space="0" w:color="auto"/>
        <w:left w:val="none" w:sz="0" w:space="0" w:color="auto"/>
        <w:bottom w:val="none" w:sz="0" w:space="0" w:color="auto"/>
        <w:right w:val="none" w:sz="0" w:space="0" w:color="auto"/>
      </w:divBdr>
    </w:div>
    <w:div w:id="507334285">
      <w:bodyDiv w:val="1"/>
      <w:marLeft w:val="0"/>
      <w:marRight w:val="0"/>
      <w:marTop w:val="0"/>
      <w:marBottom w:val="0"/>
      <w:divBdr>
        <w:top w:val="none" w:sz="0" w:space="0" w:color="auto"/>
        <w:left w:val="none" w:sz="0" w:space="0" w:color="auto"/>
        <w:bottom w:val="none" w:sz="0" w:space="0" w:color="auto"/>
        <w:right w:val="none" w:sz="0" w:space="0" w:color="auto"/>
      </w:divBdr>
    </w:div>
    <w:div w:id="507519812">
      <w:bodyDiv w:val="1"/>
      <w:marLeft w:val="0"/>
      <w:marRight w:val="0"/>
      <w:marTop w:val="0"/>
      <w:marBottom w:val="0"/>
      <w:divBdr>
        <w:top w:val="none" w:sz="0" w:space="0" w:color="auto"/>
        <w:left w:val="none" w:sz="0" w:space="0" w:color="auto"/>
        <w:bottom w:val="none" w:sz="0" w:space="0" w:color="auto"/>
        <w:right w:val="none" w:sz="0" w:space="0" w:color="auto"/>
      </w:divBdr>
      <w:divsChild>
        <w:div w:id="650519649">
          <w:marLeft w:val="0"/>
          <w:marRight w:val="0"/>
          <w:marTop w:val="0"/>
          <w:marBottom w:val="0"/>
          <w:divBdr>
            <w:top w:val="none" w:sz="0" w:space="0" w:color="auto"/>
            <w:left w:val="none" w:sz="0" w:space="0" w:color="auto"/>
            <w:bottom w:val="none" w:sz="0" w:space="0" w:color="auto"/>
            <w:right w:val="none" w:sz="0" w:space="0" w:color="auto"/>
          </w:divBdr>
        </w:div>
      </w:divsChild>
    </w:div>
    <w:div w:id="507670804">
      <w:bodyDiv w:val="1"/>
      <w:marLeft w:val="0"/>
      <w:marRight w:val="0"/>
      <w:marTop w:val="0"/>
      <w:marBottom w:val="0"/>
      <w:divBdr>
        <w:top w:val="none" w:sz="0" w:space="0" w:color="auto"/>
        <w:left w:val="none" w:sz="0" w:space="0" w:color="auto"/>
        <w:bottom w:val="none" w:sz="0" w:space="0" w:color="auto"/>
        <w:right w:val="none" w:sz="0" w:space="0" w:color="auto"/>
      </w:divBdr>
      <w:divsChild>
        <w:div w:id="1491561858">
          <w:marLeft w:val="-225"/>
          <w:marRight w:val="-225"/>
          <w:marTop w:val="0"/>
          <w:marBottom w:val="0"/>
          <w:divBdr>
            <w:top w:val="none" w:sz="0" w:space="0" w:color="auto"/>
            <w:left w:val="none" w:sz="0" w:space="0" w:color="auto"/>
            <w:bottom w:val="none" w:sz="0" w:space="0" w:color="auto"/>
            <w:right w:val="none" w:sz="0" w:space="0" w:color="auto"/>
          </w:divBdr>
          <w:divsChild>
            <w:div w:id="110324445">
              <w:marLeft w:val="0"/>
              <w:marRight w:val="0"/>
              <w:marTop w:val="0"/>
              <w:marBottom w:val="0"/>
              <w:divBdr>
                <w:top w:val="none" w:sz="0" w:space="0" w:color="auto"/>
                <w:left w:val="none" w:sz="0" w:space="0" w:color="auto"/>
                <w:bottom w:val="none" w:sz="0" w:space="0" w:color="auto"/>
                <w:right w:val="none" w:sz="0" w:space="0" w:color="auto"/>
              </w:divBdr>
              <w:divsChild>
                <w:div w:id="860556926">
                  <w:marLeft w:val="-225"/>
                  <w:marRight w:val="-225"/>
                  <w:marTop w:val="0"/>
                  <w:marBottom w:val="0"/>
                  <w:divBdr>
                    <w:top w:val="none" w:sz="0" w:space="0" w:color="auto"/>
                    <w:left w:val="none" w:sz="0" w:space="0" w:color="auto"/>
                    <w:bottom w:val="none" w:sz="0" w:space="0" w:color="auto"/>
                    <w:right w:val="none" w:sz="0" w:space="0" w:color="auto"/>
                  </w:divBdr>
                  <w:divsChild>
                    <w:div w:id="17273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4727">
          <w:marLeft w:val="-225"/>
          <w:marRight w:val="-225"/>
          <w:marTop w:val="0"/>
          <w:marBottom w:val="0"/>
          <w:divBdr>
            <w:top w:val="none" w:sz="0" w:space="0" w:color="auto"/>
            <w:left w:val="none" w:sz="0" w:space="0" w:color="auto"/>
            <w:bottom w:val="none" w:sz="0" w:space="0" w:color="auto"/>
            <w:right w:val="none" w:sz="0" w:space="0" w:color="auto"/>
          </w:divBdr>
          <w:divsChild>
            <w:div w:id="1783431">
              <w:marLeft w:val="0"/>
              <w:marRight w:val="0"/>
              <w:marTop w:val="0"/>
              <w:marBottom w:val="0"/>
              <w:divBdr>
                <w:top w:val="none" w:sz="0" w:space="0" w:color="auto"/>
                <w:left w:val="none" w:sz="0" w:space="0" w:color="auto"/>
                <w:bottom w:val="none" w:sz="0" w:space="0" w:color="auto"/>
                <w:right w:val="none" w:sz="0" w:space="0" w:color="auto"/>
              </w:divBdr>
              <w:divsChild>
                <w:div w:id="448554568">
                  <w:marLeft w:val="0"/>
                  <w:marRight w:val="0"/>
                  <w:marTop w:val="0"/>
                  <w:marBottom w:val="0"/>
                  <w:divBdr>
                    <w:top w:val="none" w:sz="0" w:space="0" w:color="auto"/>
                    <w:left w:val="none" w:sz="0" w:space="0" w:color="auto"/>
                    <w:bottom w:val="none" w:sz="0" w:space="0" w:color="auto"/>
                    <w:right w:val="none" w:sz="0" w:space="0" w:color="auto"/>
                  </w:divBdr>
                  <w:divsChild>
                    <w:div w:id="9254615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8628555">
              <w:marLeft w:val="0"/>
              <w:marRight w:val="0"/>
              <w:marTop w:val="0"/>
              <w:marBottom w:val="0"/>
              <w:divBdr>
                <w:top w:val="none" w:sz="0" w:space="0" w:color="auto"/>
                <w:left w:val="none" w:sz="0" w:space="0" w:color="auto"/>
                <w:bottom w:val="none" w:sz="0" w:space="0" w:color="auto"/>
                <w:right w:val="none" w:sz="0" w:space="0" w:color="auto"/>
              </w:divBdr>
              <w:divsChild>
                <w:div w:id="1816678667">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569917183">
          <w:marLeft w:val="-225"/>
          <w:marRight w:val="-225"/>
          <w:marTop w:val="0"/>
          <w:marBottom w:val="0"/>
          <w:divBdr>
            <w:top w:val="none" w:sz="0" w:space="0" w:color="auto"/>
            <w:left w:val="none" w:sz="0" w:space="0" w:color="auto"/>
            <w:bottom w:val="none" w:sz="0" w:space="0" w:color="auto"/>
            <w:right w:val="none" w:sz="0" w:space="0" w:color="auto"/>
          </w:divBdr>
          <w:divsChild>
            <w:div w:id="18409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72582">
      <w:bodyDiv w:val="1"/>
      <w:marLeft w:val="0"/>
      <w:marRight w:val="0"/>
      <w:marTop w:val="0"/>
      <w:marBottom w:val="0"/>
      <w:divBdr>
        <w:top w:val="none" w:sz="0" w:space="0" w:color="auto"/>
        <w:left w:val="none" w:sz="0" w:space="0" w:color="auto"/>
        <w:bottom w:val="none" w:sz="0" w:space="0" w:color="auto"/>
        <w:right w:val="none" w:sz="0" w:space="0" w:color="auto"/>
      </w:divBdr>
    </w:div>
    <w:div w:id="507866794">
      <w:bodyDiv w:val="1"/>
      <w:marLeft w:val="0"/>
      <w:marRight w:val="0"/>
      <w:marTop w:val="0"/>
      <w:marBottom w:val="0"/>
      <w:divBdr>
        <w:top w:val="none" w:sz="0" w:space="0" w:color="auto"/>
        <w:left w:val="none" w:sz="0" w:space="0" w:color="auto"/>
        <w:bottom w:val="none" w:sz="0" w:space="0" w:color="auto"/>
        <w:right w:val="none" w:sz="0" w:space="0" w:color="auto"/>
      </w:divBdr>
      <w:divsChild>
        <w:div w:id="146433613">
          <w:marLeft w:val="0"/>
          <w:marRight w:val="0"/>
          <w:marTop w:val="0"/>
          <w:marBottom w:val="0"/>
          <w:divBdr>
            <w:top w:val="none" w:sz="0" w:space="0" w:color="auto"/>
            <w:left w:val="none" w:sz="0" w:space="0" w:color="auto"/>
            <w:bottom w:val="none" w:sz="0" w:space="0" w:color="auto"/>
            <w:right w:val="none" w:sz="0" w:space="0" w:color="auto"/>
          </w:divBdr>
        </w:div>
        <w:div w:id="587083298">
          <w:marLeft w:val="0"/>
          <w:marRight w:val="0"/>
          <w:marTop w:val="450"/>
          <w:marBottom w:val="435"/>
          <w:divBdr>
            <w:top w:val="none" w:sz="0" w:space="0" w:color="auto"/>
            <w:left w:val="none" w:sz="0" w:space="0" w:color="auto"/>
            <w:bottom w:val="none" w:sz="0" w:space="0" w:color="auto"/>
            <w:right w:val="none" w:sz="0" w:space="0" w:color="auto"/>
          </w:divBdr>
        </w:div>
        <w:div w:id="776101375">
          <w:marLeft w:val="0"/>
          <w:marRight w:val="0"/>
          <w:marTop w:val="150"/>
          <w:marBottom w:val="330"/>
          <w:divBdr>
            <w:top w:val="none" w:sz="0" w:space="0" w:color="auto"/>
            <w:left w:val="none" w:sz="0" w:space="0" w:color="auto"/>
            <w:bottom w:val="none" w:sz="0" w:space="0" w:color="auto"/>
            <w:right w:val="none" w:sz="0" w:space="0" w:color="auto"/>
          </w:divBdr>
        </w:div>
      </w:divsChild>
    </w:div>
    <w:div w:id="507870788">
      <w:bodyDiv w:val="1"/>
      <w:marLeft w:val="0"/>
      <w:marRight w:val="0"/>
      <w:marTop w:val="0"/>
      <w:marBottom w:val="0"/>
      <w:divBdr>
        <w:top w:val="none" w:sz="0" w:space="0" w:color="auto"/>
        <w:left w:val="none" w:sz="0" w:space="0" w:color="auto"/>
        <w:bottom w:val="none" w:sz="0" w:space="0" w:color="auto"/>
        <w:right w:val="none" w:sz="0" w:space="0" w:color="auto"/>
      </w:divBdr>
      <w:divsChild>
        <w:div w:id="81026020">
          <w:marLeft w:val="0"/>
          <w:marRight w:val="0"/>
          <w:marTop w:val="0"/>
          <w:marBottom w:val="0"/>
          <w:divBdr>
            <w:top w:val="none" w:sz="0" w:space="0" w:color="auto"/>
            <w:left w:val="none" w:sz="0" w:space="0" w:color="auto"/>
            <w:bottom w:val="none" w:sz="0" w:space="0" w:color="auto"/>
            <w:right w:val="none" w:sz="0" w:space="0" w:color="auto"/>
          </w:divBdr>
          <w:divsChild>
            <w:div w:id="702481452">
              <w:marLeft w:val="-225"/>
              <w:marRight w:val="-225"/>
              <w:marTop w:val="0"/>
              <w:marBottom w:val="0"/>
              <w:divBdr>
                <w:top w:val="none" w:sz="0" w:space="0" w:color="auto"/>
                <w:left w:val="none" w:sz="0" w:space="0" w:color="auto"/>
                <w:bottom w:val="none" w:sz="0" w:space="0" w:color="auto"/>
                <w:right w:val="none" w:sz="0" w:space="0" w:color="auto"/>
              </w:divBdr>
              <w:divsChild>
                <w:div w:id="215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613">
          <w:marLeft w:val="-225"/>
          <w:marRight w:val="-225"/>
          <w:marTop w:val="0"/>
          <w:marBottom w:val="0"/>
          <w:divBdr>
            <w:top w:val="none" w:sz="0" w:space="0" w:color="auto"/>
            <w:left w:val="none" w:sz="0" w:space="0" w:color="auto"/>
            <w:bottom w:val="none" w:sz="0" w:space="0" w:color="auto"/>
            <w:right w:val="none" w:sz="0" w:space="0" w:color="auto"/>
          </w:divBdr>
        </w:div>
      </w:divsChild>
    </w:div>
    <w:div w:id="507908441">
      <w:bodyDiv w:val="1"/>
      <w:marLeft w:val="0"/>
      <w:marRight w:val="0"/>
      <w:marTop w:val="0"/>
      <w:marBottom w:val="0"/>
      <w:divBdr>
        <w:top w:val="none" w:sz="0" w:space="0" w:color="auto"/>
        <w:left w:val="none" w:sz="0" w:space="0" w:color="auto"/>
        <w:bottom w:val="none" w:sz="0" w:space="0" w:color="auto"/>
        <w:right w:val="none" w:sz="0" w:space="0" w:color="auto"/>
      </w:divBdr>
      <w:divsChild>
        <w:div w:id="163251064">
          <w:marLeft w:val="750"/>
          <w:marRight w:val="0"/>
          <w:marTop w:val="0"/>
          <w:marBottom w:val="0"/>
          <w:divBdr>
            <w:top w:val="none" w:sz="0" w:space="0" w:color="auto"/>
            <w:left w:val="none" w:sz="0" w:space="0" w:color="auto"/>
            <w:bottom w:val="none" w:sz="0" w:space="0" w:color="auto"/>
            <w:right w:val="none" w:sz="0" w:space="0" w:color="auto"/>
          </w:divBdr>
        </w:div>
      </w:divsChild>
    </w:div>
    <w:div w:id="507908798">
      <w:bodyDiv w:val="1"/>
      <w:marLeft w:val="0"/>
      <w:marRight w:val="0"/>
      <w:marTop w:val="0"/>
      <w:marBottom w:val="0"/>
      <w:divBdr>
        <w:top w:val="none" w:sz="0" w:space="0" w:color="auto"/>
        <w:left w:val="none" w:sz="0" w:space="0" w:color="auto"/>
        <w:bottom w:val="none" w:sz="0" w:space="0" w:color="auto"/>
        <w:right w:val="none" w:sz="0" w:space="0" w:color="auto"/>
      </w:divBdr>
    </w:div>
    <w:div w:id="507982227">
      <w:bodyDiv w:val="1"/>
      <w:marLeft w:val="0"/>
      <w:marRight w:val="0"/>
      <w:marTop w:val="0"/>
      <w:marBottom w:val="0"/>
      <w:divBdr>
        <w:top w:val="none" w:sz="0" w:space="0" w:color="auto"/>
        <w:left w:val="none" w:sz="0" w:space="0" w:color="auto"/>
        <w:bottom w:val="none" w:sz="0" w:space="0" w:color="auto"/>
        <w:right w:val="none" w:sz="0" w:space="0" w:color="auto"/>
      </w:divBdr>
    </w:div>
    <w:div w:id="508373020">
      <w:bodyDiv w:val="1"/>
      <w:marLeft w:val="0"/>
      <w:marRight w:val="0"/>
      <w:marTop w:val="0"/>
      <w:marBottom w:val="0"/>
      <w:divBdr>
        <w:top w:val="none" w:sz="0" w:space="0" w:color="auto"/>
        <w:left w:val="none" w:sz="0" w:space="0" w:color="auto"/>
        <w:bottom w:val="none" w:sz="0" w:space="0" w:color="auto"/>
        <w:right w:val="none" w:sz="0" w:space="0" w:color="auto"/>
      </w:divBdr>
    </w:div>
    <w:div w:id="508376530">
      <w:bodyDiv w:val="1"/>
      <w:marLeft w:val="0"/>
      <w:marRight w:val="0"/>
      <w:marTop w:val="0"/>
      <w:marBottom w:val="0"/>
      <w:divBdr>
        <w:top w:val="none" w:sz="0" w:space="0" w:color="auto"/>
        <w:left w:val="none" w:sz="0" w:space="0" w:color="auto"/>
        <w:bottom w:val="none" w:sz="0" w:space="0" w:color="auto"/>
        <w:right w:val="none" w:sz="0" w:space="0" w:color="auto"/>
      </w:divBdr>
      <w:divsChild>
        <w:div w:id="459617314">
          <w:marLeft w:val="0"/>
          <w:marRight w:val="0"/>
          <w:marTop w:val="0"/>
          <w:marBottom w:val="0"/>
          <w:divBdr>
            <w:top w:val="none" w:sz="0" w:space="0" w:color="auto"/>
            <w:left w:val="none" w:sz="0" w:space="0" w:color="auto"/>
            <w:bottom w:val="none" w:sz="0" w:space="0" w:color="auto"/>
            <w:right w:val="none" w:sz="0" w:space="0" w:color="auto"/>
          </w:divBdr>
        </w:div>
        <w:div w:id="561214275">
          <w:marLeft w:val="0"/>
          <w:marRight w:val="0"/>
          <w:marTop w:val="0"/>
          <w:marBottom w:val="0"/>
          <w:divBdr>
            <w:top w:val="single" w:sz="4" w:space="13" w:color="D2D2D2"/>
            <w:left w:val="none" w:sz="0" w:space="0" w:color="auto"/>
            <w:bottom w:val="none" w:sz="0" w:space="0" w:color="auto"/>
            <w:right w:val="none" w:sz="0" w:space="0" w:color="auto"/>
          </w:divBdr>
        </w:div>
      </w:divsChild>
    </w:div>
    <w:div w:id="508787413">
      <w:bodyDiv w:val="1"/>
      <w:marLeft w:val="0"/>
      <w:marRight w:val="0"/>
      <w:marTop w:val="0"/>
      <w:marBottom w:val="0"/>
      <w:divBdr>
        <w:top w:val="none" w:sz="0" w:space="0" w:color="auto"/>
        <w:left w:val="none" w:sz="0" w:space="0" w:color="auto"/>
        <w:bottom w:val="none" w:sz="0" w:space="0" w:color="auto"/>
        <w:right w:val="none" w:sz="0" w:space="0" w:color="auto"/>
      </w:divBdr>
      <w:divsChild>
        <w:div w:id="239293356">
          <w:marLeft w:val="-188"/>
          <w:marRight w:val="-188"/>
          <w:marTop w:val="0"/>
          <w:marBottom w:val="0"/>
          <w:divBdr>
            <w:top w:val="none" w:sz="0" w:space="0" w:color="auto"/>
            <w:left w:val="none" w:sz="0" w:space="0" w:color="auto"/>
            <w:bottom w:val="none" w:sz="0" w:space="0" w:color="auto"/>
            <w:right w:val="none" w:sz="0" w:space="0" w:color="auto"/>
          </w:divBdr>
        </w:div>
      </w:divsChild>
    </w:div>
    <w:div w:id="508912612">
      <w:bodyDiv w:val="1"/>
      <w:marLeft w:val="0"/>
      <w:marRight w:val="0"/>
      <w:marTop w:val="0"/>
      <w:marBottom w:val="0"/>
      <w:divBdr>
        <w:top w:val="none" w:sz="0" w:space="0" w:color="auto"/>
        <w:left w:val="none" w:sz="0" w:space="0" w:color="auto"/>
        <w:bottom w:val="none" w:sz="0" w:space="0" w:color="auto"/>
        <w:right w:val="none" w:sz="0" w:space="0" w:color="auto"/>
      </w:divBdr>
      <w:divsChild>
        <w:div w:id="331840106">
          <w:marLeft w:val="0"/>
          <w:marRight w:val="0"/>
          <w:marTop w:val="0"/>
          <w:marBottom w:val="125"/>
          <w:divBdr>
            <w:top w:val="none" w:sz="0" w:space="0" w:color="auto"/>
            <w:left w:val="none" w:sz="0" w:space="0" w:color="auto"/>
            <w:bottom w:val="none" w:sz="0" w:space="0" w:color="auto"/>
            <w:right w:val="none" w:sz="0" w:space="0" w:color="auto"/>
          </w:divBdr>
        </w:div>
      </w:divsChild>
    </w:div>
    <w:div w:id="509107168">
      <w:bodyDiv w:val="1"/>
      <w:marLeft w:val="0"/>
      <w:marRight w:val="0"/>
      <w:marTop w:val="0"/>
      <w:marBottom w:val="0"/>
      <w:divBdr>
        <w:top w:val="none" w:sz="0" w:space="0" w:color="auto"/>
        <w:left w:val="none" w:sz="0" w:space="0" w:color="auto"/>
        <w:bottom w:val="none" w:sz="0" w:space="0" w:color="auto"/>
        <w:right w:val="none" w:sz="0" w:space="0" w:color="auto"/>
      </w:divBdr>
    </w:div>
    <w:div w:id="509639819">
      <w:bodyDiv w:val="1"/>
      <w:marLeft w:val="0"/>
      <w:marRight w:val="0"/>
      <w:marTop w:val="0"/>
      <w:marBottom w:val="0"/>
      <w:divBdr>
        <w:top w:val="none" w:sz="0" w:space="0" w:color="auto"/>
        <w:left w:val="none" w:sz="0" w:space="0" w:color="auto"/>
        <w:bottom w:val="none" w:sz="0" w:space="0" w:color="auto"/>
        <w:right w:val="none" w:sz="0" w:space="0" w:color="auto"/>
      </w:divBdr>
      <w:divsChild>
        <w:div w:id="160631654">
          <w:marLeft w:val="-225"/>
          <w:marRight w:val="-225"/>
          <w:marTop w:val="0"/>
          <w:marBottom w:val="0"/>
          <w:divBdr>
            <w:top w:val="none" w:sz="0" w:space="0" w:color="auto"/>
            <w:left w:val="none" w:sz="0" w:space="0" w:color="auto"/>
            <w:bottom w:val="none" w:sz="0" w:space="0" w:color="auto"/>
            <w:right w:val="none" w:sz="0" w:space="0" w:color="auto"/>
          </w:divBdr>
          <w:divsChild>
            <w:div w:id="86388356">
              <w:marLeft w:val="0"/>
              <w:marRight w:val="0"/>
              <w:marTop w:val="0"/>
              <w:marBottom w:val="0"/>
              <w:divBdr>
                <w:top w:val="none" w:sz="0" w:space="0" w:color="auto"/>
                <w:left w:val="none" w:sz="0" w:space="0" w:color="auto"/>
                <w:bottom w:val="none" w:sz="0" w:space="0" w:color="auto"/>
                <w:right w:val="none" w:sz="0" w:space="0" w:color="auto"/>
              </w:divBdr>
              <w:divsChild>
                <w:div w:id="188035145">
                  <w:marLeft w:val="-225"/>
                  <w:marRight w:val="-225"/>
                  <w:marTop w:val="0"/>
                  <w:marBottom w:val="0"/>
                  <w:divBdr>
                    <w:top w:val="none" w:sz="0" w:space="0" w:color="auto"/>
                    <w:left w:val="none" w:sz="0" w:space="0" w:color="auto"/>
                    <w:bottom w:val="none" w:sz="0" w:space="0" w:color="auto"/>
                    <w:right w:val="none" w:sz="0" w:space="0" w:color="auto"/>
                  </w:divBdr>
                  <w:divsChild>
                    <w:div w:id="1110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1841">
          <w:marLeft w:val="-225"/>
          <w:marRight w:val="-225"/>
          <w:marTop w:val="0"/>
          <w:marBottom w:val="0"/>
          <w:divBdr>
            <w:top w:val="none" w:sz="0" w:space="0" w:color="auto"/>
            <w:left w:val="none" w:sz="0" w:space="0" w:color="auto"/>
            <w:bottom w:val="none" w:sz="0" w:space="0" w:color="auto"/>
            <w:right w:val="none" w:sz="0" w:space="0" w:color="auto"/>
          </w:divBdr>
        </w:div>
      </w:divsChild>
    </w:div>
    <w:div w:id="509757161">
      <w:bodyDiv w:val="1"/>
      <w:marLeft w:val="0"/>
      <w:marRight w:val="0"/>
      <w:marTop w:val="0"/>
      <w:marBottom w:val="0"/>
      <w:divBdr>
        <w:top w:val="none" w:sz="0" w:space="0" w:color="auto"/>
        <w:left w:val="none" w:sz="0" w:space="0" w:color="auto"/>
        <w:bottom w:val="none" w:sz="0" w:space="0" w:color="auto"/>
        <w:right w:val="none" w:sz="0" w:space="0" w:color="auto"/>
      </w:divBdr>
    </w:div>
    <w:div w:id="510145973">
      <w:bodyDiv w:val="1"/>
      <w:marLeft w:val="0"/>
      <w:marRight w:val="0"/>
      <w:marTop w:val="0"/>
      <w:marBottom w:val="0"/>
      <w:divBdr>
        <w:top w:val="none" w:sz="0" w:space="0" w:color="auto"/>
        <w:left w:val="none" w:sz="0" w:space="0" w:color="auto"/>
        <w:bottom w:val="none" w:sz="0" w:space="0" w:color="auto"/>
        <w:right w:val="none" w:sz="0" w:space="0" w:color="auto"/>
      </w:divBdr>
      <w:divsChild>
        <w:div w:id="1543252744">
          <w:marLeft w:val="0"/>
          <w:marRight w:val="0"/>
          <w:marTop w:val="0"/>
          <w:marBottom w:val="0"/>
          <w:divBdr>
            <w:top w:val="none" w:sz="0" w:space="0" w:color="auto"/>
            <w:left w:val="none" w:sz="0" w:space="0" w:color="auto"/>
            <w:bottom w:val="none" w:sz="0" w:space="0" w:color="auto"/>
            <w:right w:val="none" w:sz="0" w:space="0" w:color="auto"/>
          </w:divBdr>
          <w:divsChild>
            <w:div w:id="1347831903">
              <w:marLeft w:val="0"/>
              <w:marRight w:val="0"/>
              <w:marTop w:val="0"/>
              <w:marBottom w:val="0"/>
              <w:divBdr>
                <w:top w:val="none" w:sz="0" w:space="0" w:color="auto"/>
                <w:left w:val="none" w:sz="0" w:space="0" w:color="auto"/>
                <w:bottom w:val="none" w:sz="0" w:space="0" w:color="auto"/>
                <w:right w:val="none" w:sz="0" w:space="0" w:color="auto"/>
              </w:divBdr>
              <w:divsChild>
                <w:div w:id="1909076677">
                  <w:marLeft w:val="0"/>
                  <w:marRight w:val="300"/>
                  <w:marTop w:val="0"/>
                  <w:marBottom w:val="0"/>
                  <w:divBdr>
                    <w:top w:val="none" w:sz="0" w:space="0" w:color="auto"/>
                    <w:left w:val="none" w:sz="0" w:space="0" w:color="auto"/>
                    <w:bottom w:val="none" w:sz="0" w:space="0" w:color="auto"/>
                    <w:right w:val="none" w:sz="0" w:space="0" w:color="auto"/>
                  </w:divBdr>
                  <w:divsChild>
                    <w:div w:id="2091384896">
                      <w:marLeft w:val="0"/>
                      <w:marRight w:val="0"/>
                      <w:marTop w:val="0"/>
                      <w:marBottom w:val="0"/>
                      <w:divBdr>
                        <w:top w:val="none" w:sz="0" w:space="0" w:color="auto"/>
                        <w:left w:val="none" w:sz="0" w:space="0" w:color="auto"/>
                        <w:bottom w:val="none" w:sz="0" w:space="0" w:color="auto"/>
                        <w:right w:val="none" w:sz="0" w:space="0" w:color="auto"/>
                      </w:divBdr>
                    </w:div>
                    <w:div w:id="226426943">
                      <w:marLeft w:val="0"/>
                      <w:marRight w:val="0"/>
                      <w:marTop w:val="0"/>
                      <w:marBottom w:val="0"/>
                      <w:divBdr>
                        <w:top w:val="none" w:sz="0" w:space="0" w:color="auto"/>
                        <w:left w:val="none" w:sz="0" w:space="0" w:color="auto"/>
                        <w:bottom w:val="none" w:sz="0" w:space="0" w:color="auto"/>
                        <w:right w:val="none" w:sz="0" w:space="0" w:color="auto"/>
                      </w:divBdr>
                    </w:div>
                  </w:divsChild>
                </w:div>
                <w:div w:id="1874533679">
                  <w:marLeft w:val="0"/>
                  <w:marRight w:val="0"/>
                  <w:marTop w:val="0"/>
                  <w:marBottom w:val="0"/>
                  <w:divBdr>
                    <w:top w:val="none" w:sz="0" w:space="0" w:color="auto"/>
                    <w:left w:val="none" w:sz="0" w:space="0" w:color="auto"/>
                    <w:bottom w:val="none" w:sz="0" w:space="0" w:color="auto"/>
                    <w:right w:val="none" w:sz="0" w:space="0" w:color="auto"/>
                  </w:divBdr>
                  <w:divsChild>
                    <w:div w:id="1468859742">
                      <w:marLeft w:val="150"/>
                      <w:marRight w:val="0"/>
                      <w:marTop w:val="0"/>
                      <w:marBottom w:val="0"/>
                      <w:divBdr>
                        <w:top w:val="none" w:sz="0" w:space="0" w:color="auto"/>
                        <w:left w:val="none" w:sz="0" w:space="0" w:color="auto"/>
                        <w:bottom w:val="none" w:sz="0" w:space="0" w:color="auto"/>
                        <w:right w:val="none" w:sz="0" w:space="0" w:color="auto"/>
                      </w:divBdr>
                    </w:div>
                  </w:divsChild>
                </w:div>
                <w:div w:id="236019270">
                  <w:marLeft w:val="0"/>
                  <w:marRight w:val="0"/>
                  <w:marTop w:val="0"/>
                  <w:marBottom w:val="0"/>
                  <w:divBdr>
                    <w:top w:val="none" w:sz="0" w:space="0" w:color="auto"/>
                    <w:left w:val="none" w:sz="0" w:space="0" w:color="auto"/>
                    <w:bottom w:val="none" w:sz="0" w:space="0" w:color="auto"/>
                    <w:right w:val="none" w:sz="0" w:space="0" w:color="auto"/>
                  </w:divBdr>
                  <w:divsChild>
                    <w:div w:id="639462061">
                      <w:marLeft w:val="0"/>
                      <w:marRight w:val="0"/>
                      <w:marTop w:val="0"/>
                      <w:marBottom w:val="0"/>
                      <w:divBdr>
                        <w:top w:val="none" w:sz="0" w:space="0" w:color="auto"/>
                        <w:left w:val="none" w:sz="0" w:space="0" w:color="auto"/>
                        <w:bottom w:val="none" w:sz="0" w:space="0" w:color="auto"/>
                        <w:right w:val="none" w:sz="0" w:space="0" w:color="auto"/>
                      </w:divBdr>
                    </w:div>
                    <w:div w:id="1851404378">
                      <w:marLeft w:val="0"/>
                      <w:marRight w:val="0"/>
                      <w:marTop w:val="0"/>
                      <w:marBottom w:val="0"/>
                      <w:divBdr>
                        <w:top w:val="none" w:sz="0" w:space="0" w:color="auto"/>
                        <w:left w:val="none" w:sz="0" w:space="0" w:color="auto"/>
                        <w:bottom w:val="none" w:sz="0" w:space="0" w:color="auto"/>
                        <w:right w:val="none" w:sz="0" w:space="0" w:color="auto"/>
                      </w:divBdr>
                      <w:divsChild>
                        <w:div w:id="5749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1235">
              <w:marLeft w:val="0"/>
              <w:marRight w:val="0"/>
              <w:marTop w:val="0"/>
              <w:marBottom w:val="300"/>
              <w:divBdr>
                <w:top w:val="none" w:sz="0" w:space="0" w:color="auto"/>
                <w:left w:val="none" w:sz="0" w:space="0" w:color="auto"/>
                <w:bottom w:val="none" w:sz="0" w:space="0" w:color="auto"/>
                <w:right w:val="none" w:sz="0" w:space="0" w:color="auto"/>
              </w:divBdr>
              <w:divsChild>
                <w:div w:id="1677879160">
                  <w:marLeft w:val="0"/>
                  <w:marRight w:val="0"/>
                  <w:marTop w:val="0"/>
                  <w:marBottom w:val="0"/>
                  <w:divBdr>
                    <w:top w:val="none" w:sz="0" w:space="0" w:color="auto"/>
                    <w:left w:val="none" w:sz="0" w:space="0" w:color="auto"/>
                    <w:bottom w:val="none" w:sz="0" w:space="0" w:color="auto"/>
                    <w:right w:val="none" w:sz="0" w:space="0" w:color="auto"/>
                  </w:divBdr>
                  <w:divsChild>
                    <w:div w:id="1312907193">
                      <w:marLeft w:val="-225"/>
                      <w:marRight w:val="-225"/>
                      <w:marTop w:val="0"/>
                      <w:marBottom w:val="0"/>
                      <w:divBdr>
                        <w:top w:val="none" w:sz="0" w:space="0" w:color="auto"/>
                        <w:left w:val="none" w:sz="0" w:space="0" w:color="auto"/>
                        <w:bottom w:val="none" w:sz="0" w:space="0" w:color="auto"/>
                        <w:right w:val="none" w:sz="0" w:space="0" w:color="auto"/>
                      </w:divBdr>
                      <w:divsChild>
                        <w:div w:id="851914547">
                          <w:marLeft w:val="0"/>
                          <w:marRight w:val="0"/>
                          <w:marTop w:val="0"/>
                          <w:marBottom w:val="0"/>
                          <w:divBdr>
                            <w:top w:val="none" w:sz="0" w:space="0" w:color="auto"/>
                            <w:left w:val="none" w:sz="0" w:space="0" w:color="auto"/>
                            <w:bottom w:val="none" w:sz="0" w:space="0" w:color="auto"/>
                            <w:right w:val="none" w:sz="0" w:space="0" w:color="auto"/>
                          </w:divBdr>
                          <w:divsChild>
                            <w:div w:id="1755974631">
                              <w:marLeft w:val="0"/>
                              <w:marRight w:val="0"/>
                              <w:marTop w:val="0"/>
                              <w:marBottom w:val="0"/>
                              <w:divBdr>
                                <w:top w:val="none" w:sz="0" w:space="0" w:color="auto"/>
                                <w:left w:val="none" w:sz="0" w:space="0" w:color="auto"/>
                                <w:bottom w:val="none" w:sz="0" w:space="0" w:color="auto"/>
                                <w:right w:val="none" w:sz="0" w:space="0" w:color="auto"/>
                              </w:divBdr>
                              <w:divsChild>
                                <w:div w:id="2025932381">
                                  <w:marLeft w:val="0"/>
                                  <w:marRight w:val="0"/>
                                  <w:marTop w:val="0"/>
                                  <w:marBottom w:val="0"/>
                                  <w:divBdr>
                                    <w:top w:val="none" w:sz="0" w:space="0" w:color="auto"/>
                                    <w:left w:val="none" w:sz="0" w:space="0" w:color="auto"/>
                                    <w:bottom w:val="none" w:sz="0" w:space="0" w:color="auto"/>
                                    <w:right w:val="none" w:sz="0" w:space="0" w:color="auto"/>
                                  </w:divBdr>
                                  <w:divsChild>
                                    <w:div w:id="1285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365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10295548">
      <w:bodyDiv w:val="1"/>
      <w:marLeft w:val="0"/>
      <w:marRight w:val="0"/>
      <w:marTop w:val="0"/>
      <w:marBottom w:val="0"/>
      <w:divBdr>
        <w:top w:val="none" w:sz="0" w:space="0" w:color="auto"/>
        <w:left w:val="none" w:sz="0" w:space="0" w:color="auto"/>
        <w:bottom w:val="none" w:sz="0" w:space="0" w:color="auto"/>
        <w:right w:val="none" w:sz="0" w:space="0" w:color="auto"/>
      </w:divBdr>
      <w:divsChild>
        <w:div w:id="387798445">
          <w:marLeft w:val="-225"/>
          <w:marRight w:val="-225"/>
          <w:marTop w:val="0"/>
          <w:marBottom w:val="0"/>
          <w:divBdr>
            <w:top w:val="none" w:sz="0" w:space="0" w:color="auto"/>
            <w:left w:val="none" w:sz="0" w:space="0" w:color="auto"/>
            <w:bottom w:val="none" w:sz="0" w:space="0" w:color="auto"/>
            <w:right w:val="none" w:sz="0" w:space="0" w:color="auto"/>
          </w:divBdr>
          <w:divsChild>
            <w:div w:id="327680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0410877">
      <w:bodyDiv w:val="1"/>
      <w:marLeft w:val="0"/>
      <w:marRight w:val="0"/>
      <w:marTop w:val="0"/>
      <w:marBottom w:val="0"/>
      <w:divBdr>
        <w:top w:val="none" w:sz="0" w:space="0" w:color="auto"/>
        <w:left w:val="none" w:sz="0" w:space="0" w:color="auto"/>
        <w:bottom w:val="none" w:sz="0" w:space="0" w:color="auto"/>
        <w:right w:val="none" w:sz="0" w:space="0" w:color="auto"/>
      </w:divBdr>
      <w:divsChild>
        <w:div w:id="93016531">
          <w:marLeft w:val="0"/>
          <w:marRight w:val="0"/>
          <w:marTop w:val="150"/>
          <w:marBottom w:val="0"/>
          <w:divBdr>
            <w:top w:val="none" w:sz="0" w:space="0" w:color="auto"/>
            <w:left w:val="none" w:sz="0" w:space="0" w:color="auto"/>
            <w:bottom w:val="none" w:sz="0" w:space="0" w:color="auto"/>
            <w:right w:val="none" w:sz="0" w:space="0" w:color="auto"/>
          </w:divBdr>
        </w:div>
        <w:div w:id="344022750">
          <w:marLeft w:val="0"/>
          <w:marRight w:val="0"/>
          <w:marTop w:val="0"/>
          <w:marBottom w:val="0"/>
          <w:divBdr>
            <w:top w:val="none" w:sz="0" w:space="0" w:color="auto"/>
            <w:left w:val="none" w:sz="0" w:space="0" w:color="auto"/>
            <w:bottom w:val="none" w:sz="0" w:space="0" w:color="auto"/>
            <w:right w:val="none" w:sz="0" w:space="0" w:color="auto"/>
          </w:divBdr>
        </w:div>
        <w:div w:id="435901837">
          <w:marLeft w:val="0"/>
          <w:marRight w:val="0"/>
          <w:marTop w:val="300"/>
          <w:marBottom w:val="300"/>
          <w:divBdr>
            <w:top w:val="none" w:sz="0" w:space="0" w:color="auto"/>
            <w:left w:val="none" w:sz="0" w:space="0" w:color="auto"/>
            <w:bottom w:val="none" w:sz="0" w:space="0" w:color="auto"/>
            <w:right w:val="none" w:sz="0" w:space="0" w:color="auto"/>
          </w:divBdr>
        </w:div>
        <w:div w:id="569115699">
          <w:marLeft w:val="0"/>
          <w:marRight w:val="0"/>
          <w:marTop w:val="0"/>
          <w:marBottom w:val="0"/>
          <w:divBdr>
            <w:top w:val="single" w:sz="6" w:space="15" w:color="D2D2D2"/>
            <w:left w:val="none" w:sz="0" w:space="0" w:color="auto"/>
            <w:bottom w:val="none" w:sz="0" w:space="0" w:color="auto"/>
            <w:right w:val="none" w:sz="0" w:space="0" w:color="auto"/>
          </w:divBdr>
        </w:div>
        <w:div w:id="610820731">
          <w:marLeft w:val="0"/>
          <w:marRight w:val="0"/>
          <w:marTop w:val="0"/>
          <w:marBottom w:val="0"/>
          <w:divBdr>
            <w:top w:val="none" w:sz="0" w:space="0" w:color="auto"/>
            <w:left w:val="none" w:sz="0" w:space="0" w:color="auto"/>
            <w:bottom w:val="none" w:sz="0" w:space="0" w:color="auto"/>
            <w:right w:val="none" w:sz="0" w:space="0" w:color="auto"/>
          </w:divBdr>
        </w:div>
      </w:divsChild>
    </w:div>
    <w:div w:id="510486493">
      <w:bodyDiv w:val="1"/>
      <w:marLeft w:val="0"/>
      <w:marRight w:val="0"/>
      <w:marTop w:val="0"/>
      <w:marBottom w:val="0"/>
      <w:divBdr>
        <w:top w:val="none" w:sz="0" w:space="0" w:color="auto"/>
        <w:left w:val="none" w:sz="0" w:space="0" w:color="auto"/>
        <w:bottom w:val="none" w:sz="0" w:space="0" w:color="auto"/>
        <w:right w:val="none" w:sz="0" w:space="0" w:color="auto"/>
      </w:divBdr>
    </w:div>
    <w:div w:id="510871742">
      <w:bodyDiv w:val="1"/>
      <w:marLeft w:val="0"/>
      <w:marRight w:val="0"/>
      <w:marTop w:val="0"/>
      <w:marBottom w:val="0"/>
      <w:divBdr>
        <w:top w:val="none" w:sz="0" w:space="0" w:color="auto"/>
        <w:left w:val="none" w:sz="0" w:space="0" w:color="auto"/>
        <w:bottom w:val="none" w:sz="0" w:space="0" w:color="auto"/>
        <w:right w:val="none" w:sz="0" w:space="0" w:color="auto"/>
      </w:divBdr>
      <w:divsChild>
        <w:div w:id="279343837">
          <w:marLeft w:val="0"/>
          <w:marRight w:val="0"/>
          <w:marTop w:val="0"/>
          <w:marBottom w:val="0"/>
          <w:divBdr>
            <w:top w:val="none" w:sz="0" w:space="0" w:color="auto"/>
            <w:left w:val="none" w:sz="0" w:space="0" w:color="auto"/>
            <w:bottom w:val="none" w:sz="0" w:space="0" w:color="auto"/>
            <w:right w:val="none" w:sz="0" w:space="0" w:color="auto"/>
          </w:divBdr>
          <w:divsChild>
            <w:div w:id="1572038371">
              <w:marLeft w:val="-225"/>
              <w:marRight w:val="-225"/>
              <w:marTop w:val="0"/>
              <w:marBottom w:val="0"/>
              <w:divBdr>
                <w:top w:val="none" w:sz="0" w:space="0" w:color="auto"/>
                <w:left w:val="none" w:sz="0" w:space="0" w:color="auto"/>
                <w:bottom w:val="none" w:sz="0" w:space="0" w:color="auto"/>
                <w:right w:val="none" w:sz="0" w:space="0" w:color="auto"/>
              </w:divBdr>
              <w:divsChild>
                <w:div w:id="1673993214">
                  <w:marLeft w:val="0"/>
                  <w:marRight w:val="0"/>
                  <w:marTop w:val="0"/>
                  <w:marBottom w:val="0"/>
                  <w:divBdr>
                    <w:top w:val="none" w:sz="0" w:space="0" w:color="auto"/>
                    <w:left w:val="none" w:sz="0" w:space="0" w:color="auto"/>
                    <w:bottom w:val="none" w:sz="0" w:space="0" w:color="auto"/>
                    <w:right w:val="none" w:sz="0" w:space="0" w:color="auto"/>
                  </w:divBdr>
                  <w:divsChild>
                    <w:div w:id="1875389926">
                      <w:marLeft w:val="-225"/>
                      <w:marRight w:val="-225"/>
                      <w:marTop w:val="0"/>
                      <w:marBottom w:val="0"/>
                      <w:divBdr>
                        <w:top w:val="none" w:sz="0" w:space="0" w:color="auto"/>
                        <w:left w:val="none" w:sz="0" w:space="0" w:color="auto"/>
                        <w:bottom w:val="none" w:sz="0" w:space="0" w:color="auto"/>
                        <w:right w:val="none" w:sz="0" w:space="0" w:color="auto"/>
                      </w:divBdr>
                      <w:divsChild>
                        <w:div w:id="9228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4557">
              <w:marLeft w:val="-225"/>
              <w:marRight w:val="-225"/>
              <w:marTop w:val="0"/>
              <w:marBottom w:val="0"/>
              <w:divBdr>
                <w:top w:val="none" w:sz="0" w:space="0" w:color="auto"/>
                <w:left w:val="none" w:sz="0" w:space="0" w:color="auto"/>
                <w:bottom w:val="none" w:sz="0" w:space="0" w:color="auto"/>
                <w:right w:val="none" w:sz="0" w:space="0" w:color="auto"/>
              </w:divBdr>
              <w:divsChild>
                <w:div w:id="1563441528">
                  <w:marLeft w:val="0"/>
                  <w:marRight w:val="0"/>
                  <w:marTop w:val="0"/>
                  <w:marBottom w:val="0"/>
                  <w:divBdr>
                    <w:top w:val="none" w:sz="0" w:space="0" w:color="auto"/>
                    <w:left w:val="none" w:sz="0" w:space="0" w:color="auto"/>
                    <w:bottom w:val="none" w:sz="0" w:space="0" w:color="auto"/>
                    <w:right w:val="none" w:sz="0" w:space="0" w:color="auto"/>
                  </w:divBdr>
                  <w:divsChild>
                    <w:div w:id="1909420099">
                      <w:marLeft w:val="0"/>
                      <w:marRight w:val="0"/>
                      <w:marTop w:val="0"/>
                      <w:marBottom w:val="0"/>
                      <w:divBdr>
                        <w:top w:val="none" w:sz="0" w:space="0" w:color="auto"/>
                        <w:left w:val="none" w:sz="0" w:space="0" w:color="auto"/>
                        <w:bottom w:val="none" w:sz="0" w:space="0" w:color="auto"/>
                        <w:right w:val="none" w:sz="0" w:space="0" w:color="auto"/>
                      </w:divBdr>
                      <w:divsChild>
                        <w:div w:id="1121145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549804">
                  <w:marLeft w:val="0"/>
                  <w:marRight w:val="0"/>
                  <w:marTop w:val="0"/>
                  <w:marBottom w:val="0"/>
                  <w:divBdr>
                    <w:top w:val="none" w:sz="0" w:space="0" w:color="auto"/>
                    <w:left w:val="none" w:sz="0" w:space="0" w:color="auto"/>
                    <w:bottom w:val="none" w:sz="0" w:space="0" w:color="auto"/>
                    <w:right w:val="none" w:sz="0" w:space="0" w:color="auto"/>
                  </w:divBdr>
                  <w:divsChild>
                    <w:div w:id="506679384">
                      <w:marLeft w:val="0"/>
                      <w:marRight w:val="0"/>
                      <w:marTop w:val="0"/>
                      <w:marBottom w:val="0"/>
                      <w:divBdr>
                        <w:top w:val="none" w:sz="0" w:space="0" w:color="auto"/>
                        <w:left w:val="none" w:sz="0" w:space="0" w:color="auto"/>
                        <w:bottom w:val="none" w:sz="0" w:space="0" w:color="auto"/>
                        <w:right w:val="none" w:sz="0" w:space="0" w:color="auto"/>
                      </w:divBdr>
                      <w:divsChild>
                        <w:div w:id="1209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9072">
          <w:marLeft w:val="0"/>
          <w:marRight w:val="0"/>
          <w:marTop w:val="0"/>
          <w:marBottom w:val="0"/>
          <w:divBdr>
            <w:top w:val="none" w:sz="0" w:space="0" w:color="auto"/>
            <w:left w:val="none" w:sz="0" w:space="0" w:color="auto"/>
            <w:bottom w:val="none" w:sz="0" w:space="0" w:color="auto"/>
            <w:right w:val="none" w:sz="0" w:space="0" w:color="auto"/>
          </w:divBdr>
          <w:divsChild>
            <w:div w:id="1994213113">
              <w:marLeft w:val="-225"/>
              <w:marRight w:val="-225"/>
              <w:marTop w:val="0"/>
              <w:marBottom w:val="0"/>
              <w:divBdr>
                <w:top w:val="none" w:sz="0" w:space="0" w:color="auto"/>
                <w:left w:val="none" w:sz="0" w:space="0" w:color="auto"/>
                <w:bottom w:val="none" w:sz="0" w:space="0" w:color="auto"/>
                <w:right w:val="none" w:sz="0" w:space="0" w:color="auto"/>
              </w:divBdr>
              <w:divsChild>
                <w:div w:id="9901838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2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43">
          <w:marLeft w:val="0"/>
          <w:marRight w:val="0"/>
          <w:marTop w:val="0"/>
          <w:marBottom w:val="0"/>
          <w:divBdr>
            <w:top w:val="none" w:sz="0" w:space="0" w:color="auto"/>
            <w:left w:val="none" w:sz="0" w:space="0" w:color="auto"/>
            <w:bottom w:val="none" w:sz="0" w:space="0" w:color="auto"/>
            <w:right w:val="none" w:sz="0" w:space="0" w:color="auto"/>
          </w:divBdr>
        </w:div>
      </w:divsChild>
    </w:div>
    <w:div w:id="511534589">
      <w:bodyDiv w:val="1"/>
      <w:marLeft w:val="0"/>
      <w:marRight w:val="0"/>
      <w:marTop w:val="0"/>
      <w:marBottom w:val="0"/>
      <w:divBdr>
        <w:top w:val="none" w:sz="0" w:space="0" w:color="auto"/>
        <w:left w:val="none" w:sz="0" w:space="0" w:color="auto"/>
        <w:bottom w:val="none" w:sz="0" w:space="0" w:color="auto"/>
        <w:right w:val="none" w:sz="0" w:space="0" w:color="auto"/>
      </w:divBdr>
      <w:divsChild>
        <w:div w:id="96102685">
          <w:marLeft w:val="-150"/>
          <w:marRight w:val="-150"/>
          <w:marTop w:val="0"/>
          <w:marBottom w:val="0"/>
          <w:divBdr>
            <w:top w:val="none" w:sz="0" w:space="0" w:color="auto"/>
            <w:left w:val="none" w:sz="0" w:space="0" w:color="auto"/>
            <w:bottom w:val="none" w:sz="0" w:space="0" w:color="auto"/>
            <w:right w:val="none" w:sz="0" w:space="0" w:color="auto"/>
          </w:divBdr>
          <w:divsChild>
            <w:div w:id="78871981">
              <w:marLeft w:val="0"/>
              <w:marRight w:val="0"/>
              <w:marTop w:val="0"/>
              <w:marBottom w:val="0"/>
              <w:divBdr>
                <w:top w:val="none" w:sz="0" w:space="0" w:color="auto"/>
                <w:left w:val="none" w:sz="0" w:space="0" w:color="auto"/>
                <w:bottom w:val="none" w:sz="0" w:space="0" w:color="auto"/>
                <w:right w:val="none" w:sz="0" w:space="0" w:color="auto"/>
              </w:divBdr>
              <w:divsChild>
                <w:div w:id="622663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1577164">
      <w:bodyDiv w:val="1"/>
      <w:marLeft w:val="0"/>
      <w:marRight w:val="0"/>
      <w:marTop w:val="0"/>
      <w:marBottom w:val="0"/>
      <w:divBdr>
        <w:top w:val="none" w:sz="0" w:space="0" w:color="auto"/>
        <w:left w:val="none" w:sz="0" w:space="0" w:color="auto"/>
        <w:bottom w:val="none" w:sz="0" w:space="0" w:color="auto"/>
        <w:right w:val="none" w:sz="0" w:space="0" w:color="auto"/>
      </w:divBdr>
      <w:divsChild>
        <w:div w:id="950090704">
          <w:marLeft w:val="-225"/>
          <w:marRight w:val="-225"/>
          <w:marTop w:val="0"/>
          <w:marBottom w:val="0"/>
          <w:divBdr>
            <w:top w:val="none" w:sz="0" w:space="0" w:color="auto"/>
            <w:left w:val="none" w:sz="0" w:space="0" w:color="auto"/>
            <w:bottom w:val="none" w:sz="0" w:space="0" w:color="auto"/>
            <w:right w:val="none" w:sz="0" w:space="0" w:color="auto"/>
          </w:divBdr>
          <w:divsChild>
            <w:div w:id="875003561">
              <w:marLeft w:val="0"/>
              <w:marRight w:val="0"/>
              <w:marTop w:val="0"/>
              <w:marBottom w:val="0"/>
              <w:divBdr>
                <w:top w:val="none" w:sz="0" w:space="0" w:color="auto"/>
                <w:left w:val="none" w:sz="0" w:space="0" w:color="auto"/>
                <w:bottom w:val="none" w:sz="0" w:space="0" w:color="auto"/>
                <w:right w:val="none" w:sz="0" w:space="0" w:color="auto"/>
              </w:divBdr>
              <w:divsChild>
                <w:div w:id="798454320">
                  <w:marLeft w:val="-225"/>
                  <w:marRight w:val="-225"/>
                  <w:marTop w:val="0"/>
                  <w:marBottom w:val="0"/>
                  <w:divBdr>
                    <w:top w:val="none" w:sz="0" w:space="0" w:color="auto"/>
                    <w:left w:val="none" w:sz="0" w:space="0" w:color="auto"/>
                    <w:bottom w:val="none" w:sz="0" w:space="0" w:color="auto"/>
                    <w:right w:val="none" w:sz="0" w:space="0" w:color="auto"/>
                  </w:divBdr>
                  <w:divsChild>
                    <w:div w:id="515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7855">
          <w:marLeft w:val="-225"/>
          <w:marRight w:val="-225"/>
          <w:marTop w:val="0"/>
          <w:marBottom w:val="0"/>
          <w:divBdr>
            <w:top w:val="none" w:sz="0" w:space="0" w:color="auto"/>
            <w:left w:val="none" w:sz="0" w:space="0" w:color="auto"/>
            <w:bottom w:val="none" w:sz="0" w:space="0" w:color="auto"/>
            <w:right w:val="none" w:sz="0" w:space="0" w:color="auto"/>
          </w:divBdr>
          <w:divsChild>
            <w:div w:id="1939561824">
              <w:marLeft w:val="0"/>
              <w:marRight w:val="0"/>
              <w:marTop w:val="0"/>
              <w:marBottom w:val="0"/>
              <w:divBdr>
                <w:top w:val="none" w:sz="0" w:space="0" w:color="auto"/>
                <w:left w:val="none" w:sz="0" w:space="0" w:color="auto"/>
                <w:bottom w:val="none" w:sz="0" w:space="0" w:color="auto"/>
                <w:right w:val="none" w:sz="0" w:space="0" w:color="auto"/>
              </w:divBdr>
              <w:divsChild>
                <w:div w:id="315886772">
                  <w:marLeft w:val="0"/>
                  <w:marRight w:val="0"/>
                  <w:marTop w:val="0"/>
                  <w:marBottom w:val="0"/>
                  <w:divBdr>
                    <w:top w:val="none" w:sz="0" w:space="0" w:color="auto"/>
                    <w:left w:val="none" w:sz="0" w:space="0" w:color="auto"/>
                    <w:bottom w:val="none" w:sz="0" w:space="0" w:color="auto"/>
                    <w:right w:val="none" w:sz="0" w:space="0" w:color="auto"/>
                  </w:divBdr>
                  <w:divsChild>
                    <w:div w:id="82578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210662">
          <w:marLeft w:val="-225"/>
          <w:marRight w:val="-225"/>
          <w:marTop w:val="0"/>
          <w:marBottom w:val="0"/>
          <w:divBdr>
            <w:top w:val="none" w:sz="0" w:space="0" w:color="auto"/>
            <w:left w:val="none" w:sz="0" w:space="0" w:color="auto"/>
            <w:bottom w:val="none" w:sz="0" w:space="0" w:color="auto"/>
            <w:right w:val="none" w:sz="0" w:space="0" w:color="auto"/>
          </w:divBdr>
          <w:divsChild>
            <w:div w:id="109066063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1650427">
      <w:bodyDiv w:val="1"/>
      <w:marLeft w:val="0"/>
      <w:marRight w:val="0"/>
      <w:marTop w:val="0"/>
      <w:marBottom w:val="0"/>
      <w:divBdr>
        <w:top w:val="none" w:sz="0" w:space="0" w:color="auto"/>
        <w:left w:val="none" w:sz="0" w:space="0" w:color="auto"/>
        <w:bottom w:val="none" w:sz="0" w:space="0" w:color="auto"/>
        <w:right w:val="none" w:sz="0" w:space="0" w:color="auto"/>
      </w:divBdr>
    </w:div>
    <w:div w:id="511797318">
      <w:bodyDiv w:val="1"/>
      <w:marLeft w:val="0"/>
      <w:marRight w:val="0"/>
      <w:marTop w:val="0"/>
      <w:marBottom w:val="0"/>
      <w:divBdr>
        <w:top w:val="none" w:sz="0" w:space="0" w:color="auto"/>
        <w:left w:val="none" w:sz="0" w:space="0" w:color="auto"/>
        <w:bottom w:val="none" w:sz="0" w:space="0" w:color="auto"/>
        <w:right w:val="none" w:sz="0" w:space="0" w:color="auto"/>
      </w:divBdr>
      <w:divsChild>
        <w:div w:id="478151391">
          <w:marLeft w:val="0"/>
          <w:marRight w:val="0"/>
          <w:marTop w:val="0"/>
          <w:marBottom w:val="0"/>
          <w:divBdr>
            <w:top w:val="none" w:sz="0" w:space="0" w:color="auto"/>
            <w:left w:val="none" w:sz="0" w:space="0" w:color="auto"/>
            <w:bottom w:val="none" w:sz="0" w:space="0" w:color="auto"/>
            <w:right w:val="none" w:sz="0" w:space="0" w:color="auto"/>
          </w:divBdr>
        </w:div>
      </w:divsChild>
    </w:div>
    <w:div w:id="511797569">
      <w:bodyDiv w:val="1"/>
      <w:marLeft w:val="0"/>
      <w:marRight w:val="0"/>
      <w:marTop w:val="0"/>
      <w:marBottom w:val="0"/>
      <w:divBdr>
        <w:top w:val="none" w:sz="0" w:space="0" w:color="auto"/>
        <w:left w:val="none" w:sz="0" w:space="0" w:color="auto"/>
        <w:bottom w:val="none" w:sz="0" w:space="0" w:color="auto"/>
        <w:right w:val="none" w:sz="0" w:space="0" w:color="auto"/>
      </w:divBdr>
    </w:div>
    <w:div w:id="511798548">
      <w:bodyDiv w:val="1"/>
      <w:marLeft w:val="0"/>
      <w:marRight w:val="0"/>
      <w:marTop w:val="0"/>
      <w:marBottom w:val="0"/>
      <w:divBdr>
        <w:top w:val="none" w:sz="0" w:space="0" w:color="auto"/>
        <w:left w:val="none" w:sz="0" w:space="0" w:color="auto"/>
        <w:bottom w:val="none" w:sz="0" w:space="0" w:color="auto"/>
        <w:right w:val="none" w:sz="0" w:space="0" w:color="auto"/>
      </w:divBdr>
    </w:div>
    <w:div w:id="512189843">
      <w:bodyDiv w:val="1"/>
      <w:marLeft w:val="0"/>
      <w:marRight w:val="0"/>
      <w:marTop w:val="0"/>
      <w:marBottom w:val="0"/>
      <w:divBdr>
        <w:top w:val="none" w:sz="0" w:space="0" w:color="auto"/>
        <w:left w:val="none" w:sz="0" w:space="0" w:color="auto"/>
        <w:bottom w:val="none" w:sz="0" w:space="0" w:color="auto"/>
        <w:right w:val="none" w:sz="0" w:space="0" w:color="auto"/>
      </w:divBdr>
      <w:divsChild>
        <w:div w:id="90901392">
          <w:marLeft w:val="-225"/>
          <w:marRight w:val="-225"/>
          <w:marTop w:val="0"/>
          <w:marBottom w:val="0"/>
          <w:divBdr>
            <w:top w:val="none" w:sz="0" w:space="0" w:color="auto"/>
            <w:left w:val="none" w:sz="0" w:space="0" w:color="auto"/>
            <w:bottom w:val="none" w:sz="0" w:space="0" w:color="auto"/>
            <w:right w:val="none" w:sz="0" w:space="0" w:color="auto"/>
          </w:divBdr>
        </w:div>
        <w:div w:id="524635893">
          <w:marLeft w:val="0"/>
          <w:marRight w:val="0"/>
          <w:marTop w:val="0"/>
          <w:marBottom w:val="0"/>
          <w:divBdr>
            <w:top w:val="none" w:sz="0" w:space="0" w:color="auto"/>
            <w:left w:val="none" w:sz="0" w:space="0" w:color="auto"/>
            <w:bottom w:val="none" w:sz="0" w:space="0" w:color="auto"/>
            <w:right w:val="none" w:sz="0" w:space="0" w:color="auto"/>
          </w:divBdr>
          <w:divsChild>
            <w:div w:id="7456839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12261956">
      <w:bodyDiv w:val="1"/>
      <w:marLeft w:val="0"/>
      <w:marRight w:val="0"/>
      <w:marTop w:val="0"/>
      <w:marBottom w:val="0"/>
      <w:divBdr>
        <w:top w:val="none" w:sz="0" w:space="0" w:color="auto"/>
        <w:left w:val="none" w:sz="0" w:space="0" w:color="auto"/>
        <w:bottom w:val="none" w:sz="0" w:space="0" w:color="auto"/>
        <w:right w:val="none" w:sz="0" w:space="0" w:color="auto"/>
      </w:divBdr>
      <w:divsChild>
        <w:div w:id="176963506">
          <w:marLeft w:val="750"/>
          <w:marRight w:val="1500"/>
          <w:marTop w:val="0"/>
          <w:marBottom w:val="0"/>
          <w:divBdr>
            <w:top w:val="none" w:sz="0" w:space="0" w:color="auto"/>
            <w:left w:val="none" w:sz="0" w:space="0" w:color="auto"/>
            <w:bottom w:val="none" w:sz="0" w:space="0" w:color="auto"/>
            <w:right w:val="none" w:sz="0" w:space="0" w:color="auto"/>
          </w:divBdr>
        </w:div>
      </w:divsChild>
    </w:div>
    <w:div w:id="512575254">
      <w:bodyDiv w:val="1"/>
      <w:marLeft w:val="0"/>
      <w:marRight w:val="0"/>
      <w:marTop w:val="0"/>
      <w:marBottom w:val="0"/>
      <w:divBdr>
        <w:top w:val="none" w:sz="0" w:space="0" w:color="auto"/>
        <w:left w:val="none" w:sz="0" w:space="0" w:color="auto"/>
        <w:bottom w:val="none" w:sz="0" w:space="0" w:color="auto"/>
        <w:right w:val="none" w:sz="0" w:space="0" w:color="auto"/>
      </w:divBdr>
    </w:div>
    <w:div w:id="512652315">
      <w:bodyDiv w:val="1"/>
      <w:marLeft w:val="0"/>
      <w:marRight w:val="0"/>
      <w:marTop w:val="0"/>
      <w:marBottom w:val="0"/>
      <w:divBdr>
        <w:top w:val="none" w:sz="0" w:space="0" w:color="auto"/>
        <w:left w:val="none" w:sz="0" w:space="0" w:color="auto"/>
        <w:bottom w:val="none" w:sz="0" w:space="0" w:color="auto"/>
        <w:right w:val="none" w:sz="0" w:space="0" w:color="auto"/>
      </w:divBdr>
      <w:divsChild>
        <w:div w:id="252789425">
          <w:marLeft w:val="-150"/>
          <w:marRight w:val="-150"/>
          <w:marTop w:val="0"/>
          <w:marBottom w:val="0"/>
          <w:divBdr>
            <w:top w:val="none" w:sz="0" w:space="0" w:color="auto"/>
            <w:left w:val="none" w:sz="0" w:space="0" w:color="auto"/>
            <w:bottom w:val="none" w:sz="0" w:space="0" w:color="auto"/>
            <w:right w:val="none" w:sz="0" w:space="0" w:color="auto"/>
          </w:divBdr>
          <w:divsChild>
            <w:div w:id="1178619596">
              <w:marLeft w:val="0"/>
              <w:marRight w:val="0"/>
              <w:marTop w:val="0"/>
              <w:marBottom w:val="0"/>
              <w:divBdr>
                <w:top w:val="none" w:sz="0" w:space="0" w:color="auto"/>
                <w:left w:val="none" w:sz="0" w:space="0" w:color="auto"/>
                <w:bottom w:val="none" w:sz="0" w:space="0" w:color="auto"/>
                <w:right w:val="none" w:sz="0" w:space="0" w:color="auto"/>
              </w:divBdr>
              <w:divsChild>
                <w:div w:id="1180508564">
                  <w:marLeft w:val="-150"/>
                  <w:marRight w:val="-150"/>
                  <w:marTop w:val="0"/>
                  <w:marBottom w:val="0"/>
                  <w:divBdr>
                    <w:top w:val="none" w:sz="0" w:space="0" w:color="auto"/>
                    <w:left w:val="none" w:sz="0" w:space="0" w:color="auto"/>
                    <w:bottom w:val="none" w:sz="0" w:space="0" w:color="auto"/>
                    <w:right w:val="none" w:sz="0" w:space="0" w:color="auto"/>
                  </w:divBdr>
                  <w:divsChild>
                    <w:div w:id="1352219815">
                      <w:marLeft w:val="0"/>
                      <w:marRight w:val="0"/>
                      <w:marTop w:val="0"/>
                      <w:marBottom w:val="0"/>
                      <w:divBdr>
                        <w:top w:val="none" w:sz="0" w:space="0" w:color="auto"/>
                        <w:left w:val="none" w:sz="0" w:space="0" w:color="auto"/>
                        <w:bottom w:val="none" w:sz="0" w:space="0" w:color="auto"/>
                        <w:right w:val="none" w:sz="0" w:space="0" w:color="auto"/>
                      </w:divBdr>
                      <w:divsChild>
                        <w:div w:id="267352014">
                          <w:marLeft w:val="-150"/>
                          <w:marRight w:val="-150"/>
                          <w:marTop w:val="0"/>
                          <w:marBottom w:val="0"/>
                          <w:divBdr>
                            <w:top w:val="none" w:sz="0" w:space="0" w:color="auto"/>
                            <w:left w:val="none" w:sz="0" w:space="0" w:color="auto"/>
                            <w:bottom w:val="none" w:sz="0" w:space="0" w:color="auto"/>
                            <w:right w:val="none" w:sz="0" w:space="0" w:color="auto"/>
                          </w:divBdr>
                          <w:divsChild>
                            <w:div w:id="1269312172">
                              <w:marLeft w:val="0"/>
                              <w:marRight w:val="0"/>
                              <w:marTop w:val="0"/>
                              <w:marBottom w:val="0"/>
                              <w:divBdr>
                                <w:top w:val="none" w:sz="0" w:space="0" w:color="auto"/>
                                <w:left w:val="none" w:sz="0" w:space="0" w:color="auto"/>
                                <w:bottom w:val="none" w:sz="0" w:space="0" w:color="auto"/>
                                <w:right w:val="none" w:sz="0" w:space="0" w:color="auto"/>
                              </w:divBdr>
                              <w:divsChild>
                                <w:div w:id="250242315">
                                  <w:marLeft w:val="0"/>
                                  <w:marRight w:val="0"/>
                                  <w:marTop w:val="0"/>
                                  <w:marBottom w:val="75"/>
                                  <w:divBdr>
                                    <w:top w:val="none" w:sz="0" w:space="0" w:color="auto"/>
                                    <w:left w:val="none" w:sz="0" w:space="0" w:color="auto"/>
                                    <w:bottom w:val="none" w:sz="0" w:space="0" w:color="auto"/>
                                    <w:right w:val="none" w:sz="0" w:space="0" w:color="auto"/>
                                  </w:divBdr>
                                </w:div>
                                <w:div w:id="1529218250">
                                  <w:marLeft w:val="0"/>
                                  <w:marRight w:val="0"/>
                                  <w:marTop w:val="0"/>
                                  <w:marBottom w:val="0"/>
                                  <w:divBdr>
                                    <w:top w:val="none" w:sz="0" w:space="0" w:color="auto"/>
                                    <w:left w:val="none" w:sz="0" w:space="0" w:color="auto"/>
                                    <w:bottom w:val="none" w:sz="0" w:space="0" w:color="auto"/>
                                    <w:right w:val="none" w:sz="0" w:space="0" w:color="auto"/>
                                  </w:divBdr>
                                  <w:divsChild>
                                    <w:div w:id="21109253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4796900">
                              <w:marLeft w:val="0"/>
                              <w:marRight w:val="0"/>
                              <w:marTop w:val="0"/>
                              <w:marBottom w:val="0"/>
                              <w:divBdr>
                                <w:top w:val="none" w:sz="0" w:space="0" w:color="auto"/>
                                <w:left w:val="none" w:sz="0" w:space="0" w:color="auto"/>
                                <w:bottom w:val="none" w:sz="0" w:space="0" w:color="auto"/>
                                <w:right w:val="none" w:sz="0" w:space="0" w:color="auto"/>
                              </w:divBdr>
                              <w:divsChild>
                                <w:div w:id="824781346">
                                  <w:marLeft w:val="0"/>
                                  <w:marRight w:val="0"/>
                                  <w:marTop w:val="0"/>
                                  <w:marBottom w:val="0"/>
                                  <w:divBdr>
                                    <w:top w:val="none" w:sz="0" w:space="0" w:color="auto"/>
                                    <w:left w:val="none" w:sz="0" w:space="0" w:color="auto"/>
                                    <w:bottom w:val="none" w:sz="0" w:space="0" w:color="auto"/>
                                    <w:right w:val="none" w:sz="0" w:space="0" w:color="auto"/>
                                  </w:divBdr>
                                  <w:divsChild>
                                    <w:div w:id="6432683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61172987">
                              <w:marLeft w:val="0"/>
                              <w:marRight w:val="0"/>
                              <w:marTop w:val="0"/>
                              <w:marBottom w:val="0"/>
                              <w:divBdr>
                                <w:top w:val="none" w:sz="0" w:space="0" w:color="auto"/>
                                <w:left w:val="none" w:sz="0" w:space="0" w:color="auto"/>
                                <w:bottom w:val="none" w:sz="0" w:space="0" w:color="auto"/>
                                <w:right w:val="none" w:sz="0" w:space="0" w:color="auto"/>
                              </w:divBdr>
                              <w:divsChild>
                                <w:div w:id="2129353858">
                                  <w:marLeft w:val="0"/>
                                  <w:marRight w:val="0"/>
                                  <w:marTop w:val="150"/>
                                  <w:marBottom w:val="0"/>
                                  <w:divBdr>
                                    <w:top w:val="none" w:sz="0" w:space="0" w:color="auto"/>
                                    <w:left w:val="none" w:sz="0" w:space="0" w:color="auto"/>
                                    <w:bottom w:val="none" w:sz="0" w:space="0" w:color="auto"/>
                                    <w:right w:val="none" w:sz="0" w:space="0" w:color="auto"/>
                                  </w:divBdr>
                                  <w:divsChild>
                                    <w:div w:id="1764956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5751018">
                      <w:marLeft w:val="0"/>
                      <w:marRight w:val="0"/>
                      <w:marTop w:val="0"/>
                      <w:marBottom w:val="0"/>
                      <w:divBdr>
                        <w:top w:val="none" w:sz="0" w:space="0" w:color="auto"/>
                        <w:left w:val="none" w:sz="0" w:space="0" w:color="auto"/>
                        <w:bottom w:val="none" w:sz="0" w:space="0" w:color="auto"/>
                        <w:right w:val="none" w:sz="0" w:space="0" w:color="auto"/>
                      </w:divBdr>
                      <w:divsChild>
                        <w:div w:id="1700350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12912280">
      <w:bodyDiv w:val="1"/>
      <w:marLeft w:val="0"/>
      <w:marRight w:val="0"/>
      <w:marTop w:val="0"/>
      <w:marBottom w:val="0"/>
      <w:divBdr>
        <w:top w:val="none" w:sz="0" w:space="0" w:color="auto"/>
        <w:left w:val="none" w:sz="0" w:space="0" w:color="auto"/>
        <w:bottom w:val="none" w:sz="0" w:space="0" w:color="auto"/>
        <w:right w:val="none" w:sz="0" w:space="0" w:color="auto"/>
      </w:divBdr>
    </w:div>
    <w:div w:id="513030419">
      <w:bodyDiv w:val="1"/>
      <w:marLeft w:val="0"/>
      <w:marRight w:val="0"/>
      <w:marTop w:val="0"/>
      <w:marBottom w:val="0"/>
      <w:divBdr>
        <w:top w:val="none" w:sz="0" w:space="0" w:color="auto"/>
        <w:left w:val="none" w:sz="0" w:space="0" w:color="auto"/>
        <w:bottom w:val="none" w:sz="0" w:space="0" w:color="auto"/>
        <w:right w:val="none" w:sz="0" w:space="0" w:color="auto"/>
      </w:divBdr>
      <w:divsChild>
        <w:div w:id="78453058">
          <w:marLeft w:val="-225"/>
          <w:marRight w:val="-225"/>
          <w:marTop w:val="0"/>
          <w:marBottom w:val="0"/>
          <w:divBdr>
            <w:top w:val="none" w:sz="0" w:space="0" w:color="auto"/>
            <w:left w:val="none" w:sz="0" w:space="0" w:color="auto"/>
            <w:bottom w:val="none" w:sz="0" w:space="0" w:color="auto"/>
            <w:right w:val="none" w:sz="0" w:space="0" w:color="auto"/>
          </w:divBdr>
        </w:div>
      </w:divsChild>
    </w:div>
    <w:div w:id="513691290">
      <w:bodyDiv w:val="1"/>
      <w:marLeft w:val="0"/>
      <w:marRight w:val="0"/>
      <w:marTop w:val="0"/>
      <w:marBottom w:val="0"/>
      <w:divBdr>
        <w:top w:val="none" w:sz="0" w:space="0" w:color="auto"/>
        <w:left w:val="none" w:sz="0" w:space="0" w:color="auto"/>
        <w:bottom w:val="none" w:sz="0" w:space="0" w:color="auto"/>
        <w:right w:val="none" w:sz="0" w:space="0" w:color="auto"/>
      </w:divBdr>
    </w:div>
    <w:div w:id="514029856">
      <w:bodyDiv w:val="1"/>
      <w:marLeft w:val="0"/>
      <w:marRight w:val="0"/>
      <w:marTop w:val="0"/>
      <w:marBottom w:val="0"/>
      <w:divBdr>
        <w:top w:val="none" w:sz="0" w:space="0" w:color="auto"/>
        <w:left w:val="none" w:sz="0" w:space="0" w:color="auto"/>
        <w:bottom w:val="none" w:sz="0" w:space="0" w:color="auto"/>
        <w:right w:val="none" w:sz="0" w:space="0" w:color="auto"/>
      </w:divBdr>
      <w:divsChild>
        <w:div w:id="261036936">
          <w:marLeft w:val="-225"/>
          <w:marRight w:val="-225"/>
          <w:marTop w:val="0"/>
          <w:marBottom w:val="0"/>
          <w:divBdr>
            <w:top w:val="none" w:sz="0" w:space="0" w:color="auto"/>
            <w:left w:val="none" w:sz="0" w:space="0" w:color="auto"/>
            <w:bottom w:val="none" w:sz="0" w:space="0" w:color="auto"/>
            <w:right w:val="none" w:sz="0" w:space="0" w:color="auto"/>
          </w:divBdr>
          <w:divsChild>
            <w:div w:id="365721682">
              <w:marLeft w:val="0"/>
              <w:marRight w:val="0"/>
              <w:marTop w:val="0"/>
              <w:marBottom w:val="0"/>
              <w:divBdr>
                <w:top w:val="none" w:sz="0" w:space="0" w:color="auto"/>
                <w:left w:val="none" w:sz="0" w:space="0" w:color="auto"/>
                <w:bottom w:val="none" w:sz="0" w:space="0" w:color="auto"/>
                <w:right w:val="none" w:sz="0" w:space="0" w:color="auto"/>
              </w:divBdr>
              <w:divsChild>
                <w:div w:id="1512193">
                  <w:marLeft w:val="0"/>
                  <w:marRight w:val="0"/>
                  <w:marTop w:val="0"/>
                  <w:marBottom w:val="0"/>
                  <w:divBdr>
                    <w:top w:val="none" w:sz="0" w:space="0" w:color="auto"/>
                    <w:left w:val="none" w:sz="0" w:space="0" w:color="auto"/>
                    <w:bottom w:val="none" w:sz="0" w:space="0" w:color="auto"/>
                    <w:right w:val="none" w:sz="0" w:space="0" w:color="auto"/>
                  </w:divBdr>
                  <w:divsChild>
                    <w:div w:id="610431898">
                      <w:marLeft w:val="0"/>
                      <w:marRight w:val="0"/>
                      <w:marTop w:val="0"/>
                      <w:marBottom w:val="0"/>
                      <w:divBdr>
                        <w:top w:val="none" w:sz="0" w:space="0" w:color="auto"/>
                        <w:left w:val="none" w:sz="0" w:space="0" w:color="auto"/>
                        <w:bottom w:val="none" w:sz="0" w:space="0" w:color="auto"/>
                        <w:right w:val="none" w:sz="0" w:space="0" w:color="auto"/>
                      </w:divBdr>
                      <w:divsChild>
                        <w:div w:id="255676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28373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3193964">
          <w:marLeft w:val="-225"/>
          <w:marRight w:val="-225"/>
          <w:marTop w:val="0"/>
          <w:marBottom w:val="0"/>
          <w:divBdr>
            <w:top w:val="none" w:sz="0" w:space="0" w:color="auto"/>
            <w:left w:val="none" w:sz="0" w:space="0" w:color="auto"/>
            <w:bottom w:val="none" w:sz="0" w:space="0" w:color="auto"/>
            <w:right w:val="none" w:sz="0" w:space="0" w:color="auto"/>
          </w:divBdr>
        </w:div>
      </w:divsChild>
    </w:div>
    <w:div w:id="514728203">
      <w:bodyDiv w:val="1"/>
      <w:marLeft w:val="0"/>
      <w:marRight w:val="0"/>
      <w:marTop w:val="0"/>
      <w:marBottom w:val="0"/>
      <w:divBdr>
        <w:top w:val="none" w:sz="0" w:space="0" w:color="auto"/>
        <w:left w:val="none" w:sz="0" w:space="0" w:color="auto"/>
        <w:bottom w:val="none" w:sz="0" w:space="0" w:color="auto"/>
        <w:right w:val="none" w:sz="0" w:space="0" w:color="auto"/>
      </w:divBdr>
      <w:divsChild>
        <w:div w:id="535318754">
          <w:marLeft w:val="750"/>
          <w:marRight w:val="0"/>
          <w:marTop w:val="0"/>
          <w:marBottom w:val="0"/>
          <w:divBdr>
            <w:top w:val="none" w:sz="0" w:space="0" w:color="auto"/>
            <w:left w:val="none" w:sz="0" w:space="0" w:color="auto"/>
            <w:bottom w:val="none" w:sz="0" w:space="0" w:color="auto"/>
            <w:right w:val="none" w:sz="0" w:space="0" w:color="auto"/>
          </w:divBdr>
          <w:divsChild>
            <w:div w:id="22171427">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4731794">
      <w:bodyDiv w:val="1"/>
      <w:marLeft w:val="0"/>
      <w:marRight w:val="0"/>
      <w:marTop w:val="0"/>
      <w:marBottom w:val="0"/>
      <w:divBdr>
        <w:top w:val="none" w:sz="0" w:space="0" w:color="auto"/>
        <w:left w:val="none" w:sz="0" w:space="0" w:color="auto"/>
        <w:bottom w:val="none" w:sz="0" w:space="0" w:color="auto"/>
        <w:right w:val="none" w:sz="0" w:space="0" w:color="auto"/>
      </w:divBdr>
      <w:divsChild>
        <w:div w:id="574053713">
          <w:marLeft w:val="0"/>
          <w:marRight w:val="0"/>
          <w:marTop w:val="0"/>
          <w:marBottom w:val="0"/>
          <w:divBdr>
            <w:top w:val="none" w:sz="0" w:space="0" w:color="auto"/>
            <w:left w:val="none" w:sz="0" w:space="0" w:color="auto"/>
            <w:bottom w:val="none" w:sz="0" w:space="0" w:color="auto"/>
            <w:right w:val="none" w:sz="0" w:space="0" w:color="auto"/>
          </w:divBdr>
        </w:div>
      </w:divsChild>
    </w:div>
    <w:div w:id="514809548">
      <w:bodyDiv w:val="1"/>
      <w:marLeft w:val="0"/>
      <w:marRight w:val="0"/>
      <w:marTop w:val="0"/>
      <w:marBottom w:val="0"/>
      <w:divBdr>
        <w:top w:val="none" w:sz="0" w:space="0" w:color="auto"/>
        <w:left w:val="none" w:sz="0" w:space="0" w:color="auto"/>
        <w:bottom w:val="none" w:sz="0" w:space="0" w:color="auto"/>
        <w:right w:val="none" w:sz="0" w:space="0" w:color="auto"/>
      </w:divBdr>
      <w:divsChild>
        <w:div w:id="849375296">
          <w:marLeft w:val="0"/>
          <w:marRight w:val="0"/>
          <w:marTop w:val="0"/>
          <w:marBottom w:val="480"/>
          <w:divBdr>
            <w:top w:val="none" w:sz="0" w:space="0" w:color="auto"/>
            <w:left w:val="none" w:sz="0" w:space="0" w:color="auto"/>
            <w:bottom w:val="none" w:sz="0" w:space="0" w:color="auto"/>
            <w:right w:val="none" w:sz="0" w:space="0" w:color="auto"/>
          </w:divBdr>
        </w:div>
        <w:div w:id="2058776571">
          <w:marLeft w:val="0"/>
          <w:marRight w:val="0"/>
          <w:marTop w:val="0"/>
          <w:marBottom w:val="0"/>
          <w:divBdr>
            <w:top w:val="none" w:sz="0" w:space="0" w:color="auto"/>
            <w:left w:val="none" w:sz="0" w:space="0" w:color="auto"/>
            <w:bottom w:val="none" w:sz="0" w:space="0" w:color="auto"/>
            <w:right w:val="none" w:sz="0" w:space="0" w:color="auto"/>
          </w:divBdr>
        </w:div>
      </w:divsChild>
    </w:div>
    <w:div w:id="514880998">
      <w:bodyDiv w:val="1"/>
      <w:marLeft w:val="0"/>
      <w:marRight w:val="0"/>
      <w:marTop w:val="0"/>
      <w:marBottom w:val="0"/>
      <w:divBdr>
        <w:top w:val="none" w:sz="0" w:space="0" w:color="auto"/>
        <w:left w:val="none" w:sz="0" w:space="0" w:color="auto"/>
        <w:bottom w:val="none" w:sz="0" w:space="0" w:color="auto"/>
        <w:right w:val="none" w:sz="0" w:space="0" w:color="auto"/>
      </w:divBdr>
    </w:div>
    <w:div w:id="515002578">
      <w:bodyDiv w:val="1"/>
      <w:marLeft w:val="0"/>
      <w:marRight w:val="0"/>
      <w:marTop w:val="0"/>
      <w:marBottom w:val="0"/>
      <w:divBdr>
        <w:top w:val="none" w:sz="0" w:space="0" w:color="auto"/>
        <w:left w:val="none" w:sz="0" w:space="0" w:color="auto"/>
        <w:bottom w:val="none" w:sz="0" w:space="0" w:color="auto"/>
        <w:right w:val="none" w:sz="0" w:space="0" w:color="auto"/>
      </w:divBdr>
      <w:divsChild>
        <w:div w:id="269168988">
          <w:marLeft w:val="-225"/>
          <w:marRight w:val="-225"/>
          <w:marTop w:val="0"/>
          <w:marBottom w:val="0"/>
          <w:divBdr>
            <w:top w:val="none" w:sz="0" w:space="0" w:color="auto"/>
            <w:left w:val="none" w:sz="0" w:space="0" w:color="auto"/>
            <w:bottom w:val="none" w:sz="0" w:space="0" w:color="auto"/>
            <w:right w:val="none" w:sz="0" w:space="0" w:color="auto"/>
          </w:divBdr>
        </w:div>
        <w:div w:id="774054308">
          <w:marLeft w:val="-225"/>
          <w:marRight w:val="-225"/>
          <w:marTop w:val="0"/>
          <w:marBottom w:val="0"/>
          <w:divBdr>
            <w:top w:val="none" w:sz="0" w:space="0" w:color="auto"/>
            <w:left w:val="none" w:sz="0" w:space="0" w:color="auto"/>
            <w:bottom w:val="none" w:sz="0" w:space="0" w:color="auto"/>
            <w:right w:val="none" w:sz="0" w:space="0" w:color="auto"/>
          </w:divBdr>
          <w:divsChild>
            <w:div w:id="73381408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5076421">
      <w:bodyDiv w:val="1"/>
      <w:marLeft w:val="0"/>
      <w:marRight w:val="0"/>
      <w:marTop w:val="0"/>
      <w:marBottom w:val="0"/>
      <w:divBdr>
        <w:top w:val="none" w:sz="0" w:space="0" w:color="auto"/>
        <w:left w:val="none" w:sz="0" w:space="0" w:color="auto"/>
        <w:bottom w:val="none" w:sz="0" w:space="0" w:color="auto"/>
        <w:right w:val="none" w:sz="0" w:space="0" w:color="auto"/>
      </w:divBdr>
    </w:div>
    <w:div w:id="515340879">
      <w:bodyDiv w:val="1"/>
      <w:marLeft w:val="0"/>
      <w:marRight w:val="0"/>
      <w:marTop w:val="0"/>
      <w:marBottom w:val="0"/>
      <w:divBdr>
        <w:top w:val="none" w:sz="0" w:space="0" w:color="auto"/>
        <w:left w:val="none" w:sz="0" w:space="0" w:color="auto"/>
        <w:bottom w:val="none" w:sz="0" w:space="0" w:color="auto"/>
        <w:right w:val="none" w:sz="0" w:space="0" w:color="auto"/>
      </w:divBdr>
    </w:div>
    <w:div w:id="515390252">
      <w:bodyDiv w:val="1"/>
      <w:marLeft w:val="0"/>
      <w:marRight w:val="0"/>
      <w:marTop w:val="0"/>
      <w:marBottom w:val="0"/>
      <w:divBdr>
        <w:top w:val="none" w:sz="0" w:space="0" w:color="auto"/>
        <w:left w:val="none" w:sz="0" w:space="0" w:color="auto"/>
        <w:bottom w:val="none" w:sz="0" w:space="0" w:color="auto"/>
        <w:right w:val="none" w:sz="0" w:space="0" w:color="auto"/>
      </w:divBdr>
    </w:div>
    <w:div w:id="515776425">
      <w:bodyDiv w:val="1"/>
      <w:marLeft w:val="0"/>
      <w:marRight w:val="0"/>
      <w:marTop w:val="0"/>
      <w:marBottom w:val="0"/>
      <w:divBdr>
        <w:top w:val="none" w:sz="0" w:space="0" w:color="auto"/>
        <w:left w:val="none" w:sz="0" w:space="0" w:color="auto"/>
        <w:bottom w:val="none" w:sz="0" w:space="0" w:color="auto"/>
        <w:right w:val="none" w:sz="0" w:space="0" w:color="auto"/>
      </w:divBdr>
      <w:divsChild>
        <w:div w:id="244607311">
          <w:marLeft w:val="750"/>
          <w:marRight w:val="0"/>
          <w:marTop w:val="0"/>
          <w:marBottom w:val="0"/>
          <w:divBdr>
            <w:top w:val="none" w:sz="0" w:space="0" w:color="auto"/>
            <w:left w:val="none" w:sz="0" w:space="0" w:color="auto"/>
            <w:bottom w:val="none" w:sz="0" w:space="0" w:color="auto"/>
            <w:right w:val="none" w:sz="0" w:space="0" w:color="auto"/>
          </w:divBdr>
          <w:divsChild>
            <w:div w:id="59521592">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6236393">
      <w:bodyDiv w:val="1"/>
      <w:marLeft w:val="0"/>
      <w:marRight w:val="0"/>
      <w:marTop w:val="0"/>
      <w:marBottom w:val="0"/>
      <w:divBdr>
        <w:top w:val="none" w:sz="0" w:space="0" w:color="auto"/>
        <w:left w:val="none" w:sz="0" w:space="0" w:color="auto"/>
        <w:bottom w:val="none" w:sz="0" w:space="0" w:color="auto"/>
        <w:right w:val="none" w:sz="0" w:space="0" w:color="auto"/>
      </w:divBdr>
      <w:divsChild>
        <w:div w:id="1277130387">
          <w:marLeft w:val="-225"/>
          <w:marRight w:val="-225"/>
          <w:marTop w:val="0"/>
          <w:marBottom w:val="0"/>
          <w:divBdr>
            <w:top w:val="none" w:sz="0" w:space="0" w:color="auto"/>
            <w:left w:val="none" w:sz="0" w:space="0" w:color="auto"/>
            <w:bottom w:val="none" w:sz="0" w:space="0" w:color="auto"/>
            <w:right w:val="none" w:sz="0" w:space="0" w:color="auto"/>
          </w:divBdr>
          <w:divsChild>
            <w:div w:id="1334530052">
              <w:marLeft w:val="0"/>
              <w:marRight w:val="0"/>
              <w:marTop w:val="0"/>
              <w:marBottom w:val="0"/>
              <w:divBdr>
                <w:top w:val="none" w:sz="0" w:space="0" w:color="auto"/>
                <w:left w:val="none" w:sz="0" w:space="0" w:color="auto"/>
                <w:bottom w:val="none" w:sz="0" w:space="0" w:color="auto"/>
                <w:right w:val="none" w:sz="0" w:space="0" w:color="auto"/>
              </w:divBdr>
              <w:divsChild>
                <w:div w:id="1650093149">
                  <w:marLeft w:val="-225"/>
                  <w:marRight w:val="-225"/>
                  <w:marTop w:val="0"/>
                  <w:marBottom w:val="0"/>
                  <w:divBdr>
                    <w:top w:val="none" w:sz="0" w:space="0" w:color="auto"/>
                    <w:left w:val="none" w:sz="0" w:space="0" w:color="auto"/>
                    <w:bottom w:val="none" w:sz="0" w:space="0" w:color="auto"/>
                    <w:right w:val="none" w:sz="0" w:space="0" w:color="auto"/>
                  </w:divBdr>
                  <w:divsChild>
                    <w:div w:id="14165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965">
          <w:marLeft w:val="-225"/>
          <w:marRight w:val="-225"/>
          <w:marTop w:val="0"/>
          <w:marBottom w:val="0"/>
          <w:divBdr>
            <w:top w:val="none" w:sz="0" w:space="0" w:color="auto"/>
            <w:left w:val="none" w:sz="0" w:space="0" w:color="auto"/>
            <w:bottom w:val="none" w:sz="0" w:space="0" w:color="auto"/>
            <w:right w:val="none" w:sz="0" w:space="0" w:color="auto"/>
          </w:divBdr>
          <w:divsChild>
            <w:div w:id="2058895351">
              <w:marLeft w:val="0"/>
              <w:marRight w:val="0"/>
              <w:marTop w:val="0"/>
              <w:marBottom w:val="0"/>
              <w:divBdr>
                <w:top w:val="none" w:sz="0" w:space="0" w:color="auto"/>
                <w:left w:val="none" w:sz="0" w:space="0" w:color="auto"/>
                <w:bottom w:val="none" w:sz="0" w:space="0" w:color="auto"/>
                <w:right w:val="none" w:sz="0" w:space="0" w:color="auto"/>
              </w:divBdr>
              <w:divsChild>
                <w:div w:id="1138647610">
                  <w:marLeft w:val="0"/>
                  <w:marRight w:val="0"/>
                  <w:marTop w:val="0"/>
                  <w:marBottom w:val="0"/>
                  <w:divBdr>
                    <w:top w:val="none" w:sz="0" w:space="0" w:color="auto"/>
                    <w:left w:val="none" w:sz="0" w:space="0" w:color="auto"/>
                    <w:bottom w:val="none" w:sz="0" w:space="0" w:color="auto"/>
                    <w:right w:val="none" w:sz="0" w:space="0" w:color="auto"/>
                  </w:divBdr>
                  <w:divsChild>
                    <w:div w:id="242765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1267192">
              <w:marLeft w:val="1463"/>
              <w:marRight w:val="0"/>
              <w:marTop w:val="0"/>
              <w:marBottom w:val="0"/>
              <w:divBdr>
                <w:top w:val="none" w:sz="0" w:space="0" w:color="auto"/>
                <w:left w:val="none" w:sz="0" w:space="0" w:color="auto"/>
                <w:bottom w:val="none" w:sz="0" w:space="0" w:color="auto"/>
                <w:right w:val="none" w:sz="0" w:space="0" w:color="auto"/>
              </w:divBdr>
              <w:divsChild>
                <w:div w:id="21335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534">
          <w:marLeft w:val="-225"/>
          <w:marRight w:val="-225"/>
          <w:marTop w:val="0"/>
          <w:marBottom w:val="0"/>
          <w:divBdr>
            <w:top w:val="none" w:sz="0" w:space="0" w:color="auto"/>
            <w:left w:val="none" w:sz="0" w:space="0" w:color="auto"/>
            <w:bottom w:val="none" w:sz="0" w:space="0" w:color="auto"/>
            <w:right w:val="none" w:sz="0" w:space="0" w:color="auto"/>
          </w:divBdr>
          <w:divsChild>
            <w:div w:id="746416169">
              <w:marLeft w:val="1463"/>
              <w:marRight w:val="0"/>
              <w:marTop w:val="0"/>
              <w:marBottom w:val="0"/>
              <w:divBdr>
                <w:top w:val="none" w:sz="0" w:space="0" w:color="auto"/>
                <w:left w:val="none" w:sz="0" w:space="0" w:color="auto"/>
                <w:bottom w:val="none" w:sz="0" w:space="0" w:color="auto"/>
                <w:right w:val="none" w:sz="0" w:space="0" w:color="auto"/>
              </w:divBdr>
              <w:divsChild>
                <w:div w:id="179636208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6697578">
      <w:bodyDiv w:val="1"/>
      <w:marLeft w:val="0"/>
      <w:marRight w:val="0"/>
      <w:marTop w:val="0"/>
      <w:marBottom w:val="0"/>
      <w:divBdr>
        <w:top w:val="none" w:sz="0" w:space="0" w:color="auto"/>
        <w:left w:val="none" w:sz="0" w:space="0" w:color="auto"/>
        <w:bottom w:val="none" w:sz="0" w:space="0" w:color="auto"/>
        <w:right w:val="none" w:sz="0" w:space="0" w:color="auto"/>
      </w:divBdr>
    </w:div>
    <w:div w:id="516890414">
      <w:bodyDiv w:val="1"/>
      <w:marLeft w:val="0"/>
      <w:marRight w:val="0"/>
      <w:marTop w:val="0"/>
      <w:marBottom w:val="0"/>
      <w:divBdr>
        <w:top w:val="none" w:sz="0" w:space="0" w:color="auto"/>
        <w:left w:val="none" w:sz="0" w:space="0" w:color="auto"/>
        <w:bottom w:val="none" w:sz="0" w:space="0" w:color="auto"/>
        <w:right w:val="none" w:sz="0" w:space="0" w:color="auto"/>
      </w:divBdr>
      <w:divsChild>
        <w:div w:id="203254639">
          <w:marLeft w:val="0"/>
          <w:marRight w:val="0"/>
          <w:marTop w:val="0"/>
          <w:marBottom w:val="263"/>
          <w:divBdr>
            <w:top w:val="none" w:sz="0" w:space="0" w:color="auto"/>
            <w:left w:val="none" w:sz="0" w:space="0" w:color="auto"/>
            <w:bottom w:val="single" w:sz="4" w:space="6" w:color="EEEEEE"/>
            <w:right w:val="none" w:sz="0" w:space="0" w:color="auto"/>
          </w:divBdr>
        </w:div>
        <w:div w:id="330722562">
          <w:marLeft w:val="0"/>
          <w:marRight w:val="0"/>
          <w:marTop w:val="0"/>
          <w:marBottom w:val="0"/>
          <w:divBdr>
            <w:top w:val="none" w:sz="0" w:space="0" w:color="auto"/>
            <w:left w:val="none" w:sz="0" w:space="0" w:color="auto"/>
            <w:bottom w:val="none" w:sz="0" w:space="0" w:color="auto"/>
            <w:right w:val="none" w:sz="0" w:space="0" w:color="auto"/>
          </w:divBdr>
          <w:divsChild>
            <w:div w:id="2115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356">
      <w:bodyDiv w:val="1"/>
      <w:marLeft w:val="0"/>
      <w:marRight w:val="0"/>
      <w:marTop w:val="0"/>
      <w:marBottom w:val="0"/>
      <w:divBdr>
        <w:top w:val="none" w:sz="0" w:space="0" w:color="auto"/>
        <w:left w:val="none" w:sz="0" w:space="0" w:color="auto"/>
        <w:bottom w:val="none" w:sz="0" w:space="0" w:color="auto"/>
        <w:right w:val="none" w:sz="0" w:space="0" w:color="auto"/>
      </w:divBdr>
    </w:div>
    <w:div w:id="517542870">
      <w:bodyDiv w:val="1"/>
      <w:marLeft w:val="0"/>
      <w:marRight w:val="0"/>
      <w:marTop w:val="0"/>
      <w:marBottom w:val="0"/>
      <w:divBdr>
        <w:top w:val="none" w:sz="0" w:space="0" w:color="auto"/>
        <w:left w:val="none" w:sz="0" w:space="0" w:color="auto"/>
        <w:bottom w:val="none" w:sz="0" w:space="0" w:color="auto"/>
        <w:right w:val="none" w:sz="0" w:space="0" w:color="auto"/>
      </w:divBdr>
      <w:divsChild>
        <w:div w:id="36324098">
          <w:marLeft w:val="-188"/>
          <w:marRight w:val="-188"/>
          <w:marTop w:val="0"/>
          <w:marBottom w:val="0"/>
          <w:divBdr>
            <w:top w:val="none" w:sz="0" w:space="0" w:color="auto"/>
            <w:left w:val="none" w:sz="0" w:space="0" w:color="auto"/>
            <w:bottom w:val="none" w:sz="0" w:space="0" w:color="auto"/>
            <w:right w:val="none" w:sz="0" w:space="0" w:color="auto"/>
          </w:divBdr>
          <w:divsChild>
            <w:div w:id="90901468">
              <w:marLeft w:val="1221"/>
              <w:marRight w:val="0"/>
              <w:marTop w:val="0"/>
              <w:marBottom w:val="0"/>
              <w:divBdr>
                <w:top w:val="none" w:sz="0" w:space="0" w:color="auto"/>
                <w:left w:val="none" w:sz="0" w:space="0" w:color="auto"/>
                <w:bottom w:val="none" w:sz="0" w:space="0" w:color="auto"/>
                <w:right w:val="none" w:sz="0" w:space="0" w:color="auto"/>
              </w:divBdr>
              <w:divsChild>
                <w:div w:id="15153620">
                  <w:marLeft w:val="0"/>
                  <w:marRight w:val="0"/>
                  <w:marTop w:val="0"/>
                  <w:marBottom w:val="125"/>
                  <w:divBdr>
                    <w:top w:val="none" w:sz="0" w:space="0" w:color="auto"/>
                    <w:left w:val="none" w:sz="0" w:space="0" w:color="auto"/>
                    <w:bottom w:val="none" w:sz="0" w:space="0" w:color="auto"/>
                    <w:right w:val="none" w:sz="0" w:space="0" w:color="auto"/>
                  </w:divBdr>
                  <w:divsChild>
                    <w:div w:id="7190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212">
      <w:bodyDiv w:val="1"/>
      <w:marLeft w:val="0"/>
      <w:marRight w:val="0"/>
      <w:marTop w:val="0"/>
      <w:marBottom w:val="0"/>
      <w:divBdr>
        <w:top w:val="none" w:sz="0" w:space="0" w:color="auto"/>
        <w:left w:val="none" w:sz="0" w:space="0" w:color="auto"/>
        <w:bottom w:val="none" w:sz="0" w:space="0" w:color="auto"/>
        <w:right w:val="none" w:sz="0" w:space="0" w:color="auto"/>
      </w:divBdr>
      <w:divsChild>
        <w:div w:id="522212685">
          <w:marLeft w:val="0"/>
          <w:marRight w:val="0"/>
          <w:marTop w:val="0"/>
          <w:marBottom w:val="300"/>
          <w:divBdr>
            <w:top w:val="none" w:sz="0" w:space="0" w:color="auto"/>
            <w:left w:val="none" w:sz="0" w:space="0" w:color="auto"/>
            <w:bottom w:val="none" w:sz="0" w:space="0" w:color="auto"/>
            <w:right w:val="none" w:sz="0" w:space="0" w:color="auto"/>
          </w:divBdr>
        </w:div>
      </w:divsChild>
    </w:div>
    <w:div w:id="518129058">
      <w:bodyDiv w:val="1"/>
      <w:marLeft w:val="0"/>
      <w:marRight w:val="0"/>
      <w:marTop w:val="0"/>
      <w:marBottom w:val="0"/>
      <w:divBdr>
        <w:top w:val="none" w:sz="0" w:space="0" w:color="auto"/>
        <w:left w:val="none" w:sz="0" w:space="0" w:color="auto"/>
        <w:bottom w:val="none" w:sz="0" w:space="0" w:color="auto"/>
        <w:right w:val="none" w:sz="0" w:space="0" w:color="auto"/>
      </w:divBdr>
    </w:div>
    <w:div w:id="518204600">
      <w:bodyDiv w:val="1"/>
      <w:marLeft w:val="0"/>
      <w:marRight w:val="0"/>
      <w:marTop w:val="0"/>
      <w:marBottom w:val="0"/>
      <w:divBdr>
        <w:top w:val="none" w:sz="0" w:space="0" w:color="auto"/>
        <w:left w:val="none" w:sz="0" w:space="0" w:color="auto"/>
        <w:bottom w:val="none" w:sz="0" w:space="0" w:color="auto"/>
        <w:right w:val="none" w:sz="0" w:space="0" w:color="auto"/>
      </w:divBdr>
    </w:div>
    <w:div w:id="518543307">
      <w:bodyDiv w:val="1"/>
      <w:marLeft w:val="0"/>
      <w:marRight w:val="0"/>
      <w:marTop w:val="0"/>
      <w:marBottom w:val="0"/>
      <w:divBdr>
        <w:top w:val="none" w:sz="0" w:space="0" w:color="auto"/>
        <w:left w:val="none" w:sz="0" w:space="0" w:color="auto"/>
        <w:bottom w:val="none" w:sz="0" w:space="0" w:color="auto"/>
        <w:right w:val="none" w:sz="0" w:space="0" w:color="auto"/>
      </w:divBdr>
    </w:div>
    <w:div w:id="518810121">
      <w:bodyDiv w:val="1"/>
      <w:marLeft w:val="0"/>
      <w:marRight w:val="0"/>
      <w:marTop w:val="0"/>
      <w:marBottom w:val="0"/>
      <w:divBdr>
        <w:top w:val="none" w:sz="0" w:space="0" w:color="auto"/>
        <w:left w:val="none" w:sz="0" w:space="0" w:color="auto"/>
        <w:bottom w:val="none" w:sz="0" w:space="0" w:color="auto"/>
        <w:right w:val="none" w:sz="0" w:space="0" w:color="auto"/>
      </w:divBdr>
      <w:divsChild>
        <w:div w:id="167446226">
          <w:marLeft w:val="-38"/>
          <w:marRight w:val="-38"/>
          <w:marTop w:val="313"/>
          <w:marBottom w:val="313"/>
          <w:divBdr>
            <w:top w:val="none" w:sz="0" w:space="0" w:color="auto"/>
            <w:left w:val="none" w:sz="0" w:space="0" w:color="auto"/>
            <w:bottom w:val="none" w:sz="0" w:space="0" w:color="auto"/>
            <w:right w:val="none" w:sz="0" w:space="0" w:color="auto"/>
          </w:divBdr>
          <w:divsChild>
            <w:div w:id="655695053">
              <w:marLeft w:val="38"/>
              <w:marRight w:val="38"/>
              <w:marTop w:val="38"/>
              <w:marBottom w:val="38"/>
              <w:divBdr>
                <w:top w:val="none" w:sz="0" w:space="0" w:color="auto"/>
                <w:left w:val="none" w:sz="0" w:space="0" w:color="auto"/>
                <w:bottom w:val="none" w:sz="0" w:space="0" w:color="auto"/>
                <w:right w:val="none" w:sz="0" w:space="0" w:color="auto"/>
              </w:divBdr>
            </w:div>
            <w:div w:id="695617748">
              <w:marLeft w:val="38"/>
              <w:marRight w:val="38"/>
              <w:marTop w:val="38"/>
              <w:marBottom w:val="38"/>
              <w:divBdr>
                <w:top w:val="none" w:sz="0" w:space="0" w:color="auto"/>
                <w:left w:val="none" w:sz="0" w:space="0" w:color="auto"/>
                <w:bottom w:val="none" w:sz="0" w:space="0" w:color="auto"/>
                <w:right w:val="none" w:sz="0" w:space="0" w:color="auto"/>
              </w:divBdr>
            </w:div>
          </w:divsChild>
        </w:div>
      </w:divsChild>
    </w:div>
    <w:div w:id="518853526">
      <w:bodyDiv w:val="1"/>
      <w:marLeft w:val="0"/>
      <w:marRight w:val="0"/>
      <w:marTop w:val="0"/>
      <w:marBottom w:val="0"/>
      <w:divBdr>
        <w:top w:val="none" w:sz="0" w:space="0" w:color="auto"/>
        <w:left w:val="none" w:sz="0" w:space="0" w:color="auto"/>
        <w:bottom w:val="none" w:sz="0" w:space="0" w:color="auto"/>
        <w:right w:val="none" w:sz="0" w:space="0" w:color="auto"/>
      </w:divBdr>
      <w:divsChild>
        <w:div w:id="375930003">
          <w:marLeft w:val="0"/>
          <w:marRight w:val="0"/>
          <w:marTop w:val="0"/>
          <w:marBottom w:val="240"/>
          <w:divBdr>
            <w:top w:val="none" w:sz="0" w:space="0" w:color="auto"/>
            <w:left w:val="none" w:sz="0" w:space="0" w:color="auto"/>
            <w:bottom w:val="none" w:sz="0" w:space="0" w:color="auto"/>
            <w:right w:val="none" w:sz="0" w:space="0" w:color="auto"/>
          </w:divBdr>
        </w:div>
      </w:divsChild>
    </w:div>
    <w:div w:id="519010892">
      <w:bodyDiv w:val="1"/>
      <w:marLeft w:val="0"/>
      <w:marRight w:val="0"/>
      <w:marTop w:val="0"/>
      <w:marBottom w:val="0"/>
      <w:divBdr>
        <w:top w:val="none" w:sz="0" w:space="0" w:color="auto"/>
        <w:left w:val="none" w:sz="0" w:space="0" w:color="auto"/>
        <w:bottom w:val="none" w:sz="0" w:space="0" w:color="auto"/>
        <w:right w:val="none" w:sz="0" w:space="0" w:color="auto"/>
      </w:divBdr>
      <w:divsChild>
        <w:div w:id="536967865">
          <w:marLeft w:val="0"/>
          <w:marRight w:val="0"/>
          <w:marTop w:val="0"/>
          <w:marBottom w:val="0"/>
          <w:divBdr>
            <w:top w:val="dotted" w:sz="6" w:space="4" w:color="EBEBEB"/>
            <w:left w:val="none" w:sz="0" w:space="8" w:color="auto"/>
            <w:bottom w:val="dotted" w:sz="6" w:space="4" w:color="EBEBEB"/>
            <w:right w:val="none" w:sz="0" w:space="8" w:color="auto"/>
          </w:divBdr>
        </w:div>
        <w:div w:id="832453613">
          <w:marLeft w:val="0"/>
          <w:marRight w:val="0"/>
          <w:marTop w:val="0"/>
          <w:marBottom w:val="0"/>
          <w:divBdr>
            <w:top w:val="none" w:sz="0" w:space="0" w:color="auto"/>
            <w:left w:val="none" w:sz="0" w:space="0" w:color="auto"/>
            <w:bottom w:val="none" w:sz="0" w:space="0" w:color="auto"/>
            <w:right w:val="none" w:sz="0" w:space="0" w:color="auto"/>
          </w:divBdr>
        </w:div>
      </w:divsChild>
    </w:div>
    <w:div w:id="519121176">
      <w:bodyDiv w:val="1"/>
      <w:marLeft w:val="0"/>
      <w:marRight w:val="0"/>
      <w:marTop w:val="0"/>
      <w:marBottom w:val="0"/>
      <w:divBdr>
        <w:top w:val="none" w:sz="0" w:space="0" w:color="auto"/>
        <w:left w:val="none" w:sz="0" w:space="0" w:color="auto"/>
        <w:bottom w:val="none" w:sz="0" w:space="0" w:color="auto"/>
        <w:right w:val="none" w:sz="0" w:space="0" w:color="auto"/>
      </w:divBdr>
      <w:divsChild>
        <w:div w:id="705376379">
          <w:marLeft w:val="0"/>
          <w:marRight w:val="0"/>
          <w:marTop w:val="0"/>
          <w:marBottom w:val="300"/>
          <w:divBdr>
            <w:top w:val="none" w:sz="0" w:space="0" w:color="auto"/>
            <w:left w:val="none" w:sz="0" w:space="0" w:color="auto"/>
            <w:bottom w:val="none" w:sz="0" w:space="0" w:color="auto"/>
            <w:right w:val="none" w:sz="0" w:space="0" w:color="auto"/>
          </w:divBdr>
        </w:div>
      </w:divsChild>
    </w:div>
    <w:div w:id="519203855">
      <w:bodyDiv w:val="1"/>
      <w:marLeft w:val="0"/>
      <w:marRight w:val="0"/>
      <w:marTop w:val="0"/>
      <w:marBottom w:val="0"/>
      <w:divBdr>
        <w:top w:val="none" w:sz="0" w:space="0" w:color="auto"/>
        <w:left w:val="none" w:sz="0" w:space="0" w:color="auto"/>
        <w:bottom w:val="none" w:sz="0" w:space="0" w:color="auto"/>
        <w:right w:val="none" w:sz="0" w:space="0" w:color="auto"/>
      </w:divBdr>
    </w:div>
    <w:div w:id="519273063">
      <w:bodyDiv w:val="1"/>
      <w:marLeft w:val="0"/>
      <w:marRight w:val="0"/>
      <w:marTop w:val="0"/>
      <w:marBottom w:val="0"/>
      <w:divBdr>
        <w:top w:val="none" w:sz="0" w:space="0" w:color="auto"/>
        <w:left w:val="none" w:sz="0" w:space="0" w:color="auto"/>
        <w:bottom w:val="none" w:sz="0" w:space="0" w:color="auto"/>
        <w:right w:val="none" w:sz="0" w:space="0" w:color="auto"/>
      </w:divBdr>
      <w:divsChild>
        <w:div w:id="13725528">
          <w:marLeft w:val="0"/>
          <w:marRight w:val="0"/>
          <w:marTop w:val="0"/>
          <w:marBottom w:val="0"/>
          <w:divBdr>
            <w:top w:val="dotted" w:sz="6" w:space="4" w:color="EBEBEB"/>
            <w:left w:val="none" w:sz="0" w:space="8" w:color="auto"/>
            <w:bottom w:val="dotted" w:sz="6" w:space="4" w:color="EBEBEB"/>
            <w:right w:val="none" w:sz="0" w:space="8" w:color="auto"/>
          </w:divBdr>
        </w:div>
        <w:div w:id="563873546">
          <w:marLeft w:val="0"/>
          <w:marRight w:val="0"/>
          <w:marTop w:val="0"/>
          <w:marBottom w:val="0"/>
          <w:divBdr>
            <w:top w:val="none" w:sz="0" w:space="0" w:color="auto"/>
            <w:left w:val="none" w:sz="0" w:space="0" w:color="auto"/>
            <w:bottom w:val="none" w:sz="0" w:space="0" w:color="auto"/>
            <w:right w:val="none" w:sz="0" w:space="0" w:color="auto"/>
          </w:divBdr>
        </w:div>
      </w:divsChild>
    </w:div>
    <w:div w:id="519394541">
      <w:bodyDiv w:val="1"/>
      <w:marLeft w:val="0"/>
      <w:marRight w:val="0"/>
      <w:marTop w:val="0"/>
      <w:marBottom w:val="0"/>
      <w:divBdr>
        <w:top w:val="none" w:sz="0" w:space="0" w:color="auto"/>
        <w:left w:val="none" w:sz="0" w:space="0" w:color="auto"/>
        <w:bottom w:val="none" w:sz="0" w:space="0" w:color="auto"/>
        <w:right w:val="none" w:sz="0" w:space="0" w:color="auto"/>
      </w:divBdr>
    </w:div>
    <w:div w:id="519466004">
      <w:bodyDiv w:val="1"/>
      <w:marLeft w:val="0"/>
      <w:marRight w:val="0"/>
      <w:marTop w:val="0"/>
      <w:marBottom w:val="0"/>
      <w:divBdr>
        <w:top w:val="none" w:sz="0" w:space="0" w:color="auto"/>
        <w:left w:val="none" w:sz="0" w:space="0" w:color="auto"/>
        <w:bottom w:val="none" w:sz="0" w:space="0" w:color="auto"/>
        <w:right w:val="none" w:sz="0" w:space="0" w:color="auto"/>
      </w:divBdr>
      <w:divsChild>
        <w:div w:id="85422355">
          <w:marLeft w:val="0"/>
          <w:marRight w:val="0"/>
          <w:marTop w:val="0"/>
          <w:marBottom w:val="0"/>
          <w:divBdr>
            <w:top w:val="none" w:sz="0" w:space="0" w:color="auto"/>
            <w:left w:val="none" w:sz="0" w:space="0" w:color="auto"/>
            <w:bottom w:val="none" w:sz="0" w:space="0" w:color="auto"/>
            <w:right w:val="none" w:sz="0" w:space="0" w:color="auto"/>
          </w:divBdr>
          <w:divsChild>
            <w:div w:id="143201299">
              <w:marLeft w:val="-188"/>
              <w:marRight w:val="-188"/>
              <w:marTop w:val="0"/>
              <w:marBottom w:val="0"/>
              <w:divBdr>
                <w:top w:val="none" w:sz="0" w:space="0" w:color="auto"/>
                <w:left w:val="none" w:sz="0" w:space="0" w:color="auto"/>
                <w:bottom w:val="none" w:sz="0" w:space="0" w:color="auto"/>
                <w:right w:val="none" w:sz="0" w:space="0" w:color="auto"/>
              </w:divBdr>
              <w:divsChild>
                <w:div w:id="593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7919">
      <w:bodyDiv w:val="1"/>
      <w:marLeft w:val="0"/>
      <w:marRight w:val="0"/>
      <w:marTop w:val="0"/>
      <w:marBottom w:val="0"/>
      <w:divBdr>
        <w:top w:val="none" w:sz="0" w:space="0" w:color="auto"/>
        <w:left w:val="none" w:sz="0" w:space="0" w:color="auto"/>
        <w:bottom w:val="none" w:sz="0" w:space="0" w:color="auto"/>
        <w:right w:val="none" w:sz="0" w:space="0" w:color="auto"/>
      </w:divBdr>
    </w:div>
    <w:div w:id="520244772">
      <w:bodyDiv w:val="1"/>
      <w:marLeft w:val="0"/>
      <w:marRight w:val="0"/>
      <w:marTop w:val="0"/>
      <w:marBottom w:val="0"/>
      <w:divBdr>
        <w:top w:val="none" w:sz="0" w:space="0" w:color="auto"/>
        <w:left w:val="none" w:sz="0" w:space="0" w:color="auto"/>
        <w:bottom w:val="none" w:sz="0" w:space="0" w:color="auto"/>
        <w:right w:val="none" w:sz="0" w:space="0" w:color="auto"/>
      </w:divBdr>
      <w:divsChild>
        <w:div w:id="70589936">
          <w:marLeft w:val="-225"/>
          <w:marRight w:val="-225"/>
          <w:marTop w:val="0"/>
          <w:marBottom w:val="0"/>
          <w:divBdr>
            <w:top w:val="none" w:sz="0" w:space="0" w:color="auto"/>
            <w:left w:val="none" w:sz="0" w:space="0" w:color="auto"/>
            <w:bottom w:val="none" w:sz="0" w:space="0" w:color="auto"/>
            <w:right w:val="none" w:sz="0" w:space="0" w:color="auto"/>
          </w:divBdr>
        </w:div>
        <w:div w:id="84769661">
          <w:marLeft w:val="-225"/>
          <w:marRight w:val="-225"/>
          <w:marTop w:val="0"/>
          <w:marBottom w:val="0"/>
          <w:divBdr>
            <w:top w:val="none" w:sz="0" w:space="0" w:color="auto"/>
            <w:left w:val="none" w:sz="0" w:space="0" w:color="auto"/>
            <w:bottom w:val="none" w:sz="0" w:space="0" w:color="auto"/>
            <w:right w:val="none" w:sz="0" w:space="0" w:color="auto"/>
          </w:divBdr>
          <w:divsChild>
            <w:div w:id="13182520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0246167">
      <w:bodyDiv w:val="1"/>
      <w:marLeft w:val="0"/>
      <w:marRight w:val="0"/>
      <w:marTop w:val="0"/>
      <w:marBottom w:val="0"/>
      <w:divBdr>
        <w:top w:val="none" w:sz="0" w:space="0" w:color="auto"/>
        <w:left w:val="none" w:sz="0" w:space="0" w:color="auto"/>
        <w:bottom w:val="none" w:sz="0" w:space="0" w:color="auto"/>
        <w:right w:val="none" w:sz="0" w:space="0" w:color="auto"/>
      </w:divBdr>
    </w:div>
    <w:div w:id="520365815">
      <w:bodyDiv w:val="1"/>
      <w:marLeft w:val="0"/>
      <w:marRight w:val="0"/>
      <w:marTop w:val="0"/>
      <w:marBottom w:val="0"/>
      <w:divBdr>
        <w:top w:val="none" w:sz="0" w:space="0" w:color="auto"/>
        <w:left w:val="none" w:sz="0" w:space="0" w:color="auto"/>
        <w:bottom w:val="none" w:sz="0" w:space="0" w:color="auto"/>
        <w:right w:val="none" w:sz="0" w:space="0" w:color="auto"/>
      </w:divBdr>
    </w:div>
    <w:div w:id="520433053">
      <w:bodyDiv w:val="1"/>
      <w:marLeft w:val="0"/>
      <w:marRight w:val="0"/>
      <w:marTop w:val="0"/>
      <w:marBottom w:val="0"/>
      <w:divBdr>
        <w:top w:val="none" w:sz="0" w:space="0" w:color="auto"/>
        <w:left w:val="none" w:sz="0" w:space="0" w:color="auto"/>
        <w:bottom w:val="none" w:sz="0" w:space="0" w:color="auto"/>
        <w:right w:val="none" w:sz="0" w:space="0" w:color="auto"/>
      </w:divBdr>
    </w:div>
    <w:div w:id="520750374">
      <w:bodyDiv w:val="1"/>
      <w:marLeft w:val="0"/>
      <w:marRight w:val="0"/>
      <w:marTop w:val="0"/>
      <w:marBottom w:val="0"/>
      <w:divBdr>
        <w:top w:val="none" w:sz="0" w:space="0" w:color="auto"/>
        <w:left w:val="none" w:sz="0" w:space="0" w:color="auto"/>
        <w:bottom w:val="none" w:sz="0" w:space="0" w:color="auto"/>
        <w:right w:val="none" w:sz="0" w:space="0" w:color="auto"/>
      </w:divBdr>
      <w:divsChild>
        <w:div w:id="262765579">
          <w:marLeft w:val="0"/>
          <w:marRight w:val="0"/>
          <w:marTop w:val="0"/>
          <w:marBottom w:val="0"/>
          <w:divBdr>
            <w:top w:val="none" w:sz="0" w:space="0" w:color="auto"/>
            <w:left w:val="none" w:sz="0" w:space="0" w:color="auto"/>
            <w:bottom w:val="none" w:sz="0" w:space="0" w:color="auto"/>
            <w:right w:val="none" w:sz="0" w:space="0" w:color="auto"/>
          </w:divBdr>
          <w:divsChild>
            <w:div w:id="2036222875">
              <w:marLeft w:val="-225"/>
              <w:marRight w:val="-225"/>
              <w:marTop w:val="0"/>
              <w:marBottom w:val="0"/>
              <w:divBdr>
                <w:top w:val="none" w:sz="0" w:space="0" w:color="auto"/>
                <w:left w:val="none" w:sz="0" w:space="0" w:color="auto"/>
                <w:bottom w:val="none" w:sz="0" w:space="0" w:color="auto"/>
                <w:right w:val="none" w:sz="0" w:space="0" w:color="auto"/>
              </w:divBdr>
              <w:divsChild>
                <w:div w:id="1529022848">
                  <w:marLeft w:val="0"/>
                  <w:marRight w:val="0"/>
                  <w:marTop w:val="0"/>
                  <w:marBottom w:val="0"/>
                  <w:divBdr>
                    <w:top w:val="none" w:sz="0" w:space="0" w:color="auto"/>
                    <w:left w:val="none" w:sz="0" w:space="0" w:color="auto"/>
                    <w:bottom w:val="none" w:sz="0" w:space="0" w:color="auto"/>
                    <w:right w:val="none" w:sz="0" w:space="0" w:color="auto"/>
                  </w:divBdr>
                  <w:divsChild>
                    <w:div w:id="1191340005">
                      <w:marLeft w:val="0"/>
                      <w:marRight w:val="0"/>
                      <w:marTop w:val="0"/>
                      <w:marBottom w:val="225"/>
                      <w:divBdr>
                        <w:top w:val="none" w:sz="0" w:space="0" w:color="auto"/>
                        <w:left w:val="none" w:sz="0" w:space="0" w:color="auto"/>
                        <w:bottom w:val="none" w:sz="0" w:space="0" w:color="auto"/>
                        <w:right w:val="none" w:sz="0" w:space="0" w:color="auto"/>
                      </w:divBdr>
                      <w:divsChild>
                        <w:div w:id="3699134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131434">
          <w:marLeft w:val="-225"/>
          <w:marRight w:val="-225"/>
          <w:marTop w:val="0"/>
          <w:marBottom w:val="0"/>
          <w:divBdr>
            <w:top w:val="none" w:sz="0" w:space="0" w:color="auto"/>
            <w:left w:val="none" w:sz="0" w:space="0" w:color="auto"/>
            <w:bottom w:val="none" w:sz="0" w:space="0" w:color="auto"/>
            <w:right w:val="none" w:sz="0" w:space="0" w:color="auto"/>
          </w:divBdr>
          <w:divsChild>
            <w:div w:id="214007176">
              <w:marLeft w:val="0"/>
              <w:marRight w:val="0"/>
              <w:marTop w:val="150"/>
              <w:marBottom w:val="0"/>
              <w:divBdr>
                <w:top w:val="none" w:sz="0" w:space="0" w:color="auto"/>
                <w:left w:val="none" w:sz="0" w:space="0" w:color="auto"/>
                <w:bottom w:val="none" w:sz="0" w:space="0" w:color="auto"/>
                <w:right w:val="none" w:sz="0" w:space="0" w:color="auto"/>
              </w:divBdr>
              <w:divsChild>
                <w:div w:id="1557471154">
                  <w:marLeft w:val="0"/>
                  <w:marRight w:val="0"/>
                  <w:marTop w:val="0"/>
                  <w:marBottom w:val="0"/>
                  <w:divBdr>
                    <w:top w:val="none" w:sz="0" w:space="0" w:color="auto"/>
                    <w:left w:val="none" w:sz="0" w:space="0" w:color="auto"/>
                    <w:bottom w:val="none" w:sz="0" w:space="0" w:color="auto"/>
                    <w:right w:val="none" w:sz="0" w:space="0" w:color="auto"/>
                  </w:divBdr>
                </w:div>
              </w:divsChild>
            </w:div>
            <w:div w:id="1138256255">
              <w:marLeft w:val="0"/>
              <w:marRight w:val="0"/>
              <w:marTop w:val="0"/>
              <w:marBottom w:val="0"/>
              <w:divBdr>
                <w:top w:val="none" w:sz="0" w:space="0" w:color="auto"/>
                <w:left w:val="none" w:sz="0" w:space="0" w:color="auto"/>
                <w:bottom w:val="none" w:sz="0" w:space="0" w:color="auto"/>
                <w:right w:val="none" w:sz="0" w:space="0" w:color="auto"/>
              </w:divBdr>
              <w:divsChild>
                <w:div w:id="175486256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20777468">
      <w:bodyDiv w:val="1"/>
      <w:marLeft w:val="0"/>
      <w:marRight w:val="0"/>
      <w:marTop w:val="0"/>
      <w:marBottom w:val="0"/>
      <w:divBdr>
        <w:top w:val="none" w:sz="0" w:space="0" w:color="auto"/>
        <w:left w:val="none" w:sz="0" w:space="0" w:color="auto"/>
        <w:bottom w:val="none" w:sz="0" w:space="0" w:color="auto"/>
        <w:right w:val="none" w:sz="0" w:space="0" w:color="auto"/>
      </w:divBdr>
      <w:divsChild>
        <w:div w:id="230426078">
          <w:marLeft w:val="-188"/>
          <w:marRight w:val="-188"/>
          <w:marTop w:val="0"/>
          <w:marBottom w:val="0"/>
          <w:divBdr>
            <w:top w:val="none" w:sz="0" w:space="0" w:color="auto"/>
            <w:left w:val="none" w:sz="0" w:space="0" w:color="auto"/>
            <w:bottom w:val="none" w:sz="0" w:space="0" w:color="auto"/>
            <w:right w:val="none" w:sz="0" w:space="0" w:color="auto"/>
          </w:divBdr>
          <w:divsChild>
            <w:div w:id="27586758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21210472">
      <w:bodyDiv w:val="1"/>
      <w:marLeft w:val="0"/>
      <w:marRight w:val="0"/>
      <w:marTop w:val="0"/>
      <w:marBottom w:val="0"/>
      <w:divBdr>
        <w:top w:val="none" w:sz="0" w:space="0" w:color="auto"/>
        <w:left w:val="none" w:sz="0" w:space="0" w:color="auto"/>
        <w:bottom w:val="none" w:sz="0" w:space="0" w:color="auto"/>
        <w:right w:val="none" w:sz="0" w:space="0" w:color="auto"/>
      </w:divBdr>
      <w:divsChild>
        <w:div w:id="669256285">
          <w:marLeft w:val="0"/>
          <w:marRight w:val="0"/>
          <w:marTop w:val="0"/>
          <w:marBottom w:val="0"/>
          <w:divBdr>
            <w:top w:val="none" w:sz="0" w:space="0" w:color="auto"/>
            <w:left w:val="none" w:sz="0" w:space="0" w:color="auto"/>
            <w:bottom w:val="none" w:sz="0" w:space="0" w:color="auto"/>
            <w:right w:val="none" w:sz="0" w:space="0" w:color="auto"/>
          </w:divBdr>
        </w:div>
      </w:divsChild>
    </w:div>
    <w:div w:id="521283524">
      <w:bodyDiv w:val="1"/>
      <w:marLeft w:val="0"/>
      <w:marRight w:val="0"/>
      <w:marTop w:val="0"/>
      <w:marBottom w:val="0"/>
      <w:divBdr>
        <w:top w:val="none" w:sz="0" w:space="0" w:color="auto"/>
        <w:left w:val="none" w:sz="0" w:space="0" w:color="auto"/>
        <w:bottom w:val="none" w:sz="0" w:space="0" w:color="auto"/>
        <w:right w:val="none" w:sz="0" w:space="0" w:color="auto"/>
      </w:divBdr>
    </w:div>
    <w:div w:id="521355605">
      <w:bodyDiv w:val="1"/>
      <w:marLeft w:val="0"/>
      <w:marRight w:val="0"/>
      <w:marTop w:val="0"/>
      <w:marBottom w:val="0"/>
      <w:divBdr>
        <w:top w:val="none" w:sz="0" w:space="0" w:color="auto"/>
        <w:left w:val="none" w:sz="0" w:space="0" w:color="auto"/>
        <w:bottom w:val="none" w:sz="0" w:space="0" w:color="auto"/>
        <w:right w:val="none" w:sz="0" w:space="0" w:color="auto"/>
      </w:divBdr>
      <w:divsChild>
        <w:div w:id="397435781">
          <w:marLeft w:val="750"/>
          <w:marRight w:val="1500"/>
          <w:marTop w:val="0"/>
          <w:marBottom w:val="0"/>
          <w:divBdr>
            <w:top w:val="none" w:sz="0" w:space="0" w:color="auto"/>
            <w:left w:val="none" w:sz="0" w:space="0" w:color="auto"/>
            <w:bottom w:val="none" w:sz="0" w:space="0" w:color="auto"/>
            <w:right w:val="none" w:sz="0" w:space="0" w:color="auto"/>
          </w:divBdr>
        </w:div>
      </w:divsChild>
    </w:div>
    <w:div w:id="521360697">
      <w:bodyDiv w:val="1"/>
      <w:marLeft w:val="0"/>
      <w:marRight w:val="0"/>
      <w:marTop w:val="0"/>
      <w:marBottom w:val="0"/>
      <w:divBdr>
        <w:top w:val="none" w:sz="0" w:space="0" w:color="auto"/>
        <w:left w:val="none" w:sz="0" w:space="0" w:color="auto"/>
        <w:bottom w:val="none" w:sz="0" w:space="0" w:color="auto"/>
        <w:right w:val="none" w:sz="0" w:space="0" w:color="auto"/>
      </w:divBdr>
    </w:div>
    <w:div w:id="521432926">
      <w:bodyDiv w:val="1"/>
      <w:marLeft w:val="0"/>
      <w:marRight w:val="0"/>
      <w:marTop w:val="0"/>
      <w:marBottom w:val="0"/>
      <w:divBdr>
        <w:top w:val="none" w:sz="0" w:space="0" w:color="auto"/>
        <w:left w:val="none" w:sz="0" w:space="0" w:color="auto"/>
        <w:bottom w:val="none" w:sz="0" w:space="0" w:color="auto"/>
        <w:right w:val="none" w:sz="0" w:space="0" w:color="auto"/>
      </w:divBdr>
      <w:divsChild>
        <w:div w:id="145630505">
          <w:marLeft w:val="0"/>
          <w:marRight w:val="0"/>
          <w:marTop w:val="0"/>
          <w:marBottom w:val="0"/>
          <w:divBdr>
            <w:top w:val="none" w:sz="0" w:space="0" w:color="auto"/>
            <w:left w:val="none" w:sz="0" w:space="0" w:color="auto"/>
            <w:bottom w:val="none" w:sz="0" w:space="0" w:color="auto"/>
            <w:right w:val="none" w:sz="0" w:space="0" w:color="auto"/>
          </w:divBdr>
          <w:divsChild>
            <w:div w:id="304506460">
              <w:marLeft w:val="0"/>
              <w:marRight w:val="0"/>
              <w:marTop w:val="0"/>
              <w:marBottom w:val="143"/>
              <w:divBdr>
                <w:top w:val="none" w:sz="0" w:space="0" w:color="auto"/>
                <w:left w:val="none" w:sz="0" w:space="0" w:color="auto"/>
                <w:bottom w:val="none" w:sz="0" w:space="0" w:color="auto"/>
                <w:right w:val="none" w:sz="0" w:space="0" w:color="auto"/>
              </w:divBdr>
              <w:divsChild>
                <w:div w:id="447627839">
                  <w:marLeft w:val="0"/>
                  <w:marRight w:val="0"/>
                  <w:marTop w:val="0"/>
                  <w:marBottom w:val="0"/>
                  <w:divBdr>
                    <w:top w:val="none" w:sz="0" w:space="0" w:color="auto"/>
                    <w:left w:val="none" w:sz="0" w:space="0" w:color="auto"/>
                    <w:bottom w:val="none" w:sz="0" w:space="0" w:color="auto"/>
                    <w:right w:val="none" w:sz="0" w:space="0" w:color="auto"/>
                  </w:divBdr>
                  <w:divsChild>
                    <w:div w:id="342829136">
                      <w:marLeft w:val="0"/>
                      <w:marRight w:val="0"/>
                      <w:marTop w:val="0"/>
                      <w:marBottom w:val="0"/>
                      <w:divBdr>
                        <w:top w:val="none" w:sz="0" w:space="0" w:color="auto"/>
                        <w:left w:val="none" w:sz="0" w:space="0" w:color="auto"/>
                        <w:bottom w:val="none" w:sz="0" w:space="0" w:color="auto"/>
                        <w:right w:val="none" w:sz="0" w:space="0" w:color="auto"/>
                      </w:divBdr>
                      <w:divsChild>
                        <w:div w:id="586690374">
                          <w:marLeft w:val="0"/>
                          <w:marRight w:val="0"/>
                          <w:marTop w:val="0"/>
                          <w:marBottom w:val="0"/>
                          <w:divBdr>
                            <w:top w:val="none" w:sz="0" w:space="0" w:color="auto"/>
                            <w:left w:val="none" w:sz="0" w:space="0" w:color="auto"/>
                            <w:bottom w:val="none" w:sz="0" w:space="0" w:color="auto"/>
                            <w:right w:val="none" w:sz="0" w:space="0" w:color="auto"/>
                          </w:divBdr>
                          <w:divsChild>
                            <w:div w:id="484249358">
                              <w:marLeft w:val="0"/>
                              <w:marRight w:val="0"/>
                              <w:marTop w:val="0"/>
                              <w:marBottom w:val="0"/>
                              <w:divBdr>
                                <w:top w:val="none" w:sz="0" w:space="0" w:color="auto"/>
                                <w:left w:val="none" w:sz="0" w:space="0" w:color="auto"/>
                                <w:bottom w:val="none" w:sz="0" w:space="0" w:color="auto"/>
                                <w:right w:val="none" w:sz="0" w:space="0" w:color="auto"/>
                              </w:divBdr>
                              <w:divsChild>
                                <w:div w:id="42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4673">
      <w:bodyDiv w:val="1"/>
      <w:marLeft w:val="0"/>
      <w:marRight w:val="0"/>
      <w:marTop w:val="0"/>
      <w:marBottom w:val="0"/>
      <w:divBdr>
        <w:top w:val="none" w:sz="0" w:space="0" w:color="auto"/>
        <w:left w:val="none" w:sz="0" w:space="0" w:color="auto"/>
        <w:bottom w:val="none" w:sz="0" w:space="0" w:color="auto"/>
        <w:right w:val="none" w:sz="0" w:space="0" w:color="auto"/>
      </w:divBdr>
      <w:divsChild>
        <w:div w:id="523322769">
          <w:marLeft w:val="0"/>
          <w:marRight w:val="0"/>
          <w:marTop w:val="0"/>
          <w:marBottom w:val="450"/>
          <w:divBdr>
            <w:top w:val="none" w:sz="0" w:space="0" w:color="auto"/>
            <w:left w:val="none" w:sz="0" w:space="0" w:color="auto"/>
            <w:bottom w:val="none" w:sz="0" w:space="0" w:color="auto"/>
            <w:right w:val="none" w:sz="0" w:space="0" w:color="auto"/>
          </w:divBdr>
          <w:divsChild>
            <w:div w:id="609236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014994">
      <w:bodyDiv w:val="1"/>
      <w:marLeft w:val="0"/>
      <w:marRight w:val="0"/>
      <w:marTop w:val="0"/>
      <w:marBottom w:val="0"/>
      <w:divBdr>
        <w:top w:val="none" w:sz="0" w:space="0" w:color="auto"/>
        <w:left w:val="none" w:sz="0" w:space="0" w:color="auto"/>
        <w:bottom w:val="none" w:sz="0" w:space="0" w:color="auto"/>
        <w:right w:val="none" w:sz="0" w:space="0" w:color="auto"/>
      </w:divBdr>
    </w:div>
    <w:div w:id="522326712">
      <w:bodyDiv w:val="1"/>
      <w:marLeft w:val="0"/>
      <w:marRight w:val="0"/>
      <w:marTop w:val="0"/>
      <w:marBottom w:val="0"/>
      <w:divBdr>
        <w:top w:val="none" w:sz="0" w:space="0" w:color="auto"/>
        <w:left w:val="none" w:sz="0" w:space="0" w:color="auto"/>
        <w:bottom w:val="none" w:sz="0" w:space="0" w:color="auto"/>
        <w:right w:val="none" w:sz="0" w:space="0" w:color="auto"/>
      </w:divBdr>
    </w:div>
    <w:div w:id="522519901">
      <w:bodyDiv w:val="1"/>
      <w:marLeft w:val="0"/>
      <w:marRight w:val="0"/>
      <w:marTop w:val="0"/>
      <w:marBottom w:val="0"/>
      <w:divBdr>
        <w:top w:val="none" w:sz="0" w:space="0" w:color="auto"/>
        <w:left w:val="none" w:sz="0" w:space="0" w:color="auto"/>
        <w:bottom w:val="none" w:sz="0" w:space="0" w:color="auto"/>
        <w:right w:val="none" w:sz="0" w:space="0" w:color="auto"/>
      </w:divBdr>
      <w:divsChild>
        <w:div w:id="8653168">
          <w:marLeft w:val="0"/>
          <w:marRight w:val="0"/>
          <w:marTop w:val="0"/>
          <w:marBottom w:val="0"/>
          <w:divBdr>
            <w:top w:val="none" w:sz="0" w:space="0" w:color="auto"/>
            <w:left w:val="none" w:sz="0" w:space="0" w:color="auto"/>
            <w:bottom w:val="none" w:sz="0" w:space="0" w:color="auto"/>
            <w:right w:val="none" w:sz="0" w:space="0" w:color="auto"/>
          </w:divBdr>
        </w:div>
      </w:divsChild>
    </w:div>
    <w:div w:id="522936068">
      <w:bodyDiv w:val="1"/>
      <w:marLeft w:val="0"/>
      <w:marRight w:val="0"/>
      <w:marTop w:val="0"/>
      <w:marBottom w:val="0"/>
      <w:divBdr>
        <w:top w:val="none" w:sz="0" w:space="0" w:color="auto"/>
        <w:left w:val="none" w:sz="0" w:space="0" w:color="auto"/>
        <w:bottom w:val="none" w:sz="0" w:space="0" w:color="auto"/>
        <w:right w:val="none" w:sz="0" w:space="0" w:color="auto"/>
      </w:divBdr>
      <w:divsChild>
        <w:div w:id="428811904">
          <w:marLeft w:val="-225"/>
          <w:marRight w:val="-225"/>
          <w:marTop w:val="0"/>
          <w:marBottom w:val="0"/>
          <w:divBdr>
            <w:top w:val="none" w:sz="0" w:space="0" w:color="auto"/>
            <w:left w:val="none" w:sz="0" w:space="0" w:color="auto"/>
            <w:bottom w:val="none" w:sz="0" w:space="0" w:color="auto"/>
            <w:right w:val="none" w:sz="0" w:space="0" w:color="auto"/>
          </w:divBdr>
        </w:div>
      </w:divsChild>
    </w:div>
    <w:div w:id="523444699">
      <w:bodyDiv w:val="1"/>
      <w:marLeft w:val="0"/>
      <w:marRight w:val="0"/>
      <w:marTop w:val="0"/>
      <w:marBottom w:val="0"/>
      <w:divBdr>
        <w:top w:val="none" w:sz="0" w:space="0" w:color="auto"/>
        <w:left w:val="none" w:sz="0" w:space="0" w:color="auto"/>
        <w:bottom w:val="none" w:sz="0" w:space="0" w:color="auto"/>
        <w:right w:val="none" w:sz="0" w:space="0" w:color="auto"/>
      </w:divBdr>
      <w:divsChild>
        <w:div w:id="480922016">
          <w:marLeft w:val="0"/>
          <w:marRight w:val="0"/>
          <w:marTop w:val="0"/>
          <w:marBottom w:val="300"/>
          <w:divBdr>
            <w:top w:val="none" w:sz="0" w:space="0" w:color="auto"/>
            <w:left w:val="none" w:sz="0" w:space="0" w:color="auto"/>
            <w:bottom w:val="none" w:sz="0" w:space="0" w:color="auto"/>
            <w:right w:val="none" w:sz="0" w:space="0" w:color="auto"/>
          </w:divBdr>
          <w:divsChild>
            <w:div w:id="7131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5428">
      <w:bodyDiv w:val="1"/>
      <w:marLeft w:val="0"/>
      <w:marRight w:val="0"/>
      <w:marTop w:val="0"/>
      <w:marBottom w:val="0"/>
      <w:divBdr>
        <w:top w:val="none" w:sz="0" w:space="0" w:color="auto"/>
        <w:left w:val="none" w:sz="0" w:space="0" w:color="auto"/>
        <w:bottom w:val="none" w:sz="0" w:space="0" w:color="auto"/>
        <w:right w:val="none" w:sz="0" w:space="0" w:color="auto"/>
      </w:divBdr>
      <w:divsChild>
        <w:div w:id="239750845">
          <w:marLeft w:val="0"/>
          <w:marRight w:val="0"/>
          <w:marTop w:val="300"/>
          <w:marBottom w:val="300"/>
          <w:divBdr>
            <w:top w:val="none" w:sz="0" w:space="0" w:color="auto"/>
            <w:left w:val="none" w:sz="0" w:space="0" w:color="auto"/>
            <w:bottom w:val="none" w:sz="0" w:space="0" w:color="auto"/>
            <w:right w:val="none" w:sz="0" w:space="0" w:color="auto"/>
          </w:divBdr>
        </w:div>
        <w:div w:id="285700225">
          <w:marLeft w:val="0"/>
          <w:marRight w:val="0"/>
          <w:marTop w:val="150"/>
          <w:marBottom w:val="0"/>
          <w:divBdr>
            <w:top w:val="none" w:sz="0" w:space="0" w:color="auto"/>
            <w:left w:val="none" w:sz="0" w:space="0" w:color="auto"/>
            <w:bottom w:val="none" w:sz="0" w:space="0" w:color="auto"/>
            <w:right w:val="none" w:sz="0" w:space="0" w:color="auto"/>
          </w:divBdr>
        </w:div>
      </w:divsChild>
    </w:div>
    <w:div w:id="523589815">
      <w:bodyDiv w:val="1"/>
      <w:marLeft w:val="0"/>
      <w:marRight w:val="0"/>
      <w:marTop w:val="0"/>
      <w:marBottom w:val="0"/>
      <w:divBdr>
        <w:top w:val="none" w:sz="0" w:space="0" w:color="auto"/>
        <w:left w:val="none" w:sz="0" w:space="0" w:color="auto"/>
        <w:bottom w:val="none" w:sz="0" w:space="0" w:color="auto"/>
        <w:right w:val="none" w:sz="0" w:space="0" w:color="auto"/>
      </w:divBdr>
    </w:div>
    <w:div w:id="523641340">
      <w:bodyDiv w:val="1"/>
      <w:marLeft w:val="0"/>
      <w:marRight w:val="0"/>
      <w:marTop w:val="0"/>
      <w:marBottom w:val="0"/>
      <w:divBdr>
        <w:top w:val="none" w:sz="0" w:space="0" w:color="auto"/>
        <w:left w:val="none" w:sz="0" w:space="0" w:color="auto"/>
        <w:bottom w:val="none" w:sz="0" w:space="0" w:color="auto"/>
        <w:right w:val="none" w:sz="0" w:space="0" w:color="auto"/>
      </w:divBdr>
      <w:divsChild>
        <w:div w:id="426770820">
          <w:marLeft w:val="0"/>
          <w:marRight w:val="0"/>
          <w:marTop w:val="0"/>
          <w:marBottom w:val="0"/>
          <w:divBdr>
            <w:top w:val="none" w:sz="0" w:space="0" w:color="auto"/>
            <w:left w:val="none" w:sz="0" w:space="0" w:color="auto"/>
            <w:bottom w:val="none" w:sz="0" w:space="0" w:color="auto"/>
            <w:right w:val="none" w:sz="0" w:space="0" w:color="auto"/>
          </w:divBdr>
        </w:div>
        <w:div w:id="647057548">
          <w:marLeft w:val="0"/>
          <w:marRight w:val="0"/>
          <w:marTop w:val="225"/>
          <w:marBottom w:val="225"/>
          <w:divBdr>
            <w:top w:val="none" w:sz="0" w:space="0" w:color="auto"/>
            <w:left w:val="none" w:sz="0" w:space="0" w:color="auto"/>
            <w:bottom w:val="none" w:sz="0" w:space="0" w:color="auto"/>
            <w:right w:val="none" w:sz="0" w:space="0" w:color="auto"/>
          </w:divBdr>
        </w:div>
        <w:div w:id="685327556">
          <w:marLeft w:val="0"/>
          <w:marRight w:val="0"/>
          <w:marTop w:val="0"/>
          <w:marBottom w:val="0"/>
          <w:divBdr>
            <w:top w:val="none" w:sz="0" w:space="0" w:color="auto"/>
            <w:left w:val="none" w:sz="0" w:space="0" w:color="auto"/>
            <w:bottom w:val="none" w:sz="0" w:space="0" w:color="auto"/>
            <w:right w:val="none" w:sz="0" w:space="0" w:color="auto"/>
          </w:divBdr>
        </w:div>
      </w:divsChild>
    </w:div>
    <w:div w:id="523711683">
      <w:bodyDiv w:val="1"/>
      <w:marLeft w:val="0"/>
      <w:marRight w:val="0"/>
      <w:marTop w:val="0"/>
      <w:marBottom w:val="0"/>
      <w:divBdr>
        <w:top w:val="none" w:sz="0" w:space="0" w:color="auto"/>
        <w:left w:val="none" w:sz="0" w:space="0" w:color="auto"/>
        <w:bottom w:val="none" w:sz="0" w:space="0" w:color="auto"/>
        <w:right w:val="none" w:sz="0" w:space="0" w:color="auto"/>
      </w:divBdr>
    </w:div>
    <w:div w:id="523713807">
      <w:bodyDiv w:val="1"/>
      <w:marLeft w:val="0"/>
      <w:marRight w:val="0"/>
      <w:marTop w:val="0"/>
      <w:marBottom w:val="0"/>
      <w:divBdr>
        <w:top w:val="none" w:sz="0" w:space="0" w:color="auto"/>
        <w:left w:val="none" w:sz="0" w:space="0" w:color="auto"/>
        <w:bottom w:val="none" w:sz="0" w:space="0" w:color="auto"/>
        <w:right w:val="none" w:sz="0" w:space="0" w:color="auto"/>
      </w:divBdr>
      <w:divsChild>
        <w:div w:id="294990919">
          <w:marLeft w:val="0"/>
          <w:marRight w:val="0"/>
          <w:marTop w:val="150"/>
          <w:marBottom w:val="330"/>
          <w:divBdr>
            <w:top w:val="none" w:sz="0" w:space="0" w:color="auto"/>
            <w:left w:val="none" w:sz="0" w:space="0" w:color="auto"/>
            <w:bottom w:val="none" w:sz="0" w:space="0" w:color="auto"/>
            <w:right w:val="none" w:sz="0" w:space="0" w:color="auto"/>
          </w:divBdr>
        </w:div>
      </w:divsChild>
    </w:div>
    <w:div w:id="523784934">
      <w:bodyDiv w:val="1"/>
      <w:marLeft w:val="0"/>
      <w:marRight w:val="0"/>
      <w:marTop w:val="0"/>
      <w:marBottom w:val="0"/>
      <w:divBdr>
        <w:top w:val="none" w:sz="0" w:space="0" w:color="auto"/>
        <w:left w:val="none" w:sz="0" w:space="0" w:color="auto"/>
        <w:bottom w:val="none" w:sz="0" w:space="0" w:color="auto"/>
        <w:right w:val="none" w:sz="0" w:space="0" w:color="auto"/>
      </w:divBdr>
      <w:divsChild>
        <w:div w:id="1553082735">
          <w:marLeft w:val="-150"/>
          <w:marRight w:val="-150"/>
          <w:marTop w:val="0"/>
          <w:marBottom w:val="0"/>
          <w:divBdr>
            <w:top w:val="none" w:sz="0" w:space="0" w:color="auto"/>
            <w:left w:val="none" w:sz="0" w:space="0" w:color="auto"/>
            <w:bottom w:val="none" w:sz="0" w:space="0" w:color="auto"/>
            <w:right w:val="none" w:sz="0" w:space="0" w:color="auto"/>
          </w:divBdr>
          <w:divsChild>
            <w:div w:id="2111850894">
              <w:marLeft w:val="0"/>
              <w:marRight w:val="0"/>
              <w:marTop w:val="0"/>
              <w:marBottom w:val="0"/>
              <w:divBdr>
                <w:top w:val="none" w:sz="0" w:space="0" w:color="auto"/>
                <w:left w:val="none" w:sz="0" w:space="0" w:color="auto"/>
                <w:bottom w:val="none" w:sz="0" w:space="0" w:color="auto"/>
                <w:right w:val="none" w:sz="0" w:space="0" w:color="auto"/>
              </w:divBdr>
              <w:divsChild>
                <w:div w:id="1306157776">
                  <w:marLeft w:val="-150"/>
                  <w:marRight w:val="-150"/>
                  <w:marTop w:val="0"/>
                  <w:marBottom w:val="0"/>
                  <w:divBdr>
                    <w:top w:val="none" w:sz="0" w:space="0" w:color="auto"/>
                    <w:left w:val="none" w:sz="0" w:space="0" w:color="auto"/>
                    <w:bottom w:val="none" w:sz="0" w:space="0" w:color="auto"/>
                    <w:right w:val="none" w:sz="0" w:space="0" w:color="auto"/>
                  </w:divBdr>
                  <w:divsChild>
                    <w:div w:id="601646793">
                      <w:marLeft w:val="0"/>
                      <w:marRight w:val="0"/>
                      <w:marTop w:val="0"/>
                      <w:marBottom w:val="0"/>
                      <w:divBdr>
                        <w:top w:val="none" w:sz="0" w:space="0" w:color="auto"/>
                        <w:left w:val="none" w:sz="0" w:space="0" w:color="auto"/>
                        <w:bottom w:val="none" w:sz="0" w:space="0" w:color="auto"/>
                        <w:right w:val="none" w:sz="0" w:space="0" w:color="auto"/>
                      </w:divBdr>
                      <w:divsChild>
                        <w:div w:id="1209609053">
                          <w:marLeft w:val="-150"/>
                          <w:marRight w:val="-150"/>
                          <w:marTop w:val="0"/>
                          <w:marBottom w:val="0"/>
                          <w:divBdr>
                            <w:top w:val="none" w:sz="0" w:space="0" w:color="auto"/>
                            <w:left w:val="none" w:sz="0" w:space="0" w:color="auto"/>
                            <w:bottom w:val="none" w:sz="0" w:space="0" w:color="auto"/>
                            <w:right w:val="none" w:sz="0" w:space="0" w:color="auto"/>
                          </w:divBdr>
                          <w:divsChild>
                            <w:div w:id="1619795588">
                              <w:marLeft w:val="0"/>
                              <w:marRight w:val="0"/>
                              <w:marTop w:val="0"/>
                              <w:marBottom w:val="0"/>
                              <w:divBdr>
                                <w:top w:val="none" w:sz="0" w:space="0" w:color="auto"/>
                                <w:left w:val="none" w:sz="0" w:space="0" w:color="auto"/>
                                <w:bottom w:val="none" w:sz="0" w:space="0" w:color="auto"/>
                                <w:right w:val="none" w:sz="0" w:space="0" w:color="auto"/>
                              </w:divBdr>
                              <w:divsChild>
                                <w:div w:id="974605921">
                                  <w:marLeft w:val="0"/>
                                  <w:marRight w:val="0"/>
                                  <w:marTop w:val="0"/>
                                  <w:marBottom w:val="75"/>
                                  <w:divBdr>
                                    <w:top w:val="none" w:sz="0" w:space="0" w:color="auto"/>
                                    <w:left w:val="none" w:sz="0" w:space="0" w:color="auto"/>
                                    <w:bottom w:val="none" w:sz="0" w:space="0" w:color="auto"/>
                                    <w:right w:val="none" w:sz="0" w:space="0" w:color="auto"/>
                                  </w:divBdr>
                                </w:div>
                                <w:div w:id="1312713194">
                                  <w:marLeft w:val="0"/>
                                  <w:marRight w:val="0"/>
                                  <w:marTop w:val="0"/>
                                  <w:marBottom w:val="0"/>
                                  <w:divBdr>
                                    <w:top w:val="none" w:sz="0" w:space="0" w:color="auto"/>
                                    <w:left w:val="none" w:sz="0" w:space="0" w:color="auto"/>
                                    <w:bottom w:val="none" w:sz="0" w:space="0" w:color="auto"/>
                                    <w:right w:val="none" w:sz="0" w:space="0" w:color="auto"/>
                                  </w:divBdr>
                                  <w:divsChild>
                                    <w:div w:id="20403570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2113044">
                              <w:marLeft w:val="0"/>
                              <w:marRight w:val="0"/>
                              <w:marTop w:val="0"/>
                              <w:marBottom w:val="0"/>
                              <w:divBdr>
                                <w:top w:val="none" w:sz="0" w:space="0" w:color="auto"/>
                                <w:left w:val="none" w:sz="0" w:space="0" w:color="auto"/>
                                <w:bottom w:val="none" w:sz="0" w:space="0" w:color="auto"/>
                                <w:right w:val="none" w:sz="0" w:space="0" w:color="auto"/>
                              </w:divBdr>
                              <w:divsChild>
                                <w:div w:id="1201941648">
                                  <w:marLeft w:val="0"/>
                                  <w:marRight w:val="0"/>
                                  <w:marTop w:val="0"/>
                                  <w:marBottom w:val="0"/>
                                  <w:divBdr>
                                    <w:top w:val="none" w:sz="0" w:space="0" w:color="auto"/>
                                    <w:left w:val="none" w:sz="0" w:space="0" w:color="auto"/>
                                    <w:bottom w:val="none" w:sz="0" w:space="0" w:color="auto"/>
                                    <w:right w:val="none" w:sz="0" w:space="0" w:color="auto"/>
                                  </w:divBdr>
                                </w:div>
                              </w:divsChild>
                            </w:div>
                            <w:div w:id="1323122841">
                              <w:marLeft w:val="0"/>
                              <w:marRight w:val="0"/>
                              <w:marTop w:val="0"/>
                              <w:marBottom w:val="0"/>
                              <w:divBdr>
                                <w:top w:val="none" w:sz="0" w:space="0" w:color="auto"/>
                                <w:left w:val="none" w:sz="0" w:space="0" w:color="auto"/>
                                <w:bottom w:val="none" w:sz="0" w:space="0" w:color="auto"/>
                                <w:right w:val="none" w:sz="0" w:space="0" w:color="auto"/>
                              </w:divBdr>
                              <w:divsChild>
                                <w:div w:id="1637024173">
                                  <w:marLeft w:val="0"/>
                                  <w:marRight w:val="0"/>
                                  <w:marTop w:val="150"/>
                                  <w:marBottom w:val="0"/>
                                  <w:divBdr>
                                    <w:top w:val="none" w:sz="0" w:space="0" w:color="auto"/>
                                    <w:left w:val="none" w:sz="0" w:space="0" w:color="auto"/>
                                    <w:bottom w:val="none" w:sz="0" w:space="0" w:color="auto"/>
                                    <w:right w:val="none" w:sz="0" w:space="0" w:color="auto"/>
                                  </w:divBdr>
                                  <w:divsChild>
                                    <w:div w:id="1570267676">
                                      <w:marLeft w:val="0"/>
                                      <w:marRight w:val="0"/>
                                      <w:marTop w:val="0"/>
                                      <w:marBottom w:val="150"/>
                                      <w:divBdr>
                                        <w:top w:val="none" w:sz="0" w:space="0" w:color="auto"/>
                                        <w:left w:val="none" w:sz="0" w:space="0" w:color="auto"/>
                                        <w:bottom w:val="none" w:sz="0" w:space="0" w:color="auto"/>
                                        <w:right w:val="none" w:sz="0" w:space="0" w:color="auto"/>
                                      </w:divBdr>
                                    </w:div>
                                    <w:div w:id="1873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0698">
                      <w:marLeft w:val="0"/>
                      <w:marRight w:val="0"/>
                      <w:marTop w:val="0"/>
                      <w:marBottom w:val="0"/>
                      <w:divBdr>
                        <w:top w:val="none" w:sz="0" w:space="0" w:color="auto"/>
                        <w:left w:val="none" w:sz="0" w:space="0" w:color="auto"/>
                        <w:bottom w:val="none" w:sz="0" w:space="0" w:color="auto"/>
                        <w:right w:val="none" w:sz="0" w:space="0" w:color="auto"/>
                      </w:divBdr>
                      <w:divsChild>
                        <w:div w:id="1507941464">
                          <w:marLeft w:val="0"/>
                          <w:marRight w:val="0"/>
                          <w:marTop w:val="0"/>
                          <w:marBottom w:val="150"/>
                          <w:divBdr>
                            <w:top w:val="none" w:sz="0" w:space="0" w:color="auto"/>
                            <w:left w:val="none" w:sz="0" w:space="0" w:color="auto"/>
                            <w:bottom w:val="none" w:sz="0" w:space="0" w:color="auto"/>
                            <w:right w:val="none" w:sz="0" w:space="0" w:color="auto"/>
                          </w:divBdr>
                        </w:div>
                        <w:div w:id="375469003">
                          <w:marLeft w:val="0"/>
                          <w:marRight w:val="0"/>
                          <w:marTop w:val="0"/>
                          <w:marBottom w:val="300"/>
                          <w:divBdr>
                            <w:top w:val="none" w:sz="0" w:space="0" w:color="auto"/>
                            <w:left w:val="none" w:sz="0" w:space="0" w:color="auto"/>
                            <w:bottom w:val="none" w:sz="0" w:space="0" w:color="auto"/>
                            <w:right w:val="none" w:sz="0" w:space="0" w:color="auto"/>
                          </w:divBdr>
                          <w:divsChild>
                            <w:div w:id="1259371125">
                              <w:marLeft w:val="0"/>
                              <w:marRight w:val="0"/>
                              <w:marTop w:val="0"/>
                              <w:marBottom w:val="0"/>
                              <w:divBdr>
                                <w:top w:val="none" w:sz="0" w:space="0" w:color="auto"/>
                                <w:left w:val="none" w:sz="0" w:space="0" w:color="auto"/>
                                <w:bottom w:val="none" w:sz="0" w:space="0" w:color="auto"/>
                                <w:right w:val="none" w:sz="0" w:space="0" w:color="auto"/>
                              </w:divBdr>
                              <w:divsChild>
                                <w:div w:id="1459452765">
                                  <w:marLeft w:val="0"/>
                                  <w:marRight w:val="0"/>
                                  <w:marTop w:val="0"/>
                                  <w:marBottom w:val="0"/>
                                  <w:divBdr>
                                    <w:top w:val="none" w:sz="0" w:space="0" w:color="auto"/>
                                    <w:left w:val="none" w:sz="0" w:space="0" w:color="auto"/>
                                    <w:bottom w:val="none" w:sz="0" w:space="0" w:color="auto"/>
                                    <w:right w:val="none" w:sz="0" w:space="0" w:color="auto"/>
                                  </w:divBdr>
                                  <w:divsChild>
                                    <w:div w:id="675576759">
                                      <w:marLeft w:val="0"/>
                                      <w:marRight w:val="0"/>
                                      <w:marTop w:val="0"/>
                                      <w:marBottom w:val="0"/>
                                      <w:divBdr>
                                        <w:top w:val="none" w:sz="0" w:space="0" w:color="auto"/>
                                        <w:left w:val="none" w:sz="0" w:space="0" w:color="auto"/>
                                        <w:bottom w:val="none" w:sz="0" w:space="0" w:color="auto"/>
                                        <w:right w:val="none" w:sz="0" w:space="0" w:color="auto"/>
                                      </w:divBdr>
                                      <w:divsChild>
                                        <w:div w:id="1283882926">
                                          <w:marLeft w:val="0"/>
                                          <w:marRight w:val="0"/>
                                          <w:marTop w:val="0"/>
                                          <w:marBottom w:val="0"/>
                                          <w:divBdr>
                                            <w:top w:val="none" w:sz="0" w:space="0" w:color="auto"/>
                                            <w:left w:val="none" w:sz="0" w:space="0" w:color="auto"/>
                                            <w:bottom w:val="none" w:sz="0" w:space="0" w:color="auto"/>
                                            <w:right w:val="none" w:sz="0" w:space="0" w:color="auto"/>
                                          </w:divBdr>
                                        </w:div>
                                        <w:div w:id="17148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3253">
                                  <w:marLeft w:val="0"/>
                                  <w:marRight w:val="0"/>
                                  <w:marTop w:val="0"/>
                                  <w:marBottom w:val="0"/>
                                  <w:divBdr>
                                    <w:top w:val="none" w:sz="0" w:space="0" w:color="auto"/>
                                    <w:left w:val="none" w:sz="0" w:space="0" w:color="auto"/>
                                    <w:bottom w:val="none" w:sz="0" w:space="0" w:color="auto"/>
                                    <w:right w:val="none" w:sz="0" w:space="0" w:color="auto"/>
                                  </w:divBdr>
                                  <w:divsChild>
                                    <w:div w:id="216627136">
                                      <w:marLeft w:val="0"/>
                                      <w:marRight w:val="0"/>
                                      <w:marTop w:val="100"/>
                                      <w:marBottom w:val="100"/>
                                      <w:divBdr>
                                        <w:top w:val="none" w:sz="0" w:space="0" w:color="auto"/>
                                        <w:left w:val="none" w:sz="0" w:space="0" w:color="auto"/>
                                        <w:bottom w:val="none" w:sz="0" w:space="0" w:color="auto"/>
                                        <w:right w:val="none" w:sz="0" w:space="0" w:color="auto"/>
                                      </w:divBdr>
                                      <w:divsChild>
                                        <w:div w:id="1937248482">
                                          <w:marLeft w:val="0"/>
                                          <w:marRight w:val="0"/>
                                          <w:marTop w:val="100"/>
                                          <w:marBottom w:val="100"/>
                                          <w:divBdr>
                                            <w:top w:val="none" w:sz="0" w:space="0" w:color="auto"/>
                                            <w:left w:val="none" w:sz="0" w:space="0" w:color="auto"/>
                                            <w:bottom w:val="none" w:sz="0" w:space="0" w:color="auto"/>
                                            <w:right w:val="none" w:sz="0" w:space="0" w:color="auto"/>
                                          </w:divBdr>
                                          <w:divsChild>
                                            <w:div w:id="1391921369">
                                              <w:marLeft w:val="0"/>
                                              <w:marRight w:val="0"/>
                                              <w:marTop w:val="0"/>
                                              <w:marBottom w:val="0"/>
                                              <w:divBdr>
                                                <w:top w:val="none" w:sz="0" w:space="0" w:color="auto"/>
                                                <w:left w:val="none" w:sz="0" w:space="0" w:color="auto"/>
                                                <w:bottom w:val="none" w:sz="0" w:space="0" w:color="auto"/>
                                                <w:right w:val="none" w:sz="0" w:space="0" w:color="auto"/>
                                              </w:divBdr>
                                            </w:div>
                                          </w:divsChild>
                                        </w:div>
                                        <w:div w:id="1949461211">
                                          <w:marLeft w:val="0"/>
                                          <w:marRight w:val="0"/>
                                          <w:marTop w:val="100"/>
                                          <w:marBottom w:val="100"/>
                                          <w:divBdr>
                                            <w:top w:val="none" w:sz="0" w:space="0" w:color="auto"/>
                                            <w:left w:val="none" w:sz="0" w:space="0" w:color="auto"/>
                                            <w:bottom w:val="none" w:sz="0" w:space="0" w:color="auto"/>
                                            <w:right w:val="none" w:sz="0" w:space="0" w:color="auto"/>
                                          </w:divBdr>
                                          <w:divsChild>
                                            <w:div w:id="895315281">
                                              <w:marLeft w:val="0"/>
                                              <w:marRight w:val="0"/>
                                              <w:marTop w:val="0"/>
                                              <w:marBottom w:val="0"/>
                                              <w:divBdr>
                                                <w:top w:val="none" w:sz="0" w:space="0" w:color="auto"/>
                                                <w:left w:val="none" w:sz="0" w:space="0" w:color="auto"/>
                                                <w:bottom w:val="none" w:sz="0" w:space="0" w:color="auto"/>
                                                <w:right w:val="none" w:sz="0" w:space="0" w:color="auto"/>
                                              </w:divBdr>
                                            </w:div>
                                          </w:divsChild>
                                        </w:div>
                                        <w:div w:id="1967195627">
                                          <w:marLeft w:val="0"/>
                                          <w:marRight w:val="0"/>
                                          <w:marTop w:val="100"/>
                                          <w:marBottom w:val="100"/>
                                          <w:divBdr>
                                            <w:top w:val="none" w:sz="0" w:space="0" w:color="auto"/>
                                            <w:left w:val="none" w:sz="0" w:space="0" w:color="auto"/>
                                            <w:bottom w:val="none" w:sz="0" w:space="0" w:color="auto"/>
                                            <w:right w:val="none" w:sz="0" w:space="0" w:color="auto"/>
                                          </w:divBdr>
                                          <w:divsChild>
                                            <w:div w:id="57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0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4295397">
      <w:bodyDiv w:val="1"/>
      <w:marLeft w:val="0"/>
      <w:marRight w:val="0"/>
      <w:marTop w:val="0"/>
      <w:marBottom w:val="0"/>
      <w:divBdr>
        <w:top w:val="none" w:sz="0" w:space="0" w:color="auto"/>
        <w:left w:val="none" w:sz="0" w:space="0" w:color="auto"/>
        <w:bottom w:val="none" w:sz="0" w:space="0" w:color="auto"/>
        <w:right w:val="none" w:sz="0" w:space="0" w:color="auto"/>
      </w:divBdr>
    </w:div>
    <w:div w:id="524320477">
      <w:bodyDiv w:val="1"/>
      <w:marLeft w:val="0"/>
      <w:marRight w:val="0"/>
      <w:marTop w:val="0"/>
      <w:marBottom w:val="0"/>
      <w:divBdr>
        <w:top w:val="none" w:sz="0" w:space="0" w:color="auto"/>
        <w:left w:val="none" w:sz="0" w:space="0" w:color="auto"/>
        <w:bottom w:val="none" w:sz="0" w:space="0" w:color="auto"/>
        <w:right w:val="none" w:sz="0" w:space="0" w:color="auto"/>
      </w:divBdr>
      <w:divsChild>
        <w:div w:id="1133250943">
          <w:marLeft w:val="0"/>
          <w:marRight w:val="0"/>
          <w:marTop w:val="0"/>
          <w:marBottom w:val="0"/>
          <w:divBdr>
            <w:top w:val="none" w:sz="0" w:space="0" w:color="auto"/>
            <w:left w:val="none" w:sz="0" w:space="0" w:color="auto"/>
            <w:bottom w:val="none" w:sz="0" w:space="0" w:color="auto"/>
            <w:right w:val="none" w:sz="0" w:space="0" w:color="auto"/>
          </w:divBdr>
        </w:div>
        <w:div w:id="764807018">
          <w:marLeft w:val="0"/>
          <w:marRight w:val="0"/>
          <w:marTop w:val="450"/>
          <w:marBottom w:val="435"/>
          <w:divBdr>
            <w:top w:val="none" w:sz="0" w:space="0" w:color="auto"/>
            <w:left w:val="none" w:sz="0" w:space="0" w:color="auto"/>
            <w:bottom w:val="none" w:sz="0" w:space="0" w:color="auto"/>
            <w:right w:val="none" w:sz="0" w:space="0" w:color="auto"/>
          </w:divBdr>
          <w:divsChild>
            <w:div w:id="1151992440">
              <w:marLeft w:val="0"/>
              <w:marRight w:val="0"/>
              <w:marTop w:val="0"/>
              <w:marBottom w:val="0"/>
              <w:divBdr>
                <w:top w:val="none" w:sz="0" w:space="0" w:color="auto"/>
                <w:left w:val="none" w:sz="0" w:space="0" w:color="auto"/>
                <w:bottom w:val="none" w:sz="0" w:space="0" w:color="auto"/>
                <w:right w:val="none" w:sz="0" w:space="0" w:color="auto"/>
              </w:divBdr>
              <w:divsChild>
                <w:div w:id="20282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573">
          <w:marLeft w:val="0"/>
          <w:marRight w:val="0"/>
          <w:marTop w:val="150"/>
          <w:marBottom w:val="330"/>
          <w:divBdr>
            <w:top w:val="none" w:sz="0" w:space="0" w:color="auto"/>
            <w:left w:val="none" w:sz="0" w:space="0" w:color="auto"/>
            <w:bottom w:val="none" w:sz="0" w:space="0" w:color="auto"/>
            <w:right w:val="none" w:sz="0" w:space="0" w:color="auto"/>
          </w:divBdr>
          <w:divsChild>
            <w:div w:id="1841770835">
              <w:marLeft w:val="0"/>
              <w:marRight w:val="0"/>
              <w:marTop w:val="0"/>
              <w:marBottom w:val="0"/>
              <w:divBdr>
                <w:top w:val="none" w:sz="0" w:space="0" w:color="auto"/>
                <w:left w:val="none" w:sz="0" w:space="0" w:color="auto"/>
                <w:bottom w:val="none" w:sz="0" w:space="0" w:color="auto"/>
                <w:right w:val="none" w:sz="0" w:space="0" w:color="auto"/>
              </w:divBdr>
            </w:div>
            <w:div w:id="11438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4969">
      <w:bodyDiv w:val="1"/>
      <w:marLeft w:val="0"/>
      <w:marRight w:val="0"/>
      <w:marTop w:val="0"/>
      <w:marBottom w:val="0"/>
      <w:divBdr>
        <w:top w:val="none" w:sz="0" w:space="0" w:color="auto"/>
        <w:left w:val="none" w:sz="0" w:space="0" w:color="auto"/>
        <w:bottom w:val="none" w:sz="0" w:space="0" w:color="auto"/>
        <w:right w:val="none" w:sz="0" w:space="0" w:color="auto"/>
      </w:divBdr>
    </w:div>
    <w:div w:id="524975951">
      <w:bodyDiv w:val="1"/>
      <w:marLeft w:val="0"/>
      <w:marRight w:val="0"/>
      <w:marTop w:val="0"/>
      <w:marBottom w:val="0"/>
      <w:divBdr>
        <w:top w:val="none" w:sz="0" w:space="0" w:color="auto"/>
        <w:left w:val="none" w:sz="0" w:space="0" w:color="auto"/>
        <w:bottom w:val="none" w:sz="0" w:space="0" w:color="auto"/>
        <w:right w:val="none" w:sz="0" w:space="0" w:color="auto"/>
      </w:divBdr>
      <w:divsChild>
        <w:div w:id="1934584501">
          <w:marLeft w:val="0"/>
          <w:marRight w:val="0"/>
          <w:marTop w:val="0"/>
          <w:marBottom w:val="0"/>
          <w:divBdr>
            <w:top w:val="single" w:sz="2" w:space="0" w:color="E0E0E0"/>
            <w:left w:val="single" w:sz="2" w:space="0" w:color="E0E0E0"/>
            <w:bottom w:val="single" w:sz="2" w:space="0" w:color="E0E0E0"/>
            <w:right w:val="single" w:sz="2" w:space="0" w:color="E0E0E0"/>
          </w:divBdr>
          <w:divsChild>
            <w:div w:id="2011565210">
              <w:marLeft w:val="0"/>
              <w:marRight w:val="0"/>
              <w:marTop w:val="0"/>
              <w:marBottom w:val="0"/>
              <w:divBdr>
                <w:top w:val="single" w:sz="2" w:space="0" w:color="E0E0E0"/>
                <w:left w:val="single" w:sz="2" w:space="0" w:color="E0E0E0"/>
                <w:bottom w:val="single" w:sz="2" w:space="0" w:color="E0E0E0"/>
                <w:right w:val="single" w:sz="2" w:space="0" w:color="E0E0E0"/>
              </w:divBdr>
              <w:divsChild>
                <w:div w:id="221454428">
                  <w:marLeft w:val="0"/>
                  <w:marRight w:val="0"/>
                  <w:marTop w:val="0"/>
                  <w:marBottom w:val="0"/>
                  <w:divBdr>
                    <w:top w:val="single" w:sz="2" w:space="0" w:color="E0E0E0"/>
                    <w:left w:val="single" w:sz="2" w:space="0" w:color="E0E0E0"/>
                    <w:bottom w:val="single" w:sz="2" w:space="0" w:color="E0E0E0"/>
                    <w:right w:val="single" w:sz="2" w:space="0" w:color="E0E0E0"/>
                  </w:divBdr>
                  <w:divsChild>
                    <w:div w:id="472790290">
                      <w:marLeft w:val="0"/>
                      <w:marRight w:val="0"/>
                      <w:marTop w:val="0"/>
                      <w:marBottom w:val="0"/>
                      <w:divBdr>
                        <w:top w:val="single" w:sz="2" w:space="0" w:color="E0E0E0"/>
                        <w:left w:val="single" w:sz="2" w:space="0" w:color="E0E0E0"/>
                        <w:bottom w:val="single" w:sz="2" w:space="0" w:color="E0E0E0"/>
                        <w:right w:val="single" w:sz="2" w:space="0" w:color="E0E0E0"/>
                      </w:divBdr>
                    </w:div>
                    <w:div w:id="1724525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2487557">
          <w:marLeft w:val="0"/>
          <w:marRight w:val="0"/>
          <w:marTop w:val="0"/>
          <w:marBottom w:val="0"/>
          <w:divBdr>
            <w:top w:val="single" w:sz="2" w:space="0" w:color="E0E0E0"/>
            <w:left w:val="single" w:sz="2" w:space="0" w:color="E0E0E0"/>
            <w:bottom w:val="single" w:sz="2" w:space="0" w:color="E0E0E0"/>
            <w:right w:val="single" w:sz="2" w:space="0" w:color="E0E0E0"/>
          </w:divBdr>
          <w:divsChild>
            <w:div w:id="1176847268">
              <w:marLeft w:val="0"/>
              <w:marRight w:val="0"/>
              <w:marTop w:val="0"/>
              <w:marBottom w:val="0"/>
              <w:divBdr>
                <w:top w:val="single" w:sz="2" w:space="0" w:color="E0E0E0"/>
                <w:left w:val="single" w:sz="2" w:space="0" w:color="E0E0E0"/>
                <w:bottom w:val="single" w:sz="2" w:space="0" w:color="E0E0E0"/>
                <w:right w:val="single" w:sz="2" w:space="0" w:color="E0E0E0"/>
              </w:divBdr>
              <w:divsChild>
                <w:div w:id="677847291">
                  <w:marLeft w:val="0"/>
                  <w:marRight w:val="0"/>
                  <w:marTop w:val="0"/>
                  <w:marBottom w:val="0"/>
                  <w:divBdr>
                    <w:top w:val="single" w:sz="2" w:space="0" w:color="E0E0E0"/>
                    <w:left w:val="single" w:sz="2" w:space="0" w:color="E0E0E0"/>
                    <w:bottom w:val="single" w:sz="2" w:space="0" w:color="E0E0E0"/>
                    <w:right w:val="single" w:sz="2" w:space="0" w:color="E0E0E0"/>
                  </w:divBdr>
                  <w:divsChild>
                    <w:div w:id="2057312232">
                      <w:marLeft w:val="0"/>
                      <w:marRight w:val="0"/>
                      <w:marTop w:val="0"/>
                      <w:marBottom w:val="0"/>
                      <w:divBdr>
                        <w:top w:val="single" w:sz="2" w:space="0" w:color="E0E0E0"/>
                        <w:left w:val="single" w:sz="2" w:space="0" w:color="E0E0E0"/>
                        <w:bottom w:val="single" w:sz="2" w:space="0" w:color="E0E0E0"/>
                        <w:right w:val="single" w:sz="2" w:space="0" w:color="E0E0E0"/>
                      </w:divBdr>
                      <w:divsChild>
                        <w:div w:id="587890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99405489">
              <w:marLeft w:val="0"/>
              <w:marRight w:val="0"/>
              <w:marTop w:val="0"/>
              <w:marBottom w:val="0"/>
              <w:divBdr>
                <w:top w:val="single" w:sz="2" w:space="0" w:color="E0E0E0"/>
                <w:left w:val="single" w:sz="2" w:space="0" w:color="E0E0E0"/>
                <w:bottom w:val="single" w:sz="2" w:space="0" w:color="E0E0E0"/>
                <w:right w:val="single" w:sz="2" w:space="0" w:color="E0E0E0"/>
              </w:divBdr>
              <w:divsChild>
                <w:div w:id="1968968639">
                  <w:marLeft w:val="0"/>
                  <w:marRight w:val="0"/>
                  <w:marTop w:val="0"/>
                  <w:marBottom w:val="0"/>
                  <w:divBdr>
                    <w:top w:val="single" w:sz="2" w:space="0" w:color="E0E0E0"/>
                    <w:left w:val="single" w:sz="2" w:space="0" w:color="E0E0E0"/>
                    <w:bottom w:val="single" w:sz="2" w:space="0" w:color="E0E0E0"/>
                    <w:right w:val="single" w:sz="2" w:space="0" w:color="E0E0E0"/>
                  </w:divBdr>
                </w:div>
                <w:div w:id="850023285">
                  <w:marLeft w:val="0"/>
                  <w:marRight w:val="0"/>
                  <w:marTop w:val="0"/>
                  <w:marBottom w:val="0"/>
                  <w:divBdr>
                    <w:top w:val="single" w:sz="2" w:space="0" w:color="E0E0E0"/>
                    <w:left w:val="single" w:sz="2" w:space="0" w:color="E0E0E0"/>
                    <w:bottom w:val="single" w:sz="2" w:space="0" w:color="E0E0E0"/>
                    <w:right w:val="single" w:sz="2" w:space="0" w:color="E0E0E0"/>
                  </w:divBdr>
                  <w:divsChild>
                    <w:div w:id="2114741953">
                      <w:marLeft w:val="0"/>
                      <w:marRight w:val="0"/>
                      <w:marTop w:val="0"/>
                      <w:marBottom w:val="0"/>
                      <w:divBdr>
                        <w:top w:val="single" w:sz="2" w:space="0" w:color="E0E0E0"/>
                        <w:left w:val="single" w:sz="2" w:space="0" w:color="E0E0E0"/>
                        <w:bottom w:val="single" w:sz="2" w:space="0" w:color="E0E0E0"/>
                        <w:right w:val="single" w:sz="2" w:space="0" w:color="E0E0E0"/>
                      </w:divBdr>
                      <w:divsChild>
                        <w:div w:id="594094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8387448">
                      <w:marLeft w:val="0"/>
                      <w:marRight w:val="0"/>
                      <w:marTop w:val="0"/>
                      <w:marBottom w:val="0"/>
                      <w:divBdr>
                        <w:top w:val="single" w:sz="2" w:space="0" w:color="E0E0E0"/>
                        <w:left w:val="single" w:sz="2" w:space="0" w:color="E0E0E0"/>
                        <w:bottom w:val="single" w:sz="2" w:space="0" w:color="E0E0E0"/>
                        <w:right w:val="single" w:sz="2" w:space="0" w:color="E0E0E0"/>
                      </w:divBdr>
                      <w:divsChild>
                        <w:div w:id="846091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9250483">
                      <w:marLeft w:val="0"/>
                      <w:marRight w:val="0"/>
                      <w:marTop w:val="0"/>
                      <w:marBottom w:val="0"/>
                      <w:divBdr>
                        <w:top w:val="single" w:sz="2" w:space="0" w:color="E0E0E0"/>
                        <w:left w:val="single" w:sz="2" w:space="0" w:color="E0E0E0"/>
                        <w:bottom w:val="single" w:sz="2" w:space="0" w:color="E0E0E0"/>
                        <w:right w:val="single" w:sz="2" w:space="0" w:color="E0E0E0"/>
                      </w:divBdr>
                      <w:divsChild>
                        <w:div w:id="481315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636680">
                      <w:marLeft w:val="0"/>
                      <w:marRight w:val="0"/>
                      <w:marTop w:val="0"/>
                      <w:marBottom w:val="0"/>
                      <w:divBdr>
                        <w:top w:val="single" w:sz="2" w:space="0" w:color="E0E0E0"/>
                        <w:left w:val="single" w:sz="2" w:space="0" w:color="E0E0E0"/>
                        <w:bottom w:val="single" w:sz="2" w:space="0" w:color="E0E0E0"/>
                        <w:right w:val="single" w:sz="2" w:space="0" w:color="E0E0E0"/>
                      </w:divBdr>
                      <w:divsChild>
                        <w:div w:id="580990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25218285">
      <w:bodyDiv w:val="1"/>
      <w:marLeft w:val="0"/>
      <w:marRight w:val="0"/>
      <w:marTop w:val="0"/>
      <w:marBottom w:val="0"/>
      <w:divBdr>
        <w:top w:val="none" w:sz="0" w:space="0" w:color="auto"/>
        <w:left w:val="none" w:sz="0" w:space="0" w:color="auto"/>
        <w:bottom w:val="none" w:sz="0" w:space="0" w:color="auto"/>
        <w:right w:val="none" w:sz="0" w:space="0" w:color="auto"/>
      </w:divBdr>
      <w:divsChild>
        <w:div w:id="252855970">
          <w:marLeft w:val="0"/>
          <w:marRight w:val="0"/>
          <w:marTop w:val="0"/>
          <w:marBottom w:val="300"/>
          <w:divBdr>
            <w:top w:val="none" w:sz="0" w:space="0" w:color="auto"/>
            <w:left w:val="none" w:sz="0" w:space="0" w:color="auto"/>
            <w:bottom w:val="none" w:sz="0" w:space="0" w:color="auto"/>
            <w:right w:val="none" w:sz="0" w:space="0" w:color="auto"/>
          </w:divBdr>
        </w:div>
        <w:div w:id="557588997">
          <w:marLeft w:val="15"/>
          <w:marRight w:val="225"/>
          <w:marTop w:val="0"/>
          <w:marBottom w:val="105"/>
          <w:divBdr>
            <w:top w:val="none" w:sz="0" w:space="0" w:color="auto"/>
            <w:left w:val="none" w:sz="0" w:space="0" w:color="auto"/>
            <w:bottom w:val="none" w:sz="0" w:space="0" w:color="auto"/>
            <w:right w:val="none" w:sz="0" w:space="0" w:color="auto"/>
          </w:divBdr>
        </w:div>
      </w:divsChild>
    </w:div>
    <w:div w:id="525219427">
      <w:bodyDiv w:val="1"/>
      <w:marLeft w:val="0"/>
      <w:marRight w:val="0"/>
      <w:marTop w:val="0"/>
      <w:marBottom w:val="0"/>
      <w:divBdr>
        <w:top w:val="none" w:sz="0" w:space="0" w:color="auto"/>
        <w:left w:val="none" w:sz="0" w:space="0" w:color="auto"/>
        <w:bottom w:val="none" w:sz="0" w:space="0" w:color="auto"/>
        <w:right w:val="none" w:sz="0" w:space="0" w:color="auto"/>
      </w:divBdr>
      <w:divsChild>
        <w:div w:id="518928840">
          <w:marLeft w:val="0"/>
          <w:marRight w:val="0"/>
          <w:marTop w:val="0"/>
          <w:marBottom w:val="250"/>
          <w:divBdr>
            <w:top w:val="none" w:sz="0" w:space="0" w:color="auto"/>
            <w:left w:val="none" w:sz="0" w:space="0" w:color="auto"/>
            <w:bottom w:val="none" w:sz="0" w:space="0" w:color="auto"/>
            <w:right w:val="none" w:sz="0" w:space="0" w:color="auto"/>
          </w:divBdr>
        </w:div>
      </w:divsChild>
    </w:div>
    <w:div w:id="525482372">
      <w:bodyDiv w:val="1"/>
      <w:marLeft w:val="0"/>
      <w:marRight w:val="0"/>
      <w:marTop w:val="0"/>
      <w:marBottom w:val="0"/>
      <w:divBdr>
        <w:top w:val="none" w:sz="0" w:space="0" w:color="auto"/>
        <w:left w:val="none" w:sz="0" w:space="0" w:color="auto"/>
        <w:bottom w:val="none" w:sz="0" w:space="0" w:color="auto"/>
        <w:right w:val="none" w:sz="0" w:space="0" w:color="auto"/>
      </w:divBdr>
      <w:divsChild>
        <w:div w:id="262880011">
          <w:marLeft w:val="0"/>
          <w:marRight w:val="0"/>
          <w:marTop w:val="0"/>
          <w:marBottom w:val="0"/>
          <w:divBdr>
            <w:top w:val="none" w:sz="0" w:space="0" w:color="auto"/>
            <w:left w:val="none" w:sz="0" w:space="0" w:color="auto"/>
            <w:bottom w:val="none" w:sz="0" w:space="0" w:color="auto"/>
            <w:right w:val="none" w:sz="0" w:space="0" w:color="auto"/>
          </w:divBdr>
        </w:div>
      </w:divsChild>
    </w:div>
    <w:div w:id="525556632">
      <w:bodyDiv w:val="1"/>
      <w:marLeft w:val="0"/>
      <w:marRight w:val="0"/>
      <w:marTop w:val="0"/>
      <w:marBottom w:val="0"/>
      <w:divBdr>
        <w:top w:val="none" w:sz="0" w:space="0" w:color="auto"/>
        <w:left w:val="none" w:sz="0" w:space="0" w:color="auto"/>
        <w:bottom w:val="none" w:sz="0" w:space="0" w:color="auto"/>
        <w:right w:val="none" w:sz="0" w:space="0" w:color="auto"/>
      </w:divBdr>
    </w:div>
    <w:div w:id="525678991">
      <w:bodyDiv w:val="1"/>
      <w:marLeft w:val="0"/>
      <w:marRight w:val="0"/>
      <w:marTop w:val="0"/>
      <w:marBottom w:val="0"/>
      <w:divBdr>
        <w:top w:val="none" w:sz="0" w:space="0" w:color="auto"/>
        <w:left w:val="none" w:sz="0" w:space="0" w:color="auto"/>
        <w:bottom w:val="none" w:sz="0" w:space="0" w:color="auto"/>
        <w:right w:val="none" w:sz="0" w:space="0" w:color="auto"/>
      </w:divBdr>
    </w:div>
    <w:div w:id="525800054">
      <w:bodyDiv w:val="1"/>
      <w:marLeft w:val="0"/>
      <w:marRight w:val="0"/>
      <w:marTop w:val="0"/>
      <w:marBottom w:val="0"/>
      <w:divBdr>
        <w:top w:val="none" w:sz="0" w:space="0" w:color="auto"/>
        <w:left w:val="none" w:sz="0" w:space="0" w:color="auto"/>
        <w:bottom w:val="none" w:sz="0" w:space="0" w:color="auto"/>
        <w:right w:val="none" w:sz="0" w:space="0" w:color="auto"/>
      </w:divBdr>
      <w:divsChild>
        <w:div w:id="1981758">
          <w:marLeft w:val="0"/>
          <w:marRight w:val="0"/>
          <w:marTop w:val="0"/>
          <w:marBottom w:val="0"/>
          <w:divBdr>
            <w:top w:val="none" w:sz="0" w:space="0" w:color="auto"/>
            <w:left w:val="none" w:sz="0" w:space="0" w:color="auto"/>
            <w:bottom w:val="none" w:sz="0" w:space="0" w:color="auto"/>
            <w:right w:val="none" w:sz="0" w:space="0" w:color="auto"/>
          </w:divBdr>
        </w:div>
        <w:div w:id="237330683">
          <w:marLeft w:val="0"/>
          <w:marRight w:val="330"/>
          <w:marTop w:val="0"/>
          <w:marBottom w:val="300"/>
          <w:divBdr>
            <w:top w:val="single" w:sz="6" w:space="0" w:color="999999"/>
            <w:left w:val="single" w:sz="6" w:space="0" w:color="999999"/>
            <w:bottom w:val="single" w:sz="6" w:space="0" w:color="999999"/>
            <w:right w:val="single" w:sz="6" w:space="0" w:color="999999"/>
          </w:divBdr>
          <w:divsChild>
            <w:div w:id="545066687">
              <w:marLeft w:val="0"/>
              <w:marRight w:val="0"/>
              <w:marTop w:val="0"/>
              <w:marBottom w:val="0"/>
              <w:divBdr>
                <w:top w:val="single" w:sz="6" w:space="0" w:color="999999"/>
                <w:left w:val="single" w:sz="6" w:space="0" w:color="999999"/>
                <w:bottom w:val="single" w:sz="6" w:space="0" w:color="999999"/>
                <w:right w:val="single" w:sz="6" w:space="0" w:color="999999"/>
              </w:divBdr>
            </w:div>
            <w:div w:id="597374499">
              <w:marLeft w:val="0"/>
              <w:marRight w:val="0"/>
              <w:marTop w:val="0"/>
              <w:marBottom w:val="0"/>
              <w:divBdr>
                <w:top w:val="single" w:sz="6" w:space="0" w:color="999999"/>
                <w:left w:val="single" w:sz="6" w:space="0" w:color="999999"/>
                <w:bottom w:val="single" w:sz="6" w:space="0" w:color="999999"/>
                <w:right w:val="single" w:sz="6" w:space="0" w:color="999999"/>
              </w:divBdr>
            </w:div>
            <w:div w:id="76789208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80476564">
          <w:marLeft w:val="0"/>
          <w:marRight w:val="0"/>
          <w:marTop w:val="0"/>
          <w:marBottom w:val="240"/>
          <w:divBdr>
            <w:top w:val="none" w:sz="0" w:space="0" w:color="auto"/>
            <w:left w:val="none" w:sz="0" w:space="0" w:color="auto"/>
            <w:bottom w:val="none" w:sz="0" w:space="0" w:color="auto"/>
            <w:right w:val="none" w:sz="0" w:space="0" w:color="auto"/>
          </w:divBdr>
        </w:div>
      </w:divsChild>
    </w:div>
    <w:div w:id="526333747">
      <w:bodyDiv w:val="1"/>
      <w:marLeft w:val="0"/>
      <w:marRight w:val="0"/>
      <w:marTop w:val="0"/>
      <w:marBottom w:val="0"/>
      <w:divBdr>
        <w:top w:val="none" w:sz="0" w:space="0" w:color="auto"/>
        <w:left w:val="none" w:sz="0" w:space="0" w:color="auto"/>
        <w:bottom w:val="none" w:sz="0" w:space="0" w:color="auto"/>
        <w:right w:val="none" w:sz="0" w:space="0" w:color="auto"/>
      </w:divBdr>
    </w:div>
    <w:div w:id="526647624">
      <w:bodyDiv w:val="1"/>
      <w:marLeft w:val="0"/>
      <w:marRight w:val="0"/>
      <w:marTop w:val="0"/>
      <w:marBottom w:val="0"/>
      <w:divBdr>
        <w:top w:val="none" w:sz="0" w:space="0" w:color="auto"/>
        <w:left w:val="none" w:sz="0" w:space="0" w:color="auto"/>
        <w:bottom w:val="none" w:sz="0" w:space="0" w:color="auto"/>
        <w:right w:val="none" w:sz="0" w:space="0" w:color="auto"/>
      </w:divBdr>
      <w:divsChild>
        <w:div w:id="448740570">
          <w:marLeft w:val="0"/>
          <w:marRight w:val="0"/>
          <w:marTop w:val="0"/>
          <w:marBottom w:val="0"/>
          <w:divBdr>
            <w:top w:val="none" w:sz="0" w:space="0" w:color="auto"/>
            <w:left w:val="none" w:sz="0" w:space="0" w:color="auto"/>
            <w:bottom w:val="none" w:sz="0" w:space="0" w:color="auto"/>
            <w:right w:val="none" w:sz="0" w:space="0" w:color="auto"/>
          </w:divBdr>
        </w:div>
      </w:divsChild>
    </w:div>
    <w:div w:id="527065266">
      <w:bodyDiv w:val="1"/>
      <w:marLeft w:val="0"/>
      <w:marRight w:val="0"/>
      <w:marTop w:val="0"/>
      <w:marBottom w:val="0"/>
      <w:divBdr>
        <w:top w:val="none" w:sz="0" w:space="0" w:color="auto"/>
        <w:left w:val="none" w:sz="0" w:space="0" w:color="auto"/>
        <w:bottom w:val="none" w:sz="0" w:space="0" w:color="auto"/>
        <w:right w:val="none" w:sz="0" w:space="0" w:color="auto"/>
      </w:divBdr>
    </w:div>
    <w:div w:id="527183379">
      <w:bodyDiv w:val="1"/>
      <w:marLeft w:val="0"/>
      <w:marRight w:val="0"/>
      <w:marTop w:val="0"/>
      <w:marBottom w:val="0"/>
      <w:divBdr>
        <w:top w:val="none" w:sz="0" w:space="0" w:color="auto"/>
        <w:left w:val="none" w:sz="0" w:space="0" w:color="auto"/>
        <w:bottom w:val="none" w:sz="0" w:space="0" w:color="auto"/>
        <w:right w:val="none" w:sz="0" w:space="0" w:color="auto"/>
      </w:divBdr>
      <w:divsChild>
        <w:div w:id="344720025">
          <w:marLeft w:val="0"/>
          <w:marRight w:val="0"/>
          <w:marTop w:val="0"/>
          <w:marBottom w:val="0"/>
          <w:divBdr>
            <w:top w:val="none" w:sz="0" w:space="0" w:color="auto"/>
            <w:left w:val="none" w:sz="0" w:space="0" w:color="auto"/>
            <w:bottom w:val="none" w:sz="0" w:space="0" w:color="auto"/>
            <w:right w:val="none" w:sz="0" w:space="0" w:color="auto"/>
          </w:divBdr>
        </w:div>
        <w:div w:id="390813117">
          <w:marLeft w:val="0"/>
          <w:marRight w:val="0"/>
          <w:marTop w:val="0"/>
          <w:marBottom w:val="360"/>
          <w:divBdr>
            <w:top w:val="none" w:sz="0" w:space="0" w:color="auto"/>
            <w:left w:val="none" w:sz="0" w:space="0" w:color="auto"/>
            <w:bottom w:val="none" w:sz="0" w:space="0" w:color="auto"/>
            <w:right w:val="none" w:sz="0" w:space="0" w:color="auto"/>
          </w:divBdr>
          <w:divsChild>
            <w:div w:id="29314641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27254459">
      <w:bodyDiv w:val="1"/>
      <w:marLeft w:val="0"/>
      <w:marRight w:val="0"/>
      <w:marTop w:val="0"/>
      <w:marBottom w:val="0"/>
      <w:divBdr>
        <w:top w:val="none" w:sz="0" w:space="0" w:color="auto"/>
        <w:left w:val="none" w:sz="0" w:space="0" w:color="auto"/>
        <w:bottom w:val="none" w:sz="0" w:space="0" w:color="auto"/>
        <w:right w:val="none" w:sz="0" w:space="0" w:color="auto"/>
      </w:divBdr>
      <w:divsChild>
        <w:div w:id="654646975">
          <w:marLeft w:val="15"/>
          <w:marRight w:val="225"/>
          <w:marTop w:val="0"/>
          <w:marBottom w:val="105"/>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
            <w:div w:id="64383448">
              <w:marLeft w:val="0"/>
              <w:marRight w:val="0"/>
              <w:marTop w:val="0"/>
              <w:marBottom w:val="0"/>
              <w:divBdr>
                <w:top w:val="none" w:sz="0" w:space="0" w:color="auto"/>
                <w:left w:val="none" w:sz="0" w:space="0" w:color="auto"/>
                <w:bottom w:val="none" w:sz="0" w:space="0" w:color="auto"/>
                <w:right w:val="none" w:sz="0" w:space="0" w:color="auto"/>
              </w:divBdr>
            </w:div>
            <w:div w:id="4659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8790">
      <w:bodyDiv w:val="1"/>
      <w:marLeft w:val="0"/>
      <w:marRight w:val="0"/>
      <w:marTop w:val="0"/>
      <w:marBottom w:val="0"/>
      <w:divBdr>
        <w:top w:val="none" w:sz="0" w:space="0" w:color="auto"/>
        <w:left w:val="none" w:sz="0" w:space="0" w:color="auto"/>
        <w:bottom w:val="none" w:sz="0" w:space="0" w:color="auto"/>
        <w:right w:val="none" w:sz="0" w:space="0" w:color="auto"/>
      </w:divBdr>
      <w:divsChild>
        <w:div w:id="263223182">
          <w:marLeft w:val="626"/>
          <w:marRight w:val="0"/>
          <w:marTop w:val="0"/>
          <w:marBottom w:val="0"/>
          <w:divBdr>
            <w:top w:val="none" w:sz="0" w:space="0" w:color="auto"/>
            <w:left w:val="none" w:sz="0" w:space="0" w:color="auto"/>
            <w:bottom w:val="none" w:sz="0" w:space="0" w:color="auto"/>
            <w:right w:val="none" w:sz="0" w:space="0" w:color="auto"/>
          </w:divBdr>
          <w:divsChild>
            <w:div w:id="737483968">
              <w:marLeft w:val="13"/>
              <w:marRight w:val="188"/>
              <w:marTop w:val="138"/>
              <w:marBottom w:val="88"/>
              <w:divBdr>
                <w:top w:val="none" w:sz="0" w:space="0" w:color="auto"/>
                <w:left w:val="none" w:sz="0" w:space="0" w:color="auto"/>
                <w:bottom w:val="none" w:sz="0" w:space="0" w:color="auto"/>
                <w:right w:val="none" w:sz="0" w:space="0" w:color="auto"/>
              </w:divBdr>
            </w:div>
          </w:divsChild>
        </w:div>
        <w:div w:id="638654965">
          <w:marLeft w:val="626"/>
          <w:marRight w:val="1252"/>
          <w:marTop w:val="0"/>
          <w:marBottom w:val="0"/>
          <w:divBdr>
            <w:top w:val="none" w:sz="0" w:space="0" w:color="auto"/>
            <w:left w:val="none" w:sz="0" w:space="0" w:color="auto"/>
            <w:bottom w:val="none" w:sz="0" w:space="0" w:color="auto"/>
            <w:right w:val="none" w:sz="0" w:space="0" w:color="auto"/>
          </w:divBdr>
        </w:div>
      </w:divsChild>
    </w:div>
    <w:div w:id="527455689">
      <w:bodyDiv w:val="1"/>
      <w:marLeft w:val="0"/>
      <w:marRight w:val="0"/>
      <w:marTop w:val="0"/>
      <w:marBottom w:val="0"/>
      <w:divBdr>
        <w:top w:val="none" w:sz="0" w:space="0" w:color="auto"/>
        <w:left w:val="none" w:sz="0" w:space="0" w:color="auto"/>
        <w:bottom w:val="none" w:sz="0" w:space="0" w:color="auto"/>
        <w:right w:val="none" w:sz="0" w:space="0" w:color="auto"/>
      </w:divBdr>
      <w:divsChild>
        <w:div w:id="42798355">
          <w:marLeft w:val="626"/>
          <w:marRight w:val="1252"/>
          <w:marTop w:val="0"/>
          <w:marBottom w:val="0"/>
          <w:divBdr>
            <w:top w:val="none" w:sz="0" w:space="0" w:color="auto"/>
            <w:left w:val="none" w:sz="0" w:space="0" w:color="auto"/>
            <w:bottom w:val="none" w:sz="0" w:space="0" w:color="auto"/>
            <w:right w:val="none" w:sz="0" w:space="0" w:color="auto"/>
          </w:divBdr>
        </w:div>
      </w:divsChild>
    </w:div>
    <w:div w:id="527639988">
      <w:bodyDiv w:val="1"/>
      <w:marLeft w:val="0"/>
      <w:marRight w:val="0"/>
      <w:marTop w:val="0"/>
      <w:marBottom w:val="0"/>
      <w:divBdr>
        <w:top w:val="none" w:sz="0" w:space="0" w:color="auto"/>
        <w:left w:val="none" w:sz="0" w:space="0" w:color="auto"/>
        <w:bottom w:val="none" w:sz="0" w:space="0" w:color="auto"/>
        <w:right w:val="none" w:sz="0" w:space="0" w:color="auto"/>
      </w:divBdr>
      <w:divsChild>
        <w:div w:id="640429417">
          <w:marLeft w:val="0"/>
          <w:marRight w:val="0"/>
          <w:marTop w:val="0"/>
          <w:marBottom w:val="0"/>
          <w:divBdr>
            <w:top w:val="none" w:sz="0" w:space="0" w:color="auto"/>
            <w:left w:val="none" w:sz="0" w:space="0" w:color="auto"/>
            <w:bottom w:val="none" w:sz="0" w:space="0" w:color="auto"/>
            <w:right w:val="none" w:sz="0" w:space="0" w:color="auto"/>
          </w:divBdr>
          <w:divsChild>
            <w:div w:id="30050247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27908179">
      <w:bodyDiv w:val="1"/>
      <w:marLeft w:val="0"/>
      <w:marRight w:val="0"/>
      <w:marTop w:val="0"/>
      <w:marBottom w:val="0"/>
      <w:divBdr>
        <w:top w:val="none" w:sz="0" w:space="0" w:color="auto"/>
        <w:left w:val="none" w:sz="0" w:space="0" w:color="auto"/>
        <w:bottom w:val="none" w:sz="0" w:space="0" w:color="auto"/>
        <w:right w:val="none" w:sz="0" w:space="0" w:color="auto"/>
      </w:divBdr>
    </w:div>
    <w:div w:id="527989821">
      <w:bodyDiv w:val="1"/>
      <w:marLeft w:val="0"/>
      <w:marRight w:val="0"/>
      <w:marTop w:val="0"/>
      <w:marBottom w:val="0"/>
      <w:divBdr>
        <w:top w:val="none" w:sz="0" w:space="0" w:color="auto"/>
        <w:left w:val="none" w:sz="0" w:space="0" w:color="auto"/>
        <w:bottom w:val="none" w:sz="0" w:space="0" w:color="auto"/>
        <w:right w:val="none" w:sz="0" w:space="0" w:color="auto"/>
      </w:divBdr>
      <w:divsChild>
        <w:div w:id="92669739">
          <w:marLeft w:val="0"/>
          <w:marRight w:val="0"/>
          <w:marTop w:val="0"/>
          <w:marBottom w:val="240"/>
          <w:divBdr>
            <w:top w:val="none" w:sz="0" w:space="0" w:color="auto"/>
            <w:left w:val="none" w:sz="0" w:space="0" w:color="auto"/>
            <w:bottom w:val="none" w:sz="0" w:space="0" w:color="auto"/>
            <w:right w:val="none" w:sz="0" w:space="0" w:color="auto"/>
          </w:divBdr>
        </w:div>
        <w:div w:id="149442323">
          <w:marLeft w:val="0"/>
          <w:marRight w:val="0"/>
          <w:marTop w:val="0"/>
          <w:marBottom w:val="0"/>
          <w:divBdr>
            <w:top w:val="none" w:sz="0" w:space="0" w:color="auto"/>
            <w:left w:val="none" w:sz="0" w:space="0" w:color="auto"/>
            <w:bottom w:val="none" w:sz="0" w:space="0" w:color="auto"/>
            <w:right w:val="none" w:sz="0" w:space="0" w:color="auto"/>
          </w:divBdr>
        </w:div>
        <w:div w:id="415251930">
          <w:marLeft w:val="0"/>
          <w:marRight w:val="330"/>
          <w:marTop w:val="0"/>
          <w:marBottom w:val="300"/>
          <w:divBdr>
            <w:top w:val="single" w:sz="6" w:space="0" w:color="999999"/>
            <w:left w:val="single" w:sz="6" w:space="0" w:color="999999"/>
            <w:bottom w:val="single" w:sz="6" w:space="0" w:color="999999"/>
            <w:right w:val="single" w:sz="6" w:space="0" w:color="999999"/>
          </w:divBdr>
          <w:divsChild>
            <w:div w:id="158817355">
              <w:marLeft w:val="0"/>
              <w:marRight w:val="0"/>
              <w:marTop w:val="0"/>
              <w:marBottom w:val="0"/>
              <w:divBdr>
                <w:top w:val="single" w:sz="6" w:space="0" w:color="999999"/>
                <w:left w:val="single" w:sz="6" w:space="0" w:color="999999"/>
                <w:bottom w:val="single" w:sz="6" w:space="0" w:color="999999"/>
                <w:right w:val="single" w:sz="6" w:space="0" w:color="999999"/>
              </w:divBdr>
            </w:div>
            <w:div w:id="4151305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28228492">
      <w:bodyDiv w:val="1"/>
      <w:marLeft w:val="0"/>
      <w:marRight w:val="0"/>
      <w:marTop w:val="0"/>
      <w:marBottom w:val="0"/>
      <w:divBdr>
        <w:top w:val="none" w:sz="0" w:space="0" w:color="auto"/>
        <w:left w:val="none" w:sz="0" w:space="0" w:color="auto"/>
        <w:bottom w:val="none" w:sz="0" w:space="0" w:color="auto"/>
        <w:right w:val="none" w:sz="0" w:space="0" w:color="auto"/>
      </w:divBdr>
    </w:div>
    <w:div w:id="528446947">
      <w:bodyDiv w:val="1"/>
      <w:marLeft w:val="0"/>
      <w:marRight w:val="0"/>
      <w:marTop w:val="0"/>
      <w:marBottom w:val="0"/>
      <w:divBdr>
        <w:top w:val="none" w:sz="0" w:space="0" w:color="auto"/>
        <w:left w:val="none" w:sz="0" w:space="0" w:color="auto"/>
        <w:bottom w:val="none" w:sz="0" w:space="0" w:color="auto"/>
        <w:right w:val="none" w:sz="0" w:space="0" w:color="auto"/>
      </w:divBdr>
      <w:divsChild>
        <w:div w:id="1898125569">
          <w:marLeft w:val="0"/>
          <w:marRight w:val="0"/>
          <w:marTop w:val="0"/>
          <w:marBottom w:val="300"/>
          <w:divBdr>
            <w:top w:val="none" w:sz="0" w:space="0" w:color="auto"/>
            <w:left w:val="none" w:sz="0" w:space="0" w:color="auto"/>
            <w:bottom w:val="none" w:sz="0" w:space="0" w:color="auto"/>
            <w:right w:val="none" w:sz="0" w:space="0" w:color="auto"/>
          </w:divBdr>
        </w:div>
        <w:div w:id="1534804270">
          <w:marLeft w:val="15"/>
          <w:marRight w:val="225"/>
          <w:marTop w:val="0"/>
          <w:marBottom w:val="105"/>
          <w:divBdr>
            <w:top w:val="none" w:sz="0" w:space="0" w:color="auto"/>
            <w:left w:val="none" w:sz="0" w:space="0" w:color="auto"/>
            <w:bottom w:val="none" w:sz="0" w:space="0" w:color="auto"/>
            <w:right w:val="none" w:sz="0" w:space="0" w:color="auto"/>
          </w:divBdr>
          <w:divsChild>
            <w:div w:id="1569265565">
              <w:marLeft w:val="0"/>
              <w:marRight w:val="0"/>
              <w:marTop w:val="0"/>
              <w:marBottom w:val="0"/>
              <w:divBdr>
                <w:top w:val="none" w:sz="0" w:space="0" w:color="auto"/>
                <w:left w:val="none" w:sz="0" w:space="0" w:color="auto"/>
                <w:bottom w:val="none" w:sz="0" w:space="0" w:color="auto"/>
                <w:right w:val="none" w:sz="0" w:space="0" w:color="auto"/>
              </w:divBdr>
            </w:div>
            <w:div w:id="49622089">
              <w:marLeft w:val="0"/>
              <w:marRight w:val="0"/>
              <w:marTop w:val="0"/>
              <w:marBottom w:val="0"/>
              <w:divBdr>
                <w:top w:val="none" w:sz="0" w:space="0" w:color="auto"/>
                <w:left w:val="none" w:sz="0" w:space="0" w:color="auto"/>
                <w:bottom w:val="none" w:sz="0" w:space="0" w:color="auto"/>
                <w:right w:val="none" w:sz="0" w:space="0" w:color="auto"/>
              </w:divBdr>
            </w:div>
            <w:div w:id="2108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4170">
      <w:bodyDiv w:val="1"/>
      <w:marLeft w:val="0"/>
      <w:marRight w:val="0"/>
      <w:marTop w:val="0"/>
      <w:marBottom w:val="0"/>
      <w:divBdr>
        <w:top w:val="none" w:sz="0" w:space="0" w:color="auto"/>
        <w:left w:val="none" w:sz="0" w:space="0" w:color="auto"/>
        <w:bottom w:val="none" w:sz="0" w:space="0" w:color="auto"/>
        <w:right w:val="none" w:sz="0" w:space="0" w:color="auto"/>
      </w:divBdr>
    </w:div>
    <w:div w:id="528882913">
      <w:bodyDiv w:val="1"/>
      <w:marLeft w:val="0"/>
      <w:marRight w:val="0"/>
      <w:marTop w:val="0"/>
      <w:marBottom w:val="0"/>
      <w:divBdr>
        <w:top w:val="none" w:sz="0" w:space="0" w:color="auto"/>
        <w:left w:val="none" w:sz="0" w:space="0" w:color="auto"/>
        <w:bottom w:val="none" w:sz="0" w:space="0" w:color="auto"/>
        <w:right w:val="none" w:sz="0" w:space="0" w:color="auto"/>
      </w:divBdr>
      <w:divsChild>
        <w:div w:id="241107839">
          <w:marLeft w:val="-188"/>
          <w:marRight w:val="-188"/>
          <w:marTop w:val="0"/>
          <w:marBottom w:val="0"/>
          <w:divBdr>
            <w:top w:val="none" w:sz="0" w:space="0" w:color="auto"/>
            <w:left w:val="none" w:sz="0" w:space="0" w:color="auto"/>
            <w:bottom w:val="none" w:sz="0" w:space="0" w:color="auto"/>
            <w:right w:val="none" w:sz="0" w:space="0" w:color="auto"/>
          </w:divBdr>
          <w:divsChild>
            <w:div w:id="56588026">
              <w:marLeft w:val="1221"/>
              <w:marRight w:val="0"/>
              <w:marTop w:val="0"/>
              <w:marBottom w:val="0"/>
              <w:divBdr>
                <w:top w:val="none" w:sz="0" w:space="0" w:color="auto"/>
                <w:left w:val="none" w:sz="0" w:space="0" w:color="auto"/>
                <w:bottom w:val="none" w:sz="0" w:space="0" w:color="auto"/>
                <w:right w:val="none" w:sz="0" w:space="0" w:color="auto"/>
              </w:divBdr>
            </w:div>
          </w:divsChild>
        </w:div>
        <w:div w:id="645203854">
          <w:marLeft w:val="-188"/>
          <w:marRight w:val="-188"/>
          <w:marTop w:val="0"/>
          <w:marBottom w:val="0"/>
          <w:divBdr>
            <w:top w:val="none" w:sz="0" w:space="0" w:color="auto"/>
            <w:left w:val="none" w:sz="0" w:space="0" w:color="auto"/>
            <w:bottom w:val="none" w:sz="0" w:space="0" w:color="auto"/>
            <w:right w:val="none" w:sz="0" w:space="0" w:color="auto"/>
          </w:divBdr>
        </w:div>
      </w:divsChild>
    </w:div>
    <w:div w:id="528952048">
      <w:bodyDiv w:val="1"/>
      <w:marLeft w:val="0"/>
      <w:marRight w:val="0"/>
      <w:marTop w:val="0"/>
      <w:marBottom w:val="0"/>
      <w:divBdr>
        <w:top w:val="none" w:sz="0" w:space="0" w:color="auto"/>
        <w:left w:val="none" w:sz="0" w:space="0" w:color="auto"/>
        <w:bottom w:val="none" w:sz="0" w:space="0" w:color="auto"/>
        <w:right w:val="none" w:sz="0" w:space="0" w:color="auto"/>
      </w:divBdr>
      <w:divsChild>
        <w:div w:id="1526481588">
          <w:marLeft w:val="-225"/>
          <w:marRight w:val="-225"/>
          <w:marTop w:val="0"/>
          <w:marBottom w:val="0"/>
          <w:divBdr>
            <w:top w:val="none" w:sz="0" w:space="0" w:color="auto"/>
            <w:left w:val="none" w:sz="0" w:space="0" w:color="auto"/>
            <w:bottom w:val="none" w:sz="0" w:space="0" w:color="auto"/>
            <w:right w:val="none" w:sz="0" w:space="0" w:color="auto"/>
          </w:divBdr>
          <w:divsChild>
            <w:div w:id="1831293470">
              <w:marLeft w:val="0"/>
              <w:marRight w:val="0"/>
              <w:marTop w:val="0"/>
              <w:marBottom w:val="0"/>
              <w:divBdr>
                <w:top w:val="none" w:sz="0" w:space="0" w:color="auto"/>
                <w:left w:val="none" w:sz="0" w:space="0" w:color="auto"/>
                <w:bottom w:val="none" w:sz="0" w:space="0" w:color="auto"/>
                <w:right w:val="none" w:sz="0" w:space="0" w:color="auto"/>
              </w:divBdr>
              <w:divsChild>
                <w:div w:id="983852689">
                  <w:marLeft w:val="-225"/>
                  <w:marRight w:val="-225"/>
                  <w:marTop w:val="0"/>
                  <w:marBottom w:val="0"/>
                  <w:divBdr>
                    <w:top w:val="none" w:sz="0" w:space="0" w:color="auto"/>
                    <w:left w:val="none" w:sz="0" w:space="0" w:color="auto"/>
                    <w:bottom w:val="none" w:sz="0" w:space="0" w:color="auto"/>
                    <w:right w:val="none" w:sz="0" w:space="0" w:color="auto"/>
                  </w:divBdr>
                  <w:divsChild>
                    <w:div w:id="1504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44994">
          <w:marLeft w:val="-225"/>
          <w:marRight w:val="-225"/>
          <w:marTop w:val="0"/>
          <w:marBottom w:val="0"/>
          <w:divBdr>
            <w:top w:val="none" w:sz="0" w:space="0" w:color="auto"/>
            <w:left w:val="none" w:sz="0" w:space="0" w:color="auto"/>
            <w:bottom w:val="none" w:sz="0" w:space="0" w:color="auto"/>
            <w:right w:val="none" w:sz="0" w:space="0" w:color="auto"/>
          </w:divBdr>
          <w:divsChild>
            <w:div w:id="1368411210">
              <w:marLeft w:val="0"/>
              <w:marRight w:val="0"/>
              <w:marTop w:val="0"/>
              <w:marBottom w:val="0"/>
              <w:divBdr>
                <w:top w:val="none" w:sz="0" w:space="0" w:color="auto"/>
                <w:left w:val="none" w:sz="0" w:space="0" w:color="auto"/>
                <w:bottom w:val="none" w:sz="0" w:space="0" w:color="auto"/>
                <w:right w:val="none" w:sz="0" w:space="0" w:color="auto"/>
              </w:divBdr>
              <w:divsChild>
                <w:div w:id="1705518478">
                  <w:marLeft w:val="0"/>
                  <w:marRight w:val="0"/>
                  <w:marTop w:val="0"/>
                  <w:marBottom w:val="0"/>
                  <w:divBdr>
                    <w:top w:val="none" w:sz="0" w:space="0" w:color="auto"/>
                    <w:left w:val="none" w:sz="0" w:space="0" w:color="auto"/>
                    <w:bottom w:val="none" w:sz="0" w:space="0" w:color="auto"/>
                    <w:right w:val="none" w:sz="0" w:space="0" w:color="auto"/>
                  </w:divBdr>
                  <w:divsChild>
                    <w:div w:id="4145988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5699199">
          <w:marLeft w:val="-225"/>
          <w:marRight w:val="-225"/>
          <w:marTop w:val="0"/>
          <w:marBottom w:val="0"/>
          <w:divBdr>
            <w:top w:val="none" w:sz="0" w:space="0" w:color="auto"/>
            <w:left w:val="none" w:sz="0" w:space="0" w:color="auto"/>
            <w:bottom w:val="none" w:sz="0" w:space="0" w:color="auto"/>
            <w:right w:val="none" w:sz="0" w:space="0" w:color="auto"/>
          </w:divBdr>
          <w:divsChild>
            <w:div w:id="11052296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9144208">
      <w:bodyDiv w:val="1"/>
      <w:marLeft w:val="0"/>
      <w:marRight w:val="0"/>
      <w:marTop w:val="0"/>
      <w:marBottom w:val="0"/>
      <w:divBdr>
        <w:top w:val="none" w:sz="0" w:space="0" w:color="auto"/>
        <w:left w:val="none" w:sz="0" w:space="0" w:color="auto"/>
        <w:bottom w:val="none" w:sz="0" w:space="0" w:color="auto"/>
        <w:right w:val="none" w:sz="0" w:space="0" w:color="auto"/>
      </w:divBdr>
      <w:divsChild>
        <w:div w:id="39330046">
          <w:marLeft w:val="0"/>
          <w:marRight w:val="0"/>
          <w:marTop w:val="0"/>
          <w:marBottom w:val="300"/>
          <w:divBdr>
            <w:top w:val="none" w:sz="0" w:space="0" w:color="auto"/>
            <w:left w:val="none" w:sz="0" w:space="0" w:color="auto"/>
            <w:bottom w:val="none" w:sz="0" w:space="0" w:color="auto"/>
            <w:right w:val="none" w:sz="0" w:space="0" w:color="auto"/>
          </w:divBdr>
        </w:div>
      </w:divsChild>
    </w:div>
    <w:div w:id="529337618">
      <w:bodyDiv w:val="1"/>
      <w:marLeft w:val="0"/>
      <w:marRight w:val="0"/>
      <w:marTop w:val="0"/>
      <w:marBottom w:val="0"/>
      <w:divBdr>
        <w:top w:val="none" w:sz="0" w:space="0" w:color="auto"/>
        <w:left w:val="none" w:sz="0" w:space="0" w:color="auto"/>
        <w:bottom w:val="none" w:sz="0" w:space="0" w:color="auto"/>
        <w:right w:val="none" w:sz="0" w:space="0" w:color="auto"/>
      </w:divBdr>
    </w:div>
    <w:div w:id="529537898">
      <w:bodyDiv w:val="1"/>
      <w:marLeft w:val="0"/>
      <w:marRight w:val="0"/>
      <w:marTop w:val="0"/>
      <w:marBottom w:val="0"/>
      <w:divBdr>
        <w:top w:val="none" w:sz="0" w:space="0" w:color="auto"/>
        <w:left w:val="none" w:sz="0" w:space="0" w:color="auto"/>
        <w:bottom w:val="none" w:sz="0" w:space="0" w:color="auto"/>
        <w:right w:val="none" w:sz="0" w:space="0" w:color="auto"/>
      </w:divBdr>
      <w:divsChild>
        <w:div w:id="392971850">
          <w:marLeft w:val="-225"/>
          <w:marRight w:val="-225"/>
          <w:marTop w:val="0"/>
          <w:marBottom w:val="0"/>
          <w:divBdr>
            <w:top w:val="none" w:sz="0" w:space="0" w:color="auto"/>
            <w:left w:val="none" w:sz="0" w:space="0" w:color="auto"/>
            <w:bottom w:val="none" w:sz="0" w:space="0" w:color="auto"/>
            <w:right w:val="none" w:sz="0" w:space="0" w:color="auto"/>
          </w:divBdr>
        </w:div>
      </w:divsChild>
    </w:div>
    <w:div w:id="529606318">
      <w:bodyDiv w:val="1"/>
      <w:marLeft w:val="0"/>
      <w:marRight w:val="0"/>
      <w:marTop w:val="0"/>
      <w:marBottom w:val="0"/>
      <w:divBdr>
        <w:top w:val="none" w:sz="0" w:space="0" w:color="auto"/>
        <w:left w:val="none" w:sz="0" w:space="0" w:color="auto"/>
        <w:bottom w:val="none" w:sz="0" w:space="0" w:color="auto"/>
        <w:right w:val="none" w:sz="0" w:space="0" w:color="auto"/>
      </w:divBdr>
      <w:divsChild>
        <w:div w:id="2125887">
          <w:marLeft w:val="0"/>
          <w:marRight w:val="0"/>
          <w:marTop w:val="0"/>
          <w:marBottom w:val="0"/>
          <w:divBdr>
            <w:top w:val="none" w:sz="0" w:space="0" w:color="auto"/>
            <w:left w:val="none" w:sz="0" w:space="0" w:color="auto"/>
            <w:bottom w:val="none" w:sz="0" w:space="0" w:color="auto"/>
            <w:right w:val="none" w:sz="0" w:space="0" w:color="auto"/>
          </w:divBdr>
          <w:divsChild>
            <w:div w:id="6468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3527">
      <w:bodyDiv w:val="1"/>
      <w:marLeft w:val="0"/>
      <w:marRight w:val="0"/>
      <w:marTop w:val="0"/>
      <w:marBottom w:val="0"/>
      <w:divBdr>
        <w:top w:val="none" w:sz="0" w:space="0" w:color="auto"/>
        <w:left w:val="none" w:sz="0" w:space="0" w:color="auto"/>
        <w:bottom w:val="none" w:sz="0" w:space="0" w:color="auto"/>
        <w:right w:val="none" w:sz="0" w:space="0" w:color="auto"/>
      </w:divBdr>
    </w:div>
    <w:div w:id="529992467">
      <w:bodyDiv w:val="1"/>
      <w:marLeft w:val="0"/>
      <w:marRight w:val="0"/>
      <w:marTop w:val="0"/>
      <w:marBottom w:val="0"/>
      <w:divBdr>
        <w:top w:val="none" w:sz="0" w:space="0" w:color="auto"/>
        <w:left w:val="none" w:sz="0" w:space="0" w:color="auto"/>
        <w:bottom w:val="none" w:sz="0" w:space="0" w:color="auto"/>
        <w:right w:val="none" w:sz="0" w:space="0" w:color="auto"/>
      </w:divBdr>
    </w:div>
    <w:div w:id="530262155">
      <w:bodyDiv w:val="1"/>
      <w:marLeft w:val="0"/>
      <w:marRight w:val="0"/>
      <w:marTop w:val="0"/>
      <w:marBottom w:val="0"/>
      <w:divBdr>
        <w:top w:val="none" w:sz="0" w:space="0" w:color="auto"/>
        <w:left w:val="none" w:sz="0" w:space="0" w:color="auto"/>
        <w:bottom w:val="none" w:sz="0" w:space="0" w:color="auto"/>
        <w:right w:val="none" w:sz="0" w:space="0" w:color="auto"/>
      </w:divBdr>
      <w:divsChild>
        <w:div w:id="38212502">
          <w:marLeft w:val="-225"/>
          <w:marRight w:val="-225"/>
          <w:marTop w:val="0"/>
          <w:marBottom w:val="0"/>
          <w:divBdr>
            <w:top w:val="none" w:sz="0" w:space="0" w:color="auto"/>
            <w:left w:val="none" w:sz="0" w:space="0" w:color="auto"/>
            <w:bottom w:val="none" w:sz="0" w:space="0" w:color="auto"/>
            <w:right w:val="none" w:sz="0" w:space="0" w:color="auto"/>
          </w:divBdr>
          <w:divsChild>
            <w:div w:id="1480999827">
              <w:marLeft w:val="0"/>
              <w:marRight w:val="0"/>
              <w:marTop w:val="0"/>
              <w:marBottom w:val="0"/>
              <w:divBdr>
                <w:top w:val="none" w:sz="0" w:space="0" w:color="auto"/>
                <w:left w:val="none" w:sz="0" w:space="0" w:color="auto"/>
                <w:bottom w:val="none" w:sz="0" w:space="0" w:color="auto"/>
                <w:right w:val="none" w:sz="0" w:space="0" w:color="auto"/>
              </w:divBdr>
              <w:divsChild>
                <w:div w:id="1202209972">
                  <w:marLeft w:val="-225"/>
                  <w:marRight w:val="-225"/>
                  <w:marTop w:val="0"/>
                  <w:marBottom w:val="0"/>
                  <w:divBdr>
                    <w:top w:val="none" w:sz="0" w:space="0" w:color="auto"/>
                    <w:left w:val="none" w:sz="0" w:space="0" w:color="auto"/>
                    <w:bottom w:val="none" w:sz="0" w:space="0" w:color="auto"/>
                    <w:right w:val="none" w:sz="0" w:space="0" w:color="auto"/>
                  </w:divBdr>
                  <w:divsChild>
                    <w:div w:id="6566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86384">
          <w:marLeft w:val="-225"/>
          <w:marRight w:val="-225"/>
          <w:marTop w:val="0"/>
          <w:marBottom w:val="0"/>
          <w:divBdr>
            <w:top w:val="none" w:sz="0" w:space="0" w:color="auto"/>
            <w:left w:val="none" w:sz="0" w:space="0" w:color="auto"/>
            <w:bottom w:val="none" w:sz="0" w:space="0" w:color="auto"/>
            <w:right w:val="none" w:sz="0" w:space="0" w:color="auto"/>
          </w:divBdr>
          <w:divsChild>
            <w:div w:id="1453551793">
              <w:marLeft w:val="0"/>
              <w:marRight w:val="0"/>
              <w:marTop w:val="0"/>
              <w:marBottom w:val="0"/>
              <w:divBdr>
                <w:top w:val="none" w:sz="0" w:space="0" w:color="auto"/>
                <w:left w:val="none" w:sz="0" w:space="0" w:color="auto"/>
                <w:bottom w:val="none" w:sz="0" w:space="0" w:color="auto"/>
                <w:right w:val="none" w:sz="0" w:space="0" w:color="auto"/>
              </w:divBdr>
              <w:divsChild>
                <w:div w:id="459496647">
                  <w:marLeft w:val="0"/>
                  <w:marRight w:val="0"/>
                  <w:marTop w:val="0"/>
                  <w:marBottom w:val="0"/>
                  <w:divBdr>
                    <w:top w:val="none" w:sz="0" w:space="0" w:color="auto"/>
                    <w:left w:val="none" w:sz="0" w:space="0" w:color="auto"/>
                    <w:bottom w:val="none" w:sz="0" w:space="0" w:color="auto"/>
                    <w:right w:val="none" w:sz="0" w:space="0" w:color="auto"/>
                  </w:divBdr>
                  <w:divsChild>
                    <w:div w:id="1774937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1627440">
              <w:marLeft w:val="1463"/>
              <w:marRight w:val="0"/>
              <w:marTop w:val="0"/>
              <w:marBottom w:val="0"/>
              <w:divBdr>
                <w:top w:val="none" w:sz="0" w:space="0" w:color="auto"/>
                <w:left w:val="none" w:sz="0" w:space="0" w:color="auto"/>
                <w:bottom w:val="none" w:sz="0" w:space="0" w:color="auto"/>
                <w:right w:val="none" w:sz="0" w:space="0" w:color="auto"/>
              </w:divBdr>
              <w:divsChild>
                <w:div w:id="18917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4742">
          <w:marLeft w:val="-225"/>
          <w:marRight w:val="-225"/>
          <w:marTop w:val="0"/>
          <w:marBottom w:val="0"/>
          <w:divBdr>
            <w:top w:val="none" w:sz="0" w:space="0" w:color="auto"/>
            <w:left w:val="none" w:sz="0" w:space="0" w:color="auto"/>
            <w:bottom w:val="none" w:sz="0" w:space="0" w:color="auto"/>
            <w:right w:val="none" w:sz="0" w:space="0" w:color="auto"/>
          </w:divBdr>
          <w:divsChild>
            <w:div w:id="18348778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30415050">
      <w:bodyDiv w:val="1"/>
      <w:marLeft w:val="0"/>
      <w:marRight w:val="0"/>
      <w:marTop w:val="0"/>
      <w:marBottom w:val="0"/>
      <w:divBdr>
        <w:top w:val="none" w:sz="0" w:space="0" w:color="auto"/>
        <w:left w:val="none" w:sz="0" w:space="0" w:color="auto"/>
        <w:bottom w:val="none" w:sz="0" w:space="0" w:color="auto"/>
        <w:right w:val="none" w:sz="0" w:space="0" w:color="auto"/>
      </w:divBdr>
    </w:div>
    <w:div w:id="530529670">
      <w:bodyDiv w:val="1"/>
      <w:marLeft w:val="0"/>
      <w:marRight w:val="0"/>
      <w:marTop w:val="0"/>
      <w:marBottom w:val="0"/>
      <w:divBdr>
        <w:top w:val="none" w:sz="0" w:space="0" w:color="auto"/>
        <w:left w:val="none" w:sz="0" w:space="0" w:color="auto"/>
        <w:bottom w:val="none" w:sz="0" w:space="0" w:color="auto"/>
        <w:right w:val="none" w:sz="0" w:space="0" w:color="auto"/>
      </w:divBdr>
      <w:divsChild>
        <w:div w:id="957836322">
          <w:marLeft w:val="0"/>
          <w:marRight w:val="0"/>
          <w:marTop w:val="0"/>
          <w:marBottom w:val="0"/>
          <w:divBdr>
            <w:top w:val="none" w:sz="0" w:space="0" w:color="auto"/>
            <w:left w:val="none" w:sz="0" w:space="0" w:color="auto"/>
            <w:bottom w:val="none" w:sz="0" w:space="0" w:color="auto"/>
            <w:right w:val="none" w:sz="0" w:space="0" w:color="auto"/>
          </w:divBdr>
        </w:div>
        <w:div w:id="463423300">
          <w:marLeft w:val="-150"/>
          <w:marRight w:val="-150"/>
          <w:marTop w:val="0"/>
          <w:marBottom w:val="0"/>
          <w:divBdr>
            <w:top w:val="none" w:sz="0" w:space="0" w:color="auto"/>
            <w:left w:val="none" w:sz="0" w:space="0" w:color="auto"/>
            <w:bottom w:val="none" w:sz="0" w:space="0" w:color="auto"/>
            <w:right w:val="none" w:sz="0" w:space="0" w:color="auto"/>
          </w:divBdr>
          <w:divsChild>
            <w:div w:id="908926422">
              <w:marLeft w:val="0"/>
              <w:marRight w:val="0"/>
              <w:marTop w:val="0"/>
              <w:marBottom w:val="0"/>
              <w:divBdr>
                <w:top w:val="none" w:sz="0" w:space="0" w:color="auto"/>
                <w:left w:val="none" w:sz="0" w:space="0" w:color="auto"/>
                <w:bottom w:val="none" w:sz="0" w:space="0" w:color="auto"/>
                <w:right w:val="none" w:sz="0" w:space="0" w:color="auto"/>
              </w:divBdr>
              <w:divsChild>
                <w:div w:id="1499223838">
                  <w:marLeft w:val="-150"/>
                  <w:marRight w:val="-150"/>
                  <w:marTop w:val="0"/>
                  <w:marBottom w:val="0"/>
                  <w:divBdr>
                    <w:top w:val="none" w:sz="0" w:space="0" w:color="auto"/>
                    <w:left w:val="none" w:sz="0" w:space="0" w:color="auto"/>
                    <w:bottom w:val="none" w:sz="0" w:space="0" w:color="auto"/>
                    <w:right w:val="none" w:sz="0" w:space="0" w:color="auto"/>
                  </w:divBdr>
                  <w:divsChild>
                    <w:div w:id="952369423">
                      <w:marLeft w:val="0"/>
                      <w:marRight w:val="0"/>
                      <w:marTop w:val="0"/>
                      <w:marBottom w:val="0"/>
                      <w:divBdr>
                        <w:top w:val="none" w:sz="0" w:space="0" w:color="auto"/>
                        <w:left w:val="none" w:sz="0" w:space="0" w:color="auto"/>
                        <w:bottom w:val="none" w:sz="0" w:space="0" w:color="auto"/>
                        <w:right w:val="none" w:sz="0" w:space="0" w:color="auto"/>
                      </w:divBdr>
                      <w:divsChild>
                        <w:div w:id="1251740157">
                          <w:marLeft w:val="-150"/>
                          <w:marRight w:val="-150"/>
                          <w:marTop w:val="0"/>
                          <w:marBottom w:val="0"/>
                          <w:divBdr>
                            <w:top w:val="none" w:sz="0" w:space="0" w:color="auto"/>
                            <w:left w:val="none" w:sz="0" w:space="0" w:color="auto"/>
                            <w:bottom w:val="none" w:sz="0" w:space="0" w:color="auto"/>
                            <w:right w:val="none" w:sz="0" w:space="0" w:color="auto"/>
                          </w:divBdr>
                          <w:divsChild>
                            <w:div w:id="1197694651">
                              <w:marLeft w:val="0"/>
                              <w:marRight w:val="0"/>
                              <w:marTop w:val="0"/>
                              <w:marBottom w:val="0"/>
                              <w:divBdr>
                                <w:top w:val="none" w:sz="0" w:space="0" w:color="auto"/>
                                <w:left w:val="none" w:sz="0" w:space="0" w:color="auto"/>
                                <w:bottom w:val="none" w:sz="0" w:space="0" w:color="auto"/>
                                <w:right w:val="none" w:sz="0" w:space="0" w:color="auto"/>
                              </w:divBdr>
                              <w:divsChild>
                                <w:div w:id="2009214158">
                                  <w:marLeft w:val="0"/>
                                  <w:marRight w:val="0"/>
                                  <w:marTop w:val="0"/>
                                  <w:marBottom w:val="75"/>
                                  <w:divBdr>
                                    <w:top w:val="none" w:sz="0" w:space="0" w:color="auto"/>
                                    <w:left w:val="none" w:sz="0" w:space="0" w:color="auto"/>
                                    <w:bottom w:val="none" w:sz="0" w:space="0" w:color="auto"/>
                                    <w:right w:val="none" w:sz="0" w:space="0" w:color="auto"/>
                                  </w:divBdr>
                                </w:div>
                                <w:div w:id="2100708929">
                                  <w:marLeft w:val="0"/>
                                  <w:marRight w:val="0"/>
                                  <w:marTop w:val="0"/>
                                  <w:marBottom w:val="0"/>
                                  <w:divBdr>
                                    <w:top w:val="none" w:sz="0" w:space="0" w:color="auto"/>
                                    <w:left w:val="none" w:sz="0" w:space="0" w:color="auto"/>
                                    <w:bottom w:val="none" w:sz="0" w:space="0" w:color="auto"/>
                                    <w:right w:val="none" w:sz="0" w:space="0" w:color="auto"/>
                                  </w:divBdr>
                                  <w:divsChild>
                                    <w:div w:id="1583489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402557">
                              <w:marLeft w:val="0"/>
                              <w:marRight w:val="0"/>
                              <w:marTop w:val="0"/>
                              <w:marBottom w:val="0"/>
                              <w:divBdr>
                                <w:top w:val="none" w:sz="0" w:space="0" w:color="auto"/>
                                <w:left w:val="none" w:sz="0" w:space="0" w:color="auto"/>
                                <w:bottom w:val="none" w:sz="0" w:space="0" w:color="auto"/>
                                <w:right w:val="none" w:sz="0" w:space="0" w:color="auto"/>
                              </w:divBdr>
                              <w:divsChild>
                                <w:div w:id="1024788211">
                                  <w:marLeft w:val="0"/>
                                  <w:marRight w:val="0"/>
                                  <w:marTop w:val="0"/>
                                  <w:marBottom w:val="0"/>
                                  <w:divBdr>
                                    <w:top w:val="none" w:sz="0" w:space="0" w:color="auto"/>
                                    <w:left w:val="none" w:sz="0" w:space="0" w:color="auto"/>
                                    <w:bottom w:val="none" w:sz="0" w:space="0" w:color="auto"/>
                                    <w:right w:val="none" w:sz="0" w:space="0" w:color="auto"/>
                                  </w:divBdr>
                                </w:div>
                              </w:divsChild>
                            </w:div>
                            <w:div w:id="132449272">
                              <w:marLeft w:val="0"/>
                              <w:marRight w:val="0"/>
                              <w:marTop w:val="0"/>
                              <w:marBottom w:val="0"/>
                              <w:divBdr>
                                <w:top w:val="none" w:sz="0" w:space="0" w:color="auto"/>
                                <w:left w:val="none" w:sz="0" w:space="0" w:color="auto"/>
                                <w:bottom w:val="none" w:sz="0" w:space="0" w:color="auto"/>
                                <w:right w:val="none" w:sz="0" w:space="0" w:color="auto"/>
                              </w:divBdr>
                              <w:divsChild>
                                <w:div w:id="1339621526">
                                  <w:marLeft w:val="0"/>
                                  <w:marRight w:val="0"/>
                                  <w:marTop w:val="150"/>
                                  <w:marBottom w:val="0"/>
                                  <w:divBdr>
                                    <w:top w:val="none" w:sz="0" w:space="0" w:color="auto"/>
                                    <w:left w:val="none" w:sz="0" w:space="0" w:color="auto"/>
                                    <w:bottom w:val="none" w:sz="0" w:space="0" w:color="auto"/>
                                    <w:right w:val="none" w:sz="0" w:space="0" w:color="auto"/>
                                  </w:divBdr>
                                  <w:divsChild>
                                    <w:div w:id="1640726088">
                                      <w:marLeft w:val="0"/>
                                      <w:marRight w:val="0"/>
                                      <w:marTop w:val="0"/>
                                      <w:marBottom w:val="150"/>
                                      <w:divBdr>
                                        <w:top w:val="none" w:sz="0" w:space="0" w:color="auto"/>
                                        <w:left w:val="none" w:sz="0" w:space="0" w:color="auto"/>
                                        <w:bottom w:val="none" w:sz="0" w:space="0" w:color="auto"/>
                                        <w:right w:val="none" w:sz="0" w:space="0" w:color="auto"/>
                                      </w:divBdr>
                                    </w:div>
                                    <w:div w:id="11572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37328">
                      <w:marLeft w:val="0"/>
                      <w:marRight w:val="0"/>
                      <w:marTop w:val="0"/>
                      <w:marBottom w:val="0"/>
                      <w:divBdr>
                        <w:top w:val="none" w:sz="0" w:space="0" w:color="auto"/>
                        <w:left w:val="none" w:sz="0" w:space="0" w:color="auto"/>
                        <w:bottom w:val="none" w:sz="0" w:space="0" w:color="auto"/>
                        <w:right w:val="none" w:sz="0" w:space="0" w:color="auto"/>
                      </w:divBdr>
                      <w:divsChild>
                        <w:div w:id="907611452">
                          <w:marLeft w:val="0"/>
                          <w:marRight w:val="0"/>
                          <w:marTop w:val="0"/>
                          <w:marBottom w:val="150"/>
                          <w:divBdr>
                            <w:top w:val="none" w:sz="0" w:space="0" w:color="auto"/>
                            <w:left w:val="none" w:sz="0" w:space="0" w:color="auto"/>
                            <w:bottom w:val="none" w:sz="0" w:space="0" w:color="auto"/>
                            <w:right w:val="none" w:sz="0" w:space="0" w:color="auto"/>
                          </w:divBdr>
                        </w:div>
                        <w:div w:id="2086220385">
                          <w:marLeft w:val="0"/>
                          <w:marRight w:val="0"/>
                          <w:marTop w:val="0"/>
                          <w:marBottom w:val="300"/>
                          <w:divBdr>
                            <w:top w:val="none" w:sz="0" w:space="0" w:color="auto"/>
                            <w:left w:val="none" w:sz="0" w:space="0" w:color="auto"/>
                            <w:bottom w:val="none" w:sz="0" w:space="0" w:color="auto"/>
                            <w:right w:val="none" w:sz="0" w:space="0" w:color="auto"/>
                          </w:divBdr>
                          <w:divsChild>
                            <w:div w:id="1996759632">
                              <w:marLeft w:val="0"/>
                              <w:marRight w:val="0"/>
                              <w:marTop w:val="0"/>
                              <w:marBottom w:val="0"/>
                              <w:divBdr>
                                <w:top w:val="none" w:sz="0" w:space="0" w:color="auto"/>
                                <w:left w:val="none" w:sz="0" w:space="0" w:color="auto"/>
                                <w:bottom w:val="none" w:sz="0" w:space="0" w:color="auto"/>
                                <w:right w:val="none" w:sz="0" w:space="0" w:color="auto"/>
                              </w:divBdr>
                              <w:divsChild>
                                <w:div w:id="1014645635">
                                  <w:marLeft w:val="0"/>
                                  <w:marRight w:val="0"/>
                                  <w:marTop w:val="0"/>
                                  <w:marBottom w:val="0"/>
                                  <w:divBdr>
                                    <w:top w:val="none" w:sz="0" w:space="0" w:color="auto"/>
                                    <w:left w:val="none" w:sz="0" w:space="0" w:color="auto"/>
                                    <w:bottom w:val="none" w:sz="0" w:space="0" w:color="auto"/>
                                    <w:right w:val="none" w:sz="0" w:space="0" w:color="auto"/>
                                  </w:divBdr>
                                  <w:divsChild>
                                    <w:div w:id="1785877351">
                                      <w:marLeft w:val="0"/>
                                      <w:marRight w:val="0"/>
                                      <w:marTop w:val="0"/>
                                      <w:marBottom w:val="0"/>
                                      <w:divBdr>
                                        <w:top w:val="none" w:sz="0" w:space="0" w:color="auto"/>
                                        <w:left w:val="none" w:sz="0" w:space="0" w:color="auto"/>
                                        <w:bottom w:val="none" w:sz="0" w:space="0" w:color="auto"/>
                                        <w:right w:val="none" w:sz="0" w:space="0" w:color="auto"/>
                                      </w:divBdr>
                                      <w:divsChild>
                                        <w:div w:id="1161310946">
                                          <w:marLeft w:val="0"/>
                                          <w:marRight w:val="0"/>
                                          <w:marTop w:val="0"/>
                                          <w:marBottom w:val="0"/>
                                          <w:divBdr>
                                            <w:top w:val="none" w:sz="0" w:space="0" w:color="auto"/>
                                            <w:left w:val="none" w:sz="0" w:space="0" w:color="auto"/>
                                            <w:bottom w:val="none" w:sz="0" w:space="0" w:color="auto"/>
                                            <w:right w:val="none" w:sz="0" w:space="0" w:color="auto"/>
                                          </w:divBdr>
                                        </w:div>
                                        <w:div w:id="721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614">
                                  <w:marLeft w:val="0"/>
                                  <w:marRight w:val="0"/>
                                  <w:marTop w:val="0"/>
                                  <w:marBottom w:val="0"/>
                                  <w:divBdr>
                                    <w:top w:val="none" w:sz="0" w:space="0" w:color="auto"/>
                                    <w:left w:val="none" w:sz="0" w:space="0" w:color="auto"/>
                                    <w:bottom w:val="none" w:sz="0" w:space="0" w:color="auto"/>
                                    <w:right w:val="none" w:sz="0" w:space="0" w:color="auto"/>
                                  </w:divBdr>
                                  <w:divsChild>
                                    <w:div w:id="1555431463">
                                      <w:marLeft w:val="0"/>
                                      <w:marRight w:val="0"/>
                                      <w:marTop w:val="100"/>
                                      <w:marBottom w:val="100"/>
                                      <w:divBdr>
                                        <w:top w:val="none" w:sz="0" w:space="0" w:color="auto"/>
                                        <w:left w:val="none" w:sz="0" w:space="0" w:color="auto"/>
                                        <w:bottom w:val="none" w:sz="0" w:space="0" w:color="auto"/>
                                        <w:right w:val="none" w:sz="0" w:space="0" w:color="auto"/>
                                      </w:divBdr>
                                      <w:divsChild>
                                        <w:div w:id="1523015160">
                                          <w:marLeft w:val="0"/>
                                          <w:marRight w:val="0"/>
                                          <w:marTop w:val="100"/>
                                          <w:marBottom w:val="100"/>
                                          <w:divBdr>
                                            <w:top w:val="none" w:sz="0" w:space="0" w:color="auto"/>
                                            <w:left w:val="none" w:sz="0" w:space="0" w:color="auto"/>
                                            <w:bottom w:val="none" w:sz="0" w:space="0" w:color="auto"/>
                                            <w:right w:val="none" w:sz="0" w:space="0" w:color="auto"/>
                                          </w:divBdr>
                                          <w:divsChild>
                                            <w:div w:id="636446896">
                                              <w:marLeft w:val="0"/>
                                              <w:marRight w:val="0"/>
                                              <w:marTop w:val="0"/>
                                              <w:marBottom w:val="0"/>
                                              <w:divBdr>
                                                <w:top w:val="none" w:sz="0" w:space="0" w:color="auto"/>
                                                <w:left w:val="none" w:sz="0" w:space="0" w:color="auto"/>
                                                <w:bottom w:val="none" w:sz="0" w:space="0" w:color="auto"/>
                                                <w:right w:val="none" w:sz="0" w:space="0" w:color="auto"/>
                                              </w:divBdr>
                                            </w:div>
                                          </w:divsChild>
                                        </w:div>
                                        <w:div w:id="1910768018">
                                          <w:marLeft w:val="0"/>
                                          <w:marRight w:val="0"/>
                                          <w:marTop w:val="100"/>
                                          <w:marBottom w:val="100"/>
                                          <w:divBdr>
                                            <w:top w:val="none" w:sz="0" w:space="0" w:color="auto"/>
                                            <w:left w:val="none" w:sz="0" w:space="0" w:color="auto"/>
                                            <w:bottom w:val="none" w:sz="0" w:space="0" w:color="auto"/>
                                            <w:right w:val="none" w:sz="0" w:space="0" w:color="auto"/>
                                          </w:divBdr>
                                          <w:divsChild>
                                            <w:div w:id="629091668">
                                              <w:marLeft w:val="0"/>
                                              <w:marRight w:val="0"/>
                                              <w:marTop w:val="0"/>
                                              <w:marBottom w:val="0"/>
                                              <w:divBdr>
                                                <w:top w:val="none" w:sz="0" w:space="0" w:color="auto"/>
                                                <w:left w:val="none" w:sz="0" w:space="0" w:color="auto"/>
                                                <w:bottom w:val="none" w:sz="0" w:space="0" w:color="auto"/>
                                                <w:right w:val="none" w:sz="0" w:space="0" w:color="auto"/>
                                              </w:divBdr>
                                            </w:div>
                                          </w:divsChild>
                                        </w:div>
                                        <w:div w:id="1335955760">
                                          <w:marLeft w:val="0"/>
                                          <w:marRight w:val="0"/>
                                          <w:marTop w:val="100"/>
                                          <w:marBottom w:val="100"/>
                                          <w:divBdr>
                                            <w:top w:val="none" w:sz="0" w:space="0" w:color="auto"/>
                                            <w:left w:val="none" w:sz="0" w:space="0" w:color="auto"/>
                                            <w:bottom w:val="none" w:sz="0" w:space="0" w:color="auto"/>
                                            <w:right w:val="none" w:sz="0" w:space="0" w:color="auto"/>
                                          </w:divBdr>
                                          <w:divsChild>
                                            <w:div w:id="1011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186552">
      <w:bodyDiv w:val="1"/>
      <w:marLeft w:val="0"/>
      <w:marRight w:val="0"/>
      <w:marTop w:val="0"/>
      <w:marBottom w:val="0"/>
      <w:divBdr>
        <w:top w:val="none" w:sz="0" w:space="0" w:color="auto"/>
        <w:left w:val="none" w:sz="0" w:space="0" w:color="auto"/>
        <w:bottom w:val="none" w:sz="0" w:space="0" w:color="auto"/>
        <w:right w:val="none" w:sz="0" w:space="0" w:color="auto"/>
      </w:divBdr>
      <w:divsChild>
        <w:div w:id="23989913">
          <w:marLeft w:val="-188"/>
          <w:marRight w:val="-188"/>
          <w:marTop w:val="0"/>
          <w:marBottom w:val="0"/>
          <w:divBdr>
            <w:top w:val="none" w:sz="0" w:space="0" w:color="auto"/>
            <w:left w:val="none" w:sz="0" w:space="0" w:color="auto"/>
            <w:bottom w:val="none" w:sz="0" w:space="0" w:color="auto"/>
            <w:right w:val="none" w:sz="0" w:space="0" w:color="auto"/>
          </w:divBdr>
          <w:divsChild>
            <w:div w:id="273750734">
              <w:marLeft w:val="0"/>
              <w:marRight w:val="0"/>
              <w:marTop w:val="0"/>
              <w:marBottom w:val="0"/>
              <w:divBdr>
                <w:top w:val="none" w:sz="0" w:space="0" w:color="auto"/>
                <w:left w:val="none" w:sz="0" w:space="0" w:color="auto"/>
                <w:bottom w:val="none" w:sz="0" w:space="0" w:color="auto"/>
                <w:right w:val="none" w:sz="0" w:space="0" w:color="auto"/>
              </w:divBdr>
              <w:divsChild>
                <w:div w:id="5387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3782">
          <w:marLeft w:val="-188"/>
          <w:marRight w:val="-188"/>
          <w:marTop w:val="0"/>
          <w:marBottom w:val="0"/>
          <w:divBdr>
            <w:top w:val="none" w:sz="0" w:space="0" w:color="auto"/>
            <w:left w:val="none" w:sz="0" w:space="0" w:color="auto"/>
            <w:bottom w:val="none" w:sz="0" w:space="0" w:color="auto"/>
            <w:right w:val="none" w:sz="0" w:space="0" w:color="auto"/>
          </w:divBdr>
          <w:divsChild>
            <w:div w:id="265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2408">
      <w:bodyDiv w:val="1"/>
      <w:marLeft w:val="0"/>
      <w:marRight w:val="0"/>
      <w:marTop w:val="0"/>
      <w:marBottom w:val="0"/>
      <w:divBdr>
        <w:top w:val="none" w:sz="0" w:space="0" w:color="auto"/>
        <w:left w:val="none" w:sz="0" w:space="0" w:color="auto"/>
        <w:bottom w:val="none" w:sz="0" w:space="0" w:color="auto"/>
        <w:right w:val="none" w:sz="0" w:space="0" w:color="auto"/>
      </w:divBdr>
    </w:div>
    <w:div w:id="531307495">
      <w:bodyDiv w:val="1"/>
      <w:marLeft w:val="0"/>
      <w:marRight w:val="0"/>
      <w:marTop w:val="0"/>
      <w:marBottom w:val="0"/>
      <w:divBdr>
        <w:top w:val="none" w:sz="0" w:space="0" w:color="auto"/>
        <w:left w:val="none" w:sz="0" w:space="0" w:color="auto"/>
        <w:bottom w:val="none" w:sz="0" w:space="0" w:color="auto"/>
        <w:right w:val="none" w:sz="0" w:space="0" w:color="auto"/>
      </w:divBdr>
      <w:divsChild>
        <w:div w:id="437214248">
          <w:marLeft w:val="-225"/>
          <w:marRight w:val="-225"/>
          <w:marTop w:val="0"/>
          <w:marBottom w:val="0"/>
          <w:divBdr>
            <w:top w:val="none" w:sz="0" w:space="0" w:color="auto"/>
            <w:left w:val="none" w:sz="0" w:space="0" w:color="auto"/>
            <w:bottom w:val="none" w:sz="0" w:space="0" w:color="auto"/>
            <w:right w:val="none" w:sz="0" w:space="0" w:color="auto"/>
          </w:divBdr>
        </w:div>
        <w:div w:id="546257066">
          <w:marLeft w:val="0"/>
          <w:marRight w:val="0"/>
          <w:marTop w:val="0"/>
          <w:marBottom w:val="0"/>
          <w:divBdr>
            <w:top w:val="none" w:sz="0" w:space="0" w:color="auto"/>
            <w:left w:val="none" w:sz="0" w:space="0" w:color="auto"/>
            <w:bottom w:val="none" w:sz="0" w:space="0" w:color="auto"/>
            <w:right w:val="none" w:sz="0" w:space="0" w:color="auto"/>
          </w:divBdr>
        </w:div>
      </w:divsChild>
    </w:div>
    <w:div w:id="531502549">
      <w:bodyDiv w:val="1"/>
      <w:marLeft w:val="0"/>
      <w:marRight w:val="0"/>
      <w:marTop w:val="0"/>
      <w:marBottom w:val="0"/>
      <w:divBdr>
        <w:top w:val="none" w:sz="0" w:space="0" w:color="auto"/>
        <w:left w:val="none" w:sz="0" w:space="0" w:color="auto"/>
        <w:bottom w:val="none" w:sz="0" w:space="0" w:color="auto"/>
        <w:right w:val="none" w:sz="0" w:space="0" w:color="auto"/>
      </w:divBdr>
      <w:divsChild>
        <w:div w:id="260531693">
          <w:marLeft w:val="0"/>
          <w:marRight w:val="0"/>
          <w:marTop w:val="0"/>
          <w:marBottom w:val="300"/>
          <w:divBdr>
            <w:top w:val="none" w:sz="0" w:space="0" w:color="auto"/>
            <w:left w:val="none" w:sz="0" w:space="0" w:color="auto"/>
            <w:bottom w:val="none" w:sz="0" w:space="0" w:color="auto"/>
            <w:right w:val="none" w:sz="0" w:space="0" w:color="auto"/>
          </w:divBdr>
        </w:div>
      </w:divsChild>
    </w:div>
    <w:div w:id="531917378">
      <w:bodyDiv w:val="1"/>
      <w:marLeft w:val="0"/>
      <w:marRight w:val="0"/>
      <w:marTop w:val="0"/>
      <w:marBottom w:val="0"/>
      <w:divBdr>
        <w:top w:val="none" w:sz="0" w:space="0" w:color="auto"/>
        <w:left w:val="none" w:sz="0" w:space="0" w:color="auto"/>
        <w:bottom w:val="none" w:sz="0" w:space="0" w:color="auto"/>
        <w:right w:val="none" w:sz="0" w:space="0" w:color="auto"/>
      </w:divBdr>
      <w:divsChild>
        <w:div w:id="547572458">
          <w:marLeft w:val="0"/>
          <w:marRight w:val="0"/>
          <w:marTop w:val="0"/>
          <w:marBottom w:val="0"/>
          <w:divBdr>
            <w:top w:val="none" w:sz="0" w:space="0" w:color="auto"/>
            <w:left w:val="none" w:sz="0" w:space="0" w:color="auto"/>
            <w:bottom w:val="none" w:sz="0" w:space="0" w:color="auto"/>
            <w:right w:val="none" w:sz="0" w:space="0" w:color="auto"/>
          </w:divBdr>
        </w:div>
      </w:divsChild>
    </w:div>
    <w:div w:id="532111672">
      <w:bodyDiv w:val="1"/>
      <w:marLeft w:val="0"/>
      <w:marRight w:val="0"/>
      <w:marTop w:val="0"/>
      <w:marBottom w:val="0"/>
      <w:divBdr>
        <w:top w:val="none" w:sz="0" w:space="0" w:color="auto"/>
        <w:left w:val="none" w:sz="0" w:space="0" w:color="auto"/>
        <w:bottom w:val="none" w:sz="0" w:space="0" w:color="auto"/>
        <w:right w:val="none" w:sz="0" w:space="0" w:color="auto"/>
      </w:divBdr>
      <w:divsChild>
        <w:div w:id="637958025">
          <w:marLeft w:val="0"/>
          <w:marRight w:val="0"/>
          <w:marTop w:val="0"/>
          <w:marBottom w:val="0"/>
          <w:divBdr>
            <w:top w:val="none" w:sz="0" w:space="0" w:color="auto"/>
            <w:left w:val="none" w:sz="0" w:space="0" w:color="auto"/>
            <w:bottom w:val="none" w:sz="0" w:space="0" w:color="auto"/>
            <w:right w:val="none" w:sz="0" w:space="0" w:color="auto"/>
          </w:divBdr>
        </w:div>
      </w:divsChild>
    </w:div>
    <w:div w:id="532112668">
      <w:bodyDiv w:val="1"/>
      <w:marLeft w:val="0"/>
      <w:marRight w:val="0"/>
      <w:marTop w:val="0"/>
      <w:marBottom w:val="0"/>
      <w:divBdr>
        <w:top w:val="none" w:sz="0" w:space="0" w:color="auto"/>
        <w:left w:val="none" w:sz="0" w:space="0" w:color="auto"/>
        <w:bottom w:val="none" w:sz="0" w:space="0" w:color="auto"/>
        <w:right w:val="none" w:sz="0" w:space="0" w:color="auto"/>
      </w:divBdr>
      <w:divsChild>
        <w:div w:id="1212764900">
          <w:marLeft w:val="0"/>
          <w:marRight w:val="0"/>
          <w:marTop w:val="0"/>
          <w:marBottom w:val="480"/>
          <w:divBdr>
            <w:top w:val="none" w:sz="0" w:space="0" w:color="auto"/>
            <w:left w:val="none" w:sz="0" w:space="0" w:color="auto"/>
            <w:bottom w:val="none" w:sz="0" w:space="0" w:color="auto"/>
            <w:right w:val="none" w:sz="0" w:space="0" w:color="auto"/>
          </w:divBdr>
        </w:div>
        <w:div w:id="148256586">
          <w:marLeft w:val="0"/>
          <w:marRight w:val="0"/>
          <w:marTop w:val="0"/>
          <w:marBottom w:val="0"/>
          <w:divBdr>
            <w:top w:val="none" w:sz="0" w:space="0" w:color="auto"/>
            <w:left w:val="none" w:sz="0" w:space="0" w:color="auto"/>
            <w:bottom w:val="none" w:sz="0" w:space="0" w:color="auto"/>
            <w:right w:val="none" w:sz="0" w:space="0" w:color="auto"/>
          </w:divBdr>
        </w:div>
      </w:divsChild>
    </w:div>
    <w:div w:id="532156869">
      <w:bodyDiv w:val="1"/>
      <w:marLeft w:val="0"/>
      <w:marRight w:val="0"/>
      <w:marTop w:val="0"/>
      <w:marBottom w:val="0"/>
      <w:divBdr>
        <w:top w:val="none" w:sz="0" w:space="0" w:color="auto"/>
        <w:left w:val="none" w:sz="0" w:space="0" w:color="auto"/>
        <w:bottom w:val="none" w:sz="0" w:space="0" w:color="auto"/>
        <w:right w:val="none" w:sz="0" w:space="0" w:color="auto"/>
      </w:divBdr>
    </w:div>
    <w:div w:id="532812816">
      <w:bodyDiv w:val="1"/>
      <w:marLeft w:val="0"/>
      <w:marRight w:val="0"/>
      <w:marTop w:val="0"/>
      <w:marBottom w:val="0"/>
      <w:divBdr>
        <w:top w:val="none" w:sz="0" w:space="0" w:color="auto"/>
        <w:left w:val="none" w:sz="0" w:space="0" w:color="auto"/>
        <w:bottom w:val="none" w:sz="0" w:space="0" w:color="auto"/>
        <w:right w:val="none" w:sz="0" w:space="0" w:color="auto"/>
      </w:divBdr>
      <w:divsChild>
        <w:div w:id="615677414">
          <w:marLeft w:val="-225"/>
          <w:marRight w:val="-225"/>
          <w:marTop w:val="0"/>
          <w:marBottom w:val="0"/>
          <w:divBdr>
            <w:top w:val="none" w:sz="0" w:space="0" w:color="auto"/>
            <w:left w:val="none" w:sz="0" w:space="0" w:color="auto"/>
            <w:bottom w:val="none" w:sz="0" w:space="0" w:color="auto"/>
            <w:right w:val="none" w:sz="0" w:space="0" w:color="auto"/>
          </w:divBdr>
        </w:div>
      </w:divsChild>
    </w:div>
    <w:div w:id="533005220">
      <w:bodyDiv w:val="1"/>
      <w:marLeft w:val="0"/>
      <w:marRight w:val="0"/>
      <w:marTop w:val="0"/>
      <w:marBottom w:val="0"/>
      <w:divBdr>
        <w:top w:val="none" w:sz="0" w:space="0" w:color="auto"/>
        <w:left w:val="none" w:sz="0" w:space="0" w:color="auto"/>
        <w:bottom w:val="none" w:sz="0" w:space="0" w:color="auto"/>
        <w:right w:val="none" w:sz="0" w:space="0" w:color="auto"/>
      </w:divBdr>
      <w:divsChild>
        <w:div w:id="101804345">
          <w:marLeft w:val="0"/>
          <w:marRight w:val="0"/>
          <w:marTop w:val="0"/>
          <w:marBottom w:val="450"/>
          <w:divBdr>
            <w:top w:val="single" w:sz="24" w:space="0" w:color="FFFFFF"/>
            <w:left w:val="single" w:sz="24" w:space="0" w:color="FFFFFF"/>
            <w:bottom w:val="single" w:sz="24" w:space="0" w:color="FFFFFF"/>
            <w:right w:val="single" w:sz="24" w:space="0" w:color="FFFFFF"/>
          </w:divBdr>
        </w:div>
        <w:div w:id="105079603">
          <w:marLeft w:val="-225"/>
          <w:marRight w:val="-225"/>
          <w:marTop w:val="0"/>
          <w:marBottom w:val="0"/>
          <w:divBdr>
            <w:top w:val="none" w:sz="0" w:space="0" w:color="auto"/>
            <w:left w:val="none" w:sz="0" w:space="0" w:color="auto"/>
            <w:bottom w:val="none" w:sz="0" w:space="0" w:color="auto"/>
            <w:right w:val="none" w:sz="0" w:space="0" w:color="auto"/>
          </w:divBdr>
        </w:div>
        <w:div w:id="541475560">
          <w:marLeft w:val="-225"/>
          <w:marRight w:val="-225"/>
          <w:marTop w:val="0"/>
          <w:marBottom w:val="0"/>
          <w:divBdr>
            <w:top w:val="none" w:sz="0" w:space="0" w:color="auto"/>
            <w:left w:val="none" w:sz="0" w:space="0" w:color="auto"/>
            <w:bottom w:val="none" w:sz="0" w:space="0" w:color="auto"/>
            <w:right w:val="none" w:sz="0" w:space="0" w:color="auto"/>
          </w:divBdr>
        </w:div>
      </w:divsChild>
    </w:div>
    <w:div w:id="533154683">
      <w:bodyDiv w:val="1"/>
      <w:marLeft w:val="0"/>
      <w:marRight w:val="0"/>
      <w:marTop w:val="0"/>
      <w:marBottom w:val="0"/>
      <w:divBdr>
        <w:top w:val="none" w:sz="0" w:space="0" w:color="auto"/>
        <w:left w:val="none" w:sz="0" w:space="0" w:color="auto"/>
        <w:bottom w:val="none" w:sz="0" w:space="0" w:color="auto"/>
        <w:right w:val="none" w:sz="0" w:space="0" w:color="auto"/>
      </w:divBdr>
    </w:div>
    <w:div w:id="533466980">
      <w:bodyDiv w:val="1"/>
      <w:marLeft w:val="0"/>
      <w:marRight w:val="0"/>
      <w:marTop w:val="0"/>
      <w:marBottom w:val="0"/>
      <w:divBdr>
        <w:top w:val="none" w:sz="0" w:space="0" w:color="auto"/>
        <w:left w:val="none" w:sz="0" w:space="0" w:color="auto"/>
        <w:bottom w:val="none" w:sz="0" w:space="0" w:color="auto"/>
        <w:right w:val="none" w:sz="0" w:space="0" w:color="auto"/>
      </w:divBdr>
      <w:divsChild>
        <w:div w:id="236743389">
          <w:marLeft w:val="-225"/>
          <w:marRight w:val="-225"/>
          <w:marTop w:val="0"/>
          <w:marBottom w:val="0"/>
          <w:divBdr>
            <w:top w:val="none" w:sz="0" w:space="0" w:color="auto"/>
            <w:left w:val="none" w:sz="0" w:space="0" w:color="auto"/>
            <w:bottom w:val="none" w:sz="0" w:space="0" w:color="auto"/>
            <w:right w:val="none" w:sz="0" w:space="0" w:color="auto"/>
          </w:divBdr>
          <w:divsChild>
            <w:div w:id="1794908369">
              <w:marLeft w:val="0"/>
              <w:marRight w:val="0"/>
              <w:marTop w:val="0"/>
              <w:marBottom w:val="0"/>
              <w:divBdr>
                <w:top w:val="none" w:sz="0" w:space="0" w:color="auto"/>
                <w:left w:val="none" w:sz="0" w:space="0" w:color="auto"/>
                <w:bottom w:val="none" w:sz="0" w:space="0" w:color="auto"/>
                <w:right w:val="none" w:sz="0" w:space="0" w:color="auto"/>
              </w:divBdr>
              <w:divsChild>
                <w:div w:id="500510826">
                  <w:marLeft w:val="-225"/>
                  <w:marRight w:val="-225"/>
                  <w:marTop w:val="0"/>
                  <w:marBottom w:val="0"/>
                  <w:divBdr>
                    <w:top w:val="none" w:sz="0" w:space="0" w:color="auto"/>
                    <w:left w:val="none" w:sz="0" w:space="0" w:color="auto"/>
                    <w:bottom w:val="none" w:sz="0" w:space="0" w:color="auto"/>
                    <w:right w:val="none" w:sz="0" w:space="0" w:color="auto"/>
                  </w:divBdr>
                  <w:divsChild>
                    <w:div w:id="3118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6247">
          <w:marLeft w:val="-225"/>
          <w:marRight w:val="-225"/>
          <w:marTop w:val="0"/>
          <w:marBottom w:val="0"/>
          <w:divBdr>
            <w:top w:val="none" w:sz="0" w:space="0" w:color="auto"/>
            <w:left w:val="none" w:sz="0" w:space="0" w:color="auto"/>
            <w:bottom w:val="none" w:sz="0" w:space="0" w:color="auto"/>
            <w:right w:val="none" w:sz="0" w:space="0" w:color="auto"/>
          </w:divBdr>
          <w:divsChild>
            <w:div w:id="2055887274">
              <w:marLeft w:val="0"/>
              <w:marRight w:val="0"/>
              <w:marTop w:val="0"/>
              <w:marBottom w:val="0"/>
              <w:divBdr>
                <w:top w:val="none" w:sz="0" w:space="0" w:color="auto"/>
                <w:left w:val="none" w:sz="0" w:space="0" w:color="auto"/>
                <w:bottom w:val="none" w:sz="0" w:space="0" w:color="auto"/>
                <w:right w:val="none" w:sz="0" w:space="0" w:color="auto"/>
              </w:divBdr>
              <w:divsChild>
                <w:div w:id="2147117340">
                  <w:marLeft w:val="0"/>
                  <w:marRight w:val="0"/>
                  <w:marTop w:val="0"/>
                  <w:marBottom w:val="0"/>
                  <w:divBdr>
                    <w:top w:val="none" w:sz="0" w:space="0" w:color="auto"/>
                    <w:left w:val="none" w:sz="0" w:space="0" w:color="auto"/>
                    <w:bottom w:val="none" w:sz="0" w:space="0" w:color="auto"/>
                    <w:right w:val="none" w:sz="0" w:space="0" w:color="auto"/>
                  </w:divBdr>
                  <w:divsChild>
                    <w:div w:id="1143740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3193176">
              <w:marLeft w:val="1463"/>
              <w:marRight w:val="0"/>
              <w:marTop w:val="0"/>
              <w:marBottom w:val="0"/>
              <w:divBdr>
                <w:top w:val="none" w:sz="0" w:space="0" w:color="auto"/>
                <w:left w:val="none" w:sz="0" w:space="0" w:color="auto"/>
                <w:bottom w:val="none" w:sz="0" w:space="0" w:color="auto"/>
                <w:right w:val="none" w:sz="0" w:space="0" w:color="auto"/>
              </w:divBdr>
              <w:divsChild>
                <w:div w:id="18766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122">
          <w:marLeft w:val="-225"/>
          <w:marRight w:val="-225"/>
          <w:marTop w:val="0"/>
          <w:marBottom w:val="0"/>
          <w:divBdr>
            <w:top w:val="none" w:sz="0" w:space="0" w:color="auto"/>
            <w:left w:val="none" w:sz="0" w:space="0" w:color="auto"/>
            <w:bottom w:val="none" w:sz="0" w:space="0" w:color="auto"/>
            <w:right w:val="none" w:sz="0" w:space="0" w:color="auto"/>
          </w:divBdr>
          <w:divsChild>
            <w:div w:id="21092340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33545450">
      <w:bodyDiv w:val="1"/>
      <w:marLeft w:val="0"/>
      <w:marRight w:val="0"/>
      <w:marTop w:val="0"/>
      <w:marBottom w:val="0"/>
      <w:divBdr>
        <w:top w:val="none" w:sz="0" w:space="0" w:color="auto"/>
        <w:left w:val="none" w:sz="0" w:space="0" w:color="auto"/>
        <w:bottom w:val="none" w:sz="0" w:space="0" w:color="auto"/>
        <w:right w:val="none" w:sz="0" w:space="0" w:color="auto"/>
      </w:divBdr>
      <w:divsChild>
        <w:div w:id="288900725">
          <w:marLeft w:val="0"/>
          <w:marRight w:val="0"/>
          <w:marTop w:val="0"/>
          <w:marBottom w:val="250"/>
          <w:divBdr>
            <w:top w:val="none" w:sz="0" w:space="0" w:color="auto"/>
            <w:left w:val="none" w:sz="0" w:space="0" w:color="auto"/>
            <w:bottom w:val="none" w:sz="0" w:space="0" w:color="auto"/>
            <w:right w:val="none" w:sz="0" w:space="0" w:color="auto"/>
          </w:divBdr>
          <w:divsChild>
            <w:div w:id="7353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047">
      <w:bodyDiv w:val="1"/>
      <w:marLeft w:val="0"/>
      <w:marRight w:val="0"/>
      <w:marTop w:val="0"/>
      <w:marBottom w:val="0"/>
      <w:divBdr>
        <w:top w:val="none" w:sz="0" w:space="0" w:color="auto"/>
        <w:left w:val="none" w:sz="0" w:space="0" w:color="auto"/>
        <w:bottom w:val="none" w:sz="0" w:space="0" w:color="auto"/>
        <w:right w:val="none" w:sz="0" w:space="0" w:color="auto"/>
      </w:divBdr>
      <w:divsChild>
        <w:div w:id="490752538">
          <w:marLeft w:val="-225"/>
          <w:marRight w:val="-225"/>
          <w:marTop w:val="0"/>
          <w:marBottom w:val="0"/>
          <w:divBdr>
            <w:top w:val="none" w:sz="0" w:space="0" w:color="auto"/>
            <w:left w:val="none" w:sz="0" w:space="0" w:color="auto"/>
            <w:bottom w:val="none" w:sz="0" w:space="0" w:color="auto"/>
            <w:right w:val="none" w:sz="0" w:space="0" w:color="auto"/>
          </w:divBdr>
        </w:div>
      </w:divsChild>
    </w:div>
    <w:div w:id="533734931">
      <w:bodyDiv w:val="1"/>
      <w:marLeft w:val="0"/>
      <w:marRight w:val="0"/>
      <w:marTop w:val="0"/>
      <w:marBottom w:val="0"/>
      <w:divBdr>
        <w:top w:val="none" w:sz="0" w:space="0" w:color="auto"/>
        <w:left w:val="none" w:sz="0" w:space="0" w:color="auto"/>
        <w:bottom w:val="none" w:sz="0" w:space="0" w:color="auto"/>
        <w:right w:val="none" w:sz="0" w:space="0" w:color="auto"/>
      </w:divBdr>
      <w:divsChild>
        <w:div w:id="926302759">
          <w:marLeft w:val="0"/>
          <w:marRight w:val="0"/>
          <w:marTop w:val="0"/>
          <w:marBottom w:val="0"/>
          <w:divBdr>
            <w:top w:val="single" w:sz="2" w:space="0" w:color="E0E0E0"/>
            <w:left w:val="single" w:sz="2" w:space="0" w:color="E0E0E0"/>
            <w:bottom w:val="single" w:sz="2" w:space="0" w:color="E0E0E0"/>
            <w:right w:val="single" w:sz="2" w:space="0" w:color="E0E0E0"/>
          </w:divBdr>
          <w:divsChild>
            <w:div w:id="515310063">
              <w:marLeft w:val="0"/>
              <w:marRight w:val="0"/>
              <w:marTop w:val="0"/>
              <w:marBottom w:val="0"/>
              <w:divBdr>
                <w:top w:val="single" w:sz="2" w:space="0" w:color="E0E0E0"/>
                <w:left w:val="single" w:sz="2" w:space="0" w:color="E0E0E0"/>
                <w:bottom w:val="single" w:sz="2" w:space="0" w:color="E0E0E0"/>
                <w:right w:val="single" w:sz="2" w:space="0" w:color="E0E0E0"/>
              </w:divBdr>
              <w:divsChild>
                <w:div w:id="301889308">
                  <w:marLeft w:val="0"/>
                  <w:marRight w:val="0"/>
                  <w:marTop w:val="0"/>
                  <w:marBottom w:val="0"/>
                  <w:divBdr>
                    <w:top w:val="single" w:sz="2" w:space="0" w:color="E0E0E0"/>
                    <w:left w:val="single" w:sz="2" w:space="0" w:color="E0E0E0"/>
                    <w:bottom w:val="single" w:sz="2" w:space="0" w:color="E0E0E0"/>
                    <w:right w:val="single" w:sz="2" w:space="0" w:color="E0E0E0"/>
                  </w:divBdr>
                  <w:divsChild>
                    <w:div w:id="1317801100">
                      <w:marLeft w:val="0"/>
                      <w:marRight w:val="0"/>
                      <w:marTop w:val="0"/>
                      <w:marBottom w:val="0"/>
                      <w:divBdr>
                        <w:top w:val="single" w:sz="2" w:space="0" w:color="E0E0E0"/>
                        <w:left w:val="single" w:sz="2" w:space="0" w:color="E0E0E0"/>
                        <w:bottom w:val="single" w:sz="2" w:space="0" w:color="E0E0E0"/>
                        <w:right w:val="single" w:sz="2" w:space="0" w:color="E0E0E0"/>
                      </w:divBdr>
                    </w:div>
                    <w:div w:id="1781757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6141545">
          <w:marLeft w:val="0"/>
          <w:marRight w:val="0"/>
          <w:marTop w:val="0"/>
          <w:marBottom w:val="0"/>
          <w:divBdr>
            <w:top w:val="single" w:sz="2" w:space="0" w:color="E0E0E0"/>
            <w:left w:val="single" w:sz="2" w:space="0" w:color="E0E0E0"/>
            <w:bottom w:val="single" w:sz="2" w:space="0" w:color="E0E0E0"/>
            <w:right w:val="single" w:sz="2" w:space="0" w:color="E0E0E0"/>
          </w:divBdr>
          <w:divsChild>
            <w:div w:id="717361320">
              <w:marLeft w:val="0"/>
              <w:marRight w:val="0"/>
              <w:marTop w:val="0"/>
              <w:marBottom w:val="0"/>
              <w:divBdr>
                <w:top w:val="single" w:sz="2" w:space="0" w:color="E0E0E0"/>
                <w:left w:val="single" w:sz="2" w:space="0" w:color="E0E0E0"/>
                <w:bottom w:val="single" w:sz="2" w:space="0" w:color="E0E0E0"/>
                <w:right w:val="single" w:sz="2" w:space="0" w:color="E0E0E0"/>
              </w:divBdr>
              <w:divsChild>
                <w:div w:id="629823785">
                  <w:marLeft w:val="0"/>
                  <w:marRight w:val="0"/>
                  <w:marTop w:val="0"/>
                  <w:marBottom w:val="0"/>
                  <w:divBdr>
                    <w:top w:val="single" w:sz="2" w:space="0" w:color="E0E0E0"/>
                    <w:left w:val="single" w:sz="2" w:space="0" w:color="E0E0E0"/>
                    <w:bottom w:val="single" w:sz="2" w:space="0" w:color="E0E0E0"/>
                    <w:right w:val="single" w:sz="2" w:space="0" w:color="E0E0E0"/>
                  </w:divBdr>
                  <w:divsChild>
                    <w:div w:id="1602949139">
                      <w:marLeft w:val="0"/>
                      <w:marRight w:val="0"/>
                      <w:marTop w:val="0"/>
                      <w:marBottom w:val="0"/>
                      <w:divBdr>
                        <w:top w:val="single" w:sz="2" w:space="0" w:color="E0E0E0"/>
                        <w:left w:val="single" w:sz="2" w:space="0" w:color="E0E0E0"/>
                        <w:bottom w:val="single" w:sz="2" w:space="0" w:color="E0E0E0"/>
                        <w:right w:val="single" w:sz="2" w:space="0" w:color="E0E0E0"/>
                      </w:divBdr>
                      <w:divsChild>
                        <w:div w:id="20206910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91342081">
              <w:marLeft w:val="0"/>
              <w:marRight w:val="0"/>
              <w:marTop w:val="0"/>
              <w:marBottom w:val="0"/>
              <w:divBdr>
                <w:top w:val="single" w:sz="2" w:space="0" w:color="E0E0E0"/>
                <w:left w:val="single" w:sz="2" w:space="0" w:color="E0E0E0"/>
                <w:bottom w:val="single" w:sz="2" w:space="0" w:color="E0E0E0"/>
                <w:right w:val="single" w:sz="2" w:space="0" w:color="E0E0E0"/>
              </w:divBdr>
              <w:divsChild>
                <w:div w:id="188177870">
                  <w:marLeft w:val="0"/>
                  <w:marRight w:val="0"/>
                  <w:marTop w:val="0"/>
                  <w:marBottom w:val="0"/>
                  <w:divBdr>
                    <w:top w:val="single" w:sz="2" w:space="0" w:color="E0E0E0"/>
                    <w:left w:val="single" w:sz="2" w:space="0" w:color="E0E0E0"/>
                    <w:bottom w:val="single" w:sz="2" w:space="0" w:color="E0E0E0"/>
                    <w:right w:val="single" w:sz="2" w:space="0" w:color="E0E0E0"/>
                  </w:divBdr>
                </w:div>
                <w:div w:id="475999004">
                  <w:marLeft w:val="0"/>
                  <w:marRight w:val="0"/>
                  <w:marTop w:val="0"/>
                  <w:marBottom w:val="0"/>
                  <w:divBdr>
                    <w:top w:val="single" w:sz="2" w:space="0" w:color="E0E0E0"/>
                    <w:left w:val="single" w:sz="2" w:space="0" w:color="E0E0E0"/>
                    <w:bottom w:val="single" w:sz="2" w:space="0" w:color="E0E0E0"/>
                    <w:right w:val="single" w:sz="2" w:space="0" w:color="E0E0E0"/>
                  </w:divBdr>
                  <w:divsChild>
                    <w:div w:id="65038133">
                      <w:marLeft w:val="0"/>
                      <w:marRight w:val="0"/>
                      <w:marTop w:val="0"/>
                      <w:marBottom w:val="0"/>
                      <w:divBdr>
                        <w:top w:val="single" w:sz="2" w:space="0" w:color="E0E0E0"/>
                        <w:left w:val="single" w:sz="2" w:space="0" w:color="E0E0E0"/>
                        <w:bottom w:val="single" w:sz="2" w:space="0" w:color="E0E0E0"/>
                        <w:right w:val="single" w:sz="2" w:space="0" w:color="E0E0E0"/>
                      </w:divBdr>
                      <w:divsChild>
                        <w:div w:id="11425065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0359393">
                      <w:marLeft w:val="0"/>
                      <w:marRight w:val="0"/>
                      <w:marTop w:val="0"/>
                      <w:marBottom w:val="0"/>
                      <w:divBdr>
                        <w:top w:val="single" w:sz="2" w:space="0" w:color="E0E0E0"/>
                        <w:left w:val="single" w:sz="2" w:space="0" w:color="E0E0E0"/>
                        <w:bottom w:val="single" w:sz="2" w:space="0" w:color="E0E0E0"/>
                        <w:right w:val="single" w:sz="2" w:space="0" w:color="E0E0E0"/>
                      </w:divBdr>
                      <w:divsChild>
                        <w:div w:id="2301644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24007">
                      <w:marLeft w:val="0"/>
                      <w:marRight w:val="0"/>
                      <w:marTop w:val="0"/>
                      <w:marBottom w:val="0"/>
                      <w:divBdr>
                        <w:top w:val="single" w:sz="2" w:space="0" w:color="E0E0E0"/>
                        <w:left w:val="single" w:sz="2" w:space="0" w:color="E0E0E0"/>
                        <w:bottom w:val="single" w:sz="2" w:space="0" w:color="E0E0E0"/>
                        <w:right w:val="single" w:sz="2" w:space="0" w:color="E0E0E0"/>
                      </w:divBdr>
                      <w:divsChild>
                        <w:div w:id="3236258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33856266">
      <w:bodyDiv w:val="1"/>
      <w:marLeft w:val="0"/>
      <w:marRight w:val="0"/>
      <w:marTop w:val="0"/>
      <w:marBottom w:val="0"/>
      <w:divBdr>
        <w:top w:val="none" w:sz="0" w:space="0" w:color="auto"/>
        <w:left w:val="none" w:sz="0" w:space="0" w:color="auto"/>
        <w:bottom w:val="none" w:sz="0" w:space="0" w:color="auto"/>
        <w:right w:val="none" w:sz="0" w:space="0" w:color="auto"/>
      </w:divBdr>
    </w:div>
    <w:div w:id="533857664">
      <w:bodyDiv w:val="1"/>
      <w:marLeft w:val="0"/>
      <w:marRight w:val="0"/>
      <w:marTop w:val="0"/>
      <w:marBottom w:val="0"/>
      <w:divBdr>
        <w:top w:val="none" w:sz="0" w:space="0" w:color="auto"/>
        <w:left w:val="none" w:sz="0" w:space="0" w:color="auto"/>
        <w:bottom w:val="none" w:sz="0" w:space="0" w:color="auto"/>
        <w:right w:val="none" w:sz="0" w:space="0" w:color="auto"/>
      </w:divBdr>
      <w:divsChild>
        <w:div w:id="738793151">
          <w:marLeft w:val="0"/>
          <w:marRight w:val="0"/>
          <w:marTop w:val="0"/>
          <w:marBottom w:val="0"/>
          <w:divBdr>
            <w:top w:val="none" w:sz="0" w:space="0" w:color="auto"/>
            <w:left w:val="none" w:sz="0" w:space="0" w:color="auto"/>
            <w:bottom w:val="none" w:sz="0" w:space="0" w:color="auto"/>
            <w:right w:val="none" w:sz="0" w:space="0" w:color="auto"/>
          </w:divBdr>
        </w:div>
      </w:divsChild>
    </w:div>
    <w:div w:id="533885636">
      <w:bodyDiv w:val="1"/>
      <w:marLeft w:val="0"/>
      <w:marRight w:val="0"/>
      <w:marTop w:val="0"/>
      <w:marBottom w:val="0"/>
      <w:divBdr>
        <w:top w:val="none" w:sz="0" w:space="0" w:color="auto"/>
        <w:left w:val="none" w:sz="0" w:space="0" w:color="auto"/>
        <w:bottom w:val="none" w:sz="0" w:space="0" w:color="auto"/>
        <w:right w:val="none" w:sz="0" w:space="0" w:color="auto"/>
      </w:divBdr>
    </w:div>
    <w:div w:id="534124253">
      <w:bodyDiv w:val="1"/>
      <w:marLeft w:val="0"/>
      <w:marRight w:val="0"/>
      <w:marTop w:val="0"/>
      <w:marBottom w:val="0"/>
      <w:divBdr>
        <w:top w:val="none" w:sz="0" w:space="0" w:color="auto"/>
        <w:left w:val="none" w:sz="0" w:space="0" w:color="auto"/>
        <w:bottom w:val="none" w:sz="0" w:space="0" w:color="auto"/>
        <w:right w:val="none" w:sz="0" w:space="0" w:color="auto"/>
      </w:divBdr>
      <w:divsChild>
        <w:div w:id="175923281">
          <w:marLeft w:val="0"/>
          <w:marRight w:val="0"/>
          <w:marTop w:val="0"/>
          <w:marBottom w:val="0"/>
          <w:divBdr>
            <w:top w:val="none" w:sz="0" w:space="0" w:color="auto"/>
            <w:left w:val="none" w:sz="0" w:space="0" w:color="auto"/>
            <w:bottom w:val="none" w:sz="0" w:space="0" w:color="auto"/>
            <w:right w:val="none" w:sz="0" w:space="0" w:color="auto"/>
          </w:divBdr>
          <w:divsChild>
            <w:div w:id="526647930">
              <w:marLeft w:val="0"/>
              <w:marRight w:val="0"/>
              <w:marTop w:val="150"/>
              <w:marBottom w:val="150"/>
              <w:divBdr>
                <w:top w:val="none" w:sz="0" w:space="0" w:color="auto"/>
                <w:left w:val="none" w:sz="0" w:space="0" w:color="auto"/>
                <w:bottom w:val="none" w:sz="0" w:space="0" w:color="auto"/>
                <w:right w:val="none" w:sz="0" w:space="0" w:color="auto"/>
              </w:divBdr>
            </w:div>
          </w:divsChild>
        </w:div>
        <w:div w:id="632294015">
          <w:marLeft w:val="0"/>
          <w:marRight w:val="0"/>
          <w:marTop w:val="0"/>
          <w:marBottom w:val="0"/>
          <w:divBdr>
            <w:top w:val="none" w:sz="0" w:space="0" w:color="auto"/>
            <w:left w:val="none" w:sz="0" w:space="0" w:color="auto"/>
            <w:bottom w:val="none" w:sz="0" w:space="0" w:color="auto"/>
            <w:right w:val="none" w:sz="0" w:space="0" w:color="auto"/>
          </w:divBdr>
        </w:div>
        <w:div w:id="732238521">
          <w:marLeft w:val="0"/>
          <w:marRight w:val="0"/>
          <w:marTop w:val="0"/>
          <w:marBottom w:val="0"/>
          <w:divBdr>
            <w:top w:val="none" w:sz="0" w:space="0" w:color="auto"/>
            <w:left w:val="none" w:sz="0" w:space="0" w:color="auto"/>
            <w:bottom w:val="none" w:sz="0" w:space="0" w:color="auto"/>
            <w:right w:val="none" w:sz="0" w:space="0" w:color="auto"/>
          </w:divBdr>
        </w:div>
      </w:divsChild>
    </w:div>
    <w:div w:id="534587481">
      <w:bodyDiv w:val="1"/>
      <w:marLeft w:val="0"/>
      <w:marRight w:val="0"/>
      <w:marTop w:val="0"/>
      <w:marBottom w:val="0"/>
      <w:divBdr>
        <w:top w:val="none" w:sz="0" w:space="0" w:color="auto"/>
        <w:left w:val="none" w:sz="0" w:space="0" w:color="auto"/>
        <w:bottom w:val="none" w:sz="0" w:space="0" w:color="auto"/>
        <w:right w:val="none" w:sz="0" w:space="0" w:color="auto"/>
      </w:divBdr>
      <w:divsChild>
        <w:div w:id="8020943">
          <w:marLeft w:val="0"/>
          <w:marRight w:val="0"/>
          <w:marTop w:val="0"/>
          <w:marBottom w:val="63"/>
          <w:divBdr>
            <w:top w:val="none" w:sz="0" w:space="0" w:color="auto"/>
            <w:left w:val="none" w:sz="0" w:space="0" w:color="auto"/>
            <w:bottom w:val="none" w:sz="0" w:space="0" w:color="auto"/>
            <w:right w:val="none" w:sz="0" w:space="0" w:color="auto"/>
          </w:divBdr>
        </w:div>
        <w:div w:id="430206200">
          <w:marLeft w:val="0"/>
          <w:marRight w:val="0"/>
          <w:marTop w:val="0"/>
          <w:marBottom w:val="0"/>
          <w:divBdr>
            <w:top w:val="none" w:sz="0" w:space="0" w:color="auto"/>
            <w:left w:val="none" w:sz="0" w:space="0" w:color="auto"/>
            <w:bottom w:val="none" w:sz="0" w:space="0" w:color="auto"/>
            <w:right w:val="none" w:sz="0" w:space="0" w:color="auto"/>
          </w:divBdr>
        </w:div>
        <w:div w:id="740520454">
          <w:marLeft w:val="0"/>
          <w:marRight w:val="0"/>
          <w:marTop w:val="0"/>
          <w:marBottom w:val="0"/>
          <w:divBdr>
            <w:top w:val="none" w:sz="0" w:space="0" w:color="auto"/>
            <w:left w:val="none" w:sz="0" w:space="0" w:color="auto"/>
            <w:bottom w:val="none" w:sz="0" w:space="0" w:color="auto"/>
            <w:right w:val="none" w:sz="0" w:space="0" w:color="auto"/>
          </w:divBdr>
        </w:div>
      </w:divsChild>
    </w:div>
    <w:div w:id="534735737">
      <w:bodyDiv w:val="1"/>
      <w:marLeft w:val="0"/>
      <w:marRight w:val="0"/>
      <w:marTop w:val="0"/>
      <w:marBottom w:val="0"/>
      <w:divBdr>
        <w:top w:val="none" w:sz="0" w:space="0" w:color="auto"/>
        <w:left w:val="none" w:sz="0" w:space="0" w:color="auto"/>
        <w:bottom w:val="none" w:sz="0" w:space="0" w:color="auto"/>
        <w:right w:val="none" w:sz="0" w:space="0" w:color="auto"/>
      </w:divBdr>
      <w:divsChild>
        <w:div w:id="141580048">
          <w:marLeft w:val="0"/>
          <w:marRight w:val="0"/>
          <w:marTop w:val="0"/>
          <w:marBottom w:val="0"/>
          <w:divBdr>
            <w:top w:val="none" w:sz="0" w:space="0" w:color="auto"/>
            <w:left w:val="none" w:sz="0" w:space="0" w:color="auto"/>
            <w:bottom w:val="none" w:sz="0" w:space="0" w:color="auto"/>
            <w:right w:val="none" w:sz="0" w:space="0" w:color="auto"/>
          </w:divBdr>
        </w:div>
      </w:divsChild>
    </w:div>
    <w:div w:id="535123604">
      <w:bodyDiv w:val="1"/>
      <w:marLeft w:val="0"/>
      <w:marRight w:val="0"/>
      <w:marTop w:val="0"/>
      <w:marBottom w:val="0"/>
      <w:divBdr>
        <w:top w:val="none" w:sz="0" w:space="0" w:color="auto"/>
        <w:left w:val="none" w:sz="0" w:space="0" w:color="auto"/>
        <w:bottom w:val="none" w:sz="0" w:space="0" w:color="auto"/>
        <w:right w:val="none" w:sz="0" w:space="0" w:color="auto"/>
      </w:divBdr>
      <w:divsChild>
        <w:div w:id="322319182">
          <w:marLeft w:val="0"/>
          <w:marRight w:val="0"/>
          <w:marTop w:val="0"/>
          <w:marBottom w:val="250"/>
          <w:divBdr>
            <w:top w:val="none" w:sz="0" w:space="0" w:color="auto"/>
            <w:left w:val="none" w:sz="0" w:space="0" w:color="auto"/>
            <w:bottom w:val="none" w:sz="0" w:space="0" w:color="auto"/>
            <w:right w:val="none" w:sz="0" w:space="0" w:color="auto"/>
          </w:divBdr>
        </w:div>
        <w:div w:id="497502183">
          <w:marLeft w:val="0"/>
          <w:marRight w:val="0"/>
          <w:marTop w:val="0"/>
          <w:marBottom w:val="376"/>
          <w:divBdr>
            <w:top w:val="none" w:sz="0" w:space="0" w:color="auto"/>
            <w:left w:val="none" w:sz="0" w:space="0" w:color="auto"/>
            <w:bottom w:val="none" w:sz="0" w:space="0" w:color="auto"/>
            <w:right w:val="none" w:sz="0" w:space="0" w:color="auto"/>
          </w:divBdr>
          <w:divsChild>
            <w:div w:id="67148805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535629534">
      <w:bodyDiv w:val="1"/>
      <w:marLeft w:val="0"/>
      <w:marRight w:val="0"/>
      <w:marTop w:val="0"/>
      <w:marBottom w:val="0"/>
      <w:divBdr>
        <w:top w:val="none" w:sz="0" w:space="0" w:color="auto"/>
        <w:left w:val="none" w:sz="0" w:space="0" w:color="auto"/>
        <w:bottom w:val="none" w:sz="0" w:space="0" w:color="auto"/>
        <w:right w:val="none" w:sz="0" w:space="0" w:color="auto"/>
      </w:divBdr>
      <w:divsChild>
        <w:div w:id="279847902">
          <w:marLeft w:val="-150"/>
          <w:marRight w:val="-150"/>
          <w:marTop w:val="0"/>
          <w:marBottom w:val="0"/>
          <w:divBdr>
            <w:top w:val="none" w:sz="0" w:space="0" w:color="auto"/>
            <w:left w:val="none" w:sz="0" w:space="0" w:color="auto"/>
            <w:bottom w:val="none" w:sz="0" w:space="0" w:color="auto"/>
            <w:right w:val="none" w:sz="0" w:space="0" w:color="auto"/>
          </w:divBdr>
        </w:div>
      </w:divsChild>
    </w:div>
    <w:div w:id="535850654">
      <w:bodyDiv w:val="1"/>
      <w:marLeft w:val="0"/>
      <w:marRight w:val="0"/>
      <w:marTop w:val="0"/>
      <w:marBottom w:val="0"/>
      <w:divBdr>
        <w:top w:val="none" w:sz="0" w:space="0" w:color="auto"/>
        <w:left w:val="none" w:sz="0" w:space="0" w:color="auto"/>
        <w:bottom w:val="none" w:sz="0" w:space="0" w:color="auto"/>
        <w:right w:val="none" w:sz="0" w:space="0" w:color="auto"/>
      </w:divBdr>
    </w:div>
    <w:div w:id="535854738">
      <w:bodyDiv w:val="1"/>
      <w:marLeft w:val="0"/>
      <w:marRight w:val="0"/>
      <w:marTop w:val="0"/>
      <w:marBottom w:val="0"/>
      <w:divBdr>
        <w:top w:val="none" w:sz="0" w:space="0" w:color="auto"/>
        <w:left w:val="none" w:sz="0" w:space="0" w:color="auto"/>
        <w:bottom w:val="none" w:sz="0" w:space="0" w:color="auto"/>
        <w:right w:val="none" w:sz="0" w:space="0" w:color="auto"/>
      </w:divBdr>
      <w:divsChild>
        <w:div w:id="558319452">
          <w:marLeft w:val="0"/>
          <w:marRight w:val="0"/>
          <w:marTop w:val="0"/>
          <w:marBottom w:val="0"/>
          <w:divBdr>
            <w:top w:val="none" w:sz="0" w:space="0" w:color="auto"/>
            <w:left w:val="none" w:sz="0" w:space="0" w:color="auto"/>
            <w:bottom w:val="none" w:sz="0" w:space="0" w:color="auto"/>
            <w:right w:val="none" w:sz="0" w:space="0" w:color="auto"/>
          </w:divBdr>
        </w:div>
      </w:divsChild>
    </w:div>
    <w:div w:id="535889232">
      <w:bodyDiv w:val="1"/>
      <w:marLeft w:val="0"/>
      <w:marRight w:val="0"/>
      <w:marTop w:val="0"/>
      <w:marBottom w:val="0"/>
      <w:divBdr>
        <w:top w:val="none" w:sz="0" w:space="0" w:color="auto"/>
        <w:left w:val="none" w:sz="0" w:space="0" w:color="auto"/>
        <w:bottom w:val="none" w:sz="0" w:space="0" w:color="auto"/>
        <w:right w:val="none" w:sz="0" w:space="0" w:color="auto"/>
      </w:divBdr>
    </w:div>
    <w:div w:id="536234809">
      <w:bodyDiv w:val="1"/>
      <w:marLeft w:val="0"/>
      <w:marRight w:val="0"/>
      <w:marTop w:val="0"/>
      <w:marBottom w:val="0"/>
      <w:divBdr>
        <w:top w:val="none" w:sz="0" w:space="0" w:color="auto"/>
        <w:left w:val="none" w:sz="0" w:space="0" w:color="auto"/>
        <w:bottom w:val="none" w:sz="0" w:space="0" w:color="auto"/>
        <w:right w:val="none" w:sz="0" w:space="0" w:color="auto"/>
      </w:divBdr>
      <w:divsChild>
        <w:div w:id="781195470">
          <w:marLeft w:val="0"/>
          <w:marRight w:val="0"/>
          <w:marTop w:val="0"/>
          <w:marBottom w:val="0"/>
          <w:divBdr>
            <w:top w:val="none" w:sz="0" w:space="0" w:color="auto"/>
            <w:left w:val="none" w:sz="0" w:space="0" w:color="auto"/>
            <w:bottom w:val="none" w:sz="0" w:space="0" w:color="auto"/>
            <w:right w:val="none" w:sz="0" w:space="0" w:color="auto"/>
          </w:divBdr>
          <w:divsChild>
            <w:div w:id="728843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164758">
      <w:bodyDiv w:val="1"/>
      <w:marLeft w:val="0"/>
      <w:marRight w:val="0"/>
      <w:marTop w:val="0"/>
      <w:marBottom w:val="0"/>
      <w:divBdr>
        <w:top w:val="none" w:sz="0" w:space="0" w:color="auto"/>
        <w:left w:val="none" w:sz="0" w:space="0" w:color="auto"/>
        <w:bottom w:val="none" w:sz="0" w:space="0" w:color="auto"/>
        <w:right w:val="none" w:sz="0" w:space="0" w:color="auto"/>
      </w:divBdr>
      <w:divsChild>
        <w:div w:id="268516365">
          <w:marLeft w:val="0"/>
          <w:marRight w:val="0"/>
          <w:marTop w:val="0"/>
          <w:marBottom w:val="0"/>
          <w:divBdr>
            <w:top w:val="none" w:sz="0" w:space="0" w:color="auto"/>
            <w:left w:val="none" w:sz="0" w:space="0" w:color="auto"/>
            <w:bottom w:val="none" w:sz="0" w:space="0" w:color="auto"/>
            <w:right w:val="none" w:sz="0" w:space="0" w:color="auto"/>
          </w:divBdr>
        </w:div>
        <w:div w:id="469371600">
          <w:marLeft w:val="0"/>
          <w:marRight w:val="0"/>
          <w:marTop w:val="376"/>
          <w:marBottom w:val="363"/>
          <w:divBdr>
            <w:top w:val="none" w:sz="0" w:space="0" w:color="auto"/>
            <w:left w:val="none" w:sz="0" w:space="0" w:color="auto"/>
            <w:bottom w:val="none" w:sz="0" w:space="0" w:color="auto"/>
            <w:right w:val="none" w:sz="0" w:space="0" w:color="auto"/>
          </w:divBdr>
        </w:div>
      </w:divsChild>
    </w:div>
    <w:div w:id="537282404">
      <w:bodyDiv w:val="1"/>
      <w:marLeft w:val="0"/>
      <w:marRight w:val="0"/>
      <w:marTop w:val="0"/>
      <w:marBottom w:val="0"/>
      <w:divBdr>
        <w:top w:val="none" w:sz="0" w:space="0" w:color="auto"/>
        <w:left w:val="none" w:sz="0" w:space="0" w:color="auto"/>
        <w:bottom w:val="none" w:sz="0" w:space="0" w:color="auto"/>
        <w:right w:val="none" w:sz="0" w:space="0" w:color="auto"/>
      </w:divBdr>
      <w:divsChild>
        <w:div w:id="412898134">
          <w:marLeft w:val="0"/>
          <w:marRight w:val="0"/>
          <w:marTop w:val="0"/>
          <w:marBottom w:val="0"/>
          <w:divBdr>
            <w:top w:val="none" w:sz="0" w:space="0" w:color="auto"/>
            <w:left w:val="none" w:sz="0" w:space="0" w:color="auto"/>
            <w:bottom w:val="none" w:sz="0" w:space="0" w:color="auto"/>
            <w:right w:val="none" w:sz="0" w:space="0" w:color="auto"/>
          </w:divBdr>
        </w:div>
      </w:divsChild>
    </w:div>
    <w:div w:id="537357532">
      <w:bodyDiv w:val="1"/>
      <w:marLeft w:val="0"/>
      <w:marRight w:val="0"/>
      <w:marTop w:val="0"/>
      <w:marBottom w:val="0"/>
      <w:divBdr>
        <w:top w:val="none" w:sz="0" w:space="0" w:color="auto"/>
        <w:left w:val="none" w:sz="0" w:space="0" w:color="auto"/>
        <w:bottom w:val="none" w:sz="0" w:space="0" w:color="auto"/>
        <w:right w:val="none" w:sz="0" w:space="0" w:color="auto"/>
      </w:divBdr>
      <w:divsChild>
        <w:div w:id="747726561">
          <w:marLeft w:val="0"/>
          <w:marRight w:val="0"/>
          <w:marTop w:val="0"/>
          <w:marBottom w:val="0"/>
          <w:divBdr>
            <w:top w:val="none" w:sz="0" w:space="0" w:color="auto"/>
            <w:left w:val="none" w:sz="0" w:space="0" w:color="auto"/>
            <w:bottom w:val="none" w:sz="0" w:space="0" w:color="auto"/>
            <w:right w:val="none" w:sz="0" w:space="0" w:color="auto"/>
          </w:divBdr>
          <w:divsChild>
            <w:div w:id="616444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7427302">
      <w:bodyDiv w:val="1"/>
      <w:marLeft w:val="0"/>
      <w:marRight w:val="0"/>
      <w:marTop w:val="0"/>
      <w:marBottom w:val="0"/>
      <w:divBdr>
        <w:top w:val="none" w:sz="0" w:space="0" w:color="auto"/>
        <w:left w:val="none" w:sz="0" w:space="0" w:color="auto"/>
        <w:bottom w:val="none" w:sz="0" w:space="0" w:color="auto"/>
        <w:right w:val="none" w:sz="0" w:space="0" w:color="auto"/>
      </w:divBdr>
      <w:divsChild>
        <w:div w:id="585845022">
          <w:marLeft w:val="-150"/>
          <w:marRight w:val="-150"/>
          <w:marTop w:val="0"/>
          <w:marBottom w:val="0"/>
          <w:divBdr>
            <w:top w:val="none" w:sz="0" w:space="0" w:color="auto"/>
            <w:left w:val="none" w:sz="0" w:space="0" w:color="auto"/>
            <w:bottom w:val="none" w:sz="0" w:space="0" w:color="auto"/>
            <w:right w:val="none" w:sz="0" w:space="0" w:color="auto"/>
          </w:divBdr>
        </w:div>
      </w:divsChild>
    </w:div>
    <w:div w:id="537552009">
      <w:bodyDiv w:val="1"/>
      <w:marLeft w:val="0"/>
      <w:marRight w:val="0"/>
      <w:marTop w:val="0"/>
      <w:marBottom w:val="0"/>
      <w:divBdr>
        <w:top w:val="none" w:sz="0" w:space="0" w:color="auto"/>
        <w:left w:val="none" w:sz="0" w:space="0" w:color="auto"/>
        <w:bottom w:val="none" w:sz="0" w:space="0" w:color="auto"/>
        <w:right w:val="none" w:sz="0" w:space="0" w:color="auto"/>
      </w:divBdr>
    </w:div>
    <w:div w:id="537621701">
      <w:bodyDiv w:val="1"/>
      <w:marLeft w:val="0"/>
      <w:marRight w:val="0"/>
      <w:marTop w:val="0"/>
      <w:marBottom w:val="0"/>
      <w:divBdr>
        <w:top w:val="none" w:sz="0" w:space="0" w:color="auto"/>
        <w:left w:val="none" w:sz="0" w:space="0" w:color="auto"/>
        <w:bottom w:val="none" w:sz="0" w:space="0" w:color="auto"/>
        <w:right w:val="none" w:sz="0" w:space="0" w:color="auto"/>
      </w:divBdr>
      <w:divsChild>
        <w:div w:id="606160260">
          <w:marLeft w:val="0"/>
          <w:marRight w:val="0"/>
          <w:marTop w:val="0"/>
          <w:marBottom w:val="450"/>
          <w:divBdr>
            <w:top w:val="none" w:sz="0" w:space="0" w:color="auto"/>
            <w:left w:val="none" w:sz="0" w:space="0" w:color="auto"/>
            <w:bottom w:val="none" w:sz="0" w:space="0" w:color="auto"/>
            <w:right w:val="none" w:sz="0" w:space="0" w:color="auto"/>
          </w:divBdr>
          <w:divsChild>
            <w:div w:id="352195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740541">
      <w:bodyDiv w:val="1"/>
      <w:marLeft w:val="0"/>
      <w:marRight w:val="0"/>
      <w:marTop w:val="0"/>
      <w:marBottom w:val="0"/>
      <w:divBdr>
        <w:top w:val="none" w:sz="0" w:space="0" w:color="auto"/>
        <w:left w:val="none" w:sz="0" w:space="0" w:color="auto"/>
        <w:bottom w:val="none" w:sz="0" w:space="0" w:color="auto"/>
        <w:right w:val="none" w:sz="0" w:space="0" w:color="auto"/>
      </w:divBdr>
    </w:div>
    <w:div w:id="537814374">
      <w:bodyDiv w:val="1"/>
      <w:marLeft w:val="0"/>
      <w:marRight w:val="0"/>
      <w:marTop w:val="0"/>
      <w:marBottom w:val="0"/>
      <w:divBdr>
        <w:top w:val="none" w:sz="0" w:space="0" w:color="auto"/>
        <w:left w:val="none" w:sz="0" w:space="0" w:color="auto"/>
        <w:bottom w:val="none" w:sz="0" w:space="0" w:color="auto"/>
        <w:right w:val="none" w:sz="0" w:space="0" w:color="auto"/>
      </w:divBdr>
    </w:div>
    <w:div w:id="538053623">
      <w:bodyDiv w:val="1"/>
      <w:marLeft w:val="0"/>
      <w:marRight w:val="0"/>
      <w:marTop w:val="0"/>
      <w:marBottom w:val="0"/>
      <w:divBdr>
        <w:top w:val="none" w:sz="0" w:space="0" w:color="auto"/>
        <w:left w:val="none" w:sz="0" w:space="0" w:color="auto"/>
        <w:bottom w:val="none" w:sz="0" w:space="0" w:color="auto"/>
        <w:right w:val="none" w:sz="0" w:space="0" w:color="auto"/>
      </w:divBdr>
    </w:div>
    <w:div w:id="538056688">
      <w:bodyDiv w:val="1"/>
      <w:marLeft w:val="0"/>
      <w:marRight w:val="0"/>
      <w:marTop w:val="0"/>
      <w:marBottom w:val="0"/>
      <w:divBdr>
        <w:top w:val="none" w:sz="0" w:space="0" w:color="auto"/>
        <w:left w:val="none" w:sz="0" w:space="0" w:color="auto"/>
        <w:bottom w:val="none" w:sz="0" w:space="0" w:color="auto"/>
        <w:right w:val="none" w:sz="0" w:space="0" w:color="auto"/>
      </w:divBdr>
      <w:divsChild>
        <w:div w:id="784466962">
          <w:marLeft w:val="-225"/>
          <w:marRight w:val="-225"/>
          <w:marTop w:val="0"/>
          <w:marBottom w:val="0"/>
          <w:divBdr>
            <w:top w:val="none" w:sz="0" w:space="0" w:color="auto"/>
            <w:left w:val="none" w:sz="0" w:space="0" w:color="auto"/>
            <w:bottom w:val="none" w:sz="0" w:space="0" w:color="auto"/>
            <w:right w:val="none" w:sz="0" w:space="0" w:color="auto"/>
          </w:divBdr>
        </w:div>
      </w:divsChild>
    </w:div>
    <w:div w:id="538205121">
      <w:bodyDiv w:val="1"/>
      <w:marLeft w:val="0"/>
      <w:marRight w:val="0"/>
      <w:marTop w:val="0"/>
      <w:marBottom w:val="0"/>
      <w:divBdr>
        <w:top w:val="none" w:sz="0" w:space="0" w:color="auto"/>
        <w:left w:val="none" w:sz="0" w:space="0" w:color="auto"/>
        <w:bottom w:val="none" w:sz="0" w:space="0" w:color="auto"/>
        <w:right w:val="none" w:sz="0" w:space="0" w:color="auto"/>
      </w:divBdr>
    </w:div>
    <w:div w:id="538398874">
      <w:bodyDiv w:val="1"/>
      <w:marLeft w:val="0"/>
      <w:marRight w:val="0"/>
      <w:marTop w:val="0"/>
      <w:marBottom w:val="0"/>
      <w:divBdr>
        <w:top w:val="none" w:sz="0" w:space="0" w:color="auto"/>
        <w:left w:val="none" w:sz="0" w:space="0" w:color="auto"/>
        <w:bottom w:val="none" w:sz="0" w:space="0" w:color="auto"/>
        <w:right w:val="none" w:sz="0" w:space="0" w:color="auto"/>
      </w:divBdr>
    </w:div>
    <w:div w:id="538905048">
      <w:bodyDiv w:val="1"/>
      <w:marLeft w:val="0"/>
      <w:marRight w:val="0"/>
      <w:marTop w:val="0"/>
      <w:marBottom w:val="0"/>
      <w:divBdr>
        <w:top w:val="none" w:sz="0" w:space="0" w:color="auto"/>
        <w:left w:val="none" w:sz="0" w:space="0" w:color="auto"/>
        <w:bottom w:val="none" w:sz="0" w:space="0" w:color="auto"/>
        <w:right w:val="none" w:sz="0" w:space="0" w:color="auto"/>
      </w:divBdr>
    </w:div>
    <w:div w:id="539244529">
      <w:bodyDiv w:val="1"/>
      <w:marLeft w:val="0"/>
      <w:marRight w:val="0"/>
      <w:marTop w:val="0"/>
      <w:marBottom w:val="0"/>
      <w:divBdr>
        <w:top w:val="none" w:sz="0" w:space="0" w:color="auto"/>
        <w:left w:val="none" w:sz="0" w:space="0" w:color="auto"/>
        <w:bottom w:val="none" w:sz="0" w:space="0" w:color="auto"/>
        <w:right w:val="none" w:sz="0" w:space="0" w:color="auto"/>
      </w:divBdr>
      <w:divsChild>
        <w:div w:id="556554137">
          <w:marLeft w:val="0"/>
          <w:marRight w:val="0"/>
          <w:marTop w:val="0"/>
          <w:marBottom w:val="0"/>
          <w:divBdr>
            <w:top w:val="none" w:sz="0" w:space="0" w:color="auto"/>
            <w:left w:val="none" w:sz="0" w:space="0" w:color="auto"/>
            <w:bottom w:val="none" w:sz="0" w:space="0" w:color="auto"/>
            <w:right w:val="none" w:sz="0" w:space="0" w:color="auto"/>
          </w:divBdr>
        </w:div>
      </w:divsChild>
    </w:div>
    <w:div w:id="539250025">
      <w:bodyDiv w:val="1"/>
      <w:marLeft w:val="0"/>
      <w:marRight w:val="0"/>
      <w:marTop w:val="0"/>
      <w:marBottom w:val="0"/>
      <w:divBdr>
        <w:top w:val="none" w:sz="0" w:space="0" w:color="auto"/>
        <w:left w:val="none" w:sz="0" w:space="0" w:color="auto"/>
        <w:bottom w:val="none" w:sz="0" w:space="0" w:color="auto"/>
        <w:right w:val="none" w:sz="0" w:space="0" w:color="auto"/>
      </w:divBdr>
      <w:divsChild>
        <w:div w:id="468279735">
          <w:marLeft w:val="0"/>
          <w:marRight w:val="0"/>
          <w:marTop w:val="0"/>
          <w:marBottom w:val="0"/>
          <w:divBdr>
            <w:top w:val="none" w:sz="0" w:space="0" w:color="auto"/>
            <w:left w:val="none" w:sz="0" w:space="0" w:color="auto"/>
            <w:bottom w:val="none" w:sz="0" w:space="0" w:color="auto"/>
            <w:right w:val="none" w:sz="0" w:space="0" w:color="auto"/>
          </w:divBdr>
        </w:div>
        <w:div w:id="484975775">
          <w:marLeft w:val="0"/>
          <w:marRight w:val="0"/>
          <w:marTop w:val="0"/>
          <w:marBottom w:val="0"/>
          <w:divBdr>
            <w:top w:val="single" w:sz="6" w:space="15" w:color="D2D2D2"/>
            <w:left w:val="none" w:sz="0" w:space="0" w:color="auto"/>
            <w:bottom w:val="none" w:sz="0" w:space="0" w:color="auto"/>
            <w:right w:val="none" w:sz="0" w:space="0" w:color="auto"/>
          </w:divBdr>
        </w:div>
      </w:divsChild>
    </w:div>
    <w:div w:id="539367252">
      <w:bodyDiv w:val="1"/>
      <w:marLeft w:val="0"/>
      <w:marRight w:val="0"/>
      <w:marTop w:val="0"/>
      <w:marBottom w:val="0"/>
      <w:divBdr>
        <w:top w:val="none" w:sz="0" w:space="0" w:color="auto"/>
        <w:left w:val="none" w:sz="0" w:space="0" w:color="auto"/>
        <w:bottom w:val="none" w:sz="0" w:space="0" w:color="auto"/>
        <w:right w:val="none" w:sz="0" w:space="0" w:color="auto"/>
      </w:divBdr>
    </w:div>
    <w:div w:id="539704342">
      <w:bodyDiv w:val="1"/>
      <w:marLeft w:val="0"/>
      <w:marRight w:val="0"/>
      <w:marTop w:val="0"/>
      <w:marBottom w:val="0"/>
      <w:divBdr>
        <w:top w:val="none" w:sz="0" w:space="0" w:color="auto"/>
        <w:left w:val="none" w:sz="0" w:space="0" w:color="auto"/>
        <w:bottom w:val="none" w:sz="0" w:space="0" w:color="auto"/>
        <w:right w:val="none" w:sz="0" w:space="0" w:color="auto"/>
      </w:divBdr>
    </w:div>
    <w:div w:id="540216118">
      <w:bodyDiv w:val="1"/>
      <w:marLeft w:val="0"/>
      <w:marRight w:val="0"/>
      <w:marTop w:val="0"/>
      <w:marBottom w:val="0"/>
      <w:divBdr>
        <w:top w:val="none" w:sz="0" w:space="0" w:color="auto"/>
        <w:left w:val="none" w:sz="0" w:space="0" w:color="auto"/>
        <w:bottom w:val="none" w:sz="0" w:space="0" w:color="auto"/>
        <w:right w:val="none" w:sz="0" w:space="0" w:color="auto"/>
      </w:divBdr>
    </w:div>
    <w:div w:id="540244035">
      <w:bodyDiv w:val="1"/>
      <w:marLeft w:val="0"/>
      <w:marRight w:val="0"/>
      <w:marTop w:val="0"/>
      <w:marBottom w:val="0"/>
      <w:divBdr>
        <w:top w:val="none" w:sz="0" w:space="0" w:color="auto"/>
        <w:left w:val="none" w:sz="0" w:space="0" w:color="auto"/>
        <w:bottom w:val="none" w:sz="0" w:space="0" w:color="auto"/>
        <w:right w:val="none" w:sz="0" w:space="0" w:color="auto"/>
      </w:divBdr>
    </w:div>
    <w:div w:id="540285360">
      <w:bodyDiv w:val="1"/>
      <w:marLeft w:val="0"/>
      <w:marRight w:val="0"/>
      <w:marTop w:val="0"/>
      <w:marBottom w:val="0"/>
      <w:divBdr>
        <w:top w:val="none" w:sz="0" w:space="0" w:color="auto"/>
        <w:left w:val="none" w:sz="0" w:space="0" w:color="auto"/>
        <w:bottom w:val="none" w:sz="0" w:space="0" w:color="auto"/>
        <w:right w:val="none" w:sz="0" w:space="0" w:color="auto"/>
      </w:divBdr>
      <w:divsChild>
        <w:div w:id="546530461">
          <w:marLeft w:val="0"/>
          <w:marRight w:val="0"/>
          <w:marTop w:val="0"/>
          <w:marBottom w:val="0"/>
          <w:divBdr>
            <w:top w:val="single" w:sz="2" w:space="0" w:color="E0E0E0"/>
            <w:left w:val="single" w:sz="2" w:space="0" w:color="E0E0E0"/>
            <w:bottom w:val="single" w:sz="2" w:space="0" w:color="E0E0E0"/>
            <w:right w:val="single" w:sz="2" w:space="0" w:color="E0E0E0"/>
          </w:divBdr>
          <w:divsChild>
            <w:div w:id="1542396223">
              <w:marLeft w:val="0"/>
              <w:marRight w:val="0"/>
              <w:marTop w:val="0"/>
              <w:marBottom w:val="0"/>
              <w:divBdr>
                <w:top w:val="single" w:sz="2" w:space="0" w:color="E0E0E0"/>
                <w:left w:val="single" w:sz="2" w:space="0" w:color="E0E0E0"/>
                <w:bottom w:val="single" w:sz="2" w:space="0" w:color="E0E0E0"/>
                <w:right w:val="single" w:sz="2" w:space="0" w:color="E0E0E0"/>
              </w:divBdr>
              <w:divsChild>
                <w:div w:id="2066484951">
                  <w:marLeft w:val="0"/>
                  <w:marRight w:val="0"/>
                  <w:marTop w:val="0"/>
                  <w:marBottom w:val="0"/>
                  <w:divBdr>
                    <w:top w:val="single" w:sz="2" w:space="0" w:color="E0E0E0"/>
                    <w:left w:val="single" w:sz="2" w:space="0" w:color="E0E0E0"/>
                    <w:bottom w:val="single" w:sz="2" w:space="0" w:color="E0E0E0"/>
                    <w:right w:val="single" w:sz="2" w:space="0" w:color="E0E0E0"/>
                  </w:divBdr>
                  <w:divsChild>
                    <w:div w:id="1824353182">
                      <w:marLeft w:val="0"/>
                      <w:marRight w:val="0"/>
                      <w:marTop w:val="0"/>
                      <w:marBottom w:val="0"/>
                      <w:divBdr>
                        <w:top w:val="single" w:sz="2" w:space="0" w:color="E0E0E0"/>
                        <w:left w:val="single" w:sz="2" w:space="0" w:color="E0E0E0"/>
                        <w:bottom w:val="single" w:sz="2" w:space="0" w:color="E0E0E0"/>
                        <w:right w:val="single" w:sz="2" w:space="0" w:color="E0E0E0"/>
                      </w:divBdr>
                    </w:div>
                    <w:div w:id="10605206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1056163">
          <w:marLeft w:val="0"/>
          <w:marRight w:val="0"/>
          <w:marTop w:val="0"/>
          <w:marBottom w:val="0"/>
          <w:divBdr>
            <w:top w:val="single" w:sz="2" w:space="0" w:color="E0E0E0"/>
            <w:left w:val="single" w:sz="2" w:space="0" w:color="E0E0E0"/>
            <w:bottom w:val="single" w:sz="2" w:space="0" w:color="E0E0E0"/>
            <w:right w:val="single" w:sz="2" w:space="0" w:color="E0E0E0"/>
          </w:divBdr>
          <w:divsChild>
            <w:div w:id="1448812197">
              <w:marLeft w:val="0"/>
              <w:marRight w:val="0"/>
              <w:marTop w:val="0"/>
              <w:marBottom w:val="0"/>
              <w:divBdr>
                <w:top w:val="single" w:sz="2" w:space="0" w:color="E0E0E0"/>
                <w:left w:val="single" w:sz="2" w:space="0" w:color="E0E0E0"/>
                <w:bottom w:val="single" w:sz="2" w:space="0" w:color="E0E0E0"/>
                <w:right w:val="single" w:sz="2" w:space="0" w:color="E0E0E0"/>
              </w:divBdr>
              <w:divsChild>
                <w:div w:id="936064633">
                  <w:marLeft w:val="0"/>
                  <w:marRight w:val="0"/>
                  <w:marTop w:val="0"/>
                  <w:marBottom w:val="0"/>
                  <w:divBdr>
                    <w:top w:val="single" w:sz="2" w:space="0" w:color="E0E0E0"/>
                    <w:left w:val="single" w:sz="2" w:space="0" w:color="E0E0E0"/>
                    <w:bottom w:val="single" w:sz="2" w:space="0" w:color="E0E0E0"/>
                    <w:right w:val="single" w:sz="2" w:space="0" w:color="E0E0E0"/>
                  </w:divBdr>
                  <w:divsChild>
                    <w:div w:id="1794905941">
                      <w:marLeft w:val="0"/>
                      <w:marRight w:val="0"/>
                      <w:marTop w:val="0"/>
                      <w:marBottom w:val="0"/>
                      <w:divBdr>
                        <w:top w:val="single" w:sz="2" w:space="0" w:color="E0E0E0"/>
                        <w:left w:val="single" w:sz="2" w:space="0" w:color="E0E0E0"/>
                        <w:bottom w:val="single" w:sz="2" w:space="0" w:color="E0E0E0"/>
                        <w:right w:val="single" w:sz="2" w:space="0" w:color="E0E0E0"/>
                      </w:divBdr>
                      <w:divsChild>
                        <w:div w:id="1500927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2962678">
              <w:marLeft w:val="0"/>
              <w:marRight w:val="0"/>
              <w:marTop w:val="0"/>
              <w:marBottom w:val="0"/>
              <w:divBdr>
                <w:top w:val="single" w:sz="2" w:space="0" w:color="E0E0E0"/>
                <w:left w:val="single" w:sz="2" w:space="0" w:color="E0E0E0"/>
                <w:bottom w:val="single" w:sz="2" w:space="0" w:color="E0E0E0"/>
                <w:right w:val="single" w:sz="2" w:space="0" w:color="E0E0E0"/>
              </w:divBdr>
              <w:divsChild>
                <w:div w:id="970092367">
                  <w:marLeft w:val="0"/>
                  <w:marRight w:val="0"/>
                  <w:marTop w:val="0"/>
                  <w:marBottom w:val="0"/>
                  <w:divBdr>
                    <w:top w:val="single" w:sz="2" w:space="0" w:color="E0E0E0"/>
                    <w:left w:val="single" w:sz="2" w:space="0" w:color="E0E0E0"/>
                    <w:bottom w:val="single" w:sz="2" w:space="0" w:color="E0E0E0"/>
                    <w:right w:val="single" w:sz="2" w:space="0" w:color="E0E0E0"/>
                  </w:divBdr>
                </w:div>
                <w:div w:id="1727797641">
                  <w:marLeft w:val="0"/>
                  <w:marRight w:val="0"/>
                  <w:marTop w:val="0"/>
                  <w:marBottom w:val="0"/>
                  <w:divBdr>
                    <w:top w:val="single" w:sz="2" w:space="0" w:color="E0E0E0"/>
                    <w:left w:val="single" w:sz="2" w:space="0" w:color="E0E0E0"/>
                    <w:bottom w:val="single" w:sz="2" w:space="0" w:color="E0E0E0"/>
                    <w:right w:val="single" w:sz="2" w:space="0" w:color="E0E0E0"/>
                  </w:divBdr>
                  <w:divsChild>
                    <w:div w:id="1112675512">
                      <w:marLeft w:val="0"/>
                      <w:marRight w:val="0"/>
                      <w:marTop w:val="0"/>
                      <w:marBottom w:val="0"/>
                      <w:divBdr>
                        <w:top w:val="single" w:sz="2" w:space="0" w:color="E0E0E0"/>
                        <w:left w:val="single" w:sz="2" w:space="0" w:color="E0E0E0"/>
                        <w:bottom w:val="single" w:sz="2" w:space="0" w:color="E0E0E0"/>
                        <w:right w:val="single" w:sz="2" w:space="0" w:color="E0E0E0"/>
                      </w:divBdr>
                      <w:divsChild>
                        <w:div w:id="1576939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1732434">
                      <w:marLeft w:val="0"/>
                      <w:marRight w:val="0"/>
                      <w:marTop w:val="0"/>
                      <w:marBottom w:val="0"/>
                      <w:divBdr>
                        <w:top w:val="single" w:sz="2" w:space="0" w:color="E0E0E0"/>
                        <w:left w:val="single" w:sz="2" w:space="0" w:color="E0E0E0"/>
                        <w:bottom w:val="single" w:sz="2" w:space="0" w:color="E0E0E0"/>
                        <w:right w:val="single" w:sz="2" w:space="0" w:color="E0E0E0"/>
                      </w:divBdr>
                      <w:divsChild>
                        <w:div w:id="141532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0405396">
                      <w:marLeft w:val="0"/>
                      <w:marRight w:val="0"/>
                      <w:marTop w:val="0"/>
                      <w:marBottom w:val="0"/>
                      <w:divBdr>
                        <w:top w:val="single" w:sz="2" w:space="0" w:color="E0E0E0"/>
                        <w:left w:val="single" w:sz="2" w:space="0" w:color="E0E0E0"/>
                        <w:bottom w:val="single" w:sz="2" w:space="0" w:color="E0E0E0"/>
                        <w:right w:val="single" w:sz="2" w:space="0" w:color="E0E0E0"/>
                      </w:divBdr>
                      <w:divsChild>
                        <w:div w:id="1799520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6724111">
                      <w:marLeft w:val="0"/>
                      <w:marRight w:val="0"/>
                      <w:marTop w:val="0"/>
                      <w:marBottom w:val="0"/>
                      <w:divBdr>
                        <w:top w:val="single" w:sz="2" w:space="0" w:color="E0E0E0"/>
                        <w:left w:val="single" w:sz="2" w:space="0" w:color="E0E0E0"/>
                        <w:bottom w:val="single" w:sz="2" w:space="0" w:color="E0E0E0"/>
                        <w:right w:val="single" w:sz="2" w:space="0" w:color="E0E0E0"/>
                      </w:divBdr>
                      <w:divsChild>
                        <w:div w:id="17184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40675862">
      <w:bodyDiv w:val="1"/>
      <w:marLeft w:val="0"/>
      <w:marRight w:val="0"/>
      <w:marTop w:val="0"/>
      <w:marBottom w:val="0"/>
      <w:divBdr>
        <w:top w:val="none" w:sz="0" w:space="0" w:color="auto"/>
        <w:left w:val="none" w:sz="0" w:space="0" w:color="auto"/>
        <w:bottom w:val="none" w:sz="0" w:space="0" w:color="auto"/>
        <w:right w:val="none" w:sz="0" w:space="0" w:color="auto"/>
      </w:divBdr>
      <w:divsChild>
        <w:div w:id="284623853">
          <w:marLeft w:val="0"/>
          <w:marRight w:val="0"/>
          <w:marTop w:val="0"/>
          <w:marBottom w:val="0"/>
          <w:divBdr>
            <w:top w:val="none" w:sz="0" w:space="0" w:color="auto"/>
            <w:left w:val="none" w:sz="0" w:space="0" w:color="auto"/>
            <w:bottom w:val="none" w:sz="0" w:space="0" w:color="auto"/>
            <w:right w:val="none" w:sz="0" w:space="0" w:color="auto"/>
          </w:divBdr>
        </w:div>
      </w:divsChild>
    </w:div>
    <w:div w:id="540947542">
      <w:bodyDiv w:val="1"/>
      <w:marLeft w:val="0"/>
      <w:marRight w:val="0"/>
      <w:marTop w:val="0"/>
      <w:marBottom w:val="0"/>
      <w:divBdr>
        <w:top w:val="none" w:sz="0" w:space="0" w:color="auto"/>
        <w:left w:val="none" w:sz="0" w:space="0" w:color="auto"/>
        <w:bottom w:val="none" w:sz="0" w:space="0" w:color="auto"/>
        <w:right w:val="none" w:sz="0" w:space="0" w:color="auto"/>
      </w:divBdr>
    </w:div>
    <w:div w:id="541208332">
      <w:bodyDiv w:val="1"/>
      <w:marLeft w:val="0"/>
      <w:marRight w:val="0"/>
      <w:marTop w:val="0"/>
      <w:marBottom w:val="0"/>
      <w:divBdr>
        <w:top w:val="none" w:sz="0" w:space="0" w:color="auto"/>
        <w:left w:val="none" w:sz="0" w:space="0" w:color="auto"/>
        <w:bottom w:val="none" w:sz="0" w:space="0" w:color="auto"/>
        <w:right w:val="none" w:sz="0" w:space="0" w:color="auto"/>
      </w:divBdr>
    </w:div>
    <w:div w:id="541210644">
      <w:bodyDiv w:val="1"/>
      <w:marLeft w:val="0"/>
      <w:marRight w:val="0"/>
      <w:marTop w:val="0"/>
      <w:marBottom w:val="0"/>
      <w:divBdr>
        <w:top w:val="none" w:sz="0" w:space="0" w:color="auto"/>
        <w:left w:val="none" w:sz="0" w:space="0" w:color="auto"/>
        <w:bottom w:val="none" w:sz="0" w:space="0" w:color="auto"/>
        <w:right w:val="none" w:sz="0" w:space="0" w:color="auto"/>
      </w:divBdr>
    </w:div>
    <w:div w:id="54198446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66">
          <w:marLeft w:val="-225"/>
          <w:marRight w:val="-225"/>
          <w:marTop w:val="0"/>
          <w:marBottom w:val="0"/>
          <w:divBdr>
            <w:top w:val="none" w:sz="0" w:space="0" w:color="auto"/>
            <w:left w:val="none" w:sz="0" w:space="0" w:color="auto"/>
            <w:bottom w:val="none" w:sz="0" w:space="0" w:color="auto"/>
            <w:right w:val="none" w:sz="0" w:space="0" w:color="auto"/>
          </w:divBdr>
          <w:divsChild>
            <w:div w:id="1422945260">
              <w:marLeft w:val="0"/>
              <w:marRight w:val="0"/>
              <w:marTop w:val="0"/>
              <w:marBottom w:val="0"/>
              <w:divBdr>
                <w:top w:val="none" w:sz="0" w:space="0" w:color="auto"/>
                <w:left w:val="none" w:sz="0" w:space="0" w:color="auto"/>
                <w:bottom w:val="none" w:sz="0" w:space="0" w:color="auto"/>
                <w:right w:val="none" w:sz="0" w:space="0" w:color="auto"/>
              </w:divBdr>
              <w:divsChild>
                <w:div w:id="1923442881">
                  <w:marLeft w:val="-225"/>
                  <w:marRight w:val="-225"/>
                  <w:marTop w:val="0"/>
                  <w:marBottom w:val="0"/>
                  <w:divBdr>
                    <w:top w:val="none" w:sz="0" w:space="0" w:color="auto"/>
                    <w:left w:val="none" w:sz="0" w:space="0" w:color="auto"/>
                    <w:bottom w:val="none" w:sz="0" w:space="0" w:color="auto"/>
                    <w:right w:val="none" w:sz="0" w:space="0" w:color="auto"/>
                  </w:divBdr>
                  <w:divsChild>
                    <w:div w:id="17499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1216">
          <w:marLeft w:val="-225"/>
          <w:marRight w:val="-225"/>
          <w:marTop w:val="0"/>
          <w:marBottom w:val="0"/>
          <w:divBdr>
            <w:top w:val="none" w:sz="0" w:space="0" w:color="auto"/>
            <w:left w:val="none" w:sz="0" w:space="0" w:color="auto"/>
            <w:bottom w:val="none" w:sz="0" w:space="0" w:color="auto"/>
            <w:right w:val="none" w:sz="0" w:space="0" w:color="auto"/>
          </w:divBdr>
          <w:divsChild>
            <w:div w:id="355884732">
              <w:marLeft w:val="0"/>
              <w:marRight w:val="0"/>
              <w:marTop w:val="0"/>
              <w:marBottom w:val="0"/>
              <w:divBdr>
                <w:top w:val="none" w:sz="0" w:space="0" w:color="auto"/>
                <w:left w:val="none" w:sz="0" w:space="0" w:color="auto"/>
                <w:bottom w:val="none" w:sz="0" w:space="0" w:color="auto"/>
                <w:right w:val="none" w:sz="0" w:space="0" w:color="auto"/>
              </w:divBdr>
              <w:divsChild>
                <w:div w:id="642585332">
                  <w:marLeft w:val="0"/>
                  <w:marRight w:val="0"/>
                  <w:marTop w:val="0"/>
                  <w:marBottom w:val="0"/>
                  <w:divBdr>
                    <w:top w:val="none" w:sz="0" w:space="0" w:color="auto"/>
                    <w:left w:val="none" w:sz="0" w:space="0" w:color="auto"/>
                    <w:bottom w:val="none" w:sz="0" w:space="0" w:color="auto"/>
                    <w:right w:val="none" w:sz="0" w:space="0" w:color="auto"/>
                  </w:divBdr>
                  <w:divsChild>
                    <w:div w:id="309596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5316249">
              <w:marLeft w:val="1463"/>
              <w:marRight w:val="0"/>
              <w:marTop w:val="0"/>
              <w:marBottom w:val="0"/>
              <w:divBdr>
                <w:top w:val="none" w:sz="0" w:space="0" w:color="auto"/>
                <w:left w:val="none" w:sz="0" w:space="0" w:color="auto"/>
                <w:bottom w:val="none" w:sz="0" w:space="0" w:color="auto"/>
                <w:right w:val="none" w:sz="0" w:space="0" w:color="auto"/>
              </w:divBdr>
              <w:divsChild>
                <w:div w:id="17643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7364">
          <w:marLeft w:val="-225"/>
          <w:marRight w:val="-225"/>
          <w:marTop w:val="0"/>
          <w:marBottom w:val="0"/>
          <w:divBdr>
            <w:top w:val="none" w:sz="0" w:space="0" w:color="auto"/>
            <w:left w:val="none" w:sz="0" w:space="0" w:color="auto"/>
            <w:bottom w:val="none" w:sz="0" w:space="0" w:color="auto"/>
            <w:right w:val="none" w:sz="0" w:space="0" w:color="auto"/>
          </w:divBdr>
          <w:divsChild>
            <w:div w:id="731192868">
              <w:marLeft w:val="1463"/>
              <w:marRight w:val="0"/>
              <w:marTop w:val="0"/>
              <w:marBottom w:val="0"/>
              <w:divBdr>
                <w:top w:val="none" w:sz="0" w:space="0" w:color="auto"/>
                <w:left w:val="none" w:sz="0" w:space="0" w:color="auto"/>
                <w:bottom w:val="none" w:sz="0" w:space="0" w:color="auto"/>
                <w:right w:val="none" w:sz="0" w:space="0" w:color="auto"/>
              </w:divBdr>
              <w:divsChild>
                <w:div w:id="10565118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42057472">
      <w:bodyDiv w:val="1"/>
      <w:marLeft w:val="0"/>
      <w:marRight w:val="0"/>
      <w:marTop w:val="0"/>
      <w:marBottom w:val="0"/>
      <w:divBdr>
        <w:top w:val="none" w:sz="0" w:space="0" w:color="auto"/>
        <w:left w:val="none" w:sz="0" w:space="0" w:color="auto"/>
        <w:bottom w:val="none" w:sz="0" w:space="0" w:color="auto"/>
        <w:right w:val="none" w:sz="0" w:space="0" w:color="auto"/>
      </w:divBdr>
      <w:divsChild>
        <w:div w:id="530187319">
          <w:marLeft w:val="0"/>
          <w:marRight w:val="0"/>
          <w:marTop w:val="150"/>
          <w:marBottom w:val="150"/>
          <w:divBdr>
            <w:top w:val="none" w:sz="0" w:space="0" w:color="auto"/>
            <w:left w:val="none" w:sz="0" w:space="0" w:color="auto"/>
            <w:bottom w:val="none" w:sz="0" w:space="0" w:color="auto"/>
            <w:right w:val="none" w:sz="0" w:space="0" w:color="auto"/>
          </w:divBdr>
        </w:div>
      </w:divsChild>
    </w:div>
    <w:div w:id="542325755">
      <w:bodyDiv w:val="1"/>
      <w:marLeft w:val="0"/>
      <w:marRight w:val="0"/>
      <w:marTop w:val="0"/>
      <w:marBottom w:val="0"/>
      <w:divBdr>
        <w:top w:val="none" w:sz="0" w:space="0" w:color="auto"/>
        <w:left w:val="none" w:sz="0" w:space="0" w:color="auto"/>
        <w:bottom w:val="none" w:sz="0" w:space="0" w:color="auto"/>
        <w:right w:val="none" w:sz="0" w:space="0" w:color="auto"/>
      </w:divBdr>
      <w:divsChild>
        <w:div w:id="288360416">
          <w:marLeft w:val="0"/>
          <w:marRight w:val="0"/>
          <w:marTop w:val="0"/>
          <w:marBottom w:val="0"/>
          <w:divBdr>
            <w:top w:val="none" w:sz="0" w:space="0" w:color="auto"/>
            <w:left w:val="none" w:sz="0" w:space="0" w:color="auto"/>
            <w:bottom w:val="none" w:sz="0" w:space="0" w:color="auto"/>
            <w:right w:val="none" w:sz="0" w:space="0" w:color="auto"/>
          </w:divBdr>
          <w:divsChild>
            <w:div w:id="431827815">
              <w:marLeft w:val="0"/>
              <w:marRight w:val="0"/>
              <w:marTop w:val="0"/>
              <w:marBottom w:val="0"/>
              <w:divBdr>
                <w:top w:val="none" w:sz="0" w:space="0" w:color="auto"/>
                <w:left w:val="none" w:sz="0" w:space="0" w:color="auto"/>
                <w:bottom w:val="none" w:sz="0" w:space="0" w:color="auto"/>
                <w:right w:val="none" w:sz="0" w:space="0" w:color="auto"/>
              </w:divBdr>
            </w:div>
            <w:div w:id="732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71">
      <w:bodyDiv w:val="1"/>
      <w:marLeft w:val="0"/>
      <w:marRight w:val="0"/>
      <w:marTop w:val="0"/>
      <w:marBottom w:val="0"/>
      <w:divBdr>
        <w:top w:val="none" w:sz="0" w:space="0" w:color="auto"/>
        <w:left w:val="none" w:sz="0" w:space="0" w:color="auto"/>
        <w:bottom w:val="none" w:sz="0" w:space="0" w:color="auto"/>
        <w:right w:val="none" w:sz="0" w:space="0" w:color="auto"/>
      </w:divBdr>
    </w:div>
    <w:div w:id="54252636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sChild>
        <w:div w:id="381294868">
          <w:marLeft w:val="626"/>
          <w:marRight w:val="0"/>
          <w:marTop w:val="0"/>
          <w:marBottom w:val="0"/>
          <w:divBdr>
            <w:top w:val="none" w:sz="0" w:space="0" w:color="auto"/>
            <w:left w:val="none" w:sz="0" w:space="0" w:color="auto"/>
            <w:bottom w:val="none" w:sz="0" w:space="0" w:color="auto"/>
            <w:right w:val="none" w:sz="0" w:space="0" w:color="auto"/>
          </w:divBdr>
          <w:divsChild>
            <w:div w:id="251160744">
              <w:marLeft w:val="13"/>
              <w:marRight w:val="188"/>
              <w:marTop w:val="138"/>
              <w:marBottom w:val="88"/>
              <w:divBdr>
                <w:top w:val="none" w:sz="0" w:space="0" w:color="auto"/>
                <w:left w:val="none" w:sz="0" w:space="0" w:color="auto"/>
                <w:bottom w:val="none" w:sz="0" w:space="0" w:color="auto"/>
                <w:right w:val="none" w:sz="0" w:space="0" w:color="auto"/>
              </w:divBdr>
              <w:divsChild>
                <w:div w:id="2936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899">
      <w:bodyDiv w:val="1"/>
      <w:marLeft w:val="0"/>
      <w:marRight w:val="0"/>
      <w:marTop w:val="0"/>
      <w:marBottom w:val="0"/>
      <w:divBdr>
        <w:top w:val="none" w:sz="0" w:space="0" w:color="auto"/>
        <w:left w:val="none" w:sz="0" w:space="0" w:color="auto"/>
        <w:bottom w:val="none" w:sz="0" w:space="0" w:color="auto"/>
        <w:right w:val="none" w:sz="0" w:space="0" w:color="auto"/>
      </w:divBdr>
    </w:div>
    <w:div w:id="542795669">
      <w:bodyDiv w:val="1"/>
      <w:marLeft w:val="0"/>
      <w:marRight w:val="0"/>
      <w:marTop w:val="0"/>
      <w:marBottom w:val="0"/>
      <w:divBdr>
        <w:top w:val="none" w:sz="0" w:space="0" w:color="auto"/>
        <w:left w:val="none" w:sz="0" w:space="0" w:color="auto"/>
        <w:bottom w:val="none" w:sz="0" w:space="0" w:color="auto"/>
        <w:right w:val="none" w:sz="0" w:space="0" w:color="auto"/>
      </w:divBdr>
    </w:div>
    <w:div w:id="5429092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83">
          <w:marLeft w:val="-150"/>
          <w:marRight w:val="-150"/>
          <w:marTop w:val="0"/>
          <w:marBottom w:val="0"/>
          <w:divBdr>
            <w:top w:val="none" w:sz="0" w:space="0" w:color="auto"/>
            <w:left w:val="none" w:sz="0" w:space="0" w:color="auto"/>
            <w:bottom w:val="none" w:sz="0" w:space="0" w:color="auto"/>
            <w:right w:val="none" w:sz="0" w:space="0" w:color="auto"/>
          </w:divBdr>
        </w:div>
      </w:divsChild>
    </w:div>
    <w:div w:id="542910984">
      <w:bodyDiv w:val="1"/>
      <w:marLeft w:val="0"/>
      <w:marRight w:val="0"/>
      <w:marTop w:val="0"/>
      <w:marBottom w:val="0"/>
      <w:divBdr>
        <w:top w:val="none" w:sz="0" w:space="0" w:color="auto"/>
        <w:left w:val="none" w:sz="0" w:space="0" w:color="auto"/>
        <w:bottom w:val="none" w:sz="0" w:space="0" w:color="auto"/>
        <w:right w:val="none" w:sz="0" w:space="0" w:color="auto"/>
      </w:divBdr>
    </w:div>
    <w:div w:id="542982545">
      <w:bodyDiv w:val="1"/>
      <w:marLeft w:val="0"/>
      <w:marRight w:val="0"/>
      <w:marTop w:val="0"/>
      <w:marBottom w:val="0"/>
      <w:divBdr>
        <w:top w:val="none" w:sz="0" w:space="0" w:color="auto"/>
        <w:left w:val="none" w:sz="0" w:space="0" w:color="auto"/>
        <w:bottom w:val="none" w:sz="0" w:space="0" w:color="auto"/>
        <w:right w:val="none" w:sz="0" w:space="0" w:color="auto"/>
      </w:divBdr>
      <w:divsChild>
        <w:div w:id="210967204">
          <w:marLeft w:val="15"/>
          <w:marRight w:val="225"/>
          <w:marTop w:val="0"/>
          <w:marBottom w:val="105"/>
          <w:divBdr>
            <w:top w:val="none" w:sz="0" w:space="0" w:color="auto"/>
            <w:left w:val="none" w:sz="0" w:space="0" w:color="auto"/>
            <w:bottom w:val="none" w:sz="0" w:space="0" w:color="auto"/>
            <w:right w:val="none" w:sz="0" w:space="0" w:color="auto"/>
          </w:divBdr>
          <w:divsChild>
            <w:div w:id="1693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9661">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sChild>
        <w:div w:id="301272399">
          <w:marLeft w:val="626"/>
          <w:marRight w:val="0"/>
          <w:marTop w:val="0"/>
          <w:marBottom w:val="0"/>
          <w:divBdr>
            <w:top w:val="none" w:sz="0" w:space="0" w:color="auto"/>
            <w:left w:val="none" w:sz="0" w:space="0" w:color="auto"/>
            <w:bottom w:val="none" w:sz="0" w:space="0" w:color="auto"/>
            <w:right w:val="none" w:sz="0" w:space="0" w:color="auto"/>
          </w:divBdr>
        </w:div>
      </w:divsChild>
    </w:div>
    <w:div w:id="544175162">
      <w:bodyDiv w:val="1"/>
      <w:marLeft w:val="0"/>
      <w:marRight w:val="0"/>
      <w:marTop w:val="0"/>
      <w:marBottom w:val="0"/>
      <w:divBdr>
        <w:top w:val="none" w:sz="0" w:space="0" w:color="auto"/>
        <w:left w:val="none" w:sz="0" w:space="0" w:color="auto"/>
        <w:bottom w:val="none" w:sz="0" w:space="0" w:color="auto"/>
        <w:right w:val="none" w:sz="0" w:space="0" w:color="auto"/>
      </w:divBdr>
      <w:divsChild>
        <w:div w:id="510994192">
          <w:marLeft w:val="-225"/>
          <w:marRight w:val="-225"/>
          <w:marTop w:val="0"/>
          <w:marBottom w:val="0"/>
          <w:divBdr>
            <w:top w:val="none" w:sz="0" w:space="0" w:color="auto"/>
            <w:left w:val="none" w:sz="0" w:space="0" w:color="auto"/>
            <w:bottom w:val="none" w:sz="0" w:space="0" w:color="auto"/>
            <w:right w:val="none" w:sz="0" w:space="0" w:color="auto"/>
          </w:divBdr>
          <w:divsChild>
            <w:div w:id="1796366971">
              <w:marLeft w:val="0"/>
              <w:marRight w:val="0"/>
              <w:marTop w:val="0"/>
              <w:marBottom w:val="0"/>
              <w:divBdr>
                <w:top w:val="none" w:sz="0" w:space="0" w:color="auto"/>
                <w:left w:val="none" w:sz="0" w:space="0" w:color="auto"/>
                <w:bottom w:val="none" w:sz="0" w:space="0" w:color="auto"/>
                <w:right w:val="none" w:sz="0" w:space="0" w:color="auto"/>
              </w:divBdr>
              <w:divsChild>
                <w:div w:id="1790316434">
                  <w:marLeft w:val="-225"/>
                  <w:marRight w:val="-225"/>
                  <w:marTop w:val="0"/>
                  <w:marBottom w:val="0"/>
                  <w:divBdr>
                    <w:top w:val="none" w:sz="0" w:space="0" w:color="auto"/>
                    <w:left w:val="none" w:sz="0" w:space="0" w:color="auto"/>
                    <w:bottom w:val="none" w:sz="0" w:space="0" w:color="auto"/>
                    <w:right w:val="none" w:sz="0" w:space="0" w:color="auto"/>
                  </w:divBdr>
                  <w:divsChild>
                    <w:div w:id="746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59444">
          <w:marLeft w:val="-225"/>
          <w:marRight w:val="-225"/>
          <w:marTop w:val="0"/>
          <w:marBottom w:val="0"/>
          <w:divBdr>
            <w:top w:val="none" w:sz="0" w:space="0" w:color="auto"/>
            <w:left w:val="none" w:sz="0" w:space="0" w:color="auto"/>
            <w:bottom w:val="none" w:sz="0" w:space="0" w:color="auto"/>
            <w:right w:val="none" w:sz="0" w:space="0" w:color="auto"/>
          </w:divBdr>
          <w:divsChild>
            <w:div w:id="1400322178">
              <w:marLeft w:val="0"/>
              <w:marRight w:val="0"/>
              <w:marTop w:val="0"/>
              <w:marBottom w:val="0"/>
              <w:divBdr>
                <w:top w:val="none" w:sz="0" w:space="0" w:color="auto"/>
                <w:left w:val="none" w:sz="0" w:space="0" w:color="auto"/>
                <w:bottom w:val="none" w:sz="0" w:space="0" w:color="auto"/>
                <w:right w:val="none" w:sz="0" w:space="0" w:color="auto"/>
              </w:divBdr>
              <w:divsChild>
                <w:div w:id="2016029437">
                  <w:marLeft w:val="0"/>
                  <w:marRight w:val="0"/>
                  <w:marTop w:val="0"/>
                  <w:marBottom w:val="0"/>
                  <w:divBdr>
                    <w:top w:val="none" w:sz="0" w:space="0" w:color="auto"/>
                    <w:left w:val="none" w:sz="0" w:space="0" w:color="auto"/>
                    <w:bottom w:val="none" w:sz="0" w:space="0" w:color="auto"/>
                    <w:right w:val="none" w:sz="0" w:space="0" w:color="auto"/>
                  </w:divBdr>
                  <w:divsChild>
                    <w:div w:id="3208130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3474557">
              <w:marLeft w:val="1463"/>
              <w:marRight w:val="0"/>
              <w:marTop w:val="0"/>
              <w:marBottom w:val="0"/>
              <w:divBdr>
                <w:top w:val="none" w:sz="0" w:space="0" w:color="auto"/>
                <w:left w:val="none" w:sz="0" w:space="0" w:color="auto"/>
                <w:bottom w:val="none" w:sz="0" w:space="0" w:color="auto"/>
                <w:right w:val="none" w:sz="0" w:space="0" w:color="auto"/>
              </w:divBdr>
              <w:divsChild>
                <w:div w:id="15006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1478">
          <w:marLeft w:val="-225"/>
          <w:marRight w:val="-225"/>
          <w:marTop w:val="0"/>
          <w:marBottom w:val="0"/>
          <w:divBdr>
            <w:top w:val="none" w:sz="0" w:space="0" w:color="auto"/>
            <w:left w:val="none" w:sz="0" w:space="0" w:color="auto"/>
            <w:bottom w:val="none" w:sz="0" w:space="0" w:color="auto"/>
            <w:right w:val="none" w:sz="0" w:space="0" w:color="auto"/>
          </w:divBdr>
          <w:divsChild>
            <w:div w:id="1881243090">
              <w:marLeft w:val="1463"/>
              <w:marRight w:val="0"/>
              <w:marTop w:val="0"/>
              <w:marBottom w:val="0"/>
              <w:divBdr>
                <w:top w:val="none" w:sz="0" w:space="0" w:color="auto"/>
                <w:left w:val="none" w:sz="0" w:space="0" w:color="auto"/>
                <w:bottom w:val="none" w:sz="0" w:space="0" w:color="auto"/>
                <w:right w:val="none" w:sz="0" w:space="0" w:color="auto"/>
              </w:divBdr>
              <w:divsChild>
                <w:div w:id="148138459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44289959">
      <w:bodyDiv w:val="1"/>
      <w:marLeft w:val="0"/>
      <w:marRight w:val="0"/>
      <w:marTop w:val="0"/>
      <w:marBottom w:val="0"/>
      <w:divBdr>
        <w:top w:val="none" w:sz="0" w:space="0" w:color="auto"/>
        <w:left w:val="none" w:sz="0" w:space="0" w:color="auto"/>
        <w:bottom w:val="none" w:sz="0" w:space="0" w:color="auto"/>
        <w:right w:val="none" w:sz="0" w:space="0" w:color="auto"/>
      </w:divBdr>
      <w:divsChild>
        <w:div w:id="50232596">
          <w:marLeft w:val="-225"/>
          <w:marRight w:val="-225"/>
          <w:marTop w:val="0"/>
          <w:marBottom w:val="0"/>
          <w:divBdr>
            <w:top w:val="none" w:sz="0" w:space="0" w:color="auto"/>
            <w:left w:val="none" w:sz="0" w:space="0" w:color="auto"/>
            <w:bottom w:val="none" w:sz="0" w:space="0" w:color="auto"/>
            <w:right w:val="none" w:sz="0" w:space="0" w:color="auto"/>
          </w:divBdr>
        </w:div>
        <w:div w:id="151215142">
          <w:marLeft w:val="-225"/>
          <w:marRight w:val="-225"/>
          <w:marTop w:val="0"/>
          <w:marBottom w:val="0"/>
          <w:divBdr>
            <w:top w:val="none" w:sz="0" w:space="0" w:color="auto"/>
            <w:left w:val="none" w:sz="0" w:space="0" w:color="auto"/>
            <w:bottom w:val="none" w:sz="0" w:space="0" w:color="auto"/>
            <w:right w:val="none" w:sz="0" w:space="0" w:color="auto"/>
          </w:divBdr>
          <w:divsChild>
            <w:div w:id="297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332">
      <w:bodyDiv w:val="1"/>
      <w:marLeft w:val="0"/>
      <w:marRight w:val="0"/>
      <w:marTop w:val="0"/>
      <w:marBottom w:val="0"/>
      <w:divBdr>
        <w:top w:val="none" w:sz="0" w:space="0" w:color="auto"/>
        <w:left w:val="none" w:sz="0" w:space="0" w:color="auto"/>
        <w:bottom w:val="none" w:sz="0" w:space="0" w:color="auto"/>
        <w:right w:val="none" w:sz="0" w:space="0" w:color="auto"/>
      </w:divBdr>
      <w:divsChild>
        <w:div w:id="10841273">
          <w:marLeft w:val="-150"/>
          <w:marRight w:val="-150"/>
          <w:marTop w:val="0"/>
          <w:marBottom w:val="0"/>
          <w:divBdr>
            <w:top w:val="none" w:sz="0" w:space="0" w:color="auto"/>
            <w:left w:val="none" w:sz="0" w:space="0" w:color="auto"/>
            <w:bottom w:val="none" w:sz="0" w:space="0" w:color="auto"/>
            <w:right w:val="none" w:sz="0" w:space="0" w:color="auto"/>
          </w:divBdr>
        </w:div>
      </w:divsChild>
    </w:div>
    <w:div w:id="545066670">
      <w:bodyDiv w:val="1"/>
      <w:marLeft w:val="0"/>
      <w:marRight w:val="0"/>
      <w:marTop w:val="0"/>
      <w:marBottom w:val="0"/>
      <w:divBdr>
        <w:top w:val="none" w:sz="0" w:space="0" w:color="auto"/>
        <w:left w:val="none" w:sz="0" w:space="0" w:color="auto"/>
        <w:bottom w:val="none" w:sz="0" w:space="0" w:color="auto"/>
        <w:right w:val="none" w:sz="0" w:space="0" w:color="auto"/>
      </w:divBdr>
    </w:div>
    <w:div w:id="545066831">
      <w:bodyDiv w:val="1"/>
      <w:marLeft w:val="0"/>
      <w:marRight w:val="0"/>
      <w:marTop w:val="0"/>
      <w:marBottom w:val="0"/>
      <w:divBdr>
        <w:top w:val="none" w:sz="0" w:space="0" w:color="auto"/>
        <w:left w:val="none" w:sz="0" w:space="0" w:color="auto"/>
        <w:bottom w:val="none" w:sz="0" w:space="0" w:color="auto"/>
        <w:right w:val="none" w:sz="0" w:space="0" w:color="auto"/>
      </w:divBdr>
      <w:divsChild>
        <w:div w:id="227499469">
          <w:marLeft w:val="0"/>
          <w:marRight w:val="0"/>
          <w:marTop w:val="0"/>
          <w:marBottom w:val="450"/>
          <w:divBdr>
            <w:top w:val="none" w:sz="0" w:space="0" w:color="auto"/>
            <w:left w:val="none" w:sz="0" w:space="0" w:color="auto"/>
            <w:bottom w:val="none" w:sz="0" w:space="0" w:color="auto"/>
            <w:right w:val="none" w:sz="0" w:space="0" w:color="auto"/>
          </w:divBdr>
          <w:divsChild>
            <w:div w:id="51080302">
              <w:marLeft w:val="0"/>
              <w:marRight w:val="0"/>
              <w:marTop w:val="0"/>
              <w:marBottom w:val="75"/>
              <w:divBdr>
                <w:top w:val="none" w:sz="0" w:space="0" w:color="auto"/>
                <w:left w:val="none" w:sz="0" w:space="0" w:color="auto"/>
                <w:bottom w:val="none" w:sz="0" w:space="0" w:color="auto"/>
                <w:right w:val="none" w:sz="0" w:space="0" w:color="auto"/>
              </w:divBdr>
              <w:divsChild>
                <w:div w:id="294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71163">
      <w:bodyDiv w:val="1"/>
      <w:marLeft w:val="0"/>
      <w:marRight w:val="0"/>
      <w:marTop w:val="0"/>
      <w:marBottom w:val="0"/>
      <w:divBdr>
        <w:top w:val="none" w:sz="0" w:space="0" w:color="auto"/>
        <w:left w:val="none" w:sz="0" w:space="0" w:color="auto"/>
        <w:bottom w:val="none" w:sz="0" w:space="0" w:color="auto"/>
        <w:right w:val="none" w:sz="0" w:space="0" w:color="auto"/>
      </w:divBdr>
      <w:divsChild>
        <w:div w:id="322202789">
          <w:marLeft w:val="0"/>
          <w:marRight w:val="0"/>
          <w:marTop w:val="0"/>
          <w:marBottom w:val="0"/>
          <w:divBdr>
            <w:top w:val="dotted" w:sz="6" w:space="4" w:color="EBEBEB"/>
            <w:left w:val="none" w:sz="0" w:space="8" w:color="auto"/>
            <w:bottom w:val="dotted" w:sz="6" w:space="4" w:color="EBEBEB"/>
            <w:right w:val="none" w:sz="0" w:space="8" w:color="auto"/>
          </w:divBdr>
        </w:div>
        <w:div w:id="644353056">
          <w:marLeft w:val="0"/>
          <w:marRight w:val="0"/>
          <w:marTop w:val="0"/>
          <w:marBottom w:val="0"/>
          <w:divBdr>
            <w:top w:val="none" w:sz="0" w:space="0" w:color="auto"/>
            <w:left w:val="none" w:sz="0" w:space="0" w:color="auto"/>
            <w:bottom w:val="none" w:sz="0" w:space="0" w:color="auto"/>
            <w:right w:val="none" w:sz="0" w:space="0" w:color="auto"/>
          </w:divBdr>
        </w:div>
      </w:divsChild>
    </w:div>
    <w:div w:id="545221401">
      <w:bodyDiv w:val="1"/>
      <w:marLeft w:val="0"/>
      <w:marRight w:val="0"/>
      <w:marTop w:val="0"/>
      <w:marBottom w:val="0"/>
      <w:divBdr>
        <w:top w:val="none" w:sz="0" w:space="0" w:color="auto"/>
        <w:left w:val="none" w:sz="0" w:space="0" w:color="auto"/>
        <w:bottom w:val="none" w:sz="0" w:space="0" w:color="auto"/>
        <w:right w:val="none" w:sz="0" w:space="0" w:color="auto"/>
      </w:divBdr>
      <w:divsChild>
        <w:div w:id="185411019">
          <w:marLeft w:val="0"/>
          <w:marRight w:val="0"/>
          <w:marTop w:val="0"/>
          <w:marBottom w:val="300"/>
          <w:divBdr>
            <w:top w:val="none" w:sz="0" w:space="0" w:color="auto"/>
            <w:left w:val="none" w:sz="0" w:space="0" w:color="auto"/>
            <w:bottom w:val="none" w:sz="0" w:space="0" w:color="auto"/>
            <w:right w:val="none" w:sz="0" w:space="0" w:color="auto"/>
          </w:divBdr>
        </w:div>
      </w:divsChild>
    </w:div>
    <w:div w:id="545336020">
      <w:bodyDiv w:val="1"/>
      <w:marLeft w:val="0"/>
      <w:marRight w:val="0"/>
      <w:marTop w:val="0"/>
      <w:marBottom w:val="0"/>
      <w:divBdr>
        <w:top w:val="none" w:sz="0" w:space="0" w:color="auto"/>
        <w:left w:val="none" w:sz="0" w:space="0" w:color="auto"/>
        <w:bottom w:val="none" w:sz="0" w:space="0" w:color="auto"/>
        <w:right w:val="none" w:sz="0" w:space="0" w:color="auto"/>
      </w:divBdr>
      <w:divsChild>
        <w:div w:id="731775274">
          <w:marLeft w:val="0"/>
          <w:marRight w:val="0"/>
          <w:marTop w:val="0"/>
          <w:marBottom w:val="0"/>
          <w:divBdr>
            <w:top w:val="none" w:sz="0" w:space="0" w:color="auto"/>
            <w:left w:val="none" w:sz="0" w:space="0" w:color="auto"/>
            <w:bottom w:val="none" w:sz="0" w:space="0" w:color="auto"/>
            <w:right w:val="none" w:sz="0" w:space="0" w:color="auto"/>
          </w:divBdr>
        </w:div>
      </w:divsChild>
    </w:div>
    <w:div w:id="545407854">
      <w:bodyDiv w:val="1"/>
      <w:marLeft w:val="0"/>
      <w:marRight w:val="0"/>
      <w:marTop w:val="0"/>
      <w:marBottom w:val="0"/>
      <w:divBdr>
        <w:top w:val="none" w:sz="0" w:space="0" w:color="auto"/>
        <w:left w:val="none" w:sz="0" w:space="0" w:color="auto"/>
        <w:bottom w:val="none" w:sz="0" w:space="0" w:color="auto"/>
        <w:right w:val="none" w:sz="0" w:space="0" w:color="auto"/>
      </w:divBdr>
    </w:div>
    <w:div w:id="545720386">
      <w:bodyDiv w:val="1"/>
      <w:marLeft w:val="0"/>
      <w:marRight w:val="0"/>
      <w:marTop w:val="0"/>
      <w:marBottom w:val="0"/>
      <w:divBdr>
        <w:top w:val="none" w:sz="0" w:space="0" w:color="auto"/>
        <w:left w:val="none" w:sz="0" w:space="0" w:color="auto"/>
        <w:bottom w:val="none" w:sz="0" w:space="0" w:color="auto"/>
        <w:right w:val="none" w:sz="0" w:space="0" w:color="auto"/>
      </w:divBdr>
    </w:div>
    <w:div w:id="545721682">
      <w:bodyDiv w:val="1"/>
      <w:marLeft w:val="0"/>
      <w:marRight w:val="0"/>
      <w:marTop w:val="0"/>
      <w:marBottom w:val="0"/>
      <w:divBdr>
        <w:top w:val="none" w:sz="0" w:space="0" w:color="auto"/>
        <w:left w:val="none" w:sz="0" w:space="0" w:color="auto"/>
        <w:bottom w:val="none" w:sz="0" w:space="0" w:color="auto"/>
        <w:right w:val="none" w:sz="0" w:space="0" w:color="auto"/>
      </w:divBdr>
    </w:div>
    <w:div w:id="546181085">
      <w:bodyDiv w:val="1"/>
      <w:marLeft w:val="0"/>
      <w:marRight w:val="0"/>
      <w:marTop w:val="0"/>
      <w:marBottom w:val="0"/>
      <w:divBdr>
        <w:top w:val="none" w:sz="0" w:space="0" w:color="auto"/>
        <w:left w:val="none" w:sz="0" w:space="0" w:color="auto"/>
        <w:bottom w:val="none" w:sz="0" w:space="0" w:color="auto"/>
        <w:right w:val="none" w:sz="0" w:space="0" w:color="auto"/>
      </w:divBdr>
      <w:divsChild>
        <w:div w:id="16010543">
          <w:marLeft w:val="750"/>
          <w:marRight w:val="1500"/>
          <w:marTop w:val="0"/>
          <w:marBottom w:val="0"/>
          <w:divBdr>
            <w:top w:val="none" w:sz="0" w:space="0" w:color="auto"/>
            <w:left w:val="none" w:sz="0" w:space="0" w:color="auto"/>
            <w:bottom w:val="none" w:sz="0" w:space="0" w:color="auto"/>
            <w:right w:val="none" w:sz="0" w:space="0" w:color="auto"/>
          </w:divBdr>
        </w:div>
        <w:div w:id="106504652">
          <w:marLeft w:val="750"/>
          <w:marRight w:val="0"/>
          <w:marTop w:val="0"/>
          <w:marBottom w:val="0"/>
          <w:divBdr>
            <w:top w:val="none" w:sz="0" w:space="0" w:color="auto"/>
            <w:left w:val="none" w:sz="0" w:space="0" w:color="auto"/>
            <w:bottom w:val="none" w:sz="0" w:space="0" w:color="auto"/>
            <w:right w:val="none" w:sz="0" w:space="0" w:color="auto"/>
          </w:divBdr>
          <w:divsChild>
            <w:div w:id="438764251">
              <w:marLeft w:val="15"/>
              <w:marRight w:val="225"/>
              <w:marTop w:val="225"/>
              <w:marBottom w:val="105"/>
              <w:divBdr>
                <w:top w:val="none" w:sz="0" w:space="0" w:color="auto"/>
                <w:left w:val="none" w:sz="0" w:space="0" w:color="auto"/>
                <w:bottom w:val="none" w:sz="0" w:space="0" w:color="auto"/>
                <w:right w:val="none" w:sz="0" w:space="0" w:color="auto"/>
              </w:divBdr>
              <w:divsChild>
                <w:div w:id="771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1146">
      <w:bodyDiv w:val="1"/>
      <w:marLeft w:val="0"/>
      <w:marRight w:val="0"/>
      <w:marTop w:val="0"/>
      <w:marBottom w:val="0"/>
      <w:divBdr>
        <w:top w:val="none" w:sz="0" w:space="0" w:color="auto"/>
        <w:left w:val="none" w:sz="0" w:space="0" w:color="auto"/>
        <w:bottom w:val="none" w:sz="0" w:space="0" w:color="auto"/>
        <w:right w:val="none" w:sz="0" w:space="0" w:color="auto"/>
      </w:divBdr>
      <w:divsChild>
        <w:div w:id="419765126">
          <w:marLeft w:val="-225"/>
          <w:marRight w:val="-225"/>
          <w:marTop w:val="0"/>
          <w:marBottom w:val="0"/>
          <w:divBdr>
            <w:top w:val="none" w:sz="0" w:space="0" w:color="auto"/>
            <w:left w:val="none" w:sz="0" w:space="0" w:color="auto"/>
            <w:bottom w:val="none" w:sz="0" w:space="0" w:color="auto"/>
            <w:right w:val="none" w:sz="0" w:space="0" w:color="auto"/>
          </w:divBdr>
        </w:div>
      </w:divsChild>
    </w:div>
    <w:div w:id="546374786">
      <w:bodyDiv w:val="1"/>
      <w:marLeft w:val="0"/>
      <w:marRight w:val="0"/>
      <w:marTop w:val="0"/>
      <w:marBottom w:val="0"/>
      <w:divBdr>
        <w:top w:val="none" w:sz="0" w:space="0" w:color="auto"/>
        <w:left w:val="none" w:sz="0" w:space="0" w:color="auto"/>
        <w:bottom w:val="none" w:sz="0" w:space="0" w:color="auto"/>
        <w:right w:val="none" w:sz="0" w:space="0" w:color="auto"/>
      </w:divBdr>
    </w:div>
    <w:div w:id="546912882">
      <w:bodyDiv w:val="1"/>
      <w:marLeft w:val="0"/>
      <w:marRight w:val="0"/>
      <w:marTop w:val="0"/>
      <w:marBottom w:val="0"/>
      <w:divBdr>
        <w:top w:val="none" w:sz="0" w:space="0" w:color="auto"/>
        <w:left w:val="none" w:sz="0" w:space="0" w:color="auto"/>
        <w:bottom w:val="none" w:sz="0" w:space="0" w:color="auto"/>
        <w:right w:val="none" w:sz="0" w:space="0" w:color="auto"/>
      </w:divBdr>
      <w:divsChild>
        <w:div w:id="63915277">
          <w:marLeft w:val="626"/>
          <w:marRight w:val="0"/>
          <w:marTop w:val="0"/>
          <w:marBottom w:val="0"/>
          <w:divBdr>
            <w:top w:val="none" w:sz="0" w:space="0" w:color="auto"/>
            <w:left w:val="none" w:sz="0" w:space="0" w:color="auto"/>
            <w:bottom w:val="none" w:sz="0" w:space="0" w:color="auto"/>
            <w:right w:val="none" w:sz="0" w:space="0" w:color="auto"/>
          </w:divBdr>
          <w:divsChild>
            <w:div w:id="605117019">
              <w:marLeft w:val="13"/>
              <w:marRight w:val="188"/>
              <w:marTop w:val="138"/>
              <w:marBottom w:val="88"/>
              <w:divBdr>
                <w:top w:val="none" w:sz="0" w:space="0" w:color="auto"/>
                <w:left w:val="none" w:sz="0" w:space="0" w:color="auto"/>
                <w:bottom w:val="none" w:sz="0" w:space="0" w:color="auto"/>
                <w:right w:val="none" w:sz="0" w:space="0" w:color="auto"/>
              </w:divBdr>
              <w:divsChild>
                <w:div w:id="150602413">
                  <w:marLeft w:val="0"/>
                  <w:marRight w:val="0"/>
                  <w:marTop w:val="0"/>
                  <w:marBottom w:val="0"/>
                  <w:divBdr>
                    <w:top w:val="none" w:sz="0" w:space="0" w:color="auto"/>
                    <w:left w:val="none" w:sz="0" w:space="0" w:color="auto"/>
                    <w:bottom w:val="none" w:sz="0" w:space="0" w:color="auto"/>
                    <w:right w:val="none" w:sz="0" w:space="0" w:color="auto"/>
                  </w:divBdr>
                </w:div>
                <w:div w:id="336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4908">
      <w:bodyDiv w:val="1"/>
      <w:marLeft w:val="0"/>
      <w:marRight w:val="0"/>
      <w:marTop w:val="0"/>
      <w:marBottom w:val="0"/>
      <w:divBdr>
        <w:top w:val="none" w:sz="0" w:space="0" w:color="auto"/>
        <w:left w:val="none" w:sz="0" w:space="0" w:color="auto"/>
        <w:bottom w:val="none" w:sz="0" w:space="0" w:color="auto"/>
        <w:right w:val="none" w:sz="0" w:space="0" w:color="auto"/>
      </w:divBdr>
      <w:divsChild>
        <w:div w:id="261376329">
          <w:marLeft w:val="0"/>
          <w:marRight w:val="0"/>
          <w:marTop w:val="0"/>
          <w:marBottom w:val="360"/>
          <w:divBdr>
            <w:top w:val="none" w:sz="0" w:space="0" w:color="auto"/>
            <w:left w:val="none" w:sz="0" w:space="0" w:color="auto"/>
            <w:bottom w:val="none" w:sz="0" w:space="0" w:color="auto"/>
            <w:right w:val="none" w:sz="0" w:space="0" w:color="auto"/>
          </w:divBdr>
          <w:divsChild>
            <w:div w:id="642589515">
              <w:marLeft w:val="0"/>
              <w:marRight w:val="0"/>
              <w:marTop w:val="0"/>
              <w:marBottom w:val="384"/>
              <w:divBdr>
                <w:top w:val="none" w:sz="0" w:space="0" w:color="auto"/>
                <w:left w:val="none" w:sz="0" w:space="0" w:color="auto"/>
                <w:bottom w:val="none" w:sz="0" w:space="0" w:color="auto"/>
                <w:right w:val="none" w:sz="0" w:space="0" w:color="auto"/>
              </w:divBdr>
            </w:div>
          </w:divsChild>
        </w:div>
        <w:div w:id="752045512">
          <w:marLeft w:val="0"/>
          <w:marRight w:val="0"/>
          <w:marTop w:val="0"/>
          <w:marBottom w:val="0"/>
          <w:divBdr>
            <w:top w:val="none" w:sz="0" w:space="0" w:color="auto"/>
            <w:left w:val="none" w:sz="0" w:space="0" w:color="auto"/>
            <w:bottom w:val="none" w:sz="0" w:space="0" w:color="auto"/>
            <w:right w:val="none" w:sz="0" w:space="0" w:color="auto"/>
          </w:divBdr>
          <w:divsChild>
            <w:div w:id="643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5842">
      <w:bodyDiv w:val="1"/>
      <w:marLeft w:val="0"/>
      <w:marRight w:val="0"/>
      <w:marTop w:val="0"/>
      <w:marBottom w:val="0"/>
      <w:divBdr>
        <w:top w:val="none" w:sz="0" w:space="0" w:color="auto"/>
        <w:left w:val="none" w:sz="0" w:space="0" w:color="auto"/>
        <w:bottom w:val="none" w:sz="0" w:space="0" w:color="auto"/>
        <w:right w:val="none" w:sz="0" w:space="0" w:color="auto"/>
      </w:divBdr>
    </w:div>
    <w:div w:id="547378658">
      <w:bodyDiv w:val="1"/>
      <w:marLeft w:val="0"/>
      <w:marRight w:val="0"/>
      <w:marTop w:val="0"/>
      <w:marBottom w:val="0"/>
      <w:divBdr>
        <w:top w:val="none" w:sz="0" w:space="0" w:color="auto"/>
        <w:left w:val="none" w:sz="0" w:space="0" w:color="auto"/>
        <w:bottom w:val="none" w:sz="0" w:space="0" w:color="auto"/>
        <w:right w:val="none" w:sz="0" w:space="0" w:color="auto"/>
      </w:divBdr>
      <w:divsChild>
        <w:div w:id="217132342">
          <w:marLeft w:val="-188"/>
          <w:marRight w:val="-188"/>
          <w:marTop w:val="0"/>
          <w:marBottom w:val="0"/>
          <w:divBdr>
            <w:top w:val="none" w:sz="0" w:space="0" w:color="auto"/>
            <w:left w:val="none" w:sz="0" w:space="0" w:color="auto"/>
            <w:bottom w:val="none" w:sz="0" w:space="0" w:color="auto"/>
            <w:right w:val="none" w:sz="0" w:space="0" w:color="auto"/>
          </w:divBdr>
        </w:div>
      </w:divsChild>
    </w:div>
    <w:div w:id="547572266">
      <w:bodyDiv w:val="1"/>
      <w:marLeft w:val="0"/>
      <w:marRight w:val="0"/>
      <w:marTop w:val="0"/>
      <w:marBottom w:val="0"/>
      <w:divBdr>
        <w:top w:val="none" w:sz="0" w:space="0" w:color="auto"/>
        <w:left w:val="none" w:sz="0" w:space="0" w:color="auto"/>
        <w:bottom w:val="none" w:sz="0" w:space="0" w:color="auto"/>
        <w:right w:val="none" w:sz="0" w:space="0" w:color="auto"/>
      </w:divBdr>
      <w:divsChild>
        <w:div w:id="433138685">
          <w:marLeft w:val="0"/>
          <w:marRight w:val="0"/>
          <w:marTop w:val="0"/>
          <w:marBottom w:val="450"/>
          <w:divBdr>
            <w:top w:val="none" w:sz="0" w:space="0" w:color="auto"/>
            <w:left w:val="none" w:sz="0" w:space="0" w:color="auto"/>
            <w:bottom w:val="none" w:sz="0" w:space="0" w:color="auto"/>
            <w:right w:val="none" w:sz="0" w:space="0" w:color="auto"/>
          </w:divBdr>
          <w:divsChild>
            <w:div w:id="253512944">
              <w:marLeft w:val="0"/>
              <w:marRight w:val="0"/>
              <w:marTop w:val="0"/>
              <w:marBottom w:val="75"/>
              <w:divBdr>
                <w:top w:val="none" w:sz="0" w:space="0" w:color="auto"/>
                <w:left w:val="none" w:sz="0" w:space="0" w:color="auto"/>
                <w:bottom w:val="none" w:sz="0" w:space="0" w:color="auto"/>
                <w:right w:val="none" w:sz="0" w:space="0" w:color="auto"/>
              </w:divBdr>
              <w:divsChild>
                <w:div w:id="1383360371">
                  <w:marLeft w:val="0"/>
                  <w:marRight w:val="0"/>
                  <w:marTop w:val="0"/>
                  <w:marBottom w:val="0"/>
                  <w:divBdr>
                    <w:top w:val="none" w:sz="0" w:space="0" w:color="auto"/>
                    <w:left w:val="none" w:sz="0" w:space="0" w:color="auto"/>
                    <w:bottom w:val="none" w:sz="0" w:space="0" w:color="auto"/>
                    <w:right w:val="none" w:sz="0" w:space="0" w:color="auto"/>
                  </w:divBdr>
                  <w:divsChild>
                    <w:div w:id="1717316890">
                      <w:marLeft w:val="0"/>
                      <w:marRight w:val="0"/>
                      <w:marTop w:val="0"/>
                      <w:marBottom w:val="0"/>
                      <w:divBdr>
                        <w:top w:val="none" w:sz="0" w:space="0" w:color="auto"/>
                        <w:left w:val="none" w:sz="0" w:space="0" w:color="auto"/>
                        <w:bottom w:val="none" w:sz="0" w:space="0" w:color="auto"/>
                        <w:right w:val="none" w:sz="0" w:space="0" w:color="auto"/>
                      </w:divBdr>
                      <w:divsChild>
                        <w:div w:id="17745879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3942305">
                  <w:marLeft w:val="0"/>
                  <w:marRight w:val="0"/>
                  <w:marTop w:val="0"/>
                  <w:marBottom w:val="0"/>
                  <w:divBdr>
                    <w:top w:val="none" w:sz="0" w:space="0" w:color="auto"/>
                    <w:left w:val="none" w:sz="0" w:space="0" w:color="auto"/>
                    <w:bottom w:val="none" w:sz="0" w:space="0" w:color="auto"/>
                    <w:right w:val="none" w:sz="0" w:space="0" w:color="auto"/>
                  </w:divBdr>
                  <w:divsChild>
                    <w:div w:id="15104872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01368328">
              <w:marLeft w:val="0"/>
              <w:marRight w:val="225"/>
              <w:marTop w:val="0"/>
              <w:marBottom w:val="0"/>
              <w:divBdr>
                <w:top w:val="none" w:sz="0" w:space="0" w:color="auto"/>
                <w:left w:val="none" w:sz="0" w:space="0" w:color="auto"/>
                <w:bottom w:val="none" w:sz="0" w:space="0" w:color="auto"/>
                <w:right w:val="none" w:sz="0" w:space="0" w:color="auto"/>
              </w:divBdr>
            </w:div>
          </w:divsChild>
        </w:div>
        <w:div w:id="967659271">
          <w:marLeft w:val="0"/>
          <w:marRight w:val="0"/>
          <w:marTop w:val="0"/>
          <w:marBottom w:val="300"/>
          <w:divBdr>
            <w:top w:val="none" w:sz="0" w:space="0" w:color="auto"/>
            <w:left w:val="none" w:sz="0" w:space="0" w:color="auto"/>
            <w:bottom w:val="none" w:sz="0" w:space="0" w:color="auto"/>
            <w:right w:val="none" w:sz="0" w:space="0" w:color="auto"/>
          </w:divBdr>
          <w:divsChild>
            <w:div w:id="1982810175">
              <w:marLeft w:val="0"/>
              <w:marRight w:val="0"/>
              <w:marTop w:val="0"/>
              <w:marBottom w:val="0"/>
              <w:divBdr>
                <w:top w:val="none" w:sz="0" w:space="0" w:color="auto"/>
                <w:left w:val="none" w:sz="0" w:space="0" w:color="auto"/>
                <w:bottom w:val="none" w:sz="0" w:space="0" w:color="auto"/>
                <w:right w:val="none" w:sz="0" w:space="0" w:color="auto"/>
              </w:divBdr>
              <w:divsChild>
                <w:div w:id="1243371319">
                  <w:marLeft w:val="-225"/>
                  <w:marRight w:val="-225"/>
                  <w:marTop w:val="0"/>
                  <w:marBottom w:val="0"/>
                  <w:divBdr>
                    <w:top w:val="none" w:sz="0" w:space="0" w:color="auto"/>
                    <w:left w:val="none" w:sz="0" w:space="0" w:color="auto"/>
                    <w:bottom w:val="none" w:sz="0" w:space="0" w:color="auto"/>
                    <w:right w:val="none" w:sz="0" w:space="0" w:color="auto"/>
                  </w:divBdr>
                  <w:divsChild>
                    <w:div w:id="807628259">
                      <w:marLeft w:val="0"/>
                      <w:marRight w:val="0"/>
                      <w:marTop w:val="0"/>
                      <w:marBottom w:val="0"/>
                      <w:divBdr>
                        <w:top w:val="none" w:sz="0" w:space="0" w:color="auto"/>
                        <w:left w:val="none" w:sz="0" w:space="0" w:color="auto"/>
                        <w:bottom w:val="none" w:sz="0" w:space="0" w:color="auto"/>
                        <w:right w:val="none" w:sz="0" w:space="0" w:color="auto"/>
                      </w:divBdr>
                      <w:divsChild>
                        <w:div w:id="603878716">
                          <w:marLeft w:val="0"/>
                          <w:marRight w:val="0"/>
                          <w:marTop w:val="0"/>
                          <w:marBottom w:val="0"/>
                          <w:divBdr>
                            <w:top w:val="none" w:sz="0" w:space="0" w:color="auto"/>
                            <w:left w:val="none" w:sz="0" w:space="0" w:color="auto"/>
                            <w:bottom w:val="none" w:sz="0" w:space="0" w:color="auto"/>
                            <w:right w:val="none" w:sz="0" w:space="0" w:color="auto"/>
                          </w:divBdr>
                          <w:divsChild>
                            <w:div w:id="2115587752">
                              <w:marLeft w:val="0"/>
                              <w:marRight w:val="0"/>
                              <w:marTop w:val="0"/>
                              <w:marBottom w:val="0"/>
                              <w:divBdr>
                                <w:top w:val="none" w:sz="0" w:space="0" w:color="auto"/>
                                <w:left w:val="none" w:sz="0" w:space="0" w:color="auto"/>
                                <w:bottom w:val="none" w:sz="0" w:space="0" w:color="auto"/>
                                <w:right w:val="none" w:sz="0" w:space="0" w:color="auto"/>
                              </w:divBdr>
                              <w:divsChild>
                                <w:div w:id="12861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314139">
          <w:marLeft w:val="0"/>
          <w:marRight w:val="0"/>
          <w:marTop w:val="0"/>
          <w:marBottom w:val="0"/>
          <w:divBdr>
            <w:top w:val="none" w:sz="0" w:space="0" w:color="auto"/>
            <w:left w:val="none" w:sz="0" w:space="0" w:color="auto"/>
            <w:bottom w:val="none" w:sz="0" w:space="0" w:color="auto"/>
            <w:right w:val="none" w:sz="0" w:space="0" w:color="auto"/>
          </w:divBdr>
        </w:div>
      </w:divsChild>
    </w:div>
    <w:div w:id="547649167">
      <w:bodyDiv w:val="1"/>
      <w:marLeft w:val="0"/>
      <w:marRight w:val="0"/>
      <w:marTop w:val="0"/>
      <w:marBottom w:val="0"/>
      <w:divBdr>
        <w:top w:val="none" w:sz="0" w:space="0" w:color="auto"/>
        <w:left w:val="none" w:sz="0" w:space="0" w:color="auto"/>
        <w:bottom w:val="none" w:sz="0" w:space="0" w:color="auto"/>
        <w:right w:val="none" w:sz="0" w:space="0" w:color="auto"/>
      </w:divBdr>
    </w:div>
    <w:div w:id="547960918">
      <w:bodyDiv w:val="1"/>
      <w:marLeft w:val="0"/>
      <w:marRight w:val="0"/>
      <w:marTop w:val="0"/>
      <w:marBottom w:val="0"/>
      <w:divBdr>
        <w:top w:val="none" w:sz="0" w:space="0" w:color="auto"/>
        <w:left w:val="none" w:sz="0" w:space="0" w:color="auto"/>
        <w:bottom w:val="none" w:sz="0" w:space="0" w:color="auto"/>
        <w:right w:val="none" w:sz="0" w:space="0" w:color="auto"/>
      </w:divBdr>
    </w:div>
    <w:div w:id="548033258">
      <w:bodyDiv w:val="1"/>
      <w:marLeft w:val="0"/>
      <w:marRight w:val="0"/>
      <w:marTop w:val="0"/>
      <w:marBottom w:val="0"/>
      <w:divBdr>
        <w:top w:val="none" w:sz="0" w:space="0" w:color="auto"/>
        <w:left w:val="none" w:sz="0" w:space="0" w:color="auto"/>
        <w:bottom w:val="none" w:sz="0" w:space="0" w:color="auto"/>
        <w:right w:val="none" w:sz="0" w:space="0" w:color="auto"/>
      </w:divBdr>
      <w:divsChild>
        <w:div w:id="4309019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078323">
      <w:bodyDiv w:val="1"/>
      <w:marLeft w:val="0"/>
      <w:marRight w:val="0"/>
      <w:marTop w:val="0"/>
      <w:marBottom w:val="0"/>
      <w:divBdr>
        <w:top w:val="none" w:sz="0" w:space="0" w:color="auto"/>
        <w:left w:val="none" w:sz="0" w:space="0" w:color="auto"/>
        <w:bottom w:val="none" w:sz="0" w:space="0" w:color="auto"/>
        <w:right w:val="none" w:sz="0" w:space="0" w:color="auto"/>
      </w:divBdr>
    </w:div>
    <w:div w:id="548151507">
      <w:bodyDiv w:val="1"/>
      <w:marLeft w:val="0"/>
      <w:marRight w:val="0"/>
      <w:marTop w:val="0"/>
      <w:marBottom w:val="0"/>
      <w:divBdr>
        <w:top w:val="none" w:sz="0" w:space="0" w:color="auto"/>
        <w:left w:val="none" w:sz="0" w:space="0" w:color="auto"/>
        <w:bottom w:val="none" w:sz="0" w:space="0" w:color="auto"/>
        <w:right w:val="none" w:sz="0" w:space="0" w:color="auto"/>
      </w:divBdr>
    </w:div>
    <w:div w:id="548301174">
      <w:bodyDiv w:val="1"/>
      <w:marLeft w:val="0"/>
      <w:marRight w:val="0"/>
      <w:marTop w:val="0"/>
      <w:marBottom w:val="0"/>
      <w:divBdr>
        <w:top w:val="none" w:sz="0" w:space="0" w:color="auto"/>
        <w:left w:val="none" w:sz="0" w:space="0" w:color="auto"/>
        <w:bottom w:val="none" w:sz="0" w:space="0" w:color="auto"/>
        <w:right w:val="none" w:sz="0" w:space="0" w:color="auto"/>
      </w:divBdr>
    </w:div>
    <w:div w:id="548305063">
      <w:bodyDiv w:val="1"/>
      <w:marLeft w:val="0"/>
      <w:marRight w:val="0"/>
      <w:marTop w:val="0"/>
      <w:marBottom w:val="0"/>
      <w:divBdr>
        <w:top w:val="none" w:sz="0" w:space="0" w:color="auto"/>
        <w:left w:val="none" w:sz="0" w:space="0" w:color="auto"/>
        <w:bottom w:val="none" w:sz="0" w:space="0" w:color="auto"/>
        <w:right w:val="none" w:sz="0" w:space="0" w:color="auto"/>
      </w:divBdr>
      <w:divsChild>
        <w:div w:id="711029997">
          <w:marLeft w:val="0"/>
          <w:marRight w:val="0"/>
          <w:marTop w:val="0"/>
          <w:marBottom w:val="150"/>
          <w:divBdr>
            <w:top w:val="none" w:sz="0" w:space="0" w:color="auto"/>
            <w:left w:val="none" w:sz="0" w:space="0" w:color="auto"/>
            <w:bottom w:val="none" w:sz="0" w:space="0" w:color="auto"/>
            <w:right w:val="none" w:sz="0" w:space="0" w:color="auto"/>
          </w:divBdr>
          <w:divsChild>
            <w:div w:id="3558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702">
      <w:bodyDiv w:val="1"/>
      <w:marLeft w:val="0"/>
      <w:marRight w:val="0"/>
      <w:marTop w:val="0"/>
      <w:marBottom w:val="0"/>
      <w:divBdr>
        <w:top w:val="none" w:sz="0" w:space="0" w:color="auto"/>
        <w:left w:val="none" w:sz="0" w:space="0" w:color="auto"/>
        <w:bottom w:val="none" w:sz="0" w:space="0" w:color="auto"/>
        <w:right w:val="none" w:sz="0" w:space="0" w:color="auto"/>
      </w:divBdr>
      <w:divsChild>
        <w:div w:id="138963025">
          <w:marLeft w:val="626"/>
          <w:marRight w:val="1252"/>
          <w:marTop w:val="0"/>
          <w:marBottom w:val="0"/>
          <w:divBdr>
            <w:top w:val="none" w:sz="0" w:space="0" w:color="auto"/>
            <w:left w:val="none" w:sz="0" w:space="0" w:color="auto"/>
            <w:bottom w:val="none" w:sz="0" w:space="0" w:color="auto"/>
            <w:right w:val="none" w:sz="0" w:space="0" w:color="auto"/>
          </w:divBdr>
        </w:div>
      </w:divsChild>
    </w:div>
    <w:div w:id="548952393">
      <w:bodyDiv w:val="1"/>
      <w:marLeft w:val="0"/>
      <w:marRight w:val="0"/>
      <w:marTop w:val="0"/>
      <w:marBottom w:val="0"/>
      <w:divBdr>
        <w:top w:val="none" w:sz="0" w:space="0" w:color="auto"/>
        <w:left w:val="none" w:sz="0" w:space="0" w:color="auto"/>
        <w:bottom w:val="none" w:sz="0" w:space="0" w:color="auto"/>
        <w:right w:val="none" w:sz="0" w:space="0" w:color="auto"/>
      </w:divBdr>
      <w:divsChild>
        <w:div w:id="444928530">
          <w:marLeft w:val="0"/>
          <w:marRight w:val="0"/>
          <w:marTop w:val="0"/>
          <w:marBottom w:val="0"/>
          <w:divBdr>
            <w:top w:val="single" w:sz="4" w:space="6" w:color="999999"/>
            <w:left w:val="none" w:sz="0" w:space="0" w:color="auto"/>
            <w:bottom w:val="single" w:sz="4" w:space="0" w:color="999999"/>
            <w:right w:val="none" w:sz="0" w:space="0" w:color="auto"/>
          </w:divBdr>
          <w:divsChild>
            <w:div w:id="192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3706">
      <w:bodyDiv w:val="1"/>
      <w:marLeft w:val="0"/>
      <w:marRight w:val="0"/>
      <w:marTop w:val="0"/>
      <w:marBottom w:val="0"/>
      <w:divBdr>
        <w:top w:val="none" w:sz="0" w:space="0" w:color="auto"/>
        <w:left w:val="none" w:sz="0" w:space="0" w:color="auto"/>
        <w:bottom w:val="none" w:sz="0" w:space="0" w:color="auto"/>
        <w:right w:val="none" w:sz="0" w:space="0" w:color="auto"/>
      </w:divBdr>
      <w:divsChild>
        <w:div w:id="90860042">
          <w:marLeft w:val="0"/>
          <w:marRight w:val="0"/>
          <w:marTop w:val="0"/>
          <w:marBottom w:val="0"/>
          <w:divBdr>
            <w:top w:val="none" w:sz="0" w:space="0" w:color="auto"/>
            <w:left w:val="none" w:sz="0" w:space="0" w:color="auto"/>
            <w:bottom w:val="none" w:sz="0" w:space="0" w:color="auto"/>
            <w:right w:val="none" w:sz="0" w:space="0" w:color="auto"/>
          </w:divBdr>
        </w:div>
      </w:divsChild>
    </w:div>
    <w:div w:id="549340459">
      <w:bodyDiv w:val="1"/>
      <w:marLeft w:val="0"/>
      <w:marRight w:val="0"/>
      <w:marTop w:val="0"/>
      <w:marBottom w:val="0"/>
      <w:divBdr>
        <w:top w:val="none" w:sz="0" w:space="0" w:color="auto"/>
        <w:left w:val="none" w:sz="0" w:space="0" w:color="auto"/>
        <w:bottom w:val="none" w:sz="0" w:space="0" w:color="auto"/>
        <w:right w:val="none" w:sz="0" w:space="0" w:color="auto"/>
      </w:divBdr>
      <w:divsChild>
        <w:div w:id="672728731">
          <w:marLeft w:val="0"/>
          <w:marRight w:val="0"/>
          <w:marTop w:val="0"/>
          <w:marBottom w:val="300"/>
          <w:divBdr>
            <w:top w:val="none" w:sz="0" w:space="0" w:color="auto"/>
            <w:left w:val="none" w:sz="0" w:space="0" w:color="auto"/>
            <w:bottom w:val="none" w:sz="0" w:space="0" w:color="auto"/>
            <w:right w:val="none" w:sz="0" w:space="0" w:color="auto"/>
          </w:divBdr>
        </w:div>
      </w:divsChild>
    </w:div>
    <w:div w:id="549533597">
      <w:bodyDiv w:val="1"/>
      <w:marLeft w:val="0"/>
      <w:marRight w:val="0"/>
      <w:marTop w:val="0"/>
      <w:marBottom w:val="0"/>
      <w:divBdr>
        <w:top w:val="none" w:sz="0" w:space="0" w:color="auto"/>
        <w:left w:val="none" w:sz="0" w:space="0" w:color="auto"/>
        <w:bottom w:val="none" w:sz="0" w:space="0" w:color="auto"/>
        <w:right w:val="none" w:sz="0" w:space="0" w:color="auto"/>
      </w:divBdr>
      <w:divsChild>
        <w:div w:id="196310403">
          <w:marLeft w:val="0"/>
          <w:marRight w:val="0"/>
          <w:marTop w:val="0"/>
          <w:marBottom w:val="0"/>
          <w:divBdr>
            <w:top w:val="none" w:sz="0" w:space="0" w:color="auto"/>
            <w:left w:val="none" w:sz="0" w:space="0" w:color="auto"/>
            <w:bottom w:val="none" w:sz="0" w:space="0" w:color="auto"/>
            <w:right w:val="none" w:sz="0" w:space="0" w:color="auto"/>
          </w:divBdr>
        </w:div>
      </w:divsChild>
    </w:div>
    <w:div w:id="549615917">
      <w:bodyDiv w:val="1"/>
      <w:marLeft w:val="0"/>
      <w:marRight w:val="0"/>
      <w:marTop w:val="0"/>
      <w:marBottom w:val="0"/>
      <w:divBdr>
        <w:top w:val="none" w:sz="0" w:space="0" w:color="auto"/>
        <w:left w:val="none" w:sz="0" w:space="0" w:color="auto"/>
        <w:bottom w:val="none" w:sz="0" w:space="0" w:color="auto"/>
        <w:right w:val="none" w:sz="0" w:space="0" w:color="auto"/>
      </w:divBdr>
    </w:div>
    <w:div w:id="549922457">
      <w:bodyDiv w:val="1"/>
      <w:marLeft w:val="0"/>
      <w:marRight w:val="0"/>
      <w:marTop w:val="0"/>
      <w:marBottom w:val="0"/>
      <w:divBdr>
        <w:top w:val="none" w:sz="0" w:space="0" w:color="auto"/>
        <w:left w:val="none" w:sz="0" w:space="0" w:color="auto"/>
        <w:bottom w:val="none" w:sz="0" w:space="0" w:color="auto"/>
        <w:right w:val="none" w:sz="0" w:space="0" w:color="auto"/>
      </w:divBdr>
      <w:divsChild>
        <w:div w:id="1816482976">
          <w:marLeft w:val="0"/>
          <w:marRight w:val="0"/>
          <w:marTop w:val="0"/>
          <w:marBottom w:val="0"/>
          <w:divBdr>
            <w:top w:val="none" w:sz="0" w:space="0" w:color="auto"/>
            <w:left w:val="none" w:sz="0" w:space="0" w:color="auto"/>
            <w:bottom w:val="none" w:sz="0" w:space="0" w:color="auto"/>
            <w:right w:val="none" w:sz="0" w:space="0" w:color="auto"/>
          </w:divBdr>
          <w:divsChild>
            <w:div w:id="698119679">
              <w:marLeft w:val="-225"/>
              <w:marRight w:val="-225"/>
              <w:marTop w:val="0"/>
              <w:marBottom w:val="0"/>
              <w:divBdr>
                <w:top w:val="none" w:sz="0" w:space="0" w:color="auto"/>
                <w:left w:val="none" w:sz="0" w:space="0" w:color="auto"/>
                <w:bottom w:val="none" w:sz="0" w:space="0" w:color="auto"/>
                <w:right w:val="none" w:sz="0" w:space="0" w:color="auto"/>
              </w:divBdr>
              <w:divsChild>
                <w:div w:id="24523223">
                  <w:marLeft w:val="0"/>
                  <w:marRight w:val="0"/>
                  <w:marTop w:val="0"/>
                  <w:marBottom w:val="0"/>
                  <w:divBdr>
                    <w:top w:val="none" w:sz="0" w:space="0" w:color="auto"/>
                    <w:left w:val="none" w:sz="0" w:space="0" w:color="auto"/>
                    <w:bottom w:val="none" w:sz="0" w:space="0" w:color="auto"/>
                    <w:right w:val="none" w:sz="0" w:space="0" w:color="auto"/>
                  </w:divBdr>
                  <w:divsChild>
                    <w:div w:id="146438449">
                      <w:marLeft w:val="0"/>
                      <w:marRight w:val="0"/>
                      <w:marTop w:val="0"/>
                      <w:marBottom w:val="225"/>
                      <w:divBdr>
                        <w:top w:val="none" w:sz="0" w:space="0" w:color="auto"/>
                        <w:left w:val="none" w:sz="0" w:space="0" w:color="auto"/>
                        <w:bottom w:val="none" w:sz="0" w:space="0" w:color="auto"/>
                        <w:right w:val="none" w:sz="0" w:space="0" w:color="auto"/>
                      </w:divBdr>
                      <w:divsChild>
                        <w:div w:id="18917660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2087052">
          <w:marLeft w:val="-225"/>
          <w:marRight w:val="-225"/>
          <w:marTop w:val="0"/>
          <w:marBottom w:val="0"/>
          <w:divBdr>
            <w:top w:val="none" w:sz="0" w:space="0" w:color="auto"/>
            <w:left w:val="none" w:sz="0" w:space="0" w:color="auto"/>
            <w:bottom w:val="none" w:sz="0" w:space="0" w:color="auto"/>
            <w:right w:val="none" w:sz="0" w:space="0" w:color="auto"/>
          </w:divBdr>
          <w:divsChild>
            <w:div w:id="1204899778">
              <w:marLeft w:val="0"/>
              <w:marRight w:val="0"/>
              <w:marTop w:val="150"/>
              <w:marBottom w:val="0"/>
              <w:divBdr>
                <w:top w:val="none" w:sz="0" w:space="0" w:color="auto"/>
                <w:left w:val="none" w:sz="0" w:space="0" w:color="auto"/>
                <w:bottom w:val="none" w:sz="0" w:space="0" w:color="auto"/>
                <w:right w:val="none" w:sz="0" w:space="0" w:color="auto"/>
              </w:divBdr>
              <w:divsChild>
                <w:div w:id="658382031">
                  <w:marLeft w:val="0"/>
                  <w:marRight w:val="0"/>
                  <w:marTop w:val="0"/>
                  <w:marBottom w:val="0"/>
                  <w:divBdr>
                    <w:top w:val="none" w:sz="0" w:space="0" w:color="auto"/>
                    <w:left w:val="none" w:sz="0" w:space="0" w:color="auto"/>
                    <w:bottom w:val="none" w:sz="0" w:space="0" w:color="auto"/>
                    <w:right w:val="none" w:sz="0" w:space="0" w:color="auto"/>
                  </w:divBdr>
                </w:div>
              </w:divsChild>
            </w:div>
            <w:div w:id="1404714182">
              <w:marLeft w:val="0"/>
              <w:marRight w:val="0"/>
              <w:marTop w:val="0"/>
              <w:marBottom w:val="0"/>
              <w:divBdr>
                <w:top w:val="none" w:sz="0" w:space="0" w:color="auto"/>
                <w:left w:val="none" w:sz="0" w:space="0" w:color="auto"/>
                <w:bottom w:val="none" w:sz="0" w:space="0" w:color="auto"/>
                <w:right w:val="none" w:sz="0" w:space="0" w:color="auto"/>
              </w:divBdr>
              <w:divsChild>
                <w:div w:id="181090283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50113584">
      <w:bodyDiv w:val="1"/>
      <w:marLeft w:val="0"/>
      <w:marRight w:val="0"/>
      <w:marTop w:val="0"/>
      <w:marBottom w:val="0"/>
      <w:divBdr>
        <w:top w:val="none" w:sz="0" w:space="0" w:color="auto"/>
        <w:left w:val="none" w:sz="0" w:space="0" w:color="auto"/>
        <w:bottom w:val="none" w:sz="0" w:space="0" w:color="auto"/>
        <w:right w:val="none" w:sz="0" w:space="0" w:color="auto"/>
      </w:divBdr>
      <w:divsChild>
        <w:div w:id="1483693010">
          <w:marLeft w:val="0"/>
          <w:marRight w:val="0"/>
          <w:marTop w:val="0"/>
          <w:marBottom w:val="450"/>
          <w:divBdr>
            <w:top w:val="none" w:sz="0" w:space="0" w:color="auto"/>
            <w:left w:val="none" w:sz="0" w:space="0" w:color="auto"/>
            <w:bottom w:val="none" w:sz="0" w:space="0" w:color="auto"/>
            <w:right w:val="none" w:sz="0" w:space="0" w:color="auto"/>
          </w:divBdr>
          <w:divsChild>
            <w:div w:id="754283861">
              <w:marLeft w:val="-8580"/>
              <w:marRight w:val="0"/>
              <w:marTop w:val="600"/>
              <w:marBottom w:val="600"/>
              <w:divBdr>
                <w:top w:val="none" w:sz="0" w:space="0" w:color="auto"/>
                <w:left w:val="none" w:sz="0" w:space="0" w:color="auto"/>
                <w:bottom w:val="none" w:sz="0" w:space="0" w:color="auto"/>
                <w:right w:val="none" w:sz="0" w:space="0" w:color="auto"/>
              </w:divBdr>
              <w:divsChild>
                <w:div w:id="1423528924">
                  <w:marLeft w:val="0"/>
                  <w:marRight w:val="0"/>
                  <w:marTop w:val="0"/>
                  <w:marBottom w:val="0"/>
                  <w:divBdr>
                    <w:top w:val="none" w:sz="0" w:space="0" w:color="auto"/>
                    <w:left w:val="none" w:sz="0" w:space="0" w:color="auto"/>
                    <w:bottom w:val="none" w:sz="0" w:space="0" w:color="auto"/>
                    <w:right w:val="none" w:sz="0" w:space="0" w:color="auto"/>
                  </w:divBdr>
                  <w:divsChild>
                    <w:div w:id="1599941754">
                      <w:marLeft w:val="0"/>
                      <w:marRight w:val="0"/>
                      <w:marTop w:val="0"/>
                      <w:marBottom w:val="0"/>
                      <w:divBdr>
                        <w:top w:val="none" w:sz="0" w:space="0" w:color="auto"/>
                        <w:left w:val="none" w:sz="0" w:space="0" w:color="auto"/>
                        <w:bottom w:val="none" w:sz="0" w:space="0" w:color="auto"/>
                        <w:right w:val="none" w:sz="0" w:space="0" w:color="auto"/>
                      </w:divBdr>
                    </w:div>
                    <w:div w:id="1534489810">
                      <w:marLeft w:val="0"/>
                      <w:marRight w:val="0"/>
                      <w:marTop w:val="0"/>
                      <w:marBottom w:val="0"/>
                      <w:divBdr>
                        <w:top w:val="none" w:sz="0" w:space="0" w:color="auto"/>
                        <w:left w:val="none" w:sz="0" w:space="0" w:color="auto"/>
                        <w:bottom w:val="none" w:sz="0" w:space="0" w:color="auto"/>
                        <w:right w:val="none" w:sz="0" w:space="0" w:color="auto"/>
                      </w:divBdr>
                      <w:divsChild>
                        <w:div w:id="1749813745">
                          <w:marLeft w:val="0"/>
                          <w:marRight w:val="0"/>
                          <w:marTop w:val="0"/>
                          <w:marBottom w:val="0"/>
                          <w:divBdr>
                            <w:top w:val="none" w:sz="0" w:space="0" w:color="auto"/>
                            <w:left w:val="none" w:sz="0" w:space="0" w:color="auto"/>
                            <w:bottom w:val="none" w:sz="0" w:space="0" w:color="auto"/>
                            <w:right w:val="none" w:sz="0" w:space="0" w:color="auto"/>
                          </w:divBdr>
                        </w:div>
                        <w:div w:id="18250095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263945">
      <w:bodyDiv w:val="1"/>
      <w:marLeft w:val="0"/>
      <w:marRight w:val="0"/>
      <w:marTop w:val="0"/>
      <w:marBottom w:val="0"/>
      <w:divBdr>
        <w:top w:val="none" w:sz="0" w:space="0" w:color="auto"/>
        <w:left w:val="none" w:sz="0" w:space="0" w:color="auto"/>
        <w:bottom w:val="none" w:sz="0" w:space="0" w:color="auto"/>
        <w:right w:val="none" w:sz="0" w:space="0" w:color="auto"/>
      </w:divBdr>
      <w:divsChild>
        <w:div w:id="387068029">
          <w:marLeft w:val="750"/>
          <w:marRight w:val="1500"/>
          <w:marTop w:val="0"/>
          <w:marBottom w:val="0"/>
          <w:divBdr>
            <w:top w:val="none" w:sz="0" w:space="0" w:color="auto"/>
            <w:left w:val="none" w:sz="0" w:space="0" w:color="auto"/>
            <w:bottom w:val="none" w:sz="0" w:space="0" w:color="auto"/>
            <w:right w:val="none" w:sz="0" w:space="0" w:color="auto"/>
          </w:divBdr>
        </w:div>
      </w:divsChild>
    </w:div>
    <w:div w:id="550389074">
      <w:bodyDiv w:val="1"/>
      <w:marLeft w:val="0"/>
      <w:marRight w:val="0"/>
      <w:marTop w:val="0"/>
      <w:marBottom w:val="0"/>
      <w:divBdr>
        <w:top w:val="none" w:sz="0" w:space="0" w:color="auto"/>
        <w:left w:val="none" w:sz="0" w:space="0" w:color="auto"/>
        <w:bottom w:val="none" w:sz="0" w:space="0" w:color="auto"/>
        <w:right w:val="none" w:sz="0" w:space="0" w:color="auto"/>
      </w:divBdr>
    </w:div>
    <w:div w:id="550461679">
      <w:bodyDiv w:val="1"/>
      <w:marLeft w:val="0"/>
      <w:marRight w:val="0"/>
      <w:marTop w:val="0"/>
      <w:marBottom w:val="0"/>
      <w:divBdr>
        <w:top w:val="none" w:sz="0" w:space="0" w:color="auto"/>
        <w:left w:val="none" w:sz="0" w:space="0" w:color="auto"/>
        <w:bottom w:val="none" w:sz="0" w:space="0" w:color="auto"/>
        <w:right w:val="none" w:sz="0" w:space="0" w:color="auto"/>
      </w:divBdr>
    </w:div>
    <w:div w:id="550925155">
      <w:bodyDiv w:val="1"/>
      <w:marLeft w:val="0"/>
      <w:marRight w:val="0"/>
      <w:marTop w:val="0"/>
      <w:marBottom w:val="0"/>
      <w:divBdr>
        <w:top w:val="none" w:sz="0" w:space="0" w:color="auto"/>
        <w:left w:val="none" w:sz="0" w:space="0" w:color="auto"/>
        <w:bottom w:val="none" w:sz="0" w:space="0" w:color="auto"/>
        <w:right w:val="none" w:sz="0" w:space="0" w:color="auto"/>
      </w:divBdr>
    </w:div>
    <w:div w:id="551036296">
      <w:bodyDiv w:val="1"/>
      <w:marLeft w:val="0"/>
      <w:marRight w:val="0"/>
      <w:marTop w:val="0"/>
      <w:marBottom w:val="0"/>
      <w:divBdr>
        <w:top w:val="none" w:sz="0" w:space="0" w:color="auto"/>
        <w:left w:val="none" w:sz="0" w:space="0" w:color="auto"/>
        <w:bottom w:val="none" w:sz="0" w:space="0" w:color="auto"/>
        <w:right w:val="none" w:sz="0" w:space="0" w:color="auto"/>
      </w:divBdr>
      <w:divsChild>
        <w:div w:id="665205177">
          <w:marLeft w:val="0"/>
          <w:marRight w:val="0"/>
          <w:marTop w:val="0"/>
          <w:marBottom w:val="0"/>
          <w:divBdr>
            <w:top w:val="single" w:sz="2" w:space="0" w:color="E0E0E0"/>
            <w:left w:val="single" w:sz="2" w:space="0" w:color="E0E0E0"/>
            <w:bottom w:val="single" w:sz="2" w:space="0" w:color="E0E0E0"/>
            <w:right w:val="single" w:sz="2" w:space="0" w:color="E0E0E0"/>
          </w:divBdr>
          <w:divsChild>
            <w:div w:id="575163785">
              <w:marLeft w:val="0"/>
              <w:marRight w:val="0"/>
              <w:marTop w:val="0"/>
              <w:marBottom w:val="0"/>
              <w:divBdr>
                <w:top w:val="single" w:sz="2" w:space="0" w:color="E0E0E0"/>
                <w:left w:val="single" w:sz="2" w:space="0" w:color="E0E0E0"/>
                <w:bottom w:val="single" w:sz="2" w:space="0" w:color="E0E0E0"/>
                <w:right w:val="single" w:sz="2" w:space="0" w:color="E0E0E0"/>
              </w:divBdr>
              <w:divsChild>
                <w:div w:id="590435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51115693">
      <w:bodyDiv w:val="1"/>
      <w:marLeft w:val="0"/>
      <w:marRight w:val="0"/>
      <w:marTop w:val="0"/>
      <w:marBottom w:val="0"/>
      <w:divBdr>
        <w:top w:val="none" w:sz="0" w:space="0" w:color="auto"/>
        <w:left w:val="none" w:sz="0" w:space="0" w:color="auto"/>
        <w:bottom w:val="none" w:sz="0" w:space="0" w:color="auto"/>
        <w:right w:val="none" w:sz="0" w:space="0" w:color="auto"/>
      </w:divBdr>
      <w:divsChild>
        <w:div w:id="1433547734">
          <w:marLeft w:val="-225"/>
          <w:marRight w:val="-225"/>
          <w:marTop w:val="0"/>
          <w:marBottom w:val="0"/>
          <w:divBdr>
            <w:top w:val="none" w:sz="0" w:space="0" w:color="auto"/>
            <w:left w:val="none" w:sz="0" w:space="0" w:color="auto"/>
            <w:bottom w:val="none" w:sz="0" w:space="0" w:color="auto"/>
            <w:right w:val="none" w:sz="0" w:space="0" w:color="auto"/>
          </w:divBdr>
          <w:divsChild>
            <w:div w:id="531262934">
              <w:marLeft w:val="0"/>
              <w:marRight w:val="0"/>
              <w:marTop w:val="0"/>
              <w:marBottom w:val="0"/>
              <w:divBdr>
                <w:top w:val="none" w:sz="0" w:space="0" w:color="auto"/>
                <w:left w:val="none" w:sz="0" w:space="0" w:color="auto"/>
                <w:bottom w:val="none" w:sz="0" w:space="0" w:color="auto"/>
                <w:right w:val="none" w:sz="0" w:space="0" w:color="auto"/>
              </w:divBdr>
              <w:divsChild>
                <w:div w:id="1561017946">
                  <w:marLeft w:val="-225"/>
                  <w:marRight w:val="-225"/>
                  <w:marTop w:val="0"/>
                  <w:marBottom w:val="0"/>
                  <w:divBdr>
                    <w:top w:val="none" w:sz="0" w:space="0" w:color="auto"/>
                    <w:left w:val="none" w:sz="0" w:space="0" w:color="auto"/>
                    <w:bottom w:val="none" w:sz="0" w:space="0" w:color="auto"/>
                    <w:right w:val="none" w:sz="0" w:space="0" w:color="auto"/>
                  </w:divBdr>
                  <w:divsChild>
                    <w:div w:id="16682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6069">
          <w:marLeft w:val="-225"/>
          <w:marRight w:val="-225"/>
          <w:marTop w:val="0"/>
          <w:marBottom w:val="0"/>
          <w:divBdr>
            <w:top w:val="none" w:sz="0" w:space="0" w:color="auto"/>
            <w:left w:val="none" w:sz="0" w:space="0" w:color="auto"/>
            <w:bottom w:val="none" w:sz="0" w:space="0" w:color="auto"/>
            <w:right w:val="none" w:sz="0" w:space="0" w:color="auto"/>
          </w:divBdr>
          <w:divsChild>
            <w:div w:id="728188966">
              <w:marLeft w:val="0"/>
              <w:marRight w:val="0"/>
              <w:marTop w:val="0"/>
              <w:marBottom w:val="0"/>
              <w:divBdr>
                <w:top w:val="none" w:sz="0" w:space="0" w:color="auto"/>
                <w:left w:val="none" w:sz="0" w:space="0" w:color="auto"/>
                <w:bottom w:val="none" w:sz="0" w:space="0" w:color="auto"/>
                <w:right w:val="none" w:sz="0" w:space="0" w:color="auto"/>
              </w:divBdr>
              <w:divsChild>
                <w:div w:id="871961392">
                  <w:marLeft w:val="0"/>
                  <w:marRight w:val="0"/>
                  <w:marTop w:val="0"/>
                  <w:marBottom w:val="0"/>
                  <w:divBdr>
                    <w:top w:val="none" w:sz="0" w:space="0" w:color="auto"/>
                    <w:left w:val="none" w:sz="0" w:space="0" w:color="auto"/>
                    <w:bottom w:val="none" w:sz="0" w:space="0" w:color="auto"/>
                    <w:right w:val="none" w:sz="0" w:space="0" w:color="auto"/>
                  </w:divBdr>
                  <w:divsChild>
                    <w:div w:id="871190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6289849">
              <w:marLeft w:val="1463"/>
              <w:marRight w:val="0"/>
              <w:marTop w:val="0"/>
              <w:marBottom w:val="0"/>
              <w:divBdr>
                <w:top w:val="none" w:sz="0" w:space="0" w:color="auto"/>
                <w:left w:val="none" w:sz="0" w:space="0" w:color="auto"/>
                <w:bottom w:val="none" w:sz="0" w:space="0" w:color="auto"/>
                <w:right w:val="none" w:sz="0" w:space="0" w:color="auto"/>
              </w:divBdr>
              <w:divsChild>
                <w:div w:id="20684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1082">
          <w:marLeft w:val="-225"/>
          <w:marRight w:val="-225"/>
          <w:marTop w:val="0"/>
          <w:marBottom w:val="0"/>
          <w:divBdr>
            <w:top w:val="none" w:sz="0" w:space="0" w:color="auto"/>
            <w:left w:val="none" w:sz="0" w:space="0" w:color="auto"/>
            <w:bottom w:val="none" w:sz="0" w:space="0" w:color="auto"/>
            <w:right w:val="none" w:sz="0" w:space="0" w:color="auto"/>
          </w:divBdr>
          <w:divsChild>
            <w:div w:id="1814449457">
              <w:marLeft w:val="1463"/>
              <w:marRight w:val="0"/>
              <w:marTop w:val="0"/>
              <w:marBottom w:val="0"/>
              <w:divBdr>
                <w:top w:val="none" w:sz="0" w:space="0" w:color="auto"/>
                <w:left w:val="none" w:sz="0" w:space="0" w:color="auto"/>
                <w:bottom w:val="none" w:sz="0" w:space="0" w:color="auto"/>
                <w:right w:val="none" w:sz="0" w:space="0" w:color="auto"/>
              </w:divBdr>
              <w:divsChild>
                <w:div w:id="144199506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51382157">
      <w:bodyDiv w:val="1"/>
      <w:marLeft w:val="0"/>
      <w:marRight w:val="0"/>
      <w:marTop w:val="0"/>
      <w:marBottom w:val="0"/>
      <w:divBdr>
        <w:top w:val="none" w:sz="0" w:space="0" w:color="auto"/>
        <w:left w:val="none" w:sz="0" w:space="0" w:color="auto"/>
        <w:bottom w:val="none" w:sz="0" w:space="0" w:color="auto"/>
        <w:right w:val="none" w:sz="0" w:space="0" w:color="auto"/>
      </w:divBdr>
      <w:divsChild>
        <w:div w:id="61948226">
          <w:marLeft w:val="0"/>
          <w:marRight w:val="0"/>
          <w:marTop w:val="0"/>
          <w:marBottom w:val="0"/>
          <w:divBdr>
            <w:top w:val="none" w:sz="0" w:space="0" w:color="auto"/>
            <w:left w:val="none" w:sz="0" w:space="0" w:color="auto"/>
            <w:bottom w:val="none" w:sz="0" w:space="0" w:color="auto"/>
            <w:right w:val="none" w:sz="0" w:space="0" w:color="auto"/>
          </w:divBdr>
        </w:div>
        <w:div w:id="93021848">
          <w:marLeft w:val="0"/>
          <w:marRight w:val="0"/>
          <w:marTop w:val="0"/>
          <w:marBottom w:val="300"/>
          <w:divBdr>
            <w:top w:val="none" w:sz="0" w:space="0" w:color="auto"/>
            <w:left w:val="none" w:sz="0" w:space="0" w:color="auto"/>
            <w:bottom w:val="none" w:sz="0" w:space="0" w:color="auto"/>
            <w:right w:val="none" w:sz="0" w:space="0" w:color="auto"/>
          </w:divBdr>
          <w:divsChild>
            <w:div w:id="12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9781">
      <w:bodyDiv w:val="1"/>
      <w:marLeft w:val="0"/>
      <w:marRight w:val="0"/>
      <w:marTop w:val="0"/>
      <w:marBottom w:val="0"/>
      <w:divBdr>
        <w:top w:val="none" w:sz="0" w:space="0" w:color="auto"/>
        <w:left w:val="none" w:sz="0" w:space="0" w:color="auto"/>
        <w:bottom w:val="none" w:sz="0" w:space="0" w:color="auto"/>
        <w:right w:val="none" w:sz="0" w:space="0" w:color="auto"/>
      </w:divBdr>
      <w:divsChild>
        <w:div w:id="611476408">
          <w:marLeft w:val="0"/>
          <w:marRight w:val="0"/>
          <w:marTop w:val="0"/>
          <w:marBottom w:val="272"/>
          <w:divBdr>
            <w:top w:val="none" w:sz="0" w:space="0" w:color="auto"/>
            <w:left w:val="none" w:sz="0" w:space="0" w:color="auto"/>
            <w:bottom w:val="none" w:sz="0" w:space="0" w:color="auto"/>
            <w:right w:val="none" w:sz="0" w:space="0" w:color="auto"/>
          </w:divBdr>
        </w:div>
      </w:divsChild>
    </w:div>
    <w:div w:id="552429388">
      <w:bodyDiv w:val="1"/>
      <w:marLeft w:val="0"/>
      <w:marRight w:val="0"/>
      <w:marTop w:val="0"/>
      <w:marBottom w:val="0"/>
      <w:divBdr>
        <w:top w:val="none" w:sz="0" w:space="0" w:color="auto"/>
        <w:left w:val="none" w:sz="0" w:space="0" w:color="auto"/>
        <w:bottom w:val="none" w:sz="0" w:space="0" w:color="auto"/>
        <w:right w:val="none" w:sz="0" w:space="0" w:color="auto"/>
      </w:divBdr>
      <w:divsChild>
        <w:div w:id="711274184">
          <w:marLeft w:val="0"/>
          <w:marRight w:val="0"/>
          <w:marTop w:val="0"/>
          <w:marBottom w:val="240"/>
          <w:divBdr>
            <w:top w:val="none" w:sz="0" w:space="0" w:color="auto"/>
            <w:left w:val="none" w:sz="0" w:space="0" w:color="auto"/>
            <w:bottom w:val="none" w:sz="0" w:space="0" w:color="auto"/>
            <w:right w:val="none" w:sz="0" w:space="0" w:color="auto"/>
          </w:divBdr>
          <w:divsChild>
            <w:div w:id="1272125833">
              <w:marLeft w:val="0"/>
              <w:marRight w:val="0"/>
              <w:marTop w:val="45"/>
              <w:marBottom w:val="0"/>
              <w:divBdr>
                <w:top w:val="none" w:sz="0" w:space="0" w:color="auto"/>
                <w:left w:val="none" w:sz="0" w:space="0" w:color="auto"/>
                <w:bottom w:val="none" w:sz="0" w:space="0" w:color="auto"/>
                <w:right w:val="none" w:sz="0" w:space="0" w:color="auto"/>
              </w:divBdr>
            </w:div>
          </w:divsChild>
        </w:div>
        <w:div w:id="1986929530">
          <w:marLeft w:val="0"/>
          <w:marRight w:val="330"/>
          <w:marTop w:val="0"/>
          <w:marBottom w:val="300"/>
          <w:divBdr>
            <w:top w:val="single" w:sz="6" w:space="0" w:color="999999"/>
            <w:left w:val="single" w:sz="6" w:space="0" w:color="999999"/>
            <w:bottom w:val="single" w:sz="6" w:space="0" w:color="999999"/>
            <w:right w:val="single" w:sz="6" w:space="0" w:color="999999"/>
          </w:divBdr>
          <w:divsChild>
            <w:div w:id="829521456">
              <w:marLeft w:val="0"/>
              <w:marRight w:val="0"/>
              <w:marTop w:val="0"/>
              <w:marBottom w:val="0"/>
              <w:divBdr>
                <w:top w:val="single" w:sz="6" w:space="0" w:color="999999"/>
                <w:left w:val="single" w:sz="6" w:space="0" w:color="999999"/>
                <w:bottom w:val="single" w:sz="6" w:space="0" w:color="999999"/>
                <w:right w:val="single" w:sz="6" w:space="0" w:color="999999"/>
              </w:divBdr>
            </w:div>
            <w:div w:id="382409779">
              <w:marLeft w:val="0"/>
              <w:marRight w:val="0"/>
              <w:marTop w:val="0"/>
              <w:marBottom w:val="0"/>
              <w:divBdr>
                <w:top w:val="single" w:sz="6" w:space="0" w:color="999999"/>
                <w:left w:val="single" w:sz="6" w:space="0" w:color="999999"/>
                <w:bottom w:val="single" w:sz="6" w:space="0" w:color="999999"/>
                <w:right w:val="single" w:sz="6" w:space="0" w:color="999999"/>
              </w:divBdr>
            </w:div>
            <w:div w:id="1572345222">
              <w:marLeft w:val="0"/>
              <w:marRight w:val="0"/>
              <w:marTop w:val="0"/>
              <w:marBottom w:val="0"/>
              <w:divBdr>
                <w:top w:val="single" w:sz="6" w:space="0" w:color="999999"/>
                <w:left w:val="single" w:sz="6" w:space="0" w:color="999999"/>
                <w:bottom w:val="single" w:sz="6" w:space="0" w:color="999999"/>
                <w:right w:val="single" w:sz="6" w:space="0" w:color="999999"/>
              </w:divBdr>
            </w:div>
            <w:div w:id="1155686802">
              <w:marLeft w:val="0"/>
              <w:marRight w:val="0"/>
              <w:marTop w:val="0"/>
              <w:marBottom w:val="0"/>
              <w:divBdr>
                <w:top w:val="single" w:sz="6" w:space="0" w:color="999999"/>
                <w:left w:val="single" w:sz="6" w:space="0" w:color="999999"/>
                <w:bottom w:val="single" w:sz="6" w:space="0" w:color="999999"/>
                <w:right w:val="single" w:sz="6" w:space="0" w:color="999999"/>
              </w:divBdr>
            </w:div>
            <w:div w:id="1326740322">
              <w:marLeft w:val="0"/>
              <w:marRight w:val="0"/>
              <w:marTop w:val="0"/>
              <w:marBottom w:val="0"/>
              <w:divBdr>
                <w:top w:val="single" w:sz="6" w:space="0" w:color="999999"/>
                <w:left w:val="single" w:sz="6" w:space="0" w:color="999999"/>
                <w:bottom w:val="single" w:sz="6" w:space="0" w:color="999999"/>
                <w:right w:val="single" w:sz="6" w:space="0" w:color="999999"/>
              </w:divBdr>
            </w:div>
            <w:div w:id="552035964">
              <w:marLeft w:val="0"/>
              <w:marRight w:val="0"/>
              <w:marTop w:val="0"/>
              <w:marBottom w:val="0"/>
              <w:divBdr>
                <w:top w:val="single" w:sz="6" w:space="0" w:color="999999"/>
                <w:left w:val="single" w:sz="6" w:space="0" w:color="999999"/>
                <w:bottom w:val="single" w:sz="6" w:space="0" w:color="999999"/>
                <w:right w:val="single" w:sz="6" w:space="0" w:color="999999"/>
              </w:divBdr>
            </w:div>
            <w:div w:id="142403733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9289385">
          <w:marLeft w:val="0"/>
          <w:marRight w:val="0"/>
          <w:marTop w:val="0"/>
          <w:marBottom w:val="0"/>
          <w:divBdr>
            <w:top w:val="none" w:sz="0" w:space="0" w:color="auto"/>
            <w:left w:val="none" w:sz="0" w:space="0" w:color="auto"/>
            <w:bottom w:val="none" w:sz="0" w:space="0" w:color="auto"/>
            <w:right w:val="none" w:sz="0" w:space="0" w:color="auto"/>
          </w:divBdr>
          <w:divsChild>
            <w:div w:id="4125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532">
      <w:bodyDiv w:val="1"/>
      <w:marLeft w:val="0"/>
      <w:marRight w:val="0"/>
      <w:marTop w:val="0"/>
      <w:marBottom w:val="0"/>
      <w:divBdr>
        <w:top w:val="none" w:sz="0" w:space="0" w:color="auto"/>
        <w:left w:val="none" w:sz="0" w:space="0" w:color="auto"/>
        <w:bottom w:val="none" w:sz="0" w:space="0" w:color="auto"/>
        <w:right w:val="none" w:sz="0" w:space="0" w:color="auto"/>
      </w:divBdr>
    </w:div>
    <w:div w:id="552811994">
      <w:bodyDiv w:val="1"/>
      <w:marLeft w:val="0"/>
      <w:marRight w:val="0"/>
      <w:marTop w:val="0"/>
      <w:marBottom w:val="0"/>
      <w:divBdr>
        <w:top w:val="none" w:sz="0" w:space="0" w:color="auto"/>
        <w:left w:val="none" w:sz="0" w:space="0" w:color="auto"/>
        <w:bottom w:val="none" w:sz="0" w:space="0" w:color="auto"/>
        <w:right w:val="none" w:sz="0" w:space="0" w:color="auto"/>
      </w:divBdr>
      <w:divsChild>
        <w:div w:id="103232263">
          <w:marLeft w:val="0"/>
          <w:marRight w:val="0"/>
          <w:marTop w:val="0"/>
          <w:marBottom w:val="0"/>
          <w:divBdr>
            <w:top w:val="none" w:sz="0" w:space="0" w:color="auto"/>
            <w:left w:val="none" w:sz="0" w:space="0" w:color="auto"/>
            <w:bottom w:val="none" w:sz="0" w:space="0" w:color="auto"/>
            <w:right w:val="none" w:sz="0" w:space="0" w:color="auto"/>
          </w:divBdr>
        </w:div>
      </w:divsChild>
    </w:div>
    <w:div w:id="552888947">
      <w:bodyDiv w:val="1"/>
      <w:marLeft w:val="0"/>
      <w:marRight w:val="0"/>
      <w:marTop w:val="0"/>
      <w:marBottom w:val="0"/>
      <w:divBdr>
        <w:top w:val="none" w:sz="0" w:space="0" w:color="auto"/>
        <w:left w:val="none" w:sz="0" w:space="0" w:color="auto"/>
        <w:bottom w:val="none" w:sz="0" w:space="0" w:color="auto"/>
        <w:right w:val="none" w:sz="0" w:space="0" w:color="auto"/>
      </w:divBdr>
    </w:div>
    <w:div w:id="552889098">
      <w:bodyDiv w:val="1"/>
      <w:marLeft w:val="0"/>
      <w:marRight w:val="0"/>
      <w:marTop w:val="0"/>
      <w:marBottom w:val="0"/>
      <w:divBdr>
        <w:top w:val="none" w:sz="0" w:space="0" w:color="auto"/>
        <w:left w:val="none" w:sz="0" w:space="0" w:color="auto"/>
        <w:bottom w:val="none" w:sz="0" w:space="0" w:color="auto"/>
        <w:right w:val="none" w:sz="0" w:space="0" w:color="auto"/>
      </w:divBdr>
      <w:divsChild>
        <w:div w:id="261185437">
          <w:marLeft w:val="-188"/>
          <w:marRight w:val="-188"/>
          <w:marTop w:val="0"/>
          <w:marBottom w:val="0"/>
          <w:divBdr>
            <w:top w:val="none" w:sz="0" w:space="0" w:color="auto"/>
            <w:left w:val="none" w:sz="0" w:space="0" w:color="auto"/>
            <w:bottom w:val="none" w:sz="0" w:space="0" w:color="auto"/>
            <w:right w:val="none" w:sz="0" w:space="0" w:color="auto"/>
          </w:divBdr>
          <w:divsChild>
            <w:div w:id="74133468">
              <w:marLeft w:val="1221"/>
              <w:marRight w:val="0"/>
              <w:marTop w:val="0"/>
              <w:marBottom w:val="0"/>
              <w:divBdr>
                <w:top w:val="none" w:sz="0" w:space="0" w:color="auto"/>
                <w:left w:val="none" w:sz="0" w:space="0" w:color="auto"/>
                <w:bottom w:val="none" w:sz="0" w:space="0" w:color="auto"/>
                <w:right w:val="none" w:sz="0" w:space="0" w:color="auto"/>
              </w:divBdr>
            </w:div>
          </w:divsChild>
        </w:div>
        <w:div w:id="643852941">
          <w:marLeft w:val="-188"/>
          <w:marRight w:val="-188"/>
          <w:marTop w:val="0"/>
          <w:marBottom w:val="0"/>
          <w:divBdr>
            <w:top w:val="none" w:sz="0" w:space="0" w:color="auto"/>
            <w:left w:val="none" w:sz="0" w:space="0" w:color="auto"/>
            <w:bottom w:val="none" w:sz="0" w:space="0" w:color="auto"/>
            <w:right w:val="none" w:sz="0" w:space="0" w:color="auto"/>
          </w:divBdr>
        </w:div>
        <w:div w:id="708989631">
          <w:marLeft w:val="-188"/>
          <w:marRight w:val="-188"/>
          <w:marTop w:val="0"/>
          <w:marBottom w:val="0"/>
          <w:divBdr>
            <w:top w:val="none" w:sz="0" w:space="0" w:color="auto"/>
            <w:left w:val="none" w:sz="0" w:space="0" w:color="auto"/>
            <w:bottom w:val="none" w:sz="0" w:space="0" w:color="auto"/>
            <w:right w:val="none" w:sz="0" w:space="0" w:color="auto"/>
          </w:divBdr>
          <w:divsChild>
            <w:div w:id="53812487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52934506">
      <w:bodyDiv w:val="1"/>
      <w:marLeft w:val="0"/>
      <w:marRight w:val="0"/>
      <w:marTop w:val="0"/>
      <w:marBottom w:val="0"/>
      <w:divBdr>
        <w:top w:val="none" w:sz="0" w:space="0" w:color="auto"/>
        <w:left w:val="none" w:sz="0" w:space="0" w:color="auto"/>
        <w:bottom w:val="none" w:sz="0" w:space="0" w:color="auto"/>
        <w:right w:val="none" w:sz="0" w:space="0" w:color="auto"/>
      </w:divBdr>
      <w:divsChild>
        <w:div w:id="108669462">
          <w:marLeft w:val="0"/>
          <w:marRight w:val="0"/>
          <w:marTop w:val="225"/>
          <w:marBottom w:val="0"/>
          <w:divBdr>
            <w:top w:val="none" w:sz="0" w:space="0" w:color="auto"/>
            <w:left w:val="none" w:sz="0" w:space="0" w:color="auto"/>
            <w:bottom w:val="none" w:sz="0" w:space="0" w:color="auto"/>
            <w:right w:val="none" w:sz="0" w:space="0" w:color="auto"/>
          </w:divBdr>
        </w:div>
      </w:divsChild>
    </w:div>
    <w:div w:id="553077300">
      <w:bodyDiv w:val="1"/>
      <w:marLeft w:val="0"/>
      <w:marRight w:val="0"/>
      <w:marTop w:val="0"/>
      <w:marBottom w:val="0"/>
      <w:divBdr>
        <w:top w:val="none" w:sz="0" w:space="0" w:color="auto"/>
        <w:left w:val="none" w:sz="0" w:space="0" w:color="auto"/>
        <w:bottom w:val="none" w:sz="0" w:space="0" w:color="auto"/>
        <w:right w:val="none" w:sz="0" w:space="0" w:color="auto"/>
      </w:divBdr>
      <w:divsChild>
        <w:div w:id="266885406">
          <w:marLeft w:val="626"/>
          <w:marRight w:val="1252"/>
          <w:marTop w:val="0"/>
          <w:marBottom w:val="0"/>
          <w:divBdr>
            <w:top w:val="none" w:sz="0" w:space="0" w:color="auto"/>
            <w:left w:val="none" w:sz="0" w:space="0" w:color="auto"/>
            <w:bottom w:val="none" w:sz="0" w:space="0" w:color="auto"/>
            <w:right w:val="none" w:sz="0" w:space="0" w:color="auto"/>
          </w:divBdr>
        </w:div>
        <w:div w:id="297612316">
          <w:marLeft w:val="626"/>
          <w:marRight w:val="0"/>
          <w:marTop w:val="0"/>
          <w:marBottom w:val="0"/>
          <w:divBdr>
            <w:top w:val="none" w:sz="0" w:space="0" w:color="auto"/>
            <w:left w:val="none" w:sz="0" w:space="0" w:color="auto"/>
            <w:bottom w:val="none" w:sz="0" w:space="0" w:color="auto"/>
            <w:right w:val="none" w:sz="0" w:space="0" w:color="auto"/>
          </w:divBdr>
        </w:div>
      </w:divsChild>
    </w:div>
    <w:div w:id="553079845">
      <w:bodyDiv w:val="1"/>
      <w:marLeft w:val="0"/>
      <w:marRight w:val="0"/>
      <w:marTop w:val="0"/>
      <w:marBottom w:val="0"/>
      <w:divBdr>
        <w:top w:val="none" w:sz="0" w:space="0" w:color="auto"/>
        <w:left w:val="none" w:sz="0" w:space="0" w:color="auto"/>
        <w:bottom w:val="none" w:sz="0" w:space="0" w:color="auto"/>
        <w:right w:val="none" w:sz="0" w:space="0" w:color="auto"/>
      </w:divBdr>
    </w:div>
    <w:div w:id="553585844">
      <w:bodyDiv w:val="1"/>
      <w:marLeft w:val="0"/>
      <w:marRight w:val="0"/>
      <w:marTop w:val="0"/>
      <w:marBottom w:val="0"/>
      <w:divBdr>
        <w:top w:val="none" w:sz="0" w:space="0" w:color="auto"/>
        <w:left w:val="none" w:sz="0" w:space="0" w:color="auto"/>
        <w:bottom w:val="none" w:sz="0" w:space="0" w:color="auto"/>
        <w:right w:val="none" w:sz="0" w:space="0" w:color="auto"/>
      </w:divBdr>
    </w:div>
    <w:div w:id="553660117">
      <w:bodyDiv w:val="1"/>
      <w:marLeft w:val="0"/>
      <w:marRight w:val="0"/>
      <w:marTop w:val="0"/>
      <w:marBottom w:val="0"/>
      <w:divBdr>
        <w:top w:val="none" w:sz="0" w:space="0" w:color="auto"/>
        <w:left w:val="none" w:sz="0" w:space="0" w:color="auto"/>
        <w:bottom w:val="none" w:sz="0" w:space="0" w:color="auto"/>
        <w:right w:val="none" w:sz="0" w:space="0" w:color="auto"/>
      </w:divBdr>
      <w:divsChild>
        <w:div w:id="263927299">
          <w:marLeft w:val="15"/>
          <w:marRight w:val="225"/>
          <w:marTop w:val="0"/>
          <w:marBottom w:val="105"/>
          <w:divBdr>
            <w:top w:val="none" w:sz="0" w:space="0" w:color="auto"/>
            <w:left w:val="none" w:sz="0" w:space="0" w:color="auto"/>
            <w:bottom w:val="none" w:sz="0" w:space="0" w:color="auto"/>
            <w:right w:val="none" w:sz="0" w:space="0" w:color="auto"/>
          </w:divBdr>
          <w:divsChild>
            <w:div w:id="492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6593">
      <w:bodyDiv w:val="1"/>
      <w:marLeft w:val="0"/>
      <w:marRight w:val="0"/>
      <w:marTop w:val="0"/>
      <w:marBottom w:val="0"/>
      <w:divBdr>
        <w:top w:val="none" w:sz="0" w:space="0" w:color="auto"/>
        <w:left w:val="none" w:sz="0" w:space="0" w:color="auto"/>
        <w:bottom w:val="none" w:sz="0" w:space="0" w:color="auto"/>
        <w:right w:val="none" w:sz="0" w:space="0" w:color="auto"/>
      </w:divBdr>
    </w:div>
    <w:div w:id="554120920">
      <w:bodyDiv w:val="1"/>
      <w:marLeft w:val="0"/>
      <w:marRight w:val="0"/>
      <w:marTop w:val="0"/>
      <w:marBottom w:val="0"/>
      <w:divBdr>
        <w:top w:val="none" w:sz="0" w:space="0" w:color="auto"/>
        <w:left w:val="none" w:sz="0" w:space="0" w:color="auto"/>
        <w:bottom w:val="none" w:sz="0" w:space="0" w:color="auto"/>
        <w:right w:val="none" w:sz="0" w:space="0" w:color="auto"/>
      </w:divBdr>
      <w:divsChild>
        <w:div w:id="385227851">
          <w:marLeft w:val="0"/>
          <w:marRight w:val="330"/>
          <w:marTop w:val="0"/>
          <w:marBottom w:val="300"/>
          <w:divBdr>
            <w:top w:val="single" w:sz="6" w:space="0" w:color="999999"/>
            <w:left w:val="single" w:sz="6" w:space="0" w:color="999999"/>
            <w:bottom w:val="single" w:sz="6" w:space="0" w:color="999999"/>
            <w:right w:val="single" w:sz="6" w:space="0" w:color="999999"/>
          </w:divBdr>
          <w:divsChild>
            <w:div w:id="405306420">
              <w:marLeft w:val="0"/>
              <w:marRight w:val="0"/>
              <w:marTop w:val="0"/>
              <w:marBottom w:val="0"/>
              <w:divBdr>
                <w:top w:val="single" w:sz="6" w:space="0" w:color="999999"/>
                <w:left w:val="single" w:sz="6" w:space="0" w:color="999999"/>
                <w:bottom w:val="single" w:sz="6" w:space="0" w:color="999999"/>
                <w:right w:val="single" w:sz="6" w:space="0" w:color="999999"/>
              </w:divBdr>
            </w:div>
            <w:div w:id="562835429">
              <w:marLeft w:val="0"/>
              <w:marRight w:val="0"/>
              <w:marTop w:val="0"/>
              <w:marBottom w:val="0"/>
              <w:divBdr>
                <w:top w:val="single" w:sz="6" w:space="0" w:color="999999"/>
                <w:left w:val="single" w:sz="6" w:space="0" w:color="999999"/>
                <w:bottom w:val="single" w:sz="6" w:space="0" w:color="999999"/>
                <w:right w:val="single" w:sz="6" w:space="0" w:color="999999"/>
              </w:divBdr>
            </w:div>
            <w:div w:id="6475920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54238542">
      <w:bodyDiv w:val="1"/>
      <w:marLeft w:val="0"/>
      <w:marRight w:val="0"/>
      <w:marTop w:val="0"/>
      <w:marBottom w:val="0"/>
      <w:divBdr>
        <w:top w:val="none" w:sz="0" w:space="0" w:color="auto"/>
        <w:left w:val="none" w:sz="0" w:space="0" w:color="auto"/>
        <w:bottom w:val="none" w:sz="0" w:space="0" w:color="auto"/>
        <w:right w:val="none" w:sz="0" w:space="0" w:color="auto"/>
      </w:divBdr>
    </w:div>
    <w:div w:id="554659041">
      <w:bodyDiv w:val="1"/>
      <w:marLeft w:val="0"/>
      <w:marRight w:val="0"/>
      <w:marTop w:val="0"/>
      <w:marBottom w:val="0"/>
      <w:divBdr>
        <w:top w:val="none" w:sz="0" w:space="0" w:color="auto"/>
        <w:left w:val="none" w:sz="0" w:space="0" w:color="auto"/>
        <w:bottom w:val="none" w:sz="0" w:space="0" w:color="auto"/>
        <w:right w:val="none" w:sz="0" w:space="0" w:color="auto"/>
      </w:divBdr>
      <w:divsChild>
        <w:div w:id="563369005">
          <w:marLeft w:val="-125"/>
          <w:marRight w:val="-125"/>
          <w:marTop w:val="0"/>
          <w:marBottom w:val="376"/>
          <w:divBdr>
            <w:top w:val="none" w:sz="0" w:space="0" w:color="auto"/>
            <w:left w:val="none" w:sz="0" w:space="0" w:color="auto"/>
            <w:bottom w:val="none" w:sz="0" w:space="0" w:color="auto"/>
            <w:right w:val="none" w:sz="0" w:space="0" w:color="auto"/>
          </w:divBdr>
        </w:div>
      </w:divsChild>
    </w:div>
    <w:div w:id="554967870">
      <w:bodyDiv w:val="1"/>
      <w:marLeft w:val="0"/>
      <w:marRight w:val="0"/>
      <w:marTop w:val="0"/>
      <w:marBottom w:val="0"/>
      <w:divBdr>
        <w:top w:val="none" w:sz="0" w:space="0" w:color="auto"/>
        <w:left w:val="none" w:sz="0" w:space="0" w:color="auto"/>
        <w:bottom w:val="none" w:sz="0" w:space="0" w:color="auto"/>
        <w:right w:val="none" w:sz="0" w:space="0" w:color="auto"/>
      </w:divBdr>
      <w:divsChild>
        <w:div w:id="544949264">
          <w:marLeft w:val="0"/>
          <w:marRight w:val="0"/>
          <w:marTop w:val="150"/>
          <w:marBottom w:val="0"/>
          <w:divBdr>
            <w:top w:val="none" w:sz="0" w:space="0" w:color="auto"/>
            <w:left w:val="none" w:sz="0" w:space="0" w:color="auto"/>
            <w:bottom w:val="none" w:sz="0" w:space="0" w:color="auto"/>
            <w:right w:val="none" w:sz="0" w:space="0" w:color="auto"/>
          </w:divBdr>
        </w:div>
        <w:div w:id="709233320">
          <w:marLeft w:val="0"/>
          <w:marRight w:val="0"/>
          <w:marTop w:val="0"/>
          <w:marBottom w:val="0"/>
          <w:divBdr>
            <w:top w:val="single" w:sz="6" w:space="15" w:color="D2D2D2"/>
            <w:left w:val="none" w:sz="0" w:space="0" w:color="auto"/>
            <w:bottom w:val="none" w:sz="0" w:space="0" w:color="auto"/>
            <w:right w:val="none" w:sz="0" w:space="0" w:color="auto"/>
          </w:divBdr>
        </w:div>
        <w:div w:id="767890901">
          <w:marLeft w:val="0"/>
          <w:marRight w:val="0"/>
          <w:marTop w:val="0"/>
          <w:marBottom w:val="0"/>
          <w:divBdr>
            <w:top w:val="none" w:sz="0" w:space="0" w:color="auto"/>
            <w:left w:val="none" w:sz="0" w:space="0" w:color="auto"/>
            <w:bottom w:val="none" w:sz="0" w:space="0" w:color="auto"/>
            <w:right w:val="none" w:sz="0" w:space="0" w:color="auto"/>
          </w:divBdr>
        </w:div>
      </w:divsChild>
    </w:div>
    <w:div w:id="555969879">
      <w:bodyDiv w:val="1"/>
      <w:marLeft w:val="0"/>
      <w:marRight w:val="0"/>
      <w:marTop w:val="0"/>
      <w:marBottom w:val="0"/>
      <w:divBdr>
        <w:top w:val="none" w:sz="0" w:space="0" w:color="auto"/>
        <w:left w:val="none" w:sz="0" w:space="0" w:color="auto"/>
        <w:bottom w:val="none" w:sz="0" w:space="0" w:color="auto"/>
        <w:right w:val="none" w:sz="0" w:space="0" w:color="auto"/>
      </w:divBdr>
    </w:div>
    <w:div w:id="556279624">
      <w:bodyDiv w:val="1"/>
      <w:marLeft w:val="0"/>
      <w:marRight w:val="0"/>
      <w:marTop w:val="0"/>
      <w:marBottom w:val="0"/>
      <w:divBdr>
        <w:top w:val="none" w:sz="0" w:space="0" w:color="auto"/>
        <w:left w:val="none" w:sz="0" w:space="0" w:color="auto"/>
        <w:bottom w:val="none" w:sz="0" w:space="0" w:color="auto"/>
        <w:right w:val="none" w:sz="0" w:space="0" w:color="auto"/>
      </w:divBdr>
      <w:divsChild>
        <w:div w:id="582882720">
          <w:marLeft w:val="-188"/>
          <w:marRight w:val="-188"/>
          <w:marTop w:val="0"/>
          <w:marBottom w:val="0"/>
          <w:divBdr>
            <w:top w:val="none" w:sz="0" w:space="0" w:color="auto"/>
            <w:left w:val="none" w:sz="0" w:space="0" w:color="auto"/>
            <w:bottom w:val="none" w:sz="0" w:space="0" w:color="auto"/>
            <w:right w:val="none" w:sz="0" w:space="0" w:color="auto"/>
          </w:divBdr>
        </w:div>
      </w:divsChild>
    </w:div>
    <w:div w:id="556429688">
      <w:bodyDiv w:val="1"/>
      <w:marLeft w:val="0"/>
      <w:marRight w:val="0"/>
      <w:marTop w:val="0"/>
      <w:marBottom w:val="0"/>
      <w:divBdr>
        <w:top w:val="none" w:sz="0" w:space="0" w:color="auto"/>
        <w:left w:val="none" w:sz="0" w:space="0" w:color="auto"/>
        <w:bottom w:val="none" w:sz="0" w:space="0" w:color="auto"/>
        <w:right w:val="none" w:sz="0" w:space="0" w:color="auto"/>
      </w:divBdr>
      <w:divsChild>
        <w:div w:id="271934193">
          <w:marLeft w:val="-150"/>
          <w:marRight w:val="-150"/>
          <w:marTop w:val="0"/>
          <w:marBottom w:val="450"/>
          <w:divBdr>
            <w:top w:val="none" w:sz="0" w:space="0" w:color="auto"/>
            <w:left w:val="none" w:sz="0" w:space="0" w:color="auto"/>
            <w:bottom w:val="none" w:sz="0" w:space="0" w:color="auto"/>
            <w:right w:val="none" w:sz="0" w:space="0" w:color="auto"/>
          </w:divBdr>
          <w:divsChild>
            <w:div w:id="3397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720">
      <w:bodyDiv w:val="1"/>
      <w:marLeft w:val="0"/>
      <w:marRight w:val="0"/>
      <w:marTop w:val="0"/>
      <w:marBottom w:val="0"/>
      <w:divBdr>
        <w:top w:val="none" w:sz="0" w:space="0" w:color="auto"/>
        <w:left w:val="none" w:sz="0" w:space="0" w:color="auto"/>
        <w:bottom w:val="none" w:sz="0" w:space="0" w:color="auto"/>
        <w:right w:val="none" w:sz="0" w:space="0" w:color="auto"/>
      </w:divBdr>
      <w:divsChild>
        <w:div w:id="1310860573">
          <w:marLeft w:val="0"/>
          <w:marRight w:val="0"/>
          <w:marTop w:val="0"/>
          <w:marBottom w:val="240"/>
          <w:divBdr>
            <w:top w:val="none" w:sz="0" w:space="0" w:color="auto"/>
            <w:left w:val="none" w:sz="0" w:space="0" w:color="auto"/>
            <w:bottom w:val="none" w:sz="0" w:space="0" w:color="auto"/>
            <w:right w:val="none" w:sz="0" w:space="0" w:color="auto"/>
          </w:divBdr>
          <w:divsChild>
            <w:div w:id="956957621">
              <w:marLeft w:val="0"/>
              <w:marRight w:val="0"/>
              <w:marTop w:val="45"/>
              <w:marBottom w:val="0"/>
              <w:divBdr>
                <w:top w:val="none" w:sz="0" w:space="0" w:color="auto"/>
                <w:left w:val="none" w:sz="0" w:space="0" w:color="auto"/>
                <w:bottom w:val="none" w:sz="0" w:space="0" w:color="auto"/>
                <w:right w:val="none" w:sz="0" w:space="0" w:color="auto"/>
              </w:divBdr>
            </w:div>
          </w:divsChild>
        </w:div>
        <w:div w:id="1802532661">
          <w:marLeft w:val="0"/>
          <w:marRight w:val="330"/>
          <w:marTop w:val="0"/>
          <w:marBottom w:val="300"/>
          <w:divBdr>
            <w:top w:val="single" w:sz="6" w:space="0" w:color="999999"/>
            <w:left w:val="single" w:sz="6" w:space="0" w:color="999999"/>
            <w:bottom w:val="single" w:sz="6" w:space="0" w:color="999999"/>
            <w:right w:val="single" w:sz="6" w:space="0" w:color="999999"/>
          </w:divBdr>
          <w:divsChild>
            <w:div w:id="1801191615">
              <w:marLeft w:val="0"/>
              <w:marRight w:val="0"/>
              <w:marTop w:val="0"/>
              <w:marBottom w:val="0"/>
              <w:divBdr>
                <w:top w:val="single" w:sz="6" w:space="0" w:color="999999"/>
                <w:left w:val="single" w:sz="6" w:space="0" w:color="999999"/>
                <w:bottom w:val="single" w:sz="6" w:space="0" w:color="999999"/>
                <w:right w:val="single" w:sz="6" w:space="0" w:color="999999"/>
              </w:divBdr>
            </w:div>
            <w:div w:id="404644610">
              <w:marLeft w:val="0"/>
              <w:marRight w:val="0"/>
              <w:marTop w:val="0"/>
              <w:marBottom w:val="0"/>
              <w:divBdr>
                <w:top w:val="single" w:sz="6" w:space="0" w:color="999999"/>
                <w:left w:val="single" w:sz="6" w:space="0" w:color="999999"/>
                <w:bottom w:val="single" w:sz="6" w:space="0" w:color="999999"/>
                <w:right w:val="single" w:sz="6" w:space="0" w:color="999999"/>
              </w:divBdr>
            </w:div>
            <w:div w:id="1712458959">
              <w:marLeft w:val="0"/>
              <w:marRight w:val="0"/>
              <w:marTop w:val="0"/>
              <w:marBottom w:val="0"/>
              <w:divBdr>
                <w:top w:val="single" w:sz="6" w:space="0" w:color="999999"/>
                <w:left w:val="single" w:sz="6" w:space="0" w:color="999999"/>
                <w:bottom w:val="single" w:sz="6" w:space="0" w:color="999999"/>
                <w:right w:val="single" w:sz="6" w:space="0" w:color="999999"/>
              </w:divBdr>
            </w:div>
            <w:div w:id="1941596943">
              <w:marLeft w:val="0"/>
              <w:marRight w:val="0"/>
              <w:marTop w:val="0"/>
              <w:marBottom w:val="0"/>
              <w:divBdr>
                <w:top w:val="single" w:sz="6" w:space="0" w:color="999999"/>
                <w:left w:val="single" w:sz="6" w:space="0" w:color="999999"/>
                <w:bottom w:val="single" w:sz="6" w:space="0" w:color="999999"/>
                <w:right w:val="single" w:sz="6" w:space="0" w:color="999999"/>
              </w:divBdr>
            </w:div>
            <w:div w:id="1363827390">
              <w:marLeft w:val="0"/>
              <w:marRight w:val="0"/>
              <w:marTop w:val="0"/>
              <w:marBottom w:val="0"/>
              <w:divBdr>
                <w:top w:val="single" w:sz="6" w:space="0" w:color="999999"/>
                <w:left w:val="single" w:sz="6" w:space="0" w:color="999999"/>
                <w:bottom w:val="single" w:sz="6" w:space="0" w:color="999999"/>
                <w:right w:val="single" w:sz="6" w:space="0" w:color="999999"/>
              </w:divBdr>
            </w:div>
            <w:div w:id="12469556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08030097">
          <w:marLeft w:val="0"/>
          <w:marRight w:val="0"/>
          <w:marTop w:val="0"/>
          <w:marBottom w:val="0"/>
          <w:divBdr>
            <w:top w:val="none" w:sz="0" w:space="0" w:color="auto"/>
            <w:left w:val="none" w:sz="0" w:space="0" w:color="auto"/>
            <w:bottom w:val="none" w:sz="0" w:space="0" w:color="auto"/>
            <w:right w:val="none" w:sz="0" w:space="0" w:color="auto"/>
          </w:divBdr>
          <w:divsChild>
            <w:div w:id="15124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1417">
      <w:bodyDiv w:val="1"/>
      <w:marLeft w:val="0"/>
      <w:marRight w:val="0"/>
      <w:marTop w:val="0"/>
      <w:marBottom w:val="0"/>
      <w:divBdr>
        <w:top w:val="none" w:sz="0" w:space="0" w:color="auto"/>
        <w:left w:val="none" w:sz="0" w:space="0" w:color="auto"/>
        <w:bottom w:val="none" w:sz="0" w:space="0" w:color="auto"/>
        <w:right w:val="none" w:sz="0" w:space="0" w:color="auto"/>
      </w:divBdr>
      <w:divsChild>
        <w:div w:id="218058357">
          <w:marLeft w:val="0"/>
          <w:marRight w:val="0"/>
          <w:marTop w:val="0"/>
          <w:marBottom w:val="125"/>
          <w:divBdr>
            <w:top w:val="none" w:sz="0" w:space="0" w:color="auto"/>
            <w:left w:val="none" w:sz="0" w:space="0" w:color="auto"/>
            <w:bottom w:val="none" w:sz="0" w:space="0" w:color="auto"/>
            <w:right w:val="none" w:sz="0" w:space="0" w:color="auto"/>
          </w:divBdr>
        </w:div>
      </w:divsChild>
    </w:div>
    <w:div w:id="557010479">
      <w:bodyDiv w:val="1"/>
      <w:marLeft w:val="0"/>
      <w:marRight w:val="0"/>
      <w:marTop w:val="0"/>
      <w:marBottom w:val="0"/>
      <w:divBdr>
        <w:top w:val="none" w:sz="0" w:space="0" w:color="auto"/>
        <w:left w:val="none" w:sz="0" w:space="0" w:color="auto"/>
        <w:bottom w:val="none" w:sz="0" w:space="0" w:color="auto"/>
        <w:right w:val="none" w:sz="0" w:space="0" w:color="auto"/>
      </w:divBdr>
      <w:divsChild>
        <w:div w:id="104617340">
          <w:marLeft w:val="0"/>
          <w:marRight w:val="0"/>
          <w:marTop w:val="0"/>
          <w:marBottom w:val="0"/>
          <w:divBdr>
            <w:top w:val="none" w:sz="0" w:space="0" w:color="auto"/>
            <w:left w:val="none" w:sz="0" w:space="0" w:color="auto"/>
            <w:bottom w:val="none" w:sz="0" w:space="0" w:color="auto"/>
            <w:right w:val="none" w:sz="0" w:space="0" w:color="auto"/>
          </w:divBdr>
        </w:div>
      </w:divsChild>
    </w:div>
    <w:div w:id="557202806">
      <w:bodyDiv w:val="1"/>
      <w:marLeft w:val="0"/>
      <w:marRight w:val="0"/>
      <w:marTop w:val="0"/>
      <w:marBottom w:val="0"/>
      <w:divBdr>
        <w:top w:val="none" w:sz="0" w:space="0" w:color="auto"/>
        <w:left w:val="none" w:sz="0" w:space="0" w:color="auto"/>
        <w:bottom w:val="none" w:sz="0" w:space="0" w:color="auto"/>
        <w:right w:val="none" w:sz="0" w:space="0" w:color="auto"/>
      </w:divBdr>
      <w:divsChild>
        <w:div w:id="586234801">
          <w:marLeft w:val="0"/>
          <w:marRight w:val="0"/>
          <w:marTop w:val="0"/>
          <w:marBottom w:val="0"/>
          <w:divBdr>
            <w:top w:val="none" w:sz="0" w:space="0" w:color="auto"/>
            <w:left w:val="none" w:sz="0" w:space="0" w:color="auto"/>
            <w:bottom w:val="none" w:sz="0" w:space="0" w:color="auto"/>
            <w:right w:val="none" w:sz="0" w:space="0" w:color="auto"/>
          </w:divBdr>
        </w:div>
      </w:divsChild>
    </w:div>
    <w:div w:id="557203249">
      <w:bodyDiv w:val="1"/>
      <w:marLeft w:val="0"/>
      <w:marRight w:val="0"/>
      <w:marTop w:val="0"/>
      <w:marBottom w:val="0"/>
      <w:divBdr>
        <w:top w:val="none" w:sz="0" w:space="0" w:color="auto"/>
        <w:left w:val="none" w:sz="0" w:space="0" w:color="auto"/>
        <w:bottom w:val="none" w:sz="0" w:space="0" w:color="auto"/>
        <w:right w:val="none" w:sz="0" w:space="0" w:color="auto"/>
      </w:divBdr>
    </w:div>
    <w:div w:id="557278343">
      <w:bodyDiv w:val="1"/>
      <w:marLeft w:val="0"/>
      <w:marRight w:val="0"/>
      <w:marTop w:val="0"/>
      <w:marBottom w:val="0"/>
      <w:divBdr>
        <w:top w:val="none" w:sz="0" w:space="0" w:color="auto"/>
        <w:left w:val="none" w:sz="0" w:space="0" w:color="auto"/>
        <w:bottom w:val="none" w:sz="0" w:space="0" w:color="auto"/>
        <w:right w:val="none" w:sz="0" w:space="0" w:color="auto"/>
      </w:divBdr>
      <w:divsChild>
        <w:div w:id="120809571">
          <w:marLeft w:val="-225"/>
          <w:marRight w:val="-225"/>
          <w:marTop w:val="0"/>
          <w:marBottom w:val="0"/>
          <w:divBdr>
            <w:top w:val="none" w:sz="0" w:space="0" w:color="auto"/>
            <w:left w:val="none" w:sz="0" w:space="0" w:color="auto"/>
            <w:bottom w:val="none" w:sz="0" w:space="0" w:color="auto"/>
            <w:right w:val="none" w:sz="0" w:space="0" w:color="auto"/>
          </w:divBdr>
          <w:divsChild>
            <w:div w:id="303513344">
              <w:marLeft w:val="1463"/>
              <w:marRight w:val="0"/>
              <w:marTop w:val="0"/>
              <w:marBottom w:val="0"/>
              <w:divBdr>
                <w:top w:val="none" w:sz="0" w:space="0" w:color="auto"/>
                <w:left w:val="none" w:sz="0" w:space="0" w:color="auto"/>
                <w:bottom w:val="none" w:sz="0" w:space="0" w:color="auto"/>
                <w:right w:val="none" w:sz="0" w:space="0" w:color="auto"/>
              </w:divBdr>
            </w:div>
          </w:divsChild>
        </w:div>
        <w:div w:id="296306399">
          <w:marLeft w:val="-225"/>
          <w:marRight w:val="-225"/>
          <w:marTop w:val="0"/>
          <w:marBottom w:val="0"/>
          <w:divBdr>
            <w:top w:val="none" w:sz="0" w:space="0" w:color="auto"/>
            <w:left w:val="none" w:sz="0" w:space="0" w:color="auto"/>
            <w:bottom w:val="none" w:sz="0" w:space="0" w:color="auto"/>
            <w:right w:val="none" w:sz="0" w:space="0" w:color="auto"/>
          </w:divBdr>
          <w:divsChild>
            <w:div w:id="44573765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57399508">
      <w:bodyDiv w:val="1"/>
      <w:marLeft w:val="0"/>
      <w:marRight w:val="0"/>
      <w:marTop w:val="0"/>
      <w:marBottom w:val="0"/>
      <w:divBdr>
        <w:top w:val="none" w:sz="0" w:space="0" w:color="auto"/>
        <w:left w:val="none" w:sz="0" w:space="0" w:color="auto"/>
        <w:bottom w:val="none" w:sz="0" w:space="0" w:color="auto"/>
        <w:right w:val="none" w:sz="0" w:space="0" w:color="auto"/>
      </w:divBdr>
    </w:div>
    <w:div w:id="557711864">
      <w:bodyDiv w:val="1"/>
      <w:marLeft w:val="0"/>
      <w:marRight w:val="0"/>
      <w:marTop w:val="0"/>
      <w:marBottom w:val="0"/>
      <w:divBdr>
        <w:top w:val="none" w:sz="0" w:space="0" w:color="auto"/>
        <w:left w:val="none" w:sz="0" w:space="0" w:color="auto"/>
        <w:bottom w:val="none" w:sz="0" w:space="0" w:color="auto"/>
        <w:right w:val="none" w:sz="0" w:space="0" w:color="auto"/>
      </w:divBdr>
      <w:divsChild>
        <w:div w:id="656761487">
          <w:marLeft w:val="-225"/>
          <w:marRight w:val="-225"/>
          <w:marTop w:val="0"/>
          <w:marBottom w:val="0"/>
          <w:divBdr>
            <w:top w:val="none" w:sz="0" w:space="0" w:color="auto"/>
            <w:left w:val="none" w:sz="0" w:space="0" w:color="auto"/>
            <w:bottom w:val="none" w:sz="0" w:space="0" w:color="auto"/>
            <w:right w:val="none" w:sz="0" w:space="0" w:color="auto"/>
          </w:divBdr>
        </w:div>
      </w:divsChild>
    </w:div>
    <w:div w:id="557742971">
      <w:bodyDiv w:val="1"/>
      <w:marLeft w:val="0"/>
      <w:marRight w:val="0"/>
      <w:marTop w:val="0"/>
      <w:marBottom w:val="0"/>
      <w:divBdr>
        <w:top w:val="none" w:sz="0" w:space="0" w:color="auto"/>
        <w:left w:val="none" w:sz="0" w:space="0" w:color="auto"/>
        <w:bottom w:val="none" w:sz="0" w:space="0" w:color="auto"/>
        <w:right w:val="none" w:sz="0" w:space="0" w:color="auto"/>
      </w:divBdr>
    </w:div>
    <w:div w:id="558053408">
      <w:bodyDiv w:val="1"/>
      <w:marLeft w:val="0"/>
      <w:marRight w:val="0"/>
      <w:marTop w:val="0"/>
      <w:marBottom w:val="0"/>
      <w:divBdr>
        <w:top w:val="none" w:sz="0" w:space="0" w:color="auto"/>
        <w:left w:val="none" w:sz="0" w:space="0" w:color="auto"/>
        <w:bottom w:val="none" w:sz="0" w:space="0" w:color="auto"/>
        <w:right w:val="none" w:sz="0" w:space="0" w:color="auto"/>
      </w:divBdr>
      <w:divsChild>
        <w:div w:id="201670898">
          <w:marLeft w:val="0"/>
          <w:marRight w:val="0"/>
          <w:marTop w:val="0"/>
          <w:marBottom w:val="0"/>
          <w:divBdr>
            <w:top w:val="none" w:sz="0" w:space="0" w:color="auto"/>
            <w:left w:val="none" w:sz="0" w:space="0" w:color="auto"/>
            <w:bottom w:val="none" w:sz="0" w:space="0" w:color="auto"/>
            <w:right w:val="none" w:sz="0" w:space="0" w:color="auto"/>
          </w:divBdr>
          <w:divsChild>
            <w:div w:id="150952623">
              <w:marLeft w:val="0"/>
              <w:marRight w:val="0"/>
              <w:marTop w:val="0"/>
              <w:marBottom w:val="345"/>
              <w:divBdr>
                <w:top w:val="none" w:sz="0" w:space="0" w:color="auto"/>
                <w:left w:val="none" w:sz="0" w:space="0" w:color="auto"/>
                <w:bottom w:val="none" w:sz="0" w:space="0" w:color="auto"/>
                <w:right w:val="none" w:sz="0" w:space="0" w:color="auto"/>
              </w:divBdr>
            </w:div>
            <w:div w:id="531654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8132287">
      <w:bodyDiv w:val="1"/>
      <w:marLeft w:val="0"/>
      <w:marRight w:val="0"/>
      <w:marTop w:val="0"/>
      <w:marBottom w:val="0"/>
      <w:divBdr>
        <w:top w:val="none" w:sz="0" w:space="0" w:color="auto"/>
        <w:left w:val="none" w:sz="0" w:space="0" w:color="auto"/>
        <w:bottom w:val="none" w:sz="0" w:space="0" w:color="auto"/>
        <w:right w:val="none" w:sz="0" w:space="0" w:color="auto"/>
      </w:divBdr>
      <w:divsChild>
        <w:div w:id="429159799">
          <w:marLeft w:val="0"/>
          <w:marRight w:val="0"/>
          <w:marTop w:val="0"/>
          <w:marBottom w:val="300"/>
          <w:divBdr>
            <w:top w:val="none" w:sz="0" w:space="0" w:color="auto"/>
            <w:left w:val="none" w:sz="0" w:space="0" w:color="auto"/>
            <w:bottom w:val="none" w:sz="0" w:space="0" w:color="auto"/>
            <w:right w:val="none" w:sz="0" w:space="0" w:color="auto"/>
          </w:divBdr>
          <w:divsChild>
            <w:div w:id="349068842">
              <w:marLeft w:val="0"/>
              <w:marRight w:val="0"/>
              <w:marTop w:val="0"/>
              <w:marBottom w:val="0"/>
              <w:divBdr>
                <w:top w:val="none" w:sz="0" w:space="0" w:color="auto"/>
                <w:left w:val="none" w:sz="0" w:space="0" w:color="auto"/>
                <w:bottom w:val="none" w:sz="0" w:space="0" w:color="auto"/>
                <w:right w:val="none" w:sz="0" w:space="0" w:color="auto"/>
              </w:divBdr>
            </w:div>
          </w:divsChild>
        </w:div>
        <w:div w:id="557787667">
          <w:marLeft w:val="0"/>
          <w:marRight w:val="0"/>
          <w:marTop w:val="0"/>
          <w:marBottom w:val="0"/>
          <w:divBdr>
            <w:top w:val="none" w:sz="0" w:space="0" w:color="auto"/>
            <w:left w:val="none" w:sz="0" w:space="0" w:color="auto"/>
            <w:bottom w:val="none" w:sz="0" w:space="0" w:color="auto"/>
            <w:right w:val="none" w:sz="0" w:space="0" w:color="auto"/>
          </w:divBdr>
        </w:div>
        <w:div w:id="609892403">
          <w:marLeft w:val="0"/>
          <w:marRight w:val="0"/>
          <w:marTop w:val="0"/>
          <w:marBottom w:val="450"/>
          <w:divBdr>
            <w:top w:val="none" w:sz="0" w:space="0" w:color="auto"/>
            <w:left w:val="none" w:sz="0" w:space="0" w:color="auto"/>
            <w:bottom w:val="none" w:sz="0" w:space="0" w:color="auto"/>
            <w:right w:val="none" w:sz="0" w:space="0" w:color="auto"/>
          </w:divBdr>
          <w:divsChild>
            <w:div w:id="14314521">
              <w:marLeft w:val="0"/>
              <w:marRight w:val="0"/>
              <w:marTop w:val="0"/>
              <w:marBottom w:val="75"/>
              <w:divBdr>
                <w:top w:val="none" w:sz="0" w:space="0" w:color="auto"/>
                <w:left w:val="none" w:sz="0" w:space="0" w:color="auto"/>
                <w:bottom w:val="none" w:sz="0" w:space="0" w:color="auto"/>
                <w:right w:val="none" w:sz="0" w:space="0" w:color="auto"/>
              </w:divBdr>
              <w:divsChild>
                <w:div w:id="62337141">
                  <w:marLeft w:val="0"/>
                  <w:marRight w:val="0"/>
                  <w:marTop w:val="0"/>
                  <w:marBottom w:val="0"/>
                  <w:divBdr>
                    <w:top w:val="none" w:sz="0" w:space="0" w:color="auto"/>
                    <w:left w:val="none" w:sz="0" w:space="0" w:color="auto"/>
                    <w:bottom w:val="none" w:sz="0" w:space="0" w:color="auto"/>
                    <w:right w:val="none" w:sz="0" w:space="0" w:color="auto"/>
                  </w:divBdr>
                </w:div>
              </w:divsChild>
            </w:div>
            <w:div w:id="5163585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8321658">
      <w:bodyDiv w:val="1"/>
      <w:marLeft w:val="0"/>
      <w:marRight w:val="0"/>
      <w:marTop w:val="0"/>
      <w:marBottom w:val="0"/>
      <w:divBdr>
        <w:top w:val="none" w:sz="0" w:space="0" w:color="auto"/>
        <w:left w:val="none" w:sz="0" w:space="0" w:color="auto"/>
        <w:bottom w:val="none" w:sz="0" w:space="0" w:color="auto"/>
        <w:right w:val="none" w:sz="0" w:space="0" w:color="auto"/>
      </w:divBdr>
      <w:divsChild>
        <w:div w:id="711227745">
          <w:marLeft w:val="750"/>
          <w:marRight w:val="0"/>
          <w:marTop w:val="0"/>
          <w:marBottom w:val="0"/>
          <w:divBdr>
            <w:top w:val="none" w:sz="0" w:space="0" w:color="auto"/>
            <w:left w:val="none" w:sz="0" w:space="0" w:color="auto"/>
            <w:bottom w:val="none" w:sz="0" w:space="0" w:color="auto"/>
            <w:right w:val="none" w:sz="0" w:space="0" w:color="auto"/>
          </w:divBdr>
        </w:div>
      </w:divsChild>
    </w:div>
    <w:div w:id="558786811">
      <w:bodyDiv w:val="1"/>
      <w:marLeft w:val="0"/>
      <w:marRight w:val="0"/>
      <w:marTop w:val="0"/>
      <w:marBottom w:val="0"/>
      <w:divBdr>
        <w:top w:val="none" w:sz="0" w:space="0" w:color="auto"/>
        <w:left w:val="none" w:sz="0" w:space="0" w:color="auto"/>
        <w:bottom w:val="none" w:sz="0" w:space="0" w:color="auto"/>
        <w:right w:val="none" w:sz="0" w:space="0" w:color="auto"/>
      </w:divBdr>
    </w:div>
    <w:div w:id="559176253">
      <w:bodyDiv w:val="1"/>
      <w:marLeft w:val="0"/>
      <w:marRight w:val="0"/>
      <w:marTop w:val="0"/>
      <w:marBottom w:val="0"/>
      <w:divBdr>
        <w:top w:val="none" w:sz="0" w:space="0" w:color="auto"/>
        <w:left w:val="none" w:sz="0" w:space="0" w:color="auto"/>
        <w:bottom w:val="none" w:sz="0" w:space="0" w:color="auto"/>
        <w:right w:val="none" w:sz="0" w:space="0" w:color="auto"/>
      </w:divBdr>
      <w:divsChild>
        <w:div w:id="74666644">
          <w:marLeft w:val="-225"/>
          <w:marRight w:val="-225"/>
          <w:marTop w:val="0"/>
          <w:marBottom w:val="0"/>
          <w:divBdr>
            <w:top w:val="none" w:sz="0" w:space="0" w:color="auto"/>
            <w:left w:val="none" w:sz="0" w:space="0" w:color="auto"/>
            <w:bottom w:val="none" w:sz="0" w:space="0" w:color="auto"/>
            <w:right w:val="none" w:sz="0" w:space="0" w:color="auto"/>
          </w:divBdr>
        </w:div>
      </w:divsChild>
    </w:div>
    <w:div w:id="559563769">
      <w:bodyDiv w:val="1"/>
      <w:marLeft w:val="0"/>
      <w:marRight w:val="0"/>
      <w:marTop w:val="0"/>
      <w:marBottom w:val="0"/>
      <w:divBdr>
        <w:top w:val="none" w:sz="0" w:space="0" w:color="auto"/>
        <w:left w:val="none" w:sz="0" w:space="0" w:color="auto"/>
        <w:bottom w:val="none" w:sz="0" w:space="0" w:color="auto"/>
        <w:right w:val="none" w:sz="0" w:space="0" w:color="auto"/>
      </w:divBdr>
    </w:div>
    <w:div w:id="559678460">
      <w:bodyDiv w:val="1"/>
      <w:marLeft w:val="0"/>
      <w:marRight w:val="0"/>
      <w:marTop w:val="0"/>
      <w:marBottom w:val="0"/>
      <w:divBdr>
        <w:top w:val="none" w:sz="0" w:space="0" w:color="auto"/>
        <w:left w:val="none" w:sz="0" w:space="0" w:color="auto"/>
        <w:bottom w:val="none" w:sz="0" w:space="0" w:color="auto"/>
        <w:right w:val="none" w:sz="0" w:space="0" w:color="auto"/>
      </w:divBdr>
    </w:div>
    <w:div w:id="559753237">
      <w:bodyDiv w:val="1"/>
      <w:marLeft w:val="0"/>
      <w:marRight w:val="0"/>
      <w:marTop w:val="0"/>
      <w:marBottom w:val="0"/>
      <w:divBdr>
        <w:top w:val="none" w:sz="0" w:space="0" w:color="auto"/>
        <w:left w:val="none" w:sz="0" w:space="0" w:color="auto"/>
        <w:bottom w:val="none" w:sz="0" w:space="0" w:color="auto"/>
        <w:right w:val="none" w:sz="0" w:space="0" w:color="auto"/>
      </w:divBdr>
    </w:div>
    <w:div w:id="559948387">
      <w:bodyDiv w:val="1"/>
      <w:marLeft w:val="0"/>
      <w:marRight w:val="0"/>
      <w:marTop w:val="0"/>
      <w:marBottom w:val="0"/>
      <w:divBdr>
        <w:top w:val="none" w:sz="0" w:space="0" w:color="auto"/>
        <w:left w:val="none" w:sz="0" w:space="0" w:color="auto"/>
        <w:bottom w:val="none" w:sz="0" w:space="0" w:color="auto"/>
        <w:right w:val="none" w:sz="0" w:space="0" w:color="auto"/>
      </w:divBdr>
    </w:div>
    <w:div w:id="560138592">
      <w:bodyDiv w:val="1"/>
      <w:marLeft w:val="0"/>
      <w:marRight w:val="0"/>
      <w:marTop w:val="0"/>
      <w:marBottom w:val="0"/>
      <w:divBdr>
        <w:top w:val="none" w:sz="0" w:space="0" w:color="auto"/>
        <w:left w:val="none" w:sz="0" w:space="0" w:color="auto"/>
        <w:bottom w:val="none" w:sz="0" w:space="0" w:color="auto"/>
        <w:right w:val="none" w:sz="0" w:space="0" w:color="auto"/>
      </w:divBdr>
    </w:div>
    <w:div w:id="560404695">
      <w:bodyDiv w:val="1"/>
      <w:marLeft w:val="0"/>
      <w:marRight w:val="0"/>
      <w:marTop w:val="0"/>
      <w:marBottom w:val="0"/>
      <w:divBdr>
        <w:top w:val="none" w:sz="0" w:space="0" w:color="auto"/>
        <w:left w:val="none" w:sz="0" w:space="0" w:color="auto"/>
        <w:bottom w:val="none" w:sz="0" w:space="0" w:color="auto"/>
        <w:right w:val="none" w:sz="0" w:space="0" w:color="auto"/>
      </w:divBdr>
      <w:divsChild>
        <w:div w:id="515271233">
          <w:marLeft w:val="0"/>
          <w:marRight w:val="0"/>
          <w:marTop w:val="0"/>
          <w:marBottom w:val="0"/>
          <w:divBdr>
            <w:top w:val="none" w:sz="0" w:space="0" w:color="auto"/>
            <w:left w:val="none" w:sz="0" w:space="0" w:color="auto"/>
            <w:bottom w:val="none" w:sz="0" w:space="0" w:color="auto"/>
            <w:right w:val="none" w:sz="0" w:space="0" w:color="auto"/>
          </w:divBdr>
        </w:div>
      </w:divsChild>
    </w:div>
    <w:div w:id="560598807">
      <w:bodyDiv w:val="1"/>
      <w:marLeft w:val="0"/>
      <w:marRight w:val="0"/>
      <w:marTop w:val="0"/>
      <w:marBottom w:val="0"/>
      <w:divBdr>
        <w:top w:val="none" w:sz="0" w:space="0" w:color="auto"/>
        <w:left w:val="none" w:sz="0" w:space="0" w:color="auto"/>
        <w:bottom w:val="none" w:sz="0" w:space="0" w:color="auto"/>
        <w:right w:val="none" w:sz="0" w:space="0" w:color="auto"/>
      </w:divBdr>
      <w:divsChild>
        <w:div w:id="1315333553">
          <w:marLeft w:val="0"/>
          <w:marRight w:val="0"/>
          <w:marTop w:val="0"/>
          <w:marBottom w:val="450"/>
          <w:divBdr>
            <w:top w:val="none" w:sz="0" w:space="0" w:color="auto"/>
            <w:left w:val="none" w:sz="0" w:space="0" w:color="auto"/>
            <w:bottom w:val="none" w:sz="0" w:space="0" w:color="auto"/>
            <w:right w:val="none" w:sz="0" w:space="0" w:color="auto"/>
          </w:divBdr>
          <w:divsChild>
            <w:div w:id="508836682">
              <w:marLeft w:val="0"/>
              <w:marRight w:val="0"/>
              <w:marTop w:val="0"/>
              <w:marBottom w:val="75"/>
              <w:divBdr>
                <w:top w:val="none" w:sz="0" w:space="0" w:color="auto"/>
                <w:left w:val="none" w:sz="0" w:space="0" w:color="auto"/>
                <w:bottom w:val="none" w:sz="0" w:space="0" w:color="auto"/>
                <w:right w:val="none" w:sz="0" w:space="0" w:color="auto"/>
              </w:divBdr>
              <w:divsChild>
                <w:div w:id="1920014831">
                  <w:marLeft w:val="0"/>
                  <w:marRight w:val="0"/>
                  <w:marTop w:val="0"/>
                  <w:marBottom w:val="0"/>
                  <w:divBdr>
                    <w:top w:val="none" w:sz="0" w:space="0" w:color="auto"/>
                    <w:left w:val="none" w:sz="0" w:space="0" w:color="auto"/>
                    <w:bottom w:val="none" w:sz="0" w:space="0" w:color="auto"/>
                    <w:right w:val="none" w:sz="0" w:space="0" w:color="auto"/>
                  </w:divBdr>
                  <w:divsChild>
                    <w:div w:id="1478961274">
                      <w:marLeft w:val="0"/>
                      <w:marRight w:val="0"/>
                      <w:marTop w:val="0"/>
                      <w:marBottom w:val="0"/>
                      <w:divBdr>
                        <w:top w:val="none" w:sz="0" w:space="0" w:color="auto"/>
                        <w:left w:val="none" w:sz="0" w:space="0" w:color="auto"/>
                        <w:bottom w:val="none" w:sz="0" w:space="0" w:color="auto"/>
                        <w:right w:val="none" w:sz="0" w:space="0" w:color="auto"/>
                      </w:divBdr>
                      <w:divsChild>
                        <w:div w:id="3537744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99466053">
                  <w:marLeft w:val="0"/>
                  <w:marRight w:val="0"/>
                  <w:marTop w:val="0"/>
                  <w:marBottom w:val="0"/>
                  <w:divBdr>
                    <w:top w:val="none" w:sz="0" w:space="0" w:color="auto"/>
                    <w:left w:val="none" w:sz="0" w:space="0" w:color="auto"/>
                    <w:bottom w:val="none" w:sz="0" w:space="0" w:color="auto"/>
                    <w:right w:val="none" w:sz="0" w:space="0" w:color="auto"/>
                  </w:divBdr>
                  <w:divsChild>
                    <w:div w:id="16693610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82757641">
              <w:marLeft w:val="0"/>
              <w:marRight w:val="225"/>
              <w:marTop w:val="0"/>
              <w:marBottom w:val="0"/>
              <w:divBdr>
                <w:top w:val="none" w:sz="0" w:space="0" w:color="auto"/>
                <w:left w:val="none" w:sz="0" w:space="0" w:color="auto"/>
                <w:bottom w:val="none" w:sz="0" w:space="0" w:color="auto"/>
                <w:right w:val="none" w:sz="0" w:space="0" w:color="auto"/>
              </w:divBdr>
            </w:div>
          </w:divsChild>
        </w:div>
        <w:div w:id="1487555703">
          <w:marLeft w:val="0"/>
          <w:marRight w:val="0"/>
          <w:marTop w:val="0"/>
          <w:marBottom w:val="300"/>
          <w:divBdr>
            <w:top w:val="none" w:sz="0" w:space="0" w:color="auto"/>
            <w:left w:val="none" w:sz="0" w:space="0" w:color="auto"/>
            <w:bottom w:val="none" w:sz="0" w:space="0" w:color="auto"/>
            <w:right w:val="none" w:sz="0" w:space="0" w:color="auto"/>
          </w:divBdr>
          <w:divsChild>
            <w:div w:id="1420760485">
              <w:marLeft w:val="0"/>
              <w:marRight w:val="0"/>
              <w:marTop w:val="0"/>
              <w:marBottom w:val="0"/>
              <w:divBdr>
                <w:top w:val="none" w:sz="0" w:space="0" w:color="auto"/>
                <w:left w:val="none" w:sz="0" w:space="0" w:color="auto"/>
                <w:bottom w:val="none" w:sz="0" w:space="0" w:color="auto"/>
                <w:right w:val="none" w:sz="0" w:space="0" w:color="auto"/>
              </w:divBdr>
              <w:divsChild>
                <w:div w:id="220755288">
                  <w:marLeft w:val="-225"/>
                  <w:marRight w:val="-225"/>
                  <w:marTop w:val="0"/>
                  <w:marBottom w:val="0"/>
                  <w:divBdr>
                    <w:top w:val="none" w:sz="0" w:space="0" w:color="auto"/>
                    <w:left w:val="none" w:sz="0" w:space="0" w:color="auto"/>
                    <w:bottom w:val="none" w:sz="0" w:space="0" w:color="auto"/>
                    <w:right w:val="none" w:sz="0" w:space="0" w:color="auto"/>
                  </w:divBdr>
                  <w:divsChild>
                    <w:div w:id="1550802877">
                      <w:marLeft w:val="0"/>
                      <w:marRight w:val="0"/>
                      <w:marTop w:val="0"/>
                      <w:marBottom w:val="0"/>
                      <w:divBdr>
                        <w:top w:val="none" w:sz="0" w:space="0" w:color="auto"/>
                        <w:left w:val="none" w:sz="0" w:space="0" w:color="auto"/>
                        <w:bottom w:val="none" w:sz="0" w:space="0" w:color="auto"/>
                        <w:right w:val="none" w:sz="0" w:space="0" w:color="auto"/>
                      </w:divBdr>
                      <w:divsChild>
                        <w:div w:id="1758865520">
                          <w:marLeft w:val="0"/>
                          <w:marRight w:val="0"/>
                          <w:marTop w:val="0"/>
                          <w:marBottom w:val="0"/>
                          <w:divBdr>
                            <w:top w:val="none" w:sz="0" w:space="0" w:color="auto"/>
                            <w:left w:val="none" w:sz="0" w:space="0" w:color="auto"/>
                            <w:bottom w:val="none" w:sz="0" w:space="0" w:color="auto"/>
                            <w:right w:val="none" w:sz="0" w:space="0" w:color="auto"/>
                          </w:divBdr>
                          <w:divsChild>
                            <w:div w:id="163934248">
                              <w:marLeft w:val="0"/>
                              <w:marRight w:val="0"/>
                              <w:marTop w:val="0"/>
                              <w:marBottom w:val="0"/>
                              <w:divBdr>
                                <w:top w:val="none" w:sz="0" w:space="0" w:color="auto"/>
                                <w:left w:val="none" w:sz="0" w:space="0" w:color="auto"/>
                                <w:bottom w:val="none" w:sz="0" w:space="0" w:color="auto"/>
                                <w:right w:val="none" w:sz="0" w:space="0" w:color="auto"/>
                              </w:divBdr>
                              <w:divsChild>
                                <w:div w:id="10576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18919">
          <w:marLeft w:val="0"/>
          <w:marRight w:val="0"/>
          <w:marTop w:val="0"/>
          <w:marBottom w:val="0"/>
          <w:divBdr>
            <w:top w:val="none" w:sz="0" w:space="0" w:color="auto"/>
            <w:left w:val="none" w:sz="0" w:space="0" w:color="auto"/>
            <w:bottom w:val="none" w:sz="0" w:space="0" w:color="auto"/>
            <w:right w:val="none" w:sz="0" w:space="0" w:color="auto"/>
          </w:divBdr>
        </w:div>
      </w:divsChild>
    </w:div>
    <w:div w:id="561258846">
      <w:bodyDiv w:val="1"/>
      <w:marLeft w:val="0"/>
      <w:marRight w:val="0"/>
      <w:marTop w:val="0"/>
      <w:marBottom w:val="0"/>
      <w:divBdr>
        <w:top w:val="none" w:sz="0" w:space="0" w:color="auto"/>
        <w:left w:val="none" w:sz="0" w:space="0" w:color="auto"/>
        <w:bottom w:val="none" w:sz="0" w:space="0" w:color="auto"/>
        <w:right w:val="none" w:sz="0" w:space="0" w:color="auto"/>
      </w:divBdr>
      <w:divsChild>
        <w:div w:id="186062070">
          <w:marLeft w:val="0"/>
          <w:marRight w:val="0"/>
          <w:marTop w:val="0"/>
          <w:marBottom w:val="0"/>
          <w:divBdr>
            <w:top w:val="none" w:sz="0" w:space="0" w:color="auto"/>
            <w:left w:val="none" w:sz="0" w:space="0" w:color="auto"/>
            <w:bottom w:val="none" w:sz="0" w:space="0" w:color="auto"/>
            <w:right w:val="none" w:sz="0" w:space="0" w:color="auto"/>
          </w:divBdr>
        </w:div>
      </w:divsChild>
    </w:div>
    <w:div w:id="561404985">
      <w:bodyDiv w:val="1"/>
      <w:marLeft w:val="0"/>
      <w:marRight w:val="0"/>
      <w:marTop w:val="0"/>
      <w:marBottom w:val="0"/>
      <w:divBdr>
        <w:top w:val="none" w:sz="0" w:space="0" w:color="auto"/>
        <w:left w:val="none" w:sz="0" w:space="0" w:color="auto"/>
        <w:bottom w:val="none" w:sz="0" w:space="0" w:color="auto"/>
        <w:right w:val="none" w:sz="0" w:space="0" w:color="auto"/>
      </w:divBdr>
    </w:div>
    <w:div w:id="561672141">
      <w:bodyDiv w:val="1"/>
      <w:marLeft w:val="0"/>
      <w:marRight w:val="0"/>
      <w:marTop w:val="0"/>
      <w:marBottom w:val="0"/>
      <w:divBdr>
        <w:top w:val="none" w:sz="0" w:space="0" w:color="auto"/>
        <w:left w:val="none" w:sz="0" w:space="0" w:color="auto"/>
        <w:bottom w:val="none" w:sz="0" w:space="0" w:color="auto"/>
        <w:right w:val="none" w:sz="0" w:space="0" w:color="auto"/>
      </w:divBdr>
      <w:divsChild>
        <w:div w:id="4523758">
          <w:marLeft w:val="750"/>
          <w:marRight w:val="1500"/>
          <w:marTop w:val="0"/>
          <w:marBottom w:val="0"/>
          <w:divBdr>
            <w:top w:val="none" w:sz="0" w:space="0" w:color="auto"/>
            <w:left w:val="none" w:sz="0" w:space="0" w:color="auto"/>
            <w:bottom w:val="none" w:sz="0" w:space="0" w:color="auto"/>
            <w:right w:val="none" w:sz="0" w:space="0" w:color="auto"/>
          </w:divBdr>
        </w:div>
      </w:divsChild>
    </w:div>
    <w:div w:id="562176715">
      <w:bodyDiv w:val="1"/>
      <w:marLeft w:val="0"/>
      <w:marRight w:val="0"/>
      <w:marTop w:val="0"/>
      <w:marBottom w:val="0"/>
      <w:divBdr>
        <w:top w:val="none" w:sz="0" w:space="0" w:color="auto"/>
        <w:left w:val="none" w:sz="0" w:space="0" w:color="auto"/>
        <w:bottom w:val="none" w:sz="0" w:space="0" w:color="auto"/>
        <w:right w:val="none" w:sz="0" w:space="0" w:color="auto"/>
      </w:divBdr>
      <w:divsChild>
        <w:div w:id="589506925">
          <w:marLeft w:val="0"/>
          <w:marRight w:val="0"/>
          <w:marTop w:val="0"/>
          <w:marBottom w:val="240"/>
          <w:divBdr>
            <w:top w:val="none" w:sz="0" w:space="0" w:color="auto"/>
            <w:left w:val="none" w:sz="0" w:space="0" w:color="auto"/>
            <w:bottom w:val="none" w:sz="0" w:space="0" w:color="auto"/>
            <w:right w:val="none" w:sz="0" w:space="0" w:color="auto"/>
          </w:divBdr>
          <w:divsChild>
            <w:div w:id="2030911670">
              <w:marLeft w:val="0"/>
              <w:marRight w:val="0"/>
              <w:marTop w:val="45"/>
              <w:marBottom w:val="0"/>
              <w:divBdr>
                <w:top w:val="none" w:sz="0" w:space="0" w:color="auto"/>
                <w:left w:val="none" w:sz="0" w:space="0" w:color="auto"/>
                <w:bottom w:val="none" w:sz="0" w:space="0" w:color="auto"/>
                <w:right w:val="none" w:sz="0" w:space="0" w:color="auto"/>
              </w:divBdr>
            </w:div>
          </w:divsChild>
        </w:div>
        <w:div w:id="55405295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0655886">
              <w:marLeft w:val="0"/>
              <w:marRight w:val="0"/>
              <w:marTop w:val="0"/>
              <w:marBottom w:val="0"/>
              <w:divBdr>
                <w:top w:val="single" w:sz="6" w:space="0" w:color="999999"/>
                <w:left w:val="single" w:sz="6" w:space="0" w:color="999999"/>
                <w:bottom w:val="single" w:sz="6" w:space="0" w:color="999999"/>
                <w:right w:val="single" w:sz="6" w:space="0" w:color="999999"/>
              </w:divBdr>
            </w:div>
            <w:div w:id="68311008">
              <w:marLeft w:val="0"/>
              <w:marRight w:val="0"/>
              <w:marTop w:val="0"/>
              <w:marBottom w:val="0"/>
              <w:divBdr>
                <w:top w:val="single" w:sz="6" w:space="0" w:color="999999"/>
                <w:left w:val="single" w:sz="6" w:space="0" w:color="999999"/>
                <w:bottom w:val="single" w:sz="6" w:space="0" w:color="999999"/>
                <w:right w:val="single" w:sz="6" w:space="0" w:color="999999"/>
              </w:divBdr>
            </w:div>
            <w:div w:id="1333996516">
              <w:marLeft w:val="0"/>
              <w:marRight w:val="0"/>
              <w:marTop w:val="0"/>
              <w:marBottom w:val="0"/>
              <w:divBdr>
                <w:top w:val="single" w:sz="6" w:space="0" w:color="999999"/>
                <w:left w:val="single" w:sz="6" w:space="0" w:color="999999"/>
                <w:bottom w:val="single" w:sz="6" w:space="0" w:color="999999"/>
                <w:right w:val="single" w:sz="6" w:space="0" w:color="999999"/>
              </w:divBdr>
            </w:div>
            <w:div w:id="1912421870">
              <w:marLeft w:val="0"/>
              <w:marRight w:val="0"/>
              <w:marTop w:val="0"/>
              <w:marBottom w:val="0"/>
              <w:divBdr>
                <w:top w:val="single" w:sz="6" w:space="0" w:color="999999"/>
                <w:left w:val="single" w:sz="6" w:space="0" w:color="999999"/>
                <w:bottom w:val="single" w:sz="6" w:space="0" w:color="999999"/>
                <w:right w:val="single" w:sz="6" w:space="0" w:color="999999"/>
              </w:divBdr>
            </w:div>
            <w:div w:id="1979140600">
              <w:marLeft w:val="0"/>
              <w:marRight w:val="0"/>
              <w:marTop w:val="0"/>
              <w:marBottom w:val="0"/>
              <w:divBdr>
                <w:top w:val="single" w:sz="6" w:space="0" w:color="999999"/>
                <w:left w:val="single" w:sz="6" w:space="0" w:color="999999"/>
                <w:bottom w:val="single" w:sz="6" w:space="0" w:color="999999"/>
                <w:right w:val="single" w:sz="6" w:space="0" w:color="999999"/>
              </w:divBdr>
            </w:div>
            <w:div w:id="125404808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5127396">
          <w:marLeft w:val="0"/>
          <w:marRight w:val="0"/>
          <w:marTop w:val="0"/>
          <w:marBottom w:val="0"/>
          <w:divBdr>
            <w:top w:val="none" w:sz="0" w:space="0" w:color="auto"/>
            <w:left w:val="none" w:sz="0" w:space="0" w:color="auto"/>
            <w:bottom w:val="none" w:sz="0" w:space="0" w:color="auto"/>
            <w:right w:val="none" w:sz="0" w:space="0" w:color="auto"/>
          </w:divBdr>
          <w:divsChild>
            <w:div w:id="7382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2658">
      <w:bodyDiv w:val="1"/>
      <w:marLeft w:val="0"/>
      <w:marRight w:val="0"/>
      <w:marTop w:val="0"/>
      <w:marBottom w:val="0"/>
      <w:divBdr>
        <w:top w:val="none" w:sz="0" w:space="0" w:color="auto"/>
        <w:left w:val="none" w:sz="0" w:space="0" w:color="auto"/>
        <w:bottom w:val="none" w:sz="0" w:space="0" w:color="auto"/>
        <w:right w:val="none" w:sz="0" w:space="0" w:color="auto"/>
      </w:divBdr>
    </w:div>
    <w:div w:id="562254354">
      <w:bodyDiv w:val="1"/>
      <w:marLeft w:val="0"/>
      <w:marRight w:val="0"/>
      <w:marTop w:val="0"/>
      <w:marBottom w:val="0"/>
      <w:divBdr>
        <w:top w:val="none" w:sz="0" w:space="0" w:color="auto"/>
        <w:left w:val="none" w:sz="0" w:space="0" w:color="auto"/>
        <w:bottom w:val="none" w:sz="0" w:space="0" w:color="auto"/>
        <w:right w:val="none" w:sz="0" w:space="0" w:color="auto"/>
      </w:divBdr>
      <w:divsChild>
        <w:div w:id="1875459805">
          <w:marLeft w:val="0"/>
          <w:marRight w:val="0"/>
          <w:marTop w:val="0"/>
          <w:marBottom w:val="0"/>
          <w:divBdr>
            <w:top w:val="none" w:sz="0" w:space="0" w:color="auto"/>
            <w:left w:val="none" w:sz="0" w:space="0" w:color="auto"/>
            <w:bottom w:val="none" w:sz="0" w:space="0" w:color="auto"/>
            <w:right w:val="none" w:sz="0" w:space="0" w:color="auto"/>
          </w:divBdr>
        </w:div>
        <w:div w:id="761146644">
          <w:marLeft w:val="0"/>
          <w:marRight w:val="0"/>
          <w:marTop w:val="0"/>
          <w:marBottom w:val="0"/>
          <w:divBdr>
            <w:top w:val="none" w:sz="0" w:space="0" w:color="auto"/>
            <w:left w:val="none" w:sz="0" w:space="0" w:color="auto"/>
            <w:bottom w:val="none" w:sz="0" w:space="0" w:color="auto"/>
            <w:right w:val="none" w:sz="0" w:space="0" w:color="auto"/>
          </w:divBdr>
        </w:div>
        <w:div w:id="755060292">
          <w:marLeft w:val="0"/>
          <w:marRight w:val="0"/>
          <w:marTop w:val="0"/>
          <w:marBottom w:val="0"/>
          <w:divBdr>
            <w:top w:val="none" w:sz="0" w:space="0" w:color="auto"/>
            <w:left w:val="none" w:sz="0" w:space="0" w:color="auto"/>
            <w:bottom w:val="none" w:sz="0" w:space="0" w:color="auto"/>
            <w:right w:val="none" w:sz="0" w:space="0" w:color="auto"/>
          </w:divBdr>
          <w:divsChild>
            <w:div w:id="1857228028">
              <w:marLeft w:val="0"/>
              <w:marRight w:val="0"/>
              <w:marTop w:val="150"/>
              <w:marBottom w:val="150"/>
              <w:divBdr>
                <w:top w:val="none" w:sz="0" w:space="0" w:color="auto"/>
                <w:left w:val="none" w:sz="0" w:space="0" w:color="auto"/>
                <w:bottom w:val="none" w:sz="0" w:space="0" w:color="auto"/>
                <w:right w:val="none" w:sz="0" w:space="0" w:color="auto"/>
              </w:divBdr>
              <w:divsChild>
                <w:div w:id="1272739434">
                  <w:marLeft w:val="0"/>
                  <w:marRight w:val="0"/>
                  <w:marTop w:val="0"/>
                  <w:marBottom w:val="0"/>
                  <w:divBdr>
                    <w:top w:val="none" w:sz="0" w:space="0" w:color="auto"/>
                    <w:left w:val="none" w:sz="0" w:space="0" w:color="auto"/>
                    <w:bottom w:val="none" w:sz="0" w:space="0" w:color="auto"/>
                    <w:right w:val="none" w:sz="0" w:space="0" w:color="auto"/>
                  </w:divBdr>
                  <w:divsChild>
                    <w:div w:id="18523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59683">
      <w:bodyDiv w:val="1"/>
      <w:marLeft w:val="0"/>
      <w:marRight w:val="0"/>
      <w:marTop w:val="0"/>
      <w:marBottom w:val="0"/>
      <w:divBdr>
        <w:top w:val="none" w:sz="0" w:space="0" w:color="auto"/>
        <w:left w:val="none" w:sz="0" w:space="0" w:color="auto"/>
        <w:bottom w:val="none" w:sz="0" w:space="0" w:color="auto"/>
        <w:right w:val="none" w:sz="0" w:space="0" w:color="auto"/>
      </w:divBdr>
      <w:divsChild>
        <w:div w:id="433014442">
          <w:marLeft w:val="-125"/>
          <w:marRight w:val="-125"/>
          <w:marTop w:val="0"/>
          <w:marBottom w:val="376"/>
          <w:divBdr>
            <w:top w:val="none" w:sz="0" w:space="0" w:color="auto"/>
            <w:left w:val="none" w:sz="0" w:space="0" w:color="auto"/>
            <w:bottom w:val="none" w:sz="0" w:space="0" w:color="auto"/>
            <w:right w:val="none" w:sz="0" w:space="0" w:color="auto"/>
          </w:divBdr>
          <w:divsChild>
            <w:div w:id="199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128">
      <w:bodyDiv w:val="1"/>
      <w:marLeft w:val="0"/>
      <w:marRight w:val="0"/>
      <w:marTop w:val="0"/>
      <w:marBottom w:val="0"/>
      <w:divBdr>
        <w:top w:val="none" w:sz="0" w:space="0" w:color="auto"/>
        <w:left w:val="none" w:sz="0" w:space="0" w:color="auto"/>
        <w:bottom w:val="none" w:sz="0" w:space="0" w:color="auto"/>
        <w:right w:val="none" w:sz="0" w:space="0" w:color="auto"/>
      </w:divBdr>
    </w:div>
    <w:div w:id="563489098">
      <w:bodyDiv w:val="1"/>
      <w:marLeft w:val="0"/>
      <w:marRight w:val="0"/>
      <w:marTop w:val="0"/>
      <w:marBottom w:val="0"/>
      <w:divBdr>
        <w:top w:val="none" w:sz="0" w:space="0" w:color="auto"/>
        <w:left w:val="none" w:sz="0" w:space="0" w:color="auto"/>
        <w:bottom w:val="none" w:sz="0" w:space="0" w:color="auto"/>
        <w:right w:val="none" w:sz="0" w:space="0" w:color="auto"/>
      </w:divBdr>
      <w:divsChild>
        <w:div w:id="1033268796">
          <w:marLeft w:val="0"/>
          <w:marRight w:val="0"/>
          <w:marTop w:val="0"/>
          <w:marBottom w:val="0"/>
          <w:divBdr>
            <w:top w:val="none" w:sz="0" w:space="0" w:color="auto"/>
            <w:left w:val="none" w:sz="0" w:space="0" w:color="auto"/>
            <w:bottom w:val="none" w:sz="0" w:space="0" w:color="auto"/>
            <w:right w:val="none" w:sz="0" w:space="0" w:color="auto"/>
          </w:divBdr>
        </w:div>
      </w:divsChild>
    </w:div>
    <w:div w:id="563640056">
      <w:bodyDiv w:val="1"/>
      <w:marLeft w:val="0"/>
      <w:marRight w:val="0"/>
      <w:marTop w:val="0"/>
      <w:marBottom w:val="0"/>
      <w:divBdr>
        <w:top w:val="none" w:sz="0" w:space="0" w:color="auto"/>
        <w:left w:val="none" w:sz="0" w:space="0" w:color="auto"/>
        <w:bottom w:val="none" w:sz="0" w:space="0" w:color="auto"/>
        <w:right w:val="none" w:sz="0" w:space="0" w:color="auto"/>
      </w:divBdr>
      <w:divsChild>
        <w:div w:id="307977735">
          <w:marLeft w:val="750"/>
          <w:marRight w:val="1500"/>
          <w:marTop w:val="0"/>
          <w:marBottom w:val="0"/>
          <w:divBdr>
            <w:top w:val="none" w:sz="0" w:space="0" w:color="auto"/>
            <w:left w:val="none" w:sz="0" w:space="0" w:color="auto"/>
            <w:bottom w:val="none" w:sz="0" w:space="0" w:color="auto"/>
            <w:right w:val="none" w:sz="0" w:space="0" w:color="auto"/>
          </w:divBdr>
        </w:div>
      </w:divsChild>
    </w:div>
    <w:div w:id="563685283">
      <w:bodyDiv w:val="1"/>
      <w:marLeft w:val="0"/>
      <w:marRight w:val="0"/>
      <w:marTop w:val="0"/>
      <w:marBottom w:val="0"/>
      <w:divBdr>
        <w:top w:val="none" w:sz="0" w:space="0" w:color="auto"/>
        <w:left w:val="none" w:sz="0" w:space="0" w:color="auto"/>
        <w:bottom w:val="none" w:sz="0" w:space="0" w:color="auto"/>
        <w:right w:val="none" w:sz="0" w:space="0" w:color="auto"/>
      </w:divBdr>
      <w:divsChild>
        <w:div w:id="231426963">
          <w:marLeft w:val="-225"/>
          <w:marRight w:val="-225"/>
          <w:marTop w:val="0"/>
          <w:marBottom w:val="0"/>
          <w:divBdr>
            <w:top w:val="none" w:sz="0" w:space="0" w:color="auto"/>
            <w:left w:val="none" w:sz="0" w:space="0" w:color="auto"/>
            <w:bottom w:val="none" w:sz="0" w:space="0" w:color="auto"/>
            <w:right w:val="none" w:sz="0" w:space="0" w:color="auto"/>
          </w:divBdr>
        </w:div>
      </w:divsChild>
    </w:div>
    <w:div w:id="563832081">
      <w:bodyDiv w:val="1"/>
      <w:marLeft w:val="0"/>
      <w:marRight w:val="0"/>
      <w:marTop w:val="0"/>
      <w:marBottom w:val="0"/>
      <w:divBdr>
        <w:top w:val="none" w:sz="0" w:space="0" w:color="auto"/>
        <w:left w:val="none" w:sz="0" w:space="0" w:color="auto"/>
        <w:bottom w:val="none" w:sz="0" w:space="0" w:color="auto"/>
        <w:right w:val="none" w:sz="0" w:space="0" w:color="auto"/>
      </w:divBdr>
    </w:div>
    <w:div w:id="563955417">
      <w:bodyDiv w:val="1"/>
      <w:marLeft w:val="0"/>
      <w:marRight w:val="0"/>
      <w:marTop w:val="0"/>
      <w:marBottom w:val="0"/>
      <w:divBdr>
        <w:top w:val="none" w:sz="0" w:space="0" w:color="auto"/>
        <w:left w:val="none" w:sz="0" w:space="0" w:color="auto"/>
        <w:bottom w:val="none" w:sz="0" w:space="0" w:color="auto"/>
        <w:right w:val="none" w:sz="0" w:space="0" w:color="auto"/>
      </w:divBdr>
    </w:div>
    <w:div w:id="564295147">
      <w:bodyDiv w:val="1"/>
      <w:marLeft w:val="0"/>
      <w:marRight w:val="0"/>
      <w:marTop w:val="0"/>
      <w:marBottom w:val="0"/>
      <w:divBdr>
        <w:top w:val="none" w:sz="0" w:space="0" w:color="auto"/>
        <w:left w:val="none" w:sz="0" w:space="0" w:color="auto"/>
        <w:bottom w:val="none" w:sz="0" w:space="0" w:color="auto"/>
        <w:right w:val="none" w:sz="0" w:space="0" w:color="auto"/>
      </w:divBdr>
      <w:divsChild>
        <w:div w:id="403914387">
          <w:marLeft w:val="750"/>
          <w:marRight w:val="0"/>
          <w:marTop w:val="0"/>
          <w:marBottom w:val="0"/>
          <w:divBdr>
            <w:top w:val="none" w:sz="0" w:space="0" w:color="auto"/>
            <w:left w:val="none" w:sz="0" w:space="0" w:color="auto"/>
            <w:bottom w:val="none" w:sz="0" w:space="0" w:color="auto"/>
            <w:right w:val="none" w:sz="0" w:space="0" w:color="auto"/>
          </w:divBdr>
          <w:divsChild>
            <w:div w:id="599997048">
              <w:marLeft w:val="15"/>
              <w:marRight w:val="225"/>
              <w:marTop w:val="225"/>
              <w:marBottom w:val="105"/>
              <w:divBdr>
                <w:top w:val="none" w:sz="0" w:space="0" w:color="auto"/>
                <w:left w:val="none" w:sz="0" w:space="0" w:color="auto"/>
                <w:bottom w:val="none" w:sz="0" w:space="0" w:color="auto"/>
                <w:right w:val="none" w:sz="0" w:space="0" w:color="auto"/>
              </w:divBdr>
              <w:divsChild>
                <w:div w:id="94600054">
                  <w:marLeft w:val="0"/>
                  <w:marRight w:val="0"/>
                  <w:marTop w:val="0"/>
                  <w:marBottom w:val="0"/>
                  <w:divBdr>
                    <w:top w:val="none" w:sz="0" w:space="0" w:color="auto"/>
                    <w:left w:val="none" w:sz="0" w:space="0" w:color="auto"/>
                    <w:bottom w:val="none" w:sz="0" w:space="0" w:color="auto"/>
                    <w:right w:val="none" w:sz="0" w:space="0" w:color="auto"/>
                  </w:divBdr>
                </w:div>
                <w:div w:id="331834449">
                  <w:marLeft w:val="0"/>
                  <w:marRight w:val="0"/>
                  <w:marTop w:val="0"/>
                  <w:marBottom w:val="0"/>
                  <w:divBdr>
                    <w:top w:val="none" w:sz="0" w:space="0" w:color="auto"/>
                    <w:left w:val="none" w:sz="0" w:space="0" w:color="auto"/>
                    <w:bottom w:val="none" w:sz="0" w:space="0" w:color="auto"/>
                    <w:right w:val="none" w:sz="0" w:space="0" w:color="auto"/>
                  </w:divBdr>
                </w:div>
                <w:div w:id="699279526">
                  <w:marLeft w:val="0"/>
                  <w:marRight w:val="0"/>
                  <w:marTop w:val="0"/>
                  <w:marBottom w:val="0"/>
                  <w:divBdr>
                    <w:top w:val="none" w:sz="0" w:space="0" w:color="auto"/>
                    <w:left w:val="none" w:sz="0" w:space="0" w:color="auto"/>
                    <w:bottom w:val="none" w:sz="0" w:space="0" w:color="auto"/>
                    <w:right w:val="none" w:sz="0" w:space="0" w:color="auto"/>
                  </w:divBdr>
                </w:div>
                <w:div w:id="7153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2054">
      <w:bodyDiv w:val="1"/>
      <w:marLeft w:val="0"/>
      <w:marRight w:val="0"/>
      <w:marTop w:val="0"/>
      <w:marBottom w:val="0"/>
      <w:divBdr>
        <w:top w:val="none" w:sz="0" w:space="0" w:color="auto"/>
        <w:left w:val="none" w:sz="0" w:space="0" w:color="auto"/>
        <w:bottom w:val="none" w:sz="0" w:space="0" w:color="auto"/>
        <w:right w:val="none" w:sz="0" w:space="0" w:color="auto"/>
      </w:divBdr>
      <w:divsChild>
        <w:div w:id="726342532">
          <w:marLeft w:val="0"/>
          <w:marRight w:val="0"/>
          <w:marTop w:val="0"/>
          <w:marBottom w:val="0"/>
          <w:divBdr>
            <w:top w:val="none" w:sz="0" w:space="0" w:color="auto"/>
            <w:left w:val="none" w:sz="0" w:space="0" w:color="auto"/>
            <w:bottom w:val="none" w:sz="0" w:space="0" w:color="auto"/>
            <w:right w:val="none" w:sz="0" w:space="0" w:color="auto"/>
          </w:divBdr>
        </w:div>
      </w:divsChild>
    </w:div>
    <w:div w:id="565147151">
      <w:bodyDiv w:val="1"/>
      <w:marLeft w:val="0"/>
      <w:marRight w:val="0"/>
      <w:marTop w:val="0"/>
      <w:marBottom w:val="0"/>
      <w:divBdr>
        <w:top w:val="none" w:sz="0" w:space="0" w:color="auto"/>
        <w:left w:val="none" w:sz="0" w:space="0" w:color="auto"/>
        <w:bottom w:val="none" w:sz="0" w:space="0" w:color="auto"/>
        <w:right w:val="none" w:sz="0" w:space="0" w:color="auto"/>
      </w:divBdr>
      <w:divsChild>
        <w:div w:id="1980526565">
          <w:marLeft w:val="0"/>
          <w:marRight w:val="0"/>
          <w:marTop w:val="0"/>
          <w:marBottom w:val="450"/>
          <w:divBdr>
            <w:top w:val="none" w:sz="0" w:space="0" w:color="auto"/>
            <w:left w:val="none" w:sz="0" w:space="0" w:color="auto"/>
            <w:bottom w:val="none" w:sz="0" w:space="0" w:color="auto"/>
            <w:right w:val="none" w:sz="0" w:space="0" w:color="auto"/>
          </w:divBdr>
          <w:divsChild>
            <w:div w:id="1660692198">
              <w:marLeft w:val="0"/>
              <w:marRight w:val="0"/>
              <w:marTop w:val="0"/>
              <w:marBottom w:val="75"/>
              <w:divBdr>
                <w:top w:val="none" w:sz="0" w:space="0" w:color="auto"/>
                <w:left w:val="none" w:sz="0" w:space="0" w:color="auto"/>
                <w:bottom w:val="none" w:sz="0" w:space="0" w:color="auto"/>
                <w:right w:val="none" w:sz="0" w:space="0" w:color="auto"/>
              </w:divBdr>
              <w:divsChild>
                <w:div w:id="283273315">
                  <w:marLeft w:val="0"/>
                  <w:marRight w:val="0"/>
                  <w:marTop w:val="0"/>
                  <w:marBottom w:val="0"/>
                  <w:divBdr>
                    <w:top w:val="none" w:sz="0" w:space="0" w:color="auto"/>
                    <w:left w:val="none" w:sz="0" w:space="0" w:color="auto"/>
                    <w:bottom w:val="none" w:sz="0" w:space="0" w:color="auto"/>
                    <w:right w:val="none" w:sz="0" w:space="0" w:color="auto"/>
                  </w:divBdr>
                  <w:divsChild>
                    <w:div w:id="565264349">
                      <w:marLeft w:val="0"/>
                      <w:marRight w:val="0"/>
                      <w:marTop w:val="0"/>
                      <w:marBottom w:val="0"/>
                      <w:divBdr>
                        <w:top w:val="none" w:sz="0" w:space="0" w:color="auto"/>
                        <w:left w:val="none" w:sz="0" w:space="0" w:color="auto"/>
                        <w:bottom w:val="none" w:sz="0" w:space="0" w:color="auto"/>
                        <w:right w:val="none" w:sz="0" w:space="0" w:color="auto"/>
                      </w:divBdr>
                      <w:divsChild>
                        <w:div w:id="14783749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935709">
                  <w:marLeft w:val="0"/>
                  <w:marRight w:val="0"/>
                  <w:marTop w:val="0"/>
                  <w:marBottom w:val="0"/>
                  <w:divBdr>
                    <w:top w:val="none" w:sz="0" w:space="0" w:color="auto"/>
                    <w:left w:val="none" w:sz="0" w:space="0" w:color="auto"/>
                    <w:bottom w:val="none" w:sz="0" w:space="0" w:color="auto"/>
                    <w:right w:val="none" w:sz="0" w:space="0" w:color="auto"/>
                  </w:divBdr>
                  <w:divsChild>
                    <w:div w:id="12466524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93403">
              <w:marLeft w:val="0"/>
              <w:marRight w:val="225"/>
              <w:marTop w:val="0"/>
              <w:marBottom w:val="0"/>
              <w:divBdr>
                <w:top w:val="none" w:sz="0" w:space="0" w:color="auto"/>
                <w:left w:val="none" w:sz="0" w:space="0" w:color="auto"/>
                <w:bottom w:val="none" w:sz="0" w:space="0" w:color="auto"/>
                <w:right w:val="none" w:sz="0" w:space="0" w:color="auto"/>
              </w:divBdr>
            </w:div>
          </w:divsChild>
        </w:div>
        <w:div w:id="1735808993">
          <w:marLeft w:val="0"/>
          <w:marRight w:val="0"/>
          <w:marTop w:val="0"/>
          <w:marBottom w:val="300"/>
          <w:divBdr>
            <w:top w:val="none" w:sz="0" w:space="0" w:color="auto"/>
            <w:left w:val="none" w:sz="0" w:space="0" w:color="auto"/>
            <w:bottom w:val="none" w:sz="0" w:space="0" w:color="auto"/>
            <w:right w:val="none" w:sz="0" w:space="0" w:color="auto"/>
          </w:divBdr>
          <w:divsChild>
            <w:div w:id="1216505722">
              <w:marLeft w:val="0"/>
              <w:marRight w:val="0"/>
              <w:marTop w:val="0"/>
              <w:marBottom w:val="0"/>
              <w:divBdr>
                <w:top w:val="none" w:sz="0" w:space="0" w:color="auto"/>
                <w:left w:val="none" w:sz="0" w:space="0" w:color="auto"/>
                <w:bottom w:val="none" w:sz="0" w:space="0" w:color="auto"/>
                <w:right w:val="none" w:sz="0" w:space="0" w:color="auto"/>
              </w:divBdr>
              <w:divsChild>
                <w:div w:id="379744095">
                  <w:marLeft w:val="-225"/>
                  <w:marRight w:val="-225"/>
                  <w:marTop w:val="0"/>
                  <w:marBottom w:val="0"/>
                  <w:divBdr>
                    <w:top w:val="none" w:sz="0" w:space="0" w:color="auto"/>
                    <w:left w:val="none" w:sz="0" w:space="0" w:color="auto"/>
                    <w:bottom w:val="none" w:sz="0" w:space="0" w:color="auto"/>
                    <w:right w:val="none" w:sz="0" w:space="0" w:color="auto"/>
                  </w:divBdr>
                  <w:divsChild>
                    <w:div w:id="1067653149">
                      <w:marLeft w:val="0"/>
                      <w:marRight w:val="0"/>
                      <w:marTop w:val="0"/>
                      <w:marBottom w:val="0"/>
                      <w:divBdr>
                        <w:top w:val="none" w:sz="0" w:space="0" w:color="auto"/>
                        <w:left w:val="none" w:sz="0" w:space="0" w:color="auto"/>
                        <w:bottom w:val="none" w:sz="0" w:space="0" w:color="auto"/>
                        <w:right w:val="none" w:sz="0" w:space="0" w:color="auto"/>
                      </w:divBdr>
                      <w:divsChild>
                        <w:div w:id="716323359">
                          <w:marLeft w:val="0"/>
                          <w:marRight w:val="0"/>
                          <w:marTop w:val="0"/>
                          <w:marBottom w:val="0"/>
                          <w:divBdr>
                            <w:top w:val="none" w:sz="0" w:space="0" w:color="auto"/>
                            <w:left w:val="none" w:sz="0" w:space="0" w:color="auto"/>
                            <w:bottom w:val="none" w:sz="0" w:space="0" w:color="auto"/>
                            <w:right w:val="none" w:sz="0" w:space="0" w:color="auto"/>
                          </w:divBdr>
                          <w:divsChild>
                            <w:div w:id="221983355">
                              <w:marLeft w:val="0"/>
                              <w:marRight w:val="0"/>
                              <w:marTop w:val="0"/>
                              <w:marBottom w:val="0"/>
                              <w:divBdr>
                                <w:top w:val="none" w:sz="0" w:space="0" w:color="auto"/>
                                <w:left w:val="none" w:sz="0" w:space="0" w:color="auto"/>
                                <w:bottom w:val="none" w:sz="0" w:space="0" w:color="auto"/>
                                <w:right w:val="none" w:sz="0" w:space="0" w:color="auto"/>
                              </w:divBdr>
                              <w:divsChild>
                                <w:div w:id="7284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364306">
          <w:marLeft w:val="0"/>
          <w:marRight w:val="0"/>
          <w:marTop w:val="0"/>
          <w:marBottom w:val="0"/>
          <w:divBdr>
            <w:top w:val="none" w:sz="0" w:space="0" w:color="auto"/>
            <w:left w:val="none" w:sz="0" w:space="0" w:color="auto"/>
            <w:bottom w:val="none" w:sz="0" w:space="0" w:color="auto"/>
            <w:right w:val="none" w:sz="0" w:space="0" w:color="auto"/>
          </w:divBdr>
        </w:div>
      </w:divsChild>
    </w:div>
    <w:div w:id="565461475">
      <w:bodyDiv w:val="1"/>
      <w:marLeft w:val="0"/>
      <w:marRight w:val="0"/>
      <w:marTop w:val="0"/>
      <w:marBottom w:val="0"/>
      <w:divBdr>
        <w:top w:val="none" w:sz="0" w:space="0" w:color="auto"/>
        <w:left w:val="none" w:sz="0" w:space="0" w:color="auto"/>
        <w:bottom w:val="none" w:sz="0" w:space="0" w:color="auto"/>
        <w:right w:val="none" w:sz="0" w:space="0" w:color="auto"/>
      </w:divBdr>
      <w:divsChild>
        <w:div w:id="720639905">
          <w:marLeft w:val="-225"/>
          <w:marRight w:val="-225"/>
          <w:marTop w:val="0"/>
          <w:marBottom w:val="0"/>
          <w:divBdr>
            <w:top w:val="none" w:sz="0" w:space="0" w:color="auto"/>
            <w:left w:val="none" w:sz="0" w:space="0" w:color="auto"/>
            <w:bottom w:val="none" w:sz="0" w:space="0" w:color="auto"/>
            <w:right w:val="none" w:sz="0" w:space="0" w:color="auto"/>
          </w:divBdr>
        </w:div>
      </w:divsChild>
    </w:div>
    <w:div w:id="565725418">
      <w:bodyDiv w:val="1"/>
      <w:marLeft w:val="0"/>
      <w:marRight w:val="0"/>
      <w:marTop w:val="0"/>
      <w:marBottom w:val="0"/>
      <w:divBdr>
        <w:top w:val="none" w:sz="0" w:space="0" w:color="auto"/>
        <w:left w:val="none" w:sz="0" w:space="0" w:color="auto"/>
        <w:bottom w:val="none" w:sz="0" w:space="0" w:color="auto"/>
        <w:right w:val="none" w:sz="0" w:space="0" w:color="auto"/>
      </w:divBdr>
      <w:divsChild>
        <w:div w:id="421145408">
          <w:marLeft w:val="0"/>
          <w:marRight w:val="0"/>
          <w:marTop w:val="0"/>
          <w:marBottom w:val="0"/>
          <w:divBdr>
            <w:top w:val="none" w:sz="0" w:space="0" w:color="auto"/>
            <w:left w:val="none" w:sz="0" w:space="0" w:color="auto"/>
            <w:bottom w:val="none" w:sz="0" w:space="0" w:color="auto"/>
            <w:right w:val="none" w:sz="0" w:space="0" w:color="auto"/>
          </w:divBdr>
        </w:div>
        <w:div w:id="442455768">
          <w:marLeft w:val="0"/>
          <w:marRight w:val="0"/>
          <w:marTop w:val="0"/>
          <w:marBottom w:val="0"/>
          <w:divBdr>
            <w:top w:val="none" w:sz="0" w:space="0" w:color="auto"/>
            <w:left w:val="none" w:sz="0" w:space="0" w:color="auto"/>
            <w:bottom w:val="none" w:sz="0" w:space="0" w:color="auto"/>
            <w:right w:val="none" w:sz="0" w:space="0" w:color="auto"/>
          </w:divBdr>
          <w:divsChild>
            <w:div w:id="644623397">
              <w:marLeft w:val="-225"/>
              <w:marRight w:val="-225"/>
              <w:marTop w:val="0"/>
              <w:marBottom w:val="0"/>
              <w:divBdr>
                <w:top w:val="none" w:sz="0" w:space="0" w:color="auto"/>
                <w:left w:val="none" w:sz="0" w:space="0" w:color="auto"/>
                <w:bottom w:val="none" w:sz="0" w:space="0" w:color="auto"/>
                <w:right w:val="none" w:sz="0" w:space="0" w:color="auto"/>
              </w:divBdr>
              <w:divsChild>
                <w:div w:id="120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615">
          <w:marLeft w:val="0"/>
          <w:marRight w:val="0"/>
          <w:marTop w:val="0"/>
          <w:marBottom w:val="0"/>
          <w:divBdr>
            <w:top w:val="none" w:sz="0" w:space="0" w:color="auto"/>
            <w:left w:val="none" w:sz="0" w:space="0" w:color="auto"/>
            <w:bottom w:val="none" w:sz="0" w:space="0" w:color="auto"/>
            <w:right w:val="none" w:sz="0" w:space="0" w:color="auto"/>
          </w:divBdr>
        </w:div>
      </w:divsChild>
    </w:div>
    <w:div w:id="565921151">
      <w:bodyDiv w:val="1"/>
      <w:marLeft w:val="0"/>
      <w:marRight w:val="0"/>
      <w:marTop w:val="0"/>
      <w:marBottom w:val="0"/>
      <w:divBdr>
        <w:top w:val="none" w:sz="0" w:space="0" w:color="auto"/>
        <w:left w:val="none" w:sz="0" w:space="0" w:color="auto"/>
        <w:bottom w:val="none" w:sz="0" w:space="0" w:color="auto"/>
        <w:right w:val="none" w:sz="0" w:space="0" w:color="auto"/>
      </w:divBdr>
      <w:divsChild>
        <w:div w:id="427891284">
          <w:marLeft w:val="0"/>
          <w:marRight w:val="0"/>
          <w:marTop w:val="150"/>
          <w:marBottom w:val="0"/>
          <w:divBdr>
            <w:top w:val="none" w:sz="0" w:space="0" w:color="auto"/>
            <w:left w:val="none" w:sz="0" w:space="0" w:color="auto"/>
            <w:bottom w:val="none" w:sz="0" w:space="0" w:color="auto"/>
            <w:right w:val="none" w:sz="0" w:space="0" w:color="auto"/>
          </w:divBdr>
        </w:div>
        <w:div w:id="1123306762">
          <w:marLeft w:val="0"/>
          <w:marRight w:val="0"/>
          <w:marTop w:val="0"/>
          <w:marBottom w:val="0"/>
          <w:divBdr>
            <w:top w:val="none" w:sz="0" w:space="0" w:color="auto"/>
            <w:left w:val="none" w:sz="0" w:space="0" w:color="auto"/>
            <w:bottom w:val="none" w:sz="0" w:space="0" w:color="auto"/>
            <w:right w:val="none" w:sz="0" w:space="0" w:color="auto"/>
          </w:divBdr>
          <w:divsChild>
            <w:div w:id="5627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3618">
      <w:bodyDiv w:val="1"/>
      <w:marLeft w:val="0"/>
      <w:marRight w:val="0"/>
      <w:marTop w:val="0"/>
      <w:marBottom w:val="0"/>
      <w:divBdr>
        <w:top w:val="none" w:sz="0" w:space="0" w:color="auto"/>
        <w:left w:val="none" w:sz="0" w:space="0" w:color="auto"/>
        <w:bottom w:val="none" w:sz="0" w:space="0" w:color="auto"/>
        <w:right w:val="none" w:sz="0" w:space="0" w:color="auto"/>
      </w:divBdr>
      <w:divsChild>
        <w:div w:id="138619230">
          <w:marLeft w:val="0"/>
          <w:marRight w:val="0"/>
          <w:marTop w:val="375"/>
          <w:marBottom w:val="330"/>
          <w:divBdr>
            <w:top w:val="none" w:sz="0" w:space="0" w:color="auto"/>
            <w:left w:val="none" w:sz="0" w:space="0" w:color="auto"/>
            <w:bottom w:val="none" w:sz="0" w:space="0" w:color="auto"/>
            <w:right w:val="none" w:sz="0" w:space="0" w:color="auto"/>
          </w:divBdr>
          <w:divsChild>
            <w:div w:id="6541893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66065250">
      <w:bodyDiv w:val="1"/>
      <w:marLeft w:val="0"/>
      <w:marRight w:val="0"/>
      <w:marTop w:val="0"/>
      <w:marBottom w:val="0"/>
      <w:divBdr>
        <w:top w:val="none" w:sz="0" w:space="0" w:color="auto"/>
        <w:left w:val="none" w:sz="0" w:space="0" w:color="auto"/>
        <w:bottom w:val="none" w:sz="0" w:space="0" w:color="auto"/>
        <w:right w:val="none" w:sz="0" w:space="0" w:color="auto"/>
      </w:divBdr>
      <w:divsChild>
        <w:div w:id="501555329">
          <w:marLeft w:val="0"/>
          <w:marRight w:val="0"/>
          <w:marTop w:val="0"/>
          <w:marBottom w:val="0"/>
          <w:divBdr>
            <w:top w:val="none" w:sz="0" w:space="0" w:color="auto"/>
            <w:left w:val="none" w:sz="0" w:space="0" w:color="auto"/>
            <w:bottom w:val="none" w:sz="0" w:space="0" w:color="auto"/>
            <w:right w:val="none" w:sz="0" w:space="0" w:color="auto"/>
          </w:divBdr>
          <w:divsChild>
            <w:div w:id="3418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2039">
      <w:bodyDiv w:val="1"/>
      <w:marLeft w:val="0"/>
      <w:marRight w:val="0"/>
      <w:marTop w:val="0"/>
      <w:marBottom w:val="0"/>
      <w:divBdr>
        <w:top w:val="none" w:sz="0" w:space="0" w:color="auto"/>
        <w:left w:val="none" w:sz="0" w:space="0" w:color="auto"/>
        <w:bottom w:val="none" w:sz="0" w:space="0" w:color="auto"/>
        <w:right w:val="none" w:sz="0" w:space="0" w:color="auto"/>
      </w:divBdr>
      <w:divsChild>
        <w:div w:id="424767372">
          <w:marLeft w:val="-225"/>
          <w:marRight w:val="-225"/>
          <w:marTop w:val="0"/>
          <w:marBottom w:val="0"/>
          <w:divBdr>
            <w:top w:val="none" w:sz="0" w:space="0" w:color="auto"/>
            <w:left w:val="none" w:sz="0" w:space="0" w:color="auto"/>
            <w:bottom w:val="none" w:sz="0" w:space="0" w:color="auto"/>
            <w:right w:val="none" w:sz="0" w:space="0" w:color="auto"/>
          </w:divBdr>
          <w:divsChild>
            <w:div w:id="459425634">
              <w:marLeft w:val="0"/>
              <w:marRight w:val="0"/>
              <w:marTop w:val="0"/>
              <w:marBottom w:val="0"/>
              <w:divBdr>
                <w:top w:val="none" w:sz="0" w:space="0" w:color="auto"/>
                <w:left w:val="none" w:sz="0" w:space="0" w:color="auto"/>
                <w:bottom w:val="none" w:sz="0" w:space="0" w:color="auto"/>
                <w:right w:val="none" w:sz="0" w:space="0" w:color="auto"/>
              </w:divBdr>
              <w:divsChild>
                <w:div w:id="427967912">
                  <w:marLeft w:val="-225"/>
                  <w:marRight w:val="-225"/>
                  <w:marTop w:val="0"/>
                  <w:marBottom w:val="0"/>
                  <w:divBdr>
                    <w:top w:val="none" w:sz="0" w:space="0" w:color="auto"/>
                    <w:left w:val="none" w:sz="0" w:space="0" w:color="auto"/>
                    <w:bottom w:val="none" w:sz="0" w:space="0" w:color="auto"/>
                    <w:right w:val="none" w:sz="0" w:space="0" w:color="auto"/>
                  </w:divBdr>
                  <w:divsChild>
                    <w:div w:id="305429980">
                      <w:marLeft w:val="0"/>
                      <w:marRight w:val="0"/>
                      <w:marTop w:val="0"/>
                      <w:marBottom w:val="0"/>
                      <w:divBdr>
                        <w:top w:val="none" w:sz="0" w:space="0" w:color="auto"/>
                        <w:left w:val="none" w:sz="0" w:space="0" w:color="auto"/>
                        <w:bottom w:val="none" w:sz="0" w:space="0" w:color="auto"/>
                        <w:right w:val="none" w:sz="0" w:space="0" w:color="auto"/>
                      </w:divBdr>
                    </w:div>
                  </w:divsChild>
                </w:div>
                <w:div w:id="649212222">
                  <w:marLeft w:val="0"/>
                  <w:marRight w:val="0"/>
                  <w:marTop w:val="0"/>
                  <w:marBottom w:val="0"/>
                  <w:divBdr>
                    <w:top w:val="none" w:sz="0" w:space="0" w:color="auto"/>
                    <w:left w:val="none" w:sz="0" w:space="0" w:color="auto"/>
                    <w:bottom w:val="none" w:sz="0" w:space="0" w:color="auto"/>
                    <w:right w:val="none" w:sz="0" w:space="0" w:color="auto"/>
                  </w:divBdr>
                  <w:divsChild>
                    <w:div w:id="31735223">
                      <w:marLeft w:val="0"/>
                      <w:marRight w:val="0"/>
                      <w:marTop w:val="0"/>
                      <w:marBottom w:val="0"/>
                      <w:divBdr>
                        <w:top w:val="none" w:sz="0" w:space="0" w:color="auto"/>
                        <w:left w:val="none" w:sz="0" w:space="0" w:color="auto"/>
                        <w:bottom w:val="none" w:sz="0" w:space="0" w:color="auto"/>
                        <w:right w:val="none" w:sz="0" w:space="0" w:color="auto"/>
                      </w:divBdr>
                      <w:divsChild>
                        <w:div w:id="1768497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7479838">
              <w:marLeft w:val="0"/>
              <w:marRight w:val="0"/>
              <w:marTop w:val="0"/>
              <w:marBottom w:val="0"/>
              <w:divBdr>
                <w:top w:val="none" w:sz="0" w:space="0" w:color="auto"/>
                <w:left w:val="none" w:sz="0" w:space="0" w:color="auto"/>
                <w:bottom w:val="none" w:sz="0" w:space="0" w:color="auto"/>
                <w:right w:val="none" w:sz="0" w:space="0" w:color="auto"/>
              </w:divBdr>
              <w:divsChild>
                <w:div w:id="71049707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4978792">
          <w:marLeft w:val="-225"/>
          <w:marRight w:val="-225"/>
          <w:marTop w:val="0"/>
          <w:marBottom w:val="0"/>
          <w:divBdr>
            <w:top w:val="none" w:sz="0" w:space="0" w:color="auto"/>
            <w:left w:val="none" w:sz="0" w:space="0" w:color="auto"/>
            <w:bottom w:val="none" w:sz="0" w:space="0" w:color="auto"/>
            <w:right w:val="none" w:sz="0" w:space="0" w:color="auto"/>
          </w:divBdr>
          <w:divsChild>
            <w:div w:id="1735082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66913438">
      <w:bodyDiv w:val="1"/>
      <w:marLeft w:val="0"/>
      <w:marRight w:val="0"/>
      <w:marTop w:val="0"/>
      <w:marBottom w:val="0"/>
      <w:divBdr>
        <w:top w:val="none" w:sz="0" w:space="0" w:color="auto"/>
        <w:left w:val="none" w:sz="0" w:space="0" w:color="auto"/>
        <w:bottom w:val="none" w:sz="0" w:space="0" w:color="auto"/>
        <w:right w:val="none" w:sz="0" w:space="0" w:color="auto"/>
      </w:divBdr>
    </w:div>
    <w:div w:id="567110356">
      <w:bodyDiv w:val="1"/>
      <w:marLeft w:val="0"/>
      <w:marRight w:val="0"/>
      <w:marTop w:val="0"/>
      <w:marBottom w:val="0"/>
      <w:divBdr>
        <w:top w:val="none" w:sz="0" w:space="0" w:color="auto"/>
        <w:left w:val="none" w:sz="0" w:space="0" w:color="auto"/>
        <w:bottom w:val="none" w:sz="0" w:space="0" w:color="auto"/>
        <w:right w:val="none" w:sz="0" w:space="0" w:color="auto"/>
      </w:divBdr>
    </w:div>
    <w:div w:id="567231615">
      <w:bodyDiv w:val="1"/>
      <w:marLeft w:val="0"/>
      <w:marRight w:val="0"/>
      <w:marTop w:val="0"/>
      <w:marBottom w:val="0"/>
      <w:divBdr>
        <w:top w:val="none" w:sz="0" w:space="0" w:color="auto"/>
        <w:left w:val="none" w:sz="0" w:space="0" w:color="auto"/>
        <w:bottom w:val="none" w:sz="0" w:space="0" w:color="auto"/>
        <w:right w:val="none" w:sz="0" w:space="0" w:color="auto"/>
      </w:divBdr>
      <w:divsChild>
        <w:div w:id="203713304">
          <w:marLeft w:val="0"/>
          <w:marRight w:val="0"/>
          <w:marTop w:val="0"/>
          <w:marBottom w:val="0"/>
          <w:divBdr>
            <w:top w:val="none" w:sz="0" w:space="0" w:color="auto"/>
            <w:left w:val="none" w:sz="0" w:space="0" w:color="auto"/>
            <w:bottom w:val="none" w:sz="0" w:space="0" w:color="auto"/>
            <w:right w:val="none" w:sz="0" w:space="0" w:color="auto"/>
          </w:divBdr>
          <w:divsChild>
            <w:div w:id="427430497">
              <w:marLeft w:val="0"/>
              <w:marRight w:val="0"/>
              <w:marTop w:val="0"/>
              <w:marBottom w:val="150"/>
              <w:divBdr>
                <w:top w:val="none" w:sz="0" w:space="0" w:color="auto"/>
                <w:left w:val="none" w:sz="0" w:space="0" w:color="auto"/>
                <w:bottom w:val="none" w:sz="0" w:space="0" w:color="auto"/>
                <w:right w:val="none" w:sz="0" w:space="0" w:color="auto"/>
              </w:divBdr>
            </w:div>
            <w:div w:id="59547627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67501560">
      <w:bodyDiv w:val="1"/>
      <w:marLeft w:val="0"/>
      <w:marRight w:val="0"/>
      <w:marTop w:val="0"/>
      <w:marBottom w:val="0"/>
      <w:divBdr>
        <w:top w:val="none" w:sz="0" w:space="0" w:color="auto"/>
        <w:left w:val="none" w:sz="0" w:space="0" w:color="auto"/>
        <w:bottom w:val="none" w:sz="0" w:space="0" w:color="auto"/>
        <w:right w:val="none" w:sz="0" w:space="0" w:color="auto"/>
      </w:divBdr>
      <w:divsChild>
        <w:div w:id="74212283">
          <w:marLeft w:val="0"/>
          <w:marRight w:val="0"/>
          <w:marTop w:val="0"/>
          <w:marBottom w:val="0"/>
          <w:divBdr>
            <w:top w:val="none" w:sz="0" w:space="0" w:color="auto"/>
            <w:left w:val="none" w:sz="0" w:space="0" w:color="auto"/>
            <w:bottom w:val="none" w:sz="0" w:space="0" w:color="auto"/>
            <w:right w:val="none" w:sz="0" w:space="0" w:color="auto"/>
          </w:divBdr>
        </w:div>
        <w:div w:id="636840583">
          <w:marLeft w:val="0"/>
          <w:marRight w:val="0"/>
          <w:marTop w:val="0"/>
          <w:marBottom w:val="0"/>
          <w:divBdr>
            <w:top w:val="none" w:sz="0" w:space="0" w:color="auto"/>
            <w:left w:val="none" w:sz="0" w:space="0" w:color="auto"/>
            <w:bottom w:val="none" w:sz="0" w:space="0" w:color="auto"/>
            <w:right w:val="none" w:sz="0" w:space="0" w:color="auto"/>
          </w:divBdr>
        </w:div>
      </w:divsChild>
    </w:div>
    <w:div w:id="567691209">
      <w:bodyDiv w:val="1"/>
      <w:marLeft w:val="0"/>
      <w:marRight w:val="0"/>
      <w:marTop w:val="0"/>
      <w:marBottom w:val="0"/>
      <w:divBdr>
        <w:top w:val="none" w:sz="0" w:space="0" w:color="auto"/>
        <w:left w:val="none" w:sz="0" w:space="0" w:color="auto"/>
        <w:bottom w:val="none" w:sz="0" w:space="0" w:color="auto"/>
        <w:right w:val="none" w:sz="0" w:space="0" w:color="auto"/>
      </w:divBdr>
      <w:divsChild>
        <w:div w:id="109982754">
          <w:marLeft w:val="750"/>
          <w:marRight w:val="1500"/>
          <w:marTop w:val="0"/>
          <w:marBottom w:val="0"/>
          <w:divBdr>
            <w:top w:val="none" w:sz="0" w:space="0" w:color="auto"/>
            <w:left w:val="none" w:sz="0" w:space="0" w:color="auto"/>
            <w:bottom w:val="none" w:sz="0" w:space="0" w:color="auto"/>
            <w:right w:val="none" w:sz="0" w:space="0" w:color="auto"/>
          </w:divBdr>
        </w:div>
      </w:divsChild>
    </w:div>
    <w:div w:id="567692639">
      <w:bodyDiv w:val="1"/>
      <w:marLeft w:val="0"/>
      <w:marRight w:val="0"/>
      <w:marTop w:val="0"/>
      <w:marBottom w:val="0"/>
      <w:divBdr>
        <w:top w:val="none" w:sz="0" w:space="0" w:color="auto"/>
        <w:left w:val="none" w:sz="0" w:space="0" w:color="auto"/>
        <w:bottom w:val="none" w:sz="0" w:space="0" w:color="auto"/>
        <w:right w:val="none" w:sz="0" w:space="0" w:color="auto"/>
      </w:divBdr>
      <w:divsChild>
        <w:div w:id="1520118098">
          <w:marLeft w:val="0"/>
          <w:marRight w:val="0"/>
          <w:marTop w:val="0"/>
          <w:marBottom w:val="300"/>
          <w:divBdr>
            <w:top w:val="none" w:sz="0" w:space="0" w:color="auto"/>
            <w:left w:val="none" w:sz="0" w:space="0" w:color="auto"/>
            <w:bottom w:val="none" w:sz="0" w:space="0" w:color="auto"/>
            <w:right w:val="none" w:sz="0" w:space="0" w:color="auto"/>
          </w:divBdr>
        </w:div>
        <w:div w:id="170141486">
          <w:marLeft w:val="15"/>
          <w:marRight w:val="225"/>
          <w:marTop w:val="0"/>
          <w:marBottom w:val="105"/>
          <w:divBdr>
            <w:top w:val="none" w:sz="0" w:space="0" w:color="auto"/>
            <w:left w:val="none" w:sz="0" w:space="0" w:color="auto"/>
            <w:bottom w:val="none" w:sz="0" w:space="0" w:color="auto"/>
            <w:right w:val="none" w:sz="0" w:space="0" w:color="auto"/>
          </w:divBdr>
          <w:divsChild>
            <w:div w:id="13349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4021">
      <w:bodyDiv w:val="1"/>
      <w:marLeft w:val="0"/>
      <w:marRight w:val="0"/>
      <w:marTop w:val="0"/>
      <w:marBottom w:val="0"/>
      <w:divBdr>
        <w:top w:val="none" w:sz="0" w:space="0" w:color="auto"/>
        <w:left w:val="none" w:sz="0" w:space="0" w:color="auto"/>
        <w:bottom w:val="none" w:sz="0" w:space="0" w:color="auto"/>
        <w:right w:val="none" w:sz="0" w:space="0" w:color="auto"/>
      </w:divBdr>
      <w:divsChild>
        <w:div w:id="62066603">
          <w:marLeft w:val="0"/>
          <w:marRight w:val="0"/>
          <w:marTop w:val="0"/>
          <w:marBottom w:val="240"/>
          <w:divBdr>
            <w:top w:val="none" w:sz="0" w:space="0" w:color="auto"/>
            <w:left w:val="none" w:sz="0" w:space="0" w:color="auto"/>
            <w:bottom w:val="none" w:sz="0" w:space="0" w:color="auto"/>
            <w:right w:val="none" w:sz="0" w:space="0" w:color="auto"/>
          </w:divBdr>
        </w:div>
      </w:divsChild>
    </w:div>
    <w:div w:id="568198254">
      <w:bodyDiv w:val="1"/>
      <w:marLeft w:val="0"/>
      <w:marRight w:val="0"/>
      <w:marTop w:val="0"/>
      <w:marBottom w:val="0"/>
      <w:divBdr>
        <w:top w:val="none" w:sz="0" w:space="0" w:color="auto"/>
        <w:left w:val="none" w:sz="0" w:space="0" w:color="auto"/>
        <w:bottom w:val="none" w:sz="0" w:space="0" w:color="auto"/>
        <w:right w:val="none" w:sz="0" w:space="0" w:color="auto"/>
      </w:divBdr>
    </w:div>
    <w:div w:id="568227769">
      <w:bodyDiv w:val="1"/>
      <w:marLeft w:val="0"/>
      <w:marRight w:val="0"/>
      <w:marTop w:val="0"/>
      <w:marBottom w:val="0"/>
      <w:divBdr>
        <w:top w:val="none" w:sz="0" w:space="0" w:color="auto"/>
        <w:left w:val="none" w:sz="0" w:space="0" w:color="auto"/>
        <w:bottom w:val="none" w:sz="0" w:space="0" w:color="auto"/>
        <w:right w:val="none" w:sz="0" w:space="0" w:color="auto"/>
      </w:divBdr>
    </w:div>
    <w:div w:id="568350692">
      <w:bodyDiv w:val="1"/>
      <w:marLeft w:val="0"/>
      <w:marRight w:val="0"/>
      <w:marTop w:val="0"/>
      <w:marBottom w:val="0"/>
      <w:divBdr>
        <w:top w:val="none" w:sz="0" w:space="0" w:color="auto"/>
        <w:left w:val="none" w:sz="0" w:space="0" w:color="auto"/>
        <w:bottom w:val="none" w:sz="0" w:space="0" w:color="auto"/>
        <w:right w:val="none" w:sz="0" w:space="0" w:color="auto"/>
      </w:divBdr>
      <w:divsChild>
        <w:div w:id="74477887">
          <w:marLeft w:val="0"/>
          <w:marRight w:val="0"/>
          <w:marTop w:val="150"/>
          <w:marBottom w:val="330"/>
          <w:divBdr>
            <w:top w:val="none" w:sz="0" w:space="0" w:color="auto"/>
            <w:left w:val="none" w:sz="0" w:space="0" w:color="auto"/>
            <w:bottom w:val="none" w:sz="0" w:space="0" w:color="auto"/>
            <w:right w:val="none" w:sz="0" w:space="0" w:color="auto"/>
          </w:divBdr>
          <w:divsChild>
            <w:div w:id="754976406">
              <w:marLeft w:val="0"/>
              <w:marRight w:val="0"/>
              <w:marTop w:val="0"/>
              <w:marBottom w:val="0"/>
              <w:divBdr>
                <w:top w:val="none" w:sz="0" w:space="0" w:color="auto"/>
                <w:left w:val="none" w:sz="0" w:space="0" w:color="auto"/>
                <w:bottom w:val="none" w:sz="0" w:space="0" w:color="auto"/>
                <w:right w:val="none" w:sz="0" w:space="0" w:color="auto"/>
              </w:divBdr>
            </w:div>
          </w:divsChild>
        </w:div>
        <w:div w:id="133177367">
          <w:marLeft w:val="0"/>
          <w:marRight w:val="0"/>
          <w:marTop w:val="0"/>
          <w:marBottom w:val="0"/>
          <w:divBdr>
            <w:top w:val="none" w:sz="0" w:space="0" w:color="auto"/>
            <w:left w:val="none" w:sz="0" w:space="0" w:color="auto"/>
            <w:bottom w:val="none" w:sz="0" w:space="0" w:color="auto"/>
            <w:right w:val="none" w:sz="0" w:space="0" w:color="auto"/>
          </w:divBdr>
        </w:div>
      </w:divsChild>
    </w:div>
    <w:div w:id="568393793">
      <w:bodyDiv w:val="1"/>
      <w:marLeft w:val="0"/>
      <w:marRight w:val="0"/>
      <w:marTop w:val="0"/>
      <w:marBottom w:val="0"/>
      <w:divBdr>
        <w:top w:val="none" w:sz="0" w:space="0" w:color="auto"/>
        <w:left w:val="none" w:sz="0" w:space="0" w:color="auto"/>
        <w:bottom w:val="none" w:sz="0" w:space="0" w:color="auto"/>
        <w:right w:val="none" w:sz="0" w:space="0" w:color="auto"/>
      </w:divBdr>
      <w:divsChild>
        <w:div w:id="741752919">
          <w:marLeft w:val="0"/>
          <w:marRight w:val="0"/>
          <w:marTop w:val="0"/>
          <w:marBottom w:val="300"/>
          <w:divBdr>
            <w:top w:val="none" w:sz="0" w:space="0" w:color="auto"/>
            <w:left w:val="none" w:sz="0" w:space="0" w:color="auto"/>
            <w:bottom w:val="none" w:sz="0" w:space="0" w:color="auto"/>
            <w:right w:val="none" w:sz="0" w:space="0" w:color="auto"/>
          </w:divBdr>
          <w:divsChild>
            <w:div w:id="385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7009">
      <w:bodyDiv w:val="1"/>
      <w:marLeft w:val="0"/>
      <w:marRight w:val="0"/>
      <w:marTop w:val="0"/>
      <w:marBottom w:val="0"/>
      <w:divBdr>
        <w:top w:val="none" w:sz="0" w:space="0" w:color="auto"/>
        <w:left w:val="none" w:sz="0" w:space="0" w:color="auto"/>
        <w:bottom w:val="none" w:sz="0" w:space="0" w:color="auto"/>
        <w:right w:val="none" w:sz="0" w:space="0" w:color="auto"/>
      </w:divBdr>
      <w:divsChild>
        <w:div w:id="662662547">
          <w:marLeft w:val="750"/>
          <w:marRight w:val="1500"/>
          <w:marTop w:val="0"/>
          <w:marBottom w:val="0"/>
          <w:divBdr>
            <w:top w:val="none" w:sz="0" w:space="0" w:color="auto"/>
            <w:left w:val="none" w:sz="0" w:space="0" w:color="auto"/>
            <w:bottom w:val="none" w:sz="0" w:space="0" w:color="auto"/>
            <w:right w:val="none" w:sz="0" w:space="0" w:color="auto"/>
          </w:divBdr>
        </w:div>
        <w:div w:id="781148815">
          <w:marLeft w:val="750"/>
          <w:marRight w:val="0"/>
          <w:marTop w:val="0"/>
          <w:marBottom w:val="0"/>
          <w:divBdr>
            <w:top w:val="none" w:sz="0" w:space="0" w:color="auto"/>
            <w:left w:val="none" w:sz="0" w:space="0" w:color="auto"/>
            <w:bottom w:val="none" w:sz="0" w:space="0" w:color="auto"/>
            <w:right w:val="none" w:sz="0" w:space="0" w:color="auto"/>
          </w:divBdr>
          <w:divsChild>
            <w:div w:id="598564048">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68728870">
      <w:bodyDiv w:val="1"/>
      <w:marLeft w:val="0"/>
      <w:marRight w:val="0"/>
      <w:marTop w:val="0"/>
      <w:marBottom w:val="0"/>
      <w:divBdr>
        <w:top w:val="none" w:sz="0" w:space="0" w:color="auto"/>
        <w:left w:val="none" w:sz="0" w:space="0" w:color="auto"/>
        <w:bottom w:val="none" w:sz="0" w:space="0" w:color="auto"/>
        <w:right w:val="none" w:sz="0" w:space="0" w:color="auto"/>
      </w:divBdr>
      <w:divsChild>
        <w:div w:id="225074211">
          <w:marLeft w:val="0"/>
          <w:marRight w:val="0"/>
          <w:marTop w:val="0"/>
          <w:marBottom w:val="300"/>
          <w:divBdr>
            <w:top w:val="none" w:sz="0" w:space="0" w:color="auto"/>
            <w:left w:val="none" w:sz="0" w:space="0" w:color="auto"/>
            <w:bottom w:val="none" w:sz="0" w:space="0" w:color="auto"/>
            <w:right w:val="none" w:sz="0" w:space="0" w:color="auto"/>
          </w:divBdr>
        </w:div>
      </w:divsChild>
    </w:div>
    <w:div w:id="568804145">
      <w:bodyDiv w:val="1"/>
      <w:marLeft w:val="0"/>
      <w:marRight w:val="0"/>
      <w:marTop w:val="0"/>
      <w:marBottom w:val="0"/>
      <w:divBdr>
        <w:top w:val="none" w:sz="0" w:space="0" w:color="auto"/>
        <w:left w:val="none" w:sz="0" w:space="0" w:color="auto"/>
        <w:bottom w:val="none" w:sz="0" w:space="0" w:color="auto"/>
        <w:right w:val="none" w:sz="0" w:space="0" w:color="auto"/>
      </w:divBdr>
      <w:divsChild>
        <w:div w:id="54283376">
          <w:marLeft w:val="0"/>
          <w:marRight w:val="0"/>
          <w:marTop w:val="0"/>
          <w:marBottom w:val="0"/>
          <w:divBdr>
            <w:top w:val="dotted" w:sz="6" w:space="4" w:color="EBEBEB"/>
            <w:left w:val="none" w:sz="0" w:space="8" w:color="auto"/>
            <w:bottom w:val="dotted" w:sz="6" w:space="4" w:color="EBEBEB"/>
            <w:right w:val="none" w:sz="0" w:space="8" w:color="auto"/>
          </w:divBdr>
        </w:div>
        <w:div w:id="254749610">
          <w:marLeft w:val="0"/>
          <w:marRight w:val="0"/>
          <w:marTop w:val="0"/>
          <w:marBottom w:val="0"/>
          <w:divBdr>
            <w:top w:val="none" w:sz="0" w:space="0" w:color="auto"/>
            <w:left w:val="none" w:sz="0" w:space="0" w:color="auto"/>
            <w:bottom w:val="none" w:sz="0" w:space="0" w:color="auto"/>
            <w:right w:val="none" w:sz="0" w:space="0" w:color="auto"/>
          </w:divBdr>
        </w:div>
      </w:divsChild>
    </w:div>
    <w:div w:id="569772603">
      <w:bodyDiv w:val="1"/>
      <w:marLeft w:val="0"/>
      <w:marRight w:val="0"/>
      <w:marTop w:val="0"/>
      <w:marBottom w:val="0"/>
      <w:divBdr>
        <w:top w:val="none" w:sz="0" w:space="0" w:color="auto"/>
        <w:left w:val="none" w:sz="0" w:space="0" w:color="auto"/>
        <w:bottom w:val="none" w:sz="0" w:space="0" w:color="auto"/>
        <w:right w:val="none" w:sz="0" w:space="0" w:color="auto"/>
      </w:divBdr>
      <w:divsChild>
        <w:div w:id="465779467">
          <w:marLeft w:val="0"/>
          <w:marRight w:val="0"/>
          <w:marTop w:val="0"/>
          <w:marBottom w:val="0"/>
          <w:divBdr>
            <w:top w:val="none" w:sz="0" w:space="0" w:color="auto"/>
            <w:left w:val="none" w:sz="0" w:space="0" w:color="auto"/>
            <w:bottom w:val="none" w:sz="0" w:space="0" w:color="auto"/>
            <w:right w:val="none" w:sz="0" w:space="0" w:color="auto"/>
          </w:divBdr>
          <w:divsChild>
            <w:div w:id="372048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25522">
      <w:bodyDiv w:val="1"/>
      <w:marLeft w:val="0"/>
      <w:marRight w:val="0"/>
      <w:marTop w:val="0"/>
      <w:marBottom w:val="0"/>
      <w:divBdr>
        <w:top w:val="none" w:sz="0" w:space="0" w:color="auto"/>
        <w:left w:val="none" w:sz="0" w:space="0" w:color="auto"/>
        <w:bottom w:val="none" w:sz="0" w:space="0" w:color="auto"/>
        <w:right w:val="none" w:sz="0" w:space="0" w:color="auto"/>
      </w:divBdr>
    </w:div>
    <w:div w:id="570240221">
      <w:bodyDiv w:val="1"/>
      <w:marLeft w:val="0"/>
      <w:marRight w:val="0"/>
      <w:marTop w:val="0"/>
      <w:marBottom w:val="0"/>
      <w:divBdr>
        <w:top w:val="none" w:sz="0" w:space="0" w:color="auto"/>
        <w:left w:val="none" w:sz="0" w:space="0" w:color="auto"/>
        <w:bottom w:val="none" w:sz="0" w:space="0" w:color="auto"/>
        <w:right w:val="none" w:sz="0" w:space="0" w:color="auto"/>
      </w:divBdr>
      <w:divsChild>
        <w:div w:id="97064499">
          <w:marLeft w:val="0"/>
          <w:marRight w:val="0"/>
          <w:marTop w:val="0"/>
          <w:marBottom w:val="0"/>
          <w:divBdr>
            <w:top w:val="none" w:sz="0" w:space="0" w:color="auto"/>
            <w:left w:val="none" w:sz="0" w:space="0" w:color="auto"/>
            <w:bottom w:val="none" w:sz="0" w:space="0" w:color="auto"/>
            <w:right w:val="none" w:sz="0" w:space="0" w:color="auto"/>
          </w:divBdr>
        </w:div>
        <w:div w:id="499545280">
          <w:marLeft w:val="0"/>
          <w:marRight w:val="0"/>
          <w:marTop w:val="0"/>
          <w:marBottom w:val="450"/>
          <w:divBdr>
            <w:top w:val="none" w:sz="0" w:space="0" w:color="auto"/>
            <w:left w:val="none" w:sz="0" w:space="0" w:color="auto"/>
            <w:bottom w:val="none" w:sz="0" w:space="0" w:color="auto"/>
            <w:right w:val="none" w:sz="0" w:space="0" w:color="auto"/>
          </w:divBdr>
        </w:div>
        <w:div w:id="517695365">
          <w:marLeft w:val="0"/>
          <w:marRight w:val="0"/>
          <w:marTop w:val="0"/>
          <w:marBottom w:val="300"/>
          <w:divBdr>
            <w:top w:val="none" w:sz="0" w:space="0" w:color="auto"/>
            <w:left w:val="none" w:sz="0" w:space="0" w:color="auto"/>
            <w:bottom w:val="none" w:sz="0" w:space="0" w:color="auto"/>
            <w:right w:val="none" w:sz="0" w:space="0" w:color="auto"/>
          </w:divBdr>
        </w:div>
      </w:divsChild>
    </w:div>
    <w:div w:id="570969995">
      <w:bodyDiv w:val="1"/>
      <w:marLeft w:val="0"/>
      <w:marRight w:val="0"/>
      <w:marTop w:val="0"/>
      <w:marBottom w:val="0"/>
      <w:divBdr>
        <w:top w:val="none" w:sz="0" w:space="0" w:color="auto"/>
        <w:left w:val="none" w:sz="0" w:space="0" w:color="auto"/>
        <w:bottom w:val="none" w:sz="0" w:space="0" w:color="auto"/>
        <w:right w:val="none" w:sz="0" w:space="0" w:color="auto"/>
      </w:divBdr>
    </w:div>
    <w:div w:id="571233769">
      <w:bodyDiv w:val="1"/>
      <w:marLeft w:val="0"/>
      <w:marRight w:val="0"/>
      <w:marTop w:val="0"/>
      <w:marBottom w:val="0"/>
      <w:divBdr>
        <w:top w:val="none" w:sz="0" w:space="0" w:color="auto"/>
        <w:left w:val="none" w:sz="0" w:space="0" w:color="auto"/>
        <w:bottom w:val="none" w:sz="0" w:space="0" w:color="auto"/>
        <w:right w:val="none" w:sz="0" w:space="0" w:color="auto"/>
      </w:divBdr>
      <w:divsChild>
        <w:div w:id="115956753">
          <w:marLeft w:val="0"/>
          <w:marRight w:val="0"/>
          <w:marTop w:val="0"/>
          <w:marBottom w:val="0"/>
          <w:divBdr>
            <w:top w:val="none" w:sz="0" w:space="0" w:color="auto"/>
            <w:left w:val="none" w:sz="0" w:space="0" w:color="auto"/>
            <w:bottom w:val="none" w:sz="0" w:space="0" w:color="auto"/>
            <w:right w:val="none" w:sz="0" w:space="0" w:color="auto"/>
          </w:divBdr>
          <w:divsChild>
            <w:div w:id="776559609">
              <w:marLeft w:val="0"/>
              <w:marRight w:val="0"/>
              <w:marTop w:val="0"/>
              <w:marBottom w:val="0"/>
              <w:divBdr>
                <w:top w:val="none" w:sz="0" w:space="0" w:color="auto"/>
                <w:left w:val="none" w:sz="0" w:space="0" w:color="auto"/>
                <w:bottom w:val="none" w:sz="0" w:space="0" w:color="auto"/>
                <w:right w:val="none" w:sz="0" w:space="0" w:color="auto"/>
              </w:divBdr>
              <w:divsChild>
                <w:div w:id="478614964">
                  <w:marLeft w:val="0"/>
                  <w:marRight w:val="0"/>
                  <w:marTop w:val="0"/>
                  <w:marBottom w:val="0"/>
                  <w:divBdr>
                    <w:top w:val="none" w:sz="0" w:space="0" w:color="auto"/>
                    <w:left w:val="none" w:sz="0" w:space="0" w:color="auto"/>
                    <w:bottom w:val="none" w:sz="0" w:space="0" w:color="auto"/>
                    <w:right w:val="none" w:sz="0" w:space="0" w:color="auto"/>
                  </w:divBdr>
                  <w:divsChild>
                    <w:div w:id="554969834">
                      <w:marLeft w:val="0"/>
                      <w:marRight w:val="0"/>
                      <w:marTop w:val="0"/>
                      <w:marBottom w:val="240"/>
                      <w:divBdr>
                        <w:top w:val="none" w:sz="0" w:space="0" w:color="auto"/>
                        <w:left w:val="none" w:sz="0" w:space="0" w:color="auto"/>
                        <w:bottom w:val="none" w:sz="0" w:space="0" w:color="auto"/>
                        <w:right w:val="none" w:sz="0" w:space="0" w:color="auto"/>
                      </w:divBdr>
                    </w:div>
                    <w:div w:id="697514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672344">
          <w:marLeft w:val="0"/>
          <w:marRight w:val="0"/>
          <w:marTop w:val="0"/>
          <w:marBottom w:val="360"/>
          <w:divBdr>
            <w:top w:val="none" w:sz="0" w:space="0" w:color="auto"/>
            <w:left w:val="none" w:sz="0" w:space="0" w:color="auto"/>
            <w:bottom w:val="none" w:sz="0" w:space="0" w:color="auto"/>
            <w:right w:val="none" w:sz="0" w:space="0" w:color="auto"/>
          </w:divBdr>
        </w:div>
      </w:divsChild>
    </w:div>
    <w:div w:id="571353582">
      <w:bodyDiv w:val="1"/>
      <w:marLeft w:val="0"/>
      <w:marRight w:val="0"/>
      <w:marTop w:val="0"/>
      <w:marBottom w:val="0"/>
      <w:divBdr>
        <w:top w:val="none" w:sz="0" w:space="0" w:color="auto"/>
        <w:left w:val="none" w:sz="0" w:space="0" w:color="auto"/>
        <w:bottom w:val="none" w:sz="0" w:space="0" w:color="auto"/>
        <w:right w:val="none" w:sz="0" w:space="0" w:color="auto"/>
      </w:divBdr>
      <w:divsChild>
        <w:div w:id="649288408">
          <w:marLeft w:val="0"/>
          <w:marRight w:val="0"/>
          <w:marTop w:val="0"/>
          <w:marBottom w:val="0"/>
          <w:divBdr>
            <w:top w:val="none" w:sz="0" w:space="0" w:color="auto"/>
            <w:left w:val="none" w:sz="0" w:space="0" w:color="auto"/>
            <w:bottom w:val="none" w:sz="0" w:space="0" w:color="auto"/>
            <w:right w:val="none" w:sz="0" w:space="0" w:color="auto"/>
          </w:divBdr>
          <w:divsChild>
            <w:div w:id="1712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506">
      <w:bodyDiv w:val="1"/>
      <w:marLeft w:val="0"/>
      <w:marRight w:val="0"/>
      <w:marTop w:val="0"/>
      <w:marBottom w:val="0"/>
      <w:divBdr>
        <w:top w:val="none" w:sz="0" w:space="0" w:color="auto"/>
        <w:left w:val="none" w:sz="0" w:space="0" w:color="auto"/>
        <w:bottom w:val="none" w:sz="0" w:space="0" w:color="auto"/>
        <w:right w:val="none" w:sz="0" w:space="0" w:color="auto"/>
      </w:divBdr>
    </w:div>
    <w:div w:id="572081996">
      <w:bodyDiv w:val="1"/>
      <w:marLeft w:val="0"/>
      <w:marRight w:val="0"/>
      <w:marTop w:val="0"/>
      <w:marBottom w:val="0"/>
      <w:divBdr>
        <w:top w:val="none" w:sz="0" w:space="0" w:color="auto"/>
        <w:left w:val="none" w:sz="0" w:space="0" w:color="auto"/>
        <w:bottom w:val="none" w:sz="0" w:space="0" w:color="auto"/>
        <w:right w:val="none" w:sz="0" w:space="0" w:color="auto"/>
      </w:divBdr>
      <w:divsChild>
        <w:div w:id="264387055">
          <w:marLeft w:val="750"/>
          <w:marRight w:val="1500"/>
          <w:marTop w:val="0"/>
          <w:marBottom w:val="0"/>
          <w:divBdr>
            <w:top w:val="none" w:sz="0" w:space="0" w:color="auto"/>
            <w:left w:val="none" w:sz="0" w:space="0" w:color="auto"/>
            <w:bottom w:val="none" w:sz="0" w:space="0" w:color="auto"/>
            <w:right w:val="none" w:sz="0" w:space="0" w:color="auto"/>
          </w:divBdr>
        </w:div>
      </w:divsChild>
    </w:div>
    <w:div w:id="572282561">
      <w:bodyDiv w:val="1"/>
      <w:marLeft w:val="0"/>
      <w:marRight w:val="0"/>
      <w:marTop w:val="0"/>
      <w:marBottom w:val="0"/>
      <w:divBdr>
        <w:top w:val="none" w:sz="0" w:space="0" w:color="auto"/>
        <w:left w:val="none" w:sz="0" w:space="0" w:color="auto"/>
        <w:bottom w:val="none" w:sz="0" w:space="0" w:color="auto"/>
        <w:right w:val="none" w:sz="0" w:space="0" w:color="auto"/>
      </w:divBdr>
      <w:divsChild>
        <w:div w:id="106049204">
          <w:marLeft w:val="376"/>
          <w:marRight w:val="376"/>
          <w:marTop w:val="0"/>
          <w:marBottom w:val="0"/>
          <w:divBdr>
            <w:top w:val="none" w:sz="0" w:space="0" w:color="auto"/>
            <w:left w:val="none" w:sz="0" w:space="0" w:color="auto"/>
            <w:bottom w:val="none" w:sz="0" w:space="0" w:color="auto"/>
            <w:right w:val="none" w:sz="0" w:space="0" w:color="auto"/>
          </w:divBdr>
        </w:div>
        <w:div w:id="425657508">
          <w:marLeft w:val="0"/>
          <w:marRight w:val="0"/>
          <w:marTop w:val="0"/>
          <w:marBottom w:val="0"/>
          <w:divBdr>
            <w:top w:val="none" w:sz="0" w:space="0" w:color="auto"/>
            <w:left w:val="none" w:sz="0" w:space="0" w:color="auto"/>
            <w:bottom w:val="none" w:sz="0" w:space="0" w:color="auto"/>
            <w:right w:val="none" w:sz="0" w:space="0" w:color="auto"/>
          </w:divBdr>
        </w:div>
      </w:divsChild>
    </w:div>
    <w:div w:id="572543946">
      <w:bodyDiv w:val="1"/>
      <w:marLeft w:val="0"/>
      <w:marRight w:val="0"/>
      <w:marTop w:val="0"/>
      <w:marBottom w:val="0"/>
      <w:divBdr>
        <w:top w:val="none" w:sz="0" w:space="0" w:color="auto"/>
        <w:left w:val="none" w:sz="0" w:space="0" w:color="auto"/>
        <w:bottom w:val="none" w:sz="0" w:space="0" w:color="auto"/>
        <w:right w:val="none" w:sz="0" w:space="0" w:color="auto"/>
      </w:divBdr>
      <w:divsChild>
        <w:div w:id="29258380">
          <w:marLeft w:val="0"/>
          <w:marRight w:val="0"/>
          <w:marTop w:val="0"/>
          <w:marBottom w:val="0"/>
          <w:divBdr>
            <w:top w:val="none" w:sz="0" w:space="0" w:color="auto"/>
            <w:left w:val="none" w:sz="0" w:space="0" w:color="auto"/>
            <w:bottom w:val="none" w:sz="0" w:space="0" w:color="auto"/>
            <w:right w:val="none" w:sz="0" w:space="0" w:color="auto"/>
          </w:divBdr>
        </w:div>
      </w:divsChild>
    </w:div>
    <w:div w:id="572545824">
      <w:bodyDiv w:val="1"/>
      <w:marLeft w:val="0"/>
      <w:marRight w:val="0"/>
      <w:marTop w:val="0"/>
      <w:marBottom w:val="0"/>
      <w:divBdr>
        <w:top w:val="none" w:sz="0" w:space="0" w:color="auto"/>
        <w:left w:val="none" w:sz="0" w:space="0" w:color="auto"/>
        <w:bottom w:val="none" w:sz="0" w:space="0" w:color="auto"/>
        <w:right w:val="none" w:sz="0" w:space="0" w:color="auto"/>
      </w:divBdr>
      <w:divsChild>
        <w:div w:id="396561279">
          <w:marLeft w:val="0"/>
          <w:marRight w:val="0"/>
          <w:marTop w:val="0"/>
          <w:marBottom w:val="0"/>
          <w:divBdr>
            <w:top w:val="single" w:sz="6" w:space="15" w:color="D2D2D2"/>
            <w:left w:val="none" w:sz="0" w:space="0" w:color="auto"/>
            <w:bottom w:val="none" w:sz="0" w:space="0" w:color="auto"/>
            <w:right w:val="none" w:sz="0" w:space="0" w:color="auto"/>
          </w:divBdr>
        </w:div>
        <w:div w:id="535237028">
          <w:marLeft w:val="0"/>
          <w:marRight w:val="0"/>
          <w:marTop w:val="300"/>
          <w:marBottom w:val="300"/>
          <w:divBdr>
            <w:top w:val="none" w:sz="0" w:space="0" w:color="auto"/>
            <w:left w:val="none" w:sz="0" w:space="0" w:color="auto"/>
            <w:bottom w:val="none" w:sz="0" w:space="0" w:color="auto"/>
            <w:right w:val="none" w:sz="0" w:space="0" w:color="auto"/>
          </w:divBdr>
        </w:div>
      </w:divsChild>
    </w:div>
    <w:div w:id="572934739">
      <w:bodyDiv w:val="1"/>
      <w:marLeft w:val="0"/>
      <w:marRight w:val="0"/>
      <w:marTop w:val="0"/>
      <w:marBottom w:val="0"/>
      <w:divBdr>
        <w:top w:val="none" w:sz="0" w:space="0" w:color="auto"/>
        <w:left w:val="none" w:sz="0" w:space="0" w:color="auto"/>
        <w:bottom w:val="none" w:sz="0" w:space="0" w:color="auto"/>
        <w:right w:val="none" w:sz="0" w:space="0" w:color="auto"/>
      </w:divBdr>
    </w:div>
    <w:div w:id="573321199">
      <w:bodyDiv w:val="1"/>
      <w:marLeft w:val="0"/>
      <w:marRight w:val="0"/>
      <w:marTop w:val="0"/>
      <w:marBottom w:val="0"/>
      <w:divBdr>
        <w:top w:val="none" w:sz="0" w:space="0" w:color="auto"/>
        <w:left w:val="none" w:sz="0" w:space="0" w:color="auto"/>
        <w:bottom w:val="none" w:sz="0" w:space="0" w:color="auto"/>
        <w:right w:val="none" w:sz="0" w:space="0" w:color="auto"/>
      </w:divBdr>
      <w:divsChild>
        <w:div w:id="545289769">
          <w:marLeft w:val="-188"/>
          <w:marRight w:val="-188"/>
          <w:marTop w:val="0"/>
          <w:marBottom w:val="0"/>
          <w:divBdr>
            <w:top w:val="none" w:sz="0" w:space="0" w:color="auto"/>
            <w:left w:val="none" w:sz="0" w:space="0" w:color="auto"/>
            <w:bottom w:val="none" w:sz="0" w:space="0" w:color="auto"/>
            <w:right w:val="none" w:sz="0" w:space="0" w:color="auto"/>
          </w:divBdr>
          <w:divsChild>
            <w:div w:id="329060587">
              <w:marLeft w:val="1221"/>
              <w:marRight w:val="0"/>
              <w:marTop w:val="0"/>
              <w:marBottom w:val="0"/>
              <w:divBdr>
                <w:top w:val="none" w:sz="0" w:space="0" w:color="auto"/>
                <w:left w:val="none" w:sz="0" w:space="0" w:color="auto"/>
                <w:bottom w:val="none" w:sz="0" w:space="0" w:color="auto"/>
                <w:right w:val="none" w:sz="0" w:space="0" w:color="auto"/>
              </w:divBdr>
              <w:divsChild>
                <w:div w:id="380784135">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573667314">
      <w:bodyDiv w:val="1"/>
      <w:marLeft w:val="0"/>
      <w:marRight w:val="0"/>
      <w:marTop w:val="0"/>
      <w:marBottom w:val="0"/>
      <w:divBdr>
        <w:top w:val="none" w:sz="0" w:space="0" w:color="auto"/>
        <w:left w:val="none" w:sz="0" w:space="0" w:color="auto"/>
        <w:bottom w:val="none" w:sz="0" w:space="0" w:color="auto"/>
        <w:right w:val="none" w:sz="0" w:space="0" w:color="auto"/>
      </w:divBdr>
    </w:div>
    <w:div w:id="573779842">
      <w:bodyDiv w:val="1"/>
      <w:marLeft w:val="0"/>
      <w:marRight w:val="0"/>
      <w:marTop w:val="0"/>
      <w:marBottom w:val="0"/>
      <w:divBdr>
        <w:top w:val="none" w:sz="0" w:space="0" w:color="auto"/>
        <w:left w:val="none" w:sz="0" w:space="0" w:color="auto"/>
        <w:bottom w:val="none" w:sz="0" w:space="0" w:color="auto"/>
        <w:right w:val="none" w:sz="0" w:space="0" w:color="auto"/>
      </w:divBdr>
    </w:div>
    <w:div w:id="573977247">
      <w:bodyDiv w:val="1"/>
      <w:marLeft w:val="0"/>
      <w:marRight w:val="0"/>
      <w:marTop w:val="0"/>
      <w:marBottom w:val="0"/>
      <w:divBdr>
        <w:top w:val="none" w:sz="0" w:space="0" w:color="auto"/>
        <w:left w:val="none" w:sz="0" w:space="0" w:color="auto"/>
        <w:bottom w:val="none" w:sz="0" w:space="0" w:color="auto"/>
        <w:right w:val="none" w:sz="0" w:space="0" w:color="auto"/>
      </w:divBdr>
      <w:divsChild>
        <w:div w:id="236479138">
          <w:marLeft w:val="0"/>
          <w:marRight w:val="0"/>
          <w:marTop w:val="0"/>
          <w:marBottom w:val="0"/>
          <w:divBdr>
            <w:top w:val="dotted" w:sz="6" w:space="4" w:color="EBEBEB"/>
            <w:left w:val="none" w:sz="0" w:space="8" w:color="auto"/>
            <w:bottom w:val="dotted" w:sz="6" w:space="4" w:color="EBEBEB"/>
            <w:right w:val="none" w:sz="0" w:space="8" w:color="auto"/>
          </w:divBdr>
        </w:div>
        <w:div w:id="2119986998">
          <w:marLeft w:val="0"/>
          <w:marRight w:val="0"/>
          <w:marTop w:val="0"/>
          <w:marBottom w:val="0"/>
          <w:divBdr>
            <w:top w:val="none" w:sz="0" w:space="0" w:color="auto"/>
            <w:left w:val="none" w:sz="0" w:space="0" w:color="auto"/>
            <w:bottom w:val="none" w:sz="0" w:space="0" w:color="auto"/>
            <w:right w:val="none" w:sz="0" w:space="0" w:color="auto"/>
          </w:divBdr>
        </w:div>
      </w:divsChild>
    </w:div>
    <w:div w:id="574240490">
      <w:bodyDiv w:val="1"/>
      <w:marLeft w:val="0"/>
      <w:marRight w:val="0"/>
      <w:marTop w:val="0"/>
      <w:marBottom w:val="0"/>
      <w:divBdr>
        <w:top w:val="none" w:sz="0" w:space="0" w:color="auto"/>
        <w:left w:val="none" w:sz="0" w:space="0" w:color="auto"/>
        <w:bottom w:val="none" w:sz="0" w:space="0" w:color="auto"/>
        <w:right w:val="none" w:sz="0" w:space="0" w:color="auto"/>
      </w:divBdr>
      <w:divsChild>
        <w:div w:id="386953311">
          <w:marLeft w:val="0"/>
          <w:marRight w:val="0"/>
          <w:marTop w:val="0"/>
          <w:marBottom w:val="0"/>
          <w:divBdr>
            <w:top w:val="none" w:sz="0" w:space="0" w:color="auto"/>
            <w:left w:val="none" w:sz="0" w:space="0" w:color="auto"/>
            <w:bottom w:val="none" w:sz="0" w:space="0" w:color="auto"/>
            <w:right w:val="none" w:sz="0" w:space="0" w:color="auto"/>
          </w:divBdr>
        </w:div>
      </w:divsChild>
    </w:div>
    <w:div w:id="574508697">
      <w:bodyDiv w:val="1"/>
      <w:marLeft w:val="0"/>
      <w:marRight w:val="0"/>
      <w:marTop w:val="0"/>
      <w:marBottom w:val="0"/>
      <w:divBdr>
        <w:top w:val="none" w:sz="0" w:space="0" w:color="auto"/>
        <w:left w:val="none" w:sz="0" w:space="0" w:color="auto"/>
        <w:bottom w:val="none" w:sz="0" w:space="0" w:color="auto"/>
        <w:right w:val="none" w:sz="0" w:space="0" w:color="auto"/>
      </w:divBdr>
      <w:divsChild>
        <w:div w:id="696199296">
          <w:marLeft w:val="0"/>
          <w:marRight w:val="0"/>
          <w:marTop w:val="300"/>
          <w:marBottom w:val="300"/>
          <w:divBdr>
            <w:top w:val="none" w:sz="0" w:space="0" w:color="auto"/>
            <w:left w:val="none" w:sz="0" w:space="0" w:color="auto"/>
            <w:bottom w:val="none" w:sz="0" w:space="0" w:color="auto"/>
            <w:right w:val="none" w:sz="0" w:space="0" w:color="auto"/>
          </w:divBdr>
        </w:div>
      </w:divsChild>
    </w:div>
    <w:div w:id="574632405">
      <w:bodyDiv w:val="1"/>
      <w:marLeft w:val="0"/>
      <w:marRight w:val="0"/>
      <w:marTop w:val="0"/>
      <w:marBottom w:val="0"/>
      <w:divBdr>
        <w:top w:val="none" w:sz="0" w:space="0" w:color="auto"/>
        <w:left w:val="none" w:sz="0" w:space="0" w:color="auto"/>
        <w:bottom w:val="none" w:sz="0" w:space="0" w:color="auto"/>
        <w:right w:val="none" w:sz="0" w:space="0" w:color="auto"/>
      </w:divBdr>
      <w:divsChild>
        <w:div w:id="725105412">
          <w:marLeft w:val="-125"/>
          <w:marRight w:val="-125"/>
          <w:marTop w:val="0"/>
          <w:marBottom w:val="376"/>
          <w:divBdr>
            <w:top w:val="none" w:sz="0" w:space="0" w:color="auto"/>
            <w:left w:val="none" w:sz="0" w:space="0" w:color="auto"/>
            <w:bottom w:val="none" w:sz="0" w:space="0" w:color="auto"/>
            <w:right w:val="none" w:sz="0" w:space="0" w:color="auto"/>
          </w:divBdr>
        </w:div>
      </w:divsChild>
    </w:div>
    <w:div w:id="575361107">
      <w:bodyDiv w:val="1"/>
      <w:marLeft w:val="0"/>
      <w:marRight w:val="0"/>
      <w:marTop w:val="0"/>
      <w:marBottom w:val="0"/>
      <w:divBdr>
        <w:top w:val="none" w:sz="0" w:space="0" w:color="auto"/>
        <w:left w:val="none" w:sz="0" w:space="0" w:color="auto"/>
        <w:bottom w:val="none" w:sz="0" w:space="0" w:color="auto"/>
        <w:right w:val="none" w:sz="0" w:space="0" w:color="auto"/>
      </w:divBdr>
      <w:divsChild>
        <w:div w:id="246621844">
          <w:marLeft w:val="0"/>
          <w:marRight w:val="330"/>
          <w:marTop w:val="0"/>
          <w:marBottom w:val="300"/>
          <w:divBdr>
            <w:top w:val="single" w:sz="6" w:space="0" w:color="999999"/>
            <w:left w:val="single" w:sz="6" w:space="0" w:color="999999"/>
            <w:bottom w:val="single" w:sz="6" w:space="0" w:color="999999"/>
            <w:right w:val="single" w:sz="6" w:space="0" w:color="999999"/>
          </w:divBdr>
          <w:divsChild>
            <w:div w:id="48237622">
              <w:marLeft w:val="0"/>
              <w:marRight w:val="0"/>
              <w:marTop w:val="0"/>
              <w:marBottom w:val="0"/>
              <w:divBdr>
                <w:top w:val="single" w:sz="6" w:space="0" w:color="999999"/>
                <w:left w:val="single" w:sz="6" w:space="0" w:color="999999"/>
                <w:bottom w:val="single" w:sz="6" w:space="0" w:color="999999"/>
                <w:right w:val="single" w:sz="6" w:space="0" w:color="999999"/>
              </w:divBdr>
            </w:div>
            <w:div w:id="304359699">
              <w:marLeft w:val="0"/>
              <w:marRight w:val="0"/>
              <w:marTop w:val="0"/>
              <w:marBottom w:val="0"/>
              <w:divBdr>
                <w:top w:val="single" w:sz="6" w:space="0" w:color="999999"/>
                <w:left w:val="single" w:sz="6" w:space="0" w:color="999999"/>
                <w:bottom w:val="single" w:sz="6" w:space="0" w:color="999999"/>
                <w:right w:val="single" w:sz="6" w:space="0" w:color="999999"/>
              </w:divBdr>
            </w:div>
            <w:div w:id="3701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1755229">
          <w:marLeft w:val="0"/>
          <w:marRight w:val="0"/>
          <w:marTop w:val="0"/>
          <w:marBottom w:val="240"/>
          <w:divBdr>
            <w:top w:val="none" w:sz="0" w:space="0" w:color="auto"/>
            <w:left w:val="none" w:sz="0" w:space="0" w:color="auto"/>
            <w:bottom w:val="none" w:sz="0" w:space="0" w:color="auto"/>
            <w:right w:val="none" w:sz="0" w:space="0" w:color="auto"/>
          </w:divBdr>
          <w:divsChild>
            <w:div w:id="135807778">
              <w:marLeft w:val="0"/>
              <w:marRight w:val="0"/>
              <w:marTop w:val="45"/>
              <w:marBottom w:val="0"/>
              <w:divBdr>
                <w:top w:val="none" w:sz="0" w:space="0" w:color="auto"/>
                <w:left w:val="none" w:sz="0" w:space="0" w:color="auto"/>
                <w:bottom w:val="none" w:sz="0" w:space="0" w:color="auto"/>
                <w:right w:val="none" w:sz="0" w:space="0" w:color="auto"/>
              </w:divBdr>
            </w:div>
          </w:divsChild>
        </w:div>
        <w:div w:id="677460223">
          <w:marLeft w:val="0"/>
          <w:marRight w:val="0"/>
          <w:marTop w:val="0"/>
          <w:marBottom w:val="0"/>
          <w:divBdr>
            <w:top w:val="none" w:sz="0" w:space="0" w:color="auto"/>
            <w:left w:val="none" w:sz="0" w:space="0" w:color="auto"/>
            <w:bottom w:val="none" w:sz="0" w:space="0" w:color="auto"/>
            <w:right w:val="none" w:sz="0" w:space="0" w:color="auto"/>
          </w:divBdr>
          <w:divsChild>
            <w:div w:id="107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847">
      <w:bodyDiv w:val="1"/>
      <w:marLeft w:val="0"/>
      <w:marRight w:val="0"/>
      <w:marTop w:val="0"/>
      <w:marBottom w:val="0"/>
      <w:divBdr>
        <w:top w:val="none" w:sz="0" w:space="0" w:color="auto"/>
        <w:left w:val="none" w:sz="0" w:space="0" w:color="auto"/>
        <w:bottom w:val="none" w:sz="0" w:space="0" w:color="auto"/>
        <w:right w:val="none" w:sz="0" w:space="0" w:color="auto"/>
      </w:divBdr>
      <w:divsChild>
        <w:div w:id="494302337">
          <w:marLeft w:val="-150"/>
          <w:marRight w:val="-150"/>
          <w:marTop w:val="0"/>
          <w:marBottom w:val="0"/>
          <w:divBdr>
            <w:top w:val="none" w:sz="0" w:space="0" w:color="auto"/>
            <w:left w:val="none" w:sz="0" w:space="0" w:color="auto"/>
            <w:bottom w:val="none" w:sz="0" w:space="0" w:color="auto"/>
            <w:right w:val="none" w:sz="0" w:space="0" w:color="auto"/>
          </w:divBdr>
          <w:divsChild>
            <w:div w:id="251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4948">
      <w:bodyDiv w:val="1"/>
      <w:marLeft w:val="0"/>
      <w:marRight w:val="0"/>
      <w:marTop w:val="0"/>
      <w:marBottom w:val="0"/>
      <w:divBdr>
        <w:top w:val="none" w:sz="0" w:space="0" w:color="auto"/>
        <w:left w:val="none" w:sz="0" w:space="0" w:color="auto"/>
        <w:bottom w:val="none" w:sz="0" w:space="0" w:color="auto"/>
        <w:right w:val="none" w:sz="0" w:space="0" w:color="auto"/>
      </w:divBdr>
      <w:divsChild>
        <w:div w:id="18743359">
          <w:marLeft w:val="0"/>
          <w:marRight w:val="0"/>
          <w:marTop w:val="0"/>
          <w:marBottom w:val="0"/>
          <w:divBdr>
            <w:top w:val="single" w:sz="4" w:space="13" w:color="D2D2D2"/>
            <w:left w:val="none" w:sz="0" w:space="0" w:color="auto"/>
            <w:bottom w:val="none" w:sz="0" w:space="0" w:color="auto"/>
            <w:right w:val="none" w:sz="0" w:space="0" w:color="auto"/>
          </w:divBdr>
        </w:div>
        <w:div w:id="95293089">
          <w:marLeft w:val="0"/>
          <w:marRight w:val="0"/>
          <w:marTop w:val="250"/>
          <w:marBottom w:val="250"/>
          <w:divBdr>
            <w:top w:val="none" w:sz="0" w:space="0" w:color="auto"/>
            <w:left w:val="none" w:sz="0" w:space="0" w:color="auto"/>
            <w:bottom w:val="none" w:sz="0" w:space="0" w:color="auto"/>
            <w:right w:val="none" w:sz="0" w:space="0" w:color="auto"/>
          </w:divBdr>
        </w:div>
      </w:divsChild>
    </w:div>
    <w:div w:id="575672865">
      <w:bodyDiv w:val="1"/>
      <w:marLeft w:val="0"/>
      <w:marRight w:val="0"/>
      <w:marTop w:val="0"/>
      <w:marBottom w:val="0"/>
      <w:divBdr>
        <w:top w:val="none" w:sz="0" w:space="0" w:color="auto"/>
        <w:left w:val="none" w:sz="0" w:space="0" w:color="auto"/>
        <w:bottom w:val="none" w:sz="0" w:space="0" w:color="auto"/>
        <w:right w:val="none" w:sz="0" w:space="0" w:color="auto"/>
      </w:divBdr>
      <w:divsChild>
        <w:div w:id="970935689">
          <w:marLeft w:val="0"/>
          <w:marRight w:val="0"/>
          <w:marTop w:val="0"/>
          <w:marBottom w:val="300"/>
          <w:divBdr>
            <w:top w:val="none" w:sz="0" w:space="0" w:color="auto"/>
            <w:left w:val="none" w:sz="0" w:space="0" w:color="auto"/>
            <w:bottom w:val="none" w:sz="0" w:space="0" w:color="auto"/>
            <w:right w:val="none" w:sz="0" w:space="0" w:color="auto"/>
          </w:divBdr>
          <w:divsChild>
            <w:div w:id="1706559260">
              <w:marLeft w:val="0"/>
              <w:marRight w:val="0"/>
              <w:marTop w:val="0"/>
              <w:marBottom w:val="0"/>
              <w:divBdr>
                <w:top w:val="none" w:sz="0" w:space="0" w:color="auto"/>
                <w:left w:val="none" w:sz="0" w:space="0" w:color="auto"/>
                <w:bottom w:val="none" w:sz="0" w:space="0" w:color="auto"/>
                <w:right w:val="none" w:sz="0" w:space="0" w:color="auto"/>
              </w:divBdr>
            </w:div>
          </w:divsChild>
        </w:div>
        <w:div w:id="1682665484">
          <w:marLeft w:val="0"/>
          <w:marRight w:val="0"/>
          <w:marTop w:val="0"/>
          <w:marBottom w:val="0"/>
          <w:divBdr>
            <w:top w:val="none" w:sz="0" w:space="0" w:color="auto"/>
            <w:left w:val="none" w:sz="0" w:space="0" w:color="auto"/>
            <w:bottom w:val="none" w:sz="0" w:space="0" w:color="auto"/>
            <w:right w:val="none" w:sz="0" w:space="0" w:color="auto"/>
          </w:divBdr>
          <w:divsChild>
            <w:div w:id="1402673173">
              <w:marLeft w:val="0"/>
              <w:marRight w:val="0"/>
              <w:marTop w:val="0"/>
              <w:marBottom w:val="0"/>
              <w:divBdr>
                <w:top w:val="none" w:sz="0" w:space="0" w:color="auto"/>
                <w:left w:val="none" w:sz="0" w:space="0" w:color="auto"/>
                <w:bottom w:val="none" w:sz="0" w:space="0" w:color="auto"/>
                <w:right w:val="none" w:sz="0" w:space="0" w:color="auto"/>
              </w:divBdr>
              <w:divsChild>
                <w:div w:id="1753701755">
                  <w:marLeft w:val="0"/>
                  <w:marRight w:val="0"/>
                  <w:marTop w:val="0"/>
                  <w:marBottom w:val="0"/>
                  <w:divBdr>
                    <w:top w:val="none" w:sz="0" w:space="0" w:color="auto"/>
                    <w:left w:val="none" w:sz="0" w:space="0" w:color="auto"/>
                    <w:bottom w:val="none" w:sz="0" w:space="0" w:color="auto"/>
                    <w:right w:val="none" w:sz="0" w:space="0" w:color="auto"/>
                  </w:divBdr>
                  <w:divsChild>
                    <w:div w:id="7983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74702">
      <w:bodyDiv w:val="1"/>
      <w:marLeft w:val="0"/>
      <w:marRight w:val="0"/>
      <w:marTop w:val="0"/>
      <w:marBottom w:val="0"/>
      <w:divBdr>
        <w:top w:val="none" w:sz="0" w:space="0" w:color="auto"/>
        <w:left w:val="none" w:sz="0" w:space="0" w:color="auto"/>
        <w:bottom w:val="none" w:sz="0" w:space="0" w:color="auto"/>
        <w:right w:val="none" w:sz="0" w:space="0" w:color="auto"/>
      </w:divBdr>
      <w:divsChild>
        <w:div w:id="117838920">
          <w:marLeft w:val="750"/>
          <w:marRight w:val="0"/>
          <w:marTop w:val="0"/>
          <w:marBottom w:val="0"/>
          <w:divBdr>
            <w:top w:val="none" w:sz="0" w:space="0" w:color="auto"/>
            <w:left w:val="none" w:sz="0" w:space="0" w:color="auto"/>
            <w:bottom w:val="none" w:sz="0" w:space="0" w:color="auto"/>
            <w:right w:val="none" w:sz="0" w:space="0" w:color="auto"/>
          </w:divBdr>
          <w:divsChild>
            <w:div w:id="250701064">
              <w:marLeft w:val="15"/>
              <w:marRight w:val="225"/>
              <w:marTop w:val="165"/>
              <w:marBottom w:val="105"/>
              <w:divBdr>
                <w:top w:val="none" w:sz="0" w:space="0" w:color="auto"/>
                <w:left w:val="none" w:sz="0" w:space="0" w:color="auto"/>
                <w:bottom w:val="none" w:sz="0" w:space="0" w:color="auto"/>
                <w:right w:val="none" w:sz="0" w:space="0" w:color="auto"/>
              </w:divBdr>
              <w:divsChild>
                <w:div w:id="61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4534">
      <w:bodyDiv w:val="1"/>
      <w:marLeft w:val="0"/>
      <w:marRight w:val="0"/>
      <w:marTop w:val="0"/>
      <w:marBottom w:val="0"/>
      <w:divBdr>
        <w:top w:val="none" w:sz="0" w:space="0" w:color="auto"/>
        <w:left w:val="none" w:sz="0" w:space="0" w:color="auto"/>
        <w:bottom w:val="none" w:sz="0" w:space="0" w:color="auto"/>
        <w:right w:val="none" w:sz="0" w:space="0" w:color="auto"/>
      </w:divBdr>
    </w:div>
    <w:div w:id="576598939">
      <w:bodyDiv w:val="1"/>
      <w:marLeft w:val="0"/>
      <w:marRight w:val="0"/>
      <w:marTop w:val="0"/>
      <w:marBottom w:val="0"/>
      <w:divBdr>
        <w:top w:val="none" w:sz="0" w:space="0" w:color="auto"/>
        <w:left w:val="none" w:sz="0" w:space="0" w:color="auto"/>
        <w:bottom w:val="none" w:sz="0" w:space="0" w:color="auto"/>
        <w:right w:val="none" w:sz="0" w:space="0" w:color="auto"/>
      </w:divBdr>
    </w:div>
    <w:div w:id="576786625">
      <w:bodyDiv w:val="1"/>
      <w:marLeft w:val="0"/>
      <w:marRight w:val="0"/>
      <w:marTop w:val="0"/>
      <w:marBottom w:val="0"/>
      <w:divBdr>
        <w:top w:val="none" w:sz="0" w:space="0" w:color="auto"/>
        <w:left w:val="none" w:sz="0" w:space="0" w:color="auto"/>
        <w:bottom w:val="none" w:sz="0" w:space="0" w:color="auto"/>
        <w:right w:val="none" w:sz="0" w:space="0" w:color="auto"/>
      </w:divBdr>
      <w:divsChild>
        <w:div w:id="611522597">
          <w:marLeft w:val="-225"/>
          <w:marRight w:val="-225"/>
          <w:marTop w:val="0"/>
          <w:marBottom w:val="0"/>
          <w:divBdr>
            <w:top w:val="none" w:sz="0" w:space="0" w:color="auto"/>
            <w:left w:val="none" w:sz="0" w:space="0" w:color="auto"/>
            <w:bottom w:val="none" w:sz="0" w:space="0" w:color="auto"/>
            <w:right w:val="none" w:sz="0" w:space="0" w:color="auto"/>
          </w:divBdr>
          <w:divsChild>
            <w:div w:id="1951819911">
              <w:marLeft w:val="0"/>
              <w:marRight w:val="0"/>
              <w:marTop w:val="0"/>
              <w:marBottom w:val="0"/>
              <w:divBdr>
                <w:top w:val="none" w:sz="0" w:space="0" w:color="auto"/>
                <w:left w:val="none" w:sz="0" w:space="0" w:color="auto"/>
                <w:bottom w:val="none" w:sz="0" w:space="0" w:color="auto"/>
                <w:right w:val="none" w:sz="0" w:space="0" w:color="auto"/>
              </w:divBdr>
              <w:divsChild>
                <w:div w:id="491916192">
                  <w:marLeft w:val="-225"/>
                  <w:marRight w:val="-225"/>
                  <w:marTop w:val="0"/>
                  <w:marBottom w:val="0"/>
                  <w:divBdr>
                    <w:top w:val="none" w:sz="0" w:space="0" w:color="auto"/>
                    <w:left w:val="none" w:sz="0" w:space="0" w:color="auto"/>
                    <w:bottom w:val="none" w:sz="0" w:space="0" w:color="auto"/>
                    <w:right w:val="none" w:sz="0" w:space="0" w:color="auto"/>
                  </w:divBdr>
                  <w:divsChild>
                    <w:div w:id="622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97169">
          <w:marLeft w:val="-225"/>
          <w:marRight w:val="-225"/>
          <w:marTop w:val="0"/>
          <w:marBottom w:val="0"/>
          <w:divBdr>
            <w:top w:val="none" w:sz="0" w:space="0" w:color="auto"/>
            <w:left w:val="none" w:sz="0" w:space="0" w:color="auto"/>
            <w:bottom w:val="none" w:sz="0" w:space="0" w:color="auto"/>
            <w:right w:val="none" w:sz="0" w:space="0" w:color="auto"/>
          </w:divBdr>
          <w:divsChild>
            <w:div w:id="1198159932">
              <w:marLeft w:val="0"/>
              <w:marRight w:val="0"/>
              <w:marTop w:val="0"/>
              <w:marBottom w:val="0"/>
              <w:divBdr>
                <w:top w:val="none" w:sz="0" w:space="0" w:color="auto"/>
                <w:left w:val="none" w:sz="0" w:space="0" w:color="auto"/>
                <w:bottom w:val="none" w:sz="0" w:space="0" w:color="auto"/>
                <w:right w:val="none" w:sz="0" w:space="0" w:color="auto"/>
              </w:divBdr>
              <w:divsChild>
                <w:div w:id="1221014437">
                  <w:marLeft w:val="0"/>
                  <w:marRight w:val="0"/>
                  <w:marTop w:val="0"/>
                  <w:marBottom w:val="0"/>
                  <w:divBdr>
                    <w:top w:val="none" w:sz="0" w:space="0" w:color="auto"/>
                    <w:left w:val="none" w:sz="0" w:space="0" w:color="auto"/>
                    <w:bottom w:val="none" w:sz="0" w:space="0" w:color="auto"/>
                    <w:right w:val="none" w:sz="0" w:space="0" w:color="auto"/>
                  </w:divBdr>
                  <w:divsChild>
                    <w:div w:id="1668708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0916178">
              <w:marLeft w:val="1463"/>
              <w:marRight w:val="0"/>
              <w:marTop w:val="0"/>
              <w:marBottom w:val="0"/>
              <w:divBdr>
                <w:top w:val="none" w:sz="0" w:space="0" w:color="auto"/>
                <w:left w:val="none" w:sz="0" w:space="0" w:color="auto"/>
                <w:bottom w:val="none" w:sz="0" w:space="0" w:color="auto"/>
                <w:right w:val="none" w:sz="0" w:space="0" w:color="auto"/>
              </w:divBdr>
              <w:divsChild>
                <w:div w:id="13897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3347">
          <w:marLeft w:val="-225"/>
          <w:marRight w:val="-225"/>
          <w:marTop w:val="0"/>
          <w:marBottom w:val="0"/>
          <w:divBdr>
            <w:top w:val="none" w:sz="0" w:space="0" w:color="auto"/>
            <w:left w:val="none" w:sz="0" w:space="0" w:color="auto"/>
            <w:bottom w:val="none" w:sz="0" w:space="0" w:color="auto"/>
            <w:right w:val="none" w:sz="0" w:space="0" w:color="auto"/>
          </w:divBdr>
          <w:divsChild>
            <w:div w:id="1947228090">
              <w:marLeft w:val="1463"/>
              <w:marRight w:val="0"/>
              <w:marTop w:val="0"/>
              <w:marBottom w:val="0"/>
              <w:divBdr>
                <w:top w:val="none" w:sz="0" w:space="0" w:color="auto"/>
                <w:left w:val="none" w:sz="0" w:space="0" w:color="auto"/>
                <w:bottom w:val="none" w:sz="0" w:space="0" w:color="auto"/>
                <w:right w:val="none" w:sz="0" w:space="0" w:color="auto"/>
              </w:divBdr>
              <w:divsChild>
                <w:div w:id="86514160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76792572">
      <w:bodyDiv w:val="1"/>
      <w:marLeft w:val="0"/>
      <w:marRight w:val="0"/>
      <w:marTop w:val="0"/>
      <w:marBottom w:val="0"/>
      <w:divBdr>
        <w:top w:val="none" w:sz="0" w:space="0" w:color="auto"/>
        <w:left w:val="none" w:sz="0" w:space="0" w:color="auto"/>
        <w:bottom w:val="none" w:sz="0" w:space="0" w:color="auto"/>
        <w:right w:val="none" w:sz="0" w:space="0" w:color="auto"/>
      </w:divBdr>
    </w:div>
    <w:div w:id="577133699">
      <w:bodyDiv w:val="1"/>
      <w:marLeft w:val="0"/>
      <w:marRight w:val="0"/>
      <w:marTop w:val="0"/>
      <w:marBottom w:val="0"/>
      <w:divBdr>
        <w:top w:val="none" w:sz="0" w:space="0" w:color="auto"/>
        <w:left w:val="none" w:sz="0" w:space="0" w:color="auto"/>
        <w:bottom w:val="none" w:sz="0" w:space="0" w:color="auto"/>
        <w:right w:val="none" w:sz="0" w:space="0" w:color="auto"/>
      </w:divBdr>
    </w:div>
    <w:div w:id="577176280">
      <w:bodyDiv w:val="1"/>
      <w:marLeft w:val="0"/>
      <w:marRight w:val="0"/>
      <w:marTop w:val="0"/>
      <w:marBottom w:val="0"/>
      <w:divBdr>
        <w:top w:val="none" w:sz="0" w:space="0" w:color="auto"/>
        <w:left w:val="none" w:sz="0" w:space="0" w:color="auto"/>
        <w:bottom w:val="none" w:sz="0" w:space="0" w:color="auto"/>
        <w:right w:val="none" w:sz="0" w:space="0" w:color="auto"/>
      </w:divBdr>
    </w:div>
    <w:div w:id="577398542">
      <w:bodyDiv w:val="1"/>
      <w:marLeft w:val="0"/>
      <w:marRight w:val="0"/>
      <w:marTop w:val="0"/>
      <w:marBottom w:val="0"/>
      <w:divBdr>
        <w:top w:val="none" w:sz="0" w:space="0" w:color="auto"/>
        <w:left w:val="none" w:sz="0" w:space="0" w:color="auto"/>
        <w:bottom w:val="none" w:sz="0" w:space="0" w:color="auto"/>
        <w:right w:val="none" w:sz="0" w:space="0" w:color="auto"/>
      </w:divBdr>
    </w:div>
    <w:div w:id="577516632">
      <w:bodyDiv w:val="1"/>
      <w:marLeft w:val="0"/>
      <w:marRight w:val="0"/>
      <w:marTop w:val="0"/>
      <w:marBottom w:val="0"/>
      <w:divBdr>
        <w:top w:val="none" w:sz="0" w:space="0" w:color="auto"/>
        <w:left w:val="none" w:sz="0" w:space="0" w:color="auto"/>
        <w:bottom w:val="none" w:sz="0" w:space="0" w:color="auto"/>
        <w:right w:val="none" w:sz="0" w:space="0" w:color="auto"/>
      </w:divBdr>
      <w:divsChild>
        <w:div w:id="213659042">
          <w:marLeft w:val="750"/>
          <w:marRight w:val="0"/>
          <w:marTop w:val="0"/>
          <w:marBottom w:val="0"/>
          <w:divBdr>
            <w:top w:val="none" w:sz="0" w:space="0" w:color="auto"/>
            <w:left w:val="none" w:sz="0" w:space="0" w:color="auto"/>
            <w:bottom w:val="none" w:sz="0" w:space="0" w:color="auto"/>
            <w:right w:val="none" w:sz="0" w:space="0" w:color="auto"/>
          </w:divBdr>
          <w:divsChild>
            <w:div w:id="770397667">
              <w:marLeft w:val="15"/>
              <w:marRight w:val="225"/>
              <w:marTop w:val="225"/>
              <w:marBottom w:val="105"/>
              <w:divBdr>
                <w:top w:val="none" w:sz="0" w:space="0" w:color="auto"/>
                <w:left w:val="none" w:sz="0" w:space="0" w:color="auto"/>
                <w:bottom w:val="none" w:sz="0" w:space="0" w:color="auto"/>
                <w:right w:val="none" w:sz="0" w:space="0" w:color="auto"/>
              </w:divBdr>
            </w:div>
          </w:divsChild>
        </w:div>
        <w:div w:id="562909763">
          <w:marLeft w:val="750"/>
          <w:marRight w:val="1500"/>
          <w:marTop w:val="0"/>
          <w:marBottom w:val="0"/>
          <w:divBdr>
            <w:top w:val="none" w:sz="0" w:space="0" w:color="auto"/>
            <w:left w:val="none" w:sz="0" w:space="0" w:color="auto"/>
            <w:bottom w:val="none" w:sz="0" w:space="0" w:color="auto"/>
            <w:right w:val="none" w:sz="0" w:space="0" w:color="auto"/>
          </w:divBdr>
        </w:div>
      </w:divsChild>
    </w:div>
    <w:div w:id="577517379">
      <w:bodyDiv w:val="1"/>
      <w:marLeft w:val="0"/>
      <w:marRight w:val="0"/>
      <w:marTop w:val="0"/>
      <w:marBottom w:val="0"/>
      <w:divBdr>
        <w:top w:val="none" w:sz="0" w:space="0" w:color="auto"/>
        <w:left w:val="none" w:sz="0" w:space="0" w:color="auto"/>
        <w:bottom w:val="none" w:sz="0" w:space="0" w:color="auto"/>
        <w:right w:val="none" w:sz="0" w:space="0" w:color="auto"/>
      </w:divBdr>
      <w:divsChild>
        <w:div w:id="215092277">
          <w:marLeft w:val="0"/>
          <w:marRight w:val="0"/>
          <w:marTop w:val="0"/>
          <w:marBottom w:val="0"/>
          <w:divBdr>
            <w:top w:val="none" w:sz="0" w:space="0" w:color="auto"/>
            <w:left w:val="none" w:sz="0" w:space="0" w:color="auto"/>
            <w:bottom w:val="none" w:sz="0" w:space="0" w:color="auto"/>
            <w:right w:val="none" w:sz="0" w:space="0" w:color="auto"/>
          </w:divBdr>
          <w:divsChild>
            <w:div w:id="1010911851">
              <w:marLeft w:val="-225"/>
              <w:marRight w:val="-225"/>
              <w:marTop w:val="0"/>
              <w:marBottom w:val="0"/>
              <w:divBdr>
                <w:top w:val="none" w:sz="0" w:space="0" w:color="auto"/>
                <w:left w:val="none" w:sz="0" w:space="0" w:color="auto"/>
                <w:bottom w:val="none" w:sz="0" w:space="0" w:color="auto"/>
                <w:right w:val="none" w:sz="0" w:space="0" w:color="auto"/>
              </w:divBdr>
              <w:divsChild>
                <w:div w:id="1110978174">
                  <w:marLeft w:val="0"/>
                  <w:marRight w:val="0"/>
                  <w:marTop w:val="0"/>
                  <w:marBottom w:val="0"/>
                  <w:divBdr>
                    <w:top w:val="none" w:sz="0" w:space="0" w:color="auto"/>
                    <w:left w:val="none" w:sz="0" w:space="0" w:color="auto"/>
                    <w:bottom w:val="none" w:sz="0" w:space="0" w:color="auto"/>
                    <w:right w:val="none" w:sz="0" w:space="0" w:color="auto"/>
                  </w:divBdr>
                  <w:divsChild>
                    <w:div w:id="796676654">
                      <w:marLeft w:val="-225"/>
                      <w:marRight w:val="-225"/>
                      <w:marTop w:val="0"/>
                      <w:marBottom w:val="0"/>
                      <w:divBdr>
                        <w:top w:val="none" w:sz="0" w:space="0" w:color="auto"/>
                        <w:left w:val="none" w:sz="0" w:space="0" w:color="auto"/>
                        <w:bottom w:val="none" w:sz="0" w:space="0" w:color="auto"/>
                        <w:right w:val="none" w:sz="0" w:space="0" w:color="auto"/>
                      </w:divBdr>
                      <w:divsChild>
                        <w:div w:id="17069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5185">
              <w:marLeft w:val="-225"/>
              <w:marRight w:val="-225"/>
              <w:marTop w:val="0"/>
              <w:marBottom w:val="0"/>
              <w:divBdr>
                <w:top w:val="none" w:sz="0" w:space="0" w:color="auto"/>
                <w:left w:val="none" w:sz="0" w:space="0" w:color="auto"/>
                <w:bottom w:val="none" w:sz="0" w:space="0" w:color="auto"/>
                <w:right w:val="none" w:sz="0" w:space="0" w:color="auto"/>
              </w:divBdr>
              <w:divsChild>
                <w:div w:id="620065133">
                  <w:marLeft w:val="0"/>
                  <w:marRight w:val="0"/>
                  <w:marTop w:val="0"/>
                  <w:marBottom w:val="0"/>
                  <w:divBdr>
                    <w:top w:val="none" w:sz="0" w:space="0" w:color="auto"/>
                    <w:left w:val="none" w:sz="0" w:space="0" w:color="auto"/>
                    <w:bottom w:val="none" w:sz="0" w:space="0" w:color="auto"/>
                    <w:right w:val="none" w:sz="0" w:space="0" w:color="auto"/>
                  </w:divBdr>
                  <w:divsChild>
                    <w:div w:id="619382458">
                      <w:marLeft w:val="0"/>
                      <w:marRight w:val="0"/>
                      <w:marTop w:val="0"/>
                      <w:marBottom w:val="0"/>
                      <w:divBdr>
                        <w:top w:val="none" w:sz="0" w:space="0" w:color="auto"/>
                        <w:left w:val="none" w:sz="0" w:space="0" w:color="auto"/>
                        <w:bottom w:val="none" w:sz="0" w:space="0" w:color="auto"/>
                        <w:right w:val="none" w:sz="0" w:space="0" w:color="auto"/>
                      </w:divBdr>
                      <w:divsChild>
                        <w:div w:id="251623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103357">
                  <w:marLeft w:val="0"/>
                  <w:marRight w:val="0"/>
                  <w:marTop w:val="0"/>
                  <w:marBottom w:val="0"/>
                  <w:divBdr>
                    <w:top w:val="none" w:sz="0" w:space="0" w:color="auto"/>
                    <w:left w:val="none" w:sz="0" w:space="0" w:color="auto"/>
                    <w:bottom w:val="none" w:sz="0" w:space="0" w:color="auto"/>
                    <w:right w:val="none" w:sz="0" w:space="0" w:color="auto"/>
                  </w:divBdr>
                  <w:divsChild>
                    <w:div w:id="1319842502">
                      <w:marLeft w:val="0"/>
                      <w:marRight w:val="0"/>
                      <w:marTop w:val="0"/>
                      <w:marBottom w:val="0"/>
                      <w:divBdr>
                        <w:top w:val="none" w:sz="0" w:space="0" w:color="auto"/>
                        <w:left w:val="none" w:sz="0" w:space="0" w:color="auto"/>
                        <w:bottom w:val="none" w:sz="0" w:space="0" w:color="auto"/>
                        <w:right w:val="none" w:sz="0" w:space="0" w:color="auto"/>
                      </w:divBdr>
                      <w:divsChild>
                        <w:div w:id="956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58121">
          <w:marLeft w:val="0"/>
          <w:marRight w:val="0"/>
          <w:marTop w:val="0"/>
          <w:marBottom w:val="0"/>
          <w:divBdr>
            <w:top w:val="none" w:sz="0" w:space="0" w:color="auto"/>
            <w:left w:val="none" w:sz="0" w:space="0" w:color="auto"/>
            <w:bottom w:val="none" w:sz="0" w:space="0" w:color="auto"/>
            <w:right w:val="none" w:sz="0" w:space="0" w:color="auto"/>
          </w:divBdr>
          <w:divsChild>
            <w:div w:id="529952958">
              <w:marLeft w:val="-225"/>
              <w:marRight w:val="-225"/>
              <w:marTop w:val="0"/>
              <w:marBottom w:val="0"/>
              <w:divBdr>
                <w:top w:val="none" w:sz="0" w:space="0" w:color="auto"/>
                <w:left w:val="none" w:sz="0" w:space="0" w:color="auto"/>
                <w:bottom w:val="none" w:sz="0" w:space="0" w:color="auto"/>
                <w:right w:val="none" w:sz="0" w:space="0" w:color="auto"/>
              </w:divBdr>
              <w:divsChild>
                <w:div w:id="17551311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9408">
      <w:bodyDiv w:val="1"/>
      <w:marLeft w:val="0"/>
      <w:marRight w:val="0"/>
      <w:marTop w:val="0"/>
      <w:marBottom w:val="0"/>
      <w:divBdr>
        <w:top w:val="none" w:sz="0" w:space="0" w:color="auto"/>
        <w:left w:val="none" w:sz="0" w:space="0" w:color="auto"/>
        <w:bottom w:val="none" w:sz="0" w:space="0" w:color="auto"/>
        <w:right w:val="none" w:sz="0" w:space="0" w:color="auto"/>
      </w:divBdr>
    </w:div>
    <w:div w:id="577636325">
      <w:bodyDiv w:val="1"/>
      <w:marLeft w:val="0"/>
      <w:marRight w:val="0"/>
      <w:marTop w:val="0"/>
      <w:marBottom w:val="0"/>
      <w:divBdr>
        <w:top w:val="none" w:sz="0" w:space="0" w:color="auto"/>
        <w:left w:val="none" w:sz="0" w:space="0" w:color="auto"/>
        <w:bottom w:val="none" w:sz="0" w:space="0" w:color="auto"/>
        <w:right w:val="none" w:sz="0" w:space="0" w:color="auto"/>
      </w:divBdr>
      <w:divsChild>
        <w:div w:id="422728160">
          <w:marLeft w:val="0"/>
          <w:marRight w:val="0"/>
          <w:marTop w:val="0"/>
          <w:marBottom w:val="0"/>
          <w:divBdr>
            <w:top w:val="none" w:sz="0" w:space="0" w:color="auto"/>
            <w:left w:val="none" w:sz="0" w:space="0" w:color="auto"/>
            <w:bottom w:val="none" w:sz="0" w:space="0" w:color="auto"/>
            <w:right w:val="none" w:sz="0" w:space="0" w:color="auto"/>
          </w:divBdr>
          <w:divsChild>
            <w:div w:id="724989867">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577983873">
      <w:bodyDiv w:val="1"/>
      <w:marLeft w:val="0"/>
      <w:marRight w:val="0"/>
      <w:marTop w:val="0"/>
      <w:marBottom w:val="0"/>
      <w:divBdr>
        <w:top w:val="none" w:sz="0" w:space="0" w:color="auto"/>
        <w:left w:val="none" w:sz="0" w:space="0" w:color="auto"/>
        <w:bottom w:val="none" w:sz="0" w:space="0" w:color="auto"/>
        <w:right w:val="none" w:sz="0" w:space="0" w:color="auto"/>
      </w:divBdr>
      <w:divsChild>
        <w:div w:id="547453840">
          <w:marLeft w:val="-225"/>
          <w:marRight w:val="-225"/>
          <w:marTop w:val="0"/>
          <w:marBottom w:val="0"/>
          <w:divBdr>
            <w:top w:val="none" w:sz="0" w:space="0" w:color="auto"/>
            <w:left w:val="none" w:sz="0" w:space="0" w:color="auto"/>
            <w:bottom w:val="none" w:sz="0" w:space="0" w:color="auto"/>
            <w:right w:val="none" w:sz="0" w:space="0" w:color="auto"/>
          </w:divBdr>
          <w:divsChild>
            <w:div w:id="679505190">
              <w:marLeft w:val="0"/>
              <w:marRight w:val="0"/>
              <w:marTop w:val="0"/>
              <w:marBottom w:val="0"/>
              <w:divBdr>
                <w:top w:val="none" w:sz="0" w:space="0" w:color="auto"/>
                <w:left w:val="none" w:sz="0" w:space="0" w:color="auto"/>
                <w:bottom w:val="none" w:sz="0" w:space="0" w:color="auto"/>
                <w:right w:val="none" w:sz="0" w:space="0" w:color="auto"/>
              </w:divBdr>
              <w:divsChild>
                <w:div w:id="284166500">
                  <w:marLeft w:val="-225"/>
                  <w:marRight w:val="-225"/>
                  <w:marTop w:val="0"/>
                  <w:marBottom w:val="0"/>
                  <w:divBdr>
                    <w:top w:val="none" w:sz="0" w:space="0" w:color="auto"/>
                    <w:left w:val="none" w:sz="0" w:space="0" w:color="auto"/>
                    <w:bottom w:val="none" w:sz="0" w:space="0" w:color="auto"/>
                    <w:right w:val="none" w:sz="0" w:space="0" w:color="auto"/>
                  </w:divBdr>
                  <w:divsChild>
                    <w:div w:id="910391218">
                      <w:marLeft w:val="0"/>
                      <w:marRight w:val="0"/>
                      <w:marTop w:val="0"/>
                      <w:marBottom w:val="0"/>
                      <w:divBdr>
                        <w:top w:val="none" w:sz="0" w:space="0" w:color="auto"/>
                        <w:left w:val="none" w:sz="0" w:space="0" w:color="auto"/>
                        <w:bottom w:val="none" w:sz="0" w:space="0" w:color="auto"/>
                        <w:right w:val="none" w:sz="0" w:space="0" w:color="auto"/>
                      </w:divBdr>
                      <w:divsChild>
                        <w:div w:id="19788030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69165602">
                  <w:marLeft w:val="-225"/>
                  <w:marRight w:val="-225"/>
                  <w:marTop w:val="0"/>
                  <w:marBottom w:val="0"/>
                  <w:divBdr>
                    <w:top w:val="none" w:sz="0" w:space="0" w:color="auto"/>
                    <w:left w:val="none" w:sz="0" w:space="0" w:color="auto"/>
                    <w:bottom w:val="none" w:sz="0" w:space="0" w:color="auto"/>
                    <w:right w:val="none" w:sz="0" w:space="0" w:color="auto"/>
                  </w:divBdr>
                  <w:divsChild>
                    <w:div w:id="13906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0156">
              <w:marLeft w:val="0"/>
              <w:marRight w:val="0"/>
              <w:marTop w:val="0"/>
              <w:marBottom w:val="0"/>
              <w:divBdr>
                <w:top w:val="none" w:sz="0" w:space="0" w:color="auto"/>
                <w:left w:val="none" w:sz="0" w:space="0" w:color="auto"/>
                <w:bottom w:val="none" w:sz="0" w:space="0" w:color="auto"/>
                <w:right w:val="none" w:sz="0" w:space="0" w:color="auto"/>
              </w:divBdr>
              <w:divsChild>
                <w:div w:id="9663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5457">
          <w:marLeft w:val="-225"/>
          <w:marRight w:val="-225"/>
          <w:marTop w:val="0"/>
          <w:marBottom w:val="0"/>
          <w:divBdr>
            <w:top w:val="none" w:sz="0" w:space="0" w:color="auto"/>
            <w:left w:val="none" w:sz="0" w:space="0" w:color="auto"/>
            <w:bottom w:val="none" w:sz="0" w:space="0" w:color="auto"/>
            <w:right w:val="none" w:sz="0" w:space="0" w:color="auto"/>
          </w:divBdr>
          <w:divsChild>
            <w:div w:id="475267619">
              <w:marLeft w:val="0"/>
              <w:marRight w:val="0"/>
              <w:marTop w:val="0"/>
              <w:marBottom w:val="0"/>
              <w:divBdr>
                <w:top w:val="none" w:sz="0" w:space="0" w:color="auto"/>
                <w:left w:val="none" w:sz="0" w:space="0" w:color="auto"/>
                <w:bottom w:val="none" w:sz="0" w:space="0" w:color="auto"/>
                <w:right w:val="none" w:sz="0" w:space="0" w:color="auto"/>
              </w:divBdr>
              <w:divsChild>
                <w:div w:id="18735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4699">
      <w:bodyDiv w:val="1"/>
      <w:marLeft w:val="0"/>
      <w:marRight w:val="0"/>
      <w:marTop w:val="0"/>
      <w:marBottom w:val="0"/>
      <w:divBdr>
        <w:top w:val="none" w:sz="0" w:space="0" w:color="auto"/>
        <w:left w:val="none" w:sz="0" w:space="0" w:color="auto"/>
        <w:bottom w:val="none" w:sz="0" w:space="0" w:color="auto"/>
        <w:right w:val="none" w:sz="0" w:space="0" w:color="auto"/>
      </w:divBdr>
    </w:div>
    <w:div w:id="578100580">
      <w:bodyDiv w:val="1"/>
      <w:marLeft w:val="0"/>
      <w:marRight w:val="0"/>
      <w:marTop w:val="0"/>
      <w:marBottom w:val="0"/>
      <w:divBdr>
        <w:top w:val="none" w:sz="0" w:space="0" w:color="auto"/>
        <w:left w:val="none" w:sz="0" w:space="0" w:color="auto"/>
        <w:bottom w:val="none" w:sz="0" w:space="0" w:color="auto"/>
        <w:right w:val="none" w:sz="0" w:space="0" w:color="auto"/>
      </w:divBdr>
      <w:divsChild>
        <w:div w:id="196621683">
          <w:marLeft w:val="0"/>
          <w:marRight w:val="0"/>
          <w:marTop w:val="0"/>
          <w:marBottom w:val="0"/>
          <w:divBdr>
            <w:top w:val="none" w:sz="0" w:space="0" w:color="auto"/>
            <w:left w:val="none" w:sz="0" w:space="0" w:color="auto"/>
            <w:bottom w:val="none" w:sz="0" w:space="0" w:color="auto"/>
            <w:right w:val="none" w:sz="0" w:space="0" w:color="auto"/>
          </w:divBdr>
        </w:div>
        <w:div w:id="439496768">
          <w:marLeft w:val="0"/>
          <w:marRight w:val="0"/>
          <w:marTop w:val="0"/>
          <w:marBottom w:val="360"/>
          <w:divBdr>
            <w:top w:val="none" w:sz="0" w:space="0" w:color="auto"/>
            <w:left w:val="none" w:sz="0" w:space="0" w:color="auto"/>
            <w:bottom w:val="none" w:sz="0" w:space="0" w:color="auto"/>
            <w:right w:val="none" w:sz="0" w:space="0" w:color="auto"/>
          </w:divBdr>
        </w:div>
      </w:divsChild>
    </w:div>
    <w:div w:id="579097304">
      <w:bodyDiv w:val="1"/>
      <w:marLeft w:val="0"/>
      <w:marRight w:val="0"/>
      <w:marTop w:val="0"/>
      <w:marBottom w:val="0"/>
      <w:divBdr>
        <w:top w:val="none" w:sz="0" w:space="0" w:color="auto"/>
        <w:left w:val="none" w:sz="0" w:space="0" w:color="auto"/>
        <w:bottom w:val="none" w:sz="0" w:space="0" w:color="auto"/>
        <w:right w:val="none" w:sz="0" w:space="0" w:color="auto"/>
      </w:divBdr>
      <w:divsChild>
        <w:div w:id="433015962">
          <w:marLeft w:val="0"/>
          <w:marRight w:val="0"/>
          <w:marTop w:val="0"/>
          <w:marBottom w:val="250"/>
          <w:divBdr>
            <w:top w:val="none" w:sz="0" w:space="0" w:color="auto"/>
            <w:left w:val="none" w:sz="0" w:space="0" w:color="auto"/>
            <w:bottom w:val="single" w:sz="4" w:space="4" w:color="000000"/>
            <w:right w:val="none" w:sz="0" w:space="0" w:color="auto"/>
          </w:divBdr>
        </w:div>
      </w:divsChild>
    </w:div>
    <w:div w:id="579413490">
      <w:bodyDiv w:val="1"/>
      <w:marLeft w:val="0"/>
      <w:marRight w:val="0"/>
      <w:marTop w:val="0"/>
      <w:marBottom w:val="0"/>
      <w:divBdr>
        <w:top w:val="none" w:sz="0" w:space="0" w:color="auto"/>
        <w:left w:val="none" w:sz="0" w:space="0" w:color="auto"/>
        <w:bottom w:val="none" w:sz="0" w:space="0" w:color="auto"/>
        <w:right w:val="none" w:sz="0" w:space="0" w:color="auto"/>
      </w:divBdr>
      <w:divsChild>
        <w:div w:id="89400598">
          <w:marLeft w:val="750"/>
          <w:marRight w:val="1500"/>
          <w:marTop w:val="0"/>
          <w:marBottom w:val="0"/>
          <w:divBdr>
            <w:top w:val="none" w:sz="0" w:space="0" w:color="auto"/>
            <w:left w:val="none" w:sz="0" w:space="0" w:color="auto"/>
            <w:bottom w:val="none" w:sz="0" w:space="0" w:color="auto"/>
            <w:right w:val="none" w:sz="0" w:space="0" w:color="auto"/>
          </w:divBdr>
        </w:div>
      </w:divsChild>
    </w:div>
    <w:div w:id="579482124">
      <w:bodyDiv w:val="1"/>
      <w:marLeft w:val="0"/>
      <w:marRight w:val="0"/>
      <w:marTop w:val="0"/>
      <w:marBottom w:val="0"/>
      <w:divBdr>
        <w:top w:val="none" w:sz="0" w:space="0" w:color="auto"/>
        <w:left w:val="none" w:sz="0" w:space="0" w:color="auto"/>
        <w:bottom w:val="none" w:sz="0" w:space="0" w:color="auto"/>
        <w:right w:val="none" w:sz="0" w:space="0" w:color="auto"/>
      </w:divBdr>
      <w:divsChild>
        <w:div w:id="629627039">
          <w:marLeft w:val="0"/>
          <w:marRight w:val="0"/>
          <w:marTop w:val="0"/>
          <w:marBottom w:val="250"/>
          <w:divBdr>
            <w:top w:val="none" w:sz="0" w:space="0" w:color="auto"/>
            <w:left w:val="none" w:sz="0" w:space="0" w:color="auto"/>
            <w:bottom w:val="none" w:sz="0" w:space="0" w:color="auto"/>
            <w:right w:val="none" w:sz="0" w:space="0" w:color="auto"/>
          </w:divBdr>
          <w:divsChild>
            <w:div w:id="5601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903">
      <w:bodyDiv w:val="1"/>
      <w:marLeft w:val="0"/>
      <w:marRight w:val="0"/>
      <w:marTop w:val="0"/>
      <w:marBottom w:val="0"/>
      <w:divBdr>
        <w:top w:val="none" w:sz="0" w:space="0" w:color="auto"/>
        <w:left w:val="none" w:sz="0" w:space="0" w:color="auto"/>
        <w:bottom w:val="none" w:sz="0" w:space="0" w:color="auto"/>
        <w:right w:val="none" w:sz="0" w:space="0" w:color="auto"/>
      </w:divBdr>
      <w:divsChild>
        <w:div w:id="592052544">
          <w:marLeft w:val="0"/>
          <w:marRight w:val="0"/>
          <w:marTop w:val="0"/>
          <w:marBottom w:val="0"/>
          <w:divBdr>
            <w:top w:val="none" w:sz="0" w:space="0" w:color="auto"/>
            <w:left w:val="none" w:sz="0" w:space="0" w:color="auto"/>
            <w:bottom w:val="none" w:sz="0" w:space="0" w:color="auto"/>
            <w:right w:val="none" w:sz="0" w:space="0" w:color="auto"/>
          </w:divBdr>
          <w:divsChild>
            <w:div w:id="1761095334">
              <w:marLeft w:val="-225"/>
              <w:marRight w:val="-225"/>
              <w:marTop w:val="0"/>
              <w:marBottom w:val="0"/>
              <w:divBdr>
                <w:top w:val="none" w:sz="0" w:space="0" w:color="auto"/>
                <w:left w:val="none" w:sz="0" w:space="0" w:color="auto"/>
                <w:bottom w:val="none" w:sz="0" w:space="0" w:color="auto"/>
                <w:right w:val="none" w:sz="0" w:space="0" w:color="auto"/>
              </w:divBdr>
              <w:divsChild>
                <w:div w:id="1356735596">
                  <w:marLeft w:val="0"/>
                  <w:marRight w:val="0"/>
                  <w:marTop w:val="0"/>
                  <w:marBottom w:val="0"/>
                  <w:divBdr>
                    <w:top w:val="none" w:sz="0" w:space="0" w:color="auto"/>
                    <w:left w:val="none" w:sz="0" w:space="0" w:color="auto"/>
                    <w:bottom w:val="none" w:sz="0" w:space="0" w:color="auto"/>
                    <w:right w:val="none" w:sz="0" w:space="0" w:color="auto"/>
                  </w:divBdr>
                  <w:divsChild>
                    <w:div w:id="571814217">
                      <w:marLeft w:val="0"/>
                      <w:marRight w:val="0"/>
                      <w:marTop w:val="0"/>
                      <w:marBottom w:val="225"/>
                      <w:divBdr>
                        <w:top w:val="none" w:sz="0" w:space="0" w:color="auto"/>
                        <w:left w:val="none" w:sz="0" w:space="0" w:color="auto"/>
                        <w:bottom w:val="none" w:sz="0" w:space="0" w:color="auto"/>
                        <w:right w:val="none" w:sz="0" w:space="0" w:color="auto"/>
                      </w:divBdr>
                      <w:divsChild>
                        <w:div w:id="1524857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960303">
          <w:marLeft w:val="-225"/>
          <w:marRight w:val="-225"/>
          <w:marTop w:val="0"/>
          <w:marBottom w:val="0"/>
          <w:divBdr>
            <w:top w:val="none" w:sz="0" w:space="0" w:color="auto"/>
            <w:left w:val="none" w:sz="0" w:space="0" w:color="auto"/>
            <w:bottom w:val="none" w:sz="0" w:space="0" w:color="auto"/>
            <w:right w:val="none" w:sz="0" w:space="0" w:color="auto"/>
          </w:divBdr>
          <w:divsChild>
            <w:div w:id="22483595">
              <w:marLeft w:val="0"/>
              <w:marRight w:val="0"/>
              <w:marTop w:val="150"/>
              <w:marBottom w:val="0"/>
              <w:divBdr>
                <w:top w:val="none" w:sz="0" w:space="0" w:color="auto"/>
                <w:left w:val="none" w:sz="0" w:space="0" w:color="auto"/>
                <w:bottom w:val="none" w:sz="0" w:space="0" w:color="auto"/>
                <w:right w:val="none" w:sz="0" w:space="0" w:color="auto"/>
              </w:divBdr>
              <w:divsChild>
                <w:div w:id="1749811557">
                  <w:marLeft w:val="0"/>
                  <w:marRight w:val="0"/>
                  <w:marTop w:val="0"/>
                  <w:marBottom w:val="0"/>
                  <w:divBdr>
                    <w:top w:val="none" w:sz="0" w:space="0" w:color="auto"/>
                    <w:left w:val="none" w:sz="0" w:space="0" w:color="auto"/>
                    <w:bottom w:val="none" w:sz="0" w:space="0" w:color="auto"/>
                    <w:right w:val="none" w:sz="0" w:space="0" w:color="auto"/>
                  </w:divBdr>
                </w:div>
              </w:divsChild>
            </w:div>
            <w:div w:id="822238835">
              <w:marLeft w:val="0"/>
              <w:marRight w:val="0"/>
              <w:marTop w:val="0"/>
              <w:marBottom w:val="0"/>
              <w:divBdr>
                <w:top w:val="none" w:sz="0" w:space="0" w:color="auto"/>
                <w:left w:val="none" w:sz="0" w:space="0" w:color="auto"/>
                <w:bottom w:val="none" w:sz="0" w:space="0" w:color="auto"/>
                <w:right w:val="none" w:sz="0" w:space="0" w:color="auto"/>
              </w:divBdr>
              <w:divsChild>
                <w:div w:id="163737668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79603502">
      <w:bodyDiv w:val="1"/>
      <w:marLeft w:val="0"/>
      <w:marRight w:val="0"/>
      <w:marTop w:val="0"/>
      <w:marBottom w:val="0"/>
      <w:divBdr>
        <w:top w:val="none" w:sz="0" w:space="0" w:color="auto"/>
        <w:left w:val="none" w:sz="0" w:space="0" w:color="auto"/>
        <w:bottom w:val="none" w:sz="0" w:space="0" w:color="auto"/>
        <w:right w:val="none" w:sz="0" w:space="0" w:color="auto"/>
      </w:divBdr>
      <w:divsChild>
        <w:div w:id="515508679">
          <w:marLeft w:val="-225"/>
          <w:marRight w:val="-225"/>
          <w:marTop w:val="0"/>
          <w:marBottom w:val="0"/>
          <w:divBdr>
            <w:top w:val="none" w:sz="0" w:space="0" w:color="auto"/>
            <w:left w:val="none" w:sz="0" w:space="0" w:color="auto"/>
            <w:bottom w:val="none" w:sz="0" w:space="0" w:color="auto"/>
            <w:right w:val="none" w:sz="0" w:space="0" w:color="auto"/>
          </w:divBdr>
          <w:divsChild>
            <w:div w:id="4030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6080">
      <w:bodyDiv w:val="1"/>
      <w:marLeft w:val="0"/>
      <w:marRight w:val="0"/>
      <w:marTop w:val="0"/>
      <w:marBottom w:val="0"/>
      <w:divBdr>
        <w:top w:val="none" w:sz="0" w:space="0" w:color="auto"/>
        <w:left w:val="none" w:sz="0" w:space="0" w:color="auto"/>
        <w:bottom w:val="none" w:sz="0" w:space="0" w:color="auto"/>
        <w:right w:val="none" w:sz="0" w:space="0" w:color="auto"/>
      </w:divBdr>
    </w:div>
    <w:div w:id="579875676">
      <w:bodyDiv w:val="1"/>
      <w:marLeft w:val="0"/>
      <w:marRight w:val="0"/>
      <w:marTop w:val="0"/>
      <w:marBottom w:val="0"/>
      <w:divBdr>
        <w:top w:val="none" w:sz="0" w:space="0" w:color="auto"/>
        <w:left w:val="none" w:sz="0" w:space="0" w:color="auto"/>
        <w:bottom w:val="none" w:sz="0" w:space="0" w:color="auto"/>
        <w:right w:val="none" w:sz="0" w:space="0" w:color="auto"/>
      </w:divBdr>
    </w:div>
    <w:div w:id="580140000">
      <w:bodyDiv w:val="1"/>
      <w:marLeft w:val="0"/>
      <w:marRight w:val="0"/>
      <w:marTop w:val="0"/>
      <w:marBottom w:val="0"/>
      <w:divBdr>
        <w:top w:val="none" w:sz="0" w:space="0" w:color="auto"/>
        <w:left w:val="none" w:sz="0" w:space="0" w:color="auto"/>
        <w:bottom w:val="none" w:sz="0" w:space="0" w:color="auto"/>
        <w:right w:val="none" w:sz="0" w:space="0" w:color="auto"/>
      </w:divBdr>
    </w:div>
    <w:div w:id="580214894">
      <w:bodyDiv w:val="1"/>
      <w:marLeft w:val="0"/>
      <w:marRight w:val="0"/>
      <w:marTop w:val="0"/>
      <w:marBottom w:val="0"/>
      <w:divBdr>
        <w:top w:val="none" w:sz="0" w:space="0" w:color="auto"/>
        <w:left w:val="none" w:sz="0" w:space="0" w:color="auto"/>
        <w:bottom w:val="none" w:sz="0" w:space="0" w:color="auto"/>
        <w:right w:val="none" w:sz="0" w:space="0" w:color="auto"/>
      </w:divBdr>
      <w:divsChild>
        <w:div w:id="760099478">
          <w:marLeft w:val="0"/>
          <w:marRight w:val="0"/>
          <w:marTop w:val="0"/>
          <w:marBottom w:val="0"/>
          <w:divBdr>
            <w:top w:val="none" w:sz="0" w:space="0" w:color="auto"/>
            <w:left w:val="none" w:sz="0" w:space="0" w:color="auto"/>
            <w:bottom w:val="none" w:sz="0" w:space="0" w:color="auto"/>
            <w:right w:val="none" w:sz="0" w:space="0" w:color="auto"/>
          </w:divBdr>
        </w:div>
      </w:divsChild>
    </w:div>
    <w:div w:id="580454922">
      <w:bodyDiv w:val="1"/>
      <w:marLeft w:val="0"/>
      <w:marRight w:val="0"/>
      <w:marTop w:val="0"/>
      <w:marBottom w:val="0"/>
      <w:divBdr>
        <w:top w:val="none" w:sz="0" w:space="0" w:color="auto"/>
        <w:left w:val="none" w:sz="0" w:space="0" w:color="auto"/>
        <w:bottom w:val="none" w:sz="0" w:space="0" w:color="auto"/>
        <w:right w:val="none" w:sz="0" w:space="0" w:color="auto"/>
      </w:divBdr>
      <w:divsChild>
        <w:div w:id="943537925">
          <w:marLeft w:val="0"/>
          <w:marRight w:val="0"/>
          <w:marTop w:val="0"/>
          <w:marBottom w:val="300"/>
          <w:divBdr>
            <w:top w:val="none" w:sz="0" w:space="0" w:color="auto"/>
            <w:left w:val="none" w:sz="0" w:space="0" w:color="auto"/>
            <w:bottom w:val="none" w:sz="0" w:space="0" w:color="auto"/>
            <w:right w:val="none" w:sz="0" w:space="0" w:color="auto"/>
          </w:divBdr>
        </w:div>
        <w:div w:id="856313262">
          <w:marLeft w:val="15"/>
          <w:marRight w:val="225"/>
          <w:marTop w:val="0"/>
          <w:marBottom w:val="105"/>
          <w:divBdr>
            <w:top w:val="none" w:sz="0" w:space="0" w:color="auto"/>
            <w:left w:val="none" w:sz="0" w:space="0" w:color="auto"/>
            <w:bottom w:val="none" w:sz="0" w:space="0" w:color="auto"/>
            <w:right w:val="none" w:sz="0" w:space="0" w:color="auto"/>
          </w:divBdr>
          <w:divsChild>
            <w:div w:id="8631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9696">
      <w:bodyDiv w:val="1"/>
      <w:marLeft w:val="0"/>
      <w:marRight w:val="0"/>
      <w:marTop w:val="0"/>
      <w:marBottom w:val="0"/>
      <w:divBdr>
        <w:top w:val="none" w:sz="0" w:space="0" w:color="auto"/>
        <w:left w:val="none" w:sz="0" w:space="0" w:color="auto"/>
        <w:bottom w:val="none" w:sz="0" w:space="0" w:color="auto"/>
        <w:right w:val="none" w:sz="0" w:space="0" w:color="auto"/>
      </w:divBdr>
    </w:div>
    <w:div w:id="580915542">
      <w:bodyDiv w:val="1"/>
      <w:marLeft w:val="0"/>
      <w:marRight w:val="0"/>
      <w:marTop w:val="0"/>
      <w:marBottom w:val="0"/>
      <w:divBdr>
        <w:top w:val="none" w:sz="0" w:space="0" w:color="auto"/>
        <w:left w:val="none" w:sz="0" w:space="0" w:color="auto"/>
        <w:bottom w:val="none" w:sz="0" w:space="0" w:color="auto"/>
        <w:right w:val="none" w:sz="0" w:space="0" w:color="auto"/>
      </w:divBdr>
      <w:divsChild>
        <w:div w:id="166678951">
          <w:marLeft w:val="750"/>
          <w:marRight w:val="0"/>
          <w:marTop w:val="0"/>
          <w:marBottom w:val="0"/>
          <w:divBdr>
            <w:top w:val="none" w:sz="0" w:space="0" w:color="auto"/>
            <w:left w:val="none" w:sz="0" w:space="0" w:color="auto"/>
            <w:bottom w:val="none" w:sz="0" w:space="0" w:color="auto"/>
            <w:right w:val="none" w:sz="0" w:space="0" w:color="auto"/>
          </w:divBdr>
        </w:div>
      </w:divsChild>
    </w:div>
    <w:div w:id="580991485">
      <w:bodyDiv w:val="1"/>
      <w:marLeft w:val="0"/>
      <w:marRight w:val="0"/>
      <w:marTop w:val="0"/>
      <w:marBottom w:val="0"/>
      <w:divBdr>
        <w:top w:val="none" w:sz="0" w:space="0" w:color="auto"/>
        <w:left w:val="none" w:sz="0" w:space="0" w:color="auto"/>
        <w:bottom w:val="none" w:sz="0" w:space="0" w:color="auto"/>
        <w:right w:val="none" w:sz="0" w:space="0" w:color="auto"/>
      </w:divBdr>
      <w:divsChild>
        <w:div w:id="34701292">
          <w:marLeft w:val="0"/>
          <w:marRight w:val="0"/>
          <w:marTop w:val="0"/>
          <w:marBottom w:val="360"/>
          <w:divBdr>
            <w:top w:val="none" w:sz="0" w:space="0" w:color="auto"/>
            <w:left w:val="none" w:sz="0" w:space="0" w:color="auto"/>
            <w:bottom w:val="none" w:sz="0" w:space="0" w:color="auto"/>
            <w:right w:val="none" w:sz="0" w:space="0" w:color="auto"/>
          </w:divBdr>
        </w:div>
        <w:div w:id="734859333">
          <w:marLeft w:val="0"/>
          <w:marRight w:val="0"/>
          <w:marTop w:val="0"/>
          <w:marBottom w:val="0"/>
          <w:divBdr>
            <w:top w:val="none" w:sz="0" w:space="0" w:color="auto"/>
            <w:left w:val="none" w:sz="0" w:space="0" w:color="auto"/>
            <w:bottom w:val="none" w:sz="0" w:space="0" w:color="auto"/>
            <w:right w:val="none" w:sz="0" w:space="0" w:color="auto"/>
          </w:divBdr>
          <w:divsChild>
            <w:div w:id="171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253">
      <w:bodyDiv w:val="1"/>
      <w:marLeft w:val="0"/>
      <w:marRight w:val="0"/>
      <w:marTop w:val="0"/>
      <w:marBottom w:val="0"/>
      <w:divBdr>
        <w:top w:val="none" w:sz="0" w:space="0" w:color="auto"/>
        <w:left w:val="none" w:sz="0" w:space="0" w:color="auto"/>
        <w:bottom w:val="none" w:sz="0" w:space="0" w:color="auto"/>
        <w:right w:val="none" w:sz="0" w:space="0" w:color="auto"/>
      </w:divBdr>
      <w:divsChild>
        <w:div w:id="29185231">
          <w:marLeft w:val="0"/>
          <w:marRight w:val="0"/>
          <w:marTop w:val="0"/>
          <w:marBottom w:val="0"/>
          <w:divBdr>
            <w:top w:val="none" w:sz="0" w:space="0" w:color="auto"/>
            <w:left w:val="none" w:sz="0" w:space="0" w:color="auto"/>
            <w:bottom w:val="none" w:sz="0" w:space="0" w:color="auto"/>
            <w:right w:val="none" w:sz="0" w:space="0" w:color="auto"/>
          </w:divBdr>
        </w:div>
        <w:div w:id="141585242">
          <w:marLeft w:val="0"/>
          <w:marRight w:val="0"/>
          <w:marTop w:val="0"/>
          <w:marBottom w:val="0"/>
          <w:divBdr>
            <w:top w:val="none" w:sz="0" w:space="0" w:color="auto"/>
            <w:left w:val="none" w:sz="0" w:space="0" w:color="auto"/>
            <w:bottom w:val="none" w:sz="0" w:space="0" w:color="auto"/>
            <w:right w:val="none" w:sz="0" w:space="0" w:color="auto"/>
          </w:divBdr>
        </w:div>
      </w:divsChild>
    </w:div>
    <w:div w:id="581260177">
      <w:bodyDiv w:val="1"/>
      <w:marLeft w:val="0"/>
      <w:marRight w:val="0"/>
      <w:marTop w:val="0"/>
      <w:marBottom w:val="0"/>
      <w:divBdr>
        <w:top w:val="none" w:sz="0" w:space="0" w:color="auto"/>
        <w:left w:val="none" w:sz="0" w:space="0" w:color="auto"/>
        <w:bottom w:val="none" w:sz="0" w:space="0" w:color="auto"/>
        <w:right w:val="none" w:sz="0" w:space="0" w:color="auto"/>
      </w:divBdr>
      <w:divsChild>
        <w:div w:id="778449995">
          <w:marLeft w:val="0"/>
          <w:marRight w:val="0"/>
          <w:marTop w:val="0"/>
          <w:marBottom w:val="300"/>
          <w:divBdr>
            <w:top w:val="none" w:sz="0" w:space="0" w:color="auto"/>
            <w:left w:val="none" w:sz="0" w:space="0" w:color="auto"/>
            <w:bottom w:val="none" w:sz="0" w:space="0" w:color="auto"/>
            <w:right w:val="none" w:sz="0" w:space="0" w:color="auto"/>
          </w:divBdr>
        </w:div>
      </w:divsChild>
    </w:div>
    <w:div w:id="581764200">
      <w:bodyDiv w:val="1"/>
      <w:marLeft w:val="0"/>
      <w:marRight w:val="0"/>
      <w:marTop w:val="0"/>
      <w:marBottom w:val="0"/>
      <w:divBdr>
        <w:top w:val="none" w:sz="0" w:space="0" w:color="auto"/>
        <w:left w:val="none" w:sz="0" w:space="0" w:color="auto"/>
        <w:bottom w:val="none" w:sz="0" w:space="0" w:color="auto"/>
        <w:right w:val="none" w:sz="0" w:space="0" w:color="auto"/>
      </w:divBdr>
      <w:divsChild>
        <w:div w:id="372852692">
          <w:marLeft w:val="-225"/>
          <w:marRight w:val="-225"/>
          <w:marTop w:val="0"/>
          <w:marBottom w:val="0"/>
          <w:divBdr>
            <w:top w:val="none" w:sz="0" w:space="0" w:color="auto"/>
            <w:left w:val="none" w:sz="0" w:space="0" w:color="auto"/>
            <w:bottom w:val="none" w:sz="0" w:space="0" w:color="auto"/>
            <w:right w:val="none" w:sz="0" w:space="0" w:color="auto"/>
          </w:divBdr>
        </w:div>
      </w:divsChild>
    </w:div>
    <w:div w:id="581913580">
      <w:bodyDiv w:val="1"/>
      <w:marLeft w:val="0"/>
      <w:marRight w:val="0"/>
      <w:marTop w:val="0"/>
      <w:marBottom w:val="0"/>
      <w:divBdr>
        <w:top w:val="none" w:sz="0" w:space="0" w:color="auto"/>
        <w:left w:val="none" w:sz="0" w:space="0" w:color="auto"/>
        <w:bottom w:val="none" w:sz="0" w:space="0" w:color="auto"/>
        <w:right w:val="none" w:sz="0" w:space="0" w:color="auto"/>
      </w:divBdr>
      <w:divsChild>
        <w:div w:id="350693592">
          <w:marLeft w:val="0"/>
          <w:marRight w:val="0"/>
          <w:marTop w:val="0"/>
          <w:marBottom w:val="300"/>
          <w:divBdr>
            <w:top w:val="none" w:sz="0" w:space="0" w:color="auto"/>
            <w:left w:val="none" w:sz="0" w:space="0" w:color="auto"/>
            <w:bottom w:val="none" w:sz="0" w:space="0" w:color="auto"/>
            <w:right w:val="none" w:sz="0" w:space="0" w:color="auto"/>
          </w:divBdr>
        </w:div>
      </w:divsChild>
    </w:div>
    <w:div w:id="582180339">
      <w:bodyDiv w:val="1"/>
      <w:marLeft w:val="0"/>
      <w:marRight w:val="0"/>
      <w:marTop w:val="0"/>
      <w:marBottom w:val="0"/>
      <w:divBdr>
        <w:top w:val="none" w:sz="0" w:space="0" w:color="auto"/>
        <w:left w:val="none" w:sz="0" w:space="0" w:color="auto"/>
        <w:bottom w:val="none" w:sz="0" w:space="0" w:color="auto"/>
        <w:right w:val="none" w:sz="0" w:space="0" w:color="auto"/>
      </w:divBdr>
      <w:divsChild>
        <w:div w:id="240262759">
          <w:marLeft w:val="750"/>
          <w:marRight w:val="1500"/>
          <w:marTop w:val="0"/>
          <w:marBottom w:val="0"/>
          <w:divBdr>
            <w:top w:val="none" w:sz="0" w:space="0" w:color="auto"/>
            <w:left w:val="none" w:sz="0" w:space="0" w:color="auto"/>
            <w:bottom w:val="none" w:sz="0" w:space="0" w:color="auto"/>
            <w:right w:val="none" w:sz="0" w:space="0" w:color="auto"/>
          </w:divBdr>
        </w:div>
      </w:divsChild>
    </w:div>
    <w:div w:id="583614193">
      <w:bodyDiv w:val="1"/>
      <w:marLeft w:val="0"/>
      <w:marRight w:val="0"/>
      <w:marTop w:val="0"/>
      <w:marBottom w:val="0"/>
      <w:divBdr>
        <w:top w:val="none" w:sz="0" w:space="0" w:color="auto"/>
        <w:left w:val="none" w:sz="0" w:space="0" w:color="auto"/>
        <w:bottom w:val="none" w:sz="0" w:space="0" w:color="auto"/>
        <w:right w:val="none" w:sz="0" w:space="0" w:color="auto"/>
      </w:divBdr>
    </w:div>
    <w:div w:id="583685869">
      <w:bodyDiv w:val="1"/>
      <w:marLeft w:val="0"/>
      <w:marRight w:val="0"/>
      <w:marTop w:val="0"/>
      <w:marBottom w:val="0"/>
      <w:divBdr>
        <w:top w:val="none" w:sz="0" w:space="0" w:color="auto"/>
        <w:left w:val="none" w:sz="0" w:space="0" w:color="auto"/>
        <w:bottom w:val="none" w:sz="0" w:space="0" w:color="auto"/>
        <w:right w:val="none" w:sz="0" w:space="0" w:color="auto"/>
      </w:divBdr>
    </w:div>
    <w:div w:id="583926394">
      <w:bodyDiv w:val="1"/>
      <w:marLeft w:val="0"/>
      <w:marRight w:val="0"/>
      <w:marTop w:val="0"/>
      <w:marBottom w:val="0"/>
      <w:divBdr>
        <w:top w:val="none" w:sz="0" w:space="0" w:color="auto"/>
        <w:left w:val="none" w:sz="0" w:space="0" w:color="auto"/>
        <w:bottom w:val="none" w:sz="0" w:space="0" w:color="auto"/>
        <w:right w:val="none" w:sz="0" w:space="0" w:color="auto"/>
      </w:divBdr>
    </w:div>
    <w:div w:id="583956160">
      <w:bodyDiv w:val="1"/>
      <w:marLeft w:val="0"/>
      <w:marRight w:val="0"/>
      <w:marTop w:val="0"/>
      <w:marBottom w:val="0"/>
      <w:divBdr>
        <w:top w:val="none" w:sz="0" w:space="0" w:color="auto"/>
        <w:left w:val="none" w:sz="0" w:space="0" w:color="auto"/>
        <w:bottom w:val="none" w:sz="0" w:space="0" w:color="auto"/>
        <w:right w:val="none" w:sz="0" w:space="0" w:color="auto"/>
      </w:divBdr>
      <w:divsChild>
        <w:div w:id="187643984">
          <w:marLeft w:val="0"/>
          <w:marRight w:val="0"/>
          <w:marTop w:val="0"/>
          <w:marBottom w:val="0"/>
          <w:divBdr>
            <w:top w:val="none" w:sz="0" w:space="0" w:color="auto"/>
            <w:left w:val="none" w:sz="0" w:space="0" w:color="auto"/>
            <w:bottom w:val="none" w:sz="0" w:space="0" w:color="auto"/>
            <w:right w:val="none" w:sz="0" w:space="0" w:color="auto"/>
          </w:divBdr>
        </w:div>
      </w:divsChild>
    </w:div>
    <w:div w:id="584219674">
      <w:bodyDiv w:val="1"/>
      <w:marLeft w:val="0"/>
      <w:marRight w:val="0"/>
      <w:marTop w:val="0"/>
      <w:marBottom w:val="0"/>
      <w:divBdr>
        <w:top w:val="none" w:sz="0" w:space="0" w:color="auto"/>
        <w:left w:val="none" w:sz="0" w:space="0" w:color="auto"/>
        <w:bottom w:val="none" w:sz="0" w:space="0" w:color="auto"/>
        <w:right w:val="none" w:sz="0" w:space="0" w:color="auto"/>
      </w:divBdr>
      <w:divsChild>
        <w:div w:id="1963612108">
          <w:marLeft w:val="0"/>
          <w:marRight w:val="0"/>
          <w:marTop w:val="0"/>
          <w:marBottom w:val="0"/>
          <w:divBdr>
            <w:top w:val="none" w:sz="0" w:space="0" w:color="auto"/>
            <w:left w:val="none" w:sz="0" w:space="0" w:color="auto"/>
            <w:bottom w:val="none" w:sz="0" w:space="0" w:color="auto"/>
            <w:right w:val="none" w:sz="0" w:space="0" w:color="auto"/>
          </w:divBdr>
          <w:divsChild>
            <w:div w:id="1869023105">
              <w:marLeft w:val="0"/>
              <w:marRight w:val="0"/>
              <w:marTop w:val="0"/>
              <w:marBottom w:val="0"/>
              <w:divBdr>
                <w:top w:val="none" w:sz="0" w:space="0" w:color="auto"/>
                <w:left w:val="none" w:sz="0" w:space="0" w:color="auto"/>
                <w:bottom w:val="none" w:sz="0" w:space="0" w:color="auto"/>
                <w:right w:val="none" w:sz="0" w:space="0" w:color="auto"/>
              </w:divBdr>
            </w:div>
          </w:divsChild>
        </w:div>
        <w:div w:id="324867014">
          <w:marLeft w:val="0"/>
          <w:marRight w:val="0"/>
          <w:marTop w:val="0"/>
          <w:marBottom w:val="0"/>
          <w:divBdr>
            <w:top w:val="none" w:sz="0" w:space="0" w:color="auto"/>
            <w:left w:val="none" w:sz="0" w:space="0" w:color="auto"/>
            <w:bottom w:val="none" w:sz="0" w:space="0" w:color="auto"/>
            <w:right w:val="none" w:sz="0" w:space="0" w:color="auto"/>
          </w:divBdr>
          <w:divsChild>
            <w:div w:id="1085303365">
              <w:marLeft w:val="0"/>
              <w:marRight w:val="0"/>
              <w:marTop w:val="0"/>
              <w:marBottom w:val="0"/>
              <w:divBdr>
                <w:top w:val="none" w:sz="0" w:space="0" w:color="auto"/>
                <w:left w:val="none" w:sz="0" w:space="0" w:color="auto"/>
                <w:bottom w:val="none" w:sz="0" w:space="0" w:color="auto"/>
                <w:right w:val="none" w:sz="0" w:space="0" w:color="auto"/>
              </w:divBdr>
            </w:div>
          </w:divsChild>
        </w:div>
        <w:div w:id="835417377">
          <w:marLeft w:val="0"/>
          <w:marRight w:val="0"/>
          <w:marTop w:val="0"/>
          <w:marBottom w:val="0"/>
          <w:divBdr>
            <w:top w:val="none" w:sz="0" w:space="0" w:color="auto"/>
            <w:left w:val="none" w:sz="0" w:space="0" w:color="auto"/>
            <w:bottom w:val="none" w:sz="0" w:space="0" w:color="auto"/>
            <w:right w:val="none" w:sz="0" w:space="0" w:color="auto"/>
          </w:divBdr>
        </w:div>
      </w:divsChild>
    </w:div>
    <w:div w:id="584457823">
      <w:bodyDiv w:val="1"/>
      <w:marLeft w:val="0"/>
      <w:marRight w:val="0"/>
      <w:marTop w:val="0"/>
      <w:marBottom w:val="0"/>
      <w:divBdr>
        <w:top w:val="none" w:sz="0" w:space="0" w:color="auto"/>
        <w:left w:val="none" w:sz="0" w:space="0" w:color="auto"/>
        <w:bottom w:val="none" w:sz="0" w:space="0" w:color="auto"/>
        <w:right w:val="none" w:sz="0" w:space="0" w:color="auto"/>
      </w:divBdr>
    </w:div>
    <w:div w:id="584534991">
      <w:bodyDiv w:val="1"/>
      <w:marLeft w:val="0"/>
      <w:marRight w:val="0"/>
      <w:marTop w:val="0"/>
      <w:marBottom w:val="0"/>
      <w:divBdr>
        <w:top w:val="none" w:sz="0" w:space="0" w:color="auto"/>
        <w:left w:val="none" w:sz="0" w:space="0" w:color="auto"/>
        <w:bottom w:val="none" w:sz="0" w:space="0" w:color="auto"/>
        <w:right w:val="none" w:sz="0" w:space="0" w:color="auto"/>
      </w:divBdr>
    </w:div>
    <w:div w:id="584655439">
      <w:bodyDiv w:val="1"/>
      <w:marLeft w:val="0"/>
      <w:marRight w:val="0"/>
      <w:marTop w:val="0"/>
      <w:marBottom w:val="0"/>
      <w:divBdr>
        <w:top w:val="none" w:sz="0" w:space="0" w:color="auto"/>
        <w:left w:val="none" w:sz="0" w:space="0" w:color="auto"/>
        <w:bottom w:val="none" w:sz="0" w:space="0" w:color="auto"/>
        <w:right w:val="none" w:sz="0" w:space="0" w:color="auto"/>
      </w:divBdr>
      <w:divsChild>
        <w:div w:id="333846455">
          <w:marLeft w:val="0"/>
          <w:marRight w:val="0"/>
          <w:marTop w:val="0"/>
          <w:marBottom w:val="0"/>
          <w:divBdr>
            <w:top w:val="none" w:sz="0" w:space="0" w:color="auto"/>
            <w:left w:val="none" w:sz="0" w:space="0" w:color="auto"/>
            <w:bottom w:val="none" w:sz="0" w:space="0" w:color="auto"/>
            <w:right w:val="none" w:sz="0" w:space="0" w:color="auto"/>
          </w:divBdr>
        </w:div>
      </w:divsChild>
    </w:div>
    <w:div w:id="586112458">
      <w:bodyDiv w:val="1"/>
      <w:marLeft w:val="0"/>
      <w:marRight w:val="0"/>
      <w:marTop w:val="0"/>
      <w:marBottom w:val="0"/>
      <w:divBdr>
        <w:top w:val="none" w:sz="0" w:space="0" w:color="auto"/>
        <w:left w:val="none" w:sz="0" w:space="0" w:color="auto"/>
        <w:bottom w:val="none" w:sz="0" w:space="0" w:color="auto"/>
        <w:right w:val="none" w:sz="0" w:space="0" w:color="auto"/>
      </w:divBdr>
      <w:divsChild>
        <w:div w:id="315770060">
          <w:marLeft w:val="-225"/>
          <w:marRight w:val="-225"/>
          <w:marTop w:val="0"/>
          <w:marBottom w:val="0"/>
          <w:divBdr>
            <w:top w:val="none" w:sz="0" w:space="0" w:color="auto"/>
            <w:left w:val="none" w:sz="0" w:space="0" w:color="auto"/>
            <w:bottom w:val="none" w:sz="0" w:space="0" w:color="auto"/>
            <w:right w:val="none" w:sz="0" w:space="0" w:color="auto"/>
          </w:divBdr>
        </w:div>
        <w:div w:id="491992530">
          <w:marLeft w:val="-225"/>
          <w:marRight w:val="-225"/>
          <w:marTop w:val="0"/>
          <w:marBottom w:val="0"/>
          <w:divBdr>
            <w:top w:val="none" w:sz="0" w:space="0" w:color="auto"/>
            <w:left w:val="none" w:sz="0" w:space="0" w:color="auto"/>
            <w:bottom w:val="none" w:sz="0" w:space="0" w:color="auto"/>
            <w:right w:val="none" w:sz="0" w:space="0" w:color="auto"/>
          </w:divBdr>
        </w:div>
      </w:divsChild>
    </w:div>
    <w:div w:id="586116712">
      <w:bodyDiv w:val="1"/>
      <w:marLeft w:val="0"/>
      <w:marRight w:val="0"/>
      <w:marTop w:val="0"/>
      <w:marBottom w:val="0"/>
      <w:divBdr>
        <w:top w:val="none" w:sz="0" w:space="0" w:color="auto"/>
        <w:left w:val="none" w:sz="0" w:space="0" w:color="auto"/>
        <w:bottom w:val="none" w:sz="0" w:space="0" w:color="auto"/>
        <w:right w:val="none" w:sz="0" w:space="0" w:color="auto"/>
      </w:divBdr>
      <w:divsChild>
        <w:div w:id="2081824858">
          <w:marLeft w:val="0"/>
          <w:marRight w:val="0"/>
          <w:marTop w:val="0"/>
          <w:marBottom w:val="0"/>
          <w:divBdr>
            <w:top w:val="none" w:sz="0" w:space="0" w:color="auto"/>
            <w:left w:val="none" w:sz="0" w:space="0" w:color="auto"/>
            <w:bottom w:val="none" w:sz="0" w:space="0" w:color="auto"/>
            <w:right w:val="none" w:sz="0" w:space="0" w:color="auto"/>
          </w:divBdr>
        </w:div>
        <w:div w:id="600336907">
          <w:marLeft w:val="0"/>
          <w:marRight w:val="0"/>
          <w:marTop w:val="225"/>
          <w:marBottom w:val="225"/>
          <w:divBdr>
            <w:top w:val="none" w:sz="0" w:space="0" w:color="auto"/>
            <w:left w:val="none" w:sz="0" w:space="0" w:color="auto"/>
            <w:bottom w:val="none" w:sz="0" w:space="0" w:color="auto"/>
            <w:right w:val="none" w:sz="0" w:space="0" w:color="auto"/>
          </w:divBdr>
        </w:div>
        <w:div w:id="1617173784">
          <w:marLeft w:val="0"/>
          <w:marRight w:val="0"/>
          <w:marTop w:val="0"/>
          <w:marBottom w:val="0"/>
          <w:divBdr>
            <w:top w:val="none" w:sz="0" w:space="0" w:color="auto"/>
            <w:left w:val="none" w:sz="0" w:space="0" w:color="auto"/>
            <w:bottom w:val="none" w:sz="0" w:space="0" w:color="auto"/>
            <w:right w:val="none" w:sz="0" w:space="0" w:color="auto"/>
          </w:divBdr>
        </w:div>
        <w:div w:id="750858291">
          <w:marLeft w:val="0"/>
          <w:marRight w:val="0"/>
          <w:marTop w:val="0"/>
          <w:marBottom w:val="0"/>
          <w:divBdr>
            <w:top w:val="none" w:sz="0" w:space="0" w:color="auto"/>
            <w:left w:val="none" w:sz="0" w:space="0" w:color="auto"/>
            <w:bottom w:val="none" w:sz="0" w:space="0" w:color="auto"/>
            <w:right w:val="none" w:sz="0" w:space="0" w:color="auto"/>
          </w:divBdr>
          <w:divsChild>
            <w:div w:id="10126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3803">
      <w:bodyDiv w:val="1"/>
      <w:marLeft w:val="0"/>
      <w:marRight w:val="0"/>
      <w:marTop w:val="0"/>
      <w:marBottom w:val="0"/>
      <w:divBdr>
        <w:top w:val="none" w:sz="0" w:space="0" w:color="auto"/>
        <w:left w:val="none" w:sz="0" w:space="0" w:color="auto"/>
        <w:bottom w:val="none" w:sz="0" w:space="0" w:color="auto"/>
        <w:right w:val="none" w:sz="0" w:space="0" w:color="auto"/>
      </w:divBdr>
      <w:divsChild>
        <w:div w:id="185406366">
          <w:marLeft w:val="0"/>
          <w:marRight w:val="0"/>
          <w:marTop w:val="0"/>
          <w:marBottom w:val="0"/>
          <w:divBdr>
            <w:top w:val="none" w:sz="0" w:space="0" w:color="auto"/>
            <w:left w:val="none" w:sz="0" w:space="0" w:color="auto"/>
            <w:bottom w:val="none" w:sz="0" w:space="0" w:color="auto"/>
            <w:right w:val="none" w:sz="0" w:space="0" w:color="auto"/>
          </w:divBdr>
        </w:div>
      </w:divsChild>
    </w:div>
    <w:div w:id="586504229">
      <w:bodyDiv w:val="1"/>
      <w:marLeft w:val="0"/>
      <w:marRight w:val="0"/>
      <w:marTop w:val="0"/>
      <w:marBottom w:val="0"/>
      <w:divBdr>
        <w:top w:val="none" w:sz="0" w:space="0" w:color="auto"/>
        <w:left w:val="none" w:sz="0" w:space="0" w:color="auto"/>
        <w:bottom w:val="none" w:sz="0" w:space="0" w:color="auto"/>
        <w:right w:val="none" w:sz="0" w:space="0" w:color="auto"/>
      </w:divBdr>
      <w:divsChild>
        <w:div w:id="551694447">
          <w:marLeft w:val="0"/>
          <w:marRight w:val="0"/>
          <w:marTop w:val="0"/>
          <w:marBottom w:val="0"/>
          <w:divBdr>
            <w:top w:val="none" w:sz="0" w:space="0" w:color="auto"/>
            <w:left w:val="none" w:sz="0" w:space="0" w:color="auto"/>
            <w:bottom w:val="none" w:sz="0" w:space="0" w:color="auto"/>
            <w:right w:val="none" w:sz="0" w:space="0" w:color="auto"/>
          </w:divBdr>
        </w:div>
      </w:divsChild>
    </w:div>
    <w:div w:id="586619624">
      <w:bodyDiv w:val="1"/>
      <w:marLeft w:val="0"/>
      <w:marRight w:val="0"/>
      <w:marTop w:val="0"/>
      <w:marBottom w:val="0"/>
      <w:divBdr>
        <w:top w:val="none" w:sz="0" w:space="0" w:color="auto"/>
        <w:left w:val="none" w:sz="0" w:space="0" w:color="auto"/>
        <w:bottom w:val="none" w:sz="0" w:space="0" w:color="auto"/>
        <w:right w:val="none" w:sz="0" w:space="0" w:color="auto"/>
      </w:divBdr>
      <w:divsChild>
        <w:div w:id="352339777">
          <w:marLeft w:val="0"/>
          <w:marRight w:val="0"/>
          <w:marTop w:val="0"/>
          <w:marBottom w:val="240"/>
          <w:divBdr>
            <w:top w:val="none" w:sz="0" w:space="0" w:color="auto"/>
            <w:left w:val="none" w:sz="0" w:space="0" w:color="auto"/>
            <w:bottom w:val="none" w:sz="0" w:space="0" w:color="auto"/>
            <w:right w:val="none" w:sz="0" w:space="0" w:color="auto"/>
          </w:divBdr>
          <w:divsChild>
            <w:div w:id="3178117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86619908">
      <w:bodyDiv w:val="1"/>
      <w:marLeft w:val="0"/>
      <w:marRight w:val="0"/>
      <w:marTop w:val="0"/>
      <w:marBottom w:val="0"/>
      <w:divBdr>
        <w:top w:val="none" w:sz="0" w:space="0" w:color="auto"/>
        <w:left w:val="none" w:sz="0" w:space="0" w:color="auto"/>
        <w:bottom w:val="none" w:sz="0" w:space="0" w:color="auto"/>
        <w:right w:val="none" w:sz="0" w:space="0" w:color="auto"/>
      </w:divBdr>
    </w:div>
    <w:div w:id="586959088">
      <w:bodyDiv w:val="1"/>
      <w:marLeft w:val="0"/>
      <w:marRight w:val="0"/>
      <w:marTop w:val="0"/>
      <w:marBottom w:val="0"/>
      <w:divBdr>
        <w:top w:val="none" w:sz="0" w:space="0" w:color="auto"/>
        <w:left w:val="none" w:sz="0" w:space="0" w:color="auto"/>
        <w:bottom w:val="none" w:sz="0" w:space="0" w:color="auto"/>
        <w:right w:val="none" w:sz="0" w:space="0" w:color="auto"/>
      </w:divBdr>
      <w:divsChild>
        <w:div w:id="362901202">
          <w:marLeft w:val="0"/>
          <w:marRight w:val="0"/>
          <w:marTop w:val="0"/>
          <w:marBottom w:val="0"/>
          <w:divBdr>
            <w:top w:val="none" w:sz="0" w:space="0" w:color="auto"/>
            <w:left w:val="none" w:sz="0" w:space="0" w:color="auto"/>
            <w:bottom w:val="none" w:sz="0" w:space="0" w:color="auto"/>
            <w:right w:val="none" w:sz="0" w:space="0" w:color="auto"/>
          </w:divBdr>
          <w:divsChild>
            <w:div w:id="6825589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6960320">
      <w:bodyDiv w:val="1"/>
      <w:marLeft w:val="0"/>
      <w:marRight w:val="0"/>
      <w:marTop w:val="0"/>
      <w:marBottom w:val="0"/>
      <w:divBdr>
        <w:top w:val="none" w:sz="0" w:space="0" w:color="auto"/>
        <w:left w:val="none" w:sz="0" w:space="0" w:color="auto"/>
        <w:bottom w:val="none" w:sz="0" w:space="0" w:color="auto"/>
        <w:right w:val="none" w:sz="0" w:space="0" w:color="auto"/>
      </w:divBdr>
    </w:div>
    <w:div w:id="587152145">
      <w:bodyDiv w:val="1"/>
      <w:marLeft w:val="0"/>
      <w:marRight w:val="0"/>
      <w:marTop w:val="0"/>
      <w:marBottom w:val="0"/>
      <w:divBdr>
        <w:top w:val="none" w:sz="0" w:space="0" w:color="auto"/>
        <w:left w:val="none" w:sz="0" w:space="0" w:color="auto"/>
        <w:bottom w:val="none" w:sz="0" w:space="0" w:color="auto"/>
        <w:right w:val="none" w:sz="0" w:space="0" w:color="auto"/>
      </w:divBdr>
      <w:divsChild>
        <w:div w:id="683559781">
          <w:marLeft w:val="0"/>
          <w:marRight w:val="0"/>
          <w:marTop w:val="0"/>
          <w:marBottom w:val="0"/>
          <w:divBdr>
            <w:top w:val="none" w:sz="0" w:space="0" w:color="auto"/>
            <w:left w:val="none" w:sz="0" w:space="0" w:color="auto"/>
            <w:bottom w:val="none" w:sz="0" w:space="0" w:color="auto"/>
            <w:right w:val="none" w:sz="0" w:space="0" w:color="auto"/>
          </w:divBdr>
          <w:divsChild>
            <w:div w:id="6832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2875">
      <w:bodyDiv w:val="1"/>
      <w:marLeft w:val="0"/>
      <w:marRight w:val="0"/>
      <w:marTop w:val="0"/>
      <w:marBottom w:val="0"/>
      <w:divBdr>
        <w:top w:val="none" w:sz="0" w:space="0" w:color="auto"/>
        <w:left w:val="none" w:sz="0" w:space="0" w:color="auto"/>
        <w:bottom w:val="none" w:sz="0" w:space="0" w:color="auto"/>
        <w:right w:val="none" w:sz="0" w:space="0" w:color="auto"/>
      </w:divBdr>
      <w:divsChild>
        <w:div w:id="487550908">
          <w:marLeft w:val="0"/>
          <w:marRight w:val="0"/>
          <w:marTop w:val="0"/>
          <w:marBottom w:val="0"/>
          <w:divBdr>
            <w:top w:val="none" w:sz="0" w:space="0" w:color="auto"/>
            <w:left w:val="none" w:sz="0" w:space="0" w:color="auto"/>
            <w:bottom w:val="none" w:sz="0" w:space="0" w:color="auto"/>
            <w:right w:val="none" w:sz="0" w:space="0" w:color="auto"/>
          </w:divBdr>
        </w:div>
      </w:divsChild>
    </w:div>
    <w:div w:id="587808827">
      <w:bodyDiv w:val="1"/>
      <w:marLeft w:val="0"/>
      <w:marRight w:val="0"/>
      <w:marTop w:val="0"/>
      <w:marBottom w:val="0"/>
      <w:divBdr>
        <w:top w:val="none" w:sz="0" w:space="0" w:color="auto"/>
        <w:left w:val="none" w:sz="0" w:space="0" w:color="auto"/>
        <w:bottom w:val="none" w:sz="0" w:space="0" w:color="auto"/>
        <w:right w:val="none" w:sz="0" w:space="0" w:color="auto"/>
      </w:divBdr>
      <w:divsChild>
        <w:div w:id="189726756">
          <w:marLeft w:val="0"/>
          <w:marRight w:val="0"/>
          <w:marTop w:val="0"/>
          <w:marBottom w:val="125"/>
          <w:divBdr>
            <w:top w:val="none" w:sz="0" w:space="0" w:color="auto"/>
            <w:left w:val="none" w:sz="0" w:space="0" w:color="auto"/>
            <w:bottom w:val="none" w:sz="0" w:space="0" w:color="auto"/>
            <w:right w:val="none" w:sz="0" w:space="0" w:color="auto"/>
          </w:divBdr>
          <w:divsChild>
            <w:div w:id="138157719">
              <w:marLeft w:val="0"/>
              <w:marRight w:val="0"/>
              <w:marTop w:val="0"/>
              <w:marBottom w:val="0"/>
              <w:divBdr>
                <w:top w:val="none" w:sz="0" w:space="0" w:color="auto"/>
                <w:left w:val="none" w:sz="0" w:space="0" w:color="auto"/>
                <w:bottom w:val="none" w:sz="0" w:space="0" w:color="auto"/>
                <w:right w:val="none" w:sz="0" w:space="0" w:color="auto"/>
              </w:divBdr>
            </w:div>
          </w:divsChild>
        </w:div>
        <w:div w:id="726605438">
          <w:marLeft w:val="0"/>
          <w:marRight w:val="0"/>
          <w:marTop w:val="0"/>
          <w:marBottom w:val="0"/>
          <w:divBdr>
            <w:top w:val="single" w:sz="4" w:space="6" w:color="999999"/>
            <w:left w:val="none" w:sz="0" w:space="0" w:color="auto"/>
            <w:bottom w:val="single" w:sz="4" w:space="0" w:color="999999"/>
            <w:right w:val="none" w:sz="0" w:space="0" w:color="auto"/>
          </w:divBdr>
        </w:div>
      </w:divsChild>
    </w:div>
    <w:div w:id="588008605">
      <w:bodyDiv w:val="1"/>
      <w:marLeft w:val="0"/>
      <w:marRight w:val="0"/>
      <w:marTop w:val="0"/>
      <w:marBottom w:val="0"/>
      <w:divBdr>
        <w:top w:val="none" w:sz="0" w:space="0" w:color="auto"/>
        <w:left w:val="none" w:sz="0" w:space="0" w:color="auto"/>
        <w:bottom w:val="none" w:sz="0" w:space="0" w:color="auto"/>
        <w:right w:val="none" w:sz="0" w:space="0" w:color="auto"/>
      </w:divBdr>
    </w:div>
    <w:div w:id="588081586">
      <w:bodyDiv w:val="1"/>
      <w:marLeft w:val="0"/>
      <w:marRight w:val="0"/>
      <w:marTop w:val="0"/>
      <w:marBottom w:val="0"/>
      <w:divBdr>
        <w:top w:val="none" w:sz="0" w:space="0" w:color="auto"/>
        <w:left w:val="none" w:sz="0" w:space="0" w:color="auto"/>
        <w:bottom w:val="none" w:sz="0" w:space="0" w:color="auto"/>
        <w:right w:val="none" w:sz="0" w:space="0" w:color="auto"/>
      </w:divBdr>
    </w:div>
    <w:div w:id="588317818">
      <w:bodyDiv w:val="1"/>
      <w:marLeft w:val="0"/>
      <w:marRight w:val="0"/>
      <w:marTop w:val="0"/>
      <w:marBottom w:val="0"/>
      <w:divBdr>
        <w:top w:val="none" w:sz="0" w:space="0" w:color="auto"/>
        <w:left w:val="none" w:sz="0" w:space="0" w:color="auto"/>
        <w:bottom w:val="none" w:sz="0" w:space="0" w:color="auto"/>
        <w:right w:val="none" w:sz="0" w:space="0" w:color="auto"/>
      </w:divBdr>
      <w:divsChild>
        <w:div w:id="487094908">
          <w:marLeft w:val="0"/>
          <w:marRight w:val="0"/>
          <w:marTop w:val="0"/>
          <w:marBottom w:val="0"/>
          <w:divBdr>
            <w:top w:val="none" w:sz="0" w:space="0" w:color="auto"/>
            <w:left w:val="none" w:sz="0" w:space="0" w:color="auto"/>
            <w:bottom w:val="none" w:sz="0" w:space="0" w:color="auto"/>
            <w:right w:val="none" w:sz="0" w:space="0" w:color="auto"/>
          </w:divBdr>
        </w:div>
      </w:divsChild>
    </w:div>
    <w:div w:id="588394434">
      <w:bodyDiv w:val="1"/>
      <w:marLeft w:val="0"/>
      <w:marRight w:val="0"/>
      <w:marTop w:val="0"/>
      <w:marBottom w:val="0"/>
      <w:divBdr>
        <w:top w:val="none" w:sz="0" w:space="0" w:color="auto"/>
        <w:left w:val="none" w:sz="0" w:space="0" w:color="auto"/>
        <w:bottom w:val="none" w:sz="0" w:space="0" w:color="auto"/>
        <w:right w:val="none" w:sz="0" w:space="0" w:color="auto"/>
      </w:divBdr>
      <w:divsChild>
        <w:div w:id="60447023">
          <w:marLeft w:val="0"/>
          <w:marRight w:val="0"/>
          <w:marTop w:val="0"/>
          <w:marBottom w:val="300"/>
          <w:divBdr>
            <w:top w:val="none" w:sz="0" w:space="0" w:color="auto"/>
            <w:left w:val="none" w:sz="0" w:space="0" w:color="auto"/>
            <w:bottom w:val="single" w:sz="6" w:space="5" w:color="000000"/>
            <w:right w:val="none" w:sz="0" w:space="0" w:color="auto"/>
          </w:divBdr>
        </w:div>
      </w:divsChild>
    </w:div>
    <w:div w:id="588580922">
      <w:bodyDiv w:val="1"/>
      <w:marLeft w:val="0"/>
      <w:marRight w:val="0"/>
      <w:marTop w:val="0"/>
      <w:marBottom w:val="0"/>
      <w:divBdr>
        <w:top w:val="none" w:sz="0" w:space="0" w:color="auto"/>
        <w:left w:val="none" w:sz="0" w:space="0" w:color="auto"/>
        <w:bottom w:val="none" w:sz="0" w:space="0" w:color="auto"/>
        <w:right w:val="none" w:sz="0" w:space="0" w:color="auto"/>
      </w:divBdr>
      <w:divsChild>
        <w:div w:id="416554959">
          <w:marLeft w:val="0"/>
          <w:marRight w:val="0"/>
          <w:marTop w:val="0"/>
          <w:marBottom w:val="125"/>
          <w:divBdr>
            <w:top w:val="none" w:sz="0" w:space="0" w:color="auto"/>
            <w:left w:val="none" w:sz="0" w:space="0" w:color="auto"/>
            <w:bottom w:val="none" w:sz="0" w:space="0" w:color="auto"/>
            <w:right w:val="none" w:sz="0" w:space="0" w:color="auto"/>
          </w:divBdr>
        </w:div>
        <w:div w:id="719551908">
          <w:marLeft w:val="0"/>
          <w:marRight w:val="0"/>
          <w:marTop w:val="0"/>
          <w:marBottom w:val="0"/>
          <w:divBdr>
            <w:top w:val="single" w:sz="4" w:space="6" w:color="999999"/>
            <w:left w:val="none" w:sz="0" w:space="0" w:color="auto"/>
            <w:bottom w:val="single" w:sz="4" w:space="0" w:color="999999"/>
            <w:right w:val="none" w:sz="0" w:space="0" w:color="auto"/>
          </w:divBdr>
          <w:divsChild>
            <w:div w:id="411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209">
      <w:bodyDiv w:val="1"/>
      <w:marLeft w:val="0"/>
      <w:marRight w:val="0"/>
      <w:marTop w:val="0"/>
      <w:marBottom w:val="0"/>
      <w:divBdr>
        <w:top w:val="none" w:sz="0" w:space="0" w:color="auto"/>
        <w:left w:val="none" w:sz="0" w:space="0" w:color="auto"/>
        <w:bottom w:val="none" w:sz="0" w:space="0" w:color="auto"/>
        <w:right w:val="none" w:sz="0" w:space="0" w:color="auto"/>
      </w:divBdr>
      <w:divsChild>
        <w:div w:id="1762949803">
          <w:marLeft w:val="0"/>
          <w:marRight w:val="0"/>
          <w:marTop w:val="0"/>
          <w:marBottom w:val="0"/>
          <w:divBdr>
            <w:top w:val="dotted" w:sz="6" w:space="4" w:color="EBEBEB"/>
            <w:left w:val="none" w:sz="0" w:space="8" w:color="auto"/>
            <w:bottom w:val="dotted" w:sz="6" w:space="4" w:color="EBEBEB"/>
            <w:right w:val="none" w:sz="0" w:space="8" w:color="auto"/>
          </w:divBdr>
        </w:div>
        <w:div w:id="803811766">
          <w:marLeft w:val="0"/>
          <w:marRight w:val="0"/>
          <w:marTop w:val="0"/>
          <w:marBottom w:val="0"/>
          <w:divBdr>
            <w:top w:val="none" w:sz="0" w:space="0" w:color="auto"/>
            <w:left w:val="none" w:sz="0" w:space="0" w:color="auto"/>
            <w:bottom w:val="none" w:sz="0" w:space="0" w:color="auto"/>
            <w:right w:val="none" w:sz="0" w:space="0" w:color="auto"/>
          </w:divBdr>
        </w:div>
      </w:divsChild>
    </w:div>
    <w:div w:id="589194130">
      <w:bodyDiv w:val="1"/>
      <w:marLeft w:val="0"/>
      <w:marRight w:val="0"/>
      <w:marTop w:val="0"/>
      <w:marBottom w:val="0"/>
      <w:divBdr>
        <w:top w:val="none" w:sz="0" w:space="0" w:color="auto"/>
        <w:left w:val="none" w:sz="0" w:space="0" w:color="auto"/>
        <w:bottom w:val="none" w:sz="0" w:space="0" w:color="auto"/>
        <w:right w:val="none" w:sz="0" w:space="0" w:color="auto"/>
      </w:divBdr>
      <w:divsChild>
        <w:div w:id="809326555">
          <w:marLeft w:val="0"/>
          <w:marRight w:val="0"/>
          <w:marTop w:val="0"/>
          <w:marBottom w:val="0"/>
          <w:divBdr>
            <w:top w:val="none" w:sz="0" w:space="0" w:color="auto"/>
            <w:left w:val="none" w:sz="0" w:space="0" w:color="auto"/>
            <w:bottom w:val="none" w:sz="0" w:space="0" w:color="auto"/>
            <w:right w:val="none" w:sz="0" w:space="0" w:color="auto"/>
          </w:divBdr>
          <w:divsChild>
            <w:div w:id="1062875015">
              <w:marLeft w:val="0"/>
              <w:marRight w:val="300"/>
              <w:marTop w:val="0"/>
              <w:marBottom w:val="0"/>
              <w:divBdr>
                <w:top w:val="none" w:sz="0" w:space="0" w:color="auto"/>
                <w:left w:val="none" w:sz="0" w:space="0" w:color="auto"/>
                <w:bottom w:val="none" w:sz="0" w:space="0" w:color="auto"/>
                <w:right w:val="none" w:sz="0" w:space="0" w:color="auto"/>
              </w:divBdr>
              <w:divsChild>
                <w:div w:id="1367952508">
                  <w:marLeft w:val="0"/>
                  <w:marRight w:val="0"/>
                  <w:marTop w:val="0"/>
                  <w:marBottom w:val="0"/>
                  <w:divBdr>
                    <w:top w:val="none" w:sz="0" w:space="0" w:color="auto"/>
                    <w:left w:val="none" w:sz="0" w:space="0" w:color="auto"/>
                    <w:bottom w:val="none" w:sz="0" w:space="0" w:color="auto"/>
                    <w:right w:val="none" w:sz="0" w:space="0" w:color="auto"/>
                  </w:divBdr>
                </w:div>
                <w:div w:id="1166897592">
                  <w:marLeft w:val="0"/>
                  <w:marRight w:val="0"/>
                  <w:marTop w:val="0"/>
                  <w:marBottom w:val="0"/>
                  <w:divBdr>
                    <w:top w:val="none" w:sz="0" w:space="0" w:color="auto"/>
                    <w:left w:val="none" w:sz="0" w:space="0" w:color="auto"/>
                    <w:bottom w:val="none" w:sz="0" w:space="0" w:color="auto"/>
                    <w:right w:val="none" w:sz="0" w:space="0" w:color="auto"/>
                  </w:divBdr>
                </w:div>
              </w:divsChild>
            </w:div>
            <w:div w:id="1531406815">
              <w:marLeft w:val="0"/>
              <w:marRight w:val="0"/>
              <w:marTop w:val="0"/>
              <w:marBottom w:val="0"/>
              <w:divBdr>
                <w:top w:val="none" w:sz="0" w:space="0" w:color="auto"/>
                <w:left w:val="none" w:sz="0" w:space="0" w:color="auto"/>
                <w:bottom w:val="none" w:sz="0" w:space="0" w:color="auto"/>
                <w:right w:val="none" w:sz="0" w:space="0" w:color="auto"/>
              </w:divBdr>
              <w:divsChild>
                <w:div w:id="1765178482">
                  <w:marLeft w:val="150"/>
                  <w:marRight w:val="0"/>
                  <w:marTop w:val="0"/>
                  <w:marBottom w:val="0"/>
                  <w:divBdr>
                    <w:top w:val="none" w:sz="0" w:space="0" w:color="auto"/>
                    <w:left w:val="none" w:sz="0" w:space="0" w:color="auto"/>
                    <w:bottom w:val="none" w:sz="0" w:space="0" w:color="auto"/>
                    <w:right w:val="none" w:sz="0" w:space="0" w:color="auto"/>
                  </w:divBdr>
                </w:div>
              </w:divsChild>
            </w:div>
            <w:div w:id="1992515779">
              <w:marLeft w:val="0"/>
              <w:marRight w:val="0"/>
              <w:marTop w:val="0"/>
              <w:marBottom w:val="0"/>
              <w:divBdr>
                <w:top w:val="none" w:sz="0" w:space="0" w:color="auto"/>
                <w:left w:val="none" w:sz="0" w:space="0" w:color="auto"/>
                <w:bottom w:val="none" w:sz="0" w:space="0" w:color="auto"/>
                <w:right w:val="none" w:sz="0" w:space="0" w:color="auto"/>
              </w:divBdr>
              <w:divsChild>
                <w:div w:id="771244848">
                  <w:marLeft w:val="0"/>
                  <w:marRight w:val="0"/>
                  <w:marTop w:val="0"/>
                  <w:marBottom w:val="0"/>
                  <w:divBdr>
                    <w:top w:val="none" w:sz="0" w:space="0" w:color="auto"/>
                    <w:left w:val="none" w:sz="0" w:space="0" w:color="auto"/>
                    <w:bottom w:val="none" w:sz="0" w:space="0" w:color="auto"/>
                    <w:right w:val="none" w:sz="0" w:space="0" w:color="auto"/>
                  </w:divBdr>
                </w:div>
                <w:div w:id="448207613">
                  <w:marLeft w:val="0"/>
                  <w:marRight w:val="0"/>
                  <w:marTop w:val="0"/>
                  <w:marBottom w:val="0"/>
                  <w:divBdr>
                    <w:top w:val="none" w:sz="0" w:space="0" w:color="auto"/>
                    <w:left w:val="none" w:sz="0" w:space="0" w:color="auto"/>
                    <w:bottom w:val="none" w:sz="0" w:space="0" w:color="auto"/>
                    <w:right w:val="none" w:sz="0" w:space="0" w:color="auto"/>
                  </w:divBdr>
                  <w:divsChild>
                    <w:div w:id="5508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8560">
          <w:marLeft w:val="0"/>
          <w:marRight w:val="0"/>
          <w:marTop w:val="0"/>
          <w:marBottom w:val="300"/>
          <w:divBdr>
            <w:top w:val="none" w:sz="0" w:space="0" w:color="auto"/>
            <w:left w:val="none" w:sz="0" w:space="0" w:color="auto"/>
            <w:bottom w:val="none" w:sz="0" w:space="0" w:color="auto"/>
            <w:right w:val="none" w:sz="0" w:space="0" w:color="auto"/>
          </w:divBdr>
          <w:divsChild>
            <w:div w:id="384187273">
              <w:marLeft w:val="0"/>
              <w:marRight w:val="0"/>
              <w:marTop w:val="0"/>
              <w:marBottom w:val="0"/>
              <w:divBdr>
                <w:top w:val="none" w:sz="0" w:space="0" w:color="auto"/>
                <w:left w:val="none" w:sz="0" w:space="0" w:color="auto"/>
                <w:bottom w:val="none" w:sz="0" w:space="0" w:color="auto"/>
                <w:right w:val="none" w:sz="0" w:space="0" w:color="auto"/>
              </w:divBdr>
              <w:divsChild>
                <w:div w:id="1366173723">
                  <w:marLeft w:val="-225"/>
                  <w:marRight w:val="-225"/>
                  <w:marTop w:val="0"/>
                  <w:marBottom w:val="0"/>
                  <w:divBdr>
                    <w:top w:val="none" w:sz="0" w:space="0" w:color="auto"/>
                    <w:left w:val="none" w:sz="0" w:space="0" w:color="auto"/>
                    <w:bottom w:val="none" w:sz="0" w:space="0" w:color="auto"/>
                    <w:right w:val="none" w:sz="0" w:space="0" w:color="auto"/>
                  </w:divBdr>
                  <w:divsChild>
                    <w:div w:id="1846166685">
                      <w:marLeft w:val="0"/>
                      <w:marRight w:val="0"/>
                      <w:marTop w:val="0"/>
                      <w:marBottom w:val="0"/>
                      <w:divBdr>
                        <w:top w:val="none" w:sz="0" w:space="0" w:color="auto"/>
                        <w:left w:val="none" w:sz="0" w:space="0" w:color="auto"/>
                        <w:bottom w:val="none" w:sz="0" w:space="0" w:color="auto"/>
                        <w:right w:val="none" w:sz="0" w:space="0" w:color="auto"/>
                      </w:divBdr>
                      <w:divsChild>
                        <w:div w:id="2125033486">
                          <w:marLeft w:val="0"/>
                          <w:marRight w:val="0"/>
                          <w:marTop w:val="0"/>
                          <w:marBottom w:val="0"/>
                          <w:divBdr>
                            <w:top w:val="none" w:sz="0" w:space="0" w:color="auto"/>
                            <w:left w:val="none" w:sz="0" w:space="0" w:color="auto"/>
                            <w:bottom w:val="none" w:sz="0" w:space="0" w:color="auto"/>
                            <w:right w:val="none" w:sz="0" w:space="0" w:color="auto"/>
                          </w:divBdr>
                          <w:divsChild>
                            <w:div w:id="1859805024">
                              <w:marLeft w:val="0"/>
                              <w:marRight w:val="0"/>
                              <w:marTop w:val="0"/>
                              <w:marBottom w:val="0"/>
                              <w:divBdr>
                                <w:top w:val="none" w:sz="0" w:space="0" w:color="auto"/>
                                <w:left w:val="none" w:sz="0" w:space="0" w:color="auto"/>
                                <w:bottom w:val="none" w:sz="0" w:space="0" w:color="auto"/>
                                <w:right w:val="none" w:sz="0" w:space="0" w:color="auto"/>
                              </w:divBdr>
                              <w:divsChild>
                                <w:div w:id="1848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7357">
          <w:marLeft w:val="0"/>
          <w:marRight w:val="0"/>
          <w:marTop w:val="300"/>
          <w:marBottom w:val="0"/>
          <w:divBdr>
            <w:top w:val="none" w:sz="0" w:space="0" w:color="auto"/>
            <w:left w:val="none" w:sz="0" w:space="0" w:color="auto"/>
            <w:bottom w:val="none" w:sz="0" w:space="0" w:color="auto"/>
            <w:right w:val="none" w:sz="0" w:space="0" w:color="auto"/>
          </w:divBdr>
        </w:div>
      </w:divsChild>
    </w:div>
    <w:div w:id="589244188">
      <w:bodyDiv w:val="1"/>
      <w:marLeft w:val="0"/>
      <w:marRight w:val="0"/>
      <w:marTop w:val="0"/>
      <w:marBottom w:val="0"/>
      <w:divBdr>
        <w:top w:val="none" w:sz="0" w:space="0" w:color="auto"/>
        <w:left w:val="none" w:sz="0" w:space="0" w:color="auto"/>
        <w:bottom w:val="none" w:sz="0" w:space="0" w:color="auto"/>
        <w:right w:val="none" w:sz="0" w:space="0" w:color="auto"/>
      </w:divBdr>
      <w:divsChild>
        <w:div w:id="778522450">
          <w:marLeft w:val="-225"/>
          <w:marRight w:val="-225"/>
          <w:marTop w:val="0"/>
          <w:marBottom w:val="0"/>
          <w:divBdr>
            <w:top w:val="none" w:sz="0" w:space="0" w:color="auto"/>
            <w:left w:val="none" w:sz="0" w:space="0" w:color="auto"/>
            <w:bottom w:val="none" w:sz="0" w:space="0" w:color="auto"/>
            <w:right w:val="none" w:sz="0" w:space="0" w:color="auto"/>
          </w:divBdr>
        </w:div>
      </w:divsChild>
    </w:div>
    <w:div w:id="589311953">
      <w:bodyDiv w:val="1"/>
      <w:marLeft w:val="0"/>
      <w:marRight w:val="0"/>
      <w:marTop w:val="0"/>
      <w:marBottom w:val="0"/>
      <w:divBdr>
        <w:top w:val="none" w:sz="0" w:space="0" w:color="auto"/>
        <w:left w:val="none" w:sz="0" w:space="0" w:color="auto"/>
        <w:bottom w:val="none" w:sz="0" w:space="0" w:color="auto"/>
        <w:right w:val="none" w:sz="0" w:space="0" w:color="auto"/>
      </w:divBdr>
      <w:divsChild>
        <w:div w:id="89936866">
          <w:marLeft w:val="-225"/>
          <w:marRight w:val="-225"/>
          <w:marTop w:val="0"/>
          <w:marBottom w:val="0"/>
          <w:divBdr>
            <w:top w:val="none" w:sz="0" w:space="0" w:color="auto"/>
            <w:left w:val="none" w:sz="0" w:space="0" w:color="auto"/>
            <w:bottom w:val="none" w:sz="0" w:space="0" w:color="auto"/>
            <w:right w:val="none" w:sz="0" w:space="0" w:color="auto"/>
          </w:divBdr>
          <w:divsChild>
            <w:div w:id="494152640">
              <w:marLeft w:val="1463"/>
              <w:marRight w:val="0"/>
              <w:marTop w:val="0"/>
              <w:marBottom w:val="0"/>
              <w:divBdr>
                <w:top w:val="none" w:sz="0" w:space="0" w:color="auto"/>
                <w:left w:val="none" w:sz="0" w:space="0" w:color="auto"/>
                <w:bottom w:val="none" w:sz="0" w:space="0" w:color="auto"/>
                <w:right w:val="none" w:sz="0" w:space="0" w:color="auto"/>
              </w:divBdr>
            </w:div>
          </w:divsChild>
        </w:div>
        <w:div w:id="440537206">
          <w:marLeft w:val="-225"/>
          <w:marRight w:val="-225"/>
          <w:marTop w:val="0"/>
          <w:marBottom w:val="0"/>
          <w:divBdr>
            <w:top w:val="none" w:sz="0" w:space="0" w:color="auto"/>
            <w:left w:val="none" w:sz="0" w:space="0" w:color="auto"/>
            <w:bottom w:val="none" w:sz="0" w:space="0" w:color="auto"/>
            <w:right w:val="none" w:sz="0" w:space="0" w:color="auto"/>
          </w:divBdr>
        </w:div>
      </w:divsChild>
    </w:div>
    <w:div w:id="589313983">
      <w:bodyDiv w:val="1"/>
      <w:marLeft w:val="0"/>
      <w:marRight w:val="0"/>
      <w:marTop w:val="0"/>
      <w:marBottom w:val="0"/>
      <w:divBdr>
        <w:top w:val="none" w:sz="0" w:space="0" w:color="auto"/>
        <w:left w:val="none" w:sz="0" w:space="0" w:color="auto"/>
        <w:bottom w:val="none" w:sz="0" w:space="0" w:color="auto"/>
        <w:right w:val="none" w:sz="0" w:space="0" w:color="auto"/>
      </w:divBdr>
      <w:divsChild>
        <w:div w:id="698436194">
          <w:marLeft w:val="-150"/>
          <w:marRight w:val="-150"/>
          <w:marTop w:val="0"/>
          <w:marBottom w:val="0"/>
          <w:divBdr>
            <w:top w:val="none" w:sz="0" w:space="0" w:color="auto"/>
            <w:left w:val="none" w:sz="0" w:space="0" w:color="auto"/>
            <w:bottom w:val="none" w:sz="0" w:space="0" w:color="auto"/>
            <w:right w:val="none" w:sz="0" w:space="0" w:color="auto"/>
          </w:divBdr>
        </w:div>
      </w:divsChild>
    </w:div>
    <w:div w:id="589317807">
      <w:bodyDiv w:val="1"/>
      <w:marLeft w:val="0"/>
      <w:marRight w:val="0"/>
      <w:marTop w:val="0"/>
      <w:marBottom w:val="0"/>
      <w:divBdr>
        <w:top w:val="none" w:sz="0" w:space="0" w:color="auto"/>
        <w:left w:val="none" w:sz="0" w:space="0" w:color="auto"/>
        <w:bottom w:val="none" w:sz="0" w:space="0" w:color="auto"/>
        <w:right w:val="none" w:sz="0" w:space="0" w:color="auto"/>
      </w:divBdr>
      <w:divsChild>
        <w:div w:id="97917665">
          <w:marLeft w:val="0"/>
          <w:marRight w:val="0"/>
          <w:marTop w:val="0"/>
          <w:marBottom w:val="0"/>
          <w:divBdr>
            <w:top w:val="none" w:sz="0" w:space="0" w:color="auto"/>
            <w:left w:val="none" w:sz="0" w:space="0" w:color="auto"/>
            <w:bottom w:val="none" w:sz="0" w:space="0" w:color="auto"/>
            <w:right w:val="none" w:sz="0" w:space="0" w:color="auto"/>
          </w:divBdr>
        </w:div>
        <w:div w:id="367264569">
          <w:marLeft w:val="0"/>
          <w:marRight w:val="0"/>
          <w:marTop w:val="125"/>
          <w:marBottom w:val="275"/>
          <w:divBdr>
            <w:top w:val="none" w:sz="0" w:space="0" w:color="auto"/>
            <w:left w:val="none" w:sz="0" w:space="0" w:color="auto"/>
            <w:bottom w:val="none" w:sz="0" w:space="0" w:color="auto"/>
            <w:right w:val="none" w:sz="0" w:space="0" w:color="auto"/>
          </w:divBdr>
        </w:div>
      </w:divsChild>
    </w:div>
    <w:div w:id="589435722">
      <w:bodyDiv w:val="1"/>
      <w:marLeft w:val="0"/>
      <w:marRight w:val="0"/>
      <w:marTop w:val="0"/>
      <w:marBottom w:val="0"/>
      <w:divBdr>
        <w:top w:val="none" w:sz="0" w:space="0" w:color="auto"/>
        <w:left w:val="none" w:sz="0" w:space="0" w:color="auto"/>
        <w:bottom w:val="none" w:sz="0" w:space="0" w:color="auto"/>
        <w:right w:val="none" w:sz="0" w:space="0" w:color="auto"/>
      </w:divBdr>
    </w:div>
    <w:div w:id="589503494">
      <w:bodyDiv w:val="1"/>
      <w:marLeft w:val="0"/>
      <w:marRight w:val="0"/>
      <w:marTop w:val="0"/>
      <w:marBottom w:val="0"/>
      <w:divBdr>
        <w:top w:val="none" w:sz="0" w:space="0" w:color="auto"/>
        <w:left w:val="none" w:sz="0" w:space="0" w:color="auto"/>
        <w:bottom w:val="none" w:sz="0" w:space="0" w:color="auto"/>
        <w:right w:val="none" w:sz="0" w:space="0" w:color="auto"/>
      </w:divBdr>
      <w:divsChild>
        <w:div w:id="395007180">
          <w:marLeft w:val="0"/>
          <w:marRight w:val="0"/>
          <w:marTop w:val="0"/>
          <w:marBottom w:val="0"/>
          <w:divBdr>
            <w:top w:val="single" w:sz="2" w:space="0" w:color="E0E0E0"/>
            <w:left w:val="single" w:sz="2" w:space="0" w:color="E0E0E0"/>
            <w:bottom w:val="single" w:sz="2" w:space="0" w:color="E0E0E0"/>
            <w:right w:val="single" w:sz="2" w:space="0" w:color="E0E0E0"/>
          </w:divBdr>
          <w:divsChild>
            <w:div w:id="214901589">
              <w:marLeft w:val="0"/>
              <w:marRight w:val="0"/>
              <w:marTop w:val="0"/>
              <w:marBottom w:val="0"/>
              <w:divBdr>
                <w:top w:val="single" w:sz="2" w:space="0" w:color="E0E0E0"/>
                <w:left w:val="single" w:sz="2" w:space="0" w:color="E0E0E0"/>
                <w:bottom w:val="single" w:sz="2" w:space="0" w:color="E0E0E0"/>
                <w:right w:val="single" w:sz="2" w:space="0" w:color="E0E0E0"/>
              </w:divBdr>
              <w:divsChild>
                <w:div w:id="240986582">
                  <w:marLeft w:val="0"/>
                  <w:marRight w:val="0"/>
                  <w:marTop w:val="0"/>
                  <w:marBottom w:val="0"/>
                  <w:divBdr>
                    <w:top w:val="single" w:sz="2" w:space="0" w:color="E0E0E0"/>
                    <w:left w:val="single" w:sz="2" w:space="0" w:color="E0E0E0"/>
                    <w:bottom w:val="single" w:sz="2" w:space="0" w:color="E0E0E0"/>
                    <w:right w:val="single" w:sz="2" w:space="0" w:color="E0E0E0"/>
                  </w:divBdr>
                  <w:divsChild>
                    <w:div w:id="269817714">
                      <w:marLeft w:val="0"/>
                      <w:marRight w:val="0"/>
                      <w:marTop w:val="0"/>
                      <w:marBottom w:val="0"/>
                      <w:divBdr>
                        <w:top w:val="single" w:sz="2" w:space="0" w:color="E0E0E0"/>
                        <w:left w:val="single" w:sz="2" w:space="0" w:color="E0E0E0"/>
                        <w:bottom w:val="single" w:sz="2" w:space="0" w:color="E0E0E0"/>
                        <w:right w:val="single" w:sz="2" w:space="0" w:color="E0E0E0"/>
                      </w:divBdr>
                    </w:div>
                    <w:div w:id="139542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08207911">
          <w:marLeft w:val="0"/>
          <w:marRight w:val="0"/>
          <w:marTop w:val="0"/>
          <w:marBottom w:val="0"/>
          <w:divBdr>
            <w:top w:val="single" w:sz="2" w:space="0" w:color="E0E0E0"/>
            <w:left w:val="single" w:sz="2" w:space="0" w:color="E0E0E0"/>
            <w:bottom w:val="single" w:sz="2" w:space="0" w:color="E0E0E0"/>
            <w:right w:val="single" w:sz="2" w:space="0" w:color="E0E0E0"/>
          </w:divBdr>
          <w:divsChild>
            <w:div w:id="120534717">
              <w:marLeft w:val="0"/>
              <w:marRight w:val="0"/>
              <w:marTop w:val="0"/>
              <w:marBottom w:val="0"/>
              <w:divBdr>
                <w:top w:val="single" w:sz="2" w:space="0" w:color="E0E0E0"/>
                <w:left w:val="single" w:sz="2" w:space="0" w:color="E0E0E0"/>
                <w:bottom w:val="single" w:sz="2" w:space="0" w:color="E0E0E0"/>
                <w:right w:val="single" w:sz="2" w:space="0" w:color="E0E0E0"/>
              </w:divBdr>
              <w:divsChild>
                <w:div w:id="546987385">
                  <w:marLeft w:val="0"/>
                  <w:marRight w:val="0"/>
                  <w:marTop w:val="0"/>
                  <w:marBottom w:val="0"/>
                  <w:divBdr>
                    <w:top w:val="single" w:sz="2" w:space="0" w:color="E0E0E0"/>
                    <w:left w:val="single" w:sz="2" w:space="0" w:color="E0E0E0"/>
                    <w:bottom w:val="single" w:sz="2" w:space="0" w:color="E0E0E0"/>
                    <w:right w:val="single" w:sz="2" w:space="0" w:color="E0E0E0"/>
                  </w:divBdr>
                  <w:divsChild>
                    <w:div w:id="1731925248">
                      <w:marLeft w:val="0"/>
                      <w:marRight w:val="0"/>
                      <w:marTop w:val="0"/>
                      <w:marBottom w:val="0"/>
                      <w:divBdr>
                        <w:top w:val="single" w:sz="2" w:space="0" w:color="E0E0E0"/>
                        <w:left w:val="single" w:sz="2" w:space="0" w:color="E0E0E0"/>
                        <w:bottom w:val="single" w:sz="2" w:space="0" w:color="E0E0E0"/>
                        <w:right w:val="single" w:sz="2" w:space="0" w:color="E0E0E0"/>
                      </w:divBdr>
                      <w:divsChild>
                        <w:div w:id="934167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151044">
              <w:marLeft w:val="0"/>
              <w:marRight w:val="0"/>
              <w:marTop w:val="0"/>
              <w:marBottom w:val="0"/>
              <w:divBdr>
                <w:top w:val="single" w:sz="2" w:space="0" w:color="E0E0E0"/>
                <w:left w:val="single" w:sz="2" w:space="0" w:color="E0E0E0"/>
                <w:bottom w:val="single" w:sz="2" w:space="0" w:color="E0E0E0"/>
                <w:right w:val="single" w:sz="2" w:space="0" w:color="E0E0E0"/>
              </w:divBdr>
              <w:divsChild>
                <w:div w:id="251597133">
                  <w:marLeft w:val="0"/>
                  <w:marRight w:val="0"/>
                  <w:marTop w:val="0"/>
                  <w:marBottom w:val="0"/>
                  <w:divBdr>
                    <w:top w:val="single" w:sz="2" w:space="0" w:color="E0E0E0"/>
                    <w:left w:val="single" w:sz="2" w:space="0" w:color="E0E0E0"/>
                    <w:bottom w:val="single" w:sz="2" w:space="0" w:color="E0E0E0"/>
                    <w:right w:val="single" w:sz="2" w:space="0" w:color="E0E0E0"/>
                  </w:divBdr>
                </w:div>
                <w:div w:id="1154377282">
                  <w:marLeft w:val="0"/>
                  <w:marRight w:val="0"/>
                  <w:marTop w:val="0"/>
                  <w:marBottom w:val="0"/>
                  <w:divBdr>
                    <w:top w:val="single" w:sz="2" w:space="0" w:color="E0E0E0"/>
                    <w:left w:val="single" w:sz="2" w:space="0" w:color="E0E0E0"/>
                    <w:bottom w:val="single" w:sz="2" w:space="0" w:color="E0E0E0"/>
                    <w:right w:val="single" w:sz="2" w:space="0" w:color="E0E0E0"/>
                  </w:divBdr>
                  <w:divsChild>
                    <w:div w:id="508446658">
                      <w:marLeft w:val="0"/>
                      <w:marRight w:val="0"/>
                      <w:marTop w:val="0"/>
                      <w:marBottom w:val="0"/>
                      <w:divBdr>
                        <w:top w:val="single" w:sz="2" w:space="0" w:color="E0E0E0"/>
                        <w:left w:val="single" w:sz="2" w:space="0" w:color="E0E0E0"/>
                        <w:bottom w:val="single" w:sz="2" w:space="0" w:color="E0E0E0"/>
                        <w:right w:val="single" w:sz="2" w:space="0" w:color="E0E0E0"/>
                      </w:divBdr>
                      <w:divsChild>
                        <w:div w:id="847521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7632195">
                      <w:marLeft w:val="0"/>
                      <w:marRight w:val="0"/>
                      <w:marTop w:val="0"/>
                      <w:marBottom w:val="0"/>
                      <w:divBdr>
                        <w:top w:val="single" w:sz="2" w:space="0" w:color="E0E0E0"/>
                        <w:left w:val="single" w:sz="2" w:space="0" w:color="E0E0E0"/>
                        <w:bottom w:val="single" w:sz="2" w:space="0" w:color="E0E0E0"/>
                        <w:right w:val="single" w:sz="2" w:space="0" w:color="E0E0E0"/>
                      </w:divBdr>
                      <w:divsChild>
                        <w:div w:id="169175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3736168">
                      <w:marLeft w:val="0"/>
                      <w:marRight w:val="0"/>
                      <w:marTop w:val="0"/>
                      <w:marBottom w:val="0"/>
                      <w:divBdr>
                        <w:top w:val="single" w:sz="2" w:space="0" w:color="E0E0E0"/>
                        <w:left w:val="single" w:sz="2" w:space="0" w:color="E0E0E0"/>
                        <w:bottom w:val="single" w:sz="2" w:space="0" w:color="E0E0E0"/>
                        <w:right w:val="single" w:sz="2" w:space="0" w:color="E0E0E0"/>
                      </w:divBdr>
                      <w:divsChild>
                        <w:div w:id="534543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8249924">
                      <w:marLeft w:val="0"/>
                      <w:marRight w:val="0"/>
                      <w:marTop w:val="0"/>
                      <w:marBottom w:val="0"/>
                      <w:divBdr>
                        <w:top w:val="single" w:sz="2" w:space="0" w:color="E0E0E0"/>
                        <w:left w:val="single" w:sz="2" w:space="0" w:color="E0E0E0"/>
                        <w:bottom w:val="single" w:sz="2" w:space="0" w:color="E0E0E0"/>
                        <w:right w:val="single" w:sz="2" w:space="0" w:color="E0E0E0"/>
                      </w:divBdr>
                      <w:divsChild>
                        <w:div w:id="2929070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0802719">
                      <w:marLeft w:val="0"/>
                      <w:marRight w:val="0"/>
                      <w:marTop w:val="0"/>
                      <w:marBottom w:val="0"/>
                      <w:divBdr>
                        <w:top w:val="single" w:sz="2" w:space="0" w:color="E0E0E0"/>
                        <w:left w:val="single" w:sz="2" w:space="0" w:color="E0E0E0"/>
                        <w:bottom w:val="single" w:sz="2" w:space="0" w:color="E0E0E0"/>
                        <w:right w:val="single" w:sz="2" w:space="0" w:color="E0E0E0"/>
                      </w:divBdr>
                      <w:divsChild>
                        <w:div w:id="11202210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89657276">
      <w:bodyDiv w:val="1"/>
      <w:marLeft w:val="0"/>
      <w:marRight w:val="0"/>
      <w:marTop w:val="0"/>
      <w:marBottom w:val="0"/>
      <w:divBdr>
        <w:top w:val="none" w:sz="0" w:space="0" w:color="auto"/>
        <w:left w:val="none" w:sz="0" w:space="0" w:color="auto"/>
        <w:bottom w:val="none" w:sz="0" w:space="0" w:color="auto"/>
        <w:right w:val="none" w:sz="0" w:space="0" w:color="auto"/>
      </w:divBdr>
    </w:div>
    <w:div w:id="589853351">
      <w:bodyDiv w:val="1"/>
      <w:marLeft w:val="0"/>
      <w:marRight w:val="0"/>
      <w:marTop w:val="0"/>
      <w:marBottom w:val="0"/>
      <w:divBdr>
        <w:top w:val="none" w:sz="0" w:space="0" w:color="auto"/>
        <w:left w:val="none" w:sz="0" w:space="0" w:color="auto"/>
        <w:bottom w:val="none" w:sz="0" w:space="0" w:color="auto"/>
        <w:right w:val="none" w:sz="0" w:space="0" w:color="auto"/>
      </w:divBdr>
      <w:divsChild>
        <w:div w:id="46078535">
          <w:marLeft w:val="-225"/>
          <w:marRight w:val="-225"/>
          <w:marTop w:val="0"/>
          <w:marBottom w:val="0"/>
          <w:divBdr>
            <w:top w:val="none" w:sz="0" w:space="0" w:color="auto"/>
            <w:left w:val="none" w:sz="0" w:space="0" w:color="auto"/>
            <w:bottom w:val="none" w:sz="0" w:space="0" w:color="auto"/>
            <w:right w:val="none" w:sz="0" w:space="0" w:color="auto"/>
          </w:divBdr>
          <w:divsChild>
            <w:div w:id="578684204">
              <w:marLeft w:val="0"/>
              <w:marRight w:val="0"/>
              <w:marTop w:val="0"/>
              <w:marBottom w:val="0"/>
              <w:divBdr>
                <w:top w:val="none" w:sz="0" w:space="0" w:color="auto"/>
                <w:left w:val="none" w:sz="0" w:space="0" w:color="auto"/>
                <w:bottom w:val="none" w:sz="0" w:space="0" w:color="auto"/>
                <w:right w:val="none" w:sz="0" w:space="0" w:color="auto"/>
              </w:divBdr>
              <w:divsChild>
                <w:div w:id="2061204146">
                  <w:marLeft w:val="-225"/>
                  <w:marRight w:val="-225"/>
                  <w:marTop w:val="0"/>
                  <w:marBottom w:val="0"/>
                  <w:divBdr>
                    <w:top w:val="none" w:sz="0" w:space="0" w:color="auto"/>
                    <w:left w:val="none" w:sz="0" w:space="0" w:color="auto"/>
                    <w:bottom w:val="none" w:sz="0" w:space="0" w:color="auto"/>
                    <w:right w:val="none" w:sz="0" w:space="0" w:color="auto"/>
                  </w:divBdr>
                  <w:divsChild>
                    <w:div w:id="1314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4136">
          <w:marLeft w:val="-225"/>
          <w:marRight w:val="-225"/>
          <w:marTop w:val="0"/>
          <w:marBottom w:val="0"/>
          <w:divBdr>
            <w:top w:val="none" w:sz="0" w:space="0" w:color="auto"/>
            <w:left w:val="none" w:sz="0" w:space="0" w:color="auto"/>
            <w:bottom w:val="none" w:sz="0" w:space="0" w:color="auto"/>
            <w:right w:val="none" w:sz="0" w:space="0" w:color="auto"/>
          </w:divBdr>
          <w:divsChild>
            <w:div w:id="1451584212">
              <w:marLeft w:val="0"/>
              <w:marRight w:val="0"/>
              <w:marTop w:val="0"/>
              <w:marBottom w:val="0"/>
              <w:divBdr>
                <w:top w:val="none" w:sz="0" w:space="0" w:color="auto"/>
                <w:left w:val="none" w:sz="0" w:space="0" w:color="auto"/>
                <w:bottom w:val="none" w:sz="0" w:space="0" w:color="auto"/>
                <w:right w:val="none" w:sz="0" w:space="0" w:color="auto"/>
              </w:divBdr>
              <w:divsChild>
                <w:div w:id="1771121572">
                  <w:marLeft w:val="0"/>
                  <w:marRight w:val="0"/>
                  <w:marTop w:val="0"/>
                  <w:marBottom w:val="0"/>
                  <w:divBdr>
                    <w:top w:val="none" w:sz="0" w:space="0" w:color="auto"/>
                    <w:left w:val="none" w:sz="0" w:space="0" w:color="auto"/>
                    <w:bottom w:val="none" w:sz="0" w:space="0" w:color="auto"/>
                    <w:right w:val="none" w:sz="0" w:space="0" w:color="auto"/>
                  </w:divBdr>
                  <w:divsChild>
                    <w:div w:id="410085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8362672">
              <w:marLeft w:val="1463"/>
              <w:marRight w:val="0"/>
              <w:marTop w:val="0"/>
              <w:marBottom w:val="0"/>
              <w:divBdr>
                <w:top w:val="none" w:sz="0" w:space="0" w:color="auto"/>
                <w:left w:val="none" w:sz="0" w:space="0" w:color="auto"/>
                <w:bottom w:val="none" w:sz="0" w:space="0" w:color="auto"/>
                <w:right w:val="none" w:sz="0" w:space="0" w:color="auto"/>
              </w:divBdr>
              <w:divsChild>
                <w:div w:id="19039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1698">
          <w:marLeft w:val="-225"/>
          <w:marRight w:val="-225"/>
          <w:marTop w:val="0"/>
          <w:marBottom w:val="0"/>
          <w:divBdr>
            <w:top w:val="none" w:sz="0" w:space="0" w:color="auto"/>
            <w:left w:val="none" w:sz="0" w:space="0" w:color="auto"/>
            <w:bottom w:val="none" w:sz="0" w:space="0" w:color="auto"/>
            <w:right w:val="none" w:sz="0" w:space="0" w:color="auto"/>
          </w:divBdr>
          <w:divsChild>
            <w:div w:id="205045136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9853896">
      <w:bodyDiv w:val="1"/>
      <w:marLeft w:val="0"/>
      <w:marRight w:val="0"/>
      <w:marTop w:val="0"/>
      <w:marBottom w:val="0"/>
      <w:divBdr>
        <w:top w:val="none" w:sz="0" w:space="0" w:color="auto"/>
        <w:left w:val="none" w:sz="0" w:space="0" w:color="auto"/>
        <w:bottom w:val="none" w:sz="0" w:space="0" w:color="auto"/>
        <w:right w:val="none" w:sz="0" w:space="0" w:color="auto"/>
      </w:divBdr>
      <w:divsChild>
        <w:div w:id="313224657">
          <w:marLeft w:val="0"/>
          <w:marRight w:val="0"/>
          <w:marTop w:val="0"/>
          <w:marBottom w:val="0"/>
          <w:divBdr>
            <w:top w:val="none" w:sz="0" w:space="0" w:color="auto"/>
            <w:left w:val="none" w:sz="0" w:space="0" w:color="auto"/>
            <w:bottom w:val="none" w:sz="0" w:space="0" w:color="auto"/>
            <w:right w:val="none" w:sz="0" w:space="0" w:color="auto"/>
          </w:divBdr>
        </w:div>
        <w:div w:id="721830327">
          <w:marLeft w:val="0"/>
          <w:marRight w:val="0"/>
          <w:marTop w:val="0"/>
          <w:marBottom w:val="300"/>
          <w:divBdr>
            <w:top w:val="none" w:sz="0" w:space="0" w:color="auto"/>
            <w:left w:val="none" w:sz="0" w:space="0" w:color="auto"/>
            <w:bottom w:val="none" w:sz="0" w:space="0" w:color="auto"/>
            <w:right w:val="none" w:sz="0" w:space="0" w:color="auto"/>
          </w:divBdr>
        </w:div>
      </w:divsChild>
    </w:div>
    <w:div w:id="590089320">
      <w:bodyDiv w:val="1"/>
      <w:marLeft w:val="0"/>
      <w:marRight w:val="0"/>
      <w:marTop w:val="0"/>
      <w:marBottom w:val="0"/>
      <w:divBdr>
        <w:top w:val="none" w:sz="0" w:space="0" w:color="auto"/>
        <w:left w:val="none" w:sz="0" w:space="0" w:color="auto"/>
        <w:bottom w:val="none" w:sz="0" w:space="0" w:color="auto"/>
        <w:right w:val="none" w:sz="0" w:space="0" w:color="auto"/>
      </w:divBdr>
    </w:div>
    <w:div w:id="590236035">
      <w:bodyDiv w:val="1"/>
      <w:marLeft w:val="0"/>
      <w:marRight w:val="0"/>
      <w:marTop w:val="0"/>
      <w:marBottom w:val="0"/>
      <w:divBdr>
        <w:top w:val="none" w:sz="0" w:space="0" w:color="auto"/>
        <w:left w:val="none" w:sz="0" w:space="0" w:color="auto"/>
        <w:bottom w:val="none" w:sz="0" w:space="0" w:color="auto"/>
        <w:right w:val="none" w:sz="0" w:space="0" w:color="auto"/>
      </w:divBdr>
    </w:div>
    <w:div w:id="590705565">
      <w:bodyDiv w:val="1"/>
      <w:marLeft w:val="0"/>
      <w:marRight w:val="0"/>
      <w:marTop w:val="0"/>
      <w:marBottom w:val="0"/>
      <w:divBdr>
        <w:top w:val="none" w:sz="0" w:space="0" w:color="auto"/>
        <w:left w:val="none" w:sz="0" w:space="0" w:color="auto"/>
        <w:bottom w:val="none" w:sz="0" w:space="0" w:color="auto"/>
        <w:right w:val="none" w:sz="0" w:space="0" w:color="auto"/>
      </w:divBdr>
      <w:divsChild>
        <w:div w:id="9647754">
          <w:marLeft w:val="-225"/>
          <w:marRight w:val="-225"/>
          <w:marTop w:val="0"/>
          <w:marBottom w:val="0"/>
          <w:divBdr>
            <w:top w:val="none" w:sz="0" w:space="0" w:color="auto"/>
            <w:left w:val="none" w:sz="0" w:space="0" w:color="auto"/>
            <w:bottom w:val="none" w:sz="0" w:space="0" w:color="auto"/>
            <w:right w:val="none" w:sz="0" w:space="0" w:color="auto"/>
          </w:divBdr>
          <w:divsChild>
            <w:div w:id="19474648">
              <w:marLeft w:val="0"/>
              <w:marRight w:val="0"/>
              <w:marTop w:val="0"/>
              <w:marBottom w:val="0"/>
              <w:divBdr>
                <w:top w:val="none" w:sz="0" w:space="0" w:color="auto"/>
                <w:left w:val="none" w:sz="0" w:space="0" w:color="auto"/>
                <w:bottom w:val="none" w:sz="0" w:space="0" w:color="auto"/>
                <w:right w:val="none" w:sz="0" w:space="0" w:color="auto"/>
              </w:divBdr>
            </w:div>
          </w:divsChild>
        </w:div>
        <w:div w:id="529411904">
          <w:marLeft w:val="-225"/>
          <w:marRight w:val="-225"/>
          <w:marTop w:val="0"/>
          <w:marBottom w:val="0"/>
          <w:divBdr>
            <w:top w:val="none" w:sz="0" w:space="0" w:color="auto"/>
            <w:left w:val="none" w:sz="0" w:space="0" w:color="auto"/>
            <w:bottom w:val="none" w:sz="0" w:space="0" w:color="auto"/>
            <w:right w:val="none" w:sz="0" w:space="0" w:color="auto"/>
          </w:divBdr>
          <w:divsChild>
            <w:div w:id="364210110">
              <w:marLeft w:val="0"/>
              <w:marRight w:val="0"/>
              <w:marTop w:val="0"/>
              <w:marBottom w:val="0"/>
              <w:divBdr>
                <w:top w:val="none" w:sz="0" w:space="0" w:color="auto"/>
                <w:left w:val="none" w:sz="0" w:space="0" w:color="auto"/>
                <w:bottom w:val="none" w:sz="0" w:space="0" w:color="auto"/>
                <w:right w:val="none" w:sz="0" w:space="0" w:color="auto"/>
              </w:divBdr>
              <w:divsChild>
                <w:div w:id="506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6614">
      <w:bodyDiv w:val="1"/>
      <w:marLeft w:val="0"/>
      <w:marRight w:val="0"/>
      <w:marTop w:val="0"/>
      <w:marBottom w:val="0"/>
      <w:divBdr>
        <w:top w:val="none" w:sz="0" w:space="0" w:color="auto"/>
        <w:left w:val="none" w:sz="0" w:space="0" w:color="auto"/>
        <w:bottom w:val="none" w:sz="0" w:space="0" w:color="auto"/>
        <w:right w:val="none" w:sz="0" w:space="0" w:color="auto"/>
      </w:divBdr>
    </w:div>
    <w:div w:id="591203154">
      <w:bodyDiv w:val="1"/>
      <w:marLeft w:val="0"/>
      <w:marRight w:val="0"/>
      <w:marTop w:val="0"/>
      <w:marBottom w:val="0"/>
      <w:divBdr>
        <w:top w:val="none" w:sz="0" w:space="0" w:color="auto"/>
        <w:left w:val="none" w:sz="0" w:space="0" w:color="auto"/>
        <w:bottom w:val="none" w:sz="0" w:space="0" w:color="auto"/>
        <w:right w:val="none" w:sz="0" w:space="0" w:color="auto"/>
      </w:divBdr>
      <w:divsChild>
        <w:div w:id="348799411">
          <w:marLeft w:val="-225"/>
          <w:marRight w:val="-225"/>
          <w:marTop w:val="0"/>
          <w:marBottom w:val="0"/>
          <w:divBdr>
            <w:top w:val="none" w:sz="0" w:space="0" w:color="auto"/>
            <w:left w:val="none" w:sz="0" w:space="0" w:color="auto"/>
            <w:bottom w:val="none" w:sz="0" w:space="0" w:color="auto"/>
            <w:right w:val="none" w:sz="0" w:space="0" w:color="auto"/>
          </w:divBdr>
          <w:divsChild>
            <w:div w:id="129447115">
              <w:marLeft w:val="0"/>
              <w:marRight w:val="0"/>
              <w:marTop w:val="0"/>
              <w:marBottom w:val="0"/>
              <w:divBdr>
                <w:top w:val="none" w:sz="0" w:space="0" w:color="auto"/>
                <w:left w:val="none" w:sz="0" w:space="0" w:color="auto"/>
                <w:bottom w:val="none" w:sz="0" w:space="0" w:color="auto"/>
                <w:right w:val="none" w:sz="0" w:space="0" w:color="auto"/>
              </w:divBdr>
            </w:div>
            <w:div w:id="1626251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91546928">
      <w:bodyDiv w:val="1"/>
      <w:marLeft w:val="0"/>
      <w:marRight w:val="0"/>
      <w:marTop w:val="0"/>
      <w:marBottom w:val="0"/>
      <w:divBdr>
        <w:top w:val="none" w:sz="0" w:space="0" w:color="auto"/>
        <w:left w:val="none" w:sz="0" w:space="0" w:color="auto"/>
        <w:bottom w:val="none" w:sz="0" w:space="0" w:color="auto"/>
        <w:right w:val="none" w:sz="0" w:space="0" w:color="auto"/>
      </w:divBdr>
    </w:div>
    <w:div w:id="591623922">
      <w:bodyDiv w:val="1"/>
      <w:marLeft w:val="0"/>
      <w:marRight w:val="0"/>
      <w:marTop w:val="0"/>
      <w:marBottom w:val="0"/>
      <w:divBdr>
        <w:top w:val="none" w:sz="0" w:space="0" w:color="auto"/>
        <w:left w:val="none" w:sz="0" w:space="0" w:color="auto"/>
        <w:bottom w:val="none" w:sz="0" w:space="0" w:color="auto"/>
        <w:right w:val="none" w:sz="0" w:space="0" w:color="auto"/>
      </w:divBdr>
      <w:divsChild>
        <w:div w:id="157960248">
          <w:marLeft w:val="-225"/>
          <w:marRight w:val="-225"/>
          <w:marTop w:val="0"/>
          <w:marBottom w:val="0"/>
          <w:divBdr>
            <w:top w:val="none" w:sz="0" w:space="0" w:color="auto"/>
            <w:left w:val="none" w:sz="0" w:space="0" w:color="auto"/>
            <w:bottom w:val="none" w:sz="0" w:space="0" w:color="auto"/>
            <w:right w:val="none" w:sz="0" w:space="0" w:color="auto"/>
          </w:divBdr>
          <w:divsChild>
            <w:div w:id="38522491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225"/>
                  <w:marRight w:val="-225"/>
                  <w:marTop w:val="0"/>
                  <w:marBottom w:val="0"/>
                  <w:divBdr>
                    <w:top w:val="none" w:sz="0" w:space="0" w:color="auto"/>
                    <w:left w:val="none" w:sz="0" w:space="0" w:color="auto"/>
                    <w:bottom w:val="none" w:sz="0" w:space="0" w:color="auto"/>
                    <w:right w:val="none" w:sz="0" w:space="0" w:color="auto"/>
                  </w:divBdr>
                  <w:divsChild>
                    <w:div w:id="21209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6254">
          <w:marLeft w:val="-225"/>
          <w:marRight w:val="-225"/>
          <w:marTop w:val="0"/>
          <w:marBottom w:val="0"/>
          <w:divBdr>
            <w:top w:val="none" w:sz="0" w:space="0" w:color="auto"/>
            <w:left w:val="none" w:sz="0" w:space="0" w:color="auto"/>
            <w:bottom w:val="none" w:sz="0" w:space="0" w:color="auto"/>
            <w:right w:val="none" w:sz="0" w:space="0" w:color="auto"/>
          </w:divBdr>
          <w:divsChild>
            <w:div w:id="1519470079">
              <w:marLeft w:val="0"/>
              <w:marRight w:val="0"/>
              <w:marTop w:val="0"/>
              <w:marBottom w:val="0"/>
              <w:divBdr>
                <w:top w:val="none" w:sz="0" w:space="0" w:color="auto"/>
                <w:left w:val="none" w:sz="0" w:space="0" w:color="auto"/>
                <w:bottom w:val="none" w:sz="0" w:space="0" w:color="auto"/>
                <w:right w:val="none" w:sz="0" w:space="0" w:color="auto"/>
              </w:divBdr>
              <w:divsChild>
                <w:div w:id="1907715642">
                  <w:marLeft w:val="0"/>
                  <w:marRight w:val="0"/>
                  <w:marTop w:val="0"/>
                  <w:marBottom w:val="0"/>
                  <w:divBdr>
                    <w:top w:val="none" w:sz="0" w:space="0" w:color="auto"/>
                    <w:left w:val="none" w:sz="0" w:space="0" w:color="auto"/>
                    <w:bottom w:val="none" w:sz="0" w:space="0" w:color="auto"/>
                    <w:right w:val="none" w:sz="0" w:space="0" w:color="auto"/>
                  </w:divBdr>
                  <w:divsChild>
                    <w:div w:id="633174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9181984">
              <w:marLeft w:val="1463"/>
              <w:marRight w:val="0"/>
              <w:marTop w:val="0"/>
              <w:marBottom w:val="0"/>
              <w:divBdr>
                <w:top w:val="none" w:sz="0" w:space="0" w:color="auto"/>
                <w:left w:val="none" w:sz="0" w:space="0" w:color="auto"/>
                <w:bottom w:val="none" w:sz="0" w:space="0" w:color="auto"/>
                <w:right w:val="none" w:sz="0" w:space="0" w:color="auto"/>
              </w:divBdr>
              <w:divsChild>
                <w:div w:id="16768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977">
          <w:marLeft w:val="-225"/>
          <w:marRight w:val="-225"/>
          <w:marTop w:val="0"/>
          <w:marBottom w:val="0"/>
          <w:divBdr>
            <w:top w:val="none" w:sz="0" w:space="0" w:color="auto"/>
            <w:left w:val="none" w:sz="0" w:space="0" w:color="auto"/>
            <w:bottom w:val="none" w:sz="0" w:space="0" w:color="auto"/>
            <w:right w:val="none" w:sz="0" w:space="0" w:color="auto"/>
          </w:divBdr>
          <w:divsChild>
            <w:div w:id="1917742910">
              <w:marLeft w:val="1463"/>
              <w:marRight w:val="0"/>
              <w:marTop w:val="0"/>
              <w:marBottom w:val="0"/>
              <w:divBdr>
                <w:top w:val="none" w:sz="0" w:space="0" w:color="auto"/>
                <w:left w:val="none" w:sz="0" w:space="0" w:color="auto"/>
                <w:bottom w:val="none" w:sz="0" w:space="0" w:color="auto"/>
                <w:right w:val="none" w:sz="0" w:space="0" w:color="auto"/>
              </w:divBdr>
              <w:divsChild>
                <w:div w:id="15961334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1862393">
      <w:bodyDiv w:val="1"/>
      <w:marLeft w:val="0"/>
      <w:marRight w:val="0"/>
      <w:marTop w:val="0"/>
      <w:marBottom w:val="0"/>
      <w:divBdr>
        <w:top w:val="none" w:sz="0" w:space="0" w:color="auto"/>
        <w:left w:val="none" w:sz="0" w:space="0" w:color="auto"/>
        <w:bottom w:val="none" w:sz="0" w:space="0" w:color="auto"/>
        <w:right w:val="none" w:sz="0" w:space="0" w:color="auto"/>
      </w:divBdr>
    </w:div>
    <w:div w:id="592009990">
      <w:bodyDiv w:val="1"/>
      <w:marLeft w:val="0"/>
      <w:marRight w:val="0"/>
      <w:marTop w:val="0"/>
      <w:marBottom w:val="0"/>
      <w:divBdr>
        <w:top w:val="none" w:sz="0" w:space="0" w:color="auto"/>
        <w:left w:val="none" w:sz="0" w:space="0" w:color="auto"/>
        <w:bottom w:val="none" w:sz="0" w:space="0" w:color="auto"/>
        <w:right w:val="none" w:sz="0" w:space="0" w:color="auto"/>
      </w:divBdr>
    </w:div>
    <w:div w:id="592279581">
      <w:bodyDiv w:val="1"/>
      <w:marLeft w:val="0"/>
      <w:marRight w:val="0"/>
      <w:marTop w:val="0"/>
      <w:marBottom w:val="0"/>
      <w:divBdr>
        <w:top w:val="none" w:sz="0" w:space="0" w:color="auto"/>
        <w:left w:val="none" w:sz="0" w:space="0" w:color="auto"/>
        <w:bottom w:val="none" w:sz="0" w:space="0" w:color="auto"/>
        <w:right w:val="none" w:sz="0" w:space="0" w:color="auto"/>
      </w:divBdr>
    </w:div>
    <w:div w:id="592470154">
      <w:bodyDiv w:val="1"/>
      <w:marLeft w:val="0"/>
      <w:marRight w:val="0"/>
      <w:marTop w:val="0"/>
      <w:marBottom w:val="0"/>
      <w:divBdr>
        <w:top w:val="none" w:sz="0" w:space="0" w:color="auto"/>
        <w:left w:val="none" w:sz="0" w:space="0" w:color="auto"/>
        <w:bottom w:val="none" w:sz="0" w:space="0" w:color="auto"/>
        <w:right w:val="none" w:sz="0" w:space="0" w:color="auto"/>
      </w:divBdr>
      <w:divsChild>
        <w:div w:id="3897794">
          <w:marLeft w:val="0"/>
          <w:marRight w:val="0"/>
          <w:marTop w:val="0"/>
          <w:marBottom w:val="0"/>
          <w:divBdr>
            <w:top w:val="dotted" w:sz="6" w:space="4" w:color="EBEBEB"/>
            <w:left w:val="none" w:sz="0" w:space="8" w:color="auto"/>
            <w:bottom w:val="dotted" w:sz="6" w:space="4" w:color="EBEBEB"/>
            <w:right w:val="none" w:sz="0" w:space="8" w:color="auto"/>
          </w:divBdr>
        </w:div>
        <w:div w:id="753822561">
          <w:marLeft w:val="0"/>
          <w:marRight w:val="0"/>
          <w:marTop w:val="0"/>
          <w:marBottom w:val="0"/>
          <w:divBdr>
            <w:top w:val="none" w:sz="0" w:space="0" w:color="auto"/>
            <w:left w:val="none" w:sz="0" w:space="0" w:color="auto"/>
            <w:bottom w:val="none" w:sz="0" w:space="0" w:color="auto"/>
            <w:right w:val="none" w:sz="0" w:space="0" w:color="auto"/>
          </w:divBdr>
        </w:div>
      </w:divsChild>
    </w:div>
    <w:div w:id="592782124">
      <w:bodyDiv w:val="1"/>
      <w:marLeft w:val="0"/>
      <w:marRight w:val="0"/>
      <w:marTop w:val="0"/>
      <w:marBottom w:val="0"/>
      <w:divBdr>
        <w:top w:val="none" w:sz="0" w:space="0" w:color="auto"/>
        <w:left w:val="none" w:sz="0" w:space="0" w:color="auto"/>
        <w:bottom w:val="none" w:sz="0" w:space="0" w:color="auto"/>
        <w:right w:val="none" w:sz="0" w:space="0" w:color="auto"/>
      </w:divBdr>
    </w:div>
    <w:div w:id="592864316">
      <w:bodyDiv w:val="1"/>
      <w:marLeft w:val="0"/>
      <w:marRight w:val="0"/>
      <w:marTop w:val="0"/>
      <w:marBottom w:val="0"/>
      <w:divBdr>
        <w:top w:val="none" w:sz="0" w:space="0" w:color="auto"/>
        <w:left w:val="none" w:sz="0" w:space="0" w:color="auto"/>
        <w:bottom w:val="none" w:sz="0" w:space="0" w:color="auto"/>
        <w:right w:val="none" w:sz="0" w:space="0" w:color="auto"/>
      </w:divBdr>
      <w:divsChild>
        <w:div w:id="634022042">
          <w:marLeft w:val="-225"/>
          <w:marRight w:val="-225"/>
          <w:marTop w:val="0"/>
          <w:marBottom w:val="0"/>
          <w:divBdr>
            <w:top w:val="none" w:sz="0" w:space="0" w:color="auto"/>
            <w:left w:val="none" w:sz="0" w:space="0" w:color="auto"/>
            <w:bottom w:val="none" w:sz="0" w:space="0" w:color="auto"/>
            <w:right w:val="none" w:sz="0" w:space="0" w:color="auto"/>
          </w:divBdr>
          <w:divsChild>
            <w:div w:id="210269254">
              <w:marLeft w:val="0"/>
              <w:marRight w:val="0"/>
              <w:marTop w:val="0"/>
              <w:marBottom w:val="0"/>
              <w:divBdr>
                <w:top w:val="none" w:sz="0" w:space="0" w:color="auto"/>
                <w:left w:val="none" w:sz="0" w:space="0" w:color="auto"/>
                <w:bottom w:val="none" w:sz="0" w:space="0" w:color="auto"/>
                <w:right w:val="none" w:sz="0" w:space="0" w:color="auto"/>
              </w:divBdr>
              <w:divsChild>
                <w:div w:id="1845700161">
                  <w:marLeft w:val="-225"/>
                  <w:marRight w:val="-225"/>
                  <w:marTop w:val="0"/>
                  <w:marBottom w:val="0"/>
                  <w:divBdr>
                    <w:top w:val="none" w:sz="0" w:space="0" w:color="auto"/>
                    <w:left w:val="none" w:sz="0" w:space="0" w:color="auto"/>
                    <w:bottom w:val="none" w:sz="0" w:space="0" w:color="auto"/>
                    <w:right w:val="none" w:sz="0" w:space="0" w:color="auto"/>
                  </w:divBdr>
                  <w:divsChild>
                    <w:div w:id="1450978623">
                      <w:marLeft w:val="0"/>
                      <w:marRight w:val="0"/>
                      <w:marTop w:val="0"/>
                      <w:marBottom w:val="0"/>
                      <w:divBdr>
                        <w:top w:val="none" w:sz="0" w:space="0" w:color="auto"/>
                        <w:left w:val="none" w:sz="0" w:space="0" w:color="auto"/>
                        <w:bottom w:val="none" w:sz="0" w:space="0" w:color="auto"/>
                        <w:right w:val="none" w:sz="0" w:space="0" w:color="auto"/>
                      </w:divBdr>
                    </w:div>
                  </w:divsChild>
                </w:div>
                <w:div w:id="1560243752">
                  <w:marLeft w:val="0"/>
                  <w:marRight w:val="0"/>
                  <w:marTop w:val="0"/>
                  <w:marBottom w:val="0"/>
                  <w:divBdr>
                    <w:top w:val="none" w:sz="0" w:space="0" w:color="auto"/>
                    <w:left w:val="none" w:sz="0" w:space="0" w:color="auto"/>
                    <w:bottom w:val="none" w:sz="0" w:space="0" w:color="auto"/>
                    <w:right w:val="none" w:sz="0" w:space="0" w:color="auto"/>
                  </w:divBdr>
                  <w:divsChild>
                    <w:div w:id="1323973155">
                      <w:marLeft w:val="0"/>
                      <w:marRight w:val="0"/>
                      <w:marTop w:val="0"/>
                      <w:marBottom w:val="0"/>
                      <w:divBdr>
                        <w:top w:val="none" w:sz="0" w:space="0" w:color="auto"/>
                        <w:left w:val="none" w:sz="0" w:space="0" w:color="auto"/>
                        <w:bottom w:val="none" w:sz="0" w:space="0" w:color="auto"/>
                        <w:right w:val="none" w:sz="0" w:space="0" w:color="auto"/>
                      </w:divBdr>
                      <w:divsChild>
                        <w:div w:id="546334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70486333">
              <w:marLeft w:val="0"/>
              <w:marRight w:val="0"/>
              <w:marTop w:val="0"/>
              <w:marBottom w:val="0"/>
              <w:divBdr>
                <w:top w:val="none" w:sz="0" w:space="0" w:color="auto"/>
                <w:left w:val="none" w:sz="0" w:space="0" w:color="auto"/>
                <w:bottom w:val="none" w:sz="0" w:space="0" w:color="auto"/>
                <w:right w:val="none" w:sz="0" w:space="0" w:color="auto"/>
              </w:divBdr>
              <w:divsChild>
                <w:div w:id="140977069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56423506">
          <w:marLeft w:val="-225"/>
          <w:marRight w:val="-225"/>
          <w:marTop w:val="0"/>
          <w:marBottom w:val="0"/>
          <w:divBdr>
            <w:top w:val="none" w:sz="0" w:space="0" w:color="auto"/>
            <w:left w:val="none" w:sz="0" w:space="0" w:color="auto"/>
            <w:bottom w:val="none" w:sz="0" w:space="0" w:color="auto"/>
            <w:right w:val="none" w:sz="0" w:space="0" w:color="auto"/>
          </w:divBdr>
          <w:divsChild>
            <w:div w:id="885608005">
              <w:marLeft w:val="1463"/>
              <w:marRight w:val="0"/>
              <w:marTop w:val="0"/>
              <w:marBottom w:val="0"/>
              <w:divBdr>
                <w:top w:val="none" w:sz="0" w:space="0" w:color="auto"/>
                <w:left w:val="none" w:sz="0" w:space="0" w:color="auto"/>
                <w:bottom w:val="none" w:sz="0" w:space="0" w:color="auto"/>
                <w:right w:val="none" w:sz="0" w:space="0" w:color="auto"/>
              </w:divBdr>
              <w:divsChild>
                <w:div w:id="346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81805">
      <w:bodyDiv w:val="1"/>
      <w:marLeft w:val="0"/>
      <w:marRight w:val="0"/>
      <w:marTop w:val="0"/>
      <w:marBottom w:val="0"/>
      <w:divBdr>
        <w:top w:val="none" w:sz="0" w:space="0" w:color="auto"/>
        <w:left w:val="none" w:sz="0" w:space="0" w:color="auto"/>
        <w:bottom w:val="none" w:sz="0" w:space="0" w:color="auto"/>
        <w:right w:val="none" w:sz="0" w:space="0" w:color="auto"/>
      </w:divBdr>
      <w:divsChild>
        <w:div w:id="574240803">
          <w:marLeft w:val="0"/>
          <w:marRight w:val="0"/>
          <w:marTop w:val="0"/>
          <w:marBottom w:val="300"/>
          <w:divBdr>
            <w:top w:val="none" w:sz="0" w:space="0" w:color="auto"/>
            <w:left w:val="none" w:sz="0" w:space="0" w:color="auto"/>
            <w:bottom w:val="none" w:sz="0" w:space="0" w:color="auto"/>
            <w:right w:val="none" w:sz="0" w:space="0" w:color="auto"/>
          </w:divBdr>
          <w:divsChild>
            <w:div w:id="570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346">
      <w:bodyDiv w:val="1"/>
      <w:marLeft w:val="0"/>
      <w:marRight w:val="0"/>
      <w:marTop w:val="0"/>
      <w:marBottom w:val="0"/>
      <w:divBdr>
        <w:top w:val="none" w:sz="0" w:space="0" w:color="auto"/>
        <w:left w:val="none" w:sz="0" w:space="0" w:color="auto"/>
        <w:bottom w:val="none" w:sz="0" w:space="0" w:color="auto"/>
        <w:right w:val="none" w:sz="0" w:space="0" w:color="auto"/>
      </w:divBdr>
      <w:divsChild>
        <w:div w:id="138769480">
          <w:marLeft w:val="0"/>
          <w:marRight w:val="0"/>
          <w:marTop w:val="0"/>
          <w:marBottom w:val="0"/>
          <w:divBdr>
            <w:top w:val="none" w:sz="0" w:space="0" w:color="auto"/>
            <w:left w:val="none" w:sz="0" w:space="0" w:color="auto"/>
            <w:bottom w:val="none" w:sz="0" w:space="0" w:color="auto"/>
            <w:right w:val="none" w:sz="0" w:space="0" w:color="auto"/>
          </w:divBdr>
        </w:div>
      </w:divsChild>
    </w:div>
    <w:div w:id="593368107">
      <w:bodyDiv w:val="1"/>
      <w:marLeft w:val="0"/>
      <w:marRight w:val="0"/>
      <w:marTop w:val="0"/>
      <w:marBottom w:val="0"/>
      <w:divBdr>
        <w:top w:val="none" w:sz="0" w:space="0" w:color="auto"/>
        <w:left w:val="none" w:sz="0" w:space="0" w:color="auto"/>
        <w:bottom w:val="none" w:sz="0" w:space="0" w:color="auto"/>
        <w:right w:val="none" w:sz="0" w:space="0" w:color="auto"/>
      </w:divBdr>
      <w:divsChild>
        <w:div w:id="110590885">
          <w:marLeft w:val="0"/>
          <w:marRight w:val="0"/>
          <w:marTop w:val="0"/>
          <w:marBottom w:val="0"/>
          <w:divBdr>
            <w:top w:val="none" w:sz="0" w:space="0" w:color="auto"/>
            <w:left w:val="none" w:sz="0" w:space="0" w:color="auto"/>
            <w:bottom w:val="none" w:sz="0" w:space="0" w:color="auto"/>
            <w:right w:val="none" w:sz="0" w:space="0" w:color="auto"/>
          </w:divBdr>
        </w:div>
        <w:div w:id="136072125">
          <w:marLeft w:val="0"/>
          <w:marRight w:val="0"/>
          <w:marTop w:val="150"/>
          <w:marBottom w:val="330"/>
          <w:divBdr>
            <w:top w:val="none" w:sz="0" w:space="0" w:color="auto"/>
            <w:left w:val="none" w:sz="0" w:space="0" w:color="auto"/>
            <w:bottom w:val="none" w:sz="0" w:space="0" w:color="auto"/>
            <w:right w:val="none" w:sz="0" w:space="0" w:color="auto"/>
          </w:divBdr>
        </w:div>
      </w:divsChild>
    </w:div>
    <w:div w:id="593590795">
      <w:bodyDiv w:val="1"/>
      <w:marLeft w:val="0"/>
      <w:marRight w:val="0"/>
      <w:marTop w:val="0"/>
      <w:marBottom w:val="0"/>
      <w:divBdr>
        <w:top w:val="none" w:sz="0" w:space="0" w:color="auto"/>
        <w:left w:val="none" w:sz="0" w:space="0" w:color="auto"/>
        <w:bottom w:val="none" w:sz="0" w:space="0" w:color="auto"/>
        <w:right w:val="none" w:sz="0" w:space="0" w:color="auto"/>
      </w:divBdr>
      <w:divsChild>
        <w:div w:id="209223355">
          <w:marLeft w:val="626"/>
          <w:marRight w:val="1252"/>
          <w:marTop w:val="0"/>
          <w:marBottom w:val="0"/>
          <w:divBdr>
            <w:top w:val="none" w:sz="0" w:space="0" w:color="auto"/>
            <w:left w:val="none" w:sz="0" w:space="0" w:color="auto"/>
            <w:bottom w:val="none" w:sz="0" w:space="0" w:color="auto"/>
            <w:right w:val="none" w:sz="0" w:space="0" w:color="auto"/>
          </w:divBdr>
        </w:div>
      </w:divsChild>
    </w:div>
    <w:div w:id="593632012">
      <w:bodyDiv w:val="1"/>
      <w:marLeft w:val="0"/>
      <w:marRight w:val="0"/>
      <w:marTop w:val="0"/>
      <w:marBottom w:val="0"/>
      <w:divBdr>
        <w:top w:val="none" w:sz="0" w:space="0" w:color="auto"/>
        <w:left w:val="none" w:sz="0" w:space="0" w:color="auto"/>
        <w:bottom w:val="none" w:sz="0" w:space="0" w:color="auto"/>
        <w:right w:val="none" w:sz="0" w:space="0" w:color="auto"/>
      </w:divBdr>
    </w:div>
    <w:div w:id="593704359">
      <w:bodyDiv w:val="1"/>
      <w:marLeft w:val="0"/>
      <w:marRight w:val="0"/>
      <w:marTop w:val="0"/>
      <w:marBottom w:val="0"/>
      <w:divBdr>
        <w:top w:val="none" w:sz="0" w:space="0" w:color="auto"/>
        <w:left w:val="none" w:sz="0" w:space="0" w:color="auto"/>
        <w:bottom w:val="none" w:sz="0" w:space="0" w:color="auto"/>
        <w:right w:val="none" w:sz="0" w:space="0" w:color="auto"/>
      </w:divBdr>
    </w:div>
    <w:div w:id="594172696">
      <w:bodyDiv w:val="1"/>
      <w:marLeft w:val="0"/>
      <w:marRight w:val="0"/>
      <w:marTop w:val="0"/>
      <w:marBottom w:val="0"/>
      <w:divBdr>
        <w:top w:val="none" w:sz="0" w:space="0" w:color="auto"/>
        <w:left w:val="none" w:sz="0" w:space="0" w:color="auto"/>
        <w:bottom w:val="none" w:sz="0" w:space="0" w:color="auto"/>
        <w:right w:val="none" w:sz="0" w:space="0" w:color="auto"/>
      </w:divBdr>
      <w:divsChild>
        <w:div w:id="72092416">
          <w:marLeft w:val="0"/>
          <w:marRight w:val="0"/>
          <w:marTop w:val="0"/>
          <w:marBottom w:val="300"/>
          <w:divBdr>
            <w:top w:val="none" w:sz="0" w:space="0" w:color="auto"/>
            <w:left w:val="none" w:sz="0" w:space="0" w:color="auto"/>
            <w:bottom w:val="none" w:sz="0" w:space="0" w:color="auto"/>
            <w:right w:val="none" w:sz="0" w:space="0" w:color="auto"/>
          </w:divBdr>
        </w:div>
        <w:div w:id="1066536068">
          <w:marLeft w:val="15"/>
          <w:marRight w:val="225"/>
          <w:marTop w:val="0"/>
          <w:marBottom w:val="105"/>
          <w:divBdr>
            <w:top w:val="none" w:sz="0" w:space="0" w:color="auto"/>
            <w:left w:val="none" w:sz="0" w:space="0" w:color="auto"/>
            <w:bottom w:val="none" w:sz="0" w:space="0" w:color="auto"/>
            <w:right w:val="none" w:sz="0" w:space="0" w:color="auto"/>
          </w:divBdr>
          <w:divsChild>
            <w:div w:id="2083333002">
              <w:marLeft w:val="0"/>
              <w:marRight w:val="0"/>
              <w:marTop w:val="0"/>
              <w:marBottom w:val="0"/>
              <w:divBdr>
                <w:top w:val="none" w:sz="0" w:space="0" w:color="auto"/>
                <w:left w:val="none" w:sz="0" w:space="0" w:color="auto"/>
                <w:bottom w:val="none" w:sz="0" w:space="0" w:color="auto"/>
                <w:right w:val="none" w:sz="0" w:space="0" w:color="auto"/>
              </w:divBdr>
            </w:div>
            <w:div w:id="1745028831">
              <w:marLeft w:val="0"/>
              <w:marRight w:val="0"/>
              <w:marTop w:val="0"/>
              <w:marBottom w:val="0"/>
              <w:divBdr>
                <w:top w:val="none" w:sz="0" w:space="0" w:color="auto"/>
                <w:left w:val="none" w:sz="0" w:space="0" w:color="auto"/>
                <w:bottom w:val="none" w:sz="0" w:space="0" w:color="auto"/>
                <w:right w:val="none" w:sz="0" w:space="0" w:color="auto"/>
              </w:divBdr>
            </w:div>
            <w:div w:id="313291559">
              <w:marLeft w:val="0"/>
              <w:marRight w:val="0"/>
              <w:marTop w:val="0"/>
              <w:marBottom w:val="0"/>
              <w:divBdr>
                <w:top w:val="none" w:sz="0" w:space="0" w:color="auto"/>
                <w:left w:val="none" w:sz="0" w:space="0" w:color="auto"/>
                <w:bottom w:val="none" w:sz="0" w:space="0" w:color="auto"/>
                <w:right w:val="none" w:sz="0" w:space="0" w:color="auto"/>
              </w:divBdr>
            </w:div>
            <w:div w:id="1026953688">
              <w:marLeft w:val="0"/>
              <w:marRight w:val="0"/>
              <w:marTop w:val="0"/>
              <w:marBottom w:val="0"/>
              <w:divBdr>
                <w:top w:val="none" w:sz="0" w:space="0" w:color="auto"/>
                <w:left w:val="none" w:sz="0" w:space="0" w:color="auto"/>
                <w:bottom w:val="none" w:sz="0" w:space="0" w:color="auto"/>
                <w:right w:val="none" w:sz="0" w:space="0" w:color="auto"/>
              </w:divBdr>
            </w:div>
            <w:div w:id="5261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1398">
      <w:bodyDiv w:val="1"/>
      <w:marLeft w:val="0"/>
      <w:marRight w:val="0"/>
      <w:marTop w:val="0"/>
      <w:marBottom w:val="0"/>
      <w:divBdr>
        <w:top w:val="none" w:sz="0" w:space="0" w:color="auto"/>
        <w:left w:val="none" w:sz="0" w:space="0" w:color="auto"/>
        <w:bottom w:val="none" w:sz="0" w:space="0" w:color="auto"/>
        <w:right w:val="none" w:sz="0" w:space="0" w:color="auto"/>
      </w:divBdr>
      <w:divsChild>
        <w:div w:id="527908808">
          <w:marLeft w:val="0"/>
          <w:marRight w:val="0"/>
          <w:marTop w:val="0"/>
          <w:marBottom w:val="300"/>
          <w:divBdr>
            <w:top w:val="none" w:sz="0" w:space="0" w:color="auto"/>
            <w:left w:val="none" w:sz="0" w:space="0" w:color="auto"/>
            <w:bottom w:val="none" w:sz="0" w:space="0" w:color="auto"/>
            <w:right w:val="none" w:sz="0" w:space="0" w:color="auto"/>
          </w:divBdr>
        </w:div>
        <w:div w:id="661353678">
          <w:marLeft w:val="15"/>
          <w:marRight w:val="225"/>
          <w:marTop w:val="0"/>
          <w:marBottom w:val="105"/>
          <w:divBdr>
            <w:top w:val="none" w:sz="0" w:space="0" w:color="auto"/>
            <w:left w:val="none" w:sz="0" w:space="0" w:color="auto"/>
            <w:bottom w:val="none" w:sz="0" w:space="0" w:color="auto"/>
            <w:right w:val="none" w:sz="0" w:space="0" w:color="auto"/>
          </w:divBdr>
          <w:divsChild>
            <w:div w:id="623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310">
      <w:bodyDiv w:val="1"/>
      <w:marLeft w:val="0"/>
      <w:marRight w:val="0"/>
      <w:marTop w:val="0"/>
      <w:marBottom w:val="0"/>
      <w:divBdr>
        <w:top w:val="none" w:sz="0" w:space="0" w:color="auto"/>
        <w:left w:val="none" w:sz="0" w:space="0" w:color="auto"/>
        <w:bottom w:val="none" w:sz="0" w:space="0" w:color="auto"/>
        <w:right w:val="none" w:sz="0" w:space="0" w:color="auto"/>
      </w:divBdr>
      <w:divsChild>
        <w:div w:id="696084011">
          <w:marLeft w:val="0"/>
          <w:marRight w:val="0"/>
          <w:marTop w:val="0"/>
          <w:marBottom w:val="0"/>
          <w:divBdr>
            <w:top w:val="none" w:sz="0" w:space="0" w:color="auto"/>
            <w:left w:val="none" w:sz="0" w:space="0" w:color="auto"/>
            <w:bottom w:val="none" w:sz="0" w:space="0" w:color="auto"/>
            <w:right w:val="none" w:sz="0" w:space="0" w:color="auto"/>
          </w:divBdr>
        </w:div>
      </w:divsChild>
    </w:div>
    <w:div w:id="594443344">
      <w:bodyDiv w:val="1"/>
      <w:marLeft w:val="0"/>
      <w:marRight w:val="0"/>
      <w:marTop w:val="0"/>
      <w:marBottom w:val="0"/>
      <w:divBdr>
        <w:top w:val="none" w:sz="0" w:space="0" w:color="auto"/>
        <w:left w:val="none" w:sz="0" w:space="0" w:color="auto"/>
        <w:bottom w:val="none" w:sz="0" w:space="0" w:color="auto"/>
        <w:right w:val="none" w:sz="0" w:space="0" w:color="auto"/>
      </w:divBdr>
      <w:divsChild>
        <w:div w:id="2182498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5333041">
      <w:bodyDiv w:val="1"/>
      <w:marLeft w:val="0"/>
      <w:marRight w:val="0"/>
      <w:marTop w:val="0"/>
      <w:marBottom w:val="0"/>
      <w:divBdr>
        <w:top w:val="none" w:sz="0" w:space="0" w:color="auto"/>
        <w:left w:val="none" w:sz="0" w:space="0" w:color="auto"/>
        <w:bottom w:val="none" w:sz="0" w:space="0" w:color="auto"/>
        <w:right w:val="none" w:sz="0" w:space="0" w:color="auto"/>
      </w:divBdr>
      <w:divsChild>
        <w:div w:id="634722954">
          <w:marLeft w:val="0"/>
          <w:marRight w:val="0"/>
          <w:marTop w:val="0"/>
          <w:marBottom w:val="0"/>
          <w:divBdr>
            <w:top w:val="none" w:sz="0" w:space="0" w:color="auto"/>
            <w:left w:val="none" w:sz="0" w:space="0" w:color="auto"/>
            <w:bottom w:val="none" w:sz="0" w:space="0" w:color="auto"/>
            <w:right w:val="none" w:sz="0" w:space="0" w:color="auto"/>
          </w:divBdr>
          <w:divsChild>
            <w:div w:id="303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6634">
      <w:bodyDiv w:val="1"/>
      <w:marLeft w:val="0"/>
      <w:marRight w:val="0"/>
      <w:marTop w:val="0"/>
      <w:marBottom w:val="0"/>
      <w:divBdr>
        <w:top w:val="none" w:sz="0" w:space="0" w:color="auto"/>
        <w:left w:val="none" w:sz="0" w:space="0" w:color="auto"/>
        <w:bottom w:val="none" w:sz="0" w:space="0" w:color="auto"/>
        <w:right w:val="none" w:sz="0" w:space="0" w:color="auto"/>
      </w:divBdr>
    </w:div>
    <w:div w:id="596064555">
      <w:bodyDiv w:val="1"/>
      <w:marLeft w:val="0"/>
      <w:marRight w:val="0"/>
      <w:marTop w:val="0"/>
      <w:marBottom w:val="0"/>
      <w:divBdr>
        <w:top w:val="none" w:sz="0" w:space="0" w:color="auto"/>
        <w:left w:val="none" w:sz="0" w:space="0" w:color="auto"/>
        <w:bottom w:val="none" w:sz="0" w:space="0" w:color="auto"/>
        <w:right w:val="none" w:sz="0" w:space="0" w:color="auto"/>
      </w:divBdr>
      <w:divsChild>
        <w:div w:id="239679723">
          <w:marLeft w:val="750"/>
          <w:marRight w:val="0"/>
          <w:marTop w:val="0"/>
          <w:marBottom w:val="0"/>
          <w:divBdr>
            <w:top w:val="none" w:sz="0" w:space="0" w:color="auto"/>
            <w:left w:val="none" w:sz="0" w:space="0" w:color="auto"/>
            <w:bottom w:val="none" w:sz="0" w:space="0" w:color="auto"/>
            <w:right w:val="none" w:sz="0" w:space="0" w:color="auto"/>
          </w:divBdr>
          <w:divsChild>
            <w:div w:id="756706108">
              <w:marLeft w:val="15"/>
              <w:marRight w:val="225"/>
              <w:marTop w:val="165"/>
              <w:marBottom w:val="105"/>
              <w:divBdr>
                <w:top w:val="none" w:sz="0" w:space="0" w:color="auto"/>
                <w:left w:val="none" w:sz="0" w:space="0" w:color="auto"/>
                <w:bottom w:val="none" w:sz="0" w:space="0" w:color="auto"/>
                <w:right w:val="none" w:sz="0" w:space="0" w:color="auto"/>
              </w:divBdr>
              <w:divsChild>
                <w:div w:id="4884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69757">
          <w:marLeft w:val="750"/>
          <w:marRight w:val="1500"/>
          <w:marTop w:val="0"/>
          <w:marBottom w:val="0"/>
          <w:divBdr>
            <w:top w:val="none" w:sz="0" w:space="0" w:color="auto"/>
            <w:left w:val="none" w:sz="0" w:space="0" w:color="auto"/>
            <w:bottom w:val="none" w:sz="0" w:space="0" w:color="auto"/>
            <w:right w:val="none" w:sz="0" w:space="0" w:color="auto"/>
          </w:divBdr>
        </w:div>
      </w:divsChild>
    </w:div>
    <w:div w:id="596333654">
      <w:bodyDiv w:val="1"/>
      <w:marLeft w:val="0"/>
      <w:marRight w:val="0"/>
      <w:marTop w:val="0"/>
      <w:marBottom w:val="0"/>
      <w:divBdr>
        <w:top w:val="none" w:sz="0" w:space="0" w:color="auto"/>
        <w:left w:val="none" w:sz="0" w:space="0" w:color="auto"/>
        <w:bottom w:val="none" w:sz="0" w:space="0" w:color="auto"/>
        <w:right w:val="none" w:sz="0" w:space="0" w:color="auto"/>
      </w:divBdr>
    </w:div>
    <w:div w:id="596407179">
      <w:bodyDiv w:val="1"/>
      <w:marLeft w:val="0"/>
      <w:marRight w:val="0"/>
      <w:marTop w:val="0"/>
      <w:marBottom w:val="0"/>
      <w:divBdr>
        <w:top w:val="none" w:sz="0" w:space="0" w:color="auto"/>
        <w:left w:val="none" w:sz="0" w:space="0" w:color="auto"/>
        <w:bottom w:val="none" w:sz="0" w:space="0" w:color="auto"/>
        <w:right w:val="none" w:sz="0" w:space="0" w:color="auto"/>
      </w:divBdr>
      <w:divsChild>
        <w:div w:id="769200177">
          <w:marLeft w:val="-150"/>
          <w:marRight w:val="-150"/>
          <w:marTop w:val="0"/>
          <w:marBottom w:val="0"/>
          <w:divBdr>
            <w:top w:val="none" w:sz="0" w:space="0" w:color="auto"/>
            <w:left w:val="none" w:sz="0" w:space="0" w:color="auto"/>
            <w:bottom w:val="none" w:sz="0" w:space="0" w:color="auto"/>
            <w:right w:val="none" w:sz="0" w:space="0" w:color="auto"/>
          </w:divBdr>
        </w:div>
      </w:divsChild>
    </w:div>
    <w:div w:id="596523319">
      <w:bodyDiv w:val="1"/>
      <w:marLeft w:val="0"/>
      <w:marRight w:val="0"/>
      <w:marTop w:val="0"/>
      <w:marBottom w:val="0"/>
      <w:divBdr>
        <w:top w:val="none" w:sz="0" w:space="0" w:color="auto"/>
        <w:left w:val="none" w:sz="0" w:space="0" w:color="auto"/>
        <w:bottom w:val="none" w:sz="0" w:space="0" w:color="auto"/>
        <w:right w:val="none" w:sz="0" w:space="0" w:color="auto"/>
      </w:divBdr>
      <w:divsChild>
        <w:div w:id="432435945">
          <w:marLeft w:val="0"/>
          <w:marRight w:val="0"/>
          <w:marTop w:val="0"/>
          <w:marBottom w:val="0"/>
          <w:divBdr>
            <w:top w:val="none" w:sz="0" w:space="0" w:color="auto"/>
            <w:left w:val="none" w:sz="0" w:space="0" w:color="auto"/>
            <w:bottom w:val="none" w:sz="0" w:space="0" w:color="auto"/>
            <w:right w:val="none" w:sz="0" w:space="0" w:color="auto"/>
          </w:divBdr>
          <w:divsChild>
            <w:div w:id="659429123">
              <w:marLeft w:val="-225"/>
              <w:marRight w:val="-225"/>
              <w:marTop w:val="0"/>
              <w:marBottom w:val="0"/>
              <w:divBdr>
                <w:top w:val="none" w:sz="0" w:space="0" w:color="auto"/>
                <w:left w:val="none" w:sz="0" w:space="0" w:color="auto"/>
                <w:bottom w:val="none" w:sz="0" w:space="0" w:color="auto"/>
                <w:right w:val="none" w:sz="0" w:space="0" w:color="auto"/>
              </w:divBdr>
              <w:divsChild>
                <w:div w:id="1751074014">
                  <w:marLeft w:val="0"/>
                  <w:marRight w:val="0"/>
                  <w:marTop w:val="0"/>
                  <w:marBottom w:val="0"/>
                  <w:divBdr>
                    <w:top w:val="none" w:sz="0" w:space="0" w:color="auto"/>
                    <w:left w:val="none" w:sz="0" w:space="0" w:color="auto"/>
                    <w:bottom w:val="none" w:sz="0" w:space="0" w:color="auto"/>
                    <w:right w:val="none" w:sz="0" w:space="0" w:color="auto"/>
                  </w:divBdr>
                  <w:divsChild>
                    <w:div w:id="264776339">
                      <w:marLeft w:val="-225"/>
                      <w:marRight w:val="-225"/>
                      <w:marTop w:val="0"/>
                      <w:marBottom w:val="0"/>
                      <w:divBdr>
                        <w:top w:val="none" w:sz="0" w:space="0" w:color="auto"/>
                        <w:left w:val="none" w:sz="0" w:space="0" w:color="auto"/>
                        <w:bottom w:val="none" w:sz="0" w:space="0" w:color="auto"/>
                        <w:right w:val="none" w:sz="0" w:space="0" w:color="auto"/>
                      </w:divBdr>
                      <w:divsChild>
                        <w:div w:id="11112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7880">
              <w:marLeft w:val="-225"/>
              <w:marRight w:val="-225"/>
              <w:marTop w:val="0"/>
              <w:marBottom w:val="0"/>
              <w:divBdr>
                <w:top w:val="none" w:sz="0" w:space="0" w:color="auto"/>
                <w:left w:val="none" w:sz="0" w:space="0" w:color="auto"/>
                <w:bottom w:val="none" w:sz="0" w:space="0" w:color="auto"/>
                <w:right w:val="none" w:sz="0" w:space="0" w:color="auto"/>
              </w:divBdr>
              <w:divsChild>
                <w:div w:id="306395046">
                  <w:marLeft w:val="0"/>
                  <w:marRight w:val="0"/>
                  <w:marTop w:val="0"/>
                  <w:marBottom w:val="0"/>
                  <w:divBdr>
                    <w:top w:val="none" w:sz="0" w:space="0" w:color="auto"/>
                    <w:left w:val="none" w:sz="0" w:space="0" w:color="auto"/>
                    <w:bottom w:val="none" w:sz="0" w:space="0" w:color="auto"/>
                    <w:right w:val="none" w:sz="0" w:space="0" w:color="auto"/>
                  </w:divBdr>
                  <w:divsChild>
                    <w:div w:id="1539663072">
                      <w:marLeft w:val="0"/>
                      <w:marRight w:val="0"/>
                      <w:marTop w:val="0"/>
                      <w:marBottom w:val="0"/>
                      <w:divBdr>
                        <w:top w:val="none" w:sz="0" w:space="0" w:color="auto"/>
                        <w:left w:val="none" w:sz="0" w:space="0" w:color="auto"/>
                        <w:bottom w:val="none" w:sz="0" w:space="0" w:color="auto"/>
                        <w:right w:val="none" w:sz="0" w:space="0" w:color="auto"/>
                      </w:divBdr>
                      <w:divsChild>
                        <w:div w:id="1683166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4391008">
                  <w:marLeft w:val="0"/>
                  <w:marRight w:val="0"/>
                  <w:marTop w:val="0"/>
                  <w:marBottom w:val="0"/>
                  <w:divBdr>
                    <w:top w:val="none" w:sz="0" w:space="0" w:color="auto"/>
                    <w:left w:val="none" w:sz="0" w:space="0" w:color="auto"/>
                    <w:bottom w:val="none" w:sz="0" w:space="0" w:color="auto"/>
                    <w:right w:val="none" w:sz="0" w:space="0" w:color="auto"/>
                  </w:divBdr>
                  <w:divsChild>
                    <w:div w:id="453257344">
                      <w:marLeft w:val="0"/>
                      <w:marRight w:val="0"/>
                      <w:marTop w:val="0"/>
                      <w:marBottom w:val="0"/>
                      <w:divBdr>
                        <w:top w:val="none" w:sz="0" w:space="0" w:color="auto"/>
                        <w:left w:val="none" w:sz="0" w:space="0" w:color="auto"/>
                        <w:bottom w:val="none" w:sz="0" w:space="0" w:color="auto"/>
                        <w:right w:val="none" w:sz="0" w:space="0" w:color="auto"/>
                      </w:divBdr>
                      <w:divsChild>
                        <w:div w:id="20479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74744">
          <w:marLeft w:val="0"/>
          <w:marRight w:val="0"/>
          <w:marTop w:val="0"/>
          <w:marBottom w:val="0"/>
          <w:divBdr>
            <w:top w:val="none" w:sz="0" w:space="0" w:color="auto"/>
            <w:left w:val="none" w:sz="0" w:space="0" w:color="auto"/>
            <w:bottom w:val="none" w:sz="0" w:space="0" w:color="auto"/>
            <w:right w:val="none" w:sz="0" w:space="0" w:color="auto"/>
          </w:divBdr>
          <w:divsChild>
            <w:div w:id="1608728908">
              <w:marLeft w:val="-225"/>
              <w:marRight w:val="-225"/>
              <w:marTop w:val="0"/>
              <w:marBottom w:val="0"/>
              <w:divBdr>
                <w:top w:val="none" w:sz="0" w:space="0" w:color="auto"/>
                <w:left w:val="none" w:sz="0" w:space="0" w:color="auto"/>
                <w:bottom w:val="none" w:sz="0" w:space="0" w:color="auto"/>
                <w:right w:val="none" w:sz="0" w:space="0" w:color="auto"/>
              </w:divBdr>
              <w:divsChild>
                <w:div w:id="5998629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5271">
      <w:bodyDiv w:val="1"/>
      <w:marLeft w:val="0"/>
      <w:marRight w:val="0"/>
      <w:marTop w:val="0"/>
      <w:marBottom w:val="0"/>
      <w:divBdr>
        <w:top w:val="none" w:sz="0" w:space="0" w:color="auto"/>
        <w:left w:val="none" w:sz="0" w:space="0" w:color="auto"/>
        <w:bottom w:val="none" w:sz="0" w:space="0" w:color="auto"/>
        <w:right w:val="none" w:sz="0" w:space="0" w:color="auto"/>
      </w:divBdr>
      <w:divsChild>
        <w:div w:id="404449140">
          <w:marLeft w:val="-225"/>
          <w:marRight w:val="-225"/>
          <w:marTop w:val="0"/>
          <w:marBottom w:val="0"/>
          <w:divBdr>
            <w:top w:val="none" w:sz="0" w:space="0" w:color="auto"/>
            <w:left w:val="none" w:sz="0" w:space="0" w:color="auto"/>
            <w:bottom w:val="none" w:sz="0" w:space="0" w:color="auto"/>
            <w:right w:val="none" w:sz="0" w:space="0" w:color="auto"/>
          </w:divBdr>
        </w:div>
      </w:divsChild>
    </w:div>
    <w:div w:id="596908012">
      <w:bodyDiv w:val="1"/>
      <w:marLeft w:val="0"/>
      <w:marRight w:val="0"/>
      <w:marTop w:val="0"/>
      <w:marBottom w:val="0"/>
      <w:divBdr>
        <w:top w:val="none" w:sz="0" w:space="0" w:color="auto"/>
        <w:left w:val="none" w:sz="0" w:space="0" w:color="auto"/>
        <w:bottom w:val="none" w:sz="0" w:space="0" w:color="auto"/>
        <w:right w:val="none" w:sz="0" w:space="0" w:color="auto"/>
      </w:divBdr>
      <w:divsChild>
        <w:div w:id="669649208">
          <w:marLeft w:val="0"/>
          <w:marRight w:val="0"/>
          <w:marTop w:val="0"/>
          <w:marBottom w:val="0"/>
          <w:divBdr>
            <w:top w:val="none" w:sz="0" w:space="0" w:color="auto"/>
            <w:left w:val="none" w:sz="0" w:space="0" w:color="auto"/>
            <w:bottom w:val="none" w:sz="0" w:space="0" w:color="auto"/>
            <w:right w:val="none" w:sz="0" w:space="0" w:color="auto"/>
          </w:divBdr>
        </w:div>
      </w:divsChild>
    </w:div>
    <w:div w:id="597831131">
      <w:bodyDiv w:val="1"/>
      <w:marLeft w:val="0"/>
      <w:marRight w:val="0"/>
      <w:marTop w:val="0"/>
      <w:marBottom w:val="0"/>
      <w:divBdr>
        <w:top w:val="none" w:sz="0" w:space="0" w:color="auto"/>
        <w:left w:val="none" w:sz="0" w:space="0" w:color="auto"/>
        <w:bottom w:val="none" w:sz="0" w:space="0" w:color="auto"/>
        <w:right w:val="none" w:sz="0" w:space="0" w:color="auto"/>
      </w:divBdr>
      <w:divsChild>
        <w:div w:id="134684936">
          <w:marLeft w:val="0"/>
          <w:marRight w:val="0"/>
          <w:marTop w:val="0"/>
          <w:marBottom w:val="0"/>
          <w:divBdr>
            <w:top w:val="none" w:sz="0" w:space="0" w:color="auto"/>
            <w:left w:val="none" w:sz="0" w:space="0" w:color="auto"/>
            <w:bottom w:val="none" w:sz="0" w:space="0" w:color="auto"/>
            <w:right w:val="none" w:sz="0" w:space="0" w:color="auto"/>
          </w:divBdr>
        </w:div>
        <w:div w:id="203174634">
          <w:marLeft w:val="0"/>
          <w:marRight w:val="0"/>
          <w:marTop w:val="450"/>
          <w:marBottom w:val="435"/>
          <w:divBdr>
            <w:top w:val="none" w:sz="0" w:space="0" w:color="auto"/>
            <w:left w:val="none" w:sz="0" w:space="0" w:color="auto"/>
            <w:bottom w:val="none" w:sz="0" w:space="0" w:color="auto"/>
            <w:right w:val="none" w:sz="0" w:space="0" w:color="auto"/>
          </w:divBdr>
        </w:div>
      </w:divsChild>
    </w:div>
    <w:div w:id="598103499">
      <w:bodyDiv w:val="1"/>
      <w:marLeft w:val="0"/>
      <w:marRight w:val="0"/>
      <w:marTop w:val="0"/>
      <w:marBottom w:val="0"/>
      <w:divBdr>
        <w:top w:val="none" w:sz="0" w:space="0" w:color="auto"/>
        <w:left w:val="none" w:sz="0" w:space="0" w:color="auto"/>
        <w:bottom w:val="none" w:sz="0" w:space="0" w:color="auto"/>
        <w:right w:val="none" w:sz="0" w:space="0" w:color="auto"/>
      </w:divBdr>
    </w:div>
    <w:div w:id="598173348">
      <w:bodyDiv w:val="1"/>
      <w:marLeft w:val="0"/>
      <w:marRight w:val="0"/>
      <w:marTop w:val="0"/>
      <w:marBottom w:val="0"/>
      <w:divBdr>
        <w:top w:val="none" w:sz="0" w:space="0" w:color="auto"/>
        <w:left w:val="none" w:sz="0" w:space="0" w:color="auto"/>
        <w:bottom w:val="none" w:sz="0" w:space="0" w:color="auto"/>
        <w:right w:val="none" w:sz="0" w:space="0" w:color="auto"/>
      </w:divBdr>
    </w:div>
    <w:div w:id="598366417">
      <w:bodyDiv w:val="1"/>
      <w:marLeft w:val="0"/>
      <w:marRight w:val="0"/>
      <w:marTop w:val="0"/>
      <w:marBottom w:val="0"/>
      <w:divBdr>
        <w:top w:val="none" w:sz="0" w:space="0" w:color="auto"/>
        <w:left w:val="none" w:sz="0" w:space="0" w:color="auto"/>
        <w:bottom w:val="none" w:sz="0" w:space="0" w:color="auto"/>
        <w:right w:val="none" w:sz="0" w:space="0" w:color="auto"/>
      </w:divBdr>
    </w:div>
    <w:div w:id="598374422">
      <w:bodyDiv w:val="1"/>
      <w:marLeft w:val="0"/>
      <w:marRight w:val="0"/>
      <w:marTop w:val="0"/>
      <w:marBottom w:val="0"/>
      <w:divBdr>
        <w:top w:val="none" w:sz="0" w:space="0" w:color="auto"/>
        <w:left w:val="none" w:sz="0" w:space="0" w:color="auto"/>
        <w:bottom w:val="none" w:sz="0" w:space="0" w:color="auto"/>
        <w:right w:val="none" w:sz="0" w:space="0" w:color="auto"/>
      </w:divBdr>
    </w:div>
    <w:div w:id="598441979">
      <w:bodyDiv w:val="1"/>
      <w:marLeft w:val="0"/>
      <w:marRight w:val="0"/>
      <w:marTop w:val="0"/>
      <w:marBottom w:val="0"/>
      <w:divBdr>
        <w:top w:val="none" w:sz="0" w:space="0" w:color="auto"/>
        <w:left w:val="none" w:sz="0" w:space="0" w:color="auto"/>
        <w:bottom w:val="none" w:sz="0" w:space="0" w:color="auto"/>
        <w:right w:val="none" w:sz="0" w:space="0" w:color="auto"/>
      </w:divBdr>
    </w:div>
    <w:div w:id="598559139">
      <w:bodyDiv w:val="1"/>
      <w:marLeft w:val="0"/>
      <w:marRight w:val="0"/>
      <w:marTop w:val="0"/>
      <w:marBottom w:val="0"/>
      <w:divBdr>
        <w:top w:val="none" w:sz="0" w:space="0" w:color="auto"/>
        <w:left w:val="none" w:sz="0" w:space="0" w:color="auto"/>
        <w:bottom w:val="none" w:sz="0" w:space="0" w:color="auto"/>
        <w:right w:val="none" w:sz="0" w:space="0" w:color="auto"/>
      </w:divBdr>
      <w:divsChild>
        <w:div w:id="76056948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598678363">
      <w:bodyDiv w:val="1"/>
      <w:marLeft w:val="0"/>
      <w:marRight w:val="0"/>
      <w:marTop w:val="0"/>
      <w:marBottom w:val="0"/>
      <w:divBdr>
        <w:top w:val="none" w:sz="0" w:space="0" w:color="auto"/>
        <w:left w:val="none" w:sz="0" w:space="0" w:color="auto"/>
        <w:bottom w:val="none" w:sz="0" w:space="0" w:color="auto"/>
        <w:right w:val="none" w:sz="0" w:space="0" w:color="auto"/>
      </w:divBdr>
    </w:div>
    <w:div w:id="598678949">
      <w:bodyDiv w:val="1"/>
      <w:marLeft w:val="0"/>
      <w:marRight w:val="0"/>
      <w:marTop w:val="0"/>
      <w:marBottom w:val="0"/>
      <w:divBdr>
        <w:top w:val="none" w:sz="0" w:space="0" w:color="auto"/>
        <w:left w:val="none" w:sz="0" w:space="0" w:color="auto"/>
        <w:bottom w:val="none" w:sz="0" w:space="0" w:color="auto"/>
        <w:right w:val="none" w:sz="0" w:space="0" w:color="auto"/>
      </w:divBdr>
      <w:divsChild>
        <w:div w:id="96415969">
          <w:marLeft w:val="-150"/>
          <w:marRight w:val="-150"/>
          <w:marTop w:val="0"/>
          <w:marBottom w:val="450"/>
          <w:divBdr>
            <w:top w:val="none" w:sz="0" w:space="0" w:color="auto"/>
            <w:left w:val="none" w:sz="0" w:space="0" w:color="auto"/>
            <w:bottom w:val="none" w:sz="0" w:space="0" w:color="auto"/>
            <w:right w:val="none" w:sz="0" w:space="0" w:color="auto"/>
          </w:divBdr>
        </w:div>
      </w:divsChild>
    </w:div>
    <w:div w:id="598682318">
      <w:bodyDiv w:val="1"/>
      <w:marLeft w:val="0"/>
      <w:marRight w:val="0"/>
      <w:marTop w:val="0"/>
      <w:marBottom w:val="0"/>
      <w:divBdr>
        <w:top w:val="none" w:sz="0" w:space="0" w:color="auto"/>
        <w:left w:val="none" w:sz="0" w:space="0" w:color="auto"/>
        <w:bottom w:val="none" w:sz="0" w:space="0" w:color="auto"/>
        <w:right w:val="none" w:sz="0" w:space="0" w:color="auto"/>
      </w:divBdr>
      <w:divsChild>
        <w:div w:id="301083495">
          <w:marLeft w:val="0"/>
          <w:marRight w:val="0"/>
          <w:marTop w:val="0"/>
          <w:marBottom w:val="0"/>
          <w:divBdr>
            <w:top w:val="none" w:sz="0" w:space="0" w:color="auto"/>
            <w:left w:val="none" w:sz="0" w:space="0" w:color="auto"/>
            <w:bottom w:val="none" w:sz="0" w:space="0" w:color="auto"/>
            <w:right w:val="none" w:sz="0" w:space="0" w:color="auto"/>
          </w:divBdr>
          <w:divsChild>
            <w:div w:id="329022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8804120">
      <w:bodyDiv w:val="1"/>
      <w:marLeft w:val="0"/>
      <w:marRight w:val="0"/>
      <w:marTop w:val="0"/>
      <w:marBottom w:val="0"/>
      <w:divBdr>
        <w:top w:val="none" w:sz="0" w:space="0" w:color="auto"/>
        <w:left w:val="none" w:sz="0" w:space="0" w:color="auto"/>
        <w:bottom w:val="none" w:sz="0" w:space="0" w:color="auto"/>
        <w:right w:val="none" w:sz="0" w:space="0" w:color="auto"/>
      </w:divBdr>
      <w:divsChild>
        <w:div w:id="93090892">
          <w:marLeft w:val="0"/>
          <w:marRight w:val="0"/>
          <w:marTop w:val="0"/>
          <w:marBottom w:val="0"/>
          <w:divBdr>
            <w:top w:val="none" w:sz="0" w:space="0" w:color="auto"/>
            <w:left w:val="none" w:sz="0" w:space="0" w:color="auto"/>
            <w:bottom w:val="none" w:sz="0" w:space="0" w:color="auto"/>
            <w:right w:val="none" w:sz="0" w:space="0" w:color="auto"/>
          </w:divBdr>
        </w:div>
        <w:div w:id="303386726">
          <w:marLeft w:val="0"/>
          <w:marRight w:val="0"/>
          <w:marTop w:val="0"/>
          <w:marBottom w:val="360"/>
          <w:divBdr>
            <w:top w:val="none" w:sz="0" w:space="0" w:color="auto"/>
            <w:left w:val="none" w:sz="0" w:space="0" w:color="auto"/>
            <w:bottom w:val="none" w:sz="0" w:space="0" w:color="auto"/>
            <w:right w:val="none" w:sz="0" w:space="0" w:color="auto"/>
          </w:divBdr>
          <w:divsChild>
            <w:div w:id="26384975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99531119">
      <w:bodyDiv w:val="1"/>
      <w:marLeft w:val="0"/>
      <w:marRight w:val="0"/>
      <w:marTop w:val="0"/>
      <w:marBottom w:val="0"/>
      <w:divBdr>
        <w:top w:val="none" w:sz="0" w:space="0" w:color="auto"/>
        <w:left w:val="none" w:sz="0" w:space="0" w:color="auto"/>
        <w:bottom w:val="none" w:sz="0" w:space="0" w:color="auto"/>
        <w:right w:val="none" w:sz="0" w:space="0" w:color="auto"/>
      </w:divBdr>
      <w:divsChild>
        <w:div w:id="524296829">
          <w:marLeft w:val="750"/>
          <w:marRight w:val="0"/>
          <w:marTop w:val="0"/>
          <w:marBottom w:val="0"/>
          <w:divBdr>
            <w:top w:val="none" w:sz="0" w:space="0" w:color="auto"/>
            <w:left w:val="none" w:sz="0" w:space="0" w:color="auto"/>
            <w:bottom w:val="none" w:sz="0" w:space="0" w:color="auto"/>
            <w:right w:val="none" w:sz="0" w:space="0" w:color="auto"/>
          </w:divBdr>
        </w:div>
        <w:div w:id="779833814">
          <w:marLeft w:val="750"/>
          <w:marRight w:val="1500"/>
          <w:marTop w:val="0"/>
          <w:marBottom w:val="0"/>
          <w:divBdr>
            <w:top w:val="none" w:sz="0" w:space="0" w:color="auto"/>
            <w:left w:val="none" w:sz="0" w:space="0" w:color="auto"/>
            <w:bottom w:val="none" w:sz="0" w:space="0" w:color="auto"/>
            <w:right w:val="none" w:sz="0" w:space="0" w:color="auto"/>
          </w:divBdr>
        </w:div>
      </w:divsChild>
    </w:div>
    <w:div w:id="599794997">
      <w:bodyDiv w:val="1"/>
      <w:marLeft w:val="0"/>
      <w:marRight w:val="0"/>
      <w:marTop w:val="0"/>
      <w:marBottom w:val="0"/>
      <w:divBdr>
        <w:top w:val="none" w:sz="0" w:space="0" w:color="auto"/>
        <w:left w:val="none" w:sz="0" w:space="0" w:color="auto"/>
        <w:bottom w:val="none" w:sz="0" w:space="0" w:color="auto"/>
        <w:right w:val="none" w:sz="0" w:space="0" w:color="auto"/>
      </w:divBdr>
    </w:div>
    <w:div w:id="599988037">
      <w:bodyDiv w:val="1"/>
      <w:marLeft w:val="0"/>
      <w:marRight w:val="0"/>
      <w:marTop w:val="0"/>
      <w:marBottom w:val="0"/>
      <w:divBdr>
        <w:top w:val="none" w:sz="0" w:space="0" w:color="auto"/>
        <w:left w:val="none" w:sz="0" w:space="0" w:color="auto"/>
        <w:bottom w:val="none" w:sz="0" w:space="0" w:color="auto"/>
        <w:right w:val="none" w:sz="0" w:space="0" w:color="auto"/>
      </w:divBdr>
      <w:divsChild>
        <w:div w:id="245841982">
          <w:marLeft w:val="0"/>
          <w:marRight w:val="0"/>
          <w:marTop w:val="0"/>
          <w:marBottom w:val="0"/>
          <w:divBdr>
            <w:top w:val="none" w:sz="0" w:space="0" w:color="auto"/>
            <w:left w:val="none" w:sz="0" w:space="0" w:color="auto"/>
            <w:bottom w:val="none" w:sz="0" w:space="0" w:color="auto"/>
            <w:right w:val="none" w:sz="0" w:space="0" w:color="auto"/>
          </w:divBdr>
        </w:div>
      </w:divsChild>
    </w:div>
    <w:div w:id="600532813">
      <w:bodyDiv w:val="1"/>
      <w:marLeft w:val="0"/>
      <w:marRight w:val="0"/>
      <w:marTop w:val="0"/>
      <w:marBottom w:val="0"/>
      <w:divBdr>
        <w:top w:val="none" w:sz="0" w:space="0" w:color="auto"/>
        <w:left w:val="none" w:sz="0" w:space="0" w:color="auto"/>
        <w:bottom w:val="none" w:sz="0" w:space="0" w:color="auto"/>
        <w:right w:val="none" w:sz="0" w:space="0" w:color="auto"/>
      </w:divBdr>
    </w:div>
    <w:div w:id="60064678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2">
          <w:marLeft w:val="0"/>
          <w:marRight w:val="0"/>
          <w:marTop w:val="0"/>
          <w:marBottom w:val="0"/>
          <w:divBdr>
            <w:top w:val="none" w:sz="0" w:space="0" w:color="auto"/>
            <w:left w:val="none" w:sz="0" w:space="0" w:color="auto"/>
            <w:bottom w:val="none" w:sz="0" w:space="0" w:color="auto"/>
            <w:right w:val="none" w:sz="0" w:space="0" w:color="auto"/>
          </w:divBdr>
          <w:divsChild>
            <w:div w:id="640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0800">
      <w:bodyDiv w:val="1"/>
      <w:marLeft w:val="0"/>
      <w:marRight w:val="0"/>
      <w:marTop w:val="0"/>
      <w:marBottom w:val="0"/>
      <w:divBdr>
        <w:top w:val="none" w:sz="0" w:space="0" w:color="auto"/>
        <w:left w:val="none" w:sz="0" w:space="0" w:color="auto"/>
        <w:bottom w:val="none" w:sz="0" w:space="0" w:color="auto"/>
        <w:right w:val="none" w:sz="0" w:space="0" w:color="auto"/>
      </w:divBdr>
      <w:divsChild>
        <w:div w:id="1374964892">
          <w:marLeft w:val="0"/>
          <w:marRight w:val="0"/>
          <w:marTop w:val="0"/>
          <w:marBottom w:val="0"/>
          <w:divBdr>
            <w:top w:val="none" w:sz="0" w:space="0" w:color="auto"/>
            <w:left w:val="none" w:sz="0" w:space="0" w:color="auto"/>
            <w:bottom w:val="none" w:sz="0" w:space="0" w:color="auto"/>
            <w:right w:val="none" w:sz="0" w:space="0" w:color="auto"/>
          </w:divBdr>
          <w:divsChild>
            <w:div w:id="953555215">
              <w:marLeft w:val="0"/>
              <w:marRight w:val="0"/>
              <w:marTop w:val="0"/>
              <w:marBottom w:val="0"/>
              <w:divBdr>
                <w:top w:val="none" w:sz="0" w:space="0" w:color="auto"/>
                <w:left w:val="none" w:sz="0" w:space="0" w:color="auto"/>
                <w:bottom w:val="none" w:sz="0" w:space="0" w:color="auto"/>
                <w:right w:val="none" w:sz="0" w:space="0" w:color="auto"/>
              </w:divBdr>
            </w:div>
          </w:divsChild>
        </w:div>
        <w:div w:id="905535134">
          <w:marLeft w:val="0"/>
          <w:marRight w:val="0"/>
          <w:marTop w:val="0"/>
          <w:marBottom w:val="0"/>
          <w:divBdr>
            <w:top w:val="none" w:sz="0" w:space="0" w:color="auto"/>
            <w:left w:val="none" w:sz="0" w:space="0" w:color="auto"/>
            <w:bottom w:val="none" w:sz="0" w:space="0" w:color="auto"/>
            <w:right w:val="none" w:sz="0" w:space="0" w:color="auto"/>
          </w:divBdr>
          <w:divsChild>
            <w:div w:id="208537552">
              <w:marLeft w:val="0"/>
              <w:marRight w:val="0"/>
              <w:marTop w:val="0"/>
              <w:marBottom w:val="0"/>
              <w:divBdr>
                <w:top w:val="none" w:sz="0" w:space="0" w:color="auto"/>
                <w:left w:val="none" w:sz="0" w:space="0" w:color="auto"/>
                <w:bottom w:val="none" w:sz="0" w:space="0" w:color="auto"/>
                <w:right w:val="none" w:sz="0" w:space="0" w:color="auto"/>
              </w:divBdr>
            </w:div>
          </w:divsChild>
        </w:div>
        <w:div w:id="1853764302">
          <w:marLeft w:val="0"/>
          <w:marRight w:val="0"/>
          <w:marTop w:val="0"/>
          <w:marBottom w:val="0"/>
          <w:divBdr>
            <w:top w:val="none" w:sz="0" w:space="0" w:color="auto"/>
            <w:left w:val="none" w:sz="0" w:space="0" w:color="auto"/>
            <w:bottom w:val="none" w:sz="0" w:space="0" w:color="auto"/>
            <w:right w:val="none" w:sz="0" w:space="0" w:color="auto"/>
          </w:divBdr>
        </w:div>
      </w:divsChild>
    </w:div>
    <w:div w:id="601031759">
      <w:bodyDiv w:val="1"/>
      <w:marLeft w:val="0"/>
      <w:marRight w:val="0"/>
      <w:marTop w:val="0"/>
      <w:marBottom w:val="0"/>
      <w:divBdr>
        <w:top w:val="none" w:sz="0" w:space="0" w:color="auto"/>
        <w:left w:val="none" w:sz="0" w:space="0" w:color="auto"/>
        <w:bottom w:val="none" w:sz="0" w:space="0" w:color="auto"/>
        <w:right w:val="none" w:sz="0" w:space="0" w:color="auto"/>
      </w:divBdr>
    </w:div>
    <w:div w:id="601031855">
      <w:bodyDiv w:val="1"/>
      <w:marLeft w:val="0"/>
      <w:marRight w:val="0"/>
      <w:marTop w:val="0"/>
      <w:marBottom w:val="0"/>
      <w:divBdr>
        <w:top w:val="none" w:sz="0" w:space="0" w:color="auto"/>
        <w:left w:val="none" w:sz="0" w:space="0" w:color="auto"/>
        <w:bottom w:val="none" w:sz="0" w:space="0" w:color="auto"/>
        <w:right w:val="none" w:sz="0" w:space="0" w:color="auto"/>
      </w:divBdr>
    </w:div>
    <w:div w:id="601299704">
      <w:bodyDiv w:val="1"/>
      <w:marLeft w:val="0"/>
      <w:marRight w:val="0"/>
      <w:marTop w:val="0"/>
      <w:marBottom w:val="0"/>
      <w:divBdr>
        <w:top w:val="none" w:sz="0" w:space="0" w:color="auto"/>
        <w:left w:val="none" w:sz="0" w:space="0" w:color="auto"/>
        <w:bottom w:val="none" w:sz="0" w:space="0" w:color="auto"/>
        <w:right w:val="none" w:sz="0" w:space="0" w:color="auto"/>
      </w:divBdr>
    </w:div>
    <w:div w:id="601378209">
      <w:bodyDiv w:val="1"/>
      <w:marLeft w:val="0"/>
      <w:marRight w:val="0"/>
      <w:marTop w:val="0"/>
      <w:marBottom w:val="0"/>
      <w:divBdr>
        <w:top w:val="none" w:sz="0" w:space="0" w:color="auto"/>
        <w:left w:val="none" w:sz="0" w:space="0" w:color="auto"/>
        <w:bottom w:val="none" w:sz="0" w:space="0" w:color="auto"/>
        <w:right w:val="none" w:sz="0" w:space="0" w:color="auto"/>
      </w:divBdr>
      <w:divsChild>
        <w:div w:id="301467222">
          <w:marLeft w:val="0"/>
          <w:marRight w:val="0"/>
          <w:marTop w:val="0"/>
          <w:marBottom w:val="300"/>
          <w:divBdr>
            <w:top w:val="none" w:sz="0" w:space="0" w:color="auto"/>
            <w:left w:val="none" w:sz="0" w:space="0" w:color="auto"/>
            <w:bottom w:val="single" w:sz="6" w:space="5" w:color="000000"/>
            <w:right w:val="none" w:sz="0" w:space="0" w:color="auto"/>
          </w:divBdr>
        </w:div>
      </w:divsChild>
    </w:div>
    <w:div w:id="601568287">
      <w:bodyDiv w:val="1"/>
      <w:marLeft w:val="0"/>
      <w:marRight w:val="0"/>
      <w:marTop w:val="0"/>
      <w:marBottom w:val="0"/>
      <w:divBdr>
        <w:top w:val="none" w:sz="0" w:space="0" w:color="auto"/>
        <w:left w:val="none" w:sz="0" w:space="0" w:color="auto"/>
        <w:bottom w:val="none" w:sz="0" w:space="0" w:color="auto"/>
        <w:right w:val="none" w:sz="0" w:space="0" w:color="auto"/>
      </w:divBdr>
    </w:div>
    <w:div w:id="601575865">
      <w:bodyDiv w:val="1"/>
      <w:marLeft w:val="0"/>
      <w:marRight w:val="0"/>
      <w:marTop w:val="0"/>
      <w:marBottom w:val="0"/>
      <w:divBdr>
        <w:top w:val="none" w:sz="0" w:space="0" w:color="auto"/>
        <w:left w:val="none" w:sz="0" w:space="0" w:color="auto"/>
        <w:bottom w:val="none" w:sz="0" w:space="0" w:color="auto"/>
        <w:right w:val="none" w:sz="0" w:space="0" w:color="auto"/>
      </w:divBdr>
      <w:divsChild>
        <w:div w:id="344331783">
          <w:marLeft w:val="0"/>
          <w:marRight w:val="0"/>
          <w:marTop w:val="0"/>
          <w:marBottom w:val="0"/>
          <w:divBdr>
            <w:top w:val="none" w:sz="0" w:space="0" w:color="auto"/>
            <w:left w:val="none" w:sz="0" w:space="0" w:color="auto"/>
            <w:bottom w:val="none" w:sz="0" w:space="0" w:color="auto"/>
            <w:right w:val="none" w:sz="0" w:space="0" w:color="auto"/>
          </w:divBdr>
          <w:divsChild>
            <w:div w:id="299582122">
              <w:marLeft w:val="0"/>
              <w:marRight w:val="0"/>
              <w:marTop w:val="0"/>
              <w:marBottom w:val="150"/>
              <w:divBdr>
                <w:top w:val="none" w:sz="0" w:space="0" w:color="auto"/>
                <w:left w:val="none" w:sz="0" w:space="0" w:color="auto"/>
                <w:bottom w:val="none" w:sz="0" w:space="0" w:color="auto"/>
                <w:right w:val="none" w:sz="0" w:space="0" w:color="auto"/>
              </w:divBdr>
            </w:div>
            <w:div w:id="446579384">
              <w:marLeft w:val="0"/>
              <w:marRight w:val="0"/>
              <w:marTop w:val="0"/>
              <w:marBottom w:val="345"/>
              <w:divBdr>
                <w:top w:val="none" w:sz="0" w:space="0" w:color="auto"/>
                <w:left w:val="none" w:sz="0" w:space="0" w:color="auto"/>
                <w:bottom w:val="none" w:sz="0" w:space="0" w:color="auto"/>
                <w:right w:val="none" w:sz="0" w:space="0" w:color="auto"/>
              </w:divBdr>
              <w:divsChild>
                <w:div w:id="27487911">
                  <w:marLeft w:val="0"/>
                  <w:marRight w:val="0"/>
                  <w:marTop w:val="0"/>
                  <w:marBottom w:val="0"/>
                  <w:divBdr>
                    <w:top w:val="none" w:sz="0" w:space="0" w:color="auto"/>
                    <w:left w:val="none" w:sz="0" w:space="0" w:color="auto"/>
                    <w:bottom w:val="none" w:sz="0" w:space="0" w:color="auto"/>
                    <w:right w:val="none" w:sz="0" w:space="0" w:color="auto"/>
                  </w:divBdr>
                </w:div>
                <w:div w:id="476265750">
                  <w:marLeft w:val="0"/>
                  <w:marRight w:val="0"/>
                  <w:marTop w:val="0"/>
                  <w:marBottom w:val="0"/>
                  <w:divBdr>
                    <w:top w:val="none" w:sz="0" w:space="0" w:color="auto"/>
                    <w:left w:val="none" w:sz="0" w:space="0" w:color="auto"/>
                    <w:bottom w:val="none" w:sz="0" w:space="0" w:color="auto"/>
                    <w:right w:val="none" w:sz="0" w:space="0" w:color="auto"/>
                  </w:divBdr>
                </w:div>
              </w:divsChild>
            </w:div>
            <w:div w:id="73138959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02034657">
      <w:bodyDiv w:val="1"/>
      <w:marLeft w:val="0"/>
      <w:marRight w:val="0"/>
      <w:marTop w:val="0"/>
      <w:marBottom w:val="0"/>
      <w:divBdr>
        <w:top w:val="none" w:sz="0" w:space="0" w:color="auto"/>
        <w:left w:val="none" w:sz="0" w:space="0" w:color="auto"/>
        <w:bottom w:val="none" w:sz="0" w:space="0" w:color="auto"/>
        <w:right w:val="none" w:sz="0" w:space="0" w:color="auto"/>
      </w:divBdr>
      <w:divsChild>
        <w:div w:id="58944115">
          <w:marLeft w:val="-225"/>
          <w:marRight w:val="-225"/>
          <w:marTop w:val="0"/>
          <w:marBottom w:val="0"/>
          <w:divBdr>
            <w:top w:val="none" w:sz="0" w:space="0" w:color="auto"/>
            <w:left w:val="none" w:sz="0" w:space="0" w:color="auto"/>
            <w:bottom w:val="none" w:sz="0" w:space="0" w:color="auto"/>
            <w:right w:val="none" w:sz="0" w:space="0" w:color="auto"/>
          </w:divBdr>
          <w:divsChild>
            <w:div w:id="483936923">
              <w:marLeft w:val="0"/>
              <w:marRight w:val="0"/>
              <w:marTop w:val="0"/>
              <w:marBottom w:val="0"/>
              <w:divBdr>
                <w:top w:val="none" w:sz="0" w:space="0" w:color="auto"/>
                <w:left w:val="none" w:sz="0" w:space="0" w:color="auto"/>
                <w:bottom w:val="none" w:sz="0" w:space="0" w:color="auto"/>
                <w:right w:val="none" w:sz="0" w:space="0" w:color="auto"/>
              </w:divBdr>
            </w:div>
          </w:divsChild>
        </w:div>
        <w:div w:id="574586453">
          <w:marLeft w:val="-225"/>
          <w:marRight w:val="-225"/>
          <w:marTop w:val="0"/>
          <w:marBottom w:val="0"/>
          <w:divBdr>
            <w:top w:val="none" w:sz="0" w:space="0" w:color="auto"/>
            <w:left w:val="none" w:sz="0" w:space="0" w:color="auto"/>
            <w:bottom w:val="none" w:sz="0" w:space="0" w:color="auto"/>
            <w:right w:val="none" w:sz="0" w:space="0" w:color="auto"/>
          </w:divBdr>
        </w:div>
      </w:divsChild>
    </w:div>
    <w:div w:id="602105149">
      <w:bodyDiv w:val="1"/>
      <w:marLeft w:val="0"/>
      <w:marRight w:val="0"/>
      <w:marTop w:val="0"/>
      <w:marBottom w:val="0"/>
      <w:divBdr>
        <w:top w:val="none" w:sz="0" w:space="0" w:color="auto"/>
        <w:left w:val="none" w:sz="0" w:space="0" w:color="auto"/>
        <w:bottom w:val="none" w:sz="0" w:space="0" w:color="auto"/>
        <w:right w:val="none" w:sz="0" w:space="0" w:color="auto"/>
      </w:divBdr>
    </w:div>
    <w:div w:id="602347933">
      <w:bodyDiv w:val="1"/>
      <w:marLeft w:val="0"/>
      <w:marRight w:val="0"/>
      <w:marTop w:val="0"/>
      <w:marBottom w:val="0"/>
      <w:divBdr>
        <w:top w:val="none" w:sz="0" w:space="0" w:color="auto"/>
        <w:left w:val="none" w:sz="0" w:space="0" w:color="auto"/>
        <w:bottom w:val="none" w:sz="0" w:space="0" w:color="auto"/>
        <w:right w:val="none" w:sz="0" w:space="0" w:color="auto"/>
      </w:divBdr>
      <w:divsChild>
        <w:div w:id="560868206">
          <w:marLeft w:val="0"/>
          <w:marRight w:val="0"/>
          <w:marTop w:val="0"/>
          <w:marBottom w:val="0"/>
          <w:divBdr>
            <w:top w:val="none" w:sz="0" w:space="0" w:color="auto"/>
            <w:left w:val="none" w:sz="0" w:space="0" w:color="auto"/>
            <w:bottom w:val="none" w:sz="0" w:space="0" w:color="auto"/>
            <w:right w:val="none" w:sz="0" w:space="0" w:color="auto"/>
          </w:divBdr>
          <w:divsChild>
            <w:div w:id="480928389">
              <w:marLeft w:val="0"/>
              <w:marRight w:val="450"/>
              <w:marTop w:val="0"/>
              <w:marBottom w:val="150"/>
              <w:divBdr>
                <w:top w:val="none" w:sz="0" w:space="0" w:color="auto"/>
                <w:left w:val="none" w:sz="0" w:space="0" w:color="auto"/>
                <w:bottom w:val="none" w:sz="0" w:space="0" w:color="auto"/>
                <w:right w:val="none" w:sz="0" w:space="0" w:color="auto"/>
              </w:divBdr>
              <w:divsChild>
                <w:div w:id="233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9666">
      <w:bodyDiv w:val="1"/>
      <w:marLeft w:val="0"/>
      <w:marRight w:val="0"/>
      <w:marTop w:val="0"/>
      <w:marBottom w:val="0"/>
      <w:divBdr>
        <w:top w:val="none" w:sz="0" w:space="0" w:color="auto"/>
        <w:left w:val="none" w:sz="0" w:space="0" w:color="auto"/>
        <w:bottom w:val="none" w:sz="0" w:space="0" w:color="auto"/>
        <w:right w:val="none" w:sz="0" w:space="0" w:color="auto"/>
      </w:divBdr>
      <w:divsChild>
        <w:div w:id="102387468">
          <w:marLeft w:val="-225"/>
          <w:marRight w:val="-225"/>
          <w:marTop w:val="0"/>
          <w:marBottom w:val="0"/>
          <w:divBdr>
            <w:top w:val="none" w:sz="0" w:space="0" w:color="auto"/>
            <w:left w:val="none" w:sz="0" w:space="0" w:color="auto"/>
            <w:bottom w:val="none" w:sz="0" w:space="0" w:color="auto"/>
            <w:right w:val="none" w:sz="0" w:space="0" w:color="auto"/>
          </w:divBdr>
          <w:divsChild>
            <w:div w:id="481877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2542542">
      <w:bodyDiv w:val="1"/>
      <w:marLeft w:val="0"/>
      <w:marRight w:val="0"/>
      <w:marTop w:val="0"/>
      <w:marBottom w:val="0"/>
      <w:divBdr>
        <w:top w:val="none" w:sz="0" w:space="0" w:color="auto"/>
        <w:left w:val="none" w:sz="0" w:space="0" w:color="auto"/>
        <w:bottom w:val="none" w:sz="0" w:space="0" w:color="auto"/>
        <w:right w:val="none" w:sz="0" w:space="0" w:color="auto"/>
      </w:divBdr>
    </w:div>
    <w:div w:id="602804654">
      <w:bodyDiv w:val="1"/>
      <w:marLeft w:val="0"/>
      <w:marRight w:val="0"/>
      <w:marTop w:val="0"/>
      <w:marBottom w:val="0"/>
      <w:divBdr>
        <w:top w:val="none" w:sz="0" w:space="0" w:color="auto"/>
        <w:left w:val="none" w:sz="0" w:space="0" w:color="auto"/>
        <w:bottom w:val="none" w:sz="0" w:space="0" w:color="auto"/>
        <w:right w:val="none" w:sz="0" w:space="0" w:color="auto"/>
      </w:divBdr>
      <w:divsChild>
        <w:div w:id="30690198">
          <w:marLeft w:val="750"/>
          <w:marRight w:val="1500"/>
          <w:marTop w:val="0"/>
          <w:marBottom w:val="0"/>
          <w:divBdr>
            <w:top w:val="none" w:sz="0" w:space="0" w:color="auto"/>
            <w:left w:val="none" w:sz="0" w:space="0" w:color="auto"/>
            <w:bottom w:val="none" w:sz="0" w:space="0" w:color="auto"/>
            <w:right w:val="none" w:sz="0" w:space="0" w:color="auto"/>
          </w:divBdr>
        </w:div>
      </w:divsChild>
    </w:div>
    <w:div w:id="602810256">
      <w:bodyDiv w:val="1"/>
      <w:marLeft w:val="0"/>
      <w:marRight w:val="0"/>
      <w:marTop w:val="0"/>
      <w:marBottom w:val="0"/>
      <w:divBdr>
        <w:top w:val="none" w:sz="0" w:space="0" w:color="auto"/>
        <w:left w:val="none" w:sz="0" w:space="0" w:color="auto"/>
        <w:bottom w:val="none" w:sz="0" w:space="0" w:color="auto"/>
        <w:right w:val="none" w:sz="0" w:space="0" w:color="auto"/>
      </w:divBdr>
    </w:div>
    <w:div w:id="603002936">
      <w:bodyDiv w:val="1"/>
      <w:marLeft w:val="0"/>
      <w:marRight w:val="0"/>
      <w:marTop w:val="0"/>
      <w:marBottom w:val="0"/>
      <w:divBdr>
        <w:top w:val="none" w:sz="0" w:space="0" w:color="auto"/>
        <w:left w:val="none" w:sz="0" w:space="0" w:color="auto"/>
        <w:bottom w:val="none" w:sz="0" w:space="0" w:color="auto"/>
        <w:right w:val="none" w:sz="0" w:space="0" w:color="auto"/>
      </w:divBdr>
    </w:div>
    <w:div w:id="603420287">
      <w:bodyDiv w:val="1"/>
      <w:marLeft w:val="0"/>
      <w:marRight w:val="0"/>
      <w:marTop w:val="0"/>
      <w:marBottom w:val="0"/>
      <w:divBdr>
        <w:top w:val="none" w:sz="0" w:space="0" w:color="auto"/>
        <w:left w:val="none" w:sz="0" w:space="0" w:color="auto"/>
        <w:bottom w:val="none" w:sz="0" w:space="0" w:color="auto"/>
        <w:right w:val="none" w:sz="0" w:space="0" w:color="auto"/>
      </w:divBdr>
      <w:divsChild>
        <w:div w:id="326713156">
          <w:marLeft w:val="-150"/>
          <w:marRight w:val="-150"/>
          <w:marTop w:val="0"/>
          <w:marBottom w:val="0"/>
          <w:divBdr>
            <w:top w:val="none" w:sz="0" w:space="0" w:color="auto"/>
            <w:left w:val="none" w:sz="0" w:space="0" w:color="auto"/>
            <w:bottom w:val="none" w:sz="0" w:space="0" w:color="auto"/>
            <w:right w:val="none" w:sz="0" w:space="0" w:color="auto"/>
          </w:divBdr>
          <w:divsChild>
            <w:div w:id="415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1600">
      <w:bodyDiv w:val="1"/>
      <w:marLeft w:val="0"/>
      <w:marRight w:val="0"/>
      <w:marTop w:val="0"/>
      <w:marBottom w:val="0"/>
      <w:divBdr>
        <w:top w:val="none" w:sz="0" w:space="0" w:color="auto"/>
        <w:left w:val="none" w:sz="0" w:space="0" w:color="auto"/>
        <w:bottom w:val="none" w:sz="0" w:space="0" w:color="auto"/>
        <w:right w:val="none" w:sz="0" w:space="0" w:color="auto"/>
      </w:divBdr>
      <w:divsChild>
        <w:div w:id="668486964">
          <w:marLeft w:val="750"/>
          <w:marRight w:val="1500"/>
          <w:marTop w:val="0"/>
          <w:marBottom w:val="0"/>
          <w:divBdr>
            <w:top w:val="none" w:sz="0" w:space="0" w:color="auto"/>
            <w:left w:val="none" w:sz="0" w:space="0" w:color="auto"/>
            <w:bottom w:val="none" w:sz="0" w:space="0" w:color="auto"/>
            <w:right w:val="none" w:sz="0" w:space="0" w:color="auto"/>
          </w:divBdr>
        </w:div>
      </w:divsChild>
    </w:div>
    <w:div w:id="603657463">
      <w:bodyDiv w:val="1"/>
      <w:marLeft w:val="0"/>
      <w:marRight w:val="0"/>
      <w:marTop w:val="0"/>
      <w:marBottom w:val="0"/>
      <w:divBdr>
        <w:top w:val="none" w:sz="0" w:space="0" w:color="auto"/>
        <w:left w:val="none" w:sz="0" w:space="0" w:color="auto"/>
        <w:bottom w:val="none" w:sz="0" w:space="0" w:color="auto"/>
        <w:right w:val="none" w:sz="0" w:space="0" w:color="auto"/>
      </w:divBdr>
      <w:divsChild>
        <w:div w:id="295718685">
          <w:marLeft w:val="750"/>
          <w:marRight w:val="0"/>
          <w:marTop w:val="0"/>
          <w:marBottom w:val="0"/>
          <w:divBdr>
            <w:top w:val="none" w:sz="0" w:space="0" w:color="auto"/>
            <w:left w:val="none" w:sz="0" w:space="0" w:color="auto"/>
            <w:bottom w:val="none" w:sz="0" w:space="0" w:color="auto"/>
            <w:right w:val="none" w:sz="0" w:space="0" w:color="auto"/>
          </w:divBdr>
          <w:divsChild>
            <w:div w:id="744255166">
              <w:marLeft w:val="15"/>
              <w:marRight w:val="225"/>
              <w:marTop w:val="165"/>
              <w:marBottom w:val="105"/>
              <w:divBdr>
                <w:top w:val="none" w:sz="0" w:space="0" w:color="auto"/>
                <w:left w:val="none" w:sz="0" w:space="0" w:color="auto"/>
                <w:bottom w:val="none" w:sz="0" w:space="0" w:color="auto"/>
                <w:right w:val="none" w:sz="0" w:space="0" w:color="auto"/>
              </w:divBdr>
              <w:divsChild>
                <w:div w:id="354842532">
                  <w:marLeft w:val="0"/>
                  <w:marRight w:val="0"/>
                  <w:marTop w:val="0"/>
                  <w:marBottom w:val="0"/>
                  <w:divBdr>
                    <w:top w:val="none" w:sz="0" w:space="0" w:color="auto"/>
                    <w:left w:val="none" w:sz="0" w:space="0" w:color="auto"/>
                    <w:bottom w:val="none" w:sz="0" w:space="0" w:color="auto"/>
                    <w:right w:val="none" w:sz="0" w:space="0" w:color="auto"/>
                  </w:divBdr>
                </w:div>
                <w:div w:id="7784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60032">
      <w:bodyDiv w:val="1"/>
      <w:marLeft w:val="0"/>
      <w:marRight w:val="0"/>
      <w:marTop w:val="0"/>
      <w:marBottom w:val="0"/>
      <w:divBdr>
        <w:top w:val="none" w:sz="0" w:space="0" w:color="auto"/>
        <w:left w:val="none" w:sz="0" w:space="0" w:color="auto"/>
        <w:bottom w:val="none" w:sz="0" w:space="0" w:color="auto"/>
        <w:right w:val="none" w:sz="0" w:space="0" w:color="auto"/>
      </w:divBdr>
    </w:div>
    <w:div w:id="603727970">
      <w:bodyDiv w:val="1"/>
      <w:marLeft w:val="0"/>
      <w:marRight w:val="0"/>
      <w:marTop w:val="0"/>
      <w:marBottom w:val="0"/>
      <w:divBdr>
        <w:top w:val="none" w:sz="0" w:space="0" w:color="auto"/>
        <w:left w:val="none" w:sz="0" w:space="0" w:color="auto"/>
        <w:bottom w:val="none" w:sz="0" w:space="0" w:color="auto"/>
        <w:right w:val="none" w:sz="0" w:space="0" w:color="auto"/>
      </w:divBdr>
      <w:divsChild>
        <w:div w:id="87701782">
          <w:marLeft w:val="0"/>
          <w:marRight w:val="0"/>
          <w:marTop w:val="225"/>
          <w:marBottom w:val="0"/>
          <w:divBdr>
            <w:top w:val="none" w:sz="0" w:space="0" w:color="auto"/>
            <w:left w:val="none" w:sz="0" w:space="0" w:color="auto"/>
            <w:bottom w:val="single" w:sz="6" w:space="26" w:color="E1E1E1"/>
            <w:right w:val="none" w:sz="0" w:space="0" w:color="auto"/>
          </w:divBdr>
        </w:div>
      </w:divsChild>
    </w:div>
    <w:div w:id="604003538">
      <w:bodyDiv w:val="1"/>
      <w:marLeft w:val="0"/>
      <w:marRight w:val="0"/>
      <w:marTop w:val="0"/>
      <w:marBottom w:val="0"/>
      <w:divBdr>
        <w:top w:val="none" w:sz="0" w:space="0" w:color="auto"/>
        <w:left w:val="none" w:sz="0" w:space="0" w:color="auto"/>
        <w:bottom w:val="none" w:sz="0" w:space="0" w:color="auto"/>
        <w:right w:val="none" w:sz="0" w:space="0" w:color="auto"/>
      </w:divBdr>
      <w:divsChild>
        <w:div w:id="175001460">
          <w:marLeft w:val="0"/>
          <w:marRight w:val="0"/>
          <w:marTop w:val="0"/>
          <w:marBottom w:val="0"/>
          <w:divBdr>
            <w:top w:val="none" w:sz="0" w:space="0" w:color="auto"/>
            <w:left w:val="none" w:sz="0" w:space="0" w:color="auto"/>
            <w:bottom w:val="none" w:sz="0" w:space="0" w:color="auto"/>
            <w:right w:val="none" w:sz="0" w:space="0" w:color="auto"/>
          </w:divBdr>
        </w:div>
        <w:div w:id="765689225">
          <w:marLeft w:val="0"/>
          <w:marRight w:val="0"/>
          <w:marTop w:val="0"/>
          <w:marBottom w:val="300"/>
          <w:divBdr>
            <w:top w:val="none" w:sz="0" w:space="0" w:color="auto"/>
            <w:left w:val="none" w:sz="0" w:space="0" w:color="auto"/>
            <w:bottom w:val="none" w:sz="0" w:space="0" w:color="auto"/>
            <w:right w:val="none" w:sz="0" w:space="0" w:color="auto"/>
          </w:divBdr>
        </w:div>
      </w:divsChild>
    </w:div>
    <w:div w:id="604112636">
      <w:bodyDiv w:val="1"/>
      <w:marLeft w:val="0"/>
      <w:marRight w:val="0"/>
      <w:marTop w:val="0"/>
      <w:marBottom w:val="0"/>
      <w:divBdr>
        <w:top w:val="none" w:sz="0" w:space="0" w:color="auto"/>
        <w:left w:val="none" w:sz="0" w:space="0" w:color="auto"/>
        <w:bottom w:val="none" w:sz="0" w:space="0" w:color="auto"/>
        <w:right w:val="none" w:sz="0" w:space="0" w:color="auto"/>
      </w:divBdr>
      <w:divsChild>
        <w:div w:id="103765547">
          <w:marLeft w:val="626"/>
          <w:marRight w:val="1252"/>
          <w:marTop w:val="0"/>
          <w:marBottom w:val="0"/>
          <w:divBdr>
            <w:top w:val="none" w:sz="0" w:space="0" w:color="auto"/>
            <w:left w:val="none" w:sz="0" w:space="0" w:color="auto"/>
            <w:bottom w:val="none" w:sz="0" w:space="0" w:color="auto"/>
            <w:right w:val="none" w:sz="0" w:space="0" w:color="auto"/>
          </w:divBdr>
        </w:div>
      </w:divsChild>
    </w:div>
    <w:div w:id="604113194">
      <w:bodyDiv w:val="1"/>
      <w:marLeft w:val="0"/>
      <w:marRight w:val="0"/>
      <w:marTop w:val="0"/>
      <w:marBottom w:val="0"/>
      <w:divBdr>
        <w:top w:val="none" w:sz="0" w:space="0" w:color="auto"/>
        <w:left w:val="none" w:sz="0" w:space="0" w:color="auto"/>
        <w:bottom w:val="none" w:sz="0" w:space="0" w:color="auto"/>
        <w:right w:val="none" w:sz="0" w:space="0" w:color="auto"/>
      </w:divBdr>
    </w:div>
    <w:div w:id="604119221">
      <w:bodyDiv w:val="1"/>
      <w:marLeft w:val="0"/>
      <w:marRight w:val="0"/>
      <w:marTop w:val="0"/>
      <w:marBottom w:val="0"/>
      <w:divBdr>
        <w:top w:val="none" w:sz="0" w:space="0" w:color="auto"/>
        <w:left w:val="none" w:sz="0" w:space="0" w:color="auto"/>
        <w:bottom w:val="none" w:sz="0" w:space="0" w:color="auto"/>
        <w:right w:val="none" w:sz="0" w:space="0" w:color="auto"/>
      </w:divBdr>
    </w:div>
    <w:div w:id="604121418">
      <w:bodyDiv w:val="1"/>
      <w:marLeft w:val="0"/>
      <w:marRight w:val="0"/>
      <w:marTop w:val="0"/>
      <w:marBottom w:val="0"/>
      <w:divBdr>
        <w:top w:val="none" w:sz="0" w:space="0" w:color="auto"/>
        <w:left w:val="none" w:sz="0" w:space="0" w:color="auto"/>
        <w:bottom w:val="none" w:sz="0" w:space="0" w:color="auto"/>
        <w:right w:val="none" w:sz="0" w:space="0" w:color="auto"/>
      </w:divBdr>
      <w:divsChild>
        <w:div w:id="180903030">
          <w:marLeft w:val="0"/>
          <w:marRight w:val="0"/>
          <w:marTop w:val="0"/>
          <w:marBottom w:val="0"/>
          <w:divBdr>
            <w:top w:val="none" w:sz="0" w:space="0" w:color="auto"/>
            <w:left w:val="none" w:sz="0" w:space="0" w:color="auto"/>
            <w:bottom w:val="none" w:sz="0" w:space="0" w:color="auto"/>
            <w:right w:val="none" w:sz="0" w:space="0" w:color="auto"/>
          </w:divBdr>
        </w:div>
      </w:divsChild>
    </w:div>
    <w:div w:id="604382927">
      <w:bodyDiv w:val="1"/>
      <w:marLeft w:val="0"/>
      <w:marRight w:val="0"/>
      <w:marTop w:val="0"/>
      <w:marBottom w:val="0"/>
      <w:divBdr>
        <w:top w:val="none" w:sz="0" w:space="0" w:color="auto"/>
        <w:left w:val="none" w:sz="0" w:space="0" w:color="auto"/>
        <w:bottom w:val="none" w:sz="0" w:space="0" w:color="auto"/>
        <w:right w:val="none" w:sz="0" w:space="0" w:color="auto"/>
      </w:divBdr>
      <w:divsChild>
        <w:div w:id="213856490">
          <w:marLeft w:val="0"/>
          <w:marRight w:val="0"/>
          <w:marTop w:val="0"/>
          <w:marBottom w:val="0"/>
          <w:divBdr>
            <w:top w:val="none" w:sz="0" w:space="0" w:color="auto"/>
            <w:left w:val="none" w:sz="0" w:space="0" w:color="auto"/>
            <w:bottom w:val="none" w:sz="0" w:space="0" w:color="auto"/>
            <w:right w:val="none" w:sz="0" w:space="0" w:color="auto"/>
          </w:divBdr>
        </w:div>
        <w:div w:id="467826376">
          <w:marLeft w:val="0"/>
          <w:marRight w:val="0"/>
          <w:marTop w:val="0"/>
          <w:marBottom w:val="300"/>
          <w:divBdr>
            <w:top w:val="none" w:sz="0" w:space="0" w:color="auto"/>
            <w:left w:val="none" w:sz="0" w:space="0" w:color="auto"/>
            <w:bottom w:val="none" w:sz="0" w:space="0" w:color="auto"/>
            <w:right w:val="none" w:sz="0" w:space="0" w:color="auto"/>
          </w:divBdr>
          <w:divsChild>
            <w:div w:id="6863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90081">
      <w:bodyDiv w:val="1"/>
      <w:marLeft w:val="0"/>
      <w:marRight w:val="0"/>
      <w:marTop w:val="0"/>
      <w:marBottom w:val="0"/>
      <w:divBdr>
        <w:top w:val="none" w:sz="0" w:space="0" w:color="auto"/>
        <w:left w:val="none" w:sz="0" w:space="0" w:color="auto"/>
        <w:bottom w:val="none" w:sz="0" w:space="0" w:color="auto"/>
        <w:right w:val="none" w:sz="0" w:space="0" w:color="auto"/>
      </w:divBdr>
      <w:divsChild>
        <w:div w:id="116532202">
          <w:marLeft w:val="-225"/>
          <w:marRight w:val="-225"/>
          <w:marTop w:val="0"/>
          <w:marBottom w:val="0"/>
          <w:divBdr>
            <w:top w:val="none" w:sz="0" w:space="0" w:color="auto"/>
            <w:left w:val="none" w:sz="0" w:space="0" w:color="auto"/>
            <w:bottom w:val="none" w:sz="0" w:space="0" w:color="auto"/>
            <w:right w:val="none" w:sz="0" w:space="0" w:color="auto"/>
          </w:divBdr>
          <w:divsChild>
            <w:div w:id="616331447">
              <w:marLeft w:val="0"/>
              <w:marRight w:val="0"/>
              <w:marTop w:val="0"/>
              <w:marBottom w:val="0"/>
              <w:divBdr>
                <w:top w:val="none" w:sz="0" w:space="0" w:color="auto"/>
                <w:left w:val="none" w:sz="0" w:space="0" w:color="auto"/>
                <w:bottom w:val="none" w:sz="0" w:space="0" w:color="auto"/>
                <w:right w:val="none" w:sz="0" w:space="0" w:color="auto"/>
              </w:divBdr>
              <w:divsChild>
                <w:div w:id="1089892299">
                  <w:marLeft w:val="-225"/>
                  <w:marRight w:val="-225"/>
                  <w:marTop w:val="0"/>
                  <w:marBottom w:val="0"/>
                  <w:divBdr>
                    <w:top w:val="none" w:sz="0" w:space="0" w:color="auto"/>
                    <w:left w:val="none" w:sz="0" w:space="0" w:color="auto"/>
                    <w:bottom w:val="none" w:sz="0" w:space="0" w:color="auto"/>
                    <w:right w:val="none" w:sz="0" w:space="0" w:color="auto"/>
                  </w:divBdr>
                  <w:divsChild>
                    <w:div w:id="42411459">
                      <w:marLeft w:val="0"/>
                      <w:marRight w:val="0"/>
                      <w:marTop w:val="0"/>
                      <w:marBottom w:val="0"/>
                      <w:divBdr>
                        <w:top w:val="none" w:sz="0" w:space="0" w:color="auto"/>
                        <w:left w:val="none" w:sz="0" w:space="0" w:color="auto"/>
                        <w:bottom w:val="none" w:sz="0" w:space="0" w:color="auto"/>
                        <w:right w:val="none" w:sz="0" w:space="0" w:color="auto"/>
                      </w:divBdr>
                    </w:div>
                  </w:divsChild>
                </w:div>
                <w:div w:id="1687167573">
                  <w:marLeft w:val="0"/>
                  <w:marRight w:val="0"/>
                  <w:marTop w:val="0"/>
                  <w:marBottom w:val="0"/>
                  <w:divBdr>
                    <w:top w:val="none" w:sz="0" w:space="0" w:color="auto"/>
                    <w:left w:val="none" w:sz="0" w:space="0" w:color="auto"/>
                    <w:bottom w:val="none" w:sz="0" w:space="0" w:color="auto"/>
                    <w:right w:val="none" w:sz="0" w:space="0" w:color="auto"/>
                  </w:divBdr>
                  <w:divsChild>
                    <w:div w:id="732509060">
                      <w:marLeft w:val="0"/>
                      <w:marRight w:val="0"/>
                      <w:marTop w:val="0"/>
                      <w:marBottom w:val="0"/>
                      <w:divBdr>
                        <w:top w:val="none" w:sz="0" w:space="0" w:color="auto"/>
                        <w:left w:val="none" w:sz="0" w:space="0" w:color="auto"/>
                        <w:bottom w:val="none" w:sz="0" w:space="0" w:color="auto"/>
                        <w:right w:val="none" w:sz="0" w:space="0" w:color="auto"/>
                      </w:divBdr>
                      <w:divsChild>
                        <w:div w:id="1466388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3080767">
              <w:marLeft w:val="0"/>
              <w:marRight w:val="0"/>
              <w:marTop w:val="0"/>
              <w:marBottom w:val="0"/>
              <w:divBdr>
                <w:top w:val="none" w:sz="0" w:space="0" w:color="auto"/>
                <w:left w:val="none" w:sz="0" w:space="0" w:color="auto"/>
                <w:bottom w:val="none" w:sz="0" w:space="0" w:color="auto"/>
                <w:right w:val="none" w:sz="0" w:space="0" w:color="auto"/>
              </w:divBdr>
              <w:divsChild>
                <w:div w:id="9014784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3137938">
          <w:marLeft w:val="-225"/>
          <w:marRight w:val="-225"/>
          <w:marTop w:val="0"/>
          <w:marBottom w:val="0"/>
          <w:divBdr>
            <w:top w:val="none" w:sz="0" w:space="0" w:color="auto"/>
            <w:left w:val="none" w:sz="0" w:space="0" w:color="auto"/>
            <w:bottom w:val="none" w:sz="0" w:space="0" w:color="auto"/>
            <w:right w:val="none" w:sz="0" w:space="0" w:color="auto"/>
          </w:divBdr>
          <w:divsChild>
            <w:div w:id="14052526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4532687">
      <w:bodyDiv w:val="1"/>
      <w:marLeft w:val="0"/>
      <w:marRight w:val="0"/>
      <w:marTop w:val="0"/>
      <w:marBottom w:val="0"/>
      <w:divBdr>
        <w:top w:val="none" w:sz="0" w:space="0" w:color="auto"/>
        <w:left w:val="none" w:sz="0" w:space="0" w:color="auto"/>
        <w:bottom w:val="none" w:sz="0" w:space="0" w:color="auto"/>
        <w:right w:val="none" w:sz="0" w:space="0" w:color="auto"/>
      </w:divBdr>
    </w:div>
    <w:div w:id="604583227">
      <w:bodyDiv w:val="1"/>
      <w:marLeft w:val="0"/>
      <w:marRight w:val="0"/>
      <w:marTop w:val="0"/>
      <w:marBottom w:val="0"/>
      <w:divBdr>
        <w:top w:val="none" w:sz="0" w:space="0" w:color="auto"/>
        <w:left w:val="none" w:sz="0" w:space="0" w:color="auto"/>
        <w:bottom w:val="none" w:sz="0" w:space="0" w:color="auto"/>
        <w:right w:val="none" w:sz="0" w:space="0" w:color="auto"/>
      </w:divBdr>
      <w:divsChild>
        <w:div w:id="31812214">
          <w:marLeft w:val="-225"/>
          <w:marRight w:val="-225"/>
          <w:marTop w:val="0"/>
          <w:marBottom w:val="0"/>
          <w:divBdr>
            <w:top w:val="none" w:sz="0" w:space="0" w:color="auto"/>
            <w:left w:val="none" w:sz="0" w:space="0" w:color="auto"/>
            <w:bottom w:val="none" w:sz="0" w:space="0" w:color="auto"/>
            <w:right w:val="none" w:sz="0" w:space="0" w:color="auto"/>
          </w:divBdr>
        </w:div>
        <w:div w:id="111680665">
          <w:marLeft w:val="-225"/>
          <w:marRight w:val="-225"/>
          <w:marTop w:val="0"/>
          <w:marBottom w:val="0"/>
          <w:divBdr>
            <w:top w:val="none" w:sz="0" w:space="0" w:color="auto"/>
            <w:left w:val="none" w:sz="0" w:space="0" w:color="auto"/>
            <w:bottom w:val="none" w:sz="0" w:space="0" w:color="auto"/>
            <w:right w:val="none" w:sz="0" w:space="0" w:color="auto"/>
          </w:divBdr>
        </w:div>
        <w:div w:id="223151640">
          <w:marLeft w:val="-225"/>
          <w:marRight w:val="-225"/>
          <w:marTop w:val="0"/>
          <w:marBottom w:val="0"/>
          <w:divBdr>
            <w:top w:val="none" w:sz="0" w:space="0" w:color="auto"/>
            <w:left w:val="none" w:sz="0" w:space="0" w:color="auto"/>
            <w:bottom w:val="none" w:sz="0" w:space="0" w:color="auto"/>
            <w:right w:val="none" w:sz="0" w:space="0" w:color="auto"/>
          </w:divBdr>
        </w:div>
      </w:divsChild>
    </w:div>
    <w:div w:id="604702065">
      <w:bodyDiv w:val="1"/>
      <w:marLeft w:val="0"/>
      <w:marRight w:val="0"/>
      <w:marTop w:val="0"/>
      <w:marBottom w:val="0"/>
      <w:divBdr>
        <w:top w:val="none" w:sz="0" w:space="0" w:color="auto"/>
        <w:left w:val="none" w:sz="0" w:space="0" w:color="auto"/>
        <w:bottom w:val="none" w:sz="0" w:space="0" w:color="auto"/>
        <w:right w:val="none" w:sz="0" w:space="0" w:color="auto"/>
      </w:divBdr>
    </w:div>
    <w:div w:id="604772803">
      <w:bodyDiv w:val="1"/>
      <w:marLeft w:val="0"/>
      <w:marRight w:val="0"/>
      <w:marTop w:val="0"/>
      <w:marBottom w:val="0"/>
      <w:divBdr>
        <w:top w:val="none" w:sz="0" w:space="0" w:color="auto"/>
        <w:left w:val="none" w:sz="0" w:space="0" w:color="auto"/>
        <w:bottom w:val="none" w:sz="0" w:space="0" w:color="auto"/>
        <w:right w:val="none" w:sz="0" w:space="0" w:color="auto"/>
      </w:divBdr>
      <w:divsChild>
        <w:div w:id="40792714">
          <w:marLeft w:val="-188"/>
          <w:marRight w:val="-188"/>
          <w:marTop w:val="0"/>
          <w:marBottom w:val="0"/>
          <w:divBdr>
            <w:top w:val="none" w:sz="0" w:space="0" w:color="auto"/>
            <w:left w:val="none" w:sz="0" w:space="0" w:color="auto"/>
            <w:bottom w:val="none" w:sz="0" w:space="0" w:color="auto"/>
            <w:right w:val="none" w:sz="0" w:space="0" w:color="auto"/>
          </w:divBdr>
        </w:div>
      </w:divsChild>
    </w:div>
    <w:div w:id="604849846">
      <w:bodyDiv w:val="1"/>
      <w:marLeft w:val="0"/>
      <w:marRight w:val="0"/>
      <w:marTop w:val="0"/>
      <w:marBottom w:val="0"/>
      <w:divBdr>
        <w:top w:val="none" w:sz="0" w:space="0" w:color="auto"/>
        <w:left w:val="none" w:sz="0" w:space="0" w:color="auto"/>
        <w:bottom w:val="none" w:sz="0" w:space="0" w:color="auto"/>
        <w:right w:val="none" w:sz="0" w:space="0" w:color="auto"/>
      </w:divBdr>
      <w:divsChild>
        <w:div w:id="142699755">
          <w:marLeft w:val="0"/>
          <w:marRight w:val="0"/>
          <w:marTop w:val="0"/>
          <w:marBottom w:val="0"/>
          <w:divBdr>
            <w:top w:val="none" w:sz="0" w:space="0" w:color="auto"/>
            <w:left w:val="none" w:sz="0" w:space="0" w:color="auto"/>
            <w:bottom w:val="none" w:sz="0" w:space="0" w:color="auto"/>
            <w:right w:val="none" w:sz="0" w:space="0" w:color="auto"/>
          </w:divBdr>
        </w:div>
        <w:div w:id="497579610">
          <w:marLeft w:val="0"/>
          <w:marRight w:val="0"/>
          <w:marTop w:val="0"/>
          <w:marBottom w:val="250"/>
          <w:divBdr>
            <w:top w:val="none" w:sz="0" w:space="0" w:color="auto"/>
            <w:left w:val="none" w:sz="0" w:space="0" w:color="auto"/>
            <w:bottom w:val="none" w:sz="0" w:space="0" w:color="auto"/>
            <w:right w:val="none" w:sz="0" w:space="0" w:color="auto"/>
          </w:divBdr>
        </w:div>
      </w:divsChild>
    </w:div>
    <w:div w:id="604850383">
      <w:bodyDiv w:val="1"/>
      <w:marLeft w:val="0"/>
      <w:marRight w:val="0"/>
      <w:marTop w:val="0"/>
      <w:marBottom w:val="0"/>
      <w:divBdr>
        <w:top w:val="none" w:sz="0" w:space="0" w:color="auto"/>
        <w:left w:val="none" w:sz="0" w:space="0" w:color="auto"/>
        <w:bottom w:val="none" w:sz="0" w:space="0" w:color="auto"/>
        <w:right w:val="none" w:sz="0" w:space="0" w:color="auto"/>
      </w:divBdr>
    </w:div>
    <w:div w:id="605114988">
      <w:bodyDiv w:val="1"/>
      <w:marLeft w:val="0"/>
      <w:marRight w:val="0"/>
      <w:marTop w:val="0"/>
      <w:marBottom w:val="0"/>
      <w:divBdr>
        <w:top w:val="none" w:sz="0" w:space="0" w:color="auto"/>
        <w:left w:val="none" w:sz="0" w:space="0" w:color="auto"/>
        <w:bottom w:val="none" w:sz="0" w:space="0" w:color="auto"/>
        <w:right w:val="none" w:sz="0" w:space="0" w:color="auto"/>
      </w:divBdr>
    </w:div>
    <w:div w:id="605356603">
      <w:bodyDiv w:val="1"/>
      <w:marLeft w:val="0"/>
      <w:marRight w:val="0"/>
      <w:marTop w:val="0"/>
      <w:marBottom w:val="0"/>
      <w:divBdr>
        <w:top w:val="none" w:sz="0" w:space="0" w:color="auto"/>
        <w:left w:val="none" w:sz="0" w:space="0" w:color="auto"/>
        <w:bottom w:val="none" w:sz="0" w:space="0" w:color="auto"/>
        <w:right w:val="none" w:sz="0" w:space="0" w:color="auto"/>
      </w:divBdr>
      <w:divsChild>
        <w:div w:id="265384699">
          <w:marLeft w:val="-225"/>
          <w:marRight w:val="-225"/>
          <w:marTop w:val="0"/>
          <w:marBottom w:val="0"/>
          <w:divBdr>
            <w:top w:val="none" w:sz="0" w:space="0" w:color="auto"/>
            <w:left w:val="none" w:sz="0" w:space="0" w:color="auto"/>
            <w:bottom w:val="none" w:sz="0" w:space="0" w:color="auto"/>
            <w:right w:val="none" w:sz="0" w:space="0" w:color="auto"/>
          </w:divBdr>
        </w:div>
      </w:divsChild>
    </w:div>
    <w:div w:id="605619450">
      <w:bodyDiv w:val="1"/>
      <w:marLeft w:val="0"/>
      <w:marRight w:val="0"/>
      <w:marTop w:val="0"/>
      <w:marBottom w:val="0"/>
      <w:divBdr>
        <w:top w:val="none" w:sz="0" w:space="0" w:color="auto"/>
        <w:left w:val="none" w:sz="0" w:space="0" w:color="auto"/>
        <w:bottom w:val="none" w:sz="0" w:space="0" w:color="auto"/>
        <w:right w:val="none" w:sz="0" w:space="0" w:color="auto"/>
      </w:divBdr>
    </w:div>
    <w:div w:id="606155591">
      <w:bodyDiv w:val="1"/>
      <w:marLeft w:val="0"/>
      <w:marRight w:val="0"/>
      <w:marTop w:val="0"/>
      <w:marBottom w:val="0"/>
      <w:divBdr>
        <w:top w:val="none" w:sz="0" w:space="0" w:color="auto"/>
        <w:left w:val="none" w:sz="0" w:space="0" w:color="auto"/>
        <w:bottom w:val="none" w:sz="0" w:space="0" w:color="auto"/>
        <w:right w:val="none" w:sz="0" w:space="0" w:color="auto"/>
      </w:divBdr>
      <w:divsChild>
        <w:div w:id="20210503">
          <w:marLeft w:val="0"/>
          <w:marRight w:val="0"/>
          <w:marTop w:val="0"/>
          <w:marBottom w:val="360"/>
          <w:divBdr>
            <w:top w:val="none" w:sz="0" w:space="0" w:color="auto"/>
            <w:left w:val="none" w:sz="0" w:space="0" w:color="auto"/>
            <w:bottom w:val="none" w:sz="0" w:space="0" w:color="auto"/>
            <w:right w:val="none" w:sz="0" w:space="0" w:color="auto"/>
          </w:divBdr>
        </w:div>
      </w:divsChild>
    </w:div>
    <w:div w:id="606350034">
      <w:bodyDiv w:val="1"/>
      <w:marLeft w:val="0"/>
      <w:marRight w:val="0"/>
      <w:marTop w:val="0"/>
      <w:marBottom w:val="0"/>
      <w:divBdr>
        <w:top w:val="none" w:sz="0" w:space="0" w:color="auto"/>
        <w:left w:val="none" w:sz="0" w:space="0" w:color="auto"/>
        <w:bottom w:val="none" w:sz="0" w:space="0" w:color="auto"/>
        <w:right w:val="none" w:sz="0" w:space="0" w:color="auto"/>
      </w:divBdr>
    </w:div>
    <w:div w:id="606548020">
      <w:bodyDiv w:val="1"/>
      <w:marLeft w:val="0"/>
      <w:marRight w:val="0"/>
      <w:marTop w:val="0"/>
      <w:marBottom w:val="0"/>
      <w:divBdr>
        <w:top w:val="none" w:sz="0" w:space="0" w:color="auto"/>
        <w:left w:val="none" w:sz="0" w:space="0" w:color="auto"/>
        <w:bottom w:val="none" w:sz="0" w:space="0" w:color="auto"/>
        <w:right w:val="none" w:sz="0" w:space="0" w:color="auto"/>
      </w:divBdr>
      <w:divsChild>
        <w:div w:id="172496384">
          <w:marLeft w:val="0"/>
          <w:marRight w:val="0"/>
          <w:marTop w:val="0"/>
          <w:marBottom w:val="0"/>
          <w:divBdr>
            <w:top w:val="none" w:sz="0" w:space="0" w:color="auto"/>
            <w:left w:val="none" w:sz="0" w:space="0" w:color="auto"/>
            <w:bottom w:val="none" w:sz="0" w:space="0" w:color="auto"/>
            <w:right w:val="none" w:sz="0" w:space="0" w:color="auto"/>
          </w:divBdr>
        </w:div>
      </w:divsChild>
    </w:div>
    <w:div w:id="607198130">
      <w:bodyDiv w:val="1"/>
      <w:marLeft w:val="0"/>
      <w:marRight w:val="0"/>
      <w:marTop w:val="0"/>
      <w:marBottom w:val="0"/>
      <w:divBdr>
        <w:top w:val="none" w:sz="0" w:space="0" w:color="auto"/>
        <w:left w:val="none" w:sz="0" w:space="0" w:color="auto"/>
        <w:bottom w:val="none" w:sz="0" w:space="0" w:color="auto"/>
        <w:right w:val="none" w:sz="0" w:space="0" w:color="auto"/>
      </w:divBdr>
    </w:div>
    <w:div w:id="607198359">
      <w:bodyDiv w:val="1"/>
      <w:marLeft w:val="0"/>
      <w:marRight w:val="0"/>
      <w:marTop w:val="0"/>
      <w:marBottom w:val="0"/>
      <w:divBdr>
        <w:top w:val="none" w:sz="0" w:space="0" w:color="auto"/>
        <w:left w:val="none" w:sz="0" w:space="0" w:color="auto"/>
        <w:bottom w:val="none" w:sz="0" w:space="0" w:color="auto"/>
        <w:right w:val="none" w:sz="0" w:space="0" w:color="auto"/>
      </w:divBdr>
      <w:divsChild>
        <w:div w:id="264919777">
          <w:marLeft w:val="0"/>
          <w:marRight w:val="0"/>
          <w:marTop w:val="0"/>
          <w:marBottom w:val="250"/>
          <w:divBdr>
            <w:top w:val="none" w:sz="0" w:space="0" w:color="auto"/>
            <w:left w:val="none" w:sz="0" w:space="0" w:color="auto"/>
            <w:bottom w:val="single" w:sz="4" w:space="4" w:color="000000"/>
            <w:right w:val="none" w:sz="0" w:space="0" w:color="auto"/>
          </w:divBdr>
        </w:div>
        <w:div w:id="269169682">
          <w:marLeft w:val="0"/>
          <w:marRight w:val="0"/>
          <w:marTop w:val="0"/>
          <w:marBottom w:val="250"/>
          <w:divBdr>
            <w:top w:val="none" w:sz="0" w:space="0" w:color="auto"/>
            <w:left w:val="none" w:sz="0" w:space="0" w:color="auto"/>
            <w:bottom w:val="none" w:sz="0" w:space="0" w:color="auto"/>
            <w:right w:val="none" w:sz="0" w:space="0" w:color="auto"/>
          </w:divBdr>
          <w:divsChild>
            <w:div w:id="715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5033">
      <w:bodyDiv w:val="1"/>
      <w:marLeft w:val="0"/>
      <w:marRight w:val="0"/>
      <w:marTop w:val="0"/>
      <w:marBottom w:val="0"/>
      <w:divBdr>
        <w:top w:val="none" w:sz="0" w:space="0" w:color="auto"/>
        <w:left w:val="none" w:sz="0" w:space="0" w:color="auto"/>
        <w:bottom w:val="none" w:sz="0" w:space="0" w:color="auto"/>
        <w:right w:val="none" w:sz="0" w:space="0" w:color="auto"/>
      </w:divBdr>
      <w:divsChild>
        <w:div w:id="95516827">
          <w:marLeft w:val="0"/>
          <w:marRight w:val="0"/>
          <w:marTop w:val="0"/>
          <w:marBottom w:val="0"/>
          <w:divBdr>
            <w:top w:val="single" w:sz="4" w:space="13" w:color="D2D2D2"/>
            <w:left w:val="none" w:sz="0" w:space="0" w:color="auto"/>
            <w:bottom w:val="none" w:sz="0" w:space="0" w:color="auto"/>
            <w:right w:val="none" w:sz="0" w:space="0" w:color="auto"/>
          </w:divBdr>
        </w:div>
        <w:div w:id="228350430">
          <w:marLeft w:val="0"/>
          <w:marRight w:val="0"/>
          <w:marTop w:val="250"/>
          <w:marBottom w:val="250"/>
          <w:divBdr>
            <w:top w:val="none" w:sz="0" w:space="0" w:color="auto"/>
            <w:left w:val="none" w:sz="0" w:space="0" w:color="auto"/>
            <w:bottom w:val="none" w:sz="0" w:space="0" w:color="auto"/>
            <w:right w:val="none" w:sz="0" w:space="0" w:color="auto"/>
          </w:divBdr>
        </w:div>
        <w:div w:id="361053237">
          <w:marLeft w:val="0"/>
          <w:marRight w:val="0"/>
          <w:marTop w:val="0"/>
          <w:marBottom w:val="63"/>
          <w:divBdr>
            <w:top w:val="none" w:sz="0" w:space="0" w:color="auto"/>
            <w:left w:val="none" w:sz="0" w:space="0" w:color="auto"/>
            <w:bottom w:val="none" w:sz="0" w:space="0" w:color="auto"/>
            <w:right w:val="none" w:sz="0" w:space="0" w:color="auto"/>
          </w:divBdr>
        </w:div>
      </w:divsChild>
    </w:div>
    <w:div w:id="608246489">
      <w:bodyDiv w:val="1"/>
      <w:marLeft w:val="0"/>
      <w:marRight w:val="0"/>
      <w:marTop w:val="0"/>
      <w:marBottom w:val="0"/>
      <w:divBdr>
        <w:top w:val="none" w:sz="0" w:space="0" w:color="auto"/>
        <w:left w:val="none" w:sz="0" w:space="0" w:color="auto"/>
        <w:bottom w:val="none" w:sz="0" w:space="0" w:color="auto"/>
        <w:right w:val="none" w:sz="0" w:space="0" w:color="auto"/>
      </w:divBdr>
      <w:divsChild>
        <w:div w:id="62262831">
          <w:marLeft w:val="0"/>
          <w:marRight w:val="0"/>
          <w:marTop w:val="0"/>
          <w:marBottom w:val="300"/>
          <w:divBdr>
            <w:top w:val="none" w:sz="0" w:space="0" w:color="auto"/>
            <w:left w:val="none" w:sz="0" w:space="0" w:color="auto"/>
            <w:bottom w:val="none" w:sz="0" w:space="0" w:color="auto"/>
            <w:right w:val="none" w:sz="0" w:space="0" w:color="auto"/>
          </w:divBdr>
          <w:divsChild>
            <w:div w:id="6948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485">
      <w:bodyDiv w:val="1"/>
      <w:marLeft w:val="0"/>
      <w:marRight w:val="0"/>
      <w:marTop w:val="0"/>
      <w:marBottom w:val="0"/>
      <w:divBdr>
        <w:top w:val="none" w:sz="0" w:space="0" w:color="auto"/>
        <w:left w:val="none" w:sz="0" w:space="0" w:color="auto"/>
        <w:bottom w:val="none" w:sz="0" w:space="0" w:color="auto"/>
        <w:right w:val="none" w:sz="0" w:space="0" w:color="auto"/>
      </w:divBdr>
      <w:divsChild>
        <w:div w:id="482090653">
          <w:marLeft w:val="-125"/>
          <w:marRight w:val="-125"/>
          <w:marTop w:val="0"/>
          <w:marBottom w:val="376"/>
          <w:divBdr>
            <w:top w:val="none" w:sz="0" w:space="0" w:color="auto"/>
            <w:left w:val="none" w:sz="0" w:space="0" w:color="auto"/>
            <w:bottom w:val="none" w:sz="0" w:space="0" w:color="auto"/>
            <w:right w:val="none" w:sz="0" w:space="0" w:color="auto"/>
          </w:divBdr>
        </w:div>
      </w:divsChild>
    </w:div>
    <w:div w:id="608703617">
      <w:bodyDiv w:val="1"/>
      <w:marLeft w:val="0"/>
      <w:marRight w:val="0"/>
      <w:marTop w:val="0"/>
      <w:marBottom w:val="0"/>
      <w:divBdr>
        <w:top w:val="none" w:sz="0" w:space="0" w:color="auto"/>
        <w:left w:val="none" w:sz="0" w:space="0" w:color="auto"/>
        <w:bottom w:val="none" w:sz="0" w:space="0" w:color="auto"/>
        <w:right w:val="none" w:sz="0" w:space="0" w:color="auto"/>
      </w:divBdr>
      <w:divsChild>
        <w:div w:id="256134057">
          <w:marLeft w:val="0"/>
          <w:marRight w:val="0"/>
          <w:marTop w:val="0"/>
          <w:marBottom w:val="0"/>
          <w:divBdr>
            <w:top w:val="none" w:sz="0" w:space="0" w:color="auto"/>
            <w:left w:val="none" w:sz="0" w:space="0" w:color="auto"/>
            <w:bottom w:val="none" w:sz="0" w:space="0" w:color="auto"/>
            <w:right w:val="none" w:sz="0" w:space="0" w:color="auto"/>
          </w:divBdr>
        </w:div>
      </w:divsChild>
    </w:div>
    <w:div w:id="608706999">
      <w:bodyDiv w:val="1"/>
      <w:marLeft w:val="0"/>
      <w:marRight w:val="0"/>
      <w:marTop w:val="0"/>
      <w:marBottom w:val="0"/>
      <w:divBdr>
        <w:top w:val="none" w:sz="0" w:space="0" w:color="auto"/>
        <w:left w:val="none" w:sz="0" w:space="0" w:color="auto"/>
        <w:bottom w:val="none" w:sz="0" w:space="0" w:color="auto"/>
        <w:right w:val="none" w:sz="0" w:space="0" w:color="auto"/>
      </w:divBdr>
      <w:divsChild>
        <w:div w:id="580722648">
          <w:marLeft w:val="0"/>
          <w:marRight w:val="0"/>
          <w:marTop w:val="0"/>
          <w:marBottom w:val="0"/>
          <w:divBdr>
            <w:top w:val="dotted" w:sz="6" w:space="4" w:color="EBEBEB"/>
            <w:left w:val="none" w:sz="0" w:space="8" w:color="auto"/>
            <w:bottom w:val="dotted" w:sz="6" w:space="4" w:color="EBEBEB"/>
            <w:right w:val="none" w:sz="0" w:space="8" w:color="auto"/>
          </w:divBdr>
        </w:div>
      </w:divsChild>
    </w:div>
    <w:div w:id="608777597">
      <w:bodyDiv w:val="1"/>
      <w:marLeft w:val="0"/>
      <w:marRight w:val="0"/>
      <w:marTop w:val="0"/>
      <w:marBottom w:val="0"/>
      <w:divBdr>
        <w:top w:val="none" w:sz="0" w:space="0" w:color="auto"/>
        <w:left w:val="none" w:sz="0" w:space="0" w:color="auto"/>
        <w:bottom w:val="none" w:sz="0" w:space="0" w:color="auto"/>
        <w:right w:val="none" w:sz="0" w:space="0" w:color="auto"/>
      </w:divBdr>
    </w:div>
    <w:div w:id="608899785">
      <w:bodyDiv w:val="1"/>
      <w:marLeft w:val="0"/>
      <w:marRight w:val="0"/>
      <w:marTop w:val="0"/>
      <w:marBottom w:val="0"/>
      <w:divBdr>
        <w:top w:val="none" w:sz="0" w:space="0" w:color="auto"/>
        <w:left w:val="none" w:sz="0" w:space="0" w:color="auto"/>
        <w:bottom w:val="none" w:sz="0" w:space="0" w:color="auto"/>
        <w:right w:val="none" w:sz="0" w:space="0" w:color="auto"/>
      </w:divBdr>
      <w:divsChild>
        <w:div w:id="187066560">
          <w:marLeft w:val="0"/>
          <w:marRight w:val="0"/>
          <w:marTop w:val="0"/>
          <w:marBottom w:val="0"/>
          <w:divBdr>
            <w:top w:val="none" w:sz="0" w:space="0" w:color="auto"/>
            <w:left w:val="none" w:sz="0" w:space="0" w:color="auto"/>
            <w:bottom w:val="none" w:sz="0" w:space="0" w:color="auto"/>
            <w:right w:val="none" w:sz="0" w:space="0" w:color="auto"/>
          </w:divBdr>
        </w:div>
      </w:divsChild>
    </w:div>
    <w:div w:id="609043787">
      <w:bodyDiv w:val="1"/>
      <w:marLeft w:val="0"/>
      <w:marRight w:val="0"/>
      <w:marTop w:val="0"/>
      <w:marBottom w:val="0"/>
      <w:divBdr>
        <w:top w:val="none" w:sz="0" w:space="0" w:color="auto"/>
        <w:left w:val="none" w:sz="0" w:space="0" w:color="auto"/>
        <w:bottom w:val="none" w:sz="0" w:space="0" w:color="auto"/>
        <w:right w:val="none" w:sz="0" w:space="0" w:color="auto"/>
      </w:divBdr>
    </w:div>
    <w:div w:id="609701940">
      <w:bodyDiv w:val="1"/>
      <w:marLeft w:val="0"/>
      <w:marRight w:val="0"/>
      <w:marTop w:val="0"/>
      <w:marBottom w:val="0"/>
      <w:divBdr>
        <w:top w:val="none" w:sz="0" w:space="0" w:color="auto"/>
        <w:left w:val="none" w:sz="0" w:space="0" w:color="auto"/>
        <w:bottom w:val="none" w:sz="0" w:space="0" w:color="auto"/>
        <w:right w:val="none" w:sz="0" w:space="0" w:color="auto"/>
      </w:divBdr>
      <w:divsChild>
        <w:div w:id="181018558">
          <w:marLeft w:val="-225"/>
          <w:marRight w:val="-225"/>
          <w:marTop w:val="0"/>
          <w:marBottom w:val="0"/>
          <w:divBdr>
            <w:top w:val="none" w:sz="0" w:space="0" w:color="auto"/>
            <w:left w:val="none" w:sz="0" w:space="0" w:color="auto"/>
            <w:bottom w:val="none" w:sz="0" w:space="0" w:color="auto"/>
            <w:right w:val="none" w:sz="0" w:space="0" w:color="auto"/>
          </w:divBdr>
        </w:div>
        <w:div w:id="209147521">
          <w:marLeft w:val="-225"/>
          <w:marRight w:val="-225"/>
          <w:marTop w:val="0"/>
          <w:marBottom w:val="0"/>
          <w:divBdr>
            <w:top w:val="none" w:sz="0" w:space="0" w:color="auto"/>
            <w:left w:val="none" w:sz="0" w:space="0" w:color="auto"/>
            <w:bottom w:val="none" w:sz="0" w:space="0" w:color="auto"/>
            <w:right w:val="none" w:sz="0" w:space="0" w:color="auto"/>
          </w:divBdr>
        </w:div>
      </w:divsChild>
    </w:div>
    <w:div w:id="610355285">
      <w:bodyDiv w:val="1"/>
      <w:marLeft w:val="0"/>
      <w:marRight w:val="0"/>
      <w:marTop w:val="0"/>
      <w:marBottom w:val="0"/>
      <w:divBdr>
        <w:top w:val="none" w:sz="0" w:space="0" w:color="auto"/>
        <w:left w:val="none" w:sz="0" w:space="0" w:color="auto"/>
        <w:bottom w:val="none" w:sz="0" w:space="0" w:color="auto"/>
        <w:right w:val="none" w:sz="0" w:space="0" w:color="auto"/>
      </w:divBdr>
    </w:div>
    <w:div w:id="610477612">
      <w:bodyDiv w:val="1"/>
      <w:marLeft w:val="0"/>
      <w:marRight w:val="0"/>
      <w:marTop w:val="0"/>
      <w:marBottom w:val="0"/>
      <w:divBdr>
        <w:top w:val="none" w:sz="0" w:space="0" w:color="auto"/>
        <w:left w:val="none" w:sz="0" w:space="0" w:color="auto"/>
        <w:bottom w:val="none" w:sz="0" w:space="0" w:color="auto"/>
        <w:right w:val="none" w:sz="0" w:space="0" w:color="auto"/>
      </w:divBdr>
      <w:divsChild>
        <w:div w:id="1788692773">
          <w:marLeft w:val="0"/>
          <w:marRight w:val="0"/>
          <w:marTop w:val="0"/>
          <w:marBottom w:val="0"/>
          <w:divBdr>
            <w:top w:val="dotted" w:sz="6" w:space="4" w:color="EBEBEB"/>
            <w:left w:val="none" w:sz="0" w:space="8" w:color="auto"/>
            <w:bottom w:val="dotted" w:sz="6" w:space="4" w:color="EBEBEB"/>
            <w:right w:val="none" w:sz="0" w:space="8" w:color="auto"/>
          </w:divBdr>
        </w:div>
        <w:div w:id="1037119168">
          <w:marLeft w:val="0"/>
          <w:marRight w:val="0"/>
          <w:marTop w:val="0"/>
          <w:marBottom w:val="0"/>
          <w:divBdr>
            <w:top w:val="none" w:sz="0" w:space="0" w:color="auto"/>
            <w:left w:val="none" w:sz="0" w:space="0" w:color="auto"/>
            <w:bottom w:val="none" w:sz="0" w:space="0" w:color="auto"/>
            <w:right w:val="none" w:sz="0" w:space="0" w:color="auto"/>
          </w:divBdr>
        </w:div>
      </w:divsChild>
    </w:div>
    <w:div w:id="610934394">
      <w:bodyDiv w:val="1"/>
      <w:marLeft w:val="0"/>
      <w:marRight w:val="0"/>
      <w:marTop w:val="0"/>
      <w:marBottom w:val="0"/>
      <w:divBdr>
        <w:top w:val="none" w:sz="0" w:space="0" w:color="auto"/>
        <w:left w:val="none" w:sz="0" w:space="0" w:color="auto"/>
        <w:bottom w:val="none" w:sz="0" w:space="0" w:color="auto"/>
        <w:right w:val="none" w:sz="0" w:space="0" w:color="auto"/>
      </w:divBdr>
      <w:divsChild>
        <w:div w:id="736978655">
          <w:marLeft w:val="0"/>
          <w:marRight w:val="0"/>
          <w:marTop w:val="0"/>
          <w:marBottom w:val="360"/>
          <w:divBdr>
            <w:top w:val="none" w:sz="0" w:space="0" w:color="auto"/>
            <w:left w:val="none" w:sz="0" w:space="0" w:color="auto"/>
            <w:bottom w:val="none" w:sz="0" w:space="0" w:color="auto"/>
            <w:right w:val="none" w:sz="0" w:space="0" w:color="auto"/>
          </w:divBdr>
        </w:div>
      </w:divsChild>
    </w:div>
    <w:div w:id="610936842">
      <w:bodyDiv w:val="1"/>
      <w:marLeft w:val="0"/>
      <w:marRight w:val="0"/>
      <w:marTop w:val="0"/>
      <w:marBottom w:val="0"/>
      <w:divBdr>
        <w:top w:val="none" w:sz="0" w:space="0" w:color="auto"/>
        <w:left w:val="none" w:sz="0" w:space="0" w:color="auto"/>
        <w:bottom w:val="none" w:sz="0" w:space="0" w:color="auto"/>
        <w:right w:val="none" w:sz="0" w:space="0" w:color="auto"/>
      </w:divBdr>
      <w:divsChild>
        <w:div w:id="600145122">
          <w:marLeft w:val="0"/>
          <w:marRight w:val="0"/>
          <w:marTop w:val="0"/>
          <w:marBottom w:val="0"/>
          <w:divBdr>
            <w:top w:val="none" w:sz="0" w:space="0" w:color="auto"/>
            <w:left w:val="none" w:sz="0" w:space="0" w:color="auto"/>
            <w:bottom w:val="none" w:sz="0" w:space="0" w:color="auto"/>
            <w:right w:val="none" w:sz="0" w:space="0" w:color="auto"/>
          </w:divBdr>
        </w:div>
      </w:divsChild>
    </w:div>
    <w:div w:id="611321391">
      <w:bodyDiv w:val="1"/>
      <w:marLeft w:val="0"/>
      <w:marRight w:val="0"/>
      <w:marTop w:val="0"/>
      <w:marBottom w:val="0"/>
      <w:divBdr>
        <w:top w:val="none" w:sz="0" w:space="0" w:color="auto"/>
        <w:left w:val="none" w:sz="0" w:space="0" w:color="auto"/>
        <w:bottom w:val="none" w:sz="0" w:space="0" w:color="auto"/>
        <w:right w:val="none" w:sz="0" w:space="0" w:color="auto"/>
      </w:divBdr>
      <w:divsChild>
        <w:div w:id="735663534">
          <w:marLeft w:val="0"/>
          <w:marRight w:val="0"/>
          <w:marTop w:val="0"/>
          <w:marBottom w:val="0"/>
          <w:divBdr>
            <w:top w:val="none" w:sz="0" w:space="0" w:color="auto"/>
            <w:left w:val="none" w:sz="0" w:space="0" w:color="auto"/>
            <w:bottom w:val="none" w:sz="0" w:space="0" w:color="auto"/>
            <w:right w:val="none" w:sz="0" w:space="0" w:color="auto"/>
          </w:divBdr>
        </w:div>
      </w:divsChild>
    </w:div>
    <w:div w:id="611476631">
      <w:bodyDiv w:val="1"/>
      <w:marLeft w:val="0"/>
      <w:marRight w:val="0"/>
      <w:marTop w:val="0"/>
      <w:marBottom w:val="0"/>
      <w:divBdr>
        <w:top w:val="none" w:sz="0" w:space="0" w:color="auto"/>
        <w:left w:val="none" w:sz="0" w:space="0" w:color="auto"/>
        <w:bottom w:val="none" w:sz="0" w:space="0" w:color="auto"/>
        <w:right w:val="none" w:sz="0" w:space="0" w:color="auto"/>
      </w:divBdr>
      <w:divsChild>
        <w:div w:id="569580849">
          <w:marLeft w:val="0"/>
          <w:marRight w:val="0"/>
          <w:marTop w:val="0"/>
          <w:marBottom w:val="0"/>
          <w:divBdr>
            <w:top w:val="single" w:sz="2" w:space="0" w:color="E0E0E0"/>
            <w:left w:val="single" w:sz="2" w:space="0" w:color="E0E0E0"/>
            <w:bottom w:val="single" w:sz="2" w:space="0" w:color="E0E0E0"/>
            <w:right w:val="single" w:sz="2" w:space="0" w:color="E0E0E0"/>
          </w:divBdr>
          <w:divsChild>
            <w:div w:id="109203059">
              <w:marLeft w:val="0"/>
              <w:marRight w:val="0"/>
              <w:marTop w:val="0"/>
              <w:marBottom w:val="0"/>
              <w:divBdr>
                <w:top w:val="single" w:sz="2" w:space="0" w:color="E0E0E0"/>
                <w:left w:val="single" w:sz="2" w:space="0" w:color="E0E0E0"/>
                <w:bottom w:val="single" w:sz="2" w:space="0" w:color="E0E0E0"/>
                <w:right w:val="single" w:sz="2" w:space="0" w:color="E0E0E0"/>
              </w:divBdr>
              <w:divsChild>
                <w:div w:id="1226179094">
                  <w:marLeft w:val="0"/>
                  <w:marRight w:val="0"/>
                  <w:marTop w:val="0"/>
                  <w:marBottom w:val="0"/>
                  <w:divBdr>
                    <w:top w:val="single" w:sz="2" w:space="0" w:color="E0E0E0"/>
                    <w:left w:val="single" w:sz="2" w:space="0" w:color="E0E0E0"/>
                    <w:bottom w:val="single" w:sz="2" w:space="0" w:color="E0E0E0"/>
                    <w:right w:val="single" w:sz="2" w:space="0" w:color="E0E0E0"/>
                  </w:divBdr>
                  <w:divsChild>
                    <w:div w:id="1053773408">
                      <w:marLeft w:val="0"/>
                      <w:marRight w:val="0"/>
                      <w:marTop w:val="0"/>
                      <w:marBottom w:val="0"/>
                      <w:divBdr>
                        <w:top w:val="single" w:sz="2" w:space="0" w:color="E0E0E0"/>
                        <w:left w:val="single" w:sz="2" w:space="0" w:color="E0E0E0"/>
                        <w:bottom w:val="single" w:sz="2" w:space="0" w:color="E0E0E0"/>
                        <w:right w:val="single" w:sz="2" w:space="0" w:color="E0E0E0"/>
                      </w:divBdr>
                    </w:div>
                    <w:div w:id="1194728156">
                      <w:marLeft w:val="0"/>
                      <w:marRight w:val="0"/>
                      <w:marTop w:val="0"/>
                      <w:marBottom w:val="0"/>
                      <w:divBdr>
                        <w:top w:val="single" w:sz="2" w:space="0" w:color="E0E0E0"/>
                        <w:left w:val="single" w:sz="2" w:space="0" w:color="E0E0E0"/>
                        <w:bottom w:val="single" w:sz="2" w:space="0" w:color="E0E0E0"/>
                        <w:right w:val="single" w:sz="2" w:space="0" w:color="E0E0E0"/>
                      </w:divBdr>
                    </w:div>
                    <w:div w:id="1086722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2355894">
          <w:marLeft w:val="0"/>
          <w:marRight w:val="0"/>
          <w:marTop w:val="0"/>
          <w:marBottom w:val="0"/>
          <w:divBdr>
            <w:top w:val="single" w:sz="2" w:space="0" w:color="E0E0E0"/>
            <w:left w:val="single" w:sz="2" w:space="0" w:color="E0E0E0"/>
            <w:bottom w:val="single" w:sz="2" w:space="0" w:color="E0E0E0"/>
            <w:right w:val="single" w:sz="2" w:space="0" w:color="E0E0E0"/>
          </w:divBdr>
          <w:divsChild>
            <w:div w:id="463037627">
              <w:marLeft w:val="0"/>
              <w:marRight w:val="0"/>
              <w:marTop w:val="0"/>
              <w:marBottom w:val="0"/>
              <w:divBdr>
                <w:top w:val="single" w:sz="2" w:space="0" w:color="E0E0E0"/>
                <w:left w:val="single" w:sz="2" w:space="0" w:color="E0E0E0"/>
                <w:bottom w:val="single" w:sz="2" w:space="0" w:color="E0E0E0"/>
                <w:right w:val="single" w:sz="2" w:space="0" w:color="E0E0E0"/>
              </w:divBdr>
              <w:divsChild>
                <w:div w:id="953172550">
                  <w:marLeft w:val="0"/>
                  <w:marRight w:val="0"/>
                  <w:marTop w:val="0"/>
                  <w:marBottom w:val="0"/>
                  <w:divBdr>
                    <w:top w:val="single" w:sz="2" w:space="0" w:color="E0E0E0"/>
                    <w:left w:val="single" w:sz="2" w:space="0" w:color="E0E0E0"/>
                    <w:bottom w:val="single" w:sz="2" w:space="0" w:color="E0E0E0"/>
                    <w:right w:val="single" w:sz="2" w:space="0" w:color="E0E0E0"/>
                  </w:divBdr>
                  <w:divsChild>
                    <w:div w:id="1361781423">
                      <w:marLeft w:val="0"/>
                      <w:marRight w:val="0"/>
                      <w:marTop w:val="0"/>
                      <w:marBottom w:val="0"/>
                      <w:divBdr>
                        <w:top w:val="single" w:sz="2" w:space="0" w:color="E0E0E0"/>
                        <w:left w:val="single" w:sz="2" w:space="0" w:color="E0E0E0"/>
                        <w:bottom w:val="single" w:sz="2" w:space="0" w:color="E0E0E0"/>
                        <w:right w:val="single" w:sz="2" w:space="0" w:color="E0E0E0"/>
                      </w:divBdr>
                      <w:divsChild>
                        <w:div w:id="935554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1418941">
              <w:marLeft w:val="0"/>
              <w:marRight w:val="0"/>
              <w:marTop w:val="0"/>
              <w:marBottom w:val="0"/>
              <w:divBdr>
                <w:top w:val="single" w:sz="2" w:space="0" w:color="E0E0E0"/>
                <w:left w:val="single" w:sz="2" w:space="0" w:color="E0E0E0"/>
                <w:bottom w:val="single" w:sz="2" w:space="0" w:color="E0E0E0"/>
                <w:right w:val="single" w:sz="2" w:space="0" w:color="E0E0E0"/>
              </w:divBdr>
              <w:divsChild>
                <w:div w:id="1914730044">
                  <w:marLeft w:val="0"/>
                  <w:marRight w:val="0"/>
                  <w:marTop w:val="0"/>
                  <w:marBottom w:val="0"/>
                  <w:divBdr>
                    <w:top w:val="single" w:sz="2" w:space="0" w:color="E0E0E0"/>
                    <w:left w:val="single" w:sz="2" w:space="0" w:color="E0E0E0"/>
                    <w:bottom w:val="single" w:sz="2" w:space="0" w:color="E0E0E0"/>
                    <w:right w:val="single" w:sz="2" w:space="0" w:color="E0E0E0"/>
                  </w:divBdr>
                </w:div>
                <w:div w:id="764885856">
                  <w:marLeft w:val="0"/>
                  <w:marRight w:val="0"/>
                  <w:marTop w:val="0"/>
                  <w:marBottom w:val="0"/>
                  <w:divBdr>
                    <w:top w:val="single" w:sz="2" w:space="0" w:color="E0E0E0"/>
                    <w:left w:val="single" w:sz="2" w:space="0" w:color="E0E0E0"/>
                    <w:bottom w:val="single" w:sz="2" w:space="0" w:color="E0E0E0"/>
                    <w:right w:val="single" w:sz="2" w:space="0" w:color="E0E0E0"/>
                  </w:divBdr>
                  <w:divsChild>
                    <w:div w:id="24985805">
                      <w:marLeft w:val="0"/>
                      <w:marRight w:val="0"/>
                      <w:marTop w:val="0"/>
                      <w:marBottom w:val="0"/>
                      <w:divBdr>
                        <w:top w:val="single" w:sz="2" w:space="0" w:color="E0E0E0"/>
                        <w:left w:val="single" w:sz="2" w:space="0" w:color="E0E0E0"/>
                        <w:bottom w:val="single" w:sz="2" w:space="0" w:color="E0E0E0"/>
                        <w:right w:val="single" w:sz="2" w:space="0" w:color="E0E0E0"/>
                      </w:divBdr>
                      <w:divsChild>
                        <w:div w:id="153184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865892">
                      <w:marLeft w:val="0"/>
                      <w:marRight w:val="0"/>
                      <w:marTop w:val="0"/>
                      <w:marBottom w:val="0"/>
                      <w:divBdr>
                        <w:top w:val="single" w:sz="2" w:space="0" w:color="E0E0E0"/>
                        <w:left w:val="single" w:sz="2" w:space="0" w:color="E0E0E0"/>
                        <w:bottom w:val="single" w:sz="2" w:space="0" w:color="E0E0E0"/>
                        <w:right w:val="single" w:sz="2" w:space="0" w:color="E0E0E0"/>
                      </w:divBdr>
                      <w:divsChild>
                        <w:div w:id="1633265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2674267">
                      <w:marLeft w:val="0"/>
                      <w:marRight w:val="0"/>
                      <w:marTop w:val="0"/>
                      <w:marBottom w:val="0"/>
                      <w:divBdr>
                        <w:top w:val="single" w:sz="2" w:space="0" w:color="E0E0E0"/>
                        <w:left w:val="single" w:sz="2" w:space="0" w:color="E0E0E0"/>
                        <w:bottom w:val="single" w:sz="2" w:space="0" w:color="E0E0E0"/>
                        <w:right w:val="single" w:sz="2" w:space="0" w:color="E0E0E0"/>
                      </w:divBdr>
                      <w:divsChild>
                        <w:div w:id="8302185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106217">
                      <w:marLeft w:val="0"/>
                      <w:marRight w:val="0"/>
                      <w:marTop w:val="0"/>
                      <w:marBottom w:val="0"/>
                      <w:divBdr>
                        <w:top w:val="single" w:sz="2" w:space="0" w:color="E0E0E0"/>
                        <w:left w:val="single" w:sz="2" w:space="0" w:color="E0E0E0"/>
                        <w:bottom w:val="single" w:sz="2" w:space="0" w:color="E0E0E0"/>
                        <w:right w:val="single" w:sz="2" w:space="0" w:color="E0E0E0"/>
                      </w:divBdr>
                      <w:divsChild>
                        <w:div w:id="1576620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9907358">
                      <w:marLeft w:val="0"/>
                      <w:marRight w:val="0"/>
                      <w:marTop w:val="0"/>
                      <w:marBottom w:val="0"/>
                      <w:divBdr>
                        <w:top w:val="single" w:sz="2" w:space="0" w:color="E0E0E0"/>
                        <w:left w:val="single" w:sz="2" w:space="0" w:color="E0E0E0"/>
                        <w:bottom w:val="single" w:sz="2" w:space="0" w:color="E0E0E0"/>
                        <w:right w:val="single" w:sz="2" w:space="0" w:color="E0E0E0"/>
                      </w:divBdr>
                      <w:divsChild>
                        <w:div w:id="737172065">
                          <w:marLeft w:val="0"/>
                          <w:marRight w:val="0"/>
                          <w:marTop w:val="0"/>
                          <w:marBottom w:val="0"/>
                          <w:divBdr>
                            <w:top w:val="single" w:sz="2" w:space="0" w:color="E0E0E0"/>
                            <w:left w:val="single" w:sz="2" w:space="0" w:color="E0E0E0"/>
                            <w:bottom w:val="single" w:sz="2" w:space="0" w:color="E0E0E0"/>
                            <w:right w:val="single" w:sz="2" w:space="0" w:color="E0E0E0"/>
                          </w:divBdr>
                          <w:divsChild>
                            <w:div w:id="329993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26334517">
                      <w:marLeft w:val="0"/>
                      <w:marRight w:val="0"/>
                      <w:marTop w:val="0"/>
                      <w:marBottom w:val="0"/>
                      <w:divBdr>
                        <w:top w:val="single" w:sz="2" w:space="0" w:color="E0E0E0"/>
                        <w:left w:val="single" w:sz="2" w:space="0" w:color="E0E0E0"/>
                        <w:bottom w:val="single" w:sz="2" w:space="0" w:color="E0E0E0"/>
                        <w:right w:val="single" w:sz="2" w:space="0" w:color="E0E0E0"/>
                      </w:divBdr>
                      <w:divsChild>
                        <w:div w:id="8228214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5998534">
                      <w:marLeft w:val="0"/>
                      <w:marRight w:val="0"/>
                      <w:marTop w:val="0"/>
                      <w:marBottom w:val="0"/>
                      <w:divBdr>
                        <w:top w:val="single" w:sz="2" w:space="0" w:color="E0E0E0"/>
                        <w:left w:val="single" w:sz="2" w:space="0" w:color="E0E0E0"/>
                        <w:bottom w:val="single" w:sz="2" w:space="0" w:color="E0E0E0"/>
                        <w:right w:val="single" w:sz="2" w:space="0" w:color="E0E0E0"/>
                      </w:divBdr>
                      <w:divsChild>
                        <w:div w:id="1522861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52288">
                      <w:marLeft w:val="0"/>
                      <w:marRight w:val="0"/>
                      <w:marTop w:val="0"/>
                      <w:marBottom w:val="0"/>
                      <w:divBdr>
                        <w:top w:val="single" w:sz="2" w:space="0" w:color="E0E0E0"/>
                        <w:left w:val="single" w:sz="2" w:space="0" w:color="E0E0E0"/>
                        <w:bottom w:val="single" w:sz="2" w:space="0" w:color="E0E0E0"/>
                        <w:right w:val="single" w:sz="2" w:space="0" w:color="E0E0E0"/>
                      </w:divBdr>
                      <w:divsChild>
                        <w:div w:id="1830945722">
                          <w:marLeft w:val="0"/>
                          <w:marRight w:val="0"/>
                          <w:marTop w:val="0"/>
                          <w:marBottom w:val="0"/>
                          <w:divBdr>
                            <w:top w:val="single" w:sz="2" w:space="0" w:color="E0E0E0"/>
                            <w:left w:val="single" w:sz="2" w:space="0" w:color="E0E0E0"/>
                            <w:bottom w:val="single" w:sz="2" w:space="0" w:color="E0E0E0"/>
                            <w:right w:val="single" w:sz="2" w:space="0" w:color="E0E0E0"/>
                          </w:divBdr>
                          <w:divsChild>
                            <w:div w:id="7302300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7295038">
                      <w:marLeft w:val="0"/>
                      <w:marRight w:val="0"/>
                      <w:marTop w:val="0"/>
                      <w:marBottom w:val="0"/>
                      <w:divBdr>
                        <w:top w:val="single" w:sz="2" w:space="0" w:color="E0E0E0"/>
                        <w:left w:val="single" w:sz="2" w:space="0" w:color="E0E0E0"/>
                        <w:bottom w:val="single" w:sz="2" w:space="0" w:color="E0E0E0"/>
                        <w:right w:val="single" w:sz="2" w:space="0" w:color="E0E0E0"/>
                      </w:divBdr>
                      <w:divsChild>
                        <w:div w:id="401679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3708860">
                      <w:marLeft w:val="0"/>
                      <w:marRight w:val="0"/>
                      <w:marTop w:val="0"/>
                      <w:marBottom w:val="0"/>
                      <w:divBdr>
                        <w:top w:val="single" w:sz="2" w:space="0" w:color="E0E0E0"/>
                        <w:left w:val="single" w:sz="2" w:space="0" w:color="E0E0E0"/>
                        <w:bottom w:val="single" w:sz="2" w:space="0" w:color="E0E0E0"/>
                        <w:right w:val="single" w:sz="2" w:space="0" w:color="E0E0E0"/>
                      </w:divBdr>
                      <w:divsChild>
                        <w:div w:id="1096050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11862368">
      <w:bodyDiv w:val="1"/>
      <w:marLeft w:val="0"/>
      <w:marRight w:val="0"/>
      <w:marTop w:val="0"/>
      <w:marBottom w:val="0"/>
      <w:divBdr>
        <w:top w:val="none" w:sz="0" w:space="0" w:color="auto"/>
        <w:left w:val="none" w:sz="0" w:space="0" w:color="auto"/>
        <w:bottom w:val="none" w:sz="0" w:space="0" w:color="auto"/>
        <w:right w:val="none" w:sz="0" w:space="0" w:color="auto"/>
      </w:divBdr>
    </w:div>
    <w:div w:id="611937380">
      <w:bodyDiv w:val="1"/>
      <w:marLeft w:val="0"/>
      <w:marRight w:val="0"/>
      <w:marTop w:val="0"/>
      <w:marBottom w:val="0"/>
      <w:divBdr>
        <w:top w:val="none" w:sz="0" w:space="0" w:color="auto"/>
        <w:left w:val="none" w:sz="0" w:space="0" w:color="auto"/>
        <w:bottom w:val="none" w:sz="0" w:space="0" w:color="auto"/>
        <w:right w:val="none" w:sz="0" w:space="0" w:color="auto"/>
      </w:divBdr>
      <w:divsChild>
        <w:div w:id="542407359">
          <w:marLeft w:val="0"/>
          <w:marRight w:val="0"/>
          <w:marTop w:val="0"/>
          <w:marBottom w:val="0"/>
          <w:divBdr>
            <w:top w:val="none" w:sz="0" w:space="0" w:color="auto"/>
            <w:left w:val="none" w:sz="0" w:space="0" w:color="auto"/>
            <w:bottom w:val="none" w:sz="0" w:space="0" w:color="auto"/>
            <w:right w:val="none" w:sz="0" w:space="0" w:color="auto"/>
          </w:divBdr>
          <w:divsChild>
            <w:div w:id="2950371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11984282">
      <w:bodyDiv w:val="1"/>
      <w:marLeft w:val="0"/>
      <w:marRight w:val="0"/>
      <w:marTop w:val="0"/>
      <w:marBottom w:val="0"/>
      <w:divBdr>
        <w:top w:val="none" w:sz="0" w:space="0" w:color="auto"/>
        <w:left w:val="none" w:sz="0" w:space="0" w:color="auto"/>
        <w:bottom w:val="none" w:sz="0" w:space="0" w:color="auto"/>
        <w:right w:val="none" w:sz="0" w:space="0" w:color="auto"/>
      </w:divBdr>
      <w:divsChild>
        <w:div w:id="597912311">
          <w:marLeft w:val="0"/>
          <w:marRight w:val="0"/>
          <w:marTop w:val="0"/>
          <w:marBottom w:val="360"/>
          <w:divBdr>
            <w:top w:val="none" w:sz="0" w:space="0" w:color="auto"/>
            <w:left w:val="none" w:sz="0" w:space="0" w:color="auto"/>
            <w:bottom w:val="none" w:sz="0" w:space="0" w:color="auto"/>
            <w:right w:val="none" w:sz="0" w:space="0" w:color="auto"/>
          </w:divBdr>
          <w:divsChild>
            <w:div w:id="334648090">
              <w:marLeft w:val="0"/>
              <w:marRight w:val="0"/>
              <w:marTop w:val="0"/>
              <w:marBottom w:val="384"/>
              <w:divBdr>
                <w:top w:val="none" w:sz="0" w:space="0" w:color="auto"/>
                <w:left w:val="none" w:sz="0" w:space="0" w:color="auto"/>
                <w:bottom w:val="none" w:sz="0" w:space="0" w:color="auto"/>
                <w:right w:val="none" w:sz="0" w:space="0" w:color="auto"/>
              </w:divBdr>
              <w:divsChild>
                <w:div w:id="581372512">
                  <w:marLeft w:val="0"/>
                  <w:marRight w:val="0"/>
                  <w:marTop w:val="0"/>
                  <w:marBottom w:val="0"/>
                  <w:divBdr>
                    <w:top w:val="none" w:sz="0" w:space="0" w:color="auto"/>
                    <w:left w:val="none" w:sz="0" w:space="0" w:color="auto"/>
                    <w:bottom w:val="none" w:sz="0" w:space="0" w:color="auto"/>
                    <w:right w:val="none" w:sz="0" w:space="0" w:color="auto"/>
                  </w:divBdr>
                  <w:divsChild>
                    <w:div w:id="287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309">
      <w:bodyDiv w:val="1"/>
      <w:marLeft w:val="0"/>
      <w:marRight w:val="0"/>
      <w:marTop w:val="0"/>
      <w:marBottom w:val="0"/>
      <w:divBdr>
        <w:top w:val="none" w:sz="0" w:space="0" w:color="auto"/>
        <w:left w:val="none" w:sz="0" w:space="0" w:color="auto"/>
        <w:bottom w:val="none" w:sz="0" w:space="0" w:color="auto"/>
        <w:right w:val="none" w:sz="0" w:space="0" w:color="auto"/>
      </w:divBdr>
      <w:divsChild>
        <w:div w:id="30962937">
          <w:marLeft w:val="750"/>
          <w:marRight w:val="0"/>
          <w:marTop w:val="0"/>
          <w:marBottom w:val="0"/>
          <w:divBdr>
            <w:top w:val="none" w:sz="0" w:space="0" w:color="auto"/>
            <w:left w:val="none" w:sz="0" w:space="0" w:color="auto"/>
            <w:bottom w:val="none" w:sz="0" w:space="0" w:color="auto"/>
            <w:right w:val="none" w:sz="0" w:space="0" w:color="auto"/>
          </w:divBdr>
        </w:div>
      </w:divsChild>
    </w:div>
    <w:div w:id="612635061">
      <w:bodyDiv w:val="1"/>
      <w:marLeft w:val="0"/>
      <w:marRight w:val="0"/>
      <w:marTop w:val="0"/>
      <w:marBottom w:val="0"/>
      <w:divBdr>
        <w:top w:val="none" w:sz="0" w:space="0" w:color="auto"/>
        <w:left w:val="none" w:sz="0" w:space="0" w:color="auto"/>
        <w:bottom w:val="none" w:sz="0" w:space="0" w:color="auto"/>
        <w:right w:val="none" w:sz="0" w:space="0" w:color="auto"/>
      </w:divBdr>
      <w:divsChild>
        <w:div w:id="698968976">
          <w:marLeft w:val="0"/>
          <w:marRight w:val="0"/>
          <w:marTop w:val="0"/>
          <w:marBottom w:val="0"/>
          <w:divBdr>
            <w:top w:val="none" w:sz="0" w:space="0" w:color="auto"/>
            <w:left w:val="none" w:sz="0" w:space="0" w:color="auto"/>
            <w:bottom w:val="none" w:sz="0" w:space="0" w:color="auto"/>
            <w:right w:val="none" w:sz="0" w:space="0" w:color="auto"/>
          </w:divBdr>
        </w:div>
      </w:divsChild>
    </w:div>
    <w:div w:id="612790689">
      <w:bodyDiv w:val="1"/>
      <w:marLeft w:val="0"/>
      <w:marRight w:val="0"/>
      <w:marTop w:val="0"/>
      <w:marBottom w:val="0"/>
      <w:divBdr>
        <w:top w:val="none" w:sz="0" w:space="0" w:color="auto"/>
        <w:left w:val="none" w:sz="0" w:space="0" w:color="auto"/>
        <w:bottom w:val="none" w:sz="0" w:space="0" w:color="auto"/>
        <w:right w:val="none" w:sz="0" w:space="0" w:color="auto"/>
      </w:divBdr>
    </w:div>
    <w:div w:id="612975936">
      <w:bodyDiv w:val="1"/>
      <w:marLeft w:val="0"/>
      <w:marRight w:val="0"/>
      <w:marTop w:val="0"/>
      <w:marBottom w:val="0"/>
      <w:divBdr>
        <w:top w:val="none" w:sz="0" w:space="0" w:color="auto"/>
        <w:left w:val="none" w:sz="0" w:space="0" w:color="auto"/>
        <w:bottom w:val="none" w:sz="0" w:space="0" w:color="auto"/>
        <w:right w:val="none" w:sz="0" w:space="0" w:color="auto"/>
      </w:divBdr>
    </w:div>
    <w:div w:id="6129760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85">
          <w:marLeft w:val="-125"/>
          <w:marRight w:val="-125"/>
          <w:marTop w:val="0"/>
          <w:marBottom w:val="0"/>
          <w:divBdr>
            <w:top w:val="none" w:sz="0" w:space="0" w:color="auto"/>
            <w:left w:val="none" w:sz="0" w:space="0" w:color="auto"/>
            <w:bottom w:val="none" w:sz="0" w:space="0" w:color="auto"/>
            <w:right w:val="none" w:sz="0" w:space="0" w:color="auto"/>
          </w:divBdr>
          <w:divsChild>
            <w:div w:id="521867119">
              <w:marLeft w:val="0"/>
              <w:marRight w:val="0"/>
              <w:marTop w:val="0"/>
              <w:marBottom w:val="0"/>
              <w:divBdr>
                <w:top w:val="none" w:sz="0" w:space="0" w:color="auto"/>
                <w:left w:val="none" w:sz="0" w:space="0" w:color="auto"/>
                <w:bottom w:val="none" w:sz="0" w:space="0" w:color="auto"/>
                <w:right w:val="none" w:sz="0" w:space="0" w:color="auto"/>
              </w:divBdr>
              <w:divsChild>
                <w:div w:id="523903586">
                  <w:marLeft w:val="0"/>
                  <w:marRight w:val="0"/>
                  <w:marTop w:val="0"/>
                  <w:marBottom w:val="0"/>
                  <w:divBdr>
                    <w:top w:val="none" w:sz="0" w:space="0" w:color="auto"/>
                    <w:left w:val="none" w:sz="0" w:space="0" w:color="auto"/>
                    <w:bottom w:val="none" w:sz="0" w:space="0" w:color="auto"/>
                    <w:right w:val="none" w:sz="0" w:space="0" w:color="auto"/>
                  </w:divBdr>
                  <w:divsChild>
                    <w:div w:id="772211579">
                      <w:marLeft w:val="-125"/>
                      <w:marRight w:val="-125"/>
                      <w:marTop w:val="0"/>
                      <w:marBottom w:val="0"/>
                      <w:divBdr>
                        <w:top w:val="none" w:sz="0" w:space="0" w:color="auto"/>
                        <w:left w:val="none" w:sz="0" w:space="0" w:color="auto"/>
                        <w:bottom w:val="none" w:sz="0" w:space="0" w:color="auto"/>
                        <w:right w:val="none" w:sz="0" w:space="0" w:color="auto"/>
                      </w:divBdr>
                      <w:divsChild>
                        <w:div w:id="259877891">
                          <w:marLeft w:val="0"/>
                          <w:marRight w:val="0"/>
                          <w:marTop w:val="0"/>
                          <w:marBottom w:val="0"/>
                          <w:divBdr>
                            <w:top w:val="none" w:sz="0" w:space="0" w:color="auto"/>
                            <w:left w:val="none" w:sz="0" w:space="0" w:color="auto"/>
                            <w:bottom w:val="none" w:sz="0" w:space="0" w:color="auto"/>
                            <w:right w:val="none" w:sz="0" w:space="0" w:color="auto"/>
                          </w:divBdr>
                          <w:divsChild>
                            <w:div w:id="177622612">
                              <w:marLeft w:val="-125"/>
                              <w:marRight w:val="-125"/>
                              <w:marTop w:val="0"/>
                              <w:marBottom w:val="0"/>
                              <w:divBdr>
                                <w:top w:val="none" w:sz="0" w:space="0" w:color="auto"/>
                                <w:left w:val="none" w:sz="0" w:space="0" w:color="auto"/>
                                <w:bottom w:val="none" w:sz="0" w:space="0" w:color="auto"/>
                                <w:right w:val="none" w:sz="0" w:space="0" w:color="auto"/>
                              </w:divBdr>
                              <w:divsChild>
                                <w:div w:id="288820034">
                                  <w:marLeft w:val="0"/>
                                  <w:marRight w:val="0"/>
                                  <w:marTop w:val="0"/>
                                  <w:marBottom w:val="0"/>
                                  <w:divBdr>
                                    <w:top w:val="none" w:sz="0" w:space="0" w:color="auto"/>
                                    <w:left w:val="none" w:sz="0" w:space="0" w:color="auto"/>
                                    <w:bottom w:val="none" w:sz="0" w:space="0" w:color="auto"/>
                                    <w:right w:val="none" w:sz="0" w:space="0" w:color="auto"/>
                                  </w:divBdr>
                                </w:div>
                                <w:div w:id="649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1981">
          <w:marLeft w:val="-125"/>
          <w:marRight w:val="-125"/>
          <w:marTop w:val="0"/>
          <w:marBottom w:val="376"/>
          <w:divBdr>
            <w:top w:val="none" w:sz="0" w:space="0" w:color="auto"/>
            <w:left w:val="none" w:sz="0" w:space="0" w:color="auto"/>
            <w:bottom w:val="none" w:sz="0" w:space="0" w:color="auto"/>
            <w:right w:val="none" w:sz="0" w:space="0" w:color="auto"/>
          </w:divBdr>
        </w:div>
      </w:divsChild>
    </w:div>
    <w:div w:id="613093287">
      <w:bodyDiv w:val="1"/>
      <w:marLeft w:val="0"/>
      <w:marRight w:val="0"/>
      <w:marTop w:val="0"/>
      <w:marBottom w:val="0"/>
      <w:divBdr>
        <w:top w:val="none" w:sz="0" w:space="0" w:color="auto"/>
        <w:left w:val="none" w:sz="0" w:space="0" w:color="auto"/>
        <w:bottom w:val="none" w:sz="0" w:space="0" w:color="auto"/>
        <w:right w:val="none" w:sz="0" w:space="0" w:color="auto"/>
      </w:divBdr>
      <w:divsChild>
        <w:div w:id="215507845">
          <w:marLeft w:val="0"/>
          <w:marRight w:val="0"/>
          <w:marTop w:val="180"/>
          <w:marBottom w:val="0"/>
          <w:divBdr>
            <w:top w:val="none" w:sz="0" w:space="0" w:color="auto"/>
            <w:left w:val="none" w:sz="0" w:space="0" w:color="auto"/>
            <w:bottom w:val="none" w:sz="0" w:space="0" w:color="auto"/>
            <w:right w:val="none" w:sz="0" w:space="0" w:color="auto"/>
          </w:divBdr>
          <w:divsChild>
            <w:div w:id="608512024">
              <w:marLeft w:val="0"/>
              <w:marRight w:val="0"/>
              <w:marTop w:val="0"/>
              <w:marBottom w:val="0"/>
              <w:divBdr>
                <w:top w:val="none" w:sz="0" w:space="0" w:color="auto"/>
                <w:left w:val="none" w:sz="0" w:space="0" w:color="auto"/>
                <w:bottom w:val="none" w:sz="0" w:space="0" w:color="auto"/>
                <w:right w:val="none" w:sz="0" w:space="0" w:color="auto"/>
              </w:divBdr>
            </w:div>
          </w:divsChild>
        </w:div>
        <w:div w:id="274286765">
          <w:marLeft w:val="0"/>
          <w:marRight w:val="0"/>
          <w:marTop w:val="0"/>
          <w:marBottom w:val="0"/>
          <w:divBdr>
            <w:top w:val="none" w:sz="0" w:space="0" w:color="auto"/>
            <w:left w:val="none" w:sz="0" w:space="0" w:color="auto"/>
            <w:bottom w:val="none" w:sz="0" w:space="0" w:color="auto"/>
            <w:right w:val="none" w:sz="0" w:space="0" w:color="auto"/>
          </w:divBdr>
        </w:div>
        <w:div w:id="346367677">
          <w:marLeft w:val="0"/>
          <w:marRight w:val="0"/>
          <w:marTop w:val="0"/>
          <w:marBottom w:val="450"/>
          <w:divBdr>
            <w:top w:val="none" w:sz="0" w:space="0" w:color="auto"/>
            <w:left w:val="none" w:sz="0" w:space="0" w:color="auto"/>
            <w:bottom w:val="none" w:sz="0" w:space="0" w:color="auto"/>
            <w:right w:val="none" w:sz="0" w:space="0" w:color="auto"/>
          </w:divBdr>
        </w:div>
      </w:divsChild>
    </w:div>
    <w:div w:id="613244644">
      <w:bodyDiv w:val="1"/>
      <w:marLeft w:val="0"/>
      <w:marRight w:val="0"/>
      <w:marTop w:val="0"/>
      <w:marBottom w:val="0"/>
      <w:divBdr>
        <w:top w:val="none" w:sz="0" w:space="0" w:color="auto"/>
        <w:left w:val="none" w:sz="0" w:space="0" w:color="auto"/>
        <w:bottom w:val="none" w:sz="0" w:space="0" w:color="auto"/>
        <w:right w:val="none" w:sz="0" w:space="0" w:color="auto"/>
      </w:divBdr>
      <w:divsChild>
        <w:div w:id="405420544">
          <w:marLeft w:val="-225"/>
          <w:marRight w:val="-225"/>
          <w:marTop w:val="0"/>
          <w:marBottom w:val="0"/>
          <w:divBdr>
            <w:top w:val="none" w:sz="0" w:space="0" w:color="auto"/>
            <w:left w:val="none" w:sz="0" w:space="0" w:color="auto"/>
            <w:bottom w:val="none" w:sz="0" w:space="0" w:color="auto"/>
            <w:right w:val="none" w:sz="0" w:space="0" w:color="auto"/>
          </w:divBdr>
        </w:div>
      </w:divsChild>
    </w:div>
    <w:div w:id="613248965">
      <w:bodyDiv w:val="1"/>
      <w:marLeft w:val="0"/>
      <w:marRight w:val="0"/>
      <w:marTop w:val="0"/>
      <w:marBottom w:val="0"/>
      <w:divBdr>
        <w:top w:val="none" w:sz="0" w:space="0" w:color="auto"/>
        <w:left w:val="none" w:sz="0" w:space="0" w:color="auto"/>
        <w:bottom w:val="none" w:sz="0" w:space="0" w:color="auto"/>
        <w:right w:val="none" w:sz="0" w:space="0" w:color="auto"/>
      </w:divBdr>
      <w:divsChild>
        <w:div w:id="115565204">
          <w:marLeft w:val="0"/>
          <w:marRight w:val="0"/>
          <w:marTop w:val="0"/>
          <w:marBottom w:val="0"/>
          <w:divBdr>
            <w:top w:val="none" w:sz="0" w:space="0" w:color="auto"/>
            <w:left w:val="none" w:sz="0" w:space="0" w:color="auto"/>
            <w:bottom w:val="none" w:sz="0" w:space="0" w:color="auto"/>
            <w:right w:val="none" w:sz="0" w:space="0" w:color="auto"/>
          </w:divBdr>
          <w:divsChild>
            <w:div w:id="1746804962">
              <w:marLeft w:val="-225"/>
              <w:marRight w:val="-225"/>
              <w:marTop w:val="0"/>
              <w:marBottom w:val="0"/>
              <w:divBdr>
                <w:top w:val="none" w:sz="0" w:space="0" w:color="auto"/>
                <w:left w:val="none" w:sz="0" w:space="0" w:color="auto"/>
                <w:bottom w:val="none" w:sz="0" w:space="0" w:color="auto"/>
                <w:right w:val="none" w:sz="0" w:space="0" w:color="auto"/>
              </w:divBdr>
              <w:divsChild>
                <w:div w:id="2060278786">
                  <w:marLeft w:val="0"/>
                  <w:marRight w:val="0"/>
                  <w:marTop w:val="0"/>
                  <w:marBottom w:val="0"/>
                  <w:divBdr>
                    <w:top w:val="none" w:sz="0" w:space="0" w:color="auto"/>
                    <w:left w:val="none" w:sz="0" w:space="0" w:color="auto"/>
                    <w:bottom w:val="none" w:sz="0" w:space="0" w:color="auto"/>
                    <w:right w:val="none" w:sz="0" w:space="0" w:color="auto"/>
                  </w:divBdr>
                  <w:divsChild>
                    <w:div w:id="1799687025">
                      <w:marLeft w:val="0"/>
                      <w:marRight w:val="0"/>
                      <w:marTop w:val="0"/>
                      <w:marBottom w:val="225"/>
                      <w:divBdr>
                        <w:top w:val="none" w:sz="0" w:space="0" w:color="auto"/>
                        <w:left w:val="none" w:sz="0" w:space="0" w:color="auto"/>
                        <w:bottom w:val="none" w:sz="0" w:space="0" w:color="auto"/>
                        <w:right w:val="none" w:sz="0" w:space="0" w:color="auto"/>
                      </w:divBdr>
                      <w:divsChild>
                        <w:div w:id="3030047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61245">
          <w:marLeft w:val="-225"/>
          <w:marRight w:val="-225"/>
          <w:marTop w:val="0"/>
          <w:marBottom w:val="0"/>
          <w:divBdr>
            <w:top w:val="none" w:sz="0" w:space="0" w:color="auto"/>
            <w:left w:val="none" w:sz="0" w:space="0" w:color="auto"/>
            <w:bottom w:val="none" w:sz="0" w:space="0" w:color="auto"/>
            <w:right w:val="none" w:sz="0" w:space="0" w:color="auto"/>
          </w:divBdr>
          <w:divsChild>
            <w:div w:id="55668552">
              <w:marLeft w:val="0"/>
              <w:marRight w:val="0"/>
              <w:marTop w:val="150"/>
              <w:marBottom w:val="0"/>
              <w:divBdr>
                <w:top w:val="none" w:sz="0" w:space="0" w:color="auto"/>
                <w:left w:val="none" w:sz="0" w:space="0" w:color="auto"/>
                <w:bottom w:val="none" w:sz="0" w:space="0" w:color="auto"/>
                <w:right w:val="none" w:sz="0" w:space="0" w:color="auto"/>
              </w:divBdr>
              <w:divsChild>
                <w:div w:id="409815168">
                  <w:marLeft w:val="0"/>
                  <w:marRight w:val="0"/>
                  <w:marTop w:val="0"/>
                  <w:marBottom w:val="0"/>
                  <w:divBdr>
                    <w:top w:val="none" w:sz="0" w:space="0" w:color="auto"/>
                    <w:left w:val="none" w:sz="0" w:space="0" w:color="auto"/>
                    <w:bottom w:val="none" w:sz="0" w:space="0" w:color="auto"/>
                    <w:right w:val="none" w:sz="0" w:space="0" w:color="auto"/>
                  </w:divBdr>
                </w:div>
              </w:divsChild>
            </w:div>
            <w:div w:id="10492826">
              <w:marLeft w:val="0"/>
              <w:marRight w:val="0"/>
              <w:marTop w:val="0"/>
              <w:marBottom w:val="0"/>
              <w:divBdr>
                <w:top w:val="none" w:sz="0" w:space="0" w:color="auto"/>
                <w:left w:val="none" w:sz="0" w:space="0" w:color="auto"/>
                <w:bottom w:val="none" w:sz="0" w:space="0" w:color="auto"/>
                <w:right w:val="none" w:sz="0" w:space="0" w:color="auto"/>
              </w:divBdr>
              <w:divsChild>
                <w:div w:id="118436827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13290662">
      <w:bodyDiv w:val="1"/>
      <w:marLeft w:val="0"/>
      <w:marRight w:val="0"/>
      <w:marTop w:val="0"/>
      <w:marBottom w:val="0"/>
      <w:divBdr>
        <w:top w:val="none" w:sz="0" w:space="0" w:color="auto"/>
        <w:left w:val="none" w:sz="0" w:space="0" w:color="auto"/>
        <w:bottom w:val="none" w:sz="0" w:space="0" w:color="auto"/>
        <w:right w:val="none" w:sz="0" w:space="0" w:color="auto"/>
      </w:divBdr>
    </w:div>
    <w:div w:id="613756786">
      <w:bodyDiv w:val="1"/>
      <w:marLeft w:val="0"/>
      <w:marRight w:val="0"/>
      <w:marTop w:val="0"/>
      <w:marBottom w:val="0"/>
      <w:divBdr>
        <w:top w:val="none" w:sz="0" w:space="0" w:color="auto"/>
        <w:left w:val="none" w:sz="0" w:space="0" w:color="auto"/>
        <w:bottom w:val="none" w:sz="0" w:space="0" w:color="auto"/>
        <w:right w:val="none" w:sz="0" w:space="0" w:color="auto"/>
      </w:divBdr>
      <w:divsChild>
        <w:div w:id="501775955">
          <w:marLeft w:val="0"/>
          <w:marRight w:val="0"/>
          <w:marTop w:val="0"/>
          <w:marBottom w:val="450"/>
          <w:divBdr>
            <w:top w:val="none" w:sz="0" w:space="0" w:color="auto"/>
            <w:left w:val="none" w:sz="0" w:space="0" w:color="auto"/>
            <w:bottom w:val="none" w:sz="0" w:space="0" w:color="auto"/>
            <w:right w:val="none" w:sz="0" w:space="0" w:color="auto"/>
          </w:divBdr>
          <w:divsChild>
            <w:div w:id="150560859">
              <w:marLeft w:val="0"/>
              <w:marRight w:val="225"/>
              <w:marTop w:val="0"/>
              <w:marBottom w:val="0"/>
              <w:divBdr>
                <w:top w:val="none" w:sz="0" w:space="0" w:color="auto"/>
                <w:left w:val="none" w:sz="0" w:space="0" w:color="auto"/>
                <w:bottom w:val="none" w:sz="0" w:space="0" w:color="auto"/>
                <w:right w:val="none" w:sz="0" w:space="0" w:color="auto"/>
              </w:divBdr>
            </w:div>
            <w:div w:id="776411098">
              <w:marLeft w:val="0"/>
              <w:marRight w:val="0"/>
              <w:marTop w:val="0"/>
              <w:marBottom w:val="75"/>
              <w:divBdr>
                <w:top w:val="none" w:sz="0" w:space="0" w:color="auto"/>
                <w:left w:val="none" w:sz="0" w:space="0" w:color="auto"/>
                <w:bottom w:val="none" w:sz="0" w:space="0" w:color="auto"/>
                <w:right w:val="none" w:sz="0" w:space="0" w:color="auto"/>
              </w:divBdr>
              <w:divsChild>
                <w:div w:id="715159221">
                  <w:marLeft w:val="0"/>
                  <w:marRight w:val="0"/>
                  <w:marTop w:val="0"/>
                  <w:marBottom w:val="0"/>
                  <w:divBdr>
                    <w:top w:val="none" w:sz="0" w:space="0" w:color="auto"/>
                    <w:left w:val="none" w:sz="0" w:space="0" w:color="auto"/>
                    <w:bottom w:val="none" w:sz="0" w:space="0" w:color="auto"/>
                    <w:right w:val="none" w:sz="0" w:space="0" w:color="auto"/>
                  </w:divBdr>
                  <w:divsChild>
                    <w:div w:id="634411199">
                      <w:marLeft w:val="0"/>
                      <w:marRight w:val="0"/>
                      <w:marTop w:val="0"/>
                      <w:marBottom w:val="0"/>
                      <w:divBdr>
                        <w:top w:val="none" w:sz="0" w:space="0" w:color="auto"/>
                        <w:left w:val="none" w:sz="0" w:space="0" w:color="auto"/>
                        <w:bottom w:val="none" w:sz="0" w:space="0" w:color="auto"/>
                        <w:right w:val="none" w:sz="0" w:space="0" w:color="auto"/>
                      </w:divBdr>
                      <w:divsChild>
                        <w:div w:id="5192002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1677">
          <w:marLeft w:val="0"/>
          <w:marRight w:val="0"/>
          <w:marTop w:val="0"/>
          <w:marBottom w:val="300"/>
          <w:divBdr>
            <w:top w:val="none" w:sz="0" w:space="0" w:color="auto"/>
            <w:left w:val="none" w:sz="0" w:space="0" w:color="auto"/>
            <w:bottom w:val="none" w:sz="0" w:space="0" w:color="auto"/>
            <w:right w:val="none" w:sz="0" w:space="0" w:color="auto"/>
          </w:divBdr>
        </w:div>
      </w:divsChild>
    </w:div>
    <w:div w:id="614020820">
      <w:bodyDiv w:val="1"/>
      <w:marLeft w:val="0"/>
      <w:marRight w:val="0"/>
      <w:marTop w:val="0"/>
      <w:marBottom w:val="0"/>
      <w:divBdr>
        <w:top w:val="none" w:sz="0" w:space="0" w:color="auto"/>
        <w:left w:val="none" w:sz="0" w:space="0" w:color="auto"/>
        <w:bottom w:val="none" w:sz="0" w:space="0" w:color="auto"/>
        <w:right w:val="none" w:sz="0" w:space="0" w:color="auto"/>
      </w:divBdr>
      <w:divsChild>
        <w:div w:id="525602656">
          <w:marLeft w:val="0"/>
          <w:marRight w:val="0"/>
          <w:marTop w:val="0"/>
          <w:marBottom w:val="300"/>
          <w:divBdr>
            <w:top w:val="none" w:sz="0" w:space="0" w:color="auto"/>
            <w:left w:val="none" w:sz="0" w:space="0" w:color="auto"/>
            <w:bottom w:val="none" w:sz="0" w:space="0" w:color="auto"/>
            <w:right w:val="none" w:sz="0" w:space="0" w:color="auto"/>
          </w:divBdr>
        </w:div>
      </w:divsChild>
    </w:div>
    <w:div w:id="614408480">
      <w:bodyDiv w:val="1"/>
      <w:marLeft w:val="0"/>
      <w:marRight w:val="0"/>
      <w:marTop w:val="0"/>
      <w:marBottom w:val="0"/>
      <w:divBdr>
        <w:top w:val="none" w:sz="0" w:space="0" w:color="auto"/>
        <w:left w:val="none" w:sz="0" w:space="0" w:color="auto"/>
        <w:bottom w:val="none" w:sz="0" w:space="0" w:color="auto"/>
        <w:right w:val="none" w:sz="0" w:space="0" w:color="auto"/>
      </w:divBdr>
    </w:div>
    <w:div w:id="614675417">
      <w:bodyDiv w:val="1"/>
      <w:marLeft w:val="0"/>
      <w:marRight w:val="0"/>
      <w:marTop w:val="0"/>
      <w:marBottom w:val="0"/>
      <w:divBdr>
        <w:top w:val="none" w:sz="0" w:space="0" w:color="auto"/>
        <w:left w:val="none" w:sz="0" w:space="0" w:color="auto"/>
        <w:bottom w:val="none" w:sz="0" w:space="0" w:color="auto"/>
        <w:right w:val="none" w:sz="0" w:space="0" w:color="auto"/>
      </w:divBdr>
      <w:divsChild>
        <w:div w:id="163473653">
          <w:marLeft w:val="0"/>
          <w:marRight w:val="0"/>
          <w:marTop w:val="0"/>
          <w:marBottom w:val="0"/>
          <w:divBdr>
            <w:top w:val="none" w:sz="0" w:space="0" w:color="auto"/>
            <w:left w:val="none" w:sz="0" w:space="0" w:color="auto"/>
            <w:bottom w:val="none" w:sz="0" w:space="0" w:color="auto"/>
            <w:right w:val="none" w:sz="0" w:space="0" w:color="auto"/>
          </w:divBdr>
        </w:div>
      </w:divsChild>
    </w:div>
    <w:div w:id="615213782">
      <w:bodyDiv w:val="1"/>
      <w:marLeft w:val="0"/>
      <w:marRight w:val="0"/>
      <w:marTop w:val="0"/>
      <w:marBottom w:val="0"/>
      <w:divBdr>
        <w:top w:val="none" w:sz="0" w:space="0" w:color="auto"/>
        <w:left w:val="none" w:sz="0" w:space="0" w:color="auto"/>
        <w:bottom w:val="none" w:sz="0" w:space="0" w:color="auto"/>
        <w:right w:val="none" w:sz="0" w:space="0" w:color="auto"/>
      </w:divBdr>
    </w:div>
    <w:div w:id="615335845">
      <w:bodyDiv w:val="1"/>
      <w:marLeft w:val="0"/>
      <w:marRight w:val="0"/>
      <w:marTop w:val="0"/>
      <w:marBottom w:val="0"/>
      <w:divBdr>
        <w:top w:val="none" w:sz="0" w:space="0" w:color="auto"/>
        <w:left w:val="none" w:sz="0" w:space="0" w:color="auto"/>
        <w:bottom w:val="none" w:sz="0" w:space="0" w:color="auto"/>
        <w:right w:val="none" w:sz="0" w:space="0" w:color="auto"/>
      </w:divBdr>
      <w:divsChild>
        <w:div w:id="624501889">
          <w:marLeft w:val="0"/>
          <w:marRight w:val="0"/>
          <w:marTop w:val="0"/>
          <w:marBottom w:val="300"/>
          <w:divBdr>
            <w:top w:val="none" w:sz="0" w:space="0" w:color="auto"/>
            <w:left w:val="none" w:sz="0" w:space="0" w:color="auto"/>
            <w:bottom w:val="none" w:sz="0" w:space="0" w:color="auto"/>
            <w:right w:val="none" w:sz="0" w:space="0" w:color="auto"/>
          </w:divBdr>
        </w:div>
      </w:divsChild>
    </w:div>
    <w:div w:id="615407588">
      <w:bodyDiv w:val="1"/>
      <w:marLeft w:val="0"/>
      <w:marRight w:val="0"/>
      <w:marTop w:val="0"/>
      <w:marBottom w:val="0"/>
      <w:divBdr>
        <w:top w:val="none" w:sz="0" w:space="0" w:color="auto"/>
        <w:left w:val="none" w:sz="0" w:space="0" w:color="auto"/>
        <w:bottom w:val="none" w:sz="0" w:space="0" w:color="auto"/>
        <w:right w:val="none" w:sz="0" w:space="0" w:color="auto"/>
      </w:divBdr>
      <w:divsChild>
        <w:div w:id="441648936">
          <w:marLeft w:val="0"/>
          <w:marRight w:val="0"/>
          <w:marTop w:val="0"/>
          <w:marBottom w:val="0"/>
          <w:divBdr>
            <w:top w:val="none" w:sz="0" w:space="0" w:color="auto"/>
            <w:left w:val="none" w:sz="0" w:space="0" w:color="auto"/>
            <w:bottom w:val="none" w:sz="0" w:space="0" w:color="auto"/>
            <w:right w:val="none" w:sz="0" w:space="0" w:color="auto"/>
          </w:divBdr>
          <w:divsChild>
            <w:div w:id="7264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260">
      <w:bodyDiv w:val="1"/>
      <w:marLeft w:val="0"/>
      <w:marRight w:val="0"/>
      <w:marTop w:val="0"/>
      <w:marBottom w:val="0"/>
      <w:divBdr>
        <w:top w:val="none" w:sz="0" w:space="0" w:color="auto"/>
        <w:left w:val="none" w:sz="0" w:space="0" w:color="auto"/>
        <w:bottom w:val="none" w:sz="0" w:space="0" w:color="auto"/>
        <w:right w:val="none" w:sz="0" w:space="0" w:color="auto"/>
      </w:divBdr>
    </w:div>
    <w:div w:id="615797998">
      <w:bodyDiv w:val="1"/>
      <w:marLeft w:val="0"/>
      <w:marRight w:val="0"/>
      <w:marTop w:val="0"/>
      <w:marBottom w:val="0"/>
      <w:divBdr>
        <w:top w:val="none" w:sz="0" w:space="0" w:color="auto"/>
        <w:left w:val="none" w:sz="0" w:space="0" w:color="auto"/>
        <w:bottom w:val="none" w:sz="0" w:space="0" w:color="auto"/>
        <w:right w:val="none" w:sz="0" w:space="0" w:color="auto"/>
      </w:divBdr>
    </w:div>
    <w:div w:id="616378840">
      <w:bodyDiv w:val="1"/>
      <w:marLeft w:val="0"/>
      <w:marRight w:val="0"/>
      <w:marTop w:val="0"/>
      <w:marBottom w:val="0"/>
      <w:divBdr>
        <w:top w:val="none" w:sz="0" w:space="0" w:color="auto"/>
        <w:left w:val="none" w:sz="0" w:space="0" w:color="auto"/>
        <w:bottom w:val="none" w:sz="0" w:space="0" w:color="auto"/>
        <w:right w:val="none" w:sz="0" w:space="0" w:color="auto"/>
      </w:divBdr>
      <w:divsChild>
        <w:div w:id="776482053">
          <w:marLeft w:val="750"/>
          <w:marRight w:val="0"/>
          <w:marTop w:val="0"/>
          <w:marBottom w:val="0"/>
          <w:divBdr>
            <w:top w:val="none" w:sz="0" w:space="0" w:color="auto"/>
            <w:left w:val="none" w:sz="0" w:space="0" w:color="auto"/>
            <w:bottom w:val="none" w:sz="0" w:space="0" w:color="auto"/>
            <w:right w:val="none" w:sz="0" w:space="0" w:color="auto"/>
          </w:divBdr>
        </w:div>
      </w:divsChild>
    </w:div>
    <w:div w:id="61672130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2">
          <w:marLeft w:val="0"/>
          <w:marRight w:val="0"/>
          <w:marTop w:val="300"/>
          <w:marBottom w:val="300"/>
          <w:divBdr>
            <w:top w:val="none" w:sz="0" w:space="0" w:color="auto"/>
            <w:left w:val="none" w:sz="0" w:space="0" w:color="auto"/>
            <w:bottom w:val="none" w:sz="0" w:space="0" w:color="auto"/>
            <w:right w:val="none" w:sz="0" w:space="0" w:color="auto"/>
          </w:divBdr>
        </w:div>
      </w:divsChild>
    </w:div>
    <w:div w:id="616837119">
      <w:bodyDiv w:val="1"/>
      <w:marLeft w:val="0"/>
      <w:marRight w:val="0"/>
      <w:marTop w:val="0"/>
      <w:marBottom w:val="0"/>
      <w:divBdr>
        <w:top w:val="none" w:sz="0" w:space="0" w:color="auto"/>
        <w:left w:val="none" w:sz="0" w:space="0" w:color="auto"/>
        <w:bottom w:val="none" w:sz="0" w:space="0" w:color="auto"/>
        <w:right w:val="none" w:sz="0" w:space="0" w:color="auto"/>
      </w:divBdr>
      <w:divsChild>
        <w:div w:id="364406264">
          <w:marLeft w:val="0"/>
          <w:marRight w:val="0"/>
          <w:marTop w:val="0"/>
          <w:marBottom w:val="300"/>
          <w:divBdr>
            <w:top w:val="none" w:sz="0" w:space="0" w:color="auto"/>
            <w:left w:val="none" w:sz="0" w:space="0" w:color="auto"/>
            <w:bottom w:val="none" w:sz="0" w:space="0" w:color="auto"/>
            <w:right w:val="none" w:sz="0" w:space="0" w:color="auto"/>
          </w:divBdr>
        </w:div>
        <w:div w:id="609971472">
          <w:marLeft w:val="15"/>
          <w:marRight w:val="225"/>
          <w:marTop w:val="0"/>
          <w:marBottom w:val="105"/>
          <w:divBdr>
            <w:top w:val="none" w:sz="0" w:space="0" w:color="auto"/>
            <w:left w:val="none" w:sz="0" w:space="0" w:color="auto"/>
            <w:bottom w:val="none" w:sz="0" w:space="0" w:color="auto"/>
            <w:right w:val="none" w:sz="0" w:space="0" w:color="auto"/>
          </w:divBdr>
          <w:divsChild>
            <w:div w:id="28073871">
              <w:marLeft w:val="0"/>
              <w:marRight w:val="0"/>
              <w:marTop w:val="0"/>
              <w:marBottom w:val="0"/>
              <w:divBdr>
                <w:top w:val="none" w:sz="0" w:space="0" w:color="auto"/>
                <w:left w:val="none" w:sz="0" w:space="0" w:color="auto"/>
                <w:bottom w:val="none" w:sz="0" w:space="0" w:color="auto"/>
                <w:right w:val="none" w:sz="0" w:space="0" w:color="auto"/>
              </w:divBdr>
            </w:div>
            <w:div w:id="114033366">
              <w:marLeft w:val="0"/>
              <w:marRight w:val="0"/>
              <w:marTop w:val="0"/>
              <w:marBottom w:val="0"/>
              <w:divBdr>
                <w:top w:val="none" w:sz="0" w:space="0" w:color="auto"/>
                <w:left w:val="none" w:sz="0" w:space="0" w:color="auto"/>
                <w:bottom w:val="none" w:sz="0" w:space="0" w:color="auto"/>
                <w:right w:val="none" w:sz="0" w:space="0" w:color="auto"/>
              </w:divBdr>
            </w:div>
            <w:div w:id="2329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3302">
      <w:bodyDiv w:val="1"/>
      <w:marLeft w:val="0"/>
      <w:marRight w:val="0"/>
      <w:marTop w:val="0"/>
      <w:marBottom w:val="0"/>
      <w:divBdr>
        <w:top w:val="none" w:sz="0" w:space="0" w:color="auto"/>
        <w:left w:val="none" w:sz="0" w:space="0" w:color="auto"/>
        <w:bottom w:val="none" w:sz="0" w:space="0" w:color="auto"/>
        <w:right w:val="none" w:sz="0" w:space="0" w:color="auto"/>
      </w:divBdr>
      <w:divsChild>
        <w:div w:id="1646274566">
          <w:marLeft w:val="0"/>
          <w:marRight w:val="0"/>
          <w:marTop w:val="0"/>
          <w:marBottom w:val="0"/>
          <w:divBdr>
            <w:top w:val="none" w:sz="0" w:space="0" w:color="auto"/>
            <w:left w:val="none" w:sz="0" w:space="0" w:color="auto"/>
            <w:bottom w:val="none" w:sz="0" w:space="0" w:color="auto"/>
            <w:right w:val="none" w:sz="0" w:space="0" w:color="auto"/>
          </w:divBdr>
          <w:divsChild>
            <w:div w:id="1044326233">
              <w:marLeft w:val="0"/>
              <w:marRight w:val="300"/>
              <w:marTop w:val="0"/>
              <w:marBottom w:val="0"/>
              <w:divBdr>
                <w:top w:val="none" w:sz="0" w:space="0" w:color="auto"/>
                <w:left w:val="none" w:sz="0" w:space="0" w:color="auto"/>
                <w:bottom w:val="none" w:sz="0" w:space="0" w:color="auto"/>
                <w:right w:val="none" w:sz="0" w:space="0" w:color="auto"/>
              </w:divBdr>
              <w:divsChild>
                <w:div w:id="58023531">
                  <w:marLeft w:val="0"/>
                  <w:marRight w:val="0"/>
                  <w:marTop w:val="0"/>
                  <w:marBottom w:val="0"/>
                  <w:divBdr>
                    <w:top w:val="none" w:sz="0" w:space="0" w:color="auto"/>
                    <w:left w:val="none" w:sz="0" w:space="0" w:color="auto"/>
                    <w:bottom w:val="none" w:sz="0" w:space="0" w:color="auto"/>
                    <w:right w:val="none" w:sz="0" w:space="0" w:color="auto"/>
                  </w:divBdr>
                </w:div>
                <w:div w:id="1701662023">
                  <w:marLeft w:val="0"/>
                  <w:marRight w:val="0"/>
                  <w:marTop w:val="0"/>
                  <w:marBottom w:val="0"/>
                  <w:divBdr>
                    <w:top w:val="none" w:sz="0" w:space="0" w:color="auto"/>
                    <w:left w:val="none" w:sz="0" w:space="0" w:color="auto"/>
                    <w:bottom w:val="none" w:sz="0" w:space="0" w:color="auto"/>
                    <w:right w:val="none" w:sz="0" w:space="0" w:color="auto"/>
                  </w:divBdr>
                </w:div>
              </w:divsChild>
            </w:div>
            <w:div w:id="922639052">
              <w:marLeft w:val="0"/>
              <w:marRight w:val="0"/>
              <w:marTop w:val="0"/>
              <w:marBottom w:val="0"/>
              <w:divBdr>
                <w:top w:val="none" w:sz="0" w:space="0" w:color="auto"/>
                <w:left w:val="none" w:sz="0" w:space="0" w:color="auto"/>
                <w:bottom w:val="none" w:sz="0" w:space="0" w:color="auto"/>
                <w:right w:val="none" w:sz="0" w:space="0" w:color="auto"/>
              </w:divBdr>
              <w:divsChild>
                <w:div w:id="310984710">
                  <w:marLeft w:val="150"/>
                  <w:marRight w:val="0"/>
                  <w:marTop w:val="0"/>
                  <w:marBottom w:val="0"/>
                  <w:divBdr>
                    <w:top w:val="none" w:sz="0" w:space="0" w:color="auto"/>
                    <w:left w:val="none" w:sz="0" w:space="0" w:color="auto"/>
                    <w:bottom w:val="none" w:sz="0" w:space="0" w:color="auto"/>
                    <w:right w:val="none" w:sz="0" w:space="0" w:color="auto"/>
                  </w:divBdr>
                </w:div>
              </w:divsChild>
            </w:div>
            <w:div w:id="251747520">
              <w:marLeft w:val="0"/>
              <w:marRight w:val="0"/>
              <w:marTop w:val="0"/>
              <w:marBottom w:val="0"/>
              <w:divBdr>
                <w:top w:val="none" w:sz="0" w:space="0" w:color="auto"/>
                <w:left w:val="none" w:sz="0" w:space="0" w:color="auto"/>
                <w:bottom w:val="none" w:sz="0" w:space="0" w:color="auto"/>
                <w:right w:val="none" w:sz="0" w:space="0" w:color="auto"/>
              </w:divBdr>
              <w:divsChild>
                <w:div w:id="1699771057">
                  <w:marLeft w:val="0"/>
                  <w:marRight w:val="0"/>
                  <w:marTop w:val="0"/>
                  <w:marBottom w:val="0"/>
                  <w:divBdr>
                    <w:top w:val="none" w:sz="0" w:space="0" w:color="auto"/>
                    <w:left w:val="none" w:sz="0" w:space="0" w:color="auto"/>
                    <w:bottom w:val="none" w:sz="0" w:space="0" w:color="auto"/>
                    <w:right w:val="none" w:sz="0" w:space="0" w:color="auto"/>
                  </w:divBdr>
                </w:div>
                <w:div w:id="1563637277">
                  <w:marLeft w:val="0"/>
                  <w:marRight w:val="0"/>
                  <w:marTop w:val="0"/>
                  <w:marBottom w:val="0"/>
                  <w:divBdr>
                    <w:top w:val="none" w:sz="0" w:space="0" w:color="auto"/>
                    <w:left w:val="none" w:sz="0" w:space="0" w:color="auto"/>
                    <w:bottom w:val="none" w:sz="0" w:space="0" w:color="auto"/>
                    <w:right w:val="none" w:sz="0" w:space="0" w:color="auto"/>
                  </w:divBdr>
                  <w:divsChild>
                    <w:div w:id="5441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70242">
          <w:marLeft w:val="0"/>
          <w:marRight w:val="0"/>
          <w:marTop w:val="0"/>
          <w:marBottom w:val="300"/>
          <w:divBdr>
            <w:top w:val="none" w:sz="0" w:space="0" w:color="auto"/>
            <w:left w:val="none" w:sz="0" w:space="0" w:color="auto"/>
            <w:bottom w:val="none" w:sz="0" w:space="0" w:color="auto"/>
            <w:right w:val="none" w:sz="0" w:space="0" w:color="auto"/>
          </w:divBdr>
          <w:divsChild>
            <w:div w:id="991373427">
              <w:marLeft w:val="0"/>
              <w:marRight w:val="0"/>
              <w:marTop w:val="0"/>
              <w:marBottom w:val="0"/>
              <w:divBdr>
                <w:top w:val="none" w:sz="0" w:space="0" w:color="auto"/>
                <w:left w:val="none" w:sz="0" w:space="0" w:color="auto"/>
                <w:bottom w:val="none" w:sz="0" w:space="0" w:color="auto"/>
                <w:right w:val="none" w:sz="0" w:space="0" w:color="auto"/>
              </w:divBdr>
              <w:divsChild>
                <w:div w:id="1120489709">
                  <w:marLeft w:val="-225"/>
                  <w:marRight w:val="-225"/>
                  <w:marTop w:val="0"/>
                  <w:marBottom w:val="0"/>
                  <w:divBdr>
                    <w:top w:val="none" w:sz="0" w:space="0" w:color="auto"/>
                    <w:left w:val="none" w:sz="0" w:space="0" w:color="auto"/>
                    <w:bottom w:val="none" w:sz="0" w:space="0" w:color="auto"/>
                    <w:right w:val="none" w:sz="0" w:space="0" w:color="auto"/>
                  </w:divBdr>
                  <w:divsChild>
                    <w:div w:id="233398480">
                      <w:marLeft w:val="0"/>
                      <w:marRight w:val="0"/>
                      <w:marTop w:val="0"/>
                      <w:marBottom w:val="0"/>
                      <w:divBdr>
                        <w:top w:val="none" w:sz="0" w:space="0" w:color="auto"/>
                        <w:left w:val="none" w:sz="0" w:space="0" w:color="auto"/>
                        <w:bottom w:val="none" w:sz="0" w:space="0" w:color="auto"/>
                        <w:right w:val="none" w:sz="0" w:space="0" w:color="auto"/>
                      </w:divBdr>
                      <w:divsChild>
                        <w:div w:id="1037587762">
                          <w:marLeft w:val="0"/>
                          <w:marRight w:val="0"/>
                          <w:marTop w:val="0"/>
                          <w:marBottom w:val="0"/>
                          <w:divBdr>
                            <w:top w:val="none" w:sz="0" w:space="0" w:color="auto"/>
                            <w:left w:val="none" w:sz="0" w:space="0" w:color="auto"/>
                            <w:bottom w:val="none" w:sz="0" w:space="0" w:color="auto"/>
                            <w:right w:val="none" w:sz="0" w:space="0" w:color="auto"/>
                          </w:divBdr>
                          <w:divsChild>
                            <w:div w:id="98987201">
                              <w:marLeft w:val="0"/>
                              <w:marRight w:val="0"/>
                              <w:marTop w:val="0"/>
                              <w:marBottom w:val="0"/>
                              <w:divBdr>
                                <w:top w:val="none" w:sz="0" w:space="0" w:color="auto"/>
                                <w:left w:val="none" w:sz="0" w:space="0" w:color="auto"/>
                                <w:bottom w:val="none" w:sz="0" w:space="0" w:color="auto"/>
                                <w:right w:val="none" w:sz="0" w:space="0" w:color="auto"/>
                              </w:divBdr>
                              <w:divsChild>
                                <w:div w:id="14886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329547">
          <w:marLeft w:val="0"/>
          <w:marRight w:val="0"/>
          <w:marTop w:val="300"/>
          <w:marBottom w:val="0"/>
          <w:divBdr>
            <w:top w:val="none" w:sz="0" w:space="0" w:color="auto"/>
            <w:left w:val="none" w:sz="0" w:space="0" w:color="auto"/>
            <w:bottom w:val="none" w:sz="0" w:space="0" w:color="auto"/>
            <w:right w:val="none" w:sz="0" w:space="0" w:color="auto"/>
          </w:divBdr>
          <w:divsChild>
            <w:div w:id="1552963914">
              <w:marLeft w:val="0"/>
              <w:marRight w:val="0"/>
              <w:marTop w:val="0"/>
              <w:marBottom w:val="0"/>
              <w:divBdr>
                <w:top w:val="none" w:sz="0" w:space="0" w:color="auto"/>
                <w:left w:val="none" w:sz="0" w:space="0" w:color="auto"/>
                <w:bottom w:val="none" w:sz="0" w:space="0" w:color="auto"/>
                <w:right w:val="none" w:sz="0" w:space="0" w:color="auto"/>
              </w:divBdr>
              <w:divsChild>
                <w:div w:id="18671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9038">
      <w:bodyDiv w:val="1"/>
      <w:marLeft w:val="0"/>
      <w:marRight w:val="0"/>
      <w:marTop w:val="0"/>
      <w:marBottom w:val="0"/>
      <w:divBdr>
        <w:top w:val="none" w:sz="0" w:space="0" w:color="auto"/>
        <w:left w:val="none" w:sz="0" w:space="0" w:color="auto"/>
        <w:bottom w:val="none" w:sz="0" w:space="0" w:color="auto"/>
        <w:right w:val="none" w:sz="0" w:space="0" w:color="auto"/>
      </w:divBdr>
      <w:divsChild>
        <w:div w:id="769008113">
          <w:marLeft w:val="0"/>
          <w:marRight w:val="0"/>
          <w:marTop w:val="125"/>
          <w:marBottom w:val="275"/>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2485">
      <w:bodyDiv w:val="1"/>
      <w:marLeft w:val="0"/>
      <w:marRight w:val="0"/>
      <w:marTop w:val="0"/>
      <w:marBottom w:val="0"/>
      <w:divBdr>
        <w:top w:val="none" w:sz="0" w:space="0" w:color="auto"/>
        <w:left w:val="none" w:sz="0" w:space="0" w:color="auto"/>
        <w:bottom w:val="none" w:sz="0" w:space="0" w:color="auto"/>
        <w:right w:val="none" w:sz="0" w:space="0" w:color="auto"/>
      </w:divBdr>
    </w:div>
    <w:div w:id="618295947">
      <w:bodyDiv w:val="1"/>
      <w:marLeft w:val="0"/>
      <w:marRight w:val="0"/>
      <w:marTop w:val="0"/>
      <w:marBottom w:val="0"/>
      <w:divBdr>
        <w:top w:val="none" w:sz="0" w:space="0" w:color="auto"/>
        <w:left w:val="none" w:sz="0" w:space="0" w:color="auto"/>
        <w:bottom w:val="none" w:sz="0" w:space="0" w:color="auto"/>
        <w:right w:val="none" w:sz="0" w:space="0" w:color="auto"/>
      </w:divBdr>
      <w:divsChild>
        <w:div w:id="50228312">
          <w:marLeft w:val="0"/>
          <w:marRight w:val="0"/>
          <w:marTop w:val="0"/>
          <w:marBottom w:val="360"/>
          <w:divBdr>
            <w:top w:val="none" w:sz="0" w:space="0" w:color="auto"/>
            <w:left w:val="none" w:sz="0" w:space="0" w:color="auto"/>
            <w:bottom w:val="none" w:sz="0" w:space="0" w:color="auto"/>
            <w:right w:val="none" w:sz="0" w:space="0" w:color="auto"/>
          </w:divBdr>
        </w:div>
      </w:divsChild>
    </w:div>
    <w:div w:id="618298166">
      <w:bodyDiv w:val="1"/>
      <w:marLeft w:val="0"/>
      <w:marRight w:val="0"/>
      <w:marTop w:val="0"/>
      <w:marBottom w:val="0"/>
      <w:divBdr>
        <w:top w:val="none" w:sz="0" w:space="0" w:color="auto"/>
        <w:left w:val="none" w:sz="0" w:space="0" w:color="auto"/>
        <w:bottom w:val="none" w:sz="0" w:space="0" w:color="auto"/>
        <w:right w:val="none" w:sz="0" w:space="0" w:color="auto"/>
      </w:divBdr>
      <w:divsChild>
        <w:div w:id="701832528">
          <w:marLeft w:val="-150"/>
          <w:marRight w:val="-150"/>
          <w:marTop w:val="0"/>
          <w:marBottom w:val="0"/>
          <w:divBdr>
            <w:top w:val="none" w:sz="0" w:space="0" w:color="auto"/>
            <w:left w:val="none" w:sz="0" w:space="0" w:color="auto"/>
            <w:bottom w:val="none" w:sz="0" w:space="0" w:color="auto"/>
            <w:right w:val="none" w:sz="0" w:space="0" w:color="auto"/>
          </w:divBdr>
          <w:divsChild>
            <w:div w:id="709106611">
              <w:marLeft w:val="0"/>
              <w:marRight w:val="0"/>
              <w:marTop w:val="0"/>
              <w:marBottom w:val="0"/>
              <w:divBdr>
                <w:top w:val="none" w:sz="0" w:space="0" w:color="auto"/>
                <w:left w:val="none" w:sz="0" w:space="0" w:color="auto"/>
                <w:bottom w:val="none" w:sz="0" w:space="0" w:color="auto"/>
                <w:right w:val="none" w:sz="0" w:space="0" w:color="auto"/>
              </w:divBdr>
              <w:divsChild>
                <w:div w:id="1990789815">
                  <w:marLeft w:val="-150"/>
                  <w:marRight w:val="-150"/>
                  <w:marTop w:val="0"/>
                  <w:marBottom w:val="0"/>
                  <w:divBdr>
                    <w:top w:val="none" w:sz="0" w:space="0" w:color="auto"/>
                    <w:left w:val="none" w:sz="0" w:space="0" w:color="auto"/>
                    <w:bottom w:val="none" w:sz="0" w:space="0" w:color="auto"/>
                    <w:right w:val="none" w:sz="0" w:space="0" w:color="auto"/>
                  </w:divBdr>
                  <w:divsChild>
                    <w:div w:id="2100783376">
                      <w:marLeft w:val="0"/>
                      <w:marRight w:val="0"/>
                      <w:marTop w:val="0"/>
                      <w:marBottom w:val="0"/>
                      <w:divBdr>
                        <w:top w:val="none" w:sz="0" w:space="0" w:color="auto"/>
                        <w:left w:val="none" w:sz="0" w:space="0" w:color="auto"/>
                        <w:bottom w:val="none" w:sz="0" w:space="0" w:color="auto"/>
                        <w:right w:val="none" w:sz="0" w:space="0" w:color="auto"/>
                      </w:divBdr>
                      <w:divsChild>
                        <w:div w:id="1878810113">
                          <w:marLeft w:val="-150"/>
                          <w:marRight w:val="-150"/>
                          <w:marTop w:val="0"/>
                          <w:marBottom w:val="0"/>
                          <w:divBdr>
                            <w:top w:val="none" w:sz="0" w:space="0" w:color="auto"/>
                            <w:left w:val="none" w:sz="0" w:space="0" w:color="auto"/>
                            <w:bottom w:val="none" w:sz="0" w:space="0" w:color="auto"/>
                            <w:right w:val="none" w:sz="0" w:space="0" w:color="auto"/>
                          </w:divBdr>
                          <w:divsChild>
                            <w:div w:id="2060736992">
                              <w:marLeft w:val="0"/>
                              <w:marRight w:val="0"/>
                              <w:marTop w:val="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75"/>
                                  <w:divBdr>
                                    <w:top w:val="none" w:sz="0" w:space="0" w:color="auto"/>
                                    <w:left w:val="none" w:sz="0" w:space="0" w:color="auto"/>
                                    <w:bottom w:val="none" w:sz="0" w:space="0" w:color="auto"/>
                                    <w:right w:val="none" w:sz="0" w:space="0" w:color="auto"/>
                                  </w:divBdr>
                                </w:div>
                                <w:div w:id="1356613957">
                                  <w:marLeft w:val="0"/>
                                  <w:marRight w:val="0"/>
                                  <w:marTop w:val="0"/>
                                  <w:marBottom w:val="0"/>
                                  <w:divBdr>
                                    <w:top w:val="none" w:sz="0" w:space="0" w:color="auto"/>
                                    <w:left w:val="none" w:sz="0" w:space="0" w:color="auto"/>
                                    <w:bottom w:val="none" w:sz="0" w:space="0" w:color="auto"/>
                                    <w:right w:val="none" w:sz="0" w:space="0" w:color="auto"/>
                                  </w:divBdr>
                                  <w:divsChild>
                                    <w:div w:id="1653100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7628757">
                              <w:marLeft w:val="0"/>
                              <w:marRight w:val="0"/>
                              <w:marTop w:val="0"/>
                              <w:marBottom w:val="0"/>
                              <w:divBdr>
                                <w:top w:val="none" w:sz="0" w:space="0" w:color="auto"/>
                                <w:left w:val="none" w:sz="0" w:space="0" w:color="auto"/>
                                <w:bottom w:val="none" w:sz="0" w:space="0" w:color="auto"/>
                                <w:right w:val="none" w:sz="0" w:space="0" w:color="auto"/>
                              </w:divBdr>
                              <w:divsChild>
                                <w:div w:id="247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9929">
                      <w:marLeft w:val="0"/>
                      <w:marRight w:val="0"/>
                      <w:marTop w:val="0"/>
                      <w:marBottom w:val="0"/>
                      <w:divBdr>
                        <w:top w:val="none" w:sz="0" w:space="0" w:color="auto"/>
                        <w:left w:val="none" w:sz="0" w:space="0" w:color="auto"/>
                        <w:bottom w:val="none" w:sz="0" w:space="0" w:color="auto"/>
                        <w:right w:val="none" w:sz="0" w:space="0" w:color="auto"/>
                      </w:divBdr>
                      <w:divsChild>
                        <w:div w:id="684749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18682213">
      <w:bodyDiv w:val="1"/>
      <w:marLeft w:val="0"/>
      <w:marRight w:val="0"/>
      <w:marTop w:val="0"/>
      <w:marBottom w:val="0"/>
      <w:divBdr>
        <w:top w:val="none" w:sz="0" w:space="0" w:color="auto"/>
        <w:left w:val="none" w:sz="0" w:space="0" w:color="auto"/>
        <w:bottom w:val="none" w:sz="0" w:space="0" w:color="auto"/>
        <w:right w:val="none" w:sz="0" w:space="0" w:color="auto"/>
      </w:divBdr>
    </w:div>
    <w:div w:id="618922567">
      <w:bodyDiv w:val="1"/>
      <w:marLeft w:val="0"/>
      <w:marRight w:val="0"/>
      <w:marTop w:val="0"/>
      <w:marBottom w:val="0"/>
      <w:divBdr>
        <w:top w:val="none" w:sz="0" w:space="0" w:color="auto"/>
        <w:left w:val="none" w:sz="0" w:space="0" w:color="auto"/>
        <w:bottom w:val="none" w:sz="0" w:space="0" w:color="auto"/>
        <w:right w:val="none" w:sz="0" w:space="0" w:color="auto"/>
      </w:divBdr>
      <w:divsChild>
        <w:div w:id="456609018">
          <w:marLeft w:val="0"/>
          <w:marRight w:val="0"/>
          <w:marTop w:val="0"/>
          <w:marBottom w:val="0"/>
          <w:divBdr>
            <w:top w:val="none" w:sz="0" w:space="0" w:color="auto"/>
            <w:left w:val="none" w:sz="0" w:space="0" w:color="auto"/>
            <w:bottom w:val="none" w:sz="0" w:space="0" w:color="auto"/>
            <w:right w:val="none" w:sz="0" w:space="0" w:color="auto"/>
          </w:divBdr>
          <w:divsChild>
            <w:div w:id="120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7951">
      <w:bodyDiv w:val="1"/>
      <w:marLeft w:val="0"/>
      <w:marRight w:val="0"/>
      <w:marTop w:val="0"/>
      <w:marBottom w:val="0"/>
      <w:divBdr>
        <w:top w:val="none" w:sz="0" w:space="0" w:color="auto"/>
        <w:left w:val="none" w:sz="0" w:space="0" w:color="auto"/>
        <w:bottom w:val="none" w:sz="0" w:space="0" w:color="auto"/>
        <w:right w:val="none" w:sz="0" w:space="0" w:color="auto"/>
      </w:divBdr>
    </w:div>
    <w:div w:id="619529949">
      <w:bodyDiv w:val="1"/>
      <w:marLeft w:val="0"/>
      <w:marRight w:val="0"/>
      <w:marTop w:val="0"/>
      <w:marBottom w:val="0"/>
      <w:divBdr>
        <w:top w:val="none" w:sz="0" w:space="0" w:color="auto"/>
        <w:left w:val="none" w:sz="0" w:space="0" w:color="auto"/>
        <w:bottom w:val="none" w:sz="0" w:space="0" w:color="auto"/>
        <w:right w:val="none" w:sz="0" w:space="0" w:color="auto"/>
      </w:divBdr>
    </w:div>
    <w:div w:id="619605015">
      <w:bodyDiv w:val="1"/>
      <w:marLeft w:val="0"/>
      <w:marRight w:val="0"/>
      <w:marTop w:val="0"/>
      <w:marBottom w:val="0"/>
      <w:divBdr>
        <w:top w:val="none" w:sz="0" w:space="0" w:color="auto"/>
        <w:left w:val="none" w:sz="0" w:space="0" w:color="auto"/>
        <w:bottom w:val="none" w:sz="0" w:space="0" w:color="auto"/>
        <w:right w:val="none" w:sz="0" w:space="0" w:color="auto"/>
      </w:divBdr>
    </w:div>
    <w:div w:id="619653330">
      <w:bodyDiv w:val="1"/>
      <w:marLeft w:val="0"/>
      <w:marRight w:val="0"/>
      <w:marTop w:val="0"/>
      <w:marBottom w:val="0"/>
      <w:divBdr>
        <w:top w:val="none" w:sz="0" w:space="0" w:color="auto"/>
        <w:left w:val="none" w:sz="0" w:space="0" w:color="auto"/>
        <w:bottom w:val="none" w:sz="0" w:space="0" w:color="auto"/>
        <w:right w:val="none" w:sz="0" w:space="0" w:color="auto"/>
      </w:divBdr>
    </w:div>
    <w:div w:id="620497825">
      <w:bodyDiv w:val="1"/>
      <w:marLeft w:val="0"/>
      <w:marRight w:val="0"/>
      <w:marTop w:val="0"/>
      <w:marBottom w:val="0"/>
      <w:divBdr>
        <w:top w:val="none" w:sz="0" w:space="0" w:color="auto"/>
        <w:left w:val="none" w:sz="0" w:space="0" w:color="auto"/>
        <w:bottom w:val="none" w:sz="0" w:space="0" w:color="auto"/>
        <w:right w:val="none" w:sz="0" w:space="0" w:color="auto"/>
      </w:divBdr>
      <w:divsChild>
        <w:div w:id="725492889">
          <w:marLeft w:val="0"/>
          <w:marRight w:val="0"/>
          <w:marTop w:val="0"/>
          <w:marBottom w:val="0"/>
          <w:divBdr>
            <w:top w:val="none" w:sz="0" w:space="0" w:color="auto"/>
            <w:left w:val="none" w:sz="0" w:space="0" w:color="auto"/>
            <w:bottom w:val="none" w:sz="0" w:space="0" w:color="auto"/>
            <w:right w:val="none" w:sz="0" w:space="0" w:color="auto"/>
          </w:divBdr>
        </w:div>
      </w:divsChild>
    </w:div>
    <w:div w:id="620647024">
      <w:bodyDiv w:val="1"/>
      <w:marLeft w:val="0"/>
      <w:marRight w:val="0"/>
      <w:marTop w:val="0"/>
      <w:marBottom w:val="0"/>
      <w:divBdr>
        <w:top w:val="none" w:sz="0" w:space="0" w:color="auto"/>
        <w:left w:val="none" w:sz="0" w:space="0" w:color="auto"/>
        <w:bottom w:val="none" w:sz="0" w:space="0" w:color="auto"/>
        <w:right w:val="none" w:sz="0" w:space="0" w:color="auto"/>
      </w:divBdr>
    </w:div>
    <w:div w:id="620652552">
      <w:bodyDiv w:val="1"/>
      <w:marLeft w:val="0"/>
      <w:marRight w:val="0"/>
      <w:marTop w:val="0"/>
      <w:marBottom w:val="0"/>
      <w:divBdr>
        <w:top w:val="none" w:sz="0" w:space="0" w:color="auto"/>
        <w:left w:val="none" w:sz="0" w:space="0" w:color="auto"/>
        <w:bottom w:val="none" w:sz="0" w:space="0" w:color="auto"/>
        <w:right w:val="none" w:sz="0" w:space="0" w:color="auto"/>
      </w:divBdr>
      <w:divsChild>
        <w:div w:id="869413023">
          <w:marLeft w:val="0"/>
          <w:marRight w:val="0"/>
          <w:marTop w:val="0"/>
          <w:marBottom w:val="0"/>
          <w:divBdr>
            <w:top w:val="none" w:sz="0" w:space="0" w:color="auto"/>
            <w:left w:val="none" w:sz="0" w:space="0" w:color="auto"/>
            <w:bottom w:val="none" w:sz="0" w:space="0" w:color="auto"/>
            <w:right w:val="none" w:sz="0" w:space="0" w:color="auto"/>
          </w:divBdr>
          <w:divsChild>
            <w:div w:id="1848862061">
              <w:marLeft w:val="0"/>
              <w:marRight w:val="0"/>
              <w:marTop w:val="0"/>
              <w:marBottom w:val="0"/>
              <w:divBdr>
                <w:top w:val="none" w:sz="0" w:space="0" w:color="auto"/>
                <w:left w:val="none" w:sz="0" w:space="0" w:color="auto"/>
                <w:bottom w:val="none" w:sz="0" w:space="0" w:color="auto"/>
                <w:right w:val="none" w:sz="0" w:space="0" w:color="auto"/>
              </w:divBdr>
            </w:div>
            <w:div w:id="873618059">
              <w:marLeft w:val="0"/>
              <w:marRight w:val="0"/>
              <w:marTop w:val="0"/>
              <w:marBottom w:val="0"/>
              <w:divBdr>
                <w:top w:val="none" w:sz="0" w:space="0" w:color="auto"/>
                <w:left w:val="none" w:sz="0" w:space="0" w:color="auto"/>
                <w:bottom w:val="none" w:sz="0" w:space="0" w:color="auto"/>
                <w:right w:val="none" w:sz="0" w:space="0" w:color="auto"/>
              </w:divBdr>
            </w:div>
          </w:divsChild>
        </w:div>
        <w:div w:id="777023914">
          <w:marLeft w:val="0"/>
          <w:marRight w:val="0"/>
          <w:marTop w:val="0"/>
          <w:marBottom w:val="0"/>
          <w:divBdr>
            <w:top w:val="none" w:sz="0" w:space="0" w:color="auto"/>
            <w:left w:val="none" w:sz="0" w:space="0" w:color="auto"/>
            <w:bottom w:val="none" w:sz="0" w:space="0" w:color="auto"/>
            <w:right w:val="none" w:sz="0" w:space="0" w:color="auto"/>
          </w:divBdr>
          <w:divsChild>
            <w:div w:id="593830819">
              <w:marLeft w:val="-225"/>
              <w:marRight w:val="-225"/>
              <w:marTop w:val="0"/>
              <w:marBottom w:val="0"/>
              <w:divBdr>
                <w:top w:val="none" w:sz="0" w:space="0" w:color="auto"/>
                <w:left w:val="none" w:sz="0" w:space="0" w:color="auto"/>
                <w:bottom w:val="none" w:sz="0" w:space="0" w:color="auto"/>
                <w:right w:val="none" w:sz="0" w:space="0" w:color="auto"/>
              </w:divBdr>
              <w:divsChild>
                <w:div w:id="712196468">
                  <w:marLeft w:val="0"/>
                  <w:marRight w:val="0"/>
                  <w:marTop w:val="0"/>
                  <w:marBottom w:val="0"/>
                  <w:divBdr>
                    <w:top w:val="none" w:sz="0" w:space="0" w:color="auto"/>
                    <w:left w:val="none" w:sz="0" w:space="0" w:color="auto"/>
                    <w:bottom w:val="none" w:sz="0" w:space="0" w:color="auto"/>
                    <w:right w:val="none" w:sz="0" w:space="0" w:color="auto"/>
                  </w:divBdr>
                  <w:divsChild>
                    <w:div w:id="13682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53895">
      <w:bodyDiv w:val="1"/>
      <w:marLeft w:val="0"/>
      <w:marRight w:val="0"/>
      <w:marTop w:val="0"/>
      <w:marBottom w:val="0"/>
      <w:divBdr>
        <w:top w:val="none" w:sz="0" w:space="0" w:color="auto"/>
        <w:left w:val="none" w:sz="0" w:space="0" w:color="auto"/>
        <w:bottom w:val="none" w:sz="0" w:space="0" w:color="auto"/>
        <w:right w:val="none" w:sz="0" w:space="0" w:color="auto"/>
      </w:divBdr>
    </w:div>
    <w:div w:id="620763739">
      <w:bodyDiv w:val="1"/>
      <w:marLeft w:val="0"/>
      <w:marRight w:val="0"/>
      <w:marTop w:val="0"/>
      <w:marBottom w:val="0"/>
      <w:divBdr>
        <w:top w:val="none" w:sz="0" w:space="0" w:color="auto"/>
        <w:left w:val="none" w:sz="0" w:space="0" w:color="auto"/>
        <w:bottom w:val="none" w:sz="0" w:space="0" w:color="auto"/>
        <w:right w:val="none" w:sz="0" w:space="0" w:color="auto"/>
      </w:divBdr>
    </w:div>
    <w:div w:id="620890604">
      <w:bodyDiv w:val="1"/>
      <w:marLeft w:val="0"/>
      <w:marRight w:val="0"/>
      <w:marTop w:val="0"/>
      <w:marBottom w:val="0"/>
      <w:divBdr>
        <w:top w:val="none" w:sz="0" w:space="0" w:color="auto"/>
        <w:left w:val="none" w:sz="0" w:space="0" w:color="auto"/>
        <w:bottom w:val="none" w:sz="0" w:space="0" w:color="auto"/>
        <w:right w:val="none" w:sz="0" w:space="0" w:color="auto"/>
      </w:divBdr>
      <w:divsChild>
        <w:div w:id="403534166">
          <w:marLeft w:val="0"/>
          <w:marRight w:val="0"/>
          <w:marTop w:val="0"/>
          <w:marBottom w:val="0"/>
          <w:divBdr>
            <w:top w:val="none" w:sz="0" w:space="0" w:color="auto"/>
            <w:left w:val="none" w:sz="0" w:space="0" w:color="auto"/>
            <w:bottom w:val="none" w:sz="0" w:space="0" w:color="auto"/>
            <w:right w:val="none" w:sz="0" w:space="0" w:color="auto"/>
          </w:divBdr>
        </w:div>
      </w:divsChild>
    </w:div>
    <w:div w:id="621115082">
      <w:bodyDiv w:val="1"/>
      <w:marLeft w:val="0"/>
      <w:marRight w:val="0"/>
      <w:marTop w:val="0"/>
      <w:marBottom w:val="0"/>
      <w:divBdr>
        <w:top w:val="none" w:sz="0" w:space="0" w:color="auto"/>
        <w:left w:val="none" w:sz="0" w:space="0" w:color="auto"/>
        <w:bottom w:val="none" w:sz="0" w:space="0" w:color="auto"/>
        <w:right w:val="none" w:sz="0" w:space="0" w:color="auto"/>
      </w:divBdr>
      <w:divsChild>
        <w:div w:id="356274656">
          <w:marLeft w:val="0"/>
          <w:marRight w:val="0"/>
          <w:marTop w:val="0"/>
          <w:marBottom w:val="0"/>
          <w:divBdr>
            <w:top w:val="none" w:sz="0" w:space="0" w:color="auto"/>
            <w:left w:val="none" w:sz="0" w:space="0" w:color="auto"/>
            <w:bottom w:val="none" w:sz="0" w:space="0" w:color="auto"/>
            <w:right w:val="none" w:sz="0" w:space="0" w:color="auto"/>
          </w:divBdr>
        </w:div>
        <w:div w:id="398210516">
          <w:marLeft w:val="0"/>
          <w:marRight w:val="0"/>
          <w:marTop w:val="0"/>
          <w:marBottom w:val="360"/>
          <w:divBdr>
            <w:top w:val="none" w:sz="0" w:space="0" w:color="auto"/>
            <w:left w:val="none" w:sz="0" w:space="0" w:color="auto"/>
            <w:bottom w:val="none" w:sz="0" w:space="0" w:color="auto"/>
            <w:right w:val="none" w:sz="0" w:space="0" w:color="auto"/>
          </w:divBdr>
        </w:div>
      </w:divsChild>
    </w:div>
    <w:div w:id="621155016">
      <w:bodyDiv w:val="1"/>
      <w:marLeft w:val="0"/>
      <w:marRight w:val="0"/>
      <w:marTop w:val="0"/>
      <w:marBottom w:val="0"/>
      <w:divBdr>
        <w:top w:val="none" w:sz="0" w:space="0" w:color="auto"/>
        <w:left w:val="none" w:sz="0" w:space="0" w:color="auto"/>
        <w:bottom w:val="none" w:sz="0" w:space="0" w:color="auto"/>
        <w:right w:val="none" w:sz="0" w:space="0" w:color="auto"/>
      </w:divBdr>
      <w:divsChild>
        <w:div w:id="685442820">
          <w:marLeft w:val="0"/>
          <w:marRight w:val="0"/>
          <w:marTop w:val="0"/>
          <w:marBottom w:val="0"/>
          <w:divBdr>
            <w:top w:val="single" w:sz="2" w:space="0" w:color="E0E0E0"/>
            <w:left w:val="single" w:sz="2" w:space="0" w:color="E0E0E0"/>
            <w:bottom w:val="single" w:sz="2" w:space="0" w:color="E0E0E0"/>
            <w:right w:val="single" w:sz="2" w:space="0" w:color="E0E0E0"/>
          </w:divBdr>
          <w:divsChild>
            <w:div w:id="955135524">
              <w:marLeft w:val="0"/>
              <w:marRight w:val="0"/>
              <w:marTop w:val="0"/>
              <w:marBottom w:val="0"/>
              <w:divBdr>
                <w:top w:val="single" w:sz="2" w:space="0" w:color="E0E0E0"/>
                <w:left w:val="single" w:sz="2" w:space="0" w:color="E0E0E0"/>
                <w:bottom w:val="single" w:sz="2" w:space="0" w:color="E0E0E0"/>
                <w:right w:val="single" w:sz="2" w:space="0" w:color="E0E0E0"/>
              </w:divBdr>
              <w:divsChild>
                <w:div w:id="882904420">
                  <w:marLeft w:val="0"/>
                  <w:marRight w:val="0"/>
                  <w:marTop w:val="0"/>
                  <w:marBottom w:val="0"/>
                  <w:divBdr>
                    <w:top w:val="single" w:sz="2" w:space="0" w:color="E0E0E0"/>
                    <w:left w:val="single" w:sz="2" w:space="0" w:color="E0E0E0"/>
                    <w:bottom w:val="single" w:sz="2" w:space="0" w:color="E0E0E0"/>
                    <w:right w:val="single" w:sz="2" w:space="0" w:color="E0E0E0"/>
                  </w:divBdr>
                  <w:divsChild>
                    <w:div w:id="1471555198">
                      <w:marLeft w:val="0"/>
                      <w:marRight w:val="0"/>
                      <w:marTop w:val="0"/>
                      <w:marBottom w:val="0"/>
                      <w:divBdr>
                        <w:top w:val="single" w:sz="2" w:space="0" w:color="E0E0E0"/>
                        <w:left w:val="single" w:sz="2" w:space="0" w:color="E0E0E0"/>
                        <w:bottom w:val="single" w:sz="2" w:space="0" w:color="E0E0E0"/>
                        <w:right w:val="single" w:sz="2" w:space="0" w:color="E0E0E0"/>
                      </w:divBdr>
                    </w:div>
                    <w:div w:id="1378118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1250954">
          <w:marLeft w:val="0"/>
          <w:marRight w:val="0"/>
          <w:marTop w:val="0"/>
          <w:marBottom w:val="0"/>
          <w:divBdr>
            <w:top w:val="single" w:sz="2" w:space="0" w:color="E0E0E0"/>
            <w:left w:val="single" w:sz="2" w:space="0" w:color="E0E0E0"/>
            <w:bottom w:val="single" w:sz="2" w:space="0" w:color="E0E0E0"/>
            <w:right w:val="single" w:sz="2" w:space="0" w:color="E0E0E0"/>
          </w:divBdr>
          <w:divsChild>
            <w:div w:id="74933833">
              <w:marLeft w:val="0"/>
              <w:marRight w:val="0"/>
              <w:marTop w:val="0"/>
              <w:marBottom w:val="0"/>
              <w:divBdr>
                <w:top w:val="single" w:sz="2" w:space="0" w:color="E0E0E0"/>
                <w:left w:val="single" w:sz="2" w:space="0" w:color="E0E0E0"/>
                <w:bottom w:val="single" w:sz="2" w:space="0" w:color="E0E0E0"/>
                <w:right w:val="single" w:sz="2" w:space="0" w:color="E0E0E0"/>
              </w:divBdr>
              <w:divsChild>
                <w:div w:id="1923026021">
                  <w:marLeft w:val="0"/>
                  <w:marRight w:val="0"/>
                  <w:marTop w:val="0"/>
                  <w:marBottom w:val="0"/>
                  <w:divBdr>
                    <w:top w:val="single" w:sz="2" w:space="0" w:color="E0E0E0"/>
                    <w:left w:val="single" w:sz="2" w:space="0" w:color="E0E0E0"/>
                    <w:bottom w:val="single" w:sz="2" w:space="0" w:color="E0E0E0"/>
                    <w:right w:val="single" w:sz="2" w:space="0" w:color="E0E0E0"/>
                  </w:divBdr>
                  <w:divsChild>
                    <w:div w:id="1692993653">
                      <w:marLeft w:val="0"/>
                      <w:marRight w:val="0"/>
                      <w:marTop w:val="0"/>
                      <w:marBottom w:val="0"/>
                      <w:divBdr>
                        <w:top w:val="single" w:sz="2" w:space="0" w:color="E0E0E0"/>
                        <w:left w:val="single" w:sz="2" w:space="0" w:color="E0E0E0"/>
                        <w:bottom w:val="single" w:sz="2" w:space="0" w:color="E0E0E0"/>
                        <w:right w:val="single" w:sz="2" w:space="0" w:color="E0E0E0"/>
                      </w:divBdr>
                      <w:divsChild>
                        <w:div w:id="1070537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60375852">
              <w:marLeft w:val="0"/>
              <w:marRight w:val="0"/>
              <w:marTop w:val="0"/>
              <w:marBottom w:val="0"/>
              <w:divBdr>
                <w:top w:val="single" w:sz="2" w:space="0" w:color="E0E0E0"/>
                <w:left w:val="single" w:sz="2" w:space="0" w:color="E0E0E0"/>
                <w:bottom w:val="single" w:sz="2" w:space="0" w:color="E0E0E0"/>
                <w:right w:val="single" w:sz="2" w:space="0" w:color="E0E0E0"/>
              </w:divBdr>
              <w:divsChild>
                <w:div w:id="923957140">
                  <w:marLeft w:val="0"/>
                  <w:marRight w:val="0"/>
                  <w:marTop w:val="0"/>
                  <w:marBottom w:val="0"/>
                  <w:divBdr>
                    <w:top w:val="single" w:sz="2" w:space="0" w:color="E0E0E0"/>
                    <w:left w:val="single" w:sz="2" w:space="0" w:color="E0E0E0"/>
                    <w:bottom w:val="single" w:sz="2" w:space="0" w:color="E0E0E0"/>
                    <w:right w:val="single" w:sz="2" w:space="0" w:color="E0E0E0"/>
                  </w:divBdr>
                </w:div>
                <w:div w:id="1779451367">
                  <w:marLeft w:val="0"/>
                  <w:marRight w:val="0"/>
                  <w:marTop w:val="0"/>
                  <w:marBottom w:val="0"/>
                  <w:divBdr>
                    <w:top w:val="single" w:sz="2" w:space="0" w:color="E0E0E0"/>
                    <w:left w:val="single" w:sz="2" w:space="0" w:color="E0E0E0"/>
                    <w:bottom w:val="single" w:sz="2" w:space="0" w:color="E0E0E0"/>
                    <w:right w:val="single" w:sz="2" w:space="0" w:color="E0E0E0"/>
                  </w:divBdr>
                  <w:divsChild>
                    <w:div w:id="356465169">
                      <w:marLeft w:val="0"/>
                      <w:marRight w:val="0"/>
                      <w:marTop w:val="0"/>
                      <w:marBottom w:val="0"/>
                      <w:divBdr>
                        <w:top w:val="single" w:sz="2" w:space="0" w:color="E0E0E0"/>
                        <w:left w:val="single" w:sz="2" w:space="0" w:color="E0E0E0"/>
                        <w:bottom w:val="single" w:sz="2" w:space="0" w:color="E0E0E0"/>
                        <w:right w:val="single" w:sz="2" w:space="0" w:color="E0E0E0"/>
                      </w:divBdr>
                      <w:divsChild>
                        <w:div w:id="245648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751586">
                      <w:marLeft w:val="0"/>
                      <w:marRight w:val="0"/>
                      <w:marTop w:val="0"/>
                      <w:marBottom w:val="0"/>
                      <w:divBdr>
                        <w:top w:val="single" w:sz="2" w:space="0" w:color="E0E0E0"/>
                        <w:left w:val="single" w:sz="2" w:space="0" w:color="E0E0E0"/>
                        <w:bottom w:val="single" w:sz="2" w:space="0" w:color="E0E0E0"/>
                        <w:right w:val="single" w:sz="2" w:space="0" w:color="E0E0E0"/>
                      </w:divBdr>
                      <w:divsChild>
                        <w:div w:id="668602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7334834">
                      <w:marLeft w:val="0"/>
                      <w:marRight w:val="0"/>
                      <w:marTop w:val="0"/>
                      <w:marBottom w:val="0"/>
                      <w:divBdr>
                        <w:top w:val="single" w:sz="2" w:space="0" w:color="E0E0E0"/>
                        <w:left w:val="single" w:sz="2" w:space="0" w:color="E0E0E0"/>
                        <w:bottom w:val="single" w:sz="2" w:space="0" w:color="E0E0E0"/>
                        <w:right w:val="single" w:sz="2" w:space="0" w:color="E0E0E0"/>
                      </w:divBdr>
                      <w:divsChild>
                        <w:div w:id="911157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8987615">
                      <w:marLeft w:val="0"/>
                      <w:marRight w:val="0"/>
                      <w:marTop w:val="0"/>
                      <w:marBottom w:val="0"/>
                      <w:divBdr>
                        <w:top w:val="single" w:sz="2" w:space="0" w:color="E0E0E0"/>
                        <w:left w:val="single" w:sz="2" w:space="0" w:color="E0E0E0"/>
                        <w:bottom w:val="single" w:sz="2" w:space="0" w:color="E0E0E0"/>
                        <w:right w:val="single" w:sz="2" w:space="0" w:color="E0E0E0"/>
                      </w:divBdr>
                      <w:divsChild>
                        <w:div w:id="9994246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21226602">
      <w:bodyDiv w:val="1"/>
      <w:marLeft w:val="0"/>
      <w:marRight w:val="0"/>
      <w:marTop w:val="0"/>
      <w:marBottom w:val="0"/>
      <w:divBdr>
        <w:top w:val="none" w:sz="0" w:space="0" w:color="auto"/>
        <w:left w:val="none" w:sz="0" w:space="0" w:color="auto"/>
        <w:bottom w:val="none" w:sz="0" w:space="0" w:color="auto"/>
        <w:right w:val="none" w:sz="0" w:space="0" w:color="auto"/>
      </w:divBdr>
      <w:divsChild>
        <w:div w:id="1852254870">
          <w:marLeft w:val="0"/>
          <w:marRight w:val="0"/>
          <w:marTop w:val="150"/>
          <w:marBottom w:val="150"/>
          <w:divBdr>
            <w:top w:val="none" w:sz="0" w:space="0" w:color="auto"/>
            <w:left w:val="none" w:sz="0" w:space="0" w:color="auto"/>
            <w:bottom w:val="none" w:sz="0" w:space="0" w:color="auto"/>
            <w:right w:val="none" w:sz="0" w:space="0" w:color="auto"/>
          </w:divBdr>
        </w:div>
        <w:div w:id="1442841257">
          <w:marLeft w:val="0"/>
          <w:marRight w:val="0"/>
          <w:marTop w:val="0"/>
          <w:marBottom w:val="0"/>
          <w:divBdr>
            <w:top w:val="none" w:sz="0" w:space="0" w:color="auto"/>
            <w:left w:val="none" w:sz="0" w:space="0" w:color="auto"/>
            <w:bottom w:val="none" w:sz="0" w:space="0" w:color="auto"/>
            <w:right w:val="none" w:sz="0" w:space="0" w:color="auto"/>
          </w:divBdr>
          <w:divsChild>
            <w:div w:id="1553351407">
              <w:marLeft w:val="0"/>
              <w:marRight w:val="0"/>
              <w:marTop w:val="0"/>
              <w:marBottom w:val="0"/>
              <w:divBdr>
                <w:top w:val="none" w:sz="0" w:space="0" w:color="auto"/>
                <w:left w:val="none" w:sz="0" w:space="0" w:color="auto"/>
                <w:bottom w:val="none" w:sz="0" w:space="0" w:color="auto"/>
                <w:right w:val="none" w:sz="0" w:space="0" w:color="auto"/>
              </w:divBdr>
            </w:div>
            <w:div w:id="1456756938">
              <w:marLeft w:val="0"/>
              <w:marRight w:val="0"/>
              <w:marTop w:val="0"/>
              <w:marBottom w:val="0"/>
              <w:divBdr>
                <w:top w:val="none" w:sz="0" w:space="0" w:color="auto"/>
                <w:left w:val="none" w:sz="0" w:space="0" w:color="auto"/>
                <w:bottom w:val="none" w:sz="0" w:space="0" w:color="auto"/>
                <w:right w:val="none" w:sz="0" w:space="0" w:color="auto"/>
              </w:divBdr>
              <w:divsChild>
                <w:div w:id="964387622">
                  <w:marLeft w:val="0"/>
                  <w:marRight w:val="0"/>
                  <w:marTop w:val="0"/>
                  <w:marBottom w:val="0"/>
                  <w:divBdr>
                    <w:top w:val="none" w:sz="0" w:space="0" w:color="auto"/>
                    <w:left w:val="none" w:sz="0" w:space="0" w:color="auto"/>
                    <w:bottom w:val="none" w:sz="0" w:space="0" w:color="auto"/>
                    <w:right w:val="none" w:sz="0" w:space="0" w:color="auto"/>
                  </w:divBdr>
                  <w:divsChild>
                    <w:div w:id="917136142">
                      <w:marLeft w:val="0"/>
                      <w:marRight w:val="0"/>
                      <w:marTop w:val="0"/>
                      <w:marBottom w:val="0"/>
                      <w:divBdr>
                        <w:top w:val="none" w:sz="0" w:space="0" w:color="auto"/>
                        <w:left w:val="none" w:sz="0" w:space="0" w:color="auto"/>
                        <w:bottom w:val="none" w:sz="0" w:space="0" w:color="auto"/>
                        <w:right w:val="none" w:sz="0" w:space="0" w:color="auto"/>
                      </w:divBdr>
                      <w:divsChild>
                        <w:div w:id="1257832940">
                          <w:marLeft w:val="0"/>
                          <w:marRight w:val="0"/>
                          <w:marTop w:val="0"/>
                          <w:marBottom w:val="0"/>
                          <w:divBdr>
                            <w:top w:val="none" w:sz="0" w:space="0" w:color="auto"/>
                            <w:left w:val="none" w:sz="0" w:space="0" w:color="auto"/>
                            <w:bottom w:val="none" w:sz="0" w:space="0" w:color="auto"/>
                            <w:right w:val="none" w:sz="0" w:space="0" w:color="auto"/>
                          </w:divBdr>
                          <w:divsChild>
                            <w:div w:id="1673145926">
                              <w:marLeft w:val="0"/>
                              <w:marRight w:val="0"/>
                              <w:marTop w:val="0"/>
                              <w:marBottom w:val="0"/>
                              <w:divBdr>
                                <w:top w:val="none" w:sz="0" w:space="0" w:color="auto"/>
                                <w:left w:val="none" w:sz="0" w:space="0" w:color="auto"/>
                                <w:bottom w:val="none" w:sz="0" w:space="0" w:color="auto"/>
                                <w:right w:val="none" w:sz="0" w:space="0" w:color="auto"/>
                              </w:divBdr>
                              <w:divsChild>
                                <w:div w:id="17504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901">
                          <w:marLeft w:val="0"/>
                          <w:marRight w:val="0"/>
                          <w:marTop w:val="0"/>
                          <w:marBottom w:val="0"/>
                          <w:divBdr>
                            <w:top w:val="none" w:sz="0" w:space="0" w:color="auto"/>
                            <w:left w:val="none" w:sz="0" w:space="0" w:color="auto"/>
                            <w:bottom w:val="none" w:sz="0" w:space="0" w:color="auto"/>
                            <w:right w:val="none" w:sz="0" w:space="0" w:color="auto"/>
                          </w:divBdr>
                          <w:divsChild>
                            <w:div w:id="1439137407">
                              <w:marLeft w:val="0"/>
                              <w:marRight w:val="0"/>
                              <w:marTop w:val="0"/>
                              <w:marBottom w:val="0"/>
                              <w:divBdr>
                                <w:top w:val="none" w:sz="0" w:space="0" w:color="auto"/>
                                <w:left w:val="none" w:sz="0" w:space="0" w:color="auto"/>
                                <w:bottom w:val="none" w:sz="0" w:space="0" w:color="auto"/>
                                <w:right w:val="none" w:sz="0" w:space="0" w:color="auto"/>
                              </w:divBdr>
                              <w:divsChild>
                                <w:div w:id="10843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211">
                          <w:marLeft w:val="0"/>
                          <w:marRight w:val="0"/>
                          <w:marTop w:val="0"/>
                          <w:marBottom w:val="0"/>
                          <w:divBdr>
                            <w:top w:val="none" w:sz="0" w:space="0" w:color="auto"/>
                            <w:left w:val="none" w:sz="0" w:space="0" w:color="auto"/>
                            <w:bottom w:val="none" w:sz="0" w:space="0" w:color="auto"/>
                            <w:right w:val="none" w:sz="0" w:space="0" w:color="auto"/>
                          </w:divBdr>
                          <w:divsChild>
                            <w:div w:id="843592694">
                              <w:marLeft w:val="0"/>
                              <w:marRight w:val="0"/>
                              <w:marTop w:val="0"/>
                              <w:marBottom w:val="0"/>
                              <w:divBdr>
                                <w:top w:val="none" w:sz="0" w:space="0" w:color="auto"/>
                                <w:left w:val="none" w:sz="0" w:space="0" w:color="auto"/>
                                <w:bottom w:val="none" w:sz="0" w:space="0" w:color="auto"/>
                                <w:right w:val="none" w:sz="0" w:space="0" w:color="auto"/>
                              </w:divBdr>
                              <w:divsChild>
                                <w:div w:id="10790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4528">
                          <w:marLeft w:val="0"/>
                          <w:marRight w:val="0"/>
                          <w:marTop w:val="0"/>
                          <w:marBottom w:val="0"/>
                          <w:divBdr>
                            <w:top w:val="none" w:sz="0" w:space="0" w:color="auto"/>
                            <w:left w:val="none" w:sz="0" w:space="0" w:color="auto"/>
                            <w:bottom w:val="none" w:sz="0" w:space="0" w:color="auto"/>
                            <w:right w:val="none" w:sz="0" w:space="0" w:color="auto"/>
                          </w:divBdr>
                          <w:divsChild>
                            <w:div w:id="1751659652">
                              <w:marLeft w:val="0"/>
                              <w:marRight w:val="0"/>
                              <w:marTop w:val="0"/>
                              <w:marBottom w:val="0"/>
                              <w:divBdr>
                                <w:top w:val="none" w:sz="0" w:space="0" w:color="auto"/>
                                <w:left w:val="none" w:sz="0" w:space="0" w:color="auto"/>
                                <w:bottom w:val="none" w:sz="0" w:space="0" w:color="auto"/>
                                <w:right w:val="none" w:sz="0" w:space="0" w:color="auto"/>
                              </w:divBdr>
                              <w:divsChild>
                                <w:div w:id="571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0313">
                          <w:marLeft w:val="0"/>
                          <w:marRight w:val="0"/>
                          <w:marTop w:val="0"/>
                          <w:marBottom w:val="0"/>
                          <w:divBdr>
                            <w:top w:val="none" w:sz="0" w:space="0" w:color="auto"/>
                            <w:left w:val="none" w:sz="0" w:space="0" w:color="auto"/>
                            <w:bottom w:val="none" w:sz="0" w:space="0" w:color="auto"/>
                            <w:right w:val="none" w:sz="0" w:space="0" w:color="auto"/>
                          </w:divBdr>
                          <w:divsChild>
                            <w:div w:id="845169163">
                              <w:marLeft w:val="0"/>
                              <w:marRight w:val="0"/>
                              <w:marTop w:val="0"/>
                              <w:marBottom w:val="0"/>
                              <w:divBdr>
                                <w:top w:val="none" w:sz="0" w:space="0" w:color="auto"/>
                                <w:left w:val="none" w:sz="0" w:space="0" w:color="auto"/>
                                <w:bottom w:val="none" w:sz="0" w:space="0" w:color="auto"/>
                                <w:right w:val="none" w:sz="0" w:space="0" w:color="auto"/>
                              </w:divBdr>
                              <w:divsChild>
                                <w:div w:id="19566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400">
                          <w:marLeft w:val="0"/>
                          <w:marRight w:val="0"/>
                          <w:marTop w:val="0"/>
                          <w:marBottom w:val="0"/>
                          <w:divBdr>
                            <w:top w:val="none" w:sz="0" w:space="0" w:color="auto"/>
                            <w:left w:val="none" w:sz="0" w:space="0" w:color="auto"/>
                            <w:bottom w:val="none" w:sz="0" w:space="0" w:color="auto"/>
                            <w:right w:val="none" w:sz="0" w:space="0" w:color="auto"/>
                          </w:divBdr>
                          <w:divsChild>
                            <w:div w:id="1209994815">
                              <w:marLeft w:val="0"/>
                              <w:marRight w:val="0"/>
                              <w:marTop w:val="0"/>
                              <w:marBottom w:val="0"/>
                              <w:divBdr>
                                <w:top w:val="none" w:sz="0" w:space="0" w:color="auto"/>
                                <w:left w:val="none" w:sz="0" w:space="0" w:color="auto"/>
                                <w:bottom w:val="none" w:sz="0" w:space="0" w:color="auto"/>
                                <w:right w:val="none" w:sz="0" w:space="0" w:color="auto"/>
                              </w:divBdr>
                              <w:divsChild>
                                <w:div w:id="20275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419">
                          <w:marLeft w:val="0"/>
                          <w:marRight w:val="0"/>
                          <w:marTop w:val="0"/>
                          <w:marBottom w:val="0"/>
                          <w:divBdr>
                            <w:top w:val="none" w:sz="0" w:space="0" w:color="auto"/>
                            <w:left w:val="none" w:sz="0" w:space="0" w:color="auto"/>
                            <w:bottom w:val="none" w:sz="0" w:space="0" w:color="auto"/>
                            <w:right w:val="none" w:sz="0" w:space="0" w:color="auto"/>
                          </w:divBdr>
                          <w:divsChild>
                            <w:div w:id="590043814">
                              <w:marLeft w:val="0"/>
                              <w:marRight w:val="0"/>
                              <w:marTop w:val="0"/>
                              <w:marBottom w:val="0"/>
                              <w:divBdr>
                                <w:top w:val="none" w:sz="0" w:space="0" w:color="auto"/>
                                <w:left w:val="none" w:sz="0" w:space="0" w:color="auto"/>
                                <w:bottom w:val="none" w:sz="0" w:space="0" w:color="auto"/>
                                <w:right w:val="none" w:sz="0" w:space="0" w:color="auto"/>
                              </w:divBdr>
                              <w:divsChild>
                                <w:div w:id="1866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7822">
                          <w:marLeft w:val="0"/>
                          <w:marRight w:val="0"/>
                          <w:marTop w:val="0"/>
                          <w:marBottom w:val="0"/>
                          <w:divBdr>
                            <w:top w:val="none" w:sz="0" w:space="0" w:color="auto"/>
                            <w:left w:val="none" w:sz="0" w:space="0" w:color="auto"/>
                            <w:bottom w:val="none" w:sz="0" w:space="0" w:color="auto"/>
                            <w:right w:val="none" w:sz="0" w:space="0" w:color="auto"/>
                          </w:divBdr>
                          <w:divsChild>
                            <w:div w:id="173883762">
                              <w:marLeft w:val="0"/>
                              <w:marRight w:val="0"/>
                              <w:marTop w:val="0"/>
                              <w:marBottom w:val="0"/>
                              <w:divBdr>
                                <w:top w:val="none" w:sz="0" w:space="0" w:color="auto"/>
                                <w:left w:val="none" w:sz="0" w:space="0" w:color="auto"/>
                                <w:bottom w:val="none" w:sz="0" w:space="0" w:color="auto"/>
                                <w:right w:val="none" w:sz="0" w:space="0" w:color="auto"/>
                              </w:divBdr>
                              <w:divsChild>
                                <w:div w:id="2506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764">
                          <w:marLeft w:val="0"/>
                          <w:marRight w:val="0"/>
                          <w:marTop w:val="0"/>
                          <w:marBottom w:val="0"/>
                          <w:divBdr>
                            <w:top w:val="none" w:sz="0" w:space="0" w:color="auto"/>
                            <w:left w:val="none" w:sz="0" w:space="0" w:color="auto"/>
                            <w:bottom w:val="none" w:sz="0" w:space="0" w:color="auto"/>
                            <w:right w:val="none" w:sz="0" w:space="0" w:color="auto"/>
                          </w:divBdr>
                          <w:divsChild>
                            <w:div w:id="2006518801">
                              <w:marLeft w:val="0"/>
                              <w:marRight w:val="0"/>
                              <w:marTop w:val="0"/>
                              <w:marBottom w:val="0"/>
                              <w:divBdr>
                                <w:top w:val="none" w:sz="0" w:space="0" w:color="auto"/>
                                <w:left w:val="none" w:sz="0" w:space="0" w:color="auto"/>
                                <w:bottom w:val="none" w:sz="0" w:space="0" w:color="auto"/>
                                <w:right w:val="none" w:sz="0" w:space="0" w:color="auto"/>
                              </w:divBdr>
                              <w:divsChild>
                                <w:div w:id="1526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971">
                          <w:marLeft w:val="0"/>
                          <w:marRight w:val="0"/>
                          <w:marTop w:val="0"/>
                          <w:marBottom w:val="0"/>
                          <w:divBdr>
                            <w:top w:val="none" w:sz="0" w:space="0" w:color="auto"/>
                            <w:left w:val="none" w:sz="0" w:space="0" w:color="auto"/>
                            <w:bottom w:val="none" w:sz="0" w:space="0" w:color="auto"/>
                            <w:right w:val="none" w:sz="0" w:space="0" w:color="auto"/>
                          </w:divBdr>
                          <w:divsChild>
                            <w:div w:id="1370951021">
                              <w:marLeft w:val="0"/>
                              <w:marRight w:val="0"/>
                              <w:marTop w:val="0"/>
                              <w:marBottom w:val="0"/>
                              <w:divBdr>
                                <w:top w:val="none" w:sz="0" w:space="0" w:color="auto"/>
                                <w:left w:val="none" w:sz="0" w:space="0" w:color="auto"/>
                                <w:bottom w:val="none" w:sz="0" w:space="0" w:color="auto"/>
                                <w:right w:val="none" w:sz="0" w:space="0" w:color="auto"/>
                              </w:divBdr>
                              <w:divsChild>
                                <w:div w:id="10630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5693">
                          <w:marLeft w:val="0"/>
                          <w:marRight w:val="0"/>
                          <w:marTop w:val="0"/>
                          <w:marBottom w:val="0"/>
                          <w:divBdr>
                            <w:top w:val="none" w:sz="0" w:space="0" w:color="auto"/>
                            <w:left w:val="none" w:sz="0" w:space="0" w:color="auto"/>
                            <w:bottom w:val="none" w:sz="0" w:space="0" w:color="auto"/>
                            <w:right w:val="none" w:sz="0" w:space="0" w:color="auto"/>
                          </w:divBdr>
                          <w:divsChild>
                            <w:div w:id="1974480606">
                              <w:marLeft w:val="0"/>
                              <w:marRight w:val="0"/>
                              <w:marTop w:val="0"/>
                              <w:marBottom w:val="0"/>
                              <w:divBdr>
                                <w:top w:val="none" w:sz="0" w:space="0" w:color="auto"/>
                                <w:left w:val="none" w:sz="0" w:space="0" w:color="auto"/>
                                <w:bottom w:val="none" w:sz="0" w:space="0" w:color="auto"/>
                                <w:right w:val="none" w:sz="0" w:space="0" w:color="auto"/>
                              </w:divBdr>
                              <w:divsChild>
                                <w:div w:id="15732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4">
                          <w:marLeft w:val="0"/>
                          <w:marRight w:val="0"/>
                          <w:marTop w:val="0"/>
                          <w:marBottom w:val="0"/>
                          <w:divBdr>
                            <w:top w:val="none" w:sz="0" w:space="0" w:color="auto"/>
                            <w:left w:val="none" w:sz="0" w:space="0" w:color="auto"/>
                            <w:bottom w:val="none" w:sz="0" w:space="0" w:color="auto"/>
                            <w:right w:val="none" w:sz="0" w:space="0" w:color="auto"/>
                          </w:divBdr>
                          <w:divsChild>
                            <w:div w:id="2119829755">
                              <w:marLeft w:val="0"/>
                              <w:marRight w:val="0"/>
                              <w:marTop w:val="0"/>
                              <w:marBottom w:val="0"/>
                              <w:divBdr>
                                <w:top w:val="none" w:sz="0" w:space="0" w:color="auto"/>
                                <w:left w:val="none" w:sz="0" w:space="0" w:color="auto"/>
                                <w:bottom w:val="none" w:sz="0" w:space="0" w:color="auto"/>
                                <w:right w:val="none" w:sz="0" w:space="0" w:color="auto"/>
                              </w:divBdr>
                              <w:divsChild>
                                <w:div w:id="579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048">
                          <w:marLeft w:val="0"/>
                          <w:marRight w:val="0"/>
                          <w:marTop w:val="0"/>
                          <w:marBottom w:val="0"/>
                          <w:divBdr>
                            <w:top w:val="none" w:sz="0" w:space="0" w:color="auto"/>
                            <w:left w:val="none" w:sz="0" w:space="0" w:color="auto"/>
                            <w:bottom w:val="none" w:sz="0" w:space="0" w:color="auto"/>
                            <w:right w:val="none" w:sz="0" w:space="0" w:color="auto"/>
                          </w:divBdr>
                          <w:divsChild>
                            <w:div w:id="420104692">
                              <w:marLeft w:val="0"/>
                              <w:marRight w:val="0"/>
                              <w:marTop w:val="0"/>
                              <w:marBottom w:val="0"/>
                              <w:divBdr>
                                <w:top w:val="none" w:sz="0" w:space="0" w:color="auto"/>
                                <w:left w:val="none" w:sz="0" w:space="0" w:color="auto"/>
                                <w:bottom w:val="none" w:sz="0" w:space="0" w:color="auto"/>
                                <w:right w:val="none" w:sz="0" w:space="0" w:color="auto"/>
                              </w:divBdr>
                              <w:divsChild>
                                <w:div w:id="14339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604">
                          <w:marLeft w:val="0"/>
                          <w:marRight w:val="0"/>
                          <w:marTop w:val="0"/>
                          <w:marBottom w:val="0"/>
                          <w:divBdr>
                            <w:top w:val="none" w:sz="0" w:space="0" w:color="auto"/>
                            <w:left w:val="none" w:sz="0" w:space="0" w:color="auto"/>
                            <w:bottom w:val="none" w:sz="0" w:space="0" w:color="auto"/>
                            <w:right w:val="none" w:sz="0" w:space="0" w:color="auto"/>
                          </w:divBdr>
                          <w:divsChild>
                            <w:div w:id="154078682">
                              <w:marLeft w:val="0"/>
                              <w:marRight w:val="0"/>
                              <w:marTop w:val="0"/>
                              <w:marBottom w:val="0"/>
                              <w:divBdr>
                                <w:top w:val="none" w:sz="0" w:space="0" w:color="auto"/>
                                <w:left w:val="none" w:sz="0" w:space="0" w:color="auto"/>
                                <w:bottom w:val="none" w:sz="0" w:space="0" w:color="auto"/>
                                <w:right w:val="none" w:sz="0" w:space="0" w:color="auto"/>
                              </w:divBdr>
                              <w:divsChild>
                                <w:div w:id="1808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9658">
                          <w:marLeft w:val="0"/>
                          <w:marRight w:val="0"/>
                          <w:marTop w:val="0"/>
                          <w:marBottom w:val="0"/>
                          <w:divBdr>
                            <w:top w:val="none" w:sz="0" w:space="0" w:color="auto"/>
                            <w:left w:val="none" w:sz="0" w:space="0" w:color="auto"/>
                            <w:bottom w:val="none" w:sz="0" w:space="0" w:color="auto"/>
                            <w:right w:val="none" w:sz="0" w:space="0" w:color="auto"/>
                          </w:divBdr>
                          <w:divsChild>
                            <w:div w:id="1403092162">
                              <w:marLeft w:val="0"/>
                              <w:marRight w:val="0"/>
                              <w:marTop w:val="0"/>
                              <w:marBottom w:val="0"/>
                              <w:divBdr>
                                <w:top w:val="none" w:sz="0" w:space="0" w:color="auto"/>
                                <w:left w:val="none" w:sz="0" w:space="0" w:color="auto"/>
                                <w:bottom w:val="none" w:sz="0" w:space="0" w:color="auto"/>
                                <w:right w:val="none" w:sz="0" w:space="0" w:color="auto"/>
                              </w:divBdr>
                              <w:divsChild>
                                <w:div w:id="1905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8541">
                          <w:marLeft w:val="0"/>
                          <w:marRight w:val="0"/>
                          <w:marTop w:val="0"/>
                          <w:marBottom w:val="0"/>
                          <w:divBdr>
                            <w:top w:val="none" w:sz="0" w:space="0" w:color="auto"/>
                            <w:left w:val="none" w:sz="0" w:space="0" w:color="auto"/>
                            <w:bottom w:val="none" w:sz="0" w:space="0" w:color="auto"/>
                            <w:right w:val="none" w:sz="0" w:space="0" w:color="auto"/>
                          </w:divBdr>
                          <w:divsChild>
                            <w:div w:id="679503336">
                              <w:marLeft w:val="0"/>
                              <w:marRight w:val="0"/>
                              <w:marTop w:val="0"/>
                              <w:marBottom w:val="0"/>
                              <w:divBdr>
                                <w:top w:val="none" w:sz="0" w:space="0" w:color="auto"/>
                                <w:left w:val="none" w:sz="0" w:space="0" w:color="auto"/>
                                <w:bottom w:val="none" w:sz="0" w:space="0" w:color="auto"/>
                                <w:right w:val="none" w:sz="0" w:space="0" w:color="auto"/>
                              </w:divBdr>
                              <w:divsChild>
                                <w:div w:id="1990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5973">
                          <w:marLeft w:val="0"/>
                          <w:marRight w:val="0"/>
                          <w:marTop w:val="0"/>
                          <w:marBottom w:val="0"/>
                          <w:divBdr>
                            <w:top w:val="none" w:sz="0" w:space="0" w:color="auto"/>
                            <w:left w:val="none" w:sz="0" w:space="0" w:color="auto"/>
                            <w:bottom w:val="none" w:sz="0" w:space="0" w:color="auto"/>
                            <w:right w:val="none" w:sz="0" w:space="0" w:color="auto"/>
                          </w:divBdr>
                          <w:divsChild>
                            <w:div w:id="879972331">
                              <w:marLeft w:val="0"/>
                              <w:marRight w:val="0"/>
                              <w:marTop w:val="0"/>
                              <w:marBottom w:val="0"/>
                              <w:divBdr>
                                <w:top w:val="none" w:sz="0" w:space="0" w:color="auto"/>
                                <w:left w:val="none" w:sz="0" w:space="0" w:color="auto"/>
                                <w:bottom w:val="none" w:sz="0" w:space="0" w:color="auto"/>
                                <w:right w:val="none" w:sz="0" w:space="0" w:color="auto"/>
                              </w:divBdr>
                              <w:divsChild>
                                <w:div w:id="318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5721">
                          <w:marLeft w:val="0"/>
                          <w:marRight w:val="0"/>
                          <w:marTop w:val="0"/>
                          <w:marBottom w:val="0"/>
                          <w:divBdr>
                            <w:top w:val="none" w:sz="0" w:space="0" w:color="auto"/>
                            <w:left w:val="none" w:sz="0" w:space="0" w:color="auto"/>
                            <w:bottom w:val="none" w:sz="0" w:space="0" w:color="auto"/>
                            <w:right w:val="none" w:sz="0" w:space="0" w:color="auto"/>
                          </w:divBdr>
                          <w:divsChild>
                            <w:div w:id="445271158">
                              <w:marLeft w:val="0"/>
                              <w:marRight w:val="0"/>
                              <w:marTop w:val="0"/>
                              <w:marBottom w:val="0"/>
                              <w:divBdr>
                                <w:top w:val="none" w:sz="0" w:space="0" w:color="auto"/>
                                <w:left w:val="none" w:sz="0" w:space="0" w:color="auto"/>
                                <w:bottom w:val="none" w:sz="0" w:space="0" w:color="auto"/>
                                <w:right w:val="none" w:sz="0" w:space="0" w:color="auto"/>
                              </w:divBdr>
                              <w:divsChild>
                                <w:div w:id="2074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4724">
                          <w:marLeft w:val="0"/>
                          <w:marRight w:val="0"/>
                          <w:marTop w:val="0"/>
                          <w:marBottom w:val="0"/>
                          <w:divBdr>
                            <w:top w:val="none" w:sz="0" w:space="0" w:color="auto"/>
                            <w:left w:val="none" w:sz="0" w:space="0" w:color="auto"/>
                            <w:bottom w:val="none" w:sz="0" w:space="0" w:color="auto"/>
                            <w:right w:val="none" w:sz="0" w:space="0" w:color="auto"/>
                          </w:divBdr>
                          <w:divsChild>
                            <w:div w:id="3825283">
                              <w:marLeft w:val="0"/>
                              <w:marRight w:val="0"/>
                              <w:marTop w:val="0"/>
                              <w:marBottom w:val="0"/>
                              <w:divBdr>
                                <w:top w:val="none" w:sz="0" w:space="0" w:color="auto"/>
                                <w:left w:val="none" w:sz="0" w:space="0" w:color="auto"/>
                                <w:bottom w:val="none" w:sz="0" w:space="0" w:color="auto"/>
                                <w:right w:val="none" w:sz="0" w:space="0" w:color="auto"/>
                              </w:divBdr>
                              <w:divsChild>
                                <w:div w:id="4590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3212">
                          <w:marLeft w:val="0"/>
                          <w:marRight w:val="0"/>
                          <w:marTop w:val="0"/>
                          <w:marBottom w:val="0"/>
                          <w:divBdr>
                            <w:top w:val="none" w:sz="0" w:space="0" w:color="auto"/>
                            <w:left w:val="none" w:sz="0" w:space="0" w:color="auto"/>
                            <w:bottom w:val="none" w:sz="0" w:space="0" w:color="auto"/>
                            <w:right w:val="none" w:sz="0" w:space="0" w:color="auto"/>
                          </w:divBdr>
                          <w:divsChild>
                            <w:div w:id="1694720932">
                              <w:marLeft w:val="0"/>
                              <w:marRight w:val="0"/>
                              <w:marTop w:val="0"/>
                              <w:marBottom w:val="0"/>
                              <w:divBdr>
                                <w:top w:val="none" w:sz="0" w:space="0" w:color="auto"/>
                                <w:left w:val="none" w:sz="0" w:space="0" w:color="auto"/>
                                <w:bottom w:val="none" w:sz="0" w:space="0" w:color="auto"/>
                                <w:right w:val="none" w:sz="0" w:space="0" w:color="auto"/>
                              </w:divBdr>
                              <w:divsChild>
                                <w:div w:id="18872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999">
                          <w:marLeft w:val="0"/>
                          <w:marRight w:val="0"/>
                          <w:marTop w:val="0"/>
                          <w:marBottom w:val="0"/>
                          <w:divBdr>
                            <w:top w:val="none" w:sz="0" w:space="0" w:color="auto"/>
                            <w:left w:val="none" w:sz="0" w:space="0" w:color="auto"/>
                            <w:bottom w:val="none" w:sz="0" w:space="0" w:color="auto"/>
                            <w:right w:val="none" w:sz="0" w:space="0" w:color="auto"/>
                          </w:divBdr>
                          <w:divsChild>
                            <w:div w:id="1031998868">
                              <w:marLeft w:val="0"/>
                              <w:marRight w:val="0"/>
                              <w:marTop w:val="0"/>
                              <w:marBottom w:val="0"/>
                              <w:divBdr>
                                <w:top w:val="none" w:sz="0" w:space="0" w:color="auto"/>
                                <w:left w:val="none" w:sz="0" w:space="0" w:color="auto"/>
                                <w:bottom w:val="none" w:sz="0" w:space="0" w:color="auto"/>
                                <w:right w:val="none" w:sz="0" w:space="0" w:color="auto"/>
                              </w:divBdr>
                              <w:divsChild>
                                <w:div w:id="8798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6642">
                          <w:marLeft w:val="0"/>
                          <w:marRight w:val="0"/>
                          <w:marTop w:val="0"/>
                          <w:marBottom w:val="0"/>
                          <w:divBdr>
                            <w:top w:val="none" w:sz="0" w:space="0" w:color="auto"/>
                            <w:left w:val="none" w:sz="0" w:space="0" w:color="auto"/>
                            <w:bottom w:val="none" w:sz="0" w:space="0" w:color="auto"/>
                            <w:right w:val="none" w:sz="0" w:space="0" w:color="auto"/>
                          </w:divBdr>
                          <w:divsChild>
                            <w:div w:id="345058118">
                              <w:marLeft w:val="0"/>
                              <w:marRight w:val="0"/>
                              <w:marTop w:val="0"/>
                              <w:marBottom w:val="0"/>
                              <w:divBdr>
                                <w:top w:val="none" w:sz="0" w:space="0" w:color="auto"/>
                                <w:left w:val="none" w:sz="0" w:space="0" w:color="auto"/>
                                <w:bottom w:val="none" w:sz="0" w:space="0" w:color="auto"/>
                                <w:right w:val="none" w:sz="0" w:space="0" w:color="auto"/>
                              </w:divBdr>
                              <w:divsChild>
                                <w:div w:id="8782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01368">
      <w:bodyDiv w:val="1"/>
      <w:marLeft w:val="0"/>
      <w:marRight w:val="0"/>
      <w:marTop w:val="0"/>
      <w:marBottom w:val="0"/>
      <w:divBdr>
        <w:top w:val="none" w:sz="0" w:space="0" w:color="auto"/>
        <w:left w:val="none" w:sz="0" w:space="0" w:color="auto"/>
        <w:bottom w:val="none" w:sz="0" w:space="0" w:color="auto"/>
        <w:right w:val="none" w:sz="0" w:space="0" w:color="auto"/>
      </w:divBdr>
    </w:div>
    <w:div w:id="621690957">
      <w:bodyDiv w:val="1"/>
      <w:marLeft w:val="0"/>
      <w:marRight w:val="0"/>
      <w:marTop w:val="0"/>
      <w:marBottom w:val="0"/>
      <w:divBdr>
        <w:top w:val="none" w:sz="0" w:space="0" w:color="auto"/>
        <w:left w:val="none" w:sz="0" w:space="0" w:color="auto"/>
        <w:bottom w:val="none" w:sz="0" w:space="0" w:color="auto"/>
        <w:right w:val="none" w:sz="0" w:space="0" w:color="auto"/>
      </w:divBdr>
      <w:divsChild>
        <w:div w:id="301204140">
          <w:marLeft w:val="0"/>
          <w:marRight w:val="0"/>
          <w:marTop w:val="0"/>
          <w:marBottom w:val="300"/>
          <w:divBdr>
            <w:top w:val="none" w:sz="0" w:space="0" w:color="auto"/>
            <w:left w:val="none" w:sz="0" w:space="0" w:color="auto"/>
            <w:bottom w:val="none" w:sz="0" w:space="0" w:color="auto"/>
            <w:right w:val="none" w:sz="0" w:space="0" w:color="auto"/>
          </w:divBdr>
        </w:div>
      </w:divsChild>
    </w:div>
    <w:div w:id="621771926">
      <w:bodyDiv w:val="1"/>
      <w:marLeft w:val="0"/>
      <w:marRight w:val="0"/>
      <w:marTop w:val="0"/>
      <w:marBottom w:val="0"/>
      <w:divBdr>
        <w:top w:val="none" w:sz="0" w:space="0" w:color="auto"/>
        <w:left w:val="none" w:sz="0" w:space="0" w:color="auto"/>
        <w:bottom w:val="none" w:sz="0" w:space="0" w:color="auto"/>
        <w:right w:val="none" w:sz="0" w:space="0" w:color="auto"/>
      </w:divBdr>
      <w:divsChild>
        <w:div w:id="101149623">
          <w:marLeft w:val="750"/>
          <w:marRight w:val="1500"/>
          <w:marTop w:val="0"/>
          <w:marBottom w:val="0"/>
          <w:divBdr>
            <w:top w:val="none" w:sz="0" w:space="0" w:color="auto"/>
            <w:left w:val="none" w:sz="0" w:space="0" w:color="auto"/>
            <w:bottom w:val="none" w:sz="0" w:space="0" w:color="auto"/>
            <w:right w:val="none" w:sz="0" w:space="0" w:color="auto"/>
          </w:divBdr>
        </w:div>
      </w:divsChild>
    </w:div>
    <w:div w:id="621961526">
      <w:bodyDiv w:val="1"/>
      <w:marLeft w:val="0"/>
      <w:marRight w:val="0"/>
      <w:marTop w:val="0"/>
      <w:marBottom w:val="0"/>
      <w:divBdr>
        <w:top w:val="none" w:sz="0" w:space="0" w:color="auto"/>
        <w:left w:val="none" w:sz="0" w:space="0" w:color="auto"/>
        <w:bottom w:val="none" w:sz="0" w:space="0" w:color="auto"/>
        <w:right w:val="none" w:sz="0" w:space="0" w:color="auto"/>
      </w:divBdr>
      <w:divsChild>
        <w:div w:id="46034030">
          <w:marLeft w:val="0"/>
          <w:marRight w:val="0"/>
          <w:marTop w:val="0"/>
          <w:marBottom w:val="0"/>
          <w:divBdr>
            <w:top w:val="none" w:sz="0" w:space="0" w:color="auto"/>
            <w:left w:val="none" w:sz="0" w:space="0" w:color="auto"/>
            <w:bottom w:val="none" w:sz="0" w:space="0" w:color="auto"/>
            <w:right w:val="none" w:sz="0" w:space="0" w:color="auto"/>
          </w:divBdr>
          <w:divsChild>
            <w:div w:id="287591844">
              <w:marLeft w:val="0"/>
              <w:marRight w:val="0"/>
              <w:marTop w:val="0"/>
              <w:marBottom w:val="0"/>
              <w:divBdr>
                <w:top w:val="none" w:sz="0" w:space="0" w:color="auto"/>
                <w:left w:val="none" w:sz="0" w:space="0" w:color="auto"/>
                <w:bottom w:val="none" w:sz="0" w:space="0" w:color="auto"/>
                <w:right w:val="none" w:sz="0" w:space="0" w:color="auto"/>
              </w:divBdr>
            </w:div>
            <w:div w:id="615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661">
      <w:bodyDiv w:val="1"/>
      <w:marLeft w:val="0"/>
      <w:marRight w:val="0"/>
      <w:marTop w:val="0"/>
      <w:marBottom w:val="0"/>
      <w:divBdr>
        <w:top w:val="none" w:sz="0" w:space="0" w:color="auto"/>
        <w:left w:val="none" w:sz="0" w:space="0" w:color="auto"/>
        <w:bottom w:val="none" w:sz="0" w:space="0" w:color="auto"/>
        <w:right w:val="none" w:sz="0" w:space="0" w:color="auto"/>
      </w:divBdr>
    </w:div>
    <w:div w:id="622156322">
      <w:bodyDiv w:val="1"/>
      <w:marLeft w:val="0"/>
      <w:marRight w:val="0"/>
      <w:marTop w:val="0"/>
      <w:marBottom w:val="0"/>
      <w:divBdr>
        <w:top w:val="none" w:sz="0" w:space="0" w:color="auto"/>
        <w:left w:val="none" w:sz="0" w:space="0" w:color="auto"/>
        <w:bottom w:val="none" w:sz="0" w:space="0" w:color="auto"/>
        <w:right w:val="none" w:sz="0" w:space="0" w:color="auto"/>
      </w:divBdr>
      <w:divsChild>
        <w:div w:id="237524755">
          <w:marLeft w:val="750"/>
          <w:marRight w:val="0"/>
          <w:marTop w:val="0"/>
          <w:marBottom w:val="0"/>
          <w:divBdr>
            <w:top w:val="none" w:sz="0" w:space="0" w:color="auto"/>
            <w:left w:val="none" w:sz="0" w:space="0" w:color="auto"/>
            <w:bottom w:val="none" w:sz="0" w:space="0" w:color="auto"/>
            <w:right w:val="none" w:sz="0" w:space="0" w:color="auto"/>
          </w:divBdr>
          <w:divsChild>
            <w:div w:id="212083985">
              <w:marLeft w:val="15"/>
              <w:marRight w:val="225"/>
              <w:marTop w:val="225"/>
              <w:marBottom w:val="105"/>
              <w:divBdr>
                <w:top w:val="none" w:sz="0" w:space="0" w:color="auto"/>
                <w:left w:val="none" w:sz="0" w:space="0" w:color="auto"/>
                <w:bottom w:val="none" w:sz="0" w:space="0" w:color="auto"/>
                <w:right w:val="none" w:sz="0" w:space="0" w:color="auto"/>
              </w:divBdr>
            </w:div>
          </w:divsChild>
        </w:div>
        <w:div w:id="603417916">
          <w:marLeft w:val="750"/>
          <w:marRight w:val="1500"/>
          <w:marTop w:val="0"/>
          <w:marBottom w:val="0"/>
          <w:divBdr>
            <w:top w:val="none" w:sz="0" w:space="0" w:color="auto"/>
            <w:left w:val="none" w:sz="0" w:space="0" w:color="auto"/>
            <w:bottom w:val="none" w:sz="0" w:space="0" w:color="auto"/>
            <w:right w:val="none" w:sz="0" w:space="0" w:color="auto"/>
          </w:divBdr>
        </w:div>
      </w:divsChild>
    </w:div>
    <w:div w:id="622272354">
      <w:bodyDiv w:val="1"/>
      <w:marLeft w:val="0"/>
      <w:marRight w:val="0"/>
      <w:marTop w:val="0"/>
      <w:marBottom w:val="0"/>
      <w:divBdr>
        <w:top w:val="none" w:sz="0" w:space="0" w:color="auto"/>
        <w:left w:val="none" w:sz="0" w:space="0" w:color="auto"/>
        <w:bottom w:val="none" w:sz="0" w:space="0" w:color="auto"/>
        <w:right w:val="none" w:sz="0" w:space="0" w:color="auto"/>
      </w:divBdr>
      <w:divsChild>
        <w:div w:id="471287489">
          <w:marLeft w:val="0"/>
          <w:marRight w:val="0"/>
          <w:marTop w:val="0"/>
          <w:marBottom w:val="0"/>
          <w:divBdr>
            <w:top w:val="none" w:sz="0" w:space="0" w:color="auto"/>
            <w:left w:val="none" w:sz="0" w:space="0" w:color="auto"/>
            <w:bottom w:val="none" w:sz="0" w:space="0" w:color="auto"/>
            <w:right w:val="none" w:sz="0" w:space="0" w:color="auto"/>
          </w:divBdr>
        </w:div>
        <w:div w:id="2066638838">
          <w:marLeft w:val="0"/>
          <w:marRight w:val="0"/>
          <w:marTop w:val="0"/>
          <w:marBottom w:val="0"/>
          <w:divBdr>
            <w:top w:val="none" w:sz="0" w:space="0" w:color="auto"/>
            <w:left w:val="none" w:sz="0" w:space="0" w:color="auto"/>
            <w:bottom w:val="none" w:sz="0" w:space="0" w:color="auto"/>
            <w:right w:val="none" w:sz="0" w:space="0" w:color="auto"/>
          </w:divBdr>
        </w:div>
        <w:div w:id="1461875934">
          <w:marLeft w:val="0"/>
          <w:marRight w:val="0"/>
          <w:marTop w:val="0"/>
          <w:marBottom w:val="0"/>
          <w:divBdr>
            <w:top w:val="none" w:sz="0" w:space="0" w:color="auto"/>
            <w:left w:val="none" w:sz="0" w:space="0" w:color="auto"/>
            <w:bottom w:val="none" w:sz="0" w:space="0" w:color="auto"/>
            <w:right w:val="none" w:sz="0" w:space="0" w:color="auto"/>
          </w:divBdr>
          <w:divsChild>
            <w:div w:id="150025022">
              <w:marLeft w:val="0"/>
              <w:marRight w:val="0"/>
              <w:marTop w:val="150"/>
              <w:marBottom w:val="150"/>
              <w:divBdr>
                <w:top w:val="none" w:sz="0" w:space="0" w:color="auto"/>
                <w:left w:val="none" w:sz="0" w:space="0" w:color="auto"/>
                <w:bottom w:val="none" w:sz="0" w:space="0" w:color="auto"/>
                <w:right w:val="none" w:sz="0" w:space="0" w:color="auto"/>
              </w:divBdr>
              <w:divsChild>
                <w:div w:id="1919290719">
                  <w:marLeft w:val="0"/>
                  <w:marRight w:val="0"/>
                  <w:marTop w:val="0"/>
                  <w:marBottom w:val="0"/>
                  <w:divBdr>
                    <w:top w:val="none" w:sz="0" w:space="0" w:color="auto"/>
                    <w:left w:val="none" w:sz="0" w:space="0" w:color="auto"/>
                    <w:bottom w:val="none" w:sz="0" w:space="0" w:color="auto"/>
                    <w:right w:val="none" w:sz="0" w:space="0" w:color="auto"/>
                  </w:divBdr>
                  <w:divsChild>
                    <w:div w:id="16721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539757">
      <w:bodyDiv w:val="1"/>
      <w:marLeft w:val="0"/>
      <w:marRight w:val="0"/>
      <w:marTop w:val="0"/>
      <w:marBottom w:val="0"/>
      <w:divBdr>
        <w:top w:val="none" w:sz="0" w:space="0" w:color="auto"/>
        <w:left w:val="none" w:sz="0" w:space="0" w:color="auto"/>
        <w:bottom w:val="none" w:sz="0" w:space="0" w:color="auto"/>
        <w:right w:val="none" w:sz="0" w:space="0" w:color="auto"/>
      </w:divBdr>
      <w:divsChild>
        <w:div w:id="453212373">
          <w:marLeft w:val="0"/>
          <w:marRight w:val="0"/>
          <w:marTop w:val="0"/>
          <w:marBottom w:val="0"/>
          <w:divBdr>
            <w:top w:val="none" w:sz="0" w:space="0" w:color="auto"/>
            <w:left w:val="none" w:sz="0" w:space="0" w:color="auto"/>
            <w:bottom w:val="none" w:sz="0" w:space="0" w:color="auto"/>
            <w:right w:val="none" w:sz="0" w:space="0" w:color="auto"/>
          </w:divBdr>
        </w:div>
        <w:div w:id="615716816">
          <w:marLeft w:val="0"/>
          <w:marRight w:val="0"/>
          <w:marTop w:val="250"/>
          <w:marBottom w:val="250"/>
          <w:divBdr>
            <w:top w:val="none" w:sz="0" w:space="0" w:color="auto"/>
            <w:left w:val="none" w:sz="0" w:space="0" w:color="auto"/>
            <w:bottom w:val="none" w:sz="0" w:space="0" w:color="auto"/>
            <w:right w:val="none" w:sz="0" w:space="0" w:color="auto"/>
          </w:divBdr>
        </w:div>
      </w:divsChild>
    </w:div>
    <w:div w:id="622540922">
      <w:bodyDiv w:val="1"/>
      <w:marLeft w:val="0"/>
      <w:marRight w:val="0"/>
      <w:marTop w:val="0"/>
      <w:marBottom w:val="0"/>
      <w:divBdr>
        <w:top w:val="none" w:sz="0" w:space="0" w:color="auto"/>
        <w:left w:val="none" w:sz="0" w:space="0" w:color="auto"/>
        <w:bottom w:val="none" w:sz="0" w:space="0" w:color="auto"/>
        <w:right w:val="none" w:sz="0" w:space="0" w:color="auto"/>
      </w:divBdr>
      <w:divsChild>
        <w:div w:id="174612150">
          <w:marLeft w:val="0"/>
          <w:marRight w:val="0"/>
          <w:marTop w:val="0"/>
          <w:marBottom w:val="0"/>
          <w:divBdr>
            <w:top w:val="single" w:sz="6" w:space="15" w:color="D2D2D2"/>
            <w:left w:val="none" w:sz="0" w:space="0" w:color="auto"/>
            <w:bottom w:val="none" w:sz="0" w:space="0" w:color="auto"/>
            <w:right w:val="none" w:sz="0" w:space="0" w:color="auto"/>
          </w:divBdr>
        </w:div>
        <w:div w:id="369458441">
          <w:marLeft w:val="0"/>
          <w:marRight w:val="0"/>
          <w:marTop w:val="300"/>
          <w:marBottom w:val="300"/>
          <w:divBdr>
            <w:top w:val="none" w:sz="0" w:space="0" w:color="auto"/>
            <w:left w:val="none" w:sz="0" w:space="0" w:color="auto"/>
            <w:bottom w:val="none" w:sz="0" w:space="0" w:color="auto"/>
            <w:right w:val="none" w:sz="0" w:space="0" w:color="auto"/>
          </w:divBdr>
        </w:div>
      </w:divsChild>
    </w:div>
    <w:div w:id="622736607">
      <w:bodyDiv w:val="1"/>
      <w:marLeft w:val="0"/>
      <w:marRight w:val="0"/>
      <w:marTop w:val="0"/>
      <w:marBottom w:val="0"/>
      <w:divBdr>
        <w:top w:val="none" w:sz="0" w:space="0" w:color="auto"/>
        <w:left w:val="none" w:sz="0" w:space="0" w:color="auto"/>
        <w:bottom w:val="none" w:sz="0" w:space="0" w:color="auto"/>
        <w:right w:val="none" w:sz="0" w:space="0" w:color="auto"/>
      </w:divBdr>
      <w:divsChild>
        <w:div w:id="41291601">
          <w:marLeft w:val="0"/>
          <w:marRight w:val="0"/>
          <w:marTop w:val="225"/>
          <w:marBottom w:val="0"/>
          <w:divBdr>
            <w:top w:val="none" w:sz="0" w:space="0" w:color="auto"/>
            <w:left w:val="none" w:sz="0" w:space="0" w:color="auto"/>
            <w:bottom w:val="none" w:sz="0" w:space="0" w:color="auto"/>
            <w:right w:val="none" w:sz="0" w:space="0" w:color="auto"/>
          </w:divBdr>
        </w:div>
      </w:divsChild>
    </w:div>
    <w:div w:id="622810047">
      <w:bodyDiv w:val="1"/>
      <w:marLeft w:val="0"/>
      <w:marRight w:val="0"/>
      <w:marTop w:val="0"/>
      <w:marBottom w:val="0"/>
      <w:divBdr>
        <w:top w:val="none" w:sz="0" w:space="0" w:color="auto"/>
        <w:left w:val="none" w:sz="0" w:space="0" w:color="auto"/>
        <w:bottom w:val="none" w:sz="0" w:space="0" w:color="auto"/>
        <w:right w:val="none" w:sz="0" w:space="0" w:color="auto"/>
      </w:divBdr>
    </w:div>
    <w:div w:id="623119873">
      <w:bodyDiv w:val="1"/>
      <w:marLeft w:val="0"/>
      <w:marRight w:val="0"/>
      <w:marTop w:val="0"/>
      <w:marBottom w:val="0"/>
      <w:divBdr>
        <w:top w:val="none" w:sz="0" w:space="0" w:color="auto"/>
        <w:left w:val="none" w:sz="0" w:space="0" w:color="auto"/>
        <w:bottom w:val="none" w:sz="0" w:space="0" w:color="auto"/>
        <w:right w:val="none" w:sz="0" w:space="0" w:color="auto"/>
      </w:divBdr>
      <w:divsChild>
        <w:div w:id="434205482">
          <w:marLeft w:val="0"/>
          <w:marRight w:val="0"/>
          <w:marTop w:val="0"/>
          <w:marBottom w:val="300"/>
          <w:divBdr>
            <w:top w:val="none" w:sz="0" w:space="0" w:color="auto"/>
            <w:left w:val="none" w:sz="0" w:space="0" w:color="auto"/>
            <w:bottom w:val="none" w:sz="0" w:space="0" w:color="auto"/>
            <w:right w:val="none" w:sz="0" w:space="0" w:color="auto"/>
          </w:divBdr>
        </w:div>
      </w:divsChild>
    </w:div>
    <w:div w:id="623193516">
      <w:bodyDiv w:val="1"/>
      <w:marLeft w:val="0"/>
      <w:marRight w:val="0"/>
      <w:marTop w:val="0"/>
      <w:marBottom w:val="0"/>
      <w:divBdr>
        <w:top w:val="none" w:sz="0" w:space="0" w:color="auto"/>
        <w:left w:val="none" w:sz="0" w:space="0" w:color="auto"/>
        <w:bottom w:val="none" w:sz="0" w:space="0" w:color="auto"/>
        <w:right w:val="none" w:sz="0" w:space="0" w:color="auto"/>
      </w:divBdr>
    </w:div>
    <w:div w:id="623386608">
      <w:bodyDiv w:val="1"/>
      <w:marLeft w:val="0"/>
      <w:marRight w:val="0"/>
      <w:marTop w:val="0"/>
      <w:marBottom w:val="0"/>
      <w:divBdr>
        <w:top w:val="none" w:sz="0" w:space="0" w:color="auto"/>
        <w:left w:val="none" w:sz="0" w:space="0" w:color="auto"/>
        <w:bottom w:val="none" w:sz="0" w:space="0" w:color="auto"/>
        <w:right w:val="none" w:sz="0" w:space="0" w:color="auto"/>
      </w:divBdr>
    </w:div>
    <w:div w:id="623660172">
      <w:bodyDiv w:val="1"/>
      <w:marLeft w:val="0"/>
      <w:marRight w:val="0"/>
      <w:marTop w:val="0"/>
      <w:marBottom w:val="0"/>
      <w:divBdr>
        <w:top w:val="none" w:sz="0" w:space="0" w:color="auto"/>
        <w:left w:val="none" w:sz="0" w:space="0" w:color="auto"/>
        <w:bottom w:val="none" w:sz="0" w:space="0" w:color="auto"/>
        <w:right w:val="none" w:sz="0" w:space="0" w:color="auto"/>
      </w:divBdr>
      <w:divsChild>
        <w:div w:id="60563438">
          <w:marLeft w:val="-225"/>
          <w:marRight w:val="-225"/>
          <w:marTop w:val="0"/>
          <w:marBottom w:val="0"/>
          <w:divBdr>
            <w:top w:val="none" w:sz="0" w:space="0" w:color="auto"/>
            <w:left w:val="none" w:sz="0" w:space="0" w:color="auto"/>
            <w:bottom w:val="none" w:sz="0" w:space="0" w:color="auto"/>
            <w:right w:val="none" w:sz="0" w:space="0" w:color="auto"/>
          </w:divBdr>
          <w:divsChild>
            <w:div w:id="821701692">
              <w:marLeft w:val="0"/>
              <w:marRight w:val="0"/>
              <w:marTop w:val="0"/>
              <w:marBottom w:val="0"/>
              <w:divBdr>
                <w:top w:val="none" w:sz="0" w:space="0" w:color="auto"/>
                <w:left w:val="none" w:sz="0" w:space="0" w:color="auto"/>
                <w:bottom w:val="none" w:sz="0" w:space="0" w:color="auto"/>
                <w:right w:val="none" w:sz="0" w:space="0" w:color="auto"/>
              </w:divBdr>
              <w:divsChild>
                <w:div w:id="140129311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85658187">
          <w:marLeft w:val="-225"/>
          <w:marRight w:val="-225"/>
          <w:marTop w:val="0"/>
          <w:marBottom w:val="0"/>
          <w:divBdr>
            <w:top w:val="none" w:sz="0" w:space="0" w:color="auto"/>
            <w:left w:val="none" w:sz="0" w:space="0" w:color="auto"/>
            <w:bottom w:val="none" w:sz="0" w:space="0" w:color="auto"/>
            <w:right w:val="none" w:sz="0" w:space="0" w:color="auto"/>
          </w:divBdr>
          <w:divsChild>
            <w:div w:id="1862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65781">
      <w:bodyDiv w:val="1"/>
      <w:marLeft w:val="0"/>
      <w:marRight w:val="0"/>
      <w:marTop w:val="0"/>
      <w:marBottom w:val="0"/>
      <w:divBdr>
        <w:top w:val="none" w:sz="0" w:space="0" w:color="auto"/>
        <w:left w:val="none" w:sz="0" w:space="0" w:color="auto"/>
        <w:bottom w:val="none" w:sz="0" w:space="0" w:color="auto"/>
        <w:right w:val="none" w:sz="0" w:space="0" w:color="auto"/>
      </w:divBdr>
      <w:divsChild>
        <w:div w:id="578248475">
          <w:marLeft w:val="0"/>
          <w:marRight w:val="0"/>
          <w:marTop w:val="0"/>
          <w:marBottom w:val="0"/>
          <w:divBdr>
            <w:top w:val="none" w:sz="0" w:space="0" w:color="auto"/>
            <w:left w:val="none" w:sz="0" w:space="0" w:color="auto"/>
            <w:bottom w:val="none" w:sz="0" w:space="0" w:color="auto"/>
            <w:right w:val="none" w:sz="0" w:space="0" w:color="auto"/>
          </w:divBdr>
          <w:divsChild>
            <w:div w:id="769665048">
              <w:marLeft w:val="-225"/>
              <w:marRight w:val="-225"/>
              <w:marTop w:val="0"/>
              <w:marBottom w:val="0"/>
              <w:divBdr>
                <w:top w:val="none" w:sz="0" w:space="0" w:color="auto"/>
                <w:left w:val="none" w:sz="0" w:space="0" w:color="auto"/>
                <w:bottom w:val="none" w:sz="0" w:space="0" w:color="auto"/>
                <w:right w:val="none" w:sz="0" w:space="0" w:color="auto"/>
              </w:divBdr>
              <w:divsChild>
                <w:div w:id="448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0552">
      <w:bodyDiv w:val="1"/>
      <w:marLeft w:val="0"/>
      <w:marRight w:val="0"/>
      <w:marTop w:val="0"/>
      <w:marBottom w:val="0"/>
      <w:divBdr>
        <w:top w:val="none" w:sz="0" w:space="0" w:color="auto"/>
        <w:left w:val="none" w:sz="0" w:space="0" w:color="auto"/>
        <w:bottom w:val="none" w:sz="0" w:space="0" w:color="auto"/>
        <w:right w:val="none" w:sz="0" w:space="0" w:color="auto"/>
      </w:divBdr>
    </w:div>
    <w:div w:id="624196837">
      <w:bodyDiv w:val="1"/>
      <w:marLeft w:val="0"/>
      <w:marRight w:val="0"/>
      <w:marTop w:val="0"/>
      <w:marBottom w:val="0"/>
      <w:divBdr>
        <w:top w:val="none" w:sz="0" w:space="0" w:color="auto"/>
        <w:left w:val="none" w:sz="0" w:space="0" w:color="auto"/>
        <w:bottom w:val="none" w:sz="0" w:space="0" w:color="auto"/>
        <w:right w:val="none" w:sz="0" w:space="0" w:color="auto"/>
      </w:divBdr>
    </w:div>
    <w:div w:id="624238482">
      <w:bodyDiv w:val="1"/>
      <w:marLeft w:val="0"/>
      <w:marRight w:val="0"/>
      <w:marTop w:val="0"/>
      <w:marBottom w:val="0"/>
      <w:divBdr>
        <w:top w:val="none" w:sz="0" w:space="0" w:color="auto"/>
        <w:left w:val="none" w:sz="0" w:space="0" w:color="auto"/>
        <w:bottom w:val="none" w:sz="0" w:space="0" w:color="auto"/>
        <w:right w:val="none" w:sz="0" w:space="0" w:color="auto"/>
      </w:divBdr>
      <w:divsChild>
        <w:div w:id="173038287">
          <w:marLeft w:val="-150"/>
          <w:marRight w:val="-150"/>
          <w:marTop w:val="0"/>
          <w:marBottom w:val="300"/>
          <w:divBdr>
            <w:top w:val="none" w:sz="0" w:space="0" w:color="auto"/>
            <w:left w:val="none" w:sz="0" w:space="0" w:color="auto"/>
            <w:bottom w:val="none" w:sz="0" w:space="0" w:color="auto"/>
            <w:right w:val="none" w:sz="0" w:space="0" w:color="auto"/>
          </w:divBdr>
          <w:divsChild>
            <w:div w:id="4909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7969">
      <w:bodyDiv w:val="1"/>
      <w:marLeft w:val="0"/>
      <w:marRight w:val="0"/>
      <w:marTop w:val="0"/>
      <w:marBottom w:val="0"/>
      <w:divBdr>
        <w:top w:val="none" w:sz="0" w:space="0" w:color="auto"/>
        <w:left w:val="none" w:sz="0" w:space="0" w:color="auto"/>
        <w:bottom w:val="none" w:sz="0" w:space="0" w:color="auto"/>
        <w:right w:val="none" w:sz="0" w:space="0" w:color="auto"/>
      </w:divBdr>
      <w:divsChild>
        <w:div w:id="259023490">
          <w:marLeft w:val="0"/>
          <w:marRight w:val="0"/>
          <w:marTop w:val="0"/>
          <w:marBottom w:val="450"/>
          <w:divBdr>
            <w:top w:val="none" w:sz="0" w:space="0" w:color="auto"/>
            <w:left w:val="none" w:sz="0" w:space="0" w:color="auto"/>
            <w:bottom w:val="none" w:sz="0" w:space="0" w:color="auto"/>
            <w:right w:val="none" w:sz="0" w:space="0" w:color="auto"/>
          </w:divBdr>
          <w:divsChild>
            <w:div w:id="6583865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4390216">
      <w:bodyDiv w:val="1"/>
      <w:marLeft w:val="0"/>
      <w:marRight w:val="0"/>
      <w:marTop w:val="0"/>
      <w:marBottom w:val="0"/>
      <w:divBdr>
        <w:top w:val="none" w:sz="0" w:space="0" w:color="auto"/>
        <w:left w:val="none" w:sz="0" w:space="0" w:color="auto"/>
        <w:bottom w:val="none" w:sz="0" w:space="0" w:color="auto"/>
        <w:right w:val="none" w:sz="0" w:space="0" w:color="auto"/>
      </w:divBdr>
      <w:divsChild>
        <w:div w:id="5641068">
          <w:marLeft w:val="0"/>
          <w:marRight w:val="0"/>
          <w:marTop w:val="0"/>
          <w:marBottom w:val="345"/>
          <w:divBdr>
            <w:top w:val="none" w:sz="0" w:space="0" w:color="auto"/>
            <w:left w:val="none" w:sz="0" w:space="0" w:color="auto"/>
            <w:bottom w:val="none" w:sz="0" w:space="0" w:color="auto"/>
            <w:right w:val="none" w:sz="0" w:space="0" w:color="auto"/>
          </w:divBdr>
        </w:div>
        <w:div w:id="88697792">
          <w:marLeft w:val="0"/>
          <w:marRight w:val="0"/>
          <w:marTop w:val="0"/>
          <w:marBottom w:val="150"/>
          <w:divBdr>
            <w:top w:val="none" w:sz="0" w:space="0" w:color="auto"/>
            <w:left w:val="none" w:sz="0" w:space="0" w:color="auto"/>
            <w:bottom w:val="none" w:sz="0" w:space="0" w:color="auto"/>
            <w:right w:val="none" w:sz="0" w:space="0" w:color="auto"/>
          </w:divBdr>
        </w:div>
      </w:divsChild>
    </w:div>
    <w:div w:id="624507157">
      <w:bodyDiv w:val="1"/>
      <w:marLeft w:val="0"/>
      <w:marRight w:val="0"/>
      <w:marTop w:val="0"/>
      <w:marBottom w:val="0"/>
      <w:divBdr>
        <w:top w:val="none" w:sz="0" w:space="0" w:color="auto"/>
        <w:left w:val="none" w:sz="0" w:space="0" w:color="auto"/>
        <w:bottom w:val="none" w:sz="0" w:space="0" w:color="auto"/>
        <w:right w:val="none" w:sz="0" w:space="0" w:color="auto"/>
      </w:divBdr>
    </w:div>
    <w:div w:id="624577527">
      <w:bodyDiv w:val="1"/>
      <w:marLeft w:val="0"/>
      <w:marRight w:val="0"/>
      <w:marTop w:val="0"/>
      <w:marBottom w:val="0"/>
      <w:divBdr>
        <w:top w:val="none" w:sz="0" w:space="0" w:color="auto"/>
        <w:left w:val="none" w:sz="0" w:space="0" w:color="auto"/>
        <w:bottom w:val="none" w:sz="0" w:space="0" w:color="auto"/>
        <w:right w:val="none" w:sz="0" w:space="0" w:color="auto"/>
      </w:divBdr>
      <w:divsChild>
        <w:div w:id="757143998">
          <w:marLeft w:val="0"/>
          <w:marRight w:val="0"/>
          <w:marTop w:val="0"/>
          <w:marBottom w:val="300"/>
          <w:divBdr>
            <w:top w:val="none" w:sz="0" w:space="0" w:color="auto"/>
            <w:left w:val="none" w:sz="0" w:space="0" w:color="auto"/>
            <w:bottom w:val="none" w:sz="0" w:space="0" w:color="auto"/>
            <w:right w:val="none" w:sz="0" w:space="0" w:color="auto"/>
          </w:divBdr>
          <w:divsChild>
            <w:div w:id="7353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3105">
      <w:bodyDiv w:val="1"/>
      <w:marLeft w:val="0"/>
      <w:marRight w:val="0"/>
      <w:marTop w:val="0"/>
      <w:marBottom w:val="0"/>
      <w:divBdr>
        <w:top w:val="none" w:sz="0" w:space="0" w:color="auto"/>
        <w:left w:val="none" w:sz="0" w:space="0" w:color="auto"/>
        <w:bottom w:val="none" w:sz="0" w:space="0" w:color="auto"/>
        <w:right w:val="none" w:sz="0" w:space="0" w:color="auto"/>
      </w:divBdr>
      <w:divsChild>
        <w:div w:id="250697271">
          <w:marLeft w:val="0"/>
          <w:marRight w:val="0"/>
          <w:marTop w:val="0"/>
          <w:marBottom w:val="450"/>
          <w:divBdr>
            <w:top w:val="none" w:sz="0" w:space="0" w:color="auto"/>
            <w:left w:val="none" w:sz="0" w:space="0" w:color="auto"/>
            <w:bottom w:val="none" w:sz="0" w:space="0" w:color="auto"/>
            <w:right w:val="none" w:sz="0" w:space="0" w:color="auto"/>
          </w:divBdr>
          <w:divsChild>
            <w:div w:id="110325478">
              <w:marLeft w:val="0"/>
              <w:marRight w:val="0"/>
              <w:marTop w:val="0"/>
              <w:marBottom w:val="75"/>
              <w:divBdr>
                <w:top w:val="none" w:sz="0" w:space="0" w:color="auto"/>
                <w:left w:val="none" w:sz="0" w:space="0" w:color="auto"/>
                <w:bottom w:val="none" w:sz="0" w:space="0" w:color="auto"/>
                <w:right w:val="none" w:sz="0" w:space="0" w:color="auto"/>
              </w:divBdr>
              <w:divsChild>
                <w:div w:id="308747176">
                  <w:marLeft w:val="0"/>
                  <w:marRight w:val="0"/>
                  <w:marTop w:val="0"/>
                  <w:marBottom w:val="0"/>
                  <w:divBdr>
                    <w:top w:val="none" w:sz="0" w:space="0" w:color="auto"/>
                    <w:left w:val="none" w:sz="0" w:space="0" w:color="auto"/>
                    <w:bottom w:val="none" w:sz="0" w:space="0" w:color="auto"/>
                    <w:right w:val="none" w:sz="0" w:space="0" w:color="auto"/>
                  </w:divBdr>
                  <w:divsChild>
                    <w:div w:id="1518426329">
                      <w:marLeft w:val="0"/>
                      <w:marRight w:val="0"/>
                      <w:marTop w:val="0"/>
                      <w:marBottom w:val="0"/>
                      <w:divBdr>
                        <w:top w:val="none" w:sz="0" w:space="0" w:color="auto"/>
                        <w:left w:val="none" w:sz="0" w:space="0" w:color="auto"/>
                        <w:bottom w:val="none" w:sz="0" w:space="0" w:color="auto"/>
                        <w:right w:val="none" w:sz="0" w:space="0" w:color="auto"/>
                      </w:divBdr>
                      <w:divsChild>
                        <w:div w:id="19113863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18048419">
                  <w:marLeft w:val="0"/>
                  <w:marRight w:val="0"/>
                  <w:marTop w:val="0"/>
                  <w:marBottom w:val="0"/>
                  <w:divBdr>
                    <w:top w:val="none" w:sz="0" w:space="0" w:color="auto"/>
                    <w:left w:val="none" w:sz="0" w:space="0" w:color="auto"/>
                    <w:bottom w:val="none" w:sz="0" w:space="0" w:color="auto"/>
                    <w:right w:val="none" w:sz="0" w:space="0" w:color="auto"/>
                  </w:divBdr>
                  <w:divsChild>
                    <w:div w:id="564392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04656623">
              <w:marLeft w:val="0"/>
              <w:marRight w:val="225"/>
              <w:marTop w:val="0"/>
              <w:marBottom w:val="0"/>
              <w:divBdr>
                <w:top w:val="none" w:sz="0" w:space="0" w:color="auto"/>
                <w:left w:val="none" w:sz="0" w:space="0" w:color="auto"/>
                <w:bottom w:val="none" w:sz="0" w:space="0" w:color="auto"/>
                <w:right w:val="none" w:sz="0" w:space="0" w:color="auto"/>
              </w:divBdr>
            </w:div>
          </w:divsChild>
        </w:div>
        <w:div w:id="1903250911">
          <w:marLeft w:val="0"/>
          <w:marRight w:val="0"/>
          <w:marTop w:val="0"/>
          <w:marBottom w:val="300"/>
          <w:divBdr>
            <w:top w:val="none" w:sz="0" w:space="0" w:color="auto"/>
            <w:left w:val="none" w:sz="0" w:space="0" w:color="auto"/>
            <w:bottom w:val="none" w:sz="0" w:space="0" w:color="auto"/>
            <w:right w:val="none" w:sz="0" w:space="0" w:color="auto"/>
          </w:divBdr>
          <w:divsChild>
            <w:div w:id="1010988393">
              <w:marLeft w:val="0"/>
              <w:marRight w:val="0"/>
              <w:marTop w:val="0"/>
              <w:marBottom w:val="0"/>
              <w:divBdr>
                <w:top w:val="none" w:sz="0" w:space="0" w:color="auto"/>
                <w:left w:val="none" w:sz="0" w:space="0" w:color="auto"/>
                <w:bottom w:val="none" w:sz="0" w:space="0" w:color="auto"/>
                <w:right w:val="none" w:sz="0" w:space="0" w:color="auto"/>
              </w:divBdr>
              <w:divsChild>
                <w:div w:id="1383824004">
                  <w:marLeft w:val="-225"/>
                  <w:marRight w:val="-225"/>
                  <w:marTop w:val="0"/>
                  <w:marBottom w:val="0"/>
                  <w:divBdr>
                    <w:top w:val="none" w:sz="0" w:space="0" w:color="auto"/>
                    <w:left w:val="none" w:sz="0" w:space="0" w:color="auto"/>
                    <w:bottom w:val="none" w:sz="0" w:space="0" w:color="auto"/>
                    <w:right w:val="none" w:sz="0" w:space="0" w:color="auto"/>
                  </w:divBdr>
                  <w:divsChild>
                    <w:div w:id="1418405342">
                      <w:marLeft w:val="0"/>
                      <w:marRight w:val="0"/>
                      <w:marTop w:val="0"/>
                      <w:marBottom w:val="0"/>
                      <w:divBdr>
                        <w:top w:val="none" w:sz="0" w:space="0" w:color="auto"/>
                        <w:left w:val="none" w:sz="0" w:space="0" w:color="auto"/>
                        <w:bottom w:val="none" w:sz="0" w:space="0" w:color="auto"/>
                        <w:right w:val="none" w:sz="0" w:space="0" w:color="auto"/>
                      </w:divBdr>
                      <w:divsChild>
                        <w:div w:id="503595108">
                          <w:marLeft w:val="0"/>
                          <w:marRight w:val="0"/>
                          <w:marTop w:val="0"/>
                          <w:marBottom w:val="0"/>
                          <w:divBdr>
                            <w:top w:val="none" w:sz="0" w:space="0" w:color="auto"/>
                            <w:left w:val="none" w:sz="0" w:space="0" w:color="auto"/>
                            <w:bottom w:val="none" w:sz="0" w:space="0" w:color="auto"/>
                            <w:right w:val="none" w:sz="0" w:space="0" w:color="auto"/>
                          </w:divBdr>
                          <w:divsChild>
                            <w:div w:id="347676391">
                              <w:marLeft w:val="0"/>
                              <w:marRight w:val="0"/>
                              <w:marTop w:val="0"/>
                              <w:marBottom w:val="0"/>
                              <w:divBdr>
                                <w:top w:val="none" w:sz="0" w:space="0" w:color="auto"/>
                                <w:left w:val="none" w:sz="0" w:space="0" w:color="auto"/>
                                <w:bottom w:val="none" w:sz="0" w:space="0" w:color="auto"/>
                                <w:right w:val="none" w:sz="0" w:space="0" w:color="auto"/>
                              </w:divBdr>
                              <w:divsChild>
                                <w:div w:id="1283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130234">
          <w:marLeft w:val="0"/>
          <w:marRight w:val="0"/>
          <w:marTop w:val="0"/>
          <w:marBottom w:val="0"/>
          <w:divBdr>
            <w:top w:val="none" w:sz="0" w:space="0" w:color="auto"/>
            <w:left w:val="none" w:sz="0" w:space="0" w:color="auto"/>
            <w:bottom w:val="none" w:sz="0" w:space="0" w:color="auto"/>
            <w:right w:val="none" w:sz="0" w:space="0" w:color="auto"/>
          </w:divBdr>
        </w:div>
      </w:divsChild>
    </w:div>
    <w:div w:id="624779293">
      <w:bodyDiv w:val="1"/>
      <w:marLeft w:val="0"/>
      <w:marRight w:val="0"/>
      <w:marTop w:val="0"/>
      <w:marBottom w:val="0"/>
      <w:divBdr>
        <w:top w:val="none" w:sz="0" w:space="0" w:color="auto"/>
        <w:left w:val="none" w:sz="0" w:space="0" w:color="auto"/>
        <w:bottom w:val="none" w:sz="0" w:space="0" w:color="auto"/>
        <w:right w:val="none" w:sz="0" w:space="0" w:color="auto"/>
      </w:divBdr>
      <w:divsChild>
        <w:div w:id="401298585">
          <w:marLeft w:val="0"/>
          <w:marRight w:val="0"/>
          <w:marTop w:val="0"/>
          <w:marBottom w:val="450"/>
          <w:divBdr>
            <w:top w:val="none" w:sz="0" w:space="0" w:color="auto"/>
            <w:left w:val="none" w:sz="0" w:space="0" w:color="auto"/>
            <w:bottom w:val="none" w:sz="0" w:space="0" w:color="auto"/>
            <w:right w:val="none" w:sz="0" w:space="0" w:color="auto"/>
          </w:divBdr>
        </w:div>
      </w:divsChild>
    </w:div>
    <w:div w:id="624852349">
      <w:bodyDiv w:val="1"/>
      <w:marLeft w:val="0"/>
      <w:marRight w:val="0"/>
      <w:marTop w:val="0"/>
      <w:marBottom w:val="0"/>
      <w:divBdr>
        <w:top w:val="none" w:sz="0" w:space="0" w:color="auto"/>
        <w:left w:val="none" w:sz="0" w:space="0" w:color="auto"/>
        <w:bottom w:val="none" w:sz="0" w:space="0" w:color="auto"/>
        <w:right w:val="none" w:sz="0" w:space="0" w:color="auto"/>
      </w:divBdr>
      <w:divsChild>
        <w:div w:id="318001563">
          <w:marLeft w:val="-188"/>
          <w:marRight w:val="-188"/>
          <w:marTop w:val="0"/>
          <w:marBottom w:val="0"/>
          <w:divBdr>
            <w:top w:val="none" w:sz="0" w:space="0" w:color="auto"/>
            <w:left w:val="none" w:sz="0" w:space="0" w:color="auto"/>
            <w:bottom w:val="none" w:sz="0" w:space="0" w:color="auto"/>
            <w:right w:val="none" w:sz="0" w:space="0" w:color="auto"/>
          </w:divBdr>
        </w:div>
      </w:divsChild>
    </w:div>
    <w:div w:id="625039754">
      <w:bodyDiv w:val="1"/>
      <w:marLeft w:val="0"/>
      <w:marRight w:val="0"/>
      <w:marTop w:val="0"/>
      <w:marBottom w:val="0"/>
      <w:divBdr>
        <w:top w:val="none" w:sz="0" w:space="0" w:color="auto"/>
        <w:left w:val="none" w:sz="0" w:space="0" w:color="auto"/>
        <w:bottom w:val="none" w:sz="0" w:space="0" w:color="auto"/>
        <w:right w:val="none" w:sz="0" w:space="0" w:color="auto"/>
      </w:divBdr>
    </w:div>
    <w:div w:id="625428330">
      <w:bodyDiv w:val="1"/>
      <w:marLeft w:val="0"/>
      <w:marRight w:val="0"/>
      <w:marTop w:val="0"/>
      <w:marBottom w:val="0"/>
      <w:divBdr>
        <w:top w:val="none" w:sz="0" w:space="0" w:color="auto"/>
        <w:left w:val="none" w:sz="0" w:space="0" w:color="auto"/>
        <w:bottom w:val="none" w:sz="0" w:space="0" w:color="auto"/>
        <w:right w:val="none" w:sz="0" w:space="0" w:color="auto"/>
      </w:divBdr>
    </w:div>
    <w:div w:id="625888529">
      <w:bodyDiv w:val="1"/>
      <w:marLeft w:val="0"/>
      <w:marRight w:val="0"/>
      <w:marTop w:val="0"/>
      <w:marBottom w:val="0"/>
      <w:divBdr>
        <w:top w:val="none" w:sz="0" w:space="0" w:color="auto"/>
        <w:left w:val="none" w:sz="0" w:space="0" w:color="auto"/>
        <w:bottom w:val="none" w:sz="0" w:space="0" w:color="auto"/>
        <w:right w:val="none" w:sz="0" w:space="0" w:color="auto"/>
      </w:divBdr>
      <w:divsChild>
        <w:div w:id="142085637">
          <w:marLeft w:val="0"/>
          <w:marRight w:val="0"/>
          <w:marTop w:val="0"/>
          <w:marBottom w:val="0"/>
          <w:divBdr>
            <w:top w:val="none" w:sz="0" w:space="0" w:color="auto"/>
            <w:left w:val="none" w:sz="0" w:space="0" w:color="auto"/>
            <w:bottom w:val="none" w:sz="0" w:space="0" w:color="auto"/>
            <w:right w:val="none" w:sz="0" w:space="0" w:color="auto"/>
          </w:divBdr>
        </w:div>
      </w:divsChild>
    </w:div>
    <w:div w:id="626083824">
      <w:bodyDiv w:val="1"/>
      <w:marLeft w:val="0"/>
      <w:marRight w:val="0"/>
      <w:marTop w:val="0"/>
      <w:marBottom w:val="0"/>
      <w:divBdr>
        <w:top w:val="none" w:sz="0" w:space="0" w:color="auto"/>
        <w:left w:val="none" w:sz="0" w:space="0" w:color="auto"/>
        <w:bottom w:val="none" w:sz="0" w:space="0" w:color="auto"/>
        <w:right w:val="none" w:sz="0" w:space="0" w:color="auto"/>
      </w:divBdr>
    </w:div>
    <w:div w:id="626201670">
      <w:bodyDiv w:val="1"/>
      <w:marLeft w:val="0"/>
      <w:marRight w:val="0"/>
      <w:marTop w:val="0"/>
      <w:marBottom w:val="0"/>
      <w:divBdr>
        <w:top w:val="none" w:sz="0" w:space="0" w:color="auto"/>
        <w:left w:val="none" w:sz="0" w:space="0" w:color="auto"/>
        <w:bottom w:val="none" w:sz="0" w:space="0" w:color="auto"/>
        <w:right w:val="none" w:sz="0" w:space="0" w:color="auto"/>
      </w:divBdr>
    </w:div>
    <w:div w:id="626352748">
      <w:bodyDiv w:val="1"/>
      <w:marLeft w:val="0"/>
      <w:marRight w:val="0"/>
      <w:marTop w:val="0"/>
      <w:marBottom w:val="0"/>
      <w:divBdr>
        <w:top w:val="none" w:sz="0" w:space="0" w:color="auto"/>
        <w:left w:val="none" w:sz="0" w:space="0" w:color="auto"/>
        <w:bottom w:val="none" w:sz="0" w:space="0" w:color="auto"/>
        <w:right w:val="none" w:sz="0" w:space="0" w:color="auto"/>
      </w:divBdr>
      <w:divsChild>
        <w:div w:id="1874078683">
          <w:marLeft w:val="0"/>
          <w:marRight w:val="0"/>
          <w:marTop w:val="0"/>
          <w:marBottom w:val="240"/>
          <w:divBdr>
            <w:top w:val="none" w:sz="0" w:space="0" w:color="auto"/>
            <w:left w:val="none" w:sz="0" w:space="0" w:color="auto"/>
            <w:bottom w:val="none" w:sz="0" w:space="0" w:color="auto"/>
            <w:right w:val="none" w:sz="0" w:space="0" w:color="auto"/>
          </w:divBdr>
          <w:divsChild>
            <w:div w:id="1841038603">
              <w:marLeft w:val="0"/>
              <w:marRight w:val="0"/>
              <w:marTop w:val="45"/>
              <w:marBottom w:val="0"/>
              <w:divBdr>
                <w:top w:val="none" w:sz="0" w:space="0" w:color="auto"/>
                <w:left w:val="none" w:sz="0" w:space="0" w:color="auto"/>
                <w:bottom w:val="none" w:sz="0" w:space="0" w:color="auto"/>
                <w:right w:val="none" w:sz="0" w:space="0" w:color="auto"/>
              </w:divBdr>
            </w:div>
          </w:divsChild>
        </w:div>
        <w:div w:id="846553454">
          <w:marLeft w:val="0"/>
          <w:marRight w:val="330"/>
          <w:marTop w:val="0"/>
          <w:marBottom w:val="300"/>
          <w:divBdr>
            <w:top w:val="single" w:sz="6" w:space="0" w:color="999999"/>
            <w:left w:val="single" w:sz="6" w:space="0" w:color="999999"/>
            <w:bottom w:val="single" w:sz="6" w:space="0" w:color="999999"/>
            <w:right w:val="single" w:sz="6" w:space="0" w:color="999999"/>
          </w:divBdr>
          <w:divsChild>
            <w:div w:id="185562017">
              <w:marLeft w:val="0"/>
              <w:marRight w:val="0"/>
              <w:marTop w:val="0"/>
              <w:marBottom w:val="0"/>
              <w:divBdr>
                <w:top w:val="single" w:sz="6" w:space="0" w:color="999999"/>
                <w:left w:val="single" w:sz="6" w:space="0" w:color="999999"/>
                <w:bottom w:val="single" w:sz="6" w:space="0" w:color="999999"/>
                <w:right w:val="single" w:sz="6" w:space="0" w:color="999999"/>
              </w:divBdr>
            </w:div>
            <w:div w:id="559096297">
              <w:marLeft w:val="0"/>
              <w:marRight w:val="0"/>
              <w:marTop w:val="0"/>
              <w:marBottom w:val="0"/>
              <w:divBdr>
                <w:top w:val="single" w:sz="6" w:space="0" w:color="999999"/>
                <w:left w:val="single" w:sz="6" w:space="0" w:color="999999"/>
                <w:bottom w:val="single" w:sz="6" w:space="0" w:color="999999"/>
                <w:right w:val="single" w:sz="6" w:space="0" w:color="999999"/>
              </w:divBdr>
            </w:div>
            <w:div w:id="1959337932">
              <w:marLeft w:val="0"/>
              <w:marRight w:val="0"/>
              <w:marTop w:val="0"/>
              <w:marBottom w:val="0"/>
              <w:divBdr>
                <w:top w:val="single" w:sz="6" w:space="0" w:color="999999"/>
                <w:left w:val="single" w:sz="6" w:space="0" w:color="999999"/>
                <w:bottom w:val="single" w:sz="6" w:space="0" w:color="999999"/>
                <w:right w:val="single" w:sz="6" w:space="0" w:color="999999"/>
              </w:divBdr>
            </w:div>
            <w:div w:id="1753043627">
              <w:marLeft w:val="0"/>
              <w:marRight w:val="0"/>
              <w:marTop w:val="0"/>
              <w:marBottom w:val="0"/>
              <w:divBdr>
                <w:top w:val="single" w:sz="6" w:space="0" w:color="999999"/>
                <w:left w:val="single" w:sz="6" w:space="0" w:color="999999"/>
                <w:bottom w:val="single" w:sz="6" w:space="0" w:color="999999"/>
                <w:right w:val="single" w:sz="6" w:space="0" w:color="999999"/>
              </w:divBdr>
            </w:div>
            <w:div w:id="484976594">
              <w:marLeft w:val="0"/>
              <w:marRight w:val="0"/>
              <w:marTop w:val="0"/>
              <w:marBottom w:val="0"/>
              <w:divBdr>
                <w:top w:val="single" w:sz="6" w:space="0" w:color="999999"/>
                <w:left w:val="single" w:sz="6" w:space="0" w:color="999999"/>
                <w:bottom w:val="single" w:sz="6" w:space="0" w:color="999999"/>
                <w:right w:val="single" w:sz="6" w:space="0" w:color="999999"/>
              </w:divBdr>
            </w:div>
            <w:div w:id="68139624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73224993">
          <w:marLeft w:val="0"/>
          <w:marRight w:val="0"/>
          <w:marTop w:val="0"/>
          <w:marBottom w:val="0"/>
          <w:divBdr>
            <w:top w:val="none" w:sz="0" w:space="0" w:color="auto"/>
            <w:left w:val="none" w:sz="0" w:space="0" w:color="auto"/>
            <w:bottom w:val="none" w:sz="0" w:space="0" w:color="auto"/>
            <w:right w:val="none" w:sz="0" w:space="0" w:color="auto"/>
          </w:divBdr>
          <w:divsChild>
            <w:div w:id="16823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014">
      <w:bodyDiv w:val="1"/>
      <w:marLeft w:val="0"/>
      <w:marRight w:val="0"/>
      <w:marTop w:val="0"/>
      <w:marBottom w:val="0"/>
      <w:divBdr>
        <w:top w:val="none" w:sz="0" w:space="0" w:color="auto"/>
        <w:left w:val="none" w:sz="0" w:space="0" w:color="auto"/>
        <w:bottom w:val="none" w:sz="0" w:space="0" w:color="auto"/>
        <w:right w:val="none" w:sz="0" w:space="0" w:color="auto"/>
      </w:divBdr>
      <w:divsChild>
        <w:div w:id="364601873">
          <w:marLeft w:val="0"/>
          <w:marRight w:val="0"/>
          <w:marTop w:val="0"/>
          <w:marBottom w:val="250"/>
          <w:divBdr>
            <w:top w:val="none" w:sz="0" w:space="0" w:color="auto"/>
            <w:left w:val="none" w:sz="0" w:space="0" w:color="auto"/>
            <w:bottom w:val="single" w:sz="4" w:space="4" w:color="000000"/>
            <w:right w:val="none" w:sz="0" w:space="0" w:color="auto"/>
          </w:divBdr>
        </w:div>
      </w:divsChild>
    </w:div>
    <w:div w:id="626666046">
      <w:bodyDiv w:val="1"/>
      <w:marLeft w:val="0"/>
      <w:marRight w:val="0"/>
      <w:marTop w:val="0"/>
      <w:marBottom w:val="0"/>
      <w:divBdr>
        <w:top w:val="none" w:sz="0" w:space="0" w:color="auto"/>
        <w:left w:val="none" w:sz="0" w:space="0" w:color="auto"/>
        <w:bottom w:val="none" w:sz="0" w:space="0" w:color="auto"/>
        <w:right w:val="none" w:sz="0" w:space="0" w:color="auto"/>
      </w:divBdr>
    </w:div>
    <w:div w:id="627247183">
      <w:bodyDiv w:val="1"/>
      <w:marLeft w:val="0"/>
      <w:marRight w:val="0"/>
      <w:marTop w:val="0"/>
      <w:marBottom w:val="0"/>
      <w:divBdr>
        <w:top w:val="none" w:sz="0" w:space="0" w:color="auto"/>
        <w:left w:val="none" w:sz="0" w:space="0" w:color="auto"/>
        <w:bottom w:val="none" w:sz="0" w:space="0" w:color="auto"/>
        <w:right w:val="none" w:sz="0" w:space="0" w:color="auto"/>
      </w:divBdr>
      <w:divsChild>
        <w:div w:id="1983389708">
          <w:marLeft w:val="0"/>
          <w:marRight w:val="0"/>
          <w:marTop w:val="0"/>
          <w:marBottom w:val="300"/>
          <w:divBdr>
            <w:top w:val="none" w:sz="0" w:space="0" w:color="auto"/>
            <w:left w:val="none" w:sz="0" w:space="0" w:color="auto"/>
            <w:bottom w:val="none" w:sz="0" w:space="0" w:color="auto"/>
            <w:right w:val="none" w:sz="0" w:space="0" w:color="auto"/>
          </w:divBdr>
        </w:div>
        <w:div w:id="1130898866">
          <w:marLeft w:val="15"/>
          <w:marRight w:val="225"/>
          <w:marTop w:val="0"/>
          <w:marBottom w:val="105"/>
          <w:divBdr>
            <w:top w:val="none" w:sz="0" w:space="0" w:color="auto"/>
            <w:left w:val="none" w:sz="0" w:space="0" w:color="auto"/>
            <w:bottom w:val="none" w:sz="0" w:space="0" w:color="auto"/>
            <w:right w:val="none" w:sz="0" w:space="0" w:color="auto"/>
          </w:divBdr>
          <w:divsChild>
            <w:div w:id="2410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460">
      <w:bodyDiv w:val="1"/>
      <w:marLeft w:val="0"/>
      <w:marRight w:val="0"/>
      <w:marTop w:val="0"/>
      <w:marBottom w:val="0"/>
      <w:divBdr>
        <w:top w:val="none" w:sz="0" w:space="0" w:color="auto"/>
        <w:left w:val="none" w:sz="0" w:space="0" w:color="auto"/>
        <w:bottom w:val="none" w:sz="0" w:space="0" w:color="auto"/>
        <w:right w:val="none" w:sz="0" w:space="0" w:color="auto"/>
      </w:divBdr>
      <w:divsChild>
        <w:div w:id="530384099">
          <w:marLeft w:val="-225"/>
          <w:marRight w:val="-225"/>
          <w:marTop w:val="0"/>
          <w:marBottom w:val="0"/>
          <w:divBdr>
            <w:top w:val="none" w:sz="0" w:space="0" w:color="auto"/>
            <w:left w:val="none" w:sz="0" w:space="0" w:color="auto"/>
            <w:bottom w:val="none" w:sz="0" w:space="0" w:color="auto"/>
            <w:right w:val="none" w:sz="0" w:space="0" w:color="auto"/>
          </w:divBdr>
          <w:divsChild>
            <w:div w:id="284846443">
              <w:marLeft w:val="0"/>
              <w:marRight w:val="0"/>
              <w:marTop w:val="0"/>
              <w:marBottom w:val="0"/>
              <w:divBdr>
                <w:top w:val="none" w:sz="0" w:space="0" w:color="auto"/>
                <w:left w:val="none" w:sz="0" w:space="0" w:color="auto"/>
                <w:bottom w:val="none" w:sz="0" w:space="0" w:color="auto"/>
                <w:right w:val="none" w:sz="0" w:space="0" w:color="auto"/>
              </w:divBdr>
            </w:div>
          </w:divsChild>
        </w:div>
        <w:div w:id="711924388">
          <w:marLeft w:val="-225"/>
          <w:marRight w:val="-225"/>
          <w:marTop w:val="0"/>
          <w:marBottom w:val="0"/>
          <w:divBdr>
            <w:top w:val="none" w:sz="0" w:space="0" w:color="auto"/>
            <w:left w:val="none" w:sz="0" w:space="0" w:color="auto"/>
            <w:bottom w:val="none" w:sz="0" w:space="0" w:color="auto"/>
            <w:right w:val="none" w:sz="0" w:space="0" w:color="auto"/>
          </w:divBdr>
        </w:div>
      </w:divsChild>
    </w:div>
    <w:div w:id="627442024">
      <w:bodyDiv w:val="1"/>
      <w:marLeft w:val="0"/>
      <w:marRight w:val="0"/>
      <w:marTop w:val="0"/>
      <w:marBottom w:val="0"/>
      <w:divBdr>
        <w:top w:val="none" w:sz="0" w:space="0" w:color="auto"/>
        <w:left w:val="none" w:sz="0" w:space="0" w:color="auto"/>
        <w:bottom w:val="none" w:sz="0" w:space="0" w:color="auto"/>
        <w:right w:val="none" w:sz="0" w:space="0" w:color="auto"/>
      </w:divBdr>
      <w:divsChild>
        <w:div w:id="50925485">
          <w:marLeft w:val="0"/>
          <w:marRight w:val="0"/>
          <w:marTop w:val="376"/>
          <w:marBottom w:val="363"/>
          <w:divBdr>
            <w:top w:val="none" w:sz="0" w:space="0" w:color="auto"/>
            <w:left w:val="none" w:sz="0" w:space="0" w:color="auto"/>
            <w:bottom w:val="none" w:sz="0" w:space="0" w:color="auto"/>
            <w:right w:val="none" w:sz="0" w:space="0" w:color="auto"/>
          </w:divBdr>
        </w:div>
        <w:div w:id="321929218">
          <w:marLeft w:val="0"/>
          <w:marRight w:val="0"/>
          <w:marTop w:val="125"/>
          <w:marBottom w:val="275"/>
          <w:divBdr>
            <w:top w:val="none" w:sz="0" w:space="0" w:color="auto"/>
            <w:left w:val="none" w:sz="0" w:space="0" w:color="auto"/>
            <w:bottom w:val="none" w:sz="0" w:space="0" w:color="auto"/>
            <w:right w:val="none" w:sz="0" w:space="0" w:color="auto"/>
          </w:divBdr>
          <w:divsChild>
            <w:div w:id="358748859">
              <w:marLeft w:val="0"/>
              <w:marRight w:val="0"/>
              <w:marTop w:val="0"/>
              <w:marBottom w:val="0"/>
              <w:divBdr>
                <w:top w:val="none" w:sz="0" w:space="0" w:color="auto"/>
                <w:left w:val="none" w:sz="0" w:space="0" w:color="auto"/>
                <w:bottom w:val="none" w:sz="0" w:space="0" w:color="auto"/>
                <w:right w:val="none" w:sz="0" w:space="0" w:color="auto"/>
              </w:divBdr>
              <w:divsChild>
                <w:div w:id="616595425">
                  <w:marLeft w:val="0"/>
                  <w:marRight w:val="0"/>
                  <w:marTop w:val="376"/>
                  <w:marBottom w:val="376"/>
                  <w:divBdr>
                    <w:top w:val="none" w:sz="0" w:space="0" w:color="auto"/>
                    <w:left w:val="none" w:sz="0" w:space="0" w:color="auto"/>
                    <w:bottom w:val="none" w:sz="0" w:space="0" w:color="auto"/>
                    <w:right w:val="none" w:sz="0" w:space="0" w:color="auto"/>
                  </w:divBdr>
                </w:div>
                <w:div w:id="729810548">
                  <w:marLeft w:val="0"/>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 w:id="627857134">
      <w:bodyDiv w:val="1"/>
      <w:marLeft w:val="0"/>
      <w:marRight w:val="0"/>
      <w:marTop w:val="0"/>
      <w:marBottom w:val="0"/>
      <w:divBdr>
        <w:top w:val="none" w:sz="0" w:space="0" w:color="auto"/>
        <w:left w:val="none" w:sz="0" w:space="0" w:color="auto"/>
        <w:bottom w:val="none" w:sz="0" w:space="0" w:color="auto"/>
        <w:right w:val="none" w:sz="0" w:space="0" w:color="auto"/>
      </w:divBdr>
      <w:divsChild>
        <w:div w:id="2107728097">
          <w:marLeft w:val="0"/>
          <w:marRight w:val="0"/>
          <w:marTop w:val="0"/>
          <w:marBottom w:val="450"/>
          <w:divBdr>
            <w:top w:val="none" w:sz="0" w:space="0" w:color="auto"/>
            <w:left w:val="none" w:sz="0" w:space="0" w:color="auto"/>
            <w:bottom w:val="none" w:sz="0" w:space="0" w:color="auto"/>
            <w:right w:val="none" w:sz="0" w:space="0" w:color="auto"/>
          </w:divBdr>
          <w:divsChild>
            <w:div w:id="1341855900">
              <w:marLeft w:val="0"/>
              <w:marRight w:val="0"/>
              <w:marTop w:val="0"/>
              <w:marBottom w:val="75"/>
              <w:divBdr>
                <w:top w:val="none" w:sz="0" w:space="0" w:color="auto"/>
                <w:left w:val="none" w:sz="0" w:space="0" w:color="auto"/>
                <w:bottom w:val="none" w:sz="0" w:space="0" w:color="auto"/>
                <w:right w:val="none" w:sz="0" w:space="0" w:color="auto"/>
              </w:divBdr>
              <w:divsChild>
                <w:div w:id="1886984380">
                  <w:marLeft w:val="0"/>
                  <w:marRight w:val="0"/>
                  <w:marTop w:val="0"/>
                  <w:marBottom w:val="0"/>
                  <w:divBdr>
                    <w:top w:val="none" w:sz="0" w:space="0" w:color="auto"/>
                    <w:left w:val="none" w:sz="0" w:space="0" w:color="auto"/>
                    <w:bottom w:val="none" w:sz="0" w:space="0" w:color="auto"/>
                    <w:right w:val="none" w:sz="0" w:space="0" w:color="auto"/>
                  </w:divBdr>
                  <w:divsChild>
                    <w:div w:id="979729700">
                      <w:marLeft w:val="0"/>
                      <w:marRight w:val="0"/>
                      <w:marTop w:val="0"/>
                      <w:marBottom w:val="0"/>
                      <w:divBdr>
                        <w:top w:val="none" w:sz="0" w:space="0" w:color="auto"/>
                        <w:left w:val="none" w:sz="0" w:space="0" w:color="auto"/>
                        <w:bottom w:val="none" w:sz="0" w:space="0" w:color="auto"/>
                        <w:right w:val="none" w:sz="0" w:space="0" w:color="auto"/>
                      </w:divBdr>
                      <w:divsChild>
                        <w:div w:id="20691129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3036">
                  <w:marLeft w:val="0"/>
                  <w:marRight w:val="0"/>
                  <w:marTop w:val="0"/>
                  <w:marBottom w:val="0"/>
                  <w:divBdr>
                    <w:top w:val="none" w:sz="0" w:space="0" w:color="auto"/>
                    <w:left w:val="none" w:sz="0" w:space="0" w:color="auto"/>
                    <w:bottom w:val="none" w:sz="0" w:space="0" w:color="auto"/>
                    <w:right w:val="none" w:sz="0" w:space="0" w:color="auto"/>
                  </w:divBdr>
                  <w:divsChild>
                    <w:div w:id="16697466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97159976">
              <w:marLeft w:val="0"/>
              <w:marRight w:val="225"/>
              <w:marTop w:val="0"/>
              <w:marBottom w:val="0"/>
              <w:divBdr>
                <w:top w:val="none" w:sz="0" w:space="0" w:color="auto"/>
                <w:left w:val="none" w:sz="0" w:space="0" w:color="auto"/>
                <w:bottom w:val="none" w:sz="0" w:space="0" w:color="auto"/>
                <w:right w:val="none" w:sz="0" w:space="0" w:color="auto"/>
              </w:divBdr>
            </w:div>
          </w:divsChild>
        </w:div>
        <w:div w:id="242615952">
          <w:marLeft w:val="0"/>
          <w:marRight w:val="0"/>
          <w:marTop w:val="0"/>
          <w:marBottom w:val="300"/>
          <w:divBdr>
            <w:top w:val="none" w:sz="0" w:space="0" w:color="auto"/>
            <w:left w:val="none" w:sz="0" w:space="0" w:color="auto"/>
            <w:bottom w:val="none" w:sz="0" w:space="0" w:color="auto"/>
            <w:right w:val="none" w:sz="0" w:space="0" w:color="auto"/>
          </w:divBdr>
          <w:divsChild>
            <w:div w:id="889193379">
              <w:marLeft w:val="0"/>
              <w:marRight w:val="0"/>
              <w:marTop w:val="0"/>
              <w:marBottom w:val="0"/>
              <w:divBdr>
                <w:top w:val="none" w:sz="0" w:space="0" w:color="auto"/>
                <w:left w:val="none" w:sz="0" w:space="0" w:color="auto"/>
                <w:bottom w:val="none" w:sz="0" w:space="0" w:color="auto"/>
                <w:right w:val="none" w:sz="0" w:space="0" w:color="auto"/>
              </w:divBdr>
              <w:divsChild>
                <w:div w:id="464008377">
                  <w:marLeft w:val="-225"/>
                  <w:marRight w:val="-225"/>
                  <w:marTop w:val="0"/>
                  <w:marBottom w:val="0"/>
                  <w:divBdr>
                    <w:top w:val="none" w:sz="0" w:space="0" w:color="auto"/>
                    <w:left w:val="none" w:sz="0" w:space="0" w:color="auto"/>
                    <w:bottom w:val="none" w:sz="0" w:space="0" w:color="auto"/>
                    <w:right w:val="none" w:sz="0" w:space="0" w:color="auto"/>
                  </w:divBdr>
                  <w:divsChild>
                    <w:div w:id="1831945809">
                      <w:marLeft w:val="0"/>
                      <w:marRight w:val="0"/>
                      <w:marTop w:val="0"/>
                      <w:marBottom w:val="0"/>
                      <w:divBdr>
                        <w:top w:val="none" w:sz="0" w:space="0" w:color="auto"/>
                        <w:left w:val="none" w:sz="0" w:space="0" w:color="auto"/>
                        <w:bottom w:val="none" w:sz="0" w:space="0" w:color="auto"/>
                        <w:right w:val="none" w:sz="0" w:space="0" w:color="auto"/>
                      </w:divBdr>
                      <w:divsChild>
                        <w:div w:id="855852720">
                          <w:marLeft w:val="0"/>
                          <w:marRight w:val="0"/>
                          <w:marTop w:val="0"/>
                          <w:marBottom w:val="0"/>
                          <w:divBdr>
                            <w:top w:val="none" w:sz="0" w:space="0" w:color="auto"/>
                            <w:left w:val="none" w:sz="0" w:space="0" w:color="auto"/>
                            <w:bottom w:val="none" w:sz="0" w:space="0" w:color="auto"/>
                            <w:right w:val="none" w:sz="0" w:space="0" w:color="auto"/>
                          </w:divBdr>
                          <w:divsChild>
                            <w:div w:id="1811482879">
                              <w:marLeft w:val="0"/>
                              <w:marRight w:val="0"/>
                              <w:marTop w:val="0"/>
                              <w:marBottom w:val="0"/>
                              <w:divBdr>
                                <w:top w:val="none" w:sz="0" w:space="0" w:color="auto"/>
                                <w:left w:val="none" w:sz="0" w:space="0" w:color="auto"/>
                                <w:bottom w:val="none" w:sz="0" w:space="0" w:color="auto"/>
                                <w:right w:val="none" w:sz="0" w:space="0" w:color="auto"/>
                              </w:divBdr>
                              <w:divsChild>
                                <w:div w:id="20475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31257">
          <w:marLeft w:val="0"/>
          <w:marRight w:val="0"/>
          <w:marTop w:val="0"/>
          <w:marBottom w:val="0"/>
          <w:divBdr>
            <w:top w:val="none" w:sz="0" w:space="0" w:color="auto"/>
            <w:left w:val="none" w:sz="0" w:space="0" w:color="auto"/>
            <w:bottom w:val="none" w:sz="0" w:space="0" w:color="auto"/>
            <w:right w:val="none" w:sz="0" w:space="0" w:color="auto"/>
          </w:divBdr>
        </w:div>
      </w:divsChild>
    </w:div>
    <w:div w:id="627901662">
      <w:bodyDiv w:val="1"/>
      <w:marLeft w:val="0"/>
      <w:marRight w:val="0"/>
      <w:marTop w:val="0"/>
      <w:marBottom w:val="0"/>
      <w:divBdr>
        <w:top w:val="none" w:sz="0" w:space="0" w:color="auto"/>
        <w:left w:val="none" w:sz="0" w:space="0" w:color="auto"/>
        <w:bottom w:val="none" w:sz="0" w:space="0" w:color="auto"/>
        <w:right w:val="none" w:sz="0" w:space="0" w:color="auto"/>
      </w:divBdr>
      <w:divsChild>
        <w:div w:id="312956261">
          <w:marLeft w:val="0"/>
          <w:marRight w:val="0"/>
          <w:marTop w:val="0"/>
          <w:marBottom w:val="0"/>
          <w:divBdr>
            <w:top w:val="single" w:sz="2" w:space="0" w:color="E0E0E0"/>
            <w:left w:val="single" w:sz="2" w:space="0" w:color="E0E0E0"/>
            <w:bottom w:val="single" w:sz="2" w:space="0" w:color="E0E0E0"/>
            <w:right w:val="single" w:sz="2" w:space="0" w:color="E0E0E0"/>
          </w:divBdr>
          <w:divsChild>
            <w:div w:id="51211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27930605">
      <w:bodyDiv w:val="1"/>
      <w:marLeft w:val="0"/>
      <w:marRight w:val="0"/>
      <w:marTop w:val="0"/>
      <w:marBottom w:val="0"/>
      <w:divBdr>
        <w:top w:val="none" w:sz="0" w:space="0" w:color="auto"/>
        <w:left w:val="none" w:sz="0" w:space="0" w:color="auto"/>
        <w:bottom w:val="none" w:sz="0" w:space="0" w:color="auto"/>
        <w:right w:val="none" w:sz="0" w:space="0" w:color="auto"/>
      </w:divBdr>
    </w:div>
    <w:div w:id="627931128">
      <w:bodyDiv w:val="1"/>
      <w:marLeft w:val="0"/>
      <w:marRight w:val="0"/>
      <w:marTop w:val="0"/>
      <w:marBottom w:val="0"/>
      <w:divBdr>
        <w:top w:val="none" w:sz="0" w:space="0" w:color="auto"/>
        <w:left w:val="none" w:sz="0" w:space="0" w:color="auto"/>
        <w:bottom w:val="none" w:sz="0" w:space="0" w:color="auto"/>
        <w:right w:val="none" w:sz="0" w:space="0" w:color="auto"/>
      </w:divBdr>
      <w:divsChild>
        <w:div w:id="297685088">
          <w:marLeft w:val="0"/>
          <w:marRight w:val="0"/>
          <w:marTop w:val="0"/>
          <w:marBottom w:val="0"/>
          <w:divBdr>
            <w:top w:val="none" w:sz="0" w:space="0" w:color="auto"/>
            <w:left w:val="none" w:sz="0" w:space="0" w:color="auto"/>
            <w:bottom w:val="none" w:sz="0" w:space="0" w:color="auto"/>
            <w:right w:val="none" w:sz="0" w:space="0" w:color="auto"/>
          </w:divBdr>
        </w:div>
      </w:divsChild>
    </w:div>
    <w:div w:id="627932559">
      <w:bodyDiv w:val="1"/>
      <w:marLeft w:val="0"/>
      <w:marRight w:val="0"/>
      <w:marTop w:val="0"/>
      <w:marBottom w:val="0"/>
      <w:divBdr>
        <w:top w:val="none" w:sz="0" w:space="0" w:color="auto"/>
        <w:left w:val="none" w:sz="0" w:space="0" w:color="auto"/>
        <w:bottom w:val="none" w:sz="0" w:space="0" w:color="auto"/>
        <w:right w:val="none" w:sz="0" w:space="0" w:color="auto"/>
      </w:divBdr>
    </w:div>
    <w:div w:id="628127840">
      <w:bodyDiv w:val="1"/>
      <w:marLeft w:val="0"/>
      <w:marRight w:val="0"/>
      <w:marTop w:val="0"/>
      <w:marBottom w:val="0"/>
      <w:divBdr>
        <w:top w:val="none" w:sz="0" w:space="0" w:color="auto"/>
        <w:left w:val="none" w:sz="0" w:space="0" w:color="auto"/>
        <w:bottom w:val="none" w:sz="0" w:space="0" w:color="auto"/>
        <w:right w:val="none" w:sz="0" w:space="0" w:color="auto"/>
      </w:divBdr>
    </w:div>
    <w:div w:id="628168534">
      <w:bodyDiv w:val="1"/>
      <w:marLeft w:val="0"/>
      <w:marRight w:val="0"/>
      <w:marTop w:val="0"/>
      <w:marBottom w:val="0"/>
      <w:divBdr>
        <w:top w:val="none" w:sz="0" w:space="0" w:color="auto"/>
        <w:left w:val="none" w:sz="0" w:space="0" w:color="auto"/>
        <w:bottom w:val="none" w:sz="0" w:space="0" w:color="auto"/>
        <w:right w:val="none" w:sz="0" w:space="0" w:color="auto"/>
      </w:divBdr>
      <w:divsChild>
        <w:div w:id="207571010">
          <w:marLeft w:val="0"/>
          <w:marRight w:val="0"/>
          <w:marTop w:val="0"/>
          <w:marBottom w:val="0"/>
          <w:divBdr>
            <w:top w:val="none" w:sz="0" w:space="0" w:color="auto"/>
            <w:left w:val="none" w:sz="0" w:space="0" w:color="auto"/>
            <w:bottom w:val="none" w:sz="0" w:space="0" w:color="auto"/>
            <w:right w:val="none" w:sz="0" w:space="0" w:color="auto"/>
          </w:divBdr>
          <w:divsChild>
            <w:div w:id="46828086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28895244">
      <w:bodyDiv w:val="1"/>
      <w:marLeft w:val="0"/>
      <w:marRight w:val="0"/>
      <w:marTop w:val="0"/>
      <w:marBottom w:val="0"/>
      <w:divBdr>
        <w:top w:val="none" w:sz="0" w:space="0" w:color="auto"/>
        <w:left w:val="none" w:sz="0" w:space="0" w:color="auto"/>
        <w:bottom w:val="none" w:sz="0" w:space="0" w:color="auto"/>
        <w:right w:val="none" w:sz="0" w:space="0" w:color="auto"/>
      </w:divBdr>
      <w:divsChild>
        <w:div w:id="614681833">
          <w:marLeft w:val="750"/>
          <w:marRight w:val="0"/>
          <w:marTop w:val="0"/>
          <w:marBottom w:val="0"/>
          <w:divBdr>
            <w:top w:val="none" w:sz="0" w:space="0" w:color="auto"/>
            <w:left w:val="none" w:sz="0" w:space="0" w:color="auto"/>
            <w:bottom w:val="none" w:sz="0" w:space="0" w:color="auto"/>
            <w:right w:val="none" w:sz="0" w:space="0" w:color="auto"/>
          </w:divBdr>
        </w:div>
      </w:divsChild>
    </w:div>
    <w:div w:id="628972521">
      <w:bodyDiv w:val="1"/>
      <w:marLeft w:val="0"/>
      <w:marRight w:val="0"/>
      <w:marTop w:val="0"/>
      <w:marBottom w:val="0"/>
      <w:divBdr>
        <w:top w:val="none" w:sz="0" w:space="0" w:color="auto"/>
        <w:left w:val="none" w:sz="0" w:space="0" w:color="auto"/>
        <w:bottom w:val="none" w:sz="0" w:space="0" w:color="auto"/>
        <w:right w:val="none" w:sz="0" w:space="0" w:color="auto"/>
      </w:divBdr>
      <w:divsChild>
        <w:div w:id="520778637">
          <w:marLeft w:val="-225"/>
          <w:marRight w:val="-225"/>
          <w:marTop w:val="0"/>
          <w:marBottom w:val="0"/>
          <w:divBdr>
            <w:top w:val="none" w:sz="0" w:space="0" w:color="auto"/>
            <w:left w:val="none" w:sz="0" w:space="0" w:color="auto"/>
            <w:bottom w:val="none" w:sz="0" w:space="0" w:color="auto"/>
            <w:right w:val="none" w:sz="0" w:space="0" w:color="auto"/>
          </w:divBdr>
          <w:divsChild>
            <w:div w:id="51126969">
              <w:marLeft w:val="0"/>
              <w:marRight w:val="0"/>
              <w:marTop w:val="0"/>
              <w:marBottom w:val="0"/>
              <w:divBdr>
                <w:top w:val="none" w:sz="0" w:space="0" w:color="auto"/>
                <w:left w:val="none" w:sz="0" w:space="0" w:color="auto"/>
                <w:bottom w:val="none" w:sz="0" w:space="0" w:color="auto"/>
                <w:right w:val="none" w:sz="0" w:space="0" w:color="auto"/>
              </w:divBdr>
              <w:divsChild>
                <w:div w:id="5255568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0210358">
          <w:marLeft w:val="-225"/>
          <w:marRight w:val="-225"/>
          <w:marTop w:val="0"/>
          <w:marBottom w:val="0"/>
          <w:divBdr>
            <w:top w:val="none" w:sz="0" w:space="0" w:color="auto"/>
            <w:left w:val="none" w:sz="0" w:space="0" w:color="auto"/>
            <w:bottom w:val="none" w:sz="0" w:space="0" w:color="auto"/>
            <w:right w:val="none" w:sz="0" w:space="0" w:color="auto"/>
          </w:divBdr>
          <w:divsChild>
            <w:div w:id="4953427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29167393">
      <w:bodyDiv w:val="1"/>
      <w:marLeft w:val="0"/>
      <w:marRight w:val="0"/>
      <w:marTop w:val="0"/>
      <w:marBottom w:val="0"/>
      <w:divBdr>
        <w:top w:val="none" w:sz="0" w:space="0" w:color="auto"/>
        <w:left w:val="none" w:sz="0" w:space="0" w:color="auto"/>
        <w:bottom w:val="none" w:sz="0" w:space="0" w:color="auto"/>
        <w:right w:val="none" w:sz="0" w:space="0" w:color="auto"/>
      </w:divBdr>
      <w:divsChild>
        <w:div w:id="80297850">
          <w:marLeft w:val="0"/>
          <w:marRight w:val="0"/>
          <w:marTop w:val="0"/>
          <w:marBottom w:val="450"/>
          <w:divBdr>
            <w:top w:val="none" w:sz="0" w:space="0" w:color="auto"/>
            <w:left w:val="none" w:sz="0" w:space="0" w:color="auto"/>
            <w:bottom w:val="none" w:sz="0" w:space="0" w:color="auto"/>
            <w:right w:val="none" w:sz="0" w:space="0" w:color="auto"/>
          </w:divBdr>
          <w:divsChild>
            <w:div w:id="639309776">
              <w:marLeft w:val="0"/>
              <w:marRight w:val="225"/>
              <w:marTop w:val="0"/>
              <w:marBottom w:val="0"/>
              <w:divBdr>
                <w:top w:val="none" w:sz="0" w:space="0" w:color="auto"/>
                <w:left w:val="none" w:sz="0" w:space="0" w:color="auto"/>
                <w:bottom w:val="none" w:sz="0" w:space="0" w:color="auto"/>
                <w:right w:val="none" w:sz="0" w:space="0" w:color="auto"/>
              </w:divBdr>
            </w:div>
          </w:divsChild>
        </w:div>
        <w:div w:id="153179492">
          <w:marLeft w:val="0"/>
          <w:marRight w:val="0"/>
          <w:marTop w:val="0"/>
          <w:marBottom w:val="300"/>
          <w:divBdr>
            <w:top w:val="none" w:sz="0" w:space="0" w:color="auto"/>
            <w:left w:val="none" w:sz="0" w:space="0" w:color="auto"/>
            <w:bottom w:val="none" w:sz="0" w:space="0" w:color="auto"/>
            <w:right w:val="none" w:sz="0" w:space="0" w:color="auto"/>
          </w:divBdr>
          <w:divsChild>
            <w:div w:id="141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570">
      <w:bodyDiv w:val="1"/>
      <w:marLeft w:val="0"/>
      <w:marRight w:val="0"/>
      <w:marTop w:val="0"/>
      <w:marBottom w:val="0"/>
      <w:divBdr>
        <w:top w:val="none" w:sz="0" w:space="0" w:color="auto"/>
        <w:left w:val="none" w:sz="0" w:space="0" w:color="auto"/>
        <w:bottom w:val="none" w:sz="0" w:space="0" w:color="auto"/>
        <w:right w:val="none" w:sz="0" w:space="0" w:color="auto"/>
      </w:divBdr>
      <w:divsChild>
        <w:div w:id="756900107">
          <w:marLeft w:val="0"/>
          <w:marRight w:val="0"/>
          <w:marTop w:val="0"/>
          <w:marBottom w:val="0"/>
          <w:divBdr>
            <w:top w:val="dotted" w:sz="6" w:space="4" w:color="EBEBEB"/>
            <w:left w:val="none" w:sz="0" w:space="8" w:color="auto"/>
            <w:bottom w:val="dotted" w:sz="6" w:space="4" w:color="EBEBEB"/>
            <w:right w:val="none" w:sz="0" w:space="8" w:color="auto"/>
          </w:divBdr>
        </w:div>
      </w:divsChild>
    </w:div>
    <w:div w:id="629239280">
      <w:bodyDiv w:val="1"/>
      <w:marLeft w:val="0"/>
      <w:marRight w:val="0"/>
      <w:marTop w:val="0"/>
      <w:marBottom w:val="0"/>
      <w:divBdr>
        <w:top w:val="none" w:sz="0" w:space="0" w:color="auto"/>
        <w:left w:val="none" w:sz="0" w:space="0" w:color="auto"/>
        <w:bottom w:val="none" w:sz="0" w:space="0" w:color="auto"/>
        <w:right w:val="none" w:sz="0" w:space="0" w:color="auto"/>
      </w:divBdr>
      <w:divsChild>
        <w:div w:id="1331710279">
          <w:marLeft w:val="0"/>
          <w:marRight w:val="0"/>
          <w:marTop w:val="0"/>
          <w:marBottom w:val="0"/>
          <w:divBdr>
            <w:top w:val="none" w:sz="0" w:space="0" w:color="auto"/>
            <w:left w:val="none" w:sz="0" w:space="0" w:color="auto"/>
            <w:bottom w:val="none" w:sz="0" w:space="0" w:color="auto"/>
            <w:right w:val="none" w:sz="0" w:space="0" w:color="auto"/>
          </w:divBdr>
          <w:divsChild>
            <w:div w:id="1177311577">
              <w:marLeft w:val="0"/>
              <w:marRight w:val="0"/>
              <w:marTop w:val="0"/>
              <w:marBottom w:val="0"/>
              <w:divBdr>
                <w:top w:val="none" w:sz="0" w:space="0" w:color="auto"/>
                <w:left w:val="none" w:sz="0" w:space="0" w:color="auto"/>
                <w:bottom w:val="none" w:sz="0" w:space="0" w:color="auto"/>
                <w:right w:val="none" w:sz="0" w:space="0" w:color="auto"/>
              </w:divBdr>
            </w:div>
          </w:divsChild>
        </w:div>
        <w:div w:id="102238414">
          <w:marLeft w:val="0"/>
          <w:marRight w:val="0"/>
          <w:marTop w:val="0"/>
          <w:marBottom w:val="0"/>
          <w:divBdr>
            <w:top w:val="none" w:sz="0" w:space="0" w:color="auto"/>
            <w:left w:val="none" w:sz="0" w:space="0" w:color="auto"/>
            <w:bottom w:val="none" w:sz="0" w:space="0" w:color="auto"/>
            <w:right w:val="none" w:sz="0" w:space="0" w:color="auto"/>
          </w:divBdr>
          <w:divsChild>
            <w:div w:id="994071041">
              <w:marLeft w:val="0"/>
              <w:marRight w:val="0"/>
              <w:marTop w:val="0"/>
              <w:marBottom w:val="0"/>
              <w:divBdr>
                <w:top w:val="none" w:sz="0" w:space="0" w:color="auto"/>
                <w:left w:val="none" w:sz="0" w:space="0" w:color="auto"/>
                <w:bottom w:val="none" w:sz="0" w:space="0" w:color="auto"/>
                <w:right w:val="none" w:sz="0" w:space="0" w:color="auto"/>
              </w:divBdr>
            </w:div>
          </w:divsChild>
        </w:div>
        <w:div w:id="1424911855">
          <w:marLeft w:val="0"/>
          <w:marRight w:val="0"/>
          <w:marTop w:val="0"/>
          <w:marBottom w:val="0"/>
          <w:divBdr>
            <w:top w:val="none" w:sz="0" w:space="0" w:color="auto"/>
            <w:left w:val="none" w:sz="0" w:space="0" w:color="auto"/>
            <w:bottom w:val="none" w:sz="0" w:space="0" w:color="auto"/>
            <w:right w:val="none" w:sz="0" w:space="0" w:color="auto"/>
          </w:divBdr>
        </w:div>
      </w:divsChild>
    </w:div>
    <w:div w:id="629897328">
      <w:bodyDiv w:val="1"/>
      <w:marLeft w:val="0"/>
      <w:marRight w:val="0"/>
      <w:marTop w:val="0"/>
      <w:marBottom w:val="0"/>
      <w:divBdr>
        <w:top w:val="none" w:sz="0" w:space="0" w:color="auto"/>
        <w:left w:val="none" w:sz="0" w:space="0" w:color="auto"/>
        <w:bottom w:val="none" w:sz="0" w:space="0" w:color="auto"/>
        <w:right w:val="none" w:sz="0" w:space="0" w:color="auto"/>
      </w:divBdr>
      <w:divsChild>
        <w:div w:id="132797600">
          <w:marLeft w:val="0"/>
          <w:marRight w:val="0"/>
          <w:marTop w:val="0"/>
          <w:marBottom w:val="0"/>
          <w:divBdr>
            <w:top w:val="none" w:sz="0" w:space="0" w:color="auto"/>
            <w:left w:val="none" w:sz="0" w:space="0" w:color="auto"/>
            <w:bottom w:val="none" w:sz="0" w:space="0" w:color="auto"/>
            <w:right w:val="none" w:sz="0" w:space="0" w:color="auto"/>
          </w:divBdr>
          <w:divsChild>
            <w:div w:id="291063853">
              <w:marLeft w:val="0"/>
              <w:marRight w:val="0"/>
              <w:marTop w:val="0"/>
              <w:marBottom w:val="0"/>
              <w:divBdr>
                <w:top w:val="none" w:sz="0" w:space="0" w:color="auto"/>
                <w:left w:val="none" w:sz="0" w:space="0" w:color="auto"/>
                <w:bottom w:val="none" w:sz="0" w:space="0" w:color="auto"/>
                <w:right w:val="none" w:sz="0" w:space="0" w:color="auto"/>
              </w:divBdr>
            </w:div>
          </w:divsChild>
        </w:div>
        <w:div w:id="234363442">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630021299">
      <w:bodyDiv w:val="1"/>
      <w:marLeft w:val="0"/>
      <w:marRight w:val="0"/>
      <w:marTop w:val="0"/>
      <w:marBottom w:val="0"/>
      <w:divBdr>
        <w:top w:val="none" w:sz="0" w:space="0" w:color="auto"/>
        <w:left w:val="none" w:sz="0" w:space="0" w:color="auto"/>
        <w:bottom w:val="none" w:sz="0" w:space="0" w:color="auto"/>
        <w:right w:val="none" w:sz="0" w:space="0" w:color="auto"/>
      </w:divBdr>
      <w:divsChild>
        <w:div w:id="739838232">
          <w:marLeft w:val="750"/>
          <w:marRight w:val="1500"/>
          <w:marTop w:val="0"/>
          <w:marBottom w:val="0"/>
          <w:divBdr>
            <w:top w:val="none" w:sz="0" w:space="0" w:color="auto"/>
            <w:left w:val="none" w:sz="0" w:space="0" w:color="auto"/>
            <w:bottom w:val="none" w:sz="0" w:space="0" w:color="auto"/>
            <w:right w:val="none" w:sz="0" w:space="0" w:color="auto"/>
          </w:divBdr>
        </w:div>
      </w:divsChild>
    </w:div>
    <w:div w:id="631177441">
      <w:bodyDiv w:val="1"/>
      <w:marLeft w:val="0"/>
      <w:marRight w:val="0"/>
      <w:marTop w:val="0"/>
      <w:marBottom w:val="0"/>
      <w:divBdr>
        <w:top w:val="none" w:sz="0" w:space="0" w:color="auto"/>
        <w:left w:val="none" w:sz="0" w:space="0" w:color="auto"/>
        <w:bottom w:val="none" w:sz="0" w:space="0" w:color="auto"/>
        <w:right w:val="none" w:sz="0" w:space="0" w:color="auto"/>
      </w:divBdr>
    </w:div>
    <w:div w:id="631516616">
      <w:bodyDiv w:val="1"/>
      <w:marLeft w:val="0"/>
      <w:marRight w:val="0"/>
      <w:marTop w:val="0"/>
      <w:marBottom w:val="0"/>
      <w:divBdr>
        <w:top w:val="none" w:sz="0" w:space="0" w:color="auto"/>
        <w:left w:val="none" w:sz="0" w:space="0" w:color="auto"/>
        <w:bottom w:val="none" w:sz="0" w:space="0" w:color="auto"/>
        <w:right w:val="none" w:sz="0" w:space="0" w:color="auto"/>
      </w:divBdr>
    </w:div>
    <w:div w:id="631638376">
      <w:bodyDiv w:val="1"/>
      <w:marLeft w:val="0"/>
      <w:marRight w:val="0"/>
      <w:marTop w:val="0"/>
      <w:marBottom w:val="0"/>
      <w:divBdr>
        <w:top w:val="none" w:sz="0" w:space="0" w:color="auto"/>
        <w:left w:val="none" w:sz="0" w:space="0" w:color="auto"/>
        <w:bottom w:val="none" w:sz="0" w:space="0" w:color="auto"/>
        <w:right w:val="none" w:sz="0" w:space="0" w:color="auto"/>
      </w:divBdr>
      <w:divsChild>
        <w:div w:id="108596789">
          <w:marLeft w:val="-225"/>
          <w:marRight w:val="-225"/>
          <w:marTop w:val="0"/>
          <w:marBottom w:val="0"/>
          <w:divBdr>
            <w:top w:val="none" w:sz="0" w:space="0" w:color="auto"/>
            <w:left w:val="none" w:sz="0" w:space="0" w:color="auto"/>
            <w:bottom w:val="none" w:sz="0" w:space="0" w:color="auto"/>
            <w:right w:val="none" w:sz="0" w:space="0" w:color="auto"/>
          </w:divBdr>
          <w:divsChild>
            <w:div w:id="480774311">
              <w:marLeft w:val="0"/>
              <w:marRight w:val="0"/>
              <w:marTop w:val="0"/>
              <w:marBottom w:val="0"/>
              <w:divBdr>
                <w:top w:val="none" w:sz="0" w:space="0" w:color="auto"/>
                <w:left w:val="none" w:sz="0" w:space="0" w:color="auto"/>
                <w:bottom w:val="none" w:sz="0" w:space="0" w:color="auto"/>
                <w:right w:val="none" w:sz="0" w:space="0" w:color="auto"/>
              </w:divBdr>
              <w:divsChild>
                <w:div w:id="2035201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32173371">
      <w:bodyDiv w:val="1"/>
      <w:marLeft w:val="0"/>
      <w:marRight w:val="0"/>
      <w:marTop w:val="0"/>
      <w:marBottom w:val="0"/>
      <w:divBdr>
        <w:top w:val="none" w:sz="0" w:space="0" w:color="auto"/>
        <w:left w:val="none" w:sz="0" w:space="0" w:color="auto"/>
        <w:bottom w:val="none" w:sz="0" w:space="0" w:color="auto"/>
        <w:right w:val="none" w:sz="0" w:space="0" w:color="auto"/>
      </w:divBdr>
      <w:divsChild>
        <w:div w:id="93091356">
          <w:marLeft w:val="-225"/>
          <w:marRight w:val="-225"/>
          <w:marTop w:val="0"/>
          <w:marBottom w:val="0"/>
          <w:divBdr>
            <w:top w:val="none" w:sz="0" w:space="0" w:color="auto"/>
            <w:left w:val="none" w:sz="0" w:space="0" w:color="auto"/>
            <w:bottom w:val="none" w:sz="0" w:space="0" w:color="auto"/>
            <w:right w:val="none" w:sz="0" w:space="0" w:color="auto"/>
          </w:divBdr>
        </w:div>
      </w:divsChild>
    </w:div>
    <w:div w:id="632366586">
      <w:bodyDiv w:val="1"/>
      <w:marLeft w:val="0"/>
      <w:marRight w:val="0"/>
      <w:marTop w:val="0"/>
      <w:marBottom w:val="0"/>
      <w:divBdr>
        <w:top w:val="none" w:sz="0" w:space="0" w:color="auto"/>
        <w:left w:val="none" w:sz="0" w:space="0" w:color="auto"/>
        <w:bottom w:val="none" w:sz="0" w:space="0" w:color="auto"/>
        <w:right w:val="none" w:sz="0" w:space="0" w:color="auto"/>
      </w:divBdr>
      <w:divsChild>
        <w:div w:id="225192816">
          <w:marLeft w:val="0"/>
          <w:marRight w:val="0"/>
          <w:marTop w:val="0"/>
          <w:marBottom w:val="0"/>
          <w:divBdr>
            <w:top w:val="none" w:sz="0" w:space="0" w:color="auto"/>
            <w:left w:val="none" w:sz="0" w:space="0" w:color="auto"/>
            <w:bottom w:val="none" w:sz="0" w:space="0" w:color="auto"/>
            <w:right w:val="none" w:sz="0" w:space="0" w:color="auto"/>
          </w:divBdr>
        </w:div>
        <w:div w:id="1972129420">
          <w:marLeft w:val="0"/>
          <w:marRight w:val="0"/>
          <w:marTop w:val="0"/>
          <w:marBottom w:val="0"/>
          <w:divBdr>
            <w:top w:val="none" w:sz="0" w:space="0" w:color="auto"/>
            <w:left w:val="none" w:sz="0" w:space="0" w:color="auto"/>
            <w:bottom w:val="none" w:sz="0" w:space="0" w:color="auto"/>
            <w:right w:val="none" w:sz="0" w:space="0" w:color="auto"/>
          </w:divBdr>
        </w:div>
        <w:div w:id="183399039">
          <w:marLeft w:val="0"/>
          <w:marRight w:val="0"/>
          <w:marTop w:val="0"/>
          <w:marBottom w:val="0"/>
          <w:divBdr>
            <w:top w:val="none" w:sz="0" w:space="0" w:color="auto"/>
            <w:left w:val="none" w:sz="0" w:space="0" w:color="auto"/>
            <w:bottom w:val="none" w:sz="0" w:space="0" w:color="auto"/>
            <w:right w:val="none" w:sz="0" w:space="0" w:color="auto"/>
          </w:divBdr>
          <w:divsChild>
            <w:div w:id="1581985232">
              <w:marLeft w:val="0"/>
              <w:marRight w:val="0"/>
              <w:marTop w:val="150"/>
              <w:marBottom w:val="150"/>
              <w:divBdr>
                <w:top w:val="none" w:sz="0" w:space="0" w:color="auto"/>
                <w:left w:val="none" w:sz="0" w:space="0" w:color="auto"/>
                <w:bottom w:val="none" w:sz="0" w:space="0" w:color="auto"/>
                <w:right w:val="none" w:sz="0" w:space="0" w:color="auto"/>
              </w:divBdr>
              <w:divsChild>
                <w:div w:id="1163669616">
                  <w:marLeft w:val="0"/>
                  <w:marRight w:val="0"/>
                  <w:marTop w:val="0"/>
                  <w:marBottom w:val="0"/>
                  <w:divBdr>
                    <w:top w:val="none" w:sz="0" w:space="0" w:color="auto"/>
                    <w:left w:val="none" w:sz="0" w:space="0" w:color="auto"/>
                    <w:bottom w:val="none" w:sz="0" w:space="0" w:color="auto"/>
                    <w:right w:val="none" w:sz="0" w:space="0" w:color="auto"/>
                  </w:divBdr>
                  <w:divsChild>
                    <w:div w:id="19203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38052">
      <w:bodyDiv w:val="1"/>
      <w:marLeft w:val="0"/>
      <w:marRight w:val="0"/>
      <w:marTop w:val="0"/>
      <w:marBottom w:val="0"/>
      <w:divBdr>
        <w:top w:val="none" w:sz="0" w:space="0" w:color="auto"/>
        <w:left w:val="none" w:sz="0" w:space="0" w:color="auto"/>
        <w:bottom w:val="none" w:sz="0" w:space="0" w:color="auto"/>
        <w:right w:val="none" w:sz="0" w:space="0" w:color="auto"/>
      </w:divBdr>
      <w:divsChild>
        <w:div w:id="37904155">
          <w:marLeft w:val="0"/>
          <w:marRight w:val="0"/>
          <w:marTop w:val="0"/>
          <w:marBottom w:val="0"/>
          <w:divBdr>
            <w:top w:val="none" w:sz="0" w:space="0" w:color="auto"/>
            <w:left w:val="none" w:sz="0" w:space="0" w:color="auto"/>
            <w:bottom w:val="none" w:sz="0" w:space="0" w:color="auto"/>
            <w:right w:val="none" w:sz="0" w:space="0" w:color="auto"/>
          </w:divBdr>
        </w:div>
      </w:divsChild>
    </w:div>
    <w:div w:id="633024416">
      <w:bodyDiv w:val="1"/>
      <w:marLeft w:val="0"/>
      <w:marRight w:val="0"/>
      <w:marTop w:val="0"/>
      <w:marBottom w:val="0"/>
      <w:divBdr>
        <w:top w:val="none" w:sz="0" w:space="0" w:color="auto"/>
        <w:left w:val="none" w:sz="0" w:space="0" w:color="auto"/>
        <w:bottom w:val="none" w:sz="0" w:space="0" w:color="auto"/>
        <w:right w:val="none" w:sz="0" w:space="0" w:color="auto"/>
      </w:divBdr>
      <w:divsChild>
        <w:div w:id="560601890">
          <w:marLeft w:val="-225"/>
          <w:marRight w:val="-225"/>
          <w:marTop w:val="0"/>
          <w:marBottom w:val="0"/>
          <w:divBdr>
            <w:top w:val="none" w:sz="0" w:space="0" w:color="auto"/>
            <w:left w:val="none" w:sz="0" w:space="0" w:color="auto"/>
            <w:bottom w:val="none" w:sz="0" w:space="0" w:color="auto"/>
            <w:right w:val="none" w:sz="0" w:space="0" w:color="auto"/>
          </w:divBdr>
        </w:div>
      </w:divsChild>
    </w:div>
    <w:div w:id="633172249">
      <w:bodyDiv w:val="1"/>
      <w:marLeft w:val="0"/>
      <w:marRight w:val="0"/>
      <w:marTop w:val="0"/>
      <w:marBottom w:val="0"/>
      <w:divBdr>
        <w:top w:val="none" w:sz="0" w:space="0" w:color="auto"/>
        <w:left w:val="none" w:sz="0" w:space="0" w:color="auto"/>
        <w:bottom w:val="none" w:sz="0" w:space="0" w:color="auto"/>
        <w:right w:val="none" w:sz="0" w:space="0" w:color="auto"/>
      </w:divBdr>
    </w:div>
    <w:div w:id="633214159">
      <w:bodyDiv w:val="1"/>
      <w:marLeft w:val="0"/>
      <w:marRight w:val="0"/>
      <w:marTop w:val="0"/>
      <w:marBottom w:val="0"/>
      <w:divBdr>
        <w:top w:val="none" w:sz="0" w:space="0" w:color="auto"/>
        <w:left w:val="none" w:sz="0" w:space="0" w:color="auto"/>
        <w:bottom w:val="none" w:sz="0" w:space="0" w:color="auto"/>
        <w:right w:val="none" w:sz="0" w:space="0" w:color="auto"/>
      </w:divBdr>
    </w:div>
    <w:div w:id="633830863">
      <w:bodyDiv w:val="1"/>
      <w:marLeft w:val="0"/>
      <w:marRight w:val="0"/>
      <w:marTop w:val="0"/>
      <w:marBottom w:val="0"/>
      <w:divBdr>
        <w:top w:val="none" w:sz="0" w:space="0" w:color="auto"/>
        <w:left w:val="none" w:sz="0" w:space="0" w:color="auto"/>
        <w:bottom w:val="none" w:sz="0" w:space="0" w:color="auto"/>
        <w:right w:val="none" w:sz="0" w:space="0" w:color="auto"/>
      </w:divBdr>
      <w:divsChild>
        <w:div w:id="333647707">
          <w:marLeft w:val="-225"/>
          <w:marRight w:val="-225"/>
          <w:marTop w:val="0"/>
          <w:marBottom w:val="0"/>
          <w:divBdr>
            <w:top w:val="none" w:sz="0" w:space="0" w:color="auto"/>
            <w:left w:val="none" w:sz="0" w:space="0" w:color="auto"/>
            <w:bottom w:val="none" w:sz="0" w:space="0" w:color="auto"/>
            <w:right w:val="none" w:sz="0" w:space="0" w:color="auto"/>
          </w:divBdr>
          <w:divsChild>
            <w:div w:id="643893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913519">
      <w:bodyDiv w:val="1"/>
      <w:marLeft w:val="0"/>
      <w:marRight w:val="0"/>
      <w:marTop w:val="0"/>
      <w:marBottom w:val="0"/>
      <w:divBdr>
        <w:top w:val="none" w:sz="0" w:space="0" w:color="auto"/>
        <w:left w:val="none" w:sz="0" w:space="0" w:color="auto"/>
        <w:bottom w:val="none" w:sz="0" w:space="0" w:color="auto"/>
        <w:right w:val="none" w:sz="0" w:space="0" w:color="auto"/>
      </w:divBdr>
      <w:divsChild>
        <w:div w:id="259072714">
          <w:marLeft w:val="0"/>
          <w:marRight w:val="0"/>
          <w:marTop w:val="0"/>
          <w:marBottom w:val="0"/>
          <w:divBdr>
            <w:top w:val="none" w:sz="0" w:space="0" w:color="auto"/>
            <w:left w:val="none" w:sz="0" w:space="0" w:color="auto"/>
            <w:bottom w:val="none" w:sz="0" w:space="0" w:color="auto"/>
            <w:right w:val="none" w:sz="0" w:space="0" w:color="auto"/>
          </w:divBdr>
        </w:div>
      </w:divsChild>
    </w:div>
    <w:div w:id="634988348">
      <w:bodyDiv w:val="1"/>
      <w:marLeft w:val="0"/>
      <w:marRight w:val="0"/>
      <w:marTop w:val="0"/>
      <w:marBottom w:val="0"/>
      <w:divBdr>
        <w:top w:val="none" w:sz="0" w:space="0" w:color="auto"/>
        <w:left w:val="none" w:sz="0" w:space="0" w:color="auto"/>
        <w:bottom w:val="none" w:sz="0" w:space="0" w:color="auto"/>
        <w:right w:val="none" w:sz="0" w:space="0" w:color="auto"/>
      </w:divBdr>
      <w:divsChild>
        <w:div w:id="2456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991938">
      <w:bodyDiv w:val="1"/>
      <w:marLeft w:val="0"/>
      <w:marRight w:val="0"/>
      <w:marTop w:val="0"/>
      <w:marBottom w:val="0"/>
      <w:divBdr>
        <w:top w:val="none" w:sz="0" w:space="0" w:color="auto"/>
        <w:left w:val="none" w:sz="0" w:space="0" w:color="auto"/>
        <w:bottom w:val="none" w:sz="0" w:space="0" w:color="auto"/>
        <w:right w:val="none" w:sz="0" w:space="0" w:color="auto"/>
      </w:divBdr>
    </w:div>
    <w:div w:id="635068505">
      <w:bodyDiv w:val="1"/>
      <w:marLeft w:val="0"/>
      <w:marRight w:val="0"/>
      <w:marTop w:val="0"/>
      <w:marBottom w:val="0"/>
      <w:divBdr>
        <w:top w:val="none" w:sz="0" w:space="0" w:color="auto"/>
        <w:left w:val="none" w:sz="0" w:space="0" w:color="auto"/>
        <w:bottom w:val="none" w:sz="0" w:space="0" w:color="auto"/>
        <w:right w:val="none" w:sz="0" w:space="0" w:color="auto"/>
      </w:divBdr>
      <w:divsChild>
        <w:div w:id="316033107">
          <w:marLeft w:val="0"/>
          <w:marRight w:val="0"/>
          <w:marTop w:val="0"/>
          <w:marBottom w:val="0"/>
          <w:divBdr>
            <w:top w:val="none" w:sz="0" w:space="0" w:color="auto"/>
            <w:left w:val="none" w:sz="0" w:space="0" w:color="auto"/>
            <w:bottom w:val="none" w:sz="0" w:space="0" w:color="auto"/>
            <w:right w:val="none" w:sz="0" w:space="0" w:color="auto"/>
          </w:divBdr>
        </w:div>
      </w:divsChild>
    </w:div>
    <w:div w:id="635330944">
      <w:bodyDiv w:val="1"/>
      <w:marLeft w:val="0"/>
      <w:marRight w:val="0"/>
      <w:marTop w:val="0"/>
      <w:marBottom w:val="0"/>
      <w:divBdr>
        <w:top w:val="none" w:sz="0" w:space="0" w:color="auto"/>
        <w:left w:val="none" w:sz="0" w:space="0" w:color="auto"/>
        <w:bottom w:val="none" w:sz="0" w:space="0" w:color="auto"/>
        <w:right w:val="none" w:sz="0" w:space="0" w:color="auto"/>
      </w:divBdr>
      <w:divsChild>
        <w:div w:id="720977137">
          <w:marLeft w:val="0"/>
          <w:marRight w:val="0"/>
          <w:marTop w:val="0"/>
          <w:marBottom w:val="0"/>
          <w:divBdr>
            <w:top w:val="none" w:sz="0" w:space="0" w:color="auto"/>
            <w:left w:val="none" w:sz="0" w:space="0" w:color="auto"/>
            <w:bottom w:val="none" w:sz="0" w:space="0" w:color="auto"/>
            <w:right w:val="none" w:sz="0" w:space="0" w:color="auto"/>
          </w:divBdr>
        </w:div>
        <w:div w:id="1978367546">
          <w:marLeft w:val="0"/>
          <w:marRight w:val="0"/>
          <w:marTop w:val="0"/>
          <w:marBottom w:val="0"/>
          <w:divBdr>
            <w:top w:val="none" w:sz="0" w:space="0" w:color="auto"/>
            <w:left w:val="none" w:sz="0" w:space="0" w:color="auto"/>
            <w:bottom w:val="none" w:sz="0" w:space="0" w:color="auto"/>
            <w:right w:val="none" w:sz="0" w:space="0" w:color="auto"/>
          </w:divBdr>
        </w:div>
        <w:div w:id="589972496">
          <w:marLeft w:val="0"/>
          <w:marRight w:val="0"/>
          <w:marTop w:val="0"/>
          <w:marBottom w:val="0"/>
          <w:divBdr>
            <w:top w:val="none" w:sz="0" w:space="0" w:color="auto"/>
            <w:left w:val="none" w:sz="0" w:space="0" w:color="auto"/>
            <w:bottom w:val="none" w:sz="0" w:space="0" w:color="auto"/>
            <w:right w:val="none" w:sz="0" w:space="0" w:color="auto"/>
          </w:divBdr>
          <w:divsChild>
            <w:div w:id="69082985">
              <w:marLeft w:val="0"/>
              <w:marRight w:val="0"/>
              <w:marTop w:val="150"/>
              <w:marBottom w:val="150"/>
              <w:divBdr>
                <w:top w:val="none" w:sz="0" w:space="0" w:color="auto"/>
                <w:left w:val="none" w:sz="0" w:space="0" w:color="auto"/>
                <w:bottom w:val="none" w:sz="0" w:space="0" w:color="auto"/>
                <w:right w:val="none" w:sz="0" w:space="0" w:color="auto"/>
              </w:divBdr>
              <w:divsChild>
                <w:div w:id="1031763496">
                  <w:marLeft w:val="0"/>
                  <w:marRight w:val="0"/>
                  <w:marTop w:val="0"/>
                  <w:marBottom w:val="0"/>
                  <w:divBdr>
                    <w:top w:val="none" w:sz="0" w:space="0" w:color="auto"/>
                    <w:left w:val="none" w:sz="0" w:space="0" w:color="auto"/>
                    <w:bottom w:val="none" w:sz="0" w:space="0" w:color="auto"/>
                    <w:right w:val="none" w:sz="0" w:space="0" w:color="auto"/>
                  </w:divBdr>
                  <w:divsChild>
                    <w:div w:id="6762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5784">
      <w:bodyDiv w:val="1"/>
      <w:marLeft w:val="0"/>
      <w:marRight w:val="0"/>
      <w:marTop w:val="0"/>
      <w:marBottom w:val="0"/>
      <w:divBdr>
        <w:top w:val="none" w:sz="0" w:space="0" w:color="auto"/>
        <w:left w:val="none" w:sz="0" w:space="0" w:color="auto"/>
        <w:bottom w:val="none" w:sz="0" w:space="0" w:color="auto"/>
        <w:right w:val="none" w:sz="0" w:space="0" w:color="auto"/>
      </w:divBdr>
      <w:divsChild>
        <w:div w:id="6761863">
          <w:marLeft w:val="0"/>
          <w:marRight w:val="0"/>
          <w:marTop w:val="0"/>
          <w:marBottom w:val="0"/>
          <w:divBdr>
            <w:top w:val="none" w:sz="0" w:space="0" w:color="auto"/>
            <w:left w:val="none" w:sz="0" w:space="0" w:color="auto"/>
            <w:bottom w:val="none" w:sz="0" w:space="0" w:color="auto"/>
            <w:right w:val="none" w:sz="0" w:space="0" w:color="auto"/>
          </w:divBdr>
        </w:div>
        <w:div w:id="192689042">
          <w:marLeft w:val="0"/>
          <w:marRight w:val="0"/>
          <w:marTop w:val="0"/>
          <w:marBottom w:val="300"/>
          <w:divBdr>
            <w:top w:val="none" w:sz="0" w:space="0" w:color="auto"/>
            <w:left w:val="none" w:sz="0" w:space="0" w:color="auto"/>
            <w:bottom w:val="none" w:sz="0" w:space="0" w:color="auto"/>
            <w:right w:val="none" w:sz="0" w:space="0" w:color="auto"/>
          </w:divBdr>
        </w:div>
        <w:div w:id="457264607">
          <w:marLeft w:val="0"/>
          <w:marRight w:val="0"/>
          <w:marTop w:val="0"/>
          <w:marBottom w:val="450"/>
          <w:divBdr>
            <w:top w:val="none" w:sz="0" w:space="0" w:color="auto"/>
            <w:left w:val="none" w:sz="0" w:space="0" w:color="auto"/>
            <w:bottom w:val="none" w:sz="0" w:space="0" w:color="auto"/>
            <w:right w:val="none" w:sz="0" w:space="0" w:color="auto"/>
          </w:divBdr>
        </w:div>
      </w:divsChild>
    </w:div>
    <w:div w:id="635842701">
      <w:bodyDiv w:val="1"/>
      <w:marLeft w:val="0"/>
      <w:marRight w:val="0"/>
      <w:marTop w:val="0"/>
      <w:marBottom w:val="0"/>
      <w:divBdr>
        <w:top w:val="none" w:sz="0" w:space="0" w:color="auto"/>
        <w:left w:val="none" w:sz="0" w:space="0" w:color="auto"/>
        <w:bottom w:val="none" w:sz="0" w:space="0" w:color="auto"/>
        <w:right w:val="none" w:sz="0" w:space="0" w:color="auto"/>
      </w:divBdr>
    </w:div>
    <w:div w:id="636036705">
      <w:bodyDiv w:val="1"/>
      <w:marLeft w:val="0"/>
      <w:marRight w:val="0"/>
      <w:marTop w:val="0"/>
      <w:marBottom w:val="0"/>
      <w:divBdr>
        <w:top w:val="none" w:sz="0" w:space="0" w:color="auto"/>
        <w:left w:val="none" w:sz="0" w:space="0" w:color="auto"/>
        <w:bottom w:val="none" w:sz="0" w:space="0" w:color="auto"/>
        <w:right w:val="none" w:sz="0" w:space="0" w:color="auto"/>
      </w:divBdr>
      <w:divsChild>
        <w:div w:id="393312417">
          <w:marLeft w:val="0"/>
          <w:marRight w:val="0"/>
          <w:marTop w:val="0"/>
          <w:marBottom w:val="0"/>
          <w:divBdr>
            <w:top w:val="none" w:sz="0" w:space="0" w:color="auto"/>
            <w:left w:val="none" w:sz="0" w:space="0" w:color="auto"/>
            <w:bottom w:val="none" w:sz="0" w:space="0" w:color="auto"/>
            <w:right w:val="none" w:sz="0" w:space="0" w:color="auto"/>
          </w:divBdr>
        </w:div>
        <w:div w:id="1880626865">
          <w:marLeft w:val="0"/>
          <w:marRight w:val="0"/>
          <w:marTop w:val="0"/>
          <w:marBottom w:val="0"/>
          <w:divBdr>
            <w:top w:val="none" w:sz="0" w:space="0" w:color="auto"/>
            <w:left w:val="none" w:sz="0" w:space="0" w:color="auto"/>
            <w:bottom w:val="none" w:sz="0" w:space="0" w:color="auto"/>
            <w:right w:val="none" w:sz="0" w:space="0" w:color="auto"/>
          </w:divBdr>
        </w:div>
      </w:divsChild>
    </w:div>
    <w:div w:id="636450296">
      <w:bodyDiv w:val="1"/>
      <w:marLeft w:val="0"/>
      <w:marRight w:val="0"/>
      <w:marTop w:val="0"/>
      <w:marBottom w:val="0"/>
      <w:divBdr>
        <w:top w:val="none" w:sz="0" w:space="0" w:color="auto"/>
        <w:left w:val="none" w:sz="0" w:space="0" w:color="auto"/>
        <w:bottom w:val="none" w:sz="0" w:space="0" w:color="auto"/>
        <w:right w:val="none" w:sz="0" w:space="0" w:color="auto"/>
      </w:divBdr>
      <w:divsChild>
        <w:div w:id="256640861">
          <w:marLeft w:val="-188"/>
          <w:marRight w:val="-188"/>
          <w:marTop w:val="0"/>
          <w:marBottom w:val="0"/>
          <w:divBdr>
            <w:top w:val="none" w:sz="0" w:space="0" w:color="auto"/>
            <w:left w:val="none" w:sz="0" w:space="0" w:color="auto"/>
            <w:bottom w:val="none" w:sz="0" w:space="0" w:color="auto"/>
            <w:right w:val="none" w:sz="0" w:space="0" w:color="auto"/>
          </w:divBdr>
        </w:div>
        <w:div w:id="677537183">
          <w:marLeft w:val="-188"/>
          <w:marRight w:val="-188"/>
          <w:marTop w:val="0"/>
          <w:marBottom w:val="0"/>
          <w:divBdr>
            <w:top w:val="none" w:sz="0" w:space="0" w:color="auto"/>
            <w:left w:val="none" w:sz="0" w:space="0" w:color="auto"/>
            <w:bottom w:val="none" w:sz="0" w:space="0" w:color="auto"/>
            <w:right w:val="none" w:sz="0" w:space="0" w:color="auto"/>
          </w:divBdr>
          <w:divsChild>
            <w:div w:id="639502771">
              <w:marLeft w:val="1221"/>
              <w:marRight w:val="0"/>
              <w:marTop w:val="0"/>
              <w:marBottom w:val="0"/>
              <w:divBdr>
                <w:top w:val="none" w:sz="0" w:space="0" w:color="auto"/>
                <w:left w:val="none" w:sz="0" w:space="0" w:color="auto"/>
                <w:bottom w:val="none" w:sz="0" w:space="0" w:color="auto"/>
                <w:right w:val="none" w:sz="0" w:space="0" w:color="auto"/>
              </w:divBdr>
              <w:divsChild>
                <w:div w:id="7362664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636837127">
      <w:bodyDiv w:val="1"/>
      <w:marLeft w:val="0"/>
      <w:marRight w:val="0"/>
      <w:marTop w:val="0"/>
      <w:marBottom w:val="0"/>
      <w:divBdr>
        <w:top w:val="none" w:sz="0" w:space="0" w:color="auto"/>
        <w:left w:val="none" w:sz="0" w:space="0" w:color="auto"/>
        <w:bottom w:val="none" w:sz="0" w:space="0" w:color="auto"/>
        <w:right w:val="none" w:sz="0" w:space="0" w:color="auto"/>
      </w:divBdr>
    </w:div>
    <w:div w:id="636881721">
      <w:bodyDiv w:val="1"/>
      <w:marLeft w:val="0"/>
      <w:marRight w:val="0"/>
      <w:marTop w:val="0"/>
      <w:marBottom w:val="0"/>
      <w:divBdr>
        <w:top w:val="none" w:sz="0" w:space="0" w:color="auto"/>
        <w:left w:val="none" w:sz="0" w:space="0" w:color="auto"/>
        <w:bottom w:val="none" w:sz="0" w:space="0" w:color="auto"/>
        <w:right w:val="none" w:sz="0" w:space="0" w:color="auto"/>
      </w:divBdr>
    </w:div>
    <w:div w:id="637296839">
      <w:bodyDiv w:val="1"/>
      <w:marLeft w:val="0"/>
      <w:marRight w:val="0"/>
      <w:marTop w:val="0"/>
      <w:marBottom w:val="0"/>
      <w:divBdr>
        <w:top w:val="none" w:sz="0" w:space="0" w:color="auto"/>
        <w:left w:val="none" w:sz="0" w:space="0" w:color="auto"/>
        <w:bottom w:val="none" w:sz="0" w:space="0" w:color="auto"/>
        <w:right w:val="none" w:sz="0" w:space="0" w:color="auto"/>
      </w:divBdr>
    </w:div>
    <w:div w:id="637497137">
      <w:bodyDiv w:val="1"/>
      <w:marLeft w:val="0"/>
      <w:marRight w:val="0"/>
      <w:marTop w:val="0"/>
      <w:marBottom w:val="0"/>
      <w:divBdr>
        <w:top w:val="none" w:sz="0" w:space="0" w:color="auto"/>
        <w:left w:val="none" w:sz="0" w:space="0" w:color="auto"/>
        <w:bottom w:val="none" w:sz="0" w:space="0" w:color="auto"/>
        <w:right w:val="none" w:sz="0" w:space="0" w:color="auto"/>
      </w:divBdr>
      <w:divsChild>
        <w:div w:id="332875712">
          <w:marLeft w:val="0"/>
          <w:marRight w:val="0"/>
          <w:marTop w:val="150"/>
          <w:marBottom w:val="330"/>
          <w:divBdr>
            <w:top w:val="none" w:sz="0" w:space="0" w:color="auto"/>
            <w:left w:val="none" w:sz="0" w:space="0" w:color="auto"/>
            <w:bottom w:val="none" w:sz="0" w:space="0" w:color="auto"/>
            <w:right w:val="none" w:sz="0" w:space="0" w:color="auto"/>
          </w:divBdr>
          <w:divsChild>
            <w:div w:id="30425003">
              <w:marLeft w:val="0"/>
              <w:marRight w:val="0"/>
              <w:marTop w:val="0"/>
              <w:marBottom w:val="0"/>
              <w:divBdr>
                <w:top w:val="none" w:sz="0" w:space="0" w:color="auto"/>
                <w:left w:val="none" w:sz="0" w:space="0" w:color="auto"/>
                <w:bottom w:val="none" w:sz="0" w:space="0" w:color="auto"/>
                <w:right w:val="none" w:sz="0" w:space="0" w:color="auto"/>
              </w:divBdr>
              <w:divsChild>
                <w:div w:id="232669856">
                  <w:marLeft w:val="0"/>
                  <w:marRight w:val="0"/>
                  <w:marTop w:val="450"/>
                  <w:marBottom w:val="450"/>
                  <w:divBdr>
                    <w:top w:val="none" w:sz="0" w:space="0" w:color="auto"/>
                    <w:left w:val="none" w:sz="0" w:space="0" w:color="auto"/>
                    <w:bottom w:val="none" w:sz="0" w:space="0" w:color="auto"/>
                    <w:right w:val="none" w:sz="0" w:space="0" w:color="auto"/>
                  </w:divBdr>
                  <w:divsChild>
                    <w:div w:id="476186427">
                      <w:marLeft w:val="0"/>
                      <w:marRight w:val="0"/>
                      <w:marTop w:val="0"/>
                      <w:marBottom w:val="0"/>
                      <w:divBdr>
                        <w:top w:val="none" w:sz="0" w:space="0" w:color="auto"/>
                        <w:left w:val="none" w:sz="0" w:space="0" w:color="auto"/>
                        <w:bottom w:val="single" w:sz="6" w:space="5" w:color="E6E3E2"/>
                        <w:right w:val="none" w:sz="0" w:space="0" w:color="auto"/>
                      </w:divBdr>
                    </w:div>
                  </w:divsChild>
                </w:div>
                <w:div w:id="365453256">
                  <w:marLeft w:val="0"/>
                  <w:marRight w:val="0"/>
                  <w:marTop w:val="450"/>
                  <w:marBottom w:val="450"/>
                  <w:divBdr>
                    <w:top w:val="none" w:sz="0" w:space="0" w:color="auto"/>
                    <w:left w:val="none" w:sz="0" w:space="0" w:color="auto"/>
                    <w:bottom w:val="none" w:sz="0" w:space="0" w:color="auto"/>
                    <w:right w:val="none" w:sz="0" w:space="0" w:color="auto"/>
                  </w:divBdr>
                  <w:divsChild>
                    <w:div w:id="462040804">
                      <w:marLeft w:val="0"/>
                      <w:marRight w:val="0"/>
                      <w:marTop w:val="0"/>
                      <w:marBottom w:val="0"/>
                      <w:divBdr>
                        <w:top w:val="none" w:sz="0" w:space="0" w:color="auto"/>
                        <w:left w:val="none" w:sz="0" w:space="0" w:color="auto"/>
                        <w:bottom w:val="single" w:sz="6" w:space="5" w:color="E6E3E2"/>
                        <w:right w:val="none" w:sz="0" w:space="0" w:color="auto"/>
                      </w:divBdr>
                    </w:div>
                  </w:divsChild>
                </w:div>
                <w:div w:id="700397718">
                  <w:marLeft w:val="0"/>
                  <w:marRight w:val="0"/>
                  <w:marTop w:val="450"/>
                  <w:marBottom w:val="450"/>
                  <w:divBdr>
                    <w:top w:val="none" w:sz="0" w:space="0" w:color="auto"/>
                    <w:left w:val="none" w:sz="0" w:space="0" w:color="auto"/>
                    <w:bottom w:val="none" w:sz="0" w:space="0" w:color="auto"/>
                    <w:right w:val="none" w:sz="0" w:space="0" w:color="auto"/>
                  </w:divBdr>
                  <w:divsChild>
                    <w:div w:id="203713828">
                      <w:marLeft w:val="0"/>
                      <w:marRight w:val="0"/>
                      <w:marTop w:val="120"/>
                      <w:marBottom w:val="330"/>
                      <w:divBdr>
                        <w:top w:val="none" w:sz="0" w:space="0" w:color="auto"/>
                        <w:left w:val="none" w:sz="0" w:space="0" w:color="auto"/>
                        <w:bottom w:val="none" w:sz="0" w:space="0" w:color="auto"/>
                        <w:right w:val="none" w:sz="0" w:space="0" w:color="auto"/>
                      </w:divBdr>
                    </w:div>
                    <w:div w:id="277686398">
                      <w:marLeft w:val="0"/>
                      <w:marRight w:val="0"/>
                      <w:marTop w:val="0"/>
                      <w:marBottom w:val="0"/>
                      <w:divBdr>
                        <w:top w:val="none" w:sz="0" w:space="0" w:color="auto"/>
                        <w:left w:val="none" w:sz="0" w:space="0" w:color="auto"/>
                        <w:bottom w:val="single" w:sz="6" w:space="5" w:color="E6E3E2"/>
                        <w:right w:val="none" w:sz="0" w:space="0" w:color="auto"/>
                      </w:divBdr>
                    </w:div>
                  </w:divsChild>
                </w:div>
              </w:divsChild>
            </w:div>
          </w:divsChild>
        </w:div>
        <w:div w:id="435710872">
          <w:marLeft w:val="0"/>
          <w:marRight w:val="0"/>
          <w:marTop w:val="450"/>
          <w:marBottom w:val="435"/>
          <w:divBdr>
            <w:top w:val="none" w:sz="0" w:space="0" w:color="auto"/>
            <w:left w:val="none" w:sz="0" w:space="0" w:color="auto"/>
            <w:bottom w:val="none" w:sz="0" w:space="0" w:color="auto"/>
            <w:right w:val="none" w:sz="0" w:space="0" w:color="auto"/>
          </w:divBdr>
          <w:divsChild>
            <w:div w:id="178616973">
              <w:marLeft w:val="0"/>
              <w:marRight w:val="0"/>
              <w:marTop w:val="0"/>
              <w:marBottom w:val="0"/>
              <w:divBdr>
                <w:top w:val="none" w:sz="0" w:space="0" w:color="auto"/>
                <w:left w:val="none" w:sz="0" w:space="0" w:color="auto"/>
                <w:bottom w:val="none" w:sz="0" w:space="0" w:color="auto"/>
                <w:right w:val="none" w:sz="0" w:space="0" w:color="auto"/>
              </w:divBdr>
            </w:div>
          </w:divsChild>
        </w:div>
        <w:div w:id="677081933">
          <w:marLeft w:val="0"/>
          <w:marRight w:val="0"/>
          <w:marTop w:val="0"/>
          <w:marBottom w:val="0"/>
          <w:divBdr>
            <w:top w:val="none" w:sz="0" w:space="0" w:color="auto"/>
            <w:left w:val="none" w:sz="0" w:space="0" w:color="auto"/>
            <w:bottom w:val="none" w:sz="0" w:space="0" w:color="auto"/>
            <w:right w:val="none" w:sz="0" w:space="0" w:color="auto"/>
          </w:divBdr>
        </w:div>
      </w:divsChild>
    </w:div>
    <w:div w:id="637538344">
      <w:bodyDiv w:val="1"/>
      <w:marLeft w:val="0"/>
      <w:marRight w:val="0"/>
      <w:marTop w:val="0"/>
      <w:marBottom w:val="0"/>
      <w:divBdr>
        <w:top w:val="none" w:sz="0" w:space="0" w:color="auto"/>
        <w:left w:val="none" w:sz="0" w:space="0" w:color="auto"/>
        <w:bottom w:val="none" w:sz="0" w:space="0" w:color="auto"/>
        <w:right w:val="none" w:sz="0" w:space="0" w:color="auto"/>
      </w:divBdr>
      <w:divsChild>
        <w:div w:id="261377614">
          <w:marLeft w:val="0"/>
          <w:marRight w:val="0"/>
          <w:marTop w:val="0"/>
          <w:marBottom w:val="0"/>
          <w:divBdr>
            <w:top w:val="none" w:sz="0" w:space="0" w:color="auto"/>
            <w:left w:val="none" w:sz="0" w:space="0" w:color="auto"/>
            <w:bottom w:val="none" w:sz="0" w:space="0" w:color="auto"/>
            <w:right w:val="none" w:sz="0" w:space="0" w:color="auto"/>
          </w:divBdr>
        </w:div>
      </w:divsChild>
    </w:div>
    <w:div w:id="637994485">
      <w:bodyDiv w:val="1"/>
      <w:marLeft w:val="0"/>
      <w:marRight w:val="0"/>
      <w:marTop w:val="0"/>
      <w:marBottom w:val="0"/>
      <w:divBdr>
        <w:top w:val="none" w:sz="0" w:space="0" w:color="auto"/>
        <w:left w:val="none" w:sz="0" w:space="0" w:color="auto"/>
        <w:bottom w:val="none" w:sz="0" w:space="0" w:color="auto"/>
        <w:right w:val="none" w:sz="0" w:space="0" w:color="auto"/>
      </w:divBdr>
    </w:div>
    <w:div w:id="638345500">
      <w:bodyDiv w:val="1"/>
      <w:marLeft w:val="0"/>
      <w:marRight w:val="0"/>
      <w:marTop w:val="0"/>
      <w:marBottom w:val="0"/>
      <w:divBdr>
        <w:top w:val="none" w:sz="0" w:space="0" w:color="auto"/>
        <w:left w:val="none" w:sz="0" w:space="0" w:color="auto"/>
        <w:bottom w:val="none" w:sz="0" w:space="0" w:color="auto"/>
        <w:right w:val="none" w:sz="0" w:space="0" w:color="auto"/>
      </w:divBdr>
    </w:div>
    <w:div w:id="638995422">
      <w:bodyDiv w:val="1"/>
      <w:marLeft w:val="0"/>
      <w:marRight w:val="0"/>
      <w:marTop w:val="0"/>
      <w:marBottom w:val="0"/>
      <w:divBdr>
        <w:top w:val="none" w:sz="0" w:space="0" w:color="auto"/>
        <w:left w:val="none" w:sz="0" w:space="0" w:color="auto"/>
        <w:bottom w:val="none" w:sz="0" w:space="0" w:color="auto"/>
        <w:right w:val="none" w:sz="0" w:space="0" w:color="auto"/>
      </w:divBdr>
    </w:div>
    <w:div w:id="639190168">
      <w:bodyDiv w:val="1"/>
      <w:marLeft w:val="0"/>
      <w:marRight w:val="0"/>
      <w:marTop w:val="0"/>
      <w:marBottom w:val="0"/>
      <w:divBdr>
        <w:top w:val="none" w:sz="0" w:space="0" w:color="auto"/>
        <w:left w:val="none" w:sz="0" w:space="0" w:color="auto"/>
        <w:bottom w:val="none" w:sz="0" w:space="0" w:color="auto"/>
        <w:right w:val="none" w:sz="0" w:space="0" w:color="auto"/>
      </w:divBdr>
      <w:divsChild>
        <w:div w:id="25520560">
          <w:marLeft w:val="0"/>
          <w:marRight w:val="0"/>
          <w:marTop w:val="0"/>
          <w:marBottom w:val="300"/>
          <w:divBdr>
            <w:top w:val="none" w:sz="0" w:space="0" w:color="auto"/>
            <w:left w:val="none" w:sz="0" w:space="0" w:color="auto"/>
            <w:bottom w:val="none" w:sz="0" w:space="0" w:color="auto"/>
            <w:right w:val="none" w:sz="0" w:space="0" w:color="auto"/>
          </w:divBdr>
        </w:div>
      </w:divsChild>
    </w:div>
    <w:div w:id="639265161">
      <w:bodyDiv w:val="1"/>
      <w:marLeft w:val="0"/>
      <w:marRight w:val="0"/>
      <w:marTop w:val="0"/>
      <w:marBottom w:val="0"/>
      <w:divBdr>
        <w:top w:val="none" w:sz="0" w:space="0" w:color="auto"/>
        <w:left w:val="none" w:sz="0" w:space="0" w:color="auto"/>
        <w:bottom w:val="none" w:sz="0" w:space="0" w:color="auto"/>
        <w:right w:val="none" w:sz="0" w:space="0" w:color="auto"/>
      </w:divBdr>
      <w:divsChild>
        <w:div w:id="1325158054">
          <w:marLeft w:val="0"/>
          <w:marRight w:val="0"/>
          <w:marTop w:val="0"/>
          <w:marBottom w:val="300"/>
          <w:divBdr>
            <w:top w:val="none" w:sz="0" w:space="0" w:color="auto"/>
            <w:left w:val="none" w:sz="0" w:space="0" w:color="auto"/>
            <w:bottom w:val="none" w:sz="0" w:space="0" w:color="auto"/>
            <w:right w:val="none" w:sz="0" w:space="0" w:color="auto"/>
          </w:divBdr>
        </w:div>
        <w:div w:id="774056530">
          <w:marLeft w:val="15"/>
          <w:marRight w:val="225"/>
          <w:marTop w:val="0"/>
          <w:marBottom w:val="105"/>
          <w:divBdr>
            <w:top w:val="none" w:sz="0" w:space="0" w:color="auto"/>
            <w:left w:val="none" w:sz="0" w:space="0" w:color="auto"/>
            <w:bottom w:val="none" w:sz="0" w:space="0" w:color="auto"/>
            <w:right w:val="none" w:sz="0" w:space="0" w:color="auto"/>
          </w:divBdr>
          <w:divsChild>
            <w:div w:id="15486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8625">
      <w:bodyDiv w:val="1"/>
      <w:marLeft w:val="0"/>
      <w:marRight w:val="0"/>
      <w:marTop w:val="0"/>
      <w:marBottom w:val="0"/>
      <w:divBdr>
        <w:top w:val="none" w:sz="0" w:space="0" w:color="auto"/>
        <w:left w:val="none" w:sz="0" w:space="0" w:color="auto"/>
        <w:bottom w:val="none" w:sz="0" w:space="0" w:color="auto"/>
        <w:right w:val="none" w:sz="0" w:space="0" w:color="auto"/>
      </w:divBdr>
    </w:div>
    <w:div w:id="639503081">
      <w:bodyDiv w:val="1"/>
      <w:marLeft w:val="0"/>
      <w:marRight w:val="0"/>
      <w:marTop w:val="0"/>
      <w:marBottom w:val="0"/>
      <w:divBdr>
        <w:top w:val="none" w:sz="0" w:space="0" w:color="auto"/>
        <w:left w:val="none" w:sz="0" w:space="0" w:color="auto"/>
        <w:bottom w:val="none" w:sz="0" w:space="0" w:color="auto"/>
        <w:right w:val="none" w:sz="0" w:space="0" w:color="auto"/>
      </w:divBdr>
      <w:divsChild>
        <w:div w:id="400375630">
          <w:marLeft w:val="0"/>
          <w:marRight w:val="0"/>
          <w:marTop w:val="0"/>
          <w:marBottom w:val="0"/>
          <w:divBdr>
            <w:top w:val="none" w:sz="0" w:space="0" w:color="auto"/>
            <w:left w:val="none" w:sz="0" w:space="0" w:color="auto"/>
            <w:bottom w:val="none" w:sz="0" w:space="0" w:color="auto"/>
            <w:right w:val="none" w:sz="0" w:space="0" w:color="auto"/>
          </w:divBdr>
        </w:div>
      </w:divsChild>
    </w:div>
    <w:div w:id="639649079">
      <w:bodyDiv w:val="1"/>
      <w:marLeft w:val="0"/>
      <w:marRight w:val="0"/>
      <w:marTop w:val="0"/>
      <w:marBottom w:val="0"/>
      <w:divBdr>
        <w:top w:val="none" w:sz="0" w:space="0" w:color="auto"/>
        <w:left w:val="none" w:sz="0" w:space="0" w:color="auto"/>
        <w:bottom w:val="none" w:sz="0" w:space="0" w:color="auto"/>
        <w:right w:val="none" w:sz="0" w:space="0" w:color="auto"/>
      </w:divBdr>
      <w:divsChild>
        <w:div w:id="753404370">
          <w:marLeft w:val="0"/>
          <w:marRight w:val="0"/>
          <w:marTop w:val="0"/>
          <w:marBottom w:val="0"/>
          <w:divBdr>
            <w:top w:val="none" w:sz="0" w:space="0" w:color="auto"/>
            <w:left w:val="none" w:sz="0" w:space="0" w:color="auto"/>
            <w:bottom w:val="none" w:sz="0" w:space="0" w:color="auto"/>
            <w:right w:val="none" w:sz="0" w:space="0" w:color="auto"/>
          </w:divBdr>
        </w:div>
      </w:divsChild>
    </w:div>
    <w:div w:id="639770302">
      <w:bodyDiv w:val="1"/>
      <w:marLeft w:val="0"/>
      <w:marRight w:val="0"/>
      <w:marTop w:val="0"/>
      <w:marBottom w:val="0"/>
      <w:divBdr>
        <w:top w:val="none" w:sz="0" w:space="0" w:color="auto"/>
        <w:left w:val="none" w:sz="0" w:space="0" w:color="auto"/>
        <w:bottom w:val="none" w:sz="0" w:space="0" w:color="auto"/>
        <w:right w:val="none" w:sz="0" w:space="0" w:color="auto"/>
      </w:divBdr>
    </w:div>
    <w:div w:id="640034412">
      <w:bodyDiv w:val="1"/>
      <w:marLeft w:val="0"/>
      <w:marRight w:val="0"/>
      <w:marTop w:val="0"/>
      <w:marBottom w:val="0"/>
      <w:divBdr>
        <w:top w:val="none" w:sz="0" w:space="0" w:color="auto"/>
        <w:left w:val="none" w:sz="0" w:space="0" w:color="auto"/>
        <w:bottom w:val="none" w:sz="0" w:space="0" w:color="auto"/>
        <w:right w:val="none" w:sz="0" w:space="0" w:color="auto"/>
      </w:divBdr>
    </w:div>
    <w:div w:id="640161780">
      <w:bodyDiv w:val="1"/>
      <w:marLeft w:val="0"/>
      <w:marRight w:val="0"/>
      <w:marTop w:val="0"/>
      <w:marBottom w:val="0"/>
      <w:divBdr>
        <w:top w:val="none" w:sz="0" w:space="0" w:color="auto"/>
        <w:left w:val="none" w:sz="0" w:space="0" w:color="auto"/>
        <w:bottom w:val="none" w:sz="0" w:space="0" w:color="auto"/>
        <w:right w:val="none" w:sz="0" w:space="0" w:color="auto"/>
      </w:divBdr>
    </w:div>
    <w:div w:id="640380267">
      <w:bodyDiv w:val="1"/>
      <w:marLeft w:val="0"/>
      <w:marRight w:val="0"/>
      <w:marTop w:val="0"/>
      <w:marBottom w:val="0"/>
      <w:divBdr>
        <w:top w:val="none" w:sz="0" w:space="0" w:color="auto"/>
        <w:left w:val="none" w:sz="0" w:space="0" w:color="auto"/>
        <w:bottom w:val="none" w:sz="0" w:space="0" w:color="auto"/>
        <w:right w:val="none" w:sz="0" w:space="0" w:color="auto"/>
      </w:divBdr>
    </w:div>
    <w:div w:id="640773549">
      <w:bodyDiv w:val="1"/>
      <w:marLeft w:val="0"/>
      <w:marRight w:val="0"/>
      <w:marTop w:val="0"/>
      <w:marBottom w:val="0"/>
      <w:divBdr>
        <w:top w:val="none" w:sz="0" w:space="0" w:color="auto"/>
        <w:left w:val="none" w:sz="0" w:space="0" w:color="auto"/>
        <w:bottom w:val="none" w:sz="0" w:space="0" w:color="auto"/>
        <w:right w:val="none" w:sz="0" w:space="0" w:color="auto"/>
      </w:divBdr>
    </w:div>
    <w:div w:id="641232405">
      <w:bodyDiv w:val="1"/>
      <w:marLeft w:val="0"/>
      <w:marRight w:val="0"/>
      <w:marTop w:val="0"/>
      <w:marBottom w:val="0"/>
      <w:divBdr>
        <w:top w:val="none" w:sz="0" w:space="0" w:color="auto"/>
        <w:left w:val="none" w:sz="0" w:space="0" w:color="auto"/>
        <w:bottom w:val="none" w:sz="0" w:space="0" w:color="auto"/>
        <w:right w:val="none" w:sz="0" w:space="0" w:color="auto"/>
      </w:divBdr>
    </w:div>
    <w:div w:id="641425550">
      <w:bodyDiv w:val="1"/>
      <w:marLeft w:val="0"/>
      <w:marRight w:val="0"/>
      <w:marTop w:val="0"/>
      <w:marBottom w:val="0"/>
      <w:divBdr>
        <w:top w:val="none" w:sz="0" w:space="0" w:color="auto"/>
        <w:left w:val="none" w:sz="0" w:space="0" w:color="auto"/>
        <w:bottom w:val="none" w:sz="0" w:space="0" w:color="auto"/>
        <w:right w:val="none" w:sz="0" w:space="0" w:color="auto"/>
      </w:divBdr>
      <w:divsChild>
        <w:div w:id="111704447">
          <w:marLeft w:val="-225"/>
          <w:marRight w:val="-225"/>
          <w:marTop w:val="0"/>
          <w:marBottom w:val="0"/>
          <w:divBdr>
            <w:top w:val="none" w:sz="0" w:space="0" w:color="auto"/>
            <w:left w:val="none" w:sz="0" w:space="0" w:color="auto"/>
            <w:bottom w:val="none" w:sz="0" w:space="0" w:color="auto"/>
            <w:right w:val="none" w:sz="0" w:space="0" w:color="auto"/>
          </w:divBdr>
        </w:div>
      </w:divsChild>
    </w:div>
    <w:div w:id="641623178">
      <w:bodyDiv w:val="1"/>
      <w:marLeft w:val="0"/>
      <w:marRight w:val="0"/>
      <w:marTop w:val="0"/>
      <w:marBottom w:val="0"/>
      <w:divBdr>
        <w:top w:val="none" w:sz="0" w:space="0" w:color="auto"/>
        <w:left w:val="none" w:sz="0" w:space="0" w:color="auto"/>
        <w:bottom w:val="none" w:sz="0" w:space="0" w:color="auto"/>
        <w:right w:val="none" w:sz="0" w:space="0" w:color="auto"/>
      </w:divBdr>
      <w:divsChild>
        <w:div w:id="457376824">
          <w:marLeft w:val="0"/>
          <w:marRight w:val="0"/>
          <w:marTop w:val="0"/>
          <w:marBottom w:val="250"/>
          <w:divBdr>
            <w:top w:val="none" w:sz="0" w:space="0" w:color="auto"/>
            <w:left w:val="none" w:sz="0" w:space="0" w:color="auto"/>
            <w:bottom w:val="none" w:sz="0" w:space="0" w:color="auto"/>
            <w:right w:val="none" w:sz="0" w:space="0" w:color="auto"/>
          </w:divBdr>
          <w:divsChild>
            <w:div w:id="76942390">
              <w:marLeft w:val="0"/>
              <w:marRight w:val="0"/>
              <w:marTop w:val="0"/>
              <w:marBottom w:val="0"/>
              <w:divBdr>
                <w:top w:val="none" w:sz="0" w:space="0" w:color="auto"/>
                <w:left w:val="none" w:sz="0" w:space="0" w:color="auto"/>
                <w:bottom w:val="none" w:sz="0" w:space="0" w:color="auto"/>
                <w:right w:val="none" w:sz="0" w:space="0" w:color="auto"/>
              </w:divBdr>
            </w:div>
            <w:div w:id="99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2135">
      <w:bodyDiv w:val="1"/>
      <w:marLeft w:val="0"/>
      <w:marRight w:val="0"/>
      <w:marTop w:val="0"/>
      <w:marBottom w:val="0"/>
      <w:divBdr>
        <w:top w:val="none" w:sz="0" w:space="0" w:color="auto"/>
        <w:left w:val="none" w:sz="0" w:space="0" w:color="auto"/>
        <w:bottom w:val="none" w:sz="0" w:space="0" w:color="auto"/>
        <w:right w:val="none" w:sz="0" w:space="0" w:color="auto"/>
      </w:divBdr>
      <w:divsChild>
        <w:div w:id="296254861">
          <w:marLeft w:val="750"/>
          <w:marRight w:val="0"/>
          <w:marTop w:val="0"/>
          <w:marBottom w:val="0"/>
          <w:divBdr>
            <w:top w:val="none" w:sz="0" w:space="0" w:color="auto"/>
            <w:left w:val="none" w:sz="0" w:space="0" w:color="auto"/>
            <w:bottom w:val="none" w:sz="0" w:space="0" w:color="auto"/>
            <w:right w:val="none" w:sz="0" w:space="0" w:color="auto"/>
          </w:divBdr>
        </w:div>
      </w:divsChild>
    </w:div>
    <w:div w:id="642078552">
      <w:bodyDiv w:val="1"/>
      <w:marLeft w:val="0"/>
      <w:marRight w:val="0"/>
      <w:marTop w:val="0"/>
      <w:marBottom w:val="0"/>
      <w:divBdr>
        <w:top w:val="none" w:sz="0" w:space="0" w:color="auto"/>
        <w:left w:val="none" w:sz="0" w:space="0" w:color="auto"/>
        <w:bottom w:val="none" w:sz="0" w:space="0" w:color="auto"/>
        <w:right w:val="none" w:sz="0" w:space="0" w:color="auto"/>
      </w:divBdr>
    </w:div>
    <w:div w:id="642082404">
      <w:bodyDiv w:val="1"/>
      <w:marLeft w:val="0"/>
      <w:marRight w:val="0"/>
      <w:marTop w:val="0"/>
      <w:marBottom w:val="0"/>
      <w:divBdr>
        <w:top w:val="none" w:sz="0" w:space="0" w:color="auto"/>
        <w:left w:val="none" w:sz="0" w:space="0" w:color="auto"/>
        <w:bottom w:val="none" w:sz="0" w:space="0" w:color="auto"/>
        <w:right w:val="none" w:sz="0" w:space="0" w:color="auto"/>
      </w:divBdr>
      <w:divsChild>
        <w:div w:id="648752389">
          <w:marLeft w:val="0"/>
          <w:marRight w:val="0"/>
          <w:marTop w:val="450"/>
          <w:marBottom w:val="435"/>
          <w:divBdr>
            <w:top w:val="none" w:sz="0" w:space="0" w:color="auto"/>
            <w:left w:val="none" w:sz="0" w:space="0" w:color="auto"/>
            <w:bottom w:val="none" w:sz="0" w:space="0" w:color="auto"/>
            <w:right w:val="none" w:sz="0" w:space="0" w:color="auto"/>
          </w:divBdr>
          <w:divsChild>
            <w:div w:id="1262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505">
      <w:bodyDiv w:val="1"/>
      <w:marLeft w:val="0"/>
      <w:marRight w:val="0"/>
      <w:marTop w:val="0"/>
      <w:marBottom w:val="0"/>
      <w:divBdr>
        <w:top w:val="none" w:sz="0" w:space="0" w:color="auto"/>
        <w:left w:val="none" w:sz="0" w:space="0" w:color="auto"/>
        <w:bottom w:val="none" w:sz="0" w:space="0" w:color="auto"/>
        <w:right w:val="none" w:sz="0" w:space="0" w:color="auto"/>
      </w:divBdr>
      <w:divsChild>
        <w:div w:id="344210233">
          <w:marLeft w:val="0"/>
          <w:marRight w:val="0"/>
          <w:marTop w:val="0"/>
          <w:marBottom w:val="0"/>
          <w:divBdr>
            <w:top w:val="none" w:sz="0" w:space="0" w:color="auto"/>
            <w:left w:val="none" w:sz="0" w:space="0" w:color="auto"/>
            <w:bottom w:val="none" w:sz="0" w:space="0" w:color="auto"/>
            <w:right w:val="none" w:sz="0" w:space="0" w:color="auto"/>
          </w:divBdr>
        </w:div>
      </w:divsChild>
    </w:div>
    <w:div w:id="642736017">
      <w:bodyDiv w:val="1"/>
      <w:marLeft w:val="0"/>
      <w:marRight w:val="0"/>
      <w:marTop w:val="0"/>
      <w:marBottom w:val="0"/>
      <w:divBdr>
        <w:top w:val="none" w:sz="0" w:space="0" w:color="auto"/>
        <w:left w:val="none" w:sz="0" w:space="0" w:color="auto"/>
        <w:bottom w:val="none" w:sz="0" w:space="0" w:color="auto"/>
        <w:right w:val="none" w:sz="0" w:space="0" w:color="auto"/>
      </w:divBdr>
    </w:div>
    <w:div w:id="643045676">
      <w:bodyDiv w:val="1"/>
      <w:marLeft w:val="0"/>
      <w:marRight w:val="0"/>
      <w:marTop w:val="0"/>
      <w:marBottom w:val="0"/>
      <w:divBdr>
        <w:top w:val="none" w:sz="0" w:space="0" w:color="auto"/>
        <w:left w:val="none" w:sz="0" w:space="0" w:color="auto"/>
        <w:bottom w:val="none" w:sz="0" w:space="0" w:color="auto"/>
        <w:right w:val="none" w:sz="0" w:space="0" w:color="auto"/>
      </w:divBdr>
    </w:div>
    <w:div w:id="643199122">
      <w:bodyDiv w:val="1"/>
      <w:marLeft w:val="0"/>
      <w:marRight w:val="0"/>
      <w:marTop w:val="0"/>
      <w:marBottom w:val="0"/>
      <w:divBdr>
        <w:top w:val="none" w:sz="0" w:space="0" w:color="auto"/>
        <w:left w:val="none" w:sz="0" w:space="0" w:color="auto"/>
        <w:bottom w:val="none" w:sz="0" w:space="0" w:color="auto"/>
        <w:right w:val="none" w:sz="0" w:space="0" w:color="auto"/>
      </w:divBdr>
    </w:div>
    <w:div w:id="643238984">
      <w:bodyDiv w:val="1"/>
      <w:marLeft w:val="0"/>
      <w:marRight w:val="0"/>
      <w:marTop w:val="0"/>
      <w:marBottom w:val="0"/>
      <w:divBdr>
        <w:top w:val="none" w:sz="0" w:space="0" w:color="auto"/>
        <w:left w:val="none" w:sz="0" w:space="0" w:color="auto"/>
        <w:bottom w:val="none" w:sz="0" w:space="0" w:color="auto"/>
        <w:right w:val="none" w:sz="0" w:space="0" w:color="auto"/>
      </w:divBdr>
      <w:divsChild>
        <w:div w:id="1086002189">
          <w:marLeft w:val="0"/>
          <w:marRight w:val="0"/>
          <w:marTop w:val="0"/>
          <w:marBottom w:val="0"/>
          <w:divBdr>
            <w:top w:val="none" w:sz="0" w:space="0" w:color="auto"/>
            <w:left w:val="none" w:sz="0" w:space="0" w:color="auto"/>
            <w:bottom w:val="none" w:sz="0" w:space="0" w:color="auto"/>
            <w:right w:val="none" w:sz="0" w:space="0" w:color="auto"/>
          </w:divBdr>
        </w:div>
        <w:div w:id="1159267064">
          <w:marLeft w:val="0"/>
          <w:marRight w:val="0"/>
          <w:marTop w:val="0"/>
          <w:marBottom w:val="0"/>
          <w:divBdr>
            <w:top w:val="none" w:sz="0" w:space="0" w:color="auto"/>
            <w:left w:val="none" w:sz="0" w:space="0" w:color="auto"/>
            <w:bottom w:val="none" w:sz="0" w:space="0" w:color="auto"/>
            <w:right w:val="none" w:sz="0" w:space="0" w:color="auto"/>
          </w:divBdr>
        </w:div>
        <w:div w:id="1913542149">
          <w:marLeft w:val="0"/>
          <w:marRight w:val="0"/>
          <w:marTop w:val="0"/>
          <w:marBottom w:val="0"/>
          <w:divBdr>
            <w:top w:val="none" w:sz="0" w:space="0" w:color="auto"/>
            <w:left w:val="none" w:sz="0" w:space="0" w:color="auto"/>
            <w:bottom w:val="none" w:sz="0" w:space="0" w:color="auto"/>
            <w:right w:val="none" w:sz="0" w:space="0" w:color="auto"/>
          </w:divBdr>
          <w:divsChild>
            <w:div w:id="2065986027">
              <w:marLeft w:val="0"/>
              <w:marRight w:val="0"/>
              <w:marTop w:val="150"/>
              <w:marBottom w:val="150"/>
              <w:divBdr>
                <w:top w:val="none" w:sz="0" w:space="0" w:color="auto"/>
                <w:left w:val="none" w:sz="0" w:space="0" w:color="auto"/>
                <w:bottom w:val="none" w:sz="0" w:space="0" w:color="auto"/>
                <w:right w:val="none" w:sz="0" w:space="0" w:color="auto"/>
              </w:divBdr>
              <w:divsChild>
                <w:div w:id="446004426">
                  <w:marLeft w:val="0"/>
                  <w:marRight w:val="0"/>
                  <w:marTop w:val="0"/>
                  <w:marBottom w:val="0"/>
                  <w:divBdr>
                    <w:top w:val="none" w:sz="0" w:space="0" w:color="auto"/>
                    <w:left w:val="none" w:sz="0" w:space="0" w:color="auto"/>
                    <w:bottom w:val="none" w:sz="0" w:space="0" w:color="auto"/>
                    <w:right w:val="none" w:sz="0" w:space="0" w:color="auto"/>
                  </w:divBdr>
                  <w:divsChild>
                    <w:div w:id="20656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5830">
      <w:bodyDiv w:val="1"/>
      <w:marLeft w:val="0"/>
      <w:marRight w:val="0"/>
      <w:marTop w:val="0"/>
      <w:marBottom w:val="0"/>
      <w:divBdr>
        <w:top w:val="none" w:sz="0" w:space="0" w:color="auto"/>
        <w:left w:val="none" w:sz="0" w:space="0" w:color="auto"/>
        <w:bottom w:val="none" w:sz="0" w:space="0" w:color="auto"/>
        <w:right w:val="none" w:sz="0" w:space="0" w:color="auto"/>
      </w:divBdr>
      <w:divsChild>
        <w:div w:id="430585866">
          <w:marLeft w:val="0"/>
          <w:marRight w:val="0"/>
          <w:marTop w:val="0"/>
          <w:marBottom w:val="0"/>
          <w:divBdr>
            <w:top w:val="none" w:sz="0" w:space="0" w:color="auto"/>
            <w:left w:val="none" w:sz="0" w:space="0" w:color="auto"/>
            <w:bottom w:val="none" w:sz="0" w:space="0" w:color="auto"/>
            <w:right w:val="none" w:sz="0" w:space="0" w:color="auto"/>
          </w:divBdr>
        </w:div>
        <w:div w:id="505635558">
          <w:marLeft w:val="0"/>
          <w:marRight w:val="0"/>
          <w:marTop w:val="0"/>
          <w:marBottom w:val="0"/>
          <w:divBdr>
            <w:top w:val="none" w:sz="0" w:space="0" w:color="auto"/>
            <w:left w:val="none" w:sz="0" w:space="0" w:color="auto"/>
            <w:bottom w:val="none" w:sz="0" w:space="0" w:color="auto"/>
            <w:right w:val="none" w:sz="0" w:space="0" w:color="auto"/>
          </w:divBdr>
        </w:div>
      </w:divsChild>
    </w:div>
    <w:div w:id="643435332">
      <w:bodyDiv w:val="1"/>
      <w:marLeft w:val="0"/>
      <w:marRight w:val="0"/>
      <w:marTop w:val="0"/>
      <w:marBottom w:val="0"/>
      <w:divBdr>
        <w:top w:val="none" w:sz="0" w:space="0" w:color="auto"/>
        <w:left w:val="none" w:sz="0" w:space="0" w:color="auto"/>
        <w:bottom w:val="none" w:sz="0" w:space="0" w:color="auto"/>
        <w:right w:val="none" w:sz="0" w:space="0" w:color="auto"/>
      </w:divBdr>
    </w:div>
    <w:div w:id="643438159">
      <w:bodyDiv w:val="1"/>
      <w:marLeft w:val="0"/>
      <w:marRight w:val="0"/>
      <w:marTop w:val="0"/>
      <w:marBottom w:val="0"/>
      <w:divBdr>
        <w:top w:val="none" w:sz="0" w:space="0" w:color="auto"/>
        <w:left w:val="none" w:sz="0" w:space="0" w:color="auto"/>
        <w:bottom w:val="none" w:sz="0" w:space="0" w:color="auto"/>
        <w:right w:val="none" w:sz="0" w:space="0" w:color="auto"/>
      </w:divBdr>
      <w:divsChild>
        <w:div w:id="1995596724">
          <w:marLeft w:val="0"/>
          <w:marRight w:val="0"/>
          <w:marTop w:val="0"/>
          <w:marBottom w:val="300"/>
          <w:divBdr>
            <w:top w:val="none" w:sz="0" w:space="0" w:color="auto"/>
            <w:left w:val="none" w:sz="0" w:space="0" w:color="auto"/>
            <w:bottom w:val="none" w:sz="0" w:space="0" w:color="auto"/>
            <w:right w:val="none" w:sz="0" w:space="0" w:color="auto"/>
          </w:divBdr>
        </w:div>
        <w:div w:id="1718238420">
          <w:marLeft w:val="15"/>
          <w:marRight w:val="225"/>
          <w:marTop w:val="0"/>
          <w:marBottom w:val="105"/>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57">
      <w:bodyDiv w:val="1"/>
      <w:marLeft w:val="0"/>
      <w:marRight w:val="0"/>
      <w:marTop w:val="0"/>
      <w:marBottom w:val="0"/>
      <w:divBdr>
        <w:top w:val="none" w:sz="0" w:space="0" w:color="auto"/>
        <w:left w:val="none" w:sz="0" w:space="0" w:color="auto"/>
        <w:bottom w:val="none" w:sz="0" w:space="0" w:color="auto"/>
        <w:right w:val="none" w:sz="0" w:space="0" w:color="auto"/>
      </w:divBdr>
      <w:divsChild>
        <w:div w:id="1871339030">
          <w:marLeft w:val="0"/>
          <w:marRight w:val="0"/>
          <w:marTop w:val="0"/>
          <w:marBottom w:val="0"/>
          <w:divBdr>
            <w:top w:val="none" w:sz="0" w:space="0" w:color="auto"/>
            <w:left w:val="none" w:sz="0" w:space="0" w:color="auto"/>
            <w:bottom w:val="none" w:sz="0" w:space="0" w:color="auto"/>
            <w:right w:val="none" w:sz="0" w:space="0" w:color="auto"/>
          </w:divBdr>
          <w:divsChild>
            <w:div w:id="20782963">
              <w:marLeft w:val="0"/>
              <w:marRight w:val="0"/>
              <w:marTop w:val="0"/>
              <w:marBottom w:val="150"/>
              <w:divBdr>
                <w:top w:val="none" w:sz="0" w:space="0" w:color="auto"/>
                <w:left w:val="none" w:sz="0" w:space="0" w:color="auto"/>
                <w:bottom w:val="none" w:sz="0" w:space="0" w:color="auto"/>
                <w:right w:val="none" w:sz="0" w:space="0" w:color="auto"/>
              </w:divBdr>
            </w:div>
            <w:div w:id="2123304206">
              <w:marLeft w:val="0"/>
              <w:marRight w:val="0"/>
              <w:marTop w:val="0"/>
              <w:marBottom w:val="345"/>
              <w:divBdr>
                <w:top w:val="none" w:sz="0" w:space="0" w:color="auto"/>
                <w:left w:val="none" w:sz="0" w:space="0" w:color="auto"/>
                <w:bottom w:val="none" w:sz="0" w:space="0" w:color="auto"/>
                <w:right w:val="none" w:sz="0" w:space="0" w:color="auto"/>
              </w:divBdr>
              <w:divsChild>
                <w:div w:id="286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8286">
      <w:bodyDiv w:val="1"/>
      <w:marLeft w:val="0"/>
      <w:marRight w:val="0"/>
      <w:marTop w:val="0"/>
      <w:marBottom w:val="0"/>
      <w:divBdr>
        <w:top w:val="none" w:sz="0" w:space="0" w:color="auto"/>
        <w:left w:val="none" w:sz="0" w:space="0" w:color="auto"/>
        <w:bottom w:val="none" w:sz="0" w:space="0" w:color="auto"/>
        <w:right w:val="none" w:sz="0" w:space="0" w:color="auto"/>
      </w:divBdr>
    </w:div>
    <w:div w:id="644701026">
      <w:bodyDiv w:val="1"/>
      <w:marLeft w:val="0"/>
      <w:marRight w:val="0"/>
      <w:marTop w:val="0"/>
      <w:marBottom w:val="0"/>
      <w:divBdr>
        <w:top w:val="none" w:sz="0" w:space="0" w:color="auto"/>
        <w:left w:val="none" w:sz="0" w:space="0" w:color="auto"/>
        <w:bottom w:val="none" w:sz="0" w:space="0" w:color="auto"/>
        <w:right w:val="none" w:sz="0" w:space="0" w:color="auto"/>
      </w:divBdr>
    </w:div>
    <w:div w:id="644774080">
      <w:bodyDiv w:val="1"/>
      <w:marLeft w:val="0"/>
      <w:marRight w:val="0"/>
      <w:marTop w:val="0"/>
      <w:marBottom w:val="0"/>
      <w:divBdr>
        <w:top w:val="none" w:sz="0" w:space="0" w:color="auto"/>
        <w:left w:val="none" w:sz="0" w:space="0" w:color="auto"/>
        <w:bottom w:val="none" w:sz="0" w:space="0" w:color="auto"/>
        <w:right w:val="none" w:sz="0" w:space="0" w:color="auto"/>
      </w:divBdr>
      <w:divsChild>
        <w:div w:id="383912745">
          <w:marLeft w:val="-225"/>
          <w:marRight w:val="-225"/>
          <w:marTop w:val="0"/>
          <w:marBottom w:val="0"/>
          <w:divBdr>
            <w:top w:val="none" w:sz="0" w:space="0" w:color="auto"/>
            <w:left w:val="none" w:sz="0" w:space="0" w:color="auto"/>
            <w:bottom w:val="none" w:sz="0" w:space="0" w:color="auto"/>
            <w:right w:val="none" w:sz="0" w:space="0" w:color="auto"/>
          </w:divBdr>
          <w:divsChild>
            <w:div w:id="259720413">
              <w:marLeft w:val="0"/>
              <w:marRight w:val="0"/>
              <w:marTop w:val="0"/>
              <w:marBottom w:val="0"/>
              <w:divBdr>
                <w:top w:val="none" w:sz="0" w:space="0" w:color="auto"/>
                <w:left w:val="none" w:sz="0" w:space="0" w:color="auto"/>
                <w:bottom w:val="none" w:sz="0" w:space="0" w:color="auto"/>
                <w:right w:val="none" w:sz="0" w:space="0" w:color="auto"/>
              </w:divBdr>
              <w:divsChild>
                <w:div w:id="465468655">
                  <w:marLeft w:val="0"/>
                  <w:marRight w:val="0"/>
                  <w:marTop w:val="0"/>
                  <w:marBottom w:val="0"/>
                  <w:divBdr>
                    <w:top w:val="none" w:sz="0" w:space="0" w:color="auto"/>
                    <w:left w:val="none" w:sz="0" w:space="0" w:color="auto"/>
                    <w:bottom w:val="none" w:sz="0" w:space="0" w:color="auto"/>
                    <w:right w:val="none" w:sz="0" w:space="0" w:color="auto"/>
                  </w:divBdr>
                </w:div>
              </w:divsChild>
            </w:div>
            <w:div w:id="340670392">
              <w:marLeft w:val="1463"/>
              <w:marRight w:val="0"/>
              <w:marTop w:val="0"/>
              <w:marBottom w:val="0"/>
              <w:divBdr>
                <w:top w:val="none" w:sz="0" w:space="0" w:color="auto"/>
                <w:left w:val="none" w:sz="0" w:space="0" w:color="auto"/>
                <w:bottom w:val="none" w:sz="0" w:space="0" w:color="auto"/>
                <w:right w:val="none" w:sz="0" w:space="0" w:color="auto"/>
              </w:divBdr>
              <w:divsChild>
                <w:div w:id="3953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3213">
          <w:marLeft w:val="-225"/>
          <w:marRight w:val="-225"/>
          <w:marTop w:val="0"/>
          <w:marBottom w:val="0"/>
          <w:divBdr>
            <w:top w:val="none" w:sz="0" w:space="0" w:color="auto"/>
            <w:left w:val="none" w:sz="0" w:space="0" w:color="auto"/>
            <w:bottom w:val="none" w:sz="0" w:space="0" w:color="auto"/>
            <w:right w:val="none" w:sz="0" w:space="0" w:color="auto"/>
          </w:divBdr>
        </w:div>
      </w:divsChild>
    </w:div>
    <w:div w:id="644815673">
      <w:bodyDiv w:val="1"/>
      <w:marLeft w:val="0"/>
      <w:marRight w:val="0"/>
      <w:marTop w:val="0"/>
      <w:marBottom w:val="0"/>
      <w:divBdr>
        <w:top w:val="none" w:sz="0" w:space="0" w:color="auto"/>
        <w:left w:val="none" w:sz="0" w:space="0" w:color="auto"/>
        <w:bottom w:val="none" w:sz="0" w:space="0" w:color="auto"/>
        <w:right w:val="none" w:sz="0" w:space="0" w:color="auto"/>
      </w:divBdr>
      <w:divsChild>
        <w:div w:id="349381322">
          <w:marLeft w:val="15"/>
          <w:marRight w:val="225"/>
          <w:marTop w:val="0"/>
          <w:marBottom w:val="105"/>
          <w:divBdr>
            <w:top w:val="none" w:sz="0" w:space="0" w:color="auto"/>
            <w:left w:val="none" w:sz="0" w:space="0" w:color="auto"/>
            <w:bottom w:val="none" w:sz="0" w:space="0" w:color="auto"/>
            <w:right w:val="none" w:sz="0" w:space="0" w:color="auto"/>
          </w:divBdr>
          <w:divsChild>
            <w:div w:id="723913386">
              <w:marLeft w:val="0"/>
              <w:marRight w:val="0"/>
              <w:marTop w:val="0"/>
              <w:marBottom w:val="0"/>
              <w:divBdr>
                <w:top w:val="none" w:sz="0" w:space="0" w:color="auto"/>
                <w:left w:val="none" w:sz="0" w:space="0" w:color="auto"/>
                <w:bottom w:val="none" w:sz="0" w:space="0" w:color="auto"/>
                <w:right w:val="none" w:sz="0" w:space="0" w:color="auto"/>
              </w:divBdr>
            </w:div>
          </w:divsChild>
        </w:div>
        <w:div w:id="376317435">
          <w:marLeft w:val="0"/>
          <w:marRight w:val="0"/>
          <w:marTop w:val="0"/>
          <w:marBottom w:val="300"/>
          <w:divBdr>
            <w:top w:val="none" w:sz="0" w:space="0" w:color="auto"/>
            <w:left w:val="none" w:sz="0" w:space="0" w:color="auto"/>
            <w:bottom w:val="none" w:sz="0" w:space="0" w:color="auto"/>
            <w:right w:val="none" w:sz="0" w:space="0" w:color="auto"/>
          </w:divBdr>
        </w:div>
      </w:divsChild>
    </w:div>
    <w:div w:id="645008785">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45086829">
      <w:bodyDiv w:val="1"/>
      <w:marLeft w:val="0"/>
      <w:marRight w:val="0"/>
      <w:marTop w:val="0"/>
      <w:marBottom w:val="0"/>
      <w:divBdr>
        <w:top w:val="none" w:sz="0" w:space="0" w:color="auto"/>
        <w:left w:val="none" w:sz="0" w:space="0" w:color="auto"/>
        <w:bottom w:val="none" w:sz="0" w:space="0" w:color="auto"/>
        <w:right w:val="none" w:sz="0" w:space="0" w:color="auto"/>
      </w:divBdr>
      <w:divsChild>
        <w:div w:id="372269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5281215">
      <w:bodyDiv w:val="1"/>
      <w:marLeft w:val="0"/>
      <w:marRight w:val="0"/>
      <w:marTop w:val="0"/>
      <w:marBottom w:val="0"/>
      <w:divBdr>
        <w:top w:val="none" w:sz="0" w:space="0" w:color="auto"/>
        <w:left w:val="none" w:sz="0" w:space="0" w:color="auto"/>
        <w:bottom w:val="none" w:sz="0" w:space="0" w:color="auto"/>
        <w:right w:val="none" w:sz="0" w:space="0" w:color="auto"/>
      </w:divBdr>
      <w:divsChild>
        <w:div w:id="188034182">
          <w:marLeft w:val="-225"/>
          <w:marRight w:val="-225"/>
          <w:marTop w:val="0"/>
          <w:marBottom w:val="0"/>
          <w:divBdr>
            <w:top w:val="none" w:sz="0" w:space="0" w:color="auto"/>
            <w:left w:val="none" w:sz="0" w:space="0" w:color="auto"/>
            <w:bottom w:val="none" w:sz="0" w:space="0" w:color="auto"/>
            <w:right w:val="none" w:sz="0" w:space="0" w:color="auto"/>
          </w:divBdr>
          <w:divsChild>
            <w:div w:id="36315609">
              <w:marLeft w:val="0"/>
              <w:marRight w:val="0"/>
              <w:marTop w:val="0"/>
              <w:marBottom w:val="0"/>
              <w:divBdr>
                <w:top w:val="none" w:sz="0" w:space="0" w:color="auto"/>
                <w:left w:val="none" w:sz="0" w:space="0" w:color="auto"/>
                <w:bottom w:val="none" w:sz="0" w:space="0" w:color="auto"/>
                <w:right w:val="none" w:sz="0" w:space="0" w:color="auto"/>
              </w:divBdr>
              <w:divsChild>
                <w:div w:id="764154377">
                  <w:marLeft w:val="-225"/>
                  <w:marRight w:val="-225"/>
                  <w:marTop w:val="0"/>
                  <w:marBottom w:val="0"/>
                  <w:divBdr>
                    <w:top w:val="none" w:sz="0" w:space="0" w:color="auto"/>
                    <w:left w:val="none" w:sz="0" w:space="0" w:color="auto"/>
                    <w:bottom w:val="none" w:sz="0" w:space="0" w:color="auto"/>
                    <w:right w:val="none" w:sz="0" w:space="0" w:color="auto"/>
                  </w:divBdr>
                  <w:divsChild>
                    <w:div w:id="2669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0184">
      <w:bodyDiv w:val="1"/>
      <w:marLeft w:val="0"/>
      <w:marRight w:val="0"/>
      <w:marTop w:val="0"/>
      <w:marBottom w:val="0"/>
      <w:divBdr>
        <w:top w:val="none" w:sz="0" w:space="0" w:color="auto"/>
        <w:left w:val="none" w:sz="0" w:space="0" w:color="auto"/>
        <w:bottom w:val="none" w:sz="0" w:space="0" w:color="auto"/>
        <w:right w:val="none" w:sz="0" w:space="0" w:color="auto"/>
      </w:divBdr>
      <w:divsChild>
        <w:div w:id="1668560157">
          <w:marLeft w:val="0"/>
          <w:marRight w:val="0"/>
          <w:marTop w:val="0"/>
          <w:marBottom w:val="300"/>
          <w:divBdr>
            <w:top w:val="none" w:sz="0" w:space="0" w:color="auto"/>
            <w:left w:val="none" w:sz="0" w:space="0" w:color="auto"/>
            <w:bottom w:val="none" w:sz="0" w:space="0" w:color="auto"/>
            <w:right w:val="none" w:sz="0" w:space="0" w:color="auto"/>
          </w:divBdr>
        </w:div>
        <w:div w:id="188836819">
          <w:marLeft w:val="15"/>
          <w:marRight w:val="225"/>
          <w:marTop w:val="0"/>
          <w:marBottom w:val="105"/>
          <w:divBdr>
            <w:top w:val="none" w:sz="0" w:space="0" w:color="auto"/>
            <w:left w:val="none" w:sz="0" w:space="0" w:color="auto"/>
            <w:bottom w:val="none" w:sz="0" w:space="0" w:color="auto"/>
            <w:right w:val="none" w:sz="0" w:space="0" w:color="auto"/>
          </w:divBdr>
          <w:divsChild>
            <w:div w:id="8217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4276">
      <w:bodyDiv w:val="1"/>
      <w:marLeft w:val="0"/>
      <w:marRight w:val="0"/>
      <w:marTop w:val="0"/>
      <w:marBottom w:val="0"/>
      <w:divBdr>
        <w:top w:val="none" w:sz="0" w:space="0" w:color="auto"/>
        <w:left w:val="none" w:sz="0" w:space="0" w:color="auto"/>
        <w:bottom w:val="none" w:sz="0" w:space="0" w:color="auto"/>
        <w:right w:val="none" w:sz="0" w:space="0" w:color="auto"/>
      </w:divBdr>
      <w:divsChild>
        <w:div w:id="72557551">
          <w:marLeft w:val="750"/>
          <w:marRight w:val="0"/>
          <w:marTop w:val="0"/>
          <w:marBottom w:val="0"/>
          <w:divBdr>
            <w:top w:val="none" w:sz="0" w:space="0" w:color="auto"/>
            <w:left w:val="none" w:sz="0" w:space="0" w:color="auto"/>
            <w:bottom w:val="none" w:sz="0" w:space="0" w:color="auto"/>
            <w:right w:val="none" w:sz="0" w:space="0" w:color="auto"/>
          </w:divBdr>
          <w:divsChild>
            <w:div w:id="104548183">
              <w:marLeft w:val="15"/>
              <w:marRight w:val="225"/>
              <w:marTop w:val="225"/>
              <w:marBottom w:val="105"/>
              <w:divBdr>
                <w:top w:val="none" w:sz="0" w:space="0" w:color="auto"/>
                <w:left w:val="none" w:sz="0" w:space="0" w:color="auto"/>
                <w:bottom w:val="none" w:sz="0" w:space="0" w:color="auto"/>
                <w:right w:val="none" w:sz="0" w:space="0" w:color="auto"/>
              </w:divBdr>
              <w:divsChild>
                <w:div w:id="116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7188">
          <w:marLeft w:val="750"/>
          <w:marRight w:val="1500"/>
          <w:marTop w:val="0"/>
          <w:marBottom w:val="0"/>
          <w:divBdr>
            <w:top w:val="none" w:sz="0" w:space="0" w:color="auto"/>
            <w:left w:val="none" w:sz="0" w:space="0" w:color="auto"/>
            <w:bottom w:val="none" w:sz="0" w:space="0" w:color="auto"/>
            <w:right w:val="none" w:sz="0" w:space="0" w:color="auto"/>
          </w:divBdr>
        </w:div>
      </w:divsChild>
    </w:div>
    <w:div w:id="645748269">
      <w:bodyDiv w:val="1"/>
      <w:marLeft w:val="0"/>
      <w:marRight w:val="0"/>
      <w:marTop w:val="0"/>
      <w:marBottom w:val="0"/>
      <w:divBdr>
        <w:top w:val="none" w:sz="0" w:space="0" w:color="auto"/>
        <w:left w:val="none" w:sz="0" w:space="0" w:color="auto"/>
        <w:bottom w:val="none" w:sz="0" w:space="0" w:color="auto"/>
        <w:right w:val="none" w:sz="0" w:space="0" w:color="auto"/>
      </w:divBdr>
      <w:divsChild>
        <w:div w:id="81606671">
          <w:marLeft w:val="0"/>
          <w:marRight w:val="0"/>
          <w:marTop w:val="0"/>
          <w:marBottom w:val="0"/>
          <w:divBdr>
            <w:top w:val="none" w:sz="0" w:space="0" w:color="auto"/>
            <w:left w:val="none" w:sz="0" w:space="0" w:color="auto"/>
            <w:bottom w:val="none" w:sz="0" w:space="0" w:color="auto"/>
            <w:right w:val="none" w:sz="0" w:space="0" w:color="auto"/>
          </w:divBdr>
        </w:div>
      </w:divsChild>
    </w:div>
    <w:div w:id="645857815">
      <w:bodyDiv w:val="1"/>
      <w:marLeft w:val="0"/>
      <w:marRight w:val="0"/>
      <w:marTop w:val="0"/>
      <w:marBottom w:val="0"/>
      <w:divBdr>
        <w:top w:val="none" w:sz="0" w:space="0" w:color="auto"/>
        <w:left w:val="none" w:sz="0" w:space="0" w:color="auto"/>
        <w:bottom w:val="none" w:sz="0" w:space="0" w:color="auto"/>
        <w:right w:val="none" w:sz="0" w:space="0" w:color="auto"/>
      </w:divBdr>
    </w:div>
    <w:div w:id="645857888">
      <w:bodyDiv w:val="1"/>
      <w:marLeft w:val="0"/>
      <w:marRight w:val="0"/>
      <w:marTop w:val="0"/>
      <w:marBottom w:val="0"/>
      <w:divBdr>
        <w:top w:val="none" w:sz="0" w:space="0" w:color="auto"/>
        <w:left w:val="none" w:sz="0" w:space="0" w:color="auto"/>
        <w:bottom w:val="none" w:sz="0" w:space="0" w:color="auto"/>
        <w:right w:val="none" w:sz="0" w:space="0" w:color="auto"/>
      </w:divBdr>
    </w:div>
    <w:div w:id="646007786">
      <w:bodyDiv w:val="1"/>
      <w:marLeft w:val="0"/>
      <w:marRight w:val="0"/>
      <w:marTop w:val="0"/>
      <w:marBottom w:val="0"/>
      <w:divBdr>
        <w:top w:val="none" w:sz="0" w:space="0" w:color="auto"/>
        <w:left w:val="none" w:sz="0" w:space="0" w:color="auto"/>
        <w:bottom w:val="none" w:sz="0" w:space="0" w:color="auto"/>
        <w:right w:val="none" w:sz="0" w:space="0" w:color="auto"/>
      </w:divBdr>
      <w:divsChild>
        <w:div w:id="526984304">
          <w:marLeft w:val="0"/>
          <w:marRight w:val="0"/>
          <w:marTop w:val="0"/>
          <w:marBottom w:val="300"/>
          <w:divBdr>
            <w:top w:val="none" w:sz="0" w:space="0" w:color="auto"/>
            <w:left w:val="none" w:sz="0" w:space="0" w:color="auto"/>
            <w:bottom w:val="single" w:sz="6" w:space="5" w:color="000000"/>
            <w:right w:val="none" w:sz="0" w:space="0" w:color="auto"/>
          </w:divBdr>
        </w:div>
      </w:divsChild>
    </w:div>
    <w:div w:id="646402871">
      <w:bodyDiv w:val="1"/>
      <w:marLeft w:val="0"/>
      <w:marRight w:val="0"/>
      <w:marTop w:val="0"/>
      <w:marBottom w:val="0"/>
      <w:divBdr>
        <w:top w:val="none" w:sz="0" w:space="0" w:color="auto"/>
        <w:left w:val="none" w:sz="0" w:space="0" w:color="auto"/>
        <w:bottom w:val="none" w:sz="0" w:space="0" w:color="auto"/>
        <w:right w:val="none" w:sz="0" w:space="0" w:color="auto"/>
      </w:divBdr>
      <w:divsChild>
        <w:div w:id="344744684">
          <w:marLeft w:val="-125"/>
          <w:marRight w:val="-125"/>
          <w:marTop w:val="0"/>
          <w:marBottom w:val="0"/>
          <w:divBdr>
            <w:top w:val="none" w:sz="0" w:space="0" w:color="auto"/>
            <w:left w:val="none" w:sz="0" w:space="0" w:color="auto"/>
            <w:bottom w:val="none" w:sz="0" w:space="0" w:color="auto"/>
            <w:right w:val="none" w:sz="0" w:space="0" w:color="auto"/>
          </w:divBdr>
          <w:divsChild>
            <w:div w:id="315958161">
              <w:marLeft w:val="0"/>
              <w:marRight w:val="0"/>
              <w:marTop w:val="0"/>
              <w:marBottom w:val="0"/>
              <w:divBdr>
                <w:top w:val="none" w:sz="0" w:space="0" w:color="auto"/>
                <w:left w:val="none" w:sz="0" w:space="0" w:color="auto"/>
                <w:bottom w:val="none" w:sz="0" w:space="0" w:color="auto"/>
                <w:right w:val="none" w:sz="0" w:space="0" w:color="auto"/>
              </w:divBdr>
              <w:divsChild>
                <w:div w:id="660237409">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446658699">
          <w:marLeft w:val="-125"/>
          <w:marRight w:val="-125"/>
          <w:marTop w:val="0"/>
          <w:marBottom w:val="376"/>
          <w:divBdr>
            <w:top w:val="none" w:sz="0" w:space="0" w:color="auto"/>
            <w:left w:val="none" w:sz="0" w:space="0" w:color="auto"/>
            <w:bottom w:val="none" w:sz="0" w:space="0" w:color="auto"/>
            <w:right w:val="none" w:sz="0" w:space="0" w:color="auto"/>
          </w:divBdr>
        </w:div>
      </w:divsChild>
    </w:div>
    <w:div w:id="646858426">
      <w:bodyDiv w:val="1"/>
      <w:marLeft w:val="0"/>
      <w:marRight w:val="0"/>
      <w:marTop w:val="0"/>
      <w:marBottom w:val="0"/>
      <w:divBdr>
        <w:top w:val="none" w:sz="0" w:space="0" w:color="auto"/>
        <w:left w:val="none" w:sz="0" w:space="0" w:color="auto"/>
        <w:bottom w:val="none" w:sz="0" w:space="0" w:color="auto"/>
        <w:right w:val="none" w:sz="0" w:space="0" w:color="auto"/>
      </w:divBdr>
      <w:divsChild>
        <w:div w:id="1541358411">
          <w:marLeft w:val="0"/>
          <w:marRight w:val="0"/>
          <w:marTop w:val="0"/>
          <w:marBottom w:val="0"/>
          <w:divBdr>
            <w:top w:val="single" w:sz="2" w:space="0" w:color="E0E0E0"/>
            <w:left w:val="single" w:sz="2" w:space="0" w:color="E0E0E0"/>
            <w:bottom w:val="single" w:sz="2" w:space="0" w:color="E0E0E0"/>
            <w:right w:val="single" w:sz="2" w:space="0" w:color="E0E0E0"/>
          </w:divBdr>
          <w:divsChild>
            <w:div w:id="1486360349">
              <w:marLeft w:val="0"/>
              <w:marRight w:val="0"/>
              <w:marTop w:val="0"/>
              <w:marBottom w:val="0"/>
              <w:divBdr>
                <w:top w:val="single" w:sz="2" w:space="0" w:color="E0E0E0"/>
                <w:left w:val="single" w:sz="2" w:space="0" w:color="E0E0E0"/>
                <w:bottom w:val="single" w:sz="2" w:space="0" w:color="E0E0E0"/>
                <w:right w:val="single" w:sz="2" w:space="0" w:color="E0E0E0"/>
              </w:divBdr>
              <w:divsChild>
                <w:div w:id="398209884">
                  <w:marLeft w:val="0"/>
                  <w:marRight w:val="0"/>
                  <w:marTop w:val="0"/>
                  <w:marBottom w:val="0"/>
                  <w:divBdr>
                    <w:top w:val="single" w:sz="2" w:space="0" w:color="E0E0E0"/>
                    <w:left w:val="single" w:sz="2" w:space="0" w:color="E0E0E0"/>
                    <w:bottom w:val="single" w:sz="2" w:space="0" w:color="E0E0E0"/>
                    <w:right w:val="single" w:sz="2" w:space="0" w:color="E0E0E0"/>
                  </w:divBdr>
                  <w:divsChild>
                    <w:div w:id="1754545133">
                      <w:marLeft w:val="0"/>
                      <w:marRight w:val="0"/>
                      <w:marTop w:val="0"/>
                      <w:marBottom w:val="0"/>
                      <w:divBdr>
                        <w:top w:val="single" w:sz="2" w:space="0" w:color="E0E0E0"/>
                        <w:left w:val="single" w:sz="2" w:space="0" w:color="E0E0E0"/>
                        <w:bottom w:val="single" w:sz="2" w:space="0" w:color="E0E0E0"/>
                        <w:right w:val="single" w:sz="2" w:space="0" w:color="E0E0E0"/>
                      </w:divBdr>
                    </w:div>
                    <w:div w:id="1032376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410952">
          <w:marLeft w:val="0"/>
          <w:marRight w:val="0"/>
          <w:marTop w:val="0"/>
          <w:marBottom w:val="0"/>
          <w:divBdr>
            <w:top w:val="single" w:sz="2" w:space="0" w:color="E0E0E0"/>
            <w:left w:val="single" w:sz="2" w:space="0" w:color="E0E0E0"/>
            <w:bottom w:val="single" w:sz="2" w:space="0" w:color="E0E0E0"/>
            <w:right w:val="single" w:sz="2" w:space="0" w:color="E0E0E0"/>
          </w:divBdr>
          <w:divsChild>
            <w:div w:id="843515839">
              <w:marLeft w:val="0"/>
              <w:marRight w:val="0"/>
              <w:marTop w:val="0"/>
              <w:marBottom w:val="0"/>
              <w:divBdr>
                <w:top w:val="single" w:sz="2" w:space="0" w:color="E0E0E0"/>
                <w:left w:val="single" w:sz="2" w:space="0" w:color="E0E0E0"/>
                <w:bottom w:val="single" w:sz="2" w:space="0" w:color="E0E0E0"/>
                <w:right w:val="single" w:sz="2" w:space="0" w:color="E0E0E0"/>
              </w:divBdr>
              <w:divsChild>
                <w:div w:id="826827124">
                  <w:marLeft w:val="0"/>
                  <w:marRight w:val="0"/>
                  <w:marTop w:val="0"/>
                  <w:marBottom w:val="0"/>
                  <w:divBdr>
                    <w:top w:val="single" w:sz="2" w:space="0" w:color="E0E0E0"/>
                    <w:left w:val="single" w:sz="2" w:space="0" w:color="E0E0E0"/>
                    <w:bottom w:val="single" w:sz="2" w:space="0" w:color="E0E0E0"/>
                    <w:right w:val="single" w:sz="2" w:space="0" w:color="E0E0E0"/>
                  </w:divBdr>
                  <w:divsChild>
                    <w:div w:id="1496846625">
                      <w:marLeft w:val="0"/>
                      <w:marRight w:val="0"/>
                      <w:marTop w:val="0"/>
                      <w:marBottom w:val="0"/>
                      <w:divBdr>
                        <w:top w:val="single" w:sz="2" w:space="0" w:color="E0E0E0"/>
                        <w:left w:val="single" w:sz="2" w:space="0" w:color="E0E0E0"/>
                        <w:bottom w:val="single" w:sz="2" w:space="0" w:color="E0E0E0"/>
                        <w:right w:val="single" w:sz="2" w:space="0" w:color="E0E0E0"/>
                      </w:divBdr>
                      <w:divsChild>
                        <w:div w:id="1611624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1978758">
              <w:marLeft w:val="0"/>
              <w:marRight w:val="0"/>
              <w:marTop w:val="0"/>
              <w:marBottom w:val="0"/>
              <w:divBdr>
                <w:top w:val="single" w:sz="2" w:space="0" w:color="E0E0E0"/>
                <w:left w:val="single" w:sz="2" w:space="0" w:color="E0E0E0"/>
                <w:bottom w:val="single" w:sz="2" w:space="0" w:color="E0E0E0"/>
                <w:right w:val="single" w:sz="2" w:space="0" w:color="E0E0E0"/>
              </w:divBdr>
              <w:divsChild>
                <w:div w:id="820075830">
                  <w:marLeft w:val="0"/>
                  <w:marRight w:val="0"/>
                  <w:marTop w:val="0"/>
                  <w:marBottom w:val="0"/>
                  <w:divBdr>
                    <w:top w:val="single" w:sz="2" w:space="0" w:color="E0E0E0"/>
                    <w:left w:val="single" w:sz="2" w:space="0" w:color="E0E0E0"/>
                    <w:bottom w:val="single" w:sz="2" w:space="0" w:color="E0E0E0"/>
                    <w:right w:val="single" w:sz="2" w:space="0" w:color="E0E0E0"/>
                  </w:divBdr>
                </w:div>
                <w:div w:id="1353190348">
                  <w:marLeft w:val="0"/>
                  <w:marRight w:val="0"/>
                  <w:marTop w:val="0"/>
                  <w:marBottom w:val="0"/>
                  <w:divBdr>
                    <w:top w:val="single" w:sz="2" w:space="0" w:color="E0E0E0"/>
                    <w:left w:val="single" w:sz="2" w:space="0" w:color="E0E0E0"/>
                    <w:bottom w:val="single" w:sz="2" w:space="0" w:color="E0E0E0"/>
                    <w:right w:val="single" w:sz="2" w:space="0" w:color="E0E0E0"/>
                  </w:divBdr>
                  <w:divsChild>
                    <w:div w:id="472479764">
                      <w:marLeft w:val="0"/>
                      <w:marRight w:val="0"/>
                      <w:marTop w:val="0"/>
                      <w:marBottom w:val="0"/>
                      <w:divBdr>
                        <w:top w:val="single" w:sz="2" w:space="0" w:color="E0E0E0"/>
                        <w:left w:val="single" w:sz="2" w:space="0" w:color="E0E0E0"/>
                        <w:bottom w:val="single" w:sz="2" w:space="0" w:color="E0E0E0"/>
                        <w:right w:val="single" w:sz="2" w:space="0" w:color="E0E0E0"/>
                      </w:divBdr>
                      <w:divsChild>
                        <w:div w:id="224950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1513003">
                      <w:marLeft w:val="0"/>
                      <w:marRight w:val="0"/>
                      <w:marTop w:val="0"/>
                      <w:marBottom w:val="0"/>
                      <w:divBdr>
                        <w:top w:val="single" w:sz="2" w:space="0" w:color="E0E0E0"/>
                        <w:left w:val="single" w:sz="2" w:space="0" w:color="E0E0E0"/>
                        <w:bottom w:val="single" w:sz="2" w:space="0" w:color="E0E0E0"/>
                        <w:right w:val="single" w:sz="2" w:space="0" w:color="E0E0E0"/>
                      </w:divBdr>
                      <w:divsChild>
                        <w:div w:id="143898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6638388">
                      <w:marLeft w:val="0"/>
                      <w:marRight w:val="0"/>
                      <w:marTop w:val="0"/>
                      <w:marBottom w:val="0"/>
                      <w:divBdr>
                        <w:top w:val="single" w:sz="2" w:space="0" w:color="E0E0E0"/>
                        <w:left w:val="single" w:sz="2" w:space="0" w:color="E0E0E0"/>
                        <w:bottom w:val="single" w:sz="2" w:space="0" w:color="E0E0E0"/>
                        <w:right w:val="single" w:sz="2" w:space="0" w:color="E0E0E0"/>
                      </w:divBdr>
                      <w:divsChild>
                        <w:div w:id="180951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8719042">
                      <w:marLeft w:val="0"/>
                      <w:marRight w:val="0"/>
                      <w:marTop w:val="0"/>
                      <w:marBottom w:val="0"/>
                      <w:divBdr>
                        <w:top w:val="single" w:sz="2" w:space="0" w:color="E0E0E0"/>
                        <w:left w:val="single" w:sz="2" w:space="0" w:color="E0E0E0"/>
                        <w:bottom w:val="single" w:sz="2" w:space="0" w:color="E0E0E0"/>
                        <w:right w:val="single" w:sz="2" w:space="0" w:color="E0E0E0"/>
                      </w:divBdr>
                      <w:divsChild>
                        <w:div w:id="1555392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8947784">
                      <w:marLeft w:val="0"/>
                      <w:marRight w:val="0"/>
                      <w:marTop w:val="0"/>
                      <w:marBottom w:val="0"/>
                      <w:divBdr>
                        <w:top w:val="single" w:sz="2" w:space="0" w:color="E0E0E0"/>
                        <w:left w:val="single" w:sz="2" w:space="0" w:color="E0E0E0"/>
                        <w:bottom w:val="single" w:sz="2" w:space="0" w:color="E0E0E0"/>
                        <w:right w:val="single" w:sz="2" w:space="0" w:color="E0E0E0"/>
                      </w:divBdr>
                      <w:divsChild>
                        <w:div w:id="196427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46908087">
      <w:bodyDiv w:val="1"/>
      <w:marLeft w:val="0"/>
      <w:marRight w:val="0"/>
      <w:marTop w:val="0"/>
      <w:marBottom w:val="0"/>
      <w:divBdr>
        <w:top w:val="none" w:sz="0" w:space="0" w:color="auto"/>
        <w:left w:val="none" w:sz="0" w:space="0" w:color="auto"/>
        <w:bottom w:val="none" w:sz="0" w:space="0" w:color="auto"/>
        <w:right w:val="none" w:sz="0" w:space="0" w:color="auto"/>
      </w:divBdr>
      <w:divsChild>
        <w:div w:id="101581298">
          <w:marLeft w:val="0"/>
          <w:marRight w:val="0"/>
          <w:marTop w:val="0"/>
          <w:marBottom w:val="300"/>
          <w:divBdr>
            <w:top w:val="none" w:sz="0" w:space="0" w:color="auto"/>
            <w:left w:val="none" w:sz="0" w:space="0" w:color="auto"/>
            <w:bottom w:val="none" w:sz="0" w:space="0" w:color="auto"/>
            <w:right w:val="none" w:sz="0" w:space="0" w:color="auto"/>
          </w:divBdr>
          <w:divsChild>
            <w:div w:id="482504839">
              <w:marLeft w:val="0"/>
              <w:marRight w:val="0"/>
              <w:marTop w:val="0"/>
              <w:marBottom w:val="0"/>
              <w:divBdr>
                <w:top w:val="none" w:sz="0" w:space="0" w:color="auto"/>
                <w:left w:val="none" w:sz="0" w:space="0" w:color="auto"/>
                <w:bottom w:val="none" w:sz="0" w:space="0" w:color="auto"/>
                <w:right w:val="none" w:sz="0" w:space="0" w:color="auto"/>
              </w:divBdr>
            </w:div>
          </w:divsChild>
        </w:div>
        <w:div w:id="215900991">
          <w:marLeft w:val="0"/>
          <w:marRight w:val="0"/>
          <w:marTop w:val="0"/>
          <w:marBottom w:val="300"/>
          <w:divBdr>
            <w:top w:val="none" w:sz="0" w:space="0" w:color="auto"/>
            <w:left w:val="none" w:sz="0" w:space="0" w:color="auto"/>
            <w:bottom w:val="single" w:sz="6" w:space="5" w:color="000000"/>
            <w:right w:val="none" w:sz="0" w:space="0" w:color="auto"/>
          </w:divBdr>
        </w:div>
      </w:divsChild>
    </w:div>
    <w:div w:id="647126048">
      <w:bodyDiv w:val="1"/>
      <w:marLeft w:val="0"/>
      <w:marRight w:val="0"/>
      <w:marTop w:val="0"/>
      <w:marBottom w:val="0"/>
      <w:divBdr>
        <w:top w:val="none" w:sz="0" w:space="0" w:color="auto"/>
        <w:left w:val="none" w:sz="0" w:space="0" w:color="auto"/>
        <w:bottom w:val="none" w:sz="0" w:space="0" w:color="auto"/>
        <w:right w:val="none" w:sz="0" w:space="0" w:color="auto"/>
      </w:divBdr>
      <w:divsChild>
        <w:div w:id="1843740531">
          <w:marLeft w:val="0"/>
          <w:marRight w:val="0"/>
          <w:marTop w:val="0"/>
          <w:marBottom w:val="300"/>
          <w:divBdr>
            <w:top w:val="none" w:sz="0" w:space="0" w:color="auto"/>
            <w:left w:val="none" w:sz="0" w:space="0" w:color="auto"/>
            <w:bottom w:val="none" w:sz="0" w:space="0" w:color="auto"/>
            <w:right w:val="none" w:sz="0" w:space="0" w:color="auto"/>
          </w:divBdr>
        </w:div>
        <w:div w:id="1769039073">
          <w:marLeft w:val="15"/>
          <w:marRight w:val="225"/>
          <w:marTop w:val="0"/>
          <w:marBottom w:val="105"/>
          <w:divBdr>
            <w:top w:val="none" w:sz="0" w:space="0" w:color="auto"/>
            <w:left w:val="none" w:sz="0" w:space="0" w:color="auto"/>
            <w:bottom w:val="none" w:sz="0" w:space="0" w:color="auto"/>
            <w:right w:val="none" w:sz="0" w:space="0" w:color="auto"/>
          </w:divBdr>
          <w:divsChild>
            <w:div w:id="10445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450">
      <w:bodyDiv w:val="1"/>
      <w:marLeft w:val="0"/>
      <w:marRight w:val="0"/>
      <w:marTop w:val="0"/>
      <w:marBottom w:val="0"/>
      <w:divBdr>
        <w:top w:val="none" w:sz="0" w:space="0" w:color="auto"/>
        <w:left w:val="none" w:sz="0" w:space="0" w:color="auto"/>
        <w:bottom w:val="none" w:sz="0" w:space="0" w:color="auto"/>
        <w:right w:val="none" w:sz="0" w:space="0" w:color="auto"/>
      </w:divBdr>
    </w:div>
    <w:div w:id="647519260">
      <w:bodyDiv w:val="1"/>
      <w:marLeft w:val="0"/>
      <w:marRight w:val="0"/>
      <w:marTop w:val="0"/>
      <w:marBottom w:val="0"/>
      <w:divBdr>
        <w:top w:val="none" w:sz="0" w:space="0" w:color="auto"/>
        <w:left w:val="none" w:sz="0" w:space="0" w:color="auto"/>
        <w:bottom w:val="none" w:sz="0" w:space="0" w:color="auto"/>
        <w:right w:val="none" w:sz="0" w:space="0" w:color="auto"/>
      </w:divBdr>
      <w:divsChild>
        <w:div w:id="1533572233">
          <w:marLeft w:val="0"/>
          <w:marRight w:val="0"/>
          <w:marTop w:val="0"/>
          <w:marBottom w:val="0"/>
          <w:divBdr>
            <w:top w:val="none" w:sz="0" w:space="0" w:color="auto"/>
            <w:left w:val="none" w:sz="0" w:space="0" w:color="auto"/>
            <w:bottom w:val="none" w:sz="0" w:space="0" w:color="auto"/>
            <w:right w:val="none" w:sz="0" w:space="0" w:color="auto"/>
          </w:divBdr>
        </w:div>
        <w:div w:id="1659383025">
          <w:marLeft w:val="0"/>
          <w:marRight w:val="0"/>
          <w:marTop w:val="0"/>
          <w:marBottom w:val="0"/>
          <w:divBdr>
            <w:top w:val="none" w:sz="0" w:space="0" w:color="auto"/>
            <w:left w:val="none" w:sz="0" w:space="0" w:color="auto"/>
            <w:bottom w:val="none" w:sz="0" w:space="0" w:color="auto"/>
            <w:right w:val="none" w:sz="0" w:space="0" w:color="auto"/>
          </w:divBdr>
        </w:div>
      </w:divsChild>
    </w:div>
    <w:div w:id="647519763">
      <w:bodyDiv w:val="1"/>
      <w:marLeft w:val="0"/>
      <w:marRight w:val="0"/>
      <w:marTop w:val="0"/>
      <w:marBottom w:val="0"/>
      <w:divBdr>
        <w:top w:val="none" w:sz="0" w:space="0" w:color="auto"/>
        <w:left w:val="none" w:sz="0" w:space="0" w:color="auto"/>
        <w:bottom w:val="none" w:sz="0" w:space="0" w:color="auto"/>
        <w:right w:val="none" w:sz="0" w:space="0" w:color="auto"/>
      </w:divBdr>
    </w:div>
    <w:div w:id="647563399">
      <w:bodyDiv w:val="1"/>
      <w:marLeft w:val="0"/>
      <w:marRight w:val="0"/>
      <w:marTop w:val="0"/>
      <w:marBottom w:val="0"/>
      <w:divBdr>
        <w:top w:val="none" w:sz="0" w:space="0" w:color="auto"/>
        <w:left w:val="none" w:sz="0" w:space="0" w:color="auto"/>
        <w:bottom w:val="none" w:sz="0" w:space="0" w:color="auto"/>
        <w:right w:val="none" w:sz="0" w:space="0" w:color="auto"/>
      </w:divBdr>
      <w:divsChild>
        <w:div w:id="601109222">
          <w:marLeft w:val="0"/>
          <w:marRight w:val="0"/>
          <w:marTop w:val="0"/>
          <w:marBottom w:val="450"/>
          <w:divBdr>
            <w:top w:val="none" w:sz="0" w:space="0" w:color="auto"/>
            <w:left w:val="none" w:sz="0" w:space="0" w:color="auto"/>
            <w:bottom w:val="none" w:sz="0" w:space="0" w:color="auto"/>
            <w:right w:val="none" w:sz="0" w:space="0" w:color="auto"/>
          </w:divBdr>
          <w:divsChild>
            <w:div w:id="37947671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592302">
      <w:bodyDiv w:val="1"/>
      <w:marLeft w:val="0"/>
      <w:marRight w:val="0"/>
      <w:marTop w:val="0"/>
      <w:marBottom w:val="0"/>
      <w:divBdr>
        <w:top w:val="none" w:sz="0" w:space="0" w:color="auto"/>
        <w:left w:val="none" w:sz="0" w:space="0" w:color="auto"/>
        <w:bottom w:val="none" w:sz="0" w:space="0" w:color="auto"/>
        <w:right w:val="none" w:sz="0" w:space="0" w:color="auto"/>
      </w:divBdr>
    </w:div>
    <w:div w:id="647629822">
      <w:bodyDiv w:val="1"/>
      <w:marLeft w:val="0"/>
      <w:marRight w:val="0"/>
      <w:marTop w:val="0"/>
      <w:marBottom w:val="0"/>
      <w:divBdr>
        <w:top w:val="none" w:sz="0" w:space="0" w:color="auto"/>
        <w:left w:val="none" w:sz="0" w:space="0" w:color="auto"/>
        <w:bottom w:val="none" w:sz="0" w:space="0" w:color="auto"/>
        <w:right w:val="none" w:sz="0" w:space="0" w:color="auto"/>
      </w:divBdr>
      <w:divsChild>
        <w:div w:id="696780282">
          <w:marLeft w:val="0"/>
          <w:marRight w:val="0"/>
          <w:marTop w:val="0"/>
          <w:marBottom w:val="0"/>
          <w:divBdr>
            <w:top w:val="none" w:sz="0" w:space="0" w:color="auto"/>
            <w:left w:val="none" w:sz="0" w:space="0" w:color="auto"/>
            <w:bottom w:val="none" w:sz="0" w:space="0" w:color="auto"/>
            <w:right w:val="none" w:sz="0" w:space="0" w:color="auto"/>
          </w:divBdr>
          <w:divsChild>
            <w:div w:id="53161011">
              <w:marLeft w:val="-225"/>
              <w:marRight w:val="-225"/>
              <w:marTop w:val="0"/>
              <w:marBottom w:val="0"/>
              <w:divBdr>
                <w:top w:val="none" w:sz="0" w:space="0" w:color="auto"/>
                <w:left w:val="none" w:sz="0" w:space="0" w:color="auto"/>
                <w:bottom w:val="none" w:sz="0" w:space="0" w:color="auto"/>
                <w:right w:val="none" w:sz="0" w:space="0" w:color="auto"/>
              </w:divBdr>
              <w:divsChild>
                <w:div w:id="1141656648">
                  <w:marLeft w:val="0"/>
                  <w:marRight w:val="0"/>
                  <w:marTop w:val="0"/>
                  <w:marBottom w:val="0"/>
                  <w:divBdr>
                    <w:top w:val="none" w:sz="0" w:space="0" w:color="auto"/>
                    <w:left w:val="none" w:sz="0" w:space="0" w:color="auto"/>
                    <w:bottom w:val="none" w:sz="0" w:space="0" w:color="auto"/>
                    <w:right w:val="none" w:sz="0" w:space="0" w:color="auto"/>
                  </w:divBdr>
                  <w:divsChild>
                    <w:div w:id="2082749946">
                      <w:marLeft w:val="0"/>
                      <w:marRight w:val="0"/>
                      <w:marTop w:val="0"/>
                      <w:marBottom w:val="225"/>
                      <w:divBdr>
                        <w:top w:val="none" w:sz="0" w:space="0" w:color="auto"/>
                        <w:left w:val="none" w:sz="0" w:space="0" w:color="auto"/>
                        <w:bottom w:val="none" w:sz="0" w:space="0" w:color="auto"/>
                        <w:right w:val="none" w:sz="0" w:space="0" w:color="auto"/>
                      </w:divBdr>
                      <w:divsChild>
                        <w:div w:id="3395038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5685579">
          <w:marLeft w:val="-225"/>
          <w:marRight w:val="-225"/>
          <w:marTop w:val="0"/>
          <w:marBottom w:val="0"/>
          <w:divBdr>
            <w:top w:val="none" w:sz="0" w:space="0" w:color="auto"/>
            <w:left w:val="none" w:sz="0" w:space="0" w:color="auto"/>
            <w:bottom w:val="none" w:sz="0" w:space="0" w:color="auto"/>
            <w:right w:val="none" w:sz="0" w:space="0" w:color="auto"/>
          </w:divBdr>
          <w:divsChild>
            <w:div w:id="1697078112">
              <w:marLeft w:val="0"/>
              <w:marRight w:val="0"/>
              <w:marTop w:val="150"/>
              <w:marBottom w:val="0"/>
              <w:divBdr>
                <w:top w:val="none" w:sz="0" w:space="0" w:color="auto"/>
                <w:left w:val="none" w:sz="0" w:space="0" w:color="auto"/>
                <w:bottom w:val="none" w:sz="0" w:space="0" w:color="auto"/>
                <w:right w:val="none" w:sz="0" w:space="0" w:color="auto"/>
              </w:divBdr>
              <w:divsChild>
                <w:div w:id="300042294">
                  <w:marLeft w:val="0"/>
                  <w:marRight w:val="0"/>
                  <w:marTop w:val="0"/>
                  <w:marBottom w:val="0"/>
                  <w:divBdr>
                    <w:top w:val="none" w:sz="0" w:space="0" w:color="auto"/>
                    <w:left w:val="none" w:sz="0" w:space="0" w:color="auto"/>
                    <w:bottom w:val="none" w:sz="0" w:space="0" w:color="auto"/>
                    <w:right w:val="none" w:sz="0" w:space="0" w:color="auto"/>
                  </w:divBdr>
                </w:div>
              </w:divsChild>
            </w:div>
            <w:div w:id="1625383436">
              <w:marLeft w:val="0"/>
              <w:marRight w:val="0"/>
              <w:marTop w:val="0"/>
              <w:marBottom w:val="0"/>
              <w:divBdr>
                <w:top w:val="none" w:sz="0" w:space="0" w:color="auto"/>
                <w:left w:val="none" w:sz="0" w:space="0" w:color="auto"/>
                <w:bottom w:val="none" w:sz="0" w:space="0" w:color="auto"/>
                <w:right w:val="none" w:sz="0" w:space="0" w:color="auto"/>
              </w:divBdr>
              <w:divsChild>
                <w:div w:id="49672943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47707864">
      <w:bodyDiv w:val="1"/>
      <w:marLeft w:val="0"/>
      <w:marRight w:val="0"/>
      <w:marTop w:val="0"/>
      <w:marBottom w:val="0"/>
      <w:divBdr>
        <w:top w:val="none" w:sz="0" w:space="0" w:color="auto"/>
        <w:left w:val="none" w:sz="0" w:space="0" w:color="auto"/>
        <w:bottom w:val="none" w:sz="0" w:space="0" w:color="auto"/>
        <w:right w:val="none" w:sz="0" w:space="0" w:color="auto"/>
      </w:divBdr>
      <w:divsChild>
        <w:div w:id="557786653">
          <w:marLeft w:val="0"/>
          <w:marRight w:val="0"/>
          <w:marTop w:val="0"/>
          <w:marBottom w:val="300"/>
          <w:divBdr>
            <w:top w:val="none" w:sz="0" w:space="0" w:color="auto"/>
            <w:left w:val="none" w:sz="0" w:space="0" w:color="auto"/>
            <w:bottom w:val="none" w:sz="0" w:space="0" w:color="auto"/>
            <w:right w:val="none" w:sz="0" w:space="0" w:color="auto"/>
          </w:divBdr>
        </w:div>
      </w:divsChild>
    </w:div>
    <w:div w:id="647711861">
      <w:bodyDiv w:val="1"/>
      <w:marLeft w:val="0"/>
      <w:marRight w:val="0"/>
      <w:marTop w:val="0"/>
      <w:marBottom w:val="0"/>
      <w:divBdr>
        <w:top w:val="none" w:sz="0" w:space="0" w:color="auto"/>
        <w:left w:val="none" w:sz="0" w:space="0" w:color="auto"/>
        <w:bottom w:val="none" w:sz="0" w:space="0" w:color="auto"/>
        <w:right w:val="none" w:sz="0" w:space="0" w:color="auto"/>
      </w:divBdr>
    </w:div>
    <w:div w:id="647784640">
      <w:bodyDiv w:val="1"/>
      <w:marLeft w:val="0"/>
      <w:marRight w:val="0"/>
      <w:marTop w:val="0"/>
      <w:marBottom w:val="0"/>
      <w:divBdr>
        <w:top w:val="none" w:sz="0" w:space="0" w:color="auto"/>
        <w:left w:val="none" w:sz="0" w:space="0" w:color="auto"/>
        <w:bottom w:val="none" w:sz="0" w:space="0" w:color="auto"/>
        <w:right w:val="none" w:sz="0" w:space="0" w:color="auto"/>
      </w:divBdr>
    </w:div>
    <w:div w:id="647785317">
      <w:bodyDiv w:val="1"/>
      <w:marLeft w:val="0"/>
      <w:marRight w:val="0"/>
      <w:marTop w:val="0"/>
      <w:marBottom w:val="0"/>
      <w:divBdr>
        <w:top w:val="none" w:sz="0" w:space="0" w:color="auto"/>
        <w:left w:val="none" w:sz="0" w:space="0" w:color="auto"/>
        <w:bottom w:val="none" w:sz="0" w:space="0" w:color="auto"/>
        <w:right w:val="none" w:sz="0" w:space="0" w:color="auto"/>
      </w:divBdr>
      <w:divsChild>
        <w:div w:id="337804728">
          <w:marLeft w:val="0"/>
          <w:marRight w:val="0"/>
          <w:marTop w:val="0"/>
          <w:marBottom w:val="300"/>
          <w:divBdr>
            <w:top w:val="none" w:sz="0" w:space="0" w:color="auto"/>
            <w:left w:val="none" w:sz="0" w:space="0" w:color="auto"/>
            <w:bottom w:val="none" w:sz="0" w:space="0" w:color="auto"/>
            <w:right w:val="none" w:sz="0" w:space="0" w:color="auto"/>
          </w:divBdr>
        </w:div>
      </w:divsChild>
    </w:div>
    <w:div w:id="648440873">
      <w:bodyDiv w:val="1"/>
      <w:marLeft w:val="0"/>
      <w:marRight w:val="0"/>
      <w:marTop w:val="0"/>
      <w:marBottom w:val="0"/>
      <w:divBdr>
        <w:top w:val="none" w:sz="0" w:space="0" w:color="auto"/>
        <w:left w:val="none" w:sz="0" w:space="0" w:color="auto"/>
        <w:bottom w:val="none" w:sz="0" w:space="0" w:color="auto"/>
        <w:right w:val="none" w:sz="0" w:space="0" w:color="auto"/>
      </w:divBdr>
    </w:div>
    <w:div w:id="648510380">
      <w:bodyDiv w:val="1"/>
      <w:marLeft w:val="0"/>
      <w:marRight w:val="0"/>
      <w:marTop w:val="0"/>
      <w:marBottom w:val="0"/>
      <w:divBdr>
        <w:top w:val="none" w:sz="0" w:space="0" w:color="auto"/>
        <w:left w:val="none" w:sz="0" w:space="0" w:color="auto"/>
        <w:bottom w:val="none" w:sz="0" w:space="0" w:color="auto"/>
        <w:right w:val="none" w:sz="0" w:space="0" w:color="auto"/>
      </w:divBdr>
      <w:divsChild>
        <w:div w:id="67776269">
          <w:marLeft w:val="0"/>
          <w:marRight w:val="0"/>
          <w:marTop w:val="250"/>
          <w:marBottom w:val="250"/>
          <w:divBdr>
            <w:top w:val="none" w:sz="0" w:space="0" w:color="auto"/>
            <w:left w:val="none" w:sz="0" w:space="0" w:color="auto"/>
            <w:bottom w:val="none" w:sz="0" w:space="0" w:color="auto"/>
            <w:right w:val="none" w:sz="0" w:space="0" w:color="auto"/>
          </w:divBdr>
        </w:div>
        <w:div w:id="131556887">
          <w:marLeft w:val="0"/>
          <w:marRight w:val="0"/>
          <w:marTop w:val="0"/>
          <w:marBottom w:val="0"/>
          <w:divBdr>
            <w:top w:val="none" w:sz="0" w:space="0" w:color="auto"/>
            <w:left w:val="none" w:sz="0" w:space="0" w:color="auto"/>
            <w:bottom w:val="none" w:sz="0" w:space="0" w:color="auto"/>
            <w:right w:val="none" w:sz="0" w:space="0" w:color="auto"/>
          </w:divBdr>
        </w:div>
        <w:div w:id="550262607">
          <w:marLeft w:val="0"/>
          <w:marRight w:val="0"/>
          <w:marTop w:val="0"/>
          <w:marBottom w:val="0"/>
          <w:divBdr>
            <w:top w:val="none" w:sz="0" w:space="0" w:color="auto"/>
            <w:left w:val="none" w:sz="0" w:space="0" w:color="auto"/>
            <w:bottom w:val="none" w:sz="0" w:space="0" w:color="auto"/>
            <w:right w:val="none" w:sz="0" w:space="0" w:color="auto"/>
          </w:divBdr>
        </w:div>
        <w:div w:id="771559187">
          <w:marLeft w:val="0"/>
          <w:marRight w:val="0"/>
          <w:marTop w:val="125"/>
          <w:marBottom w:val="0"/>
          <w:divBdr>
            <w:top w:val="none" w:sz="0" w:space="0" w:color="auto"/>
            <w:left w:val="none" w:sz="0" w:space="0" w:color="auto"/>
            <w:bottom w:val="none" w:sz="0" w:space="0" w:color="auto"/>
            <w:right w:val="none" w:sz="0" w:space="0" w:color="auto"/>
          </w:divBdr>
        </w:div>
      </w:divsChild>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48630729">
      <w:bodyDiv w:val="1"/>
      <w:marLeft w:val="0"/>
      <w:marRight w:val="0"/>
      <w:marTop w:val="0"/>
      <w:marBottom w:val="0"/>
      <w:divBdr>
        <w:top w:val="none" w:sz="0" w:space="0" w:color="auto"/>
        <w:left w:val="none" w:sz="0" w:space="0" w:color="auto"/>
        <w:bottom w:val="none" w:sz="0" w:space="0" w:color="auto"/>
        <w:right w:val="none" w:sz="0" w:space="0" w:color="auto"/>
      </w:divBdr>
    </w:div>
    <w:div w:id="649018455">
      <w:bodyDiv w:val="1"/>
      <w:marLeft w:val="0"/>
      <w:marRight w:val="0"/>
      <w:marTop w:val="0"/>
      <w:marBottom w:val="0"/>
      <w:divBdr>
        <w:top w:val="none" w:sz="0" w:space="0" w:color="auto"/>
        <w:left w:val="none" w:sz="0" w:space="0" w:color="auto"/>
        <w:bottom w:val="none" w:sz="0" w:space="0" w:color="auto"/>
        <w:right w:val="none" w:sz="0" w:space="0" w:color="auto"/>
      </w:divBdr>
    </w:div>
    <w:div w:id="649095476">
      <w:bodyDiv w:val="1"/>
      <w:marLeft w:val="0"/>
      <w:marRight w:val="0"/>
      <w:marTop w:val="0"/>
      <w:marBottom w:val="0"/>
      <w:divBdr>
        <w:top w:val="none" w:sz="0" w:space="0" w:color="auto"/>
        <w:left w:val="none" w:sz="0" w:space="0" w:color="auto"/>
        <w:bottom w:val="none" w:sz="0" w:space="0" w:color="auto"/>
        <w:right w:val="none" w:sz="0" w:space="0" w:color="auto"/>
      </w:divBdr>
      <w:divsChild>
        <w:div w:id="635716974">
          <w:marLeft w:val="0"/>
          <w:marRight w:val="0"/>
          <w:marTop w:val="0"/>
          <w:marBottom w:val="0"/>
          <w:divBdr>
            <w:top w:val="single" w:sz="2" w:space="0" w:color="E0E0E0"/>
            <w:left w:val="single" w:sz="2" w:space="0" w:color="E0E0E0"/>
            <w:bottom w:val="single" w:sz="2" w:space="0" w:color="E0E0E0"/>
            <w:right w:val="single" w:sz="2" w:space="0" w:color="E0E0E0"/>
          </w:divBdr>
          <w:divsChild>
            <w:div w:id="150105235">
              <w:marLeft w:val="0"/>
              <w:marRight w:val="0"/>
              <w:marTop w:val="0"/>
              <w:marBottom w:val="0"/>
              <w:divBdr>
                <w:top w:val="single" w:sz="2" w:space="0" w:color="E0E0E0"/>
                <w:left w:val="single" w:sz="2" w:space="0" w:color="E0E0E0"/>
                <w:bottom w:val="single" w:sz="2" w:space="0" w:color="E0E0E0"/>
                <w:right w:val="single" w:sz="2" w:space="0" w:color="E0E0E0"/>
              </w:divBdr>
            </w:div>
            <w:div w:id="389839775">
              <w:marLeft w:val="0"/>
              <w:marRight w:val="0"/>
              <w:marTop w:val="0"/>
              <w:marBottom w:val="0"/>
              <w:divBdr>
                <w:top w:val="single" w:sz="2" w:space="0" w:color="E0E0E0"/>
                <w:left w:val="single" w:sz="2" w:space="0" w:color="E0E0E0"/>
                <w:bottom w:val="single" w:sz="2" w:space="0" w:color="E0E0E0"/>
                <w:right w:val="single" w:sz="2" w:space="0" w:color="E0E0E0"/>
              </w:divBdr>
              <w:divsChild>
                <w:div w:id="293088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9209368">
      <w:bodyDiv w:val="1"/>
      <w:marLeft w:val="0"/>
      <w:marRight w:val="0"/>
      <w:marTop w:val="0"/>
      <w:marBottom w:val="0"/>
      <w:divBdr>
        <w:top w:val="none" w:sz="0" w:space="0" w:color="auto"/>
        <w:left w:val="none" w:sz="0" w:space="0" w:color="auto"/>
        <w:bottom w:val="none" w:sz="0" w:space="0" w:color="auto"/>
        <w:right w:val="none" w:sz="0" w:space="0" w:color="auto"/>
      </w:divBdr>
      <w:divsChild>
        <w:div w:id="144125490">
          <w:marLeft w:val="-225"/>
          <w:marRight w:val="-225"/>
          <w:marTop w:val="0"/>
          <w:marBottom w:val="0"/>
          <w:divBdr>
            <w:top w:val="none" w:sz="0" w:space="0" w:color="auto"/>
            <w:left w:val="none" w:sz="0" w:space="0" w:color="auto"/>
            <w:bottom w:val="none" w:sz="0" w:space="0" w:color="auto"/>
            <w:right w:val="none" w:sz="0" w:space="0" w:color="auto"/>
          </w:divBdr>
        </w:div>
        <w:div w:id="281350753">
          <w:marLeft w:val="-225"/>
          <w:marRight w:val="-225"/>
          <w:marTop w:val="0"/>
          <w:marBottom w:val="0"/>
          <w:divBdr>
            <w:top w:val="none" w:sz="0" w:space="0" w:color="auto"/>
            <w:left w:val="none" w:sz="0" w:space="0" w:color="auto"/>
            <w:bottom w:val="none" w:sz="0" w:space="0" w:color="auto"/>
            <w:right w:val="none" w:sz="0" w:space="0" w:color="auto"/>
          </w:divBdr>
        </w:div>
        <w:div w:id="396787196">
          <w:marLeft w:val="-225"/>
          <w:marRight w:val="-225"/>
          <w:marTop w:val="0"/>
          <w:marBottom w:val="0"/>
          <w:divBdr>
            <w:top w:val="none" w:sz="0" w:space="0" w:color="auto"/>
            <w:left w:val="none" w:sz="0" w:space="0" w:color="auto"/>
            <w:bottom w:val="none" w:sz="0" w:space="0" w:color="auto"/>
            <w:right w:val="none" w:sz="0" w:space="0" w:color="auto"/>
          </w:divBdr>
        </w:div>
      </w:divsChild>
    </w:div>
    <w:div w:id="649288514">
      <w:bodyDiv w:val="1"/>
      <w:marLeft w:val="0"/>
      <w:marRight w:val="0"/>
      <w:marTop w:val="0"/>
      <w:marBottom w:val="0"/>
      <w:divBdr>
        <w:top w:val="none" w:sz="0" w:space="0" w:color="auto"/>
        <w:left w:val="none" w:sz="0" w:space="0" w:color="auto"/>
        <w:bottom w:val="none" w:sz="0" w:space="0" w:color="auto"/>
        <w:right w:val="none" w:sz="0" w:space="0" w:color="auto"/>
      </w:divBdr>
      <w:divsChild>
        <w:div w:id="3997923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792115">
      <w:bodyDiv w:val="1"/>
      <w:marLeft w:val="0"/>
      <w:marRight w:val="0"/>
      <w:marTop w:val="0"/>
      <w:marBottom w:val="0"/>
      <w:divBdr>
        <w:top w:val="none" w:sz="0" w:space="0" w:color="auto"/>
        <w:left w:val="none" w:sz="0" w:space="0" w:color="auto"/>
        <w:bottom w:val="none" w:sz="0" w:space="0" w:color="auto"/>
        <w:right w:val="none" w:sz="0" w:space="0" w:color="auto"/>
      </w:divBdr>
      <w:divsChild>
        <w:div w:id="739794498">
          <w:marLeft w:val="-225"/>
          <w:marRight w:val="-225"/>
          <w:marTop w:val="0"/>
          <w:marBottom w:val="0"/>
          <w:divBdr>
            <w:top w:val="none" w:sz="0" w:space="0" w:color="auto"/>
            <w:left w:val="none" w:sz="0" w:space="0" w:color="auto"/>
            <w:bottom w:val="none" w:sz="0" w:space="0" w:color="auto"/>
            <w:right w:val="none" w:sz="0" w:space="0" w:color="auto"/>
          </w:divBdr>
        </w:div>
      </w:divsChild>
    </w:div>
    <w:div w:id="649989683">
      <w:bodyDiv w:val="1"/>
      <w:marLeft w:val="0"/>
      <w:marRight w:val="0"/>
      <w:marTop w:val="0"/>
      <w:marBottom w:val="0"/>
      <w:divBdr>
        <w:top w:val="none" w:sz="0" w:space="0" w:color="auto"/>
        <w:left w:val="none" w:sz="0" w:space="0" w:color="auto"/>
        <w:bottom w:val="none" w:sz="0" w:space="0" w:color="auto"/>
        <w:right w:val="none" w:sz="0" w:space="0" w:color="auto"/>
      </w:divBdr>
      <w:divsChild>
        <w:div w:id="539168453">
          <w:marLeft w:val="-150"/>
          <w:marRight w:val="-150"/>
          <w:marTop w:val="0"/>
          <w:marBottom w:val="0"/>
          <w:divBdr>
            <w:top w:val="none" w:sz="0" w:space="0" w:color="auto"/>
            <w:left w:val="none" w:sz="0" w:space="0" w:color="auto"/>
            <w:bottom w:val="none" w:sz="0" w:space="0" w:color="auto"/>
            <w:right w:val="none" w:sz="0" w:space="0" w:color="auto"/>
          </w:divBdr>
          <w:divsChild>
            <w:div w:id="5227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5256">
      <w:bodyDiv w:val="1"/>
      <w:marLeft w:val="0"/>
      <w:marRight w:val="0"/>
      <w:marTop w:val="0"/>
      <w:marBottom w:val="0"/>
      <w:divBdr>
        <w:top w:val="none" w:sz="0" w:space="0" w:color="auto"/>
        <w:left w:val="none" w:sz="0" w:space="0" w:color="auto"/>
        <w:bottom w:val="none" w:sz="0" w:space="0" w:color="auto"/>
        <w:right w:val="none" w:sz="0" w:space="0" w:color="auto"/>
      </w:divBdr>
      <w:divsChild>
        <w:div w:id="457996353">
          <w:marLeft w:val="-225"/>
          <w:marRight w:val="-225"/>
          <w:marTop w:val="0"/>
          <w:marBottom w:val="0"/>
          <w:divBdr>
            <w:top w:val="none" w:sz="0" w:space="0" w:color="auto"/>
            <w:left w:val="none" w:sz="0" w:space="0" w:color="auto"/>
            <w:bottom w:val="none" w:sz="0" w:space="0" w:color="auto"/>
            <w:right w:val="none" w:sz="0" w:space="0" w:color="auto"/>
          </w:divBdr>
        </w:div>
        <w:div w:id="499661595">
          <w:marLeft w:val="-225"/>
          <w:marRight w:val="-225"/>
          <w:marTop w:val="0"/>
          <w:marBottom w:val="0"/>
          <w:divBdr>
            <w:top w:val="none" w:sz="0" w:space="0" w:color="auto"/>
            <w:left w:val="none" w:sz="0" w:space="0" w:color="auto"/>
            <w:bottom w:val="none" w:sz="0" w:space="0" w:color="auto"/>
            <w:right w:val="none" w:sz="0" w:space="0" w:color="auto"/>
          </w:divBdr>
          <w:divsChild>
            <w:div w:id="774905805">
              <w:marLeft w:val="1463"/>
              <w:marRight w:val="0"/>
              <w:marTop w:val="0"/>
              <w:marBottom w:val="0"/>
              <w:divBdr>
                <w:top w:val="none" w:sz="0" w:space="0" w:color="auto"/>
                <w:left w:val="none" w:sz="0" w:space="0" w:color="auto"/>
                <w:bottom w:val="none" w:sz="0" w:space="0" w:color="auto"/>
                <w:right w:val="none" w:sz="0" w:space="0" w:color="auto"/>
              </w:divBdr>
              <w:divsChild>
                <w:div w:id="369384152">
                  <w:marLeft w:val="0"/>
                  <w:marRight w:val="0"/>
                  <w:marTop w:val="0"/>
                  <w:marBottom w:val="0"/>
                  <w:divBdr>
                    <w:top w:val="none" w:sz="0" w:space="0" w:color="auto"/>
                    <w:left w:val="none" w:sz="0" w:space="0" w:color="auto"/>
                    <w:bottom w:val="none" w:sz="0" w:space="0" w:color="auto"/>
                    <w:right w:val="none" w:sz="0" w:space="0" w:color="auto"/>
                  </w:divBdr>
                </w:div>
                <w:div w:id="60562317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69219037">
          <w:marLeft w:val="-225"/>
          <w:marRight w:val="-225"/>
          <w:marTop w:val="0"/>
          <w:marBottom w:val="0"/>
          <w:divBdr>
            <w:top w:val="none" w:sz="0" w:space="0" w:color="auto"/>
            <w:left w:val="none" w:sz="0" w:space="0" w:color="auto"/>
            <w:bottom w:val="none" w:sz="0" w:space="0" w:color="auto"/>
            <w:right w:val="none" w:sz="0" w:space="0" w:color="auto"/>
          </w:divBdr>
        </w:div>
      </w:divsChild>
    </w:div>
    <w:div w:id="650409011">
      <w:bodyDiv w:val="1"/>
      <w:marLeft w:val="0"/>
      <w:marRight w:val="0"/>
      <w:marTop w:val="0"/>
      <w:marBottom w:val="0"/>
      <w:divBdr>
        <w:top w:val="none" w:sz="0" w:space="0" w:color="auto"/>
        <w:left w:val="none" w:sz="0" w:space="0" w:color="auto"/>
        <w:bottom w:val="none" w:sz="0" w:space="0" w:color="auto"/>
        <w:right w:val="none" w:sz="0" w:space="0" w:color="auto"/>
      </w:divBdr>
      <w:divsChild>
        <w:div w:id="239096261">
          <w:marLeft w:val="750"/>
          <w:marRight w:val="1500"/>
          <w:marTop w:val="0"/>
          <w:marBottom w:val="0"/>
          <w:divBdr>
            <w:top w:val="none" w:sz="0" w:space="0" w:color="auto"/>
            <w:left w:val="none" w:sz="0" w:space="0" w:color="auto"/>
            <w:bottom w:val="none" w:sz="0" w:space="0" w:color="auto"/>
            <w:right w:val="none" w:sz="0" w:space="0" w:color="auto"/>
          </w:divBdr>
        </w:div>
      </w:divsChild>
    </w:div>
    <w:div w:id="650528061">
      <w:bodyDiv w:val="1"/>
      <w:marLeft w:val="0"/>
      <w:marRight w:val="0"/>
      <w:marTop w:val="0"/>
      <w:marBottom w:val="0"/>
      <w:divBdr>
        <w:top w:val="none" w:sz="0" w:space="0" w:color="auto"/>
        <w:left w:val="none" w:sz="0" w:space="0" w:color="auto"/>
        <w:bottom w:val="none" w:sz="0" w:space="0" w:color="auto"/>
        <w:right w:val="none" w:sz="0" w:space="0" w:color="auto"/>
      </w:divBdr>
    </w:div>
    <w:div w:id="651178300">
      <w:bodyDiv w:val="1"/>
      <w:marLeft w:val="0"/>
      <w:marRight w:val="0"/>
      <w:marTop w:val="0"/>
      <w:marBottom w:val="0"/>
      <w:divBdr>
        <w:top w:val="none" w:sz="0" w:space="0" w:color="auto"/>
        <w:left w:val="none" w:sz="0" w:space="0" w:color="auto"/>
        <w:bottom w:val="none" w:sz="0" w:space="0" w:color="auto"/>
        <w:right w:val="none" w:sz="0" w:space="0" w:color="auto"/>
      </w:divBdr>
      <w:divsChild>
        <w:div w:id="250741214">
          <w:marLeft w:val="0"/>
          <w:marRight w:val="0"/>
          <w:marTop w:val="0"/>
          <w:marBottom w:val="150"/>
          <w:divBdr>
            <w:top w:val="none" w:sz="0" w:space="0" w:color="auto"/>
            <w:left w:val="none" w:sz="0" w:space="0" w:color="auto"/>
            <w:bottom w:val="none" w:sz="0" w:space="0" w:color="auto"/>
            <w:right w:val="none" w:sz="0" w:space="0" w:color="auto"/>
          </w:divBdr>
        </w:div>
      </w:divsChild>
    </w:div>
    <w:div w:id="651249926">
      <w:bodyDiv w:val="1"/>
      <w:marLeft w:val="0"/>
      <w:marRight w:val="0"/>
      <w:marTop w:val="0"/>
      <w:marBottom w:val="0"/>
      <w:divBdr>
        <w:top w:val="none" w:sz="0" w:space="0" w:color="auto"/>
        <w:left w:val="none" w:sz="0" w:space="0" w:color="auto"/>
        <w:bottom w:val="none" w:sz="0" w:space="0" w:color="auto"/>
        <w:right w:val="none" w:sz="0" w:space="0" w:color="auto"/>
      </w:divBdr>
    </w:div>
    <w:div w:id="651451113">
      <w:bodyDiv w:val="1"/>
      <w:marLeft w:val="0"/>
      <w:marRight w:val="0"/>
      <w:marTop w:val="0"/>
      <w:marBottom w:val="0"/>
      <w:divBdr>
        <w:top w:val="none" w:sz="0" w:space="0" w:color="auto"/>
        <w:left w:val="none" w:sz="0" w:space="0" w:color="auto"/>
        <w:bottom w:val="none" w:sz="0" w:space="0" w:color="auto"/>
        <w:right w:val="none" w:sz="0" w:space="0" w:color="auto"/>
      </w:divBdr>
      <w:divsChild>
        <w:div w:id="443966536">
          <w:marLeft w:val="0"/>
          <w:marRight w:val="0"/>
          <w:marTop w:val="0"/>
          <w:marBottom w:val="300"/>
          <w:divBdr>
            <w:top w:val="none" w:sz="0" w:space="0" w:color="auto"/>
            <w:left w:val="none" w:sz="0" w:space="0" w:color="auto"/>
            <w:bottom w:val="none" w:sz="0" w:space="0" w:color="auto"/>
            <w:right w:val="none" w:sz="0" w:space="0" w:color="auto"/>
          </w:divBdr>
        </w:div>
      </w:divsChild>
    </w:div>
    <w:div w:id="652026670">
      <w:bodyDiv w:val="1"/>
      <w:marLeft w:val="0"/>
      <w:marRight w:val="0"/>
      <w:marTop w:val="0"/>
      <w:marBottom w:val="0"/>
      <w:divBdr>
        <w:top w:val="none" w:sz="0" w:space="0" w:color="auto"/>
        <w:left w:val="none" w:sz="0" w:space="0" w:color="auto"/>
        <w:bottom w:val="none" w:sz="0" w:space="0" w:color="auto"/>
        <w:right w:val="none" w:sz="0" w:space="0" w:color="auto"/>
      </w:divBdr>
    </w:div>
    <w:div w:id="6522234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87">
          <w:marLeft w:val="0"/>
          <w:marRight w:val="0"/>
          <w:marTop w:val="0"/>
          <w:marBottom w:val="300"/>
          <w:divBdr>
            <w:top w:val="none" w:sz="0" w:space="0" w:color="auto"/>
            <w:left w:val="none" w:sz="0" w:space="0" w:color="auto"/>
            <w:bottom w:val="none" w:sz="0" w:space="0" w:color="auto"/>
            <w:right w:val="none" w:sz="0" w:space="0" w:color="auto"/>
          </w:divBdr>
        </w:div>
        <w:div w:id="416053796">
          <w:marLeft w:val="0"/>
          <w:marRight w:val="0"/>
          <w:marTop w:val="0"/>
          <w:marBottom w:val="300"/>
          <w:divBdr>
            <w:top w:val="none" w:sz="0" w:space="0" w:color="auto"/>
            <w:left w:val="none" w:sz="0" w:space="0" w:color="auto"/>
            <w:bottom w:val="single" w:sz="6" w:space="5" w:color="000000"/>
            <w:right w:val="none" w:sz="0" w:space="0" w:color="auto"/>
          </w:divBdr>
        </w:div>
      </w:divsChild>
    </w:div>
    <w:div w:id="652492868">
      <w:bodyDiv w:val="1"/>
      <w:marLeft w:val="0"/>
      <w:marRight w:val="0"/>
      <w:marTop w:val="0"/>
      <w:marBottom w:val="0"/>
      <w:divBdr>
        <w:top w:val="none" w:sz="0" w:space="0" w:color="auto"/>
        <w:left w:val="none" w:sz="0" w:space="0" w:color="auto"/>
        <w:bottom w:val="none" w:sz="0" w:space="0" w:color="auto"/>
        <w:right w:val="none" w:sz="0" w:space="0" w:color="auto"/>
      </w:divBdr>
      <w:divsChild>
        <w:div w:id="73400462">
          <w:marLeft w:val="0"/>
          <w:marRight w:val="0"/>
          <w:marTop w:val="0"/>
          <w:marBottom w:val="376"/>
          <w:divBdr>
            <w:top w:val="none" w:sz="0" w:space="0" w:color="auto"/>
            <w:left w:val="none" w:sz="0" w:space="0" w:color="auto"/>
            <w:bottom w:val="none" w:sz="0" w:space="0" w:color="auto"/>
            <w:right w:val="none" w:sz="0" w:space="0" w:color="auto"/>
          </w:divBdr>
        </w:div>
      </w:divsChild>
    </w:div>
    <w:div w:id="652567141">
      <w:bodyDiv w:val="1"/>
      <w:marLeft w:val="0"/>
      <w:marRight w:val="0"/>
      <w:marTop w:val="0"/>
      <w:marBottom w:val="0"/>
      <w:divBdr>
        <w:top w:val="none" w:sz="0" w:space="0" w:color="auto"/>
        <w:left w:val="none" w:sz="0" w:space="0" w:color="auto"/>
        <w:bottom w:val="none" w:sz="0" w:space="0" w:color="auto"/>
        <w:right w:val="none" w:sz="0" w:space="0" w:color="auto"/>
      </w:divBdr>
      <w:divsChild>
        <w:div w:id="739597446">
          <w:marLeft w:val="0"/>
          <w:marRight w:val="0"/>
          <w:marTop w:val="0"/>
          <w:marBottom w:val="0"/>
          <w:divBdr>
            <w:top w:val="none" w:sz="0" w:space="0" w:color="auto"/>
            <w:left w:val="none" w:sz="0" w:space="0" w:color="auto"/>
            <w:bottom w:val="none" w:sz="0" w:space="0" w:color="auto"/>
            <w:right w:val="none" w:sz="0" w:space="0" w:color="auto"/>
          </w:divBdr>
        </w:div>
      </w:divsChild>
    </w:div>
    <w:div w:id="652608145">
      <w:bodyDiv w:val="1"/>
      <w:marLeft w:val="0"/>
      <w:marRight w:val="0"/>
      <w:marTop w:val="0"/>
      <w:marBottom w:val="0"/>
      <w:divBdr>
        <w:top w:val="none" w:sz="0" w:space="0" w:color="auto"/>
        <w:left w:val="none" w:sz="0" w:space="0" w:color="auto"/>
        <w:bottom w:val="none" w:sz="0" w:space="0" w:color="auto"/>
        <w:right w:val="none" w:sz="0" w:space="0" w:color="auto"/>
      </w:divBdr>
    </w:div>
    <w:div w:id="652874058">
      <w:bodyDiv w:val="1"/>
      <w:marLeft w:val="0"/>
      <w:marRight w:val="0"/>
      <w:marTop w:val="0"/>
      <w:marBottom w:val="0"/>
      <w:divBdr>
        <w:top w:val="none" w:sz="0" w:space="0" w:color="auto"/>
        <w:left w:val="none" w:sz="0" w:space="0" w:color="auto"/>
        <w:bottom w:val="none" w:sz="0" w:space="0" w:color="auto"/>
        <w:right w:val="none" w:sz="0" w:space="0" w:color="auto"/>
      </w:divBdr>
      <w:divsChild>
        <w:div w:id="534269721">
          <w:marLeft w:val="-225"/>
          <w:marRight w:val="-225"/>
          <w:marTop w:val="0"/>
          <w:marBottom w:val="0"/>
          <w:divBdr>
            <w:top w:val="none" w:sz="0" w:space="0" w:color="auto"/>
            <w:left w:val="none" w:sz="0" w:space="0" w:color="auto"/>
            <w:bottom w:val="none" w:sz="0" w:space="0" w:color="auto"/>
            <w:right w:val="none" w:sz="0" w:space="0" w:color="auto"/>
          </w:divBdr>
        </w:div>
      </w:divsChild>
    </w:div>
    <w:div w:id="652877177">
      <w:bodyDiv w:val="1"/>
      <w:marLeft w:val="0"/>
      <w:marRight w:val="0"/>
      <w:marTop w:val="0"/>
      <w:marBottom w:val="0"/>
      <w:divBdr>
        <w:top w:val="none" w:sz="0" w:space="0" w:color="auto"/>
        <w:left w:val="none" w:sz="0" w:space="0" w:color="auto"/>
        <w:bottom w:val="none" w:sz="0" w:space="0" w:color="auto"/>
        <w:right w:val="none" w:sz="0" w:space="0" w:color="auto"/>
      </w:divBdr>
      <w:divsChild>
        <w:div w:id="584921309">
          <w:marLeft w:val="0"/>
          <w:marRight w:val="0"/>
          <w:marTop w:val="0"/>
          <w:marBottom w:val="0"/>
          <w:divBdr>
            <w:top w:val="none" w:sz="0" w:space="0" w:color="auto"/>
            <w:left w:val="none" w:sz="0" w:space="0" w:color="auto"/>
            <w:bottom w:val="none" w:sz="0" w:space="0" w:color="auto"/>
            <w:right w:val="none" w:sz="0" w:space="0" w:color="auto"/>
          </w:divBdr>
          <w:divsChild>
            <w:div w:id="4807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4831">
      <w:bodyDiv w:val="1"/>
      <w:marLeft w:val="0"/>
      <w:marRight w:val="0"/>
      <w:marTop w:val="0"/>
      <w:marBottom w:val="0"/>
      <w:divBdr>
        <w:top w:val="none" w:sz="0" w:space="0" w:color="auto"/>
        <w:left w:val="none" w:sz="0" w:space="0" w:color="auto"/>
        <w:bottom w:val="none" w:sz="0" w:space="0" w:color="auto"/>
        <w:right w:val="none" w:sz="0" w:space="0" w:color="auto"/>
      </w:divBdr>
      <w:divsChild>
        <w:div w:id="308482014">
          <w:marLeft w:val="-188"/>
          <w:marRight w:val="-188"/>
          <w:marTop w:val="0"/>
          <w:marBottom w:val="0"/>
          <w:divBdr>
            <w:top w:val="none" w:sz="0" w:space="0" w:color="auto"/>
            <w:left w:val="none" w:sz="0" w:space="0" w:color="auto"/>
            <w:bottom w:val="none" w:sz="0" w:space="0" w:color="auto"/>
            <w:right w:val="none" w:sz="0" w:space="0" w:color="auto"/>
          </w:divBdr>
        </w:div>
        <w:div w:id="313146412">
          <w:marLeft w:val="-188"/>
          <w:marRight w:val="-188"/>
          <w:marTop w:val="0"/>
          <w:marBottom w:val="0"/>
          <w:divBdr>
            <w:top w:val="none" w:sz="0" w:space="0" w:color="auto"/>
            <w:left w:val="none" w:sz="0" w:space="0" w:color="auto"/>
            <w:bottom w:val="none" w:sz="0" w:space="0" w:color="auto"/>
            <w:right w:val="none" w:sz="0" w:space="0" w:color="auto"/>
          </w:divBdr>
        </w:div>
      </w:divsChild>
    </w:div>
    <w:div w:id="653459792">
      <w:bodyDiv w:val="1"/>
      <w:marLeft w:val="0"/>
      <w:marRight w:val="0"/>
      <w:marTop w:val="0"/>
      <w:marBottom w:val="0"/>
      <w:divBdr>
        <w:top w:val="none" w:sz="0" w:space="0" w:color="auto"/>
        <w:left w:val="none" w:sz="0" w:space="0" w:color="auto"/>
        <w:bottom w:val="none" w:sz="0" w:space="0" w:color="auto"/>
        <w:right w:val="none" w:sz="0" w:space="0" w:color="auto"/>
      </w:divBdr>
      <w:divsChild>
        <w:div w:id="630012212">
          <w:marLeft w:val="0"/>
          <w:marRight w:val="0"/>
          <w:marTop w:val="0"/>
          <w:marBottom w:val="300"/>
          <w:divBdr>
            <w:top w:val="none" w:sz="0" w:space="0" w:color="auto"/>
            <w:left w:val="none" w:sz="0" w:space="0" w:color="auto"/>
            <w:bottom w:val="none" w:sz="0" w:space="0" w:color="auto"/>
            <w:right w:val="none" w:sz="0" w:space="0" w:color="auto"/>
          </w:divBdr>
        </w:div>
      </w:divsChild>
    </w:div>
    <w:div w:id="653991174">
      <w:bodyDiv w:val="1"/>
      <w:marLeft w:val="0"/>
      <w:marRight w:val="0"/>
      <w:marTop w:val="0"/>
      <w:marBottom w:val="0"/>
      <w:divBdr>
        <w:top w:val="none" w:sz="0" w:space="0" w:color="auto"/>
        <w:left w:val="none" w:sz="0" w:space="0" w:color="auto"/>
        <w:bottom w:val="none" w:sz="0" w:space="0" w:color="auto"/>
        <w:right w:val="none" w:sz="0" w:space="0" w:color="auto"/>
      </w:divBdr>
      <w:divsChild>
        <w:div w:id="137112550">
          <w:marLeft w:val="0"/>
          <w:marRight w:val="0"/>
          <w:marTop w:val="0"/>
          <w:marBottom w:val="0"/>
          <w:divBdr>
            <w:top w:val="none" w:sz="0" w:space="0" w:color="auto"/>
            <w:left w:val="none" w:sz="0" w:space="0" w:color="auto"/>
            <w:bottom w:val="none" w:sz="0" w:space="0" w:color="auto"/>
            <w:right w:val="none" w:sz="0" w:space="0" w:color="auto"/>
          </w:divBdr>
          <w:divsChild>
            <w:div w:id="278338852">
              <w:marLeft w:val="0"/>
              <w:marRight w:val="0"/>
              <w:marTop w:val="0"/>
              <w:marBottom w:val="0"/>
              <w:divBdr>
                <w:top w:val="none" w:sz="0" w:space="0" w:color="auto"/>
                <w:left w:val="none" w:sz="0" w:space="0" w:color="auto"/>
                <w:bottom w:val="none" w:sz="0" w:space="0" w:color="auto"/>
                <w:right w:val="none" w:sz="0" w:space="0" w:color="auto"/>
              </w:divBdr>
            </w:div>
          </w:divsChild>
        </w:div>
        <w:div w:id="584270258">
          <w:marLeft w:val="0"/>
          <w:marRight w:val="0"/>
          <w:marTop w:val="0"/>
          <w:marBottom w:val="360"/>
          <w:divBdr>
            <w:top w:val="none" w:sz="0" w:space="0" w:color="auto"/>
            <w:left w:val="none" w:sz="0" w:space="0" w:color="auto"/>
            <w:bottom w:val="none" w:sz="0" w:space="0" w:color="auto"/>
            <w:right w:val="none" w:sz="0" w:space="0" w:color="auto"/>
          </w:divBdr>
          <w:divsChild>
            <w:div w:id="42384158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653993833">
      <w:bodyDiv w:val="1"/>
      <w:marLeft w:val="0"/>
      <w:marRight w:val="0"/>
      <w:marTop w:val="0"/>
      <w:marBottom w:val="0"/>
      <w:divBdr>
        <w:top w:val="none" w:sz="0" w:space="0" w:color="auto"/>
        <w:left w:val="none" w:sz="0" w:space="0" w:color="auto"/>
        <w:bottom w:val="none" w:sz="0" w:space="0" w:color="auto"/>
        <w:right w:val="none" w:sz="0" w:space="0" w:color="auto"/>
      </w:divBdr>
      <w:divsChild>
        <w:div w:id="717819414">
          <w:marLeft w:val="-225"/>
          <w:marRight w:val="-225"/>
          <w:marTop w:val="0"/>
          <w:marBottom w:val="0"/>
          <w:divBdr>
            <w:top w:val="none" w:sz="0" w:space="0" w:color="auto"/>
            <w:left w:val="none" w:sz="0" w:space="0" w:color="auto"/>
            <w:bottom w:val="none" w:sz="0" w:space="0" w:color="auto"/>
            <w:right w:val="none" w:sz="0" w:space="0" w:color="auto"/>
          </w:divBdr>
          <w:divsChild>
            <w:div w:id="1209688993">
              <w:marLeft w:val="0"/>
              <w:marRight w:val="0"/>
              <w:marTop w:val="0"/>
              <w:marBottom w:val="0"/>
              <w:divBdr>
                <w:top w:val="none" w:sz="0" w:space="0" w:color="auto"/>
                <w:left w:val="none" w:sz="0" w:space="0" w:color="auto"/>
                <w:bottom w:val="none" w:sz="0" w:space="0" w:color="auto"/>
                <w:right w:val="none" w:sz="0" w:space="0" w:color="auto"/>
              </w:divBdr>
              <w:divsChild>
                <w:div w:id="2011830345">
                  <w:marLeft w:val="-225"/>
                  <w:marRight w:val="-225"/>
                  <w:marTop w:val="0"/>
                  <w:marBottom w:val="0"/>
                  <w:divBdr>
                    <w:top w:val="none" w:sz="0" w:space="0" w:color="auto"/>
                    <w:left w:val="none" w:sz="0" w:space="0" w:color="auto"/>
                    <w:bottom w:val="none" w:sz="0" w:space="0" w:color="auto"/>
                    <w:right w:val="none" w:sz="0" w:space="0" w:color="auto"/>
                  </w:divBdr>
                  <w:divsChild>
                    <w:div w:id="13172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6727">
          <w:marLeft w:val="-225"/>
          <w:marRight w:val="-225"/>
          <w:marTop w:val="0"/>
          <w:marBottom w:val="0"/>
          <w:divBdr>
            <w:top w:val="none" w:sz="0" w:space="0" w:color="auto"/>
            <w:left w:val="none" w:sz="0" w:space="0" w:color="auto"/>
            <w:bottom w:val="none" w:sz="0" w:space="0" w:color="auto"/>
            <w:right w:val="none" w:sz="0" w:space="0" w:color="auto"/>
          </w:divBdr>
          <w:divsChild>
            <w:div w:id="1755201560">
              <w:marLeft w:val="0"/>
              <w:marRight w:val="0"/>
              <w:marTop w:val="0"/>
              <w:marBottom w:val="0"/>
              <w:divBdr>
                <w:top w:val="none" w:sz="0" w:space="0" w:color="auto"/>
                <w:left w:val="none" w:sz="0" w:space="0" w:color="auto"/>
                <w:bottom w:val="none" w:sz="0" w:space="0" w:color="auto"/>
                <w:right w:val="none" w:sz="0" w:space="0" w:color="auto"/>
              </w:divBdr>
              <w:divsChild>
                <w:div w:id="322122084">
                  <w:marLeft w:val="0"/>
                  <w:marRight w:val="0"/>
                  <w:marTop w:val="0"/>
                  <w:marBottom w:val="0"/>
                  <w:divBdr>
                    <w:top w:val="none" w:sz="0" w:space="0" w:color="auto"/>
                    <w:left w:val="none" w:sz="0" w:space="0" w:color="auto"/>
                    <w:bottom w:val="none" w:sz="0" w:space="0" w:color="auto"/>
                    <w:right w:val="none" w:sz="0" w:space="0" w:color="auto"/>
                  </w:divBdr>
                  <w:divsChild>
                    <w:div w:id="18745358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3951611">
              <w:marLeft w:val="1463"/>
              <w:marRight w:val="0"/>
              <w:marTop w:val="0"/>
              <w:marBottom w:val="0"/>
              <w:divBdr>
                <w:top w:val="none" w:sz="0" w:space="0" w:color="auto"/>
                <w:left w:val="none" w:sz="0" w:space="0" w:color="auto"/>
                <w:bottom w:val="none" w:sz="0" w:space="0" w:color="auto"/>
                <w:right w:val="none" w:sz="0" w:space="0" w:color="auto"/>
              </w:divBdr>
              <w:divsChild>
                <w:div w:id="21123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659">
          <w:marLeft w:val="-225"/>
          <w:marRight w:val="-225"/>
          <w:marTop w:val="0"/>
          <w:marBottom w:val="0"/>
          <w:divBdr>
            <w:top w:val="none" w:sz="0" w:space="0" w:color="auto"/>
            <w:left w:val="none" w:sz="0" w:space="0" w:color="auto"/>
            <w:bottom w:val="none" w:sz="0" w:space="0" w:color="auto"/>
            <w:right w:val="none" w:sz="0" w:space="0" w:color="auto"/>
          </w:divBdr>
          <w:divsChild>
            <w:div w:id="16285812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188671">
      <w:bodyDiv w:val="1"/>
      <w:marLeft w:val="0"/>
      <w:marRight w:val="0"/>
      <w:marTop w:val="0"/>
      <w:marBottom w:val="0"/>
      <w:divBdr>
        <w:top w:val="none" w:sz="0" w:space="0" w:color="auto"/>
        <w:left w:val="none" w:sz="0" w:space="0" w:color="auto"/>
        <w:bottom w:val="none" w:sz="0" w:space="0" w:color="auto"/>
        <w:right w:val="none" w:sz="0" w:space="0" w:color="auto"/>
      </w:divBdr>
      <w:divsChild>
        <w:div w:id="651103377">
          <w:marLeft w:val="-225"/>
          <w:marRight w:val="-225"/>
          <w:marTop w:val="0"/>
          <w:marBottom w:val="0"/>
          <w:divBdr>
            <w:top w:val="none" w:sz="0" w:space="0" w:color="auto"/>
            <w:left w:val="none" w:sz="0" w:space="0" w:color="auto"/>
            <w:bottom w:val="none" w:sz="0" w:space="0" w:color="auto"/>
            <w:right w:val="none" w:sz="0" w:space="0" w:color="auto"/>
          </w:divBdr>
          <w:divsChild>
            <w:div w:id="3038923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260277">
      <w:bodyDiv w:val="1"/>
      <w:marLeft w:val="0"/>
      <w:marRight w:val="0"/>
      <w:marTop w:val="0"/>
      <w:marBottom w:val="0"/>
      <w:divBdr>
        <w:top w:val="none" w:sz="0" w:space="0" w:color="auto"/>
        <w:left w:val="none" w:sz="0" w:space="0" w:color="auto"/>
        <w:bottom w:val="none" w:sz="0" w:space="0" w:color="auto"/>
        <w:right w:val="none" w:sz="0" w:space="0" w:color="auto"/>
      </w:divBdr>
    </w:div>
    <w:div w:id="654602943">
      <w:bodyDiv w:val="1"/>
      <w:marLeft w:val="0"/>
      <w:marRight w:val="0"/>
      <w:marTop w:val="0"/>
      <w:marBottom w:val="0"/>
      <w:divBdr>
        <w:top w:val="none" w:sz="0" w:space="0" w:color="auto"/>
        <w:left w:val="none" w:sz="0" w:space="0" w:color="auto"/>
        <w:bottom w:val="none" w:sz="0" w:space="0" w:color="auto"/>
        <w:right w:val="none" w:sz="0" w:space="0" w:color="auto"/>
      </w:divBdr>
    </w:div>
    <w:div w:id="654721440">
      <w:bodyDiv w:val="1"/>
      <w:marLeft w:val="0"/>
      <w:marRight w:val="0"/>
      <w:marTop w:val="0"/>
      <w:marBottom w:val="0"/>
      <w:divBdr>
        <w:top w:val="none" w:sz="0" w:space="0" w:color="auto"/>
        <w:left w:val="none" w:sz="0" w:space="0" w:color="auto"/>
        <w:bottom w:val="none" w:sz="0" w:space="0" w:color="auto"/>
        <w:right w:val="none" w:sz="0" w:space="0" w:color="auto"/>
      </w:divBdr>
      <w:divsChild>
        <w:div w:id="518932246">
          <w:marLeft w:val="0"/>
          <w:marRight w:val="0"/>
          <w:marTop w:val="0"/>
          <w:marBottom w:val="250"/>
          <w:divBdr>
            <w:top w:val="none" w:sz="0" w:space="0" w:color="auto"/>
            <w:left w:val="none" w:sz="0" w:space="0" w:color="auto"/>
            <w:bottom w:val="none" w:sz="0" w:space="0" w:color="auto"/>
            <w:right w:val="none" w:sz="0" w:space="0" w:color="auto"/>
          </w:divBdr>
        </w:div>
      </w:divsChild>
    </w:div>
    <w:div w:id="654728081">
      <w:bodyDiv w:val="1"/>
      <w:marLeft w:val="0"/>
      <w:marRight w:val="0"/>
      <w:marTop w:val="0"/>
      <w:marBottom w:val="0"/>
      <w:divBdr>
        <w:top w:val="none" w:sz="0" w:space="0" w:color="auto"/>
        <w:left w:val="none" w:sz="0" w:space="0" w:color="auto"/>
        <w:bottom w:val="none" w:sz="0" w:space="0" w:color="auto"/>
        <w:right w:val="none" w:sz="0" w:space="0" w:color="auto"/>
      </w:divBdr>
    </w:div>
    <w:div w:id="654796164">
      <w:bodyDiv w:val="1"/>
      <w:marLeft w:val="0"/>
      <w:marRight w:val="0"/>
      <w:marTop w:val="0"/>
      <w:marBottom w:val="0"/>
      <w:divBdr>
        <w:top w:val="none" w:sz="0" w:space="0" w:color="auto"/>
        <w:left w:val="none" w:sz="0" w:space="0" w:color="auto"/>
        <w:bottom w:val="none" w:sz="0" w:space="0" w:color="auto"/>
        <w:right w:val="none" w:sz="0" w:space="0" w:color="auto"/>
      </w:divBdr>
      <w:divsChild>
        <w:div w:id="783812266">
          <w:marLeft w:val="-150"/>
          <w:marRight w:val="-150"/>
          <w:marTop w:val="0"/>
          <w:marBottom w:val="0"/>
          <w:divBdr>
            <w:top w:val="none" w:sz="0" w:space="0" w:color="auto"/>
            <w:left w:val="none" w:sz="0" w:space="0" w:color="auto"/>
            <w:bottom w:val="none" w:sz="0" w:space="0" w:color="auto"/>
            <w:right w:val="none" w:sz="0" w:space="0" w:color="auto"/>
          </w:divBdr>
        </w:div>
      </w:divsChild>
    </w:div>
    <w:div w:id="655182193">
      <w:bodyDiv w:val="1"/>
      <w:marLeft w:val="0"/>
      <w:marRight w:val="0"/>
      <w:marTop w:val="0"/>
      <w:marBottom w:val="0"/>
      <w:divBdr>
        <w:top w:val="none" w:sz="0" w:space="0" w:color="auto"/>
        <w:left w:val="none" w:sz="0" w:space="0" w:color="auto"/>
        <w:bottom w:val="none" w:sz="0" w:space="0" w:color="auto"/>
        <w:right w:val="none" w:sz="0" w:space="0" w:color="auto"/>
      </w:divBdr>
    </w:div>
    <w:div w:id="655569406">
      <w:bodyDiv w:val="1"/>
      <w:marLeft w:val="0"/>
      <w:marRight w:val="0"/>
      <w:marTop w:val="0"/>
      <w:marBottom w:val="0"/>
      <w:divBdr>
        <w:top w:val="none" w:sz="0" w:space="0" w:color="auto"/>
        <w:left w:val="none" w:sz="0" w:space="0" w:color="auto"/>
        <w:bottom w:val="none" w:sz="0" w:space="0" w:color="auto"/>
        <w:right w:val="none" w:sz="0" w:space="0" w:color="auto"/>
      </w:divBdr>
    </w:div>
    <w:div w:id="655767647">
      <w:bodyDiv w:val="1"/>
      <w:marLeft w:val="0"/>
      <w:marRight w:val="0"/>
      <w:marTop w:val="0"/>
      <w:marBottom w:val="0"/>
      <w:divBdr>
        <w:top w:val="none" w:sz="0" w:space="0" w:color="auto"/>
        <w:left w:val="none" w:sz="0" w:space="0" w:color="auto"/>
        <w:bottom w:val="none" w:sz="0" w:space="0" w:color="auto"/>
        <w:right w:val="none" w:sz="0" w:space="0" w:color="auto"/>
      </w:divBdr>
    </w:div>
    <w:div w:id="656037805">
      <w:bodyDiv w:val="1"/>
      <w:marLeft w:val="0"/>
      <w:marRight w:val="0"/>
      <w:marTop w:val="0"/>
      <w:marBottom w:val="0"/>
      <w:divBdr>
        <w:top w:val="none" w:sz="0" w:space="0" w:color="auto"/>
        <w:left w:val="none" w:sz="0" w:space="0" w:color="auto"/>
        <w:bottom w:val="none" w:sz="0" w:space="0" w:color="auto"/>
        <w:right w:val="none" w:sz="0" w:space="0" w:color="auto"/>
      </w:divBdr>
    </w:div>
    <w:div w:id="656570683">
      <w:bodyDiv w:val="1"/>
      <w:marLeft w:val="0"/>
      <w:marRight w:val="0"/>
      <w:marTop w:val="0"/>
      <w:marBottom w:val="0"/>
      <w:divBdr>
        <w:top w:val="none" w:sz="0" w:space="0" w:color="auto"/>
        <w:left w:val="none" w:sz="0" w:space="0" w:color="auto"/>
        <w:bottom w:val="none" w:sz="0" w:space="0" w:color="auto"/>
        <w:right w:val="none" w:sz="0" w:space="0" w:color="auto"/>
      </w:divBdr>
    </w:div>
    <w:div w:id="656810530">
      <w:bodyDiv w:val="1"/>
      <w:marLeft w:val="0"/>
      <w:marRight w:val="0"/>
      <w:marTop w:val="0"/>
      <w:marBottom w:val="0"/>
      <w:divBdr>
        <w:top w:val="none" w:sz="0" w:space="0" w:color="auto"/>
        <w:left w:val="none" w:sz="0" w:space="0" w:color="auto"/>
        <w:bottom w:val="none" w:sz="0" w:space="0" w:color="auto"/>
        <w:right w:val="none" w:sz="0" w:space="0" w:color="auto"/>
      </w:divBdr>
    </w:div>
    <w:div w:id="657995449">
      <w:bodyDiv w:val="1"/>
      <w:marLeft w:val="0"/>
      <w:marRight w:val="0"/>
      <w:marTop w:val="0"/>
      <w:marBottom w:val="0"/>
      <w:divBdr>
        <w:top w:val="none" w:sz="0" w:space="0" w:color="auto"/>
        <w:left w:val="none" w:sz="0" w:space="0" w:color="auto"/>
        <w:bottom w:val="none" w:sz="0" w:space="0" w:color="auto"/>
        <w:right w:val="none" w:sz="0" w:space="0" w:color="auto"/>
      </w:divBdr>
      <w:divsChild>
        <w:div w:id="25448027">
          <w:marLeft w:val="0"/>
          <w:marRight w:val="0"/>
          <w:marTop w:val="0"/>
          <w:marBottom w:val="0"/>
          <w:divBdr>
            <w:top w:val="none" w:sz="0" w:space="0" w:color="auto"/>
            <w:left w:val="none" w:sz="0" w:space="0" w:color="auto"/>
            <w:bottom w:val="none" w:sz="0" w:space="0" w:color="auto"/>
            <w:right w:val="none" w:sz="0" w:space="0" w:color="auto"/>
          </w:divBdr>
        </w:div>
      </w:divsChild>
    </w:div>
    <w:div w:id="658198351">
      <w:bodyDiv w:val="1"/>
      <w:marLeft w:val="0"/>
      <w:marRight w:val="0"/>
      <w:marTop w:val="0"/>
      <w:marBottom w:val="0"/>
      <w:divBdr>
        <w:top w:val="none" w:sz="0" w:space="0" w:color="auto"/>
        <w:left w:val="none" w:sz="0" w:space="0" w:color="auto"/>
        <w:bottom w:val="none" w:sz="0" w:space="0" w:color="auto"/>
        <w:right w:val="none" w:sz="0" w:space="0" w:color="auto"/>
      </w:divBdr>
      <w:divsChild>
        <w:div w:id="683481134">
          <w:marLeft w:val="0"/>
          <w:marRight w:val="0"/>
          <w:marTop w:val="0"/>
          <w:marBottom w:val="300"/>
          <w:divBdr>
            <w:top w:val="none" w:sz="0" w:space="0" w:color="auto"/>
            <w:left w:val="none" w:sz="0" w:space="0" w:color="auto"/>
            <w:bottom w:val="none" w:sz="0" w:space="0" w:color="auto"/>
            <w:right w:val="none" w:sz="0" w:space="0" w:color="auto"/>
          </w:divBdr>
        </w:div>
      </w:divsChild>
    </w:div>
    <w:div w:id="658271785">
      <w:bodyDiv w:val="1"/>
      <w:marLeft w:val="0"/>
      <w:marRight w:val="0"/>
      <w:marTop w:val="0"/>
      <w:marBottom w:val="0"/>
      <w:divBdr>
        <w:top w:val="none" w:sz="0" w:space="0" w:color="auto"/>
        <w:left w:val="none" w:sz="0" w:space="0" w:color="auto"/>
        <w:bottom w:val="none" w:sz="0" w:space="0" w:color="auto"/>
        <w:right w:val="none" w:sz="0" w:space="0" w:color="auto"/>
      </w:divBdr>
      <w:divsChild>
        <w:div w:id="2101683391">
          <w:marLeft w:val="0"/>
          <w:marRight w:val="0"/>
          <w:marTop w:val="0"/>
          <w:marBottom w:val="0"/>
          <w:divBdr>
            <w:top w:val="none" w:sz="0" w:space="0" w:color="auto"/>
            <w:left w:val="none" w:sz="0" w:space="0" w:color="auto"/>
            <w:bottom w:val="none" w:sz="0" w:space="0" w:color="auto"/>
            <w:right w:val="none" w:sz="0" w:space="0" w:color="auto"/>
          </w:divBdr>
        </w:div>
        <w:div w:id="1131823212">
          <w:marLeft w:val="0"/>
          <w:marRight w:val="0"/>
          <w:marTop w:val="0"/>
          <w:marBottom w:val="0"/>
          <w:divBdr>
            <w:top w:val="none" w:sz="0" w:space="0" w:color="auto"/>
            <w:left w:val="none" w:sz="0" w:space="0" w:color="auto"/>
            <w:bottom w:val="none" w:sz="0" w:space="0" w:color="auto"/>
            <w:right w:val="none" w:sz="0" w:space="0" w:color="auto"/>
          </w:divBdr>
        </w:div>
        <w:div w:id="1086802276">
          <w:marLeft w:val="0"/>
          <w:marRight w:val="0"/>
          <w:marTop w:val="0"/>
          <w:marBottom w:val="0"/>
          <w:divBdr>
            <w:top w:val="none" w:sz="0" w:space="0" w:color="auto"/>
            <w:left w:val="none" w:sz="0" w:space="0" w:color="auto"/>
            <w:bottom w:val="none" w:sz="0" w:space="0" w:color="auto"/>
            <w:right w:val="none" w:sz="0" w:space="0" w:color="auto"/>
          </w:divBdr>
          <w:divsChild>
            <w:div w:id="1362780081">
              <w:marLeft w:val="0"/>
              <w:marRight w:val="0"/>
              <w:marTop w:val="150"/>
              <w:marBottom w:val="150"/>
              <w:divBdr>
                <w:top w:val="none" w:sz="0" w:space="0" w:color="auto"/>
                <w:left w:val="none" w:sz="0" w:space="0" w:color="auto"/>
                <w:bottom w:val="none" w:sz="0" w:space="0" w:color="auto"/>
                <w:right w:val="none" w:sz="0" w:space="0" w:color="auto"/>
              </w:divBdr>
              <w:divsChild>
                <w:div w:id="1354571527">
                  <w:marLeft w:val="0"/>
                  <w:marRight w:val="0"/>
                  <w:marTop w:val="0"/>
                  <w:marBottom w:val="0"/>
                  <w:divBdr>
                    <w:top w:val="none" w:sz="0" w:space="0" w:color="auto"/>
                    <w:left w:val="none" w:sz="0" w:space="0" w:color="auto"/>
                    <w:bottom w:val="none" w:sz="0" w:space="0" w:color="auto"/>
                    <w:right w:val="none" w:sz="0" w:space="0" w:color="auto"/>
                  </w:divBdr>
                  <w:divsChild>
                    <w:div w:id="67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78559">
      <w:bodyDiv w:val="1"/>
      <w:marLeft w:val="0"/>
      <w:marRight w:val="0"/>
      <w:marTop w:val="0"/>
      <w:marBottom w:val="0"/>
      <w:divBdr>
        <w:top w:val="none" w:sz="0" w:space="0" w:color="auto"/>
        <w:left w:val="none" w:sz="0" w:space="0" w:color="auto"/>
        <w:bottom w:val="none" w:sz="0" w:space="0" w:color="auto"/>
        <w:right w:val="none" w:sz="0" w:space="0" w:color="auto"/>
      </w:divBdr>
      <w:divsChild>
        <w:div w:id="277638229">
          <w:marLeft w:val="0"/>
          <w:marRight w:val="0"/>
          <w:marTop w:val="0"/>
          <w:marBottom w:val="0"/>
          <w:divBdr>
            <w:top w:val="none" w:sz="0" w:space="0" w:color="auto"/>
            <w:left w:val="none" w:sz="0" w:space="0" w:color="auto"/>
            <w:bottom w:val="none" w:sz="0" w:space="0" w:color="auto"/>
            <w:right w:val="none" w:sz="0" w:space="0" w:color="auto"/>
          </w:divBdr>
        </w:div>
        <w:div w:id="1952123045">
          <w:marLeft w:val="0"/>
          <w:marRight w:val="0"/>
          <w:marTop w:val="0"/>
          <w:marBottom w:val="0"/>
          <w:divBdr>
            <w:top w:val="none" w:sz="0" w:space="0" w:color="auto"/>
            <w:left w:val="none" w:sz="0" w:space="0" w:color="auto"/>
            <w:bottom w:val="none" w:sz="0" w:space="0" w:color="auto"/>
            <w:right w:val="none" w:sz="0" w:space="0" w:color="auto"/>
          </w:divBdr>
          <w:divsChild>
            <w:div w:id="3197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32951">
      <w:bodyDiv w:val="1"/>
      <w:marLeft w:val="0"/>
      <w:marRight w:val="0"/>
      <w:marTop w:val="0"/>
      <w:marBottom w:val="0"/>
      <w:divBdr>
        <w:top w:val="none" w:sz="0" w:space="0" w:color="auto"/>
        <w:left w:val="none" w:sz="0" w:space="0" w:color="auto"/>
        <w:bottom w:val="none" w:sz="0" w:space="0" w:color="auto"/>
        <w:right w:val="none" w:sz="0" w:space="0" w:color="auto"/>
      </w:divBdr>
      <w:divsChild>
        <w:div w:id="493111606">
          <w:marLeft w:val="750"/>
          <w:marRight w:val="0"/>
          <w:marTop w:val="0"/>
          <w:marBottom w:val="0"/>
          <w:divBdr>
            <w:top w:val="none" w:sz="0" w:space="0" w:color="auto"/>
            <w:left w:val="none" w:sz="0" w:space="0" w:color="auto"/>
            <w:bottom w:val="none" w:sz="0" w:space="0" w:color="auto"/>
            <w:right w:val="none" w:sz="0" w:space="0" w:color="auto"/>
          </w:divBdr>
        </w:div>
      </w:divsChild>
    </w:div>
    <w:div w:id="658772607">
      <w:bodyDiv w:val="1"/>
      <w:marLeft w:val="0"/>
      <w:marRight w:val="0"/>
      <w:marTop w:val="0"/>
      <w:marBottom w:val="0"/>
      <w:divBdr>
        <w:top w:val="none" w:sz="0" w:space="0" w:color="auto"/>
        <w:left w:val="none" w:sz="0" w:space="0" w:color="auto"/>
        <w:bottom w:val="none" w:sz="0" w:space="0" w:color="auto"/>
        <w:right w:val="none" w:sz="0" w:space="0" w:color="auto"/>
      </w:divBdr>
    </w:div>
    <w:div w:id="658845418">
      <w:bodyDiv w:val="1"/>
      <w:marLeft w:val="0"/>
      <w:marRight w:val="0"/>
      <w:marTop w:val="0"/>
      <w:marBottom w:val="0"/>
      <w:divBdr>
        <w:top w:val="none" w:sz="0" w:space="0" w:color="auto"/>
        <w:left w:val="none" w:sz="0" w:space="0" w:color="auto"/>
        <w:bottom w:val="none" w:sz="0" w:space="0" w:color="auto"/>
        <w:right w:val="none" w:sz="0" w:space="0" w:color="auto"/>
      </w:divBdr>
      <w:divsChild>
        <w:div w:id="774983073">
          <w:marLeft w:val="750"/>
          <w:marRight w:val="0"/>
          <w:marTop w:val="0"/>
          <w:marBottom w:val="0"/>
          <w:divBdr>
            <w:top w:val="none" w:sz="0" w:space="0" w:color="auto"/>
            <w:left w:val="none" w:sz="0" w:space="0" w:color="auto"/>
            <w:bottom w:val="none" w:sz="0" w:space="0" w:color="auto"/>
            <w:right w:val="none" w:sz="0" w:space="0" w:color="auto"/>
          </w:divBdr>
        </w:div>
      </w:divsChild>
    </w:div>
    <w:div w:id="659189866">
      <w:bodyDiv w:val="1"/>
      <w:marLeft w:val="0"/>
      <w:marRight w:val="0"/>
      <w:marTop w:val="0"/>
      <w:marBottom w:val="0"/>
      <w:divBdr>
        <w:top w:val="none" w:sz="0" w:space="0" w:color="auto"/>
        <w:left w:val="none" w:sz="0" w:space="0" w:color="auto"/>
        <w:bottom w:val="none" w:sz="0" w:space="0" w:color="auto"/>
        <w:right w:val="none" w:sz="0" w:space="0" w:color="auto"/>
      </w:divBdr>
    </w:div>
    <w:div w:id="659425083">
      <w:bodyDiv w:val="1"/>
      <w:marLeft w:val="0"/>
      <w:marRight w:val="0"/>
      <w:marTop w:val="0"/>
      <w:marBottom w:val="0"/>
      <w:divBdr>
        <w:top w:val="none" w:sz="0" w:space="0" w:color="auto"/>
        <w:left w:val="none" w:sz="0" w:space="0" w:color="auto"/>
        <w:bottom w:val="none" w:sz="0" w:space="0" w:color="auto"/>
        <w:right w:val="none" w:sz="0" w:space="0" w:color="auto"/>
      </w:divBdr>
    </w:div>
    <w:div w:id="659583959">
      <w:bodyDiv w:val="1"/>
      <w:marLeft w:val="0"/>
      <w:marRight w:val="0"/>
      <w:marTop w:val="0"/>
      <w:marBottom w:val="0"/>
      <w:divBdr>
        <w:top w:val="none" w:sz="0" w:space="0" w:color="auto"/>
        <w:left w:val="none" w:sz="0" w:space="0" w:color="auto"/>
        <w:bottom w:val="none" w:sz="0" w:space="0" w:color="auto"/>
        <w:right w:val="none" w:sz="0" w:space="0" w:color="auto"/>
      </w:divBdr>
      <w:divsChild>
        <w:div w:id="89788221">
          <w:marLeft w:val="-225"/>
          <w:marRight w:val="-225"/>
          <w:marTop w:val="0"/>
          <w:marBottom w:val="0"/>
          <w:divBdr>
            <w:top w:val="none" w:sz="0" w:space="0" w:color="auto"/>
            <w:left w:val="none" w:sz="0" w:space="0" w:color="auto"/>
            <w:bottom w:val="none" w:sz="0" w:space="0" w:color="auto"/>
            <w:right w:val="none" w:sz="0" w:space="0" w:color="auto"/>
          </w:divBdr>
        </w:div>
        <w:div w:id="111215067">
          <w:marLeft w:val="-225"/>
          <w:marRight w:val="-225"/>
          <w:marTop w:val="0"/>
          <w:marBottom w:val="0"/>
          <w:divBdr>
            <w:top w:val="none" w:sz="0" w:space="0" w:color="auto"/>
            <w:left w:val="none" w:sz="0" w:space="0" w:color="auto"/>
            <w:bottom w:val="none" w:sz="0" w:space="0" w:color="auto"/>
            <w:right w:val="none" w:sz="0" w:space="0" w:color="auto"/>
          </w:divBdr>
        </w:div>
      </w:divsChild>
    </w:div>
    <w:div w:id="659650731">
      <w:bodyDiv w:val="1"/>
      <w:marLeft w:val="0"/>
      <w:marRight w:val="0"/>
      <w:marTop w:val="0"/>
      <w:marBottom w:val="0"/>
      <w:divBdr>
        <w:top w:val="none" w:sz="0" w:space="0" w:color="auto"/>
        <w:left w:val="none" w:sz="0" w:space="0" w:color="auto"/>
        <w:bottom w:val="none" w:sz="0" w:space="0" w:color="auto"/>
        <w:right w:val="none" w:sz="0" w:space="0" w:color="auto"/>
      </w:divBdr>
      <w:divsChild>
        <w:div w:id="73281884">
          <w:marLeft w:val="0"/>
          <w:marRight w:val="0"/>
          <w:marTop w:val="0"/>
          <w:marBottom w:val="300"/>
          <w:divBdr>
            <w:top w:val="none" w:sz="0" w:space="0" w:color="auto"/>
            <w:left w:val="none" w:sz="0" w:space="0" w:color="auto"/>
            <w:bottom w:val="none" w:sz="0" w:space="0" w:color="auto"/>
            <w:right w:val="none" w:sz="0" w:space="0" w:color="auto"/>
          </w:divBdr>
        </w:div>
        <w:div w:id="2105804338">
          <w:marLeft w:val="15"/>
          <w:marRight w:val="225"/>
          <w:marTop w:val="0"/>
          <w:marBottom w:val="105"/>
          <w:divBdr>
            <w:top w:val="none" w:sz="0" w:space="0" w:color="auto"/>
            <w:left w:val="none" w:sz="0" w:space="0" w:color="auto"/>
            <w:bottom w:val="none" w:sz="0" w:space="0" w:color="auto"/>
            <w:right w:val="none" w:sz="0" w:space="0" w:color="auto"/>
          </w:divBdr>
          <w:divsChild>
            <w:div w:id="6530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0113">
      <w:bodyDiv w:val="1"/>
      <w:marLeft w:val="0"/>
      <w:marRight w:val="0"/>
      <w:marTop w:val="0"/>
      <w:marBottom w:val="0"/>
      <w:divBdr>
        <w:top w:val="none" w:sz="0" w:space="0" w:color="auto"/>
        <w:left w:val="none" w:sz="0" w:space="0" w:color="auto"/>
        <w:bottom w:val="none" w:sz="0" w:space="0" w:color="auto"/>
        <w:right w:val="none" w:sz="0" w:space="0" w:color="auto"/>
      </w:divBdr>
    </w:div>
    <w:div w:id="660039477">
      <w:bodyDiv w:val="1"/>
      <w:marLeft w:val="0"/>
      <w:marRight w:val="0"/>
      <w:marTop w:val="0"/>
      <w:marBottom w:val="0"/>
      <w:divBdr>
        <w:top w:val="none" w:sz="0" w:space="0" w:color="auto"/>
        <w:left w:val="none" w:sz="0" w:space="0" w:color="auto"/>
        <w:bottom w:val="none" w:sz="0" w:space="0" w:color="auto"/>
        <w:right w:val="none" w:sz="0" w:space="0" w:color="auto"/>
      </w:divBdr>
    </w:div>
    <w:div w:id="660231390">
      <w:bodyDiv w:val="1"/>
      <w:marLeft w:val="0"/>
      <w:marRight w:val="0"/>
      <w:marTop w:val="0"/>
      <w:marBottom w:val="0"/>
      <w:divBdr>
        <w:top w:val="none" w:sz="0" w:space="0" w:color="auto"/>
        <w:left w:val="none" w:sz="0" w:space="0" w:color="auto"/>
        <w:bottom w:val="none" w:sz="0" w:space="0" w:color="auto"/>
        <w:right w:val="none" w:sz="0" w:space="0" w:color="auto"/>
      </w:divBdr>
    </w:div>
    <w:div w:id="660350721">
      <w:bodyDiv w:val="1"/>
      <w:marLeft w:val="0"/>
      <w:marRight w:val="0"/>
      <w:marTop w:val="0"/>
      <w:marBottom w:val="0"/>
      <w:divBdr>
        <w:top w:val="none" w:sz="0" w:space="0" w:color="auto"/>
        <w:left w:val="none" w:sz="0" w:space="0" w:color="auto"/>
        <w:bottom w:val="none" w:sz="0" w:space="0" w:color="auto"/>
        <w:right w:val="none" w:sz="0" w:space="0" w:color="auto"/>
      </w:divBdr>
    </w:div>
    <w:div w:id="660736714">
      <w:bodyDiv w:val="1"/>
      <w:marLeft w:val="0"/>
      <w:marRight w:val="0"/>
      <w:marTop w:val="0"/>
      <w:marBottom w:val="0"/>
      <w:divBdr>
        <w:top w:val="none" w:sz="0" w:space="0" w:color="auto"/>
        <w:left w:val="none" w:sz="0" w:space="0" w:color="auto"/>
        <w:bottom w:val="none" w:sz="0" w:space="0" w:color="auto"/>
        <w:right w:val="none" w:sz="0" w:space="0" w:color="auto"/>
      </w:divBdr>
      <w:divsChild>
        <w:div w:id="1348406861">
          <w:marLeft w:val="0"/>
          <w:marRight w:val="0"/>
          <w:marTop w:val="0"/>
          <w:marBottom w:val="0"/>
          <w:divBdr>
            <w:top w:val="none" w:sz="0" w:space="0" w:color="auto"/>
            <w:left w:val="none" w:sz="0" w:space="0" w:color="auto"/>
            <w:bottom w:val="none" w:sz="0" w:space="0" w:color="auto"/>
            <w:right w:val="none" w:sz="0" w:space="0" w:color="auto"/>
          </w:divBdr>
        </w:div>
      </w:divsChild>
    </w:div>
    <w:div w:id="660814068">
      <w:bodyDiv w:val="1"/>
      <w:marLeft w:val="0"/>
      <w:marRight w:val="0"/>
      <w:marTop w:val="0"/>
      <w:marBottom w:val="0"/>
      <w:divBdr>
        <w:top w:val="none" w:sz="0" w:space="0" w:color="auto"/>
        <w:left w:val="none" w:sz="0" w:space="0" w:color="auto"/>
        <w:bottom w:val="none" w:sz="0" w:space="0" w:color="auto"/>
        <w:right w:val="none" w:sz="0" w:space="0" w:color="auto"/>
      </w:divBdr>
    </w:div>
    <w:div w:id="661080902">
      <w:bodyDiv w:val="1"/>
      <w:marLeft w:val="0"/>
      <w:marRight w:val="0"/>
      <w:marTop w:val="0"/>
      <w:marBottom w:val="0"/>
      <w:divBdr>
        <w:top w:val="none" w:sz="0" w:space="0" w:color="auto"/>
        <w:left w:val="none" w:sz="0" w:space="0" w:color="auto"/>
        <w:bottom w:val="none" w:sz="0" w:space="0" w:color="auto"/>
        <w:right w:val="none" w:sz="0" w:space="0" w:color="auto"/>
      </w:divBdr>
    </w:div>
    <w:div w:id="661275067">
      <w:bodyDiv w:val="1"/>
      <w:marLeft w:val="0"/>
      <w:marRight w:val="0"/>
      <w:marTop w:val="0"/>
      <w:marBottom w:val="0"/>
      <w:divBdr>
        <w:top w:val="none" w:sz="0" w:space="0" w:color="auto"/>
        <w:left w:val="none" w:sz="0" w:space="0" w:color="auto"/>
        <w:bottom w:val="none" w:sz="0" w:space="0" w:color="auto"/>
        <w:right w:val="none" w:sz="0" w:space="0" w:color="auto"/>
      </w:divBdr>
      <w:divsChild>
        <w:div w:id="743331588">
          <w:marLeft w:val="0"/>
          <w:marRight w:val="0"/>
          <w:marTop w:val="0"/>
          <w:marBottom w:val="450"/>
          <w:divBdr>
            <w:top w:val="none" w:sz="0" w:space="0" w:color="auto"/>
            <w:left w:val="none" w:sz="0" w:space="0" w:color="auto"/>
            <w:bottom w:val="none" w:sz="0" w:space="0" w:color="auto"/>
            <w:right w:val="none" w:sz="0" w:space="0" w:color="auto"/>
          </w:divBdr>
          <w:divsChild>
            <w:div w:id="4737148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1662644">
      <w:bodyDiv w:val="1"/>
      <w:marLeft w:val="0"/>
      <w:marRight w:val="0"/>
      <w:marTop w:val="0"/>
      <w:marBottom w:val="0"/>
      <w:divBdr>
        <w:top w:val="none" w:sz="0" w:space="0" w:color="auto"/>
        <w:left w:val="none" w:sz="0" w:space="0" w:color="auto"/>
        <w:bottom w:val="none" w:sz="0" w:space="0" w:color="auto"/>
        <w:right w:val="none" w:sz="0" w:space="0" w:color="auto"/>
      </w:divBdr>
    </w:div>
    <w:div w:id="661782765">
      <w:bodyDiv w:val="1"/>
      <w:marLeft w:val="0"/>
      <w:marRight w:val="0"/>
      <w:marTop w:val="0"/>
      <w:marBottom w:val="0"/>
      <w:divBdr>
        <w:top w:val="none" w:sz="0" w:space="0" w:color="auto"/>
        <w:left w:val="none" w:sz="0" w:space="0" w:color="auto"/>
        <w:bottom w:val="none" w:sz="0" w:space="0" w:color="auto"/>
        <w:right w:val="none" w:sz="0" w:space="0" w:color="auto"/>
      </w:divBdr>
      <w:divsChild>
        <w:div w:id="49501520">
          <w:marLeft w:val="-150"/>
          <w:marRight w:val="-150"/>
          <w:marTop w:val="0"/>
          <w:marBottom w:val="300"/>
          <w:divBdr>
            <w:top w:val="none" w:sz="0" w:space="0" w:color="auto"/>
            <w:left w:val="none" w:sz="0" w:space="0" w:color="auto"/>
            <w:bottom w:val="none" w:sz="0" w:space="0" w:color="auto"/>
            <w:right w:val="none" w:sz="0" w:space="0" w:color="auto"/>
          </w:divBdr>
        </w:div>
      </w:divsChild>
    </w:div>
    <w:div w:id="661783593">
      <w:bodyDiv w:val="1"/>
      <w:marLeft w:val="0"/>
      <w:marRight w:val="0"/>
      <w:marTop w:val="0"/>
      <w:marBottom w:val="0"/>
      <w:divBdr>
        <w:top w:val="none" w:sz="0" w:space="0" w:color="auto"/>
        <w:left w:val="none" w:sz="0" w:space="0" w:color="auto"/>
        <w:bottom w:val="none" w:sz="0" w:space="0" w:color="auto"/>
        <w:right w:val="none" w:sz="0" w:space="0" w:color="auto"/>
      </w:divBdr>
    </w:div>
    <w:div w:id="661811057">
      <w:bodyDiv w:val="1"/>
      <w:marLeft w:val="0"/>
      <w:marRight w:val="0"/>
      <w:marTop w:val="0"/>
      <w:marBottom w:val="0"/>
      <w:divBdr>
        <w:top w:val="none" w:sz="0" w:space="0" w:color="auto"/>
        <w:left w:val="none" w:sz="0" w:space="0" w:color="auto"/>
        <w:bottom w:val="none" w:sz="0" w:space="0" w:color="auto"/>
        <w:right w:val="none" w:sz="0" w:space="0" w:color="auto"/>
      </w:divBdr>
      <w:divsChild>
        <w:div w:id="409086268">
          <w:marLeft w:val="0"/>
          <w:marRight w:val="0"/>
          <w:marTop w:val="0"/>
          <w:marBottom w:val="0"/>
          <w:divBdr>
            <w:top w:val="none" w:sz="0" w:space="0" w:color="auto"/>
            <w:left w:val="none" w:sz="0" w:space="0" w:color="auto"/>
            <w:bottom w:val="none" w:sz="0" w:space="0" w:color="auto"/>
            <w:right w:val="none" w:sz="0" w:space="0" w:color="auto"/>
          </w:divBdr>
          <w:divsChild>
            <w:div w:id="6623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848">
      <w:bodyDiv w:val="1"/>
      <w:marLeft w:val="0"/>
      <w:marRight w:val="0"/>
      <w:marTop w:val="0"/>
      <w:marBottom w:val="0"/>
      <w:divBdr>
        <w:top w:val="none" w:sz="0" w:space="0" w:color="auto"/>
        <w:left w:val="none" w:sz="0" w:space="0" w:color="auto"/>
        <w:bottom w:val="none" w:sz="0" w:space="0" w:color="auto"/>
        <w:right w:val="none" w:sz="0" w:space="0" w:color="auto"/>
      </w:divBdr>
      <w:divsChild>
        <w:div w:id="33165066">
          <w:marLeft w:val="0"/>
          <w:marRight w:val="0"/>
          <w:marTop w:val="0"/>
          <w:marBottom w:val="300"/>
          <w:divBdr>
            <w:top w:val="none" w:sz="0" w:space="0" w:color="auto"/>
            <w:left w:val="none" w:sz="0" w:space="0" w:color="auto"/>
            <w:bottom w:val="none" w:sz="0" w:space="0" w:color="auto"/>
            <w:right w:val="none" w:sz="0" w:space="0" w:color="auto"/>
          </w:divBdr>
        </w:div>
        <w:div w:id="1592273440">
          <w:marLeft w:val="15"/>
          <w:marRight w:val="225"/>
          <w:marTop w:val="0"/>
          <w:marBottom w:val="105"/>
          <w:divBdr>
            <w:top w:val="none" w:sz="0" w:space="0" w:color="auto"/>
            <w:left w:val="none" w:sz="0" w:space="0" w:color="auto"/>
            <w:bottom w:val="none" w:sz="0" w:space="0" w:color="auto"/>
            <w:right w:val="none" w:sz="0" w:space="0" w:color="auto"/>
          </w:divBdr>
          <w:divsChild>
            <w:div w:id="20510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479">
      <w:bodyDiv w:val="1"/>
      <w:marLeft w:val="0"/>
      <w:marRight w:val="0"/>
      <w:marTop w:val="0"/>
      <w:marBottom w:val="0"/>
      <w:divBdr>
        <w:top w:val="none" w:sz="0" w:space="0" w:color="auto"/>
        <w:left w:val="none" w:sz="0" w:space="0" w:color="auto"/>
        <w:bottom w:val="none" w:sz="0" w:space="0" w:color="auto"/>
        <w:right w:val="none" w:sz="0" w:space="0" w:color="auto"/>
      </w:divBdr>
    </w:div>
    <w:div w:id="662662114">
      <w:bodyDiv w:val="1"/>
      <w:marLeft w:val="0"/>
      <w:marRight w:val="0"/>
      <w:marTop w:val="0"/>
      <w:marBottom w:val="0"/>
      <w:divBdr>
        <w:top w:val="none" w:sz="0" w:space="0" w:color="auto"/>
        <w:left w:val="none" w:sz="0" w:space="0" w:color="auto"/>
        <w:bottom w:val="none" w:sz="0" w:space="0" w:color="auto"/>
        <w:right w:val="none" w:sz="0" w:space="0" w:color="auto"/>
      </w:divBdr>
      <w:divsChild>
        <w:div w:id="450830205">
          <w:marLeft w:val="0"/>
          <w:marRight w:val="0"/>
          <w:marTop w:val="0"/>
          <w:marBottom w:val="300"/>
          <w:divBdr>
            <w:top w:val="none" w:sz="0" w:space="0" w:color="auto"/>
            <w:left w:val="none" w:sz="0" w:space="0" w:color="auto"/>
            <w:bottom w:val="none" w:sz="0" w:space="0" w:color="auto"/>
            <w:right w:val="none" w:sz="0" w:space="0" w:color="auto"/>
          </w:divBdr>
        </w:div>
      </w:divsChild>
    </w:div>
    <w:div w:id="662973614">
      <w:bodyDiv w:val="1"/>
      <w:marLeft w:val="0"/>
      <w:marRight w:val="0"/>
      <w:marTop w:val="0"/>
      <w:marBottom w:val="0"/>
      <w:divBdr>
        <w:top w:val="none" w:sz="0" w:space="0" w:color="auto"/>
        <w:left w:val="none" w:sz="0" w:space="0" w:color="auto"/>
        <w:bottom w:val="none" w:sz="0" w:space="0" w:color="auto"/>
        <w:right w:val="none" w:sz="0" w:space="0" w:color="auto"/>
      </w:divBdr>
      <w:divsChild>
        <w:div w:id="2036153101">
          <w:marLeft w:val="0"/>
          <w:marRight w:val="0"/>
          <w:marTop w:val="0"/>
          <w:marBottom w:val="0"/>
          <w:divBdr>
            <w:top w:val="none" w:sz="0" w:space="0" w:color="auto"/>
            <w:left w:val="none" w:sz="0" w:space="0" w:color="auto"/>
            <w:bottom w:val="none" w:sz="0" w:space="0" w:color="auto"/>
            <w:right w:val="none" w:sz="0" w:space="0" w:color="auto"/>
          </w:divBdr>
          <w:divsChild>
            <w:div w:id="489903133">
              <w:marLeft w:val="0"/>
              <w:marRight w:val="0"/>
              <w:marTop w:val="0"/>
              <w:marBottom w:val="0"/>
              <w:divBdr>
                <w:top w:val="none" w:sz="0" w:space="0" w:color="auto"/>
                <w:left w:val="none" w:sz="0" w:space="0" w:color="auto"/>
                <w:bottom w:val="none" w:sz="0" w:space="0" w:color="auto"/>
                <w:right w:val="none" w:sz="0" w:space="0" w:color="auto"/>
              </w:divBdr>
            </w:div>
          </w:divsChild>
        </w:div>
        <w:div w:id="149685800">
          <w:marLeft w:val="0"/>
          <w:marRight w:val="0"/>
          <w:marTop w:val="0"/>
          <w:marBottom w:val="0"/>
          <w:divBdr>
            <w:top w:val="none" w:sz="0" w:space="0" w:color="auto"/>
            <w:left w:val="none" w:sz="0" w:space="0" w:color="auto"/>
            <w:bottom w:val="none" w:sz="0" w:space="0" w:color="auto"/>
            <w:right w:val="none" w:sz="0" w:space="0" w:color="auto"/>
          </w:divBdr>
          <w:divsChild>
            <w:div w:id="1849326798">
              <w:marLeft w:val="0"/>
              <w:marRight w:val="0"/>
              <w:marTop w:val="0"/>
              <w:marBottom w:val="0"/>
              <w:divBdr>
                <w:top w:val="none" w:sz="0" w:space="0" w:color="auto"/>
                <w:left w:val="none" w:sz="0" w:space="0" w:color="auto"/>
                <w:bottom w:val="none" w:sz="0" w:space="0" w:color="auto"/>
                <w:right w:val="none" w:sz="0" w:space="0" w:color="auto"/>
              </w:divBdr>
            </w:div>
          </w:divsChild>
        </w:div>
        <w:div w:id="1093742249">
          <w:marLeft w:val="0"/>
          <w:marRight w:val="0"/>
          <w:marTop w:val="0"/>
          <w:marBottom w:val="0"/>
          <w:divBdr>
            <w:top w:val="none" w:sz="0" w:space="0" w:color="auto"/>
            <w:left w:val="none" w:sz="0" w:space="0" w:color="auto"/>
            <w:bottom w:val="none" w:sz="0" w:space="0" w:color="auto"/>
            <w:right w:val="none" w:sz="0" w:space="0" w:color="auto"/>
          </w:divBdr>
        </w:div>
      </w:divsChild>
    </w:div>
    <w:div w:id="663162385">
      <w:bodyDiv w:val="1"/>
      <w:marLeft w:val="0"/>
      <w:marRight w:val="0"/>
      <w:marTop w:val="0"/>
      <w:marBottom w:val="0"/>
      <w:divBdr>
        <w:top w:val="none" w:sz="0" w:space="0" w:color="auto"/>
        <w:left w:val="none" w:sz="0" w:space="0" w:color="auto"/>
        <w:bottom w:val="none" w:sz="0" w:space="0" w:color="auto"/>
        <w:right w:val="none" w:sz="0" w:space="0" w:color="auto"/>
      </w:divBdr>
      <w:divsChild>
        <w:div w:id="250357864">
          <w:marLeft w:val="626"/>
          <w:marRight w:val="0"/>
          <w:marTop w:val="0"/>
          <w:marBottom w:val="0"/>
          <w:divBdr>
            <w:top w:val="none" w:sz="0" w:space="0" w:color="auto"/>
            <w:left w:val="none" w:sz="0" w:space="0" w:color="auto"/>
            <w:bottom w:val="none" w:sz="0" w:space="0" w:color="auto"/>
            <w:right w:val="none" w:sz="0" w:space="0" w:color="auto"/>
          </w:divBdr>
        </w:div>
        <w:div w:id="278798707">
          <w:marLeft w:val="626"/>
          <w:marRight w:val="1252"/>
          <w:marTop w:val="0"/>
          <w:marBottom w:val="0"/>
          <w:divBdr>
            <w:top w:val="none" w:sz="0" w:space="0" w:color="auto"/>
            <w:left w:val="none" w:sz="0" w:space="0" w:color="auto"/>
            <w:bottom w:val="none" w:sz="0" w:space="0" w:color="auto"/>
            <w:right w:val="none" w:sz="0" w:space="0" w:color="auto"/>
          </w:divBdr>
        </w:div>
      </w:divsChild>
    </w:div>
    <w:div w:id="663163704">
      <w:bodyDiv w:val="1"/>
      <w:marLeft w:val="0"/>
      <w:marRight w:val="0"/>
      <w:marTop w:val="0"/>
      <w:marBottom w:val="0"/>
      <w:divBdr>
        <w:top w:val="none" w:sz="0" w:space="0" w:color="auto"/>
        <w:left w:val="none" w:sz="0" w:space="0" w:color="auto"/>
        <w:bottom w:val="none" w:sz="0" w:space="0" w:color="auto"/>
        <w:right w:val="none" w:sz="0" w:space="0" w:color="auto"/>
      </w:divBdr>
    </w:div>
    <w:div w:id="663168119">
      <w:bodyDiv w:val="1"/>
      <w:marLeft w:val="0"/>
      <w:marRight w:val="0"/>
      <w:marTop w:val="0"/>
      <w:marBottom w:val="0"/>
      <w:divBdr>
        <w:top w:val="none" w:sz="0" w:space="0" w:color="auto"/>
        <w:left w:val="none" w:sz="0" w:space="0" w:color="auto"/>
        <w:bottom w:val="none" w:sz="0" w:space="0" w:color="auto"/>
        <w:right w:val="none" w:sz="0" w:space="0" w:color="auto"/>
      </w:divBdr>
    </w:div>
    <w:div w:id="663363349">
      <w:bodyDiv w:val="1"/>
      <w:marLeft w:val="0"/>
      <w:marRight w:val="0"/>
      <w:marTop w:val="0"/>
      <w:marBottom w:val="0"/>
      <w:divBdr>
        <w:top w:val="none" w:sz="0" w:space="0" w:color="auto"/>
        <w:left w:val="none" w:sz="0" w:space="0" w:color="auto"/>
        <w:bottom w:val="none" w:sz="0" w:space="0" w:color="auto"/>
        <w:right w:val="none" w:sz="0" w:space="0" w:color="auto"/>
      </w:divBdr>
    </w:div>
    <w:div w:id="663700866">
      <w:bodyDiv w:val="1"/>
      <w:marLeft w:val="0"/>
      <w:marRight w:val="0"/>
      <w:marTop w:val="0"/>
      <w:marBottom w:val="0"/>
      <w:divBdr>
        <w:top w:val="none" w:sz="0" w:space="0" w:color="auto"/>
        <w:left w:val="none" w:sz="0" w:space="0" w:color="auto"/>
        <w:bottom w:val="none" w:sz="0" w:space="0" w:color="auto"/>
        <w:right w:val="none" w:sz="0" w:space="0" w:color="auto"/>
      </w:divBdr>
      <w:divsChild>
        <w:div w:id="784271186">
          <w:marLeft w:val="-225"/>
          <w:marRight w:val="-225"/>
          <w:marTop w:val="0"/>
          <w:marBottom w:val="0"/>
          <w:divBdr>
            <w:top w:val="none" w:sz="0" w:space="0" w:color="auto"/>
            <w:left w:val="none" w:sz="0" w:space="0" w:color="auto"/>
            <w:bottom w:val="none" w:sz="0" w:space="0" w:color="auto"/>
            <w:right w:val="none" w:sz="0" w:space="0" w:color="auto"/>
          </w:divBdr>
          <w:divsChild>
            <w:div w:id="7372414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64406966">
      <w:bodyDiv w:val="1"/>
      <w:marLeft w:val="0"/>
      <w:marRight w:val="0"/>
      <w:marTop w:val="0"/>
      <w:marBottom w:val="0"/>
      <w:divBdr>
        <w:top w:val="none" w:sz="0" w:space="0" w:color="auto"/>
        <w:left w:val="none" w:sz="0" w:space="0" w:color="auto"/>
        <w:bottom w:val="none" w:sz="0" w:space="0" w:color="auto"/>
        <w:right w:val="none" w:sz="0" w:space="0" w:color="auto"/>
      </w:divBdr>
      <w:divsChild>
        <w:div w:id="608515559">
          <w:marLeft w:val="0"/>
          <w:marRight w:val="0"/>
          <w:marTop w:val="150"/>
          <w:marBottom w:val="0"/>
          <w:divBdr>
            <w:top w:val="none" w:sz="0" w:space="0" w:color="auto"/>
            <w:left w:val="none" w:sz="0" w:space="0" w:color="auto"/>
            <w:bottom w:val="none" w:sz="0" w:space="0" w:color="auto"/>
            <w:right w:val="none" w:sz="0" w:space="0" w:color="auto"/>
          </w:divBdr>
        </w:div>
      </w:divsChild>
    </w:div>
    <w:div w:id="664668569">
      <w:bodyDiv w:val="1"/>
      <w:marLeft w:val="0"/>
      <w:marRight w:val="0"/>
      <w:marTop w:val="0"/>
      <w:marBottom w:val="0"/>
      <w:divBdr>
        <w:top w:val="none" w:sz="0" w:space="0" w:color="auto"/>
        <w:left w:val="none" w:sz="0" w:space="0" w:color="auto"/>
        <w:bottom w:val="none" w:sz="0" w:space="0" w:color="auto"/>
        <w:right w:val="none" w:sz="0" w:space="0" w:color="auto"/>
      </w:divBdr>
      <w:divsChild>
        <w:div w:id="384794229">
          <w:marLeft w:val="-225"/>
          <w:marRight w:val="-225"/>
          <w:marTop w:val="0"/>
          <w:marBottom w:val="0"/>
          <w:divBdr>
            <w:top w:val="none" w:sz="0" w:space="0" w:color="auto"/>
            <w:left w:val="none" w:sz="0" w:space="0" w:color="auto"/>
            <w:bottom w:val="none" w:sz="0" w:space="0" w:color="auto"/>
            <w:right w:val="none" w:sz="0" w:space="0" w:color="auto"/>
          </w:divBdr>
          <w:divsChild>
            <w:div w:id="61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894">
      <w:bodyDiv w:val="1"/>
      <w:marLeft w:val="0"/>
      <w:marRight w:val="0"/>
      <w:marTop w:val="0"/>
      <w:marBottom w:val="0"/>
      <w:divBdr>
        <w:top w:val="none" w:sz="0" w:space="0" w:color="auto"/>
        <w:left w:val="none" w:sz="0" w:space="0" w:color="auto"/>
        <w:bottom w:val="none" w:sz="0" w:space="0" w:color="auto"/>
        <w:right w:val="none" w:sz="0" w:space="0" w:color="auto"/>
      </w:divBdr>
    </w:div>
    <w:div w:id="665131427">
      <w:bodyDiv w:val="1"/>
      <w:marLeft w:val="0"/>
      <w:marRight w:val="0"/>
      <w:marTop w:val="0"/>
      <w:marBottom w:val="0"/>
      <w:divBdr>
        <w:top w:val="none" w:sz="0" w:space="0" w:color="auto"/>
        <w:left w:val="none" w:sz="0" w:space="0" w:color="auto"/>
        <w:bottom w:val="none" w:sz="0" w:space="0" w:color="auto"/>
        <w:right w:val="none" w:sz="0" w:space="0" w:color="auto"/>
      </w:divBdr>
      <w:divsChild>
        <w:div w:id="443615343">
          <w:marLeft w:val="-188"/>
          <w:marRight w:val="-188"/>
          <w:marTop w:val="0"/>
          <w:marBottom w:val="0"/>
          <w:divBdr>
            <w:top w:val="none" w:sz="0" w:space="0" w:color="auto"/>
            <w:left w:val="none" w:sz="0" w:space="0" w:color="auto"/>
            <w:bottom w:val="none" w:sz="0" w:space="0" w:color="auto"/>
            <w:right w:val="none" w:sz="0" w:space="0" w:color="auto"/>
          </w:divBdr>
          <w:divsChild>
            <w:div w:id="15761912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665204248">
      <w:bodyDiv w:val="1"/>
      <w:marLeft w:val="0"/>
      <w:marRight w:val="0"/>
      <w:marTop w:val="0"/>
      <w:marBottom w:val="0"/>
      <w:divBdr>
        <w:top w:val="none" w:sz="0" w:space="0" w:color="auto"/>
        <w:left w:val="none" w:sz="0" w:space="0" w:color="auto"/>
        <w:bottom w:val="none" w:sz="0" w:space="0" w:color="auto"/>
        <w:right w:val="none" w:sz="0" w:space="0" w:color="auto"/>
      </w:divBdr>
      <w:divsChild>
        <w:div w:id="1832788906">
          <w:marLeft w:val="0"/>
          <w:marRight w:val="0"/>
          <w:marTop w:val="0"/>
          <w:marBottom w:val="0"/>
          <w:divBdr>
            <w:top w:val="none" w:sz="0" w:space="0" w:color="auto"/>
            <w:left w:val="none" w:sz="0" w:space="0" w:color="auto"/>
            <w:bottom w:val="none" w:sz="0" w:space="0" w:color="auto"/>
            <w:right w:val="none" w:sz="0" w:space="0" w:color="auto"/>
          </w:divBdr>
        </w:div>
        <w:div w:id="1437022312">
          <w:marLeft w:val="0"/>
          <w:marRight w:val="0"/>
          <w:marTop w:val="0"/>
          <w:marBottom w:val="0"/>
          <w:divBdr>
            <w:top w:val="none" w:sz="0" w:space="0" w:color="auto"/>
            <w:left w:val="none" w:sz="0" w:space="0" w:color="auto"/>
            <w:bottom w:val="none" w:sz="0" w:space="0" w:color="auto"/>
            <w:right w:val="none" w:sz="0" w:space="0" w:color="auto"/>
          </w:divBdr>
          <w:divsChild>
            <w:div w:id="1260531340">
              <w:marLeft w:val="0"/>
              <w:marRight w:val="0"/>
              <w:marTop w:val="0"/>
              <w:marBottom w:val="0"/>
              <w:divBdr>
                <w:top w:val="none" w:sz="0" w:space="0" w:color="auto"/>
                <w:left w:val="none" w:sz="0" w:space="0" w:color="auto"/>
                <w:bottom w:val="none" w:sz="0" w:space="0" w:color="auto"/>
                <w:right w:val="none" w:sz="0" w:space="0" w:color="auto"/>
              </w:divBdr>
            </w:div>
          </w:divsChild>
        </w:div>
        <w:div w:id="190072194">
          <w:marLeft w:val="0"/>
          <w:marRight w:val="0"/>
          <w:marTop w:val="0"/>
          <w:marBottom w:val="0"/>
          <w:divBdr>
            <w:top w:val="none" w:sz="0" w:space="0" w:color="auto"/>
            <w:left w:val="none" w:sz="0" w:space="0" w:color="auto"/>
            <w:bottom w:val="none" w:sz="0" w:space="0" w:color="auto"/>
            <w:right w:val="none" w:sz="0" w:space="0" w:color="auto"/>
          </w:divBdr>
        </w:div>
      </w:divsChild>
    </w:div>
    <w:div w:id="665207944">
      <w:bodyDiv w:val="1"/>
      <w:marLeft w:val="0"/>
      <w:marRight w:val="0"/>
      <w:marTop w:val="0"/>
      <w:marBottom w:val="0"/>
      <w:divBdr>
        <w:top w:val="none" w:sz="0" w:space="0" w:color="auto"/>
        <w:left w:val="none" w:sz="0" w:space="0" w:color="auto"/>
        <w:bottom w:val="none" w:sz="0" w:space="0" w:color="auto"/>
        <w:right w:val="none" w:sz="0" w:space="0" w:color="auto"/>
      </w:divBdr>
      <w:divsChild>
        <w:div w:id="1698192547">
          <w:marLeft w:val="0"/>
          <w:marRight w:val="0"/>
          <w:marTop w:val="0"/>
          <w:marBottom w:val="300"/>
          <w:divBdr>
            <w:top w:val="none" w:sz="0" w:space="0" w:color="auto"/>
            <w:left w:val="none" w:sz="0" w:space="0" w:color="auto"/>
            <w:bottom w:val="none" w:sz="0" w:space="0" w:color="auto"/>
            <w:right w:val="none" w:sz="0" w:space="0" w:color="auto"/>
          </w:divBdr>
        </w:div>
        <w:div w:id="250622373">
          <w:marLeft w:val="15"/>
          <w:marRight w:val="225"/>
          <w:marTop w:val="0"/>
          <w:marBottom w:val="105"/>
          <w:divBdr>
            <w:top w:val="none" w:sz="0" w:space="0" w:color="auto"/>
            <w:left w:val="none" w:sz="0" w:space="0" w:color="auto"/>
            <w:bottom w:val="none" w:sz="0" w:space="0" w:color="auto"/>
            <w:right w:val="none" w:sz="0" w:space="0" w:color="auto"/>
          </w:divBdr>
          <w:divsChild>
            <w:div w:id="18510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06">
      <w:bodyDiv w:val="1"/>
      <w:marLeft w:val="0"/>
      <w:marRight w:val="0"/>
      <w:marTop w:val="0"/>
      <w:marBottom w:val="0"/>
      <w:divBdr>
        <w:top w:val="none" w:sz="0" w:space="0" w:color="auto"/>
        <w:left w:val="none" w:sz="0" w:space="0" w:color="auto"/>
        <w:bottom w:val="none" w:sz="0" w:space="0" w:color="auto"/>
        <w:right w:val="none" w:sz="0" w:space="0" w:color="auto"/>
      </w:divBdr>
      <w:divsChild>
        <w:div w:id="722827060">
          <w:marLeft w:val="-150"/>
          <w:marRight w:val="-150"/>
          <w:marTop w:val="0"/>
          <w:marBottom w:val="0"/>
          <w:divBdr>
            <w:top w:val="none" w:sz="0" w:space="0" w:color="auto"/>
            <w:left w:val="none" w:sz="0" w:space="0" w:color="auto"/>
            <w:bottom w:val="none" w:sz="0" w:space="0" w:color="auto"/>
            <w:right w:val="none" w:sz="0" w:space="0" w:color="auto"/>
          </w:divBdr>
          <w:divsChild>
            <w:div w:id="630132431">
              <w:marLeft w:val="0"/>
              <w:marRight w:val="0"/>
              <w:marTop w:val="0"/>
              <w:marBottom w:val="0"/>
              <w:divBdr>
                <w:top w:val="none" w:sz="0" w:space="0" w:color="auto"/>
                <w:left w:val="none" w:sz="0" w:space="0" w:color="auto"/>
                <w:bottom w:val="none" w:sz="0" w:space="0" w:color="auto"/>
                <w:right w:val="none" w:sz="0" w:space="0" w:color="auto"/>
              </w:divBdr>
              <w:divsChild>
                <w:div w:id="239566018">
                  <w:marLeft w:val="-150"/>
                  <w:marRight w:val="-150"/>
                  <w:marTop w:val="0"/>
                  <w:marBottom w:val="0"/>
                  <w:divBdr>
                    <w:top w:val="none" w:sz="0" w:space="0" w:color="auto"/>
                    <w:left w:val="none" w:sz="0" w:space="0" w:color="auto"/>
                    <w:bottom w:val="none" w:sz="0" w:space="0" w:color="auto"/>
                    <w:right w:val="none" w:sz="0" w:space="0" w:color="auto"/>
                  </w:divBdr>
                  <w:divsChild>
                    <w:div w:id="440800108">
                      <w:marLeft w:val="0"/>
                      <w:marRight w:val="0"/>
                      <w:marTop w:val="0"/>
                      <w:marBottom w:val="0"/>
                      <w:divBdr>
                        <w:top w:val="none" w:sz="0" w:space="0" w:color="auto"/>
                        <w:left w:val="none" w:sz="0" w:space="0" w:color="auto"/>
                        <w:bottom w:val="none" w:sz="0" w:space="0" w:color="auto"/>
                        <w:right w:val="none" w:sz="0" w:space="0" w:color="auto"/>
                      </w:divBdr>
                      <w:divsChild>
                        <w:div w:id="761141764">
                          <w:marLeft w:val="-150"/>
                          <w:marRight w:val="-150"/>
                          <w:marTop w:val="0"/>
                          <w:marBottom w:val="0"/>
                          <w:divBdr>
                            <w:top w:val="none" w:sz="0" w:space="0" w:color="auto"/>
                            <w:left w:val="none" w:sz="0" w:space="0" w:color="auto"/>
                            <w:bottom w:val="none" w:sz="0" w:space="0" w:color="auto"/>
                            <w:right w:val="none" w:sz="0" w:space="0" w:color="auto"/>
                          </w:divBdr>
                          <w:divsChild>
                            <w:div w:id="76438196">
                              <w:marLeft w:val="0"/>
                              <w:marRight w:val="0"/>
                              <w:marTop w:val="0"/>
                              <w:marBottom w:val="0"/>
                              <w:divBdr>
                                <w:top w:val="none" w:sz="0" w:space="0" w:color="auto"/>
                                <w:left w:val="none" w:sz="0" w:space="0" w:color="auto"/>
                                <w:bottom w:val="none" w:sz="0" w:space="0" w:color="auto"/>
                                <w:right w:val="none" w:sz="0" w:space="0" w:color="auto"/>
                              </w:divBdr>
                              <w:divsChild>
                                <w:div w:id="738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552">
      <w:bodyDiv w:val="1"/>
      <w:marLeft w:val="0"/>
      <w:marRight w:val="0"/>
      <w:marTop w:val="0"/>
      <w:marBottom w:val="0"/>
      <w:divBdr>
        <w:top w:val="none" w:sz="0" w:space="0" w:color="auto"/>
        <w:left w:val="none" w:sz="0" w:space="0" w:color="auto"/>
        <w:bottom w:val="none" w:sz="0" w:space="0" w:color="auto"/>
        <w:right w:val="none" w:sz="0" w:space="0" w:color="auto"/>
      </w:divBdr>
    </w:div>
    <w:div w:id="665978213">
      <w:bodyDiv w:val="1"/>
      <w:marLeft w:val="0"/>
      <w:marRight w:val="0"/>
      <w:marTop w:val="0"/>
      <w:marBottom w:val="0"/>
      <w:divBdr>
        <w:top w:val="none" w:sz="0" w:space="0" w:color="auto"/>
        <w:left w:val="none" w:sz="0" w:space="0" w:color="auto"/>
        <w:bottom w:val="none" w:sz="0" w:space="0" w:color="auto"/>
        <w:right w:val="none" w:sz="0" w:space="0" w:color="auto"/>
      </w:divBdr>
      <w:divsChild>
        <w:div w:id="192960981">
          <w:marLeft w:val="0"/>
          <w:marRight w:val="0"/>
          <w:marTop w:val="0"/>
          <w:marBottom w:val="300"/>
          <w:divBdr>
            <w:top w:val="none" w:sz="0" w:space="0" w:color="auto"/>
            <w:left w:val="none" w:sz="0" w:space="0" w:color="auto"/>
            <w:bottom w:val="single" w:sz="6" w:space="5" w:color="000000"/>
            <w:right w:val="none" w:sz="0" w:space="0" w:color="auto"/>
          </w:divBdr>
        </w:div>
      </w:divsChild>
    </w:div>
    <w:div w:id="666250999">
      <w:bodyDiv w:val="1"/>
      <w:marLeft w:val="0"/>
      <w:marRight w:val="0"/>
      <w:marTop w:val="0"/>
      <w:marBottom w:val="0"/>
      <w:divBdr>
        <w:top w:val="none" w:sz="0" w:space="0" w:color="auto"/>
        <w:left w:val="none" w:sz="0" w:space="0" w:color="auto"/>
        <w:bottom w:val="none" w:sz="0" w:space="0" w:color="auto"/>
        <w:right w:val="none" w:sz="0" w:space="0" w:color="auto"/>
      </w:divBdr>
      <w:divsChild>
        <w:div w:id="101385210">
          <w:marLeft w:val="0"/>
          <w:marRight w:val="0"/>
          <w:marTop w:val="0"/>
          <w:marBottom w:val="0"/>
          <w:divBdr>
            <w:top w:val="none" w:sz="0" w:space="0" w:color="auto"/>
            <w:left w:val="none" w:sz="0" w:space="0" w:color="auto"/>
            <w:bottom w:val="none" w:sz="0" w:space="0" w:color="auto"/>
            <w:right w:val="none" w:sz="0" w:space="0" w:color="auto"/>
          </w:divBdr>
          <w:divsChild>
            <w:div w:id="323356923">
              <w:marLeft w:val="-225"/>
              <w:marRight w:val="-225"/>
              <w:marTop w:val="0"/>
              <w:marBottom w:val="0"/>
              <w:divBdr>
                <w:top w:val="none" w:sz="0" w:space="0" w:color="auto"/>
                <w:left w:val="none" w:sz="0" w:space="0" w:color="auto"/>
                <w:bottom w:val="none" w:sz="0" w:space="0" w:color="auto"/>
                <w:right w:val="none" w:sz="0" w:space="0" w:color="auto"/>
              </w:divBdr>
            </w:div>
          </w:divsChild>
        </w:div>
        <w:div w:id="653334976">
          <w:marLeft w:val="0"/>
          <w:marRight w:val="0"/>
          <w:marTop w:val="0"/>
          <w:marBottom w:val="0"/>
          <w:divBdr>
            <w:top w:val="none" w:sz="0" w:space="0" w:color="auto"/>
            <w:left w:val="none" w:sz="0" w:space="0" w:color="auto"/>
            <w:bottom w:val="none" w:sz="0" w:space="0" w:color="auto"/>
            <w:right w:val="none" w:sz="0" w:space="0" w:color="auto"/>
          </w:divBdr>
        </w:div>
      </w:divsChild>
    </w:div>
    <w:div w:id="666596082">
      <w:bodyDiv w:val="1"/>
      <w:marLeft w:val="0"/>
      <w:marRight w:val="0"/>
      <w:marTop w:val="0"/>
      <w:marBottom w:val="0"/>
      <w:divBdr>
        <w:top w:val="none" w:sz="0" w:space="0" w:color="auto"/>
        <w:left w:val="none" w:sz="0" w:space="0" w:color="auto"/>
        <w:bottom w:val="none" w:sz="0" w:space="0" w:color="auto"/>
        <w:right w:val="none" w:sz="0" w:space="0" w:color="auto"/>
      </w:divBdr>
      <w:divsChild>
        <w:div w:id="590554132">
          <w:marLeft w:val="0"/>
          <w:marRight w:val="0"/>
          <w:marTop w:val="0"/>
          <w:marBottom w:val="0"/>
          <w:divBdr>
            <w:top w:val="none" w:sz="0" w:space="0" w:color="auto"/>
            <w:left w:val="none" w:sz="0" w:space="0" w:color="auto"/>
            <w:bottom w:val="none" w:sz="0" w:space="0" w:color="auto"/>
            <w:right w:val="none" w:sz="0" w:space="0" w:color="auto"/>
          </w:divBdr>
        </w:div>
      </w:divsChild>
    </w:div>
    <w:div w:id="666633255">
      <w:bodyDiv w:val="1"/>
      <w:marLeft w:val="0"/>
      <w:marRight w:val="0"/>
      <w:marTop w:val="0"/>
      <w:marBottom w:val="0"/>
      <w:divBdr>
        <w:top w:val="none" w:sz="0" w:space="0" w:color="auto"/>
        <w:left w:val="none" w:sz="0" w:space="0" w:color="auto"/>
        <w:bottom w:val="none" w:sz="0" w:space="0" w:color="auto"/>
        <w:right w:val="none" w:sz="0" w:space="0" w:color="auto"/>
      </w:divBdr>
      <w:divsChild>
        <w:div w:id="57367993">
          <w:marLeft w:val="750"/>
          <w:marRight w:val="0"/>
          <w:marTop w:val="0"/>
          <w:marBottom w:val="0"/>
          <w:divBdr>
            <w:top w:val="none" w:sz="0" w:space="0" w:color="auto"/>
            <w:left w:val="none" w:sz="0" w:space="0" w:color="auto"/>
            <w:bottom w:val="none" w:sz="0" w:space="0" w:color="auto"/>
            <w:right w:val="none" w:sz="0" w:space="0" w:color="auto"/>
          </w:divBdr>
        </w:div>
      </w:divsChild>
    </w:div>
    <w:div w:id="667485282">
      <w:bodyDiv w:val="1"/>
      <w:marLeft w:val="0"/>
      <w:marRight w:val="0"/>
      <w:marTop w:val="0"/>
      <w:marBottom w:val="0"/>
      <w:divBdr>
        <w:top w:val="none" w:sz="0" w:space="0" w:color="auto"/>
        <w:left w:val="none" w:sz="0" w:space="0" w:color="auto"/>
        <w:bottom w:val="none" w:sz="0" w:space="0" w:color="auto"/>
        <w:right w:val="none" w:sz="0" w:space="0" w:color="auto"/>
      </w:divBdr>
      <w:divsChild>
        <w:div w:id="257717294">
          <w:marLeft w:val="0"/>
          <w:marRight w:val="0"/>
          <w:marTop w:val="0"/>
          <w:marBottom w:val="0"/>
          <w:divBdr>
            <w:top w:val="none" w:sz="0" w:space="0" w:color="auto"/>
            <w:left w:val="none" w:sz="0" w:space="0" w:color="auto"/>
            <w:bottom w:val="none" w:sz="0" w:space="0" w:color="auto"/>
            <w:right w:val="none" w:sz="0" w:space="0" w:color="auto"/>
          </w:divBdr>
          <w:divsChild>
            <w:div w:id="990133892">
              <w:marLeft w:val="-225"/>
              <w:marRight w:val="-225"/>
              <w:marTop w:val="0"/>
              <w:marBottom w:val="0"/>
              <w:divBdr>
                <w:top w:val="none" w:sz="0" w:space="0" w:color="auto"/>
                <w:left w:val="none" w:sz="0" w:space="0" w:color="auto"/>
                <w:bottom w:val="none" w:sz="0" w:space="0" w:color="auto"/>
                <w:right w:val="none" w:sz="0" w:space="0" w:color="auto"/>
              </w:divBdr>
              <w:divsChild>
                <w:div w:id="395782145">
                  <w:marLeft w:val="0"/>
                  <w:marRight w:val="0"/>
                  <w:marTop w:val="0"/>
                  <w:marBottom w:val="0"/>
                  <w:divBdr>
                    <w:top w:val="none" w:sz="0" w:space="0" w:color="auto"/>
                    <w:left w:val="none" w:sz="0" w:space="0" w:color="auto"/>
                    <w:bottom w:val="none" w:sz="0" w:space="0" w:color="auto"/>
                    <w:right w:val="none" w:sz="0" w:space="0" w:color="auto"/>
                  </w:divBdr>
                  <w:divsChild>
                    <w:div w:id="2071270278">
                      <w:marLeft w:val="-225"/>
                      <w:marRight w:val="-225"/>
                      <w:marTop w:val="0"/>
                      <w:marBottom w:val="0"/>
                      <w:divBdr>
                        <w:top w:val="none" w:sz="0" w:space="0" w:color="auto"/>
                        <w:left w:val="none" w:sz="0" w:space="0" w:color="auto"/>
                        <w:bottom w:val="none" w:sz="0" w:space="0" w:color="auto"/>
                        <w:right w:val="none" w:sz="0" w:space="0" w:color="auto"/>
                      </w:divBdr>
                      <w:divsChild>
                        <w:div w:id="18141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6627">
              <w:marLeft w:val="-225"/>
              <w:marRight w:val="-225"/>
              <w:marTop w:val="0"/>
              <w:marBottom w:val="0"/>
              <w:divBdr>
                <w:top w:val="none" w:sz="0" w:space="0" w:color="auto"/>
                <w:left w:val="none" w:sz="0" w:space="0" w:color="auto"/>
                <w:bottom w:val="none" w:sz="0" w:space="0" w:color="auto"/>
                <w:right w:val="none" w:sz="0" w:space="0" w:color="auto"/>
              </w:divBdr>
              <w:divsChild>
                <w:div w:id="1611350044">
                  <w:marLeft w:val="0"/>
                  <w:marRight w:val="0"/>
                  <w:marTop w:val="0"/>
                  <w:marBottom w:val="0"/>
                  <w:divBdr>
                    <w:top w:val="none" w:sz="0" w:space="0" w:color="auto"/>
                    <w:left w:val="none" w:sz="0" w:space="0" w:color="auto"/>
                    <w:bottom w:val="none" w:sz="0" w:space="0" w:color="auto"/>
                    <w:right w:val="none" w:sz="0" w:space="0" w:color="auto"/>
                  </w:divBdr>
                  <w:divsChild>
                    <w:div w:id="1965579476">
                      <w:marLeft w:val="0"/>
                      <w:marRight w:val="0"/>
                      <w:marTop w:val="0"/>
                      <w:marBottom w:val="0"/>
                      <w:divBdr>
                        <w:top w:val="none" w:sz="0" w:space="0" w:color="auto"/>
                        <w:left w:val="none" w:sz="0" w:space="0" w:color="auto"/>
                        <w:bottom w:val="none" w:sz="0" w:space="0" w:color="auto"/>
                        <w:right w:val="none" w:sz="0" w:space="0" w:color="auto"/>
                      </w:divBdr>
                      <w:divsChild>
                        <w:div w:id="1546940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7985983">
                  <w:marLeft w:val="0"/>
                  <w:marRight w:val="0"/>
                  <w:marTop w:val="0"/>
                  <w:marBottom w:val="0"/>
                  <w:divBdr>
                    <w:top w:val="none" w:sz="0" w:space="0" w:color="auto"/>
                    <w:left w:val="none" w:sz="0" w:space="0" w:color="auto"/>
                    <w:bottom w:val="none" w:sz="0" w:space="0" w:color="auto"/>
                    <w:right w:val="none" w:sz="0" w:space="0" w:color="auto"/>
                  </w:divBdr>
                  <w:divsChild>
                    <w:div w:id="1987316580">
                      <w:marLeft w:val="0"/>
                      <w:marRight w:val="0"/>
                      <w:marTop w:val="0"/>
                      <w:marBottom w:val="0"/>
                      <w:divBdr>
                        <w:top w:val="none" w:sz="0" w:space="0" w:color="auto"/>
                        <w:left w:val="none" w:sz="0" w:space="0" w:color="auto"/>
                        <w:bottom w:val="none" w:sz="0" w:space="0" w:color="auto"/>
                        <w:right w:val="none" w:sz="0" w:space="0" w:color="auto"/>
                      </w:divBdr>
                      <w:divsChild>
                        <w:div w:id="3668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2493">
          <w:marLeft w:val="0"/>
          <w:marRight w:val="0"/>
          <w:marTop w:val="0"/>
          <w:marBottom w:val="0"/>
          <w:divBdr>
            <w:top w:val="none" w:sz="0" w:space="0" w:color="auto"/>
            <w:left w:val="none" w:sz="0" w:space="0" w:color="auto"/>
            <w:bottom w:val="none" w:sz="0" w:space="0" w:color="auto"/>
            <w:right w:val="none" w:sz="0" w:space="0" w:color="auto"/>
          </w:divBdr>
          <w:divsChild>
            <w:div w:id="787357073">
              <w:marLeft w:val="-225"/>
              <w:marRight w:val="-225"/>
              <w:marTop w:val="0"/>
              <w:marBottom w:val="0"/>
              <w:divBdr>
                <w:top w:val="none" w:sz="0" w:space="0" w:color="auto"/>
                <w:left w:val="none" w:sz="0" w:space="0" w:color="auto"/>
                <w:bottom w:val="none" w:sz="0" w:space="0" w:color="auto"/>
                <w:right w:val="none" w:sz="0" w:space="0" w:color="auto"/>
              </w:divBdr>
              <w:divsChild>
                <w:div w:id="87793464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9312">
      <w:bodyDiv w:val="1"/>
      <w:marLeft w:val="0"/>
      <w:marRight w:val="0"/>
      <w:marTop w:val="0"/>
      <w:marBottom w:val="0"/>
      <w:divBdr>
        <w:top w:val="none" w:sz="0" w:space="0" w:color="auto"/>
        <w:left w:val="none" w:sz="0" w:space="0" w:color="auto"/>
        <w:bottom w:val="none" w:sz="0" w:space="0" w:color="auto"/>
        <w:right w:val="none" w:sz="0" w:space="0" w:color="auto"/>
      </w:divBdr>
      <w:divsChild>
        <w:div w:id="98065129">
          <w:marLeft w:val="0"/>
          <w:marRight w:val="0"/>
          <w:marTop w:val="450"/>
          <w:marBottom w:val="435"/>
          <w:divBdr>
            <w:top w:val="none" w:sz="0" w:space="0" w:color="auto"/>
            <w:left w:val="none" w:sz="0" w:space="0" w:color="auto"/>
            <w:bottom w:val="none" w:sz="0" w:space="0" w:color="auto"/>
            <w:right w:val="none" w:sz="0" w:space="0" w:color="auto"/>
          </w:divBdr>
          <w:divsChild>
            <w:div w:id="80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373">
      <w:bodyDiv w:val="1"/>
      <w:marLeft w:val="0"/>
      <w:marRight w:val="0"/>
      <w:marTop w:val="0"/>
      <w:marBottom w:val="0"/>
      <w:divBdr>
        <w:top w:val="none" w:sz="0" w:space="0" w:color="auto"/>
        <w:left w:val="none" w:sz="0" w:space="0" w:color="auto"/>
        <w:bottom w:val="none" w:sz="0" w:space="0" w:color="auto"/>
        <w:right w:val="none" w:sz="0" w:space="0" w:color="auto"/>
      </w:divBdr>
      <w:divsChild>
        <w:div w:id="630287212">
          <w:marLeft w:val="0"/>
          <w:marRight w:val="0"/>
          <w:marTop w:val="0"/>
          <w:marBottom w:val="0"/>
          <w:divBdr>
            <w:top w:val="none" w:sz="0" w:space="0" w:color="auto"/>
            <w:left w:val="none" w:sz="0" w:space="0" w:color="auto"/>
            <w:bottom w:val="none" w:sz="0" w:space="0" w:color="auto"/>
            <w:right w:val="none" w:sz="0" w:space="0" w:color="auto"/>
          </w:divBdr>
        </w:div>
      </w:divsChild>
    </w:div>
    <w:div w:id="668214567">
      <w:bodyDiv w:val="1"/>
      <w:marLeft w:val="0"/>
      <w:marRight w:val="0"/>
      <w:marTop w:val="0"/>
      <w:marBottom w:val="0"/>
      <w:divBdr>
        <w:top w:val="none" w:sz="0" w:space="0" w:color="auto"/>
        <w:left w:val="none" w:sz="0" w:space="0" w:color="auto"/>
        <w:bottom w:val="none" w:sz="0" w:space="0" w:color="auto"/>
        <w:right w:val="none" w:sz="0" w:space="0" w:color="auto"/>
      </w:divBdr>
      <w:divsChild>
        <w:div w:id="63647195">
          <w:marLeft w:val="0"/>
          <w:marRight w:val="0"/>
          <w:marTop w:val="0"/>
          <w:marBottom w:val="150"/>
          <w:divBdr>
            <w:top w:val="none" w:sz="0" w:space="0" w:color="auto"/>
            <w:left w:val="none" w:sz="0" w:space="0" w:color="auto"/>
            <w:bottom w:val="none" w:sz="0" w:space="0" w:color="auto"/>
            <w:right w:val="none" w:sz="0" w:space="0" w:color="auto"/>
          </w:divBdr>
          <w:divsChild>
            <w:div w:id="225141036">
              <w:marLeft w:val="0"/>
              <w:marRight w:val="0"/>
              <w:marTop w:val="0"/>
              <w:marBottom w:val="0"/>
              <w:divBdr>
                <w:top w:val="none" w:sz="0" w:space="0" w:color="auto"/>
                <w:left w:val="none" w:sz="0" w:space="0" w:color="auto"/>
                <w:bottom w:val="none" w:sz="0" w:space="0" w:color="auto"/>
                <w:right w:val="none" w:sz="0" w:space="0" w:color="auto"/>
              </w:divBdr>
              <w:divsChild>
                <w:div w:id="336423643">
                  <w:marLeft w:val="0"/>
                  <w:marRight w:val="150"/>
                  <w:marTop w:val="0"/>
                  <w:marBottom w:val="0"/>
                  <w:divBdr>
                    <w:top w:val="none" w:sz="0" w:space="0" w:color="auto"/>
                    <w:left w:val="none" w:sz="0" w:space="0" w:color="auto"/>
                    <w:bottom w:val="none" w:sz="0" w:space="0" w:color="auto"/>
                    <w:right w:val="none" w:sz="0" w:space="0" w:color="auto"/>
                  </w:divBdr>
                </w:div>
              </w:divsChild>
            </w:div>
            <w:div w:id="754937620">
              <w:marLeft w:val="0"/>
              <w:marRight w:val="0"/>
              <w:marTop w:val="300"/>
              <w:marBottom w:val="0"/>
              <w:divBdr>
                <w:top w:val="none" w:sz="0" w:space="0" w:color="auto"/>
                <w:left w:val="none" w:sz="0" w:space="0" w:color="auto"/>
                <w:bottom w:val="none" w:sz="0" w:space="0" w:color="auto"/>
                <w:right w:val="none" w:sz="0" w:space="0" w:color="auto"/>
              </w:divBdr>
            </w:div>
          </w:divsChild>
        </w:div>
        <w:div w:id="539779343">
          <w:marLeft w:val="0"/>
          <w:marRight w:val="0"/>
          <w:marTop w:val="0"/>
          <w:marBottom w:val="0"/>
          <w:divBdr>
            <w:top w:val="none" w:sz="0" w:space="0" w:color="auto"/>
            <w:left w:val="none" w:sz="0" w:space="0" w:color="auto"/>
            <w:bottom w:val="none" w:sz="0" w:space="0" w:color="auto"/>
            <w:right w:val="none" w:sz="0" w:space="0" w:color="auto"/>
          </w:divBdr>
        </w:div>
      </w:divsChild>
    </w:div>
    <w:div w:id="668674907">
      <w:bodyDiv w:val="1"/>
      <w:marLeft w:val="0"/>
      <w:marRight w:val="0"/>
      <w:marTop w:val="0"/>
      <w:marBottom w:val="0"/>
      <w:divBdr>
        <w:top w:val="none" w:sz="0" w:space="0" w:color="auto"/>
        <w:left w:val="none" w:sz="0" w:space="0" w:color="auto"/>
        <w:bottom w:val="none" w:sz="0" w:space="0" w:color="auto"/>
        <w:right w:val="none" w:sz="0" w:space="0" w:color="auto"/>
      </w:divBdr>
      <w:divsChild>
        <w:div w:id="153376833">
          <w:marLeft w:val="0"/>
          <w:marRight w:val="0"/>
          <w:marTop w:val="0"/>
          <w:marBottom w:val="263"/>
          <w:divBdr>
            <w:top w:val="none" w:sz="0" w:space="0" w:color="auto"/>
            <w:left w:val="none" w:sz="0" w:space="0" w:color="auto"/>
            <w:bottom w:val="single" w:sz="4" w:space="6" w:color="EEEEEE"/>
            <w:right w:val="none" w:sz="0" w:space="0" w:color="auto"/>
          </w:divBdr>
        </w:div>
        <w:div w:id="488206525">
          <w:marLeft w:val="0"/>
          <w:marRight w:val="0"/>
          <w:marTop w:val="0"/>
          <w:marBottom w:val="0"/>
          <w:divBdr>
            <w:top w:val="none" w:sz="0" w:space="0" w:color="auto"/>
            <w:left w:val="none" w:sz="0" w:space="0" w:color="auto"/>
            <w:bottom w:val="none" w:sz="0" w:space="0" w:color="auto"/>
            <w:right w:val="none" w:sz="0" w:space="0" w:color="auto"/>
          </w:divBdr>
          <w:divsChild>
            <w:div w:id="315651258">
              <w:marLeft w:val="0"/>
              <w:marRight w:val="0"/>
              <w:marTop w:val="0"/>
              <w:marBottom w:val="0"/>
              <w:divBdr>
                <w:top w:val="none" w:sz="0" w:space="0" w:color="auto"/>
                <w:left w:val="none" w:sz="0" w:space="0" w:color="auto"/>
                <w:bottom w:val="none" w:sz="0" w:space="0" w:color="auto"/>
                <w:right w:val="none" w:sz="0" w:space="0" w:color="auto"/>
              </w:divBdr>
              <w:divsChild>
                <w:div w:id="615604862">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sChild>
        </w:div>
      </w:divsChild>
    </w:div>
    <w:div w:id="668675485">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0">
          <w:marLeft w:val="0"/>
          <w:marRight w:val="0"/>
          <w:marTop w:val="0"/>
          <w:marBottom w:val="0"/>
          <w:divBdr>
            <w:top w:val="none" w:sz="0" w:space="0" w:color="auto"/>
            <w:left w:val="none" w:sz="0" w:space="0" w:color="auto"/>
            <w:bottom w:val="none" w:sz="0" w:space="0" w:color="auto"/>
            <w:right w:val="none" w:sz="0" w:space="0" w:color="auto"/>
          </w:divBdr>
        </w:div>
        <w:div w:id="73556363">
          <w:marLeft w:val="-150"/>
          <w:marRight w:val="-150"/>
          <w:marTop w:val="0"/>
          <w:marBottom w:val="0"/>
          <w:divBdr>
            <w:top w:val="none" w:sz="0" w:space="0" w:color="auto"/>
            <w:left w:val="none" w:sz="0" w:space="0" w:color="auto"/>
            <w:bottom w:val="none" w:sz="0" w:space="0" w:color="auto"/>
            <w:right w:val="none" w:sz="0" w:space="0" w:color="auto"/>
          </w:divBdr>
          <w:divsChild>
            <w:div w:id="892928791">
              <w:marLeft w:val="0"/>
              <w:marRight w:val="0"/>
              <w:marTop w:val="0"/>
              <w:marBottom w:val="0"/>
              <w:divBdr>
                <w:top w:val="none" w:sz="0" w:space="0" w:color="auto"/>
                <w:left w:val="none" w:sz="0" w:space="0" w:color="auto"/>
                <w:bottom w:val="none" w:sz="0" w:space="0" w:color="auto"/>
                <w:right w:val="none" w:sz="0" w:space="0" w:color="auto"/>
              </w:divBdr>
              <w:divsChild>
                <w:div w:id="1863470229">
                  <w:marLeft w:val="-150"/>
                  <w:marRight w:val="-150"/>
                  <w:marTop w:val="0"/>
                  <w:marBottom w:val="0"/>
                  <w:divBdr>
                    <w:top w:val="none" w:sz="0" w:space="0" w:color="auto"/>
                    <w:left w:val="none" w:sz="0" w:space="0" w:color="auto"/>
                    <w:bottom w:val="none" w:sz="0" w:space="0" w:color="auto"/>
                    <w:right w:val="none" w:sz="0" w:space="0" w:color="auto"/>
                  </w:divBdr>
                  <w:divsChild>
                    <w:div w:id="1873834431">
                      <w:marLeft w:val="0"/>
                      <w:marRight w:val="0"/>
                      <w:marTop w:val="0"/>
                      <w:marBottom w:val="0"/>
                      <w:divBdr>
                        <w:top w:val="none" w:sz="0" w:space="0" w:color="auto"/>
                        <w:left w:val="none" w:sz="0" w:space="0" w:color="auto"/>
                        <w:bottom w:val="none" w:sz="0" w:space="0" w:color="auto"/>
                        <w:right w:val="none" w:sz="0" w:space="0" w:color="auto"/>
                      </w:divBdr>
                      <w:divsChild>
                        <w:div w:id="868224034">
                          <w:marLeft w:val="-150"/>
                          <w:marRight w:val="-150"/>
                          <w:marTop w:val="0"/>
                          <w:marBottom w:val="0"/>
                          <w:divBdr>
                            <w:top w:val="none" w:sz="0" w:space="0" w:color="auto"/>
                            <w:left w:val="none" w:sz="0" w:space="0" w:color="auto"/>
                            <w:bottom w:val="none" w:sz="0" w:space="0" w:color="auto"/>
                            <w:right w:val="none" w:sz="0" w:space="0" w:color="auto"/>
                          </w:divBdr>
                          <w:divsChild>
                            <w:div w:id="431244758">
                              <w:marLeft w:val="0"/>
                              <w:marRight w:val="0"/>
                              <w:marTop w:val="0"/>
                              <w:marBottom w:val="0"/>
                              <w:divBdr>
                                <w:top w:val="none" w:sz="0" w:space="0" w:color="auto"/>
                                <w:left w:val="none" w:sz="0" w:space="0" w:color="auto"/>
                                <w:bottom w:val="none" w:sz="0" w:space="0" w:color="auto"/>
                                <w:right w:val="none" w:sz="0" w:space="0" w:color="auto"/>
                              </w:divBdr>
                              <w:divsChild>
                                <w:div w:id="1847402078">
                                  <w:marLeft w:val="0"/>
                                  <w:marRight w:val="0"/>
                                  <w:marTop w:val="0"/>
                                  <w:marBottom w:val="75"/>
                                  <w:divBdr>
                                    <w:top w:val="none" w:sz="0" w:space="0" w:color="auto"/>
                                    <w:left w:val="none" w:sz="0" w:space="0" w:color="auto"/>
                                    <w:bottom w:val="none" w:sz="0" w:space="0" w:color="auto"/>
                                    <w:right w:val="none" w:sz="0" w:space="0" w:color="auto"/>
                                  </w:divBdr>
                                </w:div>
                                <w:div w:id="275211605">
                                  <w:marLeft w:val="0"/>
                                  <w:marRight w:val="0"/>
                                  <w:marTop w:val="0"/>
                                  <w:marBottom w:val="0"/>
                                  <w:divBdr>
                                    <w:top w:val="none" w:sz="0" w:space="0" w:color="auto"/>
                                    <w:left w:val="none" w:sz="0" w:space="0" w:color="auto"/>
                                    <w:bottom w:val="none" w:sz="0" w:space="0" w:color="auto"/>
                                    <w:right w:val="none" w:sz="0" w:space="0" w:color="auto"/>
                                  </w:divBdr>
                                  <w:divsChild>
                                    <w:div w:id="1509963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409903">
                              <w:marLeft w:val="0"/>
                              <w:marRight w:val="0"/>
                              <w:marTop w:val="0"/>
                              <w:marBottom w:val="0"/>
                              <w:divBdr>
                                <w:top w:val="none" w:sz="0" w:space="0" w:color="auto"/>
                                <w:left w:val="none" w:sz="0" w:space="0" w:color="auto"/>
                                <w:bottom w:val="none" w:sz="0" w:space="0" w:color="auto"/>
                                <w:right w:val="none" w:sz="0" w:space="0" w:color="auto"/>
                              </w:divBdr>
                              <w:divsChild>
                                <w:div w:id="979729182">
                                  <w:marLeft w:val="0"/>
                                  <w:marRight w:val="0"/>
                                  <w:marTop w:val="0"/>
                                  <w:marBottom w:val="0"/>
                                  <w:divBdr>
                                    <w:top w:val="none" w:sz="0" w:space="0" w:color="auto"/>
                                    <w:left w:val="none" w:sz="0" w:space="0" w:color="auto"/>
                                    <w:bottom w:val="none" w:sz="0" w:space="0" w:color="auto"/>
                                    <w:right w:val="none" w:sz="0" w:space="0" w:color="auto"/>
                                  </w:divBdr>
                                </w:div>
                              </w:divsChild>
                            </w:div>
                            <w:div w:id="475337914">
                              <w:marLeft w:val="0"/>
                              <w:marRight w:val="0"/>
                              <w:marTop w:val="0"/>
                              <w:marBottom w:val="0"/>
                              <w:divBdr>
                                <w:top w:val="none" w:sz="0" w:space="0" w:color="auto"/>
                                <w:left w:val="none" w:sz="0" w:space="0" w:color="auto"/>
                                <w:bottom w:val="none" w:sz="0" w:space="0" w:color="auto"/>
                                <w:right w:val="none" w:sz="0" w:space="0" w:color="auto"/>
                              </w:divBdr>
                              <w:divsChild>
                                <w:div w:id="1621374477">
                                  <w:marLeft w:val="0"/>
                                  <w:marRight w:val="0"/>
                                  <w:marTop w:val="150"/>
                                  <w:marBottom w:val="0"/>
                                  <w:divBdr>
                                    <w:top w:val="none" w:sz="0" w:space="0" w:color="auto"/>
                                    <w:left w:val="none" w:sz="0" w:space="0" w:color="auto"/>
                                    <w:bottom w:val="none" w:sz="0" w:space="0" w:color="auto"/>
                                    <w:right w:val="none" w:sz="0" w:space="0" w:color="auto"/>
                                  </w:divBdr>
                                  <w:divsChild>
                                    <w:div w:id="2102795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9288948">
                      <w:marLeft w:val="0"/>
                      <w:marRight w:val="0"/>
                      <w:marTop w:val="0"/>
                      <w:marBottom w:val="0"/>
                      <w:divBdr>
                        <w:top w:val="none" w:sz="0" w:space="0" w:color="auto"/>
                        <w:left w:val="none" w:sz="0" w:space="0" w:color="auto"/>
                        <w:bottom w:val="none" w:sz="0" w:space="0" w:color="auto"/>
                        <w:right w:val="none" w:sz="0" w:space="0" w:color="auto"/>
                      </w:divBdr>
                      <w:divsChild>
                        <w:div w:id="1751927697">
                          <w:marLeft w:val="0"/>
                          <w:marRight w:val="0"/>
                          <w:marTop w:val="0"/>
                          <w:marBottom w:val="150"/>
                          <w:divBdr>
                            <w:top w:val="none" w:sz="0" w:space="0" w:color="auto"/>
                            <w:left w:val="none" w:sz="0" w:space="0" w:color="auto"/>
                            <w:bottom w:val="none" w:sz="0" w:space="0" w:color="auto"/>
                            <w:right w:val="none" w:sz="0" w:space="0" w:color="auto"/>
                          </w:divBdr>
                        </w:div>
                        <w:div w:id="788545358">
                          <w:marLeft w:val="0"/>
                          <w:marRight w:val="0"/>
                          <w:marTop w:val="0"/>
                          <w:marBottom w:val="300"/>
                          <w:divBdr>
                            <w:top w:val="none" w:sz="0" w:space="0" w:color="auto"/>
                            <w:left w:val="none" w:sz="0" w:space="0" w:color="auto"/>
                            <w:bottom w:val="none" w:sz="0" w:space="0" w:color="auto"/>
                            <w:right w:val="none" w:sz="0" w:space="0" w:color="auto"/>
                          </w:divBdr>
                          <w:divsChild>
                            <w:div w:id="1721440689">
                              <w:marLeft w:val="0"/>
                              <w:marRight w:val="0"/>
                              <w:marTop w:val="0"/>
                              <w:marBottom w:val="0"/>
                              <w:divBdr>
                                <w:top w:val="none" w:sz="0" w:space="0" w:color="auto"/>
                                <w:left w:val="none" w:sz="0" w:space="0" w:color="auto"/>
                                <w:bottom w:val="none" w:sz="0" w:space="0" w:color="auto"/>
                                <w:right w:val="none" w:sz="0" w:space="0" w:color="auto"/>
                              </w:divBdr>
                              <w:divsChild>
                                <w:div w:id="58215784">
                                  <w:marLeft w:val="0"/>
                                  <w:marRight w:val="0"/>
                                  <w:marTop w:val="0"/>
                                  <w:marBottom w:val="0"/>
                                  <w:divBdr>
                                    <w:top w:val="none" w:sz="0" w:space="0" w:color="auto"/>
                                    <w:left w:val="none" w:sz="0" w:space="0" w:color="auto"/>
                                    <w:bottom w:val="none" w:sz="0" w:space="0" w:color="auto"/>
                                    <w:right w:val="none" w:sz="0" w:space="0" w:color="auto"/>
                                  </w:divBdr>
                                  <w:divsChild>
                                    <w:div w:id="797646717">
                                      <w:marLeft w:val="0"/>
                                      <w:marRight w:val="0"/>
                                      <w:marTop w:val="0"/>
                                      <w:marBottom w:val="0"/>
                                      <w:divBdr>
                                        <w:top w:val="none" w:sz="0" w:space="0" w:color="auto"/>
                                        <w:left w:val="none" w:sz="0" w:space="0" w:color="auto"/>
                                        <w:bottom w:val="none" w:sz="0" w:space="0" w:color="auto"/>
                                        <w:right w:val="none" w:sz="0" w:space="0" w:color="auto"/>
                                      </w:divBdr>
                                      <w:divsChild>
                                        <w:div w:id="200948434">
                                          <w:marLeft w:val="0"/>
                                          <w:marRight w:val="0"/>
                                          <w:marTop w:val="0"/>
                                          <w:marBottom w:val="0"/>
                                          <w:divBdr>
                                            <w:top w:val="none" w:sz="0" w:space="0" w:color="auto"/>
                                            <w:left w:val="none" w:sz="0" w:space="0" w:color="auto"/>
                                            <w:bottom w:val="none" w:sz="0" w:space="0" w:color="auto"/>
                                            <w:right w:val="none" w:sz="0" w:space="0" w:color="auto"/>
                                          </w:divBdr>
                                          <w:divsChild>
                                            <w:div w:id="1988824959">
                                              <w:marLeft w:val="0"/>
                                              <w:marRight w:val="0"/>
                                              <w:marTop w:val="0"/>
                                              <w:marBottom w:val="0"/>
                                              <w:divBdr>
                                                <w:top w:val="none" w:sz="0" w:space="0" w:color="auto"/>
                                                <w:left w:val="none" w:sz="0" w:space="0" w:color="auto"/>
                                                <w:bottom w:val="none" w:sz="0" w:space="0" w:color="auto"/>
                                                <w:right w:val="none" w:sz="0" w:space="0" w:color="auto"/>
                                              </w:divBdr>
                                              <w:divsChild>
                                                <w:div w:id="1750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251">
                                          <w:marLeft w:val="0"/>
                                          <w:marRight w:val="0"/>
                                          <w:marTop w:val="0"/>
                                          <w:marBottom w:val="0"/>
                                          <w:divBdr>
                                            <w:top w:val="none" w:sz="0" w:space="0" w:color="auto"/>
                                            <w:left w:val="none" w:sz="0" w:space="0" w:color="auto"/>
                                            <w:bottom w:val="none" w:sz="0" w:space="0" w:color="auto"/>
                                            <w:right w:val="none" w:sz="0" w:space="0" w:color="auto"/>
                                          </w:divBdr>
                                          <w:divsChild>
                                            <w:div w:id="993339954">
                                              <w:marLeft w:val="0"/>
                                              <w:marRight w:val="0"/>
                                              <w:marTop w:val="0"/>
                                              <w:marBottom w:val="0"/>
                                              <w:divBdr>
                                                <w:top w:val="none" w:sz="0" w:space="0" w:color="auto"/>
                                                <w:left w:val="none" w:sz="0" w:space="0" w:color="auto"/>
                                                <w:bottom w:val="none" w:sz="0" w:space="0" w:color="auto"/>
                                                <w:right w:val="none" w:sz="0" w:space="0" w:color="auto"/>
                                              </w:divBdr>
                                              <w:divsChild>
                                                <w:div w:id="6118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6422">
                                  <w:marLeft w:val="0"/>
                                  <w:marRight w:val="0"/>
                                  <w:marTop w:val="0"/>
                                  <w:marBottom w:val="0"/>
                                  <w:divBdr>
                                    <w:top w:val="none" w:sz="0" w:space="0" w:color="auto"/>
                                    <w:left w:val="none" w:sz="0" w:space="0" w:color="auto"/>
                                    <w:bottom w:val="none" w:sz="0" w:space="0" w:color="auto"/>
                                    <w:right w:val="none" w:sz="0" w:space="0" w:color="auto"/>
                                  </w:divBdr>
                                  <w:divsChild>
                                    <w:div w:id="1517420894">
                                      <w:marLeft w:val="0"/>
                                      <w:marRight w:val="0"/>
                                      <w:marTop w:val="100"/>
                                      <w:marBottom w:val="100"/>
                                      <w:divBdr>
                                        <w:top w:val="none" w:sz="0" w:space="0" w:color="auto"/>
                                        <w:left w:val="none" w:sz="0" w:space="0" w:color="auto"/>
                                        <w:bottom w:val="none" w:sz="0" w:space="0" w:color="auto"/>
                                        <w:right w:val="none" w:sz="0" w:space="0" w:color="auto"/>
                                      </w:divBdr>
                                      <w:divsChild>
                                        <w:div w:id="2019381676">
                                          <w:marLeft w:val="0"/>
                                          <w:marRight w:val="0"/>
                                          <w:marTop w:val="100"/>
                                          <w:marBottom w:val="100"/>
                                          <w:divBdr>
                                            <w:top w:val="none" w:sz="0" w:space="0" w:color="auto"/>
                                            <w:left w:val="none" w:sz="0" w:space="0" w:color="auto"/>
                                            <w:bottom w:val="none" w:sz="0" w:space="0" w:color="auto"/>
                                            <w:right w:val="none" w:sz="0" w:space="0" w:color="auto"/>
                                          </w:divBdr>
                                          <w:divsChild>
                                            <w:div w:id="565070192">
                                              <w:marLeft w:val="0"/>
                                              <w:marRight w:val="0"/>
                                              <w:marTop w:val="0"/>
                                              <w:marBottom w:val="0"/>
                                              <w:divBdr>
                                                <w:top w:val="none" w:sz="0" w:space="0" w:color="auto"/>
                                                <w:left w:val="none" w:sz="0" w:space="0" w:color="auto"/>
                                                <w:bottom w:val="none" w:sz="0" w:space="0" w:color="auto"/>
                                                <w:right w:val="none" w:sz="0" w:space="0" w:color="auto"/>
                                              </w:divBdr>
                                            </w:div>
                                          </w:divsChild>
                                        </w:div>
                                        <w:div w:id="296034304">
                                          <w:marLeft w:val="0"/>
                                          <w:marRight w:val="0"/>
                                          <w:marTop w:val="100"/>
                                          <w:marBottom w:val="100"/>
                                          <w:divBdr>
                                            <w:top w:val="none" w:sz="0" w:space="0" w:color="auto"/>
                                            <w:left w:val="none" w:sz="0" w:space="0" w:color="auto"/>
                                            <w:bottom w:val="none" w:sz="0" w:space="0" w:color="auto"/>
                                            <w:right w:val="none" w:sz="0" w:space="0" w:color="auto"/>
                                          </w:divBdr>
                                          <w:divsChild>
                                            <w:div w:id="1494175580">
                                              <w:marLeft w:val="0"/>
                                              <w:marRight w:val="0"/>
                                              <w:marTop w:val="0"/>
                                              <w:marBottom w:val="0"/>
                                              <w:divBdr>
                                                <w:top w:val="none" w:sz="0" w:space="0" w:color="auto"/>
                                                <w:left w:val="none" w:sz="0" w:space="0" w:color="auto"/>
                                                <w:bottom w:val="none" w:sz="0" w:space="0" w:color="auto"/>
                                                <w:right w:val="none" w:sz="0" w:space="0" w:color="auto"/>
                                              </w:divBdr>
                                            </w:div>
                                          </w:divsChild>
                                        </w:div>
                                        <w:div w:id="792476675">
                                          <w:marLeft w:val="0"/>
                                          <w:marRight w:val="0"/>
                                          <w:marTop w:val="100"/>
                                          <w:marBottom w:val="100"/>
                                          <w:divBdr>
                                            <w:top w:val="none" w:sz="0" w:space="0" w:color="auto"/>
                                            <w:left w:val="none" w:sz="0" w:space="0" w:color="auto"/>
                                            <w:bottom w:val="none" w:sz="0" w:space="0" w:color="auto"/>
                                            <w:right w:val="none" w:sz="0" w:space="0" w:color="auto"/>
                                          </w:divBdr>
                                          <w:divsChild>
                                            <w:div w:id="7962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677759">
      <w:bodyDiv w:val="1"/>
      <w:marLeft w:val="0"/>
      <w:marRight w:val="0"/>
      <w:marTop w:val="0"/>
      <w:marBottom w:val="0"/>
      <w:divBdr>
        <w:top w:val="none" w:sz="0" w:space="0" w:color="auto"/>
        <w:left w:val="none" w:sz="0" w:space="0" w:color="auto"/>
        <w:bottom w:val="none" w:sz="0" w:space="0" w:color="auto"/>
        <w:right w:val="none" w:sz="0" w:space="0" w:color="auto"/>
      </w:divBdr>
    </w:div>
    <w:div w:id="668752639">
      <w:bodyDiv w:val="1"/>
      <w:marLeft w:val="0"/>
      <w:marRight w:val="0"/>
      <w:marTop w:val="0"/>
      <w:marBottom w:val="0"/>
      <w:divBdr>
        <w:top w:val="none" w:sz="0" w:space="0" w:color="auto"/>
        <w:left w:val="none" w:sz="0" w:space="0" w:color="auto"/>
        <w:bottom w:val="none" w:sz="0" w:space="0" w:color="auto"/>
        <w:right w:val="none" w:sz="0" w:space="0" w:color="auto"/>
      </w:divBdr>
    </w:div>
    <w:div w:id="668946227">
      <w:bodyDiv w:val="1"/>
      <w:marLeft w:val="0"/>
      <w:marRight w:val="0"/>
      <w:marTop w:val="0"/>
      <w:marBottom w:val="0"/>
      <w:divBdr>
        <w:top w:val="none" w:sz="0" w:space="0" w:color="auto"/>
        <w:left w:val="none" w:sz="0" w:space="0" w:color="auto"/>
        <w:bottom w:val="none" w:sz="0" w:space="0" w:color="auto"/>
        <w:right w:val="none" w:sz="0" w:space="0" w:color="auto"/>
      </w:divBdr>
    </w:div>
    <w:div w:id="669023972">
      <w:bodyDiv w:val="1"/>
      <w:marLeft w:val="0"/>
      <w:marRight w:val="0"/>
      <w:marTop w:val="0"/>
      <w:marBottom w:val="0"/>
      <w:divBdr>
        <w:top w:val="none" w:sz="0" w:space="0" w:color="auto"/>
        <w:left w:val="none" w:sz="0" w:space="0" w:color="auto"/>
        <w:bottom w:val="none" w:sz="0" w:space="0" w:color="auto"/>
        <w:right w:val="none" w:sz="0" w:space="0" w:color="auto"/>
      </w:divBdr>
      <w:divsChild>
        <w:div w:id="722607324">
          <w:marLeft w:val="626"/>
          <w:marRight w:val="1252"/>
          <w:marTop w:val="0"/>
          <w:marBottom w:val="0"/>
          <w:divBdr>
            <w:top w:val="none" w:sz="0" w:space="0" w:color="auto"/>
            <w:left w:val="none" w:sz="0" w:space="0" w:color="auto"/>
            <w:bottom w:val="none" w:sz="0" w:space="0" w:color="auto"/>
            <w:right w:val="none" w:sz="0" w:space="0" w:color="auto"/>
          </w:divBdr>
        </w:div>
      </w:divsChild>
    </w:div>
    <w:div w:id="669215982">
      <w:bodyDiv w:val="1"/>
      <w:marLeft w:val="0"/>
      <w:marRight w:val="0"/>
      <w:marTop w:val="0"/>
      <w:marBottom w:val="0"/>
      <w:divBdr>
        <w:top w:val="none" w:sz="0" w:space="0" w:color="auto"/>
        <w:left w:val="none" w:sz="0" w:space="0" w:color="auto"/>
        <w:bottom w:val="none" w:sz="0" w:space="0" w:color="auto"/>
        <w:right w:val="none" w:sz="0" w:space="0" w:color="auto"/>
      </w:divBdr>
      <w:divsChild>
        <w:div w:id="143815362">
          <w:marLeft w:val="0"/>
          <w:marRight w:val="0"/>
          <w:marTop w:val="0"/>
          <w:marBottom w:val="0"/>
          <w:divBdr>
            <w:top w:val="none" w:sz="0" w:space="0" w:color="auto"/>
            <w:left w:val="none" w:sz="0" w:space="0" w:color="auto"/>
            <w:bottom w:val="none" w:sz="0" w:space="0" w:color="auto"/>
            <w:right w:val="none" w:sz="0" w:space="0" w:color="auto"/>
          </w:divBdr>
          <w:divsChild>
            <w:div w:id="157187685">
              <w:marLeft w:val="-225"/>
              <w:marRight w:val="-225"/>
              <w:marTop w:val="0"/>
              <w:marBottom w:val="0"/>
              <w:divBdr>
                <w:top w:val="none" w:sz="0" w:space="0" w:color="auto"/>
                <w:left w:val="none" w:sz="0" w:space="0" w:color="auto"/>
                <w:bottom w:val="none" w:sz="0" w:space="0" w:color="auto"/>
                <w:right w:val="none" w:sz="0" w:space="0" w:color="auto"/>
              </w:divBdr>
            </w:div>
          </w:divsChild>
        </w:div>
        <w:div w:id="205459712">
          <w:marLeft w:val="-225"/>
          <w:marRight w:val="-225"/>
          <w:marTop w:val="0"/>
          <w:marBottom w:val="0"/>
          <w:divBdr>
            <w:top w:val="none" w:sz="0" w:space="0" w:color="auto"/>
            <w:left w:val="none" w:sz="0" w:space="0" w:color="auto"/>
            <w:bottom w:val="none" w:sz="0" w:space="0" w:color="auto"/>
            <w:right w:val="none" w:sz="0" w:space="0" w:color="auto"/>
          </w:divBdr>
        </w:div>
      </w:divsChild>
    </w:div>
    <w:div w:id="669676063">
      <w:bodyDiv w:val="1"/>
      <w:marLeft w:val="0"/>
      <w:marRight w:val="0"/>
      <w:marTop w:val="0"/>
      <w:marBottom w:val="0"/>
      <w:divBdr>
        <w:top w:val="none" w:sz="0" w:space="0" w:color="auto"/>
        <w:left w:val="none" w:sz="0" w:space="0" w:color="auto"/>
        <w:bottom w:val="none" w:sz="0" w:space="0" w:color="auto"/>
        <w:right w:val="none" w:sz="0" w:space="0" w:color="auto"/>
      </w:divBdr>
      <w:divsChild>
        <w:div w:id="881677606">
          <w:marLeft w:val="0"/>
          <w:marRight w:val="0"/>
          <w:marTop w:val="0"/>
          <w:marBottom w:val="0"/>
          <w:divBdr>
            <w:top w:val="single" w:sz="2" w:space="0" w:color="E0E0E0"/>
            <w:left w:val="single" w:sz="2" w:space="0" w:color="E0E0E0"/>
            <w:bottom w:val="single" w:sz="2" w:space="0" w:color="E0E0E0"/>
            <w:right w:val="single" w:sz="2" w:space="0" w:color="E0E0E0"/>
          </w:divBdr>
          <w:divsChild>
            <w:div w:id="1017274703">
              <w:marLeft w:val="0"/>
              <w:marRight w:val="0"/>
              <w:marTop w:val="0"/>
              <w:marBottom w:val="0"/>
              <w:divBdr>
                <w:top w:val="single" w:sz="2" w:space="0" w:color="E0E0E0"/>
                <w:left w:val="single" w:sz="2" w:space="0" w:color="E0E0E0"/>
                <w:bottom w:val="single" w:sz="2" w:space="0" w:color="E0E0E0"/>
                <w:right w:val="single" w:sz="2" w:space="0" w:color="E0E0E0"/>
              </w:divBdr>
              <w:divsChild>
                <w:div w:id="1986741688">
                  <w:marLeft w:val="0"/>
                  <w:marRight w:val="0"/>
                  <w:marTop w:val="0"/>
                  <w:marBottom w:val="0"/>
                  <w:divBdr>
                    <w:top w:val="single" w:sz="2" w:space="0" w:color="E0E0E0"/>
                    <w:left w:val="single" w:sz="2" w:space="0" w:color="E0E0E0"/>
                    <w:bottom w:val="single" w:sz="2" w:space="0" w:color="E0E0E0"/>
                    <w:right w:val="single" w:sz="2" w:space="0" w:color="E0E0E0"/>
                  </w:divBdr>
                  <w:divsChild>
                    <w:div w:id="485711553">
                      <w:marLeft w:val="0"/>
                      <w:marRight w:val="0"/>
                      <w:marTop w:val="0"/>
                      <w:marBottom w:val="0"/>
                      <w:divBdr>
                        <w:top w:val="single" w:sz="2" w:space="0" w:color="E0E0E0"/>
                        <w:left w:val="single" w:sz="2" w:space="0" w:color="E0E0E0"/>
                        <w:bottom w:val="single" w:sz="2" w:space="0" w:color="E0E0E0"/>
                        <w:right w:val="single" w:sz="2" w:space="0" w:color="E0E0E0"/>
                      </w:divBdr>
                    </w:div>
                    <w:div w:id="747382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982547">
          <w:marLeft w:val="0"/>
          <w:marRight w:val="0"/>
          <w:marTop w:val="0"/>
          <w:marBottom w:val="0"/>
          <w:divBdr>
            <w:top w:val="single" w:sz="2" w:space="0" w:color="E0E0E0"/>
            <w:left w:val="single" w:sz="2" w:space="0" w:color="E0E0E0"/>
            <w:bottom w:val="single" w:sz="2" w:space="0" w:color="E0E0E0"/>
            <w:right w:val="single" w:sz="2" w:space="0" w:color="E0E0E0"/>
          </w:divBdr>
          <w:divsChild>
            <w:div w:id="181019447">
              <w:marLeft w:val="0"/>
              <w:marRight w:val="0"/>
              <w:marTop w:val="0"/>
              <w:marBottom w:val="0"/>
              <w:divBdr>
                <w:top w:val="single" w:sz="2" w:space="0" w:color="E0E0E0"/>
                <w:left w:val="single" w:sz="2" w:space="0" w:color="E0E0E0"/>
                <w:bottom w:val="single" w:sz="2" w:space="0" w:color="E0E0E0"/>
                <w:right w:val="single" w:sz="2" w:space="0" w:color="E0E0E0"/>
              </w:divBdr>
              <w:divsChild>
                <w:div w:id="396588341">
                  <w:marLeft w:val="0"/>
                  <w:marRight w:val="0"/>
                  <w:marTop w:val="0"/>
                  <w:marBottom w:val="0"/>
                  <w:divBdr>
                    <w:top w:val="single" w:sz="2" w:space="0" w:color="E0E0E0"/>
                    <w:left w:val="single" w:sz="2" w:space="0" w:color="E0E0E0"/>
                    <w:bottom w:val="single" w:sz="2" w:space="0" w:color="E0E0E0"/>
                    <w:right w:val="single" w:sz="2" w:space="0" w:color="E0E0E0"/>
                  </w:divBdr>
                  <w:divsChild>
                    <w:div w:id="1558322819">
                      <w:marLeft w:val="0"/>
                      <w:marRight w:val="0"/>
                      <w:marTop w:val="0"/>
                      <w:marBottom w:val="0"/>
                      <w:divBdr>
                        <w:top w:val="single" w:sz="2" w:space="0" w:color="E0E0E0"/>
                        <w:left w:val="single" w:sz="2" w:space="0" w:color="E0E0E0"/>
                        <w:bottom w:val="single" w:sz="2" w:space="0" w:color="E0E0E0"/>
                        <w:right w:val="single" w:sz="2" w:space="0" w:color="E0E0E0"/>
                      </w:divBdr>
                      <w:divsChild>
                        <w:div w:id="24230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3991981">
              <w:marLeft w:val="0"/>
              <w:marRight w:val="0"/>
              <w:marTop w:val="0"/>
              <w:marBottom w:val="0"/>
              <w:divBdr>
                <w:top w:val="single" w:sz="2" w:space="0" w:color="E0E0E0"/>
                <w:left w:val="single" w:sz="2" w:space="0" w:color="E0E0E0"/>
                <w:bottom w:val="single" w:sz="2" w:space="0" w:color="E0E0E0"/>
                <w:right w:val="single" w:sz="2" w:space="0" w:color="E0E0E0"/>
              </w:divBdr>
              <w:divsChild>
                <w:div w:id="2049138034">
                  <w:marLeft w:val="0"/>
                  <w:marRight w:val="0"/>
                  <w:marTop w:val="0"/>
                  <w:marBottom w:val="0"/>
                  <w:divBdr>
                    <w:top w:val="single" w:sz="2" w:space="0" w:color="E0E0E0"/>
                    <w:left w:val="single" w:sz="2" w:space="0" w:color="E0E0E0"/>
                    <w:bottom w:val="single" w:sz="2" w:space="0" w:color="E0E0E0"/>
                    <w:right w:val="single" w:sz="2" w:space="0" w:color="E0E0E0"/>
                  </w:divBdr>
                </w:div>
                <w:div w:id="448553656">
                  <w:marLeft w:val="0"/>
                  <w:marRight w:val="0"/>
                  <w:marTop w:val="0"/>
                  <w:marBottom w:val="0"/>
                  <w:divBdr>
                    <w:top w:val="single" w:sz="2" w:space="0" w:color="E0E0E0"/>
                    <w:left w:val="single" w:sz="2" w:space="0" w:color="E0E0E0"/>
                    <w:bottom w:val="single" w:sz="2" w:space="0" w:color="E0E0E0"/>
                    <w:right w:val="single" w:sz="2" w:space="0" w:color="E0E0E0"/>
                  </w:divBdr>
                  <w:divsChild>
                    <w:div w:id="1336373097">
                      <w:marLeft w:val="0"/>
                      <w:marRight w:val="0"/>
                      <w:marTop w:val="0"/>
                      <w:marBottom w:val="0"/>
                      <w:divBdr>
                        <w:top w:val="single" w:sz="2" w:space="0" w:color="E0E0E0"/>
                        <w:left w:val="single" w:sz="2" w:space="0" w:color="E0E0E0"/>
                        <w:bottom w:val="single" w:sz="2" w:space="0" w:color="E0E0E0"/>
                        <w:right w:val="single" w:sz="2" w:space="0" w:color="E0E0E0"/>
                      </w:divBdr>
                      <w:divsChild>
                        <w:div w:id="184100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2602187">
                      <w:marLeft w:val="0"/>
                      <w:marRight w:val="0"/>
                      <w:marTop w:val="0"/>
                      <w:marBottom w:val="0"/>
                      <w:divBdr>
                        <w:top w:val="single" w:sz="2" w:space="0" w:color="E0E0E0"/>
                        <w:left w:val="single" w:sz="2" w:space="0" w:color="E0E0E0"/>
                        <w:bottom w:val="single" w:sz="2" w:space="0" w:color="E0E0E0"/>
                        <w:right w:val="single" w:sz="2" w:space="0" w:color="E0E0E0"/>
                      </w:divBdr>
                      <w:divsChild>
                        <w:div w:id="835530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5809046">
                      <w:marLeft w:val="0"/>
                      <w:marRight w:val="0"/>
                      <w:marTop w:val="0"/>
                      <w:marBottom w:val="0"/>
                      <w:divBdr>
                        <w:top w:val="single" w:sz="2" w:space="0" w:color="E0E0E0"/>
                        <w:left w:val="single" w:sz="2" w:space="0" w:color="E0E0E0"/>
                        <w:bottom w:val="single" w:sz="2" w:space="0" w:color="E0E0E0"/>
                        <w:right w:val="single" w:sz="2" w:space="0" w:color="E0E0E0"/>
                      </w:divBdr>
                      <w:divsChild>
                        <w:div w:id="1147477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2577266">
                      <w:marLeft w:val="0"/>
                      <w:marRight w:val="0"/>
                      <w:marTop w:val="0"/>
                      <w:marBottom w:val="0"/>
                      <w:divBdr>
                        <w:top w:val="single" w:sz="2" w:space="0" w:color="E0E0E0"/>
                        <w:left w:val="single" w:sz="2" w:space="0" w:color="E0E0E0"/>
                        <w:bottom w:val="single" w:sz="2" w:space="0" w:color="E0E0E0"/>
                        <w:right w:val="single" w:sz="2" w:space="0" w:color="E0E0E0"/>
                      </w:divBdr>
                      <w:divsChild>
                        <w:div w:id="1240367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8793576">
                      <w:marLeft w:val="0"/>
                      <w:marRight w:val="0"/>
                      <w:marTop w:val="0"/>
                      <w:marBottom w:val="0"/>
                      <w:divBdr>
                        <w:top w:val="single" w:sz="2" w:space="0" w:color="E0E0E0"/>
                        <w:left w:val="single" w:sz="2" w:space="0" w:color="E0E0E0"/>
                        <w:bottom w:val="single" w:sz="2" w:space="0" w:color="E0E0E0"/>
                        <w:right w:val="single" w:sz="2" w:space="0" w:color="E0E0E0"/>
                      </w:divBdr>
                      <w:divsChild>
                        <w:div w:id="12464569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4957806">
                  <w:marLeft w:val="0"/>
                  <w:marRight w:val="0"/>
                  <w:marTop w:val="0"/>
                  <w:marBottom w:val="0"/>
                  <w:divBdr>
                    <w:top w:val="single" w:sz="2" w:space="0" w:color="E0E0E0"/>
                    <w:left w:val="single" w:sz="2" w:space="0" w:color="E0E0E0"/>
                    <w:bottom w:val="single" w:sz="2" w:space="0" w:color="E0E0E0"/>
                    <w:right w:val="single" w:sz="2" w:space="0" w:color="E0E0E0"/>
                  </w:divBdr>
                  <w:divsChild>
                    <w:div w:id="212735070">
                      <w:marLeft w:val="0"/>
                      <w:marRight w:val="0"/>
                      <w:marTop w:val="0"/>
                      <w:marBottom w:val="0"/>
                      <w:divBdr>
                        <w:top w:val="single" w:sz="2" w:space="0" w:color="E0E0E0"/>
                        <w:left w:val="single" w:sz="2" w:space="0" w:color="E0E0E0"/>
                        <w:bottom w:val="single" w:sz="2" w:space="0" w:color="E0E0E0"/>
                        <w:right w:val="single" w:sz="2" w:space="0" w:color="E0E0E0"/>
                      </w:divBdr>
                      <w:divsChild>
                        <w:div w:id="15452898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69678521">
      <w:bodyDiv w:val="1"/>
      <w:marLeft w:val="0"/>
      <w:marRight w:val="0"/>
      <w:marTop w:val="0"/>
      <w:marBottom w:val="0"/>
      <w:divBdr>
        <w:top w:val="none" w:sz="0" w:space="0" w:color="auto"/>
        <w:left w:val="none" w:sz="0" w:space="0" w:color="auto"/>
        <w:bottom w:val="none" w:sz="0" w:space="0" w:color="auto"/>
        <w:right w:val="none" w:sz="0" w:space="0" w:color="auto"/>
      </w:divBdr>
      <w:divsChild>
        <w:div w:id="198397872">
          <w:marLeft w:val="0"/>
          <w:marRight w:val="0"/>
          <w:marTop w:val="0"/>
          <w:marBottom w:val="63"/>
          <w:divBdr>
            <w:top w:val="none" w:sz="0" w:space="0" w:color="auto"/>
            <w:left w:val="none" w:sz="0" w:space="0" w:color="auto"/>
            <w:bottom w:val="none" w:sz="0" w:space="0" w:color="auto"/>
            <w:right w:val="none" w:sz="0" w:space="0" w:color="auto"/>
          </w:divBdr>
        </w:div>
        <w:div w:id="320079838">
          <w:marLeft w:val="0"/>
          <w:marRight w:val="0"/>
          <w:marTop w:val="250"/>
          <w:marBottom w:val="250"/>
          <w:divBdr>
            <w:top w:val="none" w:sz="0" w:space="0" w:color="auto"/>
            <w:left w:val="none" w:sz="0" w:space="0" w:color="auto"/>
            <w:bottom w:val="none" w:sz="0" w:space="0" w:color="auto"/>
            <w:right w:val="none" w:sz="0" w:space="0" w:color="auto"/>
          </w:divBdr>
        </w:div>
        <w:div w:id="695814823">
          <w:marLeft w:val="0"/>
          <w:marRight w:val="0"/>
          <w:marTop w:val="0"/>
          <w:marBottom w:val="0"/>
          <w:divBdr>
            <w:top w:val="none" w:sz="0" w:space="0" w:color="auto"/>
            <w:left w:val="none" w:sz="0" w:space="0" w:color="auto"/>
            <w:bottom w:val="none" w:sz="0" w:space="0" w:color="auto"/>
            <w:right w:val="none" w:sz="0" w:space="0" w:color="auto"/>
          </w:divBdr>
        </w:div>
      </w:divsChild>
    </w:div>
    <w:div w:id="669790587">
      <w:bodyDiv w:val="1"/>
      <w:marLeft w:val="0"/>
      <w:marRight w:val="0"/>
      <w:marTop w:val="0"/>
      <w:marBottom w:val="0"/>
      <w:divBdr>
        <w:top w:val="none" w:sz="0" w:space="0" w:color="auto"/>
        <w:left w:val="none" w:sz="0" w:space="0" w:color="auto"/>
        <w:bottom w:val="none" w:sz="0" w:space="0" w:color="auto"/>
        <w:right w:val="none" w:sz="0" w:space="0" w:color="auto"/>
      </w:divBdr>
      <w:divsChild>
        <w:div w:id="300186630">
          <w:marLeft w:val="0"/>
          <w:marRight w:val="0"/>
          <w:marTop w:val="150"/>
          <w:marBottom w:val="330"/>
          <w:divBdr>
            <w:top w:val="none" w:sz="0" w:space="0" w:color="auto"/>
            <w:left w:val="none" w:sz="0" w:space="0" w:color="auto"/>
            <w:bottom w:val="none" w:sz="0" w:space="0" w:color="auto"/>
            <w:right w:val="none" w:sz="0" w:space="0" w:color="auto"/>
          </w:divBdr>
          <w:divsChild>
            <w:div w:id="250049618">
              <w:marLeft w:val="0"/>
              <w:marRight w:val="0"/>
              <w:marTop w:val="0"/>
              <w:marBottom w:val="0"/>
              <w:divBdr>
                <w:top w:val="none" w:sz="0" w:space="0" w:color="auto"/>
                <w:left w:val="none" w:sz="0" w:space="0" w:color="auto"/>
                <w:bottom w:val="none" w:sz="0" w:space="0" w:color="auto"/>
                <w:right w:val="none" w:sz="0" w:space="0" w:color="auto"/>
              </w:divBdr>
              <w:divsChild>
                <w:div w:id="13588241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4534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32">
      <w:bodyDiv w:val="1"/>
      <w:marLeft w:val="0"/>
      <w:marRight w:val="0"/>
      <w:marTop w:val="0"/>
      <w:marBottom w:val="0"/>
      <w:divBdr>
        <w:top w:val="none" w:sz="0" w:space="0" w:color="auto"/>
        <w:left w:val="none" w:sz="0" w:space="0" w:color="auto"/>
        <w:bottom w:val="none" w:sz="0" w:space="0" w:color="auto"/>
        <w:right w:val="none" w:sz="0" w:space="0" w:color="auto"/>
      </w:divBdr>
    </w:div>
    <w:div w:id="670254911">
      <w:bodyDiv w:val="1"/>
      <w:marLeft w:val="0"/>
      <w:marRight w:val="0"/>
      <w:marTop w:val="0"/>
      <w:marBottom w:val="0"/>
      <w:divBdr>
        <w:top w:val="none" w:sz="0" w:space="0" w:color="auto"/>
        <w:left w:val="none" w:sz="0" w:space="0" w:color="auto"/>
        <w:bottom w:val="none" w:sz="0" w:space="0" w:color="auto"/>
        <w:right w:val="none" w:sz="0" w:space="0" w:color="auto"/>
      </w:divBdr>
      <w:divsChild>
        <w:div w:id="308747574">
          <w:marLeft w:val="0"/>
          <w:marRight w:val="0"/>
          <w:marTop w:val="0"/>
          <w:marBottom w:val="250"/>
          <w:divBdr>
            <w:top w:val="none" w:sz="0" w:space="0" w:color="auto"/>
            <w:left w:val="none" w:sz="0" w:space="0" w:color="auto"/>
            <w:bottom w:val="none" w:sz="0" w:space="0" w:color="auto"/>
            <w:right w:val="none" w:sz="0" w:space="0" w:color="auto"/>
          </w:divBdr>
        </w:div>
        <w:div w:id="591742229">
          <w:marLeft w:val="0"/>
          <w:marRight w:val="0"/>
          <w:marTop w:val="0"/>
          <w:marBottom w:val="250"/>
          <w:divBdr>
            <w:top w:val="none" w:sz="0" w:space="0" w:color="auto"/>
            <w:left w:val="none" w:sz="0" w:space="0" w:color="auto"/>
            <w:bottom w:val="single" w:sz="4" w:space="4" w:color="000000"/>
            <w:right w:val="none" w:sz="0" w:space="0" w:color="auto"/>
          </w:divBdr>
        </w:div>
      </w:divsChild>
    </w:div>
    <w:div w:id="670528796">
      <w:bodyDiv w:val="1"/>
      <w:marLeft w:val="0"/>
      <w:marRight w:val="0"/>
      <w:marTop w:val="0"/>
      <w:marBottom w:val="0"/>
      <w:divBdr>
        <w:top w:val="none" w:sz="0" w:space="0" w:color="auto"/>
        <w:left w:val="none" w:sz="0" w:space="0" w:color="auto"/>
        <w:bottom w:val="none" w:sz="0" w:space="0" w:color="auto"/>
        <w:right w:val="none" w:sz="0" w:space="0" w:color="auto"/>
      </w:divBdr>
    </w:div>
    <w:div w:id="670569217">
      <w:bodyDiv w:val="1"/>
      <w:marLeft w:val="0"/>
      <w:marRight w:val="0"/>
      <w:marTop w:val="0"/>
      <w:marBottom w:val="0"/>
      <w:divBdr>
        <w:top w:val="none" w:sz="0" w:space="0" w:color="auto"/>
        <w:left w:val="none" w:sz="0" w:space="0" w:color="auto"/>
        <w:bottom w:val="none" w:sz="0" w:space="0" w:color="auto"/>
        <w:right w:val="none" w:sz="0" w:space="0" w:color="auto"/>
      </w:divBdr>
      <w:divsChild>
        <w:div w:id="71397000">
          <w:marLeft w:val="0"/>
          <w:marRight w:val="0"/>
          <w:marTop w:val="0"/>
          <w:marBottom w:val="0"/>
          <w:divBdr>
            <w:top w:val="none" w:sz="0" w:space="0" w:color="auto"/>
            <w:left w:val="none" w:sz="0" w:space="0" w:color="auto"/>
            <w:bottom w:val="none" w:sz="0" w:space="0" w:color="auto"/>
            <w:right w:val="none" w:sz="0" w:space="0" w:color="auto"/>
          </w:divBdr>
          <w:divsChild>
            <w:div w:id="5815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298">
      <w:bodyDiv w:val="1"/>
      <w:marLeft w:val="0"/>
      <w:marRight w:val="0"/>
      <w:marTop w:val="0"/>
      <w:marBottom w:val="0"/>
      <w:divBdr>
        <w:top w:val="none" w:sz="0" w:space="0" w:color="auto"/>
        <w:left w:val="none" w:sz="0" w:space="0" w:color="auto"/>
        <w:bottom w:val="none" w:sz="0" w:space="0" w:color="auto"/>
        <w:right w:val="none" w:sz="0" w:space="0" w:color="auto"/>
      </w:divBdr>
      <w:divsChild>
        <w:div w:id="250698616">
          <w:marLeft w:val="-125"/>
          <w:marRight w:val="-125"/>
          <w:marTop w:val="0"/>
          <w:marBottom w:val="0"/>
          <w:divBdr>
            <w:top w:val="none" w:sz="0" w:space="0" w:color="auto"/>
            <w:left w:val="none" w:sz="0" w:space="0" w:color="auto"/>
            <w:bottom w:val="none" w:sz="0" w:space="0" w:color="auto"/>
            <w:right w:val="none" w:sz="0" w:space="0" w:color="auto"/>
          </w:divBdr>
          <w:divsChild>
            <w:div w:id="187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140">
      <w:bodyDiv w:val="1"/>
      <w:marLeft w:val="0"/>
      <w:marRight w:val="0"/>
      <w:marTop w:val="0"/>
      <w:marBottom w:val="0"/>
      <w:divBdr>
        <w:top w:val="none" w:sz="0" w:space="0" w:color="auto"/>
        <w:left w:val="none" w:sz="0" w:space="0" w:color="auto"/>
        <w:bottom w:val="none" w:sz="0" w:space="0" w:color="auto"/>
        <w:right w:val="none" w:sz="0" w:space="0" w:color="auto"/>
      </w:divBdr>
      <w:divsChild>
        <w:div w:id="1705790130">
          <w:marLeft w:val="-225"/>
          <w:marRight w:val="-225"/>
          <w:marTop w:val="0"/>
          <w:marBottom w:val="0"/>
          <w:divBdr>
            <w:top w:val="none" w:sz="0" w:space="0" w:color="auto"/>
            <w:left w:val="none" w:sz="0" w:space="0" w:color="auto"/>
            <w:bottom w:val="none" w:sz="0" w:space="0" w:color="auto"/>
            <w:right w:val="none" w:sz="0" w:space="0" w:color="auto"/>
          </w:divBdr>
          <w:divsChild>
            <w:div w:id="1760785856">
              <w:marLeft w:val="0"/>
              <w:marRight w:val="0"/>
              <w:marTop w:val="0"/>
              <w:marBottom w:val="0"/>
              <w:divBdr>
                <w:top w:val="none" w:sz="0" w:space="0" w:color="auto"/>
                <w:left w:val="none" w:sz="0" w:space="0" w:color="auto"/>
                <w:bottom w:val="none" w:sz="0" w:space="0" w:color="auto"/>
                <w:right w:val="none" w:sz="0" w:space="0" w:color="auto"/>
              </w:divBdr>
              <w:divsChild>
                <w:div w:id="1379553689">
                  <w:marLeft w:val="-225"/>
                  <w:marRight w:val="-225"/>
                  <w:marTop w:val="0"/>
                  <w:marBottom w:val="0"/>
                  <w:divBdr>
                    <w:top w:val="none" w:sz="0" w:space="0" w:color="auto"/>
                    <w:left w:val="none" w:sz="0" w:space="0" w:color="auto"/>
                    <w:bottom w:val="none" w:sz="0" w:space="0" w:color="auto"/>
                    <w:right w:val="none" w:sz="0" w:space="0" w:color="auto"/>
                  </w:divBdr>
                  <w:divsChild>
                    <w:div w:id="16925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988">
          <w:marLeft w:val="-225"/>
          <w:marRight w:val="-225"/>
          <w:marTop w:val="0"/>
          <w:marBottom w:val="0"/>
          <w:divBdr>
            <w:top w:val="none" w:sz="0" w:space="0" w:color="auto"/>
            <w:left w:val="none" w:sz="0" w:space="0" w:color="auto"/>
            <w:bottom w:val="none" w:sz="0" w:space="0" w:color="auto"/>
            <w:right w:val="none" w:sz="0" w:space="0" w:color="auto"/>
          </w:divBdr>
          <w:divsChild>
            <w:div w:id="590117634">
              <w:marLeft w:val="0"/>
              <w:marRight w:val="0"/>
              <w:marTop w:val="0"/>
              <w:marBottom w:val="0"/>
              <w:divBdr>
                <w:top w:val="none" w:sz="0" w:space="0" w:color="auto"/>
                <w:left w:val="none" w:sz="0" w:space="0" w:color="auto"/>
                <w:bottom w:val="none" w:sz="0" w:space="0" w:color="auto"/>
                <w:right w:val="none" w:sz="0" w:space="0" w:color="auto"/>
              </w:divBdr>
              <w:divsChild>
                <w:div w:id="1118455120">
                  <w:marLeft w:val="0"/>
                  <w:marRight w:val="0"/>
                  <w:marTop w:val="0"/>
                  <w:marBottom w:val="0"/>
                  <w:divBdr>
                    <w:top w:val="none" w:sz="0" w:space="0" w:color="auto"/>
                    <w:left w:val="none" w:sz="0" w:space="0" w:color="auto"/>
                    <w:bottom w:val="none" w:sz="0" w:space="0" w:color="auto"/>
                    <w:right w:val="none" w:sz="0" w:space="0" w:color="auto"/>
                  </w:divBdr>
                  <w:divsChild>
                    <w:div w:id="9412563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1411226">
              <w:marLeft w:val="1463"/>
              <w:marRight w:val="0"/>
              <w:marTop w:val="0"/>
              <w:marBottom w:val="0"/>
              <w:divBdr>
                <w:top w:val="none" w:sz="0" w:space="0" w:color="auto"/>
                <w:left w:val="none" w:sz="0" w:space="0" w:color="auto"/>
                <w:bottom w:val="none" w:sz="0" w:space="0" w:color="auto"/>
                <w:right w:val="none" w:sz="0" w:space="0" w:color="auto"/>
              </w:divBdr>
              <w:divsChild>
                <w:div w:id="7605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7557">
          <w:marLeft w:val="-225"/>
          <w:marRight w:val="-225"/>
          <w:marTop w:val="0"/>
          <w:marBottom w:val="0"/>
          <w:divBdr>
            <w:top w:val="none" w:sz="0" w:space="0" w:color="auto"/>
            <w:left w:val="none" w:sz="0" w:space="0" w:color="auto"/>
            <w:bottom w:val="none" w:sz="0" w:space="0" w:color="auto"/>
            <w:right w:val="none" w:sz="0" w:space="0" w:color="auto"/>
          </w:divBdr>
          <w:divsChild>
            <w:div w:id="167911251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71372743">
      <w:bodyDiv w:val="1"/>
      <w:marLeft w:val="0"/>
      <w:marRight w:val="0"/>
      <w:marTop w:val="0"/>
      <w:marBottom w:val="0"/>
      <w:divBdr>
        <w:top w:val="none" w:sz="0" w:space="0" w:color="auto"/>
        <w:left w:val="none" w:sz="0" w:space="0" w:color="auto"/>
        <w:bottom w:val="none" w:sz="0" w:space="0" w:color="auto"/>
        <w:right w:val="none" w:sz="0" w:space="0" w:color="auto"/>
      </w:divBdr>
      <w:divsChild>
        <w:div w:id="1363630821">
          <w:marLeft w:val="0"/>
          <w:marRight w:val="0"/>
          <w:marTop w:val="0"/>
          <w:marBottom w:val="300"/>
          <w:divBdr>
            <w:top w:val="none" w:sz="0" w:space="0" w:color="auto"/>
            <w:left w:val="none" w:sz="0" w:space="0" w:color="auto"/>
            <w:bottom w:val="none" w:sz="0" w:space="0" w:color="auto"/>
            <w:right w:val="none" w:sz="0" w:space="0" w:color="auto"/>
          </w:divBdr>
        </w:div>
        <w:div w:id="598804425">
          <w:marLeft w:val="15"/>
          <w:marRight w:val="225"/>
          <w:marTop w:val="0"/>
          <w:marBottom w:val="105"/>
          <w:divBdr>
            <w:top w:val="none" w:sz="0" w:space="0" w:color="auto"/>
            <w:left w:val="none" w:sz="0" w:space="0" w:color="auto"/>
            <w:bottom w:val="none" w:sz="0" w:space="0" w:color="auto"/>
            <w:right w:val="none" w:sz="0" w:space="0" w:color="auto"/>
          </w:divBdr>
          <w:divsChild>
            <w:div w:id="7265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401">
      <w:bodyDiv w:val="1"/>
      <w:marLeft w:val="0"/>
      <w:marRight w:val="0"/>
      <w:marTop w:val="0"/>
      <w:marBottom w:val="0"/>
      <w:divBdr>
        <w:top w:val="none" w:sz="0" w:space="0" w:color="auto"/>
        <w:left w:val="none" w:sz="0" w:space="0" w:color="auto"/>
        <w:bottom w:val="none" w:sz="0" w:space="0" w:color="auto"/>
        <w:right w:val="none" w:sz="0" w:space="0" w:color="auto"/>
      </w:divBdr>
      <w:divsChild>
        <w:div w:id="66996556">
          <w:marLeft w:val="626"/>
          <w:marRight w:val="1252"/>
          <w:marTop w:val="0"/>
          <w:marBottom w:val="0"/>
          <w:divBdr>
            <w:top w:val="none" w:sz="0" w:space="0" w:color="auto"/>
            <w:left w:val="none" w:sz="0" w:space="0" w:color="auto"/>
            <w:bottom w:val="none" w:sz="0" w:space="0" w:color="auto"/>
            <w:right w:val="none" w:sz="0" w:space="0" w:color="auto"/>
          </w:divBdr>
        </w:div>
      </w:divsChild>
    </w:div>
    <w:div w:id="671687763">
      <w:bodyDiv w:val="1"/>
      <w:marLeft w:val="0"/>
      <w:marRight w:val="0"/>
      <w:marTop w:val="0"/>
      <w:marBottom w:val="0"/>
      <w:divBdr>
        <w:top w:val="none" w:sz="0" w:space="0" w:color="auto"/>
        <w:left w:val="none" w:sz="0" w:space="0" w:color="auto"/>
        <w:bottom w:val="none" w:sz="0" w:space="0" w:color="auto"/>
        <w:right w:val="none" w:sz="0" w:space="0" w:color="auto"/>
      </w:divBdr>
    </w:div>
    <w:div w:id="671878500">
      <w:bodyDiv w:val="1"/>
      <w:marLeft w:val="0"/>
      <w:marRight w:val="0"/>
      <w:marTop w:val="0"/>
      <w:marBottom w:val="0"/>
      <w:divBdr>
        <w:top w:val="none" w:sz="0" w:space="0" w:color="auto"/>
        <w:left w:val="none" w:sz="0" w:space="0" w:color="auto"/>
        <w:bottom w:val="none" w:sz="0" w:space="0" w:color="auto"/>
        <w:right w:val="none" w:sz="0" w:space="0" w:color="auto"/>
      </w:divBdr>
    </w:div>
    <w:div w:id="672031559">
      <w:bodyDiv w:val="1"/>
      <w:marLeft w:val="0"/>
      <w:marRight w:val="0"/>
      <w:marTop w:val="0"/>
      <w:marBottom w:val="0"/>
      <w:divBdr>
        <w:top w:val="none" w:sz="0" w:space="0" w:color="auto"/>
        <w:left w:val="none" w:sz="0" w:space="0" w:color="auto"/>
        <w:bottom w:val="none" w:sz="0" w:space="0" w:color="auto"/>
        <w:right w:val="none" w:sz="0" w:space="0" w:color="auto"/>
      </w:divBdr>
    </w:div>
    <w:div w:id="672100804">
      <w:bodyDiv w:val="1"/>
      <w:marLeft w:val="0"/>
      <w:marRight w:val="0"/>
      <w:marTop w:val="0"/>
      <w:marBottom w:val="0"/>
      <w:divBdr>
        <w:top w:val="none" w:sz="0" w:space="0" w:color="auto"/>
        <w:left w:val="none" w:sz="0" w:space="0" w:color="auto"/>
        <w:bottom w:val="none" w:sz="0" w:space="0" w:color="auto"/>
        <w:right w:val="none" w:sz="0" w:space="0" w:color="auto"/>
      </w:divBdr>
      <w:divsChild>
        <w:div w:id="197669969">
          <w:marLeft w:val="0"/>
          <w:marRight w:val="0"/>
          <w:marTop w:val="0"/>
          <w:marBottom w:val="0"/>
          <w:divBdr>
            <w:top w:val="none" w:sz="0" w:space="0" w:color="auto"/>
            <w:left w:val="none" w:sz="0" w:space="0" w:color="auto"/>
            <w:bottom w:val="none" w:sz="0" w:space="0" w:color="auto"/>
            <w:right w:val="none" w:sz="0" w:space="0" w:color="auto"/>
          </w:divBdr>
          <w:divsChild>
            <w:div w:id="517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752">
      <w:bodyDiv w:val="1"/>
      <w:marLeft w:val="0"/>
      <w:marRight w:val="0"/>
      <w:marTop w:val="0"/>
      <w:marBottom w:val="0"/>
      <w:divBdr>
        <w:top w:val="none" w:sz="0" w:space="0" w:color="auto"/>
        <w:left w:val="none" w:sz="0" w:space="0" w:color="auto"/>
        <w:bottom w:val="none" w:sz="0" w:space="0" w:color="auto"/>
        <w:right w:val="none" w:sz="0" w:space="0" w:color="auto"/>
      </w:divBdr>
      <w:divsChild>
        <w:div w:id="59450463">
          <w:marLeft w:val="0"/>
          <w:marRight w:val="0"/>
          <w:marTop w:val="0"/>
          <w:marBottom w:val="240"/>
          <w:divBdr>
            <w:top w:val="none" w:sz="0" w:space="0" w:color="auto"/>
            <w:left w:val="none" w:sz="0" w:space="0" w:color="auto"/>
            <w:bottom w:val="none" w:sz="0" w:space="0" w:color="auto"/>
            <w:right w:val="none" w:sz="0" w:space="0" w:color="auto"/>
          </w:divBdr>
        </w:div>
        <w:div w:id="382215628">
          <w:marLeft w:val="0"/>
          <w:marRight w:val="0"/>
          <w:marTop w:val="0"/>
          <w:marBottom w:val="0"/>
          <w:divBdr>
            <w:top w:val="none" w:sz="0" w:space="0" w:color="auto"/>
            <w:left w:val="none" w:sz="0" w:space="0" w:color="auto"/>
            <w:bottom w:val="none" w:sz="0" w:space="0" w:color="auto"/>
            <w:right w:val="none" w:sz="0" w:space="0" w:color="auto"/>
          </w:divBdr>
        </w:div>
        <w:div w:id="428506687">
          <w:marLeft w:val="0"/>
          <w:marRight w:val="330"/>
          <w:marTop w:val="0"/>
          <w:marBottom w:val="300"/>
          <w:divBdr>
            <w:top w:val="single" w:sz="6" w:space="0" w:color="999999"/>
            <w:left w:val="single" w:sz="6" w:space="0" w:color="999999"/>
            <w:bottom w:val="single" w:sz="6" w:space="0" w:color="999999"/>
            <w:right w:val="single" w:sz="6" w:space="0" w:color="999999"/>
          </w:divBdr>
          <w:divsChild>
            <w:div w:id="49809242">
              <w:marLeft w:val="0"/>
              <w:marRight w:val="0"/>
              <w:marTop w:val="0"/>
              <w:marBottom w:val="0"/>
              <w:divBdr>
                <w:top w:val="single" w:sz="6" w:space="0" w:color="999999"/>
                <w:left w:val="single" w:sz="6" w:space="0" w:color="999999"/>
                <w:bottom w:val="single" w:sz="6" w:space="0" w:color="999999"/>
                <w:right w:val="single" w:sz="6" w:space="0" w:color="999999"/>
              </w:divBdr>
            </w:div>
            <w:div w:id="70818417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673072498">
      <w:bodyDiv w:val="1"/>
      <w:marLeft w:val="0"/>
      <w:marRight w:val="0"/>
      <w:marTop w:val="0"/>
      <w:marBottom w:val="0"/>
      <w:divBdr>
        <w:top w:val="none" w:sz="0" w:space="0" w:color="auto"/>
        <w:left w:val="none" w:sz="0" w:space="0" w:color="auto"/>
        <w:bottom w:val="none" w:sz="0" w:space="0" w:color="auto"/>
        <w:right w:val="none" w:sz="0" w:space="0" w:color="auto"/>
      </w:divBdr>
    </w:div>
    <w:div w:id="673143578">
      <w:bodyDiv w:val="1"/>
      <w:marLeft w:val="0"/>
      <w:marRight w:val="0"/>
      <w:marTop w:val="0"/>
      <w:marBottom w:val="0"/>
      <w:divBdr>
        <w:top w:val="none" w:sz="0" w:space="0" w:color="auto"/>
        <w:left w:val="none" w:sz="0" w:space="0" w:color="auto"/>
        <w:bottom w:val="none" w:sz="0" w:space="0" w:color="auto"/>
        <w:right w:val="none" w:sz="0" w:space="0" w:color="auto"/>
      </w:divBdr>
    </w:div>
    <w:div w:id="673653384">
      <w:bodyDiv w:val="1"/>
      <w:marLeft w:val="0"/>
      <w:marRight w:val="0"/>
      <w:marTop w:val="0"/>
      <w:marBottom w:val="0"/>
      <w:divBdr>
        <w:top w:val="none" w:sz="0" w:space="0" w:color="auto"/>
        <w:left w:val="none" w:sz="0" w:space="0" w:color="auto"/>
        <w:bottom w:val="none" w:sz="0" w:space="0" w:color="auto"/>
        <w:right w:val="none" w:sz="0" w:space="0" w:color="auto"/>
      </w:divBdr>
      <w:divsChild>
        <w:div w:id="225725166">
          <w:marLeft w:val="0"/>
          <w:marRight w:val="0"/>
          <w:marTop w:val="0"/>
          <w:marBottom w:val="0"/>
          <w:divBdr>
            <w:top w:val="none" w:sz="0" w:space="0" w:color="auto"/>
            <w:left w:val="none" w:sz="0" w:space="0" w:color="auto"/>
            <w:bottom w:val="none" w:sz="0" w:space="0" w:color="auto"/>
            <w:right w:val="none" w:sz="0" w:space="0" w:color="auto"/>
          </w:divBdr>
        </w:div>
      </w:divsChild>
    </w:div>
    <w:div w:id="673728229">
      <w:bodyDiv w:val="1"/>
      <w:marLeft w:val="0"/>
      <w:marRight w:val="0"/>
      <w:marTop w:val="0"/>
      <w:marBottom w:val="0"/>
      <w:divBdr>
        <w:top w:val="none" w:sz="0" w:space="0" w:color="auto"/>
        <w:left w:val="none" w:sz="0" w:space="0" w:color="auto"/>
        <w:bottom w:val="none" w:sz="0" w:space="0" w:color="auto"/>
        <w:right w:val="none" w:sz="0" w:space="0" w:color="auto"/>
      </w:divBdr>
    </w:div>
    <w:div w:id="673990762">
      <w:bodyDiv w:val="1"/>
      <w:marLeft w:val="0"/>
      <w:marRight w:val="0"/>
      <w:marTop w:val="0"/>
      <w:marBottom w:val="0"/>
      <w:divBdr>
        <w:top w:val="none" w:sz="0" w:space="0" w:color="auto"/>
        <w:left w:val="none" w:sz="0" w:space="0" w:color="auto"/>
        <w:bottom w:val="none" w:sz="0" w:space="0" w:color="auto"/>
        <w:right w:val="none" w:sz="0" w:space="0" w:color="auto"/>
      </w:divBdr>
    </w:div>
    <w:div w:id="673999401">
      <w:bodyDiv w:val="1"/>
      <w:marLeft w:val="0"/>
      <w:marRight w:val="0"/>
      <w:marTop w:val="0"/>
      <w:marBottom w:val="0"/>
      <w:divBdr>
        <w:top w:val="none" w:sz="0" w:space="0" w:color="auto"/>
        <w:left w:val="none" w:sz="0" w:space="0" w:color="auto"/>
        <w:bottom w:val="none" w:sz="0" w:space="0" w:color="auto"/>
        <w:right w:val="none" w:sz="0" w:space="0" w:color="auto"/>
      </w:divBdr>
      <w:divsChild>
        <w:div w:id="769276609">
          <w:marLeft w:val="0"/>
          <w:marRight w:val="0"/>
          <w:marTop w:val="0"/>
          <w:marBottom w:val="300"/>
          <w:divBdr>
            <w:top w:val="none" w:sz="0" w:space="0" w:color="auto"/>
            <w:left w:val="none" w:sz="0" w:space="0" w:color="auto"/>
            <w:bottom w:val="none" w:sz="0" w:space="0" w:color="auto"/>
            <w:right w:val="none" w:sz="0" w:space="0" w:color="auto"/>
          </w:divBdr>
          <w:divsChild>
            <w:div w:id="177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1304">
      <w:bodyDiv w:val="1"/>
      <w:marLeft w:val="0"/>
      <w:marRight w:val="0"/>
      <w:marTop w:val="0"/>
      <w:marBottom w:val="0"/>
      <w:divBdr>
        <w:top w:val="none" w:sz="0" w:space="0" w:color="auto"/>
        <w:left w:val="none" w:sz="0" w:space="0" w:color="auto"/>
        <w:bottom w:val="none" w:sz="0" w:space="0" w:color="auto"/>
        <w:right w:val="none" w:sz="0" w:space="0" w:color="auto"/>
      </w:divBdr>
      <w:divsChild>
        <w:div w:id="2095003522">
          <w:marLeft w:val="0"/>
          <w:marRight w:val="0"/>
          <w:marTop w:val="0"/>
          <w:marBottom w:val="0"/>
          <w:divBdr>
            <w:top w:val="none" w:sz="0" w:space="0" w:color="auto"/>
            <w:left w:val="none" w:sz="0" w:space="0" w:color="auto"/>
            <w:bottom w:val="none" w:sz="0" w:space="0" w:color="auto"/>
            <w:right w:val="none" w:sz="0" w:space="0" w:color="auto"/>
          </w:divBdr>
          <w:divsChild>
            <w:div w:id="1209563315">
              <w:marLeft w:val="-225"/>
              <w:marRight w:val="-225"/>
              <w:marTop w:val="0"/>
              <w:marBottom w:val="0"/>
              <w:divBdr>
                <w:top w:val="none" w:sz="0" w:space="0" w:color="auto"/>
                <w:left w:val="none" w:sz="0" w:space="0" w:color="auto"/>
                <w:bottom w:val="none" w:sz="0" w:space="0" w:color="auto"/>
                <w:right w:val="none" w:sz="0" w:space="0" w:color="auto"/>
              </w:divBdr>
              <w:divsChild>
                <w:div w:id="1984308115">
                  <w:marLeft w:val="0"/>
                  <w:marRight w:val="0"/>
                  <w:marTop w:val="0"/>
                  <w:marBottom w:val="0"/>
                  <w:divBdr>
                    <w:top w:val="none" w:sz="0" w:space="0" w:color="auto"/>
                    <w:left w:val="none" w:sz="0" w:space="0" w:color="auto"/>
                    <w:bottom w:val="none" w:sz="0" w:space="0" w:color="auto"/>
                    <w:right w:val="none" w:sz="0" w:space="0" w:color="auto"/>
                  </w:divBdr>
                  <w:divsChild>
                    <w:div w:id="108403163">
                      <w:marLeft w:val="-225"/>
                      <w:marRight w:val="-225"/>
                      <w:marTop w:val="0"/>
                      <w:marBottom w:val="0"/>
                      <w:divBdr>
                        <w:top w:val="none" w:sz="0" w:space="0" w:color="auto"/>
                        <w:left w:val="none" w:sz="0" w:space="0" w:color="auto"/>
                        <w:bottom w:val="none" w:sz="0" w:space="0" w:color="auto"/>
                        <w:right w:val="none" w:sz="0" w:space="0" w:color="auto"/>
                      </w:divBdr>
                      <w:divsChild>
                        <w:div w:id="7870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3083">
              <w:marLeft w:val="-225"/>
              <w:marRight w:val="-225"/>
              <w:marTop w:val="0"/>
              <w:marBottom w:val="0"/>
              <w:divBdr>
                <w:top w:val="none" w:sz="0" w:space="0" w:color="auto"/>
                <w:left w:val="none" w:sz="0" w:space="0" w:color="auto"/>
                <w:bottom w:val="none" w:sz="0" w:space="0" w:color="auto"/>
                <w:right w:val="none" w:sz="0" w:space="0" w:color="auto"/>
              </w:divBdr>
              <w:divsChild>
                <w:div w:id="2114089792">
                  <w:marLeft w:val="0"/>
                  <w:marRight w:val="0"/>
                  <w:marTop w:val="0"/>
                  <w:marBottom w:val="0"/>
                  <w:divBdr>
                    <w:top w:val="none" w:sz="0" w:space="0" w:color="auto"/>
                    <w:left w:val="none" w:sz="0" w:space="0" w:color="auto"/>
                    <w:bottom w:val="none" w:sz="0" w:space="0" w:color="auto"/>
                    <w:right w:val="none" w:sz="0" w:space="0" w:color="auto"/>
                  </w:divBdr>
                  <w:divsChild>
                    <w:div w:id="28070417">
                      <w:marLeft w:val="0"/>
                      <w:marRight w:val="0"/>
                      <w:marTop w:val="0"/>
                      <w:marBottom w:val="0"/>
                      <w:divBdr>
                        <w:top w:val="none" w:sz="0" w:space="0" w:color="auto"/>
                        <w:left w:val="none" w:sz="0" w:space="0" w:color="auto"/>
                        <w:bottom w:val="none" w:sz="0" w:space="0" w:color="auto"/>
                        <w:right w:val="none" w:sz="0" w:space="0" w:color="auto"/>
                      </w:divBdr>
                      <w:divsChild>
                        <w:div w:id="349377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1352270">
                  <w:marLeft w:val="0"/>
                  <w:marRight w:val="0"/>
                  <w:marTop w:val="0"/>
                  <w:marBottom w:val="0"/>
                  <w:divBdr>
                    <w:top w:val="none" w:sz="0" w:space="0" w:color="auto"/>
                    <w:left w:val="none" w:sz="0" w:space="0" w:color="auto"/>
                    <w:bottom w:val="none" w:sz="0" w:space="0" w:color="auto"/>
                    <w:right w:val="none" w:sz="0" w:space="0" w:color="auto"/>
                  </w:divBdr>
                  <w:divsChild>
                    <w:div w:id="694308319">
                      <w:marLeft w:val="0"/>
                      <w:marRight w:val="0"/>
                      <w:marTop w:val="0"/>
                      <w:marBottom w:val="0"/>
                      <w:divBdr>
                        <w:top w:val="none" w:sz="0" w:space="0" w:color="auto"/>
                        <w:left w:val="none" w:sz="0" w:space="0" w:color="auto"/>
                        <w:bottom w:val="none" w:sz="0" w:space="0" w:color="auto"/>
                        <w:right w:val="none" w:sz="0" w:space="0" w:color="auto"/>
                      </w:divBdr>
                      <w:divsChild>
                        <w:div w:id="2063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49534">
          <w:marLeft w:val="0"/>
          <w:marRight w:val="0"/>
          <w:marTop w:val="0"/>
          <w:marBottom w:val="0"/>
          <w:divBdr>
            <w:top w:val="none" w:sz="0" w:space="0" w:color="auto"/>
            <w:left w:val="none" w:sz="0" w:space="0" w:color="auto"/>
            <w:bottom w:val="none" w:sz="0" w:space="0" w:color="auto"/>
            <w:right w:val="none" w:sz="0" w:space="0" w:color="auto"/>
          </w:divBdr>
          <w:divsChild>
            <w:div w:id="523246942">
              <w:marLeft w:val="-225"/>
              <w:marRight w:val="-225"/>
              <w:marTop w:val="0"/>
              <w:marBottom w:val="0"/>
              <w:divBdr>
                <w:top w:val="none" w:sz="0" w:space="0" w:color="auto"/>
                <w:left w:val="none" w:sz="0" w:space="0" w:color="auto"/>
                <w:bottom w:val="none" w:sz="0" w:space="0" w:color="auto"/>
                <w:right w:val="none" w:sz="0" w:space="0" w:color="auto"/>
              </w:divBdr>
              <w:divsChild>
                <w:div w:id="8350075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2521">
      <w:bodyDiv w:val="1"/>
      <w:marLeft w:val="0"/>
      <w:marRight w:val="0"/>
      <w:marTop w:val="0"/>
      <w:marBottom w:val="0"/>
      <w:divBdr>
        <w:top w:val="none" w:sz="0" w:space="0" w:color="auto"/>
        <w:left w:val="none" w:sz="0" w:space="0" w:color="auto"/>
        <w:bottom w:val="none" w:sz="0" w:space="0" w:color="auto"/>
        <w:right w:val="none" w:sz="0" w:space="0" w:color="auto"/>
      </w:divBdr>
    </w:div>
    <w:div w:id="674576190">
      <w:bodyDiv w:val="1"/>
      <w:marLeft w:val="0"/>
      <w:marRight w:val="0"/>
      <w:marTop w:val="0"/>
      <w:marBottom w:val="0"/>
      <w:divBdr>
        <w:top w:val="none" w:sz="0" w:space="0" w:color="auto"/>
        <w:left w:val="none" w:sz="0" w:space="0" w:color="auto"/>
        <w:bottom w:val="none" w:sz="0" w:space="0" w:color="auto"/>
        <w:right w:val="none" w:sz="0" w:space="0" w:color="auto"/>
      </w:divBdr>
      <w:divsChild>
        <w:div w:id="59984742">
          <w:marLeft w:val="-225"/>
          <w:marRight w:val="-225"/>
          <w:marTop w:val="0"/>
          <w:marBottom w:val="0"/>
          <w:divBdr>
            <w:top w:val="none" w:sz="0" w:space="0" w:color="auto"/>
            <w:left w:val="none" w:sz="0" w:space="0" w:color="auto"/>
            <w:bottom w:val="none" w:sz="0" w:space="0" w:color="auto"/>
            <w:right w:val="none" w:sz="0" w:space="0" w:color="auto"/>
          </w:divBdr>
          <w:divsChild>
            <w:div w:id="40135627">
              <w:marLeft w:val="0"/>
              <w:marRight w:val="0"/>
              <w:marTop w:val="0"/>
              <w:marBottom w:val="0"/>
              <w:divBdr>
                <w:top w:val="none" w:sz="0" w:space="0" w:color="auto"/>
                <w:left w:val="none" w:sz="0" w:space="0" w:color="auto"/>
                <w:bottom w:val="none" w:sz="0" w:space="0" w:color="auto"/>
                <w:right w:val="none" w:sz="0" w:space="0" w:color="auto"/>
              </w:divBdr>
            </w:div>
            <w:div w:id="618679878">
              <w:marLeft w:val="0"/>
              <w:marRight w:val="0"/>
              <w:marTop w:val="150"/>
              <w:marBottom w:val="0"/>
              <w:divBdr>
                <w:top w:val="none" w:sz="0" w:space="0" w:color="auto"/>
                <w:left w:val="none" w:sz="0" w:space="0" w:color="auto"/>
                <w:bottom w:val="none" w:sz="0" w:space="0" w:color="auto"/>
                <w:right w:val="none" w:sz="0" w:space="0" w:color="auto"/>
              </w:divBdr>
              <w:divsChild>
                <w:div w:id="108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8969">
          <w:marLeft w:val="0"/>
          <w:marRight w:val="0"/>
          <w:marTop w:val="0"/>
          <w:marBottom w:val="0"/>
          <w:divBdr>
            <w:top w:val="none" w:sz="0" w:space="0" w:color="auto"/>
            <w:left w:val="none" w:sz="0" w:space="0" w:color="auto"/>
            <w:bottom w:val="none" w:sz="0" w:space="0" w:color="auto"/>
            <w:right w:val="none" w:sz="0" w:space="0" w:color="auto"/>
          </w:divBdr>
        </w:div>
      </w:divsChild>
    </w:div>
    <w:div w:id="674841178">
      <w:bodyDiv w:val="1"/>
      <w:marLeft w:val="0"/>
      <w:marRight w:val="0"/>
      <w:marTop w:val="0"/>
      <w:marBottom w:val="0"/>
      <w:divBdr>
        <w:top w:val="none" w:sz="0" w:space="0" w:color="auto"/>
        <w:left w:val="none" w:sz="0" w:space="0" w:color="auto"/>
        <w:bottom w:val="none" w:sz="0" w:space="0" w:color="auto"/>
        <w:right w:val="none" w:sz="0" w:space="0" w:color="auto"/>
      </w:divBdr>
      <w:divsChild>
        <w:div w:id="111291239">
          <w:marLeft w:val="0"/>
          <w:marRight w:val="0"/>
          <w:marTop w:val="0"/>
          <w:marBottom w:val="0"/>
          <w:divBdr>
            <w:top w:val="none" w:sz="0" w:space="0" w:color="auto"/>
            <w:left w:val="none" w:sz="0" w:space="0" w:color="auto"/>
            <w:bottom w:val="none" w:sz="0" w:space="0" w:color="auto"/>
            <w:right w:val="none" w:sz="0" w:space="0" w:color="auto"/>
          </w:divBdr>
        </w:div>
        <w:div w:id="767311259">
          <w:marLeft w:val="0"/>
          <w:marRight w:val="0"/>
          <w:marTop w:val="0"/>
          <w:marBottom w:val="300"/>
          <w:divBdr>
            <w:top w:val="none" w:sz="0" w:space="0" w:color="auto"/>
            <w:left w:val="none" w:sz="0" w:space="0" w:color="auto"/>
            <w:bottom w:val="none" w:sz="0" w:space="0" w:color="auto"/>
            <w:right w:val="none" w:sz="0" w:space="0" w:color="auto"/>
          </w:divBdr>
          <w:divsChild>
            <w:div w:id="342976390">
              <w:marLeft w:val="0"/>
              <w:marRight w:val="0"/>
              <w:marTop w:val="0"/>
              <w:marBottom w:val="0"/>
              <w:divBdr>
                <w:top w:val="none" w:sz="0" w:space="0" w:color="auto"/>
                <w:left w:val="none" w:sz="0" w:space="0" w:color="auto"/>
                <w:bottom w:val="none" w:sz="0" w:space="0" w:color="auto"/>
                <w:right w:val="none" w:sz="0" w:space="0" w:color="auto"/>
              </w:divBdr>
            </w:div>
            <w:div w:id="426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1562">
      <w:bodyDiv w:val="1"/>
      <w:marLeft w:val="0"/>
      <w:marRight w:val="0"/>
      <w:marTop w:val="0"/>
      <w:marBottom w:val="0"/>
      <w:divBdr>
        <w:top w:val="none" w:sz="0" w:space="0" w:color="auto"/>
        <w:left w:val="none" w:sz="0" w:space="0" w:color="auto"/>
        <w:bottom w:val="none" w:sz="0" w:space="0" w:color="auto"/>
        <w:right w:val="none" w:sz="0" w:space="0" w:color="auto"/>
      </w:divBdr>
      <w:divsChild>
        <w:div w:id="438332768">
          <w:marLeft w:val="0"/>
          <w:marRight w:val="0"/>
          <w:marTop w:val="0"/>
          <w:marBottom w:val="0"/>
          <w:divBdr>
            <w:top w:val="none" w:sz="0" w:space="0" w:color="auto"/>
            <w:left w:val="none" w:sz="0" w:space="0" w:color="auto"/>
            <w:bottom w:val="none" w:sz="0" w:space="0" w:color="auto"/>
            <w:right w:val="none" w:sz="0" w:space="0" w:color="auto"/>
          </w:divBdr>
        </w:div>
      </w:divsChild>
    </w:div>
    <w:div w:id="675502619">
      <w:bodyDiv w:val="1"/>
      <w:marLeft w:val="0"/>
      <w:marRight w:val="0"/>
      <w:marTop w:val="0"/>
      <w:marBottom w:val="0"/>
      <w:divBdr>
        <w:top w:val="none" w:sz="0" w:space="0" w:color="auto"/>
        <w:left w:val="none" w:sz="0" w:space="0" w:color="auto"/>
        <w:bottom w:val="none" w:sz="0" w:space="0" w:color="auto"/>
        <w:right w:val="none" w:sz="0" w:space="0" w:color="auto"/>
      </w:divBdr>
      <w:divsChild>
        <w:div w:id="227114533">
          <w:marLeft w:val="-225"/>
          <w:marRight w:val="-225"/>
          <w:marTop w:val="0"/>
          <w:marBottom w:val="0"/>
          <w:divBdr>
            <w:top w:val="none" w:sz="0" w:space="0" w:color="auto"/>
            <w:left w:val="none" w:sz="0" w:space="0" w:color="auto"/>
            <w:bottom w:val="none" w:sz="0" w:space="0" w:color="auto"/>
            <w:right w:val="none" w:sz="0" w:space="0" w:color="auto"/>
          </w:divBdr>
          <w:divsChild>
            <w:div w:id="6814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8870">
      <w:bodyDiv w:val="1"/>
      <w:marLeft w:val="0"/>
      <w:marRight w:val="0"/>
      <w:marTop w:val="0"/>
      <w:marBottom w:val="0"/>
      <w:divBdr>
        <w:top w:val="none" w:sz="0" w:space="0" w:color="auto"/>
        <w:left w:val="none" w:sz="0" w:space="0" w:color="auto"/>
        <w:bottom w:val="none" w:sz="0" w:space="0" w:color="auto"/>
        <w:right w:val="none" w:sz="0" w:space="0" w:color="auto"/>
      </w:divBdr>
    </w:div>
    <w:div w:id="676420944">
      <w:bodyDiv w:val="1"/>
      <w:marLeft w:val="0"/>
      <w:marRight w:val="0"/>
      <w:marTop w:val="0"/>
      <w:marBottom w:val="0"/>
      <w:divBdr>
        <w:top w:val="none" w:sz="0" w:space="0" w:color="auto"/>
        <w:left w:val="none" w:sz="0" w:space="0" w:color="auto"/>
        <w:bottom w:val="none" w:sz="0" w:space="0" w:color="auto"/>
        <w:right w:val="none" w:sz="0" w:space="0" w:color="auto"/>
      </w:divBdr>
      <w:divsChild>
        <w:div w:id="537158717">
          <w:marLeft w:val="0"/>
          <w:marRight w:val="0"/>
          <w:marTop w:val="0"/>
          <w:marBottom w:val="0"/>
          <w:divBdr>
            <w:top w:val="none" w:sz="0" w:space="0" w:color="auto"/>
            <w:left w:val="none" w:sz="0" w:space="0" w:color="auto"/>
            <w:bottom w:val="none" w:sz="0" w:space="0" w:color="auto"/>
            <w:right w:val="none" w:sz="0" w:space="0" w:color="auto"/>
          </w:divBdr>
          <w:divsChild>
            <w:div w:id="2002924842">
              <w:marLeft w:val="0"/>
              <w:marRight w:val="0"/>
              <w:marTop w:val="225"/>
              <w:marBottom w:val="300"/>
              <w:divBdr>
                <w:top w:val="none" w:sz="0" w:space="0" w:color="auto"/>
                <w:left w:val="none" w:sz="0" w:space="0" w:color="auto"/>
                <w:bottom w:val="none" w:sz="0" w:space="0" w:color="auto"/>
                <w:right w:val="none" w:sz="0" w:space="0" w:color="auto"/>
              </w:divBdr>
              <w:divsChild>
                <w:div w:id="1554923547">
                  <w:marLeft w:val="0"/>
                  <w:marRight w:val="0"/>
                  <w:marTop w:val="0"/>
                  <w:marBottom w:val="0"/>
                  <w:divBdr>
                    <w:top w:val="none" w:sz="0" w:space="0" w:color="auto"/>
                    <w:left w:val="none" w:sz="0" w:space="0" w:color="auto"/>
                    <w:bottom w:val="none" w:sz="0" w:space="0" w:color="auto"/>
                    <w:right w:val="none" w:sz="0" w:space="0" w:color="auto"/>
                  </w:divBdr>
                </w:div>
                <w:div w:id="15432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9314">
          <w:marLeft w:val="0"/>
          <w:marRight w:val="0"/>
          <w:marTop w:val="0"/>
          <w:marBottom w:val="0"/>
          <w:divBdr>
            <w:top w:val="none" w:sz="0" w:space="0" w:color="auto"/>
            <w:left w:val="none" w:sz="0" w:space="0" w:color="auto"/>
            <w:bottom w:val="none" w:sz="0" w:space="0" w:color="auto"/>
            <w:right w:val="none" w:sz="0" w:space="0" w:color="auto"/>
          </w:divBdr>
        </w:div>
      </w:divsChild>
    </w:div>
    <w:div w:id="676690124">
      <w:bodyDiv w:val="1"/>
      <w:marLeft w:val="0"/>
      <w:marRight w:val="0"/>
      <w:marTop w:val="0"/>
      <w:marBottom w:val="0"/>
      <w:divBdr>
        <w:top w:val="none" w:sz="0" w:space="0" w:color="auto"/>
        <w:left w:val="none" w:sz="0" w:space="0" w:color="auto"/>
        <w:bottom w:val="none" w:sz="0" w:space="0" w:color="auto"/>
        <w:right w:val="none" w:sz="0" w:space="0" w:color="auto"/>
      </w:divBdr>
      <w:divsChild>
        <w:div w:id="105855578">
          <w:marLeft w:val="0"/>
          <w:marRight w:val="0"/>
          <w:marTop w:val="225"/>
          <w:marBottom w:val="0"/>
          <w:divBdr>
            <w:top w:val="none" w:sz="0" w:space="0" w:color="auto"/>
            <w:left w:val="none" w:sz="0" w:space="0" w:color="auto"/>
            <w:bottom w:val="none" w:sz="0" w:space="0" w:color="auto"/>
            <w:right w:val="none" w:sz="0" w:space="0" w:color="auto"/>
          </w:divBdr>
          <w:divsChild>
            <w:div w:id="546602183">
              <w:marLeft w:val="0"/>
              <w:marRight w:val="0"/>
              <w:marTop w:val="0"/>
              <w:marBottom w:val="0"/>
              <w:divBdr>
                <w:top w:val="none" w:sz="0" w:space="0" w:color="auto"/>
                <w:left w:val="none" w:sz="0" w:space="0" w:color="auto"/>
                <w:bottom w:val="none" w:sz="0" w:space="0" w:color="auto"/>
                <w:right w:val="none" w:sz="0" w:space="0" w:color="auto"/>
              </w:divBdr>
              <w:divsChild>
                <w:div w:id="3440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7710">
      <w:bodyDiv w:val="1"/>
      <w:marLeft w:val="0"/>
      <w:marRight w:val="0"/>
      <w:marTop w:val="0"/>
      <w:marBottom w:val="0"/>
      <w:divBdr>
        <w:top w:val="none" w:sz="0" w:space="0" w:color="auto"/>
        <w:left w:val="none" w:sz="0" w:space="0" w:color="auto"/>
        <w:bottom w:val="none" w:sz="0" w:space="0" w:color="auto"/>
        <w:right w:val="none" w:sz="0" w:space="0" w:color="auto"/>
      </w:divBdr>
    </w:div>
    <w:div w:id="676931291">
      <w:bodyDiv w:val="1"/>
      <w:marLeft w:val="0"/>
      <w:marRight w:val="0"/>
      <w:marTop w:val="0"/>
      <w:marBottom w:val="0"/>
      <w:divBdr>
        <w:top w:val="none" w:sz="0" w:space="0" w:color="auto"/>
        <w:left w:val="none" w:sz="0" w:space="0" w:color="auto"/>
        <w:bottom w:val="none" w:sz="0" w:space="0" w:color="auto"/>
        <w:right w:val="none" w:sz="0" w:space="0" w:color="auto"/>
      </w:divBdr>
      <w:divsChild>
        <w:div w:id="500001180">
          <w:marLeft w:val="626"/>
          <w:marRight w:val="0"/>
          <w:marTop w:val="0"/>
          <w:marBottom w:val="0"/>
          <w:divBdr>
            <w:top w:val="none" w:sz="0" w:space="0" w:color="auto"/>
            <w:left w:val="none" w:sz="0" w:space="0" w:color="auto"/>
            <w:bottom w:val="none" w:sz="0" w:space="0" w:color="auto"/>
            <w:right w:val="none" w:sz="0" w:space="0" w:color="auto"/>
          </w:divBdr>
        </w:div>
      </w:divsChild>
    </w:div>
    <w:div w:id="677125530">
      <w:bodyDiv w:val="1"/>
      <w:marLeft w:val="0"/>
      <w:marRight w:val="0"/>
      <w:marTop w:val="0"/>
      <w:marBottom w:val="0"/>
      <w:divBdr>
        <w:top w:val="none" w:sz="0" w:space="0" w:color="auto"/>
        <w:left w:val="none" w:sz="0" w:space="0" w:color="auto"/>
        <w:bottom w:val="none" w:sz="0" w:space="0" w:color="auto"/>
        <w:right w:val="none" w:sz="0" w:space="0" w:color="auto"/>
      </w:divBdr>
      <w:divsChild>
        <w:div w:id="412312331">
          <w:marLeft w:val="626"/>
          <w:marRight w:val="1252"/>
          <w:marTop w:val="0"/>
          <w:marBottom w:val="0"/>
          <w:divBdr>
            <w:top w:val="none" w:sz="0" w:space="0" w:color="auto"/>
            <w:left w:val="none" w:sz="0" w:space="0" w:color="auto"/>
            <w:bottom w:val="none" w:sz="0" w:space="0" w:color="auto"/>
            <w:right w:val="none" w:sz="0" w:space="0" w:color="auto"/>
          </w:divBdr>
        </w:div>
        <w:div w:id="509023595">
          <w:marLeft w:val="626"/>
          <w:marRight w:val="0"/>
          <w:marTop w:val="0"/>
          <w:marBottom w:val="0"/>
          <w:divBdr>
            <w:top w:val="none" w:sz="0" w:space="0" w:color="auto"/>
            <w:left w:val="none" w:sz="0" w:space="0" w:color="auto"/>
            <w:bottom w:val="none" w:sz="0" w:space="0" w:color="auto"/>
            <w:right w:val="none" w:sz="0" w:space="0" w:color="auto"/>
          </w:divBdr>
        </w:div>
      </w:divsChild>
    </w:div>
    <w:div w:id="677343446">
      <w:bodyDiv w:val="1"/>
      <w:marLeft w:val="0"/>
      <w:marRight w:val="0"/>
      <w:marTop w:val="0"/>
      <w:marBottom w:val="0"/>
      <w:divBdr>
        <w:top w:val="none" w:sz="0" w:space="0" w:color="auto"/>
        <w:left w:val="none" w:sz="0" w:space="0" w:color="auto"/>
        <w:bottom w:val="none" w:sz="0" w:space="0" w:color="auto"/>
        <w:right w:val="none" w:sz="0" w:space="0" w:color="auto"/>
      </w:divBdr>
    </w:div>
    <w:div w:id="677539603">
      <w:bodyDiv w:val="1"/>
      <w:marLeft w:val="0"/>
      <w:marRight w:val="0"/>
      <w:marTop w:val="0"/>
      <w:marBottom w:val="0"/>
      <w:divBdr>
        <w:top w:val="none" w:sz="0" w:space="0" w:color="auto"/>
        <w:left w:val="none" w:sz="0" w:space="0" w:color="auto"/>
        <w:bottom w:val="none" w:sz="0" w:space="0" w:color="auto"/>
        <w:right w:val="none" w:sz="0" w:space="0" w:color="auto"/>
      </w:divBdr>
      <w:divsChild>
        <w:div w:id="254018351">
          <w:marLeft w:val="0"/>
          <w:marRight w:val="0"/>
          <w:marTop w:val="0"/>
          <w:marBottom w:val="300"/>
          <w:divBdr>
            <w:top w:val="none" w:sz="0" w:space="0" w:color="auto"/>
            <w:left w:val="none" w:sz="0" w:space="0" w:color="auto"/>
            <w:bottom w:val="none" w:sz="0" w:space="0" w:color="auto"/>
            <w:right w:val="none" w:sz="0" w:space="0" w:color="auto"/>
          </w:divBdr>
          <w:divsChild>
            <w:div w:id="72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895">
      <w:bodyDiv w:val="1"/>
      <w:marLeft w:val="0"/>
      <w:marRight w:val="0"/>
      <w:marTop w:val="0"/>
      <w:marBottom w:val="0"/>
      <w:divBdr>
        <w:top w:val="none" w:sz="0" w:space="0" w:color="auto"/>
        <w:left w:val="none" w:sz="0" w:space="0" w:color="auto"/>
        <w:bottom w:val="none" w:sz="0" w:space="0" w:color="auto"/>
        <w:right w:val="none" w:sz="0" w:space="0" w:color="auto"/>
      </w:divBdr>
      <w:divsChild>
        <w:div w:id="411438812">
          <w:marLeft w:val="-225"/>
          <w:marRight w:val="-225"/>
          <w:marTop w:val="0"/>
          <w:marBottom w:val="0"/>
          <w:divBdr>
            <w:top w:val="none" w:sz="0" w:space="0" w:color="auto"/>
            <w:left w:val="none" w:sz="0" w:space="0" w:color="auto"/>
            <w:bottom w:val="none" w:sz="0" w:space="0" w:color="auto"/>
            <w:right w:val="none" w:sz="0" w:space="0" w:color="auto"/>
          </w:divBdr>
        </w:div>
      </w:divsChild>
    </w:div>
    <w:div w:id="678436045">
      <w:bodyDiv w:val="1"/>
      <w:marLeft w:val="0"/>
      <w:marRight w:val="0"/>
      <w:marTop w:val="0"/>
      <w:marBottom w:val="0"/>
      <w:divBdr>
        <w:top w:val="none" w:sz="0" w:space="0" w:color="auto"/>
        <w:left w:val="none" w:sz="0" w:space="0" w:color="auto"/>
        <w:bottom w:val="none" w:sz="0" w:space="0" w:color="auto"/>
        <w:right w:val="none" w:sz="0" w:space="0" w:color="auto"/>
      </w:divBdr>
      <w:divsChild>
        <w:div w:id="1161504043">
          <w:marLeft w:val="0"/>
          <w:marRight w:val="0"/>
          <w:marTop w:val="0"/>
          <w:marBottom w:val="0"/>
          <w:divBdr>
            <w:top w:val="dotted" w:sz="6" w:space="4" w:color="EBEBEB"/>
            <w:left w:val="none" w:sz="0" w:space="8" w:color="auto"/>
            <w:bottom w:val="dotted" w:sz="6" w:space="4" w:color="EBEBEB"/>
            <w:right w:val="none" w:sz="0" w:space="8" w:color="auto"/>
          </w:divBdr>
        </w:div>
        <w:div w:id="1502743507">
          <w:marLeft w:val="0"/>
          <w:marRight w:val="0"/>
          <w:marTop w:val="0"/>
          <w:marBottom w:val="0"/>
          <w:divBdr>
            <w:top w:val="none" w:sz="0" w:space="0" w:color="auto"/>
            <w:left w:val="none" w:sz="0" w:space="0" w:color="auto"/>
            <w:bottom w:val="none" w:sz="0" w:space="0" w:color="auto"/>
            <w:right w:val="none" w:sz="0" w:space="0" w:color="auto"/>
          </w:divBdr>
          <w:divsChild>
            <w:div w:id="46611083">
              <w:marLeft w:val="0"/>
              <w:marRight w:val="0"/>
              <w:marTop w:val="0"/>
              <w:marBottom w:val="0"/>
              <w:divBdr>
                <w:top w:val="none" w:sz="0" w:space="0" w:color="auto"/>
                <w:left w:val="none" w:sz="0" w:space="0" w:color="auto"/>
                <w:bottom w:val="none" w:sz="0" w:space="0" w:color="auto"/>
                <w:right w:val="none" w:sz="0" w:space="0" w:color="auto"/>
              </w:divBdr>
            </w:div>
            <w:div w:id="266085810">
              <w:marLeft w:val="0"/>
              <w:marRight w:val="0"/>
              <w:marTop w:val="0"/>
              <w:marBottom w:val="0"/>
              <w:divBdr>
                <w:top w:val="none" w:sz="0" w:space="0" w:color="auto"/>
                <w:left w:val="none" w:sz="0" w:space="0" w:color="auto"/>
                <w:bottom w:val="none" w:sz="0" w:space="0" w:color="auto"/>
                <w:right w:val="none" w:sz="0" w:space="0" w:color="auto"/>
              </w:divBdr>
            </w:div>
            <w:div w:id="615991742">
              <w:marLeft w:val="0"/>
              <w:marRight w:val="0"/>
              <w:marTop w:val="0"/>
              <w:marBottom w:val="0"/>
              <w:divBdr>
                <w:top w:val="none" w:sz="0" w:space="0" w:color="auto"/>
                <w:left w:val="none" w:sz="0" w:space="0" w:color="auto"/>
                <w:bottom w:val="none" w:sz="0" w:space="0" w:color="auto"/>
                <w:right w:val="none" w:sz="0" w:space="0" w:color="auto"/>
              </w:divBdr>
            </w:div>
            <w:div w:id="262884193">
              <w:marLeft w:val="0"/>
              <w:marRight w:val="0"/>
              <w:marTop w:val="0"/>
              <w:marBottom w:val="0"/>
              <w:divBdr>
                <w:top w:val="none" w:sz="0" w:space="0" w:color="auto"/>
                <w:left w:val="none" w:sz="0" w:space="0" w:color="auto"/>
                <w:bottom w:val="none" w:sz="0" w:space="0" w:color="auto"/>
                <w:right w:val="none" w:sz="0" w:space="0" w:color="auto"/>
              </w:divBdr>
            </w:div>
            <w:div w:id="1904177574">
              <w:marLeft w:val="0"/>
              <w:marRight w:val="0"/>
              <w:marTop w:val="0"/>
              <w:marBottom w:val="0"/>
              <w:divBdr>
                <w:top w:val="none" w:sz="0" w:space="0" w:color="auto"/>
                <w:left w:val="none" w:sz="0" w:space="0" w:color="auto"/>
                <w:bottom w:val="none" w:sz="0" w:space="0" w:color="auto"/>
                <w:right w:val="none" w:sz="0" w:space="0" w:color="auto"/>
              </w:divBdr>
            </w:div>
            <w:div w:id="685713355">
              <w:marLeft w:val="0"/>
              <w:marRight w:val="0"/>
              <w:marTop w:val="0"/>
              <w:marBottom w:val="0"/>
              <w:divBdr>
                <w:top w:val="none" w:sz="0" w:space="0" w:color="auto"/>
                <w:left w:val="none" w:sz="0" w:space="0" w:color="auto"/>
                <w:bottom w:val="none" w:sz="0" w:space="0" w:color="auto"/>
                <w:right w:val="none" w:sz="0" w:space="0" w:color="auto"/>
              </w:divBdr>
            </w:div>
            <w:div w:id="5268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8638">
      <w:bodyDiv w:val="1"/>
      <w:marLeft w:val="0"/>
      <w:marRight w:val="0"/>
      <w:marTop w:val="0"/>
      <w:marBottom w:val="0"/>
      <w:divBdr>
        <w:top w:val="none" w:sz="0" w:space="0" w:color="auto"/>
        <w:left w:val="none" w:sz="0" w:space="0" w:color="auto"/>
        <w:bottom w:val="none" w:sz="0" w:space="0" w:color="auto"/>
        <w:right w:val="none" w:sz="0" w:space="0" w:color="auto"/>
      </w:divBdr>
    </w:div>
    <w:div w:id="678585563">
      <w:bodyDiv w:val="1"/>
      <w:marLeft w:val="0"/>
      <w:marRight w:val="0"/>
      <w:marTop w:val="0"/>
      <w:marBottom w:val="0"/>
      <w:divBdr>
        <w:top w:val="none" w:sz="0" w:space="0" w:color="auto"/>
        <w:left w:val="none" w:sz="0" w:space="0" w:color="auto"/>
        <w:bottom w:val="none" w:sz="0" w:space="0" w:color="auto"/>
        <w:right w:val="none" w:sz="0" w:space="0" w:color="auto"/>
      </w:divBdr>
      <w:divsChild>
        <w:div w:id="21711495">
          <w:marLeft w:val="0"/>
          <w:marRight w:val="0"/>
          <w:marTop w:val="0"/>
          <w:marBottom w:val="0"/>
          <w:divBdr>
            <w:top w:val="none" w:sz="0" w:space="0" w:color="auto"/>
            <w:left w:val="none" w:sz="0" w:space="0" w:color="auto"/>
            <w:bottom w:val="none" w:sz="0" w:space="0" w:color="auto"/>
            <w:right w:val="none" w:sz="0" w:space="0" w:color="auto"/>
          </w:divBdr>
        </w:div>
      </w:divsChild>
    </w:div>
    <w:div w:id="679425879">
      <w:bodyDiv w:val="1"/>
      <w:marLeft w:val="0"/>
      <w:marRight w:val="0"/>
      <w:marTop w:val="0"/>
      <w:marBottom w:val="0"/>
      <w:divBdr>
        <w:top w:val="none" w:sz="0" w:space="0" w:color="auto"/>
        <w:left w:val="none" w:sz="0" w:space="0" w:color="auto"/>
        <w:bottom w:val="none" w:sz="0" w:space="0" w:color="auto"/>
        <w:right w:val="none" w:sz="0" w:space="0" w:color="auto"/>
      </w:divBdr>
    </w:div>
    <w:div w:id="679501512">
      <w:bodyDiv w:val="1"/>
      <w:marLeft w:val="0"/>
      <w:marRight w:val="0"/>
      <w:marTop w:val="0"/>
      <w:marBottom w:val="0"/>
      <w:divBdr>
        <w:top w:val="none" w:sz="0" w:space="0" w:color="auto"/>
        <w:left w:val="none" w:sz="0" w:space="0" w:color="auto"/>
        <w:bottom w:val="none" w:sz="0" w:space="0" w:color="auto"/>
        <w:right w:val="none" w:sz="0" w:space="0" w:color="auto"/>
      </w:divBdr>
      <w:divsChild>
        <w:div w:id="48656439">
          <w:marLeft w:val="0"/>
          <w:marRight w:val="0"/>
          <w:marTop w:val="150"/>
          <w:marBottom w:val="0"/>
          <w:divBdr>
            <w:top w:val="none" w:sz="0" w:space="0" w:color="auto"/>
            <w:left w:val="none" w:sz="0" w:space="0" w:color="auto"/>
            <w:bottom w:val="none" w:sz="0" w:space="0" w:color="auto"/>
            <w:right w:val="none" w:sz="0" w:space="0" w:color="auto"/>
          </w:divBdr>
        </w:div>
        <w:div w:id="520247839">
          <w:marLeft w:val="0"/>
          <w:marRight w:val="0"/>
          <w:marTop w:val="0"/>
          <w:marBottom w:val="0"/>
          <w:divBdr>
            <w:top w:val="none" w:sz="0" w:space="0" w:color="auto"/>
            <w:left w:val="none" w:sz="0" w:space="0" w:color="auto"/>
            <w:bottom w:val="none" w:sz="0" w:space="0" w:color="auto"/>
            <w:right w:val="none" w:sz="0" w:space="0" w:color="auto"/>
          </w:divBdr>
        </w:div>
        <w:div w:id="592057447">
          <w:marLeft w:val="0"/>
          <w:marRight w:val="0"/>
          <w:marTop w:val="0"/>
          <w:marBottom w:val="0"/>
          <w:divBdr>
            <w:top w:val="single" w:sz="6" w:space="15" w:color="D2D2D2"/>
            <w:left w:val="none" w:sz="0" w:space="0" w:color="auto"/>
            <w:bottom w:val="none" w:sz="0" w:space="0" w:color="auto"/>
            <w:right w:val="none" w:sz="0" w:space="0" w:color="auto"/>
          </w:divBdr>
        </w:div>
        <w:div w:id="627855900">
          <w:marLeft w:val="0"/>
          <w:marRight w:val="0"/>
          <w:marTop w:val="0"/>
          <w:marBottom w:val="0"/>
          <w:divBdr>
            <w:top w:val="none" w:sz="0" w:space="0" w:color="auto"/>
            <w:left w:val="none" w:sz="0" w:space="0" w:color="auto"/>
            <w:bottom w:val="none" w:sz="0" w:space="0" w:color="auto"/>
            <w:right w:val="none" w:sz="0" w:space="0" w:color="auto"/>
          </w:divBdr>
        </w:div>
      </w:divsChild>
    </w:div>
    <w:div w:id="679503286">
      <w:bodyDiv w:val="1"/>
      <w:marLeft w:val="0"/>
      <w:marRight w:val="0"/>
      <w:marTop w:val="0"/>
      <w:marBottom w:val="0"/>
      <w:divBdr>
        <w:top w:val="none" w:sz="0" w:space="0" w:color="auto"/>
        <w:left w:val="none" w:sz="0" w:space="0" w:color="auto"/>
        <w:bottom w:val="none" w:sz="0" w:space="0" w:color="auto"/>
        <w:right w:val="none" w:sz="0" w:space="0" w:color="auto"/>
      </w:divBdr>
    </w:div>
    <w:div w:id="679628822">
      <w:bodyDiv w:val="1"/>
      <w:marLeft w:val="0"/>
      <w:marRight w:val="0"/>
      <w:marTop w:val="0"/>
      <w:marBottom w:val="0"/>
      <w:divBdr>
        <w:top w:val="none" w:sz="0" w:space="0" w:color="auto"/>
        <w:left w:val="none" w:sz="0" w:space="0" w:color="auto"/>
        <w:bottom w:val="none" w:sz="0" w:space="0" w:color="auto"/>
        <w:right w:val="none" w:sz="0" w:space="0" w:color="auto"/>
      </w:divBdr>
      <w:divsChild>
        <w:div w:id="705495351">
          <w:marLeft w:val="0"/>
          <w:marRight w:val="0"/>
          <w:marTop w:val="0"/>
          <w:marBottom w:val="0"/>
          <w:divBdr>
            <w:top w:val="none" w:sz="0" w:space="0" w:color="auto"/>
            <w:left w:val="none" w:sz="0" w:space="0" w:color="auto"/>
            <w:bottom w:val="none" w:sz="0" w:space="0" w:color="auto"/>
            <w:right w:val="none" w:sz="0" w:space="0" w:color="auto"/>
          </w:divBdr>
        </w:div>
      </w:divsChild>
    </w:div>
    <w:div w:id="679746633">
      <w:bodyDiv w:val="1"/>
      <w:marLeft w:val="0"/>
      <w:marRight w:val="0"/>
      <w:marTop w:val="0"/>
      <w:marBottom w:val="0"/>
      <w:divBdr>
        <w:top w:val="none" w:sz="0" w:space="0" w:color="auto"/>
        <w:left w:val="none" w:sz="0" w:space="0" w:color="auto"/>
        <w:bottom w:val="none" w:sz="0" w:space="0" w:color="auto"/>
        <w:right w:val="none" w:sz="0" w:space="0" w:color="auto"/>
      </w:divBdr>
    </w:div>
    <w:div w:id="680133524">
      <w:bodyDiv w:val="1"/>
      <w:marLeft w:val="0"/>
      <w:marRight w:val="0"/>
      <w:marTop w:val="0"/>
      <w:marBottom w:val="0"/>
      <w:divBdr>
        <w:top w:val="none" w:sz="0" w:space="0" w:color="auto"/>
        <w:left w:val="none" w:sz="0" w:space="0" w:color="auto"/>
        <w:bottom w:val="none" w:sz="0" w:space="0" w:color="auto"/>
        <w:right w:val="none" w:sz="0" w:space="0" w:color="auto"/>
      </w:divBdr>
      <w:divsChild>
        <w:div w:id="731152216">
          <w:marLeft w:val="0"/>
          <w:marRight w:val="0"/>
          <w:marTop w:val="0"/>
          <w:marBottom w:val="300"/>
          <w:divBdr>
            <w:top w:val="none" w:sz="0" w:space="0" w:color="auto"/>
            <w:left w:val="none" w:sz="0" w:space="0" w:color="auto"/>
            <w:bottom w:val="none" w:sz="0" w:space="0" w:color="auto"/>
            <w:right w:val="none" w:sz="0" w:space="0" w:color="auto"/>
          </w:divBdr>
        </w:div>
      </w:divsChild>
    </w:div>
    <w:div w:id="68039760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5">
          <w:marLeft w:val="0"/>
          <w:marRight w:val="0"/>
          <w:marTop w:val="0"/>
          <w:marBottom w:val="0"/>
          <w:divBdr>
            <w:top w:val="none" w:sz="0" w:space="0" w:color="auto"/>
            <w:left w:val="none" w:sz="0" w:space="0" w:color="auto"/>
            <w:bottom w:val="none" w:sz="0" w:space="0" w:color="auto"/>
            <w:right w:val="none" w:sz="0" w:space="0" w:color="auto"/>
          </w:divBdr>
          <w:divsChild>
            <w:div w:id="672731895">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80930327">
      <w:bodyDiv w:val="1"/>
      <w:marLeft w:val="0"/>
      <w:marRight w:val="0"/>
      <w:marTop w:val="0"/>
      <w:marBottom w:val="0"/>
      <w:divBdr>
        <w:top w:val="none" w:sz="0" w:space="0" w:color="auto"/>
        <w:left w:val="none" w:sz="0" w:space="0" w:color="auto"/>
        <w:bottom w:val="none" w:sz="0" w:space="0" w:color="auto"/>
        <w:right w:val="none" w:sz="0" w:space="0" w:color="auto"/>
      </w:divBdr>
      <w:divsChild>
        <w:div w:id="136263799">
          <w:marLeft w:val="-188"/>
          <w:marRight w:val="-188"/>
          <w:marTop w:val="0"/>
          <w:marBottom w:val="0"/>
          <w:divBdr>
            <w:top w:val="none" w:sz="0" w:space="0" w:color="auto"/>
            <w:left w:val="none" w:sz="0" w:space="0" w:color="auto"/>
            <w:bottom w:val="none" w:sz="0" w:space="0" w:color="auto"/>
            <w:right w:val="none" w:sz="0" w:space="0" w:color="auto"/>
          </w:divBdr>
        </w:div>
        <w:div w:id="647173923">
          <w:marLeft w:val="-188"/>
          <w:marRight w:val="-188"/>
          <w:marTop w:val="0"/>
          <w:marBottom w:val="0"/>
          <w:divBdr>
            <w:top w:val="none" w:sz="0" w:space="0" w:color="auto"/>
            <w:left w:val="none" w:sz="0" w:space="0" w:color="auto"/>
            <w:bottom w:val="none" w:sz="0" w:space="0" w:color="auto"/>
            <w:right w:val="none" w:sz="0" w:space="0" w:color="auto"/>
          </w:divBdr>
        </w:div>
      </w:divsChild>
    </w:div>
    <w:div w:id="681474275">
      <w:bodyDiv w:val="1"/>
      <w:marLeft w:val="0"/>
      <w:marRight w:val="0"/>
      <w:marTop w:val="0"/>
      <w:marBottom w:val="0"/>
      <w:divBdr>
        <w:top w:val="none" w:sz="0" w:space="0" w:color="auto"/>
        <w:left w:val="none" w:sz="0" w:space="0" w:color="auto"/>
        <w:bottom w:val="none" w:sz="0" w:space="0" w:color="auto"/>
        <w:right w:val="none" w:sz="0" w:space="0" w:color="auto"/>
      </w:divBdr>
    </w:div>
    <w:div w:id="681591103">
      <w:bodyDiv w:val="1"/>
      <w:marLeft w:val="0"/>
      <w:marRight w:val="0"/>
      <w:marTop w:val="0"/>
      <w:marBottom w:val="0"/>
      <w:divBdr>
        <w:top w:val="none" w:sz="0" w:space="0" w:color="auto"/>
        <w:left w:val="none" w:sz="0" w:space="0" w:color="auto"/>
        <w:bottom w:val="none" w:sz="0" w:space="0" w:color="auto"/>
        <w:right w:val="none" w:sz="0" w:space="0" w:color="auto"/>
      </w:divBdr>
      <w:divsChild>
        <w:div w:id="1569345462">
          <w:marLeft w:val="0"/>
          <w:marRight w:val="0"/>
          <w:marTop w:val="0"/>
          <w:marBottom w:val="0"/>
          <w:divBdr>
            <w:top w:val="none" w:sz="0" w:space="0" w:color="auto"/>
            <w:left w:val="none" w:sz="0" w:space="0" w:color="auto"/>
            <w:bottom w:val="none" w:sz="0" w:space="0" w:color="auto"/>
            <w:right w:val="none" w:sz="0" w:space="0" w:color="auto"/>
          </w:divBdr>
        </w:div>
        <w:div w:id="270630724">
          <w:marLeft w:val="0"/>
          <w:marRight w:val="0"/>
          <w:marTop w:val="0"/>
          <w:marBottom w:val="0"/>
          <w:divBdr>
            <w:top w:val="none" w:sz="0" w:space="0" w:color="auto"/>
            <w:left w:val="none" w:sz="0" w:space="0" w:color="auto"/>
            <w:bottom w:val="none" w:sz="0" w:space="0" w:color="auto"/>
            <w:right w:val="none" w:sz="0" w:space="0" w:color="auto"/>
          </w:divBdr>
        </w:div>
        <w:div w:id="661929132">
          <w:marLeft w:val="0"/>
          <w:marRight w:val="0"/>
          <w:marTop w:val="0"/>
          <w:marBottom w:val="0"/>
          <w:divBdr>
            <w:top w:val="none" w:sz="0" w:space="0" w:color="auto"/>
            <w:left w:val="none" w:sz="0" w:space="0" w:color="auto"/>
            <w:bottom w:val="none" w:sz="0" w:space="0" w:color="auto"/>
            <w:right w:val="none" w:sz="0" w:space="0" w:color="auto"/>
          </w:divBdr>
          <w:divsChild>
            <w:div w:id="1184975985">
              <w:marLeft w:val="0"/>
              <w:marRight w:val="0"/>
              <w:marTop w:val="150"/>
              <w:marBottom w:val="150"/>
              <w:divBdr>
                <w:top w:val="none" w:sz="0" w:space="0" w:color="auto"/>
                <w:left w:val="none" w:sz="0" w:space="0" w:color="auto"/>
                <w:bottom w:val="none" w:sz="0" w:space="0" w:color="auto"/>
                <w:right w:val="none" w:sz="0" w:space="0" w:color="auto"/>
              </w:divBdr>
              <w:divsChild>
                <w:div w:id="1546985423">
                  <w:marLeft w:val="0"/>
                  <w:marRight w:val="0"/>
                  <w:marTop w:val="0"/>
                  <w:marBottom w:val="0"/>
                  <w:divBdr>
                    <w:top w:val="none" w:sz="0" w:space="0" w:color="auto"/>
                    <w:left w:val="none" w:sz="0" w:space="0" w:color="auto"/>
                    <w:bottom w:val="none" w:sz="0" w:space="0" w:color="auto"/>
                    <w:right w:val="none" w:sz="0" w:space="0" w:color="auto"/>
                  </w:divBdr>
                  <w:divsChild>
                    <w:div w:id="114252812">
                      <w:marLeft w:val="0"/>
                      <w:marRight w:val="0"/>
                      <w:marTop w:val="0"/>
                      <w:marBottom w:val="0"/>
                      <w:divBdr>
                        <w:top w:val="none" w:sz="0" w:space="0" w:color="auto"/>
                        <w:left w:val="none" w:sz="0" w:space="0" w:color="auto"/>
                        <w:bottom w:val="none" w:sz="0" w:space="0" w:color="auto"/>
                        <w:right w:val="none" w:sz="0" w:space="0" w:color="auto"/>
                      </w:divBdr>
                    </w:div>
                    <w:div w:id="13598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766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9">
          <w:marLeft w:val="-188"/>
          <w:marRight w:val="-188"/>
          <w:marTop w:val="0"/>
          <w:marBottom w:val="0"/>
          <w:divBdr>
            <w:top w:val="none" w:sz="0" w:space="0" w:color="auto"/>
            <w:left w:val="none" w:sz="0" w:space="0" w:color="auto"/>
            <w:bottom w:val="none" w:sz="0" w:space="0" w:color="auto"/>
            <w:right w:val="none" w:sz="0" w:space="0" w:color="auto"/>
          </w:divBdr>
          <w:divsChild>
            <w:div w:id="302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1754">
      <w:bodyDiv w:val="1"/>
      <w:marLeft w:val="0"/>
      <w:marRight w:val="0"/>
      <w:marTop w:val="0"/>
      <w:marBottom w:val="0"/>
      <w:divBdr>
        <w:top w:val="none" w:sz="0" w:space="0" w:color="auto"/>
        <w:left w:val="none" w:sz="0" w:space="0" w:color="auto"/>
        <w:bottom w:val="none" w:sz="0" w:space="0" w:color="auto"/>
        <w:right w:val="none" w:sz="0" w:space="0" w:color="auto"/>
      </w:divBdr>
    </w:div>
    <w:div w:id="682165139">
      <w:bodyDiv w:val="1"/>
      <w:marLeft w:val="0"/>
      <w:marRight w:val="0"/>
      <w:marTop w:val="0"/>
      <w:marBottom w:val="0"/>
      <w:divBdr>
        <w:top w:val="none" w:sz="0" w:space="0" w:color="auto"/>
        <w:left w:val="none" w:sz="0" w:space="0" w:color="auto"/>
        <w:bottom w:val="none" w:sz="0" w:space="0" w:color="auto"/>
        <w:right w:val="none" w:sz="0" w:space="0" w:color="auto"/>
      </w:divBdr>
      <w:divsChild>
        <w:div w:id="1742602395">
          <w:marLeft w:val="0"/>
          <w:marRight w:val="0"/>
          <w:marTop w:val="0"/>
          <w:marBottom w:val="0"/>
          <w:divBdr>
            <w:top w:val="single" w:sz="2" w:space="0" w:color="E0E0E0"/>
            <w:left w:val="single" w:sz="2" w:space="0" w:color="E0E0E0"/>
            <w:bottom w:val="single" w:sz="2" w:space="0" w:color="E0E0E0"/>
            <w:right w:val="single" w:sz="2" w:space="0" w:color="E0E0E0"/>
          </w:divBdr>
          <w:divsChild>
            <w:div w:id="663512504">
              <w:marLeft w:val="0"/>
              <w:marRight w:val="0"/>
              <w:marTop w:val="0"/>
              <w:marBottom w:val="0"/>
              <w:divBdr>
                <w:top w:val="single" w:sz="2" w:space="0" w:color="E0E0E0"/>
                <w:left w:val="single" w:sz="2" w:space="0" w:color="E0E0E0"/>
                <w:bottom w:val="single" w:sz="2" w:space="0" w:color="E0E0E0"/>
                <w:right w:val="single" w:sz="2" w:space="0" w:color="E0E0E0"/>
              </w:divBdr>
              <w:divsChild>
                <w:div w:id="785537335">
                  <w:marLeft w:val="0"/>
                  <w:marRight w:val="0"/>
                  <w:marTop w:val="0"/>
                  <w:marBottom w:val="0"/>
                  <w:divBdr>
                    <w:top w:val="single" w:sz="2" w:space="0" w:color="E0E0E0"/>
                    <w:left w:val="single" w:sz="2" w:space="0" w:color="E0E0E0"/>
                    <w:bottom w:val="single" w:sz="2" w:space="0" w:color="E0E0E0"/>
                    <w:right w:val="single" w:sz="2" w:space="0" w:color="E0E0E0"/>
                  </w:divBdr>
                  <w:divsChild>
                    <w:div w:id="477377945">
                      <w:marLeft w:val="0"/>
                      <w:marRight w:val="0"/>
                      <w:marTop w:val="0"/>
                      <w:marBottom w:val="0"/>
                      <w:divBdr>
                        <w:top w:val="single" w:sz="2" w:space="0" w:color="E0E0E0"/>
                        <w:left w:val="single" w:sz="2" w:space="0" w:color="E0E0E0"/>
                        <w:bottom w:val="single" w:sz="2" w:space="0" w:color="E0E0E0"/>
                        <w:right w:val="single" w:sz="2" w:space="0" w:color="E0E0E0"/>
                      </w:divBdr>
                    </w:div>
                    <w:div w:id="1111322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025684">
          <w:marLeft w:val="0"/>
          <w:marRight w:val="0"/>
          <w:marTop w:val="0"/>
          <w:marBottom w:val="0"/>
          <w:divBdr>
            <w:top w:val="single" w:sz="2" w:space="0" w:color="E0E0E0"/>
            <w:left w:val="single" w:sz="2" w:space="0" w:color="E0E0E0"/>
            <w:bottom w:val="single" w:sz="2" w:space="0" w:color="E0E0E0"/>
            <w:right w:val="single" w:sz="2" w:space="0" w:color="E0E0E0"/>
          </w:divBdr>
          <w:divsChild>
            <w:div w:id="1314329893">
              <w:marLeft w:val="0"/>
              <w:marRight w:val="0"/>
              <w:marTop w:val="0"/>
              <w:marBottom w:val="0"/>
              <w:divBdr>
                <w:top w:val="single" w:sz="2" w:space="0" w:color="E0E0E0"/>
                <w:left w:val="single" w:sz="2" w:space="0" w:color="E0E0E0"/>
                <w:bottom w:val="single" w:sz="2" w:space="0" w:color="E0E0E0"/>
                <w:right w:val="single" w:sz="2" w:space="0" w:color="E0E0E0"/>
              </w:divBdr>
              <w:divsChild>
                <w:div w:id="491258692">
                  <w:marLeft w:val="0"/>
                  <w:marRight w:val="0"/>
                  <w:marTop w:val="0"/>
                  <w:marBottom w:val="0"/>
                  <w:divBdr>
                    <w:top w:val="single" w:sz="2" w:space="0" w:color="E0E0E0"/>
                    <w:left w:val="single" w:sz="2" w:space="0" w:color="E0E0E0"/>
                    <w:bottom w:val="single" w:sz="2" w:space="0" w:color="E0E0E0"/>
                    <w:right w:val="single" w:sz="2" w:space="0" w:color="E0E0E0"/>
                  </w:divBdr>
                  <w:divsChild>
                    <w:div w:id="1297107247">
                      <w:marLeft w:val="0"/>
                      <w:marRight w:val="0"/>
                      <w:marTop w:val="0"/>
                      <w:marBottom w:val="0"/>
                      <w:divBdr>
                        <w:top w:val="single" w:sz="2" w:space="0" w:color="E0E0E0"/>
                        <w:left w:val="single" w:sz="2" w:space="0" w:color="E0E0E0"/>
                        <w:bottom w:val="single" w:sz="2" w:space="0" w:color="E0E0E0"/>
                        <w:right w:val="single" w:sz="2" w:space="0" w:color="E0E0E0"/>
                      </w:divBdr>
                      <w:divsChild>
                        <w:div w:id="10311512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7252573">
              <w:marLeft w:val="0"/>
              <w:marRight w:val="0"/>
              <w:marTop w:val="0"/>
              <w:marBottom w:val="0"/>
              <w:divBdr>
                <w:top w:val="single" w:sz="2" w:space="0" w:color="E0E0E0"/>
                <w:left w:val="single" w:sz="2" w:space="0" w:color="E0E0E0"/>
                <w:bottom w:val="single" w:sz="2" w:space="0" w:color="E0E0E0"/>
                <w:right w:val="single" w:sz="2" w:space="0" w:color="E0E0E0"/>
              </w:divBdr>
              <w:divsChild>
                <w:div w:id="1262225946">
                  <w:marLeft w:val="0"/>
                  <w:marRight w:val="0"/>
                  <w:marTop w:val="0"/>
                  <w:marBottom w:val="0"/>
                  <w:divBdr>
                    <w:top w:val="single" w:sz="2" w:space="0" w:color="E0E0E0"/>
                    <w:left w:val="single" w:sz="2" w:space="0" w:color="E0E0E0"/>
                    <w:bottom w:val="single" w:sz="2" w:space="0" w:color="E0E0E0"/>
                    <w:right w:val="single" w:sz="2" w:space="0" w:color="E0E0E0"/>
                  </w:divBdr>
                </w:div>
                <w:div w:id="425006254">
                  <w:marLeft w:val="0"/>
                  <w:marRight w:val="0"/>
                  <w:marTop w:val="0"/>
                  <w:marBottom w:val="0"/>
                  <w:divBdr>
                    <w:top w:val="single" w:sz="2" w:space="0" w:color="E0E0E0"/>
                    <w:left w:val="single" w:sz="2" w:space="0" w:color="E0E0E0"/>
                    <w:bottom w:val="single" w:sz="2" w:space="0" w:color="E0E0E0"/>
                    <w:right w:val="single" w:sz="2" w:space="0" w:color="E0E0E0"/>
                  </w:divBdr>
                  <w:divsChild>
                    <w:div w:id="1489400781">
                      <w:marLeft w:val="0"/>
                      <w:marRight w:val="0"/>
                      <w:marTop w:val="0"/>
                      <w:marBottom w:val="0"/>
                      <w:divBdr>
                        <w:top w:val="single" w:sz="2" w:space="0" w:color="E0E0E0"/>
                        <w:left w:val="single" w:sz="2" w:space="0" w:color="E0E0E0"/>
                        <w:bottom w:val="single" w:sz="2" w:space="0" w:color="E0E0E0"/>
                        <w:right w:val="single" w:sz="2" w:space="0" w:color="E0E0E0"/>
                      </w:divBdr>
                      <w:divsChild>
                        <w:div w:id="4811940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4601142">
                      <w:marLeft w:val="0"/>
                      <w:marRight w:val="0"/>
                      <w:marTop w:val="0"/>
                      <w:marBottom w:val="0"/>
                      <w:divBdr>
                        <w:top w:val="single" w:sz="2" w:space="0" w:color="E0E0E0"/>
                        <w:left w:val="single" w:sz="2" w:space="0" w:color="E0E0E0"/>
                        <w:bottom w:val="single" w:sz="2" w:space="0" w:color="E0E0E0"/>
                        <w:right w:val="single" w:sz="2" w:space="0" w:color="E0E0E0"/>
                      </w:divBdr>
                      <w:divsChild>
                        <w:div w:id="821117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2780027">
      <w:bodyDiv w:val="1"/>
      <w:marLeft w:val="0"/>
      <w:marRight w:val="0"/>
      <w:marTop w:val="0"/>
      <w:marBottom w:val="0"/>
      <w:divBdr>
        <w:top w:val="none" w:sz="0" w:space="0" w:color="auto"/>
        <w:left w:val="none" w:sz="0" w:space="0" w:color="auto"/>
        <w:bottom w:val="none" w:sz="0" w:space="0" w:color="auto"/>
        <w:right w:val="none" w:sz="0" w:space="0" w:color="auto"/>
      </w:divBdr>
      <w:divsChild>
        <w:div w:id="287707508">
          <w:marLeft w:val="0"/>
          <w:marRight w:val="0"/>
          <w:marTop w:val="0"/>
          <w:marBottom w:val="0"/>
          <w:divBdr>
            <w:top w:val="none" w:sz="0" w:space="0" w:color="auto"/>
            <w:left w:val="none" w:sz="0" w:space="0" w:color="auto"/>
            <w:bottom w:val="none" w:sz="0" w:space="0" w:color="auto"/>
            <w:right w:val="none" w:sz="0" w:space="0" w:color="auto"/>
          </w:divBdr>
        </w:div>
      </w:divsChild>
    </w:div>
    <w:div w:id="682901968">
      <w:bodyDiv w:val="1"/>
      <w:marLeft w:val="0"/>
      <w:marRight w:val="0"/>
      <w:marTop w:val="0"/>
      <w:marBottom w:val="0"/>
      <w:divBdr>
        <w:top w:val="none" w:sz="0" w:space="0" w:color="auto"/>
        <w:left w:val="none" w:sz="0" w:space="0" w:color="auto"/>
        <w:bottom w:val="none" w:sz="0" w:space="0" w:color="auto"/>
        <w:right w:val="none" w:sz="0" w:space="0" w:color="auto"/>
      </w:divBdr>
      <w:divsChild>
        <w:div w:id="272446455">
          <w:marLeft w:val="-225"/>
          <w:marRight w:val="-225"/>
          <w:marTop w:val="0"/>
          <w:marBottom w:val="0"/>
          <w:divBdr>
            <w:top w:val="none" w:sz="0" w:space="0" w:color="auto"/>
            <w:left w:val="none" w:sz="0" w:space="0" w:color="auto"/>
            <w:bottom w:val="none" w:sz="0" w:space="0" w:color="auto"/>
            <w:right w:val="none" w:sz="0" w:space="0" w:color="auto"/>
          </w:divBdr>
        </w:div>
      </w:divsChild>
    </w:div>
    <w:div w:id="683094575">
      <w:bodyDiv w:val="1"/>
      <w:marLeft w:val="0"/>
      <w:marRight w:val="0"/>
      <w:marTop w:val="0"/>
      <w:marBottom w:val="0"/>
      <w:divBdr>
        <w:top w:val="none" w:sz="0" w:space="0" w:color="auto"/>
        <w:left w:val="none" w:sz="0" w:space="0" w:color="auto"/>
        <w:bottom w:val="none" w:sz="0" w:space="0" w:color="auto"/>
        <w:right w:val="none" w:sz="0" w:space="0" w:color="auto"/>
      </w:divBdr>
      <w:divsChild>
        <w:div w:id="18430357">
          <w:marLeft w:val="626"/>
          <w:marRight w:val="1252"/>
          <w:marTop w:val="0"/>
          <w:marBottom w:val="0"/>
          <w:divBdr>
            <w:top w:val="none" w:sz="0" w:space="0" w:color="auto"/>
            <w:left w:val="none" w:sz="0" w:space="0" w:color="auto"/>
            <w:bottom w:val="none" w:sz="0" w:space="0" w:color="auto"/>
            <w:right w:val="none" w:sz="0" w:space="0" w:color="auto"/>
          </w:divBdr>
        </w:div>
        <w:div w:id="727653049">
          <w:marLeft w:val="626"/>
          <w:marRight w:val="0"/>
          <w:marTop w:val="0"/>
          <w:marBottom w:val="0"/>
          <w:divBdr>
            <w:top w:val="none" w:sz="0" w:space="0" w:color="auto"/>
            <w:left w:val="none" w:sz="0" w:space="0" w:color="auto"/>
            <w:bottom w:val="none" w:sz="0" w:space="0" w:color="auto"/>
            <w:right w:val="none" w:sz="0" w:space="0" w:color="auto"/>
          </w:divBdr>
        </w:div>
      </w:divsChild>
    </w:div>
    <w:div w:id="683094889">
      <w:bodyDiv w:val="1"/>
      <w:marLeft w:val="0"/>
      <w:marRight w:val="0"/>
      <w:marTop w:val="0"/>
      <w:marBottom w:val="0"/>
      <w:divBdr>
        <w:top w:val="none" w:sz="0" w:space="0" w:color="auto"/>
        <w:left w:val="none" w:sz="0" w:space="0" w:color="auto"/>
        <w:bottom w:val="none" w:sz="0" w:space="0" w:color="auto"/>
        <w:right w:val="none" w:sz="0" w:space="0" w:color="auto"/>
      </w:divBdr>
      <w:divsChild>
        <w:div w:id="217784860">
          <w:marLeft w:val="0"/>
          <w:marRight w:val="0"/>
          <w:marTop w:val="0"/>
          <w:marBottom w:val="0"/>
          <w:divBdr>
            <w:top w:val="none" w:sz="0" w:space="0" w:color="auto"/>
            <w:left w:val="none" w:sz="0" w:space="0" w:color="auto"/>
            <w:bottom w:val="none" w:sz="0" w:space="0" w:color="auto"/>
            <w:right w:val="none" w:sz="0" w:space="0" w:color="auto"/>
          </w:divBdr>
        </w:div>
        <w:div w:id="704601296">
          <w:marLeft w:val="0"/>
          <w:marRight w:val="0"/>
          <w:marTop w:val="0"/>
          <w:marBottom w:val="360"/>
          <w:divBdr>
            <w:top w:val="none" w:sz="0" w:space="0" w:color="auto"/>
            <w:left w:val="none" w:sz="0" w:space="0" w:color="auto"/>
            <w:bottom w:val="none" w:sz="0" w:space="0" w:color="auto"/>
            <w:right w:val="none" w:sz="0" w:space="0" w:color="auto"/>
          </w:divBdr>
        </w:div>
      </w:divsChild>
    </w:div>
    <w:div w:id="683098431">
      <w:bodyDiv w:val="1"/>
      <w:marLeft w:val="0"/>
      <w:marRight w:val="0"/>
      <w:marTop w:val="0"/>
      <w:marBottom w:val="0"/>
      <w:divBdr>
        <w:top w:val="none" w:sz="0" w:space="0" w:color="auto"/>
        <w:left w:val="none" w:sz="0" w:space="0" w:color="auto"/>
        <w:bottom w:val="none" w:sz="0" w:space="0" w:color="auto"/>
        <w:right w:val="none" w:sz="0" w:space="0" w:color="auto"/>
      </w:divBdr>
    </w:div>
    <w:div w:id="683241650">
      <w:bodyDiv w:val="1"/>
      <w:marLeft w:val="0"/>
      <w:marRight w:val="0"/>
      <w:marTop w:val="0"/>
      <w:marBottom w:val="0"/>
      <w:divBdr>
        <w:top w:val="none" w:sz="0" w:space="0" w:color="auto"/>
        <w:left w:val="none" w:sz="0" w:space="0" w:color="auto"/>
        <w:bottom w:val="none" w:sz="0" w:space="0" w:color="auto"/>
        <w:right w:val="none" w:sz="0" w:space="0" w:color="auto"/>
      </w:divBdr>
    </w:div>
    <w:div w:id="683477344">
      <w:bodyDiv w:val="1"/>
      <w:marLeft w:val="0"/>
      <w:marRight w:val="0"/>
      <w:marTop w:val="0"/>
      <w:marBottom w:val="0"/>
      <w:divBdr>
        <w:top w:val="none" w:sz="0" w:space="0" w:color="auto"/>
        <w:left w:val="none" w:sz="0" w:space="0" w:color="auto"/>
        <w:bottom w:val="none" w:sz="0" w:space="0" w:color="auto"/>
        <w:right w:val="none" w:sz="0" w:space="0" w:color="auto"/>
      </w:divBdr>
      <w:divsChild>
        <w:div w:id="291180505">
          <w:marLeft w:val="0"/>
          <w:marRight w:val="0"/>
          <w:marTop w:val="0"/>
          <w:marBottom w:val="450"/>
          <w:divBdr>
            <w:top w:val="none" w:sz="0" w:space="0" w:color="auto"/>
            <w:left w:val="none" w:sz="0" w:space="0" w:color="auto"/>
            <w:bottom w:val="none" w:sz="0" w:space="0" w:color="auto"/>
            <w:right w:val="none" w:sz="0" w:space="0" w:color="auto"/>
          </w:divBdr>
          <w:divsChild>
            <w:div w:id="3038919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3674012">
      <w:bodyDiv w:val="1"/>
      <w:marLeft w:val="0"/>
      <w:marRight w:val="0"/>
      <w:marTop w:val="0"/>
      <w:marBottom w:val="0"/>
      <w:divBdr>
        <w:top w:val="none" w:sz="0" w:space="0" w:color="auto"/>
        <w:left w:val="none" w:sz="0" w:space="0" w:color="auto"/>
        <w:bottom w:val="none" w:sz="0" w:space="0" w:color="auto"/>
        <w:right w:val="none" w:sz="0" w:space="0" w:color="auto"/>
      </w:divBdr>
      <w:divsChild>
        <w:div w:id="89667196">
          <w:marLeft w:val="-225"/>
          <w:marRight w:val="-225"/>
          <w:marTop w:val="0"/>
          <w:marBottom w:val="0"/>
          <w:divBdr>
            <w:top w:val="none" w:sz="0" w:space="0" w:color="auto"/>
            <w:left w:val="none" w:sz="0" w:space="0" w:color="auto"/>
            <w:bottom w:val="none" w:sz="0" w:space="0" w:color="auto"/>
            <w:right w:val="none" w:sz="0" w:space="0" w:color="auto"/>
          </w:divBdr>
        </w:div>
        <w:div w:id="353847025">
          <w:marLeft w:val="-225"/>
          <w:marRight w:val="-225"/>
          <w:marTop w:val="0"/>
          <w:marBottom w:val="0"/>
          <w:divBdr>
            <w:top w:val="none" w:sz="0" w:space="0" w:color="auto"/>
            <w:left w:val="none" w:sz="0" w:space="0" w:color="auto"/>
            <w:bottom w:val="none" w:sz="0" w:space="0" w:color="auto"/>
            <w:right w:val="none" w:sz="0" w:space="0" w:color="auto"/>
          </w:divBdr>
          <w:divsChild>
            <w:div w:id="83648763">
              <w:marLeft w:val="1463"/>
              <w:marRight w:val="0"/>
              <w:marTop w:val="0"/>
              <w:marBottom w:val="0"/>
              <w:divBdr>
                <w:top w:val="none" w:sz="0" w:space="0" w:color="auto"/>
                <w:left w:val="none" w:sz="0" w:space="0" w:color="auto"/>
                <w:bottom w:val="none" w:sz="0" w:space="0" w:color="auto"/>
                <w:right w:val="none" w:sz="0" w:space="0" w:color="auto"/>
              </w:divBdr>
              <w:divsChild>
                <w:div w:id="615332548">
                  <w:marLeft w:val="0"/>
                  <w:marRight w:val="0"/>
                  <w:marTop w:val="0"/>
                  <w:marBottom w:val="0"/>
                  <w:divBdr>
                    <w:top w:val="none" w:sz="0" w:space="0" w:color="auto"/>
                    <w:left w:val="none" w:sz="0" w:space="0" w:color="auto"/>
                    <w:bottom w:val="none" w:sz="0" w:space="0" w:color="auto"/>
                    <w:right w:val="none" w:sz="0" w:space="0" w:color="auto"/>
                  </w:divBdr>
                </w:div>
              </w:divsChild>
            </w:div>
            <w:div w:id="301155634">
              <w:marLeft w:val="0"/>
              <w:marRight w:val="0"/>
              <w:marTop w:val="0"/>
              <w:marBottom w:val="0"/>
              <w:divBdr>
                <w:top w:val="none" w:sz="0" w:space="0" w:color="auto"/>
                <w:left w:val="none" w:sz="0" w:space="0" w:color="auto"/>
                <w:bottom w:val="none" w:sz="0" w:space="0" w:color="auto"/>
                <w:right w:val="none" w:sz="0" w:space="0" w:color="auto"/>
              </w:divBdr>
            </w:div>
          </w:divsChild>
        </w:div>
        <w:div w:id="376776935">
          <w:marLeft w:val="-225"/>
          <w:marRight w:val="-225"/>
          <w:marTop w:val="0"/>
          <w:marBottom w:val="0"/>
          <w:divBdr>
            <w:top w:val="none" w:sz="0" w:space="0" w:color="auto"/>
            <w:left w:val="none" w:sz="0" w:space="0" w:color="auto"/>
            <w:bottom w:val="none" w:sz="0" w:space="0" w:color="auto"/>
            <w:right w:val="none" w:sz="0" w:space="0" w:color="auto"/>
          </w:divBdr>
        </w:div>
      </w:divsChild>
    </w:div>
    <w:div w:id="683746963">
      <w:bodyDiv w:val="1"/>
      <w:marLeft w:val="0"/>
      <w:marRight w:val="0"/>
      <w:marTop w:val="0"/>
      <w:marBottom w:val="0"/>
      <w:divBdr>
        <w:top w:val="none" w:sz="0" w:space="0" w:color="auto"/>
        <w:left w:val="none" w:sz="0" w:space="0" w:color="auto"/>
        <w:bottom w:val="none" w:sz="0" w:space="0" w:color="auto"/>
        <w:right w:val="none" w:sz="0" w:space="0" w:color="auto"/>
      </w:divBdr>
      <w:divsChild>
        <w:div w:id="1973704379">
          <w:marLeft w:val="-225"/>
          <w:marRight w:val="-225"/>
          <w:marTop w:val="0"/>
          <w:marBottom w:val="0"/>
          <w:divBdr>
            <w:top w:val="none" w:sz="0" w:space="0" w:color="auto"/>
            <w:left w:val="none" w:sz="0" w:space="0" w:color="auto"/>
            <w:bottom w:val="none" w:sz="0" w:space="0" w:color="auto"/>
            <w:right w:val="none" w:sz="0" w:space="0" w:color="auto"/>
          </w:divBdr>
          <w:divsChild>
            <w:div w:id="1269894101">
              <w:marLeft w:val="0"/>
              <w:marRight w:val="0"/>
              <w:marTop w:val="0"/>
              <w:marBottom w:val="0"/>
              <w:divBdr>
                <w:top w:val="none" w:sz="0" w:space="0" w:color="auto"/>
                <w:left w:val="none" w:sz="0" w:space="0" w:color="auto"/>
                <w:bottom w:val="none" w:sz="0" w:space="0" w:color="auto"/>
                <w:right w:val="none" w:sz="0" w:space="0" w:color="auto"/>
              </w:divBdr>
              <w:divsChild>
                <w:div w:id="1759058487">
                  <w:marLeft w:val="-225"/>
                  <w:marRight w:val="-225"/>
                  <w:marTop w:val="0"/>
                  <w:marBottom w:val="0"/>
                  <w:divBdr>
                    <w:top w:val="none" w:sz="0" w:space="0" w:color="auto"/>
                    <w:left w:val="none" w:sz="0" w:space="0" w:color="auto"/>
                    <w:bottom w:val="none" w:sz="0" w:space="0" w:color="auto"/>
                    <w:right w:val="none" w:sz="0" w:space="0" w:color="auto"/>
                  </w:divBdr>
                  <w:divsChild>
                    <w:div w:id="4360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929">
          <w:marLeft w:val="-225"/>
          <w:marRight w:val="-225"/>
          <w:marTop w:val="0"/>
          <w:marBottom w:val="0"/>
          <w:divBdr>
            <w:top w:val="none" w:sz="0" w:space="0" w:color="auto"/>
            <w:left w:val="none" w:sz="0" w:space="0" w:color="auto"/>
            <w:bottom w:val="none" w:sz="0" w:space="0" w:color="auto"/>
            <w:right w:val="none" w:sz="0" w:space="0" w:color="auto"/>
          </w:divBdr>
          <w:divsChild>
            <w:div w:id="1590313438">
              <w:marLeft w:val="0"/>
              <w:marRight w:val="0"/>
              <w:marTop w:val="0"/>
              <w:marBottom w:val="0"/>
              <w:divBdr>
                <w:top w:val="none" w:sz="0" w:space="0" w:color="auto"/>
                <w:left w:val="none" w:sz="0" w:space="0" w:color="auto"/>
                <w:bottom w:val="none" w:sz="0" w:space="0" w:color="auto"/>
                <w:right w:val="none" w:sz="0" w:space="0" w:color="auto"/>
              </w:divBdr>
              <w:divsChild>
                <w:div w:id="207912848">
                  <w:marLeft w:val="0"/>
                  <w:marRight w:val="0"/>
                  <w:marTop w:val="0"/>
                  <w:marBottom w:val="0"/>
                  <w:divBdr>
                    <w:top w:val="none" w:sz="0" w:space="0" w:color="auto"/>
                    <w:left w:val="none" w:sz="0" w:space="0" w:color="auto"/>
                    <w:bottom w:val="none" w:sz="0" w:space="0" w:color="auto"/>
                    <w:right w:val="none" w:sz="0" w:space="0" w:color="auto"/>
                  </w:divBdr>
                  <w:divsChild>
                    <w:div w:id="1401562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593479">
              <w:marLeft w:val="1463"/>
              <w:marRight w:val="0"/>
              <w:marTop w:val="0"/>
              <w:marBottom w:val="0"/>
              <w:divBdr>
                <w:top w:val="none" w:sz="0" w:space="0" w:color="auto"/>
                <w:left w:val="none" w:sz="0" w:space="0" w:color="auto"/>
                <w:bottom w:val="none" w:sz="0" w:space="0" w:color="auto"/>
                <w:right w:val="none" w:sz="0" w:space="0" w:color="auto"/>
              </w:divBdr>
              <w:divsChild>
                <w:div w:id="18012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74">
          <w:marLeft w:val="-225"/>
          <w:marRight w:val="-225"/>
          <w:marTop w:val="0"/>
          <w:marBottom w:val="0"/>
          <w:divBdr>
            <w:top w:val="none" w:sz="0" w:space="0" w:color="auto"/>
            <w:left w:val="none" w:sz="0" w:space="0" w:color="auto"/>
            <w:bottom w:val="none" w:sz="0" w:space="0" w:color="auto"/>
            <w:right w:val="none" w:sz="0" w:space="0" w:color="auto"/>
          </w:divBdr>
          <w:divsChild>
            <w:div w:id="1177691820">
              <w:marLeft w:val="1463"/>
              <w:marRight w:val="0"/>
              <w:marTop w:val="0"/>
              <w:marBottom w:val="0"/>
              <w:divBdr>
                <w:top w:val="none" w:sz="0" w:space="0" w:color="auto"/>
                <w:left w:val="none" w:sz="0" w:space="0" w:color="auto"/>
                <w:bottom w:val="none" w:sz="0" w:space="0" w:color="auto"/>
                <w:right w:val="none" w:sz="0" w:space="0" w:color="auto"/>
              </w:divBdr>
              <w:divsChild>
                <w:div w:id="16158703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3822508">
      <w:bodyDiv w:val="1"/>
      <w:marLeft w:val="0"/>
      <w:marRight w:val="0"/>
      <w:marTop w:val="0"/>
      <w:marBottom w:val="0"/>
      <w:divBdr>
        <w:top w:val="none" w:sz="0" w:space="0" w:color="auto"/>
        <w:left w:val="none" w:sz="0" w:space="0" w:color="auto"/>
        <w:bottom w:val="none" w:sz="0" w:space="0" w:color="auto"/>
        <w:right w:val="none" w:sz="0" w:space="0" w:color="auto"/>
      </w:divBdr>
      <w:divsChild>
        <w:div w:id="2118327118">
          <w:marLeft w:val="0"/>
          <w:marRight w:val="0"/>
          <w:marTop w:val="0"/>
          <w:marBottom w:val="0"/>
          <w:divBdr>
            <w:top w:val="single" w:sz="2" w:space="0" w:color="E0E0E0"/>
            <w:left w:val="single" w:sz="2" w:space="0" w:color="E0E0E0"/>
            <w:bottom w:val="single" w:sz="2" w:space="0" w:color="E0E0E0"/>
            <w:right w:val="single" w:sz="2" w:space="0" w:color="E0E0E0"/>
          </w:divBdr>
          <w:divsChild>
            <w:div w:id="845902289">
              <w:marLeft w:val="0"/>
              <w:marRight w:val="0"/>
              <w:marTop w:val="0"/>
              <w:marBottom w:val="0"/>
              <w:divBdr>
                <w:top w:val="single" w:sz="2" w:space="0" w:color="E0E0E0"/>
                <w:left w:val="single" w:sz="2" w:space="0" w:color="E0E0E0"/>
                <w:bottom w:val="single" w:sz="2" w:space="0" w:color="E0E0E0"/>
                <w:right w:val="single" w:sz="2" w:space="0" w:color="E0E0E0"/>
              </w:divBdr>
              <w:divsChild>
                <w:div w:id="1304000839">
                  <w:marLeft w:val="0"/>
                  <w:marRight w:val="0"/>
                  <w:marTop w:val="0"/>
                  <w:marBottom w:val="0"/>
                  <w:divBdr>
                    <w:top w:val="single" w:sz="2" w:space="0" w:color="E0E0E0"/>
                    <w:left w:val="single" w:sz="2" w:space="0" w:color="E0E0E0"/>
                    <w:bottom w:val="single" w:sz="2" w:space="0" w:color="E0E0E0"/>
                    <w:right w:val="single" w:sz="2" w:space="0" w:color="E0E0E0"/>
                  </w:divBdr>
                  <w:divsChild>
                    <w:div w:id="1251738045">
                      <w:marLeft w:val="0"/>
                      <w:marRight w:val="0"/>
                      <w:marTop w:val="0"/>
                      <w:marBottom w:val="0"/>
                      <w:divBdr>
                        <w:top w:val="single" w:sz="2" w:space="0" w:color="E0E0E0"/>
                        <w:left w:val="single" w:sz="2" w:space="0" w:color="E0E0E0"/>
                        <w:bottom w:val="single" w:sz="2" w:space="0" w:color="E0E0E0"/>
                        <w:right w:val="single" w:sz="2" w:space="0" w:color="E0E0E0"/>
                      </w:divBdr>
                    </w:div>
                    <w:div w:id="982582766">
                      <w:marLeft w:val="0"/>
                      <w:marRight w:val="0"/>
                      <w:marTop w:val="0"/>
                      <w:marBottom w:val="0"/>
                      <w:divBdr>
                        <w:top w:val="single" w:sz="2" w:space="0" w:color="E0E0E0"/>
                        <w:left w:val="single" w:sz="2" w:space="0" w:color="E0E0E0"/>
                        <w:bottom w:val="single" w:sz="2" w:space="0" w:color="E0E0E0"/>
                        <w:right w:val="single" w:sz="2" w:space="0" w:color="E0E0E0"/>
                      </w:divBdr>
                    </w:div>
                    <w:div w:id="4050803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7793815">
          <w:marLeft w:val="0"/>
          <w:marRight w:val="0"/>
          <w:marTop w:val="0"/>
          <w:marBottom w:val="0"/>
          <w:divBdr>
            <w:top w:val="single" w:sz="2" w:space="0" w:color="E0E0E0"/>
            <w:left w:val="single" w:sz="2" w:space="0" w:color="E0E0E0"/>
            <w:bottom w:val="single" w:sz="2" w:space="0" w:color="E0E0E0"/>
            <w:right w:val="single" w:sz="2" w:space="0" w:color="E0E0E0"/>
          </w:divBdr>
          <w:divsChild>
            <w:div w:id="1321154654">
              <w:marLeft w:val="0"/>
              <w:marRight w:val="0"/>
              <w:marTop w:val="0"/>
              <w:marBottom w:val="0"/>
              <w:divBdr>
                <w:top w:val="single" w:sz="2" w:space="0" w:color="E0E0E0"/>
                <w:left w:val="single" w:sz="2" w:space="0" w:color="E0E0E0"/>
                <w:bottom w:val="single" w:sz="2" w:space="0" w:color="E0E0E0"/>
                <w:right w:val="single" w:sz="2" w:space="0" w:color="E0E0E0"/>
              </w:divBdr>
              <w:divsChild>
                <w:div w:id="1844315168">
                  <w:marLeft w:val="0"/>
                  <w:marRight w:val="0"/>
                  <w:marTop w:val="0"/>
                  <w:marBottom w:val="0"/>
                  <w:divBdr>
                    <w:top w:val="single" w:sz="2" w:space="0" w:color="E0E0E0"/>
                    <w:left w:val="single" w:sz="2" w:space="0" w:color="E0E0E0"/>
                    <w:bottom w:val="single" w:sz="2" w:space="0" w:color="E0E0E0"/>
                    <w:right w:val="single" w:sz="2" w:space="0" w:color="E0E0E0"/>
                  </w:divBdr>
                  <w:divsChild>
                    <w:div w:id="715742364">
                      <w:marLeft w:val="0"/>
                      <w:marRight w:val="0"/>
                      <w:marTop w:val="0"/>
                      <w:marBottom w:val="0"/>
                      <w:divBdr>
                        <w:top w:val="single" w:sz="2" w:space="0" w:color="E0E0E0"/>
                        <w:left w:val="single" w:sz="2" w:space="0" w:color="E0E0E0"/>
                        <w:bottom w:val="single" w:sz="2" w:space="0" w:color="E0E0E0"/>
                        <w:right w:val="single" w:sz="2" w:space="0" w:color="E0E0E0"/>
                      </w:divBdr>
                      <w:divsChild>
                        <w:div w:id="12946308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75478894">
              <w:marLeft w:val="0"/>
              <w:marRight w:val="0"/>
              <w:marTop w:val="0"/>
              <w:marBottom w:val="0"/>
              <w:divBdr>
                <w:top w:val="single" w:sz="2" w:space="0" w:color="E0E0E0"/>
                <w:left w:val="single" w:sz="2" w:space="0" w:color="E0E0E0"/>
                <w:bottom w:val="single" w:sz="2" w:space="0" w:color="E0E0E0"/>
                <w:right w:val="single" w:sz="2" w:space="0" w:color="E0E0E0"/>
              </w:divBdr>
              <w:divsChild>
                <w:div w:id="158271062">
                  <w:marLeft w:val="0"/>
                  <w:marRight w:val="0"/>
                  <w:marTop w:val="0"/>
                  <w:marBottom w:val="0"/>
                  <w:divBdr>
                    <w:top w:val="single" w:sz="2" w:space="0" w:color="E0E0E0"/>
                    <w:left w:val="single" w:sz="2" w:space="0" w:color="E0E0E0"/>
                    <w:bottom w:val="single" w:sz="2" w:space="0" w:color="E0E0E0"/>
                    <w:right w:val="single" w:sz="2" w:space="0" w:color="E0E0E0"/>
                  </w:divBdr>
                </w:div>
                <w:div w:id="118257794">
                  <w:marLeft w:val="0"/>
                  <w:marRight w:val="0"/>
                  <w:marTop w:val="0"/>
                  <w:marBottom w:val="0"/>
                  <w:divBdr>
                    <w:top w:val="single" w:sz="2" w:space="0" w:color="E0E0E0"/>
                    <w:left w:val="single" w:sz="2" w:space="0" w:color="E0E0E0"/>
                    <w:bottom w:val="single" w:sz="2" w:space="0" w:color="E0E0E0"/>
                    <w:right w:val="single" w:sz="2" w:space="0" w:color="E0E0E0"/>
                  </w:divBdr>
                  <w:divsChild>
                    <w:div w:id="1822304321">
                      <w:marLeft w:val="0"/>
                      <w:marRight w:val="0"/>
                      <w:marTop w:val="0"/>
                      <w:marBottom w:val="0"/>
                      <w:divBdr>
                        <w:top w:val="single" w:sz="2" w:space="0" w:color="E0E0E0"/>
                        <w:left w:val="single" w:sz="2" w:space="0" w:color="E0E0E0"/>
                        <w:bottom w:val="single" w:sz="2" w:space="0" w:color="E0E0E0"/>
                        <w:right w:val="single" w:sz="2" w:space="0" w:color="E0E0E0"/>
                      </w:divBdr>
                      <w:divsChild>
                        <w:div w:id="5017749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660052">
                      <w:marLeft w:val="0"/>
                      <w:marRight w:val="0"/>
                      <w:marTop w:val="0"/>
                      <w:marBottom w:val="0"/>
                      <w:divBdr>
                        <w:top w:val="single" w:sz="2" w:space="0" w:color="E0E0E0"/>
                        <w:left w:val="single" w:sz="2" w:space="0" w:color="E0E0E0"/>
                        <w:bottom w:val="single" w:sz="2" w:space="0" w:color="E0E0E0"/>
                        <w:right w:val="single" w:sz="2" w:space="0" w:color="E0E0E0"/>
                      </w:divBdr>
                      <w:divsChild>
                        <w:div w:id="1740326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3531807">
                      <w:marLeft w:val="0"/>
                      <w:marRight w:val="0"/>
                      <w:marTop w:val="0"/>
                      <w:marBottom w:val="0"/>
                      <w:divBdr>
                        <w:top w:val="single" w:sz="2" w:space="0" w:color="E0E0E0"/>
                        <w:left w:val="single" w:sz="2" w:space="0" w:color="E0E0E0"/>
                        <w:bottom w:val="single" w:sz="2" w:space="0" w:color="E0E0E0"/>
                        <w:right w:val="single" w:sz="2" w:space="0" w:color="E0E0E0"/>
                      </w:divBdr>
                      <w:divsChild>
                        <w:div w:id="927925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3827430">
      <w:bodyDiv w:val="1"/>
      <w:marLeft w:val="0"/>
      <w:marRight w:val="0"/>
      <w:marTop w:val="0"/>
      <w:marBottom w:val="0"/>
      <w:divBdr>
        <w:top w:val="none" w:sz="0" w:space="0" w:color="auto"/>
        <w:left w:val="none" w:sz="0" w:space="0" w:color="auto"/>
        <w:bottom w:val="none" w:sz="0" w:space="0" w:color="auto"/>
        <w:right w:val="none" w:sz="0" w:space="0" w:color="auto"/>
      </w:divBdr>
      <w:divsChild>
        <w:div w:id="370424383">
          <w:marLeft w:val="0"/>
          <w:marRight w:val="0"/>
          <w:marTop w:val="0"/>
          <w:marBottom w:val="0"/>
          <w:divBdr>
            <w:top w:val="none" w:sz="0" w:space="0" w:color="auto"/>
            <w:left w:val="none" w:sz="0" w:space="0" w:color="auto"/>
            <w:bottom w:val="none" w:sz="0" w:space="0" w:color="auto"/>
            <w:right w:val="none" w:sz="0" w:space="0" w:color="auto"/>
          </w:divBdr>
          <w:divsChild>
            <w:div w:id="777287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4133659">
      <w:bodyDiv w:val="1"/>
      <w:marLeft w:val="0"/>
      <w:marRight w:val="0"/>
      <w:marTop w:val="0"/>
      <w:marBottom w:val="0"/>
      <w:divBdr>
        <w:top w:val="none" w:sz="0" w:space="0" w:color="auto"/>
        <w:left w:val="none" w:sz="0" w:space="0" w:color="auto"/>
        <w:bottom w:val="none" w:sz="0" w:space="0" w:color="auto"/>
        <w:right w:val="none" w:sz="0" w:space="0" w:color="auto"/>
      </w:divBdr>
      <w:divsChild>
        <w:div w:id="211232158">
          <w:marLeft w:val="626"/>
          <w:marRight w:val="0"/>
          <w:marTop w:val="0"/>
          <w:marBottom w:val="0"/>
          <w:divBdr>
            <w:top w:val="none" w:sz="0" w:space="0" w:color="auto"/>
            <w:left w:val="none" w:sz="0" w:space="0" w:color="auto"/>
            <w:bottom w:val="none" w:sz="0" w:space="0" w:color="auto"/>
            <w:right w:val="none" w:sz="0" w:space="0" w:color="auto"/>
          </w:divBdr>
        </w:div>
      </w:divsChild>
    </w:div>
    <w:div w:id="684598511">
      <w:bodyDiv w:val="1"/>
      <w:marLeft w:val="0"/>
      <w:marRight w:val="0"/>
      <w:marTop w:val="0"/>
      <w:marBottom w:val="0"/>
      <w:divBdr>
        <w:top w:val="none" w:sz="0" w:space="0" w:color="auto"/>
        <w:left w:val="none" w:sz="0" w:space="0" w:color="auto"/>
        <w:bottom w:val="none" w:sz="0" w:space="0" w:color="auto"/>
        <w:right w:val="none" w:sz="0" w:space="0" w:color="auto"/>
      </w:divBdr>
    </w:div>
    <w:div w:id="684869795">
      <w:bodyDiv w:val="1"/>
      <w:marLeft w:val="0"/>
      <w:marRight w:val="0"/>
      <w:marTop w:val="0"/>
      <w:marBottom w:val="0"/>
      <w:divBdr>
        <w:top w:val="none" w:sz="0" w:space="0" w:color="auto"/>
        <w:left w:val="none" w:sz="0" w:space="0" w:color="auto"/>
        <w:bottom w:val="none" w:sz="0" w:space="0" w:color="auto"/>
        <w:right w:val="none" w:sz="0" w:space="0" w:color="auto"/>
      </w:divBdr>
      <w:divsChild>
        <w:div w:id="629946167">
          <w:marLeft w:val="750"/>
          <w:marRight w:val="1500"/>
          <w:marTop w:val="0"/>
          <w:marBottom w:val="0"/>
          <w:divBdr>
            <w:top w:val="none" w:sz="0" w:space="0" w:color="auto"/>
            <w:left w:val="none" w:sz="0" w:space="0" w:color="auto"/>
            <w:bottom w:val="none" w:sz="0" w:space="0" w:color="auto"/>
            <w:right w:val="none" w:sz="0" w:space="0" w:color="auto"/>
          </w:divBdr>
        </w:div>
      </w:divsChild>
    </w:div>
    <w:div w:id="685206688">
      <w:bodyDiv w:val="1"/>
      <w:marLeft w:val="0"/>
      <w:marRight w:val="0"/>
      <w:marTop w:val="0"/>
      <w:marBottom w:val="0"/>
      <w:divBdr>
        <w:top w:val="none" w:sz="0" w:space="0" w:color="auto"/>
        <w:left w:val="none" w:sz="0" w:space="0" w:color="auto"/>
        <w:bottom w:val="none" w:sz="0" w:space="0" w:color="auto"/>
        <w:right w:val="none" w:sz="0" w:space="0" w:color="auto"/>
      </w:divBdr>
    </w:div>
    <w:div w:id="685252571">
      <w:bodyDiv w:val="1"/>
      <w:marLeft w:val="0"/>
      <w:marRight w:val="0"/>
      <w:marTop w:val="0"/>
      <w:marBottom w:val="0"/>
      <w:divBdr>
        <w:top w:val="none" w:sz="0" w:space="0" w:color="auto"/>
        <w:left w:val="none" w:sz="0" w:space="0" w:color="auto"/>
        <w:bottom w:val="none" w:sz="0" w:space="0" w:color="auto"/>
        <w:right w:val="none" w:sz="0" w:space="0" w:color="auto"/>
      </w:divBdr>
      <w:divsChild>
        <w:div w:id="601764102">
          <w:marLeft w:val="0"/>
          <w:marRight w:val="0"/>
          <w:marTop w:val="0"/>
          <w:marBottom w:val="0"/>
          <w:divBdr>
            <w:top w:val="none" w:sz="0" w:space="0" w:color="auto"/>
            <w:left w:val="none" w:sz="0" w:space="0" w:color="auto"/>
            <w:bottom w:val="none" w:sz="0" w:space="0" w:color="auto"/>
            <w:right w:val="none" w:sz="0" w:space="0" w:color="auto"/>
          </w:divBdr>
        </w:div>
      </w:divsChild>
    </w:div>
    <w:div w:id="685641255">
      <w:bodyDiv w:val="1"/>
      <w:marLeft w:val="0"/>
      <w:marRight w:val="0"/>
      <w:marTop w:val="0"/>
      <w:marBottom w:val="0"/>
      <w:divBdr>
        <w:top w:val="none" w:sz="0" w:space="0" w:color="auto"/>
        <w:left w:val="none" w:sz="0" w:space="0" w:color="auto"/>
        <w:bottom w:val="none" w:sz="0" w:space="0" w:color="auto"/>
        <w:right w:val="none" w:sz="0" w:space="0" w:color="auto"/>
      </w:divBdr>
      <w:divsChild>
        <w:div w:id="1246526754">
          <w:marLeft w:val="-225"/>
          <w:marRight w:val="-225"/>
          <w:marTop w:val="0"/>
          <w:marBottom w:val="0"/>
          <w:divBdr>
            <w:top w:val="none" w:sz="0" w:space="0" w:color="auto"/>
            <w:left w:val="none" w:sz="0" w:space="0" w:color="auto"/>
            <w:bottom w:val="none" w:sz="0" w:space="0" w:color="auto"/>
            <w:right w:val="none" w:sz="0" w:space="0" w:color="auto"/>
          </w:divBdr>
          <w:divsChild>
            <w:div w:id="1372456358">
              <w:marLeft w:val="0"/>
              <w:marRight w:val="0"/>
              <w:marTop w:val="0"/>
              <w:marBottom w:val="0"/>
              <w:divBdr>
                <w:top w:val="none" w:sz="0" w:space="0" w:color="auto"/>
                <w:left w:val="none" w:sz="0" w:space="0" w:color="auto"/>
                <w:bottom w:val="none" w:sz="0" w:space="0" w:color="auto"/>
                <w:right w:val="none" w:sz="0" w:space="0" w:color="auto"/>
              </w:divBdr>
              <w:divsChild>
                <w:div w:id="225606246">
                  <w:marLeft w:val="-225"/>
                  <w:marRight w:val="-225"/>
                  <w:marTop w:val="0"/>
                  <w:marBottom w:val="0"/>
                  <w:divBdr>
                    <w:top w:val="none" w:sz="0" w:space="0" w:color="auto"/>
                    <w:left w:val="none" w:sz="0" w:space="0" w:color="auto"/>
                    <w:bottom w:val="none" w:sz="0" w:space="0" w:color="auto"/>
                    <w:right w:val="none" w:sz="0" w:space="0" w:color="auto"/>
                  </w:divBdr>
                  <w:divsChild>
                    <w:div w:id="8300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9331">
          <w:marLeft w:val="-225"/>
          <w:marRight w:val="-225"/>
          <w:marTop w:val="0"/>
          <w:marBottom w:val="0"/>
          <w:divBdr>
            <w:top w:val="none" w:sz="0" w:space="0" w:color="auto"/>
            <w:left w:val="none" w:sz="0" w:space="0" w:color="auto"/>
            <w:bottom w:val="none" w:sz="0" w:space="0" w:color="auto"/>
            <w:right w:val="none" w:sz="0" w:space="0" w:color="auto"/>
          </w:divBdr>
          <w:divsChild>
            <w:div w:id="1458253574">
              <w:marLeft w:val="0"/>
              <w:marRight w:val="0"/>
              <w:marTop w:val="0"/>
              <w:marBottom w:val="0"/>
              <w:divBdr>
                <w:top w:val="none" w:sz="0" w:space="0" w:color="auto"/>
                <w:left w:val="none" w:sz="0" w:space="0" w:color="auto"/>
                <w:bottom w:val="none" w:sz="0" w:space="0" w:color="auto"/>
                <w:right w:val="none" w:sz="0" w:space="0" w:color="auto"/>
              </w:divBdr>
              <w:divsChild>
                <w:div w:id="269355401">
                  <w:marLeft w:val="0"/>
                  <w:marRight w:val="0"/>
                  <w:marTop w:val="0"/>
                  <w:marBottom w:val="0"/>
                  <w:divBdr>
                    <w:top w:val="none" w:sz="0" w:space="0" w:color="auto"/>
                    <w:left w:val="none" w:sz="0" w:space="0" w:color="auto"/>
                    <w:bottom w:val="none" w:sz="0" w:space="0" w:color="auto"/>
                    <w:right w:val="none" w:sz="0" w:space="0" w:color="auto"/>
                  </w:divBdr>
                  <w:divsChild>
                    <w:div w:id="995383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767004">
          <w:marLeft w:val="-225"/>
          <w:marRight w:val="-225"/>
          <w:marTop w:val="0"/>
          <w:marBottom w:val="0"/>
          <w:divBdr>
            <w:top w:val="none" w:sz="0" w:space="0" w:color="auto"/>
            <w:left w:val="none" w:sz="0" w:space="0" w:color="auto"/>
            <w:bottom w:val="none" w:sz="0" w:space="0" w:color="auto"/>
            <w:right w:val="none" w:sz="0" w:space="0" w:color="auto"/>
          </w:divBdr>
          <w:divsChild>
            <w:div w:id="18526404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85643669">
      <w:bodyDiv w:val="1"/>
      <w:marLeft w:val="0"/>
      <w:marRight w:val="0"/>
      <w:marTop w:val="0"/>
      <w:marBottom w:val="0"/>
      <w:divBdr>
        <w:top w:val="none" w:sz="0" w:space="0" w:color="auto"/>
        <w:left w:val="none" w:sz="0" w:space="0" w:color="auto"/>
        <w:bottom w:val="none" w:sz="0" w:space="0" w:color="auto"/>
        <w:right w:val="none" w:sz="0" w:space="0" w:color="auto"/>
      </w:divBdr>
      <w:divsChild>
        <w:div w:id="81074025">
          <w:marLeft w:val="0"/>
          <w:marRight w:val="0"/>
          <w:marTop w:val="0"/>
          <w:marBottom w:val="0"/>
          <w:divBdr>
            <w:top w:val="none" w:sz="0" w:space="0" w:color="auto"/>
            <w:left w:val="none" w:sz="0" w:space="0" w:color="auto"/>
            <w:bottom w:val="none" w:sz="0" w:space="0" w:color="auto"/>
            <w:right w:val="none" w:sz="0" w:space="0" w:color="auto"/>
          </w:divBdr>
        </w:div>
      </w:divsChild>
    </w:div>
    <w:div w:id="686254858">
      <w:bodyDiv w:val="1"/>
      <w:marLeft w:val="0"/>
      <w:marRight w:val="0"/>
      <w:marTop w:val="0"/>
      <w:marBottom w:val="0"/>
      <w:divBdr>
        <w:top w:val="none" w:sz="0" w:space="0" w:color="auto"/>
        <w:left w:val="none" w:sz="0" w:space="0" w:color="auto"/>
        <w:bottom w:val="none" w:sz="0" w:space="0" w:color="auto"/>
        <w:right w:val="none" w:sz="0" w:space="0" w:color="auto"/>
      </w:divBdr>
      <w:divsChild>
        <w:div w:id="160707210">
          <w:marLeft w:val="-125"/>
          <w:marRight w:val="-125"/>
          <w:marTop w:val="0"/>
          <w:marBottom w:val="376"/>
          <w:divBdr>
            <w:top w:val="none" w:sz="0" w:space="0" w:color="auto"/>
            <w:left w:val="none" w:sz="0" w:space="0" w:color="auto"/>
            <w:bottom w:val="none" w:sz="0" w:space="0" w:color="auto"/>
            <w:right w:val="none" w:sz="0" w:space="0" w:color="auto"/>
          </w:divBdr>
          <w:divsChild>
            <w:div w:id="1926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21579">
      <w:bodyDiv w:val="1"/>
      <w:marLeft w:val="0"/>
      <w:marRight w:val="0"/>
      <w:marTop w:val="0"/>
      <w:marBottom w:val="0"/>
      <w:divBdr>
        <w:top w:val="none" w:sz="0" w:space="0" w:color="auto"/>
        <w:left w:val="none" w:sz="0" w:space="0" w:color="auto"/>
        <w:bottom w:val="none" w:sz="0" w:space="0" w:color="auto"/>
        <w:right w:val="none" w:sz="0" w:space="0" w:color="auto"/>
      </w:divBdr>
    </w:div>
    <w:div w:id="686904582">
      <w:bodyDiv w:val="1"/>
      <w:marLeft w:val="0"/>
      <w:marRight w:val="0"/>
      <w:marTop w:val="0"/>
      <w:marBottom w:val="0"/>
      <w:divBdr>
        <w:top w:val="none" w:sz="0" w:space="0" w:color="auto"/>
        <w:left w:val="none" w:sz="0" w:space="0" w:color="auto"/>
        <w:bottom w:val="none" w:sz="0" w:space="0" w:color="auto"/>
        <w:right w:val="none" w:sz="0" w:space="0" w:color="auto"/>
      </w:divBdr>
      <w:divsChild>
        <w:div w:id="626275877">
          <w:marLeft w:val="0"/>
          <w:marRight w:val="0"/>
          <w:marTop w:val="0"/>
          <w:marBottom w:val="240"/>
          <w:divBdr>
            <w:top w:val="none" w:sz="0" w:space="0" w:color="auto"/>
            <w:left w:val="none" w:sz="0" w:space="0" w:color="auto"/>
            <w:bottom w:val="none" w:sz="0" w:space="0" w:color="auto"/>
            <w:right w:val="none" w:sz="0" w:space="0" w:color="auto"/>
          </w:divBdr>
          <w:divsChild>
            <w:div w:id="1323317179">
              <w:marLeft w:val="0"/>
              <w:marRight w:val="0"/>
              <w:marTop w:val="45"/>
              <w:marBottom w:val="0"/>
              <w:divBdr>
                <w:top w:val="none" w:sz="0" w:space="0" w:color="auto"/>
                <w:left w:val="none" w:sz="0" w:space="0" w:color="auto"/>
                <w:bottom w:val="none" w:sz="0" w:space="0" w:color="auto"/>
                <w:right w:val="none" w:sz="0" w:space="0" w:color="auto"/>
              </w:divBdr>
            </w:div>
          </w:divsChild>
        </w:div>
        <w:div w:id="637296665">
          <w:marLeft w:val="0"/>
          <w:marRight w:val="330"/>
          <w:marTop w:val="0"/>
          <w:marBottom w:val="300"/>
          <w:divBdr>
            <w:top w:val="single" w:sz="6" w:space="0" w:color="999999"/>
            <w:left w:val="single" w:sz="6" w:space="0" w:color="999999"/>
            <w:bottom w:val="single" w:sz="6" w:space="0" w:color="999999"/>
            <w:right w:val="single" w:sz="6" w:space="0" w:color="999999"/>
          </w:divBdr>
          <w:divsChild>
            <w:div w:id="1165972969">
              <w:marLeft w:val="0"/>
              <w:marRight w:val="0"/>
              <w:marTop w:val="0"/>
              <w:marBottom w:val="0"/>
              <w:divBdr>
                <w:top w:val="single" w:sz="6" w:space="0" w:color="999999"/>
                <w:left w:val="single" w:sz="6" w:space="0" w:color="999999"/>
                <w:bottom w:val="single" w:sz="6" w:space="0" w:color="999999"/>
                <w:right w:val="single" w:sz="6" w:space="0" w:color="999999"/>
              </w:divBdr>
            </w:div>
            <w:div w:id="1812868523">
              <w:marLeft w:val="0"/>
              <w:marRight w:val="0"/>
              <w:marTop w:val="0"/>
              <w:marBottom w:val="0"/>
              <w:divBdr>
                <w:top w:val="single" w:sz="6" w:space="0" w:color="999999"/>
                <w:left w:val="single" w:sz="6" w:space="0" w:color="999999"/>
                <w:bottom w:val="single" w:sz="6" w:space="0" w:color="999999"/>
                <w:right w:val="single" w:sz="6" w:space="0" w:color="999999"/>
              </w:divBdr>
            </w:div>
            <w:div w:id="437455651">
              <w:marLeft w:val="0"/>
              <w:marRight w:val="0"/>
              <w:marTop w:val="0"/>
              <w:marBottom w:val="0"/>
              <w:divBdr>
                <w:top w:val="single" w:sz="6" w:space="0" w:color="999999"/>
                <w:left w:val="single" w:sz="6" w:space="0" w:color="999999"/>
                <w:bottom w:val="single" w:sz="6" w:space="0" w:color="999999"/>
                <w:right w:val="single" w:sz="6" w:space="0" w:color="999999"/>
              </w:divBdr>
            </w:div>
            <w:div w:id="1464083056">
              <w:marLeft w:val="0"/>
              <w:marRight w:val="0"/>
              <w:marTop w:val="0"/>
              <w:marBottom w:val="0"/>
              <w:divBdr>
                <w:top w:val="single" w:sz="6" w:space="0" w:color="999999"/>
                <w:left w:val="single" w:sz="6" w:space="0" w:color="999999"/>
                <w:bottom w:val="single" w:sz="6" w:space="0" w:color="999999"/>
                <w:right w:val="single" w:sz="6" w:space="0" w:color="999999"/>
              </w:divBdr>
            </w:div>
            <w:div w:id="688214183">
              <w:marLeft w:val="0"/>
              <w:marRight w:val="0"/>
              <w:marTop w:val="0"/>
              <w:marBottom w:val="0"/>
              <w:divBdr>
                <w:top w:val="single" w:sz="6" w:space="0" w:color="999999"/>
                <w:left w:val="single" w:sz="6" w:space="0" w:color="999999"/>
                <w:bottom w:val="single" w:sz="6" w:space="0" w:color="999999"/>
                <w:right w:val="single" w:sz="6" w:space="0" w:color="999999"/>
              </w:divBdr>
            </w:div>
            <w:div w:id="8578163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9897553">
          <w:marLeft w:val="0"/>
          <w:marRight w:val="0"/>
          <w:marTop w:val="0"/>
          <w:marBottom w:val="0"/>
          <w:divBdr>
            <w:top w:val="none" w:sz="0" w:space="0" w:color="auto"/>
            <w:left w:val="none" w:sz="0" w:space="0" w:color="auto"/>
            <w:bottom w:val="none" w:sz="0" w:space="0" w:color="auto"/>
            <w:right w:val="none" w:sz="0" w:space="0" w:color="auto"/>
          </w:divBdr>
          <w:divsChild>
            <w:div w:id="10095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3630">
      <w:bodyDiv w:val="1"/>
      <w:marLeft w:val="0"/>
      <w:marRight w:val="0"/>
      <w:marTop w:val="0"/>
      <w:marBottom w:val="0"/>
      <w:divBdr>
        <w:top w:val="none" w:sz="0" w:space="0" w:color="auto"/>
        <w:left w:val="none" w:sz="0" w:space="0" w:color="auto"/>
        <w:bottom w:val="none" w:sz="0" w:space="0" w:color="auto"/>
        <w:right w:val="none" w:sz="0" w:space="0" w:color="auto"/>
      </w:divBdr>
      <w:divsChild>
        <w:div w:id="324630841">
          <w:marLeft w:val="626"/>
          <w:marRight w:val="0"/>
          <w:marTop w:val="0"/>
          <w:marBottom w:val="0"/>
          <w:divBdr>
            <w:top w:val="none" w:sz="0" w:space="0" w:color="auto"/>
            <w:left w:val="none" w:sz="0" w:space="0" w:color="auto"/>
            <w:bottom w:val="none" w:sz="0" w:space="0" w:color="auto"/>
            <w:right w:val="none" w:sz="0" w:space="0" w:color="auto"/>
          </w:divBdr>
        </w:div>
      </w:divsChild>
    </w:div>
    <w:div w:id="688029101">
      <w:bodyDiv w:val="1"/>
      <w:marLeft w:val="0"/>
      <w:marRight w:val="0"/>
      <w:marTop w:val="0"/>
      <w:marBottom w:val="0"/>
      <w:divBdr>
        <w:top w:val="none" w:sz="0" w:space="0" w:color="auto"/>
        <w:left w:val="none" w:sz="0" w:space="0" w:color="auto"/>
        <w:bottom w:val="none" w:sz="0" w:space="0" w:color="auto"/>
        <w:right w:val="none" w:sz="0" w:space="0" w:color="auto"/>
      </w:divBdr>
      <w:divsChild>
        <w:div w:id="204483768">
          <w:marLeft w:val="0"/>
          <w:marRight w:val="0"/>
          <w:marTop w:val="0"/>
          <w:marBottom w:val="0"/>
          <w:divBdr>
            <w:top w:val="none" w:sz="0" w:space="0" w:color="auto"/>
            <w:left w:val="none" w:sz="0" w:space="0" w:color="auto"/>
            <w:bottom w:val="none" w:sz="0" w:space="0" w:color="auto"/>
            <w:right w:val="none" w:sz="0" w:space="0" w:color="auto"/>
          </w:divBdr>
        </w:div>
      </w:divsChild>
    </w:div>
    <w:div w:id="688065168">
      <w:bodyDiv w:val="1"/>
      <w:marLeft w:val="0"/>
      <w:marRight w:val="0"/>
      <w:marTop w:val="0"/>
      <w:marBottom w:val="0"/>
      <w:divBdr>
        <w:top w:val="none" w:sz="0" w:space="0" w:color="auto"/>
        <w:left w:val="none" w:sz="0" w:space="0" w:color="auto"/>
        <w:bottom w:val="none" w:sz="0" w:space="0" w:color="auto"/>
        <w:right w:val="none" w:sz="0" w:space="0" w:color="auto"/>
      </w:divBdr>
      <w:divsChild>
        <w:div w:id="1447382969">
          <w:marLeft w:val="-225"/>
          <w:marRight w:val="-225"/>
          <w:marTop w:val="0"/>
          <w:marBottom w:val="0"/>
          <w:divBdr>
            <w:top w:val="none" w:sz="0" w:space="0" w:color="auto"/>
            <w:left w:val="none" w:sz="0" w:space="0" w:color="auto"/>
            <w:bottom w:val="none" w:sz="0" w:space="0" w:color="auto"/>
            <w:right w:val="none" w:sz="0" w:space="0" w:color="auto"/>
          </w:divBdr>
          <w:divsChild>
            <w:div w:id="1294945905">
              <w:marLeft w:val="0"/>
              <w:marRight w:val="0"/>
              <w:marTop w:val="0"/>
              <w:marBottom w:val="0"/>
              <w:divBdr>
                <w:top w:val="none" w:sz="0" w:space="0" w:color="auto"/>
                <w:left w:val="none" w:sz="0" w:space="0" w:color="auto"/>
                <w:bottom w:val="none" w:sz="0" w:space="0" w:color="auto"/>
                <w:right w:val="none" w:sz="0" w:space="0" w:color="auto"/>
              </w:divBdr>
              <w:divsChild>
                <w:div w:id="645472187">
                  <w:marLeft w:val="-225"/>
                  <w:marRight w:val="-225"/>
                  <w:marTop w:val="0"/>
                  <w:marBottom w:val="0"/>
                  <w:divBdr>
                    <w:top w:val="none" w:sz="0" w:space="0" w:color="auto"/>
                    <w:left w:val="none" w:sz="0" w:space="0" w:color="auto"/>
                    <w:bottom w:val="none" w:sz="0" w:space="0" w:color="auto"/>
                    <w:right w:val="none" w:sz="0" w:space="0" w:color="auto"/>
                  </w:divBdr>
                  <w:divsChild>
                    <w:div w:id="1744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4036">
          <w:marLeft w:val="-225"/>
          <w:marRight w:val="-225"/>
          <w:marTop w:val="0"/>
          <w:marBottom w:val="0"/>
          <w:divBdr>
            <w:top w:val="none" w:sz="0" w:space="0" w:color="auto"/>
            <w:left w:val="none" w:sz="0" w:space="0" w:color="auto"/>
            <w:bottom w:val="none" w:sz="0" w:space="0" w:color="auto"/>
            <w:right w:val="none" w:sz="0" w:space="0" w:color="auto"/>
          </w:divBdr>
          <w:divsChild>
            <w:div w:id="613094441">
              <w:marLeft w:val="0"/>
              <w:marRight w:val="0"/>
              <w:marTop w:val="0"/>
              <w:marBottom w:val="0"/>
              <w:divBdr>
                <w:top w:val="none" w:sz="0" w:space="0" w:color="auto"/>
                <w:left w:val="none" w:sz="0" w:space="0" w:color="auto"/>
                <w:bottom w:val="none" w:sz="0" w:space="0" w:color="auto"/>
                <w:right w:val="none" w:sz="0" w:space="0" w:color="auto"/>
              </w:divBdr>
              <w:divsChild>
                <w:div w:id="1619726024">
                  <w:marLeft w:val="0"/>
                  <w:marRight w:val="0"/>
                  <w:marTop w:val="0"/>
                  <w:marBottom w:val="0"/>
                  <w:divBdr>
                    <w:top w:val="none" w:sz="0" w:space="0" w:color="auto"/>
                    <w:left w:val="none" w:sz="0" w:space="0" w:color="auto"/>
                    <w:bottom w:val="none" w:sz="0" w:space="0" w:color="auto"/>
                    <w:right w:val="none" w:sz="0" w:space="0" w:color="auto"/>
                  </w:divBdr>
                  <w:divsChild>
                    <w:div w:id="54933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1659709">
              <w:marLeft w:val="1463"/>
              <w:marRight w:val="0"/>
              <w:marTop w:val="0"/>
              <w:marBottom w:val="0"/>
              <w:divBdr>
                <w:top w:val="none" w:sz="0" w:space="0" w:color="auto"/>
                <w:left w:val="none" w:sz="0" w:space="0" w:color="auto"/>
                <w:bottom w:val="none" w:sz="0" w:space="0" w:color="auto"/>
                <w:right w:val="none" w:sz="0" w:space="0" w:color="auto"/>
              </w:divBdr>
              <w:divsChild>
                <w:div w:id="17350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068">
          <w:marLeft w:val="-225"/>
          <w:marRight w:val="-225"/>
          <w:marTop w:val="0"/>
          <w:marBottom w:val="0"/>
          <w:divBdr>
            <w:top w:val="none" w:sz="0" w:space="0" w:color="auto"/>
            <w:left w:val="none" w:sz="0" w:space="0" w:color="auto"/>
            <w:bottom w:val="none" w:sz="0" w:space="0" w:color="auto"/>
            <w:right w:val="none" w:sz="0" w:space="0" w:color="auto"/>
          </w:divBdr>
          <w:divsChild>
            <w:div w:id="1415855803">
              <w:marLeft w:val="1463"/>
              <w:marRight w:val="0"/>
              <w:marTop w:val="0"/>
              <w:marBottom w:val="0"/>
              <w:divBdr>
                <w:top w:val="none" w:sz="0" w:space="0" w:color="auto"/>
                <w:left w:val="none" w:sz="0" w:space="0" w:color="auto"/>
                <w:bottom w:val="none" w:sz="0" w:space="0" w:color="auto"/>
                <w:right w:val="none" w:sz="0" w:space="0" w:color="auto"/>
              </w:divBdr>
              <w:divsChild>
                <w:div w:id="15404386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8216002">
      <w:bodyDiv w:val="1"/>
      <w:marLeft w:val="0"/>
      <w:marRight w:val="0"/>
      <w:marTop w:val="0"/>
      <w:marBottom w:val="0"/>
      <w:divBdr>
        <w:top w:val="none" w:sz="0" w:space="0" w:color="auto"/>
        <w:left w:val="none" w:sz="0" w:space="0" w:color="auto"/>
        <w:bottom w:val="none" w:sz="0" w:space="0" w:color="auto"/>
        <w:right w:val="none" w:sz="0" w:space="0" w:color="auto"/>
      </w:divBdr>
    </w:div>
    <w:div w:id="688218570">
      <w:bodyDiv w:val="1"/>
      <w:marLeft w:val="0"/>
      <w:marRight w:val="0"/>
      <w:marTop w:val="0"/>
      <w:marBottom w:val="0"/>
      <w:divBdr>
        <w:top w:val="none" w:sz="0" w:space="0" w:color="auto"/>
        <w:left w:val="none" w:sz="0" w:space="0" w:color="auto"/>
        <w:bottom w:val="none" w:sz="0" w:space="0" w:color="auto"/>
        <w:right w:val="none" w:sz="0" w:space="0" w:color="auto"/>
      </w:divBdr>
    </w:div>
    <w:div w:id="688606599">
      <w:bodyDiv w:val="1"/>
      <w:marLeft w:val="0"/>
      <w:marRight w:val="0"/>
      <w:marTop w:val="0"/>
      <w:marBottom w:val="0"/>
      <w:divBdr>
        <w:top w:val="none" w:sz="0" w:space="0" w:color="auto"/>
        <w:left w:val="none" w:sz="0" w:space="0" w:color="auto"/>
        <w:bottom w:val="none" w:sz="0" w:space="0" w:color="auto"/>
        <w:right w:val="none" w:sz="0" w:space="0" w:color="auto"/>
      </w:divBdr>
    </w:div>
    <w:div w:id="688684760">
      <w:bodyDiv w:val="1"/>
      <w:marLeft w:val="0"/>
      <w:marRight w:val="0"/>
      <w:marTop w:val="0"/>
      <w:marBottom w:val="0"/>
      <w:divBdr>
        <w:top w:val="none" w:sz="0" w:space="0" w:color="auto"/>
        <w:left w:val="none" w:sz="0" w:space="0" w:color="auto"/>
        <w:bottom w:val="none" w:sz="0" w:space="0" w:color="auto"/>
        <w:right w:val="none" w:sz="0" w:space="0" w:color="auto"/>
      </w:divBdr>
    </w:div>
    <w:div w:id="688798562">
      <w:bodyDiv w:val="1"/>
      <w:marLeft w:val="0"/>
      <w:marRight w:val="0"/>
      <w:marTop w:val="0"/>
      <w:marBottom w:val="0"/>
      <w:divBdr>
        <w:top w:val="none" w:sz="0" w:space="0" w:color="auto"/>
        <w:left w:val="none" w:sz="0" w:space="0" w:color="auto"/>
        <w:bottom w:val="none" w:sz="0" w:space="0" w:color="auto"/>
        <w:right w:val="none" w:sz="0" w:space="0" w:color="auto"/>
      </w:divBdr>
    </w:div>
    <w:div w:id="688870955">
      <w:bodyDiv w:val="1"/>
      <w:marLeft w:val="0"/>
      <w:marRight w:val="0"/>
      <w:marTop w:val="0"/>
      <w:marBottom w:val="0"/>
      <w:divBdr>
        <w:top w:val="none" w:sz="0" w:space="0" w:color="auto"/>
        <w:left w:val="none" w:sz="0" w:space="0" w:color="auto"/>
        <w:bottom w:val="none" w:sz="0" w:space="0" w:color="auto"/>
        <w:right w:val="none" w:sz="0" w:space="0" w:color="auto"/>
      </w:divBdr>
      <w:divsChild>
        <w:div w:id="410081307">
          <w:marLeft w:val="0"/>
          <w:marRight w:val="0"/>
          <w:marTop w:val="0"/>
          <w:marBottom w:val="0"/>
          <w:divBdr>
            <w:top w:val="none" w:sz="0" w:space="0" w:color="auto"/>
            <w:left w:val="none" w:sz="0" w:space="0" w:color="auto"/>
            <w:bottom w:val="none" w:sz="0" w:space="0" w:color="auto"/>
            <w:right w:val="none" w:sz="0" w:space="0" w:color="auto"/>
          </w:divBdr>
          <w:divsChild>
            <w:div w:id="477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2">
      <w:bodyDiv w:val="1"/>
      <w:marLeft w:val="0"/>
      <w:marRight w:val="0"/>
      <w:marTop w:val="0"/>
      <w:marBottom w:val="0"/>
      <w:divBdr>
        <w:top w:val="none" w:sz="0" w:space="0" w:color="auto"/>
        <w:left w:val="none" w:sz="0" w:space="0" w:color="auto"/>
        <w:bottom w:val="none" w:sz="0" w:space="0" w:color="auto"/>
        <w:right w:val="none" w:sz="0" w:space="0" w:color="auto"/>
      </w:divBdr>
      <w:divsChild>
        <w:div w:id="37903523">
          <w:marLeft w:val="0"/>
          <w:marRight w:val="0"/>
          <w:marTop w:val="0"/>
          <w:marBottom w:val="0"/>
          <w:divBdr>
            <w:top w:val="dotted" w:sz="6" w:space="4" w:color="EBEBEB"/>
            <w:left w:val="none" w:sz="0" w:space="8" w:color="auto"/>
            <w:bottom w:val="dotted" w:sz="6" w:space="4" w:color="EBEBEB"/>
            <w:right w:val="none" w:sz="0" w:space="8" w:color="auto"/>
          </w:divBdr>
        </w:div>
        <w:div w:id="235212498">
          <w:marLeft w:val="0"/>
          <w:marRight w:val="0"/>
          <w:marTop w:val="0"/>
          <w:marBottom w:val="0"/>
          <w:divBdr>
            <w:top w:val="none" w:sz="0" w:space="0" w:color="auto"/>
            <w:left w:val="none" w:sz="0" w:space="0" w:color="auto"/>
            <w:bottom w:val="none" w:sz="0" w:space="0" w:color="auto"/>
            <w:right w:val="none" w:sz="0" w:space="0" w:color="auto"/>
          </w:divBdr>
        </w:div>
      </w:divsChild>
    </w:div>
    <w:div w:id="690031382">
      <w:bodyDiv w:val="1"/>
      <w:marLeft w:val="0"/>
      <w:marRight w:val="0"/>
      <w:marTop w:val="0"/>
      <w:marBottom w:val="0"/>
      <w:divBdr>
        <w:top w:val="none" w:sz="0" w:space="0" w:color="auto"/>
        <w:left w:val="none" w:sz="0" w:space="0" w:color="auto"/>
        <w:bottom w:val="none" w:sz="0" w:space="0" w:color="auto"/>
        <w:right w:val="none" w:sz="0" w:space="0" w:color="auto"/>
      </w:divBdr>
      <w:divsChild>
        <w:div w:id="547424663">
          <w:marLeft w:val="-225"/>
          <w:marRight w:val="-225"/>
          <w:marTop w:val="0"/>
          <w:marBottom w:val="0"/>
          <w:divBdr>
            <w:top w:val="none" w:sz="0" w:space="0" w:color="auto"/>
            <w:left w:val="none" w:sz="0" w:space="0" w:color="auto"/>
            <w:bottom w:val="none" w:sz="0" w:space="0" w:color="auto"/>
            <w:right w:val="none" w:sz="0" w:space="0" w:color="auto"/>
          </w:divBdr>
        </w:div>
      </w:divsChild>
    </w:div>
    <w:div w:id="690304857">
      <w:bodyDiv w:val="1"/>
      <w:marLeft w:val="0"/>
      <w:marRight w:val="0"/>
      <w:marTop w:val="0"/>
      <w:marBottom w:val="0"/>
      <w:divBdr>
        <w:top w:val="none" w:sz="0" w:space="0" w:color="auto"/>
        <w:left w:val="none" w:sz="0" w:space="0" w:color="auto"/>
        <w:bottom w:val="none" w:sz="0" w:space="0" w:color="auto"/>
        <w:right w:val="none" w:sz="0" w:space="0" w:color="auto"/>
      </w:divBdr>
      <w:divsChild>
        <w:div w:id="186019362">
          <w:marLeft w:val="0"/>
          <w:marRight w:val="0"/>
          <w:marTop w:val="0"/>
          <w:marBottom w:val="0"/>
          <w:divBdr>
            <w:top w:val="single" w:sz="6" w:space="15" w:color="D2D2D2"/>
            <w:left w:val="none" w:sz="0" w:space="0" w:color="auto"/>
            <w:bottom w:val="none" w:sz="0" w:space="0" w:color="auto"/>
            <w:right w:val="none" w:sz="0" w:space="0" w:color="auto"/>
          </w:divBdr>
        </w:div>
        <w:div w:id="356396827">
          <w:marLeft w:val="0"/>
          <w:marRight w:val="0"/>
          <w:marTop w:val="0"/>
          <w:marBottom w:val="0"/>
          <w:divBdr>
            <w:top w:val="none" w:sz="0" w:space="0" w:color="auto"/>
            <w:left w:val="none" w:sz="0" w:space="0" w:color="auto"/>
            <w:bottom w:val="none" w:sz="0" w:space="0" w:color="auto"/>
            <w:right w:val="none" w:sz="0" w:space="0" w:color="auto"/>
          </w:divBdr>
        </w:div>
      </w:divsChild>
    </w:div>
    <w:div w:id="690424402">
      <w:bodyDiv w:val="1"/>
      <w:marLeft w:val="0"/>
      <w:marRight w:val="0"/>
      <w:marTop w:val="0"/>
      <w:marBottom w:val="0"/>
      <w:divBdr>
        <w:top w:val="none" w:sz="0" w:space="0" w:color="auto"/>
        <w:left w:val="none" w:sz="0" w:space="0" w:color="auto"/>
        <w:bottom w:val="none" w:sz="0" w:space="0" w:color="auto"/>
        <w:right w:val="none" w:sz="0" w:space="0" w:color="auto"/>
      </w:divBdr>
      <w:divsChild>
        <w:div w:id="1218205962">
          <w:marLeft w:val="0"/>
          <w:marRight w:val="0"/>
          <w:marTop w:val="0"/>
          <w:marBottom w:val="0"/>
          <w:divBdr>
            <w:top w:val="none" w:sz="0" w:space="0" w:color="auto"/>
            <w:left w:val="none" w:sz="0" w:space="0" w:color="auto"/>
            <w:bottom w:val="none" w:sz="0" w:space="0" w:color="auto"/>
            <w:right w:val="none" w:sz="0" w:space="0" w:color="auto"/>
          </w:divBdr>
          <w:divsChild>
            <w:div w:id="1284070718">
              <w:marLeft w:val="0"/>
              <w:marRight w:val="0"/>
              <w:marTop w:val="0"/>
              <w:marBottom w:val="0"/>
              <w:divBdr>
                <w:top w:val="none" w:sz="0" w:space="0" w:color="auto"/>
                <w:left w:val="none" w:sz="0" w:space="0" w:color="auto"/>
                <w:bottom w:val="none" w:sz="0" w:space="0" w:color="auto"/>
                <w:right w:val="none" w:sz="0" w:space="0" w:color="auto"/>
              </w:divBdr>
            </w:div>
          </w:divsChild>
        </w:div>
        <w:div w:id="1925408930">
          <w:marLeft w:val="0"/>
          <w:marRight w:val="0"/>
          <w:marTop w:val="0"/>
          <w:marBottom w:val="0"/>
          <w:divBdr>
            <w:top w:val="none" w:sz="0" w:space="0" w:color="auto"/>
            <w:left w:val="none" w:sz="0" w:space="0" w:color="auto"/>
            <w:bottom w:val="none" w:sz="0" w:space="0" w:color="auto"/>
            <w:right w:val="none" w:sz="0" w:space="0" w:color="auto"/>
          </w:divBdr>
        </w:div>
      </w:divsChild>
    </w:div>
    <w:div w:id="690452116">
      <w:bodyDiv w:val="1"/>
      <w:marLeft w:val="0"/>
      <w:marRight w:val="0"/>
      <w:marTop w:val="0"/>
      <w:marBottom w:val="0"/>
      <w:divBdr>
        <w:top w:val="none" w:sz="0" w:space="0" w:color="auto"/>
        <w:left w:val="none" w:sz="0" w:space="0" w:color="auto"/>
        <w:bottom w:val="none" w:sz="0" w:space="0" w:color="auto"/>
        <w:right w:val="none" w:sz="0" w:space="0" w:color="auto"/>
      </w:divBdr>
      <w:divsChild>
        <w:div w:id="1818570006">
          <w:marLeft w:val="-225"/>
          <w:marRight w:val="-225"/>
          <w:marTop w:val="0"/>
          <w:marBottom w:val="0"/>
          <w:divBdr>
            <w:top w:val="none" w:sz="0" w:space="0" w:color="auto"/>
            <w:left w:val="none" w:sz="0" w:space="0" w:color="auto"/>
            <w:bottom w:val="none" w:sz="0" w:space="0" w:color="auto"/>
            <w:right w:val="none" w:sz="0" w:space="0" w:color="auto"/>
          </w:divBdr>
          <w:divsChild>
            <w:div w:id="972295753">
              <w:marLeft w:val="0"/>
              <w:marRight w:val="0"/>
              <w:marTop w:val="0"/>
              <w:marBottom w:val="0"/>
              <w:divBdr>
                <w:top w:val="none" w:sz="0" w:space="0" w:color="auto"/>
                <w:left w:val="none" w:sz="0" w:space="0" w:color="auto"/>
                <w:bottom w:val="none" w:sz="0" w:space="0" w:color="auto"/>
                <w:right w:val="none" w:sz="0" w:space="0" w:color="auto"/>
              </w:divBdr>
              <w:divsChild>
                <w:div w:id="1577738963">
                  <w:marLeft w:val="-225"/>
                  <w:marRight w:val="-225"/>
                  <w:marTop w:val="0"/>
                  <w:marBottom w:val="0"/>
                  <w:divBdr>
                    <w:top w:val="none" w:sz="0" w:space="0" w:color="auto"/>
                    <w:left w:val="none" w:sz="0" w:space="0" w:color="auto"/>
                    <w:bottom w:val="none" w:sz="0" w:space="0" w:color="auto"/>
                    <w:right w:val="none" w:sz="0" w:space="0" w:color="auto"/>
                  </w:divBdr>
                  <w:divsChild>
                    <w:div w:id="1689913861">
                      <w:marLeft w:val="0"/>
                      <w:marRight w:val="0"/>
                      <w:marTop w:val="0"/>
                      <w:marBottom w:val="0"/>
                      <w:divBdr>
                        <w:top w:val="none" w:sz="0" w:space="0" w:color="auto"/>
                        <w:left w:val="none" w:sz="0" w:space="0" w:color="auto"/>
                        <w:bottom w:val="none" w:sz="0" w:space="0" w:color="auto"/>
                        <w:right w:val="none" w:sz="0" w:space="0" w:color="auto"/>
                      </w:divBdr>
                    </w:div>
                  </w:divsChild>
                </w:div>
                <w:div w:id="1278223581">
                  <w:marLeft w:val="0"/>
                  <w:marRight w:val="0"/>
                  <w:marTop w:val="0"/>
                  <w:marBottom w:val="0"/>
                  <w:divBdr>
                    <w:top w:val="none" w:sz="0" w:space="0" w:color="auto"/>
                    <w:left w:val="none" w:sz="0" w:space="0" w:color="auto"/>
                    <w:bottom w:val="none" w:sz="0" w:space="0" w:color="auto"/>
                    <w:right w:val="none" w:sz="0" w:space="0" w:color="auto"/>
                  </w:divBdr>
                  <w:divsChild>
                    <w:div w:id="21367610">
                      <w:marLeft w:val="0"/>
                      <w:marRight w:val="0"/>
                      <w:marTop w:val="0"/>
                      <w:marBottom w:val="0"/>
                      <w:divBdr>
                        <w:top w:val="none" w:sz="0" w:space="0" w:color="auto"/>
                        <w:left w:val="none" w:sz="0" w:space="0" w:color="auto"/>
                        <w:bottom w:val="none" w:sz="0" w:space="0" w:color="auto"/>
                        <w:right w:val="none" w:sz="0" w:space="0" w:color="auto"/>
                      </w:divBdr>
                      <w:divsChild>
                        <w:div w:id="14891314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26918840">
              <w:marLeft w:val="0"/>
              <w:marRight w:val="0"/>
              <w:marTop w:val="0"/>
              <w:marBottom w:val="0"/>
              <w:divBdr>
                <w:top w:val="none" w:sz="0" w:space="0" w:color="auto"/>
                <w:left w:val="none" w:sz="0" w:space="0" w:color="auto"/>
                <w:bottom w:val="none" w:sz="0" w:space="0" w:color="auto"/>
                <w:right w:val="none" w:sz="0" w:space="0" w:color="auto"/>
              </w:divBdr>
              <w:divsChild>
                <w:div w:id="6116707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60861320">
          <w:marLeft w:val="-225"/>
          <w:marRight w:val="-225"/>
          <w:marTop w:val="0"/>
          <w:marBottom w:val="0"/>
          <w:divBdr>
            <w:top w:val="none" w:sz="0" w:space="0" w:color="auto"/>
            <w:left w:val="none" w:sz="0" w:space="0" w:color="auto"/>
            <w:bottom w:val="none" w:sz="0" w:space="0" w:color="auto"/>
            <w:right w:val="none" w:sz="0" w:space="0" w:color="auto"/>
          </w:divBdr>
          <w:divsChild>
            <w:div w:id="82039319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0956446">
      <w:bodyDiv w:val="1"/>
      <w:marLeft w:val="0"/>
      <w:marRight w:val="0"/>
      <w:marTop w:val="0"/>
      <w:marBottom w:val="0"/>
      <w:divBdr>
        <w:top w:val="none" w:sz="0" w:space="0" w:color="auto"/>
        <w:left w:val="none" w:sz="0" w:space="0" w:color="auto"/>
        <w:bottom w:val="none" w:sz="0" w:space="0" w:color="auto"/>
        <w:right w:val="none" w:sz="0" w:space="0" w:color="auto"/>
      </w:divBdr>
    </w:div>
    <w:div w:id="690959418">
      <w:bodyDiv w:val="1"/>
      <w:marLeft w:val="0"/>
      <w:marRight w:val="0"/>
      <w:marTop w:val="0"/>
      <w:marBottom w:val="0"/>
      <w:divBdr>
        <w:top w:val="none" w:sz="0" w:space="0" w:color="auto"/>
        <w:left w:val="none" w:sz="0" w:space="0" w:color="auto"/>
        <w:bottom w:val="none" w:sz="0" w:space="0" w:color="auto"/>
        <w:right w:val="none" w:sz="0" w:space="0" w:color="auto"/>
      </w:divBdr>
    </w:div>
    <w:div w:id="691030266">
      <w:bodyDiv w:val="1"/>
      <w:marLeft w:val="0"/>
      <w:marRight w:val="0"/>
      <w:marTop w:val="0"/>
      <w:marBottom w:val="0"/>
      <w:divBdr>
        <w:top w:val="none" w:sz="0" w:space="0" w:color="auto"/>
        <w:left w:val="none" w:sz="0" w:space="0" w:color="auto"/>
        <w:bottom w:val="none" w:sz="0" w:space="0" w:color="auto"/>
        <w:right w:val="none" w:sz="0" w:space="0" w:color="auto"/>
      </w:divBdr>
      <w:divsChild>
        <w:div w:id="757944731">
          <w:marLeft w:val="0"/>
          <w:marRight w:val="0"/>
          <w:marTop w:val="0"/>
          <w:marBottom w:val="450"/>
          <w:divBdr>
            <w:top w:val="none" w:sz="0" w:space="0" w:color="auto"/>
            <w:left w:val="none" w:sz="0" w:space="0" w:color="auto"/>
            <w:bottom w:val="none" w:sz="0" w:space="0" w:color="auto"/>
            <w:right w:val="none" w:sz="0" w:space="0" w:color="auto"/>
          </w:divBdr>
          <w:divsChild>
            <w:div w:id="59327914">
              <w:marLeft w:val="0"/>
              <w:marRight w:val="225"/>
              <w:marTop w:val="0"/>
              <w:marBottom w:val="0"/>
              <w:divBdr>
                <w:top w:val="none" w:sz="0" w:space="0" w:color="auto"/>
                <w:left w:val="none" w:sz="0" w:space="0" w:color="auto"/>
                <w:bottom w:val="none" w:sz="0" w:space="0" w:color="auto"/>
                <w:right w:val="none" w:sz="0" w:space="0" w:color="auto"/>
              </w:divBdr>
            </w:div>
            <w:div w:id="243614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1030945">
      <w:bodyDiv w:val="1"/>
      <w:marLeft w:val="0"/>
      <w:marRight w:val="0"/>
      <w:marTop w:val="0"/>
      <w:marBottom w:val="0"/>
      <w:divBdr>
        <w:top w:val="none" w:sz="0" w:space="0" w:color="auto"/>
        <w:left w:val="none" w:sz="0" w:space="0" w:color="auto"/>
        <w:bottom w:val="none" w:sz="0" w:space="0" w:color="auto"/>
        <w:right w:val="none" w:sz="0" w:space="0" w:color="auto"/>
      </w:divBdr>
      <w:divsChild>
        <w:div w:id="384572025">
          <w:marLeft w:val="-150"/>
          <w:marRight w:val="-150"/>
          <w:marTop w:val="0"/>
          <w:marBottom w:val="0"/>
          <w:divBdr>
            <w:top w:val="none" w:sz="0" w:space="0" w:color="auto"/>
            <w:left w:val="none" w:sz="0" w:space="0" w:color="auto"/>
            <w:bottom w:val="none" w:sz="0" w:space="0" w:color="auto"/>
            <w:right w:val="none" w:sz="0" w:space="0" w:color="auto"/>
          </w:divBdr>
        </w:div>
      </w:divsChild>
    </w:div>
    <w:div w:id="691302096">
      <w:bodyDiv w:val="1"/>
      <w:marLeft w:val="0"/>
      <w:marRight w:val="0"/>
      <w:marTop w:val="0"/>
      <w:marBottom w:val="0"/>
      <w:divBdr>
        <w:top w:val="none" w:sz="0" w:space="0" w:color="auto"/>
        <w:left w:val="none" w:sz="0" w:space="0" w:color="auto"/>
        <w:bottom w:val="none" w:sz="0" w:space="0" w:color="auto"/>
        <w:right w:val="none" w:sz="0" w:space="0" w:color="auto"/>
      </w:divBdr>
    </w:div>
    <w:div w:id="691339826">
      <w:bodyDiv w:val="1"/>
      <w:marLeft w:val="0"/>
      <w:marRight w:val="0"/>
      <w:marTop w:val="0"/>
      <w:marBottom w:val="0"/>
      <w:divBdr>
        <w:top w:val="none" w:sz="0" w:space="0" w:color="auto"/>
        <w:left w:val="none" w:sz="0" w:space="0" w:color="auto"/>
        <w:bottom w:val="none" w:sz="0" w:space="0" w:color="auto"/>
        <w:right w:val="none" w:sz="0" w:space="0" w:color="auto"/>
      </w:divBdr>
      <w:divsChild>
        <w:div w:id="520707797">
          <w:marLeft w:val="0"/>
          <w:marRight w:val="0"/>
          <w:marTop w:val="0"/>
          <w:marBottom w:val="0"/>
          <w:divBdr>
            <w:top w:val="none" w:sz="0" w:space="0" w:color="auto"/>
            <w:left w:val="none" w:sz="0" w:space="0" w:color="auto"/>
            <w:bottom w:val="none" w:sz="0" w:space="0" w:color="auto"/>
            <w:right w:val="none" w:sz="0" w:space="0" w:color="auto"/>
          </w:divBdr>
        </w:div>
      </w:divsChild>
    </w:div>
    <w:div w:id="691610169">
      <w:bodyDiv w:val="1"/>
      <w:marLeft w:val="0"/>
      <w:marRight w:val="0"/>
      <w:marTop w:val="0"/>
      <w:marBottom w:val="0"/>
      <w:divBdr>
        <w:top w:val="none" w:sz="0" w:space="0" w:color="auto"/>
        <w:left w:val="none" w:sz="0" w:space="0" w:color="auto"/>
        <w:bottom w:val="none" w:sz="0" w:space="0" w:color="auto"/>
        <w:right w:val="none" w:sz="0" w:space="0" w:color="auto"/>
      </w:divBdr>
      <w:divsChild>
        <w:div w:id="299652738">
          <w:marLeft w:val="0"/>
          <w:marRight w:val="0"/>
          <w:marTop w:val="0"/>
          <w:marBottom w:val="450"/>
          <w:divBdr>
            <w:top w:val="none" w:sz="0" w:space="0" w:color="auto"/>
            <w:left w:val="none" w:sz="0" w:space="0" w:color="auto"/>
            <w:bottom w:val="none" w:sz="0" w:space="0" w:color="auto"/>
            <w:right w:val="none" w:sz="0" w:space="0" w:color="auto"/>
          </w:divBdr>
        </w:div>
        <w:div w:id="784344915">
          <w:marLeft w:val="0"/>
          <w:marRight w:val="0"/>
          <w:marTop w:val="0"/>
          <w:marBottom w:val="0"/>
          <w:divBdr>
            <w:top w:val="none" w:sz="0" w:space="0" w:color="auto"/>
            <w:left w:val="none" w:sz="0" w:space="0" w:color="auto"/>
            <w:bottom w:val="none" w:sz="0" w:space="0" w:color="auto"/>
            <w:right w:val="none" w:sz="0" w:space="0" w:color="auto"/>
          </w:divBdr>
        </w:div>
      </w:divsChild>
    </w:div>
    <w:div w:id="691612300">
      <w:bodyDiv w:val="1"/>
      <w:marLeft w:val="0"/>
      <w:marRight w:val="0"/>
      <w:marTop w:val="0"/>
      <w:marBottom w:val="0"/>
      <w:divBdr>
        <w:top w:val="none" w:sz="0" w:space="0" w:color="auto"/>
        <w:left w:val="none" w:sz="0" w:space="0" w:color="auto"/>
        <w:bottom w:val="none" w:sz="0" w:space="0" w:color="auto"/>
        <w:right w:val="none" w:sz="0" w:space="0" w:color="auto"/>
      </w:divBdr>
    </w:div>
    <w:div w:id="692420461">
      <w:bodyDiv w:val="1"/>
      <w:marLeft w:val="0"/>
      <w:marRight w:val="0"/>
      <w:marTop w:val="0"/>
      <w:marBottom w:val="0"/>
      <w:divBdr>
        <w:top w:val="none" w:sz="0" w:space="0" w:color="auto"/>
        <w:left w:val="none" w:sz="0" w:space="0" w:color="auto"/>
        <w:bottom w:val="none" w:sz="0" w:space="0" w:color="auto"/>
        <w:right w:val="none" w:sz="0" w:space="0" w:color="auto"/>
      </w:divBdr>
    </w:div>
    <w:div w:id="692726754">
      <w:bodyDiv w:val="1"/>
      <w:marLeft w:val="0"/>
      <w:marRight w:val="0"/>
      <w:marTop w:val="0"/>
      <w:marBottom w:val="0"/>
      <w:divBdr>
        <w:top w:val="none" w:sz="0" w:space="0" w:color="auto"/>
        <w:left w:val="none" w:sz="0" w:space="0" w:color="auto"/>
        <w:bottom w:val="none" w:sz="0" w:space="0" w:color="auto"/>
        <w:right w:val="none" w:sz="0" w:space="0" w:color="auto"/>
      </w:divBdr>
      <w:divsChild>
        <w:div w:id="164321975">
          <w:marLeft w:val="-225"/>
          <w:marRight w:val="-225"/>
          <w:marTop w:val="0"/>
          <w:marBottom w:val="0"/>
          <w:divBdr>
            <w:top w:val="none" w:sz="0" w:space="0" w:color="auto"/>
            <w:left w:val="none" w:sz="0" w:space="0" w:color="auto"/>
            <w:bottom w:val="none" w:sz="0" w:space="0" w:color="auto"/>
            <w:right w:val="none" w:sz="0" w:space="0" w:color="auto"/>
          </w:divBdr>
          <w:divsChild>
            <w:div w:id="553809356">
              <w:marLeft w:val="1463"/>
              <w:marRight w:val="0"/>
              <w:marTop w:val="0"/>
              <w:marBottom w:val="0"/>
              <w:divBdr>
                <w:top w:val="none" w:sz="0" w:space="0" w:color="auto"/>
                <w:left w:val="none" w:sz="0" w:space="0" w:color="auto"/>
                <w:bottom w:val="none" w:sz="0" w:space="0" w:color="auto"/>
                <w:right w:val="none" w:sz="0" w:space="0" w:color="auto"/>
              </w:divBdr>
              <w:divsChild>
                <w:div w:id="7102272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639848975">
          <w:marLeft w:val="-225"/>
          <w:marRight w:val="-225"/>
          <w:marTop w:val="0"/>
          <w:marBottom w:val="0"/>
          <w:divBdr>
            <w:top w:val="none" w:sz="0" w:space="0" w:color="auto"/>
            <w:left w:val="none" w:sz="0" w:space="0" w:color="auto"/>
            <w:bottom w:val="none" w:sz="0" w:space="0" w:color="auto"/>
            <w:right w:val="none" w:sz="0" w:space="0" w:color="auto"/>
          </w:divBdr>
        </w:div>
      </w:divsChild>
    </w:div>
    <w:div w:id="692875602">
      <w:bodyDiv w:val="1"/>
      <w:marLeft w:val="0"/>
      <w:marRight w:val="0"/>
      <w:marTop w:val="0"/>
      <w:marBottom w:val="0"/>
      <w:divBdr>
        <w:top w:val="none" w:sz="0" w:space="0" w:color="auto"/>
        <w:left w:val="none" w:sz="0" w:space="0" w:color="auto"/>
        <w:bottom w:val="none" w:sz="0" w:space="0" w:color="auto"/>
        <w:right w:val="none" w:sz="0" w:space="0" w:color="auto"/>
      </w:divBdr>
      <w:divsChild>
        <w:div w:id="1435829027">
          <w:marLeft w:val="0"/>
          <w:marRight w:val="0"/>
          <w:marTop w:val="375"/>
          <w:marBottom w:val="330"/>
          <w:divBdr>
            <w:top w:val="none" w:sz="0" w:space="0" w:color="auto"/>
            <w:left w:val="none" w:sz="0" w:space="0" w:color="auto"/>
            <w:bottom w:val="none" w:sz="0" w:space="0" w:color="auto"/>
            <w:right w:val="none" w:sz="0" w:space="0" w:color="auto"/>
          </w:divBdr>
          <w:divsChild>
            <w:div w:id="22439960">
              <w:marLeft w:val="0"/>
              <w:marRight w:val="0"/>
              <w:marTop w:val="0"/>
              <w:marBottom w:val="210"/>
              <w:divBdr>
                <w:top w:val="none" w:sz="0" w:space="0" w:color="auto"/>
                <w:left w:val="none" w:sz="0" w:space="0" w:color="auto"/>
                <w:bottom w:val="none" w:sz="0" w:space="0" w:color="auto"/>
                <w:right w:val="none" w:sz="0" w:space="0" w:color="auto"/>
              </w:divBdr>
            </w:div>
            <w:div w:id="1888031651">
              <w:marLeft w:val="0"/>
              <w:marRight w:val="0"/>
              <w:marTop w:val="0"/>
              <w:marBottom w:val="210"/>
              <w:divBdr>
                <w:top w:val="none" w:sz="0" w:space="0" w:color="auto"/>
                <w:left w:val="none" w:sz="0" w:space="0" w:color="auto"/>
                <w:bottom w:val="none" w:sz="0" w:space="0" w:color="auto"/>
                <w:right w:val="none" w:sz="0" w:space="0" w:color="auto"/>
              </w:divBdr>
              <w:divsChild>
                <w:div w:id="713890811">
                  <w:marLeft w:val="0"/>
                  <w:marRight w:val="0"/>
                  <w:marTop w:val="0"/>
                  <w:marBottom w:val="0"/>
                  <w:divBdr>
                    <w:top w:val="none" w:sz="0" w:space="0" w:color="auto"/>
                    <w:left w:val="none" w:sz="0" w:space="0" w:color="auto"/>
                    <w:bottom w:val="none" w:sz="0" w:space="0" w:color="auto"/>
                    <w:right w:val="none" w:sz="0" w:space="0" w:color="auto"/>
                  </w:divBdr>
                  <w:divsChild>
                    <w:div w:id="3533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8689">
          <w:marLeft w:val="0"/>
          <w:marRight w:val="0"/>
          <w:marTop w:val="0"/>
          <w:marBottom w:val="0"/>
          <w:divBdr>
            <w:top w:val="none" w:sz="0" w:space="0" w:color="auto"/>
            <w:left w:val="none" w:sz="0" w:space="0" w:color="auto"/>
            <w:bottom w:val="none" w:sz="0" w:space="0" w:color="auto"/>
            <w:right w:val="none" w:sz="0" w:space="0" w:color="auto"/>
          </w:divBdr>
          <w:divsChild>
            <w:div w:id="22171222">
              <w:marLeft w:val="0"/>
              <w:marRight w:val="0"/>
              <w:marTop w:val="0"/>
              <w:marBottom w:val="0"/>
              <w:divBdr>
                <w:top w:val="none" w:sz="0" w:space="0" w:color="auto"/>
                <w:left w:val="none" w:sz="0" w:space="0" w:color="auto"/>
                <w:bottom w:val="none" w:sz="0" w:space="0" w:color="auto"/>
                <w:right w:val="none" w:sz="0" w:space="0" w:color="auto"/>
              </w:divBdr>
              <w:divsChild>
                <w:div w:id="1368598868">
                  <w:marLeft w:val="0"/>
                  <w:marRight w:val="0"/>
                  <w:marTop w:val="75"/>
                  <w:marBottom w:val="0"/>
                  <w:divBdr>
                    <w:top w:val="none" w:sz="0" w:space="0" w:color="auto"/>
                    <w:left w:val="none" w:sz="0" w:space="0" w:color="auto"/>
                    <w:bottom w:val="none" w:sz="0" w:space="0" w:color="auto"/>
                    <w:right w:val="none" w:sz="0" w:space="0" w:color="auto"/>
                  </w:divBdr>
                  <w:divsChild>
                    <w:div w:id="14024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8727">
              <w:marLeft w:val="0"/>
              <w:marRight w:val="0"/>
              <w:marTop w:val="0"/>
              <w:marBottom w:val="0"/>
              <w:divBdr>
                <w:top w:val="none" w:sz="0" w:space="0" w:color="auto"/>
                <w:left w:val="none" w:sz="0" w:space="0" w:color="auto"/>
                <w:bottom w:val="none" w:sz="0" w:space="0" w:color="auto"/>
                <w:right w:val="none" w:sz="0" w:space="0" w:color="auto"/>
              </w:divBdr>
              <w:divsChild>
                <w:div w:id="1757626419">
                  <w:marLeft w:val="0"/>
                  <w:marRight w:val="0"/>
                  <w:marTop w:val="0"/>
                  <w:marBottom w:val="300"/>
                  <w:divBdr>
                    <w:top w:val="none" w:sz="0" w:space="0" w:color="auto"/>
                    <w:left w:val="none" w:sz="0" w:space="0" w:color="auto"/>
                    <w:bottom w:val="none" w:sz="0" w:space="0" w:color="auto"/>
                    <w:right w:val="none" w:sz="0" w:space="0" w:color="auto"/>
                  </w:divBdr>
                  <w:divsChild>
                    <w:div w:id="255674886">
                      <w:marLeft w:val="0"/>
                      <w:marRight w:val="450"/>
                      <w:marTop w:val="0"/>
                      <w:marBottom w:val="300"/>
                      <w:divBdr>
                        <w:top w:val="none" w:sz="0" w:space="0" w:color="auto"/>
                        <w:left w:val="none" w:sz="0" w:space="0" w:color="auto"/>
                        <w:bottom w:val="none" w:sz="0" w:space="0" w:color="auto"/>
                        <w:right w:val="none" w:sz="0" w:space="0" w:color="auto"/>
                      </w:divBdr>
                      <w:divsChild>
                        <w:div w:id="179512923">
                          <w:marLeft w:val="0"/>
                          <w:marRight w:val="0"/>
                          <w:marTop w:val="0"/>
                          <w:marBottom w:val="0"/>
                          <w:divBdr>
                            <w:top w:val="none" w:sz="0" w:space="0" w:color="auto"/>
                            <w:left w:val="none" w:sz="0" w:space="0" w:color="auto"/>
                            <w:bottom w:val="none" w:sz="0" w:space="0" w:color="auto"/>
                            <w:right w:val="none" w:sz="0" w:space="0" w:color="auto"/>
                          </w:divBdr>
                          <w:divsChild>
                            <w:div w:id="1063480641">
                              <w:marLeft w:val="0"/>
                              <w:marRight w:val="0"/>
                              <w:marTop w:val="225"/>
                              <w:marBottom w:val="0"/>
                              <w:divBdr>
                                <w:top w:val="none" w:sz="0" w:space="0" w:color="auto"/>
                                <w:left w:val="none" w:sz="0" w:space="0" w:color="auto"/>
                                <w:bottom w:val="none" w:sz="0" w:space="0" w:color="auto"/>
                                <w:right w:val="none" w:sz="0" w:space="0" w:color="auto"/>
                              </w:divBdr>
                              <w:divsChild>
                                <w:div w:id="14876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878399">
      <w:bodyDiv w:val="1"/>
      <w:marLeft w:val="0"/>
      <w:marRight w:val="0"/>
      <w:marTop w:val="0"/>
      <w:marBottom w:val="0"/>
      <w:divBdr>
        <w:top w:val="none" w:sz="0" w:space="0" w:color="auto"/>
        <w:left w:val="none" w:sz="0" w:space="0" w:color="auto"/>
        <w:bottom w:val="none" w:sz="0" w:space="0" w:color="auto"/>
        <w:right w:val="none" w:sz="0" w:space="0" w:color="auto"/>
      </w:divBdr>
      <w:divsChild>
        <w:div w:id="410855533">
          <w:marLeft w:val="0"/>
          <w:marRight w:val="0"/>
          <w:marTop w:val="0"/>
          <w:marBottom w:val="250"/>
          <w:divBdr>
            <w:top w:val="none" w:sz="0" w:space="0" w:color="auto"/>
            <w:left w:val="none" w:sz="0" w:space="0" w:color="auto"/>
            <w:bottom w:val="none" w:sz="0" w:space="0" w:color="auto"/>
            <w:right w:val="none" w:sz="0" w:space="0" w:color="auto"/>
          </w:divBdr>
          <w:divsChild>
            <w:div w:id="489449787">
              <w:marLeft w:val="0"/>
              <w:marRight w:val="0"/>
              <w:marTop w:val="0"/>
              <w:marBottom w:val="0"/>
              <w:divBdr>
                <w:top w:val="none" w:sz="0" w:space="0" w:color="auto"/>
                <w:left w:val="none" w:sz="0" w:space="0" w:color="auto"/>
                <w:bottom w:val="none" w:sz="0" w:space="0" w:color="auto"/>
                <w:right w:val="none" w:sz="0" w:space="0" w:color="auto"/>
              </w:divBdr>
            </w:div>
            <w:div w:id="6330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1185">
      <w:bodyDiv w:val="1"/>
      <w:marLeft w:val="0"/>
      <w:marRight w:val="0"/>
      <w:marTop w:val="0"/>
      <w:marBottom w:val="0"/>
      <w:divBdr>
        <w:top w:val="none" w:sz="0" w:space="0" w:color="auto"/>
        <w:left w:val="none" w:sz="0" w:space="0" w:color="auto"/>
        <w:bottom w:val="none" w:sz="0" w:space="0" w:color="auto"/>
        <w:right w:val="none" w:sz="0" w:space="0" w:color="auto"/>
      </w:divBdr>
    </w:div>
    <w:div w:id="693071522">
      <w:bodyDiv w:val="1"/>
      <w:marLeft w:val="0"/>
      <w:marRight w:val="0"/>
      <w:marTop w:val="0"/>
      <w:marBottom w:val="0"/>
      <w:divBdr>
        <w:top w:val="none" w:sz="0" w:space="0" w:color="auto"/>
        <w:left w:val="none" w:sz="0" w:space="0" w:color="auto"/>
        <w:bottom w:val="none" w:sz="0" w:space="0" w:color="auto"/>
        <w:right w:val="none" w:sz="0" w:space="0" w:color="auto"/>
      </w:divBdr>
      <w:divsChild>
        <w:div w:id="163128136">
          <w:marLeft w:val="0"/>
          <w:marRight w:val="0"/>
          <w:marTop w:val="0"/>
          <w:marBottom w:val="0"/>
          <w:divBdr>
            <w:top w:val="none" w:sz="0" w:space="0" w:color="auto"/>
            <w:left w:val="none" w:sz="0" w:space="0" w:color="auto"/>
            <w:bottom w:val="none" w:sz="0" w:space="0" w:color="auto"/>
            <w:right w:val="none" w:sz="0" w:space="0" w:color="auto"/>
          </w:divBdr>
        </w:div>
        <w:div w:id="308628867">
          <w:marLeft w:val="0"/>
          <w:marRight w:val="0"/>
          <w:marTop w:val="0"/>
          <w:marBottom w:val="0"/>
          <w:divBdr>
            <w:top w:val="none" w:sz="0" w:space="0" w:color="auto"/>
            <w:left w:val="none" w:sz="0" w:space="0" w:color="auto"/>
            <w:bottom w:val="none" w:sz="0" w:space="0" w:color="auto"/>
            <w:right w:val="none" w:sz="0" w:space="0" w:color="auto"/>
          </w:divBdr>
        </w:div>
      </w:divsChild>
    </w:div>
    <w:div w:id="693189980">
      <w:bodyDiv w:val="1"/>
      <w:marLeft w:val="0"/>
      <w:marRight w:val="0"/>
      <w:marTop w:val="0"/>
      <w:marBottom w:val="0"/>
      <w:divBdr>
        <w:top w:val="none" w:sz="0" w:space="0" w:color="auto"/>
        <w:left w:val="none" w:sz="0" w:space="0" w:color="auto"/>
        <w:bottom w:val="none" w:sz="0" w:space="0" w:color="auto"/>
        <w:right w:val="none" w:sz="0" w:space="0" w:color="auto"/>
      </w:divBdr>
    </w:div>
    <w:div w:id="694038140">
      <w:bodyDiv w:val="1"/>
      <w:marLeft w:val="0"/>
      <w:marRight w:val="0"/>
      <w:marTop w:val="0"/>
      <w:marBottom w:val="0"/>
      <w:divBdr>
        <w:top w:val="none" w:sz="0" w:space="0" w:color="auto"/>
        <w:left w:val="none" w:sz="0" w:space="0" w:color="auto"/>
        <w:bottom w:val="none" w:sz="0" w:space="0" w:color="auto"/>
        <w:right w:val="none" w:sz="0" w:space="0" w:color="auto"/>
      </w:divBdr>
      <w:divsChild>
        <w:div w:id="117535400">
          <w:marLeft w:val="0"/>
          <w:marRight w:val="0"/>
          <w:marTop w:val="0"/>
          <w:marBottom w:val="450"/>
          <w:divBdr>
            <w:top w:val="none" w:sz="0" w:space="0" w:color="auto"/>
            <w:left w:val="none" w:sz="0" w:space="0" w:color="auto"/>
            <w:bottom w:val="none" w:sz="0" w:space="0" w:color="auto"/>
            <w:right w:val="none" w:sz="0" w:space="0" w:color="auto"/>
          </w:divBdr>
          <w:divsChild>
            <w:div w:id="84228957">
              <w:marLeft w:val="0"/>
              <w:marRight w:val="225"/>
              <w:marTop w:val="0"/>
              <w:marBottom w:val="0"/>
              <w:divBdr>
                <w:top w:val="none" w:sz="0" w:space="0" w:color="auto"/>
                <w:left w:val="none" w:sz="0" w:space="0" w:color="auto"/>
                <w:bottom w:val="none" w:sz="0" w:space="0" w:color="auto"/>
                <w:right w:val="none" w:sz="0" w:space="0" w:color="auto"/>
              </w:divBdr>
            </w:div>
          </w:divsChild>
        </w:div>
        <w:div w:id="246964552">
          <w:marLeft w:val="0"/>
          <w:marRight w:val="0"/>
          <w:marTop w:val="0"/>
          <w:marBottom w:val="300"/>
          <w:divBdr>
            <w:top w:val="none" w:sz="0" w:space="0" w:color="auto"/>
            <w:left w:val="none" w:sz="0" w:space="0" w:color="auto"/>
            <w:bottom w:val="none" w:sz="0" w:space="0" w:color="auto"/>
            <w:right w:val="none" w:sz="0" w:space="0" w:color="auto"/>
          </w:divBdr>
        </w:div>
        <w:div w:id="470901074">
          <w:marLeft w:val="0"/>
          <w:marRight w:val="0"/>
          <w:marTop w:val="0"/>
          <w:marBottom w:val="0"/>
          <w:divBdr>
            <w:top w:val="none" w:sz="0" w:space="0" w:color="auto"/>
            <w:left w:val="none" w:sz="0" w:space="0" w:color="auto"/>
            <w:bottom w:val="none" w:sz="0" w:space="0" w:color="auto"/>
            <w:right w:val="none" w:sz="0" w:space="0" w:color="auto"/>
          </w:divBdr>
        </w:div>
      </w:divsChild>
    </w:div>
    <w:div w:id="694574722">
      <w:bodyDiv w:val="1"/>
      <w:marLeft w:val="0"/>
      <w:marRight w:val="0"/>
      <w:marTop w:val="0"/>
      <w:marBottom w:val="0"/>
      <w:divBdr>
        <w:top w:val="none" w:sz="0" w:space="0" w:color="auto"/>
        <w:left w:val="none" w:sz="0" w:space="0" w:color="auto"/>
        <w:bottom w:val="none" w:sz="0" w:space="0" w:color="auto"/>
        <w:right w:val="none" w:sz="0" w:space="0" w:color="auto"/>
      </w:divBdr>
      <w:divsChild>
        <w:div w:id="1167592928">
          <w:marLeft w:val="0"/>
          <w:marRight w:val="0"/>
          <w:marTop w:val="0"/>
          <w:marBottom w:val="300"/>
          <w:divBdr>
            <w:top w:val="none" w:sz="0" w:space="0" w:color="auto"/>
            <w:left w:val="none" w:sz="0" w:space="0" w:color="auto"/>
            <w:bottom w:val="none" w:sz="0" w:space="0" w:color="auto"/>
            <w:right w:val="none" w:sz="0" w:space="0" w:color="auto"/>
          </w:divBdr>
        </w:div>
        <w:div w:id="823550934">
          <w:marLeft w:val="15"/>
          <w:marRight w:val="225"/>
          <w:marTop w:val="0"/>
          <w:marBottom w:val="105"/>
          <w:divBdr>
            <w:top w:val="none" w:sz="0" w:space="0" w:color="auto"/>
            <w:left w:val="none" w:sz="0" w:space="0" w:color="auto"/>
            <w:bottom w:val="none" w:sz="0" w:space="0" w:color="auto"/>
            <w:right w:val="none" w:sz="0" w:space="0" w:color="auto"/>
          </w:divBdr>
          <w:divsChild>
            <w:div w:id="14619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2887">
      <w:bodyDiv w:val="1"/>
      <w:marLeft w:val="0"/>
      <w:marRight w:val="0"/>
      <w:marTop w:val="0"/>
      <w:marBottom w:val="0"/>
      <w:divBdr>
        <w:top w:val="none" w:sz="0" w:space="0" w:color="auto"/>
        <w:left w:val="none" w:sz="0" w:space="0" w:color="auto"/>
        <w:bottom w:val="none" w:sz="0" w:space="0" w:color="auto"/>
        <w:right w:val="none" w:sz="0" w:space="0" w:color="auto"/>
      </w:divBdr>
    </w:div>
    <w:div w:id="694960913">
      <w:bodyDiv w:val="1"/>
      <w:marLeft w:val="0"/>
      <w:marRight w:val="0"/>
      <w:marTop w:val="0"/>
      <w:marBottom w:val="0"/>
      <w:divBdr>
        <w:top w:val="none" w:sz="0" w:space="0" w:color="auto"/>
        <w:left w:val="none" w:sz="0" w:space="0" w:color="auto"/>
        <w:bottom w:val="none" w:sz="0" w:space="0" w:color="auto"/>
        <w:right w:val="none" w:sz="0" w:space="0" w:color="auto"/>
      </w:divBdr>
      <w:divsChild>
        <w:div w:id="29494171">
          <w:marLeft w:val="0"/>
          <w:marRight w:val="0"/>
          <w:marTop w:val="0"/>
          <w:marBottom w:val="300"/>
          <w:divBdr>
            <w:top w:val="none" w:sz="0" w:space="0" w:color="auto"/>
            <w:left w:val="none" w:sz="0" w:space="0" w:color="auto"/>
            <w:bottom w:val="none" w:sz="0" w:space="0" w:color="auto"/>
            <w:right w:val="none" w:sz="0" w:space="0" w:color="auto"/>
          </w:divBdr>
        </w:div>
        <w:div w:id="122969237">
          <w:marLeft w:val="0"/>
          <w:marRight w:val="0"/>
          <w:marTop w:val="0"/>
          <w:marBottom w:val="450"/>
          <w:divBdr>
            <w:top w:val="none" w:sz="0" w:space="0" w:color="auto"/>
            <w:left w:val="none" w:sz="0" w:space="0" w:color="auto"/>
            <w:bottom w:val="none" w:sz="0" w:space="0" w:color="auto"/>
            <w:right w:val="none" w:sz="0" w:space="0" w:color="auto"/>
          </w:divBdr>
          <w:divsChild>
            <w:div w:id="154347122">
              <w:marLeft w:val="0"/>
              <w:marRight w:val="225"/>
              <w:marTop w:val="0"/>
              <w:marBottom w:val="0"/>
              <w:divBdr>
                <w:top w:val="none" w:sz="0" w:space="0" w:color="auto"/>
                <w:left w:val="none" w:sz="0" w:space="0" w:color="auto"/>
                <w:bottom w:val="none" w:sz="0" w:space="0" w:color="auto"/>
                <w:right w:val="none" w:sz="0" w:space="0" w:color="auto"/>
              </w:divBdr>
            </w:div>
            <w:div w:id="642076995">
              <w:marLeft w:val="0"/>
              <w:marRight w:val="0"/>
              <w:marTop w:val="0"/>
              <w:marBottom w:val="75"/>
              <w:divBdr>
                <w:top w:val="none" w:sz="0" w:space="0" w:color="auto"/>
                <w:left w:val="none" w:sz="0" w:space="0" w:color="auto"/>
                <w:bottom w:val="none" w:sz="0" w:space="0" w:color="auto"/>
                <w:right w:val="none" w:sz="0" w:space="0" w:color="auto"/>
              </w:divBdr>
            </w:div>
          </w:divsChild>
        </w:div>
        <w:div w:id="508567649">
          <w:marLeft w:val="0"/>
          <w:marRight w:val="0"/>
          <w:marTop w:val="0"/>
          <w:marBottom w:val="0"/>
          <w:divBdr>
            <w:top w:val="none" w:sz="0" w:space="0" w:color="auto"/>
            <w:left w:val="none" w:sz="0" w:space="0" w:color="auto"/>
            <w:bottom w:val="none" w:sz="0" w:space="0" w:color="auto"/>
            <w:right w:val="none" w:sz="0" w:space="0" w:color="auto"/>
          </w:divBdr>
        </w:div>
      </w:divsChild>
    </w:div>
    <w:div w:id="695041913">
      <w:bodyDiv w:val="1"/>
      <w:marLeft w:val="0"/>
      <w:marRight w:val="0"/>
      <w:marTop w:val="0"/>
      <w:marBottom w:val="0"/>
      <w:divBdr>
        <w:top w:val="none" w:sz="0" w:space="0" w:color="auto"/>
        <w:left w:val="none" w:sz="0" w:space="0" w:color="auto"/>
        <w:bottom w:val="none" w:sz="0" w:space="0" w:color="auto"/>
        <w:right w:val="none" w:sz="0" w:space="0" w:color="auto"/>
      </w:divBdr>
    </w:div>
    <w:div w:id="695084878">
      <w:bodyDiv w:val="1"/>
      <w:marLeft w:val="0"/>
      <w:marRight w:val="0"/>
      <w:marTop w:val="0"/>
      <w:marBottom w:val="0"/>
      <w:divBdr>
        <w:top w:val="none" w:sz="0" w:space="0" w:color="auto"/>
        <w:left w:val="none" w:sz="0" w:space="0" w:color="auto"/>
        <w:bottom w:val="none" w:sz="0" w:space="0" w:color="auto"/>
        <w:right w:val="none" w:sz="0" w:space="0" w:color="auto"/>
      </w:divBdr>
      <w:divsChild>
        <w:div w:id="344789707">
          <w:marLeft w:val="-225"/>
          <w:marRight w:val="-225"/>
          <w:marTop w:val="0"/>
          <w:marBottom w:val="0"/>
          <w:divBdr>
            <w:top w:val="none" w:sz="0" w:space="0" w:color="auto"/>
            <w:left w:val="none" w:sz="0" w:space="0" w:color="auto"/>
            <w:bottom w:val="none" w:sz="0" w:space="0" w:color="auto"/>
            <w:right w:val="none" w:sz="0" w:space="0" w:color="auto"/>
          </w:divBdr>
          <w:divsChild>
            <w:div w:id="1558778421">
              <w:marLeft w:val="0"/>
              <w:marRight w:val="0"/>
              <w:marTop w:val="0"/>
              <w:marBottom w:val="0"/>
              <w:divBdr>
                <w:top w:val="none" w:sz="0" w:space="0" w:color="auto"/>
                <w:left w:val="none" w:sz="0" w:space="0" w:color="auto"/>
                <w:bottom w:val="none" w:sz="0" w:space="0" w:color="auto"/>
                <w:right w:val="none" w:sz="0" w:space="0" w:color="auto"/>
              </w:divBdr>
              <w:divsChild>
                <w:div w:id="1988196072">
                  <w:marLeft w:val="-225"/>
                  <w:marRight w:val="-225"/>
                  <w:marTop w:val="0"/>
                  <w:marBottom w:val="0"/>
                  <w:divBdr>
                    <w:top w:val="none" w:sz="0" w:space="0" w:color="auto"/>
                    <w:left w:val="none" w:sz="0" w:space="0" w:color="auto"/>
                    <w:bottom w:val="none" w:sz="0" w:space="0" w:color="auto"/>
                    <w:right w:val="none" w:sz="0" w:space="0" w:color="auto"/>
                  </w:divBdr>
                  <w:divsChild>
                    <w:div w:id="6548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8091">
          <w:marLeft w:val="-225"/>
          <w:marRight w:val="-225"/>
          <w:marTop w:val="0"/>
          <w:marBottom w:val="0"/>
          <w:divBdr>
            <w:top w:val="none" w:sz="0" w:space="0" w:color="auto"/>
            <w:left w:val="none" w:sz="0" w:space="0" w:color="auto"/>
            <w:bottom w:val="none" w:sz="0" w:space="0" w:color="auto"/>
            <w:right w:val="none" w:sz="0" w:space="0" w:color="auto"/>
          </w:divBdr>
          <w:divsChild>
            <w:div w:id="608045750">
              <w:marLeft w:val="0"/>
              <w:marRight w:val="0"/>
              <w:marTop w:val="0"/>
              <w:marBottom w:val="0"/>
              <w:divBdr>
                <w:top w:val="none" w:sz="0" w:space="0" w:color="auto"/>
                <w:left w:val="none" w:sz="0" w:space="0" w:color="auto"/>
                <w:bottom w:val="none" w:sz="0" w:space="0" w:color="auto"/>
                <w:right w:val="none" w:sz="0" w:space="0" w:color="auto"/>
              </w:divBdr>
              <w:divsChild>
                <w:div w:id="1551763904">
                  <w:marLeft w:val="0"/>
                  <w:marRight w:val="0"/>
                  <w:marTop w:val="0"/>
                  <w:marBottom w:val="0"/>
                  <w:divBdr>
                    <w:top w:val="none" w:sz="0" w:space="0" w:color="auto"/>
                    <w:left w:val="none" w:sz="0" w:space="0" w:color="auto"/>
                    <w:bottom w:val="none" w:sz="0" w:space="0" w:color="auto"/>
                    <w:right w:val="none" w:sz="0" w:space="0" w:color="auto"/>
                  </w:divBdr>
                  <w:divsChild>
                    <w:div w:id="41485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6192670">
              <w:marLeft w:val="1463"/>
              <w:marRight w:val="0"/>
              <w:marTop w:val="0"/>
              <w:marBottom w:val="0"/>
              <w:divBdr>
                <w:top w:val="none" w:sz="0" w:space="0" w:color="auto"/>
                <w:left w:val="none" w:sz="0" w:space="0" w:color="auto"/>
                <w:bottom w:val="none" w:sz="0" w:space="0" w:color="auto"/>
                <w:right w:val="none" w:sz="0" w:space="0" w:color="auto"/>
              </w:divBdr>
              <w:divsChild>
                <w:div w:id="621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7684">
          <w:marLeft w:val="-225"/>
          <w:marRight w:val="-225"/>
          <w:marTop w:val="0"/>
          <w:marBottom w:val="0"/>
          <w:divBdr>
            <w:top w:val="none" w:sz="0" w:space="0" w:color="auto"/>
            <w:left w:val="none" w:sz="0" w:space="0" w:color="auto"/>
            <w:bottom w:val="none" w:sz="0" w:space="0" w:color="auto"/>
            <w:right w:val="none" w:sz="0" w:space="0" w:color="auto"/>
          </w:divBdr>
          <w:divsChild>
            <w:div w:id="19219886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5275502">
      <w:bodyDiv w:val="1"/>
      <w:marLeft w:val="0"/>
      <w:marRight w:val="0"/>
      <w:marTop w:val="0"/>
      <w:marBottom w:val="0"/>
      <w:divBdr>
        <w:top w:val="none" w:sz="0" w:space="0" w:color="auto"/>
        <w:left w:val="none" w:sz="0" w:space="0" w:color="auto"/>
        <w:bottom w:val="none" w:sz="0" w:space="0" w:color="auto"/>
        <w:right w:val="none" w:sz="0" w:space="0" w:color="auto"/>
      </w:divBdr>
    </w:div>
    <w:div w:id="695429079">
      <w:bodyDiv w:val="1"/>
      <w:marLeft w:val="0"/>
      <w:marRight w:val="0"/>
      <w:marTop w:val="0"/>
      <w:marBottom w:val="0"/>
      <w:divBdr>
        <w:top w:val="none" w:sz="0" w:space="0" w:color="auto"/>
        <w:left w:val="none" w:sz="0" w:space="0" w:color="auto"/>
        <w:bottom w:val="none" w:sz="0" w:space="0" w:color="auto"/>
        <w:right w:val="none" w:sz="0" w:space="0" w:color="auto"/>
      </w:divBdr>
    </w:div>
    <w:div w:id="695545457">
      <w:bodyDiv w:val="1"/>
      <w:marLeft w:val="0"/>
      <w:marRight w:val="0"/>
      <w:marTop w:val="0"/>
      <w:marBottom w:val="0"/>
      <w:divBdr>
        <w:top w:val="none" w:sz="0" w:space="0" w:color="auto"/>
        <w:left w:val="none" w:sz="0" w:space="0" w:color="auto"/>
        <w:bottom w:val="none" w:sz="0" w:space="0" w:color="auto"/>
        <w:right w:val="none" w:sz="0" w:space="0" w:color="auto"/>
      </w:divBdr>
      <w:divsChild>
        <w:div w:id="198208254">
          <w:marLeft w:val="0"/>
          <w:marRight w:val="0"/>
          <w:marTop w:val="0"/>
          <w:marBottom w:val="250"/>
          <w:divBdr>
            <w:top w:val="none" w:sz="0" w:space="0" w:color="auto"/>
            <w:left w:val="none" w:sz="0" w:space="0" w:color="auto"/>
            <w:bottom w:val="none" w:sz="0" w:space="0" w:color="auto"/>
            <w:right w:val="none" w:sz="0" w:space="0" w:color="auto"/>
          </w:divBdr>
        </w:div>
      </w:divsChild>
    </w:div>
    <w:div w:id="695695350">
      <w:bodyDiv w:val="1"/>
      <w:marLeft w:val="0"/>
      <w:marRight w:val="0"/>
      <w:marTop w:val="0"/>
      <w:marBottom w:val="0"/>
      <w:divBdr>
        <w:top w:val="none" w:sz="0" w:space="0" w:color="auto"/>
        <w:left w:val="none" w:sz="0" w:space="0" w:color="auto"/>
        <w:bottom w:val="none" w:sz="0" w:space="0" w:color="auto"/>
        <w:right w:val="none" w:sz="0" w:space="0" w:color="auto"/>
      </w:divBdr>
    </w:div>
    <w:div w:id="695816936">
      <w:bodyDiv w:val="1"/>
      <w:marLeft w:val="0"/>
      <w:marRight w:val="0"/>
      <w:marTop w:val="0"/>
      <w:marBottom w:val="0"/>
      <w:divBdr>
        <w:top w:val="none" w:sz="0" w:space="0" w:color="auto"/>
        <w:left w:val="none" w:sz="0" w:space="0" w:color="auto"/>
        <w:bottom w:val="none" w:sz="0" w:space="0" w:color="auto"/>
        <w:right w:val="none" w:sz="0" w:space="0" w:color="auto"/>
      </w:divBdr>
      <w:divsChild>
        <w:div w:id="623970984">
          <w:marLeft w:val="0"/>
          <w:marRight w:val="0"/>
          <w:marTop w:val="0"/>
          <w:marBottom w:val="300"/>
          <w:divBdr>
            <w:top w:val="none" w:sz="0" w:space="0" w:color="auto"/>
            <w:left w:val="none" w:sz="0" w:space="0" w:color="auto"/>
            <w:bottom w:val="none" w:sz="0" w:space="0" w:color="auto"/>
            <w:right w:val="none" w:sz="0" w:space="0" w:color="auto"/>
          </w:divBdr>
          <w:divsChild>
            <w:div w:id="6702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6840">
      <w:bodyDiv w:val="1"/>
      <w:marLeft w:val="0"/>
      <w:marRight w:val="0"/>
      <w:marTop w:val="0"/>
      <w:marBottom w:val="0"/>
      <w:divBdr>
        <w:top w:val="none" w:sz="0" w:space="0" w:color="auto"/>
        <w:left w:val="none" w:sz="0" w:space="0" w:color="auto"/>
        <w:bottom w:val="none" w:sz="0" w:space="0" w:color="auto"/>
        <w:right w:val="none" w:sz="0" w:space="0" w:color="auto"/>
      </w:divBdr>
    </w:div>
    <w:div w:id="695929028">
      <w:bodyDiv w:val="1"/>
      <w:marLeft w:val="0"/>
      <w:marRight w:val="0"/>
      <w:marTop w:val="0"/>
      <w:marBottom w:val="0"/>
      <w:divBdr>
        <w:top w:val="none" w:sz="0" w:space="0" w:color="auto"/>
        <w:left w:val="none" w:sz="0" w:space="0" w:color="auto"/>
        <w:bottom w:val="none" w:sz="0" w:space="0" w:color="auto"/>
        <w:right w:val="none" w:sz="0" w:space="0" w:color="auto"/>
      </w:divBdr>
    </w:div>
    <w:div w:id="696583509">
      <w:bodyDiv w:val="1"/>
      <w:marLeft w:val="0"/>
      <w:marRight w:val="0"/>
      <w:marTop w:val="0"/>
      <w:marBottom w:val="0"/>
      <w:divBdr>
        <w:top w:val="none" w:sz="0" w:space="0" w:color="auto"/>
        <w:left w:val="none" w:sz="0" w:space="0" w:color="auto"/>
        <w:bottom w:val="none" w:sz="0" w:space="0" w:color="auto"/>
        <w:right w:val="none" w:sz="0" w:space="0" w:color="auto"/>
      </w:divBdr>
      <w:divsChild>
        <w:div w:id="63766920">
          <w:marLeft w:val="-225"/>
          <w:marRight w:val="-225"/>
          <w:marTop w:val="0"/>
          <w:marBottom w:val="0"/>
          <w:divBdr>
            <w:top w:val="none" w:sz="0" w:space="0" w:color="auto"/>
            <w:left w:val="none" w:sz="0" w:space="0" w:color="auto"/>
            <w:bottom w:val="none" w:sz="0" w:space="0" w:color="auto"/>
            <w:right w:val="none" w:sz="0" w:space="0" w:color="auto"/>
          </w:divBdr>
          <w:divsChild>
            <w:div w:id="322046546">
              <w:marLeft w:val="1463"/>
              <w:marRight w:val="0"/>
              <w:marTop w:val="0"/>
              <w:marBottom w:val="0"/>
              <w:divBdr>
                <w:top w:val="none" w:sz="0" w:space="0" w:color="auto"/>
                <w:left w:val="none" w:sz="0" w:space="0" w:color="auto"/>
                <w:bottom w:val="none" w:sz="0" w:space="0" w:color="auto"/>
                <w:right w:val="none" w:sz="0" w:space="0" w:color="auto"/>
              </w:divBdr>
              <w:divsChild>
                <w:div w:id="485516582">
                  <w:marLeft w:val="0"/>
                  <w:marRight w:val="0"/>
                  <w:marTop w:val="0"/>
                  <w:marBottom w:val="150"/>
                  <w:divBdr>
                    <w:top w:val="none" w:sz="0" w:space="0" w:color="auto"/>
                    <w:left w:val="none" w:sz="0" w:space="0" w:color="auto"/>
                    <w:bottom w:val="none" w:sz="0" w:space="0" w:color="auto"/>
                    <w:right w:val="none" w:sz="0" w:space="0" w:color="auto"/>
                  </w:divBdr>
                  <w:divsChild>
                    <w:div w:id="999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005">
          <w:marLeft w:val="-225"/>
          <w:marRight w:val="-225"/>
          <w:marTop w:val="0"/>
          <w:marBottom w:val="0"/>
          <w:divBdr>
            <w:top w:val="none" w:sz="0" w:space="0" w:color="auto"/>
            <w:left w:val="none" w:sz="0" w:space="0" w:color="auto"/>
            <w:bottom w:val="none" w:sz="0" w:space="0" w:color="auto"/>
            <w:right w:val="none" w:sz="0" w:space="0" w:color="auto"/>
          </w:divBdr>
          <w:divsChild>
            <w:div w:id="8677927">
              <w:marLeft w:val="0"/>
              <w:marRight w:val="0"/>
              <w:marTop w:val="0"/>
              <w:marBottom w:val="0"/>
              <w:divBdr>
                <w:top w:val="none" w:sz="0" w:space="0" w:color="auto"/>
                <w:left w:val="none" w:sz="0" w:space="0" w:color="auto"/>
                <w:bottom w:val="none" w:sz="0" w:space="0" w:color="auto"/>
                <w:right w:val="none" w:sz="0" w:space="0" w:color="auto"/>
              </w:divBdr>
            </w:div>
          </w:divsChild>
        </w:div>
        <w:div w:id="525412907">
          <w:marLeft w:val="-225"/>
          <w:marRight w:val="-225"/>
          <w:marTop w:val="0"/>
          <w:marBottom w:val="0"/>
          <w:divBdr>
            <w:top w:val="none" w:sz="0" w:space="0" w:color="auto"/>
            <w:left w:val="none" w:sz="0" w:space="0" w:color="auto"/>
            <w:bottom w:val="none" w:sz="0" w:space="0" w:color="auto"/>
            <w:right w:val="none" w:sz="0" w:space="0" w:color="auto"/>
          </w:divBdr>
        </w:div>
      </w:divsChild>
    </w:div>
    <w:div w:id="696587014">
      <w:bodyDiv w:val="1"/>
      <w:marLeft w:val="0"/>
      <w:marRight w:val="0"/>
      <w:marTop w:val="0"/>
      <w:marBottom w:val="0"/>
      <w:divBdr>
        <w:top w:val="none" w:sz="0" w:space="0" w:color="auto"/>
        <w:left w:val="none" w:sz="0" w:space="0" w:color="auto"/>
        <w:bottom w:val="none" w:sz="0" w:space="0" w:color="auto"/>
        <w:right w:val="none" w:sz="0" w:space="0" w:color="auto"/>
      </w:divBdr>
    </w:div>
    <w:div w:id="697237736">
      <w:bodyDiv w:val="1"/>
      <w:marLeft w:val="0"/>
      <w:marRight w:val="0"/>
      <w:marTop w:val="0"/>
      <w:marBottom w:val="0"/>
      <w:divBdr>
        <w:top w:val="none" w:sz="0" w:space="0" w:color="auto"/>
        <w:left w:val="none" w:sz="0" w:space="0" w:color="auto"/>
        <w:bottom w:val="none" w:sz="0" w:space="0" w:color="auto"/>
        <w:right w:val="none" w:sz="0" w:space="0" w:color="auto"/>
      </w:divBdr>
      <w:divsChild>
        <w:div w:id="7604082">
          <w:marLeft w:val="-225"/>
          <w:marRight w:val="-225"/>
          <w:marTop w:val="0"/>
          <w:marBottom w:val="0"/>
          <w:divBdr>
            <w:top w:val="none" w:sz="0" w:space="0" w:color="auto"/>
            <w:left w:val="none" w:sz="0" w:space="0" w:color="auto"/>
            <w:bottom w:val="none" w:sz="0" w:space="0" w:color="auto"/>
            <w:right w:val="none" w:sz="0" w:space="0" w:color="auto"/>
          </w:divBdr>
        </w:div>
        <w:div w:id="34741950">
          <w:marLeft w:val="-225"/>
          <w:marRight w:val="-225"/>
          <w:marTop w:val="0"/>
          <w:marBottom w:val="0"/>
          <w:divBdr>
            <w:top w:val="none" w:sz="0" w:space="0" w:color="auto"/>
            <w:left w:val="none" w:sz="0" w:space="0" w:color="auto"/>
            <w:bottom w:val="none" w:sz="0" w:space="0" w:color="auto"/>
            <w:right w:val="none" w:sz="0" w:space="0" w:color="auto"/>
          </w:divBdr>
          <w:divsChild>
            <w:div w:id="160780220">
              <w:marLeft w:val="1463"/>
              <w:marRight w:val="0"/>
              <w:marTop w:val="0"/>
              <w:marBottom w:val="0"/>
              <w:divBdr>
                <w:top w:val="none" w:sz="0" w:space="0" w:color="auto"/>
                <w:left w:val="none" w:sz="0" w:space="0" w:color="auto"/>
                <w:bottom w:val="none" w:sz="0" w:space="0" w:color="auto"/>
                <w:right w:val="none" w:sz="0" w:space="0" w:color="auto"/>
              </w:divBdr>
              <w:divsChild>
                <w:div w:id="68297604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1682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7320073">
      <w:bodyDiv w:val="1"/>
      <w:marLeft w:val="0"/>
      <w:marRight w:val="0"/>
      <w:marTop w:val="0"/>
      <w:marBottom w:val="0"/>
      <w:divBdr>
        <w:top w:val="none" w:sz="0" w:space="0" w:color="auto"/>
        <w:left w:val="none" w:sz="0" w:space="0" w:color="auto"/>
        <w:bottom w:val="none" w:sz="0" w:space="0" w:color="auto"/>
        <w:right w:val="none" w:sz="0" w:space="0" w:color="auto"/>
      </w:divBdr>
      <w:divsChild>
        <w:div w:id="602954803">
          <w:marLeft w:val="0"/>
          <w:marRight w:val="0"/>
          <w:marTop w:val="0"/>
          <w:marBottom w:val="300"/>
          <w:divBdr>
            <w:top w:val="none" w:sz="0" w:space="0" w:color="auto"/>
            <w:left w:val="none" w:sz="0" w:space="0" w:color="auto"/>
            <w:bottom w:val="none" w:sz="0" w:space="0" w:color="auto"/>
            <w:right w:val="none" w:sz="0" w:space="0" w:color="auto"/>
          </w:divBdr>
        </w:div>
      </w:divsChild>
    </w:div>
    <w:div w:id="697580174">
      <w:bodyDiv w:val="1"/>
      <w:marLeft w:val="0"/>
      <w:marRight w:val="0"/>
      <w:marTop w:val="0"/>
      <w:marBottom w:val="0"/>
      <w:divBdr>
        <w:top w:val="none" w:sz="0" w:space="0" w:color="auto"/>
        <w:left w:val="none" w:sz="0" w:space="0" w:color="auto"/>
        <w:bottom w:val="none" w:sz="0" w:space="0" w:color="auto"/>
        <w:right w:val="none" w:sz="0" w:space="0" w:color="auto"/>
      </w:divBdr>
    </w:div>
    <w:div w:id="697587041">
      <w:bodyDiv w:val="1"/>
      <w:marLeft w:val="0"/>
      <w:marRight w:val="0"/>
      <w:marTop w:val="0"/>
      <w:marBottom w:val="0"/>
      <w:divBdr>
        <w:top w:val="none" w:sz="0" w:space="0" w:color="auto"/>
        <w:left w:val="none" w:sz="0" w:space="0" w:color="auto"/>
        <w:bottom w:val="none" w:sz="0" w:space="0" w:color="auto"/>
        <w:right w:val="none" w:sz="0" w:space="0" w:color="auto"/>
      </w:divBdr>
    </w:div>
    <w:div w:id="697662835">
      <w:bodyDiv w:val="1"/>
      <w:marLeft w:val="0"/>
      <w:marRight w:val="0"/>
      <w:marTop w:val="0"/>
      <w:marBottom w:val="0"/>
      <w:divBdr>
        <w:top w:val="none" w:sz="0" w:space="0" w:color="auto"/>
        <w:left w:val="none" w:sz="0" w:space="0" w:color="auto"/>
        <w:bottom w:val="none" w:sz="0" w:space="0" w:color="auto"/>
        <w:right w:val="none" w:sz="0" w:space="0" w:color="auto"/>
      </w:divBdr>
      <w:divsChild>
        <w:div w:id="658316127">
          <w:marLeft w:val="-225"/>
          <w:marRight w:val="-225"/>
          <w:marTop w:val="0"/>
          <w:marBottom w:val="0"/>
          <w:divBdr>
            <w:top w:val="none" w:sz="0" w:space="0" w:color="auto"/>
            <w:left w:val="none" w:sz="0" w:space="0" w:color="auto"/>
            <w:bottom w:val="none" w:sz="0" w:space="0" w:color="auto"/>
            <w:right w:val="none" w:sz="0" w:space="0" w:color="auto"/>
          </w:divBdr>
        </w:div>
      </w:divsChild>
    </w:div>
    <w:div w:id="697966919">
      <w:bodyDiv w:val="1"/>
      <w:marLeft w:val="0"/>
      <w:marRight w:val="0"/>
      <w:marTop w:val="0"/>
      <w:marBottom w:val="0"/>
      <w:divBdr>
        <w:top w:val="none" w:sz="0" w:space="0" w:color="auto"/>
        <w:left w:val="none" w:sz="0" w:space="0" w:color="auto"/>
        <w:bottom w:val="none" w:sz="0" w:space="0" w:color="auto"/>
        <w:right w:val="none" w:sz="0" w:space="0" w:color="auto"/>
      </w:divBdr>
      <w:divsChild>
        <w:div w:id="138889986">
          <w:marLeft w:val="-225"/>
          <w:marRight w:val="-225"/>
          <w:marTop w:val="0"/>
          <w:marBottom w:val="0"/>
          <w:divBdr>
            <w:top w:val="none" w:sz="0" w:space="0" w:color="auto"/>
            <w:left w:val="none" w:sz="0" w:space="0" w:color="auto"/>
            <w:bottom w:val="none" w:sz="0" w:space="0" w:color="auto"/>
            <w:right w:val="none" w:sz="0" w:space="0" w:color="auto"/>
          </w:divBdr>
        </w:div>
      </w:divsChild>
    </w:div>
    <w:div w:id="697972881">
      <w:bodyDiv w:val="1"/>
      <w:marLeft w:val="0"/>
      <w:marRight w:val="0"/>
      <w:marTop w:val="0"/>
      <w:marBottom w:val="0"/>
      <w:divBdr>
        <w:top w:val="none" w:sz="0" w:space="0" w:color="auto"/>
        <w:left w:val="none" w:sz="0" w:space="0" w:color="auto"/>
        <w:bottom w:val="none" w:sz="0" w:space="0" w:color="auto"/>
        <w:right w:val="none" w:sz="0" w:space="0" w:color="auto"/>
      </w:divBdr>
    </w:div>
    <w:div w:id="698434039">
      <w:bodyDiv w:val="1"/>
      <w:marLeft w:val="0"/>
      <w:marRight w:val="0"/>
      <w:marTop w:val="0"/>
      <w:marBottom w:val="0"/>
      <w:divBdr>
        <w:top w:val="none" w:sz="0" w:space="0" w:color="auto"/>
        <w:left w:val="none" w:sz="0" w:space="0" w:color="auto"/>
        <w:bottom w:val="none" w:sz="0" w:space="0" w:color="auto"/>
        <w:right w:val="none" w:sz="0" w:space="0" w:color="auto"/>
      </w:divBdr>
      <w:divsChild>
        <w:div w:id="381443314">
          <w:marLeft w:val="-225"/>
          <w:marRight w:val="-225"/>
          <w:marTop w:val="0"/>
          <w:marBottom w:val="0"/>
          <w:divBdr>
            <w:top w:val="none" w:sz="0" w:space="0" w:color="auto"/>
            <w:left w:val="none" w:sz="0" w:space="0" w:color="auto"/>
            <w:bottom w:val="none" w:sz="0" w:space="0" w:color="auto"/>
            <w:right w:val="none" w:sz="0" w:space="0" w:color="auto"/>
          </w:divBdr>
        </w:div>
      </w:divsChild>
    </w:div>
    <w:div w:id="698701046">
      <w:bodyDiv w:val="1"/>
      <w:marLeft w:val="0"/>
      <w:marRight w:val="0"/>
      <w:marTop w:val="0"/>
      <w:marBottom w:val="0"/>
      <w:divBdr>
        <w:top w:val="none" w:sz="0" w:space="0" w:color="auto"/>
        <w:left w:val="none" w:sz="0" w:space="0" w:color="auto"/>
        <w:bottom w:val="none" w:sz="0" w:space="0" w:color="auto"/>
        <w:right w:val="none" w:sz="0" w:space="0" w:color="auto"/>
      </w:divBdr>
    </w:div>
    <w:div w:id="698973460">
      <w:bodyDiv w:val="1"/>
      <w:marLeft w:val="0"/>
      <w:marRight w:val="0"/>
      <w:marTop w:val="0"/>
      <w:marBottom w:val="0"/>
      <w:divBdr>
        <w:top w:val="none" w:sz="0" w:space="0" w:color="auto"/>
        <w:left w:val="none" w:sz="0" w:space="0" w:color="auto"/>
        <w:bottom w:val="none" w:sz="0" w:space="0" w:color="auto"/>
        <w:right w:val="none" w:sz="0" w:space="0" w:color="auto"/>
      </w:divBdr>
      <w:divsChild>
        <w:div w:id="2091928894">
          <w:marLeft w:val="0"/>
          <w:marRight w:val="0"/>
          <w:marTop w:val="0"/>
          <w:marBottom w:val="0"/>
          <w:divBdr>
            <w:top w:val="none" w:sz="0" w:space="0" w:color="auto"/>
            <w:left w:val="none" w:sz="0" w:space="0" w:color="auto"/>
            <w:bottom w:val="none" w:sz="0" w:space="0" w:color="auto"/>
            <w:right w:val="none" w:sz="0" w:space="0" w:color="auto"/>
          </w:divBdr>
          <w:divsChild>
            <w:div w:id="165707665">
              <w:marLeft w:val="0"/>
              <w:marRight w:val="0"/>
              <w:marTop w:val="0"/>
              <w:marBottom w:val="0"/>
              <w:divBdr>
                <w:top w:val="none" w:sz="0" w:space="0" w:color="auto"/>
                <w:left w:val="none" w:sz="0" w:space="0" w:color="auto"/>
                <w:bottom w:val="none" w:sz="0" w:space="0" w:color="auto"/>
                <w:right w:val="none" w:sz="0" w:space="0" w:color="auto"/>
              </w:divBdr>
              <w:divsChild>
                <w:div w:id="20058923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8504993">
          <w:marLeft w:val="0"/>
          <w:marRight w:val="0"/>
          <w:marTop w:val="450"/>
          <w:marBottom w:val="750"/>
          <w:divBdr>
            <w:top w:val="none" w:sz="0" w:space="0" w:color="auto"/>
            <w:left w:val="none" w:sz="0" w:space="0" w:color="auto"/>
            <w:bottom w:val="none" w:sz="0" w:space="0" w:color="auto"/>
            <w:right w:val="none" w:sz="0" w:space="0" w:color="auto"/>
          </w:divBdr>
          <w:divsChild>
            <w:div w:id="633755066">
              <w:marLeft w:val="0"/>
              <w:marRight w:val="0"/>
              <w:marTop w:val="0"/>
              <w:marBottom w:val="0"/>
              <w:divBdr>
                <w:top w:val="none" w:sz="0" w:space="0" w:color="auto"/>
                <w:left w:val="none" w:sz="0" w:space="0" w:color="auto"/>
                <w:bottom w:val="none" w:sz="0" w:space="0" w:color="auto"/>
                <w:right w:val="none" w:sz="0" w:space="0" w:color="auto"/>
              </w:divBdr>
              <w:divsChild>
                <w:div w:id="1855915523">
                  <w:marLeft w:val="0"/>
                  <w:marRight w:val="300"/>
                  <w:marTop w:val="150"/>
                  <w:marBottom w:val="150"/>
                  <w:divBdr>
                    <w:top w:val="none" w:sz="0" w:space="0" w:color="auto"/>
                    <w:left w:val="none" w:sz="0" w:space="0" w:color="auto"/>
                    <w:bottom w:val="none" w:sz="0" w:space="0" w:color="auto"/>
                    <w:right w:val="none" w:sz="0" w:space="0" w:color="auto"/>
                  </w:divBdr>
                </w:div>
                <w:div w:id="5137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2542">
          <w:marLeft w:val="0"/>
          <w:marRight w:val="0"/>
          <w:marTop w:val="750"/>
          <w:marBottom w:val="0"/>
          <w:divBdr>
            <w:top w:val="none" w:sz="0" w:space="0" w:color="auto"/>
            <w:left w:val="none" w:sz="0" w:space="0" w:color="auto"/>
            <w:bottom w:val="none" w:sz="0" w:space="0" w:color="auto"/>
            <w:right w:val="none" w:sz="0" w:space="0" w:color="auto"/>
          </w:divBdr>
          <w:divsChild>
            <w:div w:id="14778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6274">
      <w:bodyDiv w:val="1"/>
      <w:marLeft w:val="0"/>
      <w:marRight w:val="0"/>
      <w:marTop w:val="0"/>
      <w:marBottom w:val="0"/>
      <w:divBdr>
        <w:top w:val="none" w:sz="0" w:space="0" w:color="auto"/>
        <w:left w:val="none" w:sz="0" w:space="0" w:color="auto"/>
        <w:bottom w:val="none" w:sz="0" w:space="0" w:color="auto"/>
        <w:right w:val="none" w:sz="0" w:space="0" w:color="auto"/>
      </w:divBdr>
      <w:divsChild>
        <w:div w:id="203105325">
          <w:marLeft w:val="0"/>
          <w:marRight w:val="0"/>
          <w:marTop w:val="0"/>
          <w:marBottom w:val="0"/>
          <w:divBdr>
            <w:top w:val="none" w:sz="0" w:space="0" w:color="auto"/>
            <w:left w:val="none" w:sz="0" w:space="0" w:color="auto"/>
            <w:bottom w:val="none" w:sz="0" w:space="0" w:color="auto"/>
            <w:right w:val="none" w:sz="0" w:space="0" w:color="auto"/>
          </w:divBdr>
          <w:divsChild>
            <w:div w:id="3274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932">
      <w:bodyDiv w:val="1"/>
      <w:marLeft w:val="0"/>
      <w:marRight w:val="0"/>
      <w:marTop w:val="0"/>
      <w:marBottom w:val="0"/>
      <w:divBdr>
        <w:top w:val="none" w:sz="0" w:space="0" w:color="auto"/>
        <w:left w:val="none" w:sz="0" w:space="0" w:color="auto"/>
        <w:bottom w:val="none" w:sz="0" w:space="0" w:color="auto"/>
        <w:right w:val="none" w:sz="0" w:space="0" w:color="auto"/>
      </w:divBdr>
    </w:div>
    <w:div w:id="699360374">
      <w:bodyDiv w:val="1"/>
      <w:marLeft w:val="0"/>
      <w:marRight w:val="0"/>
      <w:marTop w:val="0"/>
      <w:marBottom w:val="0"/>
      <w:divBdr>
        <w:top w:val="none" w:sz="0" w:space="0" w:color="auto"/>
        <w:left w:val="none" w:sz="0" w:space="0" w:color="auto"/>
        <w:bottom w:val="none" w:sz="0" w:space="0" w:color="auto"/>
        <w:right w:val="none" w:sz="0" w:space="0" w:color="auto"/>
      </w:divBdr>
    </w:div>
    <w:div w:id="699547553">
      <w:bodyDiv w:val="1"/>
      <w:marLeft w:val="0"/>
      <w:marRight w:val="0"/>
      <w:marTop w:val="0"/>
      <w:marBottom w:val="0"/>
      <w:divBdr>
        <w:top w:val="none" w:sz="0" w:space="0" w:color="auto"/>
        <w:left w:val="none" w:sz="0" w:space="0" w:color="auto"/>
        <w:bottom w:val="none" w:sz="0" w:space="0" w:color="auto"/>
        <w:right w:val="none" w:sz="0" w:space="0" w:color="auto"/>
      </w:divBdr>
      <w:divsChild>
        <w:div w:id="1022240587">
          <w:marLeft w:val="0"/>
          <w:marRight w:val="0"/>
          <w:marTop w:val="0"/>
          <w:marBottom w:val="0"/>
          <w:divBdr>
            <w:top w:val="none" w:sz="0" w:space="0" w:color="auto"/>
            <w:left w:val="none" w:sz="0" w:space="0" w:color="auto"/>
            <w:bottom w:val="none" w:sz="0" w:space="0" w:color="auto"/>
            <w:right w:val="none" w:sz="0" w:space="0" w:color="auto"/>
          </w:divBdr>
        </w:div>
        <w:div w:id="118845272">
          <w:marLeft w:val="0"/>
          <w:marRight w:val="0"/>
          <w:marTop w:val="450"/>
          <w:marBottom w:val="435"/>
          <w:divBdr>
            <w:top w:val="none" w:sz="0" w:space="0" w:color="auto"/>
            <w:left w:val="none" w:sz="0" w:space="0" w:color="auto"/>
            <w:bottom w:val="none" w:sz="0" w:space="0" w:color="auto"/>
            <w:right w:val="none" w:sz="0" w:space="0" w:color="auto"/>
          </w:divBdr>
          <w:divsChild>
            <w:div w:id="714936995">
              <w:marLeft w:val="0"/>
              <w:marRight w:val="0"/>
              <w:marTop w:val="0"/>
              <w:marBottom w:val="0"/>
              <w:divBdr>
                <w:top w:val="none" w:sz="0" w:space="0" w:color="auto"/>
                <w:left w:val="none" w:sz="0" w:space="0" w:color="auto"/>
                <w:bottom w:val="none" w:sz="0" w:space="0" w:color="auto"/>
                <w:right w:val="none" w:sz="0" w:space="0" w:color="auto"/>
              </w:divBdr>
              <w:divsChild>
                <w:div w:id="12547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3827">
          <w:marLeft w:val="0"/>
          <w:marRight w:val="0"/>
          <w:marTop w:val="150"/>
          <w:marBottom w:val="330"/>
          <w:divBdr>
            <w:top w:val="none" w:sz="0" w:space="0" w:color="auto"/>
            <w:left w:val="none" w:sz="0" w:space="0" w:color="auto"/>
            <w:bottom w:val="none" w:sz="0" w:space="0" w:color="auto"/>
            <w:right w:val="none" w:sz="0" w:space="0" w:color="auto"/>
          </w:divBdr>
          <w:divsChild>
            <w:div w:id="926966435">
              <w:marLeft w:val="0"/>
              <w:marRight w:val="0"/>
              <w:marTop w:val="0"/>
              <w:marBottom w:val="0"/>
              <w:divBdr>
                <w:top w:val="none" w:sz="0" w:space="0" w:color="auto"/>
                <w:left w:val="none" w:sz="0" w:space="0" w:color="auto"/>
                <w:bottom w:val="none" w:sz="0" w:space="0" w:color="auto"/>
                <w:right w:val="none" w:sz="0" w:space="0" w:color="auto"/>
              </w:divBdr>
            </w:div>
            <w:div w:id="5005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6755">
      <w:bodyDiv w:val="1"/>
      <w:marLeft w:val="0"/>
      <w:marRight w:val="0"/>
      <w:marTop w:val="0"/>
      <w:marBottom w:val="0"/>
      <w:divBdr>
        <w:top w:val="none" w:sz="0" w:space="0" w:color="auto"/>
        <w:left w:val="none" w:sz="0" w:space="0" w:color="auto"/>
        <w:bottom w:val="none" w:sz="0" w:space="0" w:color="auto"/>
        <w:right w:val="none" w:sz="0" w:space="0" w:color="auto"/>
      </w:divBdr>
    </w:div>
    <w:div w:id="699932847">
      <w:bodyDiv w:val="1"/>
      <w:marLeft w:val="0"/>
      <w:marRight w:val="0"/>
      <w:marTop w:val="0"/>
      <w:marBottom w:val="0"/>
      <w:divBdr>
        <w:top w:val="none" w:sz="0" w:space="0" w:color="auto"/>
        <w:left w:val="none" w:sz="0" w:space="0" w:color="auto"/>
        <w:bottom w:val="none" w:sz="0" w:space="0" w:color="auto"/>
        <w:right w:val="none" w:sz="0" w:space="0" w:color="auto"/>
      </w:divBdr>
      <w:divsChild>
        <w:div w:id="2095781679">
          <w:marLeft w:val="0"/>
          <w:marRight w:val="0"/>
          <w:marTop w:val="0"/>
          <w:marBottom w:val="0"/>
          <w:divBdr>
            <w:top w:val="none" w:sz="0" w:space="0" w:color="auto"/>
            <w:left w:val="none" w:sz="0" w:space="0" w:color="auto"/>
            <w:bottom w:val="none" w:sz="0" w:space="0" w:color="auto"/>
            <w:right w:val="none" w:sz="0" w:space="0" w:color="auto"/>
          </w:divBdr>
          <w:divsChild>
            <w:div w:id="1907642961">
              <w:marLeft w:val="0"/>
              <w:marRight w:val="0"/>
              <w:marTop w:val="0"/>
              <w:marBottom w:val="0"/>
              <w:divBdr>
                <w:top w:val="none" w:sz="0" w:space="0" w:color="auto"/>
                <w:left w:val="none" w:sz="0" w:space="0" w:color="auto"/>
                <w:bottom w:val="none" w:sz="0" w:space="0" w:color="auto"/>
                <w:right w:val="none" w:sz="0" w:space="0" w:color="auto"/>
              </w:divBdr>
              <w:divsChild>
                <w:div w:id="1749840210">
                  <w:marLeft w:val="0"/>
                  <w:marRight w:val="0"/>
                  <w:marTop w:val="0"/>
                  <w:marBottom w:val="0"/>
                  <w:divBdr>
                    <w:top w:val="none" w:sz="0" w:space="0" w:color="auto"/>
                    <w:left w:val="none" w:sz="0" w:space="0" w:color="auto"/>
                    <w:bottom w:val="none" w:sz="0" w:space="0" w:color="auto"/>
                    <w:right w:val="none" w:sz="0" w:space="0" w:color="auto"/>
                  </w:divBdr>
                  <w:divsChild>
                    <w:div w:id="1781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580">
          <w:marLeft w:val="0"/>
          <w:marRight w:val="0"/>
          <w:marTop w:val="0"/>
          <w:marBottom w:val="0"/>
          <w:divBdr>
            <w:top w:val="none" w:sz="0" w:space="0" w:color="auto"/>
            <w:left w:val="none" w:sz="0" w:space="0" w:color="auto"/>
            <w:bottom w:val="none" w:sz="0" w:space="0" w:color="auto"/>
            <w:right w:val="none" w:sz="0" w:space="0" w:color="auto"/>
          </w:divBdr>
          <w:divsChild>
            <w:div w:id="375468887">
              <w:marLeft w:val="0"/>
              <w:marRight w:val="0"/>
              <w:marTop w:val="0"/>
              <w:marBottom w:val="0"/>
              <w:divBdr>
                <w:top w:val="none" w:sz="0" w:space="0" w:color="auto"/>
                <w:left w:val="none" w:sz="0" w:space="0" w:color="auto"/>
                <w:bottom w:val="none" w:sz="0" w:space="0" w:color="auto"/>
                <w:right w:val="none" w:sz="0" w:space="0" w:color="auto"/>
              </w:divBdr>
              <w:divsChild>
                <w:div w:id="63191162">
                  <w:marLeft w:val="0"/>
                  <w:marRight w:val="0"/>
                  <w:marTop w:val="0"/>
                  <w:marBottom w:val="0"/>
                  <w:divBdr>
                    <w:top w:val="none" w:sz="0" w:space="0" w:color="auto"/>
                    <w:left w:val="none" w:sz="0" w:space="0" w:color="auto"/>
                    <w:bottom w:val="none" w:sz="0" w:space="0" w:color="auto"/>
                    <w:right w:val="none" w:sz="0" w:space="0" w:color="auto"/>
                  </w:divBdr>
                  <w:divsChild>
                    <w:div w:id="1049651027">
                      <w:marLeft w:val="0"/>
                      <w:marRight w:val="0"/>
                      <w:marTop w:val="0"/>
                      <w:marBottom w:val="0"/>
                      <w:divBdr>
                        <w:top w:val="none" w:sz="0" w:space="0" w:color="auto"/>
                        <w:left w:val="none" w:sz="0" w:space="0" w:color="auto"/>
                        <w:bottom w:val="none" w:sz="0" w:space="0" w:color="auto"/>
                        <w:right w:val="none" w:sz="0" w:space="0" w:color="auto"/>
                      </w:divBdr>
                      <w:divsChild>
                        <w:div w:id="189492700">
                          <w:marLeft w:val="0"/>
                          <w:marRight w:val="0"/>
                          <w:marTop w:val="0"/>
                          <w:marBottom w:val="0"/>
                          <w:divBdr>
                            <w:top w:val="none" w:sz="0" w:space="0" w:color="auto"/>
                            <w:left w:val="none" w:sz="0" w:space="0" w:color="auto"/>
                            <w:bottom w:val="none" w:sz="0" w:space="0" w:color="auto"/>
                            <w:right w:val="none" w:sz="0" w:space="0" w:color="auto"/>
                          </w:divBdr>
                          <w:divsChild>
                            <w:div w:id="19161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8038">
                  <w:marLeft w:val="0"/>
                  <w:marRight w:val="0"/>
                  <w:marTop w:val="0"/>
                  <w:marBottom w:val="0"/>
                  <w:divBdr>
                    <w:top w:val="none" w:sz="0" w:space="0" w:color="auto"/>
                    <w:left w:val="none" w:sz="0" w:space="0" w:color="auto"/>
                    <w:bottom w:val="none" w:sz="0" w:space="0" w:color="auto"/>
                    <w:right w:val="none" w:sz="0" w:space="0" w:color="auto"/>
                  </w:divBdr>
                </w:div>
              </w:divsChild>
            </w:div>
            <w:div w:id="940794465">
              <w:marLeft w:val="0"/>
              <w:marRight w:val="0"/>
              <w:marTop w:val="300"/>
              <w:marBottom w:val="300"/>
              <w:divBdr>
                <w:top w:val="none" w:sz="0" w:space="0" w:color="auto"/>
                <w:left w:val="none" w:sz="0" w:space="0" w:color="auto"/>
                <w:bottom w:val="none" w:sz="0" w:space="0" w:color="auto"/>
                <w:right w:val="none" w:sz="0" w:space="0" w:color="auto"/>
              </w:divBdr>
            </w:div>
            <w:div w:id="298457224">
              <w:marLeft w:val="0"/>
              <w:marRight w:val="0"/>
              <w:marTop w:val="0"/>
              <w:marBottom w:val="0"/>
              <w:divBdr>
                <w:top w:val="none" w:sz="0" w:space="0" w:color="auto"/>
                <w:left w:val="none" w:sz="0" w:space="0" w:color="auto"/>
                <w:bottom w:val="none" w:sz="0" w:space="0" w:color="auto"/>
                <w:right w:val="none" w:sz="0" w:space="0" w:color="auto"/>
              </w:divBdr>
              <w:divsChild>
                <w:div w:id="2144928715">
                  <w:marLeft w:val="0"/>
                  <w:marRight w:val="0"/>
                  <w:marTop w:val="0"/>
                  <w:marBottom w:val="0"/>
                  <w:divBdr>
                    <w:top w:val="none" w:sz="0" w:space="0" w:color="auto"/>
                    <w:left w:val="none" w:sz="0" w:space="0" w:color="auto"/>
                    <w:bottom w:val="none" w:sz="0" w:space="0" w:color="auto"/>
                    <w:right w:val="none" w:sz="0" w:space="0" w:color="auto"/>
                  </w:divBdr>
                  <w:divsChild>
                    <w:div w:id="1600487092">
                      <w:marLeft w:val="0"/>
                      <w:marRight w:val="0"/>
                      <w:marTop w:val="480"/>
                      <w:marBottom w:val="510"/>
                      <w:divBdr>
                        <w:top w:val="none" w:sz="0" w:space="0" w:color="auto"/>
                        <w:left w:val="none" w:sz="0" w:space="0" w:color="auto"/>
                        <w:bottom w:val="none" w:sz="0" w:space="0" w:color="auto"/>
                        <w:right w:val="none" w:sz="0" w:space="0" w:color="auto"/>
                      </w:divBdr>
                      <w:divsChild>
                        <w:div w:id="9097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5592">
      <w:bodyDiv w:val="1"/>
      <w:marLeft w:val="0"/>
      <w:marRight w:val="0"/>
      <w:marTop w:val="0"/>
      <w:marBottom w:val="0"/>
      <w:divBdr>
        <w:top w:val="none" w:sz="0" w:space="0" w:color="auto"/>
        <w:left w:val="none" w:sz="0" w:space="0" w:color="auto"/>
        <w:bottom w:val="none" w:sz="0" w:space="0" w:color="auto"/>
        <w:right w:val="none" w:sz="0" w:space="0" w:color="auto"/>
      </w:divBdr>
      <w:divsChild>
        <w:div w:id="29768402">
          <w:marLeft w:val="0"/>
          <w:marRight w:val="0"/>
          <w:marTop w:val="0"/>
          <w:marBottom w:val="250"/>
          <w:divBdr>
            <w:top w:val="none" w:sz="0" w:space="0" w:color="auto"/>
            <w:left w:val="none" w:sz="0" w:space="0" w:color="auto"/>
            <w:bottom w:val="none" w:sz="0" w:space="0" w:color="auto"/>
            <w:right w:val="none" w:sz="0" w:space="0" w:color="auto"/>
          </w:divBdr>
        </w:div>
        <w:div w:id="44718507">
          <w:marLeft w:val="0"/>
          <w:marRight w:val="0"/>
          <w:marTop w:val="0"/>
          <w:marBottom w:val="0"/>
          <w:divBdr>
            <w:top w:val="none" w:sz="0" w:space="0" w:color="auto"/>
            <w:left w:val="none" w:sz="0" w:space="0" w:color="auto"/>
            <w:bottom w:val="none" w:sz="0" w:space="0" w:color="auto"/>
            <w:right w:val="none" w:sz="0" w:space="0" w:color="auto"/>
          </w:divBdr>
        </w:div>
      </w:divsChild>
    </w:div>
    <w:div w:id="700202567">
      <w:bodyDiv w:val="1"/>
      <w:marLeft w:val="0"/>
      <w:marRight w:val="0"/>
      <w:marTop w:val="0"/>
      <w:marBottom w:val="0"/>
      <w:divBdr>
        <w:top w:val="none" w:sz="0" w:space="0" w:color="auto"/>
        <w:left w:val="none" w:sz="0" w:space="0" w:color="auto"/>
        <w:bottom w:val="none" w:sz="0" w:space="0" w:color="auto"/>
        <w:right w:val="none" w:sz="0" w:space="0" w:color="auto"/>
      </w:divBdr>
    </w:div>
    <w:div w:id="700319536">
      <w:bodyDiv w:val="1"/>
      <w:marLeft w:val="0"/>
      <w:marRight w:val="0"/>
      <w:marTop w:val="0"/>
      <w:marBottom w:val="0"/>
      <w:divBdr>
        <w:top w:val="none" w:sz="0" w:space="0" w:color="auto"/>
        <w:left w:val="none" w:sz="0" w:space="0" w:color="auto"/>
        <w:bottom w:val="none" w:sz="0" w:space="0" w:color="auto"/>
        <w:right w:val="none" w:sz="0" w:space="0" w:color="auto"/>
      </w:divBdr>
      <w:divsChild>
        <w:div w:id="517814426">
          <w:marLeft w:val="0"/>
          <w:marRight w:val="0"/>
          <w:marTop w:val="225"/>
          <w:marBottom w:val="0"/>
          <w:divBdr>
            <w:top w:val="none" w:sz="0" w:space="0" w:color="auto"/>
            <w:left w:val="none" w:sz="0" w:space="0" w:color="auto"/>
            <w:bottom w:val="single" w:sz="6" w:space="26" w:color="E1E1E1"/>
            <w:right w:val="none" w:sz="0" w:space="0" w:color="auto"/>
          </w:divBdr>
        </w:div>
        <w:div w:id="532042025">
          <w:marLeft w:val="0"/>
          <w:marRight w:val="0"/>
          <w:marTop w:val="450"/>
          <w:marBottom w:val="0"/>
          <w:divBdr>
            <w:top w:val="none" w:sz="0" w:space="0" w:color="auto"/>
            <w:left w:val="none" w:sz="0" w:space="0" w:color="auto"/>
            <w:bottom w:val="none" w:sz="0" w:space="0" w:color="auto"/>
            <w:right w:val="none" w:sz="0" w:space="0" w:color="auto"/>
          </w:divBdr>
          <w:divsChild>
            <w:div w:id="235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720">
      <w:bodyDiv w:val="1"/>
      <w:marLeft w:val="0"/>
      <w:marRight w:val="0"/>
      <w:marTop w:val="0"/>
      <w:marBottom w:val="0"/>
      <w:divBdr>
        <w:top w:val="none" w:sz="0" w:space="0" w:color="auto"/>
        <w:left w:val="none" w:sz="0" w:space="0" w:color="auto"/>
        <w:bottom w:val="none" w:sz="0" w:space="0" w:color="auto"/>
        <w:right w:val="none" w:sz="0" w:space="0" w:color="auto"/>
      </w:divBdr>
    </w:div>
    <w:div w:id="700545926">
      <w:bodyDiv w:val="1"/>
      <w:marLeft w:val="0"/>
      <w:marRight w:val="0"/>
      <w:marTop w:val="0"/>
      <w:marBottom w:val="0"/>
      <w:divBdr>
        <w:top w:val="none" w:sz="0" w:space="0" w:color="auto"/>
        <w:left w:val="none" w:sz="0" w:space="0" w:color="auto"/>
        <w:bottom w:val="none" w:sz="0" w:space="0" w:color="auto"/>
        <w:right w:val="none" w:sz="0" w:space="0" w:color="auto"/>
      </w:divBdr>
    </w:div>
    <w:div w:id="700667612">
      <w:bodyDiv w:val="1"/>
      <w:marLeft w:val="0"/>
      <w:marRight w:val="0"/>
      <w:marTop w:val="0"/>
      <w:marBottom w:val="0"/>
      <w:divBdr>
        <w:top w:val="none" w:sz="0" w:space="0" w:color="auto"/>
        <w:left w:val="none" w:sz="0" w:space="0" w:color="auto"/>
        <w:bottom w:val="none" w:sz="0" w:space="0" w:color="auto"/>
        <w:right w:val="none" w:sz="0" w:space="0" w:color="auto"/>
      </w:divBdr>
      <w:divsChild>
        <w:div w:id="685713901">
          <w:marLeft w:val="750"/>
          <w:marRight w:val="1500"/>
          <w:marTop w:val="0"/>
          <w:marBottom w:val="0"/>
          <w:divBdr>
            <w:top w:val="none" w:sz="0" w:space="0" w:color="auto"/>
            <w:left w:val="none" w:sz="0" w:space="0" w:color="auto"/>
            <w:bottom w:val="none" w:sz="0" w:space="0" w:color="auto"/>
            <w:right w:val="none" w:sz="0" w:space="0" w:color="auto"/>
          </w:divBdr>
        </w:div>
      </w:divsChild>
    </w:div>
    <w:div w:id="701059162">
      <w:bodyDiv w:val="1"/>
      <w:marLeft w:val="0"/>
      <w:marRight w:val="0"/>
      <w:marTop w:val="0"/>
      <w:marBottom w:val="0"/>
      <w:divBdr>
        <w:top w:val="none" w:sz="0" w:space="0" w:color="auto"/>
        <w:left w:val="none" w:sz="0" w:space="0" w:color="auto"/>
        <w:bottom w:val="none" w:sz="0" w:space="0" w:color="auto"/>
        <w:right w:val="none" w:sz="0" w:space="0" w:color="auto"/>
      </w:divBdr>
      <w:divsChild>
        <w:div w:id="765421927">
          <w:marLeft w:val="0"/>
          <w:marRight w:val="0"/>
          <w:marTop w:val="0"/>
          <w:marBottom w:val="0"/>
          <w:divBdr>
            <w:top w:val="none" w:sz="0" w:space="0" w:color="auto"/>
            <w:left w:val="none" w:sz="0" w:space="0" w:color="auto"/>
            <w:bottom w:val="none" w:sz="0" w:space="0" w:color="auto"/>
            <w:right w:val="none" w:sz="0" w:space="0" w:color="auto"/>
          </w:divBdr>
          <w:divsChild>
            <w:div w:id="645233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170804">
      <w:bodyDiv w:val="1"/>
      <w:marLeft w:val="0"/>
      <w:marRight w:val="0"/>
      <w:marTop w:val="0"/>
      <w:marBottom w:val="0"/>
      <w:divBdr>
        <w:top w:val="none" w:sz="0" w:space="0" w:color="auto"/>
        <w:left w:val="none" w:sz="0" w:space="0" w:color="auto"/>
        <w:bottom w:val="none" w:sz="0" w:space="0" w:color="auto"/>
        <w:right w:val="none" w:sz="0" w:space="0" w:color="auto"/>
      </w:divBdr>
    </w:div>
    <w:div w:id="701898813">
      <w:bodyDiv w:val="1"/>
      <w:marLeft w:val="0"/>
      <w:marRight w:val="0"/>
      <w:marTop w:val="0"/>
      <w:marBottom w:val="0"/>
      <w:divBdr>
        <w:top w:val="none" w:sz="0" w:space="0" w:color="auto"/>
        <w:left w:val="none" w:sz="0" w:space="0" w:color="auto"/>
        <w:bottom w:val="none" w:sz="0" w:space="0" w:color="auto"/>
        <w:right w:val="none" w:sz="0" w:space="0" w:color="auto"/>
      </w:divBdr>
      <w:divsChild>
        <w:div w:id="633365195">
          <w:marLeft w:val="0"/>
          <w:marRight w:val="0"/>
          <w:marTop w:val="0"/>
          <w:marBottom w:val="0"/>
          <w:divBdr>
            <w:top w:val="none" w:sz="0" w:space="0" w:color="auto"/>
            <w:left w:val="none" w:sz="0" w:space="0" w:color="auto"/>
            <w:bottom w:val="none" w:sz="0" w:space="0" w:color="auto"/>
            <w:right w:val="none" w:sz="0" w:space="0" w:color="auto"/>
          </w:divBdr>
        </w:div>
      </w:divsChild>
    </w:div>
    <w:div w:id="701898868">
      <w:bodyDiv w:val="1"/>
      <w:marLeft w:val="0"/>
      <w:marRight w:val="0"/>
      <w:marTop w:val="0"/>
      <w:marBottom w:val="0"/>
      <w:divBdr>
        <w:top w:val="none" w:sz="0" w:space="0" w:color="auto"/>
        <w:left w:val="none" w:sz="0" w:space="0" w:color="auto"/>
        <w:bottom w:val="none" w:sz="0" w:space="0" w:color="auto"/>
        <w:right w:val="none" w:sz="0" w:space="0" w:color="auto"/>
      </w:divBdr>
      <w:divsChild>
        <w:div w:id="173884038">
          <w:marLeft w:val="-225"/>
          <w:marRight w:val="-225"/>
          <w:marTop w:val="0"/>
          <w:marBottom w:val="0"/>
          <w:divBdr>
            <w:top w:val="none" w:sz="0" w:space="0" w:color="auto"/>
            <w:left w:val="none" w:sz="0" w:space="0" w:color="auto"/>
            <w:bottom w:val="none" w:sz="0" w:space="0" w:color="auto"/>
            <w:right w:val="none" w:sz="0" w:space="0" w:color="auto"/>
          </w:divBdr>
        </w:div>
      </w:divsChild>
    </w:div>
    <w:div w:id="702053522">
      <w:bodyDiv w:val="1"/>
      <w:marLeft w:val="0"/>
      <w:marRight w:val="0"/>
      <w:marTop w:val="0"/>
      <w:marBottom w:val="0"/>
      <w:divBdr>
        <w:top w:val="none" w:sz="0" w:space="0" w:color="auto"/>
        <w:left w:val="none" w:sz="0" w:space="0" w:color="auto"/>
        <w:bottom w:val="none" w:sz="0" w:space="0" w:color="auto"/>
        <w:right w:val="none" w:sz="0" w:space="0" w:color="auto"/>
      </w:divBdr>
    </w:div>
    <w:div w:id="702168710">
      <w:bodyDiv w:val="1"/>
      <w:marLeft w:val="0"/>
      <w:marRight w:val="0"/>
      <w:marTop w:val="0"/>
      <w:marBottom w:val="0"/>
      <w:divBdr>
        <w:top w:val="none" w:sz="0" w:space="0" w:color="auto"/>
        <w:left w:val="none" w:sz="0" w:space="0" w:color="auto"/>
        <w:bottom w:val="none" w:sz="0" w:space="0" w:color="auto"/>
        <w:right w:val="none" w:sz="0" w:space="0" w:color="auto"/>
      </w:divBdr>
      <w:divsChild>
        <w:div w:id="494878718">
          <w:marLeft w:val="0"/>
          <w:marRight w:val="0"/>
          <w:marTop w:val="0"/>
          <w:marBottom w:val="0"/>
          <w:divBdr>
            <w:top w:val="none" w:sz="0" w:space="0" w:color="auto"/>
            <w:left w:val="none" w:sz="0" w:space="0" w:color="auto"/>
            <w:bottom w:val="none" w:sz="0" w:space="0" w:color="auto"/>
            <w:right w:val="none" w:sz="0" w:space="0" w:color="auto"/>
          </w:divBdr>
        </w:div>
      </w:divsChild>
    </w:div>
    <w:div w:id="702246437">
      <w:bodyDiv w:val="1"/>
      <w:marLeft w:val="0"/>
      <w:marRight w:val="0"/>
      <w:marTop w:val="0"/>
      <w:marBottom w:val="0"/>
      <w:divBdr>
        <w:top w:val="none" w:sz="0" w:space="0" w:color="auto"/>
        <w:left w:val="none" w:sz="0" w:space="0" w:color="auto"/>
        <w:bottom w:val="none" w:sz="0" w:space="0" w:color="auto"/>
        <w:right w:val="none" w:sz="0" w:space="0" w:color="auto"/>
      </w:divBdr>
      <w:divsChild>
        <w:div w:id="671495850">
          <w:marLeft w:val="-225"/>
          <w:marRight w:val="-225"/>
          <w:marTop w:val="0"/>
          <w:marBottom w:val="0"/>
          <w:divBdr>
            <w:top w:val="none" w:sz="0" w:space="0" w:color="auto"/>
            <w:left w:val="none" w:sz="0" w:space="0" w:color="auto"/>
            <w:bottom w:val="none" w:sz="0" w:space="0" w:color="auto"/>
            <w:right w:val="none" w:sz="0" w:space="0" w:color="auto"/>
          </w:divBdr>
        </w:div>
        <w:div w:id="713627472">
          <w:marLeft w:val="-225"/>
          <w:marRight w:val="-225"/>
          <w:marTop w:val="0"/>
          <w:marBottom w:val="0"/>
          <w:divBdr>
            <w:top w:val="none" w:sz="0" w:space="0" w:color="auto"/>
            <w:left w:val="none" w:sz="0" w:space="0" w:color="auto"/>
            <w:bottom w:val="none" w:sz="0" w:space="0" w:color="auto"/>
            <w:right w:val="none" w:sz="0" w:space="0" w:color="auto"/>
          </w:divBdr>
          <w:divsChild>
            <w:div w:id="74204226">
              <w:marLeft w:val="0"/>
              <w:marRight w:val="0"/>
              <w:marTop w:val="0"/>
              <w:marBottom w:val="0"/>
              <w:divBdr>
                <w:top w:val="none" w:sz="0" w:space="0" w:color="auto"/>
                <w:left w:val="none" w:sz="0" w:space="0" w:color="auto"/>
                <w:bottom w:val="none" w:sz="0" w:space="0" w:color="auto"/>
                <w:right w:val="none" w:sz="0" w:space="0" w:color="auto"/>
              </w:divBdr>
              <w:divsChild>
                <w:div w:id="634682280">
                  <w:marLeft w:val="0"/>
                  <w:marRight w:val="0"/>
                  <w:marTop w:val="0"/>
                  <w:marBottom w:val="0"/>
                  <w:divBdr>
                    <w:top w:val="none" w:sz="0" w:space="0" w:color="auto"/>
                    <w:left w:val="none" w:sz="0" w:space="0" w:color="auto"/>
                    <w:bottom w:val="none" w:sz="0" w:space="0" w:color="auto"/>
                    <w:right w:val="none" w:sz="0" w:space="0" w:color="auto"/>
                  </w:divBdr>
                  <w:divsChild>
                    <w:div w:id="54645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160055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2482795">
      <w:bodyDiv w:val="1"/>
      <w:marLeft w:val="0"/>
      <w:marRight w:val="0"/>
      <w:marTop w:val="0"/>
      <w:marBottom w:val="0"/>
      <w:divBdr>
        <w:top w:val="none" w:sz="0" w:space="0" w:color="auto"/>
        <w:left w:val="none" w:sz="0" w:space="0" w:color="auto"/>
        <w:bottom w:val="none" w:sz="0" w:space="0" w:color="auto"/>
        <w:right w:val="none" w:sz="0" w:space="0" w:color="auto"/>
      </w:divBdr>
      <w:divsChild>
        <w:div w:id="202524655">
          <w:marLeft w:val="0"/>
          <w:marRight w:val="0"/>
          <w:marTop w:val="0"/>
          <w:marBottom w:val="0"/>
          <w:divBdr>
            <w:top w:val="none" w:sz="0" w:space="0" w:color="auto"/>
            <w:left w:val="none" w:sz="0" w:space="0" w:color="auto"/>
            <w:bottom w:val="none" w:sz="0" w:space="0" w:color="auto"/>
            <w:right w:val="none" w:sz="0" w:space="0" w:color="auto"/>
          </w:divBdr>
        </w:div>
      </w:divsChild>
    </w:div>
    <w:div w:id="702483033">
      <w:bodyDiv w:val="1"/>
      <w:marLeft w:val="0"/>
      <w:marRight w:val="0"/>
      <w:marTop w:val="0"/>
      <w:marBottom w:val="0"/>
      <w:divBdr>
        <w:top w:val="none" w:sz="0" w:space="0" w:color="auto"/>
        <w:left w:val="none" w:sz="0" w:space="0" w:color="auto"/>
        <w:bottom w:val="none" w:sz="0" w:space="0" w:color="auto"/>
        <w:right w:val="none" w:sz="0" w:space="0" w:color="auto"/>
      </w:divBdr>
      <w:divsChild>
        <w:div w:id="157618865">
          <w:marLeft w:val="750"/>
          <w:marRight w:val="0"/>
          <w:marTop w:val="0"/>
          <w:marBottom w:val="0"/>
          <w:divBdr>
            <w:top w:val="none" w:sz="0" w:space="0" w:color="auto"/>
            <w:left w:val="none" w:sz="0" w:space="0" w:color="auto"/>
            <w:bottom w:val="none" w:sz="0" w:space="0" w:color="auto"/>
            <w:right w:val="none" w:sz="0" w:space="0" w:color="auto"/>
          </w:divBdr>
          <w:divsChild>
            <w:div w:id="669528962">
              <w:marLeft w:val="15"/>
              <w:marRight w:val="225"/>
              <w:marTop w:val="225"/>
              <w:marBottom w:val="105"/>
              <w:divBdr>
                <w:top w:val="none" w:sz="0" w:space="0" w:color="auto"/>
                <w:left w:val="none" w:sz="0" w:space="0" w:color="auto"/>
                <w:bottom w:val="none" w:sz="0" w:space="0" w:color="auto"/>
                <w:right w:val="none" w:sz="0" w:space="0" w:color="auto"/>
              </w:divBdr>
              <w:divsChild>
                <w:div w:id="610816070">
                  <w:marLeft w:val="0"/>
                  <w:marRight w:val="0"/>
                  <w:marTop w:val="0"/>
                  <w:marBottom w:val="0"/>
                  <w:divBdr>
                    <w:top w:val="none" w:sz="0" w:space="0" w:color="auto"/>
                    <w:left w:val="none" w:sz="0" w:space="0" w:color="auto"/>
                    <w:bottom w:val="none" w:sz="0" w:space="0" w:color="auto"/>
                    <w:right w:val="none" w:sz="0" w:space="0" w:color="auto"/>
                  </w:divBdr>
                </w:div>
                <w:div w:id="6911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9189">
      <w:bodyDiv w:val="1"/>
      <w:marLeft w:val="0"/>
      <w:marRight w:val="0"/>
      <w:marTop w:val="0"/>
      <w:marBottom w:val="0"/>
      <w:divBdr>
        <w:top w:val="none" w:sz="0" w:space="0" w:color="auto"/>
        <w:left w:val="none" w:sz="0" w:space="0" w:color="auto"/>
        <w:bottom w:val="none" w:sz="0" w:space="0" w:color="auto"/>
        <w:right w:val="none" w:sz="0" w:space="0" w:color="auto"/>
      </w:divBdr>
    </w:div>
    <w:div w:id="702751162">
      <w:bodyDiv w:val="1"/>
      <w:marLeft w:val="0"/>
      <w:marRight w:val="0"/>
      <w:marTop w:val="0"/>
      <w:marBottom w:val="0"/>
      <w:divBdr>
        <w:top w:val="none" w:sz="0" w:space="0" w:color="auto"/>
        <w:left w:val="none" w:sz="0" w:space="0" w:color="auto"/>
        <w:bottom w:val="none" w:sz="0" w:space="0" w:color="auto"/>
        <w:right w:val="none" w:sz="0" w:space="0" w:color="auto"/>
      </w:divBdr>
      <w:divsChild>
        <w:div w:id="710224679">
          <w:marLeft w:val="0"/>
          <w:marRight w:val="0"/>
          <w:marTop w:val="0"/>
          <w:marBottom w:val="300"/>
          <w:divBdr>
            <w:top w:val="none" w:sz="0" w:space="0" w:color="auto"/>
            <w:left w:val="none" w:sz="0" w:space="0" w:color="auto"/>
            <w:bottom w:val="none" w:sz="0" w:space="0" w:color="auto"/>
            <w:right w:val="none" w:sz="0" w:space="0" w:color="auto"/>
          </w:divBdr>
        </w:div>
        <w:div w:id="1147627004">
          <w:marLeft w:val="15"/>
          <w:marRight w:val="225"/>
          <w:marTop w:val="0"/>
          <w:marBottom w:val="105"/>
          <w:divBdr>
            <w:top w:val="none" w:sz="0" w:space="0" w:color="auto"/>
            <w:left w:val="none" w:sz="0" w:space="0" w:color="auto"/>
            <w:bottom w:val="none" w:sz="0" w:space="0" w:color="auto"/>
            <w:right w:val="none" w:sz="0" w:space="0" w:color="auto"/>
          </w:divBdr>
          <w:divsChild>
            <w:div w:id="1390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6166">
      <w:bodyDiv w:val="1"/>
      <w:marLeft w:val="0"/>
      <w:marRight w:val="0"/>
      <w:marTop w:val="0"/>
      <w:marBottom w:val="0"/>
      <w:divBdr>
        <w:top w:val="none" w:sz="0" w:space="0" w:color="auto"/>
        <w:left w:val="none" w:sz="0" w:space="0" w:color="auto"/>
        <w:bottom w:val="none" w:sz="0" w:space="0" w:color="auto"/>
        <w:right w:val="none" w:sz="0" w:space="0" w:color="auto"/>
      </w:divBdr>
      <w:divsChild>
        <w:div w:id="195628269">
          <w:marLeft w:val="0"/>
          <w:marRight w:val="0"/>
          <w:marTop w:val="0"/>
          <w:marBottom w:val="0"/>
          <w:divBdr>
            <w:top w:val="none" w:sz="0" w:space="0" w:color="auto"/>
            <w:left w:val="none" w:sz="0" w:space="0" w:color="auto"/>
            <w:bottom w:val="none" w:sz="0" w:space="0" w:color="auto"/>
            <w:right w:val="none" w:sz="0" w:space="0" w:color="auto"/>
          </w:divBdr>
          <w:divsChild>
            <w:div w:id="1286040133">
              <w:marLeft w:val="-225"/>
              <w:marRight w:val="-225"/>
              <w:marTop w:val="0"/>
              <w:marBottom w:val="0"/>
              <w:divBdr>
                <w:top w:val="none" w:sz="0" w:space="0" w:color="auto"/>
                <w:left w:val="none" w:sz="0" w:space="0" w:color="auto"/>
                <w:bottom w:val="none" w:sz="0" w:space="0" w:color="auto"/>
                <w:right w:val="none" w:sz="0" w:space="0" w:color="auto"/>
              </w:divBdr>
              <w:divsChild>
                <w:div w:id="853377021">
                  <w:marLeft w:val="0"/>
                  <w:marRight w:val="0"/>
                  <w:marTop w:val="0"/>
                  <w:marBottom w:val="0"/>
                  <w:divBdr>
                    <w:top w:val="none" w:sz="0" w:space="0" w:color="auto"/>
                    <w:left w:val="none" w:sz="0" w:space="0" w:color="auto"/>
                    <w:bottom w:val="none" w:sz="0" w:space="0" w:color="auto"/>
                    <w:right w:val="none" w:sz="0" w:space="0" w:color="auto"/>
                  </w:divBdr>
                  <w:divsChild>
                    <w:div w:id="660083981">
                      <w:marLeft w:val="-225"/>
                      <w:marRight w:val="-225"/>
                      <w:marTop w:val="0"/>
                      <w:marBottom w:val="0"/>
                      <w:divBdr>
                        <w:top w:val="none" w:sz="0" w:space="0" w:color="auto"/>
                        <w:left w:val="none" w:sz="0" w:space="0" w:color="auto"/>
                        <w:bottom w:val="none" w:sz="0" w:space="0" w:color="auto"/>
                        <w:right w:val="none" w:sz="0" w:space="0" w:color="auto"/>
                      </w:divBdr>
                      <w:divsChild>
                        <w:div w:id="1857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90335">
              <w:marLeft w:val="-225"/>
              <w:marRight w:val="-225"/>
              <w:marTop w:val="0"/>
              <w:marBottom w:val="0"/>
              <w:divBdr>
                <w:top w:val="none" w:sz="0" w:space="0" w:color="auto"/>
                <w:left w:val="none" w:sz="0" w:space="0" w:color="auto"/>
                <w:bottom w:val="none" w:sz="0" w:space="0" w:color="auto"/>
                <w:right w:val="none" w:sz="0" w:space="0" w:color="auto"/>
              </w:divBdr>
              <w:divsChild>
                <w:div w:id="1997370011">
                  <w:marLeft w:val="0"/>
                  <w:marRight w:val="0"/>
                  <w:marTop w:val="0"/>
                  <w:marBottom w:val="0"/>
                  <w:divBdr>
                    <w:top w:val="none" w:sz="0" w:space="0" w:color="auto"/>
                    <w:left w:val="none" w:sz="0" w:space="0" w:color="auto"/>
                    <w:bottom w:val="none" w:sz="0" w:space="0" w:color="auto"/>
                    <w:right w:val="none" w:sz="0" w:space="0" w:color="auto"/>
                  </w:divBdr>
                  <w:divsChild>
                    <w:div w:id="66584616">
                      <w:marLeft w:val="0"/>
                      <w:marRight w:val="0"/>
                      <w:marTop w:val="0"/>
                      <w:marBottom w:val="0"/>
                      <w:divBdr>
                        <w:top w:val="none" w:sz="0" w:space="0" w:color="auto"/>
                        <w:left w:val="none" w:sz="0" w:space="0" w:color="auto"/>
                        <w:bottom w:val="none" w:sz="0" w:space="0" w:color="auto"/>
                        <w:right w:val="none" w:sz="0" w:space="0" w:color="auto"/>
                      </w:divBdr>
                      <w:divsChild>
                        <w:div w:id="1841768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240173">
                  <w:marLeft w:val="0"/>
                  <w:marRight w:val="0"/>
                  <w:marTop w:val="0"/>
                  <w:marBottom w:val="0"/>
                  <w:divBdr>
                    <w:top w:val="none" w:sz="0" w:space="0" w:color="auto"/>
                    <w:left w:val="none" w:sz="0" w:space="0" w:color="auto"/>
                    <w:bottom w:val="none" w:sz="0" w:space="0" w:color="auto"/>
                    <w:right w:val="none" w:sz="0" w:space="0" w:color="auto"/>
                  </w:divBdr>
                  <w:divsChild>
                    <w:div w:id="1262035240">
                      <w:marLeft w:val="0"/>
                      <w:marRight w:val="0"/>
                      <w:marTop w:val="0"/>
                      <w:marBottom w:val="0"/>
                      <w:divBdr>
                        <w:top w:val="none" w:sz="0" w:space="0" w:color="auto"/>
                        <w:left w:val="none" w:sz="0" w:space="0" w:color="auto"/>
                        <w:bottom w:val="none" w:sz="0" w:space="0" w:color="auto"/>
                        <w:right w:val="none" w:sz="0" w:space="0" w:color="auto"/>
                      </w:divBdr>
                      <w:divsChild>
                        <w:div w:id="14036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8185">
          <w:marLeft w:val="0"/>
          <w:marRight w:val="0"/>
          <w:marTop w:val="0"/>
          <w:marBottom w:val="0"/>
          <w:divBdr>
            <w:top w:val="none" w:sz="0" w:space="0" w:color="auto"/>
            <w:left w:val="none" w:sz="0" w:space="0" w:color="auto"/>
            <w:bottom w:val="none" w:sz="0" w:space="0" w:color="auto"/>
            <w:right w:val="none" w:sz="0" w:space="0" w:color="auto"/>
          </w:divBdr>
          <w:divsChild>
            <w:div w:id="2042168790">
              <w:marLeft w:val="-225"/>
              <w:marRight w:val="-225"/>
              <w:marTop w:val="0"/>
              <w:marBottom w:val="0"/>
              <w:divBdr>
                <w:top w:val="none" w:sz="0" w:space="0" w:color="auto"/>
                <w:left w:val="none" w:sz="0" w:space="0" w:color="auto"/>
                <w:bottom w:val="none" w:sz="0" w:space="0" w:color="auto"/>
                <w:right w:val="none" w:sz="0" w:space="0" w:color="auto"/>
              </w:divBdr>
              <w:divsChild>
                <w:div w:id="157558223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3447">
      <w:bodyDiv w:val="1"/>
      <w:marLeft w:val="0"/>
      <w:marRight w:val="0"/>
      <w:marTop w:val="0"/>
      <w:marBottom w:val="0"/>
      <w:divBdr>
        <w:top w:val="none" w:sz="0" w:space="0" w:color="auto"/>
        <w:left w:val="none" w:sz="0" w:space="0" w:color="auto"/>
        <w:bottom w:val="none" w:sz="0" w:space="0" w:color="auto"/>
        <w:right w:val="none" w:sz="0" w:space="0" w:color="auto"/>
      </w:divBdr>
      <w:divsChild>
        <w:div w:id="645352716">
          <w:marLeft w:val="-188"/>
          <w:marRight w:val="-188"/>
          <w:marTop w:val="0"/>
          <w:marBottom w:val="0"/>
          <w:divBdr>
            <w:top w:val="none" w:sz="0" w:space="0" w:color="auto"/>
            <w:left w:val="none" w:sz="0" w:space="0" w:color="auto"/>
            <w:bottom w:val="none" w:sz="0" w:space="0" w:color="auto"/>
            <w:right w:val="none" w:sz="0" w:space="0" w:color="auto"/>
          </w:divBdr>
        </w:div>
      </w:divsChild>
    </w:div>
    <w:div w:id="703402788">
      <w:bodyDiv w:val="1"/>
      <w:marLeft w:val="0"/>
      <w:marRight w:val="0"/>
      <w:marTop w:val="0"/>
      <w:marBottom w:val="0"/>
      <w:divBdr>
        <w:top w:val="none" w:sz="0" w:space="0" w:color="auto"/>
        <w:left w:val="none" w:sz="0" w:space="0" w:color="auto"/>
        <w:bottom w:val="none" w:sz="0" w:space="0" w:color="auto"/>
        <w:right w:val="none" w:sz="0" w:space="0" w:color="auto"/>
      </w:divBdr>
      <w:divsChild>
        <w:div w:id="207568701">
          <w:marLeft w:val="0"/>
          <w:marRight w:val="0"/>
          <w:marTop w:val="0"/>
          <w:marBottom w:val="250"/>
          <w:divBdr>
            <w:top w:val="none" w:sz="0" w:space="0" w:color="auto"/>
            <w:left w:val="none" w:sz="0" w:space="0" w:color="auto"/>
            <w:bottom w:val="none" w:sz="0" w:space="0" w:color="auto"/>
            <w:right w:val="none" w:sz="0" w:space="0" w:color="auto"/>
          </w:divBdr>
          <w:divsChild>
            <w:div w:id="72895673">
              <w:marLeft w:val="0"/>
              <w:marRight w:val="0"/>
              <w:marTop w:val="0"/>
              <w:marBottom w:val="0"/>
              <w:divBdr>
                <w:top w:val="none" w:sz="0" w:space="0" w:color="auto"/>
                <w:left w:val="none" w:sz="0" w:space="0" w:color="auto"/>
                <w:bottom w:val="none" w:sz="0" w:space="0" w:color="auto"/>
                <w:right w:val="none" w:sz="0" w:space="0" w:color="auto"/>
              </w:divBdr>
            </w:div>
            <w:div w:id="473254867">
              <w:marLeft w:val="0"/>
              <w:marRight w:val="125"/>
              <w:marTop w:val="0"/>
              <w:marBottom w:val="125"/>
              <w:divBdr>
                <w:top w:val="none" w:sz="0" w:space="0" w:color="auto"/>
                <w:left w:val="none" w:sz="0" w:space="0" w:color="auto"/>
                <w:bottom w:val="none" w:sz="0" w:space="0" w:color="auto"/>
                <w:right w:val="none" w:sz="0" w:space="0" w:color="auto"/>
              </w:divBdr>
              <w:divsChild>
                <w:div w:id="162205085">
                  <w:marLeft w:val="0"/>
                  <w:marRight w:val="0"/>
                  <w:marTop w:val="0"/>
                  <w:marBottom w:val="0"/>
                  <w:divBdr>
                    <w:top w:val="none" w:sz="0" w:space="0" w:color="auto"/>
                    <w:left w:val="none" w:sz="0" w:space="0" w:color="auto"/>
                    <w:bottom w:val="none" w:sz="0" w:space="0" w:color="auto"/>
                    <w:right w:val="none" w:sz="0" w:space="0" w:color="auto"/>
                  </w:divBdr>
                  <w:divsChild>
                    <w:div w:id="59051135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34737568">
          <w:marLeft w:val="0"/>
          <w:marRight w:val="0"/>
          <w:marTop w:val="0"/>
          <w:marBottom w:val="250"/>
          <w:divBdr>
            <w:top w:val="none" w:sz="0" w:space="0" w:color="auto"/>
            <w:left w:val="none" w:sz="0" w:space="0" w:color="auto"/>
            <w:bottom w:val="single" w:sz="4" w:space="4" w:color="000000"/>
            <w:right w:val="none" w:sz="0" w:space="0" w:color="auto"/>
          </w:divBdr>
        </w:div>
      </w:divsChild>
    </w:div>
    <w:div w:id="703479861">
      <w:bodyDiv w:val="1"/>
      <w:marLeft w:val="0"/>
      <w:marRight w:val="0"/>
      <w:marTop w:val="0"/>
      <w:marBottom w:val="0"/>
      <w:divBdr>
        <w:top w:val="none" w:sz="0" w:space="0" w:color="auto"/>
        <w:left w:val="none" w:sz="0" w:space="0" w:color="auto"/>
        <w:bottom w:val="none" w:sz="0" w:space="0" w:color="auto"/>
        <w:right w:val="none" w:sz="0" w:space="0" w:color="auto"/>
      </w:divBdr>
      <w:divsChild>
        <w:div w:id="518278674">
          <w:marLeft w:val="-150"/>
          <w:marRight w:val="-150"/>
          <w:marTop w:val="0"/>
          <w:marBottom w:val="0"/>
          <w:divBdr>
            <w:top w:val="none" w:sz="0" w:space="0" w:color="auto"/>
            <w:left w:val="none" w:sz="0" w:space="0" w:color="auto"/>
            <w:bottom w:val="none" w:sz="0" w:space="0" w:color="auto"/>
            <w:right w:val="none" w:sz="0" w:space="0" w:color="auto"/>
          </w:divBdr>
        </w:div>
      </w:divsChild>
    </w:div>
    <w:div w:id="703557590">
      <w:bodyDiv w:val="1"/>
      <w:marLeft w:val="0"/>
      <w:marRight w:val="0"/>
      <w:marTop w:val="0"/>
      <w:marBottom w:val="0"/>
      <w:divBdr>
        <w:top w:val="none" w:sz="0" w:space="0" w:color="auto"/>
        <w:left w:val="none" w:sz="0" w:space="0" w:color="auto"/>
        <w:bottom w:val="none" w:sz="0" w:space="0" w:color="auto"/>
        <w:right w:val="none" w:sz="0" w:space="0" w:color="auto"/>
      </w:divBdr>
      <w:divsChild>
        <w:div w:id="94710432">
          <w:marLeft w:val="0"/>
          <w:marRight w:val="0"/>
          <w:marTop w:val="0"/>
          <w:marBottom w:val="360"/>
          <w:divBdr>
            <w:top w:val="none" w:sz="0" w:space="0" w:color="auto"/>
            <w:left w:val="none" w:sz="0" w:space="0" w:color="auto"/>
            <w:bottom w:val="none" w:sz="0" w:space="0" w:color="auto"/>
            <w:right w:val="none" w:sz="0" w:space="0" w:color="auto"/>
          </w:divBdr>
          <w:divsChild>
            <w:div w:id="368183770">
              <w:marLeft w:val="0"/>
              <w:marRight w:val="0"/>
              <w:marTop w:val="0"/>
              <w:marBottom w:val="384"/>
              <w:divBdr>
                <w:top w:val="none" w:sz="0" w:space="0" w:color="auto"/>
                <w:left w:val="none" w:sz="0" w:space="0" w:color="auto"/>
                <w:bottom w:val="none" w:sz="0" w:space="0" w:color="auto"/>
                <w:right w:val="none" w:sz="0" w:space="0" w:color="auto"/>
              </w:divBdr>
            </w:div>
          </w:divsChild>
        </w:div>
        <w:div w:id="636423400">
          <w:marLeft w:val="0"/>
          <w:marRight w:val="0"/>
          <w:marTop w:val="0"/>
          <w:marBottom w:val="0"/>
          <w:divBdr>
            <w:top w:val="none" w:sz="0" w:space="0" w:color="auto"/>
            <w:left w:val="none" w:sz="0" w:space="0" w:color="auto"/>
            <w:bottom w:val="none" w:sz="0" w:space="0" w:color="auto"/>
            <w:right w:val="none" w:sz="0" w:space="0" w:color="auto"/>
          </w:divBdr>
        </w:div>
      </w:divsChild>
    </w:div>
    <w:div w:id="703604922">
      <w:bodyDiv w:val="1"/>
      <w:marLeft w:val="0"/>
      <w:marRight w:val="0"/>
      <w:marTop w:val="0"/>
      <w:marBottom w:val="0"/>
      <w:divBdr>
        <w:top w:val="none" w:sz="0" w:space="0" w:color="auto"/>
        <w:left w:val="none" w:sz="0" w:space="0" w:color="auto"/>
        <w:bottom w:val="none" w:sz="0" w:space="0" w:color="auto"/>
        <w:right w:val="none" w:sz="0" w:space="0" w:color="auto"/>
      </w:divBdr>
      <w:divsChild>
        <w:div w:id="1109086495">
          <w:marLeft w:val="0"/>
          <w:marRight w:val="0"/>
          <w:marTop w:val="0"/>
          <w:marBottom w:val="240"/>
          <w:divBdr>
            <w:top w:val="none" w:sz="0" w:space="0" w:color="auto"/>
            <w:left w:val="none" w:sz="0" w:space="0" w:color="auto"/>
            <w:bottom w:val="none" w:sz="0" w:space="0" w:color="auto"/>
            <w:right w:val="none" w:sz="0" w:space="0" w:color="auto"/>
          </w:divBdr>
          <w:divsChild>
            <w:div w:id="1641686594">
              <w:marLeft w:val="0"/>
              <w:marRight w:val="0"/>
              <w:marTop w:val="45"/>
              <w:marBottom w:val="0"/>
              <w:divBdr>
                <w:top w:val="none" w:sz="0" w:space="0" w:color="auto"/>
                <w:left w:val="none" w:sz="0" w:space="0" w:color="auto"/>
                <w:bottom w:val="none" w:sz="0" w:space="0" w:color="auto"/>
                <w:right w:val="none" w:sz="0" w:space="0" w:color="auto"/>
              </w:divBdr>
            </w:div>
          </w:divsChild>
        </w:div>
        <w:div w:id="1240018883">
          <w:marLeft w:val="0"/>
          <w:marRight w:val="330"/>
          <w:marTop w:val="0"/>
          <w:marBottom w:val="300"/>
          <w:divBdr>
            <w:top w:val="single" w:sz="6" w:space="0" w:color="999999"/>
            <w:left w:val="single" w:sz="6" w:space="0" w:color="999999"/>
            <w:bottom w:val="single" w:sz="6" w:space="0" w:color="999999"/>
            <w:right w:val="single" w:sz="6" w:space="0" w:color="999999"/>
          </w:divBdr>
          <w:divsChild>
            <w:div w:id="888566605">
              <w:marLeft w:val="0"/>
              <w:marRight w:val="0"/>
              <w:marTop w:val="0"/>
              <w:marBottom w:val="0"/>
              <w:divBdr>
                <w:top w:val="single" w:sz="6" w:space="0" w:color="999999"/>
                <w:left w:val="single" w:sz="6" w:space="0" w:color="999999"/>
                <w:bottom w:val="single" w:sz="6" w:space="0" w:color="999999"/>
                <w:right w:val="single" w:sz="6" w:space="0" w:color="999999"/>
              </w:divBdr>
            </w:div>
            <w:div w:id="121459738">
              <w:marLeft w:val="0"/>
              <w:marRight w:val="0"/>
              <w:marTop w:val="0"/>
              <w:marBottom w:val="0"/>
              <w:divBdr>
                <w:top w:val="single" w:sz="6" w:space="0" w:color="999999"/>
                <w:left w:val="single" w:sz="6" w:space="0" w:color="999999"/>
                <w:bottom w:val="single" w:sz="6" w:space="0" w:color="999999"/>
                <w:right w:val="single" w:sz="6" w:space="0" w:color="999999"/>
              </w:divBdr>
            </w:div>
            <w:div w:id="418721624">
              <w:marLeft w:val="0"/>
              <w:marRight w:val="0"/>
              <w:marTop w:val="0"/>
              <w:marBottom w:val="0"/>
              <w:divBdr>
                <w:top w:val="single" w:sz="6" w:space="0" w:color="999999"/>
                <w:left w:val="single" w:sz="6" w:space="0" w:color="999999"/>
                <w:bottom w:val="single" w:sz="6" w:space="0" w:color="999999"/>
                <w:right w:val="single" w:sz="6" w:space="0" w:color="999999"/>
              </w:divBdr>
            </w:div>
            <w:div w:id="1768304499">
              <w:marLeft w:val="0"/>
              <w:marRight w:val="0"/>
              <w:marTop w:val="0"/>
              <w:marBottom w:val="0"/>
              <w:divBdr>
                <w:top w:val="single" w:sz="6" w:space="0" w:color="999999"/>
                <w:left w:val="single" w:sz="6" w:space="0" w:color="999999"/>
                <w:bottom w:val="single" w:sz="6" w:space="0" w:color="999999"/>
                <w:right w:val="single" w:sz="6" w:space="0" w:color="999999"/>
              </w:divBdr>
            </w:div>
            <w:div w:id="1735813293">
              <w:marLeft w:val="0"/>
              <w:marRight w:val="0"/>
              <w:marTop w:val="0"/>
              <w:marBottom w:val="0"/>
              <w:divBdr>
                <w:top w:val="single" w:sz="6" w:space="0" w:color="999999"/>
                <w:left w:val="single" w:sz="6" w:space="0" w:color="999999"/>
                <w:bottom w:val="single" w:sz="6" w:space="0" w:color="999999"/>
                <w:right w:val="single" w:sz="6" w:space="0" w:color="999999"/>
              </w:divBdr>
            </w:div>
            <w:div w:id="12518909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2079165">
          <w:marLeft w:val="0"/>
          <w:marRight w:val="0"/>
          <w:marTop w:val="0"/>
          <w:marBottom w:val="0"/>
          <w:divBdr>
            <w:top w:val="none" w:sz="0" w:space="0" w:color="auto"/>
            <w:left w:val="none" w:sz="0" w:space="0" w:color="auto"/>
            <w:bottom w:val="none" w:sz="0" w:space="0" w:color="auto"/>
            <w:right w:val="none" w:sz="0" w:space="0" w:color="auto"/>
          </w:divBdr>
          <w:divsChild>
            <w:div w:id="1553535938">
              <w:marLeft w:val="0"/>
              <w:marRight w:val="0"/>
              <w:marTop w:val="0"/>
              <w:marBottom w:val="0"/>
              <w:divBdr>
                <w:top w:val="none" w:sz="0" w:space="0" w:color="auto"/>
                <w:left w:val="none" w:sz="0" w:space="0" w:color="auto"/>
                <w:bottom w:val="none" w:sz="0" w:space="0" w:color="auto"/>
                <w:right w:val="none" w:sz="0" w:space="0" w:color="auto"/>
              </w:divBdr>
              <w:divsChild>
                <w:div w:id="1716543070">
                  <w:marLeft w:val="-1500"/>
                  <w:marRight w:val="240"/>
                  <w:marTop w:val="0"/>
                  <w:marBottom w:val="240"/>
                  <w:divBdr>
                    <w:top w:val="none" w:sz="0" w:space="0" w:color="auto"/>
                    <w:left w:val="none" w:sz="0" w:space="0" w:color="auto"/>
                    <w:bottom w:val="none" w:sz="0" w:space="0" w:color="auto"/>
                    <w:right w:val="none" w:sz="0" w:space="0" w:color="auto"/>
                  </w:divBdr>
                  <w:divsChild>
                    <w:div w:id="652872384">
                      <w:marLeft w:val="0"/>
                      <w:marRight w:val="0"/>
                      <w:marTop w:val="0"/>
                      <w:marBottom w:val="0"/>
                      <w:divBdr>
                        <w:top w:val="none" w:sz="0" w:space="0" w:color="auto"/>
                        <w:left w:val="none" w:sz="0" w:space="0" w:color="auto"/>
                        <w:bottom w:val="none" w:sz="0" w:space="0" w:color="auto"/>
                        <w:right w:val="none" w:sz="0" w:space="0" w:color="auto"/>
                      </w:divBdr>
                      <w:divsChild>
                        <w:div w:id="16402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748514">
      <w:bodyDiv w:val="1"/>
      <w:marLeft w:val="0"/>
      <w:marRight w:val="0"/>
      <w:marTop w:val="0"/>
      <w:marBottom w:val="0"/>
      <w:divBdr>
        <w:top w:val="none" w:sz="0" w:space="0" w:color="auto"/>
        <w:left w:val="none" w:sz="0" w:space="0" w:color="auto"/>
        <w:bottom w:val="none" w:sz="0" w:space="0" w:color="auto"/>
        <w:right w:val="none" w:sz="0" w:space="0" w:color="auto"/>
      </w:divBdr>
      <w:divsChild>
        <w:div w:id="651376735">
          <w:marLeft w:val="0"/>
          <w:marRight w:val="0"/>
          <w:marTop w:val="0"/>
          <w:marBottom w:val="0"/>
          <w:divBdr>
            <w:top w:val="none" w:sz="0" w:space="0" w:color="auto"/>
            <w:left w:val="none" w:sz="0" w:space="0" w:color="auto"/>
            <w:bottom w:val="none" w:sz="0" w:space="0" w:color="auto"/>
            <w:right w:val="none" w:sz="0" w:space="0" w:color="auto"/>
          </w:divBdr>
        </w:div>
        <w:div w:id="734284249">
          <w:marLeft w:val="0"/>
          <w:marRight w:val="0"/>
          <w:marTop w:val="0"/>
          <w:marBottom w:val="300"/>
          <w:divBdr>
            <w:top w:val="none" w:sz="0" w:space="0" w:color="auto"/>
            <w:left w:val="none" w:sz="0" w:space="0" w:color="auto"/>
            <w:bottom w:val="none" w:sz="0" w:space="0" w:color="auto"/>
            <w:right w:val="none" w:sz="0" w:space="0" w:color="auto"/>
          </w:divBdr>
          <w:divsChild>
            <w:div w:id="175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2151">
      <w:bodyDiv w:val="1"/>
      <w:marLeft w:val="0"/>
      <w:marRight w:val="0"/>
      <w:marTop w:val="0"/>
      <w:marBottom w:val="0"/>
      <w:divBdr>
        <w:top w:val="none" w:sz="0" w:space="0" w:color="auto"/>
        <w:left w:val="none" w:sz="0" w:space="0" w:color="auto"/>
        <w:bottom w:val="none" w:sz="0" w:space="0" w:color="auto"/>
        <w:right w:val="none" w:sz="0" w:space="0" w:color="auto"/>
      </w:divBdr>
    </w:div>
    <w:div w:id="703946830">
      <w:bodyDiv w:val="1"/>
      <w:marLeft w:val="0"/>
      <w:marRight w:val="0"/>
      <w:marTop w:val="0"/>
      <w:marBottom w:val="0"/>
      <w:divBdr>
        <w:top w:val="none" w:sz="0" w:space="0" w:color="auto"/>
        <w:left w:val="none" w:sz="0" w:space="0" w:color="auto"/>
        <w:bottom w:val="none" w:sz="0" w:space="0" w:color="auto"/>
        <w:right w:val="none" w:sz="0" w:space="0" w:color="auto"/>
      </w:divBdr>
      <w:divsChild>
        <w:div w:id="342559492">
          <w:marLeft w:val="0"/>
          <w:marRight w:val="0"/>
          <w:marTop w:val="225"/>
          <w:marBottom w:val="0"/>
          <w:divBdr>
            <w:top w:val="none" w:sz="0" w:space="0" w:color="auto"/>
            <w:left w:val="none" w:sz="0" w:space="0" w:color="auto"/>
            <w:bottom w:val="none" w:sz="0" w:space="0" w:color="auto"/>
            <w:right w:val="none" w:sz="0" w:space="0" w:color="auto"/>
          </w:divBdr>
        </w:div>
        <w:div w:id="753861582">
          <w:marLeft w:val="0"/>
          <w:marRight w:val="0"/>
          <w:marTop w:val="0"/>
          <w:marBottom w:val="300"/>
          <w:divBdr>
            <w:top w:val="none" w:sz="0" w:space="0" w:color="auto"/>
            <w:left w:val="none" w:sz="0" w:space="0" w:color="auto"/>
            <w:bottom w:val="none" w:sz="0" w:space="0" w:color="auto"/>
            <w:right w:val="none" w:sz="0" w:space="0" w:color="auto"/>
          </w:divBdr>
        </w:div>
      </w:divsChild>
    </w:div>
    <w:div w:id="704066501">
      <w:bodyDiv w:val="1"/>
      <w:marLeft w:val="0"/>
      <w:marRight w:val="0"/>
      <w:marTop w:val="0"/>
      <w:marBottom w:val="0"/>
      <w:divBdr>
        <w:top w:val="none" w:sz="0" w:space="0" w:color="auto"/>
        <w:left w:val="none" w:sz="0" w:space="0" w:color="auto"/>
        <w:bottom w:val="none" w:sz="0" w:space="0" w:color="auto"/>
        <w:right w:val="none" w:sz="0" w:space="0" w:color="auto"/>
      </w:divBdr>
      <w:divsChild>
        <w:div w:id="399790103">
          <w:marLeft w:val="0"/>
          <w:marRight w:val="0"/>
          <w:marTop w:val="0"/>
          <w:marBottom w:val="480"/>
          <w:divBdr>
            <w:top w:val="none" w:sz="0" w:space="0" w:color="auto"/>
            <w:left w:val="none" w:sz="0" w:space="0" w:color="auto"/>
            <w:bottom w:val="none" w:sz="0" w:space="0" w:color="auto"/>
            <w:right w:val="none" w:sz="0" w:space="0" w:color="auto"/>
          </w:divBdr>
        </w:div>
        <w:div w:id="569733045">
          <w:marLeft w:val="0"/>
          <w:marRight w:val="0"/>
          <w:marTop w:val="0"/>
          <w:marBottom w:val="0"/>
          <w:divBdr>
            <w:top w:val="none" w:sz="0" w:space="0" w:color="auto"/>
            <w:left w:val="none" w:sz="0" w:space="0" w:color="auto"/>
            <w:bottom w:val="none" w:sz="0" w:space="0" w:color="auto"/>
            <w:right w:val="none" w:sz="0" w:space="0" w:color="auto"/>
          </w:divBdr>
        </w:div>
      </w:divsChild>
    </w:div>
    <w:div w:id="704403663">
      <w:bodyDiv w:val="1"/>
      <w:marLeft w:val="0"/>
      <w:marRight w:val="0"/>
      <w:marTop w:val="0"/>
      <w:marBottom w:val="0"/>
      <w:divBdr>
        <w:top w:val="none" w:sz="0" w:space="0" w:color="auto"/>
        <w:left w:val="none" w:sz="0" w:space="0" w:color="auto"/>
        <w:bottom w:val="none" w:sz="0" w:space="0" w:color="auto"/>
        <w:right w:val="none" w:sz="0" w:space="0" w:color="auto"/>
      </w:divBdr>
    </w:div>
    <w:div w:id="704478936">
      <w:bodyDiv w:val="1"/>
      <w:marLeft w:val="0"/>
      <w:marRight w:val="0"/>
      <w:marTop w:val="0"/>
      <w:marBottom w:val="0"/>
      <w:divBdr>
        <w:top w:val="none" w:sz="0" w:space="0" w:color="auto"/>
        <w:left w:val="none" w:sz="0" w:space="0" w:color="auto"/>
        <w:bottom w:val="none" w:sz="0" w:space="0" w:color="auto"/>
        <w:right w:val="none" w:sz="0" w:space="0" w:color="auto"/>
      </w:divBdr>
      <w:divsChild>
        <w:div w:id="143740374">
          <w:marLeft w:val="0"/>
          <w:marRight w:val="0"/>
          <w:marTop w:val="0"/>
          <w:marBottom w:val="0"/>
          <w:divBdr>
            <w:top w:val="none" w:sz="0" w:space="0" w:color="auto"/>
            <w:left w:val="none" w:sz="0" w:space="0" w:color="auto"/>
            <w:bottom w:val="none" w:sz="0" w:space="0" w:color="auto"/>
            <w:right w:val="none" w:sz="0" w:space="0" w:color="auto"/>
          </w:divBdr>
        </w:div>
      </w:divsChild>
    </w:div>
    <w:div w:id="704789930">
      <w:bodyDiv w:val="1"/>
      <w:marLeft w:val="0"/>
      <w:marRight w:val="0"/>
      <w:marTop w:val="0"/>
      <w:marBottom w:val="0"/>
      <w:divBdr>
        <w:top w:val="none" w:sz="0" w:space="0" w:color="auto"/>
        <w:left w:val="none" w:sz="0" w:space="0" w:color="auto"/>
        <w:bottom w:val="none" w:sz="0" w:space="0" w:color="auto"/>
        <w:right w:val="none" w:sz="0" w:space="0" w:color="auto"/>
      </w:divBdr>
      <w:divsChild>
        <w:div w:id="306251646">
          <w:marLeft w:val="0"/>
          <w:marRight w:val="0"/>
          <w:marTop w:val="225"/>
          <w:marBottom w:val="0"/>
          <w:divBdr>
            <w:top w:val="none" w:sz="0" w:space="0" w:color="auto"/>
            <w:left w:val="none" w:sz="0" w:space="0" w:color="auto"/>
            <w:bottom w:val="single" w:sz="6" w:space="26" w:color="E1E1E1"/>
            <w:right w:val="none" w:sz="0" w:space="0" w:color="auto"/>
          </w:divBdr>
        </w:div>
      </w:divsChild>
    </w:div>
    <w:div w:id="705102841">
      <w:bodyDiv w:val="1"/>
      <w:marLeft w:val="0"/>
      <w:marRight w:val="0"/>
      <w:marTop w:val="0"/>
      <w:marBottom w:val="0"/>
      <w:divBdr>
        <w:top w:val="none" w:sz="0" w:space="0" w:color="auto"/>
        <w:left w:val="none" w:sz="0" w:space="0" w:color="auto"/>
        <w:bottom w:val="none" w:sz="0" w:space="0" w:color="auto"/>
        <w:right w:val="none" w:sz="0" w:space="0" w:color="auto"/>
      </w:divBdr>
      <w:divsChild>
        <w:div w:id="1148014941">
          <w:marLeft w:val="0"/>
          <w:marRight w:val="0"/>
          <w:marTop w:val="0"/>
          <w:marBottom w:val="450"/>
          <w:divBdr>
            <w:top w:val="none" w:sz="0" w:space="0" w:color="auto"/>
            <w:left w:val="none" w:sz="0" w:space="0" w:color="auto"/>
            <w:bottom w:val="none" w:sz="0" w:space="0" w:color="auto"/>
            <w:right w:val="none" w:sz="0" w:space="0" w:color="auto"/>
          </w:divBdr>
          <w:divsChild>
            <w:div w:id="1566258143">
              <w:marLeft w:val="0"/>
              <w:marRight w:val="0"/>
              <w:marTop w:val="0"/>
              <w:marBottom w:val="75"/>
              <w:divBdr>
                <w:top w:val="none" w:sz="0" w:space="0" w:color="auto"/>
                <w:left w:val="none" w:sz="0" w:space="0" w:color="auto"/>
                <w:bottom w:val="none" w:sz="0" w:space="0" w:color="auto"/>
                <w:right w:val="none" w:sz="0" w:space="0" w:color="auto"/>
              </w:divBdr>
              <w:divsChild>
                <w:div w:id="1139345895">
                  <w:marLeft w:val="0"/>
                  <w:marRight w:val="0"/>
                  <w:marTop w:val="0"/>
                  <w:marBottom w:val="0"/>
                  <w:divBdr>
                    <w:top w:val="none" w:sz="0" w:space="0" w:color="auto"/>
                    <w:left w:val="none" w:sz="0" w:space="0" w:color="auto"/>
                    <w:bottom w:val="none" w:sz="0" w:space="0" w:color="auto"/>
                    <w:right w:val="none" w:sz="0" w:space="0" w:color="auto"/>
                  </w:divBdr>
                  <w:divsChild>
                    <w:div w:id="372538125">
                      <w:marLeft w:val="0"/>
                      <w:marRight w:val="0"/>
                      <w:marTop w:val="0"/>
                      <w:marBottom w:val="0"/>
                      <w:divBdr>
                        <w:top w:val="none" w:sz="0" w:space="0" w:color="auto"/>
                        <w:left w:val="none" w:sz="0" w:space="0" w:color="auto"/>
                        <w:bottom w:val="none" w:sz="0" w:space="0" w:color="auto"/>
                        <w:right w:val="none" w:sz="0" w:space="0" w:color="auto"/>
                      </w:divBdr>
                      <w:divsChild>
                        <w:div w:id="1446000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5217086">
                  <w:marLeft w:val="0"/>
                  <w:marRight w:val="0"/>
                  <w:marTop w:val="0"/>
                  <w:marBottom w:val="0"/>
                  <w:divBdr>
                    <w:top w:val="none" w:sz="0" w:space="0" w:color="auto"/>
                    <w:left w:val="none" w:sz="0" w:space="0" w:color="auto"/>
                    <w:bottom w:val="none" w:sz="0" w:space="0" w:color="auto"/>
                    <w:right w:val="none" w:sz="0" w:space="0" w:color="auto"/>
                  </w:divBdr>
                  <w:divsChild>
                    <w:div w:id="15893897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3676070">
              <w:marLeft w:val="0"/>
              <w:marRight w:val="225"/>
              <w:marTop w:val="0"/>
              <w:marBottom w:val="0"/>
              <w:divBdr>
                <w:top w:val="none" w:sz="0" w:space="0" w:color="auto"/>
                <w:left w:val="none" w:sz="0" w:space="0" w:color="auto"/>
                <w:bottom w:val="none" w:sz="0" w:space="0" w:color="auto"/>
                <w:right w:val="none" w:sz="0" w:space="0" w:color="auto"/>
              </w:divBdr>
            </w:div>
          </w:divsChild>
        </w:div>
        <w:div w:id="1549146434">
          <w:marLeft w:val="0"/>
          <w:marRight w:val="0"/>
          <w:marTop w:val="0"/>
          <w:marBottom w:val="300"/>
          <w:divBdr>
            <w:top w:val="none" w:sz="0" w:space="0" w:color="auto"/>
            <w:left w:val="none" w:sz="0" w:space="0" w:color="auto"/>
            <w:bottom w:val="none" w:sz="0" w:space="0" w:color="auto"/>
            <w:right w:val="none" w:sz="0" w:space="0" w:color="auto"/>
          </w:divBdr>
          <w:divsChild>
            <w:div w:id="1908496039">
              <w:marLeft w:val="0"/>
              <w:marRight w:val="0"/>
              <w:marTop w:val="0"/>
              <w:marBottom w:val="0"/>
              <w:divBdr>
                <w:top w:val="none" w:sz="0" w:space="0" w:color="auto"/>
                <w:left w:val="none" w:sz="0" w:space="0" w:color="auto"/>
                <w:bottom w:val="none" w:sz="0" w:space="0" w:color="auto"/>
                <w:right w:val="none" w:sz="0" w:space="0" w:color="auto"/>
              </w:divBdr>
              <w:divsChild>
                <w:div w:id="2072461870">
                  <w:marLeft w:val="-225"/>
                  <w:marRight w:val="-225"/>
                  <w:marTop w:val="0"/>
                  <w:marBottom w:val="0"/>
                  <w:divBdr>
                    <w:top w:val="none" w:sz="0" w:space="0" w:color="auto"/>
                    <w:left w:val="none" w:sz="0" w:space="0" w:color="auto"/>
                    <w:bottom w:val="none" w:sz="0" w:space="0" w:color="auto"/>
                    <w:right w:val="none" w:sz="0" w:space="0" w:color="auto"/>
                  </w:divBdr>
                  <w:divsChild>
                    <w:div w:id="1813793340">
                      <w:marLeft w:val="0"/>
                      <w:marRight w:val="0"/>
                      <w:marTop w:val="0"/>
                      <w:marBottom w:val="0"/>
                      <w:divBdr>
                        <w:top w:val="none" w:sz="0" w:space="0" w:color="auto"/>
                        <w:left w:val="none" w:sz="0" w:space="0" w:color="auto"/>
                        <w:bottom w:val="none" w:sz="0" w:space="0" w:color="auto"/>
                        <w:right w:val="none" w:sz="0" w:space="0" w:color="auto"/>
                      </w:divBdr>
                      <w:divsChild>
                        <w:div w:id="403065053">
                          <w:marLeft w:val="0"/>
                          <w:marRight w:val="0"/>
                          <w:marTop w:val="0"/>
                          <w:marBottom w:val="0"/>
                          <w:divBdr>
                            <w:top w:val="none" w:sz="0" w:space="0" w:color="auto"/>
                            <w:left w:val="none" w:sz="0" w:space="0" w:color="auto"/>
                            <w:bottom w:val="none" w:sz="0" w:space="0" w:color="auto"/>
                            <w:right w:val="none" w:sz="0" w:space="0" w:color="auto"/>
                          </w:divBdr>
                          <w:divsChild>
                            <w:div w:id="2586926">
                              <w:marLeft w:val="0"/>
                              <w:marRight w:val="0"/>
                              <w:marTop w:val="0"/>
                              <w:marBottom w:val="0"/>
                              <w:divBdr>
                                <w:top w:val="none" w:sz="0" w:space="0" w:color="auto"/>
                                <w:left w:val="none" w:sz="0" w:space="0" w:color="auto"/>
                                <w:bottom w:val="none" w:sz="0" w:space="0" w:color="auto"/>
                                <w:right w:val="none" w:sz="0" w:space="0" w:color="auto"/>
                              </w:divBdr>
                              <w:divsChild>
                                <w:div w:id="16437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3398">
          <w:marLeft w:val="0"/>
          <w:marRight w:val="0"/>
          <w:marTop w:val="0"/>
          <w:marBottom w:val="0"/>
          <w:divBdr>
            <w:top w:val="none" w:sz="0" w:space="0" w:color="auto"/>
            <w:left w:val="none" w:sz="0" w:space="0" w:color="auto"/>
            <w:bottom w:val="none" w:sz="0" w:space="0" w:color="auto"/>
            <w:right w:val="none" w:sz="0" w:space="0" w:color="auto"/>
          </w:divBdr>
        </w:div>
      </w:divsChild>
    </w:div>
    <w:div w:id="705103415">
      <w:bodyDiv w:val="1"/>
      <w:marLeft w:val="0"/>
      <w:marRight w:val="0"/>
      <w:marTop w:val="0"/>
      <w:marBottom w:val="0"/>
      <w:divBdr>
        <w:top w:val="none" w:sz="0" w:space="0" w:color="auto"/>
        <w:left w:val="none" w:sz="0" w:space="0" w:color="auto"/>
        <w:bottom w:val="none" w:sz="0" w:space="0" w:color="auto"/>
        <w:right w:val="none" w:sz="0" w:space="0" w:color="auto"/>
      </w:divBdr>
    </w:div>
    <w:div w:id="705103530">
      <w:bodyDiv w:val="1"/>
      <w:marLeft w:val="0"/>
      <w:marRight w:val="0"/>
      <w:marTop w:val="0"/>
      <w:marBottom w:val="0"/>
      <w:divBdr>
        <w:top w:val="none" w:sz="0" w:space="0" w:color="auto"/>
        <w:left w:val="none" w:sz="0" w:space="0" w:color="auto"/>
        <w:bottom w:val="none" w:sz="0" w:space="0" w:color="auto"/>
        <w:right w:val="none" w:sz="0" w:space="0" w:color="auto"/>
      </w:divBdr>
    </w:div>
    <w:div w:id="705251207">
      <w:bodyDiv w:val="1"/>
      <w:marLeft w:val="0"/>
      <w:marRight w:val="0"/>
      <w:marTop w:val="0"/>
      <w:marBottom w:val="0"/>
      <w:divBdr>
        <w:top w:val="none" w:sz="0" w:space="0" w:color="auto"/>
        <w:left w:val="none" w:sz="0" w:space="0" w:color="auto"/>
        <w:bottom w:val="none" w:sz="0" w:space="0" w:color="auto"/>
        <w:right w:val="none" w:sz="0" w:space="0" w:color="auto"/>
      </w:divBdr>
    </w:div>
    <w:div w:id="705257034">
      <w:bodyDiv w:val="1"/>
      <w:marLeft w:val="0"/>
      <w:marRight w:val="0"/>
      <w:marTop w:val="0"/>
      <w:marBottom w:val="0"/>
      <w:divBdr>
        <w:top w:val="none" w:sz="0" w:space="0" w:color="auto"/>
        <w:left w:val="none" w:sz="0" w:space="0" w:color="auto"/>
        <w:bottom w:val="none" w:sz="0" w:space="0" w:color="auto"/>
        <w:right w:val="none" w:sz="0" w:space="0" w:color="auto"/>
      </w:divBdr>
    </w:div>
    <w:div w:id="705376954">
      <w:bodyDiv w:val="1"/>
      <w:marLeft w:val="0"/>
      <w:marRight w:val="0"/>
      <w:marTop w:val="0"/>
      <w:marBottom w:val="0"/>
      <w:divBdr>
        <w:top w:val="none" w:sz="0" w:space="0" w:color="auto"/>
        <w:left w:val="none" w:sz="0" w:space="0" w:color="auto"/>
        <w:bottom w:val="none" w:sz="0" w:space="0" w:color="auto"/>
        <w:right w:val="none" w:sz="0" w:space="0" w:color="auto"/>
      </w:divBdr>
      <w:divsChild>
        <w:div w:id="98069481">
          <w:marLeft w:val="0"/>
          <w:marRight w:val="0"/>
          <w:marTop w:val="0"/>
          <w:marBottom w:val="250"/>
          <w:divBdr>
            <w:top w:val="none" w:sz="0" w:space="0" w:color="auto"/>
            <w:left w:val="none" w:sz="0" w:space="0" w:color="auto"/>
            <w:bottom w:val="none" w:sz="0" w:space="0" w:color="auto"/>
            <w:right w:val="none" w:sz="0" w:space="0" w:color="auto"/>
          </w:divBdr>
        </w:div>
        <w:div w:id="500121789">
          <w:marLeft w:val="0"/>
          <w:marRight w:val="0"/>
          <w:marTop w:val="0"/>
          <w:marBottom w:val="0"/>
          <w:divBdr>
            <w:top w:val="none" w:sz="0" w:space="0" w:color="auto"/>
            <w:left w:val="none" w:sz="0" w:space="0" w:color="auto"/>
            <w:bottom w:val="none" w:sz="0" w:space="0" w:color="auto"/>
            <w:right w:val="none" w:sz="0" w:space="0" w:color="auto"/>
          </w:divBdr>
        </w:div>
      </w:divsChild>
    </w:div>
    <w:div w:id="705444390">
      <w:bodyDiv w:val="1"/>
      <w:marLeft w:val="0"/>
      <w:marRight w:val="0"/>
      <w:marTop w:val="0"/>
      <w:marBottom w:val="0"/>
      <w:divBdr>
        <w:top w:val="none" w:sz="0" w:space="0" w:color="auto"/>
        <w:left w:val="none" w:sz="0" w:space="0" w:color="auto"/>
        <w:bottom w:val="none" w:sz="0" w:space="0" w:color="auto"/>
        <w:right w:val="none" w:sz="0" w:space="0" w:color="auto"/>
      </w:divBdr>
      <w:divsChild>
        <w:div w:id="325322723">
          <w:marLeft w:val="0"/>
          <w:marRight w:val="0"/>
          <w:marTop w:val="0"/>
          <w:marBottom w:val="0"/>
          <w:divBdr>
            <w:top w:val="none" w:sz="0" w:space="0" w:color="auto"/>
            <w:left w:val="none" w:sz="0" w:space="0" w:color="auto"/>
            <w:bottom w:val="none" w:sz="0" w:space="0" w:color="auto"/>
            <w:right w:val="none" w:sz="0" w:space="0" w:color="auto"/>
          </w:divBdr>
          <w:divsChild>
            <w:div w:id="736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006">
      <w:bodyDiv w:val="1"/>
      <w:marLeft w:val="0"/>
      <w:marRight w:val="0"/>
      <w:marTop w:val="0"/>
      <w:marBottom w:val="0"/>
      <w:divBdr>
        <w:top w:val="none" w:sz="0" w:space="0" w:color="auto"/>
        <w:left w:val="none" w:sz="0" w:space="0" w:color="auto"/>
        <w:bottom w:val="none" w:sz="0" w:space="0" w:color="auto"/>
        <w:right w:val="none" w:sz="0" w:space="0" w:color="auto"/>
      </w:divBdr>
      <w:divsChild>
        <w:div w:id="545071108">
          <w:marLeft w:val="0"/>
          <w:marRight w:val="0"/>
          <w:marTop w:val="0"/>
          <w:marBottom w:val="0"/>
          <w:divBdr>
            <w:top w:val="single" w:sz="4" w:space="13" w:color="D2D2D2"/>
            <w:left w:val="none" w:sz="0" w:space="0" w:color="auto"/>
            <w:bottom w:val="none" w:sz="0" w:space="0" w:color="auto"/>
            <w:right w:val="none" w:sz="0" w:space="0" w:color="auto"/>
          </w:divBdr>
        </w:div>
      </w:divsChild>
    </w:div>
    <w:div w:id="705636763">
      <w:bodyDiv w:val="1"/>
      <w:marLeft w:val="0"/>
      <w:marRight w:val="0"/>
      <w:marTop w:val="0"/>
      <w:marBottom w:val="0"/>
      <w:divBdr>
        <w:top w:val="none" w:sz="0" w:space="0" w:color="auto"/>
        <w:left w:val="none" w:sz="0" w:space="0" w:color="auto"/>
        <w:bottom w:val="none" w:sz="0" w:space="0" w:color="auto"/>
        <w:right w:val="none" w:sz="0" w:space="0" w:color="auto"/>
      </w:divBdr>
    </w:div>
    <w:div w:id="706301657">
      <w:bodyDiv w:val="1"/>
      <w:marLeft w:val="0"/>
      <w:marRight w:val="0"/>
      <w:marTop w:val="0"/>
      <w:marBottom w:val="0"/>
      <w:divBdr>
        <w:top w:val="none" w:sz="0" w:space="0" w:color="auto"/>
        <w:left w:val="none" w:sz="0" w:space="0" w:color="auto"/>
        <w:bottom w:val="none" w:sz="0" w:space="0" w:color="auto"/>
        <w:right w:val="none" w:sz="0" w:space="0" w:color="auto"/>
      </w:divBdr>
    </w:div>
    <w:div w:id="706367349">
      <w:bodyDiv w:val="1"/>
      <w:marLeft w:val="0"/>
      <w:marRight w:val="0"/>
      <w:marTop w:val="0"/>
      <w:marBottom w:val="0"/>
      <w:divBdr>
        <w:top w:val="none" w:sz="0" w:space="0" w:color="auto"/>
        <w:left w:val="none" w:sz="0" w:space="0" w:color="auto"/>
        <w:bottom w:val="none" w:sz="0" w:space="0" w:color="auto"/>
        <w:right w:val="none" w:sz="0" w:space="0" w:color="auto"/>
      </w:divBdr>
    </w:div>
    <w:div w:id="706370975">
      <w:bodyDiv w:val="1"/>
      <w:marLeft w:val="0"/>
      <w:marRight w:val="0"/>
      <w:marTop w:val="0"/>
      <w:marBottom w:val="0"/>
      <w:divBdr>
        <w:top w:val="none" w:sz="0" w:space="0" w:color="auto"/>
        <w:left w:val="none" w:sz="0" w:space="0" w:color="auto"/>
        <w:bottom w:val="none" w:sz="0" w:space="0" w:color="auto"/>
        <w:right w:val="none" w:sz="0" w:space="0" w:color="auto"/>
      </w:divBdr>
      <w:divsChild>
        <w:div w:id="426846247">
          <w:marLeft w:val="0"/>
          <w:marRight w:val="0"/>
          <w:marTop w:val="0"/>
          <w:marBottom w:val="0"/>
          <w:divBdr>
            <w:top w:val="none" w:sz="0" w:space="0" w:color="auto"/>
            <w:left w:val="none" w:sz="0" w:space="0" w:color="auto"/>
            <w:bottom w:val="none" w:sz="0" w:space="0" w:color="auto"/>
            <w:right w:val="none" w:sz="0" w:space="0" w:color="auto"/>
          </w:divBdr>
        </w:div>
      </w:divsChild>
    </w:div>
    <w:div w:id="706830222">
      <w:bodyDiv w:val="1"/>
      <w:marLeft w:val="0"/>
      <w:marRight w:val="0"/>
      <w:marTop w:val="0"/>
      <w:marBottom w:val="0"/>
      <w:divBdr>
        <w:top w:val="none" w:sz="0" w:space="0" w:color="auto"/>
        <w:left w:val="none" w:sz="0" w:space="0" w:color="auto"/>
        <w:bottom w:val="none" w:sz="0" w:space="0" w:color="auto"/>
        <w:right w:val="none" w:sz="0" w:space="0" w:color="auto"/>
      </w:divBdr>
    </w:div>
    <w:div w:id="706838026">
      <w:bodyDiv w:val="1"/>
      <w:marLeft w:val="0"/>
      <w:marRight w:val="0"/>
      <w:marTop w:val="0"/>
      <w:marBottom w:val="0"/>
      <w:divBdr>
        <w:top w:val="none" w:sz="0" w:space="0" w:color="auto"/>
        <w:left w:val="none" w:sz="0" w:space="0" w:color="auto"/>
        <w:bottom w:val="none" w:sz="0" w:space="0" w:color="auto"/>
        <w:right w:val="none" w:sz="0" w:space="0" w:color="auto"/>
      </w:divBdr>
    </w:div>
    <w:div w:id="706950212">
      <w:bodyDiv w:val="1"/>
      <w:marLeft w:val="0"/>
      <w:marRight w:val="0"/>
      <w:marTop w:val="0"/>
      <w:marBottom w:val="0"/>
      <w:divBdr>
        <w:top w:val="none" w:sz="0" w:space="0" w:color="auto"/>
        <w:left w:val="none" w:sz="0" w:space="0" w:color="auto"/>
        <w:bottom w:val="none" w:sz="0" w:space="0" w:color="auto"/>
        <w:right w:val="none" w:sz="0" w:space="0" w:color="auto"/>
      </w:divBdr>
    </w:div>
    <w:div w:id="707026239">
      <w:bodyDiv w:val="1"/>
      <w:marLeft w:val="0"/>
      <w:marRight w:val="0"/>
      <w:marTop w:val="0"/>
      <w:marBottom w:val="0"/>
      <w:divBdr>
        <w:top w:val="none" w:sz="0" w:space="0" w:color="auto"/>
        <w:left w:val="none" w:sz="0" w:space="0" w:color="auto"/>
        <w:bottom w:val="none" w:sz="0" w:space="0" w:color="auto"/>
        <w:right w:val="none" w:sz="0" w:space="0" w:color="auto"/>
      </w:divBdr>
      <w:divsChild>
        <w:div w:id="611548775">
          <w:marLeft w:val="0"/>
          <w:marRight w:val="0"/>
          <w:marTop w:val="0"/>
          <w:marBottom w:val="0"/>
          <w:divBdr>
            <w:top w:val="none" w:sz="0" w:space="0" w:color="auto"/>
            <w:left w:val="none" w:sz="0" w:space="0" w:color="auto"/>
            <w:bottom w:val="none" w:sz="0" w:space="0" w:color="auto"/>
            <w:right w:val="none" w:sz="0" w:space="0" w:color="auto"/>
          </w:divBdr>
        </w:div>
      </w:divsChild>
    </w:div>
    <w:div w:id="707068233">
      <w:bodyDiv w:val="1"/>
      <w:marLeft w:val="0"/>
      <w:marRight w:val="0"/>
      <w:marTop w:val="0"/>
      <w:marBottom w:val="0"/>
      <w:divBdr>
        <w:top w:val="none" w:sz="0" w:space="0" w:color="auto"/>
        <w:left w:val="none" w:sz="0" w:space="0" w:color="auto"/>
        <w:bottom w:val="none" w:sz="0" w:space="0" w:color="auto"/>
        <w:right w:val="none" w:sz="0" w:space="0" w:color="auto"/>
      </w:divBdr>
    </w:div>
    <w:div w:id="707215898">
      <w:bodyDiv w:val="1"/>
      <w:marLeft w:val="0"/>
      <w:marRight w:val="0"/>
      <w:marTop w:val="0"/>
      <w:marBottom w:val="0"/>
      <w:divBdr>
        <w:top w:val="none" w:sz="0" w:space="0" w:color="auto"/>
        <w:left w:val="none" w:sz="0" w:space="0" w:color="auto"/>
        <w:bottom w:val="none" w:sz="0" w:space="0" w:color="auto"/>
        <w:right w:val="none" w:sz="0" w:space="0" w:color="auto"/>
      </w:divBdr>
      <w:divsChild>
        <w:div w:id="726874617">
          <w:marLeft w:val="-225"/>
          <w:marRight w:val="-225"/>
          <w:marTop w:val="0"/>
          <w:marBottom w:val="0"/>
          <w:divBdr>
            <w:top w:val="none" w:sz="0" w:space="0" w:color="auto"/>
            <w:left w:val="none" w:sz="0" w:space="0" w:color="auto"/>
            <w:bottom w:val="none" w:sz="0" w:space="0" w:color="auto"/>
            <w:right w:val="none" w:sz="0" w:space="0" w:color="auto"/>
          </w:divBdr>
          <w:divsChild>
            <w:div w:id="6252403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7412180">
      <w:bodyDiv w:val="1"/>
      <w:marLeft w:val="0"/>
      <w:marRight w:val="0"/>
      <w:marTop w:val="0"/>
      <w:marBottom w:val="0"/>
      <w:divBdr>
        <w:top w:val="none" w:sz="0" w:space="0" w:color="auto"/>
        <w:left w:val="none" w:sz="0" w:space="0" w:color="auto"/>
        <w:bottom w:val="none" w:sz="0" w:space="0" w:color="auto"/>
        <w:right w:val="none" w:sz="0" w:space="0" w:color="auto"/>
      </w:divBdr>
      <w:divsChild>
        <w:div w:id="24016378">
          <w:marLeft w:val="750"/>
          <w:marRight w:val="0"/>
          <w:marTop w:val="0"/>
          <w:marBottom w:val="0"/>
          <w:divBdr>
            <w:top w:val="none" w:sz="0" w:space="0" w:color="auto"/>
            <w:left w:val="none" w:sz="0" w:space="0" w:color="auto"/>
            <w:bottom w:val="none" w:sz="0" w:space="0" w:color="auto"/>
            <w:right w:val="none" w:sz="0" w:space="0" w:color="auto"/>
          </w:divBdr>
        </w:div>
      </w:divsChild>
    </w:div>
    <w:div w:id="707528132">
      <w:bodyDiv w:val="1"/>
      <w:marLeft w:val="0"/>
      <w:marRight w:val="0"/>
      <w:marTop w:val="0"/>
      <w:marBottom w:val="0"/>
      <w:divBdr>
        <w:top w:val="none" w:sz="0" w:space="0" w:color="auto"/>
        <w:left w:val="none" w:sz="0" w:space="0" w:color="auto"/>
        <w:bottom w:val="none" w:sz="0" w:space="0" w:color="auto"/>
        <w:right w:val="none" w:sz="0" w:space="0" w:color="auto"/>
      </w:divBdr>
      <w:divsChild>
        <w:div w:id="512770085">
          <w:marLeft w:val="0"/>
          <w:marRight w:val="0"/>
          <w:marTop w:val="0"/>
          <w:marBottom w:val="240"/>
          <w:divBdr>
            <w:top w:val="none" w:sz="0" w:space="0" w:color="auto"/>
            <w:left w:val="none" w:sz="0" w:space="0" w:color="auto"/>
            <w:bottom w:val="none" w:sz="0" w:space="0" w:color="auto"/>
            <w:right w:val="none" w:sz="0" w:space="0" w:color="auto"/>
          </w:divBdr>
        </w:div>
        <w:div w:id="729501782">
          <w:marLeft w:val="0"/>
          <w:marRight w:val="0"/>
          <w:marTop w:val="0"/>
          <w:marBottom w:val="240"/>
          <w:divBdr>
            <w:top w:val="none" w:sz="0" w:space="0" w:color="auto"/>
            <w:left w:val="none" w:sz="0" w:space="0" w:color="auto"/>
            <w:bottom w:val="none" w:sz="0" w:space="0" w:color="auto"/>
            <w:right w:val="none" w:sz="0" w:space="0" w:color="auto"/>
          </w:divBdr>
        </w:div>
      </w:divsChild>
    </w:div>
    <w:div w:id="707796195">
      <w:bodyDiv w:val="1"/>
      <w:marLeft w:val="0"/>
      <w:marRight w:val="0"/>
      <w:marTop w:val="0"/>
      <w:marBottom w:val="0"/>
      <w:divBdr>
        <w:top w:val="none" w:sz="0" w:space="0" w:color="auto"/>
        <w:left w:val="none" w:sz="0" w:space="0" w:color="auto"/>
        <w:bottom w:val="none" w:sz="0" w:space="0" w:color="auto"/>
        <w:right w:val="none" w:sz="0" w:space="0" w:color="auto"/>
      </w:divBdr>
      <w:divsChild>
        <w:div w:id="243346063">
          <w:marLeft w:val="-225"/>
          <w:marRight w:val="-225"/>
          <w:marTop w:val="0"/>
          <w:marBottom w:val="0"/>
          <w:divBdr>
            <w:top w:val="none" w:sz="0" w:space="0" w:color="auto"/>
            <w:left w:val="none" w:sz="0" w:space="0" w:color="auto"/>
            <w:bottom w:val="none" w:sz="0" w:space="0" w:color="auto"/>
            <w:right w:val="none" w:sz="0" w:space="0" w:color="auto"/>
          </w:divBdr>
        </w:div>
      </w:divsChild>
    </w:div>
    <w:div w:id="708069897">
      <w:bodyDiv w:val="1"/>
      <w:marLeft w:val="0"/>
      <w:marRight w:val="0"/>
      <w:marTop w:val="0"/>
      <w:marBottom w:val="0"/>
      <w:divBdr>
        <w:top w:val="none" w:sz="0" w:space="0" w:color="auto"/>
        <w:left w:val="none" w:sz="0" w:space="0" w:color="auto"/>
        <w:bottom w:val="none" w:sz="0" w:space="0" w:color="auto"/>
        <w:right w:val="none" w:sz="0" w:space="0" w:color="auto"/>
      </w:divBdr>
    </w:div>
    <w:div w:id="708339012">
      <w:bodyDiv w:val="1"/>
      <w:marLeft w:val="0"/>
      <w:marRight w:val="0"/>
      <w:marTop w:val="0"/>
      <w:marBottom w:val="0"/>
      <w:divBdr>
        <w:top w:val="none" w:sz="0" w:space="0" w:color="auto"/>
        <w:left w:val="none" w:sz="0" w:space="0" w:color="auto"/>
        <w:bottom w:val="none" w:sz="0" w:space="0" w:color="auto"/>
        <w:right w:val="none" w:sz="0" w:space="0" w:color="auto"/>
      </w:divBdr>
      <w:divsChild>
        <w:div w:id="477504152">
          <w:marLeft w:val="0"/>
          <w:marRight w:val="0"/>
          <w:marTop w:val="0"/>
          <w:marBottom w:val="250"/>
          <w:divBdr>
            <w:top w:val="none" w:sz="0" w:space="0" w:color="auto"/>
            <w:left w:val="none" w:sz="0" w:space="0" w:color="auto"/>
            <w:bottom w:val="none" w:sz="0" w:space="0" w:color="auto"/>
            <w:right w:val="none" w:sz="0" w:space="0" w:color="auto"/>
          </w:divBdr>
          <w:divsChild>
            <w:div w:id="1049741">
              <w:marLeft w:val="0"/>
              <w:marRight w:val="125"/>
              <w:marTop w:val="0"/>
              <w:marBottom w:val="125"/>
              <w:divBdr>
                <w:top w:val="none" w:sz="0" w:space="0" w:color="auto"/>
                <w:left w:val="none" w:sz="0" w:space="0" w:color="auto"/>
                <w:bottom w:val="none" w:sz="0" w:space="0" w:color="auto"/>
                <w:right w:val="none" w:sz="0" w:space="0" w:color="auto"/>
              </w:divBdr>
              <w:divsChild>
                <w:div w:id="207186121">
                  <w:marLeft w:val="0"/>
                  <w:marRight w:val="0"/>
                  <w:marTop w:val="0"/>
                  <w:marBottom w:val="0"/>
                  <w:divBdr>
                    <w:top w:val="none" w:sz="0" w:space="0" w:color="auto"/>
                    <w:left w:val="none" w:sz="0" w:space="0" w:color="auto"/>
                    <w:bottom w:val="none" w:sz="0" w:space="0" w:color="auto"/>
                    <w:right w:val="none" w:sz="0" w:space="0" w:color="auto"/>
                  </w:divBdr>
                  <w:divsChild>
                    <w:div w:id="30686280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708651162">
      <w:bodyDiv w:val="1"/>
      <w:marLeft w:val="0"/>
      <w:marRight w:val="0"/>
      <w:marTop w:val="0"/>
      <w:marBottom w:val="0"/>
      <w:divBdr>
        <w:top w:val="none" w:sz="0" w:space="0" w:color="auto"/>
        <w:left w:val="none" w:sz="0" w:space="0" w:color="auto"/>
        <w:bottom w:val="none" w:sz="0" w:space="0" w:color="auto"/>
        <w:right w:val="none" w:sz="0" w:space="0" w:color="auto"/>
      </w:divBdr>
      <w:divsChild>
        <w:div w:id="905530078">
          <w:marLeft w:val="0"/>
          <w:marRight w:val="0"/>
          <w:marTop w:val="0"/>
          <w:marBottom w:val="450"/>
          <w:divBdr>
            <w:top w:val="none" w:sz="0" w:space="0" w:color="auto"/>
            <w:left w:val="none" w:sz="0" w:space="0" w:color="auto"/>
            <w:bottom w:val="none" w:sz="0" w:space="0" w:color="auto"/>
            <w:right w:val="none" w:sz="0" w:space="0" w:color="auto"/>
          </w:divBdr>
          <w:divsChild>
            <w:div w:id="1865047143">
              <w:marLeft w:val="0"/>
              <w:marRight w:val="0"/>
              <w:marTop w:val="0"/>
              <w:marBottom w:val="75"/>
              <w:divBdr>
                <w:top w:val="none" w:sz="0" w:space="0" w:color="auto"/>
                <w:left w:val="none" w:sz="0" w:space="0" w:color="auto"/>
                <w:bottom w:val="none" w:sz="0" w:space="0" w:color="auto"/>
                <w:right w:val="none" w:sz="0" w:space="0" w:color="auto"/>
              </w:divBdr>
              <w:divsChild>
                <w:div w:id="205021107">
                  <w:marLeft w:val="0"/>
                  <w:marRight w:val="0"/>
                  <w:marTop w:val="0"/>
                  <w:marBottom w:val="0"/>
                  <w:divBdr>
                    <w:top w:val="none" w:sz="0" w:space="0" w:color="auto"/>
                    <w:left w:val="none" w:sz="0" w:space="0" w:color="auto"/>
                    <w:bottom w:val="none" w:sz="0" w:space="0" w:color="auto"/>
                    <w:right w:val="none" w:sz="0" w:space="0" w:color="auto"/>
                  </w:divBdr>
                  <w:divsChild>
                    <w:div w:id="1308634062">
                      <w:marLeft w:val="0"/>
                      <w:marRight w:val="0"/>
                      <w:marTop w:val="0"/>
                      <w:marBottom w:val="0"/>
                      <w:divBdr>
                        <w:top w:val="none" w:sz="0" w:space="0" w:color="auto"/>
                        <w:left w:val="none" w:sz="0" w:space="0" w:color="auto"/>
                        <w:bottom w:val="none" w:sz="0" w:space="0" w:color="auto"/>
                        <w:right w:val="none" w:sz="0" w:space="0" w:color="auto"/>
                      </w:divBdr>
                      <w:divsChild>
                        <w:div w:id="1903825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2057349">
                  <w:marLeft w:val="0"/>
                  <w:marRight w:val="0"/>
                  <w:marTop w:val="0"/>
                  <w:marBottom w:val="0"/>
                  <w:divBdr>
                    <w:top w:val="none" w:sz="0" w:space="0" w:color="auto"/>
                    <w:left w:val="none" w:sz="0" w:space="0" w:color="auto"/>
                    <w:bottom w:val="none" w:sz="0" w:space="0" w:color="auto"/>
                    <w:right w:val="none" w:sz="0" w:space="0" w:color="auto"/>
                  </w:divBdr>
                  <w:divsChild>
                    <w:div w:id="1177282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470089">
              <w:marLeft w:val="0"/>
              <w:marRight w:val="225"/>
              <w:marTop w:val="0"/>
              <w:marBottom w:val="0"/>
              <w:divBdr>
                <w:top w:val="none" w:sz="0" w:space="0" w:color="auto"/>
                <w:left w:val="none" w:sz="0" w:space="0" w:color="auto"/>
                <w:bottom w:val="none" w:sz="0" w:space="0" w:color="auto"/>
                <w:right w:val="none" w:sz="0" w:space="0" w:color="auto"/>
              </w:divBdr>
            </w:div>
          </w:divsChild>
        </w:div>
        <w:div w:id="771585488">
          <w:marLeft w:val="0"/>
          <w:marRight w:val="0"/>
          <w:marTop w:val="0"/>
          <w:marBottom w:val="300"/>
          <w:divBdr>
            <w:top w:val="none" w:sz="0" w:space="0" w:color="auto"/>
            <w:left w:val="none" w:sz="0" w:space="0" w:color="auto"/>
            <w:bottom w:val="none" w:sz="0" w:space="0" w:color="auto"/>
            <w:right w:val="none" w:sz="0" w:space="0" w:color="auto"/>
          </w:divBdr>
          <w:divsChild>
            <w:div w:id="66803626">
              <w:marLeft w:val="0"/>
              <w:marRight w:val="0"/>
              <w:marTop w:val="0"/>
              <w:marBottom w:val="0"/>
              <w:divBdr>
                <w:top w:val="none" w:sz="0" w:space="0" w:color="auto"/>
                <w:left w:val="none" w:sz="0" w:space="0" w:color="auto"/>
                <w:bottom w:val="none" w:sz="0" w:space="0" w:color="auto"/>
                <w:right w:val="none" w:sz="0" w:space="0" w:color="auto"/>
              </w:divBdr>
              <w:divsChild>
                <w:div w:id="676733010">
                  <w:marLeft w:val="-225"/>
                  <w:marRight w:val="-225"/>
                  <w:marTop w:val="0"/>
                  <w:marBottom w:val="0"/>
                  <w:divBdr>
                    <w:top w:val="none" w:sz="0" w:space="0" w:color="auto"/>
                    <w:left w:val="none" w:sz="0" w:space="0" w:color="auto"/>
                    <w:bottom w:val="none" w:sz="0" w:space="0" w:color="auto"/>
                    <w:right w:val="none" w:sz="0" w:space="0" w:color="auto"/>
                  </w:divBdr>
                  <w:divsChild>
                    <w:div w:id="402525836">
                      <w:marLeft w:val="0"/>
                      <w:marRight w:val="0"/>
                      <w:marTop w:val="0"/>
                      <w:marBottom w:val="0"/>
                      <w:divBdr>
                        <w:top w:val="none" w:sz="0" w:space="0" w:color="auto"/>
                        <w:left w:val="none" w:sz="0" w:space="0" w:color="auto"/>
                        <w:bottom w:val="none" w:sz="0" w:space="0" w:color="auto"/>
                        <w:right w:val="none" w:sz="0" w:space="0" w:color="auto"/>
                      </w:divBdr>
                      <w:divsChild>
                        <w:div w:id="1826358740">
                          <w:marLeft w:val="0"/>
                          <w:marRight w:val="0"/>
                          <w:marTop w:val="0"/>
                          <w:marBottom w:val="0"/>
                          <w:divBdr>
                            <w:top w:val="none" w:sz="0" w:space="0" w:color="auto"/>
                            <w:left w:val="none" w:sz="0" w:space="0" w:color="auto"/>
                            <w:bottom w:val="none" w:sz="0" w:space="0" w:color="auto"/>
                            <w:right w:val="none" w:sz="0" w:space="0" w:color="auto"/>
                          </w:divBdr>
                          <w:divsChild>
                            <w:div w:id="3211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24801">
          <w:marLeft w:val="0"/>
          <w:marRight w:val="0"/>
          <w:marTop w:val="0"/>
          <w:marBottom w:val="0"/>
          <w:divBdr>
            <w:top w:val="none" w:sz="0" w:space="0" w:color="auto"/>
            <w:left w:val="none" w:sz="0" w:space="0" w:color="auto"/>
            <w:bottom w:val="none" w:sz="0" w:space="0" w:color="auto"/>
            <w:right w:val="none" w:sz="0" w:space="0" w:color="auto"/>
          </w:divBdr>
          <w:divsChild>
            <w:div w:id="592395372">
              <w:marLeft w:val="0"/>
              <w:marRight w:val="450"/>
              <w:marTop w:val="0"/>
              <w:marBottom w:val="150"/>
              <w:divBdr>
                <w:top w:val="none" w:sz="0" w:space="0" w:color="auto"/>
                <w:left w:val="none" w:sz="0" w:space="0" w:color="auto"/>
                <w:bottom w:val="none" w:sz="0" w:space="0" w:color="auto"/>
                <w:right w:val="none" w:sz="0" w:space="0" w:color="auto"/>
              </w:divBdr>
              <w:divsChild>
                <w:div w:id="430858578">
                  <w:marLeft w:val="0"/>
                  <w:marRight w:val="0"/>
                  <w:marTop w:val="0"/>
                  <w:marBottom w:val="0"/>
                  <w:divBdr>
                    <w:top w:val="none" w:sz="0" w:space="0" w:color="auto"/>
                    <w:left w:val="none" w:sz="0" w:space="0" w:color="auto"/>
                    <w:bottom w:val="none" w:sz="0" w:space="0" w:color="auto"/>
                    <w:right w:val="none" w:sz="0" w:space="0" w:color="auto"/>
                  </w:divBdr>
                  <w:divsChild>
                    <w:div w:id="1589846266">
                      <w:marLeft w:val="0"/>
                      <w:marRight w:val="0"/>
                      <w:marTop w:val="0"/>
                      <w:marBottom w:val="0"/>
                      <w:divBdr>
                        <w:top w:val="none" w:sz="0" w:space="0" w:color="auto"/>
                        <w:left w:val="none" w:sz="0" w:space="0" w:color="auto"/>
                        <w:bottom w:val="none" w:sz="0" w:space="0" w:color="auto"/>
                        <w:right w:val="none" w:sz="0" w:space="0" w:color="auto"/>
                      </w:divBdr>
                    </w:div>
                    <w:div w:id="9051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478">
      <w:bodyDiv w:val="1"/>
      <w:marLeft w:val="0"/>
      <w:marRight w:val="0"/>
      <w:marTop w:val="0"/>
      <w:marBottom w:val="0"/>
      <w:divBdr>
        <w:top w:val="none" w:sz="0" w:space="0" w:color="auto"/>
        <w:left w:val="none" w:sz="0" w:space="0" w:color="auto"/>
        <w:bottom w:val="none" w:sz="0" w:space="0" w:color="auto"/>
        <w:right w:val="none" w:sz="0" w:space="0" w:color="auto"/>
      </w:divBdr>
      <w:divsChild>
        <w:div w:id="1740248468">
          <w:marLeft w:val="0"/>
          <w:marRight w:val="0"/>
          <w:marTop w:val="0"/>
          <w:marBottom w:val="450"/>
          <w:divBdr>
            <w:top w:val="none" w:sz="0" w:space="0" w:color="auto"/>
            <w:left w:val="none" w:sz="0" w:space="0" w:color="auto"/>
            <w:bottom w:val="none" w:sz="0" w:space="0" w:color="auto"/>
            <w:right w:val="none" w:sz="0" w:space="0" w:color="auto"/>
          </w:divBdr>
          <w:divsChild>
            <w:div w:id="882249278">
              <w:marLeft w:val="0"/>
              <w:marRight w:val="0"/>
              <w:marTop w:val="0"/>
              <w:marBottom w:val="75"/>
              <w:divBdr>
                <w:top w:val="none" w:sz="0" w:space="0" w:color="auto"/>
                <w:left w:val="none" w:sz="0" w:space="0" w:color="auto"/>
                <w:bottom w:val="none" w:sz="0" w:space="0" w:color="auto"/>
                <w:right w:val="none" w:sz="0" w:space="0" w:color="auto"/>
              </w:divBdr>
              <w:divsChild>
                <w:div w:id="93748452">
                  <w:marLeft w:val="0"/>
                  <w:marRight w:val="0"/>
                  <w:marTop w:val="0"/>
                  <w:marBottom w:val="0"/>
                  <w:divBdr>
                    <w:top w:val="none" w:sz="0" w:space="0" w:color="auto"/>
                    <w:left w:val="none" w:sz="0" w:space="0" w:color="auto"/>
                    <w:bottom w:val="none" w:sz="0" w:space="0" w:color="auto"/>
                    <w:right w:val="none" w:sz="0" w:space="0" w:color="auto"/>
                  </w:divBdr>
                  <w:divsChild>
                    <w:div w:id="2129740818">
                      <w:marLeft w:val="0"/>
                      <w:marRight w:val="0"/>
                      <w:marTop w:val="0"/>
                      <w:marBottom w:val="0"/>
                      <w:divBdr>
                        <w:top w:val="none" w:sz="0" w:space="0" w:color="auto"/>
                        <w:left w:val="none" w:sz="0" w:space="0" w:color="auto"/>
                        <w:bottom w:val="none" w:sz="0" w:space="0" w:color="auto"/>
                        <w:right w:val="none" w:sz="0" w:space="0" w:color="auto"/>
                      </w:divBdr>
                      <w:divsChild>
                        <w:div w:id="9007491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159527">
                  <w:marLeft w:val="0"/>
                  <w:marRight w:val="0"/>
                  <w:marTop w:val="0"/>
                  <w:marBottom w:val="0"/>
                  <w:divBdr>
                    <w:top w:val="none" w:sz="0" w:space="0" w:color="auto"/>
                    <w:left w:val="none" w:sz="0" w:space="0" w:color="auto"/>
                    <w:bottom w:val="none" w:sz="0" w:space="0" w:color="auto"/>
                    <w:right w:val="none" w:sz="0" w:space="0" w:color="auto"/>
                  </w:divBdr>
                  <w:divsChild>
                    <w:div w:id="18010719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6707228">
              <w:marLeft w:val="0"/>
              <w:marRight w:val="225"/>
              <w:marTop w:val="0"/>
              <w:marBottom w:val="0"/>
              <w:divBdr>
                <w:top w:val="none" w:sz="0" w:space="0" w:color="auto"/>
                <w:left w:val="none" w:sz="0" w:space="0" w:color="auto"/>
                <w:bottom w:val="none" w:sz="0" w:space="0" w:color="auto"/>
                <w:right w:val="none" w:sz="0" w:space="0" w:color="auto"/>
              </w:divBdr>
            </w:div>
          </w:divsChild>
        </w:div>
        <w:div w:id="556433206">
          <w:marLeft w:val="0"/>
          <w:marRight w:val="0"/>
          <w:marTop w:val="0"/>
          <w:marBottom w:val="300"/>
          <w:divBdr>
            <w:top w:val="none" w:sz="0" w:space="0" w:color="auto"/>
            <w:left w:val="none" w:sz="0" w:space="0" w:color="auto"/>
            <w:bottom w:val="none" w:sz="0" w:space="0" w:color="auto"/>
            <w:right w:val="none" w:sz="0" w:space="0" w:color="auto"/>
          </w:divBdr>
          <w:divsChild>
            <w:div w:id="1871213583">
              <w:marLeft w:val="0"/>
              <w:marRight w:val="0"/>
              <w:marTop w:val="0"/>
              <w:marBottom w:val="0"/>
              <w:divBdr>
                <w:top w:val="none" w:sz="0" w:space="0" w:color="auto"/>
                <w:left w:val="none" w:sz="0" w:space="0" w:color="auto"/>
                <w:bottom w:val="none" w:sz="0" w:space="0" w:color="auto"/>
                <w:right w:val="none" w:sz="0" w:space="0" w:color="auto"/>
              </w:divBdr>
              <w:divsChild>
                <w:div w:id="15040050">
                  <w:marLeft w:val="-225"/>
                  <w:marRight w:val="-225"/>
                  <w:marTop w:val="0"/>
                  <w:marBottom w:val="0"/>
                  <w:divBdr>
                    <w:top w:val="none" w:sz="0" w:space="0" w:color="auto"/>
                    <w:left w:val="none" w:sz="0" w:space="0" w:color="auto"/>
                    <w:bottom w:val="none" w:sz="0" w:space="0" w:color="auto"/>
                    <w:right w:val="none" w:sz="0" w:space="0" w:color="auto"/>
                  </w:divBdr>
                  <w:divsChild>
                    <w:div w:id="993532853">
                      <w:marLeft w:val="0"/>
                      <w:marRight w:val="0"/>
                      <w:marTop w:val="0"/>
                      <w:marBottom w:val="0"/>
                      <w:divBdr>
                        <w:top w:val="none" w:sz="0" w:space="0" w:color="auto"/>
                        <w:left w:val="none" w:sz="0" w:space="0" w:color="auto"/>
                        <w:bottom w:val="none" w:sz="0" w:space="0" w:color="auto"/>
                        <w:right w:val="none" w:sz="0" w:space="0" w:color="auto"/>
                      </w:divBdr>
                      <w:divsChild>
                        <w:div w:id="1906212758">
                          <w:marLeft w:val="0"/>
                          <w:marRight w:val="0"/>
                          <w:marTop w:val="0"/>
                          <w:marBottom w:val="0"/>
                          <w:divBdr>
                            <w:top w:val="none" w:sz="0" w:space="0" w:color="auto"/>
                            <w:left w:val="none" w:sz="0" w:space="0" w:color="auto"/>
                            <w:bottom w:val="none" w:sz="0" w:space="0" w:color="auto"/>
                            <w:right w:val="none" w:sz="0" w:space="0" w:color="auto"/>
                          </w:divBdr>
                          <w:divsChild>
                            <w:div w:id="1171405894">
                              <w:marLeft w:val="0"/>
                              <w:marRight w:val="0"/>
                              <w:marTop w:val="0"/>
                              <w:marBottom w:val="0"/>
                              <w:divBdr>
                                <w:top w:val="none" w:sz="0" w:space="0" w:color="auto"/>
                                <w:left w:val="none" w:sz="0" w:space="0" w:color="auto"/>
                                <w:bottom w:val="none" w:sz="0" w:space="0" w:color="auto"/>
                                <w:right w:val="none" w:sz="0" w:space="0" w:color="auto"/>
                              </w:divBdr>
                              <w:divsChild>
                                <w:div w:id="5089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85900">
          <w:marLeft w:val="0"/>
          <w:marRight w:val="0"/>
          <w:marTop w:val="0"/>
          <w:marBottom w:val="0"/>
          <w:divBdr>
            <w:top w:val="none" w:sz="0" w:space="0" w:color="auto"/>
            <w:left w:val="none" w:sz="0" w:space="0" w:color="auto"/>
            <w:bottom w:val="none" w:sz="0" w:space="0" w:color="auto"/>
            <w:right w:val="none" w:sz="0" w:space="0" w:color="auto"/>
          </w:divBdr>
        </w:div>
      </w:divsChild>
    </w:div>
    <w:div w:id="709182807">
      <w:bodyDiv w:val="1"/>
      <w:marLeft w:val="0"/>
      <w:marRight w:val="0"/>
      <w:marTop w:val="0"/>
      <w:marBottom w:val="0"/>
      <w:divBdr>
        <w:top w:val="none" w:sz="0" w:space="0" w:color="auto"/>
        <w:left w:val="none" w:sz="0" w:space="0" w:color="auto"/>
        <w:bottom w:val="none" w:sz="0" w:space="0" w:color="auto"/>
        <w:right w:val="none" w:sz="0" w:space="0" w:color="auto"/>
      </w:divBdr>
      <w:divsChild>
        <w:div w:id="522786792">
          <w:marLeft w:val="-225"/>
          <w:marRight w:val="-225"/>
          <w:marTop w:val="0"/>
          <w:marBottom w:val="0"/>
          <w:divBdr>
            <w:top w:val="none" w:sz="0" w:space="0" w:color="auto"/>
            <w:left w:val="none" w:sz="0" w:space="0" w:color="auto"/>
            <w:bottom w:val="none" w:sz="0" w:space="0" w:color="auto"/>
            <w:right w:val="none" w:sz="0" w:space="0" w:color="auto"/>
          </w:divBdr>
        </w:div>
        <w:div w:id="563443975">
          <w:marLeft w:val="-225"/>
          <w:marRight w:val="-225"/>
          <w:marTop w:val="0"/>
          <w:marBottom w:val="0"/>
          <w:divBdr>
            <w:top w:val="none" w:sz="0" w:space="0" w:color="auto"/>
            <w:left w:val="none" w:sz="0" w:space="0" w:color="auto"/>
            <w:bottom w:val="none" w:sz="0" w:space="0" w:color="auto"/>
            <w:right w:val="none" w:sz="0" w:space="0" w:color="auto"/>
          </w:divBdr>
        </w:div>
      </w:divsChild>
    </w:div>
    <w:div w:id="709842243">
      <w:bodyDiv w:val="1"/>
      <w:marLeft w:val="0"/>
      <w:marRight w:val="0"/>
      <w:marTop w:val="0"/>
      <w:marBottom w:val="0"/>
      <w:divBdr>
        <w:top w:val="none" w:sz="0" w:space="0" w:color="auto"/>
        <w:left w:val="none" w:sz="0" w:space="0" w:color="auto"/>
        <w:bottom w:val="none" w:sz="0" w:space="0" w:color="auto"/>
        <w:right w:val="none" w:sz="0" w:space="0" w:color="auto"/>
      </w:divBdr>
    </w:div>
    <w:div w:id="709959282">
      <w:bodyDiv w:val="1"/>
      <w:marLeft w:val="0"/>
      <w:marRight w:val="0"/>
      <w:marTop w:val="0"/>
      <w:marBottom w:val="0"/>
      <w:divBdr>
        <w:top w:val="none" w:sz="0" w:space="0" w:color="auto"/>
        <w:left w:val="none" w:sz="0" w:space="0" w:color="auto"/>
        <w:bottom w:val="none" w:sz="0" w:space="0" w:color="auto"/>
        <w:right w:val="none" w:sz="0" w:space="0" w:color="auto"/>
      </w:divBdr>
      <w:divsChild>
        <w:div w:id="368536596">
          <w:marLeft w:val="0"/>
          <w:marRight w:val="0"/>
          <w:marTop w:val="450"/>
          <w:marBottom w:val="435"/>
          <w:divBdr>
            <w:top w:val="none" w:sz="0" w:space="0" w:color="auto"/>
            <w:left w:val="none" w:sz="0" w:space="0" w:color="auto"/>
            <w:bottom w:val="none" w:sz="0" w:space="0" w:color="auto"/>
            <w:right w:val="none" w:sz="0" w:space="0" w:color="auto"/>
          </w:divBdr>
          <w:divsChild>
            <w:div w:id="157428626">
              <w:marLeft w:val="0"/>
              <w:marRight w:val="0"/>
              <w:marTop w:val="0"/>
              <w:marBottom w:val="0"/>
              <w:divBdr>
                <w:top w:val="none" w:sz="0" w:space="0" w:color="auto"/>
                <w:left w:val="none" w:sz="0" w:space="0" w:color="auto"/>
                <w:bottom w:val="none" w:sz="0" w:space="0" w:color="auto"/>
                <w:right w:val="none" w:sz="0" w:space="0" w:color="auto"/>
              </w:divBdr>
              <w:divsChild>
                <w:div w:id="2681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368">
      <w:bodyDiv w:val="1"/>
      <w:marLeft w:val="0"/>
      <w:marRight w:val="0"/>
      <w:marTop w:val="0"/>
      <w:marBottom w:val="0"/>
      <w:divBdr>
        <w:top w:val="none" w:sz="0" w:space="0" w:color="auto"/>
        <w:left w:val="none" w:sz="0" w:space="0" w:color="auto"/>
        <w:bottom w:val="none" w:sz="0" w:space="0" w:color="auto"/>
        <w:right w:val="none" w:sz="0" w:space="0" w:color="auto"/>
      </w:divBdr>
    </w:div>
    <w:div w:id="710040032">
      <w:bodyDiv w:val="1"/>
      <w:marLeft w:val="0"/>
      <w:marRight w:val="0"/>
      <w:marTop w:val="0"/>
      <w:marBottom w:val="0"/>
      <w:divBdr>
        <w:top w:val="none" w:sz="0" w:space="0" w:color="auto"/>
        <w:left w:val="none" w:sz="0" w:space="0" w:color="auto"/>
        <w:bottom w:val="none" w:sz="0" w:space="0" w:color="auto"/>
        <w:right w:val="none" w:sz="0" w:space="0" w:color="auto"/>
      </w:divBdr>
    </w:div>
    <w:div w:id="710224149">
      <w:bodyDiv w:val="1"/>
      <w:marLeft w:val="0"/>
      <w:marRight w:val="0"/>
      <w:marTop w:val="0"/>
      <w:marBottom w:val="0"/>
      <w:divBdr>
        <w:top w:val="none" w:sz="0" w:space="0" w:color="auto"/>
        <w:left w:val="none" w:sz="0" w:space="0" w:color="auto"/>
        <w:bottom w:val="none" w:sz="0" w:space="0" w:color="auto"/>
        <w:right w:val="none" w:sz="0" w:space="0" w:color="auto"/>
      </w:divBdr>
    </w:div>
    <w:div w:id="710954918">
      <w:bodyDiv w:val="1"/>
      <w:marLeft w:val="0"/>
      <w:marRight w:val="0"/>
      <w:marTop w:val="0"/>
      <w:marBottom w:val="0"/>
      <w:divBdr>
        <w:top w:val="none" w:sz="0" w:space="0" w:color="auto"/>
        <w:left w:val="none" w:sz="0" w:space="0" w:color="auto"/>
        <w:bottom w:val="none" w:sz="0" w:space="0" w:color="auto"/>
        <w:right w:val="none" w:sz="0" w:space="0" w:color="auto"/>
      </w:divBdr>
      <w:divsChild>
        <w:div w:id="530999431">
          <w:marLeft w:val="-225"/>
          <w:marRight w:val="-225"/>
          <w:marTop w:val="0"/>
          <w:marBottom w:val="0"/>
          <w:divBdr>
            <w:top w:val="none" w:sz="0" w:space="0" w:color="auto"/>
            <w:left w:val="none" w:sz="0" w:space="0" w:color="auto"/>
            <w:bottom w:val="none" w:sz="0" w:space="0" w:color="auto"/>
            <w:right w:val="none" w:sz="0" w:space="0" w:color="auto"/>
          </w:divBdr>
        </w:div>
      </w:divsChild>
    </w:div>
    <w:div w:id="710956062">
      <w:bodyDiv w:val="1"/>
      <w:marLeft w:val="0"/>
      <w:marRight w:val="0"/>
      <w:marTop w:val="0"/>
      <w:marBottom w:val="0"/>
      <w:divBdr>
        <w:top w:val="none" w:sz="0" w:space="0" w:color="auto"/>
        <w:left w:val="none" w:sz="0" w:space="0" w:color="auto"/>
        <w:bottom w:val="none" w:sz="0" w:space="0" w:color="auto"/>
        <w:right w:val="none" w:sz="0" w:space="0" w:color="auto"/>
      </w:divBdr>
    </w:div>
    <w:div w:id="711460563">
      <w:bodyDiv w:val="1"/>
      <w:marLeft w:val="0"/>
      <w:marRight w:val="0"/>
      <w:marTop w:val="0"/>
      <w:marBottom w:val="0"/>
      <w:divBdr>
        <w:top w:val="none" w:sz="0" w:space="0" w:color="auto"/>
        <w:left w:val="none" w:sz="0" w:space="0" w:color="auto"/>
        <w:bottom w:val="none" w:sz="0" w:space="0" w:color="auto"/>
        <w:right w:val="none" w:sz="0" w:space="0" w:color="auto"/>
      </w:divBdr>
      <w:divsChild>
        <w:div w:id="238637262">
          <w:marLeft w:val="626"/>
          <w:marRight w:val="1252"/>
          <w:marTop w:val="0"/>
          <w:marBottom w:val="0"/>
          <w:divBdr>
            <w:top w:val="none" w:sz="0" w:space="0" w:color="auto"/>
            <w:left w:val="none" w:sz="0" w:space="0" w:color="auto"/>
            <w:bottom w:val="none" w:sz="0" w:space="0" w:color="auto"/>
            <w:right w:val="none" w:sz="0" w:space="0" w:color="auto"/>
          </w:divBdr>
        </w:div>
        <w:div w:id="569852650">
          <w:marLeft w:val="626"/>
          <w:marRight w:val="0"/>
          <w:marTop w:val="0"/>
          <w:marBottom w:val="0"/>
          <w:divBdr>
            <w:top w:val="none" w:sz="0" w:space="0" w:color="auto"/>
            <w:left w:val="none" w:sz="0" w:space="0" w:color="auto"/>
            <w:bottom w:val="none" w:sz="0" w:space="0" w:color="auto"/>
            <w:right w:val="none" w:sz="0" w:space="0" w:color="auto"/>
          </w:divBdr>
        </w:div>
      </w:divsChild>
    </w:div>
    <w:div w:id="711543288">
      <w:bodyDiv w:val="1"/>
      <w:marLeft w:val="0"/>
      <w:marRight w:val="0"/>
      <w:marTop w:val="0"/>
      <w:marBottom w:val="0"/>
      <w:divBdr>
        <w:top w:val="none" w:sz="0" w:space="0" w:color="auto"/>
        <w:left w:val="none" w:sz="0" w:space="0" w:color="auto"/>
        <w:bottom w:val="none" w:sz="0" w:space="0" w:color="auto"/>
        <w:right w:val="none" w:sz="0" w:space="0" w:color="auto"/>
      </w:divBdr>
      <w:divsChild>
        <w:div w:id="49620194">
          <w:marLeft w:val="0"/>
          <w:marRight w:val="0"/>
          <w:marTop w:val="150"/>
          <w:marBottom w:val="150"/>
          <w:divBdr>
            <w:top w:val="none" w:sz="0" w:space="0" w:color="auto"/>
            <w:left w:val="none" w:sz="0" w:space="0" w:color="auto"/>
            <w:bottom w:val="none" w:sz="0" w:space="0" w:color="auto"/>
            <w:right w:val="none" w:sz="0" w:space="0" w:color="auto"/>
          </w:divBdr>
        </w:div>
      </w:divsChild>
    </w:div>
    <w:div w:id="711884539">
      <w:bodyDiv w:val="1"/>
      <w:marLeft w:val="0"/>
      <w:marRight w:val="0"/>
      <w:marTop w:val="0"/>
      <w:marBottom w:val="0"/>
      <w:divBdr>
        <w:top w:val="none" w:sz="0" w:space="0" w:color="auto"/>
        <w:left w:val="none" w:sz="0" w:space="0" w:color="auto"/>
        <w:bottom w:val="none" w:sz="0" w:space="0" w:color="auto"/>
        <w:right w:val="none" w:sz="0" w:space="0" w:color="auto"/>
      </w:divBdr>
    </w:div>
    <w:div w:id="712072697">
      <w:bodyDiv w:val="1"/>
      <w:marLeft w:val="0"/>
      <w:marRight w:val="0"/>
      <w:marTop w:val="0"/>
      <w:marBottom w:val="0"/>
      <w:divBdr>
        <w:top w:val="none" w:sz="0" w:space="0" w:color="auto"/>
        <w:left w:val="none" w:sz="0" w:space="0" w:color="auto"/>
        <w:bottom w:val="none" w:sz="0" w:space="0" w:color="auto"/>
        <w:right w:val="none" w:sz="0" w:space="0" w:color="auto"/>
      </w:divBdr>
    </w:div>
    <w:div w:id="712268087">
      <w:bodyDiv w:val="1"/>
      <w:marLeft w:val="0"/>
      <w:marRight w:val="0"/>
      <w:marTop w:val="0"/>
      <w:marBottom w:val="0"/>
      <w:divBdr>
        <w:top w:val="none" w:sz="0" w:space="0" w:color="auto"/>
        <w:left w:val="none" w:sz="0" w:space="0" w:color="auto"/>
        <w:bottom w:val="none" w:sz="0" w:space="0" w:color="auto"/>
        <w:right w:val="none" w:sz="0" w:space="0" w:color="auto"/>
      </w:divBdr>
      <w:divsChild>
        <w:div w:id="389307486">
          <w:marLeft w:val="0"/>
          <w:marRight w:val="0"/>
          <w:marTop w:val="0"/>
          <w:marBottom w:val="0"/>
          <w:divBdr>
            <w:top w:val="none" w:sz="0" w:space="0" w:color="auto"/>
            <w:left w:val="none" w:sz="0" w:space="0" w:color="auto"/>
            <w:bottom w:val="none" w:sz="0" w:space="0" w:color="auto"/>
            <w:right w:val="none" w:sz="0" w:space="0" w:color="auto"/>
          </w:divBdr>
        </w:div>
      </w:divsChild>
    </w:div>
    <w:div w:id="712847444">
      <w:bodyDiv w:val="1"/>
      <w:marLeft w:val="0"/>
      <w:marRight w:val="0"/>
      <w:marTop w:val="0"/>
      <w:marBottom w:val="0"/>
      <w:divBdr>
        <w:top w:val="none" w:sz="0" w:space="0" w:color="auto"/>
        <w:left w:val="none" w:sz="0" w:space="0" w:color="auto"/>
        <w:bottom w:val="none" w:sz="0" w:space="0" w:color="auto"/>
        <w:right w:val="none" w:sz="0" w:space="0" w:color="auto"/>
      </w:divBdr>
      <w:divsChild>
        <w:div w:id="1482885251">
          <w:marLeft w:val="-225"/>
          <w:marRight w:val="-225"/>
          <w:marTop w:val="0"/>
          <w:marBottom w:val="0"/>
          <w:divBdr>
            <w:top w:val="none" w:sz="0" w:space="0" w:color="auto"/>
            <w:left w:val="none" w:sz="0" w:space="0" w:color="auto"/>
            <w:bottom w:val="none" w:sz="0" w:space="0" w:color="auto"/>
            <w:right w:val="none" w:sz="0" w:space="0" w:color="auto"/>
          </w:divBdr>
          <w:divsChild>
            <w:div w:id="291517739">
              <w:marLeft w:val="0"/>
              <w:marRight w:val="0"/>
              <w:marTop w:val="0"/>
              <w:marBottom w:val="0"/>
              <w:divBdr>
                <w:top w:val="none" w:sz="0" w:space="0" w:color="auto"/>
                <w:left w:val="none" w:sz="0" w:space="0" w:color="auto"/>
                <w:bottom w:val="none" w:sz="0" w:space="0" w:color="auto"/>
                <w:right w:val="none" w:sz="0" w:space="0" w:color="auto"/>
              </w:divBdr>
              <w:divsChild>
                <w:div w:id="996417315">
                  <w:marLeft w:val="-225"/>
                  <w:marRight w:val="-225"/>
                  <w:marTop w:val="0"/>
                  <w:marBottom w:val="0"/>
                  <w:divBdr>
                    <w:top w:val="none" w:sz="0" w:space="0" w:color="auto"/>
                    <w:left w:val="none" w:sz="0" w:space="0" w:color="auto"/>
                    <w:bottom w:val="none" w:sz="0" w:space="0" w:color="auto"/>
                    <w:right w:val="none" w:sz="0" w:space="0" w:color="auto"/>
                  </w:divBdr>
                  <w:divsChild>
                    <w:div w:id="1989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07579">
          <w:marLeft w:val="-225"/>
          <w:marRight w:val="-225"/>
          <w:marTop w:val="0"/>
          <w:marBottom w:val="0"/>
          <w:divBdr>
            <w:top w:val="none" w:sz="0" w:space="0" w:color="auto"/>
            <w:left w:val="none" w:sz="0" w:space="0" w:color="auto"/>
            <w:bottom w:val="none" w:sz="0" w:space="0" w:color="auto"/>
            <w:right w:val="none" w:sz="0" w:space="0" w:color="auto"/>
          </w:divBdr>
          <w:divsChild>
            <w:div w:id="1637369419">
              <w:marLeft w:val="0"/>
              <w:marRight w:val="0"/>
              <w:marTop w:val="0"/>
              <w:marBottom w:val="0"/>
              <w:divBdr>
                <w:top w:val="none" w:sz="0" w:space="0" w:color="auto"/>
                <w:left w:val="none" w:sz="0" w:space="0" w:color="auto"/>
                <w:bottom w:val="none" w:sz="0" w:space="0" w:color="auto"/>
                <w:right w:val="none" w:sz="0" w:space="0" w:color="auto"/>
              </w:divBdr>
              <w:divsChild>
                <w:div w:id="317348839">
                  <w:marLeft w:val="0"/>
                  <w:marRight w:val="0"/>
                  <w:marTop w:val="0"/>
                  <w:marBottom w:val="0"/>
                  <w:divBdr>
                    <w:top w:val="none" w:sz="0" w:space="0" w:color="auto"/>
                    <w:left w:val="none" w:sz="0" w:space="0" w:color="auto"/>
                    <w:bottom w:val="none" w:sz="0" w:space="0" w:color="auto"/>
                    <w:right w:val="none" w:sz="0" w:space="0" w:color="auto"/>
                  </w:divBdr>
                  <w:divsChild>
                    <w:div w:id="399596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7582948">
              <w:marLeft w:val="1463"/>
              <w:marRight w:val="0"/>
              <w:marTop w:val="0"/>
              <w:marBottom w:val="0"/>
              <w:divBdr>
                <w:top w:val="none" w:sz="0" w:space="0" w:color="auto"/>
                <w:left w:val="none" w:sz="0" w:space="0" w:color="auto"/>
                <w:bottom w:val="none" w:sz="0" w:space="0" w:color="auto"/>
                <w:right w:val="none" w:sz="0" w:space="0" w:color="auto"/>
              </w:divBdr>
              <w:divsChild>
                <w:div w:id="1149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903">
          <w:marLeft w:val="-225"/>
          <w:marRight w:val="-225"/>
          <w:marTop w:val="0"/>
          <w:marBottom w:val="0"/>
          <w:divBdr>
            <w:top w:val="none" w:sz="0" w:space="0" w:color="auto"/>
            <w:left w:val="none" w:sz="0" w:space="0" w:color="auto"/>
            <w:bottom w:val="none" w:sz="0" w:space="0" w:color="auto"/>
            <w:right w:val="none" w:sz="0" w:space="0" w:color="auto"/>
          </w:divBdr>
          <w:divsChild>
            <w:div w:id="18147874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12850704">
      <w:bodyDiv w:val="1"/>
      <w:marLeft w:val="0"/>
      <w:marRight w:val="0"/>
      <w:marTop w:val="0"/>
      <w:marBottom w:val="0"/>
      <w:divBdr>
        <w:top w:val="none" w:sz="0" w:space="0" w:color="auto"/>
        <w:left w:val="none" w:sz="0" w:space="0" w:color="auto"/>
        <w:bottom w:val="none" w:sz="0" w:space="0" w:color="auto"/>
        <w:right w:val="none" w:sz="0" w:space="0" w:color="auto"/>
      </w:divBdr>
    </w:div>
    <w:div w:id="713040295">
      <w:bodyDiv w:val="1"/>
      <w:marLeft w:val="0"/>
      <w:marRight w:val="0"/>
      <w:marTop w:val="0"/>
      <w:marBottom w:val="0"/>
      <w:divBdr>
        <w:top w:val="none" w:sz="0" w:space="0" w:color="auto"/>
        <w:left w:val="none" w:sz="0" w:space="0" w:color="auto"/>
        <w:bottom w:val="none" w:sz="0" w:space="0" w:color="auto"/>
        <w:right w:val="none" w:sz="0" w:space="0" w:color="auto"/>
      </w:divBdr>
      <w:divsChild>
        <w:div w:id="680475790">
          <w:marLeft w:val="-150"/>
          <w:marRight w:val="-150"/>
          <w:marTop w:val="0"/>
          <w:marBottom w:val="0"/>
          <w:divBdr>
            <w:top w:val="none" w:sz="0" w:space="0" w:color="auto"/>
            <w:left w:val="none" w:sz="0" w:space="0" w:color="auto"/>
            <w:bottom w:val="none" w:sz="0" w:space="0" w:color="auto"/>
            <w:right w:val="none" w:sz="0" w:space="0" w:color="auto"/>
          </w:divBdr>
        </w:div>
      </w:divsChild>
    </w:div>
    <w:div w:id="713193063">
      <w:bodyDiv w:val="1"/>
      <w:marLeft w:val="0"/>
      <w:marRight w:val="0"/>
      <w:marTop w:val="0"/>
      <w:marBottom w:val="0"/>
      <w:divBdr>
        <w:top w:val="none" w:sz="0" w:space="0" w:color="auto"/>
        <w:left w:val="none" w:sz="0" w:space="0" w:color="auto"/>
        <w:bottom w:val="none" w:sz="0" w:space="0" w:color="auto"/>
        <w:right w:val="none" w:sz="0" w:space="0" w:color="auto"/>
      </w:divBdr>
    </w:div>
    <w:div w:id="713310633">
      <w:bodyDiv w:val="1"/>
      <w:marLeft w:val="0"/>
      <w:marRight w:val="0"/>
      <w:marTop w:val="0"/>
      <w:marBottom w:val="0"/>
      <w:divBdr>
        <w:top w:val="none" w:sz="0" w:space="0" w:color="auto"/>
        <w:left w:val="none" w:sz="0" w:space="0" w:color="auto"/>
        <w:bottom w:val="none" w:sz="0" w:space="0" w:color="auto"/>
        <w:right w:val="none" w:sz="0" w:space="0" w:color="auto"/>
      </w:divBdr>
    </w:div>
    <w:div w:id="713583981">
      <w:bodyDiv w:val="1"/>
      <w:marLeft w:val="0"/>
      <w:marRight w:val="0"/>
      <w:marTop w:val="0"/>
      <w:marBottom w:val="0"/>
      <w:divBdr>
        <w:top w:val="none" w:sz="0" w:space="0" w:color="auto"/>
        <w:left w:val="none" w:sz="0" w:space="0" w:color="auto"/>
        <w:bottom w:val="none" w:sz="0" w:space="0" w:color="auto"/>
        <w:right w:val="none" w:sz="0" w:space="0" w:color="auto"/>
      </w:divBdr>
    </w:div>
    <w:div w:id="713849249">
      <w:bodyDiv w:val="1"/>
      <w:marLeft w:val="0"/>
      <w:marRight w:val="0"/>
      <w:marTop w:val="0"/>
      <w:marBottom w:val="0"/>
      <w:divBdr>
        <w:top w:val="none" w:sz="0" w:space="0" w:color="auto"/>
        <w:left w:val="none" w:sz="0" w:space="0" w:color="auto"/>
        <w:bottom w:val="none" w:sz="0" w:space="0" w:color="auto"/>
        <w:right w:val="none" w:sz="0" w:space="0" w:color="auto"/>
      </w:divBdr>
      <w:divsChild>
        <w:div w:id="155727900">
          <w:marLeft w:val="0"/>
          <w:marRight w:val="0"/>
          <w:marTop w:val="0"/>
          <w:marBottom w:val="0"/>
          <w:divBdr>
            <w:top w:val="none" w:sz="0" w:space="0" w:color="auto"/>
            <w:left w:val="none" w:sz="0" w:space="0" w:color="auto"/>
            <w:bottom w:val="none" w:sz="0" w:space="0" w:color="auto"/>
            <w:right w:val="none" w:sz="0" w:space="0" w:color="auto"/>
          </w:divBdr>
          <w:divsChild>
            <w:div w:id="780026288">
              <w:marLeft w:val="0"/>
              <w:marRight w:val="0"/>
              <w:marTop w:val="0"/>
              <w:marBottom w:val="0"/>
              <w:divBdr>
                <w:top w:val="none" w:sz="0" w:space="0" w:color="auto"/>
                <w:left w:val="none" w:sz="0" w:space="0" w:color="auto"/>
                <w:bottom w:val="none" w:sz="0" w:space="0" w:color="auto"/>
                <w:right w:val="none" w:sz="0" w:space="0" w:color="auto"/>
              </w:divBdr>
            </w:div>
          </w:divsChild>
        </w:div>
        <w:div w:id="183835170">
          <w:marLeft w:val="0"/>
          <w:marRight w:val="0"/>
          <w:marTop w:val="0"/>
          <w:marBottom w:val="0"/>
          <w:divBdr>
            <w:top w:val="none" w:sz="0" w:space="0" w:color="auto"/>
            <w:left w:val="none" w:sz="0" w:space="0" w:color="auto"/>
            <w:bottom w:val="none" w:sz="0" w:space="0" w:color="auto"/>
            <w:right w:val="none" w:sz="0" w:space="0" w:color="auto"/>
          </w:divBdr>
        </w:div>
        <w:div w:id="292910185">
          <w:marLeft w:val="0"/>
          <w:marRight w:val="0"/>
          <w:marTop w:val="0"/>
          <w:marBottom w:val="0"/>
          <w:divBdr>
            <w:top w:val="none" w:sz="0" w:space="0" w:color="auto"/>
            <w:left w:val="none" w:sz="0" w:space="0" w:color="auto"/>
            <w:bottom w:val="none" w:sz="0" w:space="0" w:color="auto"/>
            <w:right w:val="none" w:sz="0" w:space="0" w:color="auto"/>
          </w:divBdr>
        </w:div>
      </w:divsChild>
    </w:div>
    <w:div w:id="7141648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6">
          <w:marLeft w:val="0"/>
          <w:marRight w:val="0"/>
          <w:marTop w:val="0"/>
          <w:marBottom w:val="0"/>
          <w:divBdr>
            <w:top w:val="none" w:sz="0" w:space="0" w:color="auto"/>
            <w:left w:val="none" w:sz="0" w:space="0" w:color="auto"/>
            <w:bottom w:val="none" w:sz="0" w:space="0" w:color="auto"/>
            <w:right w:val="none" w:sz="0" w:space="0" w:color="auto"/>
          </w:divBdr>
          <w:divsChild>
            <w:div w:id="648439985">
              <w:marLeft w:val="0"/>
              <w:marRight w:val="450"/>
              <w:marTop w:val="0"/>
              <w:marBottom w:val="150"/>
              <w:divBdr>
                <w:top w:val="none" w:sz="0" w:space="0" w:color="auto"/>
                <w:left w:val="none" w:sz="0" w:space="0" w:color="auto"/>
                <w:bottom w:val="none" w:sz="0" w:space="0" w:color="auto"/>
                <w:right w:val="none" w:sz="0" w:space="0" w:color="auto"/>
              </w:divBdr>
              <w:divsChild>
                <w:div w:id="393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738">
      <w:bodyDiv w:val="1"/>
      <w:marLeft w:val="0"/>
      <w:marRight w:val="0"/>
      <w:marTop w:val="0"/>
      <w:marBottom w:val="0"/>
      <w:divBdr>
        <w:top w:val="none" w:sz="0" w:space="0" w:color="auto"/>
        <w:left w:val="none" w:sz="0" w:space="0" w:color="auto"/>
        <w:bottom w:val="none" w:sz="0" w:space="0" w:color="auto"/>
        <w:right w:val="none" w:sz="0" w:space="0" w:color="auto"/>
      </w:divBdr>
      <w:divsChild>
        <w:div w:id="478889560">
          <w:marLeft w:val="750"/>
          <w:marRight w:val="1500"/>
          <w:marTop w:val="0"/>
          <w:marBottom w:val="0"/>
          <w:divBdr>
            <w:top w:val="none" w:sz="0" w:space="0" w:color="auto"/>
            <w:left w:val="none" w:sz="0" w:space="0" w:color="auto"/>
            <w:bottom w:val="none" w:sz="0" w:space="0" w:color="auto"/>
            <w:right w:val="none" w:sz="0" w:space="0" w:color="auto"/>
          </w:divBdr>
        </w:div>
      </w:divsChild>
    </w:div>
    <w:div w:id="714427644">
      <w:bodyDiv w:val="1"/>
      <w:marLeft w:val="0"/>
      <w:marRight w:val="0"/>
      <w:marTop w:val="0"/>
      <w:marBottom w:val="0"/>
      <w:divBdr>
        <w:top w:val="none" w:sz="0" w:space="0" w:color="auto"/>
        <w:left w:val="none" w:sz="0" w:space="0" w:color="auto"/>
        <w:bottom w:val="none" w:sz="0" w:space="0" w:color="auto"/>
        <w:right w:val="none" w:sz="0" w:space="0" w:color="auto"/>
      </w:divBdr>
      <w:divsChild>
        <w:div w:id="665406130">
          <w:marLeft w:val="0"/>
          <w:marRight w:val="0"/>
          <w:marTop w:val="0"/>
          <w:marBottom w:val="0"/>
          <w:divBdr>
            <w:top w:val="none" w:sz="0" w:space="0" w:color="auto"/>
            <w:left w:val="none" w:sz="0" w:space="0" w:color="auto"/>
            <w:bottom w:val="none" w:sz="0" w:space="0" w:color="auto"/>
            <w:right w:val="none" w:sz="0" w:space="0" w:color="auto"/>
          </w:divBdr>
        </w:div>
      </w:divsChild>
    </w:div>
    <w:div w:id="714695790">
      <w:bodyDiv w:val="1"/>
      <w:marLeft w:val="0"/>
      <w:marRight w:val="0"/>
      <w:marTop w:val="0"/>
      <w:marBottom w:val="0"/>
      <w:divBdr>
        <w:top w:val="none" w:sz="0" w:space="0" w:color="auto"/>
        <w:left w:val="none" w:sz="0" w:space="0" w:color="auto"/>
        <w:bottom w:val="none" w:sz="0" w:space="0" w:color="auto"/>
        <w:right w:val="none" w:sz="0" w:space="0" w:color="auto"/>
      </w:divBdr>
    </w:div>
    <w:div w:id="714937532">
      <w:bodyDiv w:val="1"/>
      <w:marLeft w:val="0"/>
      <w:marRight w:val="0"/>
      <w:marTop w:val="0"/>
      <w:marBottom w:val="0"/>
      <w:divBdr>
        <w:top w:val="none" w:sz="0" w:space="0" w:color="auto"/>
        <w:left w:val="none" w:sz="0" w:space="0" w:color="auto"/>
        <w:bottom w:val="none" w:sz="0" w:space="0" w:color="auto"/>
        <w:right w:val="none" w:sz="0" w:space="0" w:color="auto"/>
      </w:divBdr>
      <w:divsChild>
        <w:div w:id="301888621">
          <w:marLeft w:val="0"/>
          <w:marRight w:val="0"/>
          <w:marTop w:val="0"/>
          <w:marBottom w:val="360"/>
          <w:divBdr>
            <w:top w:val="none" w:sz="0" w:space="0" w:color="auto"/>
            <w:left w:val="none" w:sz="0" w:space="0" w:color="auto"/>
            <w:bottom w:val="none" w:sz="0" w:space="0" w:color="auto"/>
            <w:right w:val="none" w:sz="0" w:space="0" w:color="auto"/>
          </w:divBdr>
        </w:div>
        <w:div w:id="737557452">
          <w:marLeft w:val="0"/>
          <w:marRight w:val="0"/>
          <w:marTop w:val="0"/>
          <w:marBottom w:val="0"/>
          <w:divBdr>
            <w:top w:val="none" w:sz="0" w:space="0" w:color="auto"/>
            <w:left w:val="none" w:sz="0" w:space="0" w:color="auto"/>
            <w:bottom w:val="none" w:sz="0" w:space="0" w:color="auto"/>
            <w:right w:val="none" w:sz="0" w:space="0" w:color="auto"/>
          </w:divBdr>
        </w:div>
      </w:divsChild>
    </w:div>
    <w:div w:id="715156716">
      <w:bodyDiv w:val="1"/>
      <w:marLeft w:val="0"/>
      <w:marRight w:val="0"/>
      <w:marTop w:val="0"/>
      <w:marBottom w:val="0"/>
      <w:divBdr>
        <w:top w:val="none" w:sz="0" w:space="0" w:color="auto"/>
        <w:left w:val="none" w:sz="0" w:space="0" w:color="auto"/>
        <w:bottom w:val="none" w:sz="0" w:space="0" w:color="auto"/>
        <w:right w:val="none" w:sz="0" w:space="0" w:color="auto"/>
      </w:divBdr>
      <w:divsChild>
        <w:div w:id="1987582752">
          <w:marLeft w:val="0"/>
          <w:marRight w:val="0"/>
          <w:marTop w:val="0"/>
          <w:marBottom w:val="0"/>
          <w:divBdr>
            <w:top w:val="single" w:sz="2" w:space="0" w:color="E0E0E0"/>
            <w:left w:val="single" w:sz="2" w:space="0" w:color="E0E0E0"/>
            <w:bottom w:val="single" w:sz="2" w:space="0" w:color="E0E0E0"/>
            <w:right w:val="single" w:sz="2" w:space="0" w:color="E0E0E0"/>
          </w:divBdr>
          <w:divsChild>
            <w:div w:id="1466922482">
              <w:marLeft w:val="0"/>
              <w:marRight w:val="0"/>
              <w:marTop w:val="0"/>
              <w:marBottom w:val="0"/>
              <w:divBdr>
                <w:top w:val="single" w:sz="2" w:space="0" w:color="E0E0E0"/>
                <w:left w:val="single" w:sz="2" w:space="0" w:color="E0E0E0"/>
                <w:bottom w:val="single" w:sz="2" w:space="0" w:color="E0E0E0"/>
                <w:right w:val="single" w:sz="2" w:space="0" w:color="E0E0E0"/>
              </w:divBdr>
              <w:divsChild>
                <w:div w:id="218439998">
                  <w:marLeft w:val="0"/>
                  <w:marRight w:val="0"/>
                  <w:marTop w:val="0"/>
                  <w:marBottom w:val="0"/>
                  <w:divBdr>
                    <w:top w:val="single" w:sz="2" w:space="0" w:color="E0E0E0"/>
                    <w:left w:val="single" w:sz="2" w:space="0" w:color="E0E0E0"/>
                    <w:bottom w:val="single" w:sz="2" w:space="0" w:color="E0E0E0"/>
                    <w:right w:val="single" w:sz="2" w:space="0" w:color="E0E0E0"/>
                  </w:divBdr>
                  <w:divsChild>
                    <w:div w:id="365908243">
                      <w:marLeft w:val="0"/>
                      <w:marRight w:val="0"/>
                      <w:marTop w:val="0"/>
                      <w:marBottom w:val="0"/>
                      <w:divBdr>
                        <w:top w:val="single" w:sz="2" w:space="0" w:color="E0E0E0"/>
                        <w:left w:val="single" w:sz="2" w:space="0" w:color="E0E0E0"/>
                        <w:bottom w:val="single" w:sz="2" w:space="0" w:color="E0E0E0"/>
                        <w:right w:val="single" w:sz="2" w:space="0" w:color="E0E0E0"/>
                      </w:divBdr>
                    </w:div>
                    <w:div w:id="1532298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62053950">
          <w:marLeft w:val="0"/>
          <w:marRight w:val="0"/>
          <w:marTop w:val="0"/>
          <w:marBottom w:val="0"/>
          <w:divBdr>
            <w:top w:val="single" w:sz="2" w:space="0" w:color="E0E0E0"/>
            <w:left w:val="single" w:sz="2" w:space="0" w:color="E0E0E0"/>
            <w:bottom w:val="single" w:sz="2" w:space="0" w:color="E0E0E0"/>
            <w:right w:val="single" w:sz="2" w:space="0" w:color="E0E0E0"/>
          </w:divBdr>
          <w:divsChild>
            <w:div w:id="1949698257">
              <w:marLeft w:val="0"/>
              <w:marRight w:val="0"/>
              <w:marTop w:val="0"/>
              <w:marBottom w:val="0"/>
              <w:divBdr>
                <w:top w:val="single" w:sz="2" w:space="0" w:color="E0E0E0"/>
                <w:left w:val="single" w:sz="2" w:space="0" w:color="E0E0E0"/>
                <w:bottom w:val="single" w:sz="2" w:space="0" w:color="E0E0E0"/>
                <w:right w:val="single" w:sz="2" w:space="0" w:color="E0E0E0"/>
              </w:divBdr>
              <w:divsChild>
                <w:div w:id="1049186459">
                  <w:marLeft w:val="0"/>
                  <w:marRight w:val="0"/>
                  <w:marTop w:val="0"/>
                  <w:marBottom w:val="0"/>
                  <w:divBdr>
                    <w:top w:val="single" w:sz="2" w:space="0" w:color="E0E0E0"/>
                    <w:left w:val="single" w:sz="2" w:space="0" w:color="E0E0E0"/>
                    <w:bottom w:val="single" w:sz="2" w:space="0" w:color="E0E0E0"/>
                    <w:right w:val="single" w:sz="2" w:space="0" w:color="E0E0E0"/>
                  </w:divBdr>
                  <w:divsChild>
                    <w:div w:id="1381705989">
                      <w:marLeft w:val="0"/>
                      <w:marRight w:val="0"/>
                      <w:marTop w:val="0"/>
                      <w:marBottom w:val="0"/>
                      <w:divBdr>
                        <w:top w:val="single" w:sz="2" w:space="0" w:color="E0E0E0"/>
                        <w:left w:val="single" w:sz="2" w:space="0" w:color="E0E0E0"/>
                        <w:bottom w:val="single" w:sz="2" w:space="0" w:color="E0E0E0"/>
                        <w:right w:val="single" w:sz="2" w:space="0" w:color="E0E0E0"/>
                      </w:divBdr>
                      <w:divsChild>
                        <w:div w:id="79376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0208998">
              <w:marLeft w:val="0"/>
              <w:marRight w:val="0"/>
              <w:marTop w:val="0"/>
              <w:marBottom w:val="0"/>
              <w:divBdr>
                <w:top w:val="single" w:sz="2" w:space="0" w:color="E0E0E0"/>
                <w:left w:val="single" w:sz="2" w:space="0" w:color="E0E0E0"/>
                <w:bottom w:val="single" w:sz="2" w:space="0" w:color="E0E0E0"/>
                <w:right w:val="single" w:sz="2" w:space="0" w:color="E0E0E0"/>
              </w:divBdr>
              <w:divsChild>
                <w:div w:id="1343582833">
                  <w:marLeft w:val="0"/>
                  <w:marRight w:val="0"/>
                  <w:marTop w:val="0"/>
                  <w:marBottom w:val="0"/>
                  <w:divBdr>
                    <w:top w:val="single" w:sz="2" w:space="0" w:color="E0E0E0"/>
                    <w:left w:val="single" w:sz="2" w:space="0" w:color="E0E0E0"/>
                    <w:bottom w:val="single" w:sz="2" w:space="0" w:color="E0E0E0"/>
                    <w:right w:val="single" w:sz="2" w:space="0" w:color="E0E0E0"/>
                  </w:divBdr>
                </w:div>
                <w:div w:id="2099712237">
                  <w:marLeft w:val="0"/>
                  <w:marRight w:val="0"/>
                  <w:marTop w:val="0"/>
                  <w:marBottom w:val="0"/>
                  <w:divBdr>
                    <w:top w:val="single" w:sz="2" w:space="0" w:color="E0E0E0"/>
                    <w:left w:val="single" w:sz="2" w:space="0" w:color="E0E0E0"/>
                    <w:bottom w:val="single" w:sz="2" w:space="0" w:color="E0E0E0"/>
                    <w:right w:val="single" w:sz="2" w:space="0" w:color="E0E0E0"/>
                  </w:divBdr>
                  <w:divsChild>
                    <w:div w:id="1356805401">
                      <w:marLeft w:val="0"/>
                      <w:marRight w:val="0"/>
                      <w:marTop w:val="0"/>
                      <w:marBottom w:val="0"/>
                      <w:divBdr>
                        <w:top w:val="single" w:sz="2" w:space="0" w:color="E0E0E0"/>
                        <w:left w:val="single" w:sz="2" w:space="0" w:color="E0E0E0"/>
                        <w:bottom w:val="single" w:sz="2" w:space="0" w:color="E0E0E0"/>
                        <w:right w:val="single" w:sz="2" w:space="0" w:color="E0E0E0"/>
                      </w:divBdr>
                      <w:divsChild>
                        <w:div w:id="21189848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4658198">
                      <w:marLeft w:val="0"/>
                      <w:marRight w:val="0"/>
                      <w:marTop w:val="0"/>
                      <w:marBottom w:val="0"/>
                      <w:divBdr>
                        <w:top w:val="single" w:sz="2" w:space="0" w:color="E0E0E0"/>
                        <w:left w:val="single" w:sz="2" w:space="0" w:color="E0E0E0"/>
                        <w:bottom w:val="single" w:sz="2" w:space="0" w:color="E0E0E0"/>
                        <w:right w:val="single" w:sz="2" w:space="0" w:color="E0E0E0"/>
                      </w:divBdr>
                      <w:divsChild>
                        <w:div w:id="658967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2640661">
                      <w:marLeft w:val="0"/>
                      <w:marRight w:val="0"/>
                      <w:marTop w:val="0"/>
                      <w:marBottom w:val="0"/>
                      <w:divBdr>
                        <w:top w:val="single" w:sz="2" w:space="0" w:color="E0E0E0"/>
                        <w:left w:val="single" w:sz="2" w:space="0" w:color="E0E0E0"/>
                        <w:bottom w:val="single" w:sz="2" w:space="0" w:color="E0E0E0"/>
                        <w:right w:val="single" w:sz="2" w:space="0" w:color="E0E0E0"/>
                      </w:divBdr>
                      <w:divsChild>
                        <w:div w:id="1330601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15158381">
      <w:bodyDiv w:val="1"/>
      <w:marLeft w:val="0"/>
      <w:marRight w:val="0"/>
      <w:marTop w:val="0"/>
      <w:marBottom w:val="0"/>
      <w:divBdr>
        <w:top w:val="none" w:sz="0" w:space="0" w:color="auto"/>
        <w:left w:val="none" w:sz="0" w:space="0" w:color="auto"/>
        <w:bottom w:val="none" w:sz="0" w:space="0" w:color="auto"/>
        <w:right w:val="none" w:sz="0" w:space="0" w:color="auto"/>
      </w:divBdr>
      <w:divsChild>
        <w:div w:id="580869428">
          <w:marLeft w:val="0"/>
          <w:marRight w:val="0"/>
          <w:marTop w:val="0"/>
          <w:marBottom w:val="0"/>
          <w:divBdr>
            <w:top w:val="none" w:sz="0" w:space="0" w:color="auto"/>
            <w:left w:val="none" w:sz="0" w:space="0" w:color="auto"/>
            <w:bottom w:val="none" w:sz="0" w:space="0" w:color="auto"/>
            <w:right w:val="none" w:sz="0" w:space="0" w:color="auto"/>
          </w:divBdr>
        </w:div>
      </w:divsChild>
    </w:div>
    <w:div w:id="715390978">
      <w:bodyDiv w:val="1"/>
      <w:marLeft w:val="0"/>
      <w:marRight w:val="0"/>
      <w:marTop w:val="0"/>
      <w:marBottom w:val="0"/>
      <w:divBdr>
        <w:top w:val="none" w:sz="0" w:space="0" w:color="auto"/>
        <w:left w:val="none" w:sz="0" w:space="0" w:color="auto"/>
        <w:bottom w:val="none" w:sz="0" w:space="0" w:color="auto"/>
        <w:right w:val="none" w:sz="0" w:space="0" w:color="auto"/>
      </w:divBdr>
      <w:divsChild>
        <w:div w:id="553809862">
          <w:marLeft w:val="0"/>
          <w:marRight w:val="0"/>
          <w:marTop w:val="0"/>
          <w:marBottom w:val="0"/>
          <w:divBdr>
            <w:top w:val="none" w:sz="0" w:space="0" w:color="auto"/>
            <w:left w:val="none" w:sz="0" w:space="0" w:color="auto"/>
            <w:bottom w:val="none" w:sz="0" w:space="0" w:color="auto"/>
            <w:right w:val="none" w:sz="0" w:space="0" w:color="auto"/>
          </w:divBdr>
          <w:divsChild>
            <w:div w:id="1008868878">
              <w:marLeft w:val="-225"/>
              <w:marRight w:val="-225"/>
              <w:marTop w:val="0"/>
              <w:marBottom w:val="0"/>
              <w:divBdr>
                <w:top w:val="none" w:sz="0" w:space="0" w:color="auto"/>
                <w:left w:val="none" w:sz="0" w:space="0" w:color="auto"/>
                <w:bottom w:val="none" w:sz="0" w:space="0" w:color="auto"/>
                <w:right w:val="none" w:sz="0" w:space="0" w:color="auto"/>
              </w:divBdr>
              <w:divsChild>
                <w:div w:id="1520898941">
                  <w:marLeft w:val="0"/>
                  <w:marRight w:val="0"/>
                  <w:marTop w:val="0"/>
                  <w:marBottom w:val="0"/>
                  <w:divBdr>
                    <w:top w:val="none" w:sz="0" w:space="0" w:color="auto"/>
                    <w:left w:val="none" w:sz="0" w:space="0" w:color="auto"/>
                    <w:bottom w:val="none" w:sz="0" w:space="0" w:color="auto"/>
                    <w:right w:val="none" w:sz="0" w:space="0" w:color="auto"/>
                  </w:divBdr>
                  <w:divsChild>
                    <w:div w:id="454762210">
                      <w:marLeft w:val="-225"/>
                      <w:marRight w:val="-225"/>
                      <w:marTop w:val="0"/>
                      <w:marBottom w:val="0"/>
                      <w:divBdr>
                        <w:top w:val="none" w:sz="0" w:space="0" w:color="auto"/>
                        <w:left w:val="none" w:sz="0" w:space="0" w:color="auto"/>
                        <w:bottom w:val="none" w:sz="0" w:space="0" w:color="auto"/>
                        <w:right w:val="none" w:sz="0" w:space="0" w:color="auto"/>
                      </w:divBdr>
                      <w:divsChild>
                        <w:div w:id="9253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3742">
              <w:marLeft w:val="-225"/>
              <w:marRight w:val="-225"/>
              <w:marTop w:val="0"/>
              <w:marBottom w:val="0"/>
              <w:divBdr>
                <w:top w:val="none" w:sz="0" w:space="0" w:color="auto"/>
                <w:left w:val="none" w:sz="0" w:space="0" w:color="auto"/>
                <w:bottom w:val="none" w:sz="0" w:space="0" w:color="auto"/>
                <w:right w:val="none" w:sz="0" w:space="0" w:color="auto"/>
              </w:divBdr>
              <w:divsChild>
                <w:div w:id="1724522496">
                  <w:marLeft w:val="0"/>
                  <w:marRight w:val="0"/>
                  <w:marTop w:val="0"/>
                  <w:marBottom w:val="0"/>
                  <w:divBdr>
                    <w:top w:val="none" w:sz="0" w:space="0" w:color="auto"/>
                    <w:left w:val="none" w:sz="0" w:space="0" w:color="auto"/>
                    <w:bottom w:val="none" w:sz="0" w:space="0" w:color="auto"/>
                    <w:right w:val="none" w:sz="0" w:space="0" w:color="auto"/>
                  </w:divBdr>
                  <w:divsChild>
                    <w:div w:id="2140799259">
                      <w:marLeft w:val="0"/>
                      <w:marRight w:val="0"/>
                      <w:marTop w:val="0"/>
                      <w:marBottom w:val="0"/>
                      <w:divBdr>
                        <w:top w:val="none" w:sz="0" w:space="0" w:color="auto"/>
                        <w:left w:val="none" w:sz="0" w:space="0" w:color="auto"/>
                        <w:bottom w:val="none" w:sz="0" w:space="0" w:color="auto"/>
                        <w:right w:val="none" w:sz="0" w:space="0" w:color="auto"/>
                      </w:divBdr>
                      <w:divsChild>
                        <w:div w:id="452987054">
                          <w:marLeft w:val="0"/>
                          <w:marRight w:val="0"/>
                          <w:marTop w:val="0"/>
                          <w:marBottom w:val="0"/>
                          <w:divBdr>
                            <w:top w:val="none" w:sz="0" w:space="0" w:color="auto"/>
                            <w:left w:val="none" w:sz="0" w:space="0" w:color="auto"/>
                            <w:bottom w:val="none" w:sz="0" w:space="0" w:color="auto"/>
                            <w:right w:val="none" w:sz="0" w:space="0" w:color="auto"/>
                          </w:divBdr>
                          <w:divsChild>
                            <w:div w:id="1033388134">
                              <w:marLeft w:val="0"/>
                              <w:marRight w:val="0"/>
                              <w:marTop w:val="0"/>
                              <w:marBottom w:val="0"/>
                              <w:divBdr>
                                <w:top w:val="none" w:sz="0" w:space="0" w:color="auto"/>
                                <w:left w:val="none" w:sz="0" w:space="0" w:color="auto"/>
                                <w:bottom w:val="none" w:sz="0" w:space="0" w:color="auto"/>
                                <w:right w:val="none" w:sz="0" w:space="0" w:color="auto"/>
                              </w:divBdr>
                              <w:divsChild>
                                <w:div w:id="994257998">
                                  <w:marLeft w:val="0"/>
                                  <w:marRight w:val="0"/>
                                  <w:marTop w:val="0"/>
                                  <w:marBottom w:val="0"/>
                                  <w:divBdr>
                                    <w:top w:val="none" w:sz="0" w:space="0" w:color="auto"/>
                                    <w:left w:val="none" w:sz="0" w:space="0" w:color="auto"/>
                                    <w:bottom w:val="none" w:sz="0" w:space="0" w:color="auto"/>
                                    <w:right w:val="none" w:sz="0" w:space="0" w:color="auto"/>
                                  </w:divBdr>
                                  <w:divsChild>
                                    <w:div w:id="1199001867">
                                      <w:marLeft w:val="0"/>
                                      <w:marRight w:val="0"/>
                                      <w:marTop w:val="0"/>
                                      <w:marBottom w:val="0"/>
                                      <w:divBdr>
                                        <w:top w:val="none" w:sz="0" w:space="0" w:color="auto"/>
                                        <w:left w:val="none" w:sz="0" w:space="0" w:color="auto"/>
                                        <w:bottom w:val="none" w:sz="0" w:space="0" w:color="auto"/>
                                        <w:right w:val="none" w:sz="0" w:space="0" w:color="auto"/>
                                      </w:divBdr>
                                      <w:divsChild>
                                        <w:div w:id="957683182">
                                          <w:marLeft w:val="0"/>
                                          <w:marRight w:val="0"/>
                                          <w:marTop w:val="0"/>
                                          <w:marBottom w:val="0"/>
                                          <w:divBdr>
                                            <w:top w:val="none" w:sz="0" w:space="0" w:color="auto"/>
                                            <w:left w:val="none" w:sz="0" w:space="0" w:color="auto"/>
                                            <w:bottom w:val="none" w:sz="0" w:space="0" w:color="auto"/>
                                            <w:right w:val="none" w:sz="0" w:space="0" w:color="auto"/>
                                          </w:divBdr>
                                          <w:divsChild>
                                            <w:div w:id="1721401331">
                                              <w:marLeft w:val="0"/>
                                              <w:marRight w:val="0"/>
                                              <w:marTop w:val="0"/>
                                              <w:marBottom w:val="0"/>
                                              <w:divBdr>
                                                <w:top w:val="none" w:sz="0" w:space="0" w:color="auto"/>
                                                <w:left w:val="none" w:sz="0" w:space="0" w:color="auto"/>
                                                <w:bottom w:val="none" w:sz="0" w:space="0" w:color="auto"/>
                                                <w:right w:val="none" w:sz="0" w:space="0" w:color="auto"/>
                                              </w:divBdr>
                                              <w:divsChild>
                                                <w:div w:id="243615164">
                                                  <w:marLeft w:val="0"/>
                                                  <w:marRight w:val="0"/>
                                                  <w:marTop w:val="0"/>
                                                  <w:marBottom w:val="0"/>
                                                  <w:divBdr>
                                                    <w:top w:val="none" w:sz="0" w:space="0" w:color="auto"/>
                                                    <w:left w:val="none" w:sz="0" w:space="0" w:color="auto"/>
                                                    <w:bottom w:val="none" w:sz="0" w:space="0" w:color="auto"/>
                                                    <w:right w:val="none" w:sz="0" w:space="0" w:color="auto"/>
                                                  </w:divBdr>
                                                </w:div>
                                              </w:divsChild>
                                            </w:div>
                                            <w:div w:id="1174959600">
                                              <w:marLeft w:val="0"/>
                                              <w:marRight w:val="0"/>
                                              <w:marTop w:val="0"/>
                                              <w:marBottom w:val="0"/>
                                              <w:divBdr>
                                                <w:top w:val="none" w:sz="0" w:space="0" w:color="auto"/>
                                                <w:left w:val="none" w:sz="0" w:space="0" w:color="auto"/>
                                                <w:bottom w:val="none" w:sz="0" w:space="0" w:color="auto"/>
                                                <w:right w:val="none" w:sz="0" w:space="0" w:color="auto"/>
                                              </w:divBdr>
                                              <w:divsChild>
                                                <w:div w:id="1042485881">
                                                  <w:marLeft w:val="0"/>
                                                  <w:marRight w:val="0"/>
                                                  <w:marTop w:val="0"/>
                                                  <w:marBottom w:val="0"/>
                                                  <w:divBdr>
                                                    <w:top w:val="none" w:sz="0" w:space="0" w:color="auto"/>
                                                    <w:left w:val="none" w:sz="0" w:space="0" w:color="auto"/>
                                                    <w:bottom w:val="none" w:sz="0" w:space="0" w:color="auto"/>
                                                    <w:right w:val="none" w:sz="0" w:space="0" w:color="auto"/>
                                                  </w:divBdr>
                                                </w:div>
                                              </w:divsChild>
                                            </w:div>
                                            <w:div w:id="426312169">
                                              <w:marLeft w:val="0"/>
                                              <w:marRight w:val="0"/>
                                              <w:marTop w:val="0"/>
                                              <w:marBottom w:val="0"/>
                                              <w:divBdr>
                                                <w:top w:val="none" w:sz="0" w:space="0" w:color="auto"/>
                                                <w:left w:val="none" w:sz="0" w:space="0" w:color="auto"/>
                                                <w:bottom w:val="none" w:sz="0" w:space="0" w:color="auto"/>
                                                <w:right w:val="none" w:sz="0" w:space="0" w:color="auto"/>
                                              </w:divBdr>
                                              <w:divsChild>
                                                <w:div w:id="405222050">
                                                  <w:marLeft w:val="0"/>
                                                  <w:marRight w:val="0"/>
                                                  <w:marTop w:val="0"/>
                                                  <w:marBottom w:val="0"/>
                                                  <w:divBdr>
                                                    <w:top w:val="none" w:sz="0" w:space="0" w:color="auto"/>
                                                    <w:left w:val="none" w:sz="0" w:space="0" w:color="auto"/>
                                                    <w:bottom w:val="none" w:sz="0" w:space="0" w:color="auto"/>
                                                    <w:right w:val="none" w:sz="0" w:space="0" w:color="auto"/>
                                                  </w:divBdr>
                                                </w:div>
                                              </w:divsChild>
                                            </w:div>
                                            <w:div w:id="2050109300">
                                              <w:marLeft w:val="0"/>
                                              <w:marRight w:val="0"/>
                                              <w:marTop w:val="0"/>
                                              <w:marBottom w:val="0"/>
                                              <w:divBdr>
                                                <w:top w:val="none" w:sz="0" w:space="0" w:color="auto"/>
                                                <w:left w:val="none" w:sz="0" w:space="0" w:color="auto"/>
                                                <w:bottom w:val="none" w:sz="0" w:space="0" w:color="auto"/>
                                                <w:right w:val="none" w:sz="0" w:space="0" w:color="auto"/>
                                              </w:divBdr>
                                              <w:divsChild>
                                                <w:div w:id="1185441939">
                                                  <w:marLeft w:val="0"/>
                                                  <w:marRight w:val="0"/>
                                                  <w:marTop w:val="0"/>
                                                  <w:marBottom w:val="0"/>
                                                  <w:divBdr>
                                                    <w:top w:val="none" w:sz="0" w:space="0" w:color="auto"/>
                                                    <w:left w:val="none" w:sz="0" w:space="0" w:color="auto"/>
                                                    <w:bottom w:val="none" w:sz="0" w:space="0" w:color="auto"/>
                                                    <w:right w:val="none" w:sz="0" w:space="0" w:color="auto"/>
                                                  </w:divBdr>
                                                </w:div>
                                              </w:divsChild>
                                            </w:div>
                                            <w:div w:id="1285890937">
                                              <w:marLeft w:val="0"/>
                                              <w:marRight w:val="0"/>
                                              <w:marTop w:val="0"/>
                                              <w:marBottom w:val="0"/>
                                              <w:divBdr>
                                                <w:top w:val="none" w:sz="0" w:space="0" w:color="auto"/>
                                                <w:left w:val="none" w:sz="0" w:space="0" w:color="auto"/>
                                                <w:bottom w:val="none" w:sz="0" w:space="0" w:color="auto"/>
                                                <w:right w:val="none" w:sz="0" w:space="0" w:color="auto"/>
                                              </w:divBdr>
                                              <w:divsChild>
                                                <w:div w:id="291987108">
                                                  <w:marLeft w:val="0"/>
                                                  <w:marRight w:val="0"/>
                                                  <w:marTop w:val="0"/>
                                                  <w:marBottom w:val="0"/>
                                                  <w:divBdr>
                                                    <w:top w:val="none" w:sz="0" w:space="0" w:color="auto"/>
                                                    <w:left w:val="none" w:sz="0" w:space="0" w:color="auto"/>
                                                    <w:bottom w:val="none" w:sz="0" w:space="0" w:color="auto"/>
                                                    <w:right w:val="none" w:sz="0" w:space="0" w:color="auto"/>
                                                  </w:divBdr>
                                                </w:div>
                                              </w:divsChild>
                                            </w:div>
                                            <w:div w:id="161046142">
                                              <w:marLeft w:val="0"/>
                                              <w:marRight w:val="0"/>
                                              <w:marTop w:val="0"/>
                                              <w:marBottom w:val="0"/>
                                              <w:divBdr>
                                                <w:top w:val="none" w:sz="0" w:space="0" w:color="auto"/>
                                                <w:left w:val="none" w:sz="0" w:space="0" w:color="auto"/>
                                                <w:bottom w:val="none" w:sz="0" w:space="0" w:color="auto"/>
                                                <w:right w:val="none" w:sz="0" w:space="0" w:color="auto"/>
                                              </w:divBdr>
                                              <w:divsChild>
                                                <w:div w:id="19630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74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863320">
                  <w:marLeft w:val="0"/>
                  <w:marRight w:val="0"/>
                  <w:marTop w:val="0"/>
                  <w:marBottom w:val="0"/>
                  <w:divBdr>
                    <w:top w:val="none" w:sz="0" w:space="0" w:color="auto"/>
                    <w:left w:val="none" w:sz="0" w:space="0" w:color="auto"/>
                    <w:bottom w:val="none" w:sz="0" w:space="0" w:color="auto"/>
                    <w:right w:val="none" w:sz="0" w:space="0" w:color="auto"/>
                  </w:divBdr>
                  <w:divsChild>
                    <w:div w:id="726144298">
                      <w:marLeft w:val="0"/>
                      <w:marRight w:val="0"/>
                      <w:marTop w:val="0"/>
                      <w:marBottom w:val="0"/>
                      <w:divBdr>
                        <w:top w:val="none" w:sz="0" w:space="0" w:color="auto"/>
                        <w:left w:val="none" w:sz="0" w:space="0" w:color="auto"/>
                        <w:bottom w:val="none" w:sz="0" w:space="0" w:color="auto"/>
                        <w:right w:val="none" w:sz="0" w:space="0" w:color="auto"/>
                      </w:divBdr>
                      <w:divsChild>
                        <w:div w:id="1145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70251">
          <w:marLeft w:val="0"/>
          <w:marRight w:val="0"/>
          <w:marTop w:val="0"/>
          <w:marBottom w:val="0"/>
          <w:divBdr>
            <w:top w:val="none" w:sz="0" w:space="0" w:color="auto"/>
            <w:left w:val="none" w:sz="0" w:space="0" w:color="auto"/>
            <w:bottom w:val="none" w:sz="0" w:space="0" w:color="auto"/>
            <w:right w:val="none" w:sz="0" w:space="0" w:color="auto"/>
          </w:divBdr>
          <w:divsChild>
            <w:div w:id="1088379395">
              <w:marLeft w:val="-225"/>
              <w:marRight w:val="-225"/>
              <w:marTop w:val="0"/>
              <w:marBottom w:val="0"/>
              <w:divBdr>
                <w:top w:val="none" w:sz="0" w:space="0" w:color="auto"/>
                <w:left w:val="none" w:sz="0" w:space="0" w:color="auto"/>
                <w:bottom w:val="none" w:sz="0" w:space="0" w:color="auto"/>
                <w:right w:val="none" w:sz="0" w:space="0" w:color="auto"/>
              </w:divBdr>
              <w:divsChild>
                <w:div w:id="25987385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6476">
      <w:bodyDiv w:val="1"/>
      <w:marLeft w:val="0"/>
      <w:marRight w:val="0"/>
      <w:marTop w:val="0"/>
      <w:marBottom w:val="0"/>
      <w:divBdr>
        <w:top w:val="none" w:sz="0" w:space="0" w:color="auto"/>
        <w:left w:val="none" w:sz="0" w:space="0" w:color="auto"/>
        <w:bottom w:val="none" w:sz="0" w:space="0" w:color="auto"/>
        <w:right w:val="none" w:sz="0" w:space="0" w:color="auto"/>
      </w:divBdr>
    </w:div>
    <w:div w:id="715475007">
      <w:bodyDiv w:val="1"/>
      <w:marLeft w:val="0"/>
      <w:marRight w:val="0"/>
      <w:marTop w:val="0"/>
      <w:marBottom w:val="0"/>
      <w:divBdr>
        <w:top w:val="none" w:sz="0" w:space="0" w:color="auto"/>
        <w:left w:val="none" w:sz="0" w:space="0" w:color="auto"/>
        <w:bottom w:val="none" w:sz="0" w:space="0" w:color="auto"/>
        <w:right w:val="none" w:sz="0" w:space="0" w:color="auto"/>
      </w:divBdr>
      <w:divsChild>
        <w:div w:id="682973958">
          <w:marLeft w:val="0"/>
          <w:marRight w:val="0"/>
          <w:marTop w:val="0"/>
          <w:marBottom w:val="450"/>
          <w:divBdr>
            <w:top w:val="none" w:sz="0" w:space="0" w:color="auto"/>
            <w:left w:val="none" w:sz="0" w:space="0" w:color="auto"/>
            <w:bottom w:val="none" w:sz="0" w:space="0" w:color="auto"/>
            <w:right w:val="none" w:sz="0" w:space="0" w:color="auto"/>
          </w:divBdr>
          <w:divsChild>
            <w:div w:id="519853351">
              <w:marLeft w:val="0"/>
              <w:marRight w:val="0"/>
              <w:marTop w:val="0"/>
              <w:marBottom w:val="75"/>
              <w:divBdr>
                <w:top w:val="none" w:sz="0" w:space="0" w:color="auto"/>
                <w:left w:val="none" w:sz="0" w:space="0" w:color="auto"/>
                <w:bottom w:val="none" w:sz="0" w:space="0" w:color="auto"/>
                <w:right w:val="none" w:sz="0" w:space="0" w:color="auto"/>
              </w:divBdr>
              <w:divsChild>
                <w:div w:id="479275194">
                  <w:marLeft w:val="0"/>
                  <w:marRight w:val="0"/>
                  <w:marTop w:val="0"/>
                  <w:marBottom w:val="0"/>
                  <w:divBdr>
                    <w:top w:val="none" w:sz="0" w:space="0" w:color="auto"/>
                    <w:left w:val="none" w:sz="0" w:space="0" w:color="auto"/>
                    <w:bottom w:val="none" w:sz="0" w:space="0" w:color="auto"/>
                    <w:right w:val="none" w:sz="0" w:space="0" w:color="auto"/>
                  </w:divBdr>
                </w:div>
                <w:div w:id="5651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09">
      <w:bodyDiv w:val="1"/>
      <w:marLeft w:val="0"/>
      <w:marRight w:val="0"/>
      <w:marTop w:val="0"/>
      <w:marBottom w:val="0"/>
      <w:divBdr>
        <w:top w:val="none" w:sz="0" w:space="0" w:color="auto"/>
        <w:left w:val="none" w:sz="0" w:space="0" w:color="auto"/>
        <w:bottom w:val="none" w:sz="0" w:space="0" w:color="auto"/>
        <w:right w:val="none" w:sz="0" w:space="0" w:color="auto"/>
      </w:divBdr>
    </w:div>
    <w:div w:id="716053686">
      <w:bodyDiv w:val="1"/>
      <w:marLeft w:val="0"/>
      <w:marRight w:val="0"/>
      <w:marTop w:val="0"/>
      <w:marBottom w:val="0"/>
      <w:divBdr>
        <w:top w:val="none" w:sz="0" w:space="0" w:color="auto"/>
        <w:left w:val="none" w:sz="0" w:space="0" w:color="auto"/>
        <w:bottom w:val="none" w:sz="0" w:space="0" w:color="auto"/>
        <w:right w:val="none" w:sz="0" w:space="0" w:color="auto"/>
      </w:divBdr>
      <w:divsChild>
        <w:div w:id="310982318">
          <w:marLeft w:val="0"/>
          <w:marRight w:val="0"/>
          <w:marTop w:val="0"/>
          <w:marBottom w:val="300"/>
          <w:divBdr>
            <w:top w:val="none" w:sz="0" w:space="0" w:color="auto"/>
            <w:left w:val="none" w:sz="0" w:space="0" w:color="auto"/>
            <w:bottom w:val="single" w:sz="6" w:space="5" w:color="000000"/>
            <w:right w:val="none" w:sz="0" w:space="0" w:color="auto"/>
          </w:divBdr>
        </w:div>
      </w:divsChild>
    </w:div>
    <w:div w:id="716468767">
      <w:bodyDiv w:val="1"/>
      <w:marLeft w:val="0"/>
      <w:marRight w:val="0"/>
      <w:marTop w:val="0"/>
      <w:marBottom w:val="0"/>
      <w:divBdr>
        <w:top w:val="none" w:sz="0" w:space="0" w:color="auto"/>
        <w:left w:val="none" w:sz="0" w:space="0" w:color="auto"/>
        <w:bottom w:val="none" w:sz="0" w:space="0" w:color="auto"/>
        <w:right w:val="none" w:sz="0" w:space="0" w:color="auto"/>
      </w:divBdr>
    </w:div>
    <w:div w:id="716898711">
      <w:bodyDiv w:val="1"/>
      <w:marLeft w:val="0"/>
      <w:marRight w:val="0"/>
      <w:marTop w:val="0"/>
      <w:marBottom w:val="0"/>
      <w:divBdr>
        <w:top w:val="none" w:sz="0" w:space="0" w:color="auto"/>
        <w:left w:val="none" w:sz="0" w:space="0" w:color="auto"/>
        <w:bottom w:val="none" w:sz="0" w:space="0" w:color="auto"/>
        <w:right w:val="none" w:sz="0" w:space="0" w:color="auto"/>
      </w:divBdr>
    </w:div>
    <w:div w:id="716927323">
      <w:bodyDiv w:val="1"/>
      <w:marLeft w:val="0"/>
      <w:marRight w:val="0"/>
      <w:marTop w:val="0"/>
      <w:marBottom w:val="0"/>
      <w:divBdr>
        <w:top w:val="none" w:sz="0" w:space="0" w:color="auto"/>
        <w:left w:val="none" w:sz="0" w:space="0" w:color="auto"/>
        <w:bottom w:val="none" w:sz="0" w:space="0" w:color="auto"/>
        <w:right w:val="none" w:sz="0" w:space="0" w:color="auto"/>
      </w:divBdr>
      <w:divsChild>
        <w:div w:id="728263720">
          <w:marLeft w:val="0"/>
          <w:marRight w:val="0"/>
          <w:marTop w:val="0"/>
          <w:marBottom w:val="250"/>
          <w:divBdr>
            <w:top w:val="none" w:sz="0" w:space="0" w:color="auto"/>
            <w:left w:val="none" w:sz="0" w:space="0" w:color="auto"/>
            <w:bottom w:val="single" w:sz="4" w:space="4" w:color="000000"/>
            <w:right w:val="none" w:sz="0" w:space="0" w:color="auto"/>
          </w:divBdr>
        </w:div>
        <w:div w:id="755713754">
          <w:marLeft w:val="0"/>
          <w:marRight w:val="0"/>
          <w:marTop w:val="0"/>
          <w:marBottom w:val="250"/>
          <w:divBdr>
            <w:top w:val="none" w:sz="0" w:space="0" w:color="auto"/>
            <w:left w:val="none" w:sz="0" w:space="0" w:color="auto"/>
            <w:bottom w:val="none" w:sz="0" w:space="0" w:color="auto"/>
            <w:right w:val="none" w:sz="0" w:space="0" w:color="auto"/>
          </w:divBdr>
        </w:div>
      </w:divsChild>
    </w:div>
    <w:div w:id="716970401">
      <w:bodyDiv w:val="1"/>
      <w:marLeft w:val="0"/>
      <w:marRight w:val="0"/>
      <w:marTop w:val="0"/>
      <w:marBottom w:val="0"/>
      <w:divBdr>
        <w:top w:val="none" w:sz="0" w:space="0" w:color="auto"/>
        <w:left w:val="none" w:sz="0" w:space="0" w:color="auto"/>
        <w:bottom w:val="none" w:sz="0" w:space="0" w:color="auto"/>
        <w:right w:val="none" w:sz="0" w:space="0" w:color="auto"/>
      </w:divBdr>
      <w:divsChild>
        <w:div w:id="1544050497">
          <w:marLeft w:val="0"/>
          <w:marRight w:val="0"/>
          <w:marTop w:val="0"/>
          <w:marBottom w:val="300"/>
          <w:divBdr>
            <w:top w:val="none" w:sz="0" w:space="0" w:color="auto"/>
            <w:left w:val="none" w:sz="0" w:space="0" w:color="auto"/>
            <w:bottom w:val="none" w:sz="0" w:space="0" w:color="auto"/>
            <w:right w:val="none" w:sz="0" w:space="0" w:color="auto"/>
          </w:divBdr>
        </w:div>
        <w:div w:id="591858980">
          <w:marLeft w:val="15"/>
          <w:marRight w:val="225"/>
          <w:marTop w:val="0"/>
          <w:marBottom w:val="105"/>
          <w:divBdr>
            <w:top w:val="none" w:sz="0" w:space="0" w:color="auto"/>
            <w:left w:val="none" w:sz="0" w:space="0" w:color="auto"/>
            <w:bottom w:val="none" w:sz="0" w:space="0" w:color="auto"/>
            <w:right w:val="none" w:sz="0" w:space="0" w:color="auto"/>
          </w:divBdr>
          <w:divsChild>
            <w:div w:id="2118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4717">
      <w:bodyDiv w:val="1"/>
      <w:marLeft w:val="0"/>
      <w:marRight w:val="0"/>
      <w:marTop w:val="0"/>
      <w:marBottom w:val="0"/>
      <w:divBdr>
        <w:top w:val="none" w:sz="0" w:space="0" w:color="auto"/>
        <w:left w:val="none" w:sz="0" w:space="0" w:color="auto"/>
        <w:bottom w:val="none" w:sz="0" w:space="0" w:color="auto"/>
        <w:right w:val="none" w:sz="0" w:space="0" w:color="auto"/>
      </w:divBdr>
    </w:div>
    <w:div w:id="717171492">
      <w:bodyDiv w:val="1"/>
      <w:marLeft w:val="0"/>
      <w:marRight w:val="0"/>
      <w:marTop w:val="0"/>
      <w:marBottom w:val="0"/>
      <w:divBdr>
        <w:top w:val="none" w:sz="0" w:space="0" w:color="auto"/>
        <w:left w:val="none" w:sz="0" w:space="0" w:color="auto"/>
        <w:bottom w:val="none" w:sz="0" w:space="0" w:color="auto"/>
        <w:right w:val="none" w:sz="0" w:space="0" w:color="auto"/>
      </w:divBdr>
    </w:div>
    <w:div w:id="717172127">
      <w:bodyDiv w:val="1"/>
      <w:marLeft w:val="0"/>
      <w:marRight w:val="0"/>
      <w:marTop w:val="0"/>
      <w:marBottom w:val="0"/>
      <w:divBdr>
        <w:top w:val="none" w:sz="0" w:space="0" w:color="auto"/>
        <w:left w:val="none" w:sz="0" w:space="0" w:color="auto"/>
        <w:bottom w:val="none" w:sz="0" w:space="0" w:color="auto"/>
        <w:right w:val="none" w:sz="0" w:space="0" w:color="auto"/>
      </w:divBdr>
      <w:divsChild>
        <w:div w:id="681053199">
          <w:marLeft w:val="0"/>
          <w:marRight w:val="0"/>
          <w:marTop w:val="0"/>
          <w:marBottom w:val="0"/>
          <w:divBdr>
            <w:top w:val="single" w:sz="2" w:space="0" w:color="E0E0E0"/>
            <w:left w:val="single" w:sz="2" w:space="0" w:color="E0E0E0"/>
            <w:bottom w:val="single" w:sz="2" w:space="0" w:color="E0E0E0"/>
            <w:right w:val="single" w:sz="2" w:space="0" w:color="E0E0E0"/>
          </w:divBdr>
          <w:divsChild>
            <w:div w:id="48313042">
              <w:marLeft w:val="0"/>
              <w:marRight w:val="0"/>
              <w:marTop w:val="0"/>
              <w:marBottom w:val="0"/>
              <w:divBdr>
                <w:top w:val="single" w:sz="2" w:space="0" w:color="E0E0E0"/>
                <w:left w:val="single" w:sz="2" w:space="0" w:color="E0E0E0"/>
                <w:bottom w:val="single" w:sz="2" w:space="0" w:color="E0E0E0"/>
                <w:right w:val="single" w:sz="2" w:space="0" w:color="E0E0E0"/>
              </w:divBdr>
              <w:divsChild>
                <w:div w:id="280036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7435186">
      <w:bodyDiv w:val="1"/>
      <w:marLeft w:val="0"/>
      <w:marRight w:val="0"/>
      <w:marTop w:val="0"/>
      <w:marBottom w:val="0"/>
      <w:divBdr>
        <w:top w:val="none" w:sz="0" w:space="0" w:color="auto"/>
        <w:left w:val="none" w:sz="0" w:space="0" w:color="auto"/>
        <w:bottom w:val="none" w:sz="0" w:space="0" w:color="auto"/>
        <w:right w:val="none" w:sz="0" w:space="0" w:color="auto"/>
      </w:divBdr>
      <w:divsChild>
        <w:div w:id="239340049">
          <w:marLeft w:val="0"/>
          <w:marRight w:val="0"/>
          <w:marTop w:val="0"/>
          <w:marBottom w:val="0"/>
          <w:divBdr>
            <w:top w:val="none" w:sz="0" w:space="0" w:color="auto"/>
            <w:left w:val="none" w:sz="0" w:space="0" w:color="auto"/>
            <w:bottom w:val="none" w:sz="0" w:space="0" w:color="auto"/>
            <w:right w:val="none" w:sz="0" w:space="0" w:color="auto"/>
          </w:divBdr>
        </w:div>
      </w:divsChild>
    </w:div>
    <w:div w:id="717557943">
      <w:bodyDiv w:val="1"/>
      <w:marLeft w:val="0"/>
      <w:marRight w:val="0"/>
      <w:marTop w:val="0"/>
      <w:marBottom w:val="0"/>
      <w:divBdr>
        <w:top w:val="none" w:sz="0" w:space="0" w:color="auto"/>
        <w:left w:val="none" w:sz="0" w:space="0" w:color="auto"/>
        <w:bottom w:val="none" w:sz="0" w:space="0" w:color="auto"/>
        <w:right w:val="none" w:sz="0" w:space="0" w:color="auto"/>
      </w:divBdr>
    </w:div>
    <w:div w:id="717752222">
      <w:bodyDiv w:val="1"/>
      <w:marLeft w:val="0"/>
      <w:marRight w:val="0"/>
      <w:marTop w:val="0"/>
      <w:marBottom w:val="0"/>
      <w:divBdr>
        <w:top w:val="none" w:sz="0" w:space="0" w:color="auto"/>
        <w:left w:val="none" w:sz="0" w:space="0" w:color="auto"/>
        <w:bottom w:val="none" w:sz="0" w:space="0" w:color="auto"/>
        <w:right w:val="none" w:sz="0" w:space="0" w:color="auto"/>
      </w:divBdr>
      <w:divsChild>
        <w:div w:id="642394487">
          <w:marLeft w:val="376"/>
          <w:marRight w:val="376"/>
          <w:marTop w:val="0"/>
          <w:marBottom w:val="125"/>
          <w:divBdr>
            <w:top w:val="none" w:sz="0" w:space="0" w:color="auto"/>
            <w:left w:val="none" w:sz="0" w:space="0" w:color="auto"/>
            <w:bottom w:val="none" w:sz="0" w:space="0" w:color="auto"/>
            <w:right w:val="none" w:sz="0" w:space="0" w:color="auto"/>
          </w:divBdr>
        </w:div>
        <w:div w:id="643394911">
          <w:marLeft w:val="376"/>
          <w:marRight w:val="376"/>
          <w:marTop w:val="0"/>
          <w:marBottom w:val="0"/>
          <w:divBdr>
            <w:top w:val="none" w:sz="0" w:space="0" w:color="auto"/>
            <w:left w:val="none" w:sz="0" w:space="0" w:color="auto"/>
            <w:bottom w:val="none" w:sz="0" w:space="0" w:color="auto"/>
            <w:right w:val="none" w:sz="0" w:space="0" w:color="auto"/>
          </w:divBdr>
        </w:div>
      </w:divsChild>
    </w:div>
    <w:div w:id="718239064">
      <w:bodyDiv w:val="1"/>
      <w:marLeft w:val="0"/>
      <w:marRight w:val="0"/>
      <w:marTop w:val="0"/>
      <w:marBottom w:val="0"/>
      <w:divBdr>
        <w:top w:val="none" w:sz="0" w:space="0" w:color="auto"/>
        <w:left w:val="none" w:sz="0" w:space="0" w:color="auto"/>
        <w:bottom w:val="none" w:sz="0" w:space="0" w:color="auto"/>
        <w:right w:val="none" w:sz="0" w:space="0" w:color="auto"/>
      </w:divBdr>
    </w:div>
    <w:div w:id="718239706">
      <w:bodyDiv w:val="1"/>
      <w:marLeft w:val="0"/>
      <w:marRight w:val="0"/>
      <w:marTop w:val="0"/>
      <w:marBottom w:val="0"/>
      <w:divBdr>
        <w:top w:val="none" w:sz="0" w:space="0" w:color="auto"/>
        <w:left w:val="none" w:sz="0" w:space="0" w:color="auto"/>
        <w:bottom w:val="none" w:sz="0" w:space="0" w:color="auto"/>
        <w:right w:val="none" w:sz="0" w:space="0" w:color="auto"/>
      </w:divBdr>
      <w:divsChild>
        <w:div w:id="322050507">
          <w:marLeft w:val="0"/>
          <w:marRight w:val="0"/>
          <w:marTop w:val="0"/>
          <w:marBottom w:val="450"/>
          <w:divBdr>
            <w:top w:val="none" w:sz="0" w:space="0" w:color="auto"/>
            <w:left w:val="none" w:sz="0" w:space="0" w:color="auto"/>
            <w:bottom w:val="none" w:sz="0" w:space="0" w:color="auto"/>
            <w:right w:val="none" w:sz="0" w:space="0" w:color="auto"/>
          </w:divBdr>
          <w:divsChild>
            <w:div w:id="511535623">
              <w:marLeft w:val="0"/>
              <w:marRight w:val="0"/>
              <w:marTop w:val="0"/>
              <w:marBottom w:val="75"/>
              <w:divBdr>
                <w:top w:val="none" w:sz="0" w:space="0" w:color="auto"/>
                <w:left w:val="none" w:sz="0" w:space="0" w:color="auto"/>
                <w:bottom w:val="none" w:sz="0" w:space="0" w:color="auto"/>
                <w:right w:val="none" w:sz="0" w:space="0" w:color="auto"/>
              </w:divBdr>
            </w:div>
          </w:divsChild>
        </w:div>
        <w:div w:id="538081140">
          <w:marLeft w:val="0"/>
          <w:marRight w:val="0"/>
          <w:marTop w:val="0"/>
          <w:marBottom w:val="300"/>
          <w:divBdr>
            <w:top w:val="none" w:sz="0" w:space="0" w:color="auto"/>
            <w:left w:val="none" w:sz="0" w:space="0" w:color="auto"/>
            <w:bottom w:val="none" w:sz="0" w:space="0" w:color="auto"/>
            <w:right w:val="none" w:sz="0" w:space="0" w:color="auto"/>
          </w:divBdr>
        </w:div>
      </w:divsChild>
    </w:div>
    <w:div w:id="718822497">
      <w:bodyDiv w:val="1"/>
      <w:marLeft w:val="0"/>
      <w:marRight w:val="0"/>
      <w:marTop w:val="0"/>
      <w:marBottom w:val="0"/>
      <w:divBdr>
        <w:top w:val="none" w:sz="0" w:space="0" w:color="auto"/>
        <w:left w:val="none" w:sz="0" w:space="0" w:color="auto"/>
        <w:bottom w:val="none" w:sz="0" w:space="0" w:color="auto"/>
        <w:right w:val="none" w:sz="0" w:space="0" w:color="auto"/>
      </w:divBdr>
    </w:div>
    <w:div w:id="719091528">
      <w:bodyDiv w:val="1"/>
      <w:marLeft w:val="0"/>
      <w:marRight w:val="0"/>
      <w:marTop w:val="0"/>
      <w:marBottom w:val="0"/>
      <w:divBdr>
        <w:top w:val="none" w:sz="0" w:space="0" w:color="auto"/>
        <w:left w:val="none" w:sz="0" w:space="0" w:color="auto"/>
        <w:bottom w:val="none" w:sz="0" w:space="0" w:color="auto"/>
        <w:right w:val="none" w:sz="0" w:space="0" w:color="auto"/>
      </w:divBdr>
    </w:div>
    <w:div w:id="719595364">
      <w:bodyDiv w:val="1"/>
      <w:marLeft w:val="0"/>
      <w:marRight w:val="0"/>
      <w:marTop w:val="0"/>
      <w:marBottom w:val="0"/>
      <w:divBdr>
        <w:top w:val="none" w:sz="0" w:space="0" w:color="auto"/>
        <w:left w:val="none" w:sz="0" w:space="0" w:color="auto"/>
        <w:bottom w:val="none" w:sz="0" w:space="0" w:color="auto"/>
        <w:right w:val="none" w:sz="0" w:space="0" w:color="auto"/>
      </w:divBdr>
    </w:div>
    <w:div w:id="719670190">
      <w:bodyDiv w:val="1"/>
      <w:marLeft w:val="0"/>
      <w:marRight w:val="0"/>
      <w:marTop w:val="0"/>
      <w:marBottom w:val="0"/>
      <w:divBdr>
        <w:top w:val="none" w:sz="0" w:space="0" w:color="auto"/>
        <w:left w:val="none" w:sz="0" w:space="0" w:color="auto"/>
        <w:bottom w:val="none" w:sz="0" w:space="0" w:color="auto"/>
        <w:right w:val="none" w:sz="0" w:space="0" w:color="auto"/>
      </w:divBdr>
      <w:divsChild>
        <w:div w:id="152186315">
          <w:marLeft w:val="750"/>
          <w:marRight w:val="1500"/>
          <w:marTop w:val="0"/>
          <w:marBottom w:val="0"/>
          <w:divBdr>
            <w:top w:val="none" w:sz="0" w:space="0" w:color="auto"/>
            <w:left w:val="none" w:sz="0" w:space="0" w:color="auto"/>
            <w:bottom w:val="none" w:sz="0" w:space="0" w:color="auto"/>
            <w:right w:val="none" w:sz="0" w:space="0" w:color="auto"/>
          </w:divBdr>
        </w:div>
        <w:div w:id="574359190">
          <w:marLeft w:val="750"/>
          <w:marRight w:val="0"/>
          <w:marTop w:val="0"/>
          <w:marBottom w:val="0"/>
          <w:divBdr>
            <w:top w:val="none" w:sz="0" w:space="0" w:color="auto"/>
            <w:left w:val="none" w:sz="0" w:space="0" w:color="auto"/>
            <w:bottom w:val="none" w:sz="0" w:space="0" w:color="auto"/>
            <w:right w:val="none" w:sz="0" w:space="0" w:color="auto"/>
          </w:divBdr>
        </w:div>
      </w:divsChild>
    </w:div>
    <w:div w:id="719742141">
      <w:bodyDiv w:val="1"/>
      <w:marLeft w:val="0"/>
      <w:marRight w:val="0"/>
      <w:marTop w:val="0"/>
      <w:marBottom w:val="0"/>
      <w:divBdr>
        <w:top w:val="none" w:sz="0" w:space="0" w:color="auto"/>
        <w:left w:val="none" w:sz="0" w:space="0" w:color="auto"/>
        <w:bottom w:val="none" w:sz="0" w:space="0" w:color="auto"/>
        <w:right w:val="none" w:sz="0" w:space="0" w:color="auto"/>
      </w:divBdr>
    </w:div>
    <w:div w:id="719788639">
      <w:bodyDiv w:val="1"/>
      <w:marLeft w:val="0"/>
      <w:marRight w:val="0"/>
      <w:marTop w:val="0"/>
      <w:marBottom w:val="0"/>
      <w:divBdr>
        <w:top w:val="none" w:sz="0" w:space="0" w:color="auto"/>
        <w:left w:val="none" w:sz="0" w:space="0" w:color="auto"/>
        <w:bottom w:val="none" w:sz="0" w:space="0" w:color="auto"/>
        <w:right w:val="none" w:sz="0" w:space="0" w:color="auto"/>
      </w:divBdr>
    </w:div>
    <w:div w:id="719863640">
      <w:bodyDiv w:val="1"/>
      <w:marLeft w:val="0"/>
      <w:marRight w:val="0"/>
      <w:marTop w:val="0"/>
      <w:marBottom w:val="0"/>
      <w:divBdr>
        <w:top w:val="none" w:sz="0" w:space="0" w:color="auto"/>
        <w:left w:val="none" w:sz="0" w:space="0" w:color="auto"/>
        <w:bottom w:val="none" w:sz="0" w:space="0" w:color="auto"/>
        <w:right w:val="none" w:sz="0" w:space="0" w:color="auto"/>
      </w:divBdr>
    </w:div>
    <w:div w:id="720010532">
      <w:bodyDiv w:val="1"/>
      <w:marLeft w:val="0"/>
      <w:marRight w:val="0"/>
      <w:marTop w:val="0"/>
      <w:marBottom w:val="0"/>
      <w:divBdr>
        <w:top w:val="none" w:sz="0" w:space="0" w:color="auto"/>
        <w:left w:val="none" w:sz="0" w:space="0" w:color="auto"/>
        <w:bottom w:val="none" w:sz="0" w:space="0" w:color="auto"/>
        <w:right w:val="none" w:sz="0" w:space="0" w:color="auto"/>
      </w:divBdr>
    </w:div>
    <w:div w:id="720132959">
      <w:bodyDiv w:val="1"/>
      <w:marLeft w:val="0"/>
      <w:marRight w:val="0"/>
      <w:marTop w:val="0"/>
      <w:marBottom w:val="0"/>
      <w:divBdr>
        <w:top w:val="none" w:sz="0" w:space="0" w:color="auto"/>
        <w:left w:val="none" w:sz="0" w:space="0" w:color="auto"/>
        <w:bottom w:val="none" w:sz="0" w:space="0" w:color="auto"/>
        <w:right w:val="none" w:sz="0" w:space="0" w:color="auto"/>
      </w:divBdr>
      <w:divsChild>
        <w:div w:id="343286008">
          <w:marLeft w:val="0"/>
          <w:marRight w:val="0"/>
          <w:marTop w:val="150"/>
          <w:marBottom w:val="0"/>
          <w:divBdr>
            <w:top w:val="none" w:sz="0" w:space="0" w:color="auto"/>
            <w:left w:val="none" w:sz="0" w:space="0" w:color="auto"/>
            <w:bottom w:val="none" w:sz="0" w:space="0" w:color="auto"/>
            <w:right w:val="none" w:sz="0" w:space="0" w:color="auto"/>
          </w:divBdr>
        </w:div>
      </w:divsChild>
    </w:div>
    <w:div w:id="720255663">
      <w:bodyDiv w:val="1"/>
      <w:marLeft w:val="0"/>
      <w:marRight w:val="0"/>
      <w:marTop w:val="0"/>
      <w:marBottom w:val="0"/>
      <w:divBdr>
        <w:top w:val="none" w:sz="0" w:space="0" w:color="auto"/>
        <w:left w:val="none" w:sz="0" w:space="0" w:color="auto"/>
        <w:bottom w:val="none" w:sz="0" w:space="0" w:color="auto"/>
        <w:right w:val="none" w:sz="0" w:space="0" w:color="auto"/>
      </w:divBdr>
      <w:divsChild>
        <w:div w:id="1530485238">
          <w:marLeft w:val="0"/>
          <w:marRight w:val="0"/>
          <w:marTop w:val="0"/>
          <w:marBottom w:val="300"/>
          <w:divBdr>
            <w:top w:val="none" w:sz="0" w:space="0" w:color="auto"/>
            <w:left w:val="none" w:sz="0" w:space="0" w:color="auto"/>
            <w:bottom w:val="none" w:sz="0" w:space="0" w:color="auto"/>
            <w:right w:val="none" w:sz="0" w:space="0" w:color="auto"/>
          </w:divBdr>
        </w:div>
        <w:div w:id="281310244">
          <w:marLeft w:val="15"/>
          <w:marRight w:val="225"/>
          <w:marTop w:val="0"/>
          <w:marBottom w:val="105"/>
          <w:divBdr>
            <w:top w:val="none" w:sz="0" w:space="0" w:color="auto"/>
            <w:left w:val="none" w:sz="0" w:space="0" w:color="auto"/>
            <w:bottom w:val="none" w:sz="0" w:space="0" w:color="auto"/>
            <w:right w:val="none" w:sz="0" w:space="0" w:color="auto"/>
          </w:divBdr>
          <w:divsChild>
            <w:div w:id="11544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2933">
      <w:bodyDiv w:val="1"/>
      <w:marLeft w:val="0"/>
      <w:marRight w:val="0"/>
      <w:marTop w:val="0"/>
      <w:marBottom w:val="0"/>
      <w:divBdr>
        <w:top w:val="none" w:sz="0" w:space="0" w:color="auto"/>
        <w:left w:val="none" w:sz="0" w:space="0" w:color="auto"/>
        <w:bottom w:val="none" w:sz="0" w:space="0" w:color="auto"/>
        <w:right w:val="none" w:sz="0" w:space="0" w:color="auto"/>
      </w:divBdr>
      <w:divsChild>
        <w:div w:id="423035138">
          <w:marLeft w:val="0"/>
          <w:marRight w:val="0"/>
          <w:marTop w:val="0"/>
          <w:marBottom w:val="250"/>
          <w:divBdr>
            <w:top w:val="none" w:sz="0" w:space="0" w:color="auto"/>
            <w:left w:val="none" w:sz="0" w:space="0" w:color="auto"/>
            <w:bottom w:val="none" w:sz="0" w:space="0" w:color="auto"/>
            <w:right w:val="none" w:sz="0" w:space="0" w:color="auto"/>
          </w:divBdr>
          <w:divsChild>
            <w:div w:id="7591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462">
      <w:bodyDiv w:val="1"/>
      <w:marLeft w:val="0"/>
      <w:marRight w:val="0"/>
      <w:marTop w:val="0"/>
      <w:marBottom w:val="0"/>
      <w:divBdr>
        <w:top w:val="none" w:sz="0" w:space="0" w:color="auto"/>
        <w:left w:val="none" w:sz="0" w:space="0" w:color="auto"/>
        <w:bottom w:val="none" w:sz="0" w:space="0" w:color="auto"/>
        <w:right w:val="none" w:sz="0" w:space="0" w:color="auto"/>
      </w:divBdr>
      <w:divsChild>
        <w:div w:id="452407153">
          <w:marLeft w:val="-225"/>
          <w:marRight w:val="-225"/>
          <w:marTop w:val="0"/>
          <w:marBottom w:val="0"/>
          <w:divBdr>
            <w:top w:val="none" w:sz="0" w:space="0" w:color="auto"/>
            <w:left w:val="none" w:sz="0" w:space="0" w:color="auto"/>
            <w:bottom w:val="none" w:sz="0" w:space="0" w:color="auto"/>
            <w:right w:val="none" w:sz="0" w:space="0" w:color="auto"/>
          </w:divBdr>
        </w:div>
      </w:divsChild>
    </w:div>
    <w:div w:id="720979134">
      <w:bodyDiv w:val="1"/>
      <w:marLeft w:val="0"/>
      <w:marRight w:val="0"/>
      <w:marTop w:val="0"/>
      <w:marBottom w:val="0"/>
      <w:divBdr>
        <w:top w:val="none" w:sz="0" w:space="0" w:color="auto"/>
        <w:left w:val="none" w:sz="0" w:space="0" w:color="auto"/>
        <w:bottom w:val="none" w:sz="0" w:space="0" w:color="auto"/>
        <w:right w:val="none" w:sz="0" w:space="0" w:color="auto"/>
      </w:divBdr>
      <w:divsChild>
        <w:div w:id="646741002">
          <w:marLeft w:val="0"/>
          <w:marRight w:val="0"/>
          <w:marTop w:val="150"/>
          <w:marBottom w:val="150"/>
          <w:divBdr>
            <w:top w:val="none" w:sz="0" w:space="0" w:color="auto"/>
            <w:left w:val="none" w:sz="0" w:space="0" w:color="auto"/>
            <w:bottom w:val="none" w:sz="0" w:space="0" w:color="auto"/>
            <w:right w:val="none" w:sz="0" w:space="0" w:color="auto"/>
          </w:divBdr>
        </w:div>
        <w:div w:id="2122993974">
          <w:marLeft w:val="0"/>
          <w:marRight w:val="0"/>
          <w:marTop w:val="0"/>
          <w:marBottom w:val="0"/>
          <w:divBdr>
            <w:top w:val="none" w:sz="0" w:space="0" w:color="auto"/>
            <w:left w:val="none" w:sz="0" w:space="0" w:color="auto"/>
            <w:bottom w:val="none" w:sz="0" w:space="0" w:color="auto"/>
            <w:right w:val="none" w:sz="0" w:space="0" w:color="auto"/>
          </w:divBdr>
          <w:divsChild>
            <w:div w:id="1015964815">
              <w:marLeft w:val="0"/>
              <w:marRight w:val="0"/>
              <w:marTop w:val="0"/>
              <w:marBottom w:val="0"/>
              <w:divBdr>
                <w:top w:val="none" w:sz="0" w:space="0" w:color="auto"/>
                <w:left w:val="none" w:sz="0" w:space="0" w:color="auto"/>
                <w:bottom w:val="none" w:sz="0" w:space="0" w:color="auto"/>
                <w:right w:val="none" w:sz="0" w:space="0" w:color="auto"/>
              </w:divBdr>
            </w:div>
            <w:div w:id="1698003671">
              <w:marLeft w:val="0"/>
              <w:marRight w:val="0"/>
              <w:marTop w:val="0"/>
              <w:marBottom w:val="0"/>
              <w:divBdr>
                <w:top w:val="none" w:sz="0" w:space="0" w:color="auto"/>
                <w:left w:val="none" w:sz="0" w:space="0" w:color="auto"/>
                <w:bottom w:val="none" w:sz="0" w:space="0" w:color="auto"/>
                <w:right w:val="none" w:sz="0" w:space="0" w:color="auto"/>
              </w:divBdr>
            </w:div>
            <w:div w:id="7219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731">
      <w:bodyDiv w:val="1"/>
      <w:marLeft w:val="0"/>
      <w:marRight w:val="0"/>
      <w:marTop w:val="0"/>
      <w:marBottom w:val="0"/>
      <w:divBdr>
        <w:top w:val="none" w:sz="0" w:space="0" w:color="auto"/>
        <w:left w:val="none" w:sz="0" w:space="0" w:color="auto"/>
        <w:bottom w:val="none" w:sz="0" w:space="0" w:color="auto"/>
        <w:right w:val="none" w:sz="0" w:space="0" w:color="auto"/>
      </w:divBdr>
      <w:divsChild>
        <w:div w:id="82996930">
          <w:marLeft w:val="-188"/>
          <w:marRight w:val="-188"/>
          <w:marTop w:val="0"/>
          <w:marBottom w:val="0"/>
          <w:divBdr>
            <w:top w:val="none" w:sz="0" w:space="0" w:color="auto"/>
            <w:left w:val="none" w:sz="0" w:space="0" w:color="auto"/>
            <w:bottom w:val="none" w:sz="0" w:space="0" w:color="auto"/>
            <w:right w:val="none" w:sz="0" w:space="0" w:color="auto"/>
          </w:divBdr>
        </w:div>
        <w:div w:id="516306576">
          <w:marLeft w:val="-188"/>
          <w:marRight w:val="-188"/>
          <w:marTop w:val="0"/>
          <w:marBottom w:val="0"/>
          <w:divBdr>
            <w:top w:val="none" w:sz="0" w:space="0" w:color="auto"/>
            <w:left w:val="none" w:sz="0" w:space="0" w:color="auto"/>
            <w:bottom w:val="none" w:sz="0" w:space="0" w:color="auto"/>
            <w:right w:val="none" w:sz="0" w:space="0" w:color="auto"/>
          </w:divBdr>
          <w:divsChild>
            <w:div w:id="64839497">
              <w:marLeft w:val="0"/>
              <w:marRight w:val="0"/>
              <w:marTop w:val="0"/>
              <w:marBottom w:val="0"/>
              <w:divBdr>
                <w:top w:val="none" w:sz="0" w:space="0" w:color="auto"/>
                <w:left w:val="none" w:sz="0" w:space="0" w:color="auto"/>
                <w:bottom w:val="none" w:sz="0" w:space="0" w:color="auto"/>
                <w:right w:val="none" w:sz="0" w:space="0" w:color="auto"/>
              </w:divBdr>
              <w:divsChild>
                <w:div w:id="5971008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89183430">
          <w:marLeft w:val="-188"/>
          <w:marRight w:val="-188"/>
          <w:marTop w:val="0"/>
          <w:marBottom w:val="0"/>
          <w:divBdr>
            <w:top w:val="none" w:sz="0" w:space="0" w:color="auto"/>
            <w:left w:val="none" w:sz="0" w:space="0" w:color="auto"/>
            <w:bottom w:val="none" w:sz="0" w:space="0" w:color="auto"/>
            <w:right w:val="none" w:sz="0" w:space="0" w:color="auto"/>
          </w:divBdr>
        </w:div>
      </w:divsChild>
    </w:div>
    <w:div w:id="721178988">
      <w:bodyDiv w:val="1"/>
      <w:marLeft w:val="0"/>
      <w:marRight w:val="0"/>
      <w:marTop w:val="0"/>
      <w:marBottom w:val="0"/>
      <w:divBdr>
        <w:top w:val="none" w:sz="0" w:space="0" w:color="auto"/>
        <w:left w:val="none" w:sz="0" w:space="0" w:color="auto"/>
        <w:bottom w:val="none" w:sz="0" w:space="0" w:color="auto"/>
        <w:right w:val="none" w:sz="0" w:space="0" w:color="auto"/>
      </w:divBdr>
      <w:divsChild>
        <w:div w:id="107942235">
          <w:marLeft w:val="0"/>
          <w:marRight w:val="0"/>
          <w:marTop w:val="376"/>
          <w:marBottom w:val="363"/>
          <w:divBdr>
            <w:top w:val="none" w:sz="0" w:space="0" w:color="auto"/>
            <w:left w:val="none" w:sz="0" w:space="0" w:color="auto"/>
            <w:bottom w:val="none" w:sz="0" w:space="0" w:color="auto"/>
            <w:right w:val="none" w:sz="0" w:space="0" w:color="auto"/>
          </w:divBdr>
          <w:divsChild>
            <w:div w:id="420640640">
              <w:marLeft w:val="0"/>
              <w:marRight w:val="0"/>
              <w:marTop w:val="0"/>
              <w:marBottom w:val="0"/>
              <w:divBdr>
                <w:top w:val="none" w:sz="0" w:space="0" w:color="auto"/>
                <w:left w:val="none" w:sz="0" w:space="0" w:color="auto"/>
                <w:bottom w:val="none" w:sz="0" w:space="0" w:color="auto"/>
                <w:right w:val="none" w:sz="0" w:space="0" w:color="auto"/>
              </w:divBdr>
            </w:div>
          </w:divsChild>
        </w:div>
        <w:div w:id="725841202">
          <w:marLeft w:val="0"/>
          <w:marRight w:val="0"/>
          <w:marTop w:val="125"/>
          <w:marBottom w:val="275"/>
          <w:divBdr>
            <w:top w:val="none" w:sz="0" w:space="0" w:color="auto"/>
            <w:left w:val="none" w:sz="0" w:space="0" w:color="auto"/>
            <w:bottom w:val="none" w:sz="0" w:space="0" w:color="auto"/>
            <w:right w:val="none" w:sz="0" w:space="0" w:color="auto"/>
          </w:divBdr>
        </w:div>
      </w:divsChild>
    </w:div>
    <w:div w:id="721252287">
      <w:bodyDiv w:val="1"/>
      <w:marLeft w:val="0"/>
      <w:marRight w:val="0"/>
      <w:marTop w:val="0"/>
      <w:marBottom w:val="0"/>
      <w:divBdr>
        <w:top w:val="none" w:sz="0" w:space="0" w:color="auto"/>
        <w:left w:val="none" w:sz="0" w:space="0" w:color="auto"/>
        <w:bottom w:val="none" w:sz="0" w:space="0" w:color="auto"/>
        <w:right w:val="none" w:sz="0" w:space="0" w:color="auto"/>
      </w:divBdr>
      <w:divsChild>
        <w:div w:id="739835948">
          <w:marLeft w:val="0"/>
          <w:marRight w:val="0"/>
          <w:marTop w:val="0"/>
          <w:marBottom w:val="0"/>
          <w:divBdr>
            <w:top w:val="none" w:sz="0" w:space="0" w:color="auto"/>
            <w:left w:val="none" w:sz="0" w:space="0" w:color="auto"/>
            <w:bottom w:val="none" w:sz="0" w:space="0" w:color="auto"/>
            <w:right w:val="none" w:sz="0" w:space="0" w:color="auto"/>
          </w:divBdr>
        </w:div>
      </w:divsChild>
    </w:div>
    <w:div w:id="721364843">
      <w:bodyDiv w:val="1"/>
      <w:marLeft w:val="0"/>
      <w:marRight w:val="0"/>
      <w:marTop w:val="0"/>
      <w:marBottom w:val="0"/>
      <w:divBdr>
        <w:top w:val="none" w:sz="0" w:space="0" w:color="auto"/>
        <w:left w:val="none" w:sz="0" w:space="0" w:color="auto"/>
        <w:bottom w:val="none" w:sz="0" w:space="0" w:color="auto"/>
        <w:right w:val="none" w:sz="0" w:space="0" w:color="auto"/>
      </w:divBdr>
      <w:divsChild>
        <w:div w:id="525873570">
          <w:marLeft w:val="0"/>
          <w:marRight w:val="0"/>
          <w:marTop w:val="0"/>
          <w:marBottom w:val="0"/>
          <w:divBdr>
            <w:top w:val="none" w:sz="0" w:space="0" w:color="auto"/>
            <w:left w:val="none" w:sz="0" w:space="0" w:color="auto"/>
            <w:bottom w:val="none" w:sz="0" w:space="0" w:color="auto"/>
            <w:right w:val="none" w:sz="0" w:space="0" w:color="auto"/>
          </w:divBdr>
          <w:divsChild>
            <w:div w:id="1625425078">
              <w:marLeft w:val="0"/>
              <w:marRight w:val="0"/>
              <w:marTop w:val="0"/>
              <w:marBottom w:val="150"/>
              <w:divBdr>
                <w:top w:val="none" w:sz="0" w:space="0" w:color="auto"/>
                <w:left w:val="none" w:sz="0" w:space="0" w:color="auto"/>
                <w:bottom w:val="none" w:sz="0" w:space="0" w:color="auto"/>
                <w:right w:val="none" w:sz="0" w:space="0" w:color="auto"/>
              </w:divBdr>
            </w:div>
            <w:div w:id="88540846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721558088">
      <w:bodyDiv w:val="1"/>
      <w:marLeft w:val="0"/>
      <w:marRight w:val="0"/>
      <w:marTop w:val="0"/>
      <w:marBottom w:val="0"/>
      <w:divBdr>
        <w:top w:val="none" w:sz="0" w:space="0" w:color="auto"/>
        <w:left w:val="none" w:sz="0" w:space="0" w:color="auto"/>
        <w:bottom w:val="none" w:sz="0" w:space="0" w:color="auto"/>
        <w:right w:val="none" w:sz="0" w:space="0" w:color="auto"/>
      </w:divBdr>
      <w:divsChild>
        <w:div w:id="1704935798">
          <w:marLeft w:val="0"/>
          <w:marRight w:val="0"/>
          <w:marTop w:val="0"/>
          <w:marBottom w:val="300"/>
          <w:divBdr>
            <w:top w:val="none" w:sz="0" w:space="0" w:color="auto"/>
            <w:left w:val="none" w:sz="0" w:space="0" w:color="auto"/>
            <w:bottom w:val="none" w:sz="0" w:space="0" w:color="auto"/>
            <w:right w:val="none" w:sz="0" w:space="0" w:color="auto"/>
          </w:divBdr>
        </w:div>
        <w:div w:id="1557663709">
          <w:marLeft w:val="15"/>
          <w:marRight w:val="225"/>
          <w:marTop w:val="0"/>
          <w:marBottom w:val="105"/>
          <w:divBdr>
            <w:top w:val="none" w:sz="0" w:space="0" w:color="auto"/>
            <w:left w:val="none" w:sz="0" w:space="0" w:color="auto"/>
            <w:bottom w:val="none" w:sz="0" w:space="0" w:color="auto"/>
            <w:right w:val="none" w:sz="0" w:space="0" w:color="auto"/>
          </w:divBdr>
          <w:divsChild>
            <w:div w:id="19624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2644">
      <w:bodyDiv w:val="1"/>
      <w:marLeft w:val="0"/>
      <w:marRight w:val="0"/>
      <w:marTop w:val="0"/>
      <w:marBottom w:val="0"/>
      <w:divBdr>
        <w:top w:val="none" w:sz="0" w:space="0" w:color="auto"/>
        <w:left w:val="none" w:sz="0" w:space="0" w:color="auto"/>
        <w:bottom w:val="none" w:sz="0" w:space="0" w:color="auto"/>
        <w:right w:val="none" w:sz="0" w:space="0" w:color="auto"/>
      </w:divBdr>
      <w:divsChild>
        <w:div w:id="275253627">
          <w:marLeft w:val="0"/>
          <w:marRight w:val="0"/>
          <w:marTop w:val="0"/>
          <w:marBottom w:val="300"/>
          <w:divBdr>
            <w:top w:val="none" w:sz="0" w:space="0" w:color="auto"/>
            <w:left w:val="none" w:sz="0" w:space="0" w:color="auto"/>
            <w:bottom w:val="none" w:sz="0" w:space="0" w:color="auto"/>
            <w:right w:val="none" w:sz="0" w:space="0" w:color="auto"/>
          </w:divBdr>
          <w:divsChild>
            <w:div w:id="7312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210">
      <w:bodyDiv w:val="1"/>
      <w:marLeft w:val="0"/>
      <w:marRight w:val="0"/>
      <w:marTop w:val="0"/>
      <w:marBottom w:val="0"/>
      <w:divBdr>
        <w:top w:val="none" w:sz="0" w:space="0" w:color="auto"/>
        <w:left w:val="none" w:sz="0" w:space="0" w:color="auto"/>
        <w:bottom w:val="none" w:sz="0" w:space="0" w:color="auto"/>
        <w:right w:val="none" w:sz="0" w:space="0" w:color="auto"/>
      </w:divBdr>
    </w:div>
    <w:div w:id="722288241">
      <w:bodyDiv w:val="1"/>
      <w:marLeft w:val="0"/>
      <w:marRight w:val="0"/>
      <w:marTop w:val="0"/>
      <w:marBottom w:val="0"/>
      <w:divBdr>
        <w:top w:val="none" w:sz="0" w:space="0" w:color="auto"/>
        <w:left w:val="none" w:sz="0" w:space="0" w:color="auto"/>
        <w:bottom w:val="none" w:sz="0" w:space="0" w:color="auto"/>
        <w:right w:val="none" w:sz="0" w:space="0" w:color="auto"/>
      </w:divBdr>
      <w:divsChild>
        <w:div w:id="244842715">
          <w:marLeft w:val="0"/>
          <w:marRight w:val="0"/>
          <w:marTop w:val="0"/>
          <w:marBottom w:val="0"/>
          <w:divBdr>
            <w:top w:val="none" w:sz="0" w:space="0" w:color="auto"/>
            <w:left w:val="none" w:sz="0" w:space="0" w:color="auto"/>
            <w:bottom w:val="none" w:sz="0" w:space="0" w:color="auto"/>
            <w:right w:val="none" w:sz="0" w:space="0" w:color="auto"/>
          </w:divBdr>
        </w:div>
      </w:divsChild>
    </w:div>
    <w:div w:id="722675291">
      <w:bodyDiv w:val="1"/>
      <w:marLeft w:val="0"/>
      <w:marRight w:val="0"/>
      <w:marTop w:val="0"/>
      <w:marBottom w:val="0"/>
      <w:divBdr>
        <w:top w:val="none" w:sz="0" w:space="0" w:color="auto"/>
        <w:left w:val="none" w:sz="0" w:space="0" w:color="auto"/>
        <w:bottom w:val="none" w:sz="0" w:space="0" w:color="auto"/>
        <w:right w:val="none" w:sz="0" w:space="0" w:color="auto"/>
      </w:divBdr>
      <w:divsChild>
        <w:div w:id="469977174">
          <w:marLeft w:val="0"/>
          <w:marRight w:val="0"/>
          <w:marTop w:val="0"/>
          <w:marBottom w:val="0"/>
          <w:divBdr>
            <w:top w:val="none" w:sz="0" w:space="0" w:color="auto"/>
            <w:left w:val="none" w:sz="0" w:space="0" w:color="auto"/>
            <w:bottom w:val="none" w:sz="0" w:space="0" w:color="auto"/>
            <w:right w:val="none" w:sz="0" w:space="0" w:color="auto"/>
          </w:divBdr>
        </w:div>
      </w:divsChild>
    </w:div>
    <w:div w:id="722678152">
      <w:bodyDiv w:val="1"/>
      <w:marLeft w:val="0"/>
      <w:marRight w:val="0"/>
      <w:marTop w:val="0"/>
      <w:marBottom w:val="0"/>
      <w:divBdr>
        <w:top w:val="none" w:sz="0" w:space="0" w:color="auto"/>
        <w:left w:val="none" w:sz="0" w:space="0" w:color="auto"/>
        <w:bottom w:val="none" w:sz="0" w:space="0" w:color="auto"/>
        <w:right w:val="none" w:sz="0" w:space="0" w:color="auto"/>
      </w:divBdr>
    </w:div>
    <w:div w:id="722756845">
      <w:bodyDiv w:val="1"/>
      <w:marLeft w:val="0"/>
      <w:marRight w:val="0"/>
      <w:marTop w:val="0"/>
      <w:marBottom w:val="0"/>
      <w:divBdr>
        <w:top w:val="none" w:sz="0" w:space="0" w:color="auto"/>
        <w:left w:val="none" w:sz="0" w:space="0" w:color="auto"/>
        <w:bottom w:val="none" w:sz="0" w:space="0" w:color="auto"/>
        <w:right w:val="none" w:sz="0" w:space="0" w:color="auto"/>
      </w:divBdr>
    </w:div>
    <w:div w:id="722824508">
      <w:bodyDiv w:val="1"/>
      <w:marLeft w:val="0"/>
      <w:marRight w:val="0"/>
      <w:marTop w:val="0"/>
      <w:marBottom w:val="0"/>
      <w:divBdr>
        <w:top w:val="none" w:sz="0" w:space="0" w:color="auto"/>
        <w:left w:val="none" w:sz="0" w:space="0" w:color="auto"/>
        <w:bottom w:val="none" w:sz="0" w:space="0" w:color="auto"/>
        <w:right w:val="none" w:sz="0" w:space="0" w:color="auto"/>
      </w:divBdr>
    </w:div>
    <w:div w:id="723018332">
      <w:bodyDiv w:val="1"/>
      <w:marLeft w:val="0"/>
      <w:marRight w:val="0"/>
      <w:marTop w:val="0"/>
      <w:marBottom w:val="0"/>
      <w:divBdr>
        <w:top w:val="none" w:sz="0" w:space="0" w:color="auto"/>
        <w:left w:val="none" w:sz="0" w:space="0" w:color="auto"/>
        <w:bottom w:val="none" w:sz="0" w:space="0" w:color="auto"/>
        <w:right w:val="none" w:sz="0" w:space="0" w:color="auto"/>
      </w:divBdr>
      <w:divsChild>
        <w:div w:id="730661782">
          <w:marLeft w:val="750"/>
          <w:marRight w:val="0"/>
          <w:marTop w:val="0"/>
          <w:marBottom w:val="0"/>
          <w:divBdr>
            <w:top w:val="none" w:sz="0" w:space="0" w:color="auto"/>
            <w:left w:val="none" w:sz="0" w:space="0" w:color="auto"/>
            <w:bottom w:val="none" w:sz="0" w:space="0" w:color="auto"/>
            <w:right w:val="none" w:sz="0" w:space="0" w:color="auto"/>
          </w:divBdr>
        </w:div>
      </w:divsChild>
    </w:div>
    <w:div w:id="723330674">
      <w:bodyDiv w:val="1"/>
      <w:marLeft w:val="0"/>
      <w:marRight w:val="0"/>
      <w:marTop w:val="0"/>
      <w:marBottom w:val="0"/>
      <w:divBdr>
        <w:top w:val="none" w:sz="0" w:space="0" w:color="auto"/>
        <w:left w:val="none" w:sz="0" w:space="0" w:color="auto"/>
        <w:bottom w:val="none" w:sz="0" w:space="0" w:color="auto"/>
        <w:right w:val="none" w:sz="0" w:space="0" w:color="auto"/>
      </w:divBdr>
      <w:divsChild>
        <w:div w:id="1347751680">
          <w:marLeft w:val="0"/>
          <w:marRight w:val="0"/>
          <w:marTop w:val="0"/>
          <w:marBottom w:val="240"/>
          <w:divBdr>
            <w:top w:val="none" w:sz="0" w:space="0" w:color="auto"/>
            <w:left w:val="none" w:sz="0" w:space="0" w:color="auto"/>
            <w:bottom w:val="none" w:sz="0" w:space="0" w:color="auto"/>
            <w:right w:val="none" w:sz="0" w:space="0" w:color="auto"/>
          </w:divBdr>
          <w:divsChild>
            <w:div w:id="735666422">
              <w:marLeft w:val="0"/>
              <w:marRight w:val="0"/>
              <w:marTop w:val="45"/>
              <w:marBottom w:val="0"/>
              <w:divBdr>
                <w:top w:val="none" w:sz="0" w:space="0" w:color="auto"/>
                <w:left w:val="none" w:sz="0" w:space="0" w:color="auto"/>
                <w:bottom w:val="none" w:sz="0" w:space="0" w:color="auto"/>
                <w:right w:val="none" w:sz="0" w:space="0" w:color="auto"/>
              </w:divBdr>
            </w:div>
          </w:divsChild>
        </w:div>
        <w:div w:id="2016882126">
          <w:marLeft w:val="0"/>
          <w:marRight w:val="330"/>
          <w:marTop w:val="0"/>
          <w:marBottom w:val="300"/>
          <w:divBdr>
            <w:top w:val="single" w:sz="6" w:space="0" w:color="999999"/>
            <w:left w:val="single" w:sz="6" w:space="0" w:color="999999"/>
            <w:bottom w:val="single" w:sz="6" w:space="0" w:color="999999"/>
            <w:right w:val="single" w:sz="6" w:space="0" w:color="999999"/>
          </w:divBdr>
          <w:divsChild>
            <w:div w:id="2006935263">
              <w:marLeft w:val="0"/>
              <w:marRight w:val="0"/>
              <w:marTop w:val="0"/>
              <w:marBottom w:val="0"/>
              <w:divBdr>
                <w:top w:val="single" w:sz="6" w:space="0" w:color="999999"/>
                <w:left w:val="single" w:sz="6" w:space="0" w:color="999999"/>
                <w:bottom w:val="single" w:sz="6" w:space="0" w:color="999999"/>
                <w:right w:val="single" w:sz="6" w:space="0" w:color="999999"/>
              </w:divBdr>
            </w:div>
            <w:div w:id="356468214">
              <w:marLeft w:val="0"/>
              <w:marRight w:val="0"/>
              <w:marTop w:val="0"/>
              <w:marBottom w:val="0"/>
              <w:divBdr>
                <w:top w:val="single" w:sz="6" w:space="0" w:color="999999"/>
                <w:left w:val="single" w:sz="6" w:space="0" w:color="999999"/>
                <w:bottom w:val="single" w:sz="6" w:space="0" w:color="999999"/>
                <w:right w:val="single" w:sz="6" w:space="0" w:color="999999"/>
              </w:divBdr>
            </w:div>
            <w:div w:id="486479333">
              <w:marLeft w:val="0"/>
              <w:marRight w:val="0"/>
              <w:marTop w:val="0"/>
              <w:marBottom w:val="0"/>
              <w:divBdr>
                <w:top w:val="single" w:sz="6" w:space="0" w:color="999999"/>
                <w:left w:val="single" w:sz="6" w:space="0" w:color="999999"/>
                <w:bottom w:val="single" w:sz="6" w:space="0" w:color="999999"/>
                <w:right w:val="single" w:sz="6" w:space="0" w:color="999999"/>
              </w:divBdr>
            </w:div>
            <w:div w:id="2102680625">
              <w:marLeft w:val="0"/>
              <w:marRight w:val="0"/>
              <w:marTop w:val="0"/>
              <w:marBottom w:val="0"/>
              <w:divBdr>
                <w:top w:val="single" w:sz="6" w:space="0" w:color="999999"/>
                <w:left w:val="single" w:sz="6" w:space="0" w:color="999999"/>
                <w:bottom w:val="single" w:sz="6" w:space="0" w:color="999999"/>
                <w:right w:val="single" w:sz="6" w:space="0" w:color="999999"/>
              </w:divBdr>
            </w:div>
            <w:div w:id="1504588596">
              <w:marLeft w:val="0"/>
              <w:marRight w:val="0"/>
              <w:marTop w:val="0"/>
              <w:marBottom w:val="0"/>
              <w:divBdr>
                <w:top w:val="single" w:sz="6" w:space="0" w:color="999999"/>
                <w:left w:val="single" w:sz="6" w:space="0" w:color="999999"/>
                <w:bottom w:val="single" w:sz="6" w:space="0" w:color="999999"/>
                <w:right w:val="single" w:sz="6" w:space="0" w:color="999999"/>
              </w:divBdr>
            </w:div>
            <w:div w:id="1617717755">
              <w:marLeft w:val="0"/>
              <w:marRight w:val="0"/>
              <w:marTop w:val="0"/>
              <w:marBottom w:val="0"/>
              <w:divBdr>
                <w:top w:val="single" w:sz="6" w:space="0" w:color="999999"/>
                <w:left w:val="single" w:sz="6" w:space="0" w:color="999999"/>
                <w:bottom w:val="single" w:sz="6" w:space="0" w:color="999999"/>
                <w:right w:val="single" w:sz="6" w:space="0" w:color="999999"/>
              </w:divBdr>
            </w:div>
            <w:div w:id="176503180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64943838">
          <w:marLeft w:val="0"/>
          <w:marRight w:val="0"/>
          <w:marTop w:val="0"/>
          <w:marBottom w:val="0"/>
          <w:divBdr>
            <w:top w:val="none" w:sz="0" w:space="0" w:color="auto"/>
            <w:left w:val="none" w:sz="0" w:space="0" w:color="auto"/>
            <w:bottom w:val="none" w:sz="0" w:space="0" w:color="auto"/>
            <w:right w:val="none" w:sz="0" w:space="0" w:color="auto"/>
          </w:divBdr>
          <w:divsChild>
            <w:div w:id="102271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8843">
      <w:bodyDiv w:val="1"/>
      <w:marLeft w:val="0"/>
      <w:marRight w:val="0"/>
      <w:marTop w:val="0"/>
      <w:marBottom w:val="0"/>
      <w:divBdr>
        <w:top w:val="none" w:sz="0" w:space="0" w:color="auto"/>
        <w:left w:val="none" w:sz="0" w:space="0" w:color="auto"/>
        <w:bottom w:val="none" w:sz="0" w:space="0" w:color="auto"/>
        <w:right w:val="none" w:sz="0" w:space="0" w:color="auto"/>
      </w:divBdr>
      <w:divsChild>
        <w:div w:id="1148010616">
          <w:marLeft w:val="0"/>
          <w:marRight w:val="0"/>
          <w:marTop w:val="0"/>
          <w:marBottom w:val="0"/>
          <w:divBdr>
            <w:top w:val="none" w:sz="0" w:space="0" w:color="auto"/>
            <w:left w:val="none" w:sz="0" w:space="0" w:color="auto"/>
            <w:bottom w:val="none" w:sz="0" w:space="0" w:color="auto"/>
            <w:right w:val="none" w:sz="0" w:space="0" w:color="auto"/>
          </w:divBdr>
          <w:divsChild>
            <w:div w:id="1907913471">
              <w:marLeft w:val="-225"/>
              <w:marRight w:val="-225"/>
              <w:marTop w:val="0"/>
              <w:marBottom w:val="0"/>
              <w:divBdr>
                <w:top w:val="none" w:sz="0" w:space="0" w:color="auto"/>
                <w:left w:val="none" w:sz="0" w:space="0" w:color="auto"/>
                <w:bottom w:val="none" w:sz="0" w:space="0" w:color="auto"/>
                <w:right w:val="none" w:sz="0" w:space="0" w:color="auto"/>
              </w:divBdr>
              <w:divsChild>
                <w:div w:id="1708484028">
                  <w:marLeft w:val="0"/>
                  <w:marRight w:val="0"/>
                  <w:marTop w:val="0"/>
                  <w:marBottom w:val="0"/>
                  <w:divBdr>
                    <w:top w:val="none" w:sz="0" w:space="0" w:color="auto"/>
                    <w:left w:val="none" w:sz="0" w:space="0" w:color="auto"/>
                    <w:bottom w:val="none" w:sz="0" w:space="0" w:color="auto"/>
                    <w:right w:val="none" w:sz="0" w:space="0" w:color="auto"/>
                  </w:divBdr>
                  <w:divsChild>
                    <w:div w:id="1715498705">
                      <w:marLeft w:val="0"/>
                      <w:marRight w:val="0"/>
                      <w:marTop w:val="0"/>
                      <w:marBottom w:val="225"/>
                      <w:divBdr>
                        <w:top w:val="none" w:sz="0" w:space="0" w:color="auto"/>
                        <w:left w:val="none" w:sz="0" w:space="0" w:color="auto"/>
                        <w:bottom w:val="none" w:sz="0" w:space="0" w:color="auto"/>
                        <w:right w:val="none" w:sz="0" w:space="0" w:color="auto"/>
                      </w:divBdr>
                      <w:divsChild>
                        <w:div w:id="19621507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9154077">
          <w:marLeft w:val="-225"/>
          <w:marRight w:val="-225"/>
          <w:marTop w:val="0"/>
          <w:marBottom w:val="0"/>
          <w:divBdr>
            <w:top w:val="none" w:sz="0" w:space="0" w:color="auto"/>
            <w:left w:val="none" w:sz="0" w:space="0" w:color="auto"/>
            <w:bottom w:val="none" w:sz="0" w:space="0" w:color="auto"/>
            <w:right w:val="none" w:sz="0" w:space="0" w:color="auto"/>
          </w:divBdr>
          <w:divsChild>
            <w:div w:id="979842598">
              <w:marLeft w:val="0"/>
              <w:marRight w:val="0"/>
              <w:marTop w:val="150"/>
              <w:marBottom w:val="0"/>
              <w:divBdr>
                <w:top w:val="none" w:sz="0" w:space="0" w:color="auto"/>
                <w:left w:val="none" w:sz="0" w:space="0" w:color="auto"/>
                <w:bottom w:val="none" w:sz="0" w:space="0" w:color="auto"/>
                <w:right w:val="none" w:sz="0" w:space="0" w:color="auto"/>
              </w:divBdr>
              <w:divsChild>
                <w:div w:id="736977131">
                  <w:marLeft w:val="0"/>
                  <w:marRight w:val="0"/>
                  <w:marTop w:val="0"/>
                  <w:marBottom w:val="0"/>
                  <w:divBdr>
                    <w:top w:val="none" w:sz="0" w:space="0" w:color="auto"/>
                    <w:left w:val="none" w:sz="0" w:space="0" w:color="auto"/>
                    <w:bottom w:val="none" w:sz="0" w:space="0" w:color="auto"/>
                    <w:right w:val="none" w:sz="0" w:space="0" w:color="auto"/>
                  </w:divBdr>
                </w:div>
              </w:divsChild>
            </w:div>
            <w:div w:id="981542108">
              <w:marLeft w:val="0"/>
              <w:marRight w:val="0"/>
              <w:marTop w:val="0"/>
              <w:marBottom w:val="0"/>
              <w:divBdr>
                <w:top w:val="none" w:sz="0" w:space="0" w:color="auto"/>
                <w:left w:val="none" w:sz="0" w:space="0" w:color="auto"/>
                <w:bottom w:val="none" w:sz="0" w:space="0" w:color="auto"/>
                <w:right w:val="none" w:sz="0" w:space="0" w:color="auto"/>
              </w:divBdr>
              <w:divsChild>
                <w:div w:id="20334139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23413527">
      <w:bodyDiv w:val="1"/>
      <w:marLeft w:val="0"/>
      <w:marRight w:val="0"/>
      <w:marTop w:val="0"/>
      <w:marBottom w:val="0"/>
      <w:divBdr>
        <w:top w:val="none" w:sz="0" w:space="0" w:color="auto"/>
        <w:left w:val="none" w:sz="0" w:space="0" w:color="auto"/>
        <w:bottom w:val="none" w:sz="0" w:space="0" w:color="auto"/>
        <w:right w:val="none" w:sz="0" w:space="0" w:color="auto"/>
      </w:divBdr>
    </w:div>
    <w:div w:id="723452673">
      <w:bodyDiv w:val="1"/>
      <w:marLeft w:val="0"/>
      <w:marRight w:val="0"/>
      <w:marTop w:val="0"/>
      <w:marBottom w:val="0"/>
      <w:divBdr>
        <w:top w:val="none" w:sz="0" w:space="0" w:color="auto"/>
        <w:left w:val="none" w:sz="0" w:space="0" w:color="auto"/>
        <w:bottom w:val="none" w:sz="0" w:space="0" w:color="auto"/>
        <w:right w:val="none" w:sz="0" w:space="0" w:color="auto"/>
      </w:divBdr>
      <w:divsChild>
        <w:div w:id="32846552">
          <w:marLeft w:val="0"/>
          <w:marRight w:val="0"/>
          <w:marTop w:val="0"/>
          <w:marBottom w:val="300"/>
          <w:divBdr>
            <w:top w:val="none" w:sz="0" w:space="0" w:color="auto"/>
            <w:left w:val="none" w:sz="0" w:space="0" w:color="auto"/>
            <w:bottom w:val="none" w:sz="0" w:space="0" w:color="auto"/>
            <w:right w:val="none" w:sz="0" w:space="0" w:color="auto"/>
          </w:divBdr>
        </w:div>
      </w:divsChild>
    </w:div>
    <w:div w:id="723674093">
      <w:bodyDiv w:val="1"/>
      <w:marLeft w:val="0"/>
      <w:marRight w:val="0"/>
      <w:marTop w:val="0"/>
      <w:marBottom w:val="0"/>
      <w:divBdr>
        <w:top w:val="none" w:sz="0" w:space="0" w:color="auto"/>
        <w:left w:val="none" w:sz="0" w:space="0" w:color="auto"/>
        <w:bottom w:val="none" w:sz="0" w:space="0" w:color="auto"/>
        <w:right w:val="none" w:sz="0" w:space="0" w:color="auto"/>
      </w:divBdr>
      <w:divsChild>
        <w:div w:id="193620466">
          <w:marLeft w:val="0"/>
          <w:marRight w:val="0"/>
          <w:marTop w:val="450"/>
          <w:marBottom w:val="435"/>
          <w:divBdr>
            <w:top w:val="none" w:sz="0" w:space="0" w:color="auto"/>
            <w:left w:val="none" w:sz="0" w:space="0" w:color="auto"/>
            <w:bottom w:val="none" w:sz="0" w:space="0" w:color="auto"/>
            <w:right w:val="none" w:sz="0" w:space="0" w:color="auto"/>
          </w:divBdr>
          <w:divsChild>
            <w:div w:id="303893085">
              <w:marLeft w:val="0"/>
              <w:marRight w:val="0"/>
              <w:marTop w:val="0"/>
              <w:marBottom w:val="0"/>
              <w:divBdr>
                <w:top w:val="none" w:sz="0" w:space="0" w:color="auto"/>
                <w:left w:val="none" w:sz="0" w:space="0" w:color="auto"/>
                <w:bottom w:val="none" w:sz="0" w:space="0" w:color="auto"/>
                <w:right w:val="none" w:sz="0" w:space="0" w:color="auto"/>
              </w:divBdr>
            </w:div>
          </w:divsChild>
        </w:div>
        <w:div w:id="404227710">
          <w:marLeft w:val="0"/>
          <w:marRight w:val="0"/>
          <w:marTop w:val="0"/>
          <w:marBottom w:val="0"/>
          <w:divBdr>
            <w:top w:val="none" w:sz="0" w:space="0" w:color="auto"/>
            <w:left w:val="none" w:sz="0" w:space="0" w:color="auto"/>
            <w:bottom w:val="none" w:sz="0" w:space="0" w:color="auto"/>
            <w:right w:val="none" w:sz="0" w:space="0" w:color="auto"/>
          </w:divBdr>
        </w:div>
      </w:divsChild>
    </w:div>
    <w:div w:id="723677445">
      <w:bodyDiv w:val="1"/>
      <w:marLeft w:val="0"/>
      <w:marRight w:val="0"/>
      <w:marTop w:val="0"/>
      <w:marBottom w:val="0"/>
      <w:divBdr>
        <w:top w:val="none" w:sz="0" w:space="0" w:color="auto"/>
        <w:left w:val="none" w:sz="0" w:space="0" w:color="auto"/>
        <w:bottom w:val="none" w:sz="0" w:space="0" w:color="auto"/>
        <w:right w:val="none" w:sz="0" w:space="0" w:color="auto"/>
      </w:divBdr>
    </w:div>
    <w:div w:id="723872615">
      <w:bodyDiv w:val="1"/>
      <w:marLeft w:val="0"/>
      <w:marRight w:val="0"/>
      <w:marTop w:val="0"/>
      <w:marBottom w:val="0"/>
      <w:divBdr>
        <w:top w:val="none" w:sz="0" w:space="0" w:color="auto"/>
        <w:left w:val="none" w:sz="0" w:space="0" w:color="auto"/>
        <w:bottom w:val="none" w:sz="0" w:space="0" w:color="auto"/>
        <w:right w:val="none" w:sz="0" w:space="0" w:color="auto"/>
      </w:divBdr>
    </w:div>
    <w:div w:id="723914111">
      <w:bodyDiv w:val="1"/>
      <w:marLeft w:val="0"/>
      <w:marRight w:val="0"/>
      <w:marTop w:val="0"/>
      <w:marBottom w:val="0"/>
      <w:divBdr>
        <w:top w:val="none" w:sz="0" w:space="0" w:color="auto"/>
        <w:left w:val="none" w:sz="0" w:space="0" w:color="auto"/>
        <w:bottom w:val="none" w:sz="0" w:space="0" w:color="auto"/>
        <w:right w:val="none" w:sz="0" w:space="0" w:color="auto"/>
      </w:divBdr>
      <w:divsChild>
        <w:div w:id="215093362">
          <w:marLeft w:val="0"/>
          <w:marRight w:val="0"/>
          <w:marTop w:val="450"/>
          <w:marBottom w:val="435"/>
          <w:divBdr>
            <w:top w:val="none" w:sz="0" w:space="0" w:color="auto"/>
            <w:left w:val="none" w:sz="0" w:space="0" w:color="auto"/>
            <w:bottom w:val="none" w:sz="0" w:space="0" w:color="auto"/>
            <w:right w:val="none" w:sz="0" w:space="0" w:color="auto"/>
          </w:divBdr>
          <w:divsChild>
            <w:div w:id="604969029">
              <w:marLeft w:val="0"/>
              <w:marRight w:val="0"/>
              <w:marTop w:val="0"/>
              <w:marBottom w:val="0"/>
              <w:divBdr>
                <w:top w:val="none" w:sz="0" w:space="0" w:color="auto"/>
                <w:left w:val="none" w:sz="0" w:space="0" w:color="auto"/>
                <w:bottom w:val="none" w:sz="0" w:space="0" w:color="auto"/>
                <w:right w:val="none" w:sz="0" w:space="0" w:color="auto"/>
              </w:divBdr>
            </w:div>
          </w:divsChild>
        </w:div>
        <w:div w:id="298262641">
          <w:marLeft w:val="0"/>
          <w:marRight w:val="0"/>
          <w:marTop w:val="150"/>
          <w:marBottom w:val="330"/>
          <w:divBdr>
            <w:top w:val="none" w:sz="0" w:space="0" w:color="auto"/>
            <w:left w:val="none" w:sz="0" w:space="0" w:color="auto"/>
            <w:bottom w:val="none" w:sz="0" w:space="0" w:color="auto"/>
            <w:right w:val="none" w:sz="0" w:space="0" w:color="auto"/>
          </w:divBdr>
        </w:div>
      </w:divsChild>
    </w:div>
    <w:div w:id="723914177">
      <w:bodyDiv w:val="1"/>
      <w:marLeft w:val="0"/>
      <w:marRight w:val="0"/>
      <w:marTop w:val="0"/>
      <w:marBottom w:val="0"/>
      <w:divBdr>
        <w:top w:val="none" w:sz="0" w:space="0" w:color="auto"/>
        <w:left w:val="none" w:sz="0" w:space="0" w:color="auto"/>
        <w:bottom w:val="none" w:sz="0" w:space="0" w:color="auto"/>
        <w:right w:val="none" w:sz="0" w:space="0" w:color="auto"/>
      </w:divBdr>
      <w:divsChild>
        <w:div w:id="586111837">
          <w:marLeft w:val="0"/>
          <w:marRight w:val="0"/>
          <w:marTop w:val="0"/>
          <w:marBottom w:val="0"/>
          <w:divBdr>
            <w:top w:val="none" w:sz="0" w:space="0" w:color="auto"/>
            <w:left w:val="none" w:sz="0" w:space="0" w:color="auto"/>
            <w:bottom w:val="none" w:sz="0" w:space="0" w:color="auto"/>
            <w:right w:val="none" w:sz="0" w:space="0" w:color="auto"/>
          </w:divBdr>
          <w:divsChild>
            <w:div w:id="504520201">
              <w:marLeft w:val="0"/>
              <w:marRight w:val="0"/>
              <w:marTop w:val="150"/>
              <w:marBottom w:val="150"/>
              <w:divBdr>
                <w:top w:val="none" w:sz="0" w:space="0" w:color="auto"/>
                <w:left w:val="none" w:sz="0" w:space="0" w:color="auto"/>
                <w:bottom w:val="none" w:sz="0" w:space="0" w:color="auto"/>
                <w:right w:val="none" w:sz="0" w:space="0" w:color="auto"/>
              </w:divBdr>
              <w:divsChild>
                <w:div w:id="400060378">
                  <w:marLeft w:val="0"/>
                  <w:marRight w:val="0"/>
                  <w:marTop w:val="0"/>
                  <w:marBottom w:val="0"/>
                  <w:divBdr>
                    <w:top w:val="none" w:sz="0" w:space="0" w:color="auto"/>
                    <w:left w:val="none" w:sz="0" w:space="0" w:color="auto"/>
                    <w:bottom w:val="none" w:sz="0" w:space="0" w:color="auto"/>
                    <w:right w:val="none" w:sz="0" w:space="0" w:color="auto"/>
                  </w:divBdr>
                  <w:divsChild>
                    <w:div w:id="647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7849">
      <w:bodyDiv w:val="1"/>
      <w:marLeft w:val="0"/>
      <w:marRight w:val="0"/>
      <w:marTop w:val="0"/>
      <w:marBottom w:val="0"/>
      <w:divBdr>
        <w:top w:val="none" w:sz="0" w:space="0" w:color="auto"/>
        <w:left w:val="none" w:sz="0" w:space="0" w:color="auto"/>
        <w:bottom w:val="none" w:sz="0" w:space="0" w:color="auto"/>
        <w:right w:val="none" w:sz="0" w:space="0" w:color="auto"/>
      </w:divBdr>
    </w:div>
    <w:div w:id="724331807">
      <w:bodyDiv w:val="1"/>
      <w:marLeft w:val="0"/>
      <w:marRight w:val="0"/>
      <w:marTop w:val="0"/>
      <w:marBottom w:val="0"/>
      <w:divBdr>
        <w:top w:val="none" w:sz="0" w:space="0" w:color="auto"/>
        <w:left w:val="none" w:sz="0" w:space="0" w:color="auto"/>
        <w:bottom w:val="none" w:sz="0" w:space="0" w:color="auto"/>
        <w:right w:val="none" w:sz="0" w:space="0" w:color="auto"/>
      </w:divBdr>
    </w:div>
    <w:div w:id="724794997">
      <w:bodyDiv w:val="1"/>
      <w:marLeft w:val="0"/>
      <w:marRight w:val="0"/>
      <w:marTop w:val="0"/>
      <w:marBottom w:val="0"/>
      <w:divBdr>
        <w:top w:val="none" w:sz="0" w:space="0" w:color="auto"/>
        <w:left w:val="none" w:sz="0" w:space="0" w:color="auto"/>
        <w:bottom w:val="none" w:sz="0" w:space="0" w:color="auto"/>
        <w:right w:val="none" w:sz="0" w:space="0" w:color="auto"/>
      </w:divBdr>
      <w:divsChild>
        <w:div w:id="646399812">
          <w:marLeft w:val="-188"/>
          <w:marRight w:val="-188"/>
          <w:marTop w:val="0"/>
          <w:marBottom w:val="0"/>
          <w:divBdr>
            <w:top w:val="none" w:sz="0" w:space="0" w:color="auto"/>
            <w:left w:val="none" w:sz="0" w:space="0" w:color="auto"/>
            <w:bottom w:val="none" w:sz="0" w:space="0" w:color="auto"/>
            <w:right w:val="none" w:sz="0" w:space="0" w:color="auto"/>
          </w:divBdr>
        </w:div>
      </w:divsChild>
    </w:div>
    <w:div w:id="724991946">
      <w:bodyDiv w:val="1"/>
      <w:marLeft w:val="0"/>
      <w:marRight w:val="0"/>
      <w:marTop w:val="0"/>
      <w:marBottom w:val="0"/>
      <w:divBdr>
        <w:top w:val="none" w:sz="0" w:space="0" w:color="auto"/>
        <w:left w:val="none" w:sz="0" w:space="0" w:color="auto"/>
        <w:bottom w:val="none" w:sz="0" w:space="0" w:color="auto"/>
        <w:right w:val="none" w:sz="0" w:space="0" w:color="auto"/>
      </w:divBdr>
    </w:div>
    <w:div w:id="725181033">
      <w:bodyDiv w:val="1"/>
      <w:marLeft w:val="0"/>
      <w:marRight w:val="0"/>
      <w:marTop w:val="0"/>
      <w:marBottom w:val="0"/>
      <w:divBdr>
        <w:top w:val="none" w:sz="0" w:space="0" w:color="auto"/>
        <w:left w:val="none" w:sz="0" w:space="0" w:color="auto"/>
        <w:bottom w:val="none" w:sz="0" w:space="0" w:color="auto"/>
        <w:right w:val="none" w:sz="0" w:space="0" w:color="auto"/>
      </w:divBdr>
    </w:div>
    <w:div w:id="726270824">
      <w:bodyDiv w:val="1"/>
      <w:marLeft w:val="0"/>
      <w:marRight w:val="0"/>
      <w:marTop w:val="0"/>
      <w:marBottom w:val="0"/>
      <w:divBdr>
        <w:top w:val="none" w:sz="0" w:space="0" w:color="auto"/>
        <w:left w:val="none" w:sz="0" w:space="0" w:color="auto"/>
        <w:bottom w:val="none" w:sz="0" w:space="0" w:color="auto"/>
        <w:right w:val="none" w:sz="0" w:space="0" w:color="auto"/>
      </w:divBdr>
      <w:divsChild>
        <w:div w:id="1569992797">
          <w:marLeft w:val="0"/>
          <w:marRight w:val="0"/>
          <w:marTop w:val="0"/>
          <w:marBottom w:val="0"/>
          <w:divBdr>
            <w:top w:val="single" w:sz="2" w:space="0" w:color="E0E0E0"/>
            <w:left w:val="single" w:sz="2" w:space="0" w:color="E0E0E0"/>
            <w:bottom w:val="single" w:sz="2" w:space="0" w:color="E0E0E0"/>
            <w:right w:val="single" w:sz="2" w:space="0" w:color="E0E0E0"/>
          </w:divBdr>
          <w:divsChild>
            <w:div w:id="1895657629">
              <w:marLeft w:val="0"/>
              <w:marRight w:val="0"/>
              <w:marTop w:val="0"/>
              <w:marBottom w:val="0"/>
              <w:divBdr>
                <w:top w:val="single" w:sz="2" w:space="0" w:color="E0E0E0"/>
                <w:left w:val="single" w:sz="2" w:space="0" w:color="E0E0E0"/>
                <w:bottom w:val="single" w:sz="2" w:space="0" w:color="E0E0E0"/>
                <w:right w:val="single" w:sz="2" w:space="0" w:color="E0E0E0"/>
              </w:divBdr>
              <w:divsChild>
                <w:div w:id="621151792">
                  <w:marLeft w:val="0"/>
                  <w:marRight w:val="0"/>
                  <w:marTop w:val="0"/>
                  <w:marBottom w:val="0"/>
                  <w:divBdr>
                    <w:top w:val="single" w:sz="2" w:space="0" w:color="E0E0E0"/>
                    <w:left w:val="single" w:sz="2" w:space="0" w:color="E0E0E0"/>
                    <w:bottom w:val="single" w:sz="2" w:space="0" w:color="E0E0E0"/>
                    <w:right w:val="single" w:sz="2" w:space="0" w:color="E0E0E0"/>
                  </w:divBdr>
                  <w:divsChild>
                    <w:div w:id="68312396">
                      <w:marLeft w:val="0"/>
                      <w:marRight w:val="0"/>
                      <w:marTop w:val="0"/>
                      <w:marBottom w:val="0"/>
                      <w:divBdr>
                        <w:top w:val="single" w:sz="2" w:space="0" w:color="E0E0E0"/>
                        <w:left w:val="single" w:sz="2" w:space="0" w:color="E0E0E0"/>
                        <w:bottom w:val="single" w:sz="2" w:space="0" w:color="E0E0E0"/>
                        <w:right w:val="single" w:sz="2" w:space="0" w:color="E0E0E0"/>
                      </w:divBdr>
                    </w:div>
                    <w:div w:id="1278949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712691">
          <w:marLeft w:val="0"/>
          <w:marRight w:val="0"/>
          <w:marTop w:val="0"/>
          <w:marBottom w:val="0"/>
          <w:divBdr>
            <w:top w:val="single" w:sz="2" w:space="0" w:color="E0E0E0"/>
            <w:left w:val="single" w:sz="2" w:space="0" w:color="E0E0E0"/>
            <w:bottom w:val="single" w:sz="2" w:space="0" w:color="E0E0E0"/>
            <w:right w:val="single" w:sz="2" w:space="0" w:color="E0E0E0"/>
          </w:divBdr>
          <w:divsChild>
            <w:div w:id="1318455042">
              <w:marLeft w:val="0"/>
              <w:marRight w:val="0"/>
              <w:marTop w:val="0"/>
              <w:marBottom w:val="0"/>
              <w:divBdr>
                <w:top w:val="single" w:sz="2" w:space="0" w:color="E0E0E0"/>
                <w:left w:val="single" w:sz="2" w:space="0" w:color="E0E0E0"/>
                <w:bottom w:val="single" w:sz="2" w:space="0" w:color="E0E0E0"/>
                <w:right w:val="single" w:sz="2" w:space="0" w:color="E0E0E0"/>
              </w:divBdr>
              <w:divsChild>
                <w:div w:id="123889500">
                  <w:marLeft w:val="0"/>
                  <w:marRight w:val="0"/>
                  <w:marTop w:val="0"/>
                  <w:marBottom w:val="0"/>
                  <w:divBdr>
                    <w:top w:val="single" w:sz="2" w:space="0" w:color="E0E0E0"/>
                    <w:left w:val="single" w:sz="2" w:space="0" w:color="E0E0E0"/>
                    <w:bottom w:val="single" w:sz="2" w:space="0" w:color="E0E0E0"/>
                    <w:right w:val="single" w:sz="2" w:space="0" w:color="E0E0E0"/>
                  </w:divBdr>
                  <w:divsChild>
                    <w:div w:id="1279484168">
                      <w:marLeft w:val="0"/>
                      <w:marRight w:val="0"/>
                      <w:marTop w:val="0"/>
                      <w:marBottom w:val="0"/>
                      <w:divBdr>
                        <w:top w:val="single" w:sz="2" w:space="0" w:color="E0E0E0"/>
                        <w:left w:val="single" w:sz="2" w:space="0" w:color="E0E0E0"/>
                        <w:bottom w:val="single" w:sz="2" w:space="0" w:color="E0E0E0"/>
                        <w:right w:val="single" w:sz="2" w:space="0" w:color="E0E0E0"/>
                      </w:divBdr>
                      <w:divsChild>
                        <w:div w:id="775371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5204037">
              <w:marLeft w:val="0"/>
              <w:marRight w:val="0"/>
              <w:marTop w:val="0"/>
              <w:marBottom w:val="0"/>
              <w:divBdr>
                <w:top w:val="single" w:sz="2" w:space="0" w:color="E0E0E0"/>
                <w:left w:val="single" w:sz="2" w:space="0" w:color="E0E0E0"/>
                <w:bottom w:val="single" w:sz="2" w:space="0" w:color="E0E0E0"/>
                <w:right w:val="single" w:sz="2" w:space="0" w:color="E0E0E0"/>
              </w:divBdr>
              <w:divsChild>
                <w:div w:id="1798910957">
                  <w:marLeft w:val="0"/>
                  <w:marRight w:val="0"/>
                  <w:marTop w:val="0"/>
                  <w:marBottom w:val="0"/>
                  <w:divBdr>
                    <w:top w:val="single" w:sz="2" w:space="0" w:color="E0E0E0"/>
                    <w:left w:val="single" w:sz="2" w:space="0" w:color="E0E0E0"/>
                    <w:bottom w:val="single" w:sz="2" w:space="0" w:color="E0E0E0"/>
                    <w:right w:val="single" w:sz="2" w:space="0" w:color="E0E0E0"/>
                  </w:divBdr>
                </w:div>
                <w:div w:id="45613821">
                  <w:marLeft w:val="0"/>
                  <w:marRight w:val="0"/>
                  <w:marTop w:val="0"/>
                  <w:marBottom w:val="0"/>
                  <w:divBdr>
                    <w:top w:val="single" w:sz="2" w:space="0" w:color="E0E0E0"/>
                    <w:left w:val="single" w:sz="2" w:space="0" w:color="E0E0E0"/>
                    <w:bottom w:val="single" w:sz="2" w:space="0" w:color="E0E0E0"/>
                    <w:right w:val="single" w:sz="2" w:space="0" w:color="E0E0E0"/>
                  </w:divBdr>
                  <w:divsChild>
                    <w:div w:id="98452471">
                      <w:marLeft w:val="0"/>
                      <w:marRight w:val="0"/>
                      <w:marTop w:val="0"/>
                      <w:marBottom w:val="0"/>
                      <w:divBdr>
                        <w:top w:val="single" w:sz="2" w:space="0" w:color="E0E0E0"/>
                        <w:left w:val="single" w:sz="2" w:space="0" w:color="E0E0E0"/>
                        <w:bottom w:val="single" w:sz="2" w:space="0" w:color="E0E0E0"/>
                        <w:right w:val="single" w:sz="2" w:space="0" w:color="E0E0E0"/>
                      </w:divBdr>
                      <w:divsChild>
                        <w:div w:id="601840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2585234">
                      <w:marLeft w:val="0"/>
                      <w:marRight w:val="0"/>
                      <w:marTop w:val="0"/>
                      <w:marBottom w:val="0"/>
                      <w:divBdr>
                        <w:top w:val="single" w:sz="2" w:space="0" w:color="E0E0E0"/>
                        <w:left w:val="single" w:sz="2" w:space="0" w:color="E0E0E0"/>
                        <w:bottom w:val="single" w:sz="2" w:space="0" w:color="E0E0E0"/>
                        <w:right w:val="single" w:sz="2" w:space="0" w:color="E0E0E0"/>
                      </w:divBdr>
                      <w:divsChild>
                        <w:div w:id="890118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027800">
                      <w:marLeft w:val="0"/>
                      <w:marRight w:val="0"/>
                      <w:marTop w:val="0"/>
                      <w:marBottom w:val="0"/>
                      <w:divBdr>
                        <w:top w:val="single" w:sz="2" w:space="0" w:color="E0E0E0"/>
                        <w:left w:val="single" w:sz="2" w:space="0" w:color="E0E0E0"/>
                        <w:bottom w:val="single" w:sz="2" w:space="0" w:color="E0E0E0"/>
                        <w:right w:val="single" w:sz="2" w:space="0" w:color="E0E0E0"/>
                      </w:divBdr>
                      <w:divsChild>
                        <w:div w:id="14241037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84154">
                      <w:marLeft w:val="0"/>
                      <w:marRight w:val="0"/>
                      <w:marTop w:val="0"/>
                      <w:marBottom w:val="0"/>
                      <w:divBdr>
                        <w:top w:val="single" w:sz="2" w:space="0" w:color="E0E0E0"/>
                        <w:left w:val="single" w:sz="2" w:space="0" w:color="E0E0E0"/>
                        <w:bottom w:val="single" w:sz="2" w:space="0" w:color="E0E0E0"/>
                        <w:right w:val="single" w:sz="2" w:space="0" w:color="E0E0E0"/>
                      </w:divBdr>
                      <w:divsChild>
                        <w:div w:id="3537735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650503">
                      <w:marLeft w:val="0"/>
                      <w:marRight w:val="0"/>
                      <w:marTop w:val="0"/>
                      <w:marBottom w:val="0"/>
                      <w:divBdr>
                        <w:top w:val="single" w:sz="2" w:space="0" w:color="E0E0E0"/>
                        <w:left w:val="single" w:sz="2" w:space="0" w:color="E0E0E0"/>
                        <w:bottom w:val="single" w:sz="2" w:space="0" w:color="E0E0E0"/>
                        <w:right w:val="single" w:sz="2" w:space="0" w:color="E0E0E0"/>
                      </w:divBdr>
                      <w:divsChild>
                        <w:div w:id="2109621570">
                          <w:marLeft w:val="0"/>
                          <w:marRight w:val="0"/>
                          <w:marTop w:val="0"/>
                          <w:marBottom w:val="0"/>
                          <w:divBdr>
                            <w:top w:val="single" w:sz="2" w:space="0" w:color="E0E0E0"/>
                            <w:left w:val="single" w:sz="2" w:space="0" w:color="E0E0E0"/>
                            <w:bottom w:val="single" w:sz="2" w:space="0" w:color="E0E0E0"/>
                            <w:right w:val="single" w:sz="2" w:space="0" w:color="E0E0E0"/>
                          </w:divBdr>
                          <w:divsChild>
                            <w:div w:id="2056849123">
                              <w:marLeft w:val="0"/>
                              <w:marRight w:val="0"/>
                              <w:marTop w:val="0"/>
                              <w:marBottom w:val="0"/>
                              <w:divBdr>
                                <w:top w:val="single" w:sz="2" w:space="0" w:color="E0E0E0"/>
                                <w:left w:val="single" w:sz="2" w:space="0" w:color="E0E0E0"/>
                                <w:bottom w:val="single" w:sz="2" w:space="0" w:color="E0E0E0"/>
                                <w:right w:val="single" w:sz="2" w:space="0" w:color="E0E0E0"/>
                              </w:divBdr>
                              <w:divsChild>
                                <w:div w:id="1755778035">
                                  <w:marLeft w:val="0"/>
                                  <w:marRight w:val="0"/>
                                  <w:marTop w:val="0"/>
                                  <w:marBottom w:val="0"/>
                                  <w:divBdr>
                                    <w:top w:val="single" w:sz="2" w:space="0" w:color="E0E0E0"/>
                                    <w:left w:val="single" w:sz="2" w:space="0" w:color="E0E0E0"/>
                                    <w:bottom w:val="single" w:sz="2" w:space="0" w:color="E0E0E0"/>
                                    <w:right w:val="single" w:sz="2" w:space="0" w:color="E0E0E0"/>
                                  </w:divBdr>
                                  <w:divsChild>
                                    <w:div w:id="1092776369">
                                      <w:marLeft w:val="0"/>
                                      <w:marRight w:val="0"/>
                                      <w:marTop w:val="0"/>
                                      <w:marBottom w:val="0"/>
                                      <w:divBdr>
                                        <w:top w:val="single" w:sz="2" w:space="0" w:color="E0E0E0"/>
                                        <w:left w:val="single" w:sz="2" w:space="0" w:color="E0E0E0"/>
                                        <w:bottom w:val="single" w:sz="2" w:space="0" w:color="E0E0E0"/>
                                        <w:right w:val="single" w:sz="2" w:space="0" w:color="E0E0E0"/>
                                      </w:divBdr>
                                    </w:div>
                                    <w:div w:id="707291585">
                                      <w:marLeft w:val="0"/>
                                      <w:marRight w:val="0"/>
                                      <w:marTop w:val="0"/>
                                      <w:marBottom w:val="0"/>
                                      <w:divBdr>
                                        <w:top w:val="single" w:sz="2" w:space="0" w:color="E0E0E0"/>
                                        <w:left w:val="single" w:sz="2" w:space="0" w:color="E0E0E0"/>
                                        <w:bottom w:val="single" w:sz="2" w:space="0" w:color="E0E0E0"/>
                                        <w:right w:val="single" w:sz="2" w:space="0" w:color="E0E0E0"/>
                                      </w:divBdr>
                                    </w:div>
                                    <w:div w:id="1268467132">
                                      <w:marLeft w:val="0"/>
                                      <w:marRight w:val="0"/>
                                      <w:marTop w:val="0"/>
                                      <w:marBottom w:val="0"/>
                                      <w:divBdr>
                                        <w:top w:val="single" w:sz="2" w:space="0" w:color="E0E0E0"/>
                                        <w:left w:val="single" w:sz="2" w:space="0" w:color="E0E0E0"/>
                                        <w:bottom w:val="single" w:sz="2" w:space="0" w:color="E0E0E0"/>
                                        <w:right w:val="single" w:sz="2" w:space="0" w:color="E0E0E0"/>
                                      </w:divBdr>
                                    </w:div>
                                    <w:div w:id="17911957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69945406">
                              <w:marLeft w:val="0"/>
                              <w:marRight w:val="0"/>
                              <w:marTop w:val="0"/>
                              <w:marBottom w:val="0"/>
                              <w:divBdr>
                                <w:top w:val="single" w:sz="2" w:space="0" w:color="E0E0E0"/>
                                <w:left w:val="single" w:sz="2" w:space="0" w:color="E0E0E0"/>
                                <w:bottom w:val="single" w:sz="2" w:space="0" w:color="E0E0E0"/>
                                <w:right w:val="single" w:sz="2" w:space="0" w:color="E0E0E0"/>
                              </w:divBdr>
                              <w:divsChild>
                                <w:div w:id="1502307523">
                                  <w:marLeft w:val="0"/>
                                  <w:marRight w:val="0"/>
                                  <w:marTop w:val="0"/>
                                  <w:marBottom w:val="0"/>
                                  <w:divBdr>
                                    <w:top w:val="single" w:sz="2" w:space="0" w:color="E0E0E0"/>
                                    <w:left w:val="single" w:sz="2" w:space="0" w:color="E0E0E0"/>
                                    <w:bottom w:val="single" w:sz="2" w:space="0" w:color="E0E0E0"/>
                                    <w:right w:val="single" w:sz="2" w:space="0" w:color="E0E0E0"/>
                                  </w:divBdr>
                                  <w:divsChild>
                                    <w:div w:id="1108160800">
                                      <w:marLeft w:val="0"/>
                                      <w:marRight w:val="0"/>
                                      <w:marTop w:val="0"/>
                                      <w:marBottom w:val="0"/>
                                      <w:divBdr>
                                        <w:top w:val="single" w:sz="2" w:space="0" w:color="E0E0E0"/>
                                        <w:left w:val="single" w:sz="2" w:space="0" w:color="E0E0E0"/>
                                        <w:bottom w:val="single" w:sz="2" w:space="0" w:color="E0E0E0"/>
                                        <w:right w:val="single" w:sz="2" w:space="0" w:color="E0E0E0"/>
                                      </w:divBdr>
                                    </w:div>
                                    <w:div w:id="737434601">
                                      <w:marLeft w:val="0"/>
                                      <w:marRight w:val="0"/>
                                      <w:marTop w:val="0"/>
                                      <w:marBottom w:val="0"/>
                                      <w:divBdr>
                                        <w:top w:val="single" w:sz="2" w:space="0" w:color="E0E0E0"/>
                                        <w:left w:val="single" w:sz="2" w:space="0" w:color="E0E0E0"/>
                                        <w:bottom w:val="single" w:sz="2" w:space="0" w:color="E0E0E0"/>
                                        <w:right w:val="single" w:sz="2" w:space="0" w:color="E0E0E0"/>
                                      </w:divBdr>
                                    </w:div>
                                    <w:div w:id="431438890">
                                      <w:marLeft w:val="0"/>
                                      <w:marRight w:val="0"/>
                                      <w:marTop w:val="0"/>
                                      <w:marBottom w:val="0"/>
                                      <w:divBdr>
                                        <w:top w:val="single" w:sz="2" w:space="0" w:color="E0E0E0"/>
                                        <w:left w:val="single" w:sz="2" w:space="0" w:color="E0E0E0"/>
                                        <w:bottom w:val="single" w:sz="2" w:space="0" w:color="E0E0E0"/>
                                        <w:right w:val="single" w:sz="2" w:space="0" w:color="E0E0E0"/>
                                      </w:divBdr>
                                    </w:div>
                                    <w:div w:id="8669875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83872037">
                              <w:marLeft w:val="0"/>
                              <w:marRight w:val="0"/>
                              <w:marTop w:val="0"/>
                              <w:marBottom w:val="0"/>
                              <w:divBdr>
                                <w:top w:val="single" w:sz="2" w:space="0" w:color="E0E0E0"/>
                                <w:left w:val="single" w:sz="2" w:space="0" w:color="E0E0E0"/>
                                <w:bottom w:val="single" w:sz="2" w:space="0" w:color="E0E0E0"/>
                                <w:right w:val="single" w:sz="2" w:space="0" w:color="E0E0E0"/>
                              </w:divBdr>
                              <w:divsChild>
                                <w:div w:id="1063069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26539098">
      <w:bodyDiv w:val="1"/>
      <w:marLeft w:val="0"/>
      <w:marRight w:val="0"/>
      <w:marTop w:val="0"/>
      <w:marBottom w:val="0"/>
      <w:divBdr>
        <w:top w:val="none" w:sz="0" w:space="0" w:color="auto"/>
        <w:left w:val="none" w:sz="0" w:space="0" w:color="auto"/>
        <w:bottom w:val="none" w:sz="0" w:space="0" w:color="auto"/>
        <w:right w:val="none" w:sz="0" w:space="0" w:color="auto"/>
      </w:divBdr>
      <w:divsChild>
        <w:div w:id="707683623">
          <w:marLeft w:val="0"/>
          <w:marRight w:val="0"/>
          <w:marTop w:val="0"/>
          <w:marBottom w:val="0"/>
          <w:divBdr>
            <w:top w:val="none" w:sz="0" w:space="0" w:color="auto"/>
            <w:left w:val="none" w:sz="0" w:space="0" w:color="auto"/>
            <w:bottom w:val="none" w:sz="0" w:space="0" w:color="auto"/>
            <w:right w:val="none" w:sz="0" w:space="0" w:color="auto"/>
          </w:divBdr>
          <w:divsChild>
            <w:div w:id="475416902">
              <w:marLeft w:val="0"/>
              <w:marRight w:val="450"/>
              <w:marTop w:val="0"/>
              <w:marBottom w:val="150"/>
              <w:divBdr>
                <w:top w:val="none" w:sz="0" w:space="0" w:color="auto"/>
                <w:left w:val="none" w:sz="0" w:space="0" w:color="auto"/>
                <w:bottom w:val="none" w:sz="0" w:space="0" w:color="auto"/>
                <w:right w:val="none" w:sz="0" w:space="0" w:color="auto"/>
              </w:divBdr>
            </w:div>
          </w:divsChild>
        </w:div>
        <w:div w:id="740064385">
          <w:marLeft w:val="0"/>
          <w:marRight w:val="0"/>
          <w:marTop w:val="0"/>
          <w:marBottom w:val="450"/>
          <w:divBdr>
            <w:top w:val="none" w:sz="0" w:space="0" w:color="auto"/>
            <w:left w:val="none" w:sz="0" w:space="0" w:color="auto"/>
            <w:bottom w:val="none" w:sz="0" w:space="0" w:color="auto"/>
            <w:right w:val="none" w:sz="0" w:space="0" w:color="auto"/>
          </w:divBdr>
          <w:divsChild>
            <w:div w:id="5526230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26608372">
      <w:bodyDiv w:val="1"/>
      <w:marLeft w:val="0"/>
      <w:marRight w:val="0"/>
      <w:marTop w:val="0"/>
      <w:marBottom w:val="0"/>
      <w:divBdr>
        <w:top w:val="none" w:sz="0" w:space="0" w:color="auto"/>
        <w:left w:val="none" w:sz="0" w:space="0" w:color="auto"/>
        <w:bottom w:val="none" w:sz="0" w:space="0" w:color="auto"/>
        <w:right w:val="none" w:sz="0" w:space="0" w:color="auto"/>
      </w:divBdr>
    </w:div>
    <w:div w:id="726730131">
      <w:bodyDiv w:val="1"/>
      <w:marLeft w:val="0"/>
      <w:marRight w:val="0"/>
      <w:marTop w:val="0"/>
      <w:marBottom w:val="0"/>
      <w:divBdr>
        <w:top w:val="none" w:sz="0" w:space="0" w:color="auto"/>
        <w:left w:val="none" w:sz="0" w:space="0" w:color="auto"/>
        <w:bottom w:val="none" w:sz="0" w:space="0" w:color="auto"/>
        <w:right w:val="none" w:sz="0" w:space="0" w:color="auto"/>
      </w:divBdr>
      <w:divsChild>
        <w:div w:id="276834790">
          <w:marLeft w:val="-188"/>
          <w:marRight w:val="-188"/>
          <w:marTop w:val="0"/>
          <w:marBottom w:val="0"/>
          <w:divBdr>
            <w:top w:val="none" w:sz="0" w:space="0" w:color="auto"/>
            <w:left w:val="none" w:sz="0" w:space="0" w:color="auto"/>
            <w:bottom w:val="none" w:sz="0" w:space="0" w:color="auto"/>
            <w:right w:val="none" w:sz="0" w:space="0" w:color="auto"/>
          </w:divBdr>
        </w:div>
      </w:divsChild>
    </w:div>
    <w:div w:id="726950927">
      <w:bodyDiv w:val="1"/>
      <w:marLeft w:val="0"/>
      <w:marRight w:val="0"/>
      <w:marTop w:val="0"/>
      <w:marBottom w:val="0"/>
      <w:divBdr>
        <w:top w:val="none" w:sz="0" w:space="0" w:color="auto"/>
        <w:left w:val="none" w:sz="0" w:space="0" w:color="auto"/>
        <w:bottom w:val="none" w:sz="0" w:space="0" w:color="auto"/>
        <w:right w:val="none" w:sz="0" w:space="0" w:color="auto"/>
      </w:divBdr>
      <w:divsChild>
        <w:div w:id="588586705">
          <w:marLeft w:val="0"/>
          <w:marRight w:val="0"/>
          <w:marTop w:val="0"/>
          <w:marBottom w:val="0"/>
          <w:divBdr>
            <w:top w:val="none" w:sz="0" w:space="0" w:color="auto"/>
            <w:left w:val="none" w:sz="0" w:space="0" w:color="auto"/>
            <w:bottom w:val="none" w:sz="0" w:space="0" w:color="auto"/>
            <w:right w:val="none" w:sz="0" w:space="0" w:color="auto"/>
          </w:divBdr>
        </w:div>
      </w:divsChild>
    </w:div>
    <w:div w:id="727270102">
      <w:bodyDiv w:val="1"/>
      <w:marLeft w:val="0"/>
      <w:marRight w:val="0"/>
      <w:marTop w:val="0"/>
      <w:marBottom w:val="0"/>
      <w:divBdr>
        <w:top w:val="none" w:sz="0" w:space="0" w:color="auto"/>
        <w:left w:val="none" w:sz="0" w:space="0" w:color="auto"/>
        <w:bottom w:val="none" w:sz="0" w:space="0" w:color="auto"/>
        <w:right w:val="none" w:sz="0" w:space="0" w:color="auto"/>
      </w:divBdr>
    </w:div>
    <w:div w:id="727531726">
      <w:bodyDiv w:val="1"/>
      <w:marLeft w:val="0"/>
      <w:marRight w:val="0"/>
      <w:marTop w:val="0"/>
      <w:marBottom w:val="0"/>
      <w:divBdr>
        <w:top w:val="none" w:sz="0" w:space="0" w:color="auto"/>
        <w:left w:val="none" w:sz="0" w:space="0" w:color="auto"/>
        <w:bottom w:val="none" w:sz="0" w:space="0" w:color="auto"/>
        <w:right w:val="none" w:sz="0" w:space="0" w:color="auto"/>
      </w:divBdr>
    </w:div>
    <w:div w:id="727534856">
      <w:bodyDiv w:val="1"/>
      <w:marLeft w:val="0"/>
      <w:marRight w:val="0"/>
      <w:marTop w:val="0"/>
      <w:marBottom w:val="0"/>
      <w:divBdr>
        <w:top w:val="none" w:sz="0" w:space="0" w:color="auto"/>
        <w:left w:val="none" w:sz="0" w:space="0" w:color="auto"/>
        <w:bottom w:val="none" w:sz="0" w:space="0" w:color="auto"/>
        <w:right w:val="none" w:sz="0" w:space="0" w:color="auto"/>
      </w:divBdr>
    </w:div>
    <w:div w:id="727647972">
      <w:bodyDiv w:val="1"/>
      <w:marLeft w:val="0"/>
      <w:marRight w:val="0"/>
      <w:marTop w:val="0"/>
      <w:marBottom w:val="0"/>
      <w:divBdr>
        <w:top w:val="none" w:sz="0" w:space="0" w:color="auto"/>
        <w:left w:val="none" w:sz="0" w:space="0" w:color="auto"/>
        <w:bottom w:val="none" w:sz="0" w:space="0" w:color="auto"/>
        <w:right w:val="none" w:sz="0" w:space="0" w:color="auto"/>
      </w:divBdr>
      <w:divsChild>
        <w:div w:id="396784668">
          <w:marLeft w:val="0"/>
          <w:marRight w:val="0"/>
          <w:marTop w:val="150"/>
          <w:marBottom w:val="0"/>
          <w:divBdr>
            <w:top w:val="none" w:sz="0" w:space="0" w:color="auto"/>
            <w:left w:val="none" w:sz="0" w:space="0" w:color="auto"/>
            <w:bottom w:val="none" w:sz="0" w:space="0" w:color="auto"/>
            <w:right w:val="none" w:sz="0" w:space="0" w:color="auto"/>
          </w:divBdr>
        </w:div>
        <w:div w:id="597107334">
          <w:marLeft w:val="0"/>
          <w:marRight w:val="0"/>
          <w:marTop w:val="300"/>
          <w:marBottom w:val="300"/>
          <w:divBdr>
            <w:top w:val="none" w:sz="0" w:space="0" w:color="auto"/>
            <w:left w:val="none" w:sz="0" w:space="0" w:color="auto"/>
            <w:bottom w:val="none" w:sz="0" w:space="0" w:color="auto"/>
            <w:right w:val="none" w:sz="0" w:space="0" w:color="auto"/>
          </w:divBdr>
        </w:div>
      </w:divsChild>
    </w:div>
    <w:div w:id="727994373">
      <w:bodyDiv w:val="1"/>
      <w:marLeft w:val="0"/>
      <w:marRight w:val="0"/>
      <w:marTop w:val="0"/>
      <w:marBottom w:val="0"/>
      <w:divBdr>
        <w:top w:val="none" w:sz="0" w:space="0" w:color="auto"/>
        <w:left w:val="none" w:sz="0" w:space="0" w:color="auto"/>
        <w:bottom w:val="none" w:sz="0" w:space="0" w:color="auto"/>
        <w:right w:val="none" w:sz="0" w:space="0" w:color="auto"/>
      </w:divBdr>
    </w:div>
    <w:div w:id="728000566">
      <w:bodyDiv w:val="1"/>
      <w:marLeft w:val="0"/>
      <w:marRight w:val="0"/>
      <w:marTop w:val="0"/>
      <w:marBottom w:val="0"/>
      <w:divBdr>
        <w:top w:val="none" w:sz="0" w:space="0" w:color="auto"/>
        <w:left w:val="none" w:sz="0" w:space="0" w:color="auto"/>
        <w:bottom w:val="none" w:sz="0" w:space="0" w:color="auto"/>
        <w:right w:val="none" w:sz="0" w:space="0" w:color="auto"/>
      </w:divBdr>
      <w:divsChild>
        <w:div w:id="215090462">
          <w:marLeft w:val="376"/>
          <w:marRight w:val="376"/>
          <w:marTop w:val="0"/>
          <w:marBottom w:val="0"/>
          <w:divBdr>
            <w:top w:val="none" w:sz="0" w:space="0" w:color="auto"/>
            <w:left w:val="none" w:sz="0" w:space="0" w:color="auto"/>
            <w:bottom w:val="none" w:sz="0" w:space="0" w:color="auto"/>
            <w:right w:val="none" w:sz="0" w:space="0" w:color="auto"/>
          </w:divBdr>
        </w:div>
        <w:div w:id="514926858">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28118604">
      <w:bodyDiv w:val="1"/>
      <w:marLeft w:val="0"/>
      <w:marRight w:val="0"/>
      <w:marTop w:val="0"/>
      <w:marBottom w:val="0"/>
      <w:divBdr>
        <w:top w:val="none" w:sz="0" w:space="0" w:color="auto"/>
        <w:left w:val="none" w:sz="0" w:space="0" w:color="auto"/>
        <w:bottom w:val="none" w:sz="0" w:space="0" w:color="auto"/>
        <w:right w:val="none" w:sz="0" w:space="0" w:color="auto"/>
      </w:divBdr>
    </w:div>
    <w:div w:id="728190767">
      <w:bodyDiv w:val="1"/>
      <w:marLeft w:val="0"/>
      <w:marRight w:val="0"/>
      <w:marTop w:val="0"/>
      <w:marBottom w:val="0"/>
      <w:divBdr>
        <w:top w:val="none" w:sz="0" w:space="0" w:color="auto"/>
        <w:left w:val="none" w:sz="0" w:space="0" w:color="auto"/>
        <w:bottom w:val="none" w:sz="0" w:space="0" w:color="auto"/>
        <w:right w:val="none" w:sz="0" w:space="0" w:color="auto"/>
      </w:divBdr>
    </w:div>
    <w:div w:id="728267342">
      <w:bodyDiv w:val="1"/>
      <w:marLeft w:val="0"/>
      <w:marRight w:val="0"/>
      <w:marTop w:val="0"/>
      <w:marBottom w:val="0"/>
      <w:divBdr>
        <w:top w:val="none" w:sz="0" w:space="0" w:color="auto"/>
        <w:left w:val="none" w:sz="0" w:space="0" w:color="auto"/>
        <w:bottom w:val="none" w:sz="0" w:space="0" w:color="auto"/>
        <w:right w:val="none" w:sz="0" w:space="0" w:color="auto"/>
      </w:divBdr>
      <w:divsChild>
        <w:div w:id="5137000">
          <w:marLeft w:val="0"/>
          <w:marRight w:val="0"/>
          <w:marTop w:val="0"/>
          <w:marBottom w:val="376"/>
          <w:divBdr>
            <w:top w:val="none" w:sz="0" w:space="0" w:color="auto"/>
            <w:left w:val="none" w:sz="0" w:space="0" w:color="auto"/>
            <w:bottom w:val="none" w:sz="0" w:space="0" w:color="auto"/>
            <w:right w:val="none" w:sz="0" w:space="0" w:color="auto"/>
          </w:divBdr>
        </w:div>
        <w:div w:id="447968232">
          <w:marLeft w:val="0"/>
          <w:marRight w:val="0"/>
          <w:marTop w:val="0"/>
          <w:marBottom w:val="0"/>
          <w:divBdr>
            <w:top w:val="none" w:sz="0" w:space="0" w:color="auto"/>
            <w:left w:val="none" w:sz="0" w:space="0" w:color="auto"/>
            <w:bottom w:val="none" w:sz="0" w:space="0" w:color="auto"/>
            <w:right w:val="none" w:sz="0" w:space="0" w:color="auto"/>
          </w:divBdr>
          <w:divsChild>
            <w:div w:id="715197718">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728499555">
      <w:bodyDiv w:val="1"/>
      <w:marLeft w:val="0"/>
      <w:marRight w:val="0"/>
      <w:marTop w:val="0"/>
      <w:marBottom w:val="0"/>
      <w:divBdr>
        <w:top w:val="none" w:sz="0" w:space="0" w:color="auto"/>
        <w:left w:val="none" w:sz="0" w:space="0" w:color="auto"/>
        <w:bottom w:val="none" w:sz="0" w:space="0" w:color="auto"/>
        <w:right w:val="none" w:sz="0" w:space="0" w:color="auto"/>
      </w:divBdr>
      <w:divsChild>
        <w:div w:id="429357429">
          <w:marLeft w:val="0"/>
          <w:marRight w:val="0"/>
          <w:marTop w:val="0"/>
          <w:marBottom w:val="250"/>
          <w:divBdr>
            <w:top w:val="none" w:sz="0" w:space="0" w:color="auto"/>
            <w:left w:val="none" w:sz="0" w:space="0" w:color="auto"/>
            <w:bottom w:val="single" w:sz="4" w:space="4" w:color="000000"/>
            <w:right w:val="none" w:sz="0" w:space="0" w:color="auto"/>
          </w:divBdr>
        </w:div>
      </w:divsChild>
    </w:div>
    <w:div w:id="728502863">
      <w:bodyDiv w:val="1"/>
      <w:marLeft w:val="0"/>
      <w:marRight w:val="0"/>
      <w:marTop w:val="0"/>
      <w:marBottom w:val="0"/>
      <w:divBdr>
        <w:top w:val="none" w:sz="0" w:space="0" w:color="auto"/>
        <w:left w:val="none" w:sz="0" w:space="0" w:color="auto"/>
        <w:bottom w:val="none" w:sz="0" w:space="0" w:color="auto"/>
        <w:right w:val="none" w:sz="0" w:space="0" w:color="auto"/>
      </w:divBdr>
    </w:div>
    <w:div w:id="728574084">
      <w:bodyDiv w:val="1"/>
      <w:marLeft w:val="0"/>
      <w:marRight w:val="0"/>
      <w:marTop w:val="0"/>
      <w:marBottom w:val="0"/>
      <w:divBdr>
        <w:top w:val="none" w:sz="0" w:space="0" w:color="auto"/>
        <w:left w:val="none" w:sz="0" w:space="0" w:color="auto"/>
        <w:bottom w:val="none" w:sz="0" w:space="0" w:color="auto"/>
        <w:right w:val="none" w:sz="0" w:space="0" w:color="auto"/>
      </w:divBdr>
    </w:div>
    <w:div w:id="728576764">
      <w:bodyDiv w:val="1"/>
      <w:marLeft w:val="0"/>
      <w:marRight w:val="0"/>
      <w:marTop w:val="0"/>
      <w:marBottom w:val="0"/>
      <w:divBdr>
        <w:top w:val="none" w:sz="0" w:space="0" w:color="auto"/>
        <w:left w:val="none" w:sz="0" w:space="0" w:color="auto"/>
        <w:bottom w:val="none" w:sz="0" w:space="0" w:color="auto"/>
        <w:right w:val="none" w:sz="0" w:space="0" w:color="auto"/>
      </w:divBdr>
      <w:divsChild>
        <w:div w:id="770318508">
          <w:marLeft w:val="-538"/>
          <w:marRight w:val="-538"/>
          <w:marTop w:val="438"/>
          <w:marBottom w:val="188"/>
          <w:divBdr>
            <w:top w:val="none" w:sz="0" w:space="0" w:color="auto"/>
            <w:left w:val="none" w:sz="0" w:space="0" w:color="auto"/>
            <w:bottom w:val="none" w:sz="0" w:space="0" w:color="auto"/>
            <w:right w:val="none" w:sz="0" w:space="0" w:color="auto"/>
          </w:divBdr>
          <w:divsChild>
            <w:div w:id="325941458">
              <w:marLeft w:val="538"/>
              <w:marRight w:val="538"/>
              <w:marTop w:val="376"/>
              <w:marBottom w:val="0"/>
              <w:divBdr>
                <w:top w:val="none" w:sz="0" w:space="0" w:color="auto"/>
                <w:left w:val="none" w:sz="0" w:space="0" w:color="auto"/>
                <w:bottom w:val="none" w:sz="0" w:space="0" w:color="auto"/>
                <w:right w:val="none" w:sz="0" w:space="0" w:color="auto"/>
              </w:divBdr>
            </w:div>
          </w:divsChild>
        </w:div>
      </w:divsChild>
    </w:div>
    <w:div w:id="728580031">
      <w:bodyDiv w:val="1"/>
      <w:marLeft w:val="0"/>
      <w:marRight w:val="0"/>
      <w:marTop w:val="0"/>
      <w:marBottom w:val="0"/>
      <w:divBdr>
        <w:top w:val="none" w:sz="0" w:space="0" w:color="auto"/>
        <w:left w:val="none" w:sz="0" w:space="0" w:color="auto"/>
        <w:bottom w:val="none" w:sz="0" w:space="0" w:color="auto"/>
        <w:right w:val="none" w:sz="0" w:space="0" w:color="auto"/>
      </w:divBdr>
    </w:div>
    <w:div w:id="728726444">
      <w:bodyDiv w:val="1"/>
      <w:marLeft w:val="0"/>
      <w:marRight w:val="0"/>
      <w:marTop w:val="0"/>
      <w:marBottom w:val="0"/>
      <w:divBdr>
        <w:top w:val="none" w:sz="0" w:space="0" w:color="auto"/>
        <w:left w:val="none" w:sz="0" w:space="0" w:color="auto"/>
        <w:bottom w:val="none" w:sz="0" w:space="0" w:color="auto"/>
        <w:right w:val="none" w:sz="0" w:space="0" w:color="auto"/>
      </w:divBdr>
    </w:div>
    <w:div w:id="728849296">
      <w:bodyDiv w:val="1"/>
      <w:marLeft w:val="0"/>
      <w:marRight w:val="0"/>
      <w:marTop w:val="0"/>
      <w:marBottom w:val="0"/>
      <w:divBdr>
        <w:top w:val="none" w:sz="0" w:space="0" w:color="auto"/>
        <w:left w:val="none" w:sz="0" w:space="0" w:color="auto"/>
        <w:bottom w:val="none" w:sz="0" w:space="0" w:color="auto"/>
        <w:right w:val="none" w:sz="0" w:space="0" w:color="auto"/>
      </w:divBdr>
    </w:div>
    <w:div w:id="728917617">
      <w:bodyDiv w:val="1"/>
      <w:marLeft w:val="0"/>
      <w:marRight w:val="0"/>
      <w:marTop w:val="0"/>
      <w:marBottom w:val="0"/>
      <w:divBdr>
        <w:top w:val="none" w:sz="0" w:space="0" w:color="auto"/>
        <w:left w:val="none" w:sz="0" w:space="0" w:color="auto"/>
        <w:bottom w:val="none" w:sz="0" w:space="0" w:color="auto"/>
        <w:right w:val="none" w:sz="0" w:space="0" w:color="auto"/>
      </w:divBdr>
      <w:divsChild>
        <w:div w:id="162742846">
          <w:marLeft w:val="-150"/>
          <w:marRight w:val="-150"/>
          <w:marTop w:val="0"/>
          <w:marBottom w:val="300"/>
          <w:divBdr>
            <w:top w:val="none" w:sz="0" w:space="0" w:color="auto"/>
            <w:left w:val="none" w:sz="0" w:space="0" w:color="auto"/>
            <w:bottom w:val="none" w:sz="0" w:space="0" w:color="auto"/>
            <w:right w:val="none" w:sz="0" w:space="0" w:color="auto"/>
          </w:divBdr>
        </w:div>
      </w:divsChild>
    </w:div>
    <w:div w:id="729307320">
      <w:bodyDiv w:val="1"/>
      <w:marLeft w:val="0"/>
      <w:marRight w:val="0"/>
      <w:marTop w:val="0"/>
      <w:marBottom w:val="0"/>
      <w:divBdr>
        <w:top w:val="none" w:sz="0" w:space="0" w:color="auto"/>
        <w:left w:val="none" w:sz="0" w:space="0" w:color="auto"/>
        <w:bottom w:val="none" w:sz="0" w:space="0" w:color="auto"/>
        <w:right w:val="none" w:sz="0" w:space="0" w:color="auto"/>
      </w:divBdr>
    </w:div>
    <w:div w:id="729496333">
      <w:bodyDiv w:val="1"/>
      <w:marLeft w:val="0"/>
      <w:marRight w:val="0"/>
      <w:marTop w:val="0"/>
      <w:marBottom w:val="0"/>
      <w:divBdr>
        <w:top w:val="none" w:sz="0" w:space="0" w:color="auto"/>
        <w:left w:val="none" w:sz="0" w:space="0" w:color="auto"/>
        <w:bottom w:val="none" w:sz="0" w:space="0" w:color="auto"/>
        <w:right w:val="none" w:sz="0" w:space="0" w:color="auto"/>
      </w:divBdr>
      <w:divsChild>
        <w:div w:id="450247555">
          <w:marLeft w:val="750"/>
          <w:marRight w:val="0"/>
          <w:marTop w:val="0"/>
          <w:marBottom w:val="0"/>
          <w:divBdr>
            <w:top w:val="none" w:sz="0" w:space="0" w:color="auto"/>
            <w:left w:val="none" w:sz="0" w:space="0" w:color="auto"/>
            <w:bottom w:val="none" w:sz="0" w:space="0" w:color="auto"/>
            <w:right w:val="none" w:sz="0" w:space="0" w:color="auto"/>
          </w:divBdr>
        </w:div>
      </w:divsChild>
    </w:div>
    <w:div w:id="729578907">
      <w:bodyDiv w:val="1"/>
      <w:marLeft w:val="0"/>
      <w:marRight w:val="0"/>
      <w:marTop w:val="0"/>
      <w:marBottom w:val="0"/>
      <w:divBdr>
        <w:top w:val="none" w:sz="0" w:space="0" w:color="auto"/>
        <w:left w:val="none" w:sz="0" w:space="0" w:color="auto"/>
        <w:bottom w:val="none" w:sz="0" w:space="0" w:color="auto"/>
        <w:right w:val="none" w:sz="0" w:space="0" w:color="auto"/>
      </w:divBdr>
      <w:divsChild>
        <w:div w:id="555773558">
          <w:marLeft w:val="0"/>
          <w:marRight w:val="0"/>
          <w:marTop w:val="125"/>
          <w:marBottom w:val="0"/>
          <w:divBdr>
            <w:top w:val="none" w:sz="0" w:space="0" w:color="auto"/>
            <w:left w:val="none" w:sz="0" w:space="0" w:color="auto"/>
            <w:bottom w:val="none" w:sz="0" w:space="0" w:color="auto"/>
            <w:right w:val="none" w:sz="0" w:space="0" w:color="auto"/>
          </w:divBdr>
        </w:div>
      </w:divsChild>
    </w:div>
    <w:div w:id="729886173">
      <w:bodyDiv w:val="1"/>
      <w:marLeft w:val="0"/>
      <w:marRight w:val="0"/>
      <w:marTop w:val="0"/>
      <w:marBottom w:val="0"/>
      <w:divBdr>
        <w:top w:val="none" w:sz="0" w:space="0" w:color="auto"/>
        <w:left w:val="none" w:sz="0" w:space="0" w:color="auto"/>
        <w:bottom w:val="none" w:sz="0" w:space="0" w:color="auto"/>
        <w:right w:val="none" w:sz="0" w:space="0" w:color="auto"/>
      </w:divBdr>
    </w:div>
    <w:div w:id="730277910">
      <w:bodyDiv w:val="1"/>
      <w:marLeft w:val="0"/>
      <w:marRight w:val="0"/>
      <w:marTop w:val="0"/>
      <w:marBottom w:val="0"/>
      <w:divBdr>
        <w:top w:val="none" w:sz="0" w:space="0" w:color="auto"/>
        <w:left w:val="none" w:sz="0" w:space="0" w:color="auto"/>
        <w:bottom w:val="none" w:sz="0" w:space="0" w:color="auto"/>
        <w:right w:val="none" w:sz="0" w:space="0" w:color="auto"/>
      </w:divBdr>
    </w:div>
    <w:div w:id="730344390">
      <w:bodyDiv w:val="1"/>
      <w:marLeft w:val="0"/>
      <w:marRight w:val="0"/>
      <w:marTop w:val="0"/>
      <w:marBottom w:val="0"/>
      <w:divBdr>
        <w:top w:val="none" w:sz="0" w:space="0" w:color="auto"/>
        <w:left w:val="none" w:sz="0" w:space="0" w:color="auto"/>
        <w:bottom w:val="none" w:sz="0" w:space="0" w:color="auto"/>
        <w:right w:val="none" w:sz="0" w:space="0" w:color="auto"/>
      </w:divBdr>
      <w:divsChild>
        <w:div w:id="80225360">
          <w:marLeft w:val="-225"/>
          <w:marRight w:val="-225"/>
          <w:marTop w:val="0"/>
          <w:marBottom w:val="0"/>
          <w:divBdr>
            <w:top w:val="none" w:sz="0" w:space="0" w:color="auto"/>
            <w:left w:val="none" w:sz="0" w:space="0" w:color="auto"/>
            <w:bottom w:val="none" w:sz="0" w:space="0" w:color="auto"/>
            <w:right w:val="none" w:sz="0" w:space="0" w:color="auto"/>
          </w:divBdr>
        </w:div>
        <w:div w:id="224075209">
          <w:marLeft w:val="-225"/>
          <w:marRight w:val="-225"/>
          <w:marTop w:val="0"/>
          <w:marBottom w:val="0"/>
          <w:divBdr>
            <w:top w:val="none" w:sz="0" w:space="0" w:color="auto"/>
            <w:left w:val="none" w:sz="0" w:space="0" w:color="auto"/>
            <w:bottom w:val="none" w:sz="0" w:space="0" w:color="auto"/>
            <w:right w:val="none" w:sz="0" w:space="0" w:color="auto"/>
          </w:divBdr>
        </w:div>
      </w:divsChild>
    </w:div>
    <w:div w:id="730543060">
      <w:bodyDiv w:val="1"/>
      <w:marLeft w:val="0"/>
      <w:marRight w:val="0"/>
      <w:marTop w:val="0"/>
      <w:marBottom w:val="0"/>
      <w:divBdr>
        <w:top w:val="none" w:sz="0" w:space="0" w:color="auto"/>
        <w:left w:val="none" w:sz="0" w:space="0" w:color="auto"/>
        <w:bottom w:val="none" w:sz="0" w:space="0" w:color="auto"/>
        <w:right w:val="none" w:sz="0" w:space="0" w:color="auto"/>
      </w:divBdr>
    </w:div>
    <w:div w:id="731076558">
      <w:bodyDiv w:val="1"/>
      <w:marLeft w:val="0"/>
      <w:marRight w:val="0"/>
      <w:marTop w:val="0"/>
      <w:marBottom w:val="0"/>
      <w:divBdr>
        <w:top w:val="none" w:sz="0" w:space="0" w:color="auto"/>
        <w:left w:val="none" w:sz="0" w:space="0" w:color="auto"/>
        <w:bottom w:val="none" w:sz="0" w:space="0" w:color="auto"/>
        <w:right w:val="none" w:sz="0" w:space="0" w:color="auto"/>
      </w:divBdr>
    </w:div>
    <w:div w:id="731078386">
      <w:bodyDiv w:val="1"/>
      <w:marLeft w:val="0"/>
      <w:marRight w:val="0"/>
      <w:marTop w:val="0"/>
      <w:marBottom w:val="0"/>
      <w:divBdr>
        <w:top w:val="none" w:sz="0" w:space="0" w:color="auto"/>
        <w:left w:val="none" w:sz="0" w:space="0" w:color="auto"/>
        <w:bottom w:val="none" w:sz="0" w:space="0" w:color="auto"/>
        <w:right w:val="none" w:sz="0" w:space="0" w:color="auto"/>
      </w:divBdr>
    </w:div>
    <w:div w:id="731195733">
      <w:bodyDiv w:val="1"/>
      <w:marLeft w:val="0"/>
      <w:marRight w:val="0"/>
      <w:marTop w:val="0"/>
      <w:marBottom w:val="0"/>
      <w:divBdr>
        <w:top w:val="none" w:sz="0" w:space="0" w:color="auto"/>
        <w:left w:val="none" w:sz="0" w:space="0" w:color="auto"/>
        <w:bottom w:val="none" w:sz="0" w:space="0" w:color="auto"/>
        <w:right w:val="none" w:sz="0" w:space="0" w:color="auto"/>
      </w:divBdr>
    </w:div>
    <w:div w:id="731199714">
      <w:bodyDiv w:val="1"/>
      <w:marLeft w:val="0"/>
      <w:marRight w:val="0"/>
      <w:marTop w:val="0"/>
      <w:marBottom w:val="0"/>
      <w:divBdr>
        <w:top w:val="none" w:sz="0" w:space="0" w:color="auto"/>
        <w:left w:val="none" w:sz="0" w:space="0" w:color="auto"/>
        <w:bottom w:val="none" w:sz="0" w:space="0" w:color="auto"/>
        <w:right w:val="none" w:sz="0" w:space="0" w:color="auto"/>
      </w:divBdr>
      <w:divsChild>
        <w:div w:id="43800499">
          <w:marLeft w:val="0"/>
          <w:marRight w:val="0"/>
          <w:marTop w:val="150"/>
          <w:marBottom w:val="0"/>
          <w:divBdr>
            <w:top w:val="none" w:sz="0" w:space="0" w:color="auto"/>
            <w:left w:val="none" w:sz="0" w:space="0" w:color="auto"/>
            <w:bottom w:val="none" w:sz="0" w:space="0" w:color="auto"/>
            <w:right w:val="none" w:sz="0" w:space="0" w:color="auto"/>
          </w:divBdr>
        </w:div>
        <w:div w:id="49039128">
          <w:marLeft w:val="0"/>
          <w:marRight w:val="0"/>
          <w:marTop w:val="300"/>
          <w:marBottom w:val="300"/>
          <w:divBdr>
            <w:top w:val="none" w:sz="0" w:space="0" w:color="auto"/>
            <w:left w:val="none" w:sz="0" w:space="0" w:color="auto"/>
            <w:bottom w:val="none" w:sz="0" w:space="0" w:color="auto"/>
            <w:right w:val="none" w:sz="0" w:space="0" w:color="auto"/>
          </w:divBdr>
        </w:div>
        <w:div w:id="157620283">
          <w:marLeft w:val="0"/>
          <w:marRight w:val="0"/>
          <w:marTop w:val="0"/>
          <w:marBottom w:val="0"/>
          <w:divBdr>
            <w:top w:val="none" w:sz="0" w:space="0" w:color="auto"/>
            <w:left w:val="none" w:sz="0" w:space="0" w:color="auto"/>
            <w:bottom w:val="none" w:sz="0" w:space="0" w:color="auto"/>
            <w:right w:val="none" w:sz="0" w:space="0" w:color="auto"/>
          </w:divBdr>
        </w:div>
        <w:div w:id="180320559">
          <w:marLeft w:val="0"/>
          <w:marRight w:val="0"/>
          <w:marTop w:val="0"/>
          <w:marBottom w:val="75"/>
          <w:divBdr>
            <w:top w:val="none" w:sz="0" w:space="0" w:color="auto"/>
            <w:left w:val="none" w:sz="0" w:space="0" w:color="auto"/>
            <w:bottom w:val="none" w:sz="0" w:space="0" w:color="auto"/>
            <w:right w:val="none" w:sz="0" w:space="0" w:color="auto"/>
          </w:divBdr>
        </w:div>
        <w:div w:id="406733545">
          <w:marLeft w:val="0"/>
          <w:marRight w:val="0"/>
          <w:marTop w:val="0"/>
          <w:marBottom w:val="0"/>
          <w:divBdr>
            <w:top w:val="single" w:sz="6" w:space="15" w:color="D2D2D2"/>
            <w:left w:val="none" w:sz="0" w:space="0" w:color="auto"/>
            <w:bottom w:val="none" w:sz="0" w:space="0" w:color="auto"/>
            <w:right w:val="none" w:sz="0" w:space="0" w:color="auto"/>
          </w:divBdr>
        </w:div>
      </w:divsChild>
    </w:div>
    <w:div w:id="731343353">
      <w:bodyDiv w:val="1"/>
      <w:marLeft w:val="0"/>
      <w:marRight w:val="0"/>
      <w:marTop w:val="0"/>
      <w:marBottom w:val="0"/>
      <w:divBdr>
        <w:top w:val="none" w:sz="0" w:space="0" w:color="auto"/>
        <w:left w:val="none" w:sz="0" w:space="0" w:color="auto"/>
        <w:bottom w:val="none" w:sz="0" w:space="0" w:color="auto"/>
        <w:right w:val="none" w:sz="0" w:space="0" w:color="auto"/>
      </w:divBdr>
      <w:divsChild>
        <w:div w:id="750394150">
          <w:marLeft w:val="0"/>
          <w:marRight w:val="0"/>
          <w:marTop w:val="0"/>
          <w:marBottom w:val="0"/>
          <w:divBdr>
            <w:top w:val="none" w:sz="0" w:space="0" w:color="auto"/>
            <w:left w:val="none" w:sz="0" w:space="0" w:color="auto"/>
            <w:bottom w:val="none" w:sz="0" w:space="0" w:color="auto"/>
            <w:right w:val="none" w:sz="0" w:space="0" w:color="auto"/>
          </w:divBdr>
        </w:div>
      </w:divsChild>
    </w:div>
    <w:div w:id="731541911">
      <w:bodyDiv w:val="1"/>
      <w:marLeft w:val="0"/>
      <w:marRight w:val="0"/>
      <w:marTop w:val="0"/>
      <w:marBottom w:val="0"/>
      <w:divBdr>
        <w:top w:val="none" w:sz="0" w:space="0" w:color="auto"/>
        <w:left w:val="none" w:sz="0" w:space="0" w:color="auto"/>
        <w:bottom w:val="none" w:sz="0" w:space="0" w:color="auto"/>
        <w:right w:val="none" w:sz="0" w:space="0" w:color="auto"/>
      </w:divBdr>
      <w:divsChild>
        <w:div w:id="158274392">
          <w:marLeft w:val="376"/>
          <w:marRight w:val="376"/>
          <w:marTop w:val="250"/>
          <w:marBottom w:val="250"/>
          <w:divBdr>
            <w:top w:val="none" w:sz="0" w:space="0" w:color="auto"/>
            <w:left w:val="none" w:sz="0" w:space="0" w:color="auto"/>
            <w:bottom w:val="none" w:sz="0" w:space="0" w:color="auto"/>
            <w:right w:val="none" w:sz="0" w:space="0" w:color="auto"/>
          </w:divBdr>
          <w:divsChild>
            <w:div w:id="138231022">
              <w:marLeft w:val="0"/>
              <w:marRight w:val="0"/>
              <w:marTop w:val="0"/>
              <w:marBottom w:val="150"/>
              <w:divBdr>
                <w:top w:val="none" w:sz="0" w:space="0" w:color="auto"/>
                <w:left w:val="none" w:sz="0" w:space="0" w:color="auto"/>
                <w:bottom w:val="none" w:sz="0" w:space="0" w:color="auto"/>
                <w:right w:val="none" w:sz="0" w:space="0" w:color="auto"/>
              </w:divBdr>
              <w:divsChild>
                <w:div w:id="224948772">
                  <w:marLeft w:val="0"/>
                  <w:marRight w:val="0"/>
                  <w:marTop w:val="0"/>
                  <w:marBottom w:val="0"/>
                  <w:divBdr>
                    <w:top w:val="none" w:sz="0" w:space="0" w:color="auto"/>
                    <w:left w:val="none" w:sz="0" w:space="0" w:color="auto"/>
                    <w:bottom w:val="none" w:sz="0" w:space="0" w:color="auto"/>
                    <w:right w:val="none" w:sz="0" w:space="0" w:color="auto"/>
                  </w:divBdr>
                </w:div>
              </w:divsChild>
            </w:div>
            <w:div w:id="518130495">
              <w:marLeft w:val="0"/>
              <w:marRight w:val="0"/>
              <w:marTop w:val="0"/>
              <w:marBottom w:val="150"/>
              <w:divBdr>
                <w:top w:val="none" w:sz="0" w:space="0" w:color="auto"/>
                <w:left w:val="none" w:sz="0" w:space="0" w:color="auto"/>
                <w:bottom w:val="none" w:sz="0" w:space="0" w:color="auto"/>
                <w:right w:val="none" w:sz="0" w:space="0" w:color="auto"/>
              </w:divBdr>
            </w:div>
          </w:divsChild>
        </w:div>
        <w:div w:id="514539092">
          <w:marLeft w:val="376"/>
          <w:marRight w:val="376"/>
          <w:marTop w:val="188"/>
          <w:marBottom w:val="0"/>
          <w:divBdr>
            <w:top w:val="none" w:sz="0" w:space="0" w:color="auto"/>
            <w:left w:val="none" w:sz="0" w:space="0" w:color="auto"/>
            <w:bottom w:val="none" w:sz="0" w:space="0" w:color="auto"/>
            <w:right w:val="none" w:sz="0" w:space="0" w:color="auto"/>
          </w:divBdr>
        </w:div>
        <w:div w:id="650330160">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31806815">
      <w:bodyDiv w:val="1"/>
      <w:marLeft w:val="0"/>
      <w:marRight w:val="0"/>
      <w:marTop w:val="0"/>
      <w:marBottom w:val="0"/>
      <w:divBdr>
        <w:top w:val="none" w:sz="0" w:space="0" w:color="auto"/>
        <w:left w:val="none" w:sz="0" w:space="0" w:color="auto"/>
        <w:bottom w:val="none" w:sz="0" w:space="0" w:color="auto"/>
        <w:right w:val="none" w:sz="0" w:space="0" w:color="auto"/>
      </w:divBdr>
      <w:divsChild>
        <w:div w:id="189221207">
          <w:marLeft w:val="-225"/>
          <w:marRight w:val="-225"/>
          <w:marTop w:val="0"/>
          <w:marBottom w:val="0"/>
          <w:divBdr>
            <w:top w:val="none" w:sz="0" w:space="0" w:color="auto"/>
            <w:left w:val="none" w:sz="0" w:space="0" w:color="auto"/>
            <w:bottom w:val="none" w:sz="0" w:space="0" w:color="auto"/>
            <w:right w:val="none" w:sz="0" w:space="0" w:color="auto"/>
          </w:divBdr>
        </w:div>
      </w:divsChild>
    </w:div>
    <w:div w:id="732047423">
      <w:bodyDiv w:val="1"/>
      <w:marLeft w:val="0"/>
      <w:marRight w:val="0"/>
      <w:marTop w:val="0"/>
      <w:marBottom w:val="0"/>
      <w:divBdr>
        <w:top w:val="none" w:sz="0" w:space="0" w:color="auto"/>
        <w:left w:val="none" w:sz="0" w:space="0" w:color="auto"/>
        <w:bottom w:val="none" w:sz="0" w:space="0" w:color="auto"/>
        <w:right w:val="none" w:sz="0" w:space="0" w:color="auto"/>
      </w:divBdr>
    </w:div>
    <w:div w:id="732460285">
      <w:bodyDiv w:val="1"/>
      <w:marLeft w:val="0"/>
      <w:marRight w:val="0"/>
      <w:marTop w:val="0"/>
      <w:marBottom w:val="0"/>
      <w:divBdr>
        <w:top w:val="none" w:sz="0" w:space="0" w:color="auto"/>
        <w:left w:val="none" w:sz="0" w:space="0" w:color="auto"/>
        <w:bottom w:val="none" w:sz="0" w:space="0" w:color="auto"/>
        <w:right w:val="none" w:sz="0" w:space="0" w:color="auto"/>
      </w:divBdr>
    </w:div>
    <w:div w:id="732461105">
      <w:bodyDiv w:val="1"/>
      <w:marLeft w:val="0"/>
      <w:marRight w:val="0"/>
      <w:marTop w:val="0"/>
      <w:marBottom w:val="0"/>
      <w:divBdr>
        <w:top w:val="none" w:sz="0" w:space="0" w:color="auto"/>
        <w:left w:val="none" w:sz="0" w:space="0" w:color="auto"/>
        <w:bottom w:val="none" w:sz="0" w:space="0" w:color="auto"/>
        <w:right w:val="none" w:sz="0" w:space="0" w:color="auto"/>
      </w:divBdr>
      <w:divsChild>
        <w:div w:id="242574394">
          <w:marLeft w:val="0"/>
          <w:marRight w:val="0"/>
          <w:marTop w:val="0"/>
          <w:marBottom w:val="0"/>
          <w:divBdr>
            <w:top w:val="none" w:sz="0" w:space="0" w:color="auto"/>
            <w:left w:val="none" w:sz="0" w:space="0" w:color="auto"/>
            <w:bottom w:val="none" w:sz="0" w:space="0" w:color="auto"/>
            <w:right w:val="none" w:sz="0" w:space="0" w:color="auto"/>
          </w:divBdr>
          <w:divsChild>
            <w:div w:id="51513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698140">
      <w:bodyDiv w:val="1"/>
      <w:marLeft w:val="0"/>
      <w:marRight w:val="0"/>
      <w:marTop w:val="0"/>
      <w:marBottom w:val="0"/>
      <w:divBdr>
        <w:top w:val="none" w:sz="0" w:space="0" w:color="auto"/>
        <w:left w:val="none" w:sz="0" w:space="0" w:color="auto"/>
        <w:bottom w:val="none" w:sz="0" w:space="0" w:color="auto"/>
        <w:right w:val="none" w:sz="0" w:space="0" w:color="auto"/>
      </w:divBdr>
    </w:div>
    <w:div w:id="732897075">
      <w:bodyDiv w:val="1"/>
      <w:marLeft w:val="0"/>
      <w:marRight w:val="0"/>
      <w:marTop w:val="0"/>
      <w:marBottom w:val="0"/>
      <w:divBdr>
        <w:top w:val="none" w:sz="0" w:space="0" w:color="auto"/>
        <w:left w:val="none" w:sz="0" w:space="0" w:color="auto"/>
        <w:bottom w:val="none" w:sz="0" w:space="0" w:color="auto"/>
        <w:right w:val="none" w:sz="0" w:space="0" w:color="auto"/>
      </w:divBdr>
      <w:divsChild>
        <w:div w:id="187716878">
          <w:marLeft w:val="-150"/>
          <w:marRight w:val="-150"/>
          <w:marTop w:val="0"/>
          <w:marBottom w:val="0"/>
          <w:divBdr>
            <w:top w:val="none" w:sz="0" w:space="0" w:color="auto"/>
            <w:left w:val="none" w:sz="0" w:space="0" w:color="auto"/>
            <w:bottom w:val="none" w:sz="0" w:space="0" w:color="auto"/>
            <w:right w:val="none" w:sz="0" w:space="0" w:color="auto"/>
          </w:divBdr>
          <w:divsChild>
            <w:div w:id="437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1507">
      <w:bodyDiv w:val="1"/>
      <w:marLeft w:val="0"/>
      <w:marRight w:val="0"/>
      <w:marTop w:val="0"/>
      <w:marBottom w:val="0"/>
      <w:divBdr>
        <w:top w:val="none" w:sz="0" w:space="0" w:color="auto"/>
        <w:left w:val="none" w:sz="0" w:space="0" w:color="auto"/>
        <w:bottom w:val="none" w:sz="0" w:space="0" w:color="auto"/>
        <w:right w:val="none" w:sz="0" w:space="0" w:color="auto"/>
      </w:divBdr>
    </w:div>
    <w:div w:id="733818878">
      <w:bodyDiv w:val="1"/>
      <w:marLeft w:val="0"/>
      <w:marRight w:val="0"/>
      <w:marTop w:val="0"/>
      <w:marBottom w:val="0"/>
      <w:divBdr>
        <w:top w:val="none" w:sz="0" w:space="0" w:color="auto"/>
        <w:left w:val="none" w:sz="0" w:space="0" w:color="auto"/>
        <w:bottom w:val="none" w:sz="0" w:space="0" w:color="auto"/>
        <w:right w:val="none" w:sz="0" w:space="0" w:color="auto"/>
      </w:divBdr>
    </w:div>
    <w:div w:id="733820609">
      <w:bodyDiv w:val="1"/>
      <w:marLeft w:val="0"/>
      <w:marRight w:val="0"/>
      <w:marTop w:val="0"/>
      <w:marBottom w:val="0"/>
      <w:divBdr>
        <w:top w:val="none" w:sz="0" w:space="0" w:color="auto"/>
        <w:left w:val="none" w:sz="0" w:space="0" w:color="auto"/>
        <w:bottom w:val="none" w:sz="0" w:space="0" w:color="auto"/>
        <w:right w:val="none" w:sz="0" w:space="0" w:color="auto"/>
      </w:divBdr>
    </w:div>
    <w:div w:id="733821343">
      <w:bodyDiv w:val="1"/>
      <w:marLeft w:val="0"/>
      <w:marRight w:val="0"/>
      <w:marTop w:val="0"/>
      <w:marBottom w:val="0"/>
      <w:divBdr>
        <w:top w:val="none" w:sz="0" w:space="0" w:color="auto"/>
        <w:left w:val="none" w:sz="0" w:space="0" w:color="auto"/>
        <w:bottom w:val="none" w:sz="0" w:space="0" w:color="auto"/>
        <w:right w:val="none" w:sz="0" w:space="0" w:color="auto"/>
      </w:divBdr>
      <w:divsChild>
        <w:div w:id="492524419">
          <w:marLeft w:val="-125"/>
          <w:marRight w:val="-125"/>
          <w:marTop w:val="0"/>
          <w:marBottom w:val="376"/>
          <w:divBdr>
            <w:top w:val="none" w:sz="0" w:space="0" w:color="auto"/>
            <w:left w:val="none" w:sz="0" w:space="0" w:color="auto"/>
            <w:bottom w:val="none" w:sz="0" w:space="0" w:color="auto"/>
            <w:right w:val="none" w:sz="0" w:space="0" w:color="auto"/>
          </w:divBdr>
        </w:div>
      </w:divsChild>
    </w:div>
    <w:div w:id="734469383">
      <w:bodyDiv w:val="1"/>
      <w:marLeft w:val="0"/>
      <w:marRight w:val="0"/>
      <w:marTop w:val="0"/>
      <w:marBottom w:val="0"/>
      <w:divBdr>
        <w:top w:val="none" w:sz="0" w:space="0" w:color="auto"/>
        <w:left w:val="none" w:sz="0" w:space="0" w:color="auto"/>
        <w:bottom w:val="none" w:sz="0" w:space="0" w:color="auto"/>
        <w:right w:val="none" w:sz="0" w:space="0" w:color="auto"/>
      </w:divBdr>
      <w:divsChild>
        <w:div w:id="97988249">
          <w:marLeft w:val="0"/>
          <w:marRight w:val="0"/>
          <w:marTop w:val="0"/>
          <w:marBottom w:val="450"/>
          <w:divBdr>
            <w:top w:val="none" w:sz="0" w:space="0" w:color="auto"/>
            <w:left w:val="none" w:sz="0" w:space="0" w:color="auto"/>
            <w:bottom w:val="none" w:sz="0" w:space="0" w:color="auto"/>
            <w:right w:val="none" w:sz="0" w:space="0" w:color="auto"/>
          </w:divBdr>
          <w:divsChild>
            <w:div w:id="190654423">
              <w:marLeft w:val="0"/>
              <w:marRight w:val="225"/>
              <w:marTop w:val="0"/>
              <w:marBottom w:val="0"/>
              <w:divBdr>
                <w:top w:val="none" w:sz="0" w:space="0" w:color="auto"/>
                <w:left w:val="none" w:sz="0" w:space="0" w:color="auto"/>
                <w:bottom w:val="none" w:sz="0" w:space="0" w:color="auto"/>
                <w:right w:val="none" w:sz="0" w:space="0" w:color="auto"/>
              </w:divBdr>
              <w:divsChild>
                <w:div w:id="2002867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4476870">
      <w:bodyDiv w:val="1"/>
      <w:marLeft w:val="0"/>
      <w:marRight w:val="0"/>
      <w:marTop w:val="0"/>
      <w:marBottom w:val="0"/>
      <w:divBdr>
        <w:top w:val="none" w:sz="0" w:space="0" w:color="auto"/>
        <w:left w:val="none" w:sz="0" w:space="0" w:color="auto"/>
        <w:bottom w:val="none" w:sz="0" w:space="0" w:color="auto"/>
        <w:right w:val="none" w:sz="0" w:space="0" w:color="auto"/>
      </w:divBdr>
      <w:divsChild>
        <w:div w:id="502742532">
          <w:marLeft w:val="0"/>
          <w:marRight w:val="0"/>
          <w:marTop w:val="0"/>
          <w:marBottom w:val="300"/>
          <w:divBdr>
            <w:top w:val="none" w:sz="0" w:space="0" w:color="auto"/>
            <w:left w:val="none" w:sz="0" w:space="0" w:color="auto"/>
            <w:bottom w:val="none" w:sz="0" w:space="0" w:color="auto"/>
            <w:right w:val="none" w:sz="0" w:space="0" w:color="auto"/>
          </w:divBdr>
        </w:div>
        <w:div w:id="1483690598">
          <w:marLeft w:val="15"/>
          <w:marRight w:val="225"/>
          <w:marTop w:val="0"/>
          <w:marBottom w:val="105"/>
          <w:divBdr>
            <w:top w:val="none" w:sz="0" w:space="0" w:color="auto"/>
            <w:left w:val="none" w:sz="0" w:space="0" w:color="auto"/>
            <w:bottom w:val="none" w:sz="0" w:space="0" w:color="auto"/>
            <w:right w:val="none" w:sz="0" w:space="0" w:color="auto"/>
          </w:divBdr>
          <w:divsChild>
            <w:div w:id="695235706">
              <w:marLeft w:val="0"/>
              <w:marRight w:val="0"/>
              <w:marTop w:val="0"/>
              <w:marBottom w:val="0"/>
              <w:divBdr>
                <w:top w:val="none" w:sz="0" w:space="0" w:color="auto"/>
                <w:left w:val="none" w:sz="0" w:space="0" w:color="auto"/>
                <w:bottom w:val="none" w:sz="0" w:space="0" w:color="auto"/>
                <w:right w:val="none" w:sz="0" w:space="0" w:color="auto"/>
              </w:divBdr>
            </w:div>
            <w:div w:id="618226076">
              <w:marLeft w:val="0"/>
              <w:marRight w:val="0"/>
              <w:marTop w:val="0"/>
              <w:marBottom w:val="0"/>
              <w:divBdr>
                <w:top w:val="none" w:sz="0" w:space="0" w:color="auto"/>
                <w:left w:val="none" w:sz="0" w:space="0" w:color="auto"/>
                <w:bottom w:val="none" w:sz="0" w:space="0" w:color="auto"/>
                <w:right w:val="none" w:sz="0" w:space="0" w:color="auto"/>
              </w:divBdr>
            </w:div>
            <w:div w:id="1077247285">
              <w:marLeft w:val="0"/>
              <w:marRight w:val="0"/>
              <w:marTop w:val="0"/>
              <w:marBottom w:val="0"/>
              <w:divBdr>
                <w:top w:val="none" w:sz="0" w:space="0" w:color="auto"/>
                <w:left w:val="none" w:sz="0" w:space="0" w:color="auto"/>
                <w:bottom w:val="none" w:sz="0" w:space="0" w:color="auto"/>
                <w:right w:val="none" w:sz="0" w:space="0" w:color="auto"/>
              </w:divBdr>
            </w:div>
            <w:div w:id="162085777">
              <w:marLeft w:val="0"/>
              <w:marRight w:val="0"/>
              <w:marTop w:val="0"/>
              <w:marBottom w:val="0"/>
              <w:divBdr>
                <w:top w:val="none" w:sz="0" w:space="0" w:color="auto"/>
                <w:left w:val="none" w:sz="0" w:space="0" w:color="auto"/>
                <w:bottom w:val="none" w:sz="0" w:space="0" w:color="auto"/>
                <w:right w:val="none" w:sz="0" w:space="0" w:color="auto"/>
              </w:divBdr>
            </w:div>
            <w:div w:id="1127821316">
              <w:marLeft w:val="0"/>
              <w:marRight w:val="0"/>
              <w:marTop w:val="0"/>
              <w:marBottom w:val="0"/>
              <w:divBdr>
                <w:top w:val="none" w:sz="0" w:space="0" w:color="auto"/>
                <w:left w:val="none" w:sz="0" w:space="0" w:color="auto"/>
                <w:bottom w:val="none" w:sz="0" w:space="0" w:color="auto"/>
                <w:right w:val="none" w:sz="0" w:space="0" w:color="auto"/>
              </w:divBdr>
            </w:div>
            <w:div w:id="252013895">
              <w:marLeft w:val="0"/>
              <w:marRight w:val="0"/>
              <w:marTop w:val="0"/>
              <w:marBottom w:val="0"/>
              <w:divBdr>
                <w:top w:val="none" w:sz="0" w:space="0" w:color="auto"/>
                <w:left w:val="none" w:sz="0" w:space="0" w:color="auto"/>
                <w:bottom w:val="none" w:sz="0" w:space="0" w:color="auto"/>
                <w:right w:val="none" w:sz="0" w:space="0" w:color="auto"/>
              </w:divBdr>
            </w:div>
            <w:div w:id="1826971489">
              <w:marLeft w:val="0"/>
              <w:marRight w:val="0"/>
              <w:marTop w:val="0"/>
              <w:marBottom w:val="0"/>
              <w:divBdr>
                <w:top w:val="none" w:sz="0" w:space="0" w:color="auto"/>
                <w:left w:val="none" w:sz="0" w:space="0" w:color="auto"/>
                <w:bottom w:val="none" w:sz="0" w:space="0" w:color="auto"/>
                <w:right w:val="none" w:sz="0" w:space="0" w:color="auto"/>
              </w:divBdr>
            </w:div>
            <w:div w:id="574895535">
              <w:marLeft w:val="0"/>
              <w:marRight w:val="0"/>
              <w:marTop w:val="0"/>
              <w:marBottom w:val="0"/>
              <w:divBdr>
                <w:top w:val="none" w:sz="0" w:space="0" w:color="auto"/>
                <w:left w:val="none" w:sz="0" w:space="0" w:color="auto"/>
                <w:bottom w:val="none" w:sz="0" w:space="0" w:color="auto"/>
                <w:right w:val="none" w:sz="0" w:space="0" w:color="auto"/>
              </w:divBdr>
            </w:div>
            <w:div w:id="3796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9860">
      <w:bodyDiv w:val="1"/>
      <w:marLeft w:val="0"/>
      <w:marRight w:val="0"/>
      <w:marTop w:val="0"/>
      <w:marBottom w:val="0"/>
      <w:divBdr>
        <w:top w:val="none" w:sz="0" w:space="0" w:color="auto"/>
        <w:left w:val="none" w:sz="0" w:space="0" w:color="auto"/>
        <w:bottom w:val="none" w:sz="0" w:space="0" w:color="auto"/>
        <w:right w:val="none" w:sz="0" w:space="0" w:color="auto"/>
      </w:divBdr>
    </w:div>
    <w:div w:id="734738482">
      <w:bodyDiv w:val="1"/>
      <w:marLeft w:val="0"/>
      <w:marRight w:val="0"/>
      <w:marTop w:val="0"/>
      <w:marBottom w:val="0"/>
      <w:divBdr>
        <w:top w:val="none" w:sz="0" w:space="0" w:color="auto"/>
        <w:left w:val="none" w:sz="0" w:space="0" w:color="auto"/>
        <w:bottom w:val="none" w:sz="0" w:space="0" w:color="auto"/>
        <w:right w:val="none" w:sz="0" w:space="0" w:color="auto"/>
      </w:divBdr>
      <w:divsChild>
        <w:div w:id="592593545">
          <w:marLeft w:val="0"/>
          <w:marRight w:val="0"/>
          <w:marTop w:val="0"/>
          <w:marBottom w:val="0"/>
          <w:divBdr>
            <w:top w:val="none" w:sz="0" w:space="0" w:color="auto"/>
            <w:left w:val="none" w:sz="0" w:space="0" w:color="auto"/>
            <w:bottom w:val="none" w:sz="0" w:space="0" w:color="auto"/>
            <w:right w:val="none" w:sz="0" w:space="0" w:color="auto"/>
          </w:divBdr>
        </w:div>
        <w:div w:id="735200236">
          <w:marLeft w:val="0"/>
          <w:marRight w:val="0"/>
          <w:marTop w:val="150"/>
          <w:marBottom w:val="0"/>
          <w:divBdr>
            <w:top w:val="none" w:sz="0" w:space="0" w:color="auto"/>
            <w:left w:val="none" w:sz="0" w:space="0" w:color="auto"/>
            <w:bottom w:val="none" w:sz="0" w:space="0" w:color="auto"/>
            <w:right w:val="none" w:sz="0" w:space="0" w:color="auto"/>
          </w:divBdr>
        </w:div>
      </w:divsChild>
    </w:div>
    <w:div w:id="734814324">
      <w:bodyDiv w:val="1"/>
      <w:marLeft w:val="0"/>
      <w:marRight w:val="0"/>
      <w:marTop w:val="0"/>
      <w:marBottom w:val="0"/>
      <w:divBdr>
        <w:top w:val="none" w:sz="0" w:space="0" w:color="auto"/>
        <w:left w:val="none" w:sz="0" w:space="0" w:color="auto"/>
        <w:bottom w:val="none" w:sz="0" w:space="0" w:color="auto"/>
        <w:right w:val="none" w:sz="0" w:space="0" w:color="auto"/>
      </w:divBdr>
      <w:divsChild>
        <w:div w:id="333461921">
          <w:marLeft w:val="0"/>
          <w:marRight w:val="0"/>
          <w:marTop w:val="0"/>
          <w:marBottom w:val="376"/>
          <w:divBdr>
            <w:top w:val="none" w:sz="0" w:space="0" w:color="auto"/>
            <w:left w:val="none" w:sz="0" w:space="0" w:color="auto"/>
            <w:bottom w:val="none" w:sz="0" w:space="0" w:color="auto"/>
            <w:right w:val="none" w:sz="0" w:space="0" w:color="auto"/>
          </w:divBdr>
        </w:div>
        <w:div w:id="560024456">
          <w:marLeft w:val="0"/>
          <w:marRight w:val="0"/>
          <w:marTop w:val="0"/>
          <w:marBottom w:val="0"/>
          <w:divBdr>
            <w:top w:val="none" w:sz="0" w:space="0" w:color="auto"/>
            <w:left w:val="none" w:sz="0" w:space="0" w:color="auto"/>
            <w:bottom w:val="none" w:sz="0" w:space="0" w:color="auto"/>
            <w:right w:val="none" w:sz="0" w:space="0" w:color="auto"/>
          </w:divBdr>
        </w:div>
      </w:divsChild>
    </w:div>
    <w:div w:id="734856233">
      <w:bodyDiv w:val="1"/>
      <w:marLeft w:val="0"/>
      <w:marRight w:val="0"/>
      <w:marTop w:val="0"/>
      <w:marBottom w:val="0"/>
      <w:divBdr>
        <w:top w:val="none" w:sz="0" w:space="0" w:color="auto"/>
        <w:left w:val="none" w:sz="0" w:space="0" w:color="auto"/>
        <w:bottom w:val="none" w:sz="0" w:space="0" w:color="auto"/>
        <w:right w:val="none" w:sz="0" w:space="0" w:color="auto"/>
      </w:divBdr>
    </w:div>
    <w:div w:id="735012940">
      <w:bodyDiv w:val="1"/>
      <w:marLeft w:val="0"/>
      <w:marRight w:val="0"/>
      <w:marTop w:val="0"/>
      <w:marBottom w:val="0"/>
      <w:divBdr>
        <w:top w:val="none" w:sz="0" w:space="0" w:color="auto"/>
        <w:left w:val="none" w:sz="0" w:space="0" w:color="auto"/>
        <w:bottom w:val="none" w:sz="0" w:space="0" w:color="auto"/>
        <w:right w:val="none" w:sz="0" w:space="0" w:color="auto"/>
      </w:divBdr>
      <w:divsChild>
        <w:div w:id="144862547">
          <w:marLeft w:val="0"/>
          <w:marRight w:val="0"/>
          <w:marTop w:val="0"/>
          <w:marBottom w:val="0"/>
          <w:divBdr>
            <w:top w:val="none" w:sz="0" w:space="0" w:color="auto"/>
            <w:left w:val="none" w:sz="0" w:space="0" w:color="auto"/>
            <w:bottom w:val="none" w:sz="0" w:space="0" w:color="auto"/>
            <w:right w:val="none" w:sz="0" w:space="0" w:color="auto"/>
          </w:divBdr>
        </w:div>
      </w:divsChild>
    </w:div>
    <w:div w:id="735083896">
      <w:bodyDiv w:val="1"/>
      <w:marLeft w:val="0"/>
      <w:marRight w:val="0"/>
      <w:marTop w:val="0"/>
      <w:marBottom w:val="0"/>
      <w:divBdr>
        <w:top w:val="none" w:sz="0" w:space="0" w:color="auto"/>
        <w:left w:val="none" w:sz="0" w:space="0" w:color="auto"/>
        <w:bottom w:val="none" w:sz="0" w:space="0" w:color="auto"/>
        <w:right w:val="none" w:sz="0" w:space="0" w:color="auto"/>
      </w:divBdr>
    </w:div>
    <w:div w:id="735278821">
      <w:bodyDiv w:val="1"/>
      <w:marLeft w:val="0"/>
      <w:marRight w:val="0"/>
      <w:marTop w:val="0"/>
      <w:marBottom w:val="0"/>
      <w:divBdr>
        <w:top w:val="none" w:sz="0" w:space="0" w:color="auto"/>
        <w:left w:val="none" w:sz="0" w:space="0" w:color="auto"/>
        <w:bottom w:val="none" w:sz="0" w:space="0" w:color="auto"/>
        <w:right w:val="none" w:sz="0" w:space="0" w:color="auto"/>
      </w:divBdr>
      <w:divsChild>
        <w:div w:id="94861565">
          <w:marLeft w:val="-225"/>
          <w:marRight w:val="-225"/>
          <w:marTop w:val="0"/>
          <w:marBottom w:val="0"/>
          <w:divBdr>
            <w:top w:val="none" w:sz="0" w:space="0" w:color="auto"/>
            <w:left w:val="none" w:sz="0" w:space="0" w:color="auto"/>
            <w:bottom w:val="none" w:sz="0" w:space="0" w:color="auto"/>
            <w:right w:val="none" w:sz="0" w:space="0" w:color="auto"/>
          </w:divBdr>
        </w:div>
        <w:div w:id="687020815">
          <w:marLeft w:val="-225"/>
          <w:marRight w:val="-225"/>
          <w:marTop w:val="0"/>
          <w:marBottom w:val="0"/>
          <w:divBdr>
            <w:top w:val="none" w:sz="0" w:space="0" w:color="auto"/>
            <w:left w:val="none" w:sz="0" w:space="0" w:color="auto"/>
            <w:bottom w:val="none" w:sz="0" w:space="0" w:color="auto"/>
            <w:right w:val="none" w:sz="0" w:space="0" w:color="auto"/>
          </w:divBdr>
        </w:div>
      </w:divsChild>
    </w:div>
    <w:div w:id="735586590">
      <w:bodyDiv w:val="1"/>
      <w:marLeft w:val="0"/>
      <w:marRight w:val="0"/>
      <w:marTop w:val="0"/>
      <w:marBottom w:val="0"/>
      <w:divBdr>
        <w:top w:val="none" w:sz="0" w:space="0" w:color="auto"/>
        <w:left w:val="none" w:sz="0" w:space="0" w:color="auto"/>
        <w:bottom w:val="none" w:sz="0" w:space="0" w:color="auto"/>
        <w:right w:val="none" w:sz="0" w:space="0" w:color="auto"/>
      </w:divBdr>
      <w:divsChild>
        <w:div w:id="720635646">
          <w:marLeft w:val="0"/>
          <w:marRight w:val="0"/>
          <w:marTop w:val="0"/>
          <w:marBottom w:val="300"/>
          <w:divBdr>
            <w:top w:val="none" w:sz="0" w:space="0" w:color="auto"/>
            <w:left w:val="none" w:sz="0" w:space="0" w:color="auto"/>
            <w:bottom w:val="none" w:sz="0" w:space="0" w:color="auto"/>
            <w:right w:val="none" w:sz="0" w:space="0" w:color="auto"/>
          </w:divBdr>
        </w:div>
        <w:div w:id="584804957">
          <w:marLeft w:val="15"/>
          <w:marRight w:val="225"/>
          <w:marTop w:val="0"/>
          <w:marBottom w:val="105"/>
          <w:divBdr>
            <w:top w:val="none" w:sz="0" w:space="0" w:color="auto"/>
            <w:left w:val="none" w:sz="0" w:space="0" w:color="auto"/>
            <w:bottom w:val="none" w:sz="0" w:space="0" w:color="auto"/>
            <w:right w:val="none" w:sz="0" w:space="0" w:color="auto"/>
          </w:divBdr>
          <w:divsChild>
            <w:div w:id="9703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540">
      <w:bodyDiv w:val="1"/>
      <w:marLeft w:val="0"/>
      <w:marRight w:val="0"/>
      <w:marTop w:val="0"/>
      <w:marBottom w:val="0"/>
      <w:divBdr>
        <w:top w:val="none" w:sz="0" w:space="0" w:color="auto"/>
        <w:left w:val="none" w:sz="0" w:space="0" w:color="auto"/>
        <w:bottom w:val="none" w:sz="0" w:space="0" w:color="auto"/>
        <w:right w:val="none" w:sz="0" w:space="0" w:color="auto"/>
      </w:divBdr>
      <w:divsChild>
        <w:div w:id="135222145">
          <w:marLeft w:val="0"/>
          <w:marRight w:val="0"/>
          <w:marTop w:val="0"/>
          <w:marBottom w:val="0"/>
          <w:divBdr>
            <w:top w:val="none" w:sz="0" w:space="0" w:color="auto"/>
            <w:left w:val="none" w:sz="0" w:space="0" w:color="auto"/>
            <w:bottom w:val="none" w:sz="0" w:space="0" w:color="auto"/>
            <w:right w:val="none" w:sz="0" w:space="0" w:color="auto"/>
          </w:divBdr>
        </w:div>
      </w:divsChild>
    </w:div>
    <w:div w:id="735737555">
      <w:bodyDiv w:val="1"/>
      <w:marLeft w:val="0"/>
      <w:marRight w:val="0"/>
      <w:marTop w:val="0"/>
      <w:marBottom w:val="0"/>
      <w:divBdr>
        <w:top w:val="none" w:sz="0" w:space="0" w:color="auto"/>
        <w:left w:val="none" w:sz="0" w:space="0" w:color="auto"/>
        <w:bottom w:val="none" w:sz="0" w:space="0" w:color="auto"/>
        <w:right w:val="none" w:sz="0" w:space="0" w:color="auto"/>
      </w:divBdr>
      <w:divsChild>
        <w:div w:id="269894398">
          <w:marLeft w:val="0"/>
          <w:marRight w:val="330"/>
          <w:marTop w:val="0"/>
          <w:marBottom w:val="300"/>
          <w:divBdr>
            <w:top w:val="single" w:sz="6" w:space="0" w:color="999999"/>
            <w:left w:val="single" w:sz="6" w:space="0" w:color="999999"/>
            <w:bottom w:val="single" w:sz="6" w:space="0" w:color="999999"/>
            <w:right w:val="single" w:sz="6" w:space="0" w:color="999999"/>
          </w:divBdr>
          <w:divsChild>
            <w:div w:id="59528054">
              <w:marLeft w:val="0"/>
              <w:marRight w:val="0"/>
              <w:marTop w:val="0"/>
              <w:marBottom w:val="0"/>
              <w:divBdr>
                <w:top w:val="single" w:sz="6" w:space="0" w:color="999999"/>
                <w:left w:val="single" w:sz="6" w:space="0" w:color="999999"/>
                <w:bottom w:val="single" w:sz="6" w:space="0" w:color="999999"/>
                <w:right w:val="single" w:sz="6" w:space="0" w:color="999999"/>
              </w:divBdr>
            </w:div>
            <w:div w:id="14879070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735783317">
      <w:bodyDiv w:val="1"/>
      <w:marLeft w:val="0"/>
      <w:marRight w:val="0"/>
      <w:marTop w:val="0"/>
      <w:marBottom w:val="0"/>
      <w:divBdr>
        <w:top w:val="none" w:sz="0" w:space="0" w:color="auto"/>
        <w:left w:val="none" w:sz="0" w:space="0" w:color="auto"/>
        <w:bottom w:val="none" w:sz="0" w:space="0" w:color="auto"/>
        <w:right w:val="none" w:sz="0" w:space="0" w:color="auto"/>
      </w:divBdr>
      <w:divsChild>
        <w:div w:id="796145975">
          <w:marLeft w:val="0"/>
          <w:marRight w:val="0"/>
          <w:marTop w:val="330"/>
          <w:marBottom w:val="150"/>
          <w:divBdr>
            <w:top w:val="none" w:sz="0" w:space="0" w:color="auto"/>
            <w:left w:val="none" w:sz="0" w:space="0" w:color="auto"/>
            <w:bottom w:val="none" w:sz="0" w:space="0" w:color="auto"/>
            <w:right w:val="none" w:sz="0" w:space="0" w:color="auto"/>
          </w:divBdr>
          <w:divsChild>
            <w:div w:id="8334564">
              <w:marLeft w:val="0"/>
              <w:marRight w:val="0"/>
              <w:marTop w:val="0"/>
              <w:marBottom w:val="0"/>
              <w:divBdr>
                <w:top w:val="none" w:sz="0" w:space="0" w:color="auto"/>
                <w:left w:val="none" w:sz="0" w:space="0" w:color="auto"/>
                <w:bottom w:val="none" w:sz="0" w:space="0" w:color="auto"/>
                <w:right w:val="none" w:sz="0" w:space="0" w:color="auto"/>
              </w:divBdr>
            </w:div>
          </w:divsChild>
        </w:div>
        <w:div w:id="207762420">
          <w:marLeft w:val="0"/>
          <w:marRight w:val="0"/>
          <w:marTop w:val="0"/>
          <w:marBottom w:val="0"/>
          <w:divBdr>
            <w:top w:val="none" w:sz="0" w:space="0" w:color="auto"/>
            <w:left w:val="none" w:sz="0" w:space="0" w:color="auto"/>
            <w:bottom w:val="none" w:sz="0" w:space="0" w:color="auto"/>
            <w:right w:val="none" w:sz="0" w:space="0" w:color="auto"/>
          </w:divBdr>
        </w:div>
      </w:divsChild>
    </w:div>
    <w:div w:id="735785065">
      <w:bodyDiv w:val="1"/>
      <w:marLeft w:val="0"/>
      <w:marRight w:val="0"/>
      <w:marTop w:val="0"/>
      <w:marBottom w:val="0"/>
      <w:divBdr>
        <w:top w:val="none" w:sz="0" w:space="0" w:color="auto"/>
        <w:left w:val="none" w:sz="0" w:space="0" w:color="auto"/>
        <w:bottom w:val="none" w:sz="0" w:space="0" w:color="auto"/>
        <w:right w:val="none" w:sz="0" w:space="0" w:color="auto"/>
      </w:divBdr>
      <w:divsChild>
        <w:div w:id="66878901">
          <w:marLeft w:val="0"/>
          <w:marRight w:val="0"/>
          <w:marTop w:val="150"/>
          <w:marBottom w:val="330"/>
          <w:divBdr>
            <w:top w:val="none" w:sz="0" w:space="0" w:color="auto"/>
            <w:left w:val="none" w:sz="0" w:space="0" w:color="auto"/>
            <w:bottom w:val="none" w:sz="0" w:space="0" w:color="auto"/>
            <w:right w:val="none" w:sz="0" w:space="0" w:color="auto"/>
          </w:divBdr>
          <w:divsChild>
            <w:div w:id="6439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088">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36629894">
      <w:bodyDiv w:val="1"/>
      <w:marLeft w:val="0"/>
      <w:marRight w:val="0"/>
      <w:marTop w:val="0"/>
      <w:marBottom w:val="0"/>
      <w:divBdr>
        <w:top w:val="none" w:sz="0" w:space="0" w:color="auto"/>
        <w:left w:val="none" w:sz="0" w:space="0" w:color="auto"/>
        <w:bottom w:val="none" w:sz="0" w:space="0" w:color="auto"/>
        <w:right w:val="none" w:sz="0" w:space="0" w:color="auto"/>
      </w:divBdr>
      <w:divsChild>
        <w:div w:id="654266011">
          <w:marLeft w:val="0"/>
          <w:marRight w:val="0"/>
          <w:marTop w:val="0"/>
          <w:marBottom w:val="250"/>
          <w:divBdr>
            <w:top w:val="none" w:sz="0" w:space="0" w:color="auto"/>
            <w:left w:val="none" w:sz="0" w:space="0" w:color="auto"/>
            <w:bottom w:val="none" w:sz="0" w:space="0" w:color="auto"/>
            <w:right w:val="none" w:sz="0" w:space="0" w:color="auto"/>
          </w:divBdr>
          <w:divsChild>
            <w:div w:id="4831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310">
      <w:bodyDiv w:val="1"/>
      <w:marLeft w:val="0"/>
      <w:marRight w:val="0"/>
      <w:marTop w:val="0"/>
      <w:marBottom w:val="0"/>
      <w:divBdr>
        <w:top w:val="none" w:sz="0" w:space="0" w:color="auto"/>
        <w:left w:val="none" w:sz="0" w:space="0" w:color="auto"/>
        <w:bottom w:val="none" w:sz="0" w:space="0" w:color="auto"/>
        <w:right w:val="none" w:sz="0" w:space="0" w:color="auto"/>
      </w:divBdr>
    </w:div>
    <w:div w:id="736896252">
      <w:bodyDiv w:val="1"/>
      <w:marLeft w:val="0"/>
      <w:marRight w:val="0"/>
      <w:marTop w:val="0"/>
      <w:marBottom w:val="0"/>
      <w:divBdr>
        <w:top w:val="none" w:sz="0" w:space="0" w:color="auto"/>
        <w:left w:val="none" w:sz="0" w:space="0" w:color="auto"/>
        <w:bottom w:val="none" w:sz="0" w:space="0" w:color="auto"/>
        <w:right w:val="none" w:sz="0" w:space="0" w:color="auto"/>
      </w:divBdr>
    </w:div>
    <w:div w:id="736905155">
      <w:bodyDiv w:val="1"/>
      <w:marLeft w:val="0"/>
      <w:marRight w:val="0"/>
      <w:marTop w:val="0"/>
      <w:marBottom w:val="0"/>
      <w:divBdr>
        <w:top w:val="none" w:sz="0" w:space="0" w:color="auto"/>
        <w:left w:val="none" w:sz="0" w:space="0" w:color="auto"/>
        <w:bottom w:val="none" w:sz="0" w:space="0" w:color="auto"/>
        <w:right w:val="none" w:sz="0" w:space="0" w:color="auto"/>
      </w:divBdr>
      <w:divsChild>
        <w:div w:id="579826841">
          <w:marLeft w:val="-225"/>
          <w:marRight w:val="-225"/>
          <w:marTop w:val="0"/>
          <w:marBottom w:val="0"/>
          <w:divBdr>
            <w:top w:val="none" w:sz="0" w:space="0" w:color="auto"/>
            <w:left w:val="none" w:sz="0" w:space="0" w:color="auto"/>
            <w:bottom w:val="none" w:sz="0" w:space="0" w:color="auto"/>
            <w:right w:val="none" w:sz="0" w:space="0" w:color="auto"/>
          </w:divBdr>
        </w:div>
        <w:div w:id="622348451">
          <w:marLeft w:val="-225"/>
          <w:marRight w:val="-225"/>
          <w:marTop w:val="0"/>
          <w:marBottom w:val="0"/>
          <w:divBdr>
            <w:top w:val="none" w:sz="0" w:space="0" w:color="auto"/>
            <w:left w:val="none" w:sz="0" w:space="0" w:color="auto"/>
            <w:bottom w:val="none" w:sz="0" w:space="0" w:color="auto"/>
            <w:right w:val="none" w:sz="0" w:space="0" w:color="auto"/>
          </w:divBdr>
        </w:div>
      </w:divsChild>
    </w:div>
    <w:div w:id="737287608">
      <w:bodyDiv w:val="1"/>
      <w:marLeft w:val="0"/>
      <w:marRight w:val="0"/>
      <w:marTop w:val="0"/>
      <w:marBottom w:val="0"/>
      <w:divBdr>
        <w:top w:val="none" w:sz="0" w:space="0" w:color="auto"/>
        <w:left w:val="none" w:sz="0" w:space="0" w:color="auto"/>
        <w:bottom w:val="none" w:sz="0" w:space="0" w:color="auto"/>
        <w:right w:val="none" w:sz="0" w:space="0" w:color="auto"/>
      </w:divBdr>
      <w:divsChild>
        <w:div w:id="273098080">
          <w:marLeft w:val="0"/>
          <w:marRight w:val="0"/>
          <w:marTop w:val="0"/>
          <w:marBottom w:val="450"/>
          <w:divBdr>
            <w:top w:val="none" w:sz="0" w:space="0" w:color="auto"/>
            <w:left w:val="none" w:sz="0" w:space="0" w:color="auto"/>
            <w:bottom w:val="none" w:sz="0" w:space="0" w:color="auto"/>
            <w:right w:val="none" w:sz="0" w:space="0" w:color="auto"/>
          </w:divBdr>
          <w:divsChild>
            <w:div w:id="133256511">
              <w:marLeft w:val="0"/>
              <w:marRight w:val="0"/>
              <w:marTop w:val="0"/>
              <w:marBottom w:val="75"/>
              <w:divBdr>
                <w:top w:val="none" w:sz="0" w:space="0" w:color="auto"/>
                <w:left w:val="none" w:sz="0" w:space="0" w:color="auto"/>
                <w:bottom w:val="none" w:sz="0" w:space="0" w:color="auto"/>
                <w:right w:val="none" w:sz="0" w:space="0" w:color="auto"/>
              </w:divBdr>
            </w:div>
          </w:divsChild>
        </w:div>
        <w:div w:id="570967064">
          <w:marLeft w:val="0"/>
          <w:marRight w:val="0"/>
          <w:marTop w:val="0"/>
          <w:marBottom w:val="300"/>
          <w:divBdr>
            <w:top w:val="none" w:sz="0" w:space="0" w:color="auto"/>
            <w:left w:val="none" w:sz="0" w:space="0" w:color="auto"/>
            <w:bottom w:val="none" w:sz="0" w:space="0" w:color="auto"/>
            <w:right w:val="none" w:sz="0" w:space="0" w:color="auto"/>
          </w:divBdr>
        </w:div>
      </w:divsChild>
    </w:div>
    <w:div w:id="737746689">
      <w:bodyDiv w:val="1"/>
      <w:marLeft w:val="0"/>
      <w:marRight w:val="0"/>
      <w:marTop w:val="0"/>
      <w:marBottom w:val="0"/>
      <w:divBdr>
        <w:top w:val="none" w:sz="0" w:space="0" w:color="auto"/>
        <w:left w:val="none" w:sz="0" w:space="0" w:color="auto"/>
        <w:bottom w:val="none" w:sz="0" w:space="0" w:color="auto"/>
        <w:right w:val="none" w:sz="0" w:space="0" w:color="auto"/>
      </w:divBdr>
    </w:div>
    <w:div w:id="738283478">
      <w:bodyDiv w:val="1"/>
      <w:marLeft w:val="0"/>
      <w:marRight w:val="0"/>
      <w:marTop w:val="0"/>
      <w:marBottom w:val="0"/>
      <w:divBdr>
        <w:top w:val="none" w:sz="0" w:space="0" w:color="auto"/>
        <w:left w:val="none" w:sz="0" w:space="0" w:color="auto"/>
        <w:bottom w:val="none" w:sz="0" w:space="0" w:color="auto"/>
        <w:right w:val="none" w:sz="0" w:space="0" w:color="auto"/>
      </w:divBdr>
      <w:divsChild>
        <w:div w:id="1655447509">
          <w:marLeft w:val="0"/>
          <w:marRight w:val="0"/>
          <w:marTop w:val="0"/>
          <w:marBottom w:val="0"/>
          <w:divBdr>
            <w:top w:val="none" w:sz="0" w:space="0" w:color="auto"/>
            <w:left w:val="none" w:sz="0" w:space="0" w:color="auto"/>
            <w:bottom w:val="none" w:sz="0" w:space="0" w:color="auto"/>
            <w:right w:val="none" w:sz="0" w:space="0" w:color="auto"/>
          </w:divBdr>
        </w:div>
        <w:div w:id="1994676481">
          <w:marLeft w:val="-150"/>
          <w:marRight w:val="-150"/>
          <w:marTop w:val="0"/>
          <w:marBottom w:val="0"/>
          <w:divBdr>
            <w:top w:val="none" w:sz="0" w:space="0" w:color="auto"/>
            <w:left w:val="none" w:sz="0" w:space="0" w:color="auto"/>
            <w:bottom w:val="none" w:sz="0" w:space="0" w:color="auto"/>
            <w:right w:val="none" w:sz="0" w:space="0" w:color="auto"/>
          </w:divBdr>
          <w:divsChild>
            <w:div w:id="1179782001">
              <w:marLeft w:val="0"/>
              <w:marRight w:val="0"/>
              <w:marTop w:val="0"/>
              <w:marBottom w:val="0"/>
              <w:divBdr>
                <w:top w:val="none" w:sz="0" w:space="0" w:color="auto"/>
                <w:left w:val="none" w:sz="0" w:space="0" w:color="auto"/>
                <w:bottom w:val="none" w:sz="0" w:space="0" w:color="auto"/>
                <w:right w:val="none" w:sz="0" w:space="0" w:color="auto"/>
              </w:divBdr>
              <w:divsChild>
                <w:div w:id="1027216408">
                  <w:marLeft w:val="-150"/>
                  <w:marRight w:val="-150"/>
                  <w:marTop w:val="0"/>
                  <w:marBottom w:val="0"/>
                  <w:divBdr>
                    <w:top w:val="none" w:sz="0" w:space="0" w:color="auto"/>
                    <w:left w:val="none" w:sz="0" w:space="0" w:color="auto"/>
                    <w:bottom w:val="none" w:sz="0" w:space="0" w:color="auto"/>
                    <w:right w:val="none" w:sz="0" w:space="0" w:color="auto"/>
                  </w:divBdr>
                  <w:divsChild>
                    <w:div w:id="1774548743">
                      <w:marLeft w:val="0"/>
                      <w:marRight w:val="0"/>
                      <w:marTop w:val="0"/>
                      <w:marBottom w:val="0"/>
                      <w:divBdr>
                        <w:top w:val="none" w:sz="0" w:space="0" w:color="auto"/>
                        <w:left w:val="none" w:sz="0" w:space="0" w:color="auto"/>
                        <w:bottom w:val="none" w:sz="0" w:space="0" w:color="auto"/>
                        <w:right w:val="none" w:sz="0" w:space="0" w:color="auto"/>
                      </w:divBdr>
                      <w:divsChild>
                        <w:div w:id="1814787276">
                          <w:marLeft w:val="-150"/>
                          <w:marRight w:val="-150"/>
                          <w:marTop w:val="0"/>
                          <w:marBottom w:val="0"/>
                          <w:divBdr>
                            <w:top w:val="none" w:sz="0" w:space="0" w:color="auto"/>
                            <w:left w:val="none" w:sz="0" w:space="0" w:color="auto"/>
                            <w:bottom w:val="none" w:sz="0" w:space="0" w:color="auto"/>
                            <w:right w:val="none" w:sz="0" w:space="0" w:color="auto"/>
                          </w:divBdr>
                          <w:divsChild>
                            <w:div w:id="1193953183">
                              <w:marLeft w:val="0"/>
                              <w:marRight w:val="0"/>
                              <w:marTop w:val="0"/>
                              <w:marBottom w:val="0"/>
                              <w:divBdr>
                                <w:top w:val="none" w:sz="0" w:space="0" w:color="auto"/>
                                <w:left w:val="none" w:sz="0" w:space="0" w:color="auto"/>
                                <w:bottom w:val="none" w:sz="0" w:space="0" w:color="auto"/>
                                <w:right w:val="none" w:sz="0" w:space="0" w:color="auto"/>
                              </w:divBdr>
                              <w:divsChild>
                                <w:div w:id="966350252">
                                  <w:marLeft w:val="0"/>
                                  <w:marRight w:val="0"/>
                                  <w:marTop w:val="0"/>
                                  <w:marBottom w:val="75"/>
                                  <w:divBdr>
                                    <w:top w:val="none" w:sz="0" w:space="0" w:color="auto"/>
                                    <w:left w:val="none" w:sz="0" w:space="0" w:color="auto"/>
                                    <w:bottom w:val="none" w:sz="0" w:space="0" w:color="auto"/>
                                    <w:right w:val="none" w:sz="0" w:space="0" w:color="auto"/>
                                  </w:divBdr>
                                </w:div>
                                <w:div w:id="1154298105">
                                  <w:marLeft w:val="0"/>
                                  <w:marRight w:val="0"/>
                                  <w:marTop w:val="0"/>
                                  <w:marBottom w:val="0"/>
                                  <w:divBdr>
                                    <w:top w:val="none" w:sz="0" w:space="0" w:color="auto"/>
                                    <w:left w:val="none" w:sz="0" w:space="0" w:color="auto"/>
                                    <w:bottom w:val="none" w:sz="0" w:space="0" w:color="auto"/>
                                    <w:right w:val="none" w:sz="0" w:space="0" w:color="auto"/>
                                  </w:divBdr>
                                  <w:divsChild>
                                    <w:div w:id="10295713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2520569">
                              <w:marLeft w:val="0"/>
                              <w:marRight w:val="0"/>
                              <w:marTop w:val="0"/>
                              <w:marBottom w:val="0"/>
                              <w:divBdr>
                                <w:top w:val="none" w:sz="0" w:space="0" w:color="auto"/>
                                <w:left w:val="none" w:sz="0" w:space="0" w:color="auto"/>
                                <w:bottom w:val="none" w:sz="0" w:space="0" w:color="auto"/>
                                <w:right w:val="none" w:sz="0" w:space="0" w:color="auto"/>
                              </w:divBdr>
                              <w:divsChild>
                                <w:div w:id="1190341967">
                                  <w:marLeft w:val="0"/>
                                  <w:marRight w:val="0"/>
                                  <w:marTop w:val="0"/>
                                  <w:marBottom w:val="0"/>
                                  <w:divBdr>
                                    <w:top w:val="none" w:sz="0" w:space="0" w:color="auto"/>
                                    <w:left w:val="none" w:sz="0" w:space="0" w:color="auto"/>
                                    <w:bottom w:val="none" w:sz="0" w:space="0" w:color="auto"/>
                                    <w:right w:val="none" w:sz="0" w:space="0" w:color="auto"/>
                                  </w:divBdr>
                                </w:div>
                              </w:divsChild>
                            </w:div>
                            <w:div w:id="1660694597">
                              <w:marLeft w:val="0"/>
                              <w:marRight w:val="0"/>
                              <w:marTop w:val="0"/>
                              <w:marBottom w:val="0"/>
                              <w:divBdr>
                                <w:top w:val="none" w:sz="0" w:space="0" w:color="auto"/>
                                <w:left w:val="none" w:sz="0" w:space="0" w:color="auto"/>
                                <w:bottom w:val="none" w:sz="0" w:space="0" w:color="auto"/>
                                <w:right w:val="none" w:sz="0" w:space="0" w:color="auto"/>
                              </w:divBdr>
                              <w:divsChild>
                                <w:div w:id="776410990">
                                  <w:marLeft w:val="0"/>
                                  <w:marRight w:val="0"/>
                                  <w:marTop w:val="150"/>
                                  <w:marBottom w:val="0"/>
                                  <w:divBdr>
                                    <w:top w:val="none" w:sz="0" w:space="0" w:color="auto"/>
                                    <w:left w:val="none" w:sz="0" w:space="0" w:color="auto"/>
                                    <w:bottom w:val="none" w:sz="0" w:space="0" w:color="auto"/>
                                    <w:right w:val="none" w:sz="0" w:space="0" w:color="auto"/>
                                  </w:divBdr>
                                  <w:divsChild>
                                    <w:div w:id="2021852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1227465">
                      <w:marLeft w:val="0"/>
                      <w:marRight w:val="0"/>
                      <w:marTop w:val="0"/>
                      <w:marBottom w:val="0"/>
                      <w:divBdr>
                        <w:top w:val="none" w:sz="0" w:space="0" w:color="auto"/>
                        <w:left w:val="none" w:sz="0" w:space="0" w:color="auto"/>
                        <w:bottom w:val="none" w:sz="0" w:space="0" w:color="auto"/>
                        <w:right w:val="none" w:sz="0" w:space="0" w:color="auto"/>
                      </w:divBdr>
                      <w:divsChild>
                        <w:div w:id="1731075152">
                          <w:marLeft w:val="0"/>
                          <w:marRight w:val="0"/>
                          <w:marTop w:val="0"/>
                          <w:marBottom w:val="150"/>
                          <w:divBdr>
                            <w:top w:val="none" w:sz="0" w:space="0" w:color="auto"/>
                            <w:left w:val="none" w:sz="0" w:space="0" w:color="auto"/>
                            <w:bottom w:val="none" w:sz="0" w:space="0" w:color="auto"/>
                            <w:right w:val="none" w:sz="0" w:space="0" w:color="auto"/>
                          </w:divBdr>
                        </w:div>
                        <w:div w:id="984818824">
                          <w:marLeft w:val="0"/>
                          <w:marRight w:val="0"/>
                          <w:marTop w:val="0"/>
                          <w:marBottom w:val="300"/>
                          <w:divBdr>
                            <w:top w:val="none" w:sz="0" w:space="0" w:color="auto"/>
                            <w:left w:val="none" w:sz="0" w:space="0" w:color="auto"/>
                            <w:bottom w:val="none" w:sz="0" w:space="0" w:color="auto"/>
                            <w:right w:val="none" w:sz="0" w:space="0" w:color="auto"/>
                          </w:divBdr>
                          <w:divsChild>
                            <w:div w:id="1486317653">
                              <w:marLeft w:val="0"/>
                              <w:marRight w:val="0"/>
                              <w:marTop w:val="0"/>
                              <w:marBottom w:val="0"/>
                              <w:divBdr>
                                <w:top w:val="none" w:sz="0" w:space="0" w:color="auto"/>
                                <w:left w:val="none" w:sz="0" w:space="0" w:color="auto"/>
                                <w:bottom w:val="none" w:sz="0" w:space="0" w:color="auto"/>
                                <w:right w:val="none" w:sz="0" w:space="0" w:color="auto"/>
                              </w:divBdr>
                              <w:divsChild>
                                <w:div w:id="208537509">
                                  <w:marLeft w:val="0"/>
                                  <w:marRight w:val="0"/>
                                  <w:marTop w:val="0"/>
                                  <w:marBottom w:val="0"/>
                                  <w:divBdr>
                                    <w:top w:val="none" w:sz="0" w:space="0" w:color="auto"/>
                                    <w:left w:val="none" w:sz="0" w:space="0" w:color="auto"/>
                                    <w:bottom w:val="none" w:sz="0" w:space="0" w:color="auto"/>
                                    <w:right w:val="none" w:sz="0" w:space="0" w:color="auto"/>
                                  </w:divBdr>
                                  <w:divsChild>
                                    <w:div w:id="155540380">
                                      <w:marLeft w:val="0"/>
                                      <w:marRight w:val="0"/>
                                      <w:marTop w:val="0"/>
                                      <w:marBottom w:val="0"/>
                                      <w:divBdr>
                                        <w:top w:val="none" w:sz="0" w:space="0" w:color="auto"/>
                                        <w:left w:val="none" w:sz="0" w:space="0" w:color="auto"/>
                                        <w:bottom w:val="none" w:sz="0" w:space="0" w:color="auto"/>
                                        <w:right w:val="none" w:sz="0" w:space="0" w:color="auto"/>
                                      </w:divBdr>
                                      <w:divsChild>
                                        <w:div w:id="505441295">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9436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033">
                                          <w:marLeft w:val="0"/>
                                          <w:marRight w:val="0"/>
                                          <w:marTop w:val="0"/>
                                          <w:marBottom w:val="0"/>
                                          <w:divBdr>
                                            <w:top w:val="none" w:sz="0" w:space="0" w:color="auto"/>
                                            <w:left w:val="none" w:sz="0" w:space="0" w:color="auto"/>
                                            <w:bottom w:val="none" w:sz="0" w:space="0" w:color="auto"/>
                                            <w:right w:val="none" w:sz="0" w:space="0" w:color="auto"/>
                                          </w:divBdr>
                                          <w:divsChild>
                                            <w:div w:id="60907684">
                                              <w:marLeft w:val="0"/>
                                              <w:marRight w:val="0"/>
                                              <w:marTop w:val="0"/>
                                              <w:marBottom w:val="0"/>
                                              <w:divBdr>
                                                <w:top w:val="none" w:sz="0" w:space="0" w:color="auto"/>
                                                <w:left w:val="none" w:sz="0" w:space="0" w:color="auto"/>
                                                <w:bottom w:val="none" w:sz="0" w:space="0" w:color="auto"/>
                                                <w:right w:val="none" w:sz="0" w:space="0" w:color="auto"/>
                                              </w:divBdr>
                                              <w:divsChild>
                                                <w:div w:id="70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1777">
                                  <w:marLeft w:val="0"/>
                                  <w:marRight w:val="0"/>
                                  <w:marTop w:val="0"/>
                                  <w:marBottom w:val="0"/>
                                  <w:divBdr>
                                    <w:top w:val="none" w:sz="0" w:space="0" w:color="auto"/>
                                    <w:left w:val="none" w:sz="0" w:space="0" w:color="auto"/>
                                    <w:bottom w:val="none" w:sz="0" w:space="0" w:color="auto"/>
                                    <w:right w:val="none" w:sz="0" w:space="0" w:color="auto"/>
                                  </w:divBdr>
                                  <w:divsChild>
                                    <w:div w:id="32119830">
                                      <w:marLeft w:val="0"/>
                                      <w:marRight w:val="0"/>
                                      <w:marTop w:val="100"/>
                                      <w:marBottom w:val="100"/>
                                      <w:divBdr>
                                        <w:top w:val="none" w:sz="0" w:space="0" w:color="auto"/>
                                        <w:left w:val="none" w:sz="0" w:space="0" w:color="auto"/>
                                        <w:bottom w:val="none" w:sz="0" w:space="0" w:color="auto"/>
                                        <w:right w:val="none" w:sz="0" w:space="0" w:color="auto"/>
                                      </w:divBdr>
                                      <w:divsChild>
                                        <w:div w:id="422453276">
                                          <w:marLeft w:val="0"/>
                                          <w:marRight w:val="0"/>
                                          <w:marTop w:val="100"/>
                                          <w:marBottom w:val="100"/>
                                          <w:divBdr>
                                            <w:top w:val="none" w:sz="0" w:space="0" w:color="auto"/>
                                            <w:left w:val="none" w:sz="0" w:space="0" w:color="auto"/>
                                            <w:bottom w:val="none" w:sz="0" w:space="0" w:color="auto"/>
                                            <w:right w:val="none" w:sz="0" w:space="0" w:color="auto"/>
                                          </w:divBdr>
                                          <w:divsChild>
                                            <w:div w:id="1159733868">
                                              <w:marLeft w:val="0"/>
                                              <w:marRight w:val="0"/>
                                              <w:marTop w:val="0"/>
                                              <w:marBottom w:val="0"/>
                                              <w:divBdr>
                                                <w:top w:val="none" w:sz="0" w:space="0" w:color="auto"/>
                                                <w:left w:val="none" w:sz="0" w:space="0" w:color="auto"/>
                                                <w:bottom w:val="none" w:sz="0" w:space="0" w:color="auto"/>
                                                <w:right w:val="none" w:sz="0" w:space="0" w:color="auto"/>
                                              </w:divBdr>
                                            </w:div>
                                          </w:divsChild>
                                        </w:div>
                                        <w:div w:id="2115633602">
                                          <w:marLeft w:val="0"/>
                                          <w:marRight w:val="0"/>
                                          <w:marTop w:val="100"/>
                                          <w:marBottom w:val="100"/>
                                          <w:divBdr>
                                            <w:top w:val="none" w:sz="0" w:space="0" w:color="auto"/>
                                            <w:left w:val="none" w:sz="0" w:space="0" w:color="auto"/>
                                            <w:bottom w:val="none" w:sz="0" w:space="0" w:color="auto"/>
                                            <w:right w:val="none" w:sz="0" w:space="0" w:color="auto"/>
                                          </w:divBdr>
                                          <w:divsChild>
                                            <w:div w:id="1499075262">
                                              <w:marLeft w:val="0"/>
                                              <w:marRight w:val="0"/>
                                              <w:marTop w:val="0"/>
                                              <w:marBottom w:val="0"/>
                                              <w:divBdr>
                                                <w:top w:val="none" w:sz="0" w:space="0" w:color="auto"/>
                                                <w:left w:val="none" w:sz="0" w:space="0" w:color="auto"/>
                                                <w:bottom w:val="none" w:sz="0" w:space="0" w:color="auto"/>
                                                <w:right w:val="none" w:sz="0" w:space="0" w:color="auto"/>
                                              </w:divBdr>
                                            </w:div>
                                          </w:divsChild>
                                        </w:div>
                                        <w:div w:id="2139493937">
                                          <w:marLeft w:val="0"/>
                                          <w:marRight w:val="0"/>
                                          <w:marTop w:val="100"/>
                                          <w:marBottom w:val="100"/>
                                          <w:divBdr>
                                            <w:top w:val="none" w:sz="0" w:space="0" w:color="auto"/>
                                            <w:left w:val="none" w:sz="0" w:space="0" w:color="auto"/>
                                            <w:bottom w:val="none" w:sz="0" w:space="0" w:color="auto"/>
                                            <w:right w:val="none" w:sz="0" w:space="0" w:color="auto"/>
                                          </w:divBdr>
                                          <w:divsChild>
                                            <w:div w:id="1740591039">
                                              <w:marLeft w:val="0"/>
                                              <w:marRight w:val="0"/>
                                              <w:marTop w:val="0"/>
                                              <w:marBottom w:val="0"/>
                                              <w:divBdr>
                                                <w:top w:val="none" w:sz="0" w:space="0" w:color="auto"/>
                                                <w:left w:val="none" w:sz="0" w:space="0" w:color="auto"/>
                                                <w:bottom w:val="none" w:sz="0" w:space="0" w:color="auto"/>
                                                <w:right w:val="none" w:sz="0" w:space="0" w:color="auto"/>
                                              </w:divBdr>
                                            </w:div>
                                          </w:divsChild>
                                        </w:div>
                                        <w:div w:id="1325822026">
                                          <w:marLeft w:val="0"/>
                                          <w:marRight w:val="0"/>
                                          <w:marTop w:val="100"/>
                                          <w:marBottom w:val="100"/>
                                          <w:divBdr>
                                            <w:top w:val="none" w:sz="0" w:space="0" w:color="auto"/>
                                            <w:left w:val="none" w:sz="0" w:space="0" w:color="auto"/>
                                            <w:bottom w:val="none" w:sz="0" w:space="0" w:color="auto"/>
                                            <w:right w:val="none" w:sz="0" w:space="0" w:color="auto"/>
                                          </w:divBdr>
                                          <w:divsChild>
                                            <w:div w:id="19540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526708">
      <w:bodyDiv w:val="1"/>
      <w:marLeft w:val="0"/>
      <w:marRight w:val="0"/>
      <w:marTop w:val="0"/>
      <w:marBottom w:val="0"/>
      <w:divBdr>
        <w:top w:val="none" w:sz="0" w:space="0" w:color="auto"/>
        <w:left w:val="none" w:sz="0" w:space="0" w:color="auto"/>
        <w:bottom w:val="none" w:sz="0" w:space="0" w:color="auto"/>
        <w:right w:val="none" w:sz="0" w:space="0" w:color="auto"/>
      </w:divBdr>
    </w:div>
    <w:div w:id="738595883">
      <w:bodyDiv w:val="1"/>
      <w:marLeft w:val="0"/>
      <w:marRight w:val="0"/>
      <w:marTop w:val="0"/>
      <w:marBottom w:val="0"/>
      <w:divBdr>
        <w:top w:val="none" w:sz="0" w:space="0" w:color="auto"/>
        <w:left w:val="none" w:sz="0" w:space="0" w:color="auto"/>
        <w:bottom w:val="none" w:sz="0" w:space="0" w:color="auto"/>
        <w:right w:val="none" w:sz="0" w:space="0" w:color="auto"/>
      </w:divBdr>
    </w:div>
    <w:div w:id="738669732">
      <w:bodyDiv w:val="1"/>
      <w:marLeft w:val="0"/>
      <w:marRight w:val="0"/>
      <w:marTop w:val="0"/>
      <w:marBottom w:val="0"/>
      <w:divBdr>
        <w:top w:val="none" w:sz="0" w:space="0" w:color="auto"/>
        <w:left w:val="none" w:sz="0" w:space="0" w:color="auto"/>
        <w:bottom w:val="none" w:sz="0" w:space="0" w:color="auto"/>
        <w:right w:val="none" w:sz="0" w:space="0" w:color="auto"/>
      </w:divBdr>
    </w:div>
    <w:div w:id="738987566">
      <w:bodyDiv w:val="1"/>
      <w:marLeft w:val="0"/>
      <w:marRight w:val="0"/>
      <w:marTop w:val="0"/>
      <w:marBottom w:val="0"/>
      <w:divBdr>
        <w:top w:val="none" w:sz="0" w:space="0" w:color="auto"/>
        <w:left w:val="none" w:sz="0" w:space="0" w:color="auto"/>
        <w:bottom w:val="none" w:sz="0" w:space="0" w:color="auto"/>
        <w:right w:val="none" w:sz="0" w:space="0" w:color="auto"/>
      </w:divBdr>
      <w:divsChild>
        <w:div w:id="283462165">
          <w:marLeft w:val="0"/>
          <w:marRight w:val="0"/>
          <w:marTop w:val="0"/>
          <w:marBottom w:val="300"/>
          <w:divBdr>
            <w:top w:val="none" w:sz="0" w:space="0" w:color="auto"/>
            <w:left w:val="none" w:sz="0" w:space="0" w:color="auto"/>
            <w:bottom w:val="none" w:sz="0" w:space="0" w:color="auto"/>
            <w:right w:val="none" w:sz="0" w:space="0" w:color="auto"/>
          </w:divBdr>
        </w:div>
      </w:divsChild>
    </w:div>
    <w:div w:id="739016204">
      <w:bodyDiv w:val="1"/>
      <w:marLeft w:val="0"/>
      <w:marRight w:val="0"/>
      <w:marTop w:val="0"/>
      <w:marBottom w:val="0"/>
      <w:divBdr>
        <w:top w:val="none" w:sz="0" w:space="0" w:color="auto"/>
        <w:left w:val="none" w:sz="0" w:space="0" w:color="auto"/>
        <w:bottom w:val="none" w:sz="0" w:space="0" w:color="auto"/>
        <w:right w:val="none" w:sz="0" w:space="0" w:color="auto"/>
      </w:divBdr>
      <w:divsChild>
        <w:div w:id="1699887762">
          <w:marLeft w:val="-225"/>
          <w:marRight w:val="-225"/>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sChild>
                <w:div w:id="837581421">
                  <w:marLeft w:val="-225"/>
                  <w:marRight w:val="-225"/>
                  <w:marTop w:val="0"/>
                  <w:marBottom w:val="0"/>
                  <w:divBdr>
                    <w:top w:val="none" w:sz="0" w:space="0" w:color="auto"/>
                    <w:left w:val="none" w:sz="0" w:space="0" w:color="auto"/>
                    <w:bottom w:val="none" w:sz="0" w:space="0" w:color="auto"/>
                    <w:right w:val="none" w:sz="0" w:space="0" w:color="auto"/>
                  </w:divBdr>
                  <w:divsChild>
                    <w:div w:id="5897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4283">
          <w:marLeft w:val="-225"/>
          <w:marRight w:val="-225"/>
          <w:marTop w:val="0"/>
          <w:marBottom w:val="0"/>
          <w:divBdr>
            <w:top w:val="none" w:sz="0" w:space="0" w:color="auto"/>
            <w:left w:val="none" w:sz="0" w:space="0" w:color="auto"/>
            <w:bottom w:val="none" w:sz="0" w:space="0" w:color="auto"/>
            <w:right w:val="none" w:sz="0" w:space="0" w:color="auto"/>
          </w:divBdr>
          <w:divsChild>
            <w:div w:id="902787540">
              <w:marLeft w:val="0"/>
              <w:marRight w:val="0"/>
              <w:marTop w:val="0"/>
              <w:marBottom w:val="0"/>
              <w:divBdr>
                <w:top w:val="none" w:sz="0" w:space="0" w:color="auto"/>
                <w:left w:val="none" w:sz="0" w:space="0" w:color="auto"/>
                <w:bottom w:val="none" w:sz="0" w:space="0" w:color="auto"/>
                <w:right w:val="none" w:sz="0" w:space="0" w:color="auto"/>
              </w:divBdr>
              <w:divsChild>
                <w:div w:id="202332768">
                  <w:marLeft w:val="0"/>
                  <w:marRight w:val="0"/>
                  <w:marTop w:val="0"/>
                  <w:marBottom w:val="0"/>
                  <w:divBdr>
                    <w:top w:val="none" w:sz="0" w:space="0" w:color="auto"/>
                    <w:left w:val="none" w:sz="0" w:space="0" w:color="auto"/>
                    <w:bottom w:val="none" w:sz="0" w:space="0" w:color="auto"/>
                    <w:right w:val="none" w:sz="0" w:space="0" w:color="auto"/>
                  </w:divBdr>
                  <w:divsChild>
                    <w:div w:id="157158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8902569">
              <w:marLeft w:val="1463"/>
              <w:marRight w:val="0"/>
              <w:marTop w:val="0"/>
              <w:marBottom w:val="0"/>
              <w:divBdr>
                <w:top w:val="none" w:sz="0" w:space="0" w:color="auto"/>
                <w:left w:val="none" w:sz="0" w:space="0" w:color="auto"/>
                <w:bottom w:val="none" w:sz="0" w:space="0" w:color="auto"/>
                <w:right w:val="none" w:sz="0" w:space="0" w:color="auto"/>
              </w:divBdr>
              <w:divsChild>
                <w:div w:id="20022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6173">
          <w:marLeft w:val="-225"/>
          <w:marRight w:val="-225"/>
          <w:marTop w:val="0"/>
          <w:marBottom w:val="0"/>
          <w:divBdr>
            <w:top w:val="none" w:sz="0" w:space="0" w:color="auto"/>
            <w:left w:val="none" w:sz="0" w:space="0" w:color="auto"/>
            <w:bottom w:val="none" w:sz="0" w:space="0" w:color="auto"/>
            <w:right w:val="none" w:sz="0" w:space="0" w:color="auto"/>
          </w:divBdr>
          <w:divsChild>
            <w:div w:id="1044522564">
              <w:marLeft w:val="0"/>
              <w:marRight w:val="0"/>
              <w:marTop w:val="0"/>
              <w:marBottom w:val="0"/>
              <w:divBdr>
                <w:top w:val="none" w:sz="0" w:space="0" w:color="auto"/>
                <w:left w:val="none" w:sz="0" w:space="0" w:color="auto"/>
                <w:bottom w:val="none" w:sz="0" w:space="0" w:color="auto"/>
                <w:right w:val="none" w:sz="0" w:space="0" w:color="auto"/>
              </w:divBdr>
              <w:divsChild>
                <w:div w:id="1617449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39137559">
      <w:bodyDiv w:val="1"/>
      <w:marLeft w:val="0"/>
      <w:marRight w:val="0"/>
      <w:marTop w:val="0"/>
      <w:marBottom w:val="0"/>
      <w:divBdr>
        <w:top w:val="none" w:sz="0" w:space="0" w:color="auto"/>
        <w:left w:val="none" w:sz="0" w:space="0" w:color="auto"/>
        <w:bottom w:val="none" w:sz="0" w:space="0" w:color="auto"/>
        <w:right w:val="none" w:sz="0" w:space="0" w:color="auto"/>
      </w:divBdr>
      <w:divsChild>
        <w:div w:id="41175495">
          <w:marLeft w:val="0"/>
          <w:marRight w:val="0"/>
          <w:marTop w:val="0"/>
          <w:marBottom w:val="450"/>
          <w:divBdr>
            <w:top w:val="none" w:sz="0" w:space="0" w:color="auto"/>
            <w:left w:val="none" w:sz="0" w:space="0" w:color="auto"/>
            <w:bottom w:val="none" w:sz="0" w:space="0" w:color="auto"/>
            <w:right w:val="none" w:sz="0" w:space="0" w:color="auto"/>
          </w:divBdr>
        </w:div>
      </w:divsChild>
    </w:div>
    <w:div w:id="739255710">
      <w:bodyDiv w:val="1"/>
      <w:marLeft w:val="0"/>
      <w:marRight w:val="0"/>
      <w:marTop w:val="0"/>
      <w:marBottom w:val="0"/>
      <w:divBdr>
        <w:top w:val="none" w:sz="0" w:space="0" w:color="auto"/>
        <w:left w:val="none" w:sz="0" w:space="0" w:color="auto"/>
        <w:bottom w:val="none" w:sz="0" w:space="0" w:color="auto"/>
        <w:right w:val="none" w:sz="0" w:space="0" w:color="auto"/>
      </w:divBdr>
      <w:divsChild>
        <w:div w:id="419646183">
          <w:marLeft w:val="501"/>
          <w:marRight w:val="250"/>
          <w:marTop w:val="0"/>
          <w:marBottom w:val="0"/>
          <w:divBdr>
            <w:top w:val="none" w:sz="0" w:space="0" w:color="auto"/>
            <w:left w:val="none" w:sz="0" w:space="0" w:color="auto"/>
            <w:bottom w:val="none" w:sz="0" w:space="0" w:color="auto"/>
            <w:right w:val="none" w:sz="0" w:space="0" w:color="auto"/>
          </w:divBdr>
        </w:div>
      </w:divsChild>
    </w:div>
    <w:div w:id="739520710">
      <w:bodyDiv w:val="1"/>
      <w:marLeft w:val="0"/>
      <w:marRight w:val="0"/>
      <w:marTop w:val="0"/>
      <w:marBottom w:val="0"/>
      <w:divBdr>
        <w:top w:val="none" w:sz="0" w:space="0" w:color="auto"/>
        <w:left w:val="none" w:sz="0" w:space="0" w:color="auto"/>
        <w:bottom w:val="none" w:sz="0" w:space="0" w:color="auto"/>
        <w:right w:val="none" w:sz="0" w:space="0" w:color="auto"/>
      </w:divBdr>
    </w:div>
    <w:div w:id="739596912">
      <w:bodyDiv w:val="1"/>
      <w:marLeft w:val="0"/>
      <w:marRight w:val="0"/>
      <w:marTop w:val="0"/>
      <w:marBottom w:val="0"/>
      <w:divBdr>
        <w:top w:val="none" w:sz="0" w:space="0" w:color="auto"/>
        <w:left w:val="none" w:sz="0" w:space="0" w:color="auto"/>
        <w:bottom w:val="none" w:sz="0" w:space="0" w:color="auto"/>
        <w:right w:val="none" w:sz="0" w:space="0" w:color="auto"/>
      </w:divBdr>
    </w:div>
    <w:div w:id="739601044">
      <w:bodyDiv w:val="1"/>
      <w:marLeft w:val="0"/>
      <w:marRight w:val="0"/>
      <w:marTop w:val="0"/>
      <w:marBottom w:val="0"/>
      <w:divBdr>
        <w:top w:val="none" w:sz="0" w:space="0" w:color="auto"/>
        <w:left w:val="none" w:sz="0" w:space="0" w:color="auto"/>
        <w:bottom w:val="none" w:sz="0" w:space="0" w:color="auto"/>
        <w:right w:val="none" w:sz="0" w:space="0" w:color="auto"/>
      </w:divBdr>
      <w:divsChild>
        <w:div w:id="469976932">
          <w:marLeft w:val="0"/>
          <w:marRight w:val="0"/>
          <w:marTop w:val="450"/>
          <w:marBottom w:val="435"/>
          <w:divBdr>
            <w:top w:val="none" w:sz="0" w:space="0" w:color="auto"/>
            <w:left w:val="none" w:sz="0" w:space="0" w:color="auto"/>
            <w:bottom w:val="none" w:sz="0" w:space="0" w:color="auto"/>
            <w:right w:val="none" w:sz="0" w:space="0" w:color="auto"/>
          </w:divBdr>
        </w:div>
      </w:divsChild>
    </w:div>
    <w:div w:id="739671304">
      <w:bodyDiv w:val="1"/>
      <w:marLeft w:val="0"/>
      <w:marRight w:val="0"/>
      <w:marTop w:val="0"/>
      <w:marBottom w:val="0"/>
      <w:divBdr>
        <w:top w:val="none" w:sz="0" w:space="0" w:color="auto"/>
        <w:left w:val="none" w:sz="0" w:space="0" w:color="auto"/>
        <w:bottom w:val="none" w:sz="0" w:space="0" w:color="auto"/>
        <w:right w:val="none" w:sz="0" w:space="0" w:color="auto"/>
      </w:divBdr>
    </w:div>
    <w:div w:id="739710912">
      <w:bodyDiv w:val="1"/>
      <w:marLeft w:val="0"/>
      <w:marRight w:val="0"/>
      <w:marTop w:val="0"/>
      <w:marBottom w:val="0"/>
      <w:divBdr>
        <w:top w:val="none" w:sz="0" w:space="0" w:color="auto"/>
        <w:left w:val="none" w:sz="0" w:space="0" w:color="auto"/>
        <w:bottom w:val="none" w:sz="0" w:space="0" w:color="auto"/>
        <w:right w:val="none" w:sz="0" w:space="0" w:color="auto"/>
      </w:divBdr>
      <w:divsChild>
        <w:div w:id="370883915">
          <w:marLeft w:val="0"/>
          <w:marRight w:val="0"/>
          <w:marTop w:val="0"/>
          <w:marBottom w:val="0"/>
          <w:divBdr>
            <w:top w:val="dotted" w:sz="6" w:space="4" w:color="EBEBEB"/>
            <w:left w:val="none" w:sz="0" w:space="8" w:color="auto"/>
            <w:bottom w:val="dotted" w:sz="6" w:space="4" w:color="EBEBEB"/>
            <w:right w:val="none" w:sz="0" w:space="8" w:color="auto"/>
          </w:divBdr>
        </w:div>
        <w:div w:id="1912692287">
          <w:marLeft w:val="0"/>
          <w:marRight w:val="0"/>
          <w:marTop w:val="0"/>
          <w:marBottom w:val="0"/>
          <w:divBdr>
            <w:top w:val="none" w:sz="0" w:space="0" w:color="auto"/>
            <w:left w:val="none" w:sz="0" w:space="0" w:color="auto"/>
            <w:bottom w:val="none" w:sz="0" w:space="0" w:color="auto"/>
            <w:right w:val="none" w:sz="0" w:space="0" w:color="auto"/>
          </w:divBdr>
        </w:div>
      </w:divsChild>
    </w:div>
    <w:div w:id="740175200">
      <w:bodyDiv w:val="1"/>
      <w:marLeft w:val="0"/>
      <w:marRight w:val="0"/>
      <w:marTop w:val="0"/>
      <w:marBottom w:val="0"/>
      <w:divBdr>
        <w:top w:val="none" w:sz="0" w:space="0" w:color="auto"/>
        <w:left w:val="none" w:sz="0" w:space="0" w:color="auto"/>
        <w:bottom w:val="none" w:sz="0" w:space="0" w:color="auto"/>
        <w:right w:val="none" w:sz="0" w:space="0" w:color="auto"/>
      </w:divBdr>
    </w:div>
    <w:div w:id="740374240">
      <w:bodyDiv w:val="1"/>
      <w:marLeft w:val="0"/>
      <w:marRight w:val="0"/>
      <w:marTop w:val="0"/>
      <w:marBottom w:val="0"/>
      <w:divBdr>
        <w:top w:val="none" w:sz="0" w:space="0" w:color="auto"/>
        <w:left w:val="none" w:sz="0" w:space="0" w:color="auto"/>
        <w:bottom w:val="none" w:sz="0" w:space="0" w:color="auto"/>
        <w:right w:val="none" w:sz="0" w:space="0" w:color="auto"/>
      </w:divBdr>
      <w:divsChild>
        <w:div w:id="1570798195">
          <w:marLeft w:val="-225"/>
          <w:marRight w:val="-225"/>
          <w:marTop w:val="0"/>
          <w:marBottom w:val="0"/>
          <w:divBdr>
            <w:top w:val="none" w:sz="0" w:space="0" w:color="auto"/>
            <w:left w:val="none" w:sz="0" w:space="0" w:color="auto"/>
            <w:bottom w:val="none" w:sz="0" w:space="0" w:color="auto"/>
            <w:right w:val="none" w:sz="0" w:space="0" w:color="auto"/>
          </w:divBdr>
          <w:divsChild>
            <w:div w:id="1545023831">
              <w:marLeft w:val="0"/>
              <w:marRight w:val="0"/>
              <w:marTop w:val="0"/>
              <w:marBottom w:val="0"/>
              <w:divBdr>
                <w:top w:val="none" w:sz="0" w:space="0" w:color="auto"/>
                <w:left w:val="none" w:sz="0" w:space="0" w:color="auto"/>
                <w:bottom w:val="none" w:sz="0" w:space="0" w:color="auto"/>
                <w:right w:val="none" w:sz="0" w:space="0" w:color="auto"/>
              </w:divBdr>
              <w:divsChild>
                <w:div w:id="1357537436">
                  <w:marLeft w:val="-225"/>
                  <w:marRight w:val="-225"/>
                  <w:marTop w:val="0"/>
                  <w:marBottom w:val="0"/>
                  <w:divBdr>
                    <w:top w:val="none" w:sz="0" w:space="0" w:color="auto"/>
                    <w:left w:val="none" w:sz="0" w:space="0" w:color="auto"/>
                    <w:bottom w:val="none" w:sz="0" w:space="0" w:color="auto"/>
                    <w:right w:val="none" w:sz="0" w:space="0" w:color="auto"/>
                  </w:divBdr>
                  <w:divsChild>
                    <w:div w:id="5385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938">
          <w:marLeft w:val="-225"/>
          <w:marRight w:val="-225"/>
          <w:marTop w:val="0"/>
          <w:marBottom w:val="0"/>
          <w:divBdr>
            <w:top w:val="none" w:sz="0" w:space="0" w:color="auto"/>
            <w:left w:val="none" w:sz="0" w:space="0" w:color="auto"/>
            <w:bottom w:val="none" w:sz="0" w:space="0" w:color="auto"/>
            <w:right w:val="none" w:sz="0" w:space="0" w:color="auto"/>
          </w:divBdr>
          <w:divsChild>
            <w:div w:id="167865840">
              <w:marLeft w:val="0"/>
              <w:marRight w:val="0"/>
              <w:marTop w:val="0"/>
              <w:marBottom w:val="0"/>
              <w:divBdr>
                <w:top w:val="none" w:sz="0" w:space="0" w:color="auto"/>
                <w:left w:val="none" w:sz="0" w:space="0" w:color="auto"/>
                <w:bottom w:val="none" w:sz="0" w:space="0" w:color="auto"/>
                <w:right w:val="none" w:sz="0" w:space="0" w:color="auto"/>
              </w:divBdr>
              <w:divsChild>
                <w:div w:id="1038819497">
                  <w:marLeft w:val="0"/>
                  <w:marRight w:val="0"/>
                  <w:marTop w:val="0"/>
                  <w:marBottom w:val="0"/>
                  <w:divBdr>
                    <w:top w:val="none" w:sz="0" w:space="0" w:color="auto"/>
                    <w:left w:val="none" w:sz="0" w:space="0" w:color="auto"/>
                    <w:bottom w:val="none" w:sz="0" w:space="0" w:color="auto"/>
                    <w:right w:val="none" w:sz="0" w:space="0" w:color="auto"/>
                  </w:divBdr>
                  <w:divsChild>
                    <w:div w:id="1083800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5031183">
              <w:marLeft w:val="1463"/>
              <w:marRight w:val="0"/>
              <w:marTop w:val="0"/>
              <w:marBottom w:val="0"/>
              <w:divBdr>
                <w:top w:val="none" w:sz="0" w:space="0" w:color="auto"/>
                <w:left w:val="none" w:sz="0" w:space="0" w:color="auto"/>
                <w:bottom w:val="none" w:sz="0" w:space="0" w:color="auto"/>
                <w:right w:val="none" w:sz="0" w:space="0" w:color="auto"/>
              </w:divBdr>
              <w:divsChild>
                <w:div w:id="7872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065">
          <w:marLeft w:val="-225"/>
          <w:marRight w:val="-225"/>
          <w:marTop w:val="0"/>
          <w:marBottom w:val="0"/>
          <w:divBdr>
            <w:top w:val="none" w:sz="0" w:space="0" w:color="auto"/>
            <w:left w:val="none" w:sz="0" w:space="0" w:color="auto"/>
            <w:bottom w:val="none" w:sz="0" w:space="0" w:color="auto"/>
            <w:right w:val="none" w:sz="0" w:space="0" w:color="auto"/>
          </w:divBdr>
          <w:divsChild>
            <w:div w:id="18707936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0448567">
      <w:bodyDiv w:val="1"/>
      <w:marLeft w:val="0"/>
      <w:marRight w:val="0"/>
      <w:marTop w:val="0"/>
      <w:marBottom w:val="0"/>
      <w:divBdr>
        <w:top w:val="none" w:sz="0" w:space="0" w:color="auto"/>
        <w:left w:val="none" w:sz="0" w:space="0" w:color="auto"/>
        <w:bottom w:val="none" w:sz="0" w:space="0" w:color="auto"/>
        <w:right w:val="none" w:sz="0" w:space="0" w:color="auto"/>
      </w:divBdr>
      <w:divsChild>
        <w:div w:id="1782334368">
          <w:marLeft w:val="0"/>
          <w:marRight w:val="0"/>
          <w:marTop w:val="0"/>
          <w:marBottom w:val="0"/>
          <w:divBdr>
            <w:top w:val="dotted" w:sz="6" w:space="4" w:color="EBEBEB"/>
            <w:left w:val="none" w:sz="0" w:space="8" w:color="auto"/>
            <w:bottom w:val="dotted" w:sz="6" w:space="4" w:color="EBEBEB"/>
            <w:right w:val="none" w:sz="0" w:space="8" w:color="auto"/>
          </w:divBdr>
        </w:div>
        <w:div w:id="1894584746">
          <w:marLeft w:val="0"/>
          <w:marRight w:val="0"/>
          <w:marTop w:val="0"/>
          <w:marBottom w:val="0"/>
          <w:divBdr>
            <w:top w:val="none" w:sz="0" w:space="0" w:color="auto"/>
            <w:left w:val="none" w:sz="0" w:space="0" w:color="auto"/>
            <w:bottom w:val="none" w:sz="0" w:space="0" w:color="auto"/>
            <w:right w:val="none" w:sz="0" w:space="0" w:color="auto"/>
          </w:divBdr>
        </w:div>
      </w:divsChild>
    </w:div>
    <w:div w:id="740493043">
      <w:bodyDiv w:val="1"/>
      <w:marLeft w:val="0"/>
      <w:marRight w:val="0"/>
      <w:marTop w:val="0"/>
      <w:marBottom w:val="0"/>
      <w:divBdr>
        <w:top w:val="none" w:sz="0" w:space="0" w:color="auto"/>
        <w:left w:val="none" w:sz="0" w:space="0" w:color="auto"/>
        <w:bottom w:val="none" w:sz="0" w:space="0" w:color="auto"/>
        <w:right w:val="none" w:sz="0" w:space="0" w:color="auto"/>
      </w:divBdr>
    </w:div>
    <w:div w:id="740639251">
      <w:bodyDiv w:val="1"/>
      <w:marLeft w:val="0"/>
      <w:marRight w:val="0"/>
      <w:marTop w:val="0"/>
      <w:marBottom w:val="0"/>
      <w:divBdr>
        <w:top w:val="none" w:sz="0" w:space="0" w:color="auto"/>
        <w:left w:val="none" w:sz="0" w:space="0" w:color="auto"/>
        <w:bottom w:val="none" w:sz="0" w:space="0" w:color="auto"/>
        <w:right w:val="none" w:sz="0" w:space="0" w:color="auto"/>
      </w:divBdr>
      <w:divsChild>
        <w:div w:id="287786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0643384">
      <w:bodyDiv w:val="1"/>
      <w:marLeft w:val="0"/>
      <w:marRight w:val="0"/>
      <w:marTop w:val="0"/>
      <w:marBottom w:val="0"/>
      <w:divBdr>
        <w:top w:val="none" w:sz="0" w:space="0" w:color="auto"/>
        <w:left w:val="none" w:sz="0" w:space="0" w:color="auto"/>
        <w:bottom w:val="none" w:sz="0" w:space="0" w:color="auto"/>
        <w:right w:val="none" w:sz="0" w:space="0" w:color="auto"/>
      </w:divBdr>
      <w:divsChild>
        <w:div w:id="46686993">
          <w:marLeft w:val="-150"/>
          <w:marRight w:val="-150"/>
          <w:marTop w:val="0"/>
          <w:marBottom w:val="0"/>
          <w:divBdr>
            <w:top w:val="none" w:sz="0" w:space="0" w:color="auto"/>
            <w:left w:val="none" w:sz="0" w:space="0" w:color="auto"/>
            <w:bottom w:val="none" w:sz="0" w:space="0" w:color="auto"/>
            <w:right w:val="none" w:sz="0" w:space="0" w:color="auto"/>
          </w:divBdr>
        </w:div>
      </w:divsChild>
    </w:div>
    <w:div w:id="741099592">
      <w:bodyDiv w:val="1"/>
      <w:marLeft w:val="0"/>
      <w:marRight w:val="0"/>
      <w:marTop w:val="0"/>
      <w:marBottom w:val="0"/>
      <w:divBdr>
        <w:top w:val="none" w:sz="0" w:space="0" w:color="auto"/>
        <w:left w:val="none" w:sz="0" w:space="0" w:color="auto"/>
        <w:bottom w:val="none" w:sz="0" w:space="0" w:color="auto"/>
        <w:right w:val="none" w:sz="0" w:space="0" w:color="auto"/>
      </w:divBdr>
    </w:div>
    <w:div w:id="741292501">
      <w:bodyDiv w:val="1"/>
      <w:marLeft w:val="0"/>
      <w:marRight w:val="0"/>
      <w:marTop w:val="0"/>
      <w:marBottom w:val="0"/>
      <w:divBdr>
        <w:top w:val="none" w:sz="0" w:space="0" w:color="auto"/>
        <w:left w:val="none" w:sz="0" w:space="0" w:color="auto"/>
        <w:bottom w:val="none" w:sz="0" w:space="0" w:color="auto"/>
        <w:right w:val="none" w:sz="0" w:space="0" w:color="auto"/>
      </w:divBdr>
    </w:div>
    <w:div w:id="741373555">
      <w:bodyDiv w:val="1"/>
      <w:marLeft w:val="0"/>
      <w:marRight w:val="0"/>
      <w:marTop w:val="0"/>
      <w:marBottom w:val="0"/>
      <w:divBdr>
        <w:top w:val="none" w:sz="0" w:space="0" w:color="auto"/>
        <w:left w:val="none" w:sz="0" w:space="0" w:color="auto"/>
        <w:bottom w:val="none" w:sz="0" w:space="0" w:color="auto"/>
        <w:right w:val="none" w:sz="0" w:space="0" w:color="auto"/>
      </w:divBdr>
    </w:div>
    <w:div w:id="741441027">
      <w:bodyDiv w:val="1"/>
      <w:marLeft w:val="0"/>
      <w:marRight w:val="0"/>
      <w:marTop w:val="0"/>
      <w:marBottom w:val="0"/>
      <w:divBdr>
        <w:top w:val="none" w:sz="0" w:space="0" w:color="auto"/>
        <w:left w:val="none" w:sz="0" w:space="0" w:color="auto"/>
        <w:bottom w:val="none" w:sz="0" w:space="0" w:color="auto"/>
        <w:right w:val="none" w:sz="0" w:space="0" w:color="auto"/>
      </w:divBdr>
      <w:divsChild>
        <w:div w:id="292715900">
          <w:marLeft w:val="-225"/>
          <w:marRight w:val="-225"/>
          <w:marTop w:val="0"/>
          <w:marBottom w:val="0"/>
          <w:divBdr>
            <w:top w:val="none" w:sz="0" w:space="0" w:color="auto"/>
            <w:left w:val="none" w:sz="0" w:space="0" w:color="auto"/>
            <w:bottom w:val="none" w:sz="0" w:space="0" w:color="auto"/>
            <w:right w:val="none" w:sz="0" w:space="0" w:color="auto"/>
          </w:divBdr>
          <w:divsChild>
            <w:div w:id="388576935">
              <w:marLeft w:val="0"/>
              <w:marRight w:val="0"/>
              <w:marTop w:val="150"/>
              <w:marBottom w:val="0"/>
              <w:divBdr>
                <w:top w:val="none" w:sz="0" w:space="0" w:color="auto"/>
                <w:left w:val="none" w:sz="0" w:space="0" w:color="auto"/>
                <w:bottom w:val="none" w:sz="0" w:space="0" w:color="auto"/>
                <w:right w:val="none" w:sz="0" w:space="0" w:color="auto"/>
              </w:divBdr>
            </w:div>
            <w:div w:id="744842444">
              <w:marLeft w:val="0"/>
              <w:marRight w:val="0"/>
              <w:marTop w:val="0"/>
              <w:marBottom w:val="0"/>
              <w:divBdr>
                <w:top w:val="none" w:sz="0" w:space="0" w:color="auto"/>
                <w:left w:val="none" w:sz="0" w:space="0" w:color="auto"/>
                <w:bottom w:val="none" w:sz="0" w:space="0" w:color="auto"/>
                <w:right w:val="none" w:sz="0" w:space="0" w:color="auto"/>
              </w:divBdr>
            </w:div>
          </w:divsChild>
        </w:div>
        <w:div w:id="668795785">
          <w:marLeft w:val="0"/>
          <w:marRight w:val="0"/>
          <w:marTop w:val="0"/>
          <w:marBottom w:val="0"/>
          <w:divBdr>
            <w:top w:val="none" w:sz="0" w:space="0" w:color="auto"/>
            <w:left w:val="none" w:sz="0" w:space="0" w:color="auto"/>
            <w:bottom w:val="none" w:sz="0" w:space="0" w:color="auto"/>
            <w:right w:val="none" w:sz="0" w:space="0" w:color="auto"/>
          </w:divBdr>
          <w:divsChild>
            <w:div w:id="7738615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41565647">
      <w:bodyDiv w:val="1"/>
      <w:marLeft w:val="0"/>
      <w:marRight w:val="0"/>
      <w:marTop w:val="0"/>
      <w:marBottom w:val="0"/>
      <w:divBdr>
        <w:top w:val="none" w:sz="0" w:space="0" w:color="auto"/>
        <w:left w:val="none" w:sz="0" w:space="0" w:color="auto"/>
        <w:bottom w:val="none" w:sz="0" w:space="0" w:color="auto"/>
        <w:right w:val="none" w:sz="0" w:space="0" w:color="auto"/>
      </w:divBdr>
    </w:div>
    <w:div w:id="742064848">
      <w:bodyDiv w:val="1"/>
      <w:marLeft w:val="0"/>
      <w:marRight w:val="0"/>
      <w:marTop w:val="0"/>
      <w:marBottom w:val="0"/>
      <w:divBdr>
        <w:top w:val="none" w:sz="0" w:space="0" w:color="auto"/>
        <w:left w:val="none" w:sz="0" w:space="0" w:color="auto"/>
        <w:bottom w:val="none" w:sz="0" w:space="0" w:color="auto"/>
        <w:right w:val="none" w:sz="0" w:space="0" w:color="auto"/>
      </w:divBdr>
      <w:divsChild>
        <w:div w:id="377359417">
          <w:marLeft w:val="0"/>
          <w:marRight w:val="0"/>
          <w:marTop w:val="0"/>
          <w:marBottom w:val="300"/>
          <w:divBdr>
            <w:top w:val="none" w:sz="0" w:space="0" w:color="auto"/>
            <w:left w:val="none" w:sz="0" w:space="0" w:color="auto"/>
            <w:bottom w:val="none" w:sz="0" w:space="0" w:color="auto"/>
            <w:right w:val="none" w:sz="0" w:space="0" w:color="auto"/>
          </w:divBdr>
          <w:divsChild>
            <w:div w:id="694624459">
              <w:marLeft w:val="0"/>
              <w:marRight w:val="0"/>
              <w:marTop w:val="0"/>
              <w:marBottom w:val="0"/>
              <w:divBdr>
                <w:top w:val="none" w:sz="0" w:space="0" w:color="auto"/>
                <w:left w:val="none" w:sz="0" w:space="0" w:color="auto"/>
                <w:bottom w:val="none" w:sz="0" w:space="0" w:color="auto"/>
                <w:right w:val="none" w:sz="0" w:space="0" w:color="auto"/>
              </w:divBdr>
              <w:divsChild>
                <w:div w:id="804880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90092067">
          <w:marLeft w:val="0"/>
          <w:marRight w:val="0"/>
          <w:marTop w:val="0"/>
          <w:marBottom w:val="0"/>
          <w:divBdr>
            <w:top w:val="none" w:sz="0" w:space="0" w:color="auto"/>
            <w:left w:val="none" w:sz="0" w:space="0" w:color="auto"/>
            <w:bottom w:val="none" w:sz="0" w:space="0" w:color="auto"/>
            <w:right w:val="none" w:sz="0" w:space="0" w:color="auto"/>
          </w:divBdr>
          <w:divsChild>
            <w:div w:id="570894646">
              <w:marLeft w:val="0"/>
              <w:marRight w:val="450"/>
              <w:marTop w:val="0"/>
              <w:marBottom w:val="150"/>
              <w:divBdr>
                <w:top w:val="none" w:sz="0" w:space="0" w:color="auto"/>
                <w:left w:val="none" w:sz="0" w:space="0" w:color="auto"/>
                <w:bottom w:val="none" w:sz="0" w:space="0" w:color="auto"/>
                <w:right w:val="none" w:sz="0" w:space="0" w:color="auto"/>
              </w:divBdr>
              <w:divsChild>
                <w:div w:id="355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8857">
      <w:bodyDiv w:val="1"/>
      <w:marLeft w:val="0"/>
      <w:marRight w:val="0"/>
      <w:marTop w:val="0"/>
      <w:marBottom w:val="0"/>
      <w:divBdr>
        <w:top w:val="none" w:sz="0" w:space="0" w:color="auto"/>
        <w:left w:val="none" w:sz="0" w:space="0" w:color="auto"/>
        <w:bottom w:val="none" w:sz="0" w:space="0" w:color="auto"/>
        <w:right w:val="none" w:sz="0" w:space="0" w:color="auto"/>
      </w:divBdr>
      <w:divsChild>
        <w:div w:id="390616948">
          <w:marLeft w:val="0"/>
          <w:marRight w:val="0"/>
          <w:marTop w:val="0"/>
          <w:marBottom w:val="300"/>
          <w:divBdr>
            <w:top w:val="none" w:sz="0" w:space="0" w:color="auto"/>
            <w:left w:val="none" w:sz="0" w:space="0" w:color="auto"/>
            <w:bottom w:val="none" w:sz="0" w:space="0" w:color="auto"/>
            <w:right w:val="none" w:sz="0" w:space="0" w:color="auto"/>
          </w:divBdr>
          <w:divsChild>
            <w:div w:id="499930812">
              <w:marLeft w:val="0"/>
              <w:marRight w:val="0"/>
              <w:marTop w:val="0"/>
              <w:marBottom w:val="0"/>
              <w:divBdr>
                <w:top w:val="none" w:sz="0" w:space="0" w:color="auto"/>
                <w:left w:val="none" w:sz="0" w:space="0" w:color="auto"/>
                <w:bottom w:val="none" w:sz="0" w:space="0" w:color="auto"/>
                <w:right w:val="none" w:sz="0" w:space="0" w:color="auto"/>
              </w:divBdr>
            </w:div>
          </w:divsChild>
        </w:div>
        <w:div w:id="493571735">
          <w:marLeft w:val="0"/>
          <w:marRight w:val="0"/>
          <w:marTop w:val="0"/>
          <w:marBottom w:val="300"/>
          <w:divBdr>
            <w:top w:val="none" w:sz="0" w:space="0" w:color="auto"/>
            <w:left w:val="none" w:sz="0" w:space="0" w:color="auto"/>
            <w:bottom w:val="single" w:sz="6" w:space="5" w:color="000000"/>
            <w:right w:val="none" w:sz="0" w:space="0" w:color="auto"/>
          </w:divBdr>
        </w:div>
      </w:divsChild>
    </w:div>
    <w:div w:id="742335989">
      <w:bodyDiv w:val="1"/>
      <w:marLeft w:val="0"/>
      <w:marRight w:val="0"/>
      <w:marTop w:val="0"/>
      <w:marBottom w:val="0"/>
      <w:divBdr>
        <w:top w:val="none" w:sz="0" w:space="0" w:color="auto"/>
        <w:left w:val="none" w:sz="0" w:space="0" w:color="auto"/>
        <w:bottom w:val="none" w:sz="0" w:space="0" w:color="auto"/>
        <w:right w:val="none" w:sz="0" w:space="0" w:color="auto"/>
      </w:divBdr>
      <w:divsChild>
        <w:div w:id="1559439845">
          <w:marLeft w:val="0"/>
          <w:marRight w:val="0"/>
          <w:marTop w:val="0"/>
          <w:marBottom w:val="0"/>
          <w:divBdr>
            <w:top w:val="single" w:sz="2" w:space="0" w:color="E0E0E0"/>
            <w:left w:val="single" w:sz="2" w:space="0" w:color="E0E0E0"/>
            <w:bottom w:val="single" w:sz="2" w:space="0" w:color="E0E0E0"/>
            <w:right w:val="single" w:sz="2" w:space="0" w:color="E0E0E0"/>
          </w:divBdr>
          <w:divsChild>
            <w:div w:id="503935376">
              <w:marLeft w:val="0"/>
              <w:marRight w:val="0"/>
              <w:marTop w:val="0"/>
              <w:marBottom w:val="0"/>
              <w:divBdr>
                <w:top w:val="single" w:sz="2" w:space="0" w:color="E0E0E0"/>
                <w:left w:val="single" w:sz="2" w:space="0" w:color="E0E0E0"/>
                <w:bottom w:val="single" w:sz="2" w:space="0" w:color="E0E0E0"/>
                <w:right w:val="single" w:sz="2" w:space="0" w:color="E0E0E0"/>
              </w:divBdr>
              <w:divsChild>
                <w:div w:id="479886752">
                  <w:marLeft w:val="0"/>
                  <w:marRight w:val="0"/>
                  <w:marTop w:val="0"/>
                  <w:marBottom w:val="0"/>
                  <w:divBdr>
                    <w:top w:val="single" w:sz="2" w:space="0" w:color="E0E0E0"/>
                    <w:left w:val="single" w:sz="2" w:space="0" w:color="E0E0E0"/>
                    <w:bottom w:val="single" w:sz="2" w:space="0" w:color="E0E0E0"/>
                    <w:right w:val="single" w:sz="2" w:space="0" w:color="E0E0E0"/>
                  </w:divBdr>
                  <w:divsChild>
                    <w:div w:id="812405263">
                      <w:marLeft w:val="0"/>
                      <w:marRight w:val="0"/>
                      <w:marTop w:val="0"/>
                      <w:marBottom w:val="0"/>
                      <w:divBdr>
                        <w:top w:val="single" w:sz="2" w:space="0" w:color="E0E0E0"/>
                        <w:left w:val="single" w:sz="2" w:space="0" w:color="E0E0E0"/>
                        <w:bottom w:val="single" w:sz="2" w:space="0" w:color="E0E0E0"/>
                        <w:right w:val="single" w:sz="2" w:space="0" w:color="E0E0E0"/>
                      </w:divBdr>
                    </w:div>
                    <w:div w:id="651105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6668893">
          <w:marLeft w:val="0"/>
          <w:marRight w:val="0"/>
          <w:marTop w:val="0"/>
          <w:marBottom w:val="0"/>
          <w:divBdr>
            <w:top w:val="single" w:sz="2" w:space="0" w:color="E0E0E0"/>
            <w:left w:val="single" w:sz="2" w:space="0" w:color="E0E0E0"/>
            <w:bottom w:val="single" w:sz="2" w:space="0" w:color="E0E0E0"/>
            <w:right w:val="single" w:sz="2" w:space="0" w:color="E0E0E0"/>
          </w:divBdr>
          <w:divsChild>
            <w:div w:id="1542789592">
              <w:marLeft w:val="0"/>
              <w:marRight w:val="0"/>
              <w:marTop w:val="0"/>
              <w:marBottom w:val="0"/>
              <w:divBdr>
                <w:top w:val="single" w:sz="2" w:space="0" w:color="E0E0E0"/>
                <w:left w:val="single" w:sz="2" w:space="0" w:color="E0E0E0"/>
                <w:bottom w:val="single" w:sz="2" w:space="0" w:color="E0E0E0"/>
                <w:right w:val="single" w:sz="2" w:space="0" w:color="E0E0E0"/>
              </w:divBdr>
              <w:divsChild>
                <w:div w:id="824975014">
                  <w:marLeft w:val="0"/>
                  <w:marRight w:val="0"/>
                  <w:marTop w:val="0"/>
                  <w:marBottom w:val="0"/>
                  <w:divBdr>
                    <w:top w:val="single" w:sz="2" w:space="0" w:color="E0E0E0"/>
                    <w:left w:val="single" w:sz="2" w:space="0" w:color="E0E0E0"/>
                    <w:bottom w:val="single" w:sz="2" w:space="0" w:color="E0E0E0"/>
                    <w:right w:val="single" w:sz="2" w:space="0" w:color="E0E0E0"/>
                  </w:divBdr>
                  <w:divsChild>
                    <w:div w:id="896553297">
                      <w:marLeft w:val="0"/>
                      <w:marRight w:val="0"/>
                      <w:marTop w:val="0"/>
                      <w:marBottom w:val="0"/>
                      <w:divBdr>
                        <w:top w:val="single" w:sz="2" w:space="0" w:color="E0E0E0"/>
                        <w:left w:val="single" w:sz="2" w:space="0" w:color="E0E0E0"/>
                        <w:bottom w:val="single" w:sz="2" w:space="0" w:color="E0E0E0"/>
                        <w:right w:val="single" w:sz="2" w:space="0" w:color="E0E0E0"/>
                      </w:divBdr>
                      <w:divsChild>
                        <w:div w:id="8643712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8498439">
              <w:marLeft w:val="0"/>
              <w:marRight w:val="0"/>
              <w:marTop w:val="0"/>
              <w:marBottom w:val="0"/>
              <w:divBdr>
                <w:top w:val="single" w:sz="2" w:space="0" w:color="E0E0E0"/>
                <w:left w:val="single" w:sz="2" w:space="0" w:color="E0E0E0"/>
                <w:bottom w:val="single" w:sz="2" w:space="0" w:color="E0E0E0"/>
                <w:right w:val="single" w:sz="2" w:space="0" w:color="E0E0E0"/>
              </w:divBdr>
              <w:divsChild>
                <w:div w:id="1913809984">
                  <w:marLeft w:val="0"/>
                  <w:marRight w:val="0"/>
                  <w:marTop w:val="0"/>
                  <w:marBottom w:val="0"/>
                  <w:divBdr>
                    <w:top w:val="single" w:sz="2" w:space="0" w:color="E0E0E0"/>
                    <w:left w:val="single" w:sz="2" w:space="0" w:color="E0E0E0"/>
                    <w:bottom w:val="single" w:sz="2" w:space="0" w:color="E0E0E0"/>
                    <w:right w:val="single" w:sz="2" w:space="0" w:color="E0E0E0"/>
                  </w:divBdr>
                </w:div>
                <w:div w:id="1954290574">
                  <w:marLeft w:val="0"/>
                  <w:marRight w:val="0"/>
                  <w:marTop w:val="0"/>
                  <w:marBottom w:val="0"/>
                  <w:divBdr>
                    <w:top w:val="single" w:sz="2" w:space="0" w:color="E0E0E0"/>
                    <w:left w:val="single" w:sz="2" w:space="0" w:color="E0E0E0"/>
                    <w:bottom w:val="single" w:sz="2" w:space="0" w:color="E0E0E0"/>
                    <w:right w:val="single" w:sz="2" w:space="0" w:color="E0E0E0"/>
                  </w:divBdr>
                  <w:divsChild>
                    <w:div w:id="1903638588">
                      <w:marLeft w:val="0"/>
                      <w:marRight w:val="0"/>
                      <w:marTop w:val="0"/>
                      <w:marBottom w:val="0"/>
                      <w:divBdr>
                        <w:top w:val="single" w:sz="2" w:space="0" w:color="E0E0E0"/>
                        <w:left w:val="single" w:sz="2" w:space="0" w:color="E0E0E0"/>
                        <w:bottom w:val="single" w:sz="2" w:space="0" w:color="E0E0E0"/>
                        <w:right w:val="single" w:sz="2" w:space="0" w:color="E0E0E0"/>
                      </w:divBdr>
                      <w:divsChild>
                        <w:div w:id="2038700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1969993">
                      <w:marLeft w:val="0"/>
                      <w:marRight w:val="0"/>
                      <w:marTop w:val="0"/>
                      <w:marBottom w:val="0"/>
                      <w:divBdr>
                        <w:top w:val="single" w:sz="2" w:space="0" w:color="E0E0E0"/>
                        <w:left w:val="single" w:sz="2" w:space="0" w:color="E0E0E0"/>
                        <w:bottom w:val="single" w:sz="2" w:space="0" w:color="E0E0E0"/>
                        <w:right w:val="single" w:sz="2" w:space="0" w:color="E0E0E0"/>
                      </w:divBdr>
                      <w:divsChild>
                        <w:div w:id="18884944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0354602">
                      <w:marLeft w:val="0"/>
                      <w:marRight w:val="0"/>
                      <w:marTop w:val="0"/>
                      <w:marBottom w:val="0"/>
                      <w:divBdr>
                        <w:top w:val="single" w:sz="2" w:space="0" w:color="E0E0E0"/>
                        <w:left w:val="single" w:sz="2" w:space="0" w:color="E0E0E0"/>
                        <w:bottom w:val="single" w:sz="2" w:space="0" w:color="E0E0E0"/>
                        <w:right w:val="single" w:sz="2" w:space="0" w:color="E0E0E0"/>
                      </w:divBdr>
                      <w:divsChild>
                        <w:div w:id="1502161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7702184">
                      <w:marLeft w:val="0"/>
                      <w:marRight w:val="0"/>
                      <w:marTop w:val="0"/>
                      <w:marBottom w:val="0"/>
                      <w:divBdr>
                        <w:top w:val="single" w:sz="2" w:space="0" w:color="E0E0E0"/>
                        <w:left w:val="single" w:sz="2" w:space="0" w:color="E0E0E0"/>
                        <w:bottom w:val="single" w:sz="2" w:space="0" w:color="E0E0E0"/>
                        <w:right w:val="single" w:sz="2" w:space="0" w:color="E0E0E0"/>
                      </w:divBdr>
                      <w:divsChild>
                        <w:div w:id="769011747">
                          <w:marLeft w:val="0"/>
                          <w:marRight w:val="0"/>
                          <w:marTop w:val="0"/>
                          <w:marBottom w:val="0"/>
                          <w:divBdr>
                            <w:top w:val="single" w:sz="2" w:space="0" w:color="E0E0E0"/>
                            <w:left w:val="single" w:sz="2" w:space="0" w:color="E0E0E0"/>
                            <w:bottom w:val="single" w:sz="2" w:space="0" w:color="E0E0E0"/>
                            <w:right w:val="single" w:sz="2" w:space="0" w:color="E0E0E0"/>
                          </w:divBdr>
                          <w:divsChild>
                            <w:div w:id="766968059">
                              <w:marLeft w:val="0"/>
                              <w:marRight w:val="0"/>
                              <w:marTop w:val="0"/>
                              <w:marBottom w:val="0"/>
                              <w:divBdr>
                                <w:top w:val="single" w:sz="2" w:space="0" w:color="E0E0E0"/>
                                <w:left w:val="single" w:sz="2" w:space="0" w:color="E0E0E0"/>
                                <w:bottom w:val="single" w:sz="2" w:space="0" w:color="E0E0E0"/>
                                <w:right w:val="single" w:sz="2" w:space="0" w:color="E0E0E0"/>
                              </w:divBdr>
                              <w:divsChild>
                                <w:div w:id="1348169623">
                                  <w:marLeft w:val="0"/>
                                  <w:marRight w:val="0"/>
                                  <w:marTop w:val="0"/>
                                  <w:marBottom w:val="0"/>
                                  <w:divBdr>
                                    <w:top w:val="single" w:sz="2" w:space="0" w:color="E0E0E0"/>
                                    <w:left w:val="single" w:sz="2" w:space="0" w:color="E0E0E0"/>
                                    <w:bottom w:val="single" w:sz="2" w:space="0" w:color="E0E0E0"/>
                                    <w:right w:val="single" w:sz="2" w:space="0" w:color="E0E0E0"/>
                                  </w:divBdr>
                                  <w:divsChild>
                                    <w:div w:id="839929546">
                                      <w:marLeft w:val="0"/>
                                      <w:marRight w:val="0"/>
                                      <w:marTop w:val="0"/>
                                      <w:marBottom w:val="0"/>
                                      <w:divBdr>
                                        <w:top w:val="single" w:sz="2" w:space="0" w:color="E0E0E0"/>
                                        <w:left w:val="single" w:sz="2" w:space="0" w:color="E0E0E0"/>
                                        <w:bottom w:val="single" w:sz="2" w:space="0" w:color="E0E0E0"/>
                                        <w:right w:val="single" w:sz="2" w:space="0" w:color="E0E0E0"/>
                                      </w:divBdr>
                                    </w:div>
                                    <w:div w:id="855966943">
                                      <w:marLeft w:val="0"/>
                                      <w:marRight w:val="0"/>
                                      <w:marTop w:val="0"/>
                                      <w:marBottom w:val="0"/>
                                      <w:divBdr>
                                        <w:top w:val="single" w:sz="2" w:space="0" w:color="E0E0E0"/>
                                        <w:left w:val="single" w:sz="2" w:space="0" w:color="E0E0E0"/>
                                        <w:bottom w:val="single" w:sz="2" w:space="0" w:color="E0E0E0"/>
                                        <w:right w:val="single" w:sz="2" w:space="0" w:color="E0E0E0"/>
                                      </w:divBdr>
                                    </w:div>
                                    <w:div w:id="1924216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20214739">
                              <w:marLeft w:val="0"/>
                              <w:marRight w:val="0"/>
                              <w:marTop w:val="0"/>
                              <w:marBottom w:val="0"/>
                              <w:divBdr>
                                <w:top w:val="single" w:sz="2" w:space="0" w:color="E0E0E0"/>
                                <w:left w:val="single" w:sz="2" w:space="0" w:color="E0E0E0"/>
                                <w:bottom w:val="single" w:sz="2" w:space="0" w:color="E0E0E0"/>
                                <w:right w:val="single" w:sz="2" w:space="0" w:color="E0E0E0"/>
                              </w:divBdr>
                              <w:divsChild>
                                <w:div w:id="995576607">
                                  <w:marLeft w:val="0"/>
                                  <w:marRight w:val="0"/>
                                  <w:marTop w:val="0"/>
                                  <w:marBottom w:val="0"/>
                                  <w:divBdr>
                                    <w:top w:val="single" w:sz="2" w:space="0" w:color="E0E0E0"/>
                                    <w:left w:val="single" w:sz="2" w:space="0" w:color="E0E0E0"/>
                                    <w:bottom w:val="single" w:sz="2" w:space="0" w:color="E0E0E0"/>
                                    <w:right w:val="single" w:sz="2" w:space="0" w:color="E0E0E0"/>
                                  </w:divBdr>
                                  <w:divsChild>
                                    <w:div w:id="607658884">
                                      <w:marLeft w:val="0"/>
                                      <w:marRight w:val="0"/>
                                      <w:marTop w:val="0"/>
                                      <w:marBottom w:val="0"/>
                                      <w:divBdr>
                                        <w:top w:val="single" w:sz="2" w:space="0" w:color="E0E0E0"/>
                                        <w:left w:val="single" w:sz="2" w:space="0" w:color="E0E0E0"/>
                                        <w:bottom w:val="single" w:sz="2" w:space="0" w:color="E0E0E0"/>
                                        <w:right w:val="single" w:sz="2" w:space="0" w:color="E0E0E0"/>
                                      </w:divBdr>
                                    </w:div>
                                    <w:div w:id="605232123">
                                      <w:marLeft w:val="0"/>
                                      <w:marRight w:val="0"/>
                                      <w:marTop w:val="0"/>
                                      <w:marBottom w:val="0"/>
                                      <w:divBdr>
                                        <w:top w:val="single" w:sz="2" w:space="0" w:color="E0E0E0"/>
                                        <w:left w:val="single" w:sz="2" w:space="0" w:color="E0E0E0"/>
                                        <w:bottom w:val="single" w:sz="2" w:space="0" w:color="E0E0E0"/>
                                        <w:right w:val="single" w:sz="2" w:space="0" w:color="E0E0E0"/>
                                      </w:divBdr>
                                    </w:div>
                                    <w:div w:id="19685100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728348">
                              <w:marLeft w:val="0"/>
                              <w:marRight w:val="0"/>
                              <w:marTop w:val="0"/>
                              <w:marBottom w:val="0"/>
                              <w:divBdr>
                                <w:top w:val="single" w:sz="2" w:space="0" w:color="E0E0E0"/>
                                <w:left w:val="single" w:sz="2" w:space="0" w:color="E0E0E0"/>
                                <w:bottom w:val="single" w:sz="2" w:space="0" w:color="E0E0E0"/>
                                <w:right w:val="single" w:sz="2" w:space="0" w:color="E0E0E0"/>
                              </w:divBdr>
                              <w:divsChild>
                                <w:div w:id="2100710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42525091">
      <w:bodyDiv w:val="1"/>
      <w:marLeft w:val="0"/>
      <w:marRight w:val="0"/>
      <w:marTop w:val="0"/>
      <w:marBottom w:val="0"/>
      <w:divBdr>
        <w:top w:val="none" w:sz="0" w:space="0" w:color="auto"/>
        <w:left w:val="none" w:sz="0" w:space="0" w:color="auto"/>
        <w:bottom w:val="none" w:sz="0" w:space="0" w:color="auto"/>
        <w:right w:val="none" w:sz="0" w:space="0" w:color="auto"/>
      </w:divBdr>
      <w:divsChild>
        <w:div w:id="387337745">
          <w:marLeft w:val="0"/>
          <w:marRight w:val="0"/>
          <w:marTop w:val="0"/>
          <w:marBottom w:val="0"/>
          <w:divBdr>
            <w:top w:val="none" w:sz="0" w:space="0" w:color="auto"/>
            <w:left w:val="none" w:sz="0" w:space="0" w:color="auto"/>
            <w:bottom w:val="none" w:sz="0" w:space="0" w:color="auto"/>
            <w:right w:val="none" w:sz="0" w:space="0" w:color="auto"/>
          </w:divBdr>
        </w:div>
        <w:div w:id="1888368349">
          <w:marLeft w:val="0"/>
          <w:marRight w:val="0"/>
          <w:marTop w:val="0"/>
          <w:marBottom w:val="0"/>
          <w:divBdr>
            <w:top w:val="none" w:sz="0" w:space="0" w:color="auto"/>
            <w:left w:val="none" w:sz="0" w:space="0" w:color="auto"/>
            <w:bottom w:val="none" w:sz="0" w:space="0" w:color="auto"/>
            <w:right w:val="none" w:sz="0" w:space="0" w:color="auto"/>
          </w:divBdr>
        </w:div>
        <w:div w:id="1311515114">
          <w:marLeft w:val="0"/>
          <w:marRight w:val="0"/>
          <w:marTop w:val="0"/>
          <w:marBottom w:val="0"/>
          <w:divBdr>
            <w:top w:val="none" w:sz="0" w:space="0" w:color="auto"/>
            <w:left w:val="none" w:sz="0" w:space="0" w:color="auto"/>
            <w:bottom w:val="none" w:sz="0" w:space="0" w:color="auto"/>
            <w:right w:val="none" w:sz="0" w:space="0" w:color="auto"/>
          </w:divBdr>
          <w:divsChild>
            <w:div w:id="6759031">
              <w:marLeft w:val="0"/>
              <w:marRight w:val="0"/>
              <w:marTop w:val="150"/>
              <w:marBottom w:val="150"/>
              <w:divBdr>
                <w:top w:val="none" w:sz="0" w:space="0" w:color="auto"/>
                <w:left w:val="none" w:sz="0" w:space="0" w:color="auto"/>
                <w:bottom w:val="none" w:sz="0" w:space="0" w:color="auto"/>
                <w:right w:val="none" w:sz="0" w:space="0" w:color="auto"/>
              </w:divBdr>
              <w:divsChild>
                <w:div w:id="615528415">
                  <w:marLeft w:val="0"/>
                  <w:marRight w:val="0"/>
                  <w:marTop w:val="0"/>
                  <w:marBottom w:val="0"/>
                  <w:divBdr>
                    <w:top w:val="none" w:sz="0" w:space="0" w:color="auto"/>
                    <w:left w:val="none" w:sz="0" w:space="0" w:color="auto"/>
                    <w:bottom w:val="none" w:sz="0" w:space="0" w:color="auto"/>
                    <w:right w:val="none" w:sz="0" w:space="0" w:color="auto"/>
                  </w:divBdr>
                  <w:divsChild>
                    <w:div w:id="12153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0768">
      <w:bodyDiv w:val="1"/>
      <w:marLeft w:val="0"/>
      <w:marRight w:val="0"/>
      <w:marTop w:val="0"/>
      <w:marBottom w:val="0"/>
      <w:divBdr>
        <w:top w:val="none" w:sz="0" w:space="0" w:color="auto"/>
        <w:left w:val="none" w:sz="0" w:space="0" w:color="auto"/>
        <w:bottom w:val="none" w:sz="0" w:space="0" w:color="auto"/>
        <w:right w:val="none" w:sz="0" w:space="0" w:color="auto"/>
      </w:divBdr>
      <w:divsChild>
        <w:div w:id="71508142">
          <w:marLeft w:val="0"/>
          <w:marRight w:val="0"/>
          <w:marTop w:val="330"/>
          <w:marBottom w:val="150"/>
          <w:divBdr>
            <w:top w:val="none" w:sz="0" w:space="0" w:color="auto"/>
            <w:left w:val="none" w:sz="0" w:space="0" w:color="auto"/>
            <w:bottom w:val="none" w:sz="0" w:space="0" w:color="auto"/>
            <w:right w:val="none" w:sz="0" w:space="0" w:color="auto"/>
          </w:divBdr>
          <w:divsChild>
            <w:div w:id="1367214621">
              <w:marLeft w:val="0"/>
              <w:marRight w:val="0"/>
              <w:marTop w:val="0"/>
              <w:marBottom w:val="0"/>
              <w:divBdr>
                <w:top w:val="none" w:sz="0" w:space="0" w:color="auto"/>
                <w:left w:val="none" w:sz="0" w:space="0" w:color="auto"/>
                <w:bottom w:val="none" w:sz="0" w:space="0" w:color="auto"/>
                <w:right w:val="none" w:sz="0" w:space="0" w:color="auto"/>
              </w:divBdr>
            </w:div>
          </w:divsChild>
        </w:div>
        <w:div w:id="1360667470">
          <w:marLeft w:val="0"/>
          <w:marRight w:val="0"/>
          <w:marTop w:val="0"/>
          <w:marBottom w:val="0"/>
          <w:divBdr>
            <w:top w:val="none" w:sz="0" w:space="0" w:color="auto"/>
            <w:left w:val="none" w:sz="0" w:space="0" w:color="auto"/>
            <w:bottom w:val="none" w:sz="0" w:space="0" w:color="auto"/>
            <w:right w:val="none" w:sz="0" w:space="0" w:color="auto"/>
          </w:divBdr>
        </w:div>
      </w:divsChild>
    </w:div>
    <w:div w:id="742601023">
      <w:bodyDiv w:val="1"/>
      <w:marLeft w:val="0"/>
      <w:marRight w:val="0"/>
      <w:marTop w:val="0"/>
      <w:marBottom w:val="0"/>
      <w:divBdr>
        <w:top w:val="none" w:sz="0" w:space="0" w:color="auto"/>
        <w:left w:val="none" w:sz="0" w:space="0" w:color="auto"/>
        <w:bottom w:val="none" w:sz="0" w:space="0" w:color="auto"/>
        <w:right w:val="none" w:sz="0" w:space="0" w:color="auto"/>
      </w:divBdr>
      <w:divsChild>
        <w:div w:id="745952584">
          <w:marLeft w:val="0"/>
          <w:marRight w:val="0"/>
          <w:marTop w:val="0"/>
          <w:marBottom w:val="0"/>
          <w:divBdr>
            <w:top w:val="none" w:sz="0" w:space="0" w:color="auto"/>
            <w:left w:val="none" w:sz="0" w:space="0" w:color="auto"/>
            <w:bottom w:val="none" w:sz="0" w:space="0" w:color="auto"/>
            <w:right w:val="none" w:sz="0" w:space="0" w:color="auto"/>
          </w:divBdr>
        </w:div>
      </w:divsChild>
    </w:div>
    <w:div w:id="742608427">
      <w:bodyDiv w:val="1"/>
      <w:marLeft w:val="0"/>
      <w:marRight w:val="0"/>
      <w:marTop w:val="0"/>
      <w:marBottom w:val="0"/>
      <w:divBdr>
        <w:top w:val="none" w:sz="0" w:space="0" w:color="auto"/>
        <w:left w:val="none" w:sz="0" w:space="0" w:color="auto"/>
        <w:bottom w:val="none" w:sz="0" w:space="0" w:color="auto"/>
        <w:right w:val="none" w:sz="0" w:space="0" w:color="auto"/>
      </w:divBdr>
      <w:divsChild>
        <w:div w:id="536897584">
          <w:marLeft w:val="0"/>
          <w:marRight w:val="0"/>
          <w:marTop w:val="0"/>
          <w:marBottom w:val="0"/>
          <w:divBdr>
            <w:top w:val="none" w:sz="0" w:space="0" w:color="auto"/>
            <w:left w:val="none" w:sz="0" w:space="0" w:color="auto"/>
            <w:bottom w:val="none" w:sz="0" w:space="0" w:color="auto"/>
            <w:right w:val="none" w:sz="0" w:space="0" w:color="auto"/>
          </w:divBdr>
        </w:div>
      </w:divsChild>
    </w:div>
    <w:div w:id="742799249">
      <w:bodyDiv w:val="1"/>
      <w:marLeft w:val="0"/>
      <w:marRight w:val="0"/>
      <w:marTop w:val="0"/>
      <w:marBottom w:val="0"/>
      <w:divBdr>
        <w:top w:val="none" w:sz="0" w:space="0" w:color="auto"/>
        <w:left w:val="none" w:sz="0" w:space="0" w:color="auto"/>
        <w:bottom w:val="none" w:sz="0" w:space="0" w:color="auto"/>
        <w:right w:val="none" w:sz="0" w:space="0" w:color="auto"/>
      </w:divBdr>
    </w:div>
    <w:div w:id="742945531">
      <w:bodyDiv w:val="1"/>
      <w:marLeft w:val="0"/>
      <w:marRight w:val="0"/>
      <w:marTop w:val="0"/>
      <w:marBottom w:val="0"/>
      <w:divBdr>
        <w:top w:val="none" w:sz="0" w:space="0" w:color="auto"/>
        <w:left w:val="none" w:sz="0" w:space="0" w:color="auto"/>
        <w:bottom w:val="none" w:sz="0" w:space="0" w:color="auto"/>
        <w:right w:val="none" w:sz="0" w:space="0" w:color="auto"/>
      </w:divBdr>
    </w:div>
    <w:div w:id="743113199">
      <w:bodyDiv w:val="1"/>
      <w:marLeft w:val="0"/>
      <w:marRight w:val="0"/>
      <w:marTop w:val="0"/>
      <w:marBottom w:val="0"/>
      <w:divBdr>
        <w:top w:val="none" w:sz="0" w:space="0" w:color="auto"/>
        <w:left w:val="none" w:sz="0" w:space="0" w:color="auto"/>
        <w:bottom w:val="none" w:sz="0" w:space="0" w:color="auto"/>
        <w:right w:val="none" w:sz="0" w:space="0" w:color="auto"/>
      </w:divBdr>
    </w:div>
    <w:div w:id="743646273">
      <w:bodyDiv w:val="1"/>
      <w:marLeft w:val="0"/>
      <w:marRight w:val="0"/>
      <w:marTop w:val="0"/>
      <w:marBottom w:val="0"/>
      <w:divBdr>
        <w:top w:val="none" w:sz="0" w:space="0" w:color="auto"/>
        <w:left w:val="none" w:sz="0" w:space="0" w:color="auto"/>
        <w:bottom w:val="none" w:sz="0" w:space="0" w:color="auto"/>
        <w:right w:val="none" w:sz="0" w:space="0" w:color="auto"/>
      </w:divBdr>
      <w:divsChild>
        <w:div w:id="1850412781">
          <w:marLeft w:val="0"/>
          <w:marRight w:val="0"/>
          <w:marTop w:val="0"/>
          <w:marBottom w:val="300"/>
          <w:divBdr>
            <w:top w:val="none" w:sz="0" w:space="0" w:color="auto"/>
            <w:left w:val="none" w:sz="0" w:space="0" w:color="auto"/>
            <w:bottom w:val="none" w:sz="0" w:space="0" w:color="auto"/>
            <w:right w:val="none" w:sz="0" w:space="0" w:color="auto"/>
          </w:divBdr>
        </w:div>
        <w:div w:id="690885414">
          <w:marLeft w:val="15"/>
          <w:marRight w:val="225"/>
          <w:marTop w:val="0"/>
          <w:marBottom w:val="105"/>
          <w:divBdr>
            <w:top w:val="none" w:sz="0" w:space="0" w:color="auto"/>
            <w:left w:val="none" w:sz="0" w:space="0" w:color="auto"/>
            <w:bottom w:val="none" w:sz="0" w:space="0" w:color="auto"/>
            <w:right w:val="none" w:sz="0" w:space="0" w:color="auto"/>
          </w:divBdr>
          <w:divsChild>
            <w:div w:id="644120483">
              <w:marLeft w:val="0"/>
              <w:marRight w:val="0"/>
              <w:marTop w:val="0"/>
              <w:marBottom w:val="0"/>
              <w:divBdr>
                <w:top w:val="none" w:sz="0" w:space="0" w:color="auto"/>
                <w:left w:val="none" w:sz="0" w:space="0" w:color="auto"/>
                <w:bottom w:val="none" w:sz="0" w:space="0" w:color="auto"/>
                <w:right w:val="none" w:sz="0" w:space="0" w:color="auto"/>
              </w:divBdr>
            </w:div>
            <w:div w:id="1203176721">
              <w:marLeft w:val="0"/>
              <w:marRight w:val="0"/>
              <w:marTop w:val="0"/>
              <w:marBottom w:val="0"/>
              <w:divBdr>
                <w:top w:val="none" w:sz="0" w:space="0" w:color="auto"/>
                <w:left w:val="none" w:sz="0" w:space="0" w:color="auto"/>
                <w:bottom w:val="none" w:sz="0" w:space="0" w:color="auto"/>
                <w:right w:val="none" w:sz="0" w:space="0" w:color="auto"/>
              </w:divBdr>
            </w:div>
            <w:div w:id="1480078547">
              <w:marLeft w:val="0"/>
              <w:marRight w:val="0"/>
              <w:marTop w:val="0"/>
              <w:marBottom w:val="0"/>
              <w:divBdr>
                <w:top w:val="none" w:sz="0" w:space="0" w:color="auto"/>
                <w:left w:val="none" w:sz="0" w:space="0" w:color="auto"/>
                <w:bottom w:val="none" w:sz="0" w:space="0" w:color="auto"/>
                <w:right w:val="none" w:sz="0" w:space="0" w:color="auto"/>
              </w:divBdr>
            </w:div>
            <w:div w:id="517431754">
              <w:marLeft w:val="0"/>
              <w:marRight w:val="0"/>
              <w:marTop w:val="0"/>
              <w:marBottom w:val="0"/>
              <w:divBdr>
                <w:top w:val="none" w:sz="0" w:space="0" w:color="auto"/>
                <w:left w:val="none" w:sz="0" w:space="0" w:color="auto"/>
                <w:bottom w:val="none" w:sz="0" w:space="0" w:color="auto"/>
                <w:right w:val="none" w:sz="0" w:space="0" w:color="auto"/>
              </w:divBdr>
            </w:div>
            <w:div w:id="908925876">
              <w:marLeft w:val="0"/>
              <w:marRight w:val="0"/>
              <w:marTop w:val="0"/>
              <w:marBottom w:val="0"/>
              <w:divBdr>
                <w:top w:val="none" w:sz="0" w:space="0" w:color="auto"/>
                <w:left w:val="none" w:sz="0" w:space="0" w:color="auto"/>
                <w:bottom w:val="none" w:sz="0" w:space="0" w:color="auto"/>
                <w:right w:val="none" w:sz="0" w:space="0" w:color="auto"/>
              </w:divBdr>
            </w:div>
            <w:div w:id="1282302687">
              <w:marLeft w:val="0"/>
              <w:marRight w:val="0"/>
              <w:marTop w:val="0"/>
              <w:marBottom w:val="0"/>
              <w:divBdr>
                <w:top w:val="none" w:sz="0" w:space="0" w:color="auto"/>
                <w:left w:val="none" w:sz="0" w:space="0" w:color="auto"/>
                <w:bottom w:val="none" w:sz="0" w:space="0" w:color="auto"/>
                <w:right w:val="none" w:sz="0" w:space="0" w:color="auto"/>
              </w:divBdr>
            </w:div>
            <w:div w:id="488402247">
              <w:marLeft w:val="0"/>
              <w:marRight w:val="0"/>
              <w:marTop w:val="0"/>
              <w:marBottom w:val="0"/>
              <w:divBdr>
                <w:top w:val="none" w:sz="0" w:space="0" w:color="auto"/>
                <w:left w:val="none" w:sz="0" w:space="0" w:color="auto"/>
                <w:bottom w:val="none" w:sz="0" w:space="0" w:color="auto"/>
                <w:right w:val="none" w:sz="0" w:space="0" w:color="auto"/>
              </w:divBdr>
            </w:div>
            <w:div w:id="1990481311">
              <w:marLeft w:val="0"/>
              <w:marRight w:val="0"/>
              <w:marTop w:val="0"/>
              <w:marBottom w:val="0"/>
              <w:divBdr>
                <w:top w:val="none" w:sz="0" w:space="0" w:color="auto"/>
                <w:left w:val="none" w:sz="0" w:space="0" w:color="auto"/>
                <w:bottom w:val="none" w:sz="0" w:space="0" w:color="auto"/>
                <w:right w:val="none" w:sz="0" w:space="0" w:color="auto"/>
              </w:divBdr>
            </w:div>
            <w:div w:id="1150711401">
              <w:marLeft w:val="0"/>
              <w:marRight w:val="0"/>
              <w:marTop w:val="0"/>
              <w:marBottom w:val="0"/>
              <w:divBdr>
                <w:top w:val="none" w:sz="0" w:space="0" w:color="auto"/>
                <w:left w:val="none" w:sz="0" w:space="0" w:color="auto"/>
                <w:bottom w:val="none" w:sz="0" w:space="0" w:color="auto"/>
                <w:right w:val="none" w:sz="0" w:space="0" w:color="auto"/>
              </w:divBdr>
            </w:div>
            <w:div w:id="1281644125">
              <w:marLeft w:val="0"/>
              <w:marRight w:val="0"/>
              <w:marTop w:val="0"/>
              <w:marBottom w:val="0"/>
              <w:divBdr>
                <w:top w:val="none" w:sz="0" w:space="0" w:color="auto"/>
                <w:left w:val="none" w:sz="0" w:space="0" w:color="auto"/>
                <w:bottom w:val="none" w:sz="0" w:space="0" w:color="auto"/>
                <w:right w:val="none" w:sz="0" w:space="0" w:color="auto"/>
              </w:divBdr>
            </w:div>
            <w:div w:id="1433697319">
              <w:marLeft w:val="0"/>
              <w:marRight w:val="0"/>
              <w:marTop w:val="0"/>
              <w:marBottom w:val="0"/>
              <w:divBdr>
                <w:top w:val="none" w:sz="0" w:space="0" w:color="auto"/>
                <w:left w:val="none" w:sz="0" w:space="0" w:color="auto"/>
                <w:bottom w:val="none" w:sz="0" w:space="0" w:color="auto"/>
                <w:right w:val="none" w:sz="0" w:space="0" w:color="auto"/>
              </w:divBdr>
            </w:div>
            <w:div w:id="421296090">
              <w:marLeft w:val="0"/>
              <w:marRight w:val="0"/>
              <w:marTop w:val="0"/>
              <w:marBottom w:val="0"/>
              <w:divBdr>
                <w:top w:val="none" w:sz="0" w:space="0" w:color="auto"/>
                <w:left w:val="none" w:sz="0" w:space="0" w:color="auto"/>
                <w:bottom w:val="none" w:sz="0" w:space="0" w:color="auto"/>
                <w:right w:val="none" w:sz="0" w:space="0" w:color="auto"/>
              </w:divBdr>
            </w:div>
            <w:div w:id="579749711">
              <w:marLeft w:val="0"/>
              <w:marRight w:val="0"/>
              <w:marTop w:val="0"/>
              <w:marBottom w:val="0"/>
              <w:divBdr>
                <w:top w:val="none" w:sz="0" w:space="0" w:color="auto"/>
                <w:left w:val="none" w:sz="0" w:space="0" w:color="auto"/>
                <w:bottom w:val="none" w:sz="0" w:space="0" w:color="auto"/>
                <w:right w:val="none" w:sz="0" w:space="0" w:color="auto"/>
              </w:divBdr>
            </w:div>
            <w:div w:id="1145438327">
              <w:marLeft w:val="0"/>
              <w:marRight w:val="0"/>
              <w:marTop w:val="0"/>
              <w:marBottom w:val="0"/>
              <w:divBdr>
                <w:top w:val="none" w:sz="0" w:space="0" w:color="auto"/>
                <w:left w:val="none" w:sz="0" w:space="0" w:color="auto"/>
                <w:bottom w:val="none" w:sz="0" w:space="0" w:color="auto"/>
                <w:right w:val="none" w:sz="0" w:space="0" w:color="auto"/>
              </w:divBdr>
            </w:div>
            <w:div w:id="1325234745">
              <w:marLeft w:val="0"/>
              <w:marRight w:val="0"/>
              <w:marTop w:val="0"/>
              <w:marBottom w:val="0"/>
              <w:divBdr>
                <w:top w:val="none" w:sz="0" w:space="0" w:color="auto"/>
                <w:left w:val="none" w:sz="0" w:space="0" w:color="auto"/>
                <w:bottom w:val="none" w:sz="0" w:space="0" w:color="auto"/>
                <w:right w:val="none" w:sz="0" w:space="0" w:color="auto"/>
              </w:divBdr>
            </w:div>
            <w:div w:id="337579408">
              <w:marLeft w:val="0"/>
              <w:marRight w:val="0"/>
              <w:marTop w:val="0"/>
              <w:marBottom w:val="0"/>
              <w:divBdr>
                <w:top w:val="none" w:sz="0" w:space="0" w:color="auto"/>
                <w:left w:val="none" w:sz="0" w:space="0" w:color="auto"/>
                <w:bottom w:val="none" w:sz="0" w:space="0" w:color="auto"/>
                <w:right w:val="none" w:sz="0" w:space="0" w:color="auto"/>
              </w:divBdr>
            </w:div>
            <w:div w:id="1265067668">
              <w:marLeft w:val="0"/>
              <w:marRight w:val="0"/>
              <w:marTop w:val="0"/>
              <w:marBottom w:val="0"/>
              <w:divBdr>
                <w:top w:val="none" w:sz="0" w:space="0" w:color="auto"/>
                <w:left w:val="none" w:sz="0" w:space="0" w:color="auto"/>
                <w:bottom w:val="none" w:sz="0" w:space="0" w:color="auto"/>
                <w:right w:val="none" w:sz="0" w:space="0" w:color="auto"/>
              </w:divBdr>
            </w:div>
            <w:div w:id="1750885463">
              <w:marLeft w:val="0"/>
              <w:marRight w:val="0"/>
              <w:marTop w:val="0"/>
              <w:marBottom w:val="0"/>
              <w:divBdr>
                <w:top w:val="none" w:sz="0" w:space="0" w:color="auto"/>
                <w:left w:val="none" w:sz="0" w:space="0" w:color="auto"/>
                <w:bottom w:val="none" w:sz="0" w:space="0" w:color="auto"/>
                <w:right w:val="none" w:sz="0" w:space="0" w:color="auto"/>
              </w:divBdr>
            </w:div>
            <w:div w:id="2043095643">
              <w:marLeft w:val="0"/>
              <w:marRight w:val="0"/>
              <w:marTop w:val="0"/>
              <w:marBottom w:val="0"/>
              <w:divBdr>
                <w:top w:val="none" w:sz="0" w:space="0" w:color="auto"/>
                <w:left w:val="none" w:sz="0" w:space="0" w:color="auto"/>
                <w:bottom w:val="none" w:sz="0" w:space="0" w:color="auto"/>
                <w:right w:val="none" w:sz="0" w:space="0" w:color="auto"/>
              </w:divBdr>
            </w:div>
            <w:div w:id="902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357">
      <w:bodyDiv w:val="1"/>
      <w:marLeft w:val="0"/>
      <w:marRight w:val="0"/>
      <w:marTop w:val="0"/>
      <w:marBottom w:val="0"/>
      <w:divBdr>
        <w:top w:val="none" w:sz="0" w:space="0" w:color="auto"/>
        <w:left w:val="none" w:sz="0" w:space="0" w:color="auto"/>
        <w:bottom w:val="none" w:sz="0" w:space="0" w:color="auto"/>
        <w:right w:val="none" w:sz="0" w:space="0" w:color="auto"/>
      </w:divBdr>
    </w:div>
    <w:div w:id="744306376">
      <w:bodyDiv w:val="1"/>
      <w:marLeft w:val="0"/>
      <w:marRight w:val="0"/>
      <w:marTop w:val="0"/>
      <w:marBottom w:val="0"/>
      <w:divBdr>
        <w:top w:val="none" w:sz="0" w:space="0" w:color="auto"/>
        <w:left w:val="none" w:sz="0" w:space="0" w:color="auto"/>
        <w:bottom w:val="none" w:sz="0" w:space="0" w:color="auto"/>
        <w:right w:val="none" w:sz="0" w:space="0" w:color="auto"/>
      </w:divBdr>
      <w:divsChild>
        <w:div w:id="15549213">
          <w:marLeft w:val="-225"/>
          <w:marRight w:val="-225"/>
          <w:marTop w:val="0"/>
          <w:marBottom w:val="0"/>
          <w:divBdr>
            <w:top w:val="none" w:sz="0" w:space="0" w:color="auto"/>
            <w:left w:val="none" w:sz="0" w:space="0" w:color="auto"/>
            <w:bottom w:val="none" w:sz="0" w:space="0" w:color="auto"/>
            <w:right w:val="none" w:sz="0" w:space="0" w:color="auto"/>
          </w:divBdr>
          <w:divsChild>
            <w:div w:id="412434243">
              <w:marLeft w:val="0"/>
              <w:marRight w:val="0"/>
              <w:marTop w:val="0"/>
              <w:marBottom w:val="0"/>
              <w:divBdr>
                <w:top w:val="none" w:sz="0" w:space="0" w:color="auto"/>
                <w:left w:val="none" w:sz="0" w:space="0" w:color="auto"/>
                <w:bottom w:val="none" w:sz="0" w:space="0" w:color="auto"/>
                <w:right w:val="none" w:sz="0" w:space="0" w:color="auto"/>
              </w:divBdr>
              <w:divsChild>
                <w:div w:id="2556735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6779214">
          <w:marLeft w:val="-225"/>
          <w:marRight w:val="-225"/>
          <w:marTop w:val="0"/>
          <w:marBottom w:val="0"/>
          <w:divBdr>
            <w:top w:val="none" w:sz="0" w:space="0" w:color="auto"/>
            <w:left w:val="none" w:sz="0" w:space="0" w:color="auto"/>
            <w:bottom w:val="none" w:sz="0" w:space="0" w:color="auto"/>
            <w:right w:val="none" w:sz="0" w:space="0" w:color="auto"/>
          </w:divBdr>
        </w:div>
      </w:divsChild>
    </w:div>
    <w:div w:id="744492801">
      <w:bodyDiv w:val="1"/>
      <w:marLeft w:val="0"/>
      <w:marRight w:val="0"/>
      <w:marTop w:val="0"/>
      <w:marBottom w:val="0"/>
      <w:divBdr>
        <w:top w:val="none" w:sz="0" w:space="0" w:color="auto"/>
        <w:left w:val="none" w:sz="0" w:space="0" w:color="auto"/>
        <w:bottom w:val="none" w:sz="0" w:space="0" w:color="auto"/>
        <w:right w:val="none" w:sz="0" w:space="0" w:color="auto"/>
      </w:divBdr>
      <w:divsChild>
        <w:div w:id="26955219">
          <w:marLeft w:val="-225"/>
          <w:marRight w:val="-225"/>
          <w:marTop w:val="0"/>
          <w:marBottom w:val="0"/>
          <w:divBdr>
            <w:top w:val="none" w:sz="0" w:space="0" w:color="auto"/>
            <w:left w:val="none" w:sz="0" w:space="0" w:color="auto"/>
            <w:bottom w:val="none" w:sz="0" w:space="0" w:color="auto"/>
            <w:right w:val="none" w:sz="0" w:space="0" w:color="auto"/>
          </w:divBdr>
        </w:div>
      </w:divsChild>
    </w:div>
    <w:div w:id="744644314">
      <w:bodyDiv w:val="1"/>
      <w:marLeft w:val="0"/>
      <w:marRight w:val="0"/>
      <w:marTop w:val="0"/>
      <w:marBottom w:val="0"/>
      <w:divBdr>
        <w:top w:val="none" w:sz="0" w:space="0" w:color="auto"/>
        <w:left w:val="none" w:sz="0" w:space="0" w:color="auto"/>
        <w:bottom w:val="none" w:sz="0" w:space="0" w:color="auto"/>
        <w:right w:val="none" w:sz="0" w:space="0" w:color="auto"/>
      </w:divBdr>
      <w:divsChild>
        <w:div w:id="1255938712">
          <w:marLeft w:val="0"/>
          <w:marRight w:val="0"/>
          <w:marTop w:val="0"/>
          <w:marBottom w:val="0"/>
          <w:divBdr>
            <w:top w:val="single" w:sz="2" w:space="0" w:color="E0E0E0"/>
            <w:left w:val="single" w:sz="2" w:space="0" w:color="E0E0E0"/>
            <w:bottom w:val="single" w:sz="2" w:space="0" w:color="E0E0E0"/>
            <w:right w:val="single" w:sz="2" w:space="0" w:color="E0E0E0"/>
          </w:divBdr>
          <w:divsChild>
            <w:div w:id="1663041551">
              <w:marLeft w:val="0"/>
              <w:marRight w:val="0"/>
              <w:marTop w:val="0"/>
              <w:marBottom w:val="0"/>
              <w:divBdr>
                <w:top w:val="single" w:sz="2" w:space="0" w:color="E0E0E0"/>
                <w:left w:val="single" w:sz="2" w:space="0" w:color="E0E0E0"/>
                <w:bottom w:val="single" w:sz="2" w:space="0" w:color="E0E0E0"/>
                <w:right w:val="single" w:sz="2" w:space="0" w:color="E0E0E0"/>
              </w:divBdr>
              <w:divsChild>
                <w:div w:id="1055542944">
                  <w:marLeft w:val="0"/>
                  <w:marRight w:val="0"/>
                  <w:marTop w:val="0"/>
                  <w:marBottom w:val="0"/>
                  <w:divBdr>
                    <w:top w:val="single" w:sz="2" w:space="0" w:color="E0E0E0"/>
                    <w:left w:val="single" w:sz="2" w:space="0" w:color="E0E0E0"/>
                    <w:bottom w:val="single" w:sz="2" w:space="0" w:color="E0E0E0"/>
                    <w:right w:val="single" w:sz="2" w:space="0" w:color="E0E0E0"/>
                  </w:divBdr>
                  <w:divsChild>
                    <w:div w:id="82841616">
                      <w:marLeft w:val="0"/>
                      <w:marRight w:val="0"/>
                      <w:marTop w:val="0"/>
                      <w:marBottom w:val="0"/>
                      <w:divBdr>
                        <w:top w:val="single" w:sz="2" w:space="0" w:color="E0E0E0"/>
                        <w:left w:val="single" w:sz="2" w:space="0" w:color="E0E0E0"/>
                        <w:bottom w:val="single" w:sz="2" w:space="0" w:color="E0E0E0"/>
                        <w:right w:val="single" w:sz="2" w:space="0" w:color="E0E0E0"/>
                      </w:divBdr>
                    </w:div>
                    <w:div w:id="1239049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7223080">
          <w:marLeft w:val="0"/>
          <w:marRight w:val="0"/>
          <w:marTop w:val="0"/>
          <w:marBottom w:val="0"/>
          <w:divBdr>
            <w:top w:val="single" w:sz="2" w:space="0" w:color="E0E0E0"/>
            <w:left w:val="single" w:sz="2" w:space="0" w:color="E0E0E0"/>
            <w:bottom w:val="single" w:sz="2" w:space="0" w:color="E0E0E0"/>
            <w:right w:val="single" w:sz="2" w:space="0" w:color="E0E0E0"/>
          </w:divBdr>
          <w:divsChild>
            <w:div w:id="1348823428">
              <w:marLeft w:val="0"/>
              <w:marRight w:val="0"/>
              <w:marTop w:val="0"/>
              <w:marBottom w:val="0"/>
              <w:divBdr>
                <w:top w:val="single" w:sz="2" w:space="0" w:color="E0E0E0"/>
                <w:left w:val="single" w:sz="2" w:space="0" w:color="E0E0E0"/>
                <w:bottom w:val="single" w:sz="2" w:space="0" w:color="E0E0E0"/>
                <w:right w:val="single" w:sz="2" w:space="0" w:color="E0E0E0"/>
              </w:divBdr>
              <w:divsChild>
                <w:div w:id="108671021">
                  <w:marLeft w:val="0"/>
                  <w:marRight w:val="0"/>
                  <w:marTop w:val="0"/>
                  <w:marBottom w:val="0"/>
                  <w:divBdr>
                    <w:top w:val="single" w:sz="2" w:space="0" w:color="E0E0E0"/>
                    <w:left w:val="single" w:sz="2" w:space="0" w:color="E0E0E0"/>
                    <w:bottom w:val="single" w:sz="2" w:space="0" w:color="E0E0E0"/>
                    <w:right w:val="single" w:sz="2" w:space="0" w:color="E0E0E0"/>
                  </w:divBdr>
                  <w:divsChild>
                    <w:div w:id="1673335436">
                      <w:marLeft w:val="0"/>
                      <w:marRight w:val="0"/>
                      <w:marTop w:val="0"/>
                      <w:marBottom w:val="0"/>
                      <w:divBdr>
                        <w:top w:val="single" w:sz="2" w:space="0" w:color="E0E0E0"/>
                        <w:left w:val="single" w:sz="2" w:space="0" w:color="E0E0E0"/>
                        <w:bottom w:val="single" w:sz="2" w:space="0" w:color="E0E0E0"/>
                        <w:right w:val="single" w:sz="2" w:space="0" w:color="E0E0E0"/>
                      </w:divBdr>
                      <w:divsChild>
                        <w:div w:id="1096436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118761">
              <w:marLeft w:val="0"/>
              <w:marRight w:val="0"/>
              <w:marTop w:val="0"/>
              <w:marBottom w:val="0"/>
              <w:divBdr>
                <w:top w:val="single" w:sz="2" w:space="0" w:color="E0E0E0"/>
                <w:left w:val="single" w:sz="2" w:space="0" w:color="E0E0E0"/>
                <w:bottom w:val="single" w:sz="2" w:space="0" w:color="E0E0E0"/>
                <w:right w:val="single" w:sz="2" w:space="0" w:color="E0E0E0"/>
              </w:divBdr>
              <w:divsChild>
                <w:div w:id="41443425">
                  <w:marLeft w:val="0"/>
                  <w:marRight w:val="0"/>
                  <w:marTop w:val="0"/>
                  <w:marBottom w:val="0"/>
                  <w:divBdr>
                    <w:top w:val="single" w:sz="2" w:space="0" w:color="E0E0E0"/>
                    <w:left w:val="single" w:sz="2" w:space="0" w:color="E0E0E0"/>
                    <w:bottom w:val="single" w:sz="2" w:space="0" w:color="E0E0E0"/>
                    <w:right w:val="single" w:sz="2" w:space="0" w:color="E0E0E0"/>
                  </w:divBdr>
                </w:div>
                <w:div w:id="589049318">
                  <w:marLeft w:val="0"/>
                  <w:marRight w:val="0"/>
                  <w:marTop w:val="0"/>
                  <w:marBottom w:val="0"/>
                  <w:divBdr>
                    <w:top w:val="single" w:sz="2" w:space="0" w:color="E0E0E0"/>
                    <w:left w:val="single" w:sz="2" w:space="0" w:color="E0E0E0"/>
                    <w:bottom w:val="single" w:sz="2" w:space="0" w:color="E0E0E0"/>
                    <w:right w:val="single" w:sz="2" w:space="0" w:color="E0E0E0"/>
                  </w:divBdr>
                  <w:divsChild>
                    <w:div w:id="39867358">
                      <w:marLeft w:val="0"/>
                      <w:marRight w:val="0"/>
                      <w:marTop w:val="0"/>
                      <w:marBottom w:val="0"/>
                      <w:divBdr>
                        <w:top w:val="single" w:sz="2" w:space="0" w:color="E0E0E0"/>
                        <w:left w:val="single" w:sz="2" w:space="0" w:color="E0E0E0"/>
                        <w:bottom w:val="single" w:sz="2" w:space="0" w:color="E0E0E0"/>
                        <w:right w:val="single" w:sz="2" w:space="0" w:color="E0E0E0"/>
                      </w:divBdr>
                      <w:divsChild>
                        <w:div w:id="1622788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282947">
                      <w:marLeft w:val="0"/>
                      <w:marRight w:val="0"/>
                      <w:marTop w:val="0"/>
                      <w:marBottom w:val="0"/>
                      <w:divBdr>
                        <w:top w:val="single" w:sz="2" w:space="0" w:color="E0E0E0"/>
                        <w:left w:val="single" w:sz="2" w:space="0" w:color="E0E0E0"/>
                        <w:bottom w:val="single" w:sz="2" w:space="0" w:color="E0E0E0"/>
                        <w:right w:val="single" w:sz="2" w:space="0" w:color="E0E0E0"/>
                      </w:divBdr>
                      <w:divsChild>
                        <w:div w:id="296685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5886095">
                      <w:marLeft w:val="0"/>
                      <w:marRight w:val="0"/>
                      <w:marTop w:val="0"/>
                      <w:marBottom w:val="0"/>
                      <w:divBdr>
                        <w:top w:val="single" w:sz="2" w:space="0" w:color="E0E0E0"/>
                        <w:left w:val="single" w:sz="2" w:space="0" w:color="E0E0E0"/>
                        <w:bottom w:val="single" w:sz="2" w:space="0" w:color="E0E0E0"/>
                        <w:right w:val="single" w:sz="2" w:space="0" w:color="E0E0E0"/>
                      </w:divBdr>
                      <w:divsChild>
                        <w:div w:id="379088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44842057">
      <w:bodyDiv w:val="1"/>
      <w:marLeft w:val="0"/>
      <w:marRight w:val="0"/>
      <w:marTop w:val="0"/>
      <w:marBottom w:val="0"/>
      <w:divBdr>
        <w:top w:val="none" w:sz="0" w:space="0" w:color="auto"/>
        <w:left w:val="none" w:sz="0" w:space="0" w:color="auto"/>
        <w:bottom w:val="none" w:sz="0" w:space="0" w:color="auto"/>
        <w:right w:val="none" w:sz="0" w:space="0" w:color="auto"/>
      </w:divBdr>
    </w:div>
    <w:div w:id="744884637">
      <w:bodyDiv w:val="1"/>
      <w:marLeft w:val="0"/>
      <w:marRight w:val="0"/>
      <w:marTop w:val="0"/>
      <w:marBottom w:val="0"/>
      <w:divBdr>
        <w:top w:val="none" w:sz="0" w:space="0" w:color="auto"/>
        <w:left w:val="none" w:sz="0" w:space="0" w:color="auto"/>
        <w:bottom w:val="none" w:sz="0" w:space="0" w:color="auto"/>
        <w:right w:val="none" w:sz="0" w:space="0" w:color="auto"/>
      </w:divBdr>
      <w:divsChild>
        <w:div w:id="17121556">
          <w:marLeft w:val="0"/>
          <w:marRight w:val="0"/>
          <w:marTop w:val="0"/>
          <w:marBottom w:val="0"/>
          <w:divBdr>
            <w:top w:val="none" w:sz="0" w:space="0" w:color="auto"/>
            <w:left w:val="none" w:sz="0" w:space="0" w:color="auto"/>
            <w:bottom w:val="none" w:sz="0" w:space="0" w:color="auto"/>
            <w:right w:val="none" w:sz="0" w:space="0" w:color="auto"/>
          </w:divBdr>
          <w:divsChild>
            <w:div w:id="246620232">
              <w:marLeft w:val="0"/>
              <w:marRight w:val="376"/>
              <w:marTop w:val="0"/>
              <w:marBottom w:val="125"/>
              <w:divBdr>
                <w:top w:val="none" w:sz="0" w:space="0" w:color="auto"/>
                <w:left w:val="none" w:sz="0" w:space="0" w:color="auto"/>
                <w:bottom w:val="none" w:sz="0" w:space="0" w:color="auto"/>
                <w:right w:val="none" w:sz="0" w:space="0" w:color="auto"/>
              </w:divBdr>
            </w:div>
          </w:divsChild>
        </w:div>
        <w:div w:id="763498766">
          <w:marLeft w:val="0"/>
          <w:marRight w:val="0"/>
          <w:marTop w:val="0"/>
          <w:marBottom w:val="376"/>
          <w:divBdr>
            <w:top w:val="none" w:sz="0" w:space="0" w:color="auto"/>
            <w:left w:val="none" w:sz="0" w:space="0" w:color="auto"/>
            <w:bottom w:val="none" w:sz="0" w:space="0" w:color="auto"/>
            <w:right w:val="none" w:sz="0" w:space="0" w:color="auto"/>
          </w:divBdr>
          <w:divsChild>
            <w:div w:id="152576253">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45032537">
      <w:bodyDiv w:val="1"/>
      <w:marLeft w:val="0"/>
      <w:marRight w:val="0"/>
      <w:marTop w:val="0"/>
      <w:marBottom w:val="0"/>
      <w:divBdr>
        <w:top w:val="none" w:sz="0" w:space="0" w:color="auto"/>
        <w:left w:val="none" w:sz="0" w:space="0" w:color="auto"/>
        <w:bottom w:val="none" w:sz="0" w:space="0" w:color="auto"/>
        <w:right w:val="none" w:sz="0" w:space="0" w:color="auto"/>
      </w:divBdr>
      <w:divsChild>
        <w:div w:id="675231872">
          <w:marLeft w:val="0"/>
          <w:marRight w:val="0"/>
          <w:marTop w:val="0"/>
          <w:marBottom w:val="0"/>
          <w:divBdr>
            <w:top w:val="single" w:sz="2" w:space="0" w:color="E0E0E0"/>
            <w:left w:val="single" w:sz="2" w:space="0" w:color="E0E0E0"/>
            <w:bottom w:val="single" w:sz="2" w:space="0" w:color="E0E0E0"/>
            <w:right w:val="single" w:sz="2" w:space="0" w:color="E0E0E0"/>
          </w:divBdr>
          <w:divsChild>
            <w:div w:id="316883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6616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5222280">
      <w:bodyDiv w:val="1"/>
      <w:marLeft w:val="0"/>
      <w:marRight w:val="0"/>
      <w:marTop w:val="0"/>
      <w:marBottom w:val="0"/>
      <w:divBdr>
        <w:top w:val="none" w:sz="0" w:space="0" w:color="auto"/>
        <w:left w:val="none" w:sz="0" w:space="0" w:color="auto"/>
        <w:bottom w:val="none" w:sz="0" w:space="0" w:color="auto"/>
        <w:right w:val="none" w:sz="0" w:space="0" w:color="auto"/>
      </w:divBdr>
    </w:div>
    <w:div w:id="745226265">
      <w:bodyDiv w:val="1"/>
      <w:marLeft w:val="0"/>
      <w:marRight w:val="0"/>
      <w:marTop w:val="0"/>
      <w:marBottom w:val="0"/>
      <w:divBdr>
        <w:top w:val="none" w:sz="0" w:space="0" w:color="auto"/>
        <w:left w:val="none" w:sz="0" w:space="0" w:color="auto"/>
        <w:bottom w:val="none" w:sz="0" w:space="0" w:color="auto"/>
        <w:right w:val="none" w:sz="0" w:space="0" w:color="auto"/>
      </w:divBdr>
      <w:divsChild>
        <w:div w:id="443505094">
          <w:marLeft w:val="0"/>
          <w:marRight w:val="0"/>
          <w:marTop w:val="0"/>
          <w:marBottom w:val="300"/>
          <w:divBdr>
            <w:top w:val="none" w:sz="0" w:space="0" w:color="auto"/>
            <w:left w:val="none" w:sz="0" w:space="0" w:color="auto"/>
            <w:bottom w:val="none" w:sz="0" w:space="0" w:color="auto"/>
            <w:right w:val="none" w:sz="0" w:space="0" w:color="auto"/>
          </w:divBdr>
        </w:div>
        <w:div w:id="547491215">
          <w:marLeft w:val="-150"/>
          <w:marRight w:val="-150"/>
          <w:marTop w:val="0"/>
          <w:marBottom w:val="0"/>
          <w:divBdr>
            <w:top w:val="none" w:sz="0" w:space="0" w:color="auto"/>
            <w:left w:val="none" w:sz="0" w:space="0" w:color="auto"/>
            <w:bottom w:val="none" w:sz="0" w:space="0" w:color="auto"/>
            <w:right w:val="none" w:sz="0" w:space="0" w:color="auto"/>
          </w:divBdr>
        </w:div>
      </w:divsChild>
    </w:div>
    <w:div w:id="745297599">
      <w:bodyDiv w:val="1"/>
      <w:marLeft w:val="0"/>
      <w:marRight w:val="0"/>
      <w:marTop w:val="0"/>
      <w:marBottom w:val="0"/>
      <w:divBdr>
        <w:top w:val="none" w:sz="0" w:space="0" w:color="auto"/>
        <w:left w:val="none" w:sz="0" w:space="0" w:color="auto"/>
        <w:bottom w:val="none" w:sz="0" w:space="0" w:color="auto"/>
        <w:right w:val="none" w:sz="0" w:space="0" w:color="auto"/>
      </w:divBdr>
    </w:div>
    <w:div w:id="745299977">
      <w:bodyDiv w:val="1"/>
      <w:marLeft w:val="0"/>
      <w:marRight w:val="0"/>
      <w:marTop w:val="0"/>
      <w:marBottom w:val="0"/>
      <w:divBdr>
        <w:top w:val="none" w:sz="0" w:space="0" w:color="auto"/>
        <w:left w:val="none" w:sz="0" w:space="0" w:color="auto"/>
        <w:bottom w:val="none" w:sz="0" w:space="0" w:color="auto"/>
        <w:right w:val="none" w:sz="0" w:space="0" w:color="auto"/>
      </w:divBdr>
      <w:divsChild>
        <w:div w:id="701443083">
          <w:marLeft w:val="0"/>
          <w:marRight w:val="0"/>
          <w:marTop w:val="0"/>
          <w:marBottom w:val="0"/>
          <w:divBdr>
            <w:top w:val="none" w:sz="0" w:space="0" w:color="auto"/>
            <w:left w:val="none" w:sz="0" w:space="0" w:color="auto"/>
            <w:bottom w:val="none" w:sz="0" w:space="0" w:color="auto"/>
            <w:right w:val="none" w:sz="0" w:space="0" w:color="auto"/>
          </w:divBdr>
        </w:div>
      </w:divsChild>
    </w:div>
    <w:div w:id="745414902">
      <w:bodyDiv w:val="1"/>
      <w:marLeft w:val="0"/>
      <w:marRight w:val="0"/>
      <w:marTop w:val="0"/>
      <w:marBottom w:val="0"/>
      <w:divBdr>
        <w:top w:val="none" w:sz="0" w:space="0" w:color="auto"/>
        <w:left w:val="none" w:sz="0" w:space="0" w:color="auto"/>
        <w:bottom w:val="none" w:sz="0" w:space="0" w:color="auto"/>
        <w:right w:val="none" w:sz="0" w:space="0" w:color="auto"/>
      </w:divBdr>
      <w:divsChild>
        <w:div w:id="305821739">
          <w:marLeft w:val="0"/>
          <w:marRight w:val="0"/>
          <w:marTop w:val="0"/>
          <w:marBottom w:val="0"/>
          <w:divBdr>
            <w:top w:val="none" w:sz="0" w:space="0" w:color="auto"/>
            <w:left w:val="none" w:sz="0" w:space="0" w:color="auto"/>
            <w:bottom w:val="none" w:sz="0" w:space="0" w:color="auto"/>
            <w:right w:val="none" w:sz="0" w:space="0" w:color="auto"/>
          </w:divBdr>
        </w:div>
        <w:div w:id="310059980">
          <w:marLeft w:val="0"/>
          <w:marRight w:val="0"/>
          <w:marTop w:val="0"/>
          <w:marBottom w:val="360"/>
          <w:divBdr>
            <w:top w:val="none" w:sz="0" w:space="0" w:color="auto"/>
            <w:left w:val="none" w:sz="0" w:space="0" w:color="auto"/>
            <w:bottom w:val="none" w:sz="0" w:space="0" w:color="auto"/>
            <w:right w:val="none" w:sz="0" w:space="0" w:color="auto"/>
          </w:divBdr>
        </w:div>
      </w:divsChild>
    </w:div>
    <w:div w:id="745495885">
      <w:bodyDiv w:val="1"/>
      <w:marLeft w:val="0"/>
      <w:marRight w:val="0"/>
      <w:marTop w:val="0"/>
      <w:marBottom w:val="0"/>
      <w:divBdr>
        <w:top w:val="none" w:sz="0" w:space="0" w:color="auto"/>
        <w:left w:val="none" w:sz="0" w:space="0" w:color="auto"/>
        <w:bottom w:val="none" w:sz="0" w:space="0" w:color="auto"/>
        <w:right w:val="none" w:sz="0" w:space="0" w:color="auto"/>
      </w:divBdr>
      <w:divsChild>
        <w:div w:id="713047640">
          <w:marLeft w:val="-225"/>
          <w:marRight w:val="-225"/>
          <w:marTop w:val="0"/>
          <w:marBottom w:val="0"/>
          <w:divBdr>
            <w:top w:val="none" w:sz="0" w:space="0" w:color="auto"/>
            <w:left w:val="none" w:sz="0" w:space="0" w:color="auto"/>
            <w:bottom w:val="none" w:sz="0" w:space="0" w:color="auto"/>
            <w:right w:val="none" w:sz="0" w:space="0" w:color="auto"/>
          </w:divBdr>
        </w:div>
        <w:div w:id="721100736">
          <w:marLeft w:val="-225"/>
          <w:marRight w:val="-225"/>
          <w:marTop w:val="0"/>
          <w:marBottom w:val="0"/>
          <w:divBdr>
            <w:top w:val="none" w:sz="0" w:space="0" w:color="auto"/>
            <w:left w:val="none" w:sz="0" w:space="0" w:color="auto"/>
            <w:bottom w:val="none" w:sz="0" w:space="0" w:color="auto"/>
            <w:right w:val="none" w:sz="0" w:space="0" w:color="auto"/>
          </w:divBdr>
          <w:divsChild>
            <w:div w:id="6749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3455">
      <w:bodyDiv w:val="1"/>
      <w:marLeft w:val="0"/>
      <w:marRight w:val="0"/>
      <w:marTop w:val="0"/>
      <w:marBottom w:val="0"/>
      <w:divBdr>
        <w:top w:val="none" w:sz="0" w:space="0" w:color="auto"/>
        <w:left w:val="none" w:sz="0" w:space="0" w:color="auto"/>
        <w:bottom w:val="none" w:sz="0" w:space="0" w:color="auto"/>
        <w:right w:val="none" w:sz="0" w:space="0" w:color="auto"/>
      </w:divBdr>
      <w:divsChild>
        <w:div w:id="288560305">
          <w:marLeft w:val="-225"/>
          <w:marRight w:val="-225"/>
          <w:marTop w:val="0"/>
          <w:marBottom w:val="0"/>
          <w:divBdr>
            <w:top w:val="none" w:sz="0" w:space="0" w:color="auto"/>
            <w:left w:val="none" w:sz="0" w:space="0" w:color="auto"/>
            <w:bottom w:val="none" w:sz="0" w:space="0" w:color="auto"/>
            <w:right w:val="none" w:sz="0" w:space="0" w:color="auto"/>
          </w:divBdr>
          <w:divsChild>
            <w:div w:id="7759780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6076662">
      <w:bodyDiv w:val="1"/>
      <w:marLeft w:val="0"/>
      <w:marRight w:val="0"/>
      <w:marTop w:val="0"/>
      <w:marBottom w:val="0"/>
      <w:divBdr>
        <w:top w:val="none" w:sz="0" w:space="0" w:color="auto"/>
        <w:left w:val="none" w:sz="0" w:space="0" w:color="auto"/>
        <w:bottom w:val="none" w:sz="0" w:space="0" w:color="auto"/>
        <w:right w:val="none" w:sz="0" w:space="0" w:color="auto"/>
      </w:divBdr>
      <w:divsChild>
        <w:div w:id="622492962">
          <w:marLeft w:val="0"/>
          <w:marRight w:val="0"/>
          <w:marTop w:val="0"/>
          <w:marBottom w:val="0"/>
          <w:divBdr>
            <w:top w:val="none" w:sz="0" w:space="0" w:color="auto"/>
            <w:left w:val="none" w:sz="0" w:space="0" w:color="auto"/>
            <w:bottom w:val="none" w:sz="0" w:space="0" w:color="auto"/>
            <w:right w:val="none" w:sz="0" w:space="0" w:color="auto"/>
          </w:divBdr>
        </w:div>
      </w:divsChild>
    </w:div>
    <w:div w:id="746457031">
      <w:bodyDiv w:val="1"/>
      <w:marLeft w:val="0"/>
      <w:marRight w:val="0"/>
      <w:marTop w:val="0"/>
      <w:marBottom w:val="0"/>
      <w:divBdr>
        <w:top w:val="none" w:sz="0" w:space="0" w:color="auto"/>
        <w:left w:val="none" w:sz="0" w:space="0" w:color="auto"/>
        <w:bottom w:val="none" w:sz="0" w:space="0" w:color="auto"/>
        <w:right w:val="none" w:sz="0" w:space="0" w:color="auto"/>
      </w:divBdr>
      <w:divsChild>
        <w:div w:id="1678732147">
          <w:marLeft w:val="-225"/>
          <w:marRight w:val="-225"/>
          <w:marTop w:val="0"/>
          <w:marBottom w:val="0"/>
          <w:divBdr>
            <w:top w:val="none" w:sz="0" w:space="0" w:color="auto"/>
            <w:left w:val="none" w:sz="0" w:space="0" w:color="auto"/>
            <w:bottom w:val="none" w:sz="0" w:space="0" w:color="auto"/>
            <w:right w:val="none" w:sz="0" w:space="0" w:color="auto"/>
          </w:divBdr>
          <w:divsChild>
            <w:div w:id="280000059">
              <w:marLeft w:val="0"/>
              <w:marRight w:val="0"/>
              <w:marTop w:val="0"/>
              <w:marBottom w:val="0"/>
              <w:divBdr>
                <w:top w:val="none" w:sz="0" w:space="0" w:color="auto"/>
                <w:left w:val="none" w:sz="0" w:space="0" w:color="auto"/>
                <w:bottom w:val="none" w:sz="0" w:space="0" w:color="auto"/>
                <w:right w:val="none" w:sz="0" w:space="0" w:color="auto"/>
              </w:divBdr>
              <w:divsChild>
                <w:div w:id="1665276797">
                  <w:marLeft w:val="-225"/>
                  <w:marRight w:val="-225"/>
                  <w:marTop w:val="0"/>
                  <w:marBottom w:val="0"/>
                  <w:divBdr>
                    <w:top w:val="none" w:sz="0" w:space="0" w:color="auto"/>
                    <w:left w:val="none" w:sz="0" w:space="0" w:color="auto"/>
                    <w:bottom w:val="none" w:sz="0" w:space="0" w:color="auto"/>
                    <w:right w:val="none" w:sz="0" w:space="0" w:color="auto"/>
                  </w:divBdr>
                  <w:divsChild>
                    <w:div w:id="741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035">
          <w:marLeft w:val="-225"/>
          <w:marRight w:val="-225"/>
          <w:marTop w:val="0"/>
          <w:marBottom w:val="0"/>
          <w:divBdr>
            <w:top w:val="none" w:sz="0" w:space="0" w:color="auto"/>
            <w:left w:val="none" w:sz="0" w:space="0" w:color="auto"/>
            <w:bottom w:val="none" w:sz="0" w:space="0" w:color="auto"/>
            <w:right w:val="none" w:sz="0" w:space="0" w:color="auto"/>
          </w:divBdr>
          <w:divsChild>
            <w:div w:id="1755398939">
              <w:marLeft w:val="0"/>
              <w:marRight w:val="0"/>
              <w:marTop w:val="0"/>
              <w:marBottom w:val="0"/>
              <w:divBdr>
                <w:top w:val="none" w:sz="0" w:space="0" w:color="auto"/>
                <w:left w:val="none" w:sz="0" w:space="0" w:color="auto"/>
                <w:bottom w:val="none" w:sz="0" w:space="0" w:color="auto"/>
                <w:right w:val="none" w:sz="0" w:space="0" w:color="auto"/>
              </w:divBdr>
              <w:divsChild>
                <w:div w:id="1790470658">
                  <w:marLeft w:val="0"/>
                  <w:marRight w:val="0"/>
                  <w:marTop w:val="0"/>
                  <w:marBottom w:val="0"/>
                  <w:divBdr>
                    <w:top w:val="none" w:sz="0" w:space="0" w:color="auto"/>
                    <w:left w:val="none" w:sz="0" w:space="0" w:color="auto"/>
                    <w:bottom w:val="none" w:sz="0" w:space="0" w:color="auto"/>
                    <w:right w:val="none" w:sz="0" w:space="0" w:color="auto"/>
                  </w:divBdr>
                  <w:divsChild>
                    <w:div w:id="1326783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138242">
              <w:marLeft w:val="1463"/>
              <w:marRight w:val="0"/>
              <w:marTop w:val="0"/>
              <w:marBottom w:val="0"/>
              <w:divBdr>
                <w:top w:val="none" w:sz="0" w:space="0" w:color="auto"/>
                <w:left w:val="none" w:sz="0" w:space="0" w:color="auto"/>
                <w:bottom w:val="none" w:sz="0" w:space="0" w:color="auto"/>
                <w:right w:val="none" w:sz="0" w:space="0" w:color="auto"/>
              </w:divBdr>
              <w:divsChild>
                <w:div w:id="2076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4648">
          <w:marLeft w:val="-225"/>
          <w:marRight w:val="-225"/>
          <w:marTop w:val="0"/>
          <w:marBottom w:val="0"/>
          <w:divBdr>
            <w:top w:val="none" w:sz="0" w:space="0" w:color="auto"/>
            <w:left w:val="none" w:sz="0" w:space="0" w:color="auto"/>
            <w:bottom w:val="none" w:sz="0" w:space="0" w:color="auto"/>
            <w:right w:val="none" w:sz="0" w:space="0" w:color="auto"/>
          </w:divBdr>
          <w:divsChild>
            <w:div w:id="1330250892">
              <w:marLeft w:val="1463"/>
              <w:marRight w:val="0"/>
              <w:marTop w:val="0"/>
              <w:marBottom w:val="0"/>
              <w:divBdr>
                <w:top w:val="none" w:sz="0" w:space="0" w:color="auto"/>
                <w:left w:val="none" w:sz="0" w:space="0" w:color="auto"/>
                <w:bottom w:val="none" w:sz="0" w:space="0" w:color="auto"/>
                <w:right w:val="none" w:sz="0" w:space="0" w:color="auto"/>
              </w:divBdr>
              <w:divsChild>
                <w:div w:id="16950368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46466206">
      <w:bodyDiv w:val="1"/>
      <w:marLeft w:val="0"/>
      <w:marRight w:val="0"/>
      <w:marTop w:val="0"/>
      <w:marBottom w:val="0"/>
      <w:divBdr>
        <w:top w:val="none" w:sz="0" w:space="0" w:color="auto"/>
        <w:left w:val="none" w:sz="0" w:space="0" w:color="auto"/>
        <w:bottom w:val="none" w:sz="0" w:space="0" w:color="auto"/>
        <w:right w:val="none" w:sz="0" w:space="0" w:color="auto"/>
      </w:divBdr>
    </w:div>
    <w:div w:id="746801042">
      <w:bodyDiv w:val="1"/>
      <w:marLeft w:val="0"/>
      <w:marRight w:val="0"/>
      <w:marTop w:val="0"/>
      <w:marBottom w:val="0"/>
      <w:divBdr>
        <w:top w:val="none" w:sz="0" w:space="0" w:color="auto"/>
        <w:left w:val="none" w:sz="0" w:space="0" w:color="auto"/>
        <w:bottom w:val="none" w:sz="0" w:space="0" w:color="auto"/>
        <w:right w:val="none" w:sz="0" w:space="0" w:color="auto"/>
      </w:divBdr>
      <w:divsChild>
        <w:div w:id="566305950">
          <w:marLeft w:val="-225"/>
          <w:marRight w:val="-225"/>
          <w:marTop w:val="0"/>
          <w:marBottom w:val="0"/>
          <w:divBdr>
            <w:top w:val="none" w:sz="0" w:space="0" w:color="auto"/>
            <w:left w:val="none" w:sz="0" w:space="0" w:color="auto"/>
            <w:bottom w:val="none" w:sz="0" w:space="0" w:color="auto"/>
            <w:right w:val="none" w:sz="0" w:space="0" w:color="auto"/>
          </w:divBdr>
          <w:divsChild>
            <w:div w:id="2619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6543">
      <w:bodyDiv w:val="1"/>
      <w:marLeft w:val="0"/>
      <w:marRight w:val="0"/>
      <w:marTop w:val="0"/>
      <w:marBottom w:val="0"/>
      <w:divBdr>
        <w:top w:val="none" w:sz="0" w:space="0" w:color="auto"/>
        <w:left w:val="none" w:sz="0" w:space="0" w:color="auto"/>
        <w:bottom w:val="none" w:sz="0" w:space="0" w:color="auto"/>
        <w:right w:val="none" w:sz="0" w:space="0" w:color="auto"/>
      </w:divBdr>
      <w:divsChild>
        <w:div w:id="558899845">
          <w:marLeft w:val="0"/>
          <w:marRight w:val="0"/>
          <w:marTop w:val="0"/>
          <w:marBottom w:val="300"/>
          <w:divBdr>
            <w:top w:val="none" w:sz="0" w:space="0" w:color="auto"/>
            <w:left w:val="none" w:sz="0" w:space="0" w:color="auto"/>
            <w:bottom w:val="none" w:sz="0" w:space="0" w:color="auto"/>
            <w:right w:val="none" w:sz="0" w:space="0" w:color="auto"/>
          </w:divBdr>
        </w:div>
      </w:divsChild>
    </w:div>
    <w:div w:id="747270569">
      <w:bodyDiv w:val="1"/>
      <w:marLeft w:val="0"/>
      <w:marRight w:val="0"/>
      <w:marTop w:val="0"/>
      <w:marBottom w:val="0"/>
      <w:divBdr>
        <w:top w:val="none" w:sz="0" w:space="0" w:color="auto"/>
        <w:left w:val="none" w:sz="0" w:space="0" w:color="auto"/>
        <w:bottom w:val="none" w:sz="0" w:space="0" w:color="auto"/>
        <w:right w:val="none" w:sz="0" w:space="0" w:color="auto"/>
      </w:divBdr>
      <w:divsChild>
        <w:div w:id="298269141">
          <w:marLeft w:val="0"/>
          <w:marRight w:val="0"/>
          <w:marTop w:val="0"/>
          <w:marBottom w:val="0"/>
          <w:divBdr>
            <w:top w:val="none" w:sz="0" w:space="0" w:color="auto"/>
            <w:left w:val="none" w:sz="0" w:space="0" w:color="auto"/>
            <w:bottom w:val="none" w:sz="0" w:space="0" w:color="auto"/>
            <w:right w:val="none" w:sz="0" w:space="0" w:color="auto"/>
          </w:divBdr>
        </w:div>
      </w:divsChild>
    </w:div>
    <w:div w:id="747271327">
      <w:bodyDiv w:val="1"/>
      <w:marLeft w:val="0"/>
      <w:marRight w:val="0"/>
      <w:marTop w:val="0"/>
      <w:marBottom w:val="0"/>
      <w:divBdr>
        <w:top w:val="none" w:sz="0" w:space="0" w:color="auto"/>
        <w:left w:val="none" w:sz="0" w:space="0" w:color="auto"/>
        <w:bottom w:val="none" w:sz="0" w:space="0" w:color="auto"/>
        <w:right w:val="none" w:sz="0" w:space="0" w:color="auto"/>
      </w:divBdr>
    </w:div>
    <w:div w:id="747383060">
      <w:bodyDiv w:val="1"/>
      <w:marLeft w:val="0"/>
      <w:marRight w:val="0"/>
      <w:marTop w:val="0"/>
      <w:marBottom w:val="0"/>
      <w:divBdr>
        <w:top w:val="none" w:sz="0" w:space="0" w:color="auto"/>
        <w:left w:val="none" w:sz="0" w:space="0" w:color="auto"/>
        <w:bottom w:val="none" w:sz="0" w:space="0" w:color="auto"/>
        <w:right w:val="none" w:sz="0" w:space="0" w:color="auto"/>
      </w:divBdr>
    </w:div>
    <w:div w:id="747503861">
      <w:bodyDiv w:val="1"/>
      <w:marLeft w:val="0"/>
      <w:marRight w:val="0"/>
      <w:marTop w:val="0"/>
      <w:marBottom w:val="0"/>
      <w:divBdr>
        <w:top w:val="none" w:sz="0" w:space="0" w:color="auto"/>
        <w:left w:val="none" w:sz="0" w:space="0" w:color="auto"/>
        <w:bottom w:val="none" w:sz="0" w:space="0" w:color="auto"/>
        <w:right w:val="none" w:sz="0" w:space="0" w:color="auto"/>
      </w:divBdr>
    </w:div>
    <w:div w:id="747505977">
      <w:bodyDiv w:val="1"/>
      <w:marLeft w:val="0"/>
      <w:marRight w:val="0"/>
      <w:marTop w:val="0"/>
      <w:marBottom w:val="0"/>
      <w:divBdr>
        <w:top w:val="none" w:sz="0" w:space="0" w:color="auto"/>
        <w:left w:val="none" w:sz="0" w:space="0" w:color="auto"/>
        <w:bottom w:val="none" w:sz="0" w:space="0" w:color="auto"/>
        <w:right w:val="none" w:sz="0" w:space="0" w:color="auto"/>
      </w:divBdr>
      <w:divsChild>
        <w:div w:id="138112632">
          <w:marLeft w:val="0"/>
          <w:marRight w:val="0"/>
          <w:marTop w:val="0"/>
          <w:marBottom w:val="0"/>
          <w:divBdr>
            <w:top w:val="none" w:sz="0" w:space="0" w:color="auto"/>
            <w:left w:val="none" w:sz="0" w:space="0" w:color="auto"/>
            <w:bottom w:val="none" w:sz="0" w:space="0" w:color="auto"/>
            <w:right w:val="none" w:sz="0" w:space="0" w:color="auto"/>
          </w:divBdr>
          <w:divsChild>
            <w:div w:id="737631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7576926">
      <w:bodyDiv w:val="1"/>
      <w:marLeft w:val="0"/>
      <w:marRight w:val="0"/>
      <w:marTop w:val="0"/>
      <w:marBottom w:val="0"/>
      <w:divBdr>
        <w:top w:val="none" w:sz="0" w:space="0" w:color="auto"/>
        <w:left w:val="none" w:sz="0" w:space="0" w:color="auto"/>
        <w:bottom w:val="none" w:sz="0" w:space="0" w:color="auto"/>
        <w:right w:val="none" w:sz="0" w:space="0" w:color="auto"/>
      </w:divBdr>
    </w:div>
    <w:div w:id="747580122">
      <w:bodyDiv w:val="1"/>
      <w:marLeft w:val="0"/>
      <w:marRight w:val="0"/>
      <w:marTop w:val="0"/>
      <w:marBottom w:val="0"/>
      <w:divBdr>
        <w:top w:val="none" w:sz="0" w:space="0" w:color="auto"/>
        <w:left w:val="none" w:sz="0" w:space="0" w:color="auto"/>
        <w:bottom w:val="none" w:sz="0" w:space="0" w:color="auto"/>
        <w:right w:val="none" w:sz="0" w:space="0" w:color="auto"/>
      </w:divBdr>
      <w:divsChild>
        <w:div w:id="184364140">
          <w:marLeft w:val="0"/>
          <w:marRight w:val="0"/>
          <w:marTop w:val="0"/>
          <w:marBottom w:val="300"/>
          <w:divBdr>
            <w:top w:val="none" w:sz="0" w:space="0" w:color="auto"/>
            <w:left w:val="none" w:sz="0" w:space="0" w:color="auto"/>
            <w:bottom w:val="none" w:sz="0" w:space="0" w:color="auto"/>
            <w:right w:val="none" w:sz="0" w:space="0" w:color="auto"/>
          </w:divBdr>
        </w:div>
        <w:div w:id="462386562">
          <w:marLeft w:val="15"/>
          <w:marRight w:val="225"/>
          <w:marTop w:val="0"/>
          <w:marBottom w:val="105"/>
          <w:divBdr>
            <w:top w:val="none" w:sz="0" w:space="0" w:color="auto"/>
            <w:left w:val="none" w:sz="0" w:space="0" w:color="auto"/>
            <w:bottom w:val="none" w:sz="0" w:space="0" w:color="auto"/>
            <w:right w:val="none" w:sz="0" w:space="0" w:color="auto"/>
          </w:divBdr>
          <w:divsChild>
            <w:div w:id="1252663547">
              <w:marLeft w:val="0"/>
              <w:marRight w:val="0"/>
              <w:marTop w:val="0"/>
              <w:marBottom w:val="0"/>
              <w:divBdr>
                <w:top w:val="none" w:sz="0" w:space="0" w:color="auto"/>
                <w:left w:val="none" w:sz="0" w:space="0" w:color="auto"/>
                <w:bottom w:val="none" w:sz="0" w:space="0" w:color="auto"/>
                <w:right w:val="none" w:sz="0" w:space="0" w:color="auto"/>
              </w:divBdr>
            </w:div>
            <w:div w:id="1238857334">
              <w:marLeft w:val="0"/>
              <w:marRight w:val="0"/>
              <w:marTop w:val="0"/>
              <w:marBottom w:val="0"/>
              <w:divBdr>
                <w:top w:val="none" w:sz="0" w:space="0" w:color="auto"/>
                <w:left w:val="none" w:sz="0" w:space="0" w:color="auto"/>
                <w:bottom w:val="none" w:sz="0" w:space="0" w:color="auto"/>
                <w:right w:val="none" w:sz="0" w:space="0" w:color="auto"/>
              </w:divBdr>
            </w:div>
            <w:div w:id="6968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1661">
      <w:bodyDiv w:val="1"/>
      <w:marLeft w:val="0"/>
      <w:marRight w:val="0"/>
      <w:marTop w:val="0"/>
      <w:marBottom w:val="0"/>
      <w:divBdr>
        <w:top w:val="none" w:sz="0" w:space="0" w:color="auto"/>
        <w:left w:val="none" w:sz="0" w:space="0" w:color="auto"/>
        <w:bottom w:val="none" w:sz="0" w:space="0" w:color="auto"/>
        <w:right w:val="none" w:sz="0" w:space="0" w:color="auto"/>
      </w:divBdr>
      <w:divsChild>
        <w:div w:id="106972610">
          <w:marLeft w:val="0"/>
          <w:marRight w:val="0"/>
          <w:marTop w:val="0"/>
          <w:marBottom w:val="450"/>
          <w:divBdr>
            <w:top w:val="none" w:sz="0" w:space="0" w:color="auto"/>
            <w:left w:val="none" w:sz="0" w:space="0" w:color="auto"/>
            <w:bottom w:val="none" w:sz="0" w:space="0" w:color="auto"/>
            <w:right w:val="none" w:sz="0" w:space="0" w:color="auto"/>
          </w:divBdr>
        </w:div>
      </w:divsChild>
    </w:div>
    <w:div w:id="747772419">
      <w:bodyDiv w:val="1"/>
      <w:marLeft w:val="0"/>
      <w:marRight w:val="0"/>
      <w:marTop w:val="0"/>
      <w:marBottom w:val="0"/>
      <w:divBdr>
        <w:top w:val="none" w:sz="0" w:space="0" w:color="auto"/>
        <w:left w:val="none" w:sz="0" w:space="0" w:color="auto"/>
        <w:bottom w:val="none" w:sz="0" w:space="0" w:color="auto"/>
        <w:right w:val="none" w:sz="0" w:space="0" w:color="auto"/>
      </w:divBdr>
    </w:div>
    <w:div w:id="747843469">
      <w:bodyDiv w:val="1"/>
      <w:marLeft w:val="0"/>
      <w:marRight w:val="0"/>
      <w:marTop w:val="0"/>
      <w:marBottom w:val="0"/>
      <w:divBdr>
        <w:top w:val="none" w:sz="0" w:space="0" w:color="auto"/>
        <w:left w:val="none" w:sz="0" w:space="0" w:color="auto"/>
        <w:bottom w:val="none" w:sz="0" w:space="0" w:color="auto"/>
        <w:right w:val="none" w:sz="0" w:space="0" w:color="auto"/>
      </w:divBdr>
    </w:div>
    <w:div w:id="748186801">
      <w:bodyDiv w:val="1"/>
      <w:marLeft w:val="0"/>
      <w:marRight w:val="0"/>
      <w:marTop w:val="0"/>
      <w:marBottom w:val="0"/>
      <w:divBdr>
        <w:top w:val="none" w:sz="0" w:space="0" w:color="auto"/>
        <w:left w:val="none" w:sz="0" w:space="0" w:color="auto"/>
        <w:bottom w:val="none" w:sz="0" w:space="0" w:color="auto"/>
        <w:right w:val="none" w:sz="0" w:space="0" w:color="auto"/>
      </w:divBdr>
      <w:divsChild>
        <w:div w:id="272323117">
          <w:marLeft w:val="0"/>
          <w:marRight w:val="0"/>
          <w:marTop w:val="0"/>
          <w:marBottom w:val="250"/>
          <w:divBdr>
            <w:top w:val="none" w:sz="0" w:space="0" w:color="auto"/>
            <w:left w:val="none" w:sz="0" w:space="0" w:color="auto"/>
            <w:bottom w:val="none" w:sz="0" w:space="0" w:color="auto"/>
            <w:right w:val="none" w:sz="0" w:space="0" w:color="auto"/>
          </w:divBdr>
        </w:div>
        <w:div w:id="396174190">
          <w:marLeft w:val="0"/>
          <w:marRight w:val="0"/>
          <w:marTop w:val="0"/>
          <w:marBottom w:val="250"/>
          <w:divBdr>
            <w:top w:val="none" w:sz="0" w:space="0" w:color="auto"/>
            <w:left w:val="none" w:sz="0" w:space="0" w:color="auto"/>
            <w:bottom w:val="single" w:sz="4" w:space="4" w:color="000000"/>
            <w:right w:val="none" w:sz="0" w:space="0" w:color="auto"/>
          </w:divBdr>
        </w:div>
      </w:divsChild>
    </w:div>
    <w:div w:id="748431950">
      <w:bodyDiv w:val="1"/>
      <w:marLeft w:val="0"/>
      <w:marRight w:val="0"/>
      <w:marTop w:val="0"/>
      <w:marBottom w:val="0"/>
      <w:divBdr>
        <w:top w:val="none" w:sz="0" w:space="0" w:color="auto"/>
        <w:left w:val="none" w:sz="0" w:space="0" w:color="auto"/>
        <w:bottom w:val="none" w:sz="0" w:space="0" w:color="auto"/>
        <w:right w:val="none" w:sz="0" w:space="0" w:color="auto"/>
      </w:divBdr>
      <w:divsChild>
        <w:div w:id="775829132">
          <w:marLeft w:val="-125"/>
          <w:marRight w:val="-125"/>
          <w:marTop w:val="0"/>
          <w:marBottom w:val="0"/>
          <w:divBdr>
            <w:top w:val="none" w:sz="0" w:space="0" w:color="auto"/>
            <w:left w:val="none" w:sz="0" w:space="0" w:color="auto"/>
            <w:bottom w:val="none" w:sz="0" w:space="0" w:color="auto"/>
            <w:right w:val="none" w:sz="0" w:space="0" w:color="auto"/>
          </w:divBdr>
        </w:div>
      </w:divsChild>
    </w:div>
    <w:div w:id="749304830">
      <w:bodyDiv w:val="1"/>
      <w:marLeft w:val="0"/>
      <w:marRight w:val="0"/>
      <w:marTop w:val="0"/>
      <w:marBottom w:val="0"/>
      <w:divBdr>
        <w:top w:val="none" w:sz="0" w:space="0" w:color="auto"/>
        <w:left w:val="none" w:sz="0" w:space="0" w:color="auto"/>
        <w:bottom w:val="none" w:sz="0" w:space="0" w:color="auto"/>
        <w:right w:val="none" w:sz="0" w:space="0" w:color="auto"/>
      </w:divBdr>
    </w:div>
    <w:div w:id="749544004">
      <w:bodyDiv w:val="1"/>
      <w:marLeft w:val="0"/>
      <w:marRight w:val="0"/>
      <w:marTop w:val="0"/>
      <w:marBottom w:val="0"/>
      <w:divBdr>
        <w:top w:val="none" w:sz="0" w:space="0" w:color="auto"/>
        <w:left w:val="none" w:sz="0" w:space="0" w:color="auto"/>
        <w:bottom w:val="none" w:sz="0" w:space="0" w:color="auto"/>
        <w:right w:val="none" w:sz="0" w:space="0" w:color="auto"/>
      </w:divBdr>
      <w:divsChild>
        <w:div w:id="581793858">
          <w:marLeft w:val="0"/>
          <w:marRight w:val="0"/>
          <w:marTop w:val="0"/>
          <w:marBottom w:val="0"/>
          <w:divBdr>
            <w:top w:val="none" w:sz="0" w:space="0" w:color="auto"/>
            <w:left w:val="none" w:sz="0" w:space="0" w:color="auto"/>
            <w:bottom w:val="none" w:sz="0" w:space="0" w:color="auto"/>
            <w:right w:val="none" w:sz="0" w:space="0" w:color="auto"/>
          </w:divBdr>
          <w:divsChild>
            <w:div w:id="4591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6059">
      <w:bodyDiv w:val="1"/>
      <w:marLeft w:val="0"/>
      <w:marRight w:val="0"/>
      <w:marTop w:val="0"/>
      <w:marBottom w:val="0"/>
      <w:divBdr>
        <w:top w:val="none" w:sz="0" w:space="0" w:color="auto"/>
        <w:left w:val="none" w:sz="0" w:space="0" w:color="auto"/>
        <w:bottom w:val="none" w:sz="0" w:space="0" w:color="auto"/>
        <w:right w:val="none" w:sz="0" w:space="0" w:color="auto"/>
      </w:divBdr>
    </w:div>
    <w:div w:id="750197658">
      <w:bodyDiv w:val="1"/>
      <w:marLeft w:val="0"/>
      <w:marRight w:val="0"/>
      <w:marTop w:val="0"/>
      <w:marBottom w:val="0"/>
      <w:divBdr>
        <w:top w:val="none" w:sz="0" w:space="0" w:color="auto"/>
        <w:left w:val="none" w:sz="0" w:space="0" w:color="auto"/>
        <w:bottom w:val="none" w:sz="0" w:space="0" w:color="auto"/>
        <w:right w:val="none" w:sz="0" w:space="0" w:color="auto"/>
      </w:divBdr>
      <w:divsChild>
        <w:div w:id="570583810">
          <w:marLeft w:val="0"/>
          <w:marRight w:val="0"/>
          <w:marTop w:val="0"/>
          <w:marBottom w:val="450"/>
          <w:divBdr>
            <w:top w:val="none" w:sz="0" w:space="0" w:color="auto"/>
            <w:left w:val="none" w:sz="0" w:space="0" w:color="auto"/>
            <w:bottom w:val="none" w:sz="0" w:space="0" w:color="auto"/>
            <w:right w:val="none" w:sz="0" w:space="0" w:color="auto"/>
          </w:divBdr>
          <w:divsChild>
            <w:div w:id="661391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392547">
      <w:bodyDiv w:val="1"/>
      <w:marLeft w:val="0"/>
      <w:marRight w:val="0"/>
      <w:marTop w:val="0"/>
      <w:marBottom w:val="0"/>
      <w:divBdr>
        <w:top w:val="none" w:sz="0" w:space="0" w:color="auto"/>
        <w:left w:val="none" w:sz="0" w:space="0" w:color="auto"/>
        <w:bottom w:val="none" w:sz="0" w:space="0" w:color="auto"/>
        <w:right w:val="none" w:sz="0" w:space="0" w:color="auto"/>
      </w:divBdr>
      <w:divsChild>
        <w:div w:id="302201644">
          <w:marLeft w:val="750"/>
          <w:marRight w:val="1500"/>
          <w:marTop w:val="0"/>
          <w:marBottom w:val="0"/>
          <w:divBdr>
            <w:top w:val="none" w:sz="0" w:space="0" w:color="auto"/>
            <w:left w:val="none" w:sz="0" w:space="0" w:color="auto"/>
            <w:bottom w:val="none" w:sz="0" w:space="0" w:color="auto"/>
            <w:right w:val="none" w:sz="0" w:space="0" w:color="auto"/>
          </w:divBdr>
        </w:div>
      </w:divsChild>
    </w:div>
    <w:div w:id="750466631">
      <w:bodyDiv w:val="1"/>
      <w:marLeft w:val="0"/>
      <w:marRight w:val="0"/>
      <w:marTop w:val="0"/>
      <w:marBottom w:val="0"/>
      <w:divBdr>
        <w:top w:val="none" w:sz="0" w:space="0" w:color="auto"/>
        <w:left w:val="none" w:sz="0" w:space="0" w:color="auto"/>
        <w:bottom w:val="none" w:sz="0" w:space="0" w:color="auto"/>
        <w:right w:val="none" w:sz="0" w:space="0" w:color="auto"/>
      </w:divBdr>
      <w:divsChild>
        <w:div w:id="832179751">
          <w:marLeft w:val="0"/>
          <w:marRight w:val="0"/>
          <w:marTop w:val="0"/>
          <w:marBottom w:val="300"/>
          <w:divBdr>
            <w:top w:val="none" w:sz="0" w:space="0" w:color="auto"/>
            <w:left w:val="none" w:sz="0" w:space="0" w:color="auto"/>
            <w:bottom w:val="none" w:sz="0" w:space="0" w:color="auto"/>
            <w:right w:val="none" w:sz="0" w:space="0" w:color="auto"/>
          </w:divBdr>
        </w:div>
        <w:div w:id="1943343470">
          <w:marLeft w:val="15"/>
          <w:marRight w:val="225"/>
          <w:marTop w:val="0"/>
          <w:marBottom w:val="105"/>
          <w:divBdr>
            <w:top w:val="none" w:sz="0" w:space="0" w:color="auto"/>
            <w:left w:val="none" w:sz="0" w:space="0" w:color="auto"/>
            <w:bottom w:val="none" w:sz="0" w:space="0" w:color="auto"/>
            <w:right w:val="none" w:sz="0" w:space="0" w:color="auto"/>
          </w:divBdr>
          <w:divsChild>
            <w:div w:id="2040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258">
      <w:bodyDiv w:val="1"/>
      <w:marLeft w:val="0"/>
      <w:marRight w:val="0"/>
      <w:marTop w:val="0"/>
      <w:marBottom w:val="0"/>
      <w:divBdr>
        <w:top w:val="none" w:sz="0" w:space="0" w:color="auto"/>
        <w:left w:val="none" w:sz="0" w:space="0" w:color="auto"/>
        <w:bottom w:val="none" w:sz="0" w:space="0" w:color="auto"/>
        <w:right w:val="none" w:sz="0" w:space="0" w:color="auto"/>
      </w:divBdr>
      <w:divsChild>
        <w:div w:id="572785911">
          <w:marLeft w:val="0"/>
          <w:marRight w:val="0"/>
          <w:marTop w:val="0"/>
          <w:marBottom w:val="0"/>
          <w:divBdr>
            <w:top w:val="none" w:sz="0" w:space="0" w:color="auto"/>
            <w:left w:val="none" w:sz="0" w:space="0" w:color="auto"/>
            <w:bottom w:val="none" w:sz="0" w:space="0" w:color="auto"/>
            <w:right w:val="none" w:sz="0" w:space="0" w:color="auto"/>
          </w:divBdr>
          <w:divsChild>
            <w:div w:id="1956447137">
              <w:marLeft w:val="0"/>
              <w:marRight w:val="0"/>
              <w:marTop w:val="0"/>
              <w:marBottom w:val="0"/>
              <w:divBdr>
                <w:top w:val="none" w:sz="0" w:space="0" w:color="auto"/>
                <w:left w:val="none" w:sz="0" w:space="0" w:color="auto"/>
                <w:bottom w:val="none" w:sz="0" w:space="0" w:color="auto"/>
                <w:right w:val="none" w:sz="0" w:space="0" w:color="auto"/>
              </w:divBdr>
              <w:divsChild>
                <w:div w:id="1879270803">
                  <w:marLeft w:val="0"/>
                  <w:marRight w:val="300"/>
                  <w:marTop w:val="0"/>
                  <w:marBottom w:val="0"/>
                  <w:divBdr>
                    <w:top w:val="none" w:sz="0" w:space="0" w:color="auto"/>
                    <w:left w:val="none" w:sz="0" w:space="0" w:color="auto"/>
                    <w:bottom w:val="none" w:sz="0" w:space="0" w:color="auto"/>
                    <w:right w:val="none" w:sz="0" w:space="0" w:color="auto"/>
                  </w:divBdr>
                  <w:divsChild>
                    <w:div w:id="1010763791">
                      <w:marLeft w:val="0"/>
                      <w:marRight w:val="0"/>
                      <w:marTop w:val="0"/>
                      <w:marBottom w:val="0"/>
                      <w:divBdr>
                        <w:top w:val="none" w:sz="0" w:space="0" w:color="auto"/>
                        <w:left w:val="none" w:sz="0" w:space="0" w:color="auto"/>
                        <w:bottom w:val="none" w:sz="0" w:space="0" w:color="auto"/>
                        <w:right w:val="none" w:sz="0" w:space="0" w:color="auto"/>
                      </w:divBdr>
                    </w:div>
                    <w:div w:id="575938475">
                      <w:marLeft w:val="0"/>
                      <w:marRight w:val="0"/>
                      <w:marTop w:val="0"/>
                      <w:marBottom w:val="0"/>
                      <w:divBdr>
                        <w:top w:val="none" w:sz="0" w:space="0" w:color="auto"/>
                        <w:left w:val="none" w:sz="0" w:space="0" w:color="auto"/>
                        <w:bottom w:val="none" w:sz="0" w:space="0" w:color="auto"/>
                        <w:right w:val="none" w:sz="0" w:space="0" w:color="auto"/>
                      </w:divBdr>
                    </w:div>
                  </w:divsChild>
                </w:div>
                <w:div w:id="1404720603">
                  <w:marLeft w:val="0"/>
                  <w:marRight w:val="0"/>
                  <w:marTop w:val="0"/>
                  <w:marBottom w:val="0"/>
                  <w:divBdr>
                    <w:top w:val="none" w:sz="0" w:space="0" w:color="auto"/>
                    <w:left w:val="none" w:sz="0" w:space="0" w:color="auto"/>
                    <w:bottom w:val="none" w:sz="0" w:space="0" w:color="auto"/>
                    <w:right w:val="none" w:sz="0" w:space="0" w:color="auto"/>
                  </w:divBdr>
                  <w:divsChild>
                    <w:div w:id="1365790471">
                      <w:marLeft w:val="150"/>
                      <w:marRight w:val="0"/>
                      <w:marTop w:val="0"/>
                      <w:marBottom w:val="0"/>
                      <w:divBdr>
                        <w:top w:val="none" w:sz="0" w:space="0" w:color="auto"/>
                        <w:left w:val="none" w:sz="0" w:space="0" w:color="auto"/>
                        <w:bottom w:val="none" w:sz="0" w:space="0" w:color="auto"/>
                        <w:right w:val="none" w:sz="0" w:space="0" w:color="auto"/>
                      </w:divBdr>
                    </w:div>
                  </w:divsChild>
                </w:div>
                <w:div w:id="2069061752">
                  <w:marLeft w:val="0"/>
                  <w:marRight w:val="0"/>
                  <w:marTop w:val="0"/>
                  <w:marBottom w:val="0"/>
                  <w:divBdr>
                    <w:top w:val="none" w:sz="0" w:space="0" w:color="auto"/>
                    <w:left w:val="none" w:sz="0" w:space="0" w:color="auto"/>
                    <w:bottom w:val="none" w:sz="0" w:space="0" w:color="auto"/>
                    <w:right w:val="none" w:sz="0" w:space="0" w:color="auto"/>
                  </w:divBdr>
                  <w:divsChild>
                    <w:div w:id="1503161978">
                      <w:marLeft w:val="0"/>
                      <w:marRight w:val="0"/>
                      <w:marTop w:val="0"/>
                      <w:marBottom w:val="0"/>
                      <w:divBdr>
                        <w:top w:val="none" w:sz="0" w:space="0" w:color="auto"/>
                        <w:left w:val="none" w:sz="0" w:space="0" w:color="auto"/>
                        <w:bottom w:val="none" w:sz="0" w:space="0" w:color="auto"/>
                        <w:right w:val="none" w:sz="0" w:space="0" w:color="auto"/>
                      </w:divBdr>
                    </w:div>
                    <w:div w:id="453672572">
                      <w:marLeft w:val="0"/>
                      <w:marRight w:val="0"/>
                      <w:marTop w:val="0"/>
                      <w:marBottom w:val="0"/>
                      <w:divBdr>
                        <w:top w:val="none" w:sz="0" w:space="0" w:color="auto"/>
                        <w:left w:val="none" w:sz="0" w:space="0" w:color="auto"/>
                        <w:bottom w:val="none" w:sz="0" w:space="0" w:color="auto"/>
                        <w:right w:val="none" w:sz="0" w:space="0" w:color="auto"/>
                      </w:divBdr>
                      <w:divsChild>
                        <w:div w:id="16765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7200">
              <w:marLeft w:val="0"/>
              <w:marRight w:val="0"/>
              <w:marTop w:val="0"/>
              <w:marBottom w:val="300"/>
              <w:divBdr>
                <w:top w:val="none" w:sz="0" w:space="0" w:color="auto"/>
                <w:left w:val="none" w:sz="0" w:space="0" w:color="auto"/>
                <w:bottom w:val="none" w:sz="0" w:space="0" w:color="auto"/>
                <w:right w:val="none" w:sz="0" w:space="0" w:color="auto"/>
              </w:divBdr>
              <w:divsChild>
                <w:div w:id="1964337213">
                  <w:marLeft w:val="0"/>
                  <w:marRight w:val="0"/>
                  <w:marTop w:val="0"/>
                  <w:marBottom w:val="0"/>
                  <w:divBdr>
                    <w:top w:val="none" w:sz="0" w:space="0" w:color="auto"/>
                    <w:left w:val="none" w:sz="0" w:space="0" w:color="auto"/>
                    <w:bottom w:val="none" w:sz="0" w:space="0" w:color="auto"/>
                    <w:right w:val="none" w:sz="0" w:space="0" w:color="auto"/>
                  </w:divBdr>
                  <w:divsChild>
                    <w:div w:id="1308894450">
                      <w:marLeft w:val="-225"/>
                      <w:marRight w:val="-225"/>
                      <w:marTop w:val="0"/>
                      <w:marBottom w:val="0"/>
                      <w:divBdr>
                        <w:top w:val="none" w:sz="0" w:space="0" w:color="auto"/>
                        <w:left w:val="none" w:sz="0" w:space="0" w:color="auto"/>
                        <w:bottom w:val="none" w:sz="0" w:space="0" w:color="auto"/>
                        <w:right w:val="none" w:sz="0" w:space="0" w:color="auto"/>
                      </w:divBdr>
                      <w:divsChild>
                        <w:div w:id="840241178">
                          <w:marLeft w:val="0"/>
                          <w:marRight w:val="0"/>
                          <w:marTop w:val="0"/>
                          <w:marBottom w:val="0"/>
                          <w:divBdr>
                            <w:top w:val="none" w:sz="0" w:space="0" w:color="auto"/>
                            <w:left w:val="none" w:sz="0" w:space="0" w:color="auto"/>
                            <w:bottom w:val="none" w:sz="0" w:space="0" w:color="auto"/>
                            <w:right w:val="none" w:sz="0" w:space="0" w:color="auto"/>
                          </w:divBdr>
                          <w:divsChild>
                            <w:div w:id="19168199">
                              <w:marLeft w:val="0"/>
                              <w:marRight w:val="0"/>
                              <w:marTop w:val="0"/>
                              <w:marBottom w:val="0"/>
                              <w:divBdr>
                                <w:top w:val="none" w:sz="0" w:space="0" w:color="auto"/>
                                <w:left w:val="none" w:sz="0" w:space="0" w:color="auto"/>
                                <w:bottom w:val="none" w:sz="0" w:space="0" w:color="auto"/>
                                <w:right w:val="none" w:sz="0" w:space="0" w:color="auto"/>
                              </w:divBdr>
                              <w:divsChild>
                                <w:div w:id="1395201366">
                                  <w:marLeft w:val="0"/>
                                  <w:marRight w:val="0"/>
                                  <w:marTop w:val="0"/>
                                  <w:marBottom w:val="0"/>
                                  <w:divBdr>
                                    <w:top w:val="none" w:sz="0" w:space="0" w:color="auto"/>
                                    <w:left w:val="none" w:sz="0" w:space="0" w:color="auto"/>
                                    <w:bottom w:val="none" w:sz="0" w:space="0" w:color="auto"/>
                                    <w:right w:val="none" w:sz="0" w:space="0" w:color="auto"/>
                                  </w:divBdr>
                                  <w:divsChild>
                                    <w:div w:id="17885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868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1002037">
      <w:bodyDiv w:val="1"/>
      <w:marLeft w:val="0"/>
      <w:marRight w:val="0"/>
      <w:marTop w:val="0"/>
      <w:marBottom w:val="0"/>
      <w:divBdr>
        <w:top w:val="none" w:sz="0" w:space="0" w:color="auto"/>
        <w:left w:val="none" w:sz="0" w:space="0" w:color="auto"/>
        <w:bottom w:val="none" w:sz="0" w:space="0" w:color="auto"/>
        <w:right w:val="none" w:sz="0" w:space="0" w:color="auto"/>
      </w:divBdr>
      <w:divsChild>
        <w:div w:id="6912549">
          <w:marLeft w:val="0"/>
          <w:marRight w:val="0"/>
          <w:marTop w:val="0"/>
          <w:marBottom w:val="0"/>
          <w:divBdr>
            <w:top w:val="single" w:sz="6" w:space="8" w:color="999999"/>
            <w:left w:val="none" w:sz="0" w:space="0" w:color="auto"/>
            <w:bottom w:val="single" w:sz="6" w:space="0" w:color="999999"/>
            <w:right w:val="none" w:sz="0" w:space="0" w:color="auto"/>
          </w:divBdr>
          <w:divsChild>
            <w:div w:id="114175636">
              <w:marLeft w:val="0"/>
              <w:marRight w:val="0"/>
              <w:marTop w:val="0"/>
              <w:marBottom w:val="0"/>
              <w:divBdr>
                <w:top w:val="none" w:sz="0" w:space="0" w:color="auto"/>
                <w:left w:val="none" w:sz="0" w:space="0" w:color="auto"/>
                <w:bottom w:val="none" w:sz="0" w:space="0" w:color="auto"/>
                <w:right w:val="none" w:sz="0" w:space="0" w:color="auto"/>
              </w:divBdr>
            </w:div>
          </w:divsChild>
        </w:div>
        <w:div w:id="169679114">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751316083">
      <w:bodyDiv w:val="1"/>
      <w:marLeft w:val="0"/>
      <w:marRight w:val="0"/>
      <w:marTop w:val="0"/>
      <w:marBottom w:val="0"/>
      <w:divBdr>
        <w:top w:val="none" w:sz="0" w:space="0" w:color="auto"/>
        <w:left w:val="none" w:sz="0" w:space="0" w:color="auto"/>
        <w:bottom w:val="none" w:sz="0" w:space="0" w:color="auto"/>
        <w:right w:val="none" w:sz="0" w:space="0" w:color="auto"/>
      </w:divBdr>
      <w:divsChild>
        <w:div w:id="80228099">
          <w:marLeft w:val="0"/>
          <w:marRight w:val="0"/>
          <w:marTop w:val="0"/>
          <w:marBottom w:val="0"/>
          <w:divBdr>
            <w:top w:val="none" w:sz="0" w:space="0" w:color="auto"/>
            <w:left w:val="none" w:sz="0" w:space="0" w:color="auto"/>
            <w:bottom w:val="none" w:sz="0" w:space="0" w:color="auto"/>
            <w:right w:val="none" w:sz="0" w:space="0" w:color="auto"/>
          </w:divBdr>
        </w:div>
      </w:divsChild>
    </w:div>
    <w:div w:id="751320504">
      <w:bodyDiv w:val="1"/>
      <w:marLeft w:val="0"/>
      <w:marRight w:val="0"/>
      <w:marTop w:val="0"/>
      <w:marBottom w:val="0"/>
      <w:divBdr>
        <w:top w:val="none" w:sz="0" w:space="0" w:color="auto"/>
        <w:left w:val="none" w:sz="0" w:space="0" w:color="auto"/>
        <w:bottom w:val="none" w:sz="0" w:space="0" w:color="auto"/>
        <w:right w:val="none" w:sz="0" w:space="0" w:color="auto"/>
      </w:divBdr>
      <w:divsChild>
        <w:div w:id="708796185">
          <w:marLeft w:val="0"/>
          <w:marRight w:val="0"/>
          <w:marTop w:val="0"/>
          <w:marBottom w:val="0"/>
          <w:divBdr>
            <w:top w:val="none" w:sz="0" w:space="0" w:color="auto"/>
            <w:left w:val="none" w:sz="0" w:space="0" w:color="auto"/>
            <w:bottom w:val="none" w:sz="0" w:space="0" w:color="auto"/>
            <w:right w:val="none" w:sz="0" w:space="0" w:color="auto"/>
          </w:divBdr>
        </w:div>
      </w:divsChild>
    </w:div>
    <w:div w:id="751699208">
      <w:bodyDiv w:val="1"/>
      <w:marLeft w:val="0"/>
      <w:marRight w:val="0"/>
      <w:marTop w:val="0"/>
      <w:marBottom w:val="0"/>
      <w:divBdr>
        <w:top w:val="none" w:sz="0" w:space="0" w:color="auto"/>
        <w:left w:val="none" w:sz="0" w:space="0" w:color="auto"/>
        <w:bottom w:val="none" w:sz="0" w:space="0" w:color="auto"/>
        <w:right w:val="none" w:sz="0" w:space="0" w:color="auto"/>
      </w:divBdr>
      <w:divsChild>
        <w:div w:id="94787654">
          <w:marLeft w:val="0"/>
          <w:marRight w:val="0"/>
          <w:marTop w:val="0"/>
          <w:marBottom w:val="300"/>
          <w:divBdr>
            <w:top w:val="none" w:sz="0" w:space="0" w:color="auto"/>
            <w:left w:val="none" w:sz="0" w:space="0" w:color="auto"/>
            <w:bottom w:val="single" w:sz="6" w:space="5" w:color="000000"/>
            <w:right w:val="none" w:sz="0" w:space="0" w:color="auto"/>
          </w:divBdr>
        </w:div>
      </w:divsChild>
    </w:div>
    <w:div w:id="752120214">
      <w:bodyDiv w:val="1"/>
      <w:marLeft w:val="0"/>
      <w:marRight w:val="0"/>
      <w:marTop w:val="0"/>
      <w:marBottom w:val="0"/>
      <w:divBdr>
        <w:top w:val="none" w:sz="0" w:space="0" w:color="auto"/>
        <w:left w:val="none" w:sz="0" w:space="0" w:color="auto"/>
        <w:bottom w:val="none" w:sz="0" w:space="0" w:color="auto"/>
        <w:right w:val="none" w:sz="0" w:space="0" w:color="auto"/>
      </w:divBdr>
      <w:divsChild>
        <w:div w:id="42288534">
          <w:marLeft w:val="0"/>
          <w:marRight w:val="0"/>
          <w:marTop w:val="0"/>
          <w:marBottom w:val="450"/>
          <w:divBdr>
            <w:top w:val="none" w:sz="0" w:space="0" w:color="auto"/>
            <w:left w:val="none" w:sz="0" w:space="0" w:color="auto"/>
            <w:bottom w:val="none" w:sz="0" w:space="0" w:color="auto"/>
            <w:right w:val="none" w:sz="0" w:space="0" w:color="auto"/>
          </w:divBdr>
          <w:divsChild>
            <w:div w:id="1747352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2122162">
      <w:bodyDiv w:val="1"/>
      <w:marLeft w:val="0"/>
      <w:marRight w:val="0"/>
      <w:marTop w:val="0"/>
      <w:marBottom w:val="0"/>
      <w:divBdr>
        <w:top w:val="none" w:sz="0" w:space="0" w:color="auto"/>
        <w:left w:val="none" w:sz="0" w:space="0" w:color="auto"/>
        <w:bottom w:val="none" w:sz="0" w:space="0" w:color="auto"/>
        <w:right w:val="none" w:sz="0" w:space="0" w:color="auto"/>
      </w:divBdr>
      <w:divsChild>
        <w:div w:id="140077008">
          <w:marLeft w:val="0"/>
          <w:marRight w:val="0"/>
          <w:marTop w:val="0"/>
          <w:marBottom w:val="0"/>
          <w:divBdr>
            <w:top w:val="none" w:sz="0" w:space="0" w:color="auto"/>
            <w:left w:val="none" w:sz="0" w:space="0" w:color="auto"/>
            <w:bottom w:val="none" w:sz="0" w:space="0" w:color="auto"/>
            <w:right w:val="none" w:sz="0" w:space="0" w:color="auto"/>
          </w:divBdr>
        </w:div>
        <w:div w:id="208420563">
          <w:marLeft w:val="0"/>
          <w:marRight w:val="0"/>
          <w:marTop w:val="0"/>
          <w:marBottom w:val="0"/>
          <w:divBdr>
            <w:top w:val="none" w:sz="0" w:space="0" w:color="auto"/>
            <w:left w:val="none" w:sz="0" w:space="0" w:color="auto"/>
            <w:bottom w:val="none" w:sz="0" w:space="0" w:color="auto"/>
            <w:right w:val="none" w:sz="0" w:space="0" w:color="auto"/>
          </w:divBdr>
        </w:div>
        <w:div w:id="535433444">
          <w:marLeft w:val="0"/>
          <w:marRight w:val="0"/>
          <w:marTop w:val="0"/>
          <w:marBottom w:val="63"/>
          <w:divBdr>
            <w:top w:val="none" w:sz="0" w:space="0" w:color="auto"/>
            <w:left w:val="none" w:sz="0" w:space="0" w:color="auto"/>
            <w:bottom w:val="none" w:sz="0" w:space="0" w:color="auto"/>
            <w:right w:val="none" w:sz="0" w:space="0" w:color="auto"/>
          </w:divBdr>
        </w:div>
      </w:divsChild>
    </w:div>
    <w:div w:id="752551352">
      <w:bodyDiv w:val="1"/>
      <w:marLeft w:val="0"/>
      <w:marRight w:val="0"/>
      <w:marTop w:val="0"/>
      <w:marBottom w:val="0"/>
      <w:divBdr>
        <w:top w:val="none" w:sz="0" w:space="0" w:color="auto"/>
        <w:left w:val="none" w:sz="0" w:space="0" w:color="auto"/>
        <w:bottom w:val="none" w:sz="0" w:space="0" w:color="auto"/>
        <w:right w:val="none" w:sz="0" w:space="0" w:color="auto"/>
      </w:divBdr>
    </w:div>
    <w:div w:id="752749306">
      <w:bodyDiv w:val="1"/>
      <w:marLeft w:val="0"/>
      <w:marRight w:val="0"/>
      <w:marTop w:val="0"/>
      <w:marBottom w:val="0"/>
      <w:divBdr>
        <w:top w:val="none" w:sz="0" w:space="0" w:color="auto"/>
        <w:left w:val="none" w:sz="0" w:space="0" w:color="auto"/>
        <w:bottom w:val="none" w:sz="0" w:space="0" w:color="auto"/>
        <w:right w:val="none" w:sz="0" w:space="0" w:color="auto"/>
      </w:divBdr>
      <w:divsChild>
        <w:div w:id="574051076">
          <w:marLeft w:val="0"/>
          <w:marRight w:val="0"/>
          <w:marTop w:val="0"/>
          <w:marBottom w:val="0"/>
          <w:divBdr>
            <w:top w:val="none" w:sz="0" w:space="0" w:color="auto"/>
            <w:left w:val="none" w:sz="0" w:space="0" w:color="auto"/>
            <w:bottom w:val="none" w:sz="0" w:space="0" w:color="auto"/>
            <w:right w:val="none" w:sz="0" w:space="0" w:color="auto"/>
          </w:divBdr>
        </w:div>
      </w:divsChild>
    </w:div>
    <w:div w:id="752778124">
      <w:bodyDiv w:val="1"/>
      <w:marLeft w:val="0"/>
      <w:marRight w:val="0"/>
      <w:marTop w:val="0"/>
      <w:marBottom w:val="0"/>
      <w:divBdr>
        <w:top w:val="none" w:sz="0" w:space="0" w:color="auto"/>
        <w:left w:val="none" w:sz="0" w:space="0" w:color="auto"/>
        <w:bottom w:val="none" w:sz="0" w:space="0" w:color="auto"/>
        <w:right w:val="none" w:sz="0" w:space="0" w:color="auto"/>
      </w:divBdr>
    </w:div>
    <w:div w:id="753474701">
      <w:bodyDiv w:val="1"/>
      <w:marLeft w:val="0"/>
      <w:marRight w:val="0"/>
      <w:marTop w:val="0"/>
      <w:marBottom w:val="0"/>
      <w:divBdr>
        <w:top w:val="none" w:sz="0" w:space="0" w:color="auto"/>
        <w:left w:val="none" w:sz="0" w:space="0" w:color="auto"/>
        <w:bottom w:val="none" w:sz="0" w:space="0" w:color="auto"/>
        <w:right w:val="none" w:sz="0" w:space="0" w:color="auto"/>
      </w:divBdr>
      <w:divsChild>
        <w:div w:id="725765358">
          <w:marLeft w:val="-225"/>
          <w:marRight w:val="-225"/>
          <w:marTop w:val="0"/>
          <w:marBottom w:val="0"/>
          <w:divBdr>
            <w:top w:val="none" w:sz="0" w:space="0" w:color="auto"/>
            <w:left w:val="none" w:sz="0" w:space="0" w:color="auto"/>
            <w:bottom w:val="none" w:sz="0" w:space="0" w:color="auto"/>
            <w:right w:val="none" w:sz="0" w:space="0" w:color="auto"/>
          </w:divBdr>
        </w:div>
      </w:divsChild>
    </w:div>
    <w:div w:id="753546977">
      <w:bodyDiv w:val="1"/>
      <w:marLeft w:val="0"/>
      <w:marRight w:val="0"/>
      <w:marTop w:val="0"/>
      <w:marBottom w:val="0"/>
      <w:divBdr>
        <w:top w:val="none" w:sz="0" w:space="0" w:color="auto"/>
        <w:left w:val="none" w:sz="0" w:space="0" w:color="auto"/>
        <w:bottom w:val="none" w:sz="0" w:space="0" w:color="auto"/>
        <w:right w:val="none" w:sz="0" w:space="0" w:color="auto"/>
      </w:divBdr>
    </w:div>
    <w:div w:id="753627902">
      <w:bodyDiv w:val="1"/>
      <w:marLeft w:val="0"/>
      <w:marRight w:val="0"/>
      <w:marTop w:val="0"/>
      <w:marBottom w:val="0"/>
      <w:divBdr>
        <w:top w:val="none" w:sz="0" w:space="0" w:color="auto"/>
        <w:left w:val="none" w:sz="0" w:space="0" w:color="auto"/>
        <w:bottom w:val="none" w:sz="0" w:space="0" w:color="auto"/>
        <w:right w:val="none" w:sz="0" w:space="0" w:color="auto"/>
      </w:divBdr>
      <w:divsChild>
        <w:div w:id="592321766">
          <w:marLeft w:val="0"/>
          <w:marRight w:val="0"/>
          <w:marTop w:val="0"/>
          <w:marBottom w:val="0"/>
          <w:divBdr>
            <w:top w:val="none" w:sz="0" w:space="0" w:color="auto"/>
            <w:left w:val="none" w:sz="0" w:space="0" w:color="auto"/>
            <w:bottom w:val="none" w:sz="0" w:space="0" w:color="auto"/>
            <w:right w:val="none" w:sz="0" w:space="0" w:color="auto"/>
          </w:divBdr>
        </w:div>
      </w:divsChild>
    </w:div>
    <w:div w:id="753866971">
      <w:bodyDiv w:val="1"/>
      <w:marLeft w:val="0"/>
      <w:marRight w:val="0"/>
      <w:marTop w:val="0"/>
      <w:marBottom w:val="0"/>
      <w:divBdr>
        <w:top w:val="none" w:sz="0" w:space="0" w:color="auto"/>
        <w:left w:val="none" w:sz="0" w:space="0" w:color="auto"/>
        <w:bottom w:val="none" w:sz="0" w:space="0" w:color="auto"/>
        <w:right w:val="none" w:sz="0" w:space="0" w:color="auto"/>
      </w:divBdr>
    </w:div>
    <w:div w:id="753891672">
      <w:bodyDiv w:val="1"/>
      <w:marLeft w:val="0"/>
      <w:marRight w:val="0"/>
      <w:marTop w:val="0"/>
      <w:marBottom w:val="0"/>
      <w:divBdr>
        <w:top w:val="none" w:sz="0" w:space="0" w:color="auto"/>
        <w:left w:val="none" w:sz="0" w:space="0" w:color="auto"/>
        <w:bottom w:val="none" w:sz="0" w:space="0" w:color="auto"/>
        <w:right w:val="none" w:sz="0" w:space="0" w:color="auto"/>
      </w:divBdr>
      <w:divsChild>
        <w:div w:id="118305438">
          <w:marLeft w:val="0"/>
          <w:marRight w:val="0"/>
          <w:marTop w:val="0"/>
          <w:marBottom w:val="0"/>
          <w:divBdr>
            <w:top w:val="none" w:sz="0" w:space="0" w:color="auto"/>
            <w:left w:val="none" w:sz="0" w:space="0" w:color="auto"/>
            <w:bottom w:val="none" w:sz="0" w:space="0" w:color="auto"/>
            <w:right w:val="none" w:sz="0" w:space="0" w:color="auto"/>
          </w:divBdr>
        </w:div>
        <w:div w:id="306403750">
          <w:marLeft w:val="0"/>
          <w:marRight w:val="0"/>
          <w:marTop w:val="0"/>
          <w:marBottom w:val="0"/>
          <w:divBdr>
            <w:top w:val="none" w:sz="0" w:space="0" w:color="auto"/>
            <w:left w:val="none" w:sz="0" w:space="0" w:color="auto"/>
            <w:bottom w:val="none" w:sz="0" w:space="0" w:color="auto"/>
            <w:right w:val="none" w:sz="0" w:space="0" w:color="auto"/>
          </w:divBdr>
        </w:div>
      </w:divsChild>
    </w:div>
    <w:div w:id="753939384">
      <w:bodyDiv w:val="1"/>
      <w:marLeft w:val="0"/>
      <w:marRight w:val="0"/>
      <w:marTop w:val="0"/>
      <w:marBottom w:val="0"/>
      <w:divBdr>
        <w:top w:val="none" w:sz="0" w:space="0" w:color="auto"/>
        <w:left w:val="none" w:sz="0" w:space="0" w:color="auto"/>
        <w:bottom w:val="none" w:sz="0" w:space="0" w:color="auto"/>
        <w:right w:val="none" w:sz="0" w:space="0" w:color="auto"/>
      </w:divBdr>
      <w:divsChild>
        <w:div w:id="46884586">
          <w:marLeft w:val="0"/>
          <w:marRight w:val="0"/>
          <w:marTop w:val="0"/>
          <w:marBottom w:val="300"/>
          <w:divBdr>
            <w:top w:val="none" w:sz="0" w:space="0" w:color="auto"/>
            <w:left w:val="none" w:sz="0" w:space="0" w:color="auto"/>
            <w:bottom w:val="none" w:sz="0" w:space="0" w:color="auto"/>
            <w:right w:val="none" w:sz="0" w:space="0" w:color="auto"/>
          </w:divBdr>
        </w:div>
        <w:div w:id="289946462">
          <w:marLeft w:val="-150"/>
          <w:marRight w:val="-150"/>
          <w:marTop w:val="0"/>
          <w:marBottom w:val="0"/>
          <w:divBdr>
            <w:top w:val="none" w:sz="0" w:space="0" w:color="auto"/>
            <w:left w:val="none" w:sz="0" w:space="0" w:color="auto"/>
            <w:bottom w:val="none" w:sz="0" w:space="0" w:color="auto"/>
            <w:right w:val="none" w:sz="0" w:space="0" w:color="auto"/>
          </w:divBdr>
          <w:divsChild>
            <w:div w:id="451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0282">
      <w:bodyDiv w:val="1"/>
      <w:marLeft w:val="0"/>
      <w:marRight w:val="0"/>
      <w:marTop w:val="0"/>
      <w:marBottom w:val="0"/>
      <w:divBdr>
        <w:top w:val="none" w:sz="0" w:space="0" w:color="auto"/>
        <w:left w:val="none" w:sz="0" w:space="0" w:color="auto"/>
        <w:bottom w:val="none" w:sz="0" w:space="0" w:color="auto"/>
        <w:right w:val="none" w:sz="0" w:space="0" w:color="auto"/>
      </w:divBdr>
      <w:divsChild>
        <w:div w:id="1317416554">
          <w:marLeft w:val="0"/>
          <w:marRight w:val="0"/>
          <w:marTop w:val="0"/>
          <w:marBottom w:val="0"/>
          <w:divBdr>
            <w:top w:val="none" w:sz="0" w:space="0" w:color="auto"/>
            <w:left w:val="none" w:sz="0" w:space="0" w:color="auto"/>
            <w:bottom w:val="none" w:sz="0" w:space="0" w:color="auto"/>
            <w:right w:val="none" w:sz="0" w:space="0" w:color="auto"/>
          </w:divBdr>
          <w:divsChild>
            <w:div w:id="1056007391">
              <w:marLeft w:val="-225"/>
              <w:marRight w:val="-225"/>
              <w:marTop w:val="0"/>
              <w:marBottom w:val="0"/>
              <w:divBdr>
                <w:top w:val="none" w:sz="0" w:space="0" w:color="auto"/>
                <w:left w:val="none" w:sz="0" w:space="0" w:color="auto"/>
                <w:bottom w:val="none" w:sz="0" w:space="0" w:color="auto"/>
                <w:right w:val="none" w:sz="0" w:space="0" w:color="auto"/>
              </w:divBdr>
              <w:divsChild>
                <w:div w:id="1221206257">
                  <w:marLeft w:val="0"/>
                  <w:marRight w:val="0"/>
                  <w:marTop w:val="0"/>
                  <w:marBottom w:val="0"/>
                  <w:divBdr>
                    <w:top w:val="none" w:sz="0" w:space="0" w:color="auto"/>
                    <w:left w:val="none" w:sz="0" w:space="0" w:color="auto"/>
                    <w:bottom w:val="none" w:sz="0" w:space="0" w:color="auto"/>
                    <w:right w:val="none" w:sz="0" w:space="0" w:color="auto"/>
                  </w:divBdr>
                  <w:divsChild>
                    <w:div w:id="1807041226">
                      <w:marLeft w:val="-225"/>
                      <w:marRight w:val="-225"/>
                      <w:marTop w:val="0"/>
                      <w:marBottom w:val="0"/>
                      <w:divBdr>
                        <w:top w:val="none" w:sz="0" w:space="0" w:color="auto"/>
                        <w:left w:val="none" w:sz="0" w:space="0" w:color="auto"/>
                        <w:bottom w:val="none" w:sz="0" w:space="0" w:color="auto"/>
                        <w:right w:val="none" w:sz="0" w:space="0" w:color="auto"/>
                      </w:divBdr>
                      <w:divsChild>
                        <w:div w:id="15195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8726">
              <w:marLeft w:val="-225"/>
              <w:marRight w:val="-225"/>
              <w:marTop w:val="0"/>
              <w:marBottom w:val="0"/>
              <w:divBdr>
                <w:top w:val="none" w:sz="0" w:space="0" w:color="auto"/>
                <w:left w:val="none" w:sz="0" w:space="0" w:color="auto"/>
                <w:bottom w:val="none" w:sz="0" w:space="0" w:color="auto"/>
                <w:right w:val="none" w:sz="0" w:space="0" w:color="auto"/>
              </w:divBdr>
              <w:divsChild>
                <w:div w:id="1059402877">
                  <w:marLeft w:val="0"/>
                  <w:marRight w:val="0"/>
                  <w:marTop w:val="0"/>
                  <w:marBottom w:val="0"/>
                  <w:divBdr>
                    <w:top w:val="none" w:sz="0" w:space="0" w:color="auto"/>
                    <w:left w:val="none" w:sz="0" w:space="0" w:color="auto"/>
                    <w:bottom w:val="none" w:sz="0" w:space="0" w:color="auto"/>
                    <w:right w:val="none" w:sz="0" w:space="0" w:color="auto"/>
                  </w:divBdr>
                  <w:divsChild>
                    <w:div w:id="1206408516">
                      <w:marLeft w:val="0"/>
                      <w:marRight w:val="0"/>
                      <w:marTop w:val="0"/>
                      <w:marBottom w:val="0"/>
                      <w:divBdr>
                        <w:top w:val="none" w:sz="0" w:space="0" w:color="auto"/>
                        <w:left w:val="none" w:sz="0" w:space="0" w:color="auto"/>
                        <w:bottom w:val="none" w:sz="0" w:space="0" w:color="auto"/>
                        <w:right w:val="none" w:sz="0" w:space="0" w:color="auto"/>
                      </w:divBdr>
                      <w:divsChild>
                        <w:div w:id="1088190548">
                          <w:marLeft w:val="0"/>
                          <w:marRight w:val="0"/>
                          <w:marTop w:val="0"/>
                          <w:marBottom w:val="0"/>
                          <w:divBdr>
                            <w:top w:val="none" w:sz="0" w:space="0" w:color="auto"/>
                            <w:left w:val="none" w:sz="0" w:space="0" w:color="auto"/>
                            <w:bottom w:val="none" w:sz="0" w:space="0" w:color="auto"/>
                            <w:right w:val="none" w:sz="0" w:space="0" w:color="auto"/>
                          </w:divBdr>
                          <w:divsChild>
                            <w:div w:id="1965034391">
                              <w:marLeft w:val="0"/>
                              <w:marRight w:val="0"/>
                              <w:marTop w:val="0"/>
                              <w:marBottom w:val="0"/>
                              <w:divBdr>
                                <w:top w:val="none" w:sz="0" w:space="0" w:color="auto"/>
                                <w:left w:val="none" w:sz="0" w:space="0" w:color="auto"/>
                                <w:bottom w:val="none" w:sz="0" w:space="0" w:color="auto"/>
                                <w:right w:val="none" w:sz="0" w:space="0" w:color="auto"/>
                              </w:divBdr>
                              <w:divsChild>
                                <w:div w:id="26951474">
                                  <w:marLeft w:val="0"/>
                                  <w:marRight w:val="0"/>
                                  <w:marTop w:val="0"/>
                                  <w:marBottom w:val="0"/>
                                  <w:divBdr>
                                    <w:top w:val="none" w:sz="0" w:space="0" w:color="auto"/>
                                    <w:left w:val="none" w:sz="0" w:space="0" w:color="auto"/>
                                    <w:bottom w:val="none" w:sz="0" w:space="0" w:color="auto"/>
                                    <w:right w:val="none" w:sz="0" w:space="0" w:color="auto"/>
                                  </w:divBdr>
                                  <w:divsChild>
                                    <w:div w:id="578372653">
                                      <w:marLeft w:val="0"/>
                                      <w:marRight w:val="0"/>
                                      <w:marTop w:val="0"/>
                                      <w:marBottom w:val="0"/>
                                      <w:divBdr>
                                        <w:top w:val="none" w:sz="0" w:space="0" w:color="auto"/>
                                        <w:left w:val="none" w:sz="0" w:space="0" w:color="auto"/>
                                        <w:bottom w:val="none" w:sz="0" w:space="0" w:color="auto"/>
                                        <w:right w:val="none" w:sz="0" w:space="0" w:color="auto"/>
                                      </w:divBdr>
                                      <w:divsChild>
                                        <w:div w:id="1883321118">
                                          <w:marLeft w:val="0"/>
                                          <w:marRight w:val="0"/>
                                          <w:marTop w:val="0"/>
                                          <w:marBottom w:val="0"/>
                                          <w:divBdr>
                                            <w:top w:val="none" w:sz="0" w:space="0" w:color="auto"/>
                                            <w:left w:val="none" w:sz="0" w:space="0" w:color="auto"/>
                                            <w:bottom w:val="none" w:sz="0" w:space="0" w:color="auto"/>
                                            <w:right w:val="none" w:sz="0" w:space="0" w:color="auto"/>
                                          </w:divBdr>
                                          <w:divsChild>
                                            <w:div w:id="1890606081">
                                              <w:marLeft w:val="0"/>
                                              <w:marRight w:val="0"/>
                                              <w:marTop w:val="0"/>
                                              <w:marBottom w:val="0"/>
                                              <w:divBdr>
                                                <w:top w:val="none" w:sz="0" w:space="0" w:color="auto"/>
                                                <w:left w:val="none" w:sz="0" w:space="0" w:color="auto"/>
                                                <w:bottom w:val="none" w:sz="0" w:space="0" w:color="auto"/>
                                                <w:right w:val="none" w:sz="0" w:space="0" w:color="auto"/>
                                              </w:divBdr>
                                              <w:divsChild>
                                                <w:div w:id="1642423566">
                                                  <w:marLeft w:val="0"/>
                                                  <w:marRight w:val="0"/>
                                                  <w:marTop w:val="0"/>
                                                  <w:marBottom w:val="0"/>
                                                  <w:divBdr>
                                                    <w:top w:val="none" w:sz="0" w:space="0" w:color="auto"/>
                                                    <w:left w:val="none" w:sz="0" w:space="0" w:color="auto"/>
                                                    <w:bottom w:val="none" w:sz="0" w:space="0" w:color="auto"/>
                                                    <w:right w:val="none" w:sz="0" w:space="0" w:color="auto"/>
                                                  </w:divBdr>
                                                </w:div>
                                              </w:divsChild>
                                            </w:div>
                                            <w:div w:id="434326600">
                                              <w:marLeft w:val="0"/>
                                              <w:marRight w:val="0"/>
                                              <w:marTop w:val="0"/>
                                              <w:marBottom w:val="0"/>
                                              <w:divBdr>
                                                <w:top w:val="none" w:sz="0" w:space="0" w:color="auto"/>
                                                <w:left w:val="none" w:sz="0" w:space="0" w:color="auto"/>
                                                <w:bottom w:val="none" w:sz="0" w:space="0" w:color="auto"/>
                                                <w:right w:val="none" w:sz="0" w:space="0" w:color="auto"/>
                                              </w:divBdr>
                                              <w:divsChild>
                                                <w:div w:id="1012561906">
                                                  <w:marLeft w:val="0"/>
                                                  <w:marRight w:val="0"/>
                                                  <w:marTop w:val="0"/>
                                                  <w:marBottom w:val="0"/>
                                                  <w:divBdr>
                                                    <w:top w:val="none" w:sz="0" w:space="0" w:color="auto"/>
                                                    <w:left w:val="none" w:sz="0" w:space="0" w:color="auto"/>
                                                    <w:bottom w:val="none" w:sz="0" w:space="0" w:color="auto"/>
                                                    <w:right w:val="none" w:sz="0" w:space="0" w:color="auto"/>
                                                  </w:divBdr>
                                                </w:div>
                                              </w:divsChild>
                                            </w:div>
                                            <w:div w:id="939525584">
                                              <w:marLeft w:val="0"/>
                                              <w:marRight w:val="0"/>
                                              <w:marTop w:val="0"/>
                                              <w:marBottom w:val="0"/>
                                              <w:divBdr>
                                                <w:top w:val="none" w:sz="0" w:space="0" w:color="auto"/>
                                                <w:left w:val="none" w:sz="0" w:space="0" w:color="auto"/>
                                                <w:bottom w:val="none" w:sz="0" w:space="0" w:color="auto"/>
                                                <w:right w:val="none" w:sz="0" w:space="0" w:color="auto"/>
                                              </w:divBdr>
                                              <w:divsChild>
                                                <w:div w:id="222183370">
                                                  <w:marLeft w:val="0"/>
                                                  <w:marRight w:val="0"/>
                                                  <w:marTop w:val="0"/>
                                                  <w:marBottom w:val="0"/>
                                                  <w:divBdr>
                                                    <w:top w:val="none" w:sz="0" w:space="0" w:color="auto"/>
                                                    <w:left w:val="none" w:sz="0" w:space="0" w:color="auto"/>
                                                    <w:bottom w:val="none" w:sz="0" w:space="0" w:color="auto"/>
                                                    <w:right w:val="none" w:sz="0" w:space="0" w:color="auto"/>
                                                  </w:divBdr>
                                                </w:div>
                                              </w:divsChild>
                                            </w:div>
                                            <w:div w:id="107480425">
                                              <w:marLeft w:val="0"/>
                                              <w:marRight w:val="0"/>
                                              <w:marTop w:val="0"/>
                                              <w:marBottom w:val="0"/>
                                              <w:divBdr>
                                                <w:top w:val="none" w:sz="0" w:space="0" w:color="auto"/>
                                                <w:left w:val="none" w:sz="0" w:space="0" w:color="auto"/>
                                                <w:bottom w:val="none" w:sz="0" w:space="0" w:color="auto"/>
                                                <w:right w:val="none" w:sz="0" w:space="0" w:color="auto"/>
                                              </w:divBdr>
                                              <w:divsChild>
                                                <w:div w:id="320239785">
                                                  <w:marLeft w:val="0"/>
                                                  <w:marRight w:val="0"/>
                                                  <w:marTop w:val="0"/>
                                                  <w:marBottom w:val="0"/>
                                                  <w:divBdr>
                                                    <w:top w:val="none" w:sz="0" w:space="0" w:color="auto"/>
                                                    <w:left w:val="none" w:sz="0" w:space="0" w:color="auto"/>
                                                    <w:bottom w:val="none" w:sz="0" w:space="0" w:color="auto"/>
                                                    <w:right w:val="none" w:sz="0" w:space="0" w:color="auto"/>
                                                  </w:divBdr>
                                                </w:div>
                                              </w:divsChild>
                                            </w:div>
                                            <w:div w:id="225727768">
                                              <w:marLeft w:val="0"/>
                                              <w:marRight w:val="0"/>
                                              <w:marTop w:val="0"/>
                                              <w:marBottom w:val="0"/>
                                              <w:divBdr>
                                                <w:top w:val="none" w:sz="0" w:space="0" w:color="auto"/>
                                                <w:left w:val="none" w:sz="0" w:space="0" w:color="auto"/>
                                                <w:bottom w:val="none" w:sz="0" w:space="0" w:color="auto"/>
                                                <w:right w:val="none" w:sz="0" w:space="0" w:color="auto"/>
                                              </w:divBdr>
                                              <w:divsChild>
                                                <w:div w:id="521670017">
                                                  <w:marLeft w:val="0"/>
                                                  <w:marRight w:val="0"/>
                                                  <w:marTop w:val="0"/>
                                                  <w:marBottom w:val="0"/>
                                                  <w:divBdr>
                                                    <w:top w:val="none" w:sz="0" w:space="0" w:color="auto"/>
                                                    <w:left w:val="none" w:sz="0" w:space="0" w:color="auto"/>
                                                    <w:bottom w:val="none" w:sz="0" w:space="0" w:color="auto"/>
                                                    <w:right w:val="none" w:sz="0" w:space="0" w:color="auto"/>
                                                  </w:divBdr>
                                                </w:div>
                                              </w:divsChild>
                                            </w:div>
                                            <w:div w:id="1470896091">
                                              <w:marLeft w:val="0"/>
                                              <w:marRight w:val="0"/>
                                              <w:marTop w:val="0"/>
                                              <w:marBottom w:val="0"/>
                                              <w:divBdr>
                                                <w:top w:val="none" w:sz="0" w:space="0" w:color="auto"/>
                                                <w:left w:val="none" w:sz="0" w:space="0" w:color="auto"/>
                                                <w:bottom w:val="none" w:sz="0" w:space="0" w:color="auto"/>
                                                <w:right w:val="none" w:sz="0" w:space="0" w:color="auto"/>
                                              </w:divBdr>
                                              <w:divsChild>
                                                <w:div w:id="248466089">
                                                  <w:marLeft w:val="0"/>
                                                  <w:marRight w:val="0"/>
                                                  <w:marTop w:val="0"/>
                                                  <w:marBottom w:val="0"/>
                                                  <w:divBdr>
                                                    <w:top w:val="none" w:sz="0" w:space="0" w:color="auto"/>
                                                    <w:left w:val="none" w:sz="0" w:space="0" w:color="auto"/>
                                                    <w:bottom w:val="none" w:sz="0" w:space="0" w:color="auto"/>
                                                    <w:right w:val="none" w:sz="0" w:space="0" w:color="auto"/>
                                                  </w:divBdr>
                                                </w:div>
                                              </w:divsChild>
                                            </w:div>
                                            <w:div w:id="1353143872">
                                              <w:marLeft w:val="0"/>
                                              <w:marRight w:val="0"/>
                                              <w:marTop w:val="0"/>
                                              <w:marBottom w:val="0"/>
                                              <w:divBdr>
                                                <w:top w:val="none" w:sz="0" w:space="0" w:color="auto"/>
                                                <w:left w:val="none" w:sz="0" w:space="0" w:color="auto"/>
                                                <w:bottom w:val="none" w:sz="0" w:space="0" w:color="auto"/>
                                                <w:right w:val="none" w:sz="0" w:space="0" w:color="auto"/>
                                              </w:divBdr>
                                              <w:divsChild>
                                                <w:div w:id="9873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3326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9286183">
                  <w:marLeft w:val="0"/>
                  <w:marRight w:val="0"/>
                  <w:marTop w:val="0"/>
                  <w:marBottom w:val="0"/>
                  <w:divBdr>
                    <w:top w:val="none" w:sz="0" w:space="0" w:color="auto"/>
                    <w:left w:val="none" w:sz="0" w:space="0" w:color="auto"/>
                    <w:bottom w:val="none" w:sz="0" w:space="0" w:color="auto"/>
                    <w:right w:val="none" w:sz="0" w:space="0" w:color="auto"/>
                  </w:divBdr>
                  <w:divsChild>
                    <w:div w:id="1123964469">
                      <w:marLeft w:val="0"/>
                      <w:marRight w:val="0"/>
                      <w:marTop w:val="0"/>
                      <w:marBottom w:val="0"/>
                      <w:divBdr>
                        <w:top w:val="none" w:sz="0" w:space="0" w:color="auto"/>
                        <w:left w:val="none" w:sz="0" w:space="0" w:color="auto"/>
                        <w:bottom w:val="none" w:sz="0" w:space="0" w:color="auto"/>
                        <w:right w:val="none" w:sz="0" w:space="0" w:color="auto"/>
                      </w:divBdr>
                      <w:divsChild>
                        <w:div w:id="10242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967884">
          <w:marLeft w:val="0"/>
          <w:marRight w:val="0"/>
          <w:marTop w:val="0"/>
          <w:marBottom w:val="0"/>
          <w:divBdr>
            <w:top w:val="none" w:sz="0" w:space="0" w:color="auto"/>
            <w:left w:val="none" w:sz="0" w:space="0" w:color="auto"/>
            <w:bottom w:val="none" w:sz="0" w:space="0" w:color="auto"/>
            <w:right w:val="none" w:sz="0" w:space="0" w:color="auto"/>
          </w:divBdr>
          <w:divsChild>
            <w:div w:id="860125547">
              <w:marLeft w:val="-225"/>
              <w:marRight w:val="-225"/>
              <w:marTop w:val="0"/>
              <w:marBottom w:val="0"/>
              <w:divBdr>
                <w:top w:val="none" w:sz="0" w:space="0" w:color="auto"/>
                <w:left w:val="none" w:sz="0" w:space="0" w:color="auto"/>
                <w:bottom w:val="none" w:sz="0" w:space="0" w:color="auto"/>
                <w:right w:val="none" w:sz="0" w:space="0" w:color="auto"/>
              </w:divBdr>
              <w:divsChild>
                <w:div w:id="88306049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7701">
      <w:bodyDiv w:val="1"/>
      <w:marLeft w:val="0"/>
      <w:marRight w:val="0"/>
      <w:marTop w:val="0"/>
      <w:marBottom w:val="0"/>
      <w:divBdr>
        <w:top w:val="none" w:sz="0" w:space="0" w:color="auto"/>
        <w:left w:val="none" w:sz="0" w:space="0" w:color="auto"/>
        <w:bottom w:val="none" w:sz="0" w:space="0" w:color="auto"/>
        <w:right w:val="none" w:sz="0" w:space="0" w:color="auto"/>
      </w:divBdr>
      <w:divsChild>
        <w:div w:id="856104">
          <w:marLeft w:val="0"/>
          <w:marRight w:val="0"/>
          <w:marTop w:val="0"/>
          <w:marBottom w:val="250"/>
          <w:divBdr>
            <w:top w:val="none" w:sz="0" w:space="0" w:color="auto"/>
            <w:left w:val="none" w:sz="0" w:space="0" w:color="auto"/>
            <w:bottom w:val="single" w:sz="4" w:space="4" w:color="000000"/>
            <w:right w:val="none" w:sz="0" w:space="0" w:color="auto"/>
          </w:divBdr>
        </w:div>
      </w:divsChild>
    </w:div>
    <w:div w:id="754977195">
      <w:bodyDiv w:val="1"/>
      <w:marLeft w:val="0"/>
      <w:marRight w:val="0"/>
      <w:marTop w:val="0"/>
      <w:marBottom w:val="0"/>
      <w:divBdr>
        <w:top w:val="none" w:sz="0" w:space="0" w:color="auto"/>
        <w:left w:val="none" w:sz="0" w:space="0" w:color="auto"/>
        <w:bottom w:val="none" w:sz="0" w:space="0" w:color="auto"/>
        <w:right w:val="none" w:sz="0" w:space="0" w:color="auto"/>
      </w:divBdr>
      <w:divsChild>
        <w:div w:id="188297241">
          <w:marLeft w:val="0"/>
          <w:marRight w:val="0"/>
          <w:marTop w:val="0"/>
          <w:marBottom w:val="0"/>
          <w:divBdr>
            <w:top w:val="none" w:sz="0" w:space="0" w:color="auto"/>
            <w:left w:val="none" w:sz="0" w:space="0" w:color="auto"/>
            <w:bottom w:val="none" w:sz="0" w:space="0" w:color="auto"/>
            <w:right w:val="none" w:sz="0" w:space="0" w:color="auto"/>
          </w:divBdr>
        </w:div>
      </w:divsChild>
    </w:div>
    <w:div w:id="755370575">
      <w:bodyDiv w:val="1"/>
      <w:marLeft w:val="0"/>
      <w:marRight w:val="0"/>
      <w:marTop w:val="0"/>
      <w:marBottom w:val="0"/>
      <w:divBdr>
        <w:top w:val="none" w:sz="0" w:space="0" w:color="auto"/>
        <w:left w:val="none" w:sz="0" w:space="0" w:color="auto"/>
        <w:bottom w:val="none" w:sz="0" w:space="0" w:color="auto"/>
        <w:right w:val="none" w:sz="0" w:space="0" w:color="auto"/>
      </w:divBdr>
      <w:divsChild>
        <w:div w:id="11301919">
          <w:marLeft w:val="0"/>
          <w:marRight w:val="0"/>
          <w:marTop w:val="0"/>
          <w:marBottom w:val="0"/>
          <w:divBdr>
            <w:top w:val="none" w:sz="0" w:space="0" w:color="auto"/>
            <w:left w:val="none" w:sz="0" w:space="0" w:color="auto"/>
            <w:bottom w:val="none" w:sz="0" w:space="0" w:color="auto"/>
            <w:right w:val="none" w:sz="0" w:space="0" w:color="auto"/>
          </w:divBdr>
          <w:divsChild>
            <w:div w:id="297951612">
              <w:marLeft w:val="-225"/>
              <w:marRight w:val="-225"/>
              <w:marTop w:val="0"/>
              <w:marBottom w:val="0"/>
              <w:divBdr>
                <w:top w:val="none" w:sz="0" w:space="0" w:color="auto"/>
                <w:left w:val="none" w:sz="0" w:space="0" w:color="auto"/>
                <w:bottom w:val="none" w:sz="0" w:space="0" w:color="auto"/>
                <w:right w:val="none" w:sz="0" w:space="0" w:color="auto"/>
              </w:divBdr>
              <w:divsChild>
                <w:div w:id="196429306">
                  <w:marLeft w:val="0"/>
                  <w:marRight w:val="0"/>
                  <w:marTop w:val="0"/>
                  <w:marBottom w:val="0"/>
                  <w:divBdr>
                    <w:top w:val="none" w:sz="0" w:space="0" w:color="auto"/>
                    <w:left w:val="none" w:sz="0" w:space="0" w:color="auto"/>
                    <w:bottom w:val="none" w:sz="0" w:space="0" w:color="auto"/>
                    <w:right w:val="none" w:sz="0" w:space="0" w:color="auto"/>
                  </w:divBdr>
                  <w:divsChild>
                    <w:div w:id="1077705176">
                      <w:marLeft w:val="0"/>
                      <w:marRight w:val="0"/>
                      <w:marTop w:val="0"/>
                      <w:marBottom w:val="225"/>
                      <w:divBdr>
                        <w:top w:val="none" w:sz="0" w:space="0" w:color="auto"/>
                        <w:left w:val="none" w:sz="0" w:space="0" w:color="auto"/>
                        <w:bottom w:val="none" w:sz="0" w:space="0" w:color="auto"/>
                        <w:right w:val="none" w:sz="0" w:space="0" w:color="auto"/>
                      </w:divBdr>
                      <w:divsChild>
                        <w:div w:id="922910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64462541">
          <w:marLeft w:val="-225"/>
          <w:marRight w:val="-225"/>
          <w:marTop w:val="0"/>
          <w:marBottom w:val="0"/>
          <w:divBdr>
            <w:top w:val="none" w:sz="0" w:space="0" w:color="auto"/>
            <w:left w:val="none" w:sz="0" w:space="0" w:color="auto"/>
            <w:bottom w:val="none" w:sz="0" w:space="0" w:color="auto"/>
            <w:right w:val="none" w:sz="0" w:space="0" w:color="auto"/>
          </w:divBdr>
          <w:divsChild>
            <w:div w:id="723407727">
              <w:marLeft w:val="0"/>
              <w:marRight w:val="0"/>
              <w:marTop w:val="150"/>
              <w:marBottom w:val="0"/>
              <w:divBdr>
                <w:top w:val="none" w:sz="0" w:space="0" w:color="auto"/>
                <w:left w:val="none" w:sz="0" w:space="0" w:color="auto"/>
                <w:bottom w:val="none" w:sz="0" w:space="0" w:color="auto"/>
                <w:right w:val="none" w:sz="0" w:space="0" w:color="auto"/>
              </w:divBdr>
              <w:divsChild>
                <w:div w:id="1301038046">
                  <w:marLeft w:val="0"/>
                  <w:marRight w:val="0"/>
                  <w:marTop w:val="0"/>
                  <w:marBottom w:val="0"/>
                  <w:divBdr>
                    <w:top w:val="none" w:sz="0" w:space="0" w:color="auto"/>
                    <w:left w:val="none" w:sz="0" w:space="0" w:color="auto"/>
                    <w:bottom w:val="none" w:sz="0" w:space="0" w:color="auto"/>
                    <w:right w:val="none" w:sz="0" w:space="0" w:color="auto"/>
                  </w:divBdr>
                </w:div>
              </w:divsChild>
            </w:div>
            <w:div w:id="1076244507">
              <w:marLeft w:val="0"/>
              <w:marRight w:val="0"/>
              <w:marTop w:val="0"/>
              <w:marBottom w:val="0"/>
              <w:divBdr>
                <w:top w:val="none" w:sz="0" w:space="0" w:color="auto"/>
                <w:left w:val="none" w:sz="0" w:space="0" w:color="auto"/>
                <w:bottom w:val="none" w:sz="0" w:space="0" w:color="auto"/>
                <w:right w:val="none" w:sz="0" w:space="0" w:color="auto"/>
              </w:divBdr>
              <w:divsChild>
                <w:div w:id="16823138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55632474">
      <w:bodyDiv w:val="1"/>
      <w:marLeft w:val="0"/>
      <w:marRight w:val="0"/>
      <w:marTop w:val="0"/>
      <w:marBottom w:val="0"/>
      <w:divBdr>
        <w:top w:val="none" w:sz="0" w:space="0" w:color="auto"/>
        <w:left w:val="none" w:sz="0" w:space="0" w:color="auto"/>
        <w:bottom w:val="none" w:sz="0" w:space="0" w:color="auto"/>
        <w:right w:val="none" w:sz="0" w:space="0" w:color="auto"/>
      </w:divBdr>
    </w:div>
    <w:div w:id="755707859">
      <w:bodyDiv w:val="1"/>
      <w:marLeft w:val="0"/>
      <w:marRight w:val="0"/>
      <w:marTop w:val="0"/>
      <w:marBottom w:val="0"/>
      <w:divBdr>
        <w:top w:val="none" w:sz="0" w:space="0" w:color="auto"/>
        <w:left w:val="none" w:sz="0" w:space="0" w:color="auto"/>
        <w:bottom w:val="none" w:sz="0" w:space="0" w:color="auto"/>
        <w:right w:val="none" w:sz="0" w:space="0" w:color="auto"/>
      </w:divBdr>
      <w:divsChild>
        <w:div w:id="533926336">
          <w:marLeft w:val="750"/>
          <w:marRight w:val="1500"/>
          <w:marTop w:val="0"/>
          <w:marBottom w:val="0"/>
          <w:divBdr>
            <w:top w:val="none" w:sz="0" w:space="0" w:color="auto"/>
            <w:left w:val="none" w:sz="0" w:space="0" w:color="auto"/>
            <w:bottom w:val="none" w:sz="0" w:space="0" w:color="auto"/>
            <w:right w:val="none" w:sz="0" w:space="0" w:color="auto"/>
          </w:divBdr>
        </w:div>
      </w:divsChild>
    </w:div>
    <w:div w:id="755908010">
      <w:bodyDiv w:val="1"/>
      <w:marLeft w:val="0"/>
      <w:marRight w:val="0"/>
      <w:marTop w:val="0"/>
      <w:marBottom w:val="0"/>
      <w:divBdr>
        <w:top w:val="none" w:sz="0" w:space="0" w:color="auto"/>
        <w:left w:val="none" w:sz="0" w:space="0" w:color="auto"/>
        <w:bottom w:val="none" w:sz="0" w:space="0" w:color="auto"/>
        <w:right w:val="none" w:sz="0" w:space="0" w:color="auto"/>
      </w:divBdr>
    </w:div>
    <w:div w:id="756053435">
      <w:bodyDiv w:val="1"/>
      <w:marLeft w:val="0"/>
      <w:marRight w:val="0"/>
      <w:marTop w:val="0"/>
      <w:marBottom w:val="0"/>
      <w:divBdr>
        <w:top w:val="none" w:sz="0" w:space="0" w:color="auto"/>
        <w:left w:val="none" w:sz="0" w:space="0" w:color="auto"/>
        <w:bottom w:val="none" w:sz="0" w:space="0" w:color="auto"/>
        <w:right w:val="none" w:sz="0" w:space="0" w:color="auto"/>
      </w:divBdr>
    </w:div>
    <w:div w:id="756170246">
      <w:bodyDiv w:val="1"/>
      <w:marLeft w:val="0"/>
      <w:marRight w:val="0"/>
      <w:marTop w:val="0"/>
      <w:marBottom w:val="0"/>
      <w:divBdr>
        <w:top w:val="none" w:sz="0" w:space="0" w:color="auto"/>
        <w:left w:val="none" w:sz="0" w:space="0" w:color="auto"/>
        <w:bottom w:val="none" w:sz="0" w:space="0" w:color="auto"/>
        <w:right w:val="none" w:sz="0" w:space="0" w:color="auto"/>
      </w:divBdr>
      <w:divsChild>
        <w:div w:id="1988435978">
          <w:marLeft w:val="-150"/>
          <w:marRight w:val="-150"/>
          <w:marTop w:val="0"/>
          <w:marBottom w:val="0"/>
          <w:divBdr>
            <w:top w:val="none" w:sz="0" w:space="0" w:color="auto"/>
            <w:left w:val="none" w:sz="0" w:space="0" w:color="auto"/>
            <w:bottom w:val="none" w:sz="0" w:space="0" w:color="auto"/>
            <w:right w:val="none" w:sz="0" w:space="0" w:color="auto"/>
          </w:divBdr>
          <w:divsChild>
            <w:div w:id="1976258398">
              <w:marLeft w:val="0"/>
              <w:marRight w:val="0"/>
              <w:marTop w:val="0"/>
              <w:marBottom w:val="0"/>
              <w:divBdr>
                <w:top w:val="none" w:sz="0" w:space="0" w:color="auto"/>
                <w:left w:val="none" w:sz="0" w:space="0" w:color="auto"/>
                <w:bottom w:val="none" w:sz="0" w:space="0" w:color="auto"/>
                <w:right w:val="none" w:sz="0" w:space="0" w:color="auto"/>
              </w:divBdr>
              <w:divsChild>
                <w:div w:id="1783914462">
                  <w:marLeft w:val="-150"/>
                  <w:marRight w:val="-150"/>
                  <w:marTop w:val="0"/>
                  <w:marBottom w:val="0"/>
                  <w:divBdr>
                    <w:top w:val="none" w:sz="0" w:space="0" w:color="auto"/>
                    <w:left w:val="none" w:sz="0" w:space="0" w:color="auto"/>
                    <w:bottom w:val="none" w:sz="0" w:space="0" w:color="auto"/>
                    <w:right w:val="none" w:sz="0" w:space="0" w:color="auto"/>
                  </w:divBdr>
                  <w:divsChild>
                    <w:div w:id="254097556">
                      <w:marLeft w:val="0"/>
                      <w:marRight w:val="0"/>
                      <w:marTop w:val="0"/>
                      <w:marBottom w:val="0"/>
                      <w:divBdr>
                        <w:top w:val="none" w:sz="0" w:space="0" w:color="auto"/>
                        <w:left w:val="none" w:sz="0" w:space="0" w:color="auto"/>
                        <w:bottom w:val="none" w:sz="0" w:space="0" w:color="auto"/>
                        <w:right w:val="none" w:sz="0" w:space="0" w:color="auto"/>
                      </w:divBdr>
                      <w:divsChild>
                        <w:div w:id="630672780">
                          <w:marLeft w:val="-150"/>
                          <w:marRight w:val="-150"/>
                          <w:marTop w:val="0"/>
                          <w:marBottom w:val="0"/>
                          <w:divBdr>
                            <w:top w:val="none" w:sz="0" w:space="0" w:color="auto"/>
                            <w:left w:val="none" w:sz="0" w:space="0" w:color="auto"/>
                            <w:bottom w:val="none" w:sz="0" w:space="0" w:color="auto"/>
                            <w:right w:val="none" w:sz="0" w:space="0" w:color="auto"/>
                          </w:divBdr>
                          <w:divsChild>
                            <w:div w:id="1827627480">
                              <w:marLeft w:val="0"/>
                              <w:marRight w:val="0"/>
                              <w:marTop w:val="0"/>
                              <w:marBottom w:val="0"/>
                              <w:divBdr>
                                <w:top w:val="none" w:sz="0" w:space="0" w:color="auto"/>
                                <w:left w:val="none" w:sz="0" w:space="0" w:color="auto"/>
                                <w:bottom w:val="none" w:sz="0" w:space="0" w:color="auto"/>
                                <w:right w:val="none" w:sz="0" w:space="0" w:color="auto"/>
                              </w:divBdr>
                              <w:divsChild>
                                <w:div w:id="1642617318">
                                  <w:marLeft w:val="0"/>
                                  <w:marRight w:val="0"/>
                                  <w:marTop w:val="0"/>
                                  <w:marBottom w:val="75"/>
                                  <w:divBdr>
                                    <w:top w:val="none" w:sz="0" w:space="0" w:color="auto"/>
                                    <w:left w:val="none" w:sz="0" w:space="0" w:color="auto"/>
                                    <w:bottom w:val="none" w:sz="0" w:space="0" w:color="auto"/>
                                    <w:right w:val="none" w:sz="0" w:space="0" w:color="auto"/>
                                  </w:divBdr>
                                </w:div>
                                <w:div w:id="1550142115">
                                  <w:marLeft w:val="0"/>
                                  <w:marRight w:val="0"/>
                                  <w:marTop w:val="0"/>
                                  <w:marBottom w:val="0"/>
                                  <w:divBdr>
                                    <w:top w:val="none" w:sz="0" w:space="0" w:color="auto"/>
                                    <w:left w:val="none" w:sz="0" w:space="0" w:color="auto"/>
                                    <w:bottom w:val="none" w:sz="0" w:space="0" w:color="auto"/>
                                    <w:right w:val="none" w:sz="0" w:space="0" w:color="auto"/>
                                  </w:divBdr>
                                  <w:divsChild>
                                    <w:div w:id="1937714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10432869">
                              <w:marLeft w:val="0"/>
                              <w:marRight w:val="0"/>
                              <w:marTop w:val="0"/>
                              <w:marBottom w:val="0"/>
                              <w:divBdr>
                                <w:top w:val="none" w:sz="0" w:space="0" w:color="auto"/>
                                <w:left w:val="none" w:sz="0" w:space="0" w:color="auto"/>
                                <w:bottom w:val="none" w:sz="0" w:space="0" w:color="auto"/>
                                <w:right w:val="none" w:sz="0" w:space="0" w:color="auto"/>
                              </w:divBdr>
                              <w:divsChild>
                                <w:div w:id="8502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1878">
                      <w:marLeft w:val="0"/>
                      <w:marRight w:val="0"/>
                      <w:marTop w:val="0"/>
                      <w:marBottom w:val="0"/>
                      <w:divBdr>
                        <w:top w:val="none" w:sz="0" w:space="0" w:color="auto"/>
                        <w:left w:val="none" w:sz="0" w:space="0" w:color="auto"/>
                        <w:bottom w:val="none" w:sz="0" w:space="0" w:color="auto"/>
                        <w:right w:val="none" w:sz="0" w:space="0" w:color="auto"/>
                      </w:divBdr>
                      <w:divsChild>
                        <w:div w:id="8109033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6170897">
      <w:bodyDiv w:val="1"/>
      <w:marLeft w:val="0"/>
      <w:marRight w:val="0"/>
      <w:marTop w:val="0"/>
      <w:marBottom w:val="0"/>
      <w:divBdr>
        <w:top w:val="none" w:sz="0" w:space="0" w:color="auto"/>
        <w:left w:val="none" w:sz="0" w:space="0" w:color="auto"/>
        <w:bottom w:val="none" w:sz="0" w:space="0" w:color="auto"/>
        <w:right w:val="none" w:sz="0" w:space="0" w:color="auto"/>
      </w:divBdr>
    </w:div>
    <w:div w:id="756823500">
      <w:bodyDiv w:val="1"/>
      <w:marLeft w:val="0"/>
      <w:marRight w:val="0"/>
      <w:marTop w:val="0"/>
      <w:marBottom w:val="0"/>
      <w:divBdr>
        <w:top w:val="none" w:sz="0" w:space="0" w:color="auto"/>
        <w:left w:val="none" w:sz="0" w:space="0" w:color="auto"/>
        <w:bottom w:val="none" w:sz="0" w:space="0" w:color="auto"/>
        <w:right w:val="none" w:sz="0" w:space="0" w:color="auto"/>
      </w:divBdr>
      <w:divsChild>
        <w:div w:id="446119670">
          <w:marLeft w:val="0"/>
          <w:marRight w:val="0"/>
          <w:marTop w:val="0"/>
          <w:marBottom w:val="250"/>
          <w:divBdr>
            <w:top w:val="none" w:sz="0" w:space="0" w:color="auto"/>
            <w:left w:val="none" w:sz="0" w:space="0" w:color="auto"/>
            <w:bottom w:val="single" w:sz="4" w:space="4" w:color="000000"/>
            <w:right w:val="none" w:sz="0" w:space="0" w:color="auto"/>
          </w:divBdr>
        </w:div>
      </w:divsChild>
    </w:div>
    <w:div w:id="757143340">
      <w:bodyDiv w:val="1"/>
      <w:marLeft w:val="0"/>
      <w:marRight w:val="0"/>
      <w:marTop w:val="0"/>
      <w:marBottom w:val="0"/>
      <w:divBdr>
        <w:top w:val="none" w:sz="0" w:space="0" w:color="auto"/>
        <w:left w:val="none" w:sz="0" w:space="0" w:color="auto"/>
        <w:bottom w:val="none" w:sz="0" w:space="0" w:color="auto"/>
        <w:right w:val="none" w:sz="0" w:space="0" w:color="auto"/>
      </w:divBdr>
      <w:divsChild>
        <w:div w:id="402989175">
          <w:marLeft w:val="-188"/>
          <w:marRight w:val="-188"/>
          <w:marTop w:val="0"/>
          <w:marBottom w:val="0"/>
          <w:divBdr>
            <w:top w:val="none" w:sz="0" w:space="0" w:color="auto"/>
            <w:left w:val="none" w:sz="0" w:space="0" w:color="auto"/>
            <w:bottom w:val="none" w:sz="0" w:space="0" w:color="auto"/>
            <w:right w:val="none" w:sz="0" w:space="0" w:color="auto"/>
          </w:divBdr>
        </w:div>
      </w:divsChild>
    </w:div>
    <w:div w:id="757562897">
      <w:bodyDiv w:val="1"/>
      <w:marLeft w:val="0"/>
      <w:marRight w:val="0"/>
      <w:marTop w:val="0"/>
      <w:marBottom w:val="0"/>
      <w:divBdr>
        <w:top w:val="none" w:sz="0" w:space="0" w:color="auto"/>
        <w:left w:val="none" w:sz="0" w:space="0" w:color="auto"/>
        <w:bottom w:val="none" w:sz="0" w:space="0" w:color="auto"/>
        <w:right w:val="none" w:sz="0" w:space="0" w:color="auto"/>
      </w:divBdr>
    </w:div>
    <w:div w:id="757596472">
      <w:bodyDiv w:val="1"/>
      <w:marLeft w:val="0"/>
      <w:marRight w:val="0"/>
      <w:marTop w:val="0"/>
      <w:marBottom w:val="0"/>
      <w:divBdr>
        <w:top w:val="none" w:sz="0" w:space="0" w:color="auto"/>
        <w:left w:val="none" w:sz="0" w:space="0" w:color="auto"/>
        <w:bottom w:val="none" w:sz="0" w:space="0" w:color="auto"/>
        <w:right w:val="none" w:sz="0" w:space="0" w:color="auto"/>
      </w:divBdr>
      <w:divsChild>
        <w:div w:id="167063568">
          <w:marLeft w:val="0"/>
          <w:marRight w:val="0"/>
          <w:marTop w:val="0"/>
          <w:marBottom w:val="240"/>
          <w:divBdr>
            <w:top w:val="none" w:sz="0" w:space="0" w:color="auto"/>
            <w:left w:val="none" w:sz="0" w:space="0" w:color="auto"/>
            <w:bottom w:val="none" w:sz="0" w:space="0" w:color="auto"/>
            <w:right w:val="none" w:sz="0" w:space="0" w:color="auto"/>
          </w:divBdr>
          <w:divsChild>
            <w:div w:id="1519781842">
              <w:marLeft w:val="0"/>
              <w:marRight w:val="0"/>
              <w:marTop w:val="45"/>
              <w:marBottom w:val="0"/>
              <w:divBdr>
                <w:top w:val="none" w:sz="0" w:space="0" w:color="auto"/>
                <w:left w:val="none" w:sz="0" w:space="0" w:color="auto"/>
                <w:bottom w:val="none" w:sz="0" w:space="0" w:color="auto"/>
                <w:right w:val="none" w:sz="0" w:space="0" w:color="auto"/>
              </w:divBdr>
            </w:div>
          </w:divsChild>
        </w:div>
        <w:div w:id="996038375">
          <w:marLeft w:val="0"/>
          <w:marRight w:val="330"/>
          <w:marTop w:val="0"/>
          <w:marBottom w:val="300"/>
          <w:divBdr>
            <w:top w:val="single" w:sz="6" w:space="0" w:color="999999"/>
            <w:left w:val="single" w:sz="6" w:space="0" w:color="999999"/>
            <w:bottom w:val="single" w:sz="6" w:space="0" w:color="999999"/>
            <w:right w:val="single" w:sz="6" w:space="0" w:color="999999"/>
          </w:divBdr>
          <w:divsChild>
            <w:div w:id="2042318891">
              <w:marLeft w:val="0"/>
              <w:marRight w:val="0"/>
              <w:marTop w:val="0"/>
              <w:marBottom w:val="0"/>
              <w:divBdr>
                <w:top w:val="single" w:sz="6" w:space="0" w:color="999999"/>
                <w:left w:val="single" w:sz="6" w:space="0" w:color="999999"/>
                <w:bottom w:val="single" w:sz="6" w:space="0" w:color="999999"/>
                <w:right w:val="single" w:sz="6" w:space="0" w:color="999999"/>
              </w:divBdr>
            </w:div>
            <w:div w:id="632751908">
              <w:marLeft w:val="0"/>
              <w:marRight w:val="0"/>
              <w:marTop w:val="0"/>
              <w:marBottom w:val="0"/>
              <w:divBdr>
                <w:top w:val="single" w:sz="6" w:space="0" w:color="999999"/>
                <w:left w:val="single" w:sz="6" w:space="0" w:color="999999"/>
                <w:bottom w:val="single" w:sz="6" w:space="0" w:color="999999"/>
                <w:right w:val="single" w:sz="6" w:space="0" w:color="999999"/>
              </w:divBdr>
            </w:div>
            <w:div w:id="1868520206">
              <w:marLeft w:val="0"/>
              <w:marRight w:val="0"/>
              <w:marTop w:val="0"/>
              <w:marBottom w:val="0"/>
              <w:divBdr>
                <w:top w:val="single" w:sz="6" w:space="0" w:color="999999"/>
                <w:left w:val="single" w:sz="6" w:space="0" w:color="999999"/>
                <w:bottom w:val="single" w:sz="6" w:space="0" w:color="999999"/>
                <w:right w:val="single" w:sz="6" w:space="0" w:color="999999"/>
              </w:divBdr>
            </w:div>
            <w:div w:id="1193154285">
              <w:marLeft w:val="0"/>
              <w:marRight w:val="0"/>
              <w:marTop w:val="0"/>
              <w:marBottom w:val="0"/>
              <w:divBdr>
                <w:top w:val="single" w:sz="6" w:space="0" w:color="999999"/>
                <w:left w:val="single" w:sz="6" w:space="0" w:color="999999"/>
                <w:bottom w:val="single" w:sz="6" w:space="0" w:color="999999"/>
                <w:right w:val="single" w:sz="6" w:space="0" w:color="999999"/>
              </w:divBdr>
            </w:div>
            <w:div w:id="537360013">
              <w:marLeft w:val="0"/>
              <w:marRight w:val="0"/>
              <w:marTop w:val="0"/>
              <w:marBottom w:val="0"/>
              <w:divBdr>
                <w:top w:val="single" w:sz="6" w:space="0" w:color="999999"/>
                <w:left w:val="single" w:sz="6" w:space="0" w:color="999999"/>
                <w:bottom w:val="single" w:sz="6" w:space="0" w:color="999999"/>
                <w:right w:val="single" w:sz="6" w:space="0" w:color="999999"/>
              </w:divBdr>
            </w:div>
            <w:div w:id="8858751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5334731">
          <w:marLeft w:val="0"/>
          <w:marRight w:val="0"/>
          <w:marTop w:val="0"/>
          <w:marBottom w:val="0"/>
          <w:divBdr>
            <w:top w:val="none" w:sz="0" w:space="0" w:color="auto"/>
            <w:left w:val="none" w:sz="0" w:space="0" w:color="auto"/>
            <w:bottom w:val="none" w:sz="0" w:space="0" w:color="auto"/>
            <w:right w:val="none" w:sz="0" w:space="0" w:color="auto"/>
          </w:divBdr>
          <w:divsChild>
            <w:div w:id="2721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647">
      <w:bodyDiv w:val="1"/>
      <w:marLeft w:val="0"/>
      <w:marRight w:val="0"/>
      <w:marTop w:val="0"/>
      <w:marBottom w:val="0"/>
      <w:divBdr>
        <w:top w:val="none" w:sz="0" w:space="0" w:color="auto"/>
        <w:left w:val="none" w:sz="0" w:space="0" w:color="auto"/>
        <w:bottom w:val="none" w:sz="0" w:space="0" w:color="auto"/>
        <w:right w:val="none" w:sz="0" w:space="0" w:color="auto"/>
      </w:divBdr>
      <w:divsChild>
        <w:div w:id="556016925">
          <w:marLeft w:val="0"/>
          <w:marRight w:val="0"/>
          <w:marTop w:val="0"/>
          <w:marBottom w:val="300"/>
          <w:divBdr>
            <w:top w:val="none" w:sz="0" w:space="0" w:color="auto"/>
            <w:left w:val="none" w:sz="0" w:space="0" w:color="auto"/>
            <w:bottom w:val="none" w:sz="0" w:space="0" w:color="auto"/>
            <w:right w:val="none" w:sz="0" w:space="0" w:color="auto"/>
          </w:divBdr>
        </w:div>
        <w:div w:id="714430262">
          <w:marLeft w:val="0"/>
          <w:marRight w:val="0"/>
          <w:marTop w:val="0"/>
          <w:marBottom w:val="450"/>
          <w:divBdr>
            <w:top w:val="none" w:sz="0" w:space="0" w:color="auto"/>
            <w:left w:val="none" w:sz="0" w:space="0" w:color="auto"/>
            <w:bottom w:val="none" w:sz="0" w:space="0" w:color="auto"/>
            <w:right w:val="none" w:sz="0" w:space="0" w:color="auto"/>
          </w:divBdr>
          <w:divsChild>
            <w:div w:id="6928087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8060107">
      <w:bodyDiv w:val="1"/>
      <w:marLeft w:val="0"/>
      <w:marRight w:val="0"/>
      <w:marTop w:val="0"/>
      <w:marBottom w:val="0"/>
      <w:divBdr>
        <w:top w:val="none" w:sz="0" w:space="0" w:color="auto"/>
        <w:left w:val="none" w:sz="0" w:space="0" w:color="auto"/>
        <w:bottom w:val="none" w:sz="0" w:space="0" w:color="auto"/>
        <w:right w:val="none" w:sz="0" w:space="0" w:color="auto"/>
      </w:divBdr>
    </w:div>
    <w:div w:id="758214113">
      <w:bodyDiv w:val="1"/>
      <w:marLeft w:val="0"/>
      <w:marRight w:val="0"/>
      <w:marTop w:val="0"/>
      <w:marBottom w:val="0"/>
      <w:divBdr>
        <w:top w:val="none" w:sz="0" w:space="0" w:color="auto"/>
        <w:left w:val="none" w:sz="0" w:space="0" w:color="auto"/>
        <w:bottom w:val="none" w:sz="0" w:space="0" w:color="auto"/>
        <w:right w:val="none" w:sz="0" w:space="0" w:color="auto"/>
      </w:divBdr>
    </w:div>
    <w:div w:id="758597515">
      <w:bodyDiv w:val="1"/>
      <w:marLeft w:val="0"/>
      <w:marRight w:val="0"/>
      <w:marTop w:val="0"/>
      <w:marBottom w:val="0"/>
      <w:divBdr>
        <w:top w:val="none" w:sz="0" w:space="0" w:color="auto"/>
        <w:left w:val="none" w:sz="0" w:space="0" w:color="auto"/>
        <w:bottom w:val="none" w:sz="0" w:space="0" w:color="auto"/>
        <w:right w:val="none" w:sz="0" w:space="0" w:color="auto"/>
      </w:divBdr>
    </w:div>
    <w:div w:id="758646543">
      <w:bodyDiv w:val="1"/>
      <w:marLeft w:val="0"/>
      <w:marRight w:val="0"/>
      <w:marTop w:val="0"/>
      <w:marBottom w:val="0"/>
      <w:divBdr>
        <w:top w:val="none" w:sz="0" w:space="0" w:color="auto"/>
        <w:left w:val="none" w:sz="0" w:space="0" w:color="auto"/>
        <w:bottom w:val="none" w:sz="0" w:space="0" w:color="auto"/>
        <w:right w:val="none" w:sz="0" w:space="0" w:color="auto"/>
      </w:divBdr>
      <w:divsChild>
        <w:div w:id="44454274">
          <w:marLeft w:val="0"/>
          <w:marRight w:val="0"/>
          <w:marTop w:val="0"/>
          <w:marBottom w:val="250"/>
          <w:divBdr>
            <w:top w:val="none" w:sz="0" w:space="0" w:color="auto"/>
            <w:left w:val="none" w:sz="0" w:space="0" w:color="auto"/>
            <w:bottom w:val="none" w:sz="0" w:space="0" w:color="auto"/>
            <w:right w:val="none" w:sz="0" w:space="0" w:color="auto"/>
          </w:divBdr>
        </w:div>
        <w:div w:id="578179246">
          <w:marLeft w:val="0"/>
          <w:marRight w:val="0"/>
          <w:marTop w:val="0"/>
          <w:marBottom w:val="376"/>
          <w:divBdr>
            <w:top w:val="none" w:sz="0" w:space="0" w:color="auto"/>
            <w:left w:val="none" w:sz="0" w:space="0" w:color="auto"/>
            <w:bottom w:val="none" w:sz="0" w:space="0" w:color="auto"/>
            <w:right w:val="none" w:sz="0" w:space="0" w:color="auto"/>
          </w:divBdr>
        </w:div>
      </w:divsChild>
    </w:div>
    <w:div w:id="758865713">
      <w:bodyDiv w:val="1"/>
      <w:marLeft w:val="0"/>
      <w:marRight w:val="0"/>
      <w:marTop w:val="0"/>
      <w:marBottom w:val="0"/>
      <w:divBdr>
        <w:top w:val="none" w:sz="0" w:space="0" w:color="auto"/>
        <w:left w:val="none" w:sz="0" w:space="0" w:color="auto"/>
        <w:bottom w:val="none" w:sz="0" w:space="0" w:color="auto"/>
        <w:right w:val="none" w:sz="0" w:space="0" w:color="auto"/>
      </w:divBdr>
    </w:div>
    <w:div w:id="759066063">
      <w:bodyDiv w:val="1"/>
      <w:marLeft w:val="0"/>
      <w:marRight w:val="0"/>
      <w:marTop w:val="0"/>
      <w:marBottom w:val="0"/>
      <w:divBdr>
        <w:top w:val="none" w:sz="0" w:space="0" w:color="auto"/>
        <w:left w:val="none" w:sz="0" w:space="0" w:color="auto"/>
        <w:bottom w:val="none" w:sz="0" w:space="0" w:color="auto"/>
        <w:right w:val="none" w:sz="0" w:space="0" w:color="auto"/>
      </w:divBdr>
      <w:divsChild>
        <w:div w:id="9376677">
          <w:marLeft w:val="-225"/>
          <w:marRight w:val="-225"/>
          <w:marTop w:val="0"/>
          <w:marBottom w:val="0"/>
          <w:divBdr>
            <w:top w:val="none" w:sz="0" w:space="0" w:color="auto"/>
            <w:left w:val="none" w:sz="0" w:space="0" w:color="auto"/>
            <w:bottom w:val="none" w:sz="0" w:space="0" w:color="auto"/>
            <w:right w:val="none" w:sz="0" w:space="0" w:color="auto"/>
          </w:divBdr>
        </w:div>
      </w:divsChild>
    </w:div>
    <w:div w:id="759373831">
      <w:bodyDiv w:val="1"/>
      <w:marLeft w:val="0"/>
      <w:marRight w:val="0"/>
      <w:marTop w:val="0"/>
      <w:marBottom w:val="0"/>
      <w:divBdr>
        <w:top w:val="none" w:sz="0" w:space="0" w:color="auto"/>
        <w:left w:val="none" w:sz="0" w:space="0" w:color="auto"/>
        <w:bottom w:val="none" w:sz="0" w:space="0" w:color="auto"/>
        <w:right w:val="none" w:sz="0" w:space="0" w:color="auto"/>
      </w:divBdr>
      <w:divsChild>
        <w:div w:id="258872926">
          <w:marLeft w:val="0"/>
          <w:marRight w:val="0"/>
          <w:marTop w:val="0"/>
          <w:marBottom w:val="0"/>
          <w:divBdr>
            <w:top w:val="none" w:sz="0" w:space="0" w:color="auto"/>
            <w:left w:val="none" w:sz="0" w:space="0" w:color="auto"/>
            <w:bottom w:val="none" w:sz="0" w:space="0" w:color="auto"/>
            <w:right w:val="none" w:sz="0" w:space="0" w:color="auto"/>
          </w:divBdr>
        </w:div>
        <w:div w:id="286356899">
          <w:marLeft w:val="0"/>
          <w:marRight w:val="0"/>
          <w:marTop w:val="0"/>
          <w:marBottom w:val="0"/>
          <w:divBdr>
            <w:top w:val="none" w:sz="0" w:space="0" w:color="auto"/>
            <w:left w:val="none" w:sz="0" w:space="0" w:color="auto"/>
            <w:bottom w:val="none" w:sz="0" w:space="0" w:color="auto"/>
            <w:right w:val="none" w:sz="0" w:space="0" w:color="auto"/>
          </w:divBdr>
        </w:div>
      </w:divsChild>
    </w:div>
    <w:div w:id="759523314">
      <w:bodyDiv w:val="1"/>
      <w:marLeft w:val="0"/>
      <w:marRight w:val="0"/>
      <w:marTop w:val="0"/>
      <w:marBottom w:val="0"/>
      <w:divBdr>
        <w:top w:val="none" w:sz="0" w:space="0" w:color="auto"/>
        <w:left w:val="none" w:sz="0" w:space="0" w:color="auto"/>
        <w:bottom w:val="none" w:sz="0" w:space="0" w:color="auto"/>
        <w:right w:val="none" w:sz="0" w:space="0" w:color="auto"/>
      </w:divBdr>
    </w:div>
    <w:div w:id="759570936">
      <w:bodyDiv w:val="1"/>
      <w:marLeft w:val="0"/>
      <w:marRight w:val="0"/>
      <w:marTop w:val="0"/>
      <w:marBottom w:val="0"/>
      <w:divBdr>
        <w:top w:val="none" w:sz="0" w:space="0" w:color="auto"/>
        <w:left w:val="none" w:sz="0" w:space="0" w:color="auto"/>
        <w:bottom w:val="none" w:sz="0" w:space="0" w:color="auto"/>
        <w:right w:val="none" w:sz="0" w:space="0" w:color="auto"/>
      </w:divBdr>
    </w:div>
    <w:div w:id="760176380">
      <w:bodyDiv w:val="1"/>
      <w:marLeft w:val="0"/>
      <w:marRight w:val="0"/>
      <w:marTop w:val="0"/>
      <w:marBottom w:val="0"/>
      <w:divBdr>
        <w:top w:val="none" w:sz="0" w:space="0" w:color="auto"/>
        <w:left w:val="none" w:sz="0" w:space="0" w:color="auto"/>
        <w:bottom w:val="none" w:sz="0" w:space="0" w:color="auto"/>
        <w:right w:val="none" w:sz="0" w:space="0" w:color="auto"/>
      </w:divBdr>
      <w:divsChild>
        <w:div w:id="12538494">
          <w:marLeft w:val="-225"/>
          <w:marRight w:val="-225"/>
          <w:marTop w:val="0"/>
          <w:marBottom w:val="0"/>
          <w:divBdr>
            <w:top w:val="none" w:sz="0" w:space="0" w:color="auto"/>
            <w:left w:val="none" w:sz="0" w:space="0" w:color="auto"/>
            <w:bottom w:val="none" w:sz="0" w:space="0" w:color="auto"/>
            <w:right w:val="none" w:sz="0" w:space="0" w:color="auto"/>
          </w:divBdr>
        </w:div>
        <w:div w:id="443355245">
          <w:marLeft w:val="-225"/>
          <w:marRight w:val="-225"/>
          <w:marTop w:val="0"/>
          <w:marBottom w:val="0"/>
          <w:divBdr>
            <w:top w:val="none" w:sz="0" w:space="0" w:color="auto"/>
            <w:left w:val="none" w:sz="0" w:space="0" w:color="auto"/>
            <w:bottom w:val="none" w:sz="0" w:space="0" w:color="auto"/>
            <w:right w:val="none" w:sz="0" w:space="0" w:color="auto"/>
          </w:divBdr>
        </w:div>
        <w:div w:id="566690727">
          <w:marLeft w:val="-225"/>
          <w:marRight w:val="-225"/>
          <w:marTop w:val="0"/>
          <w:marBottom w:val="0"/>
          <w:divBdr>
            <w:top w:val="none" w:sz="0" w:space="0" w:color="auto"/>
            <w:left w:val="none" w:sz="0" w:space="0" w:color="auto"/>
            <w:bottom w:val="none" w:sz="0" w:space="0" w:color="auto"/>
            <w:right w:val="none" w:sz="0" w:space="0" w:color="auto"/>
          </w:divBdr>
        </w:div>
      </w:divsChild>
    </w:div>
    <w:div w:id="760177332">
      <w:bodyDiv w:val="1"/>
      <w:marLeft w:val="0"/>
      <w:marRight w:val="0"/>
      <w:marTop w:val="0"/>
      <w:marBottom w:val="0"/>
      <w:divBdr>
        <w:top w:val="none" w:sz="0" w:space="0" w:color="auto"/>
        <w:left w:val="none" w:sz="0" w:space="0" w:color="auto"/>
        <w:bottom w:val="none" w:sz="0" w:space="0" w:color="auto"/>
        <w:right w:val="none" w:sz="0" w:space="0" w:color="auto"/>
      </w:divBdr>
    </w:div>
    <w:div w:id="760684728">
      <w:bodyDiv w:val="1"/>
      <w:marLeft w:val="0"/>
      <w:marRight w:val="0"/>
      <w:marTop w:val="0"/>
      <w:marBottom w:val="0"/>
      <w:divBdr>
        <w:top w:val="none" w:sz="0" w:space="0" w:color="auto"/>
        <w:left w:val="none" w:sz="0" w:space="0" w:color="auto"/>
        <w:bottom w:val="none" w:sz="0" w:space="0" w:color="auto"/>
        <w:right w:val="none" w:sz="0" w:space="0" w:color="auto"/>
      </w:divBdr>
      <w:divsChild>
        <w:div w:id="681781849">
          <w:marLeft w:val="0"/>
          <w:marRight w:val="0"/>
          <w:marTop w:val="0"/>
          <w:marBottom w:val="0"/>
          <w:divBdr>
            <w:top w:val="none" w:sz="0" w:space="0" w:color="auto"/>
            <w:left w:val="none" w:sz="0" w:space="0" w:color="auto"/>
            <w:bottom w:val="none" w:sz="0" w:space="0" w:color="auto"/>
            <w:right w:val="none" w:sz="0" w:space="0" w:color="auto"/>
          </w:divBdr>
        </w:div>
      </w:divsChild>
    </w:div>
    <w:div w:id="760685557">
      <w:bodyDiv w:val="1"/>
      <w:marLeft w:val="0"/>
      <w:marRight w:val="0"/>
      <w:marTop w:val="0"/>
      <w:marBottom w:val="0"/>
      <w:divBdr>
        <w:top w:val="none" w:sz="0" w:space="0" w:color="auto"/>
        <w:left w:val="none" w:sz="0" w:space="0" w:color="auto"/>
        <w:bottom w:val="none" w:sz="0" w:space="0" w:color="auto"/>
        <w:right w:val="none" w:sz="0" w:space="0" w:color="auto"/>
      </w:divBdr>
      <w:divsChild>
        <w:div w:id="520433335">
          <w:marLeft w:val="0"/>
          <w:marRight w:val="0"/>
          <w:marTop w:val="0"/>
          <w:marBottom w:val="0"/>
          <w:divBdr>
            <w:top w:val="none" w:sz="0" w:space="0" w:color="auto"/>
            <w:left w:val="none" w:sz="0" w:space="0" w:color="auto"/>
            <w:bottom w:val="none" w:sz="0" w:space="0" w:color="auto"/>
            <w:right w:val="none" w:sz="0" w:space="0" w:color="auto"/>
          </w:divBdr>
        </w:div>
      </w:divsChild>
    </w:div>
    <w:div w:id="760873377">
      <w:bodyDiv w:val="1"/>
      <w:marLeft w:val="0"/>
      <w:marRight w:val="0"/>
      <w:marTop w:val="0"/>
      <w:marBottom w:val="0"/>
      <w:divBdr>
        <w:top w:val="none" w:sz="0" w:space="0" w:color="auto"/>
        <w:left w:val="none" w:sz="0" w:space="0" w:color="auto"/>
        <w:bottom w:val="none" w:sz="0" w:space="0" w:color="auto"/>
        <w:right w:val="none" w:sz="0" w:space="0" w:color="auto"/>
      </w:divBdr>
      <w:divsChild>
        <w:div w:id="2705453">
          <w:marLeft w:val="0"/>
          <w:marRight w:val="0"/>
          <w:marTop w:val="0"/>
          <w:marBottom w:val="240"/>
          <w:divBdr>
            <w:top w:val="none" w:sz="0" w:space="0" w:color="auto"/>
            <w:left w:val="none" w:sz="0" w:space="0" w:color="auto"/>
            <w:bottom w:val="none" w:sz="0" w:space="0" w:color="auto"/>
            <w:right w:val="none" w:sz="0" w:space="0" w:color="auto"/>
          </w:divBdr>
          <w:divsChild>
            <w:div w:id="1687560454">
              <w:marLeft w:val="0"/>
              <w:marRight w:val="0"/>
              <w:marTop w:val="45"/>
              <w:marBottom w:val="0"/>
              <w:divBdr>
                <w:top w:val="none" w:sz="0" w:space="0" w:color="auto"/>
                <w:left w:val="none" w:sz="0" w:space="0" w:color="auto"/>
                <w:bottom w:val="none" w:sz="0" w:space="0" w:color="auto"/>
                <w:right w:val="none" w:sz="0" w:space="0" w:color="auto"/>
              </w:divBdr>
            </w:div>
          </w:divsChild>
        </w:div>
        <w:div w:id="1523593377">
          <w:marLeft w:val="0"/>
          <w:marRight w:val="330"/>
          <w:marTop w:val="0"/>
          <w:marBottom w:val="300"/>
          <w:divBdr>
            <w:top w:val="single" w:sz="6" w:space="0" w:color="999999"/>
            <w:left w:val="single" w:sz="6" w:space="0" w:color="999999"/>
            <w:bottom w:val="single" w:sz="6" w:space="0" w:color="999999"/>
            <w:right w:val="single" w:sz="6" w:space="0" w:color="999999"/>
          </w:divBdr>
          <w:divsChild>
            <w:div w:id="168832616">
              <w:marLeft w:val="0"/>
              <w:marRight w:val="0"/>
              <w:marTop w:val="0"/>
              <w:marBottom w:val="0"/>
              <w:divBdr>
                <w:top w:val="single" w:sz="6" w:space="0" w:color="999999"/>
                <w:left w:val="single" w:sz="6" w:space="0" w:color="999999"/>
                <w:bottom w:val="single" w:sz="6" w:space="0" w:color="999999"/>
                <w:right w:val="single" w:sz="6" w:space="0" w:color="999999"/>
              </w:divBdr>
            </w:div>
            <w:div w:id="1897083954">
              <w:marLeft w:val="0"/>
              <w:marRight w:val="0"/>
              <w:marTop w:val="0"/>
              <w:marBottom w:val="0"/>
              <w:divBdr>
                <w:top w:val="single" w:sz="6" w:space="0" w:color="999999"/>
                <w:left w:val="single" w:sz="6" w:space="0" w:color="999999"/>
                <w:bottom w:val="single" w:sz="6" w:space="0" w:color="999999"/>
                <w:right w:val="single" w:sz="6" w:space="0" w:color="999999"/>
              </w:divBdr>
            </w:div>
            <w:div w:id="2018771508">
              <w:marLeft w:val="0"/>
              <w:marRight w:val="0"/>
              <w:marTop w:val="0"/>
              <w:marBottom w:val="0"/>
              <w:divBdr>
                <w:top w:val="single" w:sz="6" w:space="0" w:color="999999"/>
                <w:left w:val="single" w:sz="6" w:space="0" w:color="999999"/>
                <w:bottom w:val="single" w:sz="6" w:space="0" w:color="999999"/>
                <w:right w:val="single" w:sz="6" w:space="0" w:color="999999"/>
              </w:divBdr>
            </w:div>
            <w:div w:id="2062244849">
              <w:marLeft w:val="0"/>
              <w:marRight w:val="0"/>
              <w:marTop w:val="0"/>
              <w:marBottom w:val="0"/>
              <w:divBdr>
                <w:top w:val="single" w:sz="6" w:space="0" w:color="999999"/>
                <w:left w:val="single" w:sz="6" w:space="0" w:color="999999"/>
                <w:bottom w:val="single" w:sz="6" w:space="0" w:color="999999"/>
                <w:right w:val="single" w:sz="6" w:space="0" w:color="999999"/>
              </w:divBdr>
            </w:div>
            <w:div w:id="1586454000">
              <w:marLeft w:val="0"/>
              <w:marRight w:val="0"/>
              <w:marTop w:val="0"/>
              <w:marBottom w:val="0"/>
              <w:divBdr>
                <w:top w:val="single" w:sz="6" w:space="0" w:color="999999"/>
                <w:left w:val="single" w:sz="6" w:space="0" w:color="999999"/>
                <w:bottom w:val="single" w:sz="6" w:space="0" w:color="999999"/>
                <w:right w:val="single" w:sz="6" w:space="0" w:color="999999"/>
              </w:divBdr>
            </w:div>
            <w:div w:id="19017471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935348">
          <w:marLeft w:val="0"/>
          <w:marRight w:val="0"/>
          <w:marTop w:val="0"/>
          <w:marBottom w:val="0"/>
          <w:divBdr>
            <w:top w:val="none" w:sz="0" w:space="0" w:color="auto"/>
            <w:left w:val="none" w:sz="0" w:space="0" w:color="auto"/>
            <w:bottom w:val="none" w:sz="0" w:space="0" w:color="auto"/>
            <w:right w:val="none" w:sz="0" w:space="0" w:color="auto"/>
          </w:divBdr>
          <w:divsChild>
            <w:div w:id="533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827">
      <w:bodyDiv w:val="1"/>
      <w:marLeft w:val="0"/>
      <w:marRight w:val="0"/>
      <w:marTop w:val="0"/>
      <w:marBottom w:val="0"/>
      <w:divBdr>
        <w:top w:val="none" w:sz="0" w:space="0" w:color="auto"/>
        <w:left w:val="none" w:sz="0" w:space="0" w:color="auto"/>
        <w:bottom w:val="none" w:sz="0" w:space="0" w:color="auto"/>
        <w:right w:val="none" w:sz="0" w:space="0" w:color="auto"/>
      </w:divBdr>
    </w:div>
    <w:div w:id="761337525">
      <w:bodyDiv w:val="1"/>
      <w:marLeft w:val="0"/>
      <w:marRight w:val="0"/>
      <w:marTop w:val="0"/>
      <w:marBottom w:val="0"/>
      <w:divBdr>
        <w:top w:val="none" w:sz="0" w:space="0" w:color="auto"/>
        <w:left w:val="none" w:sz="0" w:space="0" w:color="auto"/>
        <w:bottom w:val="none" w:sz="0" w:space="0" w:color="auto"/>
        <w:right w:val="none" w:sz="0" w:space="0" w:color="auto"/>
      </w:divBdr>
      <w:divsChild>
        <w:div w:id="608588874">
          <w:marLeft w:val="0"/>
          <w:marRight w:val="0"/>
          <w:marTop w:val="0"/>
          <w:marBottom w:val="300"/>
          <w:divBdr>
            <w:top w:val="none" w:sz="0" w:space="0" w:color="auto"/>
            <w:left w:val="none" w:sz="0" w:space="0" w:color="auto"/>
            <w:bottom w:val="single" w:sz="6" w:space="5" w:color="000000"/>
            <w:right w:val="none" w:sz="0" w:space="0" w:color="auto"/>
          </w:divBdr>
        </w:div>
      </w:divsChild>
    </w:div>
    <w:div w:id="761726110">
      <w:bodyDiv w:val="1"/>
      <w:marLeft w:val="0"/>
      <w:marRight w:val="0"/>
      <w:marTop w:val="0"/>
      <w:marBottom w:val="0"/>
      <w:divBdr>
        <w:top w:val="none" w:sz="0" w:space="0" w:color="auto"/>
        <w:left w:val="none" w:sz="0" w:space="0" w:color="auto"/>
        <w:bottom w:val="none" w:sz="0" w:space="0" w:color="auto"/>
        <w:right w:val="none" w:sz="0" w:space="0" w:color="auto"/>
      </w:divBdr>
      <w:divsChild>
        <w:div w:id="44185356">
          <w:marLeft w:val="0"/>
          <w:marRight w:val="0"/>
          <w:marTop w:val="0"/>
          <w:marBottom w:val="300"/>
          <w:divBdr>
            <w:top w:val="none" w:sz="0" w:space="0" w:color="auto"/>
            <w:left w:val="none" w:sz="0" w:space="0" w:color="auto"/>
            <w:bottom w:val="none" w:sz="0" w:space="0" w:color="auto"/>
            <w:right w:val="none" w:sz="0" w:space="0" w:color="auto"/>
          </w:divBdr>
        </w:div>
        <w:div w:id="162160227">
          <w:marLeft w:val="0"/>
          <w:marRight w:val="0"/>
          <w:marTop w:val="0"/>
          <w:marBottom w:val="0"/>
          <w:divBdr>
            <w:top w:val="none" w:sz="0" w:space="0" w:color="auto"/>
            <w:left w:val="none" w:sz="0" w:space="0" w:color="auto"/>
            <w:bottom w:val="none" w:sz="0" w:space="0" w:color="auto"/>
            <w:right w:val="none" w:sz="0" w:space="0" w:color="auto"/>
          </w:divBdr>
        </w:div>
      </w:divsChild>
    </w:div>
    <w:div w:id="762069223">
      <w:bodyDiv w:val="1"/>
      <w:marLeft w:val="0"/>
      <w:marRight w:val="0"/>
      <w:marTop w:val="0"/>
      <w:marBottom w:val="0"/>
      <w:divBdr>
        <w:top w:val="none" w:sz="0" w:space="0" w:color="auto"/>
        <w:left w:val="none" w:sz="0" w:space="0" w:color="auto"/>
        <w:bottom w:val="none" w:sz="0" w:space="0" w:color="auto"/>
        <w:right w:val="none" w:sz="0" w:space="0" w:color="auto"/>
      </w:divBdr>
    </w:div>
    <w:div w:id="762074544">
      <w:bodyDiv w:val="1"/>
      <w:marLeft w:val="0"/>
      <w:marRight w:val="0"/>
      <w:marTop w:val="0"/>
      <w:marBottom w:val="0"/>
      <w:divBdr>
        <w:top w:val="none" w:sz="0" w:space="0" w:color="auto"/>
        <w:left w:val="none" w:sz="0" w:space="0" w:color="auto"/>
        <w:bottom w:val="none" w:sz="0" w:space="0" w:color="auto"/>
        <w:right w:val="none" w:sz="0" w:space="0" w:color="auto"/>
      </w:divBdr>
    </w:div>
    <w:div w:id="762262623">
      <w:bodyDiv w:val="1"/>
      <w:marLeft w:val="0"/>
      <w:marRight w:val="0"/>
      <w:marTop w:val="0"/>
      <w:marBottom w:val="0"/>
      <w:divBdr>
        <w:top w:val="none" w:sz="0" w:space="0" w:color="auto"/>
        <w:left w:val="none" w:sz="0" w:space="0" w:color="auto"/>
        <w:bottom w:val="none" w:sz="0" w:space="0" w:color="auto"/>
        <w:right w:val="none" w:sz="0" w:space="0" w:color="auto"/>
      </w:divBdr>
      <w:divsChild>
        <w:div w:id="753666523">
          <w:marLeft w:val="0"/>
          <w:marRight w:val="0"/>
          <w:marTop w:val="150"/>
          <w:marBottom w:val="330"/>
          <w:divBdr>
            <w:top w:val="none" w:sz="0" w:space="0" w:color="auto"/>
            <w:left w:val="none" w:sz="0" w:space="0" w:color="auto"/>
            <w:bottom w:val="none" w:sz="0" w:space="0" w:color="auto"/>
            <w:right w:val="none" w:sz="0" w:space="0" w:color="auto"/>
          </w:divBdr>
          <w:divsChild>
            <w:div w:id="454718717">
              <w:marLeft w:val="0"/>
              <w:marRight w:val="0"/>
              <w:marTop w:val="0"/>
              <w:marBottom w:val="0"/>
              <w:divBdr>
                <w:top w:val="none" w:sz="0" w:space="0" w:color="auto"/>
                <w:left w:val="none" w:sz="0" w:space="0" w:color="auto"/>
                <w:bottom w:val="none" w:sz="0" w:space="0" w:color="auto"/>
                <w:right w:val="none" w:sz="0" w:space="0" w:color="auto"/>
              </w:divBdr>
            </w:div>
            <w:div w:id="639918418">
              <w:marLeft w:val="0"/>
              <w:marRight w:val="0"/>
              <w:marTop w:val="0"/>
              <w:marBottom w:val="0"/>
              <w:divBdr>
                <w:top w:val="none" w:sz="0" w:space="0" w:color="auto"/>
                <w:left w:val="none" w:sz="0" w:space="0" w:color="auto"/>
                <w:bottom w:val="none" w:sz="0" w:space="0" w:color="auto"/>
                <w:right w:val="none" w:sz="0" w:space="0" w:color="auto"/>
              </w:divBdr>
              <w:divsChild>
                <w:div w:id="735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1500">
      <w:bodyDiv w:val="1"/>
      <w:marLeft w:val="0"/>
      <w:marRight w:val="0"/>
      <w:marTop w:val="0"/>
      <w:marBottom w:val="0"/>
      <w:divBdr>
        <w:top w:val="none" w:sz="0" w:space="0" w:color="auto"/>
        <w:left w:val="none" w:sz="0" w:space="0" w:color="auto"/>
        <w:bottom w:val="none" w:sz="0" w:space="0" w:color="auto"/>
        <w:right w:val="none" w:sz="0" w:space="0" w:color="auto"/>
      </w:divBdr>
      <w:divsChild>
        <w:div w:id="226502708">
          <w:marLeft w:val="0"/>
          <w:marRight w:val="0"/>
          <w:marTop w:val="0"/>
          <w:marBottom w:val="300"/>
          <w:divBdr>
            <w:top w:val="none" w:sz="0" w:space="0" w:color="auto"/>
            <w:left w:val="none" w:sz="0" w:space="0" w:color="auto"/>
            <w:bottom w:val="single" w:sz="6" w:space="5" w:color="000000"/>
            <w:right w:val="none" w:sz="0" w:space="0" w:color="auto"/>
          </w:divBdr>
        </w:div>
        <w:div w:id="497620381">
          <w:marLeft w:val="0"/>
          <w:marRight w:val="0"/>
          <w:marTop w:val="0"/>
          <w:marBottom w:val="300"/>
          <w:divBdr>
            <w:top w:val="none" w:sz="0" w:space="0" w:color="auto"/>
            <w:left w:val="none" w:sz="0" w:space="0" w:color="auto"/>
            <w:bottom w:val="none" w:sz="0" w:space="0" w:color="auto"/>
            <w:right w:val="none" w:sz="0" w:space="0" w:color="auto"/>
          </w:divBdr>
        </w:div>
      </w:divsChild>
    </w:div>
    <w:div w:id="762649582">
      <w:bodyDiv w:val="1"/>
      <w:marLeft w:val="0"/>
      <w:marRight w:val="0"/>
      <w:marTop w:val="0"/>
      <w:marBottom w:val="0"/>
      <w:divBdr>
        <w:top w:val="none" w:sz="0" w:space="0" w:color="auto"/>
        <w:left w:val="none" w:sz="0" w:space="0" w:color="auto"/>
        <w:bottom w:val="none" w:sz="0" w:space="0" w:color="auto"/>
        <w:right w:val="none" w:sz="0" w:space="0" w:color="auto"/>
      </w:divBdr>
      <w:divsChild>
        <w:div w:id="172451726">
          <w:marLeft w:val="0"/>
          <w:marRight w:val="0"/>
          <w:marTop w:val="0"/>
          <w:marBottom w:val="250"/>
          <w:divBdr>
            <w:top w:val="none" w:sz="0" w:space="0" w:color="auto"/>
            <w:left w:val="none" w:sz="0" w:space="0" w:color="auto"/>
            <w:bottom w:val="single" w:sz="4" w:space="4" w:color="000000"/>
            <w:right w:val="none" w:sz="0" w:space="0" w:color="auto"/>
          </w:divBdr>
        </w:div>
        <w:div w:id="391193330">
          <w:marLeft w:val="0"/>
          <w:marRight w:val="0"/>
          <w:marTop w:val="0"/>
          <w:marBottom w:val="250"/>
          <w:divBdr>
            <w:top w:val="none" w:sz="0" w:space="0" w:color="auto"/>
            <w:left w:val="none" w:sz="0" w:space="0" w:color="auto"/>
            <w:bottom w:val="none" w:sz="0" w:space="0" w:color="auto"/>
            <w:right w:val="none" w:sz="0" w:space="0" w:color="auto"/>
          </w:divBdr>
        </w:div>
      </w:divsChild>
    </w:div>
    <w:div w:id="763577444">
      <w:bodyDiv w:val="1"/>
      <w:marLeft w:val="0"/>
      <w:marRight w:val="0"/>
      <w:marTop w:val="0"/>
      <w:marBottom w:val="0"/>
      <w:divBdr>
        <w:top w:val="none" w:sz="0" w:space="0" w:color="auto"/>
        <w:left w:val="none" w:sz="0" w:space="0" w:color="auto"/>
        <w:bottom w:val="none" w:sz="0" w:space="0" w:color="auto"/>
        <w:right w:val="none" w:sz="0" w:space="0" w:color="auto"/>
      </w:divBdr>
    </w:div>
    <w:div w:id="764301191">
      <w:bodyDiv w:val="1"/>
      <w:marLeft w:val="0"/>
      <w:marRight w:val="0"/>
      <w:marTop w:val="0"/>
      <w:marBottom w:val="0"/>
      <w:divBdr>
        <w:top w:val="none" w:sz="0" w:space="0" w:color="auto"/>
        <w:left w:val="none" w:sz="0" w:space="0" w:color="auto"/>
        <w:bottom w:val="none" w:sz="0" w:space="0" w:color="auto"/>
        <w:right w:val="none" w:sz="0" w:space="0" w:color="auto"/>
      </w:divBdr>
    </w:div>
    <w:div w:id="764308813">
      <w:bodyDiv w:val="1"/>
      <w:marLeft w:val="0"/>
      <w:marRight w:val="0"/>
      <w:marTop w:val="0"/>
      <w:marBottom w:val="0"/>
      <w:divBdr>
        <w:top w:val="none" w:sz="0" w:space="0" w:color="auto"/>
        <w:left w:val="none" w:sz="0" w:space="0" w:color="auto"/>
        <w:bottom w:val="none" w:sz="0" w:space="0" w:color="auto"/>
        <w:right w:val="none" w:sz="0" w:space="0" w:color="auto"/>
      </w:divBdr>
      <w:divsChild>
        <w:div w:id="17896000">
          <w:marLeft w:val="679"/>
          <w:marRight w:val="1358"/>
          <w:marTop w:val="0"/>
          <w:marBottom w:val="0"/>
          <w:divBdr>
            <w:top w:val="none" w:sz="0" w:space="0" w:color="auto"/>
            <w:left w:val="none" w:sz="0" w:space="0" w:color="auto"/>
            <w:bottom w:val="none" w:sz="0" w:space="0" w:color="auto"/>
            <w:right w:val="none" w:sz="0" w:space="0" w:color="auto"/>
          </w:divBdr>
        </w:div>
      </w:divsChild>
    </w:div>
    <w:div w:id="764308833">
      <w:bodyDiv w:val="1"/>
      <w:marLeft w:val="0"/>
      <w:marRight w:val="0"/>
      <w:marTop w:val="0"/>
      <w:marBottom w:val="0"/>
      <w:divBdr>
        <w:top w:val="none" w:sz="0" w:space="0" w:color="auto"/>
        <w:left w:val="none" w:sz="0" w:space="0" w:color="auto"/>
        <w:bottom w:val="none" w:sz="0" w:space="0" w:color="auto"/>
        <w:right w:val="none" w:sz="0" w:space="0" w:color="auto"/>
      </w:divBdr>
    </w:div>
    <w:div w:id="765228883">
      <w:bodyDiv w:val="1"/>
      <w:marLeft w:val="0"/>
      <w:marRight w:val="0"/>
      <w:marTop w:val="0"/>
      <w:marBottom w:val="0"/>
      <w:divBdr>
        <w:top w:val="none" w:sz="0" w:space="0" w:color="auto"/>
        <w:left w:val="none" w:sz="0" w:space="0" w:color="auto"/>
        <w:bottom w:val="none" w:sz="0" w:space="0" w:color="auto"/>
        <w:right w:val="none" w:sz="0" w:space="0" w:color="auto"/>
      </w:divBdr>
      <w:divsChild>
        <w:div w:id="539319777">
          <w:marLeft w:val="0"/>
          <w:marRight w:val="0"/>
          <w:marTop w:val="0"/>
          <w:marBottom w:val="300"/>
          <w:divBdr>
            <w:top w:val="none" w:sz="0" w:space="0" w:color="auto"/>
            <w:left w:val="none" w:sz="0" w:space="0" w:color="auto"/>
            <w:bottom w:val="none" w:sz="0" w:space="0" w:color="auto"/>
            <w:right w:val="none" w:sz="0" w:space="0" w:color="auto"/>
          </w:divBdr>
        </w:div>
      </w:divsChild>
    </w:div>
    <w:div w:id="765541385">
      <w:bodyDiv w:val="1"/>
      <w:marLeft w:val="0"/>
      <w:marRight w:val="0"/>
      <w:marTop w:val="0"/>
      <w:marBottom w:val="0"/>
      <w:divBdr>
        <w:top w:val="none" w:sz="0" w:space="0" w:color="auto"/>
        <w:left w:val="none" w:sz="0" w:space="0" w:color="auto"/>
        <w:bottom w:val="none" w:sz="0" w:space="0" w:color="auto"/>
        <w:right w:val="none" w:sz="0" w:space="0" w:color="auto"/>
      </w:divBdr>
    </w:div>
    <w:div w:id="765543903">
      <w:bodyDiv w:val="1"/>
      <w:marLeft w:val="0"/>
      <w:marRight w:val="0"/>
      <w:marTop w:val="0"/>
      <w:marBottom w:val="0"/>
      <w:divBdr>
        <w:top w:val="none" w:sz="0" w:space="0" w:color="auto"/>
        <w:left w:val="none" w:sz="0" w:space="0" w:color="auto"/>
        <w:bottom w:val="none" w:sz="0" w:space="0" w:color="auto"/>
        <w:right w:val="none" w:sz="0" w:space="0" w:color="auto"/>
      </w:divBdr>
    </w:div>
    <w:div w:id="765731014">
      <w:bodyDiv w:val="1"/>
      <w:marLeft w:val="0"/>
      <w:marRight w:val="0"/>
      <w:marTop w:val="0"/>
      <w:marBottom w:val="0"/>
      <w:divBdr>
        <w:top w:val="none" w:sz="0" w:space="0" w:color="auto"/>
        <w:left w:val="none" w:sz="0" w:space="0" w:color="auto"/>
        <w:bottom w:val="none" w:sz="0" w:space="0" w:color="auto"/>
        <w:right w:val="none" w:sz="0" w:space="0" w:color="auto"/>
      </w:divBdr>
    </w:div>
    <w:div w:id="766000280">
      <w:bodyDiv w:val="1"/>
      <w:marLeft w:val="0"/>
      <w:marRight w:val="0"/>
      <w:marTop w:val="0"/>
      <w:marBottom w:val="0"/>
      <w:divBdr>
        <w:top w:val="none" w:sz="0" w:space="0" w:color="auto"/>
        <w:left w:val="none" w:sz="0" w:space="0" w:color="auto"/>
        <w:bottom w:val="none" w:sz="0" w:space="0" w:color="auto"/>
        <w:right w:val="none" w:sz="0" w:space="0" w:color="auto"/>
      </w:divBdr>
      <w:divsChild>
        <w:div w:id="383916065">
          <w:marLeft w:val="-225"/>
          <w:marRight w:val="-225"/>
          <w:marTop w:val="0"/>
          <w:marBottom w:val="0"/>
          <w:divBdr>
            <w:top w:val="none" w:sz="0" w:space="0" w:color="auto"/>
            <w:left w:val="none" w:sz="0" w:space="0" w:color="auto"/>
            <w:bottom w:val="none" w:sz="0" w:space="0" w:color="auto"/>
            <w:right w:val="none" w:sz="0" w:space="0" w:color="auto"/>
          </w:divBdr>
          <w:divsChild>
            <w:div w:id="1795907965">
              <w:marLeft w:val="0"/>
              <w:marRight w:val="0"/>
              <w:marTop w:val="0"/>
              <w:marBottom w:val="0"/>
              <w:divBdr>
                <w:top w:val="none" w:sz="0" w:space="0" w:color="auto"/>
                <w:left w:val="none" w:sz="0" w:space="0" w:color="auto"/>
                <w:bottom w:val="none" w:sz="0" w:space="0" w:color="auto"/>
                <w:right w:val="none" w:sz="0" w:space="0" w:color="auto"/>
              </w:divBdr>
              <w:divsChild>
                <w:div w:id="665743861">
                  <w:marLeft w:val="-225"/>
                  <w:marRight w:val="-225"/>
                  <w:marTop w:val="0"/>
                  <w:marBottom w:val="0"/>
                  <w:divBdr>
                    <w:top w:val="none" w:sz="0" w:space="0" w:color="auto"/>
                    <w:left w:val="none" w:sz="0" w:space="0" w:color="auto"/>
                    <w:bottom w:val="none" w:sz="0" w:space="0" w:color="auto"/>
                    <w:right w:val="none" w:sz="0" w:space="0" w:color="auto"/>
                  </w:divBdr>
                  <w:divsChild>
                    <w:div w:id="10080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49464">
          <w:marLeft w:val="-225"/>
          <w:marRight w:val="-225"/>
          <w:marTop w:val="0"/>
          <w:marBottom w:val="0"/>
          <w:divBdr>
            <w:top w:val="none" w:sz="0" w:space="0" w:color="auto"/>
            <w:left w:val="none" w:sz="0" w:space="0" w:color="auto"/>
            <w:bottom w:val="none" w:sz="0" w:space="0" w:color="auto"/>
            <w:right w:val="none" w:sz="0" w:space="0" w:color="auto"/>
          </w:divBdr>
          <w:divsChild>
            <w:div w:id="932470708">
              <w:marLeft w:val="0"/>
              <w:marRight w:val="0"/>
              <w:marTop w:val="0"/>
              <w:marBottom w:val="0"/>
              <w:divBdr>
                <w:top w:val="none" w:sz="0" w:space="0" w:color="auto"/>
                <w:left w:val="none" w:sz="0" w:space="0" w:color="auto"/>
                <w:bottom w:val="none" w:sz="0" w:space="0" w:color="auto"/>
                <w:right w:val="none" w:sz="0" w:space="0" w:color="auto"/>
              </w:divBdr>
              <w:divsChild>
                <w:div w:id="383529879">
                  <w:marLeft w:val="0"/>
                  <w:marRight w:val="0"/>
                  <w:marTop w:val="0"/>
                  <w:marBottom w:val="0"/>
                  <w:divBdr>
                    <w:top w:val="none" w:sz="0" w:space="0" w:color="auto"/>
                    <w:left w:val="none" w:sz="0" w:space="0" w:color="auto"/>
                    <w:bottom w:val="none" w:sz="0" w:space="0" w:color="auto"/>
                    <w:right w:val="none" w:sz="0" w:space="0" w:color="auto"/>
                  </w:divBdr>
                  <w:divsChild>
                    <w:div w:id="937785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3873902">
              <w:marLeft w:val="1463"/>
              <w:marRight w:val="0"/>
              <w:marTop w:val="0"/>
              <w:marBottom w:val="0"/>
              <w:divBdr>
                <w:top w:val="none" w:sz="0" w:space="0" w:color="auto"/>
                <w:left w:val="none" w:sz="0" w:space="0" w:color="auto"/>
                <w:bottom w:val="none" w:sz="0" w:space="0" w:color="auto"/>
                <w:right w:val="none" w:sz="0" w:space="0" w:color="auto"/>
              </w:divBdr>
              <w:divsChild>
                <w:div w:id="5507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2941">
          <w:marLeft w:val="-225"/>
          <w:marRight w:val="-225"/>
          <w:marTop w:val="0"/>
          <w:marBottom w:val="0"/>
          <w:divBdr>
            <w:top w:val="none" w:sz="0" w:space="0" w:color="auto"/>
            <w:left w:val="none" w:sz="0" w:space="0" w:color="auto"/>
            <w:bottom w:val="none" w:sz="0" w:space="0" w:color="auto"/>
            <w:right w:val="none" w:sz="0" w:space="0" w:color="auto"/>
          </w:divBdr>
          <w:divsChild>
            <w:div w:id="217517228">
              <w:marLeft w:val="1463"/>
              <w:marRight w:val="0"/>
              <w:marTop w:val="0"/>
              <w:marBottom w:val="0"/>
              <w:divBdr>
                <w:top w:val="none" w:sz="0" w:space="0" w:color="auto"/>
                <w:left w:val="none" w:sz="0" w:space="0" w:color="auto"/>
                <w:bottom w:val="none" w:sz="0" w:space="0" w:color="auto"/>
                <w:right w:val="none" w:sz="0" w:space="0" w:color="auto"/>
              </w:divBdr>
              <w:divsChild>
                <w:div w:id="7392577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66117587">
      <w:bodyDiv w:val="1"/>
      <w:marLeft w:val="0"/>
      <w:marRight w:val="0"/>
      <w:marTop w:val="0"/>
      <w:marBottom w:val="0"/>
      <w:divBdr>
        <w:top w:val="none" w:sz="0" w:space="0" w:color="auto"/>
        <w:left w:val="none" w:sz="0" w:space="0" w:color="auto"/>
        <w:bottom w:val="none" w:sz="0" w:space="0" w:color="auto"/>
        <w:right w:val="none" w:sz="0" w:space="0" w:color="auto"/>
      </w:divBdr>
    </w:div>
    <w:div w:id="766658300">
      <w:bodyDiv w:val="1"/>
      <w:marLeft w:val="0"/>
      <w:marRight w:val="0"/>
      <w:marTop w:val="0"/>
      <w:marBottom w:val="0"/>
      <w:divBdr>
        <w:top w:val="none" w:sz="0" w:space="0" w:color="auto"/>
        <w:left w:val="none" w:sz="0" w:space="0" w:color="auto"/>
        <w:bottom w:val="none" w:sz="0" w:space="0" w:color="auto"/>
        <w:right w:val="none" w:sz="0" w:space="0" w:color="auto"/>
      </w:divBdr>
    </w:div>
    <w:div w:id="766734674">
      <w:bodyDiv w:val="1"/>
      <w:marLeft w:val="0"/>
      <w:marRight w:val="0"/>
      <w:marTop w:val="0"/>
      <w:marBottom w:val="0"/>
      <w:divBdr>
        <w:top w:val="none" w:sz="0" w:space="0" w:color="auto"/>
        <w:left w:val="none" w:sz="0" w:space="0" w:color="auto"/>
        <w:bottom w:val="none" w:sz="0" w:space="0" w:color="auto"/>
        <w:right w:val="none" w:sz="0" w:space="0" w:color="auto"/>
      </w:divBdr>
    </w:div>
    <w:div w:id="767502214">
      <w:bodyDiv w:val="1"/>
      <w:marLeft w:val="0"/>
      <w:marRight w:val="0"/>
      <w:marTop w:val="0"/>
      <w:marBottom w:val="0"/>
      <w:divBdr>
        <w:top w:val="none" w:sz="0" w:space="0" w:color="auto"/>
        <w:left w:val="none" w:sz="0" w:space="0" w:color="auto"/>
        <w:bottom w:val="none" w:sz="0" w:space="0" w:color="auto"/>
        <w:right w:val="none" w:sz="0" w:space="0" w:color="auto"/>
      </w:divBdr>
      <w:divsChild>
        <w:div w:id="748161493">
          <w:marLeft w:val="0"/>
          <w:marRight w:val="0"/>
          <w:marTop w:val="0"/>
          <w:marBottom w:val="300"/>
          <w:divBdr>
            <w:top w:val="none" w:sz="0" w:space="0" w:color="auto"/>
            <w:left w:val="none" w:sz="0" w:space="0" w:color="auto"/>
            <w:bottom w:val="none" w:sz="0" w:space="0" w:color="auto"/>
            <w:right w:val="none" w:sz="0" w:space="0" w:color="auto"/>
          </w:divBdr>
          <w:divsChild>
            <w:div w:id="774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930">
      <w:bodyDiv w:val="1"/>
      <w:marLeft w:val="0"/>
      <w:marRight w:val="0"/>
      <w:marTop w:val="0"/>
      <w:marBottom w:val="0"/>
      <w:divBdr>
        <w:top w:val="none" w:sz="0" w:space="0" w:color="auto"/>
        <w:left w:val="none" w:sz="0" w:space="0" w:color="auto"/>
        <w:bottom w:val="none" w:sz="0" w:space="0" w:color="auto"/>
        <w:right w:val="none" w:sz="0" w:space="0" w:color="auto"/>
      </w:divBdr>
      <w:divsChild>
        <w:div w:id="535384680">
          <w:marLeft w:val="0"/>
          <w:marRight w:val="0"/>
          <w:marTop w:val="0"/>
          <w:marBottom w:val="0"/>
          <w:divBdr>
            <w:top w:val="none" w:sz="0" w:space="0" w:color="auto"/>
            <w:left w:val="none" w:sz="0" w:space="0" w:color="auto"/>
            <w:bottom w:val="none" w:sz="0" w:space="0" w:color="auto"/>
            <w:right w:val="none" w:sz="0" w:space="0" w:color="auto"/>
          </w:divBdr>
          <w:divsChild>
            <w:div w:id="640381207">
              <w:marLeft w:val="-225"/>
              <w:marRight w:val="-225"/>
              <w:marTop w:val="0"/>
              <w:marBottom w:val="0"/>
              <w:divBdr>
                <w:top w:val="none" w:sz="0" w:space="0" w:color="auto"/>
                <w:left w:val="none" w:sz="0" w:space="0" w:color="auto"/>
                <w:bottom w:val="none" w:sz="0" w:space="0" w:color="auto"/>
                <w:right w:val="none" w:sz="0" w:space="0" w:color="auto"/>
              </w:divBdr>
              <w:divsChild>
                <w:div w:id="1548297153">
                  <w:marLeft w:val="0"/>
                  <w:marRight w:val="0"/>
                  <w:marTop w:val="0"/>
                  <w:marBottom w:val="0"/>
                  <w:divBdr>
                    <w:top w:val="none" w:sz="0" w:space="0" w:color="auto"/>
                    <w:left w:val="none" w:sz="0" w:space="0" w:color="auto"/>
                    <w:bottom w:val="none" w:sz="0" w:space="0" w:color="auto"/>
                    <w:right w:val="none" w:sz="0" w:space="0" w:color="auto"/>
                  </w:divBdr>
                  <w:divsChild>
                    <w:div w:id="1813987842">
                      <w:marLeft w:val="0"/>
                      <w:marRight w:val="0"/>
                      <w:marTop w:val="0"/>
                      <w:marBottom w:val="225"/>
                      <w:divBdr>
                        <w:top w:val="none" w:sz="0" w:space="0" w:color="auto"/>
                        <w:left w:val="none" w:sz="0" w:space="0" w:color="auto"/>
                        <w:bottom w:val="none" w:sz="0" w:space="0" w:color="auto"/>
                        <w:right w:val="none" w:sz="0" w:space="0" w:color="auto"/>
                      </w:divBdr>
                      <w:divsChild>
                        <w:div w:id="82535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8608761">
          <w:marLeft w:val="-225"/>
          <w:marRight w:val="-225"/>
          <w:marTop w:val="0"/>
          <w:marBottom w:val="0"/>
          <w:divBdr>
            <w:top w:val="none" w:sz="0" w:space="0" w:color="auto"/>
            <w:left w:val="none" w:sz="0" w:space="0" w:color="auto"/>
            <w:bottom w:val="none" w:sz="0" w:space="0" w:color="auto"/>
            <w:right w:val="none" w:sz="0" w:space="0" w:color="auto"/>
          </w:divBdr>
          <w:divsChild>
            <w:div w:id="1842042631">
              <w:marLeft w:val="0"/>
              <w:marRight w:val="0"/>
              <w:marTop w:val="150"/>
              <w:marBottom w:val="0"/>
              <w:divBdr>
                <w:top w:val="none" w:sz="0" w:space="0" w:color="auto"/>
                <w:left w:val="none" w:sz="0" w:space="0" w:color="auto"/>
                <w:bottom w:val="none" w:sz="0" w:space="0" w:color="auto"/>
                <w:right w:val="none" w:sz="0" w:space="0" w:color="auto"/>
              </w:divBdr>
              <w:divsChild>
                <w:div w:id="1937857946">
                  <w:marLeft w:val="0"/>
                  <w:marRight w:val="0"/>
                  <w:marTop w:val="0"/>
                  <w:marBottom w:val="0"/>
                  <w:divBdr>
                    <w:top w:val="none" w:sz="0" w:space="0" w:color="auto"/>
                    <w:left w:val="none" w:sz="0" w:space="0" w:color="auto"/>
                    <w:bottom w:val="none" w:sz="0" w:space="0" w:color="auto"/>
                    <w:right w:val="none" w:sz="0" w:space="0" w:color="auto"/>
                  </w:divBdr>
                </w:div>
              </w:divsChild>
            </w:div>
            <w:div w:id="1192838012">
              <w:marLeft w:val="0"/>
              <w:marRight w:val="0"/>
              <w:marTop w:val="0"/>
              <w:marBottom w:val="0"/>
              <w:divBdr>
                <w:top w:val="none" w:sz="0" w:space="0" w:color="auto"/>
                <w:left w:val="none" w:sz="0" w:space="0" w:color="auto"/>
                <w:bottom w:val="none" w:sz="0" w:space="0" w:color="auto"/>
                <w:right w:val="none" w:sz="0" w:space="0" w:color="auto"/>
              </w:divBdr>
              <w:divsChild>
                <w:div w:id="107073466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7583003">
      <w:bodyDiv w:val="1"/>
      <w:marLeft w:val="0"/>
      <w:marRight w:val="0"/>
      <w:marTop w:val="0"/>
      <w:marBottom w:val="0"/>
      <w:divBdr>
        <w:top w:val="none" w:sz="0" w:space="0" w:color="auto"/>
        <w:left w:val="none" w:sz="0" w:space="0" w:color="auto"/>
        <w:bottom w:val="none" w:sz="0" w:space="0" w:color="auto"/>
        <w:right w:val="none" w:sz="0" w:space="0" w:color="auto"/>
      </w:divBdr>
    </w:div>
    <w:div w:id="767775774">
      <w:bodyDiv w:val="1"/>
      <w:marLeft w:val="0"/>
      <w:marRight w:val="0"/>
      <w:marTop w:val="0"/>
      <w:marBottom w:val="0"/>
      <w:divBdr>
        <w:top w:val="none" w:sz="0" w:space="0" w:color="auto"/>
        <w:left w:val="none" w:sz="0" w:space="0" w:color="auto"/>
        <w:bottom w:val="none" w:sz="0" w:space="0" w:color="auto"/>
        <w:right w:val="none" w:sz="0" w:space="0" w:color="auto"/>
      </w:divBdr>
      <w:divsChild>
        <w:div w:id="478115319">
          <w:marLeft w:val="0"/>
          <w:marRight w:val="0"/>
          <w:marTop w:val="0"/>
          <w:marBottom w:val="0"/>
          <w:divBdr>
            <w:top w:val="none" w:sz="0" w:space="0" w:color="auto"/>
            <w:left w:val="none" w:sz="0" w:space="0" w:color="auto"/>
            <w:bottom w:val="none" w:sz="0" w:space="0" w:color="auto"/>
            <w:right w:val="none" w:sz="0" w:space="0" w:color="auto"/>
          </w:divBdr>
        </w:div>
        <w:div w:id="676808403">
          <w:marLeft w:val="-225"/>
          <w:marRight w:val="-225"/>
          <w:marTop w:val="0"/>
          <w:marBottom w:val="0"/>
          <w:divBdr>
            <w:top w:val="none" w:sz="0" w:space="0" w:color="auto"/>
            <w:left w:val="none" w:sz="0" w:space="0" w:color="auto"/>
            <w:bottom w:val="none" w:sz="0" w:space="0" w:color="auto"/>
            <w:right w:val="none" w:sz="0" w:space="0" w:color="auto"/>
          </w:divBdr>
        </w:div>
      </w:divsChild>
    </w:div>
    <w:div w:id="768232361">
      <w:bodyDiv w:val="1"/>
      <w:marLeft w:val="0"/>
      <w:marRight w:val="0"/>
      <w:marTop w:val="0"/>
      <w:marBottom w:val="0"/>
      <w:divBdr>
        <w:top w:val="none" w:sz="0" w:space="0" w:color="auto"/>
        <w:left w:val="none" w:sz="0" w:space="0" w:color="auto"/>
        <w:bottom w:val="none" w:sz="0" w:space="0" w:color="auto"/>
        <w:right w:val="none" w:sz="0" w:space="0" w:color="auto"/>
      </w:divBdr>
      <w:divsChild>
        <w:div w:id="174080292">
          <w:marLeft w:val="0"/>
          <w:marRight w:val="0"/>
          <w:marTop w:val="0"/>
          <w:marBottom w:val="0"/>
          <w:divBdr>
            <w:top w:val="none" w:sz="0" w:space="0" w:color="auto"/>
            <w:left w:val="none" w:sz="0" w:space="0" w:color="auto"/>
            <w:bottom w:val="none" w:sz="0" w:space="0" w:color="auto"/>
            <w:right w:val="none" w:sz="0" w:space="0" w:color="auto"/>
          </w:divBdr>
        </w:div>
        <w:div w:id="229777085">
          <w:marLeft w:val="0"/>
          <w:marRight w:val="0"/>
          <w:marTop w:val="0"/>
          <w:marBottom w:val="0"/>
          <w:divBdr>
            <w:top w:val="none" w:sz="0" w:space="31" w:color="auto"/>
            <w:left w:val="none" w:sz="0" w:space="15" w:color="auto"/>
            <w:bottom w:val="single" w:sz="6" w:space="15" w:color="B2B2B2"/>
            <w:right w:val="none" w:sz="0" w:space="15" w:color="auto"/>
          </w:divBdr>
        </w:div>
      </w:divsChild>
    </w:div>
    <w:div w:id="768282694">
      <w:bodyDiv w:val="1"/>
      <w:marLeft w:val="0"/>
      <w:marRight w:val="0"/>
      <w:marTop w:val="0"/>
      <w:marBottom w:val="0"/>
      <w:divBdr>
        <w:top w:val="none" w:sz="0" w:space="0" w:color="auto"/>
        <w:left w:val="none" w:sz="0" w:space="0" w:color="auto"/>
        <w:bottom w:val="none" w:sz="0" w:space="0" w:color="auto"/>
        <w:right w:val="none" w:sz="0" w:space="0" w:color="auto"/>
      </w:divBdr>
    </w:div>
    <w:div w:id="768355380">
      <w:bodyDiv w:val="1"/>
      <w:marLeft w:val="0"/>
      <w:marRight w:val="0"/>
      <w:marTop w:val="0"/>
      <w:marBottom w:val="0"/>
      <w:divBdr>
        <w:top w:val="none" w:sz="0" w:space="0" w:color="auto"/>
        <w:left w:val="none" w:sz="0" w:space="0" w:color="auto"/>
        <w:bottom w:val="none" w:sz="0" w:space="0" w:color="auto"/>
        <w:right w:val="none" w:sz="0" w:space="0" w:color="auto"/>
      </w:divBdr>
      <w:divsChild>
        <w:div w:id="784233344">
          <w:marLeft w:val="-225"/>
          <w:marRight w:val="-225"/>
          <w:marTop w:val="0"/>
          <w:marBottom w:val="0"/>
          <w:divBdr>
            <w:top w:val="none" w:sz="0" w:space="0" w:color="auto"/>
            <w:left w:val="none" w:sz="0" w:space="0" w:color="auto"/>
            <w:bottom w:val="none" w:sz="0" w:space="0" w:color="auto"/>
            <w:right w:val="none" w:sz="0" w:space="0" w:color="auto"/>
          </w:divBdr>
        </w:div>
      </w:divsChild>
    </w:div>
    <w:div w:id="768619248">
      <w:bodyDiv w:val="1"/>
      <w:marLeft w:val="0"/>
      <w:marRight w:val="0"/>
      <w:marTop w:val="0"/>
      <w:marBottom w:val="0"/>
      <w:divBdr>
        <w:top w:val="none" w:sz="0" w:space="0" w:color="auto"/>
        <w:left w:val="none" w:sz="0" w:space="0" w:color="auto"/>
        <w:bottom w:val="none" w:sz="0" w:space="0" w:color="auto"/>
        <w:right w:val="none" w:sz="0" w:space="0" w:color="auto"/>
      </w:divBdr>
      <w:divsChild>
        <w:div w:id="554436202">
          <w:marLeft w:val="0"/>
          <w:marRight w:val="0"/>
          <w:marTop w:val="0"/>
          <w:marBottom w:val="0"/>
          <w:divBdr>
            <w:top w:val="single" w:sz="2" w:space="0" w:color="E0E0E0"/>
            <w:left w:val="single" w:sz="2" w:space="0" w:color="E0E0E0"/>
            <w:bottom w:val="single" w:sz="2" w:space="0" w:color="E0E0E0"/>
            <w:right w:val="single" w:sz="2" w:space="0" w:color="E0E0E0"/>
          </w:divBdr>
          <w:divsChild>
            <w:div w:id="306280504">
              <w:marLeft w:val="0"/>
              <w:marRight w:val="0"/>
              <w:marTop w:val="0"/>
              <w:marBottom w:val="0"/>
              <w:divBdr>
                <w:top w:val="single" w:sz="2" w:space="0" w:color="E0E0E0"/>
                <w:left w:val="single" w:sz="2" w:space="0" w:color="E0E0E0"/>
                <w:bottom w:val="single" w:sz="2" w:space="0" w:color="E0E0E0"/>
                <w:right w:val="single" w:sz="2" w:space="0" w:color="E0E0E0"/>
              </w:divBdr>
              <w:divsChild>
                <w:div w:id="1164055937">
                  <w:marLeft w:val="0"/>
                  <w:marRight w:val="0"/>
                  <w:marTop w:val="0"/>
                  <w:marBottom w:val="0"/>
                  <w:divBdr>
                    <w:top w:val="single" w:sz="2" w:space="0" w:color="E0E0E0"/>
                    <w:left w:val="single" w:sz="2" w:space="0" w:color="E0E0E0"/>
                    <w:bottom w:val="single" w:sz="2" w:space="0" w:color="E0E0E0"/>
                    <w:right w:val="single" w:sz="2" w:space="0" w:color="E0E0E0"/>
                  </w:divBdr>
                  <w:divsChild>
                    <w:div w:id="1411583038">
                      <w:marLeft w:val="0"/>
                      <w:marRight w:val="0"/>
                      <w:marTop w:val="0"/>
                      <w:marBottom w:val="0"/>
                      <w:divBdr>
                        <w:top w:val="single" w:sz="2" w:space="0" w:color="E0E0E0"/>
                        <w:left w:val="single" w:sz="2" w:space="0" w:color="E0E0E0"/>
                        <w:bottom w:val="single" w:sz="2" w:space="0" w:color="E0E0E0"/>
                        <w:right w:val="single" w:sz="2" w:space="0" w:color="E0E0E0"/>
                      </w:divBdr>
                    </w:div>
                    <w:div w:id="92071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2250946">
          <w:marLeft w:val="0"/>
          <w:marRight w:val="0"/>
          <w:marTop w:val="0"/>
          <w:marBottom w:val="0"/>
          <w:divBdr>
            <w:top w:val="single" w:sz="2" w:space="0" w:color="E0E0E0"/>
            <w:left w:val="single" w:sz="2" w:space="0" w:color="E0E0E0"/>
            <w:bottom w:val="single" w:sz="2" w:space="0" w:color="E0E0E0"/>
            <w:right w:val="single" w:sz="2" w:space="0" w:color="E0E0E0"/>
          </w:divBdr>
          <w:divsChild>
            <w:div w:id="928076032">
              <w:marLeft w:val="0"/>
              <w:marRight w:val="0"/>
              <w:marTop w:val="0"/>
              <w:marBottom w:val="0"/>
              <w:divBdr>
                <w:top w:val="single" w:sz="2" w:space="0" w:color="E0E0E0"/>
                <w:left w:val="single" w:sz="2" w:space="0" w:color="E0E0E0"/>
                <w:bottom w:val="single" w:sz="2" w:space="0" w:color="E0E0E0"/>
                <w:right w:val="single" w:sz="2" w:space="0" w:color="E0E0E0"/>
              </w:divBdr>
              <w:divsChild>
                <w:div w:id="1796868401">
                  <w:marLeft w:val="0"/>
                  <w:marRight w:val="0"/>
                  <w:marTop w:val="0"/>
                  <w:marBottom w:val="0"/>
                  <w:divBdr>
                    <w:top w:val="single" w:sz="2" w:space="0" w:color="E0E0E0"/>
                    <w:left w:val="single" w:sz="2" w:space="0" w:color="E0E0E0"/>
                    <w:bottom w:val="single" w:sz="2" w:space="0" w:color="E0E0E0"/>
                    <w:right w:val="single" w:sz="2" w:space="0" w:color="E0E0E0"/>
                  </w:divBdr>
                  <w:divsChild>
                    <w:div w:id="705059649">
                      <w:marLeft w:val="0"/>
                      <w:marRight w:val="0"/>
                      <w:marTop w:val="0"/>
                      <w:marBottom w:val="0"/>
                      <w:divBdr>
                        <w:top w:val="single" w:sz="2" w:space="0" w:color="E0E0E0"/>
                        <w:left w:val="single" w:sz="2" w:space="0" w:color="E0E0E0"/>
                        <w:bottom w:val="single" w:sz="2" w:space="0" w:color="E0E0E0"/>
                        <w:right w:val="single" w:sz="2" w:space="0" w:color="E0E0E0"/>
                      </w:divBdr>
                      <w:divsChild>
                        <w:div w:id="162358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000096">
              <w:marLeft w:val="0"/>
              <w:marRight w:val="0"/>
              <w:marTop w:val="0"/>
              <w:marBottom w:val="0"/>
              <w:divBdr>
                <w:top w:val="single" w:sz="2" w:space="0" w:color="E0E0E0"/>
                <w:left w:val="single" w:sz="2" w:space="0" w:color="E0E0E0"/>
                <w:bottom w:val="single" w:sz="2" w:space="0" w:color="E0E0E0"/>
                <w:right w:val="single" w:sz="2" w:space="0" w:color="E0E0E0"/>
              </w:divBdr>
              <w:divsChild>
                <w:div w:id="2131821000">
                  <w:marLeft w:val="0"/>
                  <w:marRight w:val="0"/>
                  <w:marTop w:val="0"/>
                  <w:marBottom w:val="0"/>
                  <w:divBdr>
                    <w:top w:val="single" w:sz="2" w:space="0" w:color="E0E0E0"/>
                    <w:left w:val="single" w:sz="2" w:space="0" w:color="E0E0E0"/>
                    <w:bottom w:val="single" w:sz="2" w:space="0" w:color="E0E0E0"/>
                    <w:right w:val="single" w:sz="2" w:space="0" w:color="E0E0E0"/>
                  </w:divBdr>
                </w:div>
                <w:div w:id="1491210408">
                  <w:marLeft w:val="0"/>
                  <w:marRight w:val="0"/>
                  <w:marTop w:val="0"/>
                  <w:marBottom w:val="0"/>
                  <w:divBdr>
                    <w:top w:val="single" w:sz="2" w:space="0" w:color="E0E0E0"/>
                    <w:left w:val="single" w:sz="2" w:space="0" w:color="E0E0E0"/>
                    <w:bottom w:val="single" w:sz="2" w:space="0" w:color="E0E0E0"/>
                    <w:right w:val="single" w:sz="2" w:space="0" w:color="E0E0E0"/>
                  </w:divBdr>
                  <w:divsChild>
                    <w:div w:id="1387728322">
                      <w:marLeft w:val="0"/>
                      <w:marRight w:val="0"/>
                      <w:marTop w:val="0"/>
                      <w:marBottom w:val="0"/>
                      <w:divBdr>
                        <w:top w:val="single" w:sz="2" w:space="0" w:color="E0E0E0"/>
                        <w:left w:val="single" w:sz="2" w:space="0" w:color="E0E0E0"/>
                        <w:bottom w:val="single" w:sz="2" w:space="0" w:color="E0E0E0"/>
                        <w:right w:val="single" w:sz="2" w:space="0" w:color="E0E0E0"/>
                      </w:divBdr>
                      <w:divsChild>
                        <w:div w:id="1506440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2664737">
                      <w:marLeft w:val="0"/>
                      <w:marRight w:val="0"/>
                      <w:marTop w:val="0"/>
                      <w:marBottom w:val="0"/>
                      <w:divBdr>
                        <w:top w:val="single" w:sz="2" w:space="0" w:color="E0E0E0"/>
                        <w:left w:val="single" w:sz="2" w:space="0" w:color="E0E0E0"/>
                        <w:bottom w:val="single" w:sz="2" w:space="0" w:color="E0E0E0"/>
                        <w:right w:val="single" w:sz="2" w:space="0" w:color="E0E0E0"/>
                      </w:divBdr>
                      <w:divsChild>
                        <w:div w:id="1340036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0691582">
                      <w:marLeft w:val="0"/>
                      <w:marRight w:val="0"/>
                      <w:marTop w:val="0"/>
                      <w:marBottom w:val="0"/>
                      <w:divBdr>
                        <w:top w:val="single" w:sz="2" w:space="0" w:color="E0E0E0"/>
                        <w:left w:val="single" w:sz="2" w:space="0" w:color="E0E0E0"/>
                        <w:bottom w:val="single" w:sz="2" w:space="0" w:color="E0E0E0"/>
                        <w:right w:val="single" w:sz="2" w:space="0" w:color="E0E0E0"/>
                      </w:divBdr>
                      <w:divsChild>
                        <w:div w:id="555361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58597501">
                      <w:marLeft w:val="0"/>
                      <w:marRight w:val="0"/>
                      <w:marTop w:val="0"/>
                      <w:marBottom w:val="0"/>
                      <w:divBdr>
                        <w:top w:val="single" w:sz="2" w:space="0" w:color="E0E0E0"/>
                        <w:left w:val="single" w:sz="2" w:space="0" w:color="E0E0E0"/>
                        <w:bottom w:val="single" w:sz="2" w:space="0" w:color="E0E0E0"/>
                        <w:right w:val="single" w:sz="2" w:space="0" w:color="E0E0E0"/>
                      </w:divBdr>
                      <w:divsChild>
                        <w:div w:id="427965970">
                          <w:marLeft w:val="0"/>
                          <w:marRight w:val="0"/>
                          <w:marTop w:val="0"/>
                          <w:marBottom w:val="0"/>
                          <w:divBdr>
                            <w:top w:val="single" w:sz="2" w:space="0" w:color="E0E0E0"/>
                            <w:left w:val="single" w:sz="2" w:space="0" w:color="E0E0E0"/>
                            <w:bottom w:val="single" w:sz="2" w:space="0" w:color="E0E0E0"/>
                            <w:right w:val="single" w:sz="2" w:space="0" w:color="E0E0E0"/>
                          </w:divBdr>
                          <w:divsChild>
                            <w:div w:id="1098449430">
                              <w:marLeft w:val="0"/>
                              <w:marRight w:val="0"/>
                              <w:marTop w:val="0"/>
                              <w:marBottom w:val="0"/>
                              <w:divBdr>
                                <w:top w:val="single" w:sz="2" w:space="0" w:color="E0E0E0"/>
                                <w:left w:val="single" w:sz="2" w:space="0" w:color="E0E0E0"/>
                                <w:bottom w:val="single" w:sz="2" w:space="0" w:color="E0E0E0"/>
                                <w:right w:val="single" w:sz="2" w:space="0" w:color="E0E0E0"/>
                              </w:divBdr>
                              <w:divsChild>
                                <w:div w:id="909852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68694446">
      <w:bodyDiv w:val="1"/>
      <w:marLeft w:val="0"/>
      <w:marRight w:val="0"/>
      <w:marTop w:val="0"/>
      <w:marBottom w:val="0"/>
      <w:divBdr>
        <w:top w:val="none" w:sz="0" w:space="0" w:color="auto"/>
        <w:left w:val="none" w:sz="0" w:space="0" w:color="auto"/>
        <w:bottom w:val="none" w:sz="0" w:space="0" w:color="auto"/>
        <w:right w:val="none" w:sz="0" w:space="0" w:color="auto"/>
      </w:divBdr>
    </w:div>
    <w:div w:id="769201731">
      <w:bodyDiv w:val="1"/>
      <w:marLeft w:val="0"/>
      <w:marRight w:val="0"/>
      <w:marTop w:val="0"/>
      <w:marBottom w:val="0"/>
      <w:divBdr>
        <w:top w:val="none" w:sz="0" w:space="0" w:color="auto"/>
        <w:left w:val="none" w:sz="0" w:space="0" w:color="auto"/>
        <w:bottom w:val="none" w:sz="0" w:space="0" w:color="auto"/>
        <w:right w:val="none" w:sz="0" w:space="0" w:color="auto"/>
      </w:divBdr>
    </w:div>
    <w:div w:id="769351865">
      <w:bodyDiv w:val="1"/>
      <w:marLeft w:val="0"/>
      <w:marRight w:val="0"/>
      <w:marTop w:val="0"/>
      <w:marBottom w:val="0"/>
      <w:divBdr>
        <w:top w:val="none" w:sz="0" w:space="0" w:color="auto"/>
        <w:left w:val="none" w:sz="0" w:space="0" w:color="auto"/>
        <w:bottom w:val="none" w:sz="0" w:space="0" w:color="auto"/>
        <w:right w:val="none" w:sz="0" w:space="0" w:color="auto"/>
      </w:divBdr>
      <w:divsChild>
        <w:div w:id="341668507">
          <w:marLeft w:val="-150"/>
          <w:marRight w:val="-150"/>
          <w:marTop w:val="0"/>
          <w:marBottom w:val="300"/>
          <w:divBdr>
            <w:top w:val="none" w:sz="0" w:space="0" w:color="auto"/>
            <w:left w:val="none" w:sz="0" w:space="0" w:color="auto"/>
            <w:bottom w:val="none" w:sz="0" w:space="0" w:color="auto"/>
            <w:right w:val="none" w:sz="0" w:space="0" w:color="auto"/>
          </w:divBdr>
        </w:div>
      </w:divsChild>
    </w:div>
    <w:div w:id="769469949">
      <w:bodyDiv w:val="1"/>
      <w:marLeft w:val="0"/>
      <w:marRight w:val="0"/>
      <w:marTop w:val="0"/>
      <w:marBottom w:val="0"/>
      <w:divBdr>
        <w:top w:val="none" w:sz="0" w:space="0" w:color="auto"/>
        <w:left w:val="none" w:sz="0" w:space="0" w:color="auto"/>
        <w:bottom w:val="none" w:sz="0" w:space="0" w:color="auto"/>
        <w:right w:val="none" w:sz="0" w:space="0" w:color="auto"/>
      </w:divBdr>
      <w:divsChild>
        <w:div w:id="710421525">
          <w:marLeft w:val="0"/>
          <w:marRight w:val="0"/>
          <w:marTop w:val="0"/>
          <w:marBottom w:val="0"/>
          <w:divBdr>
            <w:top w:val="none" w:sz="0" w:space="0" w:color="auto"/>
            <w:left w:val="none" w:sz="0" w:space="0" w:color="auto"/>
            <w:bottom w:val="none" w:sz="0" w:space="0" w:color="auto"/>
            <w:right w:val="none" w:sz="0" w:space="0" w:color="auto"/>
          </w:divBdr>
          <w:divsChild>
            <w:div w:id="777650247">
              <w:marLeft w:val="0"/>
              <w:marRight w:val="0"/>
              <w:marTop w:val="150"/>
              <w:marBottom w:val="150"/>
              <w:divBdr>
                <w:top w:val="none" w:sz="0" w:space="0" w:color="auto"/>
                <w:left w:val="none" w:sz="0" w:space="0" w:color="auto"/>
                <w:bottom w:val="none" w:sz="0" w:space="0" w:color="auto"/>
                <w:right w:val="none" w:sz="0" w:space="0" w:color="auto"/>
              </w:divBdr>
              <w:divsChild>
                <w:div w:id="5977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852">
      <w:bodyDiv w:val="1"/>
      <w:marLeft w:val="0"/>
      <w:marRight w:val="0"/>
      <w:marTop w:val="0"/>
      <w:marBottom w:val="0"/>
      <w:divBdr>
        <w:top w:val="none" w:sz="0" w:space="0" w:color="auto"/>
        <w:left w:val="none" w:sz="0" w:space="0" w:color="auto"/>
        <w:bottom w:val="none" w:sz="0" w:space="0" w:color="auto"/>
        <w:right w:val="none" w:sz="0" w:space="0" w:color="auto"/>
      </w:divBdr>
      <w:divsChild>
        <w:div w:id="550927550">
          <w:marLeft w:val="0"/>
          <w:marRight w:val="0"/>
          <w:marTop w:val="0"/>
          <w:marBottom w:val="300"/>
          <w:divBdr>
            <w:top w:val="none" w:sz="0" w:space="0" w:color="auto"/>
            <w:left w:val="none" w:sz="0" w:space="0" w:color="auto"/>
            <w:bottom w:val="none" w:sz="0" w:space="0" w:color="auto"/>
            <w:right w:val="none" w:sz="0" w:space="0" w:color="auto"/>
          </w:divBdr>
        </w:div>
      </w:divsChild>
    </w:div>
    <w:div w:id="770008571">
      <w:bodyDiv w:val="1"/>
      <w:marLeft w:val="0"/>
      <w:marRight w:val="0"/>
      <w:marTop w:val="0"/>
      <w:marBottom w:val="0"/>
      <w:divBdr>
        <w:top w:val="none" w:sz="0" w:space="0" w:color="auto"/>
        <w:left w:val="none" w:sz="0" w:space="0" w:color="auto"/>
        <w:bottom w:val="none" w:sz="0" w:space="0" w:color="auto"/>
        <w:right w:val="none" w:sz="0" w:space="0" w:color="auto"/>
      </w:divBdr>
      <w:divsChild>
        <w:div w:id="383525695">
          <w:marLeft w:val="0"/>
          <w:marRight w:val="0"/>
          <w:marTop w:val="0"/>
          <w:marBottom w:val="0"/>
          <w:divBdr>
            <w:top w:val="none" w:sz="0" w:space="0" w:color="auto"/>
            <w:left w:val="none" w:sz="0" w:space="0" w:color="auto"/>
            <w:bottom w:val="none" w:sz="0" w:space="0" w:color="auto"/>
            <w:right w:val="none" w:sz="0" w:space="0" w:color="auto"/>
          </w:divBdr>
          <w:divsChild>
            <w:div w:id="124546183">
              <w:marLeft w:val="0"/>
              <w:marRight w:val="0"/>
              <w:marTop w:val="0"/>
              <w:marBottom w:val="345"/>
              <w:divBdr>
                <w:top w:val="none" w:sz="0" w:space="0" w:color="auto"/>
                <w:left w:val="none" w:sz="0" w:space="0" w:color="auto"/>
                <w:bottom w:val="none" w:sz="0" w:space="0" w:color="auto"/>
                <w:right w:val="none" w:sz="0" w:space="0" w:color="auto"/>
              </w:divBdr>
            </w:div>
            <w:div w:id="482504805">
              <w:marLeft w:val="0"/>
              <w:marRight w:val="0"/>
              <w:marTop w:val="0"/>
              <w:marBottom w:val="345"/>
              <w:divBdr>
                <w:top w:val="none" w:sz="0" w:space="0" w:color="auto"/>
                <w:left w:val="none" w:sz="0" w:space="0" w:color="auto"/>
                <w:bottom w:val="none" w:sz="0" w:space="0" w:color="auto"/>
                <w:right w:val="none" w:sz="0" w:space="0" w:color="auto"/>
              </w:divBdr>
              <w:divsChild>
                <w:div w:id="285235545">
                  <w:marLeft w:val="0"/>
                  <w:marRight w:val="0"/>
                  <w:marTop w:val="0"/>
                  <w:marBottom w:val="0"/>
                  <w:divBdr>
                    <w:top w:val="none" w:sz="0" w:space="0" w:color="auto"/>
                    <w:left w:val="none" w:sz="0" w:space="0" w:color="auto"/>
                    <w:bottom w:val="none" w:sz="0" w:space="0" w:color="auto"/>
                    <w:right w:val="none" w:sz="0" w:space="0" w:color="auto"/>
                  </w:divBdr>
                </w:div>
                <w:div w:id="387386935">
                  <w:marLeft w:val="0"/>
                  <w:marRight w:val="0"/>
                  <w:marTop w:val="0"/>
                  <w:marBottom w:val="0"/>
                  <w:divBdr>
                    <w:top w:val="none" w:sz="0" w:space="0" w:color="auto"/>
                    <w:left w:val="none" w:sz="0" w:space="0" w:color="auto"/>
                    <w:bottom w:val="none" w:sz="0" w:space="0" w:color="auto"/>
                    <w:right w:val="none" w:sz="0" w:space="0" w:color="auto"/>
                  </w:divBdr>
                </w:div>
                <w:div w:id="6674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720">
      <w:bodyDiv w:val="1"/>
      <w:marLeft w:val="0"/>
      <w:marRight w:val="0"/>
      <w:marTop w:val="0"/>
      <w:marBottom w:val="0"/>
      <w:divBdr>
        <w:top w:val="none" w:sz="0" w:space="0" w:color="auto"/>
        <w:left w:val="none" w:sz="0" w:space="0" w:color="auto"/>
        <w:bottom w:val="none" w:sz="0" w:space="0" w:color="auto"/>
        <w:right w:val="none" w:sz="0" w:space="0" w:color="auto"/>
      </w:divBdr>
    </w:div>
    <w:div w:id="770854373">
      <w:bodyDiv w:val="1"/>
      <w:marLeft w:val="0"/>
      <w:marRight w:val="0"/>
      <w:marTop w:val="0"/>
      <w:marBottom w:val="0"/>
      <w:divBdr>
        <w:top w:val="none" w:sz="0" w:space="0" w:color="auto"/>
        <w:left w:val="none" w:sz="0" w:space="0" w:color="auto"/>
        <w:bottom w:val="none" w:sz="0" w:space="0" w:color="auto"/>
        <w:right w:val="none" w:sz="0" w:space="0" w:color="auto"/>
      </w:divBdr>
    </w:div>
    <w:div w:id="771631271">
      <w:bodyDiv w:val="1"/>
      <w:marLeft w:val="0"/>
      <w:marRight w:val="0"/>
      <w:marTop w:val="0"/>
      <w:marBottom w:val="0"/>
      <w:divBdr>
        <w:top w:val="none" w:sz="0" w:space="0" w:color="auto"/>
        <w:left w:val="none" w:sz="0" w:space="0" w:color="auto"/>
        <w:bottom w:val="none" w:sz="0" w:space="0" w:color="auto"/>
        <w:right w:val="none" w:sz="0" w:space="0" w:color="auto"/>
      </w:divBdr>
      <w:divsChild>
        <w:div w:id="220870921">
          <w:marLeft w:val="0"/>
          <w:marRight w:val="0"/>
          <w:marTop w:val="0"/>
          <w:marBottom w:val="300"/>
          <w:divBdr>
            <w:top w:val="none" w:sz="0" w:space="0" w:color="auto"/>
            <w:left w:val="none" w:sz="0" w:space="0" w:color="auto"/>
            <w:bottom w:val="none" w:sz="0" w:space="0" w:color="auto"/>
            <w:right w:val="none" w:sz="0" w:space="0" w:color="auto"/>
          </w:divBdr>
          <w:divsChild>
            <w:div w:id="307053022">
              <w:marLeft w:val="0"/>
              <w:marRight w:val="0"/>
              <w:marTop w:val="0"/>
              <w:marBottom w:val="0"/>
              <w:divBdr>
                <w:top w:val="none" w:sz="0" w:space="0" w:color="auto"/>
                <w:left w:val="none" w:sz="0" w:space="0" w:color="auto"/>
                <w:bottom w:val="none" w:sz="0" w:space="0" w:color="auto"/>
                <w:right w:val="none" w:sz="0" w:space="0" w:color="auto"/>
              </w:divBdr>
              <w:divsChild>
                <w:div w:id="18837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62705366">
          <w:marLeft w:val="0"/>
          <w:marRight w:val="0"/>
          <w:marTop w:val="0"/>
          <w:marBottom w:val="450"/>
          <w:divBdr>
            <w:top w:val="none" w:sz="0" w:space="0" w:color="auto"/>
            <w:left w:val="none" w:sz="0" w:space="0" w:color="auto"/>
            <w:bottom w:val="none" w:sz="0" w:space="0" w:color="auto"/>
            <w:right w:val="none" w:sz="0" w:space="0" w:color="auto"/>
          </w:divBdr>
          <w:divsChild>
            <w:div w:id="20664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2091171">
      <w:bodyDiv w:val="1"/>
      <w:marLeft w:val="0"/>
      <w:marRight w:val="0"/>
      <w:marTop w:val="0"/>
      <w:marBottom w:val="0"/>
      <w:divBdr>
        <w:top w:val="none" w:sz="0" w:space="0" w:color="auto"/>
        <w:left w:val="none" w:sz="0" w:space="0" w:color="auto"/>
        <w:bottom w:val="none" w:sz="0" w:space="0" w:color="auto"/>
        <w:right w:val="none" w:sz="0" w:space="0" w:color="auto"/>
      </w:divBdr>
      <w:divsChild>
        <w:div w:id="549267857">
          <w:marLeft w:val="0"/>
          <w:marRight w:val="0"/>
          <w:marTop w:val="0"/>
          <w:marBottom w:val="0"/>
          <w:divBdr>
            <w:top w:val="none" w:sz="0" w:space="0" w:color="auto"/>
            <w:left w:val="none" w:sz="0" w:space="0" w:color="auto"/>
            <w:bottom w:val="none" w:sz="0" w:space="0" w:color="auto"/>
            <w:right w:val="none" w:sz="0" w:space="0" w:color="auto"/>
          </w:divBdr>
        </w:div>
      </w:divsChild>
    </w:div>
    <w:div w:id="772281435">
      <w:bodyDiv w:val="1"/>
      <w:marLeft w:val="0"/>
      <w:marRight w:val="0"/>
      <w:marTop w:val="0"/>
      <w:marBottom w:val="0"/>
      <w:divBdr>
        <w:top w:val="none" w:sz="0" w:space="0" w:color="auto"/>
        <w:left w:val="none" w:sz="0" w:space="0" w:color="auto"/>
        <w:bottom w:val="none" w:sz="0" w:space="0" w:color="auto"/>
        <w:right w:val="none" w:sz="0" w:space="0" w:color="auto"/>
      </w:divBdr>
    </w:div>
    <w:div w:id="772670736">
      <w:bodyDiv w:val="1"/>
      <w:marLeft w:val="0"/>
      <w:marRight w:val="0"/>
      <w:marTop w:val="0"/>
      <w:marBottom w:val="0"/>
      <w:divBdr>
        <w:top w:val="none" w:sz="0" w:space="0" w:color="auto"/>
        <w:left w:val="none" w:sz="0" w:space="0" w:color="auto"/>
        <w:bottom w:val="none" w:sz="0" w:space="0" w:color="auto"/>
        <w:right w:val="none" w:sz="0" w:space="0" w:color="auto"/>
      </w:divBdr>
      <w:divsChild>
        <w:div w:id="1348870547">
          <w:marLeft w:val="0"/>
          <w:marRight w:val="0"/>
          <w:marTop w:val="0"/>
          <w:marBottom w:val="0"/>
          <w:divBdr>
            <w:top w:val="single" w:sz="2" w:space="0" w:color="E0E0E0"/>
            <w:left w:val="single" w:sz="2" w:space="0" w:color="E0E0E0"/>
            <w:bottom w:val="single" w:sz="2" w:space="0" w:color="E0E0E0"/>
            <w:right w:val="single" w:sz="2" w:space="0" w:color="E0E0E0"/>
          </w:divBdr>
          <w:divsChild>
            <w:div w:id="403795264">
              <w:marLeft w:val="0"/>
              <w:marRight w:val="0"/>
              <w:marTop w:val="0"/>
              <w:marBottom w:val="0"/>
              <w:divBdr>
                <w:top w:val="single" w:sz="2" w:space="0" w:color="E0E0E0"/>
                <w:left w:val="single" w:sz="2" w:space="0" w:color="E0E0E0"/>
                <w:bottom w:val="single" w:sz="2" w:space="0" w:color="E0E0E0"/>
                <w:right w:val="single" w:sz="2" w:space="0" w:color="E0E0E0"/>
              </w:divBdr>
              <w:divsChild>
                <w:div w:id="1349018395">
                  <w:marLeft w:val="0"/>
                  <w:marRight w:val="0"/>
                  <w:marTop w:val="0"/>
                  <w:marBottom w:val="0"/>
                  <w:divBdr>
                    <w:top w:val="single" w:sz="2" w:space="0" w:color="E0E0E0"/>
                    <w:left w:val="single" w:sz="2" w:space="0" w:color="E0E0E0"/>
                    <w:bottom w:val="single" w:sz="2" w:space="0" w:color="E0E0E0"/>
                    <w:right w:val="single" w:sz="2" w:space="0" w:color="E0E0E0"/>
                  </w:divBdr>
                  <w:divsChild>
                    <w:div w:id="1863936260">
                      <w:marLeft w:val="0"/>
                      <w:marRight w:val="0"/>
                      <w:marTop w:val="0"/>
                      <w:marBottom w:val="0"/>
                      <w:divBdr>
                        <w:top w:val="single" w:sz="2" w:space="0" w:color="E0E0E0"/>
                        <w:left w:val="single" w:sz="2" w:space="0" w:color="E0E0E0"/>
                        <w:bottom w:val="single" w:sz="2" w:space="0" w:color="E0E0E0"/>
                        <w:right w:val="single" w:sz="2" w:space="0" w:color="E0E0E0"/>
                      </w:divBdr>
                    </w:div>
                    <w:div w:id="1762334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4708299">
          <w:marLeft w:val="0"/>
          <w:marRight w:val="0"/>
          <w:marTop w:val="0"/>
          <w:marBottom w:val="0"/>
          <w:divBdr>
            <w:top w:val="single" w:sz="2" w:space="0" w:color="E0E0E0"/>
            <w:left w:val="single" w:sz="2" w:space="0" w:color="E0E0E0"/>
            <w:bottom w:val="single" w:sz="2" w:space="0" w:color="E0E0E0"/>
            <w:right w:val="single" w:sz="2" w:space="0" w:color="E0E0E0"/>
          </w:divBdr>
          <w:divsChild>
            <w:div w:id="1853378467">
              <w:marLeft w:val="0"/>
              <w:marRight w:val="0"/>
              <w:marTop w:val="0"/>
              <w:marBottom w:val="0"/>
              <w:divBdr>
                <w:top w:val="single" w:sz="2" w:space="0" w:color="E0E0E0"/>
                <w:left w:val="single" w:sz="2" w:space="0" w:color="E0E0E0"/>
                <w:bottom w:val="single" w:sz="2" w:space="0" w:color="E0E0E0"/>
                <w:right w:val="single" w:sz="2" w:space="0" w:color="E0E0E0"/>
              </w:divBdr>
              <w:divsChild>
                <w:div w:id="1660958683">
                  <w:marLeft w:val="0"/>
                  <w:marRight w:val="0"/>
                  <w:marTop w:val="0"/>
                  <w:marBottom w:val="0"/>
                  <w:divBdr>
                    <w:top w:val="single" w:sz="2" w:space="0" w:color="E0E0E0"/>
                    <w:left w:val="single" w:sz="2" w:space="0" w:color="E0E0E0"/>
                    <w:bottom w:val="single" w:sz="2" w:space="0" w:color="E0E0E0"/>
                    <w:right w:val="single" w:sz="2" w:space="0" w:color="E0E0E0"/>
                  </w:divBdr>
                  <w:divsChild>
                    <w:div w:id="1514341325">
                      <w:marLeft w:val="0"/>
                      <w:marRight w:val="0"/>
                      <w:marTop w:val="0"/>
                      <w:marBottom w:val="0"/>
                      <w:divBdr>
                        <w:top w:val="single" w:sz="2" w:space="0" w:color="E0E0E0"/>
                        <w:left w:val="single" w:sz="2" w:space="0" w:color="E0E0E0"/>
                        <w:bottom w:val="single" w:sz="2" w:space="0" w:color="E0E0E0"/>
                        <w:right w:val="single" w:sz="2" w:space="0" w:color="E0E0E0"/>
                      </w:divBdr>
                      <w:divsChild>
                        <w:div w:id="570888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89240571">
              <w:marLeft w:val="0"/>
              <w:marRight w:val="0"/>
              <w:marTop w:val="0"/>
              <w:marBottom w:val="0"/>
              <w:divBdr>
                <w:top w:val="single" w:sz="2" w:space="0" w:color="E0E0E0"/>
                <w:left w:val="single" w:sz="2" w:space="0" w:color="E0E0E0"/>
                <w:bottom w:val="single" w:sz="2" w:space="0" w:color="E0E0E0"/>
                <w:right w:val="single" w:sz="2" w:space="0" w:color="E0E0E0"/>
              </w:divBdr>
              <w:divsChild>
                <w:div w:id="1316688318">
                  <w:marLeft w:val="0"/>
                  <w:marRight w:val="0"/>
                  <w:marTop w:val="0"/>
                  <w:marBottom w:val="0"/>
                  <w:divBdr>
                    <w:top w:val="single" w:sz="2" w:space="0" w:color="E0E0E0"/>
                    <w:left w:val="single" w:sz="2" w:space="0" w:color="E0E0E0"/>
                    <w:bottom w:val="single" w:sz="2" w:space="0" w:color="E0E0E0"/>
                    <w:right w:val="single" w:sz="2" w:space="0" w:color="E0E0E0"/>
                  </w:divBdr>
                </w:div>
                <w:div w:id="1233586744">
                  <w:marLeft w:val="0"/>
                  <w:marRight w:val="0"/>
                  <w:marTop w:val="0"/>
                  <w:marBottom w:val="0"/>
                  <w:divBdr>
                    <w:top w:val="single" w:sz="2" w:space="0" w:color="E0E0E0"/>
                    <w:left w:val="single" w:sz="2" w:space="0" w:color="E0E0E0"/>
                    <w:bottom w:val="single" w:sz="2" w:space="0" w:color="E0E0E0"/>
                    <w:right w:val="single" w:sz="2" w:space="0" w:color="E0E0E0"/>
                  </w:divBdr>
                  <w:divsChild>
                    <w:div w:id="1752386948">
                      <w:marLeft w:val="0"/>
                      <w:marRight w:val="0"/>
                      <w:marTop w:val="0"/>
                      <w:marBottom w:val="0"/>
                      <w:divBdr>
                        <w:top w:val="single" w:sz="2" w:space="0" w:color="E0E0E0"/>
                        <w:left w:val="single" w:sz="2" w:space="0" w:color="E0E0E0"/>
                        <w:bottom w:val="single" w:sz="2" w:space="0" w:color="E0E0E0"/>
                        <w:right w:val="single" w:sz="2" w:space="0" w:color="E0E0E0"/>
                      </w:divBdr>
                      <w:divsChild>
                        <w:div w:id="893544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409341">
                      <w:marLeft w:val="0"/>
                      <w:marRight w:val="0"/>
                      <w:marTop w:val="0"/>
                      <w:marBottom w:val="0"/>
                      <w:divBdr>
                        <w:top w:val="single" w:sz="2" w:space="0" w:color="E0E0E0"/>
                        <w:left w:val="single" w:sz="2" w:space="0" w:color="E0E0E0"/>
                        <w:bottom w:val="single" w:sz="2" w:space="0" w:color="E0E0E0"/>
                        <w:right w:val="single" w:sz="2" w:space="0" w:color="E0E0E0"/>
                      </w:divBdr>
                      <w:divsChild>
                        <w:div w:id="15929292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74369677">
                      <w:marLeft w:val="0"/>
                      <w:marRight w:val="0"/>
                      <w:marTop w:val="0"/>
                      <w:marBottom w:val="0"/>
                      <w:divBdr>
                        <w:top w:val="single" w:sz="2" w:space="0" w:color="E0E0E0"/>
                        <w:left w:val="single" w:sz="2" w:space="0" w:color="E0E0E0"/>
                        <w:bottom w:val="single" w:sz="2" w:space="0" w:color="E0E0E0"/>
                        <w:right w:val="single" w:sz="2" w:space="0" w:color="E0E0E0"/>
                      </w:divBdr>
                      <w:divsChild>
                        <w:div w:id="233010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602293">
                      <w:marLeft w:val="0"/>
                      <w:marRight w:val="0"/>
                      <w:marTop w:val="0"/>
                      <w:marBottom w:val="0"/>
                      <w:divBdr>
                        <w:top w:val="single" w:sz="2" w:space="0" w:color="E0E0E0"/>
                        <w:left w:val="single" w:sz="2" w:space="0" w:color="E0E0E0"/>
                        <w:bottom w:val="single" w:sz="2" w:space="0" w:color="E0E0E0"/>
                        <w:right w:val="single" w:sz="2" w:space="0" w:color="E0E0E0"/>
                      </w:divBdr>
                      <w:divsChild>
                        <w:div w:id="1685937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92">
                      <w:marLeft w:val="0"/>
                      <w:marRight w:val="0"/>
                      <w:marTop w:val="0"/>
                      <w:marBottom w:val="0"/>
                      <w:divBdr>
                        <w:top w:val="single" w:sz="2" w:space="0" w:color="E0E0E0"/>
                        <w:left w:val="single" w:sz="2" w:space="0" w:color="E0E0E0"/>
                        <w:bottom w:val="single" w:sz="2" w:space="0" w:color="E0E0E0"/>
                        <w:right w:val="single" w:sz="2" w:space="0" w:color="E0E0E0"/>
                      </w:divBdr>
                      <w:divsChild>
                        <w:div w:id="1606812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3634771">
                      <w:marLeft w:val="0"/>
                      <w:marRight w:val="0"/>
                      <w:marTop w:val="0"/>
                      <w:marBottom w:val="0"/>
                      <w:divBdr>
                        <w:top w:val="single" w:sz="2" w:space="0" w:color="E0E0E0"/>
                        <w:left w:val="single" w:sz="2" w:space="0" w:color="E0E0E0"/>
                        <w:bottom w:val="single" w:sz="2" w:space="0" w:color="E0E0E0"/>
                        <w:right w:val="single" w:sz="2" w:space="0" w:color="E0E0E0"/>
                      </w:divBdr>
                      <w:divsChild>
                        <w:div w:id="1807121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2675861">
      <w:bodyDiv w:val="1"/>
      <w:marLeft w:val="0"/>
      <w:marRight w:val="0"/>
      <w:marTop w:val="0"/>
      <w:marBottom w:val="0"/>
      <w:divBdr>
        <w:top w:val="none" w:sz="0" w:space="0" w:color="auto"/>
        <w:left w:val="none" w:sz="0" w:space="0" w:color="auto"/>
        <w:bottom w:val="none" w:sz="0" w:space="0" w:color="auto"/>
        <w:right w:val="none" w:sz="0" w:space="0" w:color="auto"/>
      </w:divBdr>
    </w:div>
    <w:div w:id="772867722">
      <w:bodyDiv w:val="1"/>
      <w:marLeft w:val="0"/>
      <w:marRight w:val="0"/>
      <w:marTop w:val="0"/>
      <w:marBottom w:val="0"/>
      <w:divBdr>
        <w:top w:val="none" w:sz="0" w:space="0" w:color="auto"/>
        <w:left w:val="none" w:sz="0" w:space="0" w:color="auto"/>
        <w:bottom w:val="none" w:sz="0" w:space="0" w:color="auto"/>
        <w:right w:val="none" w:sz="0" w:space="0" w:color="auto"/>
      </w:divBdr>
    </w:div>
    <w:div w:id="773331490">
      <w:bodyDiv w:val="1"/>
      <w:marLeft w:val="0"/>
      <w:marRight w:val="0"/>
      <w:marTop w:val="0"/>
      <w:marBottom w:val="0"/>
      <w:divBdr>
        <w:top w:val="none" w:sz="0" w:space="0" w:color="auto"/>
        <w:left w:val="none" w:sz="0" w:space="0" w:color="auto"/>
        <w:bottom w:val="none" w:sz="0" w:space="0" w:color="auto"/>
        <w:right w:val="none" w:sz="0" w:space="0" w:color="auto"/>
      </w:divBdr>
      <w:divsChild>
        <w:div w:id="439686947">
          <w:marLeft w:val="-225"/>
          <w:marRight w:val="-225"/>
          <w:marTop w:val="0"/>
          <w:marBottom w:val="0"/>
          <w:divBdr>
            <w:top w:val="none" w:sz="0" w:space="0" w:color="auto"/>
            <w:left w:val="none" w:sz="0" w:space="0" w:color="auto"/>
            <w:bottom w:val="none" w:sz="0" w:space="0" w:color="auto"/>
            <w:right w:val="none" w:sz="0" w:space="0" w:color="auto"/>
          </w:divBdr>
        </w:div>
      </w:divsChild>
    </w:div>
    <w:div w:id="773406061">
      <w:bodyDiv w:val="1"/>
      <w:marLeft w:val="0"/>
      <w:marRight w:val="0"/>
      <w:marTop w:val="0"/>
      <w:marBottom w:val="0"/>
      <w:divBdr>
        <w:top w:val="none" w:sz="0" w:space="0" w:color="auto"/>
        <w:left w:val="none" w:sz="0" w:space="0" w:color="auto"/>
        <w:bottom w:val="none" w:sz="0" w:space="0" w:color="auto"/>
        <w:right w:val="none" w:sz="0" w:space="0" w:color="auto"/>
      </w:divBdr>
      <w:divsChild>
        <w:div w:id="55707119">
          <w:marLeft w:val="626"/>
          <w:marRight w:val="0"/>
          <w:marTop w:val="0"/>
          <w:marBottom w:val="0"/>
          <w:divBdr>
            <w:top w:val="none" w:sz="0" w:space="0" w:color="auto"/>
            <w:left w:val="none" w:sz="0" w:space="0" w:color="auto"/>
            <w:bottom w:val="none" w:sz="0" w:space="0" w:color="auto"/>
            <w:right w:val="none" w:sz="0" w:space="0" w:color="auto"/>
          </w:divBdr>
          <w:divsChild>
            <w:div w:id="196238409">
              <w:marLeft w:val="13"/>
              <w:marRight w:val="188"/>
              <w:marTop w:val="138"/>
              <w:marBottom w:val="88"/>
              <w:divBdr>
                <w:top w:val="none" w:sz="0" w:space="0" w:color="auto"/>
                <w:left w:val="none" w:sz="0" w:space="0" w:color="auto"/>
                <w:bottom w:val="none" w:sz="0" w:space="0" w:color="auto"/>
                <w:right w:val="none" w:sz="0" w:space="0" w:color="auto"/>
              </w:divBdr>
            </w:div>
          </w:divsChild>
        </w:div>
        <w:div w:id="511456696">
          <w:marLeft w:val="626"/>
          <w:marRight w:val="1252"/>
          <w:marTop w:val="0"/>
          <w:marBottom w:val="0"/>
          <w:divBdr>
            <w:top w:val="none" w:sz="0" w:space="0" w:color="auto"/>
            <w:left w:val="none" w:sz="0" w:space="0" w:color="auto"/>
            <w:bottom w:val="none" w:sz="0" w:space="0" w:color="auto"/>
            <w:right w:val="none" w:sz="0" w:space="0" w:color="auto"/>
          </w:divBdr>
        </w:div>
      </w:divsChild>
    </w:div>
    <w:div w:id="773475503">
      <w:bodyDiv w:val="1"/>
      <w:marLeft w:val="0"/>
      <w:marRight w:val="0"/>
      <w:marTop w:val="0"/>
      <w:marBottom w:val="0"/>
      <w:divBdr>
        <w:top w:val="none" w:sz="0" w:space="0" w:color="auto"/>
        <w:left w:val="none" w:sz="0" w:space="0" w:color="auto"/>
        <w:bottom w:val="none" w:sz="0" w:space="0" w:color="auto"/>
        <w:right w:val="none" w:sz="0" w:space="0" w:color="auto"/>
      </w:divBdr>
      <w:divsChild>
        <w:div w:id="395320684">
          <w:marLeft w:val="0"/>
          <w:marRight w:val="0"/>
          <w:marTop w:val="0"/>
          <w:marBottom w:val="0"/>
          <w:divBdr>
            <w:top w:val="none" w:sz="0" w:space="0" w:color="auto"/>
            <w:left w:val="none" w:sz="0" w:space="0" w:color="auto"/>
            <w:bottom w:val="none" w:sz="0" w:space="0" w:color="auto"/>
            <w:right w:val="none" w:sz="0" w:space="0" w:color="auto"/>
          </w:divBdr>
          <w:divsChild>
            <w:div w:id="340471654">
              <w:marLeft w:val="-225"/>
              <w:marRight w:val="-225"/>
              <w:marTop w:val="0"/>
              <w:marBottom w:val="0"/>
              <w:divBdr>
                <w:top w:val="none" w:sz="0" w:space="0" w:color="auto"/>
                <w:left w:val="none" w:sz="0" w:space="0" w:color="auto"/>
                <w:bottom w:val="none" w:sz="0" w:space="0" w:color="auto"/>
                <w:right w:val="none" w:sz="0" w:space="0" w:color="auto"/>
              </w:divBdr>
              <w:divsChild>
                <w:div w:id="1383559543">
                  <w:marLeft w:val="0"/>
                  <w:marRight w:val="0"/>
                  <w:marTop w:val="0"/>
                  <w:marBottom w:val="0"/>
                  <w:divBdr>
                    <w:top w:val="none" w:sz="0" w:space="0" w:color="auto"/>
                    <w:left w:val="none" w:sz="0" w:space="0" w:color="auto"/>
                    <w:bottom w:val="none" w:sz="0" w:space="0" w:color="auto"/>
                    <w:right w:val="none" w:sz="0" w:space="0" w:color="auto"/>
                  </w:divBdr>
                  <w:divsChild>
                    <w:div w:id="745078886">
                      <w:marLeft w:val="-225"/>
                      <w:marRight w:val="-225"/>
                      <w:marTop w:val="0"/>
                      <w:marBottom w:val="0"/>
                      <w:divBdr>
                        <w:top w:val="none" w:sz="0" w:space="0" w:color="auto"/>
                        <w:left w:val="none" w:sz="0" w:space="0" w:color="auto"/>
                        <w:bottom w:val="none" w:sz="0" w:space="0" w:color="auto"/>
                        <w:right w:val="none" w:sz="0" w:space="0" w:color="auto"/>
                      </w:divBdr>
                      <w:divsChild>
                        <w:div w:id="17654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8024">
              <w:marLeft w:val="-225"/>
              <w:marRight w:val="-225"/>
              <w:marTop w:val="0"/>
              <w:marBottom w:val="0"/>
              <w:divBdr>
                <w:top w:val="none" w:sz="0" w:space="0" w:color="auto"/>
                <w:left w:val="none" w:sz="0" w:space="0" w:color="auto"/>
                <w:bottom w:val="none" w:sz="0" w:space="0" w:color="auto"/>
                <w:right w:val="none" w:sz="0" w:space="0" w:color="auto"/>
              </w:divBdr>
              <w:divsChild>
                <w:div w:id="20865362">
                  <w:marLeft w:val="0"/>
                  <w:marRight w:val="0"/>
                  <w:marTop w:val="0"/>
                  <w:marBottom w:val="0"/>
                  <w:divBdr>
                    <w:top w:val="none" w:sz="0" w:space="0" w:color="auto"/>
                    <w:left w:val="none" w:sz="0" w:space="0" w:color="auto"/>
                    <w:bottom w:val="none" w:sz="0" w:space="0" w:color="auto"/>
                    <w:right w:val="none" w:sz="0" w:space="0" w:color="auto"/>
                  </w:divBdr>
                  <w:divsChild>
                    <w:div w:id="2065761430">
                      <w:marLeft w:val="0"/>
                      <w:marRight w:val="0"/>
                      <w:marTop w:val="0"/>
                      <w:marBottom w:val="0"/>
                      <w:divBdr>
                        <w:top w:val="none" w:sz="0" w:space="0" w:color="auto"/>
                        <w:left w:val="none" w:sz="0" w:space="0" w:color="auto"/>
                        <w:bottom w:val="none" w:sz="0" w:space="0" w:color="auto"/>
                        <w:right w:val="none" w:sz="0" w:space="0" w:color="auto"/>
                      </w:divBdr>
                      <w:divsChild>
                        <w:div w:id="1702592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9681494">
                  <w:marLeft w:val="0"/>
                  <w:marRight w:val="0"/>
                  <w:marTop w:val="0"/>
                  <w:marBottom w:val="0"/>
                  <w:divBdr>
                    <w:top w:val="none" w:sz="0" w:space="0" w:color="auto"/>
                    <w:left w:val="none" w:sz="0" w:space="0" w:color="auto"/>
                    <w:bottom w:val="none" w:sz="0" w:space="0" w:color="auto"/>
                    <w:right w:val="none" w:sz="0" w:space="0" w:color="auto"/>
                  </w:divBdr>
                  <w:divsChild>
                    <w:div w:id="2103335225">
                      <w:marLeft w:val="0"/>
                      <w:marRight w:val="0"/>
                      <w:marTop w:val="0"/>
                      <w:marBottom w:val="0"/>
                      <w:divBdr>
                        <w:top w:val="none" w:sz="0" w:space="0" w:color="auto"/>
                        <w:left w:val="none" w:sz="0" w:space="0" w:color="auto"/>
                        <w:bottom w:val="none" w:sz="0" w:space="0" w:color="auto"/>
                        <w:right w:val="none" w:sz="0" w:space="0" w:color="auto"/>
                      </w:divBdr>
                      <w:divsChild>
                        <w:div w:id="8699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1571">
          <w:marLeft w:val="0"/>
          <w:marRight w:val="0"/>
          <w:marTop w:val="0"/>
          <w:marBottom w:val="0"/>
          <w:divBdr>
            <w:top w:val="none" w:sz="0" w:space="0" w:color="auto"/>
            <w:left w:val="none" w:sz="0" w:space="0" w:color="auto"/>
            <w:bottom w:val="none" w:sz="0" w:space="0" w:color="auto"/>
            <w:right w:val="none" w:sz="0" w:space="0" w:color="auto"/>
          </w:divBdr>
          <w:divsChild>
            <w:div w:id="1831751783">
              <w:marLeft w:val="-225"/>
              <w:marRight w:val="-225"/>
              <w:marTop w:val="0"/>
              <w:marBottom w:val="0"/>
              <w:divBdr>
                <w:top w:val="none" w:sz="0" w:space="0" w:color="auto"/>
                <w:left w:val="none" w:sz="0" w:space="0" w:color="auto"/>
                <w:bottom w:val="none" w:sz="0" w:space="0" w:color="auto"/>
                <w:right w:val="none" w:sz="0" w:space="0" w:color="auto"/>
              </w:divBdr>
              <w:divsChild>
                <w:div w:id="152131204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24468">
      <w:bodyDiv w:val="1"/>
      <w:marLeft w:val="0"/>
      <w:marRight w:val="0"/>
      <w:marTop w:val="0"/>
      <w:marBottom w:val="0"/>
      <w:divBdr>
        <w:top w:val="none" w:sz="0" w:space="0" w:color="auto"/>
        <w:left w:val="none" w:sz="0" w:space="0" w:color="auto"/>
        <w:bottom w:val="none" w:sz="0" w:space="0" w:color="auto"/>
        <w:right w:val="none" w:sz="0" w:space="0" w:color="auto"/>
      </w:divBdr>
      <w:divsChild>
        <w:div w:id="1770077485">
          <w:marLeft w:val="-225"/>
          <w:marRight w:val="-225"/>
          <w:marTop w:val="0"/>
          <w:marBottom w:val="0"/>
          <w:divBdr>
            <w:top w:val="none" w:sz="0" w:space="0" w:color="auto"/>
            <w:left w:val="none" w:sz="0" w:space="0" w:color="auto"/>
            <w:bottom w:val="none" w:sz="0" w:space="0" w:color="auto"/>
            <w:right w:val="none" w:sz="0" w:space="0" w:color="auto"/>
          </w:divBdr>
          <w:divsChild>
            <w:div w:id="1212883886">
              <w:marLeft w:val="0"/>
              <w:marRight w:val="0"/>
              <w:marTop w:val="0"/>
              <w:marBottom w:val="0"/>
              <w:divBdr>
                <w:top w:val="none" w:sz="0" w:space="0" w:color="auto"/>
                <w:left w:val="none" w:sz="0" w:space="0" w:color="auto"/>
                <w:bottom w:val="none" w:sz="0" w:space="0" w:color="auto"/>
                <w:right w:val="none" w:sz="0" w:space="0" w:color="auto"/>
              </w:divBdr>
              <w:divsChild>
                <w:div w:id="75783768">
                  <w:marLeft w:val="-225"/>
                  <w:marRight w:val="-225"/>
                  <w:marTop w:val="0"/>
                  <w:marBottom w:val="0"/>
                  <w:divBdr>
                    <w:top w:val="none" w:sz="0" w:space="0" w:color="auto"/>
                    <w:left w:val="none" w:sz="0" w:space="0" w:color="auto"/>
                    <w:bottom w:val="none" w:sz="0" w:space="0" w:color="auto"/>
                    <w:right w:val="none" w:sz="0" w:space="0" w:color="auto"/>
                  </w:divBdr>
                  <w:divsChild>
                    <w:div w:id="1382830689">
                      <w:marLeft w:val="0"/>
                      <w:marRight w:val="0"/>
                      <w:marTop w:val="0"/>
                      <w:marBottom w:val="0"/>
                      <w:divBdr>
                        <w:top w:val="none" w:sz="0" w:space="0" w:color="auto"/>
                        <w:left w:val="none" w:sz="0" w:space="0" w:color="auto"/>
                        <w:bottom w:val="none" w:sz="0" w:space="0" w:color="auto"/>
                        <w:right w:val="none" w:sz="0" w:space="0" w:color="auto"/>
                      </w:divBdr>
                    </w:div>
                  </w:divsChild>
                </w:div>
                <w:div w:id="170727164">
                  <w:marLeft w:val="0"/>
                  <w:marRight w:val="0"/>
                  <w:marTop w:val="0"/>
                  <w:marBottom w:val="0"/>
                  <w:divBdr>
                    <w:top w:val="none" w:sz="0" w:space="0" w:color="auto"/>
                    <w:left w:val="none" w:sz="0" w:space="0" w:color="auto"/>
                    <w:bottom w:val="none" w:sz="0" w:space="0" w:color="auto"/>
                    <w:right w:val="none" w:sz="0" w:space="0" w:color="auto"/>
                  </w:divBdr>
                  <w:divsChild>
                    <w:div w:id="401414423">
                      <w:marLeft w:val="0"/>
                      <w:marRight w:val="0"/>
                      <w:marTop w:val="0"/>
                      <w:marBottom w:val="0"/>
                      <w:divBdr>
                        <w:top w:val="none" w:sz="0" w:space="0" w:color="auto"/>
                        <w:left w:val="none" w:sz="0" w:space="0" w:color="auto"/>
                        <w:bottom w:val="none" w:sz="0" w:space="0" w:color="auto"/>
                        <w:right w:val="none" w:sz="0" w:space="0" w:color="auto"/>
                      </w:divBdr>
                      <w:divsChild>
                        <w:div w:id="18924206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8547105">
              <w:marLeft w:val="0"/>
              <w:marRight w:val="0"/>
              <w:marTop w:val="0"/>
              <w:marBottom w:val="0"/>
              <w:divBdr>
                <w:top w:val="none" w:sz="0" w:space="0" w:color="auto"/>
                <w:left w:val="none" w:sz="0" w:space="0" w:color="auto"/>
                <w:bottom w:val="none" w:sz="0" w:space="0" w:color="auto"/>
                <w:right w:val="none" w:sz="0" w:space="0" w:color="auto"/>
              </w:divBdr>
              <w:divsChild>
                <w:div w:id="185626331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544218061">
          <w:marLeft w:val="-225"/>
          <w:marRight w:val="-225"/>
          <w:marTop w:val="0"/>
          <w:marBottom w:val="0"/>
          <w:divBdr>
            <w:top w:val="none" w:sz="0" w:space="0" w:color="auto"/>
            <w:left w:val="none" w:sz="0" w:space="0" w:color="auto"/>
            <w:bottom w:val="none" w:sz="0" w:space="0" w:color="auto"/>
            <w:right w:val="none" w:sz="0" w:space="0" w:color="auto"/>
          </w:divBdr>
          <w:divsChild>
            <w:div w:id="2072459608">
              <w:marLeft w:val="1463"/>
              <w:marRight w:val="0"/>
              <w:marTop w:val="0"/>
              <w:marBottom w:val="0"/>
              <w:divBdr>
                <w:top w:val="none" w:sz="0" w:space="0" w:color="auto"/>
                <w:left w:val="none" w:sz="0" w:space="0" w:color="auto"/>
                <w:bottom w:val="none" w:sz="0" w:space="0" w:color="auto"/>
                <w:right w:val="none" w:sz="0" w:space="0" w:color="auto"/>
              </w:divBdr>
              <w:divsChild>
                <w:div w:id="17376713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301039025">
                  <w:marLeft w:val="0"/>
                  <w:marRight w:val="0"/>
                  <w:marTop w:val="0"/>
                  <w:marBottom w:val="0"/>
                  <w:divBdr>
                    <w:top w:val="none" w:sz="0" w:space="0" w:color="auto"/>
                    <w:left w:val="none" w:sz="0" w:space="0" w:color="auto"/>
                    <w:bottom w:val="none" w:sz="0" w:space="0" w:color="auto"/>
                    <w:right w:val="none" w:sz="0" w:space="0" w:color="auto"/>
                  </w:divBdr>
                </w:div>
              </w:divsChild>
            </w:div>
            <w:div w:id="440035406">
              <w:marLeft w:val="0"/>
              <w:marRight w:val="0"/>
              <w:marTop w:val="0"/>
              <w:marBottom w:val="0"/>
              <w:divBdr>
                <w:top w:val="none" w:sz="0" w:space="0" w:color="auto"/>
                <w:left w:val="none" w:sz="0" w:space="0" w:color="auto"/>
                <w:bottom w:val="none" w:sz="0" w:space="0" w:color="auto"/>
                <w:right w:val="none" w:sz="0" w:space="0" w:color="auto"/>
              </w:divBdr>
              <w:divsChild>
                <w:div w:id="2015380205">
                  <w:marLeft w:val="1463"/>
                  <w:marRight w:val="0"/>
                  <w:marTop w:val="0"/>
                  <w:marBottom w:val="0"/>
                  <w:divBdr>
                    <w:top w:val="none" w:sz="0" w:space="0" w:color="auto"/>
                    <w:left w:val="none" w:sz="0" w:space="0" w:color="auto"/>
                    <w:bottom w:val="none" w:sz="0" w:space="0" w:color="auto"/>
                    <w:right w:val="none" w:sz="0" w:space="0" w:color="auto"/>
                  </w:divBdr>
                  <w:divsChild>
                    <w:div w:id="1987127979">
                      <w:marLeft w:val="0"/>
                      <w:marRight w:val="0"/>
                      <w:marTop w:val="0"/>
                      <w:marBottom w:val="300"/>
                      <w:divBdr>
                        <w:top w:val="single" w:sz="6" w:space="0" w:color="EEEEEE"/>
                        <w:left w:val="none" w:sz="0" w:space="0" w:color="auto"/>
                        <w:bottom w:val="none" w:sz="0" w:space="0" w:color="auto"/>
                        <w:right w:val="none" w:sz="0" w:space="0" w:color="auto"/>
                      </w:divBdr>
                      <w:divsChild>
                        <w:div w:id="2080395883">
                          <w:marLeft w:val="225"/>
                          <w:marRight w:val="225"/>
                          <w:marTop w:val="0"/>
                          <w:marBottom w:val="0"/>
                          <w:divBdr>
                            <w:top w:val="none" w:sz="0" w:space="15" w:color="DDDDDD"/>
                            <w:left w:val="none" w:sz="0" w:space="11" w:color="DDDDDD"/>
                            <w:bottom w:val="single" w:sz="18" w:space="8" w:color="222222"/>
                            <w:right w:val="none" w:sz="0" w:space="11" w:color="DDDDDD"/>
                          </w:divBdr>
                        </w:div>
                        <w:div w:id="21407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411453">
          <w:marLeft w:val="-225"/>
          <w:marRight w:val="-225"/>
          <w:marTop w:val="0"/>
          <w:marBottom w:val="0"/>
          <w:divBdr>
            <w:top w:val="none" w:sz="0" w:space="0" w:color="auto"/>
            <w:left w:val="none" w:sz="0" w:space="0" w:color="auto"/>
            <w:bottom w:val="none" w:sz="0" w:space="0" w:color="auto"/>
            <w:right w:val="none" w:sz="0" w:space="0" w:color="auto"/>
          </w:divBdr>
          <w:divsChild>
            <w:div w:id="4054166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549187">
      <w:bodyDiv w:val="1"/>
      <w:marLeft w:val="0"/>
      <w:marRight w:val="0"/>
      <w:marTop w:val="0"/>
      <w:marBottom w:val="0"/>
      <w:divBdr>
        <w:top w:val="none" w:sz="0" w:space="0" w:color="auto"/>
        <w:left w:val="none" w:sz="0" w:space="0" w:color="auto"/>
        <w:bottom w:val="none" w:sz="0" w:space="0" w:color="auto"/>
        <w:right w:val="none" w:sz="0" w:space="0" w:color="auto"/>
      </w:divBdr>
    </w:div>
    <w:div w:id="773670450">
      <w:bodyDiv w:val="1"/>
      <w:marLeft w:val="0"/>
      <w:marRight w:val="0"/>
      <w:marTop w:val="0"/>
      <w:marBottom w:val="0"/>
      <w:divBdr>
        <w:top w:val="none" w:sz="0" w:space="0" w:color="auto"/>
        <w:left w:val="none" w:sz="0" w:space="0" w:color="auto"/>
        <w:bottom w:val="none" w:sz="0" w:space="0" w:color="auto"/>
        <w:right w:val="none" w:sz="0" w:space="0" w:color="auto"/>
      </w:divBdr>
    </w:div>
    <w:div w:id="773744337">
      <w:bodyDiv w:val="1"/>
      <w:marLeft w:val="0"/>
      <w:marRight w:val="0"/>
      <w:marTop w:val="0"/>
      <w:marBottom w:val="0"/>
      <w:divBdr>
        <w:top w:val="none" w:sz="0" w:space="0" w:color="auto"/>
        <w:left w:val="none" w:sz="0" w:space="0" w:color="auto"/>
        <w:bottom w:val="none" w:sz="0" w:space="0" w:color="auto"/>
        <w:right w:val="none" w:sz="0" w:space="0" w:color="auto"/>
      </w:divBdr>
      <w:divsChild>
        <w:div w:id="1879194315">
          <w:marLeft w:val="-225"/>
          <w:marRight w:val="-225"/>
          <w:marTop w:val="0"/>
          <w:marBottom w:val="0"/>
          <w:divBdr>
            <w:top w:val="none" w:sz="0" w:space="0" w:color="auto"/>
            <w:left w:val="none" w:sz="0" w:space="0" w:color="auto"/>
            <w:bottom w:val="none" w:sz="0" w:space="0" w:color="auto"/>
            <w:right w:val="none" w:sz="0" w:space="0" w:color="auto"/>
          </w:divBdr>
          <w:divsChild>
            <w:div w:id="1106848460">
              <w:marLeft w:val="0"/>
              <w:marRight w:val="0"/>
              <w:marTop w:val="0"/>
              <w:marBottom w:val="0"/>
              <w:divBdr>
                <w:top w:val="none" w:sz="0" w:space="0" w:color="auto"/>
                <w:left w:val="none" w:sz="0" w:space="0" w:color="auto"/>
                <w:bottom w:val="none" w:sz="0" w:space="0" w:color="auto"/>
                <w:right w:val="none" w:sz="0" w:space="0" w:color="auto"/>
              </w:divBdr>
              <w:divsChild>
                <w:div w:id="456223196">
                  <w:marLeft w:val="-225"/>
                  <w:marRight w:val="-225"/>
                  <w:marTop w:val="0"/>
                  <w:marBottom w:val="0"/>
                  <w:divBdr>
                    <w:top w:val="none" w:sz="0" w:space="0" w:color="auto"/>
                    <w:left w:val="none" w:sz="0" w:space="0" w:color="auto"/>
                    <w:bottom w:val="none" w:sz="0" w:space="0" w:color="auto"/>
                    <w:right w:val="none" w:sz="0" w:space="0" w:color="auto"/>
                  </w:divBdr>
                  <w:divsChild>
                    <w:div w:id="19947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8506">
          <w:marLeft w:val="-225"/>
          <w:marRight w:val="-225"/>
          <w:marTop w:val="0"/>
          <w:marBottom w:val="0"/>
          <w:divBdr>
            <w:top w:val="none" w:sz="0" w:space="0" w:color="auto"/>
            <w:left w:val="none" w:sz="0" w:space="0" w:color="auto"/>
            <w:bottom w:val="none" w:sz="0" w:space="0" w:color="auto"/>
            <w:right w:val="none" w:sz="0" w:space="0" w:color="auto"/>
          </w:divBdr>
          <w:divsChild>
            <w:div w:id="1912808946">
              <w:marLeft w:val="0"/>
              <w:marRight w:val="0"/>
              <w:marTop w:val="0"/>
              <w:marBottom w:val="0"/>
              <w:divBdr>
                <w:top w:val="none" w:sz="0" w:space="0" w:color="auto"/>
                <w:left w:val="none" w:sz="0" w:space="0" w:color="auto"/>
                <w:bottom w:val="none" w:sz="0" w:space="0" w:color="auto"/>
                <w:right w:val="none" w:sz="0" w:space="0" w:color="auto"/>
              </w:divBdr>
              <w:divsChild>
                <w:div w:id="1008870896">
                  <w:marLeft w:val="0"/>
                  <w:marRight w:val="0"/>
                  <w:marTop w:val="0"/>
                  <w:marBottom w:val="0"/>
                  <w:divBdr>
                    <w:top w:val="none" w:sz="0" w:space="0" w:color="auto"/>
                    <w:left w:val="none" w:sz="0" w:space="0" w:color="auto"/>
                    <w:bottom w:val="none" w:sz="0" w:space="0" w:color="auto"/>
                    <w:right w:val="none" w:sz="0" w:space="0" w:color="auto"/>
                  </w:divBdr>
                  <w:divsChild>
                    <w:div w:id="252865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25131914">
          <w:marLeft w:val="-225"/>
          <w:marRight w:val="-225"/>
          <w:marTop w:val="0"/>
          <w:marBottom w:val="0"/>
          <w:divBdr>
            <w:top w:val="none" w:sz="0" w:space="0" w:color="auto"/>
            <w:left w:val="none" w:sz="0" w:space="0" w:color="auto"/>
            <w:bottom w:val="none" w:sz="0" w:space="0" w:color="auto"/>
            <w:right w:val="none" w:sz="0" w:space="0" w:color="auto"/>
          </w:divBdr>
          <w:divsChild>
            <w:div w:id="110634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788915">
      <w:bodyDiv w:val="1"/>
      <w:marLeft w:val="0"/>
      <w:marRight w:val="0"/>
      <w:marTop w:val="0"/>
      <w:marBottom w:val="0"/>
      <w:divBdr>
        <w:top w:val="none" w:sz="0" w:space="0" w:color="auto"/>
        <w:left w:val="none" w:sz="0" w:space="0" w:color="auto"/>
        <w:bottom w:val="none" w:sz="0" w:space="0" w:color="auto"/>
        <w:right w:val="none" w:sz="0" w:space="0" w:color="auto"/>
      </w:divBdr>
    </w:div>
    <w:div w:id="773789258">
      <w:bodyDiv w:val="1"/>
      <w:marLeft w:val="0"/>
      <w:marRight w:val="0"/>
      <w:marTop w:val="0"/>
      <w:marBottom w:val="0"/>
      <w:divBdr>
        <w:top w:val="none" w:sz="0" w:space="0" w:color="auto"/>
        <w:left w:val="none" w:sz="0" w:space="0" w:color="auto"/>
        <w:bottom w:val="none" w:sz="0" w:space="0" w:color="auto"/>
        <w:right w:val="none" w:sz="0" w:space="0" w:color="auto"/>
      </w:divBdr>
    </w:div>
    <w:div w:id="773936139">
      <w:bodyDiv w:val="1"/>
      <w:marLeft w:val="0"/>
      <w:marRight w:val="0"/>
      <w:marTop w:val="0"/>
      <w:marBottom w:val="0"/>
      <w:divBdr>
        <w:top w:val="none" w:sz="0" w:space="0" w:color="auto"/>
        <w:left w:val="none" w:sz="0" w:space="0" w:color="auto"/>
        <w:bottom w:val="none" w:sz="0" w:space="0" w:color="auto"/>
        <w:right w:val="none" w:sz="0" w:space="0" w:color="auto"/>
      </w:divBdr>
    </w:div>
    <w:div w:id="773942384">
      <w:bodyDiv w:val="1"/>
      <w:marLeft w:val="0"/>
      <w:marRight w:val="0"/>
      <w:marTop w:val="0"/>
      <w:marBottom w:val="0"/>
      <w:divBdr>
        <w:top w:val="none" w:sz="0" w:space="0" w:color="auto"/>
        <w:left w:val="none" w:sz="0" w:space="0" w:color="auto"/>
        <w:bottom w:val="none" w:sz="0" w:space="0" w:color="auto"/>
        <w:right w:val="none" w:sz="0" w:space="0" w:color="auto"/>
      </w:divBdr>
    </w:div>
    <w:div w:id="774129354">
      <w:bodyDiv w:val="1"/>
      <w:marLeft w:val="0"/>
      <w:marRight w:val="0"/>
      <w:marTop w:val="0"/>
      <w:marBottom w:val="0"/>
      <w:divBdr>
        <w:top w:val="none" w:sz="0" w:space="0" w:color="auto"/>
        <w:left w:val="none" w:sz="0" w:space="0" w:color="auto"/>
        <w:bottom w:val="none" w:sz="0" w:space="0" w:color="auto"/>
        <w:right w:val="none" w:sz="0" w:space="0" w:color="auto"/>
      </w:divBdr>
    </w:div>
    <w:div w:id="77432481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3">
          <w:marLeft w:val="750"/>
          <w:marRight w:val="1500"/>
          <w:marTop w:val="0"/>
          <w:marBottom w:val="0"/>
          <w:divBdr>
            <w:top w:val="none" w:sz="0" w:space="0" w:color="auto"/>
            <w:left w:val="none" w:sz="0" w:space="0" w:color="auto"/>
            <w:bottom w:val="none" w:sz="0" w:space="0" w:color="auto"/>
            <w:right w:val="none" w:sz="0" w:space="0" w:color="auto"/>
          </w:divBdr>
        </w:div>
      </w:divsChild>
    </w:div>
    <w:div w:id="774443172">
      <w:bodyDiv w:val="1"/>
      <w:marLeft w:val="0"/>
      <w:marRight w:val="0"/>
      <w:marTop w:val="0"/>
      <w:marBottom w:val="0"/>
      <w:divBdr>
        <w:top w:val="none" w:sz="0" w:space="0" w:color="auto"/>
        <w:left w:val="none" w:sz="0" w:space="0" w:color="auto"/>
        <w:bottom w:val="none" w:sz="0" w:space="0" w:color="auto"/>
        <w:right w:val="none" w:sz="0" w:space="0" w:color="auto"/>
      </w:divBdr>
      <w:divsChild>
        <w:div w:id="234168812">
          <w:marLeft w:val="0"/>
          <w:marRight w:val="0"/>
          <w:marTop w:val="0"/>
          <w:marBottom w:val="300"/>
          <w:divBdr>
            <w:top w:val="none" w:sz="0" w:space="0" w:color="auto"/>
            <w:left w:val="none" w:sz="0" w:space="0" w:color="auto"/>
            <w:bottom w:val="none" w:sz="0" w:space="0" w:color="auto"/>
            <w:right w:val="none" w:sz="0" w:space="0" w:color="auto"/>
          </w:divBdr>
          <w:divsChild>
            <w:div w:id="5478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095">
      <w:bodyDiv w:val="1"/>
      <w:marLeft w:val="0"/>
      <w:marRight w:val="0"/>
      <w:marTop w:val="0"/>
      <w:marBottom w:val="0"/>
      <w:divBdr>
        <w:top w:val="none" w:sz="0" w:space="0" w:color="auto"/>
        <w:left w:val="none" w:sz="0" w:space="0" w:color="auto"/>
        <w:bottom w:val="none" w:sz="0" w:space="0" w:color="auto"/>
        <w:right w:val="none" w:sz="0" w:space="0" w:color="auto"/>
      </w:divBdr>
    </w:div>
    <w:div w:id="775060238">
      <w:bodyDiv w:val="1"/>
      <w:marLeft w:val="0"/>
      <w:marRight w:val="0"/>
      <w:marTop w:val="0"/>
      <w:marBottom w:val="0"/>
      <w:divBdr>
        <w:top w:val="none" w:sz="0" w:space="0" w:color="auto"/>
        <w:left w:val="none" w:sz="0" w:space="0" w:color="auto"/>
        <w:bottom w:val="none" w:sz="0" w:space="0" w:color="auto"/>
        <w:right w:val="none" w:sz="0" w:space="0" w:color="auto"/>
      </w:divBdr>
      <w:divsChild>
        <w:div w:id="794954390">
          <w:marLeft w:val="-225"/>
          <w:marRight w:val="-225"/>
          <w:marTop w:val="0"/>
          <w:marBottom w:val="0"/>
          <w:divBdr>
            <w:top w:val="none" w:sz="0" w:space="0" w:color="auto"/>
            <w:left w:val="none" w:sz="0" w:space="0" w:color="auto"/>
            <w:bottom w:val="none" w:sz="0" w:space="0" w:color="auto"/>
            <w:right w:val="none" w:sz="0" w:space="0" w:color="auto"/>
          </w:divBdr>
          <w:divsChild>
            <w:div w:id="31612495">
              <w:marLeft w:val="0"/>
              <w:marRight w:val="0"/>
              <w:marTop w:val="0"/>
              <w:marBottom w:val="0"/>
              <w:divBdr>
                <w:top w:val="none" w:sz="0" w:space="0" w:color="auto"/>
                <w:left w:val="none" w:sz="0" w:space="0" w:color="auto"/>
                <w:bottom w:val="none" w:sz="0" w:space="0" w:color="auto"/>
                <w:right w:val="none" w:sz="0" w:space="0" w:color="auto"/>
              </w:divBdr>
              <w:divsChild>
                <w:div w:id="1534030149">
                  <w:marLeft w:val="-225"/>
                  <w:marRight w:val="-225"/>
                  <w:marTop w:val="0"/>
                  <w:marBottom w:val="0"/>
                  <w:divBdr>
                    <w:top w:val="none" w:sz="0" w:space="0" w:color="auto"/>
                    <w:left w:val="none" w:sz="0" w:space="0" w:color="auto"/>
                    <w:bottom w:val="none" w:sz="0" w:space="0" w:color="auto"/>
                    <w:right w:val="none" w:sz="0" w:space="0" w:color="auto"/>
                  </w:divBdr>
                  <w:divsChild>
                    <w:div w:id="1954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4702">
          <w:marLeft w:val="-225"/>
          <w:marRight w:val="-225"/>
          <w:marTop w:val="0"/>
          <w:marBottom w:val="0"/>
          <w:divBdr>
            <w:top w:val="none" w:sz="0" w:space="0" w:color="auto"/>
            <w:left w:val="none" w:sz="0" w:space="0" w:color="auto"/>
            <w:bottom w:val="none" w:sz="0" w:space="0" w:color="auto"/>
            <w:right w:val="none" w:sz="0" w:space="0" w:color="auto"/>
          </w:divBdr>
          <w:divsChild>
            <w:div w:id="1173376905">
              <w:marLeft w:val="0"/>
              <w:marRight w:val="0"/>
              <w:marTop w:val="0"/>
              <w:marBottom w:val="0"/>
              <w:divBdr>
                <w:top w:val="none" w:sz="0" w:space="0" w:color="auto"/>
                <w:left w:val="none" w:sz="0" w:space="0" w:color="auto"/>
                <w:bottom w:val="none" w:sz="0" w:space="0" w:color="auto"/>
                <w:right w:val="none" w:sz="0" w:space="0" w:color="auto"/>
              </w:divBdr>
              <w:divsChild>
                <w:div w:id="1247498778">
                  <w:marLeft w:val="0"/>
                  <w:marRight w:val="0"/>
                  <w:marTop w:val="0"/>
                  <w:marBottom w:val="0"/>
                  <w:divBdr>
                    <w:top w:val="none" w:sz="0" w:space="0" w:color="auto"/>
                    <w:left w:val="none" w:sz="0" w:space="0" w:color="auto"/>
                    <w:bottom w:val="none" w:sz="0" w:space="0" w:color="auto"/>
                    <w:right w:val="none" w:sz="0" w:space="0" w:color="auto"/>
                  </w:divBdr>
                  <w:divsChild>
                    <w:div w:id="632255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9028281">
              <w:marLeft w:val="1463"/>
              <w:marRight w:val="0"/>
              <w:marTop w:val="0"/>
              <w:marBottom w:val="0"/>
              <w:divBdr>
                <w:top w:val="none" w:sz="0" w:space="0" w:color="auto"/>
                <w:left w:val="none" w:sz="0" w:space="0" w:color="auto"/>
                <w:bottom w:val="none" w:sz="0" w:space="0" w:color="auto"/>
                <w:right w:val="none" w:sz="0" w:space="0" w:color="auto"/>
              </w:divBdr>
              <w:divsChild>
                <w:div w:id="1830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3720">
          <w:marLeft w:val="-225"/>
          <w:marRight w:val="-225"/>
          <w:marTop w:val="0"/>
          <w:marBottom w:val="0"/>
          <w:divBdr>
            <w:top w:val="none" w:sz="0" w:space="0" w:color="auto"/>
            <w:left w:val="none" w:sz="0" w:space="0" w:color="auto"/>
            <w:bottom w:val="none" w:sz="0" w:space="0" w:color="auto"/>
            <w:right w:val="none" w:sz="0" w:space="0" w:color="auto"/>
          </w:divBdr>
          <w:divsChild>
            <w:div w:id="12615243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5061001">
      <w:bodyDiv w:val="1"/>
      <w:marLeft w:val="0"/>
      <w:marRight w:val="0"/>
      <w:marTop w:val="0"/>
      <w:marBottom w:val="0"/>
      <w:divBdr>
        <w:top w:val="none" w:sz="0" w:space="0" w:color="auto"/>
        <w:left w:val="none" w:sz="0" w:space="0" w:color="auto"/>
        <w:bottom w:val="none" w:sz="0" w:space="0" w:color="auto"/>
        <w:right w:val="none" w:sz="0" w:space="0" w:color="auto"/>
      </w:divBdr>
      <w:divsChild>
        <w:div w:id="689179737">
          <w:marLeft w:val="-225"/>
          <w:marRight w:val="-225"/>
          <w:marTop w:val="0"/>
          <w:marBottom w:val="0"/>
          <w:divBdr>
            <w:top w:val="none" w:sz="0" w:space="0" w:color="auto"/>
            <w:left w:val="none" w:sz="0" w:space="0" w:color="auto"/>
            <w:bottom w:val="none" w:sz="0" w:space="0" w:color="auto"/>
            <w:right w:val="none" w:sz="0" w:space="0" w:color="auto"/>
          </w:divBdr>
          <w:divsChild>
            <w:div w:id="18406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1400">
      <w:bodyDiv w:val="1"/>
      <w:marLeft w:val="0"/>
      <w:marRight w:val="0"/>
      <w:marTop w:val="0"/>
      <w:marBottom w:val="0"/>
      <w:divBdr>
        <w:top w:val="none" w:sz="0" w:space="0" w:color="auto"/>
        <w:left w:val="none" w:sz="0" w:space="0" w:color="auto"/>
        <w:bottom w:val="none" w:sz="0" w:space="0" w:color="auto"/>
        <w:right w:val="none" w:sz="0" w:space="0" w:color="auto"/>
      </w:divBdr>
      <w:divsChild>
        <w:div w:id="306714852">
          <w:marLeft w:val="0"/>
          <w:marRight w:val="0"/>
          <w:marTop w:val="150"/>
          <w:marBottom w:val="0"/>
          <w:divBdr>
            <w:top w:val="none" w:sz="0" w:space="0" w:color="auto"/>
            <w:left w:val="none" w:sz="0" w:space="0" w:color="auto"/>
            <w:bottom w:val="none" w:sz="0" w:space="0" w:color="auto"/>
            <w:right w:val="none" w:sz="0" w:space="0" w:color="auto"/>
          </w:divBdr>
          <w:divsChild>
            <w:div w:id="130753699">
              <w:marLeft w:val="188"/>
              <w:marRight w:val="0"/>
              <w:marTop w:val="100"/>
              <w:marBottom w:val="0"/>
              <w:divBdr>
                <w:top w:val="none" w:sz="0" w:space="0" w:color="auto"/>
                <w:left w:val="none" w:sz="0" w:space="0" w:color="auto"/>
                <w:bottom w:val="none" w:sz="0" w:space="0" w:color="auto"/>
                <w:right w:val="none" w:sz="0" w:space="0" w:color="auto"/>
              </w:divBdr>
              <w:divsChild>
                <w:div w:id="133568884">
                  <w:marLeft w:val="0"/>
                  <w:marRight w:val="0"/>
                  <w:marTop w:val="63"/>
                  <w:marBottom w:val="0"/>
                  <w:divBdr>
                    <w:top w:val="none" w:sz="0" w:space="0" w:color="auto"/>
                    <w:left w:val="none" w:sz="0" w:space="0" w:color="auto"/>
                    <w:bottom w:val="none" w:sz="0" w:space="0" w:color="auto"/>
                    <w:right w:val="none" w:sz="0" w:space="0" w:color="auto"/>
                  </w:divBdr>
                </w:div>
                <w:div w:id="737677687">
                  <w:marLeft w:val="0"/>
                  <w:marRight w:val="0"/>
                  <w:marTop w:val="0"/>
                  <w:marBottom w:val="0"/>
                  <w:divBdr>
                    <w:top w:val="none" w:sz="0" w:space="0" w:color="auto"/>
                    <w:left w:val="none" w:sz="0" w:space="0" w:color="auto"/>
                    <w:bottom w:val="none" w:sz="0" w:space="0" w:color="auto"/>
                    <w:right w:val="none" w:sz="0" w:space="0" w:color="auto"/>
                  </w:divBdr>
                </w:div>
              </w:divsChild>
            </w:div>
            <w:div w:id="3191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056">
      <w:bodyDiv w:val="1"/>
      <w:marLeft w:val="0"/>
      <w:marRight w:val="0"/>
      <w:marTop w:val="0"/>
      <w:marBottom w:val="0"/>
      <w:divBdr>
        <w:top w:val="none" w:sz="0" w:space="0" w:color="auto"/>
        <w:left w:val="none" w:sz="0" w:space="0" w:color="auto"/>
        <w:bottom w:val="none" w:sz="0" w:space="0" w:color="auto"/>
        <w:right w:val="none" w:sz="0" w:space="0" w:color="auto"/>
      </w:divBdr>
      <w:divsChild>
        <w:div w:id="332495987">
          <w:marLeft w:val="0"/>
          <w:marRight w:val="0"/>
          <w:marTop w:val="125"/>
          <w:marBottom w:val="275"/>
          <w:divBdr>
            <w:top w:val="none" w:sz="0" w:space="0" w:color="auto"/>
            <w:left w:val="none" w:sz="0" w:space="0" w:color="auto"/>
            <w:bottom w:val="none" w:sz="0" w:space="0" w:color="auto"/>
            <w:right w:val="none" w:sz="0" w:space="0" w:color="auto"/>
          </w:divBdr>
          <w:divsChild>
            <w:div w:id="383339210">
              <w:marLeft w:val="0"/>
              <w:marRight w:val="0"/>
              <w:marTop w:val="0"/>
              <w:marBottom w:val="0"/>
              <w:divBdr>
                <w:top w:val="none" w:sz="0" w:space="0" w:color="auto"/>
                <w:left w:val="none" w:sz="0" w:space="0" w:color="auto"/>
                <w:bottom w:val="none" w:sz="0" w:space="0" w:color="auto"/>
                <w:right w:val="none" w:sz="0" w:space="0" w:color="auto"/>
              </w:divBdr>
            </w:div>
            <w:div w:id="654338423">
              <w:marLeft w:val="0"/>
              <w:marRight w:val="0"/>
              <w:marTop w:val="0"/>
              <w:marBottom w:val="0"/>
              <w:divBdr>
                <w:top w:val="none" w:sz="0" w:space="0" w:color="auto"/>
                <w:left w:val="none" w:sz="0" w:space="0" w:color="auto"/>
                <w:bottom w:val="none" w:sz="0" w:space="0" w:color="auto"/>
                <w:right w:val="none" w:sz="0" w:space="0" w:color="auto"/>
              </w:divBdr>
              <w:divsChild>
                <w:div w:id="253124614">
                  <w:marLeft w:val="0"/>
                  <w:marRight w:val="0"/>
                  <w:marTop w:val="313"/>
                  <w:marBottom w:val="313"/>
                  <w:divBdr>
                    <w:top w:val="none" w:sz="0" w:space="0" w:color="auto"/>
                    <w:left w:val="none" w:sz="0" w:space="0" w:color="auto"/>
                    <w:bottom w:val="none" w:sz="0" w:space="0" w:color="auto"/>
                    <w:right w:val="none" w:sz="0" w:space="0" w:color="auto"/>
                  </w:divBdr>
                </w:div>
                <w:div w:id="431899321">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524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457">
          <w:marLeft w:val="0"/>
          <w:marRight w:val="0"/>
          <w:marTop w:val="376"/>
          <w:marBottom w:val="363"/>
          <w:divBdr>
            <w:top w:val="none" w:sz="0" w:space="0" w:color="auto"/>
            <w:left w:val="none" w:sz="0" w:space="0" w:color="auto"/>
            <w:bottom w:val="none" w:sz="0" w:space="0" w:color="auto"/>
            <w:right w:val="none" w:sz="0" w:space="0" w:color="auto"/>
          </w:divBdr>
        </w:div>
        <w:div w:id="547254997">
          <w:marLeft w:val="0"/>
          <w:marRight w:val="0"/>
          <w:marTop w:val="0"/>
          <w:marBottom w:val="0"/>
          <w:divBdr>
            <w:top w:val="none" w:sz="0" w:space="0" w:color="auto"/>
            <w:left w:val="none" w:sz="0" w:space="0" w:color="auto"/>
            <w:bottom w:val="none" w:sz="0" w:space="0" w:color="auto"/>
            <w:right w:val="none" w:sz="0" w:space="0" w:color="auto"/>
          </w:divBdr>
        </w:div>
      </w:divsChild>
    </w:div>
    <w:div w:id="776020778">
      <w:bodyDiv w:val="1"/>
      <w:marLeft w:val="0"/>
      <w:marRight w:val="0"/>
      <w:marTop w:val="0"/>
      <w:marBottom w:val="0"/>
      <w:divBdr>
        <w:top w:val="none" w:sz="0" w:space="0" w:color="auto"/>
        <w:left w:val="none" w:sz="0" w:space="0" w:color="auto"/>
        <w:bottom w:val="none" w:sz="0" w:space="0" w:color="auto"/>
        <w:right w:val="none" w:sz="0" w:space="0" w:color="auto"/>
      </w:divBdr>
      <w:divsChild>
        <w:div w:id="649943524">
          <w:marLeft w:val="0"/>
          <w:marRight w:val="0"/>
          <w:marTop w:val="0"/>
          <w:marBottom w:val="0"/>
          <w:divBdr>
            <w:top w:val="single" w:sz="2" w:space="0" w:color="E0E0E0"/>
            <w:left w:val="single" w:sz="2" w:space="0" w:color="E0E0E0"/>
            <w:bottom w:val="single" w:sz="2" w:space="0" w:color="E0E0E0"/>
            <w:right w:val="single" w:sz="2" w:space="0" w:color="E0E0E0"/>
          </w:divBdr>
          <w:divsChild>
            <w:div w:id="74981366">
              <w:marLeft w:val="0"/>
              <w:marRight w:val="0"/>
              <w:marTop w:val="0"/>
              <w:marBottom w:val="0"/>
              <w:divBdr>
                <w:top w:val="single" w:sz="2" w:space="0" w:color="E0E0E0"/>
                <w:left w:val="single" w:sz="2" w:space="0" w:color="E0E0E0"/>
                <w:bottom w:val="single" w:sz="2" w:space="0" w:color="E0E0E0"/>
                <w:right w:val="single" w:sz="2" w:space="0" w:color="E0E0E0"/>
              </w:divBdr>
              <w:divsChild>
                <w:div w:id="1408304585">
                  <w:marLeft w:val="0"/>
                  <w:marRight w:val="0"/>
                  <w:marTop w:val="0"/>
                  <w:marBottom w:val="0"/>
                  <w:divBdr>
                    <w:top w:val="single" w:sz="2" w:space="0" w:color="E0E0E0"/>
                    <w:left w:val="single" w:sz="2" w:space="0" w:color="E0E0E0"/>
                    <w:bottom w:val="single" w:sz="2" w:space="0" w:color="E0E0E0"/>
                    <w:right w:val="single" w:sz="2" w:space="0" w:color="E0E0E0"/>
                  </w:divBdr>
                  <w:divsChild>
                    <w:div w:id="1140077283">
                      <w:marLeft w:val="0"/>
                      <w:marRight w:val="0"/>
                      <w:marTop w:val="0"/>
                      <w:marBottom w:val="0"/>
                      <w:divBdr>
                        <w:top w:val="single" w:sz="2" w:space="0" w:color="E0E0E0"/>
                        <w:left w:val="single" w:sz="2" w:space="0" w:color="E0E0E0"/>
                        <w:bottom w:val="single" w:sz="2" w:space="0" w:color="E0E0E0"/>
                        <w:right w:val="single" w:sz="2" w:space="0" w:color="E0E0E0"/>
                      </w:divBdr>
                    </w:div>
                    <w:div w:id="1270547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52347671">
          <w:marLeft w:val="0"/>
          <w:marRight w:val="0"/>
          <w:marTop w:val="0"/>
          <w:marBottom w:val="0"/>
          <w:divBdr>
            <w:top w:val="single" w:sz="2" w:space="0" w:color="E0E0E0"/>
            <w:left w:val="single" w:sz="2" w:space="0" w:color="E0E0E0"/>
            <w:bottom w:val="single" w:sz="2" w:space="0" w:color="E0E0E0"/>
            <w:right w:val="single" w:sz="2" w:space="0" w:color="E0E0E0"/>
          </w:divBdr>
          <w:divsChild>
            <w:div w:id="1215002045">
              <w:marLeft w:val="0"/>
              <w:marRight w:val="0"/>
              <w:marTop w:val="0"/>
              <w:marBottom w:val="0"/>
              <w:divBdr>
                <w:top w:val="single" w:sz="2" w:space="0" w:color="E0E0E0"/>
                <w:left w:val="single" w:sz="2" w:space="0" w:color="E0E0E0"/>
                <w:bottom w:val="single" w:sz="2" w:space="0" w:color="E0E0E0"/>
                <w:right w:val="single" w:sz="2" w:space="0" w:color="E0E0E0"/>
              </w:divBdr>
              <w:divsChild>
                <w:div w:id="986201000">
                  <w:marLeft w:val="0"/>
                  <w:marRight w:val="0"/>
                  <w:marTop w:val="0"/>
                  <w:marBottom w:val="0"/>
                  <w:divBdr>
                    <w:top w:val="single" w:sz="2" w:space="0" w:color="E0E0E0"/>
                    <w:left w:val="single" w:sz="2" w:space="0" w:color="E0E0E0"/>
                    <w:bottom w:val="single" w:sz="2" w:space="0" w:color="E0E0E0"/>
                    <w:right w:val="single" w:sz="2" w:space="0" w:color="E0E0E0"/>
                  </w:divBdr>
                  <w:divsChild>
                    <w:div w:id="1836528545">
                      <w:marLeft w:val="0"/>
                      <w:marRight w:val="0"/>
                      <w:marTop w:val="0"/>
                      <w:marBottom w:val="0"/>
                      <w:divBdr>
                        <w:top w:val="single" w:sz="2" w:space="0" w:color="E0E0E0"/>
                        <w:left w:val="single" w:sz="2" w:space="0" w:color="E0E0E0"/>
                        <w:bottom w:val="single" w:sz="2" w:space="0" w:color="E0E0E0"/>
                        <w:right w:val="single" w:sz="2" w:space="0" w:color="E0E0E0"/>
                      </w:divBdr>
                      <w:divsChild>
                        <w:div w:id="20343765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12217401">
              <w:marLeft w:val="0"/>
              <w:marRight w:val="0"/>
              <w:marTop w:val="0"/>
              <w:marBottom w:val="0"/>
              <w:divBdr>
                <w:top w:val="single" w:sz="2" w:space="0" w:color="E0E0E0"/>
                <w:left w:val="single" w:sz="2" w:space="0" w:color="E0E0E0"/>
                <w:bottom w:val="single" w:sz="2" w:space="0" w:color="E0E0E0"/>
                <w:right w:val="single" w:sz="2" w:space="0" w:color="E0E0E0"/>
              </w:divBdr>
              <w:divsChild>
                <w:div w:id="40905224">
                  <w:marLeft w:val="0"/>
                  <w:marRight w:val="0"/>
                  <w:marTop w:val="0"/>
                  <w:marBottom w:val="0"/>
                  <w:divBdr>
                    <w:top w:val="single" w:sz="2" w:space="0" w:color="E0E0E0"/>
                    <w:left w:val="single" w:sz="2" w:space="0" w:color="E0E0E0"/>
                    <w:bottom w:val="single" w:sz="2" w:space="0" w:color="E0E0E0"/>
                    <w:right w:val="single" w:sz="2" w:space="0" w:color="E0E0E0"/>
                  </w:divBdr>
                </w:div>
                <w:div w:id="120848677">
                  <w:marLeft w:val="0"/>
                  <w:marRight w:val="0"/>
                  <w:marTop w:val="0"/>
                  <w:marBottom w:val="0"/>
                  <w:divBdr>
                    <w:top w:val="single" w:sz="2" w:space="0" w:color="E0E0E0"/>
                    <w:left w:val="single" w:sz="2" w:space="0" w:color="E0E0E0"/>
                    <w:bottom w:val="single" w:sz="2" w:space="0" w:color="E0E0E0"/>
                    <w:right w:val="single" w:sz="2" w:space="0" w:color="E0E0E0"/>
                  </w:divBdr>
                  <w:divsChild>
                    <w:div w:id="1410617585">
                      <w:marLeft w:val="0"/>
                      <w:marRight w:val="0"/>
                      <w:marTop w:val="0"/>
                      <w:marBottom w:val="0"/>
                      <w:divBdr>
                        <w:top w:val="single" w:sz="2" w:space="0" w:color="E0E0E0"/>
                        <w:left w:val="single" w:sz="2" w:space="0" w:color="E0E0E0"/>
                        <w:bottom w:val="single" w:sz="2" w:space="0" w:color="E0E0E0"/>
                        <w:right w:val="single" w:sz="2" w:space="0" w:color="E0E0E0"/>
                      </w:divBdr>
                      <w:divsChild>
                        <w:div w:id="4503196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2670728">
                      <w:marLeft w:val="0"/>
                      <w:marRight w:val="0"/>
                      <w:marTop w:val="0"/>
                      <w:marBottom w:val="0"/>
                      <w:divBdr>
                        <w:top w:val="single" w:sz="2" w:space="0" w:color="E0E0E0"/>
                        <w:left w:val="single" w:sz="2" w:space="0" w:color="E0E0E0"/>
                        <w:bottom w:val="single" w:sz="2" w:space="0" w:color="E0E0E0"/>
                        <w:right w:val="single" w:sz="2" w:space="0" w:color="E0E0E0"/>
                      </w:divBdr>
                      <w:divsChild>
                        <w:div w:id="1356081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1293551">
                      <w:marLeft w:val="0"/>
                      <w:marRight w:val="0"/>
                      <w:marTop w:val="0"/>
                      <w:marBottom w:val="0"/>
                      <w:divBdr>
                        <w:top w:val="single" w:sz="2" w:space="0" w:color="E0E0E0"/>
                        <w:left w:val="single" w:sz="2" w:space="0" w:color="E0E0E0"/>
                        <w:bottom w:val="single" w:sz="2" w:space="0" w:color="E0E0E0"/>
                        <w:right w:val="single" w:sz="2" w:space="0" w:color="E0E0E0"/>
                      </w:divBdr>
                      <w:divsChild>
                        <w:div w:id="4153705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6146814">
      <w:bodyDiv w:val="1"/>
      <w:marLeft w:val="0"/>
      <w:marRight w:val="0"/>
      <w:marTop w:val="0"/>
      <w:marBottom w:val="0"/>
      <w:divBdr>
        <w:top w:val="none" w:sz="0" w:space="0" w:color="auto"/>
        <w:left w:val="none" w:sz="0" w:space="0" w:color="auto"/>
        <w:bottom w:val="none" w:sz="0" w:space="0" w:color="auto"/>
        <w:right w:val="none" w:sz="0" w:space="0" w:color="auto"/>
      </w:divBdr>
    </w:div>
    <w:div w:id="776173288">
      <w:bodyDiv w:val="1"/>
      <w:marLeft w:val="0"/>
      <w:marRight w:val="0"/>
      <w:marTop w:val="0"/>
      <w:marBottom w:val="0"/>
      <w:divBdr>
        <w:top w:val="none" w:sz="0" w:space="0" w:color="auto"/>
        <w:left w:val="none" w:sz="0" w:space="0" w:color="auto"/>
        <w:bottom w:val="none" w:sz="0" w:space="0" w:color="auto"/>
        <w:right w:val="none" w:sz="0" w:space="0" w:color="auto"/>
      </w:divBdr>
      <w:divsChild>
        <w:div w:id="760293303">
          <w:marLeft w:val="-225"/>
          <w:marRight w:val="-225"/>
          <w:marTop w:val="0"/>
          <w:marBottom w:val="0"/>
          <w:divBdr>
            <w:top w:val="none" w:sz="0" w:space="0" w:color="auto"/>
            <w:left w:val="none" w:sz="0" w:space="0" w:color="auto"/>
            <w:bottom w:val="none" w:sz="0" w:space="0" w:color="auto"/>
            <w:right w:val="none" w:sz="0" w:space="0" w:color="auto"/>
          </w:divBdr>
          <w:divsChild>
            <w:div w:id="28456424">
              <w:marLeft w:val="0"/>
              <w:marRight w:val="0"/>
              <w:marTop w:val="0"/>
              <w:marBottom w:val="0"/>
              <w:divBdr>
                <w:top w:val="none" w:sz="0" w:space="0" w:color="auto"/>
                <w:left w:val="none" w:sz="0" w:space="0" w:color="auto"/>
                <w:bottom w:val="none" w:sz="0" w:space="0" w:color="auto"/>
                <w:right w:val="none" w:sz="0" w:space="0" w:color="auto"/>
              </w:divBdr>
            </w:div>
            <w:div w:id="137303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6175040">
      <w:bodyDiv w:val="1"/>
      <w:marLeft w:val="0"/>
      <w:marRight w:val="0"/>
      <w:marTop w:val="0"/>
      <w:marBottom w:val="0"/>
      <w:divBdr>
        <w:top w:val="none" w:sz="0" w:space="0" w:color="auto"/>
        <w:left w:val="none" w:sz="0" w:space="0" w:color="auto"/>
        <w:bottom w:val="none" w:sz="0" w:space="0" w:color="auto"/>
        <w:right w:val="none" w:sz="0" w:space="0" w:color="auto"/>
      </w:divBdr>
      <w:divsChild>
        <w:div w:id="531849101">
          <w:marLeft w:val="0"/>
          <w:marRight w:val="0"/>
          <w:marTop w:val="0"/>
          <w:marBottom w:val="0"/>
          <w:divBdr>
            <w:top w:val="none" w:sz="0" w:space="0" w:color="auto"/>
            <w:left w:val="none" w:sz="0" w:space="0" w:color="auto"/>
            <w:bottom w:val="none" w:sz="0" w:space="0" w:color="auto"/>
            <w:right w:val="none" w:sz="0" w:space="0" w:color="auto"/>
          </w:divBdr>
          <w:divsChild>
            <w:div w:id="4693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6580">
      <w:bodyDiv w:val="1"/>
      <w:marLeft w:val="0"/>
      <w:marRight w:val="0"/>
      <w:marTop w:val="0"/>
      <w:marBottom w:val="0"/>
      <w:divBdr>
        <w:top w:val="none" w:sz="0" w:space="0" w:color="auto"/>
        <w:left w:val="none" w:sz="0" w:space="0" w:color="auto"/>
        <w:bottom w:val="none" w:sz="0" w:space="0" w:color="auto"/>
        <w:right w:val="none" w:sz="0" w:space="0" w:color="auto"/>
      </w:divBdr>
    </w:div>
    <w:div w:id="776219655">
      <w:bodyDiv w:val="1"/>
      <w:marLeft w:val="0"/>
      <w:marRight w:val="0"/>
      <w:marTop w:val="0"/>
      <w:marBottom w:val="0"/>
      <w:divBdr>
        <w:top w:val="none" w:sz="0" w:space="0" w:color="auto"/>
        <w:left w:val="none" w:sz="0" w:space="0" w:color="auto"/>
        <w:bottom w:val="none" w:sz="0" w:space="0" w:color="auto"/>
        <w:right w:val="none" w:sz="0" w:space="0" w:color="auto"/>
      </w:divBdr>
    </w:div>
    <w:div w:id="776219807">
      <w:bodyDiv w:val="1"/>
      <w:marLeft w:val="0"/>
      <w:marRight w:val="0"/>
      <w:marTop w:val="0"/>
      <w:marBottom w:val="0"/>
      <w:divBdr>
        <w:top w:val="none" w:sz="0" w:space="0" w:color="auto"/>
        <w:left w:val="none" w:sz="0" w:space="0" w:color="auto"/>
        <w:bottom w:val="none" w:sz="0" w:space="0" w:color="auto"/>
        <w:right w:val="none" w:sz="0" w:space="0" w:color="auto"/>
      </w:divBdr>
    </w:div>
    <w:div w:id="776287868">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5">
          <w:marLeft w:val="0"/>
          <w:marRight w:val="0"/>
          <w:marTop w:val="0"/>
          <w:marBottom w:val="300"/>
          <w:divBdr>
            <w:top w:val="none" w:sz="0" w:space="0" w:color="auto"/>
            <w:left w:val="none" w:sz="0" w:space="0" w:color="auto"/>
            <w:bottom w:val="none" w:sz="0" w:space="0" w:color="auto"/>
            <w:right w:val="none" w:sz="0" w:space="0" w:color="auto"/>
          </w:divBdr>
        </w:div>
        <w:div w:id="767311167">
          <w:marLeft w:val="15"/>
          <w:marRight w:val="225"/>
          <w:marTop w:val="0"/>
          <w:marBottom w:val="105"/>
          <w:divBdr>
            <w:top w:val="none" w:sz="0" w:space="0" w:color="auto"/>
            <w:left w:val="none" w:sz="0" w:space="0" w:color="auto"/>
            <w:bottom w:val="none" w:sz="0" w:space="0" w:color="auto"/>
            <w:right w:val="none" w:sz="0" w:space="0" w:color="auto"/>
          </w:divBdr>
          <w:divsChild>
            <w:div w:id="6909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562">
      <w:bodyDiv w:val="1"/>
      <w:marLeft w:val="0"/>
      <w:marRight w:val="0"/>
      <w:marTop w:val="0"/>
      <w:marBottom w:val="0"/>
      <w:divBdr>
        <w:top w:val="none" w:sz="0" w:space="0" w:color="auto"/>
        <w:left w:val="none" w:sz="0" w:space="0" w:color="auto"/>
        <w:bottom w:val="none" w:sz="0" w:space="0" w:color="auto"/>
        <w:right w:val="none" w:sz="0" w:space="0" w:color="auto"/>
      </w:divBdr>
      <w:divsChild>
        <w:div w:id="345600780">
          <w:marLeft w:val="0"/>
          <w:marRight w:val="0"/>
          <w:marTop w:val="0"/>
          <w:marBottom w:val="0"/>
          <w:divBdr>
            <w:top w:val="none" w:sz="0" w:space="0" w:color="auto"/>
            <w:left w:val="none" w:sz="0" w:space="0" w:color="auto"/>
            <w:bottom w:val="none" w:sz="0" w:space="0" w:color="auto"/>
            <w:right w:val="none" w:sz="0" w:space="0" w:color="auto"/>
          </w:divBdr>
        </w:div>
        <w:div w:id="451755377">
          <w:marLeft w:val="0"/>
          <w:marRight w:val="0"/>
          <w:marTop w:val="0"/>
          <w:marBottom w:val="376"/>
          <w:divBdr>
            <w:top w:val="none" w:sz="0" w:space="0" w:color="auto"/>
            <w:left w:val="none" w:sz="0" w:space="0" w:color="auto"/>
            <w:bottom w:val="none" w:sz="0" w:space="0" w:color="auto"/>
            <w:right w:val="none" w:sz="0" w:space="0" w:color="auto"/>
          </w:divBdr>
          <w:divsChild>
            <w:div w:id="36833669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6367068">
      <w:bodyDiv w:val="1"/>
      <w:marLeft w:val="0"/>
      <w:marRight w:val="0"/>
      <w:marTop w:val="0"/>
      <w:marBottom w:val="0"/>
      <w:divBdr>
        <w:top w:val="none" w:sz="0" w:space="0" w:color="auto"/>
        <w:left w:val="none" w:sz="0" w:space="0" w:color="auto"/>
        <w:bottom w:val="none" w:sz="0" w:space="0" w:color="auto"/>
        <w:right w:val="none" w:sz="0" w:space="0" w:color="auto"/>
      </w:divBdr>
    </w:div>
    <w:div w:id="776564591">
      <w:bodyDiv w:val="1"/>
      <w:marLeft w:val="0"/>
      <w:marRight w:val="0"/>
      <w:marTop w:val="0"/>
      <w:marBottom w:val="0"/>
      <w:divBdr>
        <w:top w:val="none" w:sz="0" w:space="0" w:color="auto"/>
        <w:left w:val="none" w:sz="0" w:space="0" w:color="auto"/>
        <w:bottom w:val="none" w:sz="0" w:space="0" w:color="auto"/>
        <w:right w:val="none" w:sz="0" w:space="0" w:color="auto"/>
      </w:divBdr>
    </w:div>
    <w:div w:id="776680342">
      <w:bodyDiv w:val="1"/>
      <w:marLeft w:val="0"/>
      <w:marRight w:val="0"/>
      <w:marTop w:val="0"/>
      <w:marBottom w:val="0"/>
      <w:divBdr>
        <w:top w:val="none" w:sz="0" w:space="0" w:color="auto"/>
        <w:left w:val="none" w:sz="0" w:space="0" w:color="auto"/>
        <w:bottom w:val="none" w:sz="0" w:space="0" w:color="auto"/>
        <w:right w:val="none" w:sz="0" w:space="0" w:color="auto"/>
      </w:divBdr>
    </w:div>
    <w:div w:id="777409461">
      <w:bodyDiv w:val="1"/>
      <w:marLeft w:val="0"/>
      <w:marRight w:val="0"/>
      <w:marTop w:val="0"/>
      <w:marBottom w:val="0"/>
      <w:divBdr>
        <w:top w:val="none" w:sz="0" w:space="0" w:color="auto"/>
        <w:left w:val="none" w:sz="0" w:space="0" w:color="auto"/>
        <w:bottom w:val="none" w:sz="0" w:space="0" w:color="auto"/>
        <w:right w:val="none" w:sz="0" w:space="0" w:color="auto"/>
      </w:divBdr>
    </w:div>
    <w:div w:id="777482436">
      <w:bodyDiv w:val="1"/>
      <w:marLeft w:val="0"/>
      <w:marRight w:val="0"/>
      <w:marTop w:val="0"/>
      <w:marBottom w:val="0"/>
      <w:divBdr>
        <w:top w:val="none" w:sz="0" w:space="0" w:color="auto"/>
        <w:left w:val="none" w:sz="0" w:space="0" w:color="auto"/>
        <w:bottom w:val="none" w:sz="0" w:space="0" w:color="auto"/>
        <w:right w:val="none" w:sz="0" w:space="0" w:color="auto"/>
      </w:divBdr>
    </w:div>
    <w:div w:id="778068088">
      <w:bodyDiv w:val="1"/>
      <w:marLeft w:val="0"/>
      <w:marRight w:val="0"/>
      <w:marTop w:val="0"/>
      <w:marBottom w:val="0"/>
      <w:divBdr>
        <w:top w:val="none" w:sz="0" w:space="0" w:color="auto"/>
        <w:left w:val="none" w:sz="0" w:space="0" w:color="auto"/>
        <w:bottom w:val="none" w:sz="0" w:space="0" w:color="auto"/>
        <w:right w:val="none" w:sz="0" w:space="0" w:color="auto"/>
      </w:divBdr>
      <w:divsChild>
        <w:div w:id="512110862">
          <w:marLeft w:val="-188"/>
          <w:marRight w:val="-188"/>
          <w:marTop w:val="0"/>
          <w:marBottom w:val="0"/>
          <w:divBdr>
            <w:top w:val="none" w:sz="0" w:space="0" w:color="auto"/>
            <w:left w:val="none" w:sz="0" w:space="0" w:color="auto"/>
            <w:bottom w:val="none" w:sz="0" w:space="0" w:color="auto"/>
            <w:right w:val="none" w:sz="0" w:space="0" w:color="auto"/>
          </w:divBdr>
          <w:divsChild>
            <w:div w:id="681006297">
              <w:marLeft w:val="0"/>
              <w:marRight w:val="0"/>
              <w:marTop w:val="0"/>
              <w:marBottom w:val="0"/>
              <w:divBdr>
                <w:top w:val="none" w:sz="0" w:space="0" w:color="auto"/>
                <w:left w:val="none" w:sz="0" w:space="0" w:color="auto"/>
                <w:bottom w:val="none" w:sz="0" w:space="0" w:color="auto"/>
                <w:right w:val="none" w:sz="0" w:space="0" w:color="auto"/>
              </w:divBdr>
              <w:divsChild>
                <w:div w:id="57563069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778069004">
      <w:bodyDiv w:val="1"/>
      <w:marLeft w:val="0"/>
      <w:marRight w:val="0"/>
      <w:marTop w:val="0"/>
      <w:marBottom w:val="0"/>
      <w:divBdr>
        <w:top w:val="none" w:sz="0" w:space="0" w:color="auto"/>
        <w:left w:val="none" w:sz="0" w:space="0" w:color="auto"/>
        <w:bottom w:val="none" w:sz="0" w:space="0" w:color="auto"/>
        <w:right w:val="none" w:sz="0" w:space="0" w:color="auto"/>
      </w:divBdr>
      <w:divsChild>
        <w:div w:id="495654644">
          <w:marLeft w:val="0"/>
          <w:marRight w:val="0"/>
          <w:marTop w:val="0"/>
          <w:marBottom w:val="0"/>
          <w:divBdr>
            <w:top w:val="none" w:sz="0" w:space="0" w:color="auto"/>
            <w:left w:val="none" w:sz="0" w:space="0" w:color="auto"/>
            <w:bottom w:val="none" w:sz="0" w:space="0" w:color="auto"/>
            <w:right w:val="none" w:sz="0" w:space="0" w:color="auto"/>
          </w:divBdr>
        </w:div>
      </w:divsChild>
    </w:div>
    <w:div w:id="778109960">
      <w:bodyDiv w:val="1"/>
      <w:marLeft w:val="0"/>
      <w:marRight w:val="0"/>
      <w:marTop w:val="0"/>
      <w:marBottom w:val="0"/>
      <w:divBdr>
        <w:top w:val="none" w:sz="0" w:space="0" w:color="auto"/>
        <w:left w:val="none" w:sz="0" w:space="0" w:color="auto"/>
        <w:bottom w:val="none" w:sz="0" w:space="0" w:color="auto"/>
        <w:right w:val="none" w:sz="0" w:space="0" w:color="auto"/>
      </w:divBdr>
    </w:div>
    <w:div w:id="778182200">
      <w:bodyDiv w:val="1"/>
      <w:marLeft w:val="0"/>
      <w:marRight w:val="0"/>
      <w:marTop w:val="0"/>
      <w:marBottom w:val="0"/>
      <w:divBdr>
        <w:top w:val="none" w:sz="0" w:space="0" w:color="auto"/>
        <w:left w:val="none" w:sz="0" w:space="0" w:color="auto"/>
        <w:bottom w:val="none" w:sz="0" w:space="0" w:color="auto"/>
        <w:right w:val="none" w:sz="0" w:space="0" w:color="auto"/>
      </w:divBdr>
      <w:divsChild>
        <w:div w:id="750737178">
          <w:marLeft w:val="0"/>
          <w:marRight w:val="0"/>
          <w:marTop w:val="0"/>
          <w:marBottom w:val="0"/>
          <w:divBdr>
            <w:top w:val="none" w:sz="0" w:space="0" w:color="auto"/>
            <w:left w:val="none" w:sz="0" w:space="0" w:color="auto"/>
            <w:bottom w:val="none" w:sz="0" w:space="0" w:color="auto"/>
            <w:right w:val="none" w:sz="0" w:space="0" w:color="auto"/>
          </w:divBdr>
        </w:div>
      </w:divsChild>
    </w:div>
    <w:div w:id="778254805">
      <w:bodyDiv w:val="1"/>
      <w:marLeft w:val="0"/>
      <w:marRight w:val="0"/>
      <w:marTop w:val="0"/>
      <w:marBottom w:val="0"/>
      <w:divBdr>
        <w:top w:val="none" w:sz="0" w:space="0" w:color="auto"/>
        <w:left w:val="none" w:sz="0" w:space="0" w:color="auto"/>
        <w:bottom w:val="none" w:sz="0" w:space="0" w:color="auto"/>
        <w:right w:val="none" w:sz="0" w:space="0" w:color="auto"/>
      </w:divBdr>
    </w:div>
    <w:div w:id="778335419">
      <w:bodyDiv w:val="1"/>
      <w:marLeft w:val="0"/>
      <w:marRight w:val="0"/>
      <w:marTop w:val="0"/>
      <w:marBottom w:val="0"/>
      <w:divBdr>
        <w:top w:val="none" w:sz="0" w:space="0" w:color="auto"/>
        <w:left w:val="none" w:sz="0" w:space="0" w:color="auto"/>
        <w:bottom w:val="none" w:sz="0" w:space="0" w:color="auto"/>
        <w:right w:val="none" w:sz="0" w:space="0" w:color="auto"/>
      </w:divBdr>
      <w:divsChild>
        <w:div w:id="500125105">
          <w:marLeft w:val="0"/>
          <w:marRight w:val="0"/>
          <w:marTop w:val="0"/>
          <w:marBottom w:val="0"/>
          <w:divBdr>
            <w:top w:val="none" w:sz="0" w:space="0" w:color="auto"/>
            <w:left w:val="none" w:sz="0" w:space="0" w:color="auto"/>
            <w:bottom w:val="none" w:sz="0" w:space="0" w:color="auto"/>
            <w:right w:val="none" w:sz="0" w:space="0" w:color="auto"/>
          </w:divBdr>
        </w:div>
      </w:divsChild>
    </w:div>
    <w:div w:id="778374720">
      <w:bodyDiv w:val="1"/>
      <w:marLeft w:val="0"/>
      <w:marRight w:val="0"/>
      <w:marTop w:val="0"/>
      <w:marBottom w:val="0"/>
      <w:divBdr>
        <w:top w:val="none" w:sz="0" w:space="0" w:color="auto"/>
        <w:left w:val="none" w:sz="0" w:space="0" w:color="auto"/>
        <w:bottom w:val="none" w:sz="0" w:space="0" w:color="auto"/>
        <w:right w:val="none" w:sz="0" w:space="0" w:color="auto"/>
      </w:divBdr>
      <w:divsChild>
        <w:div w:id="1912619977">
          <w:marLeft w:val="0"/>
          <w:marRight w:val="0"/>
          <w:marTop w:val="0"/>
          <w:marBottom w:val="480"/>
          <w:divBdr>
            <w:top w:val="none" w:sz="0" w:space="0" w:color="auto"/>
            <w:left w:val="none" w:sz="0" w:space="0" w:color="auto"/>
            <w:bottom w:val="none" w:sz="0" w:space="0" w:color="auto"/>
            <w:right w:val="none" w:sz="0" w:space="0" w:color="auto"/>
          </w:divBdr>
        </w:div>
        <w:div w:id="13457346">
          <w:marLeft w:val="0"/>
          <w:marRight w:val="0"/>
          <w:marTop w:val="0"/>
          <w:marBottom w:val="0"/>
          <w:divBdr>
            <w:top w:val="none" w:sz="0" w:space="0" w:color="auto"/>
            <w:left w:val="none" w:sz="0" w:space="0" w:color="auto"/>
            <w:bottom w:val="none" w:sz="0" w:space="0" w:color="auto"/>
            <w:right w:val="none" w:sz="0" w:space="0" w:color="auto"/>
          </w:divBdr>
        </w:div>
        <w:div w:id="1180004459">
          <w:marLeft w:val="0"/>
          <w:marRight w:val="0"/>
          <w:marTop w:val="0"/>
          <w:marBottom w:val="0"/>
          <w:divBdr>
            <w:top w:val="none" w:sz="0" w:space="0" w:color="auto"/>
            <w:left w:val="none" w:sz="0" w:space="0" w:color="auto"/>
            <w:bottom w:val="none" w:sz="0" w:space="0" w:color="auto"/>
            <w:right w:val="none" w:sz="0" w:space="0" w:color="auto"/>
          </w:divBdr>
        </w:div>
        <w:div w:id="1572276962">
          <w:marLeft w:val="0"/>
          <w:marRight w:val="0"/>
          <w:marTop w:val="0"/>
          <w:marBottom w:val="0"/>
          <w:divBdr>
            <w:top w:val="none" w:sz="0" w:space="0" w:color="auto"/>
            <w:left w:val="none" w:sz="0" w:space="0" w:color="auto"/>
            <w:bottom w:val="none" w:sz="0" w:space="0" w:color="auto"/>
            <w:right w:val="none" w:sz="0" w:space="0" w:color="auto"/>
          </w:divBdr>
        </w:div>
        <w:div w:id="161362735">
          <w:marLeft w:val="0"/>
          <w:marRight w:val="0"/>
          <w:marTop w:val="0"/>
          <w:marBottom w:val="0"/>
          <w:divBdr>
            <w:top w:val="none" w:sz="0" w:space="0" w:color="auto"/>
            <w:left w:val="none" w:sz="0" w:space="0" w:color="auto"/>
            <w:bottom w:val="none" w:sz="0" w:space="0" w:color="auto"/>
            <w:right w:val="none" w:sz="0" w:space="0" w:color="auto"/>
          </w:divBdr>
        </w:div>
      </w:divsChild>
    </w:div>
    <w:div w:id="778640748">
      <w:bodyDiv w:val="1"/>
      <w:marLeft w:val="0"/>
      <w:marRight w:val="0"/>
      <w:marTop w:val="0"/>
      <w:marBottom w:val="0"/>
      <w:divBdr>
        <w:top w:val="none" w:sz="0" w:space="0" w:color="auto"/>
        <w:left w:val="none" w:sz="0" w:space="0" w:color="auto"/>
        <w:bottom w:val="none" w:sz="0" w:space="0" w:color="auto"/>
        <w:right w:val="none" w:sz="0" w:space="0" w:color="auto"/>
      </w:divBdr>
    </w:div>
    <w:div w:id="778916855">
      <w:bodyDiv w:val="1"/>
      <w:marLeft w:val="0"/>
      <w:marRight w:val="0"/>
      <w:marTop w:val="0"/>
      <w:marBottom w:val="0"/>
      <w:divBdr>
        <w:top w:val="none" w:sz="0" w:space="0" w:color="auto"/>
        <w:left w:val="none" w:sz="0" w:space="0" w:color="auto"/>
        <w:bottom w:val="none" w:sz="0" w:space="0" w:color="auto"/>
        <w:right w:val="none" w:sz="0" w:space="0" w:color="auto"/>
      </w:divBdr>
      <w:divsChild>
        <w:div w:id="325401562">
          <w:marLeft w:val="0"/>
          <w:marRight w:val="0"/>
          <w:marTop w:val="0"/>
          <w:marBottom w:val="0"/>
          <w:divBdr>
            <w:top w:val="none" w:sz="0" w:space="0" w:color="auto"/>
            <w:left w:val="none" w:sz="0" w:space="0" w:color="auto"/>
            <w:bottom w:val="none" w:sz="0" w:space="0" w:color="auto"/>
            <w:right w:val="none" w:sz="0" w:space="0" w:color="auto"/>
          </w:divBdr>
        </w:div>
      </w:divsChild>
    </w:div>
    <w:div w:id="779104935">
      <w:bodyDiv w:val="1"/>
      <w:marLeft w:val="0"/>
      <w:marRight w:val="0"/>
      <w:marTop w:val="0"/>
      <w:marBottom w:val="0"/>
      <w:divBdr>
        <w:top w:val="none" w:sz="0" w:space="0" w:color="auto"/>
        <w:left w:val="none" w:sz="0" w:space="0" w:color="auto"/>
        <w:bottom w:val="none" w:sz="0" w:space="0" w:color="auto"/>
        <w:right w:val="none" w:sz="0" w:space="0" w:color="auto"/>
      </w:divBdr>
      <w:divsChild>
        <w:div w:id="2438019">
          <w:marLeft w:val="0"/>
          <w:marRight w:val="0"/>
          <w:marTop w:val="0"/>
          <w:marBottom w:val="0"/>
          <w:divBdr>
            <w:top w:val="dotted" w:sz="6" w:space="4" w:color="EBEBEB"/>
            <w:left w:val="none" w:sz="0" w:space="8" w:color="auto"/>
            <w:bottom w:val="dotted" w:sz="6" w:space="4" w:color="EBEBEB"/>
            <w:right w:val="none" w:sz="0" w:space="8" w:color="auto"/>
          </w:divBdr>
        </w:div>
      </w:divsChild>
    </w:div>
    <w:div w:id="779254663">
      <w:bodyDiv w:val="1"/>
      <w:marLeft w:val="0"/>
      <w:marRight w:val="0"/>
      <w:marTop w:val="0"/>
      <w:marBottom w:val="0"/>
      <w:divBdr>
        <w:top w:val="none" w:sz="0" w:space="0" w:color="auto"/>
        <w:left w:val="none" w:sz="0" w:space="0" w:color="auto"/>
        <w:bottom w:val="none" w:sz="0" w:space="0" w:color="auto"/>
        <w:right w:val="none" w:sz="0" w:space="0" w:color="auto"/>
      </w:divBdr>
      <w:divsChild>
        <w:div w:id="10685781">
          <w:marLeft w:val="0"/>
          <w:marRight w:val="0"/>
          <w:marTop w:val="0"/>
          <w:marBottom w:val="300"/>
          <w:divBdr>
            <w:top w:val="none" w:sz="0" w:space="0" w:color="auto"/>
            <w:left w:val="none" w:sz="0" w:space="0" w:color="auto"/>
            <w:bottom w:val="none" w:sz="0" w:space="0" w:color="auto"/>
            <w:right w:val="none" w:sz="0" w:space="0" w:color="auto"/>
          </w:divBdr>
          <w:divsChild>
            <w:div w:id="542330742">
              <w:marLeft w:val="0"/>
              <w:marRight w:val="0"/>
              <w:marTop w:val="0"/>
              <w:marBottom w:val="0"/>
              <w:divBdr>
                <w:top w:val="none" w:sz="0" w:space="0" w:color="auto"/>
                <w:left w:val="none" w:sz="0" w:space="0" w:color="auto"/>
                <w:bottom w:val="none" w:sz="0" w:space="0" w:color="auto"/>
                <w:right w:val="none" w:sz="0" w:space="0" w:color="auto"/>
              </w:divBdr>
              <w:divsChild>
                <w:div w:id="5494615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9374240">
      <w:bodyDiv w:val="1"/>
      <w:marLeft w:val="0"/>
      <w:marRight w:val="0"/>
      <w:marTop w:val="0"/>
      <w:marBottom w:val="0"/>
      <w:divBdr>
        <w:top w:val="none" w:sz="0" w:space="0" w:color="auto"/>
        <w:left w:val="none" w:sz="0" w:space="0" w:color="auto"/>
        <w:bottom w:val="none" w:sz="0" w:space="0" w:color="auto"/>
        <w:right w:val="none" w:sz="0" w:space="0" w:color="auto"/>
      </w:divBdr>
      <w:divsChild>
        <w:div w:id="537666887">
          <w:marLeft w:val="-150"/>
          <w:marRight w:val="-150"/>
          <w:marTop w:val="0"/>
          <w:marBottom w:val="0"/>
          <w:divBdr>
            <w:top w:val="none" w:sz="0" w:space="0" w:color="auto"/>
            <w:left w:val="none" w:sz="0" w:space="0" w:color="auto"/>
            <w:bottom w:val="none" w:sz="0" w:space="0" w:color="auto"/>
            <w:right w:val="none" w:sz="0" w:space="0" w:color="auto"/>
          </w:divBdr>
        </w:div>
      </w:divsChild>
    </w:div>
    <w:div w:id="779761238">
      <w:bodyDiv w:val="1"/>
      <w:marLeft w:val="0"/>
      <w:marRight w:val="0"/>
      <w:marTop w:val="0"/>
      <w:marBottom w:val="0"/>
      <w:divBdr>
        <w:top w:val="none" w:sz="0" w:space="0" w:color="auto"/>
        <w:left w:val="none" w:sz="0" w:space="0" w:color="auto"/>
        <w:bottom w:val="none" w:sz="0" w:space="0" w:color="auto"/>
        <w:right w:val="none" w:sz="0" w:space="0" w:color="auto"/>
      </w:divBdr>
      <w:divsChild>
        <w:div w:id="655689066">
          <w:marLeft w:val="0"/>
          <w:marRight w:val="0"/>
          <w:marTop w:val="0"/>
          <w:marBottom w:val="300"/>
          <w:divBdr>
            <w:top w:val="none" w:sz="0" w:space="0" w:color="auto"/>
            <w:left w:val="none" w:sz="0" w:space="0" w:color="auto"/>
            <w:bottom w:val="none" w:sz="0" w:space="0" w:color="auto"/>
            <w:right w:val="none" w:sz="0" w:space="0" w:color="auto"/>
          </w:divBdr>
        </w:div>
      </w:divsChild>
    </w:div>
    <w:div w:id="780564080">
      <w:bodyDiv w:val="1"/>
      <w:marLeft w:val="0"/>
      <w:marRight w:val="0"/>
      <w:marTop w:val="0"/>
      <w:marBottom w:val="0"/>
      <w:divBdr>
        <w:top w:val="none" w:sz="0" w:space="0" w:color="auto"/>
        <w:left w:val="none" w:sz="0" w:space="0" w:color="auto"/>
        <w:bottom w:val="none" w:sz="0" w:space="0" w:color="auto"/>
        <w:right w:val="none" w:sz="0" w:space="0" w:color="auto"/>
      </w:divBdr>
      <w:divsChild>
        <w:div w:id="746341140">
          <w:marLeft w:val="0"/>
          <w:marRight w:val="0"/>
          <w:marTop w:val="0"/>
          <w:marBottom w:val="300"/>
          <w:divBdr>
            <w:top w:val="none" w:sz="0" w:space="0" w:color="auto"/>
            <w:left w:val="none" w:sz="0" w:space="0" w:color="auto"/>
            <w:bottom w:val="none" w:sz="0" w:space="0" w:color="auto"/>
            <w:right w:val="none" w:sz="0" w:space="0" w:color="auto"/>
          </w:divBdr>
        </w:div>
      </w:divsChild>
    </w:div>
    <w:div w:id="780874989">
      <w:bodyDiv w:val="1"/>
      <w:marLeft w:val="0"/>
      <w:marRight w:val="0"/>
      <w:marTop w:val="0"/>
      <w:marBottom w:val="0"/>
      <w:divBdr>
        <w:top w:val="none" w:sz="0" w:space="0" w:color="auto"/>
        <w:left w:val="none" w:sz="0" w:space="0" w:color="auto"/>
        <w:bottom w:val="none" w:sz="0" w:space="0" w:color="auto"/>
        <w:right w:val="none" w:sz="0" w:space="0" w:color="auto"/>
      </w:divBdr>
      <w:divsChild>
        <w:div w:id="1208761221">
          <w:marLeft w:val="0"/>
          <w:marRight w:val="0"/>
          <w:marTop w:val="0"/>
          <w:marBottom w:val="300"/>
          <w:divBdr>
            <w:top w:val="none" w:sz="0" w:space="0" w:color="auto"/>
            <w:left w:val="none" w:sz="0" w:space="0" w:color="auto"/>
            <w:bottom w:val="none" w:sz="0" w:space="0" w:color="auto"/>
            <w:right w:val="none" w:sz="0" w:space="0" w:color="auto"/>
          </w:divBdr>
        </w:div>
        <w:div w:id="1778989398">
          <w:marLeft w:val="15"/>
          <w:marRight w:val="225"/>
          <w:marTop w:val="0"/>
          <w:marBottom w:val="105"/>
          <w:divBdr>
            <w:top w:val="none" w:sz="0" w:space="0" w:color="auto"/>
            <w:left w:val="none" w:sz="0" w:space="0" w:color="auto"/>
            <w:bottom w:val="none" w:sz="0" w:space="0" w:color="auto"/>
            <w:right w:val="none" w:sz="0" w:space="0" w:color="auto"/>
          </w:divBdr>
          <w:divsChild>
            <w:div w:id="129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8202">
      <w:bodyDiv w:val="1"/>
      <w:marLeft w:val="0"/>
      <w:marRight w:val="0"/>
      <w:marTop w:val="0"/>
      <w:marBottom w:val="0"/>
      <w:divBdr>
        <w:top w:val="none" w:sz="0" w:space="0" w:color="auto"/>
        <w:left w:val="none" w:sz="0" w:space="0" w:color="auto"/>
        <w:bottom w:val="none" w:sz="0" w:space="0" w:color="auto"/>
        <w:right w:val="none" w:sz="0" w:space="0" w:color="auto"/>
      </w:divBdr>
    </w:div>
    <w:div w:id="781800539">
      <w:bodyDiv w:val="1"/>
      <w:marLeft w:val="0"/>
      <w:marRight w:val="0"/>
      <w:marTop w:val="0"/>
      <w:marBottom w:val="0"/>
      <w:divBdr>
        <w:top w:val="none" w:sz="0" w:space="0" w:color="auto"/>
        <w:left w:val="none" w:sz="0" w:space="0" w:color="auto"/>
        <w:bottom w:val="none" w:sz="0" w:space="0" w:color="auto"/>
        <w:right w:val="none" w:sz="0" w:space="0" w:color="auto"/>
      </w:divBdr>
    </w:div>
    <w:div w:id="782069636">
      <w:bodyDiv w:val="1"/>
      <w:marLeft w:val="0"/>
      <w:marRight w:val="0"/>
      <w:marTop w:val="0"/>
      <w:marBottom w:val="0"/>
      <w:divBdr>
        <w:top w:val="none" w:sz="0" w:space="0" w:color="auto"/>
        <w:left w:val="none" w:sz="0" w:space="0" w:color="auto"/>
        <w:bottom w:val="none" w:sz="0" w:space="0" w:color="auto"/>
        <w:right w:val="none" w:sz="0" w:space="0" w:color="auto"/>
      </w:divBdr>
      <w:divsChild>
        <w:div w:id="496654242">
          <w:marLeft w:val="0"/>
          <w:marRight w:val="0"/>
          <w:marTop w:val="0"/>
          <w:marBottom w:val="360"/>
          <w:divBdr>
            <w:top w:val="none" w:sz="0" w:space="0" w:color="auto"/>
            <w:left w:val="none" w:sz="0" w:space="0" w:color="auto"/>
            <w:bottom w:val="none" w:sz="0" w:space="0" w:color="auto"/>
            <w:right w:val="none" w:sz="0" w:space="0" w:color="auto"/>
          </w:divBdr>
          <w:divsChild>
            <w:div w:id="773402117">
              <w:marLeft w:val="0"/>
              <w:marRight w:val="0"/>
              <w:marTop w:val="0"/>
              <w:marBottom w:val="384"/>
              <w:divBdr>
                <w:top w:val="none" w:sz="0" w:space="0" w:color="auto"/>
                <w:left w:val="none" w:sz="0" w:space="0" w:color="auto"/>
                <w:bottom w:val="none" w:sz="0" w:space="0" w:color="auto"/>
                <w:right w:val="none" w:sz="0" w:space="0" w:color="auto"/>
              </w:divBdr>
              <w:divsChild>
                <w:div w:id="547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5893">
          <w:marLeft w:val="0"/>
          <w:marRight w:val="0"/>
          <w:marTop w:val="0"/>
          <w:marBottom w:val="0"/>
          <w:divBdr>
            <w:top w:val="none" w:sz="0" w:space="0" w:color="auto"/>
            <w:left w:val="none" w:sz="0" w:space="0" w:color="auto"/>
            <w:bottom w:val="none" w:sz="0" w:space="0" w:color="auto"/>
            <w:right w:val="none" w:sz="0" w:space="0" w:color="auto"/>
          </w:divBdr>
        </w:div>
      </w:divsChild>
    </w:div>
    <w:div w:id="782579848">
      <w:bodyDiv w:val="1"/>
      <w:marLeft w:val="0"/>
      <w:marRight w:val="0"/>
      <w:marTop w:val="0"/>
      <w:marBottom w:val="0"/>
      <w:divBdr>
        <w:top w:val="none" w:sz="0" w:space="0" w:color="auto"/>
        <w:left w:val="none" w:sz="0" w:space="0" w:color="auto"/>
        <w:bottom w:val="none" w:sz="0" w:space="0" w:color="auto"/>
        <w:right w:val="none" w:sz="0" w:space="0" w:color="auto"/>
      </w:divBdr>
      <w:divsChild>
        <w:div w:id="216669779">
          <w:marLeft w:val="0"/>
          <w:marRight w:val="330"/>
          <w:marTop w:val="0"/>
          <w:marBottom w:val="300"/>
          <w:divBdr>
            <w:top w:val="single" w:sz="6" w:space="0" w:color="999999"/>
            <w:left w:val="single" w:sz="6" w:space="0" w:color="999999"/>
            <w:bottom w:val="single" w:sz="6" w:space="0" w:color="999999"/>
            <w:right w:val="single" w:sz="6" w:space="0" w:color="999999"/>
          </w:divBdr>
          <w:divsChild>
            <w:div w:id="42835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70551580">
          <w:marLeft w:val="0"/>
          <w:marRight w:val="0"/>
          <w:marTop w:val="0"/>
          <w:marBottom w:val="0"/>
          <w:divBdr>
            <w:top w:val="none" w:sz="0" w:space="0" w:color="auto"/>
            <w:left w:val="none" w:sz="0" w:space="0" w:color="auto"/>
            <w:bottom w:val="none" w:sz="0" w:space="0" w:color="auto"/>
            <w:right w:val="none" w:sz="0" w:space="0" w:color="auto"/>
          </w:divBdr>
        </w:div>
      </w:divsChild>
    </w:div>
    <w:div w:id="782697583">
      <w:bodyDiv w:val="1"/>
      <w:marLeft w:val="0"/>
      <w:marRight w:val="0"/>
      <w:marTop w:val="0"/>
      <w:marBottom w:val="0"/>
      <w:divBdr>
        <w:top w:val="none" w:sz="0" w:space="0" w:color="auto"/>
        <w:left w:val="none" w:sz="0" w:space="0" w:color="auto"/>
        <w:bottom w:val="none" w:sz="0" w:space="0" w:color="auto"/>
        <w:right w:val="none" w:sz="0" w:space="0" w:color="auto"/>
      </w:divBdr>
      <w:divsChild>
        <w:div w:id="397022738">
          <w:marLeft w:val="-225"/>
          <w:marRight w:val="-225"/>
          <w:marTop w:val="0"/>
          <w:marBottom w:val="0"/>
          <w:divBdr>
            <w:top w:val="none" w:sz="0" w:space="0" w:color="auto"/>
            <w:left w:val="none" w:sz="0" w:space="0" w:color="auto"/>
            <w:bottom w:val="none" w:sz="0" w:space="0" w:color="auto"/>
            <w:right w:val="none" w:sz="0" w:space="0" w:color="auto"/>
          </w:divBdr>
        </w:div>
      </w:divsChild>
    </w:div>
    <w:div w:id="782766278">
      <w:bodyDiv w:val="1"/>
      <w:marLeft w:val="0"/>
      <w:marRight w:val="0"/>
      <w:marTop w:val="0"/>
      <w:marBottom w:val="0"/>
      <w:divBdr>
        <w:top w:val="none" w:sz="0" w:space="0" w:color="auto"/>
        <w:left w:val="none" w:sz="0" w:space="0" w:color="auto"/>
        <w:bottom w:val="none" w:sz="0" w:space="0" w:color="auto"/>
        <w:right w:val="none" w:sz="0" w:space="0" w:color="auto"/>
      </w:divBdr>
      <w:divsChild>
        <w:div w:id="121853779">
          <w:marLeft w:val="-225"/>
          <w:marRight w:val="-225"/>
          <w:marTop w:val="0"/>
          <w:marBottom w:val="0"/>
          <w:divBdr>
            <w:top w:val="none" w:sz="0" w:space="0" w:color="auto"/>
            <w:left w:val="none" w:sz="0" w:space="0" w:color="auto"/>
            <w:bottom w:val="none" w:sz="0" w:space="0" w:color="auto"/>
            <w:right w:val="none" w:sz="0" w:space="0" w:color="auto"/>
          </w:divBdr>
          <w:divsChild>
            <w:div w:id="694888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82770392">
      <w:bodyDiv w:val="1"/>
      <w:marLeft w:val="0"/>
      <w:marRight w:val="0"/>
      <w:marTop w:val="0"/>
      <w:marBottom w:val="0"/>
      <w:divBdr>
        <w:top w:val="none" w:sz="0" w:space="0" w:color="auto"/>
        <w:left w:val="none" w:sz="0" w:space="0" w:color="auto"/>
        <w:bottom w:val="none" w:sz="0" w:space="0" w:color="auto"/>
        <w:right w:val="none" w:sz="0" w:space="0" w:color="auto"/>
      </w:divBdr>
    </w:div>
    <w:div w:id="782850041">
      <w:bodyDiv w:val="1"/>
      <w:marLeft w:val="0"/>
      <w:marRight w:val="0"/>
      <w:marTop w:val="0"/>
      <w:marBottom w:val="0"/>
      <w:divBdr>
        <w:top w:val="none" w:sz="0" w:space="0" w:color="auto"/>
        <w:left w:val="none" w:sz="0" w:space="0" w:color="auto"/>
        <w:bottom w:val="none" w:sz="0" w:space="0" w:color="auto"/>
        <w:right w:val="none" w:sz="0" w:space="0" w:color="auto"/>
      </w:divBdr>
      <w:divsChild>
        <w:div w:id="76557188">
          <w:marLeft w:val="0"/>
          <w:marRight w:val="0"/>
          <w:marTop w:val="0"/>
          <w:marBottom w:val="300"/>
          <w:divBdr>
            <w:top w:val="none" w:sz="0" w:space="0" w:color="auto"/>
            <w:left w:val="none" w:sz="0" w:space="0" w:color="auto"/>
            <w:bottom w:val="none" w:sz="0" w:space="0" w:color="auto"/>
            <w:right w:val="none" w:sz="0" w:space="0" w:color="auto"/>
          </w:divBdr>
        </w:div>
        <w:div w:id="1146165671">
          <w:marLeft w:val="15"/>
          <w:marRight w:val="225"/>
          <w:marTop w:val="0"/>
          <w:marBottom w:val="105"/>
          <w:divBdr>
            <w:top w:val="none" w:sz="0" w:space="0" w:color="auto"/>
            <w:left w:val="none" w:sz="0" w:space="0" w:color="auto"/>
            <w:bottom w:val="none" w:sz="0" w:space="0" w:color="auto"/>
            <w:right w:val="none" w:sz="0" w:space="0" w:color="auto"/>
          </w:divBdr>
          <w:divsChild>
            <w:div w:id="21090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1894">
      <w:bodyDiv w:val="1"/>
      <w:marLeft w:val="0"/>
      <w:marRight w:val="0"/>
      <w:marTop w:val="0"/>
      <w:marBottom w:val="0"/>
      <w:divBdr>
        <w:top w:val="none" w:sz="0" w:space="0" w:color="auto"/>
        <w:left w:val="none" w:sz="0" w:space="0" w:color="auto"/>
        <w:bottom w:val="none" w:sz="0" w:space="0" w:color="auto"/>
        <w:right w:val="none" w:sz="0" w:space="0" w:color="auto"/>
      </w:divBdr>
      <w:divsChild>
        <w:div w:id="539439232">
          <w:marLeft w:val="0"/>
          <w:marRight w:val="0"/>
          <w:marTop w:val="0"/>
          <w:marBottom w:val="480"/>
          <w:divBdr>
            <w:top w:val="none" w:sz="0" w:space="0" w:color="auto"/>
            <w:left w:val="none" w:sz="0" w:space="0" w:color="auto"/>
            <w:bottom w:val="none" w:sz="0" w:space="0" w:color="auto"/>
            <w:right w:val="none" w:sz="0" w:space="0" w:color="auto"/>
          </w:divBdr>
        </w:div>
        <w:div w:id="1244072164">
          <w:marLeft w:val="0"/>
          <w:marRight w:val="0"/>
          <w:marTop w:val="0"/>
          <w:marBottom w:val="0"/>
          <w:divBdr>
            <w:top w:val="none" w:sz="0" w:space="0" w:color="auto"/>
            <w:left w:val="none" w:sz="0" w:space="0" w:color="auto"/>
            <w:bottom w:val="none" w:sz="0" w:space="0" w:color="auto"/>
            <w:right w:val="none" w:sz="0" w:space="0" w:color="auto"/>
          </w:divBdr>
          <w:divsChild>
            <w:div w:id="1035081398">
              <w:marLeft w:val="0"/>
              <w:marRight w:val="0"/>
              <w:marTop w:val="0"/>
              <w:marBottom w:val="0"/>
              <w:divBdr>
                <w:top w:val="none" w:sz="0" w:space="0" w:color="auto"/>
                <w:left w:val="none" w:sz="0" w:space="0" w:color="auto"/>
                <w:bottom w:val="none" w:sz="0" w:space="0" w:color="auto"/>
                <w:right w:val="none" w:sz="0" w:space="0" w:color="auto"/>
              </w:divBdr>
            </w:div>
            <w:div w:id="11926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5318">
      <w:bodyDiv w:val="1"/>
      <w:marLeft w:val="0"/>
      <w:marRight w:val="0"/>
      <w:marTop w:val="0"/>
      <w:marBottom w:val="0"/>
      <w:divBdr>
        <w:top w:val="none" w:sz="0" w:space="0" w:color="auto"/>
        <w:left w:val="none" w:sz="0" w:space="0" w:color="auto"/>
        <w:bottom w:val="none" w:sz="0" w:space="0" w:color="auto"/>
        <w:right w:val="none" w:sz="0" w:space="0" w:color="auto"/>
      </w:divBdr>
    </w:div>
    <w:div w:id="783111863">
      <w:bodyDiv w:val="1"/>
      <w:marLeft w:val="0"/>
      <w:marRight w:val="0"/>
      <w:marTop w:val="0"/>
      <w:marBottom w:val="0"/>
      <w:divBdr>
        <w:top w:val="none" w:sz="0" w:space="0" w:color="auto"/>
        <w:left w:val="none" w:sz="0" w:space="0" w:color="auto"/>
        <w:bottom w:val="none" w:sz="0" w:space="0" w:color="auto"/>
        <w:right w:val="none" w:sz="0" w:space="0" w:color="auto"/>
      </w:divBdr>
      <w:divsChild>
        <w:div w:id="467866903">
          <w:marLeft w:val="0"/>
          <w:marRight w:val="0"/>
          <w:marTop w:val="0"/>
          <w:marBottom w:val="0"/>
          <w:divBdr>
            <w:top w:val="none" w:sz="0" w:space="0" w:color="auto"/>
            <w:left w:val="none" w:sz="0" w:space="0" w:color="auto"/>
            <w:bottom w:val="none" w:sz="0" w:space="0" w:color="auto"/>
            <w:right w:val="none" w:sz="0" w:space="0" w:color="auto"/>
          </w:divBdr>
          <w:divsChild>
            <w:div w:id="262765335">
              <w:marLeft w:val="0"/>
              <w:marRight w:val="0"/>
              <w:marTop w:val="0"/>
              <w:marBottom w:val="345"/>
              <w:divBdr>
                <w:top w:val="none" w:sz="0" w:space="0" w:color="auto"/>
                <w:left w:val="none" w:sz="0" w:space="0" w:color="auto"/>
                <w:bottom w:val="none" w:sz="0" w:space="0" w:color="auto"/>
                <w:right w:val="none" w:sz="0" w:space="0" w:color="auto"/>
              </w:divBdr>
              <w:divsChild>
                <w:div w:id="624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5737">
      <w:bodyDiv w:val="1"/>
      <w:marLeft w:val="0"/>
      <w:marRight w:val="0"/>
      <w:marTop w:val="0"/>
      <w:marBottom w:val="0"/>
      <w:divBdr>
        <w:top w:val="none" w:sz="0" w:space="0" w:color="auto"/>
        <w:left w:val="none" w:sz="0" w:space="0" w:color="auto"/>
        <w:bottom w:val="none" w:sz="0" w:space="0" w:color="auto"/>
        <w:right w:val="none" w:sz="0" w:space="0" w:color="auto"/>
      </w:divBdr>
    </w:div>
    <w:div w:id="783378012">
      <w:bodyDiv w:val="1"/>
      <w:marLeft w:val="0"/>
      <w:marRight w:val="0"/>
      <w:marTop w:val="0"/>
      <w:marBottom w:val="0"/>
      <w:divBdr>
        <w:top w:val="none" w:sz="0" w:space="0" w:color="auto"/>
        <w:left w:val="none" w:sz="0" w:space="0" w:color="auto"/>
        <w:bottom w:val="none" w:sz="0" w:space="0" w:color="auto"/>
        <w:right w:val="none" w:sz="0" w:space="0" w:color="auto"/>
      </w:divBdr>
    </w:div>
    <w:div w:id="783425706">
      <w:bodyDiv w:val="1"/>
      <w:marLeft w:val="0"/>
      <w:marRight w:val="0"/>
      <w:marTop w:val="0"/>
      <w:marBottom w:val="0"/>
      <w:divBdr>
        <w:top w:val="none" w:sz="0" w:space="0" w:color="auto"/>
        <w:left w:val="none" w:sz="0" w:space="0" w:color="auto"/>
        <w:bottom w:val="none" w:sz="0" w:space="0" w:color="auto"/>
        <w:right w:val="none" w:sz="0" w:space="0" w:color="auto"/>
      </w:divBdr>
    </w:div>
    <w:div w:id="783689503">
      <w:bodyDiv w:val="1"/>
      <w:marLeft w:val="0"/>
      <w:marRight w:val="0"/>
      <w:marTop w:val="0"/>
      <w:marBottom w:val="0"/>
      <w:divBdr>
        <w:top w:val="none" w:sz="0" w:space="0" w:color="auto"/>
        <w:left w:val="none" w:sz="0" w:space="0" w:color="auto"/>
        <w:bottom w:val="none" w:sz="0" w:space="0" w:color="auto"/>
        <w:right w:val="none" w:sz="0" w:space="0" w:color="auto"/>
      </w:divBdr>
    </w:div>
    <w:div w:id="784007295">
      <w:bodyDiv w:val="1"/>
      <w:marLeft w:val="0"/>
      <w:marRight w:val="0"/>
      <w:marTop w:val="0"/>
      <w:marBottom w:val="0"/>
      <w:divBdr>
        <w:top w:val="none" w:sz="0" w:space="0" w:color="auto"/>
        <w:left w:val="none" w:sz="0" w:space="0" w:color="auto"/>
        <w:bottom w:val="none" w:sz="0" w:space="0" w:color="auto"/>
        <w:right w:val="none" w:sz="0" w:space="0" w:color="auto"/>
      </w:divBdr>
    </w:div>
    <w:div w:id="784152949">
      <w:bodyDiv w:val="1"/>
      <w:marLeft w:val="0"/>
      <w:marRight w:val="0"/>
      <w:marTop w:val="0"/>
      <w:marBottom w:val="0"/>
      <w:divBdr>
        <w:top w:val="none" w:sz="0" w:space="0" w:color="auto"/>
        <w:left w:val="none" w:sz="0" w:space="0" w:color="auto"/>
        <w:bottom w:val="none" w:sz="0" w:space="0" w:color="auto"/>
        <w:right w:val="none" w:sz="0" w:space="0" w:color="auto"/>
      </w:divBdr>
    </w:div>
    <w:div w:id="784540474">
      <w:bodyDiv w:val="1"/>
      <w:marLeft w:val="0"/>
      <w:marRight w:val="0"/>
      <w:marTop w:val="0"/>
      <w:marBottom w:val="0"/>
      <w:divBdr>
        <w:top w:val="none" w:sz="0" w:space="0" w:color="auto"/>
        <w:left w:val="none" w:sz="0" w:space="0" w:color="auto"/>
        <w:bottom w:val="none" w:sz="0" w:space="0" w:color="auto"/>
        <w:right w:val="none" w:sz="0" w:space="0" w:color="auto"/>
      </w:divBdr>
      <w:divsChild>
        <w:div w:id="388581275">
          <w:marLeft w:val="0"/>
          <w:marRight w:val="0"/>
          <w:marTop w:val="0"/>
          <w:marBottom w:val="0"/>
          <w:divBdr>
            <w:top w:val="none" w:sz="0" w:space="0" w:color="auto"/>
            <w:left w:val="none" w:sz="0" w:space="0" w:color="auto"/>
            <w:bottom w:val="none" w:sz="0" w:space="0" w:color="auto"/>
            <w:right w:val="none" w:sz="0" w:space="0" w:color="auto"/>
          </w:divBdr>
        </w:div>
      </w:divsChild>
    </w:div>
    <w:div w:id="784663213">
      <w:bodyDiv w:val="1"/>
      <w:marLeft w:val="0"/>
      <w:marRight w:val="0"/>
      <w:marTop w:val="0"/>
      <w:marBottom w:val="0"/>
      <w:divBdr>
        <w:top w:val="none" w:sz="0" w:space="0" w:color="auto"/>
        <w:left w:val="none" w:sz="0" w:space="0" w:color="auto"/>
        <w:bottom w:val="none" w:sz="0" w:space="0" w:color="auto"/>
        <w:right w:val="none" w:sz="0" w:space="0" w:color="auto"/>
      </w:divBdr>
      <w:divsChild>
        <w:div w:id="722145472">
          <w:marLeft w:val="0"/>
          <w:marRight w:val="0"/>
          <w:marTop w:val="0"/>
          <w:marBottom w:val="360"/>
          <w:divBdr>
            <w:top w:val="none" w:sz="0" w:space="0" w:color="auto"/>
            <w:left w:val="none" w:sz="0" w:space="0" w:color="auto"/>
            <w:bottom w:val="none" w:sz="0" w:space="0" w:color="auto"/>
            <w:right w:val="none" w:sz="0" w:space="0" w:color="auto"/>
          </w:divBdr>
        </w:div>
      </w:divsChild>
    </w:div>
    <w:div w:id="784809330">
      <w:bodyDiv w:val="1"/>
      <w:marLeft w:val="0"/>
      <w:marRight w:val="0"/>
      <w:marTop w:val="0"/>
      <w:marBottom w:val="0"/>
      <w:divBdr>
        <w:top w:val="none" w:sz="0" w:space="0" w:color="auto"/>
        <w:left w:val="none" w:sz="0" w:space="0" w:color="auto"/>
        <w:bottom w:val="none" w:sz="0" w:space="0" w:color="auto"/>
        <w:right w:val="none" w:sz="0" w:space="0" w:color="auto"/>
      </w:divBdr>
      <w:divsChild>
        <w:div w:id="285160523">
          <w:marLeft w:val="0"/>
          <w:marRight w:val="0"/>
          <w:marTop w:val="0"/>
          <w:marBottom w:val="0"/>
          <w:divBdr>
            <w:top w:val="none" w:sz="0" w:space="0" w:color="auto"/>
            <w:left w:val="none" w:sz="0" w:space="0" w:color="auto"/>
            <w:bottom w:val="none" w:sz="0" w:space="0" w:color="auto"/>
            <w:right w:val="none" w:sz="0" w:space="0" w:color="auto"/>
          </w:divBdr>
          <w:divsChild>
            <w:div w:id="1468688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85192864">
      <w:bodyDiv w:val="1"/>
      <w:marLeft w:val="0"/>
      <w:marRight w:val="0"/>
      <w:marTop w:val="0"/>
      <w:marBottom w:val="0"/>
      <w:divBdr>
        <w:top w:val="none" w:sz="0" w:space="0" w:color="auto"/>
        <w:left w:val="none" w:sz="0" w:space="0" w:color="auto"/>
        <w:bottom w:val="none" w:sz="0" w:space="0" w:color="auto"/>
        <w:right w:val="none" w:sz="0" w:space="0" w:color="auto"/>
      </w:divBdr>
    </w:div>
    <w:div w:id="785581787">
      <w:bodyDiv w:val="1"/>
      <w:marLeft w:val="0"/>
      <w:marRight w:val="0"/>
      <w:marTop w:val="0"/>
      <w:marBottom w:val="0"/>
      <w:divBdr>
        <w:top w:val="none" w:sz="0" w:space="0" w:color="auto"/>
        <w:left w:val="none" w:sz="0" w:space="0" w:color="auto"/>
        <w:bottom w:val="none" w:sz="0" w:space="0" w:color="auto"/>
        <w:right w:val="none" w:sz="0" w:space="0" w:color="auto"/>
      </w:divBdr>
      <w:divsChild>
        <w:div w:id="1054226">
          <w:marLeft w:val="-225"/>
          <w:marRight w:val="-225"/>
          <w:marTop w:val="0"/>
          <w:marBottom w:val="0"/>
          <w:divBdr>
            <w:top w:val="none" w:sz="0" w:space="0" w:color="auto"/>
            <w:left w:val="none" w:sz="0" w:space="0" w:color="auto"/>
            <w:bottom w:val="none" w:sz="0" w:space="0" w:color="auto"/>
            <w:right w:val="none" w:sz="0" w:space="0" w:color="auto"/>
          </w:divBdr>
          <w:divsChild>
            <w:div w:id="688604628">
              <w:marLeft w:val="1463"/>
              <w:marRight w:val="0"/>
              <w:marTop w:val="0"/>
              <w:marBottom w:val="0"/>
              <w:divBdr>
                <w:top w:val="none" w:sz="0" w:space="0" w:color="auto"/>
                <w:left w:val="none" w:sz="0" w:space="0" w:color="auto"/>
                <w:bottom w:val="none" w:sz="0" w:space="0" w:color="auto"/>
                <w:right w:val="none" w:sz="0" w:space="0" w:color="auto"/>
              </w:divBdr>
              <w:divsChild>
                <w:div w:id="3839851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6002158">
          <w:marLeft w:val="-225"/>
          <w:marRight w:val="-225"/>
          <w:marTop w:val="0"/>
          <w:marBottom w:val="0"/>
          <w:divBdr>
            <w:top w:val="none" w:sz="0" w:space="0" w:color="auto"/>
            <w:left w:val="none" w:sz="0" w:space="0" w:color="auto"/>
            <w:bottom w:val="none" w:sz="0" w:space="0" w:color="auto"/>
            <w:right w:val="none" w:sz="0" w:space="0" w:color="auto"/>
          </w:divBdr>
          <w:divsChild>
            <w:div w:id="784733126">
              <w:marLeft w:val="0"/>
              <w:marRight w:val="0"/>
              <w:marTop w:val="0"/>
              <w:marBottom w:val="0"/>
              <w:divBdr>
                <w:top w:val="none" w:sz="0" w:space="0" w:color="auto"/>
                <w:left w:val="none" w:sz="0" w:space="0" w:color="auto"/>
                <w:bottom w:val="none" w:sz="0" w:space="0" w:color="auto"/>
                <w:right w:val="none" w:sz="0" w:space="0" w:color="auto"/>
              </w:divBdr>
              <w:divsChild>
                <w:div w:id="130053313">
                  <w:marLeft w:val="0"/>
                  <w:marRight w:val="0"/>
                  <w:marTop w:val="0"/>
                  <w:marBottom w:val="0"/>
                  <w:divBdr>
                    <w:top w:val="none" w:sz="0" w:space="0" w:color="auto"/>
                    <w:left w:val="none" w:sz="0" w:space="0" w:color="auto"/>
                    <w:bottom w:val="none" w:sz="0" w:space="0" w:color="auto"/>
                    <w:right w:val="none" w:sz="0" w:space="0" w:color="auto"/>
                  </w:divBdr>
                  <w:divsChild>
                    <w:div w:id="4866332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5737582">
      <w:bodyDiv w:val="1"/>
      <w:marLeft w:val="0"/>
      <w:marRight w:val="0"/>
      <w:marTop w:val="0"/>
      <w:marBottom w:val="0"/>
      <w:divBdr>
        <w:top w:val="none" w:sz="0" w:space="0" w:color="auto"/>
        <w:left w:val="none" w:sz="0" w:space="0" w:color="auto"/>
        <w:bottom w:val="none" w:sz="0" w:space="0" w:color="auto"/>
        <w:right w:val="none" w:sz="0" w:space="0" w:color="auto"/>
      </w:divBdr>
      <w:divsChild>
        <w:div w:id="684792695">
          <w:marLeft w:val="0"/>
          <w:marRight w:val="0"/>
          <w:marTop w:val="750"/>
          <w:marBottom w:val="0"/>
          <w:divBdr>
            <w:top w:val="none" w:sz="0" w:space="0" w:color="auto"/>
            <w:left w:val="none" w:sz="0" w:space="0" w:color="auto"/>
            <w:bottom w:val="none" w:sz="0" w:space="0" w:color="auto"/>
            <w:right w:val="none" w:sz="0" w:space="0" w:color="auto"/>
          </w:divBdr>
          <w:divsChild>
            <w:div w:id="3760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773">
      <w:bodyDiv w:val="1"/>
      <w:marLeft w:val="0"/>
      <w:marRight w:val="0"/>
      <w:marTop w:val="0"/>
      <w:marBottom w:val="0"/>
      <w:divBdr>
        <w:top w:val="none" w:sz="0" w:space="0" w:color="auto"/>
        <w:left w:val="none" w:sz="0" w:space="0" w:color="auto"/>
        <w:bottom w:val="none" w:sz="0" w:space="0" w:color="auto"/>
        <w:right w:val="none" w:sz="0" w:space="0" w:color="auto"/>
      </w:divBdr>
    </w:div>
    <w:div w:id="786777952">
      <w:bodyDiv w:val="1"/>
      <w:marLeft w:val="0"/>
      <w:marRight w:val="0"/>
      <w:marTop w:val="0"/>
      <w:marBottom w:val="0"/>
      <w:divBdr>
        <w:top w:val="none" w:sz="0" w:space="0" w:color="auto"/>
        <w:left w:val="none" w:sz="0" w:space="0" w:color="auto"/>
        <w:bottom w:val="none" w:sz="0" w:space="0" w:color="auto"/>
        <w:right w:val="none" w:sz="0" w:space="0" w:color="auto"/>
      </w:divBdr>
    </w:div>
    <w:div w:id="786853660">
      <w:bodyDiv w:val="1"/>
      <w:marLeft w:val="0"/>
      <w:marRight w:val="0"/>
      <w:marTop w:val="0"/>
      <w:marBottom w:val="0"/>
      <w:divBdr>
        <w:top w:val="none" w:sz="0" w:space="0" w:color="auto"/>
        <w:left w:val="none" w:sz="0" w:space="0" w:color="auto"/>
        <w:bottom w:val="none" w:sz="0" w:space="0" w:color="auto"/>
        <w:right w:val="none" w:sz="0" w:space="0" w:color="auto"/>
      </w:divBdr>
      <w:divsChild>
        <w:div w:id="1053426347">
          <w:marLeft w:val="0"/>
          <w:marRight w:val="0"/>
          <w:marTop w:val="0"/>
          <w:marBottom w:val="240"/>
          <w:divBdr>
            <w:top w:val="none" w:sz="0" w:space="0" w:color="auto"/>
            <w:left w:val="none" w:sz="0" w:space="0" w:color="auto"/>
            <w:bottom w:val="none" w:sz="0" w:space="0" w:color="auto"/>
            <w:right w:val="none" w:sz="0" w:space="0" w:color="auto"/>
          </w:divBdr>
          <w:divsChild>
            <w:div w:id="1000935673">
              <w:marLeft w:val="0"/>
              <w:marRight w:val="0"/>
              <w:marTop w:val="45"/>
              <w:marBottom w:val="0"/>
              <w:divBdr>
                <w:top w:val="none" w:sz="0" w:space="0" w:color="auto"/>
                <w:left w:val="none" w:sz="0" w:space="0" w:color="auto"/>
                <w:bottom w:val="none" w:sz="0" w:space="0" w:color="auto"/>
                <w:right w:val="none" w:sz="0" w:space="0" w:color="auto"/>
              </w:divBdr>
            </w:div>
          </w:divsChild>
        </w:div>
        <w:div w:id="1593126323">
          <w:marLeft w:val="0"/>
          <w:marRight w:val="330"/>
          <w:marTop w:val="0"/>
          <w:marBottom w:val="300"/>
          <w:divBdr>
            <w:top w:val="single" w:sz="6" w:space="0" w:color="999999"/>
            <w:left w:val="single" w:sz="6" w:space="0" w:color="999999"/>
            <w:bottom w:val="single" w:sz="6" w:space="0" w:color="999999"/>
            <w:right w:val="single" w:sz="6" w:space="0" w:color="999999"/>
          </w:divBdr>
          <w:divsChild>
            <w:div w:id="1648170602">
              <w:marLeft w:val="0"/>
              <w:marRight w:val="0"/>
              <w:marTop w:val="0"/>
              <w:marBottom w:val="0"/>
              <w:divBdr>
                <w:top w:val="single" w:sz="6" w:space="0" w:color="999999"/>
                <w:left w:val="single" w:sz="6" w:space="0" w:color="999999"/>
                <w:bottom w:val="single" w:sz="6" w:space="0" w:color="999999"/>
                <w:right w:val="single" w:sz="6" w:space="0" w:color="999999"/>
              </w:divBdr>
            </w:div>
            <w:div w:id="1756703325">
              <w:marLeft w:val="0"/>
              <w:marRight w:val="0"/>
              <w:marTop w:val="0"/>
              <w:marBottom w:val="0"/>
              <w:divBdr>
                <w:top w:val="single" w:sz="6" w:space="0" w:color="999999"/>
                <w:left w:val="single" w:sz="6" w:space="0" w:color="999999"/>
                <w:bottom w:val="single" w:sz="6" w:space="0" w:color="999999"/>
                <w:right w:val="single" w:sz="6" w:space="0" w:color="999999"/>
              </w:divBdr>
            </w:div>
            <w:div w:id="1039016808">
              <w:marLeft w:val="0"/>
              <w:marRight w:val="0"/>
              <w:marTop w:val="0"/>
              <w:marBottom w:val="0"/>
              <w:divBdr>
                <w:top w:val="single" w:sz="6" w:space="0" w:color="999999"/>
                <w:left w:val="single" w:sz="6" w:space="0" w:color="999999"/>
                <w:bottom w:val="single" w:sz="6" w:space="0" w:color="999999"/>
                <w:right w:val="single" w:sz="6" w:space="0" w:color="999999"/>
              </w:divBdr>
            </w:div>
            <w:div w:id="1424254752">
              <w:marLeft w:val="0"/>
              <w:marRight w:val="0"/>
              <w:marTop w:val="0"/>
              <w:marBottom w:val="0"/>
              <w:divBdr>
                <w:top w:val="single" w:sz="6" w:space="0" w:color="999999"/>
                <w:left w:val="single" w:sz="6" w:space="0" w:color="999999"/>
                <w:bottom w:val="single" w:sz="6" w:space="0" w:color="999999"/>
                <w:right w:val="single" w:sz="6" w:space="0" w:color="999999"/>
              </w:divBdr>
            </w:div>
            <w:div w:id="1546140139">
              <w:marLeft w:val="0"/>
              <w:marRight w:val="0"/>
              <w:marTop w:val="0"/>
              <w:marBottom w:val="0"/>
              <w:divBdr>
                <w:top w:val="single" w:sz="6" w:space="0" w:color="999999"/>
                <w:left w:val="single" w:sz="6" w:space="0" w:color="999999"/>
                <w:bottom w:val="single" w:sz="6" w:space="0" w:color="999999"/>
                <w:right w:val="single" w:sz="6" w:space="0" w:color="999999"/>
              </w:divBdr>
            </w:div>
            <w:div w:id="21353674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77787664">
          <w:marLeft w:val="0"/>
          <w:marRight w:val="0"/>
          <w:marTop w:val="0"/>
          <w:marBottom w:val="0"/>
          <w:divBdr>
            <w:top w:val="none" w:sz="0" w:space="0" w:color="auto"/>
            <w:left w:val="none" w:sz="0" w:space="0" w:color="auto"/>
            <w:bottom w:val="none" w:sz="0" w:space="0" w:color="auto"/>
            <w:right w:val="none" w:sz="0" w:space="0" w:color="auto"/>
          </w:divBdr>
          <w:divsChild>
            <w:div w:id="1149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3691">
      <w:bodyDiv w:val="1"/>
      <w:marLeft w:val="0"/>
      <w:marRight w:val="0"/>
      <w:marTop w:val="0"/>
      <w:marBottom w:val="0"/>
      <w:divBdr>
        <w:top w:val="none" w:sz="0" w:space="0" w:color="auto"/>
        <w:left w:val="none" w:sz="0" w:space="0" w:color="auto"/>
        <w:bottom w:val="none" w:sz="0" w:space="0" w:color="auto"/>
        <w:right w:val="none" w:sz="0" w:space="0" w:color="auto"/>
      </w:divBdr>
      <w:divsChild>
        <w:div w:id="704058297">
          <w:marLeft w:val="0"/>
          <w:marRight w:val="0"/>
          <w:marTop w:val="0"/>
          <w:marBottom w:val="0"/>
          <w:divBdr>
            <w:top w:val="none" w:sz="0" w:space="0" w:color="auto"/>
            <w:left w:val="none" w:sz="0" w:space="0" w:color="auto"/>
            <w:bottom w:val="none" w:sz="0" w:space="0" w:color="auto"/>
            <w:right w:val="none" w:sz="0" w:space="0" w:color="auto"/>
          </w:divBdr>
        </w:div>
      </w:divsChild>
    </w:div>
    <w:div w:id="786898843">
      <w:bodyDiv w:val="1"/>
      <w:marLeft w:val="0"/>
      <w:marRight w:val="0"/>
      <w:marTop w:val="0"/>
      <w:marBottom w:val="0"/>
      <w:divBdr>
        <w:top w:val="none" w:sz="0" w:space="0" w:color="auto"/>
        <w:left w:val="none" w:sz="0" w:space="0" w:color="auto"/>
        <w:bottom w:val="none" w:sz="0" w:space="0" w:color="auto"/>
        <w:right w:val="none" w:sz="0" w:space="0" w:color="auto"/>
      </w:divBdr>
    </w:div>
    <w:div w:id="787088039">
      <w:bodyDiv w:val="1"/>
      <w:marLeft w:val="0"/>
      <w:marRight w:val="0"/>
      <w:marTop w:val="0"/>
      <w:marBottom w:val="0"/>
      <w:divBdr>
        <w:top w:val="none" w:sz="0" w:space="0" w:color="auto"/>
        <w:left w:val="none" w:sz="0" w:space="0" w:color="auto"/>
        <w:bottom w:val="none" w:sz="0" w:space="0" w:color="auto"/>
        <w:right w:val="none" w:sz="0" w:space="0" w:color="auto"/>
      </w:divBdr>
    </w:div>
    <w:div w:id="787118380">
      <w:bodyDiv w:val="1"/>
      <w:marLeft w:val="0"/>
      <w:marRight w:val="0"/>
      <w:marTop w:val="0"/>
      <w:marBottom w:val="0"/>
      <w:divBdr>
        <w:top w:val="none" w:sz="0" w:space="0" w:color="auto"/>
        <w:left w:val="none" w:sz="0" w:space="0" w:color="auto"/>
        <w:bottom w:val="none" w:sz="0" w:space="0" w:color="auto"/>
        <w:right w:val="none" w:sz="0" w:space="0" w:color="auto"/>
      </w:divBdr>
    </w:div>
    <w:div w:id="787358134">
      <w:marLeft w:val="1463"/>
      <w:marRight w:val="0"/>
      <w:marTop w:val="0"/>
      <w:marBottom w:val="0"/>
      <w:divBdr>
        <w:top w:val="none" w:sz="0" w:space="0" w:color="auto"/>
        <w:left w:val="none" w:sz="0" w:space="0" w:color="auto"/>
        <w:bottom w:val="none" w:sz="0" w:space="0" w:color="auto"/>
        <w:right w:val="none" w:sz="0" w:space="0" w:color="auto"/>
      </w:divBdr>
      <w:divsChild>
        <w:div w:id="8974">
          <w:marLeft w:val="-225"/>
          <w:marRight w:val="-225"/>
          <w:marTop w:val="0"/>
          <w:marBottom w:val="0"/>
          <w:divBdr>
            <w:top w:val="none" w:sz="0" w:space="0" w:color="auto"/>
            <w:left w:val="none" w:sz="0" w:space="0" w:color="auto"/>
            <w:bottom w:val="none" w:sz="0" w:space="0" w:color="auto"/>
            <w:right w:val="none" w:sz="0" w:space="0" w:color="auto"/>
          </w:divBdr>
        </w:div>
        <w:div w:id="13038">
          <w:marLeft w:val="0"/>
          <w:marRight w:val="0"/>
          <w:marTop w:val="0"/>
          <w:marBottom w:val="0"/>
          <w:divBdr>
            <w:top w:val="none" w:sz="0" w:space="0" w:color="auto"/>
            <w:left w:val="none" w:sz="0" w:space="0" w:color="auto"/>
            <w:bottom w:val="none" w:sz="0" w:space="0" w:color="auto"/>
            <w:right w:val="none" w:sz="0" w:space="0" w:color="auto"/>
          </w:divBdr>
        </w:div>
        <w:div w:id="85741">
          <w:marLeft w:val="0"/>
          <w:marRight w:val="0"/>
          <w:marTop w:val="150"/>
          <w:marBottom w:val="0"/>
          <w:divBdr>
            <w:top w:val="none" w:sz="0" w:space="0" w:color="auto"/>
            <w:left w:val="none" w:sz="0" w:space="0" w:color="auto"/>
            <w:bottom w:val="none" w:sz="0" w:space="0" w:color="auto"/>
            <w:right w:val="none" w:sz="0" w:space="0" w:color="auto"/>
          </w:divBdr>
          <w:divsChild>
            <w:div w:id="21134758">
              <w:marLeft w:val="0"/>
              <w:marRight w:val="0"/>
              <w:marTop w:val="0"/>
              <w:marBottom w:val="150"/>
              <w:divBdr>
                <w:top w:val="none" w:sz="0" w:space="0" w:color="auto"/>
                <w:left w:val="none" w:sz="0" w:space="0" w:color="auto"/>
                <w:bottom w:val="none" w:sz="0" w:space="0" w:color="auto"/>
                <w:right w:val="none" w:sz="0" w:space="0" w:color="auto"/>
              </w:divBdr>
            </w:div>
          </w:divsChild>
        </w:div>
        <w:div w:id="159863">
          <w:marLeft w:val="0"/>
          <w:marRight w:val="0"/>
          <w:marTop w:val="0"/>
          <w:marBottom w:val="0"/>
          <w:divBdr>
            <w:top w:val="none" w:sz="0" w:space="0" w:color="auto"/>
            <w:left w:val="none" w:sz="0" w:space="0" w:color="auto"/>
            <w:bottom w:val="none" w:sz="0" w:space="0" w:color="auto"/>
            <w:right w:val="none" w:sz="0" w:space="0" w:color="auto"/>
          </w:divBdr>
        </w:div>
        <w:div w:id="163170">
          <w:marLeft w:val="-225"/>
          <w:marRight w:val="-225"/>
          <w:marTop w:val="0"/>
          <w:marBottom w:val="0"/>
          <w:divBdr>
            <w:top w:val="none" w:sz="0" w:space="0" w:color="auto"/>
            <w:left w:val="none" w:sz="0" w:space="0" w:color="auto"/>
            <w:bottom w:val="none" w:sz="0" w:space="0" w:color="auto"/>
            <w:right w:val="none" w:sz="0" w:space="0" w:color="auto"/>
          </w:divBdr>
          <w:divsChild>
            <w:div w:id="312030749">
              <w:marLeft w:val="0"/>
              <w:marRight w:val="0"/>
              <w:marTop w:val="0"/>
              <w:marBottom w:val="0"/>
              <w:divBdr>
                <w:top w:val="none" w:sz="0" w:space="0" w:color="auto"/>
                <w:left w:val="none" w:sz="0" w:space="0" w:color="auto"/>
                <w:bottom w:val="none" w:sz="0" w:space="0" w:color="auto"/>
                <w:right w:val="none" w:sz="0" w:space="0" w:color="auto"/>
              </w:divBdr>
            </w:div>
          </w:divsChild>
        </w:div>
        <w:div w:id="204370">
          <w:marLeft w:val="0"/>
          <w:marRight w:val="0"/>
          <w:marTop w:val="0"/>
          <w:marBottom w:val="225"/>
          <w:divBdr>
            <w:top w:val="none" w:sz="0" w:space="0" w:color="auto"/>
            <w:left w:val="none" w:sz="0" w:space="0" w:color="auto"/>
            <w:bottom w:val="none" w:sz="0" w:space="0" w:color="auto"/>
            <w:right w:val="none" w:sz="0" w:space="0" w:color="auto"/>
          </w:divBdr>
        </w:div>
        <w:div w:id="206217">
          <w:marLeft w:val="0"/>
          <w:marRight w:val="0"/>
          <w:marTop w:val="0"/>
          <w:marBottom w:val="63"/>
          <w:divBdr>
            <w:top w:val="none" w:sz="0" w:space="0" w:color="auto"/>
            <w:left w:val="none" w:sz="0" w:space="0" w:color="auto"/>
            <w:bottom w:val="none" w:sz="0" w:space="0" w:color="auto"/>
            <w:right w:val="none" w:sz="0" w:space="0" w:color="auto"/>
          </w:divBdr>
        </w:div>
        <w:div w:id="327698">
          <w:marLeft w:val="300"/>
          <w:marRight w:val="0"/>
          <w:marTop w:val="300"/>
          <w:marBottom w:val="0"/>
          <w:divBdr>
            <w:top w:val="none" w:sz="0" w:space="0" w:color="auto"/>
            <w:left w:val="none" w:sz="0" w:space="0" w:color="auto"/>
            <w:bottom w:val="none" w:sz="0" w:space="0" w:color="auto"/>
            <w:right w:val="none" w:sz="0" w:space="0" w:color="auto"/>
          </w:divBdr>
        </w:div>
        <w:div w:id="352952">
          <w:marLeft w:val="0"/>
          <w:marRight w:val="0"/>
          <w:marTop w:val="0"/>
          <w:marBottom w:val="150"/>
          <w:divBdr>
            <w:top w:val="none" w:sz="0" w:space="0" w:color="auto"/>
            <w:left w:val="none" w:sz="0" w:space="0" w:color="auto"/>
            <w:bottom w:val="none" w:sz="0" w:space="0" w:color="auto"/>
            <w:right w:val="none" w:sz="0" w:space="0" w:color="auto"/>
          </w:divBdr>
        </w:div>
        <w:div w:id="354712">
          <w:marLeft w:val="15"/>
          <w:marRight w:val="225"/>
          <w:marTop w:val="165"/>
          <w:marBottom w:val="105"/>
          <w:divBdr>
            <w:top w:val="none" w:sz="0" w:space="0" w:color="auto"/>
            <w:left w:val="none" w:sz="0" w:space="0" w:color="auto"/>
            <w:bottom w:val="none" w:sz="0" w:space="0" w:color="auto"/>
            <w:right w:val="none" w:sz="0" w:space="0" w:color="auto"/>
          </w:divBdr>
        </w:div>
        <w:div w:id="397753">
          <w:marLeft w:val="0"/>
          <w:marRight w:val="0"/>
          <w:marTop w:val="75"/>
          <w:marBottom w:val="0"/>
          <w:divBdr>
            <w:top w:val="none" w:sz="0" w:space="0" w:color="auto"/>
            <w:left w:val="none" w:sz="0" w:space="0" w:color="auto"/>
            <w:bottom w:val="none" w:sz="0" w:space="0" w:color="auto"/>
            <w:right w:val="none" w:sz="0" w:space="0" w:color="auto"/>
          </w:divBdr>
        </w:div>
        <w:div w:id="401590">
          <w:marLeft w:val="0"/>
          <w:marRight w:val="0"/>
          <w:marTop w:val="0"/>
          <w:marBottom w:val="0"/>
          <w:divBdr>
            <w:top w:val="single" w:sz="2" w:space="0" w:color="E0E0E0"/>
            <w:left w:val="single" w:sz="2" w:space="0" w:color="E0E0E0"/>
            <w:bottom w:val="single" w:sz="2" w:space="0" w:color="E0E0E0"/>
            <w:right w:val="single" w:sz="2" w:space="0" w:color="E0E0E0"/>
          </w:divBdr>
        </w:div>
        <w:div w:id="473259">
          <w:marLeft w:val="0"/>
          <w:marRight w:val="0"/>
          <w:marTop w:val="0"/>
          <w:marBottom w:val="0"/>
          <w:divBdr>
            <w:top w:val="single" w:sz="2" w:space="0" w:color="E0E0E0"/>
            <w:left w:val="single" w:sz="2" w:space="0" w:color="E0E0E0"/>
            <w:bottom w:val="single" w:sz="2" w:space="0" w:color="E0E0E0"/>
            <w:right w:val="single" w:sz="2" w:space="0" w:color="E0E0E0"/>
          </w:divBdr>
        </w:div>
        <w:div w:id="477409">
          <w:marLeft w:val="-225"/>
          <w:marRight w:val="-225"/>
          <w:marTop w:val="0"/>
          <w:marBottom w:val="0"/>
          <w:divBdr>
            <w:top w:val="none" w:sz="0" w:space="0" w:color="auto"/>
            <w:left w:val="none" w:sz="0" w:space="0" w:color="auto"/>
            <w:bottom w:val="none" w:sz="0" w:space="0" w:color="auto"/>
            <w:right w:val="none" w:sz="0" w:space="0" w:color="auto"/>
          </w:divBdr>
        </w:div>
        <w:div w:id="589997">
          <w:marLeft w:val="0"/>
          <w:marRight w:val="0"/>
          <w:marTop w:val="0"/>
          <w:marBottom w:val="345"/>
          <w:divBdr>
            <w:top w:val="none" w:sz="0" w:space="0" w:color="auto"/>
            <w:left w:val="none" w:sz="0" w:space="0" w:color="auto"/>
            <w:bottom w:val="none" w:sz="0" w:space="0" w:color="auto"/>
            <w:right w:val="none" w:sz="0" w:space="0" w:color="auto"/>
          </w:divBdr>
          <w:divsChild>
            <w:div w:id="436676237">
              <w:marLeft w:val="0"/>
              <w:marRight w:val="0"/>
              <w:marTop w:val="0"/>
              <w:marBottom w:val="0"/>
              <w:divBdr>
                <w:top w:val="none" w:sz="0" w:space="0" w:color="auto"/>
                <w:left w:val="none" w:sz="0" w:space="0" w:color="auto"/>
                <w:bottom w:val="none" w:sz="0" w:space="0" w:color="auto"/>
                <w:right w:val="none" w:sz="0" w:space="0" w:color="auto"/>
              </w:divBdr>
            </w:div>
          </w:divsChild>
        </w:div>
        <w:div w:id="621464">
          <w:marLeft w:val="0"/>
          <w:marRight w:val="0"/>
          <w:marTop w:val="0"/>
          <w:marBottom w:val="0"/>
          <w:divBdr>
            <w:top w:val="none" w:sz="0" w:space="0" w:color="auto"/>
            <w:left w:val="none" w:sz="0" w:space="0" w:color="auto"/>
            <w:bottom w:val="none" w:sz="0" w:space="0" w:color="auto"/>
            <w:right w:val="none" w:sz="0" w:space="0" w:color="auto"/>
          </w:divBdr>
        </w:div>
        <w:div w:id="665038">
          <w:marLeft w:val="0"/>
          <w:marRight w:val="0"/>
          <w:marTop w:val="0"/>
          <w:marBottom w:val="0"/>
          <w:divBdr>
            <w:top w:val="none" w:sz="0" w:space="0" w:color="auto"/>
            <w:left w:val="none" w:sz="0" w:space="0" w:color="auto"/>
            <w:bottom w:val="none" w:sz="0" w:space="0" w:color="auto"/>
            <w:right w:val="none" w:sz="0" w:space="0" w:color="auto"/>
          </w:divBdr>
        </w:div>
        <w:div w:id="666860">
          <w:marLeft w:val="-225"/>
          <w:marRight w:val="-225"/>
          <w:marTop w:val="0"/>
          <w:marBottom w:val="0"/>
          <w:divBdr>
            <w:top w:val="none" w:sz="0" w:space="0" w:color="auto"/>
            <w:left w:val="none" w:sz="0" w:space="0" w:color="auto"/>
            <w:bottom w:val="none" w:sz="0" w:space="0" w:color="auto"/>
            <w:right w:val="none" w:sz="0" w:space="0" w:color="auto"/>
          </w:divBdr>
          <w:divsChild>
            <w:div w:id="727386790">
              <w:marLeft w:val="0"/>
              <w:marRight w:val="0"/>
              <w:marTop w:val="0"/>
              <w:marBottom w:val="0"/>
              <w:divBdr>
                <w:top w:val="none" w:sz="0" w:space="0" w:color="auto"/>
                <w:left w:val="none" w:sz="0" w:space="0" w:color="auto"/>
                <w:bottom w:val="none" w:sz="0" w:space="0" w:color="auto"/>
                <w:right w:val="none" w:sz="0" w:space="0" w:color="auto"/>
              </w:divBdr>
              <w:divsChild>
                <w:div w:id="4095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69">
          <w:marLeft w:val="-150"/>
          <w:marRight w:val="-150"/>
          <w:marTop w:val="0"/>
          <w:marBottom w:val="0"/>
          <w:divBdr>
            <w:top w:val="none" w:sz="0" w:space="0" w:color="auto"/>
            <w:left w:val="none" w:sz="0" w:space="0" w:color="auto"/>
            <w:bottom w:val="none" w:sz="0" w:space="0" w:color="auto"/>
            <w:right w:val="none" w:sz="0" w:space="0" w:color="auto"/>
          </w:divBdr>
          <w:divsChild>
            <w:div w:id="303704250">
              <w:marLeft w:val="0"/>
              <w:marRight w:val="0"/>
              <w:marTop w:val="0"/>
              <w:marBottom w:val="0"/>
              <w:divBdr>
                <w:top w:val="none" w:sz="0" w:space="0" w:color="auto"/>
                <w:left w:val="none" w:sz="0" w:space="0" w:color="auto"/>
                <w:bottom w:val="none" w:sz="0" w:space="0" w:color="auto"/>
                <w:right w:val="none" w:sz="0" w:space="0" w:color="auto"/>
              </w:divBdr>
            </w:div>
          </w:divsChild>
        </w:div>
        <w:div w:id="813136">
          <w:marLeft w:val="0"/>
          <w:marRight w:val="0"/>
          <w:marTop w:val="0"/>
          <w:marBottom w:val="0"/>
          <w:divBdr>
            <w:top w:val="none" w:sz="0" w:space="0" w:color="auto"/>
            <w:left w:val="none" w:sz="0" w:space="0" w:color="auto"/>
            <w:bottom w:val="none" w:sz="0" w:space="0" w:color="auto"/>
            <w:right w:val="none" w:sz="0" w:space="0" w:color="auto"/>
          </w:divBdr>
        </w:div>
        <w:div w:id="860225">
          <w:marLeft w:val="0"/>
          <w:marRight w:val="0"/>
          <w:marTop w:val="0"/>
          <w:marBottom w:val="300"/>
          <w:divBdr>
            <w:top w:val="none" w:sz="0" w:space="0" w:color="auto"/>
            <w:left w:val="none" w:sz="0" w:space="0" w:color="auto"/>
            <w:bottom w:val="none" w:sz="0" w:space="0" w:color="auto"/>
            <w:right w:val="none" w:sz="0" w:space="0" w:color="auto"/>
          </w:divBdr>
        </w:div>
        <w:div w:id="933217">
          <w:marLeft w:val="0"/>
          <w:marRight w:val="0"/>
          <w:marTop w:val="0"/>
          <w:marBottom w:val="0"/>
          <w:divBdr>
            <w:top w:val="none" w:sz="0" w:space="0" w:color="auto"/>
            <w:left w:val="none" w:sz="0" w:space="0" w:color="auto"/>
            <w:bottom w:val="none" w:sz="0" w:space="0" w:color="auto"/>
            <w:right w:val="none" w:sz="0" w:space="0" w:color="auto"/>
          </w:divBdr>
        </w:div>
        <w:div w:id="1006717">
          <w:marLeft w:val="0"/>
          <w:marRight w:val="225"/>
          <w:marTop w:val="0"/>
          <w:marBottom w:val="0"/>
          <w:divBdr>
            <w:top w:val="none" w:sz="0" w:space="0" w:color="auto"/>
            <w:left w:val="none" w:sz="0" w:space="0" w:color="auto"/>
            <w:bottom w:val="none" w:sz="0" w:space="0" w:color="auto"/>
            <w:right w:val="none" w:sz="0" w:space="0" w:color="auto"/>
          </w:divBdr>
        </w:div>
        <w:div w:id="1006905">
          <w:marLeft w:val="0"/>
          <w:marRight w:val="0"/>
          <w:marTop w:val="0"/>
          <w:marBottom w:val="0"/>
          <w:divBdr>
            <w:top w:val="none" w:sz="0" w:space="0" w:color="auto"/>
            <w:left w:val="none" w:sz="0" w:space="0" w:color="auto"/>
            <w:bottom w:val="none" w:sz="0" w:space="0" w:color="auto"/>
            <w:right w:val="none" w:sz="0" w:space="0" w:color="auto"/>
          </w:divBdr>
        </w:div>
        <w:div w:id="1012308">
          <w:marLeft w:val="0"/>
          <w:marRight w:val="0"/>
          <w:marTop w:val="0"/>
          <w:marBottom w:val="0"/>
          <w:divBdr>
            <w:top w:val="none" w:sz="0" w:space="0" w:color="auto"/>
            <w:left w:val="none" w:sz="0" w:space="0" w:color="auto"/>
            <w:bottom w:val="none" w:sz="0" w:space="0" w:color="auto"/>
            <w:right w:val="none" w:sz="0" w:space="0" w:color="auto"/>
          </w:divBdr>
          <w:divsChild>
            <w:div w:id="295567423">
              <w:marLeft w:val="0"/>
              <w:marRight w:val="0"/>
              <w:marTop w:val="0"/>
              <w:marBottom w:val="0"/>
              <w:divBdr>
                <w:top w:val="none" w:sz="0" w:space="0" w:color="auto"/>
                <w:left w:val="none" w:sz="0" w:space="0" w:color="auto"/>
                <w:bottom w:val="none" w:sz="0" w:space="0" w:color="auto"/>
                <w:right w:val="none" w:sz="0" w:space="0" w:color="auto"/>
              </w:divBdr>
            </w:div>
          </w:divsChild>
        </w:div>
        <w:div w:id="1050939">
          <w:marLeft w:val="0"/>
          <w:marRight w:val="0"/>
          <w:marTop w:val="0"/>
          <w:marBottom w:val="0"/>
          <w:divBdr>
            <w:top w:val="none" w:sz="0" w:space="0" w:color="auto"/>
            <w:left w:val="none" w:sz="0" w:space="0" w:color="auto"/>
            <w:bottom w:val="none" w:sz="0" w:space="0" w:color="auto"/>
            <w:right w:val="none" w:sz="0" w:space="0" w:color="auto"/>
          </w:divBdr>
        </w:div>
        <w:div w:id="1055969">
          <w:marLeft w:val="0"/>
          <w:marRight w:val="0"/>
          <w:marTop w:val="100"/>
          <w:marBottom w:val="100"/>
          <w:divBdr>
            <w:top w:val="none" w:sz="0" w:space="0" w:color="auto"/>
            <w:left w:val="none" w:sz="0" w:space="0" w:color="auto"/>
            <w:bottom w:val="none" w:sz="0" w:space="0" w:color="auto"/>
            <w:right w:val="none" w:sz="0" w:space="0" w:color="auto"/>
          </w:divBdr>
          <w:divsChild>
            <w:div w:id="637147040">
              <w:marLeft w:val="0"/>
              <w:marRight w:val="0"/>
              <w:marTop w:val="100"/>
              <w:marBottom w:val="100"/>
              <w:divBdr>
                <w:top w:val="none" w:sz="0" w:space="0" w:color="auto"/>
                <w:left w:val="none" w:sz="0" w:space="0" w:color="auto"/>
                <w:bottom w:val="none" w:sz="0" w:space="0" w:color="auto"/>
                <w:right w:val="none" w:sz="0" w:space="0" w:color="auto"/>
              </w:divBdr>
              <w:divsChild>
                <w:div w:id="5525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47">
          <w:marLeft w:val="0"/>
          <w:marRight w:val="0"/>
          <w:marTop w:val="0"/>
          <w:marBottom w:val="240"/>
          <w:divBdr>
            <w:top w:val="none" w:sz="0" w:space="0" w:color="auto"/>
            <w:left w:val="none" w:sz="0" w:space="0" w:color="auto"/>
            <w:bottom w:val="none" w:sz="0" w:space="0" w:color="auto"/>
            <w:right w:val="none" w:sz="0" w:space="0" w:color="auto"/>
          </w:divBdr>
        </w:div>
        <w:div w:id="1200077">
          <w:marLeft w:val="0"/>
          <w:marRight w:val="0"/>
          <w:marTop w:val="0"/>
          <w:marBottom w:val="0"/>
          <w:divBdr>
            <w:top w:val="none" w:sz="0" w:space="0" w:color="auto"/>
            <w:left w:val="none" w:sz="0" w:space="0" w:color="auto"/>
            <w:bottom w:val="none" w:sz="0" w:space="0" w:color="auto"/>
            <w:right w:val="none" w:sz="0" w:space="0" w:color="auto"/>
          </w:divBdr>
        </w:div>
        <w:div w:id="1248814">
          <w:marLeft w:val="0"/>
          <w:marRight w:val="0"/>
          <w:marTop w:val="0"/>
          <w:marBottom w:val="0"/>
          <w:divBdr>
            <w:top w:val="single" w:sz="6" w:space="0" w:color="999999"/>
            <w:left w:val="single" w:sz="6" w:space="0" w:color="999999"/>
            <w:bottom w:val="single" w:sz="6" w:space="0" w:color="999999"/>
            <w:right w:val="single" w:sz="6" w:space="0" w:color="999999"/>
          </w:divBdr>
        </w:div>
        <w:div w:id="1251727">
          <w:marLeft w:val="0"/>
          <w:marRight w:val="0"/>
          <w:marTop w:val="0"/>
          <w:marBottom w:val="0"/>
          <w:divBdr>
            <w:top w:val="none" w:sz="0" w:space="0" w:color="auto"/>
            <w:left w:val="none" w:sz="0" w:space="0" w:color="auto"/>
            <w:bottom w:val="none" w:sz="0" w:space="0" w:color="auto"/>
            <w:right w:val="none" w:sz="0" w:space="0" w:color="auto"/>
          </w:divBdr>
        </w:div>
        <w:div w:id="1318797">
          <w:marLeft w:val="0"/>
          <w:marRight w:val="0"/>
          <w:marTop w:val="0"/>
          <w:marBottom w:val="0"/>
          <w:divBdr>
            <w:top w:val="none" w:sz="0" w:space="0" w:color="auto"/>
            <w:left w:val="none" w:sz="0" w:space="0" w:color="auto"/>
            <w:bottom w:val="none" w:sz="0" w:space="0" w:color="auto"/>
            <w:right w:val="none" w:sz="0" w:space="0" w:color="auto"/>
          </w:divBdr>
        </w:div>
        <w:div w:id="1325926">
          <w:marLeft w:val="0"/>
          <w:marRight w:val="0"/>
          <w:marTop w:val="0"/>
          <w:marBottom w:val="0"/>
          <w:divBdr>
            <w:top w:val="none" w:sz="0" w:space="0" w:color="auto"/>
            <w:left w:val="none" w:sz="0" w:space="0" w:color="auto"/>
            <w:bottom w:val="none" w:sz="0" w:space="0" w:color="auto"/>
            <w:right w:val="none" w:sz="0" w:space="0" w:color="auto"/>
          </w:divBdr>
        </w:div>
        <w:div w:id="1398809">
          <w:marLeft w:val="0"/>
          <w:marRight w:val="0"/>
          <w:marTop w:val="0"/>
          <w:marBottom w:val="225"/>
          <w:divBdr>
            <w:top w:val="none" w:sz="0" w:space="0" w:color="auto"/>
            <w:left w:val="none" w:sz="0" w:space="0" w:color="auto"/>
            <w:bottom w:val="none" w:sz="0" w:space="0" w:color="auto"/>
            <w:right w:val="none" w:sz="0" w:space="0" w:color="auto"/>
          </w:divBdr>
          <w:divsChild>
            <w:div w:id="219560130">
              <w:marLeft w:val="0"/>
              <w:marRight w:val="0"/>
              <w:marTop w:val="0"/>
              <w:marBottom w:val="225"/>
              <w:divBdr>
                <w:top w:val="none" w:sz="0" w:space="0" w:color="auto"/>
                <w:left w:val="none" w:sz="0" w:space="0" w:color="auto"/>
                <w:bottom w:val="none" w:sz="0" w:space="0" w:color="auto"/>
                <w:right w:val="none" w:sz="0" w:space="0" w:color="auto"/>
              </w:divBdr>
            </w:div>
          </w:divsChild>
        </w:div>
        <w:div w:id="1400395">
          <w:marLeft w:val="0"/>
          <w:marRight w:val="0"/>
          <w:marTop w:val="0"/>
          <w:marBottom w:val="0"/>
          <w:divBdr>
            <w:top w:val="none" w:sz="0" w:space="0" w:color="auto"/>
            <w:left w:val="none" w:sz="0" w:space="0" w:color="auto"/>
            <w:bottom w:val="none" w:sz="0" w:space="0" w:color="auto"/>
            <w:right w:val="none" w:sz="0" w:space="0" w:color="auto"/>
          </w:divBdr>
        </w:div>
        <w:div w:id="1401311">
          <w:marLeft w:val="0"/>
          <w:marRight w:val="0"/>
          <w:marTop w:val="0"/>
          <w:marBottom w:val="0"/>
          <w:divBdr>
            <w:top w:val="none" w:sz="0" w:space="0" w:color="auto"/>
            <w:left w:val="none" w:sz="0" w:space="0" w:color="auto"/>
            <w:bottom w:val="none" w:sz="0" w:space="0" w:color="auto"/>
            <w:right w:val="none" w:sz="0" w:space="0" w:color="auto"/>
          </w:divBdr>
        </w:div>
        <w:div w:id="1441854">
          <w:marLeft w:val="0"/>
          <w:marRight w:val="0"/>
          <w:marTop w:val="0"/>
          <w:marBottom w:val="0"/>
          <w:divBdr>
            <w:top w:val="none" w:sz="0" w:space="0" w:color="auto"/>
            <w:left w:val="none" w:sz="0" w:space="0" w:color="auto"/>
            <w:bottom w:val="none" w:sz="0" w:space="0" w:color="auto"/>
            <w:right w:val="none" w:sz="0" w:space="0" w:color="auto"/>
          </w:divBdr>
        </w:div>
        <w:div w:id="1511611">
          <w:marLeft w:val="0"/>
          <w:marRight w:val="150"/>
          <w:marTop w:val="0"/>
          <w:marBottom w:val="0"/>
          <w:divBdr>
            <w:top w:val="none" w:sz="0" w:space="0" w:color="auto"/>
            <w:left w:val="none" w:sz="0" w:space="0" w:color="auto"/>
            <w:bottom w:val="none" w:sz="0" w:space="0" w:color="auto"/>
            <w:right w:val="none" w:sz="0" w:space="0" w:color="auto"/>
          </w:divBdr>
        </w:div>
        <w:div w:id="1514980">
          <w:marLeft w:val="0"/>
          <w:marRight w:val="0"/>
          <w:marTop w:val="0"/>
          <w:marBottom w:val="0"/>
          <w:divBdr>
            <w:top w:val="none" w:sz="0" w:space="0" w:color="auto"/>
            <w:left w:val="none" w:sz="0" w:space="0" w:color="auto"/>
            <w:bottom w:val="none" w:sz="0" w:space="0" w:color="auto"/>
            <w:right w:val="none" w:sz="0" w:space="0" w:color="auto"/>
          </w:divBdr>
          <w:divsChild>
            <w:div w:id="336268926">
              <w:marLeft w:val="0"/>
              <w:marRight w:val="0"/>
              <w:marTop w:val="0"/>
              <w:marBottom w:val="150"/>
              <w:divBdr>
                <w:top w:val="none" w:sz="0" w:space="0" w:color="auto"/>
                <w:left w:val="none" w:sz="0" w:space="0" w:color="auto"/>
                <w:bottom w:val="none" w:sz="0" w:space="0" w:color="auto"/>
                <w:right w:val="none" w:sz="0" w:space="0" w:color="auto"/>
              </w:divBdr>
            </w:div>
          </w:divsChild>
        </w:div>
        <w:div w:id="1516876">
          <w:marLeft w:val="0"/>
          <w:marRight w:val="0"/>
          <w:marTop w:val="125"/>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 w:id="1591524">
          <w:marLeft w:val="0"/>
          <w:marRight w:val="0"/>
          <w:marTop w:val="0"/>
          <w:marBottom w:val="0"/>
          <w:divBdr>
            <w:top w:val="none" w:sz="0" w:space="0" w:color="auto"/>
            <w:left w:val="none" w:sz="0" w:space="0" w:color="auto"/>
            <w:bottom w:val="none" w:sz="0" w:space="0" w:color="auto"/>
            <w:right w:val="none" w:sz="0" w:space="0" w:color="auto"/>
          </w:divBdr>
        </w:div>
        <w:div w:id="1592181">
          <w:marLeft w:val="0"/>
          <w:marRight w:val="0"/>
          <w:marTop w:val="0"/>
          <w:marBottom w:val="0"/>
          <w:divBdr>
            <w:top w:val="none" w:sz="0" w:space="0" w:color="auto"/>
            <w:left w:val="none" w:sz="0" w:space="0" w:color="auto"/>
            <w:bottom w:val="none" w:sz="0" w:space="0" w:color="auto"/>
            <w:right w:val="none" w:sz="0" w:space="0" w:color="auto"/>
          </w:divBdr>
        </w:div>
        <w:div w:id="1592664">
          <w:marLeft w:val="-225"/>
          <w:marRight w:val="-225"/>
          <w:marTop w:val="0"/>
          <w:marBottom w:val="0"/>
          <w:divBdr>
            <w:top w:val="none" w:sz="0" w:space="0" w:color="auto"/>
            <w:left w:val="none" w:sz="0" w:space="0" w:color="auto"/>
            <w:bottom w:val="none" w:sz="0" w:space="0" w:color="auto"/>
            <w:right w:val="none" w:sz="0" w:space="0" w:color="auto"/>
          </w:divBdr>
          <w:divsChild>
            <w:div w:id="734400973">
              <w:marLeft w:val="1463"/>
              <w:marRight w:val="0"/>
              <w:marTop w:val="0"/>
              <w:marBottom w:val="0"/>
              <w:divBdr>
                <w:top w:val="none" w:sz="0" w:space="0" w:color="auto"/>
                <w:left w:val="none" w:sz="0" w:space="0" w:color="auto"/>
                <w:bottom w:val="none" w:sz="0" w:space="0" w:color="auto"/>
                <w:right w:val="none" w:sz="0" w:space="0" w:color="auto"/>
              </w:divBdr>
            </w:div>
          </w:divsChild>
        </w:div>
        <w:div w:id="1661904">
          <w:marLeft w:val="0"/>
          <w:marRight w:val="0"/>
          <w:marTop w:val="0"/>
          <w:marBottom w:val="0"/>
          <w:divBdr>
            <w:top w:val="none" w:sz="0" w:space="0" w:color="auto"/>
            <w:left w:val="none" w:sz="0" w:space="0" w:color="auto"/>
            <w:bottom w:val="none" w:sz="0" w:space="0" w:color="auto"/>
            <w:right w:val="none" w:sz="0" w:space="0" w:color="auto"/>
          </w:divBdr>
          <w:divsChild>
            <w:div w:id="645014137">
              <w:marLeft w:val="0"/>
              <w:marRight w:val="0"/>
              <w:marTop w:val="0"/>
              <w:marBottom w:val="0"/>
              <w:divBdr>
                <w:top w:val="none" w:sz="0" w:space="0" w:color="auto"/>
                <w:left w:val="none" w:sz="0" w:space="0" w:color="auto"/>
                <w:bottom w:val="none" w:sz="0" w:space="0" w:color="auto"/>
                <w:right w:val="none" w:sz="0" w:space="0" w:color="auto"/>
              </w:divBdr>
            </w:div>
          </w:divsChild>
        </w:div>
        <w:div w:id="1668518">
          <w:marLeft w:val="0"/>
          <w:marRight w:val="0"/>
          <w:marTop w:val="0"/>
          <w:marBottom w:val="384"/>
          <w:divBdr>
            <w:top w:val="none" w:sz="0" w:space="0" w:color="auto"/>
            <w:left w:val="none" w:sz="0" w:space="0" w:color="auto"/>
            <w:bottom w:val="none" w:sz="0" w:space="0" w:color="auto"/>
            <w:right w:val="none" w:sz="0" w:space="0" w:color="auto"/>
          </w:divBdr>
        </w:div>
        <w:div w:id="1709232">
          <w:marLeft w:val="0"/>
          <w:marRight w:val="0"/>
          <w:marTop w:val="0"/>
          <w:marBottom w:val="240"/>
          <w:divBdr>
            <w:top w:val="none" w:sz="0" w:space="0" w:color="auto"/>
            <w:left w:val="none" w:sz="0" w:space="0" w:color="auto"/>
            <w:bottom w:val="none" w:sz="0" w:space="0" w:color="auto"/>
            <w:right w:val="none" w:sz="0" w:space="0" w:color="auto"/>
          </w:divBdr>
        </w:div>
        <w:div w:id="1785582">
          <w:marLeft w:val="0"/>
          <w:marRight w:val="0"/>
          <w:marTop w:val="100"/>
          <w:marBottom w:val="100"/>
          <w:divBdr>
            <w:top w:val="none" w:sz="0" w:space="0" w:color="auto"/>
            <w:left w:val="none" w:sz="0" w:space="0" w:color="auto"/>
            <w:bottom w:val="none" w:sz="0" w:space="0" w:color="auto"/>
            <w:right w:val="none" w:sz="0" w:space="0" w:color="auto"/>
          </w:divBdr>
        </w:div>
        <w:div w:id="1901849">
          <w:marLeft w:val="0"/>
          <w:marRight w:val="0"/>
          <w:marTop w:val="0"/>
          <w:marBottom w:val="0"/>
          <w:divBdr>
            <w:top w:val="single" w:sz="4" w:space="6" w:color="999999"/>
            <w:left w:val="none" w:sz="0" w:space="0" w:color="auto"/>
            <w:bottom w:val="single" w:sz="4" w:space="0" w:color="999999"/>
            <w:right w:val="none" w:sz="0" w:space="0" w:color="auto"/>
          </w:divBdr>
        </w:div>
        <w:div w:id="2050307">
          <w:marLeft w:val="0"/>
          <w:marRight w:val="0"/>
          <w:marTop w:val="0"/>
          <w:marBottom w:val="240"/>
          <w:divBdr>
            <w:top w:val="none" w:sz="0" w:space="0" w:color="auto"/>
            <w:left w:val="none" w:sz="0" w:space="0" w:color="auto"/>
            <w:bottom w:val="none" w:sz="0" w:space="0" w:color="auto"/>
            <w:right w:val="none" w:sz="0" w:space="0" w:color="auto"/>
          </w:divBdr>
        </w:div>
        <w:div w:id="2098077">
          <w:marLeft w:val="0"/>
          <w:marRight w:val="0"/>
          <w:marTop w:val="376"/>
          <w:marBottom w:val="376"/>
          <w:divBdr>
            <w:top w:val="none" w:sz="0" w:space="0" w:color="auto"/>
            <w:left w:val="none" w:sz="0" w:space="0" w:color="auto"/>
            <w:bottom w:val="none" w:sz="0" w:space="0" w:color="auto"/>
            <w:right w:val="none" w:sz="0" w:space="0" w:color="auto"/>
          </w:divBdr>
          <w:divsChild>
            <w:div w:id="113602321">
              <w:marLeft w:val="0"/>
              <w:marRight w:val="0"/>
              <w:marTop w:val="100"/>
              <w:marBottom w:val="275"/>
              <w:divBdr>
                <w:top w:val="none" w:sz="0" w:space="0" w:color="auto"/>
                <w:left w:val="none" w:sz="0" w:space="0" w:color="auto"/>
                <w:bottom w:val="none" w:sz="0" w:space="0" w:color="auto"/>
                <w:right w:val="none" w:sz="0" w:space="0" w:color="auto"/>
              </w:divBdr>
            </w:div>
          </w:divsChild>
        </w:div>
        <w:div w:id="2166807">
          <w:marLeft w:val="0"/>
          <w:marRight w:val="0"/>
          <w:marTop w:val="0"/>
          <w:marBottom w:val="225"/>
          <w:divBdr>
            <w:top w:val="none" w:sz="0" w:space="0" w:color="auto"/>
            <w:left w:val="none" w:sz="0" w:space="0" w:color="auto"/>
            <w:bottom w:val="none" w:sz="0" w:space="0" w:color="auto"/>
            <w:right w:val="none" w:sz="0" w:space="0" w:color="auto"/>
          </w:divBdr>
        </w:div>
        <w:div w:id="2172370">
          <w:marLeft w:val="0"/>
          <w:marRight w:val="225"/>
          <w:marTop w:val="0"/>
          <w:marBottom w:val="0"/>
          <w:divBdr>
            <w:top w:val="none" w:sz="0" w:space="0" w:color="auto"/>
            <w:left w:val="none" w:sz="0" w:space="0" w:color="auto"/>
            <w:bottom w:val="none" w:sz="0" w:space="0" w:color="auto"/>
            <w:right w:val="none" w:sz="0" w:space="0" w:color="auto"/>
          </w:divBdr>
        </w:div>
        <w:div w:id="2318738">
          <w:marLeft w:val="0"/>
          <w:marRight w:val="0"/>
          <w:marTop w:val="150"/>
          <w:marBottom w:val="0"/>
          <w:divBdr>
            <w:top w:val="none" w:sz="0" w:space="0" w:color="auto"/>
            <w:left w:val="none" w:sz="0" w:space="0" w:color="auto"/>
            <w:bottom w:val="none" w:sz="0" w:space="0" w:color="auto"/>
            <w:right w:val="none" w:sz="0" w:space="0" w:color="auto"/>
          </w:divBdr>
        </w:div>
        <w:div w:id="2319984">
          <w:marLeft w:val="0"/>
          <w:marRight w:val="0"/>
          <w:marTop w:val="0"/>
          <w:marBottom w:val="0"/>
          <w:divBdr>
            <w:top w:val="none" w:sz="0" w:space="0" w:color="auto"/>
            <w:left w:val="none" w:sz="0" w:space="0" w:color="auto"/>
            <w:bottom w:val="none" w:sz="0" w:space="0" w:color="auto"/>
            <w:right w:val="none" w:sz="0" w:space="0" w:color="auto"/>
          </w:divBdr>
          <w:divsChild>
            <w:div w:id="84310423">
              <w:marLeft w:val="-300"/>
              <w:marRight w:val="-300"/>
              <w:marTop w:val="0"/>
              <w:marBottom w:val="450"/>
              <w:divBdr>
                <w:top w:val="none" w:sz="0" w:space="0" w:color="auto"/>
                <w:left w:val="none" w:sz="0" w:space="0" w:color="auto"/>
                <w:bottom w:val="none" w:sz="0" w:space="0" w:color="auto"/>
                <w:right w:val="none" w:sz="0" w:space="0" w:color="auto"/>
              </w:divBdr>
            </w:div>
          </w:divsChild>
        </w:div>
        <w:div w:id="2324881">
          <w:marLeft w:val="0"/>
          <w:marRight w:val="0"/>
          <w:marTop w:val="0"/>
          <w:marBottom w:val="0"/>
          <w:divBdr>
            <w:top w:val="none" w:sz="0" w:space="0" w:color="auto"/>
            <w:left w:val="none" w:sz="0" w:space="0" w:color="auto"/>
            <w:bottom w:val="none" w:sz="0" w:space="0" w:color="auto"/>
            <w:right w:val="none" w:sz="0" w:space="0" w:color="auto"/>
          </w:divBdr>
        </w:div>
        <w:div w:id="2325802">
          <w:marLeft w:val="0"/>
          <w:marRight w:val="0"/>
          <w:marTop w:val="0"/>
          <w:marBottom w:val="0"/>
          <w:divBdr>
            <w:top w:val="none" w:sz="0" w:space="0" w:color="auto"/>
            <w:left w:val="none" w:sz="0" w:space="0" w:color="auto"/>
            <w:bottom w:val="none" w:sz="0" w:space="0" w:color="auto"/>
            <w:right w:val="none" w:sz="0" w:space="0" w:color="auto"/>
          </w:divBdr>
        </w:div>
        <w:div w:id="2361605">
          <w:marLeft w:val="0"/>
          <w:marRight w:val="0"/>
          <w:marTop w:val="0"/>
          <w:marBottom w:val="0"/>
          <w:divBdr>
            <w:top w:val="none" w:sz="0" w:space="0" w:color="auto"/>
            <w:left w:val="none" w:sz="0" w:space="0" w:color="auto"/>
            <w:bottom w:val="none" w:sz="0" w:space="0" w:color="auto"/>
            <w:right w:val="none" w:sz="0" w:space="0" w:color="auto"/>
          </w:divBdr>
        </w:div>
        <w:div w:id="2368699">
          <w:marLeft w:val="-150"/>
          <w:marRight w:val="-150"/>
          <w:marTop w:val="0"/>
          <w:marBottom w:val="0"/>
          <w:divBdr>
            <w:top w:val="none" w:sz="0" w:space="0" w:color="auto"/>
            <w:left w:val="none" w:sz="0" w:space="0" w:color="auto"/>
            <w:bottom w:val="none" w:sz="0" w:space="0" w:color="auto"/>
            <w:right w:val="none" w:sz="0" w:space="0" w:color="auto"/>
          </w:divBdr>
        </w:div>
        <w:div w:id="2369049">
          <w:marLeft w:val="0"/>
          <w:marRight w:val="150"/>
          <w:marTop w:val="0"/>
          <w:marBottom w:val="0"/>
          <w:divBdr>
            <w:top w:val="none" w:sz="0" w:space="0" w:color="auto"/>
            <w:left w:val="none" w:sz="0" w:space="0" w:color="auto"/>
            <w:bottom w:val="none" w:sz="0" w:space="0" w:color="auto"/>
            <w:right w:val="none" w:sz="0" w:space="0" w:color="auto"/>
          </w:divBdr>
        </w:div>
        <w:div w:id="2437660">
          <w:marLeft w:val="-225"/>
          <w:marRight w:val="-225"/>
          <w:marTop w:val="0"/>
          <w:marBottom w:val="0"/>
          <w:divBdr>
            <w:top w:val="none" w:sz="0" w:space="0" w:color="auto"/>
            <w:left w:val="none" w:sz="0" w:space="0" w:color="auto"/>
            <w:bottom w:val="none" w:sz="0" w:space="0" w:color="auto"/>
            <w:right w:val="none" w:sz="0" w:space="0" w:color="auto"/>
          </w:divBdr>
          <w:divsChild>
            <w:div w:id="624849528">
              <w:marLeft w:val="1463"/>
              <w:marRight w:val="0"/>
              <w:marTop w:val="0"/>
              <w:marBottom w:val="0"/>
              <w:divBdr>
                <w:top w:val="none" w:sz="0" w:space="0" w:color="auto"/>
                <w:left w:val="none" w:sz="0" w:space="0" w:color="auto"/>
                <w:bottom w:val="none" w:sz="0" w:space="0" w:color="auto"/>
                <w:right w:val="none" w:sz="0" w:space="0" w:color="auto"/>
              </w:divBdr>
              <w:divsChild>
                <w:div w:id="785348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510706">
          <w:marLeft w:val="0"/>
          <w:marRight w:val="330"/>
          <w:marTop w:val="0"/>
          <w:marBottom w:val="0"/>
          <w:divBdr>
            <w:top w:val="single" w:sz="6" w:space="0" w:color="999999"/>
            <w:left w:val="single" w:sz="6" w:space="0" w:color="999999"/>
            <w:bottom w:val="single" w:sz="6" w:space="0" w:color="999999"/>
            <w:right w:val="single" w:sz="6" w:space="0" w:color="999999"/>
          </w:divBdr>
          <w:divsChild>
            <w:div w:id="233703904">
              <w:marLeft w:val="0"/>
              <w:marRight w:val="0"/>
              <w:marTop w:val="0"/>
              <w:marBottom w:val="0"/>
              <w:divBdr>
                <w:top w:val="single" w:sz="6" w:space="0" w:color="999999"/>
                <w:left w:val="single" w:sz="6" w:space="0" w:color="999999"/>
                <w:bottom w:val="single" w:sz="6" w:space="0" w:color="999999"/>
                <w:right w:val="single" w:sz="6" w:space="0" w:color="999999"/>
              </w:divBdr>
            </w:div>
            <w:div w:id="396247621">
              <w:marLeft w:val="0"/>
              <w:marRight w:val="0"/>
              <w:marTop w:val="0"/>
              <w:marBottom w:val="0"/>
              <w:divBdr>
                <w:top w:val="single" w:sz="6" w:space="0" w:color="999999"/>
                <w:left w:val="single" w:sz="6" w:space="0" w:color="999999"/>
                <w:bottom w:val="single" w:sz="6" w:space="0" w:color="999999"/>
                <w:right w:val="single" w:sz="6" w:space="0" w:color="999999"/>
              </w:divBdr>
            </w:div>
            <w:div w:id="5789034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512236">
          <w:marLeft w:val="0"/>
          <w:marRight w:val="0"/>
          <w:marTop w:val="0"/>
          <w:marBottom w:val="0"/>
          <w:divBdr>
            <w:top w:val="none" w:sz="0" w:space="0" w:color="auto"/>
            <w:left w:val="none" w:sz="0" w:space="0" w:color="auto"/>
            <w:bottom w:val="none" w:sz="0" w:space="0" w:color="auto"/>
            <w:right w:val="none" w:sz="0" w:space="0" w:color="auto"/>
          </w:divBdr>
          <w:divsChild>
            <w:div w:id="405227004">
              <w:marLeft w:val="0"/>
              <w:marRight w:val="0"/>
              <w:marTop w:val="100"/>
              <w:marBottom w:val="100"/>
              <w:divBdr>
                <w:top w:val="none" w:sz="0" w:space="0" w:color="auto"/>
                <w:left w:val="none" w:sz="0" w:space="0" w:color="auto"/>
                <w:bottom w:val="none" w:sz="0" w:space="0" w:color="auto"/>
                <w:right w:val="none" w:sz="0" w:space="0" w:color="auto"/>
              </w:divBdr>
              <w:divsChild>
                <w:div w:id="269319785">
                  <w:marLeft w:val="0"/>
                  <w:marRight w:val="0"/>
                  <w:marTop w:val="100"/>
                  <w:marBottom w:val="100"/>
                  <w:divBdr>
                    <w:top w:val="none" w:sz="0" w:space="0" w:color="auto"/>
                    <w:left w:val="none" w:sz="0" w:space="0" w:color="auto"/>
                    <w:bottom w:val="none" w:sz="0" w:space="0" w:color="auto"/>
                    <w:right w:val="none" w:sz="0" w:space="0" w:color="auto"/>
                  </w:divBdr>
                  <w:divsChild>
                    <w:div w:id="39329317">
                      <w:marLeft w:val="0"/>
                      <w:marRight w:val="0"/>
                      <w:marTop w:val="0"/>
                      <w:marBottom w:val="0"/>
                      <w:divBdr>
                        <w:top w:val="none" w:sz="0" w:space="0" w:color="auto"/>
                        <w:left w:val="none" w:sz="0" w:space="0" w:color="auto"/>
                        <w:bottom w:val="none" w:sz="0" w:space="0" w:color="auto"/>
                        <w:right w:val="none" w:sz="0" w:space="0" w:color="auto"/>
                      </w:divBdr>
                    </w:div>
                  </w:divsChild>
                </w:div>
                <w:div w:id="559949170">
                  <w:marLeft w:val="0"/>
                  <w:marRight w:val="0"/>
                  <w:marTop w:val="100"/>
                  <w:marBottom w:val="100"/>
                  <w:divBdr>
                    <w:top w:val="none" w:sz="0" w:space="0" w:color="auto"/>
                    <w:left w:val="none" w:sz="0" w:space="0" w:color="auto"/>
                    <w:bottom w:val="none" w:sz="0" w:space="0" w:color="auto"/>
                    <w:right w:val="none" w:sz="0" w:space="0" w:color="auto"/>
                  </w:divBdr>
                </w:div>
                <w:div w:id="7777175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58965">
          <w:marLeft w:val="0"/>
          <w:marRight w:val="0"/>
          <w:marTop w:val="0"/>
          <w:marBottom w:val="240"/>
          <w:divBdr>
            <w:top w:val="none" w:sz="0" w:space="0" w:color="auto"/>
            <w:left w:val="none" w:sz="0" w:space="0" w:color="auto"/>
            <w:bottom w:val="none" w:sz="0" w:space="0" w:color="auto"/>
            <w:right w:val="none" w:sz="0" w:space="0" w:color="auto"/>
          </w:divBdr>
        </w:div>
        <w:div w:id="2585666">
          <w:marLeft w:val="0"/>
          <w:marRight w:val="0"/>
          <w:marTop w:val="0"/>
          <w:marBottom w:val="75"/>
          <w:divBdr>
            <w:top w:val="none" w:sz="0" w:space="0" w:color="auto"/>
            <w:left w:val="none" w:sz="0" w:space="0" w:color="auto"/>
            <w:bottom w:val="none" w:sz="0" w:space="0" w:color="auto"/>
            <w:right w:val="none" w:sz="0" w:space="0" w:color="auto"/>
          </w:divBdr>
        </w:div>
        <w:div w:id="2628925">
          <w:marLeft w:val="0"/>
          <w:marRight w:val="3256"/>
          <w:marTop w:val="0"/>
          <w:marBottom w:val="0"/>
          <w:divBdr>
            <w:top w:val="none" w:sz="0" w:space="0" w:color="auto"/>
            <w:left w:val="none" w:sz="0" w:space="0" w:color="auto"/>
            <w:bottom w:val="none" w:sz="0" w:space="0" w:color="auto"/>
            <w:right w:val="none" w:sz="0" w:space="0" w:color="auto"/>
          </w:divBdr>
        </w:div>
        <w:div w:id="2706790">
          <w:blockQuote w:val="1"/>
          <w:marLeft w:val="0"/>
          <w:marRight w:val="0"/>
          <w:marTop w:val="250"/>
          <w:marBottom w:val="263"/>
          <w:divBdr>
            <w:top w:val="none" w:sz="0" w:space="0" w:color="auto"/>
            <w:left w:val="single" w:sz="24" w:space="13" w:color="C4E0A6"/>
            <w:bottom w:val="none" w:sz="0" w:space="0" w:color="auto"/>
            <w:right w:val="none" w:sz="0" w:space="0" w:color="auto"/>
          </w:divBdr>
        </w:div>
        <w:div w:id="2711929">
          <w:marLeft w:val="0"/>
          <w:marRight w:val="0"/>
          <w:marTop w:val="0"/>
          <w:marBottom w:val="0"/>
          <w:divBdr>
            <w:top w:val="none" w:sz="0" w:space="0" w:color="auto"/>
            <w:left w:val="none" w:sz="0" w:space="0" w:color="auto"/>
            <w:bottom w:val="none" w:sz="0" w:space="0" w:color="auto"/>
            <w:right w:val="none" w:sz="0" w:space="0" w:color="auto"/>
          </w:divBdr>
          <w:divsChild>
            <w:div w:id="709034571">
              <w:marLeft w:val="0"/>
              <w:marRight w:val="0"/>
              <w:marTop w:val="0"/>
              <w:marBottom w:val="0"/>
              <w:divBdr>
                <w:top w:val="none" w:sz="0" w:space="0" w:color="auto"/>
                <w:left w:val="none" w:sz="0" w:space="0" w:color="auto"/>
                <w:bottom w:val="none" w:sz="0" w:space="0" w:color="auto"/>
                <w:right w:val="none" w:sz="0" w:space="0" w:color="auto"/>
              </w:divBdr>
            </w:div>
          </w:divsChild>
        </w:div>
        <w:div w:id="2782429">
          <w:marLeft w:val="0"/>
          <w:marRight w:val="0"/>
          <w:marTop w:val="0"/>
          <w:marBottom w:val="0"/>
          <w:divBdr>
            <w:top w:val="none" w:sz="0" w:space="0" w:color="auto"/>
            <w:left w:val="none" w:sz="0" w:space="0" w:color="auto"/>
            <w:bottom w:val="none" w:sz="0" w:space="0" w:color="auto"/>
            <w:right w:val="none" w:sz="0" w:space="0" w:color="auto"/>
          </w:divBdr>
        </w:div>
        <w:div w:id="2828166">
          <w:marLeft w:val="0"/>
          <w:marRight w:val="0"/>
          <w:marTop w:val="0"/>
          <w:marBottom w:val="0"/>
          <w:divBdr>
            <w:top w:val="none" w:sz="0" w:space="0" w:color="auto"/>
            <w:left w:val="none" w:sz="0" w:space="0" w:color="auto"/>
            <w:bottom w:val="none" w:sz="0" w:space="0" w:color="auto"/>
            <w:right w:val="none" w:sz="0" w:space="0" w:color="auto"/>
          </w:divBdr>
          <w:divsChild>
            <w:div w:id="217711122">
              <w:marLeft w:val="-150"/>
              <w:marRight w:val="-150"/>
              <w:marTop w:val="0"/>
              <w:marBottom w:val="0"/>
              <w:divBdr>
                <w:top w:val="none" w:sz="0" w:space="0" w:color="auto"/>
                <w:left w:val="none" w:sz="0" w:space="0" w:color="auto"/>
                <w:bottom w:val="none" w:sz="0" w:space="0" w:color="auto"/>
                <w:right w:val="none" w:sz="0" w:space="0" w:color="auto"/>
              </w:divBdr>
            </w:div>
          </w:divsChild>
        </w:div>
        <w:div w:id="2897993">
          <w:marLeft w:val="15"/>
          <w:marRight w:val="225"/>
          <w:marTop w:val="165"/>
          <w:marBottom w:val="105"/>
          <w:divBdr>
            <w:top w:val="none" w:sz="0" w:space="0" w:color="auto"/>
            <w:left w:val="none" w:sz="0" w:space="0" w:color="auto"/>
            <w:bottom w:val="none" w:sz="0" w:space="0" w:color="auto"/>
            <w:right w:val="none" w:sz="0" w:space="0" w:color="auto"/>
          </w:divBdr>
        </w:div>
        <w:div w:id="2902664">
          <w:marLeft w:val="0"/>
          <w:marRight w:val="0"/>
          <w:marTop w:val="0"/>
          <w:marBottom w:val="0"/>
          <w:divBdr>
            <w:top w:val="single" w:sz="2" w:space="0" w:color="E0E0E0"/>
            <w:left w:val="single" w:sz="2" w:space="0" w:color="E0E0E0"/>
            <w:bottom w:val="single" w:sz="2" w:space="0" w:color="E0E0E0"/>
            <w:right w:val="single" w:sz="2" w:space="0" w:color="E0E0E0"/>
          </w:divBdr>
        </w:div>
        <w:div w:id="2905321">
          <w:marLeft w:val="0"/>
          <w:marRight w:val="0"/>
          <w:marTop w:val="0"/>
          <w:marBottom w:val="0"/>
          <w:divBdr>
            <w:top w:val="single" w:sz="6" w:space="15" w:color="D2D2D2"/>
            <w:left w:val="none" w:sz="0" w:space="0" w:color="auto"/>
            <w:bottom w:val="none" w:sz="0" w:space="0" w:color="auto"/>
            <w:right w:val="none" w:sz="0" w:space="0" w:color="auto"/>
          </w:divBdr>
        </w:div>
        <w:div w:id="2973073">
          <w:marLeft w:val="-225"/>
          <w:marRight w:val="-225"/>
          <w:marTop w:val="0"/>
          <w:marBottom w:val="0"/>
          <w:divBdr>
            <w:top w:val="none" w:sz="0" w:space="0" w:color="auto"/>
            <w:left w:val="none" w:sz="0" w:space="0" w:color="auto"/>
            <w:bottom w:val="none" w:sz="0" w:space="0" w:color="auto"/>
            <w:right w:val="none" w:sz="0" w:space="0" w:color="auto"/>
          </w:divBdr>
          <w:divsChild>
            <w:div w:id="54470315">
              <w:marLeft w:val="0"/>
              <w:marRight w:val="0"/>
              <w:marTop w:val="0"/>
              <w:marBottom w:val="0"/>
              <w:divBdr>
                <w:top w:val="none" w:sz="0" w:space="0" w:color="auto"/>
                <w:left w:val="none" w:sz="0" w:space="0" w:color="auto"/>
                <w:bottom w:val="none" w:sz="0" w:space="0" w:color="auto"/>
                <w:right w:val="none" w:sz="0" w:space="0" w:color="auto"/>
              </w:divBdr>
            </w:div>
            <w:div w:id="260454587">
              <w:marLeft w:val="1463"/>
              <w:marRight w:val="0"/>
              <w:marTop w:val="0"/>
              <w:marBottom w:val="0"/>
              <w:divBdr>
                <w:top w:val="none" w:sz="0" w:space="0" w:color="auto"/>
                <w:left w:val="none" w:sz="0" w:space="0" w:color="auto"/>
                <w:bottom w:val="none" w:sz="0" w:space="0" w:color="auto"/>
                <w:right w:val="none" w:sz="0" w:space="0" w:color="auto"/>
              </w:divBdr>
              <w:divsChild>
                <w:div w:id="510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9">
          <w:marLeft w:val="0"/>
          <w:marRight w:val="0"/>
          <w:marTop w:val="150"/>
          <w:marBottom w:val="0"/>
          <w:divBdr>
            <w:top w:val="none" w:sz="0" w:space="0" w:color="auto"/>
            <w:left w:val="none" w:sz="0" w:space="0" w:color="auto"/>
            <w:bottom w:val="none" w:sz="0" w:space="0" w:color="auto"/>
            <w:right w:val="none" w:sz="0" w:space="0" w:color="auto"/>
          </w:divBdr>
          <w:divsChild>
            <w:div w:id="256139384">
              <w:marLeft w:val="0"/>
              <w:marRight w:val="0"/>
              <w:marTop w:val="0"/>
              <w:marBottom w:val="150"/>
              <w:divBdr>
                <w:top w:val="none" w:sz="0" w:space="0" w:color="auto"/>
                <w:left w:val="none" w:sz="0" w:space="0" w:color="auto"/>
                <w:bottom w:val="none" w:sz="0" w:space="0" w:color="auto"/>
                <w:right w:val="none" w:sz="0" w:space="0" w:color="auto"/>
              </w:divBdr>
            </w:div>
          </w:divsChild>
        </w:div>
        <w:div w:id="3090433">
          <w:marLeft w:val="0"/>
          <w:marRight w:val="0"/>
          <w:marTop w:val="0"/>
          <w:marBottom w:val="0"/>
          <w:divBdr>
            <w:top w:val="none" w:sz="0" w:space="0" w:color="auto"/>
            <w:left w:val="none" w:sz="0" w:space="0" w:color="auto"/>
            <w:bottom w:val="none" w:sz="0" w:space="0" w:color="auto"/>
            <w:right w:val="none" w:sz="0" w:space="0" w:color="auto"/>
          </w:divBdr>
          <w:divsChild>
            <w:div w:id="112024109">
              <w:marLeft w:val="0"/>
              <w:marRight w:val="225"/>
              <w:marTop w:val="0"/>
              <w:marBottom w:val="0"/>
              <w:divBdr>
                <w:top w:val="none" w:sz="0" w:space="0" w:color="auto"/>
                <w:left w:val="none" w:sz="0" w:space="0" w:color="auto"/>
                <w:bottom w:val="none" w:sz="0" w:space="0" w:color="auto"/>
                <w:right w:val="none" w:sz="0" w:space="0" w:color="auto"/>
              </w:divBdr>
            </w:div>
          </w:divsChild>
        </w:div>
        <w:div w:id="3212433">
          <w:marLeft w:val="0"/>
          <w:marRight w:val="0"/>
          <w:marTop w:val="0"/>
          <w:marBottom w:val="300"/>
          <w:divBdr>
            <w:top w:val="none" w:sz="0" w:space="0" w:color="auto"/>
            <w:left w:val="none" w:sz="0" w:space="0" w:color="auto"/>
            <w:bottom w:val="none" w:sz="0" w:space="0" w:color="auto"/>
            <w:right w:val="none" w:sz="0" w:space="0" w:color="auto"/>
          </w:divBdr>
          <w:divsChild>
            <w:div w:id="475997597">
              <w:marLeft w:val="0"/>
              <w:marRight w:val="0"/>
              <w:marTop w:val="75"/>
              <w:marBottom w:val="0"/>
              <w:divBdr>
                <w:top w:val="none" w:sz="0" w:space="0" w:color="auto"/>
                <w:left w:val="none" w:sz="0" w:space="0" w:color="auto"/>
                <w:bottom w:val="none" w:sz="0" w:space="0" w:color="auto"/>
                <w:right w:val="none" w:sz="0" w:space="0" w:color="auto"/>
              </w:divBdr>
            </w:div>
          </w:divsChild>
        </w:div>
        <w:div w:id="3288403">
          <w:marLeft w:val="0"/>
          <w:marRight w:val="0"/>
          <w:marTop w:val="0"/>
          <w:marBottom w:val="0"/>
          <w:divBdr>
            <w:top w:val="none" w:sz="0" w:space="0" w:color="auto"/>
            <w:left w:val="none" w:sz="0" w:space="0" w:color="auto"/>
            <w:bottom w:val="none" w:sz="0" w:space="0" w:color="auto"/>
            <w:right w:val="none" w:sz="0" w:space="0" w:color="auto"/>
          </w:divBdr>
        </w:div>
        <w:div w:id="3365697">
          <w:marLeft w:val="-150"/>
          <w:marRight w:val="-150"/>
          <w:marTop w:val="0"/>
          <w:marBottom w:val="0"/>
          <w:divBdr>
            <w:top w:val="none" w:sz="0" w:space="0" w:color="auto"/>
            <w:left w:val="none" w:sz="0" w:space="0" w:color="auto"/>
            <w:bottom w:val="none" w:sz="0" w:space="0" w:color="auto"/>
            <w:right w:val="none" w:sz="0" w:space="0" w:color="auto"/>
          </w:divBdr>
        </w:div>
        <w:div w:id="3552478">
          <w:marLeft w:val="0"/>
          <w:marRight w:val="0"/>
          <w:marTop w:val="0"/>
          <w:marBottom w:val="0"/>
          <w:divBdr>
            <w:top w:val="none" w:sz="0" w:space="0" w:color="auto"/>
            <w:left w:val="none" w:sz="0" w:space="0" w:color="auto"/>
            <w:bottom w:val="none" w:sz="0" w:space="0" w:color="auto"/>
            <w:right w:val="none" w:sz="0" w:space="0" w:color="auto"/>
          </w:divBdr>
        </w:div>
        <w:div w:id="3754611">
          <w:marLeft w:val="0"/>
          <w:marRight w:val="0"/>
          <w:marTop w:val="0"/>
          <w:marBottom w:val="0"/>
          <w:divBdr>
            <w:top w:val="single" w:sz="2" w:space="0" w:color="E0E0E0"/>
            <w:left w:val="single" w:sz="2" w:space="0" w:color="E0E0E0"/>
            <w:bottom w:val="single" w:sz="2" w:space="0" w:color="E0E0E0"/>
            <w:right w:val="single" w:sz="2" w:space="0" w:color="E0E0E0"/>
          </w:divBdr>
        </w:div>
        <w:div w:id="3824754">
          <w:marLeft w:val="0"/>
          <w:marRight w:val="0"/>
          <w:marTop w:val="0"/>
          <w:marBottom w:val="0"/>
          <w:divBdr>
            <w:top w:val="none" w:sz="0" w:space="0" w:color="auto"/>
            <w:left w:val="none" w:sz="0" w:space="0" w:color="auto"/>
            <w:bottom w:val="none" w:sz="0" w:space="0" w:color="auto"/>
            <w:right w:val="none" w:sz="0" w:space="0" w:color="auto"/>
          </w:divBdr>
        </w:div>
        <w:div w:id="3829137">
          <w:marLeft w:val="0"/>
          <w:marRight w:val="0"/>
          <w:marTop w:val="0"/>
          <w:marBottom w:val="240"/>
          <w:divBdr>
            <w:top w:val="none" w:sz="0" w:space="0" w:color="auto"/>
            <w:left w:val="none" w:sz="0" w:space="0" w:color="auto"/>
            <w:bottom w:val="none" w:sz="0" w:space="0" w:color="auto"/>
            <w:right w:val="none" w:sz="0" w:space="0" w:color="auto"/>
          </w:divBdr>
        </w:div>
        <w:div w:id="3897789">
          <w:marLeft w:val="-225"/>
          <w:marRight w:val="-225"/>
          <w:marTop w:val="0"/>
          <w:marBottom w:val="0"/>
          <w:divBdr>
            <w:top w:val="none" w:sz="0" w:space="0" w:color="auto"/>
            <w:left w:val="none" w:sz="0" w:space="0" w:color="auto"/>
            <w:bottom w:val="none" w:sz="0" w:space="0" w:color="auto"/>
            <w:right w:val="none" w:sz="0" w:space="0" w:color="auto"/>
          </w:divBdr>
          <w:divsChild>
            <w:div w:id="570625922">
              <w:marLeft w:val="1463"/>
              <w:marRight w:val="0"/>
              <w:marTop w:val="0"/>
              <w:marBottom w:val="0"/>
              <w:divBdr>
                <w:top w:val="none" w:sz="0" w:space="0" w:color="auto"/>
                <w:left w:val="none" w:sz="0" w:space="0" w:color="auto"/>
                <w:bottom w:val="none" w:sz="0" w:space="0" w:color="auto"/>
                <w:right w:val="none" w:sz="0" w:space="0" w:color="auto"/>
              </w:divBdr>
            </w:div>
          </w:divsChild>
        </w:div>
        <w:div w:id="3898836">
          <w:marLeft w:val="0"/>
          <w:marRight w:val="0"/>
          <w:marTop w:val="0"/>
          <w:marBottom w:val="0"/>
          <w:divBdr>
            <w:top w:val="none" w:sz="0" w:space="0" w:color="auto"/>
            <w:left w:val="none" w:sz="0" w:space="0" w:color="auto"/>
            <w:bottom w:val="none" w:sz="0" w:space="0" w:color="auto"/>
            <w:right w:val="none" w:sz="0" w:space="0" w:color="auto"/>
          </w:divBdr>
        </w:div>
        <w:div w:id="3899103">
          <w:marLeft w:val="0"/>
          <w:marRight w:val="0"/>
          <w:marTop w:val="0"/>
          <w:marBottom w:val="0"/>
          <w:divBdr>
            <w:top w:val="none" w:sz="0" w:space="0" w:color="auto"/>
            <w:left w:val="none" w:sz="0" w:space="0" w:color="auto"/>
            <w:bottom w:val="none" w:sz="0" w:space="0" w:color="auto"/>
            <w:right w:val="none" w:sz="0" w:space="0" w:color="auto"/>
          </w:divBdr>
        </w:div>
        <w:div w:id="3942061">
          <w:marLeft w:val="0"/>
          <w:marRight w:val="0"/>
          <w:marTop w:val="0"/>
          <w:marBottom w:val="0"/>
          <w:divBdr>
            <w:top w:val="none" w:sz="0" w:space="0" w:color="auto"/>
            <w:left w:val="none" w:sz="0" w:space="0" w:color="auto"/>
            <w:bottom w:val="none" w:sz="0" w:space="0" w:color="auto"/>
            <w:right w:val="none" w:sz="0" w:space="0" w:color="auto"/>
          </w:divBdr>
        </w:div>
        <w:div w:id="3947820">
          <w:marLeft w:val="0"/>
          <w:marRight w:val="0"/>
          <w:marTop w:val="0"/>
          <w:marBottom w:val="0"/>
          <w:divBdr>
            <w:top w:val="none" w:sz="0" w:space="0" w:color="auto"/>
            <w:left w:val="none" w:sz="0" w:space="0" w:color="auto"/>
            <w:bottom w:val="none" w:sz="0" w:space="0" w:color="auto"/>
            <w:right w:val="none" w:sz="0" w:space="0" w:color="auto"/>
          </w:divBdr>
        </w:div>
        <w:div w:id="4014285">
          <w:marLeft w:val="0"/>
          <w:marRight w:val="0"/>
          <w:marTop w:val="0"/>
          <w:marBottom w:val="300"/>
          <w:divBdr>
            <w:top w:val="none" w:sz="0" w:space="0" w:color="auto"/>
            <w:left w:val="none" w:sz="0" w:space="0" w:color="auto"/>
            <w:bottom w:val="none" w:sz="0" w:space="0" w:color="auto"/>
            <w:right w:val="none" w:sz="0" w:space="0" w:color="auto"/>
          </w:divBdr>
        </w:div>
        <w:div w:id="4019561">
          <w:marLeft w:val="0"/>
          <w:marRight w:val="0"/>
          <w:marTop w:val="0"/>
          <w:marBottom w:val="0"/>
          <w:divBdr>
            <w:top w:val="none" w:sz="0" w:space="0" w:color="auto"/>
            <w:left w:val="none" w:sz="0" w:space="0" w:color="auto"/>
            <w:bottom w:val="none" w:sz="0" w:space="0" w:color="auto"/>
            <w:right w:val="none" w:sz="0" w:space="0" w:color="auto"/>
          </w:divBdr>
          <w:divsChild>
            <w:div w:id="31811531">
              <w:marLeft w:val="0"/>
              <w:marRight w:val="0"/>
              <w:marTop w:val="0"/>
              <w:marBottom w:val="75"/>
              <w:divBdr>
                <w:top w:val="none" w:sz="0" w:space="0" w:color="auto"/>
                <w:left w:val="none" w:sz="0" w:space="0" w:color="auto"/>
                <w:bottom w:val="none" w:sz="0" w:space="0" w:color="auto"/>
                <w:right w:val="none" w:sz="0" w:space="0" w:color="auto"/>
              </w:divBdr>
            </w:div>
          </w:divsChild>
        </w:div>
        <w:div w:id="4092802">
          <w:marLeft w:val="0"/>
          <w:marRight w:val="0"/>
          <w:marTop w:val="0"/>
          <w:marBottom w:val="300"/>
          <w:divBdr>
            <w:top w:val="none" w:sz="0" w:space="0" w:color="auto"/>
            <w:left w:val="none" w:sz="0" w:space="0" w:color="auto"/>
            <w:bottom w:val="none" w:sz="0" w:space="0" w:color="auto"/>
            <w:right w:val="none" w:sz="0" w:space="0" w:color="auto"/>
          </w:divBdr>
        </w:div>
        <w:div w:id="4094933">
          <w:marLeft w:val="0"/>
          <w:marRight w:val="0"/>
          <w:marTop w:val="0"/>
          <w:marBottom w:val="0"/>
          <w:divBdr>
            <w:top w:val="single" w:sz="6" w:space="15" w:color="B3D8DD"/>
            <w:left w:val="none" w:sz="0" w:space="0" w:color="auto"/>
            <w:bottom w:val="none" w:sz="0" w:space="0" w:color="auto"/>
            <w:right w:val="none" w:sz="0" w:space="0" w:color="auto"/>
          </w:divBdr>
          <w:divsChild>
            <w:div w:id="413863600">
              <w:marLeft w:val="0"/>
              <w:marRight w:val="0"/>
              <w:marTop w:val="0"/>
              <w:marBottom w:val="0"/>
              <w:divBdr>
                <w:top w:val="none" w:sz="0" w:space="0" w:color="auto"/>
                <w:left w:val="none" w:sz="0" w:space="0" w:color="auto"/>
                <w:bottom w:val="none" w:sz="0" w:space="0" w:color="auto"/>
                <w:right w:val="none" w:sz="0" w:space="0" w:color="auto"/>
              </w:divBdr>
            </w:div>
          </w:divsChild>
        </w:div>
        <w:div w:id="4095637">
          <w:marLeft w:val="0"/>
          <w:marRight w:val="0"/>
          <w:marTop w:val="0"/>
          <w:marBottom w:val="0"/>
          <w:divBdr>
            <w:top w:val="none" w:sz="0" w:space="0" w:color="auto"/>
            <w:left w:val="none" w:sz="0" w:space="0" w:color="auto"/>
            <w:bottom w:val="none" w:sz="0" w:space="0" w:color="auto"/>
            <w:right w:val="none" w:sz="0" w:space="0" w:color="auto"/>
          </w:divBdr>
        </w:div>
        <w:div w:id="4134072">
          <w:marLeft w:val="0"/>
          <w:marRight w:val="0"/>
          <w:marTop w:val="0"/>
          <w:marBottom w:val="0"/>
          <w:divBdr>
            <w:top w:val="none" w:sz="0" w:space="0" w:color="auto"/>
            <w:left w:val="none" w:sz="0" w:space="0" w:color="auto"/>
            <w:bottom w:val="none" w:sz="0" w:space="0" w:color="auto"/>
            <w:right w:val="none" w:sz="0" w:space="0" w:color="auto"/>
          </w:divBdr>
        </w:div>
        <w:div w:id="4134905">
          <w:marLeft w:val="0"/>
          <w:marRight w:val="0"/>
          <w:marTop w:val="150"/>
          <w:marBottom w:val="0"/>
          <w:divBdr>
            <w:top w:val="none" w:sz="0" w:space="0" w:color="auto"/>
            <w:left w:val="none" w:sz="0" w:space="0" w:color="auto"/>
            <w:bottom w:val="none" w:sz="0" w:space="0" w:color="auto"/>
            <w:right w:val="none" w:sz="0" w:space="0" w:color="auto"/>
          </w:divBdr>
        </w:div>
        <w:div w:id="4215436">
          <w:marLeft w:val="0"/>
          <w:marRight w:val="0"/>
          <w:marTop w:val="0"/>
          <w:marBottom w:val="250"/>
          <w:divBdr>
            <w:top w:val="none" w:sz="0" w:space="0" w:color="auto"/>
            <w:left w:val="none" w:sz="0" w:space="0" w:color="auto"/>
            <w:bottom w:val="none" w:sz="0" w:space="0" w:color="auto"/>
            <w:right w:val="none" w:sz="0" w:space="0" w:color="auto"/>
          </w:divBdr>
          <w:divsChild>
            <w:div w:id="205681490">
              <w:marLeft w:val="0"/>
              <w:marRight w:val="0"/>
              <w:marTop w:val="0"/>
              <w:marBottom w:val="0"/>
              <w:divBdr>
                <w:top w:val="none" w:sz="0" w:space="6" w:color="DDDDDD"/>
                <w:left w:val="none" w:sz="0" w:space="9" w:color="DDDDDD"/>
                <w:bottom w:val="single" w:sz="4" w:space="6" w:color="DDDDDD"/>
                <w:right w:val="none" w:sz="0" w:space="9" w:color="DDDDDD"/>
              </w:divBdr>
            </w:div>
          </w:divsChild>
        </w:div>
        <w:div w:id="4216386">
          <w:marLeft w:val="0"/>
          <w:marRight w:val="188"/>
          <w:marTop w:val="0"/>
          <w:marBottom w:val="0"/>
          <w:divBdr>
            <w:top w:val="none" w:sz="0" w:space="0" w:color="auto"/>
            <w:left w:val="none" w:sz="0" w:space="0" w:color="auto"/>
            <w:bottom w:val="none" w:sz="0" w:space="0" w:color="auto"/>
            <w:right w:val="none" w:sz="0" w:space="0" w:color="auto"/>
          </w:divBdr>
          <w:divsChild>
            <w:div w:id="116608709">
              <w:marLeft w:val="0"/>
              <w:marRight w:val="0"/>
              <w:marTop w:val="0"/>
              <w:marBottom w:val="0"/>
              <w:divBdr>
                <w:top w:val="none" w:sz="0" w:space="0" w:color="auto"/>
                <w:left w:val="none" w:sz="0" w:space="0" w:color="auto"/>
                <w:bottom w:val="none" w:sz="0" w:space="0" w:color="auto"/>
                <w:right w:val="none" w:sz="0" w:space="0" w:color="auto"/>
              </w:divBdr>
            </w:div>
          </w:divsChild>
        </w:div>
        <w:div w:id="4671053">
          <w:marLeft w:val="0"/>
          <w:marRight w:val="0"/>
          <w:marTop w:val="0"/>
          <w:marBottom w:val="75"/>
          <w:divBdr>
            <w:top w:val="none" w:sz="0" w:space="0" w:color="auto"/>
            <w:left w:val="none" w:sz="0" w:space="0" w:color="auto"/>
            <w:bottom w:val="none" w:sz="0" w:space="0" w:color="auto"/>
            <w:right w:val="none" w:sz="0" w:space="0" w:color="auto"/>
          </w:divBdr>
        </w:div>
        <w:div w:id="4671105">
          <w:marLeft w:val="0"/>
          <w:marRight w:val="0"/>
          <w:marTop w:val="0"/>
          <w:marBottom w:val="0"/>
          <w:divBdr>
            <w:top w:val="none" w:sz="0" w:space="0" w:color="auto"/>
            <w:left w:val="none" w:sz="0" w:space="0" w:color="auto"/>
            <w:bottom w:val="none" w:sz="0" w:space="0" w:color="auto"/>
            <w:right w:val="none" w:sz="0" w:space="0" w:color="auto"/>
          </w:divBdr>
          <w:divsChild>
            <w:div w:id="395667683">
              <w:marLeft w:val="0"/>
              <w:marRight w:val="0"/>
              <w:marTop w:val="0"/>
              <w:marBottom w:val="0"/>
              <w:divBdr>
                <w:top w:val="none" w:sz="0" w:space="0" w:color="auto"/>
                <w:left w:val="none" w:sz="0" w:space="0" w:color="auto"/>
                <w:bottom w:val="none" w:sz="0" w:space="0" w:color="auto"/>
                <w:right w:val="none" w:sz="0" w:space="0" w:color="auto"/>
              </w:divBdr>
              <w:divsChild>
                <w:div w:id="606697625">
                  <w:marLeft w:val="0"/>
                  <w:marRight w:val="0"/>
                  <w:marTop w:val="0"/>
                  <w:marBottom w:val="0"/>
                  <w:divBdr>
                    <w:top w:val="none" w:sz="0" w:space="0" w:color="auto"/>
                    <w:left w:val="none" w:sz="0" w:space="0" w:color="auto"/>
                    <w:bottom w:val="none" w:sz="0" w:space="0" w:color="auto"/>
                    <w:right w:val="none" w:sz="0" w:space="0" w:color="auto"/>
                  </w:divBdr>
                </w:div>
                <w:div w:id="7507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744">
          <w:marLeft w:val="1221"/>
          <w:marRight w:val="0"/>
          <w:marTop w:val="0"/>
          <w:marBottom w:val="0"/>
          <w:divBdr>
            <w:top w:val="none" w:sz="0" w:space="0" w:color="auto"/>
            <w:left w:val="none" w:sz="0" w:space="0" w:color="auto"/>
            <w:bottom w:val="none" w:sz="0" w:space="0" w:color="auto"/>
            <w:right w:val="none" w:sz="0" w:space="0" w:color="auto"/>
          </w:divBdr>
        </w:div>
        <w:div w:id="4677661">
          <w:marLeft w:val="0"/>
          <w:marRight w:val="0"/>
          <w:marTop w:val="0"/>
          <w:marBottom w:val="0"/>
          <w:divBdr>
            <w:top w:val="none" w:sz="0" w:space="0" w:color="auto"/>
            <w:left w:val="none" w:sz="0" w:space="0" w:color="auto"/>
            <w:bottom w:val="none" w:sz="0" w:space="0" w:color="auto"/>
            <w:right w:val="none" w:sz="0" w:space="0" w:color="auto"/>
          </w:divBdr>
        </w:div>
        <w:div w:id="4747777">
          <w:marLeft w:val="1221"/>
          <w:marRight w:val="0"/>
          <w:marTop w:val="0"/>
          <w:marBottom w:val="0"/>
          <w:divBdr>
            <w:top w:val="none" w:sz="0" w:space="0" w:color="auto"/>
            <w:left w:val="none" w:sz="0" w:space="0" w:color="auto"/>
            <w:bottom w:val="none" w:sz="0" w:space="0" w:color="auto"/>
            <w:right w:val="none" w:sz="0" w:space="0" w:color="auto"/>
          </w:divBdr>
          <w:divsChild>
            <w:div w:id="373121905">
              <w:marLeft w:val="0"/>
              <w:marRight w:val="0"/>
              <w:marTop w:val="0"/>
              <w:marBottom w:val="0"/>
              <w:divBdr>
                <w:top w:val="none" w:sz="0" w:space="0" w:color="auto"/>
                <w:left w:val="none" w:sz="0" w:space="0" w:color="auto"/>
                <w:bottom w:val="none" w:sz="0" w:space="0" w:color="auto"/>
                <w:right w:val="none" w:sz="0" w:space="0" w:color="auto"/>
              </w:divBdr>
            </w:div>
          </w:divsChild>
        </w:div>
        <w:div w:id="4788943">
          <w:marLeft w:val="0"/>
          <w:marRight w:val="0"/>
          <w:marTop w:val="0"/>
          <w:marBottom w:val="0"/>
          <w:divBdr>
            <w:top w:val="none" w:sz="0" w:space="0" w:color="auto"/>
            <w:left w:val="none" w:sz="0" w:space="0" w:color="auto"/>
            <w:bottom w:val="none" w:sz="0" w:space="0" w:color="auto"/>
            <w:right w:val="none" w:sz="0" w:space="0" w:color="auto"/>
          </w:divBdr>
        </w:div>
        <w:div w:id="4790060">
          <w:marLeft w:val="1002"/>
          <w:marRight w:val="0"/>
          <w:marTop w:val="0"/>
          <w:marBottom w:val="0"/>
          <w:divBdr>
            <w:top w:val="none" w:sz="0" w:space="0" w:color="auto"/>
            <w:left w:val="none" w:sz="0" w:space="0" w:color="auto"/>
            <w:bottom w:val="none" w:sz="0" w:space="0" w:color="auto"/>
            <w:right w:val="none" w:sz="0" w:space="0" w:color="auto"/>
          </w:divBdr>
        </w:div>
        <w:div w:id="4792539">
          <w:marLeft w:val="626"/>
          <w:marRight w:val="0"/>
          <w:marTop w:val="0"/>
          <w:marBottom w:val="0"/>
          <w:divBdr>
            <w:top w:val="none" w:sz="0" w:space="0" w:color="auto"/>
            <w:left w:val="none" w:sz="0" w:space="0" w:color="auto"/>
            <w:bottom w:val="none" w:sz="0" w:space="0" w:color="auto"/>
            <w:right w:val="none" w:sz="0" w:space="0" w:color="auto"/>
          </w:divBdr>
        </w:div>
        <w:div w:id="4793085">
          <w:marLeft w:val="0"/>
          <w:marRight w:val="0"/>
          <w:marTop w:val="0"/>
          <w:marBottom w:val="0"/>
          <w:divBdr>
            <w:top w:val="none" w:sz="0" w:space="0" w:color="auto"/>
            <w:left w:val="none" w:sz="0" w:space="0" w:color="auto"/>
            <w:bottom w:val="none" w:sz="0" w:space="0" w:color="auto"/>
            <w:right w:val="none" w:sz="0" w:space="0" w:color="auto"/>
          </w:divBdr>
          <w:divsChild>
            <w:div w:id="731076004">
              <w:marLeft w:val="0"/>
              <w:marRight w:val="0"/>
              <w:marTop w:val="0"/>
              <w:marBottom w:val="0"/>
              <w:divBdr>
                <w:top w:val="none" w:sz="0" w:space="0" w:color="auto"/>
                <w:left w:val="none" w:sz="0" w:space="0" w:color="auto"/>
                <w:bottom w:val="none" w:sz="0" w:space="0" w:color="auto"/>
                <w:right w:val="none" w:sz="0" w:space="0" w:color="auto"/>
              </w:divBdr>
            </w:div>
          </w:divsChild>
        </w:div>
        <w:div w:id="4865678">
          <w:marLeft w:val="-125"/>
          <w:marRight w:val="-125"/>
          <w:marTop w:val="0"/>
          <w:marBottom w:val="376"/>
          <w:divBdr>
            <w:top w:val="none" w:sz="0" w:space="0" w:color="auto"/>
            <w:left w:val="none" w:sz="0" w:space="0" w:color="auto"/>
            <w:bottom w:val="none" w:sz="0" w:space="0" w:color="auto"/>
            <w:right w:val="none" w:sz="0" w:space="0" w:color="auto"/>
          </w:divBdr>
        </w:div>
        <w:div w:id="4869766">
          <w:marLeft w:val="0"/>
          <w:marRight w:val="0"/>
          <w:marTop w:val="100"/>
          <w:marBottom w:val="100"/>
          <w:divBdr>
            <w:top w:val="none" w:sz="0" w:space="0" w:color="auto"/>
            <w:left w:val="none" w:sz="0" w:space="0" w:color="auto"/>
            <w:bottom w:val="none" w:sz="0" w:space="0" w:color="auto"/>
            <w:right w:val="none" w:sz="0" w:space="0" w:color="auto"/>
          </w:divBdr>
        </w:div>
        <w:div w:id="4938338">
          <w:marLeft w:val="0"/>
          <w:marRight w:val="0"/>
          <w:marTop w:val="150"/>
          <w:marBottom w:val="330"/>
          <w:divBdr>
            <w:top w:val="none" w:sz="0" w:space="0" w:color="auto"/>
            <w:left w:val="none" w:sz="0" w:space="0" w:color="auto"/>
            <w:bottom w:val="none" w:sz="0" w:space="0" w:color="auto"/>
            <w:right w:val="none" w:sz="0" w:space="0" w:color="auto"/>
          </w:divBdr>
        </w:div>
        <w:div w:id="4939825">
          <w:marLeft w:val="0"/>
          <w:marRight w:val="0"/>
          <w:marTop w:val="0"/>
          <w:marBottom w:val="0"/>
          <w:divBdr>
            <w:top w:val="none" w:sz="0" w:space="0" w:color="auto"/>
            <w:left w:val="none" w:sz="0" w:space="0" w:color="auto"/>
            <w:bottom w:val="none" w:sz="0" w:space="0" w:color="auto"/>
            <w:right w:val="none" w:sz="0" w:space="0" w:color="auto"/>
          </w:divBdr>
        </w:div>
        <w:div w:id="4945371">
          <w:marLeft w:val="0"/>
          <w:marRight w:val="0"/>
          <w:marTop w:val="0"/>
          <w:marBottom w:val="0"/>
          <w:divBdr>
            <w:top w:val="none" w:sz="0" w:space="0" w:color="auto"/>
            <w:left w:val="none" w:sz="0" w:space="0" w:color="auto"/>
            <w:bottom w:val="none" w:sz="0" w:space="0" w:color="auto"/>
            <w:right w:val="none" w:sz="0" w:space="0" w:color="auto"/>
          </w:divBdr>
        </w:div>
        <w:div w:id="4946182">
          <w:marLeft w:val="0"/>
          <w:marRight w:val="0"/>
          <w:marTop w:val="0"/>
          <w:marBottom w:val="0"/>
          <w:divBdr>
            <w:top w:val="none" w:sz="0" w:space="0" w:color="auto"/>
            <w:left w:val="none" w:sz="0" w:space="0" w:color="auto"/>
            <w:bottom w:val="none" w:sz="0" w:space="0" w:color="auto"/>
            <w:right w:val="none" w:sz="0" w:space="0" w:color="auto"/>
          </w:divBdr>
        </w:div>
        <w:div w:id="4983464">
          <w:marLeft w:val="-188"/>
          <w:marRight w:val="-188"/>
          <w:marTop w:val="0"/>
          <w:marBottom w:val="0"/>
          <w:divBdr>
            <w:top w:val="none" w:sz="0" w:space="0" w:color="auto"/>
            <w:left w:val="none" w:sz="0" w:space="0" w:color="auto"/>
            <w:bottom w:val="none" w:sz="0" w:space="0" w:color="auto"/>
            <w:right w:val="none" w:sz="0" w:space="0" w:color="auto"/>
          </w:divBdr>
          <w:divsChild>
            <w:div w:id="150172717">
              <w:marLeft w:val="0"/>
              <w:marRight w:val="0"/>
              <w:marTop w:val="0"/>
              <w:marBottom w:val="0"/>
              <w:divBdr>
                <w:top w:val="none" w:sz="0" w:space="0" w:color="auto"/>
                <w:left w:val="none" w:sz="0" w:space="0" w:color="auto"/>
                <w:bottom w:val="none" w:sz="0" w:space="0" w:color="auto"/>
                <w:right w:val="none" w:sz="0" w:space="0" w:color="auto"/>
              </w:divBdr>
            </w:div>
          </w:divsChild>
        </w:div>
        <w:div w:id="4986141">
          <w:marLeft w:val="0"/>
          <w:marRight w:val="0"/>
          <w:marTop w:val="0"/>
          <w:marBottom w:val="0"/>
          <w:divBdr>
            <w:top w:val="none" w:sz="0" w:space="0" w:color="auto"/>
            <w:left w:val="none" w:sz="0" w:space="0" w:color="auto"/>
            <w:bottom w:val="none" w:sz="0" w:space="0" w:color="auto"/>
            <w:right w:val="none" w:sz="0" w:space="0" w:color="auto"/>
          </w:divBdr>
        </w:div>
        <w:div w:id="5063721">
          <w:marLeft w:val="0"/>
          <w:marRight w:val="0"/>
          <w:marTop w:val="0"/>
          <w:marBottom w:val="0"/>
          <w:divBdr>
            <w:top w:val="none" w:sz="0" w:space="0" w:color="auto"/>
            <w:left w:val="none" w:sz="0" w:space="0" w:color="auto"/>
            <w:bottom w:val="none" w:sz="0" w:space="0" w:color="auto"/>
            <w:right w:val="none" w:sz="0" w:space="0" w:color="auto"/>
          </w:divBdr>
          <w:divsChild>
            <w:div w:id="445808522">
              <w:marLeft w:val="-225"/>
              <w:marRight w:val="-225"/>
              <w:marTop w:val="0"/>
              <w:marBottom w:val="0"/>
              <w:divBdr>
                <w:top w:val="none" w:sz="0" w:space="0" w:color="auto"/>
                <w:left w:val="none" w:sz="0" w:space="0" w:color="auto"/>
                <w:bottom w:val="none" w:sz="0" w:space="0" w:color="auto"/>
                <w:right w:val="none" w:sz="0" w:space="0" w:color="auto"/>
              </w:divBdr>
            </w:div>
          </w:divsChild>
        </w:div>
        <w:div w:id="5131428">
          <w:marLeft w:val="0"/>
          <w:marRight w:val="0"/>
          <w:marTop w:val="0"/>
          <w:marBottom w:val="0"/>
          <w:divBdr>
            <w:top w:val="none" w:sz="0" w:space="0" w:color="auto"/>
            <w:left w:val="none" w:sz="0" w:space="0" w:color="auto"/>
            <w:bottom w:val="none" w:sz="0" w:space="0" w:color="auto"/>
            <w:right w:val="none" w:sz="0" w:space="0" w:color="auto"/>
          </w:divBdr>
        </w:div>
        <w:div w:id="5177485">
          <w:marLeft w:val="0"/>
          <w:marRight w:val="0"/>
          <w:marTop w:val="0"/>
          <w:marBottom w:val="0"/>
          <w:divBdr>
            <w:top w:val="none" w:sz="0" w:space="0" w:color="auto"/>
            <w:left w:val="none" w:sz="0" w:space="0" w:color="auto"/>
            <w:bottom w:val="none" w:sz="0" w:space="0" w:color="auto"/>
            <w:right w:val="none" w:sz="0" w:space="0" w:color="auto"/>
          </w:divBdr>
        </w:div>
        <w:div w:id="5207106">
          <w:marLeft w:val="0"/>
          <w:marRight w:val="63"/>
          <w:marTop w:val="63"/>
          <w:marBottom w:val="0"/>
          <w:divBdr>
            <w:top w:val="none" w:sz="0" w:space="0" w:color="auto"/>
            <w:left w:val="none" w:sz="0" w:space="0" w:color="auto"/>
            <w:bottom w:val="none" w:sz="0" w:space="0" w:color="auto"/>
            <w:right w:val="none" w:sz="0" w:space="0" w:color="auto"/>
          </w:divBdr>
        </w:div>
        <w:div w:id="5210023">
          <w:marLeft w:val="0"/>
          <w:marRight w:val="0"/>
          <w:marTop w:val="0"/>
          <w:marBottom w:val="0"/>
          <w:divBdr>
            <w:top w:val="none" w:sz="0" w:space="0" w:color="auto"/>
            <w:left w:val="none" w:sz="0" w:space="0" w:color="auto"/>
            <w:bottom w:val="none" w:sz="0" w:space="0" w:color="auto"/>
            <w:right w:val="none" w:sz="0" w:space="0" w:color="auto"/>
          </w:divBdr>
          <w:divsChild>
            <w:div w:id="636296621">
              <w:marLeft w:val="0"/>
              <w:marRight w:val="0"/>
              <w:marTop w:val="0"/>
              <w:marBottom w:val="0"/>
              <w:divBdr>
                <w:top w:val="none" w:sz="0" w:space="0" w:color="auto"/>
                <w:left w:val="none" w:sz="0" w:space="0" w:color="auto"/>
                <w:bottom w:val="none" w:sz="0" w:space="0" w:color="auto"/>
                <w:right w:val="none" w:sz="0" w:space="0" w:color="auto"/>
              </w:divBdr>
            </w:div>
          </w:divsChild>
        </w:div>
        <w:div w:id="53270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333512">
          <w:marLeft w:val="14"/>
          <w:marRight w:val="204"/>
          <w:marTop w:val="149"/>
          <w:marBottom w:val="95"/>
          <w:divBdr>
            <w:top w:val="none" w:sz="0" w:space="0" w:color="auto"/>
            <w:left w:val="none" w:sz="0" w:space="0" w:color="auto"/>
            <w:bottom w:val="none" w:sz="0" w:space="0" w:color="auto"/>
            <w:right w:val="none" w:sz="0" w:space="0" w:color="auto"/>
          </w:divBdr>
          <w:divsChild>
            <w:div w:id="726732217">
              <w:marLeft w:val="0"/>
              <w:marRight w:val="0"/>
              <w:marTop w:val="0"/>
              <w:marBottom w:val="0"/>
              <w:divBdr>
                <w:top w:val="none" w:sz="0" w:space="0" w:color="auto"/>
                <w:left w:val="none" w:sz="0" w:space="0" w:color="auto"/>
                <w:bottom w:val="none" w:sz="0" w:space="0" w:color="auto"/>
                <w:right w:val="none" w:sz="0" w:space="0" w:color="auto"/>
              </w:divBdr>
            </w:div>
          </w:divsChild>
        </w:div>
        <w:div w:id="5401025">
          <w:marLeft w:val="-150"/>
          <w:marRight w:val="-150"/>
          <w:marTop w:val="0"/>
          <w:marBottom w:val="300"/>
          <w:divBdr>
            <w:top w:val="none" w:sz="0" w:space="0" w:color="auto"/>
            <w:left w:val="none" w:sz="0" w:space="0" w:color="auto"/>
            <w:bottom w:val="none" w:sz="0" w:space="0" w:color="auto"/>
            <w:right w:val="none" w:sz="0" w:space="0" w:color="auto"/>
          </w:divBdr>
          <w:divsChild>
            <w:div w:id="734742449">
              <w:marLeft w:val="0"/>
              <w:marRight w:val="0"/>
              <w:marTop w:val="0"/>
              <w:marBottom w:val="0"/>
              <w:divBdr>
                <w:top w:val="none" w:sz="0" w:space="0" w:color="auto"/>
                <w:left w:val="none" w:sz="0" w:space="0" w:color="auto"/>
                <w:bottom w:val="none" w:sz="0" w:space="0" w:color="auto"/>
                <w:right w:val="none" w:sz="0" w:space="0" w:color="auto"/>
              </w:divBdr>
            </w:div>
          </w:divsChild>
        </w:div>
        <w:div w:id="5403635">
          <w:marLeft w:val="0"/>
          <w:marRight w:val="0"/>
          <w:marTop w:val="0"/>
          <w:marBottom w:val="0"/>
          <w:divBdr>
            <w:top w:val="none" w:sz="0" w:space="0" w:color="auto"/>
            <w:left w:val="none" w:sz="0" w:space="0" w:color="auto"/>
            <w:bottom w:val="none" w:sz="0" w:space="0" w:color="auto"/>
            <w:right w:val="none" w:sz="0" w:space="0" w:color="auto"/>
          </w:divBdr>
        </w:div>
        <w:div w:id="5446525">
          <w:marLeft w:val="626"/>
          <w:marRight w:val="1252"/>
          <w:marTop w:val="0"/>
          <w:marBottom w:val="0"/>
          <w:divBdr>
            <w:top w:val="none" w:sz="0" w:space="0" w:color="auto"/>
            <w:left w:val="none" w:sz="0" w:space="0" w:color="auto"/>
            <w:bottom w:val="none" w:sz="0" w:space="0" w:color="auto"/>
            <w:right w:val="none" w:sz="0" w:space="0" w:color="auto"/>
          </w:divBdr>
        </w:div>
        <w:div w:id="5521114">
          <w:marLeft w:val="0"/>
          <w:marRight w:val="0"/>
          <w:marTop w:val="0"/>
          <w:marBottom w:val="0"/>
          <w:divBdr>
            <w:top w:val="none" w:sz="0" w:space="0" w:color="auto"/>
            <w:left w:val="none" w:sz="0" w:space="0" w:color="auto"/>
            <w:bottom w:val="none" w:sz="0" w:space="0" w:color="auto"/>
            <w:right w:val="none" w:sz="0" w:space="0" w:color="auto"/>
          </w:divBdr>
          <w:divsChild>
            <w:div w:id="99381469">
              <w:marLeft w:val="-150"/>
              <w:marRight w:val="-150"/>
              <w:marTop w:val="0"/>
              <w:marBottom w:val="0"/>
              <w:divBdr>
                <w:top w:val="none" w:sz="0" w:space="0" w:color="auto"/>
                <w:left w:val="none" w:sz="0" w:space="0" w:color="auto"/>
                <w:bottom w:val="none" w:sz="0" w:space="0" w:color="auto"/>
                <w:right w:val="none" w:sz="0" w:space="0" w:color="auto"/>
              </w:divBdr>
              <w:divsChild>
                <w:div w:id="174929317">
                  <w:marLeft w:val="0"/>
                  <w:marRight w:val="0"/>
                  <w:marTop w:val="0"/>
                  <w:marBottom w:val="0"/>
                  <w:divBdr>
                    <w:top w:val="none" w:sz="0" w:space="0" w:color="auto"/>
                    <w:left w:val="none" w:sz="0" w:space="0" w:color="auto"/>
                    <w:bottom w:val="none" w:sz="0" w:space="0" w:color="auto"/>
                    <w:right w:val="none" w:sz="0" w:space="0" w:color="auto"/>
                  </w:divBdr>
                </w:div>
                <w:div w:id="7416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051">
          <w:marLeft w:val="0"/>
          <w:marRight w:val="0"/>
          <w:marTop w:val="0"/>
          <w:marBottom w:val="360"/>
          <w:divBdr>
            <w:top w:val="none" w:sz="0" w:space="0" w:color="auto"/>
            <w:left w:val="none" w:sz="0" w:space="0" w:color="auto"/>
            <w:bottom w:val="none" w:sz="0" w:space="0" w:color="auto"/>
            <w:right w:val="none" w:sz="0" w:space="0" w:color="auto"/>
          </w:divBdr>
          <w:divsChild>
            <w:div w:id="231158424">
              <w:marLeft w:val="0"/>
              <w:marRight w:val="0"/>
              <w:marTop w:val="0"/>
              <w:marBottom w:val="384"/>
              <w:divBdr>
                <w:top w:val="none" w:sz="0" w:space="0" w:color="auto"/>
                <w:left w:val="none" w:sz="0" w:space="0" w:color="auto"/>
                <w:bottom w:val="none" w:sz="0" w:space="0" w:color="auto"/>
                <w:right w:val="none" w:sz="0" w:space="0" w:color="auto"/>
              </w:divBdr>
            </w:div>
          </w:divsChild>
        </w:div>
        <w:div w:id="5639114">
          <w:marLeft w:val="0"/>
          <w:marRight w:val="0"/>
          <w:marTop w:val="0"/>
          <w:marBottom w:val="0"/>
          <w:divBdr>
            <w:top w:val="none" w:sz="0" w:space="0" w:color="auto"/>
            <w:left w:val="none" w:sz="0" w:space="0" w:color="auto"/>
            <w:bottom w:val="none" w:sz="0" w:space="0" w:color="auto"/>
            <w:right w:val="none" w:sz="0" w:space="0" w:color="auto"/>
          </w:divBdr>
        </w:div>
        <w:div w:id="5717540">
          <w:marLeft w:val="0"/>
          <w:marRight w:val="0"/>
          <w:marTop w:val="0"/>
          <w:marBottom w:val="150"/>
          <w:divBdr>
            <w:top w:val="none" w:sz="0" w:space="0" w:color="auto"/>
            <w:left w:val="none" w:sz="0" w:space="0" w:color="auto"/>
            <w:bottom w:val="none" w:sz="0" w:space="0" w:color="auto"/>
            <w:right w:val="none" w:sz="0" w:space="0" w:color="auto"/>
          </w:divBdr>
        </w:div>
        <w:div w:id="5793927">
          <w:marLeft w:val="0"/>
          <w:marRight w:val="0"/>
          <w:marTop w:val="0"/>
          <w:marBottom w:val="240"/>
          <w:divBdr>
            <w:top w:val="none" w:sz="0" w:space="0" w:color="auto"/>
            <w:left w:val="none" w:sz="0" w:space="0" w:color="auto"/>
            <w:bottom w:val="none" w:sz="0" w:space="0" w:color="auto"/>
            <w:right w:val="none" w:sz="0" w:space="0" w:color="auto"/>
          </w:divBdr>
        </w:div>
        <w:div w:id="5795757">
          <w:marLeft w:val="1221"/>
          <w:marRight w:val="0"/>
          <w:marTop w:val="0"/>
          <w:marBottom w:val="0"/>
          <w:divBdr>
            <w:top w:val="none" w:sz="0" w:space="0" w:color="auto"/>
            <w:left w:val="none" w:sz="0" w:space="0" w:color="auto"/>
            <w:bottom w:val="none" w:sz="0" w:space="0" w:color="auto"/>
            <w:right w:val="none" w:sz="0" w:space="0" w:color="auto"/>
          </w:divBdr>
        </w:div>
        <w:div w:id="5865334">
          <w:marLeft w:val="0"/>
          <w:marRight w:val="0"/>
          <w:marTop w:val="0"/>
          <w:marBottom w:val="0"/>
          <w:divBdr>
            <w:top w:val="single" w:sz="2" w:space="0" w:color="E0E0E0"/>
            <w:left w:val="single" w:sz="2" w:space="0" w:color="E0E0E0"/>
            <w:bottom w:val="single" w:sz="2" w:space="0" w:color="E0E0E0"/>
            <w:right w:val="single" w:sz="2" w:space="0" w:color="E0E0E0"/>
          </w:divBdr>
        </w:div>
        <w:div w:id="5909541">
          <w:marLeft w:val="0"/>
          <w:marRight w:val="0"/>
          <w:marTop w:val="0"/>
          <w:marBottom w:val="0"/>
          <w:divBdr>
            <w:top w:val="none" w:sz="0" w:space="0" w:color="auto"/>
            <w:left w:val="none" w:sz="0" w:space="0" w:color="auto"/>
            <w:bottom w:val="none" w:sz="0" w:space="0" w:color="auto"/>
            <w:right w:val="none" w:sz="0" w:space="0" w:color="auto"/>
          </w:divBdr>
        </w:div>
        <w:div w:id="5912190">
          <w:marLeft w:val="-225"/>
          <w:marRight w:val="-225"/>
          <w:marTop w:val="0"/>
          <w:marBottom w:val="0"/>
          <w:divBdr>
            <w:top w:val="none" w:sz="0" w:space="0" w:color="auto"/>
            <w:left w:val="none" w:sz="0" w:space="0" w:color="auto"/>
            <w:bottom w:val="none" w:sz="0" w:space="0" w:color="auto"/>
            <w:right w:val="none" w:sz="0" w:space="0" w:color="auto"/>
          </w:divBdr>
        </w:div>
        <w:div w:id="5982769">
          <w:marLeft w:val="0"/>
          <w:marRight w:val="0"/>
          <w:marTop w:val="0"/>
          <w:marBottom w:val="150"/>
          <w:divBdr>
            <w:top w:val="none" w:sz="0" w:space="0" w:color="auto"/>
            <w:left w:val="none" w:sz="0" w:space="0" w:color="auto"/>
            <w:bottom w:val="none" w:sz="0" w:space="0" w:color="auto"/>
            <w:right w:val="none" w:sz="0" w:space="0" w:color="auto"/>
          </w:divBdr>
        </w:div>
        <w:div w:id="5983155">
          <w:marLeft w:val="0"/>
          <w:marRight w:val="0"/>
          <w:marTop w:val="0"/>
          <w:marBottom w:val="0"/>
          <w:divBdr>
            <w:top w:val="none" w:sz="0" w:space="0" w:color="auto"/>
            <w:left w:val="none" w:sz="0" w:space="0" w:color="auto"/>
            <w:bottom w:val="none" w:sz="0" w:space="0" w:color="auto"/>
            <w:right w:val="none" w:sz="0" w:space="0" w:color="auto"/>
          </w:divBdr>
        </w:div>
        <w:div w:id="5983647">
          <w:marLeft w:val="0"/>
          <w:marRight w:val="0"/>
          <w:marTop w:val="0"/>
          <w:marBottom w:val="0"/>
          <w:divBdr>
            <w:top w:val="none" w:sz="0" w:space="0" w:color="auto"/>
            <w:left w:val="none" w:sz="0" w:space="0" w:color="auto"/>
            <w:bottom w:val="none" w:sz="0" w:space="0" w:color="auto"/>
            <w:right w:val="none" w:sz="0" w:space="0" w:color="auto"/>
          </w:divBdr>
        </w:div>
        <w:div w:id="5988251">
          <w:marLeft w:val="0"/>
          <w:marRight w:val="0"/>
          <w:marTop w:val="100"/>
          <w:marBottom w:val="100"/>
          <w:divBdr>
            <w:top w:val="none" w:sz="0" w:space="0" w:color="auto"/>
            <w:left w:val="none" w:sz="0" w:space="0" w:color="auto"/>
            <w:bottom w:val="none" w:sz="0" w:space="0" w:color="auto"/>
            <w:right w:val="none" w:sz="0" w:space="0" w:color="auto"/>
          </w:divBdr>
        </w:div>
        <w:div w:id="6056514">
          <w:marLeft w:val="0"/>
          <w:marRight w:val="0"/>
          <w:marTop w:val="0"/>
          <w:marBottom w:val="0"/>
          <w:divBdr>
            <w:top w:val="none" w:sz="0" w:space="0" w:color="auto"/>
            <w:left w:val="none" w:sz="0" w:space="0" w:color="auto"/>
            <w:bottom w:val="none" w:sz="0" w:space="0" w:color="auto"/>
            <w:right w:val="none" w:sz="0" w:space="0" w:color="auto"/>
          </w:divBdr>
        </w:div>
        <w:div w:id="6060254">
          <w:marLeft w:val="0"/>
          <w:marRight w:val="0"/>
          <w:marTop w:val="0"/>
          <w:marBottom w:val="0"/>
          <w:divBdr>
            <w:top w:val="none" w:sz="0" w:space="0" w:color="auto"/>
            <w:left w:val="none" w:sz="0" w:space="0" w:color="auto"/>
            <w:bottom w:val="none" w:sz="0" w:space="0" w:color="auto"/>
            <w:right w:val="none" w:sz="0" w:space="0" w:color="auto"/>
          </w:divBdr>
        </w:div>
        <w:div w:id="6099447">
          <w:marLeft w:val="0"/>
          <w:marRight w:val="0"/>
          <w:marTop w:val="0"/>
          <w:marBottom w:val="150"/>
          <w:divBdr>
            <w:top w:val="none" w:sz="0" w:space="0" w:color="auto"/>
            <w:left w:val="none" w:sz="0" w:space="0" w:color="auto"/>
            <w:bottom w:val="none" w:sz="0" w:space="0" w:color="auto"/>
            <w:right w:val="none" w:sz="0" w:space="0" w:color="auto"/>
          </w:divBdr>
        </w:div>
        <w:div w:id="6249908">
          <w:marLeft w:val="0"/>
          <w:marRight w:val="0"/>
          <w:marTop w:val="0"/>
          <w:marBottom w:val="0"/>
          <w:divBdr>
            <w:top w:val="none" w:sz="0" w:space="0" w:color="auto"/>
            <w:left w:val="none" w:sz="0" w:space="0" w:color="auto"/>
            <w:bottom w:val="none" w:sz="0" w:space="0" w:color="auto"/>
            <w:right w:val="none" w:sz="0" w:space="0" w:color="auto"/>
          </w:divBdr>
        </w:div>
        <w:div w:id="6254495">
          <w:marLeft w:val="0"/>
          <w:marRight w:val="0"/>
          <w:marTop w:val="300"/>
          <w:marBottom w:val="300"/>
          <w:divBdr>
            <w:top w:val="none" w:sz="0" w:space="0" w:color="auto"/>
            <w:left w:val="none" w:sz="0" w:space="0" w:color="auto"/>
            <w:bottom w:val="none" w:sz="0" w:space="0" w:color="auto"/>
            <w:right w:val="none" w:sz="0" w:space="0" w:color="auto"/>
          </w:divBdr>
        </w:div>
        <w:div w:id="6296996">
          <w:marLeft w:val="0"/>
          <w:marRight w:val="0"/>
          <w:marTop w:val="100"/>
          <w:marBottom w:val="100"/>
          <w:divBdr>
            <w:top w:val="none" w:sz="0" w:space="0" w:color="auto"/>
            <w:left w:val="none" w:sz="0" w:space="0" w:color="auto"/>
            <w:bottom w:val="none" w:sz="0" w:space="0" w:color="auto"/>
            <w:right w:val="none" w:sz="0" w:space="0" w:color="auto"/>
          </w:divBdr>
          <w:divsChild>
            <w:div w:id="131598538">
              <w:marLeft w:val="0"/>
              <w:marRight w:val="0"/>
              <w:marTop w:val="100"/>
              <w:marBottom w:val="100"/>
              <w:divBdr>
                <w:top w:val="none" w:sz="0" w:space="0" w:color="auto"/>
                <w:left w:val="none" w:sz="0" w:space="0" w:color="auto"/>
                <w:bottom w:val="none" w:sz="0" w:space="0" w:color="auto"/>
                <w:right w:val="none" w:sz="0" w:space="0" w:color="auto"/>
              </w:divBdr>
            </w:div>
            <w:div w:id="318119574">
              <w:marLeft w:val="0"/>
              <w:marRight w:val="0"/>
              <w:marTop w:val="100"/>
              <w:marBottom w:val="100"/>
              <w:divBdr>
                <w:top w:val="none" w:sz="0" w:space="0" w:color="auto"/>
                <w:left w:val="none" w:sz="0" w:space="0" w:color="auto"/>
                <w:bottom w:val="none" w:sz="0" w:space="0" w:color="auto"/>
                <w:right w:val="none" w:sz="0" w:space="0" w:color="auto"/>
              </w:divBdr>
            </w:div>
          </w:divsChild>
        </w:div>
        <w:div w:id="6298235">
          <w:marLeft w:val="-150"/>
          <w:marRight w:val="-150"/>
          <w:marTop w:val="0"/>
          <w:marBottom w:val="300"/>
          <w:divBdr>
            <w:top w:val="none" w:sz="0" w:space="0" w:color="auto"/>
            <w:left w:val="none" w:sz="0" w:space="0" w:color="auto"/>
            <w:bottom w:val="none" w:sz="0" w:space="0" w:color="auto"/>
            <w:right w:val="none" w:sz="0" w:space="0" w:color="auto"/>
          </w:divBdr>
        </w:div>
        <w:div w:id="6368612">
          <w:marLeft w:val="-225"/>
          <w:marRight w:val="-225"/>
          <w:marTop w:val="0"/>
          <w:marBottom w:val="0"/>
          <w:divBdr>
            <w:top w:val="none" w:sz="0" w:space="0" w:color="auto"/>
            <w:left w:val="none" w:sz="0" w:space="0" w:color="auto"/>
            <w:bottom w:val="none" w:sz="0" w:space="0" w:color="auto"/>
            <w:right w:val="none" w:sz="0" w:space="0" w:color="auto"/>
          </w:divBdr>
          <w:divsChild>
            <w:div w:id="500464578">
              <w:marLeft w:val="0"/>
              <w:marRight w:val="0"/>
              <w:marTop w:val="0"/>
              <w:marBottom w:val="0"/>
              <w:divBdr>
                <w:top w:val="none" w:sz="0" w:space="0" w:color="auto"/>
                <w:left w:val="none" w:sz="0" w:space="0" w:color="auto"/>
                <w:bottom w:val="none" w:sz="0" w:space="0" w:color="auto"/>
                <w:right w:val="none" w:sz="0" w:space="0" w:color="auto"/>
              </w:divBdr>
              <w:divsChild>
                <w:div w:id="31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51">
          <w:marLeft w:val="0"/>
          <w:marRight w:val="0"/>
          <w:marTop w:val="0"/>
          <w:marBottom w:val="0"/>
          <w:divBdr>
            <w:top w:val="none" w:sz="0" w:space="0" w:color="auto"/>
            <w:left w:val="none" w:sz="0" w:space="0" w:color="auto"/>
            <w:bottom w:val="none" w:sz="0" w:space="0" w:color="auto"/>
            <w:right w:val="none" w:sz="0" w:space="0" w:color="auto"/>
          </w:divBdr>
        </w:div>
        <w:div w:id="6446648">
          <w:marLeft w:val="-225"/>
          <w:marRight w:val="-225"/>
          <w:marTop w:val="0"/>
          <w:marBottom w:val="0"/>
          <w:divBdr>
            <w:top w:val="none" w:sz="0" w:space="0" w:color="auto"/>
            <w:left w:val="none" w:sz="0" w:space="0" w:color="auto"/>
            <w:bottom w:val="none" w:sz="0" w:space="0" w:color="auto"/>
            <w:right w:val="none" w:sz="0" w:space="0" w:color="auto"/>
          </w:divBdr>
          <w:divsChild>
            <w:div w:id="108672697">
              <w:marLeft w:val="1463"/>
              <w:marRight w:val="0"/>
              <w:marTop w:val="0"/>
              <w:marBottom w:val="0"/>
              <w:divBdr>
                <w:top w:val="none" w:sz="0" w:space="0" w:color="auto"/>
                <w:left w:val="none" w:sz="0" w:space="0" w:color="auto"/>
                <w:bottom w:val="none" w:sz="0" w:space="0" w:color="auto"/>
                <w:right w:val="none" w:sz="0" w:space="0" w:color="auto"/>
              </w:divBdr>
              <w:divsChild>
                <w:div w:id="54279051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451183">
          <w:marLeft w:val="1463"/>
          <w:marRight w:val="0"/>
          <w:marTop w:val="0"/>
          <w:marBottom w:val="0"/>
          <w:divBdr>
            <w:top w:val="none" w:sz="0" w:space="0" w:color="auto"/>
            <w:left w:val="none" w:sz="0" w:space="0" w:color="auto"/>
            <w:bottom w:val="none" w:sz="0" w:space="0" w:color="auto"/>
            <w:right w:val="none" w:sz="0" w:space="0" w:color="auto"/>
          </w:divBdr>
        </w:div>
        <w:div w:id="6488743">
          <w:marLeft w:val="0"/>
          <w:marRight w:val="0"/>
          <w:marTop w:val="0"/>
          <w:marBottom w:val="0"/>
          <w:divBdr>
            <w:top w:val="single" w:sz="2" w:space="0" w:color="E0E0E0"/>
            <w:left w:val="single" w:sz="2" w:space="0" w:color="E0E0E0"/>
            <w:bottom w:val="single" w:sz="2" w:space="0" w:color="E0E0E0"/>
            <w:right w:val="single" w:sz="2" w:space="0" w:color="E0E0E0"/>
          </w:divBdr>
          <w:divsChild>
            <w:div w:id="7471158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89860">
          <w:marLeft w:val="0"/>
          <w:marRight w:val="0"/>
          <w:marTop w:val="0"/>
          <w:marBottom w:val="0"/>
          <w:divBdr>
            <w:top w:val="none" w:sz="0" w:space="0" w:color="auto"/>
            <w:left w:val="none" w:sz="0" w:space="0" w:color="auto"/>
            <w:bottom w:val="none" w:sz="0" w:space="0" w:color="auto"/>
            <w:right w:val="none" w:sz="0" w:space="0" w:color="auto"/>
          </w:divBdr>
        </w:div>
        <w:div w:id="6490107">
          <w:marLeft w:val="0"/>
          <w:marRight w:val="0"/>
          <w:marTop w:val="0"/>
          <w:marBottom w:val="0"/>
          <w:divBdr>
            <w:top w:val="none" w:sz="0" w:space="0" w:color="auto"/>
            <w:left w:val="none" w:sz="0" w:space="0" w:color="auto"/>
            <w:bottom w:val="none" w:sz="0" w:space="0" w:color="auto"/>
            <w:right w:val="none" w:sz="0" w:space="0" w:color="auto"/>
          </w:divBdr>
        </w:div>
        <w:div w:id="6520664">
          <w:marLeft w:val="0"/>
          <w:marRight w:val="0"/>
          <w:marTop w:val="0"/>
          <w:marBottom w:val="0"/>
          <w:divBdr>
            <w:top w:val="none" w:sz="0" w:space="0" w:color="auto"/>
            <w:left w:val="none" w:sz="0" w:space="0" w:color="auto"/>
            <w:bottom w:val="none" w:sz="0" w:space="0" w:color="auto"/>
            <w:right w:val="none" w:sz="0" w:space="0" w:color="auto"/>
          </w:divBdr>
          <w:divsChild>
            <w:div w:id="709382129">
              <w:marLeft w:val="0"/>
              <w:marRight w:val="0"/>
              <w:marTop w:val="0"/>
              <w:marBottom w:val="125"/>
              <w:divBdr>
                <w:top w:val="none" w:sz="0" w:space="0" w:color="auto"/>
                <w:left w:val="none" w:sz="0" w:space="0" w:color="auto"/>
                <w:bottom w:val="none" w:sz="0" w:space="0" w:color="auto"/>
                <w:right w:val="none" w:sz="0" w:space="0" w:color="auto"/>
              </w:divBdr>
            </w:div>
          </w:divsChild>
        </w:div>
        <w:div w:id="6564625">
          <w:marLeft w:val="0"/>
          <w:marRight w:val="0"/>
          <w:marTop w:val="0"/>
          <w:marBottom w:val="0"/>
          <w:divBdr>
            <w:top w:val="none" w:sz="0" w:space="0" w:color="auto"/>
            <w:left w:val="none" w:sz="0" w:space="0" w:color="auto"/>
            <w:bottom w:val="none" w:sz="0" w:space="0" w:color="auto"/>
            <w:right w:val="none" w:sz="0" w:space="0" w:color="auto"/>
          </w:divBdr>
        </w:div>
        <w:div w:id="6635153">
          <w:marLeft w:val="-225"/>
          <w:marRight w:val="-225"/>
          <w:marTop w:val="0"/>
          <w:marBottom w:val="0"/>
          <w:divBdr>
            <w:top w:val="none" w:sz="0" w:space="0" w:color="auto"/>
            <w:left w:val="none" w:sz="0" w:space="0" w:color="auto"/>
            <w:bottom w:val="none" w:sz="0" w:space="0" w:color="auto"/>
            <w:right w:val="none" w:sz="0" w:space="0" w:color="auto"/>
          </w:divBdr>
        </w:div>
        <w:div w:id="6637041">
          <w:marLeft w:val="0"/>
          <w:marRight w:val="0"/>
          <w:marTop w:val="0"/>
          <w:marBottom w:val="0"/>
          <w:divBdr>
            <w:top w:val="none" w:sz="0" w:space="0" w:color="auto"/>
            <w:left w:val="none" w:sz="0" w:space="0" w:color="auto"/>
            <w:bottom w:val="none" w:sz="0" w:space="0" w:color="auto"/>
            <w:right w:val="none" w:sz="0" w:space="0" w:color="auto"/>
          </w:divBdr>
          <w:divsChild>
            <w:div w:id="95760594">
              <w:marLeft w:val="0"/>
              <w:marRight w:val="0"/>
              <w:marTop w:val="0"/>
              <w:marBottom w:val="0"/>
              <w:divBdr>
                <w:top w:val="none" w:sz="0" w:space="0" w:color="auto"/>
                <w:left w:val="none" w:sz="0" w:space="0" w:color="auto"/>
                <w:bottom w:val="none" w:sz="0" w:space="0" w:color="auto"/>
                <w:right w:val="none" w:sz="0" w:space="0" w:color="auto"/>
              </w:divBdr>
              <w:divsChild>
                <w:div w:id="117769781">
                  <w:marLeft w:val="0"/>
                  <w:marRight w:val="0"/>
                  <w:marTop w:val="0"/>
                  <w:marBottom w:val="0"/>
                  <w:divBdr>
                    <w:top w:val="none" w:sz="0" w:space="0" w:color="auto"/>
                    <w:left w:val="none" w:sz="0" w:space="0" w:color="auto"/>
                    <w:bottom w:val="none" w:sz="0" w:space="0" w:color="auto"/>
                    <w:right w:val="none" w:sz="0" w:space="0" w:color="auto"/>
                  </w:divBdr>
                </w:div>
                <w:div w:id="5555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054">
          <w:marLeft w:val="0"/>
          <w:marRight w:val="0"/>
          <w:marTop w:val="0"/>
          <w:marBottom w:val="0"/>
          <w:divBdr>
            <w:top w:val="none" w:sz="0" w:space="0" w:color="auto"/>
            <w:left w:val="none" w:sz="0" w:space="0" w:color="auto"/>
            <w:bottom w:val="none" w:sz="0" w:space="0" w:color="auto"/>
            <w:right w:val="none" w:sz="0" w:space="0" w:color="auto"/>
          </w:divBdr>
        </w:div>
        <w:div w:id="6640364">
          <w:marLeft w:val="0"/>
          <w:marRight w:val="0"/>
          <w:marTop w:val="0"/>
          <w:marBottom w:val="0"/>
          <w:divBdr>
            <w:top w:val="none" w:sz="0" w:space="0" w:color="auto"/>
            <w:left w:val="none" w:sz="0" w:space="0" w:color="auto"/>
            <w:bottom w:val="none" w:sz="0" w:space="0" w:color="auto"/>
            <w:right w:val="none" w:sz="0" w:space="0" w:color="auto"/>
          </w:divBdr>
        </w:div>
        <w:div w:id="6716237">
          <w:marLeft w:val="0"/>
          <w:marRight w:val="0"/>
          <w:marTop w:val="0"/>
          <w:marBottom w:val="240"/>
          <w:divBdr>
            <w:top w:val="none" w:sz="0" w:space="0" w:color="auto"/>
            <w:left w:val="none" w:sz="0" w:space="0" w:color="auto"/>
            <w:bottom w:val="none" w:sz="0" w:space="0" w:color="auto"/>
            <w:right w:val="none" w:sz="0" w:space="0" w:color="auto"/>
          </w:divBdr>
        </w:div>
        <w:div w:id="6754259">
          <w:marLeft w:val="0"/>
          <w:marRight w:val="0"/>
          <w:marTop w:val="0"/>
          <w:marBottom w:val="0"/>
          <w:divBdr>
            <w:top w:val="none" w:sz="0" w:space="0" w:color="auto"/>
            <w:left w:val="none" w:sz="0" w:space="0" w:color="auto"/>
            <w:bottom w:val="none" w:sz="0" w:space="0" w:color="auto"/>
            <w:right w:val="none" w:sz="0" w:space="0" w:color="auto"/>
          </w:divBdr>
        </w:div>
        <w:div w:id="6759555">
          <w:marLeft w:val="-225"/>
          <w:marRight w:val="-225"/>
          <w:marTop w:val="0"/>
          <w:marBottom w:val="0"/>
          <w:divBdr>
            <w:top w:val="none" w:sz="0" w:space="0" w:color="auto"/>
            <w:left w:val="none" w:sz="0" w:space="0" w:color="auto"/>
            <w:bottom w:val="none" w:sz="0" w:space="0" w:color="auto"/>
            <w:right w:val="none" w:sz="0" w:space="0" w:color="auto"/>
          </w:divBdr>
        </w:div>
        <w:div w:id="6831470">
          <w:marLeft w:val="0"/>
          <w:marRight w:val="0"/>
          <w:marTop w:val="0"/>
          <w:marBottom w:val="0"/>
          <w:divBdr>
            <w:top w:val="none" w:sz="0" w:space="0" w:color="auto"/>
            <w:left w:val="none" w:sz="0" w:space="0" w:color="auto"/>
            <w:bottom w:val="none" w:sz="0" w:space="0" w:color="auto"/>
            <w:right w:val="none" w:sz="0" w:space="0" w:color="auto"/>
          </w:divBdr>
        </w:div>
        <w:div w:id="6832177">
          <w:marLeft w:val="0"/>
          <w:marRight w:val="3900"/>
          <w:marTop w:val="0"/>
          <w:marBottom w:val="0"/>
          <w:divBdr>
            <w:top w:val="none" w:sz="0" w:space="0" w:color="auto"/>
            <w:left w:val="none" w:sz="0" w:space="0" w:color="auto"/>
            <w:bottom w:val="none" w:sz="0" w:space="0" w:color="auto"/>
            <w:right w:val="none" w:sz="0" w:space="0" w:color="auto"/>
          </w:divBdr>
        </w:div>
        <w:div w:id="6908572">
          <w:marLeft w:val="0"/>
          <w:marRight w:val="0"/>
          <w:marTop w:val="0"/>
          <w:marBottom w:val="240"/>
          <w:divBdr>
            <w:top w:val="none" w:sz="0" w:space="0" w:color="auto"/>
            <w:left w:val="none" w:sz="0" w:space="0" w:color="auto"/>
            <w:bottom w:val="none" w:sz="0" w:space="0" w:color="auto"/>
            <w:right w:val="none" w:sz="0" w:space="0" w:color="auto"/>
          </w:divBdr>
        </w:div>
        <w:div w:id="6911590">
          <w:marLeft w:val="0"/>
          <w:marRight w:val="0"/>
          <w:marTop w:val="0"/>
          <w:marBottom w:val="0"/>
          <w:divBdr>
            <w:top w:val="none" w:sz="0" w:space="0" w:color="auto"/>
            <w:left w:val="none" w:sz="0" w:space="0" w:color="auto"/>
            <w:bottom w:val="none" w:sz="0" w:space="0" w:color="auto"/>
            <w:right w:val="none" w:sz="0" w:space="0" w:color="auto"/>
          </w:divBdr>
        </w:div>
        <w:div w:id="7023184">
          <w:marLeft w:val="0"/>
          <w:marRight w:val="0"/>
          <w:marTop w:val="0"/>
          <w:marBottom w:val="0"/>
          <w:divBdr>
            <w:top w:val="none" w:sz="0" w:space="0" w:color="auto"/>
            <w:left w:val="none" w:sz="0" w:space="0" w:color="auto"/>
            <w:bottom w:val="none" w:sz="0" w:space="0" w:color="auto"/>
            <w:right w:val="none" w:sz="0" w:space="0" w:color="auto"/>
          </w:divBdr>
        </w:div>
        <w:div w:id="7030647">
          <w:marLeft w:val="0"/>
          <w:marRight w:val="0"/>
          <w:marTop w:val="0"/>
          <w:marBottom w:val="0"/>
          <w:divBdr>
            <w:top w:val="none" w:sz="0" w:space="0" w:color="auto"/>
            <w:left w:val="none" w:sz="0" w:space="0" w:color="auto"/>
            <w:bottom w:val="none" w:sz="0" w:space="0" w:color="auto"/>
            <w:right w:val="none" w:sz="0" w:space="0" w:color="auto"/>
          </w:divBdr>
          <w:divsChild>
            <w:div w:id="723794951">
              <w:marLeft w:val="0"/>
              <w:marRight w:val="0"/>
              <w:marTop w:val="0"/>
              <w:marBottom w:val="150"/>
              <w:divBdr>
                <w:top w:val="none" w:sz="0" w:space="0" w:color="auto"/>
                <w:left w:val="none" w:sz="0" w:space="0" w:color="auto"/>
                <w:bottom w:val="none" w:sz="0" w:space="0" w:color="auto"/>
                <w:right w:val="none" w:sz="0" w:space="0" w:color="auto"/>
              </w:divBdr>
            </w:div>
          </w:divsChild>
        </w:div>
        <w:div w:id="7104867">
          <w:marLeft w:val="-135"/>
          <w:marRight w:val="0"/>
          <w:marTop w:val="0"/>
          <w:marBottom w:val="0"/>
          <w:divBdr>
            <w:top w:val="none" w:sz="0" w:space="0" w:color="auto"/>
            <w:left w:val="none" w:sz="0" w:space="0" w:color="auto"/>
            <w:bottom w:val="none" w:sz="0" w:space="0" w:color="auto"/>
            <w:right w:val="none" w:sz="0" w:space="0" w:color="auto"/>
          </w:divBdr>
        </w:div>
        <w:div w:id="7216158">
          <w:marLeft w:val="-225"/>
          <w:marRight w:val="-225"/>
          <w:marTop w:val="0"/>
          <w:marBottom w:val="0"/>
          <w:divBdr>
            <w:top w:val="none" w:sz="0" w:space="0" w:color="auto"/>
            <w:left w:val="none" w:sz="0" w:space="0" w:color="auto"/>
            <w:bottom w:val="none" w:sz="0" w:space="0" w:color="auto"/>
            <w:right w:val="none" w:sz="0" w:space="0" w:color="auto"/>
          </w:divBdr>
          <w:divsChild>
            <w:div w:id="359936814">
              <w:marLeft w:val="0"/>
              <w:marRight w:val="0"/>
              <w:marTop w:val="0"/>
              <w:marBottom w:val="0"/>
              <w:divBdr>
                <w:top w:val="none" w:sz="0" w:space="0" w:color="auto"/>
                <w:left w:val="none" w:sz="0" w:space="0" w:color="auto"/>
                <w:bottom w:val="none" w:sz="0" w:space="0" w:color="auto"/>
                <w:right w:val="none" w:sz="0" w:space="0" w:color="auto"/>
              </w:divBdr>
              <w:divsChild>
                <w:div w:id="243760497">
                  <w:marLeft w:val="0"/>
                  <w:marRight w:val="0"/>
                  <w:marTop w:val="0"/>
                  <w:marBottom w:val="0"/>
                  <w:divBdr>
                    <w:top w:val="none" w:sz="0" w:space="0" w:color="auto"/>
                    <w:left w:val="none" w:sz="0" w:space="0" w:color="auto"/>
                    <w:bottom w:val="none" w:sz="0" w:space="0" w:color="auto"/>
                    <w:right w:val="none" w:sz="0" w:space="0" w:color="auto"/>
                  </w:divBdr>
                  <w:divsChild>
                    <w:div w:id="443228810">
                      <w:marLeft w:val="0"/>
                      <w:marRight w:val="0"/>
                      <w:marTop w:val="0"/>
                      <w:marBottom w:val="0"/>
                      <w:divBdr>
                        <w:top w:val="none" w:sz="0" w:space="0" w:color="auto"/>
                        <w:left w:val="none" w:sz="0" w:space="0" w:color="auto"/>
                        <w:bottom w:val="none" w:sz="0" w:space="0" w:color="auto"/>
                        <w:right w:val="none" w:sz="0" w:space="0" w:color="auto"/>
                      </w:divBdr>
                    </w:div>
                  </w:divsChild>
                </w:div>
                <w:div w:id="558827238">
                  <w:marLeft w:val="-225"/>
                  <w:marRight w:val="-225"/>
                  <w:marTop w:val="0"/>
                  <w:marBottom w:val="0"/>
                  <w:divBdr>
                    <w:top w:val="none" w:sz="0" w:space="0" w:color="auto"/>
                    <w:left w:val="none" w:sz="0" w:space="0" w:color="auto"/>
                    <w:bottom w:val="none" w:sz="0" w:space="0" w:color="auto"/>
                    <w:right w:val="none" w:sz="0" w:space="0" w:color="auto"/>
                  </w:divBdr>
                  <w:divsChild>
                    <w:div w:id="4340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05">
          <w:marLeft w:val="0"/>
          <w:marRight w:val="0"/>
          <w:marTop w:val="0"/>
          <w:marBottom w:val="0"/>
          <w:divBdr>
            <w:top w:val="none" w:sz="0" w:space="0" w:color="auto"/>
            <w:left w:val="none" w:sz="0" w:space="0" w:color="auto"/>
            <w:bottom w:val="none" w:sz="0" w:space="0" w:color="auto"/>
            <w:right w:val="none" w:sz="0" w:space="0" w:color="auto"/>
          </w:divBdr>
          <w:divsChild>
            <w:div w:id="262735043">
              <w:marLeft w:val="13"/>
              <w:marRight w:val="13"/>
              <w:marTop w:val="13"/>
              <w:marBottom w:val="13"/>
              <w:divBdr>
                <w:top w:val="none" w:sz="0" w:space="0" w:color="auto"/>
                <w:left w:val="none" w:sz="0" w:space="0" w:color="auto"/>
                <w:bottom w:val="none" w:sz="0" w:space="0" w:color="auto"/>
                <w:right w:val="none" w:sz="0" w:space="0" w:color="auto"/>
              </w:divBdr>
            </w:div>
            <w:div w:id="635453619">
              <w:marLeft w:val="25"/>
              <w:marRight w:val="25"/>
              <w:marTop w:val="25"/>
              <w:marBottom w:val="25"/>
              <w:divBdr>
                <w:top w:val="none" w:sz="0" w:space="0" w:color="auto"/>
                <w:left w:val="none" w:sz="0" w:space="0" w:color="auto"/>
                <w:bottom w:val="none" w:sz="0" w:space="0" w:color="auto"/>
                <w:right w:val="none" w:sz="0" w:space="0" w:color="auto"/>
              </w:divBdr>
            </w:div>
          </w:divsChild>
        </w:div>
        <w:div w:id="7369338">
          <w:marLeft w:val="-150"/>
          <w:marRight w:val="-150"/>
          <w:marTop w:val="0"/>
          <w:marBottom w:val="0"/>
          <w:divBdr>
            <w:top w:val="none" w:sz="0" w:space="0" w:color="auto"/>
            <w:left w:val="none" w:sz="0" w:space="0" w:color="auto"/>
            <w:bottom w:val="none" w:sz="0" w:space="0" w:color="auto"/>
            <w:right w:val="none" w:sz="0" w:space="0" w:color="auto"/>
          </w:divBdr>
          <w:divsChild>
            <w:div w:id="97024779">
              <w:marLeft w:val="0"/>
              <w:marRight w:val="0"/>
              <w:marTop w:val="0"/>
              <w:marBottom w:val="0"/>
              <w:divBdr>
                <w:top w:val="none" w:sz="0" w:space="0" w:color="auto"/>
                <w:left w:val="none" w:sz="0" w:space="0" w:color="auto"/>
                <w:bottom w:val="none" w:sz="0" w:space="0" w:color="auto"/>
                <w:right w:val="none" w:sz="0" w:space="0" w:color="auto"/>
              </w:divBdr>
              <w:divsChild>
                <w:div w:id="6167219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493033">
          <w:marLeft w:val="0"/>
          <w:marRight w:val="0"/>
          <w:marTop w:val="0"/>
          <w:marBottom w:val="125"/>
          <w:divBdr>
            <w:top w:val="single" w:sz="4" w:space="3" w:color="DDDDDD"/>
            <w:left w:val="single" w:sz="4" w:space="3" w:color="DDDDDD"/>
            <w:bottom w:val="single" w:sz="4" w:space="3" w:color="DDDDDD"/>
            <w:right w:val="single" w:sz="4" w:space="3" w:color="DDDDDD"/>
          </w:divBdr>
        </w:div>
        <w:div w:id="7560310">
          <w:marLeft w:val="0"/>
          <w:marRight w:val="0"/>
          <w:marTop w:val="0"/>
          <w:marBottom w:val="0"/>
          <w:divBdr>
            <w:top w:val="none" w:sz="0" w:space="0" w:color="auto"/>
            <w:left w:val="none" w:sz="0" w:space="0" w:color="auto"/>
            <w:bottom w:val="none" w:sz="0" w:space="0" w:color="auto"/>
            <w:right w:val="none" w:sz="0" w:space="0" w:color="auto"/>
          </w:divBdr>
        </w:div>
        <w:div w:id="7564344">
          <w:marLeft w:val="0"/>
          <w:marRight w:val="0"/>
          <w:marTop w:val="0"/>
          <w:marBottom w:val="0"/>
          <w:divBdr>
            <w:top w:val="none" w:sz="0" w:space="0" w:color="auto"/>
            <w:left w:val="none" w:sz="0" w:space="0" w:color="auto"/>
            <w:bottom w:val="none" w:sz="0" w:space="0" w:color="auto"/>
            <w:right w:val="none" w:sz="0" w:space="0" w:color="auto"/>
          </w:divBdr>
        </w:div>
        <w:div w:id="7608738">
          <w:marLeft w:val="-150"/>
          <w:marRight w:val="-150"/>
          <w:marTop w:val="0"/>
          <w:marBottom w:val="0"/>
          <w:divBdr>
            <w:top w:val="none" w:sz="0" w:space="0" w:color="auto"/>
            <w:left w:val="none" w:sz="0" w:space="0" w:color="auto"/>
            <w:bottom w:val="none" w:sz="0" w:space="0" w:color="auto"/>
            <w:right w:val="none" w:sz="0" w:space="0" w:color="auto"/>
          </w:divBdr>
          <w:divsChild>
            <w:div w:id="448817304">
              <w:marLeft w:val="0"/>
              <w:marRight w:val="0"/>
              <w:marTop w:val="0"/>
              <w:marBottom w:val="0"/>
              <w:divBdr>
                <w:top w:val="none" w:sz="0" w:space="0" w:color="auto"/>
                <w:left w:val="none" w:sz="0" w:space="0" w:color="auto"/>
                <w:bottom w:val="none" w:sz="0" w:space="0" w:color="auto"/>
                <w:right w:val="none" w:sz="0" w:space="0" w:color="auto"/>
              </w:divBdr>
            </w:div>
          </w:divsChild>
        </w:div>
        <w:div w:id="7610322">
          <w:marLeft w:val="0"/>
          <w:marRight w:val="0"/>
          <w:marTop w:val="0"/>
          <w:marBottom w:val="0"/>
          <w:divBdr>
            <w:top w:val="none" w:sz="0" w:space="0" w:color="auto"/>
            <w:left w:val="none" w:sz="0" w:space="0" w:color="auto"/>
            <w:bottom w:val="none" w:sz="0" w:space="0" w:color="auto"/>
            <w:right w:val="none" w:sz="0" w:space="0" w:color="auto"/>
          </w:divBdr>
          <w:divsChild>
            <w:div w:id="685523816">
              <w:marLeft w:val="-150"/>
              <w:marRight w:val="-150"/>
              <w:marTop w:val="0"/>
              <w:marBottom w:val="0"/>
              <w:divBdr>
                <w:top w:val="none" w:sz="0" w:space="0" w:color="auto"/>
                <w:left w:val="none" w:sz="0" w:space="0" w:color="auto"/>
                <w:bottom w:val="none" w:sz="0" w:space="0" w:color="auto"/>
                <w:right w:val="none" w:sz="0" w:space="0" w:color="auto"/>
              </w:divBdr>
              <w:divsChild>
                <w:div w:id="701246341">
                  <w:marLeft w:val="0"/>
                  <w:marRight w:val="0"/>
                  <w:marTop w:val="0"/>
                  <w:marBottom w:val="0"/>
                  <w:divBdr>
                    <w:top w:val="none" w:sz="0" w:space="0" w:color="auto"/>
                    <w:left w:val="none" w:sz="0" w:space="0" w:color="auto"/>
                    <w:bottom w:val="none" w:sz="0" w:space="0" w:color="auto"/>
                    <w:right w:val="none" w:sz="0" w:space="0" w:color="auto"/>
                  </w:divBdr>
                </w:div>
                <w:div w:id="776408638">
                  <w:marLeft w:val="0"/>
                  <w:marRight w:val="0"/>
                  <w:marTop w:val="0"/>
                  <w:marBottom w:val="0"/>
                  <w:divBdr>
                    <w:top w:val="none" w:sz="0" w:space="0" w:color="auto"/>
                    <w:left w:val="none" w:sz="0" w:space="0" w:color="auto"/>
                    <w:bottom w:val="none" w:sz="0" w:space="0" w:color="auto"/>
                    <w:right w:val="none" w:sz="0" w:space="0" w:color="auto"/>
                  </w:divBdr>
                  <w:divsChild>
                    <w:div w:id="6369535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10490">
          <w:marLeft w:val="0"/>
          <w:marRight w:val="0"/>
          <w:marTop w:val="0"/>
          <w:marBottom w:val="0"/>
          <w:divBdr>
            <w:top w:val="none" w:sz="0" w:space="0" w:color="auto"/>
            <w:left w:val="none" w:sz="0" w:space="0" w:color="auto"/>
            <w:bottom w:val="none" w:sz="0" w:space="0" w:color="auto"/>
            <w:right w:val="none" w:sz="0" w:space="0" w:color="auto"/>
          </w:divBdr>
        </w:div>
        <w:div w:id="7752485">
          <w:marLeft w:val="0"/>
          <w:marRight w:val="0"/>
          <w:marTop w:val="0"/>
          <w:marBottom w:val="0"/>
          <w:divBdr>
            <w:top w:val="none" w:sz="0" w:space="0" w:color="auto"/>
            <w:left w:val="none" w:sz="0" w:space="0" w:color="auto"/>
            <w:bottom w:val="none" w:sz="0" w:space="0" w:color="auto"/>
            <w:right w:val="none" w:sz="0" w:space="0" w:color="auto"/>
          </w:divBdr>
        </w:div>
        <w:div w:id="7753035">
          <w:marLeft w:val="0"/>
          <w:marRight w:val="3256"/>
          <w:marTop w:val="0"/>
          <w:marBottom w:val="0"/>
          <w:divBdr>
            <w:top w:val="none" w:sz="0" w:space="0" w:color="auto"/>
            <w:left w:val="none" w:sz="0" w:space="0" w:color="auto"/>
            <w:bottom w:val="none" w:sz="0" w:space="0" w:color="auto"/>
            <w:right w:val="none" w:sz="0" w:space="0" w:color="auto"/>
          </w:divBdr>
          <w:divsChild>
            <w:div w:id="407119898">
              <w:marLeft w:val="0"/>
              <w:marRight w:val="0"/>
              <w:marTop w:val="0"/>
              <w:marBottom w:val="0"/>
              <w:divBdr>
                <w:top w:val="none" w:sz="0" w:space="0" w:color="auto"/>
                <w:left w:val="none" w:sz="0" w:space="0" w:color="auto"/>
                <w:bottom w:val="none" w:sz="0" w:space="0" w:color="auto"/>
                <w:right w:val="none" w:sz="0" w:space="0" w:color="auto"/>
              </w:divBdr>
            </w:div>
          </w:divsChild>
        </w:div>
        <w:div w:id="7761433">
          <w:marLeft w:val="0"/>
          <w:marRight w:val="0"/>
          <w:marTop w:val="0"/>
          <w:marBottom w:val="0"/>
          <w:divBdr>
            <w:top w:val="single" w:sz="2" w:space="0" w:color="E0E0E0"/>
            <w:left w:val="single" w:sz="2" w:space="0" w:color="E0E0E0"/>
            <w:bottom w:val="single" w:sz="2" w:space="0" w:color="E0E0E0"/>
            <w:right w:val="single" w:sz="2" w:space="0" w:color="E0E0E0"/>
          </w:divBdr>
        </w:div>
        <w:div w:id="7801876">
          <w:marLeft w:val="0"/>
          <w:marRight w:val="0"/>
          <w:marTop w:val="0"/>
          <w:marBottom w:val="0"/>
          <w:divBdr>
            <w:top w:val="none" w:sz="0" w:space="0" w:color="auto"/>
            <w:left w:val="none" w:sz="0" w:space="0" w:color="auto"/>
            <w:bottom w:val="none" w:sz="0" w:space="0" w:color="auto"/>
            <w:right w:val="none" w:sz="0" w:space="0" w:color="auto"/>
          </w:divBdr>
        </w:div>
        <w:div w:id="7829871">
          <w:marLeft w:val="0"/>
          <w:marRight w:val="0"/>
          <w:marTop w:val="0"/>
          <w:marBottom w:val="0"/>
          <w:divBdr>
            <w:top w:val="none" w:sz="0" w:space="0" w:color="auto"/>
            <w:left w:val="none" w:sz="0" w:space="0" w:color="auto"/>
            <w:bottom w:val="none" w:sz="0" w:space="0" w:color="auto"/>
            <w:right w:val="none" w:sz="0" w:space="0" w:color="auto"/>
          </w:divBdr>
        </w:div>
        <w:div w:id="7875011">
          <w:marLeft w:val="750"/>
          <w:marRight w:val="1500"/>
          <w:marTop w:val="0"/>
          <w:marBottom w:val="0"/>
          <w:divBdr>
            <w:top w:val="none" w:sz="0" w:space="0" w:color="auto"/>
            <w:left w:val="none" w:sz="0" w:space="0" w:color="auto"/>
            <w:bottom w:val="none" w:sz="0" w:space="0" w:color="auto"/>
            <w:right w:val="none" w:sz="0" w:space="0" w:color="auto"/>
          </w:divBdr>
        </w:div>
        <w:div w:id="7875996">
          <w:marLeft w:val="0"/>
          <w:marRight w:val="0"/>
          <w:marTop w:val="0"/>
          <w:marBottom w:val="150"/>
          <w:divBdr>
            <w:top w:val="none" w:sz="0" w:space="0" w:color="auto"/>
            <w:left w:val="none" w:sz="0" w:space="0" w:color="auto"/>
            <w:bottom w:val="none" w:sz="0" w:space="0" w:color="auto"/>
            <w:right w:val="none" w:sz="0" w:space="0" w:color="auto"/>
          </w:divBdr>
        </w:div>
        <w:div w:id="7877784">
          <w:marLeft w:val="0"/>
          <w:marRight w:val="450"/>
          <w:marTop w:val="105"/>
          <w:marBottom w:val="150"/>
          <w:divBdr>
            <w:top w:val="none" w:sz="0" w:space="0" w:color="auto"/>
            <w:left w:val="none" w:sz="0" w:space="0" w:color="auto"/>
            <w:bottom w:val="none" w:sz="0" w:space="0" w:color="auto"/>
            <w:right w:val="none" w:sz="0" w:space="0" w:color="auto"/>
          </w:divBdr>
          <w:divsChild>
            <w:div w:id="38361861">
              <w:marLeft w:val="0"/>
              <w:marRight w:val="0"/>
              <w:marTop w:val="0"/>
              <w:marBottom w:val="0"/>
              <w:divBdr>
                <w:top w:val="none" w:sz="0" w:space="0" w:color="auto"/>
                <w:left w:val="none" w:sz="0" w:space="0" w:color="auto"/>
                <w:bottom w:val="none" w:sz="0" w:space="0" w:color="auto"/>
                <w:right w:val="none" w:sz="0" w:space="0" w:color="auto"/>
              </w:divBdr>
              <w:divsChild>
                <w:div w:id="2749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288">
          <w:marLeft w:val="0"/>
          <w:marRight w:val="0"/>
          <w:marTop w:val="0"/>
          <w:marBottom w:val="0"/>
          <w:divBdr>
            <w:top w:val="none" w:sz="0" w:space="0" w:color="auto"/>
            <w:left w:val="none" w:sz="0" w:space="0" w:color="auto"/>
            <w:bottom w:val="none" w:sz="0" w:space="0" w:color="auto"/>
            <w:right w:val="none" w:sz="0" w:space="0" w:color="auto"/>
          </w:divBdr>
        </w:div>
        <w:div w:id="7948622">
          <w:marLeft w:val="0"/>
          <w:marRight w:val="0"/>
          <w:marTop w:val="0"/>
          <w:marBottom w:val="0"/>
          <w:divBdr>
            <w:top w:val="none" w:sz="0" w:space="0" w:color="auto"/>
            <w:left w:val="none" w:sz="0" w:space="0" w:color="auto"/>
            <w:bottom w:val="none" w:sz="0" w:space="0" w:color="auto"/>
            <w:right w:val="none" w:sz="0" w:space="0" w:color="auto"/>
          </w:divBdr>
        </w:div>
        <w:div w:id="7950033">
          <w:marLeft w:val="0"/>
          <w:marRight w:val="0"/>
          <w:marTop w:val="0"/>
          <w:marBottom w:val="0"/>
          <w:divBdr>
            <w:top w:val="none" w:sz="0" w:space="0" w:color="auto"/>
            <w:left w:val="none" w:sz="0" w:space="0" w:color="auto"/>
            <w:bottom w:val="none" w:sz="0" w:space="0" w:color="auto"/>
            <w:right w:val="none" w:sz="0" w:space="0" w:color="auto"/>
          </w:divBdr>
        </w:div>
        <w:div w:id="7995737">
          <w:marLeft w:val="0"/>
          <w:marRight w:val="0"/>
          <w:marTop w:val="0"/>
          <w:marBottom w:val="125"/>
          <w:divBdr>
            <w:top w:val="single" w:sz="4" w:space="3" w:color="DDDDDD"/>
            <w:left w:val="single" w:sz="4" w:space="3" w:color="DDDDDD"/>
            <w:bottom w:val="single" w:sz="4" w:space="3" w:color="DDDDDD"/>
            <w:right w:val="single" w:sz="4" w:space="3" w:color="DDDDDD"/>
          </w:divBdr>
        </w:div>
        <w:div w:id="8026450">
          <w:marLeft w:val="0"/>
          <w:marRight w:val="0"/>
          <w:marTop w:val="0"/>
          <w:marBottom w:val="0"/>
          <w:divBdr>
            <w:top w:val="none" w:sz="0" w:space="0" w:color="auto"/>
            <w:left w:val="none" w:sz="0" w:space="0" w:color="auto"/>
            <w:bottom w:val="none" w:sz="0" w:space="0" w:color="auto"/>
            <w:right w:val="none" w:sz="0" w:space="0" w:color="auto"/>
          </w:divBdr>
        </w:div>
        <w:div w:id="8066221">
          <w:marLeft w:val="-188"/>
          <w:marRight w:val="-188"/>
          <w:marTop w:val="0"/>
          <w:marBottom w:val="0"/>
          <w:divBdr>
            <w:top w:val="none" w:sz="0" w:space="0" w:color="auto"/>
            <w:left w:val="none" w:sz="0" w:space="0" w:color="auto"/>
            <w:bottom w:val="none" w:sz="0" w:space="0" w:color="auto"/>
            <w:right w:val="none" w:sz="0" w:space="0" w:color="auto"/>
          </w:divBdr>
        </w:div>
        <w:div w:id="8067038">
          <w:marLeft w:val="0"/>
          <w:marRight w:val="0"/>
          <w:marTop w:val="0"/>
          <w:marBottom w:val="0"/>
          <w:divBdr>
            <w:top w:val="single" w:sz="6" w:space="0" w:color="999999"/>
            <w:left w:val="single" w:sz="6" w:space="0" w:color="999999"/>
            <w:bottom w:val="single" w:sz="6" w:space="0" w:color="999999"/>
            <w:right w:val="single" w:sz="6" w:space="0" w:color="999999"/>
          </w:divBdr>
        </w:div>
        <w:div w:id="8067527">
          <w:marLeft w:val="0"/>
          <w:marRight w:val="0"/>
          <w:marTop w:val="0"/>
          <w:marBottom w:val="0"/>
          <w:divBdr>
            <w:top w:val="none" w:sz="0" w:space="0" w:color="auto"/>
            <w:left w:val="none" w:sz="0" w:space="0" w:color="auto"/>
            <w:bottom w:val="none" w:sz="0" w:space="0" w:color="auto"/>
            <w:right w:val="none" w:sz="0" w:space="0" w:color="auto"/>
          </w:divBdr>
        </w:div>
        <w:div w:id="8071005">
          <w:marLeft w:val="0"/>
          <w:marRight w:val="0"/>
          <w:marTop w:val="0"/>
          <w:marBottom w:val="0"/>
          <w:divBdr>
            <w:top w:val="none" w:sz="0" w:space="0" w:color="auto"/>
            <w:left w:val="none" w:sz="0" w:space="0" w:color="auto"/>
            <w:bottom w:val="none" w:sz="0" w:space="0" w:color="auto"/>
            <w:right w:val="none" w:sz="0" w:space="0" w:color="auto"/>
          </w:divBdr>
        </w:div>
        <w:div w:id="8143834">
          <w:marLeft w:val="0"/>
          <w:marRight w:val="0"/>
          <w:marTop w:val="0"/>
          <w:marBottom w:val="300"/>
          <w:divBdr>
            <w:top w:val="none" w:sz="0" w:space="0" w:color="auto"/>
            <w:left w:val="none" w:sz="0" w:space="0" w:color="auto"/>
            <w:bottom w:val="none" w:sz="0" w:space="0" w:color="auto"/>
            <w:right w:val="none" w:sz="0" w:space="0" w:color="auto"/>
          </w:divBdr>
        </w:div>
        <w:div w:id="8219342">
          <w:marLeft w:val="0"/>
          <w:marRight w:val="0"/>
          <w:marTop w:val="150"/>
          <w:marBottom w:val="330"/>
          <w:divBdr>
            <w:top w:val="none" w:sz="0" w:space="0" w:color="auto"/>
            <w:left w:val="none" w:sz="0" w:space="0" w:color="auto"/>
            <w:bottom w:val="none" w:sz="0" w:space="0" w:color="auto"/>
            <w:right w:val="none" w:sz="0" w:space="0" w:color="auto"/>
          </w:divBdr>
          <w:divsChild>
            <w:div w:id="623341409">
              <w:marLeft w:val="0"/>
              <w:marRight w:val="0"/>
              <w:marTop w:val="0"/>
              <w:marBottom w:val="0"/>
              <w:divBdr>
                <w:top w:val="none" w:sz="0" w:space="0" w:color="auto"/>
                <w:left w:val="none" w:sz="0" w:space="0" w:color="auto"/>
                <w:bottom w:val="none" w:sz="0" w:space="0" w:color="auto"/>
                <w:right w:val="none" w:sz="0" w:space="0" w:color="auto"/>
              </w:divBdr>
            </w:div>
          </w:divsChild>
        </w:div>
        <w:div w:id="8220976">
          <w:marLeft w:val="0"/>
          <w:marRight w:val="0"/>
          <w:marTop w:val="0"/>
          <w:marBottom w:val="75"/>
          <w:divBdr>
            <w:top w:val="none" w:sz="0" w:space="0" w:color="auto"/>
            <w:left w:val="none" w:sz="0" w:space="0" w:color="auto"/>
            <w:bottom w:val="none" w:sz="0" w:space="0" w:color="auto"/>
            <w:right w:val="none" w:sz="0" w:space="0" w:color="auto"/>
          </w:divBdr>
        </w:div>
        <w:div w:id="8332996">
          <w:marLeft w:val="0"/>
          <w:marRight w:val="0"/>
          <w:marTop w:val="0"/>
          <w:marBottom w:val="0"/>
          <w:divBdr>
            <w:top w:val="none" w:sz="0" w:space="0" w:color="auto"/>
            <w:left w:val="none" w:sz="0" w:space="0" w:color="auto"/>
            <w:bottom w:val="none" w:sz="0" w:space="0" w:color="auto"/>
            <w:right w:val="none" w:sz="0" w:space="0" w:color="auto"/>
          </w:divBdr>
          <w:divsChild>
            <w:div w:id="778913163">
              <w:marLeft w:val="-225"/>
              <w:marRight w:val="-225"/>
              <w:marTop w:val="0"/>
              <w:marBottom w:val="0"/>
              <w:divBdr>
                <w:top w:val="none" w:sz="0" w:space="0" w:color="auto"/>
                <w:left w:val="none" w:sz="0" w:space="0" w:color="auto"/>
                <w:bottom w:val="none" w:sz="0" w:space="0" w:color="auto"/>
                <w:right w:val="none" w:sz="0" w:space="0" w:color="auto"/>
              </w:divBdr>
            </w:div>
          </w:divsChild>
        </w:div>
        <w:div w:id="8335895">
          <w:marLeft w:val="1463"/>
          <w:marRight w:val="0"/>
          <w:marTop w:val="0"/>
          <w:marBottom w:val="0"/>
          <w:divBdr>
            <w:top w:val="none" w:sz="0" w:space="0" w:color="auto"/>
            <w:left w:val="none" w:sz="0" w:space="0" w:color="auto"/>
            <w:bottom w:val="none" w:sz="0" w:space="0" w:color="auto"/>
            <w:right w:val="none" w:sz="0" w:space="0" w:color="auto"/>
          </w:divBdr>
        </w:div>
        <w:div w:id="8336462">
          <w:marLeft w:val="1463"/>
          <w:marRight w:val="0"/>
          <w:marTop w:val="0"/>
          <w:marBottom w:val="0"/>
          <w:divBdr>
            <w:top w:val="none" w:sz="0" w:space="0" w:color="auto"/>
            <w:left w:val="none" w:sz="0" w:space="0" w:color="auto"/>
            <w:bottom w:val="none" w:sz="0" w:space="0" w:color="auto"/>
            <w:right w:val="none" w:sz="0" w:space="0" w:color="auto"/>
          </w:divBdr>
        </w:div>
        <w:div w:id="8339941">
          <w:marLeft w:val="0"/>
          <w:marRight w:val="0"/>
          <w:marTop w:val="0"/>
          <w:marBottom w:val="0"/>
          <w:divBdr>
            <w:top w:val="none" w:sz="0" w:space="0" w:color="auto"/>
            <w:left w:val="none" w:sz="0" w:space="0" w:color="auto"/>
            <w:bottom w:val="none" w:sz="0" w:space="0" w:color="auto"/>
            <w:right w:val="none" w:sz="0" w:space="0" w:color="auto"/>
          </w:divBdr>
        </w:div>
        <w:div w:id="8412049">
          <w:marLeft w:val="0"/>
          <w:marRight w:val="0"/>
          <w:marTop w:val="300"/>
          <w:marBottom w:val="0"/>
          <w:divBdr>
            <w:top w:val="none" w:sz="0" w:space="0" w:color="auto"/>
            <w:left w:val="none" w:sz="0" w:space="0" w:color="auto"/>
            <w:bottom w:val="none" w:sz="0" w:space="0" w:color="auto"/>
            <w:right w:val="none" w:sz="0" w:space="0" w:color="auto"/>
          </w:divBdr>
          <w:divsChild>
            <w:div w:id="730234825">
              <w:marLeft w:val="0"/>
              <w:marRight w:val="0"/>
              <w:marTop w:val="0"/>
              <w:marBottom w:val="0"/>
              <w:divBdr>
                <w:top w:val="none" w:sz="0" w:space="0" w:color="auto"/>
                <w:left w:val="none" w:sz="0" w:space="0" w:color="auto"/>
                <w:bottom w:val="none" w:sz="0" w:space="0" w:color="auto"/>
                <w:right w:val="none" w:sz="0" w:space="0" w:color="auto"/>
              </w:divBdr>
            </w:div>
          </w:divsChild>
        </w:div>
        <w:div w:id="8416876">
          <w:marLeft w:val="0"/>
          <w:marRight w:val="0"/>
          <w:marTop w:val="0"/>
          <w:marBottom w:val="0"/>
          <w:divBdr>
            <w:top w:val="none" w:sz="0" w:space="0" w:color="auto"/>
            <w:left w:val="none" w:sz="0" w:space="0" w:color="auto"/>
            <w:bottom w:val="none" w:sz="0" w:space="0" w:color="auto"/>
            <w:right w:val="none" w:sz="0" w:space="0" w:color="auto"/>
          </w:divBdr>
        </w:div>
        <w:div w:id="8528049">
          <w:marLeft w:val="0"/>
          <w:marRight w:val="0"/>
          <w:marTop w:val="225"/>
          <w:marBottom w:val="300"/>
          <w:divBdr>
            <w:top w:val="none" w:sz="0" w:space="0" w:color="auto"/>
            <w:left w:val="none" w:sz="0" w:space="0" w:color="auto"/>
            <w:bottom w:val="none" w:sz="0" w:space="0" w:color="auto"/>
            <w:right w:val="none" w:sz="0" w:space="0" w:color="auto"/>
          </w:divBdr>
          <w:divsChild>
            <w:div w:id="66147580">
              <w:marLeft w:val="0"/>
              <w:marRight w:val="0"/>
              <w:marTop w:val="0"/>
              <w:marBottom w:val="0"/>
              <w:divBdr>
                <w:top w:val="none" w:sz="0" w:space="0" w:color="auto"/>
                <w:left w:val="none" w:sz="0" w:space="0" w:color="auto"/>
                <w:bottom w:val="none" w:sz="0" w:space="0" w:color="auto"/>
                <w:right w:val="none" w:sz="0" w:space="0" w:color="auto"/>
              </w:divBdr>
            </w:div>
          </w:divsChild>
        </w:div>
        <w:div w:id="8608779">
          <w:marLeft w:val="750"/>
          <w:marRight w:val="0"/>
          <w:marTop w:val="0"/>
          <w:marBottom w:val="0"/>
          <w:divBdr>
            <w:top w:val="none" w:sz="0" w:space="0" w:color="auto"/>
            <w:left w:val="none" w:sz="0" w:space="0" w:color="auto"/>
            <w:bottom w:val="none" w:sz="0" w:space="0" w:color="auto"/>
            <w:right w:val="none" w:sz="0" w:space="0" w:color="auto"/>
          </w:divBdr>
        </w:div>
        <w:div w:id="8676575">
          <w:marLeft w:val="0"/>
          <w:marRight w:val="0"/>
          <w:marTop w:val="0"/>
          <w:marBottom w:val="0"/>
          <w:divBdr>
            <w:top w:val="none" w:sz="0" w:space="0" w:color="auto"/>
            <w:left w:val="none" w:sz="0" w:space="0" w:color="auto"/>
            <w:bottom w:val="none" w:sz="0" w:space="0" w:color="auto"/>
            <w:right w:val="none" w:sz="0" w:space="0" w:color="auto"/>
          </w:divBdr>
        </w:div>
        <w:div w:id="8676642">
          <w:marLeft w:val="0"/>
          <w:marRight w:val="0"/>
          <w:marTop w:val="0"/>
          <w:marBottom w:val="0"/>
          <w:divBdr>
            <w:top w:val="none" w:sz="0" w:space="0" w:color="auto"/>
            <w:left w:val="none" w:sz="0" w:space="0" w:color="auto"/>
            <w:bottom w:val="none" w:sz="0" w:space="0" w:color="auto"/>
            <w:right w:val="none" w:sz="0" w:space="0" w:color="auto"/>
          </w:divBdr>
        </w:div>
        <w:div w:id="8799926">
          <w:marLeft w:val="0"/>
          <w:marRight w:val="0"/>
          <w:marTop w:val="100"/>
          <w:marBottom w:val="275"/>
          <w:divBdr>
            <w:top w:val="none" w:sz="0" w:space="0" w:color="auto"/>
            <w:left w:val="none" w:sz="0" w:space="0" w:color="auto"/>
            <w:bottom w:val="none" w:sz="0" w:space="0" w:color="auto"/>
            <w:right w:val="none" w:sz="0" w:space="0" w:color="auto"/>
          </w:divBdr>
        </w:div>
        <w:div w:id="8871277">
          <w:marLeft w:val="0"/>
          <w:marRight w:val="0"/>
          <w:marTop w:val="0"/>
          <w:marBottom w:val="0"/>
          <w:divBdr>
            <w:top w:val="none" w:sz="0" w:space="0" w:color="auto"/>
            <w:left w:val="none" w:sz="0" w:space="0" w:color="auto"/>
            <w:bottom w:val="none" w:sz="0" w:space="0" w:color="auto"/>
            <w:right w:val="none" w:sz="0" w:space="0" w:color="auto"/>
          </w:divBdr>
        </w:div>
        <w:div w:id="8871588">
          <w:marLeft w:val="0"/>
          <w:marRight w:val="0"/>
          <w:marTop w:val="0"/>
          <w:marBottom w:val="0"/>
          <w:divBdr>
            <w:top w:val="none" w:sz="0" w:space="0" w:color="auto"/>
            <w:left w:val="none" w:sz="0" w:space="0" w:color="auto"/>
            <w:bottom w:val="none" w:sz="0" w:space="0" w:color="auto"/>
            <w:right w:val="none" w:sz="0" w:space="0" w:color="auto"/>
          </w:divBdr>
          <w:divsChild>
            <w:div w:id="525871364">
              <w:marLeft w:val="0"/>
              <w:marRight w:val="0"/>
              <w:marTop w:val="0"/>
              <w:marBottom w:val="0"/>
              <w:divBdr>
                <w:top w:val="none" w:sz="0" w:space="0" w:color="auto"/>
                <w:left w:val="none" w:sz="0" w:space="0" w:color="auto"/>
                <w:bottom w:val="none" w:sz="0" w:space="0" w:color="auto"/>
                <w:right w:val="none" w:sz="0" w:space="0" w:color="auto"/>
              </w:divBdr>
              <w:divsChild>
                <w:div w:id="5865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397">
          <w:marLeft w:val="0"/>
          <w:marRight w:val="0"/>
          <w:marTop w:val="0"/>
          <w:marBottom w:val="345"/>
          <w:divBdr>
            <w:top w:val="none" w:sz="0" w:space="0" w:color="auto"/>
            <w:left w:val="none" w:sz="0" w:space="0" w:color="auto"/>
            <w:bottom w:val="none" w:sz="0" w:space="0" w:color="auto"/>
            <w:right w:val="none" w:sz="0" w:space="0" w:color="auto"/>
          </w:divBdr>
          <w:divsChild>
            <w:div w:id="617487172">
              <w:marLeft w:val="0"/>
              <w:marRight w:val="0"/>
              <w:marTop w:val="0"/>
              <w:marBottom w:val="0"/>
              <w:divBdr>
                <w:top w:val="none" w:sz="0" w:space="0" w:color="auto"/>
                <w:left w:val="none" w:sz="0" w:space="0" w:color="auto"/>
                <w:bottom w:val="none" w:sz="0" w:space="0" w:color="auto"/>
                <w:right w:val="none" w:sz="0" w:space="0" w:color="auto"/>
              </w:divBdr>
            </w:div>
          </w:divsChild>
        </w:div>
        <w:div w:id="8877700">
          <w:marLeft w:val="0"/>
          <w:marRight w:val="0"/>
          <w:marTop w:val="100"/>
          <w:marBottom w:val="100"/>
          <w:divBdr>
            <w:top w:val="none" w:sz="0" w:space="0" w:color="auto"/>
            <w:left w:val="none" w:sz="0" w:space="0" w:color="auto"/>
            <w:bottom w:val="none" w:sz="0" w:space="0" w:color="auto"/>
            <w:right w:val="none" w:sz="0" w:space="0" w:color="auto"/>
          </w:divBdr>
          <w:divsChild>
            <w:div w:id="637682526">
              <w:marLeft w:val="0"/>
              <w:marRight w:val="0"/>
              <w:marTop w:val="0"/>
              <w:marBottom w:val="0"/>
              <w:divBdr>
                <w:top w:val="none" w:sz="0" w:space="0" w:color="auto"/>
                <w:left w:val="none" w:sz="0" w:space="0" w:color="auto"/>
                <w:bottom w:val="none" w:sz="0" w:space="0" w:color="auto"/>
                <w:right w:val="none" w:sz="0" w:space="0" w:color="auto"/>
              </w:divBdr>
            </w:div>
          </w:divsChild>
        </w:div>
        <w:div w:id="8913780">
          <w:marLeft w:val="-188"/>
          <w:marRight w:val="-188"/>
          <w:marTop w:val="0"/>
          <w:marBottom w:val="0"/>
          <w:divBdr>
            <w:top w:val="none" w:sz="0" w:space="0" w:color="auto"/>
            <w:left w:val="none" w:sz="0" w:space="0" w:color="auto"/>
            <w:bottom w:val="none" w:sz="0" w:space="0" w:color="auto"/>
            <w:right w:val="none" w:sz="0" w:space="0" w:color="auto"/>
          </w:divBdr>
        </w:div>
        <w:div w:id="8987390">
          <w:marLeft w:val="-225"/>
          <w:marRight w:val="-225"/>
          <w:marTop w:val="0"/>
          <w:marBottom w:val="0"/>
          <w:divBdr>
            <w:top w:val="none" w:sz="0" w:space="0" w:color="auto"/>
            <w:left w:val="none" w:sz="0" w:space="0" w:color="auto"/>
            <w:bottom w:val="none" w:sz="0" w:space="0" w:color="auto"/>
            <w:right w:val="none" w:sz="0" w:space="0" w:color="auto"/>
          </w:divBdr>
          <w:divsChild>
            <w:div w:id="481889834">
              <w:marLeft w:val="0"/>
              <w:marRight w:val="0"/>
              <w:marTop w:val="0"/>
              <w:marBottom w:val="0"/>
              <w:divBdr>
                <w:top w:val="none" w:sz="0" w:space="0" w:color="auto"/>
                <w:left w:val="none" w:sz="0" w:space="0" w:color="auto"/>
                <w:bottom w:val="none" w:sz="0" w:space="0" w:color="auto"/>
                <w:right w:val="none" w:sz="0" w:space="0" w:color="auto"/>
              </w:divBdr>
            </w:div>
          </w:divsChild>
        </w:div>
        <w:div w:id="8990929">
          <w:marLeft w:val="0"/>
          <w:marRight w:val="0"/>
          <w:marTop w:val="0"/>
          <w:marBottom w:val="0"/>
          <w:divBdr>
            <w:top w:val="none" w:sz="0" w:space="0" w:color="auto"/>
            <w:left w:val="none" w:sz="0" w:space="0" w:color="auto"/>
            <w:bottom w:val="none" w:sz="0" w:space="0" w:color="auto"/>
            <w:right w:val="none" w:sz="0" w:space="0" w:color="auto"/>
          </w:divBdr>
        </w:div>
        <w:div w:id="9064507">
          <w:marLeft w:val="0"/>
          <w:marRight w:val="75"/>
          <w:marTop w:val="75"/>
          <w:marBottom w:val="0"/>
          <w:divBdr>
            <w:top w:val="none" w:sz="0" w:space="0" w:color="auto"/>
            <w:left w:val="none" w:sz="0" w:space="0" w:color="auto"/>
            <w:bottom w:val="none" w:sz="0" w:space="0" w:color="auto"/>
            <w:right w:val="none" w:sz="0" w:space="0" w:color="auto"/>
          </w:divBdr>
        </w:div>
        <w:div w:id="9065954">
          <w:marLeft w:val="0"/>
          <w:marRight w:val="0"/>
          <w:marTop w:val="0"/>
          <w:marBottom w:val="120"/>
          <w:divBdr>
            <w:top w:val="none" w:sz="0" w:space="0" w:color="auto"/>
            <w:left w:val="none" w:sz="0" w:space="0" w:color="auto"/>
            <w:bottom w:val="none" w:sz="0" w:space="0" w:color="auto"/>
            <w:right w:val="none" w:sz="0" w:space="0" w:color="auto"/>
          </w:divBdr>
        </w:div>
        <w:div w:id="9113418">
          <w:marLeft w:val="0"/>
          <w:marRight w:val="0"/>
          <w:marTop w:val="0"/>
          <w:marBottom w:val="250"/>
          <w:divBdr>
            <w:top w:val="none" w:sz="0" w:space="0" w:color="auto"/>
            <w:left w:val="none" w:sz="0" w:space="0" w:color="auto"/>
            <w:bottom w:val="single" w:sz="4" w:space="4" w:color="000000"/>
            <w:right w:val="none" w:sz="0" w:space="0" w:color="auto"/>
          </w:divBdr>
        </w:div>
        <w:div w:id="9114685">
          <w:marLeft w:val="-150"/>
          <w:marRight w:val="-150"/>
          <w:marTop w:val="0"/>
          <w:marBottom w:val="0"/>
          <w:divBdr>
            <w:top w:val="none" w:sz="0" w:space="0" w:color="auto"/>
            <w:left w:val="none" w:sz="0" w:space="0" w:color="auto"/>
            <w:bottom w:val="none" w:sz="0" w:space="0" w:color="auto"/>
            <w:right w:val="none" w:sz="0" w:space="0" w:color="auto"/>
          </w:divBdr>
        </w:div>
        <w:div w:id="9190052">
          <w:marLeft w:val="0"/>
          <w:marRight w:val="225"/>
          <w:marTop w:val="0"/>
          <w:marBottom w:val="0"/>
          <w:divBdr>
            <w:top w:val="none" w:sz="0" w:space="0" w:color="auto"/>
            <w:left w:val="none" w:sz="0" w:space="0" w:color="auto"/>
            <w:bottom w:val="none" w:sz="0" w:space="0" w:color="auto"/>
            <w:right w:val="none" w:sz="0" w:space="0" w:color="auto"/>
          </w:divBdr>
        </w:div>
        <w:div w:id="9256743">
          <w:marLeft w:val="0"/>
          <w:marRight w:val="0"/>
          <w:marTop w:val="0"/>
          <w:marBottom w:val="0"/>
          <w:divBdr>
            <w:top w:val="none" w:sz="0" w:space="0" w:color="auto"/>
            <w:left w:val="none" w:sz="0" w:space="0" w:color="auto"/>
            <w:bottom w:val="none" w:sz="0" w:space="0" w:color="auto"/>
            <w:right w:val="none" w:sz="0" w:space="0" w:color="auto"/>
          </w:divBdr>
        </w:div>
        <w:div w:id="9333137">
          <w:marLeft w:val="0"/>
          <w:marRight w:val="0"/>
          <w:marTop w:val="0"/>
          <w:marBottom w:val="0"/>
          <w:divBdr>
            <w:top w:val="none" w:sz="0" w:space="0" w:color="auto"/>
            <w:left w:val="none" w:sz="0" w:space="0" w:color="auto"/>
            <w:bottom w:val="none" w:sz="0" w:space="0" w:color="auto"/>
            <w:right w:val="none" w:sz="0" w:space="0" w:color="auto"/>
          </w:divBdr>
          <w:divsChild>
            <w:div w:id="297103431">
              <w:marLeft w:val="0"/>
              <w:marRight w:val="0"/>
              <w:marTop w:val="0"/>
              <w:marBottom w:val="75"/>
              <w:divBdr>
                <w:top w:val="none" w:sz="0" w:space="0" w:color="auto"/>
                <w:left w:val="none" w:sz="0" w:space="0" w:color="auto"/>
                <w:bottom w:val="none" w:sz="0" w:space="0" w:color="auto"/>
                <w:right w:val="none" w:sz="0" w:space="0" w:color="auto"/>
              </w:divBdr>
            </w:div>
          </w:divsChild>
        </w:div>
        <w:div w:id="9381061">
          <w:marLeft w:val="0"/>
          <w:marRight w:val="0"/>
          <w:marTop w:val="150"/>
          <w:marBottom w:val="0"/>
          <w:divBdr>
            <w:top w:val="none" w:sz="0" w:space="0" w:color="auto"/>
            <w:left w:val="none" w:sz="0" w:space="0" w:color="auto"/>
            <w:bottom w:val="none" w:sz="0" w:space="0" w:color="auto"/>
            <w:right w:val="none" w:sz="0" w:space="0" w:color="auto"/>
          </w:divBdr>
        </w:div>
        <w:div w:id="9450018">
          <w:marLeft w:val="0"/>
          <w:marRight w:val="0"/>
          <w:marTop w:val="0"/>
          <w:marBottom w:val="0"/>
          <w:divBdr>
            <w:top w:val="none" w:sz="0" w:space="0" w:color="auto"/>
            <w:left w:val="none" w:sz="0" w:space="0" w:color="auto"/>
            <w:bottom w:val="none" w:sz="0" w:space="0" w:color="auto"/>
            <w:right w:val="none" w:sz="0" w:space="0" w:color="auto"/>
          </w:divBdr>
        </w:div>
        <w:div w:id="9456273">
          <w:marLeft w:val="0"/>
          <w:marRight w:val="0"/>
          <w:marTop w:val="0"/>
          <w:marBottom w:val="0"/>
          <w:divBdr>
            <w:top w:val="none" w:sz="0" w:space="0" w:color="auto"/>
            <w:left w:val="none" w:sz="0" w:space="0" w:color="auto"/>
            <w:bottom w:val="none" w:sz="0" w:space="0" w:color="auto"/>
            <w:right w:val="none" w:sz="0" w:space="0" w:color="auto"/>
          </w:divBdr>
        </w:div>
        <w:div w:id="9530110">
          <w:marLeft w:val="0"/>
          <w:marRight w:val="0"/>
          <w:marTop w:val="0"/>
          <w:marBottom w:val="0"/>
          <w:divBdr>
            <w:top w:val="none" w:sz="0" w:space="0" w:color="auto"/>
            <w:left w:val="none" w:sz="0" w:space="0" w:color="auto"/>
            <w:bottom w:val="none" w:sz="0" w:space="0" w:color="auto"/>
            <w:right w:val="none" w:sz="0" w:space="0" w:color="auto"/>
          </w:divBdr>
        </w:div>
        <w:div w:id="9533552">
          <w:marLeft w:val="0"/>
          <w:marRight w:val="0"/>
          <w:marTop w:val="0"/>
          <w:marBottom w:val="0"/>
          <w:divBdr>
            <w:top w:val="single" w:sz="2" w:space="0" w:color="E0E0E0"/>
            <w:left w:val="single" w:sz="2" w:space="0" w:color="E0E0E0"/>
            <w:bottom w:val="single" w:sz="2" w:space="0" w:color="E0E0E0"/>
            <w:right w:val="single" w:sz="2" w:space="0" w:color="E0E0E0"/>
          </w:divBdr>
        </w:div>
        <w:div w:id="9571692">
          <w:marLeft w:val="0"/>
          <w:marRight w:val="0"/>
          <w:marTop w:val="0"/>
          <w:marBottom w:val="0"/>
          <w:divBdr>
            <w:top w:val="none" w:sz="0" w:space="0" w:color="auto"/>
            <w:left w:val="none" w:sz="0" w:space="0" w:color="auto"/>
            <w:bottom w:val="none" w:sz="0" w:space="0" w:color="auto"/>
            <w:right w:val="none" w:sz="0" w:space="0" w:color="auto"/>
          </w:divBdr>
        </w:div>
        <w:div w:id="9721240">
          <w:marLeft w:val="0"/>
          <w:marRight w:val="0"/>
          <w:marTop w:val="0"/>
          <w:marBottom w:val="0"/>
          <w:divBdr>
            <w:top w:val="none" w:sz="0" w:space="0" w:color="auto"/>
            <w:left w:val="none" w:sz="0" w:space="0" w:color="auto"/>
            <w:bottom w:val="none" w:sz="0" w:space="0" w:color="auto"/>
            <w:right w:val="none" w:sz="0" w:space="0" w:color="auto"/>
          </w:divBdr>
          <w:divsChild>
            <w:div w:id="388846865">
              <w:marLeft w:val="0"/>
              <w:marRight w:val="0"/>
              <w:marTop w:val="0"/>
              <w:marBottom w:val="0"/>
              <w:divBdr>
                <w:top w:val="none" w:sz="0" w:space="0" w:color="auto"/>
                <w:left w:val="none" w:sz="0" w:space="0" w:color="auto"/>
                <w:bottom w:val="none" w:sz="0" w:space="0" w:color="auto"/>
                <w:right w:val="none" w:sz="0" w:space="0" w:color="auto"/>
              </w:divBdr>
              <w:divsChild>
                <w:div w:id="36587229">
                  <w:marLeft w:val="0"/>
                  <w:marRight w:val="0"/>
                  <w:marTop w:val="100"/>
                  <w:marBottom w:val="100"/>
                  <w:divBdr>
                    <w:top w:val="none" w:sz="0" w:space="0" w:color="auto"/>
                    <w:left w:val="none" w:sz="0" w:space="0" w:color="auto"/>
                    <w:bottom w:val="none" w:sz="0" w:space="0" w:color="auto"/>
                    <w:right w:val="none" w:sz="0" w:space="0" w:color="auto"/>
                  </w:divBdr>
                  <w:divsChild>
                    <w:div w:id="58401938">
                      <w:marLeft w:val="0"/>
                      <w:marRight w:val="0"/>
                      <w:marTop w:val="100"/>
                      <w:marBottom w:val="100"/>
                      <w:divBdr>
                        <w:top w:val="none" w:sz="0" w:space="0" w:color="auto"/>
                        <w:left w:val="none" w:sz="0" w:space="0" w:color="auto"/>
                        <w:bottom w:val="none" w:sz="0" w:space="0" w:color="auto"/>
                        <w:right w:val="none" w:sz="0" w:space="0" w:color="auto"/>
                      </w:divBdr>
                    </w:div>
                    <w:div w:id="431361210">
                      <w:marLeft w:val="0"/>
                      <w:marRight w:val="0"/>
                      <w:marTop w:val="100"/>
                      <w:marBottom w:val="100"/>
                      <w:divBdr>
                        <w:top w:val="none" w:sz="0" w:space="0" w:color="auto"/>
                        <w:left w:val="none" w:sz="0" w:space="0" w:color="auto"/>
                        <w:bottom w:val="none" w:sz="0" w:space="0" w:color="auto"/>
                        <w:right w:val="none" w:sz="0" w:space="0" w:color="auto"/>
                      </w:divBdr>
                      <w:divsChild>
                        <w:div w:id="2056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963">
          <w:marLeft w:val="-225"/>
          <w:marRight w:val="-225"/>
          <w:marTop w:val="0"/>
          <w:marBottom w:val="0"/>
          <w:divBdr>
            <w:top w:val="none" w:sz="0" w:space="0" w:color="auto"/>
            <w:left w:val="none" w:sz="0" w:space="0" w:color="auto"/>
            <w:bottom w:val="none" w:sz="0" w:space="0" w:color="auto"/>
            <w:right w:val="none" w:sz="0" w:space="0" w:color="auto"/>
          </w:divBdr>
        </w:div>
        <w:div w:id="97683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9797287">
          <w:marLeft w:val="0"/>
          <w:marRight w:val="0"/>
          <w:marTop w:val="0"/>
          <w:marBottom w:val="0"/>
          <w:divBdr>
            <w:top w:val="none" w:sz="0" w:space="0" w:color="auto"/>
            <w:left w:val="none" w:sz="0" w:space="0" w:color="auto"/>
            <w:bottom w:val="none" w:sz="0" w:space="0" w:color="auto"/>
            <w:right w:val="none" w:sz="0" w:space="0" w:color="auto"/>
          </w:divBdr>
        </w:div>
        <w:div w:id="9912409">
          <w:marLeft w:val="0"/>
          <w:marRight w:val="0"/>
          <w:marTop w:val="100"/>
          <w:marBottom w:val="100"/>
          <w:divBdr>
            <w:top w:val="none" w:sz="0" w:space="0" w:color="auto"/>
            <w:left w:val="none" w:sz="0" w:space="0" w:color="auto"/>
            <w:bottom w:val="none" w:sz="0" w:space="0" w:color="auto"/>
            <w:right w:val="none" w:sz="0" w:space="0" w:color="auto"/>
          </w:divBdr>
        </w:div>
        <w:div w:id="9913796">
          <w:marLeft w:val="0"/>
          <w:marRight w:val="0"/>
          <w:marTop w:val="0"/>
          <w:marBottom w:val="75"/>
          <w:divBdr>
            <w:top w:val="none" w:sz="0" w:space="0" w:color="auto"/>
            <w:left w:val="none" w:sz="0" w:space="0" w:color="auto"/>
            <w:bottom w:val="none" w:sz="0" w:space="0" w:color="auto"/>
            <w:right w:val="none" w:sz="0" w:space="0" w:color="auto"/>
          </w:divBdr>
        </w:div>
        <w:div w:id="9916399">
          <w:marLeft w:val="0"/>
          <w:marRight w:val="0"/>
          <w:marTop w:val="0"/>
          <w:marBottom w:val="0"/>
          <w:divBdr>
            <w:top w:val="none" w:sz="0" w:space="0" w:color="auto"/>
            <w:left w:val="none" w:sz="0" w:space="0" w:color="auto"/>
            <w:bottom w:val="none" w:sz="0" w:space="0" w:color="auto"/>
            <w:right w:val="none" w:sz="0" w:space="0" w:color="auto"/>
          </w:divBdr>
        </w:div>
        <w:div w:id="9988614">
          <w:marLeft w:val="0"/>
          <w:marRight w:val="0"/>
          <w:marTop w:val="0"/>
          <w:marBottom w:val="0"/>
          <w:divBdr>
            <w:top w:val="single" w:sz="2" w:space="0" w:color="E0E0E0"/>
            <w:left w:val="single" w:sz="2" w:space="0" w:color="E0E0E0"/>
            <w:bottom w:val="single" w:sz="2" w:space="0" w:color="E0E0E0"/>
            <w:right w:val="single" w:sz="2" w:space="0" w:color="E0E0E0"/>
          </w:divBdr>
          <w:divsChild>
            <w:div w:id="407532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90211">
          <w:marLeft w:val="-125"/>
          <w:marRight w:val="-125"/>
          <w:marTop w:val="0"/>
          <w:marBottom w:val="0"/>
          <w:divBdr>
            <w:top w:val="none" w:sz="0" w:space="0" w:color="auto"/>
            <w:left w:val="none" w:sz="0" w:space="0" w:color="auto"/>
            <w:bottom w:val="none" w:sz="0" w:space="0" w:color="auto"/>
            <w:right w:val="none" w:sz="0" w:space="0" w:color="auto"/>
          </w:divBdr>
          <w:divsChild>
            <w:div w:id="260526069">
              <w:marLeft w:val="0"/>
              <w:marRight w:val="0"/>
              <w:marTop w:val="0"/>
              <w:marBottom w:val="0"/>
              <w:divBdr>
                <w:top w:val="none" w:sz="0" w:space="0" w:color="auto"/>
                <w:left w:val="none" w:sz="0" w:space="0" w:color="auto"/>
                <w:bottom w:val="none" w:sz="0" w:space="0" w:color="auto"/>
                <w:right w:val="none" w:sz="0" w:space="0" w:color="auto"/>
              </w:divBdr>
              <w:divsChild>
                <w:div w:id="45109120">
                  <w:marLeft w:val="0"/>
                  <w:marRight w:val="0"/>
                  <w:marTop w:val="0"/>
                  <w:marBottom w:val="125"/>
                  <w:divBdr>
                    <w:top w:val="none" w:sz="0" w:space="0" w:color="auto"/>
                    <w:left w:val="none" w:sz="0" w:space="0" w:color="auto"/>
                    <w:bottom w:val="none" w:sz="0" w:space="0" w:color="auto"/>
                    <w:right w:val="none" w:sz="0" w:space="0" w:color="auto"/>
                  </w:divBdr>
                </w:div>
              </w:divsChild>
            </w:div>
            <w:div w:id="447090219">
              <w:marLeft w:val="0"/>
              <w:marRight w:val="0"/>
              <w:marTop w:val="0"/>
              <w:marBottom w:val="0"/>
              <w:divBdr>
                <w:top w:val="none" w:sz="0" w:space="0" w:color="auto"/>
                <w:left w:val="none" w:sz="0" w:space="0" w:color="auto"/>
                <w:bottom w:val="none" w:sz="0" w:space="0" w:color="auto"/>
                <w:right w:val="none" w:sz="0" w:space="0" w:color="auto"/>
              </w:divBdr>
            </w:div>
          </w:divsChild>
        </w:div>
        <w:div w:id="10030262">
          <w:marLeft w:val="0"/>
          <w:marRight w:val="0"/>
          <w:marTop w:val="0"/>
          <w:marBottom w:val="0"/>
          <w:divBdr>
            <w:top w:val="none" w:sz="0" w:space="0" w:color="auto"/>
            <w:left w:val="none" w:sz="0" w:space="0" w:color="auto"/>
            <w:bottom w:val="none" w:sz="0" w:space="0" w:color="auto"/>
            <w:right w:val="none" w:sz="0" w:space="0" w:color="auto"/>
          </w:divBdr>
        </w:div>
        <w:div w:id="10034481">
          <w:marLeft w:val="626"/>
          <w:marRight w:val="0"/>
          <w:marTop w:val="0"/>
          <w:marBottom w:val="0"/>
          <w:divBdr>
            <w:top w:val="none" w:sz="0" w:space="0" w:color="auto"/>
            <w:left w:val="none" w:sz="0" w:space="0" w:color="auto"/>
            <w:bottom w:val="none" w:sz="0" w:space="0" w:color="auto"/>
            <w:right w:val="none" w:sz="0" w:space="0" w:color="auto"/>
          </w:divBdr>
          <w:divsChild>
            <w:div w:id="396130763">
              <w:marLeft w:val="13"/>
              <w:marRight w:val="188"/>
              <w:marTop w:val="138"/>
              <w:marBottom w:val="88"/>
              <w:divBdr>
                <w:top w:val="none" w:sz="0" w:space="0" w:color="auto"/>
                <w:left w:val="none" w:sz="0" w:space="0" w:color="auto"/>
                <w:bottom w:val="none" w:sz="0" w:space="0" w:color="auto"/>
                <w:right w:val="none" w:sz="0" w:space="0" w:color="auto"/>
              </w:divBdr>
              <w:divsChild>
                <w:div w:id="5661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299">
          <w:marLeft w:val="-150"/>
          <w:marRight w:val="-150"/>
          <w:marTop w:val="0"/>
          <w:marBottom w:val="0"/>
          <w:divBdr>
            <w:top w:val="none" w:sz="0" w:space="0" w:color="auto"/>
            <w:left w:val="none" w:sz="0" w:space="0" w:color="auto"/>
            <w:bottom w:val="none" w:sz="0" w:space="0" w:color="auto"/>
            <w:right w:val="none" w:sz="0" w:space="0" w:color="auto"/>
          </w:divBdr>
        </w:div>
        <w:div w:id="10184115">
          <w:marLeft w:val="0"/>
          <w:marRight w:val="0"/>
          <w:marTop w:val="0"/>
          <w:marBottom w:val="0"/>
          <w:divBdr>
            <w:top w:val="none" w:sz="0" w:space="0" w:color="auto"/>
            <w:left w:val="none" w:sz="0" w:space="0" w:color="auto"/>
            <w:bottom w:val="none" w:sz="0" w:space="0" w:color="auto"/>
            <w:right w:val="none" w:sz="0" w:space="0" w:color="auto"/>
          </w:divBdr>
        </w:div>
        <w:div w:id="10186690">
          <w:marLeft w:val="0"/>
          <w:marRight w:val="0"/>
          <w:marTop w:val="0"/>
          <w:marBottom w:val="300"/>
          <w:divBdr>
            <w:top w:val="none" w:sz="0" w:space="0" w:color="auto"/>
            <w:left w:val="none" w:sz="0" w:space="0" w:color="auto"/>
            <w:bottom w:val="none" w:sz="0" w:space="0" w:color="auto"/>
            <w:right w:val="none" w:sz="0" w:space="0" w:color="auto"/>
          </w:divBdr>
        </w:div>
        <w:div w:id="10225449">
          <w:marLeft w:val="0"/>
          <w:marRight w:val="0"/>
          <w:marTop w:val="0"/>
          <w:marBottom w:val="240"/>
          <w:divBdr>
            <w:top w:val="none" w:sz="0" w:space="0" w:color="auto"/>
            <w:left w:val="none" w:sz="0" w:space="0" w:color="auto"/>
            <w:bottom w:val="none" w:sz="0" w:space="0" w:color="auto"/>
            <w:right w:val="none" w:sz="0" w:space="0" w:color="auto"/>
          </w:divBdr>
        </w:div>
        <w:div w:id="10302148">
          <w:marLeft w:val="0"/>
          <w:marRight w:val="0"/>
          <w:marTop w:val="0"/>
          <w:marBottom w:val="0"/>
          <w:divBdr>
            <w:top w:val="single" w:sz="4" w:space="13" w:color="D2D2D2"/>
            <w:left w:val="none" w:sz="0" w:space="0" w:color="auto"/>
            <w:bottom w:val="none" w:sz="0" w:space="0" w:color="auto"/>
            <w:right w:val="none" w:sz="0" w:space="0" w:color="auto"/>
          </w:divBdr>
        </w:div>
        <w:div w:id="10381915">
          <w:marLeft w:val="0"/>
          <w:marRight w:val="0"/>
          <w:marTop w:val="0"/>
          <w:marBottom w:val="0"/>
          <w:divBdr>
            <w:top w:val="none" w:sz="0" w:space="0" w:color="auto"/>
            <w:left w:val="none" w:sz="0" w:space="0" w:color="auto"/>
            <w:bottom w:val="none" w:sz="0" w:space="0" w:color="auto"/>
            <w:right w:val="none" w:sz="0" w:space="0" w:color="auto"/>
          </w:divBdr>
        </w:div>
        <w:div w:id="10383017">
          <w:marLeft w:val="0"/>
          <w:marRight w:val="0"/>
          <w:marTop w:val="0"/>
          <w:marBottom w:val="0"/>
          <w:divBdr>
            <w:top w:val="none" w:sz="0" w:space="0" w:color="auto"/>
            <w:left w:val="none" w:sz="0" w:space="0" w:color="auto"/>
            <w:bottom w:val="none" w:sz="0" w:space="0" w:color="auto"/>
            <w:right w:val="none" w:sz="0" w:space="0" w:color="auto"/>
          </w:divBdr>
        </w:div>
        <w:div w:id="10420586">
          <w:marLeft w:val="0"/>
          <w:marRight w:val="0"/>
          <w:marTop w:val="0"/>
          <w:marBottom w:val="0"/>
          <w:divBdr>
            <w:top w:val="none" w:sz="0" w:space="0" w:color="auto"/>
            <w:left w:val="none" w:sz="0" w:space="0" w:color="auto"/>
            <w:bottom w:val="none" w:sz="0" w:space="0" w:color="auto"/>
            <w:right w:val="none" w:sz="0" w:space="0" w:color="auto"/>
          </w:divBdr>
        </w:div>
        <w:div w:id="10494471">
          <w:marLeft w:val="0"/>
          <w:marRight w:val="0"/>
          <w:marTop w:val="0"/>
          <w:marBottom w:val="0"/>
          <w:divBdr>
            <w:top w:val="none" w:sz="0" w:space="0" w:color="auto"/>
            <w:left w:val="none" w:sz="0" w:space="0" w:color="auto"/>
            <w:bottom w:val="none" w:sz="0" w:space="0" w:color="auto"/>
            <w:right w:val="none" w:sz="0" w:space="0" w:color="auto"/>
          </w:divBdr>
        </w:div>
        <w:div w:id="10500919">
          <w:marLeft w:val="0"/>
          <w:marRight w:val="0"/>
          <w:marTop w:val="0"/>
          <w:marBottom w:val="0"/>
          <w:divBdr>
            <w:top w:val="single" w:sz="4" w:space="6" w:color="999999"/>
            <w:left w:val="none" w:sz="0" w:space="0" w:color="auto"/>
            <w:bottom w:val="single" w:sz="4" w:space="0" w:color="999999"/>
            <w:right w:val="none" w:sz="0" w:space="0" w:color="auto"/>
          </w:divBdr>
        </w:div>
        <w:div w:id="10572921">
          <w:marLeft w:val="0"/>
          <w:marRight w:val="0"/>
          <w:marTop w:val="0"/>
          <w:marBottom w:val="0"/>
          <w:divBdr>
            <w:top w:val="none" w:sz="0" w:space="0" w:color="auto"/>
            <w:left w:val="none" w:sz="0" w:space="0" w:color="auto"/>
            <w:bottom w:val="none" w:sz="0" w:space="0" w:color="auto"/>
            <w:right w:val="none" w:sz="0" w:space="0" w:color="auto"/>
          </w:divBdr>
          <w:divsChild>
            <w:div w:id="51970762">
              <w:marLeft w:val="-60"/>
              <w:marRight w:val="-60"/>
              <w:marTop w:val="75"/>
              <w:marBottom w:val="0"/>
              <w:divBdr>
                <w:top w:val="none" w:sz="0" w:space="0" w:color="auto"/>
                <w:left w:val="none" w:sz="0" w:space="0" w:color="auto"/>
                <w:bottom w:val="none" w:sz="0" w:space="0" w:color="auto"/>
                <w:right w:val="none" w:sz="0" w:space="0" w:color="auto"/>
              </w:divBdr>
              <w:divsChild>
                <w:div w:id="24142718">
                  <w:marLeft w:val="60"/>
                  <w:marRight w:val="60"/>
                  <w:marTop w:val="0"/>
                  <w:marBottom w:val="120"/>
                  <w:divBdr>
                    <w:top w:val="none" w:sz="0" w:space="0" w:color="auto"/>
                    <w:left w:val="none" w:sz="0" w:space="0" w:color="auto"/>
                    <w:bottom w:val="none" w:sz="0" w:space="0" w:color="auto"/>
                    <w:right w:val="none" w:sz="0" w:space="0" w:color="auto"/>
                  </w:divBdr>
                </w:div>
              </w:divsChild>
            </w:div>
            <w:div w:id="587620016">
              <w:marLeft w:val="0"/>
              <w:marRight w:val="0"/>
              <w:marTop w:val="0"/>
              <w:marBottom w:val="0"/>
              <w:divBdr>
                <w:top w:val="none" w:sz="0" w:space="0" w:color="auto"/>
                <w:left w:val="none" w:sz="0" w:space="0" w:color="auto"/>
                <w:bottom w:val="none" w:sz="0" w:space="0" w:color="auto"/>
                <w:right w:val="none" w:sz="0" w:space="0" w:color="auto"/>
              </w:divBdr>
            </w:div>
          </w:divsChild>
        </w:div>
        <w:div w:id="10647042">
          <w:marLeft w:val="1463"/>
          <w:marRight w:val="0"/>
          <w:marTop w:val="0"/>
          <w:marBottom w:val="0"/>
          <w:divBdr>
            <w:top w:val="none" w:sz="0" w:space="0" w:color="auto"/>
            <w:left w:val="none" w:sz="0" w:space="0" w:color="auto"/>
            <w:bottom w:val="none" w:sz="0" w:space="0" w:color="auto"/>
            <w:right w:val="none" w:sz="0" w:space="0" w:color="auto"/>
          </w:divBdr>
          <w:divsChild>
            <w:div w:id="562719171">
              <w:marLeft w:val="0"/>
              <w:marRight w:val="0"/>
              <w:marTop w:val="0"/>
              <w:marBottom w:val="315"/>
              <w:divBdr>
                <w:top w:val="none" w:sz="0" w:space="0" w:color="auto"/>
                <w:left w:val="none" w:sz="0" w:space="0" w:color="auto"/>
                <w:bottom w:val="none" w:sz="0" w:space="0" w:color="auto"/>
                <w:right w:val="none" w:sz="0" w:space="0" w:color="auto"/>
              </w:divBdr>
            </w:div>
          </w:divsChild>
        </w:div>
        <w:div w:id="10649040">
          <w:marLeft w:val="0"/>
          <w:marRight w:val="0"/>
          <w:marTop w:val="0"/>
          <w:marBottom w:val="0"/>
          <w:divBdr>
            <w:top w:val="none" w:sz="0" w:space="0" w:color="auto"/>
            <w:left w:val="none" w:sz="0" w:space="0" w:color="auto"/>
            <w:bottom w:val="none" w:sz="0" w:space="0" w:color="auto"/>
            <w:right w:val="none" w:sz="0" w:space="0" w:color="auto"/>
          </w:divBdr>
        </w:div>
        <w:div w:id="10686027">
          <w:marLeft w:val="-150"/>
          <w:marRight w:val="-150"/>
          <w:marTop w:val="0"/>
          <w:marBottom w:val="0"/>
          <w:divBdr>
            <w:top w:val="none" w:sz="0" w:space="0" w:color="auto"/>
            <w:left w:val="none" w:sz="0" w:space="0" w:color="auto"/>
            <w:bottom w:val="none" w:sz="0" w:space="0" w:color="auto"/>
            <w:right w:val="none" w:sz="0" w:space="0" w:color="auto"/>
          </w:divBdr>
          <w:divsChild>
            <w:div w:id="4092562">
              <w:marLeft w:val="0"/>
              <w:marRight w:val="0"/>
              <w:marTop w:val="0"/>
              <w:marBottom w:val="0"/>
              <w:divBdr>
                <w:top w:val="none" w:sz="0" w:space="0" w:color="auto"/>
                <w:left w:val="none" w:sz="0" w:space="0" w:color="auto"/>
                <w:bottom w:val="none" w:sz="0" w:space="0" w:color="auto"/>
                <w:right w:val="none" w:sz="0" w:space="0" w:color="auto"/>
              </w:divBdr>
            </w:div>
          </w:divsChild>
        </w:div>
        <w:div w:id="10688032">
          <w:marLeft w:val="0"/>
          <w:marRight w:val="0"/>
          <w:marTop w:val="0"/>
          <w:marBottom w:val="0"/>
          <w:divBdr>
            <w:top w:val="none" w:sz="0" w:space="0" w:color="auto"/>
            <w:left w:val="none" w:sz="0" w:space="0" w:color="auto"/>
            <w:bottom w:val="none" w:sz="0" w:space="0" w:color="auto"/>
            <w:right w:val="none" w:sz="0" w:space="0" w:color="auto"/>
          </w:divBdr>
          <w:divsChild>
            <w:div w:id="27263555">
              <w:marLeft w:val="-300"/>
              <w:marRight w:val="-300"/>
              <w:marTop w:val="0"/>
              <w:marBottom w:val="450"/>
              <w:divBdr>
                <w:top w:val="none" w:sz="0" w:space="0" w:color="auto"/>
                <w:left w:val="none" w:sz="0" w:space="0" w:color="auto"/>
                <w:bottom w:val="none" w:sz="0" w:space="0" w:color="auto"/>
                <w:right w:val="none" w:sz="0" w:space="0" w:color="auto"/>
              </w:divBdr>
              <w:divsChild>
                <w:div w:id="478572422">
                  <w:marLeft w:val="0"/>
                  <w:marRight w:val="0"/>
                  <w:marTop w:val="0"/>
                  <w:marBottom w:val="0"/>
                  <w:divBdr>
                    <w:top w:val="none" w:sz="0" w:space="0" w:color="auto"/>
                    <w:left w:val="none" w:sz="0" w:space="0" w:color="auto"/>
                    <w:bottom w:val="none" w:sz="0" w:space="0" w:color="auto"/>
                    <w:right w:val="none" w:sz="0" w:space="0" w:color="auto"/>
                  </w:divBdr>
                </w:div>
              </w:divsChild>
            </w:div>
            <w:div w:id="34962266">
              <w:marLeft w:val="0"/>
              <w:marRight w:val="0"/>
              <w:marTop w:val="0"/>
              <w:marBottom w:val="240"/>
              <w:divBdr>
                <w:top w:val="none" w:sz="0" w:space="0" w:color="auto"/>
                <w:left w:val="none" w:sz="0" w:space="0" w:color="auto"/>
                <w:bottom w:val="none" w:sz="0" w:space="0" w:color="auto"/>
                <w:right w:val="none" w:sz="0" w:space="0" w:color="auto"/>
              </w:divBdr>
            </w:div>
          </w:divsChild>
        </w:div>
        <w:div w:id="10688759">
          <w:marLeft w:val="0"/>
          <w:marRight w:val="0"/>
          <w:marTop w:val="0"/>
          <w:marBottom w:val="0"/>
          <w:divBdr>
            <w:top w:val="none" w:sz="0" w:space="0" w:color="auto"/>
            <w:left w:val="none" w:sz="0" w:space="0" w:color="auto"/>
            <w:bottom w:val="none" w:sz="0" w:space="0" w:color="auto"/>
            <w:right w:val="none" w:sz="0" w:space="0" w:color="auto"/>
          </w:divBdr>
          <w:divsChild>
            <w:div w:id="435254961">
              <w:marLeft w:val="0"/>
              <w:marRight w:val="0"/>
              <w:marTop w:val="0"/>
              <w:marBottom w:val="0"/>
              <w:divBdr>
                <w:top w:val="none" w:sz="0" w:space="0" w:color="auto"/>
                <w:left w:val="none" w:sz="0" w:space="0" w:color="auto"/>
                <w:bottom w:val="none" w:sz="0" w:space="0" w:color="auto"/>
                <w:right w:val="none" w:sz="0" w:space="0" w:color="auto"/>
              </w:divBdr>
            </w:div>
          </w:divsChild>
        </w:div>
        <w:div w:id="10765417">
          <w:marLeft w:val="0"/>
          <w:marRight w:val="0"/>
          <w:marTop w:val="0"/>
          <w:marBottom w:val="0"/>
          <w:divBdr>
            <w:top w:val="none" w:sz="0" w:space="0" w:color="auto"/>
            <w:left w:val="none" w:sz="0" w:space="0" w:color="auto"/>
            <w:bottom w:val="none" w:sz="0" w:space="0" w:color="auto"/>
            <w:right w:val="none" w:sz="0" w:space="0" w:color="auto"/>
          </w:divBdr>
          <w:divsChild>
            <w:div w:id="401954685">
              <w:marLeft w:val="-975"/>
              <w:marRight w:val="-975"/>
              <w:marTop w:val="0"/>
              <w:marBottom w:val="0"/>
              <w:divBdr>
                <w:top w:val="none" w:sz="0" w:space="0" w:color="auto"/>
                <w:left w:val="none" w:sz="0" w:space="0" w:color="auto"/>
                <w:bottom w:val="none" w:sz="0" w:space="0" w:color="auto"/>
                <w:right w:val="none" w:sz="0" w:space="0" w:color="auto"/>
              </w:divBdr>
            </w:div>
          </w:divsChild>
        </w:div>
        <w:div w:id="10836510">
          <w:marLeft w:val="0"/>
          <w:marRight w:val="0"/>
          <w:marTop w:val="0"/>
          <w:marBottom w:val="0"/>
          <w:divBdr>
            <w:top w:val="none" w:sz="0" w:space="0" w:color="auto"/>
            <w:left w:val="none" w:sz="0" w:space="0" w:color="auto"/>
            <w:bottom w:val="none" w:sz="0" w:space="0" w:color="auto"/>
            <w:right w:val="none" w:sz="0" w:space="0" w:color="auto"/>
          </w:divBdr>
        </w:div>
        <w:div w:id="10839864">
          <w:marLeft w:val="-150"/>
          <w:marRight w:val="-150"/>
          <w:marTop w:val="0"/>
          <w:marBottom w:val="0"/>
          <w:divBdr>
            <w:top w:val="none" w:sz="0" w:space="0" w:color="auto"/>
            <w:left w:val="none" w:sz="0" w:space="0" w:color="auto"/>
            <w:bottom w:val="none" w:sz="0" w:space="0" w:color="auto"/>
            <w:right w:val="none" w:sz="0" w:space="0" w:color="auto"/>
          </w:divBdr>
        </w:div>
        <w:div w:id="10840110">
          <w:marLeft w:val="-150"/>
          <w:marRight w:val="-150"/>
          <w:marTop w:val="0"/>
          <w:marBottom w:val="0"/>
          <w:divBdr>
            <w:top w:val="none" w:sz="0" w:space="0" w:color="auto"/>
            <w:left w:val="none" w:sz="0" w:space="0" w:color="auto"/>
            <w:bottom w:val="none" w:sz="0" w:space="0" w:color="auto"/>
            <w:right w:val="none" w:sz="0" w:space="0" w:color="auto"/>
          </w:divBdr>
          <w:divsChild>
            <w:div w:id="212814139">
              <w:marLeft w:val="0"/>
              <w:marRight w:val="0"/>
              <w:marTop w:val="0"/>
              <w:marBottom w:val="0"/>
              <w:divBdr>
                <w:top w:val="none" w:sz="0" w:space="0" w:color="auto"/>
                <w:left w:val="none" w:sz="0" w:space="0" w:color="auto"/>
                <w:bottom w:val="none" w:sz="0" w:space="0" w:color="auto"/>
                <w:right w:val="none" w:sz="0" w:space="0" w:color="auto"/>
              </w:divBdr>
            </w:div>
          </w:divsChild>
        </w:div>
        <w:div w:id="10843206">
          <w:marLeft w:val="0"/>
          <w:marRight w:val="0"/>
          <w:marTop w:val="250"/>
          <w:marBottom w:val="250"/>
          <w:divBdr>
            <w:top w:val="none" w:sz="0" w:space="0" w:color="auto"/>
            <w:left w:val="none" w:sz="0" w:space="0" w:color="auto"/>
            <w:bottom w:val="none" w:sz="0" w:space="0" w:color="auto"/>
            <w:right w:val="none" w:sz="0" w:space="0" w:color="auto"/>
          </w:divBdr>
        </w:div>
        <w:div w:id="10879362">
          <w:marLeft w:val="1463"/>
          <w:marRight w:val="0"/>
          <w:marTop w:val="0"/>
          <w:marBottom w:val="0"/>
          <w:divBdr>
            <w:top w:val="none" w:sz="0" w:space="0" w:color="auto"/>
            <w:left w:val="none" w:sz="0" w:space="0" w:color="auto"/>
            <w:bottom w:val="none" w:sz="0" w:space="0" w:color="auto"/>
            <w:right w:val="none" w:sz="0" w:space="0" w:color="auto"/>
          </w:divBdr>
        </w:div>
        <w:div w:id="10881924">
          <w:marLeft w:val="0"/>
          <w:marRight w:val="0"/>
          <w:marTop w:val="0"/>
          <w:marBottom w:val="75"/>
          <w:divBdr>
            <w:top w:val="none" w:sz="0" w:space="0" w:color="auto"/>
            <w:left w:val="none" w:sz="0" w:space="0" w:color="auto"/>
            <w:bottom w:val="none" w:sz="0" w:space="0" w:color="auto"/>
            <w:right w:val="none" w:sz="0" w:space="0" w:color="auto"/>
          </w:divBdr>
          <w:divsChild>
            <w:div w:id="462188802">
              <w:marLeft w:val="0"/>
              <w:marRight w:val="0"/>
              <w:marTop w:val="0"/>
              <w:marBottom w:val="0"/>
              <w:divBdr>
                <w:top w:val="none" w:sz="0" w:space="0" w:color="auto"/>
                <w:left w:val="none" w:sz="0" w:space="0" w:color="auto"/>
                <w:bottom w:val="none" w:sz="0" w:space="0" w:color="auto"/>
                <w:right w:val="none" w:sz="0" w:space="0" w:color="auto"/>
              </w:divBdr>
              <w:divsChild>
                <w:div w:id="5596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786">
          <w:marLeft w:val="0"/>
          <w:marRight w:val="0"/>
          <w:marTop w:val="0"/>
          <w:marBottom w:val="0"/>
          <w:divBdr>
            <w:top w:val="single" w:sz="6" w:space="0" w:color="999999"/>
            <w:left w:val="single" w:sz="6" w:space="0" w:color="999999"/>
            <w:bottom w:val="single" w:sz="6" w:space="0" w:color="999999"/>
            <w:right w:val="single" w:sz="6" w:space="0" w:color="999999"/>
          </w:divBdr>
        </w:div>
        <w:div w:id="10910751">
          <w:marLeft w:val="0"/>
          <w:marRight w:val="0"/>
          <w:marTop w:val="0"/>
          <w:marBottom w:val="0"/>
          <w:divBdr>
            <w:top w:val="none" w:sz="0" w:space="0" w:color="auto"/>
            <w:left w:val="none" w:sz="0" w:space="0" w:color="auto"/>
            <w:bottom w:val="none" w:sz="0" w:space="0" w:color="auto"/>
            <w:right w:val="none" w:sz="0" w:space="0" w:color="auto"/>
          </w:divBdr>
        </w:div>
        <w:div w:id="10954556">
          <w:marLeft w:val="0"/>
          <w:marRight w:val="0"/>
          <w:marTop w:val="0"/>
          <w:marBottom w:val="0"/>
          <w:divBdr>
            <w:top w:val="none" w:sz="0" w:space="0" w:color="auto"/>
            <w:left w:val="none" w:sz="0" w:space="0" w:color="auto"/>
            <w:bottom w:val="none" w:sz="0" w:space="0" w:color="auto"/>
            <w:right w:val="none" w:sz="0" w:space="0" w:color="auto"/>
          </w:divBdr>
        </w:div>
        <w:div w:id="11104770">
          <w:marLeft w:val="0"/>
          <w:marRight w:val="0"/>
          <w:marTop w:val="0"/>
          <w:marBottom w:val="150"/>
          <w:divBdr>
            <w:top w:val="none" w:sz="0" w:space="0" w:color="auto"/>
            <w:left w:val="none" w:sz="0" w:space="0" w:color="auto"/>
            <w:bottom w:val="none" w:sz="0" w:space="0" w:color="auto"/>
            <w:right w:val="none" w:sz="0" w:space="0" w:color="auto"/>
          </w:divBdr>
        </w:div>
        <w:div w:id="11154799">
          <w:marLeft w:val="0"/>
          <w:marRight w:val="0"/>
          <w:marTop w:val="0"/>
          <w:marBottom w:val="0"/>
          <w:divBdr>
            <w:top w:val="none" w:sz="0" w:space="0" w:color="auto"/>
            <w:left w:val="none" w:sz="0" w:space="0" w:color="auto"/>
            <w:bottom w:val="none" w:sz="0" w:space="0" w:color="auto"/>
            <w:right w:val="none" w:sz="0" w:space="0" w:color="auto"/>
          </w:divBdr>
          <w:divsChild>
            <w:div w:id="348335471">
              <w:marLeft w:val="-225"/>
              <w:marRight w:val="-225"/>
              <w:marTop w:val="0"/>
              <w:marBottom w:val="0"/>
              <w:divBdr>
                <w:top w:val="none" w:sz="0" w:space="0" w:color="auto"/>
                <w:left w:val="none" w:sz="0" w:space="0" w:color="auto"/>
                <w:bottom w:val="none" w:sz="0" w:space="0" w:color="auto"/>
                <w:right w:val="none" w:sz="0" w:space="0" w:color="auto"/>
              </w:divBdr>
            </w:div>
          </w:divsChild>
        </w:div>
        <w:div w:id="11227827">
          <w:marLeft w:val="0"/>
          <w:marRight w:val="0"/>
          <w:marTop w:val="0"/>
          <w:marBottom w:val="0"/>
          <w:divBdr>
            <w:top w:val="single" w:sz="6" w:space="15" w:color="D2D2D2"/>
            <w:left w:val="none" w:sz="0" w:space="0" w:color="auto"/>
            <w:bottom w:val="none" w:sz="0" w:space="0" w:color="auto"/>
            <w:right w:val="none" w:sz="0" w:space="0" w:color="auto"/>
          </w:divBdr>
        </w:div>
        <w:div w:id="11347288">
          <w:marLeft w:val="0"/>
          <w:marRight w:val="0"/>
          <w:marTop w:val="0"/>
          <w:marBottom w:val="384"/>
          <w:divBdr>
            <w:top w:val="none" w:sz="0" w:space="0" w:color="auto"/>
            <w:left w:val="none" w:sz="0" w:space="0" w:color="auto"/>
            <w:bottom w:val="none" w:sz="0" w:space="0" w:color="auto"/>
            <w:right w:val="none" w:sz="0" w:space="0" w:color="auto"/>
          </w:divBdr>
          <w:divsChild>
            <w:div w:id="538279605">
              <w:marLeft w:val="0"/>
              <w:marRight w:val="0"/>
              <w:marTop w:val="0"/>
              <w:marBottom w:val="0"/>
              <w:divBdr>
                <w:top w:val="none" w:sz="0" w:space="0" w:color="auto"/>
                <w:left w:val="none" w:sz="0" w:space="0" w:color="auto"/>
                <w:bottom w:val="none" w:sz="0" w:space="0" w:color="auto"/>
                <w:right w:val="none" w:sz="0" w:space="0" w:color="auto"/>
              </w:divBdr>
              <w:divsChild>
                <w:div w:id="7420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479">
          <w:marLeft w:val="0"/>
          <w:marRight w:val="0"/>
          <w:marTop w:val="75"/>
          <w:marBottom w:val="0"/>
          <w:divBdr>
            <w:top w:val="none" w:sz="0" w:space="0" w:color="auto"/>
            <w:left w:val="none" w:sz="0" w:space="0" w:color="auto"/>
            <w:bottom w:val="none" w:sz="0" w:space="0" w:color="auto"/>
            <w:right w:val="none" w:sz="0" w:space="0" w:color="auto"/>
          </w:divBdr>
        </w:div>
        <w:div w:id="11423962">
          <w:marLeft w:val="0"/>
          <w:marRight w:val="0"/>
          <w:marTop w:val="0"/>
          <w:marBottom w:val="0"/>
          <w:divBdr>
            <w:top w:val="none" w:sz="0" w:space="0" w:color="auto"/>
            <w:left w:val="none" w:sz="0" w:space="0" w:color="auto"/>
            <w:bottom w:val="none" w:sz="0" w:space="0" w:color="auto"/>
            <w:right w:val="none" w:sz="0" w:space="0" w:color="auto"/>
          </w:divBdr>
        </w:div>
        <w:div w:id="11494008">
          <w:marLeft w:val="0"/>
          <w:marRight w:val="0"/>
          <w:marTop w:val="0"/>
          <w:marBottom w:val="0"/>
          <w:divBdr>
            <w:top w:val="none" w:sz="0" w:space="0" w:color="auto"/>
            <w:left w:val="none" w:sz="0" w:space="0" w:color="auto"/>
            <w:bottom w:val="none" w:sz="0" w:space="0" w:color="auto"/>
            <w:right w:val="none" w:sz="0" w:space="0" w:color="auto"/>
          </w:divBdr>
        </w:div>
        <w:div w:id="11535669">
          <w:marLeft w:val="0"/>
          <w:marRight w:val="0"/>
          <w:marTop w:val="100"/>
          <w:marBottom w:val="100"/>
          <w:divBdr>
            <w:top w:val="none" w:sz="0" w:space="0" w:color="auto"/>
            <w:left w:val="none" w:sz="0" w:space="0" w:color="auto"/>
            <w:bottom w:val="none" w:sz="0" w:space="0" w:color="auto"/>
            <w:right w:val="none" w:sz="0" w:space="0" w:color="auto"/>
          </w:divBdr>
          <w:divsChild>
            <w:div w:id="188882656">
              <w:marLeft w:val="0"/>
              <w:marRight w:val="0"/>
              <w:marTop w:val="0"/>
              <w:marBottom w:val="0"/>
              <w:divBdr>
                <w:top w:val="none" w:sz="0" w:space="0" w:color="auto"/>
                <w:left w:val="none" w:sz="0" w:space="0" w:color="auto"/>
                <w:bottom w:val="none" w:sz="0" w:space="0" w:color="auto"/>
                <w:right w:val="none" w:sz="0" w:space="0" w:color="auto"/>
              </w:divBdr>
            </w:div>
          </w:divsChild>
        </w:div>
        <w:div w:id="11538769">
          <w:marLeft w:val="0"/>
          <w:marRight w:val="0"/>
          <w:marTop w:val="0"/>
          <w:marBottom w:val="300"/>
          <w:divBdr>
            <w:top w:val="none" w:sz="0" w:space="0" w:color="auto"/>
            <w:left w:val="none" w:sz="0" w:space="0" w:color="auto"/>
            <w:bottom w:val="none" w:sz="0" w:space="0" w:color="auto"/>
            <w:right w:val="none" w:sz="0" w:space="0" w:color="auto"/>
          </w:divBdr>
        </w:div>
        <w:div w:id="11608745">
          <w:marLeft w:val="-225"/>
          <w:marRight w:val="-225"/>
          <w:marTop w:val="0"/>
          <w:marBottom w:val="0"/>
          <w:divBdr>
            <w:top w:val="none" w:sz="0" w:space="0" w:color="auto"/>
            <w:left w:val="none" w:sz="0" w:space="0" w:color="auto"/>
            <w:bottom w:val="none" w:sz="0" w:space="0" w:color="auto"/>
            <w:right w:val="none" w:sz="0" w:space="0" w:color="auto"/>
          </w:divBdr>
          <w:divsChild>
            <w:div w:id="597713850">
              <w:marLeft w:val="0"/>
              <w:marRight w:val="0"/>
              <w:marTop w:val="0"/>
              <w:marBottom w:val="0"/>
              <w:divBdr>
                <w:top w:val="none" w:sz="0" w:space="0" w:color="auto"/>
                <w:left w:val="none" w:sz="0" w:space="0" w:color="auto"/>
                <w:bottom w:val="none" w:sz="0" w:space="0" w:color="auto"/>
                <w:right w:val="none" w:sz="0" w:space="0" w:color="auto"/>
              </w:divBdr>
            </w:div>
          </w:divsChild>
        </w:div>
        <w:div w:id="11615695">
          <w:marLeft w:val="0"/>
          <w:marRight w:val="0"/>
          <w:marTop w:val="0"/>
          <w:marBottom w:val="0"/>
          <w:divBdr>
            <w:top w:val="none" w:sz="0" w:space="0" w:color="auto"/>
            <w:left w:val="none" w:sz="0" w:space="0" w:color="auto"/>
            <w:bottom w:val="none" w:sz="0" w:space="0" w:color="auto"/>
            <w:right w:val="none" w:sz="0" w:space="0" w:color="auto"/>
          </w:divBdr>
        </w:div>
        <w:div w:id="11616994">
          <w:marLeft w:val="0"/>
          <w:marRight w:val="0"/>
          <w:marTop w:val="0"/>
          <w:marBottom w:val="0"/>
          <w:divBdr>
            <w:top w:val="none" w:sz="0" w:space="0" w:color="auto"/>
            <w:left w:val="none" w:sz="0" w:space="0" w:color="auto"/>
            <w:bottom w:val="none" w:sz="0" w:space="0" w:color="auto"/>
            <w:right w:val="none" w:sz="0" w:space="0" w:color="auto"/>
          </w:divBdr>
        </w:div>
        <w:div w:id="11805159">
          <w:marLeft w:val="0"/>
          <w:marRight w:val="0"/>
          <w:marTop w:val="0"/>
          <w:marBottom w:val="0"/>
          <w:divBdr>
            <w:top w:val="none" w:sz="0" w:space="0" w:color="auto"/>
            <w:left w:val="none" w:sz="0" w:space="0" w:color="auto"/>
            <w:bottom w:val="none" w:sz="0" w:space="0" w:color="auto"/>
            <w:right w:val="none" w:sz="0" w:space="0" w:color="auto"/>
          </w:divBdr>
        </w:div>
        <w:div w:id="11810421">
          <w:marLeft w:val="0"/>
          <w:marRight w:val="0"/>
          <w:marTop w:val="0"/>
          <w:marBottom w:val="0"/>
          <w:divBdr>
            <w:top w:val="none" w:sz="0" w:space="0" w:color="auto"/>
            <w:left w:val="none" w:sz="0" w:space="0" w:color="auto"/>
            <w:bottom w:val="none" w:sz="0" w:space="0" w:color="auto"/>
            <w:right w:val="none" w:sz="0" w:space="0" w:color="auto"/>
          </w:divBdr>
          <w:divsChild>
            <w:div w:id="161432187">
              <w:marLeft w:val="0"/>
              <w:marRight w:val="0"/>
              <w:marTop w:val="0"/>
              <w:marBottom w:val="0"/>
              <w:divBdr>
                <w:top w:val="none" w:sz="0" w:space="0" w:color="auto"/>
                <w:left w:val="none" w:sz="0" w:space="0" w:color="auto"/>
                <w:bottom w:val="none" w:sz="0" w:space="0" w:color="auto"/>
                <w:right w:val="none" w:sz="0" w:space="0" w:color="auto"/>
              </w:divBdr>
            </w:div>
          </w:divsChild>
        </w:div>
        <w:div w:id="11883374">
          <w:marLeft w:val="0"/>
          <w:marRight w:val="0"/>
          <w:marTop w:val="0"/>
          <w:marBottom w:val="0"/>
          <w:divBdr>
            <w:top w:val="single" w:sz="2" w:space="0" w:color="E0E0E0"/>
            <w:left w:val="single" w:sz="2" w:space="0" w:color="E0E0E0"/>
            <w:bottom w:val="single" w:sz="2" w:space="0" w:color="E0E0E0"/>
            <w:right w:val="single" w:sz="2" w:space="0" w:color="E0E0E0"/>
          </w:divBdr>
        </w:div>
        <w:div w:id="12072708">
          <w:marLeft w:val="0"/>
          <w:marRight w:val="0"/>
          <w:marTop w:val="0"/>
          <w:marBottom w:val="0"/>
          <w:divBdr>
            <w:top w:val="none" w:sz="0" w:space="0" w:color="auto"/>
            <w:left w:val="none" w:sz="0" w:space="0" w:color="auto"/>
            <w:bottom w:val="none" w:sz="0" w:space="0" w:color="auto"/>
            <w:right w:val="none" w:sz="0" w:space="0" w:color="auto"/>
          </w:divBdr>
        </w:div>
        <w:div w:id="12073848">
          <w:marLeft w:val="0"/>
          <w:marRight w:val="0"/>
          <w:marTop w:val="0"/>
          <w:marBottom w:val="0"/>
          <w:divBdr>
            <w:top w:val="none" w:sz="0" w:space="0" w:color="auto"/>
            <w:left w:val="none" w:sz="0" w:space="0" w:color="auto"/>
            <w:bottom w:val="none" w:sz="0" w:space="0" w:color="auto"/>
            <w:right w:val="none" w:sz="0" w:space="0" w:color="auto"/>
          </w:divBdr>
          <w:divsChild>
            <w:div w:id="333187286">
              <w:marLeft w:val="0"/>
              <w:marRight w:val="0"/>
              <w:marTop w:val="0"/>
              <w:marBottom w:val="0"/>
              <w:divBdr>
                <w:top w:val="none" w:sz="0" w:space="0" w:color="auto"/>
                <w:left w:val="none" w:sz="0" w:space="0" w:color="auto"/>
                <w:bottom w:val="none" w:sz="0" w:space="0" w:color="auto"/>
                <w:right w:val="none" w:sz="0" w:space="0" w:color="auto"/>
              </w:divBdr>
              <w:divsChild>
                <w:div w:id="280042348">
                  <w:marLeft w:val="0"/>
                  <w:marRight w:val="0"/>
                  <w:marTop w:val="0"/>
                  <w:marBottom w:val="75"/>
                  <w:divBdr>
                    <w:top w:val="none" w:sz="0" w:space="0" w:color="auto"/>
                    <w:left w:val="none" w:sz="0" w:space="0" w:color="auto"/>
                    <w:bottom w:val="none" w:sz="0" w:space="0" w:color="auto"/>
                    <w:right w:val="none" w:sz="0" w:space="0" w:color="auto"/>
                  </w:divBdr>
                </w:div>
              </w:divsChild>
            </w:div>
            <w:div w:id="769621832">
              <w:marLeft w:val="0"/>
              <w:marRight w:val="0"/>
              <w:marTop w:val="0"/>
              <w:marBottom w:val="75"/>
              <w:divBdr>
                <w:top w:val="none" w:sz="0" w:space="0" w:color="auto"/>
                <w:left w:val="none" w:sz="0" w:space="0" w:color="auto"/>
                <w:bottom w:val="none" w:sz="0" w:space="0" w:color="auto"/>
                <w:right w:val="none" w:sz="0" w:space="0" w:color="auto"/>
              </w:divBdr>
            </w:div>
          </w:divsChild>
        </w:div>
        <w:div w:id="12075109">
          <w:marLeft w:val="0"/>
          <w:marRight w:val="0"/>
          <w:marTop w:val="0"/>
          <w:marBottom w:val="0"/>
          <w:divBdr>
            <w:top w:val="none" w:sz="0" w:space="0" w:color="auto"/>
            <w:left w:val="none" w:sz="0" w:space="0" w:color="auto"/>
            <w:bottom w:val="none" w:sz="0" w:space="0" w:color="auto"/>
            <w:right w:val="none" w:sz="0" w:space="0" w:color="auto"/>
          </w:divBdr>
        </w:div>
        <w:div w:id="12076889">
          <w:marLeft w:val="-150"/>
          <w:marRight w:val="-150"/>
          <w:marTop w:val="0"/>
          <w:marBottom w:val="0"/>
          <w:divBdr>
            <w:top w:val="none" w:sz="0" w:space="0" w:color="auto"/>
            <w:left w:val="none" w:sz="0" w:space="0" w:color="auto"/>
            <w:bottom w:val="none" w:sz="0" w:space="0" w:color="auto"/>
            <w:right w:val="none" w:sz="0" w:space="0" w:color="auto"/>
          </w:divBdr>
        </w:div>
        <w:div w:id="12151116">
          <w:marLeft w:val="0"/>
          <w:marRight w:val="0"/>
          <w:marTop w:val="0"/>
          <w:marBottom w:val="0"/>
          <w:divBdr>
            <w:top w:val="none" w:sz="0" w:space="0" w:color="auto"/>
            <w:left w:val="none" w:sz="0" w:space="0" w:color="auto"/>
            <w:bottom w:val="none" w:sz="0" w:space="0" w:color="auto"/>
            <w:right w:val="none" w:sz="0" w:space="0" w:color="auto"/>
          </w:divBdr>
        </w:div>
        <w:div w:id="12153082">
          <w:marLeft w:val="0"/>
          <w:marRight w:val="0"/>
          <w:marTop w:val="0"/>
          <w:marBottom w:val="0"/>
          <w:divBdr>
            <w:top w:val="none" w:sz="0" w:space="0" w:color="auto"/>
            <w:left w:val="none" w:sz="0" w:space="0" w:color="auto"/>
            <w:bottom w:val="none" w:sz="0" w:space="0" w:color="auto"/>
            <w:right w:val="none" w:sz="0" w:space="0" w:color="auto"/>
          </w:divBdr>
        </w:div>
        <w:div w:id="12155414">
          <w:marLeft w:val="0"/>
          <w:marRight w:val="0"/>
          <w:marTop w:val="0"/>
          <w:marBottom w:val="0"/>
          <w:divBdr>
            <w:top w:val="none" w:sz="0" w:space="0" w:color="auto"/>
            <w:left w:val="none" w:sz="0" w:space="0" w:color="auto"/>
            <w:bottom w:val="none" w:sz="0" w:space="0" w:color="auto"/>
            <w:right w:val="none" w:sz="0" w:space="0" w:color="auto"/>
          </w:divBdr>
        </w:div>
        <w:div w:id="12191494">
          <w:marLeft w:val="0"/>
          <w:marRight w:val="0"/>
          <w:marTop w:val="0"/>
          <w:marBottom w:val="0"/>
          <w:divBdr>
            <w:top w:val="none" w:sz="0" w:space="0" w:color="auto"/>
            <w:left w:val="none" w:sz="0" w:space="0" w:color="auto"/>
            <w:bottom w:val="none" w:sz="0" w:space="0" w:color="auto"/>
            <w:right w:val="none" w:sz="0" w:space="0" w:color="auto"/>
          </w:divBdr>
        </w:div>
        <w:div w:id="12192480">
          <w:marLeft w:val="0"/>
          <w:marRight w:val="0"/>
          <w:marTop w:val="0"/>
          <w:marBottom w:val="0"/>
          <w:divBdr>
            <w:top w:val="none" w:sz="0" w:space="0" w:color="auto"/>
            <w:left w:val="none" w:sz="0" w:space="0" w:color="auto"/>
            <w:bottom w:val="none" w:sz="0" w:space="0" w:color="auto"/>
            <w:right w:val="none" w:sz="0" w:space="0" w:color="auto"/>
          </w:divBdr>
        </w:div>
        <w:div w:id="12193055">
          <w:marLeft w:val="0"/>
          <w:marRight w:val="0"/>
          <w:marTop w:val="125"/>
          <w:marBottom w:val="0"/>
          <w:divBdr>
            <w:top w:val="none" w:sz="0" w:space="0" w:color="auto"/>
            <w:left w:val="none" w:sz="0" w:space="0" w:color="auto"/>
            <w:bottom w:val="none" w:sz="0" w:space="0" w:color="auto"/>
            <w:right w:val="none" w:sz="0" w:space="0" w:color="auto"/>
          </w:divBdr>
        </w:div>
        <w:div w:id="12272035">
          <w:marLeft w:val="0"/>
          <w:marRight w:val="0"/>
          <w:marTop w:val="0"/>
          <w:marBottom w:val="150"/>
          <w:divBdr>
            <w:top w:val="none" w:sz="0" w:space="0" w:color="auto"/>
            <w:left w:val="none" w:sz="0" w:space="0" w:color="auto"/>
            <w:bottom w:val="none" w:sz="0" w:space="0" w:color="auto"/>
            <w:right w:val="none" w:sz="0" w:space="0" w:color="auto"/>
          </w:divBdr>
        </w:div>
        <w:div w:id="12339214">
          <w:marLeft w:val="0"/>
          <w:marRight w:val="0"/>
          <w:marTop w:val="0"/>
          <w:marBottom w:val="0"/>
          <w:divBdr>
            <w:top w:val="none" w:sz="0" w:space="0" w:color="auto"/>
            <w:left w:val="none" w:sz="0" w:space="0" w:color="auto"/>
            <w:bottom w:val="none" w:sz="0" w:space="0" w:color="auto"/>
            <w:right w:val="none" w:sz="0" w:space="0" w:color="auto"/>
          </w:divBdr>
        </w:div>
        <w:div w:id="12387360">
          <w:marLeft w:val="-225"/>
          <w:marRight w:val="-225"/>
          <w:marTop w:val="0"/>
          <w:marBottom w:val="0"/>
          <w:divBdr>
            <w:top w:val="none" w:sz="0" w:space="0" w:color="auto"/>
            <w:left w:val="none" w:sz="0" w:space="0" w:color="auto"/>
            <w:bottom w:val="none" w:sz="0" w:space="0" w:color="auto"/>
            <w:right w:val="none" w:sz="0" w:space="0" w:color="auto"/>
          </w:divBdr>
          <w:divsChild>
            <w:div w:id="407580035">
              <w:marLeft w:val="0"/>
              <w:marRight w:val="0"/>
              <w:marTop w:val="0"/>
              <w:marBottom w:val="0"/>
              <w:divBdr>
                <w:top w:val="none" w:sz="0" w:space="0" w:color="auto"/>
                <w:left w:val="none" w:sz="0" w:space="0" w:color="auto"/>
                <w:bottom w:val="none" w:sz="0" w:space="0" w:color="auto"/>
                <w:right w:val="none" w:sz="0" w:space="0" w:color="auto"/>
              </w:divBdr>
            </w:div>
          </w:divsChild>
        </w:div>
        <w:div w:id="12388859">
          <w:marLeft w:val="0"/>
          <w:marRight w:val="0"/>
          <w:marTop w:val="0"/>
          <w:marBottom w:val="0"/>
          <w:divBdr>
            <w:top w:val="single" w:sz="2" w:space="0" w:color="E0E0E0"/>
            <w:left w:val="single" w:sz="2" w:space="0" w:color="E0E0E0"/>
            <w:bottom w:val="single" w:sz="2" w:space="0" w:color="E0E0E0"/>
            <w:right w:val="single" w:sz="2" w:space="0" w:color="E0E0E0"/>
          </w:divBdr>
          <w:divsChild>
            <w:div w:id="48116613">
              <w:marLeft w:val="0"/>
              <w:marRight w:val="0"/>
              <w:marTop w:val="0"/>
              <w:marBottom w:val="0"/>
              <w:divBdr>
                <w:top w:val="single" w:sz="2" w:space="0" w:color="E0E0E0"/>
                <w:left w:val="single" w:sz="2" w:space="0" w:color="E0E0E0"/>
                <w:bottom w:val="single" w:sz="2" w:space="0" w:color="E0E0E0"/>
                <w:right w:val="single" w:sz="2" w:space="0" w:color="E0E0E0"/>
              </w:divBdr>
              <w:divsChild>
                <w:div w:id="6878698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680348">
              <w:marLeft w:val="0"/>
              <w:marRight w:val="0"/>
              <w:marTop w:val="0"/>
              <w:marBottom w:val="0"/>
              <w:divBdr>
                <w:top w:val="single" w:sz="2" w:space="0" w:color="E0E0E0"/>
                <w:left w:val="single" w:sz="2" w:space="0" w:color="E0E0E0"/>
                <w:bottom w:val="single" w:sz="2" w:space="0" w:color="E0E0E0"/>
                <w:right w:val="single" w:sz="2" w:space="0" w:color="E0E0E0"/>
              </w:divBdr>
              <w:divsChild>
                <w:div w:id="275217680">
                  <w:marLeft w:val="0"/>
                  <w:marRight w:val="0"/>
                  <w:marTop w:val="0"/>
                  <w:marBottom w:val="0"/>
                  <w:divBdr>
                    <w:top w:val="single" w:sz="2" w:space="0" w:color="E0E0E0"/>
                    <w:left w:val="single" w:sz="2" w:space="0" w:color="E0E0E0"/>
                    <w:bottom w:val="single" w:sz="2" w:space="0" w:color="E0E0E0"/>
                    <w:right w:val="single" w:sz="2" w:space="0" w:color="E0E0E0"/>
                  </w:divBdr>
                  <w:divsChild>
                    <w:div w:id="720903695">
                      <w:marLeft w:val="0"/>
                      <w:marRight w:val="0"/>
                      <w:marTop w:val="0"/>
                      <w:marBottom w:val="0"/>
                      <w:divBdr>
                        <w:top w:val="single" w:sz="2" w:space="0" w:color="E0E0E0"/>
                        <w:left w:val="single" w:sz="2" w:space="0" w:color="E0E0E0"/>
                        <w:bottom w:val="single" w:sz="2" w:space="0" w:color="E0E0E0"/>
                        <w:right w:val="single" w:sz="2" w:space="0" w:color="E0E0E0"/>
                      </w:divBdr>
                    </w:div>
                    <w:div w:id="7652702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0673">
          <w:marLeft w:val="0"/>
          <w:marRight w:val="0"/>
          <w:marTop w:val="0"/>
          <w:marBottom w:val="0"/>
          <w:divBdr>
            <w:top w:val="none" w:sz="0" w:space="0" w:color="auto"/>
            <w:left w:val="none" w:sz="0" w:space="0" w:color="auto"/>
            <w:bottom w:val="none" w:sz="0" w:space="0" w:color="auto"/>
            <w:right w:val="none" w:sz="0" w:space="0" w:color="auto"/>
          </w:divBdr>
          <w:divsChild>
            <w:div w:id="142280231">
              <w:marLeft w:val="0"/>
              <w:marRight w:val="0"/>
              <w:marTop w:val="0"/>
              <w:marBottom w:val="0"/>
              <w:divBdr>
                <w:top w:val="none" w:sz="0" w:space="0" w:color="auto"/>
                <w:left w:val="none" w:sz="0" w:space="0" w:color="auto"/>
                <w:bottom w:val="none" w:sz="0" w:space="0" w:color="auto"/>
                <w:right w:val="none" w:sz="0" w:space="0" w:color="auto"/>
              </w:divBdr>
            </w:div>
          </w:divsChild>
        </w:div>
        <w:div w:id="12466202">
          <w:marLeft w:val="0"/>
          <w:marRight w:val="0"/>
          <w:marTop w:val="0"/>
          <w:marBottom w:val="0"/>
          <w:divBdr>
            <w:top w:val="none" w:sz="0" w:space="0" w:color="auto"/>
            <w:left w:val="none" w:sz="0" w:space="0" w:color="auto"/>
            <w:bottom w:val="none" w:sz="0" w:space="0" w:color="auto"/>
            <w:right w:val="none" w:sz="0" w:space="0" w:color="auto"/>
          </w:divBdr>
        </w:div>
        <w:div w:id="12609138">
          <w:marLeft w:val="0"/>
          <w:marRight w:val="0"/>
          <w:marTop w:val="0"/>
          <w:marBottom w:val="0"/>
          <w:divBdr>
            <w:top w:val="none" w:sz="0" w:space="0" w:color="auto"/>
            <w:left w:val="none" w:sz="0" w:space="0" w:color="auto"/>
            <w:bottom w:val="none" w:sz="0" w:space="0" w:color="auto"/>
            <w:right w:val="none" w:sz="0" w:space="0" w:color="auto"/>
          </w:divBdr>
        </w:div>
        <w:div w:id="12609546">
          <w:marLeft w:val="0"/>
          <w:marRight w:val="0"/>
          <w:marTop w:val="0"/>
          <w:marBottom w:val="0"/>
          <w:divBdr>
            <w:top w:val="none" w:sz="0" w:space="0" w:color="auto"/>
            <w:left w:val="none" w:sz="0" w:space="0" w:color="auto"/>
            <w:bottom w:val="none" w:sz="0" w:space="0" w:color="auto"/>
            <w:right w:val="none" w:sz="0" w:space="0" w:color="auto"/>
          </w:divBdr>
        </w:div>
        <w:div w:id="12651519">
          <w:marLeft w:val="0"/>
          <w:marRight w:val="0"/>
          <w:marTop w:val="0"/>
          <w:marBottom w:val="0"/>
          <w:divBdr>
            <w:top w:val="none" w:sz="0" w:space="0" w:color="auto"/>
            <w:left w:val="none" w:sz="0" w:space="0" w:color="auto"/>
            <w:bottom w:val="none" w:sz="0" w:space="0" w:color="auto"/>
            <w:right w:val="none" w:sz="0" w:space="0" w:color="auto"/>
          </w:divBdr>
        </w:div>
        <w:div w:id="12652919">
          <w:marLeft w:val="0"/>
          <w:marRight w:val="0"/>
          <w:marTop w:val="100"/>
          <w:marBottom w:val="100"/>
          <w:divBdr>
            <w:top w:val="none" w:sz="0" w:space="0" w:color="auto"/>
            <w:left w:val="none" w:sz="0" w:space="0" w:color="auto"/>
            <w:bottom w:val="none" w:sz="0" w:space="0" w:color="auto"/>
            <w:right w:val="none" w:sz="0" w:space="0" w:color="auto"/>
          </w:divBdr>
        </w:div>
        <w:div w:id="12654463">
          <w:marLeft w:val="0"/>
          <w:marRight w:val="0"/>
          <w:marTop w:val="0"/>
          <w:marBottom w:val="225"/>
          <w:divBdr>
            <w:top w:val="none" w:sz="0" w:space="0" w:color="auto"/>
            <w:left w:val="none" w:sz="0" w:space="0" w:color="auto"/>
            <w:bottom w:val="none" w:sz="0" w:space="0" w:color="auto"/>
            <w:right w:val="none" w:sz="0" w:space="0" w:color="auto"/>
          </w:divBdr>
          <w:divsChild>
            <w:div w:id="506603042">
              <w:marLeft w:val="0"/>
              <w:marRight w:val="0"/>
              <w:marTop w:val="0"/>
              <w:marBottom w:val="225"/>
              <w:divBdr>
                <w:top w:val="none" w:sz="0" w:space="0" w:color="auto"/>
                <w:left w:val="none" w:sz="0" w:space="0" w:color="auto"/>
                <w:bottom w:val="none" w:sz="0" w:space="0" w:color="auto"/>
                <w:right w:val="none" w:sz="0" w:space="0" w:color="auto"/>
              </w:divBdr>
            </w:div>
          </w:divsChild>
        </w:div>
        <w:div w:id="12727259">
          <w:marLeft w:val="0"/>
          <w:marRight w:val="0"/>
          <w:marTop w:val="0"/>
          <w:marBottom w:val="0"/>
          <w:divBdr>
            <w:top w:val="none" w:sz="0" w:space="0" w:color="auto"/>
            <w:left w:val="none" w:sz="0" w:space="0" w:color="auto"/>
            <w:bottom w:val="none" w:sz="0" w:space="0" w:color="auto"/>
            <w:right w:val="none" w:sz="0" w:space="0" w:color="auto"/>
          </w:divBdr>
          <w:divsChild>
            <w:div w:id="491677473">
              <w:marLeft w:val="0"/>
              <w:marRight w:val="0"/>
              <w:marTop w:val="0"/>
              <w:marBottom w:val="150"/>
              <w:divBdr>
                <w:top w:val="none" w:sz="0" w:space="0" w:color="auto"/>
                <w:left w:val="none" w:sz="0" w:space="0" w:color="auto"/>
                <w:bottom w:val="none" w:sz="0" w:space="0" w:color="auto"/>
                <w:right w:val="none" w:sz="0" w:space="0" w:color="auto"/>
              </w:divBdr>
            </w:div>
          </w:divsChild>
        </w:div>
        <w:div w:id="12728736">
          <w:marLeft w:val="0"/>
          <w:marRight w:val="0"/>
          <w:marTop w:val="0"/>
          <w:marBottom w:val="0"/>
          <w:divBdr>
            <w:top w:val="none" w:sz="0" w:space="0" w:color="auto"/>
            <w:left w:val="none" w:sz="0" w:space="0" w:color="auto"/>
            <w:bottom w:val="none" w:sz="0" w:space="0" w:color="auto"/>
            <w:right w:val="none" w:sz="0" w:space="0" w:color="auto"/>
          </w:divBdr>
        </w:div>
        <w:div w:id="12730306">
          <w:marLeft w:val="-225"/>
          <w:marRight w:val="-225"/>
          <w:marTop w:val="0"/>
          <w:marBottom w:val="0"/>
          <w:divBdr>
            <w:top w:val="none" w:sz="0" w:space="0" w:color="auto"/>
            <w:left w:val="none" w:sz="0" w:space="0" w:color="auto"/>
            <w:bottom w:val="none" w:sz="0" w:space="0" w:color="auto"/>
            <w:right w:val="none" w:sz="0" w:space="0" w:color="auto"/>
          </w:divBdr>
        </w:div>
        <w:div w:id="12921343">
          <w:marLeft w:val="0"/>
          <w:marRight w:val="0"/>
          <w:marTop w:val="150"/>
          <w:marBottom w:val="330"/>
          <w:divBdr>
            <w:top w:val="none" w:sz="0" w:space="0" w:color="auto"/>
            <w:left w:val="none" w:sz="0" w:space="0" w:color="auto"/>
            <w:bottom w:val="none" w:sz="0" w:space="0" w:color="auto"/>
            <w:right w:val="none" w:sz="0" w:space="0" w:color="auto"/>
          </w:divBdr>
          <w:divsChild>
            <w:div w:id="133566592">
              <w:marLeft w:val="0"/>
              <w:marRight w:val="0"/>
              <w:marTop w:val="0"/>
              <w:marBottom w:val="0"/>
              <w:divBdr>
                <w:top w:val="none" w:sz="0" w:space="0" w:color="auto"/>
                <w:left w:val="none" w:sz="0" w:space="0" w:color="auto"/>
                <w:bottom w:val="none" w:sz="0" w:space="0" w:color="auto"/>
                <w:right w:val="none" w:sz="0" w:space="0" w:color="auto"/>
              </w:divBdr>
              <w:divsChild>
                <w:div w:id="719673440">
                  <w:marLeft w:val="0"/>
                  <w:marRight w:val="0"/>
                  <w:marTop w:val="600"/>
                  <w:marBottom w:val="600"/>
                  <w:divBdr>
                    <w:top w:val="none" w:sz="0" w:space="0" w:color="auto"/>
                    <w:left w:val="none" w:sz="0" w:space="0" w:color="auto"/>
                    <w:bottom w:val="none" w:sz="0" w:space="0" w:color="auto"/>
                    <w:right w:val="none" w:sz="0" w:space="0" w:color="auto"/>
                  </w:divBdr>
                  <w:divsChild>
                    <w:div w:id="39547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72564">
          <w:marLeft w:val="0"/>
          <w:marRight w:val="0"/>
          <w:marTop w:val="0"/>
          <w:marBottom w:val="0"/>
          <w:divBdr>
            <w:top w:val="none" w:sz="0" w:space="0" w:color="auto"/>
            <w:left w:val="none" w:sz="0" w:space="0" w:color="auto"/>
            <w:bottom w:val="none" w:sz="0" w:space="0" w:color="auto"/>
            <w:right w:val="none" w:sz="0" w:space="0" w:color="auto"/>
          </w:divBdr>
        </w:div>
        <w:div w:id="13117706">
          <w:marLeft w:val="0"/>
          <w:marRight w:val="0"/>
          <w:marTop w:val="0"/>
          <w:marBottom w:val="300"/>
          <w:divBdr>
            <w:top w:val="none" w:sz="0" w:space="0" w:color="auto"/>
            <w:left w:val="none" w:sz="0" w:space="0" w:color="auto"/>
            <w:bottom w:val="none" w:sz="0" w:space="0" w:color="auto"/>
            <w:right w:val="none" w:sz="0" w:space="0" w:color="auto"/>
          </w:divBdr>
        </w:div>
        <w:div w:id="13120648">
          <w:marLeft w:val="750"/>
          <w:marRight w:val="0"/>
          <w:marTop w:val="0"/>
          <w:marBottom w:val="0"/>
          <w:divBdr>
            <w:top w:val="none" w:sz="0" w:space="0" w:color="auto"/>
            <w:left w:val="none" w:sz="0" w:space="0" w:color="auto"/>
            <w:bottom w:val="none" w:sz="0" w:space="0" w:color="auto"/>
            <w:right w:val="none" w:sz="0" w:space="0" w:color="auto"/>
          </w:divBdr>
        </w:div>
        <w:div w:id="13187686">
          <w:marLeft w:val="0"/>
          <w:marRight w:val="0"/>
          <w:marTop w:val="0"/>
          <w:marBottom w:val="0"/>
          <w:divBdr>
            <w:top w:val="none" w:sz="0" w:space="0" w:color="auto"/>
            <w:left w:val="none" w:sz="0" w:space="0" w:color="auto"/>
            <w:bottom w:val="none" w:sz="0" w:space="0" w:color="auto"/>
            <w:right w:val="none" w:sz="0" w:space="0" w:color="auto"/>
          </w:divBdr>
        </w:div>
        <w:div w:id="13189215">
          <w:marLeft w:val="0"/>
          <w:marRight w:val="0"/>
          <w:marTop w:val="0"/>
          <w:marBottom w:val="0"/>
          <w:divBdr>
            <w:top w:val="none" w:sz="0" w:space="0" w:color="auto"/>
            <w:left w:val="none" w:sz="0" w:space="0" w:color="auto"/>
            <w:bottom w:val="none" w:sz="0" w:space="0" w:color="auto"/>
            <w:right w:val="none" w:sz="0" w:space="0" w:color="auto"/>
          </w:divBdr>
          <w:divsChild>
            <w:div w:id="177544040">
              <w:marLeft w:val="0"/>
              <w:marRight w:val="0"/>
              <w:marTop w:val="0"/>
              <w:marBottom w:val="0"/>
              <w:divBdr>
                <w:top w:val="none" w:sz="0" w:space="0" w:color="auto"/>
                <w:left w:val="none" w:sz="0" w:space="0" w:color="auto"/>
                <w:bottom w:val="none" w:sz="0" w:space="0" w:color="auto"/>
                <w:right w:val="none" w:sz="0" w:space="0" w:color="auto"/>
              </w:divBdr>
              <w:divsChild>
                <w:div w:id="2134656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382090">
          <w:marLeft w:val="0"/>
          <w:marRight w:val="0"/>
          <w:marTop w:val="0"/>
          <w:marBottom w:val="345"/>
          <w:divBdr>
            <w:top w:val="none" w:sz="0" w:space="0" w:color="auto"/>
            <w:left w:val="none" w:sz="0" w:space="0" w:color="auto"/>
            <w:bottom w:val="none" w:sz="0" w:space="0" w:color="auto"/>
            <w:right w:val="none" w:sz="0" w:space="0" w:color="auto"/>
          </w:divBdr>
        </w:div>
        <w:div w:id="13460153">
          <w:marLeft w:val="0"/>
          <w:marRight w:val="0"/>
          <w:marTop w:val="0"/>
          <w:marBottom w:val="0"/>
          <w:divBdr>
            <w:top w:val="none" w:sz="0" w:space="0" w:color="auto"/>
            <w:left w:val="none" w:sz="0" w:space="0" w:color="auto"/>
            <w:bottom w:val="none" w:sz="0" w:space="0" w:color="auto"/>
            <w:right w:val="none" w:sz="0" w:space="0" w:color="auto"/>
          </w:divBdr>
        </w:div>
        <w:div w:id="13463792">
          <w:marLeft w:val="0"/>
          <w:marRight w:val="0"/>
          <w:marTop w:val="0"/>
          <w:marBottom w:val="300"/>
          <w:divBdr>
            <w:top w:val="single" w:sz="6" w:space="0" w:color="EEEEEE"/>
            <w:left w:val="none" w:sz="0" w:space="0" w:color="auto"/>
            <w:bottom w:val="none" w:sz="0" w:space="0" w:color="auto"/>
            <w:right w:val="none" w:sz="0" w:space="0" w:color="auto"/>
          </w:divBdr>
          <w:divsChild>
            <w:div w:id="152181932">
              <w:marLeft w:val="0"/>
              <w:marRight w:val="0"/>
              <w:marTop w:val="0"/>
              <w:marBottom w:val="0"/>
              <w:divBdr>
                <w:top w:val="none" w:sz="0" w:space="0" w:color="auto"/>
                <w:left w:val="none" w:sz="0" w:space="0" w:color="auto"/>
                <w:bottom w:val="none" w:sz="0" w:space="0" w:color="auto"/>
                <w:right w:val="none" w:sz="0" w:space="0" w:color="auto"/>
              </w:divBdr>
            </w:div>
          </w:divsChild>
        </w:div>
        <w:div w:id="13500822">
          <w:marLeft w:val="0"/>
          <w:marRight w:val="0"/>
          <w:marTop w:val="0"/>
          <w:marBottom w:val="225"/>
          <w:divBdr>
            <w:top w:val="none" w:sz="0" w:space="0" w:color="auto"/>
            <w:left w:val="none" w:sz="0" w:space="0" w:color="auto"/>
            <w:bottom w:val="none" w:sz="0" w:space="0" w:color="auto"/>
            <w:right w:val="none" w:sz="0" w:space="0" w:color="auto"/>
          </w:divBdr>
        </w:div>
        <w:div w:id="13501626">
          <w:marLeft w:val="0"/>
          <w:marRight w:val="0"/>
          <w:marTop w:val="0"/>
          <w:marBottom w:val="0"/>
          <w:divBdr>
            <w:top w:val="none" w:sz="0" w:space="0" w:color="auto"/>
            <w:left w:val="none" w:sz="0" w:space="0" w:color="auto"/>
            <w:bottom w:val="none" w:sz="0" w:space="0" w:color="auto"/>
            <w:right w:val="none" w:sz="0" w:space="0" w:color="auto"/>
          </w:divBdr>
        </w:div>
        <w:div w:id="13501809">
          <w:marLeft w:val="0"/>
          <w:marRight w:val="0"/>
          <w:marTop w:val="0"/>
          <w:marBottom w:val="0"/>
          <w:divBdr>
            <w:top w:val="none" w:sz="0" w:space="0" w:color="auto"/>
            <w:left w:val="none" w:sz="0" w:space="0" w:color="auto"/>
            <w:bottom w:val="none" w:sz="0" w:space="0" w:color="auto"/>
            <w:right w:val="none" w:sz="0" w:space="0" w:color="auto"/>
          </w:divBdr>
        </w:div>
        <w:div w:id="13505031">
          <w:marLeft w:val="0"/>
          <w:marRight w:val="0"/>
          <w:marTop w:val="0"/>
          <w:marBottom w:val="0"/>
          <w:divBdr>
            <w:top w:val="none" w:sz="0" w:space="0" w:color="auto"/>
            <w:left w:val="none" w:sz="0" w:space="0" w:color="auto"/>
            <w:bottom w:val="none" w:sz="0" w:space="0" w:color="auto"/>
            <w:right w:val="none" w:sz="0" w:space="0" w:color="auto"/>
          </w:divBdr>
          <w:divsChild>
            <w:div w:id="726756439">
              <w:marLeft w:val="0"/>
              <w:marRight w:val="0"/>
              <w:marTop w:val="0"/>
              <w:marBottom w:val="0"/>
              <w:divBdr>
                <w:top w:val="none" w:sz="0" w:space="0" w:color="auto"/>
                <w:left w:val="none" w:sz="0" w:space="0" w:color="auto"/>
                <w:bottom w:val="none" w:sz="0" w:space="0" w:color="auto"/>
                <w:right w:val="none" w:sz="0" w:space="0" w:color="auto"/>
              </w:divBdr>
            </w:div>
          </w:divsChild>
        </w:div>
        <w:div w:id="13505923">
          <w:marLeft w:val="0"/>
          <w:marRight w:val="0"/>
          <w:marTop w:val="0"/>
          <w:marBottom w:val="0"/>
          <w:divBdr>
            <w:top w:val="none" w:sz="0" w:space="0" w:color="auto"/>
            <w:left w:val="none" w:sz="0" w:space="0" w:color="auto"/>
            <w:bottom w:val="none" w:sz="0" w:space="0" w:color="auto"/>
            <w:right w:val="none" w:sz="0" w:space="0" w:color="auto"/>
          </w:divBdr>
        </w:div>
        <w:div w:id="13576464">
          <w:marLeft w:val="0"/>
          <w:marRight w:val="0"/>
          <w:marTop w:val="0"/>
          <w:marBottom w:val="0"/>
          <w:divBdr>
            <w:top w:val="none" w:sz="0" w:space="0" w:color="auto"/>
            <w:left w:val="none" w:sz="0" w:space="0" w:color="auto"/>
            <w:bottom w:val="none" w:sz="0" w:space="0" w:color="auto"/>
            <w:right w:val="none" w:sz="0" w:space="0" w:color="auto"/>
          </w:divBdr>
        </w:div>
        <w:div w:id="13851173">
          <w:marLeft w:val="0"/>
          <w:marRight w:val="0"/>
          <w:marTop w:val="0"/>
          <w:marBottom w:val="0"/>
          <w:divBdr>
            <w:top w:val="none" w:sz="0" w:space="0" w:color="auto"/>
            <w:left w:val="none" w:sz="0" w:space="0" w:color="auto"/>
            <w:bottom w:val="none" w:sz="0" w:space="0" w:color="auto"/>
            <w:right w:val="none" w:sz="0" w:space="0" w:color="auto"/>
          </w:divBdr>
        </w:div>
        <w:div w:id="13894221">
          <w:marLeft w:val="0"/>
          <w:marRight w:val="225"/>
          <w:marTop w:val="0"/>
          <w:marBottom w:val="0"/>
          <w:divBdr>
            <w:top w:val="none" w:sz="0" w:space="0" w:color="auto"/>
            <w:left w:val="none" w:sz="0" w:space="0" w:color="auto"/>
            <w:bottom w:val="none" w:sz="0" w:space="0" w:color="auto"/>
            <w:right w:val="none" w:sz="0" w:space="0" w:color="auto"/>
          </w:divBdr>
        </w:div>
        <w:div w:id="13967560">
          <w:marLeft w:val="0"/>
          <w:marRight w:val="0"/>
          <w:marTop w:val="0"/>
          <w:marBottom w:val="0"/>
          <w:divBdr>
            <w:top w:val="none" w:sz="0" w:space="0" w:color="auto"/>
            <w:left w:val="none" w:sz="0" w:space="0" w:color="auto"/>
            <w:bottom w:val="none" w:sz="0" w:space="0" w:color="auto"/>
            <w:right w:val="none" w:sz="0" w:space="0" w:color="auto"/>
          </w:divBdr>
          <w:divsChild>
            <w:div w:id="594901891">
              <w:marLeft w:val="0"/>
              <w:marRight w:val="0"/>
              <w:marTop w:val="75"/>
              <w:marBottom w:val="0"/>
              <w:divBdr>
                <w:top w:val="none" w:sz="0" w:space="0" w:color="auto"/>
                <w:left w:val="none" w:sz="0" w:space="0" w:color="auto"/>
                <w:bottom w:val="none" w:sz="0" w:space="0" w:color="auto"/>
                <w:right w:val="none" w:sz="0" w:space="0" w:color="auto"/>
              </w:divBdr>
            </w:div>
          </w:divsChild>
        </w:div>
        <w:div w:id="14045761">
          <w:marLeft w:val="0"/>
          <w:marRight w:val="0"/>
          <w:marTop w:val="0"/>
          <w:marBottom w:val="0"/>
          <w:divBdr>
            <w:top w:val="none" w:sz="0" w:space="0" w:color="auto"/>
            <w:left w:val="none" w:sz="0" w:space="0" w:color="auto"/>
            <w:bottom w:val="none" w:sz="0" w:space="0" w:color="auto"/>
            <w:right w:val="none" w:sz="0" w:space="0" w:color="auto"/>
          </w:divBdr>
        </w:div>
        <w:div w:id="14157116">
          <w:marLeft w:val="0"/>
          <w:marRight w:val="0"/>
          <w:marTop w:val="0"/>
          <w:marBottom w:val="0"/>
          <w:divBdr>
            <w:top w:val="none" w:sz="0" w:space="0" w:color="auto"/>
            <w:left w:val="none" w:sz="0" w:space="0" w:color="auto"/>
            <w:bottom w:val="none" w:sz="0" w:space="0" w:color="auto"/>
            <w:right w:val="none" w:sz="0" w:space="0" w:color="auto"/>
          </w:divBdr>
        </w:div>
        <w:div w:id="14157349">
          <w:marLeft w:val="0"/>
          <w:marRight w:val="0"/>
          <w:marTop w:val="0"/>
          <w:marBottom w:val="0"/>
          <w:divBdr>
            <w:top w:val="none" w:sz="0" w:space="0" w:color="auto"/>
            <w:left w:val="none" w:sz="0" w:space="0" w:color="auto"/>
            <w:bottom w:val="none" w:sz="0" w:space="0" w:color="auto"/>
            <w:right w:val="none" w:sz="0" w:space="0" w:color="auto"/>
          </w:divBdr>
        </w:div>
        <w:div w:id="14187914">
          <w:marLeft w:val="0"/>
          <w:marRight w:val="0"/>
          <w:marTop w:val="0"/>
          <w:marBottom w:val="0"/>
          <w:divBdr>
            <w:top w:val="none" w:sz="0" w:space="0" w:color="auto"/>
            <w:left w:val="none" w:sz="0" w:space="0" w:color="auto"/>
            <w:bottom w:val="none" w:sz="0" w:space="0" w:color="auto"/>
            <w:right w:val="none" w:sz="0" w:space="0" w:color="auto"/>
          </w:divBdr>
        </w:div>
        <w:div w:id="14230417">
          <w:marLeft w:val="-225"/>
          <w:marRight w:val="-225"/>
          <w:marTop w:val="0"/>
          <w:marBottom w:val="0"/>
          <w:divBdr>
            <w:top w:val="none" w:sz="0" w:space="0" w:color="auto"/>
            <w:left w:val="none" w:sz="0" w:space="0" w:color="auto"/>
            <w:bottom w:val="none" w:sz="0" w:space="0" w:color="auto"/>
            <w:right w:val="none" w:sz="0" w:space="0" w:color="auto"/>
          </w:divBdr>
          <w:divsChild>
            <w:div w:id="89543462">
              <w:marLeft w:val="0"/>
              <w:marRight w:val="0"/>
              <w:marTop w:val="0"/>
              <w:marBottom w:val="0"/>
              <w:divBdr>
                <w:top w:val="none" w:sz="0" w:space="0" w:color="auto"/>
                <w:left w:val="none" w:sz="0" w:space="0" w:color="auto"/>
                <w:bottom w:val="none" w:sz="0" w:space="0" w:color="auto"/>
                <w:right w:val="none" w:sz="0" w:space="0" w:color="auto"/>
              </w:divBdr>
            </w:div>
          </w:divsChild>
        </w:div>
        <w:div w:id="14232104">
          <w:marLeft w:val="-225"/>
          <w:marRight w:val="-225"/>
          <w:marTop w:val="0"/>
          <w:marBottom w:val="0"/>
          <w:divBdr>
            <w:top w:val="none" w:sz="0" w:space="0" w:color="auto"/>
            <w:left w:val="none" w:sz="0" w:space="0" w:color="auto"/>
            <w:bottom w:val="none" w:sz="0" w:space="0" w:color="auto"/>
            <w:right w:val="none" w:sz="0" w:space="0" w:color="auto"/>
          </w:divBdr>
        </w:div>
        <w:div w:id="14234853">
          <w:marLeft w:val="0"/>
          <w:marRight w:val="225"/>
          <w:marTop w:val="0"/>
          <w:marBottom w:val="0"/>
          <w:divBdr>
            <w:top w:val="none" w:sz="0" w:space="0" w:color="auto"/>
            <w:left w:val="none" w:sz="0" w:space="0" w:color="auto"/>
            <w:bottom w:val="none" w:sz="0" w:space="0" w:color="auto"/>
            <w:right w:val="none" w:sz="0" w:space="0" w:color="auto"/>
          </w:divBdr>
        </w:div>
        <w:div w:id="14310809">
          <w:marLeft w:val="0"/>
          <w:marRight w:val="0"/>
          <w:marTop w:val="0"/>
          <w:marBottom w:val="0"/>
          <w:divBdr>
            <w:top w:val="none" w:sz="0" w:space="0" w:color="auto"/>
            <w:left w:val="none" w:sz="0" w:space="0" w:color="auto"/>
            <w:bottom w:val="none" w:sz="0" w:space="0" w:color="auto"/>
            <w:right w:val="none" w:sz="0" w:space="0" w:color="auto"/>
          </w:divBdr>
        </w:div>
        <w:div w:id="14313852">
          <w:marLeft w:val="0"/>
          <w:marRight w:val="0"/>
          <w:marTop w:val="0"/>
          <w:marBottom w:val="0"/>
          <w:divBdr>
            <w:top w:val="none" w:sz="0" w:space="0" w:color="auto"/>
            <w:left w:val="none" w:sz="0" w:space="0" w:color="auto"/>
            <w:bottom w:val="none" w:sz="0" w:space="0" w:color="auto"/>
            <w:right w:val="none" w:sz="0" w:space="0" w:color="auto"/>
          </w:divBdr>
        </w:div>
        <w:div w:id="14356256">
          <w:marLeft w:val="0"/>
          <w:marRight w:val="0"/>
          <w:marTop w:val="0"/>
          <w:marBottom w:val="384"/>
          <w:divBdr>
            <w:top w:val="none" w:sz="0" w:space="0" w:color="auto"/>
            <w:left w:val="none" w:sz="0" w:space="0" w:color="auto"/>
            <w:bottom w:val="none" w:sz="0" w:space="0" w:color="auto"/>
            <w:right w:val="none" w:sz="0" w:space="0" w:color="auto"/>
          </w:divBdr>
        </w:div>
        <w:div w:id="14580810">
          <w:marLeft w:val="0"/>
          <w:marRight w:val="0"/>
          <w:marTop w:val="0"/>
          <w:marBottom w:val="0"/>
          <w:divBdr>
            <w:top w:val="none" w:sz="0" w:space="0" w:color="auto"/>
            <w:left w:val="none" w:sz="0" w:space="0" w:color="auto"/>
            <w:bottom w:val="none" w:sz="0" w:space="0" w:color="auto"/>
            <w:right w:val="none" w:sz="0" w:space="0" w:color="auto"/>
          </w:divBdr>
          <w:divsChild>
            <w:div w:id="481626900">
              <w:marLeft w:val="0"/>
              <w:marRight w:val="1628"/>
              <w:marTop w:val="0"/>
              <w:marBottom w:val="0"/>
              <w:divBdr>
                <w:top w:val="none" w:sz="0" w:space="0" w:color="auto"/>
                <w:left w:val="none" w:sz="0" w:space="0" w:color="auto"/>
                <w:bottom w:val="none" w:sz="0" w:space="0" w:color="auto"/>
                <w:right w:val="none" w:sz="0" w:space="0" w:color="auto"/>
              </w:divBdr>
            </w:div>
          </w:divsChild>
        </w:div>
        <w:div w:id="14580914">
          <w:marLeft w:val="0"/>
          <w:marRight w:val="0"/>
          <w:marTop w:val="0"/>
          <w:marBottom w:val="0"/>
          <w:divBdr>
            <w:top w:val="single" w:sz="6" w:space="0" w:color="999999"/>
            <w:left w:val="single" w:sz="6" w:space="0" w:color="999999"/>
            <w:bottom w:val="single" w:sz="6" w:space="0" w:color="999999"/>
            <w:right w:val="single" w:sz="6" w:space="0" w:color="999999"/>
          </w:divBdr>
        </w:div>
        <w:div w:id="14622585">
          <w:marLeft w:val="0"/>
          <w:marRight w:val="0"/>
          <w:marTop w:val="0"/>
          <w:marBottom w:val="0"/>
          <w:divBdr>
            <w:top w:val="none" w:sz="0" w:space="0" w:color="auto"/>
            <w:left w:val="none" w:sz="0" w:space="0" w:color="auto"/>
            <w:bottom w:val="none" w:sz="0" w:space="0" w:color="auto"/>
            <w:right w:val="none" w:sz="0" w:space="0" w:color="auto"/>
          </w:divBdr>
        </w:div>
        <w:div w:id="14697997">
          <w:marLeft w:val="0"/>
          <w:marRight w:val="0"/>
          <w:marTop w:val="0"/>
          <w:marBottom w:val="0"/>
          <w:divBdr>
            <w:top w:val="none" w:sz="0" w:space="0" w:color="auto"/>
            <w:left w:val="none" w:sz="0" w:space="0" w:color="auto"/>
            <w:bottom w:val="none" w:sz="0" w:space="0" w:color="auto"/>
            <w:right w:val="none" w:sz="0" w:space="0" w:color="auto"/>
          </w:divBdr>
        </w:div>
        <w:div w:id="14767690">
          <w:marLeft w:val="0"/>
          <w:marRight w:val="0"/>
          <w:marTop w:val="0"/>
          <w:marBottom w:val="0"/>
          <w:divBdr>
            <w:top w:val="none" w:sz="0" w:space="0" w:color="auto"/>
            <w:left w:val="none" w:sz="0" w:space="0" w:color="auto"/>
            <w:bottom w:val="none" w:sz="0" w:space="0" w:color="auto"/>
            <w:right w:val="none" w:sz="0" w:space="0" w:color="auto"/>
          </w:divBdr>
        </w:div>
        <w:div w:id="14775140">
          <w:marLeft w:val="0"/>
          <w:marRight w:val="0"/>
          <w:marTop w:val="0"/>
          <w:marBottom w:val="0"/>
          <w:divBdr>
            <w:top w:val="none" w:sz="0" w:space="0" w:color="auto"/>
            <w:left w:val="none" w:sz="0" w:space="0" w:color="auto"/>
            <w:bottom w:val="none" w:sz="0" w:space="0" w:color="auto"/>
            <w:right w:val="none" w:sz="0" w:space="0" w:color="auto"/>
          </w:divBdr>
          <w:divsChild>
            <w:div w:id="220409566">
              <w:marLeft w:val="0"/>
              <w:marRight w:val="0"/>
              <w:marTop w:val="0"/>
              <w:marBottom w:val="240"/>
              <w:divBdr>
                <w:top w:val="none" w:sz="0" w:space="0" w:color="auto"/>
                <w:left w:val="none" w:sz="0" w:space="0" w:color="auto"/>
                <w:bottom w:val="none" w:sz="0" w:space="0" w:color="auto"/>
                <w:right w:val="none" w:sz="0" w:space="0" w:color="auto"/>
              </w:divBdr>
            </w:div>
            <w:div w:id="522981963">
              <w:marLeft w:val="0"/>
              <w:marRight w:val="0"/>
              <w:marTop w:val="0"/>
              <w:marBottom w:val="240"/>
              <w:divBdr>
                <w:top w:val="none" w:sz="0" w:space="0" w:color="auto"/>
                <w:left w:val="none" w:sz="0" w:space="0" w:color="auto"/>
                <w:bottom w:val="none" w:sz="0" w:space="0" w:color="auto"/>
                <w:right w:val="none" w:sz="0" w:space="0" w:color="auto"/>
              </w:divBdr>
            </w:div>
            <w:div w:id="576477846">
              <w:marLeft w:val="0"/>
              <w:marRight w:val="0"/>
              <w:marTop w:val="0"/>
              <w:marBottom w:val="240"/>
              <w:divBdr>
                <w:top w:val="none" w:sz="0" w:space="0" w:color="auto"/>
                <w:left w:val="none" w:sz="0" w:space="0" w:color="auto"/>
                <w:bottom w:val="none" w:sz="0" w:space="0" w:color="auto"/>
                <w:right w:val="none" w:sz="0" w:space="0" w:color="auto"/>
              </w:divBdr>
            </w:div>
          </w:divsChild>
        </w:div>
        <w:div w:id="14891524">
          <w:marLeft w:val="0"/>
          <w:marRight w:val="0"/>
          <w:marTop w:val="0"/>
          <w:marBottom w:val="0"/>
          <w:divBdr>
            <w:top w:val="none" w:sz="0" w:space="0" w:color="auto"/>
            <w:left w:val="none" w:sz="0" w:space="0" w:color="auto"/>
            <w:bottom w:val="none" w:sz="0" w:space="0" w:color="auto"/>
            <w:right w:val="none" w:sz="0" w:space="0" w:color="auto"/>
          </w:divBdr>
        </w:div>
        <w:div w:id="14893779">
          <w:marLeft w:val="-150"/>
          <w:marRight w:val="-150"/>
          <w:marTop w:val="0"/>
          <w:marBottom w:val="0"/>
          <w:divBdr>
            <w:top w:val="none" w:sz="0" w:space="0" w:color="auto"/>
            <w:left w:val="none" w:sz="0" w:space="0" w:color="auto"/>
            <w:bottom w:val="none" w:sz="0" w:space="0" w:color="auto"/>
            <w:right w:val="none" w:sz="0" w:space="0" w:color="auto"/>
          </w:divBdr>
        </w:div>
        <w:div w:id="14960630">
          <w:marLeft w:val="0"/>
          <w:marRight w:val="0"/>
          <w:marTop w:val="0"/>
          <w:marBottom w:val="0"/>
          <w:divBdr>
            <w:top w:val="none" w:sz="0" w:space="0" w:color="auto"/>
            <w:left w:val="none" w:sz="0" w:space="0" w:color="auto"/>
            <w:bottom w:val="none" w:sz="0" w:space="0" w:color="auto"/>
            <w:right w:val="none" w:sz="0" w:space="0" w:color="auto"/>
          </w:divBdr>
        </w:div>
        <w:div w:id="14963504">
          <w:marLeft w:val="-225"/>
          <w:marRight w:val="-225"/>
          <w:marTop w:val="0"/>
          <w:marBottom w:val="0"/>
          <w:divBdr>
            <w:top w:val="none" w:sz="0" w:space="0" w:color="auto"/>
            <w:left w:val="none" w:sz="0" w:space="0" w:color="auto"/>
            <w:bottom w:val="none" w:sz="0" w:space="0" w:color="auto"/>
            <w:right w:val="none" w:sz="0" w:space="0" w:color="auto"/>
          </w:divBdr>
          <w:divsChild>
            <w:div w:id="327174035">
              <w:marLeft w:val="0"/>
              <w:marRight w:val="0"/>
              <w:marTop w:val="0"/>
              <w:marBottom w:val="0"/>
              <w:divBdr>
                <w:top w:val="none" w:sz="0" w:space="0" w:color="auto"/>
                <w:left w:val="none" w:sz="0" w:space="0" w:color="auto"/>
                <w:bottom w:val="none" w:sz="0" w:space="0" w:color="auto"/>
                <w:right w:val="none" w:sz="0" w:space="0" w:color="auto"/>
              </w:divBdr>
            </w:div>
          </w:divsChild>
        </w:div>
        <w:div w:id="14966635">
          <w:marLeft w:val="0"/>
          <w:marRight w:val="0"/>
          <w:marTop w:val="100"/>
          <w:marBottom w:val="100"/>
          <w:divBdr>
            <w:top w:val="none" w:sz="0" w:space="0" w:color="auto"/>
            <w:left w:val="none" w:sz="0" w:space="0" w:color="auto"/>
            <w:bottom w:val="none" w:sz="0" w:space="0" w:color="auto"/>
            <w:right w:val="none" w:sz="0" w:space="0" w:color="auto"/>
          </w:divBdr>
          <w:divsChild>
            <w:div w:id="699936064">
              <w:marLeft w:val="0"/>
              <w:marRight w:val="0"/>
              <w:marTop w:val="0"/>
              <w:marBottom w:val="0"/>
              <w:divBdr>
                <w:top w:val="none" w:sz="0" w:space="0" w:color="auto"/>
                <w:left w:val="none" w:sz="0" w:space="0" w:color="auto"/>
                <w:bottom w:val="none" w:sz="0" w:space="0" w:color="auto"/>
                <w:right w:val="none" w:sz="0" w:space="0" w:color="auto"/>
              </w:divBdr>
            </w:div>
          </w:divsChild>
        </w:div>
        <w:div w:id="14968088">
          <w:marLeft w:val="-125"/>
          <w:marRight w:val="-125"/>
          <w:marTop w:val="0"/>
          <w:marBottom w:val="0"/>
          <w:divBdr>
            <w:top w:val="none" w:sz="0" w:space="0" w:color="auto"/>
            <w:left w:val="none" w:sz="0" w:space="0" w:color="auto"/>
            <w:bottom w:val="none" w:sz="0" w:space="0" w:color="auto"/>
            <w:right w:val="none" w:sz="0" w:space="0" w:color="auto"/>
          </w:divBdr>
          <w:divsChild>
            <w:div w:id="512108583">
              <w:marLeft w:val="0"/>
              <w:marRight w:val="0"/>
              <w:marTop w:val="0"/>
              <w:marBottom w:val="0"/>
              <w:divBdr>
                <w:top w:val="none" w:sz="0" w:space="0" w:color="auto"/>
                <w:left w:val="none" w:sz="0" w:space="0" w:color="auto"/>
                <w:bottom w:val="none" w:sz="0" w:space="0" w:color="auto"/>
                <w:right w:val="none" w:sz="0" w:space="0" w:color="auto"/>
              </w:divBdr>
            </w:div>
          </w:divsChild>
        </w:div>
        <w:div w:id="14968755">
          <w:marLeft w:val="0"/>
          <w:marRight w:val="0"/>
          <w:marTop w:val="0"/>
          <w:marBottom w:val="0"/>
          <w:divBdr>
            <w:top w:val="none" w:sz="0" w:space="0" w:color="auto"/>
            <w:left w:val="none" w:sz="0" w:space="0" w:color="auto"/>
            <w:bottom w:val="none" w:sz="0" w:space="0" w:color="auto"/>
            <w:right w:val="none" w:sz="0" w:space="0" w:color="auto"/>
          </w:divBdr>
        </w:div>
        <w:div w:id="15011221">
          <w:marLeft w:val="0"/>
          <w:marRight w:val="0"/>
          <w:marTop w:val="100"/>
          <w:marBottom w:val="100"/>
          <w:divBdr>
            <w:top w:val="none" w:sz="0" w:space="0" w:color="auto"/>
            <w:left w:val="none" w:sz="0" w:space="0" w:color="auto"/>
            <w:bottom w:val="none" w:sz="0" w:space="0" w:color="auto"/>
            <w:right w:val="none" w:sz="0" w:space="0" w:color="auto"/>
          </w:divBdr>
        </w:div>
        <w:div w:id="15012224">
          <w:marLeft w:val="0"/>
          <w:marRight w:val="0"/>
          <w:marTop w:val="0"/>
          <w:marBottom w:val="240"/>
          <w:divBdr>
            <w:top w:val="none" w:sz="0" w:space="0" w:color="auto"/>
            <w:left w:val="none" w:sz="0" w:space="0" w:color="auto"/>
            <w:bottom w:val="none" w:sz="0" w:space="0" w:color="auto"/>
            <w:right w:val="none" w:sz="0" w:space="0" w:color="auto"/>
          </w:divBdr>
        </w:div>
        <w:div w:id="15081698">
          <w:marLeft w:val="0"/>
          <w:marRight w:val="0"/>
          <w:marTop w:val="0"/>
          <w:marBottom w:val="240"/>
          <w:divBdr>
            <w:top w:val="none" w:sz="0" w:space="0" w:color="auto"/>
            <w:left w:val="none" w:sz="0" w:space="0" w:color="auto"/>
            <w:bottom w:val="none" w:sz="0" w:space="0" w:color="auto"/>
            <w:right w:val="none" w:sz="0" w:space="0" w:color="auto"/>
          </w:divBdr>
        </w:div>
        <w:div w:id="15154990">
          <w:marLeft w:val="0"/>
          <w:marRight w:val="0"/>
          <w:marTop w:val="0"/>
          <w:marBottom w:val="0"/>
          <w:divBdr>
            <w:top w:val="none" w:sz="0" w:space="0" w:color="auto"/>
            <w:left w:val="none" w:sz="0" w:space="0" w:color="auto"/>
            <w:bottom w:val="none" w:sz="0" w:space="0" w:color="auto"/>
            <w:right w:val="none" w:sz="0" w:space="0" w:color="auto"/>
          </w:divBdr>
        </w:div>
        <w:div w:id="15155451">
          <w:marLeft w:val="0"/>
          <w:marRight w:val="0"/>
          <w:marTop w:val="100"/>
          <w:marBottom w:val="100"/>
          <w:divBdr>
            <w:top w:val="none" w:sz="0" w:space="0" w:color="auto"/>
            <w:left w:val="none" w:sz="0" w:space="0" w:color="auto"/>
            <w:bottom w:val="none" w:sz="0" w:space="0" w:color="auto"/>
            <w:right w:val="none" w:sz="0" w:space="0" w:color="auto"/>
          </w:divBdr>
          <w:divsChild>
            <w:div w:id="564922722">
              <w:marLeft w:val="0"/>
              <w:marRight w:val="0"/>
              <w:marTop w:val="100"/>
              <w:marBottom w:val="100"/>
              <w:divBdr>
                <w:top w:val="none" w:sz="0" w:space="0" w:color="auto"/>
                <w:left w:val="none" w:sz="0" w:space="0" w:color="auto"/>
                <w:bottom w:val="none" w:sz="0" w:space="0" w:color="auto"/>
                <w:right w:val="none" w:sz="0" w:space="0" w:color="auto"/>
              </w:divBdr>
            </w:div>
          </w:divsChild>
        </w:div>
        <w:div w:id="15232129">
          <w:marLeft w:val="1221"/>
          <w:marRight w:val="0"/>
          <w:marTop w:val="0"/>
          <w:marBottom w:val="0"/>
          <w:divBdr>
            <w:top w:val="none" w:sz="0" w:space="0" w:color="auto"/>
            <w:left w:val="none" w:sz="0" w:space="0" w:color="auto"/>
            <w:bottom w:val="none" w:sz="0" w:space="0" w:color="auto"/>
            <w:right w:val="none" w:sz="0" w:space="0" w:color="auto"/>
          </w:divBdr>
        </w:div>
        <w:div w:id="15234882">
          <w:marLeft w:val="0"/>
          <w:marRight w:val="125"/>
          <w:marTop w:val="0"/>
          <w:marBottom w:val="0"/>
          <w:divBdr>
            <w:top w:val="none" w:sz="0" w:space="0" w:color="auto"/>
            <w:left w:val="none" w:sz="0" w:space="0" w:color="auto"/>
            <w:bottom w:val="none" w:sz="0" w:space="0" w:color="auto"/>
            <w:right w:val="none" w:sz="0" w:space="0" w:color="auto"/>
          </w:divBdr>
        </w:div>
        <w:div w:id="15271919">
          <w:marLeft w:val="0"/>
          <w:marRight w:val="0"/>
          <w:marTop w:val="0"/>
          <w:marBottom w:val="0"/>
          <w:divBdr>
            <w:top w:val="single" w:sz="2" w:space="0" w:color="E0E0E0"/>
            <w:left w:val="single" w:sz="2" w:space="0" w:color="E0E0E0"/>
            <w:bottom w:val="single" w:sz="2" w:space="0" w:color="E0E0E0"/>
            <w:right w:val="single" w:sz="2" w:space="0" w:color="E0E0E0"/>
          </w:divBdr>
        </w:div>
        <w:div w:id="15273654">
          <w:marLeft w:val="0"/>
          <w:marRight w:val="0"/>
          <w:marTop w:val="0"/>
          <w:marBottom w:val="0"/>
          <w:divBdr>
            <w:top w:val="none" w:sz="0" w:space="0" w:color="auto"/>
            <w:left w:val="none" w:sz="0" w:space="0" w:color="auto"/>
            <w:bottom w:val="none" w:sz="0" w:space="0" w:color="auto"/>
            <w:right w:val="none" w:sz="0" w:space="0" w:color="auto"/>
          </w:divBdr>
        </w:div>
        <w:div w:id="15277607">
          <w:marLeft w:val="0"/>
          <w:marRight w:val="0"/>
          <w:marTop w:val="0"/>
          <w:marBottom w:val="0"/>
          <w:divBdr>
            <w:top w:val="none" w:sz="0" w:space="0" w:color="auto"/>
            <w:left w:val="none" w:sz="0" w:space="0" w:color="auto"/>
            <w:bottom w:val="none" w:sz="0" w:space="0" w:color="auto"/>
            <w:right w:val="none" w:sz="0" w:space="0" w:color="auto"/>
          </w:divBdr>
        </w:div>
        <w:div w:id="15351508">
          <w:marLeft w:val="0"/>
          <w:marRight w:val="0"/>
          <w:marTop w:val="0"/>
          <w:marBottom w:val="0"/>
          <w:divBdr>
            <w:top w:val="none" w:sz="0" w:space="0" w:color="auto"/>
            <w:left w:val="none" w:sz="0" w:space="0" w:color="auto"/>
            <w:bottom w:val="none" w:sz="0" w:space="0" w:color="auto"/>
            <w:right w:val="none" w:sz="0" w:space="0" w:color="auto"/>
          </w:divBdr>
        </w:div>
        <w:div w:id="15351815">
          <w:marLeft w:val="0"/>
          <w:marRight w:val="0"/>
          <w:marTop w:val="0"/>
          <w:marBottom w:val="0"/>
          <w:divBdr>
            <w:top w:val="none" w:sz="0" w:space="0" w:color="auto"/>
            <w:left w:val="none" w:sz="0" w:space="0" w:color="auto"/>
            <w:bottom w:val="none" w:sz="0" w:space="0" w:color="auto"/>
            <w:right w:val="none" w:sz="0" w:space="0" w:color="auto"/>
          </w:divBdr>
        </w:div>
        <w:div w:id="15424557">
          <w:marLeft w:val="-1002"/>
          <w:marRight w:val="0"/>
          <w:marTop w:val="0"/>
          <w:marBottom w:val="0"/>
          <w:divBdr>
            <w:top w:val="none" w:sz="0" w:space="0" w:color="auto"/>
            <w:left w:val="none" w:sz="0" w:space="0" w:color="auto"/>
            <w:bottom w:val="none" w:sz="0" w:space="0" w:color="auto"/>
            <w:right w:val="none" w:sz="0" w:space="0" w:color="auto"/>
          </w:divBdr>
        </w:div>
        <w:div w:id="15427604">
          <w:marLeft w:val="626"/>
          <w:marRight w:val="1252"/>
          <w:marTop w:val="0"/>
          <w:marBottom w:val="0"/>
          <w:divBdr>
            <w:top w:val="none" w:sz="0" w:space="0" w:color="auto"/>
            <w:left w:val="none" w:sz="0" w:space="0" w:color="auto"/>
            <w:bottom w:val="none" w:sz="0" w:space="0" w:color="auto"/>
            <w:right w:val="none" w:sz="0" w:space="0" w:color="auto"/>
          </w:divBdr>
        </w:div>
        <w:div w:id="15498731">
          <w:marLeft w:val="-225"/>
          <w:marRight w:val="-225"/>
          <w:marTop w:val="0"/>
          <w:marBottom w:val="0"/>
          <w:divBdr>
            <w:top w:val="none" w:sz="0" w:space="0" w:color="auto"/>
            <w:left w:val="none" w:sz="0" w:space="0" w:color="auto"/>
            <w:bottom w:val="none" w:sz="0" w:space="0" w:color="auto"/>
            <w:right w:val="none" w:sz="0" w:space="0" w:color="auto"/>
          </w:divBdr>
          <w:divsChild>
            <w:div w:id="352726256">
              <w:marLeft w:val="1463"/>
              <w:marRight w:val="0"/>
              <w:marTop w:val="0"/>
              <w:marBottom w:val="0"/>
              <w:divBdr>
                <w:top w:val="none" w:sz="0" w:space="0" w:color="auto"/>
                <w:left w:val="none" w:sz="0" w:space="0" w:color="auto"/>
                <w:bottom w:val="none" w:sz="0" w:space="0" w:color="auto"/>
                <w:right w:val="none" w:sz="0" w:space="0" w:color="auto"/>
              </w:divBdr>
            </w:div>
          </w:divsChild>
        </w:div>
        <w:div w:id="15540774">
          <w:marLeft w:val="0"/>
          <w:marRight w:val="0"/>
          <w:marTop w:val="0"/>
          <w:marBottom w:val="240"/>
          <w:divBdr>
            <w:top w:val="none" w:sz="0" w:space="0" w:color="auto"/>
            <w:left w:val="none" w:sz="0" w:space="0" w:color="auto"/>
            <w:bottom w:val="none" w:sz="0" w:space="0" w:color="auto"/>
            <w:right w:val="none" w:sz="0" w:space="0" w:color="auto"/>
          </w:divBdr>
        </w:div>
        <w:div w:id="15543462">
          <w:marLeft w:val="0"/>
          <w:marRight w:val="0"/>
          <w:marTop w:val="0"/>
          <w:marBottom w:val="0"/>
          <w:divBdr>
            <w:top w:val="none" w:sz="0" w:space="0" w:color="auto"/>
            <w:left w:val="none" w:sz="0" w:space="0" w:color="auto"/>
            <w:bottom w:val="none" w:sz="0" w:space="0" w:color="auto"/>
            <w:right w:val="none" w:sz="0" w:space="0" w:color="auto"/>
          </w:divBdr>
        </w:div>
        <w:div w:id="15544716">
          <w:marLeft w:val="0"/>
          <w:marRight w:val="0"/>
          <w:marTop w:val="0"/>
          <w:marBottom w:val="0"/>
          <w:divBdr>
            <w:top w:val="none" w:sz="0" w:space="0" w:color="auto"/>
            <w:left w:val="none" w:sz="0" w:space="0" w:color="auto"/>
            <w:bottom w:val="none" w:sz="0" w:space="0" w:color="auto"/>
            <w:right w:val="none" w:sz="0" w:space="0" w:color="auto"/>
          </w:divBdr>
        </w:div>
        <w:div w:id="15547481">
          <w:marLeft w:val="-150"/>
          <w:marRight w:val="-150"/>
          <w:marTop w:val="0"/>
          <w:marBottom w:val="300"/>
          <w:divBdr>
            <w:top w:val="none" w:sz="0" w:space="0" w:color="auto"/>
            <w:left w:val="none" w:sz="0" w:space="0" w:color="auto"/>
            <w:bottom w:val="none" w:sz="0" w:space="0" w:color="auto"/>
            <w:right w:val="none" w:sz="0" w:space="0" w:color="auto"/>
          </w:divBdr>
        </w:div>
        <w:div w:id="15549767">
          <w:marLeft w:val="0"/>
          <w:marRight w:val="0"/>
          <w:marTop w:val="0"/>
          <w:marBottom w:val="0"/>
          <w:divBdr>
            <w:top w:val="none" w:sz="0" w:space="0" w:color="auto"/>
            <w:left w:val="none" w:sz="0" w:space="0" w:color="auto"/>
            <w:bottom w:val="none" w:sz="0" w:space="0" w:color="auto"/>
            <w:right w:val="none" w:sz="0" w:space="0" w:color="auto"/>
          </w:divBdr>
          <w:divsChild>
            <w:div w:id="24866466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5663728">
          <w:marLeft w:val="0"/>
          <w:marRight w:val="0"/>
          <w:marTop w:val="0"/>
          <w:marBottom w:val="0"/>
          <w:divBdr>
            <w:top w:val="none" w:sz="0" w:space="0" w:color="auto"/>
            <w:left w:val="none" w:sz="0" w:space="0" w:color="auto"/>
            <w:bottom w:val="none" w:sz="0" w:space="0" w:color="auto"/>
            <w:right w:val="none" w:sz="0" w:space="0" w:color="auto"/>
          </w:divBdr>
        </w:div>
        <w:div w:id="15691219">
          <w:marLeft w:val="0"/>
          <w:marRight w:val="0"/>
          <w:marTop w:val="0"/>
          <w:marBottom w:val="0"/>
          <w:divBdr>
            <w:top w:val="none" w:sz="0" w:space="0" w:color="auto"/>
            <w:left w:val="none" w:sz="0" w:space="0" w:color="auto"/>
            <w:bottom w:val="none" w:sz="0" w:space="0" w:color="auto"/>
            <w:right w:val="none" w:sz="0" w:space="0" w:color="auto"/>
          </w:divBdr>
        </w:div>
        <w:div w:id="15692349">
          <w:marLeft w:val="0"/>
          <w:marRight w:val="0"/>
          <w:marTop w:val="0"/>
          <w:marBottom w:val="0"/>
          <w:divBdr>
            <w:top w:val="none" w:sz="0" w:space="0" w:color="auto"/>
            <w:left w:val="none" w:sz="0" w:space="0" w:color="auto"/>
            <w:bottom w:val="none" w:sz="0" w:space="0" w:color="auto"/>
            <w:right w:val="none" w:sz="0" w:space="0" w:color="auto"/>
          </w:divBdr>
        </w:div>
        <w:div w:id="15694525">
          <w:marLeft w:val="0"/>
          <w:marRight w:val="0"/>
          <w:marTop w:val="0"/>
          <w:marBottom w:val="0"/>
          <w:divBdr>
            <w:top w:val="none" w:sz="0" w:space="0" w:color="auto"/>
            <w:left w:val="none" w:sz="0" w:space="0" w:color="auto"/>
            <w:bottom w:val="none" w:sz="0" w:space="0" w:color="auto"/>
            <w:right w:val="none" w:sz="0" w:space="0" w:color="auto"/>
          </w:divBdr>
        </w:div>
        <w:div w:id="15738210">
          <w:marLeft w:val="0"/>
          <w:marRight w:val="0"/>
          <w:marTop w:val="125"/>
          <w:marBottom w:val="125"/>
          <w:divBdr>
            <w:top w:val="none" w:sz="0" w:space="0" w:color="auto"/>
            <w:left w:val="none" w:sz="0" w:space="0" w:color="auto"/>
            <w:bottom w:val="none" w:sz="0" w:space="0" w:color="auto"/>
            <w:right w:val="none" w:sz="0" w:space="0" w:color="auto"/>
          </w:divBdr>
          <w:divsChild>
            <w:div w:id="627398595">
              <w:marLeft w:val="0"/>
              <w:marRight w:val="0"/>
              <w:marTop w:val="0"/>
              <w:marBottom w:val="0"/>
              <w:divBdr>
                <w:top w:val="none" w:sz="0" w:space="0" w:color="auto"/>
                <w:left w:val="none" w:sz="0" w:space="0" w:color="auto"/>
                <w:bottom w:val="none" w:sz="0" w:space="0" w:color="auto"/>
                <w:right w:val="none" w:sz="0" w:space="0" w:color="auto"/>
              </w:divBdr>
              <w:divsChild>
                <w:div w:id="6810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8">
          <w:marLeft w:val="0"/>
          <w:marRight w:val="0"/>
          <w:marTop w:val="0"/>
          <w:marBottom w:val="0"/>
          <w:divBdr>
            <w:top w:val="none" w:sz="0" w:space="0" w:color="auto"/>
            <w:left w:val="none" w:sz="0" w:space="0" w:color="auto"/>
            <w:bottom w:val="none" w:sz="0" w:space="0" w:color="auto"/>
            <w:right w:val="none" w:sz="0" w:space="0" w:color="auto"/>
          </w:divBdr>
          <w:divsChild>
            <w:div w:id="104816166">
              <w:marLeft w:val="0"/>
              <w:marRight w:val="0"/>
              <w:marTop w:val="150"/>
              <w:marBottom w:val="0"/>
              <w:divBdr>
                <w:top w:val="none" w:sz="0" w:space="0" w:color="auto"/>
                <w:left w:val="none" w:sz="0" w:space="0" w:color="auto"/>
                <w:bottom w:val="none" w:sz="0" w:space="0" w:color="auto"/>
                <w:right w:val="none" w:sz="0" w:space="0" w:color="auto"/>
              </w:divBdr>
            </w:div>
          </w:divsChild>
        </w:div>
        <w:div w:id="15810833">
          <w:marLeft w:val="0"/>
          <w:marRight w:val="0"/>
          <w:marTop w:val="0"/>
          <w:marBottom w:val="0"/>
          <w:divBdr>
            <w:top w:val="none" w:sz="0" w:space="0" w:color="auto"/>
            <w:left w:val="none" w:sz="0" w:space="0" w:color="auto"/>
            <w:bottom w:val="none" w:sz="0" w:space="0" w:color="auto"/>
            <w:right w:val="none" w:sz="0" w:space="0" w:color="auto"/>
          </w:divBdr>
        </w:div>
        <w:div w:id="15811918">
          <w:marLeft w:val="-225"/>
          <w:marRight w:val="-225"/>
          <w:marTop w:val="0"/>
          <w:marBottom w:val="0"/>
          <w:divBdr>
            <w:top w:val="none" w:sz="0" w:space="0" w:color="auto"/>
            <w:left w:val="none" w:sz="0" w:space="0" w:color="auto"/>
            <w:bottom w:val="none" w:sz="0" w:space="0" w:color="auto"/>
            <w:right w:val="none" w:sz="0" w:space="0" w:color="auto"/>
          </w:divBdr>
          <w:divsChild>
            <w:div w:id="220599317">
              <w:marLeft w:val="1463"/>
              <w:marRight w:val="0"/>
              <w:marTop w:val="0"/>
              <w:marBottom w:val="0"/>
              <w:divBdr>
                <w:top w:val="none" w:sz="0" w:space="0" w:color="auto"/>
                <w:left w:val="none" w:sz="0" w:space="0" w:color="auto"/>
                <w:bottom w:val="none" w:sz="0" w:space="0" w:color="auto"/>
                <w:right w:val="none" w:sz="0" w:space="0" w:color="auto"/>
              </w:divBdr>
            </w:div>
          </w:divsChild>
        </w:div>
        <w:div w:id="15817013">
          <w:marLeft w:val="0"/>
          <w:marRight w:val="0"/>
          <w:marTop w:val="0"/>
          <w:marBottom w:val="0"/>
          <w:divBdr>
            <w:top w:val="none" w:sz="0" w:space="0" w:color="auto"/>
            <w:left w:val="none" w:sz="0" w:space="0" w:color="auto"/>
            <w:bottom w:val="none" w:sz="0" w:space="0" w:color="auto"/>
            <w:right w:val="none" w:sz="0" w:space="0" w:color="auto"/>
          </w:divBdr>
        </w:div>
        <w:div w:id="15860534">
          <w:marLeft w:val="0"/>
          <w:marRight w:val="0"/>
          <w:marTop w:val="150"/>
          <w:marBottom w:val="150"/>
          <w:divBdr>
            <w:top w:val="none" w:sz="0" w:space="0" w:color="auto"/>
            <w:left w:val="none" w:sz="0" w:space="0" w:color="auto"/>
            <w:bottom w:val="none" w:sz="0" w:space="0" w:color="auto"/>
            <w:right w:val="none" w:sz="0" w:space="0" w:color="auto"/>
          </w:divBdr>
        </w:div>
        <w:div w:id="15929219">
          <w:marLeft w:val="-225"/>
          <w:marRight w:val="-225"/>
          <w:marTop w:val="0"/>
          <w:marBottom w:val="0"/>
          <w:divBdr>
            <w:top w:val="none" w:sz="0" w:space="0" w:color="auto"/>
            <w:left w:val="none" w:sz="0" w:space="0" w:color="auto"/>
            <w:bottom w:val="none" w:sz="0" w:space="0" w:color="auto"/>
            <w:right w:val="none" w:sz="0" w:space="0" w:color="auto"/>
          </w:divBdr>
        </w:div>
        <w:div w:id="15935934">
          <w:marLeft w:val="0"/>
          <w:marRight w:val="0"/>
          <w:marTop w:val="0"/>
          <w:marBottom w:val="0"/>
          <w:divBdr>
            <w:top w:val="none" w:sz="0" w:space="0" w:color="auto"/>
            <w:left w:val="none" w:sz="0" w:space="0" w:color="auto"/>
            <w:bottom w:val="none" w:sz="0" w:space="0" w:color="auto"/>
            <w:right w:val="none" w:sz="0" w:space="0" w:color="auto"/>
          </w:divBdr>
        </w:div>
        <w:div w:id="16078926">
          <w:marLeft w:val="0"/>
          <w:marRight w:val="0"/>
          <w:marTop w:val="0"/>
          <w:marBottom w:val="240"/>
          <w:divBdr>
            <w:top w:val="none" w:sz="0" w:space="0" w:color="auto"/>
            <w:left w:val="none" w:sz="0" w:space="0" w:color="auto"/>
            <w:bottom w:val="none" w:sz="0" w:space="0" w:color="auto"/>
            <w:right w:val="none" w:sz="0" w:space="0" w:color="auto"/>
          </w:divBdr>
        </w:div>
        <w:div w:id="16079894">
          <w:marLeft w:val="0"/>
          <w:marRight w:val="0"/>
          <w:marTop w:val="0"/>
          <w:marBottom w:val="0"/>
          <w:divBdr>
            <w:top w:val="none" w:sz="0" w:space="0" w:color="auto"/>
            <w:left w:val="none" w:sz="0" w:space="0" w:color="auto"/>
            <w:bottom w:val="none" w:sz="0" w:space="0" w:color="auto"/>
            <w:right w:val="none" w:sz="0" w:space="0" w:color="auto"/>
          </w:divBdr>
        </w:div>
        <w:div w:id="16082747">
          <w:marLeft w:val="-150"/>
          <w:marRight w:val="-150"/>
          <w:marTop w:val="0"/>
          <w:marBottom w:val="0"/>
          <w:divBdr>
            <w:top w:val="none" w:sz="0" w:space="0" w:color="auto"/>
            <w:left w:val="none" w:sz="0" w:space="0" w:color="auto"/>
            <w:bottom w:val="none" w:sz="0" w:space="0" w:color="auto"/>
            <w:right w:val="none" w:sz="0" w:space="0" w:color="auto"/>
          </w:divBdr>
          <w:divsChild>
            <w:div w:id="29187952">
              <w:marLeft w:val="0"/>
              <w:marRight w:val="0"/>
              <w:marTop w:val="0"/>
              <w:marBottom w:val="0"/>
              <w:divBdr>
                <w:top w:val="none" w:sz="0" w:space="0" w:color="auto"/>
                <w:left w:val="none" w:sz="0" w:space="0" w:color="auto"/>
                <w:bottom w:val="none" w:sz="0" w:space="0" w:color="auto"/>
                <w:right w:val="none" w:sz="0" w:space="0" w:color="auto"/>
              </w:divBdr>
              <w:divsChild>
                <w:div w:id="492987843">
                  <w:marLeft w:val="-150"/>
                  <w:marRight w:val="-150"/>
                  <w:marTop w:val="0"/>
                  <w:marBottom w:val="0"/>
                  <w:divBdr>
                    <w:top w:val="none" w:sz="0" w:space="0" w:color="auto"/>
                    <w:left w:val="none" w:sz="0" w:space="0" w:color="auto"/>
                    <w:bottom w:val="none" w:sz="0" w:space="0" w:color="auto"/>
                    <w:right w:val="none" w:sz="0" w:space="0" w:color="auto"/>
                  </w:divBdr>
                  <w:divsChild>
                    <w:div w:id="360978501">
                      <w:marLeft w:val="0"/>
                      <w:marRight w:val="0"/>
                      <w:marTop w:val="0"/>
                      <w:marBottom w:val="0"/>
                      <w:divBdr>
                        <w:top w:val="none" w:sz="0" w:space="0" w:color="auto"/>
                        <w:left w:val="none" w:sz="0" w:space="0" w:color="auto"/>
                        <w:bottom w:val="none" w:sz="0" w:space="0" w:color="auto"/>
                        <w:right w:val="none" w:sz="0" w:space="0" w:color="auto"/>
                      </w:divBdr>
                    </w:div>
                    <w:div w:id="600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726">
          <w:marLeft w:val="0"/>
          <w:marRight w:val="0"/>
          <w:marTop w:val="0"/>
          <w:marBottom w:val="0"/>
          <w:divBdr>
            <w:top w:val="none" w:sz="0" w:space="0" w:color="auto"/>
            <w:left w:val="none" w:sz="0" w:space="0" w:color="auto"/>
            <w:bottom w:val="none" w:sz="0" w:space="0" w:color="auto"/>
            <w:right w:val="none" w:sz="0" w:space="0" w:color="auto"/>
          </w:divBdr>
        </w:div>
        <w:div w:id="16085131">
          <w:marLeft w:val="0"/>
          <w:marRight w:val="0"/>
          <w:marTop w:val="0"/>
          <w:marBottom w:val="0"/>
          <w:divBdr>
            <w:top w:val="none" w:sz="0" w:space="0" w:color="auto"/>
            <w:left w:val="none" w:sz="0" w:space="0" w:color="auto"/>
            <w:bottom w:val="none" w:sz="0" w:space="0" w:color="auto"/>
            <w:right w:val="none" w:sz="0" w:space="0" w:color="auto"/>
          </w:divBdr>
        </w:div>
        <w:div w:id="16196646">
          <w:marLeft w:val="0"/>
          <w:marRight w:val="0"/>
          <w:marTop w:val="0"/>
          <w:marBottom w:val="0"/>
          <w:divBdr>
            <w:top w:val="none" w:sz="0" w:space="0" w:color="auto"/>
            <w:left w:val="none" w:sz="0" w:space="0" w:color="auto"/>
            <w:bottom w:val="none" w:sz="0" w:space="0" w:color="auto"/>
            <w:right w:val="none" w:sz="0" w:space="0" w:color="auto"/>
          </w:divBdr>
          <w:divsChild>
            <w:div w:id="659581830">
              <w:marLeft w:val="0"/>
              <w:marRight w:val="0"/>
              <w:marTop w:val="0"/>
              <w:marBottom w:val="150"/>
              <w:divBdr>
                <w:top w:val="none" w:sz="0" w:space="0" w:color="auto"/>
                <w:left w:val="none" w:sz="0" w:space="0" w:color="auto"/>
                <w:bottom w:val="none" w:sz="0" w:space="0" w:color="auto"/>
                <w:right w:val="none" w:sz="0" w:space="0" w:color="auto"/>
              </w:divBdr>
            </w:div>
          </w:divsChild>
        </w:div>
        <w:div w:id="16201223">
          <w:marLeft w:val="0"/>
          <w:marRight w:val="0"/>
          <w:marTop w:val="0"/>
          <w:marBottom w:val="0"/>
          <w:divBdr>
            <w:top w:val="none" w:sz="0" w:space="0" w:color="auto"/>
            <w:left w:val="none" w:sz="0" w:space="0" w:color="auto"/>
            <w:bottom w:val="none" w:sz="0" w:space="0" w:color="auto"/>
            <w:right w:val="none" w:sz="0" w:space="0" w:color="auto"/>
          </w:divBdr>
        </w:div>
        <w:div w:id="16271254">
          <w:marLeft w:val="0"/>
          <w:marRight w:val="0"/>
          <w:marTop w:val="0"/>
          <w:marBottom w:val="150"/>
          <w:divBdr>
            <w:top w:val="none" w:sz="0" w:space="0" w:color="auto"/>
            <w:left w:val="none" w:sz="0" w:space="0" w:color="auto"/>
            <w:bottom w:val="none" w:sz="0" w:space="0" w:color="auto"/>
            <w:right w:val="none" w:sz="0" w:space="0" w:color="auto"/>
          </w:divBdr>
        </w:div>
        <w:div w:id="16271623">
          <w:marLeft w:val="0"/>
          <w:marRight w:val="0"/>
          <w:marTop w:val="0"/>
          <w:marBottom w:val="501"/>
          <w:divBdr>
            <w:top w:val="none" w:sz="0" w:space="0" w:color="auto"/>
            <w:left w:val="none" w:sz="0" w:space="0" w:color="auto"/>
            <w:bottom w:val="none" w:sz="0" w:space="0" w:color="auto"/>
            <w:right w:val="none" w:sz="0" w:space="0" w:color="auto"/>
          </w:divBdr>
        </w:div>
        <w:div w:id="16277457">
          <w:marLeft w:val="0"/>
          <w:marRight w:val="0"/>
          <w:marTop w:val="0"/>
          <w:marBottom w:val="150"/>
          <w:divBdr>
            <w:top w:val="none" w:sz="0" w:space="0" w:color="auto"/>
            <w:left w:val="none" w:sz="0" w:space="0" w:color="auto"/>
            <w:bottom w:val="none" w:sz="0" w:space="0" w:color="auto"/>
            <w:right w:val="none" w:sz="0" w:space="0" w:color="auto"/>
          </w:divBdr>
        </w:div>
        <w:div w:id="16391073">
          <w:marLeft w:val="-225"/>
          <w:marRight w:val="-225"/>
          <w:marTop w:val="0"/>
          <w:marBottom w:val="0"/>
          <w:divBdr>
            <w:top w:val="none" w:sz="0" w:space="0" w:color="auto"/>
            <w:left w:val="none" w:sz="0" w:space="0" w:color="auto"/>
            <w:bottom w:val="none" w:sz="0" w:space="0" w:color="auto"/>
            <w:right w:val="none" w:sz="0" w:space="0" w:color="auto"/>
          </w:divBdr>
          <w:divsChild>
            <w:div w:id="675107859">
              <w:marLeft w:val="0"/>
              <w:marRight w:val="0"/>
              <w:marTop w:val="0"/>
              <w:marBottom w:val="0"/>
              <w:divBdr>
                <w:top w:val="none" w:sz="0" w:space="0" w:color="auto"/>
                <w:left w:val="none" w:sz="0" w:space="0" w:color="auto"/>
                <w:bottom w:val="none" w:sz="0" w:space="0" w:color="auto"/>
                <w:right w:val="none" w:sz="0" w:space="0" w:color="auto"/>
              </w:divBdr>
            </w:div>
          </w:divsChild>
        </w:div>
        <w:div w:id="16397868">
          <w:marLeft w:val="1463"/>
          <w:marRight w:val="0"/>
          <w:marTop w:val="0"/>
          <w:marBottom w:val="0"/>
          <w:divBdr>
            <w:top w:val="none" w:sz="0" w:space="0" w:color="auto"/>
            <w:left w:val="none" w:sz="0" w:space="0" w:color="auto"/>
            <w:bottom w:val="none" w:sz="0" w:space="0" w:color="auto"/>
            <w:right w:val="none" w:sz="0" w:space="0" w:color="auto"/>
          </w:divBdr>
        </w:div>
        <w:div w:id="16467774">
          <w:marLeft w:val="0"/>
          <w:marRight w:val="0"/>
          <w:marTop w:val="0"/>
          <w:marBottom w:val="0"/>
          <w:divBdr>
            <w:top w:val="single" w:sz="2" w:space="0" w:color="E0E0E0"/>
            <w:left w:val="single" w:sz="2" w:space="0" w:color="E0E0E0"/>
            <w:bottom w:val="single" w:sz="2" w:space="0" w:color="E0E0E0"/>
            <w:right w:val="single" w:sz="2" w:space="0" w:color="E0E0E0"/>
          </w:divBdr>
          <w:divsChild>
            <w:div w:id="28189011">
              <w:marLeft w:val="0"/>
              <w:marRight w:val="0"/>
              <w:marTop w:val="0"/>
              <w:marBottom w:val="0"/>
              <w:divBdr>
                <w:top w:val="single" w:sz="2" w:space="0" w:color="E0E0E0"/>
                <w:left w:val="single" w:sz="2" w:space="0" w:color="E0E0E0"/>
                <w:bottom w:val="single" w:sz="2" w:space="0" w:color="E0E0E0"/>
                <w:right w:val="single" w:sz="2" w:space="0" w:color="E0E0E0"/>
              </w:divBdr>
            </w:div>
            <w:div w:id="738793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5810">
          <w:marLeft w:val="0"/>
          <w:marRight w:val="0"/>
          <w:marTop w:val="0"/>
          <w:marBottom w:val="240"/>
          <w:divBdr>
            <w:top w:val="none" w:sz="0" w:space="0" w:color="auto"/>
            <w:left w:val="none" w:sz="0" w:space="0" w:color="auto"/>
            <w:bottom w:val="none" w:sz="0" w:space="0" w:color="auto"/>
            <w:right w:val="none" w:sz="0" w:space="0" w:color="auto"/>
          </w:divBdr>
        </w:div>
        <w:div w:id="16539406">
          <w:marLeft w:val="0"/>
          <w:marRight w:val="0"/>
          <w:marTop w:val="0"/>
          <w:marBottom w:val="0"/>
          <w:divBdr>
            <w:top w:val="none" w:sz="0" w:space="0" w:color="auto"/>
            <w:left w:val="none" w:sz="0" w:space="0" w:color="auto"/>
            <w:bottom w:val="none" w:sz="0" w:space="0" w:color="auto"/>
            <w:right w:val="none" w:sz="0" w:space="0" w:color="auto"/>
          </w:divBdr>
        </w:div>
        <w:div w:id="16540423">
          <w:marLeft w:val="0"/>
          <w:marRight w:val="0"/>
          <w:marTop w:val="0"/>
          <w:marBottom w:val="225"/>
          <w:divBdr>
            <w:top w:val="none" w:sz="0" w:space="0" w:color="auto"/>
            <w:left w:val="none" w:sz="0" w:space="0" w:color="auto"/>
            <w:bottom w:val="none" w:sz="0" w:space="0" w:color="auto"/>
            <w:right w:val="none" w:sz="0" w:space="0" w:color="auto"/>
          </w:divBdr>
          <w:divsChild>
            <w:div w:id="11881177">
              <w:marLeft w:val="0"/>
              <w:marRight w:val="0"/>
              <w:marTop w:val="0"/>
              <w:marBottom w:val="225"/>
              <w:divBdr>
                <w:top w:val="none" w:sz="0" w:space="0" w:color="auto"/>
                <w:left w:val="none" w:sz="0" w:space="0" w:color="auto"/>
                <w:bottom w:val="none" w:sz="0" w:space="0" w:color="auto"/>
                <w:right w:val="none" w:sz="0" w:space="0" w:color="auto"/>
              </w:divBdr>
            </w:div>
          </w:divsChild>
        </w:div>
        <w:div w:id="16588184">
          <w:marLeft w:val="0"/>
          <w:marRight w:val="0"/>
          <w:marTop w:val="0"/>
          <w:marBottom w:val="0"/>
          <w:divBdr>
            <w:top w:val="single" w:sz="2" w:space="0" w:color="E0E0E0"/>
            <w:left w:val="single" w:sz="2" w:space="0" w:color="E0E0E0"/>
            <w:bottom w:val="single" w:sz="2" w:space="0" w:color="E0E0E0"/>
            <w:right w:val="single" w:sz="2" w:space="0" w:color="E0E0E0"/>
          </w:divBdr>
          <w:divsChild>
            <w:div w:id="5157721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426">
          <w:marLeft w:val="0"/>
          <w:marRight w:val="0"/>
          <w:marTop w:val="0"/>
          <w:marBottom w:val="0"/>
          <w:divBdr>
            <w:top w:val="single" w:sz="2" w:space="0" w:color="E0E0E0"/>
            <w:left w:val="single" w:sz="2" w:space="0" w:color="E0E0E0"/>
            <w:bottom w:val="single" w:sz="2" w:space="0" w:color="E0E0E0"/>
            <w:right w:val="single" w:sz="2" w:space="0" w:color="E0E0E0"/>
          </w:divBdr>
          <w:divsChild>
            <w:div w:id="474684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622">
          <w:marLeft w:val="0"/>
          <w:marRight w:val="0"/>
          <w:marTop w:val="0"/>
          <w:marBottom w:val="240"/>
          <w:divBdr>
            <w:top w:val="none" w:sz="0" w:space="0" w:color="auto"/>
            <w:left w:val="none" w:sz="0" w:space="0" w:color="auto"/>
            <w:bottom w:val="none" w:sz="0" w:space="0" w:color="auto"/>
            <w:right w:val="none" w:sz="0" w:space="0" w:color="auto"/>
          </w:divBdr>
        </w:div>
        <w:div w:id="16665998">
          <w:marLeft w:val="0"/>
          <w:marRight w:val="0"/>
          <w:marTop w:val="0"/>
          <w:marBottom w:val="0"/>
          <w:divBdr>
            <w:top w:val="none" w:sz="0" w:space="0" w:color="auto"/>
            <w:left w:val="none" w:sz="0" w:space="0" w:color="auto"/>
            <w:bottom w:val="none" w:sz="0" w:space="0" w:color="auto"/>
            <w:right w:val="none" w:sz="0" w:space="0" w:color="auto"/>
          </w:divBdr>
        </w:div>
        <w:div w:id="16666129">
          <w:marLeft w:val="0"/>
          <w:marRight w:val="0"/>
          <w:marTop w:val="0"/>
          <w:marBottom w:val="0"/>
          <w:divBdr>
            <w:top w:val="none" w:sz="0" w:space="0" w:color="auto"/>
            <w:left w:val="none" w:sz="0" w:space="0" w:color="auto"/>
            <w:bottom w:val="none" w:sz="0" w:space="0" w:color="auto"/>
            <w:right w:val="none" w:sz="0" w:space="0" w:color="auto"/>
          </w:divBdr>
        </w:div>
        <w:div w:id="16853974">
          <w:marLeft w:val="0"/>
          <w:marRight w:val="0"/>
          <w:marTop w:val="0"/>
          <w:marBottom w:val="0"/>
          <w:divBdr>
            <w:top w:val="none" w:sz="0" w:space="0" w:color="auto"/>
            <w:left w:val="none" w:sz="0" w:space="0" w:color="auto"/>
            <w:bottom w:val="none" w:sz="0" w:space="0" w:color="auto"/>
            <w:right w:val="none" w:sz="0" w:space="0" w:color="auto"/>
          </w:divBdr>
        </w:div>
        <w:div w:id="16854110">
          <w:marLeft w:val="0"/>
          <w:marRight w:val="0"/>
          <w:marTop w:val="0"/>
          <w:marBottom w:val="0"/>
          <w:divBdr>
            <w:top w:val="none" w:sz="0" w:space="0" w:color="auto"/>
            <w:left w:val="none" w:sz="0" w:space="0" w:color="auto"/>
            <w:bottom w:val="none" w:sz="0" w:space="0" w:color="auto"/>
            <w:right w:val="none" w:sz="0" w:space="0" w:color="auto"/>
          </w:divBdr>
        </w:div>
        <w:div w:id="16855700">
          <w:marLeft w:val="-300"/>
          <w:marRight w:val="-300"/>
          <w:marTop w:val="0"/>
          <w:marBottom w:val="450"/>
          <w:divBdr>
            <w:top w:val="none" w:sz="0" w:space="0" w:color="auto"/>
            <w:left w:val="none" w:sz="0" w:space="0" w:color="auto"/>
            <w:bottom w:val="none" w:sz="0" w:space="0" w:color="auto"/>
            <w:right w:val="none" w:sz="0" w:space="0" w:color="auto"/>
          </w:divBdr>
        </w:div>
        <w:div w:id="16855844">
          <w:marLeft w:val="0"/>
          <w:marRight w:val="0"/>
          <w:marTop w:val="0"/>
          <w:marBottom w:val="0"/>
          <w:divBdr>
            <w:top w:val="none" w:sz="0" w:space="0" w:color="auto"/>
            <w:left w:val="none" w:sz="0" w:space="0" w:color="auto"/>
            <w:bottom w:val="none" w:sz="0" w:space="0" w:color="auto"/>
            <w:right w:val="none" w:sz="0" w:space="0" w:color="auto"/>
          </w:divBdr>
        </w:div>
        <w:div w:id="16927087">
          <w:marLeft w:val="0"/>
          <w:marRight w:val="0"/>
          <w:marTop w:val="0"/>
          <w:marBottom w:val="0"/>
          <w:divBdr>
            <w:top w:val="none" w:sz="0" w:space="0" w:color="auto"/>
            <w:left w:val="none" w:sz="0" w:space="0" w:color="auto"/>
            <w:bottom w:val="none" w:sz="0" w:space="0" w:color="auto"/>
            <w:right w:val="none" w:sz="0" w:space="0" w:color="auto"/>
          </w:divBdr>
        </w:div>
        <w:div w:id="16930429">
          <w:marLeft w:val="0"/>
          <w:marRight w:val="0"/>
          <w:marTop w:val="0"/>
          <w:marBottom w:val="376"/>
          <w:divBdr>
            <w:top w:val="none" w:sz="0" w:space="0" w:color="auto"/>
            <w:left w:val="none" w:sz="0" w:space="0" w:color="auto"/>
            <w:bottom w:val="none" w:sz="0" w:space="0" w:color="auto"/>
            <w:right w:val="none" w:sz="0" w:space="0" w:color="auto"/>
          </w:divBdr>
          <w:divsChild>
            <w:div w:id="10887467">
              <w:marLeft w:val="-188"/>
              <w:marRight w:val="-188"/>
              <w:marTop w:val="0"/>
              <w:marBottom w:val="0"/>
              <w:divBdr>
                <w:top w:val="none" w:sz="0" w:space="0" w:color="auto"/>
                <w:left w:val="none" w:sz="0" w:space="0" w:color="auto"/>
                <w:bottom w:val="none" w:sz="0" w:space="0" w:color="auto"/>
                <w:right w:val="none" w:sz="0" w:space="0" w:color="auto"/>
              </w:divBdr>
              <w:divsChild>
                <w:div w:id="108160997">
                  <w:marLeft w:val="0"/>
                  <w:marRight w:val="0"/>
                  <w:marTop w:val="0"/>
                  <w:marBottom w:val="188"/>
                  <w:divBdr>
                    <w:top w:val="none" w:sz="0" w:space="0" w:color="auto"/>
                    <w:left w:val="none" w:sz="0" w:space="0" w:color="auto"/>
                    <w:bottom w:val="none" w:sz="0" w:space="0" w:color="auto"/>
                    <w:right w:val="none" w:sz="0" w:space="0" w:color="auto"/>
                  </w:divBdr>
                  <w:divsChild>
                    <w:div w:id="211962618">
                      <w:marLeft w:val="0"/>
                      <w:marRight w:val="0"/>
                      <w:marTop w:val="0"/>
                      <w:marBottom w:val="0"/>
                      <w:divBdr>
                        <w:top w:val="none" w:sz="0" w:space="0" w:color="auto"/>
                        <w:left w:val="none" w:sz="0" w:space="0" w:color="auto"/>
                        <w:bottom w:val="none" w:sz="0" w:space="0" w:color="auto"/>
                        <w:right w:val="none" w:sz="0" w:space="0" w:color="auto"/>
                      </w:divBdr>
                    </w:div>
                  </w:divsChild>
                </w:div>
                <w:div w:id="215048761">
                  <w:marLeft w:val="0"/>
                  <w:marRight w:val="0"/>
                  <w:marTop w:val="0"/>
                  <w:marBottom w:val="188"/>
                  <w:divBdr>
                    <w:top w:val="none" w:sz="0" w:space="0" w:color="auto"/>
                    <w:left w:val="none" w:sz="0" w:space="0" w:color="auto"/>
                    <w:bottom w:val="none" w:sz="0" w:space="0" w:color="auto"/>
                    <w:right w:val="none" w:sz="0" w:space="0" w:color="auto"/>
                  </w:divBdr>
                </w:div>
                <w:div w:id="285283673">
                  <w:marLeft w:val="0"/>
                  <w:marRight w:val="0"/>
                  <w:marTop w:val="0"/>
                  <w:marBottom w:val="188"/>
                  <w:divBdr>
                    <w:top w:val="none" w:sz="0" w:space="0" w:color="auto"/>
                    <w:left w:val="none" w:sz="0" w:space="0" w:color="auto"/>
                    <w:bottom w:val="none" w:sz="0" w:space="0" w:color="auto"/>
                    <w:right w:val="none" w:sz="0" w:space="0" w:color="auto"/>
                  </w:divBdr>
                  <w:divsChild>
                    <w:div w:id="33161853">
                      <w:marLeft w:val="0"/>
                      <w:marRight w:val="0"/>
                      <w:marTop w:val="0"/>
                      <w:marBottom w:val="0"/>
                      <w:divBdr>
                        <w:top w:val="none" w:sz="0" w:space="0" w:color="auto"/>
                        <w:left w:val="none" w:sz="0" w:space="0" w:color="auto"/>
                        <w:bottom w:val="none" w:sz="0" w:space="0" w:color="auto"/>
                        <w:right w:val="none" w:sz="0" w:space="0" w:color="auto"/>
                      </w:divBdr>
                    </w:div>
                  </w:divsChild>
                </w:div>
                <w:div w:id="394277834">
                  <w:marLeft w:val="0"/>
                  <w:marRight w:val="0"/>
                  <w:marTop w:val="0"/>
                  <w:marBottom w:val="188"/>
                  <w:divBdr>
                    <w:top w:val="none" w:sz="0" w:space="0" w:color="auto"/>
                    <w:left w:val="none" w:sz="0" w:space="0" w:color="auto"/>
                    <w:bottom w:val="none" w:sz="0" w:space="0" w:color="auto"/>
                    <w:right w:val="none" w:sz="0" w:space="0" w:color="auto"/>
                  </w:divBdr>
                  <w:divsChild>
                    <w:div w:id="6559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167">
          <w:marLeft w:val="0"/>
          <w:marRight w:val="0"/>
          <w:marTop w:val="0"/>
          <w:marBottom w:val="0"/>
          <w:divBdr>
            <w:top w:val="none" w:sz="0" w:space="0" w:color="auto"/>
            <w:left w:val="none" w:sz="0" w:space="0" w:color="auto"/>
            <w:bottom w:val="none" w:sz="0" w:space="0" w:color="auto"/>
            <w:right w:val="none" w:sz="0" w:space="0" w:color="auto"/>
          </w:divBdr>
        </w:div>
        <w:div w:id="16974021">
          <w:marLeft w:val="75"/>
          <w:marRight w:val="75"/>
          <w:marTop w:val="75"/>
          <w:marBottom w:val="75"/>
          <w:divBdr>
            <w:top w:val="single" w:sz="4" w:space="0" w:color="CCCCCC"/>
            <w:left w:val="single" w:sz="4" w:space="0" w:color="CCCCCC"/>
            <w:bottom w:val="single" w:sz="4" w:space="0" w:color="CCCCCC"/>
            <w:right w:val="single" w:sz="4" w:space="0" w:color="CCCCCC"/>
          </w:divBdr>
        </w:div>
        <w:div w:id="17049739">
          <w:marLeft w:val="0"/>
          <w:marRight w:val="0"/>
          <w:marTop w:val="0"/>
          <w:marBottom w:val="0"/>
          <w:divBdr>
            <w:top w:val="none" w:sz="0" w:space="0" w:color="auto"/>
            <w:left w:val="none" w:sz="0" w:space="0" w:color="auto"/>
            <w:bottom w:val="none" w:sz="0" w:space="0" w:color="auto"/>
            <w:right w:val="none" w:sz="0" w:space="0" w:color="auto"/>
          </w:divBdr>
        </w:div>
        <w:div w:id="17050076">
          <w:marLeft w:val="0"/>
          <w:marRight w:val="0"/>
          <w:marTop w:val="0"/>
          <w:marBottom w:val="0"/>
          <w:divBdr>
            <w:top w:val="single" w:sz="2" w:space="0" w:color="E0E0E0"/>
            <w:left w:val="single" w:sz="2" w:space="0" w:color="E0E0E0"/>
            <w:bottom w:val="single" w:sz="2" w:space="0" w:color="E0E0E0"/>
            <w:right w:val="single" w:sz="2" w:space="0" w:color="E0E0E0"/>
          </w:divBdr>
          <w:divsChild>
            <w:div w:id="283780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52897">
          <w:marLeft w:val="0"/>
          <w:marRight w:val="0"/>
          <w:marTop w:val="0"/>
          <w:marBottom w:val="0"/>
          <w:divBdr>
            <w:top w:val="none" w:sz="0" w:space="0" w:color="auto"/>
            <w:left w:val="none" w:sz="0" w:space="0" w:color="auto"/>
            <w:bottom w:val="none" w:sz="0" w:space="0" w:color="auto"/>
            <w:right w:val="none" w:sz="0" w:space="0" w:color="auto"/>
          </w:divBdr>
        </w:div>
        <w:div w:id="17196017">
          <w:marLeft w:val="75"/>
          <w:marRight w:val="75"/>
          <w:marTop w:val="75"/>
          <w:marBottom w:val="75"/>
          <w:divBdr>
            <w:top w:val="single" w:sz="4" w:space="0" w:color="CCCCCC"/>
            <w:left w:val="single" w:sz="4" w:space="0" w:color="CCCCCC"/>
            <w:bottom w:val="single" w:sz="4" w:space="0" w:color="CCCCCC"/>
            <w:right w:val="single" w:sz="4" w:space="0" w:color="CCCCCC"/>
          </w:divBdr>
        </w:div>
        <w:div w:id="17197358">
          <w:marLeft w:val="0"/>
          <w:marRight w:val="0"/>
          <w:marTop w:val="0"/>
          <w:marBottom w:val="0"/>
          <w:divBdr>
            <w:top w:val="none" w:sz="0" w:space="0" w:color="auto"/>
            <w:left w:val="none" w:sz="0" w:space="0" w:color="auto"/>
            <w:bottom w:val="none" w:sz="0" w:space="0" w:color="auto"/>
            <w:right w:val="none" w:sz="0" w:space="0" w:color="auto"/>
          </w:divBdr>
          <w:divsChild>
            <w:div w:id="586114906">
              <w:marLeft w:val="0"/>
              <w:marRight w:val="0"/>
              <w:marTop w:val="0"/>
              <w:marBottom w:val="0"/>
              <w:divBdr>
                <w:top w:val="none" w:sz="0" w:space="0" w:color="auto"/>
                <w:left w:val="none" w:sz="0" w:space="0" w:color="auto"/>
                <w:bottom w:val="none" w:sz="0" w:space="0" w:color="auto"/>
                <w:right w:val="none" w:sz="0" w:space="0" w:color="auto"/>
              </w:divBdr>
            </w:div>
          </w:divsChild>
        </w:div>
        <w:div w:id="17243050">
          <w:marLeft w:val="0"/>
          <w:marRight w:val="0"/>
          <w:marTop w:val="0"/>
          <w:marBottom w:val="0"/>
          <w:divBdr>
            <w:top w:val="none" w:sz="0" w:space="0" w:color="auto"/>
            <w:left w:val="none" w:sz="0" w:space="0" w:color="auto"/>
            <w:bottom w:val="none" w:sz="0" w:space="0" w:color="auto"/>
            <w:right w:val="none" w:sz="0" w:space="0" w:color="auto"/>
          </w:divBdr>
        </w:div>
        <w:div w:id="17245551">
          <w:marLeft w:val="0"/>
          <w:marRight w:val="0"/>
          <w:marTop w:val="0"/>
          <w:marBottom w:val="0"/>
          <w:divBdr>
            <w:top w:val="single" w:sz="2" w:space="0" w:color="E0E0E0"/>
            <w:left w:val="single" w:sz="2" w:space="0" w:color="E0E0E0"/>
            <w:bottom w:val="single" w:sz="2" w:space="0" w:color="E0E0E0"/>
            <w:right w:val="single" w:sz="2" w:space="0" w:color="E0E0E0"/>
          </w:divBdr>
        </w:div>
        <w:div w:id="17315807">
          <w:marLeft w:val="0"/>
          <w:marRight w:val="0"/>
          <w:marTop w:val="376"/>
          <w:marBottom w:val="363"/>
          <w:divBdr>
            <w:top w:val="none" w:sz="0" w:space="0" w:color="auto"/>
            <w:left w:val="none" w:sz="0" w:space="0" w:color="auto"/>
            <w:bottom w:val="none" w:sz="0" w:space="0" w:color="auto"/>
            <w:right w:val="none" w:sz="0" w:space="0" w:color="auto"/>
          </w:divBdr>
        </w:div>
        <w:div w:id="17316299">
          <w:marLeft w:val="0"/>
          <w:marRight w:val="0"/>
          <w:marTop w:val="0"/>
          <w:marBottom w:val="0"/>
          <w:divBdr>
            <w:top w:val="none" w:sz="0" w:space="0" w:color="auto"/>
            <w:left w:val="none" w:sz="0" w:space="0" w:color="auto"/>
            <w:bottom w:val="none" w:sz="0" w:space="0" w:color="auto"/>
            <w:right w:val="none" w:sz="0" w:space="0" w:color="auto"/>
          </w:divBdr>
        </w:div>
        <w:div w:id="17316586">
          <w:marLeft w:val="750"/>
          <w:marRight w:val="1500"/>
          <w:marTop w:val="0"/>
          <w:marBottom w:val="0"/>
          <w:divBdr>
            <w:top w:val="none" w:sz="0" w:space="0" w:color="auto"/>
            <w:left w:val="none" w:sz="0" w:space="0" w:color="auto"/>
            <w:bottom w:val="none" w:sz="0" w:space="0" w:color="auto"/>
            <w:right w:val="none" w:sz="0" w:space="0" w:color="auto"/>
          </w:divBdr>
        </w:div>
        <w:div w:id="17320408">
          <w:marLeft w:val="0"/>
          <w:marRight w:val="0"/>
          <w:marTop w:val="0"/>
          <w:marBottom w:val="0"/>
          <w:divBdr>
            <w:top w:val="single" w:sz="2" w:space="0" w:color="E0E0E0"/>
            <w:left w:val="single" w:sz="2" w:space="0" w:color="E0E0E0"/>
            <w:bottom w:val="single" w:sz="2" w:space="0" w:color="E0E0E0"/>
            <w:right w:val="single" w:sz="2" w:space="0" w:color="E0E0E0"/>
          </w:divBdr>
        </w:div>
        <w:div w:id="17397588">
          <w:marLeft w:val="0"/>
          <w:marRight w:val="150"/>
          <w:marTop w:val="0"/>
          <w:marBottom w:val="0"/>
          <w:divBdr>
            <w:top w:val="none" w:sz="0" w:space="0" w:color="auto"/>
            <w:left w:val="none" w:sz="0" w:space="0" w:color="auto"/>
            <w:bottom w:val="none" w:sz="0" w:space="0" w:color="auto"/>
            <w:right w:val="none" w:sz="0" w:space="0" w:color="auto"/>
          </w:divBdr>
        </w:div>
        <w:div w:id="17433162">
          <w:marLeft w:val="1463"/>
          <w:marRight w:val="0"/>
          <w:marTop w:val="0"/>
          <w:marBottom w:val="0"/>
          <w:divBdr>
            <w:top w:val="none" w:sz="0" w:space="0" w:color="auto"/>
            <w:left w:val="none" w:sz="0" w:space="0" w:color="auto"/>
            <w:bottom w:val="none" w:sz="0" w:space="0" w:color="auto"/>
            <w:right w:val="none" w:sz="0" w:space="0" w:color="auto"/>
          </w:divBdr>
        </w:div>
        <w:div w:id="17439005">
          <w:marLeft w:val="0"/>
          <w:marRight w:val="0"/>
          <w:marTop w:val="0"/>
          <w:marBottom w:val="300"/>
          <w:divBdr>
            <w:top w:val="none" w:sz="0" w:space="0" w:color="auto"/>
            <w:left w:val="none" w:sz="0" w:space="0" w:color="auto"/>
            <w:bottom w:val="none" w:sz="0" w:space="0" w:color="auto"/>
            <w:right w:val="none" w:sz="0" w:space="0" w:color="auto"/>
          </w:divBdr>
        </w:div>
        <w:div w:id="17440121">
          <w:marLeft w:val="0"/>
          <w:marRight w:val="0"/>
          <w:marTop w:val="0"/>
          <w:marBottom w:val="0"/>
          <w:divBdr>
            <w:top w:val="none" w:sz="0" w:space="0" w:color="auto"/>
            <w:left w:val="none" w:sz="0" w:space="0" w:color="auto"/>
            <w:bottom w:val="none" w:sz="0" w:space="0" w:color="auto"/>
            <w:right w:val="none" w:sz="0" w:space="0" w:color="auto"/>
          </w:divBdr>
        </w:div>
        <w:div w:id="17509404">
          <w:marLeft w:val="-188"/>
          <w:marRight w:val="-188"/>
          <w:marTop w:val="0"/>
          <w:marBottom w:val="0"/>
          <w:divBdr>
            <w:top w:val="none" w:sz="0" w:space="0" w:color="auto"/>
            <w:left w:val="none" w:sz="0" w:space="0" w:color="auto"/>
            <w:bottom w:val="none" w:sz="0" w:space="0" w:color="auto"/>
            <w:right w:val="none" w:sz="0" w:space="0" w:color="auto"/>
          </w:divBdr>
          <w:divsChild>
            <w:div w:id="122579799">
              <w:marLeft w:val="0"/>
              <w:marRight w:val="0"/>
              <w:marTop w:val="0"/>
              <w:marBottom w:val="0"/>
              <w:divBdr>
                <w:top w:val="none" w:sz="0" w:space="0" w:color="auto"/>
                <w:left w:val="none" w:sz="0" w:space="0" w:color="auto"/>
                <w:bottom w:val="none" w:sz="0" w:space="0" w:color="auto"/>
                <w:right w:val="none" w:sz="0" w:space="0" w:color="auto"/>
              </w:divBdr>
            </w:div>
          </w:divsChild>
        </w:div>
        <w:div w:id="17585136">
          <w:marLeft w:val="0"/>
          <w:marRight w:val="0"/>
          <w:marTop w:val="0"/>
          <w:marBottom w:val="0"/>
          <w:divBdr>
            <w:top w:val="none" w:sz="0" w:space="0" w:color="auto"/>
            <w:left w:val="none" w:sz="0" w:space="0" w:color="auto"/>
            <w:bottom w:val="none" w:sz="0" w:space="0" w:color="auto"/>
            <w:right w:val="none" w:sz="0" w:space="0" w:color="auto"/>
          </w:divBdr>
        </w:div>
        <w:div w:id="17589944">
          <w:marLeft w:val="15"/>
          <w:marRight w:val="225"/>
          <w:marTop w:val="0"/>
          <w:marBottom w:val="105"/>
          <w:divBdr>
            <w:top w:val="none" w:sz="0" w:space="0" w:color="auto"/>
            <w:left w:val="none" w:sz="0" w:space="0" w:color="auto"/>
            <w:bottom w:val="none" w:sz="0" w:space="0" w:color="auto"/>
            <w:right w:val="none" w:sz="0" w:space="0" w:color="auto"/>
          </w:divBdr>
          <w:divsChild>
            <w:div w:id="113526768">
              <w:marLeft w:val="0"/>
              <w:marRight w:val="0"/>
              <w:marTop w:val="0"/>
              <w:marBottom w:val="0"/>
              <w:divBdr>
                <w:top w:val="none" w:sz="0" w:space="0" w:color="auto"/>
                <w:left w:val="none" w:sz="0" w:space="0" w:color="auto"/>
                <w:bottom w:val="none" w:sz="0" w:space="0" w:color="auto"/>
                <w:right w:val="none" w:sz="0" w:space="0" w:color="auto"/>
              </w:divBdr>
            </w:div>
            <w:div w:id="270749483">
              <w:marLeft w:val="0"/>
              <w:marRight w:val="0"/>
              <w:marTop w:val="0"/>
              <w:marBottom w:val="0"/>
              <w:divBdr>
                <w:top w:val="none" w:sz="0" w:space="0" w:color="auto"/>
                <w:left w:val="none" w:sz="0" w:space="0" w:color="auto"/>
                <w:bottom w:val="none" w:sz="0" w:space="0" w:color="auto"/>
                <w:right w:val="none" w:sz="0" w:space="0" w:color="auto"/>
              </w:divBdr>
            </w:div>
            <w:div w:id="566918996">
              <w:marLeft w:val="0"/>
              <w:marRight w:val="0"/>
              <w:marTop w:val="0"/>
              <w:marBottom w:val="0"/>
              <w:divBdr>
                <w:top w:val="none" w:sz="0" w:space="0" w:color="auto"/>
                <w:left w:val="none" w:sz="0" w:space="0" w:color="auto"/>
                <w:bottom w:val="none" w:sz="0" w:space="0" w:color="auto"/>
                <w:right w:val="none" w:sz="0" w:space="0" w:color="auto"/>
              </w:divBdr>
            </w:div>
            <w:div w:id="570702092">
              <w:marLeft w:val="0"/>
              <w:marRight w:val="0"/>
              <w:marTop w:val="0"/>
              <w:marBottom w:val="0"/>
              <w:divBdr>
                <w:top w:val="none" w:sz="0" w:space="0" w:color="auto"/>
                <w:left w:val="none" w:sz="0" w:space="0" w:color="auto"/>
                <w:bottom w:val="none" w:sz="0" w:space="0" w:color="auto"/>
                <w:right w:val="none" w:sz="0" w:space="0" w:color="auto"/>
              </w:divBdr>
            </w:div>
            <w:div w:id="663819835">
              <w:marLeft w:val="0"/>
              <w:marRight w:val="0"/>
              <w:marTop w:val="0"/>
              <w:marBottom w:val="0"/>
              <w:divBdr>
                <w:top w:val="none" w:sz="0" w:space="0" w:color="auto"/>
                <w:left w:val="none" w:sz="0" w:space="0" w:color="auto"/>
                <w:bottom w:val="none" w:sz="0" w:space="0" w:color="auto"/>
                <w:right w:val="none" w:sz="0" w:space="0" w:color="auto"/>
              </w:divBdr>
            </w:div>
          </w:divsChild>
        </w:div>
        <w:div w:id="17858271">
          <w:marLeft w:val="0"/>
          <w:marRight w:val="0"/>
          <w:marTop w:val="0"/>
          <w:marBottom w:val="0"/>
          <w:divBdr>
            <w:top w:val="none" w:sz="0" w:space="0" w:color="auto"/>
            <w:left w:val="none" w:sz="0" w:space="0" w:color="auto"/>
            <w:bottom w:val="none" w:sz="0" w:space="0" w:color="auto"/>
            <w:right w:val="none" w:sz="0" w:space="0" w:color="auto"/>
          </w:divBdr>
        </w:div>
        <w:div w:id="17893332">
          <w:marLeft w:val="0"/>
          <w:marRight w:val="450"/>
          <w:marTop w:val="105"/>
          <w:marBottom w:val="150"/>
          <w:divBdr>
            <w:top w:val="none" w:sz="0" w:space="0" w:color="auto"/>
            <w:left w:val="none" w:sz="0" w:space="0" w:color="auto"/>
            <w:bottom w:val="none" w:sz="0" w:space="0" w:color="auto"/>
            <w:right w:val="none" w:sz="0" w:space="0" w:color="auto"/>
          </w:divBdr>
        </w:div>
        <w:div w:id="17897021">
          <w:marLeft w:val="0"/>
          <w:marRight w:val="0"/>
          <w:marTop w:val="0"/>
          <w:marBottom w:val="0"/>
          <w:divBdr>
            <w:top w:val="single" w:sz="2" w:space="0" w:color="E0E0E0"/>
            <w:left w:val="single" w:sz="2" w:space="0" w:color="E0E0E0"/>
            <w:bottom w:val="single" w:sz="2" w:space="0" w:color="E0E0E0"/>
            <w:right w:val="single" w:sz="2" w:space="0" w:color="E0E0E0"/>
          </w:divBdr>
          <w:divsChild>
            <w:div w:id="116680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71428">
          <w:marLeft w:val="0"/>
          <w:marRight w:val="0"/>
          <w:marTop w:val="0"/>
          <w:marBottom w:val="0"/>
          <w:divBdr>
            <w:top w:val="single" w:sz="6" w:space="0" w:color="999999"/>
            <w:left w:val="single" w:sz="6" w:space="0" w:color="999999"/>
            <w:bottom w:val="single" w:sz="6" w:space="0" w:color="999999"/>
            <w:right w:val="single" w:sz="6" w:space="0" w:color="999999"/>
          </w:divBdr>
        </w:div>
        <w:div w:id="17974392">
          <w:marLeft w:val="0"/>
          <w:marRight w:val="0"/>
          <w:marTop w:val="0"/>
          <w:marBottom w:val="0"/>
          <w:divBdr>
            <w:top w:val="single" w:sz="2" w:space="0" w:color="E0E0E0"/>
            <w:left w:val="single" w:sz="2" w:space="0" w:color="E0E0E0"/>
            <w:bottom w:val="single" w:sz="2" w:space="0" w:color="E0E0E0"/>
            <w:right w:val="single" w:sz="2" w:space="0" w:color="E0E0E0"/>
          </w:divBdr>
          <w:divsChild>
            <w:div w:id="313222641">
              <w:marLeft w:val="0"/>
              <w:marRight w:val="0"/>
              <w:marTop w:val="0"/>
              <w:marBottom w:val="0"/>
              <w:divBdr>
                <w:top w:val="single" w:sz="2" w:space="0" w:color="E0E0E0"/>
                <w:left w:val="single" w:sz="2" w:space="0" w:color="E0E0E0"/>
                <w:bottom w:val="single" w:sz="2" w:space="0" w:color="E0E0E0"/>
                <w:right w:val="single" w:sz="2" w:space="0" w:color="E0E0E0"/>
              </w:divBdr>
              <w:divsChild>
                <w:div w:id="431635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974884">
          <w:marLeft w:val="-188"/>
          <w:marRight w:val="-188"/>
          <w:marTop w:val="0"/>
          <w:marBottom w:val="0"/>
          <w:divBdr>
            <w:top w:val="none" w:sz="0" w:space="0" w:color="auto"/>
            <w:left w:val="none" w:sz="0" w:space="0" w:color="auto"/>
            <w:bottom w:val="none" w:sz="0" w:space="0" w:color="auto"/>
            <w:right w:val="none" w:sz="0" w:space="0" w:color="auto"/>
          </w:divBdr>
          <w:divsChild>
            <w:div w:id="142163799">
              <w:marLeft w:val="0"/>
              <w:marRight w:val="0"/>
              <w:marTop w:val="0"/>
              <w:marBottom w:val="0"/>
              <w:divBdr>
                <w:top w:val="none" w:sz="0" w:space="0" w:color="auto"/>
                <w:left w:val="none" w:sz="0" w:space="0" w:color="auto"/>
                <w:bottom w:val="none" w:sz="0" w:space="0" w:color="auto"/>
                <w:right w:val="none" w:sz="0" w:space="0" w:color="auto"/>
              </w:divBdr>
            </w:div>
          </w:divsChild>
        </w:div>
        <w:div w:id="18087949">
          <w:marLeft w:val="0"/>
          <w:marRight w:val="188"/>
          <w:marTop w:val="0"/>
          <w:marBottom w:val="0"/>
          <w:divBdr>
            <w:top w:val="none" w:sz="0" w:space="0" w:color="auto"/>
            <w:left w:val="none" w:sz="0" w:space="0" w:color="auto"/>
            <w:bottom w:val="none" w:sz="0" w:space="0" w:color="auto"/>
            <w:right w:val="none" w:sz="0" w:space="0" w:color="auto"/>
          </w:divBdr>
        </w:div>
        <w:div w:id="18095339">
          <w:marLeft w:val="0"/>
          <w:marRight w:val="0"/>
          <w:marTop w:val="150"/>
          <w:marBottom w:val="0"/>
          <w:divBdr>
            <w:top w:val="none" w:sz="0" w:space="0" w:color="auto"/>
            <w:left w:val="none" w:sz="0" w:space="0" w:color="auto"/>
            <w:bottom w:val="none" w:sz="0" w:space="0" w:color="auto"/>
            <w:right w:val="none" w:sz="0" w:space="0" w:color="auto"/>
          </w:divBdr>
          <w:divsChild>
            <w:div w:id="78869192">
              <w:marLeft w:val="0"/>
              <w:marRight w:val="0"/>
              <w:marTop w:val="0"/>
              <w:marBottom w:val="150"/>
              <w:divBdr>
                <w:top w:val="none" w:sz="0" w:space="0" w:color="auto"/>
                <w:left w:val="none" w:sz="0" w:space="0" w:color="auto"/>
                <w:bottom w:val="none" w:sz="0" w:space="0" w:color="auto"/>
                <w:right w:val="none" w:sz="0" w:space="0" w:color="auto"/>
              </w:divBdr>
            </w:div>
          </w:divsChild>
        </w:div>
        <w:div w:id="18162048">
          <w:marLeft w:val="0"/>
          <w:marRight w:val="0"/>
          <w:marTop w:val="0"/>
          <w:marBottom w:val="300"/>
          <w:divBdr>
            <w:top w:val="none" w:sz="0" w:space="0" w:color="auto"/>
            <w:left w:val="none" w:sz="0" w:space="0" w:color="auto"/>
            <w:bottom w:val="none" w:sz="0" w:space="0" w:color="auto"/>
            <w:right w:val="none" w:sz="0" w:space="0" w:color="auto"/>
          </w:divBdr>
        </w:div>
        <w:div w:id="18164432">
          <w:marLeft w:val="0"/>
          <w:marRight w:val="0"/>
          <w:marTop w:val="0"/>
          <w:marBottom w:val="0"/>
          <w:divBdr>
            <w:top w:val="none" w:sz="0" w:space="0" w:color="auto"/>
            <w:left w:val="none" w:sz="0" w:space="0" w:color="auto"/>
            <w:bottom w:val="none" w:sz="0" w:space="0" w:color="auto"/>
            <w:right w:val="none" w:sz="0" w:space="0" w:color="auto"/>
          </w:divBdr>
          <w:divsChild>
            <w:div w:id="761023523">
              <w:marLeft w:val="0"/>
              <w:marRight w:val="0"/>
              <w:marTop w:val="0"/>
              <w:marBottom w:val="0"/>
              <w:divBdr>
                <w:top w:val="none" w:sz="0" w:space="0" w:color="auto"/>
                <w:left w:val="none" w:sz="0" w:space="0" w:color="auto"/>
                <w:bottom w:val="none" w:sz="0" w:space="0" w:color="auto"/>
                <w:right w:val="none" w:sz="0" w:space="0" w:color="auto"/>
              </w:divBdr>
              <w:divsChild>
                <w:div w:id="6172980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241105">
          <w:marLeft w:val="0"/>
          <w:marRight w:val="0"/>
          <w:marTop w:val="0"/>
          <w:marBottom w:val="450"/>
          <w:divBdr>
            <w:top w:val="none" w:sz="0" w:space="0" w:color="auto"/>
            <w:left w:val="none" w:sz="0" w:space="0" w:color="auto"/>
            <w:bottom w:val="none" w:sz="0" w:space="0" w:color="auto"/>
            <w:right w:val="none" w:sz="0" w:space="0" w:color="auto"/>
          </w:divBdr>
          <w:divsChild>
            <w:div w:id="281351042">
              <w:marLeft w:val="0"/>
              <w:marRight w:val="225"/>
              <w:marTop w:val="0"/>
              <w:marBottom w:val="0"/>
              <w:divBdr>
                <w:top w:val="none" w:sz="0" w:space="0" w:color="auto"/>
                <w:left w:val="none" w:sz="0" w:space="0" w:color="auto"/>
                <w:bottom w:val="none" w:sz="0" w:space="0" w:color="auto"/>
                <w:right w:val="none" w:sz="0" w:space="0" w:color="auto"/>
              </w:divBdr>
            </w:div>
          </w:divsChild>
        </w:div>
        <w:div w:id="18285365">
          <w:marLeft w:val="0"/>
          <w:marRight w:val="0"/>
          <w:marTop w:val="0"/>
          <w:marBottom w:val="0"/>
          <w:divBdr>
            <w:top w:val="none" w:sz="0" w:space="0" w:color="auto"/>
            <w:left w:val="none" w:sz="0" w:space="0" w:color="auto"/>
            <w:bottom w:val="none" w:sz="0" w:space="0" w:color="auto"/>
            <w:right w:val="none" w:sz="0" w:space="0" w:color="auto"/>
          </w:divBdr>
        </w:div>
        <w:div w:id="18287736">
          <w:marLeft w:val="-225"/>
          <w:marRight w:val="-225"/>
          <w:marTop w:val="0"/>
          <w:marBottom w:val="0"/>
          <w:divBdr>
            <w:top w:val="none" w:sz="0" w:space="0" w:color="auto"/>
            <w:left w:val="none" w:sz="0" w:space="0" w:color="auto"/>
            <w:bottom w:val="none" w:sz="0" w:space="0" w:color="auto"/>
            <w:right w:val="none" w:sz="0" w:space="0" w:color="auto"/>
          </w:divBdr>
          <w:divsChild>
            <w:div w:id="125970928">
              <w:marLeft w:val="0"/>
              <w:marRight w:val="0"/>
              <w:marTop w:val="0"/>
              <w:marBottom w:val="0"/>
              <w:divBdr>
                <w:top w:val="none" w:sz="0" w:space="0" w:color="auto"/>
                <w:left w:val="none" w:sz="0" w:space="0" w:color="auto"/>
                <w:bottom w:val="none" w:sz="0" w:space="0" w:color="auto"/>
                <w:right w:val="none" w:sz="0" w:space="0" w:color="auto"/>
              </w:divBdr>
            </w:div>
            <w:div w:id="420612127">
              <w:marLeft w:val="0"/>
              <w:marRight w:val="0"/>
              <w:marTop w:val="150"/>
              <w:marBottom w:val="0"/>
              <w:divBdr>
                <w:top w:val="none" w:sz="0" w:space="0" w:color="auto"/>
                <w:left w:val="none" w:sz="0" w:space="0" w:color="auto"/>
                <w:bottom w:val="none" w:sz="0" w:space="0" w:color="auto"/>
                <w:right w:val="none" w:sz="0" w:space="0" w:color="auto"/>
              </w:divBdr>
              <w:divsChild>
                <w:div w:id="7750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788">
          <w:marLeft w:val="0"/>
          <w:marRight w:val="0"/>
          <w:marTop w:val="150"/>
          <w:marBottom w:val="0"/>
          <w:divBdr>
            <w:top w:val="none" w:sz="0" w:space="0" w:color="auto"/>
            <w:left w:val="none" w:sz="0" w:space="0" w:color="auto"/>
            <w:bottom w:val="none" w:sz="0" w:space="0" w:color="auto"/>
            <w:right w:val="none" w:sz="0" w:space="0" w:color="auto"/>
          </w:divBdr>
        </w:div>
        <w:div w:id="18316561">
          <w:marLeft w:val="0"/>
          <w:marRight w:val="0"/>
          <w:marTop w:val="0"/>
          <w:marBottom w:val="0"/>
          <w:divBdr>
            <w:top w:val="none" w:sz="0" w:space="0" w:color="auto"/>
            <w:left w:val="none" w:sz="0" w:space="0" w:color="auto"/>
            <w:bottom w:val="none" w:sz="0" w:space="0" w:color="auto"/>
            <w:right w:val="none" w:sz="0" w:space="0" w:color="auto"/>
          </w:divBdr>
        </w:div>
        <w:div w:id="18354590">
          <w:marLeft w:val="0"/>
          <w:marRight w:val="0"/>
          <w:marTop w:val="300"/>
          <w:marBottom w:val="0"/>
          <w:divBdr>
            <w:top w:val="none" w:sz="0" w:space="0" w:color="auto"/>
            <w:left w:val="none" w:sz="0" w:space="0" w:color="auto"/>
            <w:bottom w:val="none" w:sz="0" w:space="0" w:color="auto"/>
            <w:right w:val="none" w:sz="0" w:space="0" w:color="auto"/>
          </w:divBdr>
          <w:divsChild>
            <w:div w:id="741105841">
              <w:marLeft w:val="0"/>
              <w:marRight w:val="0"/>
              <w:marTop w:val="0"/>
              <w:marBottom w:val="0"/>
              <w:divBdr>
                <w:top w:val="none" w:sz="0" w:space="0" w:color="auto"/>
                <w:left w:val="none" w:sz="0" w:space="0" w:color="auto"/>
                <w:bottom w:val="none" w:sz="0" w:space="0" w:color="auto"/>
                <w:right w:val="none" w:sz="0" w:space="0" w:color="auto"/>
              </w:divBdr>
            </w:div>
          </w:divsChild>
        </w:div>
        <w:div w:id="18357966">
          <w:marLeft w:val="0"/>
          <w:marRight w:val="0"/>
          <w:marTop w:val="0"/>
          <w:marBottom w:val="0"/>
          <w:divBdr>
            <w:top w:val="none" w:sz="0" w:space="0" w:color="auto"/>
            <w:left w:val="none" w:sz="0" w:space="0" w:color="auto"/>
            <w:bottom w:val="none" w:sz="0" w:space="0" w:color="auto"/>
            <w:right w:val="none" w:sz="0" w:space="0" w:color="auto"/>
          </w:divBdr>
        </w:div>
        <w:div w:id="18358203">
          <w:marLeft w:val="0"/>
          <w:marRight w:val="0"/>
          <w:marTop w:val="0"/>
          <w:marBottom w:val="0"/>
          <w:divBdr>
            <w:top w:val="none" w:sz="0" w:space="0" w:color="auto"/>
            <w:left w:val="none" w:sz="0" w:space="0" w:color="auto"/>
            <w:bottom w:val="none" w:sz="0" w:space="0" w:color="auto"/>
            <w:right w:val="none" w:sz="0" w:space="0" w:color="auto"/>
          </w:divBdr>
        </w:div>
        <w:div w:id="18363822">
          <w:marLeft w:val="0"/>
          <w:marRight w:val="450"/>
          <w:marTop w:val="0"/>
          <w:marBottom w:val="150"/>
          <w:divBdr>
            <w:top w:val="none" w:sz="0" w:space="0" w:color="auto"/>
            <w:left w:val="none" w:sz="0" w:space="0" w:color="auto"/>
            <w:bottom w:val="none" w:sz="0" w:space="0" w:color="auto"/>
            <w:right w:val="none" w:sz="0" w:space="0" w:color="auto"/>
          </w:divBdr>
          <w:divsChild>
            <w:div w:id="327757056">
              <w:marLeft w:val="0"/>
              <w:marRight w:val="0"/>
              <w:marTop w:val="0"/>
              <w:marBottom w:val="0"/>
              <w:divBdr>
                <w:top w:val="none" w:sz="0" w:space="0" w:color="auto"/>
                <w:left w:val="none" w:sz="0" w:space="0" w:color="auto"/>
                <w:bottom w:val="none" w:sz="0" w:space="0" w:color="auto"/>
                <w:right w:val="none" w:sz="0" w:space="0" w:color="auto"/>
              </w:divBdr>
            </w:div>
          </w:divsChild>
        </w:div>
        <w:div w:id="18432868">
          <w:marLeft w:val="0"/>
          <w:marRight w:val="0"/>
          <w:marTop w:val="0"/>
          <w:marBottom w:val="0"/>
          <w:divBdr>
            <w:top w:val="none" w:sz="0" w:space="0" w:color="auto"/>
            <w:left w:val="none" w:sz="0" w:space="0" w:color="auto"/>
            <w:bottom w:val="none" w:sz="0" w:space="0" w:color="auto"/>
            <w:right w:val="none" w:sz="0" w:space="0" w:color="auto"/>
          </w:divBdr>
        </w:div>
        <w:div w:id="18437745">
          <w:marLeft w:val="0"/>
          <w:marRight w:val="0"/>
          <w:marTop w:val="0"/>
          <w:marBottom w:val="0"/>
          <w:divBdr>
            <w:top w:val="none" w:sz="0" w:space="0" w:color="auto"/>
            <w:left w:val="none" w:sz="0" w:space="0" w:color="auto"/>
            <w:bottom w:val="none" w:sz="0" w:space="0" w:color="auto"/>
            <w:right w:val="none" w:sz="0" w:space="0" w:color="auto"/>
          </w:divBdr>
        </w:div>
        <w:div w:id="18548178">
          <w:marLeft w:val="0"/>
          <w:marRight w:val="0"/>
          <w:marTop w:val="0"/>
          <w:marBottom w:val="0"/>
          <w:divBdr>
            <w:top w:val="none" w:sz="0" w:space="0" w:color="auto"/>
            <w:left w:val="none" w:sz="0" w:space="0" w:color="auto"/>
            <w:bottom w:val="none" w:sz="0" w:space="0" w:color="auto"/>
            <w:right w:val="none" w:sz="0" w:space="0" w:color="auto"/>
          </w:divBdr>
        </w:div>
        <w:div w:id="18631795">
          <w:marLeft w:val="0"/>
          <w:marRight w:val="0"/>
          <w:marTop w:val="0"/>
          <w:marBottom w:val="0"/>
          <w:divBdr>
            <w:top w:val="single" w:sz="2" w:space="0" w:color="E0E0E0"/>
            <w:left w:val="single" w:sz="2" w:space="0" w:color="E0E0E0"/>
            <w:bottom w:val="single" w:sz="2" w:space="0" w:color="E0E0E0"/>
            <w:right w:val="single" w:sz="2" w:space="0" w:color="E0E0E0"/>
          </w:divBdr>
        </w:div>
        <w:div w:id="18699235">
          <w:marLeft w:val="-225"/>
          <w:marRight w:val="-225"/>
          <w:marTop w:val="0"/>
          <w:marBottom w:val="0"/>
          <w:divBdr>
            <w:top w:val="none" w:sz="0" w:space="0" w:color="auto"/>
            <w:left w:val="none" w:sz="0" w:space="0" w:color="auto"/>
            <w:bottom w:val="none" w:sz="0" w:space="0" w:color="auto"/>
            <w:right w:val="none" w:sz="0" w:space="0" w:color="auto"/>
          </w:divBdr>
          <w:divsChild>
            <w:div w:id="205798030">
              <w:marLeft w:val="1463"/>
              <w:marRight w:val="0"/>
              <w:marTop w:val="0"/>
              <w:marBottom w:val="0"/>
              <w:divBdr>
                <w:top w:val="none" w:sz="0" w:space="0" w:color="auto"/>
                <w:left w:val="none" w:sz="0" w:space="0" w:color="auto"/>
                <w:bottom w:val="none" w:sz="0" w:space="0" w:color="auto"/>
                <w:right w:val="none" w:sz="0" w:space="0" w:color="auto"/>
              </w:divBdr>
              <w:divsChild>
                <w:div w:id="7405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1">
          <w:marLeft w:val="0"/>
          <w:marRight w:val="0"/>
          <w:marTop w:val="0"/>
          <w:marBottom w:val="0"/>
          <w:divBdr>
            <w:top w:val="none" w:sz="0" w:space="0" w:color="auto"/>
            <w:left w:val="none" w:sz="0" w:space="0" w:color="auto"/>
            <w:bottom w:val="none" w:sz="0" w:space="0" w:color="auto"/>
            <w:right w:val="none" w:sz="0" w:space="0" w:color="auto"/>
          </w:divBdr>
        </w:div>
        <w:div w:id="18744123">
          <w:marLeft w:val="0"/>
          <w:marRight w:val="376"/>
          <w:marTop w:val="0"/>
          <w:marBottom w:val="125"/>
          <w:divBdr>
            <w:top w:val="none" w:sz="0" w:space="0" w:color="auto"/>
            <w:left w:val="none" w:sz="0" w:space="0" w:color="auto"/>
            <w:bottom w:val="none" w:sz="0" w:space="0" w:color="auto"/>
            <w:right w:val="none" w:sz="0" w:space="0" w:color="auto"/>
          </w:divBdr>
        </w:div>
        <w:div w:id="18748597">
          <w:marLeft w:val="0"/>
          <w:marRight w:val="0"/>
          <w:marTop w:val="0"/>
          <w:marBottom w:val="75"/>
          <w:divBdr>
            <w:top w:val="none" w:sz="0" w:space="0" w:color="auto"/>
            <w:left w:val="none" w:sz="0" w:space="0" w:color="auto"/>
            <w:bottom w:val="none" w:sz="0" w:space="0" w:color="auto"/>
            <w:right w:val="none" w:sz="0" w:space="0" w:color="auto"/>
          </w:divBdr>
          <w:divsChild>
            <w:div w:id="597372097">
              <w:marLeft w:val="0"/>
              <w:marRight w:val="0"/>
              <w:marTop w:val="0"/>
              <w:marBottom w:val="45"/>
              <w:divBdr>
                <w:top w:val="none" w:sz="0" w:space="0" w:color="auto"/>
                <w:left w:val="none" w:sz="0" w:space="0" w:color="auto"/>
                <w:bottom w:val="none" w:sz="0" w:space="0" w:color="auto"/>
                <w:right w:val="none" w:sz="0" w:space="0" w:color="auto"/>
              </w:divBdr>
            </w:div>
          </w:divsChild>
        </w:div>
        <w:div w:id="18749814">
          <w:marLeft w:val="-188"/>
          <w:marRight w:val="-188"/>
          <w:marTop w:val="0"/>
          <w:marBottom w:val="0"/>
          <w:divBdr>
            <w:top w:val="none" w:sz="0" w:space="0" w:color="auto"/>
            <w:left w:val="none" w:sz="0" w:space="0" w:color="auto"/>
            <w:bottom w:val="none" w:sz="0" w:space="0" w:color="auto"/>
            <w:right w:val="none" w:sz="0" w:space="0" w:color="auto"/>
          </w:divBdr>
        </w:div>
        <w:div w:id="18775815">
          <w:marLeft w:val="0"/>
          <w:marRight w:val="225"/>
          <w:marTop w:val="0"/>
          <w:marBottom w:val="0"/>
          <w:divBdr>
            <w:top w:val="none" w:sz="0" w:space="0" w:color="auto"/>
            <w:left w:val="none" w:sz="0" w:space="0" w:color="auto"/>
            <w:bottom w:val="none" w:sz="0" w:space="0" w:color="auto"/>
            <w:right w:val="none" w:sz="0" w:space="0" w:color="auto"/>
          </w:divBdr>
        </w:div>
        <w:div w:id="18825571">
          <w:marLeft w:val="0"/>
          <w:marRight w:val="0"/>
          <w:marTop w:val="0"/>
          <w:marBottom w:val="300"/>
          <w:divBdr>
            <w:top w:val="single" w:sz="6" w:space="1" w:color="EEEEEE"/>
            <w:left w:val="none" w:sz="0" w:space="0" w:color="auto"/>
            <w:bottom w:val="none" w:sz="0" w:space="0" w:color="auto"/>
            <w:right w:val="none" w:sz="0" w:space="0" w:color="auto"/>
          </w:divBdr>
          <w:divsChild>
            <w:div w:id="785732697">
              <w:marLeft w:val="0"/>
              <w:marRight w:val="0"/>
              <w:marTop w:val="0"/>
              <w:marBottom w:val="0"/>
              <w:divBdr>
                <w:top w:val="none" w:sz="0" w:space="0" w:color="auto"/>
                <w:left w:val="none" w:sz="0" w:space="0" w:color="auto"/>
                <w:bottom w:val="none" w:sz="0" w:space="0" w:color="auto"/>
                <w:right w:val="none" w:sz="0" w:space="0" w:color="auto"/>
              </w:divBdr>
              <w:divsChild>
                <w:div w:id="700326312">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18900163">
          <w:marLeft w:val="0"/>
          <w:marRight w:val="0"/>
          <w:marTop w:val="0"/>
          <w:marBottom w:val="0"/>
          <w:divBdr>
            <w:top w:val="none" w:sz="0" w:space="0" w:color="auto"/>
            <w:left w:val="none" w:sz="0" w:space="0" w:color="auto"/>
            <w:bottom w:val="none" w:sz="0" w:space="0" w:color="auto"/>
            <w:right w:val="none" w:sz="0" w:space="0" w:color="auto"/>
          </w:divBdr>
        </w:div>
        <w:div w:id="18943056">
          <w:marLeft w:val="-150"/>
          <w:marRight w:val="-150"/>
          <w:marTop w:val="0"/>
          <w:marBottom w:val="0"/>
          <w:divBdr>
            <w:top w:val="none" w:sz="0" w:space="0" w:color="auto"/>
            <w:left w:val="none" w:sz="0" w:space="0" w:color="auto"/>
            <w:bottom w:val="none" w:sz="0" w:space="0" w:color="auto"/>
            <w:right w:val="none" w:sz="0" w:space="0" w:color="auto"/>
          </w:divBdr>
          <w:divsChild>
            <w:div w:id="457450865">
              <w:marLeft w:val="0"/>
              <w:marRight w:val="0"/>
              <w:marTop w:val="0"/>
              <w:marBottom w:val="0"/>
              <w:divBdr>
                <w:top w:val="none" w:sz="0" w:space="0" w:color="auto"/>
                <w:left w:val="none" w:sz="0" w:space="0" w:color="auto"/>
                <w:bottom w:val="none" w:sz="0" w:space="0" w:color="auto"/>
                <w:right w:val="none" w:sz="0" w:space="0" w:color="auto"/>
              </w:divBdr>
            </w:div>
          </w:divsChild>
        </w:div>
        <w:div w:id="19009869">
          <w:marLeft w:val="1463"/>
          <w:marRight w:val="0"/>
          <w:marTop w:val="0"/>
          <w:marBottom w:val="0"/>
          <w:divBdr>
            <w:top w:val="none" w:sz="0" w:space="0" w:color="auto"/>
            <w:left w:val="none" w:sz="0" w:space="0" w:color="auto"/>
            <w:bottom w:val="none" w:sz="0" w:space="0" w:color="auto"/>
            <w:right w:val="none" w:sz="0" w:space="0" w:color="auto"/>
          </w:divBdr>
        </w:div>
        <w:div w:id="19087774">
          <w:marLeft w:val="0"/>
          <w:marRight w:val="0"/>
          <w:marTop w:val="0"/>
          <w:marBottom w:val="0"/>
          <w:divBdr>
            <w:top w:val="none" w:sz="0" w:space="0" w:color="auto"/>
            <w:left w:val="none" w:sz="0" w:space="0" w:color="auto"/>
            <w:bottom w:val="none" w:sz="0" w:space="0" w:color="auto"/>
            <w:right w:val="none" w:sz="0" w:space="0" w:color="auto"/>
          </w:divBdr>
        </w:div>
        <w:div w:id="19089886">
          <w:marLeft w:val="-225"/>
          <w:marRight w:val="-225"/>
          <w:marTop w:val="0"/>
          <w:marBottom w:val="0"/>
          <w:divBdr>
            <w:top w:val="none" w:sz="0" w:space="0" w:color="auto"/>
            <w:left w:val="none" w:sz="0" w:space="0" w:color="auto"/>
            <w:bottom w:val="none" w:sz="0" w:space="0" w:color="auto"/>
            <w:right w:val="none" w:sz="0" w:space="0" w:color="auto"/>
          </w:divBdr>
        </w:div>
        <w:div w:id="19093429">
          <w:marLeft w:val="-225"/>
          <w:marRight w:val="-225"/>
          <w:marTop w:val="0"/>
          <w:marBottom w:val="0"/>
          <w:divBdr>
            <w:top w:val="none" w:sz="0" w:space="0" w:color="auto"/>
            <w:left w:val="none" w:sz="0" w:space="0" w:color="auto"/>
            <w:bottom w:val="none" w:sz="0" w:space="0" w:color="auto"/>
            <w:right w:val="none" w:sz="0" w:space="0" w:color="auto"/>
          </w:divBdr>
        </w:div>
        <w:div w:id="19208603">
          <w:marLeft w:val="-188"/>
          <w:marRight w:val="-188"/>
          <w:marTop w:val="0"/>
          <w:marBottom w:val="0"/>
          <w:divBdr>
            <w:top w:val="none" w:sz="0" w:space="0" w:color="auto"/>
            <w:left w:val="none" w:sz="0" w:space="0" w:color="auto"/>
            <w:bottom w:val="none" w:sz="0" w:space="0" w:color="auto"/>
            <w:right w:val="none" w:sz="0" w:space="0" w:color="auto"/>
          </w:divBdr>
        </w:div>
        <w:div w:id="19210034">
          <w:marLeft w:val="0"/>
          <w:marRight w:val="0"/>
          <w:marTop w:val="0"/>
          <w:marBottom w:val="125"/>
          <w:divBdr>
            <w:top w:val="none" w:sz="0" w:space="0" w:color="auto"/>
            <w:left w:val="none" w:sz="0" w:space="0" w:color="auto"/>
            <w:bottom w:val="none" w:sz="0" w:space="0" w:color="auto"/>
            <w:right w:val="none" w:sz="0" w:space="0" w:color="auto"/>
          </w:divBdr>
        </w:div>
        <w:div w:id="19280077">
          <w:marLeft w:val="0"/>
          <w:marRight w:val="0"/>
          <w:marTop w:val="0"/>
          <w:marBottom w:val="0"/>
          <w:divBdr>
            <w:top w:val="none" w:sz="0" w:space="0" w:color="auto"/>
            <w:left w:val="none" w:sz="0" w:space="0" w:color="auto"/>
            <w:bottom w:val="none" w:sz="0" w:space="0" w:color="auto"/>
            <w:right w:val="none" w:sz="0" w:space="0" w:color="auto"/>
          </w:divBdr>
        </w:div>
        <w:div w:id="19355569">
          <w:marLeft w:val="0"/>
          <w:marRight w:val="0"/>
          <w:marTop w:val="0"/>
          <w:marBottom w:val="0"/>
          <w:divBdr>
            <w:top w:val="none" w:sz="0" w:space="0" w:color="auto"/>
            <w:left w:val="none" w:sz="0" w:space="0" w:color="auto"/>
            <w:bottom w:val="none" w:sz="0" w:space="0" w:color="auto"/>
            <w:right w:val="none" w:sz="0" w:space="0" w:color="auto"/>
          </w:divBdr>
        </w:div>
        <w:div w:id="19360981">
          <w:marLeft w:val="0"/>
          <w:marRight w:val="0"/>
          <w:marTop w:val="0"/>
          <w:marBottom w:val="0"/>
          <w:divBdr>
            <w:top w:val="none" w:sz="0" w:space="0" w:color="auto"/>
            <w:left w:val="none" w:sz="0" w:space="0" w:color="auto"/>
            <w:bottom w:val="none" w:sz="0" w:space="0" w:color="auto"/>
            <w:right w:val="none" w:sz="0" w:space="0" w:color="auto"/>
          </w:divBdr>
        </w:div>
        <w:div w:id="19361066">
          <w:marLeft w:val="0"/>
          <w:marRight w:val="0"/>
          <w:marTop w:val="0"/>
          <w:marBottom w:val="75"/>
          <w:divBdr>
            <w:top w:val="none" w:sz="0" w:space="0" w:color="auto"/>
            <w:left w:val="none" w:sz="0" w:space="0" w:color="auto"/>
            <w:bottom w:val="none" w:sz="0" w:space="0" w:color="auto"/>
            <w:right w:val="none" w:sz="0" w:space="0" w:color="auto"/>
          </w:divBdr>
        </w:div>
        <w:div w:id="19361147">
          <w:marLeft w:val="0"/>
          <w:marRight w:val="0"/>
          <w:marTop w:val="0"/>
          <w:marBottom w:val="0"/>
          <w:divBdr>
            <w:top w:val="none" w:sz="0" w:space="0" w:color="auto"/>
            <w:left w:val="none" w:sz="0" w:space="0" w:color="auto"/>
            <w:bottom w:val="none" w:sz="0" w:space="0" w:color="auto"/>
            <w:right w:val="none" w:sz="0" w:space="0" w:color="auto"/>
          </w:divBdr>
        </w:div>
        <w:div w:id="19363341">
          <w:marLeft w:val="0"/>
          <w:marRight w:val="0"/>
          <w:marTop w:val="0"/>
          <w:marBottom w:val="0"/>
          <w:divBdr>
            <w:top w:val="single" w:sz="2" w:space="0" w:color="E0E0E0"/>
            <w:left w:val="single" w:sz="2" w:space="0" w:color="E0E0E0"/>
            <w:bottom w:val="single" w:sz="2" w:space="0" w:color="E0E0E0"/>
            <w:right w:val="single" w:sz="2" w:space="0" w:color="E0E0E0"/>
          </w:divBdr>
          <w:divsChild>
            <w:div w:id="22174162">
              <w:marLeft w:val="0"/>
              <w:marRight w:val="0"/>
              <w:marTop w:val="0"/>
              <w:marBottom w:val="0"/>
              <w:divBdr>
                <w:top w:val="single" w:sz="2" w:space="0" w:color="E0E0E0"/>
                <w:left w:val="single" w:sz="2" w:space="0" w:color="E0E0E0"/>
                <w:bottom w:val="single" w:sz="2" w:space="0" w:color="E0E0E0"/>
                <w:right w:val="single" w:sz="2" w:space="0" w:color="E0E0E0"/>
              </w:divBdr>
              <w:divsChild>
                <w:div w:id="41291203">
                  <w:marLeft w:val="0"/>
                  <w:marRight w:val="0"/>
                  <w:marTop w:val="0"/>
                  <w:marBottom w:val="0"/>
                  <w:divBdr>
                    <w:top w:val="single" w:sz="2" w:space="0" w:color="E0E0E0"/>
                    <w:left w:val="single" w:sz="2" w:space="0" w:color="E0E0E0"/>
                    <w:bottom w:val="single" w:sz="2" w:space="0" w:color="E0E0E0"/>
                    <w:right w:val="single" w:sz="2" w:space="0" w:color="E0E0E0"/>
                  </w:divBdr>
                </w:div>
                <w:div w:id="41449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363356">
          <w:marLeft w:val="0"/>
          <w:marRight w:val="0"/>
          <w:marTop w:val="100"/>
          <w:marBottom w:val="100"/>
          <w:divBdr>
            <w:top w:val="none" w:sz="0" w:space="0" w:color="auto"/>
            <w:left w:val="none" w:sz="0" w:space="0" w:color="auto"/>
            <w:bottom w:val="none" w:sz="0" w:space="0" w:color="auto"/>
            <w:right w:val="none" w:sz="0" w:space="0" w:color="auto"/>
          </w:divBdr>
        </w:div>
        <w:div w:id="19399512">
          <w:marLeft w:val="0"/>
          <w:marRight w:val="0"/>
          <w:marTop w:val="0"/>
          <w:marBottom w:val="0"/>
          <w:divBdr>
            <w:top w:val="none" w:sz="0" w:space="0" w:color="auto"/>
            <w:left w:val="none" w:sz="0" w:space="0" w:color="auto"/>
            <w:bottom w:val="none" w:sz="0" w:space="0" w:color="auto"/>
            <w:right w:val="none" w:sz="0" w:space="0" w:color="auto"/>
          </w:divBdr>
          <w:divsChild>
            <w:div w:id="407308021">
              <w:marLeft w:val="0"/>
              <w:marRight w:val="0"/>
              <w:marTop w:val="0"/>
              <w:marBottom w:val="0"/>
              <w:divBdr>
                <w:top w:val="none" w:sz="0" w:space="0" w:color="auto"/>
                <w:left w:val="none" w:sz="0" w:space="0" w:color="auto"/>
                <w:bottom w:val="none" w:sz="0" w:space="0" w:color="auto"/>
                <w:right w:val="none" w:sz="0" w:space="0" w:color="auto"/>
              </w:divBdr>
              <w:divsChild>
                <w:div w:id="3375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971">
          <w:marLeft w:val="0"/>
          <w:marRight w:val="0"/>
          <w:marTop w:val="0"/>
          <w:marBottom w:val="0"/>
          <w:divBdr>
            <w:top w:val="none" w:sz="0" w:space="0" w:color="auto"/>
            <w:left w:val="none" w:sz="0" w:space="0" w:color="auto"/>
            <w:bottom w:val="none" w:sz="0" w:space="0" w:color="auto"/>
            <w:right w:val="none" w:sz="0" w:space="0" w:color="auto"/>
          </w:divBdr>
        </w:div>
        <w:div w:id="19472834">
          <w:marLeft w:val="0"/>
          <w:marRight w:val="0"/>
          <w:marTop w:val="150"/>
          <w:marBottom w:val="0"/>
          <w:divBdr>
            <w:top w:val="none" w:sz="0" w:space="0" w:color="auto"/>
            <w:left w:val="none" w:sz="0" w:space="0" w:color="auto"/>
            <w:bottom w:val="none" w:sz="0" w:space="0" w:color="auto"/>
            <w:right w:val="none" w:sz="0" w:space="0" w:color="auto"/>
          </w:divBdr>
        </w:div>
        <w:div w:id="19474458">
          <w:marLeft w:val="0"/>
          <w:marRight w:val="0"/>
          <w:marTop w:val="0"/>
          <w:marBottom w:val="240"/>
          <w:divBdr>
            <w:top w:val="none" w:sz="0" w:space="0" w:color="auto"/>
            <w:left w:val="none" w:sz="0" w:space="0" w:color="auto"/>
            <w:bottom w:val="none" w:sz="0" w:space="0" w:color="auto"/>
            <w:right w:val="none" w:sz="0" w:space="0" w:color="auto"/>
          </w:divBdr>
        </w:div>
        <w:div w:id="19474582">
          <w:marLeft w:val="0"/>
          <w:marRight w:val="0"/>
          <w:marTop w:val="0"/>
          <w:marBottom w:val="240"/>
          <w:divBdr>
            <w:top w:val="none" w:sz="0" w:space="0" w:color="auto"/>
            <w:left w:val="none" w:sz="0" w:space="0" w:color="auto"/>
            <w:bottom w:val="none" w:sz="0" w:space="0" w:color="auto"/>
            <w:right w:val="none" w:sz="0" w:space="0" w:color="auto"/>
          </w:divBdr>
        </w:div>
        <w:div w:id="19548625">
          <w:marLeft w:val="626"/>
          <w:marRight w:val="1252"/>
          <w:marTop w:val="0"/>
          <w:marBottom w:val="0"/>
          <w:divBdr>
            <w:top w:val="none" w:sz="0" w:space="0" w:color="auto"/>
            <w:left w:val="none" w:sz="0" w:space="0" w:color="auto"/>
            <w:bottom w:val="none" w:sz="0" w:space="0" w:color="auto"/>
            <w:right w:val="none" w:sz="0" w:space="0" w:color="auto"/>
          </w:divBdr>
        </w:div>
        <w:div w:id="19596407">
          <w:marLeft w:val="-188"/>
          <w:marRight w:val="-188"/>
          <w:marTop w:val="0"/>
          <w:marBottom w:val="0"/>
          <w:divBdr>
            <w:top w:val="none" w:sz="0" w:space="0" w:color="auto"/>
            <w:left w:val="none" w:sz="0" w:space="0" w:color="auto"/>
            <w:bottom w:val="none" w:sz="0" w:space="0" w:color="auto"/>
            <w:right w:val="none" w:sz="0" w:space="0" w:color="auto"/>
          </w:divBdr>
        </w:div>
        <w:div w:id="19597287">
          <w:marLeft w:val="0"/>
          <w:marRight w:val="0"/>
          <w:marTop w:val="0"/>
          <w:marBottom w:val="250"/>
          <w:divBdr>
            <w:top w:val="none" w:sz="0" w:space="0" w:color="auto"/>
            <w:left w:val="none" w:sz="0" w:space="0" w:color="auto"/>
            <w:bottom w:val="none" w:sz="0" w:space="0" w:color="auto"/>
            <w:right w:val="none" w:sz="0" w:space="0" w:color="auto"/>
          </w:divBdr>
        </w:div>
        <w:div w:id="19665987">
          <w:marLeft w:val="0"/>
          <w:marRight w:val="0"/>
          <w:marTop w:val="0"/>
          <w:marBottom w:val="30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19743668">
          <w:marLeft w:val="-225"/>
          <w:marRight w:val="-225"/>
          <w:marTop w:val="0"/>
          <w:marBottom w:val="0"/>
          <w:divBdr>
            <w:top w:val="none" w:sz="0" w:space="0" w:color="auto"/>
            <w:left w:val="none" w:sz="0" w:space="0" w:color="auto"/>
            <w:bottom w:val="none" w:sz="0" w:space="0" w:color="auto"/>
            <w:right w:val="none" w:sz="0" w:space="0" w:color="auto"/>
          </w:divBdr>
          <w:divsChild>
            <w:div w:id="641929200">
              <w:marLeft w:val="0"/>
              <w:marRight w:val="0"/>
              <w:marTop w:val="0"/>
              <w:marBottom w:val="0"/>
              <w:divBdr>
                <w:top w:val="none" w:sz="0" w:space="0" w:color="auto"/>
                <w:left w:val="none" w:sz="0" w:space="0" w:color="auto"/>
                <w:bottom w:val="none" w:sz="0" w:space="0" w:color="auto"/>
                <w:right w:val="none" w:sz="0" w:space="0" w:color="auto"/>
              </w:divBdr>
              <w:divsChild>
                <w:div w:id="96953786">
                  <w:marLeft w:val="0"/>
                  <w:marRight w:val="0"/>
                  <w:marTop w:val="0"/>
                  <w:marBottom w:val="0"/>
                  <w:divBdr>
                    <w:top w:val="none" w:sz="0" w:space="0" w:color="auto"/>
                    <w:left w:val="none" w:sz="0" w:space="0" w:color="auto"/>
                    <w:bottom w:val="none" w:sz="0" w:space="0" w:color="auto"/>
                    <w:right w:val="none" w:sz="0" w:space="0" w:color="auto"/>
                  </w:divBdr>
                  <w:divsChild>
                    <w:div w:id="1489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49">
          <w:marLeft w:val="0"/>
          <w:marRight w:val="0"/>
          <w:marTop w:val="0"/>
          <w:marBottom w:val="0"/>
          <w:divBdr>
            <w:top w:val="single" w:sz="6" w:space="15" w:color="D2D2D2"/>
            <w:left w:val="none" w:sz="0" w:space="0" w:color="auto"/>
            <w:bottom w:val="none" w:sz="0" w:space="0" w:color="auto"/>
            <w:right w:val="none" w:sz="0" w:space="0" w:color="auto"/>
          </w:divBdr>
        </w:div>
        <w:div w:id="19746591">
          <w:marLeft w:val="0"/>
          <w:marRight w:val="0"/>
          <w:marTop w:val="0"/>
          <w:marBottom w:val="0"/>
          <w:divBdr>
            <w:top w:val="none" w:sz="0" w:space="0" w:color="auto"/>
            <w:left w:val="none" w:sz="0" w:space="0" w:color="auto"/>
            <w:bottom w:val="none" w:sz="0" w:space="0" w:color="auto"/>
            <w:right w:val="none" w:sz="0" w:space="0" w:color="auto"/>
          </w:divBdr>
        </w:div>
        <w:div w:id="19749626">
          <w:marLeft w:val="0"/>
          <w:marRight w:val="0"/>
          <w:marTop w:val="0"/>
          <w:marBottom w:val="0"/>
          <w:divBdr>
            <w:top w:val="none" w:sz="0" w:space="0" w:color="auto"/>
            <w:left w:val="none" w:sz="0" w:space="0" w:color="auto"/>
            <w:bottom w:val="none" w:sz="0" w:space="0" w:color="auto"/>
            <w:right w:val="none" w:sz="0" w:space="0" w:color="auto"/>
          </w:divBdr>
        </w:div>
        <w:div w:id="19822083">
          <w:marLeft w:val="0"/>
          <w:marRight w:val="0"/>
          <w:marTop w:val="0"/>
          <w:marBottom w:val="0"/>
          <w:divBdr>
            <w:top w:val="none" w:sz="0" w:space="0" w:color="auto"/>
            <w:left w:val="none" w:sz="0" w:space="0" w:color="auto"/>
            <w:bottom w:val="none" w:sz="0" w:space="0" w:color="auto"/>
            <w:right w:val="none" w:sz="0" w:space="0" w:color="auto"/>
          </w:divBdr>
        </w:div>
        <w:div w:id="19859517">
          <w:marLeft w:val="0"/>
          <w:marRight w:val="0"/>
          <w:marTop w:val="100"/>
          <w:marBottom w:val="100"/>
          <w:divBdr>
            <w:top w:val="none" w:sz="0" w:space="0" w:color="auto"/>
            <w:left w:val="none" w:sz="0" w:space="0" w:color="auto"/>
            <w:bottom w:val="none" w:sz="0" w:space="0" w:color="auto"/>
            <w:right w:val="none" w:sz="0" w:space="0" w:color="auto"/>
          </w:divBdr>
        </w:div>
        <w:div w:id="19866491">
          <w:marLeft w:val="0"/>
          <w:marRight w:val="0"/>
          <w:marTop w:val="0"/>
          <w:marBottom w:val="0"/>
          <w:divBdr>
            <w:top w:val="none" w:sz="0" w:space="0" w:color="auto"/>
            <w:left w:val="none" w:sz="0" w:space="0" w:color="auto"/>
            <w:bottom w:val="none" w:sz="0" w:space="0" w:color="auto"/>
            <w:right w:val="none" w:sz="0" w:space="0" w:color="auto"/>
          </w:divBdr>
        </w:div>
        <w:div w:id="19942348">
          <w:marLeft w:val="0"/>
          <w:marRight w:val="0"/>
          <w:marTop w:val="0"/>
          <w:marBottom w:val="150"/>
          <w:divBdr>
            <w:top w:val="none" w:sz="0" w:space="0" w:color="auto"/>
            <w:left w:val="none" w:sz="0" w:space="0" w:color="auto"/>
            <w:bottom w:val="none" w:sz="0" w:space="0" w:color="auto"/>
            <w:right w:val="none" w:sz="0" w:space="0" w:color="auto"/>
          </w:divBdr>
        </w:div>
        <w:div w:id="20059047">
          <w:marLeft w:val="0"/>
          <w:marRight w:val="0"/>
          <w:marTop w:val="150"/>
          <w:marBottom w:val="150"/>
          <w:divBdr>
            <w:top w:val="none" w:sz="0" w:space="0" w:color="auto"/>
            <w:left w:val="none" w:sz="0" w:space="0" w:color="auto"/>
            <w:bottom w:val="none" w:sz="0" w:space="0" w:color="auto"/>
            <w:right w:val="none" w:sz="0" w:space="0" w:color="auto"/>
          </w:divBdr>
        </w:div>
        <w:div w:id="20135096">
          <w:marLeft w:val="0"/>
          <w:marRight w:val="0"/>
          <w:marTop w:val="0"/>
          <w:marBottom w:val="0"/>
          <w:divBdr>
            <w:top w:val="none" w:sz="0" w:space="0" w:color="auto"/>
            <w:left w:val="none" w:sz="0" w:space="0" w:color="auto"/>
            <w:bottom w:val="none" w:sz="0" w:space="0" w:color="auto"/>
            <w:right w:val="none" w:sz="0" w:space="0" w:color="auto"/>
          </w:divBdr>
        </w:div>
        <w:div w:id="20208994">
          <w:marLeft w:val="0"/>
          <w:marRight w:val="0"/>
          <w:marTop w:val="0"/>
          <w:marBottom w:val="0"/>
          <w:divBdr>
            <w:top w:val="none" w:sz="0" w:space="0" w:color="auto"/>
            <w:left w:val="none" w:sz="0" w:space="0" w:color="auto"/>
            <w:bottom w:val="none" w:sz="0" w:space="0" w:color="auto"/>
            <w:right w:val="none" w:sz="0" w:space="0" w:color="auto"/>
          </w:divBdr>
        </w:div>
        <w:div w:id="20278795">
          <w:marLeft w:val="0"/>
          <w:marRight w:val="0"/>
          <w:marTop w:val="0"/>
          <w:marBottom w:val="63"/>
          <w:divBdr>
            <w:top w:val="none" w:sz="0" w:space="0" w:color="auto"/>
            <w:left w:val="none" w:sz="0" w:space="0" w:color="auto"/>
            <w:bottom w:val="none" w:sz="0" w:space="0" w:color="auto"/>
            <w:right w:val="none" w:sz="0" w:space="0" w:color="auto"/>
          </w:divBdr>
        </w:div>
        <w:div w:id="20279707">
          <w:marLeft w:val="-225"/>
          <w:marRight w:val="-225"/>
          <w:marTop w:val="0"/>
          <w:marBottom w:val="0"/>
          <w:divBdr>
            <w:top w:val="none" w:sz="0" w:space="0" w:color="auto"/>
            <w:left w:val="none" w:sz="0" w:space="0" w:color="auto"/>
            <w:bottom w:val="none" w:sz="0" w:space="0" w:color="auto"/>
            <w:right w:val="none" w:sz="0" w:space="0" w:color="auto"/>
          </w:divBdr>
          <w:divsChild>
            <w:div w:id="326522768">
              <w:marLeft w:val="0"/>
              <w:marRight w:val="0"/>
              <w:marTop w:val="0"/>
              <w:marBottom w:val="0"/>
              <w:divBdr>
                <w:top w:val="none" w:sz="0" w:space="0" w:color="auto"/>
                <w:left w:val="none" w:sz="0" w:space="0" w:color="auto"/>
                <w:bottom w:val="none" w:sz="0" w:space="0" w:color="auto"/>
                <w:right w:val="none" w:sz="0" w:space="0" w:color="auto"/>
              </w:divBdr>
              <w:divsChild>
                <w:div w:id="3172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53">
          <w:marLeft w:val="750"/>
          <w:marRight w:val="0"/>
          <w:marTop w:val="0"/>
          <w:marBottom w:val="0"/>
          <w:divBdr>
            <w:top w:val="none" w:sz="0" w:space="0" w:color="auto"/>
            <w:left w:val="none" w:sz="0" w:space="0" w:color="auto"/>
            <w:bottom w:val="none" w:sz="0" w:space="0" w:color="auto"/>
            <w:right w:val="none" w:sz="0" w:space="0" w:color="auto"/>
          </w:divBdr>
        </w:div>
        <w:div w:id="20321985">
          <w:marLeft w:val="0"/>
          <w:marRight w:val="0"/>
          <w:marTop w:val="0"/>
          <w:marBottom w:val="125"/>
          <w:divBdr>
            <w:top w:val="none" w:sz="0" w:space="0" w:color="auto"/>
            <w:left w:val="none" w:sz="0" w:space="0" w:color="auto"/>
            <w:bottom w:val="none" w:sz="0" w:space="0" w:color="auto"/>
            <w:right w:val="none" w:sz="0" w:space="0" w:color="auto"/>
          </w:divBdr>
        </w:div>
        <w:div w:id="20403005">
          <w:marLeft w:val="-225"/>
          <w:marRight w:val="-225"/>
          <w:marTop w:val="0"/>
          <w:marBottom w:val="0"/>
          <w:divBdr>
            <w:top w:val="none" w:sz="0" w:space="0" w:color="auto"/>
            <w:left w:val="none" w:sz="0" w:space="0" w:color="auto"/>
            <w:bottom w:val="none" w:sz="0" w:space="0" w:color="auto"/>
            <w:right w:val="none" w:sz="0" w:space="0" w:color="auto"/>
          </w:divBdr>
        </w:div>
        <w:div w:id="20476825">
          <w:marLeft w:val="0"/>
          <w:marRight w:val="0"/>
          <w:marTop w:val="0"/>
          <w:marBottom w:val="0"/>
          <w:divBdr>
            <w:top w:val="none" w:sz="0" w:space="0" w:color="auto"/>
            <w:left w:val="none" w:sz="0" w:space="0" w:color="auto"/>
            <w:bottom w:val="none" w:sz="0" w:space="0" w:color="auto"/>
            <w:right w:val="none" w:sz="0" w:space="0" w:color="auto"/>
          </w:divBdr>
          <w:divsChild>
            <w:div w:id="637958392">
              <w:marLeft w:val="0"/>
              <w:marRight w:val="0"/>
              <w:marTop w:val="0"/>
              <w:marBottom w:val="0"/>
              <w:divBdr>
                <w:top w:val="none" w:sz="0" w:space="0" w:color="auto"/>
                <w:left w:val="none" w:sz="0" w:space="0" w:color="auto"/>
                <w:bottom w:val="none" w:sz="0" w:space="0" w:color="auto"/>
                <w:right w:val="none" w:sz="0" w:space="0" w:color="auto"/>
              </w:divBdr>
            </w:div>
          </w:divsChild>
        </w:div>
        <w:div w:id="20516666">
          <w:marLeft w:val="0"/>
          <w:marRight w:val="188"/>
          <w:marTop w:val="0"/>
          <w:marBottom w:val="0"/>
          <w:divBdr>
            <w:top w:val="none" w:sz="0" w:space="0" w:color="auto"/>
            <w:left w:val="none" w:sz="0" w:space="0" w:color="auto"/>
            <w:bottom w:val="none" w:sz="0" w:space="0" w:color="auto"/>
            <w:right w:val="none" w:sz="0" w:space="0" w:color="auto"/>
          </w:divBdr>
        </w:div>
        <w:div w:id="20521358">
          <w:marLeft w:val="0"/>
          <w:marRight w:val="150"/>
          <w:marTop w:val="0"/>
          <w:marBottom w:val="0"/>
          <w:divBdr>
            <w:top w:val="none" w:sz="0" w:space="0" w:color="auto"/>
            <w:left w:val="none" w:sz="0" w:space="0" w:color="auto"/>
            <w:bottom w:val="none" w:sz="0" w:space="0" w:color="auto"/>
            <w:right w:val="none" w:sz="0" w:space="0" w:color="auto"/>
          </w:divBdr>
        </w:div>
        <w:div w:id="20671927">
          <w:marLeft w:val="0"/>
          <w:marRight w:val="0"/>
          <w:marTop w:val="0"/>
          <w:marBottom w:val="75"/>
          <w:divBdr>
            <w:top w:val="none" w:sz="0" w:space="0" w:color="auto"/>
            <w:left w:val="none" w:sz="0" w:space="0" w:color="auto"/>
            <w:bottom w:val="none" w:sz="0" w:space="0" w:color="auto"/>
            <w:right w:val="none" w:sz="0" w:space="0" w:color="auto"/>
          </w:divBdr>
        </w:div>
        <w:div w:id="20739738">
          <w:marLeft w:val="-225"/>
          <w:marRight w:val="-225"/>
          <w:marTop w:val="0"/>
          <w:marBottom w:val="0"/>
          <w:divBdr>
            <w:top w:val="none" w:sz="0" w:space="0" w:color="auto"/>
            <w:left w:val="none" w:sz="0" w:space="0" w:color="auto"/>
            <w:bottom w:val="none" w:sz="0" w:space="0" w:color="auto"/>
            <w:right w:val="none" w:sz="0" w:space="0" w:color="auto"/>
          </w:divBdr>
        </w:div>
        <w:div w:id="20785628">
          <w:marLeft w:val="0"/>
          <w:marRight w:val="0"/>
          <w:marTop w:val="0"/>
          <w:marBottom w:val="0"/>
          <w:divBdr>
            <w:top w:val="none" w:sz="0" w:space="0" w:color="auto"/>
            <w:left w:val="none" w:sz="0" w:space="0" w:color="auto"/>
            <w:bottom w:val="none" w:sz="0" w:space="0" w:color="auto"/>
            <w:right w:val="none" w:sz="0" w:space="0" w:color="auto"/>
          </w:divBdr>
        </w:div>
        <w:div w:id="20791265">
          <w:marLeft w:val="0"/>
          <w:marRight w:val="0"/>
          <w:marTop w:val="0"/>
          <w:marBottom w:val="240"/>
          <w:divBdr>
            <w:top w:val="none" w:sz="0" w:space="0" w:color="auto"/>
            <w:left w:val="none" w:sz="0" w:space="0" w:color="auto"/>
            <w:bottom w:val="none" w:sz="0" w:space="0" w:color="auto"/>
            <w:right w:val="none" w:sz="0" w:space="0" w:color="auto"/>
          </w:divBdr>
        </w:div>
        <w:div w:id="20858863">
          <w:marLeft w:val="0"/>
          <w:marRight w:val="0"/>
          <w:marTop w:val="0"/>
          <w:marBottom w:val="0"/>
          <w:divBdr>
            <w:top w:val="none" w:sz="0" w:space="0" w:color="auto"/>
            <w:left w:val="none" w:sz="0" w:space="0" w:color="auto"/>
            <w:bottom w:val="none" w:sz="0" w:space="0" w:color="auto"/>
            <w:right w:val="none" w:sz="0" w:space="0" w:color="auto"/>
          </w:divBdr>
        </w:div>
        <w:div w:id="20863281">
          <w:marLeft w:val="0"/>
          <w:marRight w:val="0"/>
          <w:marTop w:val="0"/>
          <w:marBottom w:val="0"/>
          <w:divBdr>
            <w:top w:val="none" w:sz="0" w:space="0" w:color="auto"/>
            <w:left w:val="none" w:sz="0" w:space="0" w:color="auto"/>
            <w:bottom w:val="none" w:sz="0" w:space="0" w:color="auto"/>
            <w:right w:val="none" w:sz="0" w:space="0" w:color="auto"/>
          </w:divBdr>
        </w:div>
        <w:div w:id="20866634">
          <w:marLeft w:val="0"/>
          <w:marRight w:val="0"/>
          <w:marTop w:val="100"/>
          <w:marBottom w:val="100"/>
          <w:divBdr>
            <w:top w:val="none" w:sz="0" w:space="0" w:color="auto"/>
            <w:left w:val="none" w:sz="0" w:space="0" w:color="auto"/>
            <w:bottom w:val="none" w:sz="0" w:space="0" w:color="auto"/>
            <w:right w:val="none" w:sz="0" w:space="0" w:color="auto"/>
          </w:divBdr>
        </w:div>
        <w:div w:id="20980011">
          <w:marLeft w:val="0"/>
          <w:marRight w:val="0"/>
          <w:marTop w:val="120"/>
          <w:marBottom w:val="330"/>
          <w:divBdr>
            <w:top w:val="none" w:sz="0" w:space="0" w:color="auto"/>
            <w:left w:val="none" w:sz="0" w:space="0" w:color="auto"/>
            <w:bottom w:val="none" w:sz="0" w:space="0" w:color="auto"/>
            <w:right w:val="none" w:sz="0" w:space="0" w:color="auto"/>
          </w:divBdr>
        </w:div>
        <w:div w:id="20981137">
          <w:marLeft w:val="0"/>
          <w:marRight w:val="0"/>
          <w:marTop w:val="0"/>
          <w:marBottom w:val="300"/>
          <w:divBdr>
            <w:top w:val="none" w:sz="0" w:space="0" w:color="auto"/>
            <w:left w:val="none" w:sz="0" w:space="0" w:color="auto"/>
            <w:bottom w:val="none" w:sz="0" w:space="0" w:color="auto"/>
            <w:right w:val="none" w:sz="0" w:space="0" w:color="auto"/>
          </w:divBdr>
        </w:div>
        <w:div w:id="21052333">
          <w:marLeft w:val="0"/>
          <w:marRight w:val="0"/>
          <w:marTop w:val="0"/>
          <w:marBottom w:val="0"/>
          <w:divBdr>
            <w:top w:val="none" w:sz="0" w:space="0" w:color="auto"/>
            <w:left w:val="none" w:sz="0" w:space="0" w:color="auto"/>
            <w:bottom w:val="none" w:sz="0" w:space="0" w:color="auto"/>
            <w:right w:val="none" w:sz="0" w:space="0" w:color="auto"/>
          </w:divBdr>
          <w:divsChild>
            <w:div w:id="418412333">
              <w:marLeft w:val="0"/>
              <w:marRight w:val="0"/>
              <w:marTop w:val="0"/>
              <w:marBottom w:val="240"/>
              <w:divBdr>
                <w:top w:val="none" w:sz="0" w:space="0" w:color="auto"/>
                <w:left w:val="none" w:sz="0" w:space="0" w:color="auto"/>
                <w:bottom w:val="none" w:sz="0" w:space="0" w:color="auto"/>
                <w:right w:val="none" w:sz="0" w:space="0" w:color="auto"/>
              </w:divBdr>
            </w:div>
          </w:divsChild>
        </w:div>
        <w:div w:id="21057300">
          <w:marLeft w:val="-150"/>
          <w:marRight w:val="-150"/>
          <w:marTop w:val="0"/>
          <w:marBottom w:val="0"/>
          <w:divBdr>
            <w:top w:val="none" w:sz="0" w:space="0" w:color="auto"/>
            <w:left w:val="none" w:sz="0" w:space="0" w:color="auto"/>
            <w:bottom w:val="none" w:sz="0" w:space="0" w:color="auto"/>
            <w:right w:val="none" w:sz="0" w:space="0" w:color="auto"/>
          </w:divBdr>
        </w:div>
        <w:div w:id="21058575">
          <w:marLeft w:val="0"/>
          <w:marRight w:val="0"/>
          <w:marTop w:val="0"/>
          <w:marBottom w:val="0"/>
          <w:divBdr>
            <w:top w:val="none" w:sz="0" w:space="0" w:color="auto"/>
            <w:left w:val="none" w:sz="0" w:space="0" w:color="auto"/>
            <w:bottom w:val="none" w:sz="0" w:space="0" w:color="auto"/>
            <w:right w:val="none" w:sz="0" w:space="0" w:color="auto"/>
          </w:divBdr>
        </w:div>
        <w:div w:id="21129085">
          <w:marLeft w:val="0"/>
          <w:marRight w:val="0"/>
          <w:marTop w:val="0"/>
          <w:marBottom w:val="240"/>
          <w:divBdr>
            <w:top w:val="none" w:sz="0" w:space="0" w:color="auto"/>
            <w:left w:val="none" w:sz="0" w:space="0" w:color="auto"/>
            <w:bottom w:val="none" w:sz="0" w:space="0" w:color="auto"/>
            <w:right w:val="none" w:sz="0" w:space="0" w:color="auto"/>
          </w:divBdr>
        </w:div>
        <w:div w:id="21129319">
          <w:marLeft w:val="0"/>
          <w:marRight w:val="0"/>
          <w:marTop w:val="0"/>
          <w:marBottom w:val="0"/>
          <w:divBdr>
            <w:top w:val="none" w:sz="0" w:space="0" w:color="auto"/>
            <w:left w:val="none" w:sz="0" w:space="0" w:color="auto"/>
            <w:bottom w:val="none" w:sz="0" w:space="0" w:color="auto"/>
            <w:right w:val="none" w:sz="0" w:space="0" w:color="auto"/>
          </w:divBdr>
        </w:div>
        <w:div w:id="21134940">
          <w:marLeft w:val="0"/>
          <w:marRight w:val="0"/>
          <w:marTop w:val="0"/>
          <w:marBottom w:val="0"/>
          <w:divBdr>
            <w:top w:val="none" w:sz="0" w:space="0" w:color="auto"/>
            <w:left w:val="none" w:sz="0" w:space="0" w:color="auto"/>
            <w:bottom w:val="none" w:sz="0" w:space="0" w:color="auto"/>
            <w:right w:val="none" w:sz="0" w:space="0" w:color="auto"/>
          </w:divBdr>
          <w:divsChild>
            <w:div w:id="290133100">
              <w:marLeft w:val="0"/>
              <w:marRight w:val="0"/>
              <w:marTop w:val="0"/>
              <w:marBottom w:val="0"/>
              <w:divBdr>
                <w:top w:val="none" w:sz="0" w:space="0" w:color="auto"/>
                <w:left w:val="none" w:sz="0" w:space="0" w:color="auto"/>
                <w:bottom w:val="none" w:sz="0" w:space="0" w:color="auto"/>
                <w:right w:val="none" w:sz="0" w:space="0" w:color="auto"/>
              </w:divBdr>
            </w:div>
          </w:divsChild>
        </w:div>
        <w:div w:id="21168965">
          <w:marLeft w:val="0"/>
          <w:marRight w:val="0"/>
          <w:marTop w:val="0"/>
          <w:marBottom w:val="0"/>
          <w:divBdr>
            <w:top w:val="none" w:sz="0" w:space="0" w:color="auto"/>
            <w:left w:val="none" w:sz="0" w:space="0" w:color="auto"/>
            <w:bottom w:val="none" w:sz="0" w:space="0" w:color="auto"/>
            <w:right w:val="none" w:sz="0" w:space="0" w:color="auto"/>
          </w:divBdr>
        </w:div>
        <w:div w:id="21171239">
          <w:marLeft w:val="0"/>
          <w:marRight w:val="0"/>
          <w:marTop w:val="0"/>
          <w:marBottom w:val="0"/>
          <w:divBdr>
            <w:top w:val="none" w:sz="0" w:space="0" w:color="auto"/>
            <w:left w:val="none" w:sz="0" w:space="0" w:color="auto"/>
            <w:bottom w:val="none" w:sz="0" w:space="0" w:color="auto"/>
            <w:right w:val="none" w:sz="0" w:space="0" w:color="auto"/>
          </w:divBdr>
          <w:divsChild>
            <w:div w:id="486096083">
              <w:marLeft w:val="0"/>
              <w:marRight w:val="0"/>
              <w:marTop w:val="0"/>
              <w:marBottom w:val="0"/>
              <w:divBdr>
                <w:top w:val="none" w:sz="0" w:space="0" w:color="auto"/>
                <w:left w:val="none" w:sz="0" w:space="0" w:color="auto"/>
                <w:bottom w:val="none" w:sz="0" w:space="0" w:color="auto"/>
                <w:right w:val="none" w:sz="0" w:space="0" w:color="auto"/>
              </w:divBdr>
            </w:div>
          </w:divsChild>
        </w:div>
        <w:div w:id="21366761">
          <w:marLeft w:val="13"/>
          <w:marRight w:val="188"/>
          <w:marTop w:val="138"/>
          <w:marBottom w:val="88"/>
          <w:divBdr>
            <w:top w:val="none" w:sz="0" w:space="0" w:color="auto"/>
            <w:left w:val="none" w:sz="0" w:space="0" w:color="auto"/>
            <w:bottom w:val="none" w:sz="0" w:space="0" w:color="auto"/>
            <w:right w:val="none" w:sz="0" w:space="0" w:color="auto"/>
          </w:divBdr>
          <w:divsChild>
            <w:div w:id="275600416">
              <w:marLeft w:val="0"/>
              <w:marRight w:val="0"/>
              <w:marTop w:val="0"/>
              <w:marBottom w:val="0"/>
              <w:divBdr>
                <w:top w:val="none" w:sz="0" w:space="0" w:color="auto"/>
                <w:left w:val="none" w:sz="0" w:space="0" w:color="auto"/>
                <w:bottom w:val="none" w:sz="0" w:space="0" w:color="auto"/>
                <w:right w:val="none" w:sz="0" w:space="0" w:color="auto"/>
              </w:divBdr>
            </w:div>
          </w:divsChild>
        </w:div>
        <w:div w:id="21440543">
          <w:marLeft w:val="0"/>
          <w:marRight w:val="0"/>
          <w:marTop w:val="0"/>
          <w:marBottom w:val="0"/>
          <w:divBdr>
            <w:top w:val="none" w:sz="0" w:space="0" w:color="auto"/>
            <w:left w:val="none" w:sz="0" w:space="0" w:color="auto"/>
            <w:bottom w:val="none" w:sz="0" w:space="0" w:color="auto"/>
            <w:right w:val="none" w:sz="0" w:space="0" w:color="auto"/>
          </w:divBdr>
        </w:div>
        <w:div w:id="21443662">
          <w:marLeft w:val="-225"/>
          <w:marRight w:val="-225"/>
          <w:marTop w:val="0"/>
          <w:marBottom w:val="0"/>
          <w:divBdr>
            <w:top w:val="none" w:sz="0" w:space="0" w:color="auto"/>
            <w:left w:val="none" w:sz="0" w:space="0" w:color="auto"/>
            <w:bottom w:val="none" w:sz="0" w:space="0" w:color="auto"/>
            <w:right w:val="none" w:sz="0" w:space="0" w:color="auto"/>
          </w:divBdr>
          <w:divsChild>
            <w:div w:id="567305520">
              <w:marLeft w:val="1463"/>
              <w:marRight w:val="0"/>
              <w:marTop w:val="0"/>
              <w:marBottom w:val="0"/>
              <w:divBdr>
                <w:top w:val="none" w:sz="0" w:space="0" w:color="auto"/>
                <w:left w:val="none" w:sz="0" w:space="0" w:color="auto"/>
                <w:bottom w:val="none" w:sz="0" w:space="0" w:color="auto"/>
                <w:right w:val="none" w:sz="0" w:space="0" w:color="auto"/>
              </w:divBdr>
            </w:div>
          </w:divsChild>
        </w:div>
        <w:div w:id="21518728">
          <w:marLeft w:val="0"/>
          <w:marRight w:val="0"/>
          <w:marTop w:val="0"/>
          <w:marBottom w:val="0"/>
          <w:divBdr>
            <w:top w:val="none" w:sz="0" w:space="0" w:color="auto"/>
            <w:left w:val="none" w:sz="0" w:space="0" w:color="auto"/>
            <w:bottom w:val="none" w:sz="0" w:space="0" w:color="auto"/>
            <w:right w:val="none" w:sz="0" w:space="0" w:color="auto"/>
          </w:divBdr>
        </w:div>
        <w:div w:id="21564932">
          <w:marLeft w:val="0"/>
          <w:marRight w:val="188"/>
          <w:marTop w:val="0"/>
          <w:marBottom w:val="0"/>
          <w:divBdr>
            <w:top w:val="none" w:sz="0" w:space="0" w:color="auto"/>
            <w:left w:val="none" w:sz="0" w:space="0" w:color="auto"/>
            <w:bottom w:val="none" w:sz="0" w:space="0" w:color="auto"/>
            <w:right w:val="none" w:sz="0" w:space="0" w:color="auto"/>
          </w:divBdr>
        </w:div>
        <w:div w:id="21635619">
          <w:marLeft w:val="0"/>
          <w:marRight w:val="0"/>
          <w:marTop w:val="0"/>
          <w:marBottom w:val="0"/>
          <w:divBdr>
            <w:top w:val="none" w:sz="0" w:space="0" w:color="auto"/>
            <w:left w:val="none" w:sz="0" w:space="0" w:color="auto"/>
            <w:bottom w:val="none" w:sz="0" w:space="0" w:color="auto"/>
            <w:right w:val="none" w:sz="0" w:space="0" w:color="auto"/>
          </w:divBdr>
          <w:divsChild>
            <w:div w:id="101806535">
              <w:marLeft w:val="0"/>
              <w:marRight w:val="0"/>
              <w:marTop w:val="0"/>
              <w:marBottom w:val="0"/>
              <w:divBdr>
                <w:top w:val="none" w:sz="0" w:space="0" w:color="auto"/>
                <w:left w:val="none" w:sz="0" w:space="0" w:color="auto"/>
                <w:bottom w:val="none" w:sz="0" w:space="0" w:color="auto"/>
                <w:right w:val="none" w:sz="0" w:space="0" w:color="auto"/>
              </w:divBdr>
            </w:div>
            <w:div w:id="470442815">
              <w:marLeft w:val="0"/>
              <w:marRight w:val="0"/>
              <w:marTop w:val="0"/>
              <w:marBottom w:val="0"/>
              <w:divBdr>
                <w:top w:val="none" w:sz="0" w:space="0" w:color="auto"/>
                <w:left w:val="none" w:sz="0" w:space="0" w:color="auto"/>
                <w:bottom w:val="none" w:sz="0" w:space="0" w:color="auto"/>
                <w:right w:val="none" w:sz="0" w:space="0" w:color="auto"/>
              </w:divBdr>
            </w:div>
          </w:divsChild>
        </w:div>
        <w:div w:id="21637658">
          <w:marLeft w:val="-125"/>
          <w:marRight w:val="-125"/>
          <w:marTop w:val="0"/>
          <w:marBottom w:val="376"/>
          <w:divBdr>
            <w:top w:val="none" w:sz="0" w:space="0" w:color="auto"/>
            <w:left w:val="none" w:sz="0" w:space="0" w:color="auto"/>
            <w:bottom w:val="none" w:sz="0" w:space="0" w:color="auto"/>
            <w:right w:val="none" w:sz="0" w:space="0" w:color="auto"/>
          </w:divBdr>
          <w:divsChild>
            <w:div w:id="646250736">
              <w:marLeft w:val="0"/>
              <w:marRight w:val="0"/>
              <w:marTop w:val="0"/>
              <w:marBottom w:val="0"/>
              <w:divBdr>
                <w:top w:val="none" w:sz="0" w:space="0" w:color="auto"/>
                <w:left w:val="none" w:sz="0" w:space="0" w:color="auto"/>
                <w:bottom w:val="none" w:sz="0" w:space="0" w:color="auto"/>
                <w:right w:val="none" w:sz="0" w:space="0" w:color="auto"/>
              </w:divBdr>
            </w:div>
          </w:divsChild>
        </w:div>
        <w:div w:id="21707163">
          <w:marLeft w:val="0"/>
          <w:marRight w:val="0"/>
          <w:marTop w:val="0"/>
          <w:marBottom w:val="0"/>
          <w:divBdr>
            <w:top w:val="none" w:sz="0" w:space="6" w:color="DDDDDD"/>
            <w:left w:val="none" w:sz="0" w:space="9" w:color="DDDDDD"/>
            <w:bottom w:val="single" w:sz="4" w:space="6" w:color="DDDDDD"/>
            <w:right w:val="none" w:sz="0" w:space="9" w:color="DDDDDD"/>
          </w:divBdr>
        </w:div>
        <w:div w:id="21709885">
          <w:marLeft w:val="0"/>
          <w:marRight w:val="0"/>
          <w:marTop w:val="0"/>
          <w:marBottom w:val="240"/>
          <w:divBdr>
            <w:top w:val="none" w:sz="0" w:space="0" w:color="auto"/>
            <w:left w:val="none" w:sz="0" w:space="0" w:color="auto"/>
            <w:bottom w:val="none" w:sz="0" w:space="0" w:color="auto"/>
            <w:right w:val="none" w:sz="0" w:space="0" w:color="auto"/>
          </w:divBdr>
        </w:div>
        <w:div w:id="21711883">
          <w:marLeft w:val="0"/>
          <w:marRight w:val="0"/>
          <w:marTop w:val="0"/>
          <w:marBottom w:val="240"/>
          <w:divBdr>
            <w:top w:val="none" w:sz="0" w:space="0" w:color="auto"/>
            <w:left w:val="none" w:sz="0" w:space="0" w:color="auto"/>
            <w:bottom w:val="none" w:sz="0" w:space="0" w:color="auto"/>
            <w:right w:val="none" w:sz="0" w:space="0" w:color="auto"/>
          </w:divBdr>
        </w:div>
        <w:div w:id="21714058">
          <w:marLeft w:val="0"/>
          <w:marRight w:val="0"/>
          <w:marTop w:val="0"/>
          <w:marBottom w:val="0"/>
          <w:divBdr>
            <w:top w:val="none" w:sz="0" w:space="0" w:color="auto"/>
            <w:left w:val="none" w:sz="0" w:space="0" w:color="auto"/>
            <w:bottom w:val="none" w:sz="0" w:space="0" w:color="auto"/>
            <w:right w:val="none" w:sz="0" w:space="0" w:color="auto"/>
          </w:divBdr>
          <w:divsChild>
            <w:div w:id="663166671">
              <w:marLeft w:val="0"/>
              <w:marRight w:val="450"/>
              <w:marTop w:val="105"/>
              <w:marBottom w:val="150"/>
              <w:divBdr>
                <w:top w:val="none" w:sz="0" w:space="0" w:color="auto"/>
                <w:left w:val="none" w:sz="0" w:space="0" w:color="auto"/>
                <w:bottom w:val="none" w:sz="0" w:space="0" w:color="auto"/>
                <w:right w:val="none" w:sz="0" w:space="0" w:color="auto"/>
              </w:divBdr>
            </w:div>
          </w:divsChild>
        </w:div>
        <w:div w:id="21785029">
          <w:marLeft w:val="-225"/>
          <w:marRight w:val="-225"/>
          <w:marTop w:val="0"/>
          <w:marBottom w:val="0"/>
          <w:divBdr>
            <w:top w:val="none" w:sz="0" w:space="0" w:color="auto"/>
            <w:left w:val="none" w:sz="0" w:space="0" w:color="auto"/>
            <w:bottom w:val="none" w:sz="0" w:space="0" w:color="auto"/>
            <w:right w:val="none" w:sz="0" w:space="0" w:color="auto"/>
          </w:divBdr>
        </w:div>
        <w:div w:id="21824665">
          <w:marLeft w:val="-225"/>
          <w:marRight w:val="-225"/>
          <w:marTop w:val="0"/>
          <w:marBottom w:val="0"/>
          <w:divBdr>
            <w:top w:val="none" w:sz="0" w:space="0" w:color="auto"/>
            <w:left w:val="none" w:sz="0" w:space="0" w:color="auto"/>
            <w:bottom w:val="none" w:sz="0" w:space="0" w:color="auto"/>
            <w:right w:val="none" w:sz="0" w:space="0" w:color="auto"/>
          </w:divBdr>
        </w:div>
        <w:div w:id="21827337">
          <w:marLeft w:val="0"/>
          <w:marRight w:val="0"/>
          <w:marTop w:val="0"/>
          <w:marBottom w:val="0"/>
          <w:divBdr>
            <w:top w:val="none" w:sz="0" w:space="0" w:color="auto"/>
            <w:left w:val="none" w:sz="0" w:space="0" w:color="auto"/>
            <w:bottom w:val="none" w:sz="0" w:space="0" w:color="auto"/>
            <w:right w:val="none" w:sz="0" w:space="0" w:color="auto"/>
          </w:divBdr>
          <w:divsChild>
            <w:div w:id="54358608">
              <w:marLeft w:val="0"/>
              <w:marRight w:val="0"/>
              <w:marTop w:val="0"/>
              <w:marBottom w:val="75"/>
              <w:divBdr>
                <w:top w:val="none" w:sz="0" w:space="0" w:color="auto"/>
                <w:left w:val="none" w:sz="0" w:space="0" w:color="auto"/>
                <w:bottom w:val="none" w:sz="0" w:space="0" w:color="auto"/>
                <w:right w:val="none" w:sz="0" w:space="0" w:color="auto"/>
              </w:divBdr>
            </w:div>
          </w:divsChild>
        </w:div>
        <w:div w:id="21827754">
          <w:marLeft w:val="0"/>
          <w:marRight w:val="0"/>
          <w:marTop w:val="0"/>
          <w:marBottom w:val="240"/>
          <w:divBdr>
            <w:top w:val="none" w:sz="0" w:space="0" w:color="auto"/>
            <w:left w:val="none" w:sz="0" w:space="0" w:color="auto"/>
            <w:bottom w:val="none" w:sz="0" w:space="0" w:color="auto"/>
            <w:right w:val="none" w:sz="0" w:space="0" w:color="auto"/>
          </w:divBdr>
        </w:div>
        <w:div w:id="21899783">
          <w:marLeft w:val="0"/>
          <w:marRight w:val="0"/>
          <w:marTop w:val="0"/>
          <w:marBottom w:val="0"/>
          <w:divBdr>
            <w:top w:val="none" w:sz="0" w:space="0" w:color="auto"/>
            <w:left w:val="none" w:sz="0" w:space="0" w:color="auto"/>
            <w:bottom w:val="none" w:sz="0" w:space="0" w:color="auto"/>
            <w:right w:val="none" w:sz="0" w:space="0" w:color="auto"/>
          </w:divBdr>
        </w:div>
        <w:div w:id="21906302">
          <w:marLeft w:val="0"/>
          <w:marRight w:val="0"/>
          <w:marTop w:val="0"/>
          <w:marBottom w:val="0"/>
          <w:divBdr>
            <w:top w:val="none" w:sz="0" w:space="0" w:color="auto"/>
            <w:left w:val="none" w:sz="0" w:space="0" w:color="auto"/>
            <w:bottom w:val="single" w:sz="6" w:space="5" w:color="E6E3E2"/>
            <w:right w:val="none" w:sz="0" w:space="0" w:color="auto"/>
          </w:divBdr>
        </w:div>
        <w:div w:id="219079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976692">
          <w:marLeft w:val="0"/>
          <w:marRight w:val="0"/>
          <w:marTop w:val="0"/>
          <w:marBottom w:val="450"/>
          <w:divBdr>
            <w:top w:val="none" w:sz="0" w:space="0" w:color="auto"/>
            <w:left w:val="none" w:sz="0" w:space="0" w:color="auto"/>
            <w:bottom w:val="none" w:sz="0" w:space="0" w:color="auto"/>
            <w:right w:val="none" w:sz="0" w:space="0" w:color="auto"/>
          </w:divBdr>
          <w:divsChild>
            <w:div w:id="466703610">
              <w:marLeft w:val="0"/>
              <w:marRight w:val="0"/>
              <w:marTop w:val="0"/>
              <w:marBottom w:val="75"/>
              <w:divBdr>
                <w:top w:val="none" w:sz="0" w:space="0" w:color="auto"/>
                <w:left w:val="none" w:sz="0" w:space="0" w:color="auto"/>
                <w:bottom w:val="none" w:sz="0" w:space="0" w:color="auto"/>
                <w:right w:val="none" w:sz="0" w:space="0" w:color="auto"/>
              </w:divBdr>
              <w:divsChild>
                <w:div w:id="319427032">
                  <w:marLeft w:val="0"/>
                  <w:marRight w:val="0"/>
                  <w:marTop w:val="0"/>
                  <w:marBottom w:val="0"/>
                  <w:divBdr>
                    <w:top w:val="none" w:sz="0" w:space="0" w:color="auto"/>
                    <w:left w:val="none" w:sz="0" w:space="0" w:color="auto"/>
                    <w:bottom w:val="none" w:sz="0" w:space="0" w:color="auto"/>
                    <w:right w:val="none" w:sz="0" w:space="0" w:color="auto"/>
                  </w:divBdr>
                  <w:divsChild>
                    <w:div w:id="757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7016">
              <w:marLeft w:val="0"/>
              <w:marRight w:val="225"/>
              <w:marTop w:val="0"/>
              <w:marBottom w:val="0"/>
              <w:divBdr>
                <w:top w:val="none" w:sz="0" w:space="0" w:color="auto"/>
                <w:left w:val="none" w:sz="0" w:space="0" w:color="auto"/>
                <w:bottom w:val="none" w:sz="0" w:space="0" w:color="auto"/>
                <w:right w:val="none" w:sz="0" w:space="0" w:color="auto"/>
              </w:divBdr>
            </w:div>
          </w:divsChild>
        </w:div>
        <w:div w:id="21979796">
          <w:marLeft w:val="0"/>
          <w:marRight w:val="0"/>
          <w:marTop w:val="0"/>
          <w:marBottom w:val="0"/>
          <w:divBdr>
            <w:top w:val="none" w:sz="0" w:space="0" w:color="auto"/>
            <w:left w:val="none" w:sz="0" w:space="0" w:color="auto"/>
            <w:bottom w:val="none" w:sz="0" w:space="0" w:color="auto"/>
            <w:right w:val="none" w:sz="0" w:space="0" w:color="auto"/>
          </w:divBdr>
        </w:div>
        <w:div w:id="21981859">
          <w:marLeft w:val="0"/>
          <w:marRight w:val="0"/>
          <w:marTop w:val="0"/>
          <w:marBottom w:val="240"/>
          <w:divBdr>
            <w:top w:val="none" w:sz="0" w:space="0" w:color="auto"/>
            <w:left w:val="none" w:sz="0" w:space="0" w:color="auto"/>
            <w:bottom w:val="none" w:sz="0" w:space="0" w:color="auto"/>
            <w:right w:val="none" w:sz="0" w:space="0" w:color="auto"/>
          </w:divBdr>
        </w:div>
        <w:div w:id="22096984">
          <w:marLeft w:val="0"/>
          <w:marRight w:val="0"/>
          <w:marTop w:val="0"/>
          <w:marBottom w:val="150"/>
          <w:divBdr>
            <w:top w:val="none" w:sz="0" w:space="0" w:color="auto"/>
            <w:left w:val="none" w:sz="0" w:space="0" w:color="auto"/>
            <w:bottom w:val="none" w:sz="0" w:space="0" w:color="auto"/>
            <w:right w:val="none" w:sz="0" w:space="0" w:color="auto"/>
          </w:divBdr>
        </w:div>
        <w:div w:id="22101426">
          <w:marLeft w:val="750"/>
          <w:marRight w:val="0"/>
          <w:marTop w:val="0"/>
          <w:marBottom w:val="0"/>
          <w:divBdr>
            <w:top w:val="none" w:sz="0" w:space="0" w:color="auto"/>
            <w:left w:val="none" w:sz="0" w:space="0" w:color="auto"/>
            <w:bottom w:val="none" w:sz="0" w:space="0" w:color="auto"/>
            <w:right w:val="none" w:sz="0" w:space="0" w:color="auto"/>
          </w:divBdr>
          <w:divsChild>
            <w:div w:id="427971747">
              <w:marLeft w:val="0"/>
              <w:marRight w:val="0"/>
              <w:marTop w:val="330"/>
              <w:marBottom w:val="300"/>
              <w:divBdr>
                <w:top w:val="none" w:sz="0" w:space="0" w:color="auto"/>
                <w:left w:val="none" w:sz="0" w:space="0" w:color="auto"/>
                <w:bottom w:val="none" w:sz="0" w:space="0" w:color="auto"/>
                <w:right w:val="none" w:sz="0" w:space="0" w:color="auto"/>
              </w:divBdr>
            </w:div>
          </w:divsChild>
        </w:div>
        <w:div w:id="22168806">
          <w:marLeft w:val="0"/>
          <w:marRight w:val="0"/>
          <w:marTop w:val="0"/>
          <w:marBottom w:val="0"/>
          <w:divBdr>
            <w:top w:val="none" w:sz="0" w:space="0" w:color="auto"/>
            <w:left w:val="none" w:sz="0" w:space="0" w:color="auto"/>
            <w:bottom w:val="none" w:sz="0" w:space="0" w:color="auto"/>
            <w:right w:val="none" w:sz="0" w:space="0" w:color="auto"/>
          </w:divBdr>
        </w:div>
        <w:div w:id="22170876">
          <w:marLeft w:val="0"/>
          <w:marRight w:val="0"/>
          <w:marTop w:val="0"/>
          <w:marBottom w:val="0"/>
          <w:divBdr>
            <w:top w:val="none" w:sz="0" w:space="0" w:color="auto"/>
            <w:left w:val="none" w:sz="0" w:space="0" w:color="auto"/>
            <w:bottom w:val="none" w:sz="0" w:space="0" w:color="auto"/>
            <w:right w:val="none" w:sz="0" w:space="0" w:color="auto"/>
          </w:divBdr>
        </w:div>
        <w:div w:id="22218581">
          <w:marLeft w:val="750"/>
          <w:marRight w:val="0"/>
          <w:marTop w:val="0"/>
          <w:marBottom w:val="0"/>
          <w:divBdr>
            <w:top w:val="none" w:sz="0" w:space="0" w:color="auto"/>
            <w:left w:val="none" w:sz="0" w:space="0" w:color="auto"/>
            <w:bottom w:val="none" w:sz="0" w:space="0" w:color="auto"/>
            <w:right w:val="none" w:sz="0" w:space="0" w:color="auto"/>
          </w:divBdr>
          <w:divsChild>
            <w:div w:id="625967086">
              <w:marLeft w:val="15"/>
              <w:marRight w:val="225"/>
              <w:marTop w:val="225"/>
              <w:marBottom w:val="105"/>
              <w:divBdr>
                <w:top w:val="none" w:sz="0" w:space="0" w:color="auto"/>
                <w:left w:val="none" w:sz="0" w:space="0" w:color="auto"/>
                <w:bottom w:val="none" w:sz="0" w:space="0" w:color="auto"/>
                <w:right w:val="none" w:sz="0" w:space="0" w:color="auto"/>
              </w:divBdr>
              <w:divsChild>
                <w:div w:id="1668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6868">
          <w:marLeft w:val="0"/>
          <w:marRight w:val="0"/>
          <w:marTop w:val="0"/>
          <w:marBottom w:val="240"/>
          <w:divBdr>
            <w:top w:val="none" w:sz="0" w:space="0" w:color="auto"/>
            <w:left w:val="none" w:sz="0" w:space="0" w:color="auto"/>
            <w:bottom w:val="none" w:sz="0" w:space="0" w:color="auto"/>
            <w:right w:val="none" w:sz="0" w:space="0" w:color="auto"/>
          </w:divBdr>
        </w:div>
        <w:div w:id="22289619">
          <w:marLeft w:val="0"/>
          <w:marRight w:val="0"/>
          <w:marTop w:val="0"/>
          <w:marBottom w:val="0"/>
          <w:divBdr>
            <w:top w:val="none" w:sz="0" w:space="0" w:color="auto"/>
            <w:left w:val="none" w:sz="0" w:space="0" w:color="auto"/>
            <w:bottom w:val="none" w:sz="0" w:space="0" w:color="auto"/>
            <w:right w:val="none" w:sz="0" w:space="0" w:color="auto"/>
          </w:divBdr>
        </w:div>
        <w:div w:id="22364430">
          <w:marLeft w:val="0"/>
          <w:marRight w:val="0"/>
          <w:marTop w:val="0"/>
          <w:marBottom w:val="0"/>
          <w:divBdr>
            <w:top w:val="none" w:sz="0" w:space="0" w:color="auto"/>
            <w:left w:val="none" w:sz="0" w:space="0" w:color="auto"/>
            <w:bottom w:val="none" w:sz="0" w:space="0" w:color="auto"/>
            <w:right w:val="none" w:sz="0" w:space="0" w:color="auto"/>
          </w:divBdr>
        </w:div>
        <w:div w:id="22485756">
          <w:marLeft w:val="750"/>
          <w:marRight w:val="0"/>
          <w:marTop w:val="0"/>
          <w:marBottom w:val="0"/>
          <w:divBdr>
            <w:top w:val="none" w:sz="0" w:space="0" w:color="auto"/>
            <w:left w:val="none" w:sz="0" w:space="0" w:color="auto"/>
            <w:bottom w:val="none" w:sz="0" w:space="0" w:color="auto"/>
            <w:right w:val="none" w:sz="0" w:space="0" w:color="auto"/>
          </w:divBdr>
        </w:div>
        <w:div w:id="22485849">
          <w:marLeft w:val="0"/>
          <w:marRight w:val="0"/>
          <w:marTop w:val="0"/>
          <w:marBottom w:val="0"/>
          <w:divBdr>
            <w:top w:val="none" w:sz="0" w:space="0" w:color="auto"/>
            <w:left w:val="none" w:sz="0" w:space="0" w:color="auto"/>
            <w:bottom w:val="none" w:sz="0" w:space="0" w:color="auto"/>
            <w:right w:val="none" w:sz="0" w:space="0" w:color="auto"/>
          </w:divBdr>
        </w:div>
        <w:div w:id="22556996">
          <w:marLeft w:val="0"/>
          <w:marRight w:val="0"/>
          <w:marTop w:val="0"/>
          <w:marBottom w:val="300"/>
          <w:divBdr>
            <w:top w:val="none" w:sz="0" w:space="0" w:color="auto"/>
            <w:left w:val="none" w:sz="0" w:space="0" w:color="auto"/>
            <w:bottom w:val="none" w:sz="0" w:space="0" w:color="auto"/>
            <w:right w:val="none" w:sz="0" w:space="0" w:color="auto"/>
          </w:divBdr>
        </w:div>
        <w:div w:id="22558093">
          <w:marLeft w:val="-225"/>
          <w:marRight w:val="-225"/>
          <w:marTop w:val="0"/>
          <w:marBottom w:val="0"/>
          <w:divBdr>
            <w:top w:val="none" w:sz="0" w:space="0" w:color="auto"/>
            <w:left w:val="none" w:sz="0" w:space="0" w:color="auto"/>
            <w:bottom w:val="none" w:sz="0" w:space="0" w:color="auto"/>
            <w:right w:val="none" w:sz="0" w:space="0" w:color="auto"/>
          </w:divBdr>
          <w:divsChild>
            <w:div w:id="254673558">
              <w:marLeft w:val="0"/>
              <w:marRight w:val="0"/>
              <w:marTop w:val="0"/>
              <w:marBottom w:val="0"/>
              <w:divBdr>
                <w:top w:val="none" w:sz="0" w:space="0" w:color="auto"/>
                <w:left w:val="none" w:sz="0" w:space="0" w:color="auto"/>
                <w:bottom w:val="none" w:sz="0" w:space="0" w:color="auto"/>
                <w:right w:val="none" w:sz="0" w:space="0" w:color="auto"/>
              </w:divBdr>
              <w:divsChild>
                <w:div w:id="340817468">
                  <w:marLeft w:val="0"/>
                  <w:marRight w:val="0"/>
                  <w:marTop w:val="0"/>
                  <w:marBottom w:val="0"/>
                  <w:divBdr>
                    <w:top w:val="none" w:sz="0" w:space="0" w:color="auto"/>
                    <w:left w:val="none" w:sz="0" w:space="0" w:color="auto"/>
                    <w:bottom w:val="none" w:sz="0" w:space="0" w:color="auto"/>
                    <w:right w:val="none" w:sz="0" w:space="0" w:color="auto"/>
                  </w:divBdr>
                </w:div>
              </w:divsChild>
            </w:div>
            <w:div w:id="279412471">
              <w:marLeft w:val="1463"/>
              <w:marRight w:val="0"/>
              <w:marTop w:val="0"/>
              <w:marBottom w:val="0"/>
              <w:divBdr>
                <w:top w:val="none" w:sz="0" w:space="0" w:color="auto"/>
                <w:left w:val="none" w:sz="0" w:space="0" w:color="auto"/>
                <w:bottom w:val="none" w:sz="0" w:space="0" w:color="auto"/>
                <w:right w:val="none" w:sz="0" w:space="0" w:color="auto"/>
              </w:divBdr>
            </w:div>
          </w:divsChild>
        </w:div>
        <w:div w:id="22632065">
          <w:marLeft w:val="0"/>
          <w:marRight w:val="0"/>
          <w:marTop w:val="0"/>
          <w:marBottom w:val="384"/>
          <w:divBdr>
            <w:top w:val="none" w:sz="0" w:space="0" w:color="auto"/>
            <w:left w:val="none" w:sz="0" w:space="0" w:color="auto"/>
            <w:bottom w:val="none" w:sz="0" w:space="0" w:color="auto"/>
            <w:right w:val="none" w:sz="0" w:space="0" w:color="auto"/>
          </w:divBdr>
          <w:divsChild>
            <w:div w:id="67004393">
              <w:marLeft w:val="0"/>
              <w:marRight w:val="0"/>
              <w:marTop w:val="0"/>
              <w:marBottom w:val="0"/>
              <w:divBdr>
                <w:top w:val="none" w:sz="0" w:space="0" w:color="auto"/>
                <w:left w:val="none" w:sz="0" w:space="0" w:color="auto"/>
                <w:bottom w:val="none" w:sz="0" w:space="0" w:color="auto"/>
                <w:right w:val="none" w:sz="0" w:space="0" w:color="auto"/>
              </w:divBdr>
            </w:div>
          </w:divsChild>
        </w:div>
        <w:div w:id="22639343">
          <w:marLeft w:val="0"/>
          <w:marRight w:val="0"/>
          <w:marTop w:val="0"/>
          <w:marBottom w:val="0"/>
          <w:divBdr>
            <w:top w:val="none" w:sz="0" w:space="0" w:color="auto"/>
            <w:left w:val="none" w:sz="0" w:space="0" w:color="auto"/>
            <w:bottom w:val="none" w:sz="0" w:space="0" w:color="auto"/>
            <w:right w:val="none" w:sz="0" w:space="0" w:color="auto"/>
          </w:divBdr>
        </w:div>
        <w:div w:id="22682285">
          <w:marLeft w:val="0"/>
          <w:marRight w:val="0"/>
          <w:marTop w:val="0"/>
          <w:marBottom w:val="0"/>
          <w:divBdr>
            <w:top w:val="none" w:sz="0" w:space="0" w:color="auto"/>
            <w:left w:val="none" w:sz="0" w:space="0" w:color="auto"/>
            <w:bottom w:val="none" w:sz="0" w:space="0" w:color="auto"/>
            <w:right w:val="none" w:sz="0" w:space="0" w:color="auto"/>
          </w:divBdr>
          <w:divsChild>
            <w:div w:id="126554143">
              <w:marLeft w:val="-150"/>
              <w:marRight w:val="-150"/>
              <w:marTop w:val="0"/>
              <w:marBottom w:val="0"/>
              <w:divBdr>
                <w:top w:val="none" w:sz="0" w:space="0" w:color="auto"/>
                <w:left w:val="none" w:sz="0" w:space="0" w:color="auto"/>
                <w:bottom w:val="none" w:sz="0" w:space="0" w:color="auto"/>
                <w:right w:val="none" w:sz="0" w:space="0" w:color="auto"/>
              </w:divBdr>
              <w:divsChild>
                <w:div w:id="337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7064">
          <w:marLeft w:val="0"/>
          <w:marRight w:val="0"/>
          <w:marTop w:val="0"/>
          <w:marBottom w:val="384"/>
          <w:divBdr>
            <w:top w:val="none" w:sz="0" w:space="0" w:color="auto"/>
            <w:left w:val="none" w:sz="0" w:space="0" w:color="auto"/>
            <w:bottom w:val="none" w:sz="0" w:space="0" w:color="auto"/>
            <w:right w:val="none" w:sz="0" w:space="0" w:color="auto"/>
          </w:divBdr>
        </w:div>
        <w:div w:id="22748101">
          <w:marLeft w:val="0"/>
          <w:marRight w:val="0"/>
          <w:marTop w:val="0"/>
          <w:marBottom w:val="0"/>
          <w:divBdr>
            <w:top w:val="none" w:sz="0" w:space="0" w:color="auto"/>
            <w:left w:val="none" w:sz="0" w:space="0" w:color="auto"/>
            <w:bottom w:val="none" w:sz="0" w:space="0" w:color="auto"/>
            <w:right w:val="none" w:sz="0" w:space="0" w:color="auto"/>
          </w:divBdr>
        </w:div>
        <w:div w:id="22753529">
          <w:marLeft w:val="0"/>
          <w:marRight w:val="0"/>
          <w:marTop w:val="0"/>
          <w:marBottom w:val="0"/>
          <w:divBdr>
            <w:top w:val="none" w:sz="0" w:space="0" w:color="auto"/>
            <w:left w:val="none" w:sz="0" w:space="0" w:color="auto"/>
            <w:bottom w:val="none" w:sz="0" w:space="0" w:color="auto"/>
            <w:right w:val="none" w:sz="0" w:space="0" w:color="auto"/>
          </w:divBdr>
        </w:div>
        <w:div w:id="22755048">
          <w:marLeft w:val="0"/>
          <w:marRight w:val="0"/>
          <w:marTop w:val="0"/>
          <w:marBottom w:val="0"/>
          <w:divBdr>
            <w:top w:val="none" w:sz="0" w:space="0" w:color="auto"/>
            <w:left w:val="none" w:sz="0" w:space="0" w:color="auto"/>
            <w:bottom w:val="none" w:sz="0" w:space="0" w:color="auto"/>
            <w:right w:val="none" w:sz="0" w:space="0" w:color="auto"/>
          </w:divBdr>
        </w:div>
        <w:div w:id="22825080">
          <w:marLeft w:val="0"/>
          <w:marRight w:val="0"/>
          <w:marTop w:val="0"/>
          <w:marBottom w:val="0"/>
          <w:divBdr>
            <w:top w:val="none" w:sz="0" w:space="0" w:color="auto"/>
            <w:left w:val="none" w:sz="0" w:space="0" w:color="auto"/>
            <w:bottom w:val="none" w:sz="0" w:space="0" w:color="auto"/>
            <w:right w:val="none" w:sz="0" w:space="0" w:color="auto"/>
          </w:divBdr>
        </w:div>
        <w:div w:id="22827299">
          <w:marLeft w:val="0"/>
          <w:marRight w:val="0"/>
          <w:marTop w:val="0"/>
          <w:marBottom w:val="0"/>
          <w:divBdr>
            <w:top w:val="none" w:sz="0" w:space="0" w:color="auto"/>
            <w:left w:val="none" w:sz="0" w:space="0" w:color="auto"/>
            <w:bottom w:val="none" w:sz="0" w:space="0" w:color="auto"/>
            <w:right w:val="none" w:sz="0" w:space="0" w:color="auto"/>
          </w:divBdr>
          <w:divsChild>
            <w:div w:id="414398821">
              <w:marLeft w:val="0"/>
              <w:marRight w:val="0"/>
              <w:marTop w:val="100"/>
              <w:marBottom w:val="100"/>
              <w:divBdr>
                <w:top w:val="none" w:sz="0" w:space="0" w:color="auto"/>
                <w:left w:val="none" w:sz="0" w:space="0" w:color="auto"/>
                <w:bottom w:val="none" w:sz="0" w:space="0" w:color="auto"/>
                <w:right w:val="none" w:sz="0" w:space="0" w:color="auto"/>
              </w:divBdr>
              <w:divsChild>
                <w:div w:id="320624645">
                  <w:marLeft w:val="0"/>
                  <w:marRight w:val="0"/>
                  <w:marTop w:val="100"/>
                  <w:marBottom w:val="100"/>
                  <w:divBdr>
                    <w:top w:val="none" w:sz="0" w:space="0" w:color="auto"/>
                    <w:left w:val="none" w:sz="0" w:space="0" w:color="auto"/>
                    <w:bottom w:val="none" w:sz="0" w:space="0" w:color="auto"/>
                    <w:right w:val="none" w:sz="0" w:space="0" w:color="auto"/>
                  </w:divBdr>
                </w:div>
                <w:div w:id="661393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2828856">
          <w:marLeft w:val="0"/>
          <w:marRight w:val="0"/>
          <w:marTop w:val="0"/>
          <w:marBottom w:val="63"/>
          <w:divBdr>
            <w:top w:val="none" w:sz="0" w:space="0" w:color="auto"/>
            <w:left w:val="none" w:sz="0" w:space="0" w:color="auto"/>
            <w:bottom w:val="none" w:sz="0" w:space="0" w:color="auto"/>
            <w:right w:val="none" w:sz="0" w:space="0" w:color="auto"/>
          </w:divBdr>
        </w:div>
        <w:div w:id="22900308">
          <w:marLeft w:val="0"/>
          <w:marRight w:val="0"/>
          <w:marTop w:val="0"/>
          <w:marBottom w:val="0"/>
          <w:divBdr>
            <w:top w:val="none" w:sz="0" w:space="0" w:color="auto"/>
            <w:left w:val="none" w:sz="0" w:space="0" w:color="auto"/>
            <w:bottom w:val="none" w:sz="0" w:space="0" w:color="auto"/>
            <w:right w:val="none" w:sz="0" w:space="0" w:color="auto"/>
          </w:divBdr>
        </w:div>
        <w:div w:id="22901206">
          <w:marLeft w:val="0"/>
          <w:marRight w:val="0"/>
          <w:marTop w:val="0"/>
          <w:marBottom w:val="345"/>
          <w:divBdr>
            <w:top w:val="none" w:sz="0" w:space="0" w:color="auto"/>
            <w:left w:val="none" w:sz="0" w:space="0" w:color="auto"/>
            <w:bottom w:val="none" w:sz="0" w:space="0" w:color="auto"/>
            <w:right w:val="none" w:sz="0" w:space="0" w:color="auto"/>
          </w:divBdr>
        </w:div>
        <w:div w:id="22947095">
          <w:marLeft w:val="0"/>
          <w:marRight w:val="0"/>
          <w:marTop w:val="0"/>
          <w:marBottom w:val="345"/>
          <w:divBdr>
            <w:top w:val="none" w:sz="0" w:space="0" w:color="auto"/>
            <w:left w:val="none" w:sz="0" w:space="0" w:color="auto"/>
            <w:bottom w:val="none" w:sz="0" w:space="0" w:color="auto"/>
            <w:right w:val="none" w:sz="0" w:space="0" w:color="auto"/>
          </w:divBdr>
        </w:div>
        <w:div w:id="22947190">
          <w:marLeft w:val="0"/>
          <w:marRight w:val="0"/>
          <w:marTop w:val="0"/>
          <w:marBottom w:val="240"/>
          <w:divBdr>
            <w:top w:val="none" w:sz="0" w:space="0" w:color="auto"/>
            <w:left w:val="none" w:sz="0" w:space="0" w:color="auto"/>
            <w:bottom w:val="none" w:sz="0" w:space="0" w:color="auto"/>
            <w:right w:val="none" w:sz="0" w:space="0" w:color="auto"/>
          </w:divBdr>
        </w:div>
        <w:div w:id="23020931">
          <w:marLeft w:val="0"/>
          <w:marRight w:val="0"/>
          <w:marTop w:val="0"/>
          <w:marBottom w:val="0"/>
          <w:divBdr>
            <w:top w:val="none" w:sz="0" w:space="0" w:color="auto"/>
            <w:left w:val="none" w:sz="0" w:space="0" w:color="auto"/>
            <w:bottom w:val="none" w:sz="0" w:space="0" w:color="auto"/>
            <w:right w:val="none" w:sz="0" w:space="0" w:color="auto"/>
          </w:divBdr>
        </w:div>
        <w:div w:id="23217749">
          <w:marLeft w:val="0"/>
          <w:marRight w:val="225"/>
          <w:marTop w:val="0"/>
          <w:marBottom w:val="0"/>
          <w:divBdr>
            <w:top w:val="none" w:sz="0" w:space="0" w:color="auto"/>
            <w:left w:val="none" w:sz="0" w:space="0" w:color="auto"/>
            <w:bottom w:val="none" w:sz="0" w:space="0" w:color="auto"/>
            <w:right w:val="none" w:sz="0" w:space="0" w:color="auto"/>
          </w:divBdr>
        </w:div>
        <w:div w:id="23218180">
          <w:marLeft w:val="1463"/>
          <w:marRight w:val="0"/>
          <w:marTop w:val="0"/>
          <w:marBottom w:val="0"/>
          <w:divBdr>
            <w:top w:val="none" w:sz="0" w:space="0" w:color="auto"/>
            <w:left w:val="none" w:sz="0" w:space="0" w:color="auto"/>
            <w:bottom w:val="none" w:sz="0" w:space="0" w:color="auto"/>
            <w:right w:val="none" w:sz="0" w:space="0" w:color="auto"/>
          </w:divBdr>
        </w:div>
        <w:div w:id="23292271">
          <w:marLeft w:val="0"/>
          <w:marRight w:val="0"/>
          <w:marTop w:val="0"/>
          <w:marBottom w:val="0"/>
          <w:divBdr>
            <w:top w:val="none" w:sz="0" w:space="0" w:color="auto"/>
            <w:left w:val="none" w:sz="0" w:space="0" w:color="auto"/>
            <w:bottom w:val="none" w:sz="0" w:space="0" w:color="auto"/>
            <w:right w:val="none" w:sz="0" w:space="0" w:color="auto"/>
          </w:divBdr>
          <w:divsChild>
            <w:div w:id="247425338">
              <w:marLeft w:val="0"/>
              <w:marRight w:val="0"/>
              <w:marTop w:val="0"/>
              <w:marBottom w:val="0"/>
              <w:divBdr>
                <w:top w:val="none" w:sz="0" w:space="0" w:color="auto"/>
                <w:left w:val="none" w:sz="0" w:space="0" w:color="auto"/>
                <w:bottom w:val="none" w:sz="0" w:space="0" w:color="auto"/>
                <w:right w:val="none" w:sz="0" w:space="0" w:color="auto"/>
              </w:divBdr>
            </w:div>
          </w:divsChild>
        </w:div>
        <w:div w:id="23292423">
          <w:marLeft w:val="-150"/>
          <w:marRight w:val="-150"/>
          <w:marTop w:val="0"/>
          <w:marBottom w:val="0"/>
          <w:divBdr>
            <w:top w:val="none" w:sz="0" w:space="0" w:color="auto"/>
            <w:left w:val="none" w:sz="0" w:space="0" w:color="auto"/>
            <w:bottom w:val="none" w:sz="0" w:space="0" w:color="auto"/>
            <w:right w:val="none" w:sz="0" w:space="0" w:color="auto"/>
          </w:divBdr>
        </w:div>
        <w:div w:id="23333713">
          <w:marLeft w:val="0"/>
          <w:marRight w:val="0"/>
          <w:marTop w:val="0"/>
          <w:marBottom w:val="300"/>
          <w:divBdr>
            <w:top w:val="none" w:sz="0" w:space="0" w:color="auto"/>
            <w:left w:val="none" w:sz="0" w:space="0" w:color="auto"/>
            <w:bottom w:val="none" w:sz="0" w:space="0" w:color="auto"/>
            <w:right w:val="none" w:sz="0" w:space="0" w:color="auto"/>
          </w:divBdr>
        </w:div>
        <w:div w:id="23336274">
          <w:marLeft w:val="0"/>
          <w:marRight w:val="450"/>
          <w:marTop w:val="0"/>
          <w:marBottom w:val="150"/>
          <w:divBdr>
            <w:top w:val="none" w:sz="0" w:space="0" w:color="auto"/>
            <w:left w:val="none" w:sz="0" w:space="0" w:color="auto"/>
            <w:bottom w:val="none" w:sz="0" w:space="0" w:color="auto"/>
            <w:right w:val="none" w:sz="0" w:space="0" w:color="auto"/>
          </w:divBdr>
        </w:div>
        <w:div w:id="23412937">
          <w:marLeft w:val="0"/>
          <w:marRight w:val="0"/>
          <w:marTop w:val="0"/>
          <w:marBottom w:val="0"/>
          <w:divBdr>
            <w:top w:val="none" w:sz="0" w:space="0" w:color="auto"/>
            <w:left w:val="none" w:sz="0" w:space="0" w:color="auto"/>
            <w:bottom w:val="none" w:sz="0" w:space="0" w:color="auto"/>
            <w:right w:val="none" w:sz="0" w:space="0" w:color="auto"/>
          </w:divBdr>
        </w:div>
        <w:div w:id="23559837">
          <w:marLeft w:val="15"/>
          <w:marRight w:val="225"/>
          <w:marTop w:val="225"/>
          <w:marBottom w:val="105"/>
          <w:divBdr>
            <w:top w:val="none" w:sz="0" w:space="0" w:color="auto"/>
            <w:left w:val="none" w:sz="0" w:space="0" w:color="auto"/>
            <w:bottom w:val="none" w:sz="0" w:space="0" w:color="auto"/>
            <w:right w:val="none" w:sz="0" w:space="0" w:color="auto"/>
          </w:divBdr>
          <w:divsChild>
            <w:div w:id="12803959">
              <w:marLeft w:val="0"/>
              <w:marRight w:val="0"/>
              <w:marTop w:val="0"/>
              <w:marBottom w:val="0"/>
              <w:divBdr>
                <w:top w:val="none" w:sz="0" w:space="0" w:color="auto"/>
                <w:left w:val="none" w:sz="0" w:space="0" w:color="auto"/>
                <w:bottom w:val="none" w:sz="0" w:space="0" w:color="auto"/>
                <w:right w:val="none" w:sz="0" w:space="0" w:color="auto"/>
              </w:divBdr>
            </w:div>
          </w:divsChild>
        </w:div>
        <w:div w:id="23600189">
          <w:marLeft w:val="0"/>
          <w:marRight w:val="0"/>
          <w:marTop w:val="0"/>
          <w:marBottom w:val="75"/>
          <w:divBdr>
            <w:top w:val="none" w:sz="0" w:space="0" w:color="auto"/>
            <w:left w:val="none" w:sz="0" w:space="0" w:color="auto"/>
            <w:bottom w:val="none" w:sz="0" w:space="0" w:color="auto"/>
            <w:right w:val="none" w:sz="0" w:space="0" w:color="auto"/>
          </w:divBdr>
        </w:div>
        <w:div w:id="23603919">
          <w:marLeft w:val="0"/>
          <w:marRight w:val="225"/>
          <w:marTop w:val="0"/>
          <w:marBottom w:val="0"/>
          <w:divBdr>
            <w:top w:val="none" w:sz="0" w:space="0" w:color="auto"/>
            <w:left w:val="none" w:sz="0" w:space="0" w:color="auto"/>
            <w:bottom w:val="none" w:sz="0" w:space="0" w:color="auto"/>
            <w:right w:val="none" w:sz="0" w:space="0" w:color="auto"/>
          </w:divBdr>
        </w:div>
        <w:div w:id="23678622">
          <w:marLeft w:val="0"/>
          <w:marRight w:val="0"/>
          <w:marTop w:val="0"/>
          <w:marBottom w:val="0"/>
          <w:divBdr>
            <w:top w:val="none" w:sz="0" w:space="0" w:color="auto"/>
            <w:left w:val="none" w:sz="0" w:space="0" w:color="auto"/>
            <w:bottom w:val="none" w:sz="0" w:space="0" w:color="auto"/>
            <w:right w:val="none" w:sz="0" w:space="0" w:color="auto"/>
          </w:divBdr>
        </w:div>
        <w:div w:id="23748670">
          <w:marLeft w:val="0"/>
          <w:marRight w:val="0"/>
          <w:marTop w:val="0"/>
          <w:marBottom w:val="0"/>
          <w:divBdr>
            <w:top w:val="none" w:sz="0" w:space="0" w:color="auto"/>
            <w:left w:val="none" w:sz="0" w:space="0" w:color="auto"/>
            <w:bottom w:val="none" w:sz="0" w:space="0" w:color="auto"/>
            <w:right w:val="none" w:sz="0" w:space="0" w:color="auto"/>
          </w:divBdr>
        </w:div>
        <w:div w:id="23756307">
          <w:marLeft w:val="0"/>
          <w:marRight w:val="0"/>
          <w:marTop w:val="0"/>
          <w:marBottom w:val="150"/>
          <w:divBdr>
            <w:top w:val="none" w:sz="0" w:space="0" w:color="auto"/>
            <w:left w:val="none" w:sz="0" w:space="0" w:color="auto"/>
            <w:bottom w:val="none" w:sz="0" w:space="0" w:color="auto"/>
            <w:right w:val="none" w:sz="0" w:space="0" w:color="auto"/>
          </w:divBdr>
        </w:div>
        <w:div w:id="23792571">
          <w:marLeft w:val="-225"/>
          <w:marRight w:val="-225"/>
          <w:marTop w:val="0"/>
          <w:marBottom w:val="0"/>
          <w:divBdr>
            <w:top w:val="none" w:sz="0" w:space="0" w:color="auto"/>
            <w:left w:val="none" w:sz="0" w:space="0" w:color="auto"/>
            <w:bottom w:val="none" w:sz="0" w:space="0" w:color="auto"/>
            <w:right w:val="none" w:sz="0" w:space="0" w:color="auto"/>
          </w:divBdr>
        </w:div>
        <w:div w:id="23871357">
          <w:marLeft w:val="0"/>
          <w:marRight w:val="0"/>
          <w:marTop w:val="0"/>
          <w:marBottom w:val="0"/>
          <w:divBdr>
            <w:top w:val="none" w:sz="0" w:space="0" w:color="auto"/>
            <w:left w:val="none" w:sz="0" w:space="0" w:color="auto"/>
            <w:bottom w:val="none" w:sz="0" w:space="0" w:color="auto"/>
            <w:right w:val="none" w:sz="0" w:space="0" w:color="auto"/>
          </w:divBdr>
          <w:divsChild>
            <w:div w:id="742096478">
              <w:marLeft w:val="-150"/>
              <w:marRight w:val="-150"/>
              <w:marTop w:val="0"/>
              <w:marBottom w:val="0"/>
              <w:divBdr>
                <w:top w:val="none" w:sz="0" w:space="0" w:color="auto"/>
                <w:left w:val="none" w:sz="0" w:space="0" w:color="auto"/>
                <w:bottom w:val="none" w:sz="0" w:space="0" w:color="auto"/>
                <w:right w:val="none" w:sz="0" w:space="0" w:color="auto"/>
              </w:divBdr>
              <w:divsChild>
                <w:div w:id="354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654">
          <w:marLeft w:val="0"/>
          <w:marRight w:val="0"/>
          <w:marTop w:val="0"/>
          <w:marBottom w:val="0"/>
          <w:divBdr>
            <w:top w:val="none" w:sz="0" w:space="0" w:color="auto"/>
            <w:left w:val="none" w:sz="0" w:space="0" w:color="auto"/>
            <w:bottom w:val="none" w:sz="0" w:space="0" w:color="auto"/>
            <w:right w:val="none" w:sz="0" w:space="0" w:color="auto"/>
          </w:divBdr>
        </w:div>
        <w:div w:id="23947080">
          <w:marLeft w:val="-225"/>
          <w:marRight w:val="-225"/>
          <w:marTop w:val="0"/>
          <w:marBottom w:val="0"/>
          <w:divBdr>
            <w:top w:val="none" w:sz="0" w:space="0" w:color="auto"/>
            <w:left w:val="none" w:sz="0" w:space="0" w:color="auto"/>
            <w:bottom w:val="none" w:sz="0" w:space="0" w:color="auto"/>
            <w:right w:val="none" w:sz="0" w:space="0" w:color="auto"/>
          </w:divBdr>
        </w:div>
        <w:div w:id="23986965">
          <w:marLeft w:val="13"/>
          <w:marRight w:val="188"/>
          <w:marTop w:val="138"/>
          <w:marBottom w:val="88"/>
          <w:divBdr>
            <w:top w:val="none" w:sz="0" w:space="0" w:color="auto"/>
            <w:left w:val="none" w:sz="0" w:space="0" w:color="auto"/>
            <w:bottom w:val="none" w:sz="0" w:space="0" w:color="auto"/>
            <w:right w:val="none" w:sz="0" w:space="0" w:color="auto"/>
          </w:divBdr>
          <w:divsChild>
            <w:div w:id="14504506">
              <w:marLeft w:val="0"/>
              <w:marRight w:val="0"/>
              <w:marTop w:val="0"/>
              <w:marBottom w:val="0"/>
              <w:divBdr>
                <w:top w:val="none" w:sz="0" w:space="0" w:color="auto"/>
                <w:left w:val="none" w:sz="0" w:space="0" w:color="auto"/>
                <w:bottom w:val="none" w:sz="0" w:space="0" w:color="auto"/>
                <w:right w:val="none" w:sz="0" w:space="0" w:color="auto"/>
              </w:divBdr>
            </w:div>
            <w:div w:id="159004345">
              <w:marLeft w:val="0"/>
              <w:marRight w:val="0"/>
              <w:marTop w:val="0"/>
              <w:marBottom w:val="0"/>
              <w:divBdr>
                <w:top w:val="none" w:sz="0" w:space="0" w:color="auto"/>
                <w:left w:val="none" w:sz="0" w:space="0" w:color="auto"/>
                <w:bottom w:val="none" w:sz="0" w:space="0" w:color="auto"/>
                <w:right w:val="none" w:sz="0" w:space="0" w:color="auto"/>
              </w:divBdr>
            </w:div>
            <w:div w:id="232589910">
              <w:marLeft w:val="0"/>
              <w:marRight w:val="0"/>
              <w:marTop w:val="0"/>
              <w:marBottom w:val="0"/>
              <w:divBdr>
                <w:top w:val="none" w:sz="0" w:space="0" w:color="auto"/>
                <w:left w:val="none" w:sz="0" w:space="0" w:color="auto"/>
                <w:bottom w:val="none" w:sz="0" w:space="0" w:color="auto"/>
                <w:right w:val="none" w:sz="0" w:space="0" w:color="auto"/>
              </w:divBdr>
            </w:div>
            <w:div w:id="756943836">
              <w:marLeft w:val="0"/>
              <w:marRight w:val="0"/>
              <w:marTop w:val="0"/>
              <w:marBottom w:val="0"/>
              <w:divBdr>
                <w:top w:val="none" w:sz="0" w:space="0" w:color="auto"/>
                <w:left w:val="none" w:sz="0" w:space="0" w:color="auto"/>
                <w:bottom w:val="none" w:sz="0" w:space="0" w:color="auto"/>
                <w:right w:val="none" w:sz="0" w:space="0" w:color="auto"/>
              </w:divBdr>
            </w:div>
            <w:div w:id="771054320">
              <w:marLeft w:val="0"/>
              <w:marRight w:val="0"/>
              <w:marTop w:val="0"/>
              <w:marBottom w:val="0"/>
              <w:divBdr>
                <w:top w:val="none" w:sz="0" w:space="0" w:color="auto"/>
                <w:left w:val="none" w:sz="0" w:space="0" w:color="auto"/>
                <w:bottom w:val="none" w:sz="0" w:space="0" w:color="auto"/>
                <w:right w:val="none" w:sz="0" w:space="0" w:color="auto"/>
              </w:divBdr>
            </w:div>
          </w:divsChild>
        </w:div>
        <w:div w:id="23992104">
          <w:marLeft w:val="0"/>
          <w:marRight w:val="0"/>
          <w:marTop w:val="0"/>
          <w:marBottom w:val="0"/>
          <w:divBdr>
            <w:top w:val="none" w:sz="0" w:space="0" w:color="auto"/>
            <w:left w:val="none" w:sz="0" w:space="0" w:color="auto"/>
            <w:bottom w:val="none" w:sz="0" w:space="0" w:color="auto"/>
            <w:right w:val="none" w:sz="0" w:space="0" w:color="auto"/>
          </w:divBdr>
        </w:div>
        <w:div w:id="24060512">
          <w:marLeft w:val="-150"/>
          <w:marRight w:val="-150"/>
          <w:marTop w:val="0"/>
          <w:marBottom w:val="0"/>
          <w:divBdr>
            <w:top w:val="none" w:sz="0" w:space="0" w:color="auto"/>
            <w:left w:val="none" w:sz="0" w:space="0" w:color="auto"/>
            <w:bottom w:val="none" w:sz="0" w:space="0" w:color="auto"/>
            <w:right w:val="none" w:sz="0" w:space="0" w:color="auto"/>
          </w:divBdr>
        </w:div>
        <w:div w:id="24061233">
          <w:marLeft w:val="0"/>
          <w:marRight w:val="0"/>
          <w:marTop w:val="225"/>
          <w:marBottom w:val="0"/>
          <w:divBdr>
            <w:top w:val="none" w:sz="0" w:space="0" w:color="auto"/>
            <w:left w:val="none" w:sz="0" w:space="0" w:color="auto"/>
            <w:bottom w:val="none" w:sz="0" w:space="0" w:color="auto"/>
            <w:right w:val="none" w:sz="0" w:space="0" w:color="auto"/>
          </w:divBdr>
        </w:div>
        <w:div w:id="24062304">
          <w:marLeft w:val="0"/>
          <w:marRight w:val="0"/>
          <w:marTop w:val="100"/>
          <w:marBottom w:val="100"/>
          <w:divBdr>
            <w:top w:val="none" w:sz="0" w:space="0" w:color="auto"/>
            <w:left w:val="none" w:sz="0" w:space="0" w:color="auto"/>
            <w:bottom w:val="none" w:sz="0" w:space="0" w:color="auto"/>
            <w:right w:val="none" w:sz="0" w:space="0" w:color="auto"/>
          </w:divBdr>
          <w:divsChild>
            <w:div w:id="514534867">
              <w:marLeft w:val="0"/>
              <w:marRight w:val="0"/>
              <w:marTop w:val="0"/>
              <w:marBottom w:val="0"/>
              <w:divBdr>
                <w:top w:val="none" w:sz="0" w:space="0" w:color="auto"/>
                <w:left w:val="none" w:sz="0" w:space="0" w:color="auto"/>
                <w:bottom w:val="none" w:sz="0" w:space="0" w:color="auto"/>
                <w:right w:val="none" w:sz="0" w:space="0" w:color="auto"/>
              </w:divBdr>
            </w:div>
          </w:divsChild>
        </w:div>
        <w:div w:id="24066459">
          <w:marLeft w:val="750"/>
          <w:marRight w:val="0"/>
          <w:marTop w:val="0"/>
          <w:marBottom w:val="0"/>
          <w:divBdr>
            <w:top w:val="none" w:sz="0" w:space="0" w:color="auto"/>
            <w:left w:val="none" w:sz="0" w:space="0" w:color="auto"/>
            <w:bottom w:val="none" w:sz="0" w:space="0" w:color="auto"/>
            <w:right w:val="none" w:sz="0" w:space="0" w:color="auto"/>
          </w:divBdr>
          <w:divsChild>
            <w:div w:id="262343744">
              <w:marLeft w:val="15"/>
              <w:marRight w:val="225"/>
              <w:marTop w:val="225"/>
              <w:marBottom w:val="105"/>
              <w:divBdr>
                <w:top w:val="none" w:sz="0" w:space="0" w:color="auto"/>
                <w:left w:val="none" w:sz="0" w:space="0" w:color="auto"/>
                <w:bottom w:val="none" w:sz="0" w:space="0" w:color="auto"/>
                <w:right w:val="none" w:sz="0" w:space="0" w:color="auto"/>
              </w:divBdr>
              <w:divsChild>
                <w:div w:id="7046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5288">
          <w:marLeft w:val="0"/>
          <w:marRight w:val="450"/>
          <w:marTop w:val="0"/>
          <w:marBottom w:val="150"/>
          <w:divBdr>
            <w:top w:val="none" w:sz="0" w:space="0" w:color="auto"/>
            <w:left w:val="none" w:sz="0" w:space="0" w:color="auto"/>
            <w:bottom w:val="none" w:sz="0" w:space="0" w:color="auto"/>
            <w:right w:val="none" w:sz="0" w:space="0" w:color="auto"/>
          </w:divBdr>
          <w:divsChild>
            <w:div w:id="439180895">
              <w:marLeft w:val="0"/>
              <w:marRight w:val="0"/>
              <w:marTop w:val="0"/>
              <w:marBottom w:val="0"/>
              <w:divBdr>
                <w:top w:val="none" w:sz="0" w:space="0" w:color="auto"/>
                <w:left w:val="none" w:sz="0" w:space="0" w:color="auto"/>
                <w:bottom w:val="none" w:sz="0" w:space="0" w:color="auto"/>
                <w:right w:val="none" w:sz="0" w:space="0" w:color="auto"/>
              </w:divBdr>
            </w:div>
          </w:divsChild>
        </w:div>
        <w:div w:id="24333295">
          <w:marLeft w:val="0"/>
          <w:marRight w:val="0"/>
          <w:marTop w:val="0"/>
          <w:marBottom w:val="0"/>
          <w:divBdr>
            <w:top w:val="single" w:sz="2" w:space="0" w:color="E0E0E0"/>
            <w:left w:val="single" w:sz="2" w:space="0" w:color="E0E0E0"/>
            <w:bottom w:val="single" w:sz="2" w:space="0" w:color="E0E0E0"/>
            <w:right w:val="single" w:sz="2" w:space="0" w:color="E0E0E0"/>
          </w:divBdr>
          <w:divsChild>
            <w:div w:id="451802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333917">
          <w:marLeft w:val="-150"/>
          <w:marRight w:val="-150"/>
          <w:marTop w:val="0"/>
          <w:marBottom w:val="0"/>
          <w:divBdr>
            <w:top w:val="none" w:sz="0" w:space="0" w:color="auto"/>
            <w:left w:val="none" w:sz="0" w:space="0" w:color="auto"/>
            <w:bottom w:val="none" w:sz="0" w:space="0" w:color="auto"/>
            <w:right w:val="none" w:sz="0" w:space="0" w:color="auto"/>
          </w:divBdr>
        </w:div>
        <w:div w:id="24405659">
          <w:marLeft w:val="0"/>
          <w:marRight w:val="0"/>
          <w:marTop w:val="0"/>
          <w:marBottom w:val="0"/>
          <w:divBdr>
            <w:top w:val="none" w:sz="0" w:space="0" w:color="auto"/>
            <w:left w:val="none" w:sz="0" w:space="0" w:color="auto"/>
            <w:bottom w:val="none" w:sz="0" w:space="0" w:color="auto"/>
            <w:right w:val="none" w:sz="0" w:space="0" w:color="auto"/>
          </w:divBdr>
        </w:div>
        <w:div w:id="24408988">
          <w:marLeft w:val="-50"/>
          <w:marRight w:val="-50"/>
          <w:marTop w:val="63"/>
          <w:marBottom w:val="0"/>
          <w:divBdr>
            <w:top w:val="none" w:sz="0" w:space="0" w:color="auto"/>
            <w:left w:val="none" w:sz="0" w:space="0" w:color="auto"/>
            <w:bottom w:val="none" w:sz="0" w:space="0" w:color="auto"/>
            <w:right w:val="none" w:sz="0" w:space="0" w:color="auto"/>
          </w:divBdr>
          <w:divsChild>
            <w:div w:id="449324260">
              <w:marLeft w:val="50"/>
              <w:marRight w:val="50"/>
              <w:marTop w:val="0"/>
              <w:marBottom w:val="100"/>
              <w:divBdr>
                <w:top w:val="none" w:sz="0" w:space="0" w:color="auto"/>
                <w:left w:val="none" w:sz="0" w:space="0" w:color="auto"/>
                <w:bottom w:val="none" w:sz="0" w:space="0" w:color="auto"/>
                <w:right w:val="none" w:sz="0" w:space="0" w:color="auto"/>
              </w:divBdr>
            </w:div>
          </w:divsChild>
        </w:div>
        <w:div w:id="24409424">
          <w:marLeft w:val="0"/>
          <w:marRight w:val="0"/>
          <w:marTop w:val="0"/>
          <w:marBottom w:val="75"/>
          <w:divBdr>
            <w:top w:val="none" w:sz="0" w:space="0" w:color="auto"/>
            <w:left w:val="none" w:sz="0" w:space="0" w:color="auto"/>
            <w:bottom w:val="none" w:sz="0" w:space="0" w:color="auto"/>
            <w:right w:val="none" w:sz="0" w:space="0" w:color="auto"/>
          </w:divBdr>
        </w:div>
        <w:div w:id="24409582">
          <w:marLeft w:val="0"/>
          <w:marRight w:val="0"/>
          <w:marTop w:val="0"/>
          <w:marBottom w:val="0"/>
          <w:divBdr>
            <w:top w:val="none" w:sz="0" w:space="0" w:color="auto"/>
            <w:left w:val="none" w:sz="0" w:space="0" w:color="auto"/>
            <w:bottom w:val="none" w:sz="0" w:space="0" w:color="auto"/>
            <w:right w:val="none" w:sz="0" w:space="0" w:color="auto"/>
          </w:divBdr>
        </w:div>
        <w:div w:id="24410242">
          <w:marLeft w:val="0"/>
          <w:marRight w:val="0"/>
          <w:marTop w:val="0"/>
          <w:marBottom w:val="0"/>
          <w:divBdr>
            <w:top w:val="none" w:sz="0" w:space="0" w:color="auto"/>
            <w:left w:val="none" w:sz="0" w:space="0" w:color="auto"/>
            <w:bottom w:val="none" w:sz="0" w:space="0" w:color="auto"/>
            <w:right w:val="none" w:sz="0" w:space="0" w:color="auto"/>
          </w:divBdr>
        </w:div>
        <w:div w:id="24411986">
          <w:marLeft w:val="0"/>
          <w:marRight w:val="0"/>
          <w:marTop w:val="0"/>
          <w:marBottom w:val="345"/>
          <w:divBdr>
            <w:top w:val="none" w:sz="0" w:space="0" w:color="auto"/>
            <w:left w:val="none" w:sz="0" w:space="0" w:color="auto"/>
            <w:bottom w:val="none" w:sz="0" w:space="0" w:color="auto"/>
            <w:right w:val="none" w:sz="0" w:space="0" w:color="auto"/>
          </w:divBdr>
        </w:div>
        <w:div w:id="2452604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4527918">
          <w:marLeft w:val="0"/>
          <w:marRight w:val="0"/>
          <w:marTop w:val="150"/>
          <w:marBottom w:val="0"/>
          <w:divBdr>
            <w:top w:val="none" w:sz="0" w:space="0" w:color="auto"/>
            <w:left w:val="none" w:sz="0" w:space="0" w:color="auto"/>
            <w:bottom w:val="none" w:sz="0" w:space="0" w:color="auto"/>
            <w:right w:val="none" w:sz="0" w:space="0" w:color="auto"/>
          </w:divBdr>
          <w:divsChild>
            <w:div w:id="740179792">
              <w:marLeft w:val="0"/>
              <w:marRight w:val="0"/>
              <w:marTop w:val="0"/>
              <w:marBottom w:val="150"/>
              <w:divBdr>
                <w:top w:val="none" w:sz="0" w:space="0" w:color="auto"/>
                <w:left w:val="none" w:sz="0" w:space="0" w:color="auto"/>
                <w:bottom w:val="none" w:sz="0" w:space="0" w:color="auto"/>
                <w:right w:val="none" w:sz="0" w:space="0" w:color="auto"/>
              </w:divBdr>
            </w:div>
          </w:divsChild>
        </w:div>
        <w:div w:id="24528079">
          <w:marLeft w:val="0"/>
          <w:marRight w:val="0"/>
          <w:marTop w:val="0"/>
          <w:marBottom w:val="0"/>
          <w:divBdr>
            <w:top w:val="none" w:sz="0" w:space="0" w:color="auto"/>
            <w:left w:val="none" w:sz="0" w:space="0" w:color="auto"/>
            <w:bottom w:val="none" w:sz="0" w:space="0" w:color="auto"/>
            <w:right w:val="none" w:sz="0" w:space="0" w:color="auto"/>
          </w:divBdr>
        </w:div>
        <w:div w:id="24716906">
          <w:marLeft w:val="0"/>
          <w:marRight w:val="0"/>
          <w:marTop w:val="125"/>
          <w:marBottom w:val="125"/>
          <w:divBdr>
            <w:top w:val="none" w:sz="0" w:space="0" w:color="auto"/>
            <w:left w:val="none" w:sz="0" w:space="0" w:color="auto"/>
            <w:bottom w:val="none" w:sz="0" w:space="0" w:color="auto"/>
            <w:right w:val="none" w:sz="0" w:space="0" w:color="auto"/>
          </w:divBdr>
          <w:divsChild>
            <w:div w:id="399794730">
              <w:marLeft w:val="0"/>
              <w:marRight w:val="0"/>
              <w:marTop w:val="0"/>
              <w:marBottom w:val="0"/>
              <w:divBdr>
                <w:top w:val="none" w:sz="0" w:space="0" w:color="auto"/>
                <w:left w:val="none" w:sz="0" w:space="0" w:color="auto"/>
                <w:bottom w:val="none" w:sz="0" w:space="0" w:color="auto"/>
                <w:right w:val="none" w:sz="0" w:space="0" w:color="auto"/>
              </w:divBdr>
              <w:divsChild>
                <w:div w:id="266892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791964">
          <w:marLeft w:val="-225"/>
          <w:marRight w:val="-225"/>
          <w:marTop w:val="0"/>
          <w:marBottom w:val="0"/>
          <w:divBdr>
            <w:top w:val="none" w:sz="0" w:space="0" w:color="auto"/>
            <w:left w:val="none" w:sz="0" w:space="0" w:color="auto"/>
            <w:bottom w:val="none" w:sz="0" w:space="0" w:color="auto"/>
            <w:right w:val="none" w:sz="0" w:space="0" w:color="auto"/>
          </w:divBdr>
          <w:divsChild>
            <w:div w:id="716784925">
              <w:marLeft w:val="0"/>
              <w:marRight w:val="0"/>
              <w:marTop w:val="150"/>
              <w:marBottom w:val="0"/>
              <w:divBdr>
                <w:top w:val="none" w:sz="0" w:space="0" w:color="auto"/>
                <w:left w:val="none" w:sz="0" w:space="0" w:color="auto"/>
                <w:bottom w:val="none" w:sz="0" w:space="0" w:color="auto"/>
                <w:right w:val="none" w:sz="0" w:space="0" w:color="auto"/>
              </w:divBdr>
            </w:div>
          </w:divsChild>
        </w:div>
        <w:div w:id="24792199">
          <w:marLeft w:val="0"/>
          <w:marRight w:val="0"/>
          <w:marTop w:val="0"/>
          <w:marBottom w:val="0"/>
          <w:divBdr>
            <w:top w:val="none" w:sz="0" w:space="0" w:color="auto"/>
            <w:left w:val="none" w:sz="0" w:space="0" w:color="auto"/>
            <w:bottom w:val="none" w:sz="0" w:space="0" w:color="auto"/>
            <w:right w:val="none" w:sz="0" w:space="0" w:color="auto"/>
          </w:divBdr>
        </w:div>
        <w:div w:id="24793440">
          <w:marLeft w:val="-225"/>
          <w:marRight w:val="-225"/>
          <w:marTop w:val="0"/>
          <w:marBottom w:val="0"/>
          <w:divBdr>
            <w:top w:val="none" w:sz="0" w:space="0" w:color="auto"/>
            <w:left w:val="none" w:sz="0" w:space="0" w:color="auto"/>
            <w:bottom w:val="none" w:sz="0" w:space="0" w:color="auto"/>
            <w:right w:val="none" w:sz="0" w:space="0" w:color="auto"/>
          </w:divBdr>
          <w:divsChild>
            <w:div w:id="46758330">
              <w:marLeft w:val="0"/>
              <w:marRight w:val="0"/>
              <w:marTop w:val="0"/>
              <w:marBottom w:val="0"/>
              <w:divBdr>
                <w:top w:val="none" w:sz="0" w:space="0" w:color="auto"/>
                <w:left w:val="none" w:sz="0" w:space="0" w:color="auto"/>
                <w:bottom w:val="none" w:sz="0" w:space="0" w:color="auto"/>
                <w:right w:val="none" w:sz="0" w:space="0" w:color="auto"/>
              </w:divBdr>
            </w:div>
          </w:divsChild>
        </w:div>
        <w:div w:id="24795729">
          <w:marLeft w:val="0"/>
          <w:marRight w:val="0"/>
          <w:marTop w:val="0"/>
          <w:marBottom w:val="0"/>
          <w:divBdr>
            <w:top w:val="none" w:sz="0" w:space="0" w:color="auto"/>
            <w:left w:val="none" w:sz="0" w:space="0" w:color="auto"/>
            <w:bottom w:val="none" w:sz="0" w:space="0" w:color="auto"/>
            <w:right w:val="none" w:sz="0" w:space="0" w:color="auto"/>
          </w:divBdr>
          <w:divsChild>
            <w:div w:id="74713342">
              <w:marLeft w:val="0"/>
              <w:marRight w:val="0"/>
              <w:marTop w:val="0"/>
              <w:marBottom w:val="0"/>
              <w:divBdr>
                <w:top w:val="none" w:sz="0" w:space="0" w:color="auto"/>
                <w:left w:val="none" w:sz="0" w:space="0" w:color="auto"/>
                <w:bottom w:val="none" w:sz="0" w:space="0" w:color="auto"/>
                <w:right w:val="none" w:sz="0" w:space="0" w:color="auto"/>
              </w:divBdr>
            </w:div>
          </w:divsChild>
        </w:div>
        <w:div w:id="24867153">
          <w:marLeft w:val="0"/>
          <w:marRight w:val="0"/>
          <w:marTop w:val="0"/>
          <w:marBottom w:val="0"/>
          <w:divBdr>
            <w:top w:val="none" w:sz="0" w:space="0" w:color="auto"/>
            <w:left w:val="none" w:sz="0" w:space="0" w:color="auto"/>
            <w:bottom w:val="none" w:sz="0" w:space="0" w:color="auto"/>
            <w:right w:val="none" w:sz="0" w:space="0" w:color="auto"/>
          </w:divBdr>
          <w:divsChild>
            <w:div w:id="20328194">
              <w:marLeft w:val="0"/>
              <w:marRight w:val="0"/>
              <w:marTop w:val="0"/>
              <w:marBottom w:val="0"/>
              <w:divBdr>
                <w:top w:val="none" w:sz="0" w:space="0" w:color="auto"/>
                <w:left w:val="none" w:sz="0" w:space="0" w:color="auto"/>
                <w:bottom w:val="none" w:sz="0" w:space="0" w:color="auto"/>
                <w:right w:val="none" w:sz="0" w:space="0" w:color="auto"/>
              </w:divBdr>
            </w:div>
          </w:divsChild>
        </w:div>
        <w:div w:id="24867964">
          <w:marLeft w:val="-188"/>
          <w:marRight w:val="-188"/>
          <w:marTop w:val="0"/>
          <w:marBottom w:val="0"/>
          <w:divBdr>
            <w:top w:val="none" w:sz="0" w:space="0" w:color="auto"/>
            <w:left w:val="none" w:sz="0" w:space="0" w:color="auto"/>
            <w:bottom w:val="none" w:sz="0" w:space="0" w:color="auto"/>
            <w:right w:val="none" w:sz="0" w:space="0" w:color="auto"/>
          </w:divBdr>
          <w:divsChild>
            <w:div w:id="318047596">
              <w:marLeft w:val="0"/>
              <w:marRight w:val="0"/>
              <w:marTop w:val="0"/>
              <w:marBottom w:val="0"/>
              <w:divBdr>
                <w:top w:val="none" w:sz="0" w:space="0" w:color="auto"/>
                <w:left w:val="none" w:sz="0" w:space="0" w:color="auto"/>
                <w:bottom w:val="none" w:sz="0" w:space="0" w:color="auto"/>
                <w:right w:val="none" w:sz="0" w:space="0" w:color="auto"/>
              </w:divBdr>
            </w:div>
          </w:divsChild>
        </w:div>
        <w:div w:id="24911591">
          <w:marLeft w:val="0"/>
          <w:marRight w:val="0"/>
          <w:marTop w:val="0"/>
          <w:marBottom w:val="150"/>
          <w:divBdr>
            <w:top w:val="none" w:sz="0" w:space="0" w:color="auto"/>
            <w:left w:val="none" w:sz="0" w:space="0" w:color="auto"/>
            <w:bottom w:val="none" w:sz="0" w:space="0" w:color="auto"/>
            <w:right w:val="none" w:sz="0" w:space="0" w:color="auto"/>
          </w:divBdr>
        </w:div>
        <w:div w:id="24984175">
          <w:marLeft w:val="0"/>
          <w:marRight w:val="0"/>
          <w:marTop w:val="0"/>
          <w:marBottom w:val="300"/>
          <w:divBdr>
            <w:top w:val="none" w:sz="0" w:space="0" w:color="auto"/>
            <w:left w:val="none" w:sz="0" w:space="0" w:color="auto"/>
            <w:bottom w:val="single" w:sz="6" w:space="5" w:color="000000"/>
            <w:right w:val="none" w:sz="0" w:space="0" w:color="auto"/>
          </w:divBdr>
        </w:div>
        <w:div w:id="24989711">
          <w:marLeft w:val="0"/>
          <w:marRight w:val="0"/>
          <w:marTop w:val="0"/>
          <w:marBottom w:val="0"/>
          <w:divBdr>
            <w:top w:val="none" w:sz="0" w:space="0" w:color="auto"/>
            <w:left w:val="none" w:sz="0" w:space="0" w:color="auto"/>
            <w:bottom w:val="none" w:sz="0" w:space="0" w:color="auto"/>
            <w:right w:val="none" w:sz="0" w:space="0" w:color="auto"/>
          </w:divBdr>
        </w:div>
        <w:div w:id="24990130">
          <w:marLeft w:val="0"/>
          <w:marRight w:val="0"/>
          <w:marTop w:val="0"/>
          <w:marBottom w:val="0"/>
          <w:divBdr>
            <w:top w:val="none" w:sz="0" w:space="0" w:color="auto"/>
            <w:left w:val="none" w:sz="0" w:space="0" w:color="auto"/>
            <w:bottom w:val="none" w:sz="0" w:space="0" w:color="auto"/>
            <w:right w:val="none" w:sz="0" w:space="0" w:color="auto"/>
          </w:divBdr>
        </w:div>
        <w:div w:id="25064053">
          <w:marLeft w:val="0"/>
          <w:marRight w:val="0"/>
          <w:marTop w:val="0"/>
          <w:marBottom w:val="0"/>
          <w:divBdr>
            <w:top w:val="none" w:sz="0" w:space="0" w:color="auto"/>
            <w:left w:val="none" w:sz="0" w:space="0" w:color="auto"/>
            <w:bottom w:val="none" w:sz="0" w:space="0" w:color="auto"/>
            <w:right w:val="none" w:sz="0" w:space="0" w:color="auto"/>
          </w:divBdr>
        </w:div>
        <w:div w:id="25064271">
          <w:marLeft w:val="0"/>
          <w:marRight w:val="0"/>
          <w:marTop w:val="0"/>
          <w:marBottom w:val="0"/>
          <w:divBdr>
            <w:top w:val="none" w:sz="0" w:space="0" w:color="auto"/>
            <w:left w:val="none" w:sz="0" w:space="0" w:color="auto"/>
            <w:bottom w:val="none" w:sz="0" w:space="0" w:color="auto"/>
            <w:right w:val="none" w:sz="0" w:space="0" w:color="auto"/>
          </w:divBdr>
        </w:div>
        <w:div w:id="25065443">
          <w:marLeft w:val="750"/>
          <w:marRight w:val="1500"/>
          <w:marTop w:val="0"/>
          <w:marBottom w:val="0"/>
          <w:divBdr>
            <w:top w:val="none" w:sz="0" w:space="0" w:color="auto"/>
            <w:left w:val="none" w:sz="0" w:space="0" w:color="auto"/>
            <w:bottom w:val="none" w:sz="0" w:space="0" w:color="auto"/>
            <w:right w:val="none" w:sz="0" w:space="0" w:color="auto"/>
          </w:divBdr>
        </w:div>
        <w:div w:id="25102306">
          <w:marLeft w:val="0"/>
          <w:marRight w:val="0"/>
          <w:marTop w:val="0"/>
          <w:marBottom w:val="0"/>
          <w:divBdr>
            <w:top w:val="none" w:sz="0" w:space="0" w:color="auto"/>
            <w:left w:val="none" w:sz="0" w:space="0" w:color="auto"/>
            <w:bottom w:val="none" w:sz="0" w:space="0" w:color="auto"/>
            <w:right w:val="none" w:sz="0" w:space="0" w:color="auto"/>
          </w:divBdr>
        </w:div>
        <w:div w:id="25106905">
          <w:marLeft w:val="0"/>
          <w:marRight w:val="0"/>
          <w:marTop w:val="0"/>
          <w:marBottom w:val="0"/>
          <w:divBdr>
            <w:top w:val="none" w:sz="0" w:space="0" w:color="auto"/>
            <w:left w:val="none" w:sz="0" w:space="0" w:color="auto"/>
            <w:bottom w:val="none" w:sz="0" w:space="0" w:color="auto"/>
            <w:right w:val="none" w:sz="0" w:space="0" w:color="auto"/>
          </w:divBdr>
        </w:div>
        <w:div w:id="25178110">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180540">
          <w:marLeft w:val="0"/>
          <w:marRight w:val="0"/>
          <w:marTop w:val="0"/>
          <w:marBottom w:val="300"/>
          <w:divBdr>
            <w:top w:val="none" w:sz="0" w:space="0" w:color="auto"/>
            <w:left w:val="none" w:sz="0" w:space="0" w:color="auto"/>
            <w:bottom w:val="none" w:sz="0" w:space="0" w:color="auto"/>
            <w:right w:val="none" w:sz="0" w:space="0" w:color="auto"/>
          </w:divBdr>
          <w:divsChild>
            <w:div w:id="345060055">
              <w:marLeft w:val="0"/>
              <w:marRight w:val="0"/>
              <w:marTop w:val="0"/>
              <w:marBottom w:val="0"/>
              <w:divBdr>
                <w:top w:val="none" w:sz="0" w:space="0" w:color="auto"/>
                <w:left w:val="none" w:sz="0" w:space="0" w:color="auto"/>
                <w:bottom w:val="none" w:sz="0" w:space="0" w:color="auto"/>
                <w:right w:val="none" w:sz="0" w:space="0" w:color="auto"/>
              </w:divBdr>
              <w:divsChild>
                <w:div w:id="3082440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258904">
          <w:marLeft w:val="1463"/>
          <w:marRight w:val="0"/>
          <w:marTop w:val="0"/>
          <w:marBottom w:val="0"/>
          <w:divBdr>
            <w:top w:val="none" w:sz="0" w:space="0" w:color="auto"/>
            <w:left w:val="none" w:sz="0" w:space="0" w:color="auto"/>
            <w:bottom w:val="none" w:sz="0" w:space="0" w:color="auto"/>
            <w:right w:val="none" w:sz="0" w:space="0" w:color="auto"/>
          </w:divBdr>
        </w:div>
        <w:div w:id="25259398">
          <w:marLeft w:val="0"/>
          <w:marRight w:val="0"/>
          <w:marTop w:val="450"/>
          <w:marBottom w:val="450"/>
          <w:divBdr>
            <w:top w:val="none" w:sz="0" w:space="0" w:color="auto"/>
            <w:left w:val="none" w:sz="0" w:space="0" w:color="auto"/>
            <w:bottom w:val="none" w:sz="0" w:space="0" w:color="auto"/>
            <w:right w:val="none" w:sz="0" w:space="0" w:color="auto"/>
          </w:divBdr>
        </w:div>
        <w:div w:id="25372519">
          <w:marLeft w:val="0"/>
          <w:marRight w:val="0"/>
          <w:marTop w:val="0"/>
          <w:marBottom w:val="45"/>
          <w:divBdr>
            <w:top w:val="none" w:sz="0" w:space="0" w:color="auto"/>
            <w:left w:val="none" w:sz="0" w:space="0" w:color="auto"/>
            <w:bottom w:val="none" w:sz="0" w:space="0" w:color="auto"/>
            <w:right w:val="none" w:sz="0" w:space="0" w:color="auto"/>
          </w:divBdr>
        </w:div>
        <w:div w:id="25372949">
          <w:marLeft w:val="0"/>
          <w:marRight w:val="0"/>
          <w:marTop w:val="0"/>
          <w:marBottom w:val="150"/>
          <w:divBdr>
            <w:top w:val="none" w:sz="0" w:space="0" w:color="auto"/>
            <w:left w:val="none" w:sz="0" w:space="0" w:color="auto"/>
            <w:bottom w:val="none" w:sz="0" w:space="0" w:color="auto"/>
            <w:right w:val="none" w:sz="0" w:space="0" w:color="auto"/>
          </w:divBdr>
        </w:div>
        <w:div w:id="25376984">
          <w:marLeft w:val="-225"/>
          <w:marRight w:val="-225"/>
          <w:marTop w:val="0"/>
          <w:marBottom w:val="0"/>
          <w:divBdr>
            <w:top w:val="none" w:sz="0" w:space="0" w:color="auto"/>
            <w:left w:val="none" w:sz="0" w:space="0" w:color="auto"/>
            <w:bottom w:val="none" w:sz="0" w:space="0" w:color="auto"/>
            <w:right w:val="none" w:sz="0" w:space="0" w:color="auto"/>
          </w:divBdr>
        </w:div>
        <w:div w:id="25450248">
          <w:marLeft w:val="0"/>
          <w:marRight w:val="0"/>
          <w:marTop w:val="0"/>
          <w:marBottom w:val="0"/>
          <w:divBdr>
            <w:top w:val="none" w:sz="0" w:space="0" w:color="auto"/>
            <w:left w:val="none" w:sz="0" w:space="0" w:color="auto"/>
            <w:bottom w:val="none" w:sz="0" w:space="0" w:color="auto"/>
            <w:right w:val="none" w:sz="0" w:space="0" w:color="auto"/>
          </w:divBdr>
        </w:div>
        <w:div w:id="25451189">
          <w:marLeft w:val="0"/>
          <w:marRight w:val="0"/>
          <w:marTop w:val="0"/>
          <w:marBottom w:val="0"/>
          <w:divBdr>
            <w:top w:val="none" w:sz="0" w:space="0" w:color="auto"/>
            <w:left w:val="none" w:sz="0" w:space="0" w:color="auto"/>
            <w:bottom w:val="none" w:sz="0" w:space="0" w:color="auto"/>
            <w:right w:val="none" w:sz="0" w:space="0" w:color="auto"/>
          </w:divBdr>
        </w:div>
        <w:div w:id="25451431">
          <w:marLeft w:val="1221"/>
          <w:marRight w:val="0"/>
          <w:marTop w:val="0"/>
          <w:marBottom w:val="0"/>
          <w:divBdr>
            <w:top w:val="none" w:sz="0" w:space="0" w:color="auto"/>
            <w:left w:val="none" w:sz="0" w:space="0" w:color="auto"/>
            <w:bottom w:val="none" w:sz="0" w:space="0" w:color="auto"/>
            <w:right w:val="none" w:sz="0" w:space="0" w:color="auto"/>
          </w:divBdr>
          <w:divsChild>
            <w:div w:id="20740982">
              <w:marLeft w:val="0"/>
              <w:marRight w:val="0"/>
              <w:marTop w:val="0"/>
              <w:marBottom w:val="125"/>
              <w:divBdr>
                <w:top w:val="none" w:sz="0" w:space="0" w:color="auto"/>
                <w:left w:val="none" w:sz="0" w:space="0" w:color="auto"/>
                <w:bottom w:val="none" w:sz="0" w:space="0" w:color="auto"/>
                <w:right w:val="none" w:sz="0" w:space="0" w:color="auto"/>
              </w:divBdr>
            </w:div>
          </w:divsChild>
        </w:div>
        <w:div w:id="25567427">
          <w:marLeft w:val="0"/>
          <w:marRight w:val="0"/>
          <w:marTop w:val="0"/>
          <w:marBottom w:val="0"/>
          <w:divBdr>
            <w:top w:val="none" w:sz="0" w:space="0" w:color="auto"/>
            <w:left w:val="none" w:sz="0" w:space="0" w:color="auto"/>
            <w:bottom w:val="none" w:sz="0" w:space="0" w:color="auto"/>
            <w:right w:val="none" w:sz="0" w:space="0" w:color="auto"/>
          </w:divBdr>
          <w:divsChild>
            <w:div w:id="414593998">
              <w:marLeft w:val="0"/>
              <w:marRight w:val="0"/>
              <w:marTop w:val="0"/>
              <w:marBottom w:val="0"/>
              <w:divBdr>
                <w:top w:val="none" w:sz="0" w:space="0" w:color="auto"/>
                <w:left w:val="none" w:sz="0" w:space="0" w:color="auto"/>
                <w:bottom w:val="none" w:sz="0" w:space="0" w:color="auto"/>
                <w:right w:val="none" w:sz="0" w:space="0" w:color="auto"/>
              </w:divBdr>
            </w:div>
          </w:divsChild>
        </w:div>
        <w:div w:id="25646676">
          <w:marLeft w:val="0"/>
          <w:marRight w:val="0"/>
          <w:marTop w:val="313"/>
          <w:marBottom w:val="313"/>
          <w:divBdr>
            <w:top w:val="none" w:sz="0" w:space="0" w:color="auto"/>
            <w:left w:val="none" w:sz="0" w:space="0" w:color="auto"/>
            <w:bottom w:val="none" w:sz="0" w:space="0" w:color="auto"/>
            <w:right w:val="none" w:sz="0" w:space="0" w:color="auto"/>
          </w:divBdr>
          <w:divsChild>
            <w:div w:id="757794189">
              <w:marLeft w:val="0"/>
              <w:marRight w:val="-2692"/>
              <w:marTop w:val="0"/>
              <w:marBottom w:val="0"/>
              <w:divBdr>
                <w:top w:val="none" w:sz="0" w:space="0" w:color="auto"/>
                <w:left w:val="none" w:sz="0" w:space="0" w:color="auto"/>
                <w:bottom w:val="none" w:sz="0" w:space="0" w:color="auto"/>
                <w:right w:val="none" w:sz="0" w:space="0" w:color="auto"/>
              </w:divBdr>
            </w:div>
          </w:divsChild>
        </w:div>
        <w:div w:id="25713949">
          <w:marLeft w:val="0"/>
          <w:marRight w:val="0"/>
          <w:marTop w:val="0"/>
          <w:marBottom w:val="0"/>
          <w:divBdr>
            <w:top w:val="none" w:sz="0" w:space="0" w:color="auto"/>
            <w:left w:val="none" w:sz="0" w:space="0" w:color="auto"/>
            <w:bottom w:val="none" w:sz="0" w:space="0" w:color="auto"/>
            <w:right w:val="none" w:sz="0" w:space="0" w:color="auto"/>
          </w:divBdr>
        </w:div>
        <w:div w:id="25716533">
          <w:marLeft w:val="450"/>
          <w:marRight w:val="450"/>
          <w:marTop w:val="0"/>
          <w:marBottom w:val="0"/>
          <w:divBdr>
            <w:top w:val="single" w:sz="6" w:space="18" w:color="D2D2D2"/>
            <w:left w:val="none" w:sz="0" w:space="0" w:color="auto"/>
            <w:bottom w:val="single" w:sz="6" w:space="15" w:color="D2D2D2"/>
            <w:right w:val="none" w:sz="0" w:space="0" w:color="auto"/>
          </w:divBdr>
        </w:div>
        <w:div w:id="25717023">
          <w:marLeft w:val="0"/>
          <w:marRight w:val="0"/>
          <w:marTop w:val="0"/>
          <w:marBottom w:val="0"/>
          <w:divBdr>
            <w:top w:val="single" w:sz="2" w:space="0" w:color="E0E0E0"/>
            <w:left w:val="single" w:sz="2" w:space="0" w:color="E0E0E0"/>
            <w:bottom w:val="single" w:sz="2" w:space="0" w:color="E0E0E0"/>
            <w:right w:val="single" w:sz="2" w:space="0" w:color="E0E0E0"/>
          </w:divBdr>
        </w:div>
        <w:div w:id="25717401">
          <w:marLeft w:val="0"/>
          <w:marRight w:val="0"/>
          <w:marTop w:val="0"/>
          <w:marBottom w:val="0"/>
          <w:divBdr>
            <w:top w:val="none" w:sz="0" w:space="0" w:color="auto"/>
            <w:left w:val="none" w:sz="0" w:space="0" w:color="auto"/>
            <w:bottom w:val="none" w:sz="0" w:space="0" w:color="auto"/>
            <w:right w:val="none" w:sz="0" w:space="0" w:color="auto"/>
          </w:divBdr>
        </w:div>
        <w:div w:id="25717752">
          <w:marLeft w:val="0"/>
          <w:marRight w:val="0"/>
          <w:marTop w:val="0"/>
          <w:marBottom w:val="0"/>
          <w:divBdr>
            <w:top w:val="single" w:sz="2" w:space="0" w:color="E0E0E0"/>
            <w:left w:val="single" w:sz="2" w:space="0" w:color="E0E0E0"/>
            <w:bottom w:val="single" w:sz="2" w:space="0" w:color="E0E0E0"/>
            <w:right w:val="single" w:sz="2" w:space="0" w:color="E0E0E0"/>
          </w:divBdr>
        </w:div>
        <w:div w:id="25831601">
          <w:marLeft w:val="0"/>
          <w:marRight w:val="0"/>
          <w:marTop w:val="0"/>
          <w:marBottom w:val="360"/>
          <w:divBdr>
            <w:top w:val="none" w:sz="0" w:space="0" w:color="auto"/>
            <w:left w:val="none" w:sz="0" w:space="0" w:color="auto"/>
            <w:bottom w:val="none" w:sz="0" w:space="0" w:color="auto"/>
            <w:right w:val="none" w:sz="0" w:space="0" w:color="auto"/>
          </w:divBdr>
        </w:div>
        <w:div w:id="25907307">
          <w:marLeft w:val="0"/>
          <w:marRight w:val="0"/>
          <w:marTop w:val="0"/>
          <w:marBottom w:val="0"/>
          <w:divBdr>
            <w:top w:val="none" w:sz="0" w:space="0" w:color="auto"/>
            <w:left w:val="none" w:sz="0" w:space="0" w:color="auto"/>
            <w:bottom w:val="none" w:sz="0" w:space="0" w:color="auto"/>
            <w:right w:val="none" w:sz="0" w:space="0" w:color="auto"/>
          </w:divBdr>
        </w:div>
        <w:div w:id="25908520">
          <w:marLeft w:val="0"/>
          <w:marRight w:val="300"/>
          <w:marTop w:val="0"/>
          <w:marBottom w:val="150"/>
          <w:divBdr>
            <w:top w:val="none" w:sz="0" w:space="0" w:color="CC0000"/>
            <w:left w:val="none" w:sz="0" w:space="0" w:color="auto"/>
            <w:bottom w:val="none" w:sz="0" w:space="4" w:color="CC0000"/>
            <w:right w:val="single" w:sz="24" w:space="11" w:color="CC0000"/>
          </w:divBdr>
        </w:div>
        <w:div w:id="25909448">
          <w:marLeft w:val="0"/>
          <w:marRight w:val="0"/>
          <w:marTop w:val="0"/>
          <w:marBottom w:val="360"/>
          <w:divBdr>
            <w:top w:val="none" w:sz="0" w:space="0" w:color="auto"/>
            <w:left w:val="none" w:sz="0" w:space="0" w:color="auto"/>
            <w:bottom w:val="none" w:sz="0" w:space="0" w:color="auto"/>
            <w:right w:val="none" w:sz="0" w:space="0" w:color="auto"/>
          </w:divBdr>
          <w:divsChild>
            <w:div w:id="72434059">
              <w:marLeft w:val="0"/>
              <w:marRight w:val="0"/>
              <w:marTop w:val="0"/>
              <w:marBottom w:val="384"/>
              <w:divBdr>
                <w:top w:val="none" w:sz="0" w:space="0" w:color="auto"/>
                <w:left w:val="none" w:sz="0" w:space="0" w:color="auto"/>
                <w:bottom w:val="none" w:sz="0" w:space="0" w:color="auto"/>
                <w:right w:val="none" w:sz="0" w:space="0" w:color="auto"/>
              </w:divBdr>
            </w:div>
          </w:divsChild>
        </w:div>
        <w:div w:id="25911892">
          <w:marLeft w:val="0"/>
          <w:marRight w:val="0"/>
          <w:marTop w:val="0"/>
          <w:marBottom w:val="360"/>
          <w:divBdr>
            <w:top w:val="none" w:sz="0" w:space="0" w:color="auto"/>
            <w:left w:val="none" w:sz="0" w:space="0" w:color="auto"/>
            <w:bottom w:val="none" w:sz="0" w:space="0" w:color="auto"/>
            <w:right w:val="none" w:sz="0" w:space="0" w:color="auto"/>
          </w:divBdr>
        </w:div>
        <w:div w:id="25952975">
          <w:marLeft w:val="0"/>
          <w:marRight w:val="0"/>
          <w:marTop w:val="0"/>
          <w:marBottom w:val="0"/>
          <w:divBdr>
            <w:top w:val="none" w:sz="0" w:space="0" w:color="auto"/>
            <w:left w:val="none" w:sz="0" w:space="0" w:color="auto"/>
            <w:bottom w:val="none" w:sz="0" w:space="0" w:color="auto"/>
            <w:right w:val="none" w:sz="0" w:space="0" w:color="auto"/>
          </w:divBdr>
          <w:divsChild>
            <w:div w:id="389622627">
              <w:marLeft w:val="0"/>
              <w:marRight w:val="0"/>
              <w:marTop w:val="0"/>
              <w:marBottom w:val="0"/>
              <w:divBdr>
                <w:top w:val="none" w:sz="0" w:space="0" w:color="auto"/>
                <w:left w:val="none" w:sz="0" w:space="0" w:color="auto"/>
                <w:bottom w:val="none" w:sz="0" w:space="0" w:color="auto"/>
                <w:right w:val="none" w:sz="0" w:space="0" w:color="auto"/>
              </w:divBdr>
              <w:divsChild>
                <w:div w:id="620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867">
          <w:marLeft w:val="1002"/>
          <w:marRight w:val="0"/>
          <w:marTop w:val="0"/>
          <w:marBottom w:val="0"/>
          <w:divBdr>
            <w:top w:val="none" w:sz="0" w:space="0" w:color="auto"/>
            <w:left w:val="none" w:sz="0" w:space="0" w:color="auto"/>
            <w:bottom w:val="none" w:sz="0" w:space="0" w:color="auto"/>
            <w:right w:val="none" w:sz="0" w:space="0" w:color="auto"/>
          </w:divBdr>
          <w:divsChild>
            <w:div w:id="458257573">
              <w:marLeft w:val="0"/>
              <w:marRight w:val="0"/>
              <w:marTop w:val="0"/>
              <w:marBottom w:val="0"/>
              <w:divBdr>
                <w:top w:val="none" w:sz="0" w:space="0" w:color="auto"/>
                <w:left w:val="none" w:sz="0" w:space="0" w:color="auto"/>
                <w:bottom w:val="none" w:sz="0" w:space="0" w:color="auto"/>
                <w:right w:val="none" w:sz="0" w:space="0" w:color="auto"/>
              </w:divBdr>
            </w:div>
          </w:divsChild>
        </w:div>
        <w:div w:id="26033554">
          <w:marLeft w:val="0"/>
          <w:marRight w:val="0"/>
          <w:marTop w:val="0"/>
          <w:marBottom w:val="150"/>
          <w:divBdr>
            <w:top w:val="none" w:sz="0" w:space="0" w:color="auto"/>
            <w:left w:val="none" w:sz="0" w:space="0" w:color="auto"/>
            <w:bottom w:val="none" w:sz="0" w:space="0" w:color="auto"/>
            <w:right w:val="none" w:sz="0" w:space="0" w:color="auto"/>
          </w:divBdr>
        </w:div>
        <w:div w:id="26106568">
          <w:marLeft w:val="0"/>
          <w:marRight w:val="0"/>
          <w:marTop w:val="0"/>
          <w:marBottom w:val="300"/>
          <w:divBdr>
            <w:top w:val="none" w:sz="0" w:space="0" w:color="auto"/>
            <w:left w:val="none" w:sz="0" w:space="0" w:color="auto"/>
            <w:bottom w:val="none" w:sz="0" w:space="0" w:color="auto"/>
            <w:right w:val="none" w:sz="0" w:space="0" w:color="auto"/>
          </w:divBdr>
        </w:div>
        <w:div w:id="26176125">
          <w:marLeft w:val="0"/>
          <w:marRight w:val="0"/>
          <w:marTop w:val="0"/>
          <w:marBottom w:val="0"/>
          <w:divBdr>
            <w:top w:val="none" w:sz="0" w:space="0" w:color="auto"/>
            <w:left w:val="none" w:sz="0" w:space="0" w:color="auto"/>
            <w:bottom w:val="none" w:sz="0" w:space="0" w:color="auto"/>
            <w:right w:val="none" w:sz="0" w:space="0" w:color="auto"/>
          </w:divBdr>
        </w:div>
        <w:div w:id="26180535">
          <w:marLeft w:val="-225"/>
          <w:marRight w:val="-225"/>
          <w:marTop w:val="0"/>
          <w:marBottom w:val="0"/>
          <w:divBdr>
            <w:top w:val="none" w:sz="0" w:space="0" w:color="auto"/>
            <w:left w:val="none" w:sz="0" w:space="0" w:color="auto"/>
            <w:bottom w:val="none" w:sz="0" w:space="0" w:color="auto"/>
            <w:right w:val="none" w:sz="0" w:space="0" w:color="auto"/>
          </w:divBdr>
          <w:divsChild>
            <w:div w:id="219828253">
              <w:marLeft w:val="0"/>
              <w:marRight w:val="0"/>
              <w:marTop w:val="0"/>
              <w:marBottom w:val="0"/>
              <w:divBdr>
                <w:top w:val="none" w:sz="0" w:space="0" w:color="auto"/>
                <w:left w:val="none" w:sz="0" w:space="0" w:color="auto"/>
                <w:bottom w:val="none" w:sz="0" w:space="0" w:color="auto"/>
                <w:right w:val="none" w:sz="0" w:space="0" w:color="auto"/>
              </w:divBdr>
            </w:div>
          </w:divsChild>
        </w:div>
        <w:div w:id="26218605">
          <w:marLeft w:val="1221"/>
          <w:marRight w:val="0"/>
          <w:marTop w:val="0"/>
          <w:marBottom w:val="0"/>
          <w:divBdr>
            <w:top w:val="none" w:sz="0" w:space="0" w:color="auto"/>
            <w:left w:val="none" w:sz="0" w:space="0" w:color="auto"/>
            <w:bottom w:val="none" w:sz="0" w:space="0" w:color="auto"/>
            <w:right w:val="none" w:sz="0" w:space="0" w:color="auto"/>
          </w:divBdr>
          <w:divsChild>
            <w:div w:id="763189162">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26222282">
          <w:marLeft w:val="0"/>
          <w:marRight w:val="225"/>
          <w:marTop w:val="0"/>
          <w:marBottom w:val="0"/>
          <w:divBdr>
            <w:top w:val="none" w:sz="0" w:space="0" w:color="auto"/>
            <w:left w:val="none" w:sz="0" w:space="0" w:color="auto"/>
            <w:bottom w:val="none" w:sz="0" w:space="0" w:color="auto"/>
            <w:right w:val="none" w:sz="0" w:space="0" w:color="auto"/>
          </w:divBdr>
        </w:div>
        <w:div w:id="26223768">
          <w:marLeft w:val="0"/>
          <w:marRight w:val="450"/>
          <w:marTop w:val="0"/>
          <w:marBottom w:val="150"/>
          <w:divBdr>
            <w:top w:val="none" w:sz="0" w:space="0" w:color="auto"/>
            <w:left w:val="none" w:sz="0" w:space="0" w:color="auto"/>
            <w:bottom w:val="none" w:sz="0" w:space="0" w:color="auto"/>
            <w:right w:val="none" w:sz="0" w:space="0" w:color="auto"/>
          </w:divBdr>
        </w:div>
        <w:div w:id="26225989">
          <w:marLeft w:val="0"/>
          <w:marRight w:val="0"/>
          <w:marTop w:val="0"/>
          <w:marBottom w:val="0"/>
          <w:divBdr>
            <w:top w:val="none" w:sz="0" w:space="0" w:color="auto"/>
            <w:left w:val="none" w:sz="0" w:space="0" w:color="auto"/>
            <w:bottom w:val="none" w:sz="0" w:space="0" w:color="auto"/>
            <w:right w:val="none" w:sz="0" w:space="0" w:color="auto"/>
          </w:divBdr>
        </w:div>
        <w:div w:id="26295790">
          <w:marLeft w:val="0"/>
          <w:marRight w:val="0"/>
          <w:marTop w:val="0"/>
          <w:marBottom w:val="0"/>
          <w:divBdr>
            <w:top w:val="none" w:sz="0" w:space="0" w:color="auto"/>
            <w:left w:val="none" w:sz="0" w:space="0" w:color="auto"/>
            <w:bottom w:val="none" w:sz="0" w:space="0" w:color="auto"/>
            <w:right w:val="none" w:sz="0" w:space="0" w:color="auto"/>
          </w:divBdr>
        </w:div>
        <w:div w:id="26300637">
          <w:marLeft w:val="-225"/>
          <w:marRight w:val="-225"/>
          <w:marTop w:val="0"/>
          <w:marBottom w:val="0"/>
          <w:divBdr>
            <w:top w:val="none" w:sz="0" w:space="0" w:color="auto"/>
            <w:left w:val="none" w:sz="0" w:space="0" w:color="auto"/>
            <w:bottom w:val="none" w:sz="0" w:space="0" w:color="auto"/>
            <w:right w:val="none" w:sz="0" w:space="0" w:color="auto"/>
          </w:divBdr>
        </w:div>
        <w:div w:id="26374104">
          <w:marLeft w:val="-150"/>
          <w:marRight w:val="-150"/>
          <w:marTop w:val="0"/>
          <w:marBottom w:val="0"/>
          <w:divBdr>
            <w:top w:val="none" w:sz="0" w:space="0" w:color="auto"/>
            <w:left w:val="none" w:sz="0" w:space="0" w:color="auto"/>
            <w:bottom w:val="none" w:sz="0" w:space="0" w:color="auto"/>
            <w:right w:val="none" w:sz="0" w:space="0" w:color="auto"/>
          </w:divBdr>
          <w:divsChild>
            <w:div w:id="361367789">
              <w:marLeft w:val="0"/>
              <w:marRight w:val="0"/>
              <w:marTop w:val="0"/>
              <w:marBottom w:val="0"/>
              <w:divBdr>
                <w:top w:val="none" w:sz="0" w:space="0" w:color="auto"/>
                <w:left w:val="none" w:sz="0" w:space="0" w:color="auto"/>
                <w:bottom w:val="none" w:sz="0" w:space="0" w:color="auto"/>
                <w:right w:val="none" w:sz="0" w:space="0" w:color="auto"/>
              </w:divBdr>
              <w:divsChild>
                <w:div w:id="15079226">
                  <w:marLeft w:val="0"/>
                  <w:marRight w:val="0"/>
                  <w:marTop w:val="150"/>
                  <w:marBottom w:val="0"/>
                  <w:divBdr>
                    <w:top w:val="none" w:sz="0" w:space="0" w:color="auto"/>
                    <w:left w:val="none" w:sz="0" w:space="0" w:color="auto"/>
                    <w:bottom w:val="none" w:sz="0" w:space="0" w:color="auto"/>
                    <w:right w:val="none" w:sz="0" w:space="0" w:color="auto"/>
                  </w:divBdr>
                </w:div>
              </w:divsChild>
            </w:div>
            <w:div w:id="673916719">
              <w:marLeft w:val="0"/>
              <w:marRight w:val="0"/>
              <w:marTop w:val="0"/>
              <w:marBottom w:val="0"/>
              <w:divBdr>
                <w:top w:val="none" w:sz="0" w:space="0" w:color="auto"/>
                <w:left w:val="none" w:sz="0" w:space="0" w:color="auto"/>
                <w:bottom w:val="none" w:sz="0" w:space="0" w:color="auto"/>
                <w:right w:val="none" w:sz="0" w:space="0" w:color="auto"/>
              </w:divBdr>
              <w:divsChild>
                <w:div w:id="96173529">
                  <w:marLeft w:val="0"/>
                  <w:marRight w:val="0"/>
                  <w:marTop w:val="0"/>
                  <w:marBottom w:val="0"/>
                  <w:divBdr>
                    <w:top w:val="none" w:sz="0" w:space="0" w:color="auto"/>
                    <w:left w:val="none" w:sz="0" w:space="0" w:color="auto"/>
                    <w:bottom w:val="none" w:sz="0" w:space="0" w:color="auto"/>
                    <w:right w:val="none" w:sz="0" w:space="0" w:color="auto"/>
                  </w:divBdr>
                  <w:divsChild>
                    <w:div w:id="3968268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6417867">
          <w:marLeft w:val="0"/>
          <w:marRight w:val="0"/>
          <w:marTop w:val="0"/>
          <w:marBottom w:val="0"/>
          <w:divBdr>
            <w:top w:val="none" w:sz="0" w:space="0" w:color="auto"/>
            <w:left w:val="none" w:sz="0" w:space="0" w:color="auto"/>
            <w:bottom w:val="none" w:sz="0" w:space="0" w:color="auto"/>
            <w:right w:val="none" w:sz="0" w:space="0" w:color="auto"/>
          </w:divBdr>
        </w:div>
        <w:div w:id="26419347">
          <w:marLeft w:val="0"/>
          <w:marRight w:val="0"/>
          <w:marTop w:val="0"/>
          <w:marBottom w:val="75"/>
          <w:divBdr>
            <w:top w:val="none" w:sz="0" w:space="0" w:color="auto"/>
            <w:left w:val="none" w:sz="0" w:space="0" w:color="auto"/>
            <w:bottom w:val="none" w:sz="0" w:space="0" w:color="auto"/>
            <w:right w:val="none" w:sz="0" w:space="0" w:color="auto"/>
          </w:divBdr>
        </w:div>
        <w:div w:id="26492219">
          <w:marLeft w:val="0"/>
          <w:marRight w:val="0"/>
          <w:marTop w:val="0"/>
          <w:marBottom w:val="240"/>
          <w:divBdr>
            <w:top w:val="none" w:sz="0" w:space="0" w:color="auto"/>
            <w:left w:val="none" w:sz="0" w:space="0" w:color="auto"/>
            <w:bottom w:val="none" w:sz="0" w:space="0" w:color="auto"/>
            <w:right w:val="none" w:sz="0" w:space="0" w:color="auto"/>
          </w:divBdr>
        </w:div>
        <w:div w:id="26566253">
          <w:marLeft w:val="0"/>
          <w:marRight w:val="0"/>
          <w:marTop w:val="0"/>
          <w:marBottom w:val="240"/>
          <w:divBdr>
            <w:top w:val="none" w:sz="0" w:space="0" w:color="auto"/>
            <w:left w:val="none" w:sz="0" w:space="0" w:color="auto"/>
            <w:bottom w:val="none" w:sz="0" w:space="0" w:color="auto"/>
            <w:right w:val="none" w:sz="0" w:space="0" w:color="auto"/>
          </w:divBdr>
        </w:div>
        <w:div w:id="26568284">
          <w:marLeft w:val="0"/>
          <w:marRight w:val="0"/>
          <w:marTop w:val="0"/>
          <w:marBottom w:val="0"/>
          <w:divBdr>
            <w:top w:val="single" w:sz="2" w:space="0" w:color="E0E0E0"/>
            <w:left w:val="single" w:sz="2" w:space="0" w:color="E0E0E0"/>
            <w:bottom w:val="single" w:sz="2" w:space="0" w:color="E0E0E0"/>
            <w:right w:val="single" w:sz="2" w:space="0" w:color="E0E0E0"/>
          </w:divBdr>
        </w:div>
        <w:div w:id="26570403">
          <w:marLeft w:val="0"/>
          <w:marRight w:val="0"/>
          <w:marTop w:val="0"/>
          <w:marBottom w:val="0"/>
          <w:divBdr>
            <w:top w:val="none" w:sz="0" w:space="0" w:color="auto"/>
            <w:left w:val="none" w:sz="0" w:space="0" w:color="auto"/>
            <w:bottom w:val="none" w:sz="0" w:space="0" w:color="auto"/>
            <w:right w:val="none" w:sz="0" w:space="0" w:color="auto"/>
          </w:divBdr>
        </w:div>
        <w:div w:id="26608178">
          <w:marLeft w:val="0"/>
          <w:marRight w:val="0"/>
          <w:marTop w:val="0"/>
          <w:marBottom w:val="240"/>
          <w:divBdr>
            <w:top w:val="none" w:sz="0" w:space="0" w:color="auto"/>
            <w:left w:val="none" w:sz="0" w:space="0" w:color="auto"/>
            <w:bottom w:val="none" w:sz="0" w:space="0" w:color="auto"/>
            <w:right w:val="none" w:sz="0" w:space="0" w:color="auto"/>
          </w:divBdr>
        </w:div>
        <w:div w:id="26608412">
          <w:marLeft w:val="15"/>
          <w:marRight w:val="225"/>
          <w:marTop w:val="165"/>
          <w:marBottom w:val="105"/>
          <w:divBdr>
            <w:top w:val="none" w:sz="0" w:space="0" w:color="auto"/>
            <w:left w:val="none" w:sz="0" w:space="0" w:color="auto"/>
            <w:bottom w:val="none" w:sz="0" w:space="0" w:color="auto"/>
            <w:right w:val="none" w:sz="0" w:space="0" w:color="auto"/>
          </w:divBdr>
          <w:divsChild>
            <w:div w:id="205915526">
              <w:marLeft w:val="0"/>
              <w:marRight w:val="0"/>
              <w:marTop w:val="0"/>
              <w:marBottom w:val="0"/>
              <w:divBdr>
                <w:top w:val="none" w:sz="0" w:space="0" w:color="auto"/>
                <w:left w:val="none" w:sz="0" w:space="0" w:color="auto"/>
                <w:bottom w:val="none" w:sz="0" w:space="0" w:color="auto"/>
                <w:right w:val="none" w:sz="0" w:space="0" w:color="auto"/>
              </w:divBdr>
            </w:div>
          </w:divsChild>
        </w:div>
        <w:div w:id="26608884">
          <w:marLeft w:val="0"/>
          <w:marRight w:val="0"/>
          <w:marTop w:val="0"/>
          <w:marBottom w:val="0"/>
          <w:divBdr>
            <w:top w:val="none" w:sz="0" w:space="0" w:color="auto"/>
            <w:left w:val="none" w:sz="0" w:space="0" w:color="auto"/>
            <w:bottom w:val="none" w:sz="0" w:space="0" w:color="auto"/>
            <w:right w:val="none" w:sz="0" w:space="0" w:color="auto"/>
          </w:divBdr>
        </w:div>
        <w:div w:id="26640279">
          <w:marLeft w:val="-225"/>
          <w:marRight w:val="-225"/>
          <w:marTop w:val="0"/>
          <w:marBottom w:val="0"/>
          <w:divBdr>
            <w:top w:val="none" w:sz="0" w:space="0" w:color="auto"/>
            <w:left w:val="none" w:sz="0" w:space="0" w:color="auto"/>
            <w:bottom w:val="none" w:sz="0" w:space="0" w:color="auto"/>
            <w:right w:val="none" w:sz="0" w:space="0" w:color="auto"/>
          </w:divBdr>
        </w:div>
        <w:div w:id="26762800">
          <w:marLeft w:val="0"/>
          <w:marRight w:val="0"/>
          <w:marTop w:val="0"/>
          <w:marBottom w:val="125"/>
          <w:divBdr>
            <w:top w:val="none" w:sz="0" w:space="0" w:color="auto"/>
            <w:left w:val="none" w:sz="0" w:space="0" w:color="auto"/>
            <w:bottom w:val="none" w:sz="0" w:space="0" w:color="auto"/>
            <w:right w:val="none" w:sz="0" w:space="0" w:color="auto"/>
          </w:divBdr>
          <w:divsChild>
            <w:div w:id="17583236">
              <w:marLeft w:val="0"/>
              <w:marRight w:val="0"/>
              <w:marTop w:val="125"/>
              <w:marBottom w:val="0"/>
              <w:divBdr>
                <w:top w:val="none" w:sz="0" w:space="0" w:color="auto"/>
                <w:left w:val="none" w:sz="0" w:space="0" w:color="auto"/>
                <w:bottom w:val="none" w:sz="0" w:space="0" w:color="auto"/>
                <w:right w:val="none" w:sz="0" w:space="0" w:color="auto"/>
              </w:divBdr>
            </w:div>
          </w:divsChild>
        </w:div>
        <w:div w:id="26806766">
          <w:marLeft w:val="0"/>
          <w:marRight w:val="0"/>
          <w:marTop w:val="120"/>
          <w:marBottom w:val="330"/>
          <w:divBdr>
            <w:top w:val="none" w:sz="0" w:space="0" w:color="auto"/>
            <w:left w:val="none" w:sz="0" w:space="0" w:color="auto"/>
            <w:bottom w:val="none" w:sz="0" w:space="0" w:color="auto"/>
            <w:right w:val="none" w:sz="0" w:space="0" w:color="auto"/>
          </w:divBdr>
        </w:div>
        <w:div w:id="26953259">
          <w:marLeft w:val="750"/>
          <w:marRight w:val="1500"/>
          <w:marTop w:val="0"/>
          <w:marBottom w:val="0"/>
          <w:divBdr>
            <w:top w:val="none" w:sz="0" w:space="0" w:color="auto"/>
            <w:left w:val="none" w:sz="0" w:space="0" w:color="auto"/>
            <w:bottom w:val="none" w:sz="0" w:space="0" w:color="auto"/>
            <w:right w:val="none" w:sz="0" w:space="0" w:color="auto"/>
          </w:divBdr>
        </w:div>
        <w:div w:id="26955076">
          <w:marLeft w:val="0"/>
          <w:marRight w:val="0"/>
          <w:marTop w:val="0"/>
          <w:marBottom w:val="0"/>
          <w:divBdr>
            <w:top w:val="none" w:sz="0" w:space="0" w:color="auto"/>
            <w:left w:val="none" w:sz="0" w:space="0" w:color="auto"/>
            <w:bottom w:val="none" w:sz="0" w:space="0" w:color="auto"/>
            <w:right w:val="none" w:sz="0" w:space="0" w:color="auto"/>
          </w:divBdr>
        </w:div>
        <w:div w:id="26955170">
          <w:marLeft w:val="0"/>
          <w:marRight w:val="0"/>
          <w:marTop w:val="0"/>
          <w:marBottom w:val="225"/>
          <w:divBdr>
            <w:top w:val="none" w:sz="0" w:space="0" w:color="auto"/>
            <w:left w:val="none" w:sz="0" w:space="0" w:color="auto"/>
            <w:bottom w:val="none" w:sz="0" w:space="0" w:color="auto"/>
            <w:right w:val="none" w:sz="0" w:space="0" w:color="auto"/>
          </w:divBdr>
        </w:div>
        <w:div w:id="2702599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7029651">
          <w:marLeft w:val="0"/>
          <w:marRight w:val="0"/>
          <w:marTop w:val="0"/>
          <w:marBottom w:val="0"/>
          <w:divBdr>
            <w:top w:val="none" w:sz="0" w:space="0" w:color="auto"/>
            <w:left w:val="none" w:sz="0" w:space="0" w:color="auto"/>
            <w:bottom w:val="none" w:sz="0" w:space="0" w:color="auto"/>
            <w:right w:val="none" w:sz="0" w:space="0" w:color="auto"/>
          </w:divBdr>
        </w:div>
        <w:div w:id="27075443">
          <w:marLeft w:val="0"/>
          <w:marRight w:val="0"/>
          <w:marTop w:val="0"/>
          <w:marBottom w:val="0"/>
          <w:divBdr>
            <w:top w:val="none" w:sz="0" w:space="0" w:color="auto"/>
            <w:left w:val="none" w:sz="0" w:space="0" w:color="auto"/>
            <w:bottom w:val="none" w:sz="0" w:space="0" w:color="auto"/>
            <w:right w:val="none" w:sz="0" w:space="0" w:color="auto"/>
          </w:divBdr>
        </w:div>
        <w:div w:id="27099061">
          <w:marLeft w:val="-150"/>
          <w:marRight w:val="-150"/>
          <w:marTop w:val="0"/>
          <w:marBottom w:val="0"/>
          <w:divBdr>
            <w:top w:val="none" w:sz="0" w:space="0" w:color="auto"/>
            <w:left w:val="none" w:sz="0" w:space="0" w:color="auto"/>
            <w:bottom w:val="none" w:sz="0" w:space="0" w:color="auto"/>
            <w:right w:val="none" w:sz="0" w:space="0" w:color="auto"/>
          </w:divBdr>
          <w:divsChild>
            <w:div w:id="711610977">
              <w:marLeft w:val="0"/>
              <w:marRight w:val="0"/>
              <w:marTop w:val="0"/>
              <w:marBottom w:val="0"/>
              <w:divBdr>
                <w:top w:val="none" w:sz="0" w:space="0" w:color="auto"/>
                <w:left w:val="none" w:sz="0" w:space="0" w:color="auto"/>
                <w:bottom w:val="none" w:sz="0" w:space="0" w:color="auto"/>
                <w:right w:val="none" w:sz="0" w:space="0" w:color="auto"/>
              </w:divBdr>
            </w:div>
          </w:divsChild>
        </w:div>
        <w:div w:id="27141982">
          <w:marLeft w:val="0"/>
          <w:marRight w:val="0"/>
          <w:marTop w:val="0"/>
          <w:marBottom w:val="0"/>
          <w:divBdr>
            <w:top w:val="none" w:sz="0" w:space="6" w:color="DDDDDD"/>
            <w:left w:val="none" w:sz="0" w:space="9" w:color="DDDDDD"/>
            <w:bottom w:val="single" w:sz="4" w:space="6" w:color="DDDDDD"/>
            <w:right w:val="none" w:sz="0" w:space="9" w:color="DDDDDD"/>
          </w:divBdr>
        </w:div>
        <w:div w:id="27225063">
          <w:marLeft w:val="0"/>
          <w:marRight w:val="0"/>
          <w:marTop w:val="0"/>
          <w:marBottom w:val="0"/>
          <w:divBdr>
            <w:top w:val="none" w:sz="0" w:space="0" w:color="auto"/>
            <w:left w:val="none" w:sz="0" w:space="0" w:color="auto"/>
            <w:bottom w:val="none" w:sz="0" w:space="0" w:color="auto"/>
            <w:right w:val="none" w:sz="0" w:space="0" w:color="auto"/>
          </w:divBdr>
        </w:div>
        <w:div w:id="27263269">
          <w:marLeft w:val="0"/>
          <w:marRight w:val="0"/>
          <w:marTop w:val="0"/>
          <w:marBottom w:val="384"/>
          <w:divBdr>
            <w:top w:val="none" w:sz="0" w:space="0" w:color="auto"/>
            <w:left w:val="none" w:sz="0" w:space="0" w:color="auto"/>
            <w:bottom w:val="none" w:sz="0" w:space="0" w:color="auto"/>
            <w:right w:val="none" w:sz="0" w:space="0" w:color="auto"/>
          </w:divBdr>
        </w:div>
        <w:div w:id="27264654">
          <w:marLeft w:val="0"/>
          <w:marRight w:val="0"/>
          <w:marTop w:val="0"/>
          <w:marBottom w:val="0"/>
          <w:divBdr>
            <w:top w:val="none" w:sz="0" w:space="0" w:color="auto"/>
            <w:left w:val="none" w:sz="0" w:space="0" w:color="auto"/>
            <w:bottom w:val="none" w:sz="0" w:space="0" w:color="auto"/>
            <w:right w:val="none" w:sz="0" w:space="0" w:color="auto"/>
          </w:divBdr>
        </w:div>
        <w:div w:id="27529542">
          <w:marLeft w:val="0"/>
          <w:marRight w:val="0"/>
          <w:marTop w:val="0"/>
          <w:marBottom w:val="0"/>
          <w:divBdr>
            <w:top w:val="none" w:sz="0" w:space="0" w:color="auto"/>
            <w:left w:val="none" w:sz="0" w:space="0" w:color="auto"/>
            <w:bottom w:val="none" w:sz="0" w:space="0" w:color="auto"/>
            <w:right w:val="none" w:sz="0" w:space="0" w:color="auto"/>
          </w:divBdr>
        </w:div>
        <w:div w:id="27607694">
          <w:marLeft w:val="0"/>
          <w:marRight w:val="0"/>
          <w:marTop w:val="0"/>
          <w:marBottom w:val="0"/>
          <w:divBdr>
            <w:top w:val="none" w:sz="0" w:space="0" w:color="auto"/>
            <w:left w:val="none" w:sz="0" w:space="0" w:color="auto"/>
            <w:bottom w:val="none" w:sz="0" w:space="0" w:color="auto"/>
            <w:right w:val="none" w:sz="0" w:space="0" w:color="auto"/>
          </w:divBdr>
          <w:divsChild>
            <w:div w:id="100228266">
              <w:marLeft w:val="0"/>
              <w:marRight w:val="0"/>
              <w:marTop w:val="0"/>
              <w:marBottom w:val="0"/>
              <w:divBdr>
                <w:top w:val="none" w:sz="0" w:space="0" w:color="auto"/>
                <w:left w:val="none" w:sz="0" w:space="0" w:color="auto"/>
                <w:bottom w:val="none" w:sz="0" w:space="0" w:color="auto"/>
                <w:right w:val="none" w:sz="0" w:space="0" w:color="auto"/>
              </w:divBdr>
            </w:div>
          </w:divsChild>
        </w:div>
        <w:div w:id="27612058">
          <w:marLeft w:val="0"/>
          <w:marRight w:val="0"/>
          <w:marTop w:val="0"/>
          <w:marBottom w:val="0"/>
          <w:divBdr>
            <w:top w:val="none" w:sz="0" w:space="0" w:color="auto"/>
            <w:left w:val="none" w:sz="0" w:space="0" w:color="auto"/>
            <w:bottom w:val="none" w:sz="0" w:space="0" w:color="auto"/>
            <w:right w:val="none" w:sz="0" w:space="0" w:color="auto"/>
          </w:divBdr>
        </w:div>
        <w:div w:id="27728597">
          <w:marLeft w:val="0"/>
          <w:marRight w:val="0"/>
          <w:marTop w:val="0"/>
          <w:marBottom w:val="0"/>
          <w:divBdr>
            <w:top w:val="none" w:sz="0" w:space="0" w:color="auto"/>
            <w:left w:val="none" w:sz="0" w:space="0" w:color="auto"/>
            <w:bottom w:val="none" w:sz="0" w:space="0" w:color="auto"/>
            <w:right w:val="none" w:sz="0" w:space="0" w:color="auto"/>
          </w:divBdr>
        </w:div>
        <w:div w:id="27730752">
          <w:marLeft w:val="-188"/>
          <w:marRight w:val="-188"/>
          <w:marTop w:val="0"/>
          <w:marBottom w:val="0"/>
          <w:divBdr>
            <w:top w:val="none" w:sz="0" w:space="0" w:color="auto"/>
            <w:left w:val="none" w:sz="0" w:space="0" w:color="auto"/>
            <w:bottom w:val="none" w:sz="0" w:space="0" w:color="auto"/>
            <w:right w:val="none" w:sz="0" w:space="0" w:color="auto"/>
          </w:divBdr>
          <w:divsChild>
            <w:div w:id="715590904">
              <w:marLeft w:val="0"/>
              <w:marRight w:val="0"/>
              <w:marTop w:val="0"/>
              <w:marBottom w:val="0"/>
              <w:divBdr>
                <w:top w:val="none" w:sz="0" w:space="0" w:color="auto"/>
                <w:left w:val="none" w:sz="0" w:space="0" w:color="auto"/>
                <w:bottom w:val="none" w:sz="0" w:space="0" w:color="auto"/>
                <w:right w:val="none" w:sz="0" w:space="0" w:color="auto"/>
              </w:divBdr>
            </w:div>
          </w:divsChild>
        </w:div>
        <w:div w:id="27880264">
          <w:marLeft w:val="-225"/>
          <w:marRight w:val="-225"/>
          <w:marTop w:val="0"/>
          <w:marBottom w:val="0"/>
          <w:divBdr>
            <w:top w:val="none" w:sz="0" w:space="0" w:color="auto"/>
            <w:left w:val="none" w:sz="0" w:space="0" w:color="auto"/>
            <w:bottom w:val="none" w:sz="0" w:space="0" w:color="auto"/>
            <w:right w:val="none" w:sz="0" w:space="0" w:color="auto"/>
          </w:divBdr>
        </w:div>
        <w:div w:id="28067616">
          <w:marLeft w:val="0"/>
          <w:marRight w:val="0"/>
          <w:marTop w:val="0"/>
          <w:marBottom w:val="300"/>
          <w:divBdr>
            <w:top w:val="none" w:sz="0" w:space="0" w:color="auto"/>
            <w:left w:val="none" w:sz="0" w:space="0" w:color="auto"/>
            <w:bottom w:val="none" w:sz="0" w:space="0" w:color="auto"/>
            <w:right w:val="none" w:sz="0" w:space="0" w:color="auto"/>
          </w:divBdr>
          <w:divsChild>
            <w:div w:id="16320339">
              <w:marLeft w:val="0"/>
              <w:marRight w:val="0"/>
              <w:marTop w:val="0"/>
              <w:marBottom w:val="0"/>
              <w:divBdr>
                <w:top w:val="none" w:sz="0" w:space="0" w:color="auto"/>
                <w:left w:val="none" w:sz="0" w:space="0" w:color="auto"/>
                <w:bottom w:val="none" w:sz="0" w:space="0" w:color="auto"/>
                <w:right w:val="none" w:sz="0" w:space="0" w:color="auto"/>
              </w:divBdr>
              <w:divsChild>
                <w:div w:id="60511264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117234">
          <w:marLeft w:val="0"/>
          <w:marRight w:val="0"/>
          <w:marTop w:val="150"/>
          <w:marBottom w:val="0"/>
          <w:divBdr>
            <w:top w:val="none" w:sz="0" w:space="0" w:color="auto"/>
            <w:left w:val="none" w:sz="0" w:space="0" w:color="auto"/>
            <w:bottom w:val="none" w:sz="0" w:space="0" w:color="auto"/>
            <w:right w:val="none" w:sz="0" w:space="0" w:color="auto"/>
          </w:divBdr>
        </w:div>
        <w:div w:id="28183526">
          <w:marLeft w:val="0"/>
          <w:marRight w:val="0"/>
          <w:marTop w:val="0"/>
          <w:marBottom w:val="0"/>
          <w:divBdr>
            <w:top w:val="none" w:sz="0" w:space="0" w:color="auto"/>
            <w:left w:val="none" w:sz="0" w:space="0" w:color="auto"/>
            <w:bottom w:val="none" w:sz="0" w:space="0" w:color="auto"/>
            <w:right w:val="none" w:sz="0" w:space="0" w:color="auto"/>
          </w:divBdr>
        </w:div>
        <w:div w:id="28185086">
          <w:marLeft w:val="0"/>
          <w:marRight w:val="0"/>
          <w:marTop w:val="0"/>
          <w:marBottom w:val="0"/>
          <w:divBdr>
            <w:top w:val="none" w:sz="0" w:space="0" w:color="auto"/>
            <w:left w:val="none" w:sz="0" w:space="0" w:color="auto"/>
            <w:bottom w:val="none" w:sz="0" w:space="0" w:color="auto"/>
            <w:right w:val="none" w:sz="0" w:space="0" w:color="auto"/>
          </w:divBdr>
        </w:div>
        <w:div w:id="28187045">
          <w:marLeft w:val="0"/>
          <w:marRight w:val="0"/>
          <w:marTop w:val="0"/>
          <w:marBottom w:val="0"/>
          <w:divBdr>
            <w:top w:val="none" w:sz="0" w:space="0" w:color="auto"/>
            <w:left w:val="none" w:sz="0" w:space="0" w:color="auto"/>
            <w:bottom w:val="none" w:sz="0" w:space="0" w:color="auto"/>
            <w:right w:val="none" w:sz="0" w:space="0" w:color="auto"/>
          </w:divBdr>
        </w:div>
        <w:div w:id="28190198">
          <w:marLeft w:val="0"/>
          <w:marRight w:val="0"/>
          <w:marTop w:val="0"/>
          <w:marBottom w:val="0"/>
          <w:divBdr>
            <w:top w:val="none" w:sz="0" w:space="0" w:color="auto"/>
            <w:left w:val="none" w:sz="0" w:space="0" w:color="auto"/>
            <w:bottom w:val="none" w:sz="0" w:space="0" w:color="auto"/>
            <w:right w:val="none" w:sz="0" w:space="0" w:color="auto"/>
          </w:divBdr>
          <w:divsChild>
            <w:div w:id="337586402">
              <w:marLeft w:val="0"/>
              <w:marRight w:val="0"/>
              <w:marTop w:val="0"/>
              <w:marBottom w:val="125"/>
              <w:divBdr>
                <w:top w:val="none" w:sz="0" w:space="0" w:color="auto"/>
                <w:left w:val="none" w:sz="0" w:space="0" w:color="auto"/>
                <w:bottom w:val="none" w:sz="0" w:space="0" w:color="auto"/>
                <w:right w:val="none" w:sz="0" w:space="0" w:color="auto"/>
              </w:divBdr>
            </w:div>
          </w:divsChild>
        </w:div>
        <w:div w:id="28264431">
          <w:marLeft w:val="-150"/>
          <w:marRight w:val="-150"/>
          <w:marTop w:val="0"/>
          <w:marBottom w:val="0"/>
          <w:divBdr>
            <w:top w:val="none" w:sz="0" w:space="0" w:color="auto"/>
            <w:left w:val="none" w:sz="0" w:space="0" w:color="auto"/>
            <w:bottom w:val="none" w:sz="0" w:space="0" w:color="auto"/>
            <w:right w:val="none" w:sz="0" w:space="0" w:color="auto"/>
          </w:divBdr>
          <w:divsChild>
            <w:div w:id="720136267">
              <w:marLeft w:val="0"/>
              <w:marRight w:val="0"/>
              <w:marTop w:val="0"/>
              <w:marBottom w:val="0"/>
              <w:divBdr>
                <w:top w:val="none" w:sz="0" w:space="0" w:color="auto"/>
                <w:left w:val="none" w:sz="0" w:space="0" w:color="auto"/>
                <w:bottom w:val="none" w:sz="0" w:space="0" w:color="auto"/>
                <w:right w:val="none" w:sz="0" w:space="0" w:color="auto"/>
              </w:divBdr>
              <w:divsChild>
                <w:div w:id="258100056">
                  <w:marLeft w:val="0"/>
                  <w:marRight w:val="0"/>
                  <w:marTop w:val="0"/>
                  <w:marBottom w:val="75"/>
                  <w:divBdr>
                    <w:top w:val="none" w:sz="0" w:space="0" w:color="auto"/>
                    <w:left w:val="none" w:sz="0" w:space="0" w:color="auto"/>
                    <w:bottom w:val="none" w:sz="0" w:space="0" w:color="auto"/>
                    <w:right w:val="none" w:sz="0" w:space="0" w:color="auto"/>
                  </w:divBdr>
                </w:div>
                <w:div w:id="392968494">
                  <w:marLeft w:val="0"/>
                  <w:marRight w:val="0"/>
                  <w:marTop w:val="0"/>
                  <w:marBottom w:val="0"/>
                  <w:divBdr>
                    <w:top w:val="none" w:sz="0" w:space="0" w:color="auto"/>
                    <w:left w:val="none" w:sz="0" w:space="0" w:color="auto"/>
                    <w:bottom w:val="none" w:sz="0" w:space="0" w:color="auto"/>
                    <w:right w:val="none" w:sz="0" w:space="0" w:color="auto"/>
                  </w:divBdr>
                  <w:divsChild>
                    <w:div w:id="2753349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8265703">
          <w:marLeft w:val="0"/>
          <w:marRight w:val="0"/>
          <w:marTop w:val="0"/>
          <w:marBottom w:val="0"/>
          <w:divBdr>
            <w:top w:val="none" w:sz="0" w:space="0" w:color="auto"/>
            <w:left w:val="none" w:sz="0" w:space="0" w:color="auto"/>
            <w:bottom w:val="none" w:sz="0" w:space="0" w:color="auto"/>
            <w:right w:val="none" w:sz="0" w:space="0" w:color="auto"/>
          </w:divBdr>
        </w:div>
        <w:div w:id="28338253">
          <w:marLeft w:val="0"/>
          <w:marRight w:val="0"/>
          <w:marTop w:val="0"/>
          <w:marBottom w:val="0"/>
          <w:divBdr>
            <w:top w:val="none" w:sz="0" w:space="0" w:color="auto"/>
            <w:left w:val="none" w:sz="0" w:space="0" w:color="auto"/>
            <w:bottom w:val="none" w:sz="0" w:space="0" w:color="auto"/>
            <w:right w:val="none" w:sz="0" w:space="0" w:color="auto"/>
          </w:divBdr>
          <w:divsChild>
            <w:div w:id="275452922">
              <w:marLeft w:val="0"/>
              <w:marRight w:val="0"/>
              <w:marTop w:val="0"/>
              <w:marBottom w:val="0"/>
              <w:divBdr>
                <w:top w:val="none" w:sz="0" w:space="0" w:color="auto"/>
                <w:left w:val="none" w:sz="0" w:space="0" w:color="auto"/>
                <w:bottom w:val="none" w:sz="0" w:space="0" w:color="auto"/>
                <w:right w:val="none" w:sz="0" w:space="0" w:color="auto"/>
              </w:divBdr>
            </w:div>
            <w:div w:id="552693201">
              <w:marLeft w:val="0"/>
              <w:marRight w:val="0"/>
              <w:marTop w:val="0"/>
              <w:marBottom w:val="0"/>
              <w:divBdr>
                <w:top w:val="none" w:sz="0" w:space="0" w:color="auto"/>
                <w:left w:val="none" w:sz="0" w:space="0" w:color="auto"/>
                <w:bottom w:val="none" w:sz="0" w:space="0" w:color="auto"/>
                <w:right w:val="none" w:sz="0" w:space="0" w:color="auto"/>
              </w:divBdr>
            </w:div>
          </w:divsChild>
        </w:div>
        <w:div w:id="28340599">
          <w:marLeft w:val="-1002"/>
          <w:marRight w:val="0"/>
          <w:marTop w:val="0"/>
          <w:marBottom w:val="0"/>
          <w:divBdr>
            <w:top w:val="none" w:sz="0" w:space="0" w:color="auto"/>
            <w:left w:val="none" w:sz="0" w:space="0" w:color="auto"/>
            <w:bottom w:val="none" w:sz="0" w:space="0" w:color="auto"/>
            <w:right w:val="none" w:sz="0" w:space="0" w:color="auto"/>
          </w:divBdr>
          <w:divsChild>
            <w:div w:id="347756804">
              <w:marLeft w:val="1002"/>
              <w:marRight w:val="0"/>
              <w:marTop w:val="0"/>
              <w:marBottom w:val="0"/>
              <w:divBdr>
                <w:top w:val="none" w:sz="0" w:space="0" w:color="auto"/>
                <w:left w:val="none" w:sz="0" w:space="0" w:color="auto"/>
                <w:bottom w:val="none" w:sz="0" w:space="0" w:color="auto"/>
                <w:right w:val="none" w:sz="0" w:space="0" w:color="auto"/>
              </w:divBdr>
              <w:divsChild>
                <w:div w:id="6437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479">
          <w:marLeft w:val="0"/>
          <w:marRight w:val="0"/>
          <w:marTop w:val="0"/>
          <w:marBottom w:val="240"/>
          <w:divBdr>
            <w:top w:val="none" w:sz="0" w:space="0" w:color="auto"/>
            <w:left w:val="none" w:sz="0" w:space="0" w:color="auto"/>
            <w:bottom w:val="none" w:sz="0" w:space="0" w:color="auto"/>
            <w:right w:val="none" w:sz="0" w:space="0" w:color="auto"/>
          </w:divBdr>
        </w:div>
        <w:div w:id="28452350">
          <w:marLeft w:val="-225"/>
          <w:marRight w:val="-225"/>
          <w:marTop w:val="0"/>
          <w:marBottom w:val="0"/>
          <w:divBdr>
            <w:top w:val="none" w:sz="0" w:space="0" w:color="auto"/>
            <w:left w:val="none" w:sz="0" w:space="0" w:color="auto"/>
            <w:bottom w:val="none" w:sz="0" w:space="0" w:color="auto"/>
            <w:right w:val="none" w:sz="0" w:space="0" w:color="auto"/>
          </w:divBdr>
          <w:divsChild>
            <w:div w:id="517549586">
              <w:marLeft w:val="1463"/>
              <w:marRight w:val="0"/>
              <w:marTop w:val="0"/>
              <w:marBottom w:val="0"/>
              <w:divBdr>
                <w:top w:val="none" w:sz="0" w:space="0" w:color="auto"/>
                <w:left w:val="none" w:sz="0" w:space="0" w:color="auto"/>
                <w:bottom w:val="none" w:sz="0" w:space="0" w:color="auto"/>
                <w:right w:val="none" w:sz="0" w:space="0" w:color="auto"/>
              </w:divBdr>
              <w:divsChild>
                <w:div w:id="3652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432">
          <w:marLeft w:val="0"/>
          <w:marRight w:val="0"/>
          <w:marTop w:val="0"/>
          <w:marBottom w:val="0"/>
          <w:divBdr>
            <w:top w:val="single" w:sz="2" w:space="0" w:color="E0E0E0"/>
            <w:left w:val="single" w:sz="2" w:space="0" w:color="E0E0E0"/>
            <w:bottom w:val="single" w:sz="2" w:space="0" w:color="E0E0E0"/>
            <w:right w:val="single" w:sz="2" w:space="0" w:color="E0E0E0"/>
          </w:divBdr>
        </w:div>
        <w:div w:id="28455926">
          <w:marLeft w:val="0"/>
          <w:marRight w:val="0"/>
          <w:marTop w:val="0"/>
          <w:marBottom w:val="0"/>
          <w:divBdr>
            <w:top w:val="none" w:sz="0" w:space="0" w:color="auto"/>
            <w:left w:val="none" w:sz="0" w:space="0" w:color="auto"/>
            <w:bottom w:val="none" w:sz="0" w:space="0" w:color="auto"/>
            <w:right w:val="none" w:sz="0" w:space="0" w:color="auto"/>
          </w:divBdr>
        </w:div>
        <w:div w:id="28457958">
          <w:marLeft w:val="0"/>
          <w:marRight w:val="0"/>
          <w:marTop w:val="0"/>
          <w:marBottom w:val="0"/>
          <w:divBdr>
            <w:top w:val="none" w:sz="0" w:space="0" w:color="auto"/>
            <w:left w:val="none" w:sz="0" w:space="0" w:color="auto"/>
            <w:bottom w:val="none" w:sz="0" w:space="0" w:color="auto"/>
            <w:right w:val="none" w:sz="0" w:space="0" w:color="auto"/>
          </w:divBdr>
        </w:div>
        <w:div w:id="28535797">
          <w:marLeft w:val="-188"/>
          <w:marRight w:val="-188"/>
          <w:marTop w:val="0"/>
          <w:marBottom w:val="0"/>
          <w:divBdr>
            <w:top w:val="none" w:sz="0" w:space="0" w:color="auto"/>
            <w:left w:val="none" w:sz="0" w:space="0" w:color="auto"/>
            <w:bottom w:val="none" w:sz="0" w:space="0" w:color="auto"/>
            <w:right w:val="none" w:sz="0" w:space="0" w:color="auto"/>
          </w:divBdr>
          <w:divsChild>
            <w:div w:id="698243882">
              <w:marLeft w:val="1221"/>
              <w:marRight w:val="0"/>
              <w:marTop w:val="0"/>
              <w:marBottom w:val="0"/>
              <w:divBdr>
                <w:top w:val="none" w:sz="0" w:space="0" w:color="auto"/>
                <w:left w:val="none" w:sz="0" w:space="0" w:color="auto"/>
                <w:bottom w:val="none" w:sz="0" w:space="0" w:color="auto"/>
                <w:right w:val="none" w:sz="0" w:space="0" w:color="auto"/>
              </w:divBdr>
            </w:div>
          </w:divsChild>
        </w:div>
        <w:div w:id="28646840">
          <w:marLeft w:val="1463"/>
          <w:marRight w:val="0"/>
          <w:marTop w:val="0"/>
          <w:marBottom w:val="0"/>
          <w:divBdr>
            <w:top w:val="none" w:sz="0" w:space="0" w:color="auto"/>
            <w:left w:val="none" w:sz="0" w:space="0" w:color="auto"/>
            <w:bottom w:val="none" w:sz="0" w:space="0" w:color="auto"/>
            <w:right w:val="none" w:sz="0" w:space="0" w:color="auto"/>
          </w:divBdr>
          <w:divsChild>
            <w:div w:id="461384964">
              <w:marLeft w:val="0"/>
              <w:marRight w:val="0"/>
              <w:marTop w:val="0"/>
              <w:marBottom w:val="0"/>
              <w:divBdr>
                <w:top w:val="none" w:sz="0" w:space="0" w:color="auto"/>
                <w:left w:val="none" w:sz="0" w:space="0" w:color="auto"/>
                <w:bottom w:val="none" w:sz="0" w:space="0" w:color="auto"/>
                <w:right w:val="none" w:sz="0" w:space="0" w:color="auto"/>
              </w:divBdr>
            </w:div>
          </w:divsChild>
        </w:div>
        <w:div w:id="28799367">
          <w:marLeft w:val="1221"/>
          <w:marRight w:val="0"/>
          <w:marTop w:val="0"/>
          <w:marBottom w:val="0"/>
          <w:divBdr>
            <w:top w:val="none" w:sz="0" w:space="0" w:color="auto"/>
            <w:left w:val="none" w:sz="0" w:space="0" w:color="auto"/>
            <w:bottom w:val="none" w:sz="0" w:space="0" w:color="auto"/>
            <w:right w:val="none" w:sz="0" w:space="0" w:color="auto"/>
          </w:divBdr>
        </w:div>
        <w:div w:id="28800881">
          <w:marLeft w:val="0"/>
          <w:marRight w:val="0"/>
          <w:marTop w:val="0"/>
          <w:marBottom w:val="0"/>
          <w:divBdr>
            <w:top w:val="none" w:sz="0" w:space="0" w:color="auto"/>
            <w:left w:val="none" w:sz="0" w:space="0" w:color="auto"/>
            <w:bottom w:val="none" w:sz="0" w:space="0" w:color="auto"/>
            <w:right w:val="none" w:sz="0" w:space="0" w:color="auto"/>
          </w:divBdr>
        </w:div>
        <w:div w:id="28923594">
          <w:marLeft w:val="0"/>
          <w:marRight w:val="0"/>
          <w:marTop w:val="0"/>
          <w:marBottom w:val="125"/>
          <w:divBdr>
            <w:top w:val="none" w:sz="0" w:space="0" w:color="auto"/>
            <w:left w:val="none" w:sz="0" w:space="0" w:color="auto"/>
            <w:bottom w:val="none" w:sz="0" w:space="0" w:color="auto"/>
            <w:right w:val="none" w:sz="0" w:space="0" w:color="auto"/>
          </w:divBdr>
        </w:div>
        <w:div w:id="29039406">
          <w:marLeft w:val="-1002"/>
          <w:marRight w:val="0"/>
          <w:marTop w:val="0"/>
          <w:marBottom w:val="0"/>
          <w:divBdr>
            <w:top w:val="none" w:sz="0" w:space="0" w:color="auto"/>
            <w:left w:val="none" w:sz="0" w:space="0" w:color="auto"/>
            <w:bottom w:val="none" w:sz="0" w:space="0" w:color="auto"/>
            <w:right w:val="none" w:sz="0" w:space="0" w:color="auto"/>
          </w:divBdr>
        </w:div>
        <w:div w:id="29039964">
          <w:marLeft w:val="0"/>
          <w:marRight w:val="0"/>
          <w:marTop w:val="0"/>
          <w:marBottom w:val="0"/>
          <w:divBdr>
            <w:top w:val="none" w:sz="0" w:space="0" w:color="auto"/>
            <w:left w:val="none" w:sz="0" w:space="0" w:color="auto"/>
            <w:bottom w:val="none" w:sz="0" w:space="0" w:color="auto"/>
            <w:right w:val="none" w:sz="0" w:space="0" w:color="auto"/>
          </w:divBdr>
        </w:div>
        <w:div w:id="29040224">
          <w:marLeft w:val="0"/>
          <w:marRight w:val="0"/>
          <w:marTop w:val="100"/>
          <w:marBottom w:val="100"/>
          <w:divBdr>
            <w:top w:val="none" w:sz="0" w:space="0" w:color="auto"/>
            <w:left w:val="none" w:sz="0" w:space="0" w:color="auto"/>
            <w:bottom w:val="none" w:sz="0" w:space="0" w:color="auto"/>
            <w:right w:val="none" w:sz="0" w:space="0" w:color="auto"/>
          </w:divBdr>
        </w:div>
        <w:div w:id="29108215">
          <w:marLeft w:val="0"/>
          <w:marRight w:val="0"/>
          <w:marTop w:val="0"/>
          <w:marBottom w:val="75"/>
          <w:divBdr>
            <w:top w:val="none" w:sz="0" w:space="0" w:color="auto"/>
            <w:left w:val="none" w:sz="0" w:space="0" w:color="auto"/>
            <w:bottom w:val="none" w:sz="0" w:space="0" w:color="auto"/>
            <w:right w:val="none" w:sz="0" w:space="0" w:color="auto"/>
          </w:divBdr>
        </w:div>
        <w:div w:id="29111406">
          <w:marLeft w:val="0"/>
          <w:marRight w:val="0"/>
          <w:marTop w:val="0"/>
          <w:marBottom w:val="75"/>
          <w:divBdr>
            <w:top w:val="none" w:sz="0" w:space="0" w:color="auto"/>
            <w:left w:val="none" w:sz="0" w:space="0" w:color="auto"/>
            <w:bottom w:val="none" w:sz="0" w:space="0" w:color="auto"/>
            <w:right w:val="none" w:sz="0" w:space="0" w:color="auto"/>
          </w:divBdr>
        </w:div>
        <w:div w:id="29231647">
          <w:marLeft w:val="0"/>
          <w:marRight w:val="0"/>
          <w:marTop w:val="300"/>
          <w:marBottom w:val="0"/>
          <w:divBdr>
            <w:top w:val="none" w:sz="0" w:space="0" w:color="auto"/>
            <w:left w:val="none" w:sz="0" w:space="0" w:color="auto"/>
            <w:bottom w:val="none" w:sz="0" w:space="0" w:color="auto"/>
            <w:right w:val="none" w:sz="0" w:space="0" w:color="auto"/>
          </w:divBdr>
        </w:div>
        <w:div w:id="29260188">
          <w:marLeft w:val="0"/>
          <w:marRight w:val="0"/>
          <w:marTop w:val="0"/>
          <w:marBottom w:val="0"/>
          <w:divBdr>
            <w:top w:val="none" w:sz="0" w:space="0" w:color="auto"/>
            <w:left w:val="none" w:sz="0" w:space="0" w:color="auto"/>
            <w:bottom w:val="none" w:sz="0" w:space="0" w:color="auto"/>
            <w:right w:val="none" w:sz="0" w:space="0" w:color="auto"/>
          </w:divBdr>
          <w:divsChild>
            <w:div w:id="583999373">
              <w:marLeft w:val="0"/>
              <w:marRight w:val="0"/>
              <w:marTop w:val="0"/>
              <w:marBottom w:val="0"/>
              <w:divBdr>
                <w:top w:val="none" w:sz="0" w:space="0" w:color="auto"/>
                <w:left w:val="none" w:sz="0" w:space="0" w:color="auto"/>
                <w:bottom w:val="none" w:sz="0" w:space="0" w:color="auto"/>
                <w:right w:val="none" w:sz="0" w:space="0" w:color="auto"/>
              </w:divBdr>
            </w:div>
          </w:divsChild>
        </w:div>
        <w:div w:id="29302865">
          <w:marLeft w:val="0"/>
          <w:marRight w:val="0"/>
          <w:marTop w:val="0"/>
          <w:marBottom w:val="150"/>
          <w:divBdr>
            <w:top w:val="none" w:sz="0" w:space="0" w:color="auto"/>
            <w:left w:val="none" w:sz="0" w:space="0" w:color="auto"/>
            <w:bottom w:val="none" w:sz="0" w:space="0" w:color="auto"/>
            <w:right w:val="none" w:sz="0" w:space="0" w:color="auto"/>
          </w:divBdr>
        </w:div>
        <w:div w:id="29303128">
          <w:marLeft w:val="0"/>
          <w:marRight w:val="0"/>
          <w:marTop w:val="450"/>
          <w:marBottom w:val="150"/>
          <w:divBdr>
            <w:top w:val="none" w:sz="0" w:space="0" w:color="auto"/>
            <w:left w:val="none" w:sz="0" w:space="0" w:color="auto"/>
            <w:bottom w:val="none" w:sz="0" w:space="0" w:color="auto"/>
            <w:right w:val="none" w:sz="0" w:space="0" w:color="auto"/>
          </w:divBdr>
        </w:div>
        <w:div w:id="29306274">
          <w:marLeft w:val="0"/>
          <w:marRight w:val="0"/>
          <w:marTop w:val="0"/>
          <w:marBottom w:val="0"/>
          <w:divBdr>
            <w:top w:val="none" w:sz="0" w:space="0" w:color="auto"/>
            <w:left w:val="none" w:sz="0" w:space="0" w:color="auto"/>
            <w:bottom w:val="none" w:sz="0" w:space="0" w:color="auto"/>
            <w:right w:val="none" w:sz="0" w:space="0" w:color="auto"/>
          </w:divBdr>
          <w:divsChild>
            <w:div w:id="528493711">
              <w:marLeft w:val="0"/>
              <w:marRight w:val="0"/>
              <w:marTop w:val="0"/>
              <w:marBottom w:val="150"/>
              <w:divBdr>
                <w:top w:val="none" w:sz="0" w:space="0" w:color="auto"/>
                <w:left w:val="none" w:sz="0" w:space="0" w:color="auto"/>
                <w:bottom w:val="none" w:sz="0" w:space="0" w:color="auto"/>
                <w:right w:val="none" w:sz="0" w:space="0" w:color="auto"/>
              </w:divBdr>
            </w:div>
          </w:divsChild>
        </w:div>
        <w:div w:id="29378896">
          <w:marLeft w:val="-225"/>
          <w:marRight w:val="-225"/>
          <w:marTop w:val="0"/>
          <w:marBottom w:val="0"/>
          <w:divBdr>
            <w:top w:val="none" w:sz="0" w:space="0" w:color="auto"/>
            <w:left w:val="none" w:sz="0" w:space="0" w:color="auto"/>
            <w:bottom w:val="none" w:sz="0" w:space="0" w:color="auto"/>
            <w:right w:val="none" w:sz="0" w:space="0" w:color="auto"/>
          </w:divBdr>
          <w:divsChild>
            <w:div w:id="739981526">
              <w:marLeft w:val="1463"/>
              <w:marRight w:val="0"/>
              <w:marTop w:val="0"/>
              <w:marBottom w:val="0"/>
              <w:divBdr>
                <w:top w:val="none" w:sz="0" w:space="0" w:color="auto"/>
                <w:left w:val="none" w:sz="0" w:space="0" w:color="auto"/>
                <w:bottom w:val="none" w:sz="0" w:space="0" w:color="auto"/>
                <w:right w:val="none" w:sz="0" w:space="0" w:color="auto"/>
              </w:divBdr>
            </w:div>
          </w:divsChild>
        </w:div>
        <w:div w:id="29574611">
          <w:marLeft w:val="0"/>
          <w:marRight w:val="0"/>
          <w:marTop w:val="0"/>
          <w:marBottom w:val="0"/>
          <w:divBdr>
            <w:top w:val="none" w:sz="0" w:space="0" w:color="auto"/>
            <w:left w:val="none" w:sz="0" w:space="0" w:color="auto"/>
            <w:bottom w:val="none" w:sz="0" w:space="0" w:color="auto"/>
            <w:right w:val="none" w:sz="0" w:space="0" w:color="auto"/>
          </w:divBdr>
        </w:div>
        <w:div w:id="29647969">
          <w:marLeft w:val="0"/>
          <w:marRight w:val="376"/>
          <w:marTop w:val="0"/>
          <w:marBottom w:val="125"/>
          <w:divBdr>
            <w:top w:val="none" w:sz="0" w:space="0" w:color="auto"/>
            <w:left w:val="none" w:sz="0" w:space="0" w:color="auto"/>
            <w:bottom w:val="none" w:sz="0" w:space="0" w:color="auto"/>
            <w:right w:val="none" w:sz="0" w:space="0" w:color="auto"/>
          </w:divBdr>
        </w:div>
        <w:div w:id="29650764">
          <w:marLeft w:val="0"/>
          <w:marRight w:val="0"/>
          <w:marTop w:val="0"/>
          <w:marBottom w:val="0"/>
          <w:divBdr>
            <w:top w:val="none" w:sz="0" w:space="0" w:color="auto"/>
            <w:left w:val="none" w:sz="0" w:space="0" w:color="auto"/>
            <w:bottom w:val="none" w:sz="0" w:space="0" w:color="auto"/>
            <w:right w:val="none" w:sz="0" w:space="0" w:color="auto"/>
          </w:divBdr>
        </w:div>
        <w:div w:id="29653789">
          <w:marLeft w:val="0"/>
          <w:marRight w:val="0"/>
          <w:marTop w:val="0"/>
          <w:marBottom w:val="0"/>
          <w:divBdr>
            <w:top w:val="none" w:sz="0" w:space="0" w:color="auto"/>
            <w:left w:val="none" w:sz="0" w:space="0" w:color="auto"/>
            <w:bottom w:val="none" w:sz="0" w:space="0" w:color="auto"/>
            <w:right w:val="none" w:sz="0" w:space="0" w:color="auto"/>
          </w:divBdr>
        </w:div>
        <w:div w:id="29720204">
          <w:marLeft w:val="0"/>
          <w:marRight w:val="0"/>
          <w:marTop w:val="0"/>
          <w:marBottom w:val="0"/>
          <w:divBdr>
            <w:top w:val="none" w:sz="0" w:space="0" w:color="auto"/>
            <w:left w:val="none" w:sz="0" w:space="0" w:color="auto"/>
            <w:bottom w:val="none" w:sz="0" w:space="0" w:color="auto"/>
            <w:right w:val="none" w:sz="0" w:space="0" w:color="auto"/>
          </w:divBdr>
        </w:div>
        <w:div w:id="29762994">
          <w:marLeft w:val="-225"/>
          <w:marRight w:val="-225"/>
          <w:marTop w:val="0"/>
          <w:marBottom w:val="0"/>
          <w:divBdr>
            <w:top w:val="none" w:sz="0" w:space="0" w:color="auto"/>
            <w:left w:val="none" w:sz="0" w:space="0" w:color="auto"/>
            <w:bottom w:val="none" w:sz="0" w:space="0" w:color="auto"/>
            <w:right w:val="none" w:sz="0" w:space="0" w:color="auto"/>
          </w:divBdr>
        </w:div>
        <w:div w:id="29763446">
          <w:marLeft w:val="0"/>
          <w:marRight w:val="0"/>
          <w:marTop w:val="0"/>
          <w:marBottom w:val="0"/>
          <w:divBdr>
            <w:top w:val="none" w:sz="0" w:space="0" w:color="auto"/>
            <w:left w:val="none" w:sz="0" w:space="0" w:color="auto"/>
            <w:bottom w:val="none" w:sz="0" w:space="0" w:color="auto"/>
            <w:right w:val="none" w:sz="0" w:space="0" w:color="auto"/>
          </w:divBdr>
        </w:div>
        <w:div w:id="29770439">
          <w:marLeft w:val="0"/>
          <w:marRight w:val="0"/>
          <w:marTop w:val="0"/>
          <w:marBottom w:val="0"/>
          <w:divBdr>
            <w:top w:val="none" w:sz="0" w:space="0" w:color="auto"/>
            <w:left w:val="none" w:sz="0" w:space="0" w:color="auto"/>
            <w:bottom w:val="none" w:sz="0" w:space="0" w:color="auto"/>
            <w:right w:val="none" w:sz="0" w:space="0" w:color="auto"/>
          </w:divBdr>
        </w:div>
        <w:div w:id="29770625">
          <w:marLeft w:val="0"/>
          <w:marRight w:val="0"/>
          <w:marTop w:val="0"/>
          <w:marBottom w:val="150"/>
          <w:divBdr>
            <w:top w:val="none" w:sz="0" w:space="0" w:color="auto"/>
            <w:left w:val="none" w:sz="0" w:space="0" w:color="auto"/>
            <w:bottom w:val="none" w:sz="0" w:space="0" w:color="auto"/>
            <w:right w:val="none" w:sz="0" w:space="0" w:color="auto"/>
          </w:divBdr>
        </w:div>
        <w:div w:id="29842443">
          <w:marLeft w:val="0"/>
          <w:marRight w:val="0"/>
          <w:marTop w:val="0"/>
          <w:marBottom w:val="0"/>
          <w:divBdr>
            <w:top w:val="none" w:sz="0" w:space="0" w:color="auto"/>
            <w:left w:val="none" w:sz="0" w:space="0" w:color="auto"/>
            <w:bottom w:val="none" w:sz="0" w:space="0" w:color="auto"/>
            <w:right w:val="none" w:sz="0" w:space="0" w:color="auto"/>
          </w:divBdr>
        </w:div>
        <w:div w:id="29846007">
          <w:marLeft w:val="0"/>
          <w:marRight w:val="0"/>
          <w:marTop w:val="0"/>
          <w:marBottom w:val="0"/>
          <w:divBdr>
            <w:top w:val="none" w:sz="0" w:space="0" w:color="auto"/>
            <w:left w:val="none" w:sz="0" w:space="0" w:color="auto"/>
            <w:bottom w:val="none" w:sz="0" w:space="0" w:color="auto"/>
            <w:right w:val="none" w:sz="0" w:space="0" w:color="auto"/>
          </w:divBdr>
        </w:div>
        <w:div w:id="29958196">
          <w:marLeft w:val="0"/>
          <w:marRight w:val="0"/>
          <w:marTop w:val="0"/>
          <w:marBottom w:val="0"/>
          <w:divBdr>
            <w:top w:val="none" w:sz="0" w:space="0" w:color="auto"/>
            <w:left w:val="none" w:sz="0" w:space="0" w:color="auto"/>
            <w:bottom w:val="none" w:sz="0" w:space="0" w:color="auto"/>
            <w:right w:val="none" w:sz="0" w:space="0" w:color="auto"/>
          </w:divBdr>
        </w:div>
        <w:div w:id="29961049">
          <w:marLeft w:val="0"/>
          <w:marRight w:val="0"/>
          <w:marTop w:val="0"/>
          <w:marBottom w:val="0"/>
          <w:divBdr>
            <w:top w:val="single" w:sz="2" w:space="0" w:color="E0E0E0"/>
            <w:left w:val="single" w:sz="2" w:space="0" w:color="E0E0E0"/>
            <w:bottom w:val="single" w:sz="2" w:space="0" w:color="E0E0E0"/>
            <w:right w:val="single" w:sz="2" w:space="0" w:color="E0E0E0"/>
          </w:divBdr>
        </w:div>
        <w:div w:id="29961269">
          <w:marLeft w:val="0"/>
          <w:marRight w:val="0"/>
          <w:marTop w:val="0"/>
          <w:marBottom w:val="0"/>
          <w:divBdr>
            <w:top w:val="none" w:sz="0" w:space="0" w:color="auto"/>
            <w:left w:val="none" w:sz="0" w:space="0" w:color="auto"/>
            <w:bottom w:val="none" w:sz="0" w:space="0" w:color="auto"/>
            <w:right w:val="none" w:sz="0" w:space="0" w:color="auto"/>
          </w:divBdr>
          <w:divsChild>
            <w:div w:id="705446036">
              <w:marLeft w:val="-150"/>
              <w:marRight w:val="-150"/>
              <w:marTop w:val="0"/>
              <w:marBottom w:val="0"/>
              <w:divBdr>
                <w:top w:val="none" w:sz="0" w:space="0" w:color="auto"/>
                <w:left w:val="none" w:sz="0" w:space="0" w:color="auto"/>
                <w:bottom w:val="none" w:sz="0" w:space="0" w:color="auto"/>
                <w:right w:val="none" w:sz="0" w:space="0" w:color="auto"/>
              </w:divBdr>
              <w:divsChild>
                <w:div w:id="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608">
          <w:marLeft w:val="0"/>
          <w:marRight w:val="0"/>
          <w:marTop w:val="0"/>
          <w:marBottom w:val="0"/>
          <w:divBdr>
            <w:top w:val="none" w:sz="0" w:space="0" w:color="auto"/>
            <w:left w:val="none" w:sz="0" w:space="0" w:color="auto"/>
            <w:bottom w:val="none" w:sz="0" w:space="0" w:color="auto"/>
            <w:right w:val="none" w:sz="0" w:space="0" w:color="auto"/>
          </w:divBdr>
          <w:divsChild>
            <w:div w:id="211112672">
              <w:marLeft w:val="-225"/>
              <w:marRight w:val="-225"/>
              <w:marTop w:val="0"/>
              <w:marBottom w:val="0"/>
              <w:divBdr>
                <w:top w:val="none" w:sz="0" w:space="0" w:color="auto"/>
                <w:left w:val="none" w:sz="0" w:space="0" w:color="auto"/>
                <w:bottom w:val="none" w:sz="0" w:space="0" w:color="auto"/>
                <w:right w:val="none" w:sz="0" w:space="0" w:color="auto"/>
              </w:divBdr>
            </w:div>
          </w:divsChild>
        </w:div>
        <w:div w:id="30033183">
          <w:marLeft w:val="0"/>
          <w:marRight w:val="0"/>
          <w:marTop w:val="0"/>
          <w:marBottom w:val="0"/>
          <w:divBdr>
            <w:top w:val="none" w:sz="0" w:space="0" w:color="auto"/>
            <w:left w:val="none" w:sz="0" w:space="0" w:color="auto"/>
            <w:bottom w:val="none" w:sz="0" w:space="0" w:color="auto"/>
            <w:right w:val="none" w:sz="0" w:space="0" w:color="auto"/>
          </w:divBdr>
        </w:div>
        <w:div w:id="30154665">
          <w:marLeft w:val="0"/>
          <w:marRight w:val="0"/>
          <w:marTop w:val="0"/>
          <w:marBottom w:val="0"/>
          <w:divBdr>
            <w:top w:val="none" w:sz="0" w:space="0" w:color="auto"/>
            <w:left w:val="none" w:sz="0" w:space="0" w:color="auto"/>
            <w:bottom w:val="none" w:sz="0" w:space="0" w:color="auto"/>
            <w:right w:val="none" w:sz="0" w:space="0" w:color="auto"/>
          </w:divBdr>
        </w:div>
        <w:div w:id="30157915">
          <w:marLeft w:val="0"/>
          <w:marRight w:val="0"/>
          <w:marTop w:val="0"/>
          <w:marBottom w:val="0"/>
          <w:divBdr>
            <w:top w:val="none" w:sz="0" w:space="0" w:color="auto"/>
            <w:left w:val="none" w:sz="0" w:space="0" w:color="auto"/>
            <w:bottom w:val="none" w:sz="0" w:space="0" w:color="auto"/>
            <w:right w:val="none" w:sz="0" w:space="0" w:color="auto"/>
          </w:divBdr>
        </w:div>
        <w:div w:id="30225503">
          <w:marLeft w:val="0"/>
          <w:marRight w:val="0"/>
          <w:marTop w:val="0"/>
          <w:marBottom w:val="0"/>
          <w:divBdr>
            <w:top w:val="none" w:sz="0" w:space="0" w:color="auto"/>
            <w:left w:val="none" w:sz="0" w:space="0" w:color="auto"/>
            <w:bottom w:val="none" w:sz="0" w:space="0" w:color="auto"/>
            <w:right w:val="none" w:sz="0" w:space="0" w:color="auto"/>
          </w:divBdr>
        </w:div>
        <w:div w:id="30343821">
          <w:marLeft w:val="0"/>
          <w:marRight w:val="0"/>
          <w:marTop w:val="0"/>
          <w:marBottom w:val="0"/>
          <w:divBdr>
            <w:top w:val="none" w:sz="0" w:space="0" w:color="auto"/>
            <w:left w:val="none" w:sz="0" w:space="0" w:color="auto"/>
            <w:bottom w:val="none" w:sz="0" w:space="0" w:color="auto"/>
            <w:right w:val="none" w:sz="0" w:space="0" w:color="auto"/>
          </w:divBdr>
        </w:div>
        <w:div w:id="30423740">
          <w:marLeft w:val="0"/>
          <w:marRight w:val="0"/>
          <w:marTop w:val="0"/>
          <w:marBottom w:val="0"/>
          <w:divBdr>
            <w:top w:val="none" w:sz="0" w:space="0" w:color="auto"/>
            <w:left w:val="none" w:sz="0" w:space="0" w:color="auto"/>
            <w:bottom w:val="none" w:sz="0" w:space="0" w:color="auto"/>
            <w:right w:val="none" w:sz="0" w:space="0" w:color="auto"/>
          </w:divBdr>
          <w:divsChild>
            <w:div w:id="486552443">
              <w:marLeft w:val="0"/>
              <w:marRight w:val="0"/>
              <w:marTop w:val="0"/>
              <w:marBottom w:val="0"/>
              <w:divBdr>
                <w:top w:val="none" w:sz="0" w:space="0" w:color="auto"/>
                <w:left w:val="none" w:sz="0" w:space="0" w:color="auto"/>
                <w:bottom w:val="none" w:sz="0" w:space="0" w:color="auto"/>
                <w:right w:val="none" w:sz="0" w:space="0" w:color="auto"/>
              </w:divBdr>
            </w:div>
          </w:divsChild>
        </w:div>
        <w:div w:id="30496597">
          <w:marLeft w:val="0"/>
          <w:marRight w:val="0"/>
          <w:marTop w:val="0"/>
          <w:marBottom w:val="0"/>
          <w:divBdr>
            <w:top w:val="none" w:sz="0" w:space="0" w:color="auto"/>
            <w:left w:val="none" w:sz="0" w:space="0" w:color="auto"/>
            <w:bottom w:val="none" w:sz="0" w:space="0" w:color="auto"/>
            <w:right w:val="none" w:sz="0" w:space="0" w:color="auto"/>
          </w:divBdr>
          <w:divsChild>
            <w:div w:id="251743457">
              <w:marLeft w:val="0"/>
              <w:marRight w:val="225"/>
              <w:marTop w:val="0"/>
              <w:marBottom w:val="0"/>
              <w:divBdr>
                <w:top w:val="none" w:sz="0" w:space="0" w:color="auto"/>
                <w:left w:val="none" w:sz="0" w:space="0" w:color="auto"/>
                <w:bottom w:val="none" w:sz="0" w:space="0" w:color="auto"/>
                <w:right w:val="none" w:sz="0" w:space="0" w:color="auto"/>
              </w:divBdr>
            </w:div>
          </w:divsChild>
        </w:div>
        <w:div w:id="30500858">
          <w:marLeft w:val="0"/>
          <w:marRight w:val="0"/>
          <w:marTop w:val="0"/>
          <w:marBottom w:val="0"/>
          <w:divBdr>
            <w:top w:val="none" w:sz="0" w:space="0" w:color="auto"/>
            <w:left w:val="none" w:sz="0" w:space="0" w:color="auto"/>
            <w:bottom w:val="none" w:sz="0" w:space="0" w:color="auto"/>
            <w:right w:val="none" w:sz="0" w:space="0" w:color="auto"/>
          </w:divBdr>
        </w:div>
        <w:div w:id="30542198">
          <w:marLeft w:val="0"/>
          <w:marRight w:val="225"/>
          <w:marTop w:val="0"/>
          <w:marBottom w:val="0"/>
          <w:divBdr>
            <w:top w:val="none" w:sz="0" w:space="0" w:color="auto"/>
            <w:left w:val="none" w:sz="0" w:space="0" w:color="auto"/>
            <w:bottom w:val="none" w:sz="0" w:space="0" w:color="auto"/>
            <w:right w:val="none" w:sz="0" w:space="0" w:color="auto"/>
          </w:divBdr>
        </w:div>
        <w:div w:id="30544924">
          <w:marLeft w:val="-225"/>
          <w:marRight w:val="-225"/>
          <w:marTop w:val="0"/>
          <w:marBottom w:val="0"/>
          <w:divBdr>
            <w:top w:val="none" w:sz="0" w:space="0" w:color="auto"/>
            <w:left w:val="none" w:sz="0" w:space="0" w:color="auto"/>
            <w:bottom w:val="none" w:sz="0" w:space="0" w:color="auto"/>
            <w:right w:val="none" w:sz="0" w:space="0" w:color="auto"/>
          </w:divBdr>
          <w:divsChild>
            <w:div w:id="203057763">
              <w:marLeft w:val="1463"/>
              <w:marRight w:val="0"/>
              <w:marTop w:val="0"/>
              <w:marBottom w:val="0"/>
              <w:divBdr>
                <w:top w:val="none" w:sz="0" w:space="0" w:color="auto"/>
                <w:left w:val="none" w:sz="0" w:space="0" w:color="auto"/>
                <w:bottom w:val="none" w:sz="0" w:space="0" w:color="auto"/>
                <w:right w:val="none" w:sz="0" w:space="0" w:color="auto"/>
              </w:divBdr>
            </w:div>
          </w:divsChild>
        </w:div>
        <w:div w:id="30570636">
          <w:marLeft w:val="0"/>
          <w:marRight w:val="225"/>
          <w:marTop w:val="0"/>
          <w:marBottom w:val="0"/>
          <w:divBdr>
            <w:top w:val="none" w:sz="0" w:space="0" w:color="auto"/>
            <w:left w:val="none" w:sz="0" w:space="0" w:color="auto"/>
            <w:bottom w:val="none" w:sz="0" w:space="0" w:color="auto"/>
            <w:right w:val="none" w:sz="0" w:space="0" w:color="auto"/>
          </w:divBdr>
        </w:div>
        <w:div w:id="30613711">
          <w:marLeft w:val="0"/>
          <w:marRight w:val="0"/>
          <w:marTop w:val="0"/>
          <w:marBottom w:val="75"/>
          <w:divBdr>
            <w:top w:val="none" w:sz="0" w:space="0" w:color="auto"/>
            <w:left w:val="none" w:sz="0" w:space="0" w:color="auto"/>
            <w:bottom w:val="none" w:sz="0" w:space="0" w:color="auto"/>
            <w:right w:val="none" w:sz="0" w:space="0" w:color="auto"/>
          </w:divBdr>
        </w:div>
        <w:div w:id="30692233">
          <w:marLeft w:val="0"/>
          <w:marRight w:val="125"/>
          <w:marTop w:val="0"/>
          <w:marBottom w:val="125"/>
          <w:divBdr>
            <w:top w:val="none" w:sz="0" w:space="0" w:color="auto"/>
            <w:left w:val="none" w:sz="0" w:space="0" w:color="auto"/>
            <w:bottom w:val="none" w:sz="0" w:space="0" w:color="auto"/>
            <w:right w:val="none" w:sz="0" w:space="0" w:color="auto"/>
          </w:divBdr>
          <w:divsChild>
            <w:div w:id="319580311">
              <w:marLeft w:val="0"/>
              <w:marRight w:val="0"/>
              <w:marTop w:val="0"/>
              <w:marBottom w:val="0"/>
              <w:divBdr>
                <w:top w:val="none" w:sz="0" w:space="0" w:color="auto"/>
                <w:left w:val="none" w:sz="0" w:space="0" w:color="auto"/>
                <w:bottom w:val="none" w:sz="0" w:space="0" w:color="auto"/>
                <w:right w:val="none" w:sz="0" w:space="0" w:color="auto"/>
              </w:divBdr>
            </w:div>
          </w:divsChild>
        </w:div>
        <w:div w:id="30692891">
          <w:marLeft w:val="0"/>
          <w:marRight w:val="0"/>
          <w:marTop w:val="0"/>
          <w:marBottom w:val="0"/>
          <w:divBdr>
            <w:top w:val="none" w:sz="0" w:space="0" w:color="auto"/>
            <w:left w:val="none" w:sz="0" w:space="0" w:color="auto"/>
            <w:bottom w:val="none" w:sz="0" w:space="0" w:color="auto"/>
            <w:right w:val="none" w:sz="0" w:space="0" w:color="auto"/>
          </w:divBdr>
          <w:divsChild>
            <w:div w:id="82264459">
              <w:marLeft w:val="0"/>
              <w:marRight w:val="150"/>
              <w:marTop w:val="0"/>
              <w:marBottom w:val="0"/>
              <w:divBdr>
                <w:top w:val="none" w:sz="0" w:space="0" w:color="auto"/>
                <w:left w:val="none" w:sz="0" w:space="0" w:color="auto"/>
                <w:bottom w:val="none" w:sz="0" w:space="0" w:color="auto"/>
                <w:right w:val="none" w:sz="0" w:space="0" w:color="auto"/>
              </w:divBdr>
            </w:div>
            <w:div w:id="337126079">
              <w:marLeft w:val="0"/>
              <w:marRight w:val="150"/>
              <w:marTop w:val="0"/>
              <w:marBottom w:val="0"/>
              <w:divBdr>
                <w:top w:val="none" w:sz="0" w:space="0" w:color="auto"/>
                <w:left w:val="none" w:sz="0" w:space="0" w:color="auto"/>
                <w:bottom w:val="none" w:sz="0" w:space="0" w:color="auto"/>
                <w:right w:val="none" w:sz="0" w:space="0" w:color="auto"/>
              </w:divBdr>
            </w:div>
          </w:divsChild>
        </w:div>
        <w:div w:id="30765006">
          <w:marLeft w:val="0"/>
          <w:marRight w:val="0"/>
          <w:marTop w:val="0"/>
          <w:marBottom w:val="0"/>
          <w:divBdr>
            <w:top w:val="none" w:sz="0" w:space="0" w:color="auto"/>
            <w:left w:val="none" w:sz="0" w:space="0" w:color="auto"/>
            <w:bottom w:val="none" w:sz="0" w:space="0" w:color="auto"/>
            <w:right w:val="none" w:sz="0" w:space="0" w:color="auto"/>
          </w:divBdr>
        </w:div>
        <w:div w:id="30768396">
          <w:marLeft w:val="0"/>
          <w:marRight w:val="0"/>
          <w:marTop w:val="100"/>
          <w:marBottom w:val="100"/>
          <w:divBdr>
            <w:top w:val="none" w:sz="0" w:space="0" w:color="auto"/>
            <w:left w:val="none" w:sz="0" w:space="0" w:color="auto"/>
            <w:bottom w:val="none" w:sz="0" w:space="0" w:color="auto"/>
            <w:right w:val="none" w:sz="0" w:space="0" w:color="auto"/>
          </w:divBdr>
          <w:divsChild>
            <w:div w:id="605846863">
              <w:marLeft w:val="0"/>
              <w:marRight w:val="0"/>
              <w:marTop w:val="100"/>
              <w:marBottom w:val="100"/>
              <w:divBdr>
                <w:top w:val="none" w:sz="0" w:space="0" w:color="auto"/>
                <w:left w:val="none" w:sz="0" w:space="0" w:color="auto"/>
                <w:bottom w:val="none" w:sz="0" w:space="0" w:color="auto"/>
                <w:right w:val="none" w:sz="0" w:space="0" w:color="auto"/>
              </w:divBdr>
              <w:divsChild>
                <w:div w:id="32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8499">
          <w:marLeft w:val="0"/>
          <w:marRight w:val="0"/>
          <w:marTop w:val="0"/>
          <w:marBottom w:val="0"/>
          <w:divBdr>
            <w:top w:val="none" w:sz="0" w:space="0" w:color="auto"/>
            <w:left w:val="none" w:sz="0" w:space="0" w:color="auto"/>
            <w:bottom w:val="none" w:sz="0" w:space="0" w:color="auto"/>
            <w:right w:val="none" w:sz="0" w:space="0" w:color="auto"/>
          </w:divBdr>
        </w:div>
        <w:div w:id="30811240">
          <w:marLeft w:val="0"/>
          <w:marRight w:val="0"/>
          <w:marTop w:val="0"/>
          <w:marBottom w:val="0"/>
          <w:divBdr>
            <w:top w:val="none" w:sz="0" w:space="0" w:color="auto"/>
            <w:left w:val="none" w:sz="0" w:space="0" w:color="auto"/>
            <w:bottom w:val="none" w:sz="0" w:space="0" w:color="auto"/>
            <w:right w:val="none" w:sz="0" w:space="0" w:color="auto"/>
          </w:divBdr>
          <w:divsChild>
            <w:div w:id="126120304">
              <w:marLeft w:val="0"/>
              <w:marRight w:val="0"/>
              <w:marTop w:val="0"/>
              <w:marBottom w:val="0"/>
              <w:divBdr>
                <w:top w:val="none" w:sz="0" w:space="0" w:color="auto"/>
                <w:left w:val="none" w:sz="0" w:space="0" w:color="auto"/>
                <w:bottom w:val="none" w:sz="0" w:space="0" w:color="auto"/>
                <w:right w:val="none" w:sz="0" w:space="0" w:color="auto"/>
              </w:divBdr>
              <w:divsChild>
                <w:div w:id="4609987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0883422">
          <w:marLeft w:val="0"/>
          <w:marRight w:val="0"/>
          <w:marTop w:val="0"/>
          <w:marBottom w:val="0"/>
          <w:divBdr>
            <w:top w:val="none" w:sz="0" w:space="0" w:color="auto"/>
            <w:left w:val="none" w:sz="0" w:space="0" w:color="auto"/>
            <w:bottom w:val="none" w:sz="0" w:space="0" w:color="auto"/>
            <w:right w:val="none" w:sz="0" w:space="0" w:color="auto"/>
          </w:divBdr>
        </w:div>
        <w:div w:id="30960380">
          <w:marLeft w:val="0"/>
          <w:marRight w:val="0"/>
          <w:marTop w:val="0"/>
          <w:marBottom w:val="0"/>
          <w:divBdr>
            <w:top w:val="none" w:sz="0" w:space="0" w:color="auto"/>
            <w:left w:val="none" w:sz="0" w:space="0" w:color="auto"/>
            <w:bottom w:val="none" w:sz="0" w:space="0" w:color="auto"/>
            <w:right w:val="none" w:sz="0" w:space="0" w:color="auto"/>
          </w:divBdr>
          <w:divsChild>
            <w:div w:id="244802437">
              <w:marLeft w:val="0"/>
              <w:marRight w:val="0"/>
              <w:marTop w:val="0"/>
              <w:marBottom w:val="0"/>
              <w:divBdr>
                <w:top w:val="none" w:sz="0" w:space="0" w:color="auto"/>
                <w:left w:val="none" w:sz="0" w:space="0" w:color="auto"/>
                <w:bottom w:val="none" w:sz="0" w:space="0" w:color="auto"/>
                <w:right w:val="none" w:sz="0" w:space="0" w:color="auto"/>
              </w:divBdr>
              <w:divsChild>
                <w:div w:id="339545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00232">
          <w:marLeft w:val="0"/>
          <w:marRight w:val="0"/>
          <w:marTop w:val="0"/>
          <w:marBottom w:val="0"/>
          <w:divBdr>
            <w:top w:val="none" w:sz="0" w:space="0" w:color="auto"/>
            <w:left w:val="none" w:sz="0" w:space="0" w:color="auto"/>
            <w:bottom w:val="none" w:sz="0" w:space="0" w:color="auto"/>
            <w:right w:val="none" w:sz="0" w:space="0" w:color="auto"/>
          </w:divBdr>
          <w:divsChild>
            <w:div w:id="305091963">
              <w:marLeft w:val="-225"/>
              <w:marRight w:val="-225"/>
              <w:marTop w:val="0"/>
              <w:marBottom w:val="0"/>
              <w:divBdr>
                <w:top w:val="none" w:sz="0" w:space="0" w:color="auto"/>
                <w:left w:val="none" w:sz="0" w:space="0" w:color="auto"/>
                <w:bottom w:val="none" w:sz="0" w:space="0" w:color="auto"/>
                <w:right w:val="none" w:sz="0" w:space="0" w:color="auto"/>
              </w:divBdr>
            </w:div>
          </w:divsChild>
        </w:div>
        <w:div w:id="31030648">
          <w:marLeft w:val="0"/>
          <w:marRight w:val="450"/>
          <w:marTop w:val="0"/>
          <w:marBottom w:val="150"/>
          <w:divBdr>
            <w:top w:val="none" w:sz="0" w:space="0" w:color="auto"/>
            <w:left w:val="none" w:sz="0" w:space="0" w:color="auto"/>
            <w:bottom w:val="none" w:sz="0" w:space="0" w:color="auto"/>
            <w:right w:val="none" w:sz="0" w:space="0" w:color="auto"/>
          </w:divBdr>
        </w:div>
        <w:div w:id="31074020">
          <w:marLeft w:val="0"/>
          <w:marRight w:val="0"/>
          <w:marTop w:val="0"/>
          <w:marBottom w:val="0"/>
          <w:divBdr>
            <w:top w:val="none" w:sz="0" w:space="0" w:color="auto"/>
            <w:left w:val="none" w:sz="0" w:space="0" w:color="auto"/>
            <w:bottom w:val="none" w:sz="0" w:space="0" w:color="auto"/>
            <w:right w:val="none" w:sz="0" w:space="0" w:color="auto"/>
          </w:divBdr>
        </w:div>
        <w:div w:id="31081165">
          <w:marLeft w:val="0"/>
          <w:marRight w:val="0"/>
          <w:marTop w:val="0"/>
          <w:marBottom w:val="0"/>
          <w:divBdr>
            <w:top w:val="none" w:sz="0" w:space="0" w:color="auto"/>
            <w:left w:val="none" w:sz="0" w:space="0" w:color="auto"/>
            <w:bottom w:val="none" w:sz="0" w:space="0" w:color="auto"/>
            <w:right w:val="none" w:sz="0" w:space="0" w:color="auto"/>
          </w:divBdr>
        </w:div>
        <w:div w:id="31082683">
          <w:marLeft w:val="0"/>
          <w:marRight w:val="0"/>
          <w:marTop w:val="0"/>
          <w:marBottom w:val="345"/>
          <w:divBdr>
            <w:top w:val="none" w:sz="0" w:space="0" w:color="auto"/>
            <w:left w:val="none" w:sz="0" w:space="0" w:color="auto"/>
            <w:bottom w:val="none" w:sz="0" w:space="0" w:color="auto"/>
            <w:right w:val="none" w:sz="0" w:space="0" w:color="auto"/>
          </w:divBdr>
        </w:div>
        <w:div w:id="31197528">
          <w:marLeft w:val="0"/>
          <w:marRight w:val="0"/>
          <w:marTop w:val="0"/>
          <w:marBottom w:val="300"/>
          <w:divBdr>
            <w:top w:val="none" w:sz="0" w:space="0" w:color="auto"/>
            <w:left w:val="none" w:sz="0" w:space="0" w:color="auto"/>
            <w:bottom w:val="none" w:sz="0" w:space="0" w:color="auto"/>
            <w:right w:val="none" w:sz="0" w:space="0" w:color="auto"/>
          </w:divBdr>
        </w:div>
        <w:div w:id="31225650">
          <w:marLeft w:val="0"/>
          <w:marRight w:val="0"/>
          <w:marTop w:val="0"/>
          <w:marBottom w:val="0"/>
          <w:divBdr>
            <w:top w:val="none" w:sz="0" w:space="0" w:color="auto"/>
            <w:left w:val="none" w:sz="0" w:space="0" w:color="auto"/>
            <w:bottom w:val="none" w:sz="0" w:space="0" w:color="auto"/>
            <w:right w:val="none" w:sz="0" w:space="0" w:color="auto"/>
          </w:divBdr>
          <w:divsChild>
            <w:div w:id="581378974">
              <w:marLeft w:val="0"/>
              <w:marRight w:val="0"/>
              <w:marTop w:val="0"/>
              <w:marBottom w:val="0"/>
              <w:divBdr>
                <w:top w:val="none" w:sz="0" w:space="0" w:color="auto"/>
                <w:left w:val="none" w:sz="0" w:space="0" w:color="auto"/>
                <w:bottom w:val="none" w:sz="0" w:space="0" w:color="auto"/>
                <w:right w:val="none" w:sz="0" w:space="0" w:color="auto"/>
              </w:divBdr>
            </w:div>
          </w:divsChild>
        </w:div>
        <w:div w:id="31349736">
          <w:marLeft w:val="0"/>
          <w:marRight w:val="0"/>
          <w:marTop w:val="0"/>
          <w:marBottom w:val="0"/>
          <w:divBdr>
            <w:top w:val="none" w:sz="0" w:space="0" w:color="auto"/>
            <w:left w:val="none" w:sz="0" w:space="0" w:color="auto"/>
            <w:bottom w:val="none" w:sz="0" w:space="0" w:color="auto"/>
            <w:right w:val="none" w:sz="0" w:space="0" w:color="auto"/>
          </w:divBdr>
        </w:div>
        <w:div w:id="31392660">
          <w:marLeft w:val="-225"/>
          <w:marRight w:val="-225"/>
          <w:marTop w:val="0"/>
          <w:marBottom w:val="0"/>
          <w:divBdr>
            <w:top w:val="none" w:sz="0" w:space="0" w:color="auto"/>
            <w:left w:val="none" w:sz="0" w:space="0" w:color="auto"/>
            <w:bottom w:val="none" w:sz="0" w:space="0" w:color="auto"/>
            <w:right w:val="none" w:sz="0" w:space="0" w:color="auto"/>
          </w:divBdr>
        </w:div>
        <w:div w:id="31423292">
          <w:marLeft w:val="0"/>
          <w:marRight w:val="0"/>
          <w:marTop w:val="0"/>
          <w:marBottom w:val="0"/>
          <w:divBdr>
            <w:top w:val="none" w:sz="0" w:space="0" w:color="auto"/>
            <w:left w:val="none" w:sz="0" w:space="0" w:color="auto"/>
            <w:bottom w:val="none" w:sz="0" w:space="0" w:color="auto"/>
            <w:right w:val="none" w:sz="0" w:space="0" w:color="auto"/>
          </w:divBdr>
          <w:divsChild>
            <w:div w:id="645205894">
              <w:marLeft w:val="0"/>
              <w:marRight w:val="0"/>
              <w:marTop w:val="150"/>
              <w:marBottom w:val="0"/>
              <w:divBdr>
                <w:top w:val="none" w:sz="0" w:space="0" w:color="auto"/>
                <w:left w:val="none" w:sz="0" w:space="0" w:color="auto"/>
                <w:bottom w:val="none" w:sz="0" w:space="0" w:color="auto"/>
                <w:right w:val="none" w:sz="0" w:space="0" w:color="auto"/>
              </w:divBdr>
              <w:divsChild>
                <w:div w:id="14189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61349">
          <w:marLeft w:val="0"/>
          <w:marRight w:val="0"/>
          <w:marTop w:val="0"/>
          <w:marBottom w:val="0"/>
          <w:divBdr>
            <w:top w:val="none" w:sz="0" w:space="0" w:color="auto"/>
            <w:left w:val="none" w:sz="0" w:space="0" w:color="auto"/>
            <w:bottom w:val="none" w:sz="0" w:space="0" w:color="auto"/>
            <w:right w:val="none" w:sz="0" w:space="0" w:color="auto"/>
          </w:divBdr>
          <w:divsChild>
            <w:div w:id="617028457">
              <w:marLeft w:val="0"/>
              <w:marRight w:val="0"/>
              <w:marTop w:val="0"/>
              <w:marBottom w:val="150"/>
              <w:divBdr>
                <w:top w:val="none" w:sz="0" w:space="0" w:color="auto"/>
                <w:left w:val="none" w:sz="0" w:space="0" w:color="auto"/>
                <w:bottom w:val="none" w:sz="0" w:space="0" w:color="auto"/>
                <w:right w:val="none" w:sz="0" w:space="0" w:color="auto"/>
              </w:divBdr>
            </w:div>
          </w:divsChild>
        </w:div>
        <w:div w:id="31465519">
          <w:marLeft w:val="0"/>
          <w:marRight w:val="0"/>
          <w:marTop w:val="0"/>
          <w:marBottom w:val="0"/>
          <w:divBdr>
            <w:top w:val="none" w:sz="0" w:space="0" w:color="auto"/>
            <w:left w:val="none" w:sz="0" w:space="0" w:color="auto"/>
            <w:bottom w:val="none" w:sz="0" w:space="0" w:color="auto"/>
            <w:right w:val="none" w:sz="0" w:space="0" w:color="auto"/>
          </w:divBdr>
          <w:divsChild>
            <w:div w:id="274942611">
              <w:marLeft w:val="0"/>
              <w:marRight w:val="0"/>
              <w:marTop w:val="0"/>
              <w:marBottom w:val="0"/>
              <w:divBdr>
                <w:top w:val="none" w:sz="0" w:space="0" w:color="auto"/>
                <w:left w:val="none" w:sz="0" w:space="0" w:color="auto"/>
                <w:bottom w:val="none" w:sz="0" w:space="0" w:color="auto"/>
                <w:right w:val="none" w:sz="0" w:space="0" w:color="auto"/>
              </w:divBdr>
              <w:divsChild>
                <w:div w:id="4848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5236">
          <w:marLeft w:val="0"/>
          <w:marRight w:val="225"/>
          <w:marTop w:val="0"/>
          <w:marBottom w:val="0"/>
          <w:divBdr>
            <w:top w:val="none" w:sz="0" w:space="0" w:color="auto"/>
            <w:left w:val="none" w:sz="0" w:space="0" w:color="auto"/>
            <w:bottom w:val="none" w:sz="0" w:space="0" w:color="auto"/>
            <w:right w:val="none" w:sz="0" w:space="0" w:color="auto"/>
          </w:divBdr>
        </w:div>
        <w:div w:id="31536644">
          <w:marLeft w:val="0"/>
          <w:marRight w:val="0"/>
          <w:marTop w:val="0"/>
          <w:marBottom w:val="0"/>
          <w:divBdr>
            <w:top w:val="none" w:sz="0" w:space="0" w:color="auto"/>
            <w:left w:val="none" w:sz="0" w:space="0" w:color="auto"/>
            <w:bottom w:val="none" w:sz="0" w:space="0" w:color="auto"/>
            <w:right w:val="none" w:sz="0" w:space="0" w:color="auto"/>
          </w:divBdr>
        </w:div>
        <w:div w:id="31538472">
          <w:marLeft w:val="0"/>
          <w:marRight w:val="0"/>
          <w:marTop w:val="0"/>
          <w:marBottom w:val="0"/>
          <w:divBdr>
            <w:top w:val="none" w:sz="0" w:space="0" w:color="auto"/>
            <w:left w:val="none" w:sz="0" w:space="0" w:color="auto"/>
            <w:bottom w:val="none" w:sz="0" w:space="0" w:color="auto"/>
            <w:right w:val="none" w:sz="0" w:space="0" w:color="auto"/>
          </w:divBdr>
        </w:div>
        <w:div w:id="31540881">
          <w:marLeft w:val="0"/>
          <w:marRight w:val="0"/>
          <w:marTop w:val="0"/>
          <w:marBottom w:val="0"/>
          <w:divBdr>
            <w:top w:val="single" w:sz="2" w:space="0" w:color="E0E0E0"/>
            <w:left w:val="single" w:sz="2" w:space="0" w:color="E0E0E0"/>
            <w:bottom w:val="single" w:sz="2" w:space="0" w:color="E0E0E0"/>
            <w:right w:val="single" w:sz="2" w:space="0" w:color="E0E0E0"/>
          </w:divBdr>
        </w:div>
        <w:div w:id="31612370">
          <w:marLeft w:val="0"/>
          <w:marRight w:val="0"/>
          <w:marTop w:val="0"/>
          <w:marBottom w:val="0"/>
          <w:divBdr>
            <w:top w:val="none" w:sz="0" w:space="0" w:color="auto"/>
            <w:left w:val="none" w:sz="0" w:space="0" w:color="auto"/>
            <w:bottom w:val="none" w:sz="0" w:space="0" w:color="auto"/>
            <w:right w:val="none" w:sz="0" w:space="0" w:color="auto"/>
          </w:divBdr>
        </w:div>
        <w:div w:id="31613825">
          <w:marLeft w:val="0"/>
          <w:marRight w:val="0"/>
          <w:marTop w:val="0"/>
          <w:marBottom w:val="75"/>
          <w:divBdr>
            <w:top w:val="none" w:sz="0" w:space="0" w:color="auto"/>
            <w:left w:val="none" w:sz="0" w:space="0" w:color="auto"/>
            <w:bottom w:val="none" w:sz="0" w:space="0" w:color="auto"/>
            <w:right w:val="none" w:sz="0" w:space="0" w:color="auto"/>
          </w:divBdr>
        </w:div>
        <w:div w:id="31617211">
          <w:marLeft w:val="-225"/>
          <w:marRight w:val="-225"/>
          <w:marTop w:val="0"/>
          <w:marBottom w:val="0"/>
          <w:divBdr>
            <w:top w:val="none" w:sz="0" w:space="0" w:color="auto"/>
            <w:left w:val="none" w:sz="0" w:space="0" w:color="auto"/>
            <w:bottom w:val="none" w:sz="0" w:space="0" w:color="auto"/>
            <w:right w:val="none" w:sz="0" w:space="0" w:color="auto"/>
          </w:divBdr>
        </w:div>
        <w:div w:id="31619901">
          <w:marLeft w:val="0"/>
          <w:marRight w:val="0"/>
          <w:marTop w:val="0"/>
          <w:marBottom w:val="0"/>
          <w:divBdr>
            <w:top w:val="none" w:sz="0" w:space="0" w:color="auto"/>
            <w:left w:val="none" w:sz="0" w:space="0" w:color="auto"/>
            <w:bottom w:val="none" w:sz="0" w:space="0" w:color="auto"/>
            <w:right w:val="none" w:sz="0" w:space="0" w:color="auto"/>
          </w:divBdr>
        </w:div>
        <w:div w:id="31659628">
          <w:marLeft w:val="0"/>
          <w:marRight w:val="0"/>
          <w:marTop w:val="0"/>
          <w:marBottom w:val="0"/>
          <w:divBdr>
            <w:top w:val="none" w:sz="0" w:space="0" w:color="auto"/>
            <w:left w:val="none" w:sz="0" w:space="0" w:color="auto"/>
            <w:bottom w:val="none" w:sz="0" w:space="0" w:color="auto"/>
            <w:right w:val="none" w:sz="0" w:space="0" w:color="auto"/>
          </w:divBdr>
          <w:divsChild>
            <w:div w:id="120076640">
              <w:marLeft w:val="0"/>
              <w:marRight w:val="0"/>
              <w:marTop w:val="0"/>
              <w:marBottom w:val="240"/>
              <w:divBdr>
                <w:top w:val="none" w:sz="0" w:space="0" w:color="auto"/>
                <w:left w:val="none" w:sz="0" w:space="0" w:color="auto"/>
                <w:bottom w:val="none" w:sz="0" w:space="0" w:color="auto"/>
                <w:right w:val="none" w:sz="0" w:space="0" w:color="auto"/>
              </w:divBdr>
            </w:div>
            <w:div w:id="165748779">
              <w:marLeft w:val="0"/>
              <w:marRight w:val="0"/>
              <w:marTop w:val="0"/>
              <w:marBottom w:val="240"/>
              <w:divBdr>
                <w:top w:val="none" w:sz="0" w:space="0" w:color="auto"/>
                <w:left w:val="none" w:sz="0" w:space="0" w:color="auto"/>
                <w:bottom w:val="none" w:sz="0" w:space="0" w:color="auto"/>
                <w:right w:val="none" w:sz="0" w:space="0" w:color="auto"/>
              </w:divBdr>
            </w:div>
            <w:div w:id="387152798">
              <w:marLeft w:val="0"/>
              <w:marRight w:val="0"/>
              <w:marTop w:val="0"/>
              <w:marBottom w:val="240"/>
              <w:divBdr>
                <w:top w:val="none" w:sz="0" w:space="0" w:color="auto"/>
                <w:left w:val="none" w:sz="0" w:space="0" w:color="auto"/>
                <w:bottom w:val="none" w:sz="0" w:space="0" w:color="auto"/>
                <w:right w:val="none" w:sz="0" w:space="0" w:color="auto"/>
              </w:divBdr>
            </w:div>
          </w:divsChild>
        </w:div>
        <w:div w:id="31660495">
          <w:marLeft w:val="0"/>
          <w:marRight w:val="0"/>
          <w:marTop w:val="150"/>
          <w:marBottom w:val="150"/>
          <w:divBdr>
            <w:top w:val="none" w:sz="0" w:space="0" w:color="auto"/>
            <w:left w:val="none" w:sz="0" w:space="0" w:color="auto"/>
            <w:bottom w:val="none" w:sz="0" w:space="0" w:color="auto"/>
            <w:right w:val="none" w:sz="0" w:space="0" w:color="auto"/>
          </w:divBdr>
          <w:divsChild>
            <w:div w:id="646738271">
              <w:marLeft w:val="0"/>
              <w:marRight w:val="0"/>
              <w:marTop w:val="0"/>
              <w:marBottom w:val="0"/>
              <w:divBdr>
                <w:top w:val="none" w:sz="0" w:space="0" w:color="auto"/>
                <w:left w:val="none" w:sz="0" w:space="0" w:color="auto"/>
                <w:bottom w:val="none" w:sz="0" w:space="0" w:color="auto"/>
                <w:right w:val="none" w:sz="0" w:space="0" w:color="auto"/>
              </w:divBdr>
              <w:divsChild>
                <w:div w:id="530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438">
          <w:marLeft w:val="0"/>
          <w:marRight w:val="0"/>
          <w:marTop w:val="0"/>
          <w:marBottom w:val="0"/>
          <w:divBdr>
            <w:top w:val="none" w:sz="0" w:space="0" w:color="auto"/>
            <w:left w:val="none" w:sz="0" w:space="0" w:color="auto"/>
            <w:bottom w:val="none" w:sz="0" w:space="0" w:color="auto"/>
            <w:right w:val="none" w:sz="0" w:space="0" w:color="auto"/>
          </w:divBdr>
        </w:div>
        <w:div w:id="31922499">
          <w:marLeft w:val="0"/>
          <w:marRight w:val="0"/>
          <w:marTop w:val="0"/>
          <w:marBottom w:val="0"/>
          <w:divBdr>
            <w:top w:val="none" w:sz="0" w:space="0" w:color="auto"/>
            <w:left w:val="none" w:sz="0" w:space="0" w:color="auto"/>
            <w:bottom w:val="none" w:sz="0" w:space="0" w:color="auto"/>
            <w:right w:val="none" w:sz="0" w:space="0" w:color="auto"/>
          </w:divBdr>
          <w:divsChild>
            <w:div w:id="350768677">
              <w:marLeft w:val="0"/>
              <w:marRight w:val="0"/>
              <w:marTop w:val="0"/>
              <w:marBottom w:val="0"/>
              <w:divBdr>
                <w:top w:val="none" w:sz="0" w:space="0" w:color="auto"/>
                <w:left w:val="none" w:sz="0" w:space="0" w:color="auto"/>
                <w:bottom w:val="none" w:sz="0" w:space="0" w:color="auto"/>
                <w:right w:val="none" w:sz="0" w:space="0" w:color="auto"/>
              </w:divBdr>
            </w:div>
            <w:div w:id="450055033">
              <w:marLeft w:val="0"/>
              <w:marRight w:val="0"/>
              <w:marTop w:val="0"/>
              <w:marBottom w:val="0"/>
              <w:divBdr>
                <w:top w:val="none" w:sz="0" w:space="0" w:color="auto"/>
                <w:left w:val="none" w:sz="0" w:space="0" w:color="auto"/>
                <w:bottom w:val="none" w:sz="0" w:space="0" w:color="auto"/>
                <w:right w:val="none" w:sz="0" w:space="0" w:color="auto"/>
              </w:divBdr>
              <w:divsChild>
                <w:div w:id="294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871">
          <w:marLeft w:val="0"/>
          <w:marRight w:val="0"/>
          <w:marTop w:val="0"/>
          <w:marBottom w:val="0"/>
          <w:divBdr>
            <w:top w:val="none" w:sz="0" w:space="0" w:color="auto"/>
            <w:left w:val="none" w:sz="0" w:space="0" w:color="auto"/>
            <w:bottom w:val="none" w:sz="0" w:space="0" w:color="auto"/>
            <w:right w:val="none" w:sz="0" w:space="0" w:color="auto"/>
          </w:divBdr>
        </w:div>
        <w:div w:id="32117001">
          <w:marLeft w:val="0"/>
          <w:marRight w:val="0"/>
          <w:marTop w:val="0"/>
          <w:marBottom w:val="450"/>
          <w:divBdr>
            <w:top w:val="none" w:sz="0" w:space="0" w:color="auto"/>
            <w:left w:val="none" w:sz="0" w:space="0" w:color="auto"/>
            <w:bottom w:val="none" w:sz="0" w:space="0" w:color="auto"/>
            <w:right w:val="none" w:sz="0" w:space="0" w:color="auto"/>
          </w:divBdr>
          <w:divsChild>
            <w:div w:id="144128791">
              <w:marLeft w:val="0"/>
              <w:marRight w:val="225"/>
              <w:marTop w:val="0"/>
              <w:marBottom w:val="0"/>
              <w:divBdr>
                <w:top w:val="none" w:sz="0" w:space="0" w:color="auto"/>
                <w:left w:val="none" w:sz="0" w:space="0" w:color="auto"/>
                <w:bottom w:val="none" w:sz="0" w:space="0" w:color="auto"/>
                <w:right w:val="none" w:sz="0" w:space="0" w:color="auto"/>
              </w:divBdr>
            </w:div>
          </w:divsChild>
        </w:div>
        <w:div w:id="32117065">
          <w:marLeft w:val="0"/>
          <w:marRight w:val="0"/>
          <w:marTop w:val="63"/>
          <w:marBottom w:val="0"/>
          <w:divBdr>
            <w:top w:val="none" w:sz="0" w:space="0" w:color="auto"/>
            <w:left w:val="none" w:sz="0" w:space="0" w:color="auto"/>
            <w:bottom w:val="none" w:sz="0" w:space="0" w:color="auto"/>
            <w:right w:val="none" w:sz="0" w:space="0" w:color="auto"/>
          </w:divBdr>
        </w:div>
        <w:div w:id="32117824">
          <w:marLeft w:val="0"/>
          <w:marRight w:val="0"/>
          <w:marTop w:val="120"/>
          <w:marBottom w:val="330"/>
          <w:divBdr>
            <w:top w:val="none" w:sz="0" w:space="0" w:color="auto"/>
            <w:left w:val="none" w:sz="0" w:space="0" w:color="auto"/>
            <w:bottom w:val="none" w:sz="0" w:space="0" w:color="auto"/>
            <w:right w:val="none" w:sz="0" w:space="0" w:color="auto"/>
          </w:divBdr>
        </w:div>
        <w:div w:id="32119128">
          <w:marLeft w:val="0"/>
          <w:marRight w:val="0"/>
          <w:marTop w:val="0"/>
          <w:marBottom w:val="450"/>
          <w:divBdr>
            <w:top w:val="none" w:sz="0" w:space="0" w:color="auto"/>
            <w:left w:val="none" w:sz="0" w:space="0" w:color="auto"/>
            <w:bottom w:val="none" w:sz="0" w:space="0" w:color="auto"/>
            <w:right w:val="none" w:sz="0" w:space="0" w:color="auto"/>
          </w:divBdr>
          <w:divsChild>
            <w:div w:id="155418429">
              <w:marLeft w:val="0"/>
              <w:marRight w:val="225"/>
              <w:marTop w:val="0"/>
              <w:marBottom w:val="0"/>
              <w:divBdr>
                <w:top w:val="none" w:sz="0" w:space="0" w:color="auto"/>
                <w:left w:val="none" w:sz="0" w:space="0" w:color="auto"/>
                <w:bottom w:val="none" w:sz="0" w:space="0" w:color="auto"/>
                <w:right w:val="none" w:sz="0" w:space="0" w:color="auto"/>
              </w:divBdr>
            </w:div>
          </w:divsChild>
        </w:div>
        <w:div w:id="32121850">
          <w:marLeft w:val="0"/>
          <w:marRight w:val="0"/>
          <w:marTop w:val="0"/>
          <w:marBottom w:val="150"/>
          <w:divBdr>
            <w:top w:val="none" w:sz="0" w:space="0" w:color="auto"/>
            <w:left w:val="none" w:sz="0" w:space="0" w:color="auto"/>
            <w:bottom w:val="none" w:sz="0" w:space="0" w:color="auto"/>
            <w:right w:val="none" w:sz="0" w:space="0" w:color="auto"/>
          </w:divBdr>
        </w:div>
        <w:div w:id="32123747">
          <w:marLeft w:val="0"/>
          <w:marRight w:val="0"/>
          <w:marTop w:val="0"/>
          <w:marBottom w:val="0"/>
          <w:divBdr>
            <w:top w:val="none" w:sz="0" w:space="0" w:color="auto"/>
            <w:left w:val="none" w:sz="0" w:space="0" w:color="auto"/>
            <w:bottom w:val="none" w:sz="0" w:space="0" w:color="auto"/>
            <w:right w:val="none" w:sz="0" w:space="0" w:color="auto"/>
          </w:divBdr>
        </w:div>
        <w:div w:id="32193623">
          <w:marLeft w:val="0"/>
          <w:marRight w:val="0"/>
          <w:marTop w:val="0"/>
          <w:marBottom w:val="0"/>
          <w:divBdr>
            <w:top w:val="none" w:sz="0" w:space="0" w:color="auto"/>
            <w:left w:val="none" w:sz="0" w:space="0" w:color="auto"/>
            <w:bottom w:val="none" w:sz="0" w:space="0" w:color="auto"/>
            <w:right w:val="none" w:sz="0" w:space="0" w:color="auto"/>
          </w:divBdr>
          <w:divsChild>
            <w:div w:id="478496940">
              <w:marLeft w:val="0"/>
              <w:marRight w:val="0"/>
              <w:marTop w:val="0"/>
              <w:marBottom w:val="0"/>
              <w:divBdr>
                <w:top w:val="none" w:sz="0" w:space="0" w:color="auto"/>
                <w:left w:val="none" w:sz="0" w:space="0" w:color="auto"/>
                <w:bottom w:val="none" w:sz="0" w:space="0" w:color="auto"/>
                <w:right w:val="none" w:sz="0" w:space="0" w:color="auto"/>
              </w:divBdr>
            </w:div>
          </w:divsChild>
        </w:div>
        <w:div w:id="32199389">
          <w:marLeft w:val="0"/>
          <w:marRight w:val="0"/>
          <w:marTop w:val="0"/>
          <w:marBottom w:val="0"/>
          <w:divBdr>
            <w:top w:val="none" w:sz="0" w:space="0" w:color="auto"/>
            <w:left w:val="none" w:sz="0" w:space="0" w:color="auto"/>
            <w:bottom w:val="none" w:sz="0" w:space="0" w:color="auto"/>
            <w:right w:val="none" w:sz="0" w:space="0" w:color="auto"/>
          </w:divBdr>
        </w:div>
        <w:div w:id="32266292">
          <w:marLeft w:val="0"/>
          <w:marRight w:val="0"/>
          <w:marTop w:val="0"/>
          <w:marBottom w:val="0"/>
          <w:divBdr>
            <w:top w:val="none" w:sz="0" w:space="0" w:color="auto"/>
            <w:left w:val="none" w:sz="0" w:space="0" w:color="auto"/>
            <w:bottom w:val="none" w:sz="0" w:space="0" w:color="auto"/>
            <w:right w:val="none" w:sz="0" w:space="0" w:color="auto"/>
          </w:divBdr>
        </w:div>
        <w:div w:id="32267793">
          <w:marLeft w:val="0"/>
          <w:marRight w:val="225"/>
          <w:marTop w:val="0"/>
          <w:marBottom w:val="0"/>
          <w:divBdr>
            <w:top w:val="none" w:sz="0" w:space="0" w:color="auto"/>
            <w:left w:val="none" w:sz="0" w:space="0" w:color="auto"/>
            <w:bottom w:val="none" w:sz="0" w:space="0" w:color="auto"/>
            <w:right w:val="none" w:sz="0" w:space="0" w:color="auto"/>
          </w:divBdr>
        </w:div>
        <w:div w:id="32268413">
          <w:marLeft w:val="0"/>
          <w:marRight w:val="0"/>
          <w:marTop w:val="0"/>
          <w:marBottom w:val="0"/>
          <w:divBdr>
            <w:top w:val="single" w:sz="6" w:space="0" w:color="999999"/>
            <w:left w:val="single" w:sz="6" w:space="0" w:color="999999"/>
            <w:bottom w:val="single" w:sz="6" w:space="0" w:color="999999"/>
            <w:right w:val="single" w:sz="6" w:space="0" w:color="999999"/>
          </w:divBdr>
        </w:div>
        <w:div w:id="32271083">
          <w:marLeft w:val="0"/>
          <w:marRight w:val="0"/>
          <w:marTop w:val="0"/>
          <w:marBottom w:val="150"/>
          <w:divBdr>
            <w:top w:val="none" w:sz="0" w:space="0" w:color="auto"/>
            <w:left w:val="none" w:sz="0" w:space="0" w:color="auto"/>
            <w:bottom w:val="none" w:sz="0" w:space="0" w:color="auto"/>
            <w:right w:val="none" w:sz="0" w:space="0" w:color="auto"/>
          </w:divBdr>
        </w:div>
        <w:div w:id="32275232">
          <w:marLeft w:val="0"/>
          <w:marRight w:val="0"/>
          <w:marTop w:val="0"/>
          <w:marBottom w:val="150"/>
          <w:divBdr>
            <w:top w:val="none" w:sz="0" w:space="0" w:color="auto"/>
            <w:left w:val="none" w:sz="0" w:space="0" w:color="auto"/>
            <w:bottom w:val="none" w:sz="0" w:space="0" w:color="auto"/>
            <w:right w:val="none" w:sz="0" w:space="0" w:color="auto"/>
          </w:divBdr>
        </w:div>
        <w:div w:id="32314885">
          <w:marLeft w:val="-150"/>
          <w:marRight w:val="-150"/>
          <w:marTop w:val="0"/>
          <w:marBottom w:val="0"/>
          <w:divBdr>
            <w:top w:val="none" w:sz="0" w:space="0" w:color="auto"/>
            <w:left w:val="none" w:sz="0" w:space="0" w:color="auto"/>
            <w:bottom w:val="none" w:sz="0" w:space="0" w:color="auto"/>
            <w:right w:val="none" w:sz="0" w:space="0" w:color="auto"/>
          </w:divBdr>
        </w:div>
        <w:div w:id="32387622">
          <w:marLeft w:val="0"/>
          <w:marRight w:val="0"/>
          <w:marTop w:val="0"/>
          <w:marBottom w:val="240"/>
          <w:divBdr>
            <w:top w:val="none" w:sz="0" w:space="0" w:color="auto"/>
            <w:left w:val="none" w:sz="0" w:space="0" w:color="auto"/>
            <w:bottom w:val="none" w:sz="0" w:space="0" w:color="auto"/>
            <w:right w:val="none" w:sz="0" w:space="0" w:color="auto"/>
          </w:divBdr>
        </w:div>
        <w:div w:id="32388499">
          <w:marLeft w:val="0"/>
          <w:marRight w:val="0"/>
          <w:marTop w:val="0"/>
          <w:marBottom w:val="0"/>
          <w:divBdr>
            <w:top w:val="none" w:sz="0" w:space="0" w:color="auto"/>
            <w:left w:val="none" w:sz="0" w:space="0" w:color="auto"/>
            <w:bottom w:val="none" w:sz="0" w:space="0" w:color="auto"/>
            <w:right w:val="none" w:sz="0" w:space="0" w:color="auto"/>
          </w:divBdr>
          <w:divsChild>
            <w:div w:id="706762828">
              <w:marLeft w:val="0"/>
              <w:marRight w:val="188"/>
              <w:marTop w:val="0"/>
              <w:marBottom w:val="0"/>
              <w:divBdr>
                <w:top w:val="none" w:sz="0" w:space="0" w:color="auto"/>
                <w:left w:val="none" w:sz="0" w:space="0" w:color="auto"/>
                <w:bottom w:val="none" w:sz="0" w:space="0" w:color="auto"/>
                <w:right w:val="none" w:sz="0" w:space="0" w:color="auto"/>
              </w:divBdr>
            </w:div>
          </w:divsChild>
        </w:div>
        <w:div w:id="32535034">
          <w:marLeft w:val="0"/>
          <w:marRight w:val="0"/>
          <w:marTop w:val="0"/>
          <w:marBottom w:val="0"/>
          <w:divBdr>
            <w:top w:val="none" w:sz="0" w:space="0" w:color="auto"/>
            <w:left w:val="none" w:sz="0" w:space="0" w:color="auto"/>
            <w:bottom w:val="none" w:sz="0" w:space="0" w:color="auto"/>
            <w:right w:val="none" w:sz="0" w:space="0" w:color="auto"/>
          </w:divBdr>
          <w:divsChild>
            <w:div w:id="707990549">
              <w:marLeft w:val="0"/>
              <w:marRight w:val="0"/>
              <w:marTop w:val="0"/>
              <w:marBottom w:val="150"/>
              <w:divBdr>
                <w:top w:val="none" w:sz="0" w:space="0" w:color="auto"/>
                <w:left w:val="none" w:sz="0" w:space="0" w:color="auto"/>
                <w:bottom w:val="none" w:sz="0" w:space="0" w:color="auto"/>
                <w:right w:val="none" w:sz="0" w:space="0" w:color="auto"/>
              </w:divBdr>
            </w:div>
          </w:divsChild>
        </w:div>
        <w:div w:id="32580198">
          <w:marLeft w:val="0"/>
          <w:marRight w:val="0"/>
          <w:marTop w:val="0"/>
          <w:marBottom w:val="250"/>
          <w:divBdr>
            <w:top w:val="none" w:sz="0" w:space="0" w:color="auto"/>
            <w:left w:val="none" w:sz="0" w:space="0" w:color="auto"/>
            <w:bottom w:val="single" w:sz="4" w:space="4" w:color="000000"/>
            <w:right w:val="none" w:sz="0" w:space="0" w:color="auto"/>
          </w:divBdr>
        </w:div>
        <w:div w:id="32582080">
          <w:marLeft w:val="0"/>
          <w:marRight w:val="0"/>
          <w:marTop w:val="0"/>
          <w:marBottom w:val="120"/>
          <w:divBdr>
            <w:top w:val="none" w:sz="0" w:space="0" w:color="auto"/>
            <w:left w:val="none" w:sz="0" w:space="0" w:color="auto"/>
            <w:bottom w:val="none" w:sz="0" w:space="0" w:color="auto"/>
            <w:right w:val="none" w:sz="0" w:space="0" w:color="auto"/>
          </w:divBdr>
        </w:div>
        <w:div w:id="32583130">
          <w:marLeft w:val="0"/>
          <w:marRight w:val="0"/>
          <w:marTop w:val="0"/>
          <w:marBottom w:val="0"/>
          <w:divBdr>
            <w:top w:val="none" w:sz="0" w:space="0" w:color="auto"/>
            <w:left w:val="none" w:sz="0" w:space="0" w:color="auto"/>
            <w:bottom w:val="none" w:sz="0" w:space="0" w:color="auto"/>
            <w:right w:val="none" w:sz="0" w:space="0" w:color="auto"/>
          </w:divBdr>
          <w:divsChild>
            <w:div w:id="669604987">
              <w:marLeft w:val="0"/>
              <w:marRight w:val="0"/>
              <w:marTop w:val="0"/>
              <w:marBottom w:val="0"/>
              <w:divBdr>
                <w:top w:val="none" w:sz="0" w:space="0" w:color="auto"/>
                <w:left w:val="none" w:sz="0" w:space="0" w:color="auto"/>
                <w:bottom w:val="none" w:sz="0" w:space="0" w:color="auto"/>
                <w:right w:val="none" w:sz="0" w:space="0" w:color="auto"/>
              </w:divBdr>
            </w:div>
          </w:divsChild>
        </w:div>
        <w:div w:id="32703246">
          <w:marLeft w:val="0"/>
          <w:marRight w:val="0"/>
          <w:marTop w:val="0"/>
          <w:marBottom w:val="0"/>
          <w:divBdr>
            <w:top w:val="none" w:sz="0" w:space="0" w:color="auto"/>
            <w:left w:val="none" w:sz="0" w:space="0" w:color="auto"/>
            <w:bottom w:val="none" w:sz="0" w:space="0" w:color="auto"/>
            <w:right w:val="none" w:sz="0" w:space="0" w:color="auto"/>
          </w:divBdr>
          <w:divsChild>
            <w:div w:id="215170953">
              <w:marLeft w:val="-150"/>
              <w:marRight w:val="-150"/>
              <w:marTop w:val="0"/>
              <w:marBottom w:val="0"/>
              <w:divBdr>
                <w:top w:val="none" w:sz="0" w:space="0" w:color="auto"/>
                <w:left w:val="none" w:sz="0" w:space="0" w:color="auto"/>
                <w:bottom w:val="none" w:sz="0" w:space="0" w:color="auto"/>
                <w:right w:val="none" w:sz="0" w:space="0" w:color="auto"/>
              </w:divBdr>
            </w:div>
          </w:divsChild>
        </w:div>
        <w:div w:id="32728099">
          <w:marLeft w:val="0"/>
          <w:marRight w:val="0"/>
          <w:marTop w:val="0"/>
          <w:marBottom w:val="0"/>
          <w:divBdr>
            <w:top w:val="none" w:sz="0" w:space="0" w:color="auto"/>
            <w:left w:val="none" w:sz="0" w:space="0" w:color="auto"/>
            <w:bottom w:val="none" w:sz="0" w:space="0" w:color="auto"/>
            <w:right w:val="none" w:sz="0" w:space="0" w:color="auto"/>
          </w:divBdr>
          <w:divsChild>
            <w:div w:id="275716414">
              <w:marLeft w:val="0"/>
              <w:marRight w:val="0"/>
              <w:marTop w:val="0"/>
              <w:marBottom w:val="0"/>
              <w:divBdr>
                <w:top w:val="none" w:sz="0" w:space="0" w:color="auto"/>
                <w:left w:val="none" w:sz="0" w:space="0" w:color="auto"/>
                <w:bottom w:val="none" w:sz="0" w:space="0" w:color="auto"/>
                <w:right w:val="none" w:sz="0" w:space="0" w:color="auto"/>
              </w:divBdr>
            </w:div>
          </w:divsChild>
        </w:div>
        <w:div w:id="32731537">
          <w:marLeft w:val="0"/>
          <w:marRight w:val="0"/>
          <w:marTop w:val="0"/>
          <w:marBottom w:val="0"/>
          <w:divBdr>
            <w:top w:val="none" w:sz="0" w:space="0" w:color="auto"/>
            <w:left w:val="none" w:sz="0" w:space="0" w:color="auto"/>
            <w:bottom w:val="none" w:sz="0" w:space="0" w:color="auto"/>
            <w:right w:val="none" w:sz="0" w:space="0" w:color="auto"/>
          </w:divBdr>
          <w:divsChild>
            <w:div w:id="85661411">
              <w:marLeft w:val="0"/>
              <w:marRight w:val="0"/>
              <w:marTop w:val="0"/>
              <w:marBottom w:val="0"/>
              <w:divBdr>
                <w:top w:val="none" w:sz="0" w:space="0" w:color="auto"/>
                <w:left w:val="none" w:sz="0" w:space="0" w:color="auto"/>
                <w:bottom w:val="none" w:sz="0" w:space="0" w:color="auto"/>
                <w:right w:val="none" w:sz="0" w:space="0" w:color="auto"/>
              </w:divBdr>
            </w:div>
          </w:divsChild>
        </w:div>
        <w:div w:id="32770625">
          <w:marLeft w:val="15"/>
          <w:marRight w:val="225"/>
          <w:marTop w:val="225"/>
          <w:marBottom w:val="105"/>
          <w:divBdr>
            <w:top w:val="none" w:sz="0" w:space="0" w:color="auto"/>
            <w:left w:val="none" w:sz="0" w:space="0" w:color="auto"/>
            <w:bottom w:val="none" w:sz="0" w:space="0" w:color="auto"/>
            <w:right w:val="none" w:sz="0" w:space="0" w:color="auto"/>
          </w:divBdr>
          <w:divsChild>
            <w:div w:id="219829721">
              <w:marLeft w:val="0"/>
              <w:marRight w:val="0"/>
              <w:marTop w:val="0"/>
              <w:marBottom w:val="0"/>
              <w:divBdr>
                <w:top w:val="none" w:sz="0" w:space="0" w:color="auto"/>
                <w:left w:val="none" w:sz="0" w:space="0" w:color="auto"/>
                <w:bottom w:val="none" w:sz="0" w:space="0" w:color="auto"/>
                <w:right w:val="none" w:sz="0" w:space="0" w:color="auto"/>
              </w:divBdr>
            </w:div>
            <w:div w:id="255210710">
              <w:marLeft w:val="0"/>
              <w:marRight w:val="0"/>
              <w:marTop w:val="0"/>
              <w:marBottom w:val="0"/>
              <w:divBdr>
                <w:top w:val="none" w:sz="0" w:space="0" w:color="auto"/>
                <w:left w:val="none" w:sz="0" w:space="0" w:color="auto"/>
                <w:bottom w:val="none" w:sz="0" w:space="0" w:color="auto"/>
                <w:right w:val="none" w:sz="0" w:space="0" w:color="auto"/>
              </w:divBdr>
            </w:div>
            <w:div w:id="259337256">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sChild>
        </w:div>
        <w:div w:id="32776747">
          <w:marLeft w:val="0"/>
          <w:marRight w:val="0"/>
          <w:marTop w:val="0"/>
          <w:marBottom w:val="0"/>
          <w:divBdr>
            <w:top w:val="none" w:sz="0" w:space="0" w:color="auto"/>
            <w:left w:val="none" w:sz="0" w:space="0" w:color="auto"/>
            <w:bottom w:val="none" w:sz="0" w:space="0" w:color="auto"/>
            <w:right w:val="none" w:sz="0" w:space="0" w:color="auto"/>
          </w:divBdr>
          <w:divsChild>
            <w:div w:id="108361828">
              <w:marLeft w:val="0"/>
              <w:marRight w:val="0"/>
              <w:marTop w:val="0"/>
              <w:marBottom w:val="63"/>
              <w:divBdr>
                <w:top w:val="none" w:sz="0" w:space="0" w:color="auto"/>
                <w:left w:val="none" w:sz="0" w:space="0" w:color="auto"/>
                <w:bottom w:val="none" w:sz="0" w:space="0" w:color="auto"/>
                <w:right w:val="none" w:sz="0" w:space="0" w:color="auto"/>
              </w:divBdr>
            </w:div>
          </w:divsChild>
        </w:div>
        <w:div w:id="32776826">
          <w:marLeft w:val="0"/>
          <w:marRight w:val="0"/>
          <w:marTop w:val="0"/>
          <w:marBottom w:val="0"/>
          <w:divBdr>
            <w:top w:val="none" w:sz="0" w:space="0" w:color="auto"/>
            <w:left w:val="none" w:sz="0" w:space="0" w:color="auto"/>
            <w:bottom w:val="none" w:sz="0" w:space="0" w:color="auto"/>
            <w:right w:val="none" w:sz="0" w:space="0" w:color="auto"/>
          </w:divBdr>
          <w:divsChild>
            <w:div w:id="52822753">
              <w:marLeft w:val="0"/>
              <w:marRight w:val="0"/>
              <w:marTop w:val="0"/>
              <w:marBottom w:val="0"/>
              <w:divBdr>
                <w:top w:val="none" w:sz="0" w:space="0" w:color="auto"/>
                <w:left w:val="none" w:sz="0" w:space="0" w:color="auto"/>
                <w:bottom w:val="none" w:sz="0" w:space="0" w:color="auto"/>
                <w:right w:val="none" w:sz="0" w:space="0" w:color="auto"/>
              </w:divBdr>
            </w:div>
            <w:div w:id="76949093">
              <w:marLeft w:val="0"/>
              <w:marRight w:val="0"/>
              <w:marTop w:val="0"/>
              <w:marBottom w:val="0"/>
              <w:divBdr>
                <w:top w:val="none" w:sz="0" w:space="0" w:color="auto"/>
                <w:left w:val="none" w:sz="0" w:space="0" w:color="auto"/>
                <w:bottom w:val="none" w:sz="0" w:space="0" w:color="auto"/>
                <w:right w:val="none" w:sz="0" w:space="0" w:color="auto"/>
              </w:divBdr>
            </w:div>
          </w:divsChild>
        </w:div>
        <w:div w:id="32777767">
          <w:marLeft w:val="0"/>
          <w:marRight w:val="225"/>
          <w:marTop w:val="0"/>
          <w:marBottom w:val="0"/>
          <w:divBdr>
            <w:top w:val="none" w:sz="0" w:space="0" w:color="auto"/>
            <w:left w:val="none" w:sz="0" w:space="0" w:color="auto"/>
            <w:bottom w:val="none" w:sz="0" w:space="0" w:color="auto"/>
            <w:right w:val="none" w:sz="0" w:space="0" w:color="auto"/>
          </w:divBdr>
        </w:div>
        <w:div w:id="32847634">
          <w:marLeft w:val="0"/>
          <w:marRight w:val="0"/>
          <w:marTop w:val="0"/>
          <w:marBottom w:val="0"/>
          <w:divBdr>
            <w:top w:val="none" w:sz="0" w:space="0" w:color="auto"/>
            <w:left w:val="none" w:sz="0" w:space="0" w:color="auto"/>
            <w:bottom w:val="none" w:sz="0" w:space="0" w:color="auto"/>
            <w:right w:val="none" w:sz="0" w:space="0" w:color="auto"/>
          </w:divBdr>
        </w:div>
        <w:div w:id="32850907">
          <w:marLeft w:val="0"/>
          <w:marRight w:val="0"/>
          <w:marTop w:val="0"/>
          <w:marBottom w:val="0"/>
          <w:divBdr>
            <w:top w:val="none" w:sz="0" w:space="0" w:color="auto"/>
            <w:left w:val="none" w:sz="0" w:space="0" w:color="auto"/>
            <w:bottom w:val="none" w:sz="0" w:space="0" w:color="auto"/>
            <w:right w:val="none" w:sz="0" w:space="0" w:color="auto"/>
          </w:divBdr>
        </w:div>
        <w:div w:id="32972691">
          <w:marLeft w:val="0"/>
          <w:marRight w:val="0"/>
          <w:marTop w:val="0"/>
          <w:marBottom w:val="0"/>
          <w:divBdr>
            <w:top w:val="none" w:sz="0" w:space="0" w:color="auto"/>
            <w:left w:val="none" w:sz="0" w:space="0" w:color="auto"/>
            <w:bottom w:val="none" w:sz="0" w:space="0" w:color="auto"/>
            <w:right w:val="none" w:sz="0" w:space="0" w:color="auto"/>
          </w:divBdr>
        </w:div>
        <w:div w:id="32996493">
          <w:marLeft w:val="-300"/>
          <w:marRight w:val="-300"/>
          <w:marTop w:val="0"/>
          <w:marBottom w:val="450"/>
          <w:divBdr>
            <w:top w:val="none" w:sz="0" w:space="0" w:color="auto"/>
            <w:left w:val="none" w:sz="0" w:space="0" w:color="auto"/>
            <w:bottom w:val="none" w:sz="0" w:space="0" w:color="auto"/>
            <w:right w:val="none" w:sz="0" w:space="0" w:color="auto"/>
          </w:divBdr>
        </w:div>
        <w:div w:id="33045911">
          <w:marLeft w:val="0"/>
          <w:marRight w:val="0"/>
          <w:marTop w:val="0"/>
          <w:marBottom w:val="0"/>
          <w:divBdr>
            <w:top w:val="none" w:sz="0" w:space="0" w:color="auto"/>
            <w:left w:val="none" w:sz="0" w:space="0" w:color="auto"/>
            <w:bottom w:val="none" w:sz="0" w:space="0" w:color="auto"/>
            <w:right w:val="none" w:sz="0" w:space="0" w:color="auto"/>
          </w:divBdr>
        </w:div>
        <w:div w:id="33124043">
          <w:marLeft w:val="0"/>
          <w:marRight w:val="0"/>
          <w:marTop w:val="0"/>
          <w:marBottom w:val="75"/>
          <w:divBdr>
            <w:top w:val="none" w:sz="0" w:space="0" w:color="auto"/>
            <w:left w:val="none" w:sz="0" w:space="0" w:color="auto"/>
            <w:bottom w:val="none" w:sz="0" w:space="0" w:color="auto"/>
            <w:right w:val="none" w:sz="0" w:space="0" w:color="auto"/>
          </w:divBdr>
        </w:div>
        <w:div w:id="33166066">
          <w:marLeft w:val="1221"/>
          <w:marRight w:val="0"/>
          <w:marTop w:val="0"/>
          <w:marBottom w:val="0"/>
          <w:divBdr>
            <w:top w:val="none" w:sz="0" w:space="0" w:color="auto"/>
            <w:left w:val="none" w:sz="0" w:space="0" w:color="auto"/>
            <w:bottom w:val="none" w:sz="0" w:space="0" w:color="auto"/>
            <w:right w:val="none" w:sz="0" w:space="0" w:color="auto"/>
          </w:divBdr>
          <w:divsChild>
            <w:div w:id="21562791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33192724">
          <w:marLeft w:val="0"/>
          <w:marRight w:val="0"/>
          <w:marTop w:val="0"/>
          <w:marBottom w:val="0"/>
          <w:divBdr>
            <w:top w:val="none" w:sz="0" w:space="0" w:color="auto"/>
            <w:left w:val="none" w:sz="0" w:space="0" w:color="auto"/>
            <w:bottom w:val="none" w:sz="0" w:space="0" w:color="auto"/>
            <w:right w:val="none" w:sz="0" w:space="0" w:color="auto"/>
          </w:divBdr>
        </w:div>
        <w:div w:id="33234311">
          <w:marLeft w:val="0"/>
          <w:marRight w:val="0"/>
          <w:marTop w:val="0"/>
          <w:marBottom w:val="0"/>
          <w:divBdr>
            <w:top w:val="none" w:sz="0" w:space="0" w:color="auto"/>
            <w:left w:val="none" w:sz="0" w:space="0" w:color="auto"/>
            <w:bottom w:val="none" w:sz="0" w:space="0" w:color="auto"/>
            <w:right w:val="none" w:sz="0" w:space="0" w:color="auto"/>
          </w:divBdr>
        </w:div>
        <w:div w:id="33312472">
          <w:marLeft w:val="0"/>
          <w:marRight w:val="0"/>
          <w:marTop w:val="0"/>
          <w:marBottom w:val="0"/>
          <w:divBdr>
            <w:top w:val="single" w:sz="6" w:space="0" w:color="999999"/>
            <w:left w:val="single" w:sz="6" w:space="0" w:color="999999"/>
            <w:bottom w:val="single" w:sz="6" w:space="0" w:color="999999"/>
            <w:right w:val="single" w:sz="6" w:space="0" w:color="999999"/>
          </w:divBdr>
        </w:div>
        <w:div w:id="33384042">
          <w:marLeft w:val="0"/>
          <w:marRight w:val="0"/>
          <w:marTop w:val="0"/>
          <w:marBottom w:val="360"/>
          <w:divBdr>
            <w:top w:val="none" w:sz="0" w:space="0" w:color="auto"/>
            <w:left w:val="none" w:sz="0" w:space="0" w:color="auto"/>
            <w:bottom w:val="none" w:sz="0" w:space="0" w:color="auto"/>
            <w:right w:val="none" w:sz="0" w:space="0" w:color="auto"/>
          </w:divBdr>
          <w:divsChild>
            <w:div w:id="55518247">
              <w:marLeft w:val="0"/>
              <w:marRight w:val="0"/>
              <w:marTop w:val="0"/>
              <w:marBottom w:val="384"/>
              <w:divBdr>
                <w:top w:val="none" w:sz="0" w:space="0" w:color="auto"/>
                <w:left w:val="none" w:sz="0" w:space="0" w:color="auto"/>
                <w:bottom w:val="none" w:sz="0" w:space="0" w:color="auto"/>
                <w:right w:val="none" w:sz="0" w:space="0" w:color="auto"/>
              </w:divBdr>
            </w:div>
          </w:divsChild>
        </w:div>
        <w:div w:id="33389319">
          <w:marLeft w:val="0"/>
          <w:marRight w:val="0"/>
          <w:marTop w:val="0"/>
          <w:marBottom w:val="0"/>
          <w:divBdr>
            <w:top w:val="none" w:sz="0" w:space="0" w:color="auto"/>
            <w:left w:val="none" w:sz="0" w:space="0" w:color="auto"/>
            <w:bottom w:val="none" w:sz="0" w:space="0" w:color="auto"/>
            <w:right w:val="none" w:sz="0" w:space="0" w:color="auto"/>
          </w:divBdr>
        </w:div>
        <w:div w:id="33431536">
          <w:marLeft w:val="0"/>
          <w:marRight w:val="0"/>
          <w:marTop w:val="0"/>
          <w:marBottom w:val="0"/>
          <w:divBdr>
            <w:top w:val="none" w:sz="0" w:space="0" w:color="auto"/>
            <w:left w:val="none" w:sz="0" w:space="0" w:color="auto"/>
            <w:bottom w:val="none" w:sz="0" w:space="0" w:color="auto"/>
            <w:right w:val="none" w:sz="0" w:space="0" w:color="auto"/>
          </w:divBdr>
        </w:div>
        <w:div w:id="33434252">
          <w:marLeft w:val="0"/>
          <w:marRight w:val="0"/>
          <w:marTop w:val="0"/>
          <w:marBottom w:val="0"/>
          <w:divBdr>
            <w:top w:val="none" w:sz="0" w:space="0" w:color="auto"/>
            <w:left w:val="none" w:sz="0" w:space="0" w:color="auto"/>
            <w:bottom w:val="none" w:sz="0" w:space="0" w:color="auto"/>
            <w:right w:val="none" w:sz="0" w:space="0" w:color="auto"/>
          </w:divBdr>
          <w:divsChild>
            <w:div w:id="219022336">
              <w:marLeft w:val="0"/>
              <w:marRight w:val="0"/>
              <w:marTop w:val="0"/>
              <w:marBottom w:val="150"/>
              <w:divBdr>
                <w:top w:val="none" w:sz="0" w:space="0" w:color="auto"/>
                <w:left w:val="none" w:sz="0" w:space="0" w:color="auto"/>
                <w:bottom w:val="none" w:sz="0" w:space="0" w:color="auto"/>
                <w:right w:val="none" w:sz="0" w:space="0" w:color="auto"/>
              </w:divBdr>
            </w:div>
          </w:divsChild>
        </w:div>
        <w:div w:id="33503185">
          <w:marLeft w:val="0"/>
          <w:marRight w:val="0"/>
          <w:marTop w:val="0"/>
          <w:marBottom w:val="0"/>
          <w:divBdr>
            <w:top w:val="none" w:sz="0" w:space="0" w:color="auto"/>
            <w:left w:val="none" w:sz="0" w:space="0" w:color="auto"/>
            <w:bottom w:val="none" w:sz="0" w:space="0" w:color="auto"/>
            <w:right w:val="none" w:sz="0" w:space="0" w:color="auto"/>
          </w:divBdr>
          <w:divsChild>
            <w:div w:id="11540452">
              <w:marLeft w:val="0"/>
              <w:marRight w:val="0"/>
              <w:marTop w:val="100"/>
              <w:marBottom w:val="100"/>
              <w:divBdr>
                <w:top w:val="none" w:sz="0" w:space="0" w:color="auto"/>
                <w:left w:val="none" w:sz="0" w:space="0" w:color="auto"/>
                <w:bottom w:val="none" w:sz="0" w:space="0" w:color="auto"/>
                <w:right w:val="none" w:sz="0" w:space="0" w:color="auto"/>
              </w:divBdr>
            </w:div>
          </w:divsChild>
        </w:div>
        <w:div w:id="33503224">
          <w:marLeft w:val="0"/>
          <w:marRight w:val="0"/>
          <w:marTop w:val="0"/>
          <w:marBottom w:val="250"/>
          <w:divBdr>
            <w:top w:val="none" w:sz="0" w:space="0" w:color="auto"/>
            <w:left w:val="none" w:sz="0" w:space="0" w:color="auto"/>
            <w:bottom w:val="single" w:sz="4" w:space="4" w:color="000000"/>
            <w:right w:val="none" w:sz="0" w:space="0" w:color="auto"/>
          </w:divBdr>
        </w:div>
        <w:div w:id="33585893">
          <w:marLeft w:val="-188"/>
          <w:marRight w:val="-188"/>
          <w:marTop w:val="0"/>
          <w:marBottom w:val="0"/>
          <w:divBdr>
            <w:top w:val="none" w:sz="0" w:space="0" w:color="auto"/>
            <w:left w:val="none" w:sz="0" w:space="0" w:color="auto"/>
            <w:bottom w:val="none" w:sz="0" w:space="0" w:color="auto"/>
            <w:right w:val="none" w:sz="0" w:space="0" w:color="auto"/>
          </w:divBdr>
        </w:div>
        <w:div w:id="33625818">
          <w:marLeft w:val="0"/>
          <w:marRight w:val="0"/>
          <w:marTop w:val="0"/>
          <w:marBottom w:val="0"/>
          <w:divBdr>
            <w:top w:val="none" w:sz="0" w:space="0" w:color="auto"/>
            <w:left w:val="none" w:sz="0" w:space="0" w:color="auto"/>
            <w:bottom w:val="none" w:sz="0" w:space="0" w:color="auto"/>
            <w:right w:val="none" w:sz="0" w:space="0" w:color="auto"/>
          </w:divBdr>
        </w:div>
        <w:div w:id="33652651">
          <w:marLeft w:val="0"/>
          <w:marRight w:val="0"/>
          <w:marTop w:val="0"/>
          <w:marBottom w:val="0"/>
          <w:divBdr>
            <w:top w:val="none" w:sz="0" w:space="0" w:color="auto"/>
            <w:left w:val="none" w:sz="0" w:space="0" w:color="auto"/>
            <w:bottom w:val="none" w:sz="0" w:space="0" w:color="auto"/>
            <w:right w:val="none" w:sz="0" w:space="0" w:color="auto"/>
          </w:divBdr>
        </w:div>
        <w:div w:id="33696416">
          <w:marLeft w:val="0"/>
          <w:marRight w:val="0"/>
          <w:marTop w:val="0"/>
          <w:marBottom w:val="0"/>
          <w:divBdr>
            <w:top w:val="none" w:sz="0" w:space="0" w:color="auto"/>
            <w:left w:val="none" w:sz="0" w:space="0" w:color="auto"/>
            <w:bottom w:val="none" w:sz="0" w:space="0" w:color="auto"/>
            <w:right w:val="none" w:sz="0" w:space="0" w:color="auto"/>
          </w:divBdr>
        </w:div>
        <w:div w:id="33770143">
          <w:marLeft w:val="0"/>
          <w:marRight w:val="0"/>
          <w:marTop w:val="0"/>
          <w:marBottom w:val="0"/>
          <w:divBdr>
            <w:top w:val="single" w:sz="2" w:space="0" w:color="E0E0E0"/>
            <w:left w:val="single" w:sz="2" w:space="0" w:color="E0E0E0"/>
            <w:bottom w:val="single" w:sz="2" w:space="0" w:color="E0E0E0"/>
            <w:right w:val="single" w:sz="2" w:space="0" w:color="E0E0E0"/>
          </w:divBdr>
          <w:divsChild>
            <w:div w:id="74283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887759">
          <w:marLeft w:val="0"/>
          <w:marRight w:val="0"/>
          <w:marTop w:val="0"/>
          <w:marBottom w:val="150"/>
          <w:divBdr>
            <w:top w:val="none" w:sz="0" w:space="0" w:color="auto"/>
            <w:left w:val="none" w:sz="0" w:space="0" w:color="auto"/>
            <w:bottom w:val="none" w:sz="0" w:space="0" w:color="auto"/>
            <w:right w:val="none" w:sz="0" w:space="0" w:color="auto"/>
          </w:divBdr>
        </w:div>
        <w:div w:id="33889607">
          <w:marLeft w:val="1463"/>
          <w:marRight w:val="0"/>
          <w:marTop w:val="0"/>
          <w:marBottom w:val="0"/>
          <w:divBdr>
            <w:top w:val="none" w:sz="0" w:space="0" w:color="auto"/>
            <w:left w:val="none" w:sz="0" w:space="0" w:color="auto"/>
            <w:bottom w:val="none" w:sz="0" w:space="0" w:color="auto"/>
            <w:right w:val="none" w:sz="0" w:space="0" w:color="auto"/>
          </w:divBdr>
        </w:div>
        <w:div w:id="33895476">
          <w:marLeft w:val="0"/>
          <w:marRight w:val="0"/>
          <w:marTop w:val="0"/>
          <w:marBottom w:val="0"/>
          <w:divBdr>
            <w:top w:val="none" w:sz="0" w:space="0" w:color="auto"/>
            <w:left w:val="none" w:sz="0" w:space="0" w:color="auto"/>
            <w:bottom w:val="none" w:sz="0" w:space="0" w:color="auto"/>
            <w:right w:val="none" w:sz="0" w:space="0" w:color="auto"/>
          </w:divBdr>
          <w:divsChild>
            <w:div w:id="61300499">
              <w:marLeft w:val="0"/>
              <w:marRight w:val="0"/>
              <w:marTop w:val="0"/>
              <w:marBottom w:val="0"/>
              <w:divBdr>
                <w:top w:val="none" w:sz="0" w:space="0" w:color="auto"/>
                <w:left w:val="none" w:sz="0" w:space="0" w:color="auto"/>
                <w:bottom w:val="none" w:sz="0" w:space="0" w:color="auto"/>
                <w:right w:val="none" w:sz="0" w:space="0" w:color="auto"/>
              </w:divBdr>
            </w:div>
          </w:divsChild>
        </w:div>
        <w:div w:id="33896838">
          <w:marLeft w:val="0"/>
          <w:marRight w:val="0"/>
          <w:marTop w:val="0"/>
          <w:marBottom w:val="0"/>
          <w:divBdr>
            <w:top w:val="none" w:sz="0" w:space="6" w:color="DDDDDD"/>
            <w:left w:val="none" w:sz="0" w:space="9" w:color="DDDDDD"/>
            <w:bottom w:val="single" w:sz="4" w:space="6" w:color="DDDDDD"/>
            <w:right w:val="none" w:sz="0" w:space="9" w:color="DDDDDD"/>
          </w:divBdr>
        </w:div>
        <w:div w:id="34015272">
          <w:marLeft w:val="0"/>
          <w:marRight w:val="225"/>
          <w:marTop w:val="0"/>
          <w:marBottom w:val="0"/>
          <w:divBdr>
            <w:top w:val="none" w:sz="0" w:space="0" w:color="auto"/>
            <w:left w:val="none" w:sz="0" w:space="0" w:color="auto"/>
            <w:bottom w:val="none" w:sz="0" w:space="0" w:color="auto"/>
            <w:right w:val="none" w:sz="0" w:space="0" w:color="auto"/>
          </w:divBdr>
        </w:div>
        <w:div w:id="34038737">
          <w:marLeft w:val="-225"/>
          <w:marRight w:val="-225"/>
          <w:marTop w:val="0"/>
          <w:marBottom w:val="0"/>
          <w:divBdr>
            <w:top w:val="none" w:sz="0" w:space="0" w:color="auto"/>
            <w:left w:val="none" w:sz="0" w:space="0" w:color="auto"/>
            <w:bottom w:val="none" w:sz="0" w:space="0" w:color="auto"/>
            <w:right w:val="none" w:sz="0" w:space="0" w:color="auto"/>
          </w:divBdr>
        </w:div>
        <w:div w:id="34040561">
          <w:marLeft w:val="0"/>
          <w:marRight w:val="0"/>
          <w:marTop w:val="0"/>
          <w:marBottom w:val="300"/>
          <w:divBdr>
            <w:top w:val="none" w:sz="0" w:space="0" w:color="auto"/>
            <w:left w:val="none" w:sz="0" w:space="0" w:color="auto"/>
            <w:bottom w:val="none" w:sz="0" w:space="0" w:color="auto"/>
            <w:right w:val="none" w:sz="0" w:space="0" w:color="auto"/>
          </w:divBdr>
          <w:divsChild>
            <w:div w:id="575163923">
              <w:marLeft w:val="0"/>
              <w:marRight w:val="0"/>
              <w:marTop w:val="0"/>
              <w:marBottom w:val="0"/>
              <w:divBdr>
                <w:top w:val="none" w:sz="0" w:space="0" w:color="auto"/>
                <w:left w:val="none" w:sz="0" w:space="0" w:color="auto"/>
                <w:bottom w:val="none" w:sz="0" w:space="0" w:color="auto"/>
                <w:right w:val="none" w:sz="0" w:space="0" w:color="auto"/>
              </w:divBdr>
            </w:div>
          </w:divsChild>
        </w:div>
        <w:div w:id="34081581">
          <w:marLeft w:val="0"/>
          <w:marRight w:val="0"/>
          <w:marTop w:val="0"/>
          <w:marBottom w:val="0"/>
          <w:divBdr>
            <w:top w:val="none" w:sz="0" w:space="0" w:color="auto"/>
            <w:left w:val="none" w:sz="0" w:space="0" w:color="auto"/>
            <w:bottom w:val="none" w:sz="0" w:space="0" w:color="auto"/>
            <w:right w:val="none" w:sz="0" w:space="0" w:color="auto"/>
          </w:divBdr>
        </w:div>
        <w:div w:id="34084897">
          <w:marLeft w:val="0"/>
          <w:marRight w:val="0"/>
          <w:marTop w:val="0"/>
          <w:marBottom w:val="0"/>
          <w:divBdr>
            <w:top w:val="none" w:sz="0" w:space="0" w:color="auto"/>
            <w:left w:val="none" w:sz="0" w:space="0" w:color="auto"/>
            <w:bottom w:val="none" w:sz="0" w:space="0" w:color="auto"/>
            <w:right w:val="none" w:sz="0" w:space="0" w:color="auto"/>
          </w:divBdr>
          <w:divsChild>
            <w:div w:id="383677241">
              <w:marLeft w:val="0"/>
              <w:marRight w:val="0"/>
              <w:marTop w:val="0"/>
              <w:marBottom w:val="0"/>
              <w:divBdr>
                <w:top w:val="none" w:sz="0" w:space="0" w:color="auto"/>
                <w:left w:val="none" w:sz="0" w:space="0" w:color="auto"/>
                <w:bottom w:val="none" w:sz="0" w:space="0" w:color="auto"/>
                <w:right w:val="none" w:sz="0" w:space="0" w:color="auto"/>
              </w:divBdr>
              <w:divsChild>
                <w:div w:id="471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040">
          <w:marLeft w:val="0"/>
          <w:marRight w:val="0"/>
          <w:marTop w:val="0"/>
          <w:marBottom w:val="0"/>
          <w:divBdr>
            <w:top w:val="single" w:sz="2" w:space="0" w:color="E0E0E0"/>
            <w:left w:val="single" w:sz="2" w:space="0" w:color="E0E0E0"/>
            <w:bottom w:val="single" w:sz="2" w:space="0" w:color="E0E0E0"/>
            <w:right w:val="single" w:sz="2" w:space="0" w:color="E0E0E0"/>
          </w:divBdr>
        </w:div>
        <w:div w:id="34089460">
          <w:marLeft w:val="0"/>
          <w:marRight w:val="0"/>
          <w:marTop w:val="0"/>
          <w:marBottom w:val="0"/>
          <w:divBdr>
            <w:top w:val="none" w:sz="0" w:space="0" w:color="auto"/>
            <w:left w:val="none" w:sz="0" w:space="0" w:color="auto"/>
            <w:bottom w:val="none" w:sz="0" w:space="0" w:color="auto"/>
            <w:right w:val="none" w:sz="0" w:space="0" w:color="auto"/>
          </w:divBdr>
          <w:divsChild>
            <w:div w:id="495923857">
              <w:marLeft w:val="0"/>
              <w:marRight w:val="0"/>
              <w:marTop w:val="0"/>
              <w:marBottom w:val="0"/>
              <w:divBdr>
                <w:top w:val="none" w:sz="0" w:space="0" w:color="auto"/>
                <w:left w:val="none" w:sz="0" w:space="0" w:color="auto"/>
                <w:bottom w:val="none" w:sz="0" w:space="0" w:color="auto"/>
                <w:right w:val="none" w:sz="0" w:space="0" w:color="auto"/>
              </w:divBdr>
            </w:div>
          </w:divsChild>
        </w:div>
        <w:div w:id="34157241">
          <w:marLeft w:val="0"/>
          <w:marRight w:val="0"/>
          <w:marTop w:val="0"/>
          <w:marBottom w:val="0"/>
          <w:divBdr>
            <w:top w:val="none" w:sz="0" w:space="0" w:color="auto"/>
            <w:left w:val="none" w:sz="0" w:space="0" w:color="auto"/>
            <w:bottom w:val="none" w:sz="0" w:space="0" w:color="auto"/>
            <w:right w:val="none" w:sz="0" w:space="0" w:color="auto"/>
          </w:divBdr>
        </w:div>
        <w:div w:id="34163580">
          <w:marLeft w:val="-125"/>
          <w:marRight w:val="-125"/>
          <w:marTop w:val="0"/>
          <w:marBottom w:val="0"/>
          <w:divBdr>
            <w:top w:val="none" w:sz="0" w:space="0" w:color="auto"/>
            <w:left w:val="none" w:sz="0" w:space="0" w:color="auto"/>
            <w:bottom w:val="none" w:sz="0" w:space="0" w:color="auto"/>
            <w:right w:val="none" w:sz="0" w:space="0" w:color="auto"/>
          </w:divBdr>
          <w:divsChild>
            <w:div w:id="475223057">
              <w:marLeft w:val="0"/>
              <w:marRight w:val="0"/>
              <w:marTop w:val="0"/>
              <w:marBottom w:val="0"/>
              <w:divBdr>
                <w:top w:val="none" w:sz="0" w:space="0" w:color="auto"/>
                <w:left w:val="none" w:sz="0" w:space="0" w:color="auto"/>
                <w:bottom w:val="none" w:sz="0" w:space="0" w:color="auto"/>
                <w:right w:val="none" w:sz="0" w:space="0" w:color="auto"/>
              </w:divBdr>
              <w:divsChild>
                <w:div w:id="71998697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34165984">
          <w:marLeft w:val="0"/>
          <w:marRight w:val="0"/>
          <w:marTop w:val="0"/>
          <w:marBottom w:val="0"/>
          <w:divBdr>
            <w:top w:val="none" w:sz="0" w:space="0" w:color="auto"/>
            <w:left w:val="none" w:sz="0" w:space="0" w:color="auto"/>
            <w:bottom w:val="none" w:sz="0" w:space="0" w:color="auto"/>
            <w:right w:val="none" w:sz="0" w:space="0" w:color="auto"/>
          </w:divBdr>
          <w:divsChild>
            <w:div w:id="530411598">
              <w:marLeft w:val="0"/>
              <w:marRight w:val="0"/>
              <w:marTop w:val="0"/>
              <w:marBottom w:val="0"/>
              <w:divBdr>
                <w:top w:val="none" w:sz="0" w:space="0" w:color="auto"/>
                <w:left w:val="none" w:sz="0" w:space="0" w:color="auto"/>
                <w:bottom w:val="none" w:sz="0" w:space="0" w:color="auto"/>
                <w:right w:val="none" w:sz="0" w:space="0" w:color="auto"/>
              </w:divBdr>
            </w:div>
          </w:divsChild>
        </w:div>
        <w:div w:id="34236808">
          <w:marLeft w:val="0"/>
          <w:marRight w:val="0"/>
          <w:marTop w:val="0"/>
          <w:marBottom w:val="75"/>
          <w:divBdr>
            <w:top w:val="none" w:sz="0" w:space="0" w:color="auto"/>
            <w:left w:val="none" w:sz="0" w:space="0" w:color="auto"/>
            <w:bottom w:val="none" w:sz="0" w:space="0" w:color="auto"/>
            <w:right w:val="none" w:sz="0" w:space="0" w:color="auto"/>
          </w:divBdr>
        </w:div>
        <w:div w:id="34275679">
          <w:marLeft w:val="0"/>
          <w:marRight w:val="0"/>
          <w:marTop w:val="0"/>
          <w:marBottom w:val="0"/>
          <w:divBdr>
            <w:top w:val="none" w:sz="0" w:space="0" w:color="auto"/>
            <w:left w:val="none" w:sz="0" w:space="0" w:color="auto"/>
            <w:bottom w:val="none" w:sz="0" w:space="0" w:color="auto"/>
            <w:right w:val="none" w:sz="0" w:space="0" w:color="auto"/>
          </w:divBdr>
        </w:div>
        <w:div w:id="34279326">
          <w:marLeft w:val="0"/>
          <w:marRight w:val="0"/>
          <w:marTop w:val="0"/>
          <w:marBottom w:val="0"/>
          <w:divBdr>
            <w:top w:val="none" w:sz="0" w:space="0" w:color="auto"/>
            <w:left w:val="none" w:sz="0" w:space="0" w:color="auto"/>
            <w:bottom w:val="none" w:sz="0" w:space="0" w:color="auto"/>
            <w:right w:val="none" w:sz="0" w:space="0" w:color="auto"/>
          </w:divBdr>
        </w:div>
        <w:div w:id="34430190">
          <w:marLeft w:val="0"/>
          <w:marRight w:val="0"/>
          <w:marTop w:val="0"/>
          <w:marBottom w:val="0"/>
          <w:divBdr>
            <w:top w:val="none" w:sz="0" w:space="0" w:color="auto"/>
            <w:left w:val="none" w:sz="0" w:space="0" w:color="auto"/>
            <w:bottom w:val="none" w:sz="0" w:space="0" w:color="auto"/>
            <w:right w:val="none" w:sz="0" w:space="0" w:color="auto"/>
          </w:divBdr>
          <w:divsChild>
            <w:div w:id="630281615">
              <w:marLeft w:val="0"/>
              <w:marRight w:val="0"/>
              <w:marTop w:val="0"/>
              <w:marBottom w:val="0"/>
              <w:divBdr>
                <w:top w:val="none" w:sz="0" w:space="0" w:color="auto"/>
                <w:left w:val="none" w:sz="0" w:space="0" w:color="auto"/>
                <w:bottom w:val="none" w:sz="0" w:space="0" w:color="auto"/>
                <w:right w:val="none" w:sz="0" w:space="0" w:color="auto"/>
              </w:divBdr>
            </w:div>
          </w:divsChild>
        </w:div>
        <w:div w:id="34545581">
          <w:marLeft w:val="0"/>
          <w:marRight w:val="0"/>
          <w:marTop w:val="0"/>
          <w:marBottom w:val="63"/>
          <w:divBdr>
            <w:top w:val="none" w:sz="0" w:space="0" w:color="auto"/>
            <w:left w:val="none" w:sz="0" w:space="0" w:color="auto"/>
            <w:bottom w:val="none" w:sz="0" w:space="0" w:color="auto"/>
            <w:right w:val="none" w:sz="0" w:space="0" w:color="auto"/>
          </w:divBdr>
        </w:div>
        <w:div w:id="34698051">
          <w:marLeft w:val="-225"/>
          <w:marRight w:val="-225"/>
          <w:marTop w:val="0"/>
          <w:marBottom w:val="0"/>
          <w:divBdr>
            <w:top w:val="none" w:sz="0" w:space="0" w:color="auto"/>
            <w:left w:val="none" w:sz="0" w:space="0" w:color="auto"/>
            <w:bottom w:val="none" w:sz="0" w:space="0" w:color="auto"/>
            <w:right w:val="none" w:sz="0" w:space="0" w:color="auto"/>
          </w:divBdr>
          <w:divsChild>
            <w:div w:id="487020143">
              <w:marLeft w:val="0"/>
              <w:marRight w:val="0"/>
              <w:marTop w:val="0"/>
              <w:marBottom w:val="0"/>
              <w:divBdr>
                <w:top w:val="none" w:sz="0" w:space="0" w:color="auto"/>
                <w:left w:val="none" w:sz="0" w:space="0" w:color="auto"/>
                <w:bottom w:val="none" w:sz="0" w:space="0" w:color="auto"/>
                <w:right w:val="none" w:sz="0" w:space="0" w:color="auto"/>
              </w:divBdr>
            </w:div>
          </w:divsChild>
        </w:div>
        <w:div w:id="34736769">
          <w:marLeft w:val="0"/>
          <w:marRight w:val="0"/>
          <w:marTop w:val="0"/>
          <w:marBottom w:val="0"/>
          <w:divBdr>
            <w:top w:val="none" w:sz="0" w:space="0" w:color="auto"/>
            <w:left w:val="none" w:sz="0" w:space="0" w:color="auto"/>
            <w:bottom w:val="none" w:sz="0" w:space="0" w:color="auto"/>
            <w:right w:val="none" w:sz="0" w:space="0" w:color="auto"/>
          </w:divBdr>
        </w:div>
        <w:div w:id="34740678">
          <w:marLeft w:val="-150"/>
          <w:marRight w:val="-150"/>
          <w:marTop w:val="0"/>
          <w:marBottom w:val="0"/>
          <w:divBdr>
            <w:top w:val="none" w:sz="0" w:space="0" w:color="auto"/>
            <w:left w:val="none" w:sz="0" w:space="0" w:color="auto"/>
            <w:bottom w:val="none" w:sz="0" w:space="0" w:color="auto"/>
            <w:right w:val="none" w:sz="0" w:space="0" w:color="auto"/>
          </w:divBdr>
        </w:div>
        <w:div w:id="34815749">
          <w:marLeft w:val="0"/>
          <w:marRight w:val="0"/>
          <w:marTop w:val="0"/>
          <w:marBottom w:val="0"/>
          <w:divBdr>
            <w:top w:val="none" w:sz="0" w:space="0" w:color="auto"/>
            <w:left w:val="none" w:sz="0" w:space="0" w:color="auto"/>
            <w:bottom w:val="none" w:sz="0" w:space="0" w:color="auto"/>
            <w:right w:val="none" w:sz="0" w:space="0" w:color="auto"/>
          </w:divBdr>
          <w:divsChild>
            <w:div w:id="711852365">
              <w:blockQuote w:val="1"/>
              <w:marLeft w:val="0"/>
              <w:marRight w:val="0"/>
              <w:marTop w:val="0"/>
              <w:marBottom w:val="300"/>
              <w:divBdr>
                <w:top w:val="single" w:sz="36" w:space="15" w:color="E9BB0A"/>
                <w:left w:val="none" w:sz="0" w:space="0" w:color="auto"/>
                <w:bottom w:val="single" w:sz="6" w:space="15" w:color="E9BB0A"/>
                <w:right w:val="none" w:sz="0" w:space="0" w:color="auto"/>
              </w:divBdr>
            </w:div>
          </w:divsChild>
        </w:div>
        <w:div w:id="34817185">
          <w:marLeft w:val="0"/>
          <w:marRight w:val="0"/>
          <w:marTop w:val="0"/>
          <w:marBottom w:val="0"/>
          <w:divBdr>
            <w:top w:val="none" w:sz="0" w:space="0" w:color="auto"/>
            <w:left w:val="none" w:sz="0" w:space="0" w:color="auto"/>
            <w:bottom w:val="none" w:sz="0" w:space="0" w:color="auto"/>
            <w:right w:val="none" w:sz="0" w:space="0" w:color="auto"/>
          </w:divBdr>
          <w:divsChild>
            <w:div w:id="666513958">
              <w:marLeft w:val="0"/>
              <w:marRight w:val="0"/>
              <w:marTop w:val="0"/>
              <w:marBottom w:val="125"/>
              <w:divBdr>
                <w:top w:val="none" w:sz="0" w:space="0" w:color="auto"/>
                <w:left w:val="none" w:sz="0" w:space="0" w:color="auto"/>
                <w:bottom w:val="none" w:sz="0" w:space="0" w:color="auto"/>
                <w:right w:val="none" w:sz="0" w:space="0" w:color="auto"/>
              </w:divBdr>
            </w:div>
          </w:divsChild>
        </w:div>
        <w:div w:id="34887194">
          <w:marLeft w:val="90"/>
          <w:marRight w:val="90"/>
          <w:marTop w:val="90"/>
          <w:marBottom w:val="90"/>
          <w:divBdr>
            <w:top w:val="single" w:sz="6" w:space="0" w:color="CCCCCC"/>
            <w:left w:val="single" w:sz="6" w:space="0" w:color="CCCCCC"/>
            <w:bottom w:val="single" w:sz="6" w:space="0" w:color="CCCCCC"/>
            <w:right w:val="single" w:sz="6" w:space="0" w:color="CCCCCC"/>
          </w:divBdr>
        </w:div>
        <w:div w:id="34891241">
          <w:marLeft w:val="0"/>
          <w:marRight w:val="0"/>
          <w:marTop w:val="0"/>
          <w:marBottom w:val="0"/>
          <w:divBdr>
            <w:top w:val="none" w:sz="0" w:space="0" w:color="auto"/>
            <w:left w:val="none" w:sz="0" w:space="0" w:color="auto"/>
            <w:bottom w:val="none" w:sz="0" w:space="0" w:color="auto"/>
            <w:right w:val="none" w:sz="0" w:space="0" w:color="auto"/>
          </w:divBdr>
        </w:div>
        <w:div w:id="34931898">
          <w:marLeft w:val="0"/>
          <w:marRight w:val="0"/>
          <w:marTop w:val="0"/>
          <w:marBottom w:val="75"/>
          <w:divBdr>
            <w:top w:val="none" w:sz="0" w:space="0" w:color="auto"/>
            <w:left w:val="none" w:sz="0" w:space="0" w:color="auto"/>
            <w:bottom w:val="none" w:sz="0" w:space="0" w:color="auto"/>
            <w:right w:val="none" w:sz="0" w:space="0" w:color="auto"/>
          </w:divBdr>
        </w:div>
        <w:div w:id="35007440">
          <w:marLeft w:val="0"/>
          <w:marRight w:val="0"/>
          <w:marTop w:val="0"/>
          <w:marBottom w:val="0"/>
          <w:divBdr>
            <w:top w:val="none" w:sz="0" w:space="0" w:color="auto"/>
            <w:left w:val="none" w:sz="0" w:space="0" w:color="auto"/>
            <w:bottom w:val="none" w:sz="0" w:space="0" w:color="auto"/>
            <w:right w:val="none" w:sz="0" w:space="0" w:color="auto"/>
          </w:divBdr>
        </w:div>
        <w:div w:id="35007448">
          <w:marLeft w:val="0"/>
          <w:marRight w:val="0"/>
          <w:marTop w:val="0"/>
          <w:marBottom w:val="0"/>
          <w:divBdr>
            <w:top w:val="single" w:sz="2" w:space="0" w:color="E0E0E0"/>
            <w:left w:val="single" w:sz="2" w:space="0" w:color="E0E0E0"/>
            <w:bottom w:val="single" w:sz="2" w:space="0" w:color="E0E0E0"/>
            <w:right w:val="single" w:sz="2" w:space="0" w:color="E0E0E0"/>
          </w:divBdr>
        </w:div>
        <w:div w:id="35010669">
          <w:marLeft w:val="0"/>
          <w:marRight w:val="0"/>
          <w:marTop w:val="0"/>
          <w:marBottom w:val="240"/>
          <w:divBdr>
            <w:top w:val="none" w:sz="0" w:space="0" w:color="auto"/>
            <w:left w:val="none" w:sz="0" w:space="0" w:color="auto"/>
            <w:bottom w:val="none" w:sz="0" w:space="0" w:color="auto"/>
            <w:right w:val="none" w:sz="0" w:space="0" w:color="auto"/>
          </w:divBdr>
        </w:div>
        <w:div w:id="35081364">
          <w:marLeft w:val="0"/>
          <w:marRight w:val="0"/>
          <w:marTop w:val="0"/>
          <w:marBottom w:val="0"/>
          <w:divBdr>
            <w:top w:val="none" w:sz="0" w:space="0" w:color="auto"/>
            <w:left w:val="none" w:sz="0" w:space="0" w:color="auto"/>
            <w:bottom w:val="none" w:sz="0" w:space="0" w:color="auto"/>
            <w:right w:val="none" w:sz="0" w:space="0" w:color="auto"/>
          </w:divBdr>
          <w:divsChild>
            <w:div w:id="331105325">
              <w:marLeft w:val="-150"/>
              <w:marRight w:val="-150"/>
              <w:marTop w:val="0"/>
              <w:marBottom w:val="0"/>
              <w:divBdr>
                <w:top w:val="none" w:sz="0" w:space="0" w:color="auto"/>
                <w:left w:val="none" w:sz="0" w:space="0" w:color="auto"/>
                <w:bottom w:val="none" w:sz="0" w:space="0" w:color="auto"/>
                <w:right w:val="none" w:sz="0" w:space="0" w:color="auto"/>
              </w:divBdr>
              <w:divsChild>
                <w:div w:id="506595827">
                  <w:marLeft w:val="0"/>
                  <w:marRight w:val="0"/>
                  <w:marTop w:val="0"/>
                  <w:marBottom w:val="0"/>
                  <w:divBdr>
                    <w:top w:val="none" w:sz="0" w:space="0" w:color="auto"/>
                    <w:left w:val="none" w:sz="0" w:space="0" w:color="auto"/>
                    <w:bottom w:val="none" w:sz="0" w:space="0" w:color="auto"/>
                    <w:right w:val="none" w:sz="0" w:space="0" w:color="auto"/>
                  </w:divBdr>
                  <w:divsChild>
                    <w:div w:id="233050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5083531">
          <w:marLeft w:val="0"/>
          <w:marRight w:val="0"/>
          <w:marTop w:val="0"/>
          <w:marBottom w:val="0"/>
          <w:divBdr>
            <w:top w:val="single" w:sz="2" w:space="0" w:color="E0E0E0"/>
            <w:left w:val="single" w:sz="2" w:space="0" w:color="E0E0E0"/>
            <w:bottom w:val="single" w:sz="2" w:space="0" w:color="E0E0E0"/>
            <w:right w:val="single" w:sz="2" w:space="0" w:color="E0E0E0"/>
          </w:divBdr>
        </w:div>
        <w:div w:id="35129412">
          <w:marLeft w:val="-225"/>
          <w:marRight w:val="-225"/>
          <w:marTop w:val="0"/>
          <w:marBottom w:val="0"/>
          <w:divBdr>
            <w:top w:val="none" w:sz="0" w:space="0" w:color="auto"/>
            <w:left w:val="none" w:sz="0" w:space="0" w:color="auto"/>
            <w:bottom w:val="none" w:sz="0" w:space="0" w:color="auto"/>
            <w:right w:val="none" w:sz="0" w:space="0" w:color="auto"/>
          </w:divBdr>
        </w:div>
        <w:div w:id="35156049">
          <w:marLeft w:val="-250"/>
          <w:marRight w:val="-250"/>
          <w:marTop w:val="0"/>
          <w:marBottom w:val="376"/>
          <w:divBdr>
            <w:top w:val="none" w:sz="0" w:space="0" w:color="auto"/>
            <w:left w:val="none" w:sz="0" w:space="0" w:color="auto"/>
            <w:bottom w:val="none" w:sz="0" w:space="0" w:color="auto"/>
            <w:right w:val="none" w:sz="0" w:space="0" w:color="auto"/>
          </w:divBdr>
          <w:divsChild>
            <w:div w:id="478808094">
              <w:marLeft w:val="0"/>
              <w:marRight w:val="0"/>
              <w:marTop w:val="0"/>
              <w:marBottom w:val="0"/>
              <w:divBdr>
                <w:top w:val="none" w:sz="0" w:space="0" w:color="auto"/>
                <w:left w:val="none" w:sz="0" w:space="0" w:color="auto"/>
                <w:bottom w:val="none" w:sz="0" w:space="0" w:color="auto"/>
                <w:right w:val="none" w:sz="0" w:space="0" w:color="auto"/>
              </w:divBdr>
              <w:divsChild>
                <w:div w:id="6030183">
                  <w:marLeft w:val="0"/>
                  <w:marRight w:val="1628"/>
                  <w:marTop w:val="0"/>
                  <w:marBottom w:val="0"/>
                  <w:divBdr>
                    <w:top w:val="none" w:sz="0" w:space="0" w:color="auto"/>
                    <w:left w:val="none" w:sz="0" w:space="0" w:color="auto"/>
                    <w:bottom w:val="none" w:sz="0" w:space="0" w:color="auto"/>
                    <w:right w:val="none" w:sz="0" w:space="0" w:color="auto"/>
                  </w:divBdr>
                  <w:divsChild>
                    <w:div w:id="116064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206511">
          <w:marLeft w:val="0"/>
          <w:marRight w:val="0"/>
          <w:marTop w:val="0"/>
          <w:marBottom w:val="300"/>
          <w:divBdr>
            <w:top w:val="none" w:sz="0" w:space="0" w:color="auto"/>
            <w:left w:val="none" w:sz="0" w:space="0" w:color="auto"/>
            <w:bottom w:val="none" w:sz="0" w:space="0" w:color="auto"/>
            <w:right w:val="none" w:sz="0" w:space="0" w:color="auto"/>
          </w:divBdr>
        </w:div>
        <w:div w:id="35276036">
          <w:marLeft w:val="0"/>
          <w:marRight w:val="0"/>
          <w:marTop w:val="0"/>
          <w:marBottom w:val="0"/>
          <w:divBdr>
            <w:top w:val="none" w:sz="0" w:space="0" w:color="auto"/>
            <w:left w:val="none" w:sz="0" w:space="0" w:color="auto"/>
            <w:bottom w:val="none" w:sz="0" w:space="0" w:color="auto"/>
            <w:right w:val="none" w:sz="0" w:space="0" w:color="auto"/>
          </w:divBdr>
          <w:divsChild>
            <w:div w:id="352465897">
              <w:marLeft w:val="0"/>
              <w:marRight w:val="0"/>
              <w:marTop w:val="150"/>
              <w:marBottom w:val="150"/>
              <w:divBdr>
                <w:top w:val="none" w:sz="0" w:space="0" w:color="auto"/>
                <w:left w:val="none" w:sz="0" w:space="0" w:color="auto"/>
                <w:bottom w:val="none" w:sz="0" w:space="0" w:color="auto"/>
                <w:right w:val="none" w:sz="0" w:space="0" w:color="auto"/>
              </w:divBdr>
              <w:divsChild>
                <w:div w:id="5227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537">
          <w:marLeft w:val="0"/>
          <w:marRight w:val="0"/>
          <w:marTop w:val="0"/>
          <w:marBottom w:val="0"/>
          <w:divBdr>
            <w:top w:val="none" w:sz="0" w:space="0" w:color="auto"/>
            <w:left w:val="none" w:sz="0" w:space="0" w:color="auto"/>
            <w:bottom w:val="none" w:sz="0" w:space="0" w:color="auto"/>
            <w:right w:val="none" w:sz="0" w:space="0" w:color="auto"/>
          </w:divBdr>
        </w:div>
        <w:div w:id="35324008">
          <w:marLeft w:val="0"/>
          <w:marRight w:val="0"/>
          <w:marTop w:val="0"/>
          <w:marBottom w:val="0"/>
          <w:divBdr>
            <w:top w:val="none" w:sz="0" w:space="0" w:color="auto"/>
            <w:left w:val="none" w:sz="0" w:space="0" w:color="auto"/>
            <w:bottom w:val="none" w:sz="0" w:space="0" w:color="auto"/>
            <w:right w:val="none" w:sz="0" w:space="0" w:color="auto"/>
          </w:divBdr>
        </w:div>
        <w:div w:id="35394142">
          <w:marLeft w:val="-188"/>
          <w:marRight w:val="-188"/>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
        <w:div w:id="35587998">
          <w:marLeft w:val="-150"/>
          <w:marRight w:val="-150"/>
          <w:marTop w:val="0"/>
          <w:marBottom w:val="0"/>
          <w:divBdr>
            <w:top w:val="none" w:sz="0" w:space="0" w:color="auto"/>
            <w:left w:val="none" w:sz="0" w:space="0" w:color="auto"/>
            <w:bottom w:val="none" w:sz="0" w:space="0" w:color="auto"/>
            <w:right w:val="none" w:sz="0" w:space="0" w:color="auto"/>
          </w:divBdr>
          <w:divsChild>
            <w:div w:id="251670024">
              <w:marLeft w:val="0"/>
              <w:marRight w:val="0"/>
              <w:marTop w:val="0"/>
              <w:marBottom w:val="0"/>
              <w:divBdr>
                <w:top w:val="none" w:sz="0" w:space="0" w:color="auto"/>
                <w:left w:val="none" w:sz="0" w:space="0" w:color="auto"/>
                <w:bottom w:val="none" w:sz="0" w:space="0" w:color="auto"/>
                <w:right w:val="none" w:sz="0" w:space="0" w:color="auto"/>
              </w:divBdr>
            </w:div>
          </w:divsChild>
        </w:div>
        <w:div w:id="35592178">
          <w:marLeft w:val="0"/>
          <w:marRight w:val="0"/>
          <w:marTop w:val="0"/>
          <w:marBottom w:val="0"/>
          <w:divBdr>
            <w:top w:val="none" w:sz="0" w:space="0" w:color="auto"/>
            <w:left w:val="none" w:sz="0" w:space="0" w:color="auto"/>
            <w:bottom w:val="none" w:sz="0" w:space="0" w:color="auto"/>
            <w:right w:val="none" w:sz="0" w:space="0" w:color="auto"/>
          </w:divBdr>
          <w:divsChild>
            <w:div w:id="310644920">
              <w:marLeft w:val="0"/>
              <w:marRight w:val="0"/>
              <w:marTop w:val="0"/>
              <w:marBottom w:val="0"/>
              <w:divBdr>
                <w:top w:val="none" w:sz="0" w:space="0" w:color="auto"/>
                <w:left w:val="none" w:sz="0" w:space="0" w:color="auto"/>
                <w:bottom w:val="none" w:sz="0" w:space="0" w:color="auto"/>
                <w:right w:val="none" w:sz="0" w:space="0" w:color="auto"/>
              </w:divBdr>
            </w:div>
          </w:divsChild>
        </w:div>
        <w:div w:id="35661040">
          <w:marLeft w:val="0"/>
          <w:marRight w:val="0"/>
          <w:marTop w:val="0"/>
          <w:marBottom w:val="0"/>
          <w:divBdr>
            <w:top w:val="none" w:sz="0" w:space="0" w:color="auto"/>
            <w:left w:val="none" w:sz="0" w:space="0" w:color="auto"/>
            <w:bottom w:val="none" w:sz="0" w:space="0" w:color="auto"/>
            <w:right w:val="none" w:sz="0" w:space="0" w:color="auto"/>
          </w:divBdr>
        </w:div>
        <w:div w:id="35813091">
          <w:marLeft w:val="0"/>
          <w:marRight w:val="0"/>
          <w:marTop w:val="0"/>
          <w:marBottom w:val="0"/>
          <w:divBdr>
            <w:top w:val="none" w:sz="0" w:space="0" w:color="auto"/>
            <w:left w:val="none" w:sz="0" w:space="0" w:color="auto"/>
            <w:bottom w:val="none" w:sz="0" w:space="0" w:color="auto"/>
            <w:right w:val="none" w:sz="0" w:space="0" w:color="auto"/>
          </w:divBdr>
        </w:div>
        <w:div w:id="35854460">
          <w:marLeft w:val="0"/>
          <w:marRight w:val="0"/>
          <w:marTop w:val="0"/>
          <w:marBottom w:val="0"/>
          <w:divBdr>
            <w:top w:val="none" w:sz="0" w:space="0" w:color="auto"/>
            <w:left w:val="none" w:sz="0" w:space="0" w:color="auto"/>
            <w:bottom w:val="none" w:sz="0" w:space="0" w:color="auto"/>
            <w:right w:val="none" w:sz="0" w:space="0" w:color="auto"/>
          </w:divBdr>
        </w:div>
        <w:div w:id="35856939">
          <w:marLeft w:val="0"/>
          <w:marRight w:val="0"/>
          <w:marTop w:val="100"/>
          <w:marBottom w:val="100"/>
          <w:divBdr>
            <w:top w:val="none" w:sz="0" w:space="0" w:color="auto"/>
            <w:left w:val="none" w:sz="0" w:space="0" w:color="auto"/>
            <w:bottom w:val="none" w:sz="0" w:space="0" w:color="auto"/>
            <w:right w:val="none" w:sz="0" w:space="0" w:color="auto"/>
          </w:divBdr>
          <w:divsChild>
            <w:div w:id="448856552">
              <w:marLeft w:val="0"/>
              <w:marRight w:val="0"/>
              <w:marTop w:val="100"/>
              <w:marBottom w:val="100"/>
              <w:divBdr>
                <w:top w:val="none" w:sz="0" w:space="0" w:color="auto"/>
                <w:left w:val="none" w:sz="0" w:space="0" w:color="auto"/>
                <w:bottom w:val="none" w:sz="0" w:space="0" w:color="auto"/>
                <w:right w:val="none" w:sz="0" w:space="0" w:color="auto"/>
              </w:divBdr>
            </w:div>
            <w:div w:id="630289007">
              <w:marLeft w:val="0"/>
              <w:marRight w:val="0"/>
              <w:marTop w:val="100"/>
              <w:marBottom w:val="100"/>
              <w:divBdr>
                <w:top w:val="none" w:sz="0" w:space="0" w:color="auto"/>
                <w:left w:val="none" w:sz="0" w:space="0" w:color="auto"/>
                <w:bottom w:val="none" w:sz="0" w:space="0" w:color="auto"/>
                <w:right w:val="none" w:sz="0" w:space="0" w:color="auto"/>
              </w:divBdr>
              <w:divsChild>
                <w:div w:id="3139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091">
          <w:marLeft w:val="0"/>
          <w:marRight w:val="0"/>
          <w:marTop w:val="0"/>
          <w:marBottom w:val="0"/>
          <w:divBdr>
            <w:top w:val="none" w:sz="0" w:space="0" w:color="auto"/>
            <w:left w:val="none" w:sz="0" w:space="0" w:color="auto"/>
            <w:bottom w:val="none" w:sz="0" w:space="0" w:color="auto"/>
            <w:right w:val="none" w:sz="0" w:space="0" w:color="auto"/>
          </w:divBdr>
        </w:div>
        <w:div w:id="35928853">
          <w:marLeft w:val="0"/>
          <w:marRight w:val="0"/>
          <w:marTop w:val="0"/>
          <w:marBottom w:val="0"/>
          <w:divBdr>
            <w:top w:val="none" w:sz="0" w:space="0" w:color="auto"/>
            <w:left w:val="none" w:sz="0" w:space="0" w:color="auto"/>
            <w:bottom w:val="none" w:sz="0" w:space="0" w:color="auto"/>
            <w:right w:val="none" w:sz="0" w:space="0" w:color="auto"/>
          </w:divBdr>
        </w:div>
        <w:div w:id="35980461">
          <w:marLeft w:val="13"/>
          <w:marRight w:val="188"/>
          <w:marTop w:val="138"/>
          <w:marBottom w:val="88"/>
          <w:divBdr>
            <w:top w:val="none" w:sz="0" w:space="0" w:color="auto"/>
            <w:left w:val="none" w:sz="0" w:space="0" w:color="auto"/>
            <w:bottom w:val="none" w:sz="0" w:space="0" w:color="auto"/>
            <w:right w:val="none" w:sz="0" w:space="0" w:color="auto"/>
          </w:divBdr>
          <w:divsChild>
            <w:div w:id="473455155">
              <w:marLeft w:val="0"/>
              <w:marRight w:val="0"/>
              <w:marTop w:val="0"/>
              <w:marBottom w:val="0"/>
              <w:divBdr>
                <w:top w:val="none" w:sz="0" w:space="0" w:color="auto"/>
                <w:left w:val="none" w:sz="0" w:space="0" w:color="auto"/>
                <w:bottom w:val="none" w:sz="0" w:space="0" w:color="auto"/>
                <w:right w:val="none" w:sz="0" w:space="0" w:color="auto"/>
              </w:divBdr>
            </w:div>
            <w:div w:id="702176603">
              <w:marLeft w:val="0"/>
              <w:marRight w:val="0"/>
              <w:marTop w:val="0"/>
              <w:marBottom w:val="0"/>
              <w:divBdr>
                <w:top w:val="none" w:sz="0" w:space="0" w:color="auto"/>
                <w:left w:val="none" w:sz="0" w:space="0" w:color="auto"/>
                <w:bottom w:val="none" w:sz="0" w:space="0" w:color="auto"/>
                <w:right w:val="none" w:sz="0" w:space="0" w:color="auto"/>
              </w:divBdr>
            </w:div>
          </w:divsChild>
        </w:div>
        <w:div w:id="36010529">
          <w:marLeft w:val="0"/>
          <w:marRight w:val="0"/>
          <w:marTop w:val="0"/>
          <w:marBottom w:val="0"/>
          <w:divBdr>
            <w:top w:val="none" w:sz="0" w:space="0" w:color="auto"/>
            <w:left w:val="none" w:sz="0" w:space="0" w:color="auto"/>
            <w:bottom w:val="none" w:sz="0" w:space="0" w:color="auto"/>
            <w:right w:val="none" w:sz="0" w:space="0" w:color="auto"/>
          </w:divBdr>
        </w:div>
        <w:div w:id="36052356">
          <w:marLeft w:val="0"/>
          <w:marRight w:val="0"/>
          <w:marTop w:val="0"/>
          <w:marBottom w:val="345"/>
          <w:divBdr>
            <w:top w:val="none" w:sz="0" w:space="0" w:color="auto"/>
            <w:left w:val="none" w:sz="0" w:space="0" w:color="auto"/>
            <w:bottom w:val="none" w:sz="0" w:space="0" w:color="auto"/>
            <w:right w:val="none" w:sz="0" w:space="0" w:color="auto"/>
          </w:divBdr>
        </w:div>
        <w:div w:id="36125069">
          <w:marLeft w:val="0"/>
          <w:marRight w:val="0"/>
          <w:marTop w:val="0"/>
          <w:marBottom w:val="0"/>
          <w:divBdr>
            <w:top w:val="none" w:sz="0" w:space="0" w:color="auto"/>
            <w:left w:val="none" w:sz="0" w:space="0" w:color="auto"/>
            <w:bottom w:val="none" w:sz="0" w:space="0" w:color="auto"/>
            <w:right w:val="none" w:sz="0" w:space="0" w:color="auto"/>
          </w:divBdr>
        </w:div>
        <w:div w:id="36197637">
          <w:marLeft w:val="0"/>
          <w:marRight w:val="0"/>
          <w:marTop w:val="150"/>
          <w:marBottom w:val="330"/>
          <w:divBdr>
            <w:top w:val="none" w:sz="0" w:space="0" w:color="auto"/>
            <w:left w:val="none" w:sz="0" w:space="0" w:color="auto"/>
            <w:bottom w:val="none" w:sz="0" w:space="0" w:color="auto"/>
            <w:right w:val="none" w:sz="0" w:space="0" w:color="auto"/>
          </w:divBdr>
        </w:div>
        <w:div w:id="36241938">
          <w:marLeft w:val="1463"/>
          <w:marRight w:val="0"/>
          <w:marTop w:val="0"/>
          <w:marBottom w:val="0"/>
          <w:divBdr>
            <w:top w:val="none" w:sz="0" w:space="0" w:color="auto"/>
            <w:left w:val="none" w:sz="0" w:space="0" w:color="auto"/>
            <w:bottom w:val="none" w:sz="0" w:space="0" w:color="auto"/>
            <w:right w:val="none" w:sz="0" w:space="0" w:color="auto"/>
          </w:divBdr>
          <w:divsChild>
            <w:div w:id="64436047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6319224">
          <w:marLeft w:val="450"/>
          <w:marRight w:val="450"/>
          <w:marTop w:val="0"/>
          <w:marBottom w:val="150"/>
          <w:divBdr>
            <w:top w:val="none" w:sz="0" w:space="0" w:color="auto"/>
            <w:left w:val="none" w:sz="0" w:space="0" w:color="auto"/>
            <w:bottom w:val="none" w:sz="0" w:space="0" w:color="auto"/>
            <w:right w:val="none" w:sz="0" w:space="0" w:color="auto"/>
          </w:divBdr>
        </w:div>
        <w:div w:id="36320509">
          <w:marLeft w:val="0"/>
          <w:marRight w:val="450"/>
          <w:marTop w:val="0"/>
          <w:marBottom w:val="150"/>
          <w:divBdr>
            <w:top w:val="none" w:sz="0" w:space="0" w:color="auto"/>
            <w:left w:val="none" w:sz="0" w:space="0" w:color="auto"/>
            <w:bottom w:val="none" w:sz="0" w:space="0" w:color="auto"/>
            <w:right w:val="none" w:sz="0" w:space="0" w:color="auto"/>
          </w:divBdr>
        </w:div>
        <w:div w:id="36322821">
          <w:marLeft w:val="-225"/>
          <w:marRight w:val="-225"/>
          <w:marTop w:val="0"/>
          <w:marBottom w:val="0"/>
          <w:divBdr>
            <w:top w:val="none" w:sz="0" w:space="0" w:color="auto"/>
            <w:left w:val="none" w:sz="0" w:space="0" w:color="auto"/>
            <w:bottom w:val="none" w:sz="0" w:space="0" w:color="auto"/>
            <w:right w:val="none" w:sz="0" w:space="0" w:color="auto"/>
          </w:divBdr>
        </w:div>
        <w:div w:id="36393986">
          <w:marLeft w:val="188"/>
          <w:marRight w:val="0"/>
          <w:marTop w:val="0"/>
          <w:marBottom w:val="188"/>
          <w:divBdr>
            <w:top w:val="none" w:sz="0" w:space="0" w:color="auto"/>
            <w:left w:val="none" w:sz="0" w:space="0" w:color="auto"/>
            <w:bottom w:val="none" w:sz="0" w:space="0" w:color="auto"/>
            <w:right w:val="none" w:sz="0" w:space="0" w:color="auto"/>
          </w:divBdr>
        </w:div>
        <w:div w:id="36394791">
          <w:marLeft w:val="-125"/>
          <w:marRight w:val="-125"/>
          <w:marTop w:val="0"/>
          <w:marBottom w:val="376"/>
          <w:divBdr>
            <w:top w:val="none" w:sz="0" w:space="0" w:color="auto"/>
            <w:left w:val="none" w:sz="0" w:space="0" w:color="auto"/>
            <w:bottom w:val="none" w:sz="0" w:space="0" w:color="auto"/>
            <w:right w:val="none" w:sz="0" w:space="0" w:color="auto"/>
          </w:divBdr>
          <w:divsChild>
            <w:div w:id="226839294">
              <w:marLeft w:val="0"/>
              <w:marRight w:val="0"/>
              <w:marTop w:val="0"/>
              <w:marBottom w:val="0"/>
              <w:divBdr>
                <w:top w:val="none" w:sz="0" w:space="0" w:color="auto"/>
                <w:left w:val="none" w:sz="0" w:space="0" w:color="auto"/>
                <w:bottom w:val="none" w:sz="0" w:space="0" w:color="auto"/>
                <w:right w:val="none" w:sz="0" w:space="0" w:color="auto"/>
              </w:divBdr>
            </w:div>
          </w:divsChild>
        </w:div>
        <w:div w:id="36470099">
          <w:marLeft w:val="0"/>
          <w:marRight w:val="0"/>
          <w:marTop w:val="0"/>
          <w:marBottom w:val="240"/>
          <w:divBdr>
            <w:top w:val="none" w:sz="0" w:space="0" w:color="auto"/>
            <w:left w:val="none" w:sz="0" w:space="0" w:color="auto"/>
            <w:bottom w:val="none" w:sz="0" w:space="0" w:color="auto"/>
            <w:right w:val="none" w:sz="0" w:space="0" w:color="auto"/>
          </w:divBdr>
        </w:div>
        <w:div w:id="36510040">
          <w:marLeft w:val="-225"/>
          <w:marRight w:val="-225"/>
          <w:marTop w:val="0"/>
          <w:marBottom w:val="0"/>
          <w:divBdr>
            <w:top w:val="none" w:sz="0" w:space="0" w:color="auto"/>
            <w:left w:val="none" w:sz="0" w:space="0" w:color="auto"/>
            <w:bottom w:val="none" w:sz="0" w:space="0" w:color="auto"/>
            <w:right w:val="none" w:sz="0" w:space="0" w:color="auto"/>
          </w:divBdr>
        </w:div>
        <w:div w:id="36587477">
          <w:marLeft w:val="0"/>
          <w:marRight w:val="0"/>
          <w:marTop w:val="0"/>
          <w:marBottom w:val="0"/>
          <w:divBdr>
            <w:top w:val="none" w:sz="0" w:space="0" w:color="auto"/>
            <w:left w:val="none" w:sz="0" w:space="0" w:color="auto"/>
            <w:bottom w:val="none" w:sz="0" w:space="0" w:color="auto"/>
            <w:right w:val="none" w:sz="0" w:space="0" w:color="auto"/>
          </w:divBdr>
        </w:div>
        <w:div w:id="36662024">
          <w:marLeft w:val="0"/>
          <w:marRight w:val="0"/>
          <w:marTop w:val="0"/>
          <w:marBottom w:val="0"/>
          <w:divBdr>
            <w:top w:val="none" w:sz="0" w:space="0" w:color="auto"/>
            <w:left w:val="none" w:sz="0" w:space="0" w:color="auto"/>
            <w:bottom w:val="none" w:sz="0" w:space="0" w:color="auto"/>
            <w:right w:val="none" w:sz="0" w:space="0" w:color="auto"/>
          </w:divBdr>
        </w:div>
        <w:div w:id="36706801">
          <w:marLeft w:val="0"/>
          <w:marRight w:val="0"/>
          <w:marTop w:val="0"/>
          <w:marBottom w:val="0"/>
          <w:divBdr>
            <w:top w:val="none" w:sz="0" w:space="0" w:color="auto"/>
            <w:left w:val="none" w:sz="0" w:space="0" w:color="auto"/>
            <w:bottom w:val="none" w:sz="0" w:space="0" w:color="auto"/>
            <w:right w:val="none" w:sz="0" w:space="0" w:color="auto"/>
          </w:divBdr>
        </w:div>
        <w:div w:id="36898045">
          <w:marLeft w:val="0"/>
          <w:marRight w:val="0"/>
          <w:marTop w:val="0"/>
          <w:marBottom w:val="0"/>
          <w:divBdr>
            <w:top w:val="none" w:sz="0" w:space="0" w:color="auto"/>
            <w:left w:val="none" w:sz="0" w:space="0" w:color="auto"/>
            <w:bottom w:val="none" w:sz="0" w:space="0" w:color="auto"/>
            <w:right w:val="none" w:sz="0" w:space="0" w:color="auto"/>
          </w:divBdr>
        </w:div>
        <w:div w:id="36928223">
          <w:marLeft w:val="0"/>
          <w:marRight w:val="0"/>
          <w:marTop w:val="0"/>
          <w:marBottom w:val="0"/>
          <w:divBdr>
            <w:top w:val="none" w:sz="0" w:space="0" w:color="auto"/>
            <w:left w:val="none" w:sz="0" w:space="0" w:color="auto"/>
            <w:bottom w:val="none" w:sz="0" w:space="0" w:color="auto"/>
            <w:right w:val="none" w:sz="0" w:space="0" w:color="auto"/>
          </w:divBdr>
          <w:divsChild>
            <w:div w:id="217672238">
              <w:marLeft w:val="0"/>
              <w:marRight w:val="0"/>
              <w:marTop w:val="0"/>
              <w:marBottom w:val="0"/>
              <w:divBdr>
                <w:top w:val="none" w:sz="0" w:space="0" w:color="auto"/>
                <w:left w:val="none" w:sz="0" w:space="0" w:color="auto"/>
                <w:bottom w:val="none" w:sz="0" w:space="0" w:color="auto"/>
                <w:right w:val="none" w:sz="0" w:space="0" w:color="auto"/>
              </w:divBdr>
              <w:divsChild>
                <w:div w:id="77876540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36977776">
          <w:marLeft w:val="0"/>
          <w:marRight w:val="0"/>
          <w:marTop w:val="0"/>
          <w:marBottom w:val="0"/>
          <w:divBdr>
            <w:top w:val="none" w:sz="0" w:space="0" w:color="auto"/>
            <w:left w:val="none" w:sz="0" w:space="0" w:color="auto"/>
            <w:bottom w:val="none" w:sz="0" w:space="0" w:color="auto"/>
            <w:right w:val="none" w:sz="0" w:space="0" w:color="auto"/>
          </w:divBdr>
        </w:div>
        <w:div w:id="37096213">
          <w:marLeft w:val="188"/>
          <w:marRight w:val="0"/>
          <w:marTop w:val="100"/>
          <w:marBottom w:val="0"/>
          <w:divBdr>
            <w:top w:val="none" w:sz="0" w:space="0" w:color="auto"/>
            <w:left w:val="none" w:sz="0" w:space="0" w:color="auto"/>
            <w:bottom w:val="none" w:sz="0" w:space="0" w:color="auto"/>
            <w:right w:val="none" w:sz="0" w:space="0" w:color="auto"/>
          </w:divBdr>
        </w:div>
        <w:div w:id="37121394">
          <w:marLeft w:val="0"/>
          <w:marRight w:val="0"/>
          <w:marTop w:val="0"/>
          <w:marBottom w:val="0"/>
          <w:divBdr>
            <w:top w:val="none" w:sz="0" w:space="0" w:color="auto"/>
            <w:left w:val="none" w:sz="0" w:space="0" w:color="auto"/>
            <w:bottom w:val="none" w:sz="0" w:space="0" w:color="auto"/>
            <w:right w:val="none" w:sz="0" w:space="0" w:color="auto"/>
          </w:divBdr>
        </w:div>
        <w:div w:id="37122186">
          <w:marLeft w:val="0"/>
          <w:marRight w:val="0"/>
          <w:marTop w:val="450"/>
          <w:marBottom w:val="435"/>
          <w:divBdr>
            <w:top w:val="none" w:sz="0" w:space="0" w:color="auto"/>
            <w:left w:val="none" w:sz="0" w:space="0" w:color="auto"/>
            <w:bottom w:val="none" w:sz="0" w:space="0" w:color="auto"/>
            <w:right w:val="none" w:sz="0" w:space="0" w:color="auto"/>
          </w:divBdr>
          <w:divsChild>
            <w:div w:id="98528157">
              <w:marLeft w:val="0"/>
              <w:marRight w:val="0"/>
              <w:marTop w:val="0"/>
              <w:marBottom w:val="0"/>
              <w:divBdr>
                <w:top w:val="none" w:sz="0" w:space="0" w:color="auto"/>
                <w:left w:val="none" w:sz="0" w:space="0" w:color="auto"/>
                <w:bottom w:val="none" w:sz="0" w:space="0" w:color="auto"/>
                <w:right w:val="none" w:sz="0" w:space="0" w:color="auto"/>
              </w:divBdr>
              <w:divsChild>
                <w:div w:id="6642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487">
          <w:marLeft w:val="-225"/>
          <w:marRight w:val="-225"/>
          <w:marTop w:val="0"/>
          <w:marBottom w:val="0"/>
          <w:divBdr>
            <w:top w:val="none" w:sz="0" w:space="0" w:color="auto"/>
            <w:left w:val="none" w:sz="0" w:space="0" w:color="auto"/>
            <w:bottom w:val="none" w:sz="0" w:space="0" w:color="auto"/>
            <w:right w:val="none" w:sz="0" w:space="0" w:color="auto"/>
          </w:divBdr>
        </w:div>
        <w:div w:id="37165002">
          <w:marLeft w:val="0"/>
          <w:marRight w:val="0"/>
          <w:marTop w:val="0"/>
          <w:marBottom w:val="0"/>
          <w:divBdr>
            <w:top w:val="none" w:sz="0" w:space="0" w:color="auto"/>
            <w:left w:val="none" w:sz="0" w:space="0" w:color="auto"/>
            <w:bottom w:val="none" w:sz="0" w:space="0" w:color="auto"/>
            <w:right w:val="none" w:sz="0" w:space="0" w:color="auto"/>
          </w:divBdr>
        </w:div>
        <w:div w:id="37166571">
          <w:marLeft w:val="0"/>
          <w:marRight w:val="0"/>
          <w:marTop w:val="0"/>
          <w:marBottom w:val="0"/>
          <w:divBdr>
            <w:top w:val="none" w:sz="0" w:space="0" w:color="auto"/>
            <w:left w:val="none" w:sz="0" w:space="0" w:color="auto"/>
            <w:bottom w:val="none" w:sz="0" w:space="0" w:color="auto"/>
            <w:right w:val="none" w:sz="0" w:space="0" w:color="auto"/>
          </w:divBdr>
          <w:divsChild>
            <w:div w:id="12847109">
              <w:marLeft w:val="0"/>
              <w:marRight w:val="0"/>
              <w:marTop w:val="0"/>
              <w:marBottom w:val="240"/>
              <w:divBdr>
                <w:top w:val="none" w:sz="0" w:space="0" w:color="auto"/>
                <w:left w:val="none" w:sz="0" w:space="0" w:color="auto"/>
                <w:bottom w:val="none" w:sz="0" w:space="0" w:color="auto"/>
                <w:right w:val="none" w:sz="0" w:space="0" w:color="auto"/>
              </w:divBdr>
            </w:div>
          </w:divsChild>
        </w:div>
        <w:div w:id="37248946">
          <w:marLeft w:val="0"/>
          <w:marRight w:val="0"/>
          <w:marTop w:val="0"/>
          <w:marBottom w:val="0"/>
          <w:divBdr>
            <w:top w:val="none" w:sz="0" w:space="0" w:color="auto"/>
            <w:left w:val="none" w:sz="0" w:space="0" w:color="auto"/>
            <w:bottom w:val="none" w:sz="0" w:space="0" w:color="auto"/>
            <w:right w:val="none" w:sz="0" w:space="0" w:color="auto"/>
          </w:divBdr>
        </w:div>
        <w:div w:id="37316104">
          <w:marLeft w:val="0"/>
          <w:marRight w:val="0"/>
          <w:marTop w:val="0"/>
          <w:marBottom w:val="0"/>
          <w:divBdr>
            <w:top w:val="none" w:sz="0" w:space="0" w:color="auto"/>
            <w:left w:val="none" w:sz="0" w:space="0" w:color="auto"/>
            <w:bottom w:val="none" w:sz="0" w:space="0" w:color="auto"/>
            <w:right w:val="none" w:sz="0" w:space="0" w:color="auto"/>
          </w:divBdr>
        </w:div>
        <w:div w:id="37319664">
          <w:marLeft w:val="0"/>
          <w:marRight w:val="0"/>
          <w:marTop w:val="0"/>
          <w:marBottom w:val="0"/>
          <w:divBdr>
            <w:top w:val="none" w:sz="0" w:space="0" w:color="auto"/>
            <w:left w:val="none" w:sz="0" w:space="0" w:color="auto"/>
            <w:bottom w:val="single" w:sz="6" w:space="0" w:color="E1E1E1"/>
            <w:right w:val="none" w:sz="0" w:space="0" w:color="auto"/>
          </w:divBdr>
        </w:div>
        <w:div w:id="37320447">
          <w:marLeft w:val="0"/>
          <w:marRight w:val="0"/>
          <w:marTop w:val="225"/>
          <w:marBottom w:val="0"/>
          <w:divBdr>
            <w:top w:val="none" w:sz="0" w:space="0" w:color="auto"/>
            <w:left w:val="none" w:sz="0" w:space="0" w:color="auto"/>
            <w:bottom w:val="none" w:sz="0" w:space="0" w:color="auto"/>
            <w:right w:val="none" w:sz="0" w:space="0" w:color="auto"/>
          </w:divBdr>
          <w:divsChild>
            <w:div w:id="506480021">
              <w:marLeft w:val="0"/>
              <w:marRight w:val="0"/>
              <w:marTop w:val="0"/>
              <w:marBottom w:val="0"/>
              <w:divBdr>
                <w:top w:val="none" w:sz="0" w:space="0" w:color="auto"/>
                <w:left w:val="none" w:sz="0" w:space="0" w:color="auto"/>
                <w:bottom w:val="none" w:sz="0" w:space="0" w:color="auto"/>
                <w:right w:val="none" w:sz="0" w:space="0" w:color="auto"/>
              </w:divBdr>
              <w:divsChild>
                <w:div w:id="61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08">
          <w:marLeft w:val="-225"/>
          <w:marRight w:val="-225"/>
          <w:marTop w:val="0"/>
          <w:marBottom w:val="0"/>
          <w:divBdr>
            <w:top w:val="none" w:sz="0" w:space="0" w:color="auto"/>
            <w:left w:val="none" w:sz="0" w:space="0" w:color="auto"/>
            <w:bottom w:val="none" w:sz="0" w:space="0" w:color="auto"/>
            <w:right w:val="none" w:sz="0" w:space="0" w:color="auto"/>
          </w:divBdr>
        </w:div>
        <w:div w:id="37366281">
          <w:marLeft w:val="0"/>
          <w:marRight w:val="0"/>
          <w:marTop w:val="0"/>
          <w:marBottom w:val="450"/>
          <w:divBdr>
            <w:top w:val="none" w:sz="0" w:space="0" w:color="auto"/>
            <w:left w:val="none" w:sz="0" w:space="0" w:color="auto"/>
            <w:bottom w:val="none" w:sz="0" w:space="0" w:color="auto"/>
            <w:right w:val="none" w:sz="0" w:space="0" w:color="auto"/>
          </w:divBdr>
        </w:div>
        <w:div w:id="37432746">
          <w:marLeft w:val="0"/>
          <w:marRight w:val="0"/>
          <w:marTop w:val="0"/>
          <w:marBottom w:val="0"/>
          <w:divBdr>
            <w:top w:val="none" w:sz="0" w:space="0" w:color="auto"/>
            <w:left w:val="none" w:sz="0" w:space="0" w:color="auto"/>
            <w:bottom w:val="none" w:sz="0" w:space="0" w:color="auto"/>
            <w:right w:val="none" w:sz="0" w:space="0" w:color="auto"/>
          </w:divBdr>
        </w:div>
        <w:div w:id="37435841">
          <w:marLeft w:val="-125"/>
          <w:marRight w:val="-125"/>
          <w:marTop w:val="0"/>
          <w:marBottom w:val="376"/>
          <w:divBdr>
            <w:top w:val="none" w:sz="0" w:space="0" w:color="auto"/>
            <w:left w:val="none" w:sz="0" w:space="0" w:color="auto"/>
            <w:bottom w:val="none" w:sz="0" w:space="0" w:color="auto"/>
            <w:right w:val="none" w:sz="0" w:space="0" w:color="auto"/>
          </w:divBdr>
          <w:divsChild>
            <w:div w:id="132017840">
              <w:marLeft w:val="0"/>
              <w:marRight w:val="0"/>
              <w:marTop w:val="0"/>
              <w:marBottom w:val="0"/>
              <w:divBdr>
                <w:top w:val="none" w:sz="0" w:space="0" w:color="auto"/>
                <w:left w:val="none" w:sz="0" w:space="0" w:color="auto"/>
                <w:bottom w:val="none" w:sz="0" w:space="0" w:color="auto"/>
                <w:right w:val="none" w:sz="0" w:space="0" w:color="auto"/>
              </w:divBdr>
            </w:div>
          </w:divsChild>
        </w:div>
        <w:div w:id="37512838">
          <w:marLeft w:val="0"/>
          <w:marRight w:val="0"/>
          <w:marTop w:val="0"/>
          <w:marBottom w:val="75"/>
          <w:divBdr>
            <w:top w:val="none" w:sz="0" w:space="0" w:color="auto"/>
            <w:left w:val="none" w:sz="0" w:space="0" w:color="auto"/>
            <w:bottom w:val="none" w:sz="0" w:space="0" w:color="auto"/>
            <w:right w:val="none" w:sz="0" w:space="0" w:color="auto"/>
          </w:divBdr>
        </w:div>
        <w:div w:id="37559266">
          <w:marLeft w:val="1002"/>
          <w:marRight w:val="0"/>
          <w:marTop w:val="0"/>
          <w:marBottom w:val="0"/>
          <w:divBdr>
            <w:top w:val="none" w:sz="0" w:space="0" w:color="auto"/>
            <w:left w:val="none" w:sz="0" w:space="0" w:color="auto"/>
            <w:bottom w:val="none" w:sz="0" w:space="0" w:color="auto"/>
            <w:right w:val="none" w:sz="0" w:space="0" w:color="auto"/>
          </w:divBdr>
        </w:div>
        <w:div w:id="37629635">
          <w:marLeft w:val="0"/>
          <w:marRight w:val="0"/>
          <w:marTop w:val="100"/>
          <w:marBottom w:val="100"/>
          <w:divBdr>
            <w:top w:val="none" w:sz="0" w:space="0" w:color="auto"/>
            <w:left w:val="none" w:sz="0" w:space="0" w:color="auto"/>
            <w:bottom w:val="none" w:sz="0" w:space="0" w:color="auto"/>
            <w:right w:val="none" w:sz="0" w:space="0" w:color="auto"/>
          </w:divBdr>
        </w:div>
        <w:div w:id="37630250">
          <w:marLeft w:val="0"/>
          <w:marRight w:val="0"/>
          <w:marTop w:val="0"/>
          <w:marBottom w:val="0"/>
          <w:divBdr>
            <w:top w:val="none" w:sz="0" w:space="0" w:color="auto"/>
            <w:left w:val="none" w:sz="0" w:space="0" w:color="auto"/>
            <w:bottom w:val="none" w:sz="0" w:space="0" w:color="auto"/>
            <w:right w:val="none" w:sz="0" w:space="0" w:color="auto"/>
          </w:divBdr>
        </w:div>
        <w:div w:id="37705884">
          <w:marLeft w:val="0"/>
          <w:marRight w:val="0"/>
          <w:marTop w:val="0"/>
          <w:marBottom w:val="0"/>
          <w:divBdr>
            <w:top w:val="none" w:sz="0" w:space="0" w:color="auto"/>
            <w:left w:val="none" w:sz="0" w:space="0" w:color="auto"/>
            <w:bottom w:val="none" w:sz="0" w:space="0" w:color="auto"/>
            <w:right w:val="none" w:sz="0" w:space="0" w:color="auto"/>
          </w:divBdr>
        </w:div>
        <w:div w:id="37709253">
          <w:marLeft w:val="0"/>
          <w:marRight w:val="0"/>
          <w:marTop w:val="0"/>
          <w:marBottom w:val="0"/>
          <w:divBdr>
            <w:top w:val="none" w:sz="0" w:space="0" w:color="auto"/>
            <w:left w:val="none" w:sz="0" w:space="0" w:color="auto"/>
            <w:bottom w:val="none" w:sz="0" w:space="0" w:color="auto"/>
            <w:right w:val="none" w:sz="0" w:space="0" w:color="auto"/>
          </w:divBdr>
          <w:divsChild>
            <w:div w:id="447896782">
              <w:marLeft w:val="0"/>
              <w:marRight w:val="0"/>
              <w:marTop w:val="0"/>
              <w:marBottom w:val="240"/>
              <w:divBdr>
                <w:top w:val="none" w:sz="0" w:space="0" w:color="auto"/>
                <w:left w:val="none" w:sz="0" w:space="0" w:color="auto"/>
                <w:bottom w:val="none" w:sz="0" w:space="0" w:color="auto"/>
                <w:right w:val="none" w:sz="0" w:space="0" w:color="auto"/>
              </w:divBdr>
            </w:div>
            <w:div w:id="633827576">
              <w:marLeft w:val="0"/>
              <w:marRight w:val="0"/>
              <w:marTop w:val="0"/>
              <w:marBottom w:val="240"/>
              <w:divBdr>
                <w:top w:val="none" w:sz="0" w:space="0" w:color="auto"/>
                <w:left w:val="none" w:sz="0" w:space="0" w:color="auto"/>
                <w:bottom w:val="none" w:sz="0" w:space="0" w:color="auto"/>
                <w:right w:val="none" w:sz="0" w:space="0" w:color="auto"/>
              </w:divBdr>
            </w:div>
          </w:divsChild>
        </w:div>
        <w:div w:id="37777040">
          <w:marLeft w:val="0"/>
          <w:marRight w:val="0"/>
          <w:marTop w:val="0"/>
          <w:marBottom w:val="300"/>
          <w:divBdr>
            <w:top w:val="none" w:sz="0" w:space="0" w:color="auto"/>
            <w:left w:val="none" w:sz="0" w:space="0" w:color="auto"/>
            <w:bottom w:val="none" w:sz="0" w:space="0" w:color="auto"/>
            <w:right w:val="none" w:sz="0" w:space="0" w:color="auto"/>
          </w:divBdr>
        </w:div>
        <w:div w:id="37824176">
          <w:marLeft w:val="0"/>
          <w:marRight w:val="0"/>
          <w:marTop w:val="0"/>
          <w:marBottom w:val="0"/>
          <w:divBdr>
            <w:top w:val="none" w:sz="0" w:space="0" w:color="auto"/>
            <w:left w:val="none" w:sz="0" w:space="0" w:color="auto"/>
            <w:bottom w:val="none" w:sz="0" w:space="0" w:color="auto"/>
            <w:right w:val="none" w:sz="0" w:space="0" w:color="auto"/>
          </w:divBdr>
        </w:div>
        <w:div w:id="37895892">
          <w:marLeft w:val="0"/>
          <w:marRight w:val="0"/>
          <w:marTop w:val="0"/>
          <w:marBottom w:val="0"/>
          <w:divBdr>
            <w:top w:val="none" w:sz="0" w:space="0" w:color="auto"/>
            <w:left w:val="none" w:sz="0" w:space="0" w:color="auto"/>
            <w:bottom w:val="none" w:sz="0" w:space="0" w:color="auto"/>
            <w:right w:val="none" w:sz="0" w:space="0" w:color="auto"/>
          </w:divBdr>
        </w:div>
        <w:div w:id="37899091">
          <w:marLeft w:val="0"/>
          <w:marRight w:val="0"/>
          <w:marTop w:val="0"/>
          <w:marBottom w:val="0"/>
          <w:divBdr>
            <w:top w:val="none" w:sz="0" w:space="0" w:color="auto"/>
            <w:left w:val="none" w:sz="0" w:space="0" w:color="auto"/>
            <w:bottom w:val="none" w:sz="0" w:space="0" w:color="auto"/>
            <w:right w:val="none" w:sz="0" w:space="0" w:color="auto"/>
          </w:divBdr>
        </w:div>
        <w:div w:id="37903592">
          <w:marLeft w:val="0"/>
          <w:marRight w:val="0"/>
          <w:marTop w:val="0"/>
          <w:marBottom w:val="0"/>
          <w:divBdr>
            <w:top w:val="none" w:sz="0" w:space="0" w:color="auto"/>
            <w:left w:val="none" w:sz="0" w:space="0" w:color="auto"/>
            <w:bottom w:val="none" w:sz="0" w:space="0" w:color="auto"/>
            <w:right w:val="none" w:sz="0" w:space="0" w:color="auto"/>
          </w:divBdr>
        </w:div>
        <w:div w:id="37904320">
          <w:marLeft w:val="0"/>
          <w:marRight w:val="0"/>
          <w:marTop w:val="0"/>
          <w:marBottom w:val="0"/>
          <w:divBdr>
            <w:top w:val="none" w:sz="0" w:space="0" w:color="auto"/>
            <w:left w:val="none" w:sz="0" w:space="0" w:color="auto"/>
            <w:bottom w:val="none" w:sz="0" w:space="0" w:color="auto"/>
            <w:right w:val="none" w:sz="0" w:space="0" w:color="auto"/>
          </w:divBdr>
        </w:div>
        <w:div w:id="37946003">
          <w:marLeft w:val="0"/>
          <w:marRight w:val="0"/>
          <w:marTop w:val="0"/>
          <w:marBottom w:val="0"/>
          <w:divBdr>
            <w:top w:val="none" w:sz="0" w:space="0" w:color="auto"/>
            <w:left w:val="none" w:sz="0" w:space="0" w:color="auto"/>
            <w:bottom w:val="none" w:sz="0" w:space="0" w:color="auto"/>
            <w:right w:val="none" w:sz="0" w:space="0" w:color="auto"/>
          </w:divBdr>
        </w:div>
        <w:div w:id="37976694">
          <w:marLeft w:val="0"/>
          <w:marRight w:val="188"/>
          <w:marTop w:val="0"/>
          <w:marBottom w:val="0"/>
          <w:divBdr>
            <w:top w:val="none" w:sz="0" w:space="0" w:color="auto"/>
            <w:left w:val="none" w:sz="0" w:space="0" w:color="auto"/>
            <w:bottom w:val="none" w:sz="0" w:space="0" w:color="auto"/>
            <w:right w:val="none" w:sz="0" w:space="0" w:color="auto"/>
          </w:divBdr>
          <w:divsChild>
            <w:div w:id="145442394">
              <w:marLeft w:val="0"/>
              <w:marRight w:val="125"/>
              <w:marTop w:val="0"/>
              <w:marBottom w:val="0"/>
              <w:divBdr>
                <w:top w:val="none" w:sz="0" w:space="0" w:color="auto"/>
                <w:left w:val="none" w:sz="0" w:space="0" w:color="auto"/>
                <w:bottom w:val="none" w:sz="0" w:space="0" w:color="auto"/>
                <w:right w:val="none" w:sz="0" w:space="0" w:color="auto"/>
              </w:divBdr>
            </w:div>
          </w:divsChild>
        </w:div>
        <w:div w:id="38017029">
          <w:marLeft w:val="0"/>
          <w:marRight w:val="0"/>
          <w:marTop w:val="0"/>
          <w:marBottom w:val="0"/>
          <w:divBdr>
            <w:top w:val="none" w:sz="0" w:space="0" w:color="auto"/>
            <w:left w:val="none" w:sz="0" w:space="0" w:color="auto"/>
            <w:bottom w:val="none" w:sz="0" w:space="0" w:color="auto"/>
            <w:right w:val="none" w:sz="0" w:space="0" w:color="auto"/>
          </w:divBdr>
        </w:div>
        <w:div w:id="38021131">
          <w:marLeft w:val="0"/>
          <w:marRight w:val="0"/>
          <w:marTop w:val="0"/>
          <w:marBottom w:val="0"/>
          <w:divBdr>
            <w:top w:val="single" w:sz="2" w:space="0" w:color="E0E0E0"/>
            <w:left w:val="single" w:sz="2" w:space="0" w:color="E0E0E0"/>
            <w:bottom w:val="single" w:sz="2" w:space="0" w:color="E0E0E0"/>
            <w:right w:val="single" w:sz="2" w:space="0" w:color="E0E0E0"/>
          </w:divBdr>
          <w:divsChild>
            <w:div w:id="535433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090450">
          <w:marLeft w:val="0"/>
          <w:marRight w:val="0"/>
          <w:marTop w:val="0"/>
          <w:marBottom w:val="0"/>
          <w:divBdr>
            <w:top w:val="none" w:sz="0" w:space="0" w:color="auto"/>
            <w:left w:val="none" w:sz="0" w:space="0" w:color="auto"/>
            <w:bottom w:val="none" w:sz="0" w:space="0" w:color="auto"/>
            <w:right w:val="none" w:sz="0" w:space="0" w:color="auto"/>
          </w:divBdr>
        </w:div>
        <w:div w:id="38090868">
          <w:marLeft w:val="-150"/>
          <w:marRight w:val="-150"/>
          <w:marTop w:val="0"/>
          <w:marBottom w:val="0"/>
          <w:divBdr>
            <w:top w:val="none" w:sz="0" w:space="0" w:color="auto"/>
            <w:left w:val="none" w:sz="0" w:space="0" w:color="auto"/>
            <w:bottom w:val="none" w:sz="0" w:space="0" w:color="auto"/>
            <w:right w:val="none" w:sz="0" w:space="0" w:color="auto"/>
          </w:divBdr>
        </w:div>
        <w:div w:id="38172086">
          <w:marLeft w:val="0"/>
          <w:marRight w:val="0"/>
          <w:marTop w:val="0"/>
          <w:marBottom w:val="250"/>
          <w:divBdr>
            <w:top w:val="none" w:sz="0" w:space="0" w:color="auto"/>
            <w:left w:val="none" w:sz="0" w:space="0" w:color="auto"/>
            <w:bottom w:val="none" w:sz="0" w:space="0" w:color="auto"/>
            <w:right w:val="none" w:sz="0" w:space="0" w:color="auto"/>
          </w:divBdr>
        </w:div>
        <w:div w:id="38207971">
          <w:marLeft w:val="0"/>
          <w:marRight w:val="0"/>
          <w:marTop w:val="0"/>
          <w:marBottom w:val="0"/>
          <w:divBdr>
            <w:top w:val="none" w:sz="0" w:space="0" w:color="auto"/>
            <w:left w:val="none" w:sz="0" w:space="0" w:color="auto"/>
            <w:bottom w:val="none" w:sz="0" w:space="0" w:color="auto"/>
            <w:right w:val="none" w:sz="0" w:space="0" w:color="auto"/>
          </w:divBdr>
          <w:divsChild>
            <w:div w:id="276985611">
              <w:marLeft w:val="0"/>
              <w:marRight w:val="0"/>
              <w:marTop w:val="0"/>
              <w:marBottom w:val="0"/>
              <w:divBdr>
                <w:top w:val="none" w:sz="0" w:space="0" w:color="auto"/>
                <w:left w:val="none" w:sz="0" w:space="0" w:color="auto"/>
                <w:bottom w:val="none" w:sz="0" w:space="0" w:color="auto"/>
                <w:right w:val="none" w:sz="0" w:space="0" w:color="auto"/>
              </w:divBdr>
            </w:div>
          </w:divsChild>
        </w:div>
        <w:div w:id="38358626">
          <w:marLeft w:val="0"/>
          <w:marRight w:val="0"/>
          <w:marTop w:val="0"/>
          <w:marBottom w:val="0"/>
          <w:divBdr>
            <w:top w:val="none" w:sz="0" w:space="0" w:color="auto"/>
            <w:left w:val="none" w:sz="0" w:space="0" w:color="auto"/>
            <w:bottom w:val="none" w:sz="0" w:space="0" w:color="auto"/>
            <w:right w:val="none" w:sz="0" w:space="0" w:color="auto"/>
          </w:divBdr>
        </w:div>
        <w:div w:id="38362515">
          <w:marLeft w:val="0"/>
          <w:marRight w:val="0"/>
          <w:marTop w:val="0"/>
          <w:marBottom w:val="0"/>
          <w:divBdr>
            <w:top w:val="none" w:sz="0" w:space="0" w:color="auto"/>
            <w:left w:val="none" w:sz="0" w:space="0" w:color="auto"/>
            <w:bottom w:val="none" w:sz="0" w:space="0" w:color="auto"/>
            <w:right w:val="none" w:sz="0" w:space="0" w:color="auto"/>
          </w:divBdr>
        </w:div>
        <w:div w:id="38365190">
          <w:marLeft w:val="0"/>
          <w:marRight w:val="0"/>
          <w:marTop w:val="100"/>
          <w:marBottom w:val="100"/>
          <w:divBdr>
            <w:top w:val="none" w:sz="0" w:space="0" w:color="auto"/>
            <w:left w:val="none" w:sz="0" w:space="0" w:color="auto"/>
            <w:bottom w:val="none" w:sz="0" w:space="0" w:color="auto"/>
            <w:right w:val="none" w:sz="0" w:space="0" w:color="auto"/>
          </w:divBdr>
          <w:divsChild>
            <w:div w:id="506289886">
              <w:marLeft w:val="0"/>
              <w:marRight w:val="0"/>
              <w:marTop w:val="0"/>
              <w:marBottom w:val="0"/>
              <w:divBdr>
                <w:top w:val="none" w:sz="0" w:space="0" w:color="auto"/>
                <w:left w:val="none" w:sz="0" w:space="0" w:color="auto"/>
                <w:bottom w:val="none" w:sz="0" w:space="0" w:color="auto"/>
                <w:right w:val="none" w:sz="0" w:space="0" w:color="auto"/>
              </w:divBdr>
            </w:div>
          </w:divsChild>
        </w:div>
        <w:div w:id="38405760">
          <w:marLeft w:val="0"/>
          <w:marRight w:val="0"/>
          <w:marTop w:val="0"/>
          <w:marBottom w:val="0"/>
          <w:divBdr>
            <w:top w:val="none" w:sz="0" w:space="0" w:color="auto"/>
            <w:left w:val="none" w:sz="0" w:space="0" w:color="auto"/>
            <w:bottom w:val="none" w:sz="0" w:space="0" w:color="auto"/>
            <w:right w:val="none" w:sz="0" w:space="0" w:color="auto"/>
          </w:divBdr>
        </w:div>
        <w:div w:id="38477532">
          <w:marLeft w:val="0"/>
          <w:marRight w:val="0"/>
          <w:marTop w:val="0"/>
          <w:marBottom w:val="360"/>
          <w:divBdr>
            <w:top w:val="none" w:sz="0" w:space="0" w:color="auto"/>
            <w:left w:val="none" w:sz="0" w:space="0" w:color="auto"/>
            <w:bottom w:val="none" w:sz="0" w:space="0" w:color="auto"/>
            <w:right w:val="none" w:sz="0" w:space="0" w:color="auto"/>
          </w:divBdr>
          <w:divsChild>
            <w:div w:id="418335075">
              <w:marLeft w:val="0"/>
              <w:marRight w:val="0"/>
              <w:marTop w:val="0"/>
              <w:marBottom w:val="384"/>
              <w:divBdr>
                <w:top w:val="none" w:sz="0" w:space="0" w:color="auto"/>
                <w:left w:val="none" w:sz="0" w:space="0" w:color="auto"/>
                <w:bottom w:val="none" w:sz="0" w:space="0" w:color="auto"/>
                <w:right w:val="none" w:sz="0" w:space="0" w:color="auto"/>
              </w:divBdr>
            </w:div>
          </w:divsChild>
        </w:div>
        <w:div w:id="38556112">
          <w:marLeft w:val="-225"/>
          <w:marRight w:val="-225"/>
          <w:marTop w:val="0"/>
          <w:marBottom w:val="0"/>
          <w:divBdr>
            <w:top w:val="none" w:sz="0" w:space="0" w:color="auto"/>
            <w:left w:val="none" w:sz="0" w:space="0" w:color="auto"/>
            <w:bottom w:val="none" w:sz="0" w:space="0" w:color="auto"/>
            <w:right w:val="none" w:sz="0" w:space="0" w:color="auto"/>
          </w:divBdr>
        </w:div>
        <w:div w:id="38559168">
          <w:marLeft w:val="0"/>
          <w:marRight w:val="0"/>
          <w:marTop w:val="0"/>
          <w:marBottom w:val="0"/>
          <w:divBdr>
            <w:top w:val="none" w:sz="0" w:space="0" w:color="auto"/>
            <w:left w:val="none" w:sz="0" w:space="0" w:color="auto"/>
            <w:bottom w:val="none" w:sz="0" w:space="0" w:color="auto"/>
            <w:right w:val="none" w:sz="0" w:space="0" w:color="auto"/>
          </w:divBdr>
        </w:div>
        <w:div w:id="38676212">
          <w:marLeft w:val="0"/>
          <w:marRight w:val="0"/>
          <w:marTop w:val="0"/>
          <w:marBottom w:val="75"/>
          <w:divBdr>
            <w:top w:val="none" w:sz="0" w:space="0" w:color="auto"/>
            <w:left w:val="none" w:sz="0" w:space="0" w:color="auto"/>
            <w:bottom w:val="none" w:sz="0" w:space="0" w:color="auto"/>
            <w:right w:val="none" w:sz="0" w:space="0" w:color="auto"/>
          </w:divBdr>
        </w:div>
        <w:div w:id="38744312">
          <w:marLeft w:val="0"/>
          <w:marRight w:val="0"/>
          <w:marTop w:val="0"/>
          <w:marBottom w:val="250"/>
          <w:divBdr>
            <w:top w:val="none" w:sz="0" w:space="0" w:color="auto"/>
            <w:left w:val="none" w:sz="0" w:space="0" w:color="auto"/>
            <w:bottom w:val="none" w:sz="0" w:space="0" w:color="auto"/>
            <w:right w:val="none" w:sz="0" w:space="0" w:color="auto"/>
          </w:divBdr>
          <w:divsChild>
            <w:div w:id="156115824">
              <w:marLeft w:val="0"/>
              <w:marRight w:val="0"/>
              <w:marTop w:val="0"/>
              <w:marBottom w:val="0"/>
              <w:divBdr>
                <w:top w:val="none" w:sz="0" w:space="0" w:color="auto"/>
                <w:left w:val="none" w:sz="0" w:space="0" w:color="auto"/>
                <w:bottom w:val="none" w:sz="0" w:space="0" w:color="auto"/>
                <w:right w:val="none" w:sz="0" w:space="0" w:color="auto"/>
              </w:divBdr>
            </w:div>
            <w:div w:id="343243121">
              <w:marLeft w:val="0"/>
              <w:marRight w:val="0"/>
              <w:marTop w:val="125"/>
              <w:marBottom w:val="0"/>
              <w:divBdr>
                <w:top w:val="none" w:sz="0" w:space="0" w:color="auto"/>
                <w:left w:val="none" w:sz="0" w:space="0" w:color="auto"/>
                <w:bottom w:val="none" w:sz="0" w:space="0" w:color="auto"/>
                <w:right w:val="none" w:sz="0" w:space="0" w:color="auto"/>
              </w:divBdr>
            </w:div>
          </w:divsChild>
        </w:div>
        <w:div w:id="38819521">
          <w:marLeft w:val="0"/>
          <w:marRight w:val="0"/>
          <w:marTop w:val="0"/>
          <w:marBottom w:val="300"/>
          <w:divBdr>
            <w:top w:val="none" w:sz="0" w:space="0" w:color="auto"/>
            <w:left w:val="none" w:sz="0" w:space="0" w:color="auto"/>
            <w:bottom w:val="none" w:sz="0" w:space="0" w:color="auto"/>
            <w:right w:val="none" w:sz="0" w:space="0" w:color="auto"/>
          </w:divBdr>
          <w:divsChild>
            <w:div w:id="321542737">
              <w:marLeft w:val="0"/>
              <w:marRight w:val="0"/>
              <w:marTop w:val="0"/>
              <w:marBottom w:val="0"/>
              <w:divBdr>
                <w:top w:val="none" w:sz="0" w:space="0" w:color="auto"/>
                <w:left w:val="none" w:sz="0" w:space="0" w:color="auto"/>
                <w:bottom w:val="none" w:sz="0" w:space="0" w:color="auto"/>
                <w:right w:val="none" w:sz="0" w:space="0" w:color="auto"/>
              </w:divBdr>
              <w:divsChild>
                <w:div w:id="2398022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21424">
          <w:marLeft w:val="0"/>
          <w:marRight w:val="0"/>
          <w:marTop w:val="0"/>
          <w:marBottom w:val="0"/>
          <w:divBdr>
            <w:top w:val="none" w:sz="0" w:space="0" w:color="auto"/>
            <w:left w:val="none" w:sz="0" w:space="0" w:color="auto"/>
            <w:bottom w:val="none" w:sz="0" w:space="0" w:color="auto"/>
            <w:right w:val="none" w:sz="0" w:space="0" w:color="auto"/>
          </w:divBdr>
          <w:divsChild>
            <w:div w:id="175653426">
              <w:marLeft w:val="0"/>
              <w:marRight w:val="0"/>
              <w:marTop w:val="0"/>
              <w:marBottom w:val="300"/>
              <w:divBdr>
                <w:top w:val="none" w:sz="0" w:space="0" w:color="auto"/>
                <w:left w:val="none" w:sz="0" w:space="0" w:color="auto"/>
                <w:bottom w:val="none" w:sz="0" w:space="0" w:color="auto"/>
                <w:right w:val="none" w:sz="0" w:space="0" w:color="auto"/>
              </w:divBdr>
            </w:div>
            <w:div w:id="755596520">
              <w:marLeft w:val="0"/>
              <w:marRight w:val="0"/>
              <w:marTop w:val="0"/>
              <w:marBottom w:val="150"/>
              <w:divBdr>
                <w:top w:val="none" w:sz="0" w:space="0" w:color="auto"/>
                <w:left w:val="none" w:sz="0" w:space="0" w:color="auto"/>
                <w:bottom w:val="none" w:sz="0" w:space="0" w:color="auto"/>
                <w:right w:val="none" w:sz="0" w:space="0" w:color="auto"/>
              </w:divBdr>
            </w:div>
          </w:divsChild>
        </w:div>
        <w:div w:id="38822702">
          <w:marLeft w:val="0"/>
          <w:marRight w:val="0"/>
          <w:marTop w:val="0"/>
          <w:marBottom w:val="0"/>
          <w:divBdr>
            <w:top w:val="none" w:sz="0" w:space="0" w:color="auto"/>
            <w:left w:val="none" w:sz="0" w:space="0" w:color="auto"/>
            <w:bottom w:val="none" w:sz="0" w:space="0" w:color="auto"/>
            <w:right w:val="none" w:sz="0" w:space="0" w:color="auto"/>
          </w:divBdr>
        </w:div>
        <w:div w:id="38864435">
          <w:marLeft w:val="0"/>
          <w:marRight w:val="0"/>
          <w:marTop w:val="300"/>
          <w:marBottom w:val="300"/>
          <w:divBdr>
            <w:top w:val="none" w:sz="0" w:space="0" w:color="auto"/>
            <w:left w:val="none" w:sz="0" w:space="0" w:color="auto"/>
            <w:bottom w:val="none" w:sz="0" w:space="0" w:color="auto"/>
            <w:right w:val="none" w:sz="0" w:space="0" w:color="auto"/>
          </w:divBdr>
        </w:div>
        <w:div w:id="38942770">
          <w:marLeft w:val="-225"/>
          <w:marRight w:val="-225"/>
          <w:marTop w:val="0"/>
          <w:marBottom w:val="0"/>
          <w:divBdr>
            <w:top w:val="none" w:sz="0" w:space="0" w:color="auto"/>
            <w:left w:val="none" w:sz="0" w:space="0" w:color="auto"/>
            <w:bottom w:val="none" w:sz="0" w:space="0" w:color="auto"/>
            <w:right w:val="none" w:sz="0" w:space="0" w:color="auto"/>
          </w:divBdr>
          <w:divsChild>
            <w:div w:id="462774209">
              <w:marLeft w:val="1463"/>
              <w:marRight w:val="0"/>
              <w:marTop w:val="0"/>
              <w:marBottom w:val="0"/>
              <w:divBdr>
                <w:top w:val="none" w:sz="0" w:space="0" w:color="auto"/>
                <w:left w:val="none" w:sz="0" w:space="0" w:color="auto"/>
                <w:bottom w:val="none" w:sz="0" w:space="0" w:color="auto"/>
                <w:right w:val="none" w:sz="0" w:space="0" w:color="auto"/>
              </w:divBdr>
            </w:div>
          </w:divsChild>
        </w:div>
        <w:div w:id="39019874">
          <w:marLeft w:val="0"/>
          <w:marRight w:val="0"/>
          <w:marTop w:val="0"/>
          <w:marBottom w:val="0"/>
          <w:divBdr>
            <w:top w:val="none" w:sz="0" w:space="0" w:color="auto"/>
            <w:left w:val="none" w:sz="0" w:space="0" w:color="auto"/>
            <w:bottom w:val="none" w:sz="0" w:space="0" w:color="auto"/>
            <w:right w:val="none" w:sz="0" w:space="0" w:color="auto"/>
          </w:divBdr>
        </w:div>
        <w:div w:id="39134123">
          <w:marLeft w:val="0"/>
          <w:marRight w:val="0"/>
          <w:marTop w:val="0"/>
          <w:marBottom w:val="0"/>
          <w:divBdr>
            <w:top w:val="none" w:sz="0" w:space="0" w:color="auto"/>
            <w:left w:val="none" w:sz="0" w:space="0" w:color="auto"/>
            <w:bottom w:val="none" w:sz="0" w:space="0" w:color="auto"/>
            <w:right w:val="none" w:sz="0" w:space="0" w:color="auto"/>
          </w:divBdr>
        </w:div>
        <w:div w:id="39206204">
          <w:marLeft w:val="-188"/>
          <w:marRight w:val="-188"/>
          <w:marTop w:val="0"/>
          <w:marBottom w:val="0"/>
          <w:divBdr>
            <w:top w:val="none" w:sz="0" w:space="0" w:color="auto"/>
            <w:left w:val="none" w:sz="0" w:space="0" w:color="auto"/>
            <w:bottom w:val="none" w:sz="0" w:space="0" w:color="auto"/>
            <w:right w:val="none" w:sz="0" w:space="0" w:color="auto"/>
          </w:divBdr>
        </w:div>
        <w:div w:id="39210930">
          <w:marLeft w:val="0"/>
          <w:marRight w:val="0"/>
          <w:marTop w:val="0"/>
          <w:marBottom w:val="240"/>
          <w:divBdr>
            <w:top w:val="none" w:sz="0" w:space="0" w:color="auto"/>
            <w:left w:val="none" w:sz="0" w:space="0" w:color="auto"/>
            <w:bottom w:val="none" w:sz="0" w:space="0" w:color="auto"/>
            <w:right w:val="none" w:sz="0" w:space="0" w:color="auto"/>
          </w:divBdr>
        </w:div>
        <w:div w:id="39256853">
          <w:marLeft w:val="0"/>
          <w:marRight w:val="0"/>
          <w:marTop w:val="0"/>
          <w:marBottom w:val="0"/>
          <w:divBdr>
            <w:top w:val="none" w:sz="0" w:space="0" w:color="auto"/>
            <w:left w:val="none" w:sz="0" w:space="0" w:color="auto"/>
            <w:bottom w:val="none" w:sz="0" w:space="0" w:color="auto"/>
            <w:right w:val="none" w:sz="0" w:space="0" w:color="auto"/>
          </w:divBdr>
        </w:div>
        <w:div w:id="39282133">
          <w:marLeft w:val="0"/>
          <w:marRight w:val="0"/>
          <w:marTop w:val="0"/>
          <w:marBottom w:val="0"/>
          <w:divBdr>
            <w:top w:val="none" w:sz="0" w:space="0" w:color="auto"/>
            <w:left w:val="none" w:sz="0" w:space="0" w:color="auto"/>
            <w:bottom w:val="none" w:sz="0" w:space="0" w:color="auto"/>
            <w:right w:val="none" w:sz="0" w:space="0" w:color="auto"/>
          </w:divBdr>
          <w:divsChild>
            <w:div w:id="200285523">
              <w:marLeft w:val="-150"/>
              <w:marRight w:val="-150"/>
              <w:marTop w:val="0"/>
              <w:marBottom w:val="0"/>
              <w:divBdr>
                <w:top w:val="none" w:sz="0" w:space="0" w:color="auto"/>
                <w:left w:val="none" w:sz="0" w:space="0" w:color="auto"/>
                <w:bottom w:val="none" w:sz="0" w:space="0" w:color="auto"/>
                <w:right w:val="none" w:sz="0" w:space="0" w:color="auto"/>
              </w:divBdr>
              <w:divsChild>
                <w:div w:id="685908528">
                  <w:marLeft w:val="0"/>
                  <w:marRight w:val="0"/>
                  <w:marTop w:val="0"/>
                  <w:marBottom w:val="0"/>
                  <w:divBdr>
                    <w:top w:val="none" w:sz="0" w:space="0" w:color="auto"/>
                    <w:left w:val="none" w:sz="0" w:space="0" w:color="auto"/>
                    <w:bottom w:val="none" w:sz="0" w:space="0" w:color="auto"/>
                    <w:right w:val="none" w:sz="0" w:space="0" w:color="auto"/>
                  </w:divBdr>
                </w:div>
              </w:divsChild>
            </w:div>
            <w:div w:id="695037935">
              <w:marLeft w:val="-150"/>
              <w:marRight w:val="-150"/>
              <w:marTop w:val="0"/>
              <w:marBottom w:val="0"/>
              <w:divBdr>
                <w:top w:val="none" w:sz="0" w:space="0" w:color="auto"/>
                <w:left w:val="none" w:sz="0" w:space="0" w:color="auto"/>
                <w:bottom w:val="none" w:sz="0" w:space="0" w:color="auto"/>
                <w:right w:val="none" w:sz="0" w:space="0" w:color="auto"/>
              </w:divBdr>
            </w:div>
          </w:divsChild>
        </w:div>
        <w:div w:id="39401989">
          <w:marLeft w:val="0"/>
          <w:marRight w:val="0"/>
          <w:marTop w:val="0"/>
          <w:marBottom w:val="0"/>
          <w:divBdr>
            <w:top w:val="none" w:sz="0" w:space="0" w:color="auto"/>
            <w:left w:val="none" w:sz="0" w:space="0" w:color="auto"/>
            <w:bottom w:val="none" w:sz="0" w:space="0" w:color="auto"/>
            <w:right w:val="none" w:sz="0" w:space="0" w:color="auto"/>
          </w:divBdr>
        </w:div>
        <w:div w:id="39402065">
          <w:marLeft w:val="188"/>
          <w:marRight w:val="0"/>
          <w:marTop w:val="100"/>
          <w:marBottom w:val="0"/>
          <w:divBdr>
            <w:top w:val="none" w:sz="0" w:space="0" w:color="auto"/>
            <w:left w:val="none" w:sz="0" w:space="0" w:color="auto"/>
            <w:bottom w:val="none" w:sz="0" w:space="0" w:color="auto"/>
            <w:right w:val="none" w:sz="0" w:space="0" w:color="auto"/>
          </w:divBdr>
          <w:divsChild>
            <w:div w:id="520898671">
              <w:marLeft w:val="0"/>
              <w:marRight w:val="0"/>
              <w:marTop w:val="0"/>
              <w:marBottom w:val="0"/>
              <w:divBdr>
                <w:top w:val="none" w:sz="0" w:space="0" w:color="auto"/>
                <w:left w:val="none" w:sz="0" w:space="0" w:color="auto"/>
                <w:bottom w:val="none" w:sz="0" w:space="0" w:color="auto"/>
                <w:right w:val="none" w:sz="0" w:space="0" w:color="auto"/>
              </w:divBdr>
            </w:div>
          </w:divsChild>
        </w:div>
        <w:div w:id="39403248">
          <w:marLeft w:val="0"/>
          <w:marRight w:val="0"/>
          <w:marTop w:val="150"/>
          <w:marBottom w:val="0"/>
          <w:divBdr>
            <w:top w:val="none" w:sz="0" w:space="0" w:color="auto"/>
            <w:left w:val="none" w:sz="0" w:space="0" w:color="auto"/>
            <w:bottom w:val="none" w:sz="0" w:space="0" w:color="auto"/>
            <w:right w:val="none" w:sz="0" w:space="0" w:color="auto"/>
          </w:divBdr>
        </w:div>
        <w:div w:id="39476686">
          <w:marLeft w:val="0"/>
          <w:marRight w:val="0"/>
          <w:marTop w:val="0"/>
          <w:marBottom w:val="0"/>
          <w:divBdr>
            <w:top w:val="none" w:sz="0" w:space="0" w:color="auto"/>
            <w:left w:val="none" w:sz="0" w:space="0" w:color="auto"/>
            <w:bottom w:val="none" w:sz="0" w:space="0" w:color="auto"/>
            <w:right w:val="none" w:sz="0" w:space="0" w:color="auto"/>
          </w:divBdr>
        </w:div>
        <w:div w:id="39479405">
          <w:marLeft w:val="0"/>
          <w:marRight w:val="0"/>
          <w:marTop w:val="0"/>
          <w:marBottom w:val="150"/>
          <w:divBdr>
            <w:top w:val="none" w:sz="0" w:space="0" w:color="auto"/>
            <w:left w:val="none" w:sz="0" w:space="0" w:color="auto"/>
            <w:bottom w:val="none" w:sz="0" w:space="0" w:color="auto"/>
            <w:right w:val="none" w:sz="0" w:space="0" w:color="auto"/>
          </w:divBdr>
        </w:div>
        <w:div w:id="39480493">
          <w:marLeft w:val="-225"/>
          <w:marRight w:val="-225"/>
          <w:marTop w:val="0"/>
          <w:marBottom w:val="0"/>
          <w:divBdr>
            <w:top w:val="none" w:sz="0" w:space="0" w:color="auto"/>
            <w:left w:val="none" w:sz="0" w:space="0" w:color="auto"/>
            <w:bottom w:val="none" w:sz="0" w:space="0" w:color="auto"/>
            <w:right w:val="none" w:sz="0" w:space="0" w:color="auto"/>
          </w:divBdr>
        </w:div>
        <w:div w:id="39481381">
          <w:marLeft w:val="0"/>
          <w:marRight w:val="0"/>
          <w:marTop w:val="0"/>
          <w:marBottom w:val="0"/>
          <w:divBdr>
            <w:top w:val="none" w:sz="0" w:space="0" w:color="auto"/>
            <w:left w:val="none" w:sz="0" w:space="0" w:color="auto"/>
            <w:bottom w:val="none" w:sz="0" w:space="0" w:color="auto"/>
            <w:right w:val="none" w:sz="0" w:space="0" w:color="auto"/>
          </w:divBdr>
        </w:div>
        <w:div w:id="39525498">
          <w:marLeft w:val="0"/>
          <w:marRight w:val="0"/>
          <w:marTop w:val="0"/>
          <w:marBottom w:val="300"/>
          <w:divBdr>
            <w:top w:val="none" w:sz="0" w:space="0" w:color="auto"/>
            <w:left w:val="none" w:sz="0" w:space="0" w:color="auto"/>
            <w:bottom w:val="none" w:sz="0" w:space="0" w:color="auto"/>
            <w:right w:val="none" w:sz="0" w:space="0" w:color="auto"/>
          </w:divBdr>
          <w:divsChild>
            <w:div w:id="400710552">
              <w:marLeft w:val="0"/>
              <w:marRight w:val="0"/>
              <w:marTop w:val="0"/>
              <w:marBottom w:val="0"/>
              <w:divBdr>
                <w:top w:val="none" w:sz="0" w:space="0" w:color="auto"/>
                <w:left w:val="none" w:sz="0" w:space="0" w:color="auto"/>
                <w:bottom w:val="none" w:sz="0" w:space="0" w:color="auto"/>
                <w:right w:val="none" w:sz="0" w:space="0" w:color="auto"/>
              </w:divBdr>
            </w:div>
          </w:divsChild>
        </w:div>
        <w:div w:id="39591945">
          <w:marLeft w:val="0"/>
          <w:marRight w:val="0"/>
          <w:marTop w:val="0"/>
          <w:marBottom w:val="150"/>
          <w:divBdr>
            <w:top w:val="none" w:sz="0" w:space="0" w:color="auto"/>
            <w:left w:val="none" w:sz="0" w:space="0" w:color="auto"/>
            <w:bottom w:val="none" w:sz="0" w:space="0" w:color="auto"/>
            <w:right w:val="none" w:sz="0" w:space="0" w:color="auto"/>
          </w:divBdr>
        </w:div>
        <w:div w:id="39593709">
          <w:marLeft w:val="0"/>
          <w:marRight w:val="0"/>
          <w:marTop w:val="0"/>
          <w:marBottom w:val="0"/>
          <w:divBdr>
            <w:top w:val="none" w:sz="0" w:space="0" w:color="auto"/>
            <w:left w:val="none" w:sz="0" w:space="0" w:color="auto"/>
            <w:bottom w:val="none" w:sz="0" w:space="0" w:color="auto"/>
            <w:right w:val="none" w:sz="0" w:space="0" w:color="auto"/>
          </w:divBdr>
          <w:divsChild>
            <w:div w:id="69936249">
              <w:marLeft w:val="0"/>
              <w:marRight w:val="0"/>
              <w:marTop w:val="0"/>
              <w:marBottom w:val="240"/>
              <w:divBdr>
                <w:top w:val="none" w:sz="0" w:space="0" w:color="auto"/>
                <w:left w:val="none" w:sz="0" w:space="0" w:color="auto"/>
                <w:bottom w:val="none" w:sz="0" w:space="0" w:color="auto"/>
                <w:right w:val="none" w:sz="0" w:space="0" w:color="auto"/>
              </w:divBdr>
            </w:div>
          </w:divsChild>
        </w:div>
        <w:div w:id="39595246">
          <w:marLeft w:val="0"/>
          <w:marRight w:val="0"/>
          <w:marTop w:val="0"/>
          <w:marBottom w:val="0"/>
          <w:divBdr>
            <w:top w:val="none" w:sz="0" w:space="0" w:color="auto"/>
            <w:left w:val="none" w:sz="0" w:space="0" w:color="auto"/>
            <w:bottom w:val="none" w:sz="0" w:space="0" w:color="auto"/>
            <w:right w:val="none" w:sz="0" w:space="0" w:color="auto"/>
          </w:divBdr>
          <w:divsChild>
            <w:div w:id="9727570">
              <w:marLeft w:val="0"/>
              <w:marRight w:val="0"/>
              <w:marTop w:val="0"/>
              <w:marBottom w:val="240"/>
              <w:divBdr>
                <w:top w:val="none" w:sz="0" w:space="0" w:color="auto"/>
                <w:left w:val="none" w:sz="0" w:space="0" w:color="auto"/>
                <w:bottom w:val="none" w:sz="0" w:space="0" w:color="auto"/>
                <w:right w:val="none" w:sz="0" w:space="0" w:color="auto"/>
              </w:divBdr>
            </w:div>
            <w:div w:id="27728296">
              <w:marLeft w:val="-300"/>
              <w:marRight w:val="-300"/>
              <w:marTop w:val="0"/>
              <w:marBottom w:val="450"/>
              <w:divBdr>
                <w:top w:val="none" w:sz="0" w:space="0" w:color="auto"/>
                <w:left w:val="none" w:sz="0" w:space="0" w:color="auto"/>
                <w:bottom w:val="none" w:sz="0" w:space="0" w:color="auto"/>
                <w:right w:val="none" w:sz="0" w:space="0" w:color="auto"/>
              </w:divBdr>
            </w:div>
            <w:div w:id="271282953">
              <w:marLeft w:val="0"/>
              <w:marRight w:val="0"/>
              <w:marTop w:val="0"/>
              <w:marBottom w:val="240"/>
              <w:divBdr>
                <w:top w:val="none" w:sz="0" w:space="0" w:color="auto"/>
                <w:left w:val="none" w:sz="0" w:space="0" w:color="auto"/>
                <w:bottom w:val="none" w:sz="0" w:space="0" w:color="auto"/>
                <w:right w:val="none" w:sz="0" w:space="0" w:color="auto"/>
              </w:divBdr>
            </w:div>
          </w:divsChild>
        </w:div>
        <w:div w:id="39598694">
          <w:marLeft w:val="-188"/>
          <w:marRight w:val="-188"/>
          <w:marTop w:val="0"/>
          <w:marBottom w:val="0"/>
          <w:divBdr>
            <w:top w:val="none" w:sz="0" w:space="0" w:color="auto"/>
            <w:left w:val="none" w:sz="0" w:space="0" w:color="auto"/>
            <w:bottom w:val="none" w:sz="0" w:space="0" w:color="auto"/>
            <w:right w:val="none" w:sz="0" w:space="0" w:color="auto"/>
          </w:divBdr>
        </w:div>
        <w:div w:id="39669548">
          <w:marLeft w:val="0"/>
          <w:marRight w:val="0"/>
          <w:marTop w:val="0"/>
          <w:marBottom w:val="0"/>
          <w:divBdr>
            <w:top w:val="none" w:sz="0" w:space="0" w:color="auto"/>
            <w:left w:val="none" w:sz="0" w:space="0" w:color="auto"/>
            <w:bottom w:val="none" w:sz="0" w:space="0" w:color="auto"/>
            <w:right w:val="none" w:sz="0" w:space="0" w:color="auto"/>
          </w:divBdr>
        </w:div>
        <w:div w:id="39676722">
          <w:marLeft w:val="0"/>
          <w:marRight w:val="0"/>
          <w:marTop w:val="0"/>
          <w:marBottom w:val="0"/>
          <w:divBdr>
            <w:top w:val="none" w:sz="0" w:space="0" w:color="auto"/>
            <w:left w:val="none" w:sz="0" w:space="0" w:color="auto"/>
            <w:bottom w:val="none" w:sz="0" w:space="0" w:color="auto"/>
            <w:right w:val="none" w:sz="0" w:space="0" w:color="auto"/>
          </w:divBdr>
        </w:div>
        <w:div w:id="39716073">
          <w:marLeft w:val="0"/>
          <w:marRight w:val="0"/>
          <w:marTop w:val="0"/>
          <w:marBottom w:val="0"/>
          <w:divBdr>
            <w:top w:val="none" w:sz="0" w:space="0" w:color="auto"/>
            <w:left w:val="none" w:sz="0" w:space="0" w:color="auto"/>
            <w:bottom w:val="none" w:sz="0" w:space="0" w:color="auto"/>
            <w:right w:val="none" w:sz="0" w:space="0" w:color="auto"/>
          </w:divBdr>
        </w:div>
        <w:div w:id="39743944">
          <w:marLeft w:val="0"/>
          <w:marRight w:val="0"/>
          <w:marTop w:val="0"/>
          <w:marBottom w:val="0"/>
          <w:divBdr>
            <w:top w:val="none" w:sz="0" w:space="0" w:color="auto"/>
            <w:left w:val="none" w:sz="0" w:space="0" w:color="auto"/>
            <w:bottom w:val="none" w:sz="0" w:space="0" w:color="auto"/>
            <w:right w:val="none" w:sz="0" w:space="0" w:color="auto"/>
          </w:divBdr>
          <w:divsChild>
            <w:div w:id="3090832">
              <w:marLeft w:val="0"/>
              <w:marRight w:val="0"/>
              <w:marTop w:val="150"/>
              <w:marBottom w:val="0"/>
              <w:divBdr>
                <w:top w:val="none" w:sz="0" w:space="0" w:color="auto"/>
                <w:left w:val="none" w:sz="0" w:space="0" w:color="auto"/>
                <w:bottom w:val="none" w:sz="0" w:space="0" w:color="auto"/>
                <w:right w:val="none" w:sz="0" w:space="0" w:color="auto"/>
              </w:divBdr>
            </w:div>
          </w:divsChild>
        </w:div>
        <w:div w:id="39861911">
          <w:marLeft w:val="0"/>
          <w:marRight w:val="0"/>
          <w:marTop w:val="0"/>
          <w:marBottom w:val="75"/>
          <w:divBdr>
            <w:top w:val="none" w:sz="0" w:space="0" w:color="auto"/>
            <w:left w:val="none" w:sz="0" w:space="0" w:color="auto"/>
            <w:bottom w:val="none" w:sz="0" w:space="0" w:color="auto"/>
            <w:right w:val="none" w:sz="0" w:space="0" w:color="auto"/>
          </w:divBdr>
        </w:div>
        <w:div w:id="39978880">
          <w:marLeft w:val="0"/>
          <w:marRight w:val="0"/>
          <w:marTop w:val="0"/>
          <w:marBottom w:val="0"/>
          <w:divBdr>
            <w:top w:val="none" w:sz="0" w:space="0" w:color="auto"/>
            <w:left w:val="none" w:sz="0" w:space="0" w:color="auto"/>
            <w:bottom w:val="none" w:sz="0" w:space="0" w:color="auto"/>
            <w:right w:val="none" w:sz="0" w:space="0" w:color="auto"/>
          </w:divBdr>
        </w:div>
        <w:div w:id="39981312">
          <w:marLeft w:val="0"/>
          <w:marRight w:val="0"/>
          <w:marTop w:val="0"/>
          <w:marBottom w:val="240"/>
          <w:divBdr>
            <w:top w:val="none" w:sz="0" w:space="0" w:color="auto"/>
            <w:left w:val="none" w:sz="0" w:space="0" w:color="auto"/>
            <w:bottom w:val="none" w:sz="0" w:space="0" w:color="auto"/>
            <w:right w:val="none" w:sz="0" w:space="0" w:color="auto"/>
          </w:divBdr>
        </w:div>
        <w:div w:id="39985290">
          <w:marLeft w:val="0"/>
          <w:marRight w:val="0"/>
          <w:marTop w:val="0"/>
          <w:marBottom w:val="0"/>
          <w:divBdr>
            <w:top w:val="none" w:sz="0" w:space="0" w:color="auto"/>
            <w:left w:val="none" w:sz="0" w:space="0" w:color="auto"/>
            <w:bottom w:val="none" w:sz="0" w:space="0" w:color="auto"/>
            <w:right w:val="none" w:sz="0" w:space="0" w:color="auto"/>
          </w:divBdr>
        </w:div>
        <w:div w:id="40055409">
          <w:marLeft w:val="0"/>
          <w:marRight w:val="0"/>
          <w:marTop w:val="0"/>
          <w:marBottom w:val="0"/>
          <w:divBdr>
            <w:top w:val="none" w:sz="0" w:space="0" w:color="auto"/>
            <w:left w:val="none" w:sz="0" w:space="0" w:color="auto"/>
            <w:bottom w:val="none" w:sz="0" w:space="0" w:color="auto"/>
            <w:right w:val="none" w:sz="0" w:space="0" w:color="auto"/>
          </w:divBdr>
        </w:div>
        <w:div w:id="40056765">
          <w:marLeft w:val="0"/>
          <w:marRight w:val="0"/>
          <w:marTop w:val="0"/>
          <w:marBottom w:val="0"/>
          <w:divBdr>
            <w:top w:val="none" w:sz="0" w:space="0" w:color="auto"/>
            <w:left w:val="none" w:sz="0" w:space="0" w:color="auto"/>
            <w:bottom w:val="none" w:sz="0" w:space="0" w:color="auto"/>
            <w:right w:val="none" w:sz="0" w:space="0" w:color="auto"/>
          </w:divBdr>
        </w:div>
        <w:div w:id="40132575">
          <w:marLeft w:val="0"/>
          <w:marRight w:val="0"/>
          <w:marTop w:val="0"/>
          <w:marBottom w:val="0"/>
          <w:divBdr>
            <w:top w:val="none" w:sz="0" w:space="0" w:color="auto"/>
            <w:left w:val="none" w:sz="0" w:space="0" w:color="auto"/>
            <w:bottom w:val="none" w:sz="0" w:space="0" w:color="auto"/>
            <w:right w:val="none" w:sz="0" w:space="0" w:color="auto"/>
          </w:divBdr>
          <w:divsChild>
            <w:div w:id="433980683">
              <w:marLeft w:val="-150"/>
              <w:marRight w:val="-150"/>
              <w:marTop w:val="0"/>
              <w:marBottom w:val="0"/>
              <w:divBdr>
                <w:top w:val="none" w:sz="0" w:space="0" w:color="auto"/>
                <w:left w:val="none" w:sz="0" w:space="0" w:color="auto"/>
                <w:bottom w:val="none" w:sz="0" w:space="0" w:color="auto"/>
                <w:right w:val="none" w:sz="0" w:space="0" w:color="auto"/>
              </w:divBdr>
              <w:divsChild>
                <w:div w:id="4727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388">
          <w:marLeft w:val="0"/>
          <w:marRight w:val="0"/>
          <w:marTop w:val="0"/>
          <w:marBottom w:val="0"/>
          <w:divBdr>
            <w:top w:val="none" w:sz="0" w:space="0" w:color="auto"/>
            <w:left w:val="none" w:sz="0" w:space="0" w:color="auto"/>
            <w:bottom w:val="none" w:sz="0" w:space="0" w:color="auto"/>
            <w:right w:val="none" w:sz="0" w:space="0" w:color="auto"/>
          </w:divBdr>
        </w:div>
        <w:div w:id="40326368">
          <w:marLeft w:val="0"/>
          <w:marRight w:val="0"/>
          <w:marTop w:val="100"/>
          <w:marBottom w:val="100"/>
          <w:divBdr>
            <w:top w:val="none" w:sz="0" w:space="0" w:color="auto"/>
            <w:left w:val="none" w:sz="0" w:space="0" w:color="auto"/>
            <w:bottom w:val="none" w:sz="0" w:space="0" w:color="auto"/>
            <w:right w:val="none" w:sz="0" w:space="0" w:color="auto"/>
          </w:divBdr>
          <w:divsChild>
            <w:div w:id="777944406">
              <w:marLeft w:val="0"/>
              <w:marRight w:val="0"/>
              <w:marTop w:val="0"/>
              <w:marBottom w:val="0"/>
              <w:divBdr>
                <w:top w:val="none" w:sz="0" w:space="0" w:color="auto"/>
                <w:left w:val="none" w:sz="0" w:space="0" w:color="auto"/>
                <w:bottom w:val="none" w:sz="0" w:space="0" w:color="auto"/>
                <w:right w:val="none" w:sz="0" w:space="0" w:color="auto"/>
              </w:divBdr>
            </w:div>
          </w:divsChild>
        </w:div>
        <w:div w:id="40331488">
          <w:marLeft w:val="-225"/>
          <w:marRight w:val="-225"/>
          <w:marTop w:val="0"/>
          <w:marBottom w:val="0"/>
          <w:divBdr>
            <w:top w:val="none" w:sz="0" w:space="0" w:color="auto"/>
            <w:left w:val="none" w:sz="0" w:space="0" w:color="auto"/>
            <w:bottom w:val="none" w:sz="0" w:space="0" w:color="auto"/>
            <w:right w:val="none" w:sz="0" w:space="0" w:color="auto"/>
          </w:divBdr>
          <w:divsChild>
            <w:div w:id="543828174">
              <w:marLeft w:val="0"/>
              <w:marRight w:val="0"/>
              <w:marTop w:val="0"/>
              <w:marBottom w:val="0"/>
              <w:divBdr>
                <w:top w:val="none" w:sz="0" w:space="0" w:color="auto"/>
                <w:left w:val="none" w:sz="0" w:space="0" w:color="auto"/>
                <w:bottom w:val="none" w:sz="0" w:space="0" w:color="auto"/>
                <w:right w:val="none" w:sz="0" w:space="0" w:color="auto"/>
              </w:divBdr>
              <w:divsChild>
                <w:div w:id="3010362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372744">
          <w:marLeft w:val="0"/>
          <w:marRight w:val="0"/>
          <w:marTop w:val="0"/>
          <w:marBottom w:val="0"/>
          <w:divBdr>
            <w:top w:val="none" w:sz="0" w:space="0" w:color="auto"/>
            <w:left w:val="none" w:sz="0" w:space="0" w:color="auto"/>
            <w:bottom w:val="none" w:sz="0" w:space="0" w:color="auto"/>
            <w:right w:val="none" w:sz="0" w:space="0" w:color="auto"/>
          </w:divBdr>
        </w:div>
        <w:div w:id="40373083">
          <w:marLeft w:val="0"/>
          <w:marRight w:val="0"/>
          <w:marTop w:val="75"/>
          <w:marBottom w:val="0"/>
          <w:divBdr>
            <w:top w:val="single" w:sz="6" w:space="4" w:color="auto"/>
            <w:left w:val="single" w:sz="6" w:space="0" w:color="auto"/>
            <w:bottom w:val="single" w:sz="6" w:space="4" w:color="auto"/>
            <w:right w:val="single" w:sz="6" w:space="0" w:color="auto"/>
          </w:divBdr>
        </w:div>
        <w:div w:id="40398669">
          <w:marLeft w:val="0"/>
          <w:marRight w:val="0"/>
          <w:marTop w:val="0"/>
          <w:marBottom w:val="0"/>
          <w:divBdr>
            <w:top w:val="none" w:sz="0" w:space="0" w:color="auto"/>
            <w:left w:val="none" w:sz="0" w:space="0" w:color="auto"/>
            <w:bottom w:val="none" w:sz="0" w:space="0" w:color="auto"/>
            <w:right w:val="none" w:sz="0" w:space="0" w:color="auto"/>
          </w:divBdr>
          <w:divsChild>
            <w:div w:id="598220735">
              <w:marLeft w:val="0"/>
              <w:marRight w:val="0"/>
              <w:marTop w:val="0"/>
              <w:marBottom w:val="0"/>
              <w:divBdr>
                <w:top w:val="none" w:sz="0" w:space="0" w:color="auto"/>
                <w:left w:val="none" w:sz="0" w:space="0" w:color="auto"/>
                <w:bottom w:val="none" w:sz="0" w:space="0" w:color="auto"/>
                <w:right w:val="none" w:sz="0" w:space="0" w:color="auto"/>
              </w:divBdr>
              <w:divsChild>
                <w:div w:id="4027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017">
          <w:marLeft w:val="0"/>
          <w:marRight w:val="0"/>
          <w:marTop w:val="0"/>
          <w:marBottom w:val="0"/>
          <w:divBdr>
            <w:top w:val="none" w:sz="0" w:space="0" w:color="auto"/>
            <w:left w:val="none" w:sz="0" w:space="0" w:color="auto"/>
            <w:bottom w:val="none" w:sz="0" w:space="0" w:color="auto"/>
            <w:right w:val="none" w:sz="0" w:space="0" w:color="auto"/>
          </w:divBdr>
        </w:div>
        <w:div w:id="40447481">
          <w:marLeft w:val="-150"/>
          <w:marRight w:val="-150"/>
          <w:marTop w:val="0"/>
          <w:marBottom w:val="0"/>
          <w:divBdr>
            <w:top w:val="none" w:sz="0" w:space="0" w:color="auto"/>
            <w:left w:val="none" w:sz="0" w:space="0" w:color="auto"/>
            <w:bottom w:val="none" w:sz="0" w:space="0" w:color="auto"/>
            <w:right w:val="none" w:sz="0" w:space="0" w:color="auto"/>
          </w:divBdr>
        </w:div>
        <w:div w:id="40447948">
          <w:marLeft w:val="0"/>
          <w:marRight w:val="0"/>
          <w:marTop w:val="0"/>
          <w:marBottom w:val="225"/>
          <w:divBdr>
            <w:top w:val="none" w:sz="0" w:space="0" w:color="auto"/>
            <w:left w:val="none" w:sz="0" w:space="0" w:color="auto"/>
            <w:bottom w:val="none" w:sz="0" w:space="0" w:color="auto"/>
            <w:right w:val="none" w:sz="0" w:space="0" w:color="auto"/>
          </w:divBdr>
          <w:divsChild>
            <w:div w:id="97794042">
              <w:marLeft w:val="0"/>
              <w:marRight w:val="0"/>
              <w:marTop w:val="0"/>
              <w:marBottom w:val="225"/>
              <w:divBdr>
                <w:top w:val="none" w:sz="0" w:space="0" w:color="auto"/>
                <w:left w:val="none" w:sz="0" w:space="0" w:color="auto"/>
                <w:bottom w:val="none" w:sz="0" w:space="0" w:color="auto"/>
                <w:right w:val="none" w:sz="0" w:space="0" w:color="auto"/>
              </w:divBdr>
            </w:div>
          </w:divsChild>
        </w:div>
        <w:div w:id="40449924">
          <w:marLeft w:val="0"/>
          <w:marRight w:val="0"/>
          <w:marTop w:val="0"/>
          <w:marBottom w:val="0"/>
          <w:divBdr>
            <w:top w:val="none" w:sz="0" w:space="0" w:color="auto"/>
            <w:left w:val="none" w:sz="0" w:space="0" w:color="auto"/>
            <w:bottom w:val="none" w:sz="0" w:space="0" w:color="auto"/>
            <w:right w:val="none" w:sz="0" w:space="0" w:color="auto"/>
          </w:divBdr>
        </w:div>
        <w:div w:id="40517518">
          <w:marLeft w:val="15"/>
          <w:marRight w:val="225"/>
          <w:marTop w:val="225"/>
          <w:marBottom w:val="105"/>
          <w:divBdr>
            <w:top w:val="none" w:sz="0" w:space="0" w:color="auto"/>
            <w:left w:val="none" w:sz="0" w:space="0" w:color="auto"/>
            <w:bottom w:val="none" w:sz="0" w:space="0" w:color="auto"/>
            <w:right w:val="none" w:sz="0" w:space="0" w:color="auto"/>
          </w:divBdr>
        </w:div>
        <w:div w:id="40519814">
          <w:marLeft w:val="0"/>
          <w:marRight w:val="0"/>
          <w:marTop w:val="0"/>
          <w:marBottom w:val="0"/>
          <w:divBdr>
            <w:top w:val="none" w:sz="0" w:space="0" w:color="auto"/>
            <w:left w:val="none" w:sz="0" w:space="0" w:color="auto"/>
            <w:bottom w:val="none" w:sz="0" w:space="0" w:color="auto"/>
            <w:right w:val="none" w:sz="0" w:space="0" w:color="auto"/>
          </w:divBdr>
        </w:div>
        <w:div w:id="40520082">
          <w:marLeft w:val="0"/>
          <w:marRight w:val="0"/>
          <w:marTop w:val="0"/>
          <w:marBottom w:val="0"/>
          <w:divBdr>
            <w:top w:val="none" w:sz="0" w:space="0" w:color="auto"/>
            <w:left w:val="none" w:sz="0" w:space="0" w:color="auto"/>
            <w:bottom w:val="none" w:sz="0" w:space="0" w:color="auto"/>
            <w:right w:val="none" w:sz="0" w:space="0" w:color="auto"/>
          </w:divBdr>
        </w:div>
        <w:div w:id="40595224">
          <w:marLeft w:val="0"/>
          <w:marRight w:val="0"/>
          <w:marTop w:val="0"/>
          <w:marBottom w:val="75"/>
          <w:divBdr>
            <w:top w:val="none" w:sz="0" w:space="0" w:color="auto"/>
            <w:left w:val="none" w:sz="0" w:space="0" w:color="auto"/>
            <w:bottom w:val="none" w:sz="0" w:space="0" w:color="auto"/>
            <w:right w:val="none" w:sz="0" w:space="0" w:color="auto"/>
          </w:divBdr>
        </w:div>
        <w:div w:id="40599435">
          <w:marLeft w:val="0"/>
          <w:marRight w:val="150"/>
          <w:marTop w:val="0"/>
          <w:marBottom w:val="0"/>
          <w:divBdr>
            <w:top w:val="none" w:sz="0" w:space="0" w:color="auto"/>
            <w:left w:val="none" w:sz="0" w:space="0" w:color="auto"/>
            <w:bottom w:val="none" w:sz="0" w:space="0" w:color="auto"/>
            <w:right w:val="none" w:sz="0" w:space="0" w:color="auto"/>
          </w:divBdr>
        </w:div>
        <w:div w:id="40635151">
          <w:marLeft w:val="0"/>
          <w:marRight w:val="0"/>
          <w:marTop w:val="0"/>
          <w:marBottom w:val="0"/>
          <w:divBdr>
            <w:top w:val="none" w:sz="0" w:space="0" w:color="auto"/>
            <w:left w:val="none" w:sz="0" w:space="0" w:color="auto"/>
            <w:bottom w:val="none" w:sz="0" w:space="0" w:color="auto"/>
            <w:right w:val="none" w:sz="0" w:space="0" w:color="auto"/>
          </w:divBdr>
        </w:div>
        <w:div w:id="40717598">
          <w:marLeft w:val="0"/>
          <w:marRight w:val="0"/>
          <w:marTop w:val="0"/>
          <w:marBottom w:val="125"/>
          <w:divBdr>
            <w:top w:val="none" w:sz="0" w:space="0" w:color="auto"/>
            <w:left w:val="none" w:sz="0" w:space="0" w:color="auto"/>
            <w:bottom w:val="none" w:sz="0" w:space="0" w:color="auto"/>
            <w:right w:val="none" w:sz="0" w:space="0" w:color="auto"/>
          </w:divBdr>
        </w:div>
        <w:div w:id="40789478">
          <w:marLeft w:val="0"/>
          <w:marRight w:val="0"/>
          <w:marTop w:val="0"/>
          <w:marBottom w:val="0"/>
          <w:divBdr>
            <w:top w:val="none" w:sz="0" w:space="0" w:color="auto"/>
            <w:left w:val="none" w:sz="0" w:space="0" w:color="auto"/>
            <w:bottom w:val="none" w:sz="0" w:space="0" w:color="auto"/>
            <w:right w:val="none" w:sz="0" w:space="0" w:color="auto"/>
          </w:divBdr>
        </w:div>
        <w:div w:id="40793075">
          <w:marLeft w:val="0"/>
          <w:marRight w:val="0"/>
          <w:marTop w:val="0"/>
          <w:marBottom w:val="0"/>
          <w:divBdr>
            <w:top w:val="none" w:sz="0" w:space="0" w:color="auto"/>
            <w:left w:val="none" w:sz="0" w:space="0" w:color="auto"/>
            <w:bottom w:val="none" w:sz="0" w:space="0" w:color="auto"/>
            <w:right w:val="none" w:sz="0" w:space="0" w:color="auto"/>
          </w:divBdr>
        </w:div>
        <w:div w:id="40860919">
          <w:marLeft w:val="0"/>
          <w:marRight w:val="0"/>
          <w:marTop w:val="0"/>
          <w:marBottom w:val="0"/>
          <w:divBdr>
            <w:top w:val="none" w:sz="0" w:space="0" w:color="auto"/>
            <w:left w:val="none" w:sz="0" w:space="0" w:color="auto"/>
            <w:bottom w:val="none" w:sz="0" w:space="0" w:color="auto"/>
            <w:right w:val="none" w:sz="0" w:space="0" w:color="auto"/>
          </w:divBdr>
        </w:div>
        <w:div w:id="40903734">
          <w:marLeft w:val="0"/>
          <w:marRight w:val="225"/>
          <w:marTop w:val="0"/>
          <w:marBottom w:val="0"/>
          <w:divBdr>
            <w:top w:val="none" w:sz="0" w:space="0" w:color="auto"/>
            <w:left w:val="none" w:sz="0" w:space="0" w:color="auto"/>
            <w:bottom w:val="none" w:sz="0" w:space="0" w:color="auto"/>
            <w:right w:val="none" w:sz="0" w:space="0" w:color="auto"/>
          </w:divBdr>
        </w:div>
        <w:div w:id="40903843">
          <w:marLeft w:val="0"/>
          <w:marRight w:val="0"/>
          <w:marTop w:val="0"/>
          <w:marBottom w:val="0"/>
          <w:divBdr>
            <w:top w:val="none" w:sz="0" w:space="0" w:color="auto"/>
            <w:left w:val="none" w:sz="0" w:space="0" w:color="auto"/>
            <w:bottom w:val="none" w:sz="0" w:space="0" w:color="auto"/>
            <w:right w:val="none" w:sz="0" w:space="0" w:color="auto"/>
          </w:divBdr>
        </w:div>
        <w:div w:id="40977832">
          <w:marLeft w:val="-225"/>
          <w:marRight w:val="-225"/>
          <w:marTop w:val="0"/>
          <w:marBottom w:val="0"/>
          <w:divBdr>
            <w:top w:val="none" w:sz="0" w:space="0" w:color="auto"/>
            <w:left w:val="none" w:sz="0" w:space="0" w:color="auto"/>
            <w:bottom w:val="none" w:sz="0" w:space="0" w:color="auto"/>
            <w:right w:val="none" w:sz="0" w:space="0" w:color="auto"/>
          </w:divBdr>
        </w:div>
        <w:div w:id="41026844">
          <w:marLeft w:val="0"/>
          <w:marRight w:val="0"/>
          <w:marTop w:val="0"/>
          <w:marBottom w:val="0"/>
          <w:divBdr>
            <w:top w:val="none" w:sz="0" w:space="8" w:color="BDC3C7"/>
            <w:left w:val="none" w:sz="0" w:space="11" w:color="BDC3C7"/>
            <w:bottom w:val="single" w:sz="12" w:space="8" w:color="BDC3C7"/>
            <w:right w:val="none" w:sz="0" w:space="11" w:color="BDC3C7"/>
          </w:divBdr>
        </w:div>
        <w:div w:id="41053094">
          <w:marLeft w:val="0"/>
          <w:marRight w:val="0"/>
          <w:marTop w:val="0"/>
          <w:marBottom w:val="0"/>
          <w:divBdr>
            <w:top w:val="none" w:sz="0" w:space="0" w:color="auto"/>
            <w:left w:val="none" w:sz="0" w:space="0" w:color="auto"/>
            <w:bottom w:val="none" w:sz="0" w:space="0" w:color="auto"/>
            <w:right w:val="none" w:sz="0" w:space="0" w:color="auto"/>
          </w:divBdr>
        </w:div>
        <w:div w:id="41053263">
          <w:marLeft w:val="0"/>
          <w:marRight w:val="0"/>
          <w:marTop w:val="0"/>
          <w:marBottom w:val="0"/>
          <w:divBdr>
            <w:top w:val="none" w:sz="0" w:space="0" w:color="auto"/>
            <w:left w:val="none" w:sz="0" w:space="0" w:color="auto"/>
            <w:bottom w:val="none" w:sz="0" w:space="0" w:color="auto"/>
            <w:right w:val="none" w:sz="0" w:space="0" w:color="auto"/>
          </w:divBdr>
        </w:div>
        <w:div w:id="41055255">
          <w:marLeft w:val="0"/>
          <w:marRight w:val="0"/>
          <w:marTop w:val="0"/>
          <w:marBottom w:val="0"/>
          <w:divBdr>
            <w:top w:val="none" w:sz="0" w:space="0" w:color="auto"/>
            <w:left w:val="none" w:sz="0" w:space="0" w:color="auto"/>
            <w:bottom w:val="none" w:sz="0" w:space="0" w:color="auto"/>
            <w:right w:val="none" w:sz="0" w:space="0" w:color="auto"/>
          </w:divBdr>
        </w:div>
        <w:div w:id="41056563">
          <w:marLeft w:val="0"/>
          <w:marRight w:val="0"/>
          <w:marTop w:val="0"/>
          <w:marBottom w:val="0"/>
          <w:divBdr>
            <w:top w:val="none" w:sz="0" w:space="0" w:color="auto"/>
            <w:left w:val="none" w:sz="0" w:space="0" w:color="auto"/>
            <w:bottom w:val="none" w:sz="0" w:space="0" w:color="auto"/>
            <w:right w:val="none" w:sz="0" w:space="0" w:color="auto"/>
          </w:divBdr>
          <w:divsChild>
            <w:div w:id="264115605">
              <w:marLeft w:val="-125"/>
              <w:marRight w:val="-125"/>
              <w:marTop w:val="0"/>
              <w:marBottom w:val="0"/>
              <w:divBdr>
                <w:top w:val="none" w:sz="0" w:space="0" w:color="auto"/>
                <w:left w:val="none" w:sz="0" w:space="0" w:color="auto"/>
                <w:bottom w:val="none" w:sz="0" w:space="0" w:color="auto"/>
                <w:right w:val="none" w:sz="0" w:space="0" w:color="auto"/>
              </w:divBdr>
              <w:divsChild>
                <w:div w:id="402721259">
                  <w:marLeft w:val="0"/>
                  <w:marRight w:val="0"/>
                  <w:marTop w:val="0"/>
                  <w:marBottom w:val="0"/>
                  <w:divBdr>
                    <w:top w:val="none" w:sz="0" w:space="0" w:color="auto"/>
                    <w:left w:val="none" w:sz="0" w:space="0" w:color="auto"/>
                    <w:bottom w:val="none" w:sz="0" w:space="0" w:color="auto"/>
                    <w:right w:val="none" w:sz="0" w:space="0" w:color="auto"/>
                  </w:divBdr>
                </w:div>
              </w:divsChild>
            </w:div>
            <w:div w:id="559557051">
              <w:marLeft w:val="-125"/>
              <w:marRight w:val="-125"/>
              <w:marTop w:val="0"/>
              <w:marBottom w:val="0"/>
              <w:divBdr>
                <w:top w:val="none" w:sz="0" w:space="0" w:color="auto"/>
                <w:left w:val="none" w:sz="0" w:space="0" w:color="auto"/>
                <w:bottom w:val="none" w:sz="0" w:space="0" w:color="auto"/>
                <w:right w:val="none" w:sz="0" w:space="0" w:color="auto"/>
              </w:divBdr>
              <w:divsChild>
                <w:div w:id="338234383">
                  <w:marLeft w:val="0"/>
                  <w:marRight w:val="0"/>
                  <w:marTop w:val="0"/>
                  <w:marBottom w:val="0"/>
                  <w:divBdr>
                    <w:top w:val="none" w:sz="0" w:space="0" w:color="auto"/>
                    <w:left w:val="none" w:sz="0" w:space="0" w:color="auto"/>
                    <w:bottom w:val="none" w:sz="0" w:space="0" w:color="auto"/>
                    <w:right w:val="none" w:sz="0" w:space="0" w:color="auto"/>
                  </w:divBdr>
                  <w:divsChild>
                    <w:div w:id="8349863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1058181">
          <w:marLeft w:val="-225"/>
          <w:marRight w:val="-225"/>
          <w:marTop w:val="0"/>
          <w:marBottom w:val="0"/>
          <w:divBdr>
            <w:top w:val="none" w:sz="0" w:space="0" w:color="auto"/>
            <w:left w:val="none" w:sz="0" w:space="0" w:color="auto"/>
            <w:bottom w:val="none" w:sz="0" w:space="0" w:color="auto"/>
            <w:right w:val="none" w:sz="0" w:space="0" w:color="auto"/>
          </w:divBdr>
          <w:divsChild>
            <w:div w:id="733360842">
              <w:marLeft w:val="0"/>
              <w:marRight w:val="0"/>
              <w:marTop w:val="0"/>
              <w:marBottom w:val="0"/>
              <w:divBdr>
                <w:top w:val="none" w:sz="0" w:space="0" w:color="auto"/>
                <w:left w:val="none" w:sz="0" w:space="0" w:color="auto"/>
                <w:bottom w:val="none" w:sz="0" w:space="0" w:color="auto"/>
                <w:right w:val="none" w:sz="0" w:space="0" w:color="auto"/>
              </w:divBdr>
            </w:div>
          </w:divsChild>
        </w:div>
        <w:div w:id="41100768">
          <w:marLeft w:val="0"/>
          <w:marRight w:val="0"/>
          <w:marTop w:val="150"/>
          <w:marBottom w:val="0"/>
          <w:divBdr>
            <w:top w:val="none" w:sz="0" w:space="0" w:color="auto"/>
            <w:left w:val="none" w:sz="0" w:space="0" w:color="auto"/>
            <w:bottom w:val="none" w:sz="0" w:space="0" w:color="auto"/>
            <w:right w:val="none" w:sz="0" w:space="0" w:color="auto"/>
          </w:divBdr>
        </w:div>
        <w:div w:id="41173337">
          <w:marLeft w:val="0"/>
          <w:marRight w:val="0"/>
          <w:marTop w:val="150"/>
          <w:marBottom w:val="0"/>
          <w:divBdr>
            <w:top w:val="none" w:sz="0" w:space="0" w:color="auto"/>
            <w:left w:val="none" w:sz="0" w:space="0" w:color="auto"/>
            <w:bottom w:val="none" w:sz="0" w:space="0" w:color="auto"/>
            <w:right w:val="none" w:sz="0" w:space="0" w:color="auto"/>
          </w:divBdr>
        </w:div>
        <w:div w:id="41248340">
          <w:marLeft w:val="0"/>
          <w:marRight w:val="0"/>
          <w:marTop w:val="125"/>
          <w:marBottom w:val="0"/>
          <w:divBdr>
            <w:top w:val="none" w:sz="0" w:space="0" w:color="auto"/>
            <w:left w:val="none" w:sz="0" w:space="0" w:color="auto"/>
            <w:bottom w:val="none" w:sz="0" w:space="0" w:color="auto"/>
            <w:right w:val="none" w:sz="0" w:space="0" w:color="auto"/>
          </w:divBdr>
        </w:div>
        <w:div w:id="41250728">
          <w:marLeft w:val="0"/>
          <w:marRight w:val="0"/>
          <w:marTop w:val="0"/>
          <w:marBottom w:val="0"/>
          <w:divBdr>
            <w:top w:val="none" w:sz="0" w:space="0" w:color="auto"/>
            <w:left w:val="none" w:sz="0" w:space="0" w:color="auto"/>
            <w:bottom w:val="none" w:sz="0" w:space="0" w:color="auto"/>
            <w:right w:val="none" w:sz="0" w:space="0" w:color="auto"/>
          </w:divBdr>
        </w:div>
        <w:div w:id="41252023">
          <w:marLeft w:val="1221"/>
          <w:marRight w:val="0"/>
          <w:marTop w:val="0"/>
          <w:marBottom w:val="0"/>
          <w:divBdr>
            <w:top w:val="none" w:sz="0" w:space="0" w:color="auto"/>
            <w:left w:val="none" w:sz="0" w:space="0" w:color="auto"/>
            <w:bottom w:val="none" w:sz="0" w:space="0" w:color="auto"/>
            <w:right w:val="none" w:sz="0" w:space="0" w:color="auto"/>
          </w:divBdr>
        </w:div>
        <w:div w:id="41254600">
          <w:marLeft w:val="0"/>
          <w:marRight w:val="0"/>
          <w:marTop w:val="0"/>
          <w:marBottom w:val="360"/>
          <w:divBdr>
            <w:top w:val="none" w:sz="0" w:space="0" w:color="auto"/>
            <w:left w:val="none" w:sz="0" w:space="0" w:color="auto"/>
            <w:bottom w:val="none" w:sz="0" w:space="0" w:color="auto"/>
            <w:right w:val="none" w:sz="0" w:space="0" w:color="auto"/>
          </w:divBdr>
        </w:div>
        <w:div w:id="41439590">
          <w:marLeft w:val="0"/>
          <w:marRight w:val="0"/>
          <w:marTop w:val="0"/>
          <w:marBottom w:val="315"/>
          <w:divBdr>
            <w:top w:val="none" w:sz="0" w:space="0" w:color="auto"/>
            <w:left w:val="none" w:sz="0" w:space="0" w:color="auto"/>
            <w:bottom w:val="none" w:sz="0" w:space="0" w:color="auto"/>
            <w:right w:val="none" w:sz="0" w:space="0" w:color="auto"/>
          </w:divBdr>
        </w:div>
        <w:div w:id="41439908">
          <w:marLeft w:val="0"/>
          <w:marRight w:val="0"/>
          <w:marTop w:val="0"/>
          <w:marBottom w:val="0"/>
          <w:divBdr>
            <w:top w:val="none" w:sz="0" w:space="0" w:color="auto"/>
            <w:left w:val="none" w:sz="0" w:space="0" w:color="auto"/>
            <w:bottom w:val="none" w:sz="0" w:space="0" w:color="auto"/>
            <w:right w:val="none" w:sz="0" w:space="0" w:color="auto"/>
          </w:divBdr>
        </w:div>
        <w:div w:id="41442776">
          <w:marLeft w:val="0"/>
          <w:marRight w:val="0"/>
          <w:marTop w:val="63"/>
          <w:marBottom w:val="0"/>
          <w:divBdr>
            <w:top w:val="none" w:sz="0" w:space="0" w:color="auto"/>
            <w:left w:val="none" w:sz="0" w:space="0" w:color="auto"/>
            <w:bottom w:val="none" w:sz="0" w:space="0" w:color="auto"/>
            <w:right w:val="none" w:sz="0" w:space="0" w:color="auto"/>
          </w:divBdr>
        </w:div>
        <w:div w:id="41485281">
          <w:marLeft w:val="0"/>
          <w:marRight w:val="0"/>
          <w:marTop w:val="100"/>
          <w:marBottom w:val="100"/>
          <w:divBdr>
            <w:top w:val="none" w:sz="0" w:space="0" w:color="auto"/>
            <w:left w:val="none" w:sz="0" w:space="0" w:color="auto"/>
            <w:bottom w:val="none" w:sz="0" w:space="0" w:color="auto"/>
            <w:right w:val="none" w:sz="0" w:space="0" w:color="auto"/>
          </w:divBdr>
          <w:divsChild>
            <w:div w:id="109131970">
              <w:marLeft w:val="0"/>
              <w:marRight w:val="0"/>
              <w:marTop w:val="0"/>
              <w:marBottom w:val="0"/>
              <w:divBdr>
                <w:top w:val="none" w:sz="0" w:space="0" w:color="auto"/>
                <w:left w:val="none" w:sz="0" w:space="0" w:color="auto"/>
                <w:bottom w:val="none" w:sz="0" w:space="0" w:color="auto"/>
                <w:right w:val="none" w:sz="0" w:space="0" w:color="auto"/>
              </w:divBdr>
            </w:div>
          </w:divsChild>
        </w:div>
        <w:div w:id="41490095">
          <w:marLeft w:val="0"/>
          <w:marRight w:val="0"/>
          <w:marTop w:val="0"/>
          <w:marBottom w:val="0"/>
          <w:divBdr>
            <w:top w:val="none" w:sz="0" w:space="0" w:color="auto"/>
            <w:left w:val="none" w:sz="0" w:space="0" w:color="auto"/>
            <w:bottom w:val="none" w:sz="0" w:space="0" w:color="auto"/>
            <w:right w:val="none" w:sz="0" w:space="0" w:color="auto"/>
          </w:divBdr>
        </w:div>
        <w:div w:id="41515286">
          <w:marLeft w:val="0"/>
          <w:marRight w:val="0"/>
          <w:marTop w:val="100"/>
          <w:marBottom w:val="100"/>
          <w:divBdr>
            <w:top w:val="none" w:sz="0" w:space="0" w:color="auto"/>
            <w:left w:val="none" w:sz="0" w:space="0" w:color="auto"/>
            <w:bottom w:val="none" w:sz="0" w:space="0" w:color="auto"/>
            <w:right w:val="none" w:sz="0" w:space="0" w:color="auto"/>
          </w:divBdr>
        </w:div>
        <w:div w:id="41516622">
          <w:marLeft w:val="0"/>
          <w:marRight w:val="0"/>
          <w:marTop w:val="150"/>
          <w:marBottom w:val="0"/>
          <w:divBdr>
            <w:top w:val="none" w:sz="0" w:space="0" w:color="auto"/>
            <w:left w:val="none" w:sz="0" w:space="0" w:color="auto"/>
            <w:bottom w:val="none" w:sz="0" w:space="0" w:color="auto"/>
            <w:right w:val="none" w:sz="0" w:space="0" w:color="auto"/>
          </w:divBdr>
        </w:div>
        <w:div w:id="41562819">
          <w:marLeft w:val="0"/>
          <w:marRight w:val="0"/>
          <w:marTop w:val="0"/>
          <w:marBottom w:val="0"/>
          <w:divBdr>
            <w:top w:val="none" w:sz="0" w:space="0" w:color="auto"/>
            <w:left w:val="none" w:sz="0" w:space="0" w:color="auto"/>
            <w:bottom w:val="none" w:sz="0" w:space="0" w:color="auto"/>
            <w:right w:val="none" w:sz="0" w:space="0" w:color="auto"/>
          </w:divBdr>
        </w:div>
        <w:div w:id="41563172">
          <w:marLeft w:val="0"/>
          <w:marRight w:val="225"/>
          <w:marTop w:val="0"/>
          <w:marBottom w:val="0"/>
          <w:divBdr>
            <w:top w:val="none" w:sz="0" w:space="0" w:color="auto"/>
            <w:left w:val="none" w:sz="0" w:space="0" w:color="auto"/>
            <w:bottom w:val="none" w:sz="0" w:space="0" w:color="auto"/>
            <w:right w:val="none" w:sz="0" w:space="0" w:color="auto"/>
          </w:divBdr>
        </w:div>
        <w:div w:id="41567260">
          <w:marLeft w:val="0"/>
          <w:marRight w:val="0"/>
          <w:marTop w:val="0"/>
          <w:marBottom w:val="0"/>
          <w:divBdr>
            <w:top w:val="none" w:sz="0" w:space="0" w:color="auto"/>
            <w:left w:val="none" w:sz="0" w:space="0" w:color="auto"/>
            <w:bottom w:val="none" w:sz="0" w:space="0" w:color="auto"/>
            <w:right w:val="none" w:sz="0" w:space="0" w:color="auto"/>
          </w:divBdr>
        </w:div>
        <w:div w:id="41637843">
          <w:marLeft w:val="0"/>
          <w:marRight w:val="0"/>
          <w:marTop w:val="0"/>
          <w:marBottom w:val="15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41684731">
          <w:marLeft w:val="0"/>
          <w:marRight w:val="0"/>
          <w:marTop w:val="0"/>
          <w:marBottom w:val="384"/>
          <w:divBdr>
            <w:top w:val="none" w:sz="0" w:space="0" w:color="auto"/>
            <w:left w:val="none" w:sz="0" w:space="0" w:color="auto"/>
            <w:bottom w:val="none" w:sz="0" w:space="0" w:color="auto"/>
            <w:right w:val="none" w:sz="0" w:space="0" w:color="auto"/>
          </w:divBdr>
        </w:div>
        <w:div w:id="41711913">
          <w:marLeft w:val="0"/>
          <w:marRight w:val="0"/>
          <w:marTop w:val="0"/>
          <w:marBottom w:val="0"/>
          <w:divBdr>
            <w:top w:val="none" w:sz="0" w:space="0" w:color="auto"/>
            <w:left w:val="none" w:sz="0" w:space="0" w:color="auto"/>
            <w:bottom w:val="none" w:sz="0" w:space="0" w:color="auto"/>
            <w:right w:val="none" w:sz="0" w:space="0" w:color="auto"/>
          </w:divBdr>
          <w:divsChild>
            <w:div w:id="452099634">
              <w:marLeft w:val="0"/>
              <w:marRight w:val="0"/>
              <w:marTop w:val="0"/>
              <w:marBottom w:val="150"/>
              <w:divBdr>
                <w:top w:val="none" w:sz="0" w:space="0" w:color="auto"/>
                <w:left w:val="none" w:sz="0" w:space="0" w:color="auto"/>
                <w:bottom w:val="none" w:sz="0" w:space="0" w:color="auto"/>
                <w:right w:val="none" w:sz="0" w:space="0" w:color="auto"/>
              </w:divBdr>
            </w:div>
          </w:divsChild>
        </w:div>
        <w:div w:id="41757403">
          <w:marLeft w:val="0"/>
          <w:marRight w:val="0"/>
          <w:marTop w:val="300"/>
          <w:marBottom w:val="300"/>
          <w:divBdr>
            <w:top w:val="none" w:sz="0" w:space="0" w:color="auto"/>
            <w:left w:val="none" w:sz="0" w:space="0" w:color="auto"/>
            <w:bottom w:val="none" w:sz="0" w:space="0" w:color="auto"/>
            <w:right w:val="none" w:sz="0" w:space="0" w:color="auto"/>
          </w:divBdr>
        </w:div>
        <w:div w:id="41828119">
          <w:marLeft w:val="0"/>
          <w:marRight w:val="0"/>
          <w:marTop w:val="0"/>
          <w:marBottom w:val="0"/>
          <w:divBdr>
            <w:top w:val="none" w:sz="0" w:space="0" w:color="auto"/>
            <w:left w:val="none" w:sz="0" w:space="0" w:color="auto"/>
            <w:bottom w:val="none" w:sz="0" w:space="0" w:color="auto"/>
            <w:right w:val="none" w:sz="0" w:space="0" w:color="auto"/>
          </w:divBdr>
        </w:div>
        <w:div w:id="41828556">
          <w:marLeft w:val="0"/>
          <w:marRight w:val="0"/>
          <w:marTop w:val="0"/>
          <w:marBottom w:val="0"/>
          <w:divBdr>
            <w:top w:val="none" w:sz="0" w:space="0" w:color="auto"/>
            <w:left w:val="none" w:sz="0" w:space="0" w:color="auto"/>
            <w:bottom w:val="none" w:sz="0" w:space="0" w:color="auto"/>
            <w:right w:val="none" w:sz="0" w:space="0" w:color="auto"/>
          </w:divBdr>
        </w:div>
        <w:div w:id="41946605">
          <w:marLeft w:val="0"/>
          <w:marRight w:val="0"/>
          <w:marTop w:val="0"/>
          <w:marBottom w:val="0"/>
          <w:divBdr>
            <w:top w:val="none" w:sz="0" w:space="0" w:color="auto"/>
            <w:left w:val="none" w:sz="0" w:space="0" w:color="auto"/>
            <w:bottom w:val="none" w:sz="0" w:space="0" w:color="auto"/>
            <w:right w:val="none" w:sz="0" w:space="0" w:color="auto"/>
          </w:divBdr>
        </w:div>
        <w:div w:id="42026955">
          <w:marLeft w:val="0"/>
          <w:marRight w:val="0"/>
          <w:marTop w:val="0"/>
          <w:marBottom w:val="0"/>
          <w:divBdr>
            <w:top w:val="none" w:sz="0" w:space="0" w:color="auto"/>
            <w:left w:val="none" w:sz="0" w:space="0" w:color="auto"/>
            <w:bottom w:val="none" w:sz="0" w:space="0" w:color="auto"/>
            <w:right w:val="none" w:sz="0" w:space="0" w:color="auto"/>
          </w:divBdr>
        </w:div>
        <w:div w:id="42103548">
          <w:marLeft w:val="0"/>
          <w:marRight w:val="0"/>
          <w:marTop w:val="0"/>
          <w:marBottom w:val="0"/>
          <w:divBdr>
            <w:top w:val="none" w:sz="0" w:space="0" w:color="auto"/>
            <w:left w:val="none" w:sz="0" w:space="0" w:color="auto"/>
            <w:bottom w:val="none" w:sz="0" w:space="0" w:color="auto"/>
            <w:right w:val="none" w:sz="0" w:space="0" w:color="auto"/>
          </w:divBdr>
        </w:div>
        <w:div w:id="42140704">
          <w:marLeft w:val="0"/>
          <w:marRight w:val="0"/>
          <w:marTop w:val="0"/>
          <w:marBottom w:val="0"/>
          <w:divBdr>
            <w:top w:val="none" w:sz="0" w:space="0" w:color="auto"/>
            <w:left w:val="none" w:sz="0" w:space="0" w:color="auto"/>
            <w:bottom w:val="none" w:sz="0" w:space="0" w:color="auto"/>
            <w:right w:val="none" w:sz="0" w:space="0" w:color="auto"/>
          </w:divBdr>
        </w:div>
        <w:div w:id="42141366">
          <w:marLeft w:val="0"/>
          <w:marRight w:val="0"/>
          <w:marTop w:val="0"/>
          <w:marBottom w:val="150"/>
          <w:divBdr>
            <w:top w:val="none" w:sz="0" w:space="0" w:color="auto"/>
            <w:left w:val="none" w:sz="0" w:space="0" w:color="auto"/>
            <w:bottom w:val="none" w:sz="0" w:space="0" w:color="auto"/>
            <w:right w:val="none" w:sz="0" w:space="0" w:color="auto"/>
          </w:divBdr>
        </w:div>
        <w:div w:id="42141765">
          <w:marLeft w:val="0"/>
          <w:marRight w:val="0"/>
          <w:marTop w:val="0"/>
          <w:marBottom w:val="384"/>
          <w:divBdr>
            <w:top w:val="none" w:sz="0" w:space="0" w:color="auto"/>
            <w:left w:val="none" w:sz="0" w:space="0" w:color="auto"/>
            <w:bottom w:val="none" w:sz="0" w:space="0" w:color="auto"/>
            <w:right w:val="none" w:sz="0" w:space="0" w:color="auto"/>
          </w:divBdr>
        </w:div>
        <w:div w:id="42143024">
          <w:marLeft w:val="13"/>
          <w:marRight w:val="188"/>
          <w:marTop w:val="138"/>
          <w:marBottom w:val="88"/>
          <w:divBdr>
            <w:top w:val="none" w:sz="0" w:space="0" w:color="auto"/>
            <w:left w:val="none" w:sz="0" w:space="0" w:color="auto"/>
            <w:bottom w:val="none" w:sz="0" w:space="0" w:color="auto"/>
            <w:right w:val="none" w:sz="0" w:space="0" w:color="auto"/>
          </w:divBdr>
        </w:div>
        <w:div w:id="42221158">
          <w:marLeft w:val="0"/>
          <w:marRight w:val="0"/>
          <w:marTop w:val="0"/>
          <w:marBottom w:val="150"/>
          <w:divBdr>
            <w:top w:val="none" w:sz="0" w:space="0" w:color="auto"/>
            <w:left w:val="none" w:sz="0" w:space="0" w:color="auto"/>
            <w:bottom w:val="none" w:sz="0" w:space="0" w:color="auto"/>
            <w:right w:val="none" w:sz="0" w:space="0" w:color="auto"/>
          </w:divBdr>
        </w:div>
        <w:div w:id="42292035">
          <w:marLeft w:val="0"/>
          <w:marRight w:val="0"/>
          <w:marTop w:val="0"/>
          <w:marBottom w:val="0"/>
          <w:divBdr>
            <w:top w:val="none" w:sz="0" w:space="0" w:color="auto"/>
            <w:left w:val="none" w:sz="0" w:space="0" w:color="auto"/>
            <w:bottom w:val="none" w:sz="0" w:space="0" w:color="auto"/>
            <w:right w:val="none" w:sz="0" w:space="0" w:color="auto"/>
          </w:divBdr>
        </w:div>
        <w:div w:id="42339531">
          <w:marLeft w:val="0"/>
          <w:marRight w:val="0"/>
          <w:marTop w:val="0"/>
          <w:marBottom w:val="0"/>
          <w:divBdr>
            <w:top w:val="none" w:sz="0" w:space="0" w:color="auto"/>
            <w:left w:val="none" w:sz="0" w:space="0" w:color="auto"/>
            <w:bottom w:val="none" w:sz="0" w:space="0" w:color="auto"/>
            <w:right w:val="none" w:sz="0" w:space="0" w:color="auto"/>
          </w:divBdr>
          <w:divsChild>
            <w:div w:id="443234349">
              <w:marLeft w:val="0"/>
              <w:marRight w:val="0"/>
              <w:marTop w:val="0"/>
              <w:marBottom w:val="150"/>
              <w:divBdr>
                <w:top w:val="none" w:sz="0" w:space="0" w:color="auto"/>
                <w:left w:val="none" w:sz="0" w:space="0" w:color="auto"/>
                <w:bottom w:val="none" w:sz="0" w:space="0" w:color="auto"/>
                <w:right w:val="none" w:sz="0" w:space="0" w:color="auto"/>
              </w:divBdr>
            </w:div>
          </w:divsChild>
        </w:div>
        <w:div w:id="42408675">
          <w:marLeft w:val="-225"/>
          <w:marRight w:val="-225"/>
          <w:marTop w:val="0"/>
          <w:marBottom w:val="0"/>
          <w:divBdr>
            <w:top w:val="none" w:sz="0" w:space="0" w:color="auto"/>
            <w:left w:val="none" w:sz="0" w:space="0" w:color="auto"/>
            <w:bottom w:val="none" w:sz="0" w:space="0" w:color="auto"/>
            <w:right w:val="none" w:sz="0" w:space="0" w:color="auto"/>
          </w:divBdr>
        </w:div>
        <w:div w:id="42561896">
          <w:marLeft w:val="0"/>
          <w:marRight w:val="0"/>
          <w:marTop w:val="0"/>
          <w:marBottom w:val="0"/>
          <w:divBdr>
            <w:top w:val="none" w:sz="0" w:space="0" w:color="auto"/>
            <w:left w:val="none" w:sz="0" w:space="0" w:color="auto"/>
            <w:bottom w:val="none" w:sz="0" w:space="0" w:color="auto"/>
            <w:right w:val="none" w:sz="0" w:space="0" w:color="auto"/>
          </w:divBdr>
        </w:div>
        <w:div w:id="42606430">
          <w:marLeft w:val="1463"/>
          <w:marRight w:val="0"/>
          <w:marTop w:val="0"/>
          <w:marBottom w:val="0"/>
          <w:divBdr>
            <w:top w:val="none" w:sz="0" w:space="0" w:color="auto"/>
            <w:left w:val="none" w:sz="0" w:space="0" w:color="auto"/>
            <w:bottom w:val="none" w:sz="0" w:space="0" w:color="auto"/>
            <w:right w:val="none" w:sz="0" w:space="0" w:color="auto"/>
          </w:divBdr>
        </w:div>
        <w:div w:id="42682052">
          <w:marLeft w:val="0"/>
          <w:marRight w:val="0"/>
          <w:marTop w:val="0"/>
          <w:marBottom w:val="0"/>
          <w:divBdr>
            <w:top w:val="none" w:sz="0" w:space="0" w:color="auto"/>
            <w:left w:val="none" w:sz="0" w:space="0" w:color="auto"/>
            <w:bottom w:val="none" w:sz="0" w:space="0" w:color="auto"/>
            <w:right w:val="none" w:sz="0" w:space="0" w:color="auto"/>
          </w:divBdr>
        </w:div>
        <w:div w:id="42684383">
          <w:marLeft w:val="0"/>
          <w:marRight w:val="0"/>
          <w:marTop w:val="0"/>
          <w:marBottom w:val="0"/>
          <w:divBdr>
            <w:top w:val="none" w:sz="0" w:space="0" w:color="auto"/>
            <w:left w:val="none" w:sz="0" w:space="0" w:color="auto"/>
            <w:bottom w:val="none" w:sz="0" w:space="0" w:color="auto"/>
            <w:right w:val="none" w:sz="0" w:space="0" w:color="auto"/>
          </w:divBdr>
          <w:divsChild>
            <w:div w:id="763837701">
              <w:marLeft w:val="0"/>
              <w:marRight w:val="0"/>
              <w:marTop w:val="0"/>
              <w:marBottom w:val="0"/>
              <w:divBdr>
                <w:top w:val="none" w:sz="0" w:space="0" w:color="auto"/>
                <w:left w:val="none" w:sz="0" w:space="0" w:color="auto"/>
                <w:bottom w:val="none" w:sz="0" w:space="0" w:color="auto"/>
                <w:right w:val="none" w:sz="0" w:space="0" w:color="auto"/>
              </w:divBdr>
              <w:divsChild>
                <w:div w:id="637760571">
                  <w:marLeft w:val="0"/>
                  <w:marRight w:val="0"/>
                  <w:marTop w:val="0"/>
                  <w:marBottom w:val="0"/>
                  <w:divBdr>
                    <w:top w:val="none" w:sz="0" w:space="0" w:color="auto"/>
                    <w:left w:val="none" w:sz="0" w:space="0" w:color="auto"/>
                    <w:bottom w:val="none" w:sz="0" w:space="0" w:color="auto"/>
                    <w:right w:val="none" w:sz="0" w:space="0" w:color="auto"/>
                  </w:divBdr>
                  <w:divsChild>
                    <w:div w:id="5705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70">
          <w:marLeft w:val="0"/>
          <w:marRight w:val="0"/>
          <w:marTop w:val="0"/>
          <w:marBottom w:val="0"/>
          <w:divBdr>
            <w:top w:val="none" w:sz="0" w:space="0" w:color="auto"/>
            <w:left w:val="none" w:sz="0" w:space="0" w:color="auto"/>
            <w:bottom w:val="none" w:sz="0" w:space="0" w:color="auto"/>
            <w:right w:val="none" w:sz="0" w:space="0" w:color="auto"/>
          </w:divBdr>
          <w:divsChild>
            <w:div w:id="104202560">
              <w:marLeft w:val="0"/>
              <w:marRight w:val="0"/>
              <w:marTop w:val="0"/>
              <w:marBottom w:val="0"/>
              <w:divBdr>
                <w:top w:val="none" w:sz="0" w:space="0" w:color="auto"/>
                <w:left w:val="none" w:sz="0" w:space="0" w:color="auto"/>
                <w:bottom w:val="none" w:sz="0" w:space="0" w:color="auto"/>
                <w:right w:val="none" w:sz="0" w:space="0" w:color="auto"/>
              </w:divBdr>
            </w:div>
          </w:divsChild>
        </w:div>
        <w:div w:id="42757109">
          <w:marLeft w:val="0"/>
          <w:marRight w:val="0"/>
          <w:marTop w:val="0"/>
          <w:marBottom w:val="0"/>
          <w:divBdr>
            <w:top w:val="none" w:sz="0" w:space="0" w:color="auto"/>
            <w:left w:val="none" w:sz="0" w:space="0" w:color="auto"/>
            <w:bottom w:val="none" w:sz="0" w:space="0" w:color="auto"/>
            <w:right w:val="none" w:sz="0" w:space="0" w:color="auto"/>
          </w:divBdr>
          <w:divsChild>
            <w:div w:id="749423751">
              <w:marLeft w:val="0"/>
              <w:marRight w:val="0"/>
              <w:marTop w:val="0"/>
              <w:marBottom w:val="0"/>
              <w:divBdr>
                <w:top w:val="none" w:sz="0" w:space="0" w:color="auto"/>
                <w:left w:val="none" w:sz="0" w:space="0" w:color="auto"/>
                <w:bottom w:val="none" w:sz="0" w:space="0" w:color="auto"/>
                <w:right w:val="none" w:sz="0" w:space="0" w:color="auto"/>
              </w:divBdr>
            </w:div>
          </w:divsChild>
        </w:div>
        <w:div w:id="42874298">
          <w:marLeft w:val="0"/>
          <w:marRight w:val="0"/>
          <w:marTop w:val="0"/>
          <w:marBottom w:val="150"/>
          <w:divBdr>
            <w:top w:val="none" w:sz="0" w:space="0" w:color="auto"/>
            <w:left w:val="none" w:sz="0" w:space="0" w:color="auto"/>
            <w:bottom w:val="none" w:sz="0" w:space="0" w:color="auto"/>
            <w:right w:val="none" w:sz="0" w:space="0" w:color="auto"/>
          </w:divBdr>
        </w:div>
        <w:div w:id="42876675">
          <w:marLeft w:val="0"/>
          <w:marRight w:val="0"/>
          <w:marTop w:val="0"/>
          <w:marBottom w:val="0"/>
          <w:divBdr>
            <w:top w:val="none" w:sz="0" w:space="0" w:color="auto"/>
            <w:left w:val="none" w:sz="0" w:space="0" w:color="auto"/>
            <w:bottom w:val="none" w:sz="0" w:space="0" w:color="auto"/>
            <w:right w:val="none" w:sz="0" w:space="0" w:color="auto"/>
          </w:divBdr>
        </w:div>
        <w:div w:id="42948814">
          <w:marLeft w:val="0"/>
          <w:marRight w:val="0"/>
          <w:marTop w:val="0"/>
          <w:marBottom w:val="0"/>
          <w:divBdr>
            <w:top w:val="none" w:sz="0" w:space="0" w:color="auto"/>
            <w:left w:val="none" w:sz="0" w:space="0" w:color="auto"/>
            <w:bottom w:val="none" w:sz="0" w:space="0" w:color="auto"/>
            <w:right w:val="none" w:sz="0" w:space="0" w:color="auto"/>
          </w:divBdr>
        </w:div>
        <w:div w:id="42949488">
          <w:marLeft w:val="0"/>
          <w:marRight w:val="0"/>
          <w:marTop w:val="0"/>
          <w:marBottom w:val="0"/>
          <w:divBdr>
            <w:top w:val="none" w:sz="0" w:space="0" w:color="auto"/>
            <w:left w:val="none" w:sz="0" w:space="0" w:color="auto"/>
            <w:bottom w:val="none" w:sz="0" w:space="0" w:color="auto"/>
            <w:right w:val="none" w:sz="0" w:space="0" w:color="auto"/>
          </w:divBdr>
        </w:div>
        <w:div w:id="43069273">
          <w:marLeft w:val="0"/>
          <w:marRight w:val="0"/>
          <w:marTop w:val="0"/>
          <w:marBottom w:val="345"/>
          <w:divBdr>
            <w:top w:val="none" w:sz="0" w:space="0" w:color="auto"/>
            <w:left w:val="none" w:sz="0" w:space="0" w:color="auto"/>
            <w:bottom w:val="none" w:sz="0" w:space="0" w:color="auto"/>
            <w:right w:val="none" w:sz="0" w:space="0" w:color="auto"/>
          </w:divBdr>
        </w:div>
        <w:div w:id="43188880">
          <w:marLeft w:val="0"/>
          <w:marRight w:val="188"/>
          <w:marTop w:val="0"/>
          <w:marBottom w:val="0"/>
          <w:divBdr>
            <w:top w:val="none" w:sz="0" w:space="0" w:color="auto"/>
            <w:left w:val="none" w:sz="0" w:space="0" w:color="auto"/>
            <w:bottom w:val="none" w:sz="0" w:space="0" w:color="auto"/>
            <w:right w:val="none" w:sz="0" w:space="0" w:color="auto"/>
          </w:divBdr>
        </w:div>
        <w:div w:id="43255751">
          <w:marLeft w:val="1463"/>
          <w:marRight w:val="0"/>
          <w:marTop w:val="0"/>
          <w:marBottom w:val="0"/>
          <w:divBdr>
            <w:top w:val="none" w:sz="0" w:space="0" w:color="auto"/>
            <w:left w:val="none" w:sz="0" w:space="0" w:color="auto"/>
            <w:bottom w:val="none" w:sz="0" w:space="0" w:color="auto"/>
            <w:right w:val="none" w:sz="0" w:space="0" w:color="auto"/>
          </w:divBdr>
          <w:divsChild>
            <w:div w:id="747069904">
              <w:marLeft w:val="0"/>
              <w:marRight w:val="0"/>
              <w:marTop w:val="0"/>
              <w:marBottom w:val="0"/>
              <w:divBdr>
                <w:top w:val="none" w:sz="0" w:space="0" w:color="auto"/>
                <w:left w:val="none" w:sz="0" w:space="0" w:color="auto"/>
                <w:bottom w:val="none" w:sz="0" w:space="0" w:color="auto"/>
                <w:right w:val="none" w:sz="0" w:space="0" w:color="auto"/>
              </w:divBdr>
            </w:div>
          </w:divsChild>
        </w:div>
        <w:div w:id="43256604">
          <w:marLeft w:val="750"/>
          <w:marRight w:val="0"/>
          <w:marTop w:val="0"/>
          <w:marBottom w:val="0"/>
          <w:divBdr>
            <w:top w:val="none" w:sz="0" w:space="0" w:color="auto"/>
            <w:left w:val="none" w:sz="0" w:space="0" w:color="auto"/>
            <w:bottom w:val="none" w:sz="0" w:space="0" w:color="auto"/>
            <w:right w:val="none" w:sz="0" w:space="0" w:color="auto"/>
          </w:divBdr>
        </w:div>
        <w:div w:id="43258826">
          <w:marLeft w:val="0"/>
          <w:marRight w:val="0"/>
          <w:marTop w:val="0"/>
          <w:marBottom w:val="0"/>
          <w:divBdr>
            <w:top w:val="none" w:sz="0" w:space="0" w:color="auto"/>
            <w:left w:val="none" w:sz="0" w:space="0" w:color="auto"/>
            <w:bottom w:val="none" w:sz="0" w:space="0" w:color="auto"/>
            <w:right w:val="none" w:sz="0" w:space="0" w:color="auto"/>
          </w:divBdr>
        </w:div>
        <w:div w:id="43331286">
          <w:marLeft w:val="0"/>
          <w:marRight w:val="0"/>
          <w:marTop w:val="375"/>
          <w:marBottom w:val="0"/>
          <w:divBdr>
            <w:top w:val="none" w:sz="0" w:space="0" w:color="auto"/>
            <w:left w:val="none" w:sz="0" w:space="0" w:color="auto"/>
            <w:bottom w:val="none" w:sz="0" w:space="0" w:color="auto"/>
            <w:right w:val="none" w:sz="0" w:space="0" w:color="auto"/>
          </w:divBdr>
        </w:div>
        <w:div w:id="43333671">
          <w:marLeft w:val="0"/>
          <w:marRight w:val="0"/>
          <w:marTop w:val="0"/>
          <w:marBottom w:val="0"/>
          <w:divBdr>
            <w:top w:val="none" w:sz="0" w:space="0" w:color="auto"/>
            <w:left w:val="none" w:sz="0" w:space="0" w:color="auto"/>
            <w:bottom w:val="none" w:sz="0" w:space="0" w:color="auto"/>
            <w:right w:val="none" w:sz="0" w:space="0" w:color="auto"/>
          </w:divBdr>
        </w:div>
        <w:div w:id="43406094">
          <w:marLeft w:val="0"/>
          <w:marRight w:val="0"/>
          <w:marTop w:val="0"/>
          <w:marBottom w:val="0"/>
          <w:divBdr>
            <w:top w:val="none" w:sz="0" w:space="0" w:color="auto"/>
            <w:left w:val="none" w:sz="0" w:space="0" w:color="auto"/>
            <w:bottom w:val="none" w:sz="0" w:space="0" w:color="auto"/>
            <w:right w:val="none" w:sz="0" w:space="0" w:color="auto"/>
          </w:divBdr>
        </w:div>
        <w:div w:id="43407381">
          <w:marLeft w:val="0"/>
          <w:marRight w:val="0"/>
          <w:marTop w:val="0"/>
          <w:marBottom w:val="450"/>
          <w:divBdr>
            <w:top w:val="none" w:sz="0" w:space="0" w:color="auto"/>
            <w:left w:val="none" w:sz="0" w:space="0" w:color="auto"/>
            <w:bottom w:val="none" w:sz="0" w:space="0" w:color="auto"/>
            <w:right w:val="none" w:sz="0" w:space="0" w:color="auto"/>
          </w:divBdr>
          <w:divsChild>
            <w:div w:id="78408679">
              <w:marLeft w:val="0"/>
              <w:marRight w:val="0"/>
              <w:marTop w:val="0"/>
              <w:marBottom w:val="75"/>
              <w:divBdr>
                <w:top w:val="none" w:sz="0" w:space="0" w:color="auto"/>
                <w:left w:val="none" w:sz="0" w:space="0" w:color="auto"/>
                <w:bottom w:val="none" w:sz="0" w:space="0" w:color="auto"/>
                <w:right w:val="none" w:sz="0" w:space="0" w:color="auto"/>
              </w:divBdr>
              <w:divsChild>
                <w:div w:id="217320409">
                  <w:marLeft w:val="0"/>
                  <w:marRight w:val="0"/>
                  <w:marTop w:val="0"/>
                  <w:marBottom w:val="0"/>
                  <w:divBdr>
                    <w:top w:val="none" w:sz="0" w:space="0" w:color="auto"/>
                    <w:left w:val="none" w:sz="0" w:space="0" w:color="auto"/>
                    <w:bottom w:val="none" w:sz="0" w:space="0" w:color="auto"/>
                    <w:right w:val="none" w:sz="0" w:space="0" w:color="auto"/>
                  </w:divBdr>
                  <w:divsChild>
                    <w:div w:id="3193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7473">
              <w:marLeft w:val="0"/>
              <w:marRight w:val="225"/>
              <w:marTop w:val="0"/>
              <w:marBottom w:val="0"/>
              <w:divBdr>
                <w:top w:val="none" w:sz="0" w:space="0" w:color="auto"/>
                <w:left w:val="none" w:sz="0" w:space="0" w:color="auto"/>
                <w:bottom w:val="none" w:sz="0" w:space="0" w:color="auto"/>
                <w:right w:val="none" w:sz="0" w:space="0" w:color="auto"/>
              </w:divBdr>
            </w:div>
          </w:divsChild>
        </w:div>
        <w:div w:id="43408783">
          <w:marLeft w:val="626"/>
          <w:marRight w:val="0"/>
          <w:marTop w:val="0"/>
          <w:marBottom w:val="0"/>
          <w:divBdr>
            <w:top w:val="none" w:sz="0" w:space="0" w:color="auto"/>
            <w:left w:val="none" w:sz="0" w:space="0" w:color="auto"/>
            <w:bottom w:val="none" w:sz="0" w:space="0" w:color="auto"/>
            <w:right w:val="none" w:sz="0" w:space="0" w:color="auto"/>
          </w:divBdr>
          <w:divsChild>
            <w:div w:id="214585790">
              <w:marLeft w:val="13"/>
              <w:marRight w:val="188"/>
              <w:marTop w:val="138"/>
              <w:marBottom w:val="88"/>
              <w:divBdr>
                <w:top w:val="none" w:sz="0" w:space="0" w:color="auto"/>
                <w:left w:val="none" w:sz="0" w:space="0" w:color="auto"/>
                <w:bottom w:val="none" w:sz="0" w:space="0" w:color="auto"/>
                <w:right w:val="none" w:sz="0" w:space="0" w:color="auto"/>
              </w:divBdr>
              <w:divsChild>
                <w:div w:id="754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980">
          <w:marLeft w:val="0"/>
          <w:marRight w:val="0"/>
          <w:marTop w:val="0"/>
          <w:marBottom w:val="240"/>
          <w:divBdr>
            <w:top w:val="none" w:sz="0" w:space="0" w:color="auto"/>
            <w:left w:val="none" w:sz="0" w:space="0" w:color="auto"/>
            <w:bottom w:val="none" w:sz="0" w:space="0" w:color="auto"/>
            <w:right w:val="none" w:sz="0" w:space="0" w:color="auto"/>
          </w:divBdr>
        </w:div>
        <w:div w:id="43457110">
          <w:marLeft w:val="-225"/>
          <w:marRight w:val="-225"/>
          <w:marTop w:val="0"/>
          <w:marBottom w:val="0"/>
          <w:divBdr>
            <w:top w:val="none" w:sz="0" w:space="0" w:color="auto"/>
            <w:left w:val="none" w:sz="0" w:space="0" w:color="auto"/>
            <w:bottom w:val="none" w:sz="0" w:space="0" w:color="auto"/>
            <w:right w:val="none" w:sz="0" w:space="0" w:color="auto"/>
          </w:divBdr>
        </w:div>
        <w:div w:id="43481726">
          <w:marLeft w:val="0"/>
          <w:marRight w:val="0"/>
          <w:marTop w:val="0"/>
          <w:marBottom w:val="0"/>
          <w:divBdr>
            <w:top w:val="none" w:sz="0" w:space="0" w:color="auto"/>
            <w:left w:val="none" w:sz="0" w:space="0" w:color="auto"/>
            <w:bottom w:val="none" w:sz="0" w:space="0" w:color="auto"/>
            <w:right w:val="none" w:sz="0" w:space="0" w:color="auto"/>
          </w:divBdr>
        </w:div>
        <w:div w:id="43482047">
          <w:marLeft w:val="0"/>
          <w:marRight w:val="0"/>
          <w:marTop w:val="0"/>
          <w:marBottom w:val="0"/>
          <w:divBdr>
            <w:top w:val="none" w:sz="0" w:space="0" w:color="auto"/>
            <w:left w:val="none" w:sz="0" w:space="0" w:color="auto"/>
            <w:bottom w:val="none" w:sz="0" w:space="0" w:color="auto"/>
            <w:right w:val="none" w:sz="0" w:space="0" w:color="auto"/>
          </w:divBdr>
        </w:div>
        <w:div w:id="43525362">
          <w:marLeft w:val="-150"/>
          <w:marRight w:val="-150"/>
          <w:marTop w:val="0"/>
          <w:marBottom w:val="0"/>
          <w:divBdr>
            <w:top w:val="none" w:sz="0" w:space="0" w:color="auto"/>
            <w:left w:val="none" w:sz="0" w:space="0" w:color="auto"/>
            <w:bottom w:val="none" w:sz="0" w:space="0" w:color="auto"/>
            <w:right w:val="none" w:sz="0" w:space="0" w:color="auto"/>
          </w:divBdr>
          <w:divsChild>
            <w:div w:id="429014290">
              <w:marLeft w:val="0"/>
              <w:marRight w:val="0"/>
              <w:marTop w:val="0"/>
              <w:marBottom w:val="0"/>
              <w:divBdr>
                <w:top w:val="none" w:sz="0" w:space="0" w:color="auto"/>
                <w:left w:val="none" w:sz="0" w:space="0" w:color="auto"/>
                <w:bottom w:val="none" w:sz="0" w:space="0" w:color="auto"/>
                <w:right w:val="none" w:sz="0" w:space="0" w:color="auto"/>
              </w:divBdr>
            </w:div>
          </w:divsChild>
        </w:div>
        <w:div w:id="43603162">
          <w:marLeft w:val="0"/>
          <w:marRight w:val="0"/>
          <w:marTop w:val="0"/>
          <w:marBottom w:val="0"/>
          <w:divBdr>
            <w:top w:val="single" w:sz="2" w:space="0" w:color="E0E0E0"/>
            <w:left w:val="single" w:sz="2" w:space="0" w:color="E0E0E0"/>
            <w:bottom w:val="single" w:sz="2" w:space="0" w:color="E0E0E0"/>
            <w:right w:val="single" w:sz="2" w:space="0" w:color="E0E0E0"/>
          </w:divBdr>
          <w:divsChild>
            <w:div w:id="578565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603163">
          <w:marLeft w:val="0"/>
          <w:marRight w:val="0"/>
          <w:marTop w:val="0"/>
          <w:marBottom w:val="0"/>
          <w:divBdr>
            <w:top w:val="single" w:sz="6" w:space="0" w:color="999999"/>
            <w:left w:val="single" w:sz="6" w:space="0" w:color="999999"/>
            <w:bottom w:val="single" w:sz="6" w:space="0" w:color="999999"/>
            <w:right w:val="single" w:sz="6" w:space="0" w:color="999999"/>
          </w:divBdr>
        </w:div>
        <w:div w:id="43603253">
          <w:marLeft w:val="0"/>
          <w:marRight w:val="0"/>
          <w:marTop w:val="0"/>
          <w:marBottom w:val="0"/>
          <w:divBdr>
            <w:top w:val="none" w:sz="0" w:space="0" w:color="auto"/>
            <w:left w:val="none" w:sz="0" w:space="0" w:color="auto"/>
            <w:bottom w:val="none" w:sz="0" w:space="0" w:color="auto"/>
            <w:right w:val="none" w:sz="0" w:space="0" w:color="auto"/>
          </w:divBdr>
        </w:div>
        <w:div w:id="43647344">
          <w:marLeft w:val="-150"/>
          <w:marRight w:val="-150"/>
          <w:marTop w:val="0"/>
          <w:marBottom w:val="0"/>
          <w:divBdr>
            <w:top w:val="none" w:sz="0" w:space="0" w:color="auto"/>
            <w:left w:val="none" w:sz="0" w:space="0" w:color="auto"/>
            <w:bottom w:val="none" w:sz="0" w:space="0" w:color="auto"/>
            <w:right w:val="none" w:sz="0" w:space="0" w:color="auto"/>
          </w:divBdr>
          <w:divsChild>
            <w:div w:id="37241949">
              <w:marLeft w:val="0"/>
              <w:marRight w:val="0"/>
              <w:marTop w:val="0"/>
              <w:marBottom w:val="0"/>
              <w:divBdr>
                <w:top w:val="none" w:sz="0" w:space="0" w:color="auto"/>
                <w:left w:val="none" w:sz="0" w:space="0" w:color="auto"/>
                <w:bottom w:val="none" w:sz="0" w:space="0" w:color="auto"/>
                <w:right w:val="none" w:sz="0" w:space="0" w:color="auto"/>
              </w:divBdr>
            </w:div>
            <w:div w:id="207498345">
              <w:marLeft w:val="0"/>
              <w:marRight w:val="0"/>
              <w:marTop w:val="0"/>
              <w:marBottom w:val="0"/>
              <w:divBdr>
                <w:top w:val="none" w:sz="0" w:space="0" w:color="auto"/>
                <w:left w:val="none" w:sz="0" w:space="0" w:color="auto"/>
                <w:bottom w:val="none" w:sz="0" w:space="0" w:color="auto"/>
                <w:right w:val="none" w:sz="0" w:space="0" w:color="auto"/>
              </w:divBdr>
              <w:divsChild>
                <w:div w:id="7768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395">
          <w:marLeft w:val="0"/>
          <w:marRight w:val="0"/>
          <w:marTop w:val="0"/>
          <w:marBottom w:val="0"/>
          <w:divBdr>
            <w:top w:val="none" w:sz="0" w:space="0" w:color="auto"/>
            <w:left w:val="none" w:sz="0" w:space="0" w:color="auto"/>
            <w:bottom w:val="none" w:sz="0" w:space="0" w:color="auto"/>
            <w:right w:val="none" w:sz="0" w:space="0" w:color="auto"/>
          </w:divBdr>
        </w:div>
        <w:div w:id="43725569">
          <w:marLeft w:val="0"/>
          <w:marRight w:val="1950"/>
          <w:marTop w:val="0"/>
          <w:marBottom w:val="0"/>
          <w:divBdr>
            <w:top w:val="none" w:sz="0" w:space="0" w:color="auto"/>
            <w:left w:val="none" w:sz="0" w:space="0" w:color="auto"/>
            <w:bottom w:val="none" w:sz="0" w:space="0" w:color="auto"/>
            <w:right w:val="none" w:sz="0" w:space="0" w:color="auto"/>
          </w:divBdr>
          <w:divsChild>
            <w:div w:id="54664414">
              <w:marLeft w:val="0"/>
              <w:marRight w:val="0"/>
              <w:marTop w:val="0"/>
              <w:marBottom w:val="120"/>
              <w:divBdr>
                <w:top w:val="none" w:sz="0" w:space="0" w:color="auto"/>
                <w:left w:val="none" w:sz="0" w:space="0" w:color="auto"/>
                <w:bottom w:val="none" w:sz="0" w:space="0" w:color="auto"/>
                <w:right w:val="none" w:sz="0" w:space="0" w:color="auto"/>
              </w:divBdr>
            </w:div>
          </w:divsChild>
        </w:div>
        <w:div w:id="43793898">
          <w:marLeft w:val="0"/>
          <w:marRight w:val="0"/>
          <w:marTop w:val="0"/>
          <w:marBottom w:val="0"/>
          <w:divBdr>
            <w:top w:val="none" w:sz="0" w:space="0" w:color="auto"/>
            <w:left w:val="none" w:sz="0" w:space="0" w:color="auto"/>
            <w:bottom w:val="none" w:sz="0" w:space="0" w:color="auto"/>
            <w:right w:val="none" w:sz="0" w:space="0" w:color="auto"/>
          </w:divBdr>
        </w:div>
        <w:div w:id="43799412">
          <w:marLeft w:val="1463"/>
          <w:marRight w:val="0"/>
          <w:marTop w:val="0"/>
          <w:marBottom w:val="0"/>
          <w:divBdr>
            <w:top w:val="none" w:sz="0" w:space="0" w:color="auto"/>
            <w:left w:val="none" w:sz="0" w:space="0" w:color="auto"/>
            <w:bottom w:val="none" w:sz="0" w:space="0" w:color="auto"/>
            <w:right w:val="none" w:sz="0" w:space="0" w:color="auto"/>
          </w:divBdr>
        </w:div>
        <w:div w:id="43914637">
          <w:marLeft w:val="0"/>
          <w:marRight w:val="0"/>
          <w:marTop w:val="0"/>
          <w:marBottom w:val="0"/>
          <w:divBdr>
            <w:top w:val="none" w:sz="0" w:space="0" w:color="auto"/>
            <w:left w:val="none" w:sz="0" w:space="0" w:color="auto"/>
            <w:bottom w:val="none" w:sz="0" w:space="0" w:color="auto"/>
            <w:right w:val="none" w:sz="0" w:space="0" w:color="auto"/>
          </w:divBdr>
        </w:div>
        <w:div w:id="43915598">
          <w:marLeft w:val="0"/>
          <w:marRight w:val="0"/>
          <w:marTop w:val="0"/>
          <w:marBottom w:val="0"/>
          <w:divBdr>
            <w:top w:val="none" w:sz="0" w:space="0" w:color="auto"/>
            <w:left w:val="none" w:sz="0" w:space="0" w:color="auto"/>
            <w:bottom w:val="none" w:sz="0" w:space="0" w:color="auto"/>
            <w:right w:val="none" w:sz="0" w:space="0" w:color="auto"/>
          </w:divBdr>
          <w:divsChild>
            <w:div w:id="162354482">
              <w:marLeft w:val="-225"/>
              <w:marRight w:val="-225"/>
              <w:marTop w:val="0"/>
              <w:marBottom w:val="0"/>
              <w:divBdr>
                <w:top w:val="none" w:sz="0" w:space="0" w:color="auto"/>
                <w:left w:val="none" w:sz="0" w:space="0" w:color="auto"/>
                <w:bottom w:val="none" w:sz="0" w:space="0" w:color="auto"/>
                <w:right w:val="none" w:sz="0" w:space="0" w:color="auto"/>
              </w:divBdr>
            </w:div>
          </w:divsChild>
        </w:div>
        <w:div w:id="44068321">
          <w:marLeft w:val="-975"/>
          <w:marRight w:val="-975"/>
          <w:marTop w:val="0"/>
          <w:marBottom w:val="0"/>
          <w:divBdr>
            <w:top w:val="none" w:sz="0" w:space="0" w:color="auto"/>
            <w:left w:val="none" w:sz="0" w:space="0" w:color="auto"/>
            <w:bottom w:val="none" w:sz="0" w:space="0" w:color="auto"/>
            <w:right w:val="none" w:sz="0" w:space="0" w:color="auto"/>
          </w:divBdr>
        </w:div>
        <w:div w:id="44112584">
          <w:marLeft w:val="0"/>
          <w:marRight w:val="0"/>
          <w:marTop w:val="0"/>
          <w:marBottom w:val="63"/>
          <w:divBdr>
            <w:top w:val="none" w:sz="0" w:space="0" w:color="auto"/>
            <w:left w:val="none" w:sz="0" w:space="0" w:color="auto"/>
            <w:bottom w:val="none" w:sz="0" w:space="0" w:color="auto"/>
            <w:right w:val="none" w:sz="0" w:space="0" w:color="auto"/>
          </w:divBdr>
        </w:div>
        <w:div w:id="44182629">
          <w:marLeft w:val="-225"/>
          <w:marRight w:val="-225"/>
          <w:marTop w:val="0"/>
          <w:marBottom w:val="0"/>
          <w:divBdr>
            <w:top w:val="none" w:sz="0" w:space="0" w:color="auto"/>
            <w:left w:val="none" w:sz="0" w:space="0" w:color="auto"/>
            <w:bottom w:val="none" w:sz="0" w:space="0" w:color="auto"/>
            <w:right w:val="none" w:sz="0" w:space="0" w:color="auto"/>
          </w:divBdr>
          <w:divsChild>
            <w:div w:id="184368626">
              <w:marLeft w:val="0"/>
              <w:marRight w:val="0"/>
              <w:marTop w:val="0"/>
              <w:marBottom w:val="0"/>
              <w:divBdr>
                <w:top w:val="none" w:sz="0" w:space="0" w:color="auto"/>
                <w:left w:val="none" w:sz="0" w:space="0" w:color="auto"/>
                <w:bottom w:val="none" w:sz="0" w:space="0" w:color="auto"/>
                <w:right w:val="none" w:sz="0" w:space="0" w:color="auto"/>
              </w:divBdr>
            </w:div>
          </w:divsChild>
        </w:div>
        <w:div w:id="44183411">
          <w:marLeft w:val="0"/>
          <w:marRight w:val="0"/>
          <w:marTop w:val="0"/>
          <w:marBottom w:val="0"/>
          <w:divBdr>
            <w:top w:val="none" w:sz="0" w:space="0" w:color="auto"/>
            <w:left w:val="none" w:sz="0" w:space="0" w:color="auto"/>
            <w:bottom w:val="none" w:sz="0" w:space="0" w:color="auto"/>
            <w:right w:val="none" w:sz="0" w:space="0" w:color="auto"/>
          </w:divBdr>
        </w:div>
        <w:div w:id="44187781">
          <w:marLeft w:val="-225"/>
          <w:marRight w:val="-225"/>
          <w:marTop w:val="0"/>
          <w:marBottom w:val="0"/>
          <w:divBdr>
            <w:top w:val="none" w:sz="0" w:space="0" w:color="auto"/>
            <w:left w:val="none" w:sz="0" w:space="0" w:color="auto"/>
            <w:bottom w:val="none" w:sz="0" w:space="0" w:color="auto"/>
            <w:right w:val="none" w:sz="0" w:space="0" w:color="auto"/>
          </w:divBdr>
        </w:div>
        <w:div w:id="44255680">
          <w:marLeft w:val="-125"/>
          <w:marRight w:val="-125"/>
          <w:marTop w:val="0"/>
          <w:marBottom w:val="376"/>
          <w:divBdr>
            <w:top w:val="none" w:sz="0" w:space="0" w:color="auto"/>
            <w:left w:val="none" w:sz="0" w:space="0" w:color="auto"/>
            <w:bottom w:val="none" w:sz="0" w:space="0" w:color="auto"/>
            <w:right w:val="none" w:sz="0" w:space="0" w:color="auto"/>
          </w:divBdr>
        </w:div>
        <w:div w:id="44375234">
          <w:marLeft w:val="0"/>
          <w:marRight w:val="0"/>
          <w:marTop w:val="0"/>
          <w:marBottom w:val="0"/>
          <w:divBdr>
            <w:top w:val="none" w:sz="0" w:space="0" w:color="auto"/>
            <w:left w:val="none" w:sz="0" w:space="0" w:color="auto"/>
            <w:bottom w:val="none" w:sz="0" w:space="0" w:color="auto"/>
            <w:right w:val="none" w:sz="0" w:space="0" w:color="auto"/>
          </w:divBdr>
        </w:div>
        <w:div w:id="44376151">
          <w:marLeft w:val="0"/>
          <w:marRight w:val="0"/>
          <w:marTop w:val="0"/>
          <w:marBottom w:val="125"/>
          <w:divBdr>
            <w:top w:val="none" w:sz="0" w:space="0" w:color="auto"/>
            <w:left w:val="none" w:sz="0" w:space="0" w:color="auto"/>
            <w:bottom w:val="none" w:sz="0" w:space="0" w:color="auto"/>
            <w:right w:val="none" w:sz="0" w:space="0" w:color="auto"/>
          </w:divBdr>
        </w:div>
        <w:div w:id="44380582">
          <w:marLeft w:val="0"/>
          <w:marRight w:val="0"/>
          <w:marTop w:val="0"/>
          <w:marBottom w:val="0"/>
          <w:divBdr>
            <w:top w:val="none" w:sz="0" w:space="0" w:color="auto"/>
            <w:left w:val="none" w:sz="0" w:space="0" w:color="auto"/>
            <w:bottom w:val="none" w:sz="0" w:space="0" w:color="auto"/>
            <w:right w:val="none" w:sz="0" w:space="0" w:color="auto"/>
          </w:divBdr>
          <w:divsChild>
            <w:div w:id="616565998">
              <w:marLeft w:val="0"/>
              <w:marRight w:val="0"/>
              <w:marTop w:val="0"/>
              <w:marBottom w:val="240"/>
              <w:divBdr>
                <w:top w:val="none" w:sz="0" w:space="0" w:color="auto"/>
                <w:left w:val="none" w:sz="0" w:space="0" w:color="auto"/>
                <w:bottom w:val="none" w:sz="0" w:space="0" w:color="auto"/>
                <w:right w:val="none" w:sz="0" w:space="0" w:color="auto"/>
              </w:divBdr>
            </w:div>
            <w:div w:id="716853502">
              <w:marLeft w:val="0"/>
              <w:marRight w:val="0"/>
              <w:marTop w:val="0"/>
              <w:marBottom w:val="240"/>
              <w:divBdr>
                <w:top w:val="none" w:sz="0" w:space="0" w:color="auto"/>
                <w:left w:val="none" w:sz="0" w:space="0" w:color="auto"/>
                <w:bottom w:val="none" w:sz="0" w:space="0" w:color="auto"/>
                <w:right w:val="none" w:sz="0" w:space="0" w:color="auto"/>
              </w:divBdr>
            </w:div>
          </w:divsChild>
        </w:div>
        <w:div w:id="44452382">
          <w:marLeft w:val="0"/>
          <w:marRight w:val="0"/>
          <w:marTop w:val="0"/>
          <w:marBottom w:val="240"/>
          <w:divBdr>
            <w:top w:val="none" w:sz="0" w:space="0" w:color="auto"/>
            <w:left w:val="none" w:sz="0" w:space="0" w:color="auto"/>
            <w:bottom w:val="none" w:sz="0" w:space="0" w:color="auto"/>
            <w:right w:val="none" w:sz="0" w:space="0" w:color="auto"/>
          </w:divBdr>
        </w:div>
        <w:div w:id="44453308">
          <w:marLeft w:val="0"/>
          <w:marRight w:val="0"/>
          <w:marTop w:val="0"/>
          <w:marBottom w:val="0"/>
          <w:divBdr>
            <w:top w:val="none" w:sz="0" w:space="0" w:color="auto"/>
            <w:left w:val="none" w:sz="0" w:space="0" w:color="auto"/>
            <w:bottom w:val="none" w:sz="0" w:space="0" w:color="auto"/>
            <w:right w:val="none" w:sz="0" w:space="0" w:color="auto"/>
          </w:divBdr>
        </w:div>
        <w:div w:id="44529982">
          <w:marLeft w:val="0"/>
          <w:marRight w:val="0"/>
          <w:marTop w:val="0"/>
          <w:marBottom w:val="225"/>
          <w:divBdr>
            <w:top w:val="none" w:sz="0" w:space="0" w:color="auto"/>
            <w:left w:val="none" w:sz="0" w:space="0" w:color="auto"/>
            <w:bottom w:val="none" w:sz="0" w:space="0" w:color="auto"/>
            <w:right w:val="none" w:sz="0" w:space="0" w:color="auto"/>
          </w:divBdr>
        </w:div>
        <w:div w:id="44574595">
          <w:marLeft w:val="0"/>
          <w:marRight w:val="0"/>
          <w:marTop w:val="0"/>
          <w:marBottom w:val="0"/>
          <w:divBdr>
            <w:top w:val="none" w:sz="0" w:space="0" w:color="auto"/>
            <w:left w:val="none" w:sz="0" w:space="0" w:color="auto"/>
            <w:bottom w:val="none" w:sz="0" w:space="0" w:color="auto"/>
            <w:right w:val="none" w:sz="0" w:space="0" w:color="auto"/>
          </w:divBdr>
        </w:div>
        <w:div w:id="44643685">
          <w:marLeft w:val="0"/>
          <w:marRight w:val="0"/>
          <w:marTop w:val="0"/>
          <w:marBottom w:val="0"/>
          <w:divBdr>
            <w:top w:val="none" w:sz="0" w:space="0" w:color="auto"/>
            <w:left w:val="none" w:sz="0" w:space="0" w:color="auto"/>
            <w:bottom w:val="none" w:sz="0" w:space="0" w:color="auto"/>
            <w:right w:val="none" w:sz="0" w:space="0" w:color="auto"/>
          </w:divBdr>
          <w:divsChild>
            <w:div w:id="455879850">
              <w:marLeft w:val="0"/>
              <w:marRight w:val="0"/>
              <w:marTop w:val="0"/>
              <w:marBottom w:val="0"/>
              <w:divBdr>
                <w:top w:val="none" w:sz="0" w:space="0" w:color="auto"/>
                <w:left w:val="none" w:sz="0" w:space="0" w:color="auto"/>
                <w:bottom w:val="none" w:sz="0" w:space="0" w:color="auto"/>
                <w:right w:val="none" w:sz="0" w:space="0" w:color="auto"/>
              </w:divBdr>
              <w:divsChild>
                <w:div w:id="3283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4446">
          <w:marLeft w:val="0"/>
          <w:marRight w:val="0"/>
          <w:marTop w:val="0"/>
          <w:marBottom w:val="0"/>
          <w:divBdr>
            <w:top w:val="single" w:sz="2" w:space="0" w:color="E0E0E0"/>
            <w:left w:val="single" w:sz="2" w:space="0" w:color="E0E0E0"/>
            <w:bottom w:val="single" w:sz="2" w:space="0" w:color="E0E0E0"/>
            <w:right w:val="single" w:sz="2" w:space="0" w:color="E0E0E0"/>
          </w:divBdr>
          <w:divsChild>
            <w:div w:id="312373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644853">
          <w:marLeft w:val="0"/>
          <w:marRight w:val="0"/>
          <w:marTop w:val="150"/>
          <w:marBottom w:val="0"/>
          <w:divBdr>
            <w:top w:val="none" w:sz="0" w:space="0" w:color="auto"/>
            <w:left w:val="none" w:sz="0" w:space="0" w:color="auto"/>
            <w:bottom w:val="none" w:sz="0" w:space="0" w:color="auto"/>
            <w:right w:val="none" w:sz="0" w:space="0" w:color="auto"/>
          </w:divBdr>
        </w:div>
        <w:div w:id="44792212">
          <w:marLeft w:val="0"/>
          <w:marRight w:val="0"/>
          <w:marTop w:val="0"/>
          <w:marBottom w:val="0"/>
          <w:divBdr>
            <w:top w:val="none" w:sz="0" w:space="0" w:color="auto"/>
            <w:left w:val="none" w:sz="0" w:space="0" w:color="auto"/>
            <w:bottom w:val="none" w:sz="0" w:space="0" w:color="auto"/>
            <w:right w:val="none" w:sz="0" w:space="0" w:color="auto"/>
          </w:divBdr>
        </w:div>
        <w:div w:id="44837599">
          <w:marLeft w:val="0"/>
          <w:marRight w:val="0"/>
          <w:marTop w:val="0"/>
          <w:marBottom w:val="0"/>
          <w:divBdr>
            <w:top w:val="none" w:sz="0" w:space="0" w:color="auto"/>
            <w:left w:val="none" w:sz="0" w:space="0" w:color="auto"/>
            <w:bottom w:val="none" w:sz="0" w:space="0" w:color="auto"/>
            <w:right w:val="none" w:sz="0" w:space="0" w:color="auto"/>
          </w:divBdr>
        </w:div>
        <w:div w:id="44918162">
          <w:marLeft w:val="0"/>
          <w:marRight w:val="0"/>
          <w:marTop w:val="0"/>
          <w:marBottom w:val="0"/>
          <w:divBdr>
            <w:top w:val="none" w:sz="0" w:space="0" w:color="auto"/>
            <w:left w:val="none" w:sz="0" w:space="0" w:color="auto"/>
            <w:bottom w:val="none" w:sz="0" w:space="0" w:color="auto"/>
            <w:right w:val="none" w:sz="0" w:space="0" w:color="auto"/>
          </w:divBdr>
          <w:divsChild>
            <w:div w:id="773786741">
              <w:marLeft w:val="0"/>
              <w:marRight w:val="0"/>
              <w:marTop w:val="0"/>
              <w:marBottom w:val="300"/>
              <w:divBdr>
                <w:top w:val="none" w:sz="0" w:space="0" w:color="auto"/>
                <w:left w:val="none" w:sz="0" w:space="0" w:color="auto"/>
                <w:bottom w:val="none" w:sz="0" w:space="0" w:color="auto"/>
                <w:right w:val="none" w:sz="0" w:space="0" w:color="auto"/>
              </w:divBdr>
            </w:div>
          </w:divsChild>
        </w:div>
        <w:div w:id="44958682">
          <w:marLeft w:val="150"/>
          <w:marRight w:val="0"/>
          <w:marTop w:val="0"/>
          <w:marBottom w:val="0"/>
          <w:divBdr>
            <w:top w:val="none" w:sz="0" w:space="0" w:color="auto"/>
            <w:left w:val="none" w:sz="0" w:space="0" w:color="auto"/>
            <w:bottom w:val="none" w:sz="0" w:space="0" w:color="auto"/>
            <w:right w:val="none" w:sz="0" w:space="0" w:color="auto"/>
          </w:divBdr>
        </w:div>
        <w:div w:id="44960779">
          <w:marLeft w:val="0"/>
          <w:marRight w:val="0"/>
          <w:marTop w:val="0"/>
          <w:marBottom w:val="0"/>
          <w:divBdr>
            <w:top w:val="none" w:sz="0" w:space="0" w:color="auto"/>
            <w:left w:val="none" w:sz="0" w:space="0" w:color="auto"/>
            <w:bottom w:val="none" w:sz="0" w:space="0" w:color="auto"/>
            <w:right w:val="none" w:sz="0" w:space="0" w:color="auto"/>
          </w:divBdr>
        </w:div>
        <w:div w:id="45032846">
          <w:marLeft w:val="0"/>
          <w:marRight w:val="0"/>
          <w:marTop w:val="0"/>
          <w:marBottom w:val="0"/>
          <w:divBdr>
            <w:top w:val="none" w:sz="0" w:space="0" w:color="auto"/>
            <w:left w:val="none" w:sz="0" w:space="0" w:color="auto"/>
            <w:bottom w:val="none" w:sz="0" w:space="0" w:color="auto"/>
            <w:right w:val="none" w:sz="0" w:space="0" w:color="auto"/>
          </w:divBdr>
        </w:div>
        <w:div w:id="45108901">
          <w:marLeft w:val="0"/>
          <w:marRight w:val="0"/>
          <w:marTop w:val="0"/>
          <w:marBottom w:val="0"/>
          <w:divBdr>
            <w:top w:val="single" w:sz="2" w:space="0" w:color="E0E0E0"/>
            <w:left w:val="single" w:sz="2" w:space="0" w:color="E0E0E0"/>
            <w:bottom w:val="single" w:sz="2" w:space="0" w:color="E0E0E0"/>
            <w:right w:val="single" w:sz="2" w:space="0" w:color="E0E0E0"/>
          </w:divBdr>
        </w:div>
        <w:div w:id="45110139">
          <w:marLeft w:val="0"/>
          <w:marRight w:val="0"/>
          <w:marTop w:val="0"/>
          <w:marBottom w:val="0"/>
          <w:divBdr>
            <w:top w:val="single" w:sz="4" w:space="13" w:color="D2D2D2"/>
            <w:left w:val="none" w:sz="0" w:space="0" w:color="auto"/>
            <w:bottom w:val="none" w:sz="0" w:space="0" w:color="auto"/>
            <w:right w:val="none" w:sz="0" w:space="0" w:color="auto"/>
          </w:divBdr>
        </w:div>
        <w:div w:id="45180416">
          <w:marLeft w:val="0"/>
          <w:marRight w:val="0"/>
          <w:marTop w:val="0"/>
          <w:marBottom w:val="384"/>
          <w:divBdr>
            <w:top w:val="none" w:sz="0" w:space="0" w:color="auto"/>
            <w:left w:val="none" w:sz="0" w:space="0" w:color="auto"/>
            <w:bottom w:val="none" w:sz="0" w:space="0" w:color="auto"/>
            <w:right w:val="none" w:sz="0" w:space="0" w:color="auto"/>
          </w:divBdr>
          <w:divsChild>
            <w:div w:id="242304895">
              <w:marLeft w:val="0"/>
              <w:marRight w:val="0"/>
              <w:marTop w:val="0"/>
              <w:marBottom w:val="0"/>
              <w:divBdr>
                <w:top w:val="none" w:sz="0" w:space="0" w:color="auto"/>
                <w:left w:val="none" w:sz="0" w:space="0" w:color="auto"/>
                <w:bottom w:val="none" w:sz="0" w:space="0" w:color="auto"/>
                <w:right w:val="none" w:sz="0" w:space="0" w:color="auto"/>
              </w:divBdr>
            </w:div>
          </w:divsChild>
        </w:div>
        <w:div w:id="45180460">
          <w:marLeft w:val="0"/>
          <w:marRight w:val="0"/>
          <w:marTop w:val="0"/>
          <w:marBottom w:val="0"/>
          <w:divBdr>
            <w:top w:val="single" w:sz="2" w:space="0" w:color="E0E0E0"/>
            <w:left w:val="single" w:sz="2" w:space="0" w:color="E0E0E0"/>
            <w:bottom w:val="single" w:sz="2" w:space="0" w:color="E0E0E0"/>
            <w:right w:val="single" w:sz="2" w:space="0" w:color="E0E0E0"/>
          </w:divBdr>
        </w:div>
        <w:div w:id="45226402">
          <w:marLeft w:val="0"/>
          <w:marRight w:val="0"/>
          <w:marTop w:val="0"/>
          <w:marBottom w:val="0"/>
          <w:divBdr>
            <w:top w:val="none" w:sz="0" w:space="0" w:color="auto"/>
            <w:left w:val="none" w:sz="0" w:space="0" w:color="auto"/>
            <w:bottom w:val="none" w:sz="0" w:space="0" w:color="auto"/>
            <w:right w:val="none" w:sz="0" w:space="0" w:color="auto"/>
          </w:divBdr>
        </w:div>
        <w:div w:id="45374579">
          <w:marLeft w:val="0"/>
          <w:marRight w:val="0"/>
          <w:marTop w:val="0"/>
          <w:marBottom w:val="0"/>
          <w:divBdr>
            <w:top w:val="none" w:sz="0" w:space="0" w:color="auto"/>
            <w:left w:val="none" w:sz="0" w:space="0" w:color="auto"/>
            <w:bottom w:val="none" w:sz="0" w:space="0" w:color="auto"/>
            <w:right w:val="none" w:sz="0" w:space="0" w:color="auto"/>
          </w:divBdr>
        </w:div>
        <w:div w:id="45421528">
          <w:marLeft w:val="0"/>
          <w:marRight w:val="0"/>
          <w:marTop w:val="0"/>
          <w:marBottom w:val="0"/>
          <w:divBdr>
            <w:top w:val="none" w:sz="0" w:space="0" w:color="auto"/>
            <w:left w:val="none" w:sz="0" w:space="0" w:color="auto"/>
            <w:bottom w:val="none" w:sz="0" w:space="0" w:color="auto"/>
            <w:right w:val="none" w:sz="0" w:space="0" w:color="auto"/>
          </w:divBdr>
        </w:div>
        <w:div w:id="45446622">
          <w:marLeft w:val="0"/>
          <w:marRight w:val="0"/>
          <w:marTop w:val="0"/>
          <w:marBottom w:val="0"/>
          <w:divBdr>
            <w:top w:val="none" w:sz="0" w:space="0" w:color="auto"/>
            <w:left w:val="none" w:sz="0" w:space="0" w:color="auto"/>
            <w:bottom w:val="none" w:sz="0" w:space="0" w:color="auto"/>
            <w:right w:val="none" w:sz="0" w:space="0" w:color="auto"/>
          </w:divBdr>
        </w:div>
        <w:div w:id="45494265">
          <w:marLeft w:val="0"/>
          <w:marRight w:val="0"/>
          <w:marTop w:val="0"/>
          <w:marBottom w:val="0"/>
          <w:divBdr>
            <w:top w:val="none" w:sz="0" w:space="0" w:color="auto"/>
            <w:left w:val="none" w:sz="0" w:space="0" w:color="auto"/>
            <w:bottom w:val="none" w:sz="0" w:space="0" w:color="auto"/>
            <w:right w:val="none" w:sz="0" w:space="0" w:color="auto"/>
          </w:divBdr>
        </w:div>
        <w:div w:id="45685103">
          <w:marLeft w:val="0"/>
          <w:marRight w:val="0"/>
          <w:marTop w:val="0"/>
          <w:marBottom w:val="0"/>
          <w:divBdr>
            <w:top w:val="none" w:sz="0" w:space="0" w:color="auto"/>
            <w:left w:val="none" w:sz="0" w:space="0" w:color="auto"/>
            <w:bottom w:val="none" w:sz="0" w:space="0" w:color="auto"/>
            <w:right w:val="none" w:sz="0" w:space="0" w:color="auto"/>
          </w:divBdr>
        </w:div>
        <w:div w:id="45688219">
          <w:marLeft w:val="0"/>
          <w:marRight w:val="0"/>
          <w:marTop w:val="0"/>
          <w:marBottom w:val="345"/>
          <w:divBdr>
            <w:top w:val="none" w:sz="0" w:space="0" w:color="auto"/>
            <w:left w:val="none" w:sz="0" w:space="0" w:color="auto"/>
            <w:bottom w:val="none" w:sz="0" w:space="0" w:color="auto"/>
            <w:right w:val="none" w:sz="0" w:space="0" w:color="auto"/>
          </w:divBdr>
        </w:div>
        <w:div w:id="45757932">
          <w:marLeft w:val="0"/>
          <w:marRight w:val="0"/>
          <w:marTop w:val="0"/>
          <w:marBottom w:val="0"/>
          <w:divBdr>
            <w:top w:val="none" w:sz="0" w:space="0" w:color="auto"/>
            <w:left w:val="none" w:sz="0" w:space="0" w:color="auto"/>
            <w:bottom w:val="none" w:sz="0" w:space="0" w:color="auto"/>
            <w:right w:val="none" w:sz="0" w:space="0" w:color="auto"/>
          </w:divBdr>
          <w:divsChild>
            <w:div w:id="518278359">
              <w:marLeft w:val="0"/>
              <w:marRight w:val="0"/>
              <w:marTop w:val="0"/>
              <w:marBottom w:val="0"/>
              <w:divBdr>
                <w:top w:val="none" w:sz="0" w:space="0" w:color="auto"/>
                <w:left w:val="none" w:sz="0" w:space="0" w:color="auto"/>
                <w:bottom w:val="none" w:sz="0" w:space="0" w:color="auto"/>
                <w:right w:val="none" w:sz="0" w:space="0" w:color="auto"/>
              </w:divBdr>
            </w:div>
          </w:divsChild>
        </w:div>
        <w:div w:id="45758000">
          <w:marLeft w:val="0"/>
          <w:marRight w:val="0"/>
          <w:marTop w:val="0"/>
          <w:marBottom w:val="0"/>
          <w:divBdr>
            <w:top w:val="none" w:sz="0" w:space="0" w:color="auto"/>
            <w:left w:val="none" w:sz="0" w:space="0" w:color="auto"/>
            <w:bottom w:val="none" w:sz="0" w:space="0" w:color="auto"/>
            <w:right w:val="none" w:sz="0" w:space="0" w:color="auto"/>
          </w:divBdr>
        </w:div>
        <w:div w:id="45761825">
          <w:marLeft w:val="0"/>
          <w:marRight w:val="0"/>
          <w:marTop w:val="0"/>
          <w:marBottom w:val="0"/>
          <w:divBdr>
            <w:top w:val="none" w:sz="0" w:space="0" w:color="auto"/>
            <w:left w:val="none" w:sz="0" w:space="0" w:color="auto"/>
            <w:bottom w:val="none" w:sz="0" w:space="0" w:color="auto"/>
            <w:right w:val="none" w:sz="0" w:space="0" w:color="auto"/>
          </w:divBdr>
        </w:div>
        <w:div w:id="45878132">
          <w:marLeft w:val="0"/>
          <w:marRight w:val="0"/>
          <w:marTop w:val="0"/>
          <w:marBottom w:val="75"/>
          <w:divBdr>
            <w:top w:val="none" w:sz="0" w:space="0" w:color="auto"/>
            <w:left w:val="none" w:sz="0" w:space="0" w:color="auto"/>
            <w:bottom w:val="none" w:sz="0" w:space="0" w:color="auto"/>
            <w:right w:val="none" w:sz="0" w:space="0" w:color="auto"/>
          </w:divBdr>
        </w:div>
        <w:div w:id="45879426">
          <w:marLeft w:val="0"/>
          <w:marRight w:val="0"/>
          <w:marTop w:val="0"/>
          <w:marBottom w:val="0"/>
          <w:divBdr>
            <w:top w:val="none" w:sz="0" w:space="0" w:color="auto"/>
            <w:left w:val="none" w:sz="0" w:space="0" w:color="auto"/>
            <w:bottom w:val="none" w:sz="0" w:space="0" w:color="auto"/>
            <w:right w:val="none" w:sz="0" w:space="0" w:color="auto"/>
          </w:divBdr>
          <w:divsChild>
            <w:div w:id="464347156">
              <w:marLeft w:val="0"/>
              <w:marRight w:val="0"/>
              <w:marTop w:val="100"/>
              <w:marBottom w:val="100"/>
              <w:divBdr>
                <w:top w:val="none" w:sz="0" w:space="0" w:color="auto"/>
                <w:left w:val="none" w:sz="0" w:space="0" w:color="auto"/>
                <w:bottom w:val="none" w:sz="0" w:space="0" w:color="auto"/>
                <w:right w:val="none" w:sz="0" w:space="0" w:color="auto"/>
              </w:divBdr>
              <w:divsChild>
                <w:div w:id="340009939">
                  <w:marLeft w:val="0"/>
                  <w:marRight w:val="0"/>
                  <w:marTop w:val="100"/>
                  <w:marBottom w:val="100"/>
                  <w:divBdr>
                    <w:top w:val="none" w:sz="0" w:space="0" w:color="auto"/>
                    <w:left w:val="none" w:sz="0" w:space="0" w:color="auto"/>
                    <w:bottom w:val="none" w:sz="0" w:space="0" w:color="auto"/>
                    <w:right w:val="none" w:sz="0" w:space="0" w:color="auto"/>
                  </w:divBdr>
                </w:div>
                <w:div w:id="412239397">
                  <w:marLeft w:val="0"/>
                  <w:marRight w:val="0"/>
                  <w:marTop w:val="100"/>
                  <w:marBottom w:val="100"/>
                  <w:divBdr>
                    <w:top w:val="none" w:sz="0" w:space="0" w:color="auto"/>
                    <w:left w:val="none" w:sz="0" w:space="0" w:color="auto"/>
                    <w:bottom w:val="none" w:sz="0" w:space="0" w:color="auto"/>
                    <w:right w:val="none" w:sz="0" w:space="0" w:color="auto"/>
                  </w:divBdr>
                </w:div>
                <w:div w:id="560752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957517">
          <w:marLeft w:val="0"/>
          <w:marRight w:val="450"/>
          <w:marTop w:val="0"/>
          <w:marBottom w:val="150"/>
          <w:divBdr>
            <w:top w:val="none" w:sz="0" w:space="0" w:color="auto"/>
            <w:left w:val="none" w:sz="0" w:space="0" w:color="auto"/>
            <w:bottom w:val="none" w:sz="0" w:space="0" w:color="auto"/>
            <w:right w:val="none" w:sz="0" w:space="0" w:color="auto"/>
          </w:divBdr>
          <w:divsChild>
            <w:div w:id="515849243">
              <w:marLeft w:val="0"/>
              <w:marRight w:val="0"/>
              <w:marTop w:val="0"/>
              <w:marBottom w:val="0"/>
              <w:divBdr>
                <w:top w:val="none" w:sz="0" w:space="0" w:color="auto"/>
                <w:left w:val="none" w:sz="0" w:space="0" w:color="auto"/>
                <w:bottom w:val="none" w:sz="0" w:space="0" w:color="auto"/>
                <w:right w:val="none" w:sz="0" w:space="0" w:color="auto"/>
              </w:divBdr>
            </w:div>
          </w:divsChild>
        </w:div>
        <w:div w:id="45960551">
          <w:marLeft w:val="0"/>
          <w:marRight w:val="0"/>
          <w:marTop w:val="0"/>
          <w:marBottom w:val="0"/>
          <w:divBdr>
            <w:top w:val="none" w:sz="0" w:space="0" w:color="auto"/>
            <w:left w:val="none" w:sz="0" w:space="0" w:color="auto"/>
            <w:bottom w:val="none" w:sz="0" w:space="0" w:color="auto"/>
            <w:right w:val="none" w:sz="0" w:space="0" w:color="auto"/>
          </w:divBdr>
        </w:div>
        <w:div w:id="46027190">
          <w:marLeft w:val="0"/>
          <w:marRight w:val="0"/>
          <w:marTop w:val="0"/>
          <w:marBottom w:val="0"/>
          <w:divBdr>
            <w:top w:val="none" w:sz="0" w:space="0" w:color="auto"/>
            <w:left w:val="none" w:sz="0" w:space="0" w:color="auto"/>
            <w:bottom w:val="none" w:sz="0" w:space="0" w:color="auto"/>
            <w:right w:val="none" w:sz="0" w:space="0" w:color="auto"/>
          </w:divBdr>
          <w:divsChild>
            <w:div w:id="564485767">
              <w:marLeft w:val="0"/>
              <w:marRight w:val="0"/>
              <w:marTop w:val="0"/>
              <w:marBottom w:val="0"/>
              <w:divBdr>
                <w:top w:val="none" w:sz="0" w:space="0" w:color="auto"/>
                <w:left w:val="none" w:sz="0" w:space="0" w:color="auto"/>
                <w:bottom w:val="none" w:sz="0" w:space="0" w:color="auto"/>
                <w:right w:val="none" w:sz="0" w:space="0" w:color="auto"/>
              </w:divBdr>
            </w:div>
          </w:divsChild>
        </w:div>
        <w:div w:id="46027644">
          <w:marLeft w:val="0"/>
          <w:marRight w:val="0"/>
          <w:marTop w:val="0"/>
          <w:marBottom w:val="0"/>
          <w:divBdr>
            <w:top w:val="single" w:sz="2" w:space="0" w:color="E0E0E0"/>
            <w:left w:val="single" w:sz="2" w:space="0" w:color="E0E0E0"/>
            <w:bottom w:val="single" w:sz="2" w:space="0" w:color="E0E0E0"/>
            <w:right w:val="single" w:sz="2" w:space="0" w:color="E0E0E0"/>
          </w:divBdr>
        </w:div>
        <w:div w:id="46032272">
          <w:marLeft w:val="0"/>
          <w:marRight w:val="0"/>
          <w:marTop w:val="0"/>
          <w:marBottom w:val="300"/>
          <w:divBdr>
            <w:top w:val="none" w:sz="0" w:space="0" w:color="auto"/>
            <w:left w:val="none" w:sz="0" w:space="0" w:color="auto"/>
            <w:bottom w:val="none" w:sz="0" w:space="0" w:color="auto"/>
            <w:right w:val="none" w:sz="0" w:space="0" w:color="auto"/>
          </w:divBdr>
        </w:div>
        <w:div w:id="46077015">
          <w:marLeft w:val="0"/>
          <w:marRight w:val="0"/>
          <w:marTop w:val="0"/>
          <w:marBottom w:val="0"/>
          <w:divBdr>
            <w:top w:val="none" w:sz="0" w:space="0" w:color="auto"/>
            <w:left w:val="none" w:sz="0" w:space="0" w:color="auto"/>
            <w:bottom w:val="none" w:sz="0" w:space="0" w:color="auto"/>
            <w:right w:val="none" w:sz="0" w:space="0" w:color="auto"/>
          </w:divBdr>
        </w:div>
        <w:div w:id="46103439">
          <w:marLeft w:val="-125"/>
          <w:marRight w:val="-125"/>
          <w:marTop w:val="0"/>
          <w:marBottom w:val="0"/>
          <w:divBdr>
            <w:top w:val="none" w:sz="0" w:space="0" w:color="auto"/>
            <w:left w:val="none" w:sz="0" w:space="0" w:color="auto"/>
            <w:bottom w:val="none" w:sz="0" w:space="0" w:color="auto"/>
            <w:right w:val="none" w:sz="0" w:space="0" w:color="auto"/>
          </w:divBdr>
        </w:div>
        <w:div w:id="46150813">
          <w:marLeft w:val="0"/>
          <w:marRight w:val="0"/>
          <w:marTop w:val="0"/>
          <w:marBottom w:val="150"/>
          <w:divBdr>
            <w:top w:val="none" w:sz="0" w:space="0" w:color="auto"/>
            <w:left w:val="none" w:sz="0" w:space="0" w:color="auto"/>
            <w:bottom w:val="none" w:sz="0" w:space="0" w:color="auto"/>
            <w:right w:val="none" w:sz="0" w:space="0" w:color="auto"/>
          </w:divBdr>
        </w:div>
        <w:div w:id="46152357">
          <w:marLeft w:val="0"/>
          <w:marRight w:val="0"/>
          <w:marTop w:val="0"/>
          <w:marBottom w:val="0"/>
          <w:divBdr>
            <w:top w:val="none" w:sz="0" w:space="0" w:color="auto"/>
            <w:left w:val="none" w:sz="0" w:space="0" w:color="auto"/>
            <w:bottom w:val="none" w:sz="0" w:space="0" w:color="auto"/>
            <w:right w:val="none" w:sz="0" w:space="0" w:color="auto"/>
          </w:divBdr>
        </w:div>
        <w:div w:id="46226870">
          <w:marLeft w:val="0"/>
          <w:marRight w:val="0"/>
          <w:marTop w:val="0"/>
          <w:marBottom w:val="75"/>
          <w:divBdr>
            <w:top w:val="none" w:sz="0" w:space="0" w:color="auto"/>
            <w:left w:val="none" w:sz="0" w:space="0" w:color="auto"/>
            <w:bottom w:val="none" w:sz="0" w:space="0" w:color="auto"/>
            <w:right w:val="none" w:sz="0" w:space="0" w:color="auto"/>
          </w:divBdr>
        </w:div>
        <w:div w:id="46227143">
          <w:marLeft w:val="0"/>
          <w:marRight w:val="0"/>
          <w:marTop w:val="0"/>
          <w:marBottom w:val="0"/>
          <w:divBdr>
            <w:top w:val="single" w:sz="2" w:space="0" w:color="E0E0E0"/>
            <w:left w:val="single" w:sz="2" w:space="0" w:color="E0E0E0"/>
            <w:bottom w:val="single" w:sz="2" w:space="0" w:color="E0E0E0"/>
            <w:right w:val="single" w:sz="2" w:space="0" w:color="E0E0E0"/>
          </w:divBdr>
        </w:div>
        <w:div w:id="46346712">
          <w:marLeft w:val="0"/>
          <w:marRight w:val="0"/>
          <w:marTop w:val="0"/>
          <w:marBottom w:val="0"/>
          <w:divBdr>
            <w:top w:val="none" w:sz="0" w:space="0" w:color="auto"/>
            <w:left w:val="none" w:sz="0" w:space="0" w:color="auto"/>
            <w:bottom w:val="none" w:sz="0" w:space="0" w:color="auto"/>
            <w:right w:val="none" w:sz="0" w:space="0" w:color="auto"/>
          </w:divBdr>
        </w:div>
        <w:div w:id="46417850">
          <w:marLeft w:val="0"/>
          <w:marRight w:val="0"/>
          <w:marTop w:val="0"/>
          <w:marBottom w:val="225"/>
          <w:divBdr>
            <w:top w:val="none" w:sz="0" w:space="0" w:color="auto"/>
            <w:left w:val="none" w:sz="0" w:space="0" w:color="auto"/>
            <w:bottom w:val="none" w:sz="0" w:space="0" w:color="auto"/>
            <w:right w:val="none" w:sz="0" w:space="0" w:color="auto"/>
          </w:divBdr>
        </w:div>
        <w:div w:id="46494690">
          <w:marLeft w:val="0"/>
          <w:marRight w:val="0"/>
          <w:marTop w:val="0"/>
          <w:marBottom w:val="0"/>
          <w:divBdr>
            <w:top w:val="none" w:sz="0" w:space="0" w:color="auto"/>
            <w:left w:val="none" w:sz="0" w:space="0" w:color="auto"/>
            <w:bottom w:val="none" w:sz="0" w:space="0" w:color="auto"/>
            <w:right w:val="none" w:sz="0" w:space="0" w:color="auto"/>
          </w:divBdr>
        </w:div>
        <w:div w:id="46496760">
          <w:blockQuote w:val="1"/>
          <w:marLeft w:val="0"/>
          <w:marRight w:val="0"/>
          <w:marTop w:val="250"/>
          <w:marBottom w:val="263"/>
          <w:divBdr>
            <w:top w:val="none" w:sz="0" w:space="0" w:color="auto"/>
            <w:left w:val="single" w:sz="24" w:space="13" w:color="E67E22"/>
            <w:bottom w:val="none" w:sz="0" w:space="0" w:color="auto"/>
            <w:right w:val="none" w:sz="0" w:space="0" w:color="auto"/>
          </w:divBdr>
        </w:div>
        <w:div w:id="46535824">
          <w:marLeft w:val="0"/>
          <w:marRight w:val="0"/>
          <w:marTop w:val="0"/>
          <w:marBottom w:val="0"/>
          <w:divBdr>
            <w:top w:val="none" w:sz="0" w:space="0" w:color="auto"/>
            <w:left w:val="none" w:sz="0" w:space="0" w:color="auto"/>
            <w:bottom w:val="none" w:sz="0" w:space="0" w:color="auto"/>
            <w:right w:val="none" w:sz="0" w:space="0" w:color="auto"/>
          </w:divBdr>
          <w:divsChild>
            <w:div w:id="516651711">
              <w:marLeft w:val="0"/>
              <w:marRight w:val="0"/>
              <w:marTop w:val="0"/>
              <w:marBottom w:val="240"/>
              <w:divBdr>
                <w:top w:val="none" w:sz="0" w:space="0" w:color="auto"/>
                <w:left w:val="none" w:sz="0" w:space="0" w:color="auto"/>
                <w:bottom w:val="none" w:sz="0" w:space="0" w:color="auto"/>
                <w:right w:val="none" w:sz="0" w:space="0" w:color="auto"/>
              </w:divBdr>
            </w:div>
            <w:div w:id="571621120">
              <w:marLeft w:val="0"/>
              <w:marRight w:val="0"/>
              <w:marTop w:val="0"/>
              <w:marBottom w:val="240"/>
              <w:divBdr>
                <w:top w:val="none" w:sz="0" w:space="0" w:color="auto"/>
                <w:left w:val="none" w:sz="0" w:space="0" w:color="auto"/>
                <w:bottom w:val="none" w:sz="0" w:space="0" w:color="auto"/>
                <w:right w:val="none" w:sz="0" w:space="0" w:color="auto"/>
              </w:divBdr>
            </w:div>
          </w:divsChild>
        </w:div>
        <w:div w:id="46537136">
          <w:marLeft w:val="0"/>
          <w:marRight w:val="0"/>
          <w:marTop w:val="0"/>
          <w:marBottom w:val="0"/>
          <w:divBdr>
            <w:top w:val="none" w:sz="0" w:space="0" w:color="auto"/>
            <w:left w:val="none" w:sz="0" w:space="0" w:color="auto"/>
            <w:bottom w:val="none" w:sz="0" w:space="0" w:color="auto"/>
            <w:right w:val="none" w:sz="0" w:space="0" w:color="auto"/>
          </w:divBdr>
          <w:divsChild>
            <w:div w:id="60564741">
              <w:marLeft w:val="-300"/>
              <w:marRight w:val="-300"/>
              <w:marTop w:val="0"/>
              <w:marBottom w:val="450"/>
              <w:divBdr>
                <w:top w:val="none" w:sz="0" w:space="0" w:color="auto"/>
                <w:left w:val="none" w:sz="0" w:space="0" w:color="auto"/>
                <w:bottom w:val="none" w:sz="0" w:space="0" w:color="auto"/>
                <w:right w:val="none" w:sz="0" w:space="0" w:color="auto"/>
              </w:divBdr>
              <w:divsChild>
                <w:div w:id="545609897">
                  <w:marLeft w:val="0"/>
                  <w:marRight w:val="0"/>
                  <w:marTop w:val="0"/>
                  <w:marBottom w:val="0"/>
                  <w:divBdr>
                    <w:top w:val="none" w:sz="0" w:space="0" w:color="auto"/>
                    <w:left w:val="none" w:sz="0" w:space="0" w:color="auto"/>
                    <w:bottom w:val="none" w:sz="0" w:space="0" w:color="auto"/>
                    <w:right w:val="none" w:sz="0" w:space="0" w:color="auto"/>
                  </w:divBdr>
                  <w:divsChild>
                    <w:div w:id="366488009">
                      <w:marLeft w:val="0"/>
                      <w:marRight w:val="0"/>
                      <w:marTop w:val="0"/>
                      <w:marBottom w:val="0"/>
                      <w:divBdr>
                        <w:top w:val="none" w:sz="0" w:space="0" w:color="auto"/>
                        <w:left w:val="none" w:sz="0" w:space="0" w:color="auto"/>
                        <w:bottom w:val="none" w:sz="0" w:space="0" w:color="auto"/>
                        <w:right w:val="none" w:sz="0" w:space="0" w:color="auto"/>
                      </w:divBdr>
                      <w:divsChild>
                        <w:div w:id="9913069">
                          <w:marLeft w:val="0"/>
                          <w:marRight w:val="0"/>
                          <w:marTop w:val="0"/>
                          <w:marBottom w:val="0"/>
                          <w:divBdr>
                            <w:top w:val="none" w:sz="0" w:space="0" w:color="auto"/>
                            <w:left w:val="none" w:sz="0" w:space="0" w:color="auto"/>
                            <w:bottom w:val="none" w:sz="0" w:space="0" w:color="auto"/>
                            <w:right w:val="none" w:sz="0" w:space="0" w:color="auto"/>
                          </w:divBdr>
                          <w:divsChild>
                            <w:div w:id="642580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2801091">
              <w:marLeft w:val="-300"/>
              <w:marRight w:val="-300"/>
              <w:marTop w:val="0"/>
              <w:marBottom w:val="450"/>
              <w:divBdr>
                <w:top w:val="none" w:sz="0" w:space="0" w:color="auto"/>
                <w:left w:val="none" w:sz="0" w:space="0" w:color="auto"/>
                <w:bottom w:val="none" w:sz="0" w:space="0" w:color="auto"/>
                <w:right w:val="none" w:sz="0" w:space="0" w:color="auto"/>
              </w:divBdr>
            </w:div>
            <w:div w:id="356851808">
              <w:marLeft w:val="0"/>
              <w:marRight w:val="0"/>
              <w:marTop w:val="0"/>
              <w:marBottom w:val="240"/>
              <w:divBdr>
                <w:top w:val="none" w:sz="0" w:space="0" w:color="auto"/>
                <w:left w:val="none" w:sz="0" w:space="0" w:color="auto"/>
                <w:bottom w:val="none" w:sz="0" w:space="0" w:color="auto"/>
                <w:right w:val="none" w:sz="0" w:space="0" w:color="auto"/>
              </w:divBdr>
            </w:div>
            <w:div w:id="499586719">
              <w:marLeft w:val="0"/>
              <w:marRight w:val="0"/>
              <w:marTop w:val="0"/>
              <w:marBottom w:val="240"/>
              <w:divBdr>
                <w:top w:val="none" w:sz="0" w:space="0" w:color="auto"/>
                <w:left w:val="none" w:sz="0" w:space="0" w:color="auto"/>
                <w:bottom w:val="none" w:sz="0" w:space="0" w:color="auto"/>
                <w:right w:val="none" w:sz="0" w:space="0" w:color="auto"/>
              </w:divBdr>
            </w:div>
          </w:divsChild>
        </w:div>
        <w:div w:id="46612320">
          <w:marLeft w:val="0"/>
          <w:marRight w:val="0"/>
          <w:marTop w:val="0"/>
          <w:marBottom w:val="0"/>
          <w:divBdr>
            <w:top w:val="none" w:sz="0" w:space="0" w:color="auto"/>
            <w:left w:val="none" w:sz="0" w:space="0" w:color="auto"/>
            <w:bottom w:val="none" w:sz="0" w:space="0" w:color="auto"/>
            <w:right w:val="none" w:sz="0" w:space="0" w:color="auto"/>
          </w:divBdr>
        </w:div>
        <w:div w:id="46615545">
          <w:marLeft w:val="0"/>
          <w:marRight w:val="0"/>
          <w:marTop w:val="0"/>
          <w:marBottom w:val="0"/>
          <w:divBdr>
            <w:top w:val="none" w:sz="0" w:space="0" w:color="auto"/>
            <w:left w:val="none" w:sz="0" w:space="0" w:color="auto"/>
            <w:bottom w:val="none" w:sz="0" w:space="0" w:color="auto"/>
            <w:right w:val="none" w:sz="0" w:space="0" w:color="auto"/>
          </w:divBdr>
        </w:div>
        <w:div w:id="46684715">
          <w:marLeft w:val="-150"/>
          <w:marRight w:val="-150"/>
          <w:marTop w:val="0"/>
          <w:marBottom w:val="0"/>
          <w:divBdr>
            <w:top w:val="none" w:sz="0" w:space="0" w:color="auto"/>
            <w:left w:val="none" w:sz="0" w:space="0" w:color="auto"/>
            <w:bottom w:val="none" w:sz="0" w:space="0" w:color="auto"/>
            <w:right w:val="none" w:sz="0" w:space="0" w:color="auto"/>
          </w:divBdr>
          <w:divsChild>
            <w:div w:id="25647270">
              <w:marLeft w:val="0"/>
              <w:marRight w:val="0"/>
              <w:marTop w:val="0"/>
              <w:marBottom w:val="0"/>
              <w:divBdr>
                <w:top w:val="none" w:sz="0" w:space="0" w:color="auto"/>
                <w:left w:val="none" w:sz="0" w:space="0" w:color="auto"/>
                <w:bottom w:val="none" w:sz="0" w:space="0" w:color="auto"/>
                <w:right w:val="none" w:sz="0" w:space="0" w:color="auto"/>
              </w:divBdr>
            </w:div>
          </w:divsChild>
        </w:div>
        <w:div w:id="46759056">
          <w:marLeft w:val="0"/>
          <w:marRight w:val="0"/>
          <w:marTop w:val="0"/>
          <w:marBottom w:val="0"/>
          <w:divBdr>
            <w:top w:val="none" w:sz="0" w:space="0" w:color="auto"/>
            <w:left w:val="none" w:sz="0" w:space="0" w:color="auto"/>
            <w:bottom w:val="none" w:sz="0" w:space="0" w:color="auto"/>
            <w:right w:val="none" w:sz="0" w:space="0" w:color="auto"/>
          </w:divBdr>
        </w:div>
        <w:div w:id="46882064">
          <w:marLeft w:val="1463"/>
          <w:marRight w:val="0"/>
          <w:marTop w:val="0"/>
          <w:marBottom w:val="0"/>
          <w:divBdr>
            <w:top w:val="none" w:sz="0" w:space="0" w:color="auto"/>
            <w:left w:val="none" w:sz="0" w:space="0" w:color="auto"/>
            <w:bottom w:val="none" w:sz="0" w:space="0" w:color="auto"/>
            <w:right w:val="none" w:sz="0" w:space="0" w:color="auto"/>
          </w:divBdr>
        </w:div>
        <w:div w:id="46882334">
          <w:marLeft w:val="0"/>
          <w:marRight w:val="0"/>
          <w:marTop w:val="0"/>
          <w:marBottom w:val="0"/>
          <w:divBdr>
            <w:top w:val="none" w:sz="0" w:space="0" w:color="auto"/>
            <w:left w:val="none" w:sz="0" w:space="0" w:color="auto"/>
            <w:bottom w:val="none" w:sz="0" w:space="0" w:color="auto"/>
            <w:right w:val="none" w:sz="0" w:space="0" w:color="auto"/>
          </w:divBdr>
        </w:div>
        <w:div w:id="46882488">
          <w:marLeft w:val="-150"/>
          <w:marRight w:val="-150"/>
          <w:marTop w:val="0"/>
          <w:marBottom w:val="0"/>
          <w:divBdr>
            <w:top w:val="none" w:sz="0" w:space="0" w:color="auto"/>
            <w:left w:val="none" w:sz="0" w:space="0" w:color="auto"/>
            <w:bottom w:val="none" w:sz="0" w:space="0" w:color="auto"/>
            <w:right w:val="none" w:sz="0" w:space="0" w:color="auto"/>
          </w:divBdr>
          <w:divsChild>
            <w:div w:id="57675984">
              <w:marLeft w:val="0"/>
              <w:marRight w:val="0"/>
              <w:marTop w:val="0"/>
              <w:marBottom w:val="0"/>
              <w:divBdr>
                <w:top w:val="none" w:sz="0" w:space="0" w:color="auto"/>
                <w:left w:val="none" w:sz="0" w:space="0" w:color="auto"/>
                <w:bottom w:val="none" w:sz="0" w:space="0" w:color="auto"/>
                <w:right w:val="none" w:sz="0" w:space="0" w:color="auto"/>
              </w:divBdr>
              <w:divsChild>
                <w:div w:id="146821189">
                  <w:marLeft w:val="0"/>
                  <w:marRight w:val="0"/>
                  <w:marTop w:val="0"/>
                  <w:marBottom w:val="0"/>
                  <w:divBdr>
                    <w:top w:val="none" w:sz="0" w:space="0" w:color="auto"/>
                    <w:left w:val="none" w:sz="0" w:space="0" w:color="auto"/>
                    <w:bottom w:val="none" w:sz="0" w:space="0" w:color="auto"/>
                    <w:right w:val="none" w:sz="0" w:space="0" w:color="auto"/>
                  </w:divBdr>
                </w:div>
              </w:divsChild>
            </w:div>
            <w:div w:id="355690764">
              <w:marLeft w:val="0"/>
              <w:marRight w:val="0"/>
              <w:marTop w:val="0"/>
              <w:marBottom w:val="0"/>
              <w:divBdr>
                <w:top w:val="none" w:sz="0" w:space="0" w:color="auto"/>
                <w:left w:val="none" w:sz="0" w:space="0" w:color="auto"/>
                <w:bottom w:val="none" w:sz="0" w:space="0" w:color="auto"/>
                <w:right w:val="none" w:sz="0" w:space="0" w:color="auto"/>
              </w:divBdr>
              <w:divsChild>
                <w:div w:id="8918280">
                  <w:marLeft w:val="0"/>
                  <w:marRight w:val="0"/>
                  <w:marTop w:val="0"/>
                  <w:marBottom w:val="75"/>
                  <w:divBdr>
                    <w:top w:val="none" w:sz="0" w:space="0" w:color="auto"/>
                    <w:left w:val="none" w:sz="0" w:space="0" w:color="auto"/>
                    <w:bottom w:val="none" w:sz="0" w:space="0" w:color="auto"/>
                    <w:right w:val="none" w:sz="0" w:space="0" w:color="auto"/>
                  </w:divBdr>
                </w:div>
                <w:div w:id="508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586">
          <w:marLeft w:val="1350"/>
          <w:marRight w:val="0"/>
          <w:marTop w:val="0"/>
          <w:marBottom w:val="0"/>
          <w:divBdr>
            <w:top w:val="none" w:sz="0" w:space="0" w:color="auto"/>
            <w:left w:val="none" w:sz="0" w:space="0" w:color="auto"/>
            <w:bottom w:val="none" w:sz="0" w:space="0" w:color="auto"/>
            <w:right w:val="none" w:sz="0" w:space="0" w:color="auto"/>
          </w:divBdr>
        </w:div>
        <w:div w:id="46927246">
          <w:marLeft w:val="0"/>
          <w:marRight w:val="0"/>
          <w:marTop w:val="0"/>
          <w:marBottom w:val="0"/>
          <w:divBdr>
            <w:top w:val="none" w:sz="0" w:space="0" w:color="auto"/>
            <w:left w:val="none" w:sz="0" w:space="0" w:color="auto"/>
            <w:bottom w:val="none" w:sz="0" w:space="0" w:color="auto"/>
            <w:right w:val="none" w:sz="0" w:space="0" w:color="auto"/>
          </w:divBdr>
        </w:div>
        <w:div w:id="46952685">
          <w:marLeft w:val="-975"/>
          <w:marRight w:val="-975"/>
          <w:marTop w:val="0"/>
          <w:marBottom w:val="0"/>
          <w:divBdr>
            <w:top w:val="none" w:sz="0" w:space="0" w:color="auto"/>
            <w:left w:val="none" w:sz="0" w:space="0" w:color="auto"/>
            <w:bottom w:val="none" w:sz="0" w:space="0" w:color="auto"/>
            <w:right w:val="none" w:sz="0" w:space="0" w:color="auto"/>
          </w:divBdr>
        </w:div>
        <w:div w:id="47077648">
          <w:marLeft w:val="0"/>
          <w:marRight w:val="0"/>
          <w:marTop w:val="0"/>
          <w:marBottom w:val="0"/>
          <w:divBdr>
            <w:top w:val="none" w:sz="0" w:space="0" w:color="auto"/>
            <w:left w:val="none" w:sz="0" w:space="0" w:color="auto"/>
            <w:bottom w:val="none" w:sz="0" w:space="0" w:color="auto"/>
            <w:right w:val="none" w:sz="0" w:space="0" w:color="auto"/>
          </w:divBdr>
        </w:div>
        <w:div w:id="47269422">
          <w:marLeft w:val="0"/>
          <w:marRight w:val="0"/>
          <w:marTop w:val="0"/>
          <w:marBottom w:val="0"/>
          <w:divBdr>
            <w:top w:val="none" w:sz="0" w:space="0" w:color="auto"/>
            <w:left w:val="none" w:sz="0" w:space="0" w:color="auto"/>
            <w:bottom w:val="none" w:sz="0" w:space="0" w:color="auto"/>
            <w:right w:val="none" w:sz="0" w:space="0" w:color="auto"/>
          </w:divBdr>
          <w:divsChild>
            <w:div w:id="177239552">
              <w:marLeft w:val="0"/>
              <w:marRight w:val="0"/>
              <w:marTop w:val="0"/>
              <w:marBottom w:val="0"/>
              <w:divBdr>
                <w:top w:val="none" w:sz="0" w:space="0" w:color="auto"/>
                <w:left w:val="none" w:sz="0" w:space="0" w:color="auto"/>
                <w:bottom w:val="none" w:sz="0" w:space="0" w:color="auto"/>
                <w:right w:val="none" w:sz="0" w:space="0" w:color="auto"/>
              </w:divBdr>
            </w:div>
          </w:divsChild>
        </w:div>
        <w:div w:id="47343510">
          <w:marLeft w:val="0"/>
          <w:marRight w:val="0"/>
          <w:marTop w:val="0"/>
          <w:marBottom w:val="0"/>
          <w:divBdr>
            <w:top w:val="none" w:sz="0" w:space="0" w:color="auto"/>
            <w:left w:val="none" w:sz="0" w:space="0" w:color="auto"/>
            <w:bottom w:val="none" w:sz="0" w:space="0" w:color="auto"/>
            <w:right w:val="none" w:sz="0" w:space="0" w:color="auto"/>
          </w:divBdr>
        </w:div>
        <w:div w:id="47386178">
          <w:marLeft w:val="0"/>
          <w:marRight w:val="0"/>
          <w:marTop w:val="0"/>
          <w:marBottom w:val="0"/>
          <w:divBdr>
            <w:top w:val="none" w:sz="0" w:space="0" w:color="auto"/>
            <w:left w:val="none" w:sz="0" w:space="0" w:color="auto"/>
            <w:bottom w:val="none" w:sz="0" w:space="0" w:color="auto"/>
            <w:right w:val="none" w:sz="0" w:space="0" w:color="auto"/>
          </w:divBdr>
        </w:div>
        <w:div w:id="47460154">
          <w:marLeft w:val="1002"/>
          <w:marRight w:val="0"/>
          <w:marTop w:val="0"/>
          <w:marBottom w:val="0"/>
          <w:divBdr>
            <w:top w:val="none" w:sz="0" w:space="0" w:color="auto"/>
            <w:left w:val="none" w:sz="0" w:space="0" w:color="auto"/>
            <w:bottom w:val="none" w:sz="0" w:space="0" w:color="auto"/>
            <w:right w:val="none" w:sz="0" w:space="0" w:color="auto"/>
          </w:divBdr>
        </w:div>
        <w:div w:id="47537754">
          <w:marLeft w:val="0"/>
          <w:marRight w:val="0"/>
          <w:marTop w:val="0"/>
          <w:marBottom w:val="150"/>
          <w:divBdr>
            <w:top w:val="none" w:sz="0" w:space="0" w:color="auto"/>
            <w:left w:val="none" w:sz="0" w:space="0" w:color="auto"/>
            <w:bottom w:val="none" w:sz="0" w:space="0" w:color="auto"/>
            <w:right w:val="none" w:sz="0" w:space="0" w:color="auto"/>
          </w:divBdr>
        </w:div>
        <w:div w:id="47580451">
          <w:marLeft w:val="0"/>
          <w:marRight w:val="0"/>
          <w:marTop w:val="0"/>
          <w:marBottom w:val="0"/>
          <w:divBdr>
            <w:top w:val="none" w:sz="0" w:space="0" w:color="auto"/>
            <w:left w:val="none" w:sz="0" w:space="0" w:color="auto"/>
            <w:bottom w:val="none" w:sz="0" w:space="0" w:color="auto"/>
            <w:right w:val="none" w:sz="0" w:space="0" w:color="auto"/>
          </w:divBdr>
          <w:divsChild>
            <w:div w:id="706106961">
              <w:marLeft w:val="-150"/>
              <w:marRight w:val="-150"/>
              <w:marTop w:val="0"/>
              <w:marBottom w:val="0"/>
              <w:divBdr>
                <w:top w:val="none" w:sz="0" w:space="0" w:color="auto"/>
                <w:left w:val="none" w:sz="0" w:space="0" w:color="auto"/>
                <w:bottom w:val="none" w:sz="0" w:space="0" w:color="auto"/>
                <w:right w:val="none" w:sz="0" w:space="0" w:color="auto"/>
              </w:divBdr>
            </w:div>
          </w:divsChild>
        </w:div>
        <w:div w:id="47581150">
          <w:marLeft w:val="0"/>
          <w:marRight w:val="0"/>
          <w:marTop w:val="450"/>
          <w:marBottom w:val="450"/>
          <w:divBdr>
            <w:top w:val="none" w:sz="0" w:space="0" w:color="auto"/>
            <w:left w:val="none" w:sz="0" w:space="0" w:color="auto"/>
            <w:bottom w:val="none" w:sz="0" w:space="0" w:color="auto"/>
            <w:right w:val="none" w:sz="0" w:space="0" w:color="auto"/>
          </w:divBdr>
          <w:divsChild>
            <w:div w:id="102506838">
              <w:marLeft w:val="0"/>
              <w:marRight w:val="0"/>
              <w:marTop w:val="120"/>
              <w:marBottom w:val="330"/>
              <w:divBdr>
                <w:top w:val="none" w:sz="0" w:space="0" w:color="auto"/>
                <w:left w:val="none" w:sz="0" w:space="0" w:color="auto"/>
                <w:bottom w:val="none" w:sz="0" w:space="0" w:color="auto"/>
                <w:right w:val="none" w:sz="0" w:space="0" w:color="auto"/>
              </w:divBdr>
            </w:div>
          </w:divsChild>
        </w:div>
        <w:div w:id="47605875">
          <w:marLeft w:val="-150"/>
          <w:marRight w:val="-150"/>
          <w:marTop w:val="0"/>
          <w:marBottom w:val="0"/>
          <w:divBdr>
            <w:top w:val="none" w:sz="0" w:space="0" w:color="auto"/>
            <w:left w:val="none" w:sz="0" w:space="0" w:color="auto"/>
            <w:bottom w:val="none" w:sz="0" w:space="0" w:color="auto"/>
            <w:right w:val="none" w:sz="0" w:space="0" w:color="auto"/>
          </w:divBdr>
          <w:divsChild>
            <w:div w:id="712969047">
              <w:marLeft w:val="0"/>
              <w:marRight w:val="0"/>
              <w:marTop w:val="0"/>
              <w:marBottom w:val="0"/>
              <w:divBdr>
                <w:top w:val="none" w:sz="0" w:space="0" w:color="auto"/>
                <w:left w:val="none" w:sz="0" w:space="0" w:color="auto"/>
                <w:bottom w:val="none" w:sz="0" w:space="0" w:color="auto"/>
                <w:right w:val="none" w:sz="0" w:space="0" w:color="auto"/>
              </w:divBdr>
              <w:divsChild>
                <w:div w:id="732120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52010">
          <w:marLeft w:val="0"/>
          <w:marRight w:val="0"/>
          <w:marTop w:val="0"/>
          <w:marBottom w:val="360"/>
          <w:divBdr>
            <w:top w:val="none" w:sz="0" w:space="0" w:color="auto"/>
            <w:left w:val="none" w:sz="0" w:space="0" w:color="auto"/>
            <w:bottom w:val="none" w:sz="0" w:space="0" w:color="auto"/>
            <w:right w:val="none" w:sz="0" w:space="0" w:color="auto"/>
          </w:divBdr>
          <w:divsChild>
            <w:div w:id="36704527">
              <w:marLeft w:val="0"/>
              <w:marRight w:val="0"/>
              <w:marTop w:val="0"/>
              <w:marBottom w:val="384"/>
              <w:divBdr>
                <w:top w:val="none" w:sz="0" w:space="0" w:color="auto"/>
                <w:left w:val="none" w:sz="0" w:space="0" w:color="auto"/>
                <w:bottom w:val="none" w:sz="0" w:space="0" w:color="auto"/>
                <w:right w:val="none" w:sz="0" w:space="0" w:color="auto"/>
              </w:divBdr>
              <w:divsChild>
                <w:div w:id="1137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028">
          <w:marLeft w:val="0"/>
          <w:marRight w:val="0"/>
          <w:marTop w:val="0"/>
          <w:marBottom w:val="0"/>
          <w:divBdr>
            <w:top w:val="none" w:sz="0" w:space="0" w:color="auto"/>
            <w:left w:val="none" w:sz="0" w:space="0" w:color="auto"/>
            <w:bottom w:val="none" w:sz="0" w:space="0" w:color="auto"/>
            <w:right w:val="none" w:sz="0" w:space="0" w:color="auto"/>
          </w:divBdr>
        </w:div>
        <w:div w:id="47652345">
          <w:marLeft w:val="0"/>
          <w:marRight w:val="0"/>
          <w:marTop w:val="0"/>
          <w:marBottom w:val="0"/>
          <w:divBdr>
            <w:top w:val="none" w:sz="0" w:space="0" w:color="auto"/>
            <w:left w:val="none" w:sz="0" w:space="0" w:color="auto"/>
            <w:bottom w:val="none" w:sz="0" w:space="0" w:color="auto"/>
            <w:right w:val="none" w:sz="0" w:space="0" w:color="auto"/>
          </w:divBdr>
          <w:divsChild>
            <w:div w:id="431778870">
              <w:marLeft w:val="0"/>
              <w:marRight w:val="0"/>
              <w:marTop w:val="0"/>
              <w:marBottom w:val="136"/>
              <w:divBdr>
                <w:top w:val="none" w:sz="0" w:space="0" w:color="auto"/>
                <w:left w:val="none" w:sz="0" w:space="0" w:color="auto"/>
                <w:bottom w:val="none" w:sz="0" w:space="0" w:color="auto"/>
                <w:right w:val="none" w:sz="0" w:space="0" w:color="auto"/>
              </w:divBdr>
            </w:div>
          </w:divsChild>
        </w:div>
        <w:div w:id="47799832">
          <w:marLeft w:val="0"/>
          <w:marRight w:val="0"/>
          <w:marTop w:val="0"/>
          <w:marBottom w:val="0"/>
          <w:divBdr>
            <w:top w:val="none" w:sz="0" w:space="0" w:color="auto"/>
            <w:left w:val="none" w:sz="0" w:space="0" w:color="auto"/>
            <w:bottom w:val="none" w:sz="0" w:space="0" w:color="auto"/>
            <w:right w:val="none" w:sz="0" w:space="0" w:color="auto"/>
          </w:divBdr>
        </w:div>
        <w:div w:id="47799866">
          <w:marLeft w:val="750"/>
          <w:marRight w:val="1500"/>
          <w:marTop w:val="0"/>
          <w:marBottom w:val="0"/>
          <w:divBdr>
            <w:top w:val="none" w:sz="0" w:space="0" w:color="auto"/>
            <w:left w:val="none" w:sz="0" w:space="0" w:color="auto"/>
            <w:bottom w:val="none" w:sz="0" w:space="0" w:color="auto"/>
            <w:right w:val="none" w:sz="0" w:space="0" w:color="auto"/>
          </w:divBdr>
        </w:div>
        <w:div w:id="47802590">
          <w:marLeft w:val="0"/>
          <w:marRight w:val="75"/>
          <w:marTop w:val="75"/>
          <w:marBottom w:val="0"/>
          <w:divBdr>
            <w:top w:val="none" w:sz="0" w:space="0" w:color="auto"/>
            <w:left w:val="none" w:sz="0" w:space="0" w:color="auto"/>
            <w:bottom w:val="none" w:sz="0" w:space="0" w:color="auto"/>
            <w:right w:val="none" w:sz="0" w:space="0" w:color="auto"/>
          </w:divBdr>
        </w:div>
        <w:div w:id="47806558">
          <w:marLeft w:val="0"/>
          <w:marRight w:val="0"/>
          <w:marTop w:val="0"/>
          <w:marBottom w:val="240"/>
          <w:divBdr>
            <w:top w:val="none" w:sz="0" w:space="0" w:color="auto"/>
            <w:left w:val="none" w:sz="0" w:space="0" w:color="auto"/>
            <w:bottom w:val="none" w:sz="0" w:space="0" w:color="auto"/>
            <w:right w:val="none" w:sz="0" w:space="0" w:color="auto"/>
          </w:divBdr>
        </w:div>
        <w:div w:id="47807871">
          <w:marLeft w:val="0"/>
          <w:marRight w:val="0"/>
          <w:marTop w:val="0"/>
          <w:marBottom w:val="0"/>
          <w:divBdr>
            <w:top w:val="none" w:sz="0" w:space="0" w:color="auto"/>
            <w:left w:val="none" w:sz="0" w:space="0" w:color="auto"/>
            <w:bottom w:val="none" w:sz="0" w:space="0" w:color="auto"/>
            <w:right w:val="none" w:sz="0" w:space="0" w:color="auto"/>
          </w:divBdr>
        </w:div>
        <w:div w:id="47841790">
          <w:marLeft w:val="0"/>
          <w:marRight w:val="0"/>
          <w:marTop w:val="0"/>
          <w:marBottom w:val="75"/>
          <w:divBdr>
            <w:top w:val="none" w:sz="0" w:space="0" w:color="auto"/>
            <w:left w:val="none" w:sz="0" w:space="0" w:color="auto"/>
            <w:bottom w:val="none" w:sz="0" w:space="0" w:color="auto"/>
            <w:right w:val="none" w:sz="0" w:space="0" w:color="auto"/>
          </w:divBdr>
        </w:div>
        <w:div w:id="47845847">
          <w:marLeft w:val="0"/>
          <w:marRight w:val="0"/>
          <w:marTop w:val="0"/>
          <w:marBottom w:val="0"/>
          <w:divBdr>
            <w:top w:val="none" w:sz="0" w:space="0" w:color="auto"/>
            <w:left w:val="none" w:sz="0" w:space="0" w:color="auto"/>
            <w:bottom w:val="none" w:sz="0" w:space="0" w:color="auto"/>
            <w:right w:val="none" w:sz="0" w:space="0" w:color="auto"/>
          </w:divBdr>
          <w:divsChild>
            <w:div w:id="495609730">
              <w:marLeft w:val="0"/>
              <w:marRight w:val="0"/>
              <w:marTop w:val="0"/>
              <w:marBottom w:val="0"/>
              <w:divBdr>
                <w:top w:val="none" w:sz="0" w:space="0" w:color="auto"/>
                <w:left w:val="none" w:sz="0" w:space="0" w:color="auto"/>
                <w:bottom w:val="none" w:sz="0" w:space="0" w:color="auto"/>
                <w:right w:val="none" w:sz="0" w:space="0" w:color="auto"/>
              </w:divBdr>
              <w:divsChild>
                <w:div w:id="2919872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21094">
          <w:marLeft w:val="0"/>
          <w:marRight w:val="0"/>
          <w:marTop w:val="0"/>
          <w:marBottom w:val="0"/>
          <w:divBdr>
            <w:top w:val="none" w:sz="0" w:space="0" w:color="auto"/>
            <w:left w:val="none" w:sz="0" w:space="0" w:color="auto"/>
            <w:bottom w:val="none" w:sz="0" w:space="0" w:color="auto"/>
            <w:right w:val="none" w:sz="0" w:space="0" w:color="auto"/>
          </w:divBdr>
        </w:div>
        <w:div w:id="47924097">
          <w:marLeft w:val="0"/>
          <w:marRight w:val="0"/>
          <w:marTop w:val="0"/>
          <w:marBottom w:val="0"/>
          <w:divBdr>
            <w:top w:val="none" w:sz="0" w:space="0" w:color="auto"/>
            <w:left w:val="none" w:sz="0" w:space="0" w:color="auto"/>
            <w:bottom w:val="none" w:sz="0" w:space="0" w:color="auto"/>
            <w:right w:val="none" w:sz="0" w:space="0" w:color="auto"/>
          </w:divBdr>
        </w:div>
        <w:div w:id="47924636">
          <w:marLeft w:val="0"/>
          <w:marRight w:val="0"/>
          <w:marTop w:val="0"/>
          <w:marBottom w:val="450"/>
          <w:divBdr>
            <w:top w:val="none" w:sz="0" w:space="0" w:color="auto"/>
            <w:left w:val="none" w:sz="0" w:space="0" w:color="auto"/>
            <w:bottom w:val="none" w:sz="0" w:space="0" w:color="auto"/>
            <w:right w:val="none" w:sz="0" w:space="0" w:color="auto"/>
          </w:divBdr>
        </w:div>
        <w:div w:id="47995776">
          <w:marLeft w:val="0"/>
          <w:marRight w:val="0"/>
          <w:marTop w:val="0"/>
          <w:marBottom w:val="0"/>
          <w:divBdr>
            <w:top w:val="none" w:sz="0" w:space="0" w:color="auto"/>
            <w:left w:val="none" w:sz="0" w:space="0" w:color="auto"/>
            <w:bottom w:val="none" w:sz="0" w:space="0" w:color="auto"/>
            <w:right w:val="none" w:sz="0" w:space="0" w:color="auto"/>
          </w:divBdr>
        </w:div>
        <w:div w:id="47996863">
          <w:marLeft w:val="0"/>
          <w:marRight w:val="0"/>
          <w:marTop w:val="0"/>
          <w:marBottom w:val="0"/>
          <w:divBdr>
            <w:top w:val="none" w:sz="0" w:space="0" w:color="auto"/>
            <w:left w:val="none" w:sz="0" w:space="0" w:color="auto"/>
            <w:bottom w:val="none" w:sz="0" w:space="0" w:color="auto"/>
            <w:right w:val="none" w:sz="0" w:space="0" w:color="auto"/>
          </w:divBdr>
          <w:divsChild>
            <w:div w:id="69891197">
              <w:marLeft w:val="-1500"/>
              <w:marRight w:val="240"/>
              <w:marTop w:val="0"/>
              <w:marBottom w:val="240"/>
              <w:divBdr>
                <w:top w:val="none" w:sz="0" w:space="0" w:color="auto"/>
                <w:left w:val="none" w:sz="0" w:space="0" w:color="auto"/>
                <w:bottom w:val="none" w:sz="0" w:space="0" w:color="auto"/>
                <w:right w:val="none" w:sz="0" w:space="0" w:color="auto"/>
              </w:divBdr>
            </w:div>
          </w:divsChild>
        </w:div>
        <w:div w:id="47999297">
          <w:marLeft w:val="0"/>
          <w:marRight w:val="0"/>
          <w:marTop w:val="0"/>
          <w:marBottom w:val="450"/>
          <w:divBdr>
            <w:top w:val="none" w:sz="0" w:space="0" w:color="auto"/>
            <w:left w:val="none" w:sz="0" w:space="0" w:color="auto"/>
            <w:bottom w:val="none" w:sz="0" w:space="0" w:color="auto"/>
            <w:right w:val="none" w:sz="0" w:space="0" w:color="auto"/>
          </w:divBdr>
        </w:div>
        <w:div w:id="48038920">
          <w:marLeft w:val="15"/>
          <w:marRight w:val="225"/>
          <w:marTop w:val="225"/>
          <w:marBottom w:val="105"/>
          <w:divBdr>
            <w:top w:val="none" w:sz="0" w:space="0" w:color="auto"/>
            <w:left w:val="none" w:sz="0" w:space="0" w:color="auto"/>
            <w:bottom w:val="none" w:sz="0" w:space="0" w:color="auto"/>
            <w:right w:val="none" w:sz="0" w:space="0" w:color="auto"/>
          </w:divBdr>
        </w:div>
        <w:div w:id="48111460">
          <w:marLeft w:val="0"/>
          <w:marRight w:val="0"/>
          <w:marTop w:val="0"/>
          <w:marBottom w:val="0"/>
          <w:divBdr>
            <w:top w:val="none" w:sz="0" w:space="0" w:color="auto"/>
            <w:left w:val="none" w:sz="0" w:space="0" w:color="auto"/>
            <w:bottom w:val="none" w:sz="0" w:space="0" w:color="auto"/>
            <w:right w:val="none" w:sz="0" w:space="0" w:color="auto"/>
          </w:divBdr>
        </w:div>
        <w:div w:id="48114327">
          <w:marLeft w:val="0"/>
          <w:marRight w:val="0"/>
          <w:marTop w:val="0"/>
          <w:marBottom w:val="0"/>
          <w:divBdr>
            <w:top w:val="none" w:sz="0" w:space="0" w:color="auto"/>
            <w:left w:val="none" w:sz="0" w:space="0" w:color="auto"/>
            <w:bottom w:val="none" w:sz="0" w:space="0" w:color="auto"/>
            <w:right w:val="none" w:sz="0" w:space="0" w:color="auto"/>
          </w:divBdr>
        </w:div>
        <w:div w:id="48187836">
          <w:marLeft w:val="0"/>
          <w:marRight w:val="0"/>
          <w:marTop w:val="0"/>
          <w:marBottom w:val="0"/>
          <w:divBdr>
            <w:top w:val="none" w:sz="0" w:space="0" w:color="auto"/>
            <w:left w:val="none" w:sz="0" w:space="0" w:color="auto"/>
            <w:bottom w:val="none" w:sz="0" w:space="0" w:color="auto"/>
            <w:right w:val="none" w:sz="0" w:space="0" w:color="auto"/>
          </w:divBdr>
        </w:div>
        <w:div w:id="48191246">
          <w:marLeft w:val="0"/>
          <w:marRight w:val="0"/>
          <w:marTop w:val="0"/>
          <w:marBottom w:val="0"/>
          <w:divBdr>
            <w:top w:val="none" w:sz="0" w:space="0" w:color="auto"/>
            <w:left w:val="none" w:sz="0" w:space="0" w:color="auto"/>
            <w:bottom w:val="none" w:sz="0" w:space="0" w:color="auto"/>
            <w:right w:val="none" w:sz="0" w:space="0" w:color="auto"/>
          </w:divBdr>
        </w:div>
        <w:div w:id="48234865">
          <w:marLeft w:val="0"/>
          <w:marRight w:val="0"/>
          <w:marTop w:val="0"/>
          <w:marBottom w:val="0"/>
          <w:divBdr>
            <w:top w:val="none" w:sz="0" w:space="0" w:color="auto"/>
            <w:left w:val="none" w:sz="0" w:space="0" w:color="auto"/>
            <w:bottom w:val="none" w:sz="0" w:space="0" w:color="auto"/>
            <w:right w:val="none" w:sz="0" w:space="0" w:color="auto"/>
          </w:divBdr>
        </w:div>
        <w:div w:id="48265391">
          <w:marLeft w:val="0"/>
          <w:marRight w:val="0"/>
          <w:marTop w:val="0"/>
          <w:marBottom w:val="0"/>
          <w:divBdr>
            <w:top w:val="none" w:sz="0" w:space="0" w:color="auto"/>
            <w:left w:val="none" w:sz="0" w:space="0" w:color="auto"/>
            <w:bottom w:val="none" w:sz="0" w:space="0" w:color="auto"/>
            <w:right w:val="none" w:sz="0" w:space="0" w:color="auto"/>
          </w:divBdr>
        </w:div>
        <w:div w:id="48380630">
          <w:marLeft w:val="0"/>
          <w:marRight w:val="0"/>
          <w:marTop w:val="0"/>
          <w:marBottom w:val="0"/>
          <w:divBdr>
            <w:top w:val="none" w:sz="0" w:space="0" w:color="auto"/>
            <w:left w:val="none" w:sz="0" w:space="0" w:color="auto"/>
            <w:bottom w:val="none" w:sz="0" w:space="0" w:color="auto"/>
            <w:right w:val="none" w:sz="0" w:space="0" w:color="auto"/>
          </w:divBdr>
        </w:div>
        <w:div w:id="48381002">
          <w:marLeft w:val="0"/>
          <w:marRight w:val="188"/>
          <w:marTop w:val="0"/>
          <w:marBottom w:val="0"/>
          <w:divBdr>
            <w:top w:val="none" w:sz="0" w:space="0" w:color="auto"/>
            <w:left w:val="none" w:sz="0" w:space="0" w:color="auto"/>
            <w:bottom w:val="none" w:sz="0" w:space="0" w:color="auto"/>
            <w:right w:val="none" w:sz="0" w:space="0" w:color="auto"/>
          </w:divBdr>
        </w:div>
        <w:div w:id="48383660">
          <w:marLeft w:val="1463"/>
          <w:marRight w:val="0"/>
          <w:marTop w:val="0"/>
          <w:marBottom w:val="0"/>
          <w:divBdr>
            <w:top w:val="none" w:sz="0" w:space="0" w:color="auto"/>
            <w:left w:val="none" w:sz="0" w:space="0" w:color="auto"/>
            <w:bottom w:val="none" w:sz="0" w:space="0" w:color="auto"/>
            <w:right w:val="none" w:sz="0" w:space="0" w:color="auto"/>
          </w:divBdr>
          <w:divsChild>
            <w:div w:id="144905014">
              <w:marLeft w:val="0"/>
              <w:marRight w:val="0"/>
              <w:marTop w:val="0"/>
              <w:marBottom w:val="0"/>
              <w:divBdr>
                <w:top w:val="none" w:sz="0" w:space="0" w:color="auto"/>
                <w:left w:val="none" w:sz="0" w:space="0" w:color="auto"/>
                <w:bottom w:val="none" w:sz="0" w:space="0" w:color="auto"/>
                <w:right w:val="none" w:sz="0" w:space="0" w:color="auto"/>
              </w:divBdr>
            </w:div>
          </w:divsChild>
        </w:div>
        <w:div w:id="48456209">
          <w:marLeft w:val="0"/>
          <w:marRight w:val="188"/>
          <w:marTop w:val="0"/>
          <w:marBottom w:val="0"/>
          <w:divBdr>
            <w:top w:val="none" w:sz="0" w:space="0" w:color="auto"/>
            <w:left w:val="none" w:sz="0" w:space="0" w:color="auto"/>
            <w:bottom w:val="none" w:sz="0" w:space="0" w:color="auto"/>
            <w:right w:val="none" w:sz="0" w:space="0" w:color="auto"/>
          </w:divBdr>
        </w:div>
        <w:div w:id="48456449">
          <w:marLeft w:val="0"/>
          <w:marRight w:val="0"/>
          <w:marTop w:val="0"/>
          <w:marBottom w:val="0"/>
          <w:divBdr>
            <w:top w:val="none" w:sz="0" w:space="0" w:color="auto"/>
            <w:left w:val="none" w:sz="0" w:space="0" w:color="auto"/>
            <w:bottom w:val="none" w:sz="0" w:space="0" w:color="auto"/>
            <w:right w:val="none" w:sz="0" w:space="0" w:color="auto"/>
          </w:divBdr>
        </w:div>
        <w:div w:id="48498960">
          <w:marLeft w:val="0"/>
          <w:marRight w:val="0"/>
          <w:marTop w:val="0"/>
          <w:marBottom w:val="0"/>
          <w:divBdr>
            <w:top w:val="single" w:sz="2" w:space="0" w:color="E0E0E0"/>
            <w:left w:val="single" w:sz="2" w:space="0" w:color="E0E0E0"/>
            <w:bottom w:val="single" w:sz="2" w:space="0" w:color="E0E0E0"/>
            <w:right w:val="single" w:sz="2" w:space="0" w:color="E0E0E0"/>
          </w:divBdr>
        </w:div>
        <w:div w:id="48577633">
          <w:marLeft w:val="0"/>
          <w:marRight w:val="0"/>
          <w:marTop w:val="0"/>
          <w:marBottom w:val="0"/>
          <w:divBdr>
            <w:top w:val="none" w:sz="0" w:space="0" w:color="auto"/>
            <w:left w:val="none" w:sz="0" w:space="0" w:color="auto"/>
            <w:bottom w:val="none" w:sz="0" w:space="0" w:color="auto"/>
            <w:right w:val="none" w:sz="0" w:space="0" w:color="auto"/>
          </w:divBdr>
        </w:div>
        <w:div w:id="48578963">
          <w:marLeft w:val="0"/>
          <w:marRight w:val="0"/>
          <w:marTop w:val="0"/>
          <w:marBottom w:val="0"/>
          <w:divBdr>
            <w:top w:val="none" w:sz="0" w:space="0" w:color="auto"/>
            <w:left w:val="none" w:sz="0" w:space="0" w:color="auto"/>
            <w:bottom w:val="none" w:sz="0" w:space="0" w:color="auto"/>
            <w:right w:val="none" w:sz="0" w:space="0" w:color="auto"/>
          </w:divBdr>
          <w:divsChild>
            <w:div w:id="199324940">
              <w:marLeft w:val="0"/>
              <w:marRight w:val="0"/>
              <w:marTop w:val="0"/>
              <w:marBottom w:val="0"/>
              <w:divBdr>
                <w:top w:val="none" w:sz="0" w:space="0" w:color="auto"/>
                <w:left w:val="none" w:sz="0" w:space="0" w:color="auto"/>
                <w:bottom w:val="none" w:sz="0" w:space="0" w:color="auto"/>
                <w:right w:val="none" w:sz="0" w:space="0" w:color="auto"/>
              </w:divBdr>
            </w:div>
          </w:divsChild>
        </w:div>
        <w:div w:id="48653728">
          <w:marLeft w:val="-225"/>
          <w:marRight w:val="-225"/>
          <w:marTop w:val="0"/>
          <w:marBottom w:val="0"/>
          <w:divBdr>
            <w:top w:val="none" w:sz="0" w:space="0" w:color="auto"/>
            <w:left w:val="none" w:sz="0" w:space="0" w:color="auto"/>
            <w:bottom w:val="none" w:sz="0" w:space="0" w:color="auto"/>
            <w:right w:val="none" w:sz="0" w:space="0" w:color="auto"/>
          </w:divBdr>
        </w:div>
        <w:div w:id="48654781">
          <w:marLeft w:val="0"/>
          <w:marRight w:val="0"/>
          <w:marTop w:val="0"/>
          <w:marBottom w:val="150"/>
          <w:divBdr>
            <w:top w:val="none" w:sz="0" w:space="0" w:color="auto"/>
            <w:left w:val="none" w:sz="0" w:space="0" w:color="auto"/>
            <w:bottom w:val="none" w:sz="0" w:space="0" w:color="auto"/>
            <w:right w:val="none" w:sz="0" w:space="0" w:color="auto"/>
          </w:divBdr>
        </w:div>
        <w:div w:id="48696140">
          <w:marLeft w:val="300"/>
          <w:marRight w:val="0"/>
          <w:marTop w:val="300"/>
          <w:marBottom w:val="0"/>
          <w:divBdr>
            <w:top w:val="none" w:sz="0" w:space="0" w:color="auto"/>
            <w:left w:val="none" w:sz="0" w:space="0" w:color="auto"/>
            <w:bottom w:val="none" w:sz="0" w:space="0" w:color="auto"/>
            <w:right w:val="none" w:sz="0" w:space="0" w:color="auto"/>
          </w:divBdr>
        </w:div>
        <w:div w:id="48698649">
          <w:marLeft w:val="0"/>
          <w:marRight w:val="0"/>
          <w:marTop w:val="100"/>
          <w:marBottom w:val="100"/>
          <w:divBdr>
            <w:top w:val="none" w:sz="0" w:space="0" w:color="auto"/>
            <w:left w:val="none" w:sz="0" w:space="0" w:color="auto"/>
            <w:bottom w:val="none" w:sz="0" w:space="0" w:color="auto"/>
            <w:right w:val="none" w:sz="0" w:space="0" w:color="auto"/>
          </w:divBdr>
        </w:div>
        <w:div w:id="48766311">
          <w:marLeft w:val="0"/>
          <w:marRight w:val="0"/>
          <w:marTop w:val="0"/>
          <w:marBottom w:val="0"/>
          <w:divBdr>
            <w:top w:val="none" w:sz="0" w:space="0" w:color="auto"/>
            <w:left w:val="none" w:sz="0" w:space="0" w:color="auto"/>
            <w:bottom w:val="none" w:sz="0" w:space="0" w:color="auto"/>
            <w:right w:val="none" w:sz="0" w:space="0" w:color="auto"/>
          </w:divBdr>
        </w:div>
        <w:div w:id="48772061">
          <w:marLeft w:val="0"/>
          <w:marRight w:val="0"/>
          <w:marTop w:val="0"/>
          <w:marBottom w:val="0"/>
          <w:divBdr>
            <w:top w:val="none" w:sz="0" w:space="0" w:color="auto"/>
            <w:left w:val="none" w:sz="0" w:space="0" w:color="auto"/>
            <w:bottom w:val="none" w:sz="0" w:space="0" w:color="auto"/>
            <w:right w:val="none" w:sz="0" w:space="0" w:color="auto"/>
          </w:divBdr>
          <w:divsChild>
            <w:div w:id="135339283">
              <w:marLeft w:val="-1002"/>
              <w:marRight w:val="0"/>
              <w:marTop w:val="0"/>
              <w:marBottom w:val="0"/>
              <w:divBdr>
                <w:top w:val="none" w:sz="0" w:space="0" w:color="auto"/>
                <w:left w:val="none" w:sz="0" w:space="0" w:color="auto"/>
                <w:bottom w:val="none" w:sz="0" w:space="0" w:color="auto"/>
                <w:right w:val="none" w:sz="0" w:space="0" w:color="auto"/>
              </w:divBdr>
              <w:divsChild>
                <w:div w:id="691996105">
                  <w:marLeft w:val="1002"/>
                  <w:marRight w:val="0"/>
                  <w:marTop w:val="0"/>
                  <w:marBottom w:val="0"/>
                  <w:divBdr>
                    <w:top w:val="none" w:sz="0" w:space="0" w:color="auto"/>
                    <w:left w:val="none" w:sz="0" w:space="0" w:color="auto"/>
                    <w:bottom w:val="none" w:sz="0" w:space="0" w:color="auto"/>
                    <w:right w:val="none" w:sz="0" w:space="0" w:color="auto"/>
                  </w:divBdr>
                  <w:divsChild>
                    <w:div w:id="293944589">
                      <w:marLeft w:val="0"/>
                      <w:marRight w:val="0"/>
                      <w:marTop w:val="0"/>
                      <w:marBottom w:val="0"/>
                      <w:divBdr>
                        <w:top w:val="none" w:sz="0" w:space="0" w:color="auto"/>
                        <w:left w:val="none" w:sz="0" w:space="0" w:color="auto"/>
                        <w:bottom w:val="none" w:sz="0" w:space="0" w:color="auto"/>
                        <w:right w:val="none" w:sz="0" w:space="0" w:color="auto"/>
                      </w:divBdr>
                      <w:divsChild>
                        <w:div w:id="4663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670">
          <w:marLeft w:val="1463"/>
          <w:marRight w:val="0"/>
          <w:marTop w:val="0"/>
          <w:marBottom w:val="0"/>
          <w:divBdr>
            <w:top w:val="none" w:sz="0" w:space="0" w:color="auto"/>
            <w:left w:val="none" w:sz="0" w:space="0" w:color="auto"/>
            <w:bottom w:val="none" w:sz="0" w:space="0" w:color="auto"/>
            <w:right w:val="none" w:sz="0" w:space="0" w:color="auto"/>
          </w:divBdr>
        </w:div>
        <w:div w:id="48918185">
          <w:marLeft w:val="0"/>
          <w:marRight w:val="0"/>
          <w:marTop w:val="0"/>
          <w:marBottom w:val="0"/>
          <w:divBdr>
            <w:top w:val="none" w:sz="0" w:space="0" w:color="auto"/>
            <w:left w:val="none" w:sz="0" w:space="0" w:color="auto"/>
            <w:bottom w:val="none" w:sz="0" w:space="0" w:color="auto"/>
            <w:right w:val="none" w:sz="0" w:space="0" w:color="auto"/>
          </w:divBdr>
        </w:div>
        <w:div w:id="48918479">
          <w:marLeft w:val="0"/>
          <w:marRight w:val="0"/>
          <w:marTop w:val="0"/>
          <w:marBottom w:val="0"/>
          <w:divBdr>
            <w:top w:val="none" w:sz="0" w:space="0" w:color="auto"/>
            <w:left w:val="none" w:sz="0" w:space="0" w:color="auto"/>
            <w:bottom w:val="none" w:sz="0" w:space="0" w:color="auto"/>
            <w:right w:val="none" w:sz="0" w:space="0" w:color="auto"/>
          </w:divBdr>
        </w:div>
        <w:div w:id="48918845">
          <w:marLeft w:val="0"/>
          <w:marRight w:val="0"/>
          <w:marTop w:val="0"/>
          <w:marBottom w:val="0"/>
          <w:divBdr>
            <w:top w:val="none" w:sz="0" w:space="0" w:color="auto"/>
            <w:left w:val="none" w:sz="0" w:space="0" w:color="auto"/>
            <w:bottom w:val="none" w:sz="0" w:space="0" w:color="auto"/>
            <w:right w:val="none" w:sz="0" w:space="0" w:color="auto"/>
          </w:divBdr>
        </w:div>
        <w:div w:id="48920480">
          <w:marLeft w:val="0"/>
          <w:marRight w:val="0"/>
          <w:marTop w:val="0"/>
          <w:marBottom w:val="0"/>
          <w:divBdr>
            <w:top w:val="single" w:sz="2" w:space="0" w:color="E0E0E0"/>
            <w:left w:val="single" w:sz="2" w:space="0" w:color="E0E0E0"/>
            <w:bottom w:val="single" w:sz="2" w:space="0" w:color="E0E0E0"/>
            <w:right w:val="single" w:sz="2" w:space="0" w:color="E0E0E0"/>
          </w:divBdr>
        </w:div>
        <w:div w:id="48964331">
          <w:marLeft w:val="0"/>
          <w:marRight w:val="0"/>
          <w:marTop w:val="100"/>
          <w:marBottom w:val="100"/>
          <w:divBdr>
            <w:top w:val="none" w:sz="0" w:space="0" w:color="auto"/>
            <w:left w:val="none" w:sz="0" w:space="0" w:color="auto"/>
            <w:bottom w:val="none" w:sz="0" w:space="0" w:color="auto"/>
            <w:right w:val="none" w:sz="0" w:space="0" w:color="auto"/>
          </w:divBdr>
        </w:div>
        <w:div w:id="48967218">
          <w:marLeft w:val="0"/>
          <w:marRight w:val="0"/>
          <w:marTop w:val="100"/>
          <w:marBottom w:val="100"/>
          <w:divBdr>
            <w:top w:val="none" w:sz="0" w:space="0" w:color="auto"/>
            <w:left w:val="none" w:sz="0" w:space="0" w:color="auto"/>
            <w:bottom w:val="none" w:sz="0" w:space="0" w:color="auto"/>
            <w:right w:val="none" w:sz="0" w:space="0" w:color="auto"/>
          </w:divBdr>
          <w:divsChild>
            <w:div w:id="216818768">
              <w:marLeft w:val="0"/>
              <w:marRight w:val="0"/>
              <w:marTop w:val="0"/>
              <w:marBottom w:val="0"/>
              <w:divBdr>
                <w:top w:val="none" w:sz="0" w:space="0" w:color="auto"/>
                <w:left w:val="none" w:sz="0" w:space="0" w:color="auto"/>
                <w:bottom w:val="none" w:sz="0" w:space="0" w:color="auto"/>
                <w:right w:val="none" w:sz="0" w:space="0" w:color="auto"/>
              </w:divBdr>
            </w:div>
          </w:divsChild>
        </w:div>
        <w:div w:id="49037058">
          <w:marLeft w:val="0"/>
          <w:marRight w:val="0"/>
          <w:marTop w:val="0"/>
          <w:marBottom w:val="0"/>
          <w:divBdr>
            <w:top w:val="none" w:sz="0" w:space="0" w:color="auto"/>
            <w:left w:val="none" w:sz="0" w:space="0" w:color="auto"/>
            <w:bottom w:val="none" w:sz="0" w:space="0" w:color="auto"/>
            <w:right w:val="none" w:sz="0" w:space="0" w:color="auto"/>
          </w:divBdr>
          <w:divsChild>
            <w:div w:id="410855587">
              <w:marLeft w:val="-150"/>
              <w:marRight w:val="-150"/>
              <w:marTop w:val="0"/>
              <w:marBottom w:val="0"/>
              <w:divBdr>
                <w:top w:val="none" w:sz="0" w:space="0" w:color="auto"/>
                <w:left w:val="none" w:sz="0" w:space="0" w:color="auto"/>
                <w:bottom w:val="none" w:sz="0" w:space="0" w:color="auto"/>
                <w:right w:val="none" w:sz="0" w:space="0" w:color="auto"/>
              </w:divBdr>
            </w:div>
          </w:divsChild>
        </w:div>
        <w:div w:id="49111619">
          <w:marLeft w:val="0"/>
          <w:marRight w:val="0"/>
          <w:marTop w:val="0"/>
          <w:marBottom w:val="0"/>
          <w:divBdr>
            <w:top w:val="none" w:sz="0" w:space="0" w:color="auto"/>
            <w:left w:val="none" w:sz="0" w:space="0" w:color="auto"/>
            <w:bottom w:val="none" w:sz="0" w:space="0" w:color="auto"/>
            <w:right w:val="none" w:sz="0" w:space="0" w:color="auto"/>
          </w:divBdr>
        </w:div>
        <w:div w:id="49116194">
          <w:marLeft w:val="0"/>
          <w:marRight w:val="0"/>
          <w:marTop w:val="0"/>
          <w:marBottom w:val="0"/>
          <w:divBdr>
            <w:top w:val="none" w:sz="0" w:space="0" w:color="auto"/>
            <w:left w:val="none" w:sz="0" w:space="0" w:color="auto"/>
            <w:bottom w:val="none" w:sz="0" w:space="0" w:color="auto"/>
            <w:right w:val="none" w:sz="0" w:space="0" w:color="auto"/>
          </w:divBdr>
        </w:div>
        <w:div w:id="49160416">
          <w:marLeft w:val="0"/>
          <w:marRight w:val="0"/>
          <w:marTop w:val="0"/>
          <w:marBottom w:val="75"/>
          <w:divBdr>
            <w:top w:val="none" w:sz="0" w:space="0" w:color="auto"/>
            <w:left w:val="none" w:sz="0" w:space="0" w:color="auto"/>
            <w:bottom w:val="none" w:sz="0" w:space="0" w:color="auto"/>
            <w:right w:val="none" w:sz="0" w:space="0" w:color="auto"/>
          </w:divBdr>
        </w:div>
        <w:div w:id="49227854">
          <w:marLeft w:val="750"/>
          <w:marRight w:val="1500"/>
          <w:marTop w:val="0"/>
          <w:marBottom w:val="0"/>
          <w:divBdr>
            <w:top w:val="none" w:sz="0" w:space="0" w:color="auto"/>
            <w:left w:val="none" w:sz="0" w:space="0" w:color="auto"/>
            <w:bottom w:val="none" w:sz="0" w:space="0" w:color="auto"/>
            <w:right w:val="none" w:sz="0" w:space="0" w:color="auto"/>
          </w:divBdr>
        </w:div>
        <w:div w:id="49304631">
          <w:marLeft w:val="0"/>
          <w:marRight w:val="0"/>
          <w:marTop w:val="0"/>
          <w:marBottom w:val="0"/>
          <w:divBdr>
            <w:top w:val="none" w:sz="0" w:space="0" w:color="auto"/>
            <w:left w:val="none" w:sz="0" w:space="0" w:color="auto"/>
            <w:bottom w:val="none" w:sz="0" w:space="0" w:color="auto"/>
            <w:right w:val="none" w:sz="0" w:space="0" w:color="auto"/>
          </w:divBdr>
        </w:div>
        <w:div w:id="49306765">
          <w:marLeft w:val="0"/>
          <w:marRight w:val="0"/>
          <w:marTop w:val="0"/>
          <w:marBottom w:val="0"/>
          <w:divBdr>
            <w:top w:val="none" w:sz="0" w:space="0" w:color="auto"/>
            <w:left w:val="none" w:sz="0" w:space="0" w:color="auto"/>
            <w:bottom w:val="none" w:sz="0" w:space="0" w:color="auto"/>
            <w:right w:val="none" w:sz="0" w:space="0" w:color="auto"/>
          </w:divBdr>
        </w:div>
        <w:div w:id="49350348">
          <w:marLeft w:val="0"/>
          <w:marRight w:val="0"/>
          <w:marTop w:val="0"/>
          <w:marBottom w:val="0"/>
          <w:divBdr>
            <w:top w:val="single" w:sz="2" w:space="0" w:color="E0E0E0"/>
            <w:left w:val="single" w:sz="2" w:space="0" w:color="E0E0E0"/>
            <w:bottom w:val="single" w:sz="2" w:space="0" w:color="E0E0E0"/>
            <w:right w:val="single" w:sz="2" w:space="0" w:color="E0E0E0"/>
          </w:divBdr>
        </w:div>
        <w:div w:id="49618621">
          <w:marLeft w:val="0"/>
          <w:marRight w:val="0"/>
          <w:marTop w:val="0"/>
          <w:marBottom w:val="240"/>
          <w:divBdr>
            <w:top w:val="none" w:sz="0" w:space="0" w:color="auto"/>
            <w:left w:val="none" w:sz="0" w:space="0" w:color="auto"/>
            <w:bottom w:val="none" w:sz="0" w:space="0" w:color="auto"/>
            <w:right w:val="none" w:sz="0" w:space="0" w:color="auto"/>
          </w:divBdr>
        </w:div>
        <w:div w:id="49690406">
          <w:marLeft w:val="0"/>
          <w:marRight w:val="0"/>
          <w:marTop w:val="0"/>
          <w:marBottom w:val="0"/>
          <w:divBdr>
            <w:top w:val="none" w:sz="0" w:space="0" w:color="auto"/>
            <w:left w:val="none" w:sz="0" w:space="0" w:color="auto"/>
            <w:bottom w:val="none" w:sz="0" w:space="0" w:color="auto"/>
            <w:right w:val="none" w:sz="0" w:space="0" w:color="auto"/>
          </w:divBdr>
        </w:div>
        <w:div w:id="49692762">
          <w:marLeft w:val="0"/>
          <w:marRight w:val="0"/>
          <w:marTop w:val="0"/>
          <w:marBottom w:val="125"/>
          <w:divBdr>
            <w:top w:val="none" w:sz="0" w:space="0" w:color="auto"/>
            <w:left w:val="none" w:sz="0" w:space="0" w:color="auto"/>
            <w:bottom w:val="none" w:sz="0" w:space="0" w:color="auto"/>
            <w:right w:val="none" w:sz="0" w:space="0" w:color="auto"/>
          </w:divBdr>
        </w:div>
        <w:div w:id="49764793">
          <w:marLeft w:val="0"/>
          <w:marRight w:val="0"/>
          <w:marTop w:val="0"/>
          <w:marBottom w:val="125"/>
          <w:divBdr>
            <w:top w:val="none" w:sz="0" w:space="0" w:color="auto"/>
            <w:left w:val="none" w:sz="0" w:space="0" w:color="auto"/>
            <w:bottom w:val="none" w:sz="0" w:space="0" w:color="auto"/>
            <w:right w:val="none" w:sz="0" w:space="0" w:color="auto"/>
          </w:divBdr>
        </w:div>
        <w:div w:id="49765065">
          <w:marLeft w:val="0"/>
          <w:marRight w:val="0"/>
          <w:marTop w:val="0"/>
          <w:marBottom w:val="0"/>
          <w:divBdr>
            <w:top w:val="single" w:sz="2" w:space="0" w:color="E0E0E0"/>
            <w:left w:val="single" w:sz="2" w:space="0" w:color="E0E0E0"/>
            <w:bottom w:val="single" w:sz="2" w:space="0" w:color="E0E0E0"/>
            <w:right w:val="single" w:sz="2" w:space="0" w:color="E0E0E0"/>
          </w:divBdr>
        </w:div>
        <w:div w:id="49769482">
          <w:marLeft w:val="0"/>
          <w:marRight w:val="0"/>
          <w:marTop w:val="0"/>
          <w:marBottom w:val="0"/>
          <w:divBdr>
            <w:top w:val="none" w:sz="0" w:space="0" w:color="auto"/>
            <w:left w:val="none" w:sz="0" w:space="0" w:color="auto"/>
            <w:bottom w:val="none" w:sz="0" w:space="0" w:color="auto"/>
            <w:right w:val="none" w:sz="0" w:space="0" w:color="auto"/>
          </w:divBdr>
        </w:div>
        <w:div w:id="49772597">
          <w:marLeft w:val="0"/>
          <w:marRight w:val="0"/>
          <w:marTop w:val="0"/>
          <w:marBottom w:val="0"/>
          <w:divBdr>
            <w:top w:val="none" w:sz="0" w:space="0" w:color="auto"/>
            <w:left w:val="none" w:sz="0" w:space="0" w:color="auto"/>
            <w:bottom w:val="none" w:sz="0" w:space="0" w:color="auto"/>
            <w:right w:val="none" w:sz="0" w:space="0" w:color="auto"/>
          </w:divBdr>
        </w:div>
        <w:div w:id="49809288">
          <w:marLeft w:val="0"/>
          <w:marRight w:val="0"/>
          <w:marTop w:val="0"/>
          <w:marBottom w:val="263"/>
          <w:divBdr>
            <w:top w:val="none" w:sz="0" w:space="0" w:color="auto"/>
            <w:left w:val="none" w:sz="0" w:space="0" w:color="auto"/>
            <w:bottom w:val="none" w:sz="0" w:space="0" w:color="auto"/>
            <w:right w:val="none" w:sz="0" w:space="0" w:color="auto"/>
          </w:divBdr>
        </w:div>
        <w:div w:id="49889793">
          <w:marLeft w:val="0"/>
          <w:marRight w:val="0"/>
          <w:marTop w:val="0"/>
          <w:marBottom w:val="0"/>
          <w:divBdr>
            <w:top w:val="none" w:sz="0" w:space="0" w:color="auto"/>
            <w:left w:val="none" w:sz="0" w:space="0" w:color="auto"/>
            <w:bottom w:val="none" w:sz="0" w:space="0" w:color="auto"/>
            <w:right w:val="none" w:sz="0" w:space="0" w:color="auto"/>
          </w:divBdr>
        </w:div>
        <w:div w:id="50035873">
          <w:marLeft w:val="0"/>
          <w:marRight w:val="0"/>
          <w:marTop w:val="0"/>
          <w:marBottom w:val="0"/>
          <w:divBdr>
            <w:top w:val="single" w:sz="2" w:space="0" w:color="E0E0E0"/>
            <w:left w:val="single" w:sz="2" w:space="0" w:color="E0E0E0"/>
            <w:bottom w:val="single" w:sz="2" w:space="0" w:color="E0E0E0"/>
            <w:right w:val="single" w:sz="2" w:space="0" w:color="E0E0E0"/>
          </w:divBdr>
          <w:divsChild>
            <w:div w:id="87315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54569">
          <w:marLeft w:val="0"/>
          <w:marRight w:val="0"/>
          <w:marTop w:val="0"/>
          <w:marBottom w:val="0"/>
          <w:divBdr>
            <w:top w:val="single" w:sz="2" w:space="0" w:color="E0E0E0"/>
            <w:left w:val="single" w:sz="2" w:space="0" w:color="E0E0E0"/>
            <w:bottom w:val="single" w:sz="2" w:space="0" w:color="E0E0E0"/>
            <w:right w:val="single" w:sz="2" w:space="0" w:color="E0E0E0"/>
          </w:divBdr>
          <w:divsChild>
            <w:div w:id="316690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02607">
          <w:marLeft w:val="0"/>
          <w:marRight w:val="0"/>
          <w:marTop w:val="0"/>
          <w:marBottom w:val="0"/>
          <w:divBdr>
            <w:top w:val="none" w:sz="0" w:space="0" w:color="auto"/>
            <w:left w:val="none" w:sz="0" w:space="0" w:color="auto"/>
            <w:bottom w:val="none" w:sz="0" w:space="0" w:color="auto"/>
            <w:right w:val="none" w:sz="0" w:space="0" w:color="auto"/>
          </w:divBdr>
        </w:div>
        <w:div w:id="50351202">
          <w:marLeft w:val="0"/>
          <w:marRight w:val="0"/>
          <w:marTop w:val="0"/>
          <w:marBottom w:val="0"/>
          <w:divBdr>
            <w:top w:val="none" w:sz="0" w:space="0" w:color="auto"/>
            <w:left w:val="none" w:sz="0" w:space="0" w:color="auto"/>
            <w:bottom w:val="none" w:sz="0" w:space="0" w:color="auto"/>
            <w:right w:val="none" w:sz="0" w:space="0" w:color="auto"/>
          </w:divBdr>
        </w:div>
        <w:div w:id="50467583">
          <w:marLeft w:val="0"/>
          <w:marRight w:val="0"/>
          <w:marTop w:val="0"/>
          <w:marBottom w:val="75"/>
          <w:divBdr>
            <w:top w:val="none" w:sz="0" w:space="0" w:color="auto"/>
            <w:left w:val="none" w:sz="0" w:space="0" w:color="auto"/>
            <w:bottom w:val="none" w:sz="0" w:space="0" w:color="auto"/>
            <w:right w:val="none" w:sz="0" w:space="0" w:color="auto"/>
          </w:divBdr>
        </w:div>
        <w:div w:id="50470564">
          <w:marLeft w:val="0"/>
          <w:marRight w:val="0"/>
          <w:marTop w:val="0"/>
          <w:marBottom w:val="0"/>
          <w:divBdr>
            <w:top w:val="none" w:sz="0" w:space="0" w:color="auto"/>
            <w:left w:val="none" w:sz="0" w:space="0" w:color="auto"/>
            <w:bottom w:val="none" w:sz="0" w:space="0" w:color="auto"/>
            <w:right w:val="none" w:sz="0" w:space="0" w:color="auto"/>
          </w:divBdr>
        </w:div>
        <w:div w:id="50471676">
          <w:marLeft w:val="0"/>
          <w:marRight w:val="0"/>
          <w:marTop w:val="0"/>
          <w:marBottom w:val="75"/>
          <w:divBdr>
            <w:top w:val="none" w:sz="0" w:space="0" w:color="auto"/>
            <w:left w:val="none" w:sz="0" w:space="0" w:color="auto"/>
            <w:bottom w:val="none" w:sz="0" w:space="0" w:color="auto"/>
            <w:right w:val="none" w:sz="0" w:space="0" w:color="auto"/>
          </w:divBdr>
        </w:div>
        <w:div w:id="50613402">
          <w:marLeft w:val="0"/>
          <w:marRight w:val="0"/>
          <w:marTop w:val="0"/>
          <w:marBottom w:val="0"/>
          <w:divBdr>
            <w:top w:val="none" w:sz="0" w:space="0" w:color="auto"/>
            <w:left w:val="none" w:sz="0" w:space="0" w:color="auto"/>
            <w:bottom w:val="none" w:sz="0" w:space="0" w:color="auto"/>
            <w:right w:val="none" w:sz="0" w:space="0" w:color="auto"/>
          </w:divBdr>
        </w:div>
        <w:div w:id="50620531">
          <w:marLeft w:val="0"/>
          <w:marRight w:val="0"/>
          <w:marTop w:val="0"/>
          <w:marBottom w:val="125"/>
          <w:divBdr>
            <w:top w:val="none" w:sz="0" w:space="0" w:color="auto"/>
            <w:left w:val="none" w:sz="0" w:space="0" w:color="auto"/>
            <w:bottom w:val="none" w:sz="0" w:space="0" w:color="auto"/>
            <w:right w:val="none" w:sz="0" w:space="0" w:color="auto"/>
          </w:divBdr>
        </w:div>
        <w:div w:id="50660881">
          <w:marLeft w:val="0"/>
          <w:marRight w:val="0"/>
          <w:marTop w:val="0"/>
          <w:marBottom w:val="0"/>
          <w:divBdr>
            <w:top w:val="none" w:sz="0" w:space="0" w:color="auto"/>
            <w:left w:val="none" w:sz="0" w:space="0" w:color="auto"/>
            <w:bottom w:val="none" w:sz="0" w:space="0" w:color="auto"/>
            <w:right w:val="none" w:sz="0" w:space="0" w:color="auto"/>
          </w:divBdr>
        </w:div>
        <w:div w:id="50663792">
          <w:marLeft w:val="0"/>
          <w:marRight w:val="0"/>
          <w:marTop w:val="0"/>
          <w:marBottom w:val="0"/>
          <w:divBdr>
            <w:top w:val="none" w:sz="0" w:space="0" w:color="auto"/>
            <w:left w:val="none" w:sz="0" w:space="0" w:color="auto"/>
            <w:bottom w:val="none" w:sz="0" w:space="0" w:color="auto"/>
            <w:right w:val="none" w:sz="0" w:space="0" w:color="auto"/>
          </w:divBdr>
          <w:divsChild>
            <w:div w:id="760107991">
              <w:marLeft w:val="0"/>
              <w:marRight w:val="0"/>
              <w:marTop w:val="0"/>
              <w:marBottom w:val="0"/>
              <w:divBdr>
                <w:top w:val="none" w:sz="0" w:space="0" w:color="auto"/>
                <w:left w:val="none" w:sz="0" w:space="0" w:color="auto"/>
                <w:bottom w:val="none" w:sz="0" w:space="0" w:color="auto"/>
                <w:right w:val="none" w:sz="0" w:space="0" w:color="auto"/>
              </w:divBdr>
            </w:div>
          </w:divsChild>
        </w:div>
        <w:div w:id="50690518">
          <w:marLeft w:val="0"/>
          <w:marRight w:val="0"/>
          <w:marTop w:val="0"/>
          <w:marBottom w:val="300"/>
          <w:divBdr>
            <w:top w:val="none" w:sz="0" w:space="0" w:color="auto"/>
            <w:left w:val="none" w:sz="0" w:space="0" w:color="auto"/>
            <w:bottom w:val="none" w:sz="0" w:space="0" w:color="auto"/>
            <w:right w:val="none" w:sz="0" w:space="0" w:color="auto"/>
          </w:divBdr>
        </w:div>
        <w:div w:id="50731816">
          <w:marLeft w:val="0"/>
          <w:marRight w:val="0"/>
          <w:marTop w:val="0"/>
          <w:marBottom w:val="0"/>
          <w:divBdr>
            <w:top w:val="none" w:sz="0" w:space="0" w:color="auto"/>
            <w:left w:val="none" w:sz="0" w:space="0" w:color="auto"/>
            <w:bottom w:val="none" w:sz="0" w:space="0" w:color="auto"/>
            <w:right w:val="none" w:sz="0" w:space="0" w:color="auto"/>
          </w:divBdr>
        </w:div>
        <w:div w:id="50737161">
          <w:marLeft w:val="0"/>
          <w:marRight w:val="0"/>
          <w:marTop w:val="125"/>
          <w:marBottom w:val="275"/>
          <w:divBdr>
            <w:top w:val="none" w:sz="0" w:space="0" w:color="auto"/>
            <w:left w:val="none" w:sz="0" w:space="0" w:color="auto"/>
            <w:bottom w:val="none" w:sz="0" w:space="0" w:color="auto"/>
            <w:right w:val="none" w:sz="0" w:space="0" w:color="auto"/>
          </w:divBdr>
          <w:divsChild>
            <w:div w:id="469132270">
              <w:marLeft w:val="0"/>
              <w:marRight w:val="0"/>
              <w:marTop w:val="0"/>
              <w:marBottom w:val="0"/>
              <w:divBdr>
                <w:top w:val="none" w:sz="0" w:space="0" w:color="auto"/>
                <w:left w:val="none" w:sz="0" w:space="0" w:color="auto"/>
                <w:bottom w:val="none" w:sz="0" w:space="0" w:color="auto"/>
                <w:right w:val="none" w:sz="0" w:space="0" w:color="auto"/>
              </w:divBdr>
            </w:div>
            <w:div w:id="741023079">
              <w:marLeft w:val="0"/>
              <w:marRight w:val="0"/>
              <w:marTop w:val="0"/>
              <w:marBottom w:val="0"/>
              <w:divBdr>
                <w:top w:val="none" w:sz="0" w:space="0" w:color="auto"/>
                <w:left w:val="none" w:sz="0" w:space="0" w:color="auto"/>
                <w:bottom w:val="none" w:sz="0" w:space="0" w:color="auto"/>
                <w:right w:val="none" w:sz="0" w:space="0" w:color="auto"/>
              </w:divBdr>
            </w:div>
          </w:divsChild>
        </w:div>
        <w:div w:id="50813249">
          <w:marLeft w:val="0"/>
          <w:marRight w:val="0"/>
          <w:marTop w:val="0"/>
          <w:marBottom w:val="240"/>
          <w:divBdr>
            <w:top w:val="none" w:sz="0" w:space="0" w:color="auto"/>
            <w:left w:val="none" w:sz="0" w:space="0" w:color="auto"/>
            <w:bottom w:val="none" w:sz="0" w:space="0" w:color="auto"/>
            <w:right w:val="none" w:sz="0" w:space="0" w:color="auto"/>
          </w:divBdr>
        </w:div>
        <w:div w:id="50814510">
          <w:marLeft w:val="0"/>
          <w:marRight w:val="0"/>
          <w:marTop w:val="0"/>
          <w:marBottom w:val="0"/>
          <w:divBdr>
            <w:top w:val="none" w:sz="0" w:space="0" w:color="auto"/>
            <w:left w:val="none" w:sz="0" w:space="0" w:color="auto"/>
            <w:bottom w:val="none" w:sz="0" w:space="0" w:color="auto"/>
            <w:right w:val="none" w:sz="0" w:space="0" w:color="auto"/>
          </w:divBdr>
          <w:divsChild>
            <w:div w:id="121312034">
              <w:marLeft w:val="0"/>
              <w:marRight w:val="0"/>
              <w:marTop w:val="0"/>
              <w:marBottom w:val="0"/>
              <w:divBdr>
                <w:top w:val="none" w:sz="0" w:space="0" w:color="auto"/>
                <w:left w:val="none" w:sz="0" w:space="0" w:color="auto"/>
                <w:bottom w:val="none" w:sz="0" w:space="0" w:color="auto"/>
                <w:right w:val="none" w:sz="0" w:space="0" w:color="auto"/>
              </w:divBdr>
            </w:div>
          </w:divsChild>
        </w:div>
        <w:div w:id="50924608">
          <w:marLeft w:val="0"/>
          <w:marRight w:val="0"/>
          <w:marTop w:val="0"/>
          <w:marBottom w:val="0"/>
          <w:divBdr>
            <w:top w:val="none" w:sz="0" w:space="0" w:color="auto"/>
            <w:left w:val="none" w:sz="0" w:space="0" w:color="auto"/>
            <w:bottom w:val="none" w:sz="0" w:space="0" w:color="auto"/>
            <w:right w:val="none" w:sz="0" w:space="0" w:color="auto"/>
          </w:divBdr>
        </w:div>
        <w:div w:id="50929376">
          <w:marLeft w:val="75"/>
          <w:marRight w:val="75"/>
          <w:marTop w:val="75"/>
          <w:marBottom w:val="75"/>
          <w:divBdr>
            <w:top w:val="single" w:sz="4" w:space="0" w:color="CCCCCC"/>
            <w:left w:val="single" w:sz="4" w:space="0" w:color="CCCCCC"/>
            <w:bottom w:val="single" w:sz="4" w:space="0" w:color="CCCCCC"/>
            <w:right w:val="single" w:sz="4" w:space="0" w:color="CCCCCC"/>
          </w:divBdr>
        </w:div>
        <w:div w:id="50929826">
          <w:marLeft w:val="0"/>
          <w:marRight w:val="0"/>
          <w:marTop w:val="0"/>
          <w:marBottom w:val="0"/>
          <w:divBdr>
            <w:top w:val="none" w:sz="0" w:space="0" w:color="auto"/>
            <w:left w:val="none" w:sz="0" w:space="0" w:color="auto"/>
            <w:bottom w:val="none" w:sz="0" w:space="0" w:color="auto"/>
            <w:right w:val="none" w:sz="0" w:space="0" w:color="auto"/>
          </w:divBdr>
        </w:div>
        <w:div w:id="51002575">
          <w:marLeft w:val="0"/>
          <w:marRight w:val="0"/>
          <w:marTop w:val="0"/>
          <w:marBottom w:val="0"/>
          <w:divBdr>
            <w:top w:val="none" w:sz="0" w:space="0" w:color="auto"/>
            <w:left w:val="none" w:sz="0" w:space="0" w:color="auto"/>
            <w:bottom w:val="none" w:sz="0" w:space="0" w:color="auto"/>
            <w:right w:val="none" w:sz="0" w:space="0" w:color="auto"/>
          </w:divBdr>
        </w:div>
        <w:div w:id="51083498">
          <w:marLeft w:val="-150"/>
          <w:marRight w:val="-150"/>
          <w:marTop w:val="0"/>
          <w:marBottom w:val="0"/>
          <w:divBdr>
            <w:top w:val="none" w:sz="0" w:space="0" w:color="auto"/>
            <w:left w:val="none" w:sz="0" w:space="0" w:color="auto"/>
            <w:bottom w:val="none" w:sz="0" w:space="0" w:color="auto"/>
            <w:right w:val="none" w:sz="0" w:space="0" w:color="auto"/>
          </w:divBdr>
          <w:divsChild>
            <w:div w:id="726415701">
              <w:marLeft w:val="0"/>
              <w:marRight w:val="0"/>
              <w:marTop w:val="0"/>
              <w:marBottom w:val="0"/>
              <w:divBdr>
                <w:top w:val="none" w:sz="0" w:space="0" w:color="auto"/>
                <w:left w:val="none" w:sz="0" w:space="0" w:color="auto"/>
                <w:bottom w:val="none" w:sz="0" w:space="0" w:color="auto"/>
                <w:right w:val="none" w:sz="0" w:space="0" w:color="auto"/>
              </w:divBdr>
              <w:divsChild>
                <w:div w:id="577443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118566">
          <w:marLeft w:val="0"/>
          <w:marRight w:val="0"/>
          <w:marTop w:val="0"/>
          <w:marBottom w:val="0"/>
          <w:divBdr>
            <w:top w:val="none" w:sz="0" w:space="0" w:color="auto"/>
            <w:left w:val="none" w:sz="0" w:space="0" w:color="auto"/>
            <w:bottom w:val="none" w:sz="0" w:space="0" w:color="auto"/>
            <w:right w:val="none" w:sz="0" w:space="0" w:color="auto"/>
          </w:divBdr>
          <w:divsChild>
            <w:div w:id="592132874">
              <w:marLeft w:val="0"/>
              <w:marRight w:val="376"/>
              <w:marTop w:val="0"/>
              <w:marBottom w:val="125"/>
              <w:divBdr>
                <w:top w:val="none" w:sz="0" w:space="0" w:color="auto"/>
                <w:left w:val="none" w:sz="0" w:space="0" w:color="auto"/>
                <w:bottom w:val="none" w:sz="0" w:space="0" w:color="auto"/>
                <w:right w:val="none" w:sz="0" w:space="0" w:color="auto"/>
              </w:divBdr>
              <w:divsChild>
                <w:div w:id="6753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5463">
          <w:marLeft w:val="0"/>
          <w:marRight w:val="0"/>
          <w:marTop w:val="0"/>
          <w:marBottom w:val="0"/>
          <w:divBdr>
            <w:top w:val="none" w:sz="0" w:space="0" w:color="auto"/>
            <w:left w:val="none" w:sz="0" w:space="0" w:color="auto"/>
            <w:bottom w:val="none" w:sz="0" w:space="0" w:color="auto"/>
            <w:right w:val="none" w:sz="0" w:space="0" w:color="auto"/>
          </w:divBdr>
        </w:div>
        <w:div w:id="51202170">
          <w:marLeft w:val="0"/>
          <w:marRight w:val="0"/>
          <w:marTop w:val="0"/>
          <w:marBottom w:val="250"/>
          <w:divBdr>
            <w:top w:val="none" w:sz="0" w:space="0" w:color="auto"/>
            <w:left w:val="none" w:sz="0" w:space="0" w:color="auto"/>
            <w:bottom w:val="none" w:sz="0" w:space="0" w:color="auto"/>
            <w:right w:val="none" w:sz="0" w:space="0" w:color="auto"/>
          </w:divBdr>
        </w:div>
        <w:div w:id="51273578">
          <w:marLeft w:val="0"/>
          <w:marRight w:val="0"/>
          <w:marTop w:val="0"/>
          <w:marBottom w:val="0"/>
          <w:divBdr>
            <w:top w:val="none" w:sz="0" w:space="0" w:color="auto"/>
            <w:left w:val="none" w:sz="0" w:space="0" w:color="auto"/>
            <w:bottom w:val="none" w:sz="0" w:space="0" w:color="auto"/>
            <w:right w:val="none" w:sz="0" w:space="0" w:color="auto"/>
          </w:divBdr>
        </w:div>
        <w:div w:id="51390032">
          <w:marLeft w:val="0"/>
          <w:marRight w:val="0"/>
          <w:marTop w:val="0"/>
          <w:marBottom w:val="0"/>
          <w:divBdr>
            <w:top w:val="none" w:sz="0" w:space="0" w:color="auto"/>
            <w:left w:val="none" w:sz="0" w:space="0" w:color="auto"/>
            <w:bottom w:val="none" w:sz="0" w:space="0" w:color="auto"/>
            <w:right w:val="none" w:sz="0" w:space="0" w:color="auto"/>
          </w:divBdr>
          <w:divsChild>
            <w:div w:id="453990052">
              <w:marLeft w:val="0"/>
              <w:marRight w:val="0"/>
              <w:marTop w:val="0"/>
              <w:marBottom w:val="0"/>
              <w:divBdr>
                <w:top w:val="none" w:sz="0" w:space="0" w:color="auto"/>
                <w:left w:val="none" w:sz="0" w:space="0" w:color="auto"/>
                <w:bottom w:val="none" w:sz="0" w:space="0" w:color="auto"/>
                <w:right w:val="none" w:sz="0" w:space="0" w:color="auto"/>
              </w:divBdr>
            </w:div>
          </w:divsChild>
        </w:div>
        <w:div w:id="51393847">
          <w:marLeft w:val="0"/>
          <w:marRight w:val="0"/>
          <w:marTop w:val="0"/>
          <w:marBottom w:val="0"/>
          <w:divBdr>
            <w:top w:val="none" w:sz="0" w:space="0" w:color="auto"/>
            <w:left w:val="none" w:sz="0" w:space="0" w:color="auto"/>
            <w:bottom w:val="none" w:sz="0" w:space="0" w:color="auto"/>
            <w:right w:val="none" w:sz="0" w:space="0" w:color="auto"/>
          </w:divBdr>
          <w:divsChild>
            <w:div w:id="245959390">
              <w:marLeft w:val="0"/>
              <w:marRight w:val="0"/>
              <w:marTop w:val="0"/>
              <w:marBottom w:val="0"/>
              <w:divBdr>
                <w:top w:val="none" w:sz="0" w:space="0" w:color="auto"/>
                <w:left w:val="none" w:sz="0" w:space="0" w:color="auto"/>
                <w:bottom w:val="none" w:sz="0" w:space="0" w:color="auto"/>
                <w:right w:val="none" w:sz="0" w:space="0" w:color="auto"/>
              </w:divBdr>
            </w:div>
          </w:divsChild>
        </w:div>
        <w:div w:id="51462253">
          <w:marLeft w:val="-225"/>
          <w:marRight w:val="-225"/>
          <w:marTop w:val="0"/>
          <w:marBottom w:val="0"/>
          <w:divBdr>
            <w:top w:val="none" w:sz="0" w:space="0" w:color="auto"/>
            <w:left w:val="none" w:sz="0" w:space="0" w:color="auto"/>
            <w:bottom w:val="none" w:sz="0" w:space="0" w:color="auto"/>
            <w:right w:val="none" w:sz="0" w:space="0" w:color="auto"/>
          </w:divBdr>
        </w:div>
        <w:div w:id="51541457">
          <w:marLeft w:val="0"/>
          <w:marRight w:val="0"/>
          <w:marTop w:val="0"/>
          <w:marBottom w:val="0"/>
          <w:divBdr>
            <w:top w:val="none" w:sz="0" w:space="0" w:color="auto"/>
            <w:left w:val="none" w:sz="0" w:space="0" w:color="auto"/>
            <w:bottom w:val="none" w:sz="0" w:space="0" w:color="auto"/>
            <w:right w:val="none" w:sz="0" w:space="0" w:color="auto"/>
          </w:divBdr>
          <w:divsChild>
            <w:div w:id="262344421">
              <w:marLeft w:val="-150"/>
              <w:marRight w:val="-150"/>
              <w:marTop w:val="0"/>
              <w:marBottom w:val="0"/>
              <w:divBdr>
                <w:top w:val="none" w:sz="0" w:space="0" w:color="auto"/>
                <w:left w:val="none" w:sz="0" w:space="0" w:color="auto"/>
                <w:bottom w:val="none" w:sz="0" w:space="0" w:color="auto"/>
                <w:right w:val="none" w:sz="0" w:space="0" w:color="auto"/>
              </w:divBdr>
              <w:divsChild>
                <w:div w:id="410664834">
                  <w:marLeft w:val="0"/>
                  <w:marRight w:val="0"/>
                  <w:marTop w:val="0"/>
                  <w:marBottom w:val="0"/>
                  <w:divBdr>
                    <w:top w:val="none" w:sz="0" w:space="0" w:color="auto"/>
                    <w:left w:val="none" w:sz="0" w:space="0" w:color="auto"/>
                    <w:bottom w:val="none" w:sz="0" w:space="0" w:color="auto"/>
                    <w:right w:val="none" w:sz="0" w:space="0" w:color="auto"/>
                  </w:divBdr>
                  <w:divsChild>
                    <w:div w:id="564222192">
                      <w:marLeft w:val="0"/>
                      <w:marRight w:val="0"/>
                      <w:marTop w:val="0"/>
                      <w:marBottom w:val="0"/>
                      <w:divBdr>
                        <w:top w:val="none" w:sz="0" w:space="0" w:color="auto"/>
                        <w:left w:val="none" w:sz="0" w:space="0" w:color="auto"/>
                        <w:bottom w:val="none" w:sz="0" w:space="0" w:color="auto"/>
                        <w:right w:val="none" w:sz="0" w:space="0" w:color="auto"/>
                      </w:divBdr>
                      <w:divsChild>
                        <w:div w:id="47711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1543441">
          <w:marLeft w:val="0"/>
          <w:marRight w:val="0"/>
          <w:marTop w:val="0"/>
          <w:marBottom w:val="0"/>
          <w:divBdr>
            <w:top w:val="none" w:sz="0" w:space="0" w:color="auto"/>
            <w:left w:val="none" w:sz="0" w:space="0" w:color="auto"/>
            <w:bottom w:val="none" w:sz="0" w:space="0" w:color="auto"/>
            <w:right w:val="none" w:sz="0" w:space="0" w:color="auto"/>
          </w:divBdr>
        </w:div>
        <w:div w:id="51543999">
          <w:marLeft w:val="0"/>
          <w:marRight w:val="0"/>
          <w:marTop w:val="0"/>
          <w:marBottom w:val="0"/>
          <w:divBdr>
            <w:top w:val="none" w:sz="0" w:space="0" w:color="auto"/>
            <w:left w:val="none" w:sz="0" w:space="0" w:color="auto"/>
            <w:bottom w:val="none" w:sz="0" w:space="0" w:color="auto"/>
            <w:right w:val="none" w:sz="0" w:space="0" w:color="auto"/>
          </w:divBdr>
        </w:div>
        <w:div w:id="51582660">
          <w:marLeft w:val="0"/>
          <w:marRight w:val="0"/>
          <w:marTop w:val="0"/>
          <w:marBottom w:val="0"/>
          <w:divBdr>
            <w:top w:val="none" w:sz="0" w:space="0" w:color="auto"/>
            <w:left w:val="none" w:sz="0" w:space="0" w:color="auto"/>
            <w:bottom w:val="none" w:sz="0" w:space="0" w:color="auto"/>
            <w:right w:val="none" w:sz="0" w:space="0" w:color="auto"/>
          </w:divBdr>
        </w:div>
        <w:div w:id="51658785">
          <w:marLeft w:val="0"/>
          <w:marRight w:val="0"/>
          <w:marTop w:val="0"/>
          <w:marBottom w:val="0"/>
          <w:divBdr>
            <w:top w:val="none" w:sz="0" w:space="0" w:color="auto"/>
            <w:left w:val="none" w:sz="0" w:space="0" w:color="auto"/>
            <w:bottom w:val="none" w:sz="0" w:space="0" w:color="auto"/>
            <w:right w:val="none" w:sz="0" w:space="0" w:color="auto"/>
          </w:divBdr>
        </w:div>
        <w:div w:id="51660776">
          <w:marLeft w:val="-225"/>
          <w:marRight w:val="-225"/>
          <w:marTop w:val="0"/>
          <w:marBottom w:val="0"/>
          <w:divBdr>
            <w:top w:val="none" w:sz="0" w:space="0" w:color="auto"/>
            <w:left w:val="none" w:sz="0" w:space="0" w:color="auto"/>
            <w:bottom w:val="none" w:sz="0" w:space="0" w:color="auto"/>
            <w:right w:val="none" w:sz="0" w:space="0" w:color="auto"/>
          </w:divBdr>
          <w:divsChild>
            <w:div w:id="536701909">
              <w:marLeft w:val="0"/>
              <w:marRight w:val="0"/>
              <w:marTop w:val="0"/>
              <w:marBottom w:val="0"/>
              <w:divBdr>
                <w:top w:val="none" w:sz="0" w:space="0" w:color="auto"/>
                <w:left w:val="none" w:sz="0" w:space="0" w:color="auto"/>
                <w:bottom w:val="none" w:sz="0" w:space="0" w:color="auto"/>
                <w:right w:val="none" w:sz="0" w:space="0" w:color="auto"/>
              </w:divBdr>
            </w:div>
          </w:divsChild>
        </w:div>
        <w:div w:id="51737924">
          <w:marLeft w:val="1463"/>
          <w:marRight w:val="0"/>
          <w:marTop w:val="0"/>
          <w:marBottom w:val="0"/>
          <w:divBdr>
            <w:top w:val="none" w:sz="0" w:space="0" w:color="auto"/>
            <w:left w:val="none" w:sz="0" w:space="0" w:color="auto"/>
            <w:bottom w:val="none" w:sz="0" w:space="0" w:color="auto"/>
            <w:right w:val="none" w:sz="0" w:space="0" w:color="auto"/>
          </w:divBdr>
        </w:div>
        <w:div w:id="51781654">
          <w:marLeft w:val="450"/>
          <w:marRight w:val="450"/>
          <w:marTop w:val="225"/>
          <w:marBottom w:val="0"/>
          <w:divBdr>
            <w:top w:val="none" w:sz="0" w:space="0" w:color="auto"/>
            <w:left w:val="none" w:sz="0" w:space="0" w:color="auto"/>
            <w:bottom w:val="none" w:sz="0" w:space="0" w:color="auto"/>
            <w:right w:val="none" w:sz="0" w:space="0" w:color="auto"/>
          </w:divBdr>
        </w:div>
        <w:div w:id="51924610">
          <w:marLeft w:val="0"/>
          <w:marRight w:val="0"/>
          <w:marTop w:val="0"/>
          <w:marBottom w:val="0"/>
          <w:divBdr>
            <w:top w:val="none" w:sz="0" w:space="0" w:color="auto"/>
            <w:left w:val="none" w:sz="0" w:space="0" w:color="auto"/>
            <w:bottom w:val="none" w:sz="0" w:space="0" w:color="auto"/>
            <w:right w:val="none" w:sz="0" w:space="0" w:color="auto"/>
          </w:divBdr>
        </w:div>
        <w:div w:id="51931496">
          <w:marLeft w:val="-225"/>
          <w:marRight w:val="-225"/>
          <w:marTop w:val="0"/>
          <w:marBottom w:val="0"/>
          <w:divBdr>
            <w:top w:val="none" w:sz="0" w:space="0" w:color="auto"/>
            <w:left w:val="none" w:sz="0" w:space="0" w:color="auto"/>
            <w:bottom w:val="none" w:sz="0" w:space="0" w:color="auto"/>
            <w:right w:val="none" w:sz="0" w:space="0" w:color="auto"/>
          </w:divBdr>
          <w:divsChild>
            <w:div w:id="596906102">
              <w:marLeft w:val="0"/>
              <w:marRight w:val="0"/>
              <w:marTop w:val="0"/>
              <w:marBottom w:val="0"/>
              <w:divBdr>
                <w:top w:val="none" w:sz="0" w:space="0" w:color="auto"/>
                <w:left w:val="none" w:sz="0" w:space="0" w:color="auto"/>
                <w:bottom w:val="none" w:sz="0" w:space="0" w:color="auto"/>
                <w:right w:val="none" w:sz="0" w:space="0" w:color="auto"/>
              </w:divBdr>
            </w:div>
          </w:divsChild>
        </w:div>
        <w:div w:id="52001187">
          <w:marLeft w:val="0"/>
          <w:marRight w:val="0"/>
          <w:marTop w:val="0"/>
          <w:marBottom w:val="0"/>
          <w:divBdr>
            <w:top w:val="none" w:sz="0" w:space="0" w:color="auto"/>
            <w:left w:val="none" w:sz="0" w:space="0" w:color="auto"/>
            <w:bottom w:val="none" w:sz="0" w:space="0" w:color="auto"/>
            <w:right w:val="none" w:sz="0" w:space="0" w:color="auto"/>
          </w:divBdr>
        </w:div>
        <w:div w:id="52042382">
          <w:marLeft w:val="0"/>
          <w:marRight w:val="0"/>
          <w:marTop w:val="0"/>
          <w:marBottom w:val="0"/>
          <w:divBdr>
            <w:top w:val="none" w:sz="0" w:space="0" w:color="auto"/>
            <w:left w:val="none" w:sz="0" w:space="0" w:color="auto"/>
            <w:bottom w:val="none" w:sz="0" w:space="0" w:color="auto"/>
            <w:right w:val="none" w:sz="0" w:space="0" w:color="auto"/>
          </w:divBdr>
          <w:divsChild>
            <w:div w:id="450126078">
              <w:marLeft w:val="0"/>
              <w:marRight w:val="0"/>
              <w:marTop w:val="0"/>
              <w:marBottom w:val="0"/>
              <w:divBdr>
                <w:top w:val="none" w:sz="0" w:space="0" w:color="auto"/>
                <w:left w:val="none" w:sz="0" w:space="0" w:color="auto"/>
                <w:bottom w:val="none" w:sz="0" w:space="0" w:color="auto"/>
                <w:right w:val="none" w:sz="0" w:space="0" w:color="auto"/>
              </w:divBdr>
            </w:div>
          </w:divsChild>
        </w:div>
        <w:div w:id="52122529">
          <w:marLeft w:val="0"/>
          <w:marRight w:val="0"/>
          <w:marTop w:val="0"/>
          <w:marBottom w:val="250"/>
          <w:divBdr>
            <w:top w:val="none" w:sz="0" w:space="0" w:color="auto"/>
            <w:left w:val="none" w:sz="0" w:space="0" w:color="auto"/>
            <w:bottom w:val="none" w:sz="0" w:space="0" w:color="auto"/>
            <w:right w:val="none" w:sz="0" w:space="0" w:color="auto"/>
          </w:divBdr>
        </w:div>
        <w:div w:id="52167952">
          <w:marLeft w:val="750"/>
          <w:marRight w:val="0"/>
          <w:marTop w:val="0"/>
          <w:marBottom w:val="0"/>
          <w:divBdr>
            <w:top w:val="none" w:sz="0" w:space="0" w:color="auto"/>
            <w:left w:val="none" w:sz="0" w:space="0" w:color="auto"/>
            <w:bottom w:val="none" w:sz="0" w:space="0" w:color="auto"/>
            <w:right w:val="none" w:sz="0" w:space="0" w:color="auto"/>
          </w:divBdr>
          <w:divsChild>
            <w:div w:id="208226863">
              <w:marLeft w:val="15"/>
              <w:marRight w:val="225"/>
              <w:marTop w:val="225"/>
              <w:marBottom w:val="105"/>
              <w:divBdr>
                <w:top w:val="none" w:sz="0" w:space="0" w:color="auto"/>
                <w:left w:val="none" w:sz="0" w:space="0" w:color="auto"/>
                <w:bottom w:val="none" w:sz="0" w:space="0" w:color="auto"/>
                <w:right w:val="none" w:sz="0" w:space="0" w:color="auto"/>
              </w:divBdr>
              <w:divsChild>
                <w:div w:id="277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6581">
          <w:marLeft w:val="0"/>
          <w:marRight w:val="0"/>
          <w:marTop w:val="0"/>
          <w:marBottom w:val="300"/>
          <w:divBdr>
            <w:top w:val="none" w:sz="0" w:space="0" w:color="auto"/>
            <w:left w:val="none" w:sz="0" w:space="0" w:color="auto"/>
            <w:bottom w:val="none" w:sz="0" w:space="0" w:color="auto"/>
            <w:right w:val="none" w:sz="0" w:space="0" w:color="auto"/>
          </w:divBdr>
        </w:div>
        <w:div w:id="52238800">
          <w:marLeft w:val="0"/>
          <w:marRight w:val="0"/>
          <w:marTop w:val="0"/>
          <w:marBottom w:val="0"/>
          <w:divBdr>
            <w:top w:val="none" w:sz="0" w:space="0" w:color="auto"/>
            <w:left w:val="none" w:sz="0" w:space="0" w:color="auto"/>
            <w:bottom w:val="none" w:sz="0" w:space="0" w:color="auto"/>
            <w:right w:val="none" w:sz="0" w:space="0" w:color="auto"/>
          </w:divBdr>
        </w:div>
        <w:div w:id="52239658">
          <w:marLeft w:val="-225"/>
          <w:marRight w:val="-225"/>
          <w:marTop w:val="0"/>
          <w:marBottom w:val="0"/>
          <w:divBdr>
            <w:top w:val="none" w:sz="0" w:space="0" w:color="auto"/>
            <w:left w:val="none" w:sz="0" w:space="0" w:color="auto"/>
            <w:bottom w:val="none" w:sz="0" w:space="0" w:color="auto"/>
            <w:right w:val="none" w:sz="0" w:space="0" w:color="auto"/>
          </w:divBdr>
        </w:div>
        <w:div w:id="52240087">
          <w:marLeft w:val="0"/>
          <w:marRight w:val="0"/>
          <w:marTop w:val="0"/>
          <w:marBottom w:val="0"/>
          <w:divBdr>
            <w:top w:val="single" w:sz="2" w:space="0" w:color="E0E0E0"/>
            <w:left w:val="single" w:sz="2" w:space="0" w:color="E0E0E0"/>
            <w:bottom w:val="single" w:sz="2" w:space="0" w:color="E0E0E0"/>
            <w:right w:val="single" w:sz="2" w:space="0" w:color="E0E0E0"/>
          </w:divBdr>
        </w:div>
        <w:div w:id="52242093">
          <w:marLeft w:val="0"/>
          <w:marRight w:val="0"/>
          <w:marTop w:val="0"/>
          <w:marBottom w:val="0"/>
          <w:divBdr>
            <w:top w:val="none" w:sz="0" w:space="0" w:color="auto"/>
            <w:left w:val="none" w:sz="0" w:space="0" w:color="auto"/>
            <w:bottom w:val="none" w:sz="0" w:space="0" w:color="auto"/>
            <w:right w:val="none" w:sz="0" w:space="0" w:color="auto"/>
          </w:divBdr>
        </w:div>
        <w:div w:id="52318860">
          <w:marLeft w:val="-188"/>
          <w:marRight w:val="-188"/>
          <w:marTop w:val="0"/>
          <w:marBottom w:val="0"/>
          <w:divBdr>
            <w:top w:val="none" w:sz="0" w:space="0" w:color="auto"/>
            <w:left w:val="none" w:sz="0" w:space="0" w:color="auto"/>
            <w:bottom w:val="none" w:sz="0" w:space="0" w:color="auto"/>
            <w:right w:val="none" w:sz="0" w:space="0" w:color="auto"/>
          </w:divBdr>
        </w:div>
        <w:div w:id="52395516">
          <w:marLeft w:val="0"/>
          <w:marRight w:val="0"/>
          <w:marTop w:val="0"/>
          <w:marBottom w:val="0"/>
          <w:divBdr>
            <w:top w:val="none" w:sz="0" w:space="0" w:color="auto"/>
            <w:left w:val="none" w:sz="0" w:space="0" w:color="auto"/>
            <w:bottom w:val="none" w:sz="0" w:space="0" w:color="auto"/>
            <w:right w:val="none" w:sz="0" w:space="0" w:color="auto"/>
          </w:divBdr>
        </w:div>
        <w:div w:id="52430157">
          <w:marLeft w:val="0"/>
          <w:marRight w:val="0"/>
          <w:marTop w:val="150"/>
          <w:marBottom w:val="300"/>
          <w:divBdr>
            <w:top w:val="single" w:sz="6" w:space="11" w:color="EAEAEA"/>
            <w:left w:val="single" w:sz="6" w:space="11" w:color="EAEAEA"/>
            <w:bottom w:val="single" w:sz="6" w:space="11" w:color="EAEAEA"/>
            <w:right w:val="single" w:sz="6" w:space="11" w:color="EAEAEA"/>
          </w:divBdr>
        </w:div>
        <w:div w:id="52435800">
          <w:marLeft w:val="-225"/>
          <w:marRight w:val="-225"/>
          <w:marTop w:val="0"/>
          <w:marBottom w:val="0"/>
          <w:divBdr>
            <w:top w:val="none" w:sz="0" w:space="0" w:color="auto"/>
            <w:left w:val="none" w:sz="0" w:space="0" w:color="auto"/>
            <w:bottom w:val="none" w:sz="0" w:space="0" w:color="auto"/>
            <w:right w:val="none" w:sz="0" w:space="0" w:color="auto"/>
          </w:divBdr>
        </w:div>
        <w:div w:id="52586119">
          <w:marLeft w:val="750"/>
          <w:marRight w:val="0"/>
          <w:marTop w:val="0"/>
          <w:marBottom w:val="0"/>
          <w:divBdr>
            <w:top w:val="none" w:sz="0" w:space="0" w:color="auto"/>
            <w:left w:val="none" w:sz="0" w:space="0" w:color="auto"/>
            <w:bottom w:val="none" w:sz="0" w:space="0" w:color="auto"/>
            <w:right w:val="none" w:sz="0" w:space="0" w:color="auto"/>
          </w:divBdr>
          <w:divsChild>
            <w:div w:id="136844550">
              <w:marLeft w:val="15"/>
              <w:marRight w:val="225"/>
              <w:marTop w:val="165"/>
              <w:marBottom w:val="105"/>
              <w:divBdr>
                <w:top w:val="none" w:sz="0" w:space="0" w:color="auto"/>
                <w:left w:val="none" w:sz="0" w:space="0" w:color="auto"/>
                <w:bottom w:val="none" w:sz="0" w:space="0" w:color="auto"/>
                <w:right w:val="none" w:sz="0" w:space="0" w:color="auto"/>
              </w:divBdr>
            </w:div>
          </w:divsChild>
        </w:div>
        <w:div w:id="52627008">
          <w:marLeft w:val="0"/>
          <w:marRight w:val="0"/>
          <w:marTop w:val="0"/>
          <w:marBottom w:val="0"/>
          <w:divBdr>
            <w:top w:val="none" w:sz="0" w:space="0" w:color="auto"/>
            <w:left w:val="none" w:sz="0" w:space="0" w:color="auto"/>
            <w:bottom w:val="none" w:sz="0" w:space="0" w:color="auto"/>
            <w:right w:val="none" w:sz="0" w:space="0" w:color="auto"/>
          </w:divBdr>
        </w:div>
        <w:div w:id="52628371">
          <w:marLeft w:val="0"/>
          <w:marRight w:val="0"/>
          <w:marTop w:val="0"/>
          <w:marBottom w:val="300"/>
          <w:divBdr>
            <w:top w:val="none" w:sz="0" w:space="0" w:color="auto"/>
            <w:left w:val="none" w:sz="0" w:space="0" w:color="auto"/>
            <w:bottom w:val="single" w:sz="6" w:space="5" w:color="000000"/>
            <w:right w:val="none" w:sz="0" w:space="0" w:color="auto"/>
          </w:divBdr>
        </w:div>
        <w:div w:id="52631320">
          <w:marLeft w:val="15"/>
          <w:marRight w:val="225"/>
          <w:marTop w:val="165"/>
          <w:marBottom w:val="105"/>
          <w:divBdr>
            <w:top w:val="none" w:sz="0" w:space="0" w:color="auto"/>
            <w:left w:val="none" w:sz="0" w:space="0" w:color="auto"/>
            <w:bottom w:val="none" w:sz="0" w:space="0" w:color="auto"/>
            <w:right w:val="none" w:sz="0" w:space="0" w:color="auto"/>
          </w:divBdr>
        </w:div>
        <w:div w:id="52655281">
          <w:marLeft w:val="0"/>
          <w:marRight w:val="0"/>
          <w:marTop w:val="0"/>
          <w:marBottom w:val="150"/>
          <w:divBdr>
            <w:top w:val="none" w:sz="0" w:space="0" w:color="auto"/>
            <w:left w:val="none" w:sz="0" w:space="0" w:color="auto"/>
            <w:bottom w:val="none" w:sz="0" w:space="0" w:color="auto"/>
            <w:right w:val="none" w:sz="0" w:space="0" w:color="auto"/>
          </w:divBdr>
        </w:div>
        <w:div w:id="52703415">
          <w:marLeft w:val="13"/>
          <w:marRight w:val="188"/>
          <w:marTop w:val="138"/>
          <w:marBottom w:val="88"/>
          <w:divBdr>
            <w:top w:val="none" w:sz="0" w:space="0" w:color="auto"/>
            <w:left w:val="none" w:sz="0" w:space="0" w:color="auto"/>
            <w:bottom w:val="none" w:sz="0" w:space="0" w:color="auto"/>
            <w:right w:val="none" w:sz="0" w:space="0" w:color="auto"/>
          </w:divBdr>
          <w:divsChild>
            <w:div w:id="150025063">
              <w:marLeft w:val="0"/>
              <w:marRight w:val="0"/>
              <w:marTop w:val="0"/>
              <w:marBottom w:val="0"/>
              <w:divBdr>
                <w:top w:val="none" w:sz="0" w:space="0" w:color="auto"/>
                <w:left w:val="none" w:sz="0" w:space="0" w:color="auto"/>
                <w:bottom w:val="none" w:sz="0" w:space="0" w:color="auto"/>
                <w:right w:val="none" w:sz="0" w:space="0" w:color="auto"/>
              </w:divBdr>
            </w:div>
          </w:divsChild>
        </w:div>
        <w:div w:id="52704439">
          <w:marLeft w:val="0"/>
          <w:marRight w:val="0"/>
          <w:marTop w:val="0"/>
          <w:marBottom w:val="150"/>
          <w:divBdr>
            <w:top w:val="none" w:sz="0" w:space="0" w:color="auto"/>
            <w:left w:val="none" w:sz="0" w:space="0" w:color="auto"/>
            <w:bottom w:val="none" w:sz="0" w:space="0" w:color="auto"/>
            <w:right w:val="none" w:sz="0" w:space="0" w:color="auto"/>
          </w:divBdr>
        </w:div>
        <w:div w:id="52706376">
          <w:marLeft w:val="0"/>
          <w:marRight w:val="188"/>
          <w:marTop w:val="0"/>
          <w:marBottom w:val="0"/>
          <w:divBdr>
            <w:top w:val="none" w:sz="0" w:space="0" w:color="auto"/>
            <w:left w:val="none" w:sz="0" w:space="0" w:color="auto"/>
            <w:bottom w:val="none" w:sz="0" w:space="0" w:color="auto"/>
            <w:right w:val="none" w:sz="0" w:space="0" w:color="auto"/>
          </w:divBdr>
        </w:div>
        <w:div w:id="52773090">
          <w:marLeft w:val="0"/>
          <w:marRight w:val="0"/>
          <w:marTop w:val="0"/>
          <w:marBottom w:val="0"/>
          <w:divBdr>
            <w:top w:val="none" w:sz="0" w:space="0" w:color="auto"/>
            <w:left w:val="none" w:sz="0" w:space="0" w:color="auto"/>
            <w:bottom w:val="none" w:sz="0" w:space="0" w:color="auto"/>
            <w:right w:val="none" w:sz="0" w:space="0" w:color="auto"/>
          </w:divBdr>
        </w:div>
        <w:div w:id="52775603">
          <w:marLeft w:val="0"/>
          <w:marRight w:val="0"/>
          <w:marTop w:val="100"/>
          <w:marBottom w:val="100"/>
          <w:divBdr>
            <w:top w:val="none" w:sz="0" w:space="0" w:color="auto"/>
            <w:left w:val="none" w:sz="0" w:space="0" w:color="auto"/>
            <w:bottom w:val="none" w:sz="0" w:space="0" w:color="auto"/>
            <w:right w:val="none" w:sz="0" w:space="0" w:color="auto"/>
          </w:divBdr>
        </w:div>
        <w:div w:id="52777366">
          <w:marLeft w:val="0"/>
          <w:marRight w:val="0"/>
          <w:marTop w:val="0"/>
          <w:marBottom w:val="0"/>
          <w:divBdr>
            <w:top w:val="single" w:sz="2" w:space="0" w:color="E0E0E0"/>
            <w:left w:val="single" w:sz="2" w:space="0" w:color="E0E0E0"/>
            <w:bottom w:val="single" w:sz="2" w:space="0" w:color="E0E0E0"/>
            <w:right w:val="single" w:sz="2" w:space="0" w:color="E0E0E0"/>
          </w:divBdr>
          <w:divsChild>
            <w:div w:id="352221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779463">
          <w:marLeft w:val="0"/>
          <w:marRight w:val="0"/>
          <w:marTop w:val="100"/>
          <w:marBottom w:val="100"/>
          <w:divBdr>
            <w:top w:val="none" w:sz="0" w:space="0" w:color="auto"/>
            <w:left w:val="none" w:sz="0" w:space="0" w:color="auto"/>
            <w:bottom w:val="none" w:sz="0" w:space="0" w:color="auto"/>
            <w:right w:val="none" w:sz="0" w:space="0" w:color="auto"/>
          </w:divBdr>
        </w:div>
        <w:div w:id="52851815">
          <w:marLeft w:val="0"/>
          <w:marRight w:val="0"/>
          <w:marTop w:val="0"/>
          <w:marBottom w:val="300"/>
          <w:divBdr>
            <w:top w:val="none" w:sz="0" w:space="0" w:color="auto"/>
            <w:left w:val="none" w:sz="0" w:space="0" w:color="auto"/>
            <w:bottom w:val="none" w:sz="0" w:space="0" w:color="auto"/>
            <w:right w:val="none" w:sz="0" w:space="0" w:color="auto"/>
          </w:divBdr>
        </w:div>
        <w:div w:id="52892555">
          <w:marLeft w:val="0"/>
          <w:marRight w:val="0"/>
          <w:marTop w:val="0"/>
          <w:marBottom w:val="0"/>
          <w:divBdr>
            <w:top w:val="none" w:sz="0" w:space="0" w:color="auto"/>
            <w:left w:val="none" w:sz="0" w:space="0" w:color="auto"/>
            <w:bottom w:val="none" w:sz="0" w:space="0" w:color="auto"/>
            <w:right w:val="none" w:sz="0" w:space="0" w:color="auto"/>
          </w:divBdr>
        </w:div>
        <w:div w:id="52971091">
          <w:marLeft w:val="0"/>
          <w:marRight w:val="0"/>
          <w:marTop w:val="0"/>
          <w:marBottom w:val="0"/>
          <w:divBdr>
            <w:top w:val="none" w:sz="0" w:space="0" w:color="auto"/>
            <w:left w:val="none" w:sz="0" w:space="0" w:color="auto"/>
            <w:bottom w:val="none" w:sz="0" w:space="0" w:color="auto"/>
            <w:right w:val="none" w:sz="0" w:space="0" w:color="auto"/>
          </w:divBdr>
        </w:div>
        <w:div w:id="52971297">
          <w:marLeft w:val="0"/>
          <w:marRight w:val="0"/>
          <w:marTop w:val="0"/>
          <w:marBottom w:val="0"/>
          <w:divBdr>
            <w:top w:val="none" w:sz="0" w:space="0" w:color="auto"/>
            <w:left w:val="none" w:sz="0" w:space="0" w:color="auto"/>
            <w:bottom w:val="none" w:sz="0" w:space="0" w:color="auto"/>
            <w:right w:val="none" w:sz="0" w:space="0" w:color="auto"/>
          </w:divBdr>
          <w:divsChild>
            <w:div w:id="772751311">
              <w:marLeft w:val="0"/>
              <w:marRight w:val="0"/>
              <w:marTop w:val="0"/>
              <w:marBottom w:val="0"/>
              <w:divBdr>
                <w:top w:val="none" w:sz="0" w:space="0" w:color="auto"/>
                <w:left w:val="none" w:sz="0" w:space="0" w:color="auto"/>
                <w:bottom w:val="none" w:sz="0" w:space="0" w:color="auto"/>
                <w:right w:val="none" w:sz="0" w:space="0" w:color="auto"/>
              </w:divBdr>
            </w:div>
          </w:divsChild>
        </w:div>
        <w:div w:id="53042351">
          <w:marLeft w:val="0"/>
          <w:marRight w:val="0"/>
          <w:marTop w:val="0"/>
          <w:marBottom w:val="0"/>
          <w:divBdr>
            <w:top w:val="none" w:sz="0" w:space="0" w:color="auto"/>
            <w:left w:val="none" w:sz="0" w:space="0" w:color="auto"/>
            <w:bottom w:val="none" w:sz="0" w:space="0" w:color="auto"/>
            <w:right w:val="none" w:sz="0" w:space="0" w:color="auto"/>
          </w:divBdr>
        </w:div>
        <w:div w:id="53046573">
          <w:marLeft w:val="-225"/>
          <w:marRight w:val="-225"/>
          <w:marTop w:val="0"/>
          <w:marBottom w:val="0"/>
          <w:divBdr>
            <w:top w:val="none" w:sz="0" w:space="0" w:color="auto"/>
            <w:left w:val="none" w:sz="0" w:space="0" w:color="auto"/>
            <w:bottom w:val="none" w:sz="0" w:space="0" w:color="auto"/>
            <w:right w:val="none" w:sz="0" w:space="0" w:color="auto"/>
          </w:divBdr>
          <w:divsChild>
            <w:div w:id="359428941">
              <w:marLeft w:val="1463"/>
              <w:marRight w:val="0"/>
              <w:marTop w:val="0"/>
              <w:marBottom w:val="0"/>
              <w:divBdr>
                <w:top w:val="none" w:sz="0" w:space="0" w:color="auto"/>
                <w:left w:val="none" w:sz="0" w:space="0" w:color="auto"/>
                <w:bottom w:val="none" w:sz="0" w:space="0" w:color="auto"/>
                <w:right w:val="none" w:sz="0" w:space="0" w:color="auto"/>
              </w:divBdr>
            </w:div>
          </w:divsChild>
        </w:div>
        <w:div w:id="53085719">
          <w:marLeft w:val="250"/>
          <w:marRight w:val="0"/>
          <w:marTop w:val="250"/>
          <w:marBottom w:val="0"/>
          <w:divBdr>
            <w:top w:val="none" w:sz="0" w:space="0" w:color="auto"/>
            <w:left w:val="none" w:sz="0" w:space="0" w:color="auto"/>
            <w:bottom w:val="none" w:sz="0" w:space="0" w:color="auto"/>
            <w:right w:val="none" w:sz="0" w:space="0" w:color="auto"/>
          </w:divBdr>
        </w:div>
        <w:div w:id="53242800">
          <w:marLeft w:val="0"/>
          <w:marRight w:val="0"/>
          <w:marTop w:val="0"/>
          <w:marBottom w:val="0"/>
          <w:divBdr>
            <w:top w:val="none" w:sz="0" w:space="0" w:color="auto"/>
            <w:left w:val="none" w:sz="0" w:space="0" w:color="auto"/>
            <w:bottom w:val="none" w:sz="0" w:space="0" w:color="auto"/>
            <w:right w:val="none" w:sz="0" w:space="0" w:color="auto"/>
          </w:divBdr>
        </w:div>
        <w:div w:id="53285351">
          <w:marLeft w:val="0"/>
          <w:marRight w:val="0"/>
          <w:marTop w:val="0"/>
          <w:marBottom w:val="0"/>
          <w:divBdr>
            <w:top w:val="none" w:sz="0" w:space="0" w:color="auto"/>
            <w:left w:val="none" w:sz="0" w:space="0" w:color="auto"/>
            <w:bottom w:val="none" w:sz="0" w:space="0" w:color="auto"/>
            <w:right w:val="none" w:sz="0" w:space="0" w:color="auto"/>
          </w:divBdr>
          <w:divsChild>
            <w:div w:id="570847837">
              <w:marLeft w:val="0"/>
              <w:marRight w:val="0"/>
              <w:marTop w:val="0"/>
              <w:marBottom w:val="0"/>
              <w:divBdr>
                <w:top w:val="none" w:sz="0" w:space="0" w:color="auto"/>
                <w:left w:val="none" w:sz="0" w:space="0" w:color="auto"/>
                <w:bottom w:val="none" w:sz="0" w:space="0" w:color="auto"/>
                <w:right w:val="none" w:sz="0" w:space="0" w:color="auto"/>
              </w:divBdr>
              <w:divsChild>
                <w:div w:id="4312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0372">
          <w:marLeft w:val="0"/>
          <w:marRight w:val="0"/>
          <w:marTop w:val="0"/>
          <w:marBottom w:val="0"/>
          <w:divBdr>
            <w:top w:val="none" w:sz="0" w:space="0" w:color="auto"/>
            <w:left w:val="none" w:sz="0" w:space="0" w:color="auto"/>
            <w:bottom w:val="none" w:sz="0" w:space="0" w:color="auto"/>
            <w:right w:val="none" w:sz="0" w:space="0" w:color="auto"/>
          </w:divBdr>
        </w:div>
        <w:div w:id="53312046">
          <w:marLeft w:val="0"/>
          <w:marRight w:val="0"/>
          <w:marTop w:val="0"/>
          <w:marBottom w:val="0"/>
          <w:divBdr>
            <w:top w:val="none" w:sz="0" w:space="0" w:color="auto"/>
            <w:left w:val="none" w:sz="0" w:space="0" w:color="auto"/>
            <w:bottom w:val="none" w:sz="0" w:space="0" w:color="auto"/>
            <w:right w:val="none" w:sz="0" w:space="0" w:color="auto"/>
          </w:divBdr>
        </w:div>
        <w:div w:id="53353897">
          <w:marLeft w:val="0"/>
          <w:marRight w:val="0"/>
          <w:marTop w:val="0"/>
          <w:marBottom w:val="315"/>
          <w:divBdr>
            <w:top w:val="none" w:sz="0" w:space="0" w:color="auto"/>
            <w:left w:val="none" w:sz="0" w:space="0" w:color="auto"/>
            <w:bottom w:val="none" w:sz="0" w:space="0" w:color="auto"/>
            <w:right w:val="none" w:sz="0" w:space="0" w:color="auto"/>
          </w:divBdr>
        </w:div>
        <w:div w:id="53357124">
          <w:marLeft w:val="0"/>
          <w:marRight w:val="0"/>
          <w:marTop w:val="0"/>
          <w:marBottom w:val="300"/>
          <w:divBdr>
            <w:top w:val="none" w:sz="0" w:space="0" w:color="auto"/>
            <w:left w:val="none" w:sz="0" w:space="0" w:color="auto"/>
            <w:bottom w:val="none" w:sz="0" w:space="0" w:color="auto"/>
            <w:right w:val="none" w:sz="0" w:space="0" w:color="auto"/>
          </w:divBdr>
        </w:div>
        <w:div w:id="53507253">
          <w:marLeft w:val="-225"/>
          <w:marRight w:val="-225"/>
          <w:marTop w:val="0"/>
          <w:marBottom w:val="0"/>
          <w:divBdr>
            <w:top w:val="none" w:sz="0" w:space="0" w:color="auto"/>
            <w:left w:val="none" w:sz="0" w:space="0" w:color="auto"/>
            <w:bottom w:val="none" w:sz="0" w:space="0" w:color="auto"/>
            <w:right w:val="none" w:sz="0" w:space="0" w:color="auto"/>
          </w:divBdr>
        </w:div>
        <w:div w:id="53630250">
          <w:marLeft w:val="0"/>
          <w:marRight w:val="0"/>
          <w:marTop w:val="0"/>
          <w:marBottom w:val="0"/>
          <w:divBdr>
            <w:top w:val="none" w:sz="0" w:space="0" w:color="auto"/>
            <w:left w:val="none" w:sz="0" w:space="0" w:color="auto"/>
            <w:bottom w:val="none" w:sz="0" w:space="0" w:color="auto"/>
            <w:right w:val="none" w:sz="0" w:space="0" w:color="auto"/>
          </w:divBdr>
          <w:divsChild>
            <w:div w:id="536158651">
              <w:marLeft w:val="0"/>
              <w:marRight w:val="0"/>
              <w:marTop w:val="150"/>
              <w:marBottom w:val="0"/>
              <w:divBdr>
                <w:top w:val="none" w:sz="0" w:space="0" w:color="auto"/>
                <w:left w:val="none" w:sz="0" w:space="0" w:color="auto"/>
                <w:bottom w:val="none" w:sz="0" w:space="0" w:color="auto"/>
                <w:right w:val="none" w:sz="0" w:space="0" w:color="auto"/>
              </w:divBdr>
            </w:div>
          </w:divsChild>
        </w:div>
        <w:div w:id="53700867">
          <w:marLeft w:val="0"/>
          <w:marRight w:val="0"/>
          <w:marTop w:val="0"/>
          <w:marBottom w:val="0"/>
          <w:divBdr>
            <w:top w:val="none" w:sz="0" w:space="0" w:color="auto"/>
            <w:left w:val="none" w:sz="0" w:space="0" w:color="auto"/>
            <w:bottom w:val="none" w:sz="0" w:space="0" w:color="auto"/>
            <w:right w:val="none" w:sz="0" w:space="0" w:color="auto"/>
          </w:divBdr>
        </w:div>
        <w:div w:id="53742395">
          <w:marLeft w:val="0"/>
          <w:marRight w:val="0"/>
          <w:marTop w:val="225"/>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sChild>
                <w:div w:id="6412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6266">
          <w:marLeft w:val="0"/>
          <w:marRight w:val="0"/>
          <w:marTop w:val="0"/>
          <w:marBottom w:val="0"/>
          <w:divBdr>
            <w:top w:val="none" w:sz="0" w:space="0" w:color="auto"/>
            <w:left w:val="none" w:sz="0" w:space="0" w:color="auto"/>
            <w:bottom w:val="none" w:sz="0" w:space="0" w:color="auto"/>
            <w:right w:val="none" w:sz="0" w:space="0" w:color="auto"/>
          </w:divBdr>
        </w:div>
        <w:div w:id="53817788">
          <w:marLeft w:val="0"/>
          <w:marRight w:val="0"/>
          <w:marTop w:val="0"/>
          <w:marBottom w:val="240"/>
          <w:divBdr>
            <w:top w:val="none" w:sz="0" w:space="0" w:color="auto"/>
            <w:left w:val="none" w:sz="0" w:space="0" w:color="auto"/>
            <w:bottom w:val="none" w:sz="0" w:space="0" w:color="auto"/>
            <w:right w:val="none" w:sz="0" w:space="0" w:color="auto"/>
          </w:divBdr>
        </w:div>
        <w:div w:id="53820199">
          <w:marLeft w:val="0"/>
          <w:marRight w:val="0"/>
          <w:marTop w:val="0"/>
          <w:marBottom w:val="225"/>
          <w:divBdr>
            <w:top w:val="none" w:sz="0" w:space="0" w:color="auto"/>
            <w:left w:val="none" w:sz="0" w:space="0" w:color="auto"/>
            <w:bottom w:val="none" w:sz="0" w:space="0" w:color="auto"/>
            <w:right w:val="none" w:sz="0" w:space="0" w:color="auto"/>
          </w:divBdr>
        </w:div>
        <w:div w:id="53891544">
          <w:marLeft w:val="15"/>
          <w:marRight w:val="225"/>
          <w:marTop w:val="0"/>
          <w:marBottom w:val="105"/>
          <w:divBdr>
            <w:top w:val="none" w:sz="0" w:space="0" w:color="auto"/>
            <w:left w:val="none" w:sz="0" w:space="0" w:color="auto"/>
            <w:bottom w:val="none" w:sz="0" w:space="0" w:color="auto"/>
            <w:right w:val="none" w:sz="0" w:space="0" w:color="auto"/>
          </w:divBdr>
          <w:divsChild>
            <w:div w:id="710306203">
              <w:marLeft w:val="0"/>
              <w:marRight w:val="0"/>
              <w:marTop w:val="0"/>
              <w:marBottom w:val="0"/>
              <w:divBdr>
                <w:top w:val="none" w:sz="0" w:space="0" w:color="auto"/>
                <w:left w:val="none" w:sz="0" w:space="0" w:color="auto"/>
                <w:bottom w:val="none" w:sz="0" w:space="0" w:color="auto"/>
                <w:right w:val="none" w:sz="0" w:space="0" w:color="auto"/>
              </w:divBdr>
            </w:div>
          </w:divsChild>
        </w:div>
        <w:div w:id="53891960">
          <w:marLeft w:val="0"/>
          <w:marRight w:val="0"/>
          <w:marTop w:val="0"/>
          <w:marBottom w:val="0"/>
          <w:divBdr>
            <w:top w:val="none" w:sz="0" w:space="0" w:color="auto"/>
            <w:left w:val="none" w:sz="0" w:space="0" w:color="auto"/>
            <w:bottom w:val="none" w:sz="0" w:space="0" w:color="auto"/>
            <w:right w:val="none" w:sz="0" w:space="0" w:color="auto"/>
          </w:divBdr>
        </w:div>
        <w:div w:id="53892941">
          <w:marLeft w:val="0"/>
          <w:marRight w:val="0"/>
          <w:marTop w:val="0"/>
          <w:marBottom w:val="0"/>
          <w:divBdr>
            <w:top w:val="none" w:sz="0" w:space="0" w:color="auto"/>
            <w:left w:val="none" w:sz="0" w:space="0" w:color="auto"/>
            <w:bottom w:val="none" w:sz="0" w:space="0" w:color="auto"/>
            <w:right w:val="none" w:sz="0" w:space="0" w:color="auto"/>
          </w:divBdr>
          <w:divsChild>
            <w:div w:id="71246503">
              <w:marLeft w:val="0"/>
              <w:marRight w:val="0"/>
              <w:marTop w:val="0"/>
              <w:marBottom w:val="0"/>
              <w:divBdr>
                <w:top w:val="none" w:sz="0" w:space="0" w:color="auto"/>
                <w:left w:val="none" w:sz="0" w:space="0" w:color="auto"/>
                <w:bottom w:val="none" w:sz="0" w:space="0" w:color="auto"/>
                <w:right w:val="none" w:sz="0" w:space="0" w:color="auto"/>
              </w:divBdr>
            </w:div>
            <w:div w:id="496925566">
              <w:marLeft w:val="0"/>
              <w:marRight w:val="0"/>
              <w:marTop w:val="0"/>
              <w:marBottom w:val="75"/>
              <w:divBdr>
                <w:top w:val="none" w:sz="0" w:space="0" w:color="auto"/>
                <w:left w:val="none" w:sz="0" w:space="0" w:color="auto"/>
                <w:bottom w:val="none" w:sz="0" w:space="0" w:color="auto"/>
                <w:right w:val="none" w:sz="0" w:space="0" w:color="auto"/>
              </w:divBdr>
            </w:div>
          </w:divsChild>
        </w:div>
        <w:div w:id="53894897">
          <w:marLeft w:val="0"/>
          <w:marRight w:val="0"/>
          <w:marTop w:val="0"/>
          <w:marBottom w:val="0"/>
          <w:divBdr>
            <w:top w:val="none" w:sz="0" w:space="0" w:color="auto"/>
            <w:left w:val="none" w:sz="0" w:space="0" w:color="auto"/>
            <w:bottom w:val="none" w:sz="0" w:space="0" w:color="auto"/>
            <w:right w:val="none" w:sz="0" w:space="0" w:color="auto"/>
          </w:divBdr>
        </w:div>
        <w:div w:id="53895750">
          <w:marLeft w:val="0"/>
          <w:marRight w:val="0"/>
          <w:marTop w:val="0"/>
          <w:marBottom w:val="0"/>
          <w:divBdr>
            <w:top w:val="none" w:sz="0" w:space="0" w:color="auto"/>
            <w:left w:val="none" w:sz="0" w:space="0" w:color="auto"/>
            <w:bottom w:val="none" w:sz="0" w:space="0" w:color="auto"/>
            <w:right w:val="none" w:sz="0" w:space="0" w:color="auto"/>
          </w:divBdr>
        </w:div>
        <w:div w:id="53936494">
          <w:marLeft w:val="0"/>
          <w:marRight w:val="0"/>
          <w:marTop w:val="0"/>
          <w:marBottom w:val="0"/>
          <w:divBdr>
            <w:top w:val="single" w:sz="2" w:space="0" w:color="E0E0E0"/>
            <w:left w:val="single" w:sz="2" w:space="0" w:color="E0E0E0"/>
            <w:bottom w:val="single" w:sz="2" w:space="0" w:color="E0E0E0"/>
            <w:right w:val="single" w:sz="2" w:space="0" w:color="E0E0E0"/>
          </w:divBdr>
        </w:div>
        <w:div w:id="53967907">
          <w:marLeft w:val="0"/>
          <w:marRight w:val="0"/>
          <w:marTop w:val="0"/>
          <w:marBottom w:val="0"/>
          <w:divBdr>
            <w:top w:val="none" w:sz="0" w:space="0" w:color="auto"/>
            <w:left w:val="none" w:sz="0" w:space="0" w:color="auto"/>
            <w:bottom w:val="none" w:sz="0" w:space="0" w:color="auto"/>
            <w:right w:val="none" w:sz="0" w:space="0" w:color="auto"/>
          </w:divBdr>
        </w:div>
        <w:div w:id="54011271">
          <w:marLeft w:val="0"/>
          <w:marRight w:val="0"/>
          <w:marTop w:val="0"/>
          <w:marBottom w:val="0"/>
          <w:divBdr>
            <w:top w:val="none" w:sz="0" w:space="0" w:color="auto"/>
            <w:left w:val="none" w:sz="0" w:space="0" w:color="auto"/>
            <w:bottom w:val="none" w:sz="0" w:space="0" w:color="auto"/>
            <w:right w:val="none" w:sz="0" w:space="0" w:color="auto"/>
          </w:divBdr>
        </w:div>
        <w:div w:id="54011296">
          <w:marLeft w:val="0"/>
          <w:marRight w:val="0"/>
          <w:marTop w:val="125"/>
          <w:marBottom w:val="275"/>
          <w:divBdr>
            <w:top w:val="none" w:sz="0" w:space="0" w:color="auto"/>
            <w:left w:val="none" w:sz="0" w:space="0" w:color="auto"/>
            <w:bottom w:val="none" w:sz="0" w:space="0" w:color="auto"/>
            <w:right w:val="none" w:sz="0" w:space="0" w:color="auto"/>
          </w:divBdr>
          <w:divsChild>
            <w:div w:id="481043060">
              <w:marLeft w:val="0"/>
              <w:marRight w:val="0"/>
              <w:marTop w:val="563"/>
              <w:marBottom w:val="200"/>
              <w:divBdr>
                <w:top w:val="none" w:sz="0" w:space="0" w:color="auto"/>
                <w:left w:val="none" w:sz="0" w:space="0" w:color="auto"/>
                <w:bottom w:val="none" w:sz="0" w:space="0" w:color="auto"/>
                <w:right w:val="none" w:sz="0" w:space="0" w:color="auto"/>
              </w:divBdr>
            </w:div>
          </w:divsChild>
        </w:div>
        <w:div w:id="54013034">
          <w:marLeft w:val="0"/>
          <w:marRight w:val="0"/>
          <w:marTop w:val="0"/>
          <w:marBottom w:val="0"/>
          <w:divBdr>
            <w:top w:val="none" w:sz="0" w:space="0" w:color="auto"/>
            <w:left w:val="none" w:sz="0" w:space="0" w:color="auto"/>
            <w:bottom w:val="none" w:sz="0" w:space="0" w:color="auto"/>
            <w:right w:val="none" w:sz="0" w:space="0" w:color="auto"/>
          </w:divBdr>
        </w:div>
        <w:div w:id="54013860">
          <w:marLeft w:val="188"/>
          <w:marRight w:val="0"/>
          <w:marTop w:val="100"/>
          <w:marBottom w:val="0"/>
          <w:divBdr>
            <w:top w:val="none" w:sz="0" w:space="0" w:color="auto"/>
            <w:left w:val="none" w:sz="0" w:space="0" w:color="auto"/>
            <w:bottom w:val="none" w:sz="0" w:space="0" w:color="auto"/>
            <w:right w:val="none" w:sz="0" w:space="0" w:color="auto"/>
          </w:divBdr>
        </w:div>
        <w:div w:id="54091395">
          <w:marLeft w:val="0"/>
          <w:marRight w:val="0"/>
          <w:marTop w:val="0"/>
          <w:marBottom w:val="0"/>
          <w:divBdr>
            <w:top w:val="none" w:sz="0" w:space="0" w:color="auto"/>
            <w:left w:val="none" w:sz="0" w:space="0" w:color="auto"/>
            <w:bottom w:val="none" w:sz="0" w:space="0" w:color="auto"/>
            <w:right w:val="none" w:sz="0" w:space="0" w:color="auto"/>
          </w:divBdr>
        </w:div>
        <w:div w:id="54201557">
          <w:marLeft w:val="0"/>
          <w:marRight w:val="0"/>
          <w:marTop w:val="0"/>
          <w:marBottom w:val="0"/>
          <w:divBdr>
            <w:top w:val="none" w:sz="0" w:space="0" w:color="auto"/>
            <w:left w:val="none" w:sz="0" w:space="0" w:color="auto"/>
            <w:bottom w:val="none" w:sz="0" w:space="0" w:color="auto"/>
            <w:right w:val="none" w:sz="0" w:space="0" w:color="auto"/>
          </w:divBdr>
        </w:div>
        <w:div w:id="54207252">
          <w:marLeft w:val="0"/>
          <w:marRight w:val="0"/>
          <w:marTop w:val="0"/>
          <w:marBottom w:val="0"/>
          <w:divBdr>
            <w:top w:val="none" w:sz="0" w:space="0" w:color="auto"/>
            <w:left w:val="none" w:sz="0" w:space="0" w:color="auto"/>
            <w:bottom w:val="none" w:sz="0" w:space="0" w:color="auto"/>
            <w:right w:val="none" w:sz="0" w:space="0" w:color="auto"/>
          </w:divBdr>
        </w:div>
        <w:div w:id="54277365">
          <w:marLeft w:val="0"/>
          <w:marRight w:val="150"/>
          <w:marTop w:val="0"/>
          <w:marBottom w:val="150"/>
          <w:divBdr>
            <w:top w:val="none" w:sz="0" w:space="0" w:color="auto"/>
            <w:left w:val="none" w:sz="0" w:space="0" w:color="auto"/>
            <w:bottom w:val="none" w:sz="0" w:space="0" w:color="auto"/>
            <w:right w:val="none" w:sz="0" w:space="0" w:color="auto"/>
          </w:divBdr>
        </w:div>
        <w:div w:id="54285104">
          <w:marLeft w:val="0"/>
          <w:marRight w:val="0"/>
          <w:marTop w:val="0"/>
          <w:marBottom w:val="0"/>
          <w:divBdr>
            <w:top w:val="none" w:sz="0" w:space="0" w:color="auto"/>
            <w:left w:val="none" w:sz="0" w:space="0" w:color="auto"/>
            <w:bottom w:val="none" w:sz="0" w:space="0" w:color="auto"/>
            <w:right w:val="none" w:sz="0" w:space="0" w:color="auto"/>
          </w:divBdr>
        </w:div>
        <w:div w:id="54351998">
          <w:marLeft w:val="-150"/>
          <w:marRight w:val="-150"/>
          <w:marTop w:val="0"/>
          <w:marBottom w:val="0"/>
          <w:divBdr>
            <w:top w:val="none" w:sz="0" w:space="0" w:color="auto"/>
            <w:left w:val="none" w:sz="0" w:space="0" w:color="auto"/>
            <w:bottom w:val="none" w:sz="0" w:space="0" w:color="auto"/>
            <w:right w:val="none" w:sz="0" w:space="0" w:color="auto"/>
          </w:divBdr>
          <w:divsChild>
            <w:div w:id="639263004">
              <w:marLeft w:val="0"/>
              <w:marRight w:val="0"/>
              <w:marTop w:val="0"/>
              <w:marBottom w:val="0"/>
              <w:divBdr>
                <w:top w:val="none" w:sz="0" w:space="0" w:color="auto"/>
                <w:left w:val="none" w:sz="0" w:space="0" w:color="auto"/>
                <w:bottom w:val="none" w:sz="0" w:space="0" w:color="auto"/>
                <w:right w:val="none" w:sz="0" w:space="0" w:color="auto"/>
              </w:divBdr>
            </w:div>
          </w:divsChild>
        </w:div>
        <w:div w:id="54354456">
          <w:marLeft w:val="0"/>
          <w:marRight w:val="0"/>
          <w:marTop w:val="0"/>
          <w:marBottom w:val="0"/>
          <w:divBdr>
            <w:top w:val="none" w:sz="0" w:space="0" w:color="auto"/>
            <w:left w:val="none" w:sz="0" w:space="0" w:color="auto"/>
            <w:bottom w:val="none" w:sz="0" w:space="0" w:color="auto"/>
            <w:right w:val="none" w:sz="0" w:space="0" w:color="auto"/>
          </w:divBdr>
        </w:div>
        <w:div w:id="54358625">
          <w:marLeft w:val="13"/>
          <w:marRight w:val="13"/>
          <w:marTop w:val="13"/>
          <w:marBottom w:val="13"/>
          <w:divBdr>
            <w:top w:val="none" w:sz="0" w:space="0" w:color="auto"/>
            <w:left w:val="none" w:sz="0" w:space="0" w:color="auto"/>
            <w:bottom w:val="none" w:sz="0" w:space="0" w:color="auto"/>
            <w:right w:val="none" w:sz="0" w:space="0" w:color="auto"/>
          </w:divBdr>
        </w:div>
        <w:div w:id="54360494">
          <w:marLeft w:val="0"/>
          <w:marRight w:val="0"/>
          <w:marTop w:val="0"/>
          <w:marBottom w:val="150"/>
          <w:divBdr>
            <w:top w:val="none" w:sz="0" w:space="0" w:color="auto"/>
            <w:left w:val="none" w:sz="0" w:space="0" w:color="auto"/>
            <w:bottom w:val="none" w:sz="0" w:space="0" w:color="auto"/>
            <w:right w:val="none" w:sz="0" w:space="0" w:color="auto"/>
          </w:divBdr>
        </w:div>
        <w:div w:id="54400377">
          <w:marLeft w:val="0"/>
          <w:marRight w:val="0"/>
          <w:marTop w:val="0"/>
          <w:marBottom w:val="0"/>
          <w:divBdr>
            <w:top w:val="none" w:sz="0" w:space="0" w:color="auto"/>
            <w:left w:val="none" w:sz="0" w:space="0" w:color="auto"/>
            <w:bottom w:val="none" w:sz="0" w:space="0" w:color="auto"/>
            <w:right w:val="none" w:sz="0" w:space="0" w:color="auto"/>
          </w:divBdr>
        </w:div>
        <w:div w:id="54401899">
          <w:marLeft w:val="-300"/>
          <w:marRight w:val="-300"/>
          <w:marTop w:val="0"/>
          <w:marBottom w:val="450"/>
          <w:divBdr>
            <w:top w:val="none" w:sz="0" w:space="0" w:color="auto"/>
            <w:left w:val="none" w:sz="0" w:space="0" w:color="auto"/>
            <w:bottom w:val="none" w:sz="0" w:space="0" w:color="auto"/>
            <w:right w:val="none" w:sz="0" w:space="0" w:color="auto"/>
          </w:divBdr>
        </w:div>
        <w:div w:id="54470430">
          <w:marLeft w:val="0"/>
          <w:marRight w:val="0"/>
          <w:marTop w:val="0"/>
          <w:marBottom w:val="150"/>
          <w:divBdr>
            <w:top w:val="none" w:sz="0" w:space="0" w:color="auto"/>
            <w:left w:val="none" w:sz="0" w:space="0" w:color="auto"/>
            <w:bottom w:val="none" w:sz="0" w:space="0" w:color="auto"/>
            <w:right w:val="none" w:sz="0" w:space="0" w:color="auto"/>
          </w:divBdr>
        </w:div>
        <w:div w:id="54475974">
          <w:marLeft w:val="0"/>
          <w:marRight w:val="0"/>
          <w:marTop w:val="0"/>
          <w:marBottom w:val="0"/>
          <w:divBdr>
            <w:top w:val="dotted" w:sz="4" w:space="3" w:color="EBEBEB"/>
            <w:left w:val="none" w:sz="0" w:space="6" w:color="auto"/>
            <w:bottom w:val="dotted" w:sz="4" w:space="3" w:color="EBEBEB"/>
            <w:right w:val="none" w:sz="0" w:space="6" w:color="auto"/>
          </w:divBdr>
        </w:div>
        <w:div w:id="54476289">
          <w:marLeft w:val="0"/>
          <w:marRight w:val="0"/>
          <w:marTop w:val="0"/>
          <w:marBottom w:val="0"/>
          <w:divBdr>
            <w:top w:val="none" w:sz="0" w:space="0" w:color="auto"/>
            <w:left w:val="none" w:sz="0" w:space="0" w:color="auto"/>
            <w:bottom w:val="none" w:sz="0" w:space="0" w:color="auto"/>
            <w:right w:val="none" w:sz="0" w:space="0" w:color="auto"/>
          </w:divBdr>
          <w:divsChild>
            <w:div w:id="323973389">
              <w:marLeft w:val="0"/>
              <w:marRight w:val="0"/>
              <w:marTop w:val="0"/>
              <w:marBottom w:val="0"/>
              <w:divBdr>
                <w:top w:val="none" w:sz="0" w:space="0" w:color="auto"/>
                <w:left w:val="none" w:sz="0" w:space="0" w:color="auto"/>
                <w:bottom w:val="none" w:sz="0" w:space="0" w:color="auto"/>
                <w:right w:val="none" w:sz="0" w:space="0" w:color="auto"/>
              </w:divBdr>
              <w:divsChild>
                <w:div w:id="239147050">
                  <w:marLeft w:val="0"/>
                  <w:marRight w:val="0"/>
                  <w:marTop w:val="0"/>
                  <w:marBottom w:val="0"/>
                  <w:divBdr>
                    <w:top w:val="none" w:sz="0" w:space="0" w:color="auto"/>
                    <w:left w:val="none" w:sz="0" w:space="0" w:color="auto"/>
                    <w:bottom w:val="none" w:sz="0" w:space="0" w:color="auto"/>
                    <w:right w:val="none" w:sz="0" w:space="0" w:color="auto"/>
                  </w:divBdr>
                </w:div>
              </w:divsChild>
            </w:div>
            <w:div w:id="479688161">
              <w:marLeft w:val="0"/>
              <w:marRight w:val="0"/>
              <w:marTop w:val="0"/>
              <w:marBottom w:val="0"/>
              <w:divBdr>
                <w:top w:val="none" w:sz="0" w:space="0" w:color="auto"/>
                <w:left w:val="none" w:sz="0" w:space="0" w:color="auto"/>
                <w:bottom w:val="none" w:sz="0" w:space="0" w:color="auto"/>
                <w:right w:val="none" w:sz="0" w:space="0" w:color="auto"/>
              </w:divBdr>
            </w:div>
          </w:divsChild>
        </w:div>
        <w:div w:id="54550376">
          <w:marLeft w:val="-225"/>
          <w:marRight w:val="-225"/>
          <w:marTop w:val="0"/>
          <w:marBottom w:val="0"/>
          <w:divBdr>
            <w:top w:val="none" w:sz="0" w:space="0" w:color="auto"/>
            <w:left w:val="none" w:sz="0" w:space="0" w:color="auto"/>
            <w:bottom w:val="none" w:sz="0" w:space="0" w:color="auto"/>
            <w:right w:val="none" w:sz="0" w:space="0" w:color="auto"/>
          </w:divBdr>
        </w:div>
        <w:div w:id="54553509">
          <w:marLeft w:val="0"/>
          <w:marRight w:val="0"/>
          <w:marTop w:val="0"/>
          <w:marBottom w:val="0"/>
          <w:divBdr>
            <w:top w:val="none" w:sz="0" w:space="0" w:color="auto"/>
            <w:left w:val="none" w:sz="0" w:space="0" w:color="auto"/>
            <w:bottom w:val="none" w:sz="0" w:space="0" w:color="auto"/>
            <w:right w:val="none" w:sz="0" w:space="0" w:color="auto"/>
          </w:divBdr>
        </w:div>
        <w:div w:id="54593298">
          <w:marLeft w:val="0"/>
          <w:marRight w:val="0"/>
          <w:marTop w:val="0"/>
          <w:marBottom w:val="0"/>
          <w:divBdr>
            <w:top w:val="none" w:sz="0" w:space="0" w:color="auto"/>
            <w:left w:val="none" w:sz="0" w:space="0" w:color="auto"/>
            <w:bottom w:val="none" w:sz="0" w:space="0" w:color="auto"/>
            <w:right w:val="none" w:sz="0" w:space="0" w:color="auto"/>
          </w:divBdr>
        </w:div>
        <w:div w:id="54595961">
          <w:marLeft w:val="1463"/>
          <w:marRight w:val="0"/>
          <w:marTop w:val="0"/>
          <w:marBottom w:val="0"/>
          <w:divBdr>
            <w:top w:val="none" w:sz="0" w:space="0" w:color="auto"/>
            <w:left w:val="none" w:sz="0" w:space="0" w:color="auto"/>
            <w:bottom w:val="none" w:sz="0" w:space="0" w:color="auto"/>
            <w:right w:val="none" w:sz="0" w:space="0" w:color="auto"/>
          </w:divBdr>
        </w:div>
        <w:div w:id="54597269">
          <w:marLeft w:val="0"/>
          <w:marRight w:val="0"/>
          <w:marTop w:val="0"/>
          <w:marBottom w:val="0"/>
          <w:divBdr>
            <w:top w:val="none" w:sz="0" w:space="0" w:color="auto"/>
            <w:left w:val="none" w:sz="0" w:space="0" w:color="auto"/>
            <w:bottom w:val="none" w:sz="0" w:space="0" w:color="auto"/>
            <w:right w:val="none" w:sz="0" w:space="0" w:color="auto"/>
          </w:divBdr>
        </w:div>
        <w:div w:id="54622373">
          <w:marLeft w:val="0"/>
          <w:marRight w:val="0"/>
          <w:marTop w:val="0"/>
          <w:marBottom w:val="0"/>
          <w:divBdr>
            <w:top w:val="none" w:sz="0" w:space="0" w:color="auto"/>
            <w:left w:val="none" w:sz="0" w:space="0" w:color="auto"/>
            <w:bottom w:val="none" w:sz="0" w:space="0" w:color="auto"/>
            <w:right w:val="none" w:sz="0" w:space="0" w:color="auto"/>
          </w:divBdr>
        </w:div>
        <w:div w:id="54670001">
          <w:marLeft w:val="0"/>
          <w:marRight w:val="0"/>
          <w:marTop w:val="0"/>
          <w:marBottom w:val="0"/>
          <w:divBdr>
            <w:top w:val="none" w:sz="0" w:space="0" w:color="auto"/>
            <w:left w:val="none" w:sz="0" w:space="0" w:color="auto"/>
            <w:bottom w:val="none" w:sz="0" w:space="0" w:color="auto"/>
            <w:right w:val="none" w:sz="0" w:space="0" w:color="auto"/>
          </w:divBdr>
        </w:div>
        <w:div w:id="54742691">
          <w:marLeft w:val="0"/>
          <w:marRight w:val="0"/>
          <w:marTop w:val="0"/>
          <w:marBottom w:val="0"/>
          <w:divBdr>
            <w:top w:val="none" w:sz="0" w:space="0" w:color="auto"/>
            <w:left w:val="none" w:sz="0" w:space="0" w:color="auto"/>
            <w:bottom w:val="none" w:sz="0" w:space="0" w:color="auto"/>
            <w:right w:val="none" w:sz="0" w:space="0" w:color="auto"/>
          </w:divBdr>
        </w:div>
        <w:div w:id="54859594">
          <w:marLeft w:val="0"/>
          <w:marRight w:val="0"/>
          <w:marTop w:val="0"/>
          <w:marBottom w:val="0"/>
          <w:divBdr>
            <w:top w:val="none" w:sz="0" w:space="0" w:color="auto"/>
            <w:left w:val="none" w:sz="0" w:space="0" w:color="auto"/>
            <w:bottom w:val="none" w:sz="0" w:space="0" w:color="auto"/>
            <w:right w:val="none" w:sz="0" w:space="0" w:color="auto"/>
          </w:divBdr>
          <w:divsChild>
            <w:div w:id="601108752">
              <w:marLeft w:val="0"/>
              <w:marRight w:val="0"/>
              <w:marTop w:val="0"/>
              <w:marBottom w:val="0"/>
              <w:divBdr>
                <w:top w:val="none" w:sz="0" w:space="0" w:color="auto"/>
                <w:left w:val="none" w:sz="0" w:space="0" w:color="auto"/>
                <w:bottom w:val="none" w:sz="0" w:space="0" w:color="auto"/>
                <w:right w:val="none" w:sz="0" w:space="0" w:color="auto"/>
              </w:divBdr>
            </w:div>
          </w:divsChild>
        </w:div>
        <w:div w:id="55015114">
          <w:marLeft w:val="0"/>
          <w:marRight w:val="0"/>
          <w:marTop w:val="0"/>
          <w:marBottom w:val="0"/>
          <w:divBdr>
            <w:top w:val="none" w:sz="0" w:space="0" w:color="auto"/>
            <w:left w:val="none" w:sz="0" w:space="0" w:color="auto"/>
            <w:bottom w:val="none" w:sz="0" w:space="0" w:color="auto"/>
            <w:right w:val="none" w:sz="0" w:space="0" w:color="auto"/>
          </w:divBdr>
          <w:divsChild>
            <w:div w:id="757561584">
              <w:marLeft w:val="0"/>
              <w:marRight w:val="0"/>
              <w:marTop w:val="0"/>
              <w:marBottom w:val="0"/>
              <w:divBdr>
                <w:top w:val="none" w:sz="0" w:space="0" w:color="auto"/>
                <w:left w:val="none" w:sz="0" w:space="0" w:color="auto"/>
                <w:bottom w:val="none" w:sz="0" w:space="0" w:color="auto"/>
                <w:right w:val="none" w:sz="0" w:space="0" w:color="auto"/>
              </w:divBdr>
            </w:div>
          </w:divsChild>
        </w:div>
        <w:div w:id="55016145">
          <w:marLeft w:val="-188"/>
          <w:marRight w:val="-188"/>
          <w:marTop w:val="0"/>
          <w:marBottom w:val="0"/>
          <w:divBdr>
            <w:top w:val="none" w:sz="0" w:space="0" w:color="auto"/>
            <w:left w:val="none" w:sz="0" w:space="0" w:color="auto"/>
            <w:bottom w:val="none" w:sz="0" w:space="0" w:color="auto"/>
            <w:right w:val="none" w:sz="0" w:space="0" w:color="auto"/>
          </w:divBdr>
        </w:div>
        <w:div w:id="55248846">
          <w:marLeft w:val="0"/>
          <w:marRight w:val="0"/>
          <w:marTop w:val="0"/>
          <w:marBottom w:val="0"/>
          <w:divBdr>
            <w:top w:val="single" w:sz="2" w:space="0" w:color="E0E0E0"/>
            <w:left w:val="single" w:sz="2" w:space="0" w:color="E0E0E0"/>
            <w:bottom w:val="single" w:sz="2" w:space="0" w:color="E0E0E0"/>
            <w:right w:val="single" w:sz="2" w:space="0" w:color="E0E0E0"/>
          </w:divBdr>
        </w:div>
        <w:div w:id="55252616">
          <w:marLeft w:val="0"/>
          <w:marRight w:val="0"/>
          <w:marTop w:val="0"/>
          <w:marBottom w:val="0"/>
          <w:divBdr>
            <w:top w:val="none" w:sz="0" w:space="0" w:color="auto"/>
            <w:left w:val="none" w:sz="0" w:space="0" w:color="auto"/>
            <w:bottom w:val="none" w:sz="0" w:space="0" w:color="auto"/>
            <w:right w:val="none" w:sz="0" w:space="0" w:color="auto"/>
          </w:divBdr>
        </w:div>
        <w:div w:id="55278359">
          <w:marLeft w:val="0"/>
          <w:marRight w:val="0"/>
          <w:marTop w:val="0"/>
          <w:marBottom w:val="0"/>
          <w:divBdr>
            <w:top w:val="none" w:sz="0" w:space="0" w:color="auto"/>
            <w:left w:val="none" w:sz="0" w:space="0" w:color="auto"/>
            <w:bottom w:val="none" w:sz="0" w:space="0" w:color="auto"/>
            <w:right w:val="none" w:sz="0" w:space="0" w:color="auto"/>
          </w:divBdr>
          <w:divsChild>
            <w:div w:id="271792355">
              <w:marLeft w:val="0"/>
              <w:marRight w:val="1628"/>
              <w:marTop w:val="0"/>
              <w:marBottom w:val="0"/>
              <w:divBdr>
                <w:top w:val="none" w:sz="0" w:space="0" w:color="auto"/>
                <w:left w:val="none" w:sz="0" w:space="0" w:color="auto"/>
                <w:bottom w:val="none" w:sz="0" w:space="0" w:color="auto"/>
                <w:right w:val="none" w:sz="0" w:space="0" w:color="auto"/>
              </w:divBdr>
            </w:div>
          </w:divsChild>
        </w:div>
        <w:div w:id="55326455">
          <w:marLeft w:val="0"/>
          <w:marRight w:val="0"/>
          <w:marTop w:val="0"/>
          <w:marBottom w:val="0"/>
          <w:divBdr>
            <w:top w:val="none" w:sz="0" w:space="0" w:color="auto"/>
            <w:left w:val="none" w:sz="0" w:space="0" w:color="auto"/>
            <w:bottom w:val="none" w:sz="0" w:space="0" w:color="auto"/>
            <w:right w:val="none" w:sz="0" w:space="0" w:color="auto"/>
          </w:divBdr>
          <w:divsChild>
            <w:div w:id="314846872">
              <w:marLeft w:val="0"/>
              <w:marRight w:val="0"/>
              <w:marTop w:val="0"/>
              <w:marBottom w:val="0"/>
              <w:divBdr>
                <w:top w:val="none" w:sz="0" w:space="0" w:color="auto"/>
                <w:left w:val="none" w:sz="0" w:space="0" w:color="auto"/>
                <w:bottom w:val="none" w:sz="0" w:space="0" w:color="auto"/>
                <w:right w:val="none" w:sz="0" w:space="0" w:color="auto"/>
              </w:divBdr>
            </w:div>
          </w:divsChild>
        </w:div>
        <w:div w:id="55402539">
          <w:marLeft w:val="0"/>
          <w:marRight w:val="0"/>
          <w:marTop w:val="0"/>
          <w:marBottom w:val="0"/>
          <w:divBdr>
            <w:top w:val="none" w:sz="0" w:space="0" w:color="auto"/>
            <w:left w:val="none" w:sz="0" w:space="0" w:color="auto"/>
            <w:bottom w:val="none" w:sz="0" w:space="0" w:color="auto"/>
            <w:right w:val="none" w:sz="0" w:space="0" w:color="auto"/>
          </w:divBdr>
          <w:divsChild>
            <w:div w:id="606932176">
              <w:marLeft w:val="-225"/>
              <w:marRight w:val="-225"/>
              <w:marTop w:val="0"/>
              <w:marBottom w:val="0"/>
              <w:divBdr>
                <w:top w:val="none" w:sz="0" w:space="0" w:color="auto"/>
                <w:left w:val="none" w:sz="0" w:space="0" w:color="auto"/>
                <w:bottom w:val="none" w:sz="0" w:space="0" w:color="auto"/>
                <w:right w:val="none" w:sz="0" w:space="0" w:color="auto"/>
              </w:divBdr>
            </w:div>
          </w:divsChild>
        </w:div>
        <w:div w:id="55662644">
          <w:marLeft w:val="0"/>
          <w:marRight w:val="0"/>
          <w:marTop w:val="0"/>
          <w:marBottom w:val="0"/>
          <w:divBdr>
            <w:top w:val="none" w:sz="0" w:space="0" w:color="auto"/>
            <w:left w:val="none" w:sz="0" w:space="0" w:color="auto"/>
            <w:bottom w:val="none" w:sz="0" w:space="0" w:color="auto"/>
            <w:right w:val="none" w:sz="0" w:space="0" w:color="auto"/>
          </w:divBdr>
        </w:div>
        <w:div w:id="55905469">
          <w:marLeft w:val="0"/>
          <w:marRight w:val="0"/>
          <w:marTop w:val="0"/>
          <w:marBottom w:val="0"/>
          <w:divBdr>
            <w:top w:val="none" w:sz="0" w:space="0" w:color="auto"/>
            <w:left w:val="none" w:sz="0" w:space="0" w:color="auto"/>
            <w:bottom w:val="none" w:sz="0" w:space="0" w:color="auto"/>
            <w:right w:val="none" w:sz="0" w:space="0" w:color="auto"/>
          </w:divBdr>
        </w:div>
        <w:div w:id="55905701">
          <w:marLeft w:val="0"/>
          <w:marRight w:val="0"/>
          <w:marTop w:val="100"/>
          <w:marBottom w:val="100"/>
          <w:divBdr>
            <w:top w:val="none" w:sz="0" w:space="0" w:color="auto"/>
            <w:left w:val="none" w:sz="0" w:space="0" w:color="auto"/>
            <w:bottom w:val="none" w:sz="0" w:space="0" w:color="auto"/>
            <w:right w:val="none" w:sz="0" w:space="0" w:color="auto"/>
          </w:divBdr>
          <w:divsChild>
            <w:div w:id="361828240">
              <w:marLeft w:val="0"/>
              <w:marRight w:val="0"/>
              <w:marTop w:val="0"/>
              <w:marBottom w:val="0"/>
              <w:divBdr>
                <w:top w:val="none" w:sz="0" w:space="0" w:color="auto"/>
                <w:left w:val="none" w:sz="0" w:space="0" w:color="auto"/>
                <w:bottom w:val="none" w:sz="0" w:space="0" w:color="auto"/>
                <w:right w:val="none" w:sz="0" w:space="0" w:color="auto"/>
              </w:divBdr>
            </w:div>
          </w:divsChild>
        </w:div>
        <w:div w:id="55930956">
          <w:marLeft w:val="-225"/>
          <w:marRight w:val="-225"/>
          <w:marTop w:val="0"/>
          <w:marBottom w:val="0"/>
          <w:divBdr>
            <w:top w:val="none" w:sz="0" w:space="0" w:color="auto"/>
            <w:left w:val="none" w:sz="0" w:space="0" w:color="auto"/>
            <w:bottom w:val="none" w:sz="0" w:space="0" w:color="auto"/>
            <w:right w:val="none" w:sz="0" w:space="0" w:color="auto"/>
          </w:divBdr>
        </w:div>
        <w:div w:id="55974785">
          <w:marLeft w:val="0"/>
          <w:marRight w:val="0"/>
          <w:marTop w:val="0"/>
          <w:marBottom w:val="63"/>
          <w:divBdr>
            <w:top w:val="none" w:sz="0" w:space="0" w:color="auto"/>
            <w:left w:val="none" w:sz="0" w:space="0" w:color="auto"/>
            <w:bottom w:val="none" w:sz="0" w:space="0" w:color="auto"/>
            <w:right w:val="none" w:sz="0" w:space="0" w:color="auto"/>
          </w:divBdr>
        </w:div>
        <w:div w:id="56055157">
          <w:marLeft w:val="-188"/>
          <w:marRight w:val="-188"/>
          <w:marTop w:val="0"/>
          <w:marBottom w:val="0"/>
          <w:divBdr>
            <w:top w:val="none" w:sz="0" w:space="0" w:color="auto"/>
            <w:left w:val="none" w:sz="0" w:space="0" w:color="auto"/>
            <w:bottom w:val="none" w:sz="0" w:space="0" w:color="auto"/>
            <w:right w:val="none" w:sz="0" w:space="0" w:color="auto"/>
          </w:divBdr>
          <w:divsChild>
            <w:div w:id="785125811">
              <w:marLeft w:val="0"/>
              <w:marRight w:val="0"/>
              <w:marTop w:val="0"/>
              <w:marBottom w:val="0"/>
              <w:divBdr>
                <w:top w:val="none" w:sz="0" w:space="0" w:color="auto"/>
                <w:left w:val="none" w:sz="0" w:space="0" w:color="auto"/>
                <w:bottom w:val="none" w:sz="0" w:space="0" w:color="auto"/>
                <w:right w:val="none" w:sz="0" w:space="0" w:color="auto"/>
              </w:divBdr>
              <w:divsChild>
                <w:div w:id="12615250">
                  <w:marLeft w:val="-188"/>
                  <w:marRight w:val="-188"/>
                  <w:marTop w:val="0"/>
                  <w:marBottom w:val="0"/>
                  <w:divBdr>
                    <w:top w:val="none" w:sz="0" w:space="0" w:color="auto"/>
                    <w:left w:val="none" w:sz="0" w:space="0" w:color="auto"/>
                    <w:bottom w:val="none" w:sz="0" w:space="0" w:color="auto"/>
                    <w:right w:val="none" w:sz="0" w:space="0" w:color="auto"/>
                  </w:divBdr>
                  <w:divsChild>
                    <w:div w:id="7323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64">
          <w:marLeft w:val="-225"/>
          <w:marRight w:val="-225"/>
          <w:marTop w:val="0"/>
          <w:marBottom w:val="0"/>
          <w:divBdr>
            <w:top w:val="none" w:sz="0" w:space="0" w:color="auto"/>
            <w:left w:val="none" w:sz="0" w:space="0" w:color="auto"/>
            <w:bottom w:val="none" w:sz="0" w:space="0" w:color="auto"/>
            <w:right w:val="none" w:sz="0" w:space="0" w:color="auto"/>
          </w:divBdr>
        </w:div>
        <w:div w:id="56175738">
          <w:marLeft w:val="0"/>
          <w:marRight w:val="0"/>
          <w:marTop w:val="0"/>
          <w:marBottom w:val="0"/>
          <w:divBdr>
            <w:top w:val="none" w:sz="0" w:space="0" w:color="auto"/>
            <w:left w:val="none" w:sz="0" w:space="0" w:color="auto"/>
            <w:bottom w:val="none" w:sz="0" w:space="0" w:color="auto"/>
            <w:right w:val="none" w:sz="0" w:space="0" w:color="auto"/>
          </w:divBdr>
        </w:div>
        <w:div w:id="56244597">
          <w:marLeft w:val="0"/>
          <w:marRight w:val="0"/>
          <w:marTop w:val="0"/>
          <w:marBottom w:val="0"/>
          <w:divBdr>
            <w:top w:val="none" w:sz="0" w:space="0" w:color="auto"/>
            <w:left w:val="none" w:sz="0" w:space="0" w:color="auto"/>
            <w:bottom w:val="none" w:sz="0" w:space="0" w:color="auto"/>
            <w:right w:val="none" w:sz="0" w:space="0" w:color="auto"/>
          </w:divBdr>
        </w:div>
        <w:div w:id="56249822">
          <w:marLeft w:val="0"/>
          <w:marRight w:val="0"/>
          <w:marTop w:val="0"/>
          <w:marBottom w:val="0"/>
          <w:divBdr>
            <w:top w:val="none" w:sz="0" w:space="0" w:color="auto"/>
            <w:left w:val="none" w:sz="0" w:space="0" w:color="auto"/>
            <w:bottom w:val="none" w:sz="0" w:space="0" w:color="auto"/>
            <w:right w:val="none" w:sz="0" w:space="0" w:color="auto"/>
          </w:divBdr>
          <w:divsChild>
            <w:div w:id="49620361">
              <w:marLeft w:val="0"/>
              <w:marRight w:val="0"/>
              <w:marTop w:val="0"/>
              <w:marBottom w:val="0"/>
              <w:divBdr>
                <w:top w:val="none" w:sz="0" w:space="0" w:color="auto"/>
                <w:left w:val="none" w:sz="0" w:space="0" w:color="auto"/>
                <w:bottom w:val="none" w:sz="0" w:space="0" w:color="auto"/>
                <w:right w:val="none" w:sz="0" w:space="0" w:color="auto"/>
              </w:divBdr>
              <w:divsChild>
                <w:div w:id="4574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
          <w:marLeft w:val="0"/>
          <w:marRight w:val="0"/>
          <w:marTop w:val="0"/>
          <w:marBottom w:val="0"/>
          <w:divBdr>
            <w:top w:val="none" w:sz="0" w:space="0" w:color="auto"/>
            <w:left w:val="none" w:sz="0" w:space="0" w:color="auto"/>
            <w:bottom w:val="none" w:sz="0" w:space="0" w:color="auto"/>
            <w:right w:val="none" w:sz="0" w:space="0" w:color="auto"/>
          </w:divBdr>
        </w:div>
        <w:div w:id="56324464">
          <w:marLeft w:val="-225"/>
          <w:marRight w:val="-225"/>
          <w:marTop w:val="0"/>
          <w:marBottom w:val="0"/>
          <w:divBdr>
            <w:top w:val="none" w:sz="0" w:space="0" w:color="auto"/>
            <w:left w:val="none" w:sz="0" w:space="0" w:color="auto"/>
            <w:bottom w:val="none" w:sz="0" w:space="0" w:color="auto"/>
            <w:right w:val="none" w:sz="0" w:space="0" w:color="auto"/>
          </w:divBdr>
        </w:div>
        <w:div w:id="56368355">
          <w:marLeft w:val="-150"/>
          <w:marRight w:val="-150"/>
          <w:marTop w:val="0"/>
          <w:marBottom w:val="450"/>
          <w:divBdr>
            <w:top w:val="none" w:sz="0" w:space="0" w:color="auto"/>
            <w:left w:val="none" w:sz="0" w:space="0" w:color="auto"/>
            <w:bottom w:val="none" w:sz="0" w:space="0" w:color="auto"/>
            <w:right w:val="none" w:sz="0" w:space="0" w:color="auto"/>
          </w:divBdr>
        </w:div>
        <w:div w:id="56435943">
          <w:marLeft w:val="0"/>
          <w:marRight w:val="0"/>
          <w:marTop w:val="0"/>
          <w:marBottom w:val="0"/>
          <w:divBdr>
            <w:top w:val="none" w:sz="0" w:space="0" w:color="auto"/>
            <w:left w:val="none" w:sz="0" w:space="0" w:color="auto"/>
            <w:bottom w:val="none" w:sz="0" w:space="0" w:color="auto"/>
            <w:right w:val="none" w:sz="0" w:space="0" w:color="auto"/>
          </w:divBdr>
          <w:divsChild>
            <w:div w:id="298876537">
              <w:marLeft w:val="0"/>
              <w:marRight w:val="0"/>
              <w:marTop w:val="0"/>
              <w:marBottom w:val="0"/>
              <w:divBdr>
                <w:top w:val="none" w:sz="0" w:space="0" w:color="auto"/>
                <w:left w:val="none" w:sz="0" w:space="0" w:color="auto"/>
                <w:bottom w:val="none" w:sz="0" w:space="0" w:color="auto"/>
                <w:right w:val="none" w:sz="0" w:space="0" w:color="auto"/>
              </w:divBdr>
            </w:div>
          </w:divsChild>
        </w:div>
        <w:div w:id="56511078">
          <w:marLeft w:val="-225"/>
          <w:marRight w:val="-225"/>
          <w:marTop w:val="0"/>
          <w:marBottom w:val="0"/>
          <w:divBdr>
            <w:top w:val="none" w:sz="0" w:space="0" w:color="auto"/>
            <w:left w:val="none" w:sz="0" w:space="0" w:color="auto"/>
            <w:bottom w:val="none" w:sz="0" w:space="0" w:color="auto"/>
            <w:right w:val="none" w:sz="0" w:space="0" w:color="auto"/>
          </w:divBdr>
        </w:div>
        <w:div w:id="56516333">
          <w:marLeft w:val="0"/>
          <w:marRight w:val="0"/>
          <w:marTop w:val="0"/>
          <w:marBottom w:val="0"/>
          <w:divBdr>
            <w:top w:val="none" w:sz="0" w:space="0" w:color="auto"/>
            <w:left w:val="none" w:sz="0" w:space="0" w:color="auto"/>
            <w:bottom w:val="none" w:sz="0" w:space="0" w:color="auto"/>
            <w:right w:val="none" w:sz="0" w:space="0" w:color="auto"/>
          </w:divBdr>
          <w:divsChild>
            <w:div w:id="718941891">
              <w:marLeft w:val="0"/>
              <w:marRight w:val="0"/>
              <w:marTop w:val="0"/>
              <w:marBottom w:val="0"/>
              <w:divBdr>
                <w:top w:val="none" w:sz="0" w:space="0" w:color="auto"/>
                <w:left w:val="none" w:sz="0" w:space="0" w:color="auto"/>
                <w:bottom w:val="none" w:sz="0" w:space="0" w:color="auto"/>
                <w:right w:val="none" w:sz="0" w:space="0" w:color="auto"/>
              </w:divBdr>
            </w:div>
          </w:divsChild>
        </w:div>
        <w:div w:id="56587971">
          <w:marLeft w:val="0"/>
          <w:marRight w:val="225"/>
          <w:marTop w:val="0"/>
          <w:marBottom w:val="0"/>
          <w:divBdr>
            <w:top w:val="none" w:sz="0" w:space="0" w:color="auto"/>
            <w:left w:val="none" w:sz="0" w:space="0" w:color="auto"/>
            <w:bottom w:val="none" w:sz="0" w:space="0" w:color="auto"/>
            <w:right w:val="none" w:sz="0" w:space="0" w:color="auto"/>
          </w:divBdr>
        </w:div>
        <w:div w:id="56629969">
          <w:marLeft w:val="0"/>
          <w:marRight w:val="0"/>
          <w:marTop w:val="0"/>
          <w:marBottom w:val="0"/>
          <w:divBdr>
            <w:top w:val="none" w:sz="0" w:space="0" w:color="auto"/>
            <w:left w:val="none" w:sz="0" w:space="0" w:color="auto"/>
            <w:bottom w:val="none" w:sz="0" w:space="0" w:color="auto"/>
            <w:right w:val="none" w:sz="0" w:space="0" w:color="auto"/>
          </w:divBdr>
        </w:div>
        <w:div w:id="56632471">
          <w:marLeft w:val="0"/>
          <w:marRight w:val="0"/>
          <w:marTop w:val="0"/>
          <w:marBottom w:val="0"/>
          <w:divBdr>
            <w:top w:val="none" w:sz="0" w:space="0" w:color="auto"/>
            <w:left w:val="none" w:sz="0" w:space="0" w:color="auto"/>
            <w:bottom w:val="none" w:sz="0" w:space="0" w:color="auto"/>
            <w:right w:val="none" w:sz="0" w:space="0" w:color="auto"/>
          </w:divBdr>
        </w:div>
        <w:div w:id="56710926">
          <w:marLeft w:val="0"/>
          <w:marRight w:val="0"/>
          <w:marTop w:val="0"/>
          <w:marBottom w:val="300"/>
          <w:divBdr>
            <w:top w:val="none" w:sz="0" w:space="0" w:color="auto"/>
            <w:left w:val="none" w:sz="0" w:space="0" w:color="auto"/>
            <w:bottom w:val="none" w:sz="0" w:space="0" w:color="auto"/>
            <w:right w:val="none" w:sz="0" w:space="0" w:color="auto"/>
          </w:divBdr>
        </w:div>
        <w:div w:id="56784997">
          <w:marLeft w:val="0"/>
          <w:marRight w:val="0"/>
          <w:marTop w:val="100"/>
          <w:marBottom w:val="100"/>
          <w:divBdr>
            <w:top w:val="none" w:sz="0" w:space="0" w:color="auto"/>
            <w:left w:val="none" w:sz="0" w:space="0" w:color="auto"/>
            <w:bottom w:val="none" w:sz="0" w:space="0" w:color="auto"/>
            <w:right w:val="none" w:sz="0" w:space="0" w:color="auto"/>
          </w:divBdr>
        </w:div>
        <w:div w:id="56830058">
          <w:marLeft w:val="0"/>
          <w:marRight w:val="0"/>
          <w:marTop w:val="0"/>
          <w:marBottom w:val="0"/>
          <w:divBdr>
            <w:top w:val="none" w:sz="0" w:space="0" w:color="auto"/>
            <w:left w:val="none" w:sz="0" w:space="0" w:color="auto"/>
            <w:bottom w:val="none" w:sz="0" w:space="0" w:color="auto"/>
            <w:right w:val="none" w:sz="0" w:space="0" w:color="auto"/>
          </w:divBdr>
          <w:divsChild>
            <w:div w:id="84882596">
              <w:marLeft w:val="-225"/>
              <w:marRight w:val="-225"/>
              <w:marTop w:val="0"/>
              <w:marBottom w:val="0"/>
              <w:divBdr>
                <w:top w:val="none" w:sz="0" w:space="0" w:color="auto"/>
                <w:left w:val="none" w:sz="0" w:space="0" w:color="auto"/>
                <w:bottom w:val="none" w:sz="0" w:space="0" w:color="auto"/>
                <w:right w:val="none" w:sz="0" w:space="0" w:color="auto"/>
              </w:divBdr>
            </w:div>
          </w:divsChild>
        </w:div>
        <w:div w:id="56831355">
          <w:marLeft w:val="0"/>
          <w:marRight w:val="0"/>
          <w:marTop w:val="0"/>
          <w:marBottom w:val="0"/>
          <w:divBdr>
            <w:top w:val="none" w:sz="0" w:space="0" w:color="auto"/>
            <w:left w:val="none" w:sz="0" w:space="0" w:color="auto"/>
            <w:bottom w:val="none" w:sz="0" w:space="0" w:color="auto"/>
            <w:right w:val="none" w:sz="0" w:space="0" w:color="auto"/>
          </w:divBdr>
          <w:divsChild>
            <w:div w:id="319385765">
              <w:marLeft w:val="0"/>
              <w:marRight w:val="0"/>
              <w:marTop w:val="0"/>
              <w:marBottom w:val="0"/>
              <w:divBdr>
                <w:top w:val="none" w:sz="0" w:space="0" w:color="auto"/>
                <w:left w:val="none" w:sz="0" w:space="0" w:color="auto"/>
                <w:bottom w:val="none" w:sz="0" w:space="0" w:color="auto"/>
                <w:right w:val="none" w:sz="0" w:space="0" w:color="auto"/>
              </w:divBdr>
            </w:div>
          </w:divsChild>
        </w:div>
        <w:div w:id="56905976">
          <w:marLeft w:val="0"/>
          <w:marRight w:val="0"/>
          <w:marTop w:val="0"/>
          <w:marBottom w:val="0"/>
          <w:divBdr>
            <w:top w:val="none" w:sz="0" w:space="0" w:color="auto"/>
            <w:left w:val="none" w:sz="0" w:space="0" w:color="auto"/>
            <w:bottom w:val="none" w:sz="0" w:space="0" w:color="auto"/>
            <w:right w:val="none" w:sz="0" w:space="0" w:color="auto"/>
          </w:divBdr>
          <w:divsChild>
            <w:div w:id="407382709">
              <w:marLeft w:val="0"/>
              <w:marRight w:val="0"/>
              <w:marTop w:val="0"/>
              <w:marBottom w:val="0"/>
              <w:divBdr>
                <w:top w:val="none" w:sz="0" w:space="0" w:color="auto"/>
                <w:left w:val="none" w:sz="0" w:space="0" w:color="auto"/>
                <w:bottom w:val="none" w:sz="0" w:space="0" w:color="auto"/>
                <w:right w:val="none" w:sz="0" w:space="0" w:color="auto"/>
              </w:divBdr>
            </w:div>
          </w:divsChild>
        </w:div>
        <w:div w:id="56906187">
          <w:marLeft w:val="0"/>
          <w:marRight w:val="0"/>
          <w:marTop w:val="0"/>
          <w:marBottom w:val="300"/>
          <w:divBdr>
            <w:top w:val="none" w:sz="0" w:space="0" w:color="auto"/>
            <w:left w:val="none" w:sz="0" w:space="0" w:color="auto"/>
            <w:bottom w:val="none" w:sz="0" w:space="0" w:color="auto"/>
            <w:right w:val="none" w:sz="0" w:space="0" w:color="auto"/>
          </w:divBdr>
          <w:divsChild>
            <w:div w:id="379322965">
              <w:marLeft w:val="0"/>
              <w:marRight w:val="0"/>
              <w:marTop w:val="0"/>
              <w:marBottom w:val="0"/>
              <w:divBdr>
                <w:top w:val="none" w:sz="0" w:space="0" w:color="auto"/>
                <w:left w:val="none" w:sz="0" w:space="0" w:color="auto"/>
                <w:bottom w:val="none" w:sz="0" w:space="0" w:color="auto"/>
                <w:right w:val="none" w:sz="0" w:space="0" w:color="auto"/>
              </w:divBdr>
            </w:div>
          </w:divsChild>
        </w:div>
        <w:div w:id="56906727">
          <w:marLeft w:val="0"/>
          <w:marRight w:val="0"/>
          <w:marTop w:val="0"/>
          <w:marBottom w:val="125"/>
          <w:divBdr>
            <w:top w:val="none" w:sz="0" w:space="0" w:color="auto"/>
            <w:left w:val="none" w:sz="0" w:space="0" w:color="auto"/>
            <w:bottom w:val="none" w:sz="0" w:space="0" w:color="auto"/>
            <w:right w:val="none" w:sz="0" w:space="0" w:color="auto"/>
          </w:divBdr>
        </w:div>
        <w:div w:id="56974091">
          <w:marLeft w:val="0"/>
          <w:marRight w:val="0"/>
          <w:marTop w:val="0"/>
          <w:marBottom w:val="0"/>
          <w:divBdr>
            <w:top w:val="none" w:sz="0" w:space="0" w:color="auto"/>
            <w:left w:val="none" w:sz="0" w:space="0" w:color="auto"/>
            <w:bottom w:val="none" w:sz="0" w:space="0" w:color="auto"/>
            <w:right w:val="none" w:sz="0" w:space="0" w:color="auto"/>
          </w:divBdr>
        </w:div>
        <w:div w:id="57022085">
          <w:marLeft w:val="0"/>
          <w:marRight w:val="0"/>
          <w:marTop w:val="0"/>
          <w:marBottom w:val="0"/>
          <w:divBdr>
            <w:top w:val="none" w:sz="0" w:space="0" w:color="auto"/>
            <w:left w:val="none" w:sz="0" w:space="0" w:color="auto"/>
            <w:bottom w:val="none" w:sz="0" w:space="0" w:color="auto"/>
            <w:right w:val="none" w:sz="0" w:space="0" w:color="auto"/>
          </w:divBdr>
        </w:div>
        <w:div w:id="57095811">
          <w:marLeft w:val="0"/>
          <w:marRight w:val="0"/>
          <w:marTop w:val="0"/>
          <w:marBottom w:val="0"/>
          <w:divBdr>
            <w:top w:val="none" w:sz="0" w:space="0" w:color="auto"/>
            <w:left w:val="none" w:sz="0" w:space="0" w:color="auto"/>
            <w:bottom w:val="none" w:sz="0" w:space="0" w:color="auto"/>
            <w:right w:val="none" w:sz="0" w:space="0" w:color="auto"/>
          </w:divBdr>
        </w:div>
        <w:div w:id="57096387">
          <w:marLeft w:val="0"/>
          <w:marRight w:val="0"/>
          <w:marTop w:val="0"/>
          <w:marBottom w:val="300"/>
          <w:divBdr>
            <w:top w:val="none" w:sz="0" w:space="0" w:color="auto"/>
            <w:left w:val="none" w:sz="0" w:space="0" w:color="auto"/>
            <w:bottom w:val="none" w:sz="0" w:space="0" w:color="auto"/>
            <w:right w:val="none" w:sz="0" w:space="0" w:color="auto"/>
          </w:divBdr>
        </w:div>
        <w:div w:id="57097000">
          <w:marLeft w:val="-225"/>
          <w:marRight w:val="-225"/>
          <w:marTop w:val="0"/>
          <w:marBottom w:val="0"/>
          <w:divBdr>
            <w:top w:val="none" w:sz="0" w:space="0" w:color="auto"/>
            <w:left w:val="none" w:sz="0" w:space="0" w:color="auto"/>
            <w:bottom w:val="none" w:sz="0" w:space="0" w:color="auto"/>
            <w:right w:val="none" w:sz="0" w:space="0" w:color="auto"/>
          </w:divBdr>
          <w:divsChild>
            <w:div w:id="774716891">
              <w:marLeft w:val="0"/>
              <w:marRight w:val="0"/>
              <w:marTop w:val="0"/>
              <w:marBottom w:val="0"/>
              <w:divBdr>
                <w:top w:val="none" w:sz="0" w:space="0" w:color="auto"/>
                <w:left w:val="none" w:sz="0" w:space="0" w:color="auto"/>
                <w:bottom w:val="none" w:sz="0" w:space="0" w:color="auto"/>
                <w:right w:val="none" w:sz="0" w:space="0" w:color="auto"/>
              </w:divBdr>
            </w:div>
          </w:divsChild>
        </w:div>
        <w:div w:id="57100255">
          <w:marLeft w:val="1463"/>
          <w:marRight w:val="0"/>
          <w:marTop w:val="0"/>
          <w:marBottom w:val="0"/>
          <w:divBdr>
            <w:top w:val="none" w:sz="0" w:space="0" w:color="auto"/>
            <w:left w:val="none" w:sz="0" w:space="0" w:color="auto"/>
            <w:bottom w:val="none" w:sz="0" w:space="0" w:color="auto"/>
            <w:right w:val="none" w:sz="0" w:space="0" w:color="auto"/>
          </w:divBdr>
        </w:div>
        <w:div w:id="57168190">
          <w:marLeft w:val="0"/>
          <w:marRight w:val="0"/>
          <w:marTop w:val="0"/>
          <w:marBottom w:val="0"/>
          <w:divBdr>
            <w:top w:val="none" w:sz="0" w:space="0" w:color="auto"/>
            <w:left w:val="none" w:sz="0" w:space="0" w:color="auto"/>
            <w:bottom w:val="none" w:sz="0" w:space="0" w:color="auto"/>
            <w:right w:val="none" w:sz="0" w:space="0" w:color="auto"/>
          </w:divBdr>
        </w:div>
        <w:div w:id="57173255">
          <w:marLeft w:val="0"/>
          <w:marRight w:val="0"/>
          <w:marTop w:val="0"/>
          <w:marBottom w:val="0"/>
          <w:divBdr>
            <w:top w:val="none" w:sz="0" w:space="0" w:color="auto"/>
            <w:left w:val="none" w:sz="0" w:space="0" w:color="auto"/>
            <w:bottom w:val="none" w:sz="0" w:space="0" w:color="auto"/>
            <w:right w:val="none" w:sz="0" w:space="0" w:color="auto"/>
          </w:divBdr>
        </w:div>
        <w:div w:id="57244071">
          <w:marLeft w:val="15"/>
          <w:marRight w:val="225"/>
          <w:marTop w:val="225"/>
          <w:marBottom w:val="105"/>
          <w:divBdr>
            <w:top w:val="none" w:sz="0" w:space="0" w:color="auto"/>
            <w:left w:val="none" w:sz="0" w:space="0" w:color="auto"/>
            <w:bottom w:val="none" w:sz="0" w:space="0" w:color="auto"/>
            <w:right w:val="none" w:sz="0" w:space="0" w:color="auto"/>
          </w:divBdr>
          <w:divsChild>
            <w:div w:id="556667048">
              <w:marLeft w:val="0"/>
              <w:marRight w:val="0"/>
              <w:marTop w:val="0"/>
              <w:marBottom w:val="0"/>
              <w:divBdr>
                <w:top w:val="none" w:sz="0" w:space="0" w:color="auto"/>
                <w:left w:val="none" w:sz="0" w:space="0" w:color="auto"/>
                <w:bottom w:val="none" w:sz="0" w:space="0" w:color="auto"/>
                <w:right w:val="none" w:sz="0" w:space="0" w:color="auto"/>
              </w:divBdr>
            </w:div>
          </w:divsChild>
        </w:div>
        <w:div w:id="57361398">
          <w:marLeft w:val="0"/>
          <w:marRight w:val="0"/>
          <w:marTop w:val="0"/>
          <w:marBottom w:val="0"/>
          <w:divBdr>
            <w:top w:val="none" w:sz="0" w:space="0" w:color="auto"/>
            <w:left w:val="none" w:sz="0" w:space="0" w:color="auto"/>
            <w:bottom w:val="none" w:sz="0" w:space="0" w:color="auto"/>
            <w:right w:val="none" w:sz="0" w:space="0" w:color="auto"/>
          </w:divBdr>
        </w:div>
        <w:div w:id="57363874">
          <w:marLeft w:val="0"/>
          <w:marRight w:val="0"/>
          <w:marTop w:val="0"/>
          <w:marBottom w:val="0"/>
          <w:divBdr>
            <w:top w:val="none" w:sz="0" w:space="0" w:color="auto"/>
            <w:left w:val="none" w:sz="0" w:space="0" w:color="auto"/>
            <w:bottom w:val="none" w:sz="0" w:space="0" w:color="auto"/>
            <w:right w:val="none" w:sz="0" w:space="0" w:color="auto"/>
          </w:divBdr>
        </w:div>
        <w:div w:id="57366429">
          <w:marLeft w:val="0"/>
          <w:marRight w:val="0"/>
          <w:marTop w:val="0"/>
          <w:marBottom w:val="0"/>
          <w:divBdr>
            <w:top w:val="none" w:sz="0" w:space="0" w:color="auto"/>
            <w:left w:val="none" w:sz="0" w:space="0" w:color="auto"/>
            <w:bottom w:val="none" w:sz="0" w:space="0" w:color="auto"/>
            <w:right w:val="none" w:sz="0" w:space="0" w:color="auto"/>
          </w:divBdr>
        </w:div>
        <w:div w:id="57367974">
          <w:marLeft w:val="0"/>
          <w:marRight w:val="0"/>
          <w:marTop w:val="0"/>
          <w:marBottom w:val="0"/>
          <w:divBdr>
            <w:top w:val="none" w:sz="0" w:space="0" w:color="auto"/>
            <w:left w:val="none" w:sz="0" w:space="0" w:color="auto"/>
            <w:bottom w:val="none" w:sz="0" w:space="0" w:color="auto"/>
            <w:right w:val="none" w:sz="0" w:space="0" w:color="auto"/>
          </w:divBdr>
        </w:div>
        <w:div w:id="57477927">
          <w:marLeft w:val="0"/>
          <w:marRight w:val="0"/>
          <w:marTop w:val="0"/>
          <w:marBottom w:val="0"/>
          <w:divBdr>
            <w:top w:val="none" w:sz="0" w:space="0" w:color="auto"/>
            <w:left w:val="none" w:sz="0" w:space="0" w:color="auto"/>
            <w:bottom w:val="none" w:sz="0" w:space="0" w:color="auto"/>
            <w:right w:val="none" w:sz="0" w:space="0" w:color="auto"/>
          </w:divBdr>
          <w:divsChild>
            <w:div w:id="571429920">
              <w:marLeft w:val="0"/>
              <w:marRight w:val="0"/>
              <w:marTop w:val="0"/>
              <w:marBottom w:val="0"/>
              <w:divBdr>
                <w:top w:val="none" w:sz="0" w:space="0" w:color="auto"/>
                <w:left w:val="none" w:sz="0" w:space="0" w:color="auto"/>
                <w:bottom w:val="none" w:sz="0" w:space="0" w:color="auto"/>
                <w:right w:val="none" w:sz="0" w:space="0" w:color="auto"/>
              </w:divBdr>
              <w:divsChild>
                <w:div w:id="47044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477996">
          <w:marLeft w:val="0"/>
          <w:marRight w:val="0"/>
          <w:marTop w:val="0"/>
          <w:marBottom w:val="120"/>
          <w:divBdr>
            <w:top w:val="none" w:sz="0" w:space="0" w:color="auto"/>
            <w:left w:val="none" w:sz="0" w:space="0" w:color="auto"/>
            <w:bottom w:val="none" w:sz="0" w:space="0" w:color="auto"/>
            <w:right w:val="none" w:sz="0" w:space="0" w:color="auto"/>
          </w:divBdr>
        </w:div>
        <w:div w:id="57480109">
          <w:marLeft w:val="188"/>
          <w:marRight w:val="0"/>
          <w:marTop w:val="100"/>
          <w:marBottom w:val="0"/>
          <w:divBdr>
            <w:top w:val="none" w:sz="0" w:space="0" w:color="auto"/>
            <w:left w:val="none" w:sz="0" w:space="0" w:color="auto"/>
            <w:bottom w:val="none" w:sz="0" w:space="0" w:color="auto"/>
            <w:right w:val="none" w:sz="0" w:space="0" w:color="auto"/>
          </w:divBdr>
          <w:divsChild>
            <w:div w:id="292911893">
              <w:marLeft w:val="0"/>
              <w:marRight w:val="0"/>
              <w:marTop w:val="63"/>
              <w:marBottom w:val="0"/>
              <w:divBdr>
                <w:top w:val="none" w:sz="0" w:space="0" w:color="auto"/>
                <w:left w:val="none" w:sz="0" w:space="0" w:color="auto"/>
                <w:bottom w:val="none" w:sz="0" w:space="0" w:color="auto"/>
                <w:right w:val="none" w:sz="0" w:space="0" w:color="auto"/>
              </w:divBdr>
            </w:div>
          </w:divsChild>
        </w:div>
        <w:div w:id="57553735">
          <w:marLeft w:val="0"/>
          <w:marRight w:val="0"/>
          <w:marTop w:val="0"/>
          <w:marBottom w:val="75"/>
          <w:divBdr>
            <w:top w:val="none" w:sz="0" w:space="0" w:color="auto"/>
            <w:left w:val="none" w:sz="0" w:space="0" w:color="auto"/>
            <w:bottom w:val="none" w:sz="0" w:space="0" w:color="auto"/>
            <w:right w:val="none" w:sz="0" w:space="0" w:color="auto"/>
          </w:divBdr>
        </w:div>
        <w:div w:id="57629985">
          <w:marLeft w:val="0"/>
          <w:marRight w:val="0"/>
          <w:marTop w:val="0"/>
          <w:marBottom w:val="0"/>
          <w:divBdr>
            <w:top w:val="none" w:sz="0" w:space="0" w:color="auto"/>
            <w:left w:val="none" w:sz="0" w:space="0" w:color="auto"/>
            <w:bottom w:val="none" w:sz="0" w:space="0" w:color="auto"/>
            <w:right w:val="none" w:sz="0" w:space="0" w:color="auto"/>
          </w:divBdr>
        </w:div>
        <w:div w:id="57704427">
          <w:marLeft w:val="626"/>
          <w:marRight w:val="0"/>
          <w:marTop w:val="0"/>
          <w:marBottom w:val="0"/>
          <w:divBdr>
            <w:top w:val="none" w:sz="0" w:space="0" w:color="auto"/>
            <w:left w:val="none" w:sz="0" w:space="0" w:color="auto"/>
            <w:bottom w:val="none" w:sz="0" w:space="0" w:color="auto"/>
            <w:right w:val="none" w:sz="0" w:space="0" w:color="auto"/>
          </w:divBdr>
        </w:div>
        <w:div w:id="57746167">
          <w:marLeft w:val="0"/>
          <w:marRight w:val="0"/>
          <w:marTop w:val="0"/>
          <w:marBottom w:val="345"/>
          <w:divBdr>
            <w:top w:val="none" w:sz="0" w:space="0" w:color="auto"/>
            <w:left w:val="none" w:sz="0" w:space="0" w:color="auto"/>
            <w:bottom w:val="none" w:sz="0" w:space="0" w:color="auto"/>
            <w:right w:val="none" w:sz="0" w:space="0" w:color="auto"/>
          </w:divBdr>
          <w:divsChild>
            <w:div w:id="155538922">
              <w:marLeft w:val="0"/>
              <w:marRight w:val="0"/>
              <w:marTop w:val="0"/>
              <w:marBottom w:val="0"/>
              <w:divBdr>
                <w:top w:val="none" w:sz="0" w:space="0" w:color="auto"/>
                <w:left w:val="none" w:sz="0" w:space="0" w:color="auto"/>
                <w:bottom w:val="none" w:sz="0" w:space="0" w:color="auto"/>
                <w:right w:val="none" w:sz="0" w:space="0" w:color="auto"/>
              </w:divBdr>
            </w:div>
          </w:divsChild>
        </w:div>
        <w:div w:id="57749039">
          <w:marLeft w:val="0"/>
          <w:marRight w:val="0"/>
          <w:marTop w:val="0"/>
          <w:marBottom w:val="300"/>
          <w:divBdr>
            <w:top w:val="none" w:sz="0" w:space="0" w:color="auto"/>
            <w:left w:val="none" w:sz="0" w:space="0" w:color="auto"/>
            <w:bottom w:val="none" w:sz="0" w:space="0" w:color="auto"/>
            <w:right w:val="none" w:sz="0" w:space="0" w:color="auto"/>
          </w:divBdr>
        </w:div>
        <w:div w:id="57822799">
          <w:marLeft w:val="0"/>
          <w:marRight w:val="0"/>
          <w:marTop w:val="0"/>
          <w:marBottom w:val="0"/>
          <w:divBdr>
            <w:top w:val="none" w:sz="0" w:space="0" w:color="auto"/>
            <w:left w:val="none" w:sz="0" w:space="0" w:color="auto"/>
            <w:bottom w:val="none" w:sz="0" w:space="0" w:color="auto"/>
            <w:right w:val="none" w:sz="0" w:space="0" w:color="auto"/>
          </w:divBdr>
        </w:div>
        <w:div w:id="57823737">
          <w:marLeft w:val="15"/>
          <w:marRight w:val="225"/>
          <w:marTop w:val="165"/>
          <w:marBottom w:val="105"/>
          <w:divBdr>
            <w:top w:val="none" w:sz="0" w:space="0" w:color="auto"/>
            <w:left w:val="none" w:sz="0" w:space="0" w:color="auto"/>
            <w:bottom w:val="none" w:sz="0" w:space="0" w:color="auto"/>
            <w:right w:val="none" w:sz="0" w:space="0" w:color="auto"/>
          </w:divBdr>
        </w:div>
        <w:div w:id="57827639">
          <w:marLeft w:val="-225"/>
          <w:marRight w:val="-225"/>
          <w:marTop w:val="0"/>
          <w:marBottom w:val="0"/>
          <w:divBdr>
            <w:top w:val="none" w:sz="0" w:space="0" w:color="auto"/>
            <w:left w:val="none" w:sz="0" w:space="0" w:color="auto"/>
            <w:bottom w:val="none" w:sz="0" w:space="0" w:color="auto"/>
            <w:right w:val="none" w:sz="0" w:space="0" w:color="auto"/>
          </w:divBdr>
        </w:div>
        <w:div w:id="57830027">
          <w:marLeft w:val="0"/>
          <w:marRight w:val="0"/>
          <w:marTop w:val="0"/>
          <w:marBottom w:val="0"/>
          <w:divBdr>
            <w:top w:val="none" w:sz="0" w:space="0" w:color="auto"/>
            <w:left w:val="none" w:sz="0" w:space="0" w:color="auto"/>
            <w:bottom w:val="none" w:sz="0" w:space="0" w:color="auto"/>
            <w:right w:val="none" w:sz="0" w:space="0" w:color="auto"/>
          </w:divBdr>
        </w:div>
        <w:div w:id="57871062">
          <w:marLeft w:val="0"/>
          <w:marRight w:val="0"/>
          <w:marTop w:val="0"/>
          <w:marBottom w:val="0"/>
          <w:divBdr>
            <w:top w:val="none" w:sz="0" w:space="0" w:color="auto"/>
            <w:left w:val="none" w:sz="0" w:space="0" w:color="auto"/>
            <w:bottom w:val="none" w:sz="0" w:space="0" w:color="auto"/>
            <w:right w:val="none" w:sz="0" w:space="0" w:color="auto"/>
          </w:divBdr>
        </w:div>
        <w:div w:id="57946431">
          <w:marLeft w:val="0"/>
          <w:marRight w:val="0"/>
          <w:marTop w:val="0"/>
          <w:marBottom w:val="0"/>
          <w:divBdr>
            <w:top w:val="none" w:sz="0" w:space="0" w:color="auto"/>
            <w:left w:val="none" w:sz="0" w:space="0" w:color="auto"/>
            <w:bottom w:val="none" w:sz="0" w:space="0" w:color="auto"/>
            <w:right w:val="none" w:sz="0" w:space="0" w:color="auto"/>
          </w:divBdr>
        </w:div>
        <w:div w:id="58094641">
          <w:marLeft w:val="0"/>
          <w:marRight w:val="0"/>
          <w:marTop w:val="0"/>
          <w:marBottom w:val="0"/>
          <w:divBdr>
            <w:top w:val="none" w:sz="0" w:space="0" w:color="auto"/>
            <w:left w:val="none" w:sz="0" w:space="0" w:color="auto"/>
            <w:bottom w:val="none" w:sz="0" w:space="0" w:color="auto"/>
            <w:right w:val="none" w:sz="0" w:space="0" w:color="auto"/>
          </w:divBdr>
        </w:div>
        <w:div w:id="58132632">
          <w:marLeft w:val="0"/>
          <w:marRight w:val="0"/>
          <w:marTop w:val="0"/>
          <w:marBottom w:val="0"/>
          <w:divBdr>
            <w:top w:val="none" w:sz="0" w:space="0" w:color="auto"/>
            <w:left w:val="none" w:sz="0" w:space="0" w:color="auto"/>
            <w:bottom w:val="none" w:sz="0" w:space="0" w:color="auto"/>
            <w:right w:val="none" w:sz="0" w:space="0" w:color="auto"/>
          </w:divBdr>
          <w:divsChild>
            <w:div w:id="676738335">
              <w:marLeft w:val="0"/>
              <w:marRight w:val="0"/>
              <w:marTop w:val="0"/>
              <w:marBottom w:val="0"/>
              <w:divBdr>
                <w:top w:val="none" w:sz="0" w:space="0" w:color="auto"/>
                <w:left w:val="none" w:sz="0" w:space="0" w:color="auto"/>
                <w:bottom w:val="none" w:sz="0" w:space="0" w:color="auto"/>
                <w:right w:val="none" w:sz="0" w:space="0" w:color="auto"/>
              </w:divBdr>
            </w:div>
          </w:divsChild>
        </w:div>
        <w:div w:id="58134837">
          <w:marLeft w:val="0"/>
          <w:marRight w:val="0"/>
          <w:marTop w:val="0"/>
          <w:marBottom w:val="0"/>
          <w:divBdr>
            <w:top w:val="none" w:sz="0" w:space="0" w:color="auto"/>
            <w:left w:val="none" w:sz="0" w:space="0" w:color="auto"/>
            <w:bottom w:val="none" w:sz="0" w:space="0" w:color="auto"/>
            <w:right w:val="none" w:sz="0" w:space="0" w:color="auto"/>
          </w:divBdr>
        </w:div>
        <w:div w:id="58135098">
          <w:marLeft w:val="0"/>
          <w:marRight w:val="0"/>
          <w:marTop w:val="0"/>
          <w:marBottom w:val="0"/>
          <w:divBdr>
            <w:top w:val="none" w:sz="0" w:space="0" w:color="auto"/>
            <w:left w:val="none" w:sz="0" w:space="0" w:color="auto"/>
            <w:bottom w:val="none" w:sz="0" w:space="0" w:color="auto"/>
            <w:right w:val="none" w:sz="0" w:space="0" w:color="auto"/>
          </w:divBdr>
        </w:div>
        <w:div w:id="58135696">
          <w:marLeft w:val="0"/>
          <w:marRight w:val="0"/>
          <w:marTop w:val="0"/>
          <w:marBottom w:val="384"/>
          <w:divBdr>
            <w:top w:val="none" w:sz="0" w:space="0" w:color="auto"/>
            <w:left w:val="none" w:sz="0" w:space="0" w:color="auto"/>
            <w:bottom w:val="none" w:sz="0" w:space="0" w:color="auto"/>
            <w:right w:val="none" w:sz="0" w:space="0" w:color="auto"/>
          </w:divBdr>
          <w:divsChild>
            <w:div w:id="474756413">
              <w:marLeft w:val="0"/>
              <w:marRight w:val="0"/>
              <w:marTop w:val="0"/>
              <w:marBottom w:val="0"/>
              <w:divBdr>
                <w:top w:val="none" w:sz="0" w:space="0" w:color="auto"/>
                <w:left w:val="none" w:sz="0" w:space="0" w:color="auto"/>
                <w:bottom w:val="none" w:sz="0" w:space="0" w:color="auto"/>
                <w:right w:val="none" w:sz="0" w:space="0" w:color="auto"/>
              </w:divBdr>
            </w:div>
          </w:divsChild>
        </w:div>
        <w:div w:id="58137420">
          <w:marLeft w:val="0"/>
          <w:marRight w:val="0"/>
          <w:marTop w:val="0"/>
          <w:marBottom w:val="0"/>
          <w:divBdr>
            <w:top w:val="none" w:sz="0" w:space="0" w:color="auto"/>
            <w:left w:val="none" w:sz="0" w:space="0" w:color="auto"/>
            <w:bottom w:val="none" w:sz="0" w:space="0" w:color="auto"/>
            <w:right w:val="none" w:sz="0" w:space="0" w:color="auto"/>
          </w:divBdr>
        </w:div>
        <w:div w:id="58208192">
          <w:marLeft w:val="0"/>
          <w:marRight w:val="0"/>
          <w:marTop w:val="0"/>
          <w:marBottom w:val="0"/>
          <w:divBdr>
            <w:top w:val="none" w:sz="0" w:space="0" w:color="auto"/>
            <w:left w:val="none" w:sz="0" w:space="0" w:color="auto"/>
            <w:bottom w:val="none" w:sz="0" w:space="0" w:color="auto"/>
            <w:right w:val="none" w:sz="0" w:space="0" w:color="auto"/>
          </w:divBdr>
        </w:div>
        <w:div w:id="58214162">
          <w:marLeft w:val="0"/>
          <w:marRight w:val="0"/>
          <w:marTop w:val="0"/>
          <w:marBottom w:val="0"/>
          <w:divBdr>
            <w:top w:val="none" w:sz="0" w:space="0" w:color="auto"/>
            <w:left w:val="none" w:sz="0" w:space="0" w:color="auto"/>
            <w:bottom w:val="none" w:sz="0" w:space="0" w:color="auto"/>
            <w:right w:val="none" w:sz="0" w:space="0" w:color="auto"/>
          </w:divBdr>
        </w:div>
        <w:div w:id="58216286">
          <w:marLeft w:val="0"/>
          <w:marRight w:val="0"/>
          <w:marTop w:val="0"/>
          <w:marBottom w:val="300"/>
          <w:divBdr>
            <w:top w:val="none" w:sz="0" w:space="0" w:color="auto"/>
            <w:left w:val="none" w:sz="0" w:space="0" w:color="auto"/>
            <w:bottom w:val="single" w:sz="6" w:space="5" w:color="000000"/>
            <w:right w:val="none" w:sz="0" w:space="0" w:color="auto"/>
          </w:divBdr>
        </w:div>
        <w:div w:id="58289836">
          <w:marLeft w:val="0"/>
          <w:marRight w:val="0"/>
          <w:marTop w:val="0"/>
          <w:marBottom w:val="0"/>
          <w:divBdr>
            <w:top w:val="none" w:sz="0" w:space="0" w:color="auto"/>
            <w:left w:val="none" w:sz="0" w:space="0" w:color="auto"/>
            <w:bottom w:val="none" w:sz="0" w:space="0" w:color="auto"/>
            <w:right w:val="none" w:sz="0" w:space="0" w:color="auto"/>
          </w:divBdr>
        </w:div>
        <w:div w:id="58330862">
          <w:marLeft w:val="0"/>
          <w:marRight w:val="0"/>
          <w:marTop w:val="0"/>
          <w:marBottom w:val="0"/>
          <w:divBdr>
            <w:top w:val="none" w:sz="0" w:space="0" w:color="auto"/>
            <w:left w:val="none" w:sz="0" w:space="0" w:color="auto"/>
            <w:bottom w:val="none" w:sz="0" w:space="0" w:color="auto"/>
            <w:right w:val="none" w:sz="0" w:space="0" w:color="auto"/>
          </w:divBdr>
        </w:div>
        <w:div w:id="58402009">
          <w:marLeft w:val="0"/>
          <w:marRight w:val="0"/>
          <w:marTop w:val="0"/>
          <w:marBottom w:val="0"/>
          <w:divBdr>
            <w:top w:val="none" w:sz="0" w:space="0" w:color="auto"/>
            <w:left w:val="none" w:sz="0" w:space="0" w:color="auto"/>
            <w:bottom w:val="none" w:sz="0" w:space="0" w:color="auto"/>
            <w:right w:val="none" w:sz="0" w:space="0" w:color="auto"/>
          </w:divBdr>
          <w:divsChild>
            <w:div w:id="660618541">
              <w:marLeft w:val="0"/>
              <w:marRight w:val="0"/>
              <w:marTop w:val="0"/>
              <w:marBottom w:val="75"/>
              <w:divBdr>
                <w:top w:val="none" w:sz="0" w:space="0" w:color="auto"/>
                <w:left w:val="none" w:sz="0" w:space="0" w:color="auto"/>
                <w:bottom w:val="none" w:sz="0" w:space="0" w:color="auto"/>
                <w:right w:val="none" w:sz="0" w:space="0" w:color="auto"/>
              </w:divBdr>
            </w:div>
          </w:divsChild>
        </w:div>
        <w:div w:id="58404777">
          <w:marLeft w:val="0"/>
          <w:marRight w:val="0"/>
          <w:marTop w:val="0"/>
          <w:marBottom w:val="150"/>
          <w:divBdr>
            <w:top w:val="none" w:sz="0" w:space="0" w:color="auto"/>
            <w:left w:val="none" w:sz="0" w:space="0" w:color="auto"/>
            <w:bottom w:val="none" w:sz="0" w:space="0" w:color="auto"/>
            <w:right w:val="none" w:sz="0" w:space="0" w:color="auto"/>
          </w:divBdr>
        </w:div>
        <w:div w:id="58405337">
          <w:marLeft w:val="0"/>
          <w:marRight w:val="0"/>
          <w:marTop w:val="0"/>
          <w:marBottom w:val="0"/>
          <w:divBdr>
            <w:top w:val="none" w:sz="0" w:space="0" w:color="auto"/>
            <w:left w:val="none" w:sz="0" w:space="0" w:color="auto"/>
            <w:bottom w:val="none" w:sz="0" w:space="0" w:color="auto"/>
            <w:right w:val="none" w:sz="0" w:space="0" w:color="auto"/>
          </w:divBdr>
        </w:div>
        <w:div w:id="58405811">
          <w:marLeft w:val="0"/>
          <w:marRight w:val="0"/>
          <w:marTop w:val="150"/>
          <w:marBottom w:val="0"/>
          <w:divBdr>
            <w:top w:val="none" w:sz="0" w:space="0" w:color="auto"/>
            <w:left w:val="none" w:sz="0" w:space="0" w:color="auto"/>
            <w:bottom w:val="none" w:sz="0" w:space="0" w:color="auto"/>
            <w:right w:val="none" w:sz="0" w:space="0" w:color="auto"/>
          </w:divBdr>
        </w:div>
        <w:div w:id="58407155">
          <w:marLeft w:val="0"/>
          <w:marRight w:val="225"/>
          <w:marTop w:val="0"/>
          <w:marBottom w:val="0"/>
          <w:divBdr>
            <w:top w:val="none" w:sz="0" w:space="0" w:color="auto"/>
            <w:left w:val="none" w:sz="0" w:space="0" w:color="auto"/>
            <w:bottom w:val="none" w:sz="0" w:space="0" w:color="auto"/>
            <w:right w:val="none" w:sz="0" w:space="0" w:color="auto"/>
          </w:divBdr>
        </w:div>
        <w:div w:id="58479411">
          <w:marLeft w:val="0"/>
          <w:marRight w:val="225"/>
          <w:marTop w:val="0"/>
          <w:marBottom w:val="0"/>
          <w:divBdr>
            <w:top w:val="none" w:sz="0" w:space="0" w:color="auto"/>
            <w:left w:val="none" w:sz="0" w:space="0" w:color="auto"/>
            <w:bottom w:val="none" w:sz="0" w:space="0" w:color="auto"/>
            <w:right w:val="none" w:sz="0" w:space="0" w:color="auto"/>
          </w:divBdr>
        </w:div>
        <w:div w:id="58479583">
          <w:marLeft w:val="0"/>
          <w:marRight w:val="0"/>
          <w:marTop w:val="0"/>
          <w:marBottom w:val="0"/>
          <w:divBdr>
            <w:top w:val="none" w:sz="0" w:space="0" w:color="auto"/>
            <w:left w:val="none" w:sz="0" w:space="0" w:color="auto"/>
            <w:bottom w:val="none" w:sz="0" w:space="0" w:color="auto"/>
            <w:right w:val="none" w:sz="0" w:space="0" w:color="auto"/>
          </w:divBdr>
          <w:divsChild>
            <w:div w:id="348530557">
              <w:marLeft w:val="-188"/>
              <w:marRight w:val="-188"/>
              <w:marTop w:val="0"/>
              <w:marBottom w:val="0"/>
              <w:divBdr>
                <w:top w:val="none" w:sz="0" w:space="0" w:color="auto"/>
                <w:left w:val="none" w:sz="0" w:space="0" w:color="auto"/>
                <w:bottom w:val="none" w:sz="0" w:space="0" w:color="auto"/>
                <w:right w:val="none" w:sz="0" w:space="0" w:color="auto"/>
              </w:divBdr>
            </w:div>
          </w:divsChild>
        </w:div>
        <w:div w:id="58480053">
          <w:marLeft w:val="0"/>
          <w:marRight w:val="0"/>
          <w:marTop w:val="0"/>
          <w:marBottom w:val="0"/>
          <w:divBdr>
            <w:top w:val="none" w:sz="0" w:space="0" w:color="auto"/>
            <w:left w:val="none" w:sz="0" w:space="0" w:color="auto"/>
            <w:bottom w:val="none" w:sz="0" w:space="0" w:color="auto"/>
            <w:right w:val="none" w:sz="0" w:space="0" w:color="auto"/>
          </w:divBdr>
        </w:div>
        <w:div w:id="58480427">
          <w:marLeft w:val="0"/>
          <w:marRight w:val="0"/>
          <w:marTop w:val="0"/>
          <w:marBottom w:val="0"/>
          <w:divBdr>
            <w:top w:val="none" w:sz="0" w:space="0" w:color="auto"/>
            <w:left w:val="none" w:sz="0" w:space="0" w:color="auto"/>
            <w:bottom w:val="none" w:sz="0" w:space="0" w:color="auto"/>
            <w:right w:val="none" w:sz="0" w:space="0" w:color="auto"/>
          </w:divBdr>
        </w:div>
        <w:div w:id="58556247">
          <w:marLeft w:val="0"/>
          <w:marRight w:val="0"/>
          <w:marTop w:val="0"/>
          <w:marBottom w:val="0"/>
          <w:divBdr>
            <w:top w:val="none" w:sz="0" w:space="0" w:color="auto"/>
            <w:left w:val="none" w:sz="0" w:space="0" w:color="auto"/>
            <w:bottom w:val="none" w:sz="0" w:space="0" w:color="auto"/>
            <w:right w:val="none" w:sz="0" w:space="0" w:color="auto"/>
          </w:divBdr>
          <w:divsChild>
            <w:div w:id="656804441">
              <w:marLeft w:val="0"/>
              <w:marRight w:val="0"/>
              <w:marTop w:val="0"/>
              <w:marBottom w:val="150"/>
              <w:divBdr>
                <w:top w:val="none" w:sz="0" w:space="0" w:color="auto"/>
                <w:left w:val="none" w:sz="0" w:space="0" w:color="auto"/>
                <w:bottom w:val="none" w:sz="0" w:space="0" w:color="auto"/>
                <w:right w:val="none" w:sz="0" w:space="0" w:color="auto"/>
              </w:divBdr>
            </w:div>
          </w:divsChild>
        </w:div>
        <w:div w:id="58599982">
          <w:marLeft w:val="0"/>
          <w:marRight w:val="0"/>
          <w:marTop w:val="0"/>
          <w:marBottom w:val="0"/>
          <w:divBdr>
            <w:top w:val="none" w:sz="0" w:space="0" w:color="auto"/>
            <w:left w:val="none" w:sz="0" w:space="0" w:color="auto"/>
            <w:bottom w:val="none" w:sz="0" w:space="0" w:color="auto"/>
            <w:right w:val="none" w:sz="0" w:space="0" w:color="auto"/>
          </w:divBdr>
          <w:divsChild>
            <w:div w:id="468090452">
              <w:marLeft w:val="0"/>
              <w:marRight w:val="0"/>
              <w:marTop w:val="0"/>
              <w:marBottom w:val="0"/>
              <w:divBdr>
                <w:top w:val="none" w:sz="0" w:space="0" w:color="auto"/>
                <w:left w:val="none" w:sz="0" w:space="0" w:color="auto"/>
                <w:bottom w:val="none" w:sz="0" w:space="0" w:color="auto"/>
                <w:right w:val="none" w:sz="0" w:space="0" w:color="auto"/>
              </w:divBdr>
              <w:divsChild>
                <w:div w:id="565259168">
                  <w:marLeft w:val="0"/>
                  <w:marRight w:val="0"/>
                  <w:marTop w:val="0"/>
                  <w:marBottom w:val="0"/>
                  <w:divBdr>
                    <w:top w:val="none" w:sz="0" w:space="0" w:color="auto"/>
                    <w:left w:val="none" w:sz="0" w:space="0" w:color="auto"/>
                    <w:bottom w:val="none" w:sz="0" w:space="0" w:color="auto"/>
                    <w:right w:val="none" w:sz="0" w:space="0" w:color="auto"/>
                  </w:divBdr>
                </w:div>
                <w:div w:id="578902718">
                  <w:marLeft w:val="0"/>
                  <w:marRight w:val="0"/>
                  <w:marTop w:val="0"/>
                  <w:marBottom w:val="0"/>
                  <w:divBdr>
                    <w:top w:val="none" w:sz="0" w:space="0" w:color="auto"/>
                    <w:left w:val="none" w:sz="0" w:space="0" w:color="auto"/>
                    <w:bottom w:val="none" w:sz="0" w:space="0" w:color="auto"/>
                    <w:right w:val="none" w:sz="0" w:space="0" w:color="auto"/>
                  </w:divBdr>
                  <w:divsChild>
                    <w:div w:id="1405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854">
          <w:marLeft w:val="0"/>
          <w:marRight w:val="0"/>
          <w:marTop w:val="75"/>
          <w:marBottom w:val="0"/>
          <w:divBdr>
            <w:top w:val="single" w:sz="6" w:space="4" w:color="auto"/>
            <w:left w:val="single" w:sz="6" w:space="0" w:color="auto"/>
            <w:bottom w:val="single" w:sz="6" w:space="4" w:color="auto"/>
            <w:right w:val="single" w:sz="6" w:space="0" w:color="auto"/>
          </w:divBdr>
          <w:divsChild>
            <w:div w:id="94176833">
              <w:marLeft w:val="0"/>
              <w:marRight w:val="0"/>
              <w:marTop w:val="0"/>
              <w:marBottom w:val="0"/>
              <w:divBdr>
                <w:top w:val="none" w:sz="0" w:space="0" w:color="auto"/>
                <w:left w:val="none" w:sz="0" w:space="0" w:color="auto"/>
                <w:bottom w:val="none" w:sz="0" w:space="0" w:color="auto"/>
                <w:right w:val="none" w:sz="0" w:space="0" w:color="auto"/>
              </w:divBdr>
            </w:div>
          </w:divsChild>
        </w:div>
        <w:div w:id="58675431">
          <w:marLeft w:val="0"/>
          <w:marRight w:val="0"/>
          <w:marTop w:val="0"/>
          <w:marBottom w:val="0"/>
          <w:divBdr>
            <w:top w:val="none" w:sz="0" w:space="0" w:color="auto"/>
            <w:left w:val="none" w:sz="0" w:space="0" w:color="auto"/>
            <w:bottom w:val="none" w:sz="0" w:space="0" w:color="auto"/>
            <w:right w:val="none" w:sz="0" w:space="0" w:color="auto"/>
          </w:divBdr>
        </w:div>
        <w:div w:id="58752185">
          <w:marLeft w:val="-125"/>
          <w:marRight w:val="-125"/>
          <w:marTop w:val="0"/>
          <w:marBottom w:val="0"/>
          <w:divBdr>
            <w:top w:val="none" w:sz="0" w:space="0" w:color="auto"/>
            <w:left w:val="none" w:sz="0" w:space="0" w:color="auto"/>
            <w:bottom w:val="none" w:sz="0" w:space="0" w:color="auto"/>
            <w:right w:val="none" w:sz="0" w:space="0" w:color="auto"/>
          </w:divBdr>
          <w:divsChild>
            <w:div w:id="289172417">
              <w:marLeft w:val="0"/>
              <w:marRight w:val="0"/>
              <w:marTop w:val="0"/>
              <w:marBottom w:val="0"/>
              <w:divBdr>
                <w:top w:val="none" w:sz="0" w:space="0" w:color="auto"/>
                <w:left w:val="none" w:sz="0" w:space="0" w:color="auto"/>
                <w:bottom w:val="none" w:sz="0" w:space="0" w:color="auto"/>
                <w:right w:val="none" w:sz="0" w:space="0" w:color="auto"/>
              </w:divBdr>
              <w:divsChild>
                <w:div w:id="394478497">
                  <w:marLeft w:val="0"/>
                  <w:marRight w:val="0"/>
                  <w:marTop w:val="0"/>
                  <w:marBottom w:val="0"/>
                  <w:divBdr>
                    <w:top w:val="none" w:sz="0" w:space="0" w:color="auto"/>
                    <w:left w:val="none" w:sz="0" w:space="0" w:color="auto"/>
                    <w:bottom w:val="none" w:sz="0" w:space="0" w:color="auto"/>
                    <w:right w:val="none" w:sz="0" w:space="0" w:color="auto"/>
                  </w:divBdr>
                </w:div>
              </w:divsChild>
            </w:div>
            <w:div w:id="659848174">
              <w:marLeft w:val="0"/>
              <w:marRight w:val="0"/>
              <w:marTop w:val="0"/>
              <w:marBottom w:val="0"/>
              <w:divBdr>
                <w:top w:val="none" w:sz="0" w:space="0" w:color="auto"/>
                <w:left w:val="none" w:sz="0" w:space="0" w:color="auto"/>
                <w:bottom w:val="none" w:sz="0" w:space="0" w:color="auto"/>
                <w:right w:val="none" w:sz="0" w:space="0" w:color="auto"/>
              </w:divBdr>
            </w:div>
          </w:divsChild>
        </w:div>
        <w:div w:id="58793312">
          <w:marLeft w:val="0"/>
          <w:marRight w:val="0"/>
          <w:marTop w:val="0"/>
          <w:marBottom w:val="0"/>
          <w:divBdr>
            <w:top w:val="none" w:sz="0" w:space="0" w:color="auto"/>
            <w:left w:val="none" w:sz="0" w:space="0" w:color="auto"/>
            <w:bottom w:val="none" w:sz="0" w:space="0" w:color="auto"/>
            <w:right w:val="none" w:sz="0" w:space="0" w:color="auto"/>
          </w:divBdr>
        </w:div>
        <w:div w:id="58869443">
          <w:marLeft w:val="0"/>
          <w:marRight w:val="0"/>
          <w:marTop w:val="0"/>
          <w:marBottom w:val="0"/>
          <w:divBdr>
            <w:top w:val="none" w:sz="0" w:space="0" w:color="auto"/>
            <w:left w:val="none" w:sz="0" w:space="0" w:color="auto"/>
            <w:bottom w:val="none" w:sz="0" w:space="0" w:color="auto"/>
            <w:right w:val="none" w:sz="0" w:space="0" w:color="auto"/>
          </w:divBdr>
        </w:div>
        <w:div w:id="58984571">
          <w:marLeft w:val="0"/>
          <w:marRight w:val="0"/>
          <w:marTop w:val="0"/>
          <w:marBottom w:val="0"/>
          <w:divBdr>
            <w:top w:val="none" w:sz="0" w:space="0" w:color="auto"/>
            <w:left w:val="none" w:sz="0" w:space="0" w:color="auto"/>
            <w:bottom w:val="none" w:sz="0" w:space="0" w:color="auto"/>
            <w:right w:val="none" w:sz="0" w:space="0" w:color="auto"/>
          </w:divBdr>
        </w:div>
        <w:div w:id="58985843">
          <w:marLeft w:val="0"/>
          <w:marRight w:val="0"/>
          <w:marTop w:val="0"/>
          <w:marBottom w:val="0"/>
          <w:divBdr>
            <w:top w:val="single" w:sz="6" w:space="0" w:color="999999"/>
            <w:left w:val="single" w:sz="6" w:space="0" w:color="999999"/>
            <w:bottom w:val="single" w:sz="6" w:space="0" w:color="999999"/>
            <w:right w:val="single" w:sz="6" w:space="0" w:color="999999"/>
          </w:divBdr>
        </w:div>
        <w:div w:id="59014342">
          <w:marLeft w:val="0"/>
          <w:marRight w:val="0"/>
          <w:marTop w:val="0"/>
          <w:marBottom w:val="0"/>
          <w:divBdr>
            <w:top w:val="none" w:sz="0" w:space="0" w:color="auto"/>
            <w:left w:val="none" w:sz="0" w:space="0" w:color="auto"/>
            <w:bottom w:val="none" w:sz="0" w:space="0" w:color="auto"/>
            <w:right w:val="none" w:sz="0" w:space="0" w:color="auto"/>
          </w:divBdr>
        </w:div>
        <w:div w:id="59058985">
          <w:marLeft w:val="0"/>
          <w:marRight w:val="0"/>
          <w:marTop w:val="0"/>
          <w:marBottom w:val="0"/>
          <w:divBdr>
            <w:top w:val="none" w:sz="0" w:space="0" w:color="auto"/>
            <w:left w:val="none" w:sz="0" w:space="0" w:color="auto"/>
            <w:bottom w:val="none" w:sz="0" w:space="0" w:color="auto"/>
            <w:right w:val="none" w:sz="0" w:space="0" w:color="auto"/>
          </w:divBdr>
        </w:div>
        <w:div w:id="59062225">
          <w:marLeft w:val="-225"/>
          <w:marRight w:val="-225"/>
          <w:marTop w:val="0"/>
          <w:marBottom w:val="0"/>
          <w:divBdr>
            <w:top w:val="none" w:sz="0" w:space="0" w:color="auto"/>
            <w:left w:val="none" w:sz="0" w:space="0" w:color="auto"/>
            <w:bottom w:val="none" w:sz="0" w:space="0" w:color="auto"/>
            <w:right w:val="none" w:sz="0" w:space="0" w:color="auto"/>
          </w:divBdr>
          <w:divsChild>
            <w:div w:id="127355996">
              <w:marLeft w:val="0"/>
              <w:marRight w:val="0"/>
              <w:marTop w:val="0"/>
              <w:marBottom w:val="0"/>
              <w:divBdr>
                <w:top w:val="none" w:sz="0" w:space="0" w:color="auto"/>
                <w:left w:val="none" w:sz="0" w:space="0" w:color="auto"/>
                <w:bottom w:val="none" w:sz="0" w:space="0" w:color="auto"/>
                <w:right w:val="none" w:sz="0" w:space="0" w:color="auto"/>
              </w:divBdr>
            </w:div>
          </w:divsChild>
        </w:div>
        <w:div w:id="59065681">
          <w:marLeft w:val="0"/>
          <w:marRight w:val="0"/>
          <w:marTop w:val="0"/>
          <w:marBottom w:val="0"/>
          <w:divBdr>
            <w:top w:val="none" w:sz="0" w:space="0" w:color="auto"/>
            <w:left w:val="none" w:sz="0" w:space="0" w:color="auto"/>
            <w:bottom w:val="none" w:sz="0" w:space="0" w:color="auto"/>
            <w:right w:val="none" w:sz="0" w:space="0" w:color="auto"/>
          </w:divBdr>
        </w:div>
        <w:div w:id="59132896">
          <w:marLeft w:val="0"/>
          <w:marRight w:val="0"/>
          <w:marTop w:val="0"/>
          <w:marBottom w:val="240"/>
          <w:divBdr>
            <w:top w:val="none" w:sz="0" w:space="0" w:color="auto"/>
            <w:left w:val="none" w:sz="0" w:space="0" w:color="auto"/>
            <w:bottom w:val="none" w:sz="0" w:space="0" w:color="auto"/>
            <w:right w:val="none" w:sz="0" w:space="0" w:color="auto"/>
          </w:divBdr>
        </w:div>
        <w:div w:id="59182349">
          <w:marLeft w:val="0"/>
          <w:marRight w:val="0"/>
          <w:marTop w:val="0"/>
          <w:marBottom w:val="0"/>
          <w:divBdr>
            <w:top w:val="none" w:sz="0" w:space="0" w:color="auto"/>
            <w:left w:val="none" w:sz="0" w:space="0" w:color="auto"/>
            <w:bottom w:val="none" w:sz="0" w:space="0" w:color="auto"/>
            <w:right w:val="none" w:sz="0" w:space="0" w:color="auto"/>
          </w:divBdr>
        </w:div>
        <w:div w:id="59182509">
          <w:marLeft w:val="0"/>
          <w:marRight w:val="0"/>
          <w:marTop w:val="0"/>
          <w:marBottom w:val="0"/>
          <w:divBdr>
            <w:top w:val="none" w:sz="0" w:space="0" w:color="auto"/>
            <w:left w:val="none" w:sz="0" w:space="0" w:color="auto"/>
            <w:bottom w:val="none" w:sz="0" w:space="0" w:color="auto"/>
            <w:right w:val="none" w:sz="0" w:space="0" w:color="auto"/>
          </w:divBdr>
        </w:div>
        <w:div w:id="59183987">
          <w:marLeft w:val="0"/>
          <w:marRight w:val="0"/>
          <w:marTop w:val="0"/>
          <w:marBottom w:val="0"/>
          <w:divBdr>
            <w:top w:val="none" w:sz="0" w:space="0" w:color="auto"/>
            <w:left w:val="none" w:sz="0" w:space="0" w:color="auto"/>
            <w:bottom w:val="none" w:sz="0" w:space="0" w:color="auto"/>
            <w:right w:val="none" w:sz="0" w:space="0" w:color="auto"/>
          </w:divBdr>
        </w:div>
        <w:div w:id="59208694">
          <w:marLeft w:val="0"/>
          <w:marRight w:val="0"/>
          <w:marTop w:val="0"/>
          <w:marBottom w:val="0"/>
          <w:divBdr>
            <w:top w:val="none" w:sz="0" w:space="0" w:color="auto"/>
            <w:left w:val="none" w:sz="0" w:space="0" w:color="auto"/>
            <w:bottom w:val="none" w:sz="0" w:space="0" w:color="auto"/>
            <w:right w:val="none" w:sz="0" w:space="0" w:color="auto"/>
          </w:divBdr>
          <w:divsChild>
            <w:div w:id="209848162">
              <w:marLeft w:val="0"/>
              <w:marRight w:val="0"/>
              <w:marTop w:val="0"/>
              <w:marBottom w:val="0"/>
              <w:divBdr>
                <w:top w:val="none" w:sz="0" w:space="0" w:color="auto"/>
                <w:left w:val="none" w:sz="0" w:space="0" w:color="auto"/>
                <w:bottom w:val="none" w:sz="0" w:space="0" w:color="auto"/>
                <w:right w:val="none" w:sz="0" w:space="0" w:color="auto"/>
              </w:divBdr>
            </w:div>
          </w:divsChild>
        </w:div>
        <w:div w:id="59252301">
          <w:marLeft w:val="0"/>
          <w:marRight w:val="225"/>
          <w:marTop w:val="0"/>
          <w:marBottom w:val="0"/>
          <w:divBdr>
            <w:top w:val="none" w:sz="0" w:space="0" w:color="auto"/>
            <w:left w:val="none" w:sz="0" w:space="0" w:color="auto"/>
            <w:bottom w:val="none" w:sz="0" w:space="0" w:color="auto"/>
            <w:right w:val="none" w:sz="0" w:space="0" w:color="auto"/>
          </w:divBdr>
        </w:div>
        <w:div w:id="59257360">
          <w:marLeft w:val="0"/>
          <w:marRight w:val="0"/>
          <w:marTop w:val="0"/>
          <w:marBottom w:val="300"/>
          <w:divBdr>
            <w:top w:val="none" w:sz="0" w:space="0" w:color="auto"/>
            <w:left w:val="none" w:sz="0" w:space="0" w:color="auto"/>
            <w:bottom w:val="none" w:sz="0" w:space="0" w:color="auto"/>
            <w:right w:val="none" w:sz="0" w:space="0" w:color="auto"/>
          </w:divBdr>
          <w:divsChild>
            <w:div w:id="685792413">
              <w:marLeft w:val="0"/>
              <w:marRight w:val="0"/>
              <w:marTop w:val="0"/>
              <w:marBottom w:val="0"/>
              <w:divBdr>
                <w:top w:val="none" w:sz="0" w:space="0" w:color="auto"/>
                <w:left w:val="none" w:sz="0" w:space="0" w:color="auto"/>
                <w:bottom w:val="none" w:sz="0" w:space="0" w:color="auto"/>
                <w:right w:val="none" w:sz="0" w:space="0" w:color="auto"/>
              </w:divBdr>
            </w:div>
          </w:divsChild>
        </w:div>
        <w:div w:id="59447540">
          <w:marLeft w:val="0"/>
          <w:marRight w:val="0"/>
          <w:marTop w:val="0"/>
          <w:marBottom w:val="0"/>
          <w:divBdr>
            <w:top w:val="none" w:sz="0" w:space="0" w:color="auto"/>
            <w:left w:val="none" w:sz="0" w:space="0" w:color="auto"/>
            <w:bottom w:val="none" w:sz="0" w:space="0" w:color="auto"/>
            <w:right w:val="none" w:sz="0" w:space="0" w:color="auto"/>
          </w:divBdr>
        </w:div>
        <w:div w:id="59447960">
          <w:marLeft w:val="15"/>
          <w:marRight w:val="225"/>
          <w:marTop w:val="0"/>
          <w:marBottom w:val="105"/>
          <w:divBdr>
            <w:top w:val="none" w:sz="0" w:space="0" w:color="auto"/>
            <w:left w:val="none" w:sz="0" w:space="0" w:color="auto"/>
            <w:bottom w:val="none" w:sz="0" w:space="0" w:color="auto"/>
            <w:right w:val="none" w:sz="0" w:space="0" w:color="auto"/>
          </w:divBdr>
        </w:div>
        <w:div w:id="59521743">
          <w:marLeft w:val="0"/>
          <w:marRight w:val="0"/>
          <w:marTop w:val="0"/>
          <w:marBottom w:val="0"/>
          <w:divBdr>
            <w:top w:val="none" w:sz="0" w:space="0" w:color="auto"/>
            <w:left w:val="none" w:sz="0" w:space="0" w:color="auto"/>
            <w:bottom w:val="none" w:sz="0" w:space="0" w:color="auto"/>
            <w:right w:val="none" w:sz="0" w:space="0" w:color="auto"/>
          </w:divBdr>
        </w:div>
        <w:div w:id="59523588">
          <w:marLeft w:val="0"/>
          <w:marRight w:val="0"/>
          <w:marTop w:val="0"/>
          <w:marBottom w:val="0"/>
          <w:divBdr>
            <w:top w:val="none" w:sz="0" w:space="0" w:color="auto"/>
            <w:left w:val="none" w:sz="0" w:space="0" w:color="auto"/>
            <w:bottom w:val="none" w:sz="0" w:space="0" w:color="auto"/>
            <w:right w:val="none" w:sz="0" w:space="0" w:color="auto"/>
          </w:divBdr>
        </w:div>
        <w:div w:id="59524402">
          <w:marLeft w:val="0"/>
          <w:marRight w:val="0"/>
          <w:marTop w:val="0"/>
          <w:marBottom w:val="0"/>
          <w:divBdr>
            <w:top w:val="none" w:sz="0" w:space="0" w:color="auto"/>
            <w:left w:val="none" w:sz="0" w:space="0" w:color="auto"/>
            <w:bottom w:val="none" w:sz="0" w:space="0" w:color="auto"/>
            <w:right w:val="none" w:sz="0" w:space="0" w:color="auto"/>
          </w:divBdr>
        </w:div>
        <w:div w:id="59596131">
          <w:marLeft w:val="0"/>
          <w:marRight w:val="0"/>
          <w:marTop w:val="0"/>
          <w:marBottom w:val="0"/>
          <w:divBdr>
            <w:top w:val="none" w:sz="0" w:space="0" w:color="auto"/>
            <w:left w:val="none" w:sz="0" w:space="0" w:color="auto"/>
            <w:bottom w:val="none" w:sz="0" w:space="0" w:color="auto"/>
            <w:right w:val="none" w:sz="0" w:space="0" w:color="auto"/>
          </w:divBdr>
          <w:divsChild>
            <w:div w:id="366610756">
              <w:marLeft w:val="0"/>
              <w:marRight w:val="0"/>
              <w:marTop w:val="0"/>
              <w:marBottom w:val="75"/>
              <w:divBdr>
                <w:top w:val="none" w:sz="0" w:space="0" w:color="auto"/>
                <w:left w:val="none" w:sz="0" w:space="0" w:color="auto"/>
                <w:bottom w:val="none" w:sz="0" w:space="0" w:color="auto"/>
                <w:right w:val="none" w:sz="0" w:space="0" w:color="auto"/>
              </w:divBdr>
            </w:div>
          </w:divsChild>
        </w:div>
        <w:div w:id="59597557">
          <w:marLeft w:val="0"/>
          <w:marRight w:val="0"/>
          <w:marTop w:val="0"/>
          <w:marBottom w:val="0"/>
          <w:divBdr>
            <w:top w:val="none" w:sz="0" w:space="0" w:color="auto"/>
            <w:left w:val="none" w:sz="0" w:space="0" w:color="auto"/>
            <w:bottom w:val="none" w:sz="0" w:space="0" w:color="auto"/>
            <w:right w:val="none" w:sz="0" w:space="0" w:color="auto"/>
          </w:divBdr>
        </w:div>
        <w:div w:id="59643020">
          <w:marLeft w:val="0"/>
          <w:marRight w:val="0"/>
          <w:marTop w:val="0"/>
          <w:marBottom w:val="75"/>
          <w:divBdr>
            <w:top w:val="none" w:sz="0" w:space="0" w:color="auto"/>
            <w:left w:val="none" w:sz="0" w:space="0" w:color="auto"/>
            <w:bottom w:val="none" w:sz="0" w:space="0" w:color="auto"/>
            <w:right w:val="none" w:sz="0" w:space="0" w:color="auto"/>
          </w:divBdr>
        </w:div>
        <w:div w:id="59715883">
          <w:marLeft w:val="0"/>
          <w:marRight w:val="0"/>
          <w:marTop w:val="0"/>
          <w:marBottom w:val="360"/>
          <w:divBdr>
            <w:top w:val="none" w:sz="0" w:space="0" w:color="auto"/>
            <w:left w:val="none" w:sz="0" w:space="0" w:color="auto"/>
            <w:bottom w:val="none" w:sz="0" w:space="0" w:color="auto"/>
            <w:right w:val="none" w:sz="0" w:space="0" w:color="auto"/>
          </w:divBdr>
        </w:div>
        <w:div w:id="59720600">
          <w:marLeft w:val="0"/>
          <w:marRight w:val="0"/>
          <w:marTop w:val="0"/>
          <w:marBottom w:val="0"/>
          <w:divBdr>
            <w:top w:val="none" w:sz="0" w:space="0" w:color="auto"/>
            <w:left w:val="none" w:sz="0" w:space="0" w:color="auto"/>
            <w:bottom w:val="none" w:sz="0" w:space="0" w:color="auto"/>
            <w:right w:val="none" w:sz="0" w:space="0" w:color="auto"/>
          </w:divBdr>
        </w:div>
        <w:div w:id="59912811">
          <w:marLeft w:val="0"/>
          <w:marRight w:val="0"/>
          <w:marTop w:val="0"/>
          <w:marBottom w:val="0"/>
          <w:divBdr>
            <w:top w:val="none" w:sz="0" w:space="0" w:color="auto"/>
            <w:left w:val="none" w:sz="0" w:space="0" w:color="auto"/>
            <w:bottom w:val="none" w:sz="0" w:space="0" w:color="auto"/>
            <w:right w:val="none" w:sz="0" w:space="0" w:color="auto"/>
          </w:divBdr>
        </w:div>
        <w:div w:id="59989180">
          <w:marLeft w:val="0"/>
          <w:marRight w:val="0"/>
          <w:marTop w:val="0"/>
          <w:marBottom w:val="0"/>
          <w:divBdr>
            <w:top w:val="single" w:sz="2" w:space="0" w:color="E0E0E0"/>
            <w:left w:val="single" w:sz="2" w:space="0" w:color="E0E0E0"/>
            <w:bottom w:val="single" w:sz="2" w:space="0" w:color="E0E0E0"/>
            <w:right w:val="single" w:sz="2" w:space="0" w:color="E0E0E0"/>
          </w:divBdr>
        </w:div>
        <w:div w:id="60032440">
          <w:marLeft w:val="0"/>
          <w:marRight w:val="0"/>
          <w:marTop w:val="0"/>
          <w:marBottom w:val="0"/>
          <w:divBdr>
            <w:top w:val="none" w:sz="0" w:space="0" w:color="auto"/>
            <w:left w:val="none" w:sz="0" w:space="0" w:color="auto"/>
            <w:bottom w:val="none" w:sz="0" w:space="0" w:color="auto"/>
            <w:right w:val="none" w:sz="0" w:space="0" w:color="auto"/>
          </w:divBdr>
          <w:divsChild>
            <w:div w:id="226842627">
              <w:marLeft w:val="0"/>
              <w:marRight w:val="0"/>
              <w:marTop w:val="0"/>
              <w:marBottom w:val="150"/>
              <w:divBdr>
                <w:top w:val="none" w:sz="0" w:space="0" w:color="auto"/>
                <w:left w:val="none" w:sz="0" w:space="0" w:color="auto"/>
                <w:bottom w:val="none" w:sz="0" w:space="0" w:color="auto"/>
                <w:right w:val="none" w:sz="0" w:space="0" w:color="auto"/>
              </w:divBdr>
            </w:div>
          </w:divsChild>
        </w:div>
        <w:div w:id="60099196">
          <w:marLeft w:val="0"/>
          <w:marRight w:val="0"/>
          <w:marTop w:val="0"/>
          <w:marBottom w:val="0"/>
          <w:divBdr>
            <w:top w:val="none" w:sz="0" w:space="0" w:color="auto"/>
            <w:left w:val="none" w:sz="0" w:space="0" w:color="auto"/>
            <w:bottom w:val="none" w:sz="0" w:space="0" w:color="auto"/>
            <w:right w:val="none" w:sz="0" w:space="0" w:color="auto"/>
          </w:divBdr>
        </w:div>
        <w:div w:id="60099647">
          <w:marLeft w:val="0"/>
          <w:marRight w:val="0"/>
          <w:marTop w:val="0"/>
          <w:marBottom w:val="0"/>
          <w:divBdr>
            <w:top w:val="single" w:sz="2" w:space="0" w:color="E0E0E0"/>
            <w:left w:val="single" w:sz="2" w:space="0" w:color="E0E0E0"/>
            <w:bottom w:val="single" w:sz="2" w:space="0" w:color="E0E0E0"/>
            <w:right w:val="single" w:sz="2" w:space="0" w:color="E0E0E0"/>
          </w:divBdr>
        </w:div>
        <w:div w:id="60176574">
          <w:marLeft w:val="0"/>
          <w:marRight w:val="0"/>
          <w:marTop w:val="0"/>
          <w:marBottom w:val="240"/>
          <w:divBdr>
            <w:top w:val="none" w:sz="0" w:space="0" w:color="auto"/>
            <w:left w:val="none" w:sz="0" w:space="0" w:color="auto"/>
            <w:bottom w:val="none" w:sz="0" w:space="0" w:color="auto"/>
            <w:right w:val="none" w:sz="0" w:space="0" w:color="auto"/>
          </w:divBdr>
        </w:div>
        <w:div w:id="60179092">
          <w:marLeft w:val="0"/>
          <w:marRight w:val="0"/>
          <w:marTop w:val="0"/>
          <w:marBottom w:val="0"/>
          <w:divBdr>
            <w:top w:val="none" w:sz="0" w:space="0" w:color="auto"/>
            <w:left w:val="none" w:sz="0" w:space="0" w:color="auto"/>
            <w:bottom w:val="none" w:sz="0" w:space="0" w:color="auto"/>
            <w:right w:val="none" w:sz="0" w:space="0" w:color="auto"/>
          </w:divBdr>
        </w:div>
        <w:div w:id="60181406">
          <w:marLeft w:val="0"/>
          <w:marRight w:val="0"/>
          <w:marTop w:val="125"/>
          <w:marBottom w:val="0"/>
          <w:divBdr>
            <w:top w:val="none" w:sz="0" w:space="0" w:color="auto"/>
            <w:left w:val="none" w:sz="0" w:space="0" w:color="auto"/>
            <w:bottom w:val="none" w:sz="0" w:space="0" w:color="auto"/>
            <w:right w:val="none" w:sz="0" w:space="0" w:color="auto"/>
          </w:divBdr>
        </w:div>
        <w:div w:id="60249705">
          <w:marLeft w:val="0"/>
          <w:marRight w:val="0"/>
          <w:marTop w:val="0"/>
          <w:marBottom w:val="0"/>
          <w:divBdr>
            <w:top w:val="none" w:sz="0" w:space="0" w:color="auto"/>
            <w:left w:val="none" w:sz="0" w:space="0" w:color="auto"/>
            <w:bottom w:val="none" w:sz="0" w:space="0" w:color="auto"/>
            <w:right w:val="none" w:sz="0" w:space="0" w:color="auto"/>
          </w:divBdr>
        </w:div>
        <w:div w:id="60251856">
          <w:marLeft w:val="0"/>
          <w:marRight w:val="0"/>
          <w:marTop w:val="150"/>
          <w:marBottom w:val="0"/>
          <w:divBdr>
            <w:top w:val="none" w:sz="0" w:space="0" w:color="auto"/>
            <w:left w:val="none" w:sz="0" w:space="0" w:color="auto"/>
            <w:bottom w:val="none" w:sz="0" w:space="0" w:color="auto"/>
            <w:right w:val="none" w:sz="0" w:space="0" w:color="auto"/>
          </w:divBdr>
          <w:divsChild>
            <w:div w:id="294915660">
              <w:marLeft w:val="0"/>
              <w:marRight w:val="0"/>
              <w:marTop w:val="0"/>
              <w:marBottom w:val="0"/>
              <w:divBdr>
                <w:top w:val="none" w:sz="0" w:space="0" w:color="auto"/>
                <w:left w:val="none" w:sz="0" w:space="0" w:color="auto"/>
                <w:bottom w:val="none" w:sz="0" w:space="0" w:color="auto"/>
                <w:right w:val="none" w:sz="0" w:space="0" w:color="auto"/>
              </w:divBdr>
            </w:div>
          </w:divsChild>
        </w:div>
        <w:div w:id="60295245">
          <w:marLeft w:val="0"/>
          <w:marRight w:val="0"/>
          <w:marTop w:val="0"/>
          <w:marBottom w:val="376"/>
          <w:divBdr>
            <w:top w:val="none" w:sz="0" w:space="0" w:color="auto"/>
            <w:left w:val="none" w:sz="0" w:space="0" w:color="auto"/>
            <w:bottom w:val="none" w:sz="0" w:space="0" w:color="auto"/>
            <w:right w:val="none" w:sz="0" w:space="0" w:color="auto"/>
          </w:divBdr>
          <w:divsChild>
            <w:div w:id="73824373">
              <w:marLeft w:val="0"/>
              <w:marRight w:val="0"/>
              <w:marTop w:val="0"/>
              <w:marBottom w:val="63"/>
              <w:divBdr>
                <w:top w:val="none" w:sz="0" w:space="0" w:color="auto"/>
                <w:left w:val="none" w:sz="0" w:space="0" w:color="auto"/>
                <w:bottom w:val="none" w:sz="0" w:space="0" w:color="auto"/>
                <w:right w:val="none" w:sz="0" w:space="0" w:color="auto"/>
              </w:divBdr>
              <w:divsChild>
                <w:div w:id="644552062">
                  <w:marLeft w:val="0"/>
                  <w:marRight w:val="0"/>
                  <w:marTop w:val="0"/>
                  <w:marBottom w:val="0"/>
                  <w:divBdr>
                    <w:top w:val="none" w:sz="0" w:space="0" w:color="auto"/>
                    <w:left w:val="none" w:sz="0" w:space="0" w:color="auto"/>
                    <w:bottom w:val="none" w:sz="0" w:space="0" w:color="auto"/>
                    <w:right w:val="none" w:sz="0" w:space="0" w:color="auto"/>
                  </w:divBdr>
                  <w:divsChild>
                    <w:div w:id="142436040">
                      <w:marLeft w:val="0"/>
                      <w:marRight w:val="0"/>
                      <w:marTop w:val="0"/>
                      <w:marBottom w:val="0"/>
                      <w:divBdr>
                        <w:top w:val="none" w:sz="0" w:space="0" w:color="auto"/>
                        <w:left w:val="none" w:sz="0" w:space="0" w:color="auto"/>
                        <w:bottom w:val="none" w:sz="0" w:space="0" w:color="auto"/>
                        <w:right w:val="none" w:sz="0" w:space="0" w:color="auto"/>
                      </w:divBdr>
                      <w:divsChild>
                        <w:div w:id="6522200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9118">
          <w:marLeft w:val="0"/>
          <w:marRight w:val="0"/>
          <w:marTop w:val="0"/>
          <w:marBottom w:val="0"/>
          <w:divBdr>
            <w:top w:val="single" w:sz="2" w:space="0" w:color="E0E0E0"/>
            <w:left w:val="single" w:sz="2" w:space="0" w:color="E0E0E0"/>
            <w:bottom w:val="single" w:sz="2" w:space="0" w:color="E0E0E0"/>
            <w:right w:val="single" w:sz="2" w:space="0" w:color="E0E0E0"/>
          </w:divBdr>
        </w:div>
        <w:div w:id="60300046">
          <w:marLeft w:val="0"/>
          <w:marRight w:val="0"/>
          <w:marTop w:val="0"/>
          <w:marBottom w:val="300"/>
          <w:divBdr>
            <w:top w:val="none" w:sz="0" w:space="0" w:color="auto"/>
            <w:left w:val="none" w:sz="0" w:space="0" w:color="auto"/>
            <w:bottom w:val="single" w:sz="6" w:space="5" w:color="000000"/>
            <w:right w:val="none" w:sz="0" w:space="0" w:color="auto"/>
          </w:divBdr>
        </w:div>
        <w:div w:id="60300335">
          <w:marLeft w:val="-188"/>
          <w:marRight w:val="-188"/>
          <w:marTop w:val="0"/>
          <w:marBottom w:val="0"/>
          <w:divBdr>
            <w:top w:val="none" w:sz="0" w:space="0" w:color="auto"/>
            <w:left w:val="none" w:sz="0" w:space="0" w:color="auto"/>
            <w:bottom w:val="none" w:sz="0" w:space="0" w:color="auto"/>
            <w:right w:val="none" w:sz="0" w:space="0" w:color="auto"/>
          </w:divBdr>
          <w:divsChild>
            <w:div w:id="128280072">
              <w:marLeft w:val="0"/>
              <w:marRight w:val="0"/>
              <w:marTop w:val="0"/>
              <w:marBottom w:val="0"/>
              <w:divBdr>
                <w:top w:val="none" w:sz="0" w:space="0" w:color="auto"/>
                <w:left w:val="none" w:sz="0" w:space="0" w:color="auto"/>
                <w:bottom w:val="none" w:sz="0" w:space="0" w:color="auto"/>
                <w:right w:val="none" w:sz="0" w:space="0" w:color="auto"/>
              </w:divBdr>
              <w:divsChild>
                <w:div w:id="6614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961">
          <w:marLeft w:val="0"/>
          <w:marRight w:val="0"/>
          <w:marTop w:val="0"/>
          <w:marBottom w:val="75"/>
          <w:divBdr>
            <w:top w:val="none" w:sz="0" w:space="0" w:color="auto"/>
            <w:left w:val="none" w:sz="0" w:space="0" w:color="auto"/>
            <w:bottom w:val="none" w:sz="0" w:space="0" w:color="auto"/>
            <w:right w:val="none" w:sz="0" w:space="0" w:color="auto"/>
          </w:divBdr>
        </w:div>
        <w:div w:id="60375727">
          <w:marLeft w:val="0"/>
          <w:marRight w:val="0"/>
          <w:marTop w:val="0"/>
          <w:marBottom w:val="240"/>
          <w:divBdr>
            <w:top w:val="none" w:sz="0" w:space="0" w:color="auto"/>
            <w:left w:val="none" w:sz="0" w:space="0" w:color="auto"/>
            <w:bottom w:val="none" w:sz="0" w:space="0" w:color="auto"/>
            <w:right w:val="none" w:sz="0" w:space="0" w:color="auto"/>
          </w:divBdr>
        </w:div>
        <w:div w:id="60442984">
          <w:marLeft w:val="0"/>
          <w:marRight w:val="0"/>
          <w:marTop w:val="0"/>
          <w:marBottom w:val="0"/>
          <w:divBdr>
            <w:top w:val="none" w:sz="0" w:space="0" w:color="auto"/>
            <w:left w:val="none" w:sz="0" w:space="0" w:color="auto"/>
            <w:bottom w:val="none" w:sz="0" w:space="0" w:color="auto"/>
            <w:right w:val="none" w:sz="0" w:space="0" w:color="auto"/>
          </w:divBdr>
        </w:div>
        <w:div w:id="60564698">
          <w:marLeft w:val="-225"/>
          <w:marRight w:val="-225"/>
          <w:marTop w:val="0"/>
          <w:marBottom w:val="0"/>
          <w:divBdr>
            <w:top w:val="none" w:sz="0" w:space="0" w:color="auto"/>
            <w:left w:val="none" w:sz="0" w:space="0" w:color="auto"/>
            <w:bottom w:val="none" w:sz="0" w:space="0" w:color="auto"/>
            <w:right w:val="none" w:sz="0" w:space="0" w:color="auto"/>
          </w:divBdr>
        </w:div>
        <w:div w:id="60638416">
          <w:marLeft w:val="0"/>
          <w:marRight w:val="0"/>
          <w:marTop w:val="0"/>
          <w:marBottom w:val="0"/>
          <w:divBdr>
            <w:top w:val="none" w:sz="0" w:space="0" w:color="auto"/>
            <w:left w:val="none" w:sz="0" w:space="0" w:color="auto"/>
            <w:bottom w:val="none" w:sz="0" w:space="0" w:color="auto"/>
            <w:right w:val="none" w:sz="0" w:space="0" w:color="auto"/>
          </w:divBdr>
        </w:div>
        <w:div w:id="60644257">
          <w:marLeft w:val="0"/>
          <w:marRight w:val="0"/>
          <w:marTop w:val="0"/>
          <w:marBottom w:val="0"/>
          <w:divBdr>
            <w:top w:val="none" w:sz="0" w:space="0" w:color="auto"/>
            <w:left w:val="none" w:sz="0" w:space="0" w:color="auto"/>
            <w:bottom w:val="none" w:sz="0" w:space="0" w:color="auto"/>
            <w:right w:val="none" w:sz="0" w:space="0" w:color="auto"/>
          </w:divBdr>
        </w:div>
        <w:div w:id="60758217">
          <w:marLeft w:val="0"/>
          <w:marRight w:val="0"/>
          <w:marTop w:val="0"/>
          <w:marBottom w:val="0"/>
          <w:divBdr>
            <w:top w:val="single" w:sz="2" w:space="0" w:color="E0E0E0"/>
            <w:left w:val="single" w:sz="2" w:space="0" w:color="E0E0E0"/>
            <w:bottom w:val="single" w:sz="2" w:space="0" w:color="E0E0E0"/>
            <w:right w:val="single" w:sz="2" w:space="0" w:color="E0E0E0"/>
          </w:divBdr>
        </w:div>
        <w:div w:id="60833412">
          <w:marLeft w:val="0"/>
          <w:marRight w:val="0"/>
          <w:marTop w:val="0"/>
          <w:marBottom w:val="0"/>
          <w:divBdr>
            <w:top w:val="none" w:sz="0" w:space="0" w:color="auto"/>
            <w:left w:val="none" w:sz="0" w:space="0" w:color="auto"/>
            <w:bottom w:val="none" w:sz="0" w:space="0" w:color="auto"/>
            <w:right w:val="none" w:sz="0" w:space="0" w:color="auto"/>
          </w:divBdr>
        </w:div>
        <w:div w:id="60955609">
          <w:marLeft w:val="0"/>
          <w:marRight w:val="0"/>
          <w:marTop w:val="0"/>
          <w:marBottom w:val="75"/>
          <w:divBdr>
            <w:top w:val="none" w:sz="0" w:space="0" w:color="auto"/>
            <w:left w:val="none" w:sz="0" w:space="0" w:color="auto"/>
            <w:bottom w:val="none" w:sz="0" w:space="0" w:color="auto"/>
            <w:right w:val="none" w:sz="0" w:space="0" w:color="auto"/>
          </w:divBdr>
        </w:div>
        <w:div w:id="60956189">
          <w:marLeft w:val="0"/>
          <w:marRight w:val="0"/>
          <w:marTop w:val="0"/>
          <w:marBottom w:val="0"/>
          <w:divBdr>
            <w:top w:val="none" w:sz="0" w:space="0" w:color="auto"/>
            <w:left w:val="none" w:sz="0" w:space="0" w:color="auto"/>
            <w:bottom w:val="none" w:sz="0" w:space="0" w:color="auto"/>
            <w:right w:val="none" w:sz="0" w:space="0" w:color="auto"/>
          </w:divBdr>
        </w:div>
        <w:div w:id="61023791">
          <w:marLeft w:val="0"/>
          <w:marRight w:val="0"/>
          <w:marTop w:val="0"/>
          <w:marBottom w:val="0"/>
          <w:divBdr>
            <w:top w:val="none" w:sz="0" w:space="0" w:color="auto"/>
            <w:left w:val="none" w:sz="0" w:space="0" w:color="auto"/>
            <w:bottom w:val="none" w:sz="0" w:space="0" w:color="auto"/>
            <w:right w:val="none" w:sz="0" w:space="0" w:color="auto"/>
          </w:divBdr>
        </w:div>
        <w:div w:id="61027268">
          <w:marLeft w:val="0"/>
          <w:marRight w:val="0"/>
          <w:marTop w:val="0"/>
          <w:marBottom w:val="0"/>
          <w:divBdr>
            <w:top w:val="none" w:sz="0" w:space="0" w:color="auto"/>
            <w:left w:val="none" w:sz="0" w:space="0" w:color="auto"/>
            <w:bottom w:val="none" w:sz="0" w:space="0" w:color="auto"/>
            <w:right w:val="none" w:sz="0" w:space="0" w:color="auto"/>
          </w:divBdr>
        </w:div>
        <w:div w:id="61098602">
          <w:marLeft w:val="0"/>
          <w:marRight w:val="0"/>
          <w:marTop w:val="0"/>
          <w:marBottom w:val="0"/>
          <w:divBdr>
            <w:top w:val="none" w:sz="0" w:space="0" w:color="auto"/>
            <w:left w:val="none" w:sz="0" w:space="0" w:color="auto"/>
            <w:bottom w:val="none" w:sz="0" w:space="0" w:color="auto"/>
            <w:right w:val="none" w:sz="0" w:space="0" w:color="auto"/>
          </w:divBdr>
        </w:div>
        <w:div w:id="61101091">
          <w:marLeft w:val="0"/>
          <w:marRight w:val="0"/>
          <w:marTop w:val="0"/>
          <w:marBottom w:val="0"/>
          <w:divBdr>
            <w:top w:val="single" w:sz="2" w:space="0" w:color="E0E0E0"/>
            <w:left w:val="single" w:sz="2" w:space="0" w:color="E0E0E0"/>
            <w:bottom w:val="single" w:sz="2" w:space="0" w:color="E0E0E0"/>
            <w:right w:val="single" w:sz="2" w:space="0" w:color="E0E0E0"/>
          </w:divBdr>
        </w:div>
        <w:div w:id="61102653">
          <w:marLeft w:val="0"/>
          <w:marRight w:val="0"/>
          <w:marTop w:val="0"/>
          <w:marBottom w:val="0"/>
          <w:divBdr>
            <w:top w:val="none" w:sz="0" w:space="0" w:color="auto"/>
            <w:left w:val="none" w:sz="0" w:space="0" w:color="auto"/>
            <w:bottom w:val="none" w:sz="0" w:space="0" w:color="auto"/>
            <w:right w:val="none" w:sz="0" w:space="0" w:color="auto"/>
          </w:divBdr>
        </w:div>
        <w:div w:id="61104910">
          <w:marLeft w:val="-188"/>
          <w:marRight w:val="-188"/>
          <w:marTop w:val="0"/>
          <w:marBottom w:val="0"/>
          <w:divBdr>
            <w:top w:val="none" w:sz="0" w:space="0" w:color="auto"/>
            <w:left w:val="none" w:sz="0" w:space="0" w:color="auto"/>
            <w:bottom w:val="none" w:sz="0" w:space="0" w:color="auto"/>
            <w:right w:val="none" w:sz="0" w:space="0" w:color="auto"/>
          </w:divBdr>
        </w:div>
        <w:div w:id="61146041">
          <w:marLeft w:val="0"/>
          <w:marRight w:val="0"/>
          <w:marTop w:val="0"/>
          <w:marBottom w:val="0"/>
          <w:divBdr>
            <w:top w:val="none" w:sz="0" w:space="0" w:color="auto"/>
            <w:left w:val="none" w:sz="0" w:space="0" w:color="auto"/>
            <w:bottom w:val="none" w:sz="0" w:space="0" w:color="auto"/>
            <w:right w:val="none" w:sz="0" w:space="0" w:color="auto"/>
          </w:divBdr>
          <w:divsChild>
            <w:div w:id="201866651">
              <w:marLeft w:val="0"/>
              <w:marRight w:val="0"/>
              <w:marTop w:val="0"/>
              <w:marBottom w:val="0"/>
              <w:divBdr>
                <w:top w:val="none" w:sz="0" w:space="0" w:color="auto"/>
                <w:left w:val="none" w:sz="0" w:space="0" w:color="auto"/>
                <w:bottom w:val="none" w:sz="0" w:space="0" w:color="auto"/>
                <w:right w:val="none" w:sz="0" w:space="0" w:color="auto"/>
              </w:divBdr>
            </w:div>
          </w:divsChild>
        </w:div>
        <w:div w:id="61220776">
          <w:marLeft w:val="0"/>
          <w:marRight w:val="0"/>
          <w:marTop w:val="150"/>
          <w:marBottom w:val="0"/>
          <w:divBdr>
            <w:top w:val="none" w:sz="0" w:space="0" w:color="auto"/>
            <w:left w:val="none" w:sz="0" w:space="0" w:color="auto"/>
            <w:bottom w:val="none" w:sz="0" w:space="0" w:color="auto"/>
            <w:right w:val="none" w:sz="0" w:space="0" w:color="auto"/>
          </w:divBdr>
          <w:divsChild>
            <w:div w:id="123351758">
              <w:marLeft w:val="0"/>
              <w:marRight w:val="0"/>
              <w:marTop w:val="0"/>
              <w:marBottom w:val="150"/>
              <w:divBdr>
                <w:top w:val="none" w:sz="0" w:space="0" w:color="auto"/>
                <w:left w:val="none" w:sz="0" w:space="0" w:color="auto"/>
                <w:bottom w:val="none" w:sz="0" w:space="0" w:color="auto"/>
                <w:right w:val="none" w:sz="0" w:space="0" w:color="auto"/>
              </w:divBdr>
            </w:div>
            <w:div w:id="439573514">
              <w:marLeft w:val="0"/>
              <w:marRight w:val="0"/>
              <w:marTop w:val="0"/>
              <w:marBottom w:val="0"/>
              <w:divBdr>
                <w:top w:val="none" w:sz="0" w:space="0" w:color="auto"/>
                <w:left w:val="none" w:sz="0" w:space="0" w:color="auto"/>
                <w:bottom w:val="none" w:sz="0" w:space="0" w:color="auto"/>
                <w:right w:val="none" w:sz="0" w:space="0" w:color="auto"/>
              </w:divBdr>
            </w:div>
          </w:divsChild>
        </w:div>
        <w:div w:id="61294060">
          <w:marLeft w:val="0"/>
          <w:marRight w:val="0"/>
          <w:marTop w:val="0"/>
          <w:marBottom w:val="0"/>
          <w:divBdr>
            <w:top w:val="none" w:sz="0" w:space="0" w:color="auto"/>
            <w:left w:val="none" w:sz="0" w:space="0" w:color="auto"/>
            <w:bottom w:val="none" w:sz="0" w:space="0" w:color="auto"/>
            <w:right w:val="none" w:sz="0" w:space="0" w:color="auto"/>
          </w:divBdr>
        </w:div>
        <w:div w:id="61370378">
          <w:marLeft w:val="0"/>
          <w:marRight w:val="0"/>
          <w:marTop w:val="0"/>
          <w:marBottom w:val="150"/>
          <w:divBdr>
            <w:top w:val="none" w:sz="0" w:space="0" w:color="auto"/>
            <w:left w:val="none" w:sz="0" w:space="0" w:color="auto"/>
            <w:bottom w:val="none" w:sz="0" w:space="0" w:color="auto"/>
            <w:right w:val="none" w:sz="0" w:space="0" w:color="auto"/>
          </w:divBdr>
        </w:div>
        <w:div w:id="61374089">
          <w:marLeft w:val="0"/>
          <w:marRight w:val="125"/>
          <w:marTop w:val="0"/>
          <w:marBottom w:val="0"/>
          <w:divBdr>
            <w:top w:val="none" w:sz="0" w:space="0" w:color="auto"/>
            <w:left w:val="none" w:sz="0" w:space="0" w:color="auto"/>
            <w:bottom w:val="none" w:sz="0" w:space="0" w:color="auto"/>
            <w:right w:val="none" w:sz="0" w:space="0" w:color="auto"/>
          </w:divBdr>
        </w:div>
        <w:div w:id="61409562">
          <w:marLeft w:val="0"/>
          <w:marRight w:val="0"/>
          <w:marTop w:val="0"/>
          <w:marBottom w:val="0"/>
          <w:divBdr>
            <w:top w:val="none" w:sz="0" w:space="0" w:color="auto"/>
            <w:left w:val="none" w:sz="0" w:space="0" w:color="auto"/>
            <w:bottom w:val="none" w:sz="0" w:space="0" w:color="auto"/>
            <w:right w:val="none" w:sz="0" w:space="0" w:color="auto"/>
          </w:divBdr>
        </w:div>
        <w:div w:id="61412378">
          <w:marLeft w:val="0"/>
          <w:marRight w:val="0"/>
          <w:marTop w:val="0"/>
          <w:marBottom w:val="0"/>
          <w:divBdr>
            <w:top w:val="none" w:sz="0" w:space="0" w:color="auto"/>
            <w:left w:val="none" w:sz="0" w:space="0" w:color="auto"/>
            <w:bottom w:val="none" w:sz="0" w:space="0" w:color="auto"/>
            <w:right w:val="none" w:sz="0" w:space="0" w:color="auto"/>
          </w:divBdr>
          <w:divsChild>
            <w:div w:id="17194901">
              <w:marLeft w:val="0"/>
              <w:marRight w:val="0"/>
              <w:marTop w:val="375"/>
              <w:marBottom w:val="0"/>
              <w:divBdr>
                <w:top w:val="none" w:sz="0" w:space="0" w:color="auto"/>
                <w:left w:val="none" w:sz="0" w:space="0" w:color="auto"/>
                <w:bottom w:val="none" w:sz="0" w:space="0" w:color="auto"/>
                <w:right w:val="none" w:sz="0" w:space="0" w:color="auto"/>
              </w:divBdr>
            </w:div>
          </w:divsChild>
        </w:div>
        <w:div w:id="61417427">
          <w:marLeft w:val="0"/>
          <w:marRight w:val="0"/>
          <w:marTop w:val="0"/>
          <w:marBottom w:val="240"/>
          <w:divBdr>
            <w:top w:val="none" w:sz="0" w:space="0" w:color="auto"/>
            <w:left w:val="none" w:sz="0" w:space="0" w:color="auto"/>
            <w:bottom w:val="none" w:sz="0" w:space="0" w:color="auto"/>
            <w:right w:val="none" w:sz="0" w:space="0" w:color="auto"/>
          </w:divBdr>
        </w:div>
        <w:div w:id="61493060">
          <w:marLeft w:val="-150"/>
          <w:marRight w:val="-150"/>
          <w:marTop w:val="0"/>
          <w:marBottom w:val="0"/>
          <w:divBdr>
            <w:top w:val="none" w:sz="0" w:space="0" w:color="auto"/>
            <w:left w:val="none" w:sz="0" w:space="0" w:color="auto"/>
            <w:bottom w:val="none" w:sz="0" w:space="0" w:color="auto"/>
            <w:right w:val="none" w:sz="0" w:space="0" w:color="auto"/>
          </w:divBdr>
        </w:div>
        <w:div w:id="61607200">
          <w:marLeft w:val="0"/>
          <w:marRight w:val="0"/>
          <w:marTop w:val="0"/>
          <w:marBottom w:val="0"/>
          <w:divBdr>
            <w:top w:val="none" w:sz="0" w:space="0" w:color="auto"/>
            <w:left w:val="none" w:sz="0" w:space="0" w:color="auto"/>
            <w:bottom w:val="none" w:sz="0" w:space="0" w:color="auto"/>
            <w:right w:val="none" w:sz="0" w:space="0" w:color="auto"/>
          </w:divBdr>
          <w:divsChild>
            <w:div w:id="725104894">
              <w:marLeft w:val="0"/>
              <w:marRight w:val="0"/>
              <w:marTop w:val="0"/>
              <w:marBottom w:val="0"/>
              <w:divBdr>
                <w:top w:val="none" w:sz="0" w:space="0" w:color="auto"/>
                <w:left w:val="none" w:sz="0" w:space="0" w:color="auto"/>
                <w:bottom w:val="none" w:sz="0" w:space="0" w:color="auto"/>
                <w:right w:val="none" w:sz="0" w:space="0" w:color="auto"/>
              </w:divBdr>
              <w:divsChild>
                <w:div w:id="603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615">
          <w:marLeft w:val="0"/>
          <w:marRight w:val="0"/>
          <w:marTop w:val="0"/>
          <w:marBottom w:val="345"/>
          <w:divBdr>
            <w:top w:val="none" w:sz="0" w:space="0" w:color="auto"/>
            <w:left w:val="none" w:sz="0" w:space="0" w:color="auto"/>
            <w:bottom w:val="none" w:sz="0" w:space="0" w:color="auto"/>
            <w:right w:val="none" w:sz="0" w:space="0" w:color="auto"/>
          </w:divBdr>
        </w:div>
        <w:div w:id="61754591">
          <w:marLeft w:val="0"/>
          <w:marRight w:val="0"/>
          <w:marTop w:val="0"/>
          <w:marBottom w:val="0"/>
          <w:divBdr>
            <w:top w:val="none" w:sz="0" w:space="0" w:color="auto"/>
            <w:left w:val="none" w:sz="0" w:space="0" w:color="auto"/>
            <w:bottom w:val="none" w:sz="0" w:space="0" w:color="auto"/>
            <w:right w:val="none" w:sz="0" w:space="0" w:color="auto"/>
          </w:divBdr>
        </w:div>
        <w:div w:id="61758289">
          <w:marLeft w:val="0"/>
          <w:marRight w:val="0"/>
          <w:marTop w:val="0"/>
          <w:marBottom w:val="0"/>
          <w:divBdr>
            <w:top w:val="none" w:sz="0" w:space="0" w:color="auto"/>
            <w:left w:val="none" w:sz="0" w:space="0" w:color="auto"/>
            <w:bottom w:val="none" w:sz="0" w:space="0" w:color="auto"/>
            <w:right w:val="none" w:sz="0" w:space="0" w:color="auto"/>
          </w:divBdr>
        </w:div>
        <w:div w:id="61802839">
          <w:marLeft w:val="0"/>
          <w:marRight w:val="0"/>
          <w:marTop w:val="0"/>
          <w:marBottom w:val="0"/>
          <w:divBdr>
            <w:top w:val="single" w:sz="2" w:space="0" w:color="E0E0E0"/>
            <w:left w:val="single" w:sz="2" w:space="0" w:color="E0E0E0"/>
            <w:bottom w:val="single" w:sz="2" w:space="0" w:color="E0E0E0"/>
            <w:right w:val="single" w:sz="2" w:space="0" w:color="E0E0E0"/>
          </w:divBdr>
        </w:div>
        <w:div w:id="61872521">
          <w:marLeft w:val="0"/>
          <w:marRight w:val="0"/>
          <w:marTop w:val="0"/>
          <w:marBottom w:val="300"/>
          <w:divBdr>
            <w:top w:val="single" w:sz="6" w:space="3" w:color="EEEEEE"/>
            <w:left w:val="none" w:sz="0" w:space="0" w:color="auto"/>
            <w:bottom w:val="none" w:sz="0" w:space="0" w:color="auto"/>
            <w:right w:val="none" w:sz="0" w:space="0" w:color="auto"/>
          </w:divBdr>
        </w:div>
        <w:div w:id="61872675">
          <w:marLeft w:val="0"/>
          <w:marRight w:val="0"/>
          <w:marTop w:val="0"/>
          <w:marBottom w:val="0"/>
          <w:divBdr>
            <w:top w:val="none" w:sz="0" w:space="0" w:color="auto"/>
            <w:left w:val="none" w:sz="0" w:space="0" w:color="auto"/>
            <w:bottom w:val="none" w:sz="0" w:space="0" w:color="auto"/>
            <w:right w:val="none" w:sz="0" w:space="0" w:color="auto"/>
          </w:divBdr>
        </w:div>
        <w:div w:id="61954597">
          <w:marLeft w:val="0"/>
          <w:marRight w:val="0"/>
          <w:marTop w:val="0"/>
          <w:marBottom w:val="150"/>
          <w:divBdr>
            <w:top w:val="none" w:sz="0" w:space="0" w:color="auto"/>
            <w:left w:val="none" w:sz="0" w:space="0" w:color="auto"/>
            <w:bottom w:val="none" w:sz="0" w:space="0" w:color="auto"/>
            <w:right w:val="none" w:sz="0" w:space="0" w:color="auto"/>
          </w:divBdr>
        </w:div>
        <w:div w:id="62022626">
          <w:marLeft w:val="750"/>
          <w:marRight w:val="0"/>
          <w:marTop w:val="0"/>
          <w:marBottom w:val="0"/>
          <w:divBdr>
            <w:top w:val="none" w:sz="0" w:space="0" w:color="auto"/>
            <w:left w:val="none" w:sz="0" w:space="0" w:color="auto"/>
            <w:bottom w:val="none" w:sz="0" w:space="0" w:color="auto"/>
            <w:right w:val="none" w:sz="0" w:space="0" w:color="auto"/>
          </w:divBdr>
          <w:divsChild>
            <w:div w:id="122697665">
              <w:marLeft w:val="15"/>
              <w:marRight w:val="225"/>
              <w:marTop w:val="165"/>
              <w:marBottom w:val="105"/>
              <w:divBdr>
                <w:top w:val="none" w:sz="0" w:space="0" w:color="auto"/>
                <w:left w:val="none" w:sz="0" w:space="0" w:color="auto"/>
                <w:bottom w:val="none" w:sz="0" w:space="0" w:color="auto"/>
                <w:right w:val="none" w:sz="0" w:space="0" w:color="auto"/>
              </w:divBdr>
            </w:div>
          </w:divsChild>
        </w:div>
        <w:div w:id="62071421">
          <w:marLeft w:val="1463"/>
          <w:marRight w:val="0"/>
          <w:marTop w:val="0"/>
          <w:marBottom w:val="0"/>
          <w:divBdr>
            <w:top w:val="none" w:sz="0" w:space="0" w:color="auto"/>
            <w:left w:val="none" w:sz="0" w:space="0" w:color="auto"/>
            <w:bottom w:val="none" w:sz="0" w:space="0" w:color="auto"/>
            <w:right w:val="none" w:sz="0" w:space="0" w:color="auto"/>
          </w:divBdr>
        </w:div>
        <w:div w:id="62073729">
          <w:marLeft w:val="0"/>
          <w:marRight w:val="0"/>
          <w:marTop w:val="0"/>
          <w:marBottom w:val="0"/>
          <w:divBdr>
            <w:top w:val="none" w:sz="0" w:space="0" w:color="auto"/>
            <w:left w:val="none" w:sz="0" w:space="0" w:color="auto"/>
            <w:bottom w:val="none" w:sz="0" w:space="0" w:color="auto"/>
            <w:right w:val="none" w:sz="0" w:space="0" w:color="auto"/>
          </w:divBdr>
        </w:div>
        <w:div w:id="62139784">
          <w:marLeft w:val="0"/>
          <w:marRight w:val="0"/>
          <w:marTop w:val="0"/>
          <w:marBottom w:val="0"/>
          <w:divBdr>
            <w:top w:val="none" w:sz="0" w:space="0" w:color="auto"/>
            <w:left w:val="none" w:sz="0" w:space="0" w:color="auto"/>
            <w:bottom w:val="none" w:sz="0" w:space="0" w:color="auto"/>
            <w:right w:val="none" w:sz="0" w:space="0" w:color="auto"/>
          </w:divBdr>
        </w:div>
        <w:div w:id="62148249">
          <w:marLeft w:val="0"/>
          <w:marRight w:val="0"/>
          <w:marTop w:val="0"/>
          <w:marBottom w:val="0"/>
          <w:divBdr>
            <w:top w:val="none" w:sz="0" w:space="0" w:color="auto"/>
            <w:left w:val="none" w:sz="0" w:space="0" w:color="auto"/>
            <w:bottom w:val="none" w:sz="0" w:space="0" w:color="auto"/>
            <w:right w:val="none" w:sz="0" w:space="0" w:color="auto"/>
          </w:divBdr>
          <w:divsChild>
            <w:div w:id="209457840">
              <w:marLeft w:val="0"/>
              <w:marRight w:val="0"/>
              <w:marTop w:val="0"/>
              <w:marBottom w:val="0"/>
              <w:divBdr>
                <w:top w:val="none" w:sz="0" w:space="0" w:color="auto"/>
                <w:left w:val="none" w:sz="0" w:space="0" w:color="auto"/>
                <w:bottom w:val="none" w:sz="0" w:space="0" w:color="auto"/>
                <w:right w:val="none" w:sz="0" w:space="0" w:color="auto"/>
              </w:divBdr>
            </w:div>
          </w:divsChild>
        </w:div>
        <w:div w:id="62415593">
          <w:marLeft w:val="0"/>
          <w:marRight w:val="0"/>
          <w:marTop w:val="0"/>
          <w:marBottom w:val="0"/>
          <w:divBdr>
            <w:top w:val="single" w:sz="6" w:space="15" w:color="D2D2D2"/>
            <w:left w:val="none" w:sz="0" w:space="0" w:color="auto"/>
            <w:bottom w:val="none" w:sz="0" w:space="0" w:color="auto"/>
            <w:right w:val="none" w:sz="0" w:space="0" w:color="auto"/>
          </w:divBdr>
        </w:div>
        <w:div w:id="62455864">
          <w:marLeft w:val="0"/>
          <w:marRight w:val="0"/>
          <w:marTop w:val="0"/>
          <w:marBottom w:val="0"/>
          <w:divBdr>
            <w:top w:val="none" w:sz="0" w:space="0" w:color="auto"/>
            <w:left w:val="none" w:sz="0" w:space="0" w:color="auto"/>
            <w:bottom w:val="none" w:sz="0" w:space="0" w:color="auto"/>
            <w:right w:val="none" w:sz="0" w:space="0" w:color="auto"/>
          </w:divBdr>
        </w:div>
        <w:div w:id="62459933">
          <w:marLeft w:val="0"/>
          <w:marRight w:val="0"/>
          <w:marTop w:val="0"/>
          <w:marBottom w:val="0"/>
          <w:divBdr>
            <w:top w:val="none" w:sz="0" w:space="0" w:color="auto"/>
            <w:left w:val="none" w:sz="0" w:space="0" w:color="auto"/>
            <w:bottom w:val="none" w:sz="0" w:space="0" w:color="auto"/>
            <w:right w:val="none" w:sz="0" w:space="0" w:color="auto"/>
          </w:divBdr>
          <w:divsChild>
            <w:div w:id="618610105">
              <w:marLeft w:val="0"/>
              <w:marRight w:val="0"/>
              <w:marTop w:val="0"/>
              <w:marBottom w:val="0"/>
              <w:divBdr>
                <w:top w:val="none" w:sz="0" w:space="0" w:color="auto"/>
                <w:left w:val="none" w:sz="0" w:space="0" w:color="auto"/>
                <w:bottom w:val="none" w:sz="0" w:space="0" w:color="auto"/>
                <w:right w:val="none" w:sz="0" w:space="0" w:color="auto"/>
              </w:divBdr>
              <w:divsChild>
                <w:div w:id="283777860">
                  <w:marLeft w:val="0"/>
                  <w:marRight w:val="0"/>
                  <w:marTop w:val="0"/>
                  <w:marBottom w:val="0"/>
                  <w:divBdr>
                    <w:top w:val="none" w:sz="0" w:space="0" w:color="auto"/>
                    <w:left w:val="none" w:sz="0" w:space="0" w:color="auto"/>
                    <w:bottom w:val="none" w:sz="0" w:space="0" w:color="auto"/>
                    <w:right w:val="none" w:sz="0" w:space="0" w:color="auto"/>
                  </w:divBdr>
                  <w:divsChild>
                    <w:div w:id="767122515">
                      <w:marLeft w:val="0"/>
                      <w:marRight w:val="0"/>
                      <w:marTop w:val="0"/>
                      <w:marBottom w:val="0"/>
                      <w:divBdr>
                        <w:top w:val="none" w:sz="0" w:space="0" w:color="auto"/>
                        <w:left w:val="none" w:sz="0" w:space="0" w:color="auto"/>
                        <w:bottom w:val="none" w:sz="0" w:space="0" w:color="auto"/>
                        <w:right w:val="none" w:sz="0" w:space="0" w:color="auto"/>
                      </w:divBdr>
                    </w:div>
                  </w:divsChild>
                </w:div>
                <w:div w:id="605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379">
          <w:marLeft w:val="0"/>
          <w:marRight w:val="0"/>
          <w:marTop w:val="0"/>
          <w:marBottom w:val="0"/>
          <w:divBdr>
            <w:top w:val="none" w:sz="0" w:space="0" w:color="auto"/>
            <w:left w:val="none" w:sz="0" w:space="0" w:color="auto"/>
            <w:bottom w:val="none" w:sz="0" w:space="0" w:color="auto"/>
            <w:right w:val="none" w:sz="0" w:space="0" w:color="auto"/>
          </w:divBdr>
          <w:divsChild>
            <w:div w:id="82337418">
              <w:marLeft w:val="0"/>
              <w:marRight w:val="0"/>
              <w:marTop w:val="0"/>
              <w:marBottom w:val="0"/>
              <w:divBdr>
                <w:top w:val="none" w:sz="0" w:space="0" w:color="auto"/>
                <w:left w:val="none" w:sz="0" w:space="0" w:color="auto"/>
                <w:bottom w:val="none" w:sz="0" w:space="0" w:color="auto"/>
                <w:right w:val="none" w:sz="0" w:space="0" w:color="auto"/>
              </w:divBdr>
            </w:div>
          </w:divsChild>
        </w:div>
        <w:div w:id="62603201">
          <w:marLeft w:val="0"/>
          <w:marRight w:val="0"/>
          <w:marTop w:val="0"/>
          <w:marBottom w:val="0"/>
          <w:divBdr>
            <w:top w:val="none" w:sz="0" w:space="0" w:color="auto"/>
            <w:left w:val="none" w:sz="0" w:space="0" w:color="auto"/>
            <w:bottom w:val="none" w:sz="0" w:space="0" w:color="auto"/>
            <w:right w:val="none" w:sz="0" w:space="0" w:color="auto"/>
          </w:divBdr>
        </w:div>
        <w:div w:id="62604419">
          <w:marLeft w:val="0"/>
          <w:marRight w:val="0"/>
          <w:marTop w:val="0"/>
          <w:marBottom w:val="0"/>
          <w:divBdr>
            <w:top w:val="single" w:sz="6" w:space="0" w:color="999999"/>
            <w:left w:val="single" w:sz="6" w:space="0" w:color="999999"/>
            <w:bottom w:val="single" w:sz="6" w:space="0" w:color="999999"/>
            <w:right w:val="single" w:sz="6" w:space="0" w:color="999999"/>
          </w:divBdr>
        </w:div>
        <w:div w:id="62679206">
          <w:marLeft w:val="0"/>
          <w:marRight w:val="0"/>
          <w:marTop w:val="240"/>
          <w:marBottom w:val="0"/>
          <w:divBdr>
            <w:top w:val="none" w:sz="0" w:space="0" w:color="auto"/>
            <w:left w:val="none" w:sz="0" w:space="0" w:color="auto"/>
            <w:bottom w:val="none" w:sz="0" w:space="0" w:color="auto"/>
            <w:right w:val="none" w:sz="0" w:space="0" w:color="auto"/>
          </w:divBdr>
        </w:div>
        <w:div w:id="62679485">
          <w:marLeft w:val="0"/>
          <w:marRight w:val="0"/>
          <w:marTop w:val="0"/>
          <w:marBottom w:val="0"/>
          <w:divBdr>
            <w:top w:val="none" w:sz="0" w:space="0" w:color="auto"/>
            <w:left w:val="none" w:sz="0" w:space="0" w:color="auto"/>
            <w:bottom w:val="none" w:sz="0" w:space="0" w:color="auto"/>
            <w:right w:val="none" w:sz="0" w:space="0" w:color="auto"/>
          </w:divBdr>
        </w:div>
        <w:div w:id="62681326">
          <w:marLeft w:val="0"/>
          <w:marRight w:val="0"/>
          <w:marTop w:val="0"/>
          <w:marBottom w:val="0"/>
          <w:divBdr>
            <w:top w:val="none" w:sz="0" w:space="0" w:color="auto"/>
            <w:left w:val="none" w:sz="0" w:space="0" w:color="auto"/>
            <w:bottom w:val="none" w:sz="0" w:space="0" w:color="auto"/>
            <w:right w:val="none" w:sz="0" w:space="0" w:color="auto"/>
          </w:divBdr>
        </w:div>
        <w:div w:id="62682196">
          <w:marLeft w:val="-300"/>
          <w:marRight w:val="-300"/>
          <w:marTop w:val="0"/>
          <w:marBottom w:val="450"/>
          <w:divBdr>
            <w:top w:val="none" w:sz="0" w:space="0" w:color="auto"/>
            <w:left w:val="none" w:sz="0" w:space="0" w:color="auto"/>
            <w:bottom w:val="none" w:sz="0" w:space="0" w:color="auto"/>
            <w:right w:val="none" w:sz="0" w:space="0" w:color="auto"/>
          </w:divBdr>
          <w:divsChild>
            <w:div w:id="437481430">
              <w:marLeft w:val="0"/>
              <w:marRight w:val="0"/>
              <w:marTop w:val="0"/>
              <w:marBottom w:val="0"/>
              <w:divBdr>
                <w:top w:val="none" w:sz="0" w:space="0" w:color="auto"/>
                <w:left w:val="none" w:sz="0" w:space="0" w:color="auto"/>
                <w:bottom w:val="none" w:sz="0" w:space="0" w:color="auto"/>
                <w:right w:val="none" w:sz="0" w:space="0" w:color="auto"/>
              </w:divBdr>
            </w:div>
          </w:divsChild>
        </w:div>
        <w:div w:id="62720203">
          <w:marLeft w:val="-150"/>
          <w:marRight w:val="-150"/>
          <w:marTop w:val="0"/>
          <w:marBottom w:val="0"/>
          <w:divBdr>
            <w:top w:val="none" w:sz="0" w:space="0" w:color="auto"/>
            <w:left w:val="none" w:sz="0" w:space="0" w:color="auto"/>
            <w:bottom w:val="none" w:sz="0" w:space="0" w:color="auto"/>
            <w:right w:val="none" w:sz="0" w:space="0" w:color="auto"/>
          </w:divBdr>
        </w:div>
        <w:div w:id="62722589">
          <w:marLeft w:val="0"/>
          <w:marRight w:val="0"/>
          <w:marTop w:val="0"/>
          <w:marBottom w:val="0"/>
          <w:divBdr>
            <w:top w:val="none" w:sz="0" w:space="0" w:color="auto"/>
            <w:left w:val="none" w:sz="0" w:space="0" w:color="auto"/>
            <w:bottom w:val="none" w:sz="0" w:space="0" w:color="auto"/>
            <w:right w:val="none" w:sz="0" w:space="0" w:color="auto"/>
          </w:divBdr>
        </w:div>
        <w:div w:id="62723039">
          <w:marLeft w:val="0"/>
          <w:marRight w:val="0"/>
          <w:marTop w:val="0"/>
          <w:marBottom w:val="0"/>
          <w:divBdr>
            <w:top w:val="none" w:sz="0" w:space="0" w:color="auto"/>
            <w:left w:val="none" w:sz="0" w:space="0" w:color="auto"/>
            <w:bottom w:val="none" w:sz="0" w:space="0" w:color="auto"/>
            <w:right w:val="none" w:sz="0" w:space="0" w:color="auto"/>
          </w:divBdr>
        </w:div>
        <w:div w:id="62723330">
          <w:marLeft w:val="0"/>
          <w:marRight w:val="0"/>
          <w:marTop w:val="0"/>
          <w:marBottom w:val="0"/>
          <w:divBdr>
            <w:top w:val="none" w:sz="0" w:space="0" w:color="auto"/>
            <w:left w:val="none" w:sz="0" w:space="0" w:color="auto"/>
            <w:bottom w:val="none" w:sz="0" w:space="0" w:color="auto"/>
            <w:right w:val="none" w:sz="0" w:space="0" w:color="auto"/>
          </w:divBdr>
        </w:div>
        <w:div w:id="62723954">
          <w:marLeft w:val="0"/>
          <w:marRight w:val="0"/>
          <w:marTop w:val="0"/>
          <w:marBottom w:val="0"/>
          <w:divBdr>
            <w:top w:val="none" w:sz="0" w:space="0" w:color="auto"/>
            <w:left w:val="none" w:sz="0" w:space="0" w:color="auto"/>
            <w:bottom w:val="none" w:sz="0" w:space="0" w:color="auto"/>
            <w:right w:val="none" w:sz="0" w:space="0" w:color="auto"/>
          </w:divBdr>
        </w:div>
        <w:div w:id="62875714">
          <w:marLeft w:val="0"/>
          <w:marRight w:val="0"/>
          <w:marTop w:val="0"/>
          <w:marBottom w:val="0"/>
          <w:divBdr>
            <w:top w:val="none" w:sz="0" w:space="0" w:color="auto"/>
            <w:left w:val="none" w:sz="0" w:space="0" w:color="auto"/>
            <w:bottom w:val="none" w:sz="0" w:space="0" w:color="auto"/>
            <w:right w:val="none" w:sz="0" w:space="0" w:color="auto"/>
          </w:divBdr>
        </w:div>
        <w:div w:id="62877313">
          <w:marLeft w:val="0"/>
          <w:marRight w:val="0"/>
          <w:marTop w:val="0"/>
          <w:marBottom w:val="0"/>
          <w:divBdr>
            <w:top w:val="none" w:sz="0" w:space="0" w:color="auto"/>
            <w:left w:val="none" w:sz="0" w:space="0" w:color="auto"/>
            <w:bottom w:val="none" w:sz="0" w:space="0" w:color="auto"/>
            <w:right w:val="none" w:sz="0" w:space="0" w:color="auto"/>
          </w:divBdr>
        </w:div>
        <w:div w:id="62877729">
          <w:blockQuote w:val="1"/>
          <w:marLeft w:val="0"/>
          <w:marRight w:val="0"/>
          <w:marTop w:val="300"/>
          <w:marBottom w:val="315"/>
          <w:divBdr>
            <w:top w:val="none" w:sz="0" w:space="0" w:color="auto"/>
            <w:left w:val="single" w:sz="36" w:space="15" w:color="E67E22"/>
            <w:bottom w:val="none" w:sz="0" w:space="0" w:color="auto"/>
            <w:right w:val="none" w:sz="0" w:space="0" w:color="auto"/>
          </w:divBdr>
        </w:div>
        <w:div w:id="62879262">
          <w:marLeft w:val="0"/>
          <w:marRight w:val="0"/>
          <w:marTop w:val="0"/>
          <w:marBottom w:val="150"/>
          <w:divBdr>
            <w:top w:val="none" w:sz="0" w:space="0" w:color="auto"/>
            <w:left w:val="none" w:sz="0" w:space="0" w:color="auto"/>
            <w:bottom w:val="none" w:sz="0" w:space="0" w:color="auto"/>
            <w:right w:val="none" w:sz="0" w:space="0" w:color="auto"/>
          </w:divBdr>
        </w:div>
        <w:div w:id="62990428">
          <w:marLeft w:val="-225"/>
          <w:marRight w:val="-225"/>
          <w:marTop w:val="0"/>
          <w:marBottom w:val="0"/>
          <w:divBdr>
            <w:top w:val="none" w:sz="0" w:space="0" w:color="auto"/>
            <w:left w:val="none" w:sz="0" w:space="0" w:color="auto"/>
            <w:bottom w:val="none" w:sz="0" w:space="0" w:color="auto"/>
            <w:right w:val="none" w:sz="0" w:space="0" w:color="auto"/>
          </w:divBdr>
          <w:divsChild>
            <w:div w:id="230315121">
              <w:marLeft w:val="0"/>
              <w:marRight w:val="0"/>
              <w:marTop w:val="0"/>
              <w:marBottom w:val="0"/>
              <w:divBdr>
                <w:top w:val="none" w:sz="0" w:space="0" w:color="auto"/>
                <w:left w:val="none" w:sz="0" w:space="0" w:color="auto"/>
                <w:bottom w:val="none" w:sz="0" w:space="0" w:color="auto"/>
                <w:right w:val="none" w:sz="0" w:space="0" w:color="auto"/>
              </w:divBdr>
            </w:div>
          </w:divsChild>
        </w:div>
        <w:div w:id="63064686">
          <w:marLeft w:val="0"/>
          <w:marRight w:val="0"/>
          <w:marTop w:val="150"/>
          <w:marBottom w:val="0"/>
          <w:divBdr>
            <w:top w:val="none" w:sz="0" w:space="0" w:color="auto"/>
            <w:left w:val="none" w:sz="0" w:space="0" w:color="auto"/>
            <w:bottom w:val="none" w:sz="0" w:space="0" w:color="auto"/>
            <w:right w:val="none" w:sz="0" w:space="0" w:color="auto"/>
          </w:divBdr>
        </w:div>
        <w:div w:id="63187895">
          <w:marLeft w:val="0"/>
          <w:marRight w:val="0"/>
          <w:marTop w:val="0"/>
          <w:marBottom w:val="0"/>
          <w:divBdr>
            <w:top w:val="none" w:sz="0" w:space="0" w:color="auto"/>
            <w:left w:val="none" w:sz="0" w:space="0" w:color="auto"/>
            <w:bottom w:val="none" w:sz="0" w:space="0" w:color="auto"/>
            <w:right w:val="none" w:sz="0" w:space="0" w:color="auto"/>
          </w:divBdr>
        </w:div>
        <w:div w:id="63257676">
          <w:marLeft w:val="0"/>
          <w:marRight w:val="0"/>
          <w:marTop w:val="0"/>
          <w:marBottom w:val="0"/>
          <w:divBdr>
            <w:top w:val="none" w:sz="0" w:space="0" w:color="auto"/>
            <w:left w:val="none" w:sz="0" w:space="0" w:color="auto"/>
            <w:bottom w:val="none" w:sz="0" w:space="0" w:color="auto"/>
            <w:right w:val="none" w:sz="0" w:space="0" w:color="auto"/>
          </w:divBdr>
        </w:div>
        <w:div w:id="63257988">
          <w:marLeft w:val="0"/>
          <w:marRight w:val="0"/>
          <w:marTop w:val="0"/>
          <w:marBottom w:val="0"/>
          <w:divBdr>
            <w:top w:val="single" w:sz="2" w:space="0" w:color="E0E0E0"/>
            <w:left w:val="single" w:sz="2" w:space="0" w:color="E0E0E0"/>
            <w:bottom w:val="single" w:sz="2" w:space="0" w:color="E0E0E0"/>
            <w:right w:val="single" w:sz="2" w:space="0" w:color="E0E0E0"/>
          </w:divBdr>
          <w:divsChild>
            <w:div w:id="331180750">
              <w:marLeft w:val="0"/>
              <w:marRight w:val="0"/>
              <w:marTop w:val="0"/>
              <w:marBottom w:val="0"/>
              <w:divBdr>
                <w:top w:val="single" w:sz="2" w:space="0" w:color="E0E0E0"/>
                <w:left w:val="single" w:sz="2" w:space="0" w:color="E0E0E0"/>
                <w:bottom w:val="single" w:sz="2" w:space="0" w:color="E0E0E0"/>
                <w:right w:val="single" w:sz="2" w:space="0" w:color="E0E0E0"/>
              </w:divBdr>
              <w:divsChild>
                <w:div w:id="179050083">
                  <w:marLeft w:val="0"/>
                  <w:marRight w:val="0"/>
                  <w:marTop w:val="0"/>
                  <w:marBottom w:val="0"/>
                  <w:divBdr>
                    <w:top w:val="single" w:sz="2" w:space="0" w:color="E0E0E0"/>
                    <w:left w:val="single" w:sz="2" w:space="0" w:color="E0E0E0"/>
                    <w:bottom w:val="single" w:sz="2" w:space="0" w:color="E0E0E0"/>
                    <w:right w:val="single" w:sz="2" w:space="0" w:color="E0E0E0"/>
                  </w:divBdr>
                </w:div>
                <w:div w:id="517814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337242">
          <w:marLeft w:val="0"/>
          <w:marRight w:val="0"/>
          <w:marTop w:val="0"/>
          <w:marBottom w:val="0"/>
          <w:divBdr>
            <w:top w:val="none" w:sz="0" w:space="0" w:color="auto"/>
            <w:left w:val="none" w:sz="0" w:space="0" w:color="auto"/>
            <w:bottom w:val="none" w:sz="0" w:space="0" w:color="auto"/>
            <w:right w:val="none" w:sz="0" w:space="0" w:color="auto"/>
          </w:divBdr>
        </w:div>
        <w:div w:id="63338126">
          <w:marLeft w:val="1463"/>
          <w:marRight w:val="0"/>
          <w:marTop w:val="0"/>
          <w:marBottom w:val="0"/>
          <w:divBdr>
            <w:top w:val="none" w:sz="0" w:space="0" w:color="auto"/>
            <w:left w:val="none" w:sz="0" w:space="0" w:color="auto"/>
            <w:bottom w:val="none" w:sz="0" w:space="0" w:color="auto"/>
            <w:right w:val="none" w:sz="0" w:space="0" w:color="auto"/>
          </w:divBdr>
          <w:divsChild>
            <w:div w:id="52725413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380342">
          <w:marLeft w:val="-150"/>
          <w:marRight w:val="-150"/>
          <w:marTop w:val="0"/>
          <w:marBottom w:val="0"/>
          <w:divBdr>
            <w:top w:val="none" w:sz="0" w:space="0" w:color="auto"/>
            <w:left w:val="none" w:sz="0" w:space="0" w:color="auto"/>
            <w:bottom w:val="none" w:sz="0" w:space="0" w:color="auto"/>
            <w:right w:val="none" w:sz="0" w:space="0" w:color="auto"/>
          </w:divBdr>
          <w:divsChild>
            <w:div w:id="380441985">
              <w:marLeft w:val="0"/>
              <w:marRight w:val="0"/>
              <w:marTop w:val="0"/>
              <w:marBottom w:val="0"/>
              <w:divBdr>
                <w:top w:val="none" w:sz="0" w:space="0" w:color="auto"/>
                <w:left w:val="none" w:sz="0" w:space="0" w:color="auto"/>
                <w:bottom w:val="none" w:sz="0" w:space="0" w:color="auto"/>
                <w:right w:val="none" w:sz="0" w:space="0" w:color="auto"/>
              </w:divBdr>
            </w:div>
          </w:divsChild>
        </w:div>
        <w:div w:id="63572748">
          <w:marLeft w:val="0"/>
          <w:marRight w:val="0"/>
          <w:marTop w:val="0"/>
          <w:marBottom w:val="0"/>
          <w:divBdr>
            <w:top w:val="none" w:sz="0" w:space="0" w:color="auto"/>
            <w:left w:val="none" w:sz="0" w:space="0" w:color="auto"/>
            <w:bottom w:val="none" w:sz="0" w:space="0" w:color="auto"/>
            <w:right w:val="none" w:sz="0" w:space="0" w:color="auto"/>
          </w:divBdr>
          <w:divsChild>
            <w:div w:id="426658524">
              <w:marLeft w:val="0"/>
              <w:marRight w:val="0"/>
              <w:marTop w:val="0"/>
              <w:marBottom w:val="0"/>
              <w:divBdr>
                <w:top w:val="none" w:sz="0" w:space="0" w:color="auto"/>
                <w:left w:val="none" w:sz="0" w:space="0" w:color="auto"/>
                <w:bottom w:val="none" w:sz="0" w:space="0" w:color="auto"/>
                <w:right w:val="none" w:sz="0" w:space="0" w:color="auto"/>
              </w:divBdr>
              <w:divsChild>
                <w:div w:id="384257640">
                  <w:marLeft w:val="0"/>
                  <w:marRight w:val="0"/>
                  <w:marTop w:val="0"/>
                  <w:marBottom w:val="0"/>
                  <w:divBdr>
                    <w:top w:val="none" w:sz="0" w:space="0" w:color="auto"/>
                    <w:left w:val="none" w:sz="0" w:space="0" w:color="auto"/>
                    <w:bottom w:val="none" w:sz="0" w:space="0" w:color="auto"/>
                    <w:right w:val="none" w:sz="0" w:space="0" w:color="auto"/>
                  </w:divBdr>
                  <w:divsChild>
                    <w:div w:id="424233636">
                      <w:marLeft w:val="0"/>
                      <w:marRight w:val="0"/>
                      <w:marTop w:val="100"/>
                      <w:marBottom w:val="100"/>
                      <w:divBdr>
                        <w:top w:val="none" w:sz="0" w:space="0" w:color="auto"/>
                        <w:left w:val="none" w:sz="0" w:space="0" w:color="auto"/>
                        <w:bottom w:val="none" w:sz="0" w:space="0" w:color="auto"/>
                        <w:right w:val="none" w:sz="0" w:space="0" w:color="auto"/>
                      </w:divBdr>
                    </w:div>
                  </w:divsChild>
                </w:div>
                <w:div w:id="713386383">
                  <w:marLeft w:val="0"/>
                  <w:marRight w:val="0"/>
                  <w:marTop w:val="0"/>
                  <w:marBottom w:val="0"/>
                  <w:divBdr>
                    <w:top w:val="none" w:sz="0" w:space="0" w:color="auto"/>
                    <w:left w:val="none" w:sz="0" w:space="0" w:color="auto"/>
                    <w:bottom w:val="none" w:sz="0" w:space="0" w:color="auto"/>
                    <w:right w:val="none" w:sz="0" w:space="0" w:color="auto"/>
                  </w:divBdr>
                  <w:divsChild>
                    <w:div w:id="98529009">
                      <w:marLeft w:val="0"/>
                      <w:marRight w:val="0"/>
                      <w:marTop w:val="0"/>
                      <w:marBottom w:val="0"/>
                      <w:divBdr>
                        <w:top w:val="none" w:sz="0" w:space="0" w:color="auto"/>
                        <w:left w:val="none" w:sz="0" w:space="0" w:color="auto"/>
                        <w:bottom w:val="none" w:sz="0" w:space="0" w:color="auto"/>
                        <w:right w:val="none" w:sz="0" w:space="0" w:color="auto"/>
                      </w:divBdr>
                      <w:divsChild>
                        <w:div w:id="6142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1768">
          <w:marLeft w:val="-300"/>
          <w:marRight w:val="-300"/>
          <w:marTop w:val="0"/>
          <w:marBottom w:val="450"/>
          <w:divBdr>
            <w:top w:val="none" w:sz="0" w:space="0" w:color="auto"/>
            <w:left w:val="none" w:sz="0" w:space="0" w:color="auto"/>
            <w:bottom w:val="none" w:sz="0" w:space="0" w:color="auto"/>
            <w:right w:val="none" w:sz="0" w:space="0" w:color="auto"/>
          </w:divBdr>
        </w:div>
        <w:div w:id="63645925">
          <w:marLeft w:val="0"/>
          <w:marRight w:val="0"/>
          <w:marTop w:val="0"/>
          <w:marBottom w:val="0"/>
          <w:divBdr>
            <w:top w:val="none" w:sz="0" w:space="0" w:color="auto"/>
            <w:left w:val="none" w:sz="0" w:space="0" w:color="auto"/>
            <w:bottom w:val="none" w:sz="0" w:space="0" w:color="auto"/>
            <w:right w:val="none" w:sz="0" w:space="0" w:color="auto"/>
          </w:divBdr>
          <w:divsChild>
            <w:div w:id="401754619">
              <w:marLeft w:val="-150"/>
              <w:marRight w:val="-150"/>
              <w:marTop w:val="0"/>
              <w:marBottom w:val="0"/>
              <w:divBdr>
                <w:top w:val="none" w:sz="0" w:space="0" w:color="auto"/>
                <w:left w:val="none" w:sz="0" w:space="0" w:color="auto"/>
                <w:bottom w:val="none" w:sz="0" w:space="0" w:color="auto"/>
                <w:right w:val="none" w:sz="0" w:space="0" w:color="auto"/>
              </w:divBdr>
            </w:div>
            <w:div w:id="595597939">
              <w:marLeft w:val="-150"/>
              <w:marRight w:val="-150"/>
              <w:marTop w:val="0"/>
              <w:marBottom w:val="0"/>
              <w:divBdr>
                <w:top w:val="none" w:sz="0" w:space="0" w:color="auto"/>
                <w:left w:val="none" w:sz="0" w:space="0" w:color="auto"/>
                <w:bottom w:val="none" w:sz="0" w:space="0" w:color="auto"/>
                <w:right w:val="none" w:sz="0" w:space="0" w:color="auto"/>
              </w:divBdr>
              <w:divsChild>
                <w:div w:id="103305833">
                  <w:marLeft w:val="0"/>
                  <w:marRight w:val="0"/>
                  <w:marTop w:val="0"/>
                  <w:marBottom w:val="0"/>
                  <w:divBdr>
                    <w:top w:val="none" w:sz="0" w:space="0" w:color="auto"/>
                    <w:left w:val="none" w:sz="0" w:space="0" w:color="auto"/>
                    <w:bottom w:val="none" w:sz="0" w:space="0" w:color="auto"/>
                    <w:right w:val="none" w:sz="0" w:space="0" w:color="auto"/>
                  </w:divBdr>
                </w:div>
                <w:div w:id="783038083">
                  <w:marLeft w:val="0"/>
                  <w:marRight w:val="0"/>
                  <w:marTop w:val="0"/>
                  <w:marBottom w:val="0"/>
                  <w:divBdr>
                    <w:top w:val="none" w:sz="0" w:space="0" w:color="auto"/>
                    <w:left w:val="none" w:sz="0" w:space="0" w:color="auto"/>
                    <w:bottom w:val="none" w:sz="0" w:space="0" w:color="auto"/>
                    <w:right w:val="none" w:sz="0" w:space="0" w:color="auto"/>
                  </w:divBdr>
                  <w:divsChild>
                    <w:div w:id="284583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3648943">
          <w:marLeft w:val="0"/>
          <w:marRight w:val="0"/>
          <w:marTop w:val="240"/>
          <w:marBottom w:val="0"/>
          <w:divBdr>
            <w:top w:val="none" w:sz="0" w:space="0" w:color="auto"/>
            <w:left w:val="none" w:sz="0" w:space="0" w:color="auto"/>
            <w:bottom w:val="none" w:sz="0" w:space="0" w:color="auto"/>
            <w:right w:val="none" w:sz="0" w:space="0" w:color="auto"/>
          </w:divBdr>
        </w:div>
        <w:div w:id="63769847">
          <w:marLeft w:val="0"/>
          <w:marRight w:val="0"/>
          <w:marTop w:val="100"/>
          <w:marBottom w:val="100"/>
          <w:divBdr>
            <w:top w:val="none" w:sz="0" w:space="0" w:color="auto"/>
            <w:left w:val="none" w:sz="0" w:space="0" w:color="auto"/>
            <w:bottom w:val="none" w:sz="0" w:space="0" w:color="auto"/>
            <w:right w:val="none" w:sz="0" w:space="0" w:color="auto"/>
          </w:divBdr>
          <w:divsChild>
            <w:div w:id="265772924">
              <w:marLeft w:val="0"/>
              <w:marRight w:val="0"/>
              <w:marTop w:val="100"/>
              <w:marBottom w:val="100"/>
              <w:divBdr>
                <w:top w:val="none" w:sz="0" w:space="0" w:color="auto"/>
                <w:left w:val="none" w:sz="0" w:space="0" w:color="auto"/>
                <w:bottom w:val="none" w:sz="0" w:space="0" w:color="auto"/>
                <w:right w:val="none" w:sz="0" w:space="0" w:color="auto"/>
              </w:divBdr>
              <w:divsChild>
                <w:div w:id="435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6214">
          <w:marLeft w:val="0"/>
          <w:marRight w:val="0"/>
          <w:marTop w:val="0"/>
          <w:marBottom w:val="0"/>
          <w:divBdr>
            <w:top w:val="none" w:sz="0" w:space="0" w:color="auto"/>
            <w:left w:val="none" w:sz="0" w:space="0" w:color="auto"/>
            <w:bottom w:val="none" w:sz="0" w:space="0" w:color="auto"/>
            <w:right w:val="none" w:sz="0" w:space="0" w:color="auto"/>
          </w:divBdr>
          <w:divsChild>
            <w:div w:id="719087156">
              <w:marLeft w:val="0"/>
              <w:marRight w:val="75"/>
              <w:marTop w:val="75"/>
              <w:marBottom w:val="0"/>
              <w:divBdr>
                <w:top w:val="none" w:sz="0" w:space="0" w:color="auto"/>
                <w:left w:val="none" w:sz="0" w:space="0" w:color="auto"/>
                <w:bottom w:val="none" w:sz="0" w:space="0" w:color="auto"/>
                <w:right w:val="none" w:sz="0" w:space="0" w:color="auto"/>
              </w:divBdr>
            </w:div>
          </w:divsChild>
        </w:div>
        <w:div w:id="63799074">
          <w:marLeft w:val="-225"/>
          <w:marRight w:val="-225"/>
          <w:marTop w:val="0"/>
          <w:marBottom w:val="0"/>
          <w:divBdr>
            <w:top w:val="none" w:sz="0" w:space="0" w:color="auto"/>
            <w:left w:val="none" w:sz="0" w:space="0" w:color="auto"/>
            <w:bottom w:val="none" w:sz="0" w:space="0" w:color="auto"/>
            <w:right w:val="none" w:sz="0" w:space="0" w:color="auto"/>
          </w:divBdr>
        </w:div>
        <w:div w:id="63836873">
          <w:marLeft w:val="0"/>
          <w:marRight w:val="0"/>
          <w:marTop w:val="0"/>
          <w:marBottom w:val="150"/>
          <w:divBdr>
            <w:top w:val="none" w:sz="0" w:space="0" w:color="auto"/>
            <w:left w:val="none" w:sz="0" w:space="0" w:color="auto"/>
            <w:bottom w:val="none" w:sz="0" w:space="0" w:color="auto"/>
            <w:right w:val="none" w:sz="0" w:space="0" w:color="auto"/>
          </w:divBdr>
        </w:div>
        <w:div w:id="63915229">
          <w:marLeft w:val="0"/>
          <w:marRight w:val="0"/>
          <w:marTop w:val="0"/>
          <w:marBottom w:val="75"/>
          <w:divBdr>
            <w:top w:val="none" w:sz="0" w:space="0" w:color="auto"/>
            <w:left w:val="none" w:sz="0" w:space="0" w:color="auto"/>
            <w:bottom w:val="none" w:sz="0" w:space="0" w:color="auto"/>
            <w:right w:val="none" w:sz="0" w:space="0" w:color="auto"/>
          </w:divBdr>
        </w:div>
        <w:div w:id="63915563">
          <w:marLeft w:val="0"/>
          <w:marRight w:val="0"/>
          <w:marTop w:val="0"/>
          <w:marBottom w:val="125"/>
          <w:divBdr>
            <w:top w:val="none" w:sz="0" w:space="0" w:color="auto"/>
            <w:left w:val="none" w:sz="0" w:space="0" w:color="auto"/>
            <w:bottom w:val="none" w:sz="0" w:space="0" w:color="auto"/>
            <w:right w:val="none" w:sz="0" w:space="0" w:color="auto"/>
          </w:divBdr>
        </w:div>
        <w:div w:id="63988829">
          <w:marLeft w:val="-225"/>
          <w:marRight w:val="-225"/>
          <w:marTop w:val="0"/>
          <w:marBottom w:val="0"/>
          <w:divBdr>
            <w:top w:val="none" w:sz="0" w:space="0" w:color="auto"/>
            <w:left w:val="none" w:sz="0" w:space="0" w:color="auto"/>
            <w:bottom w:val="none" w:sz="0" w:space="0" w:color="auto"/>
            <w:right w:val="none" w:sz="0" w:space="0" w:color="auto"/>
          </w:divBdr>
          <w:divsChild>
            <w:div w:id="707993455">
              <w:marLeft w:val="0"/>
              <w:marRight w:val="0"/>
              <w:marTop w:val="0"/>
              <w:marBottom w:val="0"/>
              <w:divBdr>
                <w:top w:val="none" w:sz="0" w:space="0" w:color="auto"/>
                <w:left w:val="none" w:sz="0" w:space="0" w:color="auto"/>
                <w:bottom w:val="none" w:sz="0" w:space="0" w:color="auto"/>
                <w:right w:val="none" w:sz="0" w:space="0" w:color="auto"/>
              </w:divBdr>
            </w:div>
          </w:divsChild>
        </w:div>
        <w:div w:id="63988871">
          <w:marLeft w:val="1463"/>
          <w:marRight w:val="0"/>
          <w:marTop w:val="0"/>
          <w:marBottom w:val="0"/>
          <w:divBdr>
            <w:top w:val="none" w:sz="0" w:space="0" w:color="auto"/>
            <w:left w:val="none" w:sz="0" w:space="0" w:color="auto"/>
            <w:bottom w:val="none" w:sz="0" w:space="0" w:color="auto"/>
            <w:right w:val="none" w:sz="0" w:space="0" w:color="auto"/>
          </w:divBdr>
          <w:divsChild>
            <w:div w:id="6623896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995267">
          <w:marLeft w:val="0"/>
          <w:marRight w:val="0"/>
          <w:marTop w:val="0"/>
          <w:marBottom w:val="240"/>
          <w:divBdr>
            <w:top w:val="none" w:sz="0" w:space="0" w:color="auto"/>
            <w:left w:val="none" w:sz="0" w:space="0" w:color="auto"/>
            <w:bottom w:val="none" w:sz="0" w:space="0" w:color="auto"/>
            <w:right w:val="none" w:sz="0" w:space="0" w:color="auto"/>
          </w:divBdr>
        </w:div>
        <w:div w:id="64039651">
          <w:marLeft w:val="0"/>
          <w:marRight w:val="0"/>
          <w:marTop w:val="0"/>
          <w:marBottom w:val="225"/>
          <w:divBdr>
            <w:top w:val="none" w:sz="0" w:space="0" w:color="auto"/>
            <w:left w:val="none" w:sz="0" w:space="0" w:color="auto"/>
            <w:bottom w:val="none" w:sz="0" w:space="0" w:color="auto"/>
            <w:right w:val="none" w:sz="0" w:space="0" w:color="auto"/>
          </w:divBdr>
        </w:div>
        <w:div w:id="64182184">
          <w:marLeft w:val="0"/>
          <w:marRight w:val="0"/>
          <w:marTop w:val="0"/>
          <w:marBottom w:val="0"/>
          <w:divBdr>
            <w:top w:val="none" w:sz="0" w:space="0" w:color="auto"/>
            <w:left w:val="none" w:sz="0" w:space="0" w:color="auto"/>
            <w:bottom w:val="none" w:sz="0" w:space="0" w:color="auto"/>
            <w:right w:val="none" w:sz="0" w:space="0" w:color="auto"/>
          </w:divBdr>
        </w:div>
        <w:div w:id="64183248">
          <w:marLeft w:val="0"/>
          <w:marRight w:val="0"/>
          <w:marTop w:val="0"/>
          <w:marBottom w:val="0"/>
          <w:divBdr>
            <w:top w:val="none" w:sz="0" w:space="0" w:color="auto"/>
            <w:left w:val="none" w:sz="0" w:space="0" w:color="auto"/>
            <w:bottom w:val="none" w:sz="0" w:space="0" w:color="auto"/>
            <w:right w:val="none" w:sz="0" w:space="0" w:color="auto"/>
          </w:divBdr>
        </w:div>
        <w:div w:id="64186891">
          <w:marLeft w:val="0"/>
          <w:marRight w:val="0"/>
          <w:marTop w:val="0"/>
          <w:marBottom w:val="0"/>
          <w:divBdr>
            <w:top w:val="none" w:sz="0" w:space="0" w:color="auto"/>
            <w:left w:val="none" w:sz="0" w:space="0" w:color="auto"/>
            <w:bottom w:val="none" w:sz="0" w:space="0" w:color="auto"/>
            <w:right w:val="none" w:sz="0" w:space="0" w:color="auto"/>
          </w:divBdr>
        </w:div>
        <w:div w:id="64187169">
          <w:marLeft w:val="0"/>
          <w:marRight w:val="0"/>
          <w:marTop w:val="0"/>
          <w:marBottom w:val="240"/>
          <w:divBdr>
            <w:top w:val="none" w:sz="0" w:space="0" w:color="auto"/>
            <w:left w:val="none" w:sz="0" w:space="0" w:color="auto"/>
            <w:bottom w:val="none" w:sz="0" w:space="0" w:color="auto"/>
            <w:right w:val="none" w:sz="0" w:space="0" w:color="auto"/>
          </w:divBdr>
        </w:div>
        <w:div w:id="64225679">
          <w:marLeft w:val="0"/>
          <w:marRight w:val="0"/>
          <w:marTop w:val="0"/>
          <w:marBottom w:val="0"/>
          <w:divBdr>
            <w:top w:val="none" w:sz="0" w:space="0" w:color="auto"/>
            <w:left w:val="none" w:sz="0" w:space="0" w:color="auto"/>
            <w:bottom w:val="none" w:sz="0" w:space="0" w:color="auto"/>
            <w:right w:val="none" w:sz="0" w:space="0" w:color="auto"/>
          </w:divBdr>
        </w:div>
        <w:div w:id="64228423">
          <w:marLeft w:val="0"/>
          <w:marRight w:val="0"/>
          <w:marTop w:val="240"/>
          <w:marBottom w:val="0"/>
          <w:divBdr>
            <w:top w:val="none" w:sz="0" w:space="0" w:color="auto"/>
            <w:left w:val="none" w:sz="0" w:space="0" w:color="auto"/>
            <w:bottom w:val="none" w:sz="0" w:space="0" w:color="auto"/>
            <w:right w:val="none" w:sz="0" w:space="0" w:color="auto"/>
          </w:divBdr>
        </w:div>
        <w:div w:id="64233029">
          <w:marLeft w:val="0"/>
          <w:marRight w:val="0"/>
          <w:marTop w:val="0"/>
          <w:marBottom w:val="345"/>
          <w:divBdr>
            <w:top w:val="none" w:sz="0" w:space="0" w:color="auto"/>
            <w:left w:val="none" w:sz="0" w:space="0" w:color="auto"/>
            <w:bottom w:val="none" w:sz="0" w:space="0" w:color="auto"/>
            <w:right w:val="none" w:sz="0" w:space="0" w:color="auto"/>
          </w:divBdr>
        </w:div>
        <w:div w:id="64305404">
          <w:marLeft w:val="0"/>
          <w:marRight w:val="0"/>
          <w:marTop w:val="0"/>
          <w:marBottom w:val="0"/>
          <w:divBdr>
            <w:top w:val="none" w:sz="0" w:space="0" w:color="auto"/>
            <w:left w:val="none" w:sz="0" w:space="0" w:color="auto"/>
            <w:bottom w:val="none" w:sz="0" w:space="0" w:color="auto"/>
            <w:right w:val="none" w:sz="0" w:space="0" w:color="auto"/>
          </w:divBdr>
          <w:divsChild>
            <w:div w:id="654459528">
              <w:marLeft w:val="0"/>
              <w:marRight w:val="0"/>
              <w:marTop w:val="0"/>
              <w:marBottom w:val="0"/>
              <w:divBdr>
                <w:top w:val="none" w:sz="0" w:space="0" w:color="auto"/>
                <w:left w:val="none" w:sz="0" w:space="0" w:color="auto"/>
                <w:bottom w:val="none" w:sz="0" w:space="0" w:color="auto"/>
                <w:right w:val="none" w:sz="0" w:space="0" w:color="auto"/>
              </w:divBdr>
            </w:div>
          </w:divsChild>
        </w:div>
        <w:div w:id="64377942">
          <w:marLeft w:val="0"/>
          <w:marRight w:val="0"/>
          <w:marTop w:val="0"/>
          <w:marBottom w:val="0"/>
          <w:divBdr>
            <w:top w:val="none" w:sz="0" w:space="0" w:color="auto"/>
            <w:left w:val="none" w:sz="0" w:space="0" w:color="auto"/>
            <w:bottom w:val="none" w:sz="0" w:space="0" w:color="auto"/>
            <w:right w:val="none" w:sz="0" w:space="0" w:color="auto"/>
          </w:divBdr>
        </w:div>
        <w:div w:id="64422541">
          <w:marLeft w:val="0"/>
          <w:marRight w:val="0"/>
          <w:marTop w:val="0"/>
          <w:marBottom w:val="0"/>
          <w:divBdr>
            <w:top w:val="none" w:sz="0" w:space="0" w:color="auto"/>
            <w:left w:val="none" w:sz="0" w:space="0" w:color="auto"/>
            <w:bottom w:val="none" w:sz="0" w:space="0" w:color="auto"/>
            <w:right w:val="none" w:sz="0" w:space="0" w:color="auto"/>
          </w:divBdr>
        </w:div>
        <w:div w:id="64423517">
          <w:marLeft w:val="0"/>
          <w:marRight w:val="0"/>
          <w:marTop w:val="0"/>
          <w:marBottom w:val="0"/>
          <w:divBdr>
            <w:top w:val="single" w:sz="2" w:space="0" w:color="E0E0E0"/>
            <w:left w:val="single" w:sz="2" w:space="0" w:color="E0E0E0"/>
            <w:bottom w:val="single" w:sz="2" w:space="0" w:color="E0E0E0"/>
            <w:right w:val="single" w:sz="2" w:space="0" w:color="E0E0E0"/>
          </w:divBdr>
          <w:divsChild>
            <w:div w:id="141966824">
              <w:marLeft w:val="0"/>
              <w:marRight w:val="0"/>
              <w:marTop w:val="0"/>
              <w:marBottom w:val="0"/>
              <w:divBdr>
                <w:top w:val="single" w:sz="2" w:space="0" w:color="E0E0E0"/>
                <w:left w:val="single" w:sz="2" w:space="0" w:color="E0E0E0"/>
                <w:bottom w:val="single" w:sz="2" w:space="0" w:color="E0E0E0"/>
                <w:right w:val="single" w:sz="2" w:space="0" w:color="E0E0E0"/>
              </w:divBdr>
              <w:divsChild>
                <w:div w:id="460002763">
                  <w:marLeft w:val="0"/>
                  <w:marRight w:val="0"/>
                  <w:marTop w:val="0"/>
                  <w:marBottom w:val="0"/>
                  <w:divBdr>
                    <w:top w:val="single" w:sz="2" w:space="0" w:color="E0E0E0"/>
                    <w:left w:val="single" w:sz="2" w:space="0" w:color="E0E0E0"/>
                    <w:bottom w:val="single" w:sz="2" w:space="0" w:color="E0E0E0"/>
                    <w:right w:val="single" w:sz="2" w:space="0" w:color="E0E0E0"/>
                  </w:divBdr>
                  <w:divsChild>
                    <w:div w:id="151412647">
                      <w:marLeft w:val="0"/>
                      <w:marRight w:val="0"/>
                      <w:marTop w:val="0"/>
                      <w:marBottom w:val="0"/>
                      <w:divBdr>
                        <w:top w:val="single" w:sz="2" w:space="0" w:color="E0E0E0"/>
                        <w:left w:val="single" w:sz="2" w:space="0" w:color="E0E0E0"/>
                        <w:bottom w:val="single" w:sz="2" w:space="0" w:color="E0E0E0"/>
                        <w:right w:val="single" w:sz="2" w:space="0" w:color="E0E0E0"/>
                      </w:divBdr>
                      <w:divsChild>
                        <w:div w:id="329795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0987522">
                      <w:marLeft w:val="0"/>
                      <w:marRight w:val="0"/>
                      <w:marTop w:val="0"/>
                      <w:marBottom w:val="0"/>
                      <w:divBdr>
                        <w:top w:val="single" w:sz="2" w:space="0" w:color="E0E0E0"/>
                        <w:left w:val="single" w:sz="2" w:space="0" w:color="E0E0E0"/>
                        <w:bottom w:val="single" w:sz="2" w:space="0" w:color="E0E0E0"/>
                        <w:right w:val="single" w:sz="2" w:space="0" w:color="E0E0E0"/>
                      </w:divBdr>
                      <w:divsChild>
                        <w:div w:id="59159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64492034">
          <w:marLeft w:val="0"/>
          <w:marRight w:val="0"/>
          <w:marTop w:val="0"/>
          <w:marBottom w:val="0"/>
          <w:divBdr>
            <w:top w:val="none" w:sz="0" w:space="8" w:color="DDDDDD"/>
            <w:left w:val="none" w:sz="0" w:space="11" w:color="DDDDDD"/>
            <w:bottom w:val="single" w:sz="6" w:space="8" w:color="DDDDDD"/>
            <w:right w:val="none" w:sz="0" w:space="11" w:color="DDDDDD"/>
          </w:divBdr>
        </w:div>
        <w:div w:id="64576481">
          <w:marLeft w:val="0"/>
          <w:marRight w:val="0"/>
          <w:marTop w:val="0"/>
          <w:marBottom w:val="0"/>
          <w:divBdr>
            <w:top w:val="none" w:sz="0" w:space="0" w:color="auto"/>
            <w:left w:val="none" w:sz="0" w:space="0" w:color="auto"/>
            <w:bottom w:val="none" w:sz="0" w:space="0" w:color="auto"/>
            <w:right w:val="none" w:sz="0" w:space="0" w:color="auto"/>
          </w:divBdr>
        </w:div>
        <w:div w:id="64764991">
          <w:marLeft w:val="0"/>
          <w:marRight w:val="0"/>
          <w:marTop w:val="0"/>
          <w:marBottom w:val="0"/>
          <w:divBdr>
            <w:top w:val="none" w:sz="0" w:space="0" w:color="auto"/>
            <w:left w:val="none" w:sz="0" w:space="0" w:color="auto"/>
            <w:bottom w:val="none" w:sz="0" w:space="0" w:color="auto"/>
            <w:right w:val="none" w:sz="0" w:space="0" w:color="auto"/>
          </w:divBdr>
        </w:div>
        <w:div w:id="64912101">
          <w:marLeft w:val="0"/>
          <w:marRight w:val="0"/>
          <w:marTop w:val="0"/>
          <w:marBottom w:val="0"/>
          <w:divBdr>
            <w:top w:val="single" w:sz="2" w:space="0" w:color="E0E0E0"/>
            <w:left w:val="single" w:sz="2" w:space="0" w:color="E0E0E0"/>
            <w:bottom w:val="single" w:sz="2" w:space="0" w:color="E0E0E0"/>
            <w:right w:val="single" w:sz="2" w:space="0" w:color="E0E0E0"/>
          </w:divBdr>
          <w:divsChild>
            <w:div w:id="4984972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54353">
          <w:marLeft w:val="0"/>
          <w:marRight w:val="0"/>
          <w:marTop w:val="0"/>
          <w:marBottom w:val="0"/>
          <w:divBdr>
            <w:top w:val="none" w:sz="0" w:space="0" w:color="auto"/>
            <w:left w:val="none" w:sz="0" w:space="0" w:color="auto"/>
            <w:bottom w:val="none" w:sz="0" w:space="0" w:color="auto"/>
            <w:right w:val="none" w:sz="0" w:space="0" w:color="auto"/>
          </w:divBdr>
        </w:div>
        <w:div w:id="65036887">
          <w:marLeft w:val="0"/>
          <w:marRight w:val="0"/>
          <w:marTop w:val="0"/>
          <w:marBottom w:val="0"/>
          <w:divBdr>
            <w:top w:val="none" w:sz="0" w:space="0" w:color="auto"/>
            <w:left w:val="none" w:sz="0" w:space="0" w:color="auto"/>
            <w:bottom w:val="none" w:sz="0" w:space="0" w:color="auto"/>
            <w:right w:val="none" w:sz="0" w:space="0" w:color="auto"/>
          </w:divBdr>
        </w:div>
        <w:div w:id="65077543">
          <w:marLeft w:val="0"/>
          <w:marRight w:val="0"/>
          <w:marTop w:val="0"/>
          <w:marBottom w:val="0"/>
          <w:divBdr>
            <w:top w:val="single" w:sz="6" w:space="8" w:color="999999"/>
            <w:left w:val="none" w:sz="0" w:space="0" w:color="auto"/>
            <w:bottom w:val="single" w:sz="6" w:space="0" w:color="999999"/>
            <w:right w:val="none" w:sz="0" w:space="0" w:color="auto"/>
          </w:divBdr>
        </w:div>
        <w:div w:id="65225804">
          <w:marLeft w:val="0"/>
          <w:marRight w:val="0"/>
          <w:marTop w:val="0"/>
          <w:marBottom w:val="300"/>
          <w:divBdr>
            <w:top w:val="none" w:sz="0" w:space="0" w:color="auto"/>
            <w:left w:val="none" w:sz="0" w:space="0" w:color="auto"/>
            <w:bottom w:val="single" w:sz="6" w:space="5" w:color="000000"/>
            <w:right w:val="none" w:sz="0" w:space="0" w:color="auto"/>
          </w:divBdr>
        </w:div>
        <w:div w:id="65228291">
          <w:marLeft w:val="0"/>
          <w:marRight w:val="0"/>
          <w:marTop w:val="0"/>
          <w:marBottom w:val="75"/>
          <w:divBdr>
            <w:top w:val="none" w:sz="0" w:space="0" w:color="auto"/>
            <w:left w:val="none" w:sz="0" w:space="0" w:color="auto"/>
            <w:bottom w:val="none" w:sz="0" w:space="0" w:color="auto"/>
            <w:right w:val="none" w:sz="0" w:space="0" w:color="auto"/>
          </w:divBdr>
          <w:divsChild>
            <w:div w:id="502428810">
              <w:marLeft w:val="0"/>
              <w:marRight w:val="0"/>
              <w:marTop w:val="0"/>
              <w:marBottom w:val="0"/>
              <w:divBdr>
                <w:top w:val="none" w:sz="0" w:space="0" w:color="auto"/>
                <w:left w:val="none" w:sz="0" w:space="0" w:color="auto"/>
                <w:bottom w:val="none" w:sz="0" w:space="0" w:color="auto"/>
                <w:right w:val="none" w:sz="0" w:space="0" w:color="auto"/>
              </w:divBdr>
            </w:div>
          </w:divsChild>
        </w:div>
        <w:div w:id="65228717">
          <w:marLeft w:val="0"/>
          <w:marRight w:val="0"/>
          <w:marTop w:val="0"/>
          <w:marBottom w:val="0"/>
          <w:divBdr>
            <w:top w:val="none" w:sz="0" w:space="0" w:color="auto"/>
            <w:left w:val="none" w:sz="0" w:space="0" w:color="auto"/>
            <w:bottom w:val="none" w:sz="0" w:space="0" w:color="auto"/>
            <w:right w:val="none" w:sz="0" w:space="0" w:color="auto"/>
          </w:divBdr>
        </w:div>
        <w:div w:id="65231076">
          <w:marLeft w:val="0"/>
          <w:marRight w:val="0"/>
          <w:marTop w:val="0"/>
          <w:marBottom w:val="0"/>
          <w:divBdr>
            <w:top w:val="none" w:sz="0" w:space="0" w:color="auto"/>
            <w:left w:val="none" w:sz="0" w:space="0" w:color="auto"/>
            <w:bottom w:val="none" w:sz="0" w:space="0" w:color="auto"/>
            <w:right w:val="none" w:sz="0" w:space="0" w:color="auto"/>
          </w:divBdr>
        </w:div>
        <w:div w:id="65297942">
          <w:marLeft w:val="0"/>
          <w:marRight w:val="0"/>
          <w:marTop w:val="0"/>
          <w:marBottom w:val="0"/>
          <w:divBdr>
            <w:top w:val="none" w:sz="0" w:space="0" w:color="auto"/>
            <w:left w:val="none" w:sz="0" w:space="0" w:color="auto"/>
            <w:bottom w:val="none" w:sz="0" w:space="0" w:color="auto"/>
            <w:right w:val="none" w:sz="0" w:space="0" w:color="auto"/>
          </w:divBdr>
        </w:div>
        <w:div w:id="65300099">
          <w:marLeft w:val="0"/>
          <w:marRight w:val="225"/>
          <w:marTop w:val="0"/>
          <w:marBottom w:val="0"/>
          <w:divBdr>
            <w:top w:val="none" w:sz="0" w:space="0" w:color="auto"/>
            <w:left w:val="none" w:sz="0" w:space="0" w:color="auto"/>
            <w:bottom w:val="none" w:sz="0" w:space="0" w:color="auto"/>
            <w:right w:val="none" w:sz="0" w:space="0" w:color="auto"/>
          </w:divBdr>
        </w:div>
        <w:div w:id="65300821">
          <w:marLeft w:val="0"/>
          <w:marRight w:val="0"/>
          <w:marTop w:val="0"/>
          <w:marBottom w:val="0"/>
          <w:divBdr>
            <w:top w:val="none" w:sz="0" w:space="0" w:color="auto"/>
            <w:left w:val="none" w:sz="0" w:space="0" w:color="auto"/>
            <w:bottom w:val="none" w:sz="0" w:space="0" w:color="auto"/>
            <w:right w:val="none" w:sz="0" w:space="0" w:color="auto"/>
          </w:divBdr>
        </w:div>
        <w:div w:id="65493321">
          <w:marLeft w:val="0"/>
          <w:marRight w:val="0"/>
          <w:marTop w:val="63"/>
          <w:marBottom w:val="0"/>
          <w:divBdr>
            <w:top w:val="none" w:sz="0" w:space="0" w:color="auto"/>
            <w:left w:val="none" w:sz="0" w:space="0" w:color="auto"/>
            <w:bottom w:val="none" w:sz="0" w:space="0" w:color="auto"/>
            <w:right w:val="none" w:sz="0" w:space="0" w:color="auto"/>
          </w:divBdr>
        </w:div>
        <w:div w:id="65493842">
          <w:marLeft w:val="0"/>
          <w:marRight w:val="0"/>
          <w:marTop w:val="0"/>
          <w:marBottom w:val="0"/>
          <w:divBdr>
            <w:top w:val="none" w:sz="0" w:space="0" w:color="auto"/>
            <w:left w:val="none" w:sz="0" w:space="0" w:color="auto"/>
            <w:bottom w:val="none" w:sz="0" w:space="0" w:color="auto"/>
            <w:right w:val="none" w:sz="0" w:space="0" w:color="auto"/>
          </w:divBdr>
        </w:div>
        <w:div w:id="65497399">
          <w:marLeft w:val="0"/>
          <w:marRight w:val="0"/>
          <w:marTop w:val="0"/>
          <w:marBottom w:val="0"/>
          <w:divBdr>
            <w:top w:val="none" w:sz="0" w:space="0" w:color="auto"/>
            <w:left w:val="none" w:sz="0" w:space="0" w:color="auto"/>
            <w:bottom w:val="none" w:sz="0" w:space="0" w:color="auto"/>
            <w:right w:val="none" w:sz="0" w:space="0" w:color="auto"/>
          </w:divBdr>
        </w:div>
        <w:div w:id="65500310">
          <w:marLeft w:val="0"/>
          <w:marRight w:val="0"/>
          <w:marTop w:val="0"/>
          <w:marBottom w:val="0"/>
          <w:divBdr>
            <w:top w:val="none" w:sz="0" w:space="0" w:color="auto"/>
            <w:left w:val="none" w:sz="0" w:space="0" w:color="auto"/>
            <w:bottom w:val="none" w:sz="0" w:space="0" w:color="auto"/>
            <w:right w:val="none" w:sz="0" w:space="0" w:color="auto"/>
          </w:divBdr>
        </w:div>
        <w:div w:id="65614290">
          <w:marLeft w:val="0"/>
          <w:marRight w:val="0"/>
          <w:marTop w:val="0"/>
          <w:marBottom w:val="0"/>
          <w:divBdr>
            <w:top w:val="none" w:sz="0" w:space="0" w:color="auto"/>
            <w:left w:val="none" w:sz="0" w:space="0" w:color="auto"/>
            <w:bottom w:val="none" w:sz="0" w:space="0" w:color="auto"/>
            <w:right w:val="none" w:sz="0" w:space="0" w:color="auto"/>
          </w:divBdr>
        </w:div>
        <w:div w:id="65691840">
          <w:marLeft w:val="1463"/>
          <w:marRight w:val="0"/>
          <w:marTop w:val="0"/>
          <w:marBottom w:val="0"/>
          <w:divBdr>
            <w:top w:val="none" w:sz="0" w:space="0" w:color="auto"/>
            <w:left w:val="none" w:sz="0" w:space="0" w:color="auto"/>
            <w:bottom w:val="none" w:sz="0" w:space="0" w:color="auto"/>
            <w:right w:val="none" w:sz="0" w:space="0" w:color="auto"/>
          </w:divBdr>
          <w:divsChild>
            <w:div w:id="531647957">
              <w:marLeft w:val="0"/>
              <w:marRight w:val="0"/>
              <w:marTop w:val="0"/>
              <w:marBottom w:val="0"/>
              <w:divBdr>
                <w:top w:val="none" w:sz="0" w:space="0" w:color="auto"/>
                <w:left w:val="none" w:sz="0" w:space="0" w:color="auto"/>
                <w:bottom w:val="none" w:sz="0" w:space="0" w:color="auto"/>
                <w:right w:val="none" w:sz="0" w:space="0" w:color="auto"/>
              </w:divBdr>
            </w:div>
          </w:divsChild>
        </w:div>
        <w:div w:id="65694059">
          <w:marLeft w:val="0"/>
          <w:marRight w:val="0"/>
          <w:marTop w:val="0"/>
          <w:marBottom w:val="0"/>
          <w:divBdr>
            <w:top w:val="none" w:sz="0" w:space="0" w:color="auto"/>
            <w:left w:val="none" w:sz="0" w:space="0" w:color="auto"/>
            <w:bottom w:val="none" w:sz="0" w:space="0" w:color="auto"/>
            <w:right w:val="none" w:sz="0" w:space="0" w:color="auto"/>
          </w:divBdr>
          <w:divsChild>
            <w:div w:id="748691622">
              <w:marLeft w:val="0"/>
              <w:marRight w:val="0"/>
              <w:marTop w:val="0"/>
              <w:marBottom w:val="0"/>
              <w:divBdr>
                <w:top w:val="none" w:sz="0" w:space="0" w:color="auto"/>
                <w:left w:val="none" w:sz="0" w:space="0" w:color="auto"/>
                <w:bottom w:val="none" w:sz="0" w:space="0" w:color="auto"/>
                <w:right w:val="none" w:sz="0" w:space="0" w:color="auto"/>
              </w:divBdr>
            </w:div>
          </w:divsChild>
        </w:div>
        <w:div w:id="6576004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81534336">
              <w:marLeft w:val="150"/>
              <w:marRight w:val="225"/>
              <w:marTop w:val="150"/>
              <w:marBottom w:val="150"/>
              <w:divBdr>
                <w:top w:val="none" w:sz="0" w:space="0" w:color="auto"/>
                <w:left w:val="none" w:sz="0" w:space="0" w:color="auto"/>
                <w:bottom w:val="none" w:sz="0" w:space="0" w:color="auto"/>
                <w:right w:val="none" w:sz="0" w:space="0" w:color="auto"/>
              </w:divBdr>
            </w:div>
          </w:divsChild>
        </w:div>
        <w:div w:id="65760609">
          <w:marLeft w:val="0"/>
          <w:marRight w:val="0"/>
          <w:marTop w:val="0"/>
          <w:marBottom w:val="250"/>
          <w:divBdr>
            <w:top w:val="none" w:sz="0" w:space="0" w:color="auto"/>
            <w:left w:val="none" w:sz="0" w:space="0" w:color="auto"/>
            <w:bottom w:val="none" w:sz="0" w:space="0" w:color="auto"/>
            <w:right w:val="none" w:sz="0" w:space="0" w:color="auto"/>
          </w:divBdr>
        </w:div>
        <w:div w:id="65803183">
          <w:marLeft w:val="-225"/>
          <w:marRight w:val="-225"/>
          <w:marTop w:val="0"/>
          <w:marBottom w:val="0"/>
          <w:divBdr>
            <w:top w:val="none" w:sz="0" w:space="0" w:color="auto"/>
            <w:left w:val="none" w:sz="0" w:space="0" w:color="auto"/>
            <w:bottom w:val="none" w:sz="0" w:space="0" w:color="auto"/>
            <w:right w:val="none" w:sz="0" w:space="0" w:color="auto"/>
          </w:divBdr>
        </w:div>
        <w:div w:id="65929875">
          <w:marLeft w:val="0"/>
          <w:marRight w:val="0"/>
          <w:marTop w:val="0"/>
          <w:marBottom w:val="384"/>
          <w:divBdr>
            <w:top w:val="none" w:sz="0" w:space="0" w:color="auto"/>
            <w:left w:val="none" w:sz="0" w:space="0" w:color="auto"/>
            <w:bottom w:val="none" w:sz="0" w:space="0" w:color="auto"/>
            <w:right w:val="none" w:sz="0" w:space="0" w:color="auto"/>
          </w:divBdr>
        </w:div>
        <w:div w:id="65958024">
          <w:marLeft w:val="0"/>
          <w:marRight w:val="0"/>
          <w:marTop w:val="0"/>
          <w:marBottom w:val="240"/>
          <w:divBdr>
            <w:top w:val="none" w:sz="0" w:space="0" w:color="auto"/>
            <w:left w:val="none" w:sz="0" w:space="0" w:color="auto"/>
            <w:bottom w:val="none" w:sz="0" w:space="0" w:color="auto"/>
            <w:right w:val="none" w:sz="0" w:space="0" w:color="auto"/>
          </w:divBdr>
        </w:div>
        <w:div w:id="65960338">
          <w:marLeft w:val="0"/>
          <w:marRight w:val="0"/>
          <w:marTop w:val="0"/>
          <w:marBottom w:val="384"/>
          <w:divBdr>
            <w:top w:val="none" w:sz="0" w:space="0" w:color="auto"/>
            <w:left w:val="none" w:sz="0" w:space="0" w:color="auto"/>
            <w:bottom w:val="none" w:sz="0" w:space="0" w:color="auto"/>
            <w:right w:val="none" w:sz="0" w:space="0" w:color="auto"/>
          </w:divBdr>
          <w:divsChild>
            <w:div w:id="42141363">
              <w:marLeft w:val="0"/>
              <w:marRight w:val="0"/>
              <w:marTop w:val="0"/>
              <w:marBottom w:val="0"/>
              <w:divBdr>
                <w:top w:val="none" w:sz="0" w:space="0" w:color="auto"/>
                <w:left w:val="none" w:sz="0" w:space="0" w:color="auto"/>
                <w:bottom w:val="none" w:sz="0" w:space="0" w:color="auto"/>
                <w:right w:val="none" w:sz="0" w:space="0" w:color="auto"/>
              </w:divBdr>
            </w:div>
          </w:divsChild>
        </w:div>
        <w:div w:id="65961467">
          <w:marLeft w:val="0"/>
          <w:marRight w:val="0"/>
          <w:marTop w:val="0"/>
          <w:marBottom w:val="0"/>
          <w:divBdr>
            <w:top w:val="none" w:sz="0" w:space="0" w:color="auto"/>
            <w:left w:val="none" w:sz="0" w:space="0" w:color="auto"/>
            <w:bottom w:val="none" w:sz="0" w:space="0" w:color="auto"/>
            <w:right w:val="none" w:sz="0" w:space="0" w:color="auto"/>
          </w:divBdr>
          <w:divsChild>
            <w:div w:id="716051060">
              <w:marLeft w:val="0"/>
              <w:marRight w:val="0"/>
              <w:marTop w:val="0"/>
              <w:marBottom w:val="150"/>
              <w:divBdr>
                <w:top w:val="none" w:sz="0" w:space="0" w:color="auto"/>
                <w:left w:val="none" w:sz="0" w:space="0" w:color="auto"/>
                <w:bottom w:val="none" w:sz="0" w:space="0" w:color="auto"/>
                <w:right w:val="none" w:sz="0" w:space="0" w:color="auto"/>
              </w:divBdr>
            </w:div>
          </w:divsChild>
        </w:div>
        <w:div w:id="65961801">
          <w:marLeft w:val="0"/>
          <w:marRight w:val="0"/>
          <w:marTop w:val="0"/>
          <w:marBottom w:val="0"/>
          <w:divBdr>
            <w:top w:val="none" w:sz="0" w:space="0" w:color="auto"/>
            <w:left w:val="none" w:sz="0" w:space="0" w:color="auto"/>
            <w:bottom w:val="none" w:sz="0" w:space="0" w:color="auto"/>
            <w:right w:val="none" w:sz="0" w:space="0" w:color="auto"/>
          </w:divBdr>
        </w:div>
        <w:div w:id="66002403">
          <w:marLeft w:val="0"/>
          <w:marRight w:val="0"/>
          <w:marTop w:val="100"/>
          <w:marBottom w:val="100"/>
          <w:divBdr>
            <w:top w:val="none" w:sz="0" w:space="0" w:color="auto"/>
            <w:left w:val="none" w:sz="0" w:space="0" w:color="auto"/>
            <w:bottom w:val="none" w:sz="0" w:space="0" w:color="auto"/>
            <w:right w:val="none" w:sz="0" w:space="0" w:color="auto"/>
          </w:divBdr>
          <w:divsChild>
            <w:div w:id="689794169">
              <w:marLeft w:val="0"/>
              <w:marRight w:val="0"/>
              <w:marTop w:val="0"/>
              <w:marBottom w:val="0"/>
              <w:divBdr>
                <w:top w:val="none" w:sz="0" w:space="0" w:color="auto"/>
                <w:left w:val="none" w:sz="0" w:space="0" w:color="auto"/>
                <w:bottom w:val="none" w:sz="0" w:space="0" w:color="auto"/>
                <w:right w:val="none" w:sz="0" w:space="0" w:color="auto"/>
              </w:divBdr>
            </w:div>
          </w:divsChild>
        </w:div>
        <w:div w:id="66077997">
          <w:marLeft w:val="0"/>
          <w:marRight w:val="0"/>
          <w:marTop w:val="0"/>
          <w:marBottom w:val="0"/>
          <w:divBdr>
            <w:top w:val="none" w:sz="0" w:space="0" w:color="auto"/>
            <w:left w:val="none" w:sz="0" w:space="0" w:color="auto"/>
            <w:bottom w:val="none" w:sz="0" w:space="0" w:color="auto"/>
            <w:right w:val="none" w:sz="0" w:space="0" w:color="auto"/>
          </w:divBdr>
        </w:div>
        <w:div w:id="66148745">
          <w:marLeft w:val="-225"/>
          <w:marRight w:val="-225"/>
          <w:marTop w:val="0"/>
          <w:marBottom w:val="0"/>
          <w:divBdr>
            <w:top w:val="none" w:sz="0" w:space="0" w:color="auto"/>
            <w:left w:val="none" w:sz="0" w:space="0" w:color="auto"/>
            <w:bottom w:val="none" w:sz="0" w:space="0" w:color="auto"/>
            <w:right w:val="none" w:sz="0" w:space="0" w:color="auto"/>
          </w:divBdr>
          <w:divsChild>
            <w:div w:id="93480060">
              <w:marLeft w:val="0"/>
              <w:marRight w:val="0"/>
              <w:marTop w:val="0"/>
              <w:marBottom w:val="0"/>
              <w:divBdr>
                <w:top w:val="none" w:sz="0" w:space="0" w:color="auto"/>
                <w:left w:val="none" w:sz="0" w:space="0" w:color="auto"/>
                <w:bottom w:val="none" w:sz="0" w:space="0" w:color="auto"/>
                <w:right w:val="none" w:sz="0" w:space="0" w:color="auto"/>
              </w:divBdr>
            </w:div>
          </w:divsChild>
        </w:div>
        <w:div w:id="66192016">
          <w:marLeft w:val="0"/>
          <w:marRight w:val="0"/>
          <w:marTop w:val="0"/>
          <w:marBottom w:val="0"/>
          <w:divBdr>
            <w:top w:val="none" w:sz="0" w:space="0" w:color="auto"/>
            <w:left w:val="none" w:sz="0" w:space="0" w:color="auto"/>
            <w:bottom w:val="none" w:sz="0" w:space="0" w:color="auto"/>
            <w:right w:val="none" w:sz="0" w:space="0" w:color="auto"/>
          </w:divBdr>
          <w:divsChild>
            <w:div w:id="153113289">
              <w:marLeft w:val="0"/>
              <w:marRight w:val="1950"/>
              <w:marTop w:val="0"/>
              <w:marBottom w:val="0"/>
              <w:divBdr>
                <w:top w:val="none" w:sz="0" w:space="0" w:color="auto"/>
                <w:left w:val="none" w:sz="0" w:space="0" w:color="auto"/>
                <w:bottom w:val="none" w:sz="0" w:space="0" w:color="auto"/>
                <w:right w:val="none" w:sz="0" w:space="0" w:color="auto"/>
              </w:divBdr>
              <w:divsChild>
                <w:div w:id="731463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198028">
          <w:marLeft w:val="0"/>
          <w:marRight w:val="0"/>
          <w:marTop w:val="0"/>
          <w:marBottom w:val="0"/>
          <w:divBdr>
            <w:top w:val="none" w:sz="0" w:space="0" w:color="auto"/>
            <w:left w:val="none" w:sz="0" w:space="0" w:color="auto"/>
            <w:bottom w:val="none" w:sz="0" w:space="0" w:color="auto"/>
            <w:right w:val="none" w:sz="0" w:space="0" w:color="auto"/>
          </w:divBdr>
        </w:div>
        <w:div w:id="66198684">
          <w:marLeft w:val="0"/>
          <w:marRight w:val="0"/>
          <w:marTop w:val="0"/>
          <w:marBottom w:val="240"/>
          <w:divBdr>
            <w:top w:val="none" w:sz="0" w:space="0" w:color="auto"/>
            <w:left w:val="none" w:sz="0" w:space="0" w:color="auto"/>
            <w:bottom w:val="none" w:sz="0" w:space="0" w:color="auto"/>
            <w:right w:val="none" w:sz="0" w:space="0" w:color="auto"/>
          </w:divBdr>
        </w:div>
        <w:div w:id="66340310">
          <w:marLeft w:val="0"/>
          <w:marRight w:val="450"/>
          <w:marTop w:val="0"/>
          <w:marBottom w:val="150"/>
          <w:divBdr>
            <w:top w:val="none" w:sz="0" w:space="0" w:color="auto"/>
            <w:left w:val="none" w:sz="0" w:space="0" w:color="auto"/>
            <w:bottom w:val="none" w:sz="0" w:space="0" w:color="auto"/>
            <w:right w:val="none" w:sz="0" w:space="0" w:color="auto"/>
          </w:divBdr>
        </w:div>
        <w:div w:id="66415692">
          <w:marLeft w:val="0"/>
          <w:marRight w:val="0"/>
          <w:marTop w:val="100"/>
          <w:marBottom w:val="100"/>
          <w:divBdr>
            <w:top w:val="none" w:sz="0" w:space="0" w:color="auto"/>
            <w:left w:val="none" w:sz="0" w:space="0" w:color="auto"/>
            <w:bottom w:val="none" w:sz="0" w:space="0" w:color="auto"/>
            <w:right w:val="none" w:sz="0" w:space="0" w:color="auto"/>
          </w:divBdr>
          <w:divsChild>
            <w:div w:id="165636036">
              <w:marLeft w:val="0"/>
              <w:marRight w:val="0"/>
              <w:marTop w:val="100"/>
              <w:marBottom w:val="100"/>
              <w:divBdr>
                <w:top w:val="none" w:sz="0" w:space="0" w:color="auto"/>
                <w:left w:val="none" w:sz="0" w:space="0" w:color="auto"/>
                <w:bottom w:val="none" w:sz="0" w:space="0" w:color="auto"/>
                <w:right w:val="none" w:sz="0" w:space="0" w:color="auto"/>
              </w:divBdr>
            </w:div>
            <w:div w:id="630091263">
              <w:marLeft w:val="0"/>
              <w:marRight w:val="0"/>
              <w:marTop w:val="100"/>
              <w:marBottom w:val="100"/>
              <w:divBdr>
                <w:top w:val="none" w:sz="0" w:space="0" w:color="auto"/>
                <w:left w:val="none" w:sz="0" w:space="0" w:color="auto"/>
                <w:bottom w:val="none" w:sz="0" w:space="0" w:color="auto"/>
                <w:right w:val="none" w:sz="0" w:space="0" w:color="auto"/>
              </w:divBdr>
            </w:div>
          </w:divsChild>
        </w:div>
        <w:div w:id="66416142">
          <w:marLeft w:val="0"/>
          <w:marRight w:val="0"/>
          <w:marTop w:val="0"/>
          <w:marBottom w:val="0"/>
          <w:divBdr>
            <w:top w:val="none" w:sz="0" w:space="0" w:color="auto"/>
            <w:left w:val="none" w:sz="0" w:space="0" w:color="auto"/>
            <w:bottom w:val="none" w:sz="0" w:space="0" w:color="auto"/>
            <w:right w:val="none" w:sz="0" w:space="0" w:color="auto"/>
          </w:divBdr>
        </w:div>
        <w:div w:id="66457853">
          <w:marLeft w:val="1463"/>
          <w:marRight w:val="0"/>
          <w:marTop w:val="0"/>
          <w:marBottom w:val="0"/>
          <w:divBdr>
            <w:top w:val="none" w:sz="0" w:space="0" w:color="auto"/>
            <w:left w:val="none" w:sz="0" w:space="0" w:color="auto"/>
            <w:bottom w:val="none" w:sz="0" w:space="0" w:color="auto"/>
            <w:right w:val="none" w:sz="0" w:space="0" w:color="auto"/>
          </w:divBdr>
        </w:div>
        <w:div w:id="66542721">
          <w:marLeft w:val="0"/>
          <w:marRight w:val="0"/>
          <w:marTop w:val="0"/>
          <w:marBottom w:val="0"/>
          <w:divBdr>
            <w:top w:val="none" w:sz="0" w:space="0" w:color="auto"/>
            <w:left w:val="none" w:sz="0" w:space="0" w:color="auto"/>
            <w:bottom w:val="none" w:sz="0" w:space="0" w:color="auto"/>
            <w:right w:val="none" w:sz="0" w:space="0" w:color="auto"/>
          </w:divBdr>
        </w:div>
        <w:div w:id="66653974">
          <w:marLeft w:val="0"/>
          <w:marRight w:val="0"/>
          <w:marTop w:val="0"/>
          <w:marBottom w:val="0"/>
          <w:divBdr>
            <w:top w:val="none" w:sz="0" w:space="0" w:color="auto"/>
            <w:left w:val="none" w:sz="0" w:space="0" w:color="auto"/>
            <w:bottom w:val="none" w:sz="0" w:space="0" w:color="auto"/>
            <w:right w:val="none" w:sz="0" w:space="0" w:color="auto"/>
          </w:divBdr>
          <w:divsChild>
            <w:div w:id="724839534">
              <w:marLeft w:val="0"/>
              <w:marRight w:val="0"/>
              <w:marTop w:val="0"/>
              <w:marBottom w:val="0"/>
              <w:divBdr>
                <w:top w:val="none" w:sz="0" w:space="0" w:color="auto"/>
                <w:left w:val="none" w:sz="0" w:space="0" w:color="auto"/>
                <w:bottom w:val="none" w:sz="0" w:space="0" w:color="auto"/>
                <w:right w:val="none" w:sz="0" w:space="0" w:color="auto"/>
              </w:divBdr>
            </w:div>
          </w:divsChild>
        </w:div>
        <w:div w:id="66654496">
          <w:marLeft w:val="0"/>
          <w:marRight w:val="0"/>
          <w:marTop w:val="100"/>
          <w:marBottom w:val="100"/>
          <w:divBdr>
            <w:top w:val="none" w:sz="0" w:space="0" w:color="auto"/>
            <w:left w:val="none" w:sz="0" w:space="0" w:color="auto"/>
            <w:bottom w:val="none" w:sz="0" w:space="0" w:color="auto"/>
            <w:right w:val="none" w:sz="0" w:space="0" w:color="auto"/>
          </w:divBdr>
        </w:div>
        <w:div w:id="66655108">
          <w:marLeft w:val="0"/>
          <w:marRight w:val="0"/>
          <w:marTop w:val="0"/>
          <w:marBottom w:val="0"/>
          <w:divBdr>
            <w:top w:val="none" w:sz="0" w:space="0" w:color="auto"/>
            <w:left w:val="none" w:sz="0" w:space="0" w:color="auto"/>
            <w:bottom w:val="none" w:sz="0" w:space="0" w:color="auto"/>
            <w:right w:val="none" w:sz="0" w:space="0" w:color="auto"/>
          </w:divBdr>
        </w:div>
        <w:div w:id="66727954">
          <w:marLeft w:val="0"/>
          <w:marRight w:val="0"/>
          <w:marTop w:val="0"/>
          <w:marBottom w:val="0"/>
          <w:divBdr>
            <w:top w:val="single" w:sz="2" w:space="0" w:color="E0E0E0"/>
            <w:left w:val="single" w:sz="2" w:space="0" w:color="E0E0E0"/>
            <w:bottom w:val="single" w:sz="2" w:space="0" w:color="E0E0E0"/>
            <w:right w:val="single" w:sz="2" w:space="0" w:color="E0E0E0"/>
          </w:divBdr>
        </w:div>
        <w:div w:id="66727997">
          <w:marLeft w:val="1463"/>
          <w:marRight w:val="0"/>
          <w:marTop w:val="0"/>
          <w:marBottom w:val="0"/>
          <w:divBdr>
            <w:top w:val="none" w:sz="0" w:space="0" w:color="auto"/>
            <w:left w:val="none" w:sz="0" w:space="0" w:color="auto"/>
            <w:bottom w:val="none" w:sz="0" w:space="0" w:color="auto"/>
            <w:right w:val="none" w:sz="0" w:space="0" w:color="auto"/>
          </w:divBdr>
        </w:div>
        <w:div w:id="66733190">
          <w:marLeft w:val="0"/>
          <w:marRight w:val="0"/>
          <w:marTop w:val="0"/>
          <w:marBottom w:val="0"/>
          <w:divBdr>
            <w:top w:val="none" w:sz="0" w:space="0" w:color="auto"/>
            <w:left w:val="none" w:sz="0" w:space="0" w:color="auto"/>
            <w:bottom w:val="none" w:sz="0" w:space="0" w:color="auto"/>
            <w:right w:val="none" w:sz="0" w:space="0" w:color="auto"/>
          </w:divBdr>
        </w:div>
        <w:div w:id="66734859">
          <w:marLeft w:val="-125"/>
          <w:marRight w:val="-125"/>
          <w:marTop w:val="0"/>
          <w:marBottom w:val="0"/>
          <w:divBdr>
            <w:top w:val="none" w:sz="0" w:space="0" w:color="auto"/>
            <w:left w:val="none" w:sz="0" w:space="0" w:color="auto"/>
            <w:bottom w:val="none" w:sz="0" w:space="0" w:color="auto"/>
            <w:right w:val="none" w:sz="0" w:space="0" w:color="auto"/>
          </w:divBdr>
        </w:div>
        <w:div w:id="66809163">
          <w:marLeft w:val="750"/>
          <w:marRight w:val="0"/>
          <w:marTop w:val="0"/>
          <w:marBottom w:val="0"/>
          <w:divBdr>
            <w:top w:val="none" w:sz="0" w:space="0" w:color="auto"/>
            <w:left w:val="none" w:sz="0" w:space="0" w:color="auto"/>
            <w:bottom w:val="none" w:sz="0" w:space="0" w:color="auto"/>
            <w:right w:val="none" w:sz="0" w:space="0" w:color="auto"/>
          </w:divBdr>
          <w:divsChild>
            <w:div w:id="731001926">
              <w:marLeft w:val="15"/>
              <w:marRight w:val="225"/>
              <w:marTop w:val="165"/>
              <w:marBottom w:val="105"/>
              <w:divBdr>
                <w:top w:val="none" w:sz="0" w:space="0" w:color="auto"/>
                <w:left w:val="none" w:sz="0" w:space="0" w:color="auto"/>
                <w:bottom w:val="none" w:sz="0" w:space="0" w:color="auto"/>
                <w:right w:val="none" w:sz="0" w:space="0" w:color="auto"/>
              </w:divBdr>
            </w:div>
          </w:divsChild>
        </w:div>
        <w:div w:id="66849381">
          <w:marLeft w:val="-188"/>
          <w:marRight w:val="-188"/>
          <w:marTop w:val="0"/>
          <w:marBottom w:val="0"/>
          <w:divBdr>
            <w:top w:val="none" w:sz="0" w:space="0" w:color="auto"/>
            <w:left w:val="none" w:sz="0" w:space="0" w:color="auto"/>
            <w:bottom w:val="none" w:sz="0" w:space="0" w:color="auto"/>
            <w:right w:val="none" w:sz="0" w:space="0" w:color="auto"/>
          </w:divBdr>
        </w:div>
        <w:div w:id="66877975">
          <w:marLeft w:val="0"/>
          <w:marRight w:val="0"/>
          <w:marTop w:val="0"/>
          <w:marBottom w:val="0"/>
          <w:divBdr>
            <w:top w:val="none" w:sz="0" w:space="0" w:color="auto"/>
            <w:left w:val="none" w:sz="0" w:space="0" w:color="auto"/>
            <w:bottom w:val="none" w:sz="0" w:space="0" w:color="auto"/>
            <w:right w:val="none" w:sz="0" w:space="0" w:color="auto"/>
          </w:divBdr>
        </w:div>
        <w:div w:id="66921701">
          <w:marLeft w:val="0"/>
          <w:marRight w:val="0"/>
          <w:marTop w:val="0"/>
          <w:marBottom w:val="0"/>
          <w:divBdr>
            <w:top w:val="none" w:sz="0" w:space="0" w:color="auto"/>
            <w:left w:val="none" w:sz="0" w:space="0" w:color="auto"/>
            <w:bottom w:val="none" w:sz="0" w:space="0" w:color="auto"/>
            <w:right w:val="none" w:sz="0" w:space="0" w:color="auto"/>
          </w:divBdr>
        </w:div>
        <w:div w:id="67070478">
          <w:marLeft w:val="0"/>
          <w:marRight w:val="0"/>
          <w:marTop w:val="0"/>
          <w:marBottom w:val="300"/>
          <w:divBdr>
            <w:top w:val="none" w:sz="0" w:space="0" w:color="auto"/>
            <w:left w:val="none" w:sz="0" w:space="0" w:color="auto"/>
            <w:bottom w:val="none" w:sz="0" w:space="0" w:color="auto"/>
            <w:right w:val="none" w:sz="0" w:space="0" w:color="auto"/>
          </w:divBdr>
        </w:div>
        <w:div w:id="67072284">
          <w:marLeft w:val="0"/>
          <w:marRight w:val="0"/>
          <w:marTop w:val="0"/>
          <w:marBottom w:val="240"/>
          <w:divBdr>
            <w:top w:val="none" w:sz="0" w:space="0" w:color="auto"/>
            <w:left w:val="none" w:sz="0" w:space="0" w:color="auto"/>
            <w:bottom w:val="none" w:sz="0" w:space="0" w:color="auto"/>
            <w:right w:val="none" w:sz="0" w:space="0" w:color="auto"/>
          </w:divBdr>
        </w:div>
        <w:div w:id="67075246">
          <w:marLeft w:val="0"/>
          <w:marRight w:val="0"/>
          <w:marTop w:val="0"/>
          <w:marBottom w:val="0"/>
          <w:divBdr>
            <w:top w:val="single" w:sz="2" w:space="0" w:color="E0E0E0"/>
            <w:left w:val="single" w:sz="2" w:space="0" w:color="E0E0E0"/>
            <w:bottom w:val="single" w:sz="2" w:space="0" w:color="E0E0E0"/>
            <w:right w:val="single" w:sz="2" w:space="0" w:color="E0E0E0"/>
          </w:divBdr>
          <w:divsChild>
            <w:div w:id="575939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13478">
          <w:marLeft w:val="0"/>
          <w:marRight w:val="0"/>
          <w:marTop w:val="0"/>
          <w:marBottom w:val="0"/>
          <w:divBdr>
            <w:top w:val="none" w:sz="0" w:space="0" w:color="auto"/>
            <w:left w:val="none" w:sz="0" w:space="0" w:color="auto"/>
            <w:bottom w:val="none" w:sz="0" w:space="0" w:color="auto"/>
            <w:right w:val="none" w:sz="0" w:space="0" w:color="auto"/>
          </w:divBdr>
          <w:divsChild>
            <w:div w:id="603660027">
              <w:marLeft w:val="-150"/>
              <w:marRight w:val="-150"/>
              <w:marTop w:val="0"/>
              <w:marBottom w:val="0"/>
              <w:divBdr>
                <w:top w:val="none" w:sz="0" w:space="0" w:color="auto"/>
                <w:left w:val="none" w:sz="0" w:space="0" w:color="auto"/>
                <w:bottom w:val="none" w:sz="0" w:space="0" w:color="auto"/>
                <w:right w:val="none" w:sz="0" w:space="0" w:color="auto"/>
              </w:divBdr>
              <w:divsChild>
                <w:div w:id="359403260">
                  <w:marLeft w:val="0"/>
                  <w:marRight w:val="0"/>
                  <w:marTop w:val="0"/>
                  <w:marBottom w:val="0"/>
                  <w:divBdr>
                    <w:top w:val="none" w:sz="0" w:space="0" w:color="auto"/>
                    <w:left w:val="none" w:sz="0" w:space="0" w:color="auto"/>
                    <w:bottom w:val="none" w:sz="0" w:space="0" w:color="auto"/>
                    <w:right w:val="none" w:sz="0" w:space="0" w:color="auto"/>
                  </w:divBdr>
                  <w:divsChild>
                    <w:div w:id="1152929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117746">
          <w:marLeft w:val="0"/>
          <w:marRight w:val="0"/>
          <w:marTop w:val="0"/>
          <w:marBottom w:val="0"/>
          <w:divBdr>
            <w:top w:val="none" w:sz="0" w:space="0" w:color="auto"/>
            <w:left w:val="none" w:sz="0" w:space="0" w:color="auto"/>
            <w:bottom w:val="none" w:sz="0" w:space="0" w:color="auto"/>
            <w:right w:val="none" w:sz="0" w:space="0" w:color="auto"/>
          </w:divBdr>
        </w:div>
        <w:div w:id="67119309">
          <w:marLeft w:val="0"/>
          <w:marRight w:val="0"/>
          <w:marTop w:val="0"/>
          <w:marBottom w:val="150"/>
          <w:divBdr>
            <w:top w:val="none" w:sz="0" w:space="0" w:color="auto"/>
            <w:left w:val="none" w:sz="0" w:space="0" w:color="auto"/>
            <w:bottom w:val="none" w:sz="0" w:space="0" w:color="auto"/>
            <w:right w:val="none" w:sz="0" w:space="0" w:color="auto"/>
          </w:divBdr>
        </w:div>
        <w:div w:id="67194089">
          <w:marLeft w:val="0"/>
          <w:marRight w:val="0"/>
          <w:marTop w:val="0"/>
          <w:marBottom w:val="0"/>
          <w:divBdr>
            <w:top w:val="none" w:sz="0" w:space="0" w:color="auto"/>
            <w:left w:val="none" w:sz="0" w:space="0" w:color="auto"/>
            <w:bottom w:val="none" w:sz="0" w:space="0" w:color="auto"/>
            <w:right w:val="none" w:sz="0" w:space="0" w:color="auto"/>
          </w:divBdr>
          <w:divsChild>
            <w:div w:id="513306045">
              <w:marLeft w:val="0"/>
              <w:marRight w:val="0"/>
              <w:marTop w:val="0"/>
              <w:marBottom w:val="0"/>
              <w:divBdr>
                <w:top w:val="none" w:sz="0" w:space="0" w:color="auto"/>
                <w:left w:val="none" w:sz="0" w:space="0" w:color="auto"/>
                <w:bottom w:val="none" w:sz="0" w:space="0" w:color="auto"/>
                <w:right w:val="none" w:sz="0" w:space="0" w:color="auto"/>
              </w:divBdr>
            </w:div>
          </w:divsChild>
        </w:div>
        <w:div w:id="67266128">
          <w:marLeft w:val="0"/>
          <w:marRight w:val="0"/>
          <w:marTop w:val="0"/>
          <w:marBottom w:val="0"/>
          <w:divBdr>
            <w:top w:val="none" w:sz="0" w:space="0" w:color="auto"/>
            <w:left w:val="none" w:sz="0" w:space="0" w:color="auto"/>
            <w:bottom w:val="none" w:sz="0" w:space="0" w:color="auto"/>
            <w:right w:val="none" w:sz="0" w:space="0" w:color="auto"/>
          </w:divBdr>
        </w:div>
        <w:div w:id="67308647">
          <w:marLeft w:val="188"/>
          <w:marRight w:val="0"/>
          <w:marTop w:val="100"/>
          <w:marBottom w:val="0"/>
          <w:divBdr>
            <w:top w:val="none" w:sz="0" w:space="0" w:color="auto"/>
            <w:left w:val="none" w:sz="0" w:space="0" w:color="auto"/>
            <w:bottom w:val="none" w:sz="0" w:space="0" w:color="auto"/>
            <w:right w:val="none" w:sz="0" w:space="0" w:color="auto"/>
          </w:divBdr>
          <w:divsChild>
            <w:div w:id="404108111">
              <w:marLeft w:val="0"/>
              <w:marRight w:val="0"/>
              <w:marTop w:val="63"/>
              <w:marBottom w:val="0"/>
              <w:divBdr>
                <w:top w:val="none" w:sz="0" w:space="0" w:color="auto"/>
                <w:left w:val="none" w:sz="0" w:space="0" w:color="auto"/>
                <w:bottom w:val="none" w:sz="0" w:space="0" w:color="auto"/>
                <w:right w:val="none" w:sz="0" w:space="0" w:color="auto"/>
              </w:divBdr>
            </w:div>
          </w:divsChild>
        </w:div>
        <w:div w:id="67313379">
          <w:marLeft w:val="0"/>
          <w:marRight w:val="0"/>
          <w:marTop w:val="0"/>
          <w:marBottom w:val="0"/>
          <w:divBdr>
            <w:top w:val="none" w:sz="0" w:space="0" w:color="auto"/>
            <w:left w:val="none" w:sz="0" w:space="0" w:color="auto"/>
            <w:bottom w:val="none" w:sz="0" w:space="0" w:color="auto"/>
            <w:right w:val="none" w:sz="0" w:space="0" w:color="auto"/>
          </w:divBdr>
        </w:div>
        <w:div w:id="67382967">
          <w:marLeft w:val="0"/>
          <w:marRight w:val="0"/>
          <w:marTop w:val="100"/>
          <w:marBottom w:val="100"/>
          <w:divBdr>
            <w:top w:val="none" w:sz="0" w:space="0" w:color="auto"/>
            <w:left w:val="none" w:sz="0" w:space="0" w:color="auto"/>
            <w:bottom w:val="none" w:sz="0" w:space="0" w:color="auto"/>
            <w:right w:val="none" w:sz="0" w:space="0" w:color="auto"/>
          </w:divBdr>
        </w:div>
        <w:div w:id="67390735">
          <w:marLeft w:val="0"/>
          <w:marRight w:val="0"/>
          <w:marTop w:val="0"/>
          <w:marBottom w:val="0"/>
          <w:divBdr>
            <w:top w:val="none" w:sz="0" w:space="0" w:color="auto"/>
            <w:left w:val="none" w:sz="0" w:space="0" w:color="auto"/>
            <w:bottom w:val="none" w:sz="0" w:space="0" w:color="auto"/>
            <w:right w:val="none" w:sz="0" w:space="0" w:color="auto"/>
          </w:divBdr>
        </w:div>
        <w:div w:id="67534582">
          <w:marLeft w:val="0"/>
          <w:marRight w:val="0"/>
          <w:marTop w:val="0"/>
          <w:marBottom w:val="0"/>
          <w:divBdr>
            <w:top w:val="none" w:sz="0" w:space="0" w:color="auto"/>
            <w:left w:val="none" w:sz="0" w:space="0" w:color="auto"/>
            <w:bottom w:val="none" w:sz="0" w:space="0" w:color="auto"/>
            <w:right w:val="none" w:sz="0" w:space="0" w:color="auto"/>
          </w:divBdr>
          <w:divsChild>
            <w:div w:id="443308412">
              <w:marLeft w:val="0"/>
              <w:marRight w:val="0"/>
              <w:marTop w:val="0"/>
              <w:marBottom w:val="150"/>
              <w:divBdr>
                <w:top w:val="none" w:sz="0" w:space="0" w:color="auto"/>
                <w:left w:val="none" w:sz="0" w:space="0" w:color="auto"/>
                <w:bottom w:val="none" w:sz="0" w:space="0" w:color="auto"/>
                <w:right w:val="none" w:sz="0" w:space="0" w:color="auto"/>
              </w:divBdr>
            </w:div>
            <w:div w:id="536357010">
              <w:marLeft w:val="0"/>
              <w:marRight w:val="0"/>
              <w:marTop w:val="0"/>
              <w:marBottom w:val="345"/>
              <w:divBdr>
                <w:top w:val="none" w:sz="0" w:space="0" w:color="auto"/>
                <w:left w:val="none" w:sz="0" w:space="0" w:color="auto"/>
                <w:bottom w:val="none" w:sz="0" w:space="0" w:color="auto"/>
                <w:right w:val="none" w:sz="0" w:space="0" w:color="auto"/>
              </w:divBdr>
              <w:divsChild>
                <w:div w:id="4784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396">
          <w:marLeft w:val="0"/>
          <w:marRight w:val="0"/>
          <w:marTop w:val="0"/>
          <w:marBottom w:val="0"/>
          <w:divBdr>
            <w:top w:val="none" w:sz="0" w:space="0" w:color="auto"/>
            <w:left w:val="none" w:sz="0" w:space="0" w:color="auto"/>
            <w:bottom w:val="none" w:sz="0" w:space="0" w:color="auto"/>
            <w:right w:val="none" w:sz="0" w:space="0" w:color="auto"/>
          </w:divBdr>
        </w:div>
        <w:div w:id="67656416">
          <w:marLeft w:val="0"/>
          <w:marRight w:val="0"/>
          <w:marTop w:val="0"/>
          <w:marBottom w:val="0"/>
          <w:divBdr>
            <w:top w:val="none" w:sz="0" w:space="0" w:color="auto"/>
            <w:left w:val="none" w:sz="0" w:space="0" w:color="auto"/>
            <w:bottom w:val="none" w:sz="0" w:space="0" w:color="auto"/>
            <w:right w:val="none" w:sz="0" w:space="0" w:color="auto"/>
          </w:divBdr>
          <w:divsChild>
            <w:div w:id="408962926">
              <w:marLeft w:val="0"/>
              <w:marRight w:val="75"/>
              <w:marTop w:val="75"/>
              <w:marBottom w:val="0"/>
              <w:divBdr>
                <w:top w:val="none" w:sz="0" w:space="0" w:color="auto"/>
                <w:left w:val="none" w:sz="0" w:space="0" w:color="auto"/>
                <w:bottom w:val="none" w:sz="0" w:space="0" w:color="auto"/>
                <w:right w:val="none" w:sz="0" w:space="0" w:color="auto"/>
              </w:divBdr>
            </w:div>
          </w:divsChild>
        </w:div>
        <w:div w:id="67702414">
          <w:marLeft w:val="0"/>
          <w:marRight w:val="0"/>
          <w:marTop w:val="0"/>
          <w:marBottom w:val="0"/>
          <w:divBdr>
            <w:top w:val="none" w:sz="0" w:space="0" w:color="auto"/>
            <w:left w:val="none" w:sz="0" w:space="0" w:color="auto"/>
            <w:bottom w:val="none" w:sz="0" w:space="0" w:color="auto"/>
            <w:right w:val="none" w:sz="0" w:space="0" w:color="auto"/>
          </w:divBdr>
        </w:div>
        <w:div w:id="67729325">
          <w:marLeft w:val="0"/>
          <w:marRight w:val="0"/>
          <w:marTop w:val="0"/>
          <w:marBottom w:val="0"/>
          <w:divBdr>
            <w:top w:val="none" w:sz="0" w:space="0" w:color="auto"/>
            <w:left w:val="none" w:sz="0" w:space="0" w:color="auto"/>
            <w:bottom w:val="none" w:sz="0" w:space="0" w:color="auto"/>
            <w:right w:val="none" w:sz="0" w:space="0" w:color="auto"/>
          </w:divBdr>
        </w:div>
        <w:div w:id="67770226">
          <w:marLeft w:val="-225"/>
          <w:marRight w:val="-225"/>
          <w:marTop w:val="0"/>
          <w:marBottom w:val="0"/>
          <w:divBdr>
            <w:top w:val="none" w:sz="0" w:space="0" w:color="auto"/>
            <w:left w:val="none" w:sz="0" w:space="0" w:color="auto"/>
            <w:bottom w:val="none" w:sz="0" w:space="0" w:color="auto"/>
            <w:right w:val="none" w:sz="0" w:space="0" w:color="auto"/>
          </w:divBdr>
          <w:divsChild>
            <w:div w:id="469713443">
              <w:marLeft w:val="0"/>
              <w:marRight w:val="0"/>
              <w:marTop w:val="0"/>
              <w:marBottom w:val="0"/>
              <w:divBdr>
                <w:top w:val="none" w:sz="0" w:space="0" w:color="auto"/>
                <w:left w:val="none" w:sz="0" w:space="0" w:color="auto"/>
                <w:bottom w:val="none" w:sz="0" w:space="0" w:color="auto"/>
                <w:right w:val="none" w:sz="0" w:space="0" w:color="auto"/>
              </w:divBdr>
            </w:div>
          </w:divsChild>
        </w:div>
        <w:div w:id="67771145">
          <w:marLeft w:val="0"/>
          <w:marRight w:val="0"/>
          <w:marTop w:val="450"/>
          <w:marBottom w:val="435"/>
          <w:divBdr>
            <w:top w:val="none" w:sz="0" w:space="0" w:color="auto"/>
            <w:left w:val="none" w:sz="0" w:space="0" w:color="auto"/>
            <w:bottom w:val="none" w:sz="0" w:space="0" w:color="auto"/>
            <w:right w:val="none" w:sz="0" w:space="0" w:color="auto"/>
          </w:divBdr>
        </w:div>
        <w:div w:id="67772688">
          <w:marLeft w:val="0"/>
          <w:marRight w:val="0"/>
          <w:marTop w:val="150"/>
          <w:marBottom w:val="300"/>
          <w:divBdr>
            <w:top w:val="single" w:sz="6" w:space="11" w:color="EAEAEA"/>
            <w:left w:val="single" w:sz="6" w:space="11" w:color="EAEAEA"/>
            <w:bottom w:val="single" w:sz="6" w:space="11" w:color="EAEAEA"/>
            <w:right w:val="single" w:sz="6" w:space="11" w:color="EAEAEA"/>
          </w:divBdr>
        </w:div>
        <w:div w:id="67773777">
          <w:marLeft w:val="0"/>
          <w:marRight w:val="0"/>
          <w:marTop w:val="0"/>
          <w:marBottom w:val="240"/>
          <w:divBdr>
            <w:top w:val="none" w:sz="0" w:space="0" w:color="auto"/>
            <w:left w:val="none" w:sz="0" w:space="0" w:color="auto"/>
            <w:bottom w:val="none" w:sz="0" w:space="0" w:color="auto"/>
            <w:right w:val="none" w:sz="0" w:space="0" w:color="auto"/>
          </w:divBdr>
        </w:div>
        <w:div w:id="67775581">
          <w:marLeft w:val="-225"/>
          <w:marRight w:val="-225"/>
          <w:marTop w:val="0"/>
          <w:marBottom w:val="0"/>
          <w:divBdr>
            <w:top w:val="none" w:sz="0" w:space="0" w:color="auto"/>
            <w:left w:val="none" w:sz="0" w:space="0" w:color="auto"/>
            <w:bottom w:val="none" w:sz="0" w:space="0" w:color="auto"/>
            <w:right w:val="none" w:sz="0" w:space="0" w:color="auto"/>
          </w:divBdr>
        </w:div>
        <w:div w:id="67775636">
          <w:marLeft w:val="0"/>
          <w:marRight w:val="0"/>
          <w:marTop w:val="0"/>
          <w:marBottom w:val="300"/>
          <w:divBdr>
            <w:top w:val="none" w:sz="0" w:space="0" w:color="auto"/>
            <w:left w:val="none" w:sz="0" w:space="0" w:color="auto"/>
            <w:bottom w:val="none" w:sz="0" w:space="0" w:color="auto"/>
            <w:right w:val="none" w:sz="0" w:space="0" w:color="auto"/>
          </w:divBdr>
        </w:div>
        <w:div w:id="67848830">
          <w:marLeft w:val="0"/>
          <w:marRight w:val="450"/>
          <w:marTop w:val="0"/>
          <w:marBottom w:val="150"/>
          <w:divBdr>
            <w:top w:val="none" w:sz="0" w:space="0" w:color="auto"/>
            <w:left w:val="none" w:sz="0" w:space="0" w:color="auto"/>
            <w:bottom w:val="none" w:sz="0" w:space="0" w:color="auto"/>
            <w:right w:val="none" w:sz="0" w:space="0" w:color="auto"/>
          </w:divBdr>
        </w:div>
        <w:div w:id="67919452">
          <w:marLeft w:val="0"/>
          <w:marRight w:val="0"/>
          <w:marTop w:val="0"/>
          <w:marBottom w:val="0"/>
          <w:divBdr>
            <w:top w:val="none" w:sz="0" w:space="0" w:color="auto"/>
            <w:left w:val="none" w:sz="0" w:space="0" w:color="auto"/>
            <w:bottom w:val="none" w:sz="0" w:space="0" w:color="auto"/>
            <w:right w:val="none" w:sz="0" w:space="0" w:color="auto"/>
          </w:divBdr>
        </w:div>
        <w:div w:id="67927708">
          <w:marLeft w:val="0"/>
          <w:marRight w:val="0"/>
          <w:marTop w:val="0"/>
          <w:marBottom w:val="0"/>
          <w:divBdr>
            <w:top w:val="none" w:sz="0" w:space="0" w:color="auto"/>
            <w:left w:val="none" w:sz="0" w:space="0" w:color="auto"/>
            <w:bottom w:val="none" w:sz="0" w:space="0" w:color="auto"/>
            <w:right w:val="none" w:sz="0" w:space="0" w:color="auto"/>
          </w:divBdr>
        </w:div>
        <w:div w:id="67961691">
          <w:marLeft w:val="0"/>
          <w:marRight w:val="0"/>
          <w:marTop w:val="0"/>
          <w:marBottom w:val="300"/>
          <w:divBdr>
            <w:top w:val="none" w:sz="0" w:space="0" w:color="auto"/>
            <w:left w:val="none" w:sz="0" w:space="0" w:color="auto"/>
            <w:bottom w:val="none" w:sz="0" w:space="0" w:color="auto"/>
            <w:right w:val="none" w:sz="0" w:space="0" w:color="auto"/>
          </w:divBdr>
        </w:div>
        <w:div w:id="67968800">
          <w:marLeft w:val="-225"/>
          <w:marRight w:val="-225"/>
          <w:marTop w:val="0"/>
          <w:marBottom w:val="0"/>
          <w:divBdr>
            <w:top w:val="none" w:sz="0" w:space="0" w:color="auto"/>
            <w:left w:val="none" w:sz="0" w:space="0" w:color="auto"/>
            <w:bottom w:val="none" w:sz="0" w:space="0" w:color="auto"/>
            <w:right w:val="none" w:sz="0" w:space="0" w:color="auto"/>
          </w:divBdr>
        </w:div>
        <w:div w:id="68041768">
          <w:marLeft w:val="0"/>
          <w:marRight w:val="0"/>
          <w:marTop w:val="0"/>
          <w:marBottom w:val="136"/>
          <w:divBdr>
            <w:top w:val="none" w:sz="0" w:space="0" w:color="auto"/>
            <w:left w:val="none" w:sz="0" w:space="0" w:color="auto"/>
            <w:bottom w:val="none" w:sz="0" w:space="0" w:color="auto"/>
            <w:right w:val="none" w:sz="0" w:space="0" w:color="auto"/>
          </w:divBdr>
        </w:div>
        <w:div w:id="68041962">
          <w:marLeft w:val="0"/>
          <w:marRight w:val="0"/>
          <w:marTop w:val="63"/>
          <w:marBottom w:val="0"/>
          <w:divBdr>
            <w:top w:val="none" w:sz="0" w:space="0" w:color="auto"/>
            <w:left w:val="none" w:sz="0" w:space="0" w:color="auto"/>
            <w:bottom w:val="none" w:sz="0" w:space="0" w:color="auto"/>
            <w:right w:val="none" w:sz="0" w:space="0" w:color="auto"/>
          </w:divBdr>
          <w:divsChild>
            <w:div w:id="316111483">
              <w:marLeft w:val="0"/>
              <w:marRight w:val="100"/>
              <w:marTop w:val="125"/>
              <w:marBottom w:val="63"/>
              <w:divBdr>
                <w:top w:val="single" w:sz="2" w:space="0" w:color="FFFFFF"/>
                <w:left w:val="single" w:sz="2" w:space="0" w:color="FFFFFF"/>
                <w:bottom w:val="single" w:sz="2" w:space="0" w:color="FFFFFF"/>
                <w:right w:val="single" w:sz="2" w:space="0" w:color="FFFFFF"/>
              </w:divBdr>
            </w:div>
            <w:div w:id="714430720">
              <w:marLeft w:val="313"/>
              <w:marRight w:val="0"/>
              <w:marTop w:val="63"/>
              <w:marBottom w:val="63"/>
              <w:divBdr>
                <w:top w:val="none" w:sz="0" w:space="0" w:color="auto"/>
                <w:left w:val="none" w:sz="0" w:space="0" w:color="auto"/>
                <w:bottom w:val="none" w:sz="0" w:space="0" w:color="auto"/>
                <w:right w:val="none" w:sz="0" w:space="0" w:color="auto"/>
              </w:divBdr>
            </w:div>
          </w:divsChild>
        </w:div>
        <w:div w:id="68044509">
          <w:marLeft w:val="0"/>
          <w:marRight w:val="0"/>
          <w:marTop w:val="0"/>
          <w:marBottom w:val="63"/>
          <w:divBdr>
            <w:top w:val="none" w:sz="0" w:space="0" w:color="auto"/>
            <w:left w:val="none" w:sz="0" w:space="0" w:color="auto"/>
            <w:bottom w:val="none" w:sz="0" w:space="0" w:color="auto"/>
            <w:right w:val="none" w:sz="0" w:space="0" w:color="auto"/>
          </w:divBdr>
        </w:div>
        <w:div w:id="68045150">
          <w:marLeft w:val="0"/>
          <w:marRight w:val="0"/>
          <w:marTop w:val="100"/>
          <w:marBottom w:val="100"/>
          <w:divBdr>
            <w:top w:val="none" w:sz="0" w:space="0" w:color="auto"/>
            <w:left w:val="none" w:sz="0" w:space="0" w:color="auto"/>
            <w:bottom w:val="none" w:sz="0" w:space="0" w:color="auto"/>
            <w:right w:val="none" w:sz="0" w:space="0" w:color="auto"/>
          </w:divBdr>
          <w:divsChild>
            <w:div w:id="72242178">
              <w:marLeft w:val="0"/>
              <w:marRight w:val="0"/>
              <w:marTop w:val="100"/>
              <w:marBottom w:val="100"/>
              <w:divBdr>
                <w:top w:val="none" w:sz="0" w:space="0" w:color="auto"/>
                <w:left w:val="none" w:sz="0" w:space="0" w:color="auto"/>
                <w:bottom w:val="none" w:sz="0" w:space="0" w:color="auto"/>
                <w:right w:val="none" w:sz="0" w:space="0" w:color="auto"/>
              </w:divBdr>
              <w:divsChild>
                <w:div w:id="595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8832">
          <w:marLeft w:val="1463"/>
          <w:marRight w:val="0"/>
          <w:marTop w:val="0"/>
          <w:marBottom w:val="0"/>
          <w:divBdr>
            <w:top w:val="none" w:sz="0" w:space="0" w:color="auto"/>
            <w:left w:val="none" w:sz="0" w:space="0" w:color="auto"/>
            <w:bottom w:val="none" w:sz="0" w:space="0" w:color="auto"/>
            <w:right w:val="none" w:sz="0" w:space="0" w:color="auto"/>
          </w:divBdr>
        </w:div>
        <w:div w:id="68119250">
          <w:marLeft w:val="0"/>
          <w:marRight w:val="0"/>
          <w:marTop w:val="0"/>
          <w:marBottom w:val="0"/>
          <w:divBdr>
            <w:top w:val="none" w:sz="0" w:space="0" w:color="auto"/>
            <w:left w:val="none" w:sz="0" w:space="0" w:color="auto"/>
            <w:bottom w:val="none" w:sz="0" w:space="0" w:color="auto"/>
            <w:right w:val="none" w:sz="0" w:space="0" w:color="auto"/>
          </w:divBdr>
        </w:div>
        <w:div w:id="68230969">
          <w:marLeft w:val="0"/>
          <w:marRight w:val="0"/>
          <w:marTop w:val="0"/>
          <w:marBottom w:val="0"/>
          <w:divBdr>
            <w:top w:val="none" w:sz="0" w:space="0" w:color="auto"/>
            <w:left w:val="none" w:sz="0" w:space="0" w:color="auto"/>
            <w:bottom w:val="none" w:sz="0" w:space="0" w:color="auto"/>
            <w:right w:val="none" w:sz="0" w:space="0" w:color="auto"/>
          </w:divBdr>
        </w:div>
        <w:div w:id="68231789">
          <w:marLeft w:val="0"/>
          <w:marRight w:val="0"/>
          <w:marTop w:val="0"/>
          <w:marBottom w:val="0"/>
          <w:divBdr>
            <w:top w:val="none" w:sz="0" w:space="0" w:color="auto"/>
            <w:left w:val="none" w:sz="0" w:space="0" w:color="auto"/>
            <w:bottom w:val="none" w:sz="0" w:space="0" w:color="auto"/>
            <w:right w:val="none" w:sz="0" w:space="0" w:color="auto"/>
          </w:divBdr>
          <w:divsChild>
            <w:div w:id="140073990">
              <w:marLeft w:val="0"/>
              <w:marRight w:val="0"/>
              <w:marTop w:val="0"/>
              <w:marBottom w:val="0"/>
              <w:divBdr>
                <w:top w:val="none" w:sz="0" w:space="0" w:color="auto"/>
                <w:left w:val="none" w:sz="0" w:space="0" w:color="auto"/>
                <w:bottom w:val="none" w:sz="0" w:space="0" w:color="auto"/>
                <w:right w:val="none" w:sz="0" w:space="0" w:color="auto"/>
              </w:divBdr>
            </w:div>
          </w:divsChild>
        </w:div>
        <w:div w:id="68236388">
          <w:marLeft w:val="0"/>
          <w:marRight w:val="0"/>
          <w:marTop w:val="0"/>
          <w:marBottom w:val="0"/>
          <w:divBdr>
            <w:top w:val="none" w:sz="0" w:space="0" w:color="auto"/>
            <w:left w:val="none" w:sz="0" w:space="0" w:color="auto"/>
            <w:bottom w:val="none" w:sz="0" w:space="0" w:color="auto"/>
            <w:right w:val="none" w:sz="0" w:space="0" w:color="auto"/>
          </w:divBdr>
          <w:divsChild>
            <w:div w:id="191773450">
              <w:marLeft w:val="0"/>
              <w:marRight w:val="0"/>
              <w:marTop w:val="0"/>
              <w:marBottom w:val="0"/>
              <w:divBdr>
                <w:top w:val="none" w:sz="0" w:space="0" w:color="auto"/>
                <w:left w:val="none" w:sz="0" w:space="0" w:color="auto"/>
                <w:bottom w:val="none" w:sz="0" w:space="0" w:color="auto"/>
                <w:right w:val="none" w:sz="0" w:space="0" w:color="auto"/>
              </w:divBdr>
              <w:divsChild>
                <w:div w:id="27995981">
                  <w:marLeft w:val="0"/>
                  <w:marRight w:val="0"/>
                  <w:marTop w:val="0"/>
                  <w:marBottom w:val="240"/>
                  <w:divBdr>
                    <w:top w:val="none" w:sz="0" w:space="0" w:color="auto"/>
                    <w:left w:val="none" w:sz="0" w:space="0" w:color="auto"/>
                    <w:bottom w:val="none" w:sz="0" w:space="0" w:color="auto"/>
                    <w:right w:val="none" w:sz="0" w:space="0" w:color="auto"/>
                  </w:divBdr>
                </w:div>
                <w:div w:id="44765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309465">
          <w:marLeft w:val="0"/>
          <w:marRight w:val="0"/>
          <w:marTop w:val="0"/>
          <w:marBottom w:val="0"/>
          <w:divBdr>
            <w:top w:val="none" w:sz="0" w:space="0" w:color="auto"/>
            <w:left w:val="none" w:sz="0" w:space="0" w:color="auto"/>
            <w:bottom w:val="none" w:sz="0" w:space="0" w:color="auto"/>
            <w:right w:val="none" w:sz="0" w:space="0" w:color="auto"/>
          </w:divBdr>
        </w:div>
        <w:div w:id="683121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12727">
          <w:marLeft w:val="0"/>
          <w:marRight w:val="0"/>
          <w:marTop w:val="0"/>
          <w:marBottom w:val="0"/>
          <w:divBdr>
            <w:top w:val="none" w:sz="0" w:space="0" w:color="auto"/>
            <w:left w:val="none" w:sz="0" w:space="0" w:color="auto"/>
            <w:bottom w:val="none" w:sz="0" w:space="0" w:color="auto"/>
            <w:right w:val="none" w:sz="0" w:space="0" w:color="auto"/>
          </w:divBdr>
        </w:div>
        <w:div w:id="68382403">
          <w:marLeft w:val="0"/>
          <w:marRight w:val="0"/>
          <w:marTop w:val="0"/>
          <w:marBottom w:val="0"/>
          <w:divBdr>
            <w:top w:val="none" w:sz="0" w:space="0" w:color="auto"/>
            <w:left w:val="none" w:sz="0" w:space="0" w:color="auto"/>
            <w:bottom w:val="none" w:sz="0" w:space="0" w:color="auto"/>
            <w:right w:val="none" w:sz="0" w:space="0" w:color="auto"/>
          </w:divBdr>
        </w:div>
        <w:div w:id="68386813">
          <w:marLeft w:val="0"/>
          <w:marRight w:val="0"/>
          <w:marTop w:val="0"/>
          <w:marBottom w:val="345"/>
          <w:divBdr>
            <w:top w:val="none" w:sz="0" w:space="0" w:color="auto"/>
            <w:left w:val="none" w:sz="0" w:space="0" w:color="auto"/>
            <w:bottom w:val="none" w:sz="0" w:space="0" w:color="auto"/>
            <w:right w:val="none" w:sz="0" w:space="0" w:color="auto"/>
          </w:divBdr>
        </w:div>
        <w:div w:id="68499466">
          <w:marLeft w:val="0"/>
          <w:marRight w:val="0"/>
          <w:marTop w:val="0"/>
          <w:marBottom w:val="0"/>
          <w:divBdr>
            <w:top w:val="none" w:sz="0" w:space="0" w:color="auto"/>
            <w:left w:val="none" w:sz="0" w:space="0" w:color="auto"/>
            <w:bottom w:val="none" w:sz="0" w:space="0" w:color="auto"/>
            <w:right w:val="none" w:sz="0" w:space="0" w:color="auto"/>
          </w:divBdr>
          <w:divsChild>
            <w:div w:id="61875159">
              <w:marLeft w:val="0"/>
              <w:marRight w:val="0"/>
              <w:marTop w:val="0"/>
              <w:marBottom w:val="0"/>
              <w:divBdr>
                <w:top w:val="none" w:sz="0" w:space="0" w:color="auto"/>
                <w:left w:val="none" w:sz="0" w:space="0" w:color="auto"/>
                <w:bottom w:val="none" w:sz="0" w:space="0" w:color="auto"/>
                <w:right w:val="none" w:sz="0" w:space="0" w:color="auto"/>
              </w:divBdr>
            </w:div>
          </w:divsChild>
        </w:div>
        <w:div w:id="68504144">
          <w:marLeft w:val="0"/>
          <w:marRight w:val="0"/>
          <w:marTop w:val="0"/>
          <w:marBottom w:val="0"/>
          <w:divBdr>
            <w:top w:val="none" w:sz="0" w:space="0" w:color="auto"/>
            <w:left w:val="none" w:sz="0" w:space="0" w:color="auto"/>
            <w:bottom w:val="none" w:sz="0" w:space="0" w:color="auto"/>
            <w:right w:val="none" w:sz="0" w:space="0" w:color="auto"/>
          </w:divBdr>
        </w:div>
        <w:div w:id="68574860">
          <w:marLeft w:val="0"/>
          <w:marRight w:val="0"/>
          <w:marTop w:val="0"/>
          <w:marBottom w:val="75"/>
          <w:divBdr>
            <w:top w:val="none" w:sz="0" w:space="0" w:color="auto"/>
            <w:left w:val="none" w:sz="0" w:space="0" w:color="auto"/>
            <w:bottom w:val="none" w:sz="0" w:space="0" w:color="auto"/>
            <w:right w:val="none" w:sz="0" w:space="0" w:color="auto"/>
          </w:divBdr>
        </w:div>
        <w:div w:id="68579792">
          <w:marLeft w:val="0"/>
          <w:marRight w:val="450"/>
          <w:marTop w:val="0"/>
          <w:marBottom w:val="150"/>
          <w:divBdr>
            <w:top w:val="none" w:sz="0" w:space="0" w:color="auto"/>
            <w:left w:val="none" w:sz="0" w:space="0" w:color="auto"/>
            <w:bottom w:val="none" w:sz="0" w:space="0" w:color="auto"/>
            <w:right w:val="none" w:sz="0" w:space="0" w:color="auto"/>
          </w:divBdr>
          <w:divsChild>
            <w:div w:id="660743741">
              <w:marLeft w:val="0"/>
              <w:marRight w:val="0"/>
              <w:marTop w:val="0"/>
              <w:marBottom w:val="0"/>
              <w:divBdr>
                <w:top w:val="none" w:sz="0" w:space="0" w:color="auto"/>
                <w:left w:val="none" w:sz="0" w:space="0" w:color="auto"/>
                <w:bottom w:val="none" w:sz="0" w:space="0" w:color="auto"/>
                <w:right w:val="none" w:sz="0" w:space="0" w:color="auto"/>
              </w:divBdr>
            </w:div>
          </w:divsChild>
        </w:div>
        <w:div w:id="68580730">
          <w:marLeft w:val="0"/>
          <w:marRight w:val="0"/>
          <w:marTop w:val="100"/>
          <w:marBottom w:val="100"/>
          <w:divBdr>
            <w:top w:val="none" w:sz="0" w:space="0" w:color="auto"/>
            <w:left w:val="none" w:sz="0" w:space="0" w:color="auto"/>
            <w:bottom w:val="none" w:sz="0" w:space="0" w:color="auto"/>
            <w:right w:val="none" w:sz="0" w:space="0" w:color="auto"/>
          </w:divBdr>
        </w:div>
        <w:div w:id="68693178">
          <w:marLeft w:val="0"/>
          <w:marRight w:val="0"/>
          <w:marTop w:val="0"/>
          <w:marBottom w:val="0"/>
          <w:divBdr>
            <w:top w:val="single" w:sz="4" w:space="13" w:color="D2D2D2"/>
            <w:left w:val="none" w:sz="0" w:space="0" w:color="auto"/>
            <w:bottom w:val="none" w:sz="0" w:space="0" w:color="auto"/>
            <w:right w:val="none" w:sz="0" w:space="0" w:color="auto"/>
          </w:divBdr>
        </w:div>
        <w:div w:id="68696751">
          <w:marLeft w:val="0"/>
          <w:marRight w:val="0"/>
          <w:marTop w:val="0"/>
          <w:marBottom w:val="150"/>
          <w:divBdr>
            <w:top w:val="none" w:sz="0" w:space="0" w:color="auto"/>
            <w:left w:val="none" w:sz="0" w:space="0" w:color="auto"/>
            <w:bottom w:val="none" w:sz="0" w:space="0" w:color="auto"/>
            <w:right w:val="none" w:sz="0" w:space="0" w:color="auto"/>
          </w:divBdr>
        </w:div>
        <w:div w:id="68697996">
          <w:marLeft w:val="0"/>
          <w:marRight w:val="0"/>
          <w:marTop w:val="0"/>
          <w:marBottom w:val="0"/>
          <w:divBdr>
            <w:top w:val="none" w:sz="0" w:space="0" w:color="auto"/>
            <w:left w:val="none" w:sz="0" w:space="0" w:color="auto"/>
            <w:bottom w:val="none" w:sz="0" w:space="0" w:color="auto"/>
            <w:right w:val="none" w:sz="0" w:space="0" w:color="auto"/>
          </w:divBdr>
          <w:divsChild>
            <w:div w:id="728453776">
              <w:marLeft w:val="0"/>
              <w:marRight w:val="0"/>
              <w:marTop w:val="0"/>
              <w:marBottom w:val="75"/>
              <w:divBdr>
                <w:top w:val="none" w:sz="0" w:space="0" w:color="auto"/>
                <w:left w:val="none" w:sz="0" w:space="0" w:color="auto"/>
                <w:bottom w:val="none" w:sz="0" w:space="0" w:color="auto"/>
                <w:right w:val="none" w:sz="0" w:space="0" w:color="auto"/>
              </w:divBdr>
            </w:div>
          </w:divsChild>
        </w:div>
        <w:div w:id="68767741">
          <w:marLeft w:val="0"/>
          <w:marRight w:val="0"/>
          <w:marTop w:val="0"/>
          <w:marBottom w:val="300"/>
          <w:divBdr>
            <w:top w:val="none" w:sz="0" w:space="0" w:color="auto"/>
            <w:left w:val="none" w:sz="0" w:space="0" w:color="auto"/>
            <w:bottom w:val="single" w:sz="6" w:space="5" w:color="000000"/>
            <w:right w:val="none" w:sz="0" w:space="0" w:color="auto"/>
          </w:divBdr>
        </w:div>
        <w:div w:id="68768386">
          <w:marLeft w:val="0"/>
          <w:marRight w:val="0"/>
          <w:marTop w:val="0"/>
          <w:marBottom w:val="360"/>
          <w:divBdr>
            <w:top w:val="none" w:sz="0" w:space="0" w:color="auto"/>
            <w:left w:val="none" w:sz="0" w:space="0" w:color="auto"/>
            <w:bottom w:val="none" w:sz="0" w:space="0" w:color="auto"/>
            <w:right w:val="none" w:sz="0" w:space="0" w:color="auto"/>
          </w:divBdr>
        </w:div>
        <w:div w:id="68774407">
          <w:marLeft w:val="0"/>
          <w:marRight w:val="0"/>
          <w:marTop w:val="0"/>
          <w:marBottom w:val="0"/>
          <w:divBdr>
            <w:top w:val="none" w:sz="0" w:space="0" w:color="auto"/>
            <w:left w:val="none" w:sz="0" w:space="0" w:color="auto"/>
            <w:bottom w:val="none" w:sz="0" w:space="0" w:color="auto"/>
            <w:right w:val="none" w:sz="0" w:space="0" w:color="auto"/>
          </w:divBdr>
        </w:div>
        <w:div w:id="68815981">
          <w:marLeft w:val="0"/>
          <w:marRight w:val="0"/>
          <w:marTop w:val="0"/>
          <w:marBottom w:val="240"/>
          <w:divBdr>
            <w:top w:val="none" w:sz="0" w:space="0" w:color="auto"/>
            <w:left w:val="none" w:sz="0" w:space="0" w:color="auto"/>
            <w:bottom w:val="none" w:sz="0" w:space="0" w:color="auto"/>
            <w:right w:val="none" w:sz="0" w:space="0" w:color="auto"/>
          </w:divBdr>
        </w:div>
        <w:div w:id="68818775">
          <w:marLeft w:val="0"/>
          <w:marRight w:val="0"/>
          <w:marTop w:val="0"/>
          <w:marBottom w:val="263"/>
          <w:divBdr>
            <w:top w:val="none" w:sz="0" w:space="0" w:color="auto"/>
            <w:left w:val="none" w:sz="0" w:space="0" w:color="auto"/>
            <w:bottom w:val="single" w:sz="4" w:space="6" w:color="EEEEEE"/>
            <w:right w:val="none" w:sz="0" w:space="0" w:color="auto"/>
          </w:divBdr>
        </w:div>
        <w:div w:id="68819451">
          <w:marLeft w:val="0"/>
          <w:marRight w:val="188"/>
          <w:marTop w:val="0"/>
          <w:marBottom w:val="0"/>
          <w:divBdr>
            <w:top w:val="none" w:sz="0" w:space="0" w:color="auto"/>
            <w:left w:val="none" w:sz="0" w:space="0" w:color="auto"/>
            <w:bottom w:val="none" w:sz="0" w:space="0" w:color="auto"/>
            <w:right w:val="none" w:sz="0" w:space="0" w:color="auto"/>
          </w:divBdr>
        </w:div>
        <w:div w:id="68893275">
          <w:marLeft w:val="0"/>
          <w:marRight w:val="0"/>
          <w:marTop w:val="0"/>
          <w:marBottom w:val="0"/>
          <w:divBdr>
            <w:top w:val="none" w:sz="0" w:space="0" w:color="auto"/>
            <w:left w:val="none" w:sz="0" w:space="0" w:color="auto"/>
            <w:bottom w:val="none" w:sz="0" w:space="0" w:color="auto"/>
            <w:right w:val="none" w:sz="0" w:space="0" w:color="auto"/>
          </w:divBdr>
        </w:div>
        <w:div w:id="68961197">
          <w:marLeft w:val="0"/>
          <w:marRight w:val="0"/>
          <w:marTop w:val="0"/>
          <w:marBottom w:val="0"/>
          <w:divBdr>
            <w:top w:val="none" w:sz="0" w:space="0" w:color="auto"/>
            <w:left w:val="none" w:sz="0" w:space="0" w:color="auto"/>
            <w:bottom w:val="none" w:sz="0" w:space="0" w:color="auto"/>
            <w:right w:val="none" w:sz="0" w:space="0" w:color="auto"/>
          </w:divBdr>
        </w:div>
        <w:div w:id="69010822">
          <w:marLeft w:val="1463"/>
          <w:marRight w:val="0"/>
          <w:marTop w:val="0"/>
          <w:marBottom w:val="0"/>
          <w:divBdr>
            <w:top w:val="none" w:sz="0" w:space="0" w:color="auto"/>
            <w:left w:val="none" w:sz="0" w:space="0" w:color="auto"/>
            <w:bottom w:val="none" w:sz="0" w:space="0" w:color="auto"/>
            <w:right w:val="none" w:sz="0" w:space="0" w:color="auto"/>
          </w:divBdr>
          <w:divsChild>
            <w:div w:id="422144214">
              <w:marLeft w:val="0"/>
              <w:marRight w:val="0"/>
              <w:marTop w:val="0"/>
              <w:marBottom w:val="150"/>
              <w:divBdr>
                <w:top w:val="none" w:sz="0" w:space="0" w:color="auto"/>
                <w:left w:val="none" w:sz="0" w:space="0" w:color="auto"/>
                <w:bottom w:val="none" w:sz="0" w:space="0" w:color="auto"/>
                <w:right w:val="none" w:sz="0" w:space="0" w:color="auto"/>
              </w:divBdr>
            </w:div>
          </w:divsChild>
        </w:div>
        <w:div w:id="69012799">
          <w:marLeft w:val="0"/>
          <w:marRight w:val="0"/>
          <w:marTop w:val="0"/>
          <w:marBottom w:val="315"/>
          <w:divBdr>
            <w:top w:val="none" w:sz="0" w:space="0" w:color="auto"/>
            <w:left w:val="none" w:sz="0" w:space="0" w:color="auto"/>
            <w:bottom w:val="none" w:sz="0" w:space="0" w:color="auto"/>
            <w:right w:val="none" w:sz="0" w:space="0" w:color="auto"/>
          </w:divBdr>
        </w:div>
        <w:div w:id="69012902">
          <w:marLeft w:val="0"/>
          <w:marRight w:val="0"/>
          <w:marTop w:val="0"/>
          <w:marBottom w:val="300"/>
          <w:divBdr>
            <w:top w:val="none" w:sz="0" w:space="0" w:color="auto"/>
            <w:left w:val="none" w:sz="0" w:space="0" w:color="auto"/>
            <w:bottom w:val="none" w:sz="0" w:space="0" w:color="auto"/>
            <w:right w:val="none" w:sz="0" w:space="0" w:color="auto"/>
          </w:divBdr>
          <w:divsChild>
            <w:div w:id="540170229">
              <w:marLeft w:val="0"/>
              <w:marRight w:val="0"/>
              <w:marTop w:val="0"/>
              <w:marBottom w:val="0"/>
              <w:divBdr>
                <w:top w:val="none" w:sz="0" w:space="0" w:color="auto"/>
                <w:left w:val="none" w:sz="0" w:space="0" w:color="auto"/>
                <w:bottom w:val="none" w:sz="0" w:space="0" w:color="auto"/>
                <w:right w:val="none" w:sz="0" w:space="0" w:color="auto"/>
              </w:divBdr>
            </w:div>
          </w:divsChild>
        </w:div>
        <w:div w:id="69039020">
          <w:marLeft w:val="1463"/>
          <w:marRight w:val="0"/>
          <w:marTop w:val="0"/>
          <w:marBottom w:val="0"/>
          <w:divBdr>
            <w:top w:val="none" w:sz="0" w:space="0" w:color="auto"/>
            <w:left w:val="none" w:sz="0" w:space="0" w:color="auto"/>
            <w:bottom w:val="none" w:sz="0" w:space="0" w:color="auto"/>
            <w:right w:val="none" w:sz="0" w:space="0" w:color="auto"/>
          </w:divBdr>
        </w:div>
        <w:div w:id="69039765">
          <w:marLeft w:val="0"/>
          <w:marRight w:val="0"/>
          <w:marTop w:val="0"/>
          <w:marBottom w:val="0"/>
          <w:divBdr>
            <w:top w:val="single" w:sz="2" w:space="0" w:color="E0E0E0"/>
            <w:left w:val="single" w:sz="2" w:space="0" w:color="E0E0E0"/>
            <w:bottom w:val="single" w:sz="2" w:space="0" w:color="E0E0E0"/>
            <w:right w:val="single" w:sz="2" w:space="0" w:color="E0E0E0"/>
          </w:divBdr>
        </w:div>
        <w:div w:id="69079724">
          <w:marLeft w:val="1463"/>
          <w:marRight w:val="0"/>
          <w:marTop w:val="0"/>
          <w:marBottom w:val="0"/>
          <w:divBdr>
            <w:top w:val="none" w:sz="0" w:space="0" w:color="auto"/>
            <w:left w:val="none" w:sz="0" w:space="0" w:color="auto"/>
            <w:bottom w:val="none" w:sz="0" w:space="0" w:color="auto"/>
            <w:right w:val="none" w:sz="0" w:space="0" w:color="auto"/>
          </w:divBdr>
        </w:div>
        <w:div w:id="69080909">
          <w:marLeft w:val="0"/>
          <w:marRight w:val="0"/>
          <w:marTop w:val="0"/>
          <w:marBottom w:val="0"/>
          <w:divBdr>
            <w:top w:val="none" w:sz="0" w:space="0" w:color="auto"/>
            <w:left w:val="none" w:sz="0" w:space="0" w:color="auto"/>
            <w:bottom w:val="none" w:sz="0" w:space="0" w:color="auto"/>
            <w:right w:val="none" w:sz="0" w:space="0" w:color="auto"/>
          </w:divBdr>
        </w:div>
        <w:div w:id="69083330">
          <w:marLeft w:val="0"/>
          <w:marRight w:val="0"/>
          <w:marTop w:val="0"/>
          <w:marBottom w:val="0"/>
          <w:divBdr>
            <w:top w:val="none" w:sz="0" w:space="0" w:color="auto"/>
            <w:left w:val="none" w:sz="0" w:space="0" w:color="auto"/>
            <w:bottom w:val="none" w:sz="0" w:space="0" w:color="auto"/>
            <w:right w:val="none" w:sz="0" w:space="0" w:color="auto"/>
          </w:divBdr>
          <w:divsChild>
            <w:div w:id="754479669">
              <w:marLeft w:val="0"/>
              <w:marRight w:val="0"/>
              <w:marTop w:val="0"/>
              <w:marBottom w:val="150"/>
              <w:divBdr>
                <w:top w:val="none" w:sz="0" w:space="0" w:color="auto"/>
                <w:left w:val="none" w:sz="0" w:space="0" w:color="auto"/>
                <w:bottom w:val="none" w:sz="0" w:space="0" w:color="auto"/>
                <w:right w:val="none" w:sz="0" w:space="0" w:color="auto"/>
              </w:divBdr>
            </w:div>
          </w:divsChild>
        </w:div>
        <w:div w:id="69084644">
          <w:marLeft w:val="0"/>
          <w:marRight w:val="0"/>
          <w:marTop w:val="100"/>
          <w:marBottom w:val="100"/>
          <w:divBdr>
            <w:top w:val="none" w:sz="0" w:space="0" w:color="auto"/>
            <w:left w:val="none" w:sz="0" w:space="0" w:color="auto"/>
            <w:bottom w:val="none" w:sz="0" w:space="0" w:color="auto"/>
            <w:right w:val="none" w:sz="0" w:space="0" w:color="auto"/>
          </w:divBdr>
        </w:div>
        <w:div w:id="69087190">
          <w:marLeft w:val="0"/>
          <w:marRight w:val="0"/>
          <w:marTop w:val="0"/>
          <w:marBottom w:val="150"/>
          <w:divBdr>
            <w:top w:val="none" w:sz="0" w:space="0" w:color="auto"/>
            <w:left w:val="none" w:sz="0" w:space="0" w:color="auto"/>
            <w:bottom w:val="none" w:sz="0" w:space="0" w:color="auto"/>
            <w:right w:val="none" w:sz="0" w:space="0" w:color="auto"/>
          </w:divBdr>
        </w:div>
        <w:div w:id="69238537">
          <w:marLeft w:val="0"/>
          <w:marRight w:val="0"/>
          <w:marTop w:val="0"/>
          <w:marBottom w:val="0"/>
          <w:divBdr>
            <w:top w:val="none" w:sz="0" w:space="0" w:color="auto"/>
            <w:left w:val="none" w:sz="0" w:space="0" w:color="auto"/>
            <w:bottom w:val="none" w:sz="0" w:space="0" w:color="auto"/>
            <w:right w:val="none" w:sz="0" w:space="0" w:color="auto"/>
          </w:divBdr>
        </w:div>
        <w:div w:id="69277246">
          <w:marLeft w:val="0"/>
          <w:marRight w:val="0"/>
          <w:marTop w:val="0"/>
          <w:marBottom w:val="0"/>
          <w:divBdr>
            <w:top w:val="none" w:sz="0" w:space="0" w:color="auto"/>
            <w:left w:val="none" w:sz="0" w:space="0" w:color="auto"/>
            <w:bottom w:val="none" w:sz="0" w:space="0" w:color="auto"/>
            <w:right w:val="none" w:sz="0" w:space="0" w:color="auto"/>
          </w:divBdr>
          <w:divsChild>
            <w:div w:id="531497430">
              <w:marLeft w:val="0"/>
              <w:marRight w:val="0"/>
              <w:marTop w:val="0"/>
              <w:marBottom w:val="0"/>
              <w:divBdr>
                <w:top w:val="none" w:sz="0" w:space="0" w:color="auto"/>
                <w:left w:val="none" w:sz="0" w:space="0" w:color="auto"/>
                <w:bottom w:val="none" w:sz="0" w:space="0" w:color="auto"/>
                <w:right w:val="none" w:sz="0" w:space="0" w:color="auto"/>
              </w:divBdr>
            </w:div>
          </w:divsChild>
        </w:div>
        <w:div w:id="69279044">
          <w:marLeft w:val="0"/>
          <w:marRight w:val="0"/>
          <w:marTop w:val="0"/>
          <w:marBottom w:val="0"/>
          <w:divBdr>
            <w:top w:val="none" w:sz="0" w:space="0" w:color="auto"/>
            <w:left w:val="none" w:sz="0" w:space="0" w:color="auto"/>
            <w:bottom w:val="none" w:sz="0" w:space="0" w:color="auto"/>
            <w:right w:val="none" w:sz="0" w:space="0" w:color="auto"/>
          </w:divBdr>
        </w:div>
        <w:div w:id="69471836">
          <w:marLeft w:val="-225"/>
          <w:marRight w:val="-225"/>
          <w:marTop w:val="0"/>
          <w:marBottom w:val="0"/>
          <w:divBdr>
            <w:top w:val="none" w:sz="0" w:space="0" w:color="auto"/>
            <w:left w:val="none" w:sz="0" w:space="0" w:color="auto"/>
            <w:bottom w:val="none" w:sz="0" w:space="0" w:color="auto"/>
            <w:right w:val="none" w:sz="0" w:space="0" w:color="auto"/>
          </w:divBdr>
          <w:divsChild>
            <w:div w:id="532110963">
              <w:marLeft w:val="0"/>
              <w:marRight w:val="0"/>
              <w:marTop w:val="0"/>
              <w:marBottom w:val="0"/>
              <w:divBdr>
                <w:top w:val="none" w:sz="0" w:space="0" w:color="auto"/>
                <w:left w:val="none" w:sz="0" w:space="0" w:color="auto"/>
                <w:bottom w:val="none" w:sz="0" w:space="0" w:color="auto"/>
                <w:right w:val="none" w:sz="0" w:space="0" w:color="auto"/>
              </w:divBdr>
              <w:divsChild>
                <w:div w:id="4976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583">
          <w:marLeft w:val="0"/>
          <w:marRight w:val="0"/>
          <w:marTop w:val="0"/>
          <w:marBottom w:val="0"/>
          <w:divBdr>
            <w:top w:val="none" w:sz="0" w:space="0" w:color="auto"/>
            <w:left w:val="none" w:sz="0" w:space="0" w:color="auto"/>
            <w:bottom w:val="none" w:sz="0" w:space="0" w:color="auto"/>
            <w:right w:val="none" w:sz="0" w:space="0" w:color="auto"/>
          </w:divBdr>
        </w:div>
        <w:div w:id="69693283">
          <w:marLeft w:val="-150"/>
          <w:marRight w:val="-150"/>
          <w:marTop w:val="0"/>
          <w:marBottom w:val="0"/>
          <w:divBdr>
            <w:top w:val="none" w:sz="0" w:space="0" w:color="auto"/>
            <w:left w:val="none" w:sz="0" w:space="0" w:color="auto"/>
            <w:bottom w:val="none" w:sz="0" w:space="0" w:color="auto"/>
            <w:right w:val="none" w:sz="0" w:space="0" w:color="auto"/>
          </w:divBdr>
          <w:divsChild>
            <w:div w:id="273364852">
              <w:marLeft w:val="0"/>
              <w:marRight w:val="0"/>
              <w:marTop w:val="0"/>
              <w:marBottom w:val="0"/>
              <w:divBdr>
                <w:top w:val="none" w:sz="0" w:space="0" w:color="auto"/>
                <w:left w:val="none" w:sz="0" w:space="0" w:color="auto"/>
                <w:bottom w:val="none" w:sz="0" w:space="0" w:color="auto"/>
                <w:right w:val="none" w:sz="0" w:space="0" w:color="auto"/>
              </w:divBdr>
            </w:div>
          </w:divsChild>
        </w:div>
        <w:div w:id="69693820">
          <w:marLeft w:val="0"/>
          <w:marRight w:val="0"/>
          <w:marTop w:val="0"/>
          <w:marBottom w:val="300"/>
          <w:divBdr>
            <w:top w:val="none" w:sz="0" w:space="0" w:color="auto"/>
            <w:left w:val="none" w:sz="0" w:space="0" w:color="auto"/>
            <w:bottom w:val="single" w:sz="6" w:space="5" w:color="000000"/>
            <w:right w:val="none" w:sz="0" w:space="0" w:color="auto"/>
          </w:divBdr>
        </w:div>
        <w:div w:id="69739258">
          <w:marLeft w:val="0"/>
          <w:marRight w:val="0"/>
          <w:marTop w:val="0"/>
          <w:marBottom w:val="0"/>
          <w:divBdr>
            <w:top w:val="none" w:sz="0" w:space="0" w:color="auto"/>
            <w:left w:val="none" w:sz="0" w:space="0" w:color="auto"/>
            <w:bottom w:val="none" w:sz="0" w:space="0" w:color="auto"/>
            <w:right w:val="none" w:sz="0" w:space="0" w:color="auto"/>
          </w:divBdr>
          <w:divsChild>
            <w:div w:id="121774252">
              <w:marLeft w:val="0"/>
              <w:marRight w:val="0"/>
              <w:marTop w:val="0"/>
              <w:marBottom w:val="0"/>
              <w:divBdr>
                <w:top w:val="none" w:sz="0" w:space="0" w:color="auto"/>
                <w:left w:val="none" w:sz="0" w:space="0" w:color="auto"/>
                <w:bottom w:val="none" w:sz="0" w:space="0" w:color="auto"/>
                <w:right w:val="none" w:sz="0" w:space="0" w:color="auto"/>
              </w:divBdr>
            </w:div>
            <w:div w:id="133984854">
              <w:marLeft w:val="63"/>
              <w:marRight w:val="0"/>
              <w:marTop w:val="0"/>
              <w:marBottom w:val="0"/>
              <w:divBdr>
                <w:top w:val="none" w:sz="0" w:space="0" w:color="auto"/>
                <w:left w:val="none" w:sz="0" w:space="0" w:color="auto"/>
                <w:bottom w:val="none" w:sz="0" w:space="0" w:color="auto"/>
                <w:right w:val="none" w:sz="0" w:space="0" w:color="auto"/>
              </w:divBdr>
            </w:div>
          </w:divsChild>
        </w:div>
        <w:div w:id="69742140">
          <w:marLeft w:val="0"/>
          <w:marRight w:val="0"/>
          <w:marTop w:val="0"/>
          <w:marBottom w:val="0"/>
          <w:divBdr>
            <w:top w:val="none" w:sz="0" w:space="0" w:color="auto"/>
            <w:left w:val="none" w:sz="0" w:space="0" w:color="auto"/>
            <w:bottom w:val="none" w:sz="0" w:space="0" w:color="auto"/>
            <w:right w:val="none" w:sz="0" w:space="0" w:color="auto"/>
          </w:divBdr>
        </w:div>
        <w:div w:id="69812420">
          <w:marLeft w:val="0"/>
          <w:marRight w:val="0"/>
          <w:marTop w:val="0"/>
          <w:marBottom w:val="0"/>
          <w:divBdr>
            <w:top w:val="none" w:sz="0" w:space="0" w:color="auto"/>
            <w:left w:val="none" w:sz="0" w:space="0" w:color="auto"/>
            <w:bottom w:val="none" w:sz="0" w:space="0" w:color="auto"/>
            <w:right w:val="none" w:sz="0" w:space="0" w:color="auto"/>
          </w:divBdr>
        </w:div>
        <w:div w:id="69812441">
          <w:marLeft w:val="0"/>
          <w:marRight w:val="0"/>
          <w:marTop w:val="0"/>
          <w:marBottom w:val="0"/>
          <w:divBdr>
            <w:top w:val="none" w:sz="0" w:space="0" w:color="auto"/>
            <w:left w:val="none" w:sz="0" w:space="0" w:color="auto"/>
            <w:bottom w:val="none" w:sz="0" w:space="0" w:color="auto"/>
            <w:right w:val="none" w:sz="0" w:space="0" w:color="auto"/>
          </w:divBdr>
        </w:div>
        <w:div w:id="69817379">
          <w:marLeft w:val="0"/>
          <w:marRight w:val="0"/>
          <w:marTop w:val="0"/>
          <w:marBottom w:val="0"/>
          <w:divBdr>
            <w:top w:val="none" w:sz="0" w:space="0" w:color="auto"/>
            <w:left w:val="none" w:sz="0" w:space="0" w:color="auto"/>
            <w:bottom w:val="none" w:sz="0" w:space="0" w:color="auto"/>
            <w:right w:val="none" w:sz="0" w:space="0" w:color="auto"/>
          </w:divBdr>
          <w:divsChild>
            <w:div w:id="639578339">
              <w:marLeft w:val="-225"/>
              <w:marRight w:val="-225"/>
              <w:marTop w:val="0"/>
              <w:marBottom w:val="0"/>
              <w:divBdr>
                <w:top w:val="none" w:sz="0" w:space="0" w:color="auto"/>
                <w:left w:val="none" w:sz="0" w:space="0" w:color="auto"/>
                <w:bottom w:val="none" w:sz="0" w:space="0" w:color="auto"/>
                <w:right w:val="none" w:sz="0" w:space="0" w:color="auto"/>
              </w:divBdr>
              <w:divsChild>
                <w:div w:id="689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1407">
          <w:marLeft w:val="-188"/>
          <w:marRight w:val="-188"/>
          <w:marTop w:val="0"/>
          <w:marBottom w:val="0"/>
          <w:divBdr>
            <w:top w:val="none" w:sz="0" w:space="0" w:color="auto"/>
            <w:left w:val="none" w:sz="0" w:space="0" w:color="auto"/>
            <w:bottom w:val="none" w:sz="0" w:space="0" w:color="auto"/>
            <w:right w:val="none" w:sz="0" w:space="0" w:color="auto"/>
          </w:divBdr>
        </w:div>
        <w:div w:id="69886227">
          <w:marLeft w:val="0"/>
          <w:marRight w:val="0"/>
          <w:marTop w:val="0"/>
          <w:marBottom w:val="0"/>
          <w:divBdr>
            <w:top w:val="none" w:sz="0" w:space="0" w:color="auto"/>
            <w:left w:val="none" w:sz="0" w:space="0" w:color="auto"/>
            <w:bottom w:val="none" w:sz="0" w:space="0" w:color="auto"/>
            <w:right w:val="none" w:sz="0" w:space="0" w:color="auto"/>
          </w:divBdr>
        </w:div>
        <w:div w:id="69892207">
          <w:marLeft w:val="0"/>
          <w:marRight w:val="0"/>
          <w:marTop w:val="0"/>
          <w:marBottom w:val="0"/>
          <w:divBdr>
            <w:top w:val="none" w:sz="0" w:space="0" w:color="auto"/>
            <w:left w:val="none" w:sz="0" w:space="0" w:color="auto"/>
            <w:bottom w:val="none" w:sz="0" w:space="0" w:color="auto"/>
            <w:right w:val="none" w:sz="0" w:space="0" w:color="auto"/>
          </w:divBdr>
        </w:div>
        <w:div w:id="69930689">
          <w:marLeft w:val="0"/>
          <w:marRight w:val="0"/>
          <w:marTop w:val="0"/>
          <w:marBottom w:val="0"/>
          <w:divBdr>
            <w:top w:val="none" w:sz="0" w:space="0" w:color="auto"/>
            <w:left w:val="none" w:sz="0" w:space="0" w:color="auto"/>
            <w:bottom w:val="none" w:sz="0" w:space="0" w:color="auto"/>
            <w:right w:val="none" w:sz="0" w:space="0" w:color="auto"/>
          </w:divBdr>
        </w:div>
        <w:div w:id="69933856">
          <w:marLeft w:val="0"/>
          <w:marRight w:val="0"/>
          <w:marTop w:val="0"/>
          <w:marBottom w:val="0"/>
          <w:divBdr>
            <w:top w:val="none" w:sz="0" w:space="0" w:color="auto"/>
            <w:left w:val="none" w:sz="0" w:space="0" w:color="auto"/>
            <w:bottom w:val="none" w:sz="0" w:space="0" w:color="auto"/>
            <w:right w:val="none" w:sz="0" w:space="0" w:color="auto"/>
          </w:divBdr>
          <w:divsChild>
            <w:div w:id="589385557">
              <w:marLeft w:val="0"/>
              <w:marRight w:val="0"/>
              <w:marTop w:val="0"/>
              <w:marBottom w:val="0"/>
              <w:divBdr>
                <w:top w:val="none" w:sz="0" w:space="0" w:color="auto"/>
                <w:left w:val="none" w:sz="0" w:space="0" w:color="auto"/>
                <w:bottom w:val="none" w:sz="0" w:space="0" w:color="auto"/>
                <w:right w:val="none" w:sz="0" w:space="0" w:color="auto"/>
              </w:divBdr>
            </w:div>
          </w:divsChild>
        </w:div>
        <w:div w:id="69936580">
          <w:marLeft w:val="-188"/>
          <w:marRight w:val="-188"/>
          <w:marTop w:val="0"/>
          <w:marBottom w:val="0"/>
          <w:divBdr>
            <w:top w:val="none" w:sz="0" w:space="0" w:color="auto"/>
            <w:left w:val="none" w:sz="0" w:space="0" w:color="auto"/>
            <w:bottom w:val="none" w:sz="0" w:space="0" w:color="auto"/>
            <w:right w:val="none" w:sz="0" w:space="0" w:color="auto"/>
          </w:divBdr>
          <w:divsChild>
            <w:div w:id="423067116">
              <w:marLeft w:val="0"/>
              <w:marRight w:val="0"/>
              <w:marTop w:val="0"/>
              <w:marBottom w:val="0"/>
              <w:divBdr>
                <w:top w:val="none" w:sz="0" w:space="0" w:color="auto"/>
                <w:left w:val="none" w:sz="0" w:space="0" w:color="auto"/>
                <w:bottom w:val="none" w:sz="0" w:space="0" w:color="auto"/>
                <w:right w:val="none" w:sz="0" w:space="0" w:color="auto"/>
              </w:divBdr>
            </w:div>
          </w:divsChild>
        </w:div>
        <w:div w:id="70126746">
          <w:marLeft w:val="0"/>
          <w:marRight w:val="0"/>
          <w:marTop w:val="0"/>
          <w:marBottom w:val="0"/>
          <w:divBdr>
            <w:top w:val="none" w:sz="0" w:space="0" w:color="auto"/>
            <w:left w:val="none" w:sz="0" w:space="0" w:color="auto"/>
            <w:bottom w:val="none" w:sz="0" w:space="0" w:color="auto"/>
            <w:right w:val="none" w:sz="0" w:space="0" w:color="auto"/>
          </w:divBdr>
        </w:div>
        <w:div w:id="70200106">
          <w:marLeft w:val="0"/>
          <w:marRight w:val="0"/>
          <w:marTop w:val="0"/>
          <w:marBottom w:val="0"/>
          <w:divBdr>
            <w:top w:val="none" w:sz="0" w:space="0" w:color="auto"/>
            <w:left w:val="none" w:sz="0" w:space="0" w:color="auto"/>
            <w:bottom w:val="none" w:sz="0" w:space="0" w:color="auto"/>
            <w:right w:val="none" w:sz="0" w:space="0" w:color="auto"/>
          </w:divBdr>
          <w:divsChild>
            <w:div w:id="34696309">
              <w:marLeft w:val="0"/>
              <w:marRight w:val="0"/>
              <w:marTop w:val="0"/>
              <w:marBottom w:val="0"/>
              <w:divBdr>
                <w:top w:val="none" w:sz="0" w:space="0" w:color="auto"/>
                <w:left w:val="none" w:sz="0" w:space="0" w:color="auto"/>
                <w:bottom w:val="none" w:sz="0" w:space="0" w:color="auto"/>
                <w:right w:val="none" w:sz="0" w:space="0" w:color="auto"/>
              </w:divBdr>
            </w:div>
          </w:divsChild>
        </w:div>
        <w:div w:id="70201665">
          <w:marLeft w:val="0"/>
          <w:marRight w:val="0"/>
          <w:marTop w:val="0"/>
          <w:marBottom w:val="63"/>
          <w:divBdr>
            <w:top w:val="none" w:sz="0" w:space="0" w:color="auto"/>
            <w:left w:val="none" w:sz="0" w:space="0" w:color="auto"/>
            <w:bottom w:val="none" w:sz="0" w:space="0" w:color="auto"/>
            <w:right w:val="none" w:sz="0" w:space="0" w:color="auto"/>
          </w:divBdr>
        </w:div>
        <w:div w:id="70202991">
          <w:marLeft w:val="0"/>
          <w:marRight w:val="0"/>
          <w:marTop w:val="0"/>
          <w:marBottom w:val="250"/>
          <w:divBdr>
            <w:top w:val="none" w:sz="0" w:space="0" w:color="auto"/>
            <w:left w:val="none" w:sz="0" w:space="0" w:color="auto"/>
            <w:bottom w:val="none" w:sz="0" w:space="0" w:color="auto"/>
            <w:right w:val="none" w:sz="0" w:space="0" w:color="auto"/>
          </w:divBdr>
          <w:divsChild>
            <w:div w:id="531309951">
              <w:marLeft w:val="0"/>
              <w:marRight w:val="0"/>
              <w:marTop w:val="0"/>
              <w:marBottom w:val="0"/>
              <w:divBdr>
                <w:top w:val="none" w:sz="0" w:space="0" w:color="auto"/>
                <w:left w:val="none" w:sz="0" w:space="0" w:color="auto"/>
                <w:bottom w:val="none" w:sz="0" w:space="0" w:color="auto"/>
                <w:right w:val="none" w:sz="0" w:space="0" w:color="auto"/>
              </w:divBdr>
            </w:div>
          </w:divsChild>
        </w:div>
        <w:div w:id="70204848">
          <w:marLeft w:val="0"/>
          <w:marRight w:val="0"/>
          <w:marTop w:val="0"/>
          <w:marBottom w:val="0"/>
          <w:divBdr>
            <w:top w:val="none" w:sz="0" w:space="0" w:color="auto"/>
            <w:left w:val="none" w:sz="0" w:space="0" w:color="auto"/>
            <w:bottom w:val="none" w:sz="0" w:space="0" w:color="auto"/>
            <w:right w:val="none" w:sz="0" w:space="0" w:color="auto"/>
          </w:divBdr>
          <w:divsChild>
            <w:div w:id="184832159">
              <w:marLeft w:val="0"/>
              <w:marRight w:val="0"/>
              <w:marTop w:val="0"/>
              <w:marBottom w:val="0"/>
              <w:divBdr>
                <w:top w:val="none" w:sz="0" w:space="0" w:color="auto"/>
                <w:left w:val="none" w:sz="0" w:space="0" w:color="auto"/>
                <w:bottom w:val="none" w:sz="0" w:space="0" w:color="auto"/>
                <w:right w:val="none" w:sz="0" w:space="0" w:color="auto"/>
              </w:divBdr>
            </w:div>
          </w:divsChild>
        </w:div>
        <w:div w:id="70274983">
          <w:marLeft w:val="0"/>
          <w:marRight w:val="0"/>
          <w:marTop w:val="0"/>
          <w:marBottom w:val="384"/>
          <w:divBdr>
            <w:top w:val="none" w:sz="0" w:space="0" w:color="auto"/>
            <w:left w:val="none" w:sz="0" w:space="0" w:color="auto"/>
            <w:bottom w:val="none" w:sz="0" w:space="0" w:color="auto"/>
            <w:right w:val="none" w:sz="0" w:space="0" w:color="auto"/>
          </w:divBdr>
        </w:div>
        <w:div w:id="70390430">
          <w:marLeft w:val="0"/>
          <w:marRight w:val="0"/>
          <w:marTop w:val="0"/>
          <w:marBottom w:val="75"/>
          <w:divBdr>
            <w:top w:val="none" w:sz="0" w:space="0" w:color="auto"/>
            <w:left w:val="none" w:sz="0" w:space="0" w:color="auto"/>
            <w:bottom w:val="none" w:sz="0" w:space="0" w:color="auto"/>
            <w:right w:val="none" w:sz="0" w:space="0" w:color="auto"/>
          </w:divBdr>
        </w:div>
        <w:div w:id="70391431">
          <w:marLeft w:val="0"/>
          <w:marRight w:val="0"/>
          <w:marTop w:val="0"/>
          <w:marBottom w:val="240"/>
          <w:divBdr>
            <w:top w:val="none" w:sz="0" w:space="0" w:color="auto"/>
            <w:left w:val="none" w:sz="0" w:space="0" w:color="auto"/>
            <w:bottom w:val="none" w:sz="0" w:space="0" w:color="auto"/>
            <w:right w:val="none" w:sz="0" w:space="0" w:color="auto"/>
          </w:divBdr>
        </w:div>
        <w:div w:id="70466270">
          <w:marLeft w:val="0"/>
          <w:marRight w:val="5100"/>
          <w:marTop w:val="0"/>
          <w:marBottom w:val="0"/>
          <w:divBdr>
            <w:top w:val="none" w:sz="0" w:space="0" w:color="auto"/>
            <w:left w:val="none" w:sz="0" w:space="0" w:color="auto"/>
            <w:bottom w:val="none" w:sz="0" w:space="0" w:color="auto"/>
            <w:right w:val="none" w:sz="0" w:space="0" w:color="auto"/>
          </w:divBdr>
          <w:divsChild>
            <w:div w:id="22488120">
              <w:marLeft w:val="0"/>
              <w:marRight w:val="0"/>
              <w:marTop w:val="0"/>
              <w:marBottom w:val="0"/>
              <w:divBdr>
                <w:top w:val="none" w:sz="0" w:space="0" w:color="auto"/>
                <w:left w:val="none" w:sz="0" w:space="0" w:color="auto"/>
                <w:bottom w:val="none" w:sz="0" w:space="0" w:color="auto"/>
                <w:right w:val="none" w:sz="0" w:space="0" w:color="auto"/>
              </w:divBdr>
              <w:divsChild>
                <w:div w:id="706562932">
                  <w:marLeft w:val="-975"/>
                  <w:marRight w:val="-975"/>
                  <w:marTop w:val="0"/>
                  <w:marBottom w:val="0"/>
                  <w:divBdr>
                    <w:top w:val="none" w:sz="0" w:space="0" w:color="auto"/>
                    <w:left w:val="none" w:sz="0" w:space="0" w:color="auto"/>
                    <w:bottom w:val="none" w:sz="0" w:space="0" w:color="auto"/>
                    <w:right w:val="none" w:sz="0" w:space="0" w:color="auto"/>
                  </w:divBdr>
                  <w:divsChild>
                    <w:div w:id="62222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467260">
          <w:marLeft w:val="0"/>
          <w:marRight w:val="0"/>
          <w:marTop w:val="0"/>
          <w:marBottom w:val="0"/>
          <w:divBdr>
            <w:top w:val="none" w:sz="0" w:space="0" w:color="auto"/>
            <w:left w:val="none" w:sz="0" w:space="0" w:color="auto"/>
            <w:bottom w:val="none" w:sz="0" w:space="0" w:color="auto"/>
            <w:right w:val="none" w:sz="0" w:space="0" w:color="auto"/>
          </w:divBdr>
          <w:divsChild>
            <w:div w:id="331107357">
              <w:marLeft w:val="0"/>
              <w:marRight w:val="0"/>
              <w:marTop w:val="0"/>
              <w:marBottom w:val="0"/>
              <w:divBdr>
                <w:top w:val="none" w:sz="0" w:space="0" w:color="auto"/>
                <w:left w:val="none" w:sz="0" w:space="0" w:color="auto"/>
                <w:bottom w:val="none" w:sz="0" w:space="0" w:color="auto"/>
                <w:right w:val="none" w:sz="0" w:space="0" w:color="auto"/>
              </w:divBdr>
            </w:div>
          </w:divsChild>
        </w:div>
        <w:div w:id="70474004">
          <w:marLeft w:val="0"/>
          <w:marRight w:val="0"/>
          <w:marTop w:val="0"/>
          <w:marBottom w:val="0"/>
          <w:divBdr>
            <w:top w:val="none" w:sz="0" w:space="0" w:color="auto"/>
            <w:left w:val="none" w:sz="0" w:space="0" w:color="auto"/>
            <w:bottom w:val="none" w:sz="0" w:space="0" w:color="auto"/>
            <w:right w:val="none" w:sz="0" w:space="0" w:color="auto"/>
          </w:divBdr>
        </w:div>
        <w:div w:id="70543562">
          <w:marLeft w:val="0"/>
          <w:marRight w:val="0"/>
          <w:marTop w:val="0"/>
          <w:marBottom w:val="450"/>
          <w:divBdr>
            <w:top w:val="none" w:sz="0" w:space="0" w:color="auto"/>
            <w:left w:val="none" w:sz="0" w:space="0" w:color="auto"/>
            <w:bottom w:val="none" w:sz="0" w:space="0" w:color="auto"/>
            <w:right w:val="none" w:sz="0" w:space="0" w:color="auto"/>
          </w:divBdr>
          <w:divsChild>
            <w:div w:id="442463243">
              <w:marLeft w:val="0"/>
              <w:marRight w:val="225"/>
              <w:marTop w:val="0"/>
              <w:marBottom w:val="0"/>
              <w:divBdr>
                <w:top w:val="none" w:sz="0" w:space="0" w:color="auto"/>
                <w:left w:val="none" w:sz="0" w:space="0" w:color="auto"/>
                <w:bottom w:val="none" w:sz="0" w:space="0" w:color="auto"/>
                <w:right w:val="none" w:sz="0" w:space="0" w:color="auto"/>
              </w:divBdr>
            </w:div>
          </w:divsChild>
        </w:div>
        <w:div w:id="70544013">
          <w:marLeft w:val="0"/>
          <w:marRight w:val="0"/>
          <w:marTop w:val="0"/>
          <w:marBottom w:val="75"/>
          <w:divBdr>
            <w:top w:val="none" w:sz="0" w:space="0" w:color="auto"/>
            <w:left w:val="none" w:sz="0" w:space="0" w:color="auto"/>
            <w:bottom w:val="none" w:sz="0" w:space="0" w:color="auto"/>
            <w:right w:val="none" w:sz="0" w:space="0" w:color="auto"/>
          </w:divBdr>
        </w:div>
        <w:div w:id="70659763">
          <w:marLeft w:val="-225"/>
          <w:marRight w:val="-225"/>
          <w:marTop w:val="0"/>
          <w:marBottom w:val="0"/>
          <w:divBdr>
            <w:top w:val="none" w:sz="0" w:space="0" w:color="auto"/>
            <w:left w:val="none" w:sz="0" w:space="0" w:color="auto"/>
            <w:bottom w:val="none" w:sz="0" w:space="0" w:color="auto"/>
            <w:right w:val="none" w:sz="0" w:space="0" w:color="auto"/>
          </w:divBdr>
        </w:div>
        <w:div w:id="70660740">
          <w:marLeft w:val="-225"/>
          <w:marRight w:val="-225"/>
          <w:marTop w:val="0"/>
          <w:marBottom w:val="0"/>
          <w:divBdr>
            <w:top w:val="none" w:sz="0" w:space="0" w:color="auto"/>
            <w:left w:val="none" w:sz="0" w:space="0" w:color="auto"/>
            <w:bottom w:val="none" w:sz="0" w:space="0" w:color="auto"/>
            <w:right w:val="none" w:sz="0" w:space="0" w:color="auto"/>
          </w:divBdr>
          <w:divsChild>
            <w:div w:id="76440613">
              <w:marLeft w:val="1463"/>
              <w:marRight w:val="0"/>
              <w:marTop w:val="0"/>
              <w:marBottom w:val="0"/>
              <w:divBdr>
                <w:top w:val="none" w:sz="0" w:space="0" w:color="auto"/>
                <w:left w:val="none" w:sz="0" w:space="0" w:color="auto"/>
                <w:bottom w:val="none" w:sz="0" w:space="0" w:color="auto"/>
                <w:right w:val="none" w:sz="0" w:space="0" w:color="auto"/>
              </w:divBdr>
            </w:div>
          </w:divsChild>
        </w:div>
        <w:div w:id="70662740">
          <w:marLeft w:val="0"/>
          <w:marRight w:val="0"/>
          <w:marTop w:val="0"/>
          <w:marBottom w:val="0"/>
          <w:divBdr>
            <w:top w:val="none" w:sz="0" w:space="0" w:color="auto"/>
            <w:left w:val="none" w:sz="0" w:space="0" w:color="auto"/>
            <w:bottom w:val="none" w:sz="0" w:space="0" w:color="auto"/>
            <w:right w:val="none" w:sz="0" w:space="0" w:color="auto"/>
          </w:divBdr>
        </w:div>
        <w:div w:id="70734782">
          <w:marLeft w:val="0"/>
          <w:marRight w:val="0"/>
          <w:marTop w:val="0"/>
          <w:marBottom w:val="0"/>
          <w:divBdr>
            <w:top w:val="none" w:sz="0" w:space="0" w:color="auto"/>
            <w:left w:val="none" w:sz="0" w:space="0" w:color="auto"/>
            <w:bottom w:val="none" w:sz="0" w:space="0" w:color="auto"/>
            <w:right w:val="none" w:sz="0" w:space="0" w:color="auto"/>
          </w:divBdr>
        </w:div>
        <w:div w:id="70741725">
          <w:marLeft w:val="-225"/>
          <w:marRight w:val="-225"/>
          <w:marTop w:val="0"/>
          <w:marBottom w:val="0"/>
          <w:divBdr>
            <w:top w:val="none" w:sz="0" w:space="0" w:color="auto"/>
            <w:left w:val="none" w:sz="0" w:space="0" w:color="auto"/>
            <w:bottom w:val="none" w:sz="0" w:space="0" w:color="auto"/>
            <w:right w:val="none" w:sz="0" w:space="0" w:color="auto"/>
          </w:divBdr>
          <w:divsChild>
            <w:div w:id="387337481">
              <w:marLeft w:val="0"/>
              <w:marRight w:val="0"/>
              <w:marTop w:val="0"/>
              <w:marBottom w:val="0"/>
              <w:divBdr>
                <w:top w:val="none" w:sz="0" w:space="0" w:color="auto"/>
                <w:left w:val="none" w:sz="0" w:space="0" w:color="auto"/>
                <w:bottom w:val="none" w:sz="0" w:space="0" w:color="auto"/>
                <w:right w:val="none" w:sz="0" w:space="0" w:color="auto"/>
              </w:divBdr>
            </w:div>
          </w:divsChild>
        </w:div>
        <w:div w:id="70781685">
          <w:marLeft w:val="0"/>
          <w:marRight w:val="0"/>
          <w:marTop w:val="0"/>
          <w:marBottom w:val="0"/>
          <w:divBdr>
            <w:top w:val="none" w:sz="0" w:space="0" w:color="auto"/>
            <w:left w:val="none" w:sz="0" w:space="0" w:color="auto"/>
            <w:bottom w:val="none" w:sz="0" w:space="0" w:color="auto"/>
            <w:right w:val="none" w:sz="0" w:space="0" w:color="auto"/>
          </w:divBdr>
          <w:divsChild>
            <w:div w:id="615984803">
              <w:marLeft w:val="0"/>
              <w:marRight w:val="75"/>
              <w:marTop w:val="75"/>
              <w:marBottom w:val="0"/>
              <w:divBdr>
                <w:top w:val="none" w:sz="0" w:space="0" w:color="auto"/>
                <w:left w:val="none" w:sz="0" w:space="0" w:color="auto"/>
                <w:bottom w:val="none" w:sz="0" w:space="0" w:color="auto"/>
                <w:right w:val="none" w:sz="0" w:space="0" w:color="auto"/>
              </w:divBdr>
            </w:div>
          </w:divsChild>
        </w:div>
        <w:div w:id="70785543">
          <w:marLeft w:val="0"/>
          <w:marRight w:val="0"/>
          <w:marTop w:val="0"/>
          <w:marBottom w:val="0"/>
          <w:divBdr>
            <w:top w:val="none" w:sz="0" w:space="0" w:color="auto"/>
            <w:left w:val="none" w:sz="0" w:space="0" w:color="auto"/>
            <w:bottom w:val="none" w:sz="0" w:space="0" w:color="auto"/>
            <w:right w:val="none" w:sz="0" w:space="0" w:color="auto"/>
          </w:divBdr>
        </w:div>
        <w:div w:id="70859840">
          <w:marLeft w:val="1463"/>
          <w:marRight w:val="0"/>
          <w:marTop w:val="0"/>
          <w:marBottom w:val="0"/>
          <w:divBdr>
            <w:top w:val="none" w:sz="0" w:space="0" w:color="auto"/>
            <w:left w:val="none" w:sz="0" w:space="0" w:color="auto"/>
            <w:bottom w:val="none" w:sz="0" w:space="0" w:color="auto"/>
            <w:right w:val="none" w:sz="0" w:space="0" w:color="auto"/>
          </w:divBdr>
          <w:divsChild>
            <w:div w:id="129639310">
              <w:marLeft w:val="0"/>
              <w:marRight w:val="0"/>
              <w:marTop w:val="0"/>
              <w:marBottom w:val="0"/>
              <w:divBdr>
                <w:top w:val="none" w:sz="0" w:space="0" w:color="auto"/>
                <w:left w:val="none" w:sz="0" w:space="0" w:color="auto"/>
                <w:bottom w:val="none" w:sz="0" w:space="0" w:color="auto"/>
                <w:right w:val="none" w:sz="0" w:space="0" w:color="auto"/>
              </w:divBdr>
            </w:div>
          </w:divsChild>
        </w:div>
        <w:div w:id="70931398">
          <w:marLeft w:val="0"/>
          <w:marRight w:val="0"/>
          <w:marTop w:val="0"/>
          <w:marBottom w:val="0"/>
          <w:divBdr>
            <w:top w:val="none" w:sz="0" w:space="0" w:color="auto"/>
            <w:left w:val="none" w:sz="0" w:space="0" w:color="auto"/>
            <w:bottom w:val="none" w:sz="0" w:space="0" w:color="auto"/>
            <w:right w:val="none" w:sz="0" w:space="0" w:color="auto"/>
          </w:divBdr>
        </w:div>
        <w:div w:id="71003891">
          <w:marLeft w:val="-150"/>
          <w:marRight w:val="-150"/>
          <w:marTop w:val="0"/>
          <w:marBottom w:val="300"/>
          <w:divBdr>
            <w:top w:val="none" w:sz="0" w:space="0" w:color="auto"/>
            <w:left w:val="none" w:sz="0" w:space="0" w:color="auto"/>
            <w:bottom w:val="none" w:sz="0" w:space="0" w:color="auto"/>
            <w:right w:val="none" w:sz="0" w:space="0" w:color="auto"/>
          </w:divBdr>
        </w:div>
        <w:div w:id="71004054">
          <w:marLeft w:val="0"/>
          <w:marRight w:val="0"/>
          <w:marTop w:val="63"/>
          <w:marBottom w:val="0"/>
          <w:divBdr>
            <w:top w:val="none" w:sz="0" w:space="0" w:color="auto"/>
            <w:left w:val="none" w:sz="0" w:space="0" w:color="auto"/>
            <w:bottom w:val="none" w:sz="0" w:space="0" w:color="auto"/>
            <w:right w:val="none" w:sz="0" w:space="0" w:color="auto"/>
          </w:divBdr>
        </w:div>
        <w:div w:id="71121263">
          <w:marLeft w:val="0"/>
          <w:marRight w:val="0"/>
          <w:marTop w:val="0"/>
          <w:marBottom w:val="0"/>
          <w:divBdr>
            <w:top w:val="none" w:sz="0" w:space="0" w:color="auto"/>
            <w:left w:val="none" w:sz="0" w:space="0" w:color="auto"/>
            <w:bottom w:val="none" w:sz="0" w:space="0" w:color="auto"/>
            <w:right w:val="none" w:sz="0" w:space="0" w:color="auto"/>
          </w:divBdr>
        </w:div>
        <w:div w:id="71122630">
          <w:marLeft w:val="0"/>
          <w:marRight w:val="225"/>
          <w:marTop w:val="0"/>
          <w:marBottom w:val="0"/>
          <w:divBdr>
            <w:top w:val="none" w:sz="0" w:space="0" w:color="auto"/>
            <w:left w:val="none" w:sz="0" w:space="0" w:color="auto"/>
            <w:bottom w:val="none" w:sz="0" w:space="0" w:color="auto"/>
            <w:right w:val="none" w:sz="0" w:space="0" w:color="auto"/>
          </w:divBdr>
        </w:div>
        <w:div w:id="71124478">
          <w:marLeft w:val="-188"/>
          <w:marRight w:val="-188"/>
          <w:marTop w:val="0"/>
          <w:marBottom w:val="0"/>
          <w:divBdr>
            <w:top w:val="none" w:sz="0" w:space="0" w:color="auto"/>
            <w:left w:val="none" w:sz="0" w:space="0" w:color="auto"/>
            <w:bottom w:val="none" w:sz="0" w:space="0" w:color="auto"/>
            <w:right w:val="none" w:sz="0" w:space="0" w:color="auto"/>
          </w:divBdr>
        </w:div>
        <w:div w:id="71126183">
          <w:marLeft w:val="0"/>
          <w:marRight w:val="0"/>
          <w:marTop w:val="0"/>
          <w:marBottom w:val="0"/>
          <w:divBdr>
            <w:top w:val="none" w:sz="0" w:space="0" w:color="auto"/>
            <w:left w:val="none" w:sz="0" w:space="0" w:color="auto"/>
            <w:bottom w:val="none" w:sz="0" w:space="0" w:color="auto"/>
            <w:right w:val="none" w:sz="0" w:space="0" w:color="auto"/>
          </w:divBdr>
          <w:divsChild>
            <w:div w:id="661735152">
              <w:marLeft w:val="0"/>
              <w:marRight w:val="0"/>
              <w:marTop w:val="0"/>
              <w:marBottom w:val="0"/>
              <w:divBdr>
                <w:top w:val="none" w:sz="0" w:space="0" w:color="auto"/>
                <w:left w:val="none" w:sz="0" w:space="0" w:color="auto"/>
                <w:bottom w:val="none" w:sz="0" w:space="0" w:color="auto"/>
                <w:right w:val="none" w:sz="0" w:space="0" w:color="auto"/>
              </w:divBdr>
              <w:divsChild>
                <w:div w:id="497430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27948">
          <w:marLeft w:val="1463"/>
          <w:marRight w:val="0"/>
          <w:marTop w:val="0"/>
          <w:marBottom w:val="0"/>
          <w:divBdr>
            <w:top w:val="none" w:sz="0" w:space="0" w:color="auto"/>
            <w:left w:val="none" w:sz="0" w:space="0" w:color="auto"/>
            <w:bottom w:val="none" w:sz="0" w:space="0" w:color="auto"/>
            <w:right w:val="none" w:sz="0" w:space="0" w:color="auto"/>
          </w:divBdr>
        </w:div>
        <w:div w:id="71129514">
          <w:marLeft w:val="0"/>
          <w:marRight w:val="0"/>
          <w:marTop w:val="0"/>
          <w:marBottom w:val="75"/>
          <w:divBdr>
            <w:top w:val="none" w:sz="0" w:space="0" w:color="auto"/>
            <w:left w:val="none" w:sz="0" w:space="0" w:color="auto"/>
            <w:bottom w:val="none" w:sz="0" w:space="0" w:color="auto"/>
            <w:right w:val="none" w:sz="0" w:space="0" w:color="auto"/>
          </w:divBdr>
        </w:div>
        <w:div w:id="71201980">
          <w:marLeft w:val="1221"/>
          <w:marRight w:val="0"/>
          <w:marTop w:val="0"/>
          <w:marBottom w:val="0"/>
          <w:divBdr>
            <w:top w:val="none" w:sz="0" w:space="0" w:color="auto"/>
            <w:left w:val="none" w:sz="0" w:space="0" w:color="auto"/>
            <w:bottom w:val="none" w:sz="0" w:space="0" w:color="auto"/>
            <w:right w:val="none" w:sz="0" w:space="0" w:color="auto"/>
          </w:divBdr>
        </w:div>
        <w:div w:id="71313623">
          <w:marLeft w:val="1463"/>
          <w:marRight w:val="0"/>
          <w:marTop w:val="0"/>
          <w:marBottom w:val="0"/>
          <w:divBdr>
            <w:top w:val="none" w:sz="0" w:space="0" w:color="auto"/>
            <w:left w:val="none" w:sz="0" w:space="0" w:color="auto"/>
            <w:bottom w:val="none" w:sz="0" w:space="0" w:color="auto"/>
            <w:right w:val="none" w:sz="0" w:space="0" w:color="auto"/>
          </w:divBdr>
        </w:div>
        <w:div w:id="71314607">
          <w:marLeft w:val="0"/>
          <w:marRight w:val="188"/>
          <w:marTop w:val="0"/>
          <w:marBottom w:val="0"/>
          <w:divBdr>
            <w:top w:val="none" w:sz="0" w:space="0" w:color="auto"/>
            <w:left w:val="none" w:sz="0" w:space="0" w:color="auto"/>
            <w:bottom w:val="none" w:sz="0" w:space="0" w:color="auto"/>
            <w:right w:val="none" w:sz="0" w:space="0" w:color="auto"/>
          </w:divBdr>
        </w:div>
        <w:div w:id="71320984">
          <w:marLeft w:val="0"/>
          <w:marRight w:val="0"/>
          <w:marTop w:val="0"/>
          <w:marBottom w:val="0"/>
          <w:divBdr>
            <w:top w:val="none" w:sz="0" w:space="0" w:color="auto"/>
            <w:left w:val="none" w:sz="0" w:space="0" w:color="auto"/>
            <w:bottom w:val="none" w:sz="0" w:space="0" w:color="auto"/>
            <w:right w:val="none" w:sz="0" w:space="0" w:color="auto"/>
          </w:divBdr>
          <w:divsChild>
            <w:div w:id="548885937">
              <w:marLeft w:val="0"/>
              <w:marRight w:val="0"/>
              <w:marTop w:val="0"/>
              <w:marBottom w:val="125"/>
              <w:divBdr>
                <w:top w:val="none" w:sz="0" w:space="0" w:color="auto"/>
                <w:left w:val="none" w:sz="0" w:space="0" w:color="auto"/>
                <w:bottom w:val="none" w:sz="0" w:space="0" w:color="auto"/>
                <w:right w:val="none" w:sz="0" w:space="0" w:color="auto"/>
              </w:divBdr>
            </w:div>
          </w:divsChild>
        </w:div>
        <w:div w:id="71322634">
          <w:marLeft w:val="0"/>
          <w:marRight w:val="0"/>
          <w:marTop w:val="0"/>
          <w:marBottom w:val="0"/>
          <w:divBdr>
            <w:top w:val="none" w:sz="0" w:space="0" w:color="auto"/>
            <w:left w:val="none" w:sz="0" w:space="0" w:color="auto"/>
            <w:bottom w:val="none" w:sz="0" w:space="0" w:color="auto"/>
            <w:right w:val="none" w:sz="0" w:space="0" w:color="auto"/>
          </w:divBdr>
          <w:divsChild>
            <w:div w:id="766654728">
              <w:marLeft w:val="0"/>
              <w:marRight w:val="0"/>
              <w:marTop w:val="0"/>
              <w:marBottom w:val="0"/>
              <w:divBdr>
                <w:top w:val="none" w:sz="0" w:space="0" w:color="auto"/>
                <w:left w:val="none" w:sz="0" w:space="0" w:color="auto"/>
                <w:bottom w:val="none" w:sz="0" w:space="0" w:color="auto"/>
                <w:right w:val="none" w:sz="0" w:space="0" w:color="auto"/>
              </w:divBdr>
            </w:div>
          </w:divsChild>
        </w:div>
        <w:div w:id="71396160">
          <w:marLeft w:val="0"/>
          <w:marRight w:val="0"/>
          <w:marTop w:val="0"/>
          <w:marBottom w:val="240"/>
          <w:divBdr>
            <w:top w:val="none" w:sz="0" w:space="0" w:color="auto"/>
            <w:left w:val="none" w:sz="0" w:space="0" w:color="auto"/>
            <w:bottom w:val="none" w:sz="0" w:space="0" w:color="auto"/>
            <w:right w:val="none" w:sz="0" w:space="0" w:color="auto"/>
          </w:divBdr>
        </w:div>
        <w:div w:id="71435125">
          <w:marLeft w:val="0"/>
          <w:marRight w:val="0"/>
          <w:marTop w:val="0"/>
          <w:marBottom w:val="0"/>
          <w:divBdr>
            <w:top w:val="single" w:sz="6" w:space="0" w:color="999999"/>
            <w:left w:val="single" w:sz="6" w:space="0" w:color="999999"/>
            <w:bottom w:val="single" w:sz="6" w:space="0" w:color="999999"/>
            <w:right w:val="single" w:sz="6" w:space="0" w:color="999999"/>
          </w:divBdr>
        </w:div>
        <w:div w:id="71508265">
          <w:marLeft w:val="0"/>
          <w:marRight w:val="0"/>
          <w:marTop w:val="0"/>
          <w:marBottom w:val="0"/>
          <w:divBdr>
            <w:top w:val="none" w:sz="0" w:space="0" w:color="auto"/>
            <w:left w:val="none" w:sz="0" w:space="0" w:color="auto"/>
            <w:bottom w:val="none" w:sz="0" w:space="0" w:color="auto"/>
            <w:right w:val="none" w:sz="0" w:space="0" w:color="auto"/>
          </w:divBdr>
        </w:div>
        <w:div w:id="71510044">
          <w:marLeft w:val="0"/>
          <w:marRight w:val="0"/>
          <w:marTop w:val="0"/>
          <w:marBottom w:val="0"/>
          <w:divBdr>
            <w:top w:val="none" w:sz="0" w:space="0" w:color="auto"/>
            <w:left w:val="none" w:sz="0" w:space="0" w:color="auto"/>
            <w:bottom w:val="none" w:sz="0" w:space="0" w:color="auto"/>
            <w:right w:val="none" w:sz="0" w:space="0" w:color="auto"/>
          </w:divBdr>
        </w:div>
        <w:div w:id="71632652">
          <w:marLeft w:val="0"/>
          <w:marRight w:val="0"/>
          <w:marTop w:val="0"/>
          <w:marBottom w:val="0"/>
          <w:divBdr>
            <w:top w:val="none" w:sz="0" w:space="0" w:color="auto"/>
            <w:left w:val="none" w:sz="0" w:space="0" w:color="auto"/>
            <w:bottom w:val="none" w:sz="0" w:space="0" w:color="auto"/>
            <w:right w:val="none" w:sz="0" w:space="0" w:color="auto"/>
          </w:divBdr>
        </w:div>
        <w:div w:id="71852779">
          <w:marLeft w:val="1221"/>
          <w:marRight w:val="0"/>
          <w:marTop w:val="0"/>
          <w:marBottom w:val="0"/>
          <w:divBdr>
            <w:top w:val="none" w:sz="0" w:space="0" w:color="auto"/>
            <w:left w:val="none" w:sz="0" w:space="0" w:color="auto"/>
            <w:bottom w:val="none" w:sz="0" w:space="0" w:color="auto"/>
            <w:right w:val="none" w:sz="0" w:space="0" w:color="auto"/>
          </w:divBdr>
        </w:div>
        <w:div w:id="71972322">
          <w:marLeft w:val="0"/>
          <w:marRight w:val="0"/>
          <w:marTop w:val="150"/>
          <w:marBottom w:val="0"/>
          <w:divBdr>
            <w:top w:val="none" w:sz="0" w:space="0" w:color="auto"/>
            <w:left w:val="none" w:sz="0" w:space="0" w:color="auto"/>
            <w:bottom w:val="none" w:sz="0" w:space="0" w:color="auto"/>
            <w:right w:val="none" w:sz="0" w:space="0" w:color="auto"/>
          </w:divBdr>
        </w:div>
        <w:div w:id="71973281">
          <w:marLeft w:val="0"/>
          <w:marRight w:val="0"/>
          <w:marTop w:val="0"/>
          <w:marBottom w:val="384"/>
          <w:divBdr>
            <w:top w:val="none" w:sz="0" w:space="0" w:color="auto"/>
            <w:left w:val="none" w:sz="0" w:space="0" w:color="auto"/>
            <w:bottom w:val="none" w:sz="0" w:space="0" w:color="auto"/>
            <w:right w:val="none" w:sz="0" w:space="0" w:color="auto"/>
          </w:divBdr>
          <w:divsChild>
            <w:div w:id="247272553">
              <w:marLeft w:val="0"/>
              <w:marRight w:val="0"/>
              <w:marTop w:val="0"/>
              <w:marBottom w:val="0"/>
              <w:divBdr>
                <w:top w:val="none" w:sz="0" w:space="0" w:color="auto"/>
                <w:left w:val="none" w:sz="0" w:space="0" w:color="auto"/>
                <w:bottom w:val="none" w:sz="0" w:space="0" w:color="auto"/>
                <w:right w:val="none" w:sz="0" w:space="0" w:color="auto"/>
              </w:divBdr>
              <w:divsChild>
                <w:div w:id="439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5606">
          <w:marLeft w:val="0"/>
          <w:marRight w:val="0"/>
          <w:marTop w:val="0"/>
          <w:marBottom w:val="0"/>
          <w:divBdr>
            <w:top w:val="none" w:sz="0" w:space="0" w:color="auto"/>
            <w:left w:val="none" w:sz="0" w:space="0" w:color="auto"/>
            <w:bottom w:val="none" w:sz="0" w:space="0" w:color="auto"/>
            <w:right w:val="none" w:sz="0" w:space="0" w:color="auto"/>
          </w:divBdr>
          <w:divsChild>
            <w:div w:id="372316452">
              <w:marLeft w:val="-188"/>
              <w:marRight w:val="-188"/>
              <w:marTop w:val="0"/>
              <w:marBottom w:val="0"/>
              <w:divBdr>
                <w:top w:val="none" w:sz="0" w:space="0" w:color="auto"/>
                <w:left w:val="none" w:sz="0" w:space="0" w:color="auto"/>
                <w:bottom w:val="none" w:sz="0" w:space="0" w:color="auto"/>
                <w:right w:val="none" w:sz="0" w:space="0" w:color="auto"/>
              </w:divBdr>
            </w:div>
          </w:divsChild>
        </w:div>
        <w:div w:id="72120628">
          <w:marLeft w:val="0"/>
          <w:marRight w:val="0"/>
          <w:marTop w:val="0"/>
          <w:marBottom w:val="125"/>
          <w:divBdr>
            <w:top w:val="none" w:sz="0" w:space="0" w:color="auto"/>
            <w:left w:val="none" w:sz="0" w:space="0" w:color="auto"/>
            <w:bottom w:val="none" w:sz="0" w:space="0" w:color="auto"/>
            <w:right w:val="none" w:sz="0" w:space="0" w:color="auto"/>
          </w:divBdr>
        </w:div>
        <w:div w:id="72161887">
          <w:marLeft w:val="-150"/>
          <w:marRight w:val="-150"/>
          <w:marTop w:val="0"/>
          <w:marBottom w:val="0"/>
          <w:divBdr>
            <w:top w:val="none" w:sz="0" w:space="0" w:color="auto"/>
            <w:left w:val="none" w:sz="0" w:space="0" w:color="auto"/>
            <w:bottom w:val="none" w:sz="0" w:space="0" w:color="auto"/>
            <w:right w:val="none" w:sz="0" w:space="0" w:color="auto"/>
          </w:divBdr>
          <w:divsChild>
            <w:div w:id="736782551">
              <w:marLeft w:val="0"/>
              <w:marRight w:val="0"/>
              <w:marTop w:val="0"/>
              <w:marBottom w:val="0"/>
              <w:divBdr>
                <w:top w:val="none" w:sz="0" w:space="0" w:color="auto"/>
                <w:left w:val="none" w:sz="0" w:space="0" w:color="auto"/>
                <w:bottom w:val="none" w:sz="0" w:space="0" w:color="auto"/>
                <w:right w:val="none" w:sz="0" w:space="0" w:color="auto"/>
              </w:divBdr>
            </w:div>
          </w:divsChild>
        </w:div>
        <w:div w:id="72170543">
          <w:marLeft w:val="-125"/>
          <w:marRight w:val="-125"/>
          <w:marTop w:val="0"/>
          <w:marBottom w:val="0"/>
          <w:divBdr>
            <w:top w:val="none" w:sz="0" w:space="0" w:color="auto"/>
            <w:left w:val="none" w:sz="0" w:space="0" w:color="auto"/>
            <w:bottom w:val="none" w:sz="0" w:space="0" w:color="auto"/>
            <w:right w:val="none" w:sz="0" w:space="0" w:color="auto"/>
          </w:divBdr>
        </w:div>
        <w:div w:id="72317890">
          <w:marLeft w:val="0"/>
          <w:marRight w:val="0"/>
          <w:marTop w:val="0"/>
          <w:marBottom w:val="0"/>
          <w:divBdr>
            <w:top w:val="none" w:sz="0" w:space="0" w:color="auto"/>
            <w:left w:val="none" w:sz="0" w:space="0" w:color="auto"/>
            <w:bottom w:val="none" w:sz="0" w:space="0" w:color="auto"/>
            <w:right w:val="none" w:sz="0" w:space="0" w:color="auto"/>
          </w:divBdr>
          <w:divsChild>
            <w:div w:id="276371835">
              <w:marLeft w:val="0"/>
              <w:marRight w:val="0"/>
              <w:marTop w:val="0"/>
              <w:marBottom w:val="0"/>
              <w:divBdr>
                <w:top w:val="none" w:sz="0" w:space="0" w:color="auto"/>
                <w:left w:val="none" w:sz="0" w:space="0" w:color="auto"/>
                <w:bottom w:val="none" w:sz="0" w:space="0" w:color="auto"/>
                <w:right w:val="none" w:sz="0" w:space="0" w:color="auto"/>
              </w:divBdr>
            </w:div>
          </w:divsChild>
        </w:div>
        <w:div w:id="72435305">
          <w:marLeft w:val="0"/>
          <w:marRight w:val="0"/>
          <w:marTop w:val="0"/>
          <w:marBottom w:val="0"/>
          <w:divBdr>
            <w:top w:val="none" w:sz="0" w:space="0" w:color="auto"/>
            <w:left w:val="none" w:sz="0" w:space="0" w:color="auto"/>
            <w:bottom w:val="none" w:sz="0" w:space="0" w:color="auto"/>
            <w:right w:val="none" w:sz="0" w:space="0" w:color="auto"/>
          </w:divBdr>
        </w:div>
        <w:div w:id="72436834">
          <w:marLeft w:val="0"/>
          <w:marRight w:val="0"/>
          <w:marTop w:val="0"/>
          <w:marBottom w:val="0"/>
          <w:divBdr>
            <w:top w:val="none" w:sz="0" w:space="0" w:color="auto"/>
            <w:left w:val="none" w:sz="0" w:space="0" w:color="auto"/>
            <w:bottom w:val="none" w:sz="0" w:space="0" w:color="auto"/>
            <w:right w:val="none" w:sz="0" w:space="0" w:color="auto"/>
          </w:divBdr>
        </w:div>
        <w:div w:id="72507588">
          <w:marLeft w:val="0"/>
          <w:marRight w:val="0"/>
          <w:marTop w:val="0"/>
          <w:marBottom w:val="125"/>
          <w:divBdr>
            <w:top w:val="none" w:sz="0" w:space="0" w:color="auto"/>
            <w:left w:val="none" w:sz="0" w:space="0" w:color="auto"/>
            <w:bottom w:val="none" w:sz="0" w:space="0" w:color="auto"/>
            <w:right w:val="none" w:sz="0" w:space="0" w:color="auto"/>
          </w:divBdr>
        </w:div>
        <w:div w:id="72511829">
          <w:marLeft w:val="0"/>
          <w:marRight w:val="0"/>
          <w:marTop w:val="0"/>
          <w:marBottom w:val="0"/>
          <w:divBdr>
            <w:top w:val="none" w:sz="0" w:space="0" w:color="auto"/>
            <w:left w:val="none" w:sz="0" w:space="0" w:color="auto"/>
            <w:bottom w:val="none" w:sz="0" w:space="0" w:color="auto"/>
            <w:right w:val="none" w:sz="0" w:space="0" w:color="auto"/>
          </w:divBdr>
        </w:div>
        <w:div w:id="72512877">
          <w:marLeft w:val="0"/>
          <w:marRight w:val="0"/>
          <w:marTop w:val="0"/>
          <w:marBottom w:val="0"/>
          <w:divBdr>
            <w:top w:val="none" w:sz="0" w:space="0" w:color="auto"/>
            <w:left w:val="none" w:sz="0" w:space="0" w:color="auto"/>
            <w:bottom w:val="none" w:sz="0" w:space="0" w:color="auto"/>
            <w:right w:val="none" w:sz="0" w:space="0" w:color="auto"/>
          </w:divBdr>
          <w:divsChild>
            <w:div w:id="569002533">
              <w:marLeft w:val="0"/>
              <w:marRight w:val="0"/>
              <w:marTop w:val="0"/>
              <w:marBottom w:val="0"/>
              <w:divBdr>
                <w:top w:val="none" w:sz="0" w:space="0" w:color="auto"/>
                <w:left w:val="none" w:sz="0" w:space="0" w:color="auto"/>
                <w:bottom w:val="none" w:sz="0" w:space="0" w:color="auto"/>
                <w:right w:val="none" w:sz="0" w:space="0" w:color="auto"/>
              </w:divBdr>
            </w:div>
          </w:divsChild>
        </w:div>
        <w:div w:id="72551704">
          <w:marLeft w:val="0"/>
          <w:marRight w:val="0"/>
          <w:marTop w:val="0"/>
          <w:marBottom w:val="0"/>
          <w:divBdr>
            <w:top w:val="single" w:sz="2" w:space="0" w:color="E0E0E0"/>
            <w:left w:val="single" w:sz="2" w:space="0" w:color="E0E0E0"/>
            <w:bottom w:val="single" w:sz="2" w:space="0" w:color="E0E0E0"/>
            <w:right w:val="single" w:sz="2" w:space="0" w:color="E0E0E0"/>
          </w:divBdr>
          <w:divsChild>
            <w:div w:id="56140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555353">
          <w:marLeft w:val="0"/>
          <w:marRight w:val="0"/>
          <w:marTop w:val="0"/>
          <w:marBottom w:val="250"/>
          <w:divBdr>
            <w:top w:val="none" w:sz="0" w:space="0" w:color="auto"/>
            <w:left w:val="none" w:sz="0" w:space="0" w:color="auto"/>
            <w:bottom w:val="none" w:sz="0" w:space="0" w:color="auto"/>
            <w:right w:val="none" w:sz="0" w:space="0" w:color="auto"/>
          </w:divBdr>
        </w:div>
        <w:div w:id="72625355">
          <w:marLeft w:val="0"/>
          <w:marRight w:val="0"/>
          <w:marTop w:val="0"/>
          <w:marBottom w:val="0"/>
          <w:divBdr>
            <w:top w:val="none" w:sz="0" w:space="0" w:color="auto"/>
            <w:left w:val="none" w:sz="0" w:space="0" w:color="auto"/>
            <w:bottom w:val="none" w:sz="0" w:space="0" w:color="auto"/>
            <w:right w:val="none" w:sz="0" w:space="0" w:color="auto"/>
          </w:divBdr>
        </w:div>
        <w:div w:id="72629295">
          <w:marLeft w:val="0"/>
          <w:marRight w:val="0"/>
          <w:marTop w:val="0"/>
          <w:marBottom w:val="150"/>
          <w:divBdr>
            <w:top w:val="none" w:sz="0" w:space="0" w:color="auto"/>
            <w:left w:val="none" w:sz="0" w:space="0" w:color="auto"/>
            <w:bottom w:val="none" w:sz="0" w:space="0" w:color="auto"/>
            <w:right w:val="none" w:sz="0" w:space="0" w:color="auto"/>
          </w:divBdr>
        </w:div>
        <w:div w:id="72700185">
          <w:marLeft w:val="0"/>
          <w:marRight w:val="0"/>
          <w:marTop w:val="0"/>
          <w:marBottom w:val="315"/>
          <w:divBdr>
            <w:top w:val="none" w:sz="0" w:space="0" w:color="auto"/>
            <w:left w:val="none" w:sz="0" w:space="0" w:color="auto"/>
            <w:bottom w:val="none" w:sz="0" w:space="0" w:color="auto"/>
            <w:right w:val="none" w:sz="0" w:space="0" w:color="auto"/>
          </w:divBdr>
          <w:divsChild>
            <w:div w:id="180971063">
              <w:marLeft w:val="0"/>
              <w:marRight w:val="0"/>
              <w:marTop w:val="0"/>
              <w:marBottom w:val="0"/>
              <w:divBdr>
                <w:top w:val="none" w:sz="0" w:space="0" w:color="auto"/>
                <w:left w:val="none" w:sz="0" w:space="0" w:color="auto"/>
                <w:bottom w:val="none" w:sz="0" w:space="0" w:color="auto"/>
                <w:right w:val="none" w:sz="0" w:space="0" w:color="auto"/>
              </w:divBdr>
            </w:div>
            <w:div w:id="766003969">
              <w:marLeft w:val="0"/>
              <w:marRight w:val="0"/>
              <w:marTop w:val="0"/>
              <w:marBottom w:val="0"/>
              <w:divBdr>
                <w:top w:val="none" w:sz="0" w:space="8" w:color="BDC3C7"/>
                <w:left w:val="none" w:sz="0" w:space="11" w:color="BDC3C7"/>
                <w:bottom w:val="single" w:sz="12" w:space="8" w:color="BDC3C7"/>
                <w:right w:val="none" w:sz="0" w:space="11" w:color="BDC3C7"/>
              </w:divBdr>
            </w:div>
          </w:divsChild>
        </w:div>
        <w:div w:id="72704500">
          <w:marLeft w:val="0"/>
          <w:marRight w:val="240"/>
          <w:marTop w:val="0"/>
          <w:marBottom w:val="240"/>
          <w:divBdr>
            <w:top w:val="none" w:sz="0" w:space="0" w:color="auto"/>
            <w:left w:val="none" w:sz="0" w:space="0" w:color="auto"/>
            <w:bottom w:val="none" w:sz="0" w:space="0" w:color="auto"/>
            <w:right w:val="none" w:sz="0" w:space="0" w:color="auto"/>
          </w:divBdr>
        </w:div>
        <w:div w:id="7270487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819847">
          <w:marLeft w:val="0"/>
          <w:marRight w:val="0"/>
          <w:marTop w:val="0"/>
          <w:marBottom w:val="75"/>
          <w:divBdr>
            <w:top w:val="none" w:sz="0" w:space="0" w:color="auto"/>
            <w:left w:val="none" w:sz="0" w:space="0" w:color="auto"/>
            <w:bottom w:val="none" w:sz="0" w:space="0" w:color="auto"/>
            <w:right w:val="none" w:sz="0" w:space="0" w:color="auto"/>
          </w:divBdr>
        </w:div>
        <w:div w:id="72825438">
          <w:marLeft w:val="-300"/>
          <w:marRight w:val="-300"/>
          <w:marTop w:val="0"/>
          <w:marBottom w:val="450"/>
          <w:divBdr>
            <w:top w:val="none" w:sz="0" w:space="0" w:color="auto"/>
            <w:left w:val="none" w:sz="0" w:space="0" w:color="auto"/>
            <w:bottom w:val="none" w:sz="0" w:space="0" w:color="auto"/>
            <w:right w:val="none" w:sz="0" w:space="0" w:color="auto"/>
          </w:divBdr>
        </w:div>
        <w:div w:id="72826517">
          <w:marLeft w:val="0"/>
          <w:marRight w:val="188"/>
          <w:marTop w:val="0"/>
          <w:marBottom w:val="0"/>
          <w:divBdr>
            <w:top w:val="none" w:sz="0" w:space="0" w:color="auto"/>
            <w:left w:val="none" w:sz="0" w:space="0" w:color="auto"/>
            <w:bottom w:val="none" w:sz="0" w:space="0" w:color="auto"/>
            <w:right w:val="none" w:sz="0" w:space="0" w:color="auto"/>
          </w:divBdr>
        </w:div>
        <w:div w:id="72826674">
          <w:marLeft w:val="0"/>
          <w:marRight w:val="0"/>
          <w:marTop w:val="150"/>
          <w:marBottom w:val="150"/>
          <w:divBdr>
            <w:top w:val="none" w:sz="0" w:space="0" w:color="auto"/>
            <w:left w:val="none" w:sz="0" w:space="0" w:color="auto"/>
            <w:bottom w:val="none" w:sz="0" w:space="0" w:color="auto"/>
            <w:right w:val="none" w:sz="0" w:space="0" w:color="auto"/>
          </w:divBdr>
          <w:divsChild>
            <w:div w:id="729959196">
              <w:marLeft w:val="0"/>
              <w:marRight w:val="0"/>
              <w:marTop w:val="0"/>
              <w:marBottom w:val="0"/>
              <w:divBdr>
                <w:top w:val="none" w:sz="0" w:space="0" w:color="auto"/>
                <w:left w:val="none" w:sz="0" w:space="0" w:color="auto"/>
                <w:bottom w:val="none" w:sz="0" w:space="0" w:color="auto"/>
                <w:right w:val="none" w:sz="0" w:space="0" w:color="auto"/>
              </w:divBdr>
            </w:div>
          </w:divsChild>
        </w:div>
        <w:div w:id="72894773">
          <w:marLeft w:val="0"/>
          <w:marRight w:val="0"/>
          <w:marTop w:val="0"/>
          <w:marBottom w:val="300"/>
          <w:divBdr>
            <w:top w:val="none" w:sz="0" w:space="0" w:color="auto"/>
            <w:left w:val="none" w:sz="0" w:space="0" w:color="auto"/>
            <w:bottom w:val="none" w:sz="0" w:space="0" w:color="auto"/>
            <w:right w:val="none" w:sz="0" w:space="0" w:color="auto"/>
          </w:divBdr>
        </w:div>
        <w:div w:id="72895225">
          <w:marLeft w:val="0"/>
          <w:marRight w:val="225"/>
          <w:marTop w:val="0"/>
          <w:marBottom w:val="0"/>
          <w:divBdr>
            <w:top w:val="none" w:sz="0" w:space="0" w:color="auto"/>
            <w:left w:val="none" w:sz="0" w:space="0" w:color="auto"/>
            <w:bottom w:val="none" w:sz="0" w:space="0" w:color="auto"/>
            <w:right w:val="none" w:sz="0" w:space="0" w:color="auto"/>
          </w:divBdr>
        </w:div>
        <w:div w:id="72901047">
          <w:marLeft w:val="0"/>
          <w:marRight w:val="0"/>
          <w:marTop w:val="0"/>
          <w:marBottom w:val="0"/>
          <w:divBdr>
            <w:top w:val="none" w:sz="0" w:space="0" w:color="auto"/>
            <w:left w:val="none" w:sz="0" w:space="0" w:color="auto"/>
            <w:bottom w:val="none" w:sz="0" w:space="0" w:color="auto"/>
            <w:right w:val="none" w:sz="0" w:space="0" w:color="auto"/>
          </w:divBdr>
        </w:div>
        <w:div w:id="72901274">
          <w:marLeft w:val="0"/>
          <w:marRight w:val="0"/>
          <w:marTop w:val="0"/>
          <w:marBottom w:val="0"/>
          <w:divBdr>
            <w:top w:val="none" w:sz="0" w:space="0" w:color="auto"/>
            <w:left w:val="none" w:sz="0" w:space="0" w:color="auto"/>
            <w:bottom w:val="none" w:sz="0" w:space="0" w:color="auto"/>
            <w:right w:val="none" w:sz="0" w:space="0" w:color="auto"/>
          </w:divBdr>
        </w:div>
        <w:div w:id="73015821">
          <w:marLeft w:val="-225"/>
          <w:marRight w:val="-225"/>
          <w:marTop w:val="0"/>
          <w:marBottom w:val="0"/>
          <w:divBdr>
            <w:top w:val="none" w:sz="0" w:space="0" w:color="auto"/>
            <w:left w:val="none" w:sz="0" w:space="0" w:color="auto"/>
            <w:bottom w:val="none" w:sz="0" w:space="0" w:color="auto"/>
            <w:right w:val="none" w:sz="0" w:space="0" w:color="auto"/>
          </w:divBdr>
        </w:div>
        <w:div w:id="73017747">
          <w:marLeft w:val="0"/>
          <w:marRight w:val="0"/>
          <w:marTop w:val="0"/>
          <w:marBottom w:val="240"/>
          <w:divBdr>
            <w:top w:val="none" w:sz="0" w:space="0" w:color="auto"/>
            <w:left w:val="none" w:sz="0" w:space="0" w:color="auto"/>
            <w:bottom w:val="none" w:sz="0" w:space="0" w:color="auto"/>
            <w:right w:val="none" w:sz="0" w:space="0" w:color="auto"/>
          </w:divBdr>
        </w:div>
        <w:div w:id="73169663">
          <w:marLeft w:val="0"/>
          <w:marRight w:val="0"/>
          <w:marTop w:val="0"/>
          <w:marBottom w:val="0"/>
          <w:divBdr>
            <w:top w:val="none" w:sz="0" w:space="0" w:color="auto"/>
            <w:left w:val="none" w:sz="0" w:space="0" w:color="auto"/>
            <w:bottom w:val="none" w:sz="0" w:space="0" w:color="auto"/>
            <w:right w:val="none" w:sz="0" w:space="0" w:color="auto"/>
          </w:divBdr>
        </w:div>
        <w:div w:id="73281202">
          <w:marLeft w:val="0"/>
          <w:marRight w:val="0"/>
          <w:marTop w:val="0"/>
          <w:marBottom w:val="0"/>
          <w:divBdr>
            <w:top w:val="none" w:sz="0" w:space="0" w:color="auto"/>
            <w:left w:val="none" w:sz="0" w:space="0" w:color="auto"/>
            <w:bottom w:val="none" w:sz="0" w:space="0" w:color="auto"/>
            <w:right w:val="none" w:sz="0" w:space="0" w:color="auto"/>
          </w:divBdr>
        </w:div>
        <w:div w:id="73358667">
          <w:marLeft w:val="0"/>
          <w:marRight w:val="0"/>
          <w:marTop w:val="150"/>
          <w:marBottom w:val="330"/>
          <w:divBdr>
            <w:top w:val="none" w:sz="0" w:space="0" w:color="auto"/>
            <w:left w:val="none" w:sz="0" w:space="0" w:color="auto"/>
            <w:bottom w:val="none" w:sz="0" w:space="0" w:color="auto"/>
            <w:right w:val="none" w:sz="0" w:space="0" w:color="auto"/>
          </w:divBdr>
          <w:divsChild>
            <w:div w:id="249198333">
              <w:marLeft w:val="0"/>
              <w:marRight w:val="0"/>
              <w:marTop w:val="0"/>
              <w:marBottom w:val="0"/>
              <w:divBdr>
                <w:top w:val="none" w:sz="0" w:space="0" w:color="auto"/>
                <w:left w:val="none" w:sz="0" w:space="0" w:color="auto"/>
                <w:bottom w:val="none" w:sz="0" w:space="0" w:color="auto"/>
                <w:right w:val="none" w:sz="0" w:space="0" w:color="auto"/>
              </w:divBdr>
            </w:div>
          </w:divsChild>
        </w:div>
        <w:div w:id="73358735">
          <w:marLeft w:val="0"/>
          <w:marRight w:val="0"/>
          <w:marTop w:val="0"/>
          <w:marBottom w:val="0"/>
          <w:divBdr>
            <w:top w:val="none" w:sz="0" w:space="0" w:color="auto"/>
            <w:left w:val="none" w:sz="0" w:space="0" w:color="auto"/>
            <w:bottom w:val="none" w:sz="0" w:space="0" w:color="auto"/>
            <w:right w:val="none" w:sz="0" w:space="0" w:color="auto"/>
          </w:divBdr>
        </w:div>
        <w:div w:id="73400580">
          <w:marLeft w:val="0"/>
          <w:marRight w:val="0"/>
          <w:marTop w:val="0"/>
          <w:marBottom w:val="0"/>
          <w:divBdr>
            <w:top w:val="none" w:sz="0" w:space="0" w:color="auto"/>
            <w:left w:val="none" w:sz="0" w:space="0" w:color="auto"/>
            <w:bottom w:val="none" w:sz="0" w:space="0" w:color="auto"/>
            <w:right w:val="none" w:sz="0" w:space="0" w:color="auto"/>
          </w:divBdr>
        </w:div>
        <w:div w:id="73479498">
          <w:marLeft w:val="-150"/>
          <w:marRight w:val="-150"/>
          <w:marTop w:val="0"/>
          <w:marBottom w:val="0"/>
          <w:divBdr>
            <w:top w:val="none" w:sz="0" w:space="0" w:color="auto"/>
            <w:left w:val="none" w:sz="0" w:space="0" w:color="auto"/>
            <w:bottom w:val="none" w:sz="0" w:space="0" w:color="auto"/>
            <w:right w:val="none" w:sz="0" w:space="0" w:color="auto"/>
          </w:divBdr>
        </w:div>
        <w:div w:id="73479948">
          <w:marLeft w:val="0"/>
          <w:marRight w:val="0"/>
          <w:marTop w:val="0"/>
          <w:marBottom w:val="0"/>
          <w:divBdr>
            <w:top w:val="none" w:sz="0" w:space="0" w:color="auto"/>
            <w:left w:val="none" w:sz="0" w:space="0" w:color="auto"/>
            <w:bottom w:val="none" w:sz="0" w:space="0" w:color="auto"/>
            <w:right w:val="none" w:sz="0" w:space="0" w:color="auto"/>
          </w:divBdr>
          <w:divsChild>
            <w:div w:id="773135085">
              <w:marLeft w:val="0"/>
              <w:marRight w:val="0"/>
              <w:marTop w:val="0"/>
              <w:marBottom w:val="0"/>
              <w:divBdr>
                <w:top w:val="none" w:sz="0" w:space="0" w:color="auto"/>
                <w:left w:val="none" w:sz="0" w:space="0" w:color="auto"/>
                <w:bottom w:val="none" w:sz="0" w:space="0" w:color="auto"/>
                <w:right w:val="none" w:sz="0" w:space="0" w:color="auto"/>
              </w:divBdr>
            </w:div>
          </w:divsChild>
        </w:div>
        <w:div w:id="73548193">
          <w:marLeft w:val="-150"/>
          <w:marRight w:val="-150"/>
          <w:marTop w:val="0"/>
          <w:marBottom w:val="0"/>
          <w:divBdr>
            <w:top w:val="none" w:sz="0" w:space="0" w:color="auto"/>
            <w:left w:val="none" w:sz="0" w:space="0" w:color="auto"/>
            <w:bottom w:val="none" w:sz="0" w:space="0" w:color="auto"/>
            <w:right w:val="none" w:sz="0" w:space="0" w:color="auto"/>
          </w:divBdr>
        </w:div>
        <w:div w:id="73625526">
          <w:marLeft w:val="0"/>
          <w:marRight w:val="0"/>
          <w:marTop w:val="0"/>
          <w:marBottom w:val="300"/>
          <w:divBdr>
            <w:top w:val="none" w:sz="0" w:space="0" w:color="auto"/>
            <w:left w:val="none" w:sz="0" w:space="0" w:color="auto"/>
            <w:bottom w:val="none" w:sz="0" w:space="0" w:color="auto"/>
            <w:right w:val="none" w:sz="0" w:space="0" w:color="auto"/>
          </w:divBdr>
        </w:div>
        <w:div w:id="73629244">
          <w:marLeft w:val="0"/>
          <w:marRight w:val="0"/>
          <w:marTop w:val="100"/>
          <w:marBottom w:val="100"/>
          <w:divBdr>
            <w:top w:val="none" w:sz="0" w:space="0" w:color="auto"/>
            <w:left w:val="none" w:sz="0" w:space="0" w:color="auto"/>
            <w:bottom w:val="none" w:sz="0" w:space="0" w:color="auto"/>
            <w:right w:val="none" w:sz="0" w:space="0" w:color="auto"/>
          </w:divBdr>
          <w:divsChild>
            <w:div w:id="378475441">
              <w:marLeft w:val="0"/>
              <w:marRight w:val="0"/>
              <w:marTop w:val="0"/>
              <w:marBottom w:val="0"/>
              <w:divBdr>
                <w:top w:val="none" w:sz="0" w:space="0" w:color="auto"/>
                <w:left w:val="none" w:sz="0" w:space="0" w:color="auto"/>
                <w:bottom w:val="none" w:sz="0" w:space="0" w:color="auto"/>
                <w:right w:val="none" w:sz="0" w:space="0" w:color="auto"/>
              </w:divBdr>
            </w:div>
          </w:divsChild>
        </w:div>
        <w:div w:id="73742763">
          <w:marLeft w:val="0"/>
          <w:marRight w:val="0"/>
          <w:marTop w:val="150"/>
          <w:marBottom w:val="0"/>
          <w:divBdr>
            <w:top w:val="none" w:sz="0" w:space="0" w:color="auto"/>
            <w:left w:val="none" w:sz="0" w:space="0" w:color="auto"/>
            <w:bottom w:val="none" w:sz="0" w:space="0" w:color="auto"/>
            <w:right w:val="none" w:sz="0" w:space="0" w:color="auto"/>
          </w:divBdr>
        </w:div>
        <w:div w:id="73743242">
          <w:marLeft w:val="0"/>
          <w:marRight w:val="0"/>
          <w:marTop w:val="0"/>
          <w:marBottom w:val="0"/>
          <w:divBdr>
            <w:top w:val="none" w:sz="0" w:space="0" w:color="auto"/>
            <w:left w:val="none" w:sz="0" w:space="0" w:color="auto"/>
            <w:bottom w:val="none" w:sz="0" w:space="0" w:color="auto"/>
            <w:right w:val="none" w:sz="0" w:space="0" w:color="auto"/>
          </w:divBdr>
        </w:div>
        <w:div w:id="73817300">
          <w:marLeft w:val="0"/>
          <w:marRight w:val="0"/>
          <w:marTop w:val="0"/>
          <w:marBottom w:val="0"/>
          <w:divBdr>
            <w:top w:val="none" w:sz="0" w:space="0" w:color="auto"/>
            <w:left w:val="none" w:sz="0" w:space="0" w:color="auto"/>
            <w:bottom w:val="none" w:sz="0" w:space="0" w:color="auto"/>
            <w:right w:val="none" w:sz="0" w:space="0" w:color="auto"/>
          </w:divBdr>
        </w:div>
        <w:div w:id="73819638">
          <w:marLeft w:val="1463"/>
          <w:marRight w:val="0"/>
          <w:marTop w:val="0"/>
          <w:marBottom w:val="0"/>
          <w:divBdr>
            <w:top w:val="none" w:sz="0" w:space="0" w:color="auto"/>
            <w:left w:val="none" w:sz="0" w:space="0" w:color="auto"/>
            <w:bottom w:val="none" w:sz="0" w:space="0" w:color="auto"/>
            <w:right w:val="none" w:sz="0" w:space="0" w:color="auto"/>
          </w:divBdr>
        </w:div>
        <w:div w:id="73937693">
          <w:marLeft w:val="0"/>
          <w:marRight w:val="0"/>
          <w:marTop w:val="150"/>
          <w:marBottom w:val="330"/>
          <w:divBdr>
            <w:top w:val="none" w:sz="0" w:space="0" w:color="auto"/>
            <w:left w:val="none" w:sz="0" w:space="0" w:color="auto"/>
            <w:bottom w:val="none" w:sz="0" w:space="0" w:color="auto"/>
            <w:right w:val="none" w:sz="0" w:space="0" w:color="auto"/>
          </w:divBdr>
        </w:div>
        <w:div w:id="73939667">
          <w:marLeft w:val="-150"/>
          <w:marRight w:val="-150"/>
          <w:marTop w:val="0"/>
          <w:marBottom w:val="0"/>
          <w:divBdr>
            <w:top w:val="none" w:sz="0" w:space="0" w:color="auto"/>
            <w:left w:val="none" w:sz="0" w:space="0" w:color="auto"/>
            <w:bottom w:val="none" w:sz="0" w:space="0" w:color="auto"/>
            <w:right w:val="none" w:sz="0" w:space="0" w:color="auto"/>
          </w:divBdr>
        </w:div>
        <w:div w:id="740166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058082">
          <w:marLeft w:val="0"/>
          <w:marRight w:val="0"/>
          <w:marTop w:val="0"/>
          <w:marBottom w:val="0"/>
          <w:divBdr>
            <w:top w:val="none" w:sz="0" w:space="0" w:color="auto"/>
            <w:left w:val="none" w:sz="0" w:space="0" w:color="auto"/>
            <w:bottom w:val="none" w:sz="0" w:space="0" w:color="auto"/>
            <w:right w:val="none" w:sz="0" w:space="0" w:color="auto"/>
          </w:divBdr>
        </w:div>
        <w:div w:id="74087900">
          <w:marLeft w:val="0"/>
          <w:marRight w:val="0"/>
          <w:marTop w:val="0"/>
          <w:marBottom w:val="0"/>
          <w:divBdr>
            <w:top w:val="single" w:sz="2" w:space="0" w:color="E0E0E0"/>
            <w:left w:val="single" w:sz="2" w:space="0" w:color="E0E0E0"/>
            <w:bottom w:val="single" w:sz="2" w:space="0" w:color="E0E0E0"/>
            <w:right w:val="single" w:sz="2" w:space="0" w:color="E0E0E0"/>
          </w:divBdr>
        </w:div>
        <w:div w:id="74136270">
          <w:marLeft w:val="0"/>
          <w:marRight w:val="0"/>
          <w:marTop w:val="0"/>
          <w:marBottom w:val="0"/>
          <w:divBdr>
            <w:top w:val="single" w:sz="2" w:space="0" w:color="E0E0E0"/>
            <w:left w:val="single" w:sz="2" w:space="0" w:color="E0E0E0"/>
            <w:bottom w:val="single" w:sz="2" w:space="0" w:color="E0E0E0"/>
            <w:right w:val="single" w:sz="2" w:space="0" w:color="E0E0E0"/>
          </w:divBdr>
        </w:div>
        <w:div w:id="74211665">
          <w:marLeft w:val="0"/>
          <w:marRight w:val="0"/>
          <w:marTop w:val="0"/>
          <w:marBottom w:val="0"/>
          <w:divBdr>
            <w:top w:val="none" w:sz="0" w:space="0" w:color="auto"/>
            <w:left w:val="none" w:sz="0" w:space="0" w:color="auto"/>
            <w:bottom w:val="none" w:sz="0" w:space="0" w:color="auto"/>
            <w:right w:val="none" w:sz="0" w:space="0" w:color="auto"/>
          </w:divBdr>
        </w:div>
        <w:div w:id="74212508">
          <w:marLeft w:val="0"/>
          <w:marRight w:val="0"/>
          <w:marTop w:val="0"/>
          <w:marBottom w:val="0"/>
          <w:divBdr>
            <w:top w:val="none" w:sz="0" w:space="0" w:color="auto"/>
            <w:left w:val="none" w:sz="0" w:space="0" w:color="auto"/>
            <w:bottom w:val="none" w:sz="0" w:space="0" w:color="auto"/>
            <w:right w:val="none" w:sz="0" w:space="0" w:color="auto"/>
          </w:divBdr>
          <w:divsChild>
            <w:div w:id="153569575">
              <w:marLeft w:val="0"/>
              <w:marRight w:val="0"/>
              <w:marTop w:val="63"/>
              <w:marBottom w:val="0"/>
              <w:divBdr>
                <w:top w:val="none" w:sz="0" w:space="0" w:color="auto"/>
                <w:left w:val="none" w:sz="0" w:space="0" w:color="auto"/>
                <w:bottom w:val="none" w:sz="0" w:space="0" w:color="auto"/>
                <w:right w:val="none" w:sz="0" w:space="0" w:color="auto"/>
              </w:divBdr>
            </w:div>
            <w:div w:id="224487672">
              <w:marLeft w:val="0"/>
              <w:marRight w:val="63"/>
              <w:marTop w:val="63"/>
              <w:marBottom w:val="0"/>
              <w:divBdr>
                <w:top w:val="none" w:sz="0" w:space="0" w:color="auto"/>
                <w:left w:val="none" w:sz="0" w:space="0" w:color="auto"/>
                <w:bottom w:val="none" w:sz="0" w:space="0" w:color="auto"/>
                <w:right w:val="none" w:sz="0" w:space="0" w:color="auto"/>
              </w:divBdr>
            </w:div>
          </w:divsChild>
        </w:div>
        <w:div w:id="74324884">
          <w:marLeft w:val="0"/>
          <w:marRight w:val="0"/>
          <w:marTop w:val="0"/>
          <w:marBottom w:val="0"/>
          <w:divBdr>
            <w:top w:val="none" w:sz="0" w:space="0" w:color="auto"/>
            <w:left w:val="none" w:sz="0" w:space="0" w:color="auto"/>
            <w:bottom w:val="none" w:sz="0" w:space="0" w:color="auto"/>
            <w:right w:val="none" w:sz="0" w:space="0" w:color="auto"/>
          </w:divBdr>
        </w:div>
        <w:div w:id="74474814">
          <w:marLeft w:val="0"/>
          <w:marRight w:val="0"/>
          <w:marTop w:val="0"/>
          <w:marBottom w:val="0"/>
          <w:divBdr>
            <w:top w:val="single" w:sz="6" w:space="0" w:color="999999"/>
            <w:left w:val="single" w:sz="6" w:space="0" w:color="999999"/>
            <w:bottom w:val="single" w:sz="6" w:space="0" w:color="999999"/>
            <w:right w:val="single" w:sz="6" w:space="0" w:color="999999"/>
          </w:divBdr>
        </w:div>
        <w:div w:id="74476886">
          <w:marLeft w:val="0"/>
          <w:marRight w:val="0"/>
          <w:marTop w:val="0"/>
          <w:marBottom w:val="0"/>
          <w:divBdr>
            <w:top w:val="none" w:sz="0" w:space="0" w:color="auto"/>
            <w:left w:val="none" w:sz="0" w:space="0" w:color="auto"/>
            <w:bottom w:val="none" w:sz="0" w:space="0" w:color="auto"/>
            <w:right w:val="none" w:sz="0" w:space="0" w:color="auto"/>
          </w:divBdr>
          <w:divsChild>
            <w:div w:id="160971350">
              <w:marLeft w:val="0"/>
              <w:marRight w:val="0"/>
              <w:marTop w:val="0"/>
              <w:marBottom w:val="0"/>
              <w:divBdr>
                <w:top w:val="none" w:sz="0" w:space="0" w:color="auto"/>
                <w:left w:val="none" w:sz="0" w:space="0" w:color="auto"/>
                <w:bottom w:val="none" w:sz="0" w:space="0" w:color="auto"/>
                <w:right w:val="none" w:sz="0" w:space="0" w:color="auto"/>
              </w:divBdr>
            </w:div>
            <w:div w:id="787357793">
              <w:marLeft w:val="0"/>
              <w:marRight w:val="0"/>
              <w:marTop w:val="0"/>
              <w:marBottom w:val="75"/>
              <w:divBdr>
                <w:top w:val="none" w:sz="0" w:space="0" w:color="auto"/>
                <w:left w:val="none" w:sz="0" w:space="0" w:color="auto"/>
                <w:bottom w:val="none" w:sz="0" w:space="0" w:color="auto"/>
                <w:right w:val="none" w:sz="0" w:space="0" w:color="auto"/>
              </w:divBdr>
            </w:div>
          </w:divsChild>
        </w:div>
        <w:div w:id="74478001">
          <w:marLeft w:val="626"/>
          <w:marRight w:val="1252"/>
          <w:marTop w:val="0"/>
          <w:marBottom w:val="0"/>
          <w:divBdr>
            <w:top w:val="none" w:sz="0" w:space="0" w:color="auto"/>
            <w:left w:val="none" w:sz="0" w:space="0" w:color="auto"/>
            <w:bottom w:val="none" w:sz="0" w:space="0" w:color="auto"/>
            <w:right w:val="none" w:sz="0" w:space="0" w:color="auto"/>
          </w:divBdr>
        </w:div>
        <w:div w:id="74598168">
          <w:marLeft w:val="-150"/>
          <w:marRight w:val="-150"/>
          <w:marTop w:val="0"/>
          <w:marBottom w:val="0"/>
          <w:divBdr>
            <w:top w:val="none" w:sz="0" w:space="0" w:color="auto"/>
            <w:left w:val="none" w:sz="0" w:space="0" w:color="auto"/>
            <w:bottom w:val="none" w:sz="0" w:space="0" w:color="auto"/>
            <w:right w:val="none" w:sz="0" w:space="0" w:color="auto"/>
          </w:divBdr>
          <w:divsChild>
            <w:div w:id="599527539">
              <w:marLeft w:val="0"/>
              <w:marRight w:val="0"/>
              <w:marTop w:val="0"/>
              <w:marBottom w:val="0"/>
              <w:divBdr>
                <w:top w:val="none" w:sz="0" w:space="0" w:color="auto"/>
                <w:left w:val="none" w:sz="0" w:space="0" w:color="auto"/>
                <w:bottom w:val="none" w:sz="0" w:space="0" w:color="auto"/>
                <w:right w:val="none" w:sz="0" w:space="0" w:color="auto"/>
              </w:divBdr>
            </w:div>
          </w:divsChild>
        </w:div>
        <w:div w:id="74714668">
          <w:marLeft w:val="0"/>
          <w:marRight w:val="0"/>
          <w:marTop w:val="0"/>
          <w:marBottom w:val="0"/>
          <w:divBdr>
            <w:top w:val="none" w:sz="0" w:space="0" w:color="auto"/>
            <w:left w:val="none" w:sz="0" w:space="0" w:color="auto"/>
            <w:bottom w:val="none" w:sz="0" w:space="0" w:color="auto"/>
            <w:right w:val="none" w:sz="0" w:space="0" w:color="auto"/>
          </w:divBdr>
        </w:div>
        <w:div w:id="74860211">
          <w:marLeft w:val="0"/>
          <w:marRight w:val="0"/>
          <w:marTop w:val="0"/>
          <w:marBottom w:val="0"/>
          <w:divBdr>
            <w:top w:val="none" w:sz="0" w:space="0" w:color="auto"/>
            <w:left w:val="none" w:sz="0" w:space="0" w:color="auto"/>
            <w:bottom w:val="none" w:sz="0" w:space="0" w:color="auto"/>
            <w:right w:val="none" w:sz="0" w:space="0" w:color="auto"/>
          </w:divBdr>
        </w:div>
        <w:div w:id="74867220">
          <w:marLeft w:val="0"/>
          <w:marRight w:val="225"/>
          <w:marTop w:val="0"/>
          <w:marBottom w:val="0"/>
          <w:divBdr>
            <w:top w:val="none" w:sz="0" w:space="0" w:color="auto"/>
            <w:left w:val="none" w:sz="0" w:space="0" w:color="auto"/>
            <w:bottom w:val="none" w:sz="0" w:space="0" w:color="auto"/>
            <w:right w:val="none" w:sz="0" w:space="0" w:color="auto"/>
          </w:divBdr>
        </w:div>
        <w:div w:id="74867698">
          <w:marLeft w:val="-225"/>
          <w:marRight w:val="-225"/>
          <w:marTop w:val="0"/>
          <w:marBottom w:val="0"/>
          <w:divBdr>
            <w:top w:val="none" w:sz="0" w:space="0" w:color="auto"/>
            <w:left w:val="none" w:sz="0" w:space="0" w:color="auto"/>
            <w:bottom w:val="none" w:sz="0" w:space="0" w:color="auto"/>
            <w:right w:val="none" w:sz="0" w:space="0" w:color="auto"/>
          </w:divBdr>
          <w:divsChild>
            <w:div w:id="786582733">
              <w:marLeft w:val="0"/>
              <w:marRight w:val="0"/>
              <w:marTop w:val="0"/>
              <w:marBottom w:val="0"/>
              <w:divBdr>
                <w:top w:val="none" w:sz="0" w:space="0" w:color="auto"/>
                <w:left w:val="none" w:sz="0" w:space="0" w:color="auto"/>
                <w:bottom w:val="none" w:sz="0" w:space="0" w:color="auto"/>
                <w:right w:val="none" w:sz="0" w:space="0" w:color="auto"/>
              </w:divBdr>
            </w:div>
          </w:divsChild>
        </w:div>
        <w:div w:id="74936616">
          <w:marLeft w:val="0"/>
          <w:marRight w:val="0"/>
          <w:marTop w:val="376"/>
          <w:marBottom w:val="376"/>
          <w:divBdr>
            <w:top w:val="none" w:sz="0" w:space="0" w:color="auto"/>
            <w:left w:val="none" w:sz="0" w:space="0" w:color="auto"/>
            <w:bottom w:val="none" w:sz="0" w:space="0" w:color="auto"/>
            <w:right w:val="none" w:sz="0" w:space="0" w:color="auto"/>
          </w:divBdr>
        </w:div>
        <w:div w:id="74977106">
          <w:marLeft w:val="0"/>
          <w:marRight w:val="0"/>
          <w:marTop w:val="0"/>
          <w:marBottom w:val="0"/>
          <w:divBdr>
            <w:top w:val="none" w:sz="0" w:space="0" w:color="auto"/>
            <w:left w:val="none" w:sz="0" w:space="0" w:color="auto"/>
            <w:bottom w:val="none" w:sz="0" w:space="0" w:color="auto"/>
            <w:right w:val="none" w:sz="0" w:space="0" w:color="auto"/>
          </w:divBdr>
          <w:divsChild>
            <w:div w:id="400057553">
              <w:marLeft w:val="-150"/>
              <w:marRight w:val="-150"/>
              <w:marTop w:val="0"/>
              <w:marBottom w:val="0"/>
              <w:divBdr>
                <w:top w:val="none" w:sz="0" w:space="0" w:color="auto"/>
                <w:left w:val="none" w:sz="0" w:space="0" w:color="auto"/>
                <w:bottom w:val="none" w:sz="0" w:space="0" w:color="auto"/>
                <w:right w:val="none" w:sz="0" w:space="0" w:color="auto"/>
              </w:divBdr>
              <w:divsChild>
                <w:div w:id="388966764">
                  <w:marLeft w:val="0"/>
                  <w:marRight w:val="0"/>
                  <w:marTop w:val="0"/>
                  <w:marBottom w:val="0"/>
                  <w:divBdr>
                    <w:top w:val="none" w:sz="0" w:space="0" w:color="auto"/>
                    <w:left w:val="none" w:sz="0" w:space="0" w:color="auto"/>
                    <w:bottom w:val="none" w:sz="0" w:space="0" w:color="auto"/>
                    <w:right w:val="none" w:sz="0" w:space="0" w:color="auto"/>
                  </w:divBdr>
                </w:div>
              </w:divsChild>
            </w:div>
            <w:div w:id="591469936">
              <w:marLeft w:val="-150"/>
              <w:marRight w:val="-150"/>
              <w:marTop w:val="0"/>
              <w:marBottom w:val="0"/>
              <w:divBdr>
                <w:top w:val="none" w:sz="0" w:space="0" w:color="auto"/>
                <w:left w:val="none" w:sz="0" w:space="0" w:color="auto"/>
                <w:bottom w:val="none" w:sz="0" w:space="0" w:color="auto"/>
                <w:right w:val="none" w:sz="0" w:space="0" w:color="auto"/>
              </w:divBdr>
            </w:div>
          </w:divsChild>
        </w:div>
        <w:div w:id="74981028">
          <w:marLeft w:val="0"/>
          <w:marRight w:val="0"/>
          <w:marTop w:val="0"/>
          <w:marBottom w:val="0"/>
          <w:divBdr>
            <w:top w:val="none" w:sz="0" w:space="0" w:color="auto"/>
            <w:left w:val="none" w:sz="0" w:space="0" w:color="auto"/>
            <w:bottom w:val="none" w:sz="0" w:space="0" w:color="auto"/>
            <w:right w:val="none" w:sz="0" w:space="0" w:color="auto"/>
          </w:divBdr>
        </w:div>
        <w:div w:id="75059177">
          <w:marLeft w:val="-225"/>
          <w:marRight w:val="-225"/>
          <w:marTop w:val="0"/>
          <w:marBottom w:val="0"/>
          <w:divBdr>
            <w:top w:val="none" w:sz="0" w:space="0" w:color="auto"/>
            <w:left w:val="none" w:sz="0" w:space="0" w:color="auto"/>
            <w:bottom w:val="none" w:sz="0" w:space="0" w:color="auto"/>
            <w:right w:val="none" w:sz="0" w:space="0" w:color="auto"/>
          </w:divBdr>
        </w:div>
        <w:div w:id="751295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30181">
          <w:marLeft w:val="0"/>
          <w:marRight w:val="0"/>
          <w:marTop w:val="0"/>
          <w:marBottom w:val="0"/>
          <w:divBdr>
            <w:top w:val="none" w:sz="0" w:space="0" w:color="auto"/>
            <w:left w:val="none" w:sz="0" w:space="0" w:color="auto"/>
            <w:bottom w:val="none" w:sz="0" w:space="0" w:color="auto"/>
            <w:right w:val="none" w:sz="0" w:space="0" w:color="auto"/>
          </w:divBdr>
        </w:div>
        <w:div w:id="75133609">
          <w:marLeft w:val="0"/>
          <w:marRight w:val="0"/>
          <w:marTop w:val="0"/>
          <w:marBottom w:val="0"/>
          <w:divBdr>
            <w:top w:val="none" w:sz="0" w:space="0" w:color="auto"/>
            <w:left w:val="none" w:sz="0" w:space="0" w:color="auto"/>
            <w:bottom w:val="none" w:sz="0" w:space="0" w:color="auto"/>
            <w:right w:val="none" w:sz="0" w:space="0" w:color="auto"/>
          </w:divBdr>
        </w:div>
        <w:div w:id="75177007">
          <w:marLeft w:val="-225"/>
          <w:marRight w:val="-225"/>
          <w:marTop w:val="0"/>
          <w:marBottom w:val="0"/>
          <w:divBdr>
            <w:top w:val="none" w:sz="0" w:space="0" w:color="auto"/>
            <w:left w:val="none" w:sz="0" w:space="0" w:color="auto"/>
            <w:bottom w:val="none" w:sz="0" w:space="0" w:color="auto"/>
            <w:right w:val="none" w:sz="0" w:space="0" w:color="auto"/>
          </w:divBdr>
        </w:div>
        <w:div w:id="75179230">
          <w:marLeft w:val="0"/>
          <w:marRight w:val="0"/>
          <w:marTop w:val="0"/>
          <w:marBottom w:val="250"/>
          <w:divBdr>
            <w:top w:val="none" w:sz="0" w:space="0" w:color="auto"/>
            <w:left w:val="none" w:sz="0" w:space="0" w:color="auto"/>
            <w:bottom w:val="none" w:sz="0" w:space="0" w:color="auto"/>
            <w:right w:val="none" w:sz="0" w:space="0" w:color="auto"/>
          </w:divBdr>
          <w:divsChild>
            <w:div w:id="570433338">
              <w:marLeft w:val="0"/>
              <w:marRight w:val="0"/>
              <w:marTop w:val="0"/>
              <w:marBottom w:val="0"/>
              <w:divBdr>
                <w:top w:val="none" w:sz="0" w:space="0" w:color="auto"/>
                <w:left w:val="none" w:sz="0" w:space="0" w:color="auto"/>
                <w:bottom w:val="none" w:sz="0" w:space="0" w:color="auto"/>
                <w:right w:val="none" w:sz="0" w:space="0" w:color="auto"/>
              </w:divBdr>
            </w:div>
          </w:divsChild>
        </w:div>
        <w:div w:id="75248272">
          <w:marLeft w:val="0"/>
          <w:marRight w:val="150"/>
          <w:marTop w:val="0"/>
          <w:marBottom w:val="150"/>
          <w:divBdr>
            <w:top w:val="none" w:sz="0" w:space="0" w:color="auto"/>
            <w:left w:val="none" w:sz="0" w:space="0" w:color="auto"/>
            <w:bottom w:val="none" w:sz="0" w:space="0" w:color="auto"/>
            <w:right w:val="none" w:sz="0" w:space="0" w:color="auto"/>
          </w:divBdr>
          <w:divsChild>
            <w:div w:id="327755489">
              <w:marLeft w:val="0"/>
              <w:marRight w:val="0"/>
              <w:marTop w:val="0"/>
              <w:marBottom w:val="0"/>
              <w:divBdr>
                <w:top w:val="none" w:sz="0" w:space="0" w:color="auto"/>
                <w:left w:val="none" w:sz="0" w:space="0" w:color="auto"/>
                <w:bottom w:val="none" w:sz="0" w:space="0" w:color="auto"/>
                <w:right w:val="none" w:sz="0" w:space="0" w:color="auto"/>
              </w:divBdr>
            </w:div>
          </w:divsChild>
        </w:div>
        <w:div w:id="75253077">
          <w:marLeft w:val="0"/>
          <w:marRight w:val="0"/>
          <w:marTop w:val="0"/>
          <w:marBottom w:val="0"/>
          <w:divBdr>
            <w:top w:val="none" w:sz="0" w:space="0" w:color="auto"/>
            <w:left w:val="none" w:sz="0" w:space="0" w:color="auto"/>
            <w:bottom w:val="none" w:sz="0" w:space="0" w:color="auto"/>
            <w:right w:val="none" w:sz="0" w:space="0" w:color="auto"/>
          </w:divBdr>
        </w:div>
        <w:div w:id="75327952">
          <w:marLeft w:val="0"/>
          <w:marRight w:val="0"/>
          <w:marTop w:val="0"/>
          <w:marBottom w:val="0"/>
          <w:divBdr>
            <w:top w:val="none" w:sz="0" w:space="0" w:color="auto"/>
            <w:left w:val="none" w:sz="0" w:space="0" w:color="auto"/>
            <w:bottom w:val="none" w:sz="0" w:space="0" w:color="auto"/>
            <w:right w:val="none" w:sz="0" w:space="0" w:color="auto"/>
          </w:divBdr>
        </w:div>
        <w:div w:id="75396009">
          <w:marLeft w:val="0"/>
          <w:marRight w:val="0"/>
          <w:marTop w:val="100"/>
          <w:marBottom w:val="100"/>
          <w:divBdr>
            <w:top w:val="none" w:sz="0" w:space="0" w:color="auto"/>
            <w:left w:val="none" w:sz="0" w:space="0" w:color="auto"/>
            <w:bottom w:val="none" w:sz="0" w:space="0" w:color="auto"/>
            <w:right w:val="none" w:sz="0" w:space="0" w:color="auto"/>
          </w:divBdr>
          <w:divsChild>
            <w:div w:id="576325034">
              <w:marLeft w:val="0"/>
              <w:marRight w:val="0"/>
              <w:marTop w:val="100"/>
              <w:marBottom w:val="100"/>
              <w:divBdr>
                <w:top w:val="none" w:sz="0" w:space="0" w:color="auto"/>
                <w:left w:val="none" w:sz="0" w:space="0" w:color="auto"/>
                <w:bottom w:val="none" w:sz="0" w:space="0" w:color="auto"/>
                <w:right w:val="none" w:sz="0" w:space="0" w:color="auto"/>
              </w:divBdr>
            </w:div>
          </w:divsChild>
        </w:div>
        <w:div w:id="7544055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444597">
          <w:marLeft w:val="0"/>
          <w:marRight w:val="0"/>
          <w:marTop w:val="0"/>
          <w:marBottom w:val="0"/>
          <w:divBdr>
            <w:top w:val="single" w:sz="2" w:space="0" w:color="E0E0E0"/>
            <w:left w:val="single" w:sz="2" w:space="0" w:color="E0E0E0"/>
            <w:bottom w:val="single" w:sz="2" w:space="0" w:color="E0E0E0"/>
            <w:right w:val="single" w:sz="2" w:space="0" w:color="E0E0E0"/>
          </w:divBdr>
        </w:div>
        <w:div w:id="75514970">
          <w:marLeft w:val="0"/>
          <w:marRight w:val="0"/>
          <w:marTop w:val="0"/>
          <w:marBottom w:val="0"/>
          <w:divBdr>
            <w:top w:val="none" w:sz="0" w:space="0" w:color="auto"/>
            <w:left w:val="none" w:sz="0" w:space="0" w:color="auto"/>
            <w:bottom w:val="none" w:sz="0" w:space="0" w:color="auto"/>
            <w:right w:val="none" w:sz="0" w:space="0" w:color="auto"/>
          </w:divBdr>
          <w:divsChild>
            <w:div w:id="757866004">
              <w:marLeft w:val="0"/>
              <w:marRight w:val="0"/>
              <w:marTop w:val="0"/>
              <w:marBottom w:val="345"/>
              <w:divBdr>
                <w:top w:val="none" w:sz="0" w:space="0" w:color="auto"/>
                <w:left w:val="none" w:sz="0" w:space="0" w:color="auto"/>
                <w:bottom w:val="none" w:sz="0" w:space="0" w:color="auto"/>
                <w:right w:val="none" w:sz="0" w:space="0" w:color="auto"/>
              </w:divBdr>
              <w:divsChild>
                <w:div w:id="2542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34">
          <w:marLeft w:val="0"/>
          <w:marRight w:val="0"/>
          <w:marTop w:val="0"/>
          <w:marBottom w:val="75"/>
          <w:divBdr>
            <w:top w:val="none" w:sz="0" w:space="0" w:color="auto"/>
            <w:left w:val="none" w:sz="0" w:space="0" w:color="auto"/>
            <w:bottom w:val="none" w:sz="0" w:space="0" w:color="auto"/>
            <w:right w:val="none" w:sz="0" w:space="0" w:color="auto"/>
          </w:divBdr>
        </w:div>
        <w:div w:id="75518192">
          <w:marLeft w:val="0"/>
          <w:marRight w:val="0"/>
          <w:marTop w:val="0"/>
          <w:marBottom w:val="0"/>
          <w:divBdr>
            <w:top w:val="none" w:sz="0" w:space="0" w:color="auto"/>
            <w:left w:val="none" w:sz="0" w:space="0" w:color="auto"/>
            <w:bottom w:val="none" w:sz="0" w:space="0" w:color="auto"/>
            <w:right w:val="none" w:sz="0" w:space="0" w:color="auto"/>
          </w:divBdr>
        </w:div>
        <w:div w:id="75521011">
          <w:marLeft w:val="0"/>
          <w:marRight w:val="0"/>
          <w:marTop w:val="0"/>
          <w:marBottom w:val="360"/>
          <w:divBdr>
            <w:top w:val="none" w:sz="0" w:space="0" w:color="auto"/>
            <w:left w:val="none" w:sz="0" w:space="0" w:color="auto"/>
            <w:bottom w:val="none" w:sz="0" w:space="0" w:color="auto"/>
            <w:right w:val="none" w:sz="0" w:space="0" w:color="auto"/>
          </w:divBdr>
        </w:div>
        <w:div w:id="75522178">
          <w:marLeft w:val="-225"/>
          <w:marRight w:val="-225"/>
          <w:marTop w:val="0"/>
          <w:marBottom w:val="0"/>
          <w:divBdr>
            <w:top w:val="none" w:sz="0" w:space="0" w:color="auto"/>
            <w:left w:val="none" w:sz="0" w:space="0" w:color="auto"/>
            <w:bottom w:val="none" w:sz="0" w:space="0" w:color="auto"/>
            <w:right w:val="none" w:sz="0" w:space="0" w:color="auto"/>
          </w:divBdr>
          <w:divsChild>
            <w:div w:id="742459149">
              <w:marLeft w:val="0"/>
              <w:marRight w:val="0"/>
              <w:marTop w:val="0"/>
              <w:marBottom w:val="0"/>
              <w:divBdr>
                <w:top w:val="none" w:sz="0" w:space="0" w:color="auto"/>
                <w:left w:val="none" w:sz="0" w:space="0" w:color="auto"/>
                <w:bottom w:val="none" w:sz="0" w:space="0" w:color="auto"/>
                <w:right w:val="none" w:sz="0" w:space="0" w:color="auto"/>
              </w:divBdr>
            </w:div>
          </w:divsChild>
        </w:div>
        <w:div w:id="75589268">
          <w:marLeft w:val="0"/>
          <w:marRight w:val="0"/>
          <w:marTop w:val="0"/>
          <w:marBottom w:val="0"/>
          <w:divBdr>
            <w:top w:val="single" w:sz="2" w:space="0" w:color="E0E0E0"/>
            <w:left w:val="single" w:sz="2" w:space="0" w:color="E0E0E0"/>
            <w:bottom w:val="single" w:sz="2" w:space="0" w:color="E0E0E0"/>
            <w:right w:val="single" w:sz="2" w:space="0" w:color="E0E0E0"/>
          </w:divBdr>
        </w:div>
        <w:div w:id="75589805">
          <w:marLeft w:val="0"/>
          <w:marRight w:val="0"/>
          <w:marTop w:val="0"/>
          <w:marBottom w:val="0"/>
          <w:divBdr>
            <w:top w:val="none" w:sz="0" w:space="0" w:color="auto"/>
            <w:left w:val="none" w:sz="0" w:space="0" w:color="auto"/>
            <w:bottom w:val="none" w:sz="0" w:space="0" w:color="auto"/>
            <w:right w:val="none" w:sz="0" w:space="0" w:color="auto"/>
          </w:divBdr>
        </w:div>
        <w:div w:id="75590792">
          <w:marLeft w:val="0"/>
          <w:marRight w:val="0"/>
          <w:marTop w:val="0"/>
          <w:marBottom w:val="0"/>
          <w:divBdr>
            <w:top w:val="none" w:sz="0" w:space="0" w:color="auto"/>
            <w:left w:val="none" w:sz="0" w:space="0" w:color="auto"/>
            <w:bottom w:val="none" w:sz="0" w:space="0" w:color="auto"/>
            <w:right w:val="none" w:sz="0" w:space="0" w:color="auto"/>
          </w:divBdr>
        </w:div>
        <w:div w:id="75590991">
          <w:marLeft w:val="0"/>
          <w:marRight w:val="0"/>
          <w:marTop w:val="150"/>
          <w:marBottom w:val="0"/>
          <w:divBdr>
            <w:top w:val="none" w:sz="0" w:space="0" w:color="auto"/>
            <w:left w:val="none" w:sz="0" w:space="0" w:color="auto"/>
            <w:bottom w:val="none" w:sz="0" w:space="0" w:color="auto"/>
            <w:right w:val="none" w:sz="0" w:space="0" w:color="auto"/>
          </w:divBdr>
        </w:div>
        <w:div w:id="75594337">
          <w:marLeft w:val="-225"/>
          <w:marRight w:val="-225"/>
          <w:marTop w:val="0"/>
          <w:marBottom w:val="0"/>
          <w:divBdr>
            <w:top w:val="none" w:sz="0" w:space="0" w:color="auto"/>
            <w:left w:val="none" w:sz="0" w:space="0" w:color="auto"/>
            <w:bottom w:val="none" w:sz="0" w:space="0" w:color="auto"/>
            <w:right w:val="none" w:sz="0" w:space="0" w:color="auto"/>
          </w:divBdr>
        </w:div>
        <w:div w:id="75632136">
          <w:marLeft w:val="0"/>
          <w:marRight w:val="0"/>
          <w:marTop w:val="150"/>
          <w:marBottom w:val="0"/>
          <w:divBdr>
            <w:top w:val="none" w:sz="0" w:space="0" w:color="auto"/>
            <w:left w:val="none" w:sz="0" w:space="0" w:color="auto"/>
            <w:bottom w:val="none" w:sz="0" w:space="0" w:color="auto"/>
            <w:right w:val="none" w:sz="0" w:space="0" w:color="auto"/>
          </w:divBdr>
        </w:div>
        <w:div w:id="75635966">
          <w:marLeft w:val="0"/>
          <w:marRight w:val="1628"/>
          <w:marTop w:val="0"/>
          <w:marBottom w:val="0"/>
          <w:divBdr>
            <w:top w:val="none" w:sz="0" w:space="0" w:color="auto"/>
            <w:left w:val="none" w:sz="0" w:space="0" w:color="auto"/>
            <w:bottom w:val="none" w:sz="0" w:space="0" w:color="auto"/>
            <w:right w:val="none" w:sz="0" w:space="0" w:color="auto"/>
          </w:divBdr>
        </w:div>
        <w:div w:id="75709143">
          <w:marLeft w:val="0"/>
          <w:marRight w:val="0"/>
          <w:marTop w:val="0"/>
          <w:marBottom w:val="0"/>
          <w:divBdr>
            <w:top w:val="none" w:sz="0" w:space="0" w:color="auto"/>
            <w:left w:val="none" w:sz="0" w:space="0" w:color="auto"/>
            <w:bottom w:val="none" w:sz="0" w:space="0" w:color="auto"/>
            <w:right w:val="none" w:sz="0" w:space="0" w:color="auto"/>
          </w:divBdr>
        </w:div>
        <w:div w:id="75782587">
          <w:marLeft w:val="0"/>
          <w:marRight w:val="0"/>
          <w:marTop w:val="0"/>
          <w:marBottom w:val="0"/>
          <w:divBdr>
            <w:top w:val="none" w:sz="0" w:space="0" w:color="auto"/>
            <w:left w:val="none" w:sz="0" w:space="0" w:color="auto"/>
            <w:bottom w:val="none" w:sz="0" w:space="0" w:color="auto"/>
            <w:right w:val="none" w:sz="0" w:space="0" w:color="auto"/>
          </w:divBdr>
          <w:divsChild>
            <w:div w:id="183062510">
              <w:marLeft w:val="0"/>
              <w:marRight w:val="0"/>
              <w:marTop w:val="0"/>
              <w:marBottom w:val="0"/>
              <w:divBdr>
                <w:top w:val="none" w:sz="0" w:space="0" w:color="auto"/>
                <w:left w:val="none" w:sz="0" w:space="0" w:color="auto"/>
                <w:bottom w:val="none" w:sz="0" w:space="0" w:color="auto"/>
                <w:right w:val="none" w:sz="0" w:space="0" w:color="auto"/>
              </w:divBdr>
            </w:div>
          </w:divsChild>
        </w:div>
        <w:div w:id="75783453">
          <w:marLeft w:val="75"/>
          <w:marRight w:val="75"/>
          <w:marTop w:val="150"/>
          <w:marBottom w:val="150"/>
          <w:divBdr>
            <w:top w:val="none" w:sz="0" w:space="0" w:color="auto"/>
            <w:left w:val="single" w:sz="36" w:space="15" w:color="00A0D2"/>
            <w:bottom w:val="none" w:sz="0" w:space="0" w:color="auto"/>
            <w:right w:val="none" w:sz="0" w:space="0" w:color="auto"/>
          </w:divBdr>
        </w:div>
        <w:div w:id="75825371">
          <w:marLeft w:val="750"/>
          <w:marRight w:val="0"/>
          <w:marTop w:val="0"/>
          <w:marBottom w:val="0"/>
          <w:divBdr>
            <w:top w:val="none" w:sz="0" w:space="0" w:color="auto"/>
            <w:left w:val="none" w:sz="0" w:space="0" w:color="auto"/>
            <w:bottom w:val="none" w:sz="0" w:space="0" w:color="auto"/>
            <w:right w:val="none" w:sz="0" w:space="0" w:color="auto"/>
          </w:divBdr>
        </w:div>
        <w:div w:id="75827803">
          <w:marLeft w:val="0"/>
          <w:marRight w:val="0"/>
          <w:marTop w:val="0"/>
          <w:marBottom w:val="0"/>
          <w:divBdr>
            <w:top w:val="none" w:sz="0" w:space="0" w:color="auto"/>
            <w:left w:val="none" w:sz="0" w:space="0" w:color="auto"/>
            <w:bottom w:val="none" w:sz="0" w:space="0" w:color="auto"/>
            <w:right w:val="none" w:sz="0" w:space="0" w:color="auto"/>
          </w:divBdr>
        </w:div>
        <w:div w:id="75829341">
          <w:marLeft w:val="1463"/>
          <w:marRight w:val="0"/>
          <w:marTop w:val="0"/>
          <w:marBottom w:val="0"/>
          <w:divBdr>
            <w:top w:val="none" w:sz="0" w:space="0" w:color="auto"/>
            <w:left w:val="none" w:sz="0" w:space="0" w:color="auto"/>
            <w:bottom w:val="none" w:sz="0" w:space="0" w:color="auto"/>
            <w:right w:val="none" w:sz="0" w:space="0" w:color="auto"/>
          </w:divBdr>
        </w:div>
        <w:div w:id="75830715">
          <w:marLeft w:val="0"/>
          <w:marRight w:val="0"/>
          <w:marTop w:val="0"/>
          <w:marBottom w:val="0"/>
          <w:divBdr>
            <w:top w:val="none" w:sz="0" w:space="0" w:color="auto"/>
            <w:left w:val="none" w:sz="0" w:space="0" w:color="auto"/>
            <w:bottom w:val="none" w:sz="0" w:space="0" w:color="auto"/>
            <w:right w:val="none" w:sz="0" w:space="0" w:color="auto"/>
          </w:divBdr>
        </w:div>
        <w:div w:id="75903915">
          <w:marLeft w:val="0"/>
          <w:marRight w:val="0"/>
          <w:marTop w:val="0"/>
          <w:marBottom w:val="0"/>
          <w:divBdr>
            <w:top w:val="none" w:sz="0" w:space="0" w:color="auto"/>
            <w:left w:val="none" w:sz="0" w:space="0" w:color="auto"/>
            <w:bottom w:val="none" w:sz="0" w:space="0" w:color="auto"/>
            <w:right w:val="none" w:sz="0" w:space="0" w:color="auto"/>
          </w:divBdr>
        </w:div>
        <w:div w:id="75977885">
          <w:marLeft w:val="0"/>
          <w:marRight w:val="0"/>
          <w:marTop w:val="0"/>
          <w:marBottom w:val="0"/>
          <w:divBdr>
            <w:top w:val="none" w:sz="0" w:space="0" w:color="auto"/>
            <w:left w:val="none" w:sz="0" w:space="0" w:color="auto"/>
            <w:bottom w:val="none" w:sz="0" w:space="0" w:color="auto"/>
            <w:right w:val="none" w:sz="0" w:space="0" w:color="auto"/>
          </w:divBdr>
        </w:div>
        <w:div w:id="76022818">
          <w:marLeft w:val="0"/>
          <w:marRight w:val="0"/>
          <w:marTop w:val="0"/>
          <w:marBottom w:val="240"/>
          <w:divBdr>
            <w:top w:val="none" w:sz="0" w:space="0" w:color="auto"/>
            <w:left w:val="none" w:sz="0" w:space="0" w:color="auto"/>
            <w:bottom w:val="none" w:sz="0" w:space="0" w:color="auto"/>
            <w:right w:val="none" w:sz="0" w:space="0" w:color="auto"/>
          </w:divBdr>
        </w:div>
        <w:div w:id="76052471">
          <w:marLeft w:val="0"/>
          <w:marRight w:val="0"/>
          <w:marTop w:val="0"/>
          <w:marBottom w:val="0"/>
          <w:divBdr>
            <w:top w:val="none" w:sz="0" w:space="0" w:color="auto"/>
            <w:left w:val="none" w:sz="0" w:space="0" w:color="auto"/>
            <w:bottom w:val="none" w:sz="0" w:space="0" w:color="auto"/>
            <w:right w:val="none" w:sz="0" w:space="0" w:color="auto"/>
          </w:divBdr>
        </w:div>
        <w:div w:id="76053912">
          <w:marLeft w:val="0"/>
          <w:marRight w:val="0"/>
          <w:marTop w:val="0"/>
          <w:marBottom w:val="150"/>
          <w:divBdr>
            <w:top w:val="none" w:sz="0" w:space="0" w:color="auto"/>
            <w:left w:val="none" w:sz="0" w:space="0" w:color="auto"/>
            <w:bottom w:val="none" w:sz="0" w:space="0" w:color="auto"/>
            <w:right w:val="none" w:sz="0" w:space="0" w:color="auto"/>
          </w:divBdr>
        </w:div>
        <w:div w:id="76098537">
          <w:marLeft w:val="0"/>
          <w:marRight w:val="0"/>
          <w:marTop w:val="0"/>
          <w:marBottom w:val="0"/>
          <w:divBdr>
            <w:top w:val="none" w:sz="0" w:space="0" w:color="auto"/>
            <w:left w:val="none" w:sz="0" w:space="0" w:color="auto"/>
            <w:bottom w:val="single" w:sz="6" w:space="0" w:color="E2E2E2"/>
            <w:right w:val="none" w:sz="0" w:space="0" w:color="auto"/>
          </w:divBdr>
        </w:div>
        <w:div w:id="76102852">
          <w:marLeft w:val="0"/>
          <w:marRight w:val="0"/>
          <w:marTop w:val="0"/>
          <w:marBottom w:val="0"/>
          <w:divBdr>
            <w:top w:val="none" w:sz="0" w:space="0" w:color="auto"/>
            <w:left w:val="none" w:sz="0" w:space="0" w:color="auto"/>
            <w:bottom w:val="none" w:sz="0" w:space="0" w:color="auto"/>
            <w:right w:val="none" w:sz="0" w:space="0" w:color="auto"/>
          </w:divBdr>
          <w:divsChild>
            <w:div w:id="447160242">
              <w:marLeft w:val="0"/>
              <w:marRight w:val="0"/>
              <w:marTop w:val="0"/>
              <w:marBottom w:val="150"/>
              <w:divBdr>
                <w:top w:val="none" w:sz="0" w:space="0" w:color="auto"/>
                <w:left w:val="none" w:sz="0" w:space="0" w:color="auto"/>
                <w:bottom w:val="none" w:sz="0" w:space="0" w:color="auto"/>
                <w:right w:val="none" w:sz="0" w:space="0" w:color="auto"/>
              </w:divBdr>
            </w:div>
          </w:divsChild>
        </w:div>
        <w:div w:id="76245371">
          <w:marLeft w:val="0"/>
          <w:marRight w:val="0"/>
          <w:marTop w:val="0"/>
          <w:marBottom w:val="0"/>
          <w:divBdr>
            <w:top w:val="none" w:sz="0" w:space="0" w:color="auto"/>
            <w:left w:val="none" w:sz="0" w:space="0" w:color="auto"/>
            <w:bottom w:val="none" w:sz="0" w:space="0" w:color="auto"/>
            <w:right w:val="none" w:sz="0" w:space="0" w:color="auto"/>
          </w:divBdr>
          <w:divsChild>
            <w:div w:id="143283586">
              <w:marLeft w:val="0"/>
              <w:marRight w:val="0"/>
              <w:marTop w:val="0"/>
              <w:marBottom w:val="15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
        <w:div w:id="76371318">
          <w:marLeft w:val="0"/>
          <w:marRight w:val="0"/>
          <w:marTop w:val="0"/>
          <w:marBottom w:val="300"/>
          <w:divBdr>
            <w:top w:val="single" w:sz="6" w:space="1" w:color="EEEEEE"/>
            <w:left w:val="none" w:sz="0" w:space="0" w:color="auto"/>
            <w:bottom w:val="none" w:sz="0" w:space="0" w:color="auto"/>
            <w:right w:val="none" w:sz="0" w:space="0" w:color="auto"/>
          </w:divBdr>
        </w:div>
        <w:div w:id="76438022">
          <w:marLeft w:val="0"/>
          <w:marRight w:val="0"/>
          <w:marTop w:val="0"/>
          <w:marBottom w:val="0"/>
          <w:divBdr>
            <w:top w:val="none" w:sz="0" w:space="8" w:color="DDDDDD"/>
            <w:left w:val="none" w:sz="0" w:space="11" w:color="DDDDDD"/>
            <w:bottom w:val="single" w:sz="6" w:space="8" w:color="DDDDDD"/>
            <w:right w:val="none" w:sz="0" w:space="11" w:color="DDDDDD"/>
          </w:divBdr>
        </w:div>
        <w:div w:id="76637832">
          <w:marLeft w:val="-125"/>
          <w:marRight w:val="-125"/>
          <w:marTop w:val="0"/>
          <w:marBottom w:val="376"/>
          <w:divBdr>
            <w:top w:val="none" w:sz="0" w:space="0" w:color="auto"/>
            <w:left w:val="none" w:sz="0" w:space="0" w:color="auto"/>
            <w:bottom w:val="none" w:sz="0" w:space="0" w:color="auto"/>
            <w:right w:val="none" w:sz="0" w:space="0" w:color="auto"/>
          </w:divBdr>
          <w:divsChild>
            <w:div w:id="222717098">
              <w:marLeft w:val="0"/>
              <w:marRight w:val="0"/>
              <w:marTop w:val="0"/>
              <w:marBottom w:val="0"/>
              <w:divBdr>
                <w:top w:val="none" w:sz="0" w:space="0" w:color="auto"/>
                <w:left w:val="none" w:sz="0" w:space="0" w:color="auto"/>
                <w:bottom w:val="none" w:sz="0" w:space="0" w:color="auto"/>
                <w:right w:val="none" w:sz="0" w:space="0" w:color="auto"/>
              </w:divBdr>
            </w:div>
          </w:divsChild>
        </w:div>
        <w:div w:id="76679416">
          <w:marLeft w:val="0"/>
          <w:marRight w:val="0"/>
          <w:marTop w:val="0"/>
          <w:marBottom w:val="240"/>
          <w:divBdr>
            <w:top w:val="none" w:sz="0" w:space="0" w:color="auto"/>
            <w:left w:val="none" w:sz="0" w:space="0" w:color="auto"/>
            <w:bottom w:val="none" w:sz="0" w:space="0" w:color="auto"/>
            <w:right w:val="none" w:sz="0" w:space="0" w:color="auto"/>
          </w:divBdr>
        </w:div>
        <w:div w:id="76750506">
          <w:marLeft w:val="0"/>
          <w:marRight w:val="0"/>
          <w:marTop w:val="0"/>
          <w:marBottom w:val="0"/>
          <w:divBdr>
            <w:top w:val="none" w:sz="0" w:space="0" w:color="auto"/>
            <w:left w:val="none" w:sz="0" w:space="0" w:color="auto"/>
            <w:bottom w:val="none" w:sz="0" w:space="0" w:color="auto"/>
            <w:right w:val="none" w:sz="0" w:space="0" w:color="auto"/>
          </w:divBdr>
        </w:div>
        <w:div w:id="76752650">
          <w:marLeft w:val="626"/>
          <w:marRight w:val="0"/>
          <w:marTop w:val="0"/>
          <w:marBottom w:val="0"/>
          <w:divBdr>
            <w:top w:val="none" w:sz="0" w:space="0" w:color="auto"/>
            <w:left w:val="none" w:sz="0" w:space="0" w:color="auto"/>
            <w:bottom w:val="none" w:sz="0" w:space="0" w:color="auto"/>
            <w:right w:val="none" w:sz="0" w:space="0" w:color="auto"/>
          </w:divBdr>
        </w:div>
        <w:div w:id="76756081">
          <w:marLeft w:val="1463"/>
          <w:marRight w:val="0"/>
          <w:marTop w:val="0"/>
          <w:marBottom w:val="0"/>
          <w:divBdr>
            <w:top w:val="none" w:sz="0" w:space="0" w:color="auto"/>
            <w:left w:val="none" w:sz="0" w:space="0" w:color="auto"/>
            <w:bottom w:val="none" w:sz="0" w:space="0" w:color="auto"/>
            <w:right w:val="none" w:sz="0" w:space="0" w:color="auto"/>
          </w:divBdr>
        </w:div>
        <w:div w:id="76829520">
          <w:marLeft w:val="0"/>
          <w:marRight w:val="0"/>
          <w:marTop w:val="0"/>
          <w:marBottom w:val="0"/>
          <w:divBdr>
            <w:top w:val="none" w:sz="0" w:space="0" w:color="auto"/>
            <w:left w:val="none" w:sz="0" w:space="0" w:color="auto"/>
            <w:bottom w:val="none" w:sz="0" w:space="0" w:color="auto"/>
            <w:right w:val="none" w:sz="0" w:space="0" w:color="auto"/>
          </w:divBdr>
        </w:div>
        <w:div w:id="76830855">
          <w:marLeft w:val="0"/>
          <w:marRight w:val="0"/>
          <w:marTop w:val="0"/>
          <w:marBottom w:val="300"/>
          <w:divBdr>
            <w:top w:val="none" w:sz="0" w:space="0" w:color="auto"/>
            <w:left w:val="none" w:sz="0" w:space="0" w:color="auto"/>
            <w:bottom w:val="none" w:sz="0" w:space="0" w:color="auto"/>
            <w:right w:val="none" w:sz="0" w:space="0" w:color="auto"/>
          </w:divBdr>
        </w:div>
        <w:div w:id="76830913">
          <w:marLeft w:val="-225"/>
          <w:marRight w:val="-225"/>
          <w:marTop w:val="0"/>
          <w:marBottom w:val="0"/>
          <w:divBdr>
            <w:top w:val="none" w:sz="0" w:space="0" w:color="auto"/>
            <w:left w:val="none" w:sz="0" w:space="0" w:color="auto"/>
            <w:bottom w:val="none" w:sz="0" w:space="0" w:color="auto"/>
            <w:right w:val="none" w:sz="0" w:space="0" w:color="auto"/>
          </w:divBdr>
        </w:div>
        <w:div w:id="76875826">
          <w:marLeft w:val="0"/>
          <w:marRight w:val="0"/>
          <w:marTop w:val="0"/>
          <w:marBottom w:val="0"/>
          <w:divBdr>
            <w:top w:val="none" w:sz="0" w:space="0" w:color="auto"/>
            <w:left w:val="none" w:sz="0" w:space="0" w:color="auto"/>
            <w:bottom w:val="none" w:sz="0" w:space="0" w:color="auto"/>
            <w:right w:val="none" w:sz="0" w:space="0" w:color="auto"/>
          </w:divBdr>
          <w:divsChild>
            <w:div w:id="128670896">
              <w:marLeft w:val="-300"/>
              <w:marRight w:val="-300"/>
              <w:marTop w:val="0"/>
              <w:marBottom w:val="450"/>
              <w:divBdr>
                <w:top w:val="none" w:sz="0" w:space="0" w:color="auto"/>
                <w:left w:val="none" w:sz="0" w:space="0" w:color="auto"/>
                <w:bottom w:val="none" w:sz="0" w:space="0" w:color="auto"/>
                <w:right w:val="none" w:sz="0" w:space="0" w:color="auto"/>
              </w:divBdr>
              <w:divsChild>
                <w:div w:id="493378859">
                  <w:marLeft w:val="0"/>
                  <w:marRight w:val="0"/>
                  <w:marTop w:val="0"/>
                  <w:marBottom w:val="0"/>
                  <w:divBdr>
                    <w:top w:val="none" w:sz="0" w:space="0" w:color="auto"/>
                    <w:left w:val="none" w:sz="0" w:space="0" w:color="auto"/>
                    <w:bottom w:val="none" w:sz="0" w:space="0" w:color="auto"/>
                    <w:right w:val="none" w:sz="0" w:space="0" w:color="auto"/>
                  </w:divBdr>
                </w:div>
              </w:divsChild>
            </w:div>
            <w:div w:id="287248398">
              <w:marLeft w:val="0"/>
              <w:marRight w:val="0"/>
              <w:marTop w:val="0"/>
              <w:marBottom w:val="240"/>
              <w:divBdr>
                <w:top w:val="none" w:sz="0" w:space="0" w:color="auto"/>
                <w:left w:val="none" w:sz="0" w:space="0" w:color="auto"/>
                <w:bottom w:val="none" w:sz="0" w:space="0" w:color="auto"/>
                <w:right w:val="none" w:sz="0" w:space="0" w:color="auto"/>
              </w:divBdr>
            </w:div>
            <w:div w:id="540752496">
              <w:marLeft w:val="0"/>
              <w:marRight w:val="0"/>
              <w:marTop w:val="0"/>
              <w:marBottom w:val="240"/>
              <w:divBdr>
                <w:top w:val="none" w:sz="0" w:space="0" w:color="auto"/>
                <w:left w:val="none" w:sz="0" w:space="0" w:color="auto"/>
                <w:bottom w:val="none" w:sz="0" w:space="0" w:color="auto"/>
                <w:right w:val="none" w:sz="0" w:space="0" w:color="auto"/>
              </w:divBdr>
            </w:div>
          </w:divsChild>
        </w:div>
        <w:div w:id="76943533">
          <w:marLeft w:val="0"/>
          <w:marRight w:val="0"/>
          <w:marTop w:val="0"/>
          <w:marBottom w:val="0"/>
          <w:divBdr>
            <w:top w:val="none" w:sz="0" w:space="0" w:color="auto"/>
            <w:left w:val="none" w:sz="0" w:space="0" w:color="auto"/>
            <w:bottom w:val="none" w:sz="0" w:space="0" w:color="auto"/>
            <w:right w:val="none" w:sz="0" w:space="0" w:color="auto"/>
          </w:divBdr>
        </w:div>
        <w:div w:id="76944241">
          <w:marLeft w:val="0"/>
          <w:marRight w:val="0"/>
          <w:marTop w:val="0"/>
          <w:marBottom w:val="0"/>
          <w:divBdr>
            <w:top w:val="none" w:sz="0" w:space="0" w:color="auto"/>
            <w:left w:val="none" w:sz="0" w:space="0" w:color="auto"/>
            <w:bottom w:val="none" w:sz="0" w:space="0" w:color="auto"/>
            <w:right w:val="none" w:sz="0" w:space="0" w:color="auto"/>
          </w:divBdr>
        </w:div>
        <w:div w:id="76947248">
          <w:marLeft w:val="0"/>
          <w:marRight w:val="0"/>
          <w:marTop w:val="0"/>
          <w:marBottom w:val="0"/>
          <w:divBdr>
            <w:top w:val="none" w:sz="0" w:space="0" w:color="auto"/>
            <w:left w:val="none" w:sz="0" w:space="0" w:color="auto"/>
            <w:bottom w:val="none" w:sz="0" w:space="0" w:color="auto"/>
            <w:right w:val="none" w:sz="0" w:space="0" w:color="auto"/>
          </w:divBdr>
        </w:div>
        <w:div w:id="77020553">
          <w:marLeft w:val="0"/>
          <w:marRight w:val="0"/>
          <w:marTop w:val="0"/>
          <w:marBottom w:val="0"/>
          <w:divBdr>
            <w:top w:val="none" w:sz="0" w:space="0" w:color="auto"/>
            <w:left w:val="none" w:sz="0" w:space="0" w:color="auto"/>
            <w:bottom w:val="none" w:sz="0" w:space="0" w:color="auto"/>
            <w:right w:val="none" w:sz="0" w:space="0" w:color="auto"/>
          </w:divBdr>
          <w:divsChild>
            <w:div w:id="345375134">
              <w:marLeft w:val="0"/>
              <w:marRight w:val="0"/>
              <w:marTop w:val="100"/>
              <w:marBottom w:val="100"/>
              <w:divBdr>
                <w:top w:val="none" w:sz="0" w:space="0" w:color="auto"/>
                <w:left w:val="none" w:sz="0" w:space="0" w:color="auto"/>
                <w:bottom w:val="none" w:sz="0" w:space="0" w:color="auto"/>
                <w:right w:val="none" w:sz="0" w:space="0" w:color="auto"/>
              </w:divBdr>
              <w:divsChild>
                <w:div w:id="6270068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7021734">
          <w:marLeft w:val="0"/>
          <w:marRight w:val="0"/>
          <w:marTop w:val="0"/>
          <w:marBottom w:val="225"/>
          <w:divBdr>
            <w:top w:val="none" w:sz="0" w:space="0" w:color="auto"/>
            <w:left w:val="none" w:sz="0" w:space="0" w:color="auto"/>
            <w:bottom w:val="none" w:sz="0" w:space="0" w:color="auto"/>
            <w:right w:val="none" w:sz="0" w:space="0" w:color="auto"/>
          </w:divBdr>
          <w:divsChild>
            <w:div w:id="23018360">
              <w:marLeft w:val="0"/>
              <w:marRight w:val="0"/>
              <w:marTop w:val="0"/>
              <w:marBottom w:val="225"/>
              <w:divBdr>
                <w:top w:val="none" w:sz="0" w:space="0" w:color="auto"/>
                <w:left w:val="none" w:sz="0" w:space="0" w:color="auto"/>
                <w:bottom w:val="none" w:sz="0" w:space="0" w:color="auto"/>
                <w:right w:val="none" w:sz="0" w:space="0" w:color="auto"/>
              </w:divBdr>
            </w:div>
          </w:divsChild>
        </w:div>
        <w:div w:id="77023334">
          <w:marLeft w:val="0"/>
          <w:marRight w:val="0"/>
          <w:marTop w:val="0"/>
          <w:marBottom w:val="0"/>
          <w:divBdr>
            <w:top w:val="none" w:sz="0" w:space="0" w:color="auto"/>
            <w:left w:val="none" w:sz="0" w:space="0" w:color="auto"/>
            <w:bottom w:val="none" w:sz="0" w:space="0" w:color="auto"/>
            <w:right w:val="none" w:sz="0" w:space="0" w:color="auto"/>
          </w:divBdr>
          <w:divsChild>
            <w:div w:id="360252006">
              <w:marLeft w:val="0"/>
              <w:marRight w:val="0"/>
              <w:marTop w:val="225"/>
              <w:marBottom w:val="0"/>
              <w:divBdr>
                <w:top w:val="none" w:sz="0" w:space="0" w:color="auto"/>
                <w:left w:val="none" w:sz="0" w:space="0" w:color="auto"/>
                <w:bottom w:val="none" w:sz="0" w:space="0" w:color="auto"/>
                <w:right w:val="none" w:sz="0" w:space="0" w:color="auto"/>
              </w:divBdr>
            </w:div>
          </w:divsChild>
        </w:div>
        <w:div w:id="77023890">
          <w:marLeft w:val="0"/>
          <w:marRight w:val="0"/>
          <w:marTop w:val="0"/>
          <w:marBottom w:val="0"/>
          <w:divBdr>
            <w:top w:val="none" w:sz="0" w:space="0" w:color="auto"/>
            <w:left w:val="none" w:sz="0" w:space="0" w:color="auto"/>
            <w:bottom w:val="none" w:sz="0" w:space="0" w:color="auto"/>
            <w:right w:val="none" w:sz="0" w:space="0" w:color="auto"/>
          </w:divBdr>
        </w:div>
        <w:div w:id="77025640">
          <w:marLeft w:val="0"/>
          <w:marRight w:val="0"/>
          <w:marTop w:val="0"/>
          <w:marBottom w:val="0"/>
          <w:divBdr>
            <w:top w:val="single" w:sz="4" w:space="6" w:color="999999"/>
            <w:left w:val="none" w:sz="0" w:space="0" w:color="auto"/>
            <w:bottom w:val="single" w:sz="4" w:space="0" w:color="999999"/>
            <w:right w:val="none" w:sz="0" w:space="0" w:color="auto"/>
          </w:divBdr>
        </w:div>
        <w:div w:id="77097339">
          <w:marLeft w:val="0"/>
          <w:marRight w:val="0"/>
          <w:marTop w:val="0"/>
          <w:marBottom w:val="0"/>
          <w:divBdr>
            <w:top w:val="none" w:sz="0" w:space="0" w:color="auto"/>
            <w:left w:val="none" w:sz="0" w:space="0" w:color="auto"/>
            <w:bottom w:val="none" w:sz="0" w:space="0" w:color="auto"/>
            <w:right w:val="none" w:sz="0" w:space="0" w:color="auto"/>
          </w:divBdr>
        </w:div>
        <w:div w:id="77142970">
          <w:marLeft w:val="0"/>
          <w:marRight w:val="450"/>
          <w:marTop w:val="0"/>
          <w:marBottom w:val="150"/>
          <w:divBdr>
            <w:top w:val="none" w:sz="0" w:space="0" w:color="auto"/>
            <w:left w:val="none" w:sz="0" w:space="0" w:color="auto"/>
            <w:bottom w:val="none" w:sz="0" w:space="0" w:color="auto"/>
            <w:right w:val="none" w:sz="0" w:space="0" w:color="auto"/>
          </w:divBdr>
        </w:div>
        <w:div w:id="77335628">
          <w:marLeft w:val="0"/>
          <w:marRight w:val="0"/>
          <w:marTop w:val="0"/>
          <w:marBottom w:val="250"/>
          <w:divBdr>
            <w:top w:val="none" w:sz="0" w:space="0" w:color="auto"/>
            <w:left w:val="none" w:sz="0" w:space="0" w:color="auto"/>
            <w:bottom w:val="none" w:sz="0" w:space="0" w:color="auto"/>
            <w:right w:val="none" w:sz="0" w:space="0" w:color="auto"/>
          </w:divBdr>
        </w:div>
        <w:div w:id="77362159">
          <w:marLeft w:val="0"/>
          <w:marRight w:val="0"/>
          <w:marTop w:val="0"/>
          <w:marBottom w:val="360"/>
          <w:divBdr>
            <w:top w:val="none" w:sz="0" w:space="0" w:color="auto"/>
            <w:left w:val="none" w:sz="0" w:space="0" w:color="auto"/>
            <w:bottom w:val="none" w:sz="0" w:space="0" w:color="auto"/>
            <w:right w:val="none" w:sz="0" w:space="0" w:color="auto"/>
          </w:divBdr>
          <w:divsChild>
            <w:div w:id="663976285">
              <w:marLeft w:val="0"/>
              <w:marRight w:val="0"/>
              <w:marTop w:val="0"/>
              <w:marBottom w:val="384"/>
              <w:divBdr>
                <w:top w:val="none" w:sz="0" w:space="0" w:color="auto"/>
                <w:left w:val="none" w:sz="0" w:space="0" w:color="auto"/>
                <w:bottom w:val="none" w:sz="0" w:space="0" w:color="auto"/>
                <w:right w:val="none" w:sz="0" w:space="0" w:color="auto"/>
              </w:divBdr>
            </w:div>
          </w:divsChild>
        </w:div>
        <w:div w:id="77404846">
          <w:marLeft w:val="0"/>
          <w:marRight w:val="0"/>
          <w:marTop w:val="0"/>
          <w:marBottom w:val="188"/>
          <w:divBdr>
            <w:top w:val="none" w:sz="0" w:space="0" w:color="auto"/>
            <w:left w:val="none" w:sz="0" w:space="0" w:color="auto"/>
            <w:bottom w:val="none" w:sz="0" w:space="0" w:color="auto"/>
            <w:right w:val="none" w:sz="0" w:space="0" w:color="auto"/>
          </w:divBdr>
          <w:divsChild>
            <w:div w:id="524173060">
              <w:marLeft w:val="0"/>
              <w:marRight w:val="0"/>
              <w:marTop w:val="0"/>
              <w:marBottom w:val="0"/>
              <w:divBdr>
                <w:top w:val="none" w:sz="0" w:space="0" w:color="auto"/>
                <w:left w:val="none" w:sz="0" w:space="0" w:color="auto"/>
                <w:bottom w:val="none" w:sz="0" w:space="0" w:color="auto"/>
                <w:right w:val="none" w:sz="0" w:space="0" w:color="auto"/>
              </w:divBdr>
            </w:div>
          </w:divsChild>
        </w:div>
        <w:div w:id="77409126">
          <w:marLeft w:val="0"/>
          <w:marRight w:val="0"/>
          <w:marTop w:val="100"/>
          <w:marBottom w:val="100"/>
          <w:divBdr>
            <w:top w:val="none" w:sz="0" w:space="0" w:color="auto"/>
            <w:left w:val="none" w:sz="0" w:space="0" w:color="auto"/>
            <w:bottom w:val="none" w:sz="0" w:space="0" w:color="auto"/>
            <w:right w:val="none" w:sz="0" w:space="0" w:color="auto"/>
          </w:divBdr>
        </w:div>
        <w:div w:id="77479856">
          <w:marLeft w:val="1463"/>
          <w:marRight w:val="0"/>
          <w:marTop w:val="0"/>
          <w:marBottom w:val="0"/>
          <w:divBdr>
            <w:top w:val="none" w:sz="0" w:space="0" w:color="auto"/>
            <w:left w:val="none" w:sz="0" w:space="0" w:color="auto"/>
            <w:bottom w:val="none" w:sz="0" w:space="0" w:color="auto"/>
            <w:right w:val="none" w:sz="0" w:space="0" w:color="auto"/>
          </w:divBdr>
        </w:div>
        <w:div w:id="77482468">
          <w:marLeft w:val="0"/>
          <w:marRight w:val="0"/>
          <w:marTop w:val="0"/>
          <w:marBottom w:val="345"/>
          <w:divBdr>
            <w:top w:val="none" w:sz="0" w:space="0" w:color="auto"/>
            <w:left w:val="none" w:sz="0" w:space="0" w:color="auto"/>
            <w:bottom w:val="none" w:sz="0" w:space="0" w:color="auto"/>
            <w:right w:val="none" w:sz="0" w:space="0" w:color="auto"/>
          </w:divBdr>
        </w:div>
        <w:div w:id="77484153">
          <w:marLeft w:val="0"/>
          <w:marRight w:val="0"/>
          <w:marTop w:val="0"/>
          <w:marBottom w:val="0"/>
          <w:divBdr>
            <w:top w:val="none" w:sz="0" w:space="0" w:color="auto"/>
            <w:left w:val="none" w:sz="0" w:space="0" w:color="auto"/>
            <w:bottom w:val="none" w:sz="0" w:space="0" w:color="auto"/>
            <w:right w:val="none" w:sz="0" w:space="0" w:color="auto"/>
          </w:divBdr>
        </w:div>
        <w:div w:id="77486618">
          <w:marLeft w:val="0"/>
          <w:marRight w:val="0"/>
          <w:marTop w:val="0"/>
          <w:marBottom w:val="0"/>
          <w:divBdr>
            <w:top w:val="none" w:sz="0" w:space="0" w:color="auto"/>
            <w:left w:val="none" w:sz="0" w:space="0" w:color="auto"/>
            <w:bottom w:val="single" w:sz="6" w:space="5" w:color="E6E3E2"/>
            <w:right w:val="none" w:sz="0" w:space="0" w:color="auto"/>
          </w:divBdr>
        </w:div>
        <w:div w:id="77488670">
          <w:marLeft w:val="-225"/>
          <w:marRight w:val="-225"/>
          <w:marTop w:val="0"/>
          <w:marBottom w:val="0"/>
          <w:divBdr>
            <w:top w:val="none" w:sz="0" w:space="0" w:color="auto"/>
            <w:left w:val="none" w:sz="0" w:space="0" w:color="auto"/>
            <w:bottom w:val="none" w:sz="0" w:space="0" w:color="auto"/>
            <w:right w:val="none" w:sz="0" w:space="0" w:color="auto"/>
          </w:divBdr>
          <w:divsChild>
            <w:div w:id="465777210">
              <w:marLeft w:val="0"/>
              <w:marRight w:val="0"/>
              <w:marTop w:val="0"/>
              <w:marBottom w:val="0"/>
              <w:divBdr>
                <w:top w:val="none" w:sz="0" w:space="0" w:color="auto"/>
                <w:left w:val="none" w:sz="0" w:space="0" w:color="auto"/>
                <w:bottom w:val="none" w:sz="0" w:space="0" w:color="auto"/>
                <w:right w:val="none" w:sz="0" w:space="0" w:color="auto"/>
              </w:divBdr>
            </w:div>
          </w:divsChild>
        </w:div>
        <w:div w:id="77561588">
          <w:marLeft w:val="0"/>
          <w:marRight w:val="0"/>
          <w:marTop w:val="0"/>
          <w:marBottom w:val="225"/>
          <w:divBdr>
            <w:top w:val="none" w:sz="0" w:space="0" w:color="auto"/>
            <w:left w:val="none" w:sz="0" w:space="0" w:color="auto"/>
            <w:bottom w:val="none" w:sz="0" w:space="0" w:color="auto"/>
            <w:right w:val="none" w:sz="0" w:space="0" w:color="auto"/>
          </w:divBdr>
        </w:div>
        <w:div w:id="77606387">
          <w:marLeft w:val="0"/>
          <w:marRight w:val="0"/>
          <w:marTop w:val="0"/>
          <w:marBottom w:val="0"/>
          <w:divBdr>
            <w:top w:val="none" w:sz="0" w:space="0" w:color="auto"/>
            <w:left w:val="none" w:sz="0" w:space="0" w:color="auto"/>
            <w:bottom w:val="none" w:sz="0" w:space="0" w:color="auto"/>
            <w:right w:val="none" w:sz="0" w:space="0" w:color="auto"/>
          </w:divBdr>
        </w:div>
        <w:div w:id="77606523">
          <w:marLeft w:val="0"/>
          <w:marRight w:val="0"/>
          <w:marTop w:val="0"/>
          <w:marBottom w:val="0"/>
          <w:divBdr>
            <w:top w:val="none" w:sz="0" w:space="0" w:color="auto"/>
            <w:left w:val="none" w:sz="0" w:space="0" w:color="auto"/>
            <w:bottom w:val="none" w:sz="0" w:space="0" w:color="auto"/>
            <w:right w:val="none" w:sz="0" w:space="0" w:color="auto"/>
          </w:divBdr>
          <w:divsChild>
            <w:div w:id="59062349">
              <w:marLeft w:val="0"/>
              <w:marRight w:val="0"/>
              <w:marTop w:val="0"/>
              <w:marBottom w:val="0"/>
              <w:divBdr>
                <w:top w:val="none" w:sz="0" w:space="0" w:color="auto"/>
                <w:left w:val="none" w:sz="0" w:space="0" w:color="auto"/>
                <w:bottom w:val="none" w:sz="0" w:space="0" w:color="auto"/>
                <w:right w:val="none" w:sz="0" w:space="0" w:color="auto"/>
              </w:divBdr>
            </w:div>
          </w:divsChild>
        </w:div>
        <w:div w:id="776755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678431">
          <w:marLeft w:val="0"/>
          <w:marRight w:val="0"/>
          <w:marTop w:val="0"/>
          <w:marBottom w:val="0"/>
          <w:divBdr>
            <w:top w:val="none" w:sz="0" w:space="0" w:color="auto"/>
            <w:left w:val="none" w:sz="0" w:space="0" w:color="auto"/>
            <w:bottom w:val="none" w:sz="0" w:space="0" w:color="auto"/>
            <w:right w:val="none" w:sz="0" w:space="0" w:color="auto"/>
          </w:divBdr>
        </w:div>
        <w:div w:id="77681910">
          <w:marLeft w:val="-188"/>
          <w:marRight w:val="-188"/>
          <w:marTop w:val="0"/>
          <w:marBottom w:val="0"/>
          <w:divBdr>
            <w:top w:val="none" w:sz="0" w:space="0" w:color="auto"/>
            <w:left w:val="none" w:sz="0" w:space="0" w:color="auto"/>
            <w:bottom w:val="none" w:sz="0" w:space="0" w:color="auto"/>
            <w:right w:val="none" w:sz="0" w:space="0" w:color="auto"/>
          </w:divBdr>
        </w:div>
        <w:div w:id="77756900">
          <w:marLeft w:val="0"/>
          <w:marRight w:val="0"/>
          <w:marTop w:val="0"/>
          <w:marBottom w:val="0"/>
          <w:divBdr>
            <w:top w:val="none" w:sz="0" w:space="0" w:color="auto"/>
            <w:left w:val="none" w:sz="0" w:space="0" w:color="auto"/>
            <w:bottom w:val="none" w:sz="0" w:space="0" w:color="auto"/>
            <w:right w:val="none" w:sz="0" w:space="0" w:color="auto"/>
          </w:divBdr>
        </w:div>
        <w:div w:id="77870736">
          <w:marLeft w:val="0"/>
          <w:marRight w:val="0"/>
          <w:marTop w:val="0"/>
          <w:marBottom w:val="0"/>
          <w:divBdr>
            <w:top w:val="none" w:sz="0" w:space="0" w:color="auto"/>
            <w:left w:val="none" w:sz="0" w:space="0" w:color="auto"/>
            <w:bottom w:val="none" w:sz="0" w:space="0" w:color="auto"/>
            <w:right w:val="none" w:sz="0" w:space="0" w:color="auto"/>
          </w:divBdr>
        </w:div>
        <w:div w:id="77873460">
          <w:marLeft w:val="0"/>
          <w:marRight w:val="0"/>
          <w:marTop w:val="0"/>
          <w:marBottom w:val="0"/>
          <w:divBdr>
            <w:top w:val="none" w:sz="0" w:space="0" w:color="auto"/>
            <w:left w:val="none" w:sz="0" w:space="0" w:color="auto"/>
            <w:bottom w:val="none" w:sz="0" w:space="0" w:color="auto"/>
            <w:right w:val="none" w:sz="0" w:space="0" w:color="auto"/>
          </w:divBdr>
        </w:div>
        <w:div w:id="77948808">
          <w:marLeft w:val="0"/>
          <w:marRight w:val="0"/>
          <w:marTop w:val="0"/>
          <w:marBottom w:val="0"/>
          <w:divBdr>
            <w:top w:val="none" w:sz="0" w:space="0" w:color="auto"/>
            <w:left w:val="none" w:sz="0" w:space="0" w:color="auto"/>
            <w:bottom w:val="none" w:sz="0" w:space="0" w:color="auto"/>
            <w:right w:val="none" w:sz="0" w:space="0" w:color="auto"/>
          </w:divBdr>
        </w:div>
        <w:div w:id="77950160">
          <w:marLeft w:val="0"/>
          <w:marRight w:val="0"/>
          <w:marTop w:val="0"/>
          <w:marBottom w:val="0"/>
          <w:divBdr>
            <w:top w:val="none" w:sz="0" w:space="0" w:color="auto"/>
            <w:left w:val="none" w:sz="0" w:space="0" w:color="auto"/>
            <w:bottom w:val="none" w:sz="0" w:space="0" w:color="auto"/>
            <w:right w:val="none" w:sz="0" w:space="0" w:color="auto"/>
          </w:divBdr>
        </w:div>
        <w:div w:id="78064181">
          <w:marLeft w:val="626"/>
          <w:marRight w:val="0"/>
          <w:marTop w:val="0"/>
          <w:marBottom w:val="0"/>
          <w:divBdr>
            <w:top w:val="none" w:sz="0" w:space="0" w:color="auto"/>
            <w:left w:val="none" w:sz="0" w:space="0" w:color="auto"/>
            <w:bottom w:val="none" w:sz="0" w:space="0" w:color="auto"/>
            <w:right w:val="none" w:sz="0" w:space="0" w:color="auto"/>
          </w:divBdr>
          <w:divsChild>
            <w:div w:id="122583219">
              <w:marLeft w:val="13"/>
              <w:marRight w:val="188"/>
              <w:marTop w:val="138"/>
              <w:marBottom w:val="88"/>
              <w:divBdr>
                <w:top w:val="none" w:sz="0" w:space="0" w:color="auto"/>
                <w:left w:val="none" w:sz="0" w:space="0" w:color="auto"/>
                <w:bottom w:val="none" w:sz="0" w:space="0" w:color="auto"/>
                <w:right w:val="none" w:sz="0" w:space="0" w:color="auto"/>
              </w:divBdr>
              <w:divsChild>
                <w:div w:id="427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032">
          <w:marLeft w:val="0"/>
          <w:marRight w:val="0"/>
          <w:marTop w:val="0"/>
          <w:marBottom w:val="0"/>
          <w:divBdr>
            <w:top w:val="none" w:sz="0" w:space="0" w:color="auto"/>
            <w:left w:val="none" w:sz="0" w:space="0" w:color="auto"/>
            <w:bottom w:val="none" w:sz="0" w:space="0" w:color="auto"/>
            <w:right w:val="none" w:sz="0" w:space="0" w:color="auto"/>
          </w:divBdr>
          <w:divsChild>
            <w:div w:id="20545566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8186676">
          <w:marLeft w:val="0"/>
          <w:marRight w:val="0"/>
          <w:marTop w:val="0"/>
          <w:marBottom w:val="0"/>
          <w:divBdr>
            <w:top w:val="none" w:sz="0" w:space="0" w:color="auto"/>
            <w:left w:val="none" w:sz="0" w:space="0" w:color="auto"/>
            <w:bottom w:val="none" w:sz="0" w:space="0" w:color="auto"/>
            <w:right w:val="none" w:sz="0" w:space="0" w:color="auto"/>
          </w:divBdr>
        </w:div>
        <w:div w:id="78216469">
          <w:marLeft w:val="0"/>
          <w:marRight w:val="0"/>
          <w:marTop w:val="0"/>
          <w:marBottom w:val="0"/>
          <w:divBdr>
            <w:top w:val="none" w:sz="0" w:space="0" w:color="auto"/>
            <w:left w:val="none" w:sz="0" w:space="0" w:color="auto"/>
            <w:bottom w:val="none" w:sz="0" w:space="0" w:color="auto"/>
            <w:right w:val="none" w:sz="0" w:space="0" w:color="auto"/>
          </w:divBdr>
          <w:divsChild>
            <w:div w:id="251550076">
              <w:marLeft w:val="0"/>
              <w:marRight w:val="0"/>
              <w:marTop w:val="0"/>
              <w:marBottom w:val="0"/>
              <w:divBdr>
                <w:top w:val="none" w:sz="0" w:space="0" w:color="auto"/>
                <w:left w:val="none" w:sz="0" w:space="0" w:color="auto"/>
                <w:bottom w:val="none" w:sz="0" w:space="0" w:color="auto"/>
                <w:right w:val="none" w:sz="0" w:space="0" w:color="auto"/>
              </w:divBdr>
            </w:div>
          </w:divsChild>
        </w:div>
        <w:div w:id="78253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260413">
          <w:marLeft w:val="-225"/>
          <w:marRight w:val="-225"/>
          <w:marTop w:val="0"/>
          <w:marBottom w:val="0"/>
          <w:divBdr>
            <w:top w:val="none" w:sz="0" w:space="0" w:color="auto"/>
            <w:left w:val="none" w:sz="0" w:space="0" w:color="auto"/>
            <w:bottom w:val="none" w:sz="0" w:space="0" w:color="auto"/>
            <w:right w:val="none" w:sz="0" w:space="0" w:color="auto"/>
          </w:divBdr>
        </w:div>
        <w:div w:id="78261498">
          <w:marLeft w:val="0"/>
          <w:marRight w:val="0"/>
          <w:marTop w:val="0"/>
          <w:marBottom w:val="0"/>
          <w:divBdr>
            <w:top w:val="none" w:sz="0" w:space="0" w:color="auto"/>
            <w:left w:val="none" w:sz="0" w:space="0" w:color="auto"/>
            <w:bottom w:val="none" w:sz="0" w:space="0" w:color="auto"/>
            <w:right w:val="none" w:sz="0" w:space="0" w:color="auto"/>
          </w:divBdr>
        </w:div>
        <w:div w:id="78329713">
          <w:marLeft w:val="0"/>
          <w:marRight w:val="0"/>
          <w:marTop w:val="0"/>
          <w:marBottom w:val="300"/>
          <w:divBdr>
            <w:top w:val="none" w:sz="0" w:space="0" w:color="auto"/>
            <w:left w:val="none" w:sz="0" w:space="0" w:color="auto"/>
            <w:bottom w:val="none" w:sz="0" w:space="0" w:color="auto"/>
            <w:right w:val="none" w:sz="0" w:space="0" w:color="auto"/>
          </w:divBdr>
        </w:div>
        <w:div w:id="78335982">
          <w:marLeft w:val="-150"/>
          <w:marRight w:val="-150"/>
          <w:marTop w:val="0"/>
          <w:marBottom w:val="0"/>
          <w:divBdr>
            <w:top w:val="none" w:sz="0" w:space="0" w:color="auto"/>
            <w:left w:val="none" w:sz="0" w:space="0" w:color="auto"/>
            <w:bottom w:val="none" w:sz="0" w:space="0" w:color="auto"/>
            <w:right w:val="none" w:sz="0" w:space="0" w:color="auto"/>
          </w:divBdr>
        </w:div>
        <w:div w:id="78448860">
          <w:marLeft w:val="0"/>
          <w:marRight w:val="0"/>
          <w:marTop w:val="0"/>
          <w:marBottom w:val="63"/>
          <w:divBdr>
            <w:top w:val="none" w:sz="0" w:space="0" w:color="auto"/>
            <w:left w:val="none" w:sz="0" w:space="0" w:color="auto"/>
            <w:bottom w:val="none" w:sz="0" w:space="0" w:color="auto"/>
            <w:right w:val="none" w:sz="0" w:space="0" w:color="auto"/>
          </w:divBdr>
        </w:div>
        <w:div w:id="78452407">
          <w:marLeft w:val="0"/>
          <w:marRight w:val="3900"/>
          <w:marTop w:val="0"/>
          <w:marBottom w:val="0"/>
          <w:divBdr>
            <w:top w:val="none" w:sz="0" w:space="0" w:color="auto"/>
            <w:left w:val="none" w:sz="0" w:space="0" w:color="auto"/>
            <w:bottom w:val="none" w:sz="0" w:space="0" w:color="auto"/>
            <w:right w:val="none" w:sz="0" w:space="0" w:color="auto"/>
          </w:divBdr>
        </w:div>
        <w:div w:id="78521746">
          <w:marLeft w:val="0"/>
          <w:marRight w:val="0"/>
          <w:marTop w:val="0"/>
          <w:marBottom w:val="0"/>
          <w:divBdr>
            <w:top w:val="single" w:sz="2" w:space="0" w:color="E0E0E0"/>
            <w:left w:val="single" w:sz="2" w:space="0" w:color="E0E0E0"/>
            <w:bottom w:val="single" w:sz="2" w:space="0" w:color="E0E0E0"/>
            <w:right w:val="single" w:sz="2" w:space="0" w:color="E0E0E0"/>
          </w:divBdr>
          <w:divsChild>
            <w:div w:id="719019411">
              <w:marLeft w:val="0"/>
              <w:marRight w:val="0"/>
              <w:marTop w:val="0"/>
              <w:marBottom w:val="0"/>
              <w:divBdr>
                <w:top w:val="single" w:sz="2" w:space="0" w:color="E0E0E0"/>
                <w:left w:val="single" w:sz="2" w:space="0" w:color="E0E0E0"/>
                <w:bottom w:val="single" w:sz="2" w:space="0" w:color="E0E0E0"/>
                <w:right w:val="single" w:sz="2" w:space="0" w:color="E0E0E0"/>
              </w:divBdr>
              <w:divsChild>
                <w:div w:id="6882898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522416">
          <w:marLeft w:val="0"/>
          <w:marRight w:val="0"/>
          <w:marTop w:val="100"/>
          <w:marBottom w:val="100"/>
          <w:divBdr>
            <w:top w:val="none" w:sz="0" w:space="0" w:color="auto"/>
            <w:left w:val="none" w:sz="0" w:space="0" w:color="auto"/>
            <w:bottom w:val="none" w:sz="0" w:space="0" w:color="auto"/>
            <w:right w:val="none" w:sz="0" w:space="0" w:color="auto"/>
          </w:divBdr>
        </w:div>
        <w:div w:id="78524831">
          <w:marLeft w:val="0"/>
          <w:marRight w:val="0"/>
          <w:marTop w:val="0"/>
          <w:marBottom w:val="0"/>
          <w:divBdr>
            <w:top w:val="none" w:sz="0" w:space="0" w:color="auto"/>
            <w:left w:val="none" w:sz="0" w:space="0" w:color="auto"/>
            <w:bottom w:val="none" w:sz="0" w:space="0" w:color="auto"/>
            <w:right w:val="none" w:sz="0" w:space="0" w:color="auto"/>
          </w:divBdr>
          <w:divsChild>
            <w:div w:id="729885375">
              <w:marLeft w:val="0"/>
              <w:marRight w:val="0"/>
              <w:marTop w:val="0"/>
              <w:marBottom w:val="75"/>
              <w:divBdr>
                <w:top w:val="none" w:sz="0" w:space="0" w:color="auto"/>
                <w:left w:val="none" w:sz="0" w:space="0" w:color="auto"/>
                <w:bottom w:val="none" w:sz="0" w:space="0" w:color="auto"/>
                <w:right w:val="none" w:sz="0" w:space="0" w:color="auto"/>
              </w:divBdr>
            </w:div>
          </w:divsChild>
        </w:div>
        <w:div w:id="78600069">
          <w:marLeft w:val="0"/>
          <w:marRight w:val="0"/>
          <w:marTop w:val="300"/>
          <w:marBottom w:val="300"/>
          <w:divBdr>
            <w:top w:val="none" w:sz="0" w:space="0" w:color="auto"/>
            <w:left w:val="none" w:sz="0" w:space="0" w:color="auto"/>
            <w:bottom w:val="none" w:sz="0" w:space="0" w:color="auto"/>
            <w:right w:val="none" w:sz="0" w:space="0" w:color="auto"/>
          </w:divBdr>
        </w:div>
        <w:div w:id="78601272">
          <w:marLeft w:val="1463"/>
          <w:marRight w:val="0"/>
          <w:marTop w:val="0"/>
          <w:marBottom w:val="0"/>
          <w:divBdr>
            <w:top w:val="none" w:sz="0" w:space="0" w:color="auto"/>
            <w:left w:val="none" w:sz="0" w:space="0" w:color="auto"/>
            <w:bottom w:val="none" w:sz="0" w:space="0" w:color="auto"/>
            <w:right w:val="none" w:sz="0" w:space="0" w:color="auto"/>
          </w:divBdr>
          <w:divsChild>
            <w:div w:id="198587783">
              <w:marLeft w:val="0"/>
              <w:marRight w:val="0"/>
              <w:marTop w:val="0"/>
              <w:marBottom w:val="0"/>
              <w:divBdr>
                <w:top w:val="none" w:sz="0" w:space="0" w:color="auto"/>
                <w:left w:val="none" w:sz="0" w:space="0" w:color="auto"/>
                <w:bottom w:val="none" w:sz="0" w:space="0" w:color="auto"/>
                <w:right w:val="none" w:sz="0" w:space="0" w:color="auto"/>
              </w:divBdr>
            </w:div>
          </w:divsChild>
        </w:div>
        <w:div w:id="78602993">
          <w:marLeft w:val="-188"/>
          <w:marRight w:val="-188"/>
          <w:marTop w:val="0"/>
          <w:marBottom w:val="0"/>
          <w:divBdr>
            <w:top w:val="none" w:sz="0" w:space="0" w:color="auto"/>
            <w:left w:val="none" w:sz="0" w:space="0" w:color="auto"/>
            <w:bottom w:val="none" w:sz="0" w:space="0" w:color="auto"/>
            <w:right w:val="none" w:sz="0" w:space="0" w:color="auto"/>
          </w:divBdr>
        </w:div>
        <w:div w:id="78604333">
          <w:marLeft w:val="0"/>
          <w:marRight w:val="0"/>
          <w:marTop w:val="0"/>
          <w:marBottom w:val="0"/>
          <w:divBdr>
            <w:top w:val="none" w:sz="0" w:space="0" w:color="auto"/>
            <w:left w:val="none" w:sz="0" w:space="0" w:color="auto"/>
            <w:bottom w:val="none" w:sz="0" w:space="0" w:color="auto"/>
            <w:right w:val="none" w:sz="0" w:space="0" w:color="auto"/>
          </w:divBdr>
          <w:divsChild>
            <w:div w:id="345601716">
              <w:marLeft w:val="0"/>
              <w:marRight w:val="0"/>
              <w:marTop w:val="0"/>
              <w:marBottom w:val="0"/>
              <w:divBdr>
                <w:top w:val="none" w:sz="0" w:space="0" w:color="auto"/>
                <w:left w:val="none" w:sz="0" w:space="0" w:color="auto"/>
                <w:bottom w:val="none" w:sz="0" w:space="0" w:color="auto"/>
                <w:right w:val="none" w:sz="0" w:space="0" w:color="auto"/>
              </w:divBdr>
            </w:div>
          </w:divsChild>
        </w:div>
        <w:div w:id="78604669">
          <w:marLeft w:val="0"/>
          <w:marRight w:val="0"/>
          <w:marTop w:val="0"/>
          <w:marBottom w:val="300"/>
          <w:divBdr>
            <w:top w:val="none" w:sz="0" w:space="0" w:color="auto"/>
            <w:left w:val="none" w:sz="0" w:space="0" w:color="auto"/>
            <w:bottom w:val="none" w:sz="0" w:space="0" w:color="auto"/>
            <w:right w:val="none" w:sz="0" w:space="0" w:color="auto"/>
          </w:divBdr>
          <w:divsChild>
            <w:div w:id="83841677">
              <w:marLeft w:val="0"/>
              <w:marRight w:val="0"/>
              <w:marTop w:val="0"/>
              <w:marBottom w:val="0"/>
              <w:divBdr>
                <w:top w:val="none" w:sz="0" w:space="0" w:color="auto"/>
                <w:left w:val="none" w:sz="0" w:space="0" w:color="auto"/>
                <w:bottom w:val="none" w:sz="0" w:space="0" w:color="auto"/>
                <w:right w:val="none" w:sz="0" w:space="0" w:color="auto"/>
              </w:divBdr>
            </w:div>
          </w:divsChild>
        </w:div>
        <w:div w:id="78643946">
          <w:marLeft w:val="0"/>
          <w:marRight w:val="0"/>
          <w:marTop w:val="0"/>
          <w:marBottom w:val="300"/>
          <w:divBdr>
            <w:top w:val="none" w:sz="0" w:space="0" w:color="auto"/>
            <w:left w:val="none" w:sz="0" w:space="0" w:color="auto"/>
            <w:bottom w:val="none" w:sz="0" w:space="0" w:color="auto"/>
            <w:right w:val="none" w:sz="0" w:space="0" w:color="auto"/>
          </w:divBdr>
          <w:divsChild>
            <w:div w:id="1976009">
              <w:marLeft w:val="0"/>
              <w:marRight w:val="0"/>
              <w:marTop w:val="0"/>
              <w:marBottom w:val="0"/>
              <w:divBdr>
                <w:top w:val="none" w:sz="0" w:space="0" w:color="auto"/>
                <w:left w:val="none" w:sz="0" w:space="0" w:color="auto"/>
                <w:bottom w:val="none" w:sz="0" w:space="0" w:color="auto"/>
                <w:right w:val="none" w:sz="0" w:space="0" w:color="auto"/>
              </w:divBdr>
            </w:div>
          </w:divsChild>
        </w:div>
        <w:div w:id="78648756">
          <w:marLeft w:val="-225"/>
          <w:marRight w:val="-225"/>
          <w:marTop w:val="0"/>
          <w:marBottom w:val="0"/>
          <w:divBdr>
            <w:top w:val="none" w:sz="0" w:space="0" w:color="auto"/>
            <w:left w:val="none" w:sz="0" w:space="0" w:color="auto"/>
            <w:bottom w:val="none" w:sz="0" w:space="0" w:color="auto"/>
            <w:right w:val="none" w:sz="0" w:space="0" w:color="auto"/>
          </w:divBdr>
          <w:divsChild>
            <w:div w:id="102579755">
              <w:marLeft w:val="0"/>
              <w:marRight w:val="0"/>
              <w:marTop w:val="0"/>
              <w:marBottom w:val="0"/>
              <w:divBdr>
                <w:top w:val="none" w:sz="0" w:space="0" w:color="auto"/>
                <w:left w:val="none" w:sz="0" w:space="0" w:color="auto"/>
                <w:bottom w:val="none" w:sz="0" w:space="0" w:color="auto"/>
                <w:right w:val="none" w:sz="0" w:space="0" w:color="auto"/>
              </w:divBdr>
            </w:div>
          </w:divsChild>
        </w:div>
        <w:div w:id="78794012">
          <w:marLeft w:val="0"/>
          <w:marRight w:val="0"/>
          <w:marTop w:val="0"/>
          <w:marBottom w:val="0"/>
          <w:divBdr>
            <w:top w:val="none" w:sz="0" w:space="0" w:color="auto"/>
            <w:left w:val="none" w:sz="0" w:space="0" w:color="auto"/>
            <w:bottom w:val="none" w:sz="0" w:space="0" w:color="auto"/>
            <w:right w:val="none" w:sz="0" w:space="0" w:color="auto"/>
          </w:divBdr>
        </w:div>
        <w:div w:id="78796241">
          <w:marLeft w:val="0"/>
          <w:marRight w:val="0"/>
          <w:marTop w:val="0"/>
          <w:marBottom w:val="250"/>
          <w:divBdr>
            <w:top w:val="none" w:sz="0" w:space="0" w:color="auto"/>
            <w:left w:val="none" w:sz="0" w:space="0" w:color="auto"/>
            <w:bottom w:val="none" w:sz="0" w:space="0" w:color="auto"/>
            <w:right w:val="none" w:sz="0" w:space="0" w:color="auto"/>
          </w:divBdr>
          <w:divsChild>
            <w:div w:id="302317756">
              <w:marLeft w:val="0"/>
              <w:marRight w:val="0"/>
              <w:marTop w:val="0"/>
              <w:marBottom w:val="0"/>
              <w:divBdr>
                <w:top w:val="none" w:sz="0" w:space="0" w:color="auto"/>
                <w:left w:val="none" w:sz="0" w:space="0" w:color="auto"/>
                <w:bottom w:val="none" w:sz="0" w:space="0" w:color="auto"/>
                <w:right w:val="none" w:sz="0" w:space="0" w:color="auto"/>
              </w:divBdr>
            </w:div>
          </w:divsChild>
        </w:div>
        <w:div w:id="78867056">
          <w:marLeft w:val="0"/>
          <w:marRight w:val="0"/>
          <w:marTop w:val="0"/>
          <w:marBottom w:val="0"/>
          <w:divBdr>
            <w:top w:val="none" w:sz="0" w:space="0" w:color="auto"/>
            <w:left w:val="none" w:sz="0" w:space="0" w:color="auto"/>
            <w:bottom w:val="none" w:sz="0" w:space="0" w:color="auto"/>
            <w:right w:val="none" w:sz="0" w:space="0" w:color="auto"/>
          </w:divBdr>
          <w:divsChild>
            <w:div w:id="493884738">
              <w:marLeft w:val="-188"/>
              <w:marRight w:val="-188"/>
              <w:marTop w:val="0"/>
              <w:marBottom w:val="0"/>
              <w:divBdr>
                <w:top w:val="none" w:sz="0" w:space="0" w:color="auto"/>
                <w:left w:val="none" w:sz="0" w:space="0" w:color="auto"/>
                <w:bottom w:val="none" w:sz="0" w:space="0" w:color="auto"/>
                <w:right w:val="none" w:sz="0" w:space="0" w:color="auto"/>
              </w:divBdr>
              <w:divsChild>
                <w:div w:id="76758194">
                  <w:marLeft w:val="0"/>
                  <w:marRight w:val="0"/>
                  <w:marTop w:val="0"/>
                  <w:marBottom w:val="0"/>
                  <w:divBdr>
                    <w:top w:val="none" w:sz="0" w:space="0" w:color="auto"/>
                    <w:left w:val="none" w:sz="0" w:space="0" w:color="auto"/>
                    <w:bottom w:val="none" w:sz="0" w:space="0" w:color="auto"/>
                    <w:right w:val="none" w:sz="0" w:space="0" w:color="auto"/>
                  </w:divBdr>
                  <w:divsChild>
                    <w:div w:id="3909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1014">
          <w:marLeft w:val="0"/>
          <w:marRight w:val="0"/>
          <w:marTop w:val="0"/>
          <w:marBottom w:val="0"/>
          <w:divBdr>
            <w:top w:val="none" w:sz="0" w:space="0" w:color="auto"/>
            <w:left w:val="none" w:sz="0" w:space="0" w:color="auto"/>
            <w:bottom w:val="none" w:sz="0" w:space="0" w:color="auto"/>
            <w:right w:val="none" w:sz="0" w:space="0" w:color="auto"/>
          </w:divBdr>
        </w:div>
        <w:div w:id="78911861">
          <w:marLeft w:val="0"/>
          <w:marRight w:val="0"/>
          <w:marTop w:val="75"/>
          <w:marBottom w:val="0"/>
          <w:divBdr>
            <w:top w:val="single" w:sz="6" w:space="4" w:color="auto"/>
            <w:left w:val="single" w:sz="6" w:space="0" w:color="auto"/>
            <w:bottom w:val="single" w:sz="6" w:space="4" w:color="auto"/>
            <w:right w:val="single" w:sz="6" w:space="0" w:color="auto"/>
          </w:divBdr>
          <w:divsChild>
            <w:div w:id="238253855">
              <w:marLeft w:val="0"/>
              <w:marRight w:val="0"/>
              <w:marTop w:val="0"/>
              <w:marBottom w:val="0"/>
              <w:divBdr>
                <w:top w:val="none" w:sz="0" w:space="0" w:color="auto"/>
                <w:left w:val="none" w:sz="0" w:space="0" w:color="auto"/>
                <w:bottom w:val="none" w:sz="0" w:space="0" w:color="auto"/>
                <w:right w:val="none" w:sz="0" w:space="0" w:color="auto"/>
              </w:divBdr>
            </w:div>
          </w:divsChild>
        </w:div>
        <w:div w:id="79059998">
          <w:marLeft w:val="0"/>
          <w:marRight w:val="0"/>
          <w:marTop w:val="300"/>
          <w:marBottom w:val="300"/>
          <w:divBdr>
            <w:top w:val="none" w:sz="0" w:space="0" w:color="auto"/>
            <w:left w:val="none" w:sz="0" w:space="0" w:color="auto"/>
            <w:bottom w:val="none" w:sz="0" w:space="0" w:color="auto"/>
            <w:right w:val="none" w:sz="0" w:space="0" w:color="auto"/>
          </w:divBdr>
        </w:div>
        <w:div w:id="79060498">
          <w:marLeft w:val="0"/>
          <w:marRight w:val="0"/>
          <w:marTop w:val="0"/>
          <w:marBottom w:val="150"/>
          <w:divBdr>
            <w:top w:val="none" w:sz="0" w:space="0" w:color="auto"/>
            <w:left w:val="none" w:sz="0" w:space="0" w:color="auto"/>
            <w:bottom w:val="none" w:sz="0" w:space="0" w:color="auto"/>
            <w:right w:val="none" w:sz="0" w:space="0" w:color="auto"/>
          </w:divBdr>
        </w:div>
        <w:div w:id="79064153">
          <w:marLeft w:val="0"/>
          <w:marRight w:val="0"/>
          <w:marTop w:val="0"/>
          <w:marBottom w:val="250"/>
          <w:divBdr>
            <w:top w:val="none" w:sz="0" w:space="0" w:color="auto"/>
            <w:left w:val="none" w:sz="0" w:space="0" w:color="auto"/>
            <w:bottom w:val="none" w:sz="0" w:space="0" w:color="auto"/>
            <w:right w:val="none" w:sz="0" w:space="0" w:color="auto"/>
          </w:divBdr>
        </w:div>
        <w:div w:id="79105610">
          <w:marLeft w:val="0"/>
          <w:marRight w:val="0"/>
          <w:marTop w:val="0"/>
          <w:marBottom w:val="0"/>
          <w:divBdr>
            <w:top w:val="none" w:sz="0" w:space="0" w:color="auto"/>
            <w:left w:val="none" w:sz="0" w:space="0" w:color="auto"/>
            <w:bottom w:val="none" w:sz="0" w:space="0" w:color="auto"/>
            <w:right w:val="none" w:sz="0" w:space="0" w:color="auto"/>
          </w:divBdr>
        </w:div>
        <w:div w:id="79253862">
          <w:marLeft w:val="0"/>
          <w:marRight w:val="0"/>
          <w:marTop w:val="0"/>
          <w:marBottom w:val="0"/>
          <w:divBdr>
            <w:top w:val="none" w:sz="0" w:space="0" w:color="auto"/>
            <w:left w:val="none" w:sz="0" w:space="0" w:color="auto"/>
            <w:bottom w:val="none" w:sz="0" w:space="0" w:color="auto"/>
            <w:right w:val="none" w:sz="0" w:space="0" w:color="auto"/>
          </w:divBdr>
        </w:div>
        <w:div w:id="79255616">
          <w:marLeft w:val="0"/>
          <w:marRight w:val="0"/>
          <w:marTop w:val="0"/>
          <w:marBottom w:val="450"/>
          <w:divBdr>
            <w:top w:val="none" w:sz="0" w:space="0" w:color="auto"/>
            <w:left w:val="none" w:sz="0" w:space="0" w:color="auto"/>
            <w:bottom w:val="none" w:sz="0" w:space="0" w:color="auto"/>
            <w:right w:val="none" w:sz="0" w:space="0" w:color="auto"/>
          </w:divBdr>
        </w:div>
        <w:div w:id="79255791">
          <w:marLeft w:val="0"/>
          <w:marRight w:val="0"/>
          <w:marTop w:val="0"/>
          <w:marBottom w:val="0"/>
          <w:divBdr>
            <w:top w:val="none" w:sz="0" w:space="0" w:color="auto"/>
            <w:left w:val="none" w:sz="0" w:space="0" w:color="auto"/>
            <w:bottom w:val="none" w:sz="0" w:space="0" w:color="auto"/>
            <w:right w:val="none" w:sz="0" w:space="0" w:color="auto"/>
          </w:divBdr>
        </w:div>
        <w:div w:id="79301769">
          <w:marLeft w:val="-150"/>
          <w:marRight w:val="-150"/>
          <w:marTop w:val="0"/>
          <w:marBottom w:val="0"/>
          <w:divBdr>
            <w:top w:val="none" w:sz="0" w:space="0" w:color="auto"/>
            <w:left w:val="none" w:sz="0" w:space="0" w:color="auto"/>
            <w:bottom w:val="none" w:sz="0" w:space="0" w:color="auto"/>
            <w:right w:val="none" w:sz="0" w:space="0" w:color="auto"/>
          </w:divBdr>
        </w:div>
        <w:div w:id="79328556">
          <w:marLeft w:val="0"/>
          <w:marRight w:val="0"/>
          <w:marTop w:val="0"/>
          <w:marBottom w:val="300"/>
          <w:divBdr>
            <w:top w:val="none" w:sz="0" w:space="0" w:color="auto"/>
            <w:left w:val="none" w:sz="0" w:space="0" w:color="auto"/>
            <w:bottom w:val="none" w:sz="0" w:space="0" w:color="auto"/>
            <w:right w:val="none" w:sz="0" w:space="0" w:color="auto"/>
          </w:divBdr>
        </w:div>
        <w:div w:id="79372015">
          <w:marLeft w:val="0"/>
          <w:marRight w:val="0"/>
          <w:marTop w:val="0"/>
          <w:marBottom w:val="0"/>
          <w:divBdr>
            <w:top w:val="none" w:sz="0" w:space="0" w:color="auto"/>
            <w:left w:val="none" w:sz="0" w:space="0" w:color="auto"/>
            <w:bottom w:val="none" w:sz="0" w:space="0" w:color="auto"/>
            <w:right w:val="none" w:sz="0" w:space="0" w:color="auto"/>
          </w:divBdr>
        </w:div>
        <w:div w:id="79372025">
          <w:marLeft w:val="0"/>
          <w:marRight w:val="0"/>
          <w:marTop w:val="0"/>
          <w:marBottom w:val="225"/>
          <w:divBdr>
            <w:top w:val="none" w:sz="0" w:space="0" w:color="auto"/>
            <w:left w:val="none" w:sz="0" w:space="0" w:color="auto"/>
            <w:bottom w:val="none" w:sz="0" w:space="0" w:color="auto"/>
            <w:right w:val="none" w:sz="0" w:space="0" w:color="auto"/>
          </w:divBdr>
        </w:div>
        <w:div w:id="79375396">
          <w:marLeft w:val="0"/>
          <w:marRight w:val="0"/>
          <w:marTop w:val="0"/>
          <w:marBottom w:val="0"/>
          <w:divBdr>
            <w:top w:val="none" w:sz="0" w:space="0" w:color="auto"/>
            <w:left w:val="none" w:sz="0" w:space="0" w:color="auto"/>
            <w:bottom w:val="none" w:sz="0" w:space="0" w:color="auto"/>
            <w:right w:val="none" w:sz="0" w:space="0" w:color="auto"/>
          </w:divBdr>
        </w:div>
        <w:div w:id="79445728">
          <w:marLeft w:val="1221"/>
          <w:marRight w:val="0"/>
          <w:marTop w:val="0"/>
          <w:marBottom w:val="0"/>
          <w:divBdr>
            <w:top w:val="none" w:sz="0" w:space="0" w:color="auto"/>
            <w:left w:val="none" w:sz="0" w:space="0" w:color="auto"/>
            <w:bottom w:val="none" w:sz="0" w:space="0" w:color="auto"/>
            <w:right w:val="none" w:sz="0" w:space="0" w:color="auto"/>
          </w:divBdr>
          <w:divsChild>
            <w:div w:id="14578069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9447769">
          <w:marLeft w:val="0"/>
          <w:marRight w:val="0"/>
          <w:marTop w:val="0"/>
          <w:marBottom w:val="360"/>
          <w:divBdr>
            <w:top w:val="none" w:sz="0" w:space="0" w:color="auto"/>
            <w:left w:val="none" w:sz="0" w:space="0" w:color="auto"/>
            <w:bottom w:val="none" w:sz="0" w:space="0" w:color="auto"/>
            <w:right w:val="none" w:sz="0" w:space="0" w:color="auto"/>
          </w:divBdr>
          <w:divsChild>
            <w:div w:id="744692791">
              <w:marLeft w:val="0"/>
              <w:marRight w:val="3900"/>
              <w:marTop w:val="0"/>
              <w:marBottom w:val="0"/>
              <w:divBdr>
                <w:top w:val="none" w:sz="0" w:space="0" w:color="auto"/>
                <w:left w:val="none" w:sz="0" w:space="0" w:color="auto"/>
                <w:bottom w:val="none" w:sz="0" w:space="0" w:color="auto"/>
                <w:right w:val="none" w:sz="0" w:space="0" w:color="auto"/>
              </w:divBdr>
              <w:divsChild>
                <w:div w:id="26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523">
          <w:marLeft w:val="-225"/>
          <w:marRight w:val="-225"/>
          <w:marTop w:val="0"/>
          <w:marBottom w:val="0"/>
          <w:divBdr>
            <w:top w:val="none" w:sz="0" w:space="0" w:color="auto"/>
            <w:left w:val="none" w:sz="0" w:space="0" w:color="auto"/>
            <w:bottom w:val="none" w:sz="0" w:space="0" w:color="auto"/>
            <w:right w:val="none" w:sz="0" w:space="0" w:color="auto"/>
          </w:divBdr>
        </w:div>
        <w:div w:id="79523304">
          <w:marLeft w:val="0"/>
          <w:marRight w:val="0"/>
          <w:marTop w:val="0"/>
          <w:marBottom w:val="0"/>
          <w:divBdr>
            <w:top w:val="none" w:sz="0" w:space="0" w:color="auto"/>
            <w:left w:val="none" w:sz="0" w:space="0" w:color="auto"/>
            <w:bottom w:val="none" w:sz="0" w:space="0" w:color="auto"/>
            <w:right w:val="none" w:sz="0" w:space="0" w:color="auto"/>
          </w:divBdr>
        </w:div>
        <w:div w:id="79525614">
          <w:marLeft w:val="0"/>
          <w:marRight w:val="0"/>
          <w:marTop w:val="0"/>
          <w:marBottom w:val="0"/>
          <w:divBdr>
            <w:top w:val="single" w:sz="2" w:space="0" w:color="E0E0E0"/>
            <w:left w:val="single" w:sz="2" w:space="0" w:color="E0E0E0"/>
            <w:bottom w:val="single" w:sz="2" w:space="0" w:color="E0E0E0"/>
            <w:right w:val="single" w:sz="2" w:space="0" w:color="E0E0E0"/>
          </w:divBdr>
        </w:div>
        <w:div w:id="79567498">
          <w:marLeft w:val="0"/>
          <w:marRight w:val="0"/>
          <w:marTop w:val="0"/>
          <w:marBottom w:val="0"/>
          <w:divBdr>
            <w:top w:val="none" w:sz="0" w:space="0" w:color="auto"/>
            <w:left w:val="none" w:sz="0" w:space="0" w:color="auto"/>
            <w:bottom w:val="none" w:sz="0" w:space="0" w:color="auto"/>
            <w:right w:val="none" w:sz="0" w:space="0" w:color="auto"/>
          </w:divBdr>
        </w:div>
        <w:div w:id="79568234">
          <w:marLeft w:val="0"/>
          <w:marRight w:val="0"/>
          <w:marTop w:val="0"/>
          <w:marBottom w:val="0"/>
          <w:divBdr>
            <w:top w:val="none" w:sz="0" w:space="0" w:color="auto"/>
            <w:left w:val="none" w:sz="0" w:space="0" w:color="auto"/>
            <w:bottom w:val="none" w:sz="0" w:space="0" w:color="auto"/>
            <w:right w:val="none" w:sz="0" w:space="0" w:color="auto"/>
          </w:divBdr>
        </w:div>
        <w:div w:id="79646468">
          <w:marLeft w:val="0"/>
          <w:marRight w:val="0"/>
          <w:marTop w:val="0"/>
          <w:marBottom w:val="0"/>
          <w:divBdr>
            <w:top w:val="none" w:sz="0" w:space="0" w:color="auto"/>
            <w:left w:val="none" w:sz="0" w:space="0" w:color="auto"/>
            <w:bottom w:val="none" w:sz="0" w:space="0" w:color="auto"/>
            <w:right w:val="none" w:sz="0" w:space="0" w:color="auto"/>
          </w:divBdr>
        </w:div>
        <w:div w:id="79715867">
          <w:marLeft w:val="0"/>
          <w:marRight w:val="0"/>
          <w:marTop w:val="0"/>
          <w:marBottom w:val="300"/>
          <w:divBdr>
            <w:top w:val="none" w:sz="0" w:space="0" w:color="auto"/>
            <w:left w:val="none" w:sz="0" w:space="0" w:color="auto"/>
            <w:bottom w:val="none" w:sz="0" w:space="0" w:color="auto"/>
            <w:right w:val="none" w:sz="0" w:space="0" w:color="auto"/>
          </w:divBdr>
        </w:div>
        <w:div w:id="79722807">
          <w:marLeft w:val="0"/>
          <w:marRight w:val="0"/>
          <w:marTop w:val="0"/>
          <w:marBottom w:val="0"/>
          <w:divBdr>
            <w:top w:val="none" w:sz="0" w:space="0" w:color="auto"/>
            <w:left w:val="none" w:sz="0" w:space="0" w:color="auto"/>
            <w:bottom w:val="none" w:sz="0" w:space="0" w:color="auto"/>
            <w:right w:val="none" w:sz="0" w:space="0" w:color="auto"/>
          </w:divBdr>
        </w:div>
        <w:div w:id="79762224">
          <w:marLeft w:val="-225"/>
          <w:marRight w:val="-225"/>
          <w:marTop w:val="0"/>
          <w:marBottom w:val="0"/>
          <w:divBdr>
            <w:top w:val="none" w:sz="0" w:space="0" w:color="auto"/>
            <w:left w:val="none" w:sz="0" w:space="0" w:color="auto"/>
            <w:bottom w:val="none" w:sz="0" w:space="0" w:color="auto"/>
            <w:right w:val="none" w:sz="0" w:space="0" w:color="auto"/>
          </w:divBdr>
          <w:divsChild>
            <w:div w:id="130101482">
              <w:marLeft w:val="0"/>
              <w:marRight w:val="0"/>
              <w:marTop w:val="0"/>
              <w:marBottom w:val="0"/>
              <w:divBdr>
                <w:top w:val="none" w:sz="0" w:space="0" w:color="auto"/>
                <w:left w:val="none" w:sz="0" w:space="0" w:color="auto"/>
                <w:bottom w:val="none" w:sz="0" w:space="0" w:color="auto"/>
                <w:right w:val="none" w:sz="0" w:space="0" w:color="auto"/>
              </w:divBdr>
            </w:div>
          </w:divsChild>
        </w:div>
        <w:div w:id="79789361">
          <w:marLeft w:val="0"/>
          <w:marRight w:val="0"/>
          <w:marTop w:val="0"/>
          <w:marBottom w:val="0"/>
          <w:divBdr>
            <w:top w:val="none" w:sz="0" w:space="0" w:color="auto"/>
            <w:left w:val="none" w:sz="0" w:space="0" w:color="auto"/>
            <w:bottom w:val="none" w:sz="0" w:space="0" w:color="auto"/>
            <w:right w:val="none" w:sz="0" w:space="0" w:color="auto"/>
          </w:divBdr>
        </w:div>
        <w:div w:id="79837041">
          <w:marLeft w:val="-150"/>
          <w:marRight w:val="-150"/>
          <w:marTop w:val="0"/>
          <w:marBottom w:val="0"/>
          <w:divBdr>
            <w:top w:val="none" w:sz="0" w:space="0" w:color="auto"/>
            <w:left w:val="none" w:sz="0" w:space="0" w:color="auto"/>
            <w:bottom w:val="none" w:sz="0" w:space="0" w:color="auto"/>
            <w:right w:val="none" w:sz="0" w:space="0" w:color="auto"/>
          </w:divBdr>
        </w:div>
        <w:div w:id="79913892">
          <w:marLeft w:val="0"/>
          <w:marRight w:val="0"/>
          <w:marTop w:val="0"/>
          <w:marBottom w:val="0"/>
          <w:divBdr>
            <w:top w:val="none" w:sz="0" w:space="0" w:color="auto"/>
            <w:left w:val="none" w:sz="0" w:space="0" w:color="auto"/>
            <w:bottom w:val="none" w:sz="0" w:space="0" w:color="auto"/>
            <w:right w:val="none" w:sz="0" w:space="0" w:color="auto"/>
          </w:divBdr>
        </w:div>
        <w:div w:id="79957061">
          <w:marLeft w:val="0"/>
          <w:marRight w:val="0"/>
          <w:marTop w:val="0"/>
          <w:marBottom w:val="0"/>
          <w:divBdr>
            <w:top w:val="none" w:sz="0" w:space="0" w:color="auto"/>
            <w:left w:val="none" w:sz="0" w:space="0" w:color="auto"/>
            <w:bottom w:val="none" w:sz="0" w:space="0" w:color="auto"/>
            <w:right w:val="none" w:sz="0" w:space="0" w:color="auto"/>
          </w:divBdr>
        </w:div>
        <w:div w:id="80028077">
          <w:marLeft w:val="0"/>
          <w:marRight w:val="0"/>
          <w:marTop w:val="0"/>
          <w:marBottom w:val="0"/>
          <w:divBdr>
            <w:top w:val="none" w:sz="0" w:space="0" w:color="auto"/>
            <w:left w:val="none" w:sz="0" w:space="0" w:color="auto"/>
            <w:bottom w:val="none" w:sz="0" w:space="0" w:color="auto"/>
            <w:right w:val="none" w:sz="0" w:space="0" w:color="auto"/>
          </w:divBdr>
        </w:div>
        <w:div w:id="80032534">
          <w:marLeft w:val="0"/>
          <w:marRight w:val="0"/>
          <w:marTop w:val="0"/>
          <w:marBottom w:val="0"/>
          <w:divBdr>
            <w:top w:val="none" w:sz="0" w:space="0" w:color="auto"/>
            <w:left w:val="none" w:sz="0" w:space="0" w:color="auto"/>
            <w:bottom w:val="none" w:sz="0" w:space="0" w:color="auto"/>
            <w:right w:val="none" w:sz="0" w:space="0" w:color="auto"/>
          </w:divBdr>
          <w:divsChild>
            <w:div w:id="489255989">
              <w:marLeft w:val="0"/>
              <w:marRight w:val="0"/>
              <w:marTop w:val="0"/>
              <w:marBottom w:val="0"/>
              <w:divBdr>
                <w:top w:val="none" w:sz="0" w:space="0" w:color="auto"/>
                <w:left w:val="none" w:sz="0" w:space="0" w:color="auto"/>
                <w:bottom w:val="none" w:sz="0" w:space="0" w:color="auto"/>
                <w:right w:val="none" w:sz="0" w:space="0" w:color="auto"/>
              </w:divBdr>
            </w:div>
          </w:divsChild>
        </w:div>
        <w:div w:id="80106460">
          <w:marLeft w:val="0"/>
          <w:marRight w:val="0"/>
          <w:marTop w:val="0"/>
          <w:marBottom w:val="0"/>
          <w:divBdr>
            <w:top w:val="none" w:sz="0" w:space="0" w:color="auto"/>
            <w:left w:val="none" w:sz="0" w:space="0" w:color="auto"/>
            <w:bottom w:val="none" w:sz="0" w:space="0" w:color="auto"/>
            <w:right w:val="none" w:sz="0" w:space="0" w:color="auto"/>
          </w:divBdr>
        </w:div>
        <w:div w:id="80109785">
          <w:marLeft w:val="0"/>
          <w:marRight w:val="0"/>
          <w:marTop w:val="0"/>
          <w:marBottom w:val="0"/>
          <w:divBdr>
            <w:top w:val="none" w:sz="0" w:space="0" w:color="auto"/>
            <w:left w:val="none" w:sz="0" w:space="0" w:color="auto"/>
            <w:bottom w:val="none" w:sz="0" w:space="0" w:color="auto"/>
            <w:right w:val="none" w:sz="0" w:space="0" w:color="auto"/>
          </w:divBdr>
        </w:div>
        <w:div w:id="80175847">
          <w:marLeft w:val="0"/>
          <w:marRight w:val="225"/>
          <w:marTop w:val="0"/>
          <w:marBottom w:val="0"/>
          <w:divBdr>
            <w:top w:val="none" w:sz="0" w:space="0" w:color="auto"/>
            <w:left w:val="none" w:sz="0" w:space="0" w:color="auto"/>
            <w:bottom w:val="none" w:sz="0" w:space="0" w:color="auto"/>
            <w:right w:val="none" w:sz="0" w:space="0" w:color="auto"/>
          </w:divBdr>
        </w:div>
        <w:div w:id="80179851">
          <w:marLeft w:val="0"/>
          <w:marRight w:val="0"/>
          <w:marTop w:val="0"/>
          <w:marBottom w:val="0"/>
          <w:divBdr>
            <w:top w:val="none" w:sz="0" w:space="0" w:color="auto"/>
            <w:left w:val="none" w:sz="0" w:space="0" w:color="auto"/>
            <w:bottom w:val="none" w:sz="0" w:space="0" w:color="auto"/>
            <w:right w:val="none" w:sz="0" w:space="0" w:color="auto"/>
          </w:divBdr>
        </w:div>
        <w:div w:id="80181318">
          <w:marLeft w:val="0"/>
          <w:marRight w:val="0"/>
          <w:marTop w:val="0"/>
          <w:marBottom w:val="0"/>
          <w:divBdr>
            <w:top w:val="none" w:sz="0" w:space="0" w:color="auto"/>
            <w:left w:val="none" w:sz="0" w:space="0" w:color="auto"/>
            <w:bottom w:val="none" w:sz="0" w:space="0" w:color="auto"/>
            <w:right w:val="none" w:sz="0" w:space="0" w:color="auto"/>
          </w:divBdr>
          <w:divsChild>
            <w:div w:id="550650448">
              <w:marLeft w:val="0"/>
              <w:marRight w:val="0"/>
              <w:marTop w:val="0"/>
              <w:marBottom w:val="0"/>
              <w:divBdr>
                <w:top w:val="none" w:sz="0" w:space="0" w:color="auto"/>
                <w:left w:val="none" w:sz="0" w:space="0" w:color="auto"/>
                <w:bottom w:val="none" w:sz="0" w:space="0" w:color="auto"/>
                <w:right w:val="none" w:sz="0" w:space="0" w:color="auto"/>
              </w:divBdr>
            </w:div>
          </w:divsChild>
        </w:div>
        <w:div w:id="80223470">
          <w:marLeft w:val="-225"/>
          <w:marRight w:val="-225"/>
          <w:marTop w:val="0"/>
          <w:marBottom w:val="0"/>
          <w:divBdr>
            <w:top w:val="none" w:sz="0" w:space="0" w:color="auto"/>
            <w:left w:val="none" w:sz="0" w:space="0" w:color="auto"/>
            <w:bottom w:val="none" w:sz="0" w:space="0" w:color="auto"/>
            <w:right w:val="none" w:sz="0" w:space="0" w:color="auto"/>
          </w:divBdr>
        </w:div>
        <w:div w:id="80227850">
          <w:marLeft w:val="0"/>
          <w:marRight w:val="0"/>
          <w:marTop w:val="0"/>
          <w:marBottom w:val="0"/>
          <w:divBdr>
            <w:top w:val="none" w:sz="0" w:space="0" w:color="auto"/>
            <w:left w:val="none" w:sz="0" w:space="0" w:color="auto"/>
            <w:bottom w:val="none" w:sz="0" w:space="0" w:color="auto"/>
            <w:right w:val="none" w:sz="0" w:space="0" w:color="auto"/>
          </w:divBdr>
        </w:div>
        <w:div w:id="80299479">
          <w:marLeft w:val="0"/>
          <w:marRight w:val="0"/>
          <w:marTop w:val="0"/>
          <w:marBottom w:val="0"/>
          <w:divBdr>
            <w:top w:val="none" w:sz="0" w:space="0" w:color="auto"/>
            <w:left w:val="none" w:sz="0" w:space="0" w:color="auto"/>
            <w:bottom w:val="none" w:sz="0" w:space="0" w:color="auto"/>
            <w:right w:val="none" w:sz="0" w:space="0" w:color="auto"/>
          </w:divBdr>
        </w:div>
        <w:div w:id="80371456">
          <w:marLeft w:val="0"/>
          <w:marRight w:val="0"/>
          <w:marTop w:val="0"/>
          <w:marBottom w:val="376"/>
          <w:divBdr>
            <w:top w:val="none" w:sz="0" w:space="0" w:color="auto"/>
            <w:left w:val="none" w:sz="0" w:space="0" w:color="auto"/>
            <w:bottom w:val="none" w:sz="0" w:space="0" w:color="auto"/>
            <w:right w:val="none" w:sz="0" w:space="0" w:color="auto"/>
          </w:divBdr>
          <w:divsChild>
            <w:div w:id="289555224">
              <w:marLeft w:val="0"/>
              <w:marRight w:val="0"/>
              <w:marTop w:val="0"/>
              <w:marBottom w:val="63"/>
              <w:divBdr>
                <w:top w:val="none" w:sz="0" w:space="0" w:color="auto"/>
                <w:left w:val="none" w:sz="0" w:space="0" w:color="auto"/>
                <w:bottom w:val="none" w:sz="0" w:space="0" w:color="auto"/>
                <w:right w:val="none" w:sz="0" w:space="0" w:color="auto"/>
              </w:divBdr>
              <w:divsChild>
                <w:div w:id="122310375">
                  <w:marLeft w:val="0"/>
                  <w:marRight w:val="0"/>
                  <w:marTop w:val="0"/>
                  <w:marBottom w:val="0"/>
                  <w:divBdr>
                    <w:top w:val="none" w:sz="0" w:space="0" w:color="auto"/>
                    <w:left w:val="none" w:sz="0" w:space="0" w:color="auto"/>
                    <w:bottom w:val="none" w:sz="0" w:space="0" w:color="auto"/>
                    <w:right w:val="none" w:sz="0" w:space="0" w:color="auto"/>
                  </w:divBdr>
                </w:div>
              </w:divsChild>
            </w:div>
            <w:div w:id="377322014">
              <w:marLeft w:val="0"/>
              <w:marRight w:val="188"/>
              <w:marTop w:val="0"/>
              <w:marBottom w:val="0"/>
              <w:divBdr>
                <w:top w:val="none" w:sz="0" w:space="0" w:color="auto"/>
                <w:left w:val="none" w:sz="0" w:space="0" w:color="auto"/>
                <w:bottom w:val="none" w:sz="0" w:space="0" w:color="auto"/>
                <w:right w:val="none" w:sz="0" w:space="0" w:color="auto"/>
              </w:divBdr>
              <w:divsChild>
                <w:div w:id="3122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6849">
          <w:marLeft w:val="0"/>
          <w:marRight w:val="0"/>
          <w:marTop w:val="0"/>
          <w:marBottom w:val="345"/>
          <w:divBdr>
            <w:top w:val="none" w:sz="0" w:space="0" w:color="auto"/>
            <w:left w:val="none" w:sz="0" w:space="0" w:color="auto"/>
            <w:bottom w:val="none" w:sz="0" w:space="0" w:color="auto"/>
            <w:right w:val="none" w:sz="0" w:space="0" w:color="auto"/>
          </w:divBdr>
        </w:div>
        <w:div w:id="80487719">
          <w:marLeft w:val="-225"/>
          <w:marRight w:val="-225"/>
          <w:marTop w:val="0"/>
          <w:marBottom w:val="0"/>
          <w:divBdr>
            <w:top w:val="none" w:sz="0" w:space="0" w:color="auto"/>
            <w:left w:val="none" w:sz="0" w:space="0" w:color="auto"/>
            <w:bottom w:val="none" w:sz="0" w:space="0" w:color="auto"/>
            <w:right w:val="none" w:sz="0" w:space="0" w:color="auto"/>
          </w:divBdr>
        </w:div>
        <w:div w:id="80614483">
          <w:marLeft w:val="0"/>
          <w:marRight w:val="0"/>
          <w:marTop w:val="0"/>
          <w:marBottom w:val="0"/>
          <w:divBdr>
            <w:top w:val="none" w:sz="0" w:space="0" w:color="auto"/>
            <w:left w:val="none" w:sz="0" w:space="0" w:color="auto"/>
            <w:bottom w:val="none" w:sz="0" w:space="0" w:color="auto"/>
            <w:right w:val="none" w:sz="0" w:space="0" w:color="auto"/>
          </w:divBdr>
        </w:div>
        <w:div w:id="80680473">
          <w:marLeft w:val="0"/>
          <w:marRight w:val="0"/>
          <w:marTop w:val="0"/>
          <w:marBottom w:val="0"/>
          <w:divBdr>
            <w:top w:val="none" w:sz="0" w:space="0" w:color="auto"/>
            <w:left w:val="none" w:sz="0" w:space="0" w:color="auto"/>
            <w:bottom w:val="none" w:sz="0" w:space="0" w:color="auto"/>
            <w:right w:val="none" w:sz="0" w:space="0" w:color="auto"/>
          </w:divBdr>
          <w:divsChild>
            <w:div w:id="644509851">
              <w:marLeft w:val="0"/>
              <w:marRight w:val="0"/>
              <w:marTop w:val="0"/>
              <w:marBottom w:val="300"/>
              <w:divBdr>
                <w:top w:val="none" w:sz="0" w:space="0" w:color="auto"/>
                <w:left w:val="none" w:sz="0" w:space="0" w:color="auto"/>
                <w:bottom w:val="none" w:sz="0" w:space="0" w:color="auto"/>
                <w:right w:val="none" w:sz="0" w:space="0" w:color="auto"/>
              </w:divBdr>
            </w:div>
          </w:divsChild>
        </w:div>
        <w:div w:id="80682338">
          <w:marLeft w:val="0"/>
          <w:marRight w:val="0"/>
          <w:marTop w:val="0"/>
          <w:marBottom w:val="240"/>
          <w:divBdr>
            <w:top w:val="none" w:sz="0" w:space="0" w:color="auto"/>
            <w:left w:val="none" w:sz="0" w:space="0" w:color="auto"/>
            <w:bottom w:val="none" w:sz="0" w:space="0" w:color="auto"/>
            <w:right w:val="none" w:sz="0" w:space="0" w:color="auto"/>
          </w:divBdr>
        </w:div>
        <w:div w:id="80686677">
          <w:marLeft w:val="0"/>
          <w:marRight w:val="0"/>
          <w:marTop w:val="0"/>
          <w:marBottom w:val="0"/>
          <w:divBdr>
            <w:top w:val="single" w:sz="4" w:space="13" w:color="D2D2D2"/>
            <w:left w:val="none" w:sz="0" w:space="0" w:color="auto"/>
            <w:bottom w:val="none" w:sz="0" w:space="0" w:color="auto"/>
            <w:right w:val="none" w:sz="0" w:space="0" w:color="auto"/>
          </w:divBdr>
        </w:div>
        <w:div w:id="80761001">
          <w:marLeft w:val="-225"/>
          <w:marRight w:val="-225"/>
          <w:marTop w:val="0"/>
          <w:marBottom w:val="0"/>
          <w:divBdr>
            <w:top w:val="none" w:sz="0" w:space="0" w:color="auto"/>
            <w:left w:val="none" w:sz="0" w:space="0" w:color="auto"/>
            <w:bottom w:val="none" w:sz="0" w:space="0" w:color="auto"/>
            <w:right w:val="none" w:sz="0" w:space="0" w:color="auto"/>
          </w:divBdr>
        </w:div>
        <w:div w:id="80875698">
          <w:marLeft w:val="0"/>
          <w:marRight w:val="0"/>
          <w:marTop w:val="0"/>
          <w:marBottom w:val="75"/>
          <w:divBdr>
            <w:top w:val="none" w:sz="0" w:space="0" w:color="auto"/>
            <w:left w:val="none" w:sz="0" w:space="0" w:color="auto"/>
            <w:bottom w:val="none" w:sz="0" w:space="0" w:color="auto"/>
            <w:right w:val="none" w:sz="0" w:space="0" w:color="auto"/>
          </w:divBdr>
        </w:div>
        <w:div w:id="80878746">
          <w:marLeft w:val="0"/>
          <w:marRight w:val="-2692"/>
          <w:marTop w:val="0"/>
          <w:marBottom w:val="0"/>
          <w:divBdr>
            <w:top w:val="none" w:sz="0" w:space="0" w:color="auto"/>
            <w:left w:val="none" w:sz="0" w:space="0" w:color="auto"/>
            <w:bottom w:val="none" w:sz="0" w:space="0" w:color="auto"/>
            <w:right w:val="none" w:sz="0" w:space="0" w:color="auto"/>
          </w:divBdr>
        </w:div>
        <w:div w:id="80952457">
          <w:marLeft w:val="0"/>
          <w:marRight w:val="0"/>
          <w:marTop w:val="0"/>
          <w:marBottom w:val="0"/>
          <w:divBdr>
            <w:top w:val="single" w:sz="2" w:space="0" w:color="E0E0E0"/>
            <w:left w:val="single" w:sz="2" w:space="0" w:color="E0E0E0"/>
            <w:bottom w:val="single" w:sz="2" w:space="0" w:color="E0E0E0"/>
            <w:right w:val="single" w:sz="2" w:space="0" w:color="E0E0E0"/>
          </w:divBdr>
        </w:div>
        <w:div w:id="80956292">
          <w:marLeft w:val="0"/>
          <w:marRight w:val="0"/>
          <w:marTop w:val="0"/>
          <w:marBottom w:val="63"/>
          <w:divBdr>
            <w:top w:val="none" w:sz="0" w:space="0" w:color="auto"/>
            <w:left w:val="none" w:sz="0" w:space="0" w:color="auto"/>
            <w:bottom w:val="none" w:sz="0" w:space="0" w:color="auto"/>
            <w:right w:val="none" w:sz="0" w:space="0" w:color="auto"/>
          </w:divBdr>
        </w:div>
        <w:div w:id="80956453">
          <w:marLeft w:val="-225"/>
          <w:marRight w:val="-225"/>
          <w:marTop w:val="0"/>
          <w:marBottom w:val="0"/>
          <w:divBdr>
            <w:top w:val="none" w:sz="0" w:space="0" w:color="auto"/>
            <w:left w:val="none" w:sz="0" w:space="0" w:color="auto"/>
            <w:bottom w:val="none" w:sz="0" w:space="0" w:color="auto"/>
            <w:right w:val="none" w:sz="0" w:space="0" w:color="auto"/>
          </w:divBdr>
        </w:div>
        <w:div w:id="81026586">
          <w:marLeft w:val="0"/>
          <w:marRight w:val="0"/>
          <w:marTop w:val="0"/>
          <w:marBottom w:val="0"/>
          <w:divBdr>
            <w:top w:val="none" w:sz="0" w:space="0" w:color="auto"/>
            <w:left w:val="none" w:sz="0" w:space="0" w:color="auto"/>
            <w:bottom w:val="none" w:sz="0" w:space="0" w:color="auto"/>
            <w:right w:val="none" w:sz="0" w:space="0" w:color="auto"/>
          </w:divBdr>
        </w:div>
        <w:div w:id="81031627">
          <w:marLeft w:val="0"/>
          <w:marRight w:val="0"/>
          <w:marTop w:val="0"/>
          <w:marBottom w:val="0"/>
          <w:divBdr>
            <w:top w:val="none" w:sz="0" w:space="0" w:color="auto"/>
            <w:left w:val="none" w:sz="0" w:space="0" w:color="auto"/>
            <w:bottom w:val="none" w:sz="0" w:space="0" w:color="auto"/>
            <w:right w:val="none" w:sz="0" w:space="0" w:color="auto"/>
          </w:divBdr>
        </w:div>
        <w:div w:id="81034119">
          <w:marLeft w:val="0"/>
          <w:marRight w:val="0"/>
          <w:marTop w:val="0"/>
          <w:marBottom w:val="240"/>
          <w:divBdr>
            <w:top w:val="none" w:sz="0" w:space="0" w:color="auto"/>
            <w:left w:val="none" w:sz="0" w:space="0" w:color="auto"/>
            <w:bottom w:val="none" w:sz="0" w:space="0" w:color="auto"/>
            <w:right w:val="none" w:sz="0" w:space="0" w:color="auto"/>
          </w:divBdr>
        </w:div>
        <w:div w:id="81149925">
          <w:marLeft w:val="-225"/>
          <w:marRight w:val="-225"/>
          <w:marTop w:val="0"/>
          <w:marBottom w:val="0"/>
          <w:divBdr>
            <w:top w:val="none" w:sz="0" w:space="0" w:color="auto"/>
            <w:left w:val="none" w:sz="0" w:space="0" w:color="auto"/>
            <w:bottom w:val="none" w:sz="0" w:space="0" w:color="auto"/>
            <w:right w:val="none" w:sz="0" w:space="0" w:color="auto"/>
          </w:divBdr>
        </w:div>
        <w:div w:id="81151711">
          <w:marLeft w:val="0"/>
          <w:marRight w:val="0"/>
          <w:marTop w:val="0"/>
          <w:marBottom w:val="0"/>
          <w:divBdr>
            <w:top w:val="none" w:sz="0" w:space="0" w:color="auto"/>
            <w:left w:val="none" w:sz="0" w:space="0" w:color="auto"/>
            <w:bottom w:val="none" w:sz="0" w:space="0" w:color="auto"/>
            <w:right w:val="none" w:sz="0" w:space="0" w:color="auto"/>
          </w:divBdr>
          <w:divsChild>
            <w:div w:id="79639048">
              <w:marLeft w:val="-225"/>
              <w:marRight w:val="-225"/>
              <w:marTop w:val="0"/>
              <w:marBottom w:val="0"/>
              <w:divBdr>
                <w:top w:val="none" w:sz="0" w:space="0" w:color="auto"/>
                <w:left w:val="none" w:sz="0" w:space="0" w:color="auto"/>
                <w:bottom w:val="none" w:sz="0" w:space="0" w:color="auto"/>
                <w:right w:val="none" w:sz="0" w:space="0" w:color="auto"/>
              </w:divBdr>
              <w:divsChild>
                <w:div w:id="2000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7122">
          <w:marLeft w:val="0"/>
          <w:marRight w:val="0"/>
          <w:marTop w:val="0"/>
          <w:marBottom w:val="0"/>
          <w:divBdr>
            <w:top w:val="none" w:sz="0" w:space="0" w:color="auto"/>
            <w:left w:val="none" w:sz="0" w:space="0" w:color="auto"/>
            <w:bottom w:val="none" w:sz="0" w:space="0" w:color="auto"/>
            <w:right w:val="none" w:sz="0" w:space="0" w:color="auto"/>
          </w:divBdr>
        </w:div>
        <w:div w:id="81530112">
          <w:marLeft w:val="-225"/>
          <w:marRight w:val="-225"/>
          <w:marTop w:val="0"/>
          <w:marBottom w:val="0"/>
          <w:divBdr>
            <w:top w:val="none" w:sz="0" w:space="0" w:color="auto"/>
            <w:left w:val="none" w:sz="0" w:space="0" w:color="auto"/>
            <w:bottom w:val="none" w:sz="0" w:space="0" w:color="auto"/>
            <w:right w:val="none" w:sz="0" w:space="0" w:color="auto"/>
          </w:divBdr>
        </w:div>
        <w:div w:id="81613764">
          <w:marLeft w:val="0"/>
          <w:marRight w:val="0"/>
          <w:marTop w:val="0"/>
          <w:marBottom w:val="0"/>
          <w:divBdr>
            <w:top w:val="none" w:sz="0" w:space="0" w:color="auto"/>
            <w:left w:val="none" w:sz="0" w:space="0" w:color="auto"/>
            <w:bottom w:val="none" w:sz="0" w:space="0" w:color="auto"/>
            <w:right w:val="none" w:sz="0" w:space="0" w:color="auto"/>
          </w:divBdr>
        </w:div>
        <w:div w:id="81681003">
          <w:marLeft w:val="0"/>
          <w:marRight w:val="0"/>
          <w:marTop w:val="0"/>
          <w:marBottom w:val="0"/>
          <w:divBdr>
            <w:top w:val="none" w:sz="0" w:space="0" w:color="auto"/>
            <w:left w:val="none" w:sz="0" w:space="0" w:color="auto"/>
            <w:bottom w:val="none" w:sz="0" w:space="0" w:color="auto"/>
            <w:right w:val="none" w:sz="0" w:space="0" w:color="auto"/>
          </w:divBdr>
        </w:div>
        <w:div w:id="81686388">
          <w:marLeft w:val="0"/>
          <w:marRight w:val="0"/>
          <w:marTop w:val="0"/>
          <w:marBottom w:val="0"/>
          <w:divBdr>
            <w:top w:val="none" w:sz="0" w:space="0" w:color="auto"/>
            <w:left w:val="none" w:sz="0" w:space="0" w:color="auto"/>
            <w:bottom w:val="none" w:sz="0" w:space="0" w:color="auto"/>
            <w:right w:val="none" w:sz="0" w:space="0" w:color="auto"/>
          </w:divBdr>
          <w:divsChild>
            <w:div w:id="73092662">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81728222">
          <w:marLeft w:val="0"/>
          <w:marRight w:val="0"/>
          <w:marTop w:val="0"/>
          <w:marBottom w:val="0"/>
          <w:divBdr>
            <w:top w:val="none" w:sz="0" w:space="0" w:color="auto"/>
            <w:left w:val="none" w:sz="0" w:space="0" w:color="auto"/>
            <w:bottom w:val="none" w:sz="0" w:space="0" w:color="auto"/>
            <w:right w:val="none" w:sz="0" w:space="0" w:color="auto"/>
          </w:divBdr>
          <w:divsChild>
            <w:div w:id="411776092">
              <w:marLeft w:val="0"/>
              <w:marRight w:val="0"/>
              <w:marTop w:val="0"/>
              <w:marBottom w:val="0"/>
              <w:divBdr>
                <w:top w:val="none" w:sz="0" w:space="0" w:color="auto"/>
                <w:left w:val="none" w:sz="0" w:space="0" w:color="auto"/>
                <w:bottom w:val="none" w:sz="0" w:space="0" w:color="auto"/>
                <w:right w:val="none" w:sz="0" w:space="0" w:color="auto"/>
              </w:divBdr>
            </w:div>
            <w:div w:id="551499169">
              <w:marLeft w:val="0"/>
              <w:marRight w:val="0"/>
              <w:marTop w:val="0"/>
              <w:marBottom w:val="0"/>
              <w:divBdr>
                <w:top w:val="none" w:sz="0" w:space="0" w:color="auto"/>
                <w:left w:val="none" w:sz="0" w:space="0" w:color="auto"/>
                <w:bottom w:val="none" w:sz="0" w:space="0" w:color="auto"/>
                <w:right w:val="none" w:sz="0" w:space="0" w:color="auto"/>
              </w:divBdr>
            </w:div>
          </w:divsChild>
        </w:div>
        <w:div w:id="81755532">
          <w:marLeft w:val="0"/>
          <w:marRight w:val="0"/>
          <w:marTop w:val="0"/>
          <w:marBottom w:val="0"/>
          <w:divBdr>
            <w:top w:val="none" w:sz="0" w:space="0" w:color="auto"/>
            <w:left w:val="none" w:sz="0" w:space="0" w:color="auto"/>
            <w:bottom w:val="none" w:sz="0" w:space="0" w:color="auto"/>
            <w:right w:val="none" w:sz="0" w:space="0" w:color="auto"/>
          </w:divBdr>
        </w:div>
        <w:div w:id="81803945">
          <w:marLeft w:val="0"/>
          <w:marRight w:val="0"/>
          <w:marTop w:val="0"/>
          <w:marBottom w:val="0"/>
          <w:divBdr>
            <w:top w:val="none" w:sz="0" w:space="0" w:color="auto"/>
            <w:left w:val="none" w:sz="0" w:space="0" w:color="auto"/>
            <w:bottom w:val="none" w:sz="0" w:space="0" w:color="auto"/>
            <w:right w:val="none" w:sz="0" w:space="0" w:color="auto"/>
          </w:divBdr>
        </w:div>
        <w:div w:id="81878107">
          <w:marLeft w:val="0"/>
          <w:marRight w:val="225"/>
          <w:marTop w:val="0"/>
          <w:marBottom w:val="0"/>
          <w:divBdr>
            <w:top w:val="none" w:sz="0" w:space="0" w:color="auto"/>
            <w:left w:val="none" w:sz="0" w:space="0" w:color="auto"/>
            <w:bottom w:val="none" w:sz="0" w:space="0" w:color="auto"/>
            <w:right w:val="none" w:sz="0" w:space="0" w:color="auto"/>
          </w:divBdr>
        </w:div>
        <w:div w:id="81991775">
          <w:marLeft w:val="0"/>
          <w:marRight w:val="0"/>
          <w:marTop w:val="0"/>
          <w:marBottom w:val="150"/>
          <w:divBdr>
            <w:top w:val="none" w:sz="0" w:space="0" w:color="auto"/>
            <w:left w:val="none" w:sz="0" w:space="0" w:color="auto"/>
            <w:bottom w:val="none" w:sz="0" w:space="0" w:color="auto"/>
            <w:right w:val="none" w:sz="0" w:space="0" w:color="auto"/>
          </w:divBdr>
        </w:div>
        <w:div w:id="82070668">
          <w:marLeft w:val="0"/>
          <w:marRight w:val="0"/>
          <w:marTop w:val="100"/>
          <w:marBottom w:val="100"/>
          <w:divBdr>
            <w:top w:val="none" w:sz="0" w:space="0" w:color="auto"/>
            <w:left w:val="none" w:sz="0" w:space="0" w:color="auto"/>
            <w:bottom w:val="none" w:sz="0" w:space="0" w:color="auto"/>
            <w:right w:val="none" w:sz="0" w:space="0" w:color="auto"/>
          </w:divBdr>
          <w:divsChild>
            <w:div w:id="284972929">
              <w:marLeft w:val="0"/>
              <w:marRight w:val="0"/>
              <w:marTop w:val="100"/>
              <w:marBottom w:val="100"/>
              <w:divBdr>
                <w:top w:val="none" w:sz="0" w:space="0" w:color="auto"/>
                <w:left w:val="none" w:sz="0" w:space="0" w:color="auto"/>
                <w:bottom w:val="none" w:sz="0" w:space="0" w:color="auto"/>
                <w:right w:val="none" w:sz="0" w:space="0" w:color="auto"/>
              </w:divBdr>
              <w:divsChild>
                <w:div w:id="53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24">
          <w:marLeft w:val="0"/>
          <w:marRight w:val="0"/>
          <w:marTop w:val="0"/>
          <w:marBottom w:val="0"/>
          <w:divBdr>
            <w:top w:val="none" w:sz="0" w:space="0" w:color="auto"/>
            <w:left w:val="none" w:sz="0" w:space="0" w:color="auto"/>
            <w:bottom w:val="none" w:sz="0" w:space="0" w:color="auto"/>
            <w:right w:val="none" w:sz="0" w:space="0" w:color="auto"/>
          </w:divBdr>
        </w:div>
        <w:div w:id="82075607">
          <w:marLeft w:val="0"/>
          <w:marRight w:val="0"/>
          <w:marTop w:val="0"/>
          <w:marBottom w:val="0"/>
          <w:divBdr>
            <w:top w:val="none" w:sz="0" w:space="0" w:color="auto"/>
            <w:left w:val="none" w:sz="0" w:space="0" w:color="auto"/>
            <w:bottom w:val="none" w:sz="0" w:space="0" w:color="auto"/>
            <w:right w:val="none" w:sz="0" w:space="0" w:color="auto"/>
          </w:divBdr>
        </w:div>
        <w:div w:id="82142211">
          <w:marLeft w:val="0"/>
          <w:marRight w:val="0"/>
          <w:marTop w:val="0"/>
          <w:marBottom w:val="240"/>
          <w:divBdr>
            <w:top w:val="none" w:sz="0" w:space="0" w:color="auto"/>
            <w:left w:val="none" w:sz="0" w:space="0" w:color="auto"/>
            <w:bottom w:val="none" w:sz="0" w:space="0" w:color="auto"/>
            <w:right w:val="none" w:sz="0" w:space="0" w:color="auto"/>
          </w:divBdr>
        </w:div>
        <w:div w:id="82142813">
          <w:marLeft w:val="0"/>
          <w:marRight w:val="0"/>
          <w:marTop w:val="0"/>
          <w:marBottom w:val="0"/>
          <w:divBdr>
            <w:top w:val="none" w:sz="0" w:space="0" w:color="auto"/>
            <w:left w:val="none" w:sz="0" w:space="0" w:color="auto"/>
            <w:bottom w:val="none" w:sz="0" w:space="0" w:color="auto"/>
            <w:right w:val="none" w:sz="0" w:space="0" w:color="auto"/>
          </w:divBdr>
        </w:div>
        <w:div w:id="82184547">
          <w:marLeft w:val="1221"/>
          <w:marRight w:val="0"/>
          <w:marTop w:val="0"/>
          <w:marBottom w:val="0"/>
          <w:divBdr>
            <w:top w:val="none" w:sz="0" w:space="0" w:color="auto"/>
            <w:left w:val="none" w:sz="0" w:space="0" w:color="auto"/>
            <w:bottom w:val="none" w:sz="0" w:space="0" w:color="auto"/>
            <w:right w:val="none" w:sz="0" w:space="0" w:color="auto"/>
          </w:divBdr>
        </w:div>
        <w:div w:id="82187115">
          <w:marLeft w:val="0"/>
          <w:marRight w:val="0"/>
          <w:marTop w:val="0"/>
          <w:marBottom w:val="0"/>
          <w:divBdr>
            <w:top w:val="single" w:sz="2" w:space="0" w:color="E0E0E0"/>
            <w:left w:val="single" w:sz="2" w:space="0" w:color="E0E0E0"/>
            <w:bottom w:val="single" w:sz="2" w:space="0" w:color="E0E0E0"/>
            <w:right w:val="single" w:sz="2" w:space="0" w:color="E0E0E0"/>
          </w:divBdr>
        </w:div>
        <w:div w:id="82190279">
          <w:marLeft w:val="0"/>
          <w:marRight w:val="0"/>
          <w:marTop w:val="150"/>
          <w:marBottom w:val="0"/>
          <w:divBdr>
            <w:top w:val="none" w:sz="0" w:space="0" w:color="auto"/>
            <w:left w:val="none" w:sz="0" w:space="0" w:color="auto"/>
            <w:bottom w:val="none" w:sz="0" w:space="0" w:color="auto"/>
            <w:right w:val="none" w:sz="0" w:space="0" w:color="auto"/>
          </w:divBdr>
        </w:div>
        <w:div w:id="82193589">
          <w:marLeft w:val="0"/>
          <w:marRight w:val="0"/>
          <w:marTop w:val="0"/>
          <w:marBottom w:val="0"/>
          <w:divBdr>
            <w:top w:val="none" w:sz="0" w:space="0" w:color="auto"/>
            <w:left w:val="none" w:sz="0" w:space="0" w:color="auto"/>
            <w:bottom w:val="none" w:sz="0" w:space="0" w:color="auto"/>
            <w:right w:val="none" w:sz="0" w:space="0" w:color="auto"/>
          </w:divBdr>
        </w:div>
        <w:div w:id="82268211">
          <w:marLeft w:val="-225"/>
          <w:marRight w:val="-225"/>
          <w:marTop w:val="0"/>
          <w:marBottom w:val="0"/>
          <w:divBdr>
            <w:top w:val="none" w:sz="0" w:space="0" w:color="auto"/>
            <w:left w:val="none" w:sz="0" w:space="0" w:color="auto"/>
            <w:bottom w:val="none" w:sz="0" w:space="0" w:color="auto"/>
            <w:right w:val="none" w:sz="0" w:space="0" w:color="auto"/>
          </w:divBdr>
          <w:divsChild>
            <w:div w:id="76752604">
              <w:marLeft w:val="0"/>
              <w:marRight w:val="0"/>
              <w:marTop w:val="0"/>
              <w:marBottom w:val="0"/>
              <w:divBdr>
                <w:top w:val="none" w:sz="0" w:space="0" w:color="auto"/>
                <w:left w:val="none" w:sz="0" w:space="0" w:color="auto"/>
                <w:bottom w:val="none" w:sz="0" w:space="0" w:color="auto"/>
                <w:right w:val="none" w:sz="0" w:space="0" w:color="auto"/>
              </w:divBdr>
            </w:div>
          </w:divsChild>
        </w:div>
        <w:div w:id="82340223">
          <w:marLeft w:val="0"/>
          <w:marRight w:val="0"/>
          <w:marTop w:val="0"/>
          <w:marBottom w:val="0"/>
          <w:divBdr>
            <w:top w:val="none" w:sz="0" w:space="0" w:color="auto"/>
            <w:left w:val="none" w:sz="0" w:space="0" w:color="auto"/>
            <w:bottom w:val="none" w:sz="0" w:space="0" w:color="auto"/>
            <w:right w:val="none" w:sz="0" w:space="0" w:color="auto"/>
          </w:divBdr>
        </w:div>
        <w:div w:id="82379804">
          <w:marLeft w:val="-150"/>
          <w:marRight w:val="-150"/>
          <w:marTop w:val="0"/>
          <w:marBottom w:val="0"/>
          <w:divBdr>
            <w:top w:val="none" w:sz="0" w:space="0" w:color="auto"/>
            <w:left w:val="none" w:sz="0" w:space="0" w:color="auto"/>
            <w:bottom w:val="none" w:sz="0" w:space="0" w:color="auto"/>
            <w:right w:val="none" w:sz="0" w:space="0" w:color="auto"/>
          </w:divBdr>
        </w:div>
        <w:div w:id="82385423">
          <w:marLeft w:val="90"/>
          <w:marRight w:val="90"/>
          <w:marTop w:val="90"/>
          <w:marBottom w:val="90"/>
          <w:divBdr>
            <w:top w:val="single" w:sz="6" w:space="0" w:color="CCCCCC"/>
            <w:left w:val="single" w:sz="6" w:space="0" w:color="CCCCCC"/>
            <w:bottom w:val="single" w:sz="6" w:space="0" w:color="CCCCCC"/>
            <w:right w:val="single" w:sz="6" w:space="0" w:color="CCCCCC"/>
          </w:divBdr>
        </w:div>
        <w:div w:id="82454221">
          <w:marLeft w:val="-188"/>
          <w:marRight w:val="-188"/>
          <w:marTop w:val="0"/>
          <w:marBottom w:val="0"/>
          <w:divBdr>
            <w:top w:val="none" w:sz="0" w:space="0" w:color="auto"/>
            <w:left w:val="none" w:sz="0" w:space="0" w:color="auto"/>
            <w:bottom w:val="none" w:sz="0" w:space="0" w:color="auto"/>
            <w:right w:val="none" w:sz="0" w:space="0" w:color="auto"/>
          </w:divBdr>
        </w:div>
        <w:div w:id="82460192">
          <w:marLeft w:val="0"/>
          <w:marRight w:val="0"/>
          <w:marTop w:val="0"/>
          <w:marBottom w:val="0"/>
          <w:divBdr>
            <w:top w:val="none" w:sz="0" w:space="0" w:color="auto"/>
            <w:left w:val="none" w:sz="0" w:space="0" w:color="auto"/>
            <w:bottom w:val="none" w:sz="0" w:space="0" w:color="auto"/>
            <w:right w:val="none" w:sz="0" w:space="0" w:color="auto"/>
          </w:divBdr>
        </w:div>
        <w:div w:id="82461726">
          <w:marLeft w:val="0"/>
          <w:marRight w:val="0"/>
          <w:marTop w:val="0"/>
          <w:marBottom w:val="360"/>
          <w:divBdr>
            <w:top w:val="none" w:sz="0" w:space="0" w:color="auto"/>
            <w:left w:val="none" w:sz="0" w:space="0" w:color="auto"/>
            <w:bottom w:val="none" w:sz="0" w:space="0" w:color="auto"/>
            <w:right w:val="none" w:sz="0" w:space="0" w:color="auto"/>
          </w:divBdr>
          <w:divsChild>
            <w:div w:id="146212611">
              <w:marLeft w:val="0"/>
              <w:marRight w:val="0"/>
              <w:marTop w:val="0"/>
              <w:marBottom w:val="384"/>
              <w:divBdr>
                <w:top w:val="none" w:sz="0" w:space="0" w:color="auto"/>
                <w:left w:val="none" w:sz="0" w:space="0" w:color="auto"/>
                <w:bottom w:val="none" w:sz="0" w:space="0" w:color="auto"/>
                <w:right w:val="none" w:sz="0" w:space="0" w:color="auto"/>
              </w:divBdr>
              <w:divsChild>
                <w:div w:id="88625581">
                  <w:marLeft w:val="0"/>
                  <w:marRight w:val="0"/>
                  <w:marTop w:val="0"/>
                  <w:marBottom w:val="0"/>
                  <w:divBdr>
                    <w:top w:val="none" w:sz="0" w:space="0" w:color="auto"/>
                    <w:left w:val="none" w:sz="0" w:space="0" w:color="auto"/>
                    <w:bottom w:val="none" w:sz="0" w:space="0" w:color="auto"/>
                    <w:right w:val="none" w:sz="0" w:space="0" w:color="auto"/>
                  </w:divBdr>
                  <w:divsChild>
                    <w:div w:id="771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0466">
          <w:marLeft w:val="0"/>
          <w:marRight w:val="0"/>
          <w:marTop w:val="0"/>
          <w:marBottom w:val="0"/>
          <w:divBdr>
            <w:top w:val="none" w:sz="0" w:space="0" w:color="auto"/>
            <w:left w:val="none" w:sz="0" w:space="0" w:color="auto"/>
            <w:bottom w:val="none" w:sz="0" w:space="0" w:color="auto"/>
            <w:right w:val="none" w:sz="0" w:space="0" w:color="auto"/>
          </w:divBdr>
        </w:div>
        <w:div w:id="82531613">
          <w:marLeft w:val="0"/>
          <w:marRight w:val="0"/>
          <w:marTop w:val="0"/>
          <w:marBottom w:val="0"/>
          <w:divBdr>
            <w:top w:val="none" w:sz="0" w:space="0" w:color="auto"/>
            <w:left w:val="none" w:sz="0" w:space="0" w:color="auto"/>
            <w:bottom w:val="none" w:sz="0" w:space="0" w:color="auto"/>
            <w:right w:val="none" w:sz="0" w:space="0" w:color="auto"/>
          </w:divBdr>
          <w:divsChild>
            <w:div w:id="466289471">
              <w:marLeft w:val="0"/>
              <w:marRight w:val="0"/>
              <w:marTop w:val="0"/>
              <w:marBottom w:val="0"/>
              <w:divBdr>
                <w:top w:val="none" w:sz="0" w:space="0" w:color="auto"/>
                <w:left w:val="none" w:sz="0" w:space="0" w:color="auto"/>
                <w:bottom w:val="none" w:sz="0" w:space="0" w:color="auto"/>
                <w:right w:val="none" w:sz="0" w:space="0" w:color="auto"/>
              </w:divBdr>
            </w:div>
          </w:divsChild>
        </w:div>
        <w:div w:id="82533250">
          <w:marLeft w:val="0"/>
          <w:marRight w:val="0"/>
          <w:marTop w:val="150"/>
          <w:marBottom w:val="0"/>
          <w:divBdr>
            <w:top w:val="none" w:sz="0" w:space="0" w:color="auto"/>
            <w:left w:val="none" w:sz="0" w:space="0" w:color="auto"/>
            <w:bottom w:val="none" w:sz="0" w:space="0" w:color="auto"/>
            <w:right w:val="none" w:sz="0" w:space="0" w:color="auto"/>
          </w:divBdr>
        </w:div>
        <w:div w:id="82646463">
          <w:marLeft w:val="0"/>
          <w:marRight w:val="0"/>
          <w:marTop w:val="0"/>
          <w:marBottom w:val="250"/>
          <w:divBdr>
            <w:top w:val="none" w:sz="0" w:space="0" w:color="auto"/>
            <w:left w:val="none" w:sz="0" w:space="0" w:color="auto"/>
            <w:bottom w:val="none" w:sz="0" w:space="0" w:color="auto"/>
            <w:right w:val="none" w:sz="0" w:space="0" w:color="auto"/>
          </w:divBdr>
        </w:div>
        <w:div w:id="82647768">
          <w:marLeft w:val="0"/>
          <w:marRight w:val="0"/>
          <w:marTop w:val="0"/>
          <w:marBottom w:val="300"/>
          <w:divBdr>
            <w:top w:val="none" w:sz="0" w:space="0" w:color="auto"/>
            <w:left w:val="none" w:sz="0" w:space="0" w:color="auto"/>
            <w:bottom w:val="none" w:sz="0" w:space="0" w:color="auto"/>
            <w:right w:val="none" w:sz="0" w:space="0" w:color="auto"/>
          </w:divBdr>
        </w:div>
        <w:div w:id="82727393">
          <w:marLeft w:val="0"/>
          <w:marRight w:val="0"/>
          <w:marTop w:val="0"/>
          <w:marBottom w:val="0"/>
          <w:divBdr>
            <w:top w:val="none" w:sz="0" w:space="0" w:color="auto"/>
            <w:left w:val="none" w:sz="0" w:space="0" w:color="auto"/>
            <w:bottom w:val="none" w:sz="0" w:space="0" w:color="auto"/>
            <w:right w:val="none" w:sz="0" w:space="0" w:color="auto"/>
          </w:divBdr>
        </w:div>
        <w:div w:id="82803869">
          <w:marLeft w:val="0"/>
          <w:marRight w:val="0"/>
          <w:marTop w:val="0"/>
          <w:marBottom w:val="0"/>
          <w:divBdr>
            <w:top w:val="none" w:sz="0" w:space="0" w:color="auto"/>
            <w:left w:val="none" w:sz="0" w:space="0" w:color="auto"/>
            <w:bottom w:val="none" w:sz="0" w:space="0" w:color="auto"/>
            <w:right w:val="none" w:sz="0" w:space="0" w:color="auto"/>
          </w:divBdr>
        </w:div>
        <w:div w:id="82841627">
          <w:marLeft w:val="0"/>
          <w:marRight w:val="0"/>
          <w:marTop w:val="0"/>
          <w:marBottom w:val="0"/>
          <w:divBdr>
            <w:top w:val="none" w:sz="0" w:space="0" w:color="auto"/>
            <w:left w:val="none" w:sz="0" w:space="0" w:color="auto"/>
            <w:bottom w:val="none" w:sz="0" w:space="0" w:color="auto"/>
            <w:right w:val="none" w:sz="0" w:space="0" w:color="auto"/>
          </w:divBdr>
          <w:divsChild>
            <w:div w:id="209193104">
              <w:marLeft w:val="0"/>
              <w:marRight w:val="450"/>
              <w:marTop w:val="0"/>
              <w:marBottom w:val="150"/>
              <w:divBdr>
                <w:top w:val="none" w:sz="0" w:space="0" w:color="auto"/>
                <w:left w:val="none" w:sz="0" w:space="0" w:color="auto"/>
                <w:bottom w:val="none" w:sz="0" w:space="0" w:color="auto"/>
                <w:right w:val="none" w:sz="0" w:space="0" w:color="auto"/>
              </w:divBdr>
              <w:divsChild>
                <w:div w:id="6077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71">
          <w:marLeft w:val="0"/>
          <w:marRight w:val="0"/>
          <w:marTop w:val="0"/>
          <w:marBottom w:val="0"/>
          <w:divBdr>
            <w:top w:val="none" w:sz="0" w:space="0" w:color="auto"/>
            <w:left w:val="none" w:sz="0" w:space="0" w:color="auto"/>
            <w:bottom w:val="none" w:sz="0" w:space="0" w:color="auto"/>
            <w:right w:val="none" w:sz="0" w:space="0" w:color="auto"/>
          </w:divBdr>
          <w:divsChild>
            <w:div w:id="236787033">
              <w:marLeft w:val="0"/>
              <w:marRight w:val="0"/>
              <w:marTop w:val="0"/>
              <w:marBottom w:val="0"/>
              <w:divBdr>
                <w:top w:val="none" w:sz="0" w:space="0" w:color="auto"/>
                <w:left w:val="none" w:sz="0" w:space="0" w:color="auto"/>
                <w:bottom w:val="none" w:sz="0" w:space="0" w:color="auto"/>
                <w:right w:val="none" w:sz="0" w:space="0" w:color="auto"/>
              </w:divBdr>
            </w:div>
          </w:divsChild>
        </w:div>
        <w:div w:id="82918170">
          <w:marLeft w:val="-225"/>
          <w:marRight w:val="-225"/>
          <w:marTop w:val="0"/>
          <w:marBottom w:val="0"/>
          <w:divBdr>
            <w:top w:val="none" w:sz="0" w:space="0" w:color="auto"/>
            <w:left w:val="none" w:sz="0" w:space="0" w:color="auto"/>
            <w:bottom w:val="none" w:sz="0" w:space="0" w:color="auto"/>
            <w:right w:val="none" w:sz="0" w:space="0" w:color="auto"/>
          </w:divBdr>
        </w:div>
        <w:div w:id="82919191">
          <w:marLeft w:val="0"/>
          <w:marRight w:val="0"/>
          <w:marTop w:val="225"/>
          <w:marBottom w:val="0"/>
          <w:divBdr>
            <w:top w:val="none" w:sz="0" w:space="0" w:color="auto"/>
            <w:left w:val="none" w:sz="0" w:space="0" w:color="auto"/>
            <w:bottom w:val="none" w:sz="0" w:space="0" w:color="auto"/>
            <w:right w:val="none" w:sz="0" w:space="0" w:color="auto"/>
          </w:divBdr>
        </w:div>
        <w:div w:id="82919842">
          <w:marLeft w:val="0"/>
          <w:marRight w:val="0"/>
          <w:marTop w:val="0"/>
          <w:marBottom w:val="0"/>
          <w:divBdr>
            <w:top w:val="none" w:sz="0" w:space="0" w:color="auto"/>
            <w:left w:val="none" w:sz="0" w:space="0" w:color="auto"/>
            <w:bottom w:val="none" w:sz="0" w:space="0" w:color="auto"/>
            <w:right w:val="none" w:sz="0" w:space="0" w:color="auto"/>
          </w:divBdr>
        </w:div>
        <w:div w:id="82923611">
          <w:marLeft w:val="0"/>
          <w:marRight w:val="0"/>
          <w:marTop w:val="0"/>
          <w:marBottom w:val="0"/>
          <w:divBdr>
            <w:top w:val="none" w:sz="0" w:space="0" w:color="auto"/>
            <w:left w:val="none" w:sz="0" w:space="0" w:color="auto"/>
            <w:bottom w:val="none" w:sz="0" w:space="0" w:color="auto"/>
            <w:right w:val="none" w:sz="0" w:space="0" w:color="auto"/>
          </w:divBdr>
          <w:divsChild>
            <w:div w:id="573899963">
              <w:marLeft w:val="0"/>
              <w:marRight w:val="0"/>
              <w:marTop w:val="0"/>
              <w:marBottom w:val="0"/>
              <w:divBdr>
                <w:top w:val="none" w:sz="0" w:space="0" w:color="auto"/>
                <w:left w:val="none" w:sz="0" w:space="0" w:color="auto"/>
                <w:bottom w:val="none" w:sz="0" w:space="0" w:color="auto"/>
                <w:right w:val="none" w:sz="0" w:space="0" w:color="auto"/>
              </w:divBdr>
              <w:divsChild>
                <w:div w:id="441150867">
                  <w:marLeft w:val="0"/>
                  <w:marRight w:val="0"/>
                  <w:marTop w:val="0"/>
                  <w:marBottom w:val="240"/>
                  <w:divBdr>
                    <w:top w:val="none" w:sz="0" w:space="0" w:color="auto"/>
                    <w:left w:val="none" w:sz="0" w:space="0" w:color="auto"/>
                    <w:bottom w:val="none" w:sz="0" w:space="0" w:color="auto"/>
                    <w:right w:val="none" w:sz="0" w:space="0" w:color="auto"/>
                  </w:divBdr>
                </w:div>
                <w:div w:id="774328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998355">
          <w:marLeft w:val="0"/>
          <w:marRight w:val="0"/>
          <w:marTop w:val="0"/>
          <w:marBottom w:val="63"/>
          <w:divBdr>
            <w:top w:val="none" w:sz="0" w:space="0" w:color="auto"/>
            <w:left w:val="none" w:sz="0" w:space="0" w:color="auto"/>
            <w:bottom w:val="none" w:sz="0" w:space="0" w:color="auto"/>
            <w:right w:val="none" w:sz="0" w:space="0" w:color="auto"/>
          </w:divBdr>
        </w:div>
        <w:div w:id="83039444">
          <w:marLeft w:val="0"/>
          <w:marRight w:val="0"/>
          <w:marTop w:val="0"/>
          <w:marBottom w:val="0"/>
          <w:divBdr>
            <w:top w:val="none" w:sz="0" w:space="0" w:color="auto"/>
            <w:left w:val="none" w:sz="0" w:space="0" w:color="auto"/>
            <w:bottom w:val="none" w:sz="0" w:space="0" w:color="auto"/>
            <w:right w:val="none" w:sz="0" w:space="0" w:color="auto"/>
          </w:divBdr>
        </w:div>
        <w:div w:id="83039592">
          <w:marLeft w:val="0"/>
          <w:marRight w:val="0"/>
          <w:marTop w:val="0"/>
          <w:marBottom w:val="0"/>
          <w:divBdr>
            <w:top w:val="none" w:sz="0" w:space="0" w:color="auto"/>
            <w:left w:val="none" w:sz="0" w:space="0" w:color="auto"/>
            <w:bottom w:val="none" w:sz="0" w:space="0" w:color="auto"/>
            <w:right w:val="none" w:sz="0" w:space="0" w:color="auto"/>
          </w:divBdr>
        </w:div>
        <w:div w:id="83183663">
          <w:marLeft w:val="-188"/>
          <w:marRight w:val="-188"/>
          <w:marTop w:val="0"/>
          <w:marBottom w:val="0"/>
          <w:divBdr>
            <w:top w:val="none" w:sz="0" w:space="0" w:color="auto"/>
            <w:left w:val="none" w:sz="0" w:space="0" w:color="auto"/>
            <w:bottom w:val="none" w:sz="0" w:space="0" w:color="auto"/>
            <w:right w:val="none" w:sz="0" w:space="0" w:color="auto"/>
          </w:divBdr>
        </w:div>
        <w:div w:id="83380787">
          <w:marLeft w:val="1463"/>
          <w:marRight w:val="0"/>
          <w:marTop w:val="0"/>
          <w:marBottom w:val="0"/>
          <w:divBdr>
            <w:top w:val="none" w:sz="0" w:space="0" w:color="auto"/>
            <w:left w:val="none" w:sz="0" w:space="0" w:color="auto"/>
            <w:bottom w:val="none" w:sz="0" w:space="0" w:color="auto"/>
            <w:right w:val="none" w:sz="0" w:space="0" w:color="auto"/>
          </w:divBdr>
        </w:div>
        <w:div w:id="83381466">
          <w:marLeft w:val="-188"/>
          <w:marRight w:val="-188"/>
          <w:marTop w:val="0"/>
          <w:marBottom w:val="0"/>
          <w:divBdr>
            <w:top w:val="none" w:sz="0" w:space="0" w:color="auto"/>
            <w:left w:val="none" w:sz="0" w:space="0" w:color="auto"/>
            <w:bottom w:val="none" w:sz="0" w:space="0" w:color="auto"/>
            <w:right w:val="none" w:sz="0" w:space="0" w:color="auto"/>
          </w:divBdr>
        </w:div>
        <w:div w:id="834282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453196">
          <w:marLeft w:val="0"/>
          <w:marRight w:val="0"/>
          <w:marTop w:val="375"/>
          <w:marBottom w:val="0"/>
          <w:divBdr>
            <w:top w:val="none" w:sz="0" w:space="0" w:color="auto"/>
            <w:left w:val="none" w:sz="0" w:space="0" w:color="auto"/>
            <w:bottom w:val="none" w:sz="0" w:space="0" w:color="auto"/>
            <w:right w:val="none" w:sz="0" w:space="0" w:color="auto"/>
          </w:divBdr>
        </w:div>
        <w:div w:id="83456322">
          <w:marLeft w:val="0"/>
          <w:marRight w:val="0"/>
          <w:marTop w:val="0"/>
          <w:marBottom w:val="0"/>
          <w:divBdr>
            <w:top w:val="none" w:sz="0" w:space="0" w:color="auto"/>
            <w:left w:val="none" w:sz="0" w:space="0" w:color="auto"/>
            <w:bottom w:val="none" w:sz="0" w:space="0" w:color="auto"/>
            <w:right w:val="none" w:sz="0" w:space="0" w:color="auto"/>
          </w:divBdr>
        </w:div>
        <w:div w:id="83459139">
          <w:marLeft w:val="1463"/>
          <w:marRight w:val="0"/>
          <w:marTop w:val="0"/>
          <w:marBottom w:val="0"/>
          <w:divBdr>
            <w:top w:val="none" w:sz="0" w:space="0" w:color="auto"/>
            <w:left w:val="none" w:sz="0" w:space="0" w:color="auto"/>
            <w:bottom w:val="none" w:sz="0" w:space="0" w:color="auto"/>
            <w:right w:val="none" w:sz="0" w:space="0" w:color="auto"/>
          </w:divBdr>
          <w:divsChild>
            <w:div w:id="217515185">
              <w:marLeft w:val="0"/>
              <w:marRight w:val="0"/>
              <w:marTop w:val="0"/>
              <w:marBottom w:val="0"/>
              <w:divBdr>
                <w:top w:val="none" w:sz="0" w:space="0" w:color="auto"/>
                <w:left w:val="none" w:sz="0" w:space="0" w:color="auto"/>
                <w:bottom w:val="none" w:sz="0" w:space="0" w:color="auto"/>
                <w:right w:val="none" w:sz="0" w:space="0" w:color="auto"/>
              </w:divBdr>
            </w:div>
          </w:divsChild>
        </w:div>
        <w:div w:id="83496852">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646491">
          <w:marLeft w:val="-225"/>
          <w:marRight w:val="-225"/>
          <w:marTop w:val="0"/>
          <w:marBottom w:val="0"/>
          <w:divBdr>
            <w:top w:val="none" w:sz="0" w:space="0" w:color="auto"/>
            <w:left w:val="none" w:sz="0" w:space="0" w:color="auto"/>
            <w:bottom w:val="none" w:sz="0" w:space="0" w:color="auto"/>
            <w:right w:val="none" w:sz="0" w:space="0" w:color="auto"/>
          </w:divBdr>
        </w:div>
        <w:div w:id="83647016">
          <w:marLeft w:val="0"/>
          <w:marRight w:val="0"/>
          <w:marTop w:val="0"/>
          <w:marBottom w:val="250"/>
          <w:divBdr>
            <w:top w:val="none" w:sz="0" w:space="0" w:color="auto"/>
            <w:left w:val="none" w:sz="0" w:space="0" w:color="auto"/>
            <w:bottom w:val="none" w:sz="0" w:space="0" w:color="auto"/>
            <w:right w:val="none" w:sz="0" w:space="0" w:color="auto"/>
          </w:divBdr>
          <w:divsChild>
            <w:div w:id="179249191">
              <w:marLeft w:val="0"/>
              <w:marRight w:val="0"/>
              <w:marTop w:val="0"/>
              <w:marBottom w:val="0"/>
              <w:divBdr>
                <w:top w:val="none" w:sz="0" w:space="0" w:color="auto"/>
                <w:left w:val="none" w:sz="0" w:space="0" w:color="auto"/>
                <w:bottom w:val="none" w:sz="0" w:space="0" w:color="auto"/>
                <w:right w:val="none" w:sz="0" w:space="0" w:color="auto"/>
              </w:divBdr>
            </w:div>
          </w:divsChild>
        </w:div>
        <w:div w:id="83650673">
          <w:marLeft w:val="0"/>
          <w:marRight w:val="0"/>
          <w:marTop w:val="100"/>
          <w:marBottom w:val="100"/>
          <w:divBdr>
            <w:top w:val="none" w:sz="0" w:space="0" w:color="auto"/>
            <w:left w:val="none" w:sz="0" w:space="0" w:color="auto"/>
            <w:bottom w:val="none" w:sz="0" w:space="0" w:color="auto"/>
            <w:right w:val="none" w:sz="0" w:space="0" w:color="auto"/>
          </w:divBdr>
        </w:div>
        <w:div w:id="83651601">
          <w:marLeft w:val="0"/>
          <w:marRight w:val="0"/>
          <w:marTop w:val="0"/>
          <w:marBottom w:val="0"/>
          <w:divBdr>
            <w:top w:val="none" w:sz="0" w:space="0" w:color="auto"/>
            <w:left w:val="none" w:sz="0" w:space="0" w:color="auto"/>
            <w:bottom w:val="none" w:sz="0" w:space="0" w:color="auto"/>
            <w:right w:val="none" w:sz="0" w:space="0" w:color="auto"/>
          </w:divBdr>
        </w:div>
        <w:div w:id="83695947">
          <w:marLeft w:val="0"/>
          <w:marRight w:val="0"/>
          <w:marTop w:val="0"/>
          <w:marBottom w:val="0"/>
          <w:divBdr>
            <w:top w:val="none" w:sz="0" w:space="0" w:color="auto"/>
            <w:left w:val="none" w:sz="0" w:space="0" w:color="auto"/>
            <w:bottom w:val="none" w:sz="0" w:space="0" w:color="auto"/>
            <w:right w:val="none" w:sz="0" w:space="0" w:color="auto"/>
          </w:divBdr>
          <w:divsChild>
            <w:div w:id="335964221">
              <w:marLeft w:val="0"/>
              <w:marRight w:val="450"/>
              <w:marTop w:val="0"/>
              <w:marBottom w:val="150"/>
              <w:divBdr>
                <w:top w:val="none" w:sz="0" w:space="0" w:color="auto"/>
                <w:left w:val="none" w:sz="0" w:space="0" w:color="auto"/>
                <w:bottom w:val="none" w:sz="0" w:space="0" w:color="auto"/>
                <w:right w:val="none" w:sz="0" w:space="0" w:color="auto"/>
              </w:divBdr>
              <w:divsChild>
                <w:div w:id="5777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2305">
          <w:marLeft w:val="0"/>
          <w:marRight w:val="0"/>
          <w:marTop w:val="0"/>
          <w:marBottom w:val="0"/>
          <w:divBdr>
            <w:top w:val="single" w:sz="2" w:space="0" w:color="E0E0E0"/>
            <w:left w:val="single" w:sz="2" w:space="0" w:color="E0E0E0"/>
            <w:bottom w:val="single" w:sz="2" w:space="0" w:color="E0E0E0"/>
            <w:right w:val="single" w:sz="2" w:space="0" w:color="E0E0E0"/>
          </w:divBdr>
        </w:div>
        <w:div w:id="83841939">
          <w:marLeft w:val="-150"/>
          <w:marRight w:val="-150"/>
          <w:marTop w:val="0"/>
          <w:marBottom w:val="0"/>
          <w:divBdr>
            <w:top w:val="none" w:sz="0" w:space="0" w:color="auto"/>
            <w:left w:val="none" w:sz="0" w:space="0" w:color="auto"/>
            <w:bottom w:val="none" w:sz="0" w:space="0" w:color="auto"/>
            <w:right w:val="none" w:sz="0" w:space="0" w:color="auto"/>
          </w:divBdr>
        </w:div>
        <w:div w:id="83846260">
          <w:marLeft w:val="-225"/>
          <w:marRight w:val="-225"/>
          <w:marTop w:val="0"/>
          <w:marBottom w:val="0"/>
          <w:divBdr>
            <w:top w:val="none" w:sz="0" w:space="0" w:color="auto"/>
            <w:left w:val="none" w:sz="0" w:space="0" w:color="auto"/>
            <w:bottom w:val="none" w:sz="0" w:space="0" w:color="auto"/>
            <w:right w:val="none" w:sz="0" w:space="0" w:color="auto"/>
          </w:divBdr>
          <w:divsChild>
            <w:div w:id="109709856">
              <w:marLeft w:val="1463"/>
              <w:marRight w:val="0"/>
              <w:marTop w:val="0"/>
              <w:marBottom w:val="0"/>
              <w:divBdr>
                <w:top w:val="none" w:sz="0" w:space="0" w:color="auto"/>
                <w:left w:val="none" w:sz="0" w:space="0" w:color="auto"/>
                <w:bottom w:val="none" w:sz="0" w:space="0" w:color="auto"/>
                <w:right w:val="none" w:sz="0" w:space="0" w:color="auto"/>
              </w:divBdr>
            </w:div>
          </w:divsChild>
        </w:div>
        <w:div w:id="83890096">
          <w:marLeft w:val="0"/>
          <w:marRight w:val="0"/>
          <w:marTop w:val="0"/>
          <w:marBottom w:val="345"/>
          <w:divBdr>
            <w:top w:val="none" w:sz="0" w:space="0" w:color="auto"/>
            <w:left w:val="none" w:sz="0" w:space="0" w:color="auto"/>
            <w:bottom w:val="none" w:sz="0" w:space="0" w:color="auto"/>
            <w:right w:val="none" w:sz="0" w:space="0" w:color="auto"/>
          </w:divBdr>
        </w:div>
        <w:div w:id="83914285">
          <w:marLeft w:val="0"/>
          <w:marRight w:val="0"/>
          <w:marTop w:val="0"/>
          <w:marBottom w:val="0"/>
          <w:divBdr>
            <w:top w:val="none" w:sz="0" w:space="0" w:color="auto"/>
            <w:left w:val="none" w:sz="0" w:space="0" w:color="auto"/>
            <w:bottom w:val="none" w:sz="0" w:space="0" w:color="auto"/>
            <w:right w:val="none" w:sz="0" w:space="0" w:color="auto"/>
          </w:divBdr>
        </w:div>
        <w:div w:id="83914933">
          <w:marLeft w:val="-150"/>
          <w:marRight w:val="-150"/>
          <w:marTop w:val="0"/>
          <w:marBottom w:val="0"/>
          <w:divBdr>
            <w:top w:val="none" w:sz="0" w:space="0" w:color="auto"/>
            <w:left w:val="none" w:sz="0" w:space="0" w:color="auto"/>
            <w:bottom w:val="none" w:sz="0" w:space="0" w:color="auto"/>
            <w:right w:val="none" w:sz="0" w:space="0" w:color="auto"/>
          </w:divBdr>
        </w:div>
        <w:div w:id="83959612">
          <w:marLeft w:val="-150"/>
          <w:marRight w:val="-150"/>
          <w:marTop w:val="0"/>
          <w:marBottom w:val="0"/>
          <w:divBdr>
            <w:top w:val="none" w:sz="0" w:space="0" w:color="auto"/>
            <w:left w:val="none" w:sz="0" w:space="0" w:color="auto"/>
            <w:bottom w:val="none" w:sz="0" w:space="0" w:color="auto"/>
            <w:right w:val="none" w:sz="0" w:space="0" w:color="auto"/>
          </w:divBdr>
        </w:div>
        <w:div w:id="84032087">
          <w:marLeft w:val="-225"/>
          <w:marRight w:val="-225"/>
          <w:marTop w:val="0"/>
          <w:marBottom w:val="0"/>
          <w:divBdr>
            <w:top w:val="none" w:sz="0" w:space="0" w:color="auto"/>
            <w:left w:val="none" w:sz="0" w:space="0" w:color="auto"/>
            <w:bottom w:val="none" w:sz="0" w:space="0" w:color="auto"/>
            <w:right w:val="none" w:sz="0" w:space="0" w:color="auto"/>
          </w:divBdr>
          <w:divsChild>
            <w:div w:id="400716178">
              <w:marLeft w:val="0"/>
              <w:marRight w:val="0"/>
              <w:marTop w:val="0"/>
              <w:marBottom w:val="0"/>
              <w:divBdr>
                <w:top w:val="none" w:sz="0" w:space="0" w:color="auto"/>
                <w:left w:val="none" w:sz="0" w:space="0" w:color="auto"/>
                <w:bottom w:val="none" w:sz="0" w:space="0" w:color="auto"/>
                <w:right w:val="none" w:sz="0" w:space="0" w:color="auto"/>
              </w:divBdr>
            </w:div>
          </w:divsChild>
        </w:div>
        <w:div w:id="84038103">
          <w:marLeft w:val="0"/>
          <w:marRight w:val="0"/>
          <w:marTop w:val="0"/>
          <w:marBottom w:val="0"/>
          <w:divBdr>
            <w:top w:val="single" w:sz="2" w:space="0" w:color="E0E0E0"/>
            <w:left w:val="single" w:sz="2" w:space="0" w:color="E0E0E0"/>
            <w:bottom w:val="single" w:sz="2" w:space="0" w:color="E0E0E0"/>
            <w:right w:val="single" w:sz="2" w:space="0" w:color="E0E0E0"/>
          </w:divBdr>
        </w:div>
        <w:div w:id="84115451">
          <w:marLeft w:val="0"/>
          <w:marRight w:val="0"/>
          <w:marTop w:val="0"/>
          <w:marBottom w:val="0"/>
          <w:divBdr>
            <w:top w:val="single" w:sz="2" w:space="0" w:color="E0E0E0"/>
            <w:left w:val="single" w:sz="2" w:space="0" w:color="E0E0E0"/>
            <w:bottom w:val="single" w:sz="2" w:space="0" w:color="E0E0E0"/>
            <w:right w:val="single" w:sz="2" w:space="0" w:color="E0E0E0"/>
          </w:divBdr>
        </w:div>
        <w:div w:id="84154499">
          <w:marLeft w:val="0"/>
          <w:marRight w:val="0"/>
          <w:marTop w:val="0"/>
          <w:marBottom w:val="0"/>
          <w:divBdr>
            <w:top w:val="none" w:sz="0" w:space="0" w:color="auto"/>
            <w:left w:val="none" w:sz="0" w:space="0" w:color="auto"/>
            <w:bottom w:val="none" w:sz="0" w:space="0" w:color="auto"/>
            <w:right w:val="none" w:sz="0" w:space="0" w:color="auto"/>
          </w:divBdr>
        </w:div>
        <w:div w:id="84227711">
          <w:marLeft w:val="0"/>
          <w:marRight w:val="0"/>
          <w:marTop w:val="0"/>
          <w:marBottom w:val="0"/>
          <w:divBdr>
            <w:top w:val="none" w:sz="0" w:space="0" w:color="auto"/>
            <w:left w:val="none" w:sz="0" w:space="0" w:color="auto"/>
            <w:bottom w:val="none" w:sz="0" w:space="0" w:color="auto"/>
            <w:right w:val="none" w:sz="0" w:space="0" w:color="auto"/>
          </w:divBdr>
          <w:divsChild>
            <w:div w:id="556018094">
              <w:marLeft w:val="-125"/>
              <w:marRight w:val="-125"/>
              <w:marTop w:val="0"/>
              <w:marBottom w:val="0"/>
              <w:divBdr>
                <w:top w:val="none" w:sz="0" w:space="0" w:color="auto"/>
                <w:left w:val="none" w:sz="0" w:space="0" w:color="auto"/>
                <w:bottom w:val="none" w:sz="0" w:space="0" w:color="auto"/>
                <w:right w:val="none" w:sz="0" w:space="0" w:color="auto"/>
              </w:divBdr>
            </w:div>
            <w:div w:id="562302666">
              <w:marLeft w:val="-125"/>
              <w:marRight w:val="-125"/>
              <w:marTop w:val="0"/>
              <w:marBottom w:val="0"/>
              <w:divBdr>
                <w:top w:val="none" w:sz="0" w:space="0" w:color="auto"/>
                <w:left w:val="none" w:sz="0" w:space="0" w:color="auto"/>
                <w:bottom w:val="none" w:sz="0" w:space="0" w:color="auto"/>
                <w:right w:val="none" w:sz="0" w:space="0" w:color="auto"/>
              </w:divBdr>
            </w:div>
          </w:divsChild>
        </w:div>
        <w:div w:id="84234168">
          <w:marLeft w:val="1221"/>
          <w:marRight w:val="0"/>
          <w:marTop w:val="0"/>
          <w:marBottom w:val="0"/>
          <w:divBdr>
            <w:top w:val="none" w:sz="0" w:space="0" w:color="auto"/>
            <w:left w:val="none" w:sz="0" w:space="0" w:color="auto"/>
            <w:bottom w:val="none" w:sz="0" w:space="0" w:color="auto"/>
            <w:right w:val="none" w:sz="0" w:space="0" w:color="auto"/>
          </w:divBdr>
        </w:div>
        <w:div w:id="84305449">
          <w:marLeft w:val="0"/>
          <w:marRight w:val="188"/>
          <w:marTop w:val="0"/>
          <w:marBottom w:val="188"/>
          <w:divBdr>
            <w:top w:val="none" w:sz="0" w:space="0" w:color="auto"/>
            <w:left w:val="none" w:sz="0" w:space="0" w:color="auto"/>
            <w:bottom w:val="none" w:sz="0" w:space="0" w:color="auto"/>
            <w:right w:val="none" w:sz="0" w:space="0" w:color="auto"/>
          </w:divBdr>
        </w:div>
        <w:div w:id="84308962">
          <w:marLeft w:val="-225"/>
          <w:marRight w:val="-225"/>
          <w:marTop w:val="0"/>
          <w:marBottom w:val="0"/>
          <w:divBdr>
            <w:top w:val="none" w:sz="0" w:space="0" w:color="auto"/>
            <w:left w:val="none" w:sz="0" w:space="0" w:color="auto"/>
            <w:bottom w:val="none" w:sz="0" w:space="0" w:color="auto"/>
            <w:right w:val="none" w:sz="0" w:space="0" w:color="auto"/>
          </w:divBdr>
          <w:divsChild>
            <w:div w:id="776827271">
              <w:marLeft w:val="0"/>
              <w:marRight w:val="0"/>
              <w:marTop w:val="0"/>
              <w:marBottom w:val="0"/>
              <w:divBdr>
                <w:top w:val="none" w:sz="0" w:space="0" w:color="auto"/>
                <w:left w:val="none" w:sz="0" w:space="0" w:color="auto"/>
                <w:bottom w:val="none" w:sz="0" w:space="0" w:color="auto"/>
                <w:right w:val="none" w:sz="0" w:space="0" w:color="auto"/>
              </w:divBdr>
              <w:divsChild>
                <w:div w:id="720708248">
                  <w:marLeft w:val="-225"/>
                  <w:marRight w:val="-225"/>
                  <w:marTop w:val="0"/>
                  <w:marBottom w:val="0"/>
                  <w:divBdr>
                    <w:top w:val="none" w:sz="0" w:space="0" w:color="auto"/>
                    <w:left w:val="none" w:sz="0" w:space="0" w:color="auto"/>
                    <w:bottom w:val="none" w:sz="0" w:space="0" w:color="auto"/>
                    <w:right w:val="none" w:sz="0" w:space="0" w:color="auto"/>
                  </w:divBdr>
                  <w:divsChild>
                    <w:div w:id="6378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4901">
          <w:marLeft w:val="0"/>
          <w:marRight w:val="0"/>
          <w:marTop w:val="0"/>
          <w:marBottom w:val="0"/>
          <w:divBdr>
            <w:top w:val="single" w:sz="2" w:space="0" w:color="E0E0E0"/>
            <w:left w:val="single" w:sz="2" w:space="0" w:color="E0E0E0"/>
            <w:bottom w:val="single" w:sz="2" w:space="0" w:color="E0E0E0"/>
            <w:right w:val="single" w:sz="2" w:space="0" w:color="E0E0E0"/>
          </w:divBdr>
          <w:divsChild>
            <w:div w:id="7077550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49529">
          <w:marLeft w:val="0"/>
          <w:marRight w:val="0"/>
          <w:marTop w:val="0"/>
          <w:marBottom w:val="0"/>
          <w:divBdr>
            <w:top w:val="none" w:sz="0" w:space="0" w:color="auto"/>
            <w:left w:val="none" w:sz="0" w:space="0" w:color="auto"/>
            <w:bottom w:val="none" w:sz="0" w:space="0" w:color="auto"/>
            <w:right w:val="none" w:sz="0" w:space="0" w:color="auto"/>
          </w:divBdr>
          <w:divsChild>
            <w:div w:id="50929172">
              <w:marLeft w:val="0"/>
              <w:marRight w:val="0"/>
              <w:marTop w:val="0"/>
              <w:marBottom w:val="0"/>
              <w:divBdr>
                <w:top w:val="none" w:sz="0" w:space="0" w:color="auto"/>
                <w:left w:val="none" w:sz="0" w:space="0" w:color="auto"/>
                <w:bottom w:val="none" w:sz="0" w:space="0" w:color="auto"/>
                <w:right w:val="none" w:sz="0" w:space="0" w:color="auto"/>
              </w:divBdr>
            </w:div>
          </w:divsChild>
        </w:div>
        <w:div w:id="84377264">
          <w:marLeft w:val="-150"/>
          <w:marRight w:val="-150"/>
          <w:marTop w:val="0"/>
          <w:marBottom w:val="0"/>
          <w:divBdr>
            <w:top w:val="none" w:sz="0" w:space="0" w:color="auto"/>
            <w:left w:val="none" w:sz="0" w:space="0" w:color="auto"/>
            <w:bottom w:val="none" w:sz="0" w:space="0" w:color="auto"/>
            <w:right w:val="none" w:sz="0" w:space="0" w:color="auto"/>
          </w:divBdr>
        </w:div>
        <w:div w:id="84426208">
          <w:marLeft w:val="-225"/>
          <w:marRight w:val="-225"/>
          <w:marTop w:val="0"/>
          <w:marBottom w:val="0"/>
          <w:divBdr>
            <w:top w:val="none" w:sz="0" w:space="0" w:color="auto"/>
            <w:left w:val="none" w:sz="0" w:space="0" w:color="auto"/>
            <w:bottom w:val="none" w:sz="0" w:space="0" w:color="auto"/>
            <w:right w:val="none" w:sz="0" w:space="0" w:color="auto"/>
          </w:divBdr>
          <w:divsChild>
            <w:div w:id="733164614">
              <w:marLeft w:val="0"/>
              <w:marRight w:val="0"/>
              <w:marTop w:val="0"/>
              <w:marBottom w:val="0"/>
              <w:divBdr>
                <w:top w:val="none" w:sz="0" w:space="0" w:color="auto"/>
                <w:left w:val="none" w:sz="0" w:space="0" w:color="auto"/>
                <w:bottom w:val="none" w:sz="0" w:space="0" w:color="auto"/>
                <w:right w:val="none" w:sz="0" w:space="0" w:color="auto"/>
              </w:divBdr>
            </w:div>
          </w:divsChild>
        </w:div>
        <w:div w:id="84495811">
          <w:marLeft w:val="0"/>
          <w:marRight w:val="0"/>
          <w:marTop w:val="0"/>
          <w:marBottom w:val="0"/>
          <w:divBdr>
            <w:top w:val="single" w:sz="2" w:space="0" w:color="E0E0E0"/>
            <w:left w:val="single" w:sz="2" w:space="0" w:color="E0E0E0"/>
            <w:bottom w:val="single" w:sz="2" w:space="0" w:color="E0E0E0"/>
            <w:right w:val="single" w:sz="2" w:space="0" w:color="E0E0E0"/>
          </w:divBdr>
        </w:div>
        <w:div w:id="84502697">
          <w:marLeft w:val="0"/>
          <w:marRight w:val="0"/>
          <w:marTop w:val="0"/>
          <w:marBottom w:val="0"/>
          <w:divBdr>
            <w:top w:val="none" w:sz="0" w:space="0" w:color="auto"/>
            <w:left w:val="none" w:sz="0" w:space="0" w:color="auto"/>
            <w:bottom w:val="none" w:sz="0" w:space="0" w:color="auto"/>
            <w:right w:val="none" w:sz="0" w:space="0" w:color="auto"/>
          </w:divBdr>
          <w:divsChild>
            <w:div w:id="260644883">
              <w:marLeft w:val="0"/>
              <w:marRight w:val="0"/>
              <w:marTop w:val="0"/>
              <w:marBottom w:val="0"/>
              <w:divBdr>
                <w:top w:val="none" w:sz="0" w:space="0" w:color="auto"/>
                <w:left w:val="none" w:sz="0" w:space="0" w:color="auto"/>
                <w:bottom w:val="none" w:sz="0" w:space="0" w:color="auto"/>
                <w:right w:val="none" w:sz="0" w:space="0" w:color="auto"/>
              </w:divBdr>
            </w:div>
          </w:divsChild>
        </w:div>
        <w:div w:id="84545676">
          <w:marLeft w:val="0"/>
          <w:marRight w:val="0"/>
          <w:marTop w:val="0"/>
          <w:marBottom w:val="0"/>
          <w:divBdr>
            <w:top w:val="none" w:sz="0" w:space="0" w:color="auto"/>
            <w:left w:val="none" w:sz="0" w:space="0" w:color="auto"/>
            <w:bottom w:val="none" w:sz="0" w:space="0" w:color="auto"/>
            <w:right w:val="none" w:sz="0" w:space="0" w:color="auto"/>
          </w:divBdr>
        </w:div>
        <w:div w:id="84689861">
          <w:marLeft w:val="-188"/>
          <w:marRight w:val="-188"/>
          <w:marTop w:val="0"/>
          <w:marBottom w:val="0"/>
          <w:divBdr>
            <w:top w:val="none" w:sz="0" w:space="0" w:color="auto"/>
            <w:left w:val="none" w:sz="0" w:space="0" w:color="auto"/>
            <w:bottom w:val="none" w:sz="0" w:space="0" w:color="auto"/>
            <w:right w:val="none" w:sz="0" w:space="0" w:color="auto"/>
          </w:divBdr>
        </w:div>
        <w:div w:id="84696316">
          <w:marLeft w:val="0"/>
          <w:marRight w:val="0"/>
          <w:marTop w:val="0"/>
          <w:marBottom w:val="0"/>
          <w:divBdr>
            <w:top w:val="none" w:sz="0" w:space="0" w:color="auto"/>
            <w:left w:val="none" w:sz="0" w:space="0" w:color="auto"/>
            <w:bottom w:val="none" w:sz="0" w:space="0" w:color="auto"/>
            <w:right w:val="none" w:sz="0" w:space="0" w:color="auto"/>
          </w:divBdr>
        </w:div>
        <w:div w:id="84696943">
          <w:marLeft w:val="0"/>
          <w:marRight w:val="0"/>
          <w:marTop w:val="0"/>
          <w:marBottom w:val="0"/>
          <w:divBdr>
            <w:top w:val="none" w:sz="0" w:space="0" w:color="auto"/>
            <w:left w:val="none" w:sz="0" w:space="0" w:color="auto"/>
            <w:bottom w:val="none" w:sz="0" w:space="0" w:color="auto"/>
            <w:right w:val="none" w:sz="0" w:space="0" w:color="auto"/>
          </w:divBdr>
        </w:div>
        <w:div w:id="84764903">
          <w:marLeft w:val="0"/>
          <w:marRight w:val="0"/>
          <w:marTop w:val="100"/>
          <w:marBottom w:val="100"/>
          <w:divBdr>
            <w:top w:val="none" w:sz="0" w:space="0" w:color="auto"/>
            <w:left w:val="none" w:sz="0" w:space="0" w:color="auto"/>
            <w:bottom w:val="none" w:sz="0" w:space="0" w:color="auto"/>
            <w:right w:val="none" w:sz="0" w:space="0" w:color="auto"/>
          </w:divBdr>
          <w:divsChild>
            <w:div w:id="81950748">
              <w:marLeft w:val="0"/>
              <w:marRight w:val="0"/>
              <w:marTop w:val="100"/>
              <w:marBottom w:val="100"/>
              <w:divBdr>
                <w:top w:val="none" w:sz="0" w:space="0" w:color="auto"/>
                <w:left w:val="none" w:sz="0" w:space="0" w:color="auto"/>
                <w:bottom w:val="none" w:sz="0" w:space="0" w:color="auto"/>
                <w:right w:val="none" w:sz="0" w:space="0" w:color="auto"/>
              </w:divBdr>
              <w:divsChild>
                <w:div w:id="4660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0069">
          <w:marLeft w:val="0"/>
          <w:marRight w:val="0"/>
          <w:marTop w:val="0"/>
          <w:marBottom w:val="0"/>
          <w:divBdr>
            <w:top w:val="none" w:sz="0" w:space="0" w:color="auto"/>
            <w:left w:val="none" w:sz="0" w:space="0" w:color="auto"/>
            <w:bottom w:val="none" w:sz="0" w:space="0" w:color="auto"/>
            <w:right w:val="none" w:sz="0" w:space="0" w:color="auto"/>
          </w:divBdr>
        </w:div>
        <w:div w:id="84813993">
          <w:marLeft w:val="-225"/>
          <w:marRight w:val="-225"/>
          <w:marTop w:val="0"/>
          <w:marBottom w:val="0"/>
          <w:divBdr>
            <w:top w:val="none" w:sz="0" w:space="0" w:color="auto"/>
            <w:left w:val="none" w:sz="0" w:space="0" w:color="auto"/>
            <w:bottom w:val="none" w:sz="0" w:space="0" w:color="auto"/>
            <w:right w:val="none" w:sz="0" w:space="0" w:color="auto"/>
          </w:divBdr>
          <w:divsChild>
            <w:div w:id="55208103">
              <w:marLeft w:val="0"/>
              <w:marRight w:val="0"/>
              <w:marTop w:val="0"/>
              <w:marBottom w:val="0"/>
              <w:divBdr>
                <w:top w:val="none" w:sz="0" w:space="0" w:color="auto"/>
                <w:left w:val="none" w:sz="0" w:space="0" w:color="auto"/>
                <w:bottom w:val="none" w:sz="0" w:space="0" w:color="auto"/>
                <w:right w:val="none" w:sz="0" w:space="0" w:color="auto"/>
              </w:divBdr>
            </w:div>
          </w:divsChild>
        </w:div>
        <w:div w:id="84882369">
          <w:marLeft w:val="0"/>
          <w:marRight w:val="0"/>
          <w:marTop w:val="0"/>
          <w:marBottom w:val="0"/>
          <w:divBdr>
            <w:top w:val="none" w:sz="0" w:space="8" w:color="DDDDDD"/>
            <w:left w:val="none" w:sz="0" w:space="11" w:color="DDDDDD"/>
            <w:bottom w:val="single" w:sz="6" w:space="8" w:color="DDDDDD"/>
            <w:right w:val="none" w:sz="0" w:space="11" w:color="DDDDDD"/>
          </w:divBdr>
        </w:div>
        <w:div w:id="84882737">
          <w:marLeft w:val="0"/>
          <w:marRight w:val="0"/>
          <w:marTop w:val="0"/>
          <w:marBottom w:val="225"/>
          <w:divBdr>
            <w:top w:val="none" w:sz="0" w:space="0" w:color="auto"/>
            <w:left w:val="none" w:sz="0" w:space="0" w:color="auto"/>
            <w:bottom w:val="none" w:sz="0" w:space="0" w:color="auto"/>
            <w:right w:val="none" w:sz="0" w:space="0" w:color="auto"/>
          </w:divBdr>
        </w:div>
        <w:div w:id="84885600">
          <w:marLeft w:val="6"/>
          <w:marRight w:val="0"/>
          <w:marTop w:val="0"/>
          <w:marBottom w:val="0"/>
          <w:divBdr>
            <w:top w:val="none" w:sz="0" w:space="0" w:color="auto"/>
            <w:left w:val="none" w:sz="0" w:space="0" w:color="auto"/>
            <w:bottom w:val="none" w:sz="0" w:space="0" w:color="auto"/>
            <w:right w:val="none" w:sz="0" w:space="0" w:color="auto"/>
          </w:divBdr>
        </w:div>
        <w:div w:id="85008381">
          <w:marLeft w:val="0"/>
          <w:marRight w:val="0"/>
          <w:marTop w:val="0"/>
          <w:marBottom w:val="0"/>
          <w:divBdr>
            <w:top w:val="none" w:sz="0" w:space="0" w:color="auto"/>
            <w:left w:val="none" w:sz="0" w:space="0" w:color="auto"/>
            <w:bottom w:val="none" w:sz="0" w:space="0" w:color="auto"/>
            <w:right w:val="none" w:sz="0" w:space="0" w:color="auto"/>
          </w:divBdr>
          <w:divsChild>
            <w:div w:id="463232033">
              <w:marLeft w:val="-60"/>
              <w:marRight w:val="-60"/>
              <w:marTop w:val="75"/>
              <w:marBottom w:val="0"/>
              <w:divBdr>
                <w:top w:val="none" w:sz="0" w:space="0" w:color="auto"/>
                <w:left w:val="none" w:sz="0" w:space="0" w:color="auto"/>
                <w:bottom w:val="none" w:sz="0" w:space="0" w:color="auto"/>
                <w:right w:val="none" w:sz="0" w:space="0" w:color="auto"/>
              </w:divBdr>
            </w:div>
          </w:divsChild>
        </w:div>
        <w:div w:id="85077177">
          <w:marLeft w:val="0"/>
          <w:marRight w:val="0"/>
          <w:marTop w:val="0"/>
          <w:marBottom w:val="0"/>
          <w:divBdr>
            <w:top w:val="none" w:sz="0" w:space="0" w:color="auto"/>
            <w:left w:val="none" w:sz="0" w:space="0" w:color="auto"/>
            <w:bottom w:val="none" w:sz="0" w:space="0" w:color="auto"/>
            <w:right w:val="none" w:sz="0" w:space="0" w:color="auto"/>
          </w:divBdr>
        </w:div>
        <w:div w:id="85081005">
          <w:marLeft w:val="0"/>
          <w:marRight w:val="0"/>
          <w:marTop w:val="0"/>
          <w:marBottom w:val="0"/>
          <w:divBdr>
            <w:top w:val="none" w:sz="0" w:space="0" w:color="auto"/>
            <w:left w:val="none" w:sz="0" w:space="0" w:color="auto"/>
            <w:bottom w:val="none" w:sz="0" w:space="0" w:color="auto"/>
            <w:right w:val="none" w:sz="0" w:space="0" w:color="auto"/>
          </w:divBdr>
        </w:div>
        <w:div w:id="85154580">
          <w:marLeft w:val="0"/>
          <w:marRight w:val="0"/>
          <w:marTop w:val="150"/>
          <w:marBottom w:val="0"/>
          <w:divBdr>
            <w:top w:val="none" w:sz="0" w:space="0" w:color="auto"/>
            <w:left w:val="none" w:sz="0" w:space="0" w:color="auto"/>
            <w:bottom w:val="none" w:sz="0" w:space="0" w:color="auto"/>
            <w:right w:val="none" w:sz="0" w:space="0" w:color="auto"/>
          </w:divBdr>
        </w:div>
        <w:div w:id="85200096">
          <w:marLeft w:val="0"/>
          <w:marRight w:val="0"/>
          <w:marTop w:val="0"/>
          <w:marBottom w:val="0"/>
          <w:divBdr>
            <w:top w:val="none" w:sz="0" w:space="0" w:color="auto"/>
            <w:left w:val="none" w:sz="0" w:space="0" w:color="auto"/>
            <w:bottom w:val="none" w:sz="0" w:space="0" w:color="auto"/>
            <w:right w:val="none" w:sz="0" w:space="0" w:color="auto"/>
          </w:divBdr>
          <w:divsChild>
            <w:div w:id="457724230">
              <w:marLeft w:val="0"/>
              <w:marRight w:val="0"/>
              <w:marTop w:val="0"/>
              <w:marBottom w:val="0"/>
              <w:divBdr>
                <w:top w:val="none" w:sz="0" w:space="0" w:color="auto"/>
                <w:left w:val="none" w:sz="0" w:space="0" w:color="auto"/>
                <w:bottom w:val="none" w:sz="0" w:space="0" w:color="auto"/>
                <w:right w:val="none" w:sz="0" w:space="0" w:color="auto"/>
              </w:divBdr>
            </w:div>
          </w:divsChild>
        </w:div>
        <w:div w:id="85226142">
          <w:marLeft w:val="0"/>
          <w:marRight w:val="0"/>
          <w:marTop w:val="0"/>
          <w:marBottom w:val="0"/>
          <w:divBdr>
            <w:top w:val="none" w:sz="0" w:space="0" w:color="auto"/>
            <w:left w:val="none" w:sz="0" w:space="0" w:color="auto"/>
            <w:bottom w:val="none" w:sz="0" w:space="0" w:color="auto"/>
            <w:right w:val="none" w:sz="0" w:space="0" w:color="auto"/>
          </w:divBdr>
        </w:div>
        <w:div w:id="85352123">
          <w:marLeft w:val="0"/>
          <w:marRight w:val="0"/>
          <w:marTop w:val="0"/>
          <w:marBottom w:val="0"/>
          <w:divBdr>
            <w:top w:val="none" w:sz="0" w:space="0" w:color="auto"/>
            <w:left w:val="none" w:sz="0" w:space="0" w:color="auto"/>
            <w:bottom w:val="none" w:sz="0" w:space="0" w:color="auto"/>
            <w:right w:val="none" w:sz="0" w:space="0" w:color="auto"/>
          </w:divBdr>
        </w:div>
        <w:div w:id="85418180">
          <w:marLeft w:val="0"/>
          <w:marRight w:val="0"/>
          <w:marTop w:val="240"/>
          <w:marBottom w:val="0"/>
          <w:divBdr>
            <w:top w:val="none" w:sz="0" w:space="0" w:color="auto"/>
            <w:left w:val="none" w:sz="0" w:space="0" w:color="auto"/>
            <w:bottom w:val="none" w:sz="0" w:space="0" w:color="auto"/>
            <w:right w:val="none" w:sz="0" w:space="0" w:color="auto"/>
          </w:divBdr>
        </w:div>
        <w:div w:id="85420208">
          <w:marLeft w:val="0"/>
          <w:marRight w:val="0"/>
          <w:marTop w:val="0"/>
          <w:marBottom w:val="0"/>
          <w:divBdr>
            <w:top w:val="none" w:sz="0" w:space="0" w:color="auto"/>
            <w:left w:val="none" w:sz="0" w:space="0" w:color="auto"/>
            <w:bottom w:val="none" w:sz="0" w:space="0" w:color="auto"/>
            <w:right w:val="none" w:sz="0" w:space="0" w:color="auto"/>
          </w:divBdr>
        </w:div>
        <w:div w:id="85461155">
          <w:marLeft w:val="0"/>
          <w:marRight w:val="0"/>
          <w:marTop w:val="0"/>
          <w:marBottom w:val="0"/>
          <w:divBdr>
            <w:top w:val="none" w:sz="0" w:space="0" w:color="auto"/>
            <w:left w:val="none" w:sz="0" w:space="0" w:color="auto"/>
            <w:bottom w:val="none" w:sz="0" w:space="0" w:color="auto"/>
            <w:right w:val="none" w:sz="0" w:space="0" w:color="auto"/>
          </w:divBdr>
        </w:div>
        <w:div w:id="85466539">
          <w:marLeft w:val="0"/>
          <w:marRight w:val="0"/>
          <w:marTop w:val="0"/>
          <w:marBottom w:val="0"/>
          <w:divBdr>
            <w:top w:val="none" w:sz="0" w:space="0" w:color="auto"/>
            <w:left w:val="none" w:sz="0" w:space="0" w:color="auto"/>
            <w:bottom w:val="none" w:sz="0" w:space="0" w:color="auto"/>
            <w:right w:val="none" w:sz="0" w:space="0" w:color="auto"/>
          </w:divBdr>
          <w:divsChild>
            <w:div w:id="673412661">
              <w:marLeft w:val="0"/>
              <w:marRight w:val="0"/>
              <w:marTop w:val="0"/>
              <w:marBottom w:val="0"/>
              <w:divBdr>
                <w:top w:val="none" w:sz="0" w:space="0" w:color="auto"/>
                <w:left w:val="none" w:sz="0" w:space="0" w:color="auto"/>
                <w:bottom w:val="none" w:sz="0" w:space="0" w:color="auto"/>
                <w:right w:val="none" w:sz="0" w:space="0" w:color="auto"/>
              </w:divBdr>
            </w:div>
          </w:divsChild>
        </w:div>
        <w:div w:id="85536010">
          <w:marLeft w:val="0"/>
          <w:marRight w:val="0"/>
          <w:marTop w:val="0"/>
          <w:marBottom w:val="0"/>
          <w:divBdr>
            <w:top w:val="none" w:sz="0" w:space="0" w:color="auto"/>
            <w:left w:val="none" w:sz="0" w:space="0" w:color="auto"/>
            <w:bottom w:val="none" w:sz="0" w:space="0" w:color="auto"/>
            <w:right w:val="none" w:sz="0" w:space="0" w:color="auto"/>
          </w:divBdr>
          <w:divsChild>
            <w:div w:id="274872027">
              <w:marLeft w:val="0"/>
              <w:marRight w:val="0"/>
              <w:marTop w:val="0"/>
              <w:marBottom w:val="0"/>
              <w:divBdr>
                <w:top w:val="none" w:sz="0" w:space="0" w:color="auto"/>
                <w:left w:val="none" w:sz="0" w:space="0" w:color="auto"/>
                <w:bottom w:val="none" w:sz="0" w:space="0" w:color="auto"/>
                <w:right w:val="none" w:sz="0" w:space="0" w:color="auto"/>
              </w:divBdr>
            </w:div>
            <w:div w:id="297230161">
              <w:marLeft w:val="0"/>
              <w:marRight w:val="0"/>
              <w:marTop w:val="0"/>
              <w:marBottom w:val="75"/>
              <w:divBdr>
                <w:top w:val="none" w:sz="0" w:space="0" w:color="auto"/>
                <w:left w:val="none" w:sz="0" w:space="0" w:color="auto"/>
                <w:bottom w:val="none" w:sz="0" w:space="0" w:color="auto"/>
                <w:right w:val="none" w:sz="0" w:space="0" w:color="auto"/>
              </w:divBdr>
            </w:div>
          </w:divsChild>
        </w:div>
        <w:div w:id="85537545">
          <w:marLeft w:val="0"/>
          <w:marRight w:val="0"/>
          <w:marTop w:val="0"/>
          <w:marBottom w:val="0"/>
          <w:divBdr>
            <w:top w:val="none" w:sz="0" w:space="0" w:color="auto"/>
            <w:left w:val="none" w:sz="0" w:space="0" w:color="auto"/>
            <w:bottom w:val="none" w:sz="0" w:space="0" w:color="auto"/>
            <w:right w:val="none" w:sz="0" w:space="0" w:color="auto"/>
          </w:divBdr>
        </w:div>
        <w:div w:id="85614653">
          <w:marLeft w:val="0"/>
          <w:marRight w:val="0"/>
          <w:marTop w:val="0"/>
          <w:marBottom w:val="0"/>
          <w:divBdr>
            <w:top w:val="none" w:sz="0" w:space="0" w:color="auto"/>
            <w:left w:val="none" w:sz="0" w:space="0" w:color="auto"/>
            <w:bottom w:val="none" w:sz="0" w:space="0" w:color="auto"/>
            <w:right w:val="none" w:sz="0" w:space="0" w:color="auto"/>
          </w:divBdr>
        </w:div>
        <w:div w:id="85617809">
          <w:marLeft w:val="0"/>
          <w:marRight w:val="0"/>
          <w:marTop w:val="0"/>
          <w:marBottom w:val="0"/>
          <w:divBdr>
            <w:top w:val="none" w:sz="0" w:space="0" w:color="auto"/>
            <w:left w:val="none" w:sz="0" w:space="0" w:color="auto"/>
            <w:bottom w:val="none" w:sz="0" w:space="0" w:color="auto"/>
            <w:right w:val="none" w:sz="0" w:space="0" w:color="auto"/>
          </w:divBdr>
        </w:div>
        <w:div w:id="85657957">
          <w:marLeft w:val="0"/>
          <w:marRight w:val="0"/>
          <w:marTop w:val="0"/>
          <w:marBottom w:val="0"/>
          <w:divBdr>
            <w:top w:val="none" w:sz="0" w:space="0" w:color="auto"/>
            <w:left w:val="none" w:sz="0" w:space="0" w:color="auto"/>
            <w:bottom w:val="none" w:sz="0" w:space="0" w:color="auto"/>
            <w:right w:val="none" w:sz="0" w:space="0" w:color="auto"/>
          </w:divBdr>
          <w:divsChild>
            <w:div w:id="334302769">
              <w:marLeft w:val="0"/>
              <w:marRight w:val="0"/>
              <w:marTop w:val="0"/>
              <w:marBottom w:val="0"/>
              <w:divBdr>
                <w:top w:val="none" w:sz="0" w:space="0" w:color="auto"/>
                <w:left w:val="none" w:sz="0" w:space="0" w:color="auto"/>
                <w:bottom w:val="none" w:sz="0" w:space="0" w:color="auto"/>
                <w:right w:val="none" w:sz="0" w:space="0" w:color="auto"/>
              </w:divBdr>
            </w:div>
          </w:divsChild>
        </w:div>
        <w:div w:id="85687816">
          <w:marLeft w:val="0"/>
          <w:marRight w:val="0"/>
          <w:marTop w:val="0"/>
          <w:marBottom w:val="376"/>
          <w:divBdr>
            <w:top w:val="none" w:sz="0" w:space="0" w:color="auto"/>
            <w:left w:val="none" w:sz="0" w:space="0" w:color="auto"/>
            <w:bottom w:val="none" w:sz="0" w:space="0" w:color="auto"/>
            <w:right w:val="none" w:sz="0" w:space="0" w:color="auto"/>
          </w:divBdr>
        </w:div>
        <w:div w:id="85856943">
          <w:marLeft w:val="0"/>
          <w:marRight w:val="225"/>
          <w:marTop w:val="0"/>
          <w:marBottom w:val="0"/>
          <w:divBdr>
            <w:top w:val="none" w:sz="0" w:space="0" w:color="auto"/>
            <w:left w:val="none" w:sz="0" w:space="0" w:color="auto"/>
            <w:bottom w:val="none" w:sz="0" w:space="0" w:color="auto"/>
            <w:right w:val="none" w:sz="0" w:space="0" w:color="auto"/>
          </w:divBdr>
        </w:div>
        <w:div w:id="85881009">
          <w:marLeft w:val="0"/>
          <w:marRight w:val="0"/>
          <w:marTop w:val="0"/>
          <w:marBottom w:val="0"/>
          <w:divBdr>
            <w:top w:val="none" w:sz="0" w:space="0" w:color="auto"/>
            <w:left w:val="none" w:sz="0" w:space="0" w:color="auto"/>
            <w:bottom w:val="none" w:sz="0" w:space="0" w:color="auto"/>
            <w:right w:val="none" w:sz="0" w:space="0" w:color="auto"/>
          </w:divBdr>
        </w:div>
        <w:div w:id="85929048">
          <w:marLeft w:val="0"/>
          <w:marRight w:val="0"/>
          <w:marTop w:val="150"/>
          <w:marBottom w:val="0"/>
          <w:divBdr>
            <w:top w:val="none" w:sz="0" w:space="0" w:color="auto"/>
            <w:left w:val="none" w:sz="0" w:space="0" w:color="auto"/>
            <w:bottom w:val="none" w:sz="0" w:space="0" w:color="auto"/>
            <w:right w:val="none" w:sz="0" w:space="0" w:color="auto"/>
          </w:divBdr>
        </w:div>
        <w:div w:id="85929109">
          <w:marLeft w:val="0"/>
          <w:marRight w:val="0"/>
          <w:marTop w:val="0"/>
          <w:marBottom w:val="0"/>
          <w:divBdr>
            <w:top w:val="none" w:sz="0" w:space="0" w:color="auto"/>
            <w:left w:val="none" w:sz="0" w:space="0" w:color="auto"/>
            <w:bottom w:val="none" w:sz="0" w:space="0" w:color="auto"/>
            <w:right w:val="none" w:sz="0" w:space="0" w:color="auto"/>
          </w:divBdr>
        </w:div>
        <w:div w:id="86075701">
          <w:marLeft w:val="0"/>
          <w:marRight w:val="0"/>
          <w:marTop w:val="100"/>
          <w:marBottom w:val="100"/>
          <w:divBdr>
            <w:top w:val="none" w:sz="0" w:space="0" w:color="auto"/>
            <w:left w:val="none" w:sz="0" w:space="0" w:color="auto"/>
            <w:bottom w:val="none" w:sz="0" w:space="0" w:color="auto"/>
            <w:right w:val="none" w:sz="0" w:space="0" w:color="auto"/>
          </w:divBdr>
          <w:divsChild>
            <w:div w:id="506748694">
              <w:marLeft w:val="0"/>
              <w:marRight w:val="0"/>
              <w:marTop w:val="0"/>
              <w:marBottom w:val="0"/>
              <w:divBdr>
                <w:top w:val="none" w:sz="0" w:space="0" w:color="auto"/>
                <w:left w:val="none" w:sz="0" w:space="0" w:color="auto"/>
                <w:bottom w:val="none" w:sz="0" w:space="0" w:color="auto"/>
                <w:right w:val="none" w:sz="0" w:space="0" w:color="auto"/>
              </w:divBdr>
            </w:div>
          </w:divsChild>
        </w:div>
        <w:div w:id="86117595">
          <w:marLeft w:val="0"/>
          <w:marRight w:val="0"/>
          <w:marTop w:val="0"/>
          <w:marBottom w:val="0"/>
          <w:divBdr>
            <w:top w:val="none" w:sz="0" w:space="0" w:color="auto"/>
            <w:left w:val="none" w:sz="0" w:space="0" w:color="auto"/>
            <w:bottom w:val="none" w:sz="0" w:space="0" w:color="auto"/>
            <w:right w:val="none" w:sz="0" w:space="0" w:color="auto"/>
          </w:divBdr>
          <w:divsChild>
            <w:div w:id="448210480">
              <w:marLeft w:val="0"/>
              <w:marRight w:val="0"/>
              <w:marTop w:val="0"/>
              <w:marBottom w:val="0"/>
              <w:divBdr>
                <w:top w:val="none" w:sz="0" w:space="0" w:color="auto"/>
                <w:left w:val="none" w:sz="0" w:space="0" w:color="auto"/>
                <w:bottom w:val="none" w:sz="0" w:space="0" w:color="auto"/>
                <w:right w:val="none" w:sz="0" w:space="0" w:color="auto"/>
              </w:divBdr>
            </w:div>
            <w:div w:id="584261890">
              <w:marLeft w:val="0"/>
              <w:marRight w:val="0"/>
              <w:marTop w:val="0"/>
              <w:marBottom w:val="0"/>
              <w:divBdr>
                <w:top w:val="none" w:sz="0" w:space="0" w:color="auto"/>
                <w:left w:val="none" w:sz="0" w:space="0" w:color="auto"/>
                <w:bottom w:val="none" w:sz="0" w:space="0" w:color="auto"/>
                <w:right w:val="none" w:sz="0" w:space="0" w:color="auto"/>
              </w:divBdr>
              <w:divsChild>
                <w:div w:id="468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569">
          <w:marLeft w:val="0"/>
          <w:marRight w:val="0"/>
          <w:marTop w:val="0"/>
          <w:marBottom w:val="0"/>
          <w:divBdr>
            <w:top w:val="none" w:sz="0" w:space="0" w:color="auto"/>
            <w:left w:val="none" w:sz="0" w:space="0" w:color="auto"/>
            <w:bottom w:val="none" w:sz="0" w:space="0" w:color="auto"/>
            <w:right w:val="none" w:sz="0" w:space="0" w:color="auto"/>
          </w:divBdr>
        </w:div>
        <w:div w:id="86199530">
          <w:marLeft w:val="0"/>
          <w:marRight w:val="0"/>
          <w:marTop w:val="0"/>
          <w:marBottom w:val="75"/>
          <w:divBdr>
            <w:top w:val="none" w:sz="0" w:space="0" w:color="auto"/>
            <w:left w:val="none" w:sz="0" w:space="0" w:color="auto"/>
            <w:bottom w:val="none" w:sz="0" w:space="0" w:color="auto"/>
            <w:right w:val="none" w:sz="0" w:space="0" w:color="auto"/>
          </w:divBdr>
        </w:div>
        <w:div w:id="86200626">
          <w:marLeft w:val="0"/>
          <w:marRight w:val="0"/>
          <w:marTop w:val="150"/>
          <w:marBottom w:val="300"/>
          <w:divBdr>
            <w:top w:val="single" w:sz="6" w:space="11" w:color="EAEAEA"/>
            <w:left w:val="single" w:sz="6" w:space="11" w:color="EAEAEA"/>
            <w:bottom w:val="single" w:sz="6" w:space="11" w:color="EAEAEA"/>
            <w:right w:val="single" w:sz="6" w:space="11" w:color="EAEAEA"/>
          </w:divBdr>
        </w:div>
        <w:div w:id="86268269">
          <w:marLeft w:val="0"/>
          <w:marRight w:val="0"/>
          <w:marTop w:val="0"/>
          <w:marBottom w:val="0"/>
          <w:divBdr>
            <w:top w:val="none" w:sz="0" w:space="0" w:color="auto"/>
            <w:left w:val="none" w:sz="0" w:space="0" w:color="auto"/>
            <w:bottom w:val="none" w:sz="0" w:space="0" w:color="auto"/>
            <w:right w:val="none" w:sz="0" w:space="0" w:color="auto"/>
          </w:divBdr>
        </w:div>
        <w:div w:id="86270899">
          <w:marLeft w:val="1463"/>
          <w:marRight w:val="0"/>
          <w:marTop w:val="0"/>
          <w:marBottom w:val="0"/>
          <w:divBdr>
            <w:top w:val="none" w:sz="0" w:space="0" w:color="auto"/>
            <w:left w:val="none" w:sz="0" w:space="0" w:color="auto"/>
            <w:bottom w:val="none" w:sz="0" w:space="0" w:color="auto"/>
            <w:right w:val="none" w:sz="0" w:space="0" w:color="auto"/>
          </w:divBdr>
          <w:divsChild>
            <w:div w:id="256914569">
              <w:marLeft w:val="0"/>
              <w:marRight w:val="0"/>
              <w:marTop w:val="0"/>
              <w:marBottom w:val="0"/>
              <w:divBdr>
                <w:top w:val="none" w:sz="0" w:space="0" w:color="auto"/>
                <w:left w:val="none" w:sz="0" w:space="0" w:color="auto"/>
                <w:bottom w:val="none" w:sz="0" w:space="0" w:color="auto"/>
                <w:right w:val="none" w:sz="0" w:space="0" w:color="auto"/>
              </w:divBdr>
              <w:divsChild>
                <w:div w:id="4565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6128">
          <w:marLeft w:val="0"/>
          <w:marRight w:val="0"/>
          <w:marTop w:val="0"/>
          <w:marBottom w:val="240"/>
          <w:divBdr>
            <w:top w:val="none" w:sz="0" w:space="0" w:color="auto"/>
            <w:left w:val="none" w:sz="0" w:space="0" w:color="auto"/>
            <w:bottom w:val="none" w:sz="0" w:space="0" w:color="auto"/>
            <w:right w:val="none" w:sz="0" w:space="0" w:color="auto"/>
          </w:divBdr>
        </w:div>
        <w:div w:id="86314593">
          <w:marLeft w:val="0"/>
          <w:marRight w:val="0"/>
          <w:marTop w:val="63"/>
          <w:marBottom w:val="0"/>
          <w:divBdr>
            <w:top w:val="none" w:sz="0" w:space="0" w:color="auto"/>
            <w:left w:val="none" w:sz="0" w:space="0" w:color="auto"/>
            <w:bottom w:val="none" w:sz="0" w:space="0" w:color="auto"/>
            <w:right w:val="none" w:sz="0" w:space="0" w:color="auto"/>
          </w:divBdr>
        </w:div>
        <w:div w:id="86385273">
          <w:marLeft w:val="0"/>
          <w:marRight w:val="0"/>
          <w:marTop w:val="0"/>
          <w:marBottom w:val="0"/>
          <w:divBdr>
            <w:top w:val="single" w:sz="6" w:space="0" w:color="999999"/>
            <w:left w:val="single" w:sz="6" w:space="0" w:color="999999"/>
            <w:bottom w:val="single" w:sz="6" w:space="0" w:color="999999"/>
            <w:right w:val="single" w:sz="6" w:space="0" w:color="999999"/>
          </w:divBdr>
        </w:div>
        <w:div w:id="86393803">
          <w:marLeft w:val="0"/>
          <w:marRight w:val="0"/>
          <w:marTop w:val="0"/>
          <w:marBottom w:val="0"/>
          <w:divBdr>
            <w:top w:val="single" w:sz="2" w:space="0" w:color="E0E0E0"/>
            <w:left w:val="single" w:sz="2" w:space="0" w:color="E0E0E0"/>
            <w:bottom w:val="single" w:sz="2" w:space="0" w:color="E0E0E0"/>
            <w:right w:val="single" w:sz="2" w:space="0" w:color="E0E0E0"/>
          </w:divBdr>
          <w:divsChild>
            <w:div w:id="49155633">
              <w:marLeft w:val="0"/>
              <w:marRight w:val="0"/>
              <w:marTop w:val="0"/>
              <w:marBottom w:val="0"/>
              <w:divBdr>
                <w:top w:val="single" w:sz="2" w:space="0" w:color="E0E0E0"/>
                <w:left w:val="single" w:sz="2" w:space="0" w:color="E0E0E0"/>
                <w:bottom w:val="single" w:sz="2" w:space="0" w:color="E0E0E0"/>
                <w:right w:val="single" w:sz="2" w:space="0" w:color="E0E0E0"/>
              </w:divBdr>
            </w:div>
            <w:div w:id="75635932">
              <w:marLeft w:val="0"/>
              <w:marRight w:val="0"/>
              <w:marTop w:val="0"/>
              <w:marBottom w:val="0"/>
              <w:divBdr>
                <w:top w:val="single" w:sz="2" w:space="0" w:color="E0E0E0"/>
                <w:left w:val="single" w:sz="2" w:space="0" w:color="E0E0E0"/>
                <w:bottom w:val="single" w:sz="2" w:space="0" w:color="E0E0E0"/>
                <w:right w:val="single" w:sz="2" w:space="0" w:color="E0E0E0"/>
              </w:divBdr>
            </w:div>
            <w:div w:id="91054269">
              <w:marLeft w:val="0"/>
              <w:marRight w:val="0"/>
              <w:marTop w:val="0"/>
              <w:marBottom w:val="0"/>
              <w:divBdr>
                <w:top w:val="single" w:sz="2" w:space="0" w:color="E0E0E0"/>
                <w:left w:val="single" w:sz="2" w:space="0" w:color="E0E0E0"/>
                <w:bottom w:val="single" w:sz="2" w:space="0" w:color="E0E0E0"/>
                <w:right w:val="single" w:sz="2" w:space="0" w:color="E0E0E0"/>
              </w:divBdr>
            </w:div>
            <w:div w:id="192310638">
              <w:marLeft w:val="0"/>
              <w:marRight w:val="0"/>
              <w:marTop w:val="0"/>
              <w:marBottom w:val="0"/>
              <w:divBdr>
                <w:top w:val="single" w:sz="2" w:space="0" w:color="E0E0E0"/>
                <w:left w:val="single" w:sz="2" w:space="0" w:color="E0E0E0"/>
                <w:bottom w:val="single" w:sz="2" w:space="0" w:color="E0E0E0"/>
                <w:right w:val="single" w:sz="2" w:space="0" w:color="E0E0E0"/>
              </w:divBdr>
              <w:divsChild>
                <w:div w:id="681199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615439">
              <w:marLeft w:val="0"/>
              <w:marRight w:val="0"/>
              <w:marTop w:val="0"/>
              <w:marBottom w:val="0"/>
              <w:divBdr>
                <w:top w:val="single" w:sz="2" w:space="0" w:color="E0E0E0"/>
                <w:left w:val="single" w:sz="2" w:space="0" w:color="E0E0E0"/>
                <w:bottom w:val="single" w:sz="2" w:space="0" w:color="E0E0E0"/>
                <w:right w:val="single" w:sz="2" w:space="0" w:color="E0E0E0"/>
              </w:divBdr>
            </w:div>
            <w:div w:id="469445628">
              <w:marLeft w:val="0"/>
              <w:marRight w:val="0"/>
              <w:marTop w:val="0"/>
              <w:marBottom w:val="0"/>
              <w:divBdr>
                <w:top w:val="single" w:sz="2" w:space="0" w:color="E0E0E0"/>
                <w:left w:val="single" w:sz="2" w:space="0" w:color="E0E0E0"/>
                <w:bottom w:val="single" w:sz="2" w:space="0" w:color="E0E0E0"/>
                <w:right w:val="single" w:sz="2" w:space="0" w:color="E0E0E0"/>
              </w:divBdr>
            </w:div>
            <w:div w:id="518349896">
              <w:marLeft w:val="0"/>
              <w:marRight w:val="0"/>
              <w:marTop w:val="0"/>
              <w:marBottom w:val="0"/>
              <w:divBdr>
                <w:top w:val="single" w:sz="2" w:space="0" w:color="E0E0E0"/>
                <w:left w:val="single" w:sz="2" w:space="0" w:color="E0E0E0"/>
                <w:bottom w:val="single" w:sz="2" w:space="0" w:color="E0E0E0"/>
                <w:right w:val="single" w:sz="2" w:space="0" w:color="E0E0E0"/>
              </w:divBdr>
            </w:div>
            <w:div w:id="7077982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460143">
          <w:marLeft w:val="1463"/>
          <w:marRight w:val="0"/>
          <w:marTop w:val="0"/>
          <w:marBottom w:val="0"/>
          <w:divBdr>
            <w:top w:val="none" w:sz="0" w:space="0" w:color="auto"/>
            <w:left w:val="none" w:sz="0" w:space="0" w:color="auto"/>
            <w:bottom w:val="none" w:sz="0" w:space="0" w:color="auto"/>
            <w:right w:val="none" w:sz="0" w:space="0" w:color="auto"/>
          </w:divBdr>
          <w:divsChild>
            <w:div w:id="137429582">
              <w:marLeft w:val="0"/>
              <w:marRight w:val="0"/>
              <w:marTop w:val="0"/>
              <w:marBottom w:val="0"/>
              <w:divBdr>
                <w:top w:val="none" w:sz="0" w:space="0" w:color="auto"/>
                <w:left w:val="none" w:sz="0" w:space="0" w:color="auto"/>
                <w:bottom w:val="none" w:sz="0" w:space="0" w:color="auto"/>
                <w:right w:val="none" w:sz="0" w:space="0" w:color="auto"/>
              </w:divBdr>
            </w:div>
          </w:divsChild>
        </w:div>
        <w:div w:id="86464950">
          <w:marLeft w:val="1221"/>
          <w:marRight w:val="0"/>
          <w:marTop w:val="0"/>
          <w:marBottom w:val="0"/>
          <w:divBdr>
            <w:top w:val="none" w:sz="0" w:space="0" w:color="auto"/>
            <w:left w:val="none" w:sz="0" w:space="0" w:color="auto"/>
            <w:bottom w:val="none" w:sz="0" w:space="0" w:color="auto"/>
            <w:right w:val="none" w:sz="0" w:space="0" w:color="auto"/>
          </w:divBdr>
        </w:div>
        <w:div w:id="86539873">
          <w:marLeft w:val="0"/>
          <w:marRight w:val="0"/>
          <w:marTop w:val="0"/>
          <w:marBottom w:val="0"/>
          <w:divBdr>
            <w:top w:val="single" w:sz="2" w:space="0" w:color="E0E0E0"/>
            <w:left w:val="single" w:sz="2" w:space="0" w:color="E0E0E0"/>
            <w:bottom w:val="single" w:sz="2" w:space="0" w:color="E0E0E0"/>
            <w:right w:val="single" w:sz="2" w:space="0" w:color="E0E0E0"/>
          </w:divBdr>
        </w:div>
        <w:div w:id="86581089">
          <w:marLeft w:val="0"/>
          <w:marRight w:val="0"/>
          <w:marTop w:val="0"/>
          <w:marBottom w:val="0"/>
          <w:divBdr>
            <w:top w:val="none" w:sz="0" w:space="0" w:color="auto"/>
            <w:left w:val="none" w:sz="0" w:space="0" w:color="auto"/>
            <w:bottom w:val="none" w:sz="0" w:space="0" w:color="auto"/>
            <w:right w:val="none" w:sz="0" w:space="0" w:color="auto"/>
          </w:divBdr>
        </w:div>
        <w:div w:id="86584165">
          <w:marLeft w:val="0"/>
          <w:marRight w:val="0"/>
          <w:marTop w:val="0"/>
          <w:marBottom w:val="0"/>
          <w:divBdr>
            <w:top w:val="none" w:sz="0" w:space="0" w:color="auto"/>
            <w:left w:val="none" w:sz="0" w:space="0" w:color="auto"/>
            <w:bottom w:val="none" w:sz="0" w:space="0" w:color="auto"/>
            <w:right w:val="none" w:sz="0" w:space="0" w:color="auto"/>
          </w:divBdr>
        </w:div>
        <w:div w:id="86662763">
          <w:marLeft w:val="-150"/>
          <w:marRight w:val="-150"/>
          <w:marTop w:val="0"/>
          <w:marBottom w:val="0"/>
          <w:divBdr>
            <w:top w:val="none" w:sz="0" w:space="0" w:color="auto"/>
            <w:left w:val="none" w:sz="0" w:space="0" w:color="auto"/>
            <w:bottom w:val="none" w:sz="0" w:space="0" w:color="auto"/>
            <w:right w:val="none" w:sz="0" w:space="0" w:color="auto"/>
          </w:divBdr>
          <w:divsChild>
            <w:div w:id="6520677">
              <w:marLeft w:val="0"/>
              <w:marRight w:val="0"/>
              <w:marTop w:val="0"/>
              <w:marBottom w:val="0"/>
              <w:divBdr>
                <w:top w:val="none" w:sz="0" w:space="0" w:color="auto"/>
                <w:left w:val="none" w:sz="0" w:space="0" w:color="auto"/>
                <w:bottom w:val="none" w:sz="0" w:space="0" w:color="auto"/>
                <w:right w:val="none" w:sz="0" w:space="0" w:color="auto"/>
              </w:divBdr>
            </w:div>
          </w:divsChild>
        </w:div>
        <w:div w:id="86731492">
          <w:marLeft w:val="75"/>
          <w:marRight w:val="75"/>
          <w:marTop w:val="75"/>
          <w:marBottom w:val="75"/>
          <w:divBdr>
            <w:top w:val="single" w:sz="4" w:space="0" w:color="CCCCCC"/>
            <w:left w:val="single" w:sz="4" w:space="0" w:color="CCCCCC"/>
            <w:bottom w:val="single" w:sz="4" w:space="0" w:color="CCCCCC"/>
            <w:right w:val="single" w:sz="4" w:space="0" w:color="CCCCCC"/>
          </w:divBdr>
        </w:div>
        <w:div w:id="86855607">
          <w:marLeft w:val="0"/>
          <w:marRight w:val="0"/>
          <w:marTop w:val="0"/>
          <w:marBottom w:val="0"/>
          <w:divBdr>
            <w:top w:val="none" w:sz="0" w:space="0" w:color="auto"/>
            <w:left w:val="none" w:sz="0" w:space="0" w:color="auto"/>
            <w:bottom w:val="none" w:sz="0" w:space="0" w:color="auto"/>
            <w:right w:val="none" w:sz="0" w:space="0" w:color="auto"/>
          </w:divBdr>
        </w:div>
        <w:div w:id="86927430">
          <w:marLeft w:val="0"/>
          <w:marRight w:val="0"/>
          <w:marTop w:val="0"/>
          <w:marBottom w:val="0"/>
          <w:divBdr>
            <w:top w:val="none" w:sz="0" w:space="0" w:color="auto"/>
            <w:left w:val="none" w:sz="0" w:space="0" w:color="auto"/>
            <w:bottom w:val="none" w:sz="0" w:space="0" w:color="auto"/>
            <w:right w:val="none" w:sz="0" w:space="0" w:color="auto"/>
          </w:divBdr>
        </w:div>
        <w:div w:id="86929739">
          <w:marLeft w:val="0"/>
          <w:marRight w:val="0"/>
          <w:marTop w:val="0"/>
          <w:marBottom w:val="0"/>
          <w:divBdr>
            <w:top w:val="none" w:sz="0" w:space="0" w:color="auto"/>
            <w:left w:val="none" w:sz="0" w:space="0" w:color="auto"/>
            <w:bottom w:val="none" w:sz="0" w:space="0" w:color="auto"/>
            <w:right w:val="none" w:sz="0" w:space="0" w:color="auto"/>
          </w:divBdr>
        </w:div>
        <w:div w:id="86966752">
          <w:marLeft w:val="0"/>
          <w:marRight w:val="0"/>
          <w:marTop w:val="0"/>
          <w:marBottom w:val="0"/>
          <w:divBdr>
            <w:top w:val="none" w:sz="0" w:space="0" w:color="auto"/>
            <w:left w:val="none" w:sz="0" w:space="0" w:color="auto"/>
            <w:bottom w:val="none" w:sz="0" w:space="0" w:color="auto"/>
            <w:right w:val="none" w:sz="0" w:space="0" w:color="auto"/>
          </w:divBdr>
          <w:divsChild>
            <w:div w:id="600454561">
              <w:marLeft w:val="0"/>
              <w:marRight w:val="0"/>
              <w:marTop w:val="0"/>
              <w:marBottom w:val="0"/>
              <w:divBdr>
                <w:top w:val="none" w:sz="0" w:space="0" w:color="auto"/>
                <w:left w:val="none" w:sz="0" w:space="0" w:color="auto"/>
                <w:bottom w:val="none" w:sz="0" w:space="0" w:color="auto"/>
                <w:right w:val="none" w:sz="0" w:space="0" w:color="auto"/>
              </w:divBdr>
            </w:div>
          </w:divsChild>
        </w:div>
        <w:div w:id="86969570">
          <w:marLeft w:val="0"/>
          <w:marRight w:val="0"/>
          <w:marTop w:val="0"/>
          <w:marBottom w:val="150"/>
          <w:divBdr>
            <w:top w:val="none" w:sz="0" w:space="0" w:color="auto"/>
            <w:left w:val="none" w:sz="0" w:space="0" w:color="auto"/>
            <w:bottom w:val="none" w:sz="0" w:space="0" w:color="auto"/>
            <w:right w:val="none" w:sz="0" w:space="0" w:color="auto"/>
          </w:divBdr>
        </w:div>
        <w:div w:id="86998143">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300"/>
          <w:divBdr>
            <w:top w:val="none" w:sz="0" w:space="0" w:color="auto"/>
            <w:left w:val="none" w:sz="0" w:space="0" w:color="auto"/>
            <w:bottom w:val="none" w:sz="0" w:space="0" w:color="auto"/>
            <w:right w:val="none" w:sz="0" w:space="0" w:color="auto"/>
          </w:divBdr>
        </w:div>
        <w:div w:id="87116811">
          <w:marLeft w:val="0"/>
          <w:marRight w:val="0"/>
          <w:marTop w:val="0"/>
          <w:marBottom w:val="0"/>
          <w:divBdr>
            <w:top w:val="single" w:sz="2" w:space="0" w:color="E0E0E0"/>
            <w:left w:val="single" w:sz="2" w:space="0" w:color="E0E0E0"/>
            <w:bottom w:val="single" w:sz="2" w:space="0" w:color="E0E0E0"/>
            <w:right w:val="single" w:sz="2" w:space="0" w:color="E0E0E0"/>
          </w:divBdr>
          <w:divsChild>
            <w:div w:id="686833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163178">
          <w:marLeft w:val="0"/>
          <w:marRight w:val="0"/>
          <w:marTop w:val="0"/>
          <w:marBottom w:val="0"/>
          <w:divBdr>
            <w:top w:val="single" w:sz="2" w:space="0" w:color="E0E0E0"/>
            <w:left w:val="single" w:sz="2" w:space="0" w:color="E0E0E0"/>
            <w:bottom w:val="single" w:sz="2" w:space="0" w:color="E0E0E0"/>
            <w:right w:val="single" w:sz="2" w:space="0" w:color="E0E0E0"/>
          </w:divBdr>
        </w:div>
        <w:div w:id="87164138">
          <w:marLeft w:val="0"/>
          <w:marRight w:val="0"/>
          <w:marTop w:val="0"/>
          <w:marBottom w:val="0"/>
          <w:divBdr>
            <w:top w:val="none" w:sz="0" w:space="0" w:color="auto"/>
            <w:left w:val="none" w:sz="0" w:space="0" w:color="auto"/>
            <w:bottom w:val="none" w:sz="0" w:space="0" w:color="auto"/>
            <w:right w:val="none" w:sz="0" w:space="0" w:color="auto"/>
          </w:divBdr>
        </w:div>
        <w:div w:id="87315915">
          <w:marLeft w:val="-188"/>
          <w:marRight w:val="-188"/>
          <w:marTop w:val="0"/>
          <w:marBottom w:val="0"/>
          <w:divBdr>
            <w:top w:val="none" w:sz="0" w:space="0" w:color="auto"/>
            <w:left w:val="none" w:sz="0" w:space="0" w:color="auto"/>
            <w:bottom w:val="none" w:sz="0" w:space="0" w:color="auto"/>
            <w:right w:val="none" w:sz="0" w:space="0" w:color="auto"/>
          </w:divBdr>
        </w:div>
        <w:div w:id="87385778">
          <w:marLeft w:val="13"/>
          <w:marRight w:val="188"/>
          <w:marTop w:val="138"/>
          <w:marBottom w:val="88"/>
          <w:divBdr>
            <w:top w:val="none" w:sz="0" w:space="0" w:color="auto"/>
            <w:left w:val="none" w:sz="0" w:space="0" w:color="auto"/>
            <w:bottom w:val="none" w:sz="0" w:space="0" w:color="auto"/>
            <w:right w:val="none" w:sz="0" w:space="0" w:color="auto"/>
          </w:divBdr>
        </w:div>
        <w:div w:id="87385882">
          <w:marLeft w:val="0"/>
          <w:marRight w:val="0"/>
          <w:marTop w:val="0"/>
          <w:marBottom w:val="0"/>
          <w:divBdr>
            <w:top w:val="none" w:sz="0" w:space="0" w:color="auto"/>
            <w:left w:val="none" w:sz="0" w:space="0" w:color="auto"/>
            <w:bottom w:val="none" w:sz="0" w:space="0" w:color="auto"/>
            <w:right w:val="none" w:sz="0" w:space="0" w:color="auto"/>
          </w:divBdr>
          <w:divsChild>
            <w:div w:id="385570658">
              <w:marLeft w:val="0"/>
              <w:marRight w:val="0"/>
              <w:marTop w:val="0"/>
              <w:marBottom w:val="150"/>
              <w:divBdr>
                <w:top w:val="none" w:sz="0" w:space="0" w:color="auto"/>
                <w:left w:val="none" w:sz="0" w:space="0" w:color="auto"/>
                <w:bottom w:val="none" w:sz="0" w:space="0" w:color="auto"/>
                <w:right w:val="none" w:sz="0" w:space="0" w:color="auto"/>
              </w:divBdr>
            </w:div>
          </w:divsChild>
        </w:div>
        <w:div w:id="87428464">
          <w:marLeft w:val="0"/>
          <w:marRight w:val="0"/>
          <w:marTop w:val="0"/>
          <w:marBottom w:val="0"/>
          <w:divBdr>
            <w:top w:val="none" w:sz="0" w:space="0" w:color="auto"/>
            <w:left w:val="none" w:sz="0" w:space="0" w:color="auto"/>
            <w:bottom w:val="none" w:sz="0" w:space="0" w:color="auto"/>
            <w:right w:val="none" w:sz="0" w:space="0" w:color="auto"/>
          </w:divBdr>
        </w:div>
        <w:div w:id="87430434">
          <w:marLeft w:val="0"/>
          <w:marRight w:val="0"/>
          <w:marTop w:val="0"/>
          <w:marBottom w:val="0"/>
          <w:divBdr>
            <w:top w:val="none" w:sz="0" w:space="0" w:color="auto"/>
            <w:left w:val="none" w:sz="0" w:space="0" w:color="auto"/>
            <w:bottom w:val="none" w:sz="0" w:space="0" w:color="auto"/>
            <w:right w:val="none" w:sz="0" w:space="0" w:color="auto"/>
          </w:divBdr>
        </w:div>
        <w:div w:id="87430462">
          <w:marLeft w:val="0"/>
          <w:marRight w:val="0"/>
          <w:marTop w:val="0"/>
          <w:marBottom w:val="0"/>
          <w:divBdr>
            <w:top w:val="none" w:sz="0" w:space="0" w:color="auto"/>
            <w:left w:val="none" w:sz="0" w:space="0" w:color="auto"/>
            <w:bottom w:val="none" w:sz="0" w:space="0" w:color="auto"/>
            <w:right w:val="none" w:sz="0" w:space="0" w:color="auto"/>
          </w:divBdr>
        </w:div>
        <w:div w:id="87430969">
          <w:marLeft w:val="0"/>
          <w:marRight w:val="0"/>
          <w:marTop w:val="0"/>
          <w:marBottom w:val="300"/>
          <w:divBdr>
            <w:top w:val="none" w:sz="0" w:space="0" w:color="auto"/>
            <w:left w:val="none" w:sz="0" w:space="0" w:color="auto"/>
            <w:bottom w:val="none" w:sz="0" w:space="0" w:color="auto"/>
            <w:right w:val="none" w:sz="0" w:space="0" w:color="auto"/>
          </w:divBdr>
        </w:div>
        <w:div w:id="87434933">
          <w:marLeft w:val="0"/>
          <w:marRight w:val="0"/>
          <w:marTop w:val="0"/>
          <w:marBottom w:val="0"/>
          <w:divBdr>
            <w:top w:val="none" w:sz="0" w:space="0" w:color="auto"/>
            <w:left w:val="none" w:sz="0" w:space="0" w:color="auto"/>
            <w:bottom w:val="none" w:sz="0" w:space="0" w:color="auto"/>
            <w:right w:val="none" w:sz="0" w:space="0" w:color="auto"/>
          </w:divBdr>
        </w:div>
        <w:div w:id="87504768">
          <w:marLeft w:val="0"/>
          <w:marRight w:val="0"/>
          <w:marTop w:val="0"/>
          <w:marBottom w:val="0"/>
          <w:divBdr>
            <w:top w:val="none" w:sz="0" w:space="0" w:color="auto"/>
            <w:left w:val="none" w:sz="0" w:space="0" w:color="auto"/>
            <w:bottom w:val="none" w:sz="0" w:space="0" w:color="auto"/>
            <w:right w:val="none" w:sz="0" w:space="0" w:color="auto"/>
          </w:divBdr>
        </w:div>
        <w:div w:id="87584815">
          <w:marLeft w:val="0"/>
          <w:marRight w:val="150"/>
          <w:marTop w:val="0"/>
          <w:marBottom w:val="0"/>
          <w:divBdr>
            <w:top w:val="none" w:sz="0" w:space="0" w:color="auto"/>
            <w:left w:val="none" w:sz="0" w:space="0" w:color="auto"/>
            <w:bottom w:val="none" w:sz="0" w:space="0" w:color="auto"/>
            <w:right w:val="none" w:sz="0" w:space="0" w:color="auto"/>
          </w:divBdr>
        </w:div>
        <w:div w:id="87622105">
          <w:marLeft w:val="0"/>
          <w:marRight w:val="0"/>
          <w:marTop w:val="0"/>
          <w:marBottom w:val="345"/>
          <w:divBdr>
            <w:top w:val="none" w:sz="0" w:space="0" w:color="auto"/>
            <w:left w:val="none" w:sz="0" w:space="0" w:color="auto"/>
            <w:bottom w:val="none" w:sz="0" w:space="0" w:color="auto"/>
            <w:right w:val="none" w:sz="0" w:space="0" w:color="auto"/>
          </w:divBdr>
        </w:div>
        <w:div w:id="87628366">
          <w:marLeft w:val="0"/>
          <w:marRight w:val="0"/>
          <w:marTop w:val="0"/>
          <w:marBottom w:val="0"/>
          <w:divBdr>
            <w:top w:val="none" w:sz="0" w:space="0" w:color="auto"/>
            <w:left w:val="none" w:sz="0" w:space="0" w:color="auto"/>
            <w:bottom w:val="none" w:sz="0" w:space="0" w:color="auto"/>
            <w:right w:val="none" w:sz="0" w:space="0" w:color="auto"/>
          </w:divBdr>
          <w:divsChild>
            <w:div w:id="684673099">
              <w:marLeft w:val="0"/>
              <w:marRight w:val="0"/>
              <w:marTop w:val="0"/>
              <w:marBottom w:val="0"/>
              <w:divBdr>
                <w:top w:val="none" w:sz="0" w:space="0" w:color="auto"/>
                <w:left w:val="none" w:sz="0" w:space="0" w:color="auto"/>
                <w:bottom w:val="none" w:sz="0" w:space="0" w:color="auto"/>
                <w:right w:val="none" w:sz="0" w:space="0" w:color="auto"/>
              </w:divBdr>
            </w:div>
          </w:divsChild>
        </w:div>
        <w:div w:id="87699582">
          <w:marLeft w:val="0"/>
          <w:marRight w:val="450"/>
          <w:marTop w:val="0"/>
          <w:marBottom w:val="150"/>
          <w:divBdr>
            <w:top w:val="none" w:sz="0" w:space="0" w:color="auto"/>
            <w:left w:val="none" w:sz="0" w:space="0" w:color="auto"/>
            <w:bottom w:val="none" w:sz="0" w:space="0" w:color="auto"/>
            <w:right w:val="none" w:sz="0" w:space="0" w:color="auto"/>
          </w:divBdr>
          <w:divsChild>
            <w:div w:id="84573900">
              <w:marLeft w:val="0"/>
              <w:marRight w:val="0"/>
              <w:marTop w:val="0"/>
              <w:marBottom w:val="0"/>
              <w:divBdr>
                <w:top w:val="none" w:sz="0" w:space="0" w:color="auto"/>
                <w:left w:val="none" w:sz="0" w:space="0" w:color="auto"/>
                <w:bottom w:val="none" w:sz="0" w:space="0" w:color="auto"/>
                <w:right w:val="none" w:sz="0" w:space="0" w:color="auto"/>
              </w:divBdr>
            </w:div>
          </w:divsChild>
        </w:div>
        <w:div w:id="87774909">
          <w:marLeft w:val="0"/>
          <w:marRight w:val="0"/>
          <w:marTop w:val="0"/>
          <w:marBottom w:val="0"/>
          <w:divBdr>
            <w:top w:val="none" w:sz="0" w:space="0" w:color="auto"/>
            <w:left w:val="none" w:sz="0" w:space="0" w:color="auto"/>
            <w:bottom w:val="none" w:sz="0" w:space="0" w:color="auto"/>
            <w:right w:val="none" w:sz="0" w:space="0" w:color="auto"/>
          </w:divBdr>
        </w:div>
        <w:div w:id="87777712">
          <w:marLeft w:val="0"/>
          <w:marRight w:val="0"/>
          <w:marTop w:val="0"/>
          <w:marBottom w:val="0"/>
          <w:divBdr>
            <w:top w:val="single" w:sz="2" w:space="0" w:color="E0E0E0"/>
            <w:left w:val="single" w:sz="2" w:space="0" w:color="E0E0E0"/>
            <w:bottom w:val="single" w:sz="2" w:space="0" w:color="E0E0E0"/>
            <w:right w:val="single" w:sz="2" w:space="0" w:color="E0E0E0"/>
          </w:divBdr>
        </w:div>
        <w:div w:id="87846813">
          <w:marLeft w:val="0"/>
          <w:marRight w:val="0"/>
          <w:marTop w:val="0"/>
          <w:marBottom w:val="0"/>
          <w:divBdr>
            <w:top w:val="none" w:sz="0" w:space="0" w:color="auto"/>
            <w:left w:val="none" w:sz="0" w:space="0" w:color="auto"/>
            <w:bottom w:val="none" w:sz="0" w:space="0" w:color="auto"/>
            <w:right w:val="none" w:sz="0" w:space="0" w:color="auto"/>
          </w:divBdr>
        </w:div>
        <w:div w:id="87847523">
          <w:marLeft w:val="0"/>
          <w:marRight w:val="0"/>
          <w:marTop w:val="0"/>
          <w:marBottom w:val="0"/>
          <w:divBdr>
            <w:top w:val="none" w:sz="0" w:space="0" w:color="auto"/>
            <w:left w:val="none" w:sz="0" w:space="0" w:color="auto"/>
            <w:bottom w:val="none" w:sz="0" w:space="0" w:color="auto"/>
            <w:right w:val="none" w:sz="0" w:space="0" w:color="auto"/>
          </w:divBdr>
        </w:div>
        <w:div w:id="87889203">
          <w:marLeft w:val="0"/>
          <w:marRight w:val="0"/>
          <w:marTop w:val="0"/>
          <w:marBottom w:val="0"/>
          <w:divBdr>
            <w:top w:val="none" w:sz="0" w:space="0" w:color="auto"/>
            <w:left w:val="none" w:sz="0" w:space="0" w:color="auto"/>
            <w:bottom w:val="none" w:sz="0" w:space="0" w:color="auto"/>
            <w:right w:val="none" w:sz="0" w:space="0" w:color="auto"/>
          </w:divBdr>
        </w:div>
        <w:div w:id="87896549">
          <w:marLeft w:val="0"/>
          <w:marRight w:val="0"/>
          <w:marTop w:val="150"/>
          <w:marBottom w:val="0"/>
          <w:divBdr>
            <w:top w:val="none" w:sz="0" w:space="0" w:color="auto"/>
            <w:left w:val="none" w:sz="0" w:space="0" w:color="auto"/>
            <w:bottom w:val="none" w:sz="0" w:space="0" w:color="auto"/>
            <w:right w:val="none" w:sz="0" w:space="0" w:color="auto"/>
          </w:divBdr>
        </w:div>
        <w:div w:id="87965833">
          <w:marLeft w:val="0"/>
          <w:marRight w:val="225"/>
          <w:marTop w:val="0"/>
          <w:marBottom w:val="0"/>
          <w:divBdr>
            <w:top w:val="none" w:sz="0" w:space="0" w:color="auto"/>
            <w:left w:val="none" w:sz="0" w:space="0" w:color="auto"/>
            <w:bottom w:val="none" w:sz="0" w:space="0" w:color="auto"/>
            <w:right w:val="none" w:sz="0" w:space="0" w:color="auto"/>
          </w:divBdr>
        </w:div>
        <w:div w:id="87969723">
          <w:marLeft w:val="-188"/>
          <w:marRight w:val="-188"/>
          <w:marTop w:val="0"/>
          <w:marBottom w:val="0"/>
          <w:divBdr>
            <w:top w:val="none" w:sz="0" w:space="0" w:color="auto"/>
            <w:left w:val="none" w:sz="0" w:space="0" w:color="auto"/>
            <w:bottom w:val="none" w:sz="0" w:space="0" w:color="auto"/>
            <w:right w:val="none" w:sz="0" w:space="0" w:color="auto"/>
          </w:divBdr>
        </w:div>
        <w:div w:id="88046133">
          <w:marLeft w:val="0"/>
          <w:marRight w:val="0"/>
          <w:marTop w:val="0"/>
          <w:marBottom w:val="0"/>
          <w:divBdr>
            <w:top w:val="none" w:sz="0" w:space="0" w:color="auto"/>
            <w:left w:val="none" w:sz="0" w:space="0" w:color="auto"/>
            <w:bottom w:val="none" w:sz="0" w:space="0" w:color="auto"/>
            <w:right w:val="none" w:sz="0" w:space="0" w:color="auto"/>
          </w:divBdr>
          <w:divsChild>
            <w:div w:id="700712152">
              <w:marLeft w:val="0"/>
              <w:marRight w:val="0"/>
              <w:marTop w:val="0"/>
              <w:marBottom w:val="0"/>
              <w:divBdr>
                <w:top w:val="none" w:sz="0" w:space="0" w:color="auto"/>
                <w:left w:val="none" w:sz="0" w:space="0" w:color="auto"/>
                <w:bottom w:val="none" w:sz="0" w:space="0" w:color="auto"/>
                <w:right w:val="none" w:sz="0" w:space="0" w:color="auto"/>
              </w:divBdr>
            </w:div>
          </w:divsChild>
        </w:div>
        <w:div w:id="88090595">
          <w:marLeft w:val="-188"/>
          <w:marRight w:val="-188"/>
          <w:marTop w:val="0"/>
          <w:marBottom w:val="0"/>
          <w:divBdr>
            <w:top w:val="none" w:sz="0" w:space="0" w:color="auto"/>
            <w:left w:val="none" w:sz="0" w:space="0" w:color="auto"/>
            <w:bottom w:val="none" w:sz="0" w:space="0" w:color="auto"/>
            <w:right w:val="none" w:sz="0" w:space="0" w:color="auto"/>
          </w:divBdr>
          <w:divsChild>
            <w:div w:id="539131743">
              <w:marLeft w:val="0"/>
              <w:marRight w:val="0"/>
              <w:marTop w:val="0"/>
              <w:marBottom w:val="0"/>
              <w:divBdr>
                <w:top w:val="none" w:sz="0" w:space="0" w:color="auto"/>
                <w:left w:val="none" w:sz="0" w:space="0" w:color="auto"/>
                <w:bottom w:val="none" w:sz="0" w:space="0" w:color="auto"/>
                <w:right w:val="none" w:sz="0" w:space="0" w:color="auto"/>
              </w:divBdr>
              <w:divsChild>
                <w:div w:id="7214421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88238736">
          <w:marLeft w:val="0"/>
          <w:marRight w:val="0"/>
          <w:marTop w:val="0"/>
          <w:marBottom w:val="345"/>
          <w:divBdr>
            <w:top w:val="none" w:sz="0" w:space="0" w:color="auto"/>
            <w:left w:val="none" w:sz="0" w:space="0" w:color="auto"/>
            <w:bottom w:val="none" w:sz="0" w:space="0" w:color="auto"/>
            <w:right w:val="none" w:sz="0" w:space="0" w:color="auto"/>
          </w:divBdr>
        </w:div>
        <w:div w:id="88238816">
          <w:marLeft w:val="0"/>
          <w:marRight w:val="0"/>
          <w:marTop w:val="0"/>
          <w:marBottom w:val="225"/>
          <w:divBdr>
            <w:top w:val="none" w:sz="0" w:space="0" w:color="auto"/>
            <w:left w:val="none" w:sz="0" w:space="0" w:color="auto"/>
            <w:bottom w:val="none" w:sz="0" w:space="0" w:color="auto"/>
            <w:right w:val="none" w:sz="0" w:space="0" w:color="auto"/>
          </w:divBdr>
        </w:div>
        <w:div w:id="88240908">
          <w:marLeft w:val="0"/>
          <w:marRight w:val="0"/>
          <w:marTop w:val="0"/>
          <w:marBottom w:val="0"/>
          <w:divBdr>
            <w:top w:val="none" w:sz="0" w:space="0" w:color="auto"/>
            <w:left w:val="none" w:sz="0" w:space="0" w:color="auto"/>
            <w:bottom w:val="none" w:sz="0" w:space="0" w:color="auto"/>
            <w:right w:val="none" w:sz="0" w:space="0" w:color="auto"/>
          </w:divBdr>
        </w:div>
        <w:div w:id="88281251">
          <w:marLeft w:val="0"/>
          <w:marRight w:val="0"/>
          <w:marTop w:val="0"/>
          <w:marBottom w:val="150"/>
          <w:divBdr>
            <w:top w:val="none" w:sz="0" w:space="0" w:color="auto"/>
            <w:left w:val="none" w:sz="0" w:space="0" w:color="auto"/>
            <w:bottom w:val="none" w:sz="0" w:space="0" w:color="auto"/>
            <w:right w:val="none" w:sz="0" w:space="0" w:color="auto"/>
          </w:divBdr>
        </w:div>
        <w:div w:id="88351154">
          <w:marLeft w:val="1221"/>
          <w:marRight w:val="0"/>
          <w:marTop w:val="0"/>
          <w:marBottom w:val="0"/>
          <w:divBdr>
            <w:top w:val="none" w:sz="0" w:space="0" w:color="auto"/>
            <w:left w:val="none" w:sz="0" w:space="0" w:color="auto"/>
            <w:bottom w:val="none" w:sz="0" w:space="0" w:color="auto"/>
            <w:right w:val="none" w:sz="0" w:space="0" w:color="auto"/>
          </w:divBdr>
          <w:divsChild>
            <w:div w:id="783503819">
              <w:marLeft w:val="0"/>
              <w:marRight w:val="0"/>
              <w:marTop w:val="0"/>
              <w:marBottom w:val="0"/>
              <w:divBdr>
                <w:top w:val="none" w:sz="0" w:space="0" w:color="auto"/>
                <w:left w:val="none" w:sz="0" w:space="0" w:color="auto"/>
                <w:bottom w:val="none" w:sz="0" w:space="0" w:color="auto"/>
                <w:right w:val="none" w:sz="0" w:space="0" w:color="auto"/>
              </w:divBdr>
            </w:div>
          </w:divsChild>
        </w:div>
        <w:div w:id="88354370">
          <w:marLeft w:val="0"/>
          <w:marRight w:val="0"/>
          <w:marTop w:val="0"/>
          <w:marBottom w:val="75"/>
          <w:divBdr>
            <w:top w:val="none" w:sz="0" w:space="0" w:color="auto"/>
            <w:left w:val="none" w:sz="0" w:space="0" w:color="auto"/>
            <w:bottom w:val="none" w:sz="0" w:space="0" w:color="auto"/>
            <w:right w:val="none" w:sz="0" w:space="0" w:color="auto"/>
          </w:divBdr>
        </w:div>
        <w:div w:id="88426021">
          <w:marLeft w:val="13"/>
          <w:marRight w:val="13"/>
          <w:marTop w:val="13"/>
          <w:marBottom w:val="13"/>
          <w:divBdr>
            <w:top w:val="none" w:sz="0" w:space="0" w:color="auto"/>
            <w:left w:val="none" w:sz="0" w:space="0" w:color="auto"/>
            <w:bottom w:val="none" w:sz="0" w:space="0" w:color="auto"/>
            <w:right w:val="none" w:sz="0" w:space="0" w:color="auto"/>
          </w:divBdr>
        </w:div>
        <w:div w:id="88427585">
          <w:marLeft w:val="0"/>
          <w:marRight w:val="0"/>
          <w:marTop w:val="0"/>
          <w:marBottom w:val="0"/>
          <w:divBdr>
            <w:top w:val="none" w:sz="0" w:space="0" w:color="auto"/>
            <w:left w:val="none" w:sz="0" w:space="0" w:color="auto"/>
            <w:bottom w:val="none" w:sz="0" w:space="0" w:color="auto"/>
            <w:right w:val="none" w:sz="0" w:space="0" w:color="auto"/>
          </w:divBdr>
        </w:div>
        <w:div w:id="88431231">
          <w:marLeft w:val="0"/>
          <w:marRight w:val="225"/>
          <w:marTop w:val="0"/>
          <w:marBottom w:val="0"/>
          <w:divBdr>
            <w:top w:val="none" w:sz="0" w:space="0" w:color="auto"/>
            <w:left w:val="none" w:sz="0" w:space="0" w:color="auto"/>
            <w:bottom w:val="none" w:sz="0" w:space="0" w:color="auto"/>
            <w:right w:val="none" w:sz="0" w:space="0" w:color="auto"/>
          </w:divBdr>
        </w:div>
        <w:div w:id="88474158">
          <w:marLeft w:val="-300"/>
          <w:marRight w:val="-300"/>
          <w:marTop w:val="0"/>
          <w:marBottom w:val="450"/>
          <w:divBdr>
            <w:top w:val="none" w:sz="0" w:space="0" w:color="auto"/>
            <w:left w:val="none" w:sz="0" w:space="0" w:color="auto"/>
            <w:bottom w:val="none" w:sz="0" w:space="0" w:color="auto"/>
            <w:right w:val="none" w:sz="0" w:space="0" w:color="auto"/>
          </w:divBdr>
          <w:divsChild>
            <w:div w:id="194470675">
              <w:marLeft w:val="0"/>
              <w:marRight w:val="0"/>
              <w:marTop w:val="0"/>
              <w:marBottom w:val="0"/>
              <w:divBdr>
                <w:top w:val="none" w:sz="0" w:space="0" w:color="auto"/>
                <w:left w:val="none" w:sz="0" w:space="0" w:color="auto"/>
                <w:bottom w:val="none" w:sz="0" w:space="0" w:color="auto"/>
                <w:right w:val="none" w:sz="0" w:space="0" w:color="auto"/>
              </w:divBdr>
              <w:divsChild>
                <w:div w:id="295838789">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88475055">
          <w:marLeft w:val="0"/>
          <w:marRight w:val="0"/>
          <w:marTop w:val="0"/>
          <w:marBottom w:val="240"/>
          <w:divBdr>
            <w:top w:val="none" w:sz="0" w:space="0" w:color="auto"/>
            <w:left w:val="none" w:sz="0" w:space="0" w:color="auto"/>
            <w:bottom w:val="none" w:sz="0" w:space="0" w:color="auto"/>
            <w:right w:val="none" w:sz="0" w:space="0" w:color="auto"/>
          </w:divBdr>
        </w:div>
        <w:div w:id="88548889">
          <w:marLeft w:val="0"/>
          <w:marRight w:val="0"/>
          <w:marTop w:val="0"/>
          <w:marBottom w:val="300"/>
          <w:divBdr>
            <w:top w:val="none" w:sz="0" w:space="0" w:color="auto"/>
            <w:left w:val="none" w:sz="0" w:space="0" w:color="auto"/>
            <w:bottom w:val="none" w:sz="0" w:space="0" w:color="auto"/>
            <w:right w:val="none" w:sz="0" w:space="0" w:color="auto"/>
          </w:divBdr>
        </w:div>
        <w:div w:id="88549150">
          <w:marLeft w:val="-225"/>
          <w:marRight w:val="-225"/>
          <w:marTop w:val="0"/>
          <w:marBottom w:val="0"/>
          <w:divBdr>
            <w:top w:val="none" w:sz="0" w:space="0" w:color="auto"/>
            <w:left w:val="none" w:sz="0" w:space="0" w:color="auto"/>
            <w:bottom w:val="none" w:sz="0" w:space="0" w:color="auto"/>
            <w:right w:val="none" w:sz="0" w:space="0" w:color="auto"/>
          </w:divBdr>
        </w:div>
        <w:div w:id="88549631">
          <w:marLeft w:val="0"/>
          <w:marRight w:val="0"/>
          <w:marTop w:val="0"/>
          <w:marBottom w:val="0"/>
          <w:divBdr>
            <w:top w:val="single" w:sz="2" w:space="0" w:color="E0E0E0"/>
            <w:left w:val="single" w:sz="2" w:space="0" w:color="E0E0E0"/>
            <w:bottom w:val="single" w:sz="2" w:space="0" w:color="E0E0E0"/>
            <w:right w:val="single" w:sz="2" w:space="0" w:color="E0E0E0"/>
          </w:divBdr>
        </w:div>
        <w:div w:id="88551003">
          <w:marLeft w:val="0"/>
          <w:marRight w:val="0"/>
          <w:marTop w:val="0"/>
          <w:marBottom w:val="0"/>
          <w:divBdr>
            <w:top w:val="none" w:sz="0" w:space="0" w:color="auto"/>
            <w:left w:val="none" w:sz="0" w:space="0" w:color="auto"/>
            <w:bottom w:val="none" w:sz="0" w:space="0" w:color="auto"/>
            <w:right w:val="none" w:sz="0" w:space="0" w:color="auto"/>
          </w:divBdr>
        </w:div>
        <w:div w:id="88620519">
          <w:marLeft w:val="-150"/>
          <w:marRight w:val="-150"/>
          <w:marTop w:val="0"/>
          <w:marBottom w:val="0"/>
          <w:divBdr>
            <w:top w:val="none" w:sz="0" w:space="0" w:color="auto"/>
            <w:left w:val="none" w:sz="0" w:space="0" w:color="auto"/>
            <w:bottom w:val="none" w:sz="0" w:space="0" w:color="auto"/>
            <w:right w:val="none" w:sz="0" w:space="0" w:color="auto"/>
          </w:divBdr>
          <w:divsChild>
            <w:div w:id="593174207">
              <w:marLeft w:val="0"/>
              <w:marRight w:val="0"/>
              <w:marTop w:val="0"/>
              <w:marBottom w:val="0"/>
              <w:divBdr>
                <w:top w:val="none" w:sz="0" w:space="0" w:color="auto"/>
                <w:left w:val="none" w:sz="0" w:space="0" w:color="auto"/>
                <w:bottom w:val="none" w:sz="0" w:space="0" w:color="auto"/>
                <w:right w:val="none" w:sz="0" w:space="0" w:color="auto"/>
              </w:divBdr>
              <w:divsChild>
                <w:div w:id="6249357">
                  <w:marLeft w:val="0"/>
                  <w:marRight w:val="0"/>
                  <w:marTop w:val="0"/>
                  <w:marBottom w:val="150"/>
                  <w:divBdr>
                    <w:top w:val="none" w:sz="0" w:space="0" w:color="auto"/>
                    <w:left w:val="none" w:sz="0" w:space="0" w:color="auto"/>
                    <w:bottom w:val="none" w:sz="0" w:space="0" w:color="auto"/>
                    <w:right w:val="none" w:sz="0" w:space="0" w:color="auto"/>
                  </w:divBdr>
                </w:div>
              </w:divsChild>
            </w:div>
            <w:div w:id="636225957">
              <w:marLeft w:val="0"/>
              <w:marRight w:val="0"/>
              <w:marTop w:val="0"/>
              <w:marBottom w:val="0"/>
              <w:divBdr>
                <w:top w:val="none" w:sz="0" w:space="0" w:color="auto"/>
                <w:left w:val="none" w:sz="0" w:space="0" w:color="auto"/>
                <w:bottom w:val="none" w:sz="0" w:space="0" w:color="auto"/>
                <w:right w:val="none" w:sz="0" w:space="0" w:color="auto"/>
              </w:divBdr>
              <w:divsChild>
                <w:div w:id="322633816">
                  <w:marLeft w:val="-150"/>
                  <w:marRight w:val="-150"/>
                  <w:marTop w:val="0"/>
                  <w:marBottom w:val="0"/>
                  <w:divBdr>
                    <w:top w:val="none" w:sz="0" w:space="0" w:color="auto"/>
                    <w:left w:val="none" w:sz="0" w:space="0" w:color="auto"/>
                    <w:bottom w:val="none" w:sz="0" w:space="0" w:color="auto"/>
                    <w:right w:val="none" w:sz="0" w:space="0" w:color="auto"/>
                  </w:divBdr>
                  <w:divsChild>
                    <w:div w:id="201214845">
                      <w:marLeft w:val="0"/>
                      <w:marRight w:val="0"/>
                      <w:marTop w:val="0"/>
                      <w:marBottom w:val="0"/>
                      <w:divBdr>
                        <w:top w:val="none" w:sz="0" w:space="0" w:color="auto"/>
                        <w:left w:val="none" w:sz="0" w:space="0" w:color="auto"/>
                        <w:bottom w:val="none" w:sz="0" w:space="0" w:color="auto"/>
                        <w:right w:val="none" w:sz="0" w:space="0" w:color="auto"/>
                      </w:divBdr>
                      <w:divsChild>
                        <w:div w:id="281111660">
                          <w:marLeft w:val="0"/>
                          <w:marRight w:val="0"/>
                          <w:marTop w:val="150"/>
                          <w:marBottom w:val="0"/>
                          <w:divBdr>
                            <w:top w:val="none" w:sz="0" w:space="0" w:color="auto"/>
                            <w:left w:val="none" w:sz="0" w:space="0" w:color="auto"/>
                            <w:bottom w:val="none" w:sz="0" w:space="0" w:color="auto"/>
                            <w:right w:val="none" w:sz="0" w:space="0" w:color="auto"/>
                          </w:divBdr>
                        </w:div>
                      </w:divsChild>
                    </w:div>
                    <w:div w:id="410393064">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2902">
          <w:marLeft w:val="0"/>
          <w:marRight w:val="0"/>
          <w:marTop w:val="0"/>
          <w:marBottom w:val="0"/>
          <w:divBdr>
            <w:top w:val="none" w:sz="0" w:space="0" w:color="auto"/>
            <w:left w:val="none" w:sz="0" w:space="0" w:color="auto"/>
            <w:bottom w:val="none" w:sz="0" w:space="0" w:color="auto"/>
            <w:right w:val="none" w:sz="0" w:space="0" w:color="auto"/>
          </w:divBdr>
          <w:divsChild>
            <w:div w:id="569583005">
              <w:marLeft w:val="0"/>
              <w:marRight w:val="0"/>
              <w:marTop w:val="0"/>
              <w:marBottom w:val="0"/>
              <w:divBdr>
                <w:top w:val="none" w:sz="0" w:space="0" w:color="auto"/>
                <w:left w:val="none" w:sz="0" w:space="0" w:color="auto"/>
                <w:bottom w:val="none" w:sz="0" w:space="0" w:color="auto"/>
                <w:right w:val="none" w:sz="0" w:space="0" w:color="auto"/>
              </w:divBdr>
              <w:divsChild>
                <w:div w:id="664357040">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88700055">
          <w:marLeft w:val="1221"/>
          <w:marRight w:val="0"/>
          <w:marTop w:val="0"/>
          <w:marBottom w:val="0"/>
          <w:divBdr>
            <w:top w:val="none" w:sz="0" w:space="0" w:color="auto"/>
            <w:left w:val="none" w:sz="0" w:space="0" w:color="auto"/>
            <w:bottom w:val="none" w:sz="0" w:space="0" w:color="auto"/>
            <w:right w:val="none" w:sz="0" w:space="0" w:color="auto"/>
          </w:divBdr>
          <w:divsChild>
            <w:div w:id="501360179">
              <w:marLeft w:val="0"/>
              <w:marRight w:val="0"/>
              <w:marTop w:val="0"/>
              <w:marBottom w:val="0"/>
              <w:divBdr>
                <w:top w:val="none" w:sz="0" w:space="0" w:color="auto"/>
                <w:left w:val="none" w:sz="0" w:space="0" w:color="auto"/>
                <w:bottom w:val="none" w:sz="0" w:space="0" w:color="auto"/>
                <w:right w:val="none" w:sz="0" w:space="0" w:color="auto"/>
              </w:divBdr>
            </w:div>
          </w:divsChild>
        </w:div>
        <w:div w:id="88702249">
          <w:marLeft w:val="626"/>
          <w:marRight w:val="1252"/>
          <w:marTop w:val="0"/>
          <w:marBottom w:val="0"/>
          <w:divBdr>
            <w:top w:val="none" w:sz="0" w:space="0" w:color="auto"/>
            <w:left w:val="none" w:sz="0" w:space="0" w:color="auto"/>
            <w:bottom w:val="none" w:sz="0" w:space="0" w:color="auto"/>
            <w:right w:val="none" w:sz="0" w:space="0" w:color="auto"/>
          </w:divBdr>
        </w:div>
        <w:div w:id="88746389">
          <w:marLeft w:val="0"/>
          <w:marRight w:val="0"/>
          <w:marTop w:val="0"/>
          <w:marBottom w:val="250"/>
          <w:divBdr>
            <w:top w:val="none" w:sz="0" w:space="0" w:color="auto"/>
            <w:left w:val="none" w:sz="0" w:space="0" w:color="auto"/>
            <w:bottom w:val="none" w:sz="0" w:space="0" w:color="auto"/>
            <w:right w:val="none" w:sz="0" w:space="0" w:color="auto"/>
          </w:divBdr>
        </w:div>
        <w:div w:id="88815682">
          <w:marLeft w:val="0"/>
          <w:marRight w:val="0"/>
          <w:marTop w:val="0"/>
          <w:marBottom w:val="0"/>
          <w:divBdr>
            <w:top w:val="none" w:sz="0" w:space="0" w:color="auto"/>
            <w:left w:val="none" w:sz="0" w:space="0" w:color="auto"/>
            <w:bottom w:val="none" w:sz="0" w:space="0" w:color="auto"/>
            <w:right w:val="none" w:sz="0" w:space="0" w:color="auto"/>
          </w:divBdr>
        </w:div>
        <w:div w:id="88816056">
          <w:marLeft w:val="0"/>
          <w:marRight w:val="0"/>
          <w:marTop w:val="0"/>
          <w:marBottom w:val="0"/>
          <w:divBdr>
            <w:top w:val="none" w:sz="0" w:space="0" w:color="auto"/>
            <w:left w:val="none" w:sz="0" w:space="0" w:color="auto"/>
            <w:bottom w:val="none" w:sz="0" w:space="0" w:color="auto"/>
            <w:right w:val="none" w:sz="0" w:space="0" w:color="auto"/>
          </w:divBdr>
        </w:div>
        <w:div w:id="88816897">
          <w:marLeft w:val="0"/>
          <w:marRight w:val="0"/>
          <w:marTop w:val="0"/>
          <w:marBottom w:val="0"/>
          <w:divBdr>
            <w:top w:val="none" w:sz="0" w:space="0" w:color="auto"/>
            <w:left w:val="none" w:sz="0" w:space="0" w:color="auto"/>
            <w:bottom w:val="none" w:sz="0" w:space="0" w:color="auto"/>
            <w:right w:val="none" w:sz="0" w:space="0" w:color="auto"/>
          </w:divBdr>
        </w:div>
        <w:div w:id="88937416">
          <w:marLeft w:val="0"/>
          <w:marRight w:val="0"/>
          <w:marTop w:val="0"/>
          <w:marBottom w:val="0"/>
          <w:divBdr>
            <w:top w:val="none" w:sz="0" w:space="0" w:color="auto"/>
            <w:left w:val="none" w:sz="0" w:space="0" w:color="auto"/>
            <w:bottom w:val="none" w:sz="0" w:space="0" w:color="auto"/>
            <w:right w:val="none" w:sz="0" w:space="0" w:color="auto"/>
          </w:divBdr>
        </w:div>
        <w:div w:id="89005940">
          <w:marLeft w:val="0"/>
          <w:marRight w:val="0"/>
          <w:marTop w:val="0"/>
          <w:marBottom w:val="0"/>
          <w:divBdr>
            <w:top w:val="none" w:sz="0" w:space="0" w:color="auto"/>
            <w:left w:val="none" w:sz="0" w:space="0" w:color="auto"/>
            <w:bottom w:val="none" w:sz="0" w:space="0" w:color="auto"/>
            <w:right w:val="none" w:sz="0" w:space="0" w:color="auto"/>
          </w:divBdr>
        </w:div>
        <w:div w:id="89006325">
          <w:marLeft w:val="0"/>
          <w:marRight w:val="0"/>
          <w:marTop w:val="0"/>
          <w:marBottom w:val="0"/>
          <w:divBdr>
            <w:top w:val="none" w:sz="0" w:space="0" w:color="auto"/>
            <w:left w:val="none" w:sz="0" w:space="0" w:color="auto"/>
            <w:bottom w:val="none" w:sz="0" w:space="0" w:color="auto"/>
            <w:right w:val="none" w:sz="0" w:space="0" w:color="auto"/>
          </w:divBdr>
        </w:div>
        <w:div w:id="89008864">
          <w:marLeft w:val="0"/>
          <w:marRight w:val="0"/>
          <w:marTop w:val="0"/>
          <w:marBottom w:val="0"/>
          <w:divBdr>
            <w:top w:val="none" w:sz="0" w:space="0" w:color="auto"/>
            <w:left w:val="none" w:sz="0" w:space="0" w:color="auto"/>
            <w:bottom w:val="none" w:sz="0" w:space="0" w:color="auto"/>
            <w:right w:val="none" w:sz="0" w:space="0" w:color="auto"/>
          </w:divBdr>
        </w:div>
        <w:div w:id="89009097">
          <w:marLeft w:val="0"/>
          <w:marRight w:val="0"/>
          <w:marTop w:val="0"/>
          <w:marBottom w:val="0"/>
          <w:divBdr>
            <w:top w:val="none" w:sz="0" w:space="0" w:color="auto"/>
            <w:left w:val="none" w:sz="0" w:space="0" w:color="auto"/>
            <w:bottom w:val="none" w:sz="0" w:space="0" w:color="auto"/>
            <w:right w:val="none" w:sz="0" w:space="0" w:color="auto"/>
          </w:divBdr>
          <w:divsChild>
            <w:div w:id="728111286">
              <w:marLeft w:val="0"/>
              <w:marRight w:val="0"/>
              <w:marTop w:val="0"/>
              <w:marBottom w:val="0"/>
              <w:divBdr>
                <w:top w:val="none" w:sz="0" w:space="0" w:color="auto"/>
                <w:left w:val="none" w:sz="0" w:space="0" w:color="auto"/>
                <w:bottom w:val="none" w:sz="0" w:space="0" w:color="auto"/>
                <w:right w:val="none" w:sz="0" w:space="0" w:color="auto"/>
              </w:divBdr>
            </w:div>
          </w:divsChild>
        </w:div>
        <w:div w:id="89012333">
          <w:marLeft w:val="0"/>
          <w:marRight w:val="0"/>
          <w:marTop w:val="0"/>
          <w:marBottom w:val="0"/>
          <w:divBdr>
            <w:top w:val="none" w:sz="0" w:space="0" w:color="auto"/>
            <w:left w:val="none" w:sz="0" w:space="0" w:color="auto"/>
            <w:bottom w:val="none" w:sz="0" w:space="0" w:color="auto"/>
            <w:right w:val="none" w:sz="0" w:space="0" w:color="auto"/>
          </w:divBdr>
          <w:divsChild>
            <w:div w:id="117572559">
              <w:marLeft w:val="0"/>
              <w:marRight w:val="0"/>
              <w:marTop w:val="0"/>
              <w:marBottom w:val="150"/>
              <w:divBdr>
                <w:top w:val="none" w:sz="0" w:space="0" w:color="auto"/>
                <w:left w:val="none" w:sz="0" w:space="0" w:color="auto"/>
                <w:bottom w:val="none" w:sz="0" w:space="0" w:color="auto"/>
                <w:right w:val="none" w:sz="0" w:space="0" w:color="auto"/>
              </w:divBdr>
            </w:div>
            <w:div w:id="742875610">
              <w:marLeft w:val="0"/>
              <w:marRight w:val="0"/>
              <w:marTop w:val="0"/>
              <w:marBottom w:val="345"/>
              <w:divBdr>
                <w:top w:val="none" w:sz="0" w:space="0" w:color="auto"/>
                <w:left w:val="none" w:sz="0" w:space="0" w:color="auto"/>
                <w:bottom w:val="none" w:sz="0" w:space="0" w:color="auto"/>
                <w:right w:val="none" w:sz="0" w:space="0" w:color="auto"/>
              </w:divBdr>
            </w:div>
          </w:divsChild>
        </w:div>
        <w:div w:id="89014580">
          <w:marLeft w:val="0"/>
          <w:marRight w:val="0"/>
          <w:marTop w:val="0"/>
          <w:marBottom w:val="0"/>
          <w:divBdr>
            <w:top w:val="none" w:sz="0" w:space="0" w:color="auto"/>
            <w:left w:val="none" w:sz="0" w:space="0" w:color="auto"/>
            <w:bottom w:val="none" w:sz="0" w:space="0" w:color="auto"/>
            <w:right w:val="none" w:sz="0" w:space="0" w:color="auto"/>
          </w:divBdr>
        </w:div>
        <w:div w:id="89085861">
          <w:marLeft w:val="0"/>
          <w:marRight w:val="0"/>
          <w:marTop w:val="0"/>
          <w:marBottom w:val="360"/>
          <w:divBdr>
            <w:top w:val="none" w:sz="0" w:space="0" w:color="auto"/>
            <w:left w:val="none" w:sz="0" w:space="0" w:color="auto"/>
            <w:bottom w:val="none" w:sz="0" w:space="0" w:color="auto"/>
            <w:right w:val="none" w:sz="0" w:space="0" w:color="auto"/>
          </w:divBdr>
        </w:div>
        <w:div w:id="89086868">
          <w:marLeft w:val="0"/>
          <w:marRight w:val="0"/>
          <w:marTop w:val="0"/>
          <w:marBottom w:val="300"/>
          <w:divBdr>
            <w:top w:val="none" w:sz="0" w:space="0" w:color="auto"/>
            <w:left w:val="none" w:sz="0" w:space="0" w:color="auto"/>
            <w:bottom w:val="none" w:sz="0" w:space="0" w:color="auto"/>
            <w:right w:val="none" w:sz="0" w:space="0" w:color="auto"/>
          </w:divBdr>
        </w:div>
        <w:div w:id="89157860">
          <w:marLeft w:val="0"/>
          <w:marRight w:val="0"/>
          <w:marTop w:val="0"/>
          <w:marBottom w:val="150"/>
          <w:divBdr>
            <w:top w:val="none" w:sz="0" w:space="0" w:color="auto"/>
            <w:left w:val="none" w:sz="0" w:space="0" w:color="auto"/>
            <w:bottom w:val="none" w:sz="0" w:space="0" w:color="auto"/>
            <w:right w:val="none" w:sz="0" w:space="0" w:color="auto"/>
          </w:divBdr>
        </w:div>
        <w:div w:id="89199983">
          <w:marLeft w:val="0"/>
          <w:marRight w:val="225"/>
          <w:marTop w:val="0"/>
          <w:marBottom w:val="0"/>
          <w:divBdr>
            <w:top w:val="none" w:sz="0" w:space="0" w:color="auto"/>
            <w:left w:val="none" w:sz="0" w:space="0" w:color="auto"/>
            <w:bottom w:val="none" w:sz="0" w:space="0" w:color="auto"/>
            <w:right w:val="none" w:sz="0" w:space="0" w:color="auto"/>
          </w:divBdr>
        </w:div>
        <w:div w:id="89201340">
          <w:marLeft w:val="0"/>
          <w:marRight w:val="0"/>
          <w:marTop w:val="0"/>
          <w:marBottom w:val="0"/>
          <w:divBdr>
            <w:top w:val="none" w:sz="0" w:space="0" w:color="auto"/>
            <w:left w:val="none" w:sz="0" w:space="0" w:color="auto"/>
            <w:bottom w:val="none" w:sz="0" w:space="0" w:color="auto"/>
            <w:right w:val="none" w:sz="0" w:space="0" w:color="auto"/>
          </w:divBdr>
        </w:div>
        <w:div w:id="89205609">
          <w:marLeft w:val="1463"/>
          <w:marRight w:val="0"/>
          <w:marTop w:val="0"/>
          <w:marBottom w:val="0"/>
          <w:divBdr>
            <w:top w:val="none" w:sz="0" w:space="0" w:color="auto"/>
            <w:left w:val="none" w:sz="0" w:space="0" w:color="auto"/>
            <w:bottom w:val="none" w:sz="0" w:space="0" w:color="auto"/>
            <w:right w:val="none" w:sz="0" w:space="0" w:color="auto"/>
          </w:divBdr>
        </w:div>
        <w:div w:id="89208641">
          <w:marLeft w:val="0"/>
          <w:marRight w:val="0"/>
          <w:marTop w:val="0"/>
          <w:marBottom w:val="0"/>
          <w:divBdr>
            <w:top w:val="none" w:sz="0" w:space="0" w:color="auto"/>
            <w:left w:val="none" w:sz="0" w:space="0" w:color="auto"/>
            <w:bottom w:val="none" w:sz="0" w:space="0" w:color="auto"/>
            <w:right w:val="none" w:sz="0" w:space="0" w:color="auto"/>
          </w:divBdr>
          <w:divsChild>
            <w:div w:id="433209655">
              <w:marLeft w:val="0"/>
              <w:marRight w:val="0"/>
              <w:marTop w:val="0"/>
              <w:marBottom w:val="240"/>
              <w:divBdr>
                <w:top w:val="none" w:sz="0" w:space="0" w:color="auto"/>
                <w:left w:val="none" w:sz="0" w:space="0" w:color="auto"/>
                <w:bottom w:val="none" w:sz="0" w:space="0" w:color="auto"/>
                <w:right w:val="none" w:sz="0" w:space="0" w:color="auto"/>
              </w:divBdr>
            </w:div>
            <w:div w:id="646859371">
              <w:marLeft w:val="-250"/>
              <w:marRight w:val="-250"/>
              <w:marTop w:val="0"/>
              <w:marBottom w:val="376"/>
              <w:divBdr>
                <w:top w:val="none" w:sz="0" w:space="0" w:color="auto"/>
                <w:left w:val="none" w:sz="0" w:space="0" w:color="auto"/>
                <w:bottom w:val="none" w:sz="0" w:space="0" w:color="auto"/>
                <w:right w:val="none" w:sz="0" w:space="0" w:color="auto"/>
              </w:divBdr>
            </w:div>
            <w:div w:id="744256630">
              <w:marLeft w:val="0"/>
              <w:marRight w:val="0"/>
              <w:marTop w:val="0"/>
              <w:marBottom w:val="240"/>
              <w:divBdr>
                <w:top w:val="none" w:sz="0" w:space="0" w:color="auto"/>
                <w:left w:val="none" w:sz="0" w:space="0" w:color="auto"/>
                <w:bottom w:val="none" w:sz="0" w:space="0" w:color="auto"/>
                <w:right w:val="none" w:sz="0" w:space="0" w:color="auto"/>
              </w:divBdr>
            </w:div>
          </w:divsChild>
        </w:div>
        <w:div w:id="89275116">
          <w:marLeft w:val="13"/>
          <w:marRight w:val="188"/>
          <w:marTop w:val="138"/>
          <w:marBottom w:val="88"/>
          <w:divBdr>
            <w:top w:val="none" w:sz="0" w:space="0" w:color="auto"/>
            <w:left w:val="none" w:sz="0" w:space="0" w:color="auto"/>
            <w:bottom w:val="none" w:sz="0" w:space="0" w:color="auto"/>
            <w:right w:val="none" w:sz="0" w:space="0" w:color="auto"/>
          </w:divBdr>
          <w:divsChild>
            <w:div w:id="111289877">
              <w:marLeft w:val="0"/>
              <w:marRight w:val="0"/>
              <w:marTop w:val="0"/>
              <w:marBottom w:val="0"/>
              <w:divBdr>
                <w:top w:val="none" w:sz="0" w:space="0" w:color="auto"/>
                <w:left w:val="none" w:sz="0" w:space="0" w:color="auto"/>
                <w:bottom w:val="none" w:sz="0" w:space="0" w:color="auto"/>
                <w:right w:val="none" w:sz="0" w:space="0" w:color="auto"/>
              </w:divBdr>
            </w:div>
          </w:divsChild>
        </w:div>
        <w:div w:id="89279404">
          <w:marLeft w:val="0"/>
          <w:marRight w:val="0"/>
          <w:marTop w:val="125"/>
          <w:marBottom w:val="125"/>
          <w:divBdr>
            <w:top w:val="none" w:sz="0" w:space="0" w:color="auto"/>
            <w:left w:val="none" w:sz="0" w:space="0" w:color="auto"/>
            <w:bottom w:val="none" w:sz="0" w:space="0" w:color="auto"/>
            <w:right w:val="none" w:sz="0" w:space="0" w:color="auto"/>
          </w:divBdr>
        </w:div>
        <w:div w:id="89350418">
          <w:marLeft w:val="750"/>
          <w:marRight w:val="1500"/>
          <w:marTop w:val="0"/>
          <w:marBottom w:val="0"/>
          <w:divBdr>
            <w:top w:val="none" w:sz="0" w:space="0" w:color="auto"/>
            <w:left w:val="none" w:sz="0" w:space="0" w:color="auto"/>
            <w:bottom w:val="none" w:sz="0" w:space="0" w:color="auto"/>
            <w:right w:val="none" w:sz="0" w:space="0" w:color="auto"/>
          </w:divBdr>
        </w:div>
        <w:div w:id="89354696">
          <w:marLeft w:val="-225"/>
          <w:marRight w:val="-225"/>
          <w:marTop w:val="0"/>
          <w:marBottom w:val="0"/>
          <w:divBdr>
            <w:top w:val="none" w:sz="0" w:space="0" w:color="auto"/>
            <w:left w:val="none" w:sz="0" w:space="0" w:color="auto"/>
            <w:bottom w:val="none" w:sz="0" w:space="0" w:color="auto"/>
            <w:right w:val="none" w:sz="0" w:space="0" w:color="auto"/>
          </w:divBdr>
        </w:div>
        <w:div w:id="89397278">
          <w:marLeft w:val="0"/>
          <w:marRight w:val="0"/>
          <w:marTop w:val="0"/>
          <w:marBottom w:val="0"/>
          <w:divBdr>
            <w:top w:val="none" w:sz="0" w:space="0" w:color="auto"/>
            <w:left w:val="none" w:sz="0" w:space="0" w:color="auto"/>
            <w:bottom w:val="none" w:sz="0" w:space="0" w:color="auto"/>
            <w:right w:val="none" w:sz="0" w:space="0" w:color="auto"/>
          </w:divBdr>
          <w:divsChild>
            <w:div w:id="527523263">
              <w:marLeft w:val="0"/>
              <w:marRight w:val="0"/>
              <w:marTop w:val="0"/>
              <w:marBottom w:val="0"/>
              <w:divBdr>
                <w:top w:val="none" w:sz="0" w:space="0" w:color="auto"/>
                <w:left w:val="none" w:sz="0" w:space="0" w:color="auto"/>
                <w:bottom w:val="none" w:sz="0" w:space="0" w:color="auto"/>
                <w:right w:val="none" w:sz="0" w:space="0" w:color="auto"/>
              </w:divBdr>
            </w:div>
          </w:divsChild>
        </w:div>
        <w:div w:id="89470745">
          <w:marLeft w:val="15"/>
          <w:marRight w:val="225"/>
          <w:marTop w:val="0"/>
          <w:marBottom w:val="105"/>
          <w:divBdr>
            <w:top w:val="none" w:sz="0" w:space="0" w:color="auto"/>
            <w:left w:val="none" w:sz="0" w:space="0" w:color="auto"/>
            <w:bottom w:val="none" w:sz="0" w:space="0" w:color="auto"/>
            <w:right w:val="none" w:sz="0" w:space="0" w:color="auto"/>
          </w:divBdr>
          <w:divsChild>
            <w:div w:id="483084406">
              <w:marLeft w:val="0"/>
              <w:marRight w:val="0"/>
              <w:marTop w:val="0"/>
              <w:marBottom w:val="0"/>
              <w:divBdr>
                <w:top w:val="none" w:sz="0" w:space="0" w:color="auto"/>
                <w:left w:val="none" w:sz="0" w:space="0" w:color="auto"/>
                <w:bottom w:val="none" w:sz="0" w:space="0" w:color="auto"/>
                <w:right w:val="none" w:sz="0" w:space="0" w:color="auto"/>
              </w:divBdr>
            </w:div>
          </w:divsChild>
        </w:div>
        <w:div w:id="89471168">
          <w:marLeft w:val="0"/>
          <w:marRight w:val="0"/>
          <w:marTop w:val="0"/>
          <w:marBottom w:val="345"/>
          <w:divBdr>
            <w:top w:val="none" w:sz="0" w:space="0" w:color="auto"/>
            <w:left w:val="none" w:sz="0" w:space="0" w:color="auto"/>
            <w:bottom w:val="none" w:sz="0" w:space="0" w:color="auto"/>
            <w:right w:val="none" w:sz="0" w:space="0" w:color="auto"/>
          </w:divBdr>
        </w:div>
        <w:div w:id="89618374">
          <w:marLeft w:val="0"/>
          <w:marRight w:val="0"/>
          <w:marTop w:val="0"/>
          <w:marBottom w:val="345"/>
          <w:divBdr>
            <w:top w:val="none" w:sz="0" w:space="0" w:color="auto"/>
            <w:left w:val="none" w:sz="0" w:space="0" w:color="auto"/>
            <w:bottom w:val="none" w:sz="0" w:space="0" w:color="auto"/>
            <w:right w:val="none" w:sz="0" w:space="0" w:color="auto"/>
          </w:divBdr>
        </w:div>
        <w:div w:id="89663109">
          <w:marLeft w:val="0"/>
          <w:marRight w:val="0"/>
          <w:marTop w:val="0"/>
          <w:marBottom w:val="0"/>
          <w:divBdr>
            <w:top w:val="none" w:sz="0" w:space="0" w:color="auto"/>
            <w:left w:val="none" w:sz="0" w:space="0" w:color="auto"/>
            <w:bottom w:val="none" w:sz="0" w:space="0" w:color="auto"/>
            <w:right w:val="none" w:sz="0" w:space="0" w:color="auto"/>
          </w:divBdr>
        </w:div>
        <w:div w:id="89666216">
          <w:marLeft w:val="0"/>
          <w:marRight w:val="0"/>
          <w:marTop w:val="0"/>
          <w:marBottom w:val="0"/>
          <w:divBdr>
            <w:top w:val="none" w:sz="0" w:space="0" w:color="auto"/>
            <w:left w:val="none" w:sz="0" w:space="0" w:color="auto"/>
            <w:bottom w:val="none" w:sz="0" w:space="0" w:color="auto"/>
            <w:right w:val="none" w:sz="0" w:space="0" w:color="auto"/>
          </w:divBdr>
        </w:div>
        <w:div w:id="89785774">
          <w:marLeft w:val="0"/>
          <w:marRight w:val="0"/>
          <w:marTop w:val="0"/>
          <w:marBottom w:val="0"/>
          <w:divBdr>
            <w:top w:val="none" w:sz="0" w:space="0" w:color="auto"/>
            <w:left w:val="none" w:sz="0" w:space="0" w:color="auto"/>
            <w:bottom w:val="none" w:sz="0" w:space="0" w:color="auto"/>
            <w:right w:val="none" w:sz="0" w:space="0" w:color="auto"/>
          </w:divBdr>
          <w:divsChild>
            <w:div w:id="586503020">
              <w:marLeft w:val="0"/>
              <w:marRight w:val="0"/>
              <w:marTop w:val="0"/>
              <w:marBottom w:val="75"/>
              <w:divBdr>
                <w:top w:val="none" w:sz="0" w:space="0" w:color="auto"/>
                <w:left w:val="none" w:sz="0" w:space="0" w:color="auto"/>
                <w:bottom w:val="none" w:sz="0" w:space="0" w:color="auto"/>
                <w:right w:val="none" w:sz="0" w:space="0" w:color="auto"/>
              </w:divBdr>
            </w:div>
          </w:divsChild>
        </w:div>
        <w:div w:id="89858507">
          <w:marLeft w:val="0"/>
          <w:marRight w:val="0"/>
          <w:marTop w:val="0"/>
          <w:marBottom w:val="0"/>
          <w:divBdr>
            <w:top w:val="none" w:sz="0" w:space="0" w:color="auto"/>
            <w:left w:val="none" w:sz="0" w:space="0" w:color="auto"/>
            <w:bottom w:val="none" w:sz="0" w:space="0" w:color="auto"/>
            <w:right w:val="none" w:sz="0" w:space="0" w:color="auto"/>
          </w:divBdr>
        </w:div>
        <w:div w:id="89859603">
          <w:marLeft w:val="0"/>
          <w:marRight w:val="0"/>
          <w:marTop w:val="0"/>
          <w:marBottom w:val="0"/>
          <w:divBdr>
            <w:top w:val="single" w:sz="2" w:space="0" w:color="E0E0E0"/>
            <w:left w:val="single" w:sz="2" w:space="0" w:color="E0E0E0"/>
            <w:bottom w:val="single" w:sz="2" w:space="0" w:color="E0E0E0"/>
            <w:right w:val="single" w:sz="2" w:space="0" w:color="E0E0E0"/>
          </w:divBdr>
          <w:divsChild>
            <w:div w:id="153108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929898">
          <w:marLeft w:val="0"/>
          <w:marRight w:val="0"/>
          <w:marTop w:val="0"/>
          <w:marBottom w:val="0"/>
          <w:divBdr>
            <w:top w:val="none" w:sz="0" w:space="0" w:color="auto"/>
            <w:left w:val="none" w:sz="0" w:space="0" w:color="auto"/>
            <w:bottom w:val="none" w:sz="0" w:space="0" w:color="auto"/>
            <w:right w:val="none" w:sz="0" w:space="0" w:color="auto"/>
          </w:divBdr>
        </w:div>
        <w:div w:id="89934037">
          <w:marLeft w:val="-150"/>
          <w:marRight w:val="-150"/>
          <w:marTop w:val="0"/>
          <w:marBottom w:val="0"/>
          <w:divBdr>
            <w:top w:val="none" w:sz="0" w:space="0" w:color="auto"/>
            <w:left w:val="none" w:sz="0" w:space="0" w:color="auto"/>
            <w:bottom w:val="none" w:sz="0" w:space="0" w:color="auto"/>
            <w:right w:val="none" w:sz="0" w:space="0" w:color="auto"/>
          </w:divBdr>
          <w:divsChild>
            <w:div w:id="391274734">
              <w:marLeft w:val="0"/>
              <w:marRight w:val="0"/>
              <w:marTop w:val="0"/>
              <w:marBottom w:val="0"/>
              <w:divBdr>
                <w:top w:val="none" w:sz="0" w:space="0" w:color="auto"/>
                <w:left w:val="none" w:sz="0" w:space="0" w:color="auto"/>
                <w:bottom w:val="none" w:sz="0" w:space="0" w:color="auto"/>
                <w:right w:val="none" w:sz="0" w:space="0" w:color="auto"/>
              </w:divBdr>
            </w:div>
          </w:divsChild>
        </w:div>
        <w:div w:id="89935809">
          <w:marLeft w:val="0"/>
          <w:marRight w:val="225"/>
          <w:marTop w:val="0"/>
          <w:marBottom w:val="0"/>
          <w:divBdr>
            <w:top w:val="none" w:sz="0" w:space="0" w:color="auto"/>
            <w:left w:val="none" w:sz="0" w:space="0" w:color="auto"/>
            <w:bottom w:val="none" w:sz="0" w:space="0" w:color="auto"/>
            <w:right w:val="none" w:sz="0" w:space="0" w:color="auto"/>
          </w:divBdr>
        </w:div>
        <w:div w:id="90049386">
          <w:marLeft w:val="0"/>
          <w:marRight w:val="0"/>
          <w:marTop w:val="0"/>
          <w:marBottom w:val="0"/>
          <w:divBdr>
            <w:top w:val="none" w:sz="0" w:space="0" w:color="auto"/>
            <w:left w:val="none" w:sz="0" w:space="0" w:color="auto"/>
            <w:bottom w:val="none" w:sz="0" w:space="0" w:color="auto"/>
            <w:right w:val="none" w:sz="0" w:space="0" w:color="auto"/>
          </w:divBdr>
        </w:div>
        <w:div w:id="90130627">
          <w:marLeft w:val="0"/>
          <w:marRight w:val="0"/>
          <w:marTop w:val="0"/>
          <w:marBottom w:val="450"/>
          <w:divBdr>
            <w:top w:val="none" w:sz="0" w:space="0" w:color="auto"/>
            <w:left w:val="none" w:sz="0" w:space="0" w:color="auto"/>
            <w:bottom w:val="none" w:sz="0" w:space="0" w:color="auto"/>
            <w:right w:val="none" w:sz="0" w:space="0" w:color="auto"/>
          </w:divBdr>
        </w:div>
        <w:div w:id="90132554">
          <w:marLeft w:val="0"/>
          <w:marRight w:val="0"/>
          <w:marTop w:val="0"/>
          <w:marBottom w:val="63"/>
          <w:divBdr>
            <w:top w:val="none" w:sz="0" w:space="0" w:color="auto"/>
            <w:left w:val="none" w:sz="0" w:space="0" w:color="auto"/>
            <w:bottom w:val="none" w:sz="0" w:space="0" w:color="auto"/>
            <w:right w:val="none" w:sz="0" w:space="0" w:color="auto"/>
          </w:divBdr>
        </w:div>
        <w:div w:id="90200545">
          <w:marLeft w:val="0"/>
          <w:marRight w:val="0"/>
          <w:marTop w:val="0"/>
          <w:marBottom w:val="300"/>
          <w:divBdr>
            <w:top w:val="none" w:sz="0" w:space="0" w:color="auto"/>
            <w:left w:val="none" w:sz="0" w:space="0" w:color="auto"/>
            <w:bottom w:val="none" w:sz="0" w:space="0" w:color="auto"/>
            <w:right w:val="none" w:sz="0" w:space="0" w:color="auto"/>
          </w:divBdr>
        </w:div>
        <w:div w:id="90204927">
          <w:marLeft w:val="0"/>
          <w:marRight w:val="0"/>
          <w:marTop w:val="0"/>
          <w:marBottom w:val="0"/>
          <w:divBdr>
            <w:top w:val="none" w:sz="0" w:space="0" w:color="auto"/>
            <w:left w:val="none" w:sz="0" w:space="0" w:color="auto"/>
            <w:bottom w:val="none" w:sz="0" w:space="0" w:color="auto"/>
            <w:right w:val="none" w:sz="0" w:space="0" w:color="auto"/>
          </w:divBdr>
        </w:div>
        <w:div w:id="90245606">
          <w:marLeft w:val="150"/>
          <w:marRight w:val="225"/>
          <w:marTop w:val="150"/>
          <w:marBottom w:val="150"/>
          <w:divBdr>
            <w:top w:val="none" w:sz="0" w:space="0" w:color="auto"/>
            <w:left w:val="none" w:sz="0" w:space="0" w:color="auto"/>
            <w:bottom w:val="none" w:sz="0" w:space="0" w:color="auto"/>
            <w:right w:val="none" w:sz="0" w:space="0" w:color="auto"/>
          </w:divBdr>
        </w:div>
        <w:div w:id="90248539">
          <w:marLeft w:val="0"/>
          <w:marRight w:val="0"/>
          <w:marTop w:val="0"/>
          <w:marBottom w:val="0"/>
          <w:divBdr>
            <w:top w:val="none" w:sz="0" w:space="0" w:color="auto"/>
            <w:left w:val="none" w:sz="0" w:space="0" w:color="auto"/>
            <w:bottom w:val="none" w:sz="0" w:space="0" w:color="auto"/>
            <w:right w:val="none" w:sz="0" w:space="0" w:color="auto"/>
          </w:divBdr>
          <w:divsChild>
            <w:div w:id="505438752">
              <w:marLeft w:val="0"/>
              <w:marRight w:val="0"/>
              <w:marTop w:val="0"/>
              <w:marBottom w:val="0"/>
              <w:divBdr>
                <w:top w:val="none" w:sz="0" w:space="0" w:color="auto"/>
                <w:left w:val="none" w:sz="0" w:space="0" w:color="auto"/>
                <w:bottom w:val="none" w:sz="0" w:space="0" w:color="auto"/>
                <w:right w:val="none" w:sz="0" w:space="0" w:color="auto"/>
              </w:divBdr>
              <w:divsChild>
                <w:div w:id="2875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321">
          <w:marLeft w:val="0"/>
          <w:marRight w:val="0"/>
          <w:marTop w:val="0"/>
          <w:marBottom w:val="0"/>
          <w:divBdr>
            <w:top w:val="none" w:sz="0" w:space="0" w:color="auto"/>
            <w:left w:val="none" w:sz="0" w:space="0" w:color="auto"/>
            <w:bottom w:val="none" w:sz="0" w:space="0" w:color="auto"/>
            <w:right w:val="none" w:sz="0" w:space="0" w:color="auto"/>
          </w:divBdr>
          <w:divsChild>
            <w:div w:id="243758315">
              <w:marLeft w:val="0"/>
              <w:marRight w:val="0"/>
              <w:marTop w:val="0"/>
              <w:marBottom w:val="0"/>
              <w:divBdr>
                <w:top w:val="none" w:sz="0" w:space="0" w:color="auto"/>
                <w:left w:val="none" w:sz="0" w:space="0" w:color="auto"/>
                <w:bottom w:val="none" w:sz="0" w:space="0" w:color="auto"/>
                <w:right w:val="none" w:sz="0" w:space="0" w:color="auto"/>
              </w:divBdr>
              <w:divsChild>
                <w:div w:id="4313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217">
          <w:marLeft w:val="0"/>
          <w:marRight w:val="0"/>
          <w:marTop w:val="0"/>
          <w:marBottom w:val="0"/>
          <w:divBdr>
            <w:top w:val="none" w:sz="0" w:space="0" w:color="auto"/>
            <w:left w:val="none" w:sz="0" w:space="0" w:color="auto"/>
            <w:bottom w:val="none" w:sz="0" w:space="0" w:color="auto"/>
            <w:right w:val="none" w:sz="0" w:space="0" w:color="auto"/>
          </w:divBdr>
        </w:div>
        <w:div w:id="90318388">
          <w:marLeft w:val="-150"/>
          <w:marRight w:val="-150"/>
          <w:marTop w:val="0"/>
          <w:marBottom w:val="0"/>
          <w:divBdr>
            <w:top w:val="none" w:sz="0" w:space="0" w:color="auto"/>
            <w:left w:val="none" w:sz="0" w:space="0" w:color="auto"/>
            <w:bottom w:val="none" w:sz="0" w:space="0" w:color="auto"/>
            <w:right w:val="none" w:sz="0" w:space="0" w:color="auto"/>
          </w:divBdr>
        </w:div>
        <w:div w:id="90319153">
          <w:marLeft w:val="0"/>
          <w:marRight w:val="0"/>
          <w:marTop w:val="0"/>
          <w:marBottom w:val="0"/>
          <w:divBdr>
            <w:top w:val="none" w:sz="0" w:space="0" w:color="auto"/>
            <w:left w:val="none" w:sz="0" w:space="0" w:color="auto"/>
            <w:bottom w:val="none" w:sz="0" w:space="0" w:color="auto"/>
            <w:right w:val="none" w:sz="0" w:space="0" w:color="auto"/>
          </w:divBdr>
        </w:div>
        <w:div w:id="90395544">
          <w:marLeft w:val="0"/>
          <w:marRight w:val="0"/>
          <w:marTop w:val="0"/>
          <w:marBottom w:val="0"/>
          <w:divBdr>
            <w:top w:val="none" w:sz="0" w:space="0" w:color="auto"/>
            <w:left w:val="none" w:sz="0" w:space="0" w:color="auto"/>
            <w:bottom w:val="none" w:sz="0" w:space="0" w:color="auto"/>
            <w:right w:val="none" w:sz="0" w:space="0" w:color="auto"/>
          </w:divBdr>
        </w:div>
        <w:div w:id="90400748">
          <w:marLeft w:val="0"/>
          <w:marRight w:val="188"/>
          <w:marTop w:val="0"/>
          <w:marBottom w:val="0"/>
          <w:divBdr>
            <w:top w:val="none" w:sz="0" w:space="0" w:color="auto"/>
            <w:left w:val="none" w:sz="0" w:space="0" w:color="auto"/>
            <w:bottom w:val="none" w:sz="0" w:space="0" w:color="auto"/>
            <w:right w:val="none" w:sz="0" w:space="0" w:color="auto"/>
          </w:divBdr>
        </w:div>
        <w:div w:id="90440590">
          <w:marLeft w:val="0"/>
          <w:marRight w:val="0"/>
          <w:marTop w:val="0"/>
          <w:marBottom w:val="0"/>
          <w:divBdr>
            <w:top w:val="none" w:sz="0" w:space="0" w:color="auto"/>
            <w:left w:val="none" w:sz="0" w:space="0" w:color="auto"/>
            <w:bottom w:val="none" w:sz="0" w:space="0" w:color="auto"/>
            <w:right w:val="none" w:sz="0" w:space="0" w:color="auto"/>
          </w:divBdr>
        </w:div>
        <w:div w:id="90440919">
          <w:marLeft w:val="0"/>
          <w:marRight w:val="0"/>
          <w:marTop w:val="0"/>
          <w:marBottom w:val="0"/>
          <w:divBdr>
            <w:top w:val="single" w:sz="6" w:space="15" w:color="B3D8DD"/>
            <w:left w:val="none" w:sz="0" w:space="0" w:color="auto"/>
            <w:bottom w:val="none" w:sz="0" w:space="0" w:color="auto"/>
            <w:right w:val="none" w:sz="0" w:space="0" w:color="auto"/>
          </w:divBdr>
          <w:divsChild>
            <w:div w:id="409543809">
              <w:marLeft w:val="0"/>
              <w:marRight w:val="0"/>
              <w:marTop w:val="0"/>
              <w:marBottom w:val="0"/>
              <w:divBdr>
                <w:top w:val="none" w:sz="0" w:space="0" w:color="auto"/>
                <w:left w:val="none" w:sz="0" w:space="0" w:color="auto"/>
                <w:bottom w:val="none" w:sz="0" w:space="0" w:color="auto"/>
                <w:right w:val="none" w:sz="0" w:space="0" w:color="auto"/>
              </w:divBdr>
              <w:divsChild>
                <w:div w:id="592057340">
                  <w:marLeft w:val="0"/>
                  <w:marRight w:val="0"/>
                  <w:marTop w:val="0"/>
                  <w:marBottom w:val="0"/>
                  <w:divBdr>
                    <w:top w:val="none" w:sz="0" w:space="0" w:color="auto"/>
                    <w:left w:val="none" w:sz="0" w:space="0" w:color="auto"/>
                    <w:bottom w:val="none" w:sz="0" w:space="0" w:color="auto"/>
                    <w:right w:val="none" w:sz="0" w:space="0" w:color="auto"/>
                  </w:divBdr>
                  <w:divsChild>
                    <w:div w:id="559832178">
                      <w:marLeft w:val="0"/>
                      <w:marRight w:val="0"/>
                      <w:marTop w:val="0"/>
                      <w:marBottom w:val="0"/>
                      <w:divBdr>
                        <w:top w:val="none" w:sz="0" w:space="0" w:color="auto"/>
                        <w:left w:val="none" w:sz="0" w:space="0" w:color="auto"/>
                        <w:bottom w:val="none" w:sz="0" w:space="0" w:color="auto"/>
                        <w:right w:val="none" w:sz="0" w:space="0" w:color="auto"/>
                      </w:divBdr>
                      <w:divsChild>
                        <w:div w:id="515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5942">
          <w:marLeft w:val="-225"/>
          <w:marRight w:val="-225"/>
          <w:marTop w:val="0"/>
          <w:marBottom w:val="0"/>
          <w:divBdr>
            <w:top w:val="none" w:sz="0" w:space="0" w:color="auto"/>
            <w:left w:val="none" w:sz="0" w:space="0" w:color="auto"/>
            <w:bottom w:val="none" w:sz="0" w:space="0" w:color="auto"/>
            <w:right w:val="none" w:sz="0" w:space="0" w:color="auto"/>
          </w:divBdr>
          <w:divsChild>
            <w:div w:id="504324243">
              <w:marLeft w:val="0"/>
              <w:marRight w:val="0"/>
              <w:marTop w:val="0"/>
              <w:marBottom w:val="0"/>
              <w:divBdr>
                <w:top w:val="none" w:sz="0" w:space="0" w:color="auto"/>
                <w:left w:val="none" w:sz="0" w:space="0" w:color="auto"/>
                <w:bottom w:val="none" w:sz="0" w:space="0" w:color="auto"/>
                <w:right w:val="none" w:sz="0" w:space="0" w:color="auto"/>
              </w:divBdr>
            </w:div>
          </w:divsChild>
        </w:div>
        <w:div w:id="90516321">
          <w:marLeft w:val="0"/>
          <w:marRight w:val="0"/>
          <w:marTop w:val="0"/>
          <w:marBottom w:val="0"/>
          <w:divBdr>
            <w:top w:val="none" w:sz="0" w:space="0" w:color="auto"/>
            <w:left w:val="none" w:sz="0" w:space="0" w:color="auto"/>
            <w:bottom w:val="none" w:sz="0" w:space="0" w:color="auto"/>
            <w:right w:val="none" w:sz="0" w:space="0" w:color="auto"/>
          </w:divBdr>
          <w:divsChild>
            <w:div w:id="492839758">
              <w:marLeft w:val="0"/>
              <w:marRight w:val="0"/>
              <w:marTop w:val="0"/>
              <w:marBottom w:val="240"/>
              <w:divBdr>
                <w:top w:val="none" w:sz="0" w:space="0" w:color="auto"/>
                <w:left w:val="none" w:sz="0" w:space="0" w:color="auto"/>
                <w:bottom w:val="none" w:sz="0" w:space="0" w:color="auto"/>
                <w:right w:val="none" w:sz="0" w:space="0" w:color="auto"/>
              </w:divBdr>
            </w:div>
          </w:divsChild>
        </w:div>
        <w:div w:id="90591683">
          <w:marLeft w:val="0"/>
          <w:marRight w:val="0"/>
          <w:marTop w:val="0"/>
          <w:marBottom w:val="0"/>
          <w:divBdr>
            <w:top w:val="none" w:sz="0" w:space="0" w:color="auto"/>
            <w:left w:val="none" w:sz="0" w:space="0" w:color="auto"/>
            <w:bottom w:val="none" w:sz="0" w:space="0" w:color="auto"/>
            <w:right w:val="none" w:sz="0" w:space="0" w:color="auto"/>
          </w:divBdr>
          <w:divsChild>
            <w:div w:id="693070278">
              <w:marLeft w:val="0"/>
              <w:marRight w:val="0"/>
              <w:marTop w:val="0"/>
              <w:marBottom w:val="75"/>
              <w:divBdr>
                <w:top w:val="none" w:sz="0" w:space="0" w:color="auto"/>
                <w:left w:val="none" w:sz="0" w:space="0" w:color="auto"/>
                <w:bottom w:val="none" w:sz="0" w:space="0" w:color="auto"/>
                <w:right w:val="none" w:sz="0" w:space="0" w:color="auto"/>
              </w:divBdr>
            </w:div>
          </w:divsChild>
        </w:div>
        <w:div w:id="90664569">
          <w:marLeft w:val="750"/>
          <w:marRight w:val="1500"/>
          <w:marTop w:val="0"/>
          <w:marBottom w:val="0"/>
          <w:divBdr>
            <w:top w:val="none" w:sz="0" w:space="0" w:color="auto"/>
            <w:left w:val="none" w:sz="0" w:space="0" w:color="auto"/>
            <w:bottom w:val="none" w:sz="0" w:space="0" w:color="auto"/>
            <w:right w:val="none" w:sz="0" w:space="0" w:color="auto"/>
          </w:divBdr>
        </w:div>
        <w:div w:id="90668176">
          <w:marLeft w:val="0"/>
          <w:marRight w:val="0"/>
          <w:marTop w:val="0"/>
          <w:marBottom w:val="0"/>
          <w:divBdr>
            <w:top w:val="none" w:sz="0" w:space="0" w:color="auto"/>
            <w:left w:val="none" w:sz="0" w:space="0" w:color="auto"/>
            <w:bottom w:val="none" w:sz="0" w:space="0" w:color="auto"/>
            <w:right w:val="none" w:sz="0" w:space="0" w:color="auto"/>
          </w:divBdr>
        </w:div>
        <w:div w:id="90668532">
          <w:marLeft w:val="0"/>
          <w:marRight w:val="0"/>
          <w:marTop w:val="0"/>
          <w:marBottom w:val="0"/>
          <w:divBdr>
            <w:top w:val="none" w:sz="0" w:space="0" w:color="auto"/>
            <w:left w:val="none" w:sz="0" w:space="0" w:color="auto"/>
            <w:bottom w:val="none" w:sz="0" w:space="0" w:color="auto"/>
            <w:right w:val="none" w:sz="0" w:space="0" w:color="auto"/>
          </w:divBdr>
        </w:div>
        <w:div w:id="90703905">
          <w:marLeft w:val="0"/>
          <w:marRight w:val="0"/>
          <w:marTop w:val="0"/>
          <w:marBottom w:val="0"/>
          <w:divBdr>
            <w:top w:val="none" w:sz="0" w:space="0" w:color="auto"/>
            <w:left w:val="none" w:sz="0" w:space="0" w:color="auto"/>
            <w:bottom w:val="none" w:sz="0" w:space="0" w:color="auto"/>
            <w:right w:val="none" w:sz="0" w:space="0" w:color="auto"/>
          </w:divBdr>
        </w:div>
        <w:div w:id="90780634">
          <w:marLeft w:val="0"/>
          <w:marRight w:val="0"/>
          <w:marTop w:val="0"/>
          <w:marBottom w:val="0"/>
          <w:divBdr>
            <w:top w:val="none" w:sz="0" w:space="0" w:color="auto"/>
            <w:left w:val="none" w:sz="0" w:space="0" w:color="auto"/>
            <w:bottom w:val="none" w:sz="0" w:space="0" w:color="auto"/>
            <w:right w:val="none" w:sz="0" w:space="0" w:color="auto"/>
          </w:divBdr>
        </w:div>
        <w:div w:id="90786348">
          <w:marLeft w:val="0"/>
          <w:marRight w:val="0"/>
          <w:marTop w:val="0"/>
          <w:marBottom w:val="240"/>
          <w:divBdr>
            <w:top w:val="none" w:sz="0" w:space="0" w:color="auto"/>
            <w:left w:val="none" w:sz="0" w:space="0" w:color="auto"/>
            <w:bottom w:val="none" w:sz="0" w:space="0" w:color="auto"/>
            <w:right w:val="none" w:sz="0" w:space="0" w:color="auto"/>
          </w:divBdr>
        </w:div>
        <w:div w:id="90856977">
          <w:marLeft w:val="0"/>
          <w:marRight w:val="0"/>
          <w:marTop w:val="0"/>
          <w:marBottom w:val="0"/>
          <w:divBdr>
            <w:top w:val="none" w:sz="0" w:space="0" w:color="auto"/>
            <w:left w:val="none" w:sz="0" w:space="0" w:color="auto"/>
            <w:bottom w:val="none" w:sz="0" w:space="0" w:color="auto"/>
            <w:right w:val="none" w:sz="0" w:space="0" w:color="auto"/>
          </w:divBdr>
          <w:divsChild>
            <w:div w:id="126045506">
              <w:marLeft w:val="0"/>
              <w:marRight w:val="0"/>
              <w:marTop w:val="0"/>
              <w:marBottom w:val="0"/>
              <w:divBdr>
                <w:top w:val="none" w:sz="0" w:space="0" w:color="auto"/>
                <w:left w:val="none" w:sz="0" w:space="0" w:color="auto"/>
                <w:bottom w:val="none" w:sz="0" w:space="0" w:color="auto"/>
                <w:right w:val="none" w:sz="0" w:space="0" w:color="auto"/>
              </w:divBdr>
            </w:div>
          </w:divsChild>
        </w:div>
        <w:div w:id="90861904">
          <w:marLeft w:val="0"/>
          <w:marRight w:val="0"/>
          <w:marTop w:val="0"/>
          <w:marBottom w:val="0"/>
          <w:divBdr>
            <w:top w:val="none" w:sz="0" w:space="0" w:color="auto"/>
            <w:left w:val="none" w:sz="0" w:space="0" w:color="auto"/>
            <w:bottom w:val="none" w:sz="0" w:space="0" w:color="auto"/>
            <w:right w:val="none" w:sz="0" w:space="0" w:color="auto"/>
          </w:divBdr>
        </w:div>
        <w:div w:id="90900246">
          <w:marLeft w:val="0"/>
          <w:marRight w:val="0"/>
          <w:marTop w:val="0"/>
          <w:marBottom w:val="0"/>
          <w:divBdr>
            <w:top w:val="none" w:sz="0" w:space="0" w:color="auto"/>
            <w:left w:val="none" w:sz="0" w:space="0" w:color="auto"/>
            <w:bottom w:val="none" w:sz="0" w:space="0" w:color="auto"/>
            <w:right w:val="none" w:sz="0" w:space="0" w:color="auto"/>
          </w:divBdr>
        </w:div>
        <w:div w:id="90902010">
          <w:marLeft w:val="0"/>
          <w:marRight w:val="0"/>
          <w:marTop w:val="0"/>
          <w:marBottom w:val="0"/>
          <w:divBdr>
            <w:top w:val="none" w:sz="0" w:space="0" w:color="auto"/>
            <w:left w:val="none" w:sz="0" w:space="0" w:color="auto"/>
            <w:bottom w:val="none" w:sz="0" w:space="0" w:color="auto"/>
            <w:right w:val="none" w:sz="0" w:space="0" w:color="auto"/>
          </w:divBdr>
        </w:div>
        <w:div w:id="90971618">
          <w:marLeft w:val="0"/>
          <w:marRight w:val="0"/>
          <w:marTop w:val="0"/>
          <w:marBottom w:val="0"/>
          <w:divBdr>
            <w:top w:val="none" w:sz="0" w:space="0" w:color="auto"/>
            <w:left w:val="none" w:sz="0" w:space="0" w:color="auto"/>
            <w:bottom w:val="none" w:sz="0" w:space="0" w:color="auto"/>
            <w:right w:val="none" w:sz="0" w:space="0" w:color="auto"/>
          </w:divBdr>
          <w:divsChild>
            <w:div w:id="718553169">
              <w:marLeft w:val="0"/>
              <w:marRight w:val="0"/>
              <w:marTop w:val="0"/>
              <w:marBottom w:val="0"/>
              <w:divBdr>
                <w:top w:val="none" w:sz="0" w:space="0" w:color="auto"/>
                <w:left w:val="none" w:sz="0" w:space="0" w:color="auto"/>
                <w:bottom w:val="none" w:sz="0" w:space="0" w:color="auto"/>
                <w:right w:val="none" w:sz="0" w:space="0" w:color="auto"/>
              </w:divBdr>
            </w:div>
          </w:divsChild>
        </w:div>
        <w:div w:id="91049234">
          <w:marLeft w:val="0"/>
          <w:marRight w:val="0"/>
          <w:marTop w:val="0"/>
          <w:marBottom w:val="300"/>
          <w:divBdr>
            <w:top w:val="none" w:sz="0" w:space="0" w:color="auto"/>
            <w:left w:val="none" w:sz="0" w:space="0" w:color="auto"/>
            <w:bottom w:val="none" w:sz="0" w:space="0" w:color="auto"/>
            <w:right w:val="none" w:sz="0" w:space="0" w:color="auto"/>
          </w:divBdr>
        </w:div>
        <w:div w:id="91051771">
          <w:marLeft w:val="-188"/>
          <w:marRight w:val="-188"/>
          <w:marTop w:val="0"/>
          <w:marBottom w:val="0"/>
          <w:divBdr>
            <w:top w:val="none" w:sz="0" w:space="0" w:color="auto"/>
            <w:left w:val="none" w:sz="0" w:space="0" w:color="auto"/>
            <w:bottom w:val="none" w:sz="0" w:space="0" w:color="auto"/>
            <w:right w:val="none" w:sz="0" w:space="0" w:color="auto"/>
          </w:divBdr>
          <w:divsChild>
            <w:div w:id="408356791">
              <w:marLeft w:val="0"/>
              <w:marRight w:val="0"/>
              <w:marTop w:val="0"/>
              <w:marBottom w:val="0"/>
              <w:divBdr>
                <w:top w:val="none" w:sz="0" w:space="0" w:color="auto"/>
                <w:left w:val="none" w:sz="0" w:space="0" w:color="auto"/>
                <w:bottom w:val="none" w:sz="0" w:space="0" w:color="auto"/>
                <w:right w:val="none" w:sz="0" w:space="0" w:color="auto"/>
              </w:divBdr>
            </w:div>
          </w:divsChild>
        </w:div>
        <w:div w:id="91126171">
          <w:marLeft w:val="0"/>
          <w:marRight w:val="0"/>
          <w:marTop w:val="0"/>
          <w:marBottom w:val="0"/>
          <w:divBdr>
            <w:top w:val="none" w:sz="0" w:space="0" w:color="auto"/>
            <w:left w:val="none" w:sz="0" w:space="0" w:color="auto"/>
            <w:bottom w:val="none" w:sz="0" w:space="0" w:color="auto"/>
            <w:right w:val="none" w:sz="0" w:space="0" w:color="auto"/>
          </w:divBdr>
          <w:divsChild>
            <w:div w:id="586117081">
              <w:marLeft w:val="0"/>
              <w:marRight w:val="0"/>
              <w:marTop w:val="150"/>
              <w:marBottom w:val="180"/>
              <w:divBdr>
                <w:top w:val="none" w:sz="0" w:space="0" w:color="auto"/>
                <w:left w:val="none" w:sz="0" w:space="0" w:color="auto"/>
                <w:bottom w:val="none" w:sz="0" w:space="0" w:color="auto"/>
                <w:right w:val="none" w:sz="0" w:space="0" w:color="auto"/>
              </w:divBdr>
            </w:div>
          </w:divsChild>
        </w:div>
        <w:div w:id="91168048">
          <w:marLeft w:val="0"/>
          <w:marRight w:val="0"/>
          <w:marTop w:val="0"/>
          <w:marBottom w:val="0"/>
          <w:divBdr>
            <w:top w:val="none" w:sz="0" w:space="0" w:color="auto"/>
            <w:left w:val="none" w:sz="0" w:space="0" w:color="auto"/>
            <w:bottom w:val="none" w:sz="0" w:space="0" w:color="auto"/>
            <w:right w:val="none" w:sz="0" w:space="0" w:color="auto"/>
          </w:divBdr>
        </w:div>
        <w:div w:id="91245729">
          <w:marLeft w:val="0"/>
          <w:marRight w:val="0"/>
          <w:marTop w:val="0"/>
          <w:marBottom w:val="0"/>
          <w:divBdr>
            <w:top w:val="none" w:sz="0" w:space="0" w:color="auto"/>
            <w:left w:val="none" w:sz="0" w:space="0" w:color="auto"/>
            <w:bottom w:val="none" w:sz="0" w:space="0" w:color="auto"/>
            <w:right w:val="none" w:sz="0" w:space="0" w:color="auto"/>
          </w:divBdr>
        </w:div>
        <w:div w:id="91319883">
          <w:marLeft w:val="0"/>
          <w:marRight w:val="0"/>
          <w:marTop w:val="0"/>
          <w:marBottom w:val="0"/>
          <w:divBdr>
            <w:top w:val="none" w:sz="0" w:space="0" w:color="auto"/>
            <w:left w:val="none" w:sz="0" w:space="0" w:color="auto"/>
            <w:bottom w:val="none" w:sz="0" w:space="0" w:color="auto"/>
            <w:right w:val="none" w:sz="0" w:space="0" w:color="auto"/>
          </w:divBdr>
        </w:div>
        <w:div w:id="91319989">
          <w:marLeft w:val="0"/>
          <w:marRight w:val="225"/>
          <w:marTop w:val="0"/>
          <w:marBottom w:val="0"/>
          <w:divBdr>
            <w:top w:val="none" w:sz="0" w:space="0" w:color="auto"/>
            <w:left w:val="none" w:sz="0" w:space="0" w:color="auto"/>
            <w:bottom w:val="none" w:sz="0" w:space="0" w:color="auto"/>
            <w:right w:val="none" w:sz="0" w:space="0" w:color="auto"/>
          </w:divBdr>
        </w:div>
        <w:div w:id="91323445">
          <w:blockQuote w:val="1"/>
          <w:marLeft w:val="0"/>
          <w:marRight w:val="0"/>
          <w:marTop w:val="250"/>
          <w:marBottom w:val="263"/>
          <w:divBdr>
            <w:top w:val="none" w:sz="0" w:space="0" w:color="auto"/>
            <w:left w:val="single" w:sz="24" w:space="13" w:color="C4E0A6"/>
            <w:bottom w:val="none" w:sz="0" w:space="0" w:color="auto"/>
            <w:right w:val="none" w:sz="0" w:space="0" w:color="auto"/>
          </w:divBdr>
        </w:div>
        <w:div w:id="91365667">
          <w:marLeft w:val="1463"/>
          <w:marRight w:val="0"/>
          <w:marTop w:val="0"/>
          <w:marBottom w:val="0"/>
          <w:divBdr>
            <w:top w:val="none" w:sz="0" w:space="0" w:color="auto"/>
            <w:left w:val="none" w:sz="0" w:space="0" w:color="auto"/>
            <w:bottom w:val="none" w:sz="0" w:space="0" w:color="auto"/>
            <w:right w:val="none" w:sz="0" w:space="0" w:color="auto"/>
          </w:divBdr>
        </w:div>
        <w:div w:id="91441505">
          <w:marLeft w:val="0"/>
          <w:marRight w:val="225"/>
          <w:marTop w:val="0"/>
          <w:marBottom w:val="0"/>
          <w:divBdr>
            <w:top w:val="none" w:sz="0" w:space="0" w:color="auto"/>
            <w:left w:val="none" w:sz="0" w:space="0" w:color="auto"/>
            <w:bottom w:val="none" w:sz="0" w:space="0" w:color="auto"/>
            <w:right w:val="none" w:sz="0" w:space="0" w:color="auto"/>
          </w:divBdr>
        </w:div>
        <w:div w:id="91554586">
          <w:marLeft w:val="0"/>
          <w:marRight w:val="0"/>
          <w:marTop w:val="0"/>
          <w:marBottom w:val="0"/>
          <w:divBdr>
            <w:top w:val="single" w:sz="2" w:space="0" w:color="E0E0E0"/>
            <w:left w:val="single" w:sz="2" w:space="0" w:color="E0E0E0"/>
            <w:bottom w:val="single" w:sz="2" w:space="0" w:color="E0E0E0"/>
            <w:right w:val="single" w:sz="2" w:space="0" w:color="E0E0E0"/>
          </w:divBdr>
        </w:div>
        <w:div w:id="91557368">
          <w:marLeft w:val="0"/>
          <w:marRight w:val="0"/>
          <w:marTop w:val="0"/>
          <w:marBottom w:val="0"/>
          <w:divBdr>
            <w:top w:val="none" w:sz="0" w:space="0" w:color="auto"/>
            <w:left w:val="none" w:sz="0" w:space="0" w:color="auto"/>
            <w:bottom w:val="none" w:sz="0" w:space="0" w:color="auto"/>
            <w:right w:val="none" w:sz="0" w:space="0" w:color="auto"/>
          </w:divBdr>
        </w:div>
        <w:div w:id="91627447">
          <w:marLeft w:val="0"/>
          <w:marRight w:val="0"/>
          <w:marTop w:val="0"/>
          <w:marBottom w:val="0"/>
          <w:divBdr>
            <w:top w:val="none" w:sz="0" w:space="0" w:color="auto"/>
            <w:left w:val="none" w:sz="0" w:space="0" w:color="auto"/>
            <w:bottom w:val="none" w:sz="0" w:space="0" w:color="auto"/>
            <w:right w:val="none" w:sz="0" w:space="0" w:color="auto"/>
          </w:divBdr>
        </w:div>
        <w:div w:id="91627937">
          <w:marLeft w:val="0"/>
          <w:marRight w:val="0"/>
          <w:marTop w:val="0"/>
          <w:marBottom w:val="0"/>
          <w:divBdr>
            <w:top w:val="none" w:sz="0" w:space="0" w:color="auto"/>
            <w:left w:val="none" w:sz="0" w:space="0" w:color="auto"/>
            <w:bottom w:val="none" w:sz="0" w:space="0" w:color="auto"/>
            <w:right w:val="none" w:sz="0" w:space="0" w:color="auto"/>
          </w:divBdr>
          <w:divsChild>
            <w:div w:id="425544019">
              <w:marLeft w:val="0"/>
              <w:marRight w:val="0"/>
              <w:marTop w:val="0"/>
              <w:marBottom w:val="0"/>
              <w:divBdr>
                <w:top w:val="none" w:sz="0" w:space="0" w:color="auto"/>
                <w:left w:val="none" w:sz="0" w:space="0" w:color="auto"/>
                <w:bottom w:val="none" w:sz="0" w:space="0" w:color="auto"/>
                <w:right w:val="none" w:sz="0" w:space="0" w:color="auto"/>
              </w:divBdr>
            </w:div>
          </w:divsChild>
        </w:div>
        <w:div w:id="91634894">
          <w:marLeft w:val="-225"/>
          <w:marRight w:val="-225"/>
          <w:marTop w:val="0"/>
          <w:marBottom w:val="0"/>
          <w:divBdr>
            <w:top w:val="none" w:sz="0" w:space="0" w:color="auto"/>
            <w:left w:val="none" w:sz="0" w:space="0" w:color="auto"/>
            <w:bottom w:val="none" w:sz="0" w:space="0" w:color="auto"/>
            <w:right w:val="none" w:sz="0" w:space="0" w:color="auto"/>
          </w:divBdr>
          <w:divsChild>
            <w:div w:id="342516309">
              <w:marLeft w:val="0"/>
              <w:marRight w:val="0"/>
              <w:marTop w:val="0"/>
              <w:marBottom w:val="0"/>
              <w:divBdr>
                <w:top w:val="none" w:sz="0" w:space="0" w:color="auto"/>
                <w:left w:val="none" w:sz="0" w:space="0" w:color="auto"/>
                <w:bottom w:val="none" w:sz="0" w:space="0" w:color="auto"/>
                <w:right w:val="none" w:sz="0" w:space="0" w:color="auto"/>
              </w:divBdr>
            </w:div>
          </w:divsChild>
        </w:div>
        <w:div w:id="91753402">
          <w:marLeft w:val="0"/>
          <w:marRight w:val="0"/>
          <w:marTop w:val="0"/>
          <w:marBottom w:val="250"/>
          <w:divBdr>
            <w:top w:val="none" w:sz="0" w:space="0" w:color="auto"/>
            <w:left w:val="none" w:sz="0" w:space="0" w:color="auto"/>
            <w:bottom w:val="none" w:sz="0" w:space="0" w:color="auto"/>
            <w:right w:val="none" w:sz="0" w:space="0" w:color="auto"/>
          </w:divBdr>
        </w:div>
        <w:div w:id="91828556">
          <w:marLeft w:val="750"/>
          <w:marRight w:val="0"/>
          <w:marTop w:val="0"/>
          <w:marBottom w:val="0"/>
          <w:divBdr>
            <w:top w:val="none" w:sz="0" w:space="0" w:color="auto"/>
            <w:left w:val="none" w:sz="0" w:space="0" w:color="auto"/>
            <w:bottom w:val="none" w:sz="0" w:space="0" w:color="auto"/>
            <w:right w:val="none" w:sz="0" w:space="0" w:color="auto"/>
          </w:divBdr>
          <w:divsChild>
            <w:div w:id="153836253">
              <w:marLeft w:val="15"/>
              <w:marRight w:val="225"/>
              <w:marTop w:val="225"/>
              <w:marBottom w:val="105"/>
              <w:divBdr>
                <w:top w:val="none" w:sz="0" w:space="0" w:color="auto"/>
                <w:left w:val="none" w:sz="0" w:space="0" w:color="auto"/>
                <w:bottom w:val="none" w:sz="0" w:space="0" w:color="auto"/>
                <w:right w:val="none" w:sz="0" w:space="0" w:color="auto"/>
              </w:divBdr>
            </w:div>
          </w:divsChild>
        </w:div>
        <w:div w:id="91829576">
          <w:marLeft w:val="0"/>
          <w:marRight w:val="0"/>
          <w:marTop w:val="0"/>
          <w:marBottom w:val="0"/>
          <w:divBdr>
            <w:top w:val="none" w:sz="0" w:space="0" w:color="auto"/>
            <w:left w:val="none" w:sz="0" w:space="0" w:color="auto"/>
            <w:bottom w:val="none" w:sz="0" w:space="0" w:color="auto"/>
            <w:right w:val="none" w:sz="0" w:space="0" w:color="auto"/>
          </w:divBdr>
        </w:div>
        <w:div w:id="91900424">
          <w:marLeft w:val="0"/>
          <w:marRight w:val="0"/>
          <w:marTop w:val="0"/>
          <w:marBottom w:val="0"/>
          <w:divBdr>
            <w:top w:val="single" w:sz="2" w:space="0" w:color="E0E0E0"/>
            <w:left w:val="single" w:sz="2" w:space="0" w:color="E0E0E0"/>
            <w:bottom w:val="single" w:sz="2" w:space="0" w:color="E0E0E0"/>
            <w:right w:val="single" w:sz="2" w:space="0" w:color="E0E0E0"/>
          </w:divBdr>
          <w:divsChild>
            <w:div w:id="746611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903024">
          <w:marLeft w:val="626"/>
          <w:marRight w:val="0"/>
          <w:marTop w:val="0"/>
          <w:marBottom w:val="0"/>
          <w:divBdr>
            <w:top w:val="none" w:sz="0" w:space="0" w:color="auto"/>
            <w:left w:val="none" w:sz="0" w:space="0" w:color="auto"/>
            <w:bottom w:val="none" w:sz="0" w:space="0" w:color="auto"/>
            <w:right w:val="none" w:sz="0" w:space="0" w:color="auto"/>
          </w:divBdr>
        </w:div>
        <w:div w:id="91972735">
          <w:marLeft w:val="750"/>
          <w:marRight w:val="1500"/>
          <w:marTop w:val="0"/>
          <w:marBottom w:val="0"/>
          <w:divBdr>
            <w:top w:val="none" w:sz="0" w:space="0" w:color="auto"/>
            <w:left w:val="none" w:sz="0" w:space="0" w:color="auto"/>
            <w:bottom w:val="none" w:sz="0" w:space="0" w:color="auto"/>
            <w:right w:val="none" w:sz="0" w:space="0" w:color="auto"/>
          </w:divBdr>
        </w:div>
        <w:div w:id="91973612">
          <w:marLeft w:val="0"/>
          <w:marRight w:val="0"/>
          <w:marTop w:val="0"/>
          <w:marBottom w:val="0"/>
          <w:divBdr>
            <w:top w:val="none" w:sz="0" w:space="0" w:color="auto"/>
            <w:left w:val="none" w:sz="0" w:space="0" w:color="auto"/>
            <w:bottom w:val="none" w:sz="0" w:space="0" w:color="auto"/>
            <w:right w:val="none" w:sz="0" w:space="0" w:color="auto"/>
          </w:divBdr>
        </w:div>
        <w:div w:id="92018181">
          <w:marLeft w:val="0"/>
          <w:marRight w:val="0"/>
          <w:marTop w:val="0"/>
          <w:marBottom w:val="0"/>
          <w:divBdr>
            <w:top w:val="none" w:sz="0" w:space="0" w:color="auto"/>
            <w:left w:val="none" w:sz="0" w:space="0" w:color="auto"/>
            <w:bottom w:val="none" w:sz="0" w:space="0" w:color="auto"/>
            <w:right w:val="none" w:sz="0" w:space="0" w:color="auto"/>
          </w:divBdr>
        </w:div>
        <w:div w:id="92022555">
          <w:marLeft w:val="1463"/>
          <w:marRight w:val="0"/>
          <w:marTop w:val="0"/>
          <w:marBottom w:val="0"/>
          <w:divBdr>
            <w:top w:val="none" w:sz="0" w:space="0" w:color="auto"/>
            <w:left w:val="none" w:sz="0" w:space="0" w:color="auto"/>
            <w:bottom w:val="none" w:sz="0" w:space="0" w:color="auto"/>
            <w:right w:val="none" w:sz="0" w:space="0" w:color="auto"/>
          </w:divBdr>
        </w:div>
        <w:div w:id="92093903">
          <w:marLeft w:val="0"/>
          <w:marRight w:val="0"/>
          <w:marTop w:val="0"/>
          <w:marBottom w:val="0"/>
          <w:divBdr>
            <w:top w:val="none" w:sz="0" w:space="0" w:color="auto"/>
            <w:left w:val="none" w:sz="0" w:space="0" w:color="auto"/>
            <w:bottom w:val="none" w:sz="0" w:space="0" w:color="auto"/>
            <w:right w:val="none" w:sz="0" w:space="0" w:color="auto"/>
          </w:divBdr>
        </w:div>
        <w:div w:id="92094274">
          <w:marLeft w:val="0"/>
          <w:marRight w:val="0"/>
          <w:marTop w:val="0"/>
          <w:marBottom w:val="360"/>
          <w:divBdr>
            <w:top w:val="none" w:sz="0" w:space="0" w:color="auto"/>
            <w:left w:val="none" w:sz="0" w:space="0" w:color="auto"/>
            <w:bottom w:val="none" w:sz="0" w:space="0" w:color="auto"/>
            <w:right w:val="none" w:sz="0" w:space="0" w:color="auto"/>
          </w:divBdr>
        </w:div>
        <w:div w:id="92165548">
          <w:marLeft w:val="0"/>
          <w:marRight w:val="0"/>
          <w:marTop w:val="0"/>
          <w:marBottom w:val="0"/>
          <w:divBdr>
            <w:top w:val="none" w:sz="0" w:space="0" w:color="auto"/>
            <w:left w:val="none" w:sz="0" w:space="0" w:color="auto"/>
            <w:bottom w:val="none" w:sz="0" w:space="0" w:color="auto"/>
            <w:right w:val="none" w:sz="0" w:space="0" w:color="auto"/>
          </w:divBdr>
          <w:divsChild>
            <w:div w:id="263611039">
              <w:marLeft w:val="0"/>
              <w:marRight w:val="0"/>
              <w:marTop w:val="0"/>
              <w:marBottom w:val="0"/>
              <w:divBdr>
                <w:top w:val="none" w:sz="0" w:space="0" w:color="auto"/>
                <w:left w:val="none" w:sz="0" w:space="0" w:color="auto"/>
                <w:bottom w:val="none" w:sz="0" w:space="0" w:color="auto"/>
                <w:right w:val="none" w:sz="0" w:space="0" w:color="auto"/>
              </w:divBdr>
            </w:div>
          </w:divsChild>
        </w:div>
        <w:div w:id="92166597">
          <w:marLeft w:val="0"/>
          <w:marRight w:val="0"/>
          <w:marTop w:val="0"/>
          <w:marBottom w:val="0"/>
          <w:divBdr>
            <w:top w:val="none" w:sz="0" w:space="0" w:color="auto"/>
            <w:left w:val="none" w:sz="0" w:space="0" w:color="auto"/>
            <w:bottom w:val="none" w:sz="0" w:space="0" w:color="auto"/>
            <w:right w:val="none" w:sz="0" w:space="0" w:color="auto"/>
          </w:divBdr>
        </w:div>
        <w:div w:id="92166670">
          <w:marLeft w:val="-150"/>
          <w:marRight w:val="-150"/>
          <w:marTop w:val="0"/>
          <w:marBottom w:val="0"/>
          <w:divBdr>
            <w:top w:val="none" w:sz="0" w:space="0" w:color="auto"/>
            <w:left w:val="none" w:sz="0" w:space="0" w:color="auto"/>
            <w:bottom w:val="none" w:sz="0" w:space="0" w:color="auto"/>
            <w:right w:val="none" w:sz="0" w:space="0" w:color="auto"/>
          </w:divBdr>
        </w:div>
        <w:div w:id="92170860">
          <w:marLeft w:val="0"/>
          <w:marRight w:val="0"/>
          <w:marTop w:val="0"/>
          <w:marBottom w:val="0"/>
          <w:divBdr>
            <w:top w:val="none" w:sz="0" w:space="0" w:color="auto"/>
            <w:left w:val="none" w:sz="0" w:space="0" w:color="auto"/>
            <w:bottom w:val="none" w:sz="0" w:space="0" w:color="auto"/>
            <w:right w:val="none" w:sz="0" w:space="0" w:color="auto"/>
          </w:divBdr>
        </w:div>
        <w:div w:id="92211640">
          <w:marLeft w:val="-60"/>
          <w:marRight w:val="-60"/>
          <w:marTop w:val="75"/>
          <w:marBottom w:val="0"/>
          <w:divBdr>
            <w:top w:val="none" w:sz="0" w:space="0" w:color="auto"/>
            <w:left w:val="none" w:sz="0" w:space="0" w:color="auto"/>
            <w:bottom w:val="none" w:sz="0" w:space="0" w:color="auto"/>
            <w:right w:val="none" w:sz="0" w:space="0" w:color="auto"/>
          </w:divBdr>
          <w:divsChild>
            <w:div w:id="267004264">
              <w:marLeft w:val="60"/>
              <w:marRight w:val="60"/>
              <w:marTop w:val="0"/>
              <w:marBottom w:val="120"/>
              <w:divBdr>
                <w:top w:val="none" w:sz="0" w:space="0" w:color="auto"/>
                <w:left w:val="none" w:sz="0" w:space="0" w:color="auto"/>
                <w:bottom w:val="none" w:sz="0" w:space="0" w:color="auto"/>
                <w:right w:val="none" w:sz="0" w:space="0" w:color="auto"/>
              </w:divBdr>
            </w:div>
            <w:div w:id="586614468">
              <w:marLeft w:val="60"/>
              <w:marRight w:val="60"/>
              <w:marTop w:val="0"/>
              <w:marBottom w:val="120"/>
              <w:divBdr>
                <w:top w:val="none" w:sz="0" w:space="0" w:color="auto"/>
                <w:left w:val="none" w:sz="0" w:space="0" w:color="auto"/>
                <w:bottom w:val="none" w:sz="0" w:space="0" w:color="auto"/>
                <w:right w:val="none" w:sz="0" w:space="0" w:color="auto"/>
              </w:divBdr>
            </w:div>
          </w:divsChild>
        </w:div>
        <w:div w:id="92361900">
          <w:marLeft w:val="0"/>
          <w:marRight w:val="450"/>
          <w:marTop w:val="0"/>
          <w:marBottom w:val="150"/>
          <w:divBdr>
            <w:top w:val="none" w:sz="0" w:space="0" w:color="auto"/>
            <w:left w:val="none" w:sz="0" w:space="0" w:color="auto"/>
            <w:bottom w:val="none" w:sz="0" w:space="0" w:color="auto"/>
            <w:right w:val="none" w:sz="0" w:space="0" w:color="auto"/>
          </w:divBdr>
        </w:div>
        <w:div w:id="92408925">
          <w:marLeft w:val="0"/>
          <w:marRight w:val="0"/>
          <w:marTop w:val="0"/>
          <w:marBottom w:val="150"/>
          <w:divBdr>
            <w:top w:val="none" w:sz="0" w:space="0" w:color="auto"/>
            <w:left w:val="none" w:sz="0" w:space="0" w:color="auto"/>
            <w:bottom w:val="none" w:sz="0" w:space="0" w:color="auto"/>
            <w:right w:val="none" w:sz="0" w:space="0" w:color="auto"/>
          </w:divBdr>
        </w:div>
        <w:div w:id="92476122">
          <w:marLeft w:val="0"/>
          <w:marRight w:val="0"/>
          <w:marTop w:val="0"/>
          <w:marBottom w:val="240"/>
          <w:divBdr>
            <w:top w:val="none" w:sz="0" w:space="0" w:color="auto"/>
            <w:left w:val="none" w:sz="0" w:space="0" w:color="auto"/>
            <w:bottom w:val="none" w:sz="0" w:space="0" w:color="auto"/>
            <w:right w:val="none" w:sz="0" w:space="0" w:color="auto"/>
          </w:divBdr>
        </w:div>
        <w:div w:id="92629198">
          <w:marLeft w:val="0"/>
          <w:marRight w:val="0"/>
          <w:marTop w:val="0"/>
          <w:marBottom w:val="0"/>
          <w:divBdr>
            <w:top w:val="none" w:sz="0" w:space="0" w:color="auto"/>
            <w:left w:val="none" w:sz="0" w:space="0" w:color="auto"/>
            <w:bottom w:val="none" w:sz="0" w:space="0" w:color="auto"/>
            <w:right w:val="none" w:sz="0" w:space="0" w:color="auto"/>
          </w:divBdr>
          <w:divsChild>
            <w:div w:id="346521205">
              <w:marLeft w:val="-225"/>
              <w:marRight w:val="-225"/>
              <w:marTop w:val="0"/>
              <w:marBottom w:val="0"/>
              <w:divBdr>
                <w:top w:val="none" w:sz="0" w:space="0" w:color="auto"/>
                <w:left w:val="none" w:sz="0" w:space="0" w:color="auto"/>
                <w:bottom w:val="none" w:sz="0" w:space="0" w:color="auto"/>
                <w:right w:val="none" w:sz="0" w:space="0" w:color="auto"/>
              </w:divBdr>
              <w:divsChild>
                <w:div w:id="42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37">
          <w:marLeft w:val="0"/>
          <w:marRight w:val="0"/>
          <w:marTop w:val="0"/>
          <w:marBottom w:val="0"/>
          <w:divBdr>
            <w:top w:val="none" w:sz="0" w:space="0" w:color="auto"/>
            <w:left w:val="none" w:sz="0" w:space="0" w:color="auto"/>
            <w:bottom w:val="none" w:sz="0" w:space="0" w:color="auto"/>
            <w:right w:val="none" w:sz="0" w:space="0" w:color="auto"/>
          </w:divBdr>
        </w:div>
        <w:div w:id="92822117">
          <w:marLeft w:val="0"/>
          <w:marRight w:val="0"/>
          <w:marTop w:val="0"/>
          <w:marBottom w:val="0"/>
          <w:divBdr>
            <w:top w:val="none" w:sz="0" w:space="0" w:color="auto"/>
            <w:left w:val="none" w:sz="0" w:space="0" w:color="auto"/>
            <w:bottom w:val="none" w:sz="0" w:space="0" w:color="auto"/>
            <w:right w:val="none" w:sz="0" w:space="0" w:color="auto"/>
          </w:divBdr>
        </w:div>
        <w:div w:id="92822579">
          <w:marLeft w:val="0"/>
          <w:marRight w:val="0"/>
          <w:marTop w:val="0"/>
          <w:marBottom w:val="0"/>
          <w:divBdr>
            <w:top w:val="single" w:sz="2" w:space="0" w:color="E0E0E0"/>
            <w:left w:val="single" w:sz="2" w:space="0" w:color="E0E0E0"/>
            <w:bottom w:val="single" w:sz="2" w:space="0" w:color="E0E0E0"/>
            <w:right w:val="single" w:sz="2" w:space="0" w:color="E0E0E0"/>
          </w:divBdr>
        </w:div>
        <w:div w:id="92895402">
          <w:marLeft w:val="750"/>
          <w:marRight w:val="0"/>
          <w:marTop w:val="0"/>
          <w:marBottom w:val="0"/>
          <w:divBdr>
            <w:top w:val="none" w:sz="0" w:space="0" w:color="auto"/>
            <w:left w:val="none" w:sz="0" w:space="0" w:color="auto"/>
            <w:bottom w:val="none" w:sz="0" w:space="0" w:color="auto"/>
            <w:right w:val="none" w:sz="0" w:space="0" w:color="auto"/>
          </w:divBdr>
        </w:div>
        <w:div w:id="92896064">
          <w:marLeft w:val="0"/>
          <w:marRight w:val="0"/>
          <w:marTop w:val="150"/>
          <w:marBottom w:val="300"/>
          <w:divBdr>
            <w:top w:val="single" w:sz="6" w:space="11" w:color="EAEAEA"/>
            <w:left w:val="single" w:sz="6" w:space="11" w:color="EAEAEA"/>
            <w:bottom w:val="single" w:sz="6" w:space="11" w:color="EAEAEA"/>
            <w:right w:val="single" w:sz="6" w:space="11" w:color="EAEAEA"/>
          </w:divBdr>
        </w:div>
        <w:div w:id="92937479">
          <w:marLeft w:val="1463"/>
          <w:marRight w:val="0"/>
          <w:marTop w:val="0"/>
          <w:marBottom w:val="0"/>
          <w:divBdr>
            <w:top w:val="none" w:sz="0" w:space="0" w:color="auto"/>
            <w:left w:val="none" w:sz="0" w:space="0" w:color="auto"/>
            <w:bottom w:val="none" w:sz="0" w:space="0" w:color="auto"/>
            <w:right w:val="none" w:sz="0" w:space="0" w:color="auto"/>
          </w:divBdr>
          <w:divsChild>
            <w:div w:id="389621482">
              <w:marLeft w:val="0"/>
              <w:marRight w:val="0"/>
              <w:marTop w:val="0"/>
              <w:marBottom w:val="0"/>
              <w:divBdr>
                <w:top w:val="none" w:sz="0" w:space="0" w:color="auto"/>
                <w:left w:val="none" w:sz="0" w:space="0" w:color="auto"/>
                <w:bottom w:val="none" w:sz="0" w:space="0" w:color="auto"/>
                <w:right w:val="none" w:sz="0" w:space="0" w:color="auto"/>
              </w:divBdr>
            </w:div>
          </w:divsChild>
        </w:div>
        <w:div w:id="92938548">
          <w:marLeft w:val="0"/>
          <w:marRight w:val="0"/>
          <w:marTop w:val="0"/>
          <w:marBottom w:val="0"/>
          <w:divBdr>
            <w:top w:val="none" w:sz="0" w:space="0" w:color="auto"/>
            <w:left w:val="none" w:sz="0" w:space="0" w:color="auto"/>
            <w:bottom w:val="none" w:sz="0" w:space="0" w:color="auto"/>
            <w:right w:val="none" w:sz="0" w:space="0" w:color="auto"/>
          </w:divBdr>
        </w:div>
        <w:div w:id="92939767">
          <w:marLeft w:val="0"/>
          <w:marRight w:val="0"/>
          <w:marTop w:val="0"/>
          <w:marBottom w:val="0"/>
          <w:divBdr>
            <w:top w:val="none" w:sz="0" w:space="0" w:color="auto"/>
            <w:left w:val="none" w:sz="0" w:space="0" w:color="auto"/>
            <w:bottom w:val="none" w:sz="0" w:space="0" w:color="auto"/>
            <w:right w:val="none" w:sz="0" w:space="0" w:color="auto"/>
          </w:divBdr>
        </w:div>
        <w:div w:id="92946296">
          <w:marLeft w:val="0"/>
          <w:marRight w:val="0"/>
          <w:marTop w:val="0"/>
          <w:marBottom w:val="0"/>
          <w:divBdr>
            <w:top w:val="none" w:sz="0" w:space="0" w:color="auto"/>
            <w:left w:val="none" w:sz="0" w:space="0" w:color="auto"/>
            <w:bottom w:val="none" w:sz="0" w:space="0" w:color="auto"/>
            <w:right w:val="none" w:sz="0" w:space="0" w:color="auto"/>
          </w:divBdr>
        </w:div>
        <w:div w:id="93015958">
          <w:marLeft w:val="0"/>
          <w:marRight w:val="0"/>
          <w:marTop w:val="0"/>
          <w:marBottom w:val="300"/>
          <w:divBdr>
            <w:top w:val="none" w:sz="0" w:space="0" w:color="auto"/>
            <w:left w:val="none" w:sz="0" w:space="0" w:color="auto"/>
            <w:bottom w:val="none" w:sz="0" w:space="0" w:color="auto"/>
            <w:right w:val="none" w:sz="0" w:space="0" w:color="auto"/>
          </w:divBdr>
          <w:divsChild>
            <w:div w:id="667901295">
              <w:marLeft w:val="0"/>
              <w:marRight w:val="0"/>
              <w:marTop w:val="0"/>
              <w:marBottom w:val="0"/>
              <w:divBdr>
                <w:top w:val="none" w:sz="0" w:space="0" w:color="auto"/>
                <w:left w:val="none" w:sz="0" w:space="0" w:color="auto"/>
                <w:bottom w:val="none" w:sz="0" w:space="0" w:color="auto"/>
                <w:right w:val="none" w:sz="0" w:space="0" w:color="auto"/>
              </w:divBdr>
              <w:divsChild>
                <w:div w:id="461389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017550">
          <w:marLeft w:val="0"/>
          <w:marRight w:val="0"/>
          <w:marTop w:val="0"/>
          <w:marBottom w:val="0"/>
          <w:divBdr>
            <w:top w:val="none" w:sz="0" w:space="0" w:color="auto"/>
            <w:left w:val="none" w:sz="0" w:space="0" w:color="auto"/>
            <w:bottom w:val="none" w:sz="0" w:space="0" w:color="auto"/>
            <w:right w:val="none" w:sz="0" w:space="0" w:color="auto"/>
          </w:divBdr>
        </w:div>
        <w:div w:id="93021497">
          <w:marLeft w:val="0"/>
          <w:marRight w:val="0"/>
          <w:marTop w:val="0"/>
          <w:marBottom w:val="0"/>
          <w:divBdr>
            <w:top w:val="none" w:sz="0" w:space="0" w:color="auto"/>
            <w:left w:val="none" w:sz="0" w:space="0" w:color="auto"/>
            <w:bottom w:val="none" w:sz="0" w:space="0" w:color="auto"/>
            <w:right w:val="none" w:sz="0" w:space="0" w:color="auto"/>
          </w:divBdr>
        </w:div>
        <w:div w:id="93133632">
          <w:marLeft w:val="13"/>
          <w:marRight w:val="188"/>
          <w:marTop w:val="138"/>
          <w:marBottom w:val="88"/>
          <w:divBdr>
            <w:top w:val="none" w:sz="0" w:space="0" w:color="auto"/>
            <w:left w:val="none" w:sz="0" w:space="0" w:color="auto"/>
            <w:bottom w:val="none" w:sz="0" w:space="0" w:color="auto"/>
            <w:right w:val="none" w:sz="0" w:space="0" w:color="auto"/>
          </w:divBdr>
        </w:div>
        <w:div w:id="93138683">
          <w:marLeft w:val="0"/>
          <w:marRight w:val="0"/>
          <w:marTop w:val="0"/>
          <w:marBottom w:val="0"/>
          <w:divBdr>
            <w:top w:val="none" w:sz="0" w:space="0" w:color="auto"/>
            <w:left w:val="none" w:sz="0" w:space="0" w:color="auto"/>
            <w:bottom w:val="none" w:sz="0" w:space="0" w:color="auto"/>
            <w:right w:val="none" w:sz="0" w:space="0" w:color="auto"/>
          </w:divBdr>
          <w:divsChild>
            <w:div w:id="59601798">
              <w:marLeft w:val="0"/>
              <w:marRight w:val="0"/>
              <w:marTop w:val="0"/>
              <w:marBottom w:val="0"/>
              <w:divBdr>
                <w:top w:val="none" w:sz="0" w:space="0" w:color="auto"/>
                <w:left w:val="none" w:sz="0" w:space="0" w:color="auto"/>
                <w:bottom w:val="none" w:sz="0" w:space="0" w:color="auto"/>
                <w:right w:val="none" w:sz="0" w:space="0" w:color="auto"/>
              </w:divBdr>
              <w:divsChild>
                <w:div w:id="148985752">
                  <w:marLeft w:val="0"/>
                  <w:marRight w:val="0"/>
                  <w:marTop w:val="0"/>
                  <w:marBottom w:val="240"/>
                  <w:divBdr>
                    <w:top w:val="none" w:sz="0" w:space="0" w:color="auto"/>
                    <w:left w:val="none" w:sz="0" w:space="0" w:color="auto"/>
                    <w:bottom w:val="none" w:sz="0" w:space="0" w:color="auto"/>
                    <w:right w:val="none" w:sz="0" w:space="0" w:color="auto"/>
                  </w:divBdr>
                </w:div>
                <w:div w:id="614557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139697">
          <w:marLeft w:val="0"/>
          <w:marRight w:val="0"/>
          <w:marTop w:val="0"/>
          <w:marBottom w:val="0"/>
          <w:divBdr>
            <w:top w:val="none" w:sz="0" w:space="0" w:color="auto"/>
            <w:left w:val="none" w:sz="0" w:space="0" w:color="auto"/>
            <w:bottom w:val="none" w:sz="0" w:space="0" w:color="auto"/>
            <w:right w:val="none" w:sz="0" w:space="0" w:color="auto"/>
          </w:divBdr>
        </w:div>
        <w:div w:id="93140284">
          <w:marLeft w:val="0"/>
          <w:marRight w:val="1950"/>
          <w:marTop w:val="0"/>
          <w:marBottom w:val="0"/>
          <w:divBdr>
            <w:top w:val="none" w:sz="0" w:space="0" w:color="auto"/>
            <w:left w:val="none" w:sz="0" w:space="0" w:color="auto"/>
            <w:bottom w:val="none" w:sz="0" w:space="0" w:color="auto"/>
            <w:right w:val="none" w:sz="0" w:space="0" w:color="auto"/>
          </w:divBdr>
        </w:div>
        <w:div w:id="93209215">
          <w:marLeft w:val="-225"/>
          <w:marRight w:val="-225"/>
          <w:marTop w:val="0"/>
          <w:marBottom w:val="0"/>
          <w:divBdr>
            <w:top w:val="none" w:sz="0" w:space="0" w:color="auto"/>
            <w:left w:val="none" w:sz="0" w:space="0" w:color="auto"/>
            <w:bottom w:val="none" w:sz="0" w:space="0" w:color="auto"/>
            <w:right w:val="none" w:sz="0" w:space="0" w:color="auto"/>
          </w:divBdr>
          <w:divsChild>
            <w:div w:id="375198995">
              <w:marLeft w:val="0"/>
              <w:marRight w:val="0"/>
              <w:marTop w:val="0"/>
              <w:marBottom w:val="0"/>
              <w:divBdr>
                <w:top w:val="none" w:sz="0" w:space="0" w:color="auto"/>
                <w:left w:val="none" w:sz="0" w:space="0" w:color="auto"/>
                <w:bottom w:val="none" w:sz="0" w:space="0" w:color="auto"/>
                <w:right w:val="none" w:sz="0" w:space="0" w:color="auto"/>
              </w:divBdr>
            </w:div>
          </w:divsChild>
        </w:div>
        <w:div w:id="93209411">
          <w:marLeft w:val="0"/>
          <w:marRight w:val="0"/>
          <w:marTop w:val="0"/>
          <w:marBottom w:val="0"/>
          <w:divBdr>
            <w:top w:val="none" w:sz="0" w:space="0" w:color="auto"/>
            <w:left w:val="none" w:sz="0" w:space="0" w:color="auto"/>
            <w:bottom w:val="none" w:sz="0" w:space="0" w:color="auto"/>
            <w:right w:val="none" w:sz="0" w:space="0" w:color="auto"/>
          </w:divBdr>
        </w:div>
        <w:div w:id="93211107">
          <w:marLeft w:val="0"/>
          <w:marRight w:val="0"/>
          <w:marTop w:val="0"/>
          <w:marBottom w:val="0"/>
          <w:divBdr>
            <w:top w:val="none" w:sz="0" w:space="0" w:color="auto"/>
            <w:left w:val="none" w:sz="0" w:space="0" w:color="auto"/>
            <w:bottom w:val="none" w:sz="0" w:space="0" w:color="auto"/>
            <w:right w:val="none" w:sz="0" w:space="0" w:color="auto"/>
          </w:divBdr>
        </w:div>
        <w:div w:id="93282471">
          <w:marLeft w:val="0"/>
          <w:marRight w:val="0"/>
          <w:marTop w:val="0"/>
          <w:marBottom w:val="0"/>
          <w:divBdr>
            <w:top w:val="single" w:sz="4" w:space="6" w:color="999999"/>
            <w:left w:val="none" w:sz="0" w:space="0" w:color="auto"/>
            <w:bottom w:val="single" w:sz="4" w:space="0" w:color="999999"/>
            <w:right w:val="none" w:sz="0" w:space="0" w:color="auto"/>
          </w:divBdr>
          <w:divsChild>
            <w:div w:id="375156807">
              <w:marLeft w:val="0"/>
              <w:marRight w:val="0"/>
              <w:marTop w:val="0"/>
              <w:marBottom w:val="0"/>
              <w:divBdr>
                <w:top w:val="none" w:sz="0" w:space="0" w:color="auto"/>
                <w:left w:val="none" w:sz="0" w:space="0" w:color="auto"/>
                <w:bottom w:val="none" w:sz="0" w:space="0" w:color="auto"/>
                <w:right w:val="none" w:sz="0" w:space="0" w:color="auto"/>
              </w:divBdr>
            </w:div>
          </w:divsChild>
        </w:div>
        <w:div w:id="93287183">
          <w:marLeft w:val="0"/>
          <w:marRight w:val="0"/>
          <w:marTop w:val="100"/>
          <w:marBottom w:val="100"/>
          <w:divBdr>
            <w:top w:val="none" w:sz="0" w:space="0" w:color="auto"/>
            <w:left w:val="none" w:sz="0" w:space="0" w:color="auto"/>
            <w:bottom w:val="none" w:sz="0" w:space="0" w:color="auto"/>
            <w:right w:val="none" w:sz="0" w:space="0" w:color="auto"/>
          </w:divBdr>
        </w:div>
        <w:div w:id="93287296">
          <w:marLeft w:val="0"/>
          <w:marRight w:val="0"/>
          <w:marTop w:val="0"/>
          <w:marBottom w:val="0"/>
          <w:divBdr>
            <w:top w:val="none" w:sz="0" w:space="0" w:color="auto"/>
            <w:left w:val="none" w:sz="0" w:space="0" w:color="auto"/>
            <w:bottom w:val="none" w:sz="0" w:space="0" w:color="auto"/>
            <w:right w:val="none" w:sz="0" w:space="0" w:color="auto"/>
          </w:divBdr>
          <w:divsChild>
            <w:div w:id="421416036">
              <w:marLeft w:val="0"/>
              <w:marRight w:val="0"/>
              <w:marTop w:val="0"/>
              <w:marBottom w:val="150"/>
              <w:divBdr>
                <w:top w:val="none" w:sz="0" w:space="0" w:color="auto"/>
                <w:left w:val="none" w:sz="0" w:space="0" w:color="auto"/>
                <w:bottom w:val="none" w:sz="0" w:space="0" w:color="auto"/>
                <w:right w:val="none" w:sz="0" w:space="0" w:color="auto"/>
              </w:divBdr>
            </w:div>
          </w:divsChild>
        </w:div>
        <w:div w:id="93289088">
          <w:marLeft w:val="0"/>
          <w:marRight w:val="0"/>
          <w:marTop w:val="0"/>
          <w:marBottom w:val="240"/>
          <w:divBdr>
            <w:top w:val="none" w:sz="0" w:space="0" w:color="auto"/>
            <w:left w:val="none" w:sz="0" w:space="0" w:color="auto"/>
            <w:bottom w:val="none" w:sz="0" w:space="0" w:color="auto"/>
            <w:right w:val="none" w:sz="0" w:space="0" w:color="auto"/>
          </w:divBdr>
        </w:div>
        <w:div w:id="93326018">
          <w:marLeft w:val="0"/>
          <w:marRight w:val="0"/>
          <w:marTop w:val="0"/>
          <w:marBottom w:val="0"/>
          <w:divBdr>
            <w:top w:val="none" w:sz="0" w:space="0" w:color="auto"/>
            <w:left w:val="none" w:sz="0" w:space="0" w:color="auto"/>
            <w:bottom w:val="none" w:sz="0" w:space="0" w:color="auto"/>
            <w:right w:val="none" w:sz="0" w:space="0" w:color="auto"/>
          </w:divBdr>
        </w:div>
        <w:div w:id="93328468">
          <w:marLeft w:val="0"/>
          <w:marRight w:val="0"/>
          <w:marTop w:val="0"/>
          <w:marBottom w:val="0"/>
          <w:divBdr>
            <w:top w:val="none" w:sz="0" w:space="0" w:color="auto"/>
            <w:left w:val="none" w:sz="0" w:space="0" w:color="auto"/>
            <w:bottom w:val="none" w:sz="0" w:space="0" w:color="auto"/>
            <w:right w:val="none" w:sz="0" w:space="0" w:color="auto"/>
          </w:divBdr>
        </w:div>
        <w:div w:id="93329196">
          <w:marLeft w:val="0"/>
          <w:marRight w:val="0"/>
          <w:marTop w:val="0"/>
          <w:marBottom w:val="0"/>
          <w:divBdr>
            <w:top w:val="none" w:sz="0" w:space="0" w:color="auto"/>
            <w:left w:val="none" w:sz="0" w:space="0" w:color="auto"/>
            <w:bottom w:val="none" w:sz="0" w:space="0" w:color="auto"/>
            <w:right w:val="none" w:sz="0" w:space="0" w:color="auto"/>
          </w:divBdr>
        </w:div>
        <w:div w:id="93331084">
          <w:marLeft w:val="0"/>
          <w:marRight w:val="0"/>
          <w:marTop w:val="150"/>
          <w:marBottom w:val="330"/>
          <w:divBdr>
            <w:top w:val="none" w:sz="0" w:space="0" w:color="auto"/>
            <w:left w:val="none" w:sz="0" w:space="0" w:color="auto"/>
            <w:bottom w:val="none" w:sz="0" w:space="0" w:color="auto"/>
            <w:right w:val="none" w:sz="0" w:space="0" w:color="auto"/>
          </w:divBdr>
          <w:divsChild>
            <w:div w:id="513692302">
              <w:marLeft w:val="0"/>
              <w:marRight w:val="0"/>
              <w:marTop w:val="0"/>
              <w:marBottom w:val="0"/>
              <w:divBdr>
                <w:top w:val="none" w:sz="0" w:space="0" w:color="auto"/>
                <w:left w:val="none" w:sz="0" w:space="0" w:color="auto"/>
                <w:bottom w:val="none" w:sz="0" w:space="0" w:color="auto"/>
                <w:right w:val="none" w:sz="0" w:space="0" w:color="auto"/>
              </w:divBdr>
            </w:div>
          </w:divsChild>
        </w:div>
        <w:div w:id="93400187">
          <w:marLeft w:val="0"/>
          <w:marRight w:val="0"/>
          <w:marTop w:val="0"/>
          <w:marBottom w:val="300"/>
          <w:divBdr>
            <w:top w:val="none" w:sz="0" w:space="0" w:color="auto"/>
            <w:left w:val="none" w:sz="0" w:space="0" w:color="auto"/>
            <w:bottom w:val="single" w:sz="6" w:space="5" w:color="000000"/>
            <w:right w:val="none" w:sz="0" w:space="0" w:color="auto"/>
          </w:divBdr>
        </w:div>
        <w:div w:id="93403689">
          <w:marLeft w:val="0"/>
          <w:marRight w:val="0"/>
          <w:marTop w:val="0"/>
          <w:marBottom w:val="0"/>
          <w:divBdr>
            <w:top w:val="none" w:sz="0" w:space="0" w:color="auto"/>
            <w:left w:val="none" w:sz="0" w:space="0" w:color="auto"/>
            <w:bottom w:val="none" w:sz="0" w:space="0" w:color="auto"/>
            <w:right w:val="none" w:sz="0" w:space="0" w:color="auto"/>
          </w:divBdr>
          <w:divsChild>
            <w:div w:id="210963297">
              <w:marLeft w:val="-150"/>
              <w:marRight w:val="-150"/>
              <w:marTop w:val="0"/>
              <w:marBottom w:val="0"/>
              <w:divBdr>
                <w:top w:val="none" w:sz="0" w:space="0" w:color="auto"/>
                <w:left w:val="none" w:sz="0" w:space="0" w:color="auto"/>
                <w:bottom w:val="none" w:sz="0" w:space="0" w:color="auto"/>
                <w:right w:val="none" w:sz="0" w:space="0" w:color="auto"/>
              </w:divBdr>
            </w:div>
          </w:divsChild>
        </w:div>
        <w:div w:id="93404415">
          <w:marLeft w:val="0"/>
          <w:marRight w:val="0"/>
          <w:marTop w:val="225"/>
          <w:marBottom w:val="0"/>
          <w:divBdr>
            <w:top w:val="none" w:sz="0" w:space="0" w:color="auto"/>
            <w:left w:val="none" w:sz="0" w:space="0" w:color="auto"/>
            <w:bottom w:val="none" w:sz="0" w:space="0" w:color="auto"/>
            <w:right w:val="none" w:sz="0" w:space="0" w:color="auto"/>
          </w:divBdr>
        </w:div>
        <w:div w:id="93405875">
          <w:marLeft w:val="0"/>
          <w:marRight w:val="0"/>
          <w:marTop w:val="0"/>
          <w:marBottom w:val="0"/>
          <w:divBdr>
            <w:top w:val="single" w:sz="6" w:space="0" w:color="999999"/>
            <w:left w:val="single" w:sz="6" w:space="0" w:color="999999"/>
            <w:bottom w:val="single" w:sz="6" w:space="0" w:color="999999"/>
            <w:right w:val="single" w:sz="6" w:space="0" w:color="999999"/>
          </w:divBdr>
        </w:div>
        <w:div w:id="93478025">
          <w:marLeft w:val="0"/>
          <w:marRight w:val="0"/>
          <w:marTop w:val="0"/>
          <w:marBottom w:val="0"/>
          <w:divBdr>
            <w:top w:val="none" w:sz="0" w:space="0" w:color="auto"/>
            <w:left w:val="none" w:sz="0" w:space="0" w:color="auto"/>
            <w:bottom w:val="none" w:sz="0" w:space="0" w:color="auto"/>
            <w:right w:val="none" w:sz="0" w:space="0" w:color="auto"/>
          </w:divBdr>
        </w:div>
        <w:div w:id="93593568">
          <w:marLeft w:val="0"/>
          <w:marRight w:val="0"/>
          <w:marTop w:val="0"/>
          <w:marBottom w:val="0"/>
          <w:divBdr>
            <w:top w:val="none" w:sz="0" w:space="0" w:color="auto"/>
            <w:left w:val="none" w:sz="0" w:space="0" w:color="auto"/>
            <w:bottom w:val="none" w:sz="0" w:space="0" w:color="auto"/>
            <w:right w:val="none" w:sz="0" w:space="0" w:color="auto"/>
          </w:divBdr>
        </w:div>
        <w:div w:id="93597528">
          <w:marLeft w:val="0"/>
          <w:marRight w:val="0"/>
          <w:marTop w:val="0"/>
          <w:marBottom w:val="0"/>
          <w:divBdr>
            <w:top w:val="none" w:sz="0" w:space="0" w:color="auto"/>
            <w:left w:val="none" w:sz="0" w:space="0" w:color="auto"/>
            <w:bottom w:val="none" w:sz="0" w:space="0" w:color="auto"/>
            <w:right w:val="none" w:sz="0" w:space="0" w:color="auto"/>
          </w:divBdr>
        </w:div>
        <w:div w:id="93600815">
          <w:marLeft w:val="0"/>
          <w:marRight w:val="0"/>
          <w:marTop w:val="0"/>
          <w:marBottom w:val="0"/>
          <w:divBdr>
            <w:top w:val="none" w:sz="0" w:space="0" w:color="auto"/>
            <w:left w:val="none" w:sz="0" w:space="0" w:color="auto"/>
            <w:bottom w:val="none" w:sz="0" w:space="0" w:color="auto"/>
            <w:right w:val="none" w:sz="0" w:space="0" w:color="auto"/>
          </w:divBdr>
        </w:div>
        <w:div w:id="93671549">
          <w:marLeft w:val="0"/>
          <w:marRight w:val="0"/>
          <w:marTop w:val="0"/>
          <w:marBottom w:val="63"/>
          <w:divBdr>
            <w:top w:val="none" w:sz="0" w:space="0" w:color="auto"/>
            <w:left w:val="none" w:sz="0" w:space="0" w:color="auto"/>
            <w:bottom w:val="none" w:sz="0" w:space="0" w:color="auto"/>
            <w:right w:val="none" w:sz="0" w:space="0" w:color="auto"/>
          </w:divBdr>
        </w:div>
        <w:div w:id="93672578">
          <w:marLeft w:val="0"/>
          <w:marRight w:val="0"/>
          <w:marTop w:val="0"/>
          <w:marBottom w:val="0"/>
          <w:divBdr>
            <w:top w:val="none" w:sz="0" w:space="0" w:color="auto"/>
            <w:left w:val="none" w:sz="0" w:space="0" w:color="auto"/>
            <w:bottom w:val="none" w:sz="0" w:space="0" w:color="auto"/>
            <w:right w:val="none" w:sz="0" w:space="0" w:color="auto"/>
          </w:divBdr>
        </w:div>
        <w:div w:id="93676560">
          <w:marLeft w:val="0"/>
          <w:marRight w:val="0"/>
          <w:marTop w:val="0"/>
          <w:marBottom w:val="75"/>
          <w:divBdr>
            <w:top w:val="none" w:sz="0" w:space="0" w:color="auto"/>
            <w:left w:val="none" w:sz="0" w:space="0" w:color="auto"/>
            <w:bottom w:val="none" w:sz="0" w:space="0" w:color="auto"/>
            <w:right w:val="none" w:sz="0" w:space="0" w:color="auto"/>
          </w:divBdr>
        </w:div>
        <w:div w:id="93747332">
          <w:marLeft w:val="0"/>
          <w:marRight w:val="0"/>
          <w:marTop w:val="0"/>
          <w:marBottom w:val="0"/>
          <w:divBdr>
            <w:top w:val="none" w:sz="0" w:space="0" w:color="auto"/>
            <w:left w:val="none" w:sz="0" w:space="0" w:color="auto"/>
            <w:bottom w:val="none" w:sz="0" w:space="0" w:color="auto"/>
            <w:right w:val="none" w:sz="0" w:space="0" w:color="auto"/>
          </w:divBdr>
        </w:div>
        <w:div w:id="93939664">
          <w:marLeft w:val="0"/>
          <w:marRight w:val="0"/>
          <w:marTop w:val="0"/>
          <w:marBottom w:val="300"/>
          <w:divBdr>
            <w:top w:val="none" w:sz="0" w:space="0" w:color="auto"/>
            <w:left w:val="none" w:sz="0" w:space="0" w:color="auto"/>
            <w:bottom w:val="none" w:sz="0" w:space="0" w:color="auto"/>
            <w:right w:val="none" w:sz="0" w:space="0" w:color="auto"/>
          </w:divBdr>
        </w:div>
        <w:div w:id="93940883">
          <w:marLeft w:val="0"/>
          <w:marRight w:val="0"/>
          <w:marTop w:val="0"/>
          <w:marBottom w:val="0"/>
          <w:divBdr>
            <w:top w:val="none" w:sz="0" w:space="0" w:color="auto"/>
            <w:left w:val="none" w:sz="0" w:space="0" w:color="auto"/>
            <w:bottom w:val="none" w:sz="0" w:space="0" w:color="auto"/>
            <w:right w:val="none" w:sz="0" w:space="0" w:color="auto"/>
          </w:divBdr>
        </w:div>
        <w:div w:id="93941306">
          <w:marLeft w:val="-225"/>
          <w:marRight w:val="-225"/>
          <w:marTop w:val="0"/>
          <w:marBottom w:val="0"/>
          <w:divBdr>
            <w:top w:val="none" w:sz="0" w:space="0" w:color="auto"/>
            <w:left w:val="none" w:sz="0" w:space="0" w:color="auto"/>
            <w:bottom w:val="none" w:sz="0" w:space="0" w:color="auto"/>
            <w:right w:val="none" w:sz="0" w:space="0" w:color="auto"/>
          </w:divBdr>
          <w:divsChild>
            <w:div w:id="733743014">
              <w:marLeft w:val="0"/>
              <w:marRight w:val="0"/>
              <w:marTop w:val="0"/>
              <w:marBottom w:val="0"/>
              <w:divBdr>
                <w:top w:val="none" w:sz="0" w:space="0" w:color="auto"/>
                <w:left w:val="none" w:sz="0" w:space="0" w:color="auto"/>
                <w:bottom w:val="none" w:sz="0" w:space="0" w:color="auto"/>
                <w:right w:val="none" w:sz="0" w:space="0" w:color="auto"/>
              </w:divBdr>
            </w:div>
          </w:divsChild>
        </w:div>
        <w:div w:id="93942854">
          <w:marLeft w:val="-188"/>
          <w:marRight w:val="-188"/>
          <w:marTop w:val="0"/>
          <w:marBottom w:val="0"/>
          <w:divBdr>
            <w:top w:val="none" w:sz="0" w:space="0" w:color="auto"/>
            <w:left w:val="none" w:sz="0" w:space="0" w:color="auto"/>
            <w:bottom w:val="none" w:sz="0" w:space="0" w:color="auto"/>
            <w:right w:val="none" w:sz="0" w:space="0" w:color="auto"/>
          </w:divBdr>
        </w:div>
        <w:div w:id="93943455">
          <w:marLeft w:val="0"/>
          <w:marRight w:val="0"/>
          <w:marTop w:val="0"/>
          <w:marBottom w:val="150"/>
          <w:divBdr>
            <w:top w:val="none" w:sz="0" w:space="0" w:color="auto"/>
            <w:left w:val="none" w:sz="0" w:space="0" w:color="auto"/>
            <w:bottom w:val="none" w:sz="0" w:space="0" w:color="auto"/>
            <w:right w:val="none" w:sz="0" w:space="0" w:color="auto"/>
          </w:divBdr>
        </w:div>
        <w:div w:id="93979381">
          <w:marLeft w:val="750"/>
          <w:marRight w:val="0"/>
          <w:marTop w:val="0"/>
          <w:marBottom w:val="0"/>
          <w:divBdr>
            <w:top w:val="none" w:sz="0" w:space="0" w:color="auto"/>
            <w:left w:val="none" w:sz="0" w:space="0" w:color="auto"/>
            <w:bottom w:val="none" w:sz="0" w:space="0" w:color="auto"/>
            <w:right w:val="none" w:sz="0" w:space="0" w:color="auto"/>
          </w:divBdr>
        </w:div>
        <w:div w:id="94060636">
          <w:marLeft w:val="0"/>
          <w:marRight w:val="0"/>
          <w:marTop w:val="0"/>
          <w:marBottom w:val="0"/>
          <w:divBdr>
            <w:top w:val="none" w:sz="0" w:space="0" w:color="auto"/>
            <w:left w:val="none" w:sz="0" w:space="0" w:color="auto"/>
            <w:bottom w:val="none" w:sz="0" w:space="0" w:color="auto"/>
            <w:right w:val="none" w:sz="0" w:space="0" w:color="auto"/>
          </w:divBdr>
        </w:div>
        <w:div w:id="94137358">
          <w:marLeft w:val="0"/>
          <w:marRight w:val="0"/>
          <w:marTop w:val="0"/>
          <w:marBottom w:val="0"/>
          <w:divBdr>
            <w:top w:val="none" w:sz="0" w:space="0" w:color="auto"/>
            <w:left w:val="none" w:sz="0" w:space="0" w:color="auto"/>
            <w:bottom w:val="none" w:sz="0" w:space="0" w:color="auto"/>
            <w:right w:val="none" w:sz="0" w:space="0" w:color="auto"/>
          </w:divBdr>
          <w:divsChild>
            <w:div w:id="614677291">
              <w:marLeft w:val="150"/>
              <w:marRight w:val="0"/>
              <w:marTop w:val="0"/>
              <w:marBottom w:val="0"/>
              <w:divBdr>
                <w:top w:val="none" w:sz="0" w:space="0" w:color="auto"/>
                <w:left w:val="none" w:sz="0" w:space="0" w:color="auto"/>
                <w:bottom w:val="none" w:sz="0" w:space="0" w:color="auto"/>
                <w:right w:val="none" w:sz="0" w:space="0" w:color="auto"/>
              </w:divBdr>
            </w:div>
          </w:divsChild>
        </w:div>
        <w:div w:id="94137681">
          <w:marLeft w:val="0"/>
          <w:marRight w:val="0"/>
          <w:marTop w:val="0"/>
          <w:marBottom w:val="240"/>
          <w:divBdr>
            <w:top w:val="none" w:sz="0" w:space="0" w:color="auto"/>
            <w:left w:val="none" w:sz="0" w:space="0" w:color="auto"/>
            <w:bottom w:val="none" w:sz="0" w:space="0" w:color="auto"/>
            <w:right w:val="none" w:sz="0" w:space="0" w:color="auto"/>
          </w:divBdr>
        </w:div>
        <w:div w:id="94181923">
          <w:marLeft w:val="0"/>
          <w:marRight w:val="0"/>
          <w:marTop w:val="100"/>
          <w:marBottom w:val="100"/>
          <w:divBdr>
            <w:top w:val="none" w:sz="0" w:space="0" w:color="auto"/>
            <w:left w:val="none" w:sz="0" w:space="0" w:color="auto"/>
            <w:bottom w:val="none" w:sz="0" w:space="0" w:color="auto"/>
            <w:right w:val="none" w:sz="0" w:space="0" w:color="auto"/>
          </w:divBdr>
        </w:div>
        <w:div w:id="94255473">
          <w:marLeft w:val="0"/>
          <w:marRight w:val="0"/>
          <w:marTop w:val="0"/>
          <w:marBottom w:val="0"/>
          <w:divBdr>
            <w:top w:val="none" w:sz="0" w:space="0" w:color="auto"/>
            <w:left w:val="none" w:sz="0" w:space="0" w:color="auto"/>
            <w:bottom w:val="none" w:sz="0" w:space="0" w:color="auto"/>
            <w:right w:val="none" w:sz="0" w:space="0" w:color="auto"/>
          </w:divBdr>
        </w:div>
        <w:div w:id="94324290">
          <w:marLeft w:val="0"/>
          <w:marRight w:val="0"/>
          <w:marTop w:val="0"/>
          <w:marBottom w:val="0"/>
          <w:divBdr>
            <w:top w:val="none" w:sz="0" w:space="0" w:color="auto"/>
            <w:left w:val="none" w:sz="0" w:space="0" w:color="auto"/>
            <w:bottom w:val="none" w:sz="0" w:space="0" w:color="auto"/>
            <w:right w:val="none" w:sz="0" w:space="0" w:color="auto"/>
          </w:divBdr>
        </w:div>
        <w:div w:id="94374762">
          <w:marLeft w:val="0"/>
          <w:marRight w:val="0"/>
          <w:marTop w:val="0"/>
          <w:marBottom w:val="0"/>
          <w:divBdr>
            <w:top w:val="none" w:sz="0" w:space="0" w:color="auto"/>
            <w:left w:val="none" w:sz="0" w:space="0" w:color="auto"/>
            <w:bottom w:val="none" w:sz="0" w:space="0" w:color="auto"/>
            <w:right w:val="none" w:sz="0" w:space="0" w:color="auto"/>
          </w:divBdr>
        </w:div>
        <w:div w:id="94402865">
          <w:marLeft w:val="0"/>
          <w:marRight w:val="0"/>
          <w:marTop w:val="0"/>
          <w:marBottom w:val="150"/>
          <w:divBdr>
            <w:top w:val="none" w:sz="0" w:space="0" w:color="auto"/>
            <w:left w:val="none" w:sz="0" w:space="0" w:color="auto"/>
            <w:bottom w:val="none" w:sz="0" w:space="0" w:color="auto"/>
            <w:right w:val="none" w:sz="0" w:space="0" w:color="auto"/>
          </w:divBdr>
        </w:div>
        <w:div w:id="94442469">
          <w:marLeft w:val="0"/>
          <w:marRight w:val="0"/>
          <w:marTop w:val="0"/>
          <w:marBottom w:val="0"/>
          <w:divBdr>
            <w:top w:val="none" w:sz="0" w:space="0" w:color="auto"/>
            <w:left w:val="none" w:sz="0" w:space="0" w:color="auto"/>
            <w:bottom w:val="none" w:sz="0" w:space="0" w:color="auto"/>
            <w:right w:val="none" w:sz="0" w:space="0" w:color="auto"/>
          </w:divBdr>
          <w:divsChild>
            <w:div w:id="786654365">
              <w:marLeft w:val="0"/>
              <w:marRight w:val="0"/>
              <w:marTop w:val="100"/>
              <w:marBottom w:val="100"/>
              <w:divBdr>
                <w:top w:val="none" w:sz="0" w:space="0" w:color="auto"/>
                <w:left w:val="none" w:sz="0" w:space="0" w:color="auto"/>
                <w:bottom w:val="none" w:sz="0" w:space="0" w:color="auto"/>
                <w:right w:val="none" w:sz="0" w:space="0" w:color="auto"/>
              </w:divBdr>
            </w:div>
          </w:divsChild>
        </w:div>
        <w:div w:id="94518099">
          <w:marLeft w:val="0"/>
          <w:marRight w:val="0"/>
          <w:marTop w:val="0"/>
          <w:marBottom w:val="0"/>
          <w:divBdr>
            <w:top w:val="none" w:sz="0" w:space="0" w:color="auto"/>
            <w:left w:val="none" w:sz="0" w:space="0" w:color="auto"/>
            <w:bottom w:val="none" w:sz="0" w:space="0" w:color="auto"/>
            <w:right w:val="none" w:sz="0" w:space="0" w:color="auto"/>
          </w:divBdr>
          <w:divsChild>
            <w:div w:id="473911605">
              <w:marLeft w:val="0"/>
              <w:marRight w:val="0"/>
              <w:marTop w:val="0"/>
              <w:marBottom w:val="0"/>
              <w:divBdr>
                <w:top w:val="none" w:sz="0" w:space="0" w:color="auto"/>
                <w:left w:val="none" w:sz="0" w:space="0" w:color="auto"/>
                <w:bottom w:val="none" w:sz="0" w:space="0" w:color="auto"/>
                <w:right w:val="none" w:sz="0" w:space="0" w:color="auto"/>
              </w:divBdr>
            </w:div>
          </w:divsChild>
        </w:div>
        <w:div w:id="94521004">
          <w:marLeft w:val="0"/>
          <w:marRight w:val="0"/>
          <w:marTop w:val="0"/>
          <w:marBottom w:val="0"/>
          <w:divBdr>
            <w:top w:val="none" w:sz="0" w:space="0" w:color="auto"/>
            <w:left w:val="none" w:sz="0" w:space="0" w:color="auto"/>
            <w:bottom w:val="none" w:sz="0" w:space="0" w:color="auto"/>
            <w:right w:val="none" w:sz="0" w:space="0" w:color="auto"/>
          </w:divBdr>
        </w:div>
        <w:div w:id="94521596">
          <w:marLeft w:val="0"/>
          <w:marRight w:val="0"/>
          <w:marTop w:val="0"/>
          <w:marBottom w:val="0"/>
          <w:divBdr>
            <w:top w:val="single" w:sz="6" w:space="0" w:color="999999"/>
            <w:left w:val="single" w:sz="6" w:space="0" w:color="999999"/>
            <w:bottom w:val="single" w:sz="6" w:space="0" w:color="999999"/>
            <w:right w:val="single" w:sz="6" w:space="0" w:color="999999"/>
          </w:divBdr>
        </w:div>
        <w:div w:id="94591816">
          <w:marLeft w:val="1463"/>
          <w:marRight w:val="0"/>
          <w:marTop w:val="0"/>
          <w:marBottom w:val="0"/>
          <w:divBdr>
            <w:top w:val="none" w:sz="0" w:space="0" w:color="auto"/>
            <w:left w:val="none" w:sz="0" w:space="0" w:color="auto"/>
            <w:bottom w:val="none" w:sz="0" w:space="0" w:color="auto"/>
            <w:right w:val="none" w:sz="0" w:space="0" w:color="auto"/>
          </w:divBdr>
        </w:div>
        <w:div w:id="94593440">
          <w:marLeft w:val="0"/>
          <w:marRight w:val="0"/>
          <w:marTop w:val="0"/>
          <w:marBottom w:val="0"/>
          <w:divBdr>
            <w:top w:val="none" w:sz="0" w:space="0" w:color="auto"/>
            <w:left w:val="none" w:sz="0" w:space="0" w:color="auto"/>
            <w:bottom w:val="none" w:sz="0" w:space="0" w:color="auto"/>
            <w:right w:val="none" w:sz="0" w:space="0" w:color="auto"/>
          </w:divBdr>
        </w:div>
        <w:div w:id="94595992">
          <w:marLeft w:val="0"/>
          <w:marRight w:val="0"/>
          <w:marTop w:val="0"/>
          <w:marBottom w:val="360"/>
          <w:divBdr>
            <w:top w:val="none" w:sz="0" w:space="0" w:color="auto"/>
            <w:left w:val="none" w:sz="0" w:space="0" w:color="auto"/>
            <w:bottom w:val="none" w:sz="0" w:space="0" w:color="auto"/>
            <w:right w:val="none" w:sz="0" w:space="0" w:color="auto"/>
          </w:divBdr>
        </w:div>
        <w:div w:id="94635334">
          <w:marLeft w:val="0"/>
          <w:marRight w:val="0"/>
          <w:marTop w:val="0"/>
          <w:marBottom w:val="0"/>
          <w:divBdr>
            <w:top w:val="none" w:sz="0" w:space="0" w:color="auto"/>
            <w:left w:val="none" w:sz="0" w:space="0" w:color="auto"/>
            <w:bottom w:val="none" w:sz="0" w:space="0" w:color="auto"/>
            <w:right w:val="none" w:sz="0" w:space="0" w:color="auto"/>
          </w:divBdr>
        </w:div>
        <w:div w:id="94636934">
          <w:marLeft w:val="0"/>
          <w:marRight w:val="0"/>
          <w:marTop w:val="0"/>
          <w:marBottom w:val="0"/>
          <w:divBdr>
            <w:top w:val="none" w:sz="0" w:space="0" w:color="auto"/>
            <w:left w:val="none" w:sz="0" w:space="0" w:color="auto"/>
            <w:bottom w:val="none" w:sz="0" w:space="0" w:color="auto"/>
            <w:right w:val="none" w:sz="0" w:space="0" w:color="auto"/>
          </w:divBdr>
          <w:divsChild>
            <w:div w:id="20598388">
              <w:marLeft w:val="0"/>
              <w:marRight w:val="0"/>
              <w:marTop w:val="0"/>
              <w:marBottom w:val="75"/>
              <w:divBdr>
                <w:top w:val="none" w:sz="0" w:space="0" w:color="auto"/>
                <w:left w:val="none" w:sz="0" w:space="0" w:color="auto"/>
                <w:bottom w:val="none" w:sz="0" w:space="0" w:color="auto"/>
                <w:right w:val="none" w:sz="0" w:space="0" w:color="auto"/>
              </w:divBdr>
            </w:div>
          </w:divsChild>
        </w:div>
        <w:div w:id="94639664">
          <w:marLeft w:val="0"/>
          <w:marRight w:val="0"/>
          <w:marTop w:val="0"/>
          <w:marBottom w:val="0"/>
          <w:divBdr>
            <w:top w:val="none" w:sz="0" w:space="0" w:color="auto"/>
            <w:left w:val="none" w:sz="0" w:space="0" w:color="auto"/>
            <w:bottom w:val="none" w:sz="0" w:space="0" w:color="auto"/>
            <w:right w:val="none" w:sz="0" w:space="0" w:color="auto"/>
          </w:divBdr>
          <w:divsChild>
            <w:div w:id="289868460">
              <w:marLeft w:val="0"/>
              <w:marRight w:val="376"/>
              <w:marTop w:val="0"/>
              <w:marBottom w:val="125"/>
              <w:divBdr>
                <w:top w:val="none" w:sz="0" w:space="0" w:color="auto"/>
                <w:left w:val="none" w:sz="0" w:space="0" w:color="auto"/>
                <w:bottom w:val="none" w:sz="0" w:space="0" w:color="auto"/>
                <w:right w:val="none" w:sz="0" w:space="0" w:color="auto"/>
              </w:divBdr>
            </w:div>
          </w:divsChild>
        </w:div>
        <w:div w:id="94642865">
          <w:marLeft w:val="0"/>
          <w:marRight w:val="0"/>
          <w:marTop w:val="376"/>
          <w:marBottom w:val="363"/>
          <w:divBdr>
            <w:top w:val="none" w:sz="0" w:space="0" w:color="auto"/>
            <w:left w:val="none" w:sz="0" w:space="0" w:color="auto"/>
            <w:bottom w:val="none" w:sz="0" w:space="0" w:color="auto"/>
            <w:right w:val="none" w:sz="0" w:space="0" w:color="auto"/>
          </w:divBdr>
          <w:divsChild>
            <w:div w:id="244655277">
              <w:marLeft w:val="0"/>
              <w:marRight w:val="0"/>
              <w:marTop w:val="0"/>
              <w:marBottom w:val="0"/>
              <w:divBdr>
                <w:top w:val="none" w:sz="0" w:space="0" w:color="auto"/>
                <w:left w:val="none" w:sz="0" w:space="0" w:color="auto"/>
                <w:bottom w:val="none" w:sz="0" w:space="0" w:color="auto"/>
                <w:right w:val="none" w:sz="0" w:space="0" w:color="auto"/>
              </w:divBdr>
            </w:div>
          </w:divsChild>
        </w:div>
        <w:div w:id="94712947">
          <w:marLeft w:val="150"/>
          <w:marRight w:val="-90"/>
          <w:marTop w:val="0"/>
          <w:marBottom w:val="0"/>
          <w:divBdr>
            <w:top w:val="none" w:sz="0" w:space="0" w:color="auto"/>
            <w:left w:val="none" w:sz="0" w:space="0" w:color="auto"/>
            <w:bottom w:val="none" w:sz="0" w:space="0" w:color="auto"/>
            <w:right w:val="none" w:sz="0" w:space="0" w:color="auto"/>
          </w:divBdr>
          <w:divsChild>
            <w:div w:id="54768838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94713104">
          <w:marLeft w:val="0"/>
          <w:marRight w:val="0"/>
          <w:marTop w:val="0"/>
          <w:marBottom w:val="0"/>
          <w:divBdr>
            <w:top w:val="none" w:sz="0" w:space="0" w:color="auto"/>
            <w:left w:val="none" w:sz="0" w:space="0" w:color="auto"/>
            <w:bottom w:val="none" w:sz="0" w:space="0" w:color="auto"/>
            <w:right w:val="none" w:sz="0" w:space="0" w:color="auto"/>
          </w:divBdr>
        </w:div>
        <w:div w:id="94790083">
          <w:marLeft w:val="0"/>
          <w:marRight w:val="0"/>
          <w:marTop w:val="0"/>
          <w:marBottom w:val="0"/>
          <w:divBdr>
            <w:top w:val="none" w:sz="0" w:space="0" w:color="auto"/>
            <w:left w:val="none" w:sz="0" w:space="0" w:color="auto"/>
            <w:bottom w:val="none" w:sz="0" w:space="0" w:color="auto"/>
            <w:right w:val="none" w:sz="0" w:space="0" w:color="auto"/>
          </w:divBdr>
        </w:div>
        <w:div w:id="94831091">
          <w:marLeft w:val="0"/>
          <w:marRight w:val="0"/>
          <w:marTop w:val="0"/>
          <w:marBottom w:val="0"/>
          <w:divBdr>
            <w:top w:val="none" w:sz="0" w:space="0" w:color="auto"/>
            <w:left w:val="none" w:sz="0" w:space="0" w:color="auto"/>
            <w:bottom w:val="none" w:sz="0" w:space="0" w:color="auto"/>
            <w:right w:val="none" w:sz="0" w:space="0" w:color="auto"/>
          </w:divBdr>
        </w:div>
        <w:div w:id="94831316">
          <w:marLeft w:val="0"/>
          <w:marRight w:val="0"/>
          <w:marTop w:val="0"/>
          <w:marBottom w:val="0"/>
          <w:divBdr>
            <w:top w:val="none" w:sz="0" w:space="0" w:color="auto"/>
            <w:left w:val="none" w:sz="0" w:space="0" w:color="auto"/>
            <w:bottom w:val="none" w:sz="0" w:space="0" w:color="auto"/>
            <w:right w:val="none" w:sz="0" w:space="0" w:color="auto"/>
          </w:divBdr>
          <w:divsChild>
            <w:div w:id="509107343">
              <w:marLeft w:val="0"/>
              <w:marRight w:val="0"/>
              <w:marTop w:val="0"/>
              <w:marBottom w:val="0"/>
              <w:divBdr>
                <w:top w:val="none" w:sz="0" w:space="0" w:color="auto"/>
                <w:left w:val="none" w:sz="0" w:space="0" w:color="auto"/>
                <w:bottom w:val="none" w:sz="0" w:space="0" w:color="auto"/>
                <w:right w:val="none" w:sz="0" w:space="0" w:color="auto"/>
              </w:divBdr>
              <w:divsChild>
                <w:div w:id="449983132">
                  <w:marLeft w:val="0"/>
                  <w:marRight w:val="0"/>
                  <w:marTop w:val="100"/>
                  <w:marBottom w:val="100"/>
                  <w:divBdr>
                    <w:top w:val="none" w:sz="0" w:space="0" w:color="auto"/>
                    <w:left w:val="none" w:sz="0" w:space="0" w:color="auto"/>
                    <w:bottom w:val="none" w:sz="0" w:space="0" w:color="auto"/>
                    <w:right w:val="none" w:sz="0" w:space="0" w:color="auto"/>
                  </w:divBdr>
                  <w:divsChild>
                    <w:div w:id="388456041">
                      <w:marLeft w:val="0"/>
                      <w:marRight w:val="0"/>
                      <w:marTop w:val="100"/>
                      <w:marBottom w:val="100"/>
                      <w:divBdr>
                        <w:top w:val="none" w:sz="0" w:space="0" w:color="auto"/>
                        <w:left w:val="none" w:sz="0" w:space="0" w:color="auto"/>
                        <w:bottom w:val="none" w:sz="0" w:space="0" w:color="auto"/>
                        <w:right w:val="none" w:sz="0" w:space="0" w:color="auto"/>
                      </w:divBdr>
                      <w:divsChild>
                        <w:div w:id="23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2915">
          <w:marLeft w:val="-225"/>
          <w:marRight w:val="-225"/>
          <w:marTop w:val="0"/>
          <w:marBottom w:val="0"/>
          <w:divBdr>
            <w:top w:val="none" w:sz="0" w:space="0" w:color="auto"/>
            <w:left w:val="none" w:sz="0" w:space="0" w:color="auto"/>
            <w:bottom w:val="none" w:sz="0" w:space="0" w:color="auto"/>
            <w:right w:val="none" w:sz="0" w:space="0" w:color="auto"/>
          </w:divBdr>
          <w:divsChild>
            <w:div w:id="496962534">
              <w:marLeft w:val="0"/>
              <w:marRight w:val="0"/>
              <w:marTop w:val="0"/>
              <w:marBottom w:val="0"/>
              <w:divBdr>
                <w:top w:val="none" w:sz="0" w:space="0" w:color="auto"/>
                <w:left w:val="none" w:sz="0" w:space="0" w:color="auto"/>
                <w:bottom w:val="none" w:sz="0" w:space="0" w:color="auto"/>
                <w:right w:val="none" w:sz="0" w:space="0" w:color="auto"/>
              </w:divBdr>
            </w:div>
            <w:div w:id="570584133">
              <w:marLeft w:val="1463"/>
              <w:marRight w:val="0"/>
              <w:marTop w:val="0"/>
              <w:marBottom w:val="0"/>
              <w:divBdr>
                <w:top w:val="none" w:sz="0" w:space="0" w:color="auto"/>
                <w:left w:val="none" w:sz="0" w:space="0" w:color="auto"/>
                <w:bottom w:val="none" w:sz="0" w:space="0" w:color="auto"/>
                <w:right w:val="none" w:sz="0" w:space="0" w:color="auto"/>
              </w:divBdr>
              <w:divsChild>
                <w:div w:id="628049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73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4764">
          <w:marLeft w:val="0"/>
          <w:marRight w:val="0"/>
          <w:marTop w:val="0"/>
          <w:marBottom w:val="125"/>
          <w:divBdr>
            <w:top w:val="none" w:sz="0" w:space="0" w:color="auto"/>
            <w:left w:val="none" w:sz="0" w:space="0" w:color="auto"/>
            <w:bottom w:val="none" w:sz="0" w:space="0" w:color="auto"/>
            <w:right w:val="none" w:sz="0" w:space="0" w:color="auto"/>
          </w:divBdr>
        </w:div>
        <w:div w:id="94834791">
          <w:marLeft w:val="0"/>
          <w:marRight w:val="0"/>
          <w:marTop w:val="225"/>
          <w:marBottom w:val="0"/>
          <w:divBdr>
            <w:top w:val="none" w:sz="0" w:space="0" w:color="auto"/>
            <w:left w:val="none" w:sz="0" w:space="0" w:color="auto"/>
            <w:bottom w:val="none" w:sz="0" w:space="0" w:color="auto"/>
            <w:right w:val="none" w:sz="0" w:space="0" w:color="auto"/>
          </w:divBdr>
        </w:div>
        <w:div w:id="94860688">
          <w:marLeft w:val="0"/>
          <w:marRight w:val="0"/>
          <w:marTop w:val="0"/>
          <w:marBottom w:val="0"/>
          <w:divBdr>
            <w:top w:val="none" w:sz="0" w:space="0" w:color="auto"/>
            <w:left w:val="none" w:sz="0" w:space="0" w:color="auto"/>
            <w:bottom w:val="none" w:sz="0" w:space="0" w:color="auto"/>
            <w:right w:val="none" w:sz="0" w:space="0" w:color="auto"/>
          </w:divBdr>
        </w:div>
        <w:div w:id="94981009">
          <w:marLeft w:val="0"/>
          <w:marRight w:val="0"/>
          <w:marTop w:val="0"/>
          <w:marBottom w:val="0"/>
          <w:divBdr>
            <w:top w:val="none" w:sz="0" w:space="0" w:color="auto"/>
            <w:left w:val="none" w:sz="0" w:space="0" w:color="auto"/>
            <w:bottom w:val="none" w:sz="0" w:space="0" w:color="auto"/>
            <w:right w:val="none" w:sz="0" w:space="0" w:color="auto"/>
          </w:divBdr>
        </w:div>
        <w:div w:id="95100141">
          <w:marLeft w:val="15"/>
          <w:marRight w:val="225"/>
          <w:marTop w:val="165"/>
          <w:marBottom w:val="105"/>
          <w:divBdr>
            <w:top w:val="none" w:sz="0" w:space="0" w:color="auto"/>
            <w:left w:val="none" w:sz="0" w:space="0" w:color="auto"/>
            <w:bottom w:val="none" w:sz="0" w:space="0" w:color="auto"/>
            <w:right w:val="none" w:sz="0" w:space="0" w:color="auto"/>
          </w:divBdr>
        </w:div>
        <w:div w:id="95100842">
          <w:marLeft w:val="0"/>
          <w:marRight w:val="0"/>
          <w:marTop w:val="0"/>
          <w:marBottom w:val="0"/>
          <w:divBdr>
            <w:top w:val="none" w:sz="0" w:space="0" w:color="auto"/>
            <w:left w:val="none" w:sz="0" w:space="0" w:color="auto"/>
            <w:bottom w:val="none" w:sz="0" w:space="0" w:color="auto"/>
            <w:right w:val="none" w:sz="0" w:space="0" w:color="auto"/>
          </w:divBdr>
          <w:divsChild>
            <w:div w:id="262960426">
              <w:marLeft w:val="-188"/>
              <w:marRight w:val="-188"/>
              <w:marTop w:val="0"/>
              <w:marBottom w:val="0"/>
              <w:divBdr>
                <w:top w:val="none" w:sz="0" w:space="0" w:color="auto"/>
                <w:left w:val="none" w:sz="0" w:space="0" w:color="auto"/>
                <w:bottom w:val="none" w:sz="0" w:space="0" w:color="auto"/>
                <w:right w:val="none" w:sz="0" w:space="0" w:color="auto"/>
              </w:divBdr>
              <w:divsChild>
                <w:div w:id="608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861">
          <w:marLeft w:val="0"/>
          <w:marRight w:val="0"/>
          <w:marTop w:val="0"/>
          <w:marBottom w:val="0"/>
          <w:divBdr>
            <w:top w:val="none" w:sz="0" w:space="0" w:color="auto"/>
            <w:left w:val="none" w:sz="0" w:space="0" w:color="auto"/>
            <w:bottom w:val="none" w:sz="0" w:space="0" w:color="auto"/>
            <w:right w:val="none" w:sz="0" w:space="0" w:color="auto"/>
          </w:divBdr>
        </w:div>
        <w:div w:id="95247997">
          <w:marLeft w:val="0"/>
          <w:marRight w:val="0"/>
          <w:marTop w:val="0"/>
          <w:marBottom w:val="0"/>
          <w:divBdr>
            <w:top w:val="single" w:sz="2" w:space="0" w:color="E0E0E0"/>
            <w:left w:val="single" w:sz="2" w:space="0" w:color="E0E0E0"/>
            <w:bottom w:val="single" w:sz="2" w:space="0" w:color="E0E0E0"/>
            <w:right w:val="single" w:sz="2" w:space="0" w:color="E0E0E0"/>
          </w:divBdr>
        </w:div>
        <w:div w:id="95292185">
          <w:marLeft w:val="-125"/>
          <w:marRight w:val="-125"/>
          <w:marTop w:val="0"/>
          <w:marBottom w:val="0"/>
          <w:divBdr>
            <w:top w:val="none" w:sz="0" w:space="0" w:color="auto"/>
            <w:left w:val="none" w:sz="0" w:space="0" w:color="auto"/>
            <w:bottom w:val="none" w:sz="0" w:space="0" w:color="auto"/>
            <w:right w:val="none" w:sz="0" w:space="0" w:color="auto"/>
          </w:divBdr>
        </w:div>
        <w:div w:id="95293617">
          <w:marLeft w:val="0"/>
          <w:marRight w:val="0"/>
          <w:marTop w:val="0"/>
          <w:marBottom w:val="0"/>
          <w:divBdr>
            <w:top w:val="none" w:sz="0" w:space="0" w:color="auto"/>
            <w:left w:val="none" w:sz="0" w:space="0" w:color="auto"/>
            <w:bottom w:val="none" w:sz="0" w:space="0" w:color="auto"/>
            <w:right w:val="none" w:sz="0" w:space="0" w:color="auto"/>
          </w:divBdr>
        </w:div>
        <w:div w:id="95295969">
          <w:marLeft w:val="626"/>
          <w:marRight w:val="0"/>
          <w:marTop w:val="0"/>
          <w:marBottom w:val="0"/>
          <w:divBdr>
            <w:top w:val="none" w:sz="0" w:space="0" w:color="auto"/>
            <w:left w:val="none" w:sz="0" w:space="0" w:color="auto"/>
            <w:bottom w:val="none" w:sz="0" w:space="0" w:color="auto"/>
            <w:right w:val="none" w:sz="0" w:space="0" w:color="auto"/>
          </w:divBdr>
          <w:divsChild>
            <w:div w:id="421530465">
              <w:marLeft w:val="13"/>
              <w:marRight w:val="188"/>
              <w:marTop w:val="138"/>
              <w:marBottom w:val="88"/>
              <w:divBdr>
                <w:top w:val="none" w:sz="0" w:space="0" w:color="auto"/>
                <w:left w:val="none" w:sz="0" w:space="0" w:color="auto"/>
                <w:bottom w:val="none" w:sz="0" w:space="0" w:color="auto"/>
                <w:right w:val="none" w:sz="0" w:space="0" w:color="auto"/>
              </w:divBdr>
              <w:divsChild>
                <w:div w:id="97717547">
                  <w:marLeft w:val="0"/>
                  <w:marRight w:val="0"/>
                  <w:marTop w:val="0"/>
                  <w:marBottom w:val="0"/>
                  <w:divBdr>
                    <w:top w:val="none" w:sz="0" w:space="0" w:color="auto"/>
                    <w:left w:val="none" w:sz="0" w:space="0" w:color="auto"/>
                    <w:bottom w:val="none" w:sz="0" w:space="0" w:color="auto"/>
                    <w:right w:val="none" w:sz="0" w:space="0" w:color="auto"/>
                  </w:divBdr>
                </w:div>
                <w:div w:id="216019138">
                  <w:marLeft w:val="0"/>
                  <w:marRight w:val="0"/>
                  <w:marTop w:val="0"/>
                  <w:marBottom w:val="0"/>
                  <w:divBdr>
                    <w:top w:val="none" w:sz="0" w:space="0" w:color="auto"/>
                    <w:left w:val="none" w:sz="0" w:space="0" w:color="auto"/>
                    <w:bottom w:val="none" w:sz="0" w:space="0" w:color="auto"/>
                    <w:right w:val="none" w:sz="0" w:space="0" w:color="auto"/>
                  </w:divBdr>
                </w:div>
                <w:div w:id="602154080">
                  <w:marLeft w:val="0"/>
                  <w:marRight w:val="0"/>
                  <w:marTop w:val="0"/>
                  <w:marBottom w:val="0"/>
                  <w:divBdr>
                    <w:top w:val="none" w:sz="0" w:space="0" w:color="auto"/>
                    <w:left w:val="none" w:sz="0" w:space="0" w:color="auto"/>
                    <w:bottom w:val="none" w:sz="0" w:space="0" w:color="auto"/>
                    <w:right w:val="none" w:sz="0" w:space="0" w:color="auto"/>
                  </w:divBdr>
                </w:div>
                <w:div w:id="7707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4674">
          <w:marLeft w:val="0"/>
          <w:marRight w:val="0"/>
          <w:marTop w:val="0"/>
          <w:marBottom w:val="0"/>
          <w:divBdr>
            <w:top w:val="none" w:sz="0" w:space="0" w:color="auto"/>
            <w:left w:val="none" w:sz="0" w:space="0" w:color="auto"/>
            <w:bottom w:val="none" w:sz="0" w:space="0" w:color="auto"/>
            <w:right w:val="none" w:sz="0" w:space="0" w:color="auto"/>
          </w:divBdr>
        </w:div>
        <w:div w:id="95489084">
          <w:marLeft w:val="0"/>
          <w:marRight w:val="0"/>
          <w:marTop w:val="0"/>
          <w:marBottom w:val="0"/>
          <w:divBdr>
            <w:top w:val="single" w:sz="2" w:space="0" w:color="E0E0E0"/>
            <w:left w:val="single" w:sz="2" w:space="0" w:color="E0E0E0"/>
            <w:bottom w:val="single" w:sz="2" w:space="0" w:color="E0E0E0"/>
            <w:right w:val="single" w:sz="2" w:space="0" w:color="E0E0E0"/>
          </w:divBdr>
        </w:div>
        <w:div w:id="95490300">
          <w:marLeft w:val="0"/>
          <w:marRight w:val="0"/>
          <w:marTop w:val="0"/>
          <w:marBottom w:val="0"/>
          <w:divBdr>
            <w:top w:val="none" w:sz="0" w:space="0" w:color="auto"/>
            <w:left w:val="none" w:sz="0" w:space="0" w:color="auto"/>
            <w:bottom w:val="none" w:sz="0" w:space="0" w:color="auto"/>
            <w:right w:val="none" w:sz="0" w:space="0" w:color="auto"/>
          </w:divBdr>
        </w:div>
        <w:div w:id="95638112">
          <w:marLeft w:val="0"/>
          <w:marRight w:val="0"/>
          <w:marTop w:val="0"/>
          <w:marBottom w:val="0"/>
          <w:divBdr>
            <w:top w:val="none" w:sz="0" w:space="0" w:color="auto"/>
            <w:left w:val="none" w:sz="0" w:space="0" w:color="auto"/>
            <w:bottom w:val="none" w:sz="0" w:space="0" w:color="auto"/>
            <w:right w:val="none" w:sz="0" w:space="0" w:color="auto"/>
          </w:divBdr>
        </w:div>
        <w:div w:id="95683953">
          <w:marLeft w:val="0"/>
          <w:marRight w:val="0"/>
          <w:marTop w:val="0"/>
          <w:marBottom w:val="0"/>
          <w:divBdr>
            <w:top w:val="none" w:sz="0" w:space="0" w:color="auto"/>
            <w:left w:val="none" w:sz="0" w:space="0" w:color="auto"/>
            <w:bottom w:val="none" w:sz="0" w:space="0" w:color="auto"/>
            <w:right w:val="none" w:sz="0" w:space="0" w:color="auto"/>
          </w:divBdr>
        </w:div>
        <w:div w:id="95709263">
          <w:marLeft w:val="-225"/>
          <w:marRight w:val="-225"/>
          <w:marTop w:val="0"/>
          <w:marBottom w:val="0"/>
          <w:divBdr>
            <w:top w:val="none" w:sz="0" w:space="0" w:color="auto"/>
            <w:left w:val="none" w:sz="0" w:space="0" w:color="auto"/>
            <w:bottom w:val="none" w:sz="0" w:space="0" w:color="auto"/>
            <w:right w:val="none" w:sz="0" w:space="0" w:color="auto"/>
          </w:divBdr>
          <w:divsChild>
            <w:div w:id="354307646">
              <w:marLeft w:val="0"/>
              <w:marRight w:val="0"/>
              <w:marTop w:val="0"/>
              <w:marBottom w:val="0"/>
              <w:divBdr>
                <w:top w:val="none" w:sz="0" w:space="0" w:color="auto"/>
                <w:left w:val="none" w:sz="0" w:space="0" w:color="auto"/>
                <w:bottom w:val="none" w:sz="0" w:space="0" w:color="auto"/>
                <w:right w:val="none" w:sz="0" w:space="0" w:color="auto"/>
              </w:divBdr>
              <w:divsChild>
                <w:div w:id="158229925">
                  <w:marLeft w:val="0"/>
                  <w:marRight w:val="0"/>
                  <w:marTop w:val="0"/>
                  <w:marBottom w:val="0"/>
                  <w:divBdr>
                    <w:top w:val="none" w:sz="0" w:space="0" w:color="auto"/>
                    <w:left w:val="none" w:sz="0" w:space="0" w:color="auto"/>
                    <w:bottom w:val="none" w:sz="0" w:space="0" w:color="auto"/>
                    <w:right w:val="none" w:sz="0" w:space="0" w:color="auto"/>
                  </w:divBdr>
                </w:div>
                <w:div w:id="720786601">
                  <w:marLeft w:val="-225"/>
                  <w:marRight w:val="-225"/>
                  <w:marTop w:val="0"/>
                  <w:marBottom w:val="0"/>
                  <w:divBdr>
                    <w:top w:val="none" w:sz="0" w:space="0" w:color="auto"/>
                    <w:left w:val="none" w:sz="0" w:space="0" w:color="auto"/>
                    <w:bottom w:val="none" w:sz="0" w:space="0" w:color="auto"/>
                    <w:right w:val="none" w:sz="0" w:space="0" w:color="auto"/>
                  </w:divBdr>
                  <w:divsChild>
                    <w:div w:id="106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4631">
          <w:marLeft w:val="0"/>
          <w:marRight w:val="0"/>
          <w:marTop w:val="0"/>
          <w:marBottom w:val="300"/>
          <w:divBdr>
            <w:top w:val="none" w:sz="0" w:space="0" w:color="auto"/>
            <w:left w:val="none" w:sz="0" w:space="0" w:color="auto"/>
            <w:bottom w:val="none" w:sz="0" w:space="0" w:color="auto"/>
            <w:right w:val="none" w:sz="0" w:space="0" w:color="auto"/>
          </w:divBdr>
          <w:divsChild>
            <w:div w:id="372121379">
              <w:marLeft w:val="0"/>
              <w:marRight w:val="0"/>
              <w:marTop w:val="0"/>
              <w:marBottom w:val="0"/>
              <w:divBdr>
                <w:top w:val="none" w:sz="0" w:space="0" w:color="auto"/>
                <w:left w:val="none" w:sz="0" w:space="0" w:color="auto"/>
                <w:bottom w:val="none" w:sz="0" w:space="0" w:color="auto"/>
                <w:right w:val="none" w:sz="0" w:space="0" w:color="auto"/>
              </w:divBdr>
            </w:div>
          </w:divsChild>
        </w:div>
        <w:div w:id="95827126">
          <w:marLeft w:val="-225"/>
          <w:marRight w:val="-225"/>
          <w:marTop w:val="0"/>
          <w:marBottom w:val="0"/>
          <w:divBdr>
            <w:top w:val="none" w:sz="0" w:space="0" w:color="auto"/>
            <w:left w:val="none" w:sz="0" w:space="0" w:color="auto"/>
            <w:bottom w:val="none" w:sz="0" w:space="0" w:color="auto"/>
            <w:right w:val="none" w:sz="0" w:space="0" w:color="auto"/>
          </w:divBdr>
        </w:div>
        <w:div w:id="95834650">
          <w:marLeft w:val="0"/>
          <w:marRight w:val="0"/>
          <w:marTop w:val="0"/>
          <w:marBottom w:val="0"/>
          <w:divBdr>
            <w:top w:val="none" w:sz="0" w:space="0" w:color="auto"/>
            <w:left w:val="none" w:sz="0" w:space="0" w:color="auto"/>
            <w:bottom w:val="none" w:sz="0" w:space="0" w:color="auto"/>
            <w:right w:val="none" w:sz="0" w:space="0" w:color="auto"/>
          </w:divBdr>
          <w:divsChild>
            <w:div w:id="193661666">
              <w:marLeft w:val="-225"/>
              <w:marRight w:val="-225"/>
              <w:marTop w:val="0"/>
              <w:marBottom w:val="0"/>
              <w:divBdr>
                <w:top w:val="none" w:sz="0" w:space="0" w:color="auto"/>
                <w:left w:val="none" w:sz="0" w:space="0" w:color="auto"/>
                <w:bottom w:val="none" w:sz="0" w:space="0" w:color="auto"/>
                <w:right w:val="none" w:sz="0" w:space="0" w:color="auto"/>
              </w:divBdr>
              <w:divsChild>
                <w:div w:id="143013775">
                  <w:marLeft w:val="0"/>
                  <w:marRight w:val="0"/>
                  <w:marTop w:val="0"/>
                  <w:marBottom w:val="0"/>
                  <w:divBdr>
                    <w:top w:val="none" w:sz="0" w:space="0" w:color="auto"/>
                    <w:left w:val="none" w:sz="0" w:space="0" w:color="auto"/>
                    <w:bottom w:val="none" w:sz="0" w:space="0" w:color="auto"/>
                    <w:right w:val="none" w:sz="0" w:space="0" w:color="auto"/>
                  </w:divBdr>
                  <w:divsChild>
                    <w:div w:id="3620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6008">
          <w:marLeft w:val="0"/>
          <w:marRight w:val="0"/>
          <w:marTop w:val="0"/>
          <w:marBottom w:val="0"/>
          <w:divBdr>
            <w:top w:val="none" w:sz="0" w:space="0" w:color="auto"/>
            <w:left w:val="none" w:sz="0" w:space="0" w:color="auto"/>
            <w:bottom w:val="none" w:sz="0" w:space="0" w:color="auto"/>
            <w:right w:val="none" w:sz="0" w:space="0" w:color="auto"/>
          </w:divBdr>
        </w:div>
        <w:div w:id="95904677">
          <w:marLeft w:val="0"/>
          <w:marRight w:val="0"/>
          <w:marTop w:val="376"/>
          <w:marBottom w:val="363"/>
          <w:divBdr>
            <w:top w:val="none" w:sz="0" w:space="0" w:color="auto"/>
            <w:left w:val="none" w:sz="0" w:space="0" w:color="auto"/>
            <w:bottom w:val="none" w:sz="0" w:space="0" w:color="auto"/>
            <w:right w:val="none" w:sz="0" w:space="0" w:color="auto"/>
          </w:divBdr>
        </w:div>
        <w:div w:id="95906039">
          <w:marLeft w:val="0"/>
          <w:marRight w:val="0"/>
          <w:marTop w:val="0"/>
          <w:marBottom w:val="75"/>
          <w:divBdr>
            <w:top w:val="none" w:sz="0" w:space="0" w:color="auto"/>
            <w:left w:val="none" w:sz="0" w:space="0" w:color="auto"/>
            <w:bottom w:val="none" w:sz="0" w:space="0" w:color="auto"/>
            <w:right w:val="none" w:sz="0" w:space="0" w:color="auto"/>
          </w:divBdr>
        </w:div>
        <w:div w:id="95906926">
          <w:marLeft w:val="0"/>
          <w:marRight w:val="0"/>
          <w:marTop w:val="0"/>
          <w:marBottom w:val="384"/>
          <w:divBdr>
            <w:top w:val="none" w:sz="0" w:space="0" w:color="auto"/>
            <w:left w:val="none" w:sz="0" w:space="0" w:color="auto"/>
            <w:bottom w:val="none" w:sz="0" w:space="0" w:color="auto"/>
            <w:right w:val="none" w:sz="0" w:space="0" w:color="auto"/>
          </w:divBdr>
        </w:div>
        <w:div w:id="95908341">
          <w:marLeft w:val="0"/>
          <w:marRight w:val="188"/>
          <w:marTop w:val="0"/>
          <w:marBottom w:val="0"/>
          <w:divBdr>
            <w:top w:val="none" w:sz="0" w:space="0" w:color="auto"/>
            <w:left w:val="none" w:sz="0" w:space="0" w:color="auto"/>
            <w:bottom w:val="none" w:sz="0" w:space="0" w:color="auto"/>
            <w:right w:val="none" w:sz="0" w:space="0" w:color="auto"/>
          </w:divBdr>
        </w:div>
        <w:div w:id="95946304">
          <w:marLeft w:val="0"/>
          <w:marRight w:val="0"/>
          <w:marTop w:val="0"/>
          <w:marBottom w:val="0"/>
          <w:divBdr>
            <w:top w:val="none" w:sz="0" w:space="0" w:color="auto"/>
            <w:left w:val="none" w:sz="0" w:space="0" w:color="auto"/>
            <w:bottom w:val="none" w:sz="0" w:space="0" w:color="auto"/>
            <w:right w:val="none" w:sz="0" w:space="0" w:color="auto"/>
          </w:divBdr>
        </w:div>
        <w:div w:id="95948767">
          <w:marLeft w:val="0"/>
          <w:marRight w:val="0"/>
          <w:marTop w:val="0"/>
          <w:marBottom w:val="0"/>
          <w:divBdr>
            <w:top w:val="none" w:sz="0" w:space="0" w:color="auto"/>
            <w:left w:val="none" w:sz="0" w:space="0" w:color="auto"/>
            <w:bottom w:val="none" w:sz="0" w:space="0" w:color="auto"/>
            <w:right w:val="none" w:sz="0" w:space="0" w:color="auto"/>
          </w:divBdr>
        </w:div>
        <w:div w:id="95953640">
          <w:marLeft w:val="0"/>
          <w:marRight w:val="0"/>
          <w:marTop w:val="0"/>
          <w:marBottom w:val="0"/>
          <w:divBdr>
            <w:top w:val="none" w:sz="0" w:space="0" w:color="auto"/>
            <w:left w:val="none" w:sz="0" w:space="0" w:color="auto"/>
            <w:bottom w:val="none" w:sz="0" w:space="0" w:color="auto"/>
            <w:right w:val="none" w:sz="0" w:space="0" w:color="auto"/>
          </w:divBdr>
        </w:div>
        <w:div w:id="96023748">
          <w:marLeft w:val="0"/>
          <w:marRight w:val="0"/>
          <w:marTop w:val="0"/>
          <w:marBottom w:val="0"/>
          <w:divBdr>
            <w:top w:val="none" w:sz="0" w:space="0" w:color="auto"/>
            <w:left w:val="none" w:sz="0" w:space="0" w:color="auto"/>
            <w:bottom w:val="none" w:sz="0" w:space="0" w:color="auto"/>
            <w:right w:val="none" w:sz="0" w:space="0" w:color="auto"/>
          </w:divBdr>
          <w:divsChild>
            <w:div w:id="312218609">
              <w:marLeft w:val="0"/>
              <w:marRight w:val="0"/>
              <w:marTop w:val="0"/>
              <w:marBottom w:val="150"/>
              <w:divBdr>
                <w:top w:val="none" w:sz="0" w:space="0" w:color="auto"/>
                <w:left w:val="none" w:sz="0" w:space="0" w:color="auto"/>
                <w:bottom w:val="none" w:sz="0" w:space="0" w:color="auto"/>
                <w:right w:val="none" w:sz="0" w:space="0" w:color="auto"/>
              </w:divBdr>
            </w:div>
          </w:divsChild>
        </w:div>
        <w:div w:id="96025156">
          <w:marLeft w:val="0"/>
          <w:marRight w:val="0"/>
          <w:marTop w:val="0"/>
          <w:marBottom w:val="360"/>
          <w:divBdr>
            <w:top w:val="none" w:sz="0" w:space="0" w:color="auto"/>
            <w:left w:val="none" w:sz="0" w:space="0" w:color="auto"/>
            <w:bottom w:val="none" w:sz="0" w:space="0" w:color="auto"/>
            <w:right w:val="none" w:sz="0" w:space="0" w:color="auto"/>
          </w:divBdr>
        </w:div>
        <w:div w:id="96027816">
          <w:marLeft w:val="0"/>
          <w:marRight w:val="0"/>
          <w:marTop w:val="0"/>
          <w:marBottom w:val="0"/>
          <w:divBdr>
            <w:top w:val="single" w:sz="2" w:space="0" w:color="E0E0E0"/>
            <w:left w:val="single" w:sz="2" w:space="0" w:color="E0E0E0"/>
            <w:bottom w:val="single" w:sz="2" w:space="0" w:color="E0E0E0"/>
            <w:right w:val="single" w:sz="2" w:space="0" w:color="E0E0E0"/>
          </w:divBdr>
        </w:div>
        <w:div w:id="96098376">
          <w:marLeft w:val="-204"/>
          <w:marRight w:val="-204"/>
          <w:marTop w:val="0"/>
          <w:marBottom w:val="0"/>
          <w:divBdr>
            <w:top w:val="none" w:sz="0" w:space="0" w:color="auto"/>
            <w:left w:val="none" w:sz="0" w:space="0" w:color="auto"/>
            <w:bottom w:val="none" w:sz="0" w:space="0" w:color="auto"/>
            <w:right w:val="none" w:sz="0" w:space="0" w:color="auto"/>
          </w:divBdr>
        </w:div>
        <w:div w:id="96104462">
          <w:marLeft w:val="0"/>
          <w:marRight w:val="0"/>
          <w:marTop w:val="0"/>
          <w:marBottom w:val="0"/>
          <w:divBdr>
            <w:top w:val="none" w:sz="0" w:space="0" w:color="auto"/>
            <w:left w:val="none" w:sz="0" w:space="0" w:color="auto"/>
            <w:bottom w:val="none" w:sz="0" w:space="0" w:color="auto"/>
            <w:right w:val="none" w:sz="0" w:space="0" w:color="auto"/>
          </w:divBdr>
        </w:div>
        <w:div w:id="96145538">
          <w:marLeft w:val="0"/>
          <w:marRight w:val="0"/>
          <w:marTop w:val="0"/>
          <w:marBottom w:val="0"/>
          <w:divBdr>
            <w:top w:val="none" w:sz="0" w:space="0" w:color="auto"/>
            <w:left w:val="none" w:sz="0" w:space="0" w:color="auto"/>
            <w:bottom w:val="none" w:sz="0" w:space="0" w:color="auto"/>
            <w:right w:val="none" w:sz="0" w:space="0" w:color="auto"/>
          </w:divBdr>
        </w:div>
        <w:div w:id="96215008">
          <w:marLeft w:val="0"/>
          <w:marRight w:val="0"/>
          <w:marTop w:val="0"/>
          <w:marBottom w:val="0"/>
          <w:divBdr>
            <w:top w:val="single" w:sz="2" w:space="0" w:color="E0E0E0"/>
            <w:left w:val="single" w:sz="2" w:space="0" w:color="E0E0E0"/>
            <w:bottom w:val="single" w:sz="2" w:space="0" w:color="E0E0E0"/>
            <w:right w:val="single" w:sz="2" w:space="0" w:color="E0E0E0"/>
          </w:divBdr>
        </w:div>
        <w:div w:id="96221581">
          <w:marLeft w:val="0"/>
          <w:marRight w:val="0"/>
          <w:marTop w:val="0"/>
          <w:marBottom w:val="0"/>
          <w:divBdr>
            <w:top w:val="none" w:sz="0" w:space="0" w:color="auto"/>
            <w:left w:val="none" w:sz="0" w:space="0" w:color="auto"/>
            <w:bottom w:val="none" w:sz="0" w:space="0" w:color="auto"/>
            <w:right w:val="none" w:sz="0" w:space="0" w:color="auto"/>
          </w:divBdr>
        </w:div>
        <w:div w:id="96221870">
          <w:marLeft w:val="0"/>
          <w:marRight w:val="0"/>
          <w:marTop w:val="0"/>
          <w:marBottom w:val="0"/>
          <w:divBdr>
            <w:top w:val="none" w:sz="0" w:space="0" w:color="auto"/>
            <w:left w:val="none" w:sz="0" w:space="0" w:color="auto"/>
            <w:bottom w:val="none" w:sz="0" w:space="0" w:color="auto"/>
            <w:right w:val="none" w:sz="0" w:space="0" w:color="auto"/>
          </w:divBdr>
        </w:div>
        <w:div w:id="96222841">
          <w:marLeft w:val="0"/>
          <w:marRight w:val="0"/>
          <w:marTop w:val="0"/>
          <w:marBottom w:val="240"/>
          <w:divBdr>
            <w:top w:val="none" w:sz="0" w:space="0" w:color="auto"/>
            <w:left w:val="none" w:sz="0" w:space="0" w:color="auto"/>
            <w:bottom w:val="none" w:sz="0" w:space="0" w:color="auto"/>
            <w:right w:val="none" w:sz="0" w:space="0" w:color="auto"/>
          </w:divBdr>
        </w:div>
        <w:div w:id="96292548">
          <w:marLeft w:val="0"/>
          <w:marRight w:val="0"/>
          <w:marTop w:val="100"/>
          <w:marBottom w:val="100"/>
          <w:divBdr>
            <w:top w:val="none" w:sz="0" w:space="0" w:color="auto"/>
            <w:left w:val="none" w:sz="0" w:space="0" w:color="auto"/>
            <w:bottom w:val="none" w:sz="0" w:space="0" w:color="auto"/>
            <w:right w:val="none" w:sz="0" w:space="0" w:color="auto"/>
          </w:divBdr>
        </w:div>
        <w:div w:id="96338333">
          <w:marLeft w:val="0"/>
          <w:marRight w:val="0"/>
          <w:marTop w:val="0"/>
          <w:marBottom w:val="300"/>
          <w:divBdr>
            <w:top w:val="none" w:sz="0" w:space="0" w:color="auto"/>
            <w:left w:val="none" w:sz="0" w:space="0" w:color="auto"/>
            <w:bottom w:val="none" w:sz="0" w:space="0" w:color="auto"/>
            <w:right w:val="none" w:sz="0" w:space="0" w:color="auto"/>
          </w:divBdr>
        </w:div>
        <w:div w:id="96368257">
          <w:marLeft w:val="0"/>
          <w:marRight w:val="0"/>
          <w:marTop w:val="0"/>
          <w:marBottom w:val="250"/>
          <w:divBdr>
            <w:top w:val="none" w:sz="0" w:space="0" w:color="auto"/>
            <w:left w:val="none" w:sz="0" w:space="0" w:color="auto"/>
            <w:bottom w:val="none" w:sz="0" w:space="0" w:color="auto"/>
            <w:right w:val="none" w:sz="0" w:space="0" w:color="auto"/>
          </w:divBdr>
          <w:divsChild>
            <w:div w:id="18702109">
              <w:marLeft w:val="0"/>
              <w:marRight w:val="0"/>
              <w:marTop w:val="0"/>
              <w:marBottom w:val="0"/>
              <w:divBdr>
                <w:top w:val="none" w:sz="0" w:space="0" w:color="auto"/>
                <w:left w:val="none" w:sz="0" w:space="0" w:color="auto"/>
                <w:bottom w:val="none" w:sz="0" w:space="0" w:color="auto"/>
                <w:right w:val="none" w:sz="0" w:space="0" w:color="auto"/>
              </w:divBdr>
            </w:div>
          </w:divsChild>
        </w:div>
        <w:div w:id="96408483">
          <w:marLeft w:val="1221"/>
          <w:marRight w:val="0"/>
          <w:marTop w:val="0"/>
          <w:marBottom w:val="0"/>
          <w:divBdr>
            <w:top w:val="none" w:sz="0" w:space="0" w:color="auto"/>
            <w:left w:val="none" w:sz="0" w:space="0" w:color="auto"/>
            <w:bottom w:val="none" w:sz="0" w:space="0" w:color="auto"/>
            <w:right w:val="none" w:sz="0" w:space="0" w:color="auto"/>
          </w:divBdr>
        </w:div>
        <w:div w:id="96410719">
          <w:marLeft w:val="0"/>
          <w:marRight w:val="0"/>
          <w:marTop w:val="0"/>
          <w:marBottom w:val="150"/>
          <w:divBdr>
            <w:top w:val="none" w:sz="0" w:space="0" w:color="auto"/>
            <w:left w:val="none" w:sz="0" w:space="0" w:color="auto"/>
            <w:bottom w:val="none" w:sz="0" w:space="0" w:color="auto"/>
            <w:right w:val="none" w:sz="0" w:space="0" w:color="auto"/>
          </w:divBdr>
        </w:div>
        <w:div w:id="96483755">
          <w:marLeft w:val="0"/>
          <w:marRight w:val="0"/>
          <w:marTop w:val="0"/>
          <w:marBottom w:val="0"/>
          <w:divBdr>
            <w:top w:val="none" w:sz="0" w:space="0" w:color="auto"/>
            <w:left w:val="none" w:sz="0" w:space="0" w:color="auto"/>
            <w:bottom w:val="none" w:sz="0" w:space="0" w:color="auto"/>
            <w:right w:val="none" w:sz="0" w:space="0" w:color="auto"/>
          </w:divBdr>
        </w:div>
        <w:div w:id="96484109">
          <w:marLeft w:val="0"/>
          <w:marRight w:val="0"/>
          <w:marTop w:val="0"/>
          <w:marBottom w:val="150"/>
          <w:divBdr>
            <w:top w:val="none" w:sz="0" w:space="0" w:color="auto"/>
            <w:left w:val="none" w:sz="0" w:space="0" w:color="auto"/>
            <w:bottom w:val="none" w:sz="0" w:space="0" w:color="auto"/>
            <w:right w:val="none" w:sz="0" w:space="0" w:color="auto"/>
          </w:divBdr>
        </w:div>
        <w:div w:id="96563803">
          <w:marLeft w:val="0"/>
          <w:marRight w:val="0"/>
          <w:marTop w:val="0"/>
          <w:marBottom w:val="0"/>
          <w:divBdr>
            <w:top w:val="none" w:sz="0" w:space="0" w:color="auto"/>
            <w:left w:val="none" w:sz="0" w:space="0" w:color="auto"/>
            <w:bottom w:val="none" w:sz="0" w:space="0" w:color="auto"/>
            <w:right w:val="none" w:sz="0" w:space="0" w:color="auto"/>
          </w:divBdr>
        </w:div>
        <w:div w:id="96567205">
          <w:marLeft w:val="750"/>
          <w:marRight w:val="1500"/>
          <w:marTop w:val="0"/>
          <w:marBottom w:val="0"/>
          <w:divBdr>
            <w:top w:val="none" w:sz="0" w:space="0" w:color="auto"/>
            <w:left w:val="none" w:sz="0" w:space="0" w:color="auto"/>
            <w:bottom w:val="none" w:sz="0" w:space="0" w:color="auto"/>
            <w:right w:val="none" w:sz="0" w:space="0" w:color="auto"/>
          </w:divBdr>
        </w:div>
        <w:div w:id="96605819">
          <w:marLeft w:val="0"/>
          <w:marRight w:val="0"/>
          <w:marTop w:val="0"/>
          <w:marBottom w:val="384"/>
          <w:divBdr>
            <w:top w:val="none" w:sz="0" w:space="0" w:color="auto"/>
            <w:left w:val="none" w:sz="0" w:space="0" w:color="auto"/>
            <w:bottom w:val="none" w:sz="0" w:space="0" w:color="auto"/>
            <w:right w:val="none" w:sz="0" w:space="0" w:color="auto"/>
          </w:divBdr>
        </w:div>
        <w:div w:id="96680090">
          <w:marLeft w:val="-225"/>
          <w:marRight w:val="-225"/>
          <w:marTop w:val="0"/>
          <w:marBottom w:val="0"/>
          <w:divBdr>
            <w:top w:val="none" w:sz="0" w:space="0" w:color="auto"/>
            <w:left w:val="none" w:sz="0" w:space="0" w:color="auto"/>
            <w:bottom w:val="none" w:sz="0" w:space="0" w:color="auto"/>
            <w:right w:val="none" w:sz="0" w:space="0" w:color="auto"/>
          </w:divBdr>
          <w:divsChild>
            <w:div w:id="473257926">
              <w:marLeft w:val="0"/>
              <w:marRight w:val="0"/>
              <w:marTop w:val="0"/>
              <w:marBottom w:val="0"/>
              <w:divBdr>
                <w:top w:val="none" w:sz="0" w:space="0" w:color="auto"/>
                <w:left w:val="none" w:sz="0" w:space="0" w:color="auto"/>
                <w:bottom w:val="none" w:sz="0" w:space="0" w:color="auto"/>
                <w:right w:val="none" w:sz="0" w:space="0" w:color="auto"/>
              </w:divBdr>
            </w:div>
          </w:divsChild>
        </w:div>
        <w:div w:id="96869300">
          <w:marLeft w:val="0"/>
          <w:marRight w:val="0"/>
          <w:marTop w:val="0"/>
          <w:marBottom w:val="0"/>
          <w:divBdr>
            <w:top w:val="none" w:sz="0" w:space="0" w:color="auto"/>
            <w:left w:val="none" w:sz="0" w:space="0" w:color="auto"/>
            <w:bottom w:val="none" w:sz="0" w:space="0" w:color="auto"/>
            <w:right w:val="none" w:sz="0" w:space="0" w:color="auto"/>
          </w:divBdr>
        </w:div>
        <w:div w:id="96873047">
          <w:marLeft w:val="-150"/>
          <w:marRight w:val="-150"/>
          <w:marTop w:val="0"/>
          <w:marBottom w:val="0"/>
          <w:divBdr>
            <w:top w:val="none" w:sz="0" w:space="0" w:color="auto"/>
            <w:left w:val="none" w:sz="0" w:space="0" w:color="auto"/>
            <w:bottom w:val="none" w:sz="0" w:space="0" w:color="auto"/>
            <w:right w:val="none" w:sz="0" w:space="0" w:color="auto"/>
          </w:divBdr>
          <w:divsChild>
            <w:div w:id="312486191">
              <w:marLeft w:val="0"/>
              <w:marRight w:val="0"/>
              <w:marTop w:val="0"/>
              <w:marBottom w:val="0"/>
              <w:divBdr>
                <w:top w:val="none" w:sz="0" w:space="0" w:color="auto"/>
                <w:left w:val="none" w:sz="0" w:space="0" w:color="auto"/>
                <w:bottom w:val="none" w:sz="0" w:space="0" w:color="auto"/>
                <w:right w:val="none" w:sz="0" w:space="0" w:color="auto"/>
              </w:divBdr>
            </w:div>
          </w:divsChild>
        </w:div>
        <w:div w:id="96873263">
          <w:marLeft w:val="0"/>
          <w:marRight w:val="0"/>
          <w:marTop w:val="0"/>
          <w:marBottom w:val="0"/>
          <w:divBdr>
            <w:top w:val="none" w:sz="0" w:space="0" w:color="auto"/>
            <w:left w:val="none" w:sz="0" w:space="0" w:color="auto"/>
            <w:bottom w:val="none" w:sz="0" w:space="0" w:color="auto"/>
            <w:right w:val="none" w:sz="0" w:space="0" w:color="auto"/>
          </w:divBdr>
          <w:divsChild>
            <w:div w:id="123232336">
              <w:marLeft w:val="0"/>
              <w:marRight w:val="0"/>
              <w:marTop w:val="0"/>
              <w:marBottom w:val="0"/>
              <w:divBdr>
                <w:top w:val="none" w:sz="0" w:space="0" w:color="auto"/>
                <w:left w:val="none" w:sz="0" w:space="0" w:color="auto"/>
                <w:bottom w:val="none" w:sz="0" w:space="0" w:color="auto"/>
                <w:right w:val="none" w:sz="0" w:space="0" w:color="auto"/>
              </w:divBdr>
            </w:div>
          </w:divsChild>
        </w:div>
        <w:div w:id="96873928">
          <w:marLeft w:val="0"/>
          <w:marRight w:val="0"/>
          <w:marTop w:val="0"/>
          <w:marBottom w:val="0"/>
          <w:divBdr>
            <w:top w:val="none" w:sz="0" w:space="0" w:color="auto"/>
            <w:left w:val="none" w:sz="0" w:space="0" w:color="auto"/>
            <w:bottom w:val="none" w:sz="0" w:space="0" w:color="auto"/>
            <w:right w:val="none" w:sz="0" w:space="0" w:color="auto"/>
          </w:divBdr>
        </w:div>
        <w:div w:id="96873934">
          <w:marLeft w:val="0"/>
          <w:marRight w:val="0"/>
          <w:marTop w:val="0"/>
          <w:marBottom w:val="0"/>
          <w:divBdr>
            <w:top w:val="none" w:sz="0" w:space="0" w:color="auto"/>
            <w:left w:val="none" w:sz="0" w:space="0" w:color="auto"/>
            <w:bottom w:val="none" w:sz="0" w:space="0" w:color="auto"/>
            <w:right w:val="none" w:sz="0" w:space="0" w:color="auto"/>
          </w:divBdr>
        </w:div>
        <w:div w:id="96950761">
          <w:marLeft w:val="0"/>
          <w:marRight w:val="0"/>
          <w:marTop w:val="0"/>
          <w:marBottom w:val="0"/>
          <w:divBdr>
            <w:top w:val="single" w:sz="2" w:space="0" w:color="E0E0E0"/>
            <w:left w:val="single" w:sz="2" w:space="0" w:color="E0E0E0"/>
            <w:bottom w:val="single" w:sz="2" w:space="0" w:color="E0E0E0"/>
            <w:right w:val="single" w:sz="2" w:space="0" w:color="E0E0E0"/>
          </w:divBdr>
          <w:divsChild>
            <w:div w:id="765351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952749">
          <w:marLeft w:val="-150"/>
          <w:marRight w:val="-150"/>
          <w:marTop w:val="0"/>
          <w:marBottom w:val="0"/>
          <w:divBdr>
            <w:top w:val="none" w:sz="0" w:space="0" w:color="auto"/>
            <w:left w:val="none" w:sz="0" w:space="0" w:color="auto"/>
            <w:bottom w:val="none" w:sz="0" w:space="0" w:color="auto"/>
            <w:right w:val="none" w:sz="0" w:space="0" w:color="auto"/>
          </w:divBdr>
        </w:div>
        <w:div w:id="97021776">
          <w:marLeft w:val="0"/>
          <w:marRight w:val="0"/>
          <w:marTop w:val="0"/>
          <w:marBottom w:val="150"/>
          <w:divBdr>
            <w:top w:val="none" w:sz="0" w:space="0" w:color="auto"/>
            <w:left w:val="none" w:sz="0" w:space="0" w:color="auto"/>
            <w:bottom w:val="none" w:sz="0" w:space="0" w:color="auto"/>
            <w:right w:val="none" w:sz="0" w:space="0" w:color="auto"/>
          </w:divBdr>
        </w:div>
        <w:div w:id="97023193">
          <w:marLeft w:val="0"/>
          <w:marRight w:val="0"/>
          <w:marTop w:val="0"/>
          <w:marBottom w:val="315"/>
          <w:divBdr>
            <w:top w:val="none" w:sz="0" w:space="0" w:color="auto"/>
            <w:left w:val="none" w:sz="0" w:space="0" w:color="auto"/>
            <w:bottom w:val="none" w:sz="0" w:space="0" w:color="auto"/>
            <w:right w:val="none" w:sz="0" w:space="0" w:color="auto"/>
          </w:divBdr>
          <w:divsChild>
            <w:div w:id="554238445">
              <w:marLeft w:val="0"/>
              <w:marRight w:val="0"/>
              <w:marTop w:val="0"/>
              <w:marBottom w:val="0"/>
              <w:divBdr>
                <w:top w:val="none" w:sz="0" w:space="8" w:color="DDDDDD"/>
                <w:left w:val="none" w:sz="0" w:space="11" w:color="DDDDDD"/>
                <w:bottom w:val="single" w:sz="6" w:space="8" w:color="DDDDDD"/>
                <w:right w:val="none" w:sz="0" w:space="11" w:color="DDDDDD"/>
              </w:divBdr>
            </w:div>
          </w:divsChild>
        </w:div>
        <w:div w:id="97065024">
          <w:marLeft w:val="0"/>
          <w:marRight w:val="0"/>
          <w:marTop w:val="0"/>
          <w:marBottom w:val="0"/>
          <w:divBdr>
            <w:top w:val="none" w:sz="0" w:space="0" w:color="auto"/>
            <w:left w:val="none" w:sz="0" w:space="0" w:color="auto"/>
            <w:bottom w:val="none" w:sz="0" w:space="0" w:color="auto"/>
            <w:right w:val="none" w:sz="0" w:space="0" w:color="auto"/>
          </w:divBdr>
        </w:div>
        <w:div w:id="97068376">
          <w:marLeft w:val="0"/>
          <w:marRight w:val="150"/>
          <w:marTop w:val="0"/>
          <w:marBottom w:val="0"/>
          <w:divBdr>
            <w:top w:val="none" w:sz="0" w:space="0" w:color="auto"/>
            <w:left w:val="none" w:sz="0" w:space="0" w:color="auto"/>
            <w:bottom w:val="none" w:sz="0" w:space="0" w:color="auto"/>
            <w:right w:val="none" w:sz="0" w:space="0" w:color="auto"/>
          </w:divBdr>
        </w:div>
        <w:div w:id="97068578">
          <w:marLeft w:val="0"/>
          <w:marRight w:val="0"/>
          <w:marTop w:val="0"/>
          <w:marBottom w:val="450"/>
          <w:divBdr>
            <w:top w:val="none" w:sz="0" w:space="0" w:color="auto"/>
            <w:left w:val="none" w:sz="0" w:space="0" w:color="auto"/>
            <w:bottom w:val="none" w:sz="0" w:space="0" w:color="auto"/>
            <w:right w:val="none" w:sz="0" w:space="0" w:color="auto"/>
          </w:divBdr>
        </w:div>
        <w:div w:id="97140802">
          <w:marLeft w:val="0"/>
          <w:marRight w:val="0"/>
          <w:marTop w:val="0"/>
          <w:marBottom w:val="0"/>
          <w:divBdr>
            <w:top w:val="none" w:sz="0" w:space="0" w:color="auto"/>
            <w:left w:val="none" w:sz="0" w:space="0" w:color="auto"/>
            <w:bottom w:val="none" w:sz="0" w:space="0" w:color="auto"/>
            <w:right w:val="none" w:sz="0" w:space="0" w:color="auto"/>
          </w:divBdr>
        </w:div>
        <w:div w:id="97144549">
          <w:marLeft w:val="0"/>
          <w:marRight w:val="0"/>
          <w:marTop w:val="0"/>
          <w:marBottom w:val="0"/>
          <w:divBdr>
            <w:top w:val="single" w:sz="4" w:space="13" w:color="D2D2D2"/>
            <w:left w:val="none" w:sz="0" w:space="0" w:color="auto"/>
            <w:bottom w:val="none" w:sz="0" w:space="0" w:color="auto"/>
            <w:right w:val="none" w:sz="0" w:space="0" w:color="auto"/>
          </w:divBdr>
        </w:div>
        <w:div w:id="97215249">
          <w:marLeft w:val="0"/>
          <w:marRight w:val="0"/>
          <w:marTop w:val="0"/>
          <w:marBottom w:val="0"/>
          <w:divBdr>
            <w:top w:val="none" w:sz="0" w:space="8" w:color="DDDDDD"/>
            <w:left w:val="none" w:sz="0" w:space="11" w:color="DDDDDD"/>
            <w:bottom w:val="single" w:sz="6" w:space="8" w:color="DDDDDD"/>
            <w:right w:val="none" w:sz="0" w:space="11" w:color="DDDDDD"/>
          </w:divBdr>
        </w:div>
        <w:div w:id="97219713">
          <w:marLeft w:val="0"/>
          <w:marRight w:val="0"/>
          <w:marTop w:val="0"/>
          <w:marBottom w:val="0"/>
          <w:divBdr>
            <w:top w:val="none" w:sz="0" w:space="0" w:color="auto"/>
            <w:left w:val="none" w:sz="0" w:space="0" w:color="auto"/>
            <w:bottom w:val="none" w:sz="0" w:space="0" w:color="auto"/>
            <w:right w:val="none" w:sz="0" w:space="0" w:color="auto"/>
          </w:divBdr>
          <w:divsChild>
            <w:div w:id="433596562">
              <w:marLeft w:val="0"/>
              <w:marRight w:val="0"/>
              <w:marTop w:val="150"/>
              <w:marBottom w:val="0"/>
              <w:divBdr>
                <w:top w:val="none" w:sz="0" w:space="0" w:color="auto"/>
                <w:left w:val="none" w:sz="0" w:space="0" w:color="auto"/>
                <w:bottom w:val="none" w:sz="0" w:space="0" w:color="auto"/>
                <w:right w:val="none" w:sz="0" w:space="0" w:color="auto"/>
              </w:divBdr>
            </w:div>
          </w:divsChild>
        </w:div>
        <w:div w:id="97221332">
          <w:marLeft w:val="0"/>
          <w:marRight w:val="0"/>
          <w:marTop w:val="0"/>
          <w:marBottom w:val="0"/>
          <w:divBdr>
            <w:top w:val="none" w:sz="0" w:space="0" w:color="auto"/>
            <w:left w:val="none" w:sz="0" w:space="0" w:color="auto"/>
            <w:bottom w:val="none" w:sz="0" w:space="0" w:color="auto"/>
            <w:right w:val="none" w:sz="0" w:space="0" w:color="auto"/>
          </w:divBdr>
        </w:div>
        <w:div w:id="97264866">
          <w:marLeft w:val="0"/>
          <w:marRight w:val="0"/>
          <w:marTop w:val="0"/>
          <w:marBottom w:val="0"/>
          <w:divBdr>
            <w:top w:val="none" w:sz="0" w:space="0" w:color="auto"/>
            <w:left w:val="none" w:sz="0" w:space="0" w:color="auto"/>
            <w:bottom w:val="none" w:sz="0" w:space="0" w:color="auto"/>
            <w:right w:val="none" w:sz="0" w:space="0" w:color="auto"/>
          </w:divBdr>
        </w:div>
        <w:div w:id="97331101">
          <w:marLeft w:val="0"/>
          <w:marRight w:val="0"/>
          <w:marTop w:val="0"/>
          <w:marBottom w:val="0"/>
          <w:divBdr>
            <w:top w:val="none" w:sz="0" w:space="0" w:color="auto"/>
            <w:left w:val="none" w:sz="0" w:space="0" w:color="auto"/>
            <w:bottom w:val="none" w:sz="0" w:space="0" w:color="auto"/>
            <w:right w:val="none" w:sz="0" w:space="0" w:color="auto"/>
          </w:divBdr>
          <w:divsChild>
            <w:div w:id="154610364">
              <w:marLeft w:val="0"/>
              <w:marRight w:val="0"/>
              <w:marTop w:val="0"/>
              <w:marBottom w:val="0"/>
              <w:divBdr>
                <w:top w:val="none" w:sz="0" w:space="0" w:color="auto"/>
                <w:left w:val="none" w:sz="0" w:space="0" w:color="auto"/>
                <w:bottom w:val="none" w:sz="0" w:space="0" w:color="auto"/>
                <w:right w:val="none" w:sz="0" w:space="0" w:color="auto"/>
              </w:divBdr>
            </w:div>
            <w:div w:id="315301690">
              <w:marLeft w:val="0"/>
              <w:marRight w:val="0"/>
              <w:marTop w:val="0"/>
              <w:marBottom w:val="0"/>
              <w:divBdr>
                <w:top w:val="none" w:sz="0" w:space="0" w:color="auto"/>
                <w:left w:val="none" w:sz="0" w:space="0" w:color="auto"/>
                <w:bottom w:val="none" w:sz="0" w:space="0" w:color="auto"/>
                <w:right w:val="none" w:sz="0" w:space="0" w:color="auto"/>
              </w:divBdr>
            </w:div>
          </w:divsChild>
        </w:div>
        <w:div w:id="97413366">
          <w:marLeft w:val="0"/>
          <w:marRight w:val="0"/>
          <w:marTop w:val="0"/>
          <w:marBottom w:val="0"/>
          <w:divBdr>
            <w:top w:val="none" w:sz="0" w:space="0" w:color="auto"/>
            <w:left w:val="none" w:sz="0" w:space="0" w:color="auto"/>
            <w:bottom w:val="none" w:sz="0" w:space="0" w:color="auto"/>
            <w:right w:val="none" w:sz="0" w:space="0" w:color="auto"/>
          </w:divBdr>
          <w:divsChild>
            <w:div w:id="218443737">
              <w:marLeft w:val="0"/>
              <w:marRight w:val="0"/>
              <w:marTop w:val="0"/>
              <w:marBottom w:val="125"/>
              <w:divBdr>
                <w:top w:val="none" w:sz="0" w:space="0" w:color="auto"/>
                <w:left w:val="none" w:sz="0" w:space="0" w:color="auto"/>
                <w:bottom w:val="none" w:sz="0" w:space="0" w:color="auto"/>
                <w:right w:val="none" w:sz="0" w:space="0" w:color="auto"/>
              </w:divBdr>
            </w:div>
          </w:divsChild>
        </w:div>
        <w:div w:id="97455128">
          <w:marLeft w:val="0"/>
          <w:marRight w:val="0"/>
          <w:marTop w:val="0"/>
          <w:marBottom w:val="0"/>
          <w:divBdr>
            <w:top w:val="none" w:sz="0" w:space="0" w:color="auto"/>
            <w:left w:val="none" w:sz="0" w:space="0" w:color="auto"/>
            <w:bottom w:val="none" w:sz="0" w:space="0" w:color="auto"/>
            <w:right w:val="none" w:sz="0" w:space="0" w:color="auto"/>
          </w:divBdr>
        </w:div>
        <w:div w:id="97527494">
          <w:marLeft w:val="0"/>
          <w:marRight w:val="0"/>
          <w:marTop w:val="0"/>
          <w:marBottom w:val="0"/>
          <w:divBdr>
            <w:top w:val="single" w:sz="4" w:space="6" w:color="999999"/>
            <w:left w:val="none" w:sz="0" w:space="0" w:color="auto"/>
            <w:bottom w:val="single" w:sz="4" w:space="0" w:color="999999"/>
            <w:right w:val="none" w:sz="0" w:space="0" w:color="auto"/>
          </w:divBdr>
          <w:divsChild>
            <w:div w:id="244455616">
              <w:marLeft w:val="0"/>
              <w:marRight w:val="0"/>
              <w:marTop w:val="0"/>
              <w:marBottom w:val="0"/>
              <w:divBdr>
                <w:top w:val="none" w:sz="0" w:space="0" w:color="auto"/>
                <w:left w:val="none" w:sz="0" w:space="0" w:color="auto"/>
                <w:bottom w:val="none" w:sz="0" w:space="0" w:color="auto"/>
                <w:right w:val="none" w:sz="0" w:space="0" w:color="auto"/>
              </w:divBdr>
            </w:div>
          </w:divsChild>
        </w:div>
        <w:div w:id="97527840">
          <w:marLeft w:val="0"/>
          <w:marRight w:val="0"/>
          <w:marTop w:val="0"/>
          <w:marBottom w:val="75"/>
          <w:divBdr>
            <w:top w:val="none" w:sz="0" w:space="0" w:color="auto"/>
            <w:left w:val="none" w:sz="0" w:space="0" w:color="auto"/>
            <w:bottom w:val="none" w:sz="0" w:space="0" w:color="auto"/>
            <w:right w:val="none" w:sz="0" w:space="0" w:color="auto"/>
          </w:divBdr>
        </w:div>
        <w:div w:id="97599706">
          <w:marLeft w:val="0"/>
          <w:marRight w:val="0"/>
          <w:marTop w:val="0"/>
          <w:marBottom w:val="0"/>
          <w:divBdr>
            <w:top w:val="single" w:sz="2" w:space="0" w:color="E0E0E0"/>
            <w:left w:val="single" w:sz="2" w:space="0" w:color="E0E0E0"/>
            <w:bottom w:val="single" w:sz="2" w:space="0" w:color="E0E0E0"/>
            <w:right w:val="single" w:sz="2" w:space="0" w:color="E0E0E0"/>
          </w:divBdr>
        </w:div>
        <w:div w:id="97601524">
          <w:marLeft w:val="0"/>
          <w:marRight w:val="0"/>
          <w:marTop w:val="0"/>
          <w:marBottom w:val="75"/>
          <w:divBdr>
            <w:top w:val="none" w:sz="0" w:space="0" w:color="auto"/>
            <w:left w:val="none" w:sz="0" w:space="0" w:color="auto"/>
            <w:bottom w:val="none" w:sz="0" w:space="0" w:color="auto"/>
            <w:right w:val="none" w:sz="0" w:space="0" w:color="auto"/>
          </w:divBdr>
        </w:div>
        <w:div w:id="97606243">
          <w:marLeft w:val="0"/>
          <w:marRight w:val="0"/>
          <w:marTop w:val="0"/>
          <w:marBottom w:val="240"/>
          <w:divBdr>
            <w:top w:val="none" w:sz="0" w:space="0" w:color="auto"/>
            <w:left w:val="none" w:sz="0" w:space="0" w:color="auto"/>
            <w:bottom w:val="none" w:sz="0" w:space="0" w:color="auto"/>
            <w:right w:val="none" w:sz="0" w:space="0" w:color="auto"/>
          </w:divBdr>
        </w:div>
        <w:div w:id="97608279">
          <w:marLeft w:val="0"/>
          <w:marRight w:val="0"/>
          <w:marTop w:val="0"/>
          <w:marBottom w:val="150"/>
          <w:divBdr>
            <w:top w:val="none" w:sz="0" w:space="0" w:color="auto"/>
            <w:left w:val="none" w:sz="0" w:space="0" w:color="auto"/>
            <w:bottom w:val="none" w:sz="0" w:space="0" w:color="auto"/>
            <w:right w:val="none" w:sz="0" w:space="0" w:color="auto"/>
          </w:divBdr>
        </w:div>
        <w:div w:id="97650455">
          <w:marLeft w:val="0"/>
          <w:marRight w:val="0"/>
          <w:marTop w:val="0"/>
          <w:marBottom w:val="0"/>
          <w:divBdr>
            <w:top w:val="single" w:sz="2" w:space="0" w:color="E0E0E0"/>
            <w:left w:val="single" w:sz="2" w:space="0" w:color="E0E0E0"/>
            <w:bottom w:val="single" w:sz="2" w:space="0" w:color="E0E0E0"/>
            <w:right w:val="single" w:sz="2" w:space="0" w:color="E0E0E0"/>
          </w:divBdr>
          <w:divsChild>
            <w:div w:id="448285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651285">
          <w:marLeft w:val="-225"/>
          <w:marRight w:val="-225"/>
          <w:marTop w:val="0"/>
          <w:marBottom w:val="0"/>
          <w:divBdr>
            <w:top w:val="none" w:sz="0" w:space="0" w:color="auto"/>
            <w:left w:val="none" w:sz="0" w:space="0" w:color="auto"/>
            <w:bottom w:val="none" w:sz="0" w:space="0" w:color="auto"/>
            <w:right w:val="none" w:sz="0" w:space="0" w:color="auto"/>
          </w:divBdr>
          <w:divsChild>
            <w:div w:id="337849767">
              <w:marLeft w:val="1463"/>
              <w:marRight w:val="0"/>
              <w:marTop w:val="0"/>
              <w:marBottom w:val="0"/>
              <w:divBdr>
                <w:top w:val="none" w:sz="0" w:space="0" w:color="auto"/>
                <w:left w:val="none" w:sz="0" w:space="0" w:color="auto"/>
                <w:bottom w:val="none" w:sz="0" w:space="0" w:color="auto"/>
                <w:right w:val="none" w:sz="0" w:space="0" w:color="auto"/>
              </w:divBdr>
            </w:div>
            <w:div w:id="468203550">
              <w:marLeft w:val="0"/>
              <w:marRight w:val="0"/>
              <w:marTop w:val="0"/>
              <w:marBottom w:val="0"/>
              <w:divBdr>
                <w:top w:val="none" w:sz="0" w:space="0" w:color="auto"/>
                <w:left w:val="none" w:sz="0" w:space="0" w:color="auto"/>
                <w:bottom w:val="none" w:sz="0" w:space="0" w:color="auto"/>
                <w:right w:val="none" w:sz="0" w:space="0" w:color="auto"/>
              </w:divBdr>
              <w:divsChild>
                <w:div w:id="3557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9506">
          <w:marLeft w:val="0"/>
          <w:marRight w:val="0"/>
          <w:marTop w:val="0"/>
          <w:marBottom w:val="0"/>
          <w:divBdr>
            <w:top w:val="single" w:sz="2" w:space="0" w:color="E0E0E0"/>
            <w:left w:val="single" w:sz="2" w:space="0" w:color="E0E0E0"/>
            <w:bottom w:val="single" w:sz="2" w:space="0" w:color="E0E0E0"/>
            <w:right w:val="single" w:sz="2" w:space="0" w:color="E0E0E0"/>
          </w:divBdr>
        </w:div>
        <w:div w:id="97717974">
          <w:marLeft w:val="0"/>
          <w:marRight w:val="0"/>
          <w:marTop w:val="0"/>
          <w:marBottom w:val="0"/>
          <w:divBdr>
            <w:top w:val="none" w:sz="0" w:space="0" w:color="auto"/>
            <w:left w:val="none" w:sz="0" w:space="0" w:color="auto"/>
            <w:bottom w:val="none" w:sz="0" w:space="0" w:color="auto"/>
            <w:right w:val="none" w:sz="0" w:space="0" w:color="auto"/>
          </w:divBdr>
        </w:div>
        <w:div w:id="97720350">
          <w:marLeft w:val="-225"/>
          <w:marRight w:val="-225"/>
          <w:marTop w:val="0"/>
          <w:marBottom w:val="0"/>
          <w:divBdr>
            <w:top w:val="none" w:sz="0" w:space="0" w:color="auto"/>
            <w:left w:val="none" w:sz="0" w:space="0" w:color="auto"/>
            <w:bottom w:val="none" w:sz="0" w:space="0" w:color="auto"/>
            <w:right w:val="none" w:sz="0" w:space="0" w:color="auto"/>
          </w:divBdr>
        </w:div>
        <w:div w:id="97722673">
          <w:marLeft w:val="0"/>
          <w:marRight w:val="0"/>
          <w:marTop w:val="100"/>
          <w:marBottom w:val="100"/>
          <w:divBdr>
            <w:top w:val="none" w:sz="0" w:space="0" w:color="auto"/>
            <w:left w:val="none" w:sz="0" w:space="0" w:color="auto"/>
            <w:bottom w:val="none" w:sz="0" w:space="0" w:color="auto"/>
            <w:right w:val="none" w:sz="0" w:space="0" w:color="auto"/>
          </w:divBdr>
        </w:div>
        <w:div w:id="97724244">
          <w:marLeft w:val="0"/>
          <w:marRight w:val="0"/>
          <w:marTop w:val="0"/>
          <w:marBottom w:val="0"/>
          <w:divBdr>
            <w:top w:val="none" w:sz="0" w:space="0" w:color="auto"/>
            <w:left w:val="none" w:sz="0" w:space="0" w:color="auto"/>
            <w:bottom w:val="none" w:sz="0" w:space="0" w:color="auto"/>
            <w:right w:val="none" w:sz="0" w:space="0" w:color="auto"/>
          </w:divBdr>
        </w:div>
        <w:div w:id="97725484">
          <w:marLeft w:val="0"/>
          <w:marRight w:val="0"/>
          <w:marTop w:val="0"/>
          <w:marBottom w:val="0"/>
          <w:divBdr>
            <w:top w:val="single" w:sz="2" w:space="0" w:color="E0E0E0"/>
            <w:left w:val="single" w:sz="2" w:space="0" w:color="E0E0E0"/>
            <w:bottom w:val="single" w:sz="2" w:space="0" w:color="E0E0E0"/>
            <w:right w:val="single" w:sz="2" w:space="0" w:color="E0E0E0"/>
          </w:divBdr>
        </w:div>
        <w:div w:id="97726245">
          <w:marLeft w:val="0"/>
          <w:marRight w:val="0"/>
          <w:marTop w:val="125"/>
          <w:marBottom w:val="0"/>
          <w:divBdr>
            <w:top w:val="none" w:sz="0" w:space="0" w:color="auto"/>
            <w:left w:val="none" w:sz="0" w:space="0" w:color="auto"/>
            <w:bottom w:val="none" w:sz="0" w:space="0" w:color="auto"/>
            <w:right w:val="none" w:sz="0" w:space="0" w:color="auto"/>
          </w:divBdr>
        </w:div>
        <w:div w:id="97726815">
          <w:marLeft w:val="0"/>
          <w:marRight w:val="0"/>
          <w:marTop w:val="0"/>
          <w:marBottom w:val="0"/>
          <w:divBdr>
            <w:top w:val="none" w:sz="0" w:space="0" w:color="auto"/>
            <w:left w:val="none" w:sz="0" w:space="0" w:color="auto"/>
            <w:bottom w:val="none" w:sz="0" w:space="0" w:color="auto"/>
            <w:right w:val="none" w:sz="0" w:space="0" w:color="auto"/>
          </w:divBdr>
        </w:div>
        <w:div w:id="97871083">
          <w:marLeft w:val="0"/>
          <w:marRight w:val="0"/>
          <w:marTop w:val="0"/>
          <w:marBottom w:val="0"/>
          <w:divBdr>
            <w:top w:val="none" w:sz="0" w:space="0" w:color="auto"/>
            <w:left w:val="none" w:sz="0" w:space="0" w:color="auto"/>
            <w:bottom w:val="none" w:sz="0" w:space="0" w:color="auto"/>
            <w:right w:val="none" w:sz="0" w:space="0" w:color="auto"/>
          </w:divBdr>
        </w:div>
        <w:div w:id="97913125">
          <w:marLeft w:val="-225"/>
          <w:marRight w:val="-225"/>
          <w:marTop w:val="0"/>
          <w:marBottom w:val="0"/>
          <w:divBdr>
            <w:top w:val="none" w:sz="0" w:space="0" w:color="auto"/>
            <w:left w:val="none" w:sz="0" w:space="0" w:color="auto"/>
            <w:bottom w:val="none" w:sz="0" w:space="0" w:color="auto"/>
            <w:right w:val="none" w:sz="0" w:space="0" w:color="auto"/>
          </w:divBdr>
          <w:divsChild>
            <w:div w:id="722482273">
              <w:marLeft w:val="0"/>
              <w:marRight w:val="0"/>
              <w:marTop w:val="0"/>
              <w:marBottom w:val="0"/>
              <w:divBdr>
                <w:top w:val="none" w:sz="0" w:space="0" w:color="auto"/>
                <w:left w:val="none" w:sz="0" w:space="0" w:color="auto"/>
                <w:bottom w:val="none" w:sz="0" w:space="0" w:color="auto"/>
                <w:right w:val="none" w:sz="0" w:space="0" w:color="auto"/>
              </w:divBdr>
              <w:divsChild>
                <w:div w:id="371074639">
                  <w:marLeft w:val="-225"/>
                  <w:marRight w:val="-225"/>
                  <w:marTop w:val="0"/>
                  <w:marBottom w:val="0"/>
                  <w:divBdr>
                    <w:top w:val="none" w:sz="0" w:space="0" w:color="auto"/>
                    <w:left w:val="none" w:sz="0" w:space="0" w:color="auto"/>
                    <w:bottom w:val="none" w:sz="0" w:space="0" w:color="auto"/>
                    <w:right w:val="none" w:sz="0" w:space="0" w:color="auto"/>
                  </w:divBdr>
                  <w:divsChild>
                    <w:div w:id="703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4892">
          <w:marLeft w:val="0"/>
          <w:marRight w:val="0"/>
          <w:marTop w:val="0"/>
          <w:marBottom w:val="150"/>
          <w:divBdr>
            <w:top w:val="none" w:sz="0" w:space="0" w:color="auto"/>
            <w:left w:val="none" w:sz="0" w:space="0" w:color="auto"/>
            <w:bottom w:val="none" w:sz="0" w:space="0" w:color="auto"/>
            <w:right w:val="none" w:sz="0" w:space="0" w:color="auto"/>
          </w:divBdr>
        </w:div>
        <w:div w:id="97916861">
          <w:marLeft w:val="0"/>
          <w:marRight w:val="0"/>
          <w:marTop w:val="0"/>
          <w:marBottom w:val="0"/>
          <w:divBdr>
            <w:top w:val="none" w:sz="0" w:space="0" w:color="auto"/>
            <w:left w:val="none" w:sz="0" w:space="0" w:color="auto"/>
            <w:bottom w:val="none" w:sz="0" w:space="0" w:color="auto"/>
            <w:right w:val="none" w:sz="0" w:space="0" w:color="auto"/>
          </w:divBdr>
        </w:div>
        <w:div w:id="97919495">
          <w:marLeft w:val="0"/>
          <w:marRight w:val="0"/>
          <w:marTop w:val="0"/>
          <w:marBottom w:val="0"/>
          <w:divBdr>
            <w:top w:val="none" w:sz="0" w:space="0" w:color="auto"/>
            <w:left w:val="none" w:sz="0" w:space="0" w:color="auto"/>
            <w:bottom w:val="none" w:sz="0" w:space="0" w:color="auto"/>
            <w:right w:val="none" w:sz="0" w:space="0" w:color="auto"/>
          </w:divBdr>
        </w:div>
        <w:div w:id="98063061">
          <w:marLeft w:val="0"/>
          <w:marRight w:val="0"/>
          <w:marTop w:val="0"/>
          <w:marBottom w:val="0"/>
          <w:divBdr>
            <w:top w:val="none" w:sz="0" w:space="0" w:color="auto"/>
            <w:left w:val="none" w:sz="0" w:space="0" w:color="auto"/>
            <w:bottom w:val="none" w:sz="0" w:space="0" w:color="auto"/>
            <w:right w:val="none" w:sz="0" w:space="0" w:color="auto"/>
          </w:divBdr>
        </w:div>
        <w:div w:id="98063375">
          <w:marLeft w:val="750"/>
          <w:marRight w:val="0"/>
          <w:marTop w:val="0"/>
          <w:marBottom w:val="0"/>
          <w:divBdr>
            <w:top w:val="none" w:sz="0" w:space="0" w:color="auto"/>
            <w:left w:val="none" w:sz="0" w:space="0" w:color="auto"/>
            <w:bottom w:val="none" w:sz="0" w:space="0" w:color="auto"/>
            <w:right w:val="none" w:sz="0" w:space="0" w:color="auto"/>
          </w:divBdr>
          <w:divsChild>
            <w:div w:id="422410532">
              <w:marLeft w:val="15"/>
              <w:marRight w:val="225"/>
              <w:marTop w:val="225"/>
              <w:marBottom w:val="105"/>
              <w:divBdr>
                <w:top w:val="none" w:sz="0" w:space="0" w:color="auto"/>
                <w:left w:val="none" w:sz="0" w:space="0" w:color="auto"/>
                <w:bottom w:val="none" w:sz="0" w:space="0" w:color="auto"/>
                <w:right w:val="none" w:sz="0" w:space="0" w:color="auto"/>
              </w:divBdr>
            </w:div>
          </w:divsChild>
        </w:div>
        <w:div w:id="98113594">
          <w:marLeft w:val="0"/>
          <w:marRight w:val="0"/>
          <w:marTop w:val="0"/>
          <w:marBottom w:val="0"/>
          <w:divBdr>
            <w:top w:val="none" w:sz="0" w:space="0" w:color="auto"/>
            <w:left w:val="none" w:sz="0" w:space="0" w:color="auto"/>
            <w:bottom w:val="none" w:sz="0" w:space="0" w:color="auto"/>
            <w:right w:val="none" w:sz="0" w:space="0" w:color="auto"/>
          </w:divBdr>
        </w:div>
        <w:div w:id="98137389">
          <w:marLeft w:val="0"/>
          <w:marRight w:val="0"/>
          <w:marTop w:val="0"/>
          <w:marBottom w:val="0"/>
          <w:divBdr>
            <w:top w:val="single" w:sz="6" w:space="0" w:color="999999"/>
            <w:left w:val="single" w:sz="6" w:space="0" w:color="999999"/>
            <w:bottom w:val="single" w:sz="6" w:space="0" w:color="999999"/>
            <w:right w:val="single" w:sz="6" w:space="0" w:color="999999"/>
          </w:divBdr>
        </w:div>
        <w:div w:id="98137792">
          <w:marLeft w:val="0"/>
          <w:marRight w:val="0"/>
          <w:marTop w:val="0"/>
          <w:marBottom w:val="0"/>
          <w:divBdr>
            <w:top w:val="none" w:sz="0" w:space="0" w:color="auto"/>
            <w:left w:val="none" w:sz="0" w:space="0" w:color="auto"/>
            <w:bottom w:val="single" w:sz="4" w:space="4" w:color="E6E3E2"/>
            <w:right w:val="none" w:sz="0" w:space="0" w:color="auto"/>
          </w:divBdr>
        </w:div>
        <w:div w:id="98182753">
          <w:marLeft w:val="1350"/>
          <w:marRight w:val="0"/>
          <w:marTop w:val="0"/>
          <w:marBottom w:val="0"/>
          <w:divBdr>
            <w:top w:val="none" w:sz="0" w:space="0" w:color="auto"/>
            <w:left w:val="none" w:sz="0" w:space="0" w:color="auto"/>
            <w:bottom w:val="none" w:sz="0" w:space="0" w:color="auto"/>
            <w:right w:val="none" w:sz="0" w:space="0" w:color="auto"/>
          </w:divBdr>
        </w:div>
        <w:div w:id="98186755">
          <w:marLeft w:val="0"/>
          <w:marRight w:val="0"/>
          <w:marTop w:val="0"/>
          <w:marBottom w:val="0"/>
          <w:divBdr>
            <w:top w:val="none" w:sz="0" w:space="0" w:color="auto"/>
            <w:left w:val="none" w:sz="0" w:space="0" w:color="auto"/>
            <w:bottom w:val="none" w:sz="0" w:space="0" w:color="auto"/>
            <w:right w:val="none" w:sz="0" w:space="0" w:color="auto"/>
          </w:divBdr>
        </w:div>
        <w:div w:id="98189141">
          <w:marLeft w:val="0"/>
          <w:marRight w:val="0"/>
          <w:marTop w:val="0"/>
          <w:marBottom w:val="0"/>
          <w:divBdr>
            <w:top w:val="single" w:sz="2" w:space="0" w:color="E0E0E0"/>
            <w:left w:val="single" w:sz="2" w:space="0" w:color="E0E0E0"/>
            <w:bottom w:val="single" w:sz="2" w:space="0" w:color="E0E0E0"/>
            <w:right w:val="single" w:sz="2" w:space="0" w:color="E0E0E0"/>
          </w:divBdr>
          <w:divsChild>
            <w:div w:id="396048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330462">
          <w:marLeft w:val="0"/>
          <w:marRight w:val="0"/>
          <w:marTop w:val="0"/>
          <w:marBottom w:val="75"/>
          <w:divBdr>
            <w:top w:val="none" w:sz="0" w:space="0" w:color="auto"/>
            <w:left w:val="none" w:sz="0" w:space="0" w:color="auto"/>
            <w:bottom w:val="none" w:sz="0" w:space="0" w:color="auto"/>
            <w:right w:val="none" w:sz="0" w:space="0" w:color="auto"/>
          </w:divBdr>
        </w:div>
        <w:div w:id="98335218">
          <w:blockQuote w:val="1"/>
          <w:marLeft w:val="0"/>
          <w:marRight w:val="0"/>
          <w:marTop w:val="125"/>
          <w:marBottom w:val="501"/>
          <w:divBdr>
            <w:top w:val="none" w:sz="0" w:space="0" w:color="auto"/>
            <w:left w:val="single" w:sz="12" w:space="13" w:color="ACCE55"/>
            <w:bottom w:val="none" w:sz="0" w:space="0" w:color="auto"/>
            <w:right w:val="none" w:sz="0" w:space="0" w:color="auto"/>
          </w:divBdr>
        </w:div>
        <w:div w:id="98335644">
          <w:marLeft w:val="0"/>
          <w:marRight w:val="0"/>
          <w:marTop w:val="0"/>
          <w:marBottom w:val="0"/>
          <w:divBdr>
            <w:top w:val="none" w:sz="0" w:space="0" w:color="auto"/>
            <w:left w:val="none" w:sz="0" w:space="0" w:color="auto"/>
            <w:bottom w:val="none" w:sz="0" w:space="0" w:color="auto"/>
            <w:right w:val="none" w:sz="0" w:space="0" w:color="auto"/>
          </w:divBdr>
        </w:div>
        <w:div w:id="98373591">
          <w:marLeft w:val="0"/>
          <w:marRight w:val="0"/>
          <w:marTop w:val="0"/>
          <w:marBottom w:val="0"/>
          <w:divBdr>
            <w:top w:val="none" w:sz="0" w:space="0" w:color="auto"/>
            <w:left w:val="none" w:sz="0" w:space="0" w:color="auto"/>
            <w:bottom w:val="none" w:sz="0" w:space="0" w:color="auto"/>
            <w:right w:val="none" w:sz="0" w:space="0" w:color="auto"/>
          </w:divBdr>
          <w:divsChild>
            <w:div w:id="166218637">
              <w:marLeft w:val="0"/>
              <w:marRight w:val="0"/>
              <w:marTop w:val="225"/>
              <w:marBottom w:val="0"/>
              <w:divBdr>
                <w:top w:val="none" w:sz="0" w:space="0" w:color="auto"/>
                <w:left w:val="none" w:sz="0" w:space="0" w:color="auto"/>
                <w:bottom w:val="none" w:sz="0" w:space="0" w:color="auto"/>
                <w:right w:val="none" w:sz="0" w:space="0" w:color="auto"/>
              </w:divBdr>
            </w:div>
          </w:divsChild>
        </w:div>
        <w:div w:id="98453124">
          <w:marLeft w:val="-300"/>
          <w:marRight w:val="-300"/>
          <w:marTop w:val="0"/>
          <w:marBottom w:val="450"/>
          <w:divBdr>
            <w:top w:val="none" w:sz="0" w:space="0" w:color="auto"/>
            <w:left w:val="none" w:sz="0" w:space="0" w:color="auto"/>
            <w:bottom w:val="none" w:sz="0" w:space="0" w:color="auto"/>
            <w:right w:val="none" w:sz="0" w:space="0" w:color="auto"/>
          </w:divBdr>
          <w:divsChild>
            <w:div w:id="632902613">
              <w:marLeft w:val="0"/>
              <w:marRight w:val="0"/>
              <w:marTop w:val="0"/>
              <w:marBottom w:val="0"/>
              <w:divBdr>
                <w:top w:val="none" w:sz="0" w:space="0" w:color="auto"/>
                <w:left w:val="none" w:sz="0" w:space="0" w:color="auto"/>
                <w:bottom w:val="none" w:sz="0" w:space="0" w:color="auto"/>
                <w:right w:val="none" w:sz="0" w:space="0" w:color="auto"/>
              </w:divBdr>
              <w:divsChild>
                <w:div w:id="318971316">
                  <w:marLeft w:val="0"/>
                  <w:marRight w:val="0"/>
                  <w:marTop w:val="0"/>
                  <w:marBottom w:val="0"/>
                  <w:divBdr>
                    <w:top w:val="none" w:sz="0" w:space="0" w:color="auto"/>
                    <w:left w:val="none" w:sz="0" w:space="0" w:color="auto"/>
                    <w:bottom w:val="none" w:sz="0" w:space="0" w:color="auto"/>
                    <w:right w:val="none" w:sz="0" w:space="0" w:color="auto"/>
                  </w:divBdr>
                  <w:divsChild>
                    <w:div w:id="252907487">
                      <w:marLeft w:val="0"/>
                      <w:marRight w:val="0"/>
                      <w:marTop w:val="0"/>
                      <w:marBottom w:val="0"/>
                      <w:divBdr>
                        <w:top w:val="none" w:sz="0" w:space="0" w:color="auto"/>
                        <w:left w:val="none" w:sz="0" w:space="0" w:color="auto"/>
                        <w:bottom w:val="none" w:sz="0" w:space="0" w:color="auto"/>
                        <w:right w:val="none" w:sz="0" w:space="0" w:color="auto"/>
                      </w:divBdr>
                      <w:divsChild>
                        <w:div w:id="4914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7631">
          <w:marLeft w:val="1221"/>
          <w:marRight w:val="0"/>
          <w:marTop w:val="0"/>
          <w:marBottom w:val="0"/>
          <w:divBdr>
            <w:top w:val="none" w:sz="0" w:space="0" w:color="auto"/>
            <w:left w:val="none" w:sz="0" w:space="0" w:color="auto"/>
            <w:bottom w:val="none" w:sz="0" w:space="0" w:color="auto"/>
            <w:right w:val="none" w:sz="0" w:space="0" w:color="auto"/>
          </w:divBdr>
        </w:div>
        <w:div w:id="98526643">
          <w:marLeft w:val="0"/>
          <w:marRight w:val="0"/>
          <w:marTop w:val="0"/>
          <w:marBottom w:val="225"/>
          <w:divBdr>
            <w:top w:val="none" w:sz="0" w:space="0" w:color="auto"/>
            <w:left w:val="none" w:sz="0" w:space="0" w:color="auto"/>
            <w:bottom w:val="none" w:sz="0" w:space="0" w:color="auto"/>
            <w:right w:val="none" w:sz="0" w:space="0" w:color="auto"/>
          </w:divBdr>
        </w:div>
        <w:div w:id="98531899">
          <w:marLeft w:val="-225"/>
          <w:marRight w:val="-225"/>
          <w:marTop w:val="0"/>
          <w:marBottom w:val="0"/>
          <w:divBdr>
            <w:top w:val="none" w:sz="0" w:space="0" w:color="auto"/>
            <w:left w:val="none" w:sz="0" w:space="0" w:color="auto"/>
            <w:bottom w:val="none" w:sz="0" w:space="0" w:color="auto"/>
            <w:right w:val="none" w:sz="0" w:space="0" w:color="auto"/>
          </w:divBdr>
        </w:div>
        <w:div w:id="98571413">
          <w:marLeft w:val="0"/>
          <w:marRight w:val="0"/>
          <w:marTop w:val="0"/>
          <w:marBottom w:val="0"/>
          <w:divBdr>
            <w:top w:val="none" w:sz="0" w:space="0" w:color="auto"/>
            <w:left w:val="none" w:sz="0" w:space="0" w:color="auto"/>
            <w:bottom w:val="none" w:sz="0" w:space="0" w:color="auto"/>
            <w:right w:val="none" w:sz="0" w:space="0" w:color="auto"/>
          </w:divBdr>
          <w:divsChild>
            <w:div w:id="598755290">
              <w:marLeft w:val="0"/>
              <w:marRight w:val="0"/>
              <w:marTop w:val="0"/>
              <w:marBottom w:val="0"/>
              <w:divBdr>
                <w:top w:val="none" w:sz="0" w:space="0" w:color="auto"/>
                <w:left w:val="none" w:sz="0" w:space="0" w:color="auto"/>
                <w:bottom w:val="none" w:sz="0" w:space="0" w:color="auto"/>
                <w:right w:val="none" w:sz="0" w:space="0" w:color="auto"/>
              </w:divBdr>
            </w:div>
          </w:divsChild>
        </w:div>
        <w:div w:id="98574076">
          <w:marLeft w:val="0"/>
          <w:marRight w:val="0"/>
          <w:marTop w:val="0"/>
          <w:marBottom w:val="0"/>
          <w:divBdr>
            <w:top w:val="none" w:sz="0" w:space="0" w:color="auto"/>
            <w:left w:val="none" w:sz="0" w:space="0" w:color="auto"/>
            <w:bottom w:val="none" w:sz="0" w:space="0" w:color="auto"/>
            <w:right w:val="none" w:sz="0" w:space="0" w:color="auto"/>
          </w:divBdr>
        </w:div>
        <w:div w:id="98641968">
          <w:marLeft w:val="0"/>
          <w:marRight w:val="0"/>
          <w:marTop w:val="0"/>
          <w:marBottom w:val="0"/>
          <w:divBdr>
            <w:top w:val="none" w:sz="0" w:space="0" w:color="auto"/>
            <w:left w:val="none" w:sz="0" w:space="0" w:color="auto"/>
            <w:bottom w:val="none" w:sz="0" w:space="0" w:color="auto"/>
            <w:right w:val="none" w:sz="0" w:space="0" w:color="auto"/>
          </w:divBdr>
        </w:div>
        <w:div w:id="98648748">
          <w:marLeft w:val="0"/>
          <w:marRight w:val="0"/>
          <w:marTop w:val="0"/>
          <w:marBottom w:val="0"/>
          <w:divBdr>
            <w:top w:val="single" w:sz="2" w:space="0" w:color="E0E0E0"/>
            <w:left w:val="single" w:sz="2" w:space="0" w:color="E0E0E0"/>
            <w:bottom w:val="single" w:sz="2" w:space="0" w:color="E0E0E0"/>
            <w:right w:val="single" w:sz="2" w:space="0" w:color="E0E0E0"/>
          </w:divBdr>
        </w:div>
        <w:div w:id="98716883">
          <w:marLeft w:val="0"/>
          <w:marRight w:val="0"/>
          <w:marTop w:val="0"/>
          <w:marBottom w:val="300"/>
          <w:divBdr>
            <w:top w:val="none" w:sz="0" w:space="0" w:color="auto"/>
            <w:left w:val="none" w:sz="0" w:space="0" w:color="auto"/>
            <w:bottom w:val="none" w:sz="0" w:space="0" w:color="auto"/>
            <w:right w:val="none" w:sz="0" w:space="0" w:color="auto"/>
          </w:divBdr>
        </w:div>
        <w:div w:id="98726185">
          <w:marLeft w:val="0"/>
          <w:marRight w:val="0"/>
          <w:marTop w:val="0"/>
          <w:marBottom w:val="0"/>
          <w:divBdr>
            <w:top w:val="none" w:sz="0" w:space="0" w:color="auto"/>
            <w:left w:val="none" w:sz="0" w:space="0" w:color="auto"/>
            <w:bottom w:val="none" w:sz="0" w:space="0" w:color="auto"/>
            <w:right w:val="none" w:sz="0" w:space="0" w:color="auto"/>
          </w:divBdr>
        </w:div>
        <w:div w:id="98763895">
          <w:marLeft w:val="0"/>
          <w:marRight w:val="0"/>
          <w:marTop w:val="0"/>
          <w:marBottom w:val="0"/>
          <w:divBdr>
            <w:top w:val="none" w:sz="0" w:space="0" w:color="auto"/>
            <w:left w:val="none" w:sz="0" w:space="0" w:color="auto"/>
            <w:bottom w:val="none" w:sz="0" w:space="0" w:color="auto"/>
            <w:right w:val="none" w:sz="0" w:space="0" w:color="auto"/>
          </w:divBdr>
        </w:div>
        <w:div w:id="98767178">
          <w:marLeft w:val="0"/>
          <w:marRight w:val="0"/>
          <w:marTop w:val="0"/>
          <w:marBottom w:val="0"/>
          <w:divBdr>
            <w:top w:val="none" w:sz="0" w:space="0" w:color="auto"/>
            <w:left w:val="none" w:sz="0" w:space="0" w:color="auto"/>
            <w:bottom w:val="none" w:sz="0" w:space="0" w:color="auto"/>
            <w:right w:val="none" w:sz="0" w:space="0" w:color="auto"/>
          </w:divBdr>
        </w:div>
        <w:div w:id="98836408">
          <w:marLeft w:val="0"/>
          <w:marRight w:val="0"/>
          <w:marTop w:val="0"/>
          <w:marBottom w:val="0"/>
          <w:divBdr>
            <w:top w:val="none" w:sz="0" w:space="0" w:color="auto"/>
            <w:left w:val="none" w:sz="0" w:space="0" w:color="auto"/>
            <w:bottom w:val="none" w:sz="0" w:space="0" w:color="auto"/>
            <w:right w:val="none" w:sz="0" w:space="0" w:color="auto"/>
          </w:divBdr>
        </w:div>
        <w:div w:id="98837306">
          <w:marLeft w:val="0"/>
          <w:marRight w:val="0"/>
          <w:marTop w:val="0"/>
          <w:marBottom w:val="0"/>
          <w:divBdr>
            <w:top w:val="none" w:sz="0" w:space="0" w:color="auto"/>
            <w:left w:val="none" w:sz="0" w:space="0" w:color="auto"/>
            <w:bottom w:val="none" w:sz="0" w:space="0" w:color="auto"/>
            <w:right w:val="none" w:sz="0" w:space="0" w:color="auto"/>
          </w:divBdr>
        </w:div>
        <w:div w:id="98918497">
          <w:marLeft w:val="0"/>
          <w:marRight w:val="0"/>
          <w:marTop w:val="0"/>
          <w:marBottom w:val="0"/>
          <w:divBdr>
            <w:top w:val="none" w:sz="0" w:space="0" w:color="auto"/>
            <w:left w:val="none" w:sz="0" w:space="0" w:color="auto"/>
            <w:bottom w:val="none" w:sz="0" w:space="0" w:color="auto"/>
            <w:right w:val="none" w:sz="0" w:space="0" w:color="auto"/>
          </w:divBdr>
        </w:div>
        <w:div w:id="98962001">
          <w:marLeft w:val="0"/>
          <w:marRight w:val="450"/>
          <w:marTop w:val="0"/>
          <w:marBottom w:val="150"/>
          <w:divBdr>
            <w:top w:val="none" w:sz="0" w:space="0" w:color="auto"/>
            <w:left w:val="none" w:sz="0" w:space="0" w:color="auto"/>
            <w:bottom w:val="none" w:sz="0" w:space="0" w:color="auto"/>
            <w:right w:val="none" w:sz="0" w:space="0" w:color="auto"/>
          </w:divBdr>
        </w:div>
        <w:div w:id="98989284">
          <w:marLeft w:val="0"/>
          <w:marRight w:val="0"/>
          <w:marTop w:val="0"/>
          <w:marBottom w:val="0"/>
          <w:divBdr>
            <w:top w:val="single" w:sz="2" w:space="0" w:color="E0E0E0"/>
            <w:left w:val="single" w:sz="2" w:space="0" w:color="E0E0E0"/>
            <w:bottom w:val="single" w:sz="2" w:space="0" w:color="E0E0E0"/>
            <w:right w:val="single" w:sz="2" w:space="0" w:color="E0E0E0"/>
          </w:divBdr>
        </w:div>
        <w:div w:id="98989353">
          <w:marLeft w:val="0"/>
          <w:marRight w:val="0"/>
          <w:marTop w:val="0"/>
          <w:marBottom w:val="0"/>
          <w:divBdr>
            <w:top w:val="none" w:sz="0" w:space="0" w:color="auto"/>
            <w:left w:val="none" w:sz="0" w:space="0" w:color="auto"/>
            <w:bottom w:val="none" w:sz="0" w:space="0" w:color="auto"/>
            <w:right w:val="none" w:sz="0" w:space="0" w:color="auto"/>
          </w:divBdr>
          <w:divsChild>
            <w:div w:id="252007986">
              <w:marLeft w:val="0"/>
              <w:marRight w:val="0"/>
              <w:marTop w:val="0"/>
              <w:marBottom w:val="0"/>
              <w:divBdr>
                <w:top w:val="none" w:sz="0" w:space="0" w:color="auto"/>
                <w:left w:val="none" w:sz="0" w:space="0" w:color="auto"/>
                <w:bottom w:val="none" w:sz="0" w:space="0" w:color="auto"/>
                <w:right w:val="none" w:sz="0" w:space="0" w:color="auto"/>
              </w:divBdr>
            </w:div>
          </w:divsChild>
        </w:div>
        <w:div w:id="99112635">
          <w:marLeft w:val="0"/>
          <w:marRight w:val="0"/>
          <w:marTop w:val="0"/>
          <w:marBottom w:val="0"/>
          <w:divBdr>
            <w:top w:val="none" w:sz="0" w:space="0" w:color="auto"/>
            <w:left w:val="none" w:sz="0" w:space="0" w:color="auto"/>
            <w:bottom w:val="none" w:sz="0" w:space="0" w:color="auto"/>
            <w:right w:val="none" w:sz="0" w:space="0" w:color="auto"/>
          </w:divBdr>
        </w:div>
        <w:div w:id="99179222">
          <w:marLeft w:val="0"/>
          <w:marRight w:val="0"/>
          <w:marTop w:val="0"/>
          <w:marBottom w:val="150"/>
          <w:divBdr>
            <w:top w:val="none" w:sz="0" w:space="0" w:color="auto"/>
            <w:left w:val="none" w:sz="0" w:space="0" w:color="auto"/>
            <w:bottom w:val="none" w:sz="0" w:space="0" w:color="auto"/>
            <w:right w:val="none" w:sz="0" w:space="0" w:color="auto"/>
          </w:divBdr>
        </w:div>
        <w:div w:id="99180552">
          <w:marLeft w:val="0"/>
          <w:marRight w:val="0"/>
          <w:marTop w:val="0"/>
          <w:marBottom w:val="450"/>
          <w:divBdr>
            <w:top w:val="none" w:sz="0" w:space="0" w:color="auto"/>
            <w:left w:val="none" w:sz="0" w:space="0" w:color="auto"/>
            <w:bottom w:val="none" w:sz="0" w:space="0" w:color="auto"/>
            <w:right w:val="none" w:sz="0" w:space="0" w:color="auto"/>
          </w:divBdr>
        </w:div>
        <w:div w:id="99184481">
          <w:marLeft w:val="0"/>
          <w:marRight w:val="0"/>
          <w:marTop w:val="0"/>
          <w:marBottom w:val="0"/>
          <w:divBdr>
            <w:top w:val="none" w:sz="0" w:space="0" w:color="auto"/>
            <w:left w:val="none" w:sz="0" w:space="0" w:color="auto"/>
            <w:bottom w:val="none" w:sz="0" w:space="0" w:color="auto"/>
            <w:right w:val="none" w:sz="0" w:space="0" w:color="auto"/>
          </w:divBdr>
        </w:div>
        <w:div w:id="99185757">
          <w:marLeft w:val="0"/>
          <w:marRight w:val="1950"/>
          <w:marTop w:val="0"/>
          <w:marBottom w:val="0"/>
          <w:divBdr>
            <w:top w:val="none" w:sz="0" w:space="0" w:color="auto"/>
            <w:left w:val="none" w:sz="0" w:space="0" w:color="auto"/>
            <w:bottom w:val="none" w:sz="0" w:space="0" w:color="auto"/>
            <w:right w:val="none" w:sz="0" w:space="0" w:color="auto"/>
          </w:divBdr>
        </w:div>
        <w:div w:id="99222901">
          <w:marLeft w:val="0"/>
          <w:marRight w:val="0"/>
          <w:marTop w:val="0"/>
          <w:marBottom w:val="300"/>
          <w:divBdr>
            <w:top w:val="none" w:sz="0" w:space="0" w:color="auto"/>
            <w:left w:val="none" w:sz="0" w:space="0" w:color="auto"/>
            <w:bottom w:val="single" w:sz="6" w:space="5" w:color="000000"/>
            <w:right w:val="none" w:sz="0" w:space="0" w:color="auto"/>
          </w:divBdr>
        </w:div>
        <w:div w:id="99223264">
          <w:marLeft w:val="0"/>
          <w:marRight w:val="0"/>
          <w:marTop w:val="0"/>
          <w:marBottom w:val="0"/>
          <w:divBdr>
            <w:top w:val="none" w:sz="0" w:space="0" w:color="auto"/>
            <w:left w:val="none" w:sz="0" w:space="0" w:color="auto"/>
            <w:bottom w:val="none" w:sz="0" w:space="0" w:color="auto"/>
            <w:right w:val="none" w:sz="0" w:space="0" w:color="auto"/>
          </w:divBdr>
        </w:div>
        <w:div w:id="99227636">
          <w:marLeft w:val="-150"/>
          <w:marRight w:val="-150"/>
          <w:marTop w:val="0"/>
          <w:marBottom w:val="0"/>
          <w:divBdr>
            <w:top w:val="none" w:sz="0" w:space="0" w:color="auto"/>
            <w:left w:val="none" w:sz="0" w:space="0" w:color="auto"/>
            <w:bottom w:val="none" w:sz="0" w:space="0" w:color="auto"/>
            <w:right w:val="none" w:sz="0" w:space="0" w:color="auto"/>
          </w:divBdr>
          <w:divsChild>
            <w:div w:id="727807037">
              <w:marLeft w:val="0"/>
              <w:marRight w:val="0"/>
              <w:marTop w:val="0"/>
              <w:marBottom w:val="0"/>
              <w:divBdr>
                <w:top w:val="none" w:sz="0" w:space="0" w:color="auto"/>
                <w:left w:val="none" w:sz="0" w:space="0" w:color="auto"/>
                <w:bottom w:val="none" w:sz="0" w:space="0" w:color="auto"/>
                <w:right w:val="none" w:sz="0" w:space="0" w:color="auto"/>
              </w:divBdr>
            </w:div>
          </w:divsChild>
        </w:div>
        <w:div w:id="99228306">
          <w:marLeft w:val="0"/>
          <w:marRight w:val="0"/>
          <w:marTop w:val="0"/>
          <w:marBottom w:val="0"/>
          <w:divBdr>
            <w:top w:val="none" w:sz="0" w:space="0" w:color="auto"/>
            <w:left w:val="none" w:sz="0" w:space="0" w:color="auto"/>
            <w:bottom w:val="none" w:sz="0" w:space="0" w:color="auto"/>
            <w:right w:val="none" w:sz="0" w:space="0" w:color="auto"/>
          </w:divBdr>
        </w:div>
        <w:div w:id="99230870">
          <w:marLeft w:val="0"/>
          <w:marRight w:val="0"/>
          <w:marTop w:val="0"/>
          <w:marBottom w:val="240"/>
          <w:divBdr>
            <w:top w:val="none" w:sz="0" w:space="0" w:color="auto"/>
            <w:left w:val="none" w:sz="0" w:space="0" w:color="auto"/>
            <w:bottom w:val="none" w:sz="0" w:space="0" w:color="auto"/>
            <w:right w:val="none" w:sz="0" w:space="0" w:color="auto"/>
          </w:divBdr>
        </w:div>
        <w:div w:id="99304304">
          <w:marLeft w:val="0"/>
          <w:marRight w:val="0"/>
          <w:marTop w:val="0"/>
          <w:marBottom w:val="0"/>
          <w:divBdr>
            <w:top w:val="single" w:sz="2" w:space="0" w:color="E0E0E0"/>
            <w:left w:val="single" w:sz="2" w:space="0" w:color="E0E0E0"/>
            <w:bottom w:val="single" w:sz="2" w:space="0" w:color="E0E0E0"/>
            <w:right w:val="single" w:sz="2" w:space="0" w:color="E0E0E0"/>
          </w:divBdr>
          <w:divsChild>
            <w:div w:id="3689901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373223">
          <w:marLeft w:val="0"/>
          <w:marRight w:val="0"/>
          <w:marTop w:val="105"/>
          <w:marBottom w:val="0"/>
          <w:divBdr>
            <w:top w:val="none" w:sz="0" w:space="0" w:color="auto"/>
            <w:left w:val="none" w:sz="0" w:space="0" w:color="auto"/>
            <w:bottom w:val="none" w:sz="0" w:space="0" w:color="auto"/>
            <w:right w:val="none" w:sz="0" w:space="0" w:color="auto"/>
          </w:divBdr>
        </w:div>
        <w:div w:id="99377524">
          <w:marLeft w:val="0"/>
          <w:marRight w:val="0"/>
          <w:marTop w:val="0"/>
          <w:marBottom w:val="0"/>
          <w:divBdr>
            <w:top w:val="single" w:sz="2" w:space="0" w:color="E0E0E0"/>
            <w:left w:val="single" w:sz="2" w:space="0" w:color="E0E0E0"/>
            <w:bottom w:val="single" w:sz="2" w:space="0" w:color="E0E0E0"/>
            <w:right w:val="single" w:sz="2" w:space="0" w:color="E0E0E0"/>
          </w:divBdr>
          <w:divsChild>
            <w:div w:id="501697437">
              <w:marLeft w:val="0"/>
              <w:marRight w:val="0"/>
              <w:marTop w:val="0"/>
              <w:marBottom w:val="0"/>
              <w:divBdr>
                <w:top w:val="single" w:sz="2" w:space="0" w:color="E0E0E0"/>
                <w:left w:val="single" w:sz="2" w:space="0" w:color="E0E0E0"/>
                <w:bottom w:val="single" w:sz="2" w:space="0" w:color="E0E0E0"/>
                <w:right w:val="single" w:sz="2" w:space="0" w:color="E0E0E0"/>
              </w:divBdr>
              <w:divsChild>
                <w:div w:id="42873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81290">
          <w:marLeft w:val="0"/>
          <w:marRight w:val="0"/>
          <w:marTop w:val="0"/>
          <w:marBottom w:val="240"/>
          <w:divBdr>
            <w:top w:val="none" w:sz="0" w:space="0" w:color="auto"/>
            <w:left w:val="none" w:sz="0" w:space="0" w:color="auto"/>
            <w:bottom w:val="none" w:sz="0" w:space="0" w:color="auto"/>
            <w:right w:val="none" w:sz="0" w:space="0" w:color="auto"/>
          </w:divBdr>
        </w:div>
        <w:div w:id="99490593">
          <w:marLeft w:val="-225"/>
          <w:marRight w:val="-225"/>
          <w:marTop w:val="0"/>
          <w:marBottom w:val="0"/>
          <w:divBdr>
            <w:top w:val="none" w:sz="0" w:space="0" w:color="auto"/>
            <w:left w:val="none" w:sz="0" w:space="0" w:color="auto"/>
            <w:bottom w:val="none" w:sz="0" w:space="0" w:color="auto"/>
            <w:right w:val="none" w:sz="0" w:space="0" w:color="auto"/>
          </w:divBdr>
          <w:divsChild>
            <w:div w:id="699162384">
              <w:marLeft w:val="1463"/>
              <w:marRight w:val="0"/>
              <w:marTop w:val="0"/>
              <w:marBottom w:val="0"/>
              <w:divBdr>
                <w:top w:val="none" w:sz="0" w:space="0" w:color="auto"/>
                <w:left w:val="none" w:sz="0" w:space="0" w:color="auto"/>
                <w:bottom w:val="none" w:sz="0" w:space="0" w:color="auto"/>
                <w:right w:val="none" w:sz="0" w:space="0" w:color="auto"/>
              </w:divBdr>
            </w:div>
          </w:divsChild>
        </w:div>
        <w:div w:id="99491452">
          <w:marLeft w:val="-150"/>
          <w:marRight w:val="-150"/>
          <w:marTop w:val="0"/>
          <w:marBottom w:val="0"/>
          <w:divBdr>
            <w:top w:val="none" w:sz="0" w:space="0" w:color="auto"/>
            <w:left w:val="none" w:sz="0" w:space="0" w:color="auto"/>
            <w:bottom w:val="none" w:sz="0" w:space="0" w:color="auto"/>
            <w:right w:val="none" w:sz="0" w:space="0" w:color="auto"/>
          </w:divBdr>
        </w:div>
        <w:div w:id="99493640">
          <w:marLeft w:val="0"/>
          <w:marRight w:val="63"/>
          <w:marTop w:val="63"/>
          <w:marBottom w:val="0"/>
          <w:divBdr>
            <w:top w:val="none" w:sz="0" w:space="0" w:color="auto"/>
            <w:left w:val="none" w:sz="0" w:space="0" w:color="auto"/>
            <w:bottom w:val="none" w:sz="0" w:space="0" w:color="auto"/>
            <w:right w:val="none" w:sz="0" w:space="0" w:color="auto"/>
          </w:divBdr>
        </w:div>
        <w:div w:id="99499193">
          <w:marLeft w:val="0"/>
          <w:marRight w:val="0"/>
          <w:marTop w:val="563"/>
          <w:marBottom w:val="200"/>
          <w:divBdr>
            <w:top w:val="none" w:sz="0" w:space="0" w:color="auto"/>
            <w:left w:val="none" w:sz="0" w:space="0" w:color="auto"/>
            <w:bottom w:val="none" w:sz="0" w:space="0" w:color="auto"/>
            <w:right w:val="none" w:sz="0" w:space="0" w:color="auto"/>
          </w:divBdr>
        </w:div>
        <w:div w:id="99570155">
          <w:marLeft w:val="0"/>
          <w:marRight w:val="0"/>
          <w:marTop w:val="0"/>
          <w:marBottom w:val="0"/>
          <w:divBdr>
            <w:top w:val="none" w:sz="0" w:space="0" w:color="auto"/>
            <w:left w:val="none" w:sz="0" w:space="0" w:color="auto"/>
            <w:bottom w:val="none" w:sz="0" w:space="0" w:color="auto"/>
            <w:right w:val="none" w:sz="0" w:space="0" w:color="auto"/>
          </w:divBdr>
        </w:div>
        <w:div w:id="99572632">
          <w:marLeft w:val="0"/>
          <w:marRight w:val="0"/>
          <w:marTop w:val="0"/>
          <w:marBottom w:val="0"/>
          <w:divBdr>
            <w:top w:val="none" w:sz="0" w:space="0" w:color="auto"/>
            <w:left w:val="none" w:sz="0" w:space="0" w:color="auto"/>
            <w:bottom w:val="none" w:sz="0" w:space="0" w:color="auto"/>
            <w:right w:val="none" w:sz="0" w:space="0" w:color="auto"/>
          </w:divBdr>
        </w:div>
        <w:div w:id="99573348">
          <w:marLeft w:val="0"/>
          <w:marRight w:val="0"/>
          <w:marTop w:val="0"/>
          <w:marBottom w:val="0"/>
          <w:divBdr>
            <w:top w:val="none" w:sz="0" w:space="0" w:color="auto"/>
            <w:left w:val="none" w:sz="0" w:space="0" w:color="auto"/>
            <w:bottom w:val="none" w:sz="0" w:space="0" w:color="auto"/>
            <w:right w:val="none" w:sz="0" w:space="0" w:color="auto"/>
          </w:divBdr>
        </w:div>
        <w:div w:id="99617078">
          <w:blockQuote w:val="1"/>
          <w:marLeft w:val="0"/>
          <w:marRight w:val="0"/>
          <w:marTop w:val="300"/>
          <w:marBottom w:val="315"/>
          <w:divBdr>
            <w:top w:val="none" w:sz="0" w:space="0" w:color="auto"/>
            <w:left w:val="single" w:sz="36" w:space="15" w:color="C4E0A6"/>
            <w:bottom w:val="none" w:sz="0" w:space="0" w:color="auto"/>
            <w:right w:val="none" w:sz="0" w:space="0" w:color="auto"/>
          </w:divBdr>
        </w:div>
        <w:div w:id="99644182">
          <w:marLeft w:val="0"/>
          <w:marRight w:val="0"/>
          <w:marTop w:val="0"/>
          <w:marBottom w:val="0"/>
          <w:divBdr>
            <w:top w:val="none" w:sz="0" w:space="0" w:color="auto"/>
            <w:left w:val="none" w:sz="0" w:space="0" w:color="auto"/>
            <w:bottom w:val="none" w:sz="0" w:space="0" w:color="auto"/>
            <w:right w:val="none" w:sz="0" w:space="0" w:color="auto"/>
          </w:divBdr>
          <w:divsChild>
            <w:div w:id="506748205">
              <w:marLeft w:val="0"/>
              <w:marRight w:val="0"/>
              <w:marTop w:val="0"/>
              <w:marBottom w:val="150"/>
              <w:divBdr>
                <w:top w:val="none" w:sz="0" w:space="0" w:color="auto"/>
                <w:left w:val="none" w:sz="0" w:space="0" w:color="auto"/>
                <w:bottom w:val="none" w:sz="0" w:space="0" w:color="auto"/>
                <w:right w:val="none" w:sz="0" w:space="0" w:color="auto"/>
              </w:divBdr>
            </w:div>
          </w:divsChild>
        </w:div>
        <w:div w:id="99644744">
          <w:marLeft w:val="0"/>
          <w:marRight w:val="0"/>
          <w:marTop w:val="0"/>
          <w:marBottom w:val="0"/>
          <w:divBdr>
            <w:top w:val="none" w:sz="0" w:space="0" w:color="auto"/>
            <w:left w:val="none" w:sz="0" w:space="0" w:color="auto"/>
            <w:bottom w:val="none" w:sz="0" w:space="0" w:color="auto"/>
            <w:right w:val="none" w:sz="0" w:space="0" w:color="auto"/>
          </w:divBdr>
          <w:divsChild>
            <w:div w:id="782529220">
              <w:marLeft w:val="0"/>
              <w:marRight w:val="0"/>
              <w:marTop w:val="0"/>
              <w:marBottom w:val="0"/>
              <w:divBdr>
                <w:top w:val="none" w:sz="0" w:space="0" w:color="auto"/>
                <w:left w:val="none" w:sz="0" w:space="0" w:color="auto"/>
                <w:bottom w:val="none" w:sz="0" w:space="0" w:color="auto"/>
                <w:right w:val="none" w:sz="0" w:space="0" w:color="auto"/>
              </w:divBdr>
              <w:divsChild>
                <w:div w:id="335233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646050">
          <w:marLeft w:val="0"/>
          <w:marRight w:val="0"/>
          <w:marTop w:val="0"/>
          <w:marBottom w:val="0"/>
          <w:divBdr>
            <w:top w:val="none" w:sz="0" w:space="0" w:color="auto"/>
            <w:left w:val="none" w:sz="0" w:space="0" w:color="auto"/>
            <w:bottom w:val="none" w:sz="0" w:space="0" w:color="auto"/>
            <w:right w:val="none" w:sz="0" w:space="0" w:color="auto"/>
          </w:divBdr>
          <w:divsChild>
            <w:div w:id="394474770">
              <w:marLeft w:val="-188"/>
              <w:marRight w:val="-188"/>
              <w:marTop w:val="0"/>
              <w:marBottom w:val="0"/>
              <w:divBdr>
                <w:top w:val="none" w:sz="0" w:space="0" w:color="auto"/>
                <w:left w:val="none" w:sz="0" w:space="0" w:color="auto"/>
                <w:bottom w:val="none" w:sz="0" w:space="0" w:color="auto"/>
                <w:right w:val="none" w:sz="0" w:space="0" w:color="auto"/>
              </w:divBdr>
            </w:div>
          </w:divsChild>
        </w:div>
        <w:div w:id="99646142">
          <w:marLeft w:val="0"/>
          <w:marRight w:val="0"/>
          <w:marTop w:val="0"/>
          <w:marBottom w:val="0"/>
          <w:divBdr>
            <w:top w:val="none" w:sz="0" w:space="0" w:color="auto"/>
            <w:left w:val="none" w:sz="0" w:space="0" w:color="auto"/>
            <w:bottom w:val="none" w:sz="0" w:space="0" w:color="auto"/>
            <w:right w:val="none" w:sz="0" w:space="0" w:color="auto"/>
          </w:divBdr>
        </w:div>
        <w:div w:id="99684282">
          <w:marLeft w:val="0"/>
          <w:marRight w:val="0"/>
          <w:marTop w:val="0"/>
          <w:marBottom w:val="0"/>
          <w:divBdr>
            <w:top w:val="none" w:sz="0" w:space="0" w:color="auto"/>
            <w:left w:val="none" w:sz="0" w:space="0" w:color="auto"/>
            <w:bottom w:val="none" w:sz="0" w:space="0" w:color="auto"/>
            <w:right w:val="none" w:sz="0" w:space="0" w:color="auto"/>
          </w:divBdr>
        </w:div>
        <w:div w:id="99686464">
          <w:marLeft w:val="0"/>
          <w:marRight w:val="0"/>
          <w:marTop w:val="0"/>
          <w:marBottom w:val="0"/>
          <w:divBdr>
            <w:top w:val="none" w:sz="0" w:space="0" w:color="auto"/>
            <w:left w:val="none" w:sz="0" w:space="0" w:color="auto"/>
            <w:bottom w:val="none" w:sz="0" w:space="0" w:color="auto"/>
            <w:right w:val="none" w:sz="0" w:space="0" w:color="auto"/>
          </w:divBdr>
        </w:div>
        <w:div w:id="99688172">
          <w:marLeft w:val="0"/>
          <w:marRight w:val="0"/>
          <w:marTop w:val="0"/>
          <w:marBottom w:val="0"/>
          <w:divBdr>
            <w:top w:val="none" w:sz="0" w:space="0" w:color="auto"/>
            <w:left w:val="none" w:sz="0" w:space="0" w:color="auto"/>
            <w:bottom w:val="none" w:sz="0" w:space="0" w:color="auto"/>
            <w:right w:val="none" w:sz="0" w:space="0" w:color="auto"/>
          </w:divBdr>
        </w:div>
        <w:div w:id="99759089">
          <w:marLeft w:val="0"/>
          <w:marRight w:val="0"/>
          <w:marTop w:val="0"/>
          <w:marBottom w:val="0"/>
          <w:divBdr>
            <w:top w:val="none" w:sz="0" w:space="0" w:color="auto"/>
            <w:left w:val="none" w:sz="0" w:space="0" w:color="auto"/>
            <w:bottom w:val="none" w:sz="0" w:space="0" w:color="auto"/>
            <w:right w:val="none" w:sz="0" w:space="0" w:color="auto"/>
          </w:divBdr>
        </w:div>
        <w:div w:id="99760190">
          <w:marLeft w:val="0"/>
          <w:marRight w:val="0"/>
          <w:marTop w:val="0"/>
          <w:marBottom w:val="0"/>
          <w:divBdr>
            <w:top w:val="none" w:sz="0" w:space="0" w:color="auto"/>
            <w:left w:val="none" w:sz="0" w:space="0" w:color="auto"/>
            <w:bottom w:val="none" w:sz="0" w:space="0" w:color="auto"/>
            <w:right w:val="none" w:sz="0" w:space="0" w:color="auto"/>
          </w:divBdr>
        </w:div>
        <w:div w:id="99761250">
          <w:marLeft w:val="0"/>
          <w:marRight w:val="0"/>
          <w:marTop w:val="0"/>
          <w:marBottom w:val="75"/>
          <w:divBdr>
            <w:top w:val="none" w:sz="0" w:space="0" w:color="auto"/>
            <w:left w:val="none" w:sz="0" w:space="0" w:color="auto"/>
            <w:bottom w:val="none" w:sz="0" w:space="0" w:color="auto"/>
            <w:right w:val="none" w:sz="0" w:space="0" w:color="auto"/>
          </w:divBdr>
          <w:divsChild>
            <w:div w:id="350645496">
              <w:marLeft w:val="0"/>
              <w:marRight w:val="0"/>
              <w:marTop w:val="0"/>
              <w:marBottom w:val="0"/>
              <w:divBdr>
                <w:top w:val="none" w:sz="0" w:space="0" w:color="auto"/>
                <w:left w:val="none" w:sz="0" w:space="0" w:color="auto"/>
                <w:bottom w:val="none" w:sz="0" w:space="0" w:color="auto"/>
                <w:right w:val="none" w:sz="0" w:space="0" w:color="auto"/>
              </w:divBdr>
              <w:divsChild>
                <w:div w:id="7616102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62687">
          <w:marLeft w:val="0"/>
          <w:marRight w:val="0"/>
          <w:marTop w:val="0"/>
          <w:marBottom w:val="360"/>
          <w:divBdr>
            <w:top w:val="none" w:sz="0" w:space="0" w:color="auto"/>
            <w:left w:val="none" w:sz="0" w:space="0" w:color="auto"/>
            <w:bottom w:val="none" w:sz="0" w:space="0" w:color="auto"/>
            <w:right w:val="none" w:sz="0" w:space="0" w:color="auto"/>
          </w:divBdr>
        </w:div>
        <w:div w:id="99764492">
          <w:marLeft w:val="0"/>
          <w:marRight w:val="450"/>
          <w:marTop w:val="0"/>
          <w:marBottom w:val="150"/>
          <w:divBdr>
            <w:top w:val="none" w:sz="0" w:space="0" w:color="auto"/>
            <w:left w:val="none" w:sz="0" w:space="0" w:color="auto"/>
            <w:bottom w:val="none" w:sz="0" w:space="0" w:color="auto"/>
            <w:right w:val="none" w:sz="0" w:space="0" w:color="auto"/>
          </w:divBdr>
        </w:div>
        <w:div w:id="99838646">
          <w:marLeft w:val="0"/>
          <w:marRight w:val="0"/>
          <w:marTop w:val="0"/>
          <w:marBottom w:val="360"/>
          <w:divBdr>
            <w:top w:val="none" w:sz="0" w:space="0" w:color="auto"/>
            <w:left w:val="none" w:sz="0" w:space="0" w:color="auto"/>
            <w:bottom w:val="none" w:sz="0" w:space="0" w:color="auto"/>
            <w:right w:val="none" w:sz="0" w:space="0" w:color="auto"/>
          </w:divBdr>
          <w:divsChild>
            <w:div w:id="625698510">
              <w:marLeft w:val="0"/>
              <w:marRight w:val="3256"/>
              <w:marTop w:val="0"/>
              <w:marBottom w:val="0"/>
              <w:divBdr>
                <w:top w:val="none" w:sz="0" w:space="0" w:color="auto"/>
                <w:left w:val="none" w:sz="0" w:space="0" w:color="auto"/>
                <w:bottom w:val="none" w:sz="0" w:space="0" w:color="auto"/>
                <w:right w:val="none" w:sz="0" w:space="0" w:color="auto"/>
              </w:divBdr>
              <w:divsChild>
                <w:div w:id="254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109">
          <w:marLeft w:val="0"/>
          <w:marRight w:val="0"/>
          <w:marTop w:val="0"/>
          <w:marBottom w:val="360"/>
          <w:divBdr>
            <w:top w:val="none" w:sz="0" w:space="0" w:color="auto"/>
            <w:left w:val="none" w:sz="0" w:space="0" w:color="auto"/>
            <w:bottom w:val="none" w:sz="0" w:space="0" w:color="auto"/>
            <w:right w:val="none" w:sz="0" w:space="0" w:color="auto"/>
          </w:divBdr>
        </w:div>
        <w:div w:id="99885613">
          <w:marLeft w:val="0"/>
          <w:marRight w:val="0"/>
          <w:marTop w:val="0"/>
          <w:marBottom w:val="345"/>
          <w:divBdr>
            <w:top w:val="none" w:sz="0" w:space="0" w:color="auto"/>
            <w:left w:val="none" w:sz="0" w:space="0" w:color="auto"/>
            <w:bottom w:val="none" w:sz="0" w:space="0" w:color="auto"/>
            <w:right w:val="none" w:sz="0" w:space="0" w:color="auto"/>
          </w:divBdr>
        </w:div>
        <w:div w:id="100035146">
          <w:marLeft w:val="-150"/>
          <w:marRight w:val="-150"/>
          <w:marTop w:val="0"/>
          <w:marBottom w:val="0"/>
          <w:divBdr>
            <w:top w:val="none" w:sz="0" w:space="0" w:color="auto"/>
            <w:left w:val="none" w:sz="0" w:space="0" w:color="auto"/>
            <w:bottom w:val="none" w:sz="0" w:space="0" w:color="auto"/>
            <w:right w:val="none" w:sz="0" w:space="0" w:color="auto"/>
          </w:divBdr>
        </w:div>
        <w:div w:id="100077559">
          <w:marLeft w:val="0"/>
          <w:marRight w:val="0"/>
          <w:marTop w:val="0"/>
          <w:marBottom w:val="0"/>
          <w:divBdr>
            <w:top w:val="none" w:sz="0" w:space="0" w:color="auto"/>
            <w:left w:val="none" w:sz="0" w:space="0" w:color="auto"/>
            <w:bottom w:val="none" w:sz="0" w:space="0" w:color="auto"/>
            <w:right w:val="none" w:sz="0" w:space="0" w:color="auto"/>
          </w:divBdr>
        </w:div>
        <w:div w:id="100148732">
          <w:marLeft w:val="0"/>
          <w:marRight w:val="376"/>
          <w:marTop w:val="0"/>
          <w:marBottom w:val="125"/>
          <w:divBdr>
            <w:top w:val="none" w:sz="0" w:space="0" w:color="auto"/>
            <w:left w:val="none" w:sz="0" w:space="0" w:color="auto"/>
            <w:bottom w:val="none" w:sz="0" w:space="0" w:color="auto"/>
            <w:right w:val="none" w:sz="0" w:space="0" w:color="auto"/>
          </w:divBdr>
          <w:divsChild>
            <w:div w:id="274210888">
              <w:marLeft w:val="0"/>
              <w:marRight w:val="0"/>
              <w:marTop w:val="0"/>
              <w:marBottom w:val="0"/>
              <w:divBdr>
                <w:top w:val="none" w:sz="0" w:space="0" w:color="auto"/>
                <w:left w:val="none" w:sz="0" w:space="0" w:color="auto"/>
                <w:bottom w:val="none" w:sz="0" w:space="0" w:color="auto"/>
                <w:right w:val="none" w:sz="0" w:space="0" w:color="auto"/>
              </w:divBdr>
            </w:div>
          </w:divsChild>
        </w:div>
        <w:div w:id="100270410">
          <w:marLeft w:val="0"/>
          <w:marRight w:val="0"/>
          <w:marTop w:val="0"/>
          <w:marBottom w:val="0"/>
          <w:divBdr>
            <w:top w:val="none" w:sz="0" w:space="0" w:color="auto"/>
            <w:left w:val="none" w:sz="0" w:space="0" w:color="auto"/>
            <w:bottom w:val="none" w:sz="0" w:space="0" w:color="auto"/>
            <w:right w:val="none" w:sz="0" w:space="0" w:color="auto"/>
          </w:divBdr>
        </w:div>
        <w:div w:id="100339634">
          <w:marLeft w:val="-300"/>
          <w:marRight w:val="-300"/>
          <w:marTop w:val="0"/>
          <w:marBottom w:val="450"/>
          <w:divBdr>
            <w:top w:val="none" w:sz="0" w:space="0" w:color="auto"/>
            <w:left w:val="none" w:sz="0" w:space="0" w:color="auto"/>
            <w:bottom w:val="none" w:sz="0" w:space="0" w:color="auto"/>
            <w:right w:val="none" w:sz="0" w:space="0" w:color="auto"/>
          </w:divBdr>
        </w:div>
        <w:div w:id="100345194">
          <w:marLeft w:val="0"/>
          <w:marRight w:val="0"/>
          <w:marTop w:val="0"/>
          <w:marBottom w:val="0"/>
          <w:divBdr>
            <w:top w:val="none" w:sz="0" w:space="0" w:color="auto"/>
            <w:left w:val="none" w:sz="0" w:space="0" w:color="auto"/>
            <w:bottom w:val="none" w:sz="0" w:space="0" w:color="auto"/>
            <w:right w:val="none" w:sz="0" w:space="0" w:color="auto"/>
          </w:divBdr>
        </w:div>
        <w:div w:id="100416211">
          <w:marLeft w:val="0"/>
          <w:marRight w:val="0"/>
          <w:marTop w:val="0"/>
          <w:marBottom w:val="240"/>
          <w:divBdr>
            <w:top w:val="none" w:sz="0" w:space="0" w:color="auto"/>
            <w:left w:val="none" w:sz="0" w:space="0" w:color="auto"/>
            <w:bottom w:val="none" w:sz="0" w:space="0" w:color="auto"/>
            <w:right w:val="none" w:sz="0" w:space="0" w:color="auto"/>
          </w:divBdr>
        </w:div>
        <w:div w:id="100416676">
          <w:marLeft w:val="0"/>
          <w:marRight w:val="0"/>
          <w:marTop w:val="0"/>
          <w:marBottom w:val="0"/>
          <w:divBdr>
            <w:top w:val="none" w:sz="0" w:space="0" w:color="auto"/>
            <w:left w:val="none" w:sz="0" w:space="0" w:color="auto"/>
            <w:bottom w:val="none" w:sz="0" w:space="0" w:color="auto"/>
            <w:right w:val="none" w:sz="0" w:space="0" w:color="auto"/>
          </w:divBdr>
        </w:div>
        <w:div w:id="100423602">
          <w:marLeft w:val="0"/>
          <w:marRight w:val="0"/>
          <w:marTop w:val="0"/>
          <w:marBottom w:val="0"/>
          <w:divBdr>
            <w:top w:val="none" w:sz="0" w:space="0" w:color="auto"/>
            <w:left w:val="none" w:sz="0" w:space="0" w:color="auto"/>
            <w:bottom w:val="none" w:sz="0" w:space="0" w:color="auto"/>
            <w:right w:val="none" w:sz="0" w:space="0" w:color="auto"/>
          </w:divBdr>
        </w:div>
        <w:div w:id="100532590">
          <w:marLeft w:val="0"/>
          <w:marRight w:val="0"/>
          <w:marTop w:val="0"/>
          <w:marBottom w:val="250"/>
          <w:divBdr>
            <w:top w:val="none" w:sz="0" w:space="0" w:color="auto"/>
            <w:left w:val="none" w:sz="0" w:space="0" w:color="auto"/>
            <w:bottom w:val="none" w:sz="0" w:space="0" w:color="auto"/>
            <w:right w:val="none" w:sz="0" w:space="0" w:color="auto"/>
          </w:divBdr>
        </w:div>
        <w:div w:id="100533050">
          <w:marLeft w:val="0"/>
          <w:marRight w:val="0"/>
          <w:marTop w:val="0"/>
          <w:marBottom w:val="0"/>
          <w:divBdr>
            <w:top w:val="none" w:sz="0" w:space="0" w:color="auto"/>
            <w:left w:val="none" w:sz="0" w:space="0" w:color="auto"/>
            <w:bottom w:val="none" w:sz="0" w:space="0" w:color="auto"/>
            <w:right w:val="none" w:sz="0" w:space="0" w:color="auto"/>
          </w:divBdr>
        </w:div>
        <w:div w:id="100536809">
          <w:marLeft w:val="0"/>
          <w:marRight w:val="0"/>
          <w:marTop w:val="0"/>
          <w:marBottom w:val="0"/>
          <w:divBdr>
            <w:top w:val="none" w:sz="0" w:space="0" w:color="auto"/>
            <w:left w:val="none" w:sz="0" w:space="0" w:color="auto"/>
            <w:bottom w:val="none" w:sz="0" w:space="0" w:color="auto"/>
            <w:right w:val="none" w:sz="0" w:space="0" w:color="auto"/>
          </w:divBdr>
        </w:div>
        <w:div w:id="100683173">
          <w:marLeft w:val="-225"/>
          <w:marRight w:val="-225"/>
          <w:marTop w:val="0"/>
          <w:marBottom w:val="0"/>
          <w:divBdr>
            <w:top w:val="none" w:sz="0" w:space="0" w:color="auto"/>
            <w:left w:val="none" w:sz="0" w:space="0" w:color="auto"/>
            <w:bottom w:val="none" w:sz="0" w:space="0" w:color="auto"/>
            <w:right w:val="none" w:sz="0" w:space="0" w:color="auto"/>
          </w:divBdr>
          <w:divsChild>
            <w:div w:id="47917990">
              <w:marLeft w:val="0"/>
              <w:marRight w:val="0"/>
              <w:marTop w:val="0"/>
              <w:marBottom w:val="0"/>
              <w:divBdr>
                <w:top w:val="none" w:sz="0" w:space="0" w:color="auto"/>
                <w:left w:val="none" w:sz="0" w:space="0" w:color="auto"/>
                <w:bottom w:val="none" w:sz="0" w:space="0" w:color="auto"/>
                <w:right w:val="none" w:sz="0" w:space="0" w:color="auto"/>
              </w:divBdr>
            </w:div>
          </w:divsChild>
        </w:div>
        <w:div w:id="100688534">
          <w:marLeft w:val="0"/>
          <w:marRight w:val="0"/>
          <w:marTop w:val="0"/>
          <w:marBottom w:val="75"/>
          <w:divBdr>
            <w:top w:val="none" w:sz="0" w:space="0" w:color="auto"/>
            <w:left w:val="none" w:sz="0" w:space="0" w:color="auto"/>
            <w:bottom w:val="none" w:sz="0" w:space="0" w:color="auto"/>
            <w:right w:val="none" w:sz="0" w:space="0" w:color="auto"/>
          </w:divBdr>
        </w:div>
        <w:div w:id="100730753">
          <w:marLeft w:val="1463"/>
          <w:marRight w:val="0"/>
          <w:marTop w:val="0"/>
          <w:marBottom w:val="0"/>
          <w:divBdr>
            <w:top w:val="none" w:sz="0" w:space="0" w:color="auto"/>
            <w:left w:val="none" w:sz="0" w:space="0" w:color="auto"/>
            <w:bottom w:val="none" w:sz="0" w:space="0" w:color="auto"/>
            <w:right w:val="none" w:sz="0" w:space="0" w:color="auto"/>
          </w:divBdr>
        </w:div>
        <w:div w:id="100731303">
          <w:marLeft w:val="0"/>
          <w:marRight w:val="0"/>
          <w:marTop w:val="0"/>
          <w:marBottom w:val="450"/>
          <w:divBdr>
            <w:top w:val="none" w:sz="0" w:space="0" w:color="auto"/>
            <w:left w:val="none" w:sz="0" w:space="0" w:color="auto"/>
            <w:bottom w:val="none" w:sz="0" w:space="0" w:color="auto"/>
            <w:right w:val="none" w:sz="0" w:space="0" w:color="auto"/>
          </w:divBdr>
          <w:divsChild>
            <w:div w:id="703405358">
              <w:marLeft w:val="0"/>
              <w:marRight w:val="225"/>
              <w:marTop w:val="0"/>
              <w:marBottom w:val="0"/>
              <w:divBdr>
                <w:top w:val="none" w:sz="0" w:space="0" w:color="auto"/>
                <w:left w:val="none" w:sz="0" w:space="0" w:color="auto"/>
                <w:bottom w:val="none" w:sz="0" w:space="0" w:color="auto"/>
                <w:right w:val="none" w:sz="0" w:space="0" w:color="auto"/>
              </w:divBdr>
            </w:div>
          </w:divsChild>
        </w:div>
        <w:div w:id="100760518">
          <w:marLeft w:val="0"/>
          <w:marRight w:val="0"/>
          <w:marTop w:val="0"/>
          <w:marBottom w:val="0"/>
          <w:divBdr>
            <w:top w:val="none" w:sz="0" w:space="0" w:color="auto"/>
            <w:left w:val="none" w:sz="0" w:space="0" w:color="auto"/>
            <w:bottom w:val="none" w:sz="0" w:space="0" w:color="auto"/>
            <w:right w:val="none" w:sz="0" w:space="0" w:color="auto"/>
          </w:divBdr>
        </w:div>
        <w:div w:id="100801883">
          <w:marLeft w:val="0"/>
          <w:marRight w:val="225"/>
          <w:marTop w:val="0"/>
          <w:marBottom w:val="0"/>
          <w:divBdr>
            <w:top w:val="none" w:sz="0" w:space="0" w:color="auto"/>
            <w:left w:val="none" w:sz="0" w:space="0" w:color="auto"/>
            <w:bottom w:val="none" w:sz="0" w:space="0" w:color="auto"/>
            <w:right w:val="none" w:sz="0" w:space="0" w:color="auto"/>
          </w:divBdr>
        </w:div>
        <w:div w:id="100809457">
          <w:marLeft w:val="0"/>
          <w:marRight w:val="0"/>
          <w:marTop w:val="0"/>
          <w:marBottom w:val="0"/>
          <w:divBdr>
            <w:top w:val="single" w:sz="2" w:space="0" w:color="E0E0E0"/>
            <w:left w:val="single" w:sz="2" w:space="0" w:color="E0E0E0"/>
            <w:bottom w:val="single" w:sz="2" w:space="0" w:color="E0E0E0"/>
            <w:right w:val="single" w:sz="2" w:space="0" w:color="E0E0E0"/>
          </w:divBdr>
        </w:div>
        <w:div w:id="100879647">
          <w:marLeft w:val="0"/>
          <w:marRight w:val="0"/>
          <w:marTop w:val="0"/>
          <w:marBottom w:val="0"/>
          <w:divBdr>
            <w:top w:val="none" w:sz="0" w:space="0" w:color="auto"/>
            <w:left w:val="none" w:sz="0" w:space="0" w:color="auto"/>
            <w:bottom w:val="none" w:sz="0" w:space="0" w:color="auto"/>
            <w:right w:val="none" w:sz="0" w:space="0" w:color="auto"/>
          </w:divBdr>
        </w:div>
        <w:div w:id="100880614">
          <w:marLeft w:val="0"/>
          <w:marRight w:val="0"/>
          <w:marTop w:val="0"/>
          <w:marBottom w:val="0"/>
          <w:divBdr>
            <w:top w:val="none" w:sz="0" w:space="0" w:color="auto"/>
            <w:left w:val="none" w:sz="0" w:space="0" w:color="auto"/>
            <w:bottom w:val="none" w:sz="0" w:space="0" w:color="auto"/>
            <w:right w:val="none" w:sz="0" w:space="0" w:color="auto"/>
          </w:divBdr>
        </w:div>
        <w:div w:id="100952891">
          <w:marLeft w:val="0"/>
          <w:marRight w:val="0"/>
          <w:marTop w:val="0"/>
          <w:marBottom w:val="0"/>
          <w:divBdr>
            <w:top w:val="none" w:sz="0" w:space="0" w:color="auto"/>
            <w:left w:val="none" w:sz="0" w:space="0" w:color="auto"/>
            <w:bottom w:val="none" w:sz="0" w:space="0" w:color="auto"/>
            <w:right w:val="none" w:sz="0" w:space="0" w:color="auto"/>
          </w:divBdr>
          <w:divsChild>
            <w:div w:id="174152363">
              <w:marLeft w:val="300"/>
              <w:marRight w:val="0"/>
              <w:marTop w:val="45"/>
              <w:marBottom w:val="0"/>
              <w:divBdr>
                <w:top w:val="none" w:sz="0" w:space="0" w:color="auto"/>
                <w:left w:val="none" w:sz="0" w:space="0" w:color="auto"/>
                <w:bottom w:val="none" w:sz="0" w:space="0" w:color="auto"/>
                <w:right w:val="none" w:sz="0" w:space="0" w:color="auto"/>
              </w:divBdr>
            </w:div>
          </w:divsChild>
        </w:div>
        <w:div w:id="100996749">
          <w:marLeft w:val="0"/>
          <w:marRight w:val="0"/>
          <w:marTop w:val="300"/>
          <w:marBottom w:val="300"/>
          <w:divBdr>
            <w:top w:val="none" w:sz="0" w:space="0" w:color="auto"/>
            <w:left w:val="none" w:sz="0" w:space="0" w:color="auto"/>
            <w:bottom w:val="none" w:sz="0" w:space="0" w:color="auto"/>
            <w:right w:val="none" w:sz="0" w:space="0" w:color="auto"/>
          </w:divBdr>
        </w:div>
        <w:div w:id="100998401">
          <w:marLeft w:val="0"/>
          <w:marRight w:val="1950"/>
          <w:marTop w:val="0"/>
          <w:marBottom w:val="0"/>
          <w:divBdr>
            <w:top w:val="none" w:sz="0" w:space="0" w:color="auto"/>
            <w:left w:val="none" w:sz="0" w:space="0" w:color="auto"/>
            <w:bottom w:val="none" w:sz="0" w:space="0" w:color="auto"/>
            <w:right w:val="none" w:sz="0" w:space="0" w:color="auto"/>
          </w:divBdr>
        </w:div>
        <w:div w:id="101069747">
          <w:marLeft w:val="0"/>
          <w:marRight w:val="0"/>
          <w:marTop w:val="0"/>
          <w:marBottom w:val="150"/>
          <w:divBdr>
            <w:top w:val="none" w:sz="0" w:space="0" w:color="auto"/>
            <w:left w:val="none" w:sz="0" w:space="0" w:color="auto"/>
            <w:bottom w:val="none" w:sz="0" w:space="0" w:color="auto"/>
            <w:right w:val="none" w:sz="0" w:space="0" w:color="auto"/>
          </w:divBdr>
        </w:div>
        <w:div w:id="101147214">
          <w:marLeft w:val="75"/>
          <w:marRight w:val="75"/>
          <w:marTop w:val="75"/>
          <w:marBottom w:val="75"/>
          <w:divBdr>
            <w:top w:val="single" w:sz="4" w:space="0" w:color="CCCCCC"/>
            <w:left w:val="single" w:sz="4" w:space="0" w:color="CCCCCC"/>
            <w:bottom w:val="single" w:sz="4" w:space="0" w:color="CCCCCC"/>
            <w:right w:val="single" w:sz="4" w:space="0" w:color="CCCCCC"/>
          </w:divBdr>
        </w:div>
        <w:div w:id="101187839">
          <w:marLeft w:val="0"/>
          <w:marRight w:val="0"/>
          <w:marTop w:val="0"/>
          <w:marBottom w:val="0"/>
          <w:divBdr>
            <w:top w:val="none" w:sz="0" w:space="0" w:color="auto"/>
            <w:left w:val="none" w:sz="0" w:space="0" w:color="auto"/>
            <w:bottom w:val="none" w:sz="0" w:space="0" w:color="auto"/>
            <w:right w:val="none" w:sz="0" w:space="0" w:color="auto"/>
          </w:divBdr>
          <w:divsChild>
            <w:div w:id="603880754">
              <w:marLeft w:val="-125"/>
              <w:marRight w:val="-125"/>
              <w:marTop w:val="0"/>
              <w:marBottom w:val="0"/>
              <w:divBdr>
                <w:top w:val="none" w:sz="0" w:space="0" w:color="auto"/>
                <w:left w:val="none" w:sz="0" w:space="0" w:color="auto"/>
                <w:bottom w:val="none" w:sz="0" w:space="0" w:color="auto"/>
                <w:right w:val="none" w:sz="0" w:space="0" w:color="auto"/>
              </w:divBdr>
            </w:div>
          </w:divsChild>
        </w:div>
        <w:div w:id="101196324">
          <w:marLeft w:val="15"/>
          <w:marRight w:val="225"/>
          <w:marTop w:val="165"/>
          <w:marBottom w:val="105"/>
          <w:divBdr>
            <w:top w:val="none" w:sz="0" w:space="0" w:color="auto"/>
            <w:left w:val="none" w:sz="0" w:space="0" w:color="auto"/>
            <w:bottom w:val="none" w:sz="0" w:space="0" w:color="auto"/>
            <w:right w:val="none" w:sz="0" w:space="0" w:color="auto"/>
          </w:divBdr>
        </w:div>
        <w:div w:id="101268266">
          <w:marLeft w:val="0"/>
          <w:marRight w:val="0"/>
          <w:marTop w:val="150"/>
          <w:marBottom w:val="330"/>
          <w:divBdr>
            <w:top w:val="none" w:sz="0" w:space="0" w:color="auto"/>
            <w:left w:val="none" w:sz="0" w:space="0" w:color="auto"/>
            <w:bottom w:val="none" w:sz="0" w:space="0" w:color="auto"/>
            <w:right w:val="none" w:sz="0" w:space="0" w:color="auto"/>
          </w:divBdr>
          <w:divsChild>
            <w:div w:id="23482947">
              <w:marLeft w:val="0"/>
              <w:marRight w:val="0"/>
              <w:marTop w:val="0"/>
              <w:marBottom w:val="0"/>
              <w:divBdr>
                <w:top w:val="none" w:sz="0" w:space="0" w:color="auto"/>
                <w:left w:val="none" w:sz="0" w:space="0" w:color="auto"/>
                <w:bottom w:val="none" w:sz="0" w:space="0" w:color="auto"/>
                <w:right w:val="none" w:sz="0" w:space="0" w:color="auto"/>
              </w:divBdr>
              <w:divsChild>
                <w:div w:id="44230645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58710772">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101339116">
          <w:marLeft w:val="0"/>
          <w:marRight w:val="0"/>
          <w:marTop w:val="0"/>
          <w:marBottom w:val="0"/>
          <w:divBdr>
            <w:top w:val="none" w:sz="0" w:space="0" w:color="auto"/>
            <w:left w:val="none" w:sz="0" w:space="0" w:color="auto"/>
            <w:bottom w:val="none" w:sz="0" w:space="0" w:color="auto"/>
            <w:right w:val="none" w:sz="0" w:space="0" w:color="auto"/>
          </w:divBdr>
        </w:div>
        <w:div w:id="101343682">
          <w:marLeft w:val="0"/>
          <w:marRight w:val="0"/>
          <w:marTop w:val="0"/>
          <w:marBottom w:val="125"/>
          <w:divBdr>
            <w:top w:val="none" w:sz="0" w:space="0" w:color="auto"/>
            <w:left w:val="none" w:sz="0" w:space="0" w:color="auto"/>
            <w:bottom w:val="none" w:sz="0" w:space="0" w:color="auto"/>
            <w:right w:val="none" w:sz="0" w:space="0" w:color="auto"/>
          </w:divBdr>
        </w:div>
        <w:div w:id="101414458">
          <w:marLeft w:val="0"/>
          <w:marRight w:val="0"/>
          <w:marTop w:val="0"/>
          <w:marBottom w:val="0"/>
          <w:divBdr>
            <w:top w:val="none" w:sz="0" w:space="0" w:color="auto"/>
            <w:left w:val="none" w:sz="0" w:space="0" w:color="auto"/>
            <w:bottom w:val="none" w:sz="0" w:space="0" w:color="auto"/>
            <w:right w:val="none" w:sz="0" w:space="0" w:color="auto"/>
          </w:divBdr>
        </w:div>
        <w:div w:id="101416329">
          <w:marLeft w:val="-225"/>
          <w:marRight w:val="-225"/>
          <w:marTop w:val="0"/>
          <w:marBottom w:val="0"/>
          <w:divBdr>
            <w:top w:val="none" w:sz="0" w:space="0" w:color="auto"/>
            <w:left w:val="none" w:sz="0" w:space="0" w:color="auto"/>
            <w:bottom w:val="none" w:sz="0" w:space="0" w:color="auto"/>
            <w:right w:val="none" w:sz="0" w:space="0" w:color="auto"/>
          </w:divBdr>
          <w:divsChild>
            <w:div w:id="136530879">
              <w:marLeft w:val="0"/>
              <w:marRight w:val="0"/>
              <w:marTop w:val="0"/>
              <w:marBottom w:val="0"/>
              <w:divBdr>
                <w:top w:val="none" w:sz="0" w:space="0" w:color="auto"/>
                <w:left w:val="none" w:sz="0" w:space="0" w:color="auto"/>
                <w:bottom w:val="none" w:sz="0" w:space="0" w:color="auto"/>
                <w:right w:val="none" w:sz="0" w:space="0" w:color="auto"/>
              </w:divBdr>
            </w:div>
          </w:divsChild>
        </w:div>
        <w:div w:id="101532514">
          <w:marLeft w:val="0"/>
          <w:marRight w:val="0"/>
          <w:marTop w:val="0"/>
          <w:marBottom w:val="300"/>
          <w:divBdr>
            <w:top w:val="none" w:sz="0" w:space="0" w:color="auto"/>
            <w:left w:val="none" w:sz="0" w:space="0" w:color="auto"/>
            <w:bottom w:val="none" w:sz="0" w:space="0" w:color="auto"/>
            <w:right w:val="none" w:sz="0" w:space="0" w:color="auto"/>
          </w:divBdr>
          <w:divsChild>
            <w:div w:id="282156969">
              <w:marLeft w:val="0"/>
              <w:marRight w:val="0"/>
              <w:marTop w:val="0"/>
              <w:marBottom w:val="0"/>
              <w:divBdr>
                <w:top w:val="none" w:sz="0" w:space="0" w:color="auto"/>
                <w:left w:val="none" w:sz="0" w:space="0" w:color="auto"/>
                <w:bottom w:val="none" w:sz="0" w:space="0" w:color="auto"/>
                <w:right w:val="none" w:sz="0" w:space="0" w:color="auto"/>
              </w:divBdr>
            </w:div>
          </w:divsChild>
        </w:div>
        <w:div w:id="101611838">
          <w:marLeft w:val="0"/>
          <w:marRight w:val="0"/>
          <w:marTop w:val="0"/>
          <w:marBottom w:val="0"/>
          <w:divBdr>
            <w:top w:val="none" w:sz="0" w:space="0" w:color="auto"/>
            <w:left w:val="none" w:sz="0" w:space="0" w:color="auto"/>
            <w:bottom w:val="none" w:sz="0" w:space="0" w:color="auto"/>
            <w:right w:val="none" w:sz="0" w:space="0" w:color="auto"/>
          </w:divBdr>
          <w:divsChild>
            <w:div w:id="734742456">
              <w:marLeft w:val="0"/>
              <w:marRight w:val="0"/>
              <w:marTop w:val="0"/>
              <w:marBottom w:val="150"/>
              <w:divBdr>
                <w:top w:val="none" w:sz="0" w:space="0" w:color="auto"/>
                <w:left w:val="none" w:sz="0" w:space="0" w:color="auto"/>
                <w:bottom w:val="none" w:sz="0" w:space="0" w:color="auto"/>
                <w:right w:val="none" w:sz="0" w:space="0" w:color="auto"/>
              </w:divBdr>
            </w:div>
          </w:divsChild>
        </w:div>
        <w:div w:id="101612990">
          <w:marLeft w:val="-225"/>
          <w:marRight w:val="-225"/>
          <w:marTop w:val="0"/>
          <w:marBottom w:val="0"/>
          <w:divBdr>
            <w:top w:val="none" w:sz="0" w:space="0" w:color="auto"/>
            <w:left w:val="none" w:sz="0" w:space="0" w:color="auto"/>
            <w:bottom w:val="none" w:sz="0" w:space="0" w:color="auto"/>
            <w:right w:val="none" w:sz="0" w:space="0" w:color="auto"/>
          </w:divBdr>
        </w:div>
        <w:div w:id="101849559">
          <w:marLeft w:val="0"/>
          <w:marRight w:val="0"/>
          <w:marTop w:val="0"/>
          <w:marBottom w:val="0"/>
          <w:divBdr>
            <w:top w:val="none" w:sz="0" w:space="0" w:color="auto"/>
            <w:left w:val="none" w:sz="0" w:space="0" w:color="auto"/>
            <w:bottom w:val="none" w:sz="0" w:space="0" w:color="auto"/>
            <w:right w:val="none" w:sz="0" w:space="0" w:color="auto"/>
          </w:divBdr>
        </w:div>
        <w:div w:id="101850716">
          <w:marLeft w:val="0"/>
          <w:marRight w:val="0"/>
          <w:marTop w:val="125"/>
          <w:marBottom w:val="0"/>
          <w:divBdr>
            <w:top w:val="none" w:sz="0" w:space="0" w:color="auto"/>
            <w:left w:val="none" w:sz="0" w:space="0" w:color="auto"/>
            <w:bottom w:val="none" w:sz="0" w:space="0" w:color="auto"/>
            <w:right w:val="none" w:sz="0" w:space="0" w:color="auto"/>
          </w:divBdr>
        </w:div>
        <w:div w:id="101924645">
          <w:marLeft w:val="-150"/>
          <w:marRight w:val="-150"/>
          <w:marTop w:val="0"/>
          <w:marBottom w:val="300"/>
          <w:divBdr>
            <w:top w:val="none" w:sz="0" w:space="0" w:color="auto"/>
            <w:left w:val="none" w:sz="0" w:space="0" w:color="auto"/>
            <w:bottom w:val="none" w:sz="0" w:space="0" w:color="auto"/>
            <w:right w:val="none" w:sz="0" w:space="0" w:color="auto"/>
          </w:divBdr>
          <w:divsChild>
            <w:div w:id="405150625">
              <w:marLeft w:val="0"/>
              <w:marRight w:val="0"/>
              <w:marTop w:val="0"/>
              <w:marBottom w:val="0"/>
              <w:divBdr>
                <w:top w:val="none" w:sz="0" w:space="0" w:color="auto"/>
                <w:left w:val="none" w:sz="0" w:space="0" w:color="auto"/>
                <w:bottom w:val="none" w:sz="0" w:space="0" w:color="auto"/>
                <w:right w:val="none" w:sz="0" w:space="0" w:color="auto"/>
              </w:divBdr>
            </w:div>
          </w:divsChild>
        </w:div>
        <w:div w:id="101924748">
          <w:marLeft w:val="0"/>
          <w:marRight w:val="0"/>
          <w:marTop w:val="0"/>
          <w:marBottom w:val="0"/>
          <w:divBdr>
            <w:top w:val="none" w:sz="0" w:space="0" w:color="auto"/>
            <w:left w:val="none" w:sz="0" w:space="0" w:color="auto"/>
            <w:bottom w:val="none" w:sz="0" w:space="0" w:color="auto"/>
            <w:right w:val="none" w:sz="0" w:space="0" w:color="auto"/>
          </w:divBdr>
        </w:div>
        <w:div w:id="101999211">
          <w:marLeft w:val="-225"/>
          <w:marRight w:val="-225"/>
          <w:marTop w:val="0"/>
          <w:marBottom w:val="0"/>
          <w:divBdr>
            <w:top w:val="none" w:sz="0" w:space="0" w:color="auto"/>
            <w:left w:val="none" w:sz="0" w:space="0" w:color="auto"/>
            <w:bottom w:val="none" w:sz="0" w:space="0" w:color="auto"/>
            <w:right w:val="none" w:sz="0" w:space="0" w:color="auto"/>
          </w:divBdr>
        </w:div>
        <w:div w:id="102002381">
          <w:marLeft w:val="0"/>
          <w:marRight w:val="0"/>
          <w:marTop w:val="0"/>
          <w:marBottom w:val="0"/>
          <w:divBdr>
            <w:top w:val="none" w:sz="0" w:space="0" w:color="auto"/>
            <w:left w:val="none" w:sz="0" w:space="0" w:color="auto"/>
            <w:bottom w:val="none" w:sz="0" w:space="0" w:color="auto"/>
            <w:right w:val="none" w:sz="0" w:space="0" w:color="auto"/>
          </w:divBdr>
          <w:divsChild>
            <w:div w:id="4213518">
              <w:marLeft w:val="0"/>
              <w:marRight w:val="0"/>
              <w:marTop w:val="0"/>
              <w:marBottom w:val="0"/>
              <w:divBdr>
                <w:top w:val="none" w:sz="0" w:space="0" w:color="auto"/>
                <w:left w:val="none" w:sz="0" w:space="0" w:color="auto"/>
                <w:bottom w:val="none" w:sz="0" w:space="0" w:color="auto"/>
                <w:right w:val="none" w:sz="0" w:space="0" w:color="auto"/>
              </w:divBdr>
            </w:div>
          </w:divsChild>
        </w:div>
        <w:div w:id="102116274">
          <w:marLeft w:val="0"/>
          <w:marRight w:val="0"/>
          <w:marTop w:val="0"/>
          <w:marBottom w:val="0"/>
          <w:divBdr>
            <w:top w:val="none" w:sz="0" w:space="0" w:color="auto"/>
            <w:left w:val="none" w:sz="0" w:space="0" w:color="auto"/>
            <w:bottom w:val="none" w:sz="0" w:space="0" w:color="auto"/>
            <w:right w:val="none" w:sz="0" w:space="0" w:color="auto"/>
          </w:divBdr>
        </w:div>
        <w:div w:id="102192397">
          <w:marLeft w:val="-225"/>
          <w:marRight w:val="-225"/>
          <w:marTop w:val="0"/>
          <w:marBottom w:val="0"/>
          <w:divBdr>
            <w:top w:val="none" w:sz="0" w:space="0" w:color="auto"/>
            <w:left w:val="none" w:sz="0" w:space="0" w:color="auto"/>
            <w:bottom w:val="none" w:sz="0" w:space="0" w:color="auto"/>
            <w:right w:val="none" w:sz="0" w:space="0" w:color="auto"/>
          </w:divBdr>
        </w:div>
        <w:div w:id="102193477">
          <w:marLeft w:val="1463"/>
          <w:marRight w:val="0"/>
          <w:marTop w:val="0"/>
          <w:marBottom w:val="0"/>
          <w:divBdr>
            <w:top w:val="none" w:sz="0" w:space="0" w:color="auto"/>
            <w:left w:val="none" w:sz="0" w:space="0" w:color="auto"/>
            <w:bottom w:val="none" w:sz="0" w:space="0" w:color="auto"/>
            <w:right w:val="none" w:sz="0" w:space="0" w:color="auto"/>
          </w:divBdr>
        </w:div>
        <w:div w:id="102268057">
          <w:marLeft w:val="-150"/>
          <w:marRight w:val="-150"/>
          <w:marTop w:val="0"/>
          <w:marBottom w:val="0"/>
          <w:divBdr>
            <w:top w:val="none" w:sz="0" w:space="0" w:color="auto"/>
            <w:left w:val="none" w:sz="0" w:space="0" w:color="auto"/>
            <w:bottom w:val="none" w:sz="0" w:space="0" w:color="auto"/>
            <w:right w:val="none" w:sz="0" w:space="0" w:color="auto"/>
          </w:divBdr>
        </w:div>
        <w:div w:id="102305836">
          <w:marLeft w:val="0"/>
          <w:marRight w:val="450"/>
          <w:marTop w:val="0"/>
          <w:marBottom w:val="150"/>
          <w:divBdr>
            <w:top w:val="none" w:sz="0" w:space="0" w:color="auto"/>
            <w:left w:val="none" w:sz="0" w:space="0" w:color="auto"/>
            <w:bottom w:val="none" w:sz="0" w:space="0" w:color="auto"/>
            <w:right w:val="none" w:sz="0" w:space="0" w:color="auto"/>
          </w:divBdr>
        </w:div>
        <w:div w:id="102307601">
          <w:marLeft w:val="0"/>
          <w:marRight w:val="0"/>
          <w:marTop w:val="0"/>
          <w:marBottom w:val="0"/>
          <w:divBdr>
            <w:top w:val="none" w:sz="0" w:space="0" w:color="auto"/>
            <w:left w:val="none" w:sz="0" w:space="0" w:color="auto"/>
            <w:bottom w:val="none" w:sz="0" w:space="0" w:color="auto"/>
            <w:right w:val="none" w:sz="0" w:space="0" w:color="auto"/>
          </w:divBdr>
          <w:divsChild>
            <w:div w:id="781340693">
              <w:marLeft w:val="-225"/>
              <w:marRight w:val="-225"/>
              <w:marTop w:val="0"/>
              <w:marBottom w:val="0"/>
              <w:divBdr>
                <w:top w:val="none" w:sz="0" w:space="0" w:color="auto"/>
                <w:left w:val="none" w:sz="0" w:space="0" w:color="auto"/>
                <w:bottom w:val="none" w:sz="0" w:space="0" w:color="auto"/>
                <w:right w:val="none" w:sz="0" w:space="0" w:color="auto"/>
              </w:divBdr>
            </w:div>
          </w:divsChild>
        </w:div>
        <w:div w:id="102307629">
          <w:marLeft w:val="0"/>
          <w:marRight w:val="0"/>
          <w:marTop w:val="0"/>
          <w:marBottom w:val="0"/>
          <w:divBdr>
            <w:top w:val="none" w:sz="0" w:space="0" w:color="auto"/>
            <w:left w:val="none" w:sz="0" w:space="0" w:color="auto"/>
            <w:bottom w:val="none" w:sz="0" w:space="0" w:color="auto"/>
            <w:right w:val="none" w:sz="0" w:space="0" w:color="auto"/>
          </w:divBdr>
          <w:divsChild>
            <w:div w:id="397634828">
              <w:marLeft w:val="0"/>
              <w:marRight w:val="0"/>
              <w:marTop w:val="0"/>
              <w:marBottom w:val="0"/>
              <w:divBdr>
                <w:top w:val="none" w:sz="0" w:space="0" w:color="auto"/>
                <w:left w:val="none" w:sz="0" w:space="0" w:color="auto"/>
                <w:bottom w:val="none" w:sz="0" w:space="0" w:color="auto"/>
                <w:right w:val="none" w:sz="0" w:space="0" w:color="auto"/>
              </w:divBdr>
            </w:div>
          </w:divsChild>
        </w:div>
        <w:div w:id="102307677">
          <w:marLeft w:val="0"/>
          <w:marRight w:val="0"/>
          <w:marTop w:val="0"/>
          <w:marBottom w:val="0"/>
          <w:divBdr>
            <w:top w:val="none" w:sz="0" w:space="0" w:color="auto"/>
            <w:left w:val="none" w:sz="0" w:space="0" w:color="auto"/>
            <w:bottom w:val="none" w:sz="0" w:space="0" w:color="auto"/>
            <w:right w:val="none" w:sz="0" w:space="0" w:color="auto"/>
          </w:divBdr>
          <w:divsChild>
            <w:div w:id="323901653">
              <w:marLeft w:val="0"/>
              <w:marRight w:val="0"/>
              <w:marTop w:val="376"/>
              <w:marBottom w:val="376"/>
              <w:divBdr>
                <w:top w:val="none" w:sz="0" w:space="0" w:color="auto"/>
                <w:left w:val="none" w:sz="0" w:space="0" w:color="auto"/>
                <w:bottom w:val="none" w:sz="0" w:space="0" w:color="auto"/>
                <w:right w:val="none" w:sz="0" w:space="0" w:color="auto"/>
              </w:divBdr>
            </w:div>
            <w:div w:id="650599953">
              <w:marLeft w:val="0"/>
              <w:marRight w:val="0"/>
              <w:marTop w:val="376"/>
              <w:marBottom w:val="376"/>
              <w:divBdr>
                <w:top w:val="none" w:sz="0" w:space="0" w:color="auto"/>
                <w:left w:val="none" w:sz="0" w:space="0" w:color="auto"/>
                <w:bottom w:val="none" w:sz="0" w:space="0" w:color="auto"/>
                <w:right w:val="none" w:sz="0" w:space="0" w:color="auto"/>
              </w:divBdr>
              <w:divsChild>
                <w:div w:id="4601150">
                  <w:marLeft w:val="0"/>
                  <w:marRight w:val="0"/>
                  <w:marTop w:val="0"/>
                  <w:marBottom w:val="0"/>
                  <w:divBdr>
                    <w:top w:val="none" w:sz="0" w:space="0" w:color="auto"/>
                    <w:left w:val="none" w:sz="0" w:space="0" w:color="auto"/>
                    <w:bottom w:val="single" w:sz="4" w:space="4" w:color="E6E3E2"/>
                    <w:right w:val="none" w:sz="0" w:space="0" w:color="auto"/>
                  </w:divBdr>
                </w:div>
                <w:div w:id="696928776">
                  <w:marLeft w:val="0"/>
                  <w:marRight w:val="0"/>
                  <w:marTop w:val="100"/>
                  <w:marBottom w:val="275"/>
                  <w:divBdr>
                    <w:top w:val="none" w:sz="0" w:space="0" w:color="auto"/>
                    <w:left w:val="none" w:sz="0" w:space="0" w:color="auto"/>
                    <w:bottom w:val="none" w:sz="0" w:space="0" w:color="auto"/>
                    <w:right w:val="none" w:sz="0" w:space="0" w:color="auto"/>
                  </w:divBdr>
                </w:div>
              </w:divsChild>
            </w:div>
          </w:divsChild>
        </w:div>
        <w:div w:id="102309769">
          <w:marLeft w:val="-150"/>
          <w:marRight w:val="-150"/>
          <w:marTop w:val="0"/>
          <w:marBottom w:val="0"/>
          <w:divBdr>
            <w:top w:val="none" w:sz="0" w:space="0" w:color="auto"/>
            <w:left w:val="none" w:sz="0" w:space="0" w:color="auto"/>
            <w:bottom w:val="none" w:sz="0" w:space="0" w:color="auto"/>
            <w:right w:val="none" w:sz="0" w:space="0" w:color="auto"/>
          </w:divBdr>
        </w:div>
        <w:div w:id="102573497">
          <w:marLeft w:val="0"/>
          <w:marRight w:val="0"/>
          <w:marTop w:val="0"/>
          <w:marBottom w:val="0"/>
          <w:divBdr>
            <w:top w:val="none" w:sz="0" w:space="0" w:color="auto"/>
            <w:left w:val="none" w:sz="0" w:space="0" w:color="auto"/>
            <w:bottom w:val="none" w:sz="0" w:space="0" w:color="auto"/>
            <w:right w:val="none" w:sz="0" w:space="0" w:color="auto"/>
          </w:divBdr>
          <w:divsChild>
            <w:div w:id="523522260">
              <w:marLeft w:val="0"/>
              <w:marRight w:val="0"/>
              <w:marTop w:val="0"/>
              <w:marBottom w:val="0"/>
              <w:divBdr>
                <w:top w:val="none" w:sz="0" w:space="0" w:color="auto"/>
                <w:left w:val="none" w:sz="0" w:space="0" w:color="auto"/>
                <w:bottom w:val="none" w:sz="0" w:space="0" w:color="auto"/>
                <w:right w:val="none" w:sz="0" w:space="0" w:color="auto"/>
              </w:divBdr>
              <w:divsChild>
                <w:div w:id="28200501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02578866">
          <w:marLeft w:val="0"/>
          <w:marRight w:val="1950"/>
          <w:marTop w:val="0"/>
          <w:marBottom w:val="0"/>
          <w:divBdr>
            <w:top w:val="none" w:sz="0" w:space="0" w:color="auto"/>
            <w:left w:val="none" w:sz="0" w:space="0" w:color="auto"/>
            <w:bottom w:val="none" w:sz="0" w:space="0" w:color="auto"/>
            <w:right w:val="none" w:sz="0" w:space="0" w:color="auto"/>
          </w:divBdr>
        </w:div>
        <w:div w:id="102582026">
          <w:marLeft w:val="0"/>
          <w:marRight w:val="0"/>
          <w:marTop w:val="0"/>
          <w:marBottom w:val="0"/>
          <w:divBdr>
            <w:top w:val="none" w:sz="0" w:space="0" w:color="auto"/>
            <w:left w:val="none" w:sz="0" w:space="0" w:color="auto"/>
            <w:bottom w:val="none" w:sz="0" w:space="0" w:color="auto"/>
            <w:right w:val="none" w:sz="0" w:space="0" w:color="auto"/>
          </w:divBdr>
        </w:div>
        <w:div w:id="102653826">
          <w:marLeft w:val="0"/>
          <w:marRight w:val="225"/>
          <w:marTop w:val="0"/>
          <w:marBottom w:val="0"/>
          <w:divBdr>
            <w:top w:val="none" w:sz="0" w:space="0" w:color="auto"/>
            <w:left w:val="none" w:sz="0" w:space="0" w:color="auto"/>
            <w:bottom w:val="none" w:sz="0" w:space="0" w:color="auto"/>
            <w:right w:val="none" w:sz="0" w:space="0" w:color="auto"/>
          </w:divBdr>
        </w:div>
        <w:div w:id="102700376">
          <w:marLeft w:val="-225"/>
          <w:marRight w:val="-225"/>
          <w:marTop w:val="0"/>
          <w:marBottom w:val="0"/>
          <w:divBdr>
            <w:top w:val="none" w:sz="0" w:space="0" w:color="auto"/>
            <w:left w:val="none" w:sz="0" w:space="0" w:color="auto"/>
            <w:bottom w:val="none" w:sz="0" w:space="0" w:color="auto"/>
            <w:right w:val="none" w:sz="0" w:space="0" w:color="auto"/>
          </w:divBdr>
        </w:div>
        <w:div w:id="102768995">
          <w:marLeft w:val="750"/>
          <w:marRight w:val="0"/>
          <w:marTop w:val="0"/>
          <w:marBottom w:val="0"/>
          <w:divBdr>
            <w:top w:val="none" w:sz="0" w:space="0" w:color="auto"/>
            <w:left w:val="none" w:sz="0" w:space="0" w:color="auto"/>
            <w:bottom w:val="none" w:sz="0" w:space="0" w:color="auto"/>
            <w:right w:val="none" w:sz="0" w:space="0" w:color="auto"/>
          </w:divBdr>
        </w:div>
        <w:div w:id="102775380">
          <w:marLeft w:val="0"/>
          <w:marRight w:val="0"/>
          <w:marTop w:val="0"/>
          <w:marBottom w:val="0"/>
          <w:divBdr>
            <w:top w:val="none" w:sz="0" w:space="0" w:color="auto"/>
            <w:left w:val="none" w:sz="0" w:space="0" w:color="auto"/>
            <w:bottom w:val="none" w:sz="0" w:space="0" w:color="auto"/>
            <w:right w:val="none" w:sz="0" w:space="0" w:color="auto"/>
          </w:divBdr>
        </w:div>
        <w:div w:id="102849908">
          <w:marLeft w:val="0"/>
          <w:marRight w:val="0"/>
          <w:marTop w:val="0"/>
          <w:marBottom w:val="0"/>
          <w:divBdr>
            <w:top w:val="none" w:sz="0" w:space="0" w:color="auto"/>
            <w:left w:val="none" w:sz="0" w:space="0" w:color="auto"/>
            <w:bottom w:val="none" w:sz="0" w:space="0" w:color="auto"/>
            <w:right w:val="none" w:sz="0" w:space="0" w:color="auto"/>
          </w:divBdr>
        </w:div>
        <w:div w:id="102850461">
          <w:marLeft w:val="0"/>
          <w:marRight w:val="0"/>
          <w:marTop w:val="0"/>
          <w:marBottom w:val="0"/>
          <w:divBdr>
            <w:top w:val="none" w:sz="0" w:space="0" w:color="auto"/>
            <w:left w:val="none" w:sz="0" w:space="0" w:color="auto"/>
            <w:bottom w:val="none" w:sz="0" w:space="0" w:color="auto"/>
            <w:right w:val="none" w:sz="0" w:space="0" w:color="auto"/>
          </w:divBdr>
        </w:div>
        <w:div w:id="102920662">
          <w:marLeft w:val="0"/>
          <w:marRight w:val="0"/>
          <w:marTop w:val="0"/>
          <w:marBottom w:val="0"/>
          <w:divBdr>
            <w:top w:val="none" w:sz="0" w:space="0" w:color="auto"/>
            <w:left w:val="none" w:sz="0" w:space="0" w:color="auto"/>
            <w:bottom w:val="none" w:sz="0" w:space="0" w:color="auto"/>
            <w:right w:val="none" w:sz="0" w:space="0" w:color="auto"/>
          </w:divBdr>
        </w:div>
        <w:div w:id="102923255">
          <w:marLeft w:val="0"/>
          <w:marRight w:val="0"/>
          <w:marTop w:val="0"/>
          <w:marBottom w:val="384"/>
          <w:divBdr>
            <w:top w:val="none" w:sz="0" w:space="0" w:color="auto"/>
            <w:left w:val="none" w:sz="0" w:space="0" w:color="auto"/>
            <w:bottom w:val="none" w:sz="0" w:space="0" w:color="auto"/>
            <w:right w:val="none" w:sz="0" w:space="0" w:color="auto"/>
          </w:divBdr>
        </w:div>
        <w:div w:id="103041268">
          <w:marLeft w:val="0"/>
          <w:marRight w:val="0"/>
          <w:marTop w:val="0"/>
          <w:marBottom w:val="0"/>
          <w:divBdr>
            <w:top w:val="none" w:sz="0" w:space="0" w:color="auto"/>
            <w:left w:val="none" w:sz="0" w:space="0" w:color="auto"/>
            <w:bottom w:val="none" w:sz="0" w:space="0" w:color="auto"/>
            <w:right w:val="none" w:sz="0" w:space="0" w:color="auto"/>
          </w:divBdr>
        </w:div>
        <w:div w:id="103117106">
          <w:marLeft w:val="0"/>
          <w:marRight w:val="0"/>
          <w:marTop w:val="0"/>
          <w:marBottom w:val="0"/>
          <w:divBdr>
            <w:top w:val="none" w:sz="0" w:space="0" w:color="auto"/>
            <w:left w:val="none" w:sz="0" w:space="0" w:color="auto"/>
            <w:bottom w:val="none" w:sz="0" w:space="0" w:color="auto"/>
            <w:right w:val="none" w:sz="0" w:space="0" w:color="auto"/>
          </w:divBdr>
        </w:div>
        <w:div w:id="103229816">
          <w:marLeft w:val="0"/>
          <w:marRight w:val="0"/>
          <w:marTop w:val="0"/>
          <w:marBottom w:val="0"/>
          <w:divBdr>
            <w:top w:val="single" w:sz="2" w:space="0" w:color="E0E0E0"/>
            <w:left w:val="single" w:sz="2" w:space="0" w:color="E0E0E0"/>
            <w:bottom w:val="single" w:sz="2" w:space="0" w:color="E0E0E0"/>
            <w:right w:val="single" w:sz="2" w:space="0" w:color="E0E0E0"/>
          </w:divBdr>
        </w:div>
        <w:div w:id="103231813">
          <w:marLeft w:val="0"/>
          <w:marRight w:val="0"/>
          <w:marTop w:val="0"/>
          <w:marBottom w:val="300"/>
          <w:divBdr>
            <w:top w:val="none" w:sz="0" w:space="0" w:color="auto"/>
            <w:left w:val="none" w:sz="0" w:space="0" w:color="auto"/>
            <w:bottom w:val="none" w:sz="0" w:space="0" w:color="auto"/>
            <w:right w:val="none" w:sz="0" w:space="0" w:color="auto"/>
          </w:divBdr>
        </w:div>
        <w:div w:id="103234870">
          <w:marLeft w:val="0"/>
          <w:marRight w:val="0"/>
          <w:marTop w:val="0"/>
          <w:marBottom w:val="0"/>
          <w:divBdr>
            <w:top w:val="none" w:sz="0" w:space="0" w:color="auto"/>
            <w:left w:val="none" w:sz="0" w:space="0" w:color="auto"/>
            <w:bottom w:val="none" w:sz="0" w:space="0" w:color="auto"/>
            <w:right w:val="none" w:sz="0" w:space="0" w:color="auto"/>
          </w:divBdr>
        </w:div>
        <w:div w:id="103236125">
          <w:marLeft w:val="0"/>
          <w:marRight w:val="0"/>
          <w:marTop w:val="0"/>
          <w:marBottom w:val="0"/>
          <w:divBdr>
            <w:top w:val="none" w:sz="0" w:space="0" w:color="auto"/>
            <w:left w:val="none" w:sz="0" w:space="0" w:color="auto"/>
            <w:bottom w:val="none" w:sz="0" w:space="0" w:color="auto"/>
            <w:right w:val="none" w:sz="0" w:space="0" w:color="auto"/>
          </w:divBdr>
        </w:div>
        <w:div w:id="103237165">
          <w:marLeft w:val="-150"/>
          <w:marRight w:val="-150"/>
          <w:marTop w:val="0"/>
          <w:marBottom w:val="0"/>
          <w:divBdr>
            <w:top w:val="none" w:sz="0" w:space="0" w:color="auto"/>
            <w:left w:val="none" w:sz="0" w:space="0" w:color="auto"/>
            <w:bottom w:val="none" w:sz="0" w:space="0" w:color="auto"/>
            <w:right w:val="none" w:sz="0" w:space="0" w:color="auto"/>
          </w:divBdr>
        </w:div>
        <w:div w:id="103310114">
          <w:marLeft w:val="0"/>
          <w:marRight w:val="0"/>
          <w:marTop w:val="0"/>
          <w:marBottom w:val="0"/>
          <w:divBdr>
            <w:top w:val="none" w:sz="0" w:space="0" w:color="auto"/>
            <w:left w:val="none" w:sz="0" w:space="0" w:color="auto"/>
            <w:bottom w:val="none" w:sz="0" w:space="0" w:color="auto"/>
            <w:right w:val="none" w:sz="0" w:space="0" w:color="auto"/>
          </w:divBdr>
          <w:divsChild>
            <w:div w:id="199173299">
              <w:marLeft w:val="0"/>
              <w:marRight w:val="0"/>
              <w:marTop w:val="0"/>
              <w:marBottom w:val="0"/>
              <w:divBdr>
                <w:top w:val="none" w:sz="0" w:space="0" w:color="auto"/>
                <w:left w:val="none" w:sz="0" w:space="0" w:color="auto"/>
                <w:bottom w:val="none" w:sz="0" w:space="0" w:color="auto"/>
                <w:right w:val="none" w:sz="0" w:space="0" w:color="auto"/>
              </w:divBdr>
            </w:div>
          </w:divsChild>
        </w:div>
        <w:div w:id="103352270">
          <w:marLeft w:val="0"/>
          <w:marRight w:val="0"/>
          <w:marTop w:val="0"/>
          <w:marBottom w:val="0"/>
          <w:divBdr>
            <w:top w:val="none" w:sz="0" w:space="0" w:color="auto"/>
            <w:left w:val="none" w:sz="0" w:space="0" w:color="auto"/>
            <w:bottom w:val="none" w:sz="0" w:space="0" w:color="auto"/>
            <w:right w:val="none" w:sz="0" w:space="0" w:color="auto"/>
          </w:divBdr>
        </w:div>
        <w:div w:id="103354809">
          <w:marLeft w:val="0"/>
          <w:marRight w:val="0"/>
          <w:marTop w:val="0"/>
          <w:marBottom w:val="0"/>
          <w:divBdr>
            <w:top w:val="none" w:sz="0" w:space="0" w:color="auto"/>
            <w:left w:val="none" w:sz="0" w:space="0" w:color="auto"/>
            <w:bottom w:val="none" w:sz="0" w:space="0" w:color="auto"/>
            <w:right w:val="none" w:sz="0" w:space="0" w:color="auto"/>
          </w:divBdr>
        </w:div>
        <w:div w:id="103355153">
          <w:marLeft w:val="0"/>
          <w:marRight w:val="0"/>
          <w:marTop w:val="0"/>
          <w:marBottom w:val="0"/>
          <w:divBdr>
            <w:top w:val="none" w:sz="0" w:space="0" w:color="auto"/>
            <w:left w:val="none" w:sz="0" w:space="0" w:color="auto"/>
            <w:bottom w:val="none" w:sz="0" w:space="0" w:color="auto"/>
            <w:right w:val="none" w:sz="0" w:space="0" w:color="auto"/>
          </w:divBdr>
        </w:div>
        <w:div w:id="103422639">
          <w:marLeft w:val="0"/>
          <w:marRight w:val="0"/>
          <w:marTop w:val="0"/>
          <w:marBottom w:val="0"/>
          <w:divBdr>
            <w:top w:val="none" w:sz="0" w:space="0" w:color="auto"/>
            <w:left w:val="none" w:sz="0" w:space="0" w:color="auto"/>
            <w:bottom w:val="none" w:sz="0" w:space="0" w:color="auto"/>
            <w:right w:val="none" w:sz="0" w:space="0" w:color="auto"/>
          </w:divBdr>
        </w:div>
        <w:div w:id="103548766">
          <w:marLeft w:val="0"/>
          <w:marRight w:val="0"/>
          <w:marTop w:val="0"/>
          <w:marBottom w:val="120"/>
          <w:divBdr>
            <w:top w:val="none" w:sz="0" w:space="0" w:color="auto"/>
            <w:left w:val="none" w:sz="0" w:space="0" w:color="auto"/>
            <w:bottom w:val="none" w:sz="0" w:space="0" w:color="auto"/>
            <w:right w:val="none" w:sz="0" w:space="0" w:color="auto"/>
          </w:divBdr>
        </w:div>
        <w:div w:id="103572199">
          <w:marLeft w:val="0"/>
          <w:marRight w:val="0"/>
          <w:marTop w:val="0"/>
          <w:marBottom w:val="0"/>
          <w:divBdr>
            <w:top w:val="none" w:sz="0" w:space="0" w:color="auto"/>
            <w:left w:val="none" w:sz="0" w:space="0" w:color="auto"/>
            <w:bottom w:val="none" w:sz="0" w:space="0" w:color="auto"/>
            <w:right w:val="none" w:sz="0" w:space="0" w:color="auto"/>
          </w:divBdr>
        </w:div>
        <w:div w:id="103572926">
          <w:marLeft w:val="0"/>
          <w:marRight w:val="0"/>
          <w:marTop w:val="0"/>
          <w:marBottom w:val="0"/>
          <w:divBdr>
            <w:top w:val="none" w:sz="0" w:space="0" w:color="auto"/>
            <w:left w:val="none" w:sz="0" w:space="0" w:color="auto"/>
            <w:bottom w:val="none" w:sz="0" w:space="0" w:color="auto"/>
            <w:right w:val="none" w:sz="0" w:space="0" w:color="auto"/>
          </w:divBdr>
        </w:div>
        <w:div w:id="103577168">
          <w:marLeft w:val="0"/>
          <w:marRight w:val="0"/>
          <w:marTop w:val="0"/>
          <w:marBottom w:val="240"/>
          <w:divBdr>
            <w:top w:val="none" w:sz="0" w:space="0" w:color="auto"/>
            <w:left w:val="none" w:sz="0" w:space="0" w:color="auto"/>
            <w:bottom w:val="none" w:sz="0" w:space="0" w:color="auto"/>
            <w:right w:val="none" w:sz="0" w:space="0" w:color="auto"/>
          </w:divBdr>
        </w:div>
        <w:div w:id="103615680">
          <w:marLeft w:val="0"/>
          <w:marRight w:val="0"/>
          <w:marTop w:val="0"/>
          <w:marBottom w:val="0"/>
          <w:divBdr>
            <w:top w:val="none" w:sz="0" w:space="0" w:color="auto"/>
            <w:left w:val="none" w:sz="0" w:space="0" w:color="auto"/>
            <w:bottom w:val="none" w:sz="0" w:space="0" w:color="auto"/>
            <w:right w:val="none" w:sz="0" w:space="0" w:color="auto"/>
          </w:divBdr>
        </w:div>
        <w:div w:id="103617573">
          <w:marLeft w:val="0"/>
          <w:marRight w:val="0"/>
          <w:marTop w:val="0"/>
          <w:marBottom w:val="0"/>
          <w:divBdr>
            <w:top w:val="none" w:sz="0" w:space="0" w:color="auto"/>
            <w:left w:val="none" w:sz="0" w:space="0" w:color="auto"/>
            <w:bottom w:val="none" w:sz="0" w:space="0" w:color="auto"/>
            <w:right w:val="none" w:sz="0" w:space="0" w:color="auto"/>
          </w:divBdr>
        </w:div>
        <w:div w:id="103622787">
          <w:marLeft w:val="0"/>
          <w:marRight w:val="0"/>
          <w:marTop w:val="0"/>
          <w:marBottom w:val="0"/>
          <w:divBdr>
            <w:top w:val="single" w:sz="2" w:space="0" w:color="E0E0E0"/>
            <w:left w:val="single" w:sz="2" w:space="0" w:color="E0E0E0"/>
            <w:bottom w:val="single" w:sz="2" w:space="0" w:color="E0E0E0"/>
            <w:right w:val="single" w:sz="2" w:space="0" w:color="E0E0E0"/>
          </w:divBdr>
          <w:divsChild>
            <w:div w:id="379792060">
              <w:marLeft w:val="0"/>
              <w:marRight w:val="0"/>
              <w:marTop w:val="0"/>
              <w:marBottom w:val="0"/>
              <w:divBdr>
                <w:top w:val="single" w:sz="2" w:space="0" w:color="E0E0E0"/>
                <w:left w:val="single" w:sz="2" w:space="0" w:color="E0E0E0"/>
                <w:bottom w:val="single" w:sz="2" w:space="0" w:color="E0E0E0"/>
                <w:right w:val="single" w:sz="2" w:space="0" w:color="E0E0E0"/>
              </w:divBdr>
              <w:divsChild>
                <w:div w:id="6792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774524">
          <w:marLeft w:val="75"/>
          <w:marRight w:val="75"/>
          <w:marTop w:val="150"/>
          <w:marBottom w:val="150"/>
          <w:divBdr>
            <w:top w:val="none" w:sz="0" w:space="0" w:color="auto"/>
            <w:left w:val="single" w:sz="36" w:space="15" w:color="00A0D2"/>
            <w:bottom w:val="none" w:sz="0" w:space="0" w:color="auto"/>
            <w:right w:val="none" w:sz="0" w:space="0" w:color="auto"/>
          </w:divBdr>
        </w:div>
        <w:div w:id="103811295">
          <w:marLeft w:val="0"/>
          <w:marRight w:val="0"/>
          <w:marTop w:val="0"/>
          <w:marBottom w:val="150"/>
          <w:divBdr>
            <w:top w:val="none" w:sz="0" w:space="0" w:color="auto"/>
            <w:left w:val="none" w:sz="0" w:space="0" w:color="auto"/>
            <w:bottom w:val="none" w:sz="0" w:space="0" w:color="auto"/>
            <w:right w:val="none" w:sz="0" w:space="0" w:color="auto"/>
          </w:divBdr>
        </w:div>
        <w:div w:id="103841149">
          <w:marLeft w:val="0"/>
          <w:marRight w:val="0"/>
          <w:marTop w:val="0"/>
          <w:marBottom w:val="75"/>
          <w:divBdr>
            <w:top w:val="none" w:sz="0" w:space="0" w:color="auto"/>
            <w:left w:val="none" w:sz="0" w:space="0" w:color="auto"/>
            <w:bottom w:val="none" w:sz="0" w:space="0" w:color="auto"/>
            <w:right w:val="none" w:sz="0" w:space="0" w:color="auto"/>
          </w:divBdr>
        </w:div>
        <w:div w:id="103887673">
          <w:marLeft w:val="0"/>
          <w:marRight w:val="0"/>
          <w:marTop w:val="0"/>
          <w:marBottom w:val="125"/>
          <w:divBdr>
            <w:top w:val="none" w:sz="0" w:space="0" w:color="auto"/>
            <w:left w:val="none" w:sz="0" w:space="0" w:color="auto"/>
            <w:bottom w:val="none" w:sz="0" w:space="0" w:color="auto"/>
            <w:right w:val="none" w:sz="0" w:space="0" w:color="auto"/>
          </w:divBdr>
        </w:div>
        <w:div w:id="103890037">
          <w:marLeft w:val="0"/>
          <w:marRight w:val="0"/>
          <w:marTop w:val="0"/>
          <w:marBottom w:val="240"/>
          <w:divBdr>
            <w:top w:val="none" w:sz="0" w:space="0" w:color="auto"/>
            <w:left w:val="none" w:sz="0" w:space="0" w:color="auto"/>
            <w:bottom w:val="none" w:sz="0" w:space="0" w:color="auto"/>
            <w:right w:val="none" w:sz="0" w:space="0" w:color="auto"/>
          </w:divBdr>
        </w:div>
        <w:div w:id="103964984">
          <w:marLeft w:val="0"/>
          <w:marRight w:val="0"/>
          <w:marTop w:val="100"/>
          <w:marBottom w:val="100"/>
          <w:divBdr>
            <w:top w:val="none" w:sz="0" w:space="0" w:color="auto"/>
            <w:left w:val="none" w:sz="0" w:space="0" w:color="auto"/>
            <w:bottom w:val="none" w:sz="0" w:space="0" w:color="auto"/>
            <w:right w:val="none" w:sz="0" w:space="0" w:color="auto"/>
          </w:divBdr>
        </w:div>
        <w:div w:id="104036724">
          <w:marLeft w:val="0"/>
          <w:marRight w:val="0"/>
          <w:marTop w:val="0"/>
          <w:marBottom w:val="0"/>
          <w:divBdr>
            <w:top w:val="none" w:sz="0" w:space="0" w:color="auto"/>
            <w:left w:val="none" w:sz="0" w:space="0" w:color="auto"/>
            <w:bottom w:val="none" w:sz="0" w:space="0" w:color="auto"/>
            <w:right w:val="none" w:sz="0" w:space="0" w:color="auto"/>
          </w:divBdr>
        </w:div>
        <w:div w:id="104082405">
          <w:marLeft w:val="0"/>
          <w:marRight w:val="0"/>
          <w:marTop w:val="0"/>
          <w:marBottom w:val="240"/>
          <w:divBdr>
            <w:top w:val="none" w:sz="0" w:space="0" w:color="auto"/>
            <w:left w:val="none" w:sz="0" w:space="0" w:color="auto"/>
            <w:bottom w:val="none" w:sz="0" w:space="0" w:color="auto"/>
            <w:right w:val="none" w:sz="0" w:space="0" w:color="auto"/>
          </w:divBdr>
        </w:div>
        <w:div w:id="104083744">
          <w:marLeft w:val="750"/>
          <w:marRight w:val="1500"/>
          <w:marTop w:val="0"/>
          <w:marBottom w:val="0"/>
          <w:divBdr>
            <w:top w:val="none" w:sz="0" w:space="0" w:color="auto"/>
            <w:left w:val="none" w:sz="0" w:space="0" w:color="auto"/>
            <w:bottom w:val="none" w:sz="0" w:space="0" w:color="auto"/>
            <w:right w:val="none" w:sz="0" w:space="0" w:color="auto"/>
          </w:divBdr>
        </w:div>
        <w:div w:id="104152491">
          <w:marLeft w:val="1221"/>
          <w:marRight w:val="0"/>
          <w:marTop w:val="0"/>
          <w:marBottom w:val="0"/>
          <w:divBdr>
            <w:top w:val="none" w:sz="0" w:space="0" w:color="auto"/>
            <w:left w:val="none" w:sz="0" w:space="0" w:color="auto"/>
            <w:bottom w:val="none" w:sz="0" w:space="0" w:color="auto"/>
            <w:right w:val="none" w:sz="0" w:space="0" w:color="auto"/>
          </w:divBdr>
        </w:div>
        <w:div w:id="104229260">
          <w:marLeft w:val="0"/>
          <w:marRight w:val="450"/>
          <w:marTop w:val="0"/>
          <w:marBottom w:val="150"/>
          <w:divBdr>
            <w:top w:val="none" w:sz="0" w:space="0" w:color="auto"/>
            <w:left w:val="none" w:sz="0" w:space="0" w:color="auto"/>
            <w:bottom w:val="none" w:sz="0" w:space="0" w:color="auto"/>
            <w:right w:val="none" w:sz="0" w:space="0" w:color="auto"/>
          </w:divBdr>
        </w:div>
        <w:div w:id="104230081">
          <w:marLeft w:val="0"/>
          <w:marRight w:val="0"/>
          <w:marTop w:val="0"/>
          <w:marBottom w:val="0"/>
          <w:divBdr>
            <w:top w:val="none" w:sz="0" w:space="0" w:color="auto"/>
            <w:left w:val="none" w:sz="0" w:space="0" w:color="auto"/>
            <w:bottom w:val="none" w:sz="0" w:space="0" w:color="auto"/>
            <w:right w:val="none" w:sz="0" w:space="0" w:color="auto"/>
          </w:divBdr>
        </w:div>
        <w:div w:id="104230833">
          <w:marLeft w:val="-225"/>
          <w:marRight w:val="-225"/>
          <w:marTop w:val="0"/>
          <w:marBottom w:val="0"/>
          <w:divBdr>
            <w:top w:val="none" w:sz="0" w:space="0" w:color="auto"/>
            <w:left w:val="none" w:sz="0" w:space="0" w:color="auto"/>
            <w:bottom w:val="none" w:sz="0" w:space="0" w:color="auto"/>
            <w:right w:val="none" w:sz="0" w:space="0" w:color="auto"/>
          </w:divBdr>
        </w:div>
        <w:div w:id="104232431">
          <w:marLeft w:val="-225"/>
          <w:marRight w:val="-225"/>
          <w:marTop w:val="0"/>
          <w:marBottom w:val="0"/>
          <w:divBdr>
            <w:top w:val="none" w:sz="0" w:space="0" w:color="auto"/>
            <w:left w:val="none" w:sz="0" w:space="0" w:color="auto"/>
            <w:bottom w:val="none" w:sz="0" w:space="0" w:color="auto"/>
            <w:right w:val="none" w:sz="0" w:space="0" w:color="auto"/>
          </w:divBdr>
          <w:divsChild>
            <w:div w:id="708456731">
              <w:marLeft w:val="1463"/>
              <w:marRight w:val="0"/>
              <w:marTop w:val="0"/>
              <w:marBottom w:val="0"/>
              <w:divBdr>
                <w:top w:val="none" w:sz="0" w:space="0" w:color="auto"/>
                <w:left w:val="none" w:sz="0" w:space="0" w:color="auto"/>
                <w:bottom w:val="none" w:sz="0" w:space="0" w:color="auto"/>
                <w:right w:val="none" w:sz="0" w:space="0" w:color="auto"/>
              </w:divBdr>
            </w:div>
            <w:div w:id="720716645">
              <w:marLeft w:val="1463"/>
              <w:marRight w:val="0"/>
              <w:marTop w:val="0"/>
              <w:marBottom w:val="0"/>
              <w:divBdr>
                <w:top w:val="none" w:sz="0" w:space="0" w:color="auto"/>
                <w:left w:val="none" w:sz="0" w:space="0" w:color="auto"/>
                <w:bottom w:val="none" w:sz="0" w:space="0" w:color="auto"/>
                <w:right w:val="none" w:sz="0" w:space="0" w:color="auto"/>
              </w:divBdr>
              <w:divsChild>
                <w:div w:id="437917989">
                  <w:marLeft w:val="0"/>
                  <w:marRight w:val="0"/>
                  <w:marTop w:val="0"/>
                  <w:marBottom w:val="315"/>
                  <w:divBdr>
                    <w:top w:val="none" w:sz="0" w:space="0" w:color="auto"/>
                    <w:left w:val="none" w:sz="0" w:space="0" w:color="auto"/>
                    <w:bottom w:val="none" w:sz="0" w:space="0" w:color="auto"/>
                    <w:right w:val="none" w:sz="0" w:space="0" w:color="auto"/>
                  </w:divBdr>
                  <w:divsChild>
                    <w:div w:id="2202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889">
          <w:marLeft w:val="1463"/>
          <w:marRight w:val="0"/>
          <w:marTop w:val="0"/>
          <w:marBottom w:val="0"/>
          <w:divBdr>
            <w:top w:val="none" w:sz="0" w:space="0" w:color="auto"/>
            <w:left w:val="none" w:sz="0" w:space="0" w:color="auto"/>
            <w:bottom w:val="none" w:sz="0" w:space="0" w:color="auto"/>
            <w:right w:val="none" w:sz="0" w:space="0" w:color="auto"/>
          </w:divBdr>
        </w:div>
        <w:div w:id="104277760">
          <w:marLeft w:val="0"/>
          <w:marRight w:val="0"/>
          <w:marTop w:val="0"/>
          <w:marBottom w:val="0"/>
          <w:divBdr>
            <w:top w:val="none" w:sz="0" w:space="0" w:color="auto"/>
            <w:left w:val="none" w:sz="0" w:space="0" w:color="auto"/>
            <w:bottom w:val="none" w:sz="0" w:space="0" w:color="auto"/>
            <w:right w:val="none" w:sz="0" w:space="0" w:color="auto"/>
          </w:divBdr>
          <w:divsChild>
            <w:div w:id="521095993">
              <w:marLeft w:val="0"/>
              <w:marRight w:val="0"/>
              <w:marTop w:val="0"/>
              <w:marBottom w:val="240"/>
              <w:divBdr>
                <w:top w:val="none" w:sz="0" w:space="0" w:color="auto"/>
                <w:left w:val="none" w:sz="0" w:space="0" w:color="auto"/>
                <w:bottom w:val="none" w:sz="0" w:space="0" w:color="auto"/>
                <w:right w:val="none" w:sz="0" w:space="0" w:color="auto"/>
              </w:divBdr>
            </w:div>
            <w:div w:id="762459266">
              <w:marLeft w:val="0"/>
              <w:marRight w:val="0"/>
              <w:marTop w:val="0"/>
              <w:marBottom w:val="240"/>
              <w:divBdr>
                <w:top w:val="none" w:sz="0" w:space="0" w:color="auto"/>
                <w:left w:val="none" w:sz="0" w:space="0" w:color="auto"/>
                <w:bottom w:val="none" w:sz="0" w:space="0" w:color="auto"/>
                <w:right w:val="none" w:sz="0" w:space="0" w:color="auto"/>
              </w:divBdr>
            </w:div>
          </w:divsChild>
        </w:div>
        <w:div w:id="104350279">
          <w:marLeft w:val="626"/>
          <w:marRight w:val="0"/>
          <w:marTop w:val="0"/>
          <w:marBottom w:val="0"/>
          <w:divBdr>
            <w:top w:val="none" w:sz="0" w:space="0" w:color="auto"/>
            <w:left w:val="none" w:sz="0" w:space="0" w:color="auto"/>
            <w:bottom w:val="none" w:sz="0" w:space="0" w:color="auto"/>
            <w:right w:val="none" w:sz="0" w:space="0" w:color="auto"/>
          </w:divBdr>
        </w:div>
        <w:div w:id="104421157">
          <w:marLeft w:val="0"/>
          <w:marRight w:val="0"/>
          <w:marTop w:val="0"/>
          <w:marBottom w:val="0"/>
          <w:divBdr>
            <w:top w:val="none" w:sz="0" w:space="0" w:color="auto"/>
            <w:left w:val="none" w:sz="0" w:space="0" w:color="auto"/>
            <w:bottom w:val="none" w:sz="0" w:space="0" w:color="auto"/>
            <w:right w:val="none" w:sz="0" w:space="0" w:color="auto"/>
          </w:divBdr>
        </w:div>
        <w:div w:id="104469642">
          <w:marLeft w:val="0"/>
          <w:marRight w:val="0"/>
          <w:marTop w:val="0"/>
          <w:marBottom w:val="0"/>
          <w:divBdr>
            <w:top w:val="none" w:sz="0" w:space="0" w:color="auto"/>
            <w:left w:val="none" w:sz="0" w:space="0" w:color="auto"/>
            <w:bottom w:val="none" w:sz="0" w:space="0" w:color="auto"/>
            <w:right w:val="none" w:sz="0" w:space="0" w:color="auto"/>
          </w:divBdr>
        </w:div>
        <w:div w:id="104471490">
          <w:marLeft w:val="0"/>
          <w:marRight w:val="0"/>
          <w:marTop w:val="0"/>
          <w:marBottom w:val="240"/>
          <w:divBdr>
            <w:top w:val="none" w:sz="0" w:space="0" w:color="auto"/>
            <w:left w:val="none" w:sz="0" w:space="0" w:color="auto"/>
            <w:bottom w:val="none" w:sz="0" w:space="0" w:color="auto"/>
            <w:right w:val="none" w:sz="0" w:space="0" w:color="auto"/>
          </w:divBdr>
        </w:div>
        <w:div w:id="104618059">
          <w:marLeft w:val="0"/>
          <w:marRight w:val="0"/>
          <w:marTop w:val="0"/>
          <w:marBottom w:val="300"/>
          <w:divBdr>
            <w:top w:val="none" w:sz="0" w:space="0" w:color="auto"/>
            <w:left w:val="none" w:sz="0" w:space="0" w:color="auto"/>
            <w:bottom w:val="none" w:sz="0" w:space="0" w:color="auto"/>
            <w:right w:val="none" w:sz="0" w:space="0" w:color="auto"/>
          </w:divBdr>
          <w:divsChild>
            <w:div w:id="724376424">
              <w:marLeft w:val="0"/>
              <w:marRight w:val="0"/>
              <w:marTop w:val="0"/>
              <w:marBottom w:val="0"/>
              <w:divBdr>
                <w:top w:val="none" w:sz="0" w:space="0" w:color="auto"/>
                <w:left w:val="none" w:sz="0" w:space="0" w:color="auto"/>
                <w:bottom w:val="none" w:sz="0" w:space="0" w:color="auto"/>
                <w:right w:val="none" w:sz="0" w:space="0" w:color="auto"/>
              </w:divBdr>
            </w:div>
          </w:divsChild>
        </w:div>
        <w:div w:id="104620094">
          <w:marLeft w:val="0"/>
          <w:marRight w:val="0"/>
          <w:marTop w:val="0"/>
          <w:marBottom w:val="0"/>
          <w:divBdr>
            <w:top w:val="none" w:sz="0" w:space="0" w:color="auto"/>
            <w:left w:val="none" w:sz="0" w:space="0" w:color="auto"/>
            <w:bottom w:val="none" w:sz="0" w:space="0" w:color="auto"/>
            <w:right w:val="none" w:sz="0" w:space="0" w:color="auto"/>
          </w:divBdr>
          <w:divsChild>
            <w:div w:id="27521050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04621903">
          <w:marLeft w:val="0"/>
          <w:marRight w:val="0"/>
          <w:marTop w:val="0"/>
          <w:marBottom w:val="0"/>
          <w:divBdr>
            <w:top w:val="none" w:sz="0" w:space="0" w:color="auto"/>
            <w:left w:val="none" w:sz="0" w:space="0" w:color="auto"/>
            <w:bottom w:val="none" w:sz="0" w:space="0" w:color="auto"/>
            <w:right w:val="none" w:sz="0" w:space="0" w:color="auto"/>
          </w:divBdr>
        </w:div>
        <w:div w:id="104692359">
          <w:marLeft w:val="0"/>
          <w:marRight w:val="0"/>
          <w:marTop w:val="0"/>
          <w:marBottom w:val="0"/>
          <w:divBdr>
            <w:top w:val="none" w:sz="0" w:space="0" w:color="auto"/>
            <w:left w:val="none" w:sz="0" w:space="0" w:color="auto"/>
            <w:bottom w:val="none" w:sz="0" w:space="0" w:color="auto"/>
            <w:right w:val="none" w:sz="0" w:space="0" w:color="auto"/>
          </w:divBdr>
        </w:div>
        <w:div w:id="104735658">
          <w:marLeft w:val="-225"/>
          <w:marRight w:val="-225"/>
          <w:marTop w:val="0"/>
          <w:marBottom w:val="0"/>
          <w:divBdr>
            <w:top w:val="none" w:sz="0" w:space="0" w:color="auto"/>
            <w:left w:val="none" w:sz="0" w:space="0" w:color="auto"/>
            <w:bottom w:val="none" w:sz="0" w:space="0" w:color="auto"/>
            <w:right w:val="none" w:sz="0" w:space="0" w:color="auto"/>
          </w:divBdr>
        </w:div>
        <w:div w:id="104740186">
          <w:marLeft w:val="0"/>
          <w:marRight w:val="0"/>
          <w:marTop w:val="0"/>
          <w:marBottom w:val="0"/>
          <w:divBdr>
            <w:top w:val="none" w:sz="0" w:space="0" w:color="auto"/>
            <w:left w:val="none" w:sz="0" w:space="0" w:color="auto"/>
            <w:bottom w:val="none" w:sz="0" w:space="0" w:color="auto"/>
            <w:right w:val="none" w:sz="0" w:space="0" w:color="auto"/>
          </w:divBdr>
        </w:div>
        <w:div w:id="104814333">
          <w:marLeft w:val="0"/>
          <w:marRight w:val="0"/>
          <w:marTop w:val="0"/>
          <w:marBottom w:val="0"/>
          <w:divBdr>
            <w:top w:val="none" w:sz="0" w:space="0" w:color="auto"/>
            <w:left w:val="none" w:sz="0" w:space="0" w:color="auto"/>
            <w:bottom w:val="none" w:sz="0" w:space="0" w:color="auto"/>
            <w:right w:val="none" w:sz="0" w:space="0" w:color="auto"/>
          </w:divBdr>
        </w:div>
        <w:div w:id="104887830">
          <w:marLeft w:val="-225"/>
          <w:marRight w:val="-225"/>
          <w:marTop w:val="0"/>
          <w:marBottom w:val="0"/>
          <w:divBdr>
            <w:top w:val="none" w:sz="0" w:space="0" w:color="auto"/>
            <w:left w:val="none" w:sz="0" w:space="0" w:color="auto"/>
            <w:bottom w:val="none" w:sz="0" w:space="0" w:color="auto"/>
            <w:right w:val="none" w:sz="0" w:space="0" w:color="auto"/>
          </w:divBdr>
          <w:divsChild>
            <w:div w:id="599603424">
              <w:marLeft w:val="0"/>
              <w:marRight w:val="0"/>
              <w:marTop w:val="0"/>
              <w:marBottom w:val="0"/>
              <w:divBdr>
                <w:top w:val="none" w:sz="0" w:space="0" w:color="auto"/>
                <w:left w:val="none" w:sz="0" w:space="0" w:color="auto"/>
                <w:bottom w:val="none" w:sz="0" w:space="0" w:color="auto"/>
                <w:right w:val="none" w:sz="0" w:space="0" w:color="auto"/>
              </w:divBdr>
            </w:div>
          </w:divsChild>
        </w:div>
        <w:div w:id="105002212">
          <w:marLeft w:val="0"/>
          <w:marRight w:val="0"/>
          <w:marTop w:val="0"/>
          <w:marBottom w:val="0"/>
          <w:divBdr>
            <w:top w:val="single" w:sz="6" w:space="15" w:color="D2D2D2"/>
            <w:left w:val="none" w:sz="0" w:space="0" w:color="auto"/>
            <w:bottom w:val="none" w:sz="0" w:space="0" w:color="auto"/>
            <w:right w:val="none" w:sz="0" w:space="0" w:color="auto"/>
          </w:divBdr>
        </w:div>
        <w:div w:id="105081775">
          <w:marLeft w:val="0"/>
          <w:marRight w:val="0"/>
          <w:marTop w:val="0"/>
          <w:marBottom w:val="0"/>
          <w:divBdr>
            <w:top w:val="none" w:sz="0" w:space="0" w:color="auto"/>
            <w:left w:val="none" w:sz="0" w:space="0" w:color="auto"/>
            <w:bottom w:val="none" w:sz="0" w:space="0" w:color="auto"/>
            <w:right w:val="none" w:sz="0" w:space="0" w:color="auto"/>
          </w:divBdr>
          <w:divsChild>
            <w:div w:id="758066146">
              <w:marLeft w:val="0"/>
              <w:marRight w:val="0"/>
              <w:marTop w:val="0"/>
              <w:marBottom w:val="0"/>
              <w:divBdr>
                <w:top w:val="none" w:sz="0" w:space="0" w:color="auto"/>
                <w:left w:val="none" w:sz="0" w:space="0" w:color="auto"/>
                <w:bottom w:val="none" w:sz="0" w:space="0" w:color="auto"/>
                <w:right w:val="none" w:sz="0" w:space="0" w:color="auto"/>
              </w:divBdr>
            </w:div>
          </w:divsChild>
        </w:div>
        <w:div w:id="105085433">
          <w:marLeft w:val="0"/>
          <w:marRight w:val="0"/>
          <w:marTop w:val="0"/>
          <w:marBottom w:val="0"/>
          <w:divBdr>
            <w:top w:val="none" w:sz="0" w:space="0" w:color="auto"/>
            <w:left w:val="none" w:sz="0" w:space="0" w:color="auto"/>
            <w:bottom w:val="none" w:sz="0" w:space="0" w:color="auto"/>
            <w:right w:val="none" w:sz="0" w:space="0" w:color="auto"/>
          </w:divBdr>
        </w:div>
        <w:div w:id="105124240">
          <w:marLeft w:val="0"/>
          <w:marRight w:val="0"/>
          <w:marTop w:val="0"/>
          <w:marBottom w:val="120"/>
          <w:divBdr>
            <w:top w:val="none" w:sz="0" w:space="0" w:color="auto"/>
            <w:left w:val="none" w:sz="0" w:space="0" w:color="auto"/>
            <w:bottom w:val="none" w:sz="0" w:space="0" w:color="auto"/>
            <w:right w:val="none" w:sz="0" w:space="0" w:color="auto"/>
          </w:divBdr>
        </w:div>
        <w:div w:id="105125067">
          <w:marLeft w:val="13"/>
          <w:marRight w:val="188"/>
          <w:marTop w:val="138"/>
          <w:marBottom w:val="88"/>
          <w:divBdr>
            <w:top w:val="none" w:sz="0" w:space="0" w:color="auto"/>
            <w:left w:val="none" w:sz="0" w:space="0" w:color="auto"/>
            <w:bottom w:val="none" w:sz="0" w:space="0" w:color="auto"/>
            <w:right w:val="none" w:sz="0" w:space="0" w:color="auto"/>
          </w:divBdr>
          <w:divsChild>
            <w:div w:id="242112156">
              <w:marLeft w:val="0"/>
              <w:marRight w:val="0"/>
              <w:marTop w:val="0"/>
              <w:marBottom w:val="0"/>
              <w:divBdr>
                <w:top w:val="none" w:sz="0" w:space="0" w:color="auto"/>
                <w:left w:val="none" w:sz="0" w:space="0" w:color="auto"/>
                <w:bottom w:val="none" w:sz="0" w:space="0" w:color="auto"/>
                <w:right w:val="none" w:sz="0" w:space="0" w:color="auto"/>
              </w:divBdr>
            </w:div>
            <w:div w:id="435175285">
              <w:marLeft w:val="0"/>
              <w:marRight w:val="0"/>
              <w:marTop w:val="0"/>
              <w:marBottom w:val="0"/>
              <w:divBdr>
                <w:top w:val="none" w:sz="0" w:space="0" w:color="auto"/>
                <w:left w:val="none" w:sz="0" w:space="0" w:color="auto"/>
                <w:bottom w:val="none" w:sz="0" w:space="0" w:color="auto"/>
                <w:right w:val="none" w:sz="0" w:space="0" w:color="auto"/>
              </w:divBdr>
            </w:div>
          </w:divsChild>
        </w:div>
        <w:div w:id="105318999">
          <w:marLeft w:val="0"/>
          <w:marRight w:val="0"/>
          <w:marTop w:val="0"/>
          <w:marBottom w:val="125"/>
          <w:divBdr>
            <w:top w:val="none" w:sz="0" w:space="0" w:color="auto"/>
            <w:left w:val="none" w:sz="0" w:space="0" w:color="auto"/>
            <w:bottom w:val="none" w:sz="0" w:space="0" w:color="auto"/>
            <w:right w:val="none" w:sz="0" w:space="0" w:color="auto"/>
          </w:divBdr>
        </w:div>
        <w:div w:id="105320945">
          <w:marLeft w:val="0"/>
          <w:marRight w:val="0"/>
          <w:marTop w:val="0"/>
          <w:marBottom w:val="0"/>
          <w:divBdr>
            <w:top w:val="none" w:sz="0" w:space="0" w:color="auto"/>
            <w:left w:val="none" w:sz="0" w:space="0" w:color="auto"/>
            <w:bottom w:val="none" w:sz="0" w:space="0" w:color="auto"/>
            <w:right w:val="none" w:sz="0" w:space="0" w:color="auto"/>
          </w:divBdr>
        </w:div>
        <w:div w:id="105347374">
          <w:marLeft w:val="0"/>
          <w:marRight w:val="0"/>
          <w:marTop w:val="0"/>
          <w:marBottom w:val="75"/>
          <w:divBdr>
            <w:top w:val="none" w:sz="0" w:space="0" w:color="auto"/>
            <w:left w:val="none" w:sz="0" w:space="0" w:color="auto"/>
            <w:bottom w:val="none" w:sz="0" w:space="0" w:color="auto"/>
            <w:right w:val="none" w:sz="0" w:space="0" w:color="auto"/>
          </w:divBdr>
        </w:div>
        <w:div w:id="105390370">
          <w:marLeft w:val="0"/>
          <w:marRight w:val="0"/>
          <w:marTop w:val="0"/>
          <w:marBottom w:val="0"/>
          <w:divBdr>
            <w:top w:val="none" w:sz="0" w:space="0" w:color="auto"/>
            <w:left w:val="none" w:sz="0" w:space="0" w:color="auto"/>
            <w:bottom w:val="none" w:sz="0" w:space="0" w:color="auto"/>
            <w:right w:val="none" w:sz="0" w:space="0" w:color="auto"/>
          </w:divBdr>
        </w:div>
        <w:div w:id="105396814">
          <w:marLeft w:val="0"/>
          <w:marRight w:val="0"/>
          <w:marTop w:val="0"/>
          <w:marBottom w:val="75"/>
          <w:divBdr>
            <w:top w:val="none" w:sz="0" w:space="0" w:color="auto"/>
            <w:left w:val="none" w:sz="0" w:space="0" w:color="auto"/>
            <w:bottom w:val="none" w:sz="0" w:space="0" w:color="auto"/>
            <w:right w:val="none" w:sz="0" w:space="0" w:color="auto"/>
          </w:divBdr>
        </w:div>
        <w:div w:id="105464221">
          <w:marLeft w:val="0"/>
          <w:marRight w:val="0"/>
          <w:marTop w:val="0"/>
          <w:marBottom w:val="0"/>
          <w:divBdr>
            <w:top w:val="none" w:sz="0" w:space="0" w:color="auto"/>
            <w:left w:val="none" w:sz="0" w:space="0" w:color="auto"/>
            <w:bottom w:val="none" w:sz="0" w:space="0" w:color="auto"/>
            <w:right w:val="none" w:sz="0" w:space="0" w:color="auto"/>
          </w:divBdr>
          <w:divsChild>
            <w:div w:id="163282266">
              <w:marLeft w:val="0"/>
              <w:marRight w:val="0"/>
              <w:marTop w:val="0"/>
              <w:marBottom w:val="0"/>
              <w:divBdr>
                <w:top w:val="none" w:sz="0" w:space="0" w:color="auto"/>
                <w:left w:val="none" w:sz="0" w:space="0" w:color="auto"/>
                <w:bottom w:val="none" w:sz="0" w:space="0" w:color="auto"/>
                <w:right w:val="none" w:sz="0" w:space="0" w:color="auto"/>
              </w:divBdr>
              <w:divsChild>
                <w:div w:id="262735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465746">
          <w:marLeft w:val="0"/>
          <w:marRight w:val="0"/>
          <w:marTop w:val="0"/>
          <w:marBottom w:val="0"/>
          <w:divBdr>
            <w:top w:val="none" w:sz="0" w:space="0" w:color="auto"/>
            <w:left w:val="none" w:sz="0" w:space="0" w:color="auto"/>
            <w:bottom w:val="none" w:sz="0" w:space="0" w:color="auto"/>
            <w:right w:val="none" w:sz="0" w:space="0" w:color="auto"/>
          </w:divBdr>
        </w:div>
        <w:div w:id="105539061">
          <w:marLeft w:val="0"/>
          <w:marRight w:val="0"/>
          <w:marTop w:val="0"/>
          <w:marBottom w:val="0"/>
          <w:divBdr>
            <w:top w:val="none" w:sz="0" w:space="0" w:color="auto"/>
            <w:left w:val="none" w:sz="0" w:space="0" w:color="auto"/>
            <w:bottom w:val="none" w:sz="0" w:space="0" w:color="auto"/>
            <w:right w:val="none" w:sz="0" w:space="0" w:color="auto"/>
          </w:divBdr>
        </w:div>
        <w:div w:id="105539981">
          <w:marLeft w:val="0"/>
          <w:marRight w:val="0"/>
          <w:marTop w:val="0"/>
          <w:marBottom w:val="0"/>
          <w:divBdr>
            <w:top w:val="none" w:sz="0" w:space="0" w:color="auto"/>
            <w:left w:val="none" w:sz="0" w:space="0" w:color="auto"/>
            <w:bottom w:val="none" w:sz="0" w:space="0" w:color="auto"/>
            <w:right w:val="none" w:sz="0" w:space="0" w:color="auto"/>
          </w:divBdr>
        </w:div>
        <w:div w:id="105581744">
          <w:marLeft w:val="0"/>
          <w:marRight w:val="0"/>
          <w:marTop w:val="0"/>
          <w:marBottom w:val="75"/>
          <w:divBdr>
            <w:top w:val="none" w:sz="0" w:space="0" w:color="auto"/>
            <w:left w:val="none" w:sz="0" w:space="0" w:color="auto"/>
            <w:bottom w:val="none" w:sz="0" w:space="0" w:color="auto"/>
            <w:right w:val="none" w:sz="0" w:space="0" w:color="auto"/>
          </w:divBdr>
        </w:div>
        <w:div w:id="105585104">
          <w:marLeft w:val="0"/>
          <w:marRight w:val="0"/>
          <w:marTop w:val="0"/>
          <w:marBottom w:val="0"/>
          <w:divBdr>
            <w:top w:val="none" w:sz="0" w:space="0" w:color="auto"/>
            <w:left w:val="none" w:sz="0" w:space="0" w:color="auto"/>
            <w:bottom w:val="none" w:sz="0" w:space="0" w:color="auto"/>
            <w:right w:val="none" w:sz="0" w:space="0" w:color="auto"/>
          </w:divBdr>
        </w:div>
        <w:div w:id="105657313">
          <w:marLeft w:val="0"/>
          <w:marRight w:val="0"/>
          <w:marTop w:val="0"/>
          <w:marBottom w:val="0"/>
          <w:divBdr>
            <w:top w:val="none" w:sz="0" w:space="0" w:color="auto"/>
            <w:left w:val="none" w:sz="0" w:space="0" w:color="auto"/>
            <w:bottom w:val="none" w:sz="0" w:space="0" w:color="auto"/>
            <w:right w:val="none" w:sz="0" w:space="0" w:color="auto"/>
          </w:divBdr>
        </w:div>
        <w:div w:id="105732422">
          <w:marLeft w:val="0"/>
          <w:marRight w:val="75"/>
          <w:marTop w:val="75"/>
          <w:marBottom w:val="0"/>
          <w:divBdr>
            <w:top w:val="none" w:sz="0" w:space="0" w:color="auto"/>
            <w:left w:val="none" w:sz="0" w:space="0" w:color="auto"/>
            <w:bottom w:val="none" w:sz="0" w:space="0" w:color="auto"/>
            <w:right w:val="none" w:sz="0" w:space="0" w:color="auto"/>
          </w:divBdr>
        </w:div>
        <w:div w:id="105739363">
          <w:marLeft w:val="225"/>
          <w:marRight w:val="225"/>
          <w:marTop w:val="0"/>
          <w:marBottom w:val="0"/>
          <w:divBdr>
            <w:top w:val="none" w:sz="0" w:space="15" w:color="DDDDDD"/>
            <w:left w:val="none" w:sz="0" w:space="11" w:color="DDDDDD"/>
            <w:bottom w:val="single" w:sz="18" w:space="8" w:color="222222"/>
            <w:right w:val="none" w:sz="0" w:space="11" w:color="DDDDDD"/>
          </w:divBdr>
        </w:div>
        <w:div w:id="105740550">
          <w:marLeft w:val="0"/>
          <w:marRight w:val="0"/>
          <w:marTop w:val="0"/>
          <w:marBottom w:val="300"/>
          <w:divBdr>
            <w:top w:val="none" w:sz="0" w:space="0" w:color="auto"/>
            <w:left w:val="none" w:sz="0" w:space="0" w:color="auto"/>
            <w:bottom w:val="none" w:sz="0" w:space="0" w:color="auto"/>
            <w:right w:val="none" w:sz="0" w:space="0" w:color="auto"/>
          </w:divBdr>
        </w:div>
        <w:div w:id="105776473">
          <w:marLeft w:val="15"/>
          <w:marRight w:val="225"/>
          <w:marTop w:val="0"/>
          <w:marBottom w:val="105"/>
          <w:divBdr>
            <w:top w:val="none" w:sz="0" w:space="0" w:color="auto"/>
            <w:left w:val="none" w:sz="0" w:space="0" w:color="auto"/>
            <w:bottom w:val="none" w:sz="0" w:space="0" w:color="auto"/>
            <w:right w:val="none" w:sz="0" w:space="0" w:color="auto"/>
          </w:divBdr>
          <w:divsChild>
            <w:div w:id="485513155">
              <w:marLeft w:val="0"/>
              <w:marRight w:val="0"/>
              <w:marTop w:val="0"/>
              <w:marBottom w:val="0"/>
              <w:divBdr>
                <w:top w:val="none" w:sz="0" w:space="0" w:color="auto"/>
                <w:left w:val="none" w:sz="0" w:space="0" w:color="auto"/>
                <w:bottom w:val="none" w:sz="0" w:space="0" w:color="auto"/>
                <w:right w:val="none" w:sz="0" w:space="0" w:color="auto"/>
              </w:divBdr>
            </w:div>
          </w:divsChild>
        </w:div>
        <w:div w:id="105851804">
          <w:marLeft w:val="0"/>
          <w:marRight w:val="0"/>
          <w:marTop w:val="0"/>
          <w:marBottom w:val="0"/>
          <w:divBdr>
            <w:top w:val="single" w:sz="6" w:space="15" w:color="D2D2D2"/>
            <w:left w:val="none" w:sz="0" w:space="0" w:color="auto"/>
            <w:bottom w:val="none" w:sz="0" w:space="0" w:color="auto"/>
            <w:right w:val="none" w:sz="0" w:space="0" w:color="auto"/>
          </w:divBdr>
        </w:div>
        <w:div w:id="105856484">
          <w:marLeft w:val="0"/>
          <w:marRight w:val="0"/>
          <w:marTop w:val="0"/>
          <w:marBottom w:val="0"/>
          <w:divBdr>
            <w:top w:val="none" w:sz="0" w:space="0" w:color="auto"/>
            <w:left w:val="none" w:sz="0" w:space="0" w:color="auto"/>
            <w:bottom w:val="none" w:sz="0" w:space="0" w:color="auto"/>
            <w:right w:val="none" w:sz="0" w:space="0" w:color="auto"/>
          </w:divBdr>
        </w:div>
        <w:div w:id="105857821">
          <w:marLeft w:val="0"/>
          <w:marRight w:val="0"/>
          <w:marTop w:val="100"/>
          <w:marBottom w:val="100"/>
          <w:divBdr>
            <w:top w:val="none" w:sz="0" w:space="0" w:color="auto"/>
            <w:left w:val="none" w:sz="0" w:space="0" w:color="auto"/>
            <w:bottom w:val="none" w:sz="0" w:space="0" w:color="auto"/>
            <w:right w:val="none" w:sz="0" w:space="0" w:color="auto"/>
          </w:divBdr>
        </w:div>
        <w:div w:id="105933955">
          <w:marLeft w:val="0"/>
          <w:marRight w:val="0"/>
          <w:marTop w:val="0"/>
          <w:marBottom w:val="0"/>
          <w:divBdr>
            <w:top w:val="none" w:sz="0" w:space="0" w:color="auto"/>
            <w:left w:val="none" w:sz="0" w:space="0" w:color="auto"/>
            <w:bottom w:val="none" w:sz="0" w:space="0" w:color="auto"/>
            <w:right w:val="none" w:sz="0" w:space="0" w:color="auto"/>
          </w:divBdr>
        </w:div>
        <w:div w:id="105975587">
          <w:marLeft w:val="0"/>
          <w:marRight w:val="0"/>
          <w:marTop w:val="0"/>
          <w:marBottom w:val="0"/>
          <w:divBdr>
            <w:top w:val="none" w:sz="0" w:space="0" w:color="auto"/>
            <w:left w:val="none" w:sz="0" w:space="0" w:color="auto"/>
            <w:bottom w:val="none" w:sz="0" w:space="0" w:color="auto"/>
            <w:right w:val="none" w:sz="0" w:space="0" w:color="auto"/>
          </w:divBdr>
        </w:div>
        <w:div w:id="105975995">
          <w:marLeft w:val="0"/>
          <w:marRight w:val="0"/>
          <w:marTop w:val="0"/>
          <w:marBottom w:val="0"/>
          <w:divBdr>
            <w:top w:val="none" w:sz="0" w:space="0" w:color="auto"/>
            <w:left w:val="none" w:sz="0" w:space="0" w:color="auto"/>
            <w:bottom w:val="none" w:sz="0" w:space="0" w:color="auto"/>
            <w:right w:val="none" w:sz="0" w:space="0" w:color="auto"/>
          </w:divBdr>
        </w:div>
        <w:div w:id="106004104">
          <w:marLeft w:val="0"/>
          <w:marRight w:val="0"/>
          <w:marTop w:val="150"/>
          <w:marBottom w:val="0"/>
          <w:divBdr>
            <w:top w:val="none" w:sz="0" w:space="0" w:color="auto"/>
            <w:left w:val="none" w:sz="0" w:space="0" w:color="auto"/>
            <w:bottom w:val="none" w:sz="0" w:space="0" w:color="auto"/>
            <w:right w:val="none" w:sz="0" w:space="0" w:color="auto"/>
          </w:divBdr>
        </w:div>
        <w:div w:id="106043000">
          <w:marLeft w:val="-150"/>
          <w:marRight w:val="-150"/>
          <w:marTop w:val="0"/>
          <w:marBottom w:val="0"/>
          <w:divBdr>
            <w:top w:val="none" w:sz="0" w:space="0" w:color="auto"/>
            <w:left w:val="none" w:sz="0" w:space="0" w:color="auto"/>
            <w:bottom w:val="none" w:sz="0" w:space="0" w:color="auto"/>
            <w:right w:val="none" w:sz="0" w:space="0" w:color="auto"/>
          </w:divBdr>
        </w:div>
        <w:div w:id="106050772">
          <w:marLeft w:val="0"/>
          <w:marRight w:val="150"/>
          <w:marTop w:val="0"/>
          <w:marBottom w:val="0"/>
          <w:divBdr>
            <w:top w:val="none" w:sz="0" w:space="0" w:color="auto"/>
            <w:left w:val="none" w:sz="0" w:space="0" w:color="auto"/>
            <w:bottom w:val="none" w:sz="0" w:space="0" w:color="auto"/>
            <w:right w:val="none" w:sz="0" w:space="0" w:color="auto"/>
          </w:divBdr>
        </w:div>
        <w:div w:id="106051824">
          <w:marLeft w:val="0"/>
          <w:marRight w:val="0"/>
          <w:marTop w:val="0"/>
          <w:marBottom w:val="0"/>
          <w:divBdr>
            <w:top w:val="none" w:sz="0" w:space="0" w:color="auto"/>
            <w:left w:val="none" w:sz="0" w:space="0" w:color="auto"/>
            <w:bottom w:val="none" w:sz="0" w:space="0" w:color="auto"/>
            <w:right w:val="none" w:sz="0" w:space="0" w:color="auto"/>
          </w:divBdr>
        </w:div>
        <w:div w:id="106170279">
          <w:marLeft w:val="0"/>
          <w:marRight w:val="0"/>
          <w:marTop w:val="0"/>
          <w:marBottom w:val="0"/>
          <w:divBdr>
            <w:top w:val="none" w:sz="0" w:space="0" w:color="auto"/>
            <w:left w:val="none" w:sz="0" w:space="0" w:color="auto"/>
            <w:bottom w:val="none" w:sz="0" w:space="0" w:color="auto"/>
            <w:right w:val="none" w:sz="0" w:space="0" w:color="auto"/>
          </w:divBdr>
        </w:div>
        <w:div w:id="106197563">
          <w:marLeft w:val="0"/>
          <w:marRight w:val="0"/>
          <w:marTop w:val="0"/>
          <w:marBottom w:val="0"/>
          <w:divBdr>
            <w:top w:val="none" w:sz="0" w:space="0" w:color="auto"/>
            <w:left w:val="none" w:sz="0" w:space="0" w:color="auto"/>
            <w:bottom w:val="none" w:sz="0" w:space="0" w:color="auto"/>
            <w:right w:val="none" w:sz="0" w:space="0" w:color="auto"/>
          </w:divBdr>
        </w:div>
        <w:div w:id="106238629">
          <w:marLeft w:val="0"/>
          <w:marRight w:val="0"/>
          <w:marTop w:val="0"/>
          <w:marBottom w:val="0"/>
          <w:divBdr>
            <w:top w:val="none" w:sz="0" w:space="0" w:color="auto"/>
            <w:left w:val="none" w:sz="0" w:space="0" w:color="auto"/>
            <w:bottom w:val="none" w:sz="0" w:space="0" w:color="auto"/>
            <w:right w:val="none" w:sz="0" w:space="0" w:color="auto"/>
          </w:divBdr>
        </w:div>
        <w:div w:id="106240306">
          <w:marLeft w:val="0"/>
          <w:marRight w:val="0"/>
          <w:marTop w:val="0"/>
          <w:marBottom w:val="150"/>
          <w:divBdr>
            <w:top w:val="none" w:sz="0" w:space="0" w:color="auto"/>
            <w:left w:val="none" w:sz="0" w:space="0" w:color="auto"/>
            <w:bottom w:val="none" w:sz="0" w:space="0" w:color="auto"/>
            <w:right w:val="none" w:sz="0" w:space="0" w:color="auto"/>
          </w:divBdr>
        </w:div>
        <w:div w:id="106394922">
          <w:marLeft w:val="1463"/>
          <w:marRight w:val="0"/>
          <w:marTop w:val="0"/>
          <w:marBottom w:val="0"/>
          <w:divBdr>
            <w:top w:val="none" w:sz="0" w:space="0" w:color="auto"/>
            <w:left w:val="none" w:sz="0" w:space="0" w:color="auto"/>
            <w:bottom w:val="none" w:sz="0" w:space="0" w:color="auto"/>
            <w:right w:val="none" w:sz="0" w:space="0" w:color="auto"/>
          </w:divBdr>
        </w:div>
        <w:div w:id="106436535">
          <w:marLeft w:val="0"/>
          <w:marRight w:val="0"/>
          <w:marTop w:val="0"/>
          <w:marBottom w:val="0"/>
          <w:divBdr>
            <w:top w:val="none" w:sz="0" w:space="0" w:color="auto"/>
            <w:left w:val="none" w:sz="0" w:space="0" w:color="auto"/>
            <w:bottom w:val="none" w:sz="0" w:space="0" w:color="auto"/>
            <w:right w:val="none" w:sz="0" w:space="0" w:color="auto"/>
          </w:divBdr>
          <w:divsChild>
            <w:div w:id="275721781">
              <w:marLeft w:val="0"/>
              <w:marRight w:val="0"/>
              <w:marTop w:val="0"/>
              <w:marBottom w:val="240"/>
              <w:divBdr>
                <w:top w:val="none" w:sz="0" w:space="0" w:color="auto"/>
                <w:left w:val="none" w:sz="0" w:space="0" w:color="auto"/>
                <w:bottom w:val="none" w:sz="0" w:space="0" w:color="auto"/>
                <w:right w:val="none" w:sz="0" w:space="0" w:color="auto"/>
              </w:divBdr>
            </w:div>
          </w:divsChild>
        </w:div>
        <w:div w:id="106581853">
          <w:marLeft w:val="0"/>
          <w:marRight w:val="0"/>
          <w:marTop w:val="0"/>
          <w:marBottom w:val="0"/>
          <w:divBdr>
            <w:top w:val="none" w:sz="0" w:space="0" w:color="auto"/>
            <w:left w:val="none" w:sz="0" w:space="0" w:color="auto"/>
            <w:bottom w:val="none" w:sz="0" w:space="0" w:color="auto"/>
            <w:right w:val="none" w:sz="0" w:space="0" w:color="auto"/>
          </w:divBdr>
        </w:div>
        <w:div w:id="106583438">
          <w:marLeft w:val="0"/>
          <w:marRight w:val="0"/>
          <w:marTop w:val="100"/>
          <w:marBottom w:val="100"/>
          <w:divBdr>
            <w:top w:val="none" w:sz="0" w:space="0" w:color="auto"/>
            <w:left w:val="none" w:sz="0" w:space="0" w:color="auto"/>
            <w:bottom w:val="none" w:sz="0" w:space="0" w:color="auto"/>
            <w:right w:val="none" w:sz="0" w:space="0" w:color="auto"/>
          </w:divBdr>
        </w:div>
        <w:div w:id="106587272">
          <w:marLeft w:val="0"/>
          <w:marRight w:val="0"/>
          <w:marTop w:val="0"/>
          <w:marBottom w:val="0"/>
          <w:divBdr>
            <w:top w:val="none" w:sz="0" w:space="0" w:color="auto"/>
            <w:left w:val="none" w:sz="0" w:space="0" w:color="auto"/>
            <w:bottom w:val="none" w:sz="0" w:space="0" w:color="auto"/>
            <w:right w:val="none" w:sz="0" w:space="0" w:color="auto"/>
          </w:divBdr>
        </w:div>
        <w:div w:id="106706030">
          <w:marLeft w:val="0"/>
          <w:marRight w:val="0"/>
          <w:marTop w:val="0"/>
          <w:marBottom w:val="300"/>
          <w:divBdr>
            <w:top w:val="none" w:sz="0" w:space="0" w:color="auto"/>
            <w:left w:val="none" w:sz="0" w:space="0" w:color="auto"/>
            <w:bottom w:val="none" w:sz="0" w:space="0" w:color="auto"/>
            <w:right w:val="none" w:sz="0" w:space="0" w:color="auto"/>
          </w:divBdr>
        </w:div>
        <w:div w:id="106851863">
          <w:marLeft w:val="0"/>
          <w:marRight w:val="0"/>
          <w:marTop w:val="450"/>
          <w:marBottom w:val="450"/>
          <w:divBdr>
            <w:top w:val="none" w:sz="0" w:space="0" w:color="auto"/>
            <w:left w:val="none" w:sz="0" w:space="0" w:color="auto"/>
            <w:bottom w:val="none" w:sz="0" w:space="0" w:color="auto"/>
            <w:right w:val="none" w:sz="0" w:space="0" w:color="auto"/>
          </w:divBdr>
          <w:divsChild>
            <w:div w:id="153958280">
              <w:marLeft w:val="0"/>
              <w:marRight w:val="0"/>
              <w:marTop w:val="120"/>
              <w:marBottom w:val="330"/>
              <w:divBdr>
                <w:top w:val="none" w:sz="0" w:space="0" w:color="auto"/>
                <w:left w:val="none" w:sz="0" w:space="0" w:color="auto"/>
                <w:bottom w:val="none" w:sz="0" w:space="0" w:color="auto"/>
                <w:right w:val="none" w:sz="0" w:space="0" w:color="auto"/>
              </w:divBdr>
            </w:div>
          </w:divsChild>
        </w:div>
        <w:div w:id="106856445">
          <w:marLeft w:val="0"/>
          <w:marRight w:val="0"/>
          <w:marTop w:val="0"/>
          <w:marBottom w:val="150"/>
          <w:divBdr>
            <w:top w:val="none" w:sz="0" w:space="0" w:color="auto"/>
            <w:left w:val="none" w:sz="0" w:space="0" w:color="auto"/>
            <w:bottom w:val="none" w:sz="0" w:space="0" w:color="auto"/>
            <w:right w:val="none" w:sz="0" w:space="0" w:color="auto"/>
          </w:divBdr>
        </w:div>
        <w:div w:id="106891343">
          <w:marLeft w:val="0"/>
          <w:marRight w:val="0"/>
          <w:marTop w:val="0"/>
          <w:marBottom w:val="75"/>
          <w:divBdr>
            <w:top w:val="none" w:sz="0" w:space="0" w:color="auto"/>
            <w:left w:val="none" w:sz="0" w:space="0" w:color="auto"/>
            <w:bottom w:val="none" w:sz="0" w:space="0" w:color="auto"/>
            <w:right w:val="none" w:sz="0" w:space="0" w:color="auto"/>
          </w:divBdr>
        </w:div>
        <w:div w:id="106895386">
          <w:marLeft w:val="0"/>
          <w:marRight w:val="0"/>
          <w:marTop w:val="0"/>
          <w:marBottom w:val="0"/>
          <w:divBdr>
            <w:top w:val="none" w:sz="0" w:space="0" w:color="auto"/>
            <w:left w:val="none" w:sz="0" w:space="0" w:color="auto"/>
            <w:bottom w:val="none" w:sz="0" w:space="0" w:color="auto"/>
            <w:right w:val="none" w:sz="0" w:space="0" w:color="auto"/>
          </w:divBdr>
        </w:div>
        <w:div w:id="106899525">
          <w:marLeft w:val="-225"/>
          <w:marRight w:val="-225"/>
          <w:marTop w:val="0"/>
          <w:marBottom w:val="0"/>
          <w:divBdr>
            <w:top w:val="none" w:sz="0" w:space="0" w:color="auto"/>
            <w:left w:val="none" w:sz="0" w:space="0" w:color="auto"/>
            <w:bottom w:val="none" w:sz="0" w:space="0" w:color="auto"/>
            <w:right w:val="none" w:sz="0" w:space="0" w:color="auto"/>
          </w:divBdr>
        </w:div>
        <w:div w:id="106970235">
          <w:marLeft w:val="-225"/>
          <w:marRight w:val="-225"/>
          <w:marTop w:val="0"/>
          <w:marBottom w:val="0"/>
          <w:divBdr>
            <w:top w:val="none" w:sz="0" w:space="0" w:color="auto"/>
            <w:left w:val="none" w:sz="0" w:space="0" w:color="auto"/>
            <w:bottom w:val="none" w:sz="0" w:space="0" w:color="auto"/>
            <w:right w:val="none" w:sz="0" w:space="0" w:color="auto"/>
          </w:divBdr>
          <w:divsChild>
            <w:div w:id="398137122">
              <w:marLeft w:val="1463"/>
              <w:marRight w:val="0"/>
              <w:marTop w:val="0"/>
              <w:marBottom w:val="0"/>
              <w:divBdr>
                <w:top w:val="none" w:sz="0" w:space="0" w:color="auto"/>
                <w:left w:val="none" w:sz="0" w:space="0" w:color="auto"/>
                <w:bottom w:val="none" w:sz="0" w:space="0" w:color="auto"/>
                <w:right w:val="none" w:sz="0" w:space="0" w:color="auto"/>
              </w:divBdr>
            </w:div>
          </w:divsChild>
        </w:div>
        <w:div w:id="106972848">
          <w:marLeft w:val="0"/>
          <w:marRight w:val="188"/>
          <w:marTop w:val="0"/>
          <w:marBottom w:val="0"/>
          <w:divBdr>
            <w:top w:val="none" w:sz="0" w:space="0" w:color="auto"/>
            <w:left w:val="none" w:sz="0" w:space="0" w:color="auto"/>
            <w:bottom w:val="none" w:sz="0" w:space="0" w:color="auto"/>
            <w:right w:val="none" w:sz="0" w:space="0" w:color="auto"/>
          </w:divBdr>
        </w:div>
        <w:div w:id="107046311">
          <w:marLeft w:val="0"/>
          <w:marRight w:val="0"/>
          <w:marTop w:val="75"/>
          <w:marBottom w:val="0"/>
          <w:divBdr>
            <w:top w:val="single" w:sz="6" w:space="4" w:color="auto"/>
            <w:left w:val="single" w:sz="6" w:space="0" w:color="auto"/>
            <w:bottom w:val="single" w:sz="6" w:space="4" w:color="auto"/>
            <w:right w:val="single" w:sz="6" w:space="0" w:color="auto"/>
          </w:divBdr>
        </w:div>
        <w:div w:id="107088782">
          <w:blockQuote w:val="1"/>
          <w:marLeft w:val="0"/>
          <w:marRight w:val="0"/>
          <w:marTop w:val="250"/>
          <w:marBottom w:val="250"/>
          <w:divBdr>
            <w:top w:val="none" w:sz="0" w:space="0" w:color="auto"/>
            <w:left w:val="single" w:sz="24" w:space="13" w:color="C4E0A6"/>
            <w:bottom w:val="none" w:sz="0" w:space="0" w:color="auto"/>
            <w:right w:val="none" w:sz="0" w:space="0" w:color="auto"/>
          </w:divBdr>
        </w:div>
        <w:div w:id="107117478">
          <w:marLeft w:val="0"/>
          <w:marRight w:val="0"/>
          <w:marTop w:val="0"/>
          <w:marBottom w:val="0"/>
          <w:divBdr>
            <w:top w:val="none" w:sz="0" w:space="0" w:color="auto"/>
            <w:left w:val="none" w:sz="0" w:space="0" w:color="auto"/>
            <w:bottom w:val="none" w:sz="0" w:space="0" w:color="auto"/>
            <w:right w:val="none" w:sz="0" w:space="0" w:color="auto"/>
          </w:divBdr>
        </w:div>
        <w:div w:id="107239910">
          <w:marLeft w:val="0"/>
          <w:marRight w:val="0"/>
          <w:marTop w:val="0"/>
          <w:marBottom w:val="0"/>
          <w:divBdr>
            <w:top w:val="none" w:sz="0" w:space="0" w:color="auto"/>
            <w:left w:val="none" w:sz="0" w:space="0" w:color="auto"/>
            <w:bottom w:val="none" w:sz="0" w:space="0" w:color="auto"/>
            <w:right w:val="none" w:sz="0" w:space="0" w:color="auto"/>
          </w:divBdr>
        </w:div>
        <w:div w:id="107283001">
          <w:marLeft w:val="0"/>
          <w:marRight w:val="0"/>
          <w:marTop w:val="0"/>
          <w:marBottom w:val="0"/>
          <w:divBdr>
            <w:top w:val="none" w:sz="0" w:space="0" w:color="auto"/>
            <w:left w:val="none" w:sz="0" w:space="0" w:color="auto"/>
            <w:bottom w:val="none" w:sz="0" w:space="0" w:color="auto"/>
            <w:right w:val="none" w:sz="0" w:space="0" w:color="auto"/>
          </w:divBdr>
        </w:div>
        <w:div w:id="107311058">
          <w:marLeft w:val="0"/>
          <w:marRight w:val="0"/>
          <w:marTop w:val="0"/>
          <w:marBottom w:val="0"/>
          <w:divBdr>
            <w:top w:val="none" w:sz="0" w:space="0" w:color="auto"/>
            <w:left w:val="none" w:sz="0" w:space="0" w:color="auto"/>
            <w:bottom w:val="none" w:sz="0" w:space="0" w:color="auto"/>
            <w:right w:val="none" w:sz="0" w:space="0" w:color="auto"/>
          </w:divBdr>
          <w:divsChild>
            <w:div w:id="308049328">
              <w:marLeft w:val="0"/>
              <w:marRight w:val="450"/>
              <w:marTop w:val="0"/>
              <w:marBottom w:val="150"/>
              <w:divBdr>
                <w:top w:val="none" w:sz="0" w:space="0" w:color="auto"/>
                <w:left w:val="none" w:sz="0" w:space="0" w:color="auto"/>
                <w:bottom w:val="none" w:sz="0" w:space="0" w:color="auto"/>
                <w:right w:val="none" w:sz="0" w:space="0" w:color="auto"/>
              </w:divBdr>
            </w:div>
          </w:divsChild>
        </w:div>
        <w:div w:id="107353249">
          <w:marLeft w:val="0"/>
          <w:marRight w:val="0"/>
          <w:marTop w:val="0"/>
          <w:marBottom w:val="0"/>
          <w:divBdr>
            <w:top w:val="none" w:sz="0" w:space="0" w:color="auto"/>
            <w:left w:val="none" w:sz="0" w:space="0" w:color="auto"/>
            <w:bottom w:val="none" w:sz="0" w:space="0" w:color="auto"/>
            <w:right w:val="none" w:sz="0" w:space="0" w:color="auto"/>
          </w:divBdr>
        </w:div>
        <w:div w:id="107357655">
          <w:marLeft w:val="0"/>
          <w:marRight w:val="0"/>
          <w:marTop w:val="0"/>
          <w:marBottom w:val="0"/>
          <w:divBdr>
            <w:top w:val="none" w:sz="0" w:space="0" w:color="auto"/>
            <w:left w:val="none" w:sz="0" w:space="0" w:color="auto"/>
            <w:bottom w:val="none" w:sz="0" w:space="0" w:color="auto"/>
            <w:right w:val="none" w:sz="0" w:space="0" w:color="auto"/>
          </w:divBdr>
          <w:divsChild>
            <w:div w:id="239486464">
              <w:marLeft w:val="0"/>
              <w:marRight w:val="0"/>
              <w:marTop w:val="0"/>
              <w:marBottom w:val="63"/>
              <w:divBdr>
                <w:top w:val="none" w:sz="0" w:space="0" w:color="auto"/>
                <w:left w:val="none" w:sz="0" w:space="0" w:color="auto"/>
                <w:bottom w:val="none" w:sz="0" w:space="0" w:color="auto"/>
                <w:right w:val="none" w:sz="0" w:space="0" w:color="auto"/>
              </w:divBdr>
            </w:div>
          </w:divsChild>
        </w:div>
        <w:div w:id="107429712">
          <w:marLeft w:val="0"/>
          <w:marRight w:val="0"/>
          <w:marTop w:val="0"/>
          <w:marBottom w:val="0"/>
          <w:divBdr>
            <w:top w:val="none" w:sz="0" w:space="0" w:color="auto"/>
            <w:left w:val="none" w:sz="0" w:space="0" w:color="auto"/>
            <w:bottom w:val="none" w:sz="0" w:space="0" w:color="auto"/>
            <w:right w:val="none" w:sz="0" w:space="0" w:color="auto"/>
          </w:divBdr>
        </w:div>
        <w:div w:id="107434850">
          <w:marLeft w:val="-150"/>
          <w:marRight w:val="-150"/>
          <w:marTop w:val="0"/>
          <w:marBottom w:val="0"/>
          <w:divBdr>
            <w:top w:val="none" w:sz="0" w:space="0" w:color="auto"/>
            <w:left w:val="none" w:sz="0" w:space="0" w:color="auto"/>
            <w:bottom w:val="none" w:sz="0" w:space="0" w:color="auto"/>
            <w:right w:val="none" w:sz="0" w:space="0" w:color="auto"/>
          </w:divBdr>
          <w:divsChild>
            <w:div w:id="454449398">
              <w:marLeft w:val="0"/>
              <w:marRight w:val="0"/>
              <w:marTop w:val="0"/>
              <w:marBottom w:val="0"/>
              <w:divBdr>
                <w:top w:val="none" w:sz="0" w:space="0" w:color="auto"/>
                <w:left w:val="none" w:sz="0" w:space="0" w:color="auto"/>
                <w:bottom w:val="none" w:sz="0" w:space="0" w:color="auto"/>
                <w:right w:val="none" w:sz="0" w:space="0" w:color="auto"/>
              </w:divBdr>
            </w:div>
          </w:divsChild>
        </w:div>
        <w:div w:id="107436245">
          <w:marLeft w:val="0"/>
          <w:marRight w:val="0"/>
          <w:marTop w:val="0"/>
          <w:marBottom w:val="150"/>
          <w:divBdr>
            <w:top w:val="none" w:sz="0" w:space="0" w:color="auto"/>
            <w:left w:val="none" w:sz="0" w:space="0" w:color="auto"/>
            <w:bottom w:val="none" w:sz="0" w:space="0" w:color="auto"/>
            <w:right w:val="none" w:sz="0" w:space="0" w:color="auto"/>
          </w:divBdr>
        </w:div>
        <w:div w:id="107480243">
          <w:marLeft w:val="0"/>
          <w:marRight w:val="0"/>
          <w:marTop w:val="0"/>
          <w:marBottom w:val="0"/>
          <w:divBdr>
            <w:top w:val="none" w:sz="0" w:space="0" w:color="auto"/>
            <w:left w:val="none" w:sz="0" w:space="0" w:color="auto"/>
            <w:bottom w:val="none" w:sz="0" w:space="0" w:color="auto"/>
            <w:right w:val="none" w:sz="0" w:space="0" w:color="auto"/>
          </w:divBdr>
          <w:divsChild>
            <w:div w:id="217978992">
              <w:marLeft w:val="0"/>
              <w:marRight w:val="0"/>
              <w:marTop w:val="0"/>
              <w:marBottom w:val="0"/>
              <w:divBdr>
                <w:top w:val="none" w:sz="0" w:space="0" w:color="auto"/>
                <w:left w:val="none" w:sz="0" w:space="0" w:color="auto"/>
                <w:bottom w:val="none" w:sz="0" w:space="0" w:color="auto"/>
                <w:right w:val="none" w:sz="0" w:space="0" w:color="auto"/>
              </w:divBdr>
            </w:div>
          </w:divsChild>
        </w:div>
        <w:div w:id="107480860">
          <w:marLeft w:val="0"/>
          <w:marRight w:val="0"/>
          <w:marTop w:val="0"/>
          <w:marBottom w:val="0"/>
          <w:divBdr>
            <w:top w:val="none" w:sz="0" w:space="0" w:color="auto"/>
            <w:left w:val="none" w:sz="0" w:space="0" w:color="auto"/>
            <w:bottom w:val="none" w:sz="0" w:space="0" w:color="auto"/>
            <w:right w:val="none" w:sz="0" w:space="0" w:color="auto"/>
          </w:divBdr>
        </w:div>
        <w:div w:id="107625809">
          <w:marLeft w:val="0"/>
          <w:marRight w:val="0"/>
          <w:marTop w:val="0"/>
          <w:marBottom w:val="240"/>
          <w:divBdr>
            <w:top w:val="none" w:sz="0" w:space="0" w:color="auto"/>
            <w:left w:val="none" w:sz="0" w:space="0" w:color="auto"/>
            <w:bottom w:val="none" w:sz="0" w:space="0" w:color="auto"/>
            <w:right w:val="none" w:sz="0" w:space="0" w:color="auto"/>
          </w:divBdr>
        </w:div>
        <w:div w:id="107705968">
          <w:marLeft w:val="0"/>
          <w:marRight w:val="0"/>
          <w:marTop w:val="0"/>
          <w:marBottom w:val="0"/>
          <w:divBdr>
            <w:top w:val="none" w:sz="0" w:space="0" w:color="auto"/>
            <w:left w:val="none" w:sz="0" w:space="0" w:color="auto"/>
            <w:bottom w:val="none" w:sz="0" w:space="0" w:color="auto"/>
            <w:right w:val="none" w:sz="0" w:space="0" w:color="auto"/>
          </w:divBdr>
          <w:divsChild>
            <w:div w:id="627592277">
              <w:marLeft w:val="0"/>
              <w:marRight w:val="0"/>
              <w:marTop w:val="0"/>
              <w:marBottom w:val="143"/>
              <w:divBdr>
                <w:top w:val="none" w:sz="0" w:space="0" w:color="auto"/>
                <w:left w:val="none" w:sz="0" w:space="0" w:color="auto"/>
                <w:bottom w:val="none" w:sz="0" w:space="0" w:color="auto"/>
                <w:right w:val="none" w:sz="0" w:space="0" w:color="auto"/>
              </w:divBdr>
            </w:div>
          </w:divsChild>
        </w:div>
        <w:div w:id="107749234">
          <w:marLeft w:val="0"/>
          <w:marRight w:val="0"/>
          <w:marTop w:val="45"/>
          <w:marBottom w:val="0"/>
          <w:divBdr>
            <w:top w:val="none" w:sz="0" w:space="0" w:color="auto"/>
            <w:left w:val="none" w:sz="0" w:space="0" w:color="auto"/>
            <w:bottom w:val="none" w:sz="0" w:space="0" w:color="auto"/>
            <w:right w:val="none" w:sz="0" w:space="0" w:color="auto"/>
          </w:divBdr>
        </w:div>
        <w:div w:id="107772843">
          <w:marLeft w:val="-225"/>
          <w:marRight w:val="-225"/>
          <w:marTop w:val="0"/>
          <w:marBottom w:val="0"/>
          <w:divBdr>
            <w:top w:val="none" w:sz="0" w:space="0" w:color="auto"/>
            <w:left w:val="none" w:sz="0" w:space="0" w:color="auto"/>
            <w:bottom w:val="none" w:sz="0" w:space="0" w:color="auto"/>
            <w:right w:val="none" w:sz="0" w:space="0" w:color="auto"/>
          </w:divBdr>
        </w:div>
        <w:div w:id="107817259">
          <w:marLeft w:val="0"/>
          <w:marRight w:val="0"/>
          <w:marTop w:val="0"/>
          <w:marBottom w:val="300"/>
          <w:divBdr>
            <w:top w:val="none" w:sz="0" w:space="0" w:color="auto"/>
            <w:left w:val="none" w:sz="0" w:space="0" w:color="auto"/>
            <w:bottom w:val="none" w:sz="0" w:space="0" w:color="auto"/>
            <w:right w:val="none" w:sz="0" w:space="0" w:color="auto"/>
          </w:divBdr>
        </w:div>
        <w:div w:id="107819711">
          <w:marLeft w:val="0"/>
          <w:marRight w:val="0"/>
          <w:marTop w:val="0"/>
          <w:marBottom w:val="0"/>
          <w:divBdr>
            <w:top w:val="none" w:sz="0" w:space="0" w:color="auto"/>
            <w:left w:val="none" w:sz="0" w:space="0" w:color="auto"/>
            <w:bottom w:val="none" w:sz="0" w:space="0" w:color="auto"/>
            <w:right w:val="none" w:sz="0" w:space="0" w:color="auto"/>
          </w:divBdr>
        </w:div>
        <w:div w:id="107895119">
          <w:marLeft w:val="0"/>
          <w:marRight w:val="225"/>
          <w:marTop w:val="0"/>
          <w:marBottom w:val="0"/>
          <w:divBdr>
            <w:top w:val="none" w:sz="0" w:space="0" w:color="auto"/>
            <w:left w:val="none" w:sz="0" w:space="0" w:color="auto"/>
            <w:bottom w:val="none" w:sz="0" w:space="0" w:color="auto"/>
            <w:right w:val="none" w:sz="0" w:space="0" w:color="auto"/>
          </w:divBdr>
        </w:div>
        <w:div w:id="107896446">
          <w:marLeft w:val="0"/>
          <w:marRight w:val="0"/>
          <w:marTop w:val="0"/>
          <w:marBottom w:val="0"/>
          <w:divBdr>
            <w:top w:val="none" w:sz="0" w:space="0" w:color="auto"/>
            <w:left w:val="none" w:sz="0" w:space="0" w:color="auto"/>
            <w:bottom w:val="none" w:sz="0" w:space="0" w:color="auto"/>
            <w:right w:val="none" w:sz="0" w:space="0" w:color="auto"/>
          </w:divBdr>
        </w:div>
        <w:div w:id="107966404">
          <w:marLeft w:val="0"/>
          <w:marRight w:val="0"/>
          <w:marTop w:val="0"/>
          <w:marBottom w:val="300"/>
          <w:divBdr>
            <w:top w:val="none" w:sz="0" w:space="0" w:color="auto"/>
            <w:left w:val="none" w:sz="0" w:space="0" w:color="auto"/>
            <w:bottom w:val="none" w:sz="0" w:space="0" w:color="auto"/>
            <w:right w:val="none" w:sz="0" w:space="0" w:color="auto"/>
          </w:divBdr>
          <w:divsChild>
            <w:div w:id="40331738">
              <w:marLeft w:val="0"/>
              <w:marRight w:val="0"/>
              <w:marTop w:val="0"/>
              <w:marBottom w:val="0"/>
              <w:divBdr>
                <w:top w:val="none" w:sz="0" w:space="0" w:color="auto"/>
                <w:left w:val="none" w:sz="0" w:space="0" w:color="auto"/>
                <w:bottom w:val="none" w:sz="0" w:space="0" w:color="auto"/>
                <w:right w:val="none" w:sz="0" w:space="0" w:color="auto"/>
              </w:divBdr>
            </w:div>
          </w:divsChild>
        </w:div>
        <w:div w:id="107968636">
          <w:marLeft w:val="0"/>
          <w:marRight w:val="0"/>
          <w:marTop w:val="0"/>
          <w:marBottom w:val="0"/>
          <w:divBdr>
            <w:top w:val="none" w:sz="0" w:space="0" w:color="auto"/>
            <w:left w:val="none" w:sz="0" w:space="0" w:color="auto"/>
            <w:bottom w:val="none" w:sz="0" w:space="0" w:color="auto"/>
            <w:right w:val="none" w:sz="0" w:space="0" w:color="auto"/>
          </w:divBdr>
        </w:div>
        <w:div w:id="108009986">
          <w:marLeft w:val="0"/>
          <w:marRight w:val="0"/>
          <w:marTop w:val="0"/>
          <w:marBottom w:val="240"/>
          <w:divBdr>
            <w:top w:val="none" w:sz="0" w:space="0" w:color="auto"/>
            <w:left w:val="none" w:sz="0" w:space="0" w:color="auto"/>
            <w:bottom w:val="none" w:sz="0" w:space="0" w:color="auto"/>
            <w:right w:val="none" w:sz="0" w:space="0" w:color="auto"/>
          </w:divBdr>
        </w:div>
        <w:div w:id="108016585">
          <w:marLeft w:val="0"/>
          <w:marRight w:val="0"/>
          <w:marTop w:val="0"/>
          <w:marBottom w:val="0"/>
          <w:divBdr>
            <w:top w:val="single" w:sz="2" w:space="0" w:color="E0E0E0"/>
            <w:left w:val="single" w:sz="2" w:space="0" w:color="E0E0E0"/>
            <w:bottom w:val="single" w:sz="2" w:space="0" w:color="E0E0E0"/>
            <w:right w:val="single" w:sz="2" w:space="0" w:color="E0E0E0"/>
          </w:divBdr>
        </w:div>
        <w:div w:id="108084419">
          <w:marLeft w:val="0"/>
          <w:marRight w:val="0"/>
          <w:marTop w:val="0"/>
          <w:marBottom w:val="240"/>
          <w:divBdr>
            <w:top w:val="none" w:sz="0" w:space="0" w:color="auto"/>
            <w:left w:val="none" w:sz="0" w:space="0" w:color="auto"/>
            <w:bottom w:val="none" w:sz="0" w:space="0" w:color="auto"/>
            <w:right w:val="none" w:sz="0" w:space="0" w:color="auto"/>
          </w:divBdr>
        </w:div>
        <w:div w:id="108091291">
          <w:marLeft w:val="0"/>
          <w:marRight w:val="0"/>
          <w:marTop w:val="0"/>
          <w:marBottom w:val="0"/>
          <w:divBdr>
            <w:top w:val="none" w:sz="0" w:space="0" w:color="auto"/>
            <w:left w:val="none" w:sz="0" w:space="0" w:color="auto"/>
            <w:bottom w:val="none" w:sz="0" w:space="0" w:color="auto"/>
            <w:right w:val="none" w:sz="0" w:space="0" w:color="auto"/>
          </w:divBdr>
          <w:divsChild>
            <w:div w:id="176312165">
              <w:marLeft w:val="-225"/>
              <w:marRight w:val="-225"/>
              <w:marTop w:val="0"/>
              <w:marBottom w:val="0"/>
              <w:divBdr>
                <w:top w:val="none" w:sz="0" w:space="0" w:color="auto"/>
                <w:left w:val="none" w:sz="0" w:space="0" w:color="auto"/>
                <w:bottom w:val="none" w:sz="0" w:space="0" w:color="auto"/>
                <w:right w:val="none" w:sz="0" w:space="0" w:color="auto"/>
              </w:divBdr>
            </w:div>
          </w:divsChild>
        </w:div>
        <w:div w:id="108207836">
          <w:marLeft w:val="0"/>
          <w:marRight w:val="0"/>
          <w:marTop w:val="0"/>
          <w:marBottom w:val="384"/>
          <w:divBdr>
            <w:top w:val="none" w:sz="0" w:space="0" w:color="auto"/>
            <w:left w:val="none" w:sz="0" w:space="0" w:color="auto"/>
            <w:bottom w:val="none" w:sz="0" w:space="0" w:color="auto"/>
            <w:right w:val="none" w:sz="0" w:space="0" w:color="auto"/>
          </w:divBdr>
        </w:div>
        <w:div w:id="108280124">
          <w:marLeft w:val="0"/>
          <w:marRight w:val="0"/>
          <w:marTop w:val="0"/>
          <w:marBottom w:val="0"/>
          <w:divBdr>
            <w:top w:val="none" w:sz="0" w:space="0" w:color="auto"/>
            <w:left w:val="none" w:sz="0" w:space="0" w:color="auto"/>
            <w:bottom w:val="none" w:sz="0" w:space="0" w:color="auto"/>
            <w:right w:val="none" w:sz="0" w:space="0" w:color="auto"/>
          </w:divBdr>
        </w:div>
        <w:div w:id="108403879">
          <w:marLeft w:val="0"/>
          <w:marRight w:val="0"/>
          <w:marTop w:val="0"/>
          <w:marBottom w:val="0"/>
          <w:divBdr>
            <w:top w:val="none" w:sz="0" w:space="0" w:color="auto"/>
            <w:left w:val="none" w:sz="0" w:space="0" w:color="auto"/>
            <w:bottom w:val="none" w:sz="0" w:space="0" w:color="auto"/>
            <w:right w:val="none" w:sz="0" w:space="0" w:color="auto"/>
          </w:divBdr>
        </w:div>
        <w:div w:id="108404310">
          <w:marLeft w:val="0"/>
          <w:marRight w:val="0"/>
          <w:marTop w:val="0"/>
          <w:marBottom w:val="0"/>
          <w:divBdr>
            <w:top w:val="none" w:sz="0" w:space="0" w:color="auto"/>
            <w:left w:val="none" w:sz="0" w:space="0" w:color="auto"/>
            <w:bottom w:val="none" w:sz="0" w:space="0" w:color="auto"/>
            <w:right w:val="none" w:sz="0" w:space="0" w:color="auto"/>
          </w:divBdr>
          <w:divsChild>
            <w:div w:id="118495330">
              <w:marLeft w:val="0"/>
              <w:marRight w:val="0"/>
              <w:marTop w:val="0"/>
              <w:marBottom w:val="0"/>
              <w:divBdr>
                <w:top w:val="none" w:sz="0" w:space="0" w:color="auto"/>
                <w:left w:val="none" w:sz="0" w:space="0" w:color="auto"/>
                <w:bottom w:val="none" w:sz="0" w:space="0" w:color="auto"/>
                <w:right w:val="none" w:sz="0" w:space="0" w:color="auto"/>
              </w:divBdr>
            </w:div>
          </w:divsChild>
        </w:div>
        <w:div w:id="1084045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8428071">
          <w:marLeft w:val="0"/>
          <w:marRight w:val="0"/>
          <w:marTop w:val="0"/>
          <w:marBottom w:val="0"/>
          <w:divBdr>
            <w:top w:val="none" w:sz="0" w:space="0" w:color="auto"/>
            <w:left w:val="none" w:sz="0" w:space="0" w:color="auto"/>
            <w:bottom w:val="none" w:sz="0" w:space="0" w:color="auto"/>
            <w:right w:val="none" w:sz="0" w:space="0" w:color="auto"/>
          </w:divBdr>
        </w:div>
        <w:div w:id="108472773">
          <w:marLeft w:val="0"/>
          <w:marRight w:val="0"/>
          <w:marTop w:val="0"/>
          <w:marBottom w:val="0"/>
          <w:divBdr>
            <w:top w:val="none" w:sz="0" w:space="0" w:color="auto"/>
            <w:left w:val="none" w:sz="0" w:space="0" w:color="auto"/>
            <w:bottom w:val="none" w:sz="0" w:space="0" w:color="auto"/>
            <w:right w:val="none" w:sz="0" w:space="0" w:color="auto"/>
          </w:divBdr>
        </w:div>
        <w:div w:id="108477659">
          <w:marLeft w:val="0"/>
          <w:marRight w:val="0"/>
          <w:marTop w:val="0"/>
          <w:marBottom w:val="0"/>
          <w:divBdr>
            <w:top w:val="none" w:sz="0" w:space="0" w:color="auto"/>
            <w:left w:val="none" w:sz="0" w:space="0" w:color="auto"/>
            <w:bottom w:val="none" w:sz="0" w:space="0" w:color="auto"/>
            <w:right w:val="none" w:sz="0" w:space="0" w:color="auto"/>
          </w:divBdr>
        </w:div>
        <w:div w:id="108621630">
          <w:marLeft w:val="0"/>
          <w:marRight w:val="0"/>
          <w:marTop w:val="0"/>
          <w:marBottom w:val="0"/>
          <w:divBdr>
            <w:top w:val="none" w:sz="0" w:space="0" w:color="auto"/>
            <w:left w:val="none" w:sz="0" w:space="0" w:color="auto"/>
            <w:bottom w:val="none" w:sz="0" w:space="0" w:color="auto"/>
            <w:right w:val="none" w:sz="0" w:space="0" w:color="auto"/>
          </w:divBdr>
        </w:div>
        <w:div w:id="108624116">
          <w:marLeft w:val="0"/>
          <w:marRight w:val="0"/>
          <w:marTop w:val="0"/>
          <w:marBottom w:val="0"/>
          <w:divBdr>
            <w:top w:val="none" w:sz="0" w:space="0" w:color="auto"/>
            <w:left w:val="none" w:sz="0" w:space="0" w:color="auto"/>
            <w:bottom w:val="none" w:sz="0" w:space="0" w:color="auto"/>
            <w:right w:val="none" w:sz="0" w:space="0" w:color="auto"/>
          </w:divBdr>
        </w:div>
        <w:div w:id="108664238">
          <w:marLeft w:val="0"/>
          <w:marRight w:val="0"/>
          <w:marTop w:val="0"/>
          <w:marBottom w:val="0"/>
          <w:divBdr>
            <w:top w:val="none" w:sz="0" w:space="0" w:color="auto"/>
            <w:left w:val="none" w:sz="0" w:space="0" w:color="auto"/>
            <w:bottom w:val="none" w:sz="0" w:space="0" w:color="auto"/>
            <w:right w:val="none" w:sz="0" w:space="0" w:color="auto"/>
          </w:divBdr>
        </w:div>
        <w:div w:id="108741735">
          <w:marLeft w:val="0"/>
          <w:marRight w:val="0"/>
          <w:marTop w:val="0"/>
          <w:marBottom w:val="0"/>
          <w:divBdr>
            <w:top w:val="none" w:sz="0" w:space="0" w:color="auto"/>
            <w:left w:val="none" w:sz="0" w:space="0" w:color="auto"/>
            <w:bottom w:val="none" w:sz="0" w:space="0" w:color="auto"/>
            <w:right w:val="none" w:sz="0" w:space="0" w:color="auto"/>
          </w:divBdr>
        </w:div>
        <w:div w:id="108816771">
          <w:marLeft w:val="0"/>
          <w:marRight w:val="0"/>
          <w:marTop w:val="0"/>
          <w:marBottom w:val="0"/>
          <w:divBdr>
            <w:top w:val="none" w:sz="0" w:space="0" w:color="auto"/>
            <w:left w:val="none" w:sz="0" w:space="0" w:color="auto"/>
            <w:bottom w:val="none" w:sz="0" w:space="0" w:color="auto"/>
            <w:right w:val="none" w:sz="0" w:space="0" w:color="auto"/>
          </w:divBdr>
        </w:div>
        <w:div w:id="108817559">
          <w:marLeft w:val="0"/>
          <w:marRight w:val="0"/>
          <w:marTop w:val="0"/>
          <w:marBottom w:val="0"/>
          <w:divBdr>
            <w:top w:val="single" w:sz="2" w:space="0" w:color="E0E0E0"/>
            <w:left w:val="single" w:sz="2" w:space="0" w:color="E0E0E0"/>
            <w:bottom w:val="single" w:sz="2" w:space="0" w:color="E0E0E0"/>
            <w:right w:val="single" w:sz="2" w:space="0" w:color="E0E0E0"/>
          </w:divBdr>
        </w:div>
        <w:div w:id="108818531">
          <w:marLeft w:val="1463"/>
          <w:marRight w:val="0"/>
          <w:marTop w:val="0"/>
          <w:marBottom w:val="0"/>
          <w:divBdr>
            <w:top w:val="none" w:sz="0" w:space="0" w:color="auto"/>
            <w:left w:val="none" w:sz="0" w:space="0" w:color="auto"/>
            <w:bottom w:val="none" w:sz="0" w:space="0" w:color="auto"/>
            <w:right w:val="none" w:sz="0" w:space="0" w:color="auto"/>
          </w:divBdr>
        </w:div>
        <w:div w:id="108858256">
          <w:marLeft w:val="0"/>
          <w:marRight w:val="0"/>
          <w:marTop w:val="225"/>
          <w:marBottom w:val="225"/>
          <w:divBdr>
            <w:top w:val="none" w:sz="0" w:space="0" w:color="auto"/>
            <w:left w:val="none" w:sz="0" w:space="0" w:color="auto"/>
            <w:bottom w:val="none" w:sz="0" w:space="0" w:color="auto"/>
            <w:right w:val="none" w:sz="0" w:space="0" w:color="auto"/>
          </w:divBdr>
        </w:div>
        <w:div w:id="108862655">
          <w:marLeft w:val="0"/>
          <w:marRight w:val="0"/>
          <w:marTop w:val="0"/>
          <w:marBottom w:val="0"/>
          <w:divBdr>
            <w:top w:val="none" w:sz="0" w:space="0" w:color="auto"/>
            <w:left w:val="none" w:sz="0" w:space="0" w:color="auto"/>
            <w:bottom w:val="none" w:sz="0" w:space="0" w:color="auto"/>
            <w:right w:val="none" w:sz="0" w:space="0" w:color="auto"/>
          </w:divBdr>
        </w:div>
        <w:div w:id="108932340">
          <w:marLeft w:val="0"/>
          <w:marRight w:val="0"/>
          <w:marTop w:val="0"/>
          <w:marBottom w:val="0"/>
          <w:divBdr>
            <w:top w:val="none" w:sz="0" w:space="0" w:color="auto"/>
            <w:left w:val="none" w:sz="0" w:space="0" w:color="auto"/>
            <w:bottom w:val="none" w:sz="0" w:space="0" w:color="auto"/>
            <w:right w:val="none" w:sz="0" w:space="0" w:color="auto"/>
          </w:divBdr>
        </w:div>
        <w:div w:id="108932552">
          <w:marLeft w:val="0"/>
          <w:marRight w:val="0"/>
          <w:marTop w:val="0"/>
          <w:marBottom w:val="0"/>
          <w:divBdr>
            <w:top w:val="none" w:sz="0" w:space="0" w:color="auto"/>
            <w:left w:val="none" w:sz="0" w:space="0" w:color="auto"/>
            <w:bottom w:val="none" w:sz="0" w:space="0" w:color="auto"/>
            <w:right w:val="none" w:sz="0" w:space="0" w:color="auto"/>
          </w:divBdr>
        </w:div>
        <w:div w:id="108934470">
          <w:marLeft w:val="0"/>
          <w:marRight w:val="0"/>
          <w:marTop w:val="0"/>
          <w:marBottom w:val="376"/>
          <w:divBdr>
            <w:top w:val="none" w:sz="0" w:space="0" w:color="auto"/>
            <w:left w:val="none" w:sz="0" w:space="0" w:color="auto"/>
            <w:bottom w:val="none" w:sz="0" w:space="0" w:color="auto"/>
            <w:right w:val="none" w:sz="0" w:space="0" w:color="auto"/>
          </w:divBdr>
        </w:div>
        <w:div w:id="108938494">
          <w:marLeft w:val="0"/>
          <w:marRight w:val="0"/>
          <w:marTop w:val="0"/>
          <w:marBottom w:val="0"/>
          <w:divBdr>
            <w:top w:val="none" w:sz="0" w:space="0" w:color="auto"/>
            <w:left w:val="none" w:sz="0" w:space="0" w:color="auto"/>
            <w:bottom w:val="none" w:sz="0" w:space="0" w:color="auto"/>
            <w:right w:val="none" w:sz="0" w:space="0" w:color="auto"/>
          </w:divBdr>
        </w:div>
        <w:div w:id="109009002">
          <w:marLeft w:val="0"/>
          <w:marRight w:val="0"/>
          <w:marTop w:val="100"/>
          <w:marBottom w:val="100"/>
          <w:divBdr>
            <w:top w:val="none" w:sz="0" w:space="0" w:color="auto"/>
            <w:left w:val="none" w:sz="0" w:space="0" w:color="auto"/>
            <w:bottom w:val="none" w:sz="0" w:space="0" w:color="auto"/>
            <w:right w:val="none" w:sz="0" w:space="0" w:color="auto"/>
          </w:divBdr>
        </w:div>
        <w:div w:id="109015616">
          <w:marLeft w:val="-225"/>
          <w:marRight w:val="-225"/>
          <w:marTop w:val="0"/>
          <w:marBottom w:val="0"/>
          <w:divBdr>
            <w:top w:val="none" w:sz="0" w:space="0" w:color="auto"/>
            <w:left w:val="none" w:sz="0" w:space="0" w:color="auto"/>
            <w:bottom w:val="none" w:sz="0" w:space="0" w:color="auto"/>
            <w:right w:val="none" w:sz="0" w:space="0" w:color="auto"/>
          </w:divBdr>
        </w:div>
        <w:div w:id="109083639">
          <w:marLeft w:val="0"/>
          <w:marRight w:val="0"/>
          <w:marTop w:val="0"/>
          <w:marBottom w:val="240"/>
          <w:divBdr>
            <w:top w:val="none" w:sz="0" w:space="0" w:color="auto"/>
            <w:left w:val="none" w:sz="0" w:space="0" w:color="auto"/>
            <w:bottom w:val="none" w:sz="0" w:space="0" w:color="auto"/>
            <w:right w:val="none" w:sz="0" w:space="0" w:color="auto"/>
          </w:divBdr>
        </w:div>
        <w:div w:id="109125860">
          <w:marLeft w:val="0"/>
          <w:marRight w:val="0"/>
          <w:marTop w:val="0"/>
          <w:marBottom w:val="150"/>
          <w:divBdr>
            <w:top w:val="none" w:sz="0" w:space="0" w:color="auto"/>
            <w:left w:val="none" w:sz="0" w:space="0" w:color="auto"/>
            <w:bottom w:val="none" w:sz="0" w:space="0" w:color="auto"/>
            <w:right w:val="none" w:sz="0" w:space="0" w:color="auto"/>
          </w:divBdr>
        </w:div>
        <w:div w:id="109131493">
          <w:marLeft w:val="0"/>
          <w:marRight w:val="0"/>
          <w:marTop w:val="0"/>
          <w:marBottom w:val="0"/>
          <w:divBdr>
            <w:top w:val="none" w:sz="0" w:space="0" w:color="auto"/>
            <w:left w:val="none" w:sz="0" w:space="0" w:color="auto"/>
            <w:bottom w:val="none" w:sz="0" w:space="0" w:color="auto"/>
            <w:right w:val="none" w:sz="0" w:space="0" w:color="auto"/>
          </w:divBdr>
        </w:div>
        <w:div w:id="109205158">
          <w:marLeft w:val="0"/>
          <w:marRight w:val="0"/>
          <w:marTop w:val="495"/>
          <w:marBottom w:val="495"/>
          <w:divBdr>
            <w:top w:val="none" w:sz="0" w:space="0" w:color="auto"/>
            <w:left w:val="none" w:sz="0" w:space="0" w:color="auto"/>
            <w:bottom w:val="none" w:sz="0" w:space="0" w:color="auto"/>
            <w:right w:val="none" w:sz="0" w:space="0" w:color="auto"/>
          </w:divBdr>
        </w:div>
        <w:div w:id="109208051">
          <w:marLeft w:val="0"/>
          <w:marRight w:val="0"/>
          <w:marTop w:val="0"/>
          <w:marBottom w:val="75"/>
          <w:divBdr>
            <w:top w:val="none" w:sz="0" w:space="0" w:color="auto"/>
            <w:left w:val="none" w:sz="0" w:space="0" w:color="auto"/>
            <w:bottom w:val="none" w:sz="0" w:space="0" w:color="auto"/>
            <w:right w:val="none" w:sz="0" w:space="0" w:color="auto"/>
          </w:divBdr>
        </w:div>
        <w:div w:id="1092496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9279756">
          <w:marLeft w:val="0"/>
          <w:marRight w:val="0"/>
          <w:marTop w:val="0"/>
          <w:marBottom w:val="0"/>
          <w:divBdr>
            <w:top w:val="none" w:sz="0" w:space="0" w:color="auto"/>
            <w:left w:val="none" w:sz="0" w:space="0" w:color="auto"/>
            <w:bottom w:val="none" w:sz="0" w:space="0" w:color="auto"/>
            <w:right w:val="none" w:sz="0" w:space="0" w:color="auto"/>
          </w:divBdr>
        </w:div>
        <w:div w:id="109322802">
          <w:marLeft w:val="0"/>
          <w:marRight w:val="0"/>
          <w:marTop w:val="0"/>
          <w:marBottom w:val="240"/>
          <w:divBdr>
            <w:top w:val="none" w:sz="0" w:space="0" w:color="auto"/>
            <w:left w:val="none" w:sz="0" w:space="0" w:color="auto"/>
            <w:bottom w:val="none" w:sz="0" w:space="0" w:color="auto"/>
            <w:right w:val="none" w:sz="0" w:space="0" w:color="auto"/>
          </w:divBdr>
        </w:div>
        <w:div w:id="109324386">
          <w:marLeft w:val="0"/>
          <w:marRight w:val="0"/>
          <w:marTop w:val="0"/>
          <w:marBottom w:val="0"/>
          <w:divBdr>
            <w:top w:val="none" w:sz="0" w:space="0" w:color="auto"/>
            <w:left w:val="none" w:sz="0" w:space="0" w:color="auto"/>
            <w:bottom w:val="none" w:sz="0" w:space="0" w:color="auto"/>
            <w:right w:val="none" w:sz="0" w:space="0" w:color="auto"/>
          </w:divBdr>
        </w:div>
        <w:div w:id="109327315">
          <w:marLeft w:val="-150"/>
          <w:marRight w:val="-150"/>
          <w:marTop w:val="0"/>
          <w:marBottom w:val="0"/>
          <w:divBdr>
            <w:top w:val="none" w:sz="0" w:space="0" w:color="auto"/>
            <w:left w:val="none" w:sz="0" w:space="0" w:color="auto"/>
            <w:bottom w:val="none" w:sz="0" w:space="0" w:color="auto"/>
            <w:right w:val="none" w:sz="0" w:space="0" w:color="auto"/>
          </w:divBdr>
        </w:div>
        <w:div w:id="109398147">
          <w:marLeft w:val="0"/>
          <w:marRight w:val="0"/>
          <w:marTop w:val="0"/>
          <w:marBottom w:val="0"/>
          <w:divBdr>
            <w:top w:val="none" w:sz="0" w:space="0" w:color="auto"/>
            <w:left w:val="none" w:sz="0" w:space="0" w:color="auto"/>
            <w:bottom w:val="none" w:sz="0" w:space="0" w:color="auto"/>
            <w:right w:val="none" w:sz="0" w:space="0" w:color="auto"/>
          </w:divBdr>
          <w:divsChild>
            <w:div w:id="179392194">
              <w:marLeft w:val="0"/>
              <w:marRight w:val="0"/>
              <w:marTop w:val="0"/>
              <w:marBottom w:val="240"/>
              <w:divBdr>
                <w:top w:val="none" w:sz="0" w:space="0" w:color="auto"/>
                <w:left w:val="none" w:sz="0" w:space="0" w:color="auto"/>
                <w:bottom w:val="none" w:sz="0" w:space="0" w:color="auto"/>
                <w:right w:val="none" w:sz="0" w:space="0" w:color="auto"/>
              </w:divBdr>
            </w:div>
            <w:div w:id="386144669">
              <w:marLeft w:val="0"/>
              <w:marRight w:val="0"/>
              <w:marTop w:val="0"/>
              <w:marBottom w:val="240"/>
              <w:divBdr>
                <w:top w:val="none" w:sz="0" w:space="0" w:color="auto"/>
                <w:left w:val="none" w:sz="0" w:space="0" w:color="auto"/>
                <w:bottom w:val="none" w:sz="0" w:space="0" w:color="auto"/>
                <w:right w:val="none" w:sz="0" w:space="0" w:color="auto"/>
              </w:divBdr>
            </w:div>
            <w:div w:id="456411083">
              <w:marLeft w:val="0"/>
              <w:marRight w:val="0"/>
              <w:marTop w:val="0"/>
              <w:marBottom w:val="240"/>
              <w:divBdr>
                <w:top w:val="none" w:sz="0" w:space="0" w:color="auto"/>
                <w:left w:val="none" w:sz="0" w:space="0" w:color="auto"/>
                <w:bottom w:val="none" w:sz="0" w:space="0" w:color="auto"/>
                <w:right w:val="none" w:sz="0" w:space="0" w:color="auto"/>
              </w:divBdr>
            </w:div>
          </w:divsChild>
        </w:div>
        <w:div w:id="109477129">
          <w:marLeft w:val="0"/>
          <w:marRight w:val="0"/>
          <w:marTop w:val="100"/>
          <w:marBottom w:val="100"/>
          <w:divBdr>
            <w:top w:val="none" w:sz="0" w:space="0" w:color="auto"/>
            <w:left w:val="none" w:sz="0" w:space="0" w:color="auto"/>
            <w:bottom w:val="none" w:sz="0" w:space="0" w:color="auto"/>
            <w:right w:val="none" w:sz="0" w:space="0" w:color="auto"/>
          </w:divBdr>
        </w:div>
        <w:div w:id="109517017">
          <w:marLeft w:val="0"/>
          <w:marRight w:val="0"/>
          <w:marTop w:val="0"/>
          <w:marBottom w:val="0"/>
          <w:divBdr>
            <w:top w:val="none" w:sz="0" w:space="0" w:color="auto"/>
            <w:left w:val="none" w:sz="0" w:space="0" w:color="auto"/>
            <w:bottom w:val="none" w:sz="0" w:space="0" w:color="auto"/>
            <w:right w:val="none" w:sz="0" w:space="0" w:color="auto"/>
          </w:divBdr>
        </w:div>
        <w:div w:id="109518676">
          <w:marLeft w:val="0"/>
          <w:marRight w:val="0"/>
          <w:marTop w:val="0"/>
          <w:marBottom w:val="0"/>
          <w:divBdr>
            <w:top w:val="none" w:sz="0" w:space="0" w:color="auto"/>
            <w:left w:val="none" w:sz="0" w:space="0" w:color="auto"/>
            <w:bottom w:val="none" w:sz="0" w:space="0" w:color="auto"/>
            <w:right w:val="none" w:sz="0" w:space="0" w:color="auto"/>
          </w:divBdr>
        </w:div>
        <w:div w:id="109519778">
          <w:marLeft w:val="0"/>
          <w:marRight w:val="0"/>
          <w:marTop w:val="0"/>
          <w:marBottom w:val="0"/>
          <w:divBdr>
            <w:top w:val="none" w:sz="0" w:space="0" w:color="auto"/>
            <w:left w:val="none" w:sz="0" w:space="0" w:color="auto"/>
            <w:bottom w:val="none" w:sz="0" w:space="0" w:color="auto"/>
            <w:right w:val="none" w:sz="0" w:space="0" w:color="auto"/>
          </w:divBdr>
          <w:divsChild>
            <w:div w:id="508371343">
              <w:marLeft w:val="0"/>
              <w:marRight w:val="0"/>
              <w:marTop w:val="0"/>
              <w:marBottom w:val="225"/>
              <w:divBdr>
                <w:top w:val="none" w:sz="0" w:space="0" w:color="auto"/>
                <w:left w:val="none" w:sz="0" w:space="0" w:color="auto"/>
                <w:bottom w:val="none" w:sz="0" w:space="0" w:color="auto"/>
                <w:right w:val="none" w:sz="0" w:space="0" w:color="auto"/>
              </w:divBdr>
            </w:div>
          </w:divsChild>
        </w:div>
        <w:div w:id="109592103">
          <w:marLeft w:val="-188"/>
          <w:marRight w:val="-188"/>
          <w:marTop w:val="0"/>
          <w:marBottom w:val="0"/>
          <w:divBdr>
            <w:top w:val="none" w:sz="0" w:space="0" w:color="auto"/>
            <w:left w:val="none" w:sz="0" w:space="0" w:color="auto"/>
            <w:bottom w:val="none" w:sz="0" w:space="0" w:color="auto"/>
            <w:right w:val="none" w:sz="0" w:space="0" w:color="auto"/>
          </w:divBdr>
        </w:div>
        <w:div w:id="109669044">
          <w:marLeft w:val="0"/>
          <w:marRight w:val="0"/>
          <w:marTop w:val="0"/>
          <w:marBottom w:val="0"/>
          <w:divBdr>
            <w:top w:val="none" w:sz="0" w:space="0" w:color="auto"/>
            <w:left w:val="none" w:sz="0" w:space="0" w:color="auto"/>
            <w:bottom w:val="none" w:sz="0" w:space="0" w:color="auto"/>
            <w:right w:val="none" w:sz="0" w:space="0" w:color="auto"/>
          </w:divBdr>
        </w:div>
        <w:div w:id="109708598">
          <w:marLeft w:val="0"/>
          <w:marRight w:val="0"/>
          <w:marTop w:val="0"/>
          <w:marBottom w:val="0"/>
          <w:divBdr>
            <w:top w:val="none" w:sz="0" w:space="0" w:color="auto"/>
            <w:left w:val="none" w:sz="0" w:space="0" w:color="auto"/>
            <w:bottom w:val="none" w:sz="0" w:space="0" w:color="auto"/>
            <w:right w:val="none" w:sz="0" w:space="0" w:color="auto"/>
          </w:divBdr>
        </w:div>
        <w:div w:id="109739647">
          <w:marLeft w:val="0"/>
          <w:marRight w:val="0"/>
          <w:marTop w:val="0"/>
          <w:marBottom w:val="0"/>
          <w:divBdr>
            <w:top w:val="single" w:sz="6" w:space="0" w:color="999999"/>
            <w:left w:val="single" w:sz="6" w:space="0" w:color="999999"/>
            <w:bottom w:val="single" w:sz="6" w:space="0" w:color="999999"/>
            <w:right w:val="single" w:sz="6" w:space="0" w:color="999999"/>
          </w:divBdr>
        </w:div>
        <w:div w:id="109783719">
          <w:marLeft w:val="0"/>
          <w:marRight w:val="0"/>
          <w:marTop w:val="0"/>
          <w:marBottom w:val="150"/>
          <w:divBdr>
            <w:top w:val="none" w:sz="0" w:space="0" w:color="auto"/>
            <w:left w:val="none" w:sz="0" w:space="0" w:color="auto"/>
            <w:bottom w:val="none" w:sz="0" w:space="0" w:color="auto"/>
            <w:right w:val="none" w:sz="0" w:space="0" w:color="auto"/>
          </w:divBdr>
        </w:div>
        <w:div w:id="109786344">
          <w:marLeft w:val="0"/>
          <w:marRight w:val="0"/>
          <w:marTop w:val="450"/>
          <w:marBottom w:val="435"/>
          <w:divBdr>
            <w:top w:val="none" w:sz="0" w:space="0" w:color="auto"/>
            <w:left w:val="none" w:sz="0" w:space="0" w:color="auto"/>
            <w:bottom w:val="none" w:sz="0" w:space="0" w:color="auto"/>
            <w:right w:val="none" w:sz="0" w:space="0" w:color="auto"/>
          </w:divBdr>
        </w:div>
        <w:div w:id="109786872">
          <w:marLeft w:val="0"/>
          <w:marRight w:val="0"/>
          <w:marTop w:val="0"/>
          <w:marBottom w:val="0"/>
          <w:divBdr>
            <w:top w:val="none" w:sz="0" w:space="0" w:color="auto"/>
            <w:left w:val="none" w:sz="0" w:space="0" w:color="auto"/>
            <w:bottom w:val="none" w:sz="0" w:space="0" w:color="auto"/>
            <w:right w:val="none" w:sz="0" w:space="0" w:color="auto"/>
          </w:divBdr>
        </w:div>
        <w:div w:id="109864669">
          <w:marLeft w:val="0"/>
          <w:marRight w:val="0"/>
          <w:marTop w:val="0"/>
          <w:marBottom w:val="0"/>
          <w:divBdr>
            <w:top w:val="none" w:sz="0" w:space="0" w:color="auto"/>
            <w:left w:val="none" w:sz="0" w:space="0" w:color="auto"/>
            <w:bottom w:val="none" w:sz="0" w:space="0" w:color="auto"/>
            <w:right w:val="none" w:sz="0" w:space="0" w:color="auto"/>
          </w:divBdr>
        </w:div>
        <w:div w:id="109865960">
          <w:marLeft w:val="0"/>
          <w:marRight w:val="0"/>
          <w:marTop w:val="0"/>
          <w:marBottom w:val="0"/>
          <w:divBdr>
            <w:top w:val="none" w:sz="0" w:space="0" w:color="auto"/>
            <w:left w:val="none" w:sz="0" w:space="0" w:color="auto"/>
            <w:bottom w:val="none" w:sz="0" w:space="0" w:color="auto"/>
            <w:right w:val="none" w:sz="0" w:space="0" w:color="auto"/>
          </w:divBdr>
        </w:div>
        <w:div w:id="109908475">
          <w:marLeft w:val="0"/>
          <w:marRight w:val="0"/>
          <w:marTop w:val="0"/>
          <w:marBottom w:val="0"/>
          <w:divBdr>
            <w:top w:val="none" w:sz="0" w:space="0" w:color="auto"/>
            <w:left w:val="none" w:sz="0" w:space="0" w:color="auto"/>
            <w:bottom w:val="none" w:sz="0" w:space="0" w:color="auto"/>
            <w:right w:val="none" w:sz="0" w:space="0" w:color="auto"/>
          </w:divBdr>
        </w:div>
        <w:div w:id="109933022">
          <w:marLeft w:val="0"/>
          <w:marRight w:val="0"/>
          <w:marTop w:val="150"/>
          <w:marBottom w:val="150"/>
          <w:divBdr>
            <w:top w:val="none" w:sz="0" w:space="0" w:color="auto"/>
            <w:left w:val="none" w:sz="0" w:space="0" w:color="auto"/>
            <w:bottom w:val="none" w:sz="0" w:space="0" w:color="auto"/>
            <w:right w:val="none" w:sz="0" w:space="0" w:color="auto"/>
          </w:divBdr>
        </w:div>
        <w:div w:id="109978529">
          <w:marLeft w:val="-125"/>
          <w:marRight w:val="-125"/>
          <w:marTop w:val="0"/>
          <w:marBottom w:val="0"/>
          <w:divBdr>
            <w:top w:val="none" w:sz="0" w:space="0" w:color="auto"/>
            <w:left w:val="none" w:sz="0" w:space="0" w:color="auto"/>
            <w:bottom w:val="none" w:sz="0" w:space="0" w:color="auto"/>
            <w:right w:val="none" w:sz="0" w:space="0" w:color="auto"/>
          </w:divBdr>
          <w:divsChild>
            <w:div w:id="205531826">
              <w:marLeft w:val="0"/>
              <w:marRight w:val="0"/>
              <w:marTop w:val="0"/>
              <w:marBottom w:val="0"/>
              <w:divBdr>
                <w:top w:val="none" w:sz="0" w:space="0" w:color="auto"/>
                <w:left w:val="none" w:sz="0" w:space="0" w:color="auto"/>
                <w:bottom w:val="none" w:sz="0" w:space="0" w:color="auto"/>
                <w:right w:val="none" w:sz="0" w:space="0" w:color="auto"/>
              </w:divBdr>
            </w:div>
          </w:divsChild>
        </w:div>
        <w:div w:id="109982114">
          <w:marLeft w:val="0"/>
          <w:marRight w:val="0"/>
          <w:marTop w:val="0"/>
          <w:marBottom w:val="0"/>
          <w:divBdr>
            <w:top w:val="none" w:sz="0" w:space="0" w:color="auto"/>
            <w:left w:val="none" w:sz="0" w:space="0" w:color="auto"/>
            <w:bottom w:val="none" w:sz="0" w:space="0" w:color="auto"/>
            <w:right w:val="none" w:sz="0" w:space="0" w:color="auto"/>
          </w:divBdr>
        </w:div>
        <w:div w:id="110053271">
          <w:marLeft w:val="0"/>
          <w:marRight w:val="0"/>
          <w:marTop w:val="0"/>
          <w:marBottom w:val="0"/>
          <w:divBdr>
            <w:top w:val="none" w:sz="0" w:space="0" w:color="auto"/>
            <w:left w:val="none" w:sz="0" w:space="0" w:color="auto"/>
            <w:bottom w:val="none" w:sz="0" w:space="0" w:color="auto"/>
            <w:right w:val="none" w:sz="0" w:space="0" w:color="auto"/>
          </w:divBdr>
        </w:div>
        <w:div w:id="110055995">
          <w:marLeft w:val="0"/>
          <w:marRight w:val="0"/>
          <w:marTop w:val="0"/>
          <w:marBottom w:val="0"/>
          <w:divBdr>
            <w:top w:val="none" w:sz="0" w:space="0" w:color="auto"/>
            <w:left w:val="none" w:sz="0" w:space="0" w:color="auto"/>
            <w:bottom w:val="none" w:sz="0" w:space="0" w:color="auto"/>
            <w:right w:val="none" w:sz="0" w:space="0" w:color="auto"/>
          </w:divBdr>
        </w:div>
        <w:div w:id="110127704">
          <w:marLeft w:val="0"/>
          <w:marRight w:val="0"/>
          <w:marTop w:val="0"/>
          <w:marBottom w:val="0"/>
          <w:divBdr>
            <w:top w:val="none" w:sz="0" w:space="0" w:color="auto"/>
            <w:left w:val="none" w:sz="0" w:space="0" w:color="auto"/>
            <w:bottom w:val="none" w:sz="0" w:space="0" w:color="auto"/>
            <w:right w:val="none" w:sz="0" w:space="0" w:color="auto"/>
          </w:divBdr>
        </w:div>
        <w:div w:id="110171771">
          <w:marLeft w:val="0"/>
          <w:marRight w:val="0"/>
          <w:marTop w:val="0"/>
          <w:marBottom w:val="0"/>
          <w:divBdr>
            <w:top w:val="none" w:sz="0" w:space="0" w:color="auto"/>
            <w:left w:val="none" w:sz="0" w:space="0" w:color="auto"/>
            <w:bottom w:val="none" w:sz="0" w:space="0" w:color="auto"/>
            <w:right w:val="none" w:sz="0" w:space="0" w:color="auto"/>
          </w:divBdr>
          <w:divsChild>
            <w:div w:id="133837604">
              <w:marLeft w:val="0"/>
              <w:marRight w:val="0"/>
              <w:marTop w:val="0"/>
              <w:marBottom w:val="0"/>
              <w:divBdr>
                <w:top w:val="none" w:sz="0" w:space="0" w:color="auto"/>
                <w:left w:val="none" w:sz="0" w:space="0" w:color="auto"/>
                <w:bottom w:val="none" w:sz="0" w:space="0" w:color="auto"/>
                <w:right w:val="none" w:sz="0" w:space="0" w:color="auto"/>
              </w:divBdr>
              <w:divsChild>
                <w:div w:id="416176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174280">
          <w:marLeft w:val="0"/>
          <w:marRight w:val="0"/>
          <w:marTop w:val="0"/>
          <w:marBottom w:val="150"/>
          <w:divBdr>
            <w:top w:val="none" w:sz="0" w:space="0" w:color="auto"/>
            <w:left w:val="none" w:sz="0" w:space="0" w:color="auto"/>
            <w:bottom w:val="none" w:sz="0" w:space="0" w:color="auto"/>
            <w:right w:val="none" w:sz="0" w:space="0" w:color="auto"/>
          </w:divBdr>
        </w:div>
        <w:div w:id="110243719">
          <w:marLeft w:val="0"/>
          <w:marRight w:val="0"/>
          <w:marTop w:val="125"/>
          <w:marBottom w:val="125"/>
          <w:divBdr>
            <w:top w:val="none" w:sz="0" w:space="0" w:color="auto"/>
            <w:left w:val="none" w:sz="0" w:space="0" w:color="auto"/>
            <w:bottom w:val="none" w:sz="0" w:space="0" w:color="auto"/>
            <w:right w:val="none" w:sz="0" w:space="0" w:color="auto"/>
          </w:divBdr>
          <w:divsChild>
            <w:div w:id="548690977">
              <w:marLeft w:val="0"/>
              <w:marRight w:val="0"/>
              <w:marTop w:val="0"/>
              <w:marBottom w:val="0"/>
              <w:divBdr>
                <w:top w:val="none" w:sz="0" w:space="0" w:color="auto"/>
                <w:left w:val="none" w:sz="0" w:space="0" w:color="auto"/>
                <w:bottom w:val="none" w:sz="0" w:space="0" w:color="auto"/>
                <w:right w:val="none" w:sz="0" w:space="0" w:color="auto"/>
              </w:divBdr>
            </w:div>
          </w:divsChild>
        </w:div>
        <w:div w:id="110250896">
          <w:marLeft w:val="0"/>
          <w:marRight w:val="225"/>
          <w:marTop w:val="0"/>
          <w:marBottom w:val="0"/>
          <w:divBdr>
            <w:top w:val="none" w:sz="0" w:space="0" w:color="auto"/>
            <w:left w:val="none" w:sz="0" w:space="0" w:color="auto"/>
            <w:bottom w:val="none" w:sz="0" w:space="0" w:color="auto"/>
            <w:right w:val="none" w:sz="0" w:space="0" w:color="auto"/>
          </w:divBdr>
          <w:divsChild>
            <w:div w:id="436290672">
              <w:marLeft w:val="0"/>
              <w:marRight w:val="150"/>
              <w:marTop w:val="0"/>
              <w:marBottom w:val="0"/>
              <w:divBdr>
                <w:top w:val="none" w:sz="0" w:space="0" w:color="auto"/>
                <w:left w:val="none" w:sz="0" w:space="0" w:color="auto"/>
                <w:bottom w:val="none" w:sz="0" w:space="0" w:color="auto"/>
                <w:right w:val="none" w:sz="0" w:space="0" w:color="auto"/>
              </w:divBdr>
            </w:div>
          </w:divsChild>
        </w:div>
        <w:div w:id="110322473">
          <w:marLeft w:val="0"/>
          <w:marRight w:val="0"/>
          <w:marTop w:val="0"/>
          <w:marBottom w:val="0"/>
          <w:divBdr>
            <w:top w:val="none" w:sz="0" w:space="0" w:color="auto"/>
            <w:left w:val="none" w:sz="0" w:space="0" w:color="auto"/>
            <w:bottom w:val="none" w:sz="0" w:space="0" w:color="auto"/>
            <w:right w:val="none" w:sz="0" w:space="0" w:color="auto"/>
          </w:divBdr>
        </w:div>
        <w:div w:id="110368555">
          <w:marLeft w:val="-150"/>
          <w:marRight w:val="-150"/>
          <w:marTop w:val="0"/>
          <w:marBottom w:val="0"/>
          <w:divBdr>
            <w:top w:val="none" w:sz="0" w:space="0" w:color="auto"/>
            <w:left w:val="none" w:sz="0" w:space="0" w:color="auto"/>
            <w:bottom w:val="none" w:sz="0" w:space="0" w:color="auto"/>
            <w:right w:val="none" w:sz="0" w:space="0" w:color="auto"/>
          </w:divBdr>
          <w:divsChild>
            <w:div w:id="403919540">
              <w:marLeft w:val="0"/>
              <w:marRight w:val="0"/>
              <w:marTop w:val="0"/>
              <w:marBottom w:val="0"/>
              <w:divBdr>
                <w:top w:val="none" w:sz="0" w:space="0" w:color="auto"/>
                <w:left w:val="none" w:sz="0" w:space="0" w:color="auto"/>
                <w:bottom w:val="none" w:sz="0" w:space="0" w:color="auto"/>
                <w:right w:val="none" w:sz="0" w:space="0" w:color="auto"/>
              </w:divBdr>
              <w:divsChild>
                <w:div w:id="78022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69759">
          <w:marLeft w:val="0"/>
          <w:marRight w:val="0"/>
          <w:marTop w:val="0"/>
          <w:marBottom w:val="0"/>
          <w:divBdr>
            <w:top w:val="none" w:sz="0" w:space="0" w:color="auto"/>
            <w:left w:val="none" w:sz="0" w:space="0" w:color="auto"/>
            <w:bottom w:val="none" w:sz="0" w:space="0" w:color="auto"/>
            <w:right w:val="none" w:sz="0" w:space="0" w:color="auto"/>
          </w:divBdr>
          <w:divsChild>
            <w:div w:id="653608094">
              <w:marLeft w:val="0"/>
              <w:marRight w:val="0"/>
              <w:marTop w:val="0"/>
              <w:marBottom w:val="0"/>
              <w:divBdr>
                <w:top w:val="none" w:sz="0" w:space="0" w:color="auto"/>
                <w:left w:val="none" w:sz="0" w:space="0" w:color="auto"/>
                <w:bottom w:val="none" w:sz="0" w:space="0" w:color="auto"/>
                <w:right w:val="none" w:sz="0" w:space="0" w:color="auto"/>
              </w:divBdr>
            </w:div>
          </w:divsChild>
        </w:div>
        <w:div w:id="110442578">
          <w:marLeft w:val="0"/>
          <w:marRight w:val="0"/>
          <w:marTop w:val="0"/>
          <w:marBottom w:val="384"/>
          <w:divBdr>
            <w:top w:val="none" w:sz="0" w:space="0" w:color="auto"/>
            <w:left w:val="none" w:sz="0" w:space="0" w:color="auto"/>
            <w:bottom w:val="none" w:sz="0" w:space="0" w:color="auto"/>
            <w:right w:val="none" w:sz="0" w:space="0" w:color="auto"/>
          </w:divBdr>
        </w:div>
        <w:div w:id="110443966">
          <w:marLeft w:val="0"/>
          <w:marRight w:val="0"/>
          <w:marTop w:val="0"/>
          <w:marBottom w:val="240"/>
          <w:divBdr>
            <w:top w:val="none" w:sz="0" w:space="0" w:color="auto"/>
            <w:left w:val="none" w:sz="0" w:space="0" w:color="auto"/>
            <w:bottom w:val="none" w:sz="0" w:space="0" w:color="auto"/>
            <w:right w:val="none" w:sz="0" w:space="0" w:color="auto"/>
          </w:divBdr>
        </w:div>
        <w:div w:id="110511925">
          <w:marLeft w:val="0"/>
          <w:marRight w:val="0"/>
          <w:marTop w:val="0"/>
          <w:marBottom w:val="0"/>
          <w:divBdr>
            <w:top w:val="none" w:sz="0" w:space="0" w:color="auto"/>
            <w:left w:val="none" w:sz="0" w:space="0" w:color="auto"/>
            <w:bottom w:val="none" w:sz="0" w:space="0" w:color="auto"/>
            <w:right w:val="none" w:sz="0" w:space="0" w:color="auto"/>
          </w:divBdr>
          <w:divsChild>
            <w:div w:id="684478593">
              <w:marLeft w:val="0"/>
              <w:marRight w:val="0"/>
              <w:marTop w:val="0"/>
              <w:marBottom w:val="250"/>
              <w:divBdr>
                <w:top w:val="none" w:sz="0" w:space="0" w:color="auto"/>
                <w:left w:val="none" w:sz="0" w:space="0" w:color="auto"/>
                <w:bottom w:val="none" w:sz="0" w:space="0" w:color="auto"/>
                <w:right w:val="none" w:sz="0" w:space="0" w:color="auto"/>
              </w:divBdr>
            </w:div>
          </w:divsChild>
        </w:div>
        <w:div w:id="110515427">
          <w:marLeft w:val="0"/>
          <w:marRight w:val="0"/>
          <w:marTop w:val="0"/>
          <w:marBottom w:val="0"/>
          <w:divBdr>
            <w:top w:val="none" w:sz="0" w:space="0" w:color="auto"/>
            <w:left w:val="none" w:sz="0" w:space="0" w:color="auto"/>
            <w:bottom w:val="none" w:sz="0" w:space="0" w:color="auto"/>
            <w:right w:val="none" w:sz="0" w:space="0" w:color="auto"/>
          </w:divBdr>
        </w:div>
        <w:div w:id="110515806">
          <w:marLeft w:val="-225"/>
          <w:marRight w:val="-225"/>
          <w:marTop w:val="0"/>
          <w:marBottom w:val="0"/>
          <w:divBdr>
            <w:top w:val="none" w:sz="0" w:space="0" w:color="auto"/>
            <w:left w:val="none" w:sz="0" w:space="0" w:color="auto"/>
            <w:bottom w:val="none" w:sz="0" w:space="0" w:color="auto"/>
            <w:right w:val="none" w:sz="0" w:space="0" w:color="auto"/>
          </w:divBdr>
          <w:divsChild>
            <w:div w:id="257257840">
              <w:marLeft w:val="0"/>
              <w:marRight w:val="0"/>
              <w:marTop w:val="0"/>
              <w:marBottom w:val="0"/>
              <w:divBdr>
                <w:top w:val="none" w:sz="0" w:space="0" w:color="auto"/>
                <w:left w:val="none" w:sz="0" w:space="0" w:color="auto"/>
                <w:bottom w:val="none" w:sz="0" w:space="0" w:color="auto"/>
                <w:right w:val="none" w:sz="0" w:space="0" w:color="auto"/>
              </w:divBdr>
              <w:divsChild>
                <w:div w:id="95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1337">
          <w:marLeft w:val="0"/>
          <w:marRight w:val="0"/>
          <w:marTop w:val="100"/>
          <w:marBottom w:val="100"/>
          <w:divBdr>
            <w:top w:val="none" w:sz="0" w:space="0" w:color="auto"/>
            <w:left w:val="none" w:sz="0" w:space="0" w:color="auto"/>
            <w:bottom w:val="none" w:sz="0" w:space="0" w:color="auto"/>
            <w:right w:val="none" w:sz="0" w:space="0" w:color="auto"/>
          </w:divBdr>
          <w:divsChild>
            <w:div w:id="203059638">
              <w:marLeft w:val="0"/>
              <w:marRight w:val="0"/>
              <w:marTop w:val="0"/>
              <w:marBottom w:val="0"/>
              <w:divBdr>
                <w:top w:val="none" w:sz="0" w:space="0" w:color="auto"/>
                <w:left w:val="none" w:sz="0" w:space="0" w:color="auto"/>
                <w:bottom w:val="none" w:sz="0" w:space="0" w:color="auto"/>
                <w:right w:val="none" w:sz="0" w:space="0" w:color="auto"/>
              </w:divBdr>
            </w:div>
          </w:divsChild>
        </w:div>
        <w:div w:id="110633375">
          <w:marLeft w:val="0"/>
          <w:marRight w:val="0"/>
          <w:marTop w:val="150"/>
          <w:marBottom w:val="150"/>
          <w:divBdr>
            <w:top w:val="none" w:sz="0" w:space="0" w:color="auto"/>
            <w:left w:val="none" w:sz="0" w:space="0" w:color="auto"/>
            <w:bottom w:val="none" w:sz="0" w:space="0" w:color="auto"/>
            <w:right w:val="none" w:sz="0" w:space="0" w:color="auto"/>
          </w:divBdr>
        </w:div>
        <w:div w:id="110705340">
          <w:marLeft w:val="0"/>
          <w:marRight w:val="0"/>
          <w:marTop w:val="0"/>
          <w:marBottom w:val="75"/>
          <w:divBdr>
            <w:top w:val="none" w:sz="0" w:space="0" w:color="auto"/>
            <w:left w:val="none" w:sz="0" w:space="0" w:color="auto"/>
            <w:bottom w:val="none" w:sz="0" w:space="0" w:color="auto"/>
            <w:right w:val="none" w:sz="0" w:space="0" w:color="auto"/>
          </w:divBdr>
        </w:div>
        <w:div w:id="110706537">
          <w:marLeft w:val="0"/>
          <w:marRight w:val="0"/>
          <w:marTop w:val="0"/>
          <w:marBottom w:val="225"/>
          <w:divBdr>
            <w:top w:val="none" w:sz="0" w:space="0" w:color="auto"/>
            <w:left w:val="none" w:sz="0" w:space="0" w:color="auto"/>
            <w:bottom w:val="none" w:sz="0" w:space="0" w:color="auto"/>
            <w:right w:val="none" w:sz="0" w:space="0" w:color="auto"/>
          </w:divBdr>
        </w:div>
        <w:div w:id="110712565">
          <w:marLeft w:val="0"/>
          <w:marRight w:val="0"/>
          <w:marTop w:val="0"/>
          <w:marBottom w:val="300"/>
          <w:divBdr>
            <w:top w:val="none" w:sz="0" w:space="0" w:color="auto"/>
            <w:left w:val="none" w:sz="0" w:space="0" w:color="auto"/>
            <w:bottom w:val="none" w:sz="0" w:space="0" w:color="auto"/>
            <w:right w:val="none" w:sz="0" w:space="0" w:color="auto"/>
          </w:divBdr>
        </w:div>
        <w:div w:id="110712946">
          <w:marLeft w:val="0"/>
          <w:marRight w:val="0"/>
          <w:marTop w:val="0"/>
          <w:marBottom w:val="0"/>
          <w:divBdr>
            <w:top w:val="none" w:sz="0" w:space="0" w:color="auto"/>
            <w:left w:val="none" w:sz="0" w:space="0" w:color="auto"/>
            <w:bottom w:val="none" w:sz="0" w:space="0" w:color="auto"/>
            <w:right w:val="none" w:sz="0" w:space="0" w:color="auto"/>
          </w:divBdr>
        </w:div>
        <w:div w:id="110714502">
          <w:marLeft w:val="0"/>
          <w:marRight w:val="0"/>
          <w:marTop w:val="0"/>
          <w:marBottom w:val="0"/>
          <w:divBdr>
            <w:top w:val="single" w:sz="2" w:space="0" w:color="E0E0E0"/>
            <w:left w:val="single" w:sz="2" w:space="0" w:color="E0E0E0"/>
            <w:bottom w:val="single" w:sz="2" w:space="0" w:color="E0E0E0"/>
            <w:right w:val="single" w:sz="2" w:space="0" w:color="E0E0E0"/>
          </w:divBdr>
        </w:div>
        <w:div w:id="110781389">
          <w:marLeft w:val="-225"/>
          <w:marRight w:val="-225"/>
          <w:marTop w:val="0"/>
          <w:marBottom w:val="0"/>
          <w:divBdr>
            <w:top w:val="none" w:sz="0" w:space="0" w:color="auto"/>
            <w:left w:val="none" w:sz="0" w:space="0" w:color="auto"/>
            <w:bottom w:val="none" w:sz="0" w:space="0" w:color="auto"/>
            <w:right w:val="none" w:sz="0" w:space="0" w:color="auto"/>
          </w:divBdr>
        </w:div>
        <w:div w:id="110826657">
          <w:marLeft w:val="0"/>
          <w:marRight w:val="0"/>
          <w:marTop w:val="150"/>
          <w:marBottom w:val="0"/>
          <w:divBdr>
            <w:top w:val="none" w:sz="0" w:space="0" w:color="auto"/>
            <w:left w:val="none" w:sz="0" w:space="0" w:color="auto"/>
            <w:bottom w:val="none" w:sz="0" w:space="0" w:color="auto"/>
            <w:right w:val="none" w:sz="0" w:space="0" w:color="auto"/>
          </w:divBdr>
        </w:div>
        <w:div w:id="110829074">
          <w:marLeft w:val="0"/>
          <w:marRight w:val="0"/>
          <w:marTop w:val="0"/>
          <w:marBottom w:val="0"/>
          <w:divBdr>
            <w:top w:val="none" w:sz="0" w:space="0" w:color="auto"/>
            <w:left w:val="none" w:sz="0" w:space="0" w:color="auto"/>
            <w:bottom w:val="none" w:sz="0" w:space="0" w:color="auto"/>
            <w:right w:val="none" w:sz="0" w:space="0" w:color="auto"/>
          </w:divBdr>
        </w:div>
        <w:div w:id="110898175">
          <w:marLeft w:val="0"/>
          <w:marRight w:val="0"/>
          <w:marTop w:val="0"/>
          <w:marBottom w:val="75"/>
          <w:divBdr>
            <w:top w:val="none" w:sz="0" w:space="0" w:color="auto"/>
            <w:left w:val="none" w:sz="0" w:space="0" w:color="auto"/>
            <w:bottom w:val="none" w:sz="0" w:space="0" w:color="auto"/>
            <w:right w:val="none" w:sz="0" w:space="0" w:color="auto"/>
          </w:divBdr>
        </w:div>
        <w:div w:id="110906797">
          <w:marLeft w:val="0"/>
          <w:marRight w:val="0"/>
          <w:marTop w:val="0"/>
          <w:marBottom w:val="0"/>
          <w:divBdr>
            <w:top w:val="none" w:sz="0" w:space="0" w:color="auto"/>
            <w:left w:val="none" w:sz="0" w:space="0" w:color="auto"/>
            <w:bottom w:val="none" w:sz="0" w:space="0" w:color="auto"/>
            <w:right w:val="none" w:sz="0" w:space="0" w:color="auto"/>
          </w:divBdr>
          <w:divsChild>
            <w:div w:id="33237662">
              <w:marLeft w:val="0"/>
              <w:marRight w:val="0"/>
              <w:marTop w:val="0"/>
              <w:marBottom w:val="0"/>
              <w:divBdr>
                <w:top w:val="none" w:sz="0" w:space="0" w:color="auto"/>
                <w:left w:val="none" w:sz="0" w:space="0" w:color="auto"/>
                <w:bottom w:val="none" w:sz="0" w:space="0" w:color="auto"/>
                <w:right w:val="none" w:sz="0" w:space="0" w:color="auto"/>
              </w:divBdr>
            </w:div>
          </w:divsChild>
        </w:div>
        <w:div w:id="110978173">
          <w:marLeft w:val="0"/>
          <w:marRight w:val="0"/>
          <w:marTop w:val="0"/>
          <w:marBottom w:val="0"/>
          <w:divBdr>
            <w:top w:val="none" w:sz="0" w:space="0" w:color="auto"/>
            <w:left w:val="none" w:sz="0" w:space="0" w:color="auto"/>
            <w:bottom w:val="none" w:sz="0" w:space="0" w:color="auto"/>
            <w:right w:val="none" w:sz="0" w:space="0" w:color="auto"/>
          </w:divBdr>
        </w:div>
        <w:div w:id="111018924">
          <w:marLeft w:val="0"/>
          <w:marRight w:val="0"/>
          <w:marTop w:val="0"/>
          <w:marBottom w:val="0"/>
          <w:divBdr>
            <w:top w:val="none" w:sz="0" w:space="0" w:color="auto"/>
            <w:left w:val="none" w:sz="0" w:space="0" w:color="auto"/>
            <w:bottom w:val="none" w:sz="0" w:space="0" w:color="auto"/>
            <w:right w:val="none" w:sz="0" w:space="0" w:color="auto"/>
          </w:divBdr>
        </w:div>
        <w:div w:id="111022530">
          <w:marLeft w:val="0"/>
          <w:marRight w:val="0"/>
          <w:marTop w:val="0"/>
          <w:marBottom w:val="0"/>
          <w:divBdr>
            <w:top w:val="none" w:sz="0" w:space="0" w:color="auto"/>
            <w:left w:val="none" w:sz="0" w:space="0" w:color="auto"/>
            <w:bottom w:val="none" w:sz="0" w:space="0" w:color="auto"/>
            <w:right w:val="none" w:sz="0" w:space="0" w:color="auto"/>
          </w:divBdr>
        </w:div>
        <w:div w:id="111093291">
          <w:marLeft w:val="-225"/>
          <w:marRight w:val="-225"/>
          <w:marTop w:val="0"/>
          <w:marBottom w:val="0"/>
          <w:divBdr>
            <w:top w:val="none" w:sz="0" w:space="0" w:color="auto"/>
            <w:left w:val="none" w:sz="0" w:space="0" w:color="auto"/>
            <w:bottom w:val="none" w:sz="0" w:space="0" w:color="auto"/>
            <w:right w:val="none" w:sz="0" w:space="0" w:color="auto"/>
          </w:divBdr>
        </w:div>
        <w:div w:id="111097863">
          <w:marLeft w:val="0"/>
          <w:marRight w:val="0"/>
          <w:marTop w:val="0"/>
          <w:marBottom w:val="0"/>
          <w:divBdr>
            <w:top w:val="none" w:sz="0" w:space="0" w:color="auto"/>
            <w:left w:val="none" w:sz="0" w:space="0" w:color="auto"/>
            <w:bottom w:val="none" w:sz="0" w:space="0" w:color="auto"/>
            <w:right w:val="none" w:sz="0" w:space="0" w:color="auto"/>
          </w:divBdr>
          <w:divsChild>
            <w:div w:id="548106465">
              <w:marLeft w:val="0"/>
              <w:marRight w:val="0"/>
              <w:marTop w:val="0"/>
              <w:marBottom w:val="0"/>
              <w:divBdr>
                <w:top w:val="none" w:sz="0" w:space="0" w:color="auto"/>
                <w:left w:val="none" w:sz="0" w:space="0" w:color="auto"/>
                <w:bottom w:val="none" w:sz="0" w:space="0" w:color="auto"/>
                <w:right w:val="none" w:sz="0" w:space="0" w:color="auto"/>
              </w:divBdr>
            </w:div>
          </w:divsChild>
        </w:div>
        <w:div w:id="111100114">
          <w:marLeft w:val="0"/>
          <w:marRight w:val="0"/>
          <w:marTop w:val="0"/>
          <w:marBottom w:val="0"/>
          <w:divBdr>
            <w:top w:val="none" w:sz="0" w:space="0" w:color="auto"/>
            <w:left w:val="none" w:sz="0" w:space="0" w:color="auto"/>
            <w:bottom w:val="none" w:sz="0" w:space="0" w:color="auto"/>
            <w:right w:val="none" w:sz="0" w:space="0" w:color="auto"/>
          </w:divBdr>
        </w:div>
        <w:div w:id="111167693">
          <w:marLeft w:val="0"/>
          <w:marRight w:val="0"/>
          <w:marTop w:val="0"/>
          <w:marBottom w:val="0"/>
          <w:divBdr>
            <w:top w:val="dotted" w:sz="6" w:space="4" w:color="EBEBEB"/>
            <w:left w:val="none" w:sz="0" w:space="8" w:color="auto"/>
            <w:bottom w:val="dotted" w:sz="6" w:space="4" w:color="EBEBEB"/>
            <w:right w:val="none" w:sz="0" w:space="8" w:color="auto"/>
          </w:divBdr>
        </w:div>
        <w:div w:id="111174102">
          <w:marLeft w:val="0"/>
          <w:marRight w:val="0"/>
          <w:marTop w:val="150"/>
          <w:marBottom w:val="330"/>
          <w:divBdr>
            <w:top w:val="none" w:sz="0" w:space="0" w:color="auto"/>
            <w:left w:val="none" w:sz="0" w:space="0" w:color="auto"/>
            <w:bottom w:val="none" w:sz="0" w:space="0" w:color="auto"/>
            <w:right w:val="none" w:sz="0" w:space="0" w:color="auto"/>
          </w:divBdr>
          <w:divsChild>
            <w:div w:id="230777431">
              <w:marLeft w:val="0"/>
              <w:marRight w:val="0"/>
              <w:marTop w:val="0"/>
              <w:marBottom w:val="0"/>
              <w:divBdr>
                <w:top w:val="none" w:sz="0" w:space="0" w:color="auto"/>
                <w:left w:val="none" w:sz="0" w:space="0" w:color="auto"/>
                <w:bottom w:val="none" w:sz="0" w:space="0" w:color="auto"/>
                <w:right w:val="none" w:sz="0" w:space="0" w:color="auto"/>
              </w:divBdr>
            </w:div>
          </w:divsChild>
        </w:div>
        <w:div w:id="111293891">
          <w:marLeft w:val="0"/>
          <w:marRight w:val="0"/>
          <w:marTop w:val="0"/>
          <w:marBottom w:val="0"/>
          <w:divBdr>
            <w:top w:val="single" w:sz="6" w:space="0" w:color="999999"/>
            <w:left w:val="single" w:sz="6" w:space="0" w:color="999999"/>
            <w:bottom w:val="single" w:sz="6" w:space="0" w:color="999999"/>
            <w:right w:val="single" w:sz="6" w:space="0" w:color="999999"/>
          </w:divBdr>
        </w:div>
        <w:div w:id="111360589">
          <w:marLeft w:val="0"/>
          <w:marRight w:val="0"/>
          <w:marTop w:val="0"/>
          <w:marBottom w:val="0"/>
          <w:divBdr>
            <w:top w:val="none" w:sz="0" w:space="0" w:color="auto"/>
            <w:left w:val="none" w:sz="0" w:space="0" w:color="auto"/>
            <w:bottom w:val="none" w:sz="0" w:space="0" w:color="auto"/>
            <w:right w:val="none" w:sz="0" w:space="0" w:color="auto"/>
          </w:divBdr>
        </w:div>
        <w:div w:id="111363762">
          <w:marLeft w:val="0"/>
          <w:marRight w:val="0"/>
          <w:marTop w:val="125"/>
          <w:marBottom w:val="125"/>
          <w:divBdr>
            <w:top w:val="none" w:sz="0" w:space="0" w:color="auto"/>
            <w:left w:val="none" w:sz="0" w:space="0" w:color="auto"/>
            <w:bottom w:val="none" w:sz="0" w:space="0" w:color="auto"/>
            <w:right w:val="none" w:sz="0" w:space="0" w:color="auto"/>
          </w:divBdr>
          <w:divsChild>
            <w:div w:id="533274459">
              <w:marLeft w:val="0"/>
              <w:marRight w:val="0"/>
              <w:marTop w:val="0"/>
              <w:marBottom w:val="0"/>
              <w:divBdr>
                <w:top w:val="none" w:sz="0" w:space="0" w:color="auto"/>
                <w:left w:val="none" w:sz="0" w:space="0" w:color="auto"/>
                <w:bottom w:val="none" w:sz="0" w:space="0" w:color="auto"/>
                <w:right w:val="none" w:sz="0" w:space="0" w:color="auto"/>
              </w:divBdr>
            </w:div>
          </w:divsChild>
        </w:div>
        <w:div w:id="111368296">
          <w:marLeft w:val="0"/>
          <w:marRight w:val="0"/>
          <w:marTop w:val="0"/>
          <w:marBottom w:val="0"/>
          <w:divBdr>
            <w:top w:val="none" w:sz="0" w:space="0" w:color="auto"/>
            <w:left w:val="none" w:sz="0" w:space="0" w:color="auto"/>
            <w:bottom w:val="none" w:sz="0" w:space="0" w:color="auto"/>
            <w:right w:val="none" w:sz="0" w:space="0" w:color="auto"/>
          </w:divBdr>
        </w:div>
        <w:div w:id="111443683">
          <w:marLeft w:val="0"/>
          <w:marRight w:val="0"/>
          <w:marTop w:val="0"/>
          <w:marBottom w:val="75"/>
          <w:divBdr>
            <w:top w:val="none" w:sz="0" w:space="0" w:color="auto"/>
            <w:left w:val="none" w:sz="0" w:space="0" w:color="auto"/>
            <w:bottom w:val="none" w:sz="0" w:space="0" w:color="auto"/>
            <w:right w:val="none" w:sz="0" w:space="0" w:color="auto"/>
          </w:divBdr>
        </w:div>
        <w:div w:id="111482282">
          <w:marLeft w:val="0"/>
          <w:marRight w:val="0"/>
          <w:marTop w:val="0"/>
          <w:marBottom w:val="0"/>
          <w:divBdr>
            <w:top w:val="none" w:sz="0" w:space="0" w:color="auto"/>
            <w:left w:val="none" w:sz="0" w:space="0" w:color="auto"/>
            <w:bottom w:val="none" w:sz="0" w:space="0" w:color="auto"/>
            <w:right w:val="none" w:sz="0" w:space="0" w:color="auto"/>
          </w:divBdr>
        </w:div>
        <w:div w:id="111487724">
          <w:marLeft w:val="0"/>
          <w:marRight w:val="0"/>
          <w:marTop w:val="0"/>
          <w:marBottom w:val="240"/>
          <w:divBdr>
            <w:top w:val="none" w:sz="0" w:space="0" w:color="auto"/>
            <w:left w:val="none" w:sz="0" w:space="0" w:color="auto"/>
            <w:bottom w:val="none" w:sz="0" w:space="0" w:color="auto"/>
            <w:right w:val="none" w:sz="0" w:space="0" w:color="auto"/>
          </w:divBdr>
        </w:div>
        <w:div w:id="111824166">
          <w:marLeft w:val="15"/>
          <w:marRight w:val="225"/>
          <w:marTop w:val="225"/>
          <w:marBottom w:val="105"/>
          <w:divBdr>
            <w:top w:val="none" w:sz="0" w:space="0" w:color="auto"/>
            <w:left w:val="none" w:sz="0" w:space="0" w:color="auto"/>
            <w:bottom w:val="none" w:sz="0" w:space="0" w:color="auto"/>
            <w:right w:val="none" w:sz="0" w:space="0" w:color="auto"/>
          </w:divBdr>
        </w:div>
        <w:div w:id="111899940">
          <w:marLeft w:val="0"/>
          <w:marRight w:val="0"/>
          <w:marTop w:val="0"/>
          <w:marBottom w:val="0"/>
          <w:divBdr>
            <w:top w:val="none" w:sz="0" w:space="0" w:color="auto"/>
            <w:left w:val="none" w:sz="0" w:space="0" w:color="auto"/>
            <w:bottom w:val="none" w:sz="0" w:space="0" w:color="auto"/>
            <w:right w:val="none" w:sz="0" w:space="0" w:color="auto"/>
          </w:divBdr>
          <w:divsChild>
            <w:div w:id="315033504">
              <w:marLeft w:val="0"/>
              <w:marRight w:val="0"/>
              <w:marTop w:val="0"/>
              <w:marBottom w:val="345"/>
              <w:divBdr>
                <w:top w:val="none" w:sz="0" w:space="0" w:color="auto"/>
                <w:left w:val="none" w:sz="0" w:space="0" w:color="auto"/>
                <w:bottom w:val="none" w:sz="0" w:space="0" w:color="auto"/>
                <w:right w:val="none" w:sz="0" w:space="0" w:color="auto"/>
              </w:divBdr>
            </w:div>
          </w:divsChild>
        </w:div>
        <w:div w:id="112018182">
          <w:marLeft w:val="0"/>
          <w:marRight w:val="0"/>
          <w:marTop w:val="0"/>
          <w:marBottom w:val="125"/>
          <w:divBdr>
            <w:top w:val="none" w:sz="0" w:space="0" w:color="auto"/>
            <w:left w:val="none" w:sz="0" w:space="0" w:color="auto"/>
            <w:bottom w:val="none" w:sz="0" w:space="0" w:color="auto"/>
            <w:right w:val="none" w:sz="0" w:space="0" w:color="auto"/>
          </w:divBdr>
        </w:div>
        <w:div w:id="112018625">
          <w:marLeft w:val="0"/>
          <w:marRight w:val="0"/>
          <w:marTop w:val="0"/>
          <w:marBottom w:val="0"/>
          <w:divBdr>
            <w:top w:val="none" w:sz="0" w:space="0" w:color="auto"/>
            <w:left w:val="none" w:sz="0" w:space="0" w:color="auto"/>
            <w:bottom w:val="none" w:sz="0" w:space="0" w:color="auto"/>
            <w:right w:val="none" w:sz="0" w:space="0" w:color="auto"/>
          </w:divBdr>
        </w:div>
        <w:div w:id="112021211">
          <w:marLeft w:val="0"/>
          <w:marRight w:val="0"/>
          <w:marTop w:val="0"/>
          <w:marBottom w:val="0"/>
          <w:divBdr>
            <w:top w:val="none" w:sz="0" w:space="0" w:color="auto"/>
            <w:left w:val="none" w:sz="0" w:space="0" w:color="auto"/>
            <w:bottom w:val="none" w:sz="0" w:space="0" w:color="auto"/>
            <w:right w:val="none" w:sz="0" w:space="0" w:color="auto"/>
          </w:divBdr>
        </w:div>
        <w:div w:id="112095308">
          <w:marLeft w:val="0"/>
          <w:marRight w:val="0"/>
          <w:marTop w:val="0"/>
          <w:marBottom w:val="0"/>
          <w:divBdr>
            <w:top w:val="none" w:sz="0" w:space="0" w:color="auto"/>
            <w:left w:val="none" w:sz="0" w:space="0" w:color="auto"/>
            <w:bottom w:val="none" w:sz="0" w:space="0" w:color="auto"/>
            <w:right w:val="none" w:sz="0" w:space="0" w:color="auto"/>
          </w:divBdr>
        </w:div>
        <w:div w:id="112099096">
          <w:marLeft w:val="0"/>
          <w:marRight w:val="0"/>
          <w:marTop w:val="0"/>
          <w:marBottom w:val="0"/>
          <w:divBdr>
            <w:top w:val="none" w:sz="0" w:space="0" w:color="auto"/>
            <w:left w:val="none" w:sz="0" w:space="0" w:color="auto"/>
            <w:bottom w:val="none" w:sz="0" w:space="0" w:color="auto"/>
            <w:right w:val="none" w:sz="0" w:space="0" w:color="auto"/>
          </w:divBdr>
        </w:div>
        <w:div w:id="112138885">
          <w:marLeft w:val="0"/>
          <w:marRight w:val="0"/>
          <w:marTop w:val="0"/>
          <w:marBottom w:val="0"/>
          <w:divBdr>
            <w:top w:val="none" w:sz="0" w:space="0" w:color="auto"/>
            <w:left w:val="none" w:sz="0" w:space="0" w:color="auto"/>
            <w:bottom w:val="none" w:sz="0" w:space="0" w:color="auto"/>
            <w:right w:val="none" w:sz="0" w:space="0" w:color="auto"/>
          </w:divBdr>
        </w:div>
        <w:div w:id="112212777">
          <w:marLeft w:val="0"/>
          <w:marRight w:val="0"/>
          <w:marTop w:val="0"/>
          <w:marBottom w:val="0"/>
          <w:divBdr>
            <w:top w:val="none" w:sz="0" w:space="0" w:color="auto"/>
            <w:left w:val="none" w:sz="0" w:space="0" w:color="auto"/>
            <w:bottom w:val="none" w:sz="0" w:space="0" w:color="auto"/>
            <w:right w:val="none" w:sz="0" w:space="0" w:color="auto"/>
          </w:divBdr>
        </w:div>
        <w:div w:id="112331913">
          <w:marLeft w:val="0"/>
          <w:marRight w:val="225"/>
          <w:marTop w:val="0"/>
          <w:marBottom w:val="0"/>
          <w:divBdr>
            <w:top w:val="none" w:sz="0" w:space="0" w:color="auto"/>
            <w:left w:val="none" w:sz="0" w:space="0" w:color="auto"/>
            <w:bottom w:val="none" w:sz="0" w:space="0" w:color="auto"/>
            <w:right w:val="none" w:sz="0" w:space="0" w:color="auto"/>
          </w:divBdr>
        </w:div>
        <w:div w:id="112480003">
          <w:marLeft w:val="0"/>
          <w:marRight w:val="0"/>
          <w:marTop w:val="0"/>
          <w:marBottom w:val="0"/>
          <w:divBdr>
            <w:top w:val="none" w:sz="0" w:space="0" w:color="auto"/>
            <w:left w:val="none" w:sz="0" w:space="0" w:color="auto"/>
            <w:bottom w:val="none" w:sz="0" w:space="0" w:color="auto"/>
            <w:right w:val="none" w:sz="0" w:space="0" w:color="auto"/>
          </w:divBdr>
        </w:div>
        <w:div w:id="112482435">
          <w:marLeft w:val="0"/>
          <w:marRight w:val="0"/>
          <w:marTop w:val="0"/>
          <w:marBottom w:val="0"/>
          <w:divBdr>
            <w:top w:val="none" w:sz="0" w:space="0" w:color="auto"/>
            <w:left w:val="none" w:sz="0" w:space="0" w:color="auto"/>
            <w:bottom w:val="none" w:sz="0" w:space="0" w:color="auto"/>
            <w:right w:val="none" w:sz="0" w:space="0" w:color="auto"/>
          </w:divBdr>
        </w:div>
        <w:div w:id="112526188">
          <w:marLeft w:val="0"/>
          <w:marRight w:val="188"/>
          <w:marTop w:val="0"/>
          <w:marBottom w:val="0"/>
          <w:divBdr>
            <w:top w:val="none" w:sz="0" w:space="0" w:color="auto"/>
            <w:left w:val="none" w:sz="0" w:space="0" w:color="auto"/>
            <w:bottom w:val="none" w:sz="0" w:space="0" w:color="auto"/>
            <w:right w:val="none" w:sz="0" w:space="0" w:color="auto"/>
          </w:divBdr>
        </w:div>
        <w:div w:id="112556140">
          <w:marLeft w:val="0"/>
          <w:marRight w:val="0"/>
          <w:marTop w:val="0"/>
          <w:marBottom w:val="0"/>
          <w:divBdr>
            <w:top w:val="none" w:sz="0" w:space="0" w:color="auto"/>
            <w:left w:val="none" w:sz="0" w:space="0" w:color="auto"/>
            <w:bottom w:val="none" w:sz="0" w:space="0" w:color="auto"/>
            <w:right w:val="none" w:sz="0" w:space="0" w:color="auto"/>
          </w:divBdr>
        </w:div>
        <w:div w:id="112596215">
          <w:marLeft w:val="0"/>
          <w:marRight w:val="0"/>
          <w:marTop w:val="0"/>
          <w:marBottom w:val="75"/>
          <w:divBdr>
            <w:top w:val="none" w:sz="0" w:space="0" w:color="auto"/>
            <w:left w:val="none" w:sz="0" w:space="0" w:color="auto"/>
            <w:bottom w:val="none" w:sz="0" w:space="0" w:color="auto"/>
            <w:right w:val="none" w:sz="0" w:space="0" w:color="auto"/>
          </w:divBdr>
        </w:div>
        <w:div w:id="112746184">
          <w:marLeft w:val="0"/>
          <w:marRight w:val="0"/>
          <w:marTop w:val="450"/>
          <w:marBottom w:val="450"/>
          <w:divBdr>
            <w:top w:val="none" w:sz="0" w:space="0" w:color="auto"/>
            <w:left w:val="none" w:sz="0" w:space="0" w:color="auto"/>
            <w:bottom w:val="none" w:sz="0" w:space="0" w:color="auto"/>
            <w:right w:val="none" w:sz="0" w:space="0" w:color="auto"/>
          </w:divBdr>
          <w:divsChild>
            <w:div w:id="98838641">
              <w:marLeft w:val="0"/>
              <w:marRight w:val="0"/>
              <w:marTop w:val="0"/>
              <w:marBottom w:val="0"/>
              <w:divBdr>
                <w:top w:val="none" w:sz="0" w:space="0" w:color="auto"/>
                <w:left w:val="none" w:sz="0" w:space="0" w:color="auto"/>
                <w:bottom w:val="single" w:sz="6" w:space="5" w:color="E6E3E2"/>
                <w:right w:val="none" w:sz="0" w:space="0" w:color="auto"/>
              </w:divBdr>
            </w:div>
          </w:divsChild>
        </w:div>
        <w:div w:id="112790530">
          <w:marLeft w:val="0"/>
          <w:marRight w:val="0"/>
          <w:marTop w:val="0"/>
          <w:marBottom w:val="0"/>
          <w:divBdr>
            <w:top w:val="single" w:sz="2" w:space="0" w:color="E0E0E0"/>
            <w:left w:val="single" w:sz="2" w:space="0" w:color="E0E0E0"/>
            <w:bottom w:val="single" w:sz="2" w:space="0" w:color="E0E0E0"/>
            <w:right w:val="single" w:sz="2" w:space="0" w:color="E0E0E0"/>
          </w:divBdr>
        </w:div>
        <w:div w:id="112797330">
          <w:marLeft w:val="0"/>
          <w:marRight w:val="0"/>
          <w:marTop w:val="0"/>
          <w:marBottom w:val="0"/>
          <w:divBdr>
            <w:top w:val="none" w:sz="0" w:space="0" w:color="auto"/>
            <w:left w:val="none" w:sz="0" w:space="0" w:color="auto"/>
            <w:bottom w:val="none" w:sz="0" w:space="0" w:color="auto"/>
            <w:right w:val="none" w:sz="0" w:space="0" w:color="auto"/>
          </w:divBdr>
          <w:divsChild>
            <w:div w:id="115568974">
              <w:marLeft w:val="0"/>
              <w:marRight w:val="0"/>
              <w:marTop w:val="0"/>
              <w:marBottom w:val="0"/>
              <w:divBdr>
                <w:top w:val="none" w:sz="0" w:space="0" w:color="auto"/>
                <w:left w:val="none" w:sz="0" w:space="0" w:color="auto"/>
                <w:bottom w:val="none" w:sz="0" w:space="0" w:color="auto"/>
                <w:right w:val="none" w:sz="0" w:space="0" w:color="auto"/>
              </w:divBdr>
              <w:divsChild>
                <w:div w:id="574096381">
                  <w:marLeft w:val="0"/>
                  <w:marRight w:val="0"/>
                  <w:marTop w:val="0"/>
                  <w:marBottom w:val="0"/>
                  <w:divBdr>
                    <w:top w:val="none" w:sz="0" w:space="0" w:color="auto"/>
                    <w:left w:val="none" w:sz="0" w:space="0" w:color="auto"/>
                    <w:bottom w:val="none" w:sz="0" w:space="0" w:color="auto"/>
                    <w:right w:val="none" w:sz="0" w:space="0" w:color="auto"/>
                  </w:divBdr>
                </w:div>
              </w:divsChild>
            </w:div>
            <w:div w:id="190068529">
              <w:marLeft w:val="0"/>
              <w:marRight w:val="0"/>
              <w:marTop w:val="0"/>
              <w:marBottom w:val="0"/>
              <w:divBdr>
                <w:top w:val="none" w:sz="0" w:space="0" w:color="auto"/>
                <w:left w:val="none" w:sz="0" w:space="0" w:color="auto"/>
                <w:bottom w:val="none" w:sz="0" w:space="0" w:color="auto"/>
                <w:right w:val="none" w:sz="0" w:space="0" w:color="auto"/>
              </w:divBdr>
            </w:div>
            <w:div w:id="224419275">
              <w:marLeft w:val="0"/>
              <w:marRight w:val="0"/>
              <w:marTop w:val="0"/>
              <w:marBottom w:val="0"/>
              <w:divBdr>
                <w:top w:val="none" w:sz="0" w:space="0" w:color="auto"/>
                <w:left w:val="none" w:sz="0" w:space="0" w:color="auto"/>
                <w:bottom w:val="none" w:sz="0" w:space="0" w:color="auto"/>
                <w:right w:val="none" w:sz="0" w:space="0" w:color="auto"/>
              </w:divBdr>
            </w:div>
            <w:div w:id="309015976">
              <w:marLeft w:val="0"/>
              <w:marRight w:val="0"/>
              <w:marTop w:val="0"/>
              <w:marBottom w:val="0"/>
              <w:divBdr>
                <w:top w:val="none" w:sz="0" w:space="0" w:color="auto"/>
                <w:left w:val="none" w:sz="0" w:space="0" w:color="auto"/>
                <w:bottom w:val="none" w:sz="0" w:space="0" w:color="auto"/>
                <w:right w:val="none" w:sz="0" w:space="0" w:color="auto"/>
              </w:divBdr>
            </w:div>
            <w:div w:id="414589215">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 w:id="585964929">
              <w:marLeft w:val="0"/>
              <w:marRight w:val="0"/>
              <w:marTop w:val="0"/>
              <w:marBottom w:val="0"/>
              <w:divBdr>
                <w:top w:val="none" w:sz="0" w:space="0" w:color="auto"/>
                <w:left w:val="none" w:sz="0" w:space="0" w:color="auto"/>
                <w:bottom w:val="none" w:sz="0" w:space="0" w:color="auto"/>
                <w:right w:val="none" w:sz="0" w:space="0" w:color="auto"/>
              </w:divBdr>
            </w:div>
            <w:div w:id="678507708">
              <w:marLeft w:val="0"/>
              <w:marRight w:val="0"/>
              <w:marTop w:val="0"/>
              <w:marBottom w:val="0"/>
              <w:divBdr>
                <w:top w:val="none" w:sz="0" w:space="0" w:color="auto"/>
                <w:left w:val="none" w:sz="0" w:space="0" w:color="auto"/>
                <w:bottom w:val="none" w:sz="0" w:space="0" w:color="auto"/>
                <w:right w:val="none" w:sz="0" w:space="0" w:color="auto"/>
              </w:divBdr>
            </w:div>
          </w:divsChild>
        </w:div>
        <w:div w:id="112872425">
          <w:marLeft w:val="0"/>
          <w:marRight w:val="0"/>
          <w:marTop w:val="0"/>
          <w:marBottom w:val="0"/>
          <w:divBdr>
            <w:top w:val="none" w:sz="0" w:space="0" w:color="auto"/>
            <w:left w:val="none" w:sz="0" w:space="0" w:color="auto"/>
            <w:bottom w:val="none" w:sz="0" w:space="0" w:color="auto"/>
            <w:right w:val="none" w:sz="0" w:space="0" w:color="auto"/>
          </w:divBdr>
        </w:div>
        <w:div w:id="112873016">
          <w:marLeft w:val="0"/>
          <w:marRight w:val="0"/>
          <w:marTop w:val="0"/>
          <w:marBottom w:val="0"/>
          <w:divBdr>
            <w:top w:val="none" w:sz="0" w:space="0" w:color="auto"/>
            <w:left w:val="none" w:sz="0" w:space="0" w:color="auto"/>
            <w:bottom w:val="none" w:sz="0" w:space="0" w:color="auto"/>
            <w:right w:val="none" w:sz="0" w:space="0" w:color="auto"/>
          </w:divBdr>
        </w:div>
        <w:div w:id="112873674">
          <w:marLeft w:val="0"/>
          <w:marRight w:val="0"/>
          <w:marTop w:val="0"/>
          <w:marBottom w:val="0"/>
          <w:divBdr>
            <w:top w:val="none" w:sz="0" w:space="0" w:color="auto"/>
            <w:left w:val="none" w:sz="0" w:space="0" w:color="auto"/>
            <w:bottom w:val="none" w:sz="0" w:space="0" w:color="auto"/>
            <w:right w:val="none" w:sz="0" w:space="0" w:color="auto"/>
          </w:divBdr>
        </w:div>
        <w:div w:id="112984878">
          <w:marLeft w:val="0"/>
          <w:marRight w:val="0"/>
          <w:marTop w:val="0"/>
          <w:marBottom w:val="0"/>
          <w:divBdr>
            <w:top w:val="none" w:sz="0" w:space="0" w:color="auto"/>
            <w:left w:val="none" w:sz="0" w:space="0" w:color="auto"/>
            <w:bottom w:val="none" w:sz="0" w:space="0" w:color="auto"/>
            <w:right w:val="none" w:sz="0" w:space="0" w:color="auto"/>
          </w:divBdr>
          <w:divsChild>
            <w:div w:id="729618500">
              <w:marLeft w:val="-188"/>
              <w:marRight w:val="-188"/>
              <w:marTop w:val="0"/>
              <w:marBottom w:val="0"/>
              <w:divBdr>
                <w:top w:val="none" w:sz="0" w:space="0" w:color="auto"/>
                <w:left w:val="none" w:sz="0" w:space="0" w:color="auto"/>
                <w:bottom w:val="none" w:sz="0" w:space="0" w:color="auto"/>
                <w:right w:val="none" w:sz="0" w:space="0" w:color="auto"/>
              </w:divBdr>
              <w:divsChild>
                <w:div w:id="3578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4917">
          <w:marLeft w:val="-150"/>
          <w:marRight w:val="-150"/>
          <w:marTop w:val="0"/>
          <w:marBottom w:val="300"/>
          <w:divBdr>
            <w:top w:val="none" w:sz="0" w:space="0" w:color="auto"/>
            <w:left w:val="none" w:sz="0" w:space="0" w:color="auto"/>
            <w:bottom w:val="none" w:sz="0" w:space="0" w:color="auto"/>
            <w:right w:val="none" w:sz="0" w:space="0" w:color="auto"/>
          </w:divBdr>
          <w:divsChild>
            <w:div w:id="594286550">
              <w:marLeft w:val="0"/>
              <w:marRight w:val="0"/>
              <w:marTop w:val="0"/>
              <w:marBottom w:val="0"/>
              <w:divBdr>
                <w:top w:val="none" w:sz="0" w:space="0" w:color="auto"/>
                <w:left w:val="none" w:sz="0" w:space="0" w:color="auto"/>
                <w:bottom w:val="none" w:sz="0" w:space="0" w:color="auto"/>
                <w:right w:val="none" w:sz="0" w:space="0" w:color="auto"/>
              </w:divBdr>
            </w:div>
          </w:divsChild>
        </w:div>
        <w:div w:id="112990155">
          <w:marLeft w:val="0"/>
          <w:marRight w:val="0"/>
          <w:marTop w:val="0"/>
          <w:marBottom w:val="0"/>
          <w:divBdr>
            <w:top w:val="none" w:sz="0" w:space="0" w:color="auto"/>
            <w:left w:val="none" w:sz="0" w:space="0" w:color="auto"/>
            <w:bottom w:val="none" w:sz="0" w:space="0" w:color="auto"/>
            <w:right w:val="none" w:sz="0" w:space="0" w:color="auto"/>
          </w:divBdr>
        </w:div>
        <w:div w:id="112990996">
          <w:marLeft w:val="-225"/>
          <w:marRight w:val="-225"/>
          <w:marTop w:val="0"/>
          <w:marBottom w:val="0"/>
          <w:divBdr>
            <w:top w:val="none" w:sz="0" w:space="0" w:color="auto"/>
            <w:left w:val="none" w:sz="0" w:space="0" w:color="auto"/>
            <w:bottom w:val="none" w:sz="0" w:space="0" w:color="auto"/>
            <w:right w:val="none" w:sz="0" w:space="0" w:color="auto"/>
          </w:divBdr>
        </w:div>
        <w:div w:id="113016116">
          <w:marLeft w:val="1221"/>
          <w:marRight w:val="0"/>
          <w:marTop w:val="0"/>
          <w:marBottom w:val="0"/>
          <w:divBdr>
            <w:top w:val="none" w:sz="0" w:space="0" w:color="auto"/>
            <w:left w:val="none" w:sz="0" w:space="0" w:color="auto"/>
            <w:bottom w:val="none" w:sz="0" w:space="0" w:color="auto"/>
            <w:right w:val="none" w:sz="0" w:space="0" w:color="auto"/>
          </w:divBdr>
        </w:div>
        <w:div w:id="113058241">
          <w:marLeft w:val="0"/>
          <w:marRight w:val="0"/>
          <w:marTop w:val="0"/>
          <w:marBottom w:val="0"/>
          <w:divBdr>
            <w:top w:val="single" w:sz="2" w:space="0" w:color="E0E0E0"/>
            <w:left w:val="single" w:sz="2" w:space="0" w:color="E0E0E0"/>
            <w:bottom w:val="single" w:sz="2" w:space="0" w:color="E0E0E0"/>
            <w:right w:val="single" w:sz="2" w:space="0" w:color="E0E0E0"/>
          </w:divBdr>
        </w:div>
        <w:div w:id="113063184">
          <w:marLeft w:val="0"/>
          <w:marRight w:val="0"/>
          <w:marTop w:val="0"/>
          <w:marBottom w:val="240"/>
          <w:divBdr>
            <w:top w:val="none" w:sz="0" w:space="0" w:color="auto"/>
            <w:left w:val="none" w:sz="0" w:space="0" w:color="auto"/>
            <w:bottom w:val="none" w:sz="0" w:space="0" w:color="auto"/>
            <w:right w:val="none" w:sz="0" w:space="0" w:color="auto"/>
          </w:divBdr>
        </w:div>
        <w:div w:id="113063901">
          <w:marLeft w:val="1463"/>
          <w:marRight w:val="0"/>
          <w:marTop w:val="0"/>
          <w:marBottom w:val="0"/>
          <w:divBdr>
            <w:top w:val="none" w:sz="0" w:space="0" w:color="auto"/>
            <w:left w:val="none" w:sz="0" w:space="0" w:color="auto"/>
            <w:bottom w:val="none" w:sz="0" w:space="0" w:color="auto"/>
            <w:right w:val="none" w:sz="0" w:space="0" w:color="auto"/>
          </w:divBdr>
        </w:div>
        <w:div w:id="113132974">
          <w:marLeft w:val="0"/>
          <w:marRight w:val="0"/>
          <w:marTop w:val="0"/>
          <w:marBottom w:val="376"/>
          <w:divBdr>
            <w:top w:val="none" w:sz="0" w:space="0" w:color="auto"/>
            <w:left w:val="none" w:sz="0" w:space="0" w:color="auto"/>
            <w:bottom w:val="none" w:sz="0" w:space="0" w:color="auto"/>
            <w:right w:val="none" w:sz="0" w:space="0" w:color="auto"/>
          </w:divBdr>
        </w:div>
        <w:div w:id="113137135">
          <w:marLeft w:val="0"/>
          <w:marRight w:val="0"/>
          <w:marTop w:val="100"/>
          <w:marBottom w:val="275"/>
          <w:divBdr>
            <w:top w:val="none" w:sz="0" w:space="0" w:color="auto"/>
            <w:left w:val="none" w:sz="0" w:space="0" w:color="auto"/>
            <w:bottom w:val="none" w:sz="0" w:space="0" w:color="auto"/>
            <w:right w:val="none" w:sz="0" w:space="0" w:color="auto"/>
          </w:divBdr>
        </w:div>
        <w:div w:id="113208201">
          <w:marLeft w:val="0"/>
          <w:marRight w:val="0"/>
          <w:marTop w:val="0"/>
          <w:marBottom w:val="0"/>
          <w:divBdr>
            <w:top w:val="single" w:sz="2" w:space="0" w:color="E0E0E0"/>
            <w:left w:val="single" w:sz="2" w:space="0" w:color="E0E0E0"/>
            <w:bottom w:val="single" w:sz="2" w:space="0" w:color="E0E0E0"/>
            <w:right w:val="single" w:sz="2" w:space="0" w:color="E0E0E0"/>
          </w:divBdr>
          <w:divsChild>
            <w:div w:id="700975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08720">
          <w:marLeft w:val="0"/>
          <w:marRight w:val="0"/>
          <w:marTop w:val="0"/>
          <w:marBottom w:val="0"/>
          <w:divBdr>
            <w:top w:val="none" w:sz="0" w:space="0" w:color="auto"/>
            <w:left w:val="none" w:sz="0" w:space="0" w:color="auto"/>
            <w:bottom w:val="none" w:sz="0" w:space="0" w:color="auto"/>
            <w:right w:val="none" w:sz="0" w:space="0" w:color="auto"/>
          </w:divBdr>
          <w:divsChild>
            <w:div w:id="435952035">
              <w:marLeft w:val="0"/>
              <w:marRight w:val="0"/>
              <w:marTop w:val="0"/>
              <w:marBottom w:val="0"/>
              <w:divBdr>
                <w:top w:val="none" w:sz="0" w:space="0" w:color="auto"/>
                <w:left w:val="none" w:sz="0" w:space="0" w:color="auto"/>
                <w:bottom w:val="none" w:sz="0" w:space="0" w:color="auto"/>
                <w:right w:val="none" w:sz="0" w:space="0" w:color="auto"/>
              </w:divBdr>
              <w:divsChild>
                <w:div w:id="469251136">
                  <w:marLeft w:val="0"/>
                  <w:marRight w:val="0"/>
                  <w:marTop w:val="0"/>
                  <w:marBottom w:val="0"/>
                  <w:divBdr>
                    <w:top w:val="none" w:sz="0" w:space="0" w:color="auto"/>
                    <w:left w:val="none" w:sz="0" w:space="0" w:color="auto"/>
                    <w:bottom w:val="none" w:sz="0" w:space="0" w:color="auto"/>
                    <w:right w:val="none" w:sz="0" w:space="0" w:color="auto"/>
                  </w:divBdr>
                  <w:divsChild>
                    <w:div w:id="219371160">
                      <w:marLeft w:val="0"/>
                      <w:marRight w:val="0"/>
                      <w:marTop w:val="0"/>
                      <w:marBottom w:val="240"/>
                      <w:divBdr>
                        <w:top w:val="none" w:sz="0" w:space="0" w:color="auto"/>
                        <w:left w:val="none" w:sz="0" w:space="0" w:color="auto"/>
                        <w:bottom w:val="none" w:sz="0" w:space="0" w:color="auto"/>
                        <w:right w:val="none" w:sz="0" w:space="0" w:color="auto"/>
                      </w:divBdr>
                    </w:div>
                    <w:div w:id="685668457">
                      <w:marLeft w:val="0"/>
                      <w:marRight w:val="0"/>
                      <w:marTop w:val="0"/>
                      <w:marBottom w:val="240"/>
                      <w:divBdr>
                        <w:top w:val="none" w:sz="0" w:space="0" w:color="auto"/>
                        <w:left w:val="none" w:sz="0" w:space="0" w:color="auto"/>
                        <w:bottom w:val="none" w:sz="0" w:space="0" w:color="auto"/>
                        <w:right w:val="none" w:sz="0" w:space="0" w:color="auto"/>
                      </w:divBdr>
                    </w:div>
                    <w:div w:id="767583685">
                      <w:marLeft w:val="0"/>
                      <w:marRight w:val="0"/>
                      <w:marTop w:val="0"/>
                      <w:marBottom w:val="240"/>
                      <w:divBdr>
                        <w:top w:val="none" w:sz="0" w:space="0" w:color="auto"/>
                        <w:left w:val="none" w:sz="0" w:space="0" w:color="auto"/>
                        <w:bottom w:val="none" w:sz="0" w:space="0" w:color="auto"/>
                        <w:right w:val="none" w:sz="0" w:space="0" w:color="auto"/>
                      </w:divBdr>
                    </w:div>
                    <w:div w:id="77027619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 w:id="113326603">
          <w:marLeft w:val="0"/>
          <w:marRight w:val="0"/>
          <w:marTop w:val="0"/>
          <w:marBottom w:val="0"/>
          <w:divBdr>
            <w:top w:val="none" w:sz="0" w:space="0" w:color="auto"/>
            <w:left w:val="none" w:sz="0" w:space="0" w:color="auto"/>
            <w:bottom w:val="none" w:sz="0" w:space="0" w:color="auto"/>
            <w:right w:val="none" w:sz="0" w:space="0" w:color="auto"/>
          </w:divBdr>
        </w:div>
        <w:div w:id="113402099">
          <w:marLeft w:val="0"/>
          <w:marRight w:val="0"/>
          <w:marTop w:val="0"/>
          <w:marBottom w:val="0"/>
          <w:divBdr>
            <w:top w:val="none" w:sz="0" w:space="0" w:color="auto"/>
            <w:left w:val="none" w:sz="0" w:space="0" w:color="auto"/>
            <w:bottom w:val="none" w:sz="0" w:space="0" w:color="auto"/>
            <w:right w:val="none" w:sz="0" w:space="0" w:color="auto"/>
          </w:divBdr>
        </w:div>
        <w:div w:id="113402665">
          <w:marLeft w:val="-150"/>
          <w:marRight w:val="-150"/>
          <w:marTop w:val="0"/>
          <w:marBottom w:val="0"/>
          <w:divBdr>
            <w:top w:val="none" w:sz="0" w:space="0" w:color="auto"/>
            <w:left w:val="none" w:sz="0" w:space="0" w:color="auto"/>
            <w:bottom w:val="none" w:sz="0" w:space="0" w:color="auto"/>
            <w:right w:val="none" w:sz="0" w:space="0" w:color="auto"/>
          </w:divBdr>
          <w:divsChild>
            <w:div w:id="323975240">
              <w:marLeft w:val="0"/>
              <w:marRight w:val="0"/>
              <w:marTop w:val="0"/>
              <w:marBottom w:val="0"/>
              <w:divBdr>
                <w:top w:val="none" w:sz="0" w:space="0" w:color="auto"/>
                <w:left w:val="none" w:sz="0" w:space="0" w:color="auto"/>
                <w:bottom w:val="none" w:sz="0" w:space="0" w:color="auto"/>
                <w:right w:val="none" w:sz="0" w:space="0" w:color="auto"/>
              </w:divBdr>
            </w:div>
          </w:divsChild>
        </w:div>
        <w:div w:id="113403730">
          <w:marLeft w:val="0"/>
          <w:marRight w:val="0"/>
          <w:marTop w:val="0"/>
          <w:marBottom w:val="0"/>
          <w:divBdr>
            <w:top w:val="none" w:sz="0" w:space="0" w:color="auto"/>
            <w:left w:val="none" w:sz="0" w:space="0" w:color="auto"/>
            <w:bottom w:val="none" w:sz="0" w:space="0" w:color="auto"/>
            <w:right w:val="none" w:sz="0" w:space="0" w:color="auto"/>
          </w:divBdr>
        </w:div>
        <w:div w:id="113407423">
          <w:marLeft w:val="0"/>
          <w:marRight w:val="0"/>
          <w:marTop w:val="0"/>
          <w:marBottom w:val="0"/>
          <w:divBdr>
            <w:top w:val="none" w:sz="0" w:space="0" w:color="auto"/>
            <w:left w:val="none" w:sz="0" w:space="0" w:color="auto"/>
            <w:bottom w:val="none" w:sz="0" w:space="0" w:color="auto"/>
            <w:right w:val="none" w:sz="0" w:space="0" w:color="auto"/>
          </w:divBdr>
        </w:div>
        <w:div w:id="113444723">
          <w:marLeft w:val="-188"/>
          <w:marRight w:val="-188"/>
          <w:marTop w:val="0"/>
          <w:marBottom w:val="0"/>
          <w:divBdr>
            <w:top w:val="none" w:sz="0" w:space="0" w:color="auto"/>
            <w:left w:val="none" w:sz="0" w:space="0" w:color="auto"/>
            <w:bottom w:val="none" w:sz="0" w:space="0" w:color="auto"/>
            <w:right w:val="none" w:sz="0" w:space="0" w:color="auto"/>
          </w:divBdr>
        </w:div>
        <w:div w:id="113452131">
          <w:marLeft w:val="750"/>
          <w:marRight w:val="0"/>
          <w:marTop w:val="0"/>
          <w:marBottom w:val="0"/>
          <w:divBdr>
            <w:top w:val="none" w:sz="0" w:space="0" w:color="auto"/>
            <w:left w:val="none" w:sz="0" w:space="0" w:color="auto"/>
            <w:bottom w:val="none" w:sz="0" w:space="0" w:color="auto"/>
            <w:right w:val="none" w:sz="0" w:space="0" w:color="auto"/>
          </w:divBdr>
        </w:div>
        <w:div w:id="113520818">
          <w:marLeft w:val="0"/>
          <w:marRight w:val="0"/>
          <w:marTop w:val="0"/>
          <w:marBottom w:val="0"/>
          <w:divBdr>
            <w:top w:val="none" w:sz="0" w:space="0" w:color="auto"/>
            <w:left w:val="none" w:sz="0" w:space="0" w:color="auto"/>
            <w:bottom w:val="none" w:sz="0" w:space="0" w:color="auto"/>
            <w:right w:val="none" w:sz="0" w:space="0" w:color="auto"/>
          </w:divBdr>
        </w:div>
        <w:div w:id="113525544">
          <w:marLeft w:val="0"/>
          <w:marRight w:val="0"/>
          <w:marTop w:val="0"/>
          <w:marBottom w:val="0"/>
          <w:divBdr>
            <w:top w:val="none" w:sz="0" w:space="0" w:color="auto"/>
            <w:left w:val="none" w:sz="0" w:space="0" w:color="auto"/>
            <w:bottom w:val="none" w:sz="0" w:space="0" w:color="auto"/>
            <w:right w:val="none" w:sz="0" w:space="0" w:color="auto"/>
          </w:divBdr>
        </w:div>
        <w:div w:id="113597883">
          <w:marLeft w:val="0"/>
          <w:marRight w:val="0"/>
          <w:marTop w:val="0"/>
          <w:marBottom w:val="0"/>
          <w:divBdr>
            <w:top w:val="none" w:sz="0" w:space="0" w:color="auto"/>
            <w:left w:val="none" w:sz="0" w:space="0" w:color="auto"/>
            <w:bottom w:val="none" w:sz="0" w:space="0" w:color="auto"/>
            <w:right w:val="none" w:sz="0" w:space="0" w:color="auto"/>
          </w:divBdr>
          <w:divsChild>
            <w:div w:id="307057253">
              <w:marLeft w:val="-150"/>
              <w:marRight w:val="-150"/>
              <w:marTop w:val="0"/>
              <w:marBottom w:val="0"/>
              <w:divBdr>
                <w:top w:val="none" w:sz="0" w:space="0" w:color="auto"/>
                <w:left w:val="none" w:sz="0" w:space="0" w:color="auto"/>
                <w:bottom w:val="none" w:sz="0" w:space="0" w:color="auto"/>
                <w:right w:val="none" w:sz="0" w:space="0" w:color="auto"/>
              </w:divBdr>
              <w:divsChild>
                <w:div w:id="76944015">
                  <w:marLeft w:val="0"/>
                  <w:marRight w:val="0"/>
                  <w:marTop w:val="0"/>
                  <w:marBottom w:val="0"/>
                  <w:divBdr>
                    <w:top w:val="none" w:sz="0" w:space="0" w:color="auto"/>
                    <w:left w:val="none" w:sz="0" w:space="0" w:color="auto"/>
                    <w:bottom w:val="none" w:sz="0" w:space="0" w:color="auto"/>
                    <w:right w:val="none" w:sz="0" w:space="0" w:color="auto"/>
                  </w:divBdr>
                </w:div>
                <w:div w:id="190339628">
                  <w:marLeft w:val="0"/>
                  <w:marRight w:val="0"/>
                  <w:marTop w:val="0"/>
                  <w:marBottom w:val="0"/>
                  <w:divBdr>
                    <w:top w:val="none" w:sz="0" w:space="0" w:color="auto"/>
                    <w:left w:val="none" w:sz="0" w:space="0" w:color="auto"/>
                    <w:bottom w:val="none" w:sz="0" w:space="0" w:color="auto"/>
                    <w:right w:val="none" w:sz="0" w:space="0" w:color="auto"/>
                  </w:divBdr>
                  <w:divsChild>
                    <w:div w:id="523910702">
                      <w:marLeft w:val="0"/>
                      <w:marRight w:val="0"/>
                      <w:marTop w:val="0"/>
                      <w:marBottom w:val="0"/>
                      <w:divBdr>
                        <w:top w:val="none" w:sz="0" w:space="0" w:color="auto"/>
                        <w:left w:val="none" w:sz="0" w:space="0" w:color="auto"/>
                        <w:bottom w:val="none" w:sz="0" w:space="0" w:color="auto"/>
                        <w:right w:val="none" w:sz="0" w:space="0" w:color="auto"/>
                      </w:divBdr>
                      <w:divsChild>
                        <w:div w:id="357852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99494">
          <w:marLeft w:val="250"/>
          <w:marRight w:val="0"/>
          <w:marTop w:val="250"/>
          <w:marBottom w:val="0"/>
          <w:divBdr>
            <w:top w:val="none" w:sz="0" w:space="0" w:color="auto"/>
            <w:left w:val="none" w:sz="0" w:space="0" w:color="auto"/>
            <w:bottom w:val="none" w:sz="0" w:space="0" w:color="auto"/>
            <w:right w:val="none" w:sz="0" w:space="0" w:color="auto"/>
          </w:divBdr>
        </w:div>
        <w:div w:id="113639439">
          <w:marLeft w:val="0"/>
          <w:marRight w:val="0"/>
          <w:marTop w:val="0"/>
          <w:marBottom w:val="0"/>
          <w:divBdr>
            <w:top w:val="none" w:sz="0" w:space="0" w:color="auto"/>
            <w:left w:val="none" w:sz="0" w:space="0" w:color="auto"/>
            <w:bottom w:val="none" w:sz="0" w:space="0" w:color="auto"/>
            <w:right w:val="none" w:sz="0" w:space="0" w:color="auto"/>
          </w:divBdr>
        </w:div>
        <w:div w:id="113790628">
          <w:marLeft w:val="0"/>
          <w:marRight w:val="0"/>
          <w:marTop w:val="0"/>
          <w:marBottom w:val="0"/>
          <w:divBdr>
            <w:top w:val="none" w:sz="0" w:space="0" w:color="auto"/>
            <w:left w:val="none" w:sz="0" w:space="0" w:color="auto"/>
            <w:bottom w:val="none" w:sz="0" w:space="0" w:color="auto"/>
            <w:right w:val="none" w:sz="0" w:space="0" w:color="auto"/>
          </w:divBdr>
        </w:div>
        <w:div w:id="113836768">
          <w:marLeft w:val="-150"/>
          <w:marRight w:val="-150"/>
          <w:marTop w:val="0"/>
          <w:marBottom w:val="0"/>
          <w:divBdr>
            <w:top w:val="none" w:sz="0" w:space="0" w:color="auto"/>
            <w:left w:val="none" w:sz="0" w:space="0" w:color="auto"/>
            <w:bottom w:val="none" w:sz="0" w:space="0" w:color="auto"/>
            <w:right w:val="none" w:sz="0" w:space="0" w:color="auto"/>
          </w:divBdr>
        </w:div>
        <w:div w:id="113906272">
          <w:marLeft w:val="0"/>
          <w:marRight w:val="0"/>
          <w:marTop w:val="150"/>
          <w:marBottom w:val="150"/>
          <w:divBdr>
            <w:top w:val="none" w:sz="0" w:space="0" w:color="auto"/>
            <w:left w:val="none" w:sz="0" w:space="0" w:color="auto"/>
            <w:bottom w:val="none" w:sz="0" w:space="0" w:color="auto"/>
            <w:right w:val="none" w:sz="0" w:space="0" w:color="auto"/>
          </w:divBdr>
        </w:div>
        <w:div w:id="113907578">
          <w:marLeft w:val="0"/>
          <w:marRight w:val="0"/>
          <w:marTop w:val="0"/>
          <w:marBottom w:val="0"/>
          <w:divBdr>
            <w:top w:val="none" w:sz="0" w:space="0" w:color="auto"/>
            <w:left w:val="none" w:sz="0" w:space="0" w:color="auto"/>
            <w:bottom w:val="none" w:sz="0" w:space="0" w:color="auto"/>
            <w:right w:val="none" w:sz="0" w:space="0" w:color="auto"/>
          </w:divBdr>
          <w:divsChild>
            <w:div w:id="212890789">
              <w:marLeft w:val="0"/>
              <w:marRight w:val="450"/>
              <w:marTop w:val="0"/>
              <w:marBottom w:val="150"/>
              <w:divBdr>
                <w:top w:val="none" w:sz="0" w:space="0" w:color="auto"/>
                <w:left w:val="none" w:sz="0" w:space="0" w:color="auto"/>
                <w:bottom w:val="none" w:sz="0" w:space="0" w:color="auto"/>
                <w:right w:val="none" w:sz="0" w:space="0" w:color="auto"/>
              </w:divBdr>
            </w:div>
          </w:divsChild>
        </w:div>
        <w:div w:id="113914404">
          <w:marLeft w:val="0"/>
          <w:marRight w:val="0"/>
          <w:marTop w:val="0"/>
          <w:marBottom w:val="300"/>
          <w:divBdr>
            <w:top w:val="none" w:sz="0" w:space="0" w:color="auto"/>
            <w:left w:val="none" w:sz="0" w:space="0" w:color="auto"/>
            <w:bottom w:val="none" w:sz="0" w:space="0" w:color="auto"/>
            <w:right w:val="none" w:sz="0" w:space="0" w:color="auto"/>
          </w:divBdr>
        </w:div>
        <w:div w:id="113982553">
          <w:marLeft w:val="0"/>
          <w:marRight w:val="0"/>
          <w:marTop w:val="0"/>
          <w:marBottom w:val="75"/>
          <w:divBdr>
            <w:top w:val="none" w:sz="0" w:space="0" w:color="auto"/>
            <w:left w:val="none" w:sz="0" w:space="0" w:color="auto"/>
            <w:bottom w:val="none" w:sz="0" w:space="0" w:color="auto"/>
            <w:right w:val="none" w:sz="0" w:space="0" w:color="auto"/>
          </w:divBdr>
        </w:div>
        <w:div w:id="113984598">
          <w:marLeft w:val="0"/>
          <w:marRight w:val="0"/>
          <w:marTop w:val="0"/>
          <w:marBottom w:val="0"/>
          <w:divBdr>
            <w:top w:val="none" w:sz="0" w:space="0" w:color="auto"/>
            <w:left w:val="none" w:sz="0" w:space="0" w:color="auto"/>
            <w:bottom w:val="none" w:sz="0" w:space="0" w:color="auto"/>
            <w:right w:val="none" w:sz="0" w:space="0" w:color="auto"/>
          </w:divBdr>
        </w:div>
        <w:div w:id="113984612">
          <w:marLeft w:val="0"/>
          <w:marRight w:val="0"/>
          <w:marTop w:val="0"/>
          <w:marBottom w:val="0"/>
          <w:divBdr>
            <w:top w:val="none" w:sz="0" w:space="0" w:color="auto"/>
            <w:left w:val="none" w:sz="0" w:space="0" w:color="auto"/>
            <w:bottom w:val="none" w:sz="0" w:space="0" w:color="auto"/>
            <w:right w:val="none" w:sz="0" w:space="0" w:color="auto"/>
          </w:divBdr>
        </w:div>
        <w:div w:id="113990312">
          <w:marLeft w:val="0"/>
          <w:marRight w:val="0"/>
          <w:marTop w:val="0"/>
          <w:marBottom w:val="300"/>
          <w:divBdr>
            <w:top w:val="none" w:sz="0" w:space="0" w:color="auto"/>
            <w:left w:val="none" w:sz="0" w:space="0" w:color="auto"/>
            <w:bottom w:val="none" w:sz="0" w:space="0" w:color="auto"/>
            <w:right w:val="none" w:sz="0" w:space="0" w:color="auto"/>
          </w:divBdr>
        </w:div>
        <w:div w:id="114057381">
          <w:marLeft w:val="0"/>
          <w:marRight w:val="0"/>
          <w:marTop w:val="0"/>
          <w:marBottom w:val="0"/>
          <w:divBdr>
            <w:top w:val="none" w:sz="0" w:space="0" w:color="auto"/>
            <w:left w:val="none" w:sz="0" w:space="0" w:color="auto"/>
            <w:bottom w:val="none" w:sz="0" w:space="0" w:color="auto"/>
            <w:right w:val="none" w:sz="0" w:space="0" w:color="auto"/>
          </w:divBdr>
          <w:divsChild>
            <w:div w:id="175317431">
              <w:marLeft w:val="0"/>
              <w:marRight w:val="0"/>
              <w:marTop w:val="0"/>
              <w:marBottom w:val="0"/>
              <w:divBdr>
                <w:top w:val="none" w:sz="0" w:space="0" w:color="auto"/>
                <w:left w:val="none" w:sz="0" w:space="0" w:color="auto"/>
                <w:bottom w:val="none" w:sz="0" w:space="0" w:color="auto"/>
                <w:right w:val="none" w:sz="0" w:space="0" w:color="auto"/>
              </w:divBdr>
              <w:divsChild>
                <w:div w:id="199711721">
                  <w:marLeft w:val="0"/>
                  <w:marRight w:val="0"/>
                  <w:marTop w:val="0"/>
                  <w:marBottom w:val="0"/>
                  <w:divBdr>
                    <w:top w:val="none" w:sz="0" w:space="0" w:color="auto"/>
                    <w:left w:val="none" w:sz="0" w:space="0" w:color="auto"/>
                    <w:bottom w:val="none" w:sz="0" w:space="0" w:color="auto"/>
                    <w:right w:val="none" w:sz="0" w:space="0" w:color="auto"/>
                  </w:divBdr>
                  <w:divsChild>
                    <w:div w:id="51976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064161">
          <w:marLeft w:val="0"/>
          <w:marRight w:val="0"/>
          <w:marTop w:val="0"/>
          <w:marBottom w:val="0"/>
          <w:divBdr>
            <w:top w:val="none" w:sz="0" w:space="0" w:color="auto"/>
            <w:left w:val="none" w:sz="0" w:space="0" w:color="auto"/>
            <w:bottom w:val="none" w:sz="0" w:space="0" w:color="auto"/>
            <w:right w:val="none" w:sz="0" w:space="0" w:color="auto"/>
          </w:divBdr>
        </w:div>
        <w:div w:id="114102749">
          <w:marLeft w:val="0"/>
          <w:marRight w:val="0"/>
          <w:marTop w:val="0"/>
          <w:marBottom w:val="345"/>
          <w:divBdr>
            <w:top w:val="none" w:sz="0" w:space="0" w:color="auto"/>
            <w:left w:val="none" w:sz="0" w:space="0" w:color="auto"/>
            <w:bottom w:val="none" w:sz="0" w:space="0" w:color="auto"/>
            <w:right w:val="none" w:sz="0" w:space="0" w:color="auto"/>
          </w:divBdr>
        </w:div>
        <w:div w:id="114179748">
          <w:marLeft w:val="-188"/>
          <w:marRight w:val="-188"/>
          <w:marTop w:val="0"/>
          <w:marBottom w:val="0"/>
          <w:divBdr>
            <w:top w:val="none" w:sz="0" w:space="0" w:color="auto"/>
            <w:left w:val="none" w:sz="0" w:space="0" w:color="auto"/>
            <w:bottom w:val="none" w:sz="0" w:space="0" w:color="auto"/>
            <w:right w:val="none" w:sz="0" w:space="0" w:color="auto"/>
          </w:divBdr>
          <w:divsChild>
            <w:div w:id="249654690">
              <w:marLeft w:val="1221"/>
              <w:marRight w:val="0"/>
              <w:marTop w:val="0"/>
              <w:marBottom w:val="0"/>
              <w:divBdr>
                <w:top w:val="none" w:sz="0" w:space="0" w:color="auto"/>
                <w:left w:val="none" w:sz="0" w:space="0" w:color="auto"/>
                <w:bottom w:val="none" w:sz="0" w:space="0" w:color="auto"/>
                <w:right w:val="none" w:sz="0" w:space="0" w:color="auto"/>
              </w:divBdr>
            </w:div>
          </w:divsChild>
        </w:div>
        <w:div w:id="114180770">
          <w:marLeft w:val="0"/>
          <w:marRight w:val="0"/>
          <w:marTop w:val="300"/>
          <w:marBottom w:val="300"/>
          <w:divBdr>
            <w:top w:val="none" w:sz="0" w:space="0" w:color="auto"/>
            <w:left w:val="none" w:sz="0" w:space="0" w:color="auto"/>
            <w:bottom w:val="none" w:sz="0" w:space="0" w:color="auto"/>
            <w:right w:val="none" w:sz="0" w:space="0" w:color="auto"/>
          </w:divBdr>
        </w:div>
        <w:div w:id="114183236">
          <w:marLeft w:val="0"/>
          <w:marRight w:val="0"/>
          <w:marTop w:val="0"/>
          <w:marBottom w:val="0"/>
          <w:divBdr>
            <w:top w:val="none" w:sz="0" w:space="0" w:color="auto"/>
            <w:left w:val="none" w:sz="0" w:space="0" w:color="auto"/>
            <w:bottom w:val="none" w:sz="0" w:space="0" w:color="auto"/>
            <w:right w:val="none" w:sz="0" w:space="0" w:color="auto"/>
          </w:divBdr>
        </w:div>
        <w:div w:id="114249853">
          <w:marLeft w:val="0"/>
          <w:marRight w:val="0"/>
          <w:marTop w:val="0"/>
          <w:marBottom w:val="0"/>
          <w:divBdr>
            <w:top w:val="none" w:sz="0" w:space="0" w:color="auto"/>
            <w:left w:val="none" w:sz="0" w:space="0" w:color="auto"/>
            <w:bottom w:val="none" w:sz="0" w:space="0" w:color="auto"/>
            <w:right w:val="none" w:sz="0" w:space="0" w:color="auto"/>
          </w:divBdr>
        </w:div>
        <w:div w:id="114298990">
          <w:marLeft w:val="0"/>
          <w:marRight w:val="0"/>
          <w:marTop w:val="0"/>
          <w:marBottom w:val="63"/>
          <w:divBdr>
            <w:top w:val="none" w:sz="0" w:space="0" w:color="auto"/>
            <w:left w:val="none" w:sz="0" w:space="0" w:color="auto"/>
            <w:bottom w:val="none" w:sz="0" w:space="0" w:color="auto"/>
            <w:right w:val="none" w:sz="0" w:space="0" w:color="auto"/>
          </w:divBdr>
        </w:div>
        <w:div w:id="114446523">
          <w:marLeft w:val="0"/>
          <w:marRight w:val="0"/>
          <w:marTop w:val="0"/>
          <w:marBottom w:val="0"/>
          <w:divBdr>
            <w:top w:val="none" w:sz="0" w:space="0" w:color="auto"/>
            <w:left w:val="none" w:sz="0" w:space="0" w:color="auto"/>
            <w:bottom w:val="none" w:sz="0" w:space="0" w:color="auto"/>
            <w:right w:val="none" w:sz="0" w:space="0" w:color="auto"/>
          </w:divBdr>
        </w:div>
        <w:div w:id="114447344">
          <w:marLeft w:val="0"/>
          <w:marRight w:val="0"/>
          <w:marTop w:val="0"/>
          <w:marBottom w:val="0"/>
          <w:divBdr>
            <w:top w:val="none" w:sz="0" w:space="0" w:color="auto"/>
            <w:left w:val="none" w:sz="0" w:space="0" w:color="auto"/>
            <w:bottom w:val="none" w:sz="0" w:space="0" w:color="auto"/>
            <w:right w:val="none" w:sz="0" w:space="0" w:color="auto"/>
          </w:divBdr>
        </w:div>
        <w:div w:id="114449631">
          <w:marLeft w:val="0"/>
          <w:marRight w:val="0"/>
          <w:marTop w:val="0"/>
          <w:marBottom w:val="450"/>
          <w:divBdr>
            <w:top w:val="none" w:sz="0" w:space="0" w:color="auto"/>
            <w:left w:val="none" w:sz="0" w:space="0" w:color="auto"/>
            <w:bottom w:val="none" w:sz="0" w:space="0" w:color="auto"/>
            <w:right w:val="none" w:sz="0" w:space="0" w:color="auto"/>
          </w:divBdr>
        </w:div>
        <w:div w:id="114452284">
          <w:marLeft w:val="0"/>
          <w:marRight w:val="0"/>
          <w:marTop w:val="150"/>
          <w:marBottom w:val="0"/>
          <w:divBdr>
            <w:top w:val="none" w:sz="0" w:space="0" w:color="auto"/>
            <w:left w:val="none" w:sz="0" w:space="0" w:color="auto"/>
            <w:bottom w:val="none" w:sz="0" w:space="0" w:color="auto"/>
            <w:right w:val="none" w:sz="0" w:space="0" w:color="auto"/>
          </w:divBdr>
        </w:div>
        <w:div w:id="114452644">
          <w:marLeft w:val="90"/>
          <w:marRight w:val="90"/>
          <w:marTop w:val="90"/>
          <w:marBottom w:val="90"/>
          <w:divBdr>
            <w:top w:val="single" w:sz="6" w:space="0" w:color="CCCCCC"/>
            <w:left w:val="single" w:sz="6" w:space="0" w:color="CCCCCC"/>
            <w:bottom w:val="single" w:sz="6" w:space="0" w:color="CCCCCC"/>
            <w:right w:val="single" w:sz="6" w:space="0" w:color="CCCCCC"/>
          </w:divBdr>
        </w:div>
        <w:div w:id="114452782">
          <w:marLeft w:val="-225"/>
          <w:marRight w:val="-225"/>
          <w:marTop w:val="0"/>
          <w:marBottom w:val="0"/>
          <w:divBdr>
            <w:top w:val="none" w:sz="0" w:space="0" w:color="auto"/>
            <w:left w:val="none" w:sz="0" w:space="0" w:color="auto"/>
            <w:bottom w:val="none" w:sz="0" w:space="0" w:color="auto"/>
            <w:right w:val="none" w:sz="0" w:space="0" w:color="auto"/>
          </w:divBdr>
          <w:divsChild>
            <w:div w:id="224921948">
              <w:marLeft w:val="0"/>
              <w:marRight w:val="0"/>
              <w:marTop w:val="0"/>
              <w:marBottom w:val="0"/>
              <w:divBdr>
                <w:top w:val="none" w:sz="0" w:space="0" w:color="auto"/>
                <w:left w:val="none" w:sz="0" w:space="0" w:color="auto"/>
                <w:bottom w:val="none" w:sz="0" w:space="0" w:color="auto"/>
                <w:right w:val="none" w:sz="0" w:space="0" w:color="auto"/>
              </w:divBdr>
              <w:divsChild>
                <w:div w:id="99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1399">
          <w:marLeft w:val="0"/>
          <w:marRight w:val="0"/>
          <w:marTop w:val="0"/>
          <w:marBottom w:val="0"/>
          <w:divBdr>
            <w:top w:val="none" w:sz="0" w:space="0" w:color="auto"/>
            <w:left w:val="none" w:sz="0" w:space="0" w:color="auto"/>
            <w:bottom w:val="none" w:sz="0" w:space="0" w:color="auto"/>
            <w:right w:val="none" w:sz="0" w:space="0" w:color="auto"/>
          </w:divBdr>
        </w:div>
        <w:div w:id="114521480">
          <w:marLeft w:val="0"/>
          <w:marRight w:val="0"/>
          <w:marTop w:val="0"/>
          <w:marBottom w:val="300"/>
          <w:divBdr>
            <w:top w:val="none" w:sz="0" w:space="0" w:color="auto"/>
            <w:left w:val="none" w:sz="0" w:space="0" w:color="auto"/>
            <w:bottom w:val="none" w:sz="0" w:space="0" w:color="auto"/>
            <w:right w:val="none" w:sz="0" w:space="0" w:color="auto"/>
          </w:divBdr>
        </w:div>
        <w:div w:id="114563207">
          <w:marLeft w:val="0"/>
          <w:marRight w:val="0"/>
          <w:marTop w:val="225"/>
          <w:marBottom w:val="0"/>
          <w:divBdr>
            <w:top w:val="none" w:sz="0" w:space="0" w:color="auto"/>
            <w:left w:val="none" w:sz="0" w:space="0" w:color="auto"/>
            <w:bottom w:val="none" w:sz="0" w:space="0" w:color="auto"/>
            <w:right w:val="none" w:sz="0" w:space="0" w:color="auto"/>
          </w:divBdr>
        </w:div>
        <w:div w:id="114570826">
          <w:marLeft w:val="0"/>
          <w:marRight w:val="0"/>
          <w:marTop w:val="0"/>
          <w:marBottom w:val="0"/>
          <w:divBdr>
            <w:top w:val="none" w:sz="0" w:space="0" w:color="auto"/>
            <w:left w:val="none" w:sz="0" w:space="0" w:color="auto"/>
            <w:bottom w:val="none" w:sz="0" w:space="0" w:color="auto"/>
            <w:right w:val="none" w:sz="0" w:space="0" w:color="auto"/>
          </w:divBdr>
        </w:div>
        <w:div w:id="114713082">
          <w:marLeft w:val="-225"/>
          <w:marRight w:val="-225"/>
          <w:marTop w:val="0"/>
          <w:marBottom w:val="0"/>
          <w:divBdr>
            <w:top w:val="none" w:sz="0" w:space="0" w:color="auto"/>
            <w:left w:val="none" w:sz="0" w:space="0" w:color="auto"/>
            <w:bottom w:val="none" w:sz="0" w:space="0" w:color="auto"/>
            <w:right w:val="none" w:sz="0" w:space="0" w:color="auto"/>
          </w:divBdr>
          <w:divsChild>
            <w:div w:id="118962247">
              <w:marLeft w:val="0"/>
              <w:marRight w:val="0"/>
              <w:marTop w:val="0"/>
              <w:marBottom w:val="0"/>
              <w:divBdr>
                <w:top w:val="none" w:sz="0" w:space="0" w:color="auto"/>
                <w:left w:val="none" w:sz="0" w:space="0" w:color="auto"/>
                <w:bottom w:val="none" w:sz="0" w:space="0" w:color="auto"/>
                <w:right w:val="none" w:sz="0" w:space="0" w:color="auto"/>
              </w:divBdr>
            </w:div>
          </w:divsChild>
        </w:div>
        <w:div w:id="114713194">
          <w:marLeft w:val="0"/>
          <w:marRight w:val="0"/>
          <w:marTop w:val="0"/>
          <w:marBottom w:val="0"/>
          <w:divBdr>
            <w:top w:val="none" w:sz="0" w:space="0" w:color="auto"/>
            <w:left w:val="none" w:sz="0" w:space="0" w:color="auto"/>
            <w:bottom w:val="none" w:sz="0" w:space="0" w:color="auto"/>
            <w:right w:val="none" w:sz="0" w:space="0" w:color="auto"/>
          </w:divBdr>
          <w:divsChild>
            <w:div w:id="576522981">
              <w:marLeft w:val="0"/>
              <w:marRight w:val="0"/>
              <w:marTop w:val="0"/>
              <w:marBottom w:val="0"/>
              <w:divBdr>
                <w:top w:val="none" w:sz="0" w:space="0" w:color="auto"/>
                <w:left w:val="none" w:sz="0" w:space="0" w:color="auto"/>
                <w:bottom w:val="none" w:sz="0" w:space="0" w:color="auto"/>
                <w:right w:val="none" w:sz="0" w:space="0" w:color="auto"/>
              </w:divBdr>
            </w:div>
          </w:divsChild>
        </w:div>
        <w:div w:id="114757195">
          <w:marLeft w:val="0"/>
          <w:marRight w:val="0"/>
          <w:marTop w:val="0"/>
          <w:marBottom w:val="0"/>
          <w:divBdr>
            <w:top w:val="none" w:sz="0" w:space="0" w:color="auto"/>
            <w:left w:val="none" w:sz="0" w:space="0" w:color="auto"/>
            <w:bottom w:val="none" w:sz="0" w:space="0" w:color="auto"/>
            <w:right w:val="none" w:sz="0" w:space="0" w:color="auto"/>
          </w:divBdr>
        </w:div>
        <w:div w:id="114762145">
          <w:marLeft w:val="0"/>
          <w:marRight w:val="0"/>
          <w:marTop w:val="0"/>
          <w:marBottom w:val="0"/>
          <w:divBdr>
            <w:top w:val="none" w:sz="0" w:space="0" w:color="auto"/>
            <w:left w:val="none" w:sz="0" w:space="0" w:color="auto"/>
            <w:bottom w:val="none" w:sz="0" w:space="0" w:color="auto"/>
            <w:right w:val="none" w:sz="0" w:space="0" w:color="auto"/>
          </w:divBdr>
        </w:div>
        <w:div w:id="114762964">
          <w:marLeft w:val="0"/>
          <w:marRight w:val="0"/>
          <w:marTop w:val="0"/>
          <w:marBottom w:val="0"/>
          <w:divBdr>
            <w:top w:val="none" w:sz="0" w:space="0" w:color="auto"/>
            <w:left w:val="none" w:sz="0" w:space="0" w:color="auto"/>
            <w:bottom w:val="none" w:sz="0" w:space="0" w:color="auto"/>
            <w:right w:val="none" w:sz="0" w:space="0" w:color="auto"/>
          </w:divBdr>
        </w:div>
        <w:div w:id="114833899">
          <w:marLeft w:val="-150"/>
          <w:marRight w:val="-150"/>
          <w:marTop w:val="0"/>
          <w:marBottom w:val="0"/>
          <w:divBdr>
            <w:top w:val="none" w:sz="0" w:space="0" w:color="auto"/>
            <w:left w:val="none" w:sz="0" w:space="0" w:color="auto"/>
            <w:bottom w:val="none" w:sz="0" w:space="0" w:color="auto"/>
            <w:right w:val="none" w:sz="0" w:space="0" w:color="auto"/>
          </w:divBdr>
          <w:divsChild>
            <w:div w:id="354771399">
              <w:marLeft w:val="0"/>
              <w:marRight w:val="0"/>
              <w:marTop w:val="0"/>
              <w:marBottom w:val="0"/>
              <w:divBdr>
                <w:top w:val="none" w:sz="0" w:space="0" w:color="auto"/>
                <w:left w:val="none" w:sz="0" w:space="0" w:color="auto"/>
                <w:bottom w:val="none" w:sz="0" w:space="0" w:color="auto"/>
                <w:right w:val="none" w:sz="0" w:space="0" w:color="auto"/>
              </w:divBdr>
              <w:divsChild>
                <w:div w:id="688989605">
                  <w:marLeft w:val="0"/>
                  <w:marRight w:val="0"/>
                  <w:marTop w:val="0"/>
                  <w:marBottom w:val="75"/>
                  <w:divBdr>
                    <w:top w:val="none" w:sz="0" w:space="0" w:color="auto"/>
                    <w:left w:val="none" w:sz="0" w:space="0" w:color="auto"/>
                    <w:bottom w:val="none" w:sz="0" w:space="0" w:color="auto"/>
                    <w:right w:val="none" w:sz="0" w:space="0" w:color="auto"/>
                  </w:divBdr>
                </w:div>
              </w:divsChild>
            </w:div>
            <w:div w:id="695040979">
              <w:marLeft w:val="0"/>
              <w:marRight w:val="0"/>
              <w:marTop w:val="0"/>
              <w:marBottom w:val="0"/>
              <w:divBdr>
                <w:top w:val="none" w:sz="0" w:space="0" w:color="auto"/>
                <w:left w:val="none" w:sz="0" w:space="0" w:color="auto"/>
                <w:bottom w:val="none" w:sz="0" w:space="0" w:color="auto"/>
                <w:right w:val="none" w:sz="0" w:space="0" w:color="auto"/>
              </w:divBdr>
            </w:div>
          </w:divsChild>
        </w:div>
        <w:div w:id="114836403">
          <w:marLeft w:val="0"/>
          <w:marRight w:val="0"/>
          <w:marTop w:val="225"/>
          <w:marBottom w:val="0"/>
          <w:divBdr>
            <w:top w:val="none" w:sz="0" w:space="0" w:color="auto"/>
            <w:left w:val="none" w:sz="0" w:space="0" w:color="auto"/>
            <w:bottom w:val="none" w:sz="0" w:space="0" w:color="auto"/>
            <w:right w:val="none" w:sz="0" w:space="0" w:color="auto"/>
          </w:divBdr>
        </w:div>
        <w:div w:id="114951591">
          <w:marLeft w:val="0"/>
          <w:marRight w:val="0"/>
          <w:marTop w:val="0"/>
          <w:marBottom w:val="0"/>
          <w:divBdr>
            <w:top w:val="none" w:sz="0" w:space="0" w:color="auto"/>
            <w:left w:val="none" w:sz="0" w:space="0" w:color="auto"/>
            <w:bottom w:val="none" w:sz="0" w:space="0" w:color="auto"/>
            <w:right w:val="none" w:sz="0" w:space="0" w:color="auto"/>
          </w:divBdr>
        </w:div>
        <w:div w:id="114953139">
          <w:marLeft w:val="0"/>
          <w:marRight w:val="0"/>
          <w:marTop w:val="0"/>
          <w:marBottom w:val="288"/>
          <w:divBdr>
            <w:top w:val="none" w:sz="0" w:space="0" w:color="auto"/>
            <w:left w:val="none" w:sz="0" w:space="0" w:color="auto"/>
            <w:bottom w:val="none" w:sz="0" w:space="0" w:color="auto"/>
            <w:right w:val="none" w:sz="0" w:space="0" w:color="auto"/>
          </w:divBdr>
        </w:div>
        <w:div w:id="114953899">
          <w:marLeft w:val="0"/>
          <w:marRight w:val="0"/>
          <w:marTop w:val="0"/>
          <w:marBottom w:val="0"/>
          <w:divBdr>
            <w:top w:val="none" w:sz="0" w:space="0" w:color="auto"/>
            <w:left w:val="none" w:sz="0" w:space="0" w:color="auto"/>
            <w:bottom w:val="none" w:sz="0" w:space="0" w:color="auto"/>
            <w:right w:val="none" w:sz="0" w:space="0" w:color="auto"/>
          </w:divBdr>
        </w:div>
        <w:div w:id="115028140">
          <w:marLeft w:val="0"/>
          <w:marRight w:val="0"/>
          <w:marTop w:val="0"/>
          <w:marBottom w:val="0"/>
          <w:divBdr>
            <w:top w:val="none" w:sz="0" w:space="0" w:color="auto"/>
            <w:left w:val="none" w:sz="0" w:space="0" w:color="auto"/>
            <w:bottom w:val="none" w:sz="0" w:space="0" w:color="auto"/>
            <w:right w:val="none" w:sz="0" w:space="0" w:color="auto"/>
          </w:divBdr>
        </w:div>
        <w:div w:id="115173736">
          <w:marLeft w:val="0"/>
          <w:marRight w:val="0"/>
          <w:marTop w:val="0"/>
          <w:marBottom w:val="0"/>
          <w:divBdr>
            <w:top w:val="none" w:sz="0" w:space="0" w:color="auto"/>
            <w:left w:val="none" w:sz="0" w:space="0" w:color="auto"/>
            <w:bottom w:val="none" w:sz="0" w:space="0" w:color="auto"/>
            <w:right w:val="none" w:sz="0" w:space="0" w:color="auto"/>
          </w:divBdr>
        </w:div>
        <w:div w:id="115173997">
          <w:marLeft w:val="-188"/>
          <w:marRight w:val="-188"/>
          <w:marTop w:val="0"/>
          <w:marBottom w:val="0"/>
          <w:divBdr>
            <w:top w:val="none" w:sz="0" w:space="0" w:color="auto"/>
            <w:left w:val="none" w:sz="0" w:space="0" w:color="auto"/>
            <w:bottom w:val="none" w:sz="0" w:space="0" w:color="auto"/>
            <w:right w:val="none" w:sz="0" w:space="0" w:color="auto"/>
          </w:divBdr>
          <w:divsChild>
            <w:div w:id="211768916">
              <w:marLeft w:val="1221"/>
              <w:marRight w:val="0"/>
              <w:marTop w:val="0"/>
              <w:marBottom w:val="0"/>
              <w:divBdr>
                <w:top w:val="none" w:sz="0" w:space="0" w:color="auto"/>
                <w:left w:val="none" w:sz="0" w:space="0" w:color="auto"/>
                <w:bottom w:val="none" w:sz="0" w:space="0" w:color="auto"/>
                <w:right w:val="none" w:sz="0" w:space="0" w:color="auto"/>
              </w:divBdr>
              <w:divsChild>
                <w:div w:id="3338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7025">
          <w:marLeft w:val="0"/>
          <w:marRight w:val="0"/>
          <w:marTop w:val="0"/>
          <w:marBottom w:val="0"/>
          <w:divBdr>
            <w:top w:val="none" w:sz="0" w:space="0" w:color="auto"/>
            <w:left w:val="none" w:sz="0" w:space="0" w:color="auto"/>
            <w:bottom w:val="none" w:sz="0" w:space="0" w:color="auto"/>
            <w:right w:val="none" w:sz="0" w:space="0" w:color="auto"/>
          </w:divBdr>
        </w:div>
        <w:div w:id="115217738">
          <w:marLeft w:val="750"/>
          <w:marRight w:val="1500"/>
          <w:marTop w:val="0"/>
          <w:marBottom w:val="0"/>
          <w:divBdr>
            <w:top w:val="none" w:sz="0" w:space="0" w:color="auto"/>
            <w:left w:val="none" w:sz="0" w:space="0" w:color="auto"/>
            <w:bottom w:val="none" w:sz="0" w:space="0" w:color="auto"/>
            <w:right w:val="none" w:sz="0" w:space="0" w:color="auto"/>
          </w:divBdr>
        </w:div>
        <w:div w:id="115299579">
          <w:marLeft w:val="0"/>
          <w:marRight w:val="0"/>
          <w:marTop w:val="0"/>
          <w:marBottom w:val="0"/>
          <w:divBdr>
            <w:top w:val="none" w:sz="0" w:space="0" w:color="auto"/>
            <w:left w:val="none" w:sz="0" w:space="0" w:color="auto"/>
            <w:bottom w:val="none" w:sz="0" w:space="0" w:color="auto"/>
            <w:right w:val="none" w:sz="0" w:space="0" w:color="auto"/>
          </w:divBdr>
          <w:divsChild>
            <w:div w:id="669065342">
              <w:marLeft w:val="0"/>
              <w:marRight w:val="0"/>
              <w:marTop w:val="75"/>
              <w:marBottom w:val="0"/>
              <w:divBdr>
                <w:top w:val="none" w:sz="0" w:space="0" w:color="auto"/>
                <w:left w:val="none" w:sz="0" w:space="0" w:color="auto"/>
                <w:bottom w:val="none" w:sz="0" w:space="0" w:color="auto"/>
                <w:right w:val="none" w:sz="0" w:space="0" w:color="auto"/>
              </w:divBdr>
            </w:div>
          </w:divsChild>
        </w:div>
        <w:div w:id="115374713">
          <w:marLeft w:val="0"/>
          <w:marRight w:val="0"/>
          <w:marTop w:val="0"/>
          <w:marBottom w:val="0"/>
          <w:divBdr>
            <w:top w:val="single" w:sz="2" w:space="0" w:color="E0E0E0"/>
            <w:left w:val="single" w:sz="2" w:space="0" w:color="E0E0E0"/>
            <w:bottom w:val="single" w:sz="2" w:space="0" w:color="E0E0E0"/>
            <w:right w:val="single" w:sz="2" w:space="0" w:color="E0E0E0"/>
          </w:divBdr>
          <w:divsChild>
            <w:div w:id="41247721">
              <w:marLeft w:val="0"/>
              <w:marRight w:val="0"/>
              <w:marTop w:val="0"/>
              <w:marBottom w:val="0"/>
              <w:divBdr>
                <w:top w:val="single" w:sz="2" w:space="0" w:color="E0E0E0"/>
                <w:left w:val="single" w:sz="2" w:space="0" w:color="E0E0E0"/>
                <w:bottom w:val="single" w:sz="2" w:space="0" w:color="E0E0E0"/>
                <w:right w:val="single" w:sz="2" w:space="0" w:color="E0E0E0"/>
              </w:divBdr>
              <w:divsChild>
                <w:div w:id="71003406">
                  <w:marLeft w:val="0"/>
                  <w:marRight w:val="0"/>
                  <w:marTop w:val="0"/>
                  <w:marBottom w:val="0"/>
                  <w:divBdr>
                    <w:top w:val="single" w:sz="2" w:space="0" w:color="E0E0E0"/>
                    <w:left w:val="single" w:sz="2" w:space="0" w:color="E0E0E0"/>
                    <w:bottom w:val="single" w:sz="2" w:space="0" w:color="E0E0E0"/>
                    <w:right w:val="single" w:sz="2" w:space="0" w:color="E0E0E0"/>
                  </w:divBdr>
                </w:div>
                <w:div w:id="517737121">
                  <w:marLeft w:val="0"/>
                  <w:marRight w:val="0"/>
                  <w:marTop w:val="0"/>
                  <w:marBottom w:val="0"/>
                  <w:divBdr>
                    <w:top w:val="single" w:sz="2" w:space="0" w:color="E0E0E0"/>
                    <w:left w:val="single" w:sz="2" w:space="0" w:color="E0E0E0"/>
                    <w:bottom w:val="single" w:sz="2" w:space="0" w:color="E0E0E0"/>
                    <w:right w:val="single" w:sz="2" w:space="0" w:color="E0E0E0"/>
                  </w:divBdr>
                </w:div>
                <w:div w:id="703362399">
                  <w:marLeft w:val="0"/>
                  <w:marRight w:val="0"/>
                  <w:marTop w:val="0"/>
                  <w:marBottom w:val="0"/>
                  <w:divBdr>
                    <w:top w:val="single" w:sz="2" w:space="0" w:color="E0E0E0"/>
                    <w:left w:val="single" w:sz="2" w:space="0" w:color="E0E0E0"/>
                    <w:bottom w:val="single" w:sz="2" w:space="0" w:color="E0E0E0"/>
                    <w:right w:val="single" w:sz="2" w:space="0" w:color="E0E0E0"/>
                  </w:divBdr>
                </w:div>
                <w:div w:id="729112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5410734">
          <w:marLeft w:val="0"/>
          <w:marRight w:val="0"/>
          <w:marTop w:val="0"/>
          <w:marBottom w:val="240"/>
          <w:divBdr>
            <w:top w:val="none" w:sz="0" w:space="0" w:color="auto"/>
            <w:left w:val="none" w:sz="0" w:space="0" w:color="auto"/>
            <w:bottom w:val="none" w:sz="0" w:space="0" w:color="auto"/>
            <w:right w:val="none" w:sz="0" w:space="0" w:color="auto"/>
          </w:divBdr>
        </w:div>
        <w:div w:id="115414843">
          <w:marLeft w:val="0"/>
          <w:marRight w:val="0"/>
          <w:marTop w:val="0"/>
          <w:marBottom w:val="450"/>
          <w:divBdr>
            <w:top w:val="none" w:sz="0" w:space="0" w:color="auto"/>
            <w:left w:val="none" w:sz="0" w:space="0" w:color="auto"/>
            <w:bottom w:val="none" w:sz="0" w:space="0" w:color="auto"/>
            <w:right w:val="none" w:sz="0" w:space="0" w:color="auto"/>
          </w:divBdr>
          <w:divsChild>
            <w:div w:id="403646512">
              <w:marLeft w:val="0"/>
              <w:marRight w:val="0"/>
              <w:marTop w:val="0"/>
              <w:marBottom w:val="75"/>
              <w:divBdr>
                <w:top w:val="none" w:sz="0" w:space="0" w:color="auto"/>
                <w:left w:val="none" w:sz="0" w:space="0" w:color="auto"/>
                <w:bottom w:val="none" w:sz="0" w:space="0" w:color="auto"/>
                <w:right w:val="none" w:sz="0" w:space="0" w:color="auto"/>
              </w:divBdr>
              <w:divsChild>
                <w:div w:id="30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149">
          <w:marLeft w:val="0"/>
          <w:marRight w:val="0"/>
          <w:marTop w:val="0"/>
          <w:marBottom w:val="0"/>
          <w:divBdr>
            <w:top w:val="none" w:sz="0" w:space="0" w:color="auto"/>
            <w:left w:val="none" w:sz="0" w:space="0" w:color="auto"/>
            <w:bottom w:val="none" w:sz="0" w:space="0" w:color="auto"/>
            <w:right w:val="none" w:sz="0" w:space="0" w:color="auto"/>
          </w:divBdr>
        </w:div>
        <w:div w:id="115494784">
          <w:marLeft w:val="0"/>
          <w:marRight w:val="0"/>
          <w:marTop w:val="0"/>
          <w:marBottom w:val="0"/>
          <w:divBdr>
            <w:top w:val="none" w:sz="0" w:space="0" w:color="auto"/>
            <w:left w:val="none" w:sz="0" w:space="0" w:color="auto"/>
            <w:bottom w:val="none" w:sz="0" w:space="0" w:color="auto"/>
            <w:right w:val="none" w:sz="0" w:space="0" w:color="auto"/>
          </w:divBdr>
        </w:div>
        <w:div w:id="115563381">
          <w:marLeft w:val="0"/>
          <w:marRight w:val="0"/>
          <w:marTop w:val="0"/>
          <w:marBottom w:val="0"/>
          <w:divBdr>
            <w:top w:val="none" w:sz="0" w:space="0" w:color="auto"/>
            <w:left w:val="none" w:sz="0" w:space="0" w:color="auto"/>
            <w:bottom w:val="none" w:sz="0" w:space="0" w:color="auto"/>
            <w:right w:val="none" w:sz="0" w:space="0" w:color="auto"/>
          </w:divBdr>
          <w:divsChild>
            <w:div w:id="712192787">
              <w:marLeft w:val="0"/>
              <w:marRight w:val="0"/>
              <w:marTop w:val="0"/>
              <w:marBottom w:val="0"/>
              <w:divBdr>
                <w:top w:val="none" w:sz="0" w:space="0" w:color="auto"/>
                <w:left w:val="none" w:sz="0" w:space="0" w:color="auto"/>
                <w:bottom w:val="none" w:sz="0" w:space="0" w:color="auto"/>
                <w:right w:val="none" w:sz="0" w:space="0" w:color="auto"/>
              </w:divBdr>
              <w:divsChild>
                <w:div w:id="713386239">
                  <w:marLeft w:val="-125"/>
                  <w:marRight w:val="-125"/>
                  <w:marTop w:val="0"/>
                  <w:marBottom w:val="0"/>
                  <w:divBdr>
                    <w:top w:val="none" w:sz="0" w:space="0" w:color="auto"/>
                    <w:left w:val="none" w:sz="0" w:space="0" w:color="auto"/>
                    <w:bottom w:val="none" w:sz="0" w:space="0" w:color="auto"/>
                    <w:right w:val="none" w:sz="0" w:space="0" w:color="auto"/>
                  </w:divBdr>
                  <w:divsChild>
                    <w:div w:id="1850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751">
          <w:marLeft w:val="0"/>
          <w:marRight w:val="0"/>
          <w:marTop w:val="0"/>
          <w:marBottom w:val="300"/>
          <w:divBdr>
            <w:top w:val="none" w:sz="0" w:space="0" w:color="auto"/>
            <w:left w:val="none" w:sz="0" w:space="0" w:color="auto"/>
            <w:bottom w:val="none" w:sz="0" w:space="0" w:color="auto"/>
            <w:right w:val="none" w:sz="0" w:space="0" w:color="auto"/>
          </w:divBdr>
          <w:divsChild>
            <w:div w:id="459306259">
              <w:marLeft w:val="0"/>
              <w:marRight w:val="0"/>
              <w:marTop w:val="0"/>
              <w:marBottom w:val="0"/>
              <w:divBdr>
                <w:top w:val="none" w:sz="0" w:space="0" w:color="auto"/>
                <w:left w:val="none" w:sz="0" w:space="0" w:color="auto"/>
                <w:bottom w:val="none" w:sz="0" w:space="0" w:color="auto"/>
                <w:right w:val="none" w:sz="0" w:space="0" w:color="auto"/>
              </w:divBdr>
              <w:divsChild>
                <w:div w:id="7709761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5564323">
          <w:marLeft w:val="0"/>
          <w:marRight w:val="0"/>
          <w:marTop w:val="0"/>
          <w:marBottom w:val="0"/>
          <w:divBdr>
            <w:top w:val="none" w:sz="0" w:space="0" w:color="auto"/>
            <w:left w:val="none" w:sz="0" w:space="0" w:color="auto"/>
            <w:bottom w:val="none" w:sz="0" w:space="0" w:color="auto"/>
            <w:right w:val="none" w:sz="0" w:space="0" w:color="auto"/>
          </w:divBdr>
        </w:div>
        <w:div w:id="115565346">
          <w:marLeft w:val="0"/>
          <w:marRight w:val="0"/>
          <w:marTop w:val="0"/>
          <w:marBottom w:val="0"/>
          <w:divBdr>
            <w:top w:val="none" w:sz="0" w:space="0" w:color="auto"/>
            <w:left w:val="none" w:sz="0" w:space="0" w:color="auto"/>
            <w:bottom w:val="none" w:sz="0" w:space="0" w:color="auto"/>
            <w:right w:val="none" w:sz="0" w:space="0" w:color="auto"/>
          </w:divBdr>
          <w:divsChild>
            <w:div w:id="640186386">
              <w:marLeft w:val="-150"/>
              <w:marRight w:val="-150"/>
              <w:marTop w:val="0"/>
              <w:marBottom w:val="0"/>
              <w:divBdr>
                <w:top w:val="none" w:sz="0" w:space="0" w:color="auto"/>
                <w:left w:val="none" w:sz="0" w:space="0" w:color="auto"/>
                <w:bottom w:val="none" w:sz="0" w:space="0" w:color="auto"/>
                <w:right w:val="none" w:sz="0" w:space="0" w:color="auto"/>
              </w:divBdr>
              <w:divsChild>
                <w:div w:id="278027805">
                  <w:marLeft w:val="0"/>
                  <w:marRight w:val="0"/>
                  <w:marTop w:val="0"/>
                  <w:marBottom w:val="0"/>
                  <w:divBdr>
                    <w:top w:val="none" w:sz="0" w:space="0" w:color="auto"/>
                    <w:left w:val="none" w:sz="0" w:space="0" w:color="auto"/>
                    <w:bottom w:val="none" w:sz="0" w:space="0" w:color="auto"/>
                    <w:right w:val="none" w:sz="0" w:space="0" w:color="auto"/>
                  </w:divBdr>
                  <w:divsChild>
                    <w:div w:id="38360524">
                      <w:marLeft w:val="0"/>
                      <w:marRight w:val="0"/>
                      <w:marTop w:val="0"/>
                      <w:marBottom w:val="150"/>
                      <w:divBdr>
                        <w:top w:val="none" w:sz="0" w:space="0" w:color="auto"/>
                        <w:left w:val="none" w:sz="0" w:space="0" w:color="auto"/>
                        <w:bottom w:val="none" w:sz="0" w:space="0" w:color="auto"/>
                        <w:right w:val="none" w:sz="0" w:space="0" w:color="auto"/>
                      </w:divBdr>
                    </w:div>
                  </w:divsChild>
                </w:div>
                <w:div w:id="5251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003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15606031">
          <w:marLeft w:val="0"/>
          <w:marRight w:val="0"/>
          <w:marTop w:val="0"/>
          <w:marBottom w:val="0"/>
          <w:divBdr>
            <w:top w:val="none" w:sz="0" w:space="0" w:color="auto"/>
            <w:left w:val="none" w:sz="0" w:space="0" w:color="auto"/>
            <w:bottom w:val="none" w:sz="0" w:space="0" w:color="auto"/>
            <w:right w:val="none" w:sz="0" w:space="0" w:color="auto"/>
          </w:divBdr>
          <w:divsChild>
            <w:div w:id="197352535">
              <w:marLeft w:val="0"/>
              <w:marRight w:val="0"/>
              <w:marTop w:val="0"/>
              <w:marBottom w:val="150"/>
              <w:divBdr>
                <w:top w:val="none" w:sz="0" w:space="0" w:color="auto"/>
                <w:left w:val="none" w:sz="0" w:space="0" w:color="auto"/>
                <w:bottom w:val="none" w:sz="0" w:space="0" w:color="auto"/>
                <w:right w:val="none" w:sz="0" w:space="0" w:color="auto"/>
              </w:divBdr>
            </w:div>
          </w:divsChild>
        </w:div>
        <w:div w:id="115606126">
          <w:marLeft w:val="0"/>
          <w:marRight w:val="0"/>
          <w:marTop w:val="0"/>
          <w:marBottom w:val="0"/>
          <w:divBdr>
            <w:top w:val="none" w:sz="0" w:space="0" w:color="auto"/>
            <w:left w:val="none" w:sz="0" w:space="0" w:color="auto"/>
            <w:bottom w:val="none" w:sz="0" w:space="0" w:color="auto"/>
            <w:right w:val="none" w:sz="0" w:space="0" w:color="auto"/>
          </w:divBdr>
        </w:div>
        <w:div w:id="115756141">
          <w:marLeft w:val="0"/>
          <w:marRight w:val="0"/>
          <w:marTop w:val="0"/>
          <w:marBottom w:val="0"/>
          <w:divBdr>
            <w:top w:val="none" w:sz="0" w:space="0" w:color="auto"/>
            <w:left w:val="none" w:sz="0" w:space="0" w:color="auto"/>
            <w:bottom w:val="none" w:sz="0" w:space="0" w:color="auto"/>
            <w:right w:val="none" w:sz="0" w:space="0" w:color="auto"/>
          </w:divBdr>
          <w:divsChild>
            <w:div w:id="194123307">
              <w:marLeft w:val="0"/>
              <w:marRight w:val="0"/>
              <w:marTop w:val="0"/>
              <w:marBottom w:val="0"/>
              <w:divBdr>
                <w:top w:val="none" w:sz="0" w:space="0" w:color="auto"/>
                <w:left w:val="none" w:sz="0" w:space="0" w:color="auto"/>
                <w:bottom w:val="none" w:sz="0" w:space="0" w:color="auto"/>
                <w:right w:val="none" w:sz="0" w:space="0" w:color="auto"/>
              </w:divBdr>
            </w:div>
          </w:divsChild>
        </w:div>
        <w:div w:id="115872948">
          <w:marLeft w:val="0"/>
          <w:marRight w:val="0"/>
          <w:marTop w:val="0"/>
          <w:marBottom w:val="0"/>
          <w:divBdr>
            <w:top w:val="none" w:sz="0" w:space="0" w:color="auto"/>
            <w:left w:val="none" w:sz="0" w:space="0" w:color="auto"/>
            <w:bottom w:val="none" w:sz="0" w:space="0" w:color="auto"/>
            <w:right w:val="none" w:sz="0" w:space="0" w:color="auto"/>
          </w:divBdr>
        </w:div>
        <w:div w:id="115953585">
          <w:marLeft w:val="0"/>
          <w:marRight w:val="0"/>
          <w:marTop w:val="0"/>
          <w:marBottom w:val="240"/>
          <w:divBdr>
            <w:top w:val="none" w:sz="0" w:space="0" w:color="auto"/>
            <w:left w:val="none" w:sz="0" w:space="0" w:color="auto"/>
            <w:bottom w:val="none" w:sz="0" w:space="0" w:color="auto"/>
            <w:right w:val="none" w:sz="0" w:space="0" w:color="auto"/>
          </w:divBdr>
        </w:div>
        <w:div w:id="116069431">
          <w:marLeft w:val="0"/>
          <w:marRight w:val="0"/>
          <w:marTop w:val="0"/>
          <w:marBottom w:val="0"/>
          <w:divBdr>
            <w:top w:val="none" w:sz="0" w:space="0" w:color="auto"/>
            <w:left w:val="none" w:sz="0" w:space="0" w:color="auto"/>
            <w:bottom w:val="none" w:sz="0" w:space="0" w:color="auto"/>
            <w:right w:val="none" w:sz="0" w:space="0" w:color="auto"/>
          </w:divBdr>
        </w:div>
        <w:div w:id="116074258">
          <w:marLeft w:val="0"/>
          <w:marRight w:val="0"/>
          <w:marTop w:val="0"/>
          <w:marBottom w:val="75"/>
          <w:divBdr>
            <w:top w:val="none" w:sz="0" w:space="0" w:color="auto"/>
            <w:left w:val="none" w:sz="0" w:space="0" w:color="auto"/>
            <w:bottom w:val="none" w:sz="0" w:space="0" w:color="auto"/>
            <w:right w:val="none" w:sz="0" w:space="0" w:color="auto"/>
          </w:divBdr>
        </w:div>
        <w:div w:id="116147191">
          <w:marLeft w:val="0"/>
          <w:marRight w:val="0"/>
          <w:marTop w:val="0"/>
          <w:marBottom w:val="0"/>
          <w:divBdr>
            <w:top w:val="none" w:sz="0" w:space="0" w:color="auto"/>
            <w:left w:val="none" w:sz="0" w:space="0" w:color="auto"/>
            <w:bottom w:val="none" w:sz="0" w:space="0" w:color="auto"/>
            <w:right w:val="none" w:sz="0" w:space="0" w:color="auto"/>
          </w:divBdr>
          <w:divsChild>
            <w:div w:id="599534448">
              <w:marLeft w:val="0"/>
              <w:marRight w:val="0"/>
              <w:marTop w:val="0"/>
              <w:marBottom w:val="0"/>
              <w:divBdr>
                <w:top w:val="none" w:sz="0" w:space="0" w:color="auto"/>
                <w:left w:val="none" w:sz="0" w:space="0" w:color="auto"/>
                <w:bottom w:val="none" w:sz="0" w:space="0" w:color="auto"/>
                <w:right w:val="none" w:sz="0" w:space="0" w:color="auto"/>
              </w:divBdr>
              <w:divsChild>
                <w:div w:id="3472236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6266681">
          <w:marLeft w:val="0"/>
          <w:marRight w:val="0"/>
          <w:marTop w:val="0"/>
          <w:marBottom w:val="0"/>
          <w:divBdr>
            <w:top w:val="none" w:sz="0" w:space="0" w:color="auto"/>
            <w:left w:val="none" w:sz="0" w:space="0" w:color="auto"/>
            <w:bottom w:val="none" w:sz="0" w:space="0" w:color="auto"/>
            <w:right w:val="none" w:sz="0" w:space="0" w:color="auto"/>
          </w:divBdr>
        </w:div>
        <w:div w:id="116293564">
          <w:marLeft w:val="0"/>
          <w:marRight w:val="0"/>
          <w:marTop w:val="0"/>
          <w:marBottom w:val="0"/>
          <w:divBdr>
            <w:top w:val="none" w:sz="0" w:space="0" w:color="auto"/>
            <w:left w:val="none" w:sz="0" w:space="0" w:color="auto"/>
            <w:bottom w:val="none" w:sz="0" w:space="0" w:color="auto"/>
            <w:right w:val="none" w:sz="0" w:space="0" w:color="auto"/>
          </w:divBdr>
        </w:div>
        <w:div w:id="116340729">
          <w:marLeft w:val="0"/>
          <w:marRight w:val="0"/>
          <w:marTop w:val="0"/>
          <w:marBottom w:val="0"/>
          <w:divBdr>
            <w:top w:val="none" w:sz="0" w:space="0" w:color="auto"/>
            <w:left w:val="none" w:sz="0" w:space="0" w:color="auto"/>
            <w:bottom w:val="none" w:sz="0" w:space="0" w:color="auto"/>
            <w:right w:val="none" w:sz="0" w:space="0" w:color="auto"/>
          </w:divBdr>
        </w:div>
        <w:div w:id="116408936">
          <w:marLeft w:val="-125"/>
          <w:marRight w:val="-125"/>
          <w:marTop w:val="0"/>
          <w:marBottom w:val="0"/>
          <w:divBdr>
            <w:top w:val="none" w:sz="0" w:space="0" w:color="auto"/>
            <w:left w:val="none" w:sz="0" w:space="0" w:color="auto"/>
            <w:bottom w:val="none" w:sz="0" w:space="0" w:color="auto"/>
            <w:right w:val="none" w:sz="0" w:space="0" w:color="auto"/>
          </w:divBdr>
        </w:div>
        <w:div w:id="116411359">
          <w:marLeft w:val="0"/>
          <w:marRight w:val="0"/>
          <w:marTop w:val="0"/>
          <w:marBottom w:val="0"/>
          <w:divBdr>
            <w:top w:val="none" w:sz="0" w:space="0" w:color="auto"/>
            <w:left w:val="none" w:sz="0" w:space="0" w:color="auto"/>
            <w:bottom w:val="none" w:sz="0" w:space="0" w:color="auto"/>
            <w:right w:val="none" w:sz="0" w:space="0" w:color="auto"/>
          </w:divBdr>
          <w:divsChild>
            <w:div w:id="58990504">
              <w:marLeft w:val="0"/>
              <w:marRight w:val="0"/>
              <w:marTop w:val="0"/>
              <w:marBottom w:val="0"/>
              <w:divBdr>
                <w:top w:val="none" w:sz="0" w:space="0" w:color="auto"/>
                <w:left w:val="none" w:sz="0" w:space="0" w:color="auto"/>
                <w:bottom w:val="none" w:sz="0" w:space="0" w:color="auto"/>
                <w:right w:val="none" w:sz="0" w:space="0" w:color="auto"/>
              </w:divBdr>
            </w:div>
          </w:divsChild>
        </w:div>
        <w:div w:id="116415899">
          <w:marLeft w:val="15"/>
          <w:marRight w:val="225"/>
          <w:marTop w:val="165"/>
          <w:marBottom w:val="105"/>
          <w:divBdr>
            <w:top w:val="none" w:sz="0" w:space="0" w:color="auto"/>
            <w:left w:val="none" w:sz="0" w:space="0" w:color="auto"/>
            <w:bottom w:val="none" w:sz="0" w:space="0" w:color="auto"/>
            <w:right w:val="none" w:sz="0" w:space="0" w:color="auto"/>
          </w:divBdr>
        </w:div>
        <w:div w:id="116418251">
          <w:marLeft w:val="0"/>
          <w:marRight w:val="0"/>
          <w:marTop w:val="0"/>
          <w:marBottom w:val="0"/>
          <w:divBdr>
            <w:top w:val="none" w:sz="0" w:space="0" w:color="auto"/>
            <w:left w:val="none" w:sz="0" w:space="0" w:color="auto"/>
            <w:bottom w:val="none" w:sz="0" w:space="0" w:color="auto"/>
            <w:right w:val="none" w:sz="0" w:space="0" w:color="auto"/>
          </w:divBdr>
          <w:divsChild>
            <w:div w:id="736978634">
              <w:marLeft w:val="-150"/>
              <w:marRight w:val="-150"/>
              <w:marTop w:val="0"/>
              <w:marBottom w:val="0"/>
              <w:divBdr>
                <w:top w:val="none" w:sz="0" w:space="0" w:color="auto"/>
                <w:left w:val="none" w:sz="0" w:space="0" w:color="auto"/>
                <w:bottom w:val="none" w:sz="0" w:space="0" w:color="auto"/>
                <w:right w:val="none" w:sz="0" w:space="0" w:color="auto"/>
              </w:divBdr>
              <w:divsChild>
                <w:div w:id="389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72">
          <w:marLeft w:val="1463"/>
          <w:marRight w:val="0"/>
          <w:marTop w:val="0"/>
          <w:marBottom w:val="0"/>
          <w:divBdr>
            <w:top w:val="none" w:sz="0" w:space="0" w:color="auto"/>
            <w:left w:val="none" w:sz="0" w:space="0" w:color="auto"/>
            <w:bottom w:val="none" w:sz="0" w:space="0" w:color="auto"/>
            <w:right w:val="none" w:sz="0" w:space="0" w:color="auto"/>
          </w:divBdr>
        </w:div>
        <w:div w:id="116461253">
          <w:marLeft w:val="0"/>
          <w:marRight w:val="0"/>
          <w:marTop w:val="150"/>
          <w:marBottom w:val="0"/>
          <w:divBdr>
            <w:top w:val="none" w:sz="0" w:space="0" w:color="auto"/>
            <w:left w:val="none" w:sz="0" w:space="0" w:color="auto"/>
            <w:bottom w:val="none" w:sz="0" w:space="0" w:color="auto"/>
            <w:right w:val="none" w:sz="0" w:space="0" w:color="auto"/>
          </w:divBdr>
        </w:div>
        <w:div w:id="116528096">
          <w:marLeft w:val="1463"/>
          <w:marRight w:val="0"/>
          <w:marTop w:val="0"/>
          <w:marBottom w:val="0"/>
          <w:divBdr>
            <w:top w:val="none" w:sz="0" w:space="0" w:color="auto"/>
            <w:left w:val="none" w:sz="0" w:space="0" w:color="auto"/>
            <w:bottom w:val="none" w:sz="0" w:space="0" w:color="auto"/>
            <w:right w:val="none" w:sz="0" w:space="0" w:color="auto"/>
          </w:divBdr>
        </w:div>
        <w:div w:id="116536325">
          <w:marLeft w:val="0"/>
          <w:marRight w:val="0"/>
          <w:marTop w:val="0"/>
          <w:marBottom w:val="0"/>
          <w:divBdr>
            <w:top w:val="none" w:sz="0" w:space="0" w:color="auto"/>
            <w:left w:val="none" w:sz="0" w:space="0" w:color="auto"/>
            <w:bottom w:val="none" w:sz="0" w:space="0" w:color="auto"/>
            <w:right w:val="none" w:sz="0" w:space="0" w:color="auto"/>
          </w:divBdr>
        </w:div>
        <w:div w:id="116608134">
          <w:marLeft w:val="-225"/>
          <w:marRight w:val="-225"/>
          <w:marTop w:val="0"/>
          <w:marBottom w:val="0"/>
          <w:divBdr>
            <w:top w:val="none" w:sz="0" w:space="0" w:color="auto"/>
            <w:left w:val="none" w:sz="0" w:space="0" w:color="auto"/>
            <w:bottom w:val="none" w:sz="0" w:space="0" w:color="auto"/>
            <w:right w:val="none" w:sz="0" w:space="0" w:color="auto"/>
          </w:divBdr>
        </w:div>
        <w:div w:id="116654109">
          <w:marLeft w:val="-225"/>
          <w:marRight w:val="-225"/>
          <w:marTop w:val="0"/>
          <w:marBottom w:val="0"/>
          <w:divBdr>
            <w:top w:val="none" w:sz="0" w:space="0" w:color="auto"/>
            <w:left w:val="none" w:sz="0" w:space="0" w:color="auto"/>
            <w:bottom w:val="none" w:sz="0" w:space="0" w:color="auto"/>
            <w:right w:val="none" w:sz="0" w:space="0" w:color="auto"/>
          </w:divBdr>
        </w:div>
        <w:div w:id="116677648">
          <w:marLeft w:val="0"/>
          <w:marRight w:val="0"/>
          <w:marTop w:val="0"/>
          <w:marBottom w:val="0"/>
          <w:divBdr>
            <w:top w:val="none" w:sz="0" w:space="0" w:color="auto"/>
            <w:left w:val="none" w:sz="0" w:space="0" w:color="auto"/>
            <w:bottom w:val="none" w:sz="0" w:space="0" w:color="auto"/>
            <w:right w:val="none" w:sz="0" w:space="0" w:color="auto"/>
          </w:divBdr>
        </w:div>
        <w:div w:id="116684584">
          <w:marLeft w:val="-150"/>
          <w:marRight w:val="-150"/>
          <w:marTop w:val="0"/>
          <w:marBottom w:val="0"/>
          <w:divBdr>
            <w:top w:val="none" w:sz="0" w:space="0" w:color="auto"/>
            <w:left w:val="none" w:sz="0" w:space="0" w:color="auto"/>
            <w:bottom w:val="none" w:sz="0" w:space="0" w:color="auto"/>
            <w:right w:val="none" w:sz="0" w:space="0" w:color="auto"/>
          </w:divBdr>
          <w:divsChild>
            <w:div w:id="92288995">
              <w:marLeft w:val="0"/>
              <w:marRight w:val="0"/>
              <w:marTop w:val="0"/>
              <w:marBottom w:val="0"/>
              <w:divBdr>
                <w:top w:val="none" w:sz="0" w:space="0" w:color="auto"/>
                <w:left w:val="none" w:sz="0" w:space="0" w:color="auto"/>
                <w:bottom w:val="none" w:sz="0" w:space="0" w:color="auto"/>
                <w:right w:val="none" w:sz="0" w:space="0" w:color="auto"/>
              </w:divBdr>
              <w:divsChild>
                <w:div w:id="970707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729655">
          <w:marLeft w:val="-125"/>
          <w:marRight w:val="-125"/>
          <w:marTop w:val="0"/>
          <w:marBottom w:val="0"/>
          <w:divBdr>
            <w:top w:val="none" w:sz="0" w:space="0" w:color="auto"/>
            <w:left w:val="none" w:sz="0" w:space="0" w:color="auto"/>
            <w:bottom w:val="none" w:sz="0" w:space="0" w:color="auto"/>
            <w:right w:val="none" w:sz="0" w:space="0" w:color="auto"/>
          </w:divBdr>
          <w:divsChild>
            <w:div w:id="704477456">
              <w:marLeft w:val="0"/>
              <w:marRight w:val="0"/>
              <w:marTop w:val="0"/>
              <w:marBottom w:val="0"/>
              <w:divBdr>
                <w:top w:val="none" w:sz="0" w:space="0" w:color="auto"/>
                <w:left w:val="none" w:sz="0" w:space="0" w:color="auto"/>
                <w:bottom w:val="none" w:sz="0" w:space="0" w:color="auto"/>
                <w:right w:val="none" w:sz="0" w:space="0" w:color="auto"/>
              </w:divBdr>
              <w:divsChild>
                <w:div w:id="41197725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804308">
          <w:marLeft w:val="0"/>
          <w:marRight w:val="0"/>
          <w:marTop w:val="0"/>
          <w:marBottom w:val="0"/>
          <w:divBdr>
            <w:top w:val="none" w:sz="0" w:space="0" w:color="auto"/>
            <w:left w:val="none" w:sz="0" w:space="0" w:color="auto"/>
            <w:bottom w:val="none" w:sz="0" w:space="0" w:color="auto"/>
            <w:right w:val="none" w:sz="0" w:space="0" w:color="auto"/>
          </w:divBdr>
        </w:div>
        <w:div w:id="116877619">
          <w:marLeft w:val="0"/>
          <w:marRight w:val="0"/>
          <w:marTop w:val="0"/>
          <w:marBottom w:val="0"/>
          <w:divBdr>
            <w:top w:val="none" w:sz="0" w:space="0" w:color="auto"/>
            <w:left w:val="none" w:sz="0" w:space="0" w:color="auto"/>
            <w:bottom w:val="none" w:sz="0" w:space="0" w:color="auto"/>
            <w:right w:val="none" w:sz="0" w:space="0" w:color="auto"/>
          </w:divBdr>
        </w:div>
        <w:div w:id="116948789">
          <w:marLeft w:val="750"/>
          <w:marRight w:val="0"/>
          <w:marTop w:val="0"/>
          <w:marBottom w:val="0"/>
          <w:divBdr>
            <w:top w:val="none" w:sz="0" w:space="0" w:color="auto"/>
            <w:left w:val="none" w:sz="0" w:space="0" w:color="auto"/>
            <w:bottom w:val="none" w:sz="0" w:space="0" w:color="auto"/>
            <w:right w:val="none" w:sz="0" w:space="0" w:color="auto"/>
          </w:divBdr>
        </w:div>
        <w:div w:id="116988830">
          <w:marLeft w:val="0"/>
          <w:marRight w:val="0"/>
          <w:marTop w:val="0"/>
          <w:marBottom w:val="0"/>
          <w:divBdr>
            <w:top w:val="none" w:sz="0" w:space="0" w:color="auto"/>
            <w:left w:val="none" w:sz="0" w:space="0" w:color="auto"/>
            <w:bottom w:val="none" w:sz="0" w:space="0" w:color="auto"/>
            <w:right w:val="none" w:sz="0" w:space="0" w:color="auto"/>
          </w:divBdr>
        </w:div>
        <w:div w:id="116997711">
          <w:marLeft w:val="0"/>
          <w:marRight w:val="0"/>
          <w:marTop w:val="0"/>
          <w:marBottom w:val="0"/>
          <w:divBdr>
            <w:top w:val="none" w:sz="0" w:space="0" w:color="auto"/>
            <w:left w:val="none" w:sz="0" w:space="0" w:color="auto"/>
            <w:bottom w:val="none" w:sz="0" w:space="0" w:color="auto"/>
            <w:right w:val="none" w:sz="0" w:space="0" w:color="auto"/>
          </w:divBdr>
          <w:divsChild>
            <w:div w:id="39208535">
              <w:marLeft w:val="0"/>
              <w:marRight w:val="0"/>
              <w:marTop w:val="0"/>
              <w:marBottom w:val="0"/>
              <w:divBdr>
                <w:top w:val="none" w:sz="0" w:space="0" w:color="auto"/>
                <w:left w:val="none" w:sz="0" w:space="0" w:color="auto"/>
                <w:bottom w:val="none" w:sz="0" w:space="0" w:color="auto"/>
                <w:right w:val="none" w:sz="0" w:space="0" w:color="auto"/>
              </w:divBdr>
            </w:div>
          </w:divsChild>
        </w:div>
        <w:div w:id="117065889">
          <w:marLeft w:val="0"/>
          <w:marRight w:val="0"/>
          <w:marTop w:val="0"/>
          <w:marBottom w:val="0"/>
          <w:divBdr>
            <w:top w:val="none" w:sz="0" w:space="0" w:color="auto"/>
            <w:left w:val="none" w:sz="0" w:space="0" w:color="auto"/>
            <w:bottom w:val="none" w:sz="0" w:space="0" w:color="auto"/>
            <w:right w:val="none" w:sz="0" w:space="0" w:color="auto"/>
          </w:divBdr>
        </w:div>
        <w:div w:id="117066647">
          <w:marLeft w:val="0"/>
          <w:marRight w:val="0"/>
          <w:marTop w:val="0"/>
          <w:marBottom w:val="0"/>
          <w:divBdr>
            <w:top w:val="none" w:sz="0" w:space="0" w:color="auto"/>
            <w:left w:val="none" w:sz="0" w:space="0" w:color="auto"/>
            <w:bottom w:val="none" w:sz="0" w:space="0" w:color="auto"/>
            <w:right w:val="none" w:sz="0" w:space="0" w:color="auto"/>
          </w:divBdr>
        </w:div>
        <w:div w:id="117072625">
          <w:marLeft w:val="0"/>
          <w:marRight w:val="1950"/>
          <w:marTop w:val="0"/>
          <w:marBottom w:val="0"/>
          <w:divBdr>
            <w:top w:val="none" w:sz="0" w:space="0" w:color="auto"/>
            <w:left w:val="none" w:sz="0" w:space="0" w:color="auto"/>
            <w:bottom w:val="none" w:sz="0" w:space="0" w:color="auto"/>
            <w:right w:val="none" w:sz="0" w:space="0" w:color="auto"/>
          </w:divBdr>
        </w:div>
        <w:div w:id="117113518">
          <w:marLeft w:val="0"/>
          <w:marRight w:val="0"/>
          <w:marTop w:val="0"/>
          <w:marBottom w:val="0"/>
          <w:divBdr>
            <w:top w:val="none" w:sz="0" w:space="0" w:color="auto"/>
            <w:left w:val="none" w:sz="0" w:space="0" w:color="auto"/>
            <w:bottom w:val="none" w:sz="0" w:space="0" w:color="auto"/>
            <w:right w:val="none" w:sz="0" w:space="0" w:color="auto"/>
          </w:divBdr>
        </w:div>
        <w:div w:id="117186464">
          <w:marLeft w:val="0"/>
          <w:marRight w:val="0"/>
          <w:marTop w:val="0"/>
          <w:marBottom w:val="0"/>
          <w:divBdr>
            <w:top w:val="none" w:sz="0" w:space="0" w:color="auto"/>
            <w:left w:val="none" w:sz="0" w:space="0" w:color="auto"/>
            <w:bottom w:val="none" w:sz="0" w:space="0" w:color="auto"/>
            <w:right w:val="none" w:sz="0" w:space="0" w:color="auto"/>
          </w:divBdr>
        </w:div>
        <w:div w:id="117258062">
          <w:marLeft w:val="0"/>
          <w:marRight w:val="0"/>
          <w:marTop w:val="0"/>
          <w:marBottom w:val="0"/>
          <w:divBdr>
            <w:top w:val="none" w:sz="0" w:space="0" w:color="auto"/>
            <w:left w:val="none" w:sz="0" w:space="0" w:color="auto"/>
            <w:bottom w:val="none" w:sz="0" w:space="0" w:color="auto"/>
            <w:right w:val="none" w:sz="0" w:space="0" w:color="auto"/>
          </w:divBdr>
        </w:div>
        <w:div w:id="117259647">
          <w:marLeft w:val="0"/>
          <w:marRight w:val="0"/>
          <w:marTop w:val="0"/>
          <w:marBottom w:val="0"/>
          <w:divBdr>
            <w:top w:val="none" w:sz="0" w:space="0" w:color="auto"/>
            <w:left w:val="none" w:sz="0" w:space="0" w:color="auto"/>
            <w:bottom w:val="none" w:sz="0" w:space="0" w:color="auto"/>
            <w:right w:val="none" w:sz="0" w:space="0" w:color="auto"/>
          </w:divBdr>
        </w:div>
        <w:div w:id="117261065">
          <w:marLeft w:val="0"/>
          <w:marRight w:val="0"/>
          <w:marTop w:val="0"/>
          <w:marBottom w:val="0"/>
          <w:divBdr>
            <w:top w:val="single" w:sz="2" w:space="0" w:color="E0E0E0"/>
            <w:left w:val="single" w:sz="2" w:space="0" w:color="E0E0E0"/>
            <w:bottom w:val="single" w:sz="2" w:space="0" w:color="E0E0E0"/>
            <w:right w:val="single" w:sz="2" w:space="0" w:color="E0E0E0"/>
          </w:divBdr>
        </w:div>
        <w:div w:id="117333051">
          <w:marLeft w:val="0"/>
          <w:marRight w:val="0"/>
          <w:marTop w:val="0"/>
          <w:marBottom w:val="0"/>
          <w:divBdr>
            <w:top w:val="none" w:sz="0" w:space="0" w:color="auto"/>
            <w:left w:val="none" w:sz="0" w:space="0" w:color="auto"/>
            <w:bottom w:val="none" w:sz="0" w:space="0" w:color="auto"/>
            <w:right w:val="none" w:sz="0" w:space="0" w:color="auto"/>
          </w:divBdr>
        </w:div>
        <w:div w:id="117341266">
          <w:marLeft w:val="0"/>
          <w:marRight w:val="0"/>
          <w:marTop w:val="0"/>
          <w:marBottom w:val="0"/>
          <w:divBdr>
            <w:top w:val="none" w:sz="0" w:space="0" w:color="auto"/>
            <w:left w:val="none" w:sz="0" w:space="0" w:color="auto"/>
            <w:bottom w:val="none" w:sz="0" w:space="0" w:color="auto"/>
            <w:right w:val="none" w:sz="0" w:space="0" w:color="auto"/>
          </w:divBdr>
        </w:div>
        <w:div w:id="117377166">
          <w:marLeft w:val="0"/>
          <w:marRight w:val="0"/>
          <w:marTop w:val="0"/>
          <w:marBottom w:val="300"/>
          <w:divBdr>
            <w:top w:val="none" w:sz="0" w:space="0" w:color="auto"/>
            <w:left w:val="none" w:sz="0" w:space="0" w:color="auto"/>
            <w:bottom w:val="none" w:sz="0" w:space="0" w:color="auto"/>
            <w:right w:val="none" w:sz="0" w:space="0" w:color="auto"/>
          </w:divBdr>
        </w:div>
        <w:div w:id="117378987">
          <w:marLeft w:val="0"/>
          <w:marRight w:val="0"/>
          <w:marTop w:val="0"/>
          <w:marBottom w:val="0"/>
          <w:divBdr>
            <w:top w:val="none" w:sz="0" w:space="0" w:color="auto"/>
            <w:left w:val="none" w:sz="0" w:space="0" w:color="auto"/>
            <w:bottom w:val="none" w:sz="0" w:space="0" w:color="auto"/>
            <w:right w:val="none" w:sz="0" w:space="0" w:color="auto"/>
          </w:divBdr>
        </w:div>
        <w:div w:id="117382970">
          <w:marLeft w:val="0"/>
          <w:marRight w:val="0"/>
          <w:marTop w:val="0"/>
          <w:marBottom w:val="0"/>
          <w:divBdr>
            <w:top w:val="single" w:sz="6" w:space="0" w:color="999999"/>
            <w:left w:val="single" w:sz="6" w:space="0" w:color="999999"/>
            <w:bottom w:val="single" w:sz="6" w:space="0" w:color="999999"/>
            <w:right w:val="single" w:sz="6" w:space="0" w:color="999999"/>
          </w:divBdr>
        </w:div>
        <w:div w:id="117451716">
          <w:marLeft w:val="626"/>
          <w:marRight w:val="1252"/>
          <w:marTop w:val="0"/>
          <w:marBottom w:val="0"/>
          <w:divBdr>
            <w:top w:val="none" w:sz="0" w:space="0" w:color="auto"/>
            <w:left w:val="none" w:sz="0" w:space="0" w:color="auto"/>
            <w:bottom w:val="none" w:sz="0" w:space="0" w:color="auto"/>
            <w:right w:val="none" w:sz="0" w:space="0" w:color="auto"/>
          </w:divBdr>
        </w:div>
        <w:div w:id="117455279">
          <w:marLeft w:val="0"/>
          <w:marRight w:val="0"/>
          <w:marTop w:val="0"/>
          <w:marBottom w:val="450"/>
          <w:divBdr>
            <w:top w:val="none" w:sz="0" w:space="0" w:color="auto"/>
            <w:left w:val="none" w:sz="0" w:space="0" w:color="auto"/>
            <w:bottom w:val="none" w:sz="0" w:space="0" w:color="auto"/>
            <w:right w:val="none" w:sz="0" w:space="0" w:color="auto"/>
          </w:divBdr>
          <w:divsChild>
            <w:div w:id="310792975">
              <w:marLeft w:val="0"/>
              <w:marRight w:val="225"/>
              <w:marTop w:val="0"/>
              <w:marBottom w:val="0"/>
              <w:divBdr>
                <w:top w:val="none" w:sz="0" w:space="0" w:color="auto"/>
                <w:left w:val="none" w:sz="0" w:space="0" w:color="auto"/>
                <w:bottom w:val="none" w:sz="0" w:space="0" w:color="auto"/>
                <w:right w:val="none" w:sz="0" w:space="0" w:color="auto"/>
              </w:divBdr>
            </w:div>
            <w:div w:id="716587250">
              <w:marLeft w:val="0"/>
              <w:marRight w:val="0"/>
              <w:marTop w:val="0"/>
              <w:marBottom w:val="75"/>
              <w:divBdr>
                <w:top w:val="none" w:sz="0" w:space="0" w:color="auto"/>
                <w:left w:val="none" w:sz="0" w:space="0" w:color="auto"/>
                <w:bottom w:val="none" w:sz="0" w:space="0" w:color="auto"/>
                <w:right w:val="none" w:sz="0" w:space="0" w:color="auto"/>
              </w:divBdr>
            </w:div>
          </w:divsChild>
        </w:div>
        <w:div w:id="117455906">
          <w:marLeft w:val="0"/>
          <w:marRight w:val="0"/>
          <w:marTop w:val="0"/>
          <w:marBottom w:val="63"/>
          <w:divBdr>
            <w:top w:val="none" w:sz="0" w:space="0" w:color="auto"/>
            <w:left w:val="none" w:sz="0" w:space="0" w:color="auto"/>
            <w:bottom w:val="none" w:sz="0" w:space="0" w:color="auto"/>
            <w:right w:val="none" w:sz="0" w:space="0" w:color="auto"/>
          </w:divBdr>
        </w:div>
        <w:div w:id="117526559">
          <w:marLeft w:val="0"/>
          <w:marRight w:val="0"/>
          <w:marTop w:val="0"/>
          <w:marBottom w:val="0"/>
          <w:divBdr>
            <w:top w:val="none" w:sz="0" w:space="0" w:color="auto"/>
            <w:left w:val="none" w:sz="0" w:space="0" w:color="auto"/>
            <w:bottom w:val="none" w:sz="0" w:space="0" w:color="auto"/>
            <w:right w:val="none" w:sz="0" w:space="0" w:color="auto"/>
          </w:divBdr>
        </w:div>
        <w:div w:id="117651085">
          <w:marLeft w:val="0"/>
          <w:marRight w:val="0"/>
          <w:marTop w:val="0"/>
          <w:marBottom w:val="0"/>
          <w:divBdr>
            <w:top w:val="none" w:sz="0" w:space="0" w:color="auto"/>
            <w:left w:val="none" w:sz="0" w:space="0" w:color="auto"/>
            <w:bottom w:val="none" w:sz="0" w:space="0" w:color="auto"/>
            <w:right w:val="none" w:sz="0" w:space="0" w:color="auto"/>
          </w:divBdr>
        </w:div>
        <w:div w:id="117842101">
          <w:marLeft w:val="0"/>
          <w:marRight w:val="0"/>
          <w:marTop w:val="0"/>
          <w:marBottom w:val="0"/>
          <w:divBdr>
            <w:top w:val="none" w:sz="0" w:space="0" w:color="auto"/>
            <w:left w:val="none" w:sz="0" w:space="0" w:color="auto"/>
            <w:bottom w:val="none" w:sz="0" w:space="0" w:color="auto"/>
            <w:right w:val="none" w:sz="0" w:space="0" w:color="auto"/>
          </w:divBdr>
        </w:div>
        <w:div w:id="117843986">
          <w:marLeft w:val="0"/>
          <w:marRight w:val="0"/>
          <w:marTop w:val="0"/>
          <w:marBottom w:val="0"/>
          <w:divBdr>
            <w:top w:val="none" w:sz="0" w:space="0" w:color="auto"/>
            <w:left w:val="none" w:sz="0" w:space="0" w:color="auto"/>
            <w:bottom w:val="none" w:sz="0" w:space="0" w:color="auto"/>
            <w:right w:val="none" w:sz="0" w:space="0" w:color="auto"/>
          </w:divBdr>
          <w:divsChild>
            <w:div w:id="691031215">
              <w:marLeft w:val="0"/>
              <w:marRight w:val="0"/>
              <w:marTop w:val="0"/>
              <w:marBottom w:val="0"/>
              <w:divBdr>
                <w:top w:val="none" w:sz="0" w:space="0" w:color="auto"/>
                <w:left w:val="none" w:sz="0" w:space="0" w:color="auto"/>
                <w:bottom w:val="none" w:sz="0" w:space="0" w:color="auto"/>
                <w:right w:val="none" w:sz="0" w:space="0" w:color="auto"/>
              </w:divBdr>
              <w:divsChild>
                <w:div w:id="228348338">
                  <w:marLeft w:val="0"/>
                  <w:marRight w:val="0"/>
                  <w:marTop w:val="0"/>
                  <w:marBottom w:val="240"/>
                  <w:divBdr>
                    <w:top w:val="none" w:sz="0" w:space="0" w:color="auto"/>
                    <w:left w:val="none" w:sz="0" w:space="0" w:color="auto"/>
                    <w:bottom w:val="none" w:sz="0" w:space="0" w:color="auto"/>
                    <w:right w:val="none" w:sz="0" w:space="0" w:color="auto"/>
                  </w:divBdr>
                </w:div>
                <w:div w:id="4142088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996718">
          <w:marLeft w:val="-188"/>
          <w:marRight w:val="-188"/>
          <w:marTop w:val="0"/>
          <w:marBottom w:val="0"/>
          <w:divBdr>
            <w:top w:val="none" w:sz="0" w:space="0" w:color="auto"/>
            <w:left w:val="none" w:sz="0" w:space="0" w:color="auto"/>
            <w:bottom w:val="none" w:sz="0" w:space="0" w:color="auto"/>
            <w:right w:val="none" w:sz="0" w:space="0" w:color="auto"/>
          </w:divBdr>
          <w:divsChild>
            <w:div w:id="33846450">
              <w:marLeft w:val="0"/>
              <w:marRight w:val="0"/>
              <w:marTop w:val="0"/>
              <w:marBottom w:val="0"/>
              <w:divBdr>
                <w:top w:val="none" w:sz="0" w:space="0" w:color="auto"/>
                <w:left w:val="none" w:sz="0" w:space="0" w:color="auto"/>
                <w:bottom w:val="none" w:sz="0" w:space="0" w:color="auto"/>
                <w:right w:val="none" w:sz="0" w:space="0" w:color="auto"/>
              </w:divBdr>
            </w:div>
          </w:divsChild>
        </w:div>
        <w:div w:id="118106538">
          <w:marLeft w:val="626"/>
          <w:marRight w:val="1252"/>
          <w:marTop w:val="0"/>
          <w:marBottom w:val="0"/>
          <w:divBdr>
            <w:top w:val="none" w:sz="0" w:space="0" w:color="auto"/>
            <w:left w:val="none" w:sz="0" w:space="0" w:color="auto"/>
            <w:bottom w:val="none" w:sz="0" w:space="0" w:color="auto"/>
            <w:right w:val="none" w:sz="0" w:space="0" w:color="auto"/>
          </w:divBdr>
        </w:div>
        <w:div w:id="118108118">
          <w:marLeft w:val="0"/>
          <w:marRight w:val="0"/>
          <w:marTop w:val="0"/>
          <w:marBottom w:val="0"/>
          <w:divBdr>
            <w:top w:val="single" w:sz="4" w:space="6" w:color="999999"/>
            <w:left w:val="none" w:sz="0" w:space="0" w:color="auto"/>
            <w:bottom w:val="single" w:sz="4" w:space="0" w:color="999999"/>
            <w:right w:val="none" w:sz="0" w:space="0" w:color="auto"/>
          </w:divBdr>
          <w:divsChild>
            <w:div w:id="207229767">
              <w:marLeft w:val="0"/>
              <w:marRight w:val="0"/>
              <w:marTop w:val="0"/>
              <w:marBottom w:val="0"/>
              <w:divBdr>
                <w:top w:val="none" w:sz="0" w:space="0" w:color="auto"/>
                <w:left w:val="none" w:sz="0" w:space="0" w:color="auto"/>
                <w:bottom w:val="none" w:sz="0" w:space="0" w:color="auto"/>
                <w:right w:val="none" w:sz="0" w:space="0" w:color="auto"/>
              </w:divBdr>
            </w:div>
          </w:divsChild>
        </w:div>
        <w:div w:id="118108336">
          <w:marLeft w:val="0"/>
          <w:marRight w:val="0"/>
          <w:marTop w:val="0"/>
          <w:marBottom w:val="240"/>
          <w:divBdr>
            <w:top w:val="none" w:sz="0" w:space="0" w:color="auto"/>
            <w:left w:val="none" w:sz="0" w:space="0" w:color="auto"/>
            <w:bottom w:val="none" w:sz="0" w:space="0" w:color="auto"/>
            <w:right w:val="none" w:sz="0" w:space="0" w:color="auto"/>
          </w:divBdr>
        </w:div>
        <w:div w:id="118188088">
          <w:marLeft w:val="0"/>
          <w:marRight w:val="0"/>
          <w:marTop w:val="0"/>
          <w:marBottom w:val="0"/>
          <w:divBdr>
            <w:top w:val="none" w:sz="0" w:space="0" w:color="auto"/>
            <w:left w:val="none" w:sz="0" w:space="0" w:color="auto"/>
            <w:bottom w:val="none" w:sz="0" w:space="0" w:color="auto"/>
            <w:right w:val="none" w:sz="0" w:space="0" w:color="auto"/>
          </w:divBdr>
          <w:divsChild>
            <w:div w:id="510490692">
              <w:marLeft w:val="0"/>
              <w:marRight w:val="0"/>
              <w:marTop w:val="0"/>
              <w:marBottom w:val="0"/>
              <w:divBdr>
                <w:top w:val="none" w:sz="0" w:space="0" w:color="auto"/>
                <w:left w:val="none" w:sz="0" w:space="0" w:color="auto"/>
                <w:bottom w:val="none" w:sz="0" w:space="0" w:color="auto"/>
                <w:right w:val="none" w:sz="0" w:space="0" w:color="auto"/>
              </w:divBdr>
            </w:div>
          </w:divsChild>
        </w:div>
        <w:div w:id="118188890">
          <w:marLeft w:val="0"/>
          <w:marRight w:val="0"/>
          <w:marTop w:val="0"/>
          <w:marBottom w:val="0"/>
          <w:divBdr>
            <w:top w:val="none" w:sz="0" w:space="0" w:color="auto"/>
            <w:left w:val="none" w:sz="0" w:space="0" w:color="auto"/>
            <w:bottom w:val="none" w:sz="0" w:space="0" w:color="auto"/>
            <w:right w:val="none" w:sz="0" w:space="0" w:color="auto"/>
          </w:divBdr>
        </w:div>
        <w:div w:id="118303375">
          <w:marLeft w:val="1221"/>
          <w:marRight w:val="0"/>
          <w:marTop w:val="0"/>
          <w:marBottom w:val="0"/>
          <w:divBdr>
            <w:top w:val="none" w:sz="0" w:space="0" w:color="auto"/>
            <w:left w:val="none" w:sz="0" w:space="0" w:color="auto"/>
            <w:bottom w:val="none" w:sz="0" w:space="0" w:color="auto"/>
            <w:right w:val="none" w:sz="0" w:space="0" w:color="auto"/>
          </w:divBdr>
        </w:div>
        <w:div w:id="118303969">
          <w:marLeft w:val="0"/>
          <w:marRight w:val="0"/>
          <w:marTop w:val="150"/>
          <w:marBottom w:val="0"/>
          <w:divBdr>
            <w:top w:val="none" w:sz="0" w:space="0" w:color="auto"/>
            <w:left w:val="none" w:sz="0" w:space="0" w:color="auto"/>
            <w:bottom w:val="none" w:sz="0" w:space="0" w:color="auto"/>
            <w:right w:val="none" w:sz="0" w:space="0" w:color="auto"/>
          </w:divBdr>
        </w:div>
        <w:div w:id="118494734">
          <w:marLeft w:val="0"/>
          <w:marRight w:val="0"/>
          <w:marTop w:val="0"/>
          <w:marBottom w:val="0"/>
          <w:divBdr>
            <w:top w:val="none" w:sz="0" w:space="0" w:color="auto"/>
            <w:left w:val="none" w:sz="0" w:space="0" w:color="auto"/>
            <w:bottom w:val="none" w:sz="0" w:space="0" w:color="auto"/>
            <w:right w:val="none" w:sz="0" w:space="0" w:color="auto"/>
          </w:divBdr>
        </w:div>
        <w:div w:id="118497029">
          <w:marLeft w:val="0"/>
          <w:marRight w:val="0"/>
          <w:marTop w:val="0"/>
          <w:marBottom w:val="360"/>
          <w:divBdr>
            <w:top w:val="none" w:sz="0" w:space="0" w:color="auto"/>
            <w:left w:val="none" w:sz="0" w:space="0" w:color="auto"/>
            <w:bottom w:val="none" w:sz="0" w:space="0" w:color="auto"/>
            <w:right w:val="none" w:sz="0" w:space="0" w:color="auto"/>
          </w:divBdr>
          <w:divsChild>
            <w:div w:id="410781216">
              <w:marLeft w:val="0"/>
              <w:marRight w:val="0"/>
              <w:marTop w:val="0"/>
              <w:marBottom w:val="384"/>
              <w:divBdr>
                <w:top w:val="none" w:sz="0" w:space="0" w:color="auto"/>
                <w:left w:val="none" w:sz="0" w:space="0" w:color="auto"/>
                <w:bottom w:val="none" w:sz="0" w:space="0" w:color="auto"/>
                <w:right w:val="none" w:sz="0" w:space="0" w:color="auto"/>
              </w:divBdr>
              <w:divsChild>
                <w:div w:id="501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9092">
          <w:marLeft w:val="-150"/>
          <w:marRight w:val="-150"/>
          <w:marTop w:val="0"/>
          <w:marBottom w:val="0"/>
          <w:divBdr>
            <w:top w:val="none" w:sz="0" w:space="0" w:color="auto"/>
            <w:left w:val="none" w:sz="0" w:space="0" w:color="auto"/>
            <w:bottom w:val="none" w:sz="0" w:space="0" w:color="auto"/>
            <w:right w:val="none" w:sz="0" w:space="0" w:color="auto"/>
          </w:divBdr>
        </w:div>
        <w:div w:id="118502316">
          <w:marLeft w:val="0"/>
          <w:marRight w:val="150"/>
          <w:marTop w:val="0"/>
          <w:marBottom w:val="0"/>
          <w:divBdr>
            <w:top w:val="none" w:sz="0" w:space="0" w:color="auto"/>
            <w:left w:val="none" w:sz="0" w:space="0" w:color="auto"/>
            <w:bottom w:val="none" w:sz="0" w:space="0" w:color="auto"/>
            <w:right w:val="none" w:sz="0" w:space="0" w:color="auto"/>
          </w:divBdr>
        </w:div>
        <w:div w:id="118570218">
          <w:marLeft w:val="0"/>
          <w:marRight w:val="0"/>
          <w:marTop w:val="0"/>
          <w:marBottom w:val="0"/>
          <w:divBdr>
            <w:top w:val="single" w:sz="2" w:space="0" w:color="E0E0E0"/>
            <w:left w:val="single" w:sz="2" w:space="0" w:color="E0E0E0"/>
            <w:bottom w:val="single" w:sz="2" w:space="0" w:color="E0E0E0"/>
            <w:right w:val="single" w:sz="2" w:space="0" w:color="E0E0E0"/>
          </w:divBdr>
          <w:divsChild>
            <w:div w:id="7101119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95377">
          <w:marLeft w:val="0"/>
          <w:marRight w:val="0"/>
          <w:marTop w:val="0"/>
          <w:marBottom w:val="0"/>
          <w:divBdr>
            <w:top w:val="none" w:sz="0" w:space="0" w:color="auto"/>
            <w:left w:val="none" w:sz="0" w:space="0" w:color="auto"/>
            <w:bottom w:val="none" w:sz="0" w:space="0" w:color="auto"/>
            <w:right w:val="none" w:sz="0" w:space="0" w:color="auto"/>
          </w:divBdr>
        </w:div>
        <w:div w:id="118767246">
          <w:marLeft w:val="0"/>
          <w:marRight w:val="450"/>
          <w:marTop w:val="0"/>
          <w:marBottom w:val="150"/>
          <w:divBdr>
            <w:top w:val="none" w:sz="0" w:space="0" w:color="auto"/>
            <w:left w:val="none" w:sz="0" w:space="0" w:color="auto"/>
            <w:bottom w:val="none" w:sz="0" w:space="0" w:color="auto"/>
            <w:right w:val="none" w:sz="0" w:space="0" w:color="auto"/>
          </w:divBdr>
        </w:div>
        <w:div w:id="118767292">
          <w:marLeft w:val="0"/>
          <w:marRight w:val="0"/>
          <w:marTop w:val="0"/>
          <w:marBottom w:val="240"/>
          <w:divBdr>
            <w:top w:val="none" w:sz="0" w:space="0" w:color="auto"/>
            <w:left w:val="none" w:sz="0" w:space="0" w:color="auto"/>
            <w:bottom w:val="none" w:sz="0" w:space="0" w:color="auto"/>
            <w:right w:val="none" w:sz="0" w:space="0" w:color="auto"/>
          </w:divBdr>
        </w:div>
        <w:div w:id="118836712">
          <w:marLeft w:val="0"/>
          <w:marRight w:val="0"/>
          <w:marTop w:val="450"/>
          <w:marBottom w:val="450"/>
          <w:divBdr>
            <w:top w:val="none" w:sz="0" w:space="0" w:color="auto"/>
            <w:left w:val="none" w:sz="0" w:space="0" w:color="auto"/>
            <w:bottom w:val="none" w:sz="0" w:space="0" w:color="auto"/>
            <w:right w:val="none" w:sz="0" w:space="0" w:color="auto"/>
          </w:divBdr>
        </w:div>
        <w:div w:id="118838253">
          <w:marLeft w:val="0"/>
          <w:marRight w:val="0"/>
          <w:marTop w:val="0"/>
          <w:marBottom w:val="75"/>
          <w:divBdr>
            <w:top w:val="none" w:sz="0" w:space="0" w:color="auto"/>
            <w:left w:val="none" w:sz="0" w:space="0" w:color="auto"/>
            <w:bottom w:val="none" w:sz="0" w:space="0" w:color="auto"/>
            <w:right w:val="none" w:sz="0" w:space="0" w:color="auto"/>
          </w:divBdr>
        </w:div>
        <w:div w:id="118846291">
          <w:marLeft w:val="0"/>
          <w:marRight w:val="0"/>
          <w:marTop w:val="0"/>
          <w:marBottom w:val="300"/>
          <w:divBdr>
            <w:top w:val="none" w:sz="0" w:space="0" w:color="auto"/>
            <w:left w:val="none" w:sz="0" w:space="0" w:color="auto"/>
            <w:bottom w:val="none" w:sz="0" w:space="0" w:color="auto"/>
            <w:right w:val="none" w:sz="0" w:space="0" w:color="auto"/>
          </w:divBdr>
        </w:div>
        <w:div w:id="118886579">
          <w:marLeft w:val="0"/>
          <w:marRight w:val="0"/>
          <w:marTop w:val="0"/>
          <w:marBottom w:val="0"/>
          <w:divBdr>
            <w:top w:val="none" w:sz="0" w:space="0" w:color="auto"/>
            <w:left w:val="none" w:sz="0" w:space="0" w:color="auto"/>
            <w:bottom w:val="none" w:sz="0" w:space="0" w:color="auto"/>
            <w:right w:val="none" w:sz="0" w:space="0" w:color="auto"/>
          </w:divBdr>
        </w:div>
        <w:div w:id="118957155">
          <w:marLeft w:val="0"/>
          <w:marRight w:val="0"/>
          <w:marTop w:val="0"/>
          <w:marBottom w:val="0"/>
          <w:divBdr>
            <w:top w:val="none" w:sz="0" w:space="0" w:color="auto"/>
            <w:left w:val="none" w:sz="0" w:space="0" w:color="auto"/>
            <w:bottom w:val="none" w:sz="0" w:space="0" w:color="auto"/>
            <w:right w:val="none" w:sz="0" w:space="0" w:color="auto"/>
          </w:divBdr>
        </w:div>
        <w:div w:id="118960347">
          <w:marLeft w:val="0"/>
          <w:marRight w:val="0"/>
          <w:marTop w:val="0"/>
          <w:marBottom w:val="0"/>
          <w:divBdr>
            <w:top w:val="none" w:sz="0" w:space="0" w:color="auto"/>
            <w:left w:val="none" w:sz="0" w:space="0" w:color="auto"/>
            <w:bottom w:val="none" w:sz="0" w:space="0" w:color="auto"/>
            <w:right w:val="none" w:sz="0" w:space="0" w:color="auto"/>
          </w:divBdr>
        </w:div>
        <w:div w:id="119039097">
          <w:marLeft w:val="0"/>
          <w:marRight w:val="0"/>
          <w:marTop w:val="0"/>
          <w:marBottom w:val="0"/>
          <w:divBdr>
            <w:top w:val="none" w:sz="0" w:space="0" w:color="auto"/>
            <w:left w:val="none" w:sz="0" w:space="0" w:color="auto"/>
            <w:bottom w:val="none" w:sz="0" w:space="0" w:color="auto"/>
            <w:right w:val="none" w:sz="0" w:space="0" w:color="auto"/>
          </w:divBdr>
        </w:div>
        <w:div w:id="119082354">
          <w:marLeft w:val="0"/>
          <w:marRight w:val="0"/>
          <w:marTop w:val="0"/>
          <w:marBottom w:val="0"/>
          <w:divBdr>
            <w:top w:val="none" w:sz="0" w:space="8" w:color="DDDDDD"/>
            <w:left w:val="none" w:sz="0" w:space="11" w:color="DDDDDD"/>
            <w:bottom w:val="single" w:sz="6" w:space="8" w:color="DDDDDD"/>
            <w:right w:val="none" w:sz="0" w:space="11" w:color="DDDDDD"/>
          </w:divBdr>
        </w:div>
        <w:div w:id="119109157">
          <w:marLeft w:val="-125"/>
          <w:marRight w:val="-125"/>
          <w:marTop w:val="0"/>
          <w:marBottom w:val="0"/>
          <w:divBdr>
            <w:top w:val="none" w:sz="0" w:space="0" w:color="auto"/>
            <w:left w:val="none" w:sz="0" w:space="0" w:color="auto"/>
            <w:bottom w:val="none" w:sz="0" w:space="0" w:color="auto"/>
            <w:right w:val="none" w:sz="0" w:space="0" w:color="auto"/>
          </w:divBdr>
          <w:divsChild>
            <w:div w:id="571047314">
              <w:marLeft w:val="0"/>
              <w:marRight w:val="0"/>
              <w:marTop w:val="0"/>
              <w:marBottom w:val="0"/>
              <w:divBdr>
                <w:top w:val="none" w:sz="0" w:space="0" w:color="auto"/>
                <w:left w:val="none" w:sz="0" w:space="0" w:color="auto"/>
                <w:bottom w:val="none" w:sz="0" w:space="0" w:color="auto"/>
                <w:right w:val="none" w:sz="0" w:space="0" w:color="auto"/>
              </w:divBdr>
              <w:divsChild>
                <w:div w:id="2037140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148860">
          <w:marLeft w:val="0"/>
          <w:marRight w:val="0"/>
          <w:marTop w:val="0"/>
          <w:marBottom w:val="0"/>
          <w:divBdr>
            <w:top w:val="none" w:sz="0" w:space="0" w:color="auto"/>
            <w:left w:val="none" w:sz="0" w:space="0" w:color="auto"/>
            <w:bottom w:val="none" w:sz="0" w:space="0" w:color="auto"/>
            <w:right w:val="none" w:sz="0" w:space="0" w:color="auto"/>
          </w:divBdr>
          <w:divsChild>
            <w:div w:id="443428234">
              <w:marLeft w:val="-125"/>
              <w:marRight w:val="-125"/>
              <w:marTop w:val="0"/>
              <w:marBottom w:val="0"/>
              <w:divBdr>
                <w:top w:val="none" w:sz="0" w:space="0" w:color="auto"/>
                <w:left w:val="none" w:sz="0" w:space="0" w:color="auto"/>
                <w:bottom w:val="none" w:sz="0" w:space="0" w:color="auto"/>
                <w:right w:val="none" w:sz="0" w:space="0" w:color="auto"/>
              </w:divBdr>
              <w:divsChild>
                <w:div w:id="675226877">
                  <w:marLeft w:val="0"/>
                  <w:marRight w:val="0"/>
                  <w:marTop w:val="0"/>
                  <w:marBottom w:val="0"/>
                  <w:divBdr>
                    <w:top w:val="none" w:sz="0" w:space="0" w:color="auto"/>
                    <w:left w:val="none" w:sz="0" w:space="0" w:color="auto"/>
                    <w:bottom w:val="none" w:sz="0" w:space="0" w:color="auto"/>
                    <w:right w:val="none" w:sz="0" w:space="0" w:color="auto"/>
                  </w:divBdr>
                </w:div>
              </w:divsChild>
            </w:div>
            <w:div w:id="545456930">
              <w:marLeft w:val="-125"/>
              <w:marRight w:val="-125"/>
              <w:marTop w:val="0"/>
              <w:marBottom w:val="0"/>
              <w:divBdr>
                <w:top w:val="none" w:sz="0" w:space="0" w:color="auto"/>
                <w:left w:val="none" w:sz="0" w:space="0" w:color="auto"/>
                <w:bottom w:val="none" w:sz="0" w:space="0" w:color="auto"/>
                <w:right w:val="none" w:sz="0" w:space="0" w:color="auto"/>
              </w:divBdr>
              <w:divsChild>
                <w:div w:id="98989662">
                  <w:marLeft w:val="0"/>
                  <w:marRight w:val="0"/>
                  <w:marTop w:val="0"/>
                  <w:marBottom w:val="0"/>
                  <w:divBdr>
                    <w:top w:val="none" w:sz="0" w:space="0" w:color="auto"/>
                    <w:left w:val="none" w:sz="0" w:space="0" w:color="auto"/>
                    <w:bottom w:val="none" w:sz="0" w:space="0" w:color="auto"/>
                    <w:right w:val="none" w:sz="0" w:space="0" w:color="auto"/>
                  </w:divBdr>
                </w:div>
                <w:div w:id="694573799">
                  <w:marLeft w:val="0"/>
                  <w:marRight w:val="0"/>
                  <w:marTop w:val="0"/>
                  <w:marBottom w:val="0"/>
                  <w:divBdr>
                    <w:top w:val="none" w:sz="0" w:space="0" w:color="auto"/>
                    <w:left w:val="none" w:sz="0" w:space="0" w:color="auto"/>
                    <w:bottom w:val="none" w:sz="0" w:space="0" w:color="auto"/>
                    <w:right w:val="none" w:sz="0" w:space="0" w:color="auto"/>
                  </w:divBdr>
                  <w:divsChild>
                    <w:div w:id="731931286">
                      <w:marLeft w:val="-125"/>
                      <w:marRight w:val="-125"/>
                      <w:marTop w:val="0"/>
                      <w:marBottom w:val="0"/>
                      <w:divBdr>
                        <w:top w:val="none" w:sz="0" w:space="0" w:color="auto"/>
                        <w:left w:val="none" w:sz="0" w:space="0" w:color="auto"/>
                        <w:bottom w:val="none" w:sz="0" w:space="0" w:color="auto"/>
                        <w:right w:val="none" w:sz="0" w:space="0" w:color="auto"/>
                      </w:divBdr>
                      <w:divsChild>
                        <w:div w:id="540019839">
                          <w:marLeft w:val="0"/>
                          <w:marRight w:val="0"/>
                          <w:marTop w:val="0"/>
                          <w:marBottom w:val="0"/>
                          <w:divBdr>
                            <w:top w:val="none" w:sz="0" w:space="0" w:color="auto"/>
                            <w:left w:val="none" w:sz="0" w:space="0" w:color="auto"/>
                            <w:bottom w:val="none" w:sz="0" w:space="0" w:color="auto"/>
                            <w:right w:val="none" w:sz="0" w:space="0" w:color="auto"/>
                          </w:divBdr>
                          <w:divsChild>
                            <w:div w:id="1668678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sChild>
            </w:div>
            <w:div w:id="733963988">
              <w:marLeft w:val="-125"/>
              <w:marRight w:val="-125"/>
              <w:marTop w:val="0"/>
              <w:marBottom w:val="0"/>
              <w:divBdr>
                <w:top w:val="none" w:sz="0" w:space="0" w:color="auto"/>
                <w:left w:val="none" w:sz="0" w:space="0" w:color="auto"/>
                <w:bottom w:val="none" w:sz="0" w:space="0" w:color="auto"/>
                <w:right w:val="none" w:sz="0" w:space="0" w:color="auto"/>
              </w:divBdr>
            </w:div>
          </w:divsChild>
        </w:div>
        <w:div w:id="119150041">
          <w:marLeft w:val="0"/>
          <w:marRight w:val="0"/>
          <w:marTop w:val="0"/>
          <w:marBottom w:val="250"/>
          <w:divBdr>
            <w:top w:val="none" w:sz="0" w:space="0" w:color="auto"/>
            <w:left w:val="none" w:sz="0" w:space="0" w:color="auto"/>
            <w:bottom w:val="single" w:sz="4" w:space="4" w:color="000000"/>
            <w:right w:val="none" w:sz="0" w:space="0" w:color="auto"/>
          </w:divBdr>
        </w:div>
        <w:div w:id="119150290">
          <w:marLeft w:val="0"/>
          <w:marRight w:val="0"/>
          <w:marTop w:val="0"/>
          <w:marBottom w:val="125"/>
          <w:divBdr>
            <w:top w:val="none" w:sz="0" w:space="0" w:color="auto"/>
            <w:left w:val="none" w:sz="0" w:space="0" w:color="auto"/>
            <w:bottom w:val="none" w:sz="0" w:space="0" w:color="auto"/>
            <w:right w:val="none" w:sz="0" w:space="0" w:color="auto"/>
          </w:divBdr>
        </w:div>
        <w:div w:id="119151138">
          <w:marLeft w:val="0"/>
          <w:marRight w:val="0"/>
          <w:marTop w:val="0"/>
          <w:marBottom w:val="75"/>
          <w:divBdr>
            <w:top w:val="none" w:sz="0" w:space="0" w:color="auto"/>
            <w:left w:val="none" w:sz="0" w:space="0" w:color="auto"/>
            <w:bottom w:val="none" w:sz="0" w:space="0" w:color="auto"/>
            <w:right w:val="none" w:sz="0" w:space="0" w:color="auto"/>
          </w:divBdr>
          <w:divsChild>
            <w:div w:id="8336171">
              <w:marLeft w:val="0"/>
              <w:marRight w:val="0"/>
              <w:marTop w:val="0"/>
              <w:marBottom w:val="0"/>
              <w:divBdr>
                <w:top w:val="none" w:sz="0" w:space="0" w:color="auto"/>
                <w:left w:val="none" w:sz="0" w:space="0" w:color="auto"/>
                <w:bottom w:val="none" w:sz="0" w:space="0" w:color="auto"/>
                <w:right w:val="none" w:sz="0" w:space="0" w:color="auto"/>
              </w:divBdr>
            </w:div>
          </w:divsChild>
        </w:div>
        <w:div w:id="119300468">
          <w:marLeft w:val="0"/>
          <w:marRight w:val="0"/>
          <w:marTop w:val="0"/>
          <w:marBottom w:val="0"/>
          <w:divBdr>
            <w:top w:val="none" w:sz="0" w:space="0" w:color="auto"/>
            <w:left w:val="none" w:sz="0" w:space="0" w:color="auto"/>
            <w:bottom w:val="none" w:sz="0" w:space="0" w:color="auto"/>
            <w:right w:val="none" w:sz="0" w:space="0" w:color="auto"/>
          </w:divBdr>
        </w:div>
        <w:div w:id="119305715">
          <w:marLeft w:val="0"/>
          <w:marRight w:val="0"/>
          <w:marTop w:val="100"/>
          <w:marBottom w:val="100"/>
          <w:divBdr>
            <w:top w:val="none" w:sz="0" w:space="0" w:color="auto"/>
            <w:left w:val="none" w:sz="0" w:space="0" w:color="auto"/>
            <w:bottom w:val="none" w:sz="0" w:space="0" w:color="auto"/>
            <w:right w:val="none" w:sz="0" w:space="0" w:color="auto"/>
          </w:divBdr>
        </w:div>
        <w:div w:id="119419746">
          <w:marLeft w:val="0"/>
          <w:marRight w:val="0"/>
          <w:marTop w:val="0"/>
          <w:marBottom w:val="240"/>
          <w:divBdr>
            <w:top w:val="none" w:sz="0" w:space="0" w:color="auto"/>
            <w:left w:val="none" w:sz="0" w:space="0" w:color="auto"/>
            <w:bottom w:val="none" w:sz="0" w:space="0" w:color="auto"/>
            <w:right w:val="none" w:sz="0" w:space="0" w:color="auto"/>
          </w:divBdr>
        </w:div>
        <w:div w:id="119493985">
          <w:marLeft w:val="0"/>
          <w:marRight w:val="0"/>
          <w:marTop w:val="0"/>
          <w:marBottom w:val="0"/>
          <w:divBdr>
            <w:top w:val="none" w:sz="0" w:space="0" w:color="auto"/>
            <w:left w:val="none" w:sz="0" w:space="0" w:color="auto"/>
            <w:bottom w:val="none" w:sz="0" w:space="0" w:color="auto"/>
            <w:right w:val="none" w:sz="0" w:space="0" w:color="auto"/>
          </w:divBdr>
        </w:div>
        <w:div w:id="119611639">
          <w:marLeft w:val="0"/>
          <w:marRight w:val="0"/>
          <w:marTop w:val="0"/>
          <w:marBottom w:val="0"/>
          <w:divBdr>
            <w:top w:val="none" w:sz="0" w:space="0" w:color="auto"/>
            <w:left w:val="none" w:sz="0" w:space="0" w:color="auto"/>
            <w:bottom w:val="none" w:sz="0" w:space="0" w:color="auto"/>
            <w:right w:val="none" w:sz="0" w:space="0" w:color="auto"/>
          </w:divBdr>
        </w:div>
        <w:div w:id="11969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91418">
          <w:marLeft w:val="0"/>
          <w:marRight w:val="0"/>
          <w:marTop w:val="0"/>
          <w:marBottom w:val="75"/>
          <w:divBdr>
            <w:top w:val="none" w:sz="0" w:space="0" w:color="auto"/>
            <w:left w:val="none" w:sz="0" w:space="0" w:color="auto"/>
            <w:bottom w:val="none" w:sz="0" w:space="0" w:color="auto"/>
            <w:right w:val="none" w:sz="0" w:space="0" w:color="auto"/>
          </w:divBdr>
        </w:div>
        <w:div w:id="119691779">
          <w:marLeft w:val="0"/>
          <w:marRight w:val="0"/>
          <w:marTop w:val="0"/>
          <w:marBottom w:val="450"/>
          <w:divBdr>
            <w:top w:val="none" w:sz="0" w:space="0" w:color="auto"/>
            <w:left w:val="none" w:sz="0" w:space="0" w:color="auto"/>
            <w:bottom w:val="none" w:sz="0" w:space="0" w:color="auto"/>
            <w:right w:val="none" w:sz="0" w:space="0" w:color="auto"/>
          </w:divBdr>
        </w:div>
        <w:div w:id="119736904">
          <w:marLeft w:val="0"/>
          <w:marRight w:val="0"/>
          <w:marTop w:val="0"/>
          <w:marBottom w:val="0"/>
          <w:divBdr>
            <w:top w:val="none" w:sz="0" w:space="0" w:color="auto"/>
            <w:left w:val="none" w:sz="0" w:space="0" w:color="auto"/>
            <w:bottom w:val="none" w:sz="0" w:space="0" w:color="auto"/>
            <w:right w:val="none" w:sz="0" w:space="0" w:color="auto"/>
          </w:divBdr>
          <w:divsChild>
            <w:div w:id="464857010">
              <w:marLeft w:val="0"/>
              <w:marRight w:val="0"/>
              <w:marTop w:val="0"/>
              <w:marBottom w:val="240"/>
              <w:divBdr>
                <w:top w:val="none" w:sz="0" w:space="0" w:color="auto"/>
                <w:left w:val="none" w:sz="0" w:space="0" w:color="auto"/>
                <w:bottom w:val="none" w:sz="0" w:space="0" w:color="auto"/>
                <w:right w:val="none" w:sz="0" w:space="0" w:color="auto"/>
              </w:divBdr>
            </w:div>
          </w:divsChild>
        </w:div>
        <w:div w:id="119765614">
          <w:marLeft w:val="0"/>
          <w:marRight w:val="0"/>
          <w:marTop w:val="0"/>
          <w:marBottom w:val="240"/>
          <w:divBdr>
            <w:top w:val="none" w:sz="0" w:space="0" w:color="auto"/>
            <w:left w:val="none" w:sz="0" w:space="0" w:color="auto"/>
            <w:bottom w:val="none" w:sz="0" w:space="0" w:color="auto"/>
            <w:right w:val="none" w:sz="0" w:space="0" w:color="auto"/>
          </w:divBdr>
        </w:div>
        <w:div w:id="119803743">
          <w:marLeft w:val="0"/>
          <w:marRight w:val="0"/>
          <w:marTop w:val="0"/>
          <w:marBottom w:val="0"/>
          <w:divBdr>
            <w:top w:val="none" w:sz="0" w:space="0" w:color="auto"/>
            <w:left w:val="none" w:sz="0" w:space="0" w:color="auto"/>
            <w:bottom w:val="none" w:sz="0" w:space="0" w:color="auto"/>
            <w:right w:val="none" w:sz="0" w:space="0" w:color="auto"/>
          </w:divBdr>
        </w:div>
        <w:div w:id="119807995">
          <w:marLeft w:val="-225"/>
          <w:marRight w:val="-225"/>
          <w:marTop w:val="0"/>
          <w:marBottom w:val="0"/>
          <w:divBdr>
            <w:top w:val="none" w:sz="0" w:space="0" w:color="auto"/>
            <w:left w:val="none" w:sz="0" w:space="0" w:color="auto"/>
            <w:bottom w:val="none" w:sz="0" w:space="0" w:color="auto"/>
            <w:right w:val="none" w:sz="0" w:space="0" w:color="auto"/>
          </w:divBdr>
        </w:div>
        <w:div w:id="119810038">
          <w:marLeft w:val="0"/>
          <w:marRight w:val="0"/>
          <w:marTop w:val="0"/>
          <w:marBottom w:val="0"/>
          <w:divBdr>
            <w:top w:val="none" w:sz="0" w:space="0" w:color="auto"/>
            <w:left w:val="none" w:sz="0" w:space="0" w:color="auto"/>
            <w:bottom w:val="none" w:sz="0" w:space="0" w:color="auto"/>
            <w:right w:val="none" w:sz="0" w:space="0" w:color="auto"/>
          </w:divBdr>
          <w:divsChild>
            <w:div w:id="62071827">
              <w:marLeft w:val="0"/>
              <w:marRight w:val="0"/>
              <w:marTop w:val="0"/>
              <w:marBottom w:val="0"/>
              <w:divBdr>
                <w:top w:val="none" w:sz="0" w:space="0" w:color="auto"/>
                <w:left w:val="none" w:sz="0" w:space="0" w:color="auto"/>
                <w:bottom w:val="none" w:sz="0" w:space="0" w:color="auto"/>
                <w:right w:val="none" w:sz="0" w:space="0" w:color="auto"/>
              </w:divBdr>
            </w:div>
          </w:divsChild>
        </w:div>
        <w:div w:id="119885111">
          <w:marLeft w:val="0"/>
          <w:marRight w:val="0"/>
          <w:marTop w:val="0"/>
          <w:marBottom w:val="0"/>
          <w:divBdr>
            <w:top w:val="single" w:sz="4" w:space="13" w:color="D2D2D2"/>
            <w:left w:val="none" w:sz="0" w:space="0" w:color="auto"/>
            <w:bottom w:val="none" w:sz="0" w:space="0" w:color="auto"/>
            <w:right w:val="none" w:sz="0" w:space="0" w:color="auto"/>
          </w:divBdr>
        </w:div>
        <w:div w:id="119885265">
          <w:marLeft w:val="0"/>
          <w:marRight w:val="225"/>
          <w:marTop w:val="0"/>
          <w:marBottom w:val="0"/>
          <w:divBdr>
            <w:top w:val="none" w:sz="0" w:space="0" w:color="auto"/>
            <w:left w:val="none" w:sz="0" w:space="0" w:color="auto"/>
            <w:bottom w:val="none" w:sz="0" w:space="0" w:color="auto"/>
            <w:right w:val="none" w:sz="0" w:space="0" w:color="auto"/>
          </w:divBdr>
        </w:div>
        <w:div w:id="119885408">
          <w:marLeft w:val="0"/>
          <w:marRight w:val="0"/>
          <w:marTop w:val="0"/>
          <w:marBottom w:val="0"/>
          <w:divBdr>
            <w:top w:val="none" w:sz="0" w:space="0" w:color="auto"/>
            <w:left w:val="none" w:sz="0" w:space="0" w:color="auto"/>
            <w:bottom w:val="none" w:sz="0" w:space="0" w:color="auto"/>
            <w:right w:val="none" w:sz="0" w:space="0" w:color="auto"/>
          </w:divBdr>
          <w:divsChild>
            <w:div w:id="379717522">
              <w:marLeft w:val="0"/>
              <w:marRight w:val="0"/>
              <w:marTop w:val="0"/>
              <w:marBottom w:val="125"/>
              <w:divBdr>
                <w:top w:val="none" w:sz="0" w:space="0" w:color="auto"/>
                <w:left w:val="none" w:sz="0" w:space="0" w:color="auto"/>
                <w:bottom w:val="none" w:sz="0" w:space="0" w:color="auto"/>
                <w:right w:val="none" w:sz="0" w:space="0" w:color="auto"/>
              </w:divBdr>
            </w:div>
          </w:divsChild>
        </w:div>
        <w:div w:id="119954767">
          <w:marLeft w:val="0"/>
          <w:marRight w:val="0"/>
          <w:marTop w:val="0"/>
          <w:marBottom w:val="0"/>
          <w:divBdr>
            <w:top w:val="none" w:sz="0" w:space="6" w:color="DDDDDD"/>
            <w:left w:val="none" w:sz="0" w:space="9" w:color="DDDDDD"/>
            <w:bottom w:val="single" w:sz="4" w:space="6" w:color="DDDDDD"/>
            <w:right w:val="none" w:sz="0" w:space="9" w:color="DDDDDD"/>
          </w:divBdr>
        </w:div>
        <w:div w:id="119963273">
          <w:marLeft w:val="0"/>
          <w:marRight w:val="0"/>
          <w:marTop w:val="0"/>
          <w:marBottom w:val="0"/>
          <w:divBdr>
            <w:top w:val="none" w:sz="0" w:space="0" w:color="auto"/>
            <w:left w:val="none" w:sz="0" w:space="0" w:color="auto"/>
            <w:bottom w:val="none" w:sz="0" w:space="0" w:color="auto"/>
            <w:right w:val="none" w:sz="0" w:space="0" w:color="auto"/>
          </w:divBdr>
          <w:divsChild>
            <w:div w:id="207573832">
              <w:marLeft w:val="0"/>
              <w:marRight w:val="0"/>
              <w:marTop w:val="0"/>
              <w:marBottom w:val="0"/>
              <w:divBdr>
                <w:top w:val="none" w:sz="0" w:space="0" w:color="auto"/>
                <w:left w:val="none" w:sz="0" w:space="0" w:color="auto"/>
                <w:bottom w:val="none" w:sz="0" w:space="0" w:color="auto"/>
                <w:right w:val="none" w:sz="0" w:space="0" w:color="auto"/>
              </w:divBdr>
              <w:divsChild>
                <w:div w:id="2047573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999745">
          <w:marLeft w:val="0"/>
          <w:marRight w:val="0"/>
          <w:marTop w:val="0"/>
          <w:marBottom w:val="0"/>
          <w:divBdr>
            <w:top w:val="none" w:sz="0" w:space="0" w:color="auto"/>
            <w:left w:val="none" w:sz="0" w:space="0" w:color="auto"/>
            <w:bottom w:val="none" w:sz="0" w:space="0" w:color="auto"/>
            <w:right w:val="none" w:sz="0" w:space="0" w:color="auto"/>
          </w:divBdr>
        </w:div>
        <w:div w:id="120148517">
          <w:marLeft w:val="0"/>
          <w:marRight w:val="0"/>
          <w:marTop w:val="45"/>
          <w:marBottom w:val="0"/>
          <w:divBdr>
            <w:top w:val="none" w:sz="0" w:space="0" w:color="auto"/>
            <w:left w:val="none" w:sz="0" w:space="0" w:color="auto"/>
            <w:bottom w:val="none" w:sz="0" w:space="0" w:color="auto"/>
            <w:right w:val="none" w:sz="0" w:space="0" w:color="auto"/>
          </w:divBdr>
        </w:div>
        <w:div w:id="120148984">
          <w:marLeft w:val="75"/>
          <w:marRight w:val="0"/>
          <w:marTop w:val="0"/>
          <w:marBottom w:val="0"/>
          <w:divBdr>
            <w:top w:val="none" w:sz="0" w:space="0" w:color="auto"/>
            <w:left w:val="none" w:sz="0" w:space="0" w:color="auto"/>
            <w:bottom w:val="none" w:sz="0" w:space="0" w:color="auto"/>
            <w:right w:val="none" w:sz="0" w:space="0" w:color="auto"/>
          </w:divBdr>
        </w:div>
        <w:div w:id="120154306">
          <w:marLeft w:val="0"/>
          <w:marRight w:val="0"/>
          <w:marTop w:val="0"/>
          <w:marBottom w:val="0"/>
          <w:divBdr>
            <w:top w:val="single" w:sz="2" w:space="0" w:color="E0E0E0"/>
            <w:left w:val="single" w:sz="2" w:space="0" w:color="E0E0E0"/>
            <w:bottom w:val="single" w:sz="2" w:space="0" w:color="E0E0E0"/>
            <w:right w:val="single" w:sz="2" w:space="0" w:color="E0E0E0"/>
          </w:divBdr>
        </w:div>
        <w:div w:id="120196383">
          <w:marLeft w:val="300"/>
          <w:marRight w:val="0"/>
          <w:marTop w:val="300"/>
          <w:marBottom w:val="0"/>
          <w:divBdr>
            <w:top w:val="none" w:sz="0" w:space="0" w:color="auto"/>
            <w:left w:val="none" w:sz="0" w:space="0" w:color="auto"/>
            <w:bottom w:val="none" w:sz="0" w:space="0" w:color="auto"/>
            <w:right w:val="none" w:sz="0" w:space="0" w:color="auto"/>
          </w:divBdr>
        </w:div>
        <w:div w:id="120197981">
          <w:marLeft w:val="0"/>
          <w:marRight w:val="0"/>
          <w:marTop w:val="0"/>
          <w:marBottom w:val="250"/>
          <w:divBdr>
            <w:top w:val="none" w:sz="0" w:space="0" w:color="auto"/>
            <w:left w:val="none" w:sz="0" w:space="0" w:color="auto"/>
            <w:bottom w:val="none" w:sz="0" w:space="0" w:color="auto"/>
            <w:right w:val="none" w:sz="0" w:space="0" w:color="auto"/>
          </w:divBdr>
        </w:div>
        <w:div w:id="120266457">
          <w:marLeft w:val="0"/>
          <w:marRight w:val="0"/>
          <w:marTop w:val="0"/>
          <w:marBottom w:val="0"/>
          <w:divBdr>
            <w:top w:val="none" w:sz="0" w:space="0" w:color="auto"/>
            <w:left w:val="none" w:sz="0" w:space="0" w:color="auto"/>
            <w:bottom w:val="none" w:sz="0" w:space="0" w:color="auto"/>
            <w:right w:val="none" w:sz="0" w:space="0" w:color="auto"/>
          </w:divBdr>
          <w:divsChild>
            <w:div w:id="87969210">
              <w:marLeft w:val="0"/>
              <w:marRight w:val="0"/>
              <w:marTop w:val="0"/>
              <w:marBottom w:val="0"/>
              <w:divBdr>
                <w:top w:val="none" w:sz="0" w:space="0" w:color="auto"/>
                <w:left w:val="none" w:sz="0" w:space="0" w:color="auto"/>
                <w:bottom w:val="none" w:sz="0" w:space="0" w:color="auto"/>
                <w:right w:val="none" w:sz="0" w:space="0" w:color="auto"/>
              </w:divBdr>
              <w:divsChild>
                <w:div w:id="719134242">
                  <w:marLeft w:val="0"/>
                  <w:marRight w:val="0"/>
                  <w:marTop w:val="0"/>
                  <w:marBottom w:val="0"/>
                  <w:divBdr>
                    <w:top w:val="none" w:sz="0" w:space="0" w:color="auto"/>
                    <w:left w:val="none" w:sz="0" w:space="0" w:color="auto"/>
                    <w:bottom w:val="none" w:sz="0" w:space="0" w:color="auto"/>
                    <w:right w:val="none" w:sz="0" w:space="0" w:color="auto"/>
                  </w:divBdr>
                </w:div>
              </w:divsChild>
            </w:div>
            <w:div w:id="184101383">
              <w:marLeft w:val="0"/>
              <w:marRight w:val="0"/>
              <w:marTop w:val="0"/>
              <w:marBottom w:val="0"/>
              <w:divBdr>
                <w:top w:val="none" w:sz="0" w:space="0" w:color="auto"/>
                <w:left w:val="none" w:sz="0" w:space="0" w:color="auto"/>
                <w:bottom w:val="none" w:sz="0" w:space="0" w:color="auto"/>
                <w:right w:val="none" w:sz="0" w:space="0" w:color="auto"/>
              </w:divBdr>
            </w:div>
            <w:div w:id="310789760">
              <w:marLeft w:val="0"/>
              <w:marRight w:val="0"/>
              <w:marTop w:val="0"/>
              <w:marBottom w:val="0"/>
              <w:divBdr>
                <w:top w:val="none" w:sz="0" w:space="0" w:color="auto"/>
                <w:left w:val="none" w:sz="0" w:space="0" w:color="auto"/>
                <w:bottom w:val="none" w:sz="0" w:space="0" w:color="auto"/>
                <w:right w:val="none" w:sz="0" w:space="0" w:color="auto"/>
              </w:divBdr>
            </w:div>
            <w:div w:id="408501243">
              <w:marLeft w:val="0"/>
              <w:marRight w:val="0"/>
              <w:marTop w:val="0"/>
              <w:marBottom w:val="0"/>
              <w:divBdr>
                <w:top w:val="none" w:sz="0" w:space="0" w:color="auto"/>
                <w:left w:val="none" w:sz="0" w:space="0" w:color="auto"/>
                <w:bottom w:val="none" w:sz="0" w:space="0" w:color="auto"/>
                <w:right w:val="none" w:sz="0" w:space="0" w:color="auto"/>
              </w:divBdr>
            </w:div>
            <w:div w:id="575937048">
              <w:marLeft w:val="0"/>
              <w:marRight w:val="0"/>
              <w:marTop w:val="0"/>
              <w:marBottom w:val="0"/>
              <w:divBdr>
                <w:top w:val="none" w:sz="0" w:space="0" w:color="auto"/>
                <w:left w:val="none" w:sz="0" w:space="0" w:color="auto"/>
                <w:bottom w:val="none" w:sz="0" w:space="0" w:color="auto"/>
                <w:right w:val="none" w:sz="0" w:space="0" w:color="auto"/>
              </w:divBdr>
            </w:div>
            <w:div w:id="631864628">
              <w:marLeft w:val="0"/>
              <w:marRight w:val="0"/>
              <w:marTop w:val="0"/>
              <w:marBottom w:val="0"/>
              <w:divBdr>
                <w:top w:val="none" w:sz="0" w:space="0" w:color="auto"/>
                <w:left w:val="none" w:sz="0" w:space="0" w:color="auto"/>
                <w:bottom w:val="none" w:sz="0" w:space="0" w:color="auto"/>
                <w:right w:val="none" w:sz="0" w:space="0" w:color="auto"/>
              </w:divBdr>
            </w:div>
          </w:divsChild>
        </w:div>
        <w:div w:id="120271174">
          <w:marLeft w:val="0"/>
          <w:marRight w:val="0"/>
          <w:marTop w:val="100"/>
          <w:marBottom w:val="100"/>
          <w:divBdr>
            <w:top w:val="none" w:sz="0" w:space="0" w:color="auto"/>
            <w:left w:val="none" w:sz="0" w:space="0" w:color="auto"/>
            <w:bottom w:val="none" w:sz="0" w:space="0" w:color="auto"/>
            <w:right w:val="none" w:sz="0" w:space="0" w:color="auto"/>
          </w:divBdr>
        </w:div>
        <w:div w:id="120271200">
          <w:marLeft w:val="0"/>
          <w:marRight w:val="0"/>
          <w:marTop w:val="0"/>
          <w:marBottom w:val="360"/>
          <w:divBdr>
            <w:top w:val="none" w:sz="0" w:space="0" w:color="auto"/>
            <w:left w:val="none" w:sz="0" w:space="0" w:color="auto"/>
            <w:bottom w:val="none" w:sz="0" w:space="0" w:color="auto"/>
            <w:right w:val="none" w:sz="0" w:space="0" w:color="auto"/>
          </w:divBdr>
        </w:div>
        <w:div w:id="120344007">
          <w:marLeft w:val="0"/>
          <w:marRight w:val="450"/>
          <w:marTop w:val="105"/>
          <w:marBottom w:val="150"/>
          <w:divBdr>
            <w:top w:val="none" w:sz="0" w:space="0" w:color="auto"/>
            <w:left w:val="none" w:sz="0" w:space="0" w:color="auto"/>
            <w:bottom w:val="none" w:sz="0" w:space="0" w:color="auto"/>
            <w:right w:val="none" w:sz="0" w:space="0" w:color="auto"/>
          </w:divBdr>
        </w:div>
        <w:div w:id="120349108">
          <w:marLeft w:val="1221"/>
          <w:marRight w:val="0"/>
          <w:marTop w:val="0"/>
          <w:marBottom w:val="0"/>
          <w:divBdr>
            <w:top w:val="none" w:sz="0" w:space="0" w:color="auto"/>
            <w:left w:val="none" w:sz="0" w:space="0" w:color="auto"/>
            <w:bottom w:val="none" w:sz="0" w:space="0" w:color="auto"/>
            <w:right w:val="none" w:sz="0" w:space="0" w:color="auto"/>
          </w:divBdr>
          <w:divsChild>
            <w:div w:id="722022060">
              <w:marLeft w:val="0"/>
              <w:marRight w:val="0"/>
              <w:marTop w:val="0"/>
              <w:marBottom w:val="0"/>
              <w:divBdr>
                <w:top w:val="none" w:sz="0" w:space="0" w:color="auto"/>
                <w:left w:val="none" w:sz="0" w:space="0" w:color="auto"/>
                <w:bottom w:val="none" w:sz="0" w:space="0" w:color="auto"/>
                <w:right w:val="none" w:sz="0" w:space="0" w:color="auto"/>
              </w:divBdr>
            </w:div>
          </w:divsChild>
        </w:div>
        <w:div w:id="120416211">
          <w:marLeft w:val="0"/>
          <w:marRight w:val="0"/>
          <w:marTop w:val="0"/>
          <w:marBottom w:val="150"/>
          <w:divBdr>
            <w:top w:val="none" w:sz="0" w:space="0" w:color="auto"/>
            <w:left w:val="none" w:sz="0" w:space="0" w:color="auto"/>
            <w:bottom w:val="none" w:sz="0" w:space="0" w:color="auto"/>
            <w:right w:val="none" w:sz="0" w:space="0" w:color="auto"/>
          </w:divBdr>
        </w:div>
        <w:div w:id="120417774">
          <w:marLeft w:val="0"/>
          <w:marRight w:val="0"/>
          <w:marTop w:val="0"/>
          <w:marBottom w:val="315"/>
          <w:divBdr>
            <w:top w:val="none" w:sz="0" w:space="0" w:color="auto"/>
            <w:left w:val="none" w:sz="0" w:space="0" w:color="auto"/>
            <w:bottom w:val="none" w:sz="0" w:space="0" w:color="auto"/>
            <w:right w:val="none" w:sz="0" w:space="0" w:color="auto"/>
          </w:divBdr>
          <w:divsChild>
            <w:div w:id="540167787">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0418396">
          <w:marLeft w:val="0"/>
          <w:marRight w:val="0"/>
          <w:marTop w:val="0"/>
          <w:marBottom w:val="0"/>
          <w:divBdr>
            <w:top w:val="none" w:sz="0" w:space="0" w:color="auto"/>
            <w:left w:val="none" w:sz="0" w:space="0" w:color="auto"/>
            <w:bottom w:val="none" w:sz="0" w:space="0" w:color="auto"/>
            <w:right w:val="none" w:sz="0" w:space="0" w:color="auto"/>
          </w:divBdr>
          <w:divsChild>
            <w:div w:id="377558978">
              <w:marLeft w:val="0"/>
              <w:marRight w:val="0"/>
              <w:marTop w:val="0"/>
              <w:marBottom w:val="0"/>
              <w:divBdr>
                <w:top w:val="none" w:sz="0" w:space="0" w:color="auto"/>
                <w:left w:val="none" w:sz="0" w:space="0" w:color="auto"/>
                <w:bottom w:val="none" w:sz="0" w:space="0" w:color="auto"/>
                <w:right w:val="none" w:sz="0" w:space="0" w:color="auto"/>
              </w:divBdr>
              <w:divsChild>
                <w:div w:id="228930667">
                  <w:marLeft w:val="0"/>
                  <w:marRight w:val="188"/>
                  <w:marTop w:val="0"/>
                  <w:marBottom w:val="188"/>
                  <w:divBdr>
                    <w:top w:val="none" w:sz="0" w:space="0" w:color="auto"/>
                    <w:left w:val="none" w:sz="0" w:space="0" w:color="auto"/>
                    <w:bottom w:val="none" w:sz="0" w:space="0" w:color="auto"/>
                    <w:right w:val="none" w:sz="0" w:space="0" w:color="auto"/>
                  </w:divBdr>
                </w:div>
              </w:divsChild>
            </w:div>
          </w:divsChild>
        </w:div>
        <w:div w:id="120418728">
          <w:marLeft w:val="-188"/>
          <w:marRight w:val="-188"/>
          <w:marTop w:val="0"/>
          <w:marBottom w:val="0"/>
          <w:divBdr>
            <w:top w:val="none" w:sz="0" w:space="0" w:color="auto"/>
            <w:left w:val="none" w:sz="0" w:space="0" w:color="auto"/>
            <w:bottom w:val="none" w:sz="0" w:space="0" w:color="auto"/>
            <w:right w:val="none" w:sz="0" w:space="0" w:color="auto"/>
          </w:divBdr>
          <w:divsChild>
            <w:div w:id="60981210">
              <w:marLeft w:val="1221"/>
              <w:marRight w:val="0"/>
              <w:marTop w:val="0"/>
              <w:marBottom w:val="0"/>
              <w:divBdr>
                <w:top w:val="none" w:sz="0" w:space="0" w:color="auto"/>
                <w:left w:val="none" w:sz="0" w:space="0" w:color="auto"/>
                <w:bottom w:val="none" w:sz="0" w:space="0" w:color="auto"/>
                <w:right w:val="none" w:sz="0" w:space="0" w:color="auto"/>
              </w:divBdr>
            </w:div>
          </w:divsChild>
        </w:div>
        <w:div w:id="120420029">
          <w:marLeft w:val="0"/>
          <w:marRight w:val="0"/>
          <w:marTop w:val="0"/>
          <w:marBottom w:val="0"/>
          <w:divBdr>
            <w:top w:val="none" w:sz="0" w:space="0" w:color="auto"/>
            <w:left w:val="none" w:sz="0" w:space="0" w:color="auto"/>
            <w:bottom w:val="none" w:sz="0" w:space="0" w:color="auto"/>
            <w:right w:val="none" w:sz="0" w:space="0" w:color="auto"/>
          </w:divBdr>
        </w:div>
        <w:div w:id="120461403">
          <w:marLeft w:val="0"/>
          <w:marRight w:val="0"/>
          <w:marTop w:val="150"/>
          <w:marBottom w:val="0"/>
          <w:divBdr>
            <w:top w:val="none" w:sz="0" w:space="0" w:color="auto"/>
            <w:left w:val="none" w:sz="0" w:space="0" w:color="auto"/>
            <w:bottom w:val="none" w:sz="0" w:space="0" w:color="auto"/>
            <w:right w:val="none" w:sz="0" w:space="0" w:color="auto"/>
          </w:divBdr>
        </w:div>
        <w:div w:id="120461603">
          <w:marLeft w:val="0"/>
          <w:marRight w:val="0"/>
          <w:marTop w:val="0"/>
          <w:marBottom w:val="0"/>
          <w:divBdr>
            <w:top w:val="none" w:sz="0" w:space="0" w:color="auto"/>
            <w:left w:val="none" w:sz="0" w:space="0" w:color="auto"/>
            <w:bottom w:val="none" w:sz="0" w:space="0" w:color="auto"/>
            <w:right w:val="none" w:sz="0" w:space="0" w:color="auto"/>
          </w:divBdr>
          <w:divsChild>
            <w:div w:id="318971176">
              <w:marLeft w:val="0"/>
              <w:marRight w:val="0"/>
              <w:marTop w:val="0"/>
              <w:marBottom w:val="75"/>
              <w:divBdr>
                <w:top w:val="none" w:sz="0" w:space="0" w:color="auto"/>
                <w:left w:val="none" w:sz="0" w:space="0" w:color="auto"/>
                <w:bottom w:val="none" w:sz="0" w:space="0" w:color="auto"/>
                <w:right w:val="none" w:sz="0" w:space="0" w:color="auto"/>
              </w:divBdr>
            </w:div>
          </w:divsChild>
        </w:div>
        <w:div w:id="120465126">
          <w:marLeft w:val="0"/>
          <w:marRight w:val="0"/>
          <w:marTop w:val="0"/>
          <w:marBottom w:val="0"/>
          <w:divBdr>
            <w:top w:val="single" w:sz="2" w:space="0" w:color="E0E0E0"/>
            <w:left w:val="single" w:sz="2" w:space="0" w:color="E0E0E0"/>
            <w:bottom w:val="single" w:sz="2" w:space="0" w:color="E0E0E0"/>
            <w:right w:val="single" w:sz="2" w:space="0" w:color="E0E0E0"/>
          </w:divBdr>
        </w:div>
        <w:div w:id="120540536">
          <w:marLeft w:val="0"/>
          <w:marRight w:val="0"/>
          <w:marTop w:val="0"/>
          <w:marBottom w:val="0"/>
          <w:divBdr>
            <w:top w:val="none" w:sz="0" w:space="0" w:color="auto"/>
            <w:left w:val="none" w:sz="0" w:space="0" w:color="auto"/>
            <w:bottom w:val="none" w:sz="0" w:space="0" w:color="auto"/>
            <w:right w:val="none" w:sz="0" w:space="0" w:color="auto"/>
          </w:divBdr>
        </w:div>
        <w:div w:id="120610715">
          <w:marLeft w:val="0"/>
          <w:marRight w:val="0"/>
          <w:marTop w:val="0"/>
          <w:marBottom w:val="240"/>
          <w:divBdr>
            <w:top w:val="none" w:sz="0" w:space="0" w:color="auto"/>
            <w:left w:val="none" w:sz="0" w:space="0" w:color="auto"/>
            <w:bottom w:val="none" w:sz="0" w:space="0" w:color="auto"/>
            <w:right w:val="none" w:sz="0" w:space="0" w:color="auto"/>
          </w:divBdr>
        </w:div>
        <w:div w:id="120614935">
          <w:marLeft w:val="0"/>
          <w:marRight w:val="0"/>
          <w:marTop w:val="0"/>
          <w:marBottom w:val="376"/>
          <w:divBdr>
            <w:top w:val="none" w:sz="0" w:space="0" w:color="auto"/>
            <w:left w:val="none" w:sz="0" w:space="0" w:color="auto"/>
            <w:bottom w:val="none" w:sz="0" w:space="0" w:color="auto"/>
            <w:right w:val="none" w:sz="0" w:space="0" w:color="auto"/>
          </w:divBdr>
        </w:div>
        <w:div w:id="120617652">
          <w:marLeft w:val="0"/>
          <w:marRight w:val="0"/>
          <w:marTop w:val="0"/>
          <w:marBottom w:val="0"/>
          <w:divBdr>
            <w:top w:val="none" w:sz="0" w:space="0" w:color="auto"/>
            <w:left w:val="none" w:sz="0" w:space="0" w:color="auto"/>
            <w:bottom w:val="none" w:sz="0" w:space="0" w:color="auto"/>
            <w:right w:val="none" w:sz="0" w:space="0" w:color="auto"/>
          </w:divBdr>
        </w:div>
        <w:div w:id="120656283">
          <w:marLeft w:val="0"/>
          <w:marRight w:val="0"/>
          <w:marTop w:val="0"/>
          <w:marBottom w:val="240"/>
          <w:divBdr>
            <w:top w:val="none" w:sz="0" w:space="0" w:color="auto"/>
            <w:left w:val="none" w:sz="0" w:space="0" w:color="auto"/>
            <w:bottom w:val="none" w:sz="0" w:space="0" w:color="auto"/>
            <w:right w:val="none" w:sz="0" w:space="0" w:color="auto"/>
          </w:divBdr>
        </w:div>
        <w:div w:id="120727618">
          <w:marLeft w:val="0"/>
          <w:marRight w:val="0"/>
          <w:marTop w:val="0"/>
          <w:marBottom w:val="0"/>
          <w:divBdr>
            <w:top w:val="none" w:sz="0" w:space="0" w:color="auto"/>
            <w:left w:val="none" w:sz="0" w:space="0" w:color="auto"/>
            <w:bottom w:val="none" w:sz="0" w:space="0" w:color="auto"/>
            <w:right w:val="none" w:sz="0" w:space="0" w:color="auto"/>
          </w:divBdr>
        </w:div>
        <w:div w:id="120803974">
          <w:marLeft w:val="0"/>
          <w:marRight w:val="0"/>
          <w:marTop w:val="0"/>
          <w:marBottom w:val="63"/>
          <w:divBdr>
            <w:top w:val="none" w:sz="0" w:space="0" w:color="auto"/>
            <w:left w:val="none" w:sz="0" w:space="0" w:color="auto"/>
            <w:bottom w:val="none" w:sz="0" w:space="0" w:color="auto"/>
            <w:right w:val="none" w:sz="0" w:space="0" w:color="auto"/>
          </w:divBdr>
        </w:div>
        <w:div w:id="120804036">
          <w:marLeft w:val="0"/>
          <w:marRight w:val="0"/>
          <w:marTop w:val="63"/>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sChild>
            <w:div w:id="323777761">
              <w:marLeft w:val="0"/>
              <w:marRight w:val="0"/>
              <w:marTop w:val="100"/>
              <w:marBottom w:val="100"/>
              <w:divBdr>
                <w:top w:val="none" w:sz="0" w:space="0" w:color="auto"/>
                <w:left w:val="none" w:sz="0" w:space="0" w:color="auto"/>
                <w:bottom w:val="none" w:sz="0" w:space="0" w:color="auto"/>
                <w:right w:val="none" w:sz="0" w:space="0" w:color="auto"/>
              </w:divBdr>
              <w:divsChild>
                <w:div w:id="141436126">
                  <w:marLeft w:val="0"/>
                  <w:marRight w:val="0"/>
                  <w:marTop w:val="100"/>
                  <w:marBottom w:val="100"/>
                  <w:divBdr>
                    <w:top w:val="none" w:sz="0" w:space="0" w:color="auto"/>
                    <w:left w:val="none" w:sz="0" w:space="0" w:color="auto"/>
                    <w:bottom w:val="none" w:sz="0" w:space="0" w:color="auto"/>
                    <w:right w:val="none" w:sz="0" w:space="0" w:color="auto"/>
                  </w:divBdr>
                </w:div>
                <w:div w:id="7557067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808527">
          <w:marLeft w:val="0"/>
          <w:marRight w:val="0"/>
          <w:marTop w:val="0"/>
          <w:marBottom w:val="0"/>
          <w:divBdr>
            <w:top w:val="none" w:sz="0" w:space="0" w:color="auto"/>
            <w:left w:val="none" w:sz="0" w:space="0" w:color="auto"/>
            <w:bottom w:val="none" w:sz="0" w:space="0" w:color="auto"/>
            <w:right w:val="none" w:sz="0" w:space="0" w:color="auto"/>
          </w:divBdr>
        </w:div>
        <w:div w:id="120810362">
          <w:marLeft w:val="0"/>
          <w:marRight w:val="0"/>
          <w:marTop w:val="0"/>
          <w:marBottom w:val="0"/>
          <w:divBdr>
            <w:top w:val="none" w:sz="0" w:space="0" w:color="auto"/>
            <w:left w:val="none" w:sz="0" w:space="0" w:color="auto"/>
            <w:bottom w:val="none" w:sz="0" w:space="0" w:color="auto"/>
            <w:right w:val="none" w:sz="0" w:space="0" w:color="auto"/>
          </w:divBdr>
          <w:divsChild>
            <w:div w:id="46682568">
              <w:marLeft w:val="0"/>
              <w:marRight w:val="204"/>
              <w:marTop w:val="0"/>
              <w:marBottom w:val="0"/>
              <w:divBdr>
                <w:top w:val="none" w:sz="0" w:space="0" w:color="auto"/>
                <w:left w:val="none" w:sz="0" w:space="0" w:color="auto"/>
                <w:bottom w:val="none" w:sz="0" w:space="0" w:color="auto"/>
                <w:right w:val="none" w:sz="0" w:space="0" w:color="auto"/>
              </w:divBdr>
            </w:div>
          </w:divsChild>
        </w:div>
        <w:div w:id="120922408">
          <w:marLeft w:val="0"/>
          <w:marRight w:val="0"/>
          <w:marTop w:val="0"/>
          <w:marBottom w:val="0"/>
          <w:divBdr>
            <w:top w:val="none" w:sz="0" w:space="0" w:color="auto"/>
            <w:left w:val="none" w:sz="0" w:space="0" w:color="auto"/>
            <w:bottom w:val="none" w:sz="0" w:space="0" w:color="auto"/>
            <w:right w:val="none" w:sz="0" w:space="0" w:color="auto"/>
          </w:divBdr>
        </w:div>
        <w:div w:id="121045946">
          <w:marLeft w:val="0"/>
          <w:marRight w:val="0"/>
          <w:marTop w:val="0"/>
          <w:marBottom w:val="0"/>
          <w:divBdr>
            <w:top w:val="none" w:sz="0" w:space="0" w:color="auto"/>
            <w:left w:val="none" w:sz="0" w:space="0" w:color="auto"/>
            <w:bottom w:val="none" w:sz="0" w:space="0" w:color="auto"/>
            <w:right w:val="none" w:sz="0" w:space="0" w:color="auto"/>
          </w:divBdr>
          <w:divsChild>
            <w:div w:id="42995032">
              <w:marLeft w:val="0"/>
              <w:marRight w:val="0"/>
              <w:marTop w:val="0"/>
              <w:marBottom w:val="345"/>
              <w:divBdr>
                <w:top w:val="none" w:sz="0" w:space="0" w:color="auto"/>
                <w:left w:val="none" w:sz="0" w:space="0" w:color="auto"/>
                <w:bottom w:val="none" w:sz="0" w:space="0" w:color="auto"/>
                <w:right w:val="none" w:sz="0" w:space="0" w:color="auto"/>
              </w:divBdr>
            </w:div>
            <w:div w:id="198737775">
              <w:marLeft w:val="0"/>
              <w:marRight w:val="0"/>
              <w:marTop w:val="0"/>
              <w:marBottom w:val="150"/>
              <w:divBdr>
                <w:top w:val="none" w:sz="0" w:space="0" w:color="auto"/>
                <w:left w:val="none" w:sz="0" w:space="0" w:color="auto"/>
                <w:bottom w:val="none" w:sz="0" w:space="0" w:color="auto"/>
                <w:right w:val="none" w:sz="0" w:space="0" w:color="auto"/>
              </w:divBdr>
            </w:div>
          </w:divsChild>
        </w:div>
        <w:div w:id="121116495">
          <w:marLeft w:val="0"/>
          <w:marRight w:val="0"/>
          <w:marTop w:val="0"/>
          <w:marBottom w:val="0"/>
          <w:divBdr>
            <w:top w:val="none" w:sz="0" w:space="0" w:color="auto"/>
            <w:left w:val="none" w:sz="0" w:space="0" w:color="auto"/>
            <w:bottom w:val="none" w:sz="0" w:space="0" w:color="auto"/>
            <w:right w:val="none" w:sz="0" w:space="0" w:color="auto"/>
          </w:divBdr>
        </w:div>
        <w:div w:id="121118026">
          <w:marLeft w:val="1463"/>
          <w:marRight w:val="0"/>
          <w:marTop w:val="0"/>
          <w:marBottom w:val="0"/>
          <w:divBdr>
            <w:top w:val="none" w:sz="0" w:space="0" w:color="auto"/>
            <w:left w:val="none" w:sz="0" w:space="0" w:color="auto"/>
            <w:bottom w:val="none" w:sz="0" w:space="0" w:color="auto"/>
            <w:right w:val="none" w:sz="0" w:space="0" w:color="auto"/>
          </w:divBdr>
        </w:div>
        <w:div w:id="121195536">
          <w:marLeft w:val="-225"/>
          <w:marRight w:val="-225"/>
          <w:marTop w:val="0"/>
          <w:marBottom w:val="0"/>
          <w:divBdr>
            <w:top w:val="none" w:sz="0" w:space="0" w:color="auto"/>
            <w:left w:val="none" w:sz="0" w:space="0" w:color="auto"/>
            <w:bottom w:val="none" w:sz="0" w:space="0" w:color="auto"/>
            <w:right w:val="none" w:sz="0" w:space="0" w:color="auto"/>
          </w:divBdr>
        </w:div>
        <w:div w:id="121271474">
          <w:marLeft w:val="0"/>
          <w:marRight w:val="0"/>
          <w:marTop w:val="0"/>
          <w:marBottom w:val="0"/>
          <w:divBdr>
            <w:top w:val="none" w:sz="0" w:space="0" w:color="auto"/>
            <w:left w:val="none" w:sz="0" w:space="0" w:color="auto"/>
            <w:bottom w:val="none" w:sz="0" w:space="0" w:color="auto"/>
            <w:right w:val="none" w:sz="0" w:space="0" w:color="auto"/>
          </w:divBdr>
        </w:div>
        <w:div w:id="121388518">
          <w:marLeft w:val="0"/>
          <w:marRight w:val="0"/>
          <w:marTop w:val="0"/>
          <w:marBottom w:val="0"/>
          <w:divBdr>
            <w:top w:val="none" w:sz="0" w:space="0" w:color="auto"/>
            <w:left w:val="none" w:sz="0" w:space="0" w:color="auto"/>
            <w:bottom w:val="none" w:sz="0" w:space="0" w:color="auto"/>
            <w:right w:val="none" w:sz="0" w:space="0" w:color="auto"/>
          </w:divBdr>
          <w:divsChild>
            <w:div w:id="724304359">
              <w:marLeft w:val="0"/>
              <w:marRight w:val="0"/>
              <w:marTop w:val="0"/>
              <w:marBottom w:val="0"/>
              <w:divBdr>
                <w:top w:val="none" w:sz="0" w:space="0" w:color="auto"/>
                <w:left w:val="none" w:sz="0" w:space="0" w:color="auto"/>
                <w:bottom w:val="none" w:sz="0" w:space="0" w:color="auto"/>
                <w:right w:val="none" w:sz="0" w:space="0" w:color="auto"/>
              </w:divBdr>
            </w:div>
          </w:divsChild>
        </w:div>
        <w:div w:id="121460717">
          <w:marLeft w:val="15"/>
          <w:marRight w:val="225"/>
          <w:marTop w:val="0"/>
          <w:marBottom w:val="105"/>
          <w:divBdr>
            <w:top w:val="none" w:sz="0" w:space="0" w:color="auto"/>
            <w:left w:val="none" w:sz="0" w:space="0" w:color="auto"/>
            <w:bottom w:val="none" w:sz="0" w:space="0" w:color="auto"/>
            <w:right w:val="none" w:sz="0" w:space="0" w:color="auto"/>
          </w:divBdr>
        </w:div>
        <w:div w:id="121655157">
          <w:marLeft w:val="0"/>
          <w:marRight w:val="0"/>
          <w:marTop w:val="0"/>
          <w:marBottom w:val="240"/>
          <w:divBdr>
            <w:top w:val="none" w:sz="0" w:space="0" w:color="auto"/>
            <w:left w:val="none" w:sz="0" w:space="0" w:color="auto"/>
            <w:bottom w:val="none" w:sz="0" w:space="0" w:color="auto"/>
            <w:right w:val="none" w:sz="0" w:space="0" w:color="auto"/>
          </w:divBdr>
        </w:div>
        <w:div w:id="121658095">
          <w:marLeft w:val="0"/>
          <w:marRight w:val="0"/>
          <w:marTop w:val="150"/>
          <w:marBottom w:val="0"/>
          <w:divBdr>
            <w:top w:val="none" w:sz="0" w:space="0" w:color="auto"/>
            <w:left w:val="none" w:sz="0" w:space="0" w:color="auto"/>
            <w:bottom w:val="none" w:sz="0" w:space="0" w:color="auto"/>
            <w:right w:val="none" w:sz="0" w:space="0" w:color="auto"/>
          </w:divBdr>
        </w:div>
        <w:div w:id="121702357">
          <w:marLeft w:val="0"/>
          <w:marRight w:val="0"/>
          <w:marTop w:val="0"/>
          <w:marBottom w:val="0"/>
          <w:divBdr>
            <w:top w:val="none" w:sz="0" w:space="0" w:color="auto"/>
            <w:left w:val="none" w:sz="0" w:space="0" w:color="auto"/>
            <w:bottom w:val="none" w:sz="0" w:space="0" w:color="auto"/>
            <w:right w:val="none" w:sz="0" w:space="0" w:color="auto"/>
          </w:divBdr>
        </w:div>
        <w:div w:id="121769771">
          <w:marLeft w:val="0"/>
          <w:marRight w:val="225"/>
          <w:marTop w:val="0"/>
          <w:marBottom w:val="0"/>
          <w:divBdr>
            <w:top w:val="none" w:sz="0" w:space="0" w:color="auto"/>
            <w:left w:val="none" w:sz="0" w:space="0" w:color="auto"/>
            <w:bottom w:val="none" w:sz="0" w:space="0" w:color="auto"/>
            <w:right w:val="none" w:sz="0" w:space="0" w:color="auto"/>
          </w:divBdr>
        </w:div>
        <w:div w:id="121773068">
          <w:marLeft w:val="0"/>
          <w:marRight w:val="0"/>
          <w:marTop w:val="376"/>
          <w:marBottom w:val="363"/>
          <w:divBdr>
            <w:top w:val="none" w:sz="0" w:space="0" w:color="auto"/>
            <w:left w:val="none" w:sz="0" w:space="0" w:color="auto"/>
            <w:bottom w:val="none" w:sz="0" w:space="0" w:color="auto"/>
            <w:right w:val="none" w:sz="0" w:space="0" w:color="auto"/>
          </w:divBdr>
        </w:div>
        <w:div w:id="121774799">
          <w:marLeft w:val="0"/>
          <w:marRight w:val="0"/>
          <w:marTop w:val="0"/>
          <w:marBottom w:val="75"/>
          <w:divBdr>
            <w:top w:val="none" w:sz="0" w:space="0" w:color="auto"/>
            <w:left w:val="none" w:sz="0" w:space="0" w:color="auto"/>
            <w:bottom w:val="none" w:sz="0" w:space="0" w:color="auto"/>
            <w:right w:val="none" w:sz="0" w:space="0" w:color="auto"/>
          </w:divBdr>
          <w:divsChild>
            <w:div w:id="612632046">
              <w:marLeft w:val="0"/>
              <w:marRight w:val="0"/>
              <w:marTop w:val="0"/>
              <w:marBottom w:val="0"/>
              <w:divBdr>
                <w:top w:val="none" w:sz="0" w:space="0" w:color="auto"/>
                <w:left w:val="none" w:sz="0" w:space="0" w:color="auto"/>
                <w:bottom w:val="none" w:sz="0" w:space="0" w:color="auto"/>
                <w:right w:val="none" w:sz="0" w:space="0" w:color="auto"/>
              </w:divBdr>
            </w:div>
          </w:divsChild>
        </w:div>
        <w:div w:id="121968128">
          <w:marLeft w:val="0"/>
          <w:marRight w:val="0"/>
          <w:marTop w:val="0"/>
          <w:marBottom w:val="0"/>
          <w:divBdr>
            <w:top w:val="none" w:sz="0" w:space="0" w:color="auto"/>
            <w:left w:val="none" w:sz="0" w:space="0" w:color="auto"/>
            <w:bottom w:val="none" w:sz="0" w:space="0" w:color="auto"/>
            <w:right w:val="none" w:sz="0" w:space="0" w:color="auto"/>
          </w:divBdr>
        </w:div>
        <w:div w:id="121995127">
          <w:marLeft w:val="0"/>
          <w:marRight w:val="0"/>
          <w:marTop w:val="0"/>
          <w:marBottom w:val="345"/>
          <w:divBdr>
            <w:top w:val="none" w:sz="0" w:space="0" w:color="auto"/>
            <w:left w:val="none" w:sz="0" w:space="0" w:color="auto"/>
            <w:bottom w:val="none" w:sz="0" w:space="0" w:color="auto"/>
            <w:right w:val="none" w:sz="0" w:space="0" w:color="auto"/>
          </w:divBdr>
        </w:div>
        <w:div w:id="122042379">
          <w:marLeft w:val="-225"/>
          <w:marRight w:val="-225"/>
          <w:marTop w:val="0"/>
          <w:marBottom w:val="0"/>
          <w:divBdr>
            <w:top w:val="none" w:sz="0" w:space="0" w:color="auto"/>
            <w:left w:val="none" w:sz="0" w:space="0" w:color="auto"/>
            <w:bottom w:val="none" w:sz="0" w:space="0" w:color="auto"/>
            <w:right w:val="none" w:sz="0" w:space="0" w:color="auto"/>
          </w:divBdr>
          <w:divsChild>
            <w:div w:id="53116740">
              <w:marLeft w:val="0"/>
              <w:marRight w:val="0"/>
              <w:marTop w:val="0"/>
              <w:marBottom w:val="0"/>
              <w:divBdr>
                <w:top w:val="none" w:sz="0" w:space="0" w:color="auto"/>
                <w:left w:val="none" w:sz="0" w:space="0" w:color="auto"/>
                <w:bottom w:val="none" w:sz="0" w:space="0" w:color="auto"/>
                <w:right w:val="none" w:sz="0" w:space="0" w:color="auto"/>
              </w:divBdr>
            </w:div>
          </w:divsChild>
        </w:div>
        <w:div w:id="122114029">
          <w:marLeft w:val="-150"/>
          <w:marRight w:val="-150"/>
          <w:marTop w:val="0"/>
          <w:marBottom w:val="0"/>
          <w:divBdr>
            <w:top w:val="none" w:sz="0" w:space="0" w:color="auto"/>
            <w:left w:val="none" w:sz="0" w:space="0" w:color="auto"/>
            <w:bottom w:val="none" w:sz="0" w:space="0" w:color="auto"/>
            <w:right w:val="none" w:sz="0" w:space="0" w:color="auto"/>
          </w:divBdr>
        </w:div>
        <w:div w:id="122114593">
          <w:marLeft w:val="0"/>
          <w:marRight w:val="0"/>
          <w:marTop w:val="0"/>
          <w:marBottom w:val="0"/>
          <w:divBdr>
            <w:top w:val="none" w:sz="0" w:space="0" w:color="auto"/>
            <w:left w:val="none" w:sz="0" w:space="0" w:color="auto"/>
            <w:bottom w:val="none" w:sz="0" w:space="0" w:color="auto"/>
            <w:right w:val="none" w:sz="0" w:space="0" w:color="auto"/>
          </w:divBdr>
          <w:divsChild>
            <w:div w:id="594480449">
              <w:marLeft w:val="0"/>
              <w:marRight w:val="0"/>
              <w:marTop w:val="0"/>
              <w:marBottom w:val="0"/>
              <w:divBdr>
                <w:top w:val="none" w:sz="0" w:space="0" w:color="auto"/>
                <w:left w:val="none" w:sz="0" w:space="0" w:color="auto"/>
                <w:bottom w:val="none" w:sz="0" w:space="0" w:color="auto"/>
                <w:right w:val="none" w:sz="0" w:space="0" w:color="auto"/>
              </w:divBdr>
            </w:div>
          </w:divsChild>
        </w:div>
        <w:div w:id="122116549">
          <w:marLeft w:val="0"/>
          <w:marRight w:val="0"/>
          <w:marTop w:val="0"/>
          <w:marBottom w:val="240"/>
          <w:divBdr>
            <w:top w:val="none" w:sz="0" w:space="0" w:color="auto"/>
            <w:left w:val="none" w:sz="0" w:space="0" w:color="auto"/>
            <w:bottom w:val="none" w:sz="0" w:space="0" w:color="auto"/>
            <w:right w:val="none" w:sz="0" w:space="0" w:color="auto"/>
          </w:divBdr>
        </w:div>
        <w:div w:id="122116596">
          <w:marLeft w:val="0"/>
          <w:marRight w:val="0"/>
          <w:marTop w:val="0"/>
          <w:marBottom w:val="0"/>
          <w:divBdr>
            <w:top w:val="none" w:sz="0" w:space="0" w:color="auto"/>
            <w:left w:val="none" w:sz="0" w:space="0" w:color="auto"/>
            <w:bottom w:val="none" w:sz="0" w:space="0" w:color="auto"/>
            <w:right w:val="none" w:sz="0" w:space="0" w:color="auto"/>
          </w:divBdr>
        </w:div>
        <w:div w:id="122120295">
          <w:marLeft w:val="0"/>
          <w:marRight w:val="0"/>
          <w:marTop w:val="0"/>
          <w:marBottom w:val="0"/>
          <w:divBdr>
            <w:top w:val="none" w:sz="0" w:space="0" w:color="auto"/>
            <w:left w:val="none" w:sz="0" w:space="0" w:color="auto"/>
            <w:bottom w:val="none" w:sz="0" w:space="0" w:color="auto"/>
            <w:right w:val="none" w:sz="0" w:space="0" w:color="auto"/>
          </w:divBdr>
        </w:div>
        <w:div w:id="122164319">
          <w:marLeft w:val="0"/>
          <w:marRight w:val="0"/>
          <w:marTop w:val="0"/>
          <w:marBottom w:val="300"/>
          <w:divBdr>
            <w:top w:val="none" w:sz="0" w:space="0" w:color="auto"/>
            <w:left w:val="none" w:sz="0" w:space="0" w:color="auto"/>
            <w:bottom w:val="none" w:sz="0" w:space="0" w:color="auto"/>
            <w:right w:val="none" w:sz="0" w:space="0" w:color="auto"/>
          </w:divBdr>
        </w:div>
        <w:div w:id="122164770">
          <w:marLeft w:val="0"/>
          <w:marRight w:val="0"/>
          <w:marTop w:val="0"/>
          <w:marBottom w:val="0"/>
          <w:divBdr>
            <w:top w:val="single" w:sz="2" w:space="0" w:color="E0E0E0"/>
            <w:left w:val="single" w:sz="2" w:space="0" w:color="E0E0E0"/>
            <w:bottom w:val="single" w:sz="2" w:space="0" w:color="E0E0E0"/>
            <w:right w:val="single" w:sz="2" w:space="0" w:color="E0E0E0"/>
          </w:divBdr>
        </w:div>
        <w:div w:id="122191092">
          <w:marLeft w:val="0"/>
          <w:marRight w:val="0"/>
          <w:marTop w:val="0"/>
          <w:marBottom w:val="0"/>
          <w:divBdr>
            <w:top w:val="none" w:sz="0" w:space="0" w:color="auto"/>
            <w:left w:val="none" w:sz="0" w:space="0" w:color="auto"/>
            <w:bottom w:val="none" w:sz="0" w:space="0" w:color="auto"/>
            <w:right w:val="none" w:sz="0" w:space="0" w:color="auto"/>
          </w:divBdr>
        </w:div>
        <w:div w:id="122234559">
          <w:marLeft w:val="0"/>
          <w:marRight w:val="0"/>
          <w:marTop w:val="0"/>
          <w:marBottom w:val="300"/>
          <w:divBdr>
            <w:top w:val="none" w:sz="0" w:space="0" w:color="auto"/>
            <w:left w:val="none" w:sz="0" w:space="0" w:color="auto"/>
            <w:bottom w:val="none" w:sz="0" w:space="0" w:color="auto"/>
            <w:right w:val="none" w:sz="0" w:space="0" w:color="auto"/>
          </w:divBdr>
        </w:div>
        <w:div w:id="122236164">
          <w:marLeft w:val="0"/>
          <w:marRight w:val="0"/>
          <w:marTop w:val="0"/>
          <w:marBottom w:val="250"/>
          <w:divBdr>
            <w:top w:val="none" w:sz="0" w:space="0" w:color="auto"/>
            <w:left w:val="none" w:sz="0" w:space="0" w:color="auto"/>
            <w:bottom w:val="none" w:sz="0" w:space="0" w:color="auto"/>
            <w:right w:val="none" w:sz="0" w:space="0" w:color="auto"/>
          </w:divBdr>
        </w:div>
        <w:div w:id="122309113">
          <w:marLeft w:val="0"/>
          <w:marRight w:val="0"/>
          <w:marTop w:val="180"/>
          <w:marBottom w:val="0"/>
          <w:divBdr>
            <w:top w:val="none" w:sz="0" w:space="0" w:color="auto"/>
            <w:left w:val="none" w:sz="0" w:space="0" w:color="auto"/>
            <w:bottom w:val="none" w:sz="0" w:space="0" w:color="auto"/>
            <w:right w:val="none" w:sz="0" w:space="0" w:color="auto"/>
          </w:divBdr>
          <w:divsChild>
            <w:div w:id="602765341">
              <w:marLeft w:val="0"/>
              <w:marRight w:val="0"/>
              <w:marTop w:val="0"/>
              <w:marBottom w:val="0"/>
              <w:divBdr>
                <w:top w:val="none" w:sz="0" w:space="0" w:color="auto"/>
                <w:left w:val="none" w:sz="0" w:space="0" w:color="auto"/>
                <w:bottom w:val="none" w:sz="0" w:space="0" w:color="auto"/>
                <w:right w:val="none" w:sz="0" w:space="0" w:color="auto"/>
              </w:divBdr>
            </w:div>
          </w:divsChild>
        </w:div>
        <w:div w:id="122311290">
          <w:marLeft w:val="0"/>
          <w:marRight w:val="0"/>
          <w:marTop w:val="0"/>
          <w:marBottom w:val="0"/>
          <w:divBdr>
            <w:top w:val="none" w:sz="0" w:space="0" w:color="auto"/>
            <w:left w:val="none" w:sz="0" w:space="0" w:color="auto"/>
            <w:bottom w:val="none" w:sz="0" w:space="0" w:color="auto"/>
            <w:right w:val="none" w:sz="0" w:space="0" w:color="auto"/>
          </w:divBdr>
        </w:div>
        <w:div w:id="122312175">
          <w:marLeft w:val="0"/>
          <w:marRight w:val="0"/>
          <w:marTop w:val="0"/>
          <w:marBottom w:val="0"/>
          <w:divBdr>
            <w:top w:val="none" w:sz="0" w:space="0" w:color="auto"/>
            <w:left w:val="none" w:sz="0" w:space="0" w:color="auto"/>
            <w:bottom w:val="none" w:sz="0" w:space="0" w:color="auto"/>
            <w:right w:val="none" w:sz="0" w:space="0" w:color="auto"/>
          </w:divBdr>
          <w:divsChild>
            <w:div w:id="512845031">
              <w:marLeft w:val="0"/>
              <w:marRight w:val="0"/>
              <w:marTop w:val="0"/>
              <w:marBottom w:val="0"/>
              <w:divBdr>
                <w:top w:val="none" w:sz="0" w:space="0" w:color="auto"/>
                <w:left w:val="none" w:sz="0" w:space="0" w:color="auto"/>
                <w:bottom w:val="none" w:sz="0" w:space="0" w:color="auto"/>
                <w:right w:val="none" w:sz="0" w:space="0" w:color="auto"/>
              </w:divBdr>
              <w:divsChild>
                <w:div w:id="92824710">
                  <w:marLeft w:val="0"/>
                  <w:marRight w:val="0"/>
                  <w:marTop w:val="0"/>
                  <w:marBottom w:val="0"/>
                  <w:divBdr>
                    <w:top w:val="none" w:sz="0" w:space="0" w:color="auto"/>
                    <w:left w:val="none" w:sz="0" w:space="0" w:color="auto"/>
                    <w:bottom w:val="none" w:sz="0" w:space="0" w:color="auto"/>
                    <w:right w:val="none" w:sz="0" w:space="0" w:color="auto"/>
                  </w:divBdr>
                </w:div>
                <w:div w:id="171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196">
          <w:marLeft w:val="0"/>
          <w:marRight w:val="0"/>
          <w:marTop w:val="0"/>
          <w:marBottom w:val="0"/>
          <w:divBdr>
            <w:top w:val="none" w:sz="0" w:space="0" w:color="auto"/>
            <w:left w:val="none" w:sz="0" w:space="0" w:color="auto"/>
            <w:bottom w:val="none" w:sz="0" w:space="0" w:color="auto"/>
            <w:right w:val="none" w:sz="0" w:space="0" w:color="auto"/>
          </w:divBdr>
        </w:div>
        <w:div w:id="122314043">
          <w:marLeft w:val="0"/>
          <w:marRight w:val="0"/>
          <w:marTop w:val="0"/>
          <w:marBottom w:val="0"/>
          <w:divBdr>
            <w:top w:val="none" w:sz="0" w:space="0" w:color="auto"/>
            <w:left w:val="none" w:sz="0" w:space="0" w:color="auto"/>
            <w:bottom w:val="none" w:sz="0" w:space="0" w:color="auto"/>
            <w:right w:val="none" w:sz="0" w:space="0" w:color="auto"/>
          </w:divBdr>
        </w:div>
        <w:div w:id="122386597">
          <w:marLeft w:val="-150"/>
          <w:marRight w:val="-150"/>
          <w:marTop w:val="0"/>
          <w:marBottom w:val="0"/>
          <w:divBdr>
            <w:top w:val="none" w:sz="0" w:space="0" w:color="auto"/>
            <w:left w:val="none" w:sz="0" w:space="0" w:color="auto"/>
            <w:bottom w:val="none" w:sz="0" w:space="0" w:color="auto"/>
            <w:right w:val="none" w:sz="0" w:space="0" w:color="auto"/>
          </w:divBdr>
          <w:divsChild>
            <w:div w:id="594048803">
              <w:marLeft w:val="0"/>
              <w:marRight w:val="0"/>
              <w:marTop w:val="0"/>
              <w:marBottom w:val="0"/>
              <w:divBdr>
                <w:top w:val="none" w:sz="0" w:space="0" w:color="auto"/>
                <w:left w:val="none" w:sz="0" w:space="0" w:color="auto"/>
                <w:bottom w:val="none" w:sz="0" w:space="0" w:color="auto"/>
                <w:right w:val="none" w:sz="0" w:space="0" w:color="auto"/>
              </w:divBdr>
              <w:divsChild>
                <w:div w:id="1222324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2433471">
          <w:marLeft w:val="0"/>
          <w:marRight w:val="0"/>
          <w:marTop w:val="150"/>
          <w:marBottom w:val="330"/>
          <w:divBdr>
            <w:top w:val="none" w:sz="0" w:space="0" w:color="auto"/>
            <w:left w:val="none" w:sz="0" w:space="0" w:color="auto"/>
            <w:bottom w:val="none" w:sz="0" w:space="0" w:color="auto"/>
            <w:right w:val="none" w:sz="0" w:space="0" w:color="auto"/>
          </w:divBdr>
        </w:div>
        <w:div w:id="122504673">
          <w:marLeft w:val="-225"/>
          <w:marRight w:val="-225"/>
          <w:marTop w:val="0"/>
          <w:marBottom w:val="0"/>
          <w:divBdr>
            <w:top w:val="none" w:sz="0" w:space="0" w:color="auto"/>
            <w:left w:val="none" w:sz="0" w:space="0" w:color="auto"/>
            <w:bottom w:val="none" w:sz="0" w:space="0" w:color="auto"/>
            <w:right w:val="none" w:sz="0" w:space="0" w:color="auto"/>
          </w:divBdr>
        </w:div>
        <w:div w:id="122504749">
          <w:marLeft w:val="-225"/>
          <w:marRight w:val="-225"/>
          <w:marTop w:val="0"/>
          <w:marBottom w:val="0"/>
          <w:divBdr>
            <w:top w:val="none" w:sz="0" w:space="0" w:color="auto"/>
            <w:left w:val="none" w:sz="0" w:space="0" w:color="auto"/>
            <w:bottom w:val="none" w:sz="0" w:space="0" w:color="auto"/>
            <w:right w:val="none" w:sz="0" w:space="0" w:color="auto"/>
          </w:divBdr>
        </w:div>
        <w:div w:id="122575040">
          <w:marLeft w:val="0"/>
          <w:marRight w:val="225"/>
          <w:marTop w:val="0"/>
          <w:marBottom w:val="0"/>
          <w:divBdr>
            <w:top w:val="none" w:sz="0" w:space="0" w:color="auto"/>
            <w:left w:val="none" w:sz="0" w:space="0" w:color="auto"/>
            <w:bottom w:val="none" w:sz="0" w:space="0" w:color="auto"/>
            <w:right w:val="none" w:sz="0" w:space="0" w:color="auto"/>
          </w:divBdr>
        </w:div>
        <w:div w:id="122580841">
          <w:marLeft w:val="0"/>
          <w:marRight w:val="0"/>
          <w:marTop w:val="0"/>
          <w:marBottom w:val="0"/>
          <w:divBdr>
            <w:top w:val="none" w:sz="0" w:space="0" w:color="auto"/>
            <w:left w:val="none" w:sz="0" w:space="0" w:color="auto"/>
            <w:bottom w:val="none" w:sz="0" w:space="0" w:color="auto"/>
            <w:right w:val="none" w:sz="0" w:space="0" w:color="auto"/>
          </w:divBdr>
          <w:divsChild>
            <w:div w:id="366834092">
              <w:marLeft w:val="-150"/>
              <w:marRight w:val="-150"/>
              <w:marTop w:val="0"/>
              <w:marBottom w:val="0"/>
              <w:divBdr>
                <w:top w:val="none" w:sz="0" w:space="0" w:color="auto"/>
                <w:left w:val="none" w:sz="0" w:space="0" w:color="auto"/>
                <w:bottom w:val="none" w:sz="0" w:space="0" w:color="auto"/>
                <w:right w:val="none" w:sz="0" w:space="0" w:color="auto"/>
              </w:divBdr>
              <w:divsChild>
                <w:div w:id="488599465">
                  <w:marLeft w:val="0"/>
                  <w:marRight w:val="0"/>
                  <w:marTop w:val="0"/>
                  <w:marBottom w:val="0"/>
                  <w:divBdr>
                    <w:top w:val="none" w:sz="0" w:space="0" w:color="auto"/>
                    <w:left w:val="none" w:sz="0" w:space="0" w:color="auto"/>
                    <w:bottom w:val="none" w:sz="0" w:space="0" w:color="auto"/>
                    <w:right w:val="none" w:sz="0" w:space="0" w:color="auto"/>
                  </w:divBdr>
                  <w:divsChild>
                    <w:div w:id="64574277">
                      <w:marLeft w:val="-150"/>
                      <w:marRight w:val="-150"/>
                      <w:marTop w:val="0"/>
                      <w:marBottom w:val="0"/>
                      <w:divBdr>
                        <w:top w:val="none" w:sz="0" w:space="0" w:color="auto"/>
                        <w:left w:val="none" w:sz="0" w:space="0" w:color="auto"/>
                        <w:bottom w:val="none" w:sz="0" w:space="0" w:color="auto"/>
                        <w:right w:val="none" w:sz="0" w:space="0" w:color="auto"/>
                      </w:divBdr>
                      <w:divsChild>
                        <w:div w:id="6536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3935">
          <w:marLeft w:val="-225"/>
          <w:marRight w:val="-225"/>
          <w:marTop w:val="0"/>
          <w:marBottom w:val="0"/>
          <w:divBdr>
            <w:top w:val="none" w:sz="0" w:space="0" w:color="auto"/>
            <w:left w:val="none" w:sz="0" w:space="0" w:color="auto"/>
            <w:bottom w:val="none" w:sz="0" w:space="0" w:color="auto"/>
            <w:right w:val="none" w:sz="0" w:space="0" w:color="auto"/>
          </w:divBdr>
        </w:div>
        <w:div w:id="122621465">
          <w:marLeft w:val="0"/>
          <w:marRight w:val="0"/>
          <w:marTop w:val="0"/>
          <w:marBottom w:val="0"/>
          <w:divBdr>
            <w:top w:val="none" w:sz="0" w:space="0" w:color="auto"/>
            <w:left w:val="none" w:sz="0" w:space="0" w:color="auto"/>
            <w:bottom w:val="none" w:sz="0" w:space="0" w:color="auto"/>
            <w:right w:val="none" w:sz="0" w:space="0" w:color="auto"/>
          </w:divBdr>
        </w:div>
        <w:div w:id="122625733">
          <w:marLeft w:val="0"/>
          <w:marRight w:val="0"/>
          <w:marTop w:val="0"/>
          <w:marBottom w:val="0"/>
          <w:divBdr>
            <w:top w:val="single" w:sz="2" w:space="0" w:color="E0E0E0"/>
            <w:left w:val="single" w:sz="2" w:space="0" w:color="E0E0E0"/>
            <w:bottom w:val="single" w:sz="2" w:space="0" w:color="E0E0E0"/>
            <w:right w:val="single" w:sz="2" w:space="0" w:color="E0E0E0"/>
          </w:divBdr>
        </w:div>
        <w:div w:id="122693575">
          <w:marLeft w:val="0"/>
          <w:marRight w:val="0"/>
          <w:marTop w:val="0"/>
          <w:marBottom w:val="0"/>
          <w:divBdr>
            <w:top w:val="none" w:sz="0" w:space="0" w:color="auto"/>
            <w:left w:val="none" w:sz="0" w:space="0" w:color="auto"/>
            <w:bottom w:val="none" w:sz="0" w:space="0" w:color="auto"/>
            <w:right w:val="none" w:sz="0" w:space="0" w:color="auto"/>
          </w:divBdr>
          <w:divsChild>
            <w:div w:id="737243454">
              <w:marLeft w:val="0"/>
              <w:marRight w:val="0"/>
              <w:marTop w:val="0"/>
              <w:marBottom w:val="0"/>
              <w:divBdr>
                <w:top w:val="none" w:sz="0" w:space="0" w:color="auto"/>
                <w:left w:val="none" w:sz="0" w:space="0" w:color="auto"/>
                <w:bottom w:val="none" w:sz="0" w:space="0" w:color="auto"/>
                <w:right w:val="none" w:sz="0" w:space="0" w:color="auto"/>
              </w:divBdr>
            </w:div>
          </w:divsChild>
        </w:div>
        <w:div w:id="122696088">
          <w:marLeft w:val="-150"/>
          <w:marRight w:val="-150"/>
          <w:marTop w:val="0"/>
          <w:marBottom w:val="0"/>
          <w:divBdr>
            <w:top w:val="none" w:sz="0" w:space="0" w:color="auto"/>
            <w:left w:val="none" w:sz="0" w:space="0" w:color="auto"/>
            <w:bottom w:val="none" w:sz="0" w:space="0" w:color="auto"/>
            <w:right w:val="none" w:sz="0" w:space="0" w:color="auto"/>
          </w:divBdr>
          <w:divsChild>
            <w:div w:id="15810735">
              <w:marLeft w:val="0"/>
              <w:marRight w:val="0"/>
              <w:marTop w:val="0"/>
              <w:marBottom w:val="0"/>
              <w:divBdr>
                <w:top w:val="none" w:sz="0" w:space="0" w:color="auto"/>
                <w:left w:val="none" w:sz="0" w:space="0" w:color="auto"/>
                <w:bottom w:val="none" w:sz="0" w:space="0" w:color="auto"/>
                <w:right w:val="none" w:sz="0" w:space="0" w:color="auto"/>
              </w:divBdr>
            </w:div>
          </w:divsChild>
        </w:div>
        <w:div w:id="122699675">
          <w:marLeft w:val="-225"/>
          <w:marRight w:val="-225"/>
          <w:marTop w:val="0"/>
          <w:marBottom w:val="0"/>
          <w:divBdr>
            <w:top w:val="none" w:sz="0" w:space="0" w:color="auto"/>
            <w:left w:val="none" w:sz="0" w:space="0" w:color="auto"/>
            <w:bottom w:val="none" w:sz="0" w:space="0" w:color="auto"/>
            <w:right w:val="none" w:sz="0" w:space="0" w:color="auto"/>
          </w:divBdr>
        </w:div>
        <w:div w:id="122768930">
          <w:marLeft w:val="15"/>
          <w:marRight w:val="225"/>
          <w:marTop w:val="165"/>
          <w:marBottom w:val="105"/>
          <w:divBdr>
            <w:top w:val="none" w:sz="0" w:space="0" w:color="auto"/>
            <w:left w:val="none" w:sz="0" w:space="0" w:color="auto"/>
            <w:bottom w:val="none" w:sz="0" w:space="0" w:color="auto"/>
            <w:right w:val="none" w:sz="0" w:space="0" w:color="auto"/>
          </w:divBdr>
          <w:divsChild>
            <w:div w:id="85346669">
              <w:marLeft w:val="0"/>
              <w:marRight w:val="0"/>
              <w:marTop w:val="0"/>
              <w:marBottom w:val="0"/>
              <w:divBdr>
                <w:top w:val="none" w:sz="0" w:space="0" w:color="auto"/>
                <w:left w:val="none" w:sz="0" w:space="0" w:color="auto"/>
                <w:bottom w:val="none" w:sz="0" w:space="0" w:color="auto"/>
                <w:right w:val="none" w:sz="0" w:space="0" w:color="auto"/>
              </w:divBdr>
            </w:div>
            <w:div w:id="120653704">
              <w:marLeft w:val="0"/>
              <w:marRight w:val="0"/>
              <w:marTop w:val="0"/>
              <w:marBottom w:val="0"/>
              <w:divBdr>
                <w:top w:val="none" w:sz="0" w:space="0" w:color="auto"/>
                <w:left w:val="none" w:sz="0" w:space="0" w:color="auto"/>
                <w:bottom w:val="none" w:sz="0" w:space="0" w:color="auto"/>
                <w:right w:val="none" w:sz="0" w:space="0" w:color="auto"/>
              </w:divBdr>
            </w:div>
            <w:div w:id="369231392">
              <w:marLeft w:val="0"/>
              <w:marRight w:val="0"/>
              <w:marTop w:val="0"/>
              <w:marBottom w:val="0"/>
              <w:divBdr>
                <w:top w:val="none" w:sz="0" w:space="0" w:color="auto"/>
                <w:left w:val="none" w:sz="0" w:space="0" w:color="auto"/>
                <w:bottom w:val="none" w:sz="0" w:space="0" w:color="auto"/>
                <w:right w:val="none" w:sz="0" w:space="0" w:color="auto"/>
              </w:divBdr>
            </w:div>
            <w:div w:id="477380442">
              <w:marLeft w:val="0"/>
              <w:marRight w:val="0"/>
              <w:marTop w:val="0"/>
              <w:marBottom w:val="0"/>
              <w:divBdr>
                <w:top w:val="none" w:sz="0" w:space="0" w:color="auto"/>
                <w:left w:val="none" w:sz="0" w:space="0" w:color="auto"/>
                <w:bottom w:val="none" w:sz="0" w:space="0" w:color="auto"/>
                <w:right w:val="none" w:sz="0" w:space="0" w:color="auto"/>
              </w:divBdr>
            </w:div>
          </w:divsChild>
        </w:div>
        <w:div w:id="122844480">
          <w:marLeft w:val="0"/>
          <w:marRight w:val="0"/>
          <w:marTop w:val="0"/>
          <w:marBottom w:val="0"/>
          <w:divBdr>
            <w:top w:val="none" w:sz="0" w:space="0" w:color="auto"/>
            <w:left w:val="none" w:sz="0" w:space="0" w:color="auto"/>
            <w:bottom w:val="none" w:sz="0" w:space="0" w:color="auto"/>
            <w:right w:val="none" w:sz="0" w:space="0" w:color="auto"/>
          </w:divBdr>
        </w:div>
        <w:div w:id="122847077">
          <w:marLeft w:val="0"/>
          <w:marRight w:val="0"/>
          <w:marTop w:val="0"/>
          <w:marBottom w:val="0"/>
          <w:divBdr>
            <w:top w:val="none" w:sz="0" w:space="0" w:color="auto"/>
            <w:left w:val="none" w:sz="0" w:space="0" w:color="auto"/>
            <w:bottom w:val="none" w:sz="0" w:space="0" w:color="auto"/>
            <w:right w:val="none" w:sz="0" w:space="0" w:color="auto"/>
          </w:divBdr>
        </w:div>
        <w:div w:id="122962010">
          <w:marLeft w:val="-225"/>
          <w:marRight w:val="-225"/>
          <w:marTop w:val="0"/>
          <w:marBottom w:val="0"/>
          <w:divBdr>
            <w:top w:val="none" w:sz="0" w:space="0" w:color="auto"/>
            <w:left w:val="none" w:sz="0" w:space="0" w:color="auto"/>
            <w:bottom w:val="none" w:sz="0" w:space="0" w:color="auto"/>
            <w:right w:val="none" w:sz="0" w:space="0" w:color="auto"/>
          </w:divBdr>
        </w:div>
        <w:div w:id="122967769">
          <w:marLeft w:val="0"/>
          <w:marRight w:val="0"/>
          <w:marTop w:val="0"/>
          <w:marBottom w:val="0"/>
          <w:divBdr>
            <w:top w:val="none" w:sz="0" w:space="0" w:color="auto"/>
            <w:left w:val="none" w:sz="0" w:space="0" w:color="auto"/>
            <w:bottom w:val="none" w:sz="0" w:space="0" w:color="auto"/>
            <w:right w:val="none" w:sz="0" w:space="0" w:color="auto"/>
          </w:divBdr>
          <w:divsChild>
            <w:div w:id="337929146">
              <w:marLeft w:val="-150"/>
              <w:marRight w:val="-150"/>
              <w:marTop w:val="0"/>
              <w:marBottom w:val="0"/>
              <w:divBdr>
                <w:top w:val="none" w:sz="0" w:space="0" w:color="auto"/>
                <w:left w:val="none" w:sz="0" w:space="0" w:color="auto"/>
                <w:bottom w:val="none" w:sz="0" w:space="0" w:color="auto"/>
                <w:right w:val="none" w:sz="0" w:space="0" w:color="auto"/>
              </w:divBdr>
              <w:divsChild>
                <w:div w:id="590043077">
                  <w:marLeft w:val="0"/>
                  <w:marRight w:val="0"/>
                  <w:marTop w:val="0"/>
                  <w:marBottom w:val="0"/>
                  <w:divBdr>
                    <w:top w:val="none" w:sz="0" w:space="0" w:color="auto"/>
                    <w:left w:val="none" w:sz="0" w:space="0" w:color="auto"/>
                    <w:bottom w:val="none" w:sz="0" w:space="0" w:color="auto"/>
                    <w:right w:val="none" w:sz="0" w:space="0" w:color="auto"/>
                  </w:divBdr>
                  <w:divsChild>
                    <w:div w:id="182406267">
                      <w:marLeft w:val="0"/>
                      <w:marRight w:val="0"/>
                      <w:marTop w:val="0"/>
                      <w:marBottom w:val="0"/>
                      <w:divBdr>
                        <w:top w:val="none" w:sz="0" w:space="0" w:color="auto"/>
                        <w:left w:val="none" w:sz="0" w:space="0" w:color="auto"/>
                        <w:bottom w:val="none" w:sz="0" w:space="0" w:color="auto"/>
                        <w:right w:val="none" w:sz="0" w:space="0" w:color="auto"/>
                      </w:divBdr>
                      <w:divsChild>
                        <w:div w:id="360210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013031">
          <w:marLeft w:val="0"/>
          <w:marRight w:val="0"/>
          <w:marTop w:val="0"/>
          <w:marBottom w:val="250"/>
          <w:divBdr>
            <w:top w:val="none" w:sz="0" w:space="0" w:color="auto"/>
            <w:left w:val="none" w:sz="0" w:space="0" w:color="auto"/>
            <w:bottom w:val="single" w:sz="4" w:space="4" w:color="000000"/>
            <w:right w:val="none" w:sz="0" w:space="0" w:color="auto"/>
          </w:divBdr>
        </w:div>
        <w:div w:id="123158104">
          <w:marLeft w:val="0"/>
          <w:marRight w:val="0"/>
          <w:marTop w:val="0"/>
          <w:marBottom w:val="0"/>
          <w:divBdr>
            <w:top w:val="single" w:sz="2" w:space="0" w:color="E0E0E0"/>
            <w:left w:val="single" w:sz="2" w:space="0" w:color="E0E0E0"/>
            <w:bottom w:val="single" w:sz="2" w:space="0" w:color="E0E0E0"/>
            <w:right w:val="single" w:sz="2" w:space="0" w:color="E0E0E0"/>
          </w:divBdr>
        </w:div>
        <w:div w:id="123236055">
          <w:marLeft w:val="0"/>
          <w:marRight w:val="0"/>
          <w:marTop w:val="0"/>
          <w:marBottom w:val="0"/>
          <w:divBdr>
            <w:top w:val="single" w:sz="2" w:space="0" w:color="E0E0E0"/>
            <w:left w:val="single" w:sz="2" w:space="0" w:color="E0E0E0"/>
            <w:bottom w:val="single" w:sz="2" w:space="0" w:color="E0E0E0"/>
            <w:right w:val="single" w:sz="2" w:space="0" w:color="E0E0E0"/>
          </w:divBdr>
          <w:divsChild>
            <w:div w:id="2394855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239591">
          <w:marLeft w:val="0"/>
          <w:marRight w:val="0"/>
          <w:marTop w:val="0"/>
          <w:marBottom w:val="0"/>
          <w:divBdr>
            <w:top w:val="none" w:sz="0" w:space="0" w:color="auto"/>
            <w:left w:val="none" w:sz="0" w:space="0" w:color="auto"/>
            <w:bottom w:val="none" w:sz="0" w:space="0" w:color="auto"/>
            <w:right w:val="none" w:sz="0" w:space="0" w:color="auto"/>
          </w:divBdr>
        </w:div>
        <w:div w:id="123275559">
          <w:marLeft w:val="0"/>
          <w:marRight w:val="0"/>
          <w:marTop w:val="0"/>
          <w:marBottom w:val="75"/>
          <w:divBdr>
            <w:top w:val="none" w:sz="0" w:space="0" w:color="auto"/>
            <w:left w:val="none" w:sz="0" w:space="0" w:color="auto"/>
            <w:bottom w:val="none" w:sz="0" w:space="0" w:color="auto"/>
            <w:right w:val="none" w:sz="0" w:space="0" w:color="auto"/>
          </w:divBdr>
          <w:divsChild>
            <w:div w:id="572929755">
              <w:marLeft w:val="0"/>
              <w:marRight w:val="0"/>
              <w:marTop w:val="0"/>
              <w:marBottom w:val="0"/>
              <w:divBdr>
                <w:top w:val="none" w:sz="0" w:space="0" w:color="auto"/>
                <w:left w:val="none" w:sz="0" w:space="0" w:color="auto"/>
                <w:bottom w:val="none" w:sz="0" w:space="0" w:color="auto"/>
                <w:right w:val="none" w:sz="0" w:space="0" w:color="auto"/>
              </w:divBdr>
              <w:divsChild>
                <w:div w:id="4307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059">
          <w:marLeft w:val="0"/>
          <w:marRight w:val="0"/>
          <w:marTop w:val="0"/>
          <w:marBottom w:val="0"/>
          <w:divBdr>
            <w:top w:val="none" w:sz="0" w:space="0" w:color="auto"/>
            <w:left w:val="none" w:sz="0" w:space="0" w:color="auto"/>
            <w:bottom w:val="none" w:sz="0" w:space="0" w:color="auto"/>
            <w:right w:val="none" w:sz="0" w:space="0" w:color="auto"/>
          </w:divBdr>
        </w:div>
        <w:div w:id="123427980">
          <w:marLeft w:val="0"/>
          <w:marRight w:val="0"/>
          <w:marTop w:val="0"/>
          <w:marBottom w:val="0"/>
          <w:divBdr>
            <w:top w:val="none" w:sz="0" w:space="0" w:color="auto"/>
            <w:left w:val="none" w:sz="0" w:space="0" w:color="auto"/>
            <w:bottom w:val="none" w:sz="0" w:space="0" w:color="auto"/>
            <w:right w:val="none" w:sz="0" w:space="0" w:color="auto"/>
          </w:divBdr>
        </w:div>
        <w:div w:id="123471892">
          <w:marLeft w:val="0"/>
          <w:marRight w:val="0"/>
          <w:marTop w:val="0"/>
          <w:marBottom w:val="0"/>
          <w:divBdr>
            <w:top w:val="none" w:sz="0" w:space="0" w:color="auto"/>
            <w:left w:val="none" w:sz="0" w:space="0" w:color="auto"/>
            <w:bottom w:val="none" w:sz="0" w:space="0" w:color="auto"/>
            <w:right w:val="none" w:sz="0" w:space="0" w:color="auto"/>
          </w:divBdr>
        </w:div>
        <w:div w:id="123473390">
          <w:marLeft w:val="-150"/>
          <w:marRight w:val="-150"/>
          <w:marTop w:val="0"/>
          <w:marBottom w:val="0"/>
          <w:divBdr>
            <w:top w:val="none" w:sz="0" w:space="0" w:color="auto"/>
            <w:left w:val="none" w:sz="0" w:space="0" w:color="auto"/>
            <w:bottom w:val="none" w:sz="0" w:space="0" w:color="auto"/>
            <w:right w:val="none" w:sz="0" w:space="0" w:color="auto"/>
          </w:divBdr>
        </w:div>
        <w:div w:id="123621284">
          <w:marLeft w:val="0"/>
          <w:marRight w:val="0"/>
          <w:marTop w:val="100"/>
          <w:marBottom w:val="100"/>
          <w:divBdr>
            <w:top w:val="none" w:sz="0" w:space="0" w:color="auto"/>
            <w:left w:val="none" w:sz="0" w:space="0" w:color="auto"/>
            <w:bottom w:val="none" w:sz="0" w:space="0" w:color="auto"/>
            <w:right w:val="none" w:sz="0" w:space="0" w:color="auto"/>
          </w:divBdr>
          <w:divsChild>
            <w:div w:id="3409243">
              <w:marLeft w:val="0"/>
              <w:marRight w:val="0"/>
              <w:marTop w:val="0"/>
              <w:marBottom w:val="0"/>
              <w:divBdr>
                <w:top w:val="none" w:sz="0" w:space="0" w:color="auto"/>
                <w:left w:val="none" w:sz="0" w:space="0" w:color="auto"/>
                <w:bottom w:val="none" w:sz="0" w:space="0" w:color="auto"/>
                <w:right w:val="none" w:sz="0" w:space="0" w:color="auto"/>
              </w:divBdr>
            </w:div>
          </w:divsChild>
        </w:div>
        <w:div w:id="123622760">
          <w:marLeft w:val="0"/>
          <w:marRight w:val="0"/>
          <w:marTop w:val="0"/>
          <w:marBottom w:val="240"/>
          <w:divBdr>
            <w:top w:val="none" w:sz="0" w:space="0" w:color="auto"/>
            <w:left w:val="none" w:sz="0" w:space="0" w:color="auto"/>
            <w:bottom w:val="none" w:sz="0" w:space="0" w:color="auto"/>
            <w:right w:val="none" w:sz="0" w:space="0" w:color="auto"/>
          </w:divBdr>
        </w:div>
        <w:div w:id="123624043">
          <w:marLeft w:val="75"/>
          <w:marRight w:val="75"/>
          <w:marTop w:val="75"/>
          <w:marBottom w:val="75"/>
          <w:divBdr>
            <w:top w:val="single" w:sz="4" w:space="0" w:color="CCCCCC"/>
            <w:left w:val="single" w:sz="4" w:space="0" w:color="CCCCCC"/>
            <w:bottom w:val="single" w:sz="4" w:space="0" w:color="CCCCCC"/>
            <w:right w:val="single" w:sz="4" w:space="0" w:color="CCCCCC"/>
          </w:divBdr>
        </w:div>
        <w:div w:id="123810222">
          <w:marLeft w:val="0"/>
          <w:marRight w:val="0"/>
          <w:marTop w:val="150"/>
          <w:marBottom w:val="300"/>
          <w:divBdr>
            <w:top w:val="single" w:sz="6" w:space="11" w:color="EAEAEA"/>
            <w:left w:val="single" w:sz="6" w:space="11" w:color="EAEAEA"/>
            <w:bottom w:val="single" w:sz="6" w:space="11" w:color="EAEAEA"/>
            <w:right w:val="single" w:sz="6" w:space="11" w:color="EAEAEA"/>
          </w:divBdr>
        </w:div>
        <w:div w:id="123812571">
          <w:marLeft w:val="0"/>
          <w:marRight w:val="0"/>
          <w:marTop w:val="225"/>
          <w:marBottom w:val="300"/>
          <w:divBdr>
            <w:top w:val="none" w:sz="0" w:space="0" w:color="auto"/>
            <w:left w:val="none" w:sz="0" w:space="0" w:color="auto"/>
            <w:bottom w:val="none" w:sz="0" w:space="0" w:color="auto"/>
            <w:right w:val="none" w:sz="0" w:space="0" w:color="auto"/>
          </w:divBdr>
          <w:divsChild>
            <w:div w:id="498811158">
              <w:marLeft w:val="0"/>
              <w:marRight w:val="0"/>
              <w:marTop w:val="0"/>
              <w:marBottom w:val="0"/>
              <w:divBdr>
                <w:top w:val="none" w:sz="0" w:space="0" w:color="auto"/>
                <w:left w:val="none" w:sz="0" w:space="0" w:color="auto"/>
                <w:bottom w:val="none" w:sz="0" w:space="0" w:color="auto"/>
                <w:right w:val="none" w:sz="0" w:space="0" w:color="auto"/>
              </w:divBdr>
            </w:div>
          </w:divsChild>
        </w:div>
        <w:div w:id="123817075">
          <w:marLeft w:val="0"/>
          <w:marRight w:val="0"/>
          <w:marTop w:val="0"/>
          <w:marBottom w:val="0"/>
          <w:divBdr>
            <w:top w:val="none" w:sz="0" w:space="0" w:color="auto"/>
            <w:left w:val="none" w:sz="0" w:space="0" w:color="auto"/>
            <w:bottom w:val="none" w:sz="0" w:space="0" w:color="auto"/>
            <w:right w:val="none" w:sz="0" w:space="0" w:color="auto"/>
          </w:divBdr>
        </w:div>
        <w:div w:id="124004086">
          <w:marLeft w:val="0"/>
          <w:marRight w:val="0"/>
          <w:marTop w:val="0"/>
          <w:marBottom w:val="0"/>
          <w:divBdr>
            <w:top w:val="none" w:sz="0" w:space="0" w:color="auto"/>
            <w:left w:val="none" w:sz="0" w:space="0" w:color="auto"/>
            <w:bottom w:val="none" w:sz="0" w:space="0" w:color="auto"/>
            <w:right w:val="none" w:sz="0" w:space="0" w:color="auto"/>
          </w:divBdr>
        </w:div>
        <w:div w:id="124130520">
          <w:marLeft w:val="0"/>
          <w:marRight w:val="0"/>
          <w:marTop w:val="600"/>
          <w:marBottom w:val="600"/>
          <w:divBdr>
            <w:top w:val="none" w:sz="0" w:space="0" w:color="auto"/>
            <w:left w:val="none" w:sz="0" w:space="0" w:color="auto"/>
            <w:bottom w:val="none" w:sz="0" w:space="0" w:color="auto"/>
            <w:right w:val="none" w:sz="0" w:space="0" w:color="auto"/>
          </w:divBdr>
          <w:divsChild>
            <w:div w:id="670105945">
              <w:marLeft w:val="0"/>
              <w:marRight w:val="0"/>
              <w:marTop w:val="0"/>
              <w:marBottom w:val="0"/>
              <w:divBdr>
                <w:top w:val="none" w:sz="0" w:space="0" w:color="auto"/>
                <w:left w:val="none" w:sz="0" w:space="0" w:color="auto"/>
                <w:bottom w:val="none" w:sz="0" w:space="0" w:color="auto"/>
                <w:right w:val="none" w:sz="0" w:space="0" w:color="auto"/>
              </w:divBdr>
            </w:div>
          </w:divsChild>
        </w:div>
        <w:div w:id="124274125">
          <w:marLeft w:val="-125"/>
          <w:marRight w:val="-125"/>
          <w:marTop w:val="0"/>
          <w:marBottom w:val="0"/>
          <w:divBdr>
            <w:top w:val="none" w:sz="0" w:space="0" w:color="auto"/>
            <w:left w:val="none" w:sz="0" w:space="0" w:color="auto"/>
            <w:bottom w:val="none" w:sz="0" w:space="0" w:color="auto"/>
            <w:right w:val="none" w:sz="0" w:space="0" w:color="auto"/>
          </w:divBdr>
        </w:div>
        <w:div w:id="124280884">
          <w:marLeft w:val="0"/>
          <w:marRight w:val="0"/>
          <w:marTop w:val="100"/>
          <w:marBottom w:val="100"/>
          <w:divBdr>
            <w:top w:val="none" w:sz="0" w:space="0" w:color="auto"/>
            <w:left w:val="none" w:sz="0" w:space="0" w:color="auto"/>
            <w:bottom w:val="none" w:sz="0" w:space="0" w:color="auto"/>
            <w:right w:val="none" w:sz="0" w:space="0" w:color="auto"/>
          </w:divBdr>
        </w:div>
        <w:div w:id="124322995">
          <w:marLeft w:val="750"/>
          <w:marRight w:val="1500"/>
          <w:marTop w:val="0"/>
          <w:marBottom w:val="0"/>
          <w:divBdr>
            <w:top w:val="none" w:sz="0" w:space="0" w:color="auto"/>
            <w:left w:val="none" w:sz="0" w:space="0" w:color="auto"/>
            <w:bottom w:val="none" w:sz="0" w:space="0" w:color="auto"/>
            <w:right w:val="none" w:sz="0" w:space="0" w:color="auto"/>
          </w:divBdr>
        </w:div>
        <w:div w:id="124323727">
          <w:marLeft w:val="0"/>
          <w:marRight w:val="0"/>
          <w:marTop w:val="0"/>
          <w:marBottom w:val="0"/>
          <w:divBdr>
            <w:top w:val="none" w:sz="0" w:space="0" w:color="auto"/>
            <w:left w:val="none" w:sz="0" w:space="0" w:color="auto"/>
            <w:bottom w:val="none" w:sz="0" w:space="0" w:color="auto"/>
            <w:right w:val="none" w:sz="0" w:space="0" w:color="auto"/>
          </w:divBdr>
          <w:divsChild>
            <w:div w:id="570848294">
              <w:marLeft w:val="0"/>
              <w:marRight w:val="0"/>
              <w:marTop w:val="150"/>
              <w:marBottom w:val="0"/>
              <w:divBdr>
                <w:top w:val="none" w:sz="0" w:space="0" w:color="auto"/>
                <w:left w:val="none" w:sz="0" w:space="0" w:color="auto"/>
                <w:bottom w:val="none" w:sz="0" w:space="0" w:color="auto"/>
                <w:right w:val="none" w:sz="0" w:space="0" w:color="auto"/>
              </w:divBdr>
            </w:div>
          </w:divsChild>
        </w:div>
        <w:div w:id="124350849">
          <w:marLeft w:val="0"/>
          <w:marRight w:val="0"/>
          <w:marTop w:val="0"/>
          <w:marBottom w:val="0"/>
          <w:divBdr>
            <w:top w:val="none" w:sz="0" w:space="0" w:color="auto"/>
            <w:left w:val="none" w:sz="0" w:space="0" w:color="auto"/>
            <w:bottom w:val="none" w:sz="0" w:space="0" w:color="auto"/>
            <w:right w:val="none" w:sz="0" w:space="0" w:color="auto"/>
          </w:divBdr>
        </w:div>
        <w:div w:id="124391063">
          <w:marLeft w:val="0"/>
          <w:marRight w:val="450"/>
          <w:marTop w:val="0"/>
          <w:marBottom w:val="150"/>
          <w:divBdr>
            <w:top w:val="none" w:sz="0" w:space="0" w:color="auto"/>
            <w:left w:val="none" w:sz="0" w:space="0" w:color="auto"/>
            <w:bottom w:val="none" w:sz="0" w:space="0" w:color="auto"/>
            <w:right w:val="none" w:sz="0" w:space="0" w:color="auto"/>
          </w:divBdr>
          <w:divsChild>
            <w:div w:id="647320719">
              <w:marLeft w:val="0"/>
              <w:marRight w:val="0"/>
              <w:marTop w:val="0"/>
              <w:marBottom w:val="0"/>
              <w:divBdr>
                <w:top w:val="none" w:sz="0" w:space="0" w:color="auto"/>
                <w:left w:val="none" w:sz="0" w:space="0" w:color="auto"/>
                <w:bottom w:val="none" w:sz="0" w:space="0" w:color="auto"/>
                <w:right w:val="none" w:sz="0" w:space="0" w:color="auto"/>
              </w:divBdr>
            </w:div>
          </w:divsChild>
        </w:div>
        <w:div w:id="124469735">
          <w:marLeft w:val="-150"/>
          <w:marRight w:val="-150"/>
          <w:marTop w:val="0"/>
          <w:marBottom w:val="0"/>
          <w:divBdr>
            <w:top w:val="none" w:sz="0" w:space="0" w:color="auto"/>
            <w:left w:val="none" w:sz="0" w:space="0" w:color="auto"/>
            <w:bottom w:val="none" w:sz="0" w:space="0" w:color="auto"/>
            <w:right w:val="none" w:sz="0" w:space="0" w:color="auto"/>
          </w:divBdr>
          <w:divsChild>
            <w:div w:id="354582307">
              <w:marLeft w:val="0"/>
              <w:marRight w:val="0"/>
              <w:marTop w:val="0"/>
              <w:marBottom w:val="0"/>
              <w:divBdr>
                <w:top w:val="none" w:sz="0" w:space="0" w:color="auto"/>
                <w:left w:val="none" w:sz="0" w:space="0" w:color="auto"/>
                <w:bottom w:val="none" w:sz="0" w:space="0" w:color="auto"/>
                <w:right w:val="none" w:sz="0" w:space="0" w:color="auto"/>
              </w:divBdr>
            </w:div>
          </w:divsChild>
        </w:div>
        <w:div w:id="124471420">
          <w:marLeft w:val="0"/>
          <w:marRight w:val="0"/>
          <w:marTop w:val="0"/>
          <w:marBottom w:val="0"/>
          <w:divBdr>
            <w:top w:val="none" w:sz="0" w:space="0" w:color="auto"/>
            <w:left w:val="none" w:sz="0" w:space="0" w:color="auto"/>
            <w:bottom w:val="none" w:sz="0" w:space="0" w:color="auto"/>
            <w:right w:val="none" w:sz="0" w:space="0" w:color="auto"/>
          </w:divBdr>
        </w:div>
        <w:div w:id="124547113">
          <w:marLeft w:val="0"/>
          <w:marRight w:val="0"/>
          <w:marTop w:val="0"/>
          <w:marBottom w:val="150"/>
          <w:divBdr>
            <w:top w:val="none" w:sz="0" w:space="0" w:color="auto"/>
            <w:left w:val="none" w:sz="0" w:space="0" w:color="auto"/>
            <w:bottom w:val="none" w:sz="0" w:space="0" w:color="auto"/>
            <w:right w:val="none" w:sz="0" w:space="0" w:color="auto"/>
          </w:divBdr>
        </w:div>
        <w:div w:id="124660394">
          <w:marLeft w:val="0"/>
          <w:marRight w:val="0"/>
          <w:marTop w:val="0"/>
          <w:marBottom w:val="0"/>
          <w:divBdr>
            <w:top w:val="none" w:sz="0" w:space="0" w:color="auto"/>
            <w:left w:val="none" w:sz="0" w:space="0" w:color="auto"/>
            <w:bottom w:val="none" w:sz="0" w:space="0" w:color="auto"/>
            <w:right w:val="none" w:sz="0" w:space="0" w:color="auto"/>
          </w:divBdr>
        </w:div>
        <w:div w:id="124667283">
          <w:marLeft w:val="0"/>
          <w:marRight w:val="0"/>
          <w:marTop w:val="0"/>
          <w:marBottom w:val="0"/>
          <w:divBdr>
            <w:top w:val="none" w:sz="0" w:space="0" w:color="auto"/>
            <w:left w:val="none" w:sz="0" w:space="0" w:color="auto"/>
            <w:bottom w:val="none" w:sz="0" w:space="0" w:color="auto"/>
            <w:right w:val="none" w:sz="0" w:space="0" w:color="auto"/>
          </w:divBdr>
          <w:divsChild>
            <w:div w:id="461655069">
              <w:marLeft w:val="0"/>
              <w:marRight w:val="0"/>
              <w:marTop w:val="0"/>
              <w:marBottom w:val="0"/>
              <w:divBdr>
                <w:top w:val="none" w:sz="0" w:space="0" w:color="auto"/>
                <w:left w:val="none" w:sz="0" w:space="0" w:color="auto"/>
                <w:bottom w:val="none" w:sz="0" w:space="0" w:color="auto"/>
                <w:right w:val="none" w:sz="0" w:space="0" w:color="auto"/>
              </w:divBdr>
              <w:divsChild>
                <w:div w:id="782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342">
          <w:marLeft w:val="0"/>
          <w:marRight w:val="0"/>
          <w:marTop w:val="0"/>
          <w:marBottom w:val="0"/>
          <w:divBdr>
            <w:top w:val="none" w:sz="0" w:space="0" w:color="auto"/>
            <w:left w:val="none" w:sz="0" w:space="0" w:color="auto"/>
            <w:bottom w:val="none" w:sz="0" w:space="0" w:color="auto"/>
            <w:right w:val="none" w:sz="0" w:space="0" w:color="auto"/>
          </w:divBdr>
          <w:divsChild>
            <w:div w:id="153223984">
              <w:marLeft w:val="0"/>
              <w:marRight w:val="0"/>
              <w:marTop w:val="0"/>
              <w:marBottom w:val="0"/>
              <w:divBdr>
                <w:top w:val="none" w:sz="0" w:space="0" w:color="auto"/>
                <w:left w:val="none" w:sz="0" w:space="0" w:color="auto"/>
                <w:bottom w:val="none" w:sz="0" w:space="0" w:color="auto"/>
                <w:right w:val="none" w:sz="0" w:space="0" w:color="auto"/>
              </w:divBdr>
            </w:div>
          </w:divsChild>
        </w:div>
        <w:div w:id="124739906">
          <w:marLeft w:val="0"/>
          <w:marRight w:val="0"/>
          <w:marTop w:val="0"/>
          <w:marBottom w:val="150"/>
          <w:divBdr>
            <w:top w:val="none" w:sz="0" w:space="0" w:color="auto"/>
            <w:left w:val="none" w:sz="0" w:space="0" w:color="auto"/>
            <w:bottom w:val="none" w:sz="0" w:space="0" w:color="auto"/>
            <w:right w:val="none" w:sz="0" w:space="0" w:color="auto"/>
          </w:divBdr>
        </w:div>
        <w:div w:id="124781308">
          <w:marLeft w:val="0"/>
          <w:marRight w:val="0"/>
          <w:marTop w:val="0"/>
          <w:marBottom w:val="0"/>
          <w:divBdr>
            <w:top w:val="single" w:sz="2" w:space="0" w:color="E0E0E0"/>
            <w:left w:val="single" w:sz="2" w:space="0" w:color="E0E0E0"/>
            <w:bottom w:val="single" w:sz="2" w:space="0" w:color="E0E0E0"/>
            <w:right w:val="single" w:sz="2" w:space="0" w:color="E0E0E0"/>
          </w:divBdr>
        </w:div>
        <w:div w:id="124783338">
          <w:marLeft w:val="0"/>
          <w:marRight w:val="0"/>
          <w:marTop w:val="0"/>
          <w:marBottom w:val="0"/>
          <w:divBdr>
            <w:top w:val="none" w:sz="0" w:space="0" w:color="auto"/>
            <w:left w:val="none" w:sz="0" w:space="0" w:color="auto"/>
            <w:bottom w:val="none" w:sz="0" w:space="0" w:color="auto"/>
            <w:right w:val="none" w:sz="0" w:space="0" w:color="auto"/>
          </w:divBdr>
        </w:div>
        <w:div w:id="124811989">
          <w:marLeft w:val="0"/>
          <w:marRight w:val="0"/>
          <w:marTop w:val="0"/>
          <w:marBottom w:val="0"/>
          <w:divBdr>
            <w:top w:val="none" w:sz="0" w:space="0" w:color="auto"/>
            <w:left w:val="none" w:sz="0" w:space="0" w:color="auto"/>
            <w:bottom w:val="none" w:sz="0" w:space="0" w:color="auto"/>
            <w:right w:val="none" w:sz="0" w:space="0" w:color="auto"/>
          </w:divBdr>
        </w:div>
        <w:div w:id="125048904">
          <w:marLeft w:val="626"/>
          <w:marRight w:val="1252"/>
          <w:marTop w:val="0"/>
          <w:marBottom w:val="0"/>
          <w:divBdr>
            <w:top w:val="none" w:sz="0" w:space="0" w:color="auto"/>
            <w:left w:val="none" w:sz="0" w:space="0" w:color="auto"/>
            <w:bottom w:val="none" w:sz="0" w:space="0" w:color="auto"/>
            <w:right w:val="none" w:sz="0" w:space="0" w:color="auto"/>
          </w:divBdr>
        </w:div>
        <w:div w:id="125049339">
          <w:marLeft w:val="0"/>
          <w:marRight w:val="0"/>
          <w:marTop w:val="0"/>
          <w:marBottom w:val="0"/>
          <w:divBdr>
            <w:top w:val="none" w:sz="0" w:space="0" w:color="auto"/>
            <w:left w:val="none" w:sz="0" w:space="0" w:color="auto"/>
            <w:bottom w:val="none" w:sz="0" w:space="0" w:color="auto"/>
            <w:right w:val="none" w:sz="0" w:space="0" w:color="auto"/>
          </w:divBdr>
        </w:div>
        <w:div w:id="125051119">
          <w:marLeft w:val="0"/>
          <w:marRight w:val="0"/>
          <w:marTop w:val="0"/>
          <w:marBottom w:val="0"/>
          <w:divBdr>
            <w:top w:val="none" w:sz="0" w:space="0" w:color="auto"/>
            <w:left w:val="none" w:sz="0" w:space="0" w:color="auto"/>
            <w:bottom w:val="none" w:sz="0" w:space="0" w:color="auto"/>
            <w:right w:val="none" w:sz="0" w:space="0" w:color="auto"/>
          </w:divBdr>
        </w:div>
        <w:div w:id="125054414">
          <w:marLeft w:val="0"/>
          <w:marRight w:val="0"/>
          <w:marTop w:val="0"/>
          <w:marBottom w:val="0"/>
          <w:divBdr>
            <w:top w:val="none" w:sz="0" w:space="0" w:color="auto"/>
            <w:left w:val="none" w:sz="0" w:space="0" w:color="auto"/>
            <w:bottom w:val="none" w:sz="0" w:space="0" w:color="auto"/>
            <w:right w:val="none" w:sz="0" w:space="0" w:color="auto"/>
          </w:divBdr>
        </w:div>
        <w:div w:id="125120796">
          <w:marLeft w:val="750"/>
          <w:marRight w:val="1500"/>
          <w:marTop w:val="0"/>
          <w:marBottom w:val="0"/>
          <w:divBdr>
            <w:top w:val="none" w:sz="0" w:space="0" w:color="auto"/>
            <w:left w:val="none" w:sz="0" w:space="0" w:color="auto"/>
            <w:bottom w:val="none" w:sz="0" w:space="0" w:color="auto"/>
            <w:right w:val="none" w:sz="0" w:space="0" w:color="auto"/>
          </w:divBdr>
        </w:div>
        <w:div w:id="125124412">
          <w:marLeft w:val="-225"/>
          <w:marRight w:val="-225"/>
          <w:marTop w:val="0"/>
          <w:marBottom w:val="0"/>
          <w:divBdr>
            <w:top w:val="none" w:sz="0" w:space="0" w:color="auto"/>
            <w:left w:val="none" w:sz="0" w:space="0" w:color="auto"/>
            <w:bottom w:val="none" w:sz="0" w:space="0" w:color="auto"/>
            <w:right w:val="none" w:sz="0" w:space="0" w:color="auto"/>
          </w:divBdr>
        </w:div>
        <w:div w:id="125125352">
          <w:marLeft w:val="0"/>
          <w:marRight w:val="0"/>
          <w:marTop w:val="0"/>
          <w:marBottom w:val="75"/>
          <w:divBdr>
            <w:top w:val="none" w:sz="0" w:space="0" w:color="auto"/>
            <w:left w:val="none" w:sz="0" w:space="0" w:color="auto"/>
            <w:bottom w:val="none" w:sz="0" w:space="0" w:color="auto"/>
            <w:right w:val="none" w:sz="0" w:space="0" w:color="auto"/>
          </w:divBdr>
        </w:div>
        <w:div w:id="125129511">
          <w:marLeft w:val="-225"/>
          <w:marRight w:val="-225"/>
          <w:marTop w:val="0"/>
          <w:marBottom w:val="0"/>
          <w:divBdr>
            <w:top w:val="none" w:sz="0" w:space="0" w:color="auto"/>
            <w:left w:val="none" w:sz="0" w:space="0" w:color="auto"/>
            <w:bottom w:val="none" w:sz="0" w:space="0" w:color="auto"/>
            <w:right w:val="none" w:sz="0" w:space="0" w:color="auto"/>
          </w:divBdr>
          <w:divsChild>
            <w:div w:id="687291523">
              <w:marLeft w:val="0"/>
              <w:marRight w:val="0"/>
              <w:marTop w:val="0"/>
              <w:marBottom w:val="0"/>
              <w:divBdr>
                <w:top w:val="none" w:sz="0" w:space="0" w:color="auto"/>
                <w:left w:val="none" w:sz="0" w:space="0" w:color="auto"/>
                <w:bottom w:val="none" w:sz="0" w:space="0" w:color="auto"/>
                <w:right w:val="none" w:sz="0" w:space="0" w:color="auto"/>
              </w:divBdr>
            </w:div>
          </w:divsChild>
        </w:div>
        <w:div w:id="125321780">
          <w:marLeft w:val="-225"/>
          <w:marRight w:val="-225"/>
          <w:marTop w:val="0"/>
          <w:marBottom w:val="0"/>
          <w:divBdr>
            <w:top w:val="none" w:sz="0" w:space="0" w:color="auto"/>
            <w:left w:val="none" w:sz="0" w:space="0" w:color="auto"/>
            <w:bottom w:val="none" w:sz="0" w:space="0" w:color="auto"/>
            <w:right w:val="none" w:sz="0" w:space="0" w:color="auto"/>
          </w:divBdr>
          <w:divsChild>
            <w:div w:id="448210873">
              <w:marLeft w:val="0"/>
              <w:marRight w:val="0"/>
              <w:marTop w:val="0"/>
              <w:marBottom w:val="0"/>
              <w:divBdr>
                <w:top w:val="none" w:sz="0" w:space="0" w:color="auto"/>
                <w:left w:val="none" w:sz="0" w:space="0" w:color="auto"/>
                <w:bottom w:val="none" w:sz="0" w:space="0" w:color="auto"/>
                <w:right w:val="none" w:sz="0" w:space="0" w:color="auto"/>
              </w:divBdr>
            </w:div>
          </w:divsChild>
        </w:div>
        <w:div w:id="125390382">
          <w:marLeft w:val="0"/>
          <w:marRight w:val="0"/>
          <w:marTop w:val="0"/>
          <w:marBottom w:val="0"/>
          <w:divBdr>
            <w:top w:val="none" w:sz="0" w:space="0" w:color="auto"/>
            <w:left w:val="none" w:sz="0" w:space="0" w:color="auto"/>
            <w:bottom w:val="none" w:sz="0" w:space="0" w:color="auto"/>
            <w:right w:val="none" w:sz="0" w:space="0" w:color="auto"/>
          </w:divBdr>
          <w:divsChild>
            <w:div w:id="598678309">
              <w:marLeft w:val="0"/>
              <w:marRight w:val="0"/>
              <w:marTop w:val="0"/>
              <w:marBottom w:val="150"/>
              <w:divBdr>
                <w:top w:val="none" w:sz="0" w:space="0" w:color="auto"/>
                <w:left w:val="none" w:sz="0" w:space="0" w:color="auto"/>
                <w:bottom w:val="none" w:sz="0" w:space="0" w:color="auto"/>
                <w:right w:val="none" w:sz="0" w:space="0" w:color="auto"/>
              </w:divBdr>
            </w:div>
          </w:divsChild>
        </w:div>
        <w:div w:id="125396372">
          <w:marLeft w:val="0"/>
          <w:marRight w:val="0"/>
          <w:marTop w:val="0"/>
          <w:marBottom w:val="0"/>
          <w:divBdr>
            <w:top w:val="none" w:sz="0" w:space="0" w:color="auto"/>
            <w:left w:val="none" w:sz="0" w:space="0" w:color="auto"/>
            <w:bottom w:val="none" w:sz="0" w:space="0" w:color="auto"/>
            <w:right w:val="none" w:sz="0" w:space="0" w:color="auto"/>
          </w:divBdr>
          <w:divsChild>
            <w:div w:id="330452277">
              <w:marLeft w:val="0"/>
              <w:marRight w:val="0"/>
              <w:marTop w:val="0"/>
              <w:marBottom w:val="250"/>
              <w:divBdr>
                <w:top w:val="none" w:sz="0" w:space="0" w:color="auto"/>
                <w:left w:val="none" w:sz="0" w:space="0" w:color="auto"/>
                <w:bottom w:val="none" w:sz="0" w:space="0" w:color="auto"/>
                <w:right w:val="none" w:sz="0" w:space="0" w:color="auto"/>
              </w:divBdr>
            </w:div>
          </w:divsChild>
        </w:div>
        <w:div w:id="125397304">
          <w:marLeft w:val="0"/>
          <w:marRight w:val="0"/>
          <w:marTop w:val="100"/>
          <w:marBottom w:val="100"/>
          <w:divBdr>
            <w:top w:val="none" w:sz="0" w:space="0" w:color="auto"/>
            <w:left w:val="none" w:sz="0" w:space="0" w:color="auto"/>
            <w:bottom w:val="none" w:sz="0" w:space="0" w:color="auto"/>
            <w:right w:val="none" w:sz="0" w:space="0" w:color="auto"/>
          </w:divBdr>
        </w:div>
        <w:div w:id="125398082">
          <w:marLeft w:val="0"/>
          <w:marRight w:val="0"/>
          <w:marTop w:val="0"/>
          <w:marBottom w:val="0"/>
          <w:divBdr>
            <w:top w:val="none" w:sz="0" w:space="0" w:color="auto"/>
            <w:left w:val="none" w:sz="0" w:space="0" w:color="auto"/>
            <w:bottom w:val="none" w:sz="0" w:space="0" w:color="auto"/>
            <w:right w:val="none" w:sz="0" w:space="0" w:color="auto"/>
          </w:divBdr>
        </w:div>
        <w:div w:id="125587754">
          <w:marLeft w:val="0"/>
          <w:marRight w:val="0"/>
          <w:marTop w:val="0"/>
          <w:marBottom w:val="0"/>
          <w:divBdr>
            <w:top w:val="none" w:sz="0" w:space="0" w:color="auto"/>
            <w:left w:val="none" w:sz="0" w:space="0" w:color="auto"/>
            <w:bottom w:val="none" w:sz="0" w:space="0" w:color="auto"/>
            <w:right w:val="none" w:sz="0" w:space="0" w:color="auto"/>
          </w:divBdr>
        </w:div>
        <w:div w:id="125589172">
          <w:marLeft w:val="0"/>
          <w:marRight w:val="0"/>
          <w:marTop w:val="0"/>
          <w:marBottom w:val="0"/>
          <w:divBdr>
            <w:top w:val="none" w:sz="0" w:space="0" w:color="auto"/>
            <w:left w:val="none" w:sz="0" w:space="0" w:color="auto"/>
            <w:bottom w:val="none" w:sz="0" w:space="0" w:color="auto"/>
            <w:right w:val="none" w:sz="0" w:space="0" w:color="auto"/>
          </w:divBdr>
        </w:div>
        <w:div w:id="125592188">
          <w:marLeft w:val="0"/>
          <w:marRight w:val="0"/>
          <w:marTop w:val="0"/>
          <w:marBottom w:val="0"/>
          <w:divBdr>
            <w:top w:val="none" w:sz="0" w:space="0" w:color="auto"/>
            <w:left w:val="none" w:sz="0" w:space="0" w:color="auto"/>
            <w:bottom w:val="none" w:sz="0" w:space="0" w:color="auto"/>
            <w:right w:val="none" w:sz="0" w:space="0" w:color="auto"/>
          </w:divBdr>
        </w:div>
        <w:div w:id="125660052">
          <w:marLeft w:val="0"/>
          <w:marRight w:val="0"/>
          <w:marTop w:val="0"/>
          <w:marBottom w:val="0"/>
          <w:divBdr>
            <w:top w:val="none" w:sz="0" w:space="0" w:color="auto"/>
            <w:left w:val="none" w:sz="0" w:space="0" w:color="auto"/>
            <w:bottom w:val="none" w:sz="0" w:space="0" w:color="auto"/>
            <w:right w:val="none" w:sz="0" w:space="0" w:color="auto"/>
          </w:divBdr>
        </w:div>
        <w:div w:id="125660910">
          <w:marLeft w:val="0"/>
          <w:marRight w:val="0"/>
          <w:marTop w:val="0"/>
          <w:marBottom w:val="0"/>
          <w:divBdr>
            <w:top w:val="none" w:sz="0" w:space="0" w:color="auto"/>
            <w:left w:val="none" w:sz="0" w:space="0" w:color="auto"/>
            <w:bottom w:val="none" w:sz="0" w:space="0" w:color="auto"/>
            <w:right w:val="none" w:sz="0" w:space="0" w:color="auto"/>
          </w:divBdr>
        </w:div>
        <w:div w:id="125661654">
          <w:marLeft w:val="0"/>
          <w:marRight w:val="0"/>
          <w:marTop w:val="100"/>
          <w:marBottom w:val="100"/>
          <w:divBdr>
            <w:top w:val="none" w:sz="0" w:space="0" w:color="auto"/>
            <w:left w:val="none" w:sz="0" w:space="0" w:color="auto"/>
            <w:bottom w:val="none" w:sz="0" w:space="0" w:color="auto"/>
            <w:right w:val="none" w:sz="0" w:space="0" w:color="auto"/>
          </w:divBdr>
        </w:div>
        <w:div w:id="125702775">
          <w:marLeft w:val="0"/>
          <w:marRight w:val="0"/>
          <w:marTop w:val="0"/>
          <w:marBottom w:val="0"/>
          <w:divBdr>
            <w:top w:val="none" w:sz="0" w:space="0" w:color="auto"/>
            <w:left w:val="none" w:sz="0" w:space="0" w:color="auto"/>
            <w:bottom w:val="none" w:sz="0" w:space="0" w:color="auto"/>
            <w:right w:val="none" w:sz="0" w:space="0" w:color="auto"/>
          </w:divBdr>
        </w:div>
        <w:div w:id="125705006">
          <w:marLeft w:val="0"/>
          <w:marRight w:val="0"/>
          <w:marTop w:val="0"/>
          <w:marBottom w:val="0"/>
          <w:divBdr>
            <w:top w:val="none" w:sz="0" w:space="0" w:color="auto"/>
            <w:left w:val="none" w:sz="0" w:space="0" w:color="auto"/>
            <w:bottom w:val="none" w:sz="0" w:space="0" w:color="auto"/>
            <w:right w:val="none" w:sz="0" w:space="0" w:color="auto"/>
          </w:divBdr>
        </w:div>
        <w:div w:id="125706228">
          <w:marLeft w:val="0"/>
          <w:marRight w:val="0"/>
          <w:marTop w:val="0"/>
          <w:marBottom w:val="0"/>
          <w:divBdr>
            <w:top w:val="none" w:sz="0" w:space="0" w:color="auto"/>
            <w:left w:val="none" w:sz="0" w:space="0" w:color="auto"/>
            <w:bottom w:val="none" w:sz="0" w:space="0" w:color="auto"/>
            <w:right w:val="none" w:sz="0" w:space="0" w:color="auto"/>
          </w:divBdr>
          <w:divsChild>
            <w:div w:id="592982660">
              <w:marLeft w:val="0"/>
              <w:marRight w:val="0"/>
              <w:marTop w:val="0"/>
              <w:marBottom w:val="0"/>
              <w:divBdr>
                <w:top w:val="none" w:sz="0" w:space="0" w:color="auto"/>
                <w:left w:val="none" w:sz="0" w:space="0" w:color="auto"/>
                <w:bottom w:val="none" w:sz="0" w:space="0" w:color="auto"/>
                <w:right w:val="none" w:sz="0" w:space="0" w:color="auto"/>
              </w:divBdr>
            </w:div>
          </w:divsChild>
        </w:div>
        <w:div w:id="125776388">
          <w:marLeft w:val="0"/>
          <w:marRight w:val="0"/>
          <w:marTop w:val="0"/>
          <w:marBottom w:val="0"/>
          <w:divBdr>
            <w:top w:val="none" w:sz="0" w:space="0" w:color="auto"/>
            <w:left w:val="none" w:sz="0" w:space="0" w:color="auto"/>
            <w:bottom w:val="none" w:sz="0" w:space="0" w:color="auto"/>
            <w:right w:val="none" w:sz="0" w:space="0" w:color="auto"/>
          </w:divBdr>
        </w:div>
        <w:div w:id="125778082">
          <w:marLeft w:val="0"/>
          <w:marRight w:val="0"/>
          <w:marTop w:val="0"/>
          <w:marBottom w:val="0"/>
          <w:divBdr>
            <w:top w:val="none" w:sz="0" w:space="0" w:color="auto"/>
            <w:left w:val="none" w:sz="0" w:space="0" w:color="auto"/>
            <w:bottom w:val="none" w:sz="0" w:space="0" w:color="auto"/>
            <w:right w:val="none" w:sz="0" w:space="0" w:color="auto"/>
          </w:divBdr>
        </w:div>
        <w:div w:id="125779025">
          <w:marLeft w:val="0"/>
          <w:marRight w:val="0"/>
          <w:marTop w:val="0"/>
          <w:marBottom w:val="450"/>
          <w:divBdr>
            <w:top w:val="none" w:sz="0" w:space="0" w:color="auto"/>
            <w:left w:val="none" w:sz="0" w:space="0" w:color="auto"/>
            <w:bottom w:val="none" w:sz="0" w:space="0" w:color="auto"/>
            <w:right w:val="none" w:sz="0" w:space="0" w:color="auto"/>
          </w:divBdr>
        </w:div>
        <w:div w:id="125782023">
          <w:marLeft w:val="0"/>
          <w:marRight w:val="188"/>
          <w:marTop w:val="0"/>
          <w:marBottom w:val="0"/>
          <w:divBdr>
            <w:top w:val="none" w:sz="0" w:space="0" w:color="auto"/>
            <w:left w:val="none" w:sz="0" w:space="0" w:color="auto"/>
            <w:bottom w:val="none" w:sz="0" w:space="0" w:color="auto"/>
            <w:right w:val="none" w:sz="0" w:space="0" w:color="auto"/>
          </w:divBdr>
        </w:div>
        <w:div w:id="125783642">
          <w:marLeft w:val="0"/>
          <w:marRight w:val="0"/>
          <w:marTop w:val="0"/>
          <w:marBottom w:val="150"/>
          <w:divBdr>
            <w:top w:val="none" w:sz="0" w:space="0" w:color="auto"/>
            <w:left w:val="none" w:sz="0" w:space="0" w:color="auto"/>
            <w:bottom w:val="none" w:sz="0" w:space="0" w:color="auto"/>
            <w:right w:val="none" w:sz="0" w:space="0" w:color="auto"/>
          </w:divBdr>
        </w:div>
        <w:div w:id="125851604">
          <w:marLeft w:val="-150"/>
          <w:marRight w:val="-150"/>
          <w:marTop w:val="0"/>
          <w:marBottom w:val="0"/>
          <w:divBdr>
            <w:top w:val="none" w:sz="0" w:space="0" w:color="auto"/>
            <w:left w:val="none" w:sz="0" w:space="0" w:color="auto"/>
            <w:bottom w:val="none" w:sz="0" w:space="0" w:color="auto"/>
            <w:right w:val="none" w:sz="0" w:space="0" w:color="auto"/>
          </w:divBdr>
        </w:div>
        <w:div w:id="125857064">
          <w:marLeft w:val="0"/>
          <w:marRight w:val="0"/>
          <w:marTop w:val="0"/>
          <w:marBottom w:val="0"/>
          <w:divBdr>
            <w:top w:val="none" w:sz="0" w:space="0" w:color="auto"/>
            <w:left w:val="none" w:sz="0" w:space="0" w:color="auto"/>
            <w:bottom w:val="none" w:sz="0" w:space="0" w:color="auto"/>
            <w:right w:val="none" w:sz="0" w:space="0" w:color="auto"/>
          </w:divBdr>
          <w:divsChild>
            <w:div w:id="131951063">
              <w:marLeft w:val="0"/>
              <w:marRight w:val="0"/>
              <w:marTop w:val="0"/>
              <w:marBottom w:val="0"/>
              <w:divBdr>
                <w:top w:val="none" w:sz="0" w:space="0" w:color="auto"/>
                <w:left w:val="none" w:sz="0" w:space="0" w:color="auto"/>
                <w:bottom w:val="none" w:sz="0" w:space="0" w:color="auto"/>
                <w:right w:val="none" w:sz="0" w:space="0" w:color="auto"/>
              </w:divBdr>
            </w:div>
          </w:divsChild>
        </w:div>
        <w:div w:id="125899652">
          <w:marLeft w:val="1463"/>
          <w:marRight w:val="0"/>
          <w:marTop w:val="0"/>
          <w:marBottom w:val="0"/>
          <w:divBdr>
            <w:top w:val="none" w:sz="0" w:space="0" w:color="auto"/>
            <w:left w:val="none" w:sz="0" w:space="0" w:color="auto"/>
            <w:bottom w:val="none" w:sz="0" w:space="0" w:color="auto"/>
            <w:right w:val="none" w:sz="0" w:space="0" w:color="auto"/>
          </w:divBdr>
        </w:div>
        <w:div w:id="125902789">
          <w:marLeft w:val="0"/>
          <w:marRight w:val="0"/>
          <w:marTop w:val="0"/>
          <w:marBottom w:val="0"/>
          <w:divBdr>
            <w:top w:val="none" w:sz="0" w:space="0" w:color="auto"/>
            <w:left w:val="none" w:sz="0" w:space="0" w:color="auto"/>
            <w:bottom w:val="none" w:sz="0" w:space="0" w:color="auto"/>
            <w:right w:val="none" w:sz="0" w:space="0" w:color="auto"/>
          </w:divBdr>
        </w:div>
        <w:div w:id="126289122">
          <w:marLeft w:val="0"/>
          <w:marRight w:val="0"/>
          <w:marTop w:val="0"/>
          <w:marBottom w:val="360"/>
          <w:divBdr>
            <w:top w:val="none" w:sz="0" w:space="0" w:color="auto"/>
            <w:left w:val="none" w:sz="0" w:space="0" w:color="auto"/>
            <w:bottom w:val="none" w:sz="0" w:space="0" w:color="auto"/>
            <w:right w:val="none" w:sz="0" w:space="0" w:color="auto"/>
          </w:divBdr>
        </w:div>
        <w:div w:id="126289203">
          <w:marLeft w:val="0"/>
          <w:marRight w:val="0"/>
          <w:marTop w:val="0"/>
          <w:marBottom w:val="0"/>
          <w:divBdr>
            <w:top w:val="none" w:sz="0" w:space="0" w:color="auto"/>
            <w:left w:val="none" w:sz="0" w:space="0" w:color="auto"/>
            <w:bottom w:val="none" w:sz="0" w:space="0" w:color="auto"/>
            <w:right w:val="none" w:sz="0" w:space="0" w:color="auto"/>
          </w:divBdr>
        </w:div>
        <w:div w:id="126315387">
          <w:marLeft w:val="-225"/>
          <w:marRight w:val="-225"/>
          <w:marTop w:val="0"/>
          <w:marBottom w:val="0"/>
          <w:divBdr>
            <w:top w:val="none" w:sz="0" w:space="0" w:color="auto"/>
            <w:left w:val="none" w:sz="0" w:space="0" w:color="auto"/>
            <w:bottom w:val="none" w:sz="0" w:space="0" w:color="auto"/>
            <w:right w:val="none" w:sz="0" w:space="0" w:color="auto"/>
          </w:divBdr>
        </w:div>
        <w:div w:id="126318047">
          <w:marLeft w:val="0"/>
          <w:marRight w:val="0"/>
          <w:marTop w:val="150"/>
          <w:marBottom w:val="0"/>
          <w:divBdr>
            <w:top w:val="none" w:sz="0" w:space="0" w:color="auto"/>
            <w:left w:val="none" w:sz="0" w:space="0" w:color="auto"/>
            <w:bottom w:val="none" w:sz="0" w:space="0" w:color="auto"/>
            <w:right w:val="none" w:sz="0" w:space="0" w:color="auto"/>
          </w:divBdr>
        </w:div>
        <w:div w:id="126437723">
          <w:marLeft w:val="0"/>
          <w:marRight w:val="0"/>
          <w:marTop w:val="0"/>
          <w:marBottom w:val="0"/>
          <w:divBdr>
            <w:top w:val="none" w:sz="0" w:space="0" w:color="auto"/>
            <w:left w:val="none" w:sz="0" w:space="0" w:color="auto"/>
            <w:bottom w:val="none" w:sz="0" w:space="0" w:color="auto"/>
            <w:right w:val="none" w:sz="0" w:space="0" w:color="auto"/>
          </w:divBdr>
        </w:div>
        <w:div w:id="126507206">
          <w:marLeft w:val="0"/>
          <w:marRight w:val="0"/>
          <w:marTop w:val="0"/>
          <w:marBottom w:val="150"/>
          <w:divBdr>
            <w:top w:val="none" w:sz="0" w:space="0" w:color="auto"/>
            <w:left w:val="none" w:sz="0" w:space="0" w:color="auto"/>
            <w:bottom w:val="none" w:sz="0" w:space="0" w:color="auto"/>
            <w:right w:val="none" w:sz="0" w:space="0" w:color="auto"/>
          </w:divBdr>
        </w:div>
        <w:div w:id="126509153">
          <w:marLeft w:val="0"/>
          <w:marRight w:val="0"/>
          <w:marTop w:val="0"/>
          <w:marBottom w:val="75"/>
          <w:divBdr>
            <w:top w:val="none" w:sz="0" w:space="0" w:color="auto"/>
            <w:left w:val="none" w:sz="0" w:space="0" w:color="auto"/>
            <w:bottom w:val="none" w:sz="0" w:space="0" w:color="auto"/>
            <w:right w:val="none" w:sz="0" w:space="0" w:color="auto"/>
          </w:divBdr>
        </w:div>
        <w:div w:id="126557831">
          <w:marLeft w:val="0"/>
          <w:marRight w:val="0"/>
          <w:marTop w:val="0"/>
          <w:marBottom w:val="0"/>
          <w:divBdr>
            <w:top w:val="none" w:sz="0" w:space="0" w:color="auto"/>
            <w:left w:val="none" w:sz="0" w:space="0" w:color="auto"/>
            <w:bottom w:val="none" w:sz="0" w:space="0" w:color="auto"/>
            <w:right w:val="none" w:sz="0" w:space="0" w:color="auto"/>
          </w:divBdr>
          <w:divsChild>
            <w:div w:id="565799310">
              <w:marLeft w:val="0"/>
              <w:marRight w:val="0"/>
              <w:marTop w:val="0"/>
              <w:marBottom w:val="63"/>
              <w:divBdr>
                <w:top w:val="none" w:sz="0" w:space="0" w:color="auto"/>
                <w:left w:val="none" w:sz="0" w:space="0" w:color="auto"/>
                <w:bottom w:val="none" w:sz="0" w:space="0" w:color="auto"/>
                <w:right w:val="none" w:sz="0" w:space="0" w:color="auto"/>
              </w:divBdr>
            </w:div>
          </w:divsChild>
        </w:div>
        <w:div w:id="126558186">
          <w:marLeft w:val="0"/>
          <w:marRight w:val="0"/>
          <w:marTop w:val="0"/>
          <w:marBottom w:val="0"/>
          <w:divBdr>
            <w:top w:val="none" w:sz="0" w:space="0" w:color="auto"/>
            <w:left w:val="none" w:sz="0" w:space="0" w:color="auto"/>
            <w:bottom w:val="none" w:sz="0" w:space="0" w:color="auto"/>
            <w:right w:val="none" w:sz="0" w:space="0" w:color="auto"/>
          </w:divBdr>
        </w:div>
        <w:div w:id="12662920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26630267">
          <w:marLeft w:val="0"/>
          <w:marRight w:val="0"/>
          <w:marTop w:val="0"/>
          <w:marBottom w:val="0"/>
          <w:divBdr>
            <w:top w:val="none" w:sz="0" w:space="0" w:color="auto"/>
            <w:left w:val="none" w:sz="0" w:space="0" w:color="auto"/>
            <w:bottom w:val="none" w:sz="0" w:space="0" w:color="auto"/>
            <w:right w:val="none" w:sz="0" w:space="0" w:color="auto"/>
          </w:divBdr>
        </w:div>
        <w:div w:id="126633937">
          <w:marLeft w:val="0"/>
          <w:marRight w:val="0"/>
          <w:marTop w:val="0"/>
          <w:marBottom w:val="0"/>
          <w:divBdr>
            <w:top w:val="none" w:sz="0" w:space="0" w:color="auto"/>
            <w:left w:val="none" w:sz="0" w:space="0" w:color="auto"/>
            <w:bottom w:val="none" w:sz="0" w:space="0" w:color="auto"/>
            <w:right w:val="none" w:sz="0" w:space="0" w:color="auto"/>
          </w:divBdr>
        </w:div>
        <w:div w:id="126703896">
          <w:marLeft w:val="0"/>
          <w:marRight w:val="0"/>
          <w:marTop w:val="0"/>
          <w:marBottom w:val="0"/>
          <w:divBdr>
            <w:top w:val="none" w:sz="0" w:space="0" w:color="auto"/>
            <w:left w:val="none" w:sz="0" w:space="0" w:color="auto"/>
            <w:bottom w:val="none" w:sz="0" w:space="0" w:color="auto"/>
            <w:right w:val="none" w:sz="0" w:space="0" w:color="auto"/>
          </w:divBdr>
          <w:divsChild>
            <w:div w:id="458492992">
              <w:marLeft w:val="0"/>
              <w:marRight w:val="0"/>
              <w:marTop w:val="63"/>
              <w:marBottom w:val="0"/>
              <w:divBdr>
                <w:top w:val="none" w:sz="0" w:space="0" w:color="auto"/>
                <w:left w:val="none" w:sz="0" w:space="0" w:color="auto"/>
                <w:bottom w:val="none" w:sz="0" w:space="0" w:color="auto"/>
                <w:right w:val="none" w:sz="0" w:space="0" w:color="auto"/>
              </w:divBdr>
            </w:div>
          </w:divsChild>
        </w:div>
        <w:div w:id="126708492">
          <w:marLeft w:val="0"/>
          <w:marRight w:val="0"/>
          <w:marTop w:val="0"/>
          <w:marBottom w:val="150"/>
          <w:divBdr>
            <w:top w:val="none" w:sz="0" w:space="0" w:color="auto"/>
            <w:left w:val="none" w:sz="0" w:space="0" w:color="auto"/>
            <w:bottom w:val="none" w:sz="0" w:space="0" w:color="auto"/>
            <w:right w:val="none" w:sz="0" w:space="0" w:color="auto"/>
          </w:divBdr>
          <w:divsChild>
            <w:div w:id="547228873">
              <w:marLeft w:val="0"/>
              <w:marRight w:val="0"/>
              <w:marTop w:val="0"/>
              <w:marBottom w:val="0"/>
              <w:divBdr>
                <w:top w:val="none" w:sz="0" w:space="0" w:color="auto"/>
                <w:left w:val="none" w:sz="0" w:space="0" w:color="auto"/>
                <w:bottom w:val="none" w:sz="0" w:space="0" w:color="auto"/>
                <w:right w:val="none" w:sz="0" w:space="0" w:color="auto"/>
              </w:divBdr>
              <w:divsChild>
                <w:div w:id="4936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1086">
          <w:marLeft w:val="0"/>
          <w:marRight w:val="0"/>
          <w:marTop w:val="0"/>
          <w:marBottom w:val="0"/>
          <w:divBdr>
            <w:top w:val="none" w:sz="0" w:space="0" w:color="auto"/>
            <w:left w:val="none" w:sz="0" w:space="0" w:color="auto"/>
            <w:bottom w:val="none" w:sz="0" w:space="0" w:color="auto"/>
            <w:right w:val="none" w:sz="0" w:space="0" w:color="auto"/>
          </w:divBdr>
        </w:div>
        <w:div w:id="126821407">
          <w:marLeft w:val="1463"/>
          <w:marRight w:val="0"/>
          <w:marTop w:val="0"/>
          <w:marBottom w:val="0"/>
          <w:divBdr>
            <w:top w:val="none" w:sz="0" w:space="0" w:color="auto"/>
            <w:left w:val="none" w:sz="0" w:space="0" w:color="auto"/>
            <w:bottom w:val="none" w:sz="0" w:space="0" w:color="auto"/>
            <w:right w:val="none" w:sz="0" w:space="0" w:color="auto"/>
          </w:divBdr>
        </w:div>
        <w:div w:id="126893485">
          <w:marLeft w:val="0"/>
          <w:marRight w:val="0"/>
          <w:marTop w:val="0"/>
          <w:marBottom w:val="0"/>
          <w:divBdr>
            <w:top w:val="none" w:sz="0" w:space="0" w:color="auto"/>
            <w:left w:val="none" w:sz="0" w:space="0" w:color="auto"/>
            <w:bottom w:val="none" w:sz="0" w:space="0" w:color="auto"/>
            <w:right w:val="none" w:sz="0" w:space="0" w:color="auto"/>
          </w:divBdr>
        </w:div>
        <w:div w:id="126902866">
          <w:marLeft w:val="0"/>
          <w:marRight w:val="0"/>
          <w:marTop w:val="0"/>
          <w:marBottom w:val="0"/>
          <w:divBdr>
            <w:top w:val="none" w:sz="0" w:space="0" w:color="auto"/>
            <w:left w:val="none" w:sz="0" w:space="0" w:color="auto"/>
            <w:bottom w:val="none" w:sz="0" w:space="0" w:color="auto"/>
            <w:right w:val="none" w:sz="0" w:space="0" w:color="auto"/>
          </w:divBdr>
        </w:div>
        <w:div w:id="126970053">
          <w:marLeft w:val="0"/>
          <w:marRight w:val="150"/>
          <w:marTop w:val="0"/>
          <w:marBottom w:val="0"/>
          <w:divBdr>
            <w:top w:val="none" w:sz="0" w:space="0" w:color="auto"/>
            <w:left w:val="none" w:sz="0" w:space="0" w:color="auto"/>
            <w:bottom w:val="none" w:sz="0" w:space="0" w:color="auto"/>
            <w:right w:val="none" w:sz="0" w:space="0" w:color="auto"/>
          </w:divBdr>
        </w:div>
        <w:div w:id="126973746">
          <w:marLeft w:val="0"/>
          <w:marRight w:val="0"/>
          <w:marTop w:val="0"/>
          <w:marBottom w:val="450"/>
          <w:divBdr>
            <w:top w:val="none" w:sz="0" w:space="0" w:color="auto"/>
            <w:left w:val="none" w:sz="0" w:space="0" w:color="auto"/>
            <w:bottom w:val="none" w:sz="0" w:space="0" w:color="auto"/>
            <w:right w:val="none" w:sz="0" w:space="0" w:color="auto"/>
          </w:divBdr>
        </w:div>
        <w:div w:id="126974240">
          <w:marLeft w:val="0"/>
          <w:marRight w:val="0"/>
          <w:marTop w:val="150"/>
          <w:marBottom w:val="0"/>
          <w:divBdr>
            <w:top w:val="none" w:sz="0" w:space="0" w:color="auto"/>
            <w:left w:val="none" w:sz="0" w:space="0" w:color="auto"/>
            <w:bottom w:val="none" w:sz="0" w:space="0" w:color="auto"/>
            <w:right w:val="none" w:sz="0" w:space="0" w:color="auto"/>
          </w:divBdr>
        </w:div>
        <w:div w:id="127016674">
          <w:marLeft w:val="0"/>
          <w:marRight w:val="0"/>
          <w:marTop w:val="0"/>
          <w:marBottom w:val="0"/>
          <w:divBdr>
            <w:top w:val="none" w:sz="0" w:space="0" w:color="auto"/>
            <w:left w:val="none" w:sz="0" w:space="0" w:color="auto"/>
            <w:bottom w:val="none" w:sz="0" w:space="0" w:color="auto"/>
            <w:right w:val="none" w:sz="0" w:space="0" w:color="auto"/>
          </w:divBdr>
        </w:div>
        <w:div w:id="127018514">
          <w:marLeft w:val="0"/>
          <w:marRight w:val="0"/>
          <w:marTop w:val="0"/>
          <w:marBottom w:val="0"/>
          <w:divBdr>
            <w:top w:val="none" w:sz="0" w:space="0" w:color="auto"/>
            <w:left w:val="none" w:sz="0" w:space="0" w:color="auto"/>
            <w:bottom w:val="none" w:sz="0" w:space="0" w:color="auto"/>
            <w:right w:val="none" w:sz="0" w:space="0" w:color="auto"/>
          </w:divBdr>
        </w:div>
        <w:div w:id="127089651">
          <w:marLeft w:val="0"/>
          <w:marRight w:val="0"/>
          <w:marTop w:val="0"/>
          <w:marBottom w:val="0"/>
          <w:divBdr>
            <w:top w:val="none" w:sz="0" w:space="0" w:color="auto"/>
            <w:left w:val="none" w:sz="0" w:space="0" w:color="auto"/>
            <w:bottom w:val="none" w:sz="0" w:space="0" w:color="auto"/>
            <w:right w:val="none" w:sz="0" w:space="0" w:color="auto"/>
          </w:divBdr>
        </w:div>
        <w:div w:id="127090167">
          <w:marLeft w:val="0"/>
          <w:marRight w:val="0"/>
          <w:marTop w:val="0"/>
          <w:marBottom w:val="0"/>
          <w:divBdr>
            <w:top w:val="none" w:sz="0" w:space="0" w:color="auto"/>
            <w:left w:val="none" w:sz="0" w:space="0" w:color="auto"/>
            <w:bottom w:val="none" w:sz="0" w:space="0" w:color="auto"/>
            <w:right w:val="none" w:sz="0" w:space="0" w:color="auto"/>
          </w:divBdr>
          <w:divsChild>
            <w:div w:id="561795311">
              <w:marLeft w:val="0"/>
              <w:marRight w:val="0"/>
              <w:marTop w:val="100"/>
              <w:marBottom w:val="100"/>
              <w:divBdr>
                <w:top w:val="none" w:sz="0" w:space="0" w:color="auto"/>
                <w:left w:val="none" w:sz="0" w:space="0" w:color="auto"/>
                <w:bottom w:val="none" w:sz="0" w:space="0" w:color="auto"/>
                <w:right w:val="none" w:sz="0" w:space="0" w:color="auto"/>
              </w:divBdr>
              <w:divsChild>
                <w:div w:id="314262854">
                  <w:marLeft w:val="0"/>
                  <w:marRight w:val="0"/>
                  <w:marTop w:val="100"/>
                  <w:marBottom w:val="100"/>
                  <w:divBdr>
                    <w:top w:val="none" w:sz="0" w:space="0" w:color="auto"/>
                    <w:left w:val="none" w:sz="0" w:space="0" w:color="auto"/>
                    <w:bottom w:val="none" w:sz="0" w:space="0" w:color="auto"/>
                    <w:right w:val="none" w:sz="0" w:space="0" w:color="auto"/>
                  </w:divBdr>
                  <w:divsChild>
                    <w:div w:id="119616463">
                      <w:marLeft w:val="0"/>
                      <w:marRight w:val="0"/>
                      <w:marTop w:val="0"/>
                      <w:marBottom w:val="0"/>
                      <w:divBdr>
                        <w:top w:val="none" w:sz="0" w:space="0" w:color="auto"/>
                        <w:left w:val="none" w:sz="0" w:space="0" w:color="auto"/>
                        <w:bottom w:val="none" w:sz="0" w:space="0" w:color="auto"/>
                        <w:right w:val="none" w:sz="0" w:space="0" w:color="auto"/>
                      </w:divBdr>
                    </w:div>
                  </w:divsChild>
                </w:div>
                <w:div w:id="365446843">
                  <w:marLeft w:val="0"/>
                  <w:marRight w:val="0"/>
                  <w:marTop w:val="100"/>
                  <w:marBottom w:val="100"/>
                  <w:divBdr>
                    <w:top w:val="none" w:sz="0" w:space="0" w:color="auto"/>
                    <w:left w:val="none" w:sz="0" w:space="0" w:color="auto"/>
                    <w:bottom w:val="none" w:sz="0" w:space="0" w:color="auto"/>
                    <w:right w:val="none" w:sz="0" w:space="0" w:color="auto"/>
                  </w:divBdr>
                  <w:divsChild>
                    <w:div w:id="679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711">
          <w:marLeft w:val="0"/>
          <w:marRight w:val="0"/>
          <w:marTop w:val="0"/>
          <w:marBottom w:val="384"/>
          <w:divBdr>
            <w:top w:val="none" w:sz="0" w:space="0" w:color="auto"/>
            <w:left w:val="none" w:sz="0" w:space="0" w:color="auto"/>
            <w:bottom w:val="none" w:sz="0" w:space="0" w:color="auto"/>
            <w:right w:val="none" w:sz="0" w:space="0" w:color="auto"/>
          </w:divBdr>
          <w:divsChild>
            <w:div w:id="679047513">
              <w:marLeft w:val="0"/>
              <w:marRight w:val="0"/>
              <w:marTop w:val="0"/>
              <w:marBottom w:val="0"/>
              <w:divBdr>
                <w:top w:val="none" w:sz="0" w:space="0" w:color="auto"/>
                <w:left w:val="none" w:sz="0" w:space="0" w:color="auto"/>
                <w:bottom w:val="none" w:sz="0" w:space="0" w:color="auto"/>
                <w:right w:val="none" w:sz="0" w:space="0" w:color="auto"/>
              </w:divBdr>
            </w:div>
          </w:divsChild>
        </w:div>
        <w:div w:id="127211367">
          <w:marLeft w:val="0"/>
          <w:marRight w:val="0"/>
          <w:marTop w:val="225"/>
          <w:marBottom w:val="0"/>
          <w:divBdr>
            <w:top w:val="none" w:sz="0" w:space="0" w:color="auto"/>
            <w:left w:val="none" w:sz="0" w:space="0" w:color="auto"/>
            <w:bottom w:val="none" w:sz="0" w:space="0" w:color="auto"/>
            <w:right w:val="none" w:sz="0" w:space="0" w:color="auto"/>
          </w:divBdr>
        </w:div>
        <w:div w:id="127356208">
          <w:marLeft w:val="0"/>
          <w:marRight w:val="0"/>
          <w:marTop w:val="0"/>
          <w:marBottom w:val="0"/>
          <w:divBdr>
            <w:top w:val="none" w:sz="0" w:space="0" w:color="auto"/>
            <w:left w:val="none" w:sz="0" w:space="0" w:color="auto"/>
            <w:bottom w:val="none" w:sz="0" w:space="0" w:color="auto"/>
            <w:right w:val="none" w:sz="0" w:space="0" w:color="auto"/>
          </w:divBdr>
        </w:div>
        <w:div w:id="127358840">
          <w:marLeft w:val="0"/>
          <w:marRight w:val="0"/>
          <w:marTop w:val="0"/>
          <w:marBottom w:val="0"/>
          <w:divBdr>
            <w:top w:val="none" w:sz="0" w:space="0" w:color="auto"/>
            <w:left w:val="none" w:sz="0" w:space="0" w:color="auto"/>
            <w:bottom w:val="single" w:sz="6" w:space="0" w:color="E1E1E1"/>
            <w:right w:val="none" w:sz="0" w:space="0" w:color="auto"/>
          </w:divBdr>
        </w:div>
        <w:div w:id="127363953">
          <w:marLeft w:val="-225"/>
          <w:marRight w:val="-225"/>
          <w:marTop w:val="0"/>
          <w:marBottom w:val="0"/>
          <w:divBdr>
            <w:top w:val="none" w:sz="0" w:space="0" w:color="auto"/>
            <w:left w:val="none" w:sz="0" w:space="0" w:color="auto"/>
            <w:bottom w:val="none" w:sz="0" w:space="0" w:color="auto"/>
            <w:right w:val="none" w:sz="0" w:space="0" w:color="auto"/>
          </w:divBdr>
          <w:divsChild>
            <w:div w:id="679939884">
              <w:marLeft w:val="0"/>
              <w:marRight w:val="0"/>
              <w:marTop w:val="0"/>
              <w:marBottom w:val="0"/>
              <w:divBdr>
                <w:top w:val="none" w:sz="0" w:space="0" w:color="auto"/>
                <w:left w:val="none" w:sz="0" w:space="0" w:color="auto"/>
                <w:bottom w:val="none" w:sz="0" w:space="0" w:color="auto"/>
                <w:right w:val="none" w:sz="0" w:space="0" w:color="auto"/>
              </w:divBdr>
            </w:div>
          </w:divsChild>
        </w:div>
        <w:div w:id="127402159">
          <w:marLeft w:val="0"/>
          <w:marRight w:val="0"/>
          <w:marTop w:val="0"/>
          <w:marBottom w:val="0"/>
          <w:divBdr>
            <w:top w:val="none" w:sz="0" w:space="0" w:color="auto"/>
            <w:left w:val="none" w:sz="0" w:space="0" w:color="auto"/>
            <w:bottom w:val="none" w:sz="0" w:space="0" w:color="auto"/>
            <w:right w:val="none" w:sz="0" w:space="0" w:color="auto"/>
          </w:divBdr>
        </w:div>
        <w:div w:id="127432517">
          <w:marLeft w:val="0"/>
          <w:marRight w:val="0"/>
          <w:marTop w:val="0"/>
          <w:marBottom w:val="240"/>
          <w:divBdr>
            <w:top w:val="none" w:sz="0" w:space="0" w:color="auto"/>
            <w:left w:val="none" w:sz="0" w:space="0" w:color="auto"/>
            <w:bottom w:val="none" w:sz="0" w:space="0" w:color="auto"/>
            <w:right w:val="none" w:sz="0" w:space="0" w:color="auto"/>
          </w:divBdr>
        </w:div>
        <w:div w:id="127476280">
          <w:marLeft w:val="15"/>
          <w:marRight w:val="225"/>
          <w:marTop w:val="225"/>
          <w:marBottom w:val="105"/>
          <w:divBdr>
            <w:top w:val="none" w:sz="0" w:space="0" w:color="auto"/>
            <w:left w:val="none" w:sz="0" w:space="0" w:color="auto"/>
            <w:bottom w:val="none" w:sz="0" w:space="0" w:color="auto"/>
            <w:right w:val="none" w:sz="0" w:space="0" w:color="auto"/>
          </w:divBdr>
        </w:div>
        <w:div w:id="127600482">
          <w:marLeft w:val="-125"/>
          <w:marRight w:val="-125"/>
          <w:marTop w:val="0"/>
          <w:marBottom w:val="0"/>
          <w:divBdr>
            <w:top w:val="none" w:sz="0" w:space="0" w:color="auto"/>
            <w:left w:val="none" w:sz="0" w:space="0" w:color="auto"/>
            <w:bottom w:val="none" w:sz="0" w:space="0" w:color="auto"/>
            <w:right w:val="none" w:sz="0" w:space="0" w:color="auto"/>
          </w:divBdr>
          <w:divsChild>
            <w:div w:id="50884886">
              <w:marLeft w:val="0"/>
              <w:marRight w:val="0"/>
              <w:marTop w:val="0"/>
              <w:marBottom w:val="0"/>
              <w:divBdr>
                <w:top w:val="none" w:sz="0" w:space="0" w:color="auto"/>
                <w:left w:val="none" w:sz="0" w:space="0" w:color="auto"/>
                <w:bottom w:val="none" w:sz="0" w:space="0" w:color="auto"/>
                <w:right w:val="none" w:sz="0" w:space="0" w:color="auto"/>
              </w:divBdr>
              <w:divsChild>
                <w:div w:id="4451531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27625149">
          <w:marLeft w:val="0"/>
          <w:marRight w:val="0"/>
          <w:marTop w:val="0"/>
          <w:marBottom w:val="240"/>
          <w:divBdr>
            <w:top w:val="none" w:sz="0" w:space="0" w:color="auto"/>
            <w:left w:val="none" w:sz="0" w:space="0" w:color="auto"/>
            <w:bottom w:val="none" w:sz="0" w:space="0" w:color="auto"/>
            <w:right w:val="none" w:sz="0" w:space="0" w:color="auto"/>
          </w:divBdr>
        </w:div>
        <w:div w:id="127629089">
          <w:marLeft w:val="0"/>
          <w:marRight w:val="0"/>
          <w:marTop w:val="150"/>
          <w:marBottom w:val="0"/>
          <w:divBdr>
            <w:top w:val="none" w:sz="0" w:space="0" w:color="auto"/>
            <w:left w:val="none" w:sz="0" w:space="0" w:color="auto"/>
            <w:bottom w:val="none" w:sz="0" w:space="0" w:color="auto"/>
            <w:right w:val="none" w:sz="0" w:space="0" w:color="auto"/>
          </w:divBdr>
        </w:div>
        <w:div w:id="127669964">
          <w:marLeft w:val="225"/>
          <w:marRight w:val="225"/>
          <w:marTop w:val="0"/>
          <w:marBottom w:val="0"/>
          <w:divBdr>
            <w:top w:val="none" w:sz="0" w:space="15" w:color="DDDDDD"/>
            <w:left w:val="none" w:sz="0" w:space="11" w:color="DDDDDD"/>
            <w:bottom w:val="single" w:sz="18" w:space="8" w:color="222222"/>
            <w:right w:val="none" w:sz="0" w:space="11" w:color="DDDDDD"/>
          </w:divBdr>
        </w:div>
        <w:div w:id="127743865">
          <w:marLeft w:val="0"/>
          <w:marRight w:val="0"/>
          <w:marTop w:val="100"/>
          <w:marBottom w:val="100"/>
          <w:divBdr>
            <w:top w:val="none" w:sz="0" w:space="0" w:color="auto"/>
            <w:left w:val="none" w:sz="0" w:space="0" w:color="auto"/>
            <w:bottom w:val="none" w:sz="0" w:space="0" w:color="auto"/>
            <w:right w:val="none" w:sz="0" w:space="0" w:color="auto"/>
          </w:divBdr>
          <w:divsChild>
            <w:div w:id="236399085">
              <w:marLeft w:val="0"/>
              <w:marRight w:val="0"/>
              <w:marTop w:val="0"/>
              <w:marBottom w:val="0"/>
              <w:divBdr>
                <w:top w:val="none" w:sz="0" w:space="0" w:color="auto"/>
                <w:left w:val="none" w:sz="0" w:space="0" w:color="auto"/>
                <w:bottom w:val="none" w:sz="0" w:space="0" w:color="auto"/>
                <w:right w:val="none" w:sz="0" w:space="0" w:color="auto"/>
              </w:divBdr>
            </w:div>
          </w:divsChild>
        </w:div>
        <w:div w:id="127747777">
          <w:marLeft w:val="0"/>
          <w:marRight w:val="0"/>
          <w:marTop w:val="0"/>
          <w:marBottom w:val="0"/>
          <w:divBdr>
            <w:top w:val="none" w:sz="0" w:space="0" w:color="auto"/>
            <w:left w:val="none" w:sz="0" w:space="0" w:color="auto"/>
            <w:bottom w:val="none" w:sz="0" w:space="0" w:color="auto"/>
            <w:right w:val="none" w:sz="0" w:space="0" w:color="auto"/>
          </w:divBdr>
          <w:divsChild>
            <w:div w:id="572010336">
              <w:marLeft w:val="0"/>
              <w:marRight w:val="376"/>
              <w:marTop w:val="0"/>
              <w:marBottom w:val="125"/>
              <w:divBdr>
                <w:top w:val="none" w:sz="0" w:space="0" w:color="auto"/>
                <w:left w:val="none" w:sz="0" w:space="0" w:color="auto"/>
                <w:bottom w:val="none" w:sz="0" w:space="0" w:color="auto"/>
                <w:right w:val="none" w:sz="0" w:space="0" w:color="auto"/>
              </w:divBdr>
              <w:divsChild>
                <w:div w:id="238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2781">
          <w:marLeft w:val="0"/>
          <w:marRight w:val="0"/>
          <w:marTop w:val="100"/>
          <w:marBottom w:val="100"/>
          <w:divBdr>
            <w:top w:val="none" w:sz="0" w:space="0" w:color="auto"/>
            <w:left w:val="none" w:sz="0" w:space="0" w:color="auto"/>
            <w:bottom w:val="none" w:sz="0" w:space="0" w:color="auto"/>
            <w:right w:val="none" w:sz="0" w:space="0" w:color="auto"/>
          </w:divBdr>
          <w:divsChild>
            <w:div w:id="298998419">
              <w:marLeft w:val="0"/>
              <w:marRight w:val="0"/>
              <w:marTop w:val="100"/>
              <w:marBottom w:val="100"/>
              <w:divBdr>
                <w:top w:val="none" w:sz="0" w:space="0" w:color="auto"/>
                <w:left w:val="none" w:sz="0" w:space="0" w:color="auto"/>
                <w:bottom w:val="none" w:sz="0" w:space="0" w:color="auto"/>
                <w:right w:val="none" w:sz="0" w:space="0" w:color="auto"/>
              </w:divBdr>
            </w:div>
          </w:divsChild>
        </w:div>
        <w:div w:id="127938204">
          <w:marLeft w:val="-125"/>
          <w:marRight w:val="-125"/>
          <w:marTop w:val="0"/>
          <w:marBottom w:val="0"/>
          <w:divBdr>
            <w:top w:val="none" w:sz="0" w:space="0" w:color="auto"/>
            <w:left w:val="none" w:sz="0" w:space="0" w:color="auto"/>
            <w:bottom w:val="none" w:sz="0" w:space="0" w:color="auto"/>
            <w:right w:val="none" w:sz="0" w:space="0" w:color="auto"/>
          </w:divBdr>
          <w:divsChild>
            <w:div w:id="173492853">
              <w:marLeft w:val="0"/>
              <w:marRight w:val="0"/>
              <w:marTop w:val="0"/>
              <w:marBottom w:val="0"/>
              <w:divBdr>
                <w:top w:val="none" w:sz="0" w:space="0" w:color="auto"/>
                <w:left w:val="none" w:sz="0" w:space="0" w:color="auto"/>
                <w:bottom w:val="none" w:sz="0" w:space="0" w:color="auto"/>
                <w:right w:val="none" w:sz="0" w:space="0" w:color="auto"/>
              </w:divBdr>
            </w:div>
            <w:div w:id="599988408">
              <w:marLeft w:val="0"/>
              <w:marRight w:val="0"/>
              <w:marTop w:val="0"/>
              <w:marBottom w:val="0"/>
              <w:divBdr>
                <w:top w:val="none" w:sz="0" w:space="0" w:color="auto"/>
                <w:left w:val="none" w:sz="0" w:space="0" w:color="auto"/>
                <w:bottom w:val="none" w:sz="0" w:space="0" w:color="auto"/>
                <w:right w:val="none" w:sz="0" w:space="0" w:color="auto"/>
              </w:divBdr>
            </w:div>
          </w:divsChild>
        </w:div>
        <w:div w:id="127942653">
          <w:marLeft w:val="0"/>
          <w:marRight w:val="0"/>
          <w:marTop w:val="0"/>
          <w:marBottom w:val="0"/>
          <w:divBdr>
            <w:top w:val="none" w:sz="0" w:space="0" w:color="auto"/>
            <w:left w:val="none" w:sz="0" w:space="0" w:color="auto"/>
            <w:bottom w:val="none" w:sz="0" w:space="0" w:color="auto"/>
            <w:right w:val="none" w:sz="0" w:space="0" w:color="auto"/>
          </w:divBdr>
          <w:divsChild>
            <w:div w:id="732236828">
              <w:marLeft w:val="0"/>
              <w:marRight w:val="0"/>
              <w:marTop w:val="0"/>
              <w:marBottom w:val="75"/>
              <w:divBdr>
                <w:top w:val="none" w:sz="0" w:space="0" w:color="auto"/>
                <w:left w:val="none" w:sz="0" w:space="0" w:color="auto"/>
                <w:bottom w:val="none" w:sz="0" w:space="0" w:color="auto"/>
                <w:right w:val="none" w:sz="0" w:space="0" w:color="auto"/>
              </w:divBdr>
            </w:div>
          </w:divsChild>
        </w:div>
        <w:div w:id="128011218">
          <w:marLeft w:val="0"/>
          <w:marRight w:val="0"/>
          <w:marTop w:val="0"/>
          <w:marBottom w:val="0"/>
          <w:divBdr>
            <w:top w:val="none" w:sz="0" w:space="0" w:color="auto"/>
            <w:left w:val="none" w:sz="0" w:space="0" w:color="auto"/>
            <w:bottom w:val="none" w:sz="0" w:space="0" w:color="auto"/>
            <w:right w:val="none" w:sz="0" w:space="0" w:color="auto"/>
          </w:divBdr>
          <w:divsChild>
            <w:div w:id="26371316">
              <w:marLeft w:val="0"/>
              <w:marRight w:val="0"/>
              <w:marTop w:val="0"/>
              <w:marBottom w:val="240"/>
              <w:divBdr>
                <w:top w:val="none" w:sz="0" w:space="0" w:color="auto"/>
                <w:left w:val="none" w:sz="0" w:space="0" w:color="auto"/>
                <w:bottom w:val="none" w:sz="0" w:space="0" w:color="auto"/>
                <w:right w:val="none" w:sz="0" w:space="0" w:color="auto"/>
              </w:divBdr>
            </w:div>
            <w:div w:id="229194621">
              <w:marLeft w:val="0"/>
              <w:marRight w:val="0"/>
              <w:marTop w:val="0"/>
              <w:marBottom w:val="240"/>
              <w:divBdr>
                <w:top w:val="none" w:sz="0" w:space="0" w:color="auto"/>
                <w:left w:val="none" w:sz="0" w:space="0" w:color="auto"/>
                <w:bottom w:val="none" w:sz="0" w:space="0" w:color="auto"/>
                <w:right w:val="none" w:sz="0" w:space="0" w:color="auto"/>
              </w:divBdr>
            </w:div>
            <w:div w:id="255788985">
              <w:marLeft w:val="0"/>
              <w:marRight w:val="0"/>
              <w:marTop w:val="0"/>
              <w:marBottom w:val="240"/>
              <w:divBdr>
                <w:top w:val="none" w:sz="0" w:space="0" w:color="auto"/>
                <w:left w:val="none" w:sz="0" w:space="0" w:color="auto"/>
                <w:bottom w:val="none" w:sz="0" w:space="0" w:color="auto"/>
                <w:right w:val="none" w:sz="0" w:space="0" w:color="auto"/>
              </w:divBdr>
            </w:div>
            <w:div w:id="442044688">
              <w:marLeft w:val="0"/>
              <w:marRight w:val="0"/>
              <w:marTop w:val="0"/>
              <w:marBottom w:val="240"/>
              <w:divBdr>
                <w:top w:val="none" w:sz="0" w:space="0" w:color="auto"/>
                <w:left w:val="none" w:sz="0" w:space="0" w:color="auto"/>
                <w:bottom w:val="none" w:sz="0" w:space="0" w:color="auto"/>
                <w:right w:val="none" w:sz="0" w:space="0" w:color="auto"/>
              </w:divBdr>
            </w:div>
            <w:div w:id="536968291">
              <w:marLeft w:val="0"/>
              <w:marRight w:val="0"/>
              <w:marTop w:val="0"/>
              <w:marBottom w:val="240"/>
              <w:divBdr>
                <w:top w:val="none" w:sz="0" w:space="0" w:color="auto"/>
                <w:left w:val="none" w:sz="0" w:space="0" w:color="auto"/>
                <w:bottom w:val="none" w:sz="0" w:space="0" w:color="auto"/>
                <w:right w:val="none" w:sz="0" w:space="0" w:color="auto"/>
              </w:divBdr>
            </w:div>
          </w:divsChild>
        </w:div>
        <w:div w:id="128014013">
          <w:marLeft w:val="0"/>
          <w:marRight w:val="0"/>
          <w:marTop w:val="0"/>
          <w:marBottom w:val="250"/>
          <w:divBdr>
            <w:top w:val="none" w:sz="0" w:space="0" w:color="auto"/>
            <w:left w:val="none" w:sz="0" w:space="0" w:color="auto"/>
            <w:bottom w:val="none" w:sz="0" w:space="0" w:color="auto"/>
            <w:right w:val="none" w:sz="0" w:space="0" w:color="auto"/>
          </w:divBdr>
          <w:divsChild>
            <w:div w:id="352077712">
              <w:marLeft w:val="0"/>
              <w:marRight w:val="0"/>
              <w:marTop w:val="0"/>
              <w:marBottom w:val="0"/>
              <w:divBdr>
                <w:top w:val="none" w:sz="0" w:space="0" w:color="auto"/>
                <w:left w:val="none" w:sz="0" w:space="0" w:color="auto"/>
                <w:bottom w:val="none" w:sz="0" w:space="0" w:color="auto"/>
                <w:right w:val="none" w:sz="0" w:space="0" w:color="auto"/>
              </w:divBdr>
            </w:div>
          </w:divsChild>
        </w:div>
        <w:div w:id="128015573">
          <w:marLeft w:val="0"/>
          <w:marRight w:val="0"/>
          <w:marTop w:val="0"/>
          <w:marBottom w:val="0"/>
          <w:divBdr>
            <w:top w:val="none" w:sz="0" w:space="0" w:color="auto"/>
            <w:left w:val="none" w:sz="0" w:space="0" w:color="auto"/>
            <w:bottom w:val="none" w:sz="0" w:space="0" w:color="auto"/>
            <w:right w:val="none" w:sz="0" w:space="0" w:color="auto"/>
          </w:divBdr>
        </w:div>
        <w:div w:id="128016149">
          <w:marLeft w:val="0"/>
          <w:marRight w:val="0"/>
          <w:marTop w:val="0"/>
          <w:marBottom w:val="0"/>
          <w:divBdr>
            <w:top w:val="none" w:sz="0" w:space="0" w:color="auto"/>
            <w:left w:val="none" w:sz="0" w:space="0" w:color="auto"/>
            <w:bottom w:val="none" w:sz="0" w:space="0" w:color="auto"/>
            <w:right w:val="none" w:sz="0" w:space="0" w:color="auto"/>
          </w:divBdr>
        </w:div>
        <w:div w:id="128059120">
          <w:marLeft w:val="0"/>
          <w:marRight w:val="0"/>
          <w:marTop w:val="0"/>
          <w:marBottom w:val="0"/>
          <w:divBdr>
            <w:top w:val="none" w:sz="0" w:space="0" w:color="auto"/>
            <w:left w:val="none" w:sz="0" w:space="0" w:color="auto"/>
            <w:bottom w:val="none" w:sz="0" w:space="0" w:color="auto"/>
            <w:right w:val="none" w:sz="0" w:space="0" w:color="auto"/>
          </w:divBdr>
        </w:div>
        <w:div w:id="128062598">
          <w:marLeft w:val="0"/>
          <w:marRight w:val="0"/>
          <w:marTop w:val="150"/>
          <w:marBottom w:val="0"/>
          <w:divBdr>
            <w:top w:val="none" w:sz="0" w:space="0" w:color="auto"/>
            <w:left w:val="none" w:sz="0" w:space="0" w:color="auto"/>
            <w:bottom w:val="none" w:sz="0" w:space="0" w:color="auto"/>
            <w:right w:val="none" w:sz="0" w:space="0" w:color="auto"/>
          </w:divBdr>
          <w:divsChild>
            <w:div w:id="158274822">
              <w:marLeft w:val="188"/>
              <w:marRight w:val="0"/>
              <w:marTop w:val="100"/>
              <w:marBottom w:val="0"/>
              <w:divBdr>
                <w:top w:val="none" w:sz="0" w:space="0" w:color="auto"/>
                <w:left w:val="none" w:sz="0" w:space="0" w:color="auto"/>
                <w:bottom w:val="none" w:sz="0" w:space="0" w:color="auto"/>
                <w:right w:val="none" w:sz="0" w:space="0" w:color="auto"/>
              </w:divBdr>
            </w:div>
            <w:div w:id="666397240">
              <w:marLeft w:val="0"/>
              <w:marRight w:val="0"/>
              <w:marTop w:val="0"/>
              <w:marBottom w:val="0"/>
              <w:divBdr>
                <w:top w:val="none" w:sz="0" w:space="0" w:color="auto"/>
                <w:left w:val="none" w:sz="0" w:space="0" w:color="auto"/>
                <w:bottom w:val="none" w:sz="0" w:space="0" w:color="auto"/>
                <w:right w:val="none" w:sz="0" w:space="0" w:color="auto"/>
              </w:divBdr>
            </w:div>
          </w:divsChild>
        </w:div>
        <w:div w:id="128062711">
          <w:marLeft w:val="0"/>
          <w:marRight w:val="0"/>
          <w:marTop w:val="0"/>
          <w:marBottom w:val="300"/>
          <w:divBdr>
            <w:top w:val="none" w:sz="0" w:space="0" w:color="auto"/>
            <w:left w:val="none" w:sz="0" w:space="0" w:color="auto"/>
            <w:bottom w:val="single" w:sz="6" w:space="5" w:color="000000"/>
            <w:right w:val="none" w:sz="0" w:space="0" w:color="auto"/>
          </w:divBdr>
        </w:div>
        <w:div w:id="128129831">
          <w:marLeft w:val="0"/>
          <w:marRight w:val="0"/>
          <w:marTop w:val="0"/>
          <w:marBottom w:val="0"/>
          <w:divBdr>
            <w:top w:val="none" w:sz="0" w:space="0" w:color="auto"/>
            <w:left w:val="none" w:sz="0" w:space="0" w:color="auto"/>
            <w:bottom w:val="none" w:sz="0" w:space="0" w:color="auto"/>
            <w:right w:val="none" w:sz="0" w:space="0" w:color="auto"/>
          </w:divBdr>
        </w:div>
        <w:div w:id="128135720">
          <w:marLeft w:val="-188"/>
          <w:marRight w:val="-188"/>
          <w:marTop w:val="0"/>
          <w:marBottom w:val="0"/>
          <w:divBdr>
            <w:top w:val="none" w:sz="0" w:space="0" w:color="auto"/>
            <w:left w:val="none" w:sz="0" w:space="0" w:color="auto"/>
            <w:bottom w:val="none" w:sz="0" w:space="0" w:color="auto"/>
            <w:right w:val="none" w:sz="0" w:space="0" w:color="auto"/>
          </w:divBdr>
          <w:divsChild>
            <w:div w:id="758676866">
              <w:marLeft w:val="0"/>
              <w:marRight w:val="0"/>
              <w:marTop w:val="0"/>
              <w:marBottom w:val="0"/>
              <w:divBdr>
                <w:top w:val="none" w:sz="0" w:space="0" w:color="auto"/>
                <w:left w:val="none" w:sz="0" w:space="0" w:color="auto"/>
                <w:bottom w:val="none" w:sz="0" w:space="0" w:color="auto"/>
                <w:right w:val="none" w:sz="0" w:space="0" w:color="auto"/>
              </w:divBdr>
            </w:div>
          </w:divsChild>
        </w:div>
        <w:div w:id="128280099">
          <w:marLeft w:val="0"/>
          <w:marRight w:val="0"/>
          <w:marTop w:val="0"/>
          <w:marBottom w:val="0"/>
          <w:divBdr>
            <w:top w:val="single" w:sz="2" w:space="0" w:color="E0E0E0"/>
            <w:left w:val="single" w:sz="2" w:space="0" w:color="E0E0E0"/>
            <w:bottom w:val="single" w:sz="2" w:space="0" w:color="E0E0E0"/>
            <w:right w:val="single" w:sz="2" w:space="0" w:color="E0E0E0"/>
          </w:divBdr>
        </w:div>
        <w:div w:id="128402960">
          <w:marLeft w:val="0"/>
          <w:marRight w:val="0"/>
          <w:marTop w:val="0"/>
          <w:marBottom w:val="240"/>
          <w:divBdr>
            <w:top w:val="none" w:sz="0" w:space="0" w:color="auto"/>
            <w:left w:val="none" w:sz="0" w:space="0" w:color="auto"/>
            <w:bottom w:val="none" w:sz="0" w:space="0" w:color="auto"/>
            <w:right w:val="none" w:sz="0" w:space="0" w:color="auto"/>
          </w:divBdr>
        </w:div>
        <w:div w:id="128403796">
          <w:marLeft w:val="-225"/>
          <w:marRight w:val="-225"/>
          <w:marTop w:val="0"/>
          <w:marBottom w:val="0"/>
          <w:divBdr>
            <w:top w:val="none" w:sz="0" w:space="0" w:color="auto"/>
            <w:left w:val="none" w:sz="0" w:space="0" w:color="auto"/>
            <w:bottom w:val="none" w:sz="0" w:space="0" w:color="auto"/>
            <w:right w:val="none" w:sz="0" w:space="0" w:color="auto"/>
          </w:divBdr>
        </w:div>
        <w:div w:id="128406015">
          <w:marLeft w:val="-225"/>
          <w:marRight w:val="-225"/>
          <w:marTop w:val="0"/>
          <w:marBottom w:val="0"/>
          <w:divBdr>
            <w:top w:val="none" w:sz="0" w:space="0" w:color="auto"/>
            <w:left w:val="none" w:sz="0" w:space="0" w:color="auto"/>
            <w:bottom w:val="none" w:sz="0" w:space="0" w:color="auto"/>
            <w:right w:val="none" w:sz="0" w:space="0" w:color="auto"/>
          </w:divBdr>
          <w:divsChild>
            <w:div w:id="159347984">
              <w:marLeft w:val="0"/>
              <w:marRight w:val="0"/>
              <w:marTop w:val="0"/>
              <w:marBottom w:val="0"/>
              <w:divBdr>
                <w:top w:val="none" w:sz="0" w:space="0" w:color="auto"/>
                <w:left w:val="none" w:sz="0" w:space="0" w:color="auto"/>
                <w:bottom w:val="none" w:sz="0" w:space="0" w:color="auto"/>
                <w:right w:val="none" w:sz="0" w:space="0" w:color="auto"/>
              </w:divBdr>
            </w:div>
          </w:divsChild>
        </w:div>
        <w:div w:id="128473089">
          <w:marLeft w:val="-225"/>
          <w:marRight w:val="-225"/>
          <w:marTop w:val="0"/>
          <w:marBottom w:val="0"/>
          <w:divBdr>
            <w:top w:val="none" w:sz="0" w:space="0" w:color="auto"/>
            <w:left w:val="none" w:sz="0" w:space="0" w:color="auto"/>
            <w:bottom w:val="none" w:sz="0" w:space="0" w:color="auto"/>
            <w:right w:val="none" w:sz="0" w:space="0" w:color="auto"/>
          </w:divBdr>
        </w:div>
        <w:div w:id="128473320">
          <w:marLeft w:val="0"/>
          <w:marRight w:val="450"/>
          <w:marTop w:val="0"/>
          <w:marBottom w:val="150"/>
          <w:divBdr>
            <w:top w:val="none" w:sz="0" w:space="0" w:color="auto"/>
            <w:left w:val="none" w:sz="0" w:space="0" w:color="auto"/>
            <w:bottom w:val="none" w:sz="0" w:space="0" w:color="auto"/>
            <w:right w:val="none" w:sz="0" w:space="0" w:color="auto"/>
          </w:divBdr>
        </w:div>
        <w:div w:id="128474996">
          <w:marLeft w:val="0"/>
          <w:marRight w:val="188"/>
          <w:marTop w:val="0"/>
          <w:marBottom w:val="0"/>
          <w:divBdr>
            <w:top w:val="none" w:sz="0" w:space="0" w:color="auto"/>
            <w:left w:val="none" w:sz="0" w:space="0" w:color="auto"/>
            <w:bottom w:val="none" w:sz="0" w:space="0" w:color="auto"/>
            <w:right w:val="none" w:sz="0" w:space="0" w:color="auto"/>
          </w:divBdr>
        </w:div>
        <w:div w:id="128475038">
          <w:marLeft w:val="0"/>
          <w:marRight w:val="0"/>
          <w:marTop w:val="63"/>
          <w:marBottom w:val="0"/>
          <w:divBdr>
            <w:top w:val="none" w:sz="0" w:space="0" w:color="auto"/>
            <w:left w:val="none" w:sz="0" w:space="0" w:color="auto"/>
            <w:bottom w:val="none" w:sz="0" w:space="0" w:color="auto"/>
            <w:right w:val="none" w:sz="0" w:space="0" w:color="auto"/>
          </w:divBdr>
        </w:div>
        <w:div w:id="128476639">
          <w:marLeft w:val="0"/>
          <w:marRight w:val="0"/>
          <w:marTop w:val="0"/>
          <w:marBottom w:val="240"/>
          <w:divBdr>
            <w:top w:val="none" w:sz="0" w:space="0" w:color="auto"/>
            <w:left w:val="none" w:sz="0" w:space="0" w:color="auto"/>
            <w:bottom w:val="none" w:sz="0" w:space="0" w:color="auto"/>
            <w:right w:val="none" w:sz="0" w:space="0" w:color="auto"/>
          </w:divBdr>
        </w:div>
        <w:div w:id="128519986">
          <w:marLeft w:val="0"/>
          <w:marRight w:val="0"/>
          <w:marTop w:val="0"/>
          <w:marBottom w:val="0"/>
          <w:divBdr>
            <w:top w:val="none" w:sz="0" w:space="0" w:color="auto"/>
            <w:left w:val="none" w:sz="0" w:space="0" w:color="auto"/>
            <w:bottom w:val="none" w:sz="0" w:space="0" w:color="auto"/>
            <w:right w:val="none" w:sz="0" w:space="0" w:color="auto"/>
          </w:divBdr>
        </w:div>
        <w:div w:id="128520091">
          <w:marLeft w:val="0"/>
          <w:marRight w:val="0"/>
          <w:marTop w:val="0"/>
          <w:marBottom w:val="0"/>
          <w:divBdr>
            <w:top w:val="none" w:sz="0" w:space="0" w:color="auto"/>
            <w:left w:val="none" w:sz="0" w:space="0" w:color="auto"/>
            <w:bottom w:val="none" w:sz="0" w:space="0" w:color="auto"/>
            <w:right w:val="none" w:sz="0" w:space="0" w:color="auto"/>
          </w:divBdr>
        </w:div>
        <w:div w:id="128592602">
          <w:marLeft w:val="-225"/>
          <w:marRight w:val="-225"/>
          <w:marTop w:val="0"/>
          <w:marBottom w:val="0"/>
          <w:divBdr>
            <w:top w:val="none" w:sz="0" w:space="0" w:color="auto"/>
            <w:left w:val="none" w:sz="0" w:space="0" w:color="auto"/>
            <w:bottom w:val="none" w:sz="0" w:space="0" w:color="auto"/>
            <w:right w:val="none" w:sz="0" w:space="0" w:color="auto"/>
          </w:divBdr>
          <w:divsChild>
            <w:div w:id="65081525">
              <w:marLeft w:val="1463"/>
              <w:marRight w:val="0"/>
              <w:marTop w:val="0"/>
              <w:marBottom w:val="0"/>
              <w:divBdr>
                <w:top w:val="none" w:sz="0" w:space="0" w:color="auto"/>
                <w:left w:val="none" w:sz="0" w:space="0" w:color="auto"/>
                <w:bottom w:val="none" w:sz="0" w:space="0" w:color="auto"/>
                <w:right w:val="none" w:sz="0" w:space="0" w:color="auto"/>
              </w:divBdr>
            </w:div>
          </w:divsChild>
        </w:div>
        <w:div w:id="128596928">
          <w:marLeft w:val="0"/>
          <w:marRight w:val="0"/>
          <w:marTop w:val="0"/>
          <w:marBottom w:val="0"/>
          <w:divBdr>
            <w:top w:val="none" w:sz="0" w:space="0" w:color="auto"/>
            <w:left w:val="none" w:sz="0" w:space="0" w:color="auto"/>
            <w:bottom w:val="none" w:sz="0" w:space="0" w:color="auto"/>
            <w:right w:val="none" w:sz="0" w:space="0" w:color="auto"/>
          </w:divBdr>
        </w:div>
        <w:div w:id="128599151">
          <w:marLeft w:val="-150"/>
          <w:marRight w:val="-150"/>
          <w:marTop w:val="0"/>
          <w:marBottom w:val="0"/>
          <w:divBdr>
            <w:top w:val="none" w:sz="0" w:space="0" w:color="auto"/>
            <w:left w:val="none" w:sz="0" w:space="0" w:color="auto"/>
            <w:bottom w:val="none" w:sz="0" w:space="0" w:color="auto"/>
            <w:right w:val="none" w:sz="0" w:space="0" w:color="auto"/>
          </w:divBdr>
        </w:div>
        <w:div w:id="128714471">
          <w:marLeft w:val="188"/>
          <w:marRight w:val="0"/>
          <w:marTop w:val="100"/>
          <w:marBottom w:val="0"/>
          <w:divBdr>
            <w:top w:val="none" w:sz="0" w:space="0" w:color="auto"/>
            <w:left w:val="none" w:sz="0" w:space="0" w:color="auto"/>
            <w:bottom w:val="none" w:sz="0" w:space="0" w:color="auto"/>
            <w:right w:val="none" w:sz="0" w:space="0" w:color="auto"/>
          </w:divBdr>
        </w:div>
        <w:div w:id="128786833">
          <w:marLeft w:val="0"/>
          <w:marRight w:val="0"/>
          <w:marTop w:val="0"/>
          <w:marBottom w:val="0"/>
          <w:divBdr>
            <w:top w:val="none" w:sz="0" w:space="0" w:color="auto"/>
            <w:left w:val="none" w:sz="0" w:space="0" w:color="auto"/>
            <w:bottom w:val="none" w:sz="0" w:space="0" w:color="auto"/>
            <w:right w:val="none" w:sz="0" w:space="0" w:color="auto"/>
          </w:divBdr>
        </w:div>
        <w:div w:id="128910285">
          <w:marLeft w:val="0"/>
          <w:marRight w:val="0"/>
          <w:marTop w:val="0"/>
          <w:marBottom w:val="0"/>
          <w:divBdr>
            <w:top w:val="none" w:sz="0" w:space="0" w:color="auto"/>
            <w:left w:val="none" w:sz="0" w:space="0" w:color="auto"/>
            <w:bottom w:val="none" w:sz="0" w:space="0" w:color="auto"/>
            <w:right w:val="none" w:sz="0" w:space="0" w:color="auto"/>
          </w:divBdr>
          <w:divsChild>
            <w:div w:id="256911461">
              <w:marLeft w:val="0"/>
              <w:marRight w:val="0"/>
              <w:marTop w:val="0"/>
              <w:marBottom w:val="150"/>
              <w:divBdr>
                <w:top w:val="none" w:sz="0" w:space="0" w:color="auto"/>
                <w:left w:val="none" w:sz="0" w:space="0" w:color="auto"/>
                <w:bottom w:val="none" w:sz="0" w:space="0" w:color="auto"/>
                <w:right w:val="none" w:sz="0" w:space="0" w:color="auto"/>
              </w:divBdr>
            </w:div>
          </w:divsChild>
        </w:div>
        <w:div w:id="128977393">
          <w:marLeft w:val="0"/>
          <w:marRight w:val="225"/>
          <w:marTop w:val="0"/>
          <w:marBottom w:val="0"/>
          <w:divBdr>
            <w:top w:val="none" w:sz="0" w:space="0" w:color="auto"/>
            <w:left w:val="none" w:sz="0" w:space="0" w:color="auto"/>
            <w:bottom w:val="none" w:sz="0" w:space="0" w:color="auto"/>
            <w:right w:val="none" w:sz="0" w:space="0" w:color="auto"/>
          </w:divBdr>
        </w:div>
        <w:div w:id="128978023">
          <w:marLeft w:val="0"/>
          <w:marRight w:val="0"/>
          <w:marTop w:val="0"/>
          <w:marBottom w:val="0"/>
          <w:divBdr>
            <w:top w:val="none" w:sz="0" w:space="0" w:color="auto"/>
            <w:left w:val="none" w:sz="0" w:space="0" w:color="auto"/>
            <w:bottom w:val="none" w:sz="0" w:space="0" w:color="auto"/>
            <w:right w:val="none" w:sz="0" w:space="0" w:color="auto"/>
          </w:divBdr>
        </w:div>
        <w:div w:id="128981994">
          <w:marLeft w:val="0"/>
          <w:marRight w:val="0"/>
          <w:marTop w:val="0"/>
          <w:marBottom w:val="0"/>
          <w:divBdr>
            <w:top w:val="none" w:sz="0" w:space="0" w:color="auto"/>
            <w:left w:val="none" w:sz="0" w:space="0" w:color="auto"/>
            <w:bottom w:val="none" w:sz="0" w:space="0" w:color="auto"/>
            <w:right w:val="none" w:sz="0" w:space="0" w:color="auto"/>
          </w:divBdr>
        </w:div>
        <w:div w:id="129137231">
          <w:marLeft w:val="0"/>
          <w:marRight w:val="0"/>
          <w:marTop w:val="150"/>
          <w:marBottom w:val="0"/>
          <w:divBdr>
            <w:top w:val="none" w:sz="0" w:space="0" w:color="auto"/>
            <w:left w:val="none" w:sz="0" w:space="0" w:color="auto"/>
            <w:bottom w:val="none" w:sz="0" w:space="0" w:color="auto"/>
            <w:right w:val="none" w:sz="0" w:space="0" w:color="auto"/>
          </w:divBdr>
          <w:divsChild>
            <w:div w:id="345904376">
              <w:marLeft w:val="188"/>
              <w:marRight w:val="0"/>
              <w:marTop w:val="100"/>
              <w:marBottom w:val="0"/>
              <w:divBdr>
                <w:top w:val="none" w:sz="0" w:space="0" w:color="auto"/>
                <w:left w:val="none" w:sz="0" w:space="0" w:color="auto"/>
                <w:bottom w:val="none" w:sz="0" w:space="0" w:color="auto"/>
                <w:right w:val="none" w:sz="0" w:space="0" w:color="auto"/>
              </w:divBdr>
              <w:divsChild>
                <w:div w:id="483814333">
                  <w:marLeft w:val="0"/>
                  <w:marRight w:val="0"/>
                  <w:marTop w:val="0"/>
                  <w:marBottom w:val="0"/>
                  <w:divBdr>
                    <w:top w:val="none" w:sz="0" w:space="0" w:color="auto"/>
                    <w:left w:val="none" w:sz="0" w:space="0" w:color="auto"/>
                    <w:bottom w:val="none" w:sz="0" w:space="0" w:color="auto"/>
                    <w:right w:val="none" w:sz="0" w:space="0" w:color="auto"/>
                  </w:divBdr>
                </w:div>
              </w:divsChild>
            </w:div>
            <w:div w:id="605966102">
              <w:marLeft w:val="0"/>
              <w:marRight w:val="0"/>
              <w:marTop w:val="0"/>
              <w:marBottom w:val="0"/>
              <w:divBdr>
                <w:top w:val="none" w:sz="0" w:space="0" w:color="auto"/>
                <w:left w:val="none" w:sz="0" w:space="0" w:color="auto"/>
                <w:bottom w:val="none" w:sz="0" w:space="0" w:color="auto"/>
                <w:right w:val="none" w:sz="0" w:space="0" w:color="auto"/>
              </w:divBdr>
            </w:div>
          </w:divsChild>
        </w:div>
        <w:div w:id="129178295">
          <w:marLeft w:val="0"/>
          <w:marRight w:val="0"/>
          <w:marTop w:val="0"/>
          <w:marBottom w:val="240"/>
          <w:divBdr>
            <w:top w:val="none" w:sz="0" w:space="0" w:color="auto"/>
            <w:left w:val="none" w:sz="0" w:space="0" w:color="auto"/>
            <w:bottom w:val="none" w:sz="0" w:space="0" w:color="auto"/>
            <w:right w:val="none" w:sz="0" w:space="0" w:color="auto"/>
          </w:divBdr>
        </w:div>
        <w:div w:id="129251800">
          <w:marLeft w:val="-188"/>
          <w:marRight w:val="-188"/>
          <w:marTop w:val="0"/>
          <w:marBottom w:val="0"/>
          <w:divBdr>
            <w:top w:val="none" w:sz="0" w:space="0" w:color="auto"/>
            <w:left w:val="none" w:sz="0" w:space="0" w:color="auto"/>
            <w:bottom w:val="none" w:sz="0" w:space="0" w:color="auto"/>
            <w:right w:val="none" w:sz="0" w:space="0" w:color="auto"/>
          </w:divBdr>
        </w:div>
        <w:div w:id="129253337">
          <w:marLeft w:val="15"/>
          <w:marRight w:val="225"/>
          <w:marTop w:val="225"/>
          <w:marBottom w:val="105"/>
          <w:divBdr>
            <w:top w:val="none" w:sz="0" w:space="0" w:color="auto"/>
            <w:left w:val="none" w:sz="0" w:space="0" w:color="auto"/>
            <w:bottom w:val="none" w:sz="0" w:space="0" w:color="auto"/>
            <w:right w:val="none" w:sz="0" w:space="0" w:color="auto"/>
          </w:divBdr>
          <w:divsChild>
            <w:div w:id="236283548">
              <w:marLeft w:val="0"/>
              <w:marRight w:val="0"/>
              <w:marTop w:val="0"/>
              <w:marBottom w:val="0"/>
              <w:divBdr>
                <w:top w:val="none" w:sz="0" w:space="0" w:color="auto"/>
                <w:left w:val="none" w:sz="0" w:space="0" w:color="auto"/>
                <w:bottom w:val="none" w:sz="0" w:space="0" w:color="auto"/>
                <w:right w:val="none" w:sz="0" w:space="0" w:color="auto"/>
              </w:divBdr>
            </w:div>
          </w:divsChild>
        </w:div>
        <w:div w:id="129321529">
          <w:marLeft w:val="0"/>
          <w:marRight w:val="0"/>
          <w:marTop w:val="0"/>
          <w:marBottom w:val="0"/>
          <w:divBdr>
            <w:top w:val="none" w:sz="0" w:space="0" w:color="auto"/>
            <w:left w:val="none" w:sz="0" w:space="0" w:color="auto"/>
            <w:bottom w:val="none" w:sz="0" w:space="0" w:color="auto"/>
            <w:right w:val="none" w:sz="0" w:space="0" w:color="auto"/>
          </w:divBdr>
          <w:divsChild>
            <w:div w:id="224143329">
              <w:marLeft w:val="-225"/>
              <w:marRight w:val="-225"/>
              <w:marTop w:val="0"/>
              <w:marBottom w:val="0"/>
              <w:divBdr>
                <w:top w:val="none" w:sz="0" w:space="0" w:color="auto"/>
                <w:left w:val="none" w:sz="0" w:space="0" w:color="auto"/>
                <w:bottom w:val="none" w:sz="0" w:space="0" w:color="auto"/>
                <w:right w:val="none" w:sz="0" w:space="0" w:color="auto"/>
              </w:divBdr>
            </w:div>
          </w:divsChild>
        </w:div>
        <w:div w:id="129329194">
          <w:marLeft w:val="0"/>
          <w:marRight w:val="0"/>
          <w:marTop w:val="0"/>
          <w:marBottom w:val="0"/>
          <w:divBdr>
            <w:top w:val="none" w:sz="0" w:space="0" w:color="auto"/>
            <w:left w:val="none" w:sz="0" w:space="0" w:color="auto"/>
            <w:bottom w:val="none" w:sz="0" w:space="0" w:color="auto"/>
            <w:right w:val="none" w:sz="0" w:space="0" w:color="auto"/>
          </w:divBdr>
        </w:div>
        <w:div w:id="129399218">
          <w:marLeft w:val="-150"/>
          <w:marRight w:val="-150"/>
          <w:marTop w:val="0"/>
          <w:marBottom w:val="0"/>
          <w:divBdr>
            <w:top w:val="none" w:sz="0" w:space="0" w:color="auto"/>
            <w:left w:val="none" w:sz="0" w:space="0" w:color="auto"/>
            <w:bottom w:val="none" w:sz="0" w:space="0" w:color="auto"/>
            <w:right w:val="none" w:sz="0" w:space="0" w:color="auto"/>
          </w:divBdr>
        </w:div>
        <w:div w:id="129442824">
          <w:marLeft w:val="-150"/>
          <w:marRight w:val="-150"/>
          <w:marTop w:val="0"/>
          <w:marBottom w:val="0"/>
          <w:divBdr>
            <w:top w:val="none" w:sz="0" w:space="0" w:color="auto"/>
            <w:left w:val="none" w:sz="0" w:space="0" w:color="auto"/>
            <w:bottom w:val="none" w:sz="0" w:space="0" w:color="auto"/>
            <w:right w:val="none" w:sz="0" w:space="0" w:color="auto"/>
          </w:divBdr>
          <w:divsChild>
            <w:div w:id="419910435">
              <w:marLeft w:val="0"/>
              <w:marRight w:val="0"/>
              <w:marTop w:val="0"/>
              <w:marBottom w:val="0"/>
              <w:divBdr>
                <w:top w:val="none" w:sz="0" w:space="0" w:color="auto"/>
                <w:left w:val="none" w:sz="0" w:space="0" w:color="auto"/>
                <w:bottom w:val="none" w:sz="0" w:space="0" w:color="auto"/>
                <w:right w:val="none" w:sz="0" w:space="0" w:color="auto"/>
              </w:divBdr>
              <w:divsChild>
                <w:div w:id="48282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591560">
          <w:marLeft w:val="1463"/>
          <w:marRight w:val="0"/>
          <w:marTop w:val="0"/>
          <w:marBottom w:val="0"/>
          <w:divBdr>
            <w:top w:val="none" w:sz="0" w:space="0" w:color="auto"/>
            <w:left w:val="none" w:sz="0" w:space="0" w:color="auto"/>
            <w:bottom w:val="none" w:sz="0" w:space="0" w:color="auto"/>
            <w:right w:val="none" w:sz="0" w:space="0" w:color="auto"/>
          </w:divBdr>
          <w:divsChild>
            <w:div w:id="442922860">
              <w:marLeft w:val="0"/>
              <w:marRight w:val="0"/>
              <w:marTop w:val="0"/>
              <w:marBottom w:val="0"/>
              <w:divBdr>
                <w:top w:val="none" w:sz="0" w:space="0" w:color="auto"/>
                <w:left w:val="none" w:sz="0" w:space="0" w:color="auto"/>
                <w:bottom w:val="none" w:sz="0" w:space="0" w:color="auto"/>
                <w:right w:val="none" w:sz="0" w:space="0" w:color="auto"/>
              </w:divBdr>
            </w:div>
          </w:divsChild>
        </w:div>
        <w:div w:id="129632846">
          <w:marLeft w:val="0"/>
          <w:marRight w:val="0"/>
          <w:marTop w:val="100"/>
          <w:marBottom w:val="100"/>
          <w:divBdr>
            <w:top w:val="none" w:sz="0" w:space="0" w:color="auto"/>
            <w:left w:val="none" w:sz="0" w:space="0" w:color="auto"/>
            <w:bottom w:val="none" w:sz="0" w:space="0" w:color="auto"/>
            <w:right w:val="none" w:sz="0" w:space="0" w:color="auto"/>
          </w:divBdr>
        </w:div>
        <w:div w:id="129641000">
          <w:marLeft w:val="0"/>
          <w:marRight w:val="0"/>
          <w:marTop w:val="0"/>
          <w:marBottom w:val="0"/>
          <w:divBdr>
            <w:top w:val="none" w:sz="0" w:space="0" w:color="auto"/>
            <w:left w:val="none" w:sz="0" w:space="0" w:color="auto"/>
            <w:bottom w:val="none" w:sz="0" w:space="0" w:color="auto"/>
            <w:right w:val="none" w:sz="0" w:space="0" w:color="auto"/>
          </w:divBdr>
          <w:divsChild>
            <w:div w:id="269632617">
              <w:marLeft w:val="0"/>
              <w:marRight w:val="0"/>
              <w:marTop w:val="0"/>
              <w:marBottom w:val="0"/>
              <w:divBdr>
                <w:top w:val="none" w:sz="0" w:space="0" w:color="auto"/>
                <w:left w:val="none" w:sz="0" w:space="0" w:color="auto"/>
                <w:bottom w:val="none" w:sz="0" w:space="0" w:color="auto"/>
                <w:right w:val="none" w:sz="0" w:space="0" w:color="auto"/>
              </w:divBdr>
            </w:div>
          </w:divsChild>
        </w:div>
        <w:div w:id="129785822">
          <w:marLeft w:val="0"/>
          <w:marRight w:val="0"/>
          <w:marTop w:val="0"/>
          <w:marBottom w:val="345"/>
          <w:divBdr>
            <w:top w:val="none" w:sz="0" w:space="0" w:color="auto"/>
            <w:left w:val="none" w:sz="0" w:space="0" w:color="auto"/>
            <w:bottom w:val="none" w:sz="0" w:space="0" w:color="auto"/>
            <w:right w:val="none" w:sz="0" w:space="0" w:color="auto"/>
          </w:divBdr>
        </w:div>
        <w:div w:id="1297859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29787840">
          <w:marLeft w:val="-188"/>
          <w:marRight w:val="-188"/>
          <w:marTop w:val="0"/>
          <w:marBottom w:val="0"/>
          <w:divBdr>
            <w:top w:val="none" w:sz="0" w:space="0" w:color="auto"/>
            <w:left w:val="none" w:sz="0" w:space="0" w:color="auto"/>
            <w:bottom w:val="none" w:sz="0" w:space="0" w:color="auto"/>
            <w:right w:val="none" w:sz="0" w:space="0" w:color="auto"/>
          </w:divBdr>
        </w:div>
        <w:div w:id="129791612">
          <w:marLeft w:val="0"/>
          <w:marRight w:val="0"/>
          <w:marTop w:val="0"/>
          <w:marBottom w:val="376"/>
          <w:divBdr>
            <w:top w:val="none" w:sz="0" w:space="0" w:color="auto"/>
            <w:left w:val="none" w:sz="0" w:space="0" w:color="auto"/>
            <w:bottom w:val="none" w:sz="0" w:space="0" w:color="auto"/>
            <w:right w:val="none" w:sz="0" w:space="0" w:color="auto"/>
          </w:divBdr>
        </w:div>
        <w:div w:id="129792355">
          <w:marLeft w:val="0"/>
          <w:marRight w:val="0"/>
          <w:marTop w:val="0"/>
          <w:marBottom w:val="0"/>
          <w:divBdr>
            <w:top w:val="none" w:sz="0" w:space="0" w:color="auto"/>
            <w:left w:val="none" w:sz="0" w:space="0" w:color="auto"/>
            <w:bottom w:val="none" w:sz="0" w:space="0" w:color="auto"/>
            <w:right w:val="none" w:sz="0" w:space="0" w:color="auto"/>
          </w:divBdr>
        </w:div>
        <w:div w:id="129827712">
          <w:marLeft w:val="0"/>
          <w:marRight w:val="0"/>
          <w:marTop w:val="0"/>
          <w:marBottom w:val="0"/>
          <w:divBdr>
            <w:top w:val="none" w:sz="0" w:space="0" w:color="auto"/>
            <w:left w:val="none" w:sz="0" w:space="0" w:color="auto"/>
            <w:bottom w:val="none" w:sz="0" w:space="0" w:color="auto"/>
            <w:right w:val="none" w:sz="0" w:space="0" w:color="auto"/>
          </w:divBdr>
        </w:div>
        <w:div w:id="129830121">
          <w:marLeft w:val="15"/>
          <w:marRight w:val="225"/>
          <w:marTop w:val="0"/>
          <w:marBottom w:val="105"/>
          <w:divBdr>
            <w:top w:val="none" w:sz="0" w:space="0" w:color="auto"/>
            <w:left w:val="none" w:sz="0" w:space="0" w:color="auto"/>
            <w:bottom w:val="none" w:sz="0" w:space="0" w:color="auto"/>
            <w:right w:val="none" w:sz="0" w:space="0" w:color="auto"/>
          </w:divBdr>
        </w:div>
        <w:div w:id="129980881">
          <w:marLeft w:val="0"/>
          <w:marRight w:val="0"/>
          <w:marTop w:val="0"/>
          <w:marBottom w:val="0"/>
          <w:divBdr>
            <w:top w:val="none" w:sz="0" w:space="0" w:color="auto"/>
            <w:left w:val="none" w:sz="0" w:space="0" w:color="auto"/>
            <w:bottom w:val="none" w:sz="0" w:space="0" w:color="auto"/>
            <w:right w:val="none" w:sz="0" w:space="0" w:color="auto"/>
          </w:divBdr>
        </w:div>
        <w:div w:id="129984766">
          <w:marLeft w:val="0"/>
          <w:marRight w:val="0"/>
          <w:marTop w:val="0"/>
          <w:marBottom w:val="63"/>
          <w:divBdr>
            <w:top w:val="none" w:sz="0" w:space="0" w:color="auto"/>
            <w:left w:val="none" w:sz="0" w:space="0" w:color="auto"/>
            <w:bottom w:val="none" w:sz="0" w:space="0" w:color="auto"/>
            <w:right w:val="none" w:sz="0" w:space="0" w:color="auto"/>
          </w:divBdr>
        </w:div>
        <w:div w:id="129985276">
          <w:marLeft w:val="1463"/>
          <w:marRight w:val="0"/>
          <w:marTop w:val="0"/>
          <w:marBottom w:val="0"/>
          <w:divBdr>
            <w:top w:val="none" w:sz="0" w:space="0" w:color="auto"/>
            <w:left w:val="none" w:sz="0" w:space="0" w:color="auto"/>
            <w:bottom w:val="none" w:sz="0" w:space="0" w:color="auto"/>
            <w:right w:val="none" w:sz="0" w:space="0" w:color="auto"/>
          </w:divBdr>
          <w:divsChild>
            <w:div w:id="81684664">
              <w:marLeft w:val="0"/>
              <w:marRight w:val="0"/>
              <w:marTop w:val="0"/>
              <w:marBottom w:val="0"/>
              <w:divBdr>
                <w:top w:val="none" w:sz="0" w:space="0" w:color="auto"/>
                <w:left w:val="none" w:sz="0" w:space="0" w:color="auto"/>
                <w:bottom w:val="none" w:sz="0" w:space="0" w:color="auto"/>
                <w:right w:val="none" w:sz="0" w:space="0" w:color="auto"/>
              </w:divBdr>
            </w:div>
          </w:divsChild>
        </w:div>
        <w:div w:id="130024469">
          <w:marLeft w:val="0"/>
          <w:marRight w:val="0"/>
          <w:marTop w:val="0"/>
          <w:marBottom w:val="240"/>
          <w:divBdr>
            <w:top w:val="none" w:sz="0" w:space="0" w:color="auto"/>
            <w:left w:val="none" w:sz="0" w:space="0" w:color="auto"/>
            <w:bottom w:val="none" w:sz="0" w:space="0" w:color="auto"/>
            <w:right w:val="none" w:sz="0" w:space="0" w:color="auto"/>
          </w:divBdr>
        </w:div>
        <w:div w:id="130099813">
          <w:marLeft w:val="0"/>
          <w:marRight w:val="0"/>
          <w:marTop w:val="0"/>
          <w:marBottom w:val="0"/>
          <w:divBdr>
            <w:top w:val="none" w:sz="0" w:space="0" w:color="auto"/>
            <w:left w:val="none" w:sz="0" w:space="0" w:color="auto"/>
            <w:bottom w:val="none" w:sz="0" w:space="0" w:color="auto"/>
            <w:right w:val="none" w:sz="0" w:space="0" w:color="auto"/>
          </w:divBdr>
        </w:div>
        <w:div w:id="130102502">
          <w:marLeft w:val="0"/>
          <w:marRight w:val="0"/>
          <w:marTop w:val="0"/>
          <w:marBottom w:val="0"/>
          <w:divBdr>
            <w:top w:val="single" w:sz="2" w:space="0" w:color="E0E0E0"/>
            <w:left w:val="single" w:sz="2" w:space="0" w:color="E0E0E0"/>
            <w:bottom w:val="single" w:sz="2" w:space="0" w:color="E0E0E0"/>
            <w:right w:val="single" w:sz="2" w:space="0" w:color="E0E0E0"/>
          </w:divBdr>
        </w:div>
        <w:div w:id="130174560">
          <w:marLeft w:val="0"/>
          <w:marRight w:val="0"/>
          <w:marTop w:val="0"/>
          <w:marBottom w:val="75"/>
          <w:divBdr>
            <w:top w:val="none" w:sz="0" w:space="0" w:color="auto"/>
            <w:left w:val="none" w:sz="0" w:space="0" w:color="auto"/>
            <w:bottom w:val="none" w:sz="0" w:space="0" w:color="auto"/>
            <w:right w:val="none" w:sz="0" w:space="0" w:color="auto"/>
          </w:divBdr>
        </w:div>
        <w:div w:id="130177208">
          <w:marLeft w:val="-188"/>
          <w:marRight w:val="-188"/>
          <w:marTop w:val="0"/>
          <w:marBottom w:val="0"/>
          <w:divBdr>
            <w:top w:val="none" w:sz="0" w:space="0" w:color="auto"/>
            <w:left w:val="none" w:sz="0" w:space="0" w:color="auto"/>
            <w:bottom w:val="none" w:sz="0" w:space="0" w:color="auto"/>
            <w:right w:val="none" w:sz="0" w:space="0" w:color="auto"/>
          </w:divBdr>
          <w:divsChild>
            <w:div w:id="626817977">
              <w:marLeft w:val="0"/>
              <w:marRight w:val="0"/>
              <w:marTop w:val="0"/>
              <w:marBottom w:val="0"/>
              <w:divBdr>
                <w:top w:val="none" w:sz="0" w:space="0" w:color="auto"/>
                <w:left w:val="none" w:sz="0" w:space="0" w:color="auto"/>
                <w:bottom w:val="none" w:sz="0" w:space="0" w:color="auto"/>
                <w:right w:val="none" w:sz="0" w:space="0" w:color="auto"/>
              </w:divBdr>
              <w:divsChild>
                <w:div w:id="2462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1579">
          <w:marLeft w:val="0"/>
          <w:marRight w:val="0"/>
          <w:marTop w:val="0"/>
          <w:marBottom w:val="0"/>
          <w:divBdr>
            <w:top w:val="none" w:sz="0" w:space="0" w:color="auto"/>
            <w:left w:val="none" w:sz="0" w:space="0" w:color="auto"/>
            <w:bottom w:val="none" w:sz="0" w:space="0" w:color="auto"/>
            <w:right w:val="none" w:sz="0" w:space="0" w:color="auto"/>
          </w:divBdr>
        </w:div>
        <w:div w:id="130249567">
          <w:marLeft w:val="-188"/>
          <w:marRight w:val="-188"/>
          <w:marTop w:val="0"/>
          <w:marBottom w:val="0"/>
          <w:divBdr>
            <w:top w:val="none" w:sz="0" w:space="0" w:color="auto"/>
            <w:left w:val="none" w:sz="0" w:space="0" w:color="auto"/>
            <w:bottom w:val="none" w:sz="0" w:space="0" w:color="auto"/>
            <w:right w:val="none" w:sz="0" w:space="0" w:color="auto"/>
          </w:divBdr>
        </w:div>
        <w:div w:id="130252705">
          <w:marLeft w:val="0"/>
          <w:marRight w:val="0"/>
          <w:marTop w:val="0"/>
          <w:marBottom w:val="0"/>
          <w:divBdr>
            <w:top w:val="none" w:sz="0" w:space="0" w:color="auto"/>
            <w:left w:val="none" w:sz="0" w:space="0" w:color="auto"/>
            <w:bottom w:val="none" w:sz="0" w:space="0" w:color="auto"/>
            <w:right w:val="none" w:sz="0" w:space="0" w:color="auto"/>
          </w:divBdr>
        </w:div>
        <w:div w:id="130293141">
          <w:marLeft w:val="0"/>
          <w:marRight w:val="0"/>
          <w:marTop w:val="0"/>
          <w:marBottom w:val="0"/>
          <w:divBdr>
            <w:top w:val="single" w:sz="2" w:space="0" w:color="E0E0E0"/>
            <w:left w:val="single" w:sz="2" w:space="0" w:color="E0E0E0"/>
            <w:bottom w:val="single" w:sz="2" w:space="0" w:color="E0E0E0"/>
            <w:right w:val="single" w:sz="2" w:space="0" w:color="E0E0E0"/>
          </w:divBdr>
        </w:div>
        <w:div w:id="1303653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0447741">
          <w:marLeft w:val="0"/>
          <w:marRight w:val="0"/>
          <w:marTop w:val="0"/>
          <w:marBottom w:val="0"/>
          <w:divBdr>
            <w:top w:val="none" w:sz="0" w:space="0" w:color="auto"/>
            <w:left w:val="none" w:sz="0" w:space="0" w:color="auto"/>
            <w:bottom w:val="none" w:sz="0" w:space="0" w:color="auto"/>
            <w:right w:val="none" w:sz="0" w:space="0" w:color="auto"/>
          </w:divBdr>
          <w:divsChild>
            <w:div w:id="56704088">
              <w:marLeft w:val="0"/>
              <w:marRight w:val="0"/>
              <w:marTop w:val="0"/>
              <w:marBottom w:val="0"/>
              <w:divBdr>
                <w:top w:val="none" w:sz="0" w:space="0" w:color="auto"/>
                <w:left w:val="none" w:sz="0" w:space="0" w:color="auto"/>
                <w:bottom w:val="none" w:sz="0" w:space="0" w:color="auto"/>
                <w:right w:val="none" w:sz="0" w:space="0" w:color="auto"/>
              </w:divBdr>
            </w:div>
          </w:divsChild>
        </w:div>
        <w:div w:id="130556815">
          <w:marLeft w:val="0"/>
          <w:marRight w:val="0"/>
          <w:marTop w:val="0"/>
          <w:marBottom w:val="0"/>
          <w:divBdr>
            <w:top w:val="none" w:sz="0" w:space="0" w:color="auto"/>
            <w:left w:val="none" w:sz="0" w:space="0" w:color="auto"/>
            <w:bottom w:val="none" w:sz="0" w:space="0" w:color="auto"/>
            <w:right w:val="none" w:sz="0" w:space="0" w:color="auto"/>
          </w:divBdr>
        </w:div>
        <w:div w:id="130560793">
          <w:marLeft w:val="0"/>
          <w:marRight w:val="0"/>
          <w:marTop w:val="0"/>
          <w:marBottom w:val="125"/>
          <w:divBdr>
            <w:top w:val="none" w:sz="0" w:space="0" w:color="auto"/>
            <w:left w:val="none" w:sz="0" w:space="0" w:color="auto"/>
            <w:bottom w:val="none" w:sz="0" w:space="0" w:color="auto"/>
            <w:right w:val="none" w:sz="0" w:space="0" w:color="auto"/>
          </w:divBdr>
        </w:div>
        <w:div w:id="130562661">
          <w:marLeft w:val="-150"/>
          <w:marRight w:val="-150"/>
          <w:marTop w:val="0"/>
          <w:marBottom w:val="0"/>
          <w:divBdr>
            <w:top w:val="none" w:sz="0" w:space="0" w:color="auto"/>
            <w:left w:val="none" w:sz="0" w:space="0" w:color="auto"/>
            <w:bottom w:val="none" w:sz="0" w:space="0" w:color="auto"/>
            <w:right w:val="none" w:sz="0" w:space="0" w:color="auto"/>
          </w:divBdr>
          <w:divsChild>
            <w:div w:id="297760715">
              <w:marLeft w:val="0"/>
              <w:marRight w:val="0"/>
              <w:marTop w:val="0"/>
              <w:marBottom w:val="0"/>
              <w:divBdr>
                <w:top w:val="none" w:sz="0" w:space="0" w:color="auto"/>
                <w:left w:val="none" w:sz="0" w:space="0" w:color="auto"/>
                <w:bottom w:val="none" w:sz="0" w:space="0" w:color="auto"/>
                <w:right w:val="none" w:sz="0" w:space="0" w:color="auto"/>
              </w:divBdr>
            </w:div>
            <w:div w:id="744883407">
              <w:marLeft w:val="0"/>
              <w:marRight w:val="0"/>
              <w:marTop w:val="0"/>
              <w:marBottom w:val="0"/>
              <w:divBdr>
                <w:top w:val="none" w:sz="0" w:space="0" w:color="auto"/>
                <w:left w:val="none" w:sz="0" w:space="0" w:color="auto"/>
                <w:bottom w:val="none" w:sz="0" w:space="0" w:color="auto"/>
                <w:right w:val="none" w:sz="0" w:space="0" w:color="auto"/>
              </w:divBdr>
              <w:divsChild>
                <w:div w:id="435372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33569">
          <w:marLeft w:val="0"/>
          <w:marRight w:val="0"/>
          <w:marTop w:val="0"/>
          <w:marBottom w:val="0"/>
          <w:divBdr>
            <w:top w:val="single" w:sz="2" w:space="0" w:color="E0E0E0"/>
            <w:left w:val="single" w:sz="2" w:space="0" w:color="E0E0E0"/>
            <w:bottom w:val="single" w:sz="2" w:space="0" w:color="E0E0E0"/>
            <w:right w:val="single" w:sz="2" w:space="0" w:color="E0E0E0"/>
          </w:divBdr>
        </w:div>
        <w:div w:id="130636158">
          <w:marLeft w:val="0"/>
          <w:marRight w:val="0"/>
          <w:marTop w:val="0"/>
          <w:marBottom w:val="0"/>
          <w:divBdr>
            <w:top w:val="none" w:sz="0" w:space="0" w:color="auto"/>
            <w:left w:val="none" w:sz="0" w:space="0" w:color="auto"/>
            <w:bottom w:val="none" w:sz="0" w:space="0" w:color="auto"/>
            <w:right w:val="none" w:sz="0" w:space="0" w:color="auto"/>
          </w:divBdr>
        </w:div>
        <w:div w:id="130640406">
          <w:marLeft w:val="1463"/>
          <w:marRight w:val="0"/>
          <w:marTop w:val="0"/>
          <w:marBottom w:val="0"/>
          <w:divBdr>
            <w:top w:val="none" w:sz="0" w:space="0" w:color="auto"/>
            <w:left w:val="none" w:sz="0" w:space="0" w:color="auto"/>
            <w:bottom w:val="none" w:sz="0" w:space="0" w:color="auto"/>
            <w:right w:val="none" w:sz="0" w:space="0" w:color="auto"/>
          </w:divBdr>
        </w:div>
        <w:div w:id="130757250">
          <w:marLeft w:val="0"/>
          <w:marRight w:val="0"/>
          <w:marTop w:val="0"/>
          <w:marBottom w:val="0"/>
          <w:divBdr>
            <w:top w:val="none" w:sz="0" w:space="0" w:color="auto"/>
            <w:left w:val="none" w:sz="0" w:space="0" w:color="auto"/>
            <w:bottom w:val="none" w:sz="0" w:space="0" w:color="auto"/>
            <w:right w:val="none" w:sz="0" w:space="0" w:color="auto"/>
          </w:divBdr>
        </w:div>
        <w:div w:id="130829284">
          <w:marLeft w:val="0"/>
          <w:marRight w:val="0"/>
          <w:marTop w:val="0"/>
          <w:marBottom w:val="0"/>
          <w:divBdr>
            <w:top w:val="none" w:sz="0" w:space="0" w:color="auto"/>
            <w:left w:val="none" w:sz="0" w:space="0" w:color="auto"/>
            <w:bottom w:val="none" w:sz="0" w:space="0" w:color="auto"/>
            <w:right w:val="none" w:sz="0" w:space="0" w:color="auto"/>
          </w:divBdr>
        </w:div>
        <w:div w:id="130875589">
          <w:marLeft w:val="0"/>
          <w:marRight w:val="0"/>
          <w:marTop w:val="0"/>
          <w:marBottom w:val="0"/>
          <w:divBdr>
            <w:top w:val="none" w:sz="0" w:space="0" w:color="auto"/>
            <w:left w:val="none" w:sz="0" w:space="0" w:color="auto"/>
            <w:bottom w:val="none" w:sz="0" w:space="0" w:color="auto"/>
            <w:right w:val="none" w:sz="0" w:space="0" w:color="auto"/>
          </w:divBdr>
        </w:div>
        <w:div w:id="130902517">
          <w:marLeft w:val="0"/>
          <w:marRight w:val="150"/>
          <w:marTop w:val="0"/>
          <w:marBottom w:val="0"/>
          <w:divBdr>
            <w:top w:val="none" w:sz="0" w:space="0" w:color="auto"/>
            <w:left w:val="none" w:sz="0" w:space="0" w:color="auto"/>
            <w:bottom w:val="none" w:sz="0" w:space="0" w:color="auto"/>
            <w:right w:val="none" w:sz="0" w:space="0" w:color="auto"/>
          </w:divBdr>
        </w:div>
        <w:div w:id="130906117">
          <w:marLeft w:val="0"/>
          <w:marRight w:val="0"/>
          <w:marTop w:val="0"/>
          <w:marBottom w:val="75"/>
          <w:divBdr>
            <w:top w:val="none" w:sz="0" w:space="0" w:color="auto"/>
            <w:left w:val="none" w:sz="0" w:space="0" w:color="auto"/>
            <w:bottom w:val="none" w:sz="0" w:space="0" w:color="auto"/>
            <w:right w:val="none" w:sz="0" w:space="0" w:color="auto"/>
          </w:divBdr>
        </w:div>
        <w:div w:id="131022196">
          <w:marLeft w:val="0"/>
          <w:marRight w:val="0"/>
          <w:marTop w:val="0"/>
          <w:marBottom w:val="240"/>
          <w:divBdr>
            <w:top w:val="none" w:sz="0" w:space="0" w:color="auto"/>
            <w:left w:val="none" w:sz="0" w:space="0" w:color="auto"/>
            <w:bottom w:val="none" w:sz="0" w:space="0" w:color="auto"/>
            <w:right w:val="none" w:sz="0" w:space="0" w:color="auto"/>
          </w:divBdr>
        </w:div>
        <w:div w:id="131026695">
          <w:marLeft w:val="1221"/>
          <w:marRight w:val="0"/>
          <w:marTop w:val="0"/>
          <w:marBottom w:val="0"/>
          <w:divBdr>
            <w:top w:val="none" w:sz="0" w:space="0" w:color="auto"/>
            <w:left w:val="none" w:sz="0" w:space="0" w:color="auto"/>
            <w:bottom w:val="none" w:sz="0" w:space="0" w:color="auto"/>
            <w:right w:val="none" w:sz="0" w:space="0" w:color="auto"/>
          </w:divBdr>
          <w:divsChild>
            <w:div w:id="367266880">
              <w:marLeft w:val="0"/>
              <w:marRight w:val="0"/>
              <w:marTop w:val="0"/>
              <w:marBottom w:val="0"/>
              <w:divBdr>
                <w:top w:val="none" w:sz="0" w:space="0" w:color="auto"/>
                <w:left w:val="none" w:sz="0" w:space="0" w:color="auto"/>
                <w:bottom w:val="none" w:sz="0" w:space="0" w:color="auto"/>
                <w:right w:val="none" w:sz="0" w:space="0" w:color="auto"/>
              </w:divBdr>
            </w:div>
          </w:divsChild>
        </w:div>
        <w:div w:id="131098296">
          <w:marLeft w:val="0"/>
          <w:marRight w:val="0"/>
          <w:marTop w:val="0"/>
          <w:marBottom w:val="0"/>
          <w:divBdr>
            <w:top w:val="none" w:sz="0" w:space="0" w:color="auto"/>
            <w:left w:val="none" w:sz="0" w:space="0" w:color="auto"/>
            <w:bottom w:val="none" w:sz="0" w:space="0" w:color="auto"/>
            <w:right w:val="none" w:sz="0" w:space="0" w:color="auto"/>
          </w:divBdr>
          <w:divsChild>
            <w:div w:id="53696722">
              <w:marLeft w:val="0"/>
              <w:marRight w:val="0"/>
              <w:marTop w:val="0"/>
              <w:marBottom w:val="0"/>
              <w:divBdr>
                <w:top w:val="none" w:sz="0" w:space="0" w:color="auto"/>
                <w:left w:val="none" w:sz="0" w:space="0" w:color="auto"/>
                <w:bottom w:val="none" w:sz="0" w:space="0" w:color="auto"/>
                <w:right w:val="none" w:sz="0" w:space="0" w:color="auto"/>
              </w:divBdr>
            </w:div>
          </w:divsChild>
        </w:div>
        <w:div w:id="131098773">
          <w:marLeft w:val="0"/>
          <w:marRight w:val="0"/>
          <w:marTop w:val="0"/>
          <w:marBottom w:val="0"/>
          <w:divBdr>
            <w:top w:val="none" w:sz="0" w:space="0" w:color="auto"/>
            <w:left w:val="none" w:sz="0" w:space="0" w:color="auto"/>
            <w:bottom w:val="none" w:sz="0" w:space="0" w:color="auto"/>
            <w:right w:val="none" w:sz="0" w:space="0" w:color="auto"/>
          </w:divBdr>
        </w:div>
        <w:div w:id="131102946">
          <w:marLeft w:val="0"/>
          <w:marRight w:val="0"/>
          <w:marTop w:val="0"/>
          <w:marBottom w:val="0"/>
          <w:divBdr>
            <w:top w:val="none" w:sz="0" w:space="0" w:color="auto"/>
            <w:left w:val="none" w:sz="0" w:space="0" w:color="auto"/>
            <w:bottom w:val="none" w:sz="0" w:space="0" w:color="auto"/>
            <w:right w:val="none" w:sz="0" w:space="0" w:color="auto"/>
          </w:divBdr>
        </w:div>
        <w:div w:id="131143567">
          <w:marLeft w:val="0"/>
          <w:marRight w:val="0"/>
          <w:marTop w:val="0"/>
          <w:marBottom w:val="0"/>
          <w:divBdr>
            <w:top w:val="none" w:sz="0" w:space="0" w:color="auto"/>
            <w:left w:val="none" w:sz="0" w:space="0" w:color="auto"/>
            <w:bottom w:val="none" w:sz="0" w:space="0" w:color="auto"/>
            <w:right w:val="none" w:sz="0" w:space="0" w:color="auto"/>
          </w:divBdr>
        </w:div>
        <w:div w:id="131169066">
          <w:marLeft w:val="0"/>
          <w:marRight w:val="0"/>
          <w:marTop w:val="0"/>
          <w:marBottom w:val="0"/>
          <w:divBdr>
            <w:top w:val="none" w:sz="0" w:space="0" w:color="auto"/>
            <w:left w:val="none" w:sz="0" w:space="0" w:color="auto"/>
            <w:bottom w:val="none" w:sz="0" w:space="0" w:color="auto"/>
            <w:right w:val="none" w:sz="0" w:space="0" w:color="auto"/>
          </w:divBdr>
        </w:div>
        <w:div w:id="131169858">
          <w:marLeft w:val="0"/>
          <w:marRight w:val="0"/>
          <w:marTop w:val="0"/>
          <w:marBottom w:val="150"/>
          <w:divBdr>
            <w:top w:val="none" w:sz="0" w:space="0" w:color="auto"/>
            <w:left w:val="none" w:sz="0" w:space="0" w:color="auto"/>
            <w:bottom w:val="none" w:sz="0" w:space="0" w:color="auto"/>
            <w:right w:val="none" w:sz="0" w:space="0" w:color="auto"/>
          </w:divBdr>
        </w:div>
        <w:div w:id="131215881">
          <w:marLeft w:val="0"/>
          <w:marRight w:val="0"/>
          <w:marTop w:val="0"/>
          <w:marBottom w:val="0"/>
          <w:divBdr>
            <w:top w:val="none" w:sz="0" w:space="0" w:color="auto"/>
            <w:left w:val="none" w:sz="0" w:space="0" w:color="auto"/>
            <w:bottom w:val="none" w:sz="0" w:space="0" w:color="auto"/>
            <w:right w:val="none" w:sz="0" w:space="0" w:color="auto"/>
          </w:divBdr>
        </w:div>
        <w:div w:id="131216750">
          <w:marLeft w:val="0"/>
          <w:marRight w:val="0"/>
          <w:marTop w:val="0"/>
          <w:marBottom w:val="75"/>
          <w:divBdr>
            <w:top w:val="none" w:sz="0" w:space="0" w:color="auto"/>
            <w:left w:val="none" w:sz="0" w:space="0" w:color="auto"/>
            <w:bottom w:val="none" w:sz="0" w:space="0" w:color="auto"/>
            <w:right w:val="none" w:sz="0" w:space="0" w:color="auto"/>
          </w:divBdr>
        </w:div>
        <w:div w:id="131288232">
          <w:marLeft w:val="0"/>
          <w:marRight w:val="0"/>
          <w:marTop w:val="0"/>
          <w:marBottom w:val="0"/>
          <w:divBdr>
            <w:top w:val="none" w:sz="0" w:space="0" w:color="auto"/>
            <w:left w:val="none" w:sz="0" w:space="0" w:color="auto"/>
            <w:bottom w:val="none" w:sz="0" w:space="0" w:color="auto"/>
            <w:right w:val="none" w:sz="0" w:space="0" w:color="auto"/>
          </w:divBdr>
        </w:div>
        <w:div w:id="131294273">
          <w:marLeft w:val="0"/>
          <w:marRight w:val="0"/>
          <w:marTop w:val="0"/>
          <w:marBottom w:val="0"/>
          <w:divBdr>
            <w:top w:val="none" w:sz="0" w:space="0" w:color="auto"/>
            <w:left w:val="none" w:sz="0" w:space="0" w:color="auto"/>
            <w:bottom w:val="none" w:sz="0" w:space="0" w:color="auto"/>
            <w:right w:val="none" w:sz="0" w:space="0" w:color="auto"/>
          </w:divBdr>
          <w:divsChild>
            <w:div w:id="319232699">
              <w:marLeft w:val="0"/>
              <w:marRight w:val="0"/>
              <w:marTop w:val="0"/>
              <w:marBottom w:val="0"/>
              <w:divBdr>
                <w:top w:val="none" w:sz="0" w:space="0" w:color="auto"/>
                <w:left w:val="none" w:sz="0" w:space="0" w:color="auto"/>
                <w:bottom w:val="none" w:sz="0" w:space="0" w:color="auto"/>
                <w:right w:val="none" w:sz="0" w:space="0" w:color="auto"/>
              </w:divBdr>
            </w:div>
          </w:divsChild>
        </w:div>
        <w:div w:id="131338109">
          <w:marLeft w:val="0"/>
          <w:marRight w:val="0"/>
          <w:marTop w:val="0"/>
          <w:marBottom w:val="240"/>
          <w:divBdr>
            <w:top w:val="none" w:sz="0" w:space="0" w:color="auto"/>
            <w:left w:val="none" w:sz="0" w:space="0" w:color="auto"/>
            <w:bottom w:val="none" w:sz="0" w:space="0" w:color="auto"/>
            <w:right w:val="none" w:sz="0" w:space="0" w:color="auto"/>
          </w:divBdr>
        </w:div>
        <w:div w:id="131405792">
          <w:marLeft w:val="0"/>
          <w:marRight w:val="0"/>
          <w:marTop w:val="0"/>
          <w:marBottom w:val="0"/>
          <w:divBdr>
            <w:top w:val="none" w:sz="0" w:space="0" w:color="auto"/>
            <w:left w:val="none" w:sz="0" w:space="0" w:color="auto"/>
            <w:bottom w:val="none" w:sz="0" w:space="0" w:color="auto"/>
            <w:right w:val="none" w:sz="0" w:space="0" w:color="auto"/>
          </w:divBdr>
          <w:divsChild>
            <w:div w:id="198904686">
              <w:marLeft w:val="-188"/>
              <w:marRight w:val="-188"/>
              <w:marTop w:val="0"/>
              <w:marBottom w:val="0"/>
              <w:divBdr>
                <w:top w:val="none" w:sz="0" w:space="0" w:color="auto"/>
                <w:left w:val="none" w:sz="0" w:space="0" w:color="auto"/>
                <w:bottom w:val="none" w:sz="0" w:space="0" w:color="auto"/>
                <w:right w:val="none" w:sz="0" w:space="0" w:color="auto"/>
              </w:divBdr>
            </w:div>
          </w:divsChild>
        </w:div>
        <w:div w:id="131408137">
          <w:marLeft w:val="75"/>
          <w:marRight w:val="0"/>
          <w:marTop w:val="0"/>
          <w:marBottom w:val="0"/>
          <w:divBdr>
            <w:top w:val="none" w:sz="0" w:space="0" w:color="auto"/>
            <w:left w:val="none" w:sz="0" w:space="0" w:color="auto"/>
            <w:bottom w:val="none" w:sz="0" w:space="0" w:color="auto"/>
            <w:right w:val="none" w:sz="0" w:space="0" w:color="auto"/>
          </w:divBdr>
        </w:div>
        <w:div w:id="131411376">
          <w:marLeft w:val="0"/>
          <w:marRight w:val="0"/>
          <w:marTop w:val="0"/>
          <w:marBottom w:val="0"/>
          <w:divBdr>
            <w:top w:val="none" w:sz="0" w:space="0" w:color="auto"/>
            <w:left w:val="none" w:sz="0" w:space="0" w:color="auto"/>
            <w:bottom w:val="none" w:sz="0" w:space="0" w:color="auto"/>
            <w:right w:val="none" w:sz="0" w:space="0" w:color="auto"/>
          </w:divBdr>
        </w:div>
        <w:div w:id="131414199">
          <w:marLeft w:val="0"/>
          <w:marRight w:val="0"/>
          <w:marTop w:val="0"/>
          <w:marBottom w:val="0"/>
          <w:divBdr>
            <w:top w:val="none" w:sz="0" w:space="0" w:color="auto"/>
            <w:left w:val="none" w:sz="0" w:space="0" w:color="auto"/>
            <w:bottom w:val="none" w:sz="0" w:space="0" w:color="auto"/>
            <w:right w:val="none" w:sz="0" w:space="0" w:color="auto"/>
          </w:divBdr>
        </w:div>
        <w:div w:id="131414232">
          <w:marLeft w:val="0"/>
          <w:marRight w:val="0"/>
          <w:marTop w:val="0"/>
          <w:marBottom w:val="0"/>
          <w:divBdr>
            <w:top w:val="none" w:sz="0" w:space="0" w:color="auto"/>
            <w:left w:val="none" w:sz="0" w:space="0" w:color="auto"/>
            <w:bottom w:val="none" w:sz="0" w:space="0" w:color="auto"/>
            <w:right w:val="none" w:sz="0" w:space="0" w:color="auto"/>
          </w:divBdr>
        </w:div>
        <w:div w:id="131484733">
          <w:marLeft w:val="0"/>
          <w:marRight w:val="0"/>
          <w:marTop w:val="0"/>
          <w:marBottom w:val="0"/>
          <w:divBdr>
            <w:top w:val="none" w:sz="0" w:space="0" w:color="auto"/>
            <w:left w:val="none" w:sz="0" w:space="0" w:color="auto"/>
            <w:bottom w:val="none" w:sz="0" w:space="0" w:color="auto"/>
            <w:right w:val="none" w:sz="0" w:space="0" w:color="auto"/>
          </w:divBdr>
        </w:div>
        <w:div w:id="131562494">
          <w:marLeft w:val="0"/>
          <w:marRight w:val="0"/>
          <w:marTop w:val="0"/>
          <w:marBottom w:val="0"/>
          <w:divBdr>
            <w:top w:val="none" w:sz="0" w:space="0" w:color="auto"/>
            <w:left w:val="none" w:sz="0" w:space="0" w:color="auto"/>
            <w:bottom w:val="none" w:sz="0" w:space="0" w:color="auto"/>
            <w:right w:val="none" w:sz="0" w:space="0" w:color="auto"/>
          </w:divBdr>
        </w:div>
        <w:div w:id="131603021">
          <w:marLeft w:val="0"/>
          <w:marRight w:val="0"/>
          <w:marTop w:val="0"/>
          <w:marBottom w:val="0"/>
          <w:divBdr>
            <w:top w:val="single" w:sz="6" w:space="15" w:color="D2D2D2"/>
            <w:left w:val="none" w:sz="0" w:space="0" w:color="auto"/>
            <w:bottom w:val="none" w:sz="0" w:space="0" w:color="auto"/>
            <w:right w:val="none" w:sz="0" w:space="0" w:color="auto"/>
          </w:divBdr>
        </w:div>
        <w:div w:id="131678936">
          <w:marLeft w:val="0"/>
          <w:marRight w:val="0"/>
          <w:marTop w:val="0"/>
          <w:marBottom w:val="150"/>
          <w:divBdr>
            <w:top w:val="none" w:sz="0" w:space="0" w:color="auto"/>
            <w:left w:val="none" w:sz="0" w:space="0" w:color="auto"/>
            <w:bottom w:val="none" w:sz="0" w:space="0" w:color="auto"/>
            <w:right w:val="none" w:sz="0" w:space="0" w:color="auto"/>
          </w:divBdr>
        </w:div>
        <w:div w:id="131681728">
          <w:marLeft w:val="0"/>
          <w:marRight w:val="0"/>
          <w:marTop w:val="0"/>
          <w:marBottom w:val="0"/>
          <w:divBdr>
            <w:top w:val="none" w:sz="0" w:space="0" w:color="auto"/>
            <w:left w:val="none" w:sz="0" w:space="0" w:color="auto"/>
            <w:bottom w:val="none" w:sz="0" w:space="0" w:color="auto"/>
            <w:right w:val="none" w:sz="0" w:space="0" w:color="auto"/>
          </w:divBdr>
        </w:div>
        <w:div w:id="131749256">
          <w:marLeft w:val="-225"/>
          <w:marRight w:val="-225"/>
          <w:marTop w:val="0"/>
          <w:marBottom w:val="0"/>
          <w:divBdr>
            <w:top w:val="none" w:sz="0" w:space="0" w:color="auto"/>
            <w:left w:val="none" w:sz="0" w:space="0" w:color="auto"/>
            <w:bottom w:val="none" w:sz="0" w:space="0" w:color="auto"/>
            <w:right w:val="none" w:sz="0" w:space="0" w:color="auto"/>
          </w:divBdr>
        </w:div>
        <w:div w:id="131751147">
          <w:marLeft w:val="0"/>
          <w:marRight w:val="0"/>
          <w:marTop w:val="0"/>
          <w:marBottom w:val="0"/>
          <w:divBdr>
            <w:top w:val="none" w:sz="0" w:space="0" w:color="auto"/>
            <w:left w:val="none" w:sz="0" w:space="0" w:color="auto"/>
            <w:bottom w:val="none" w:sz="0" w:space="0" w:color="auto"/>
            <w:right w:val="none" w:sz="0" w:space="0" w:color="auto"/>
          </w:divBdr>
        </w:div>
        <w:div w:id="131797305">
          <w:marLeft w:val="0"/>
          <w:marRight w:val="0"/>
          <w:marTop w:val="0"/>
          <w:marBottom w:val="240"/>
          <w:divBdr>
            <w:top w:val="none" w:sz="0" w:space="0" w:color="auto"/>
            <w:left w:val="none" w:sz="0" w:space="0" w:color="auto"/>
            <w:bottom w:val="none" w:sz="0" w:space="0" w:color="auto"/>
            <w:right w:val="none" w:sz="0" w:space="0" w:color="auto"/>
          </w:divBdr>
        </w:div>
        <w:div w:id="131800312">
          <w:marLeft w:val="0"/>
          <w:marRight w:val="376"/>
          <w:marTop w:val="0"/>
          <w:marBottom w:val="125"/>
          <w:divBdr>
            <w:top w:val="none" w:sz="0" w:space="0" w:color="auto"/>
            <w:left w:val="none" w:sz="0" w:space="0" w:color="auto"/>
            <w:bottom w:val="none" w:sz="0" w:space="0" w:color="auto"/>
            <w:right w:val="none" w:sz="0" w:space="0" w:color="auto"/>
          </w:divBdr>
        </w:div>
        <w:div w:id="131869725">
          <w:marLeft w:val="0"/>
          <w:marRight w:val="0"/>
          <w:marTop w:val="0"/>
          <w:marBottom w:val="0"/>
          <w:divBdr>
            <w:top w:val="single" w:sz="2" w:space="0" w:color="E0E0E0"/>
            <w:left w:val="single" w:sz="2" w:space="0" w:color="E0E0E0"/>
            <w:bottom w:val="single" w:sz="2" w:space="0" w:color="E0E0E0"/>
            <w:right w:val="single" w:sz="2" w:space="0" w:color="E0E0E0"/>
          </w:divBdr>
          <w:divsChild>
            <w:div w:id="451944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869969">
          <w:marLeft w:val="0"/>
          <w:marRight w:val="0"/>
          <w:marTop w:val="0"/>
          <w:marBottom w:val="300"/>
          <w:divBdr>
            <w:top w:val="none" w:sz="0" w:space="0" w:color="auto"/>
            <w:left w:val="none" w:sz="0" w:space="0" w:color="auto"/>
            <w:bottom w:val="none" w:sz="0" w:space="0" w:color="auto"/>
            <w:right w:val="none" w:sz="0" w:space="0" w:color="auto"/>
          </w:divBdr>
        </w:div>
        <w:div w:id="131870301">
          <w:marLeft w:val="0"/>
          <w:marRight w:val="0"/>
          <w:marTop w:val="0"/>
          <w:marBottom w:val="0"/>
          <w:divBdr>
            <w:top w:val="none" w:sz="0" w:space="0" w:color="auto"/>
            <w:left w:val="none" w:sz="0" w:space="0" w:color="auto"/>
            <w:bottom w:val="none" w:sz="0" w:space="0" w:color="auto"/>
            <w:right w:val="none" w:sz="0" w:space="0" w:color="auto"/>
          </w:divBdr>
        </w:div>
        <w:div w:id="131870942">
          <w:marLeft w:val="0"/>
          <w:marRight w:val="0"/>
          <w:marTop w:val="0"/>
          <w:marBottom w:val="0"/>
          <w:divBdr>
            <w:top w:val="none" w:sz="0" w:space="0" w:color="auto"/>
            <w:left w:val="none" w:sz="0" w:space="0" w:color="auto"/>
            <w:bottom w:val="none" w:sz="0" w:space="0" w:color="auto"/>
            <w:right w:val="none" w:sz="0" w:space="0" w:color="auto"/>
          </w:divBdr>
        </w:div>
        <w:div w:id="131872424">
          <w:marLeft w:val="0"/>
          <w:marRight w:val="0"/>
          <w:marTop w:val="0"/>
          <w:marBottom w:val="0"/>
          <w:divBdr>
            <w:top w:val="none" w:sz="0" w:space="0" w:color="auto"/>
            <w:left w:val="none" w:sz="0" w:space="0" w:color="auto"/>
            <w:bottom w:val="none" w:sz="0" w:space="0" w:color="auto"/>
            <w:right w:val="none" w:sz="0" w:space="0" w:color="auto"/>
          </w:divBdr>
          <w:divsChild>
            <w:div w:id="204873367">
              <w:marLeft w:val="0"/>
              <w:marRight w:val="225"/>
              <w:marTop w:val="0"/>
              <w:marBottom w:val="0"/>
              <w:divBdr>
                <w:top w:val="none" w:sz="0" w:space="0" w:color="auto"/>
                <w:left w:val="none" w:sz="0" w:space="0" w:color="auto"/>
                <w:bottom w:val="none" w:sz="0" w:space="0" w:color="auto"/>
                <w:right w:val="none" w:sz="0" w:space="0" w:color="auto"/>
              </w:divBdr>
            </w:div>
          </w:divsChild>
        </w:div>
        <w:div w:id="131945464">
          <w:marLeft w:val="0"/>
          <w:marRight w:val="0"/>
          <w:marTop w:val="0"/>
          <w:marBottom w:val="0"/>
          <w:divBdr>
            <w:top w:val="none" w:sz="0" w:space="0" w:color="auto"/>
            <w:left w:val="none" w:sz="0" w:space="0" w:color="auto"/>
            <w:bottom w:val="none" w:sz="0" w:space="0" w:color="auto"/>
            <w:right w:val="none" w:sz="0" w:space="0" w:color="auto"/>
          </w:divBdr>
        </w:div>
        <w:div w:id="131949243">
          <w:marLeft w:val="0"/>
          <w:marRight w:val="0"/>
          <w:marTop w:val="0"/>
          <w:marBottom w:val="0"/>
          <w:divBdr>
            <w:top w:val="none" w:sz="0" w:space="0" w:color="auto"/>
            <w:left w:val="none" w:sz="0" w:space="0" w:color="auto"/>
            <w:bottom w:val="none" w:sz="0" w:space="0" w:color="auto"/>
            <w:right w:val="none" w:sz="0" w:space="0" w:color="auto"/>
          </w:divBdr>
        </w:div>
        <w:div w:id="131990928">
          <w:marLeft w:val="0"/>
          <w:marRight w:val="0"/>
          <w:marTop w:val="0"/>
          <w:marBottom w:val="0"/>
          <w:divBdr>
            <w:top w:val="none" w:sz="0" w:space="0" w:color="auto"/>
            <w:left w:val="none" w:sz="0" w:space="0" w:color="auto"/>
            <w:bottom w:val="none" w:sz="0" w:space="0" w:color="auto"/>
            <w:right w:val="none" w:sz="0" w:space="0" w:color="auto"/>
          </w:divBdr>
        </w:div>
        <w:div w:id="131991068">
          <w:marLeft w:val="0"/>
          <w:marRight w:val="0"/>
          <w:marTop w:val="0"/>
          <w:marBottom w:val="75"/>
          <w:divBdr>
            <w:top w:val="none" w:sz="0" w:space="0" w:color="auto"/>
            <w:left w:val="none" w:sz="0" w:space="0" w:color="auto"/>
            <w:bottom w:val="none" w:sz="0" w:space="0" w:color="auto"/>
            <w:right w:val="none" w:sz="0" w:space="0" w:color="auto"/>
          </w:divBdr>
          <w:divsChild>
            <w:div w:id="329867428">
              <w:marLeft w:val="0"/>
              <w:marRight w:val="0"/>
              <w:marTop w:val="0"/>
              <w:marBottom w:val="0"/>
              <w:divBdr>
                <w:top w:val="none" w:sz="0" w:space="0" w:color="auto"/>
                <w:left w:val="none" w:sz="0" w:space="0" w:color="auto"/>
                <w:bottom w:val="none" w:sz="0" w:space="0" w:color="auto"/>
                <w:right w:val="none" w:sz="0" w:space="0" w:color="auto"/>
              </w:divBdr>
            </w:div>
          </w:divsChild>
        </w:div>
        <w:div w:id="131992418">
          <w:marLeft w:val="0"/>
          <w:marRight w:val="0"/>
          <w:marTop w:val="0"/>
          <w:marBottom w:val="0"/>
          <w:divBdr>
            <w:top w:val="none" w:sz="0" w:space="0" w:color="auto"/>
            <w:left w:val="none" w:sz="0" w:space="0" w:color="auto"/>
            <w:bottom w:val="none" w:sz="0" w:space="0" w:color="auto"/>
            <w:right w:val="none" w:sz="0" w:space="0" w:color="auto"/>
          </w:divBdr>
        </w:div>
        <w:div w:id="132020425">
          <w:marLeft w:val="0"/>
          <w:marRight w:val="0"/>
          <w:marTop w:val="0"/>
          <w:marBottom w:val="0"/>
          <w:divBdr>
            <w:top w:val="none" w:sz="0" w:space="0" w:color="auto"/>
            <w:left w:val="none" w:sz="0" w:space="0" w:color="auto"/>
            <w:bottom w:val="none" w:sz="0" w:space="0" w:color="auto"/>
            <w:right w:val="none" w:sz="0" w:space="0" w:color="auto"/>
          </w:divBdr>
          <w:divsChild>
            <w:div w:id="786581653">
              <w:marLeft w:val="-225"/>
              <w:marRight w:val="-225"/>
              <w:marTop w:val="0"/>
              <w:marBottom w:val="0"/>
              <w:divBdr>
                <w:top w:val="none" w:sz="0" w:space="0" w:color="auto"/>
                <w:left w:val="none" w:sz="0" w:space="0" w:color="auto"/>
                <w:bottom w:val="none" w:sz="0" w:space="0" w:color="auto"/>
                <w:right w:val="none" w:sz="0" w:space="0" w:color="auto"/>
              </w:divBdr>
            </w:div>
          </w:divsChild>
        </w:div>
        <w:div w:id="132061269">
          <w:marLeft w:val="0"/>
          <w:marRight w:val="0"/>
          <w:marTop w:val="0"/>
          <w:marBottom w:val="0"/>
          <w:divBdr>
            <w:top w:val="none" w:sz="0" w:space="0" w:color="auto"/>
            <w:left w:val="none" w:sz="0" w:space="0" w:color="auto"/>
            <w:bottom w:val="none" w:sz="0" w:space="0" w:color="auto"/>
            <w:right w:val="none" w:sz="0" w:space="0" w:color="auto"/>
          </w:divBdr>
          <w:divsChild>
            <w:div w:id="413016483">
              <w:marLeft w:val="0"/>
              <w:marRight w:val="225"/>
              <w:marTop w:val="0"/>
              <w:marBottom w:val="0"/>
              <w:divBdr>
                <w:top w:val="none" w:sz="0" w:space="0" w:color="auto"/>
                <w:left w:val="none" w:sz="0" w:space="0" w:color="auto"/>
                <w:bottom w:val="none" w:sz="0" w:space="0" w:color="auto"/>
                <w:right w:val="none" w:sz="0" w:space="0" w:color="auto"/>
              </w:divBdr>
            </w:div>
          </w:divsChild>
        </w:div>
        <w:div w:id="132062729">
          <w:marLeft w:val="-188"/>
          <w:marRight w:val="-188"/>
          <w:marTop w:val="0"/>
          <w:marBottom w:val="0"/>
          <w:divBdr>
            <w:top w:val="none" w:sz="0" w:space="0" w:color="auto"/>
            <w:left w:val="none" w:sz="0" w:space="0" w:color="auto"/>
            <w:bottom w:val="none" w:sz="0" w:space="0" w:color="auto"/>
            <w:right w:val="none" w:sz="0" w:space="0" w:color="auto"/>
          </w:divBdr>
          <w:divsChild>
            <w:div w:id="664014205">
              <w:marLeft w:val="1221"/>
              <w:marRight w:val="0"/>
              <w:marTop w:val="0"/>
              <w:marBottom w:val="0"/>
              <w:divBdr>
                <w:top w:val="none" w:sz="0" w:space="0" w:color="auto"/>
                <w:left w:val="none" w:sz="0" w:space="0" w:color="auto"/>
                <w:bottom w:val="none" w:sz="0" w:space="0" w:color="auto"/>
                <w:right w:val="none" w:sz="0" w:space="0" w:color="auto"/>
              </w:divBdr>
            </w:div>
          </w:divsChild>
        </w:div>
        <w:div w:id="132063097">
          <w:marLeft w:val="0"/>
          <w:marRight w:val="0"/>
          <w:marTop w:val="0"/>
          <w:marBottom w:val="0"/>
          <w:divBdr>
            <w:top w:val="none" w:sz="0" w:space="0" w:color="auto"/>
            <w:left w:val="none" w:sz="0" w:space="0" w:color="auto"/>
            <w:bottom w:val="none" w:sz="0" w:space="0" w:color="auto"/>
            <w:right w:val="none" w:sz="0" w:space="0" w:color="auto"/>
          </w:divBdr>
        </w:div>
        <w:div w:id="132136589">
          <w:marLeft w:val="0"/>
          <w:marRight w:val="0"/>
          <w:marTop w:val="0"/>
          <w:marBottom w:val="0"/>
          <w:divBdr>
            <w:top w:val="none" w:sz="0" w:space="0" w:color="auto"/>
            <w:left w:val="none" w:sz="0" w:space="0" w:color="auto"/>
            <w:bottom w:val="none" w:sz="0" w:space="0" w:color="auto"/>
            <w:right w:val="none" w:sz="0" w:space="0" w:color="auto"/>
          </w:divBdr>
          <w:divsChild>
            <w:div w:id="183978436">
              <w:marLeft w:val="0"/>
              <w:marRight w:val="0"/>
              <w:marTop w:val="0"/>
              <w:marBottom w:val="0"/>
              <w:divBdr>
                <w:top w:val="none" w:sz="0" w:space="0" w:color="auto"/>
                <w:left w:val="none" w:sz="0" w:space="0" w:color="auto"/>
                <w:bottom w:val="none" w:sz="0" w:space="0" w:color="auto"/>
                <w:right w:val="none" w:sz="0" w:space="0" w:color="auto"/>
              </w:divBdr>
            </w:div>
          </w:divsChild>
        </w:div>
        <w:div w:id="132140849">
          <w:marLeft w:val="0"/>
          <w:marRight w:val="0"/>
          <w:marTop w:val="0"/>
          <w:marBottom w:val="0"/>
          <w:divBdr>
            <w:top w:val="none" w:sz="0" w:space="0" w:color="auto"/>
            <w:left w:val="none" w:sz="0" w:space="0" w:color="auto"/>
            <w:bottom w:val="none" w:sz="0" w:space="0" w:color="auto"/>
            <w:right w:val="none" w:sz="0" w:space="0" w:color="auto"/>
          </w:divBdr>
        </w:div>
        <w:div w:id="132142618">
          <w:marLeft w:val="626"/>
          <w:marRight w:val="1252"/>
          <w:marTop w:val="0"/>
          <w:marBottom w:val="0"/>
          <w:divBdr>
            <w:top w:val="none" w:sz="0" w:space="0" w:color="auto"/>
            <w:left w:val="none" w:sz="0" w:space="0" w:color="auto"/>
            <w:bottom w:val="none" w:sz="0" w:space="0" w:color="auto"/>
            <w:right w:val="none" w:sz="0" w:space="0" w:color="auto"/>
          </w:divBdr>
        </w:div>
        <w:div w:id="132214731">
          <w:marLeft w:val="0"/>
          <w:marRight w:val="0"/>
          <w:marTop w:val="100"/>
          <w:marBottom w:val="100"/>
          <w:divBdr>
            <w:top w:val="none" w:sz="0" w:space="0" w:color="auto"/>
            <w:left w:val="none" w:sz="0" w:space="0" w:color="auto"/>
            <w:bottom w:val="none" w:sz="0" w:space="0" w:color="auto"/>
            <w:right w:val="none" w:sz="0" w:space="0" w:color="auto"/>
          </w:divBdr>
        </w:div>
        <w:div w:id="132258265">
          <w:marLeft w:val="-225"/>
          <w:marRight w:val="-225"/>
          <w:marTop w:val="0"/>
          <w:marBottom w:val="0"/>
          <w:divBdr>
            <w:top w:val="none" w:sz="0" w:space="0" w:color="auto"/>
            <w:left w:val="none" w:sz="0" w:space="0" w:color="auto"/>
            <w:bottom w:val="none" w:sz="0" w:space="0" w:color="auto"/>
            <w:right w:val="none" w:sz="0" w:space="0" w:color="auto"/>
          </w:divBdr>
        </w:div>
        <w:div w:id="132332543">
          <w:marLeft w:val="-225"/>
          <w:marRight w:val="-225"/>
          <w:marTop w:val="0"/>
          <w:marBottom w:val="0"/>
          <w:divBdr>
            <w:top w:val="none" w:sz="0" w:space="0" w:color="auto"/>
            <w:left w:val="none" w:sz="0" w:space="0" w:color="auto"/>
            <w:bottom w:val="none" w:sz="0" w:space="0" w:color="auto"/>
            <w:right w:val="none" w:sz="0" w:space="0" w:color="auto"/>
          </w:divBdr>
          <w:divsChild>
            <w:div w:id="248585756">
              <w:marLeft w:val="0"/>
              <w:marRight w:val="0"/>
              <w:marTop w:val="0"/>
              <w:marBottom w:val="0"/>
              <w:divBdr>
                <w:top w:val="none" w:sz="0" w:space="0" w:color="auto"/>
                <w:left w:val="none" w:sz="0" w:space="0" w:color="auto"/>
                <w:bottom w:val="none" w:sz="0" w:space="0" w:color="auto"/>
                <w:right w:val="none" w:sz="0" w:space="0" w:color="auto"/>
              </w:divBdr>
              <w:divsChild>
                <w:div w:id="604189723">
                  <w:marLeft w:val="0"/>
                  <w:marRight w:val="0"/>
                  <w:marTop w:val="0"/>
                  <w:marBottom w:val="0"/>
                  <w:divBdr>
                    <w:top w:val="none" w:sz="0" w:space="0" w:color="auto"/>
                    <w:left w:val="none" w:sz="0" w:space="0" w:color="auto"/>
                    <w:bottom w:val="none" w:sz="0" w:space="0" w:color="auto"/>
                    <w:right w:val="none" w:sz="0" w:space="0" w:color="auto"/>
                  </w:divBdr>
                  <w:divsChild>
                    <w:div w:id="584798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337191">
          <w:marLeft w:val="0"/>
          <w:marRight w:val="0"/>
          <w:marTop w:val="0"/>
          <w:marBottom w:val="75"/>
          <w:divBdr>
            <w:top w:val="none" w:sz="0" w:space="0" w:color="auto"/>
            <w:left w:val="none" w:sz="0" w:space="0" w:color="auto"/>
            <w:bottom w:val="none" w:sz="0" w:space="0" w:color="auto"/>
            <w:right w:val="none" w:sz="0" w:space="0" w:color="auto"/>
          </w:divBdr>
          <w:divsChild>
            <w:div w:id="737245266">
              <w:marLeft w:val="0"/>
              <w:marRight w:val="0"/>
              <w:marTop w:val="0"/>
              <w:marBottom w:val="0"/>
              <w:divBdr>
                <w:top w:val="none" w:sz="0" w:space="0" w:color="auto"/>
                <w:left w:val="none" w:sz="0" w:space="0" w:color="auto"/>
                <w:bottom w:val="none" w:sz="0" w:space="0" w:color="auto"/>
                <w:right w:val="none" w:sz="0" w:space="0" w:color="auto"/>
              </w:divBdr>
            </w:div>
          </w:divsChild>
        </w:div>
        <w:div w:id="132412840">
          <w:marLeft w:val="0"/>
          <w:marRight w:val="0"/>
          <w:marTop w:val="0"/>
          <w:marBottom w:val="0"/>
          <w:divBdr>
            <w:top w:val="none" w:sz="0" w:space="0" w:color="auto"/>
            <w:left w:val="none" w:sz="0" w:space="0" w:color="auto"/>
            <w:bottom w:val="none" w:sz="0" w:space="0" w:color="auto"/>
            <w:right w:val="none" w:sz="0" w:space="0" w:color="auto"/>
          </w:divBdr>
        </w:div>
        <w:div w:id="132523593">
          <w:marLeft w:val="0"/>
          <w:marRight w:val="0"/>
          <w:marTop w:val="0"/>
          <w:marBottom w:val="0"/>
          <w:divBdr>
            <w:top w:val="none" w:sz="0" w:space="0" w:color="auto"/>
            <w:left w:val="none" w:sz="0" w:space="0" w:color="auto"/>
            <w:bottom w:val="none" w:sz="0" w:space="0" w:color="auto"/>
            <w:right w:val="none" w:sz="0" w:space="0" w:color="auto"/>
          </w:divBdr>
        </w:div>
        <w:div w:id="132523613">
          <w:marLeft w:val="0"/>
          <w:marRight w:val="450"/>
          <w:marTop w:val="0"/>
          <w:marBottom w:val="150"/>
          <w:divBdr>
            <w:top w:val="none" w:sz="0" w:space="0" w:color="auto"/>
            <w:left w:val="none" w:sz="0" w:space="0" w:color="auto"/>
            <w:bottom w:val="none" w:sz="0" w:space="0" w:color="auto"/>
            <w:right w:val="none" w:sz="0" w:space="0" w:color="auto"/>
          </w:divBdr>
        </w:div>
        <w:div w:id="132527816">
          <w:marLeft w:val="0"/>
          <w:marRight w:val="0"/>
          <w:marTop w:val="0"/>
          <w:marBottom w:val="0"/>
          <w:divBdr>
            <w:top w:val="none" w:sz="0" w:space="0" w:color="auto"/>
            <w:left w:val="none" w:sz="0" w:space="0" w:color="auto"/>
            <w:bottom w:val="none" w:sz="0" w:space="0" w:color="auto"/>
            <w:right w:val="none" w:sz="0" w:space="0" w:color="auto"/>
          </w:divBdr>
        </w:div>
        <w:div w:id="132530539">
          <w:marLeft w:val="0"/>
          <w:marRight w:val="0"/>
          <w:marTop w:val="100"/>
          <w:marBottom w:val="100"/>
          <w:divBdr>
            <w:top w:val="none" w:sz="0" w:space="0" w:color="auto"/>
            <w:left w:val="none" w:sz="0" w:space="0" w:color="auto"/>
            <w:bottom w:val="none" w:sz="0" w:space="0" w:color="auto"/>
            <w:right w:val="none" w:sz="0" w:space="0" w:color="auto"/>
          </w:divBdr>
          <w:divsChild>
            <w:div w:id="59522953">
              <w:marLeft w:val="0"/>
              <w:marRight w:val="0"/>
              <w:marTop w:val="100"/>
              <w:marBottom w:val="100"/>
              <w:divBdr>
                <w:top w:val="none" w:sz="0" w:space="0" w:color="auto"/>
                <w:left w:val="none" w:sz="0" w:space="0" w:color="auto"/>
                <w:bottom w:val="none" w:sz="0" w:space="0" w:color="auto"/>
                <w:right w:val="none" w:sz="0" w:space="0" w:color="auto"/>
              </w:divBdr>
              <w:divsChild>
                <w:div w:id="3475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7961">
          <w:marLeft w:val="0"/>
          <w:marRight w:val="0"/>
          <w:marTop w:val="0"/>
          <w:marBottom w:val="0"/>
          <w:divBdr>
            <w:top w:val="none" w:sz="0" w:space="0" w:color="auto"/>
            <w:left w:val="none" w:sz="0" w:space="0" w:color="auto"/>
            <w:bottom w:val="none" w:sz="0" w:space="0" w:color="auto"/>
            <w:right w:val="none" w:sz="0" w:space="0" w:color="auto"/>
          </w:divBdr>
        </w:div>
        <w:div w:id="132676543">
          <w:marLeft w:val="0"/>
          <w:marRight w:val="0"/>
          <w:marTop w:val="0"/>
          <w:marBottom w:val="0"/>
          <w:divBdr>
            <w:top w:val="none" w:sz="0" w:space="0" w:color="auto"/>
            <w:left w:val="none" w:sz="0" w:space="0" w:color="auto"/>
            <w:bottom w:val="none" w:sz="0" w:space="0" w:color="auto"/>
            <w:right w:val="none" w:sz="0" w:space="0" w:color="auto"/>
          </w:divBdr>
        </w:div>
        <w:div w:id="132677088">
          <w:marLeft w:val="750"/>
          <w:marRight w:val="1500"/>
          <w:marTop w:val="0"/>
          <w:marBottom w:val="0"/>
          <w:divBdr>
            <w:top w:val="none" w:sz="0" w:space="0" w:color="auto"/>
            <w:left w:val="none" w:sz="0" w:space="0" w:color="auto"/>
            <w:bottom w:val="none" w:sz="0" w:space="0" w:color="auto"/>
            <w:right w:val="none" w:sz="0" w:space="0" w:color="auto"/>
          </w:divBdr>
        </w:div>
        <w:div w:id="132795154">
          <w:marLeft w:val="0"/>
          <w:marRight w:val="0"/>
          <w:marTop w:val="0"/>
          <w:marBottom w:val="0"/>
          <w:divBdr>
            <w:top w:val="single" w:sz="2" w:space="0" w:color="E0E0E0"/>
            <w:left w:val="single" w:sz="2" w:space="0" w:color="E0E0E0"/>
            <w:bottom w:val="single" w:sz="2" w:space="0" w:color="E0E0E0"/>
            <w:right w:val="single" w:sz="2" w:space="0" w:color="E0E0E0"/>
          </w:divBdr>
        </w:div>
        <w:div w:id="132796877">
          <w:marLeft w:val="15"/>
          <w:marRight w:val="225"/>
          <w:marTop w:val="165"/>
          <w:marBottom w:val="105"/>
          <w:divBdr>
            <w:top w:val="none" w:sz="0" w:space="0" w:color="auto"/>
            <w:left w:val="none" w:sz="0" w:space="0" w:color="auto"/>
            <w:bottom w:val="none" w:sz="0" w:space="0" w:color="auto"/>
            <w:right w:val="none" w:sz="0" w:space="0" w:color="auto"/>
          </w:divBdr>
          <w:divsChild>
            <w:div w:id="71858301">
              <w:marLeft w:val="0"/>
              <w:marRight w:val="0"/>
              <w:marTop w:val="0"/>
              <w:marBottom w:val="0"/>
              <w:divBdr>
                <w:top w:val="none" w:sz="0" w:space="0" w:color="auto"/>
                <w:left w:val="none" w:sz="0" w:space="0" w:color="auto"/>
                <w:bottom w:val="none" w:sz="0" w:space="0" w:color="auto"/>
                <w:right w:val="none" w:sz="0" w:space="0" w:color="auto"/>
              </w:divBdr>
            </w:div>
            <w:div w:id="774986207">
              <w:marLeft w:val="0"/>
              <w:marRight w:val="0"/>
              <w:marTop w:val="0"/>
              <w:marBottom w:val="0"/>
              <w:divBdr>
                <w:top w:val="none" w:sz="0" w:space="0" w:color="auto"/>
                <w:left w:val="none" w:sz="0" w:space="0" w:color="auto"/>
                <w:bottom w:val="none" w:sz="0" w:space="0" w:color="auto"/>
                <w:right w:val="none" w:sz="0" w:space="0" w:color="auto"/>
              </w:divBdr>
            </w:div>
          </w:divsChild>
        </w:div>
        <w:div w:id="132842047">
          <w:marLeft w:val="0"/>
          <w:marRight w:val="0"/>
          <w:marTop w:val="450"/>
          <w:marBottom w:val="450"/>
          <w:divBdr>
            <w:top w:val="none" w:sz="0" w:space="0" w:color="auto"/>
            <w:left w:val="none" w:sz="0" w:space="0" w:color="auto"/>
            <w:bottom w:val="none" w:sz="0" w:space="0" w:color="auto"/>
            <w:right w:val="none" w:sz="0" w:space="0" w:color="auto"/>
          </w:divBdr>
        </w:div>
        <w:div w:id="132913746">
          <w:marLeft w:val="0"/>
          <w:marRight w:val="188"/>
          <w:marTop w:val="0"/>
          <w:marBottom w:val="188"/>
          <w:divBdr>
            <w:top w:val="none" w:sz="0" w:space="0" w:color="auto"/>
            <w:left w:val="none" w:sz="0" w:space="0" w:color="auto"/>
            <w:bottom w:val="none" w:sz="0" w:space="0" w:color="auto"/>
            <w:right w:val="none" w:sz="0" w:space="0" w:color="auto"/>
          </w:divBdr>
        </w:div>
        <w:div w:id="132915076">
          <w:marLeft w:val="0"/>
          <w:marRight w:val="0"/>
          <w:marTop w:val="0"/>
          <w:marBottom w:val="240"/>
          <w:divBdr>
            <w:top w:val="none" w:sz="0" w:space="0" w:color="auto"/>
            <w:left w:val="none" w:sz="0" w:space="0" w:color="auto"/>
            <w:bottom w:val="none" w:sz="0" w:space="0" w:color="auto"/>
            <w:right w:val="none" w:sz="0" w:space="0" w:color="auto"/>
          </w:divBdr>
        </w:div>
        <w:div w:id="132988544">
          <w:marLeft w:val="0"/>
          <w:marRight w:val="0"/>
          <w:marTop w:val="0"/>
          <w:marBottom w:val="0"/>
          <w:divBdr>
            <w:top w:val="single" w:sz="2" w:space="0" w:color="E0E0E0"/>
            <w:left w:val="single" w:sz="2" w:space="0" w:color="E0E0E0"/>
            <w:bottom w:val="single" w:sz="2" w:space="0" w:color="E0E0E0"/>
            <w:right w:val="single" w:sz="2" w:space="0" w:color="E0E0E0"/>
          </w:divBdr>
        </w:div>
        <w:div w:id="132989285">
          <w:marLeft w:val="0"/>
          <w:marRight w:val="0"/>
          <w:marTop w:val="0"/>
          <w:marBottom w:val="0"/>
          <w:divBdr>
            <w:top w:val="single" w:sz="2" w:space="0" w:color="E0E0E0"/>
            <w:left w:val="single" w:sz="2" w:space="0" w:color="E0E0E0"/>
            <w:bottom w:val="single" w:sz="2" w:space="0" w:color="E0E0E0"/>
            <w:right w:val="single" w:sz="2" w:space="0" w:color="E0E0E0"/>
          </w:divBdr>
          <w:divsChild>
            <w:div w:id="552694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989510">
          <w:marLeft w:val="0"/>
          <w:marRight w:val="0"/>
          <w:marTop w:val="0"/>
          <w:marBottom w:val="75"/>
          <w:divBdr>
            <w:top w:val="none" w:sz="0" w:space="0" w:color="auto"/>
            <w:left w:val="none" w:sz="0" w:space="0" w:color="auto"/>
            <w:bottom w:val="none" w:sz="0" w:space="0" w:color="auto"/>
            <w:right w:val="none" w:sz="0" w:space="0" w:color="auto"/>
          </w:divBdr>
        </w:div>
        <w:div w:id="132992085">
          <w:marLeft w:val="0"/>
          <w:marRight w:val="0"/>
          <w:marTop w:val="0"/>
          <w:marBottom w:val="0"/>
          <w:divBdr>
            <w:top w:val="none" w:sz="0" w:space="0" w:color="auto"/>
            <w:left w:val="none" w:sz="0" w:space="0" w:color="auto"/>
            <w:bottom w:val="none" w:sz="0" w:space="0" w:color="auto"/>
            <w:right w:val="none" w:sz="0" w:space="0" w:color="auto"/>
          </w:divBdr>
        </w:div>
        <w:div w:id="133061246">
          <w:marLeft w:val="0"/>
          <w:marRight w:val="0"/>
          <w:marTop w:val="300"/>
          <w:marBottom w:val="300"/>
          <w:divBdr>
            <w:top w:val="none" w:sz="0" w:space="0" w:color="auto"/>
            <w:left w:val="none" w:sz="0" w:space="0" w:color="auto"/>
            <w:bottom w:val="none" w:sz="0" w:space="0" w:color="auto"/>
            <w:right w:val="none" w:sz="0" w:space="0" w:color="auto"/>
          </w:divBdr>
        </w:div>
        <w:div w:id="133069107">
          <w:marLeft w:val="0"/>
          <w:marRight w:val="0"/>
          <w:marTop w:val="0"/>
          <w:marBottom w:val="0"/>
          <w:divBdr>
            <w:top w:val="none" w:sz="0" w:space="0" w:color="auto"/>
            <w:left w:val="none" w:sz="0" w:space="0" w:color="auto"/>
            <w:bottom w:val="none" w:sz="0" w:space="0" w:color="auto"/>
            <w:right w:val="none" w:sz="0" w:space="0" w:color="auto"/>
          </w:divBdr>
        </w:div>
        <w:div w:id="133183684">
          <w:marLeft w:val="0"/>
          <w:marRight w:val="0"/>
          <w:marTop w:val="0"/>
          <w:marBottom w:val="0"/>
          <w:divBdr>
            <w:top w:val="none" w:sz="0" w:space="0" w:color="auto"/>
            <w:left w:val="none" w:sz="0" w:space="0" w:color="auto"/>
            <w:bottom w:val="none" w:sz="0" w:space="0" w:color="auto"/>
            <w:right w:val="none" w:sz="0" w:space="0" w:color="auto"/>
          </w:divBdr>
        </w:div>
        <w:div w:id="133254515">
          <w:marLeft w:val="0"/>
          <w:marRight w:val="0"/>
          <w:marTop w:val="0"/>
          <w:marBottom w:val="0"/>
          <w:divBdr>
            <w:top w:val="none" w:sz="0" w:space="0" w:color="auto"/>
            <w:left w:val="none" w:sz="0" w:space="0" w:color="auto"/>
            <w:bottom w:val="none" w:sz="0" w:space="0" w:color="auto"/>
            <w:right w:val="none" w:sz="0" w:space="0" w:color="auto"/>
          </w:divBdr>
        </w:div>
        <w:div w:id="133260681">
          <w:marLeft w:val="0"/>
          <w:marRight w:val="0"/>
          <w:marTop w:val="0"/>
          <w:marBottom w:val="0"/>
          <w:divBdr>
            <w:top w:val="none" w:sz="0" w:space="0" w:color="auto"/>
            <w:left w:val="none" w:sz="0" w:space="0" w:color="auto"/>
            <w:bottom w:val="none" w:sz="0" w:space="0" w:color="auto"/>
            <w:right w:val="none" w:sz="0" w:space="0" w:color="auto"/>
          </w:divBdr>
        </w:div>
        <w:div w:id="133304009">
          <w:marLeft w:val="-225"/>
          <w:marRight w:val="-225"/>
          <w:marTop w:val="0"/>
          <w:marBottom w:val="0"/>
          <w:divBdr>
            <w:top w:val="none" w:sz="0" w:space="0" w:color="auto"/>
            <w:left w:val="none" w:sz="0" w:space="0" w:color="auto"/>
            <w:bottom w:val="none" w:sz="0" w:space="0" w:color="auto"/>
            <w:right w:val="none" w:sz="0" w:space="0" w:color="auto"/>
          </w:divBdr>
          <w:divsChild>
            <w:div w:id="197359808">
              <w:marLeft w:val="0"/>
              <w:marRight w:val="0"/>
              <w:marTop w:val="0"/>
              <w:marBottom w:val="0"/>
              <w:divBdr>
                <w:top w:val="none" w:sz="0" w:space="0" w:color="auto"/>
                <w:left w:val="none" w:sz="0" w:space="0" w:color="auto"/>
                <w:bottom w:val="none" w:sz="0" w:space="0" w:color="auto"/>
                <w:right w:val="none" w:sz="0" w:space="0" w:color="auto"/>
              </w:divBdr>
            </w:div>
            <w:div w:id="439640261">
              <w:marLeft w:val="0"/>
              <w:marRight w:val="0"/>
              <w:marTop w:val="150"/>
              <w:marBottom w:val="0"/>
              <w:divBdr>
                <w:top w:val="none" w:sz="0" w:space="0" w:color="auto"/>
                <w:left w:val="none" w:sz="0" w:space="0" w:color="auto"/>
                <w:bottom w:val="none" w:sz="0" w:space="0" w:color="auto"/>
                <w:right w:val="none" w:sz="0" w:space="0" w:color="auto"/>
              </w:divBdr>
            </w:div>
          </w:divsChild>
        </w:div>
        <w:div w:id="133329968">
          <w:marLeft w:val="0"/>
          <w:marRight w:val="0"/>
          <w:marTop w:val="0"/>
          <w:marBottom w:val="0"/>
          <w:divBdr>
            <w:top w:val="none" w:sz="0" w:space="0" w:color="auto"/>
            <w:left w:val="none" w:sz="0" w:space="0" w:color="auto"/>
            <w:bottom w:val="none" w:sz="0" w:space="0" w:color="auto"/>
            <w:right w:val="none" w:sz="0" w:space="0" w:color="auto"/>
          </w:divBdr>
        </w:div>
        <w:div w:id="133330992">
          <w:marLeft w:val="-225"/>
          <w:marRight w:val="-225"/>
          <w:marTop w:val="0"/>
          <w:marBottom w:val="0"/>
          <w:divBdr>
            <w:top w:val="none" w:sz="0" w:space="0" w:color="auto"/>
            <w:left w:val="none" w:sz="0" w:space="0" w:color="auto"/>
            <w:bottom w:val="none" w:sz="0" w:space="0" w:color="auto"/>
            <w:right w:val="none" w:sz="0" w:space="0" w:color="auto"/>
          </w:divBdr>
          <w:divsChild>
            <w:div w:id="577903648">
              <w:marLeft w:val="0"/>
              <w:marRight w:val="0"/>
              <w:marTop w:val="0"/>
              <w:marBottom w:val="0"/>
              <w:divBdr>
                <w:top w:val="none" w:sz="0" w:space="0" w:color="auto"/>
                <w:left w:val="none" w:sz="0" w:space="0" w:color="auto"/>
                <w:bottom w:val="none" w:sz="0" w:space="0" w:color="auto"/>
                <w:right w:val="none" w:sz="0" w:space="0" w:color="auto"/>
              </w:divBdr>
            </w:div>
          </w:divsChild>
        </w:div>
        <w:div w:id="133373372">
          <w:marLeft w:val="0"/>
          <w:marRight w:val="0"/>
          <w:marTop w:val="0"/>
          <w:marBottom w:val="0"/>
          <w:divBdr>
            <w:top w:val="none" w:sz="0" w:space="0" w:color="auto"/>
            <w:left w:val="none" w:sz="0" w:space="0" w:color="auto"/>
            <w:bottom w:val="none" w:sz="0" w:space="0" w:color="auto"/>
            <w:right w:val="none" w:sz="0" w:space="0" w:color="auto"/>
          </w:divBdr>
          <w:divsChild>
            <w:div w:id="63724817">
              <w:marLeft w:val="0"/>
              <w:marRight w:val="0"/>
              <w:marTop w:val="0"/>
              <w:marBottom w:val="0"/>
              <w:divBdr>
                <w:top w:val="none" w:sz="0" w:space="0" w:color="auto"/>
                <w:left w:val="none" w:sz="0" w:space="0" w:color="auto"/>
                <w:bottom w:val="none" w:sz="0" w:space="0" w:color="auto"/>
                <w:right w:val="none" w:sz="0" w:space="0" w:color="auto"/>
              </w:divBdr>
              <w:divsChild>
                <w:div w:id="597718626">
                  <w:marLeft w:val="0"/>
                  <w:marRight w:val="0"/>
                  <w:marTop w:val="0"/>
                  <w:marBottom w:val="0"/>
                  <w:divBdr>
                    <w:top w:val="none" w:sz="0" w:space="0" w:color="auto"/>
                    <w:left w:val="none" w:sz="0" w:space="0" w:color="auto"/>
                    <w:bottom w:val="none" w:sz="0" w:space="0" w:color="auto"/>
                    <w:right w:val="none" w:sz="0" w:space="0" w:color="auto"/>
                  </w:divBdr>
                </w:div>
                <w:div w:id="598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6823">
          <w:marLeft w:val="1463"/>
          <w:marRight w:val="0"/>
          <w:marTop w:val="0"/>
          <w:marBottom w:val="0"/>
          <w:divBdr>
            <w:top w:val="none" w:sz="0" w:space="0" w:color="auto"/>
            <w:left w:val="none" w:sz="0" w:space="0" w:color="auto"/>
            <w:bottom w:val="none" w:sz="0" w:space="0" w:color="auto"/>
            <w:right w:val="none" w:sz="0" w:space="0" w:color="auto"/>
          </w:divBdr>
        </w:div>
        <w:div w:id="133379854">
          <w:marLeft w:val="0"/>
          <w:marRight w:val="0"/>
          <w:marTop w:val="0"/>
          <w:marBottom w:val="0"/>
          <w:divBdr>
            <w:top w:val="none" w:sz="0" w:space="0" w:color="auto"/>
            <w:left w:val="none" w:sz="0" w:space="0" w:color="auto"/>
            <w:bottom w:val="none" w:sz="0" w:space="0" w:color="auto"/>
            <w:right w:val="none" w:sz="0" w:space="0" w:color="auto"/>
          </w:divBdr>
        </w:div>
        <w:div w:id="133447743">
          <w:marLeft w:val="0"/>
          <w:marRight w:val="75"/>
          <w:marTop w:val="75"/>
          <w:marBottom w:val="0"/>
          <w:divBdr>
            <w:top w:val="none" w:sz="0" w:space="0" w:color="auto"/>
            <w:left w:val="none" w:sz="0" w:space="0" w:color="auto"/>
            <w:bottom w:val="none" w:sz="0" w:space="0" w:color="auto"/>
            <w:right w:val="none" w:sz="0" w:space="0" w:color="auto"/>
          </w:divBdr>
        </w:div>
        <w:div w:id="133448360">
          <w:marLeft w:val="0"/>
          <w:marRight w:val="0"/>
          <w:marTop w:val="0"/>
          <w:marBottom w:val="0"/>
          <w:divBdr>
            <w:top w:val="none" w:sz="0" w:space="0" w:color="auto"/>
            <w:left w:val="none" w:sz="0" w:space="0" w:color="auto"/>
            <w:bottom w:val="none" w:sz="0" w:space="0" w:color="auto"/>
            <w:right w:val="none" w:sz="0" w:space="0" w:color="auto"/>
          </w:divBdr>
        </w:div>
        <w:div w:id="133449601">
          <w:marLeft w:val="0"/>
          <w:marRight w:val="0"/>
          <w:marTop w:val="0"/>
          <w:marBottom w:val="0"/>
          <w:divBdr>
            <w:top w:val="none" w:sz="0" w:space="0" w:color="auto"/>
            <w:left w:val="none" w:sz="0" w:space="0" w:color="auto"/>
            <w:bottom w:val="none" w:sz="0" w:space="0" w:color="auto"/>
            <w:right w:val="none" w:sz="0" w:space="0" w:color="auto"/>
          </w:divBdr>
        </w:div>
        <w:div w:id="133529291">
          <w:marLeft w:val="0"/>
          <w:marRight w:val="0"/>
          <w:marTop w:val="0"/>
          <w:marBottom w:val="0"/>
          <w:divBdr>
            <w:top w:val="none" w:sz="0" w:space="0" w:color="auto"/>
            <w:left w:val="none" w:sz="0" w:space="0" w:color="auto"/>
            <w:bottom w:val="none" w:sz="0" w:space="0" w:color="auto"/>
            <w:right w:val="none" w:sz="0" w:space="0" w:color="auto"/>
          </w:divBdr>
        </w:div>
        <w:div w:id="133567607">
          <w:marLeft w:val="0"/>
          <w:marRight w:val="0"/>
          <w:marTop w:val="0"/>
          <w:marBottom w:val="0"/>
          <w:divBdr>
            <w:top w:val="none" w:sz="0" w:space="0" w:color="auto"/>
            <w:left w:val="none" w:sz="0" w:space="0" w:color="auto"/>
            <w:bottom w:val="none" w:sz="0" w:space="0" w:color="auto"/>
            <w:right w:val="none" w:sz="0" w:space="0" w:color="auto"/>
          </w:divBdr>
        </w:div>
        <w:div w:id="133572976">
          <w:marLeft w:val="0"/>
          <w:marRight w:val="0"/>
          <w:marTop w:val="0"/>
          <w:marBottom w:val="0"/>
          <w:divBdr>
            <w:top w:val="none" w:sz="0" w:space="0" w:color="auto"/>
            <w:left w:val="none" w:sz="0" w:space="0" w:color="auto"/>
            <w:bottom w:val="none" w:sz="0" w:space="0" w:color="auto"/>
            <w:right w:val="none" w:sz="0" w:space="0" w:color="auto"/>
          </w:divBdr>
        </w:div>
        <w:div w:id="133573139">
          <w:marLeft w:val="0"/>
          <w:marRight w:val="0"/>
          <w:marTop w:val="63"/>
          <w:marBottom w:val="0"/>
          <w:divBdr>
            <w:top w:val="none" w:sz="0" w:space="0" w:color="auto"/>
            <w:left w:val="none" w:sz="0" w:space="0" w:color="auto"/>
            <w:bottom w:val="none" w:sz="0" w:space="0" w:color="auto"/>
            <w:right w:val="none" w:sz="0" w:space="0" w:color="auto"/>
          </w:divBdr>
        </w:div>
        <w:div w:id="133639382">
          <w:marLeft w:val="0"/>
          <w:marRight w:val="0"/>
          <w:marTop w:val="0"/>
          <w:marBottom w:val="0"/>
          <w:divBdr>
            <w:top w:val="none" w:sz="0" w:space="0" w:color="auto"/>
            <w:left w:val="none" w:sz="0" w:space="0" w:color="auto"/>
            <w:bottom w:val="single" w:sz="6" w:space="5" w:color="E6E3E2"/>
            <w:right w:val="none" w:sz="0" w:space="0" w:color="auto"/>
          </w:divBdr>
        </w:div>
        <w:div w:id="133641836">
          <w:marLeft w:val="0"/>
          <w:marRight w:val="0"/>
          <w:marTop w:val="0"/>
          <w:marBottom w:val="150"/>
          <w:divBdr>
            <w:top w:val="none" w:sz="0" w:space="0" w:color="auto"/>
            <w:left w:val="none" w:sz="0" w:space="0" w:color="auto"/>
            <w:bottom w:val="none" w:sz="0" w:space="0" w:color="auto"/>
            <w:right w:val="none" w:sz="0" w:space="0" w:color="auto"/>
          </w:divBdr>
        </w:div>
        <w:div w:id="133644681">
          <w:marLeft w:val="0"/>
          <w:marRight w:val="0"/>
          <w:marTop w:val="0"/>
          <w:marBottom w:val="0"/>
          <w:divBdr>
            <w:top w:val="none" w:sz="0" w:space="0" w:color="auto"/>
            <w:left w:val="none" w:sz="0" w:space="0" w:color="auto"/>
            <w:bottom w:val="none" w:sz="0" w:space="0" w:color="auto"/>
            <w:right w:val="none" w:sz="0" w:space="0" w:color="auto"/>
          </w:divBdr>
        </w:div>
        <w:div w:id="133648244">
          <w:marLeft w:val="0"/>
          <w:marRight w:val="0"/>
          <w:marTop w:val="0"/>
          <w:marBottom w:val="0"/>
          <w:divBdr>
            <w:top w:val="none" w:sz="0" w:space="0" w:color="auto"/>
            <w:left w:val="none" w:sz="0" w:space="0" w:color="auto"/>
            <w:bottom w:val="none" w:sz="0" w:space="0" w:color="auto"/>
            <w:right w:val="none" w:sz="0" w:space="0" w:color="auto"/>
          </w:divBdr>
        </w:div>
        <w:div w:id="133719787">
          <w:marLeft w:val="-225"/>
          <w:marRight w:val="-225"/>
          <w:marTop w:val="0"/>
          <w:marBottom w:val="0"/>
          <w:divBdr>
            <w:top w:val="none" w:sz="0" w:space="0" w:color="auto"/>
            <w:left w:val="none" w:sz="0" w:space="0" w:color="auto"/>
            <w:bottom w:val="none" w:sz="0" w:space="0" w:color="auto"/>
            <w:right w:val="none" w:sz="0" w:space="0" w:color="auto"/>
          </w:divBdr>
          <w:divsChild>
            <w:div w:id="732898370">
              <w:marLeft w:val="0"/>
              <w:marRight w:val="0"/>
              <w:marTop w:val="0"/>
              <w:marBottom w:val="0"/>
              <w:divBdr>
                <w:top w:val="none" w:sz="0" w:space="0" w:color="auto"/>
                <w:left w:val="none" w:sz="0" w:space="0" w:color="auto"/>
                <w:bottom w:val="none" w:sz="0" w:space="0" w:color="auto"/>
                <w:right w:val="none" w:sz="0" w:space="0" w:color="auto"/>
              </w:divBdr>
              <w:divsChild>
                <w:div w:id="6301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776">
          <w:marLeft w:val="0"/>
          <w:marRight w:val="0"/>
          <w:marTop w:val="0"/>
          <w:marBottom w:val="0"/>
          <w:divBdr>
            <w:top w:val="single" w:sz="2" w:space="0" w:color="E0E0E0"/>
            <w:left w:val="single" w:sz="2" w:space="0" w:color="E0E0E0"/>
            <w:bottom w:val="single" w:sz="2" w:space="0" w:color="E0E0E0"/>
            <w:right w:val="single" w:sz="2" w:space="0" w:color="E0E0E0"/>
          </w:divBdr>
        </w:div>
        <w:div w:id="133790257">
          <w:marLeft w:val="0"/>
          <w:marRight w:val="0"/>
          <w:marTop w:val="0"/>
          <w:marBottom w:val="0"/>
          <w:divBdr>
            <w:top w:val="single" w:sz="2" w:space="0" w:color="E0E0E0"/>
            <w:left w:val="single" w:sz="2" w:space="0" w:color="E0E0E0"/>
            <w:bottom w:val="single" w:sz="2" w:space="0" w:color="E0E0E0"/>
            <w:right w:val="single" w:sz="2" w:space="0" w:color="E0E0E0"/>
          </w:divBdr>
        </w:div>
        <w:div w:id="133836536">
          <w:marLeft w:val="0"/>
          <w:marRight w:val="0"/>
          <w:marTop w:val="0"/>
          <w:marBottom w:val="0"/>
          <w:divBdr>
            <w:top w:val="none" w:sz="0" w:space="0" w:color="auto"/>
            <w:left w:val="none" w:sz="0" w:space="0" w:color="auto"/>
            <w:bottom w:val="none" w:sz="0" w:space="0" w:color="auto"/>
            <w:right w:val="none" w:sz="0" w:space="0" w:color="auto"/>
          </w:divBdr>
        </w:div>
        <w:div w:id="133838000">
          <w:marLeft w:val="0"/>
          <w:marRight w:val="0"/>
          <w:marTop w:val="0"/>
          <w:marBottom w:val="0"/>
          <w:divBdr>
            <w:top w:val="none" w:sz="0" w:space="0" w:color="auto"/>
            <w:left w:val="none" w:sz="0" w:space="0" w:color="auto"/>
            <w:bottom w:val="none" w:sz="0" w:space="0" w:color="auto"/>
            <w:right w:val="none" w:sz="0" w:space="0" w:color="auto"/>
          </w:divBdr>
        </w:div>
        <w:div w:id="133841248">
          <w:marLeft w:val="-225"/>
          <w:marRight w:val="-225"/>
          <w:marTop w:val="0"/>
          <w:marBottom w:val="0"/>
          <w:divBdr>
            <w:top w:val="none" w:sz="0" w:space="0" w:color="auto"/>
            <w:left w:val="none" w:sz="0" w:space="0" w:color="auto"/>
            <w:bottom w:val="none" w:sz="0" w:space="0" w:color="auto"/>
            <w:right w:val="none" w:sz="0" w:space="0" w:color="auto"/>
          </w:divBdr>
        </w:div>
        <w:div w:id="133914622">
          <w:marLeft w:val="0"/>
          <w:marRight w:val="0"/>
          <w:marTop w:val="0"/>
          <w:marBottom w:val="240"/>
          <w:divBdr>
            <w:top w:val="none" w:sz="0" w:space="0" w:color="auto"/>
            <w:left w:val="none" w:sz="0" w:space="0" w:color="auto"/>
            <w:bottom w:val="none" w:sz="0" w:space="0" w:color="auto"/>
            <w:right w:val="none" w:sz="0" w:space="0" w:color="auto"/>
          </w:divBdr>
        </w:div>
        <w:div w:id="133915575">
          <w:marLeft w:val="750"/>
          <w:marRight w:val="0"/>
          <w:marTop w:val="0"/>
          <w:marBottom w:val="0"/>
          <w:divBdr>
            <w:top w:val="none" w:sz="0" w:space="0" w:color="auto"/>
            <w:left w:val="none" w:sz="0" w:space="0" w:color="auto"/>
            <w:bottom w:val="none" w:sz="0" w:space="0" w:color="auto"/>
            <w:right w:val="none" w:sz="0" w:space="0" w:color="auto"/>
          </w:divBdr>
          <w:divsChild>
            <w:div w:id="418455064">
              <w:marLeft w:val="15"/>
              <w:marRight w:val="225"/>
              <w:marTop w:val="165"/>
              <w:marBottom w:val="105"/>
              <w:divBdr>
                <w:top w:val="none" w:sz="0" w:space="0" w:color="auto"/>
                <w:left w:val="none" w:sz="0" w:space="0" w:color="auto"/>
                <w:bottom w:val="none" w:sz="0" w:space="0" w:color="auto"/>
                <w:right w:val="none" w:sz="0" w:space="0" w:color="auto"/>
              </w:divBdr>
              <w:divsChild>
                <w:div w:id="12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2786">
          <w:marLeft w:val="0"/>
          <w:marRight w:val="0"/>
          <w:marTop w:val="0"/>
          <w:marBottom w:val="0"/>
          <w:divBdr>
            <w:top w:val="none" w:sz="0" w:space="0" w:color="auto"/>
            <w:left w:val="none" w:sz="0" w:space="0" w:color="auto"/>
            <w:bottom w:val="none" w:sz="0" w:space="0" w:color="auto"/>
            <w:right w:val="none" w:sz="0" w:space="0" w:color="auto"/>
          </w:divBdr>
        </w:div>
        <w:div w:id="134109776">
          <w:marLeft w:val="0"/>
          <w:marRight w:val="0"/>
          <w:marTop w:val="0"/>
          <w:marBottom w:val="0"/>
          <w:divBdr>
            <w:top w:val="none" w:sz="0" w:space="0" w:color="auto"/>
            <w:left w:val="none" w:sz="0" w:space="0" w:color="auto"/>
            <w:bottom w:val="none" w:sz="0" w:space="0" w:color="auto"/>
            <w:right w:val="none" w:sz="0" w:space="0" w:color="auto"/>
          </w:divBdr>
        </w:div>
        <w:div w:id="134181178">
          <w:marLeft w:val="0"/>
          <w:marRight w:val="450"/>
          <w:marTop w:val="0"/>
          <w:marBottom w:val="150"/>
          <w:divBdr>
            <w:top w:val="none" w:sz="0" w:space="0" w:color="auto"/>
            <w:left w:val="none" w:sz="0" w:space="0" w:color="auto"/>
            <w:bottom w:val="none" w:sz="0" w:space="0" w:color="auto"/>
            <w:right w:val="none" w:sz="0" w:space="0" w:color="auto"/>
          </w:divBdr>
        </w:div>
        <w:div w:id="134183130">
          <w:marLeft w:val="0"/>
          <w:marRight w:val="0"/>
          <w:marTop w:val="0"/>
          <w:marBottom w:val="0"/>
          <w:divBdr>
            <w:top w:val="none" w:sz="0" w:space="0" w:color="auto"/>
            <w:left w:val="none" w:sz="0" w:space="0" w:color="auto"/>
            <w:bottom w:val="none" w:sz="0" w:space="0" w:color="auto"/>
            <w:right w:val="none" w:sz="0" w:space="0" w:color="auto"/>
          </w:divBdr>
        </w:div>
        <w:div w:id="134220497">
          <w:marLeft w:val="0"/>
          <w:marRight w:val="0"/>
          <w:marTop w:val="0"/>
          <w:marBottom w:val="0"/>
          <w:divBdr>
            <w:top w:val="none" w:sz="0" w:space="0" w:color="auto"/>
            <w:left w:val="none" w:sz="0" w:space="0" w:color="auto"/>
            <w:bottom w:val="none" w:sz="0" w:space="0" w:color="auto"/>
            <w:right w:val="none" w:sz="0" w:space="0" w:color="auto"/>
          </w:divBdr>
        </w:div>
        <w:div w:id="134225567">
          <w:marLeft w:val="0"/>
          <w:marRight w:val="0"/>
          <w:marTop w:val="0"/>
          <w:marBottom w:val="0"/>
          <w:divBdr>
            <w:top w:val="none" w:sz="0" w:space="0" w:color="auto"/>
            <w:left w:val="none" w:sz="0" w:space="0" w:color="auto"/>
            <w:bottom w:val="none" w:sz="0" w:space="0" w:color="auto"/>
            <w:right w:val="none" w:sz="0" w:space="0" w:color="auto"/>
          </w:divBdr>
          <w:divsChild>
            <w:div w:id="350960721">
              <w:marLeft w:val="-188"/>
              <w:marRight w:val="-188"/>
              <w:marTop w:val="0"/>
              <w:marBottom w:val="0"/>
              <w:divBdr>
                <w:top w:val="none" w:sz="0" w:space="0" w:color="auto"/>
                <w:left w:val="none" w:sz="0" w:space="0" w:color="auto"/>
                <w:bottom w:val="none" w:sz="0" w:space="0" w:color="auto"/>
                <w:right w:val="none" w:sz="0" w:space="0" w:color="auto"/>
              </w:divBdr>
            </w:div>
          </w:divsChild>
        </w:div>
        <w:div w:id="134300381">
          <w:marLeft w:val="0"/>
          <w:marRight w:val="0"/>
          <w:marTop w:val="0"/>
          <w:marBottom w:val="360"/>
          <w:divBdr>
            <w:top w:val="none" w:sz="0" w:space="0" w:color="auto"/>
            <w:left w:val="none" w:sz="0" w:space="0" w:color="auto"/>
            <w:bottom w:val="none" w:sz="0" w:space="0" w:color="auto"/>
            <w:right w:val="none" w:sz="0" w:space="0" w:color="auto"/>
          </w:divBdr>
          <w:divsChild>
            <w:div w:id="410126957">
              <w:marLeft w:val="0"/>
              <w:marRight w:val="0"/>
              <w:marTop w:val="0"/>
              <w:marBottom w:val="384"/>
              <w:divBdr>
                <w:top w:val="none" w:sz="0" w:space="0" w:color="auto"/>
                <w:left w:val="none" w:sz="0" w:space="0" w:color="auto"/>
                <w:bottom w:val="none" w:sz="0" w:space="0" w:color="auto"/>
                <w:right w:val="none" w:sz="0" w:space="0" w:color="auto"/>
              </w:divBdr>
            </w:div>
          </w:divsChild>
        </w:div>
        <w:div w:id="134494785">
          <w:marLeft w:val="0"/>
          <w:marRight w:val="225"/>
          <w:marTop w:val="0"/>
          <w:marBottom w:val="0"/>
          <w:divBdr>
            <w:top w:val="none" w:sz="0" w:space="0" w:color="auto"/>
            <w:left w:val="none" w:sz="0" w:space="0" w:color="auto"/>
            <w:bottom w:val="none" w:sz="0" w:space="0" w:color="auto"/>
            <w:right w:val="none" w:sz="0" w:space="0" w:color="auto"/>
          </w:divBdr>
        </w:div>
        <w:div w:id="134497015">
          <w:marLeft w:val="-225"/>
          <w:marRight w:val="-225"/>
          <w:marTop w:val="0"/>
          <w:marBottom w:val="0"/>
          <w:divBdr>
            <w:top w:val="none" w:sz="0" w:space="0" w:color="auto"/>
            <w:left w:val="none" w:sz="0" w:space="0" w:color="auto"/>
            <w:bottom w:val="none" w:sz="0" w:space="0" w:color="auto"/>
            <w:right w:val="none" w:sz="0" w:space="0" w:color="auto"/>
          </w:divBdr>
          <w:divsChild>
            <w:div w:id="493880158">
              <w:marLeft w:val="0"/>
              <w:marRight w:val="0"/>
              <w:marTop w:val="0"/>
              <w:marBottom w:val="0"/>
              <w:divBdr>
                <w:top w:val="none" w:sz="0" w:space="0" w:color="auto"/>
                <w:left w:val="none" w:sz="0" w:space="0" w:color="auto"/>
                <w:bottom w:val="none" w:sz="0" w:space="0" w:color="auto"/>
                <w:right w:val="none" w:sz="0" w:space="0" w:color="auto"/>
              </w:divBdr>
              <w:divsChild>
                <w:div w:id="719748442">
                  <w:marLeft w:val="0"/>
                  <w:marRight w:val="0"/>
                  <w:marTop w:val="0"/>
                  <w:marBottom w:val="0"/>
                  <w:divBdr>
                    <w:top w:val="none" w:sz="0" w:space="0" w:color="auto"/>
                    <w:left w:val="none" w:sz="0" w:space="0" w:color="auto"/>
                    <w:bottom w:val="none" w:sz="0" w:space="0" w:color="auto"/>
                    <w:right w:val="none" w:sz="0" w:space="0" w:color="auto"/>
                  </w:divBdr>
                  <w:divsChild>
                    <w:div w:id="147016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8644963">
              <w:marLeft w:val="1463"/>
              <w:marRight w:val="0"/>
              <w:marTop w:val="0"/>
              <w:marBottom w:val="0"/>
              <w:divBdr>
                <w:top w:val="none" w:sz="0" w:space="0" w:color="auto"/>
                <w:left w:val="none" w:sz="0" w:space="0" w:color="auto"/>
                <w:bottom w:val="none" w:sz="0" w:space="0" w:color="auto"/>
                <w:right w:val="none" w:sz="0" w:space="0" w:color="auto"/>
              </w:divBdr>
            </w:div>
          </w:divsChild>
        </w:div>
        <w:div w:id="134570085">
          <w:marLeft w:val="0"/>
          <w:marRight w:val="0"/>
          <w:marTop w:val="0"/>
          <w:marBottom w:val="0"/>
          <w:divBdr>
            <w:top w:val="none" w:sz="0" w:space="0" w:color="auto"/>
            <w:left w:val="none" w:sz="0" w:space="0" w:color="auto"/>
            <w:bottom w:val="none" w:sz="0" w:space="0" w:color="auto"/>
            <w:right w:val="none" w:sz="0" w:space="0" w:color="auto"/>
          </w:divBdr>
        </w:div>
        <w:div w:id="134572242">
          <w:marLeft w:val="0"/>
          <w:marRight w:val="0"/>
          <w:marTop w:val="0"/>
          <w:marBottom w:val="0"/>
          <w:divBdr>
            <w:top w:val="none" w:sz="0" w:space="0" w:color="auto"/>
            <w:left w:val="none" w:sz="0" w:space="0" w:color="auto"/>
            <w:bottom w:val="none" w:sz="0" w:space="0" w:color="auto"/>
            <w:right w:val="none" w:sz="0" w:space="0" w:color="auto"/>
          </w:divBdr>
          <w:divsChild>
            <w:div w:id="734398865">
              <w:marLeft w:val="0"/>
              <w:marRight w:val="0"/>
              <w:marTop w:val="0"/>
              <w:marBottom w:val="150"/>
              <w:divBdr>
                <w:top w:val="none" w:sz="0" w:space="0" w:color="auto"/>
                <w:left w:val="none" w:sz="0" w:space="0" w:color="auto"/>
                <w:bottom w:val="none" w:sz="0" w:space="0" w:color="auto"/>
                <w:right w:val="none" w:sz="0" w:space="0" w:color="auto"/>
              </w:divBdr>
            </w:div>
          </w:divsChild>
        </w:div>
        <w:div w:id="134612535">
          <w:marLeft w:val="0"/>
          <w:marRight w:val="0"/>
          <w:marTop w:val="0"/>
          <w:marBottom w:val="0"/>
          <w:divBdr>
            <w:top w:val="none" w:sz="0" w:space="0" w:color="auto"/>
            <w:left w:val="none" w:sz="0" w:space="0" w:color="auto"/>
            <w:bottom w:val="none" w:sz="0" w:space="0" w:color="auto"/>
            <w:right w:val="none" w:sz="0" w:space="0" w:color="auto"/>
          </w:divBdr>
        </w:div>
        <w:div w:id="134640631">
          <w:marLeft w:val="0"/>
          <w:marRight w:val="0"/>
          <w:marTop w:val="150"/>
          <w:marBottom w:val="0"/>
          <w:divBdr>
            <w:top w:val="none" w:sz="0" w:space="0" w:color="auto"/>
            <w:left w:val="none" w:sz="0" w:space="0" w:color="auto"/>
            <w:bottom w:val="none" w:sz="0" w:space="0" w:color="auto"/>
            <w:right w:val="none" w:sz="0" w:space="0" w:color="auto"/>
          </w:divBdr>
        </w:div>
        <w:div w:id="134683985">
          <w:marLeft w:val="0"/>
          <w:marRight w:val="0"/>
          <w:marTop w:val="0"/>
          <w:marBottom w:val="75"/>
          <w:divBdr>
            <w:top w:val="none" w:sz="0" w:space="0" w:color="auto"/>
            <w:left w:val="none" w:sz="0" w:space="0" w:color="auto"/>
            <w:bottom w:val="none" w:sz="0" w:space="0" w:color="auto"/>
            <w:right w:val="none" w:sz="0" w:space="0" w:color="auto"/>
          </w:divBdr>
        </w:div>
        <w:div w:id="134831971">
          <w:marLeft w:val="0"/>
          <w:marRight w:val="258"/>
          <w:marTop w:val="0"/>
          <w:marBottom w:val="0"/>
          <w:divBdr>
            <w:top w:val="none" w:sz="0" w:space="0" w:color="auto"/>
            <w:left w:val="none" w:sz="0" w:space="0" w:color="auto"/>
            <w:bottom w:val="none" w:sz="0" w:space="0" w:color="auto"/>
            <w:right w:val="none" w:sz="0" w:space="0" w:color="auto"/>
          </w:divBdr>
        </w:div>
        <w:div w:id="134839000">
          <w:marLeft w:val="750"/>
          <w:marRight w:val="0"/>
          <w:marTop w:val="0"/>
          <w:marBottom w:val="0"/>
          <w:divBdr>
            <w:top w:val="none" w:sz="0" w:space="0" w:color="auto"/>
            <w:left w:val="none" w:sz="0" w:space="0" w:color="auto"/>
            <w:bottom w:val="none" w:sz="0" w:space="0" w:color="auto"/>
            <w:right w:val="none" w:sz="0" w:space="0" w:color="auto"/>
          </w:divBdr>
        </w:div>
        <w:div w:id="134875581">
          <w:marLeft w:val="0"/>
          <w:marRight w:val="0"/>
          <w:marTop w:val="100"/>
          <w:marBottom w:val="100"/>
          <w:divBdr>
            <w:top w:val="none" w:sz="0" w:space="0" w:color="auto"/>
            <w:left w:val="none" w:sz="0" w:space="0" w:color="auto"/>
            <w:bottom w:val="none" w:sz="0" w:space="0" w:color="auto"/>
            <w:right w:val="none" w:sz="0" w:space="0" w:color="auto"/>
          </w:divBdr>
        </w:div>
        <w:div w:id="134876177">
          <w:marLeft w:val="0"/>
          <w:marRight w:val="0"/>
          <w:marTop w:val="0"/>
          <w:marBottom w:val="75"/>
          <w:divBdr>
            <w:top w:val="none" w:sz="0" w:space="0" w:color="auto"/>
            <w:left w:val="none" w:sz="0" w:space="0" w:color="auto"/>
            <w:bottom w:val="none" w:sz="0" w:space="0" w:color="auto"/>
            <w:right w:val="none" w:sz="0" w:space="0" w:color="auto"/>
          </w:divBdr>
        </w:div>
        <w:div w:id="134952818">
          <w:marLeft w:val="1463"/>
          <w:marRight w:val="0"/>
          <w:marTop w:val="0"/>
          <w:marBottom w:val="0"/>
          <w:divBdr>
            <w:top w:val="none" w:sz="0" w:space="0" w:color="auto"/>
            <w:left w:val="none" w:sz="0" w:space="0" w:color="auto"/>
            <w:bottom w:val="none" w:sz="0" w:space="0" w:color="auto"/>
            <w:right w:val="none" w:sz="0" w:space="0" w:color="auto"/>
          </w:divBdr>
        </w:div>
        <w:div w:id="135031787">
          <w:marLeft w:val="0"/>
          <w:marRight w:val="0"/>
          <w:marTop w:val="0"/>
          <w:marBottom w:val="0"/>
          <w:divBdr>
            <w:top w:val="single" w:sz="6" w:space="0" w:color="999999"/>
            <w:left w:val="single" w:sz="6" w:space="0" w:color="999999"/>
            <w:bottom w:val="single" w:sz="6" w:space="0" w:color="999999"/>
            <w:right w:val="single" w:sz="6" w:space="0" w:color="999999"/>
          </w:divBdr>
        </w:div>
        <w:div w:id="135220786">
          <w:marLeft w:val="1463"/>
          <w:marRight w:val="0"/>
          <w:marTop w:val="0"/>
          <w:marBottom w:val="0"/>
          <w:divBdr>
            <w:top w:val="none" w:sz="0" w:space="0" w:color="auto"/>
            <w:left w:val="none" w:sz="0" w:space="0" w:color="auto"/>
            <w:bottom w:val="none" w:sz="0" w:space="0" w:color="auto"/>
            <w:right w:val="none" w:sz="0" w:space="0" w:color="auto"/>
          </w:divBdr>
        </w:div>
        <w:div w:id="135269102">
          <w:marLeft w:val="0"/>
          <w:marRight w:val="0"/>
          <w:marTop w:val="0"/>
          <w:marBottom w:val="0"/>
          <w:divBdr>
            <w:top w:val="none" w:sz="0" w:space="0" w:color="auto"/>
            <w:left w:val="none" w:sz="0" w:space="0" w:color="auto"/>
            <w:bottom w:val="none" w:sz="0" w:space="0" w:color="auto"/>
            <w:right w:val="none" w:sz="0" w:space="0" w:color="auto"/>
          </w:divBdr>
        </w:div>
        <w:div w:id="135340785">
          <w:marLeft w:val="0"/>
          <w:marRight w:val="0"/>
          <w:marTop w:val="0"/>
          <w:marBottom w:val="0"/>
          <w:divBdr>
            <w:top w:val="none" w:sz="0" w:space="0" w:color="auto"/>
            <w:left w:val="none" w:sz="0" w:space="0" w:color="auto"/>
            <w:bottom w:val="none" w:sz="0" w:space="0" w:color="auto"/>
            <w:right w:val="none" w:sz="0" w:space="0" w:color="auto"/>
          </w:divBdr>
        </w:div>
        <w:div w:id="135415983">
          <w:marLeft w:val="0"/>
          <w:marRight w:val="0"/>
          <w:marTop w:val="0"/>
          <w:marBottom w:val="0"/>
          <w:divBdr>
            <w:top w:val="none" w:sz="0" w:space="0" w:color="auto"/>
            <w:left w:val="none" w:sz="0" w:space="0" w:color="auto"/>
            <w:bottom w:val="none" w:sz="0" w:space="0" w:color="auto"/>
            <w:right w:val="none" w:sz="0" w:space="0" w:color="auto"/>
          </w:divBdr>
        </w:div>
        <w:div w:id="135419688">
          <w:marLeft w:val="1221"/>
          <w:marRight w:val="0"/>
          <w:marTop w:val="0"/>
          <w:marBottom w:val="0"/>
          <w:divBdr>
            <w:top w:val="none" w:sz="0" w:space="0" w:color="auto"/>
            <w:left w:val="none" w:sz="0" w:space="0" w:color="auto"/>
            <w:bottom w:val="none" w:sz="0" w:space="0" w:color="auto"/>
            <w:right w:val="none" w:sz="0" w:space="0" w:color="auto"/>
          </w:divBdr>
        </w:div>
        <w:div w:id="135489033">
          <w:marLeft w:val="-150"/>
          <w:marRight w:val="-150"/>
          <w:marTop w:val="0"/>
          <w:marBottom w:val="0"/>
          <w:divBdr>
            <w:top w:val="none" w:sz="0" w:space="0" w:color="auto"/>
            <w:left w:val="none" w:sz="0" w:space="0" w:color="auto"/>
            <w:bottom w:val="none" w:sz="0" w:space="0" w:color="auto"/>
            <w:right w:val="none" w:sz="0" w:space="0" w:color="auto"/>
          </w:divBdr>
        </w:div>
        <w:div w:id="135529829">
          <w:marLeft w:val="0"/>
          <w:marRight w:val="0"/>
          <w:marTop w:val="150"/>
          <w:marBottom w:val="0"/>
          <w:divBdr>
            <w:top w:val="none" w:sz="0" w:space="0" w:color="auto"/>
            <w:left w:val="none" w:sz="0" w:space="0" w:color="auto"/>
            <w:bottom w:val="none" w:sz="0" w:space="0" w:color="auto"/>
            <w:right w:val="none" w:sz="0" w:space="0" w:color="auto"/>
          </w:divBdr>
        </w:div>
        <w:div w:id="135537675">
          <w:marLeft w:val="0"/>
          <w:marRight w:val="0"/>
          <w:marTop w:val="150"/>
          <w:marBottom w:val="330"/>
          <w:divBdr>
            <w:top w:val="none" w:sz="0" w:space="0" w:color="auto"/>
            <w:left w:val="none" w:sz="0" w:space="0" w:color="auto"/>
            <w:bottom w:val="none" w:sz="0" w:space="0" w:color="auto"/>
            <w:right w:val="none" w:sz="0" w:space="0" w:color="auto"/>
          </w:divBdr>
        </w:div>
        <w:div w:id="135538170">
          <w:marLeft w:val="0"/>
          <w:marRight w:val="0"/>
          <w:marTop w:val="0"/>
          <w:marBottom w:val="0"/>
          <w:divBdr>
            <w:top w:val="none" w:sz="0" w:space="0" w:color="auto"/>
            <w:left w:val="none" w:sz="0" w:space="0" w:color="auto"/>
            <w:bottom w:val="none" w:sz="0" w:space="0" w:color="auto"/>
            <w:right w:val="none" w:sz="0" w:space="0" w:color="auto"/>
          </w:divBdr>
        </w:div>
        <w:div w:id="135609569">
          <w:marLeft w:val="0"/>
          <w:marRight w:val="0"/>
          <w:marTop w:val="0"/>
          <w:marBottom w:val="63"/>
          <w:divBdr>
            <w:top w:val="none" w:sz="0" w:space="0" w:color="auto"/>
            <w:left w:val="none" w:sz="0" w:space="0" w:color="auto"/>
            <w:bottom w:val="none" w:sz="0" w:space="0" w:color="auto"/>
            <w:right w:val="none" w:sz="0" w:space="0" w:color="auto"/>
          </w:divBdr>
        </w:div>
        <w:div w:id="135685557">
          <w:marLeft w:val="0"/>
          <w:marRight w:val="0"/>
          <w:marTop w:val="0"/>
          <w:marBottom w:val="0"/>
          <w:divBdr>
            <w:top w:val="none" w:sz="0" w:space="0" w:color="auto"/>
            <w:left w:val="none" w:sz="0" w:space="0" w:color="auto"/>
            <w:bottom w:val="none" w:sz="0" w:space="0" w:color="auto"/>
            <w:right w:val="none" w:sz="0" w:space="0" w:color="auto"/>
          </w:divBdr>
        </w:div>
        <w:div w:id="135686517">
          <w:marLeft w:val="-1002"/>
          <w:marRight w:val="0"/>
          <w:marTop w:val="0"/>
          <w:marBottom w:val="0"/>
          <w:divBdr>
            <w:top w:val="none" w:sz="0" w:space="0" w:color="auto"/>
            <w:left w:val="none" w:sz="0" w:space="0" w:color="auto"/>
            <w:bottom w:val="none" w:sz="0" w:space="0" w:color="auto"/>
            <w:right w:val="none" w:sz="0" w:space="0" w:color="auto"/>
          </w:divBdr>
        </w:div>
        <w:div w:id="135727451">
          <w:marLeft w:val="0"/>
          <w:marRight w:val="225"/>
          <w:marTop w:val="0"/>
          <w:marBottom w:val="0"/>
          <w:divBdr>
            <w:top w:val="none" w:sz="0" w:space="0" w:color="auto"/>
            <w:left w:val="none" w:sz="0" w:space="0" w:color="auto"/>
            <w:bottom w:val="none" w:sz="0" w:space="0" w:color="auto"/>
            <w:right w:val="none" w:sz="0" w:space="0" w:color="auto"/>
          </w:divBdr>
        </w:div>
        <w:div w:id="135729541">
          <w:marLeft w:val="0"/>
          <w:marRight w:val="0"/>
          <w:marTop w:val="0"/>
          <w:marBottom w:val="300"/>
          <w:divBdr>
            <w:top w:val="none" w:sz="0" w:space="0" w:color="auto"/>
            <w:left w:val="none" w:sz="0" w:space="0" w:color="auto"/>
            <w:bottom w:val="none" w:sz="0" w:space="0" w:color="auto"/>
            <w:right w:val="none" w:sz="0" w:space="0" w:color="auto"/>
          </w:divBdr>
        </w:div>
        <w:div w:id="135756004">
          <w:marLeft w:val="0"/>
          <w:marRight w:val="0"/>
          <w:marTop w:val="0"/>
          <w:marBottom w:val="0"/>
          <w:divBdr>
            <w:top w:val="none" w:sz="0" w:space="0" w:color="auto"/>
            <w:left w:val="none" w:sz="0" w:space="0" w:color="auto"/>
            <w:bottom w:val="none" w:sz="0" w:space="0" w:color="auto"/>
            <w:right w:val="none" w:sz="0" w:space="0" w:color="auto"/>
          </w:divBdr>
          <w:divsChild>
            <w:div w:id="659233804">
              <w:marLeft w:val="0"/>
              <w:marRight w:val="0"/>
              <w:marTop w:val="100"/>
              <w:marBottom w:val="100"/>
              <w:divBdr>
                <w:top w:val="none" w:sz="0" w:space="0" w:color="auto"/>
                <w:left w:val="none" w:sz="0" w:space="0" w:color="auto"/>
                <w:bottom w:val="none" w:sz="0" w:space="0" w:color="auto"/>
                <w:right w:val="none" w:sz="0" w:space="0" w:color="auto"/>
              </w:divBdr>
            </w:div>
          </w:divsChild>
        </w:div>
        <w:div w:id="135877997">
          <w:marLeft w:val="0"/>
          <w:marRight w:val="188"/>
          <w:marTop w:val="0"/>
          <w:marBottom w:val="0"/>
          <w:divBdr>
            <w:top w:val="none" w:sz="0" w:space="0" w:color="auto"/>
            <w:left w:val="none" w:sz="0" w:space="0" w:color="auto"/>
            <w:bottom w:val="none" w:sz="0" w:space="0" w:color="auto"/>
            <w:right w:val="none" w:sz="0" w:space="0" w:color="auto"/>
          </w:divBdr>
          <w:divsChild>
            <w:div w:id="482353108">
              <w:marLeft w:val="0"/>
              <w:marRight w:val="0"/>
              <w:marTop w:val="0"/>
              <w:marBottom w:val="0"/>
              <w:divBdr>
                <w:top w:val="none" w:sz="0" w:space="0" w:color="auto"/>
                <w:left w:val="none" w:sz="0" w:space="0" w:color="auto"/>
                <w:bottom w:val="none" w:sz="0" w:space="0" w:color="auto"/>
                <w:right w:val="none" w:sz="0" w:space="0" w:color="auto"/>
              </w:divBdr>
            </w:div>
          </w:divsChild>
        </w:div>
        <w:div w:id="135878916">
          <w:marLeft w:val="0"/>
          <w:marRight w:val="0"/>
          <w:marTop w:val="0"/>
          <w:marBottom w:val="240"/>
          <w:divBdr>
            <w:top w:val="none" w:sz="0" w:space="0" w:color="auto"/>
            <w:left w:val="none" w:sz="0" w:space="0" w:color="auto"/>
            <w:bottom w:val="none" w:sz="0" w:space="0" w:color="auto"/>
            <w:right w:val="none" w:sz="0" w:space="0" w:color="auto"/>
          </w:divBdr>
        </w:div>
        <w:div w:id="135879816">
          <w:marLeft w:val="0"/>
          <w:marRight w:val="0"/>
          <w:marTop w:val="0"/>
          <w:marBottom w:val="0"/>
          <w:divBdr>
            <w:top w:val="none" w:sz="0" w:space="0" w:color="auto"/>
            <w:left w:val="none" w:sz="0" w:space="0" w:color="auto"/>
            <w:bottom w:val="none" w:sz="0" w:space="0" w:color="auto"/>
            <w:right w:val="none" w:sz="0" w:space="0" w:color="auto"/>
          </w:divBdr>
        </w:div>
        <w:div w:id="135882955">
          <w:marLeft w:val="0"/>
          <w:marRight w:val="0"/>
          <w:marTop w:val="0"/>
          <w:marBottom w:val="0"/>
          <w:divBdr>
            <w:top w:val="none" w:sz="0" w:space="0" w:color="auto"/>
            <w:left w:val="none" w:sz="0" w:space="0" w:color="auto"/>
            <w:bottom w:val="none" w:sz="0" w:space="0" w:color="auto"/>
            <w:right w:val="none" w:sz="0" w:space="0" w:color="auto"/>
          </w:divBdr>
          <w:divsChild>
            <w:div w:id="739255762">
              <w:marLeft w:val="0"/>
              <w:marRight w:val="0"/>
              <w:marTop w:val="0"/>
              <w:marBottom w:val="0"/>
              <w:divBdr>
                <w:top w:val="none" w:sz="0" w:space="0" w:color="auto"/>
                <w:left w:val="none" w:sz="0" w:space="0" w:color="auto"/>
                <w:bottom w:val="none" w:sz="0" w:space="0" w:color="auto"/>
                <w:right w:val="none" w:sz="0" w:space="0" w:color="auto"/>
              </w:divBdr>
            </w:div>
          </w:divsChild>
        </w:div>
        <w:div w:id="135922530">
          <w:marLeft w:val="0"/>
          <w:marRight w:val="0"/>
          <w:marTop w:val="0"/>
          <w:marBottom w:val="0"/>
          <w:divBdr>
            <w:top w:val="none" w:sz="0" w:space="0" w:color="auto"/>
            <w:left w:val="none" w:sz="0" w:space="0" w:color="auto"/>
            <w:bottom w:val="none" w:sz="0" w:space="0" w:color="auto"/>
            <w:right w:val="none" w:sz="0" w:space="0" w:color="auto"/>
          </w:divBdr>
        </w:div>
        <w:div w:id="135923698">
          <w:marLeft w:val="0"/>
          <w:marRight w:val="0"/>
          <w:marTop w:val="0"/>
          <w:marBottom w:val="0"/>
          <w:divBdr>
            <w:top w:val="single" w:sz="2" w:space="0" w:color="E0E0E0"/>
            <w:left w:val="single" w:sz="2" w:space="0" w:color="E0E0E0"/>
            <w:bottom w:val="single" w:sz="2" w:space="0" w:color="E0E0E0"/>
            <w:right w:val="single" w:sz="2" w:space="0" w:color="E0E0E0"/>
          </w:divBdr>
        </w:div>
        <w:div w:id="135999066">
          <w:marLeft w:val="0"/>
          <w:marRight w:val="0"/>
          <w:marTop w:val="0"/>
          <w:marBottom w:val="0"/>
          <w:divBdr>
            <w:top w:val="none" w:sz="0" w:space="0" w:color="auto"/>
            <w:left w:val="none" w:sz="0" w:space="0" w:color="auto"/>
            <w:bottom w:val="none" w:sz="0" w:space="0" w:color="auto"/>
            <w:right w:val="none" w:sz="0" w:space="0" w:color="auto"/>
          </w:divBdr>
        </w:div>
        <w:div w:id="136067331">
          <w:marLeft w:val="0"/>
          <w:marRight w:val="0"/>
          <w:marTop w:val="0"/>
          <w:marBottom w:val="360"/>
          <w:divBdr>
            <w:top w:val="none" w:sz="0" w:space="0" w:color="auto"/>
            <w:left w:val="none" w:sz="0" w:space="0" w:color="auto"/>
            <w:bottom w:val="none" w:sz="0" w:space="0" w:color="auto"/>
            <w:right w:val="none" w:sz="0" w:space="0" w:color="auto"/>
          </w:divBdr>
          <w:divsChild>
            <w:div w:id="101146908">
              <w:marLeft w:val="0"/>
              <w:marRight w:val="0"/>
              <w:marTop w:val="0"/>
              <w:marBottom w:val="384"/>
              <w:divBdr>
                <w:top w:val="none" w:sz="0" w:space="0" w:color="auto"/>
                <w:left w:val="none" w:sz="0" w:space="0" w:color="auto"/>
                <w:bottom w:val="none" w:sz="0" w:space="0" w:color="auto"/>
                <w:right w:val="none" w:sz="0" w:space="0" w:color="auto"/>
              </w:divBdr>
            </w:div>
          </w:divsChild>
        </w:div>
        <w:div w:id="136068802">
          <w:marLeft w:val="-150"/>
          <w:marRight w:val="-150"/>
          <w:marTop w:val="0"/>
          <w:marBottom w:val="0"/>
          <w:divBdr>
            <w:top w:val="none" w:sz="0" w:space="0" w:color="auto"/>
            <w:left w:val="none" w:sz="0" w:space="0" w:color="auto"/>
            <w:bottom w:val="none" w:sz="0" w:space="0" w:color="auto"/>
            <w:right w:val="none" w:sz="0" w:space="0" w:color="auto"/>
          </w:divBdr>
          <w:divsChild>
            <w:div w:id="69082464">
              <w:marLeft w:val="0"/>
              <w:marRight w:val="0"/>
              <w:marTop w:val="0"/>
              <w:marBottom w:val="0"/>
              <w:divBdr>
                <w:top w:val="none" w:sz="0" w:space="0" w:color="auto"/>
                <w:left w:val="none" w:sz="0" w:space="0" w:color="auto"/>
                <w:bottom w:val="none" w:sz="0" w:space="0" w:color="auto"/>
                <w:right w:val="none" w:sz="0" w:space="0" w:color="auto"/>
              </w:divBdr>
              <w:divsChild>
                <w:div w:id="574511617">
                  <w:marLeft w:val="0"/>
                  <w:marRight w:val="0"/>
                  <w:marTop w:val="0"/>
                  <w:marBottom w:val="0"/>
                  <w:divBdr>
                    <w:top w:val="none" w:sz="0" w:space="0" w:color="auto"/>
                    <w:left w:val="none" w:sz="0" w:space="0" w:color="auto"/>
                    <w:bottom w:val="none" w:sz="0" w:space="0" w:color="auto"/>
                    <w:right w:val="none" w:sz="0" w:space="0" w:color="auto"/>
                  </w:divBdr>
                </w:div>
              </w:divsChild>
            </w:div>
            <w:div w:id="621377047">
              <w:marLeft w:val="0"/>
              <w:marRight w:val="0"/>
              <w:marTop w:val="0"/>
              <w:marBottom w:val="0"/>
              <w:divBdr>
                <w:top w:val="none" w:sz="0" w:space="0" w:color="auto"/>
                <w:left w:val="none" w:sz="0" w:space="0" w:color="auto"/>
                <w:bottom w:val="none" w:sz="0" w:space="0" w:color="auto"/>
                <w:right w:val="none" w:sz="0" w:space="0" w:color="auto"/>
              </w:divBdr>
            </w:div>
          </w:divsChild>
        </w:div>
        <w:div w:id="136068916">
          <w:marLeft w:val="0"/>
          <w:marRight w:val="0"/>
          <w:marTop w:val="0"/>
          <w:marBottom w:val="0"/>
          <w:divBdr>
            <w:top w:val="none" w:sz="0" w:space="0" w:color="auto"/>
            <w:left w:val="none" w:sz="0" w:space="0" w:color="auto"/>
            <w:bottom w:val="none" w:sz="0" w:space="0" w:color="auto"/>
            <w:right w:val="none" w:sz="0" w:space="0" w:color="auto"/>
          </w:divBdr>
        </w:div>
        <w:div w:id="136069330">
          <w:marLeft w:val="0"/>
          <w:marRight w:val="0"/>
          <w:marTop w:val="0"/>
          <w:marBottom w:val="0"/>
          <w:divBdr>
            <w:top w:val="single" w:sz="2" w:space="0" w:color="E0E0E0"/>
            <w:left w:val="single" w:sz="2" w:space="0" w:color="E0E0E0"/>
            <w:bottom w:val="single" w:sz="2" w:space="0" w:color="E0E0E0"/>
            <w:right w:val="single" w:sz="2" w:space="0" w:color="E0E0E0"/>
          </w:divBdr>
          <w:divsChild>
            <w:div w:id="77755625">
              <w:marLeft w:val="0"/>
              <w:marRight w:val="0"/>
              <w:marTop w:val="0"/>
              <w:marBottom w:val="0"/>
              <w:divBdr>
                <w:top w:val="single" w:sz="2" w:space="0" w:color="E0E0E0"/>
                <w:left w:val="single" w:sz="2" w:space="0" w:color="E0E0E0"/>
                <w:bottom w:val="single" w:sz="2" w:space="0" w:color="E0E0E0"/>
                <w:right w:val="single" w:sz="2" w:space="0" w:color="E0E0E0"/>
              </w:divBdr>
            </w:div>
            <w:div w:id="187187569">
              <w:marLeft w:val="0"/>
              <w:marRight w:val="0"/>
              <w:marTop w:val="0"/>
              <w:marBottom w:val="0"/>
              <w:divBdr>
                <w:top w:val="single" w:sz="2" w:space="0" w:color="E0E0E0"/>
                <w:left w:val="single" w:sz="2" w:space="0" w:color="E0E0E0"/>
                <w:bottom w:val="single" w:sz="2" w:space="0" w:color="E0E0E0"/>
                <w:right w:val="single" w:sz="2" w:space="0" w:color="E0E0E0"/>
              </w:divBdr>
            </w:div>
            <w:div w:id="286349875">
              <w:marLeft w:val="0"/>
              <w:marRight w:val="0"/>
              <w:marTop w:val="0"/>
              <w:marBottom w:val="0"/>
              <w:divBdr>
                <w:top w:val="single" w:sz="2" w:space="0" w:color="E0E0E0"/>
                <w:left w:val="single" w:sz="2" w:space="0" w:color="E0E0E0"/>
                <w:bottom w:val="single" w:sz="2" w:space="0" w:color="E0E0E0"/>
                <w:right w:val="single" w:sz="2" w:space="0" w:color="E0E0E0"/>
              </w:divBdr>
              <w:divsChild>
                <w:div w:id="295070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7206415">
              <w:marLeft w:val="0"/>
              <w:marRight w:val="0"/>
              <w:marTop w:val="0"/>
              <w:marBottom w:val="0"/>
              <w:divBdr>
                <w:top w:val="single" w:sz="2" w:space="0" w:color="E0E0E0"/>
                <w:left w:val="single" w:sz="2" w:space="0" w:color="E0E0E0"/>
                <w:bottom w:val="single" w:sz="2" w:space="0" w:color="E0E0E0"/>
                <w:right w:val="single" w:sz="2" w:space="0" w:color="E0E0E0"/>
              </w:divBdr>
            </w:div>
            <w:div w:id="368995032">
              <w:marLeft w:val="0"/>
              <w:marRight w:val="0"/>
              <w:marTop w:val="0"/>
              <w:marBottom w:val="0"/>
              <w:divBdr>
                <w:top w:val="single" w:sz="2" w:space="0" w:color="E0E0E0"/>
                <w:left w:val="single" w:sz="2" w:space="0" w:color="E0E0E0"/>
                <w:bottom w:val="single" w:sz="2" w:space="0" w:color="E0E0E0"/>
                <w:right w:val="single" w:sz="2" w:space="0" w:color="E0E0E0"/>
              </w:divBdr>
            </w:div>
            <w:div w:id="404836379">
              <w:marLeft w:val="0"/>
              <w:marRight w:val="0"/>
              <w:marTop w:val="0"/>
              <w:marBottom w:val="0"/>
              <w:divBdr>
                <w:top w:val="single" w:sz="2" w:space="0" w:color="E0E0E0"/>
                <w:left w:val="single" w:sz="2" w:space="0" w:color="E0E0E0"/>
                <w:bottom w:val="single" w:sz="2" w:space="0" w:color="E0E0E0"/>
                <w:right w:val="single" w:sz="2" w:space="0" w:color="E0E0E0"/>
              </w:divBdr>
              <w:divsChild>
                <w:div w:id="5792944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2">
              <w:marLeft w:val="0"/>
              <w:marRight w:val="0"/>
              <w:marTop w:val="0"/>
              <w:marBottom w:val="0"/>
              <w:divBdr>
                <w:top w:val="single" w:sz="2" w:space="0" w:color="E0E0E0"/>
                <w:left w:val="single" w:sz="2" w:space="0" w:color="E0E0E0"/>
                <w:bottom w:val="single" w:sz="2" w:space="0" w:color="E0E0E0"/>
                <w:right w:val="single" w:sz="2" w:space="0" w:color="E0E0E0"/>
              </w:divBdr>
              <w:divsChild>
                <w:div w:id="47907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0603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44814">
          <w:marLeft w:val="0"/>
          <w:marRight w:val="0"/>
          <w:marTop w:val="0"/>
          <w:marBottom w:val="0"/>
          <w:divBdr>
            <w:top w:val="none" w:sz="0" w:space="0" w:color="auto"/>
            <w:left w:val="none" w:sz="0" w:space="0" w:color="auto"/>
            <w:bottom w:val="none" w:sz="0" w:space="0" w:color="auto"/>
            <w:right w:val="none" w:sz="0" w:space="0" w:color="auto"/>
          </w:divBdr>
        </w:div>
        <w:div w:id="136146742">
          <w:marLeft w:val="0"/>
          <w:marRight w:val="0"/>
          <w:marTop w:val="0"/>
          <w:marBottom w:val="0"/>
          <w:divBdr>
            <w:top w:val="none" w:sz="0" w:space="0" w:color="auto"/>
            <w:left w:val="none" w:sz="0" w:space="0" w:color="auto"/>
            <w:bottom w:val="none" w:sz="0" w:space="0" w:color="auto"/>
            <w:right w:val="none" w:sz="0" w:space="0" w:color="auto"/>
          </w:divBdr>
        </w:div>
        <w:div w:id="136188396">
          <w:marLeft w:val="0"/>
          <w:marRight w:val="0"/>
          <w:marTop w:val="150"/>
          <w:marBottom w:val="0"/>
          <w:divBdr>
            <w:top w:val="none" w:sz="0" w:space="0" w:color="auto"/>
            <w:left w:val="none" w:sz="0" w:space="0" w:color="auto"/>
            <w:bottom w:val="none" w:sz="0" w:space="0" w:color="auto"/>
            <w:right w:val="none" w:sz="0" w:space="0" w:color="auto"/>
          </w:divBdr>
        </w:div>
        <w:div w:id="136193218">
          <w:marLeft w:val="0"/>
          <w:marRight w:val="0"/>
          <w:marTop w:val="0"/>
          <w:marBottom w:val="0"/>
          <w:divBdr>
            <w:top w:val="none" w:sz="0" w:space="0" w:color="auto"/>
            <w:left w:val="none" w:sz="0" w:space="0" w:color="auto"/>
            <w:bottom w:val="none" w:sz="0" w:space="0" w:color="auto"/>
            <w:right w:val="none" w:sz="0" w:space="0" w:color="auto"/>
          </w:divBdr>
        </w:div>
        <w:div w:id="136260628">
          <w:marLeft w:val="0"/>
          <w:marRight w:val="0"/>
          <w:marTop w:val="0"/>
          <w:marBottom w:val="0"/>
          <w:divBdr>
            <w:top w:val="none" w:sz="0" w:space="0" w:color="auto"/>
            <w:left w:val="none" w:sz="0" w:space="0" w:color="auto"/>
            <w:bottom w:val="none" w:sz="0" w:space="0" w:color="auto"/>
            <w:right w:val="none" w:sz="0" w:space="0" w:color="auto"/>
          </w:divBdr>
          <w:divsChild>
            <w:div w:id="645165091">
              <w:marLeft w:val="0"/>
              <w:marRight w:val="0"/>
              <w:marTop w:val="0"/>
              <w:marBottom w:val="0"/>
              <w:divBdr>
                <w:top w:val="none" w:sz="0" w:space="0" w:color="auto"/>
                <w:left w:val="none" w:sz="0" w:space="0" w:color="auto"/>
                <w:bottom w:val="none" w:sz="0" w:space="0" w:color="auto"/>
                <w:right w:val="none" w:sz="0" w:space="0" w:color="auto"/>
              </w:divBdr>
              <w:divsChild>
                <w:div w:id="725179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339742">
          <w:marLeft w:val="0"/>
          <w:marRight w:val="0"/>
          <w:marTop w:val="0"/>
          <w:marBottom w:val="0"/>
          <w:divBdr>
            <w:top w:val="none" w:sz="0" w:space="0" w:color="auto"/>
            <w:left w:val="none" w:sz="0" w:space="0" w:color="auto"/>
            <w:bottom w:val="none" w:sz="0" w:space="0" w:color="auto"/>
            <w:right w:val="none" w:sz="0" w:space="0" w:color="auto"/>
          </w:divBdr>
        </w:div>
        <w:div w:id="136342187">
          <w:marLeft w:val="-225"/>
          <w:marRight w:val="-225"/>
          <w:marTop w:val="0"/>
          <w:marBottom w:val="0"/>
          <w:divBdr>
            <w:top w:val="none" w:sz="0" w:space="0" w:color="auto"/>
            <w:left w:val="none" w:sz="0" w:space="0" w:color="auto"/>
            <w:bottom w:val="none" w:sz="0" w:space="0" w:color="auto"/>
            <w:right w:val="none" w:sz="0" w:space="0" w:color="auto"/>
          </w:divBdr>
        </w:div>
        <w:div w:id="136344151">
          <w:marLeft w:val="-225"/>
          <w:marRight w:val="-225"/>
          <w:marTop w:val="0"/>
          <w:marBottom w:val="0"/>
          <w:divBdr>
            <w:top w:val="none" w:sz="0" w:space="0" w:color="auto"/>
            <w:left w:val="none" w:sz="0" w:space="0" w:color="auto"/>
            <w:bottom w:val="none" w:sz="0" w:space="0" w:color="auto"/>
            <w:right w:val="none" w:sz="0" w:space="0" w:color="auto"/>
          </w:divBdr>
        </w:div>
        <w:div w:id="136380885">
          <w:marLeft w:val="-136"/>
          <w:marRight w:val="-136"/>
          <w:marTop w:val="0"/>
          <w:marBottom w:val="0"/>
          <w:divBdr>
            <w:top w:val="none" w:sz="0" w:space="0" w:color="auto"/>
            <w:left w:val="none" w:sz="0" w:space="0" w:color="auto"/>
            <w:bottom w:val="none" w:sz="0" w:space="0" w:color="auto"/>
            <w:right w:val="none" w:sz="0" w:space="0" w:color="auto"/>
          </w:divBdr>
        </w:div>
        <w:div w:id="136381519">
          <w:marLeft w:val="0"/>
          <w:marRight w:val="0"/>
          <w:marTop w:val="0"/>
          <w:marBottom w:val="0"/>
          <w:divBdr>
            <w:top w:val="none" w:sz="0" w:space="0" w:color="auto"/>
            <w:left w:val="none" w:sz="0" w:space="0" w:color="auto"/>
            <w:bottom w:val="none" w:sz="0" w:space="0" w:color="auto"/>
            <w:right w:val="none" w:sz="0" w:space="0" w:color="auto"/>
          </w:divBdr>
          <w:divsChild>
            <w:div w:id="256140079">
              <w:marLeft w:val="0"/>
              <w:marRight w:val="0"/>
              <w:marTop w:val="0"/>
              <w:marBottom w:val="240"/>
              <w:divBdr>
                <w:top w:val="none" w:sz="0" w:space="0" w:color="auto"/>
                <w:left w:val="none" w:sz="0" w:space="0" w:color="auto"/>
                <w:bottom w:val="none" w:sz="0" w:space="0" w:color="auto"/>
                <w:right w:val="none" w:sz="0" w:space="0" w:color="auto"/>
              </w:divBdr>
            </w:div>
            <w:div w:id="698049433">
              <w:marLeft w:val="0"/>
              <w:marRight w:val="0"/>
              <w:marTop w:val="0"/>
              <w:marBottom w:val="240"/>
              <w:divBdr>
                <w:top w:val="none" w:sz="0" w:space="0" w:color="auto"/>
                <w:left w:val="none" w:sz="0" w:space="0" w:color="auto"/>
                <w:bottom w:val="none" w:sz="0" w:space="0" w:color="auto"/>
                <w:right w:val="none" w:sz="0" w:space="0" w:color="auto"/>
              </w:divBdr>
            </w:div>
          </w:divsChild>
        </w:div>
        <w:div w:id="136383821">
          <w:marLeft w:val="0"/>
          <w:marRight w:val="0"/>
          <w:marTop w:val="0"/>
          <w:marBottom w:val="376"/>
          <w:divBdr>
            <w:top w:val="none" w:sz="0" w:space="0" w:color="auto"/>
            <w:left w:val="none" w:sz="0" w:space="0" w:color="auto"/>
            <w:bottom w:val="none" w:sz="0" w:space="0" w:color="auto"/>
            <w:right w:val="none" w:sz="0" w:space="0" w:color="auto"/>
          </w:divBdr>
        </w:div>
        <w:div w:id="136457468">
          <w:marLeft w:val="0"/>
          <w:marRight w:val="188"/>
          <w:marTop w:val="0"/>
          <w:marBottom w:val="0"/>
          <w:divBdr>
            <w:top w:val="none" w:sz="0" w:space="0" w:color="auto"/>
            <w:left w:val="none" w:sz="0" w:space="0" w:color="auto"/>
            <w:bottom w:val="none" w:sz="0" w:space="0" w:color="auto"/>
            <w:right w:val="none" w:sz="0" w:space="0" w:color="auto"/>
          </w:divBdr>
        </w:div>
        <w:div w:id="136529079">
          <w:marLeft w:val="1221"/>
          <w:marRight w:val="0"/>
          <w:marTop w:val="0"/>
          <w:marBottom w:val="0"/>
          <w:divBdr>
            <w:top w:val="none" w:sz="0" w:space="0" w:color="auto"/>
            <w:left w:val="none" w:sz="0" w:space="0" w:color="auto"/>
            <w:bottom w:val="none" w:sz="0" w:space="0" w:color="auto"/>
            <w:right w:val="none" w:sz="0" w:space="0" w:color="auto"/>
          </w:divBdr>
        </w:div>
        <w:div w:id="136531675">
          <w:marLeft w:val="750"/>
          <w:marRight w:val="1500"/>
          <w:marTop w:val="0"/>
          <w:marBottom w:val="0"/>
          <w:divBdr>
            <w:top w:val="none" w:sz="0" w:space="0" w:color="auto"/>
            <w:left w:val="none" w:sz="0" w:space="0" w:color="auto"/>
            <w:bottom w:val="none" w:sz="0" w:space="0" w:color="auto"/>
            <w:right w:val="none" w:sz="0" w:space="0" w:color="auto"/>
          </w:divBdr>
        </w:div>
        <w:div w:id="136532696">
          <w:marLeft w:val="0"/>
          <w:marRight w:val="0"/>
          <w:marTop w:val="0"/>
          <w:marBottom w:val="0"/>
          <w:divBdr>
            <w:top w:val="none" w:sz="0" w:space="0" w:color="auto"/>
            <w:left w:val="none" w:sz="0" w:space="0" w:color="auto"/>
            <w:bottom w:val="none" w:sz="0" w:space="0" w:color="auto"/>
            <w:right w:val="none" w:sz="0" w:space="0" w:color="auto"/>
          </w:divBdr>
        </w:div>
        <w:div w:id="136580797">
          <w:marLeft w:val="1463"/>
          <w:marRight w:val="0"/>
          <w:marTop w:val="0"/>
          <w:marBottom w:val="0"/>
          <w:divBdr>
            <w:top w:val="none" w:sz="0" w:space="0" w:color="auto"/>
            <w:left w:val="none" w:sz="0" w:space="0" w:color="auto"/>
            <w:bottom w:val="none" w:sz="0" w:space="0" w:color="auto"/>
            <w:right w:val="none" w:sz="0" w:space="0" w:color="auto"/>
          </w:divBdr>
        </w:div>
        <w:div w:id="136656444">
          <w:marLeft w:val="0"/>
          <w:marRight w:val="0"/>
          <w:marTop w:val="0"/>
          <w:marBottom w:val="0"/>
          <w:divBdr>
            <w:top w:val="single" w:sz="2" w:space="0" w:color="E0E0E0"/>
            <w:left w:val="single" w:sz="2" w:space="0" w:color="E0E0E0"/>
            <w:bottom w:val="single" w:sz="2" w:space="0" w:color="E0E0E0"/>
            <w:right w:val="single" w:sz="2" w:space="0" w:color="E0E0E0"/>
          </w:divBdr>
          <w:divsChild>
            <w:div w:id="7716312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728380">
          <w:marLeft w:val="0"/>
          <w:marRight w:val="0"/>
          <w:marTop w:val="0"/>
          <w:marBottom w:val="0"/>
          <w:divBdr>
            <w:top w:val="none" w:sz="0" w:space="0" w:color="auto"/>
            <w:left w:val="none" w:sz="0" w:space="0" w:color="auto"/>
            <w:bottom w:val="none" w:sz="0" w:space="0" w:color="auto"/>
            <w:right w:val="none" w:sz="0" w:space="0" w:color="auto"/>
          </w:divBdr>
          <w:divsChild>
            <w:div w:id="255290055">
              <w:marLeft w:val="0"/>
              <w:marRight w:val="0"/>
              <w:marTop w:val="225"/>
              <w:marBottom w:val="300"/>
              <w:divBdr>
                <w:top w:val="none" w:sz="0" w:space="0" w:color="auto"/>
                <w:left w:val="none" w:sz="0" w:space="0" w:color="auto"/>
                <w:bottom w:val="none" w:sz="0" w:space="0" w:color="auto"/>
                <w:right w:val="none" w:sz="0" w:space="0" w:color="auto"/>
              </w:divBdr>
            </w:div>
          </w:divsChild>
        </w:div>
        <w:div w:id="136730300">
          <w:marLeft w:val="0"/>
          <w:marRight w:val="0"/>
          <w:marTop w:val="0"/>
          <w:marBottom w:val="300"/>
          <w:divBdr>
            <w:top w:val="none" w:sz="0" w:space="0" w:color="auto"/>
            <w:left w:val="none" w:sz="0" w:space="0" w:color="auto"/>
            <w:bottom w:val="none" w:sz="0" w:space="0" w:color="auto"/>
            <w:right w:val="none" w:sz="0" w:space="0" w:color="auto"/>
          </w:divBdr>
        </w:div>
        <w:div w:id="136731397">
          <w:marLeft w:val="0"/>
          <w:marRight w:val="0"/>
          <w:marTop w:val="0"/>
          <w:marBottom w:val="0"/>
          <w:divBdr>
            <w:top w:val="none" w:sz="0" w:space="0" w:color="auto"/>
            <w:left w:val="none" w:sz="0" w:space="0" w:color="auto"/>
            <w:bottom w:val="none" w:sz="0" w:space="0" w:color="auto"/>
            <w:right w:val="none" w:sz="0" w:space="0" w:color="auto"/>
          </w:divBdr>
        </w:div>
        <w:div w:id="136802741">
          <w:marLeft w:val="0"/>
          <w:marRight w:val="0"/>
          <w:marTop w:val="0"/>
          <w:marBottom w:val="0"/>
          <w:divBdr>
            <w:top w:val="none" w:sz="0" w:space="0" w:color="auto"/>
            <w:left w:val="none" w:sz="0" w:space="0" w:color="auto"/>
            <w:bottom w:val="none" w:sz="0" w:space="0" w:color="auto"/>
            <w:right w:val="none" w:sz="0" w:space="0" w:color="auto"/>
          </w:divBdr>
        </w:div>
        <w:div w:id="136803969">
          <w:marLeft w:val="0"/>
          <w:marRight w:val="0"/>
          <w:marTop w:val="0"/>
          <w:marBottom w:val="0"/>
          <w:divBdr>
            <w:top w:val="none" w:sz="0" w:space="0" w:color="auto"/>
            <w:left w:val="none" w:sz="0" w:space="0" w:color="auto"/>
            <w:bottom w:val="none" w:sz="0" w:space="0" w:color="auto"/>
            <w:right w:val="none" w:sz="0" w:space="0" w:color="auto"/>
          </w:divBdr>
        </w:div>
        <w:div w:id="136841133">
          <w:marLeft w:val="0"/>
          <w:marRight w:val="0"/>
          <w:marTop w:val="0"/>
          <w:marBottom w:val="450"/>
          <w:divBdr>
            <w:top w:val="none" w:sz="0" w:space="0" w:color="auto"/>
            <w:left w:val="none" w:sz="0" w:space="0" w:color="auto"/>
            <w:bottom w:val="none" w:sz="0" w:space="0" w:color="auto"/>
            <w:right w:val="none" w:sz="0" w:space="0" w:color="auto"/>
          </w:divBdr>
        </w:div>
        <w:div w:id="136922466">
          <w:marLeft w:val="0"/>
          <w:marRight w:val="0"/>
          <w:marTop w:val="0"/>
          <w:marBottom w:val="300"/>
          <w:divBdr>
            <w:top w:val="none" w:sz="0" w:space="0" w:color="auto"/>
            <w:left w:val="none" w:sz="0" w:space="0" w:color="auto"/>
            <w:bottom w:val="single" w:sz="6" w:space="5" w:color="000000"/>
            <w:right w:val="none" w:sz="0" w:space="0" w:color="auto"/>
          </w:divBdr>
        </w:div>
        <w:div w:id="137037053">
          <w:marLeft w:val="15"/>
          <w:marRight w:val="225"/>
          <w:marTop w:val="225"/>
          <w:marBottom w:val="105"/>
          <w:divBdr>
            <w:top w:val="none" w:sz="0" w:space="0" w:color="auto"/>
            <w:left w:val="none" w:sz="0" w:space="0" w:color="auto"/>
            <w:bottom w:val="none" w:sz="0" w:space="0" w:color="auto"/>
            <w:right w:val="none" w:sz="0" w:space="0" w:color="auto"/>
          </w:divBdr>
          <w:divsChild>
            <w:div w:id="576984005">
              <w:marLeft w:val="0"/>
              <w:marRight w:val="0"/>
              <w:marTop w:val="0"/>
              <w:marBottom w:val="0"/>
              <w:divBdr>
                <w:top w:val="none" w:sz="0" w:space="0" w:color="auto"/>
                <w:left w:val="none" w:sz="0" w:space="0" w:color="auto"/>
                <w:bottom w:val="none" w:sz="0" w:space="0" w:color="auto"/>
                <w:right w:val="none" w:sz="0" w:space="0" w:color="auto"/>
              </w:divBdr>
            </w:div>
          </w:divsChild>
        </w:div>
        <w:div w:id="137112166">
          <w:marLeft w:val="0"/>
          <w:marRight w:val="0"/>
          <w:marTop w:val="0"/>
          <w:marBottom w:val="150"/>
          <w:divBdr>
            <w:top w:val="none" w:sz="0" w:space="0" w:color="auto"/>
            <w:left w:val="none" w:sz="0" w:space="0" w:color="auto"/>
            <w:bottom w:val="none" w:sz="0" w:space="0" w:color="auto"/>
            <w:right w:val="none" w:sz="0" w:space="0" w:color="auto"/>
          </w:divBdr>
        </w:div>
        <w:div w:id="137116790">
          <w:marLeft w:val="0"/>
          <w:marRight w:val="0"/>
          <w:marTop w:val="0"/>
          <w:marBottom w:val="0"/>
          <w:divBdr>
            <w:top w:val="single" w:sz="2" w:space="0" w:color="E0E0E0"/>
            <w:left w:val="single" w:sz="2" w:space="0" w:color="E0E0E0"/>
            <w:bottom w:val="single" w:sz="2" w:space="0" w:color="E0E0E0"/>
            <w:right w:val="single" w:sz="2" w:space="0" w:color="E0E0E0"/>
          </w:divBdr>
        </w:div>
        <w:div w:id="137192843">
          <w:marLeft w:val="750"/>
          <w:marRight w:val="0"/>
          <w:marTop w:val="0"/>
          <w:marBottom w:val="0"/>
          <w:divBdr>
            <w:top w:val="none" w:sz="0" w:space="0" w:color="auto"/>
            <w:left w:val="none" w:sz="0" w:space="0" w:color="auto"/>
            <w:bottom w:val="none" w:sz="0" w:space="0" w:color="auto"/>
            <w:right w:val="none" w:sz="0" w:space="0" w:color="auto"/>
          </w:divBdr>
        </w:div>
        <w:div w:id="137193174">
          <w:marLeft w:val="0"/>
          <w:marRight w:val="0"/>
          <w:marTop w:val="0"/>
          <w:marBottom w:val="0"/>
          <w:divBdr>
            <w:top w:val="single" w:sz="2" w:space="0" w:color="E0E0E0"/>
            <w:left w:val="single" w:sz="2" w:space="0" w:color="E0E0E0"/>
            <w:bottom w:val="single" w:sz="2" w:space="0" w:color="E0E0E0"/>
            <w:right w:val="single" w:sz="2" w:space="0" w:color="E0E0E0"/>
          </w:divBdr>
        </w:div>
        <w:div w:id="137259959">
          <w:marLeft w:val="0"/>
          <w:marRight w:val="0"/>
          <w:marTop w:val="0"/>
          <w:marBottom w:val="0"/>
          <w:divBdr>
            <w:top w:val="none" w:sz="0" w:space="0" w:color="auto"/>
            <w:left w:val="none" w:sz="0" w:space="0" w:color="auto"/>
            <w:bottom w:val="none" w:sz="0" w:space="0" w:color="auto"/>
            <w:right w:val="none" w:sz="0" w:space="0" w:color="auto"/>
          </w:divBdr>
        </w:div>
        <w:div w:id="137261055">
          <w:marLeft w:val="-225"/>
          <w:marRight w:val="-225"/>
          <w:marTop w:val="0"/>
          <w:marBottom w:val="0"/>
          <w:divBdr>
            <w:top w:val="none" w:sz="0" w:space="0" w:color="auto"/>
            <w:left w:val="none" w:sz="0" w:space="0" w:color="auto"/>
            <w:bottom w:val="none" w:sz="0" w:space="0" w:color="auto"/>
            <w:right w:val="none" w:sz="0" w:space="0" w:color="auto"/>
          </w:divBdr>
        </w:div>
        <w:div w:id="137311362">
          <w:marLeft w:val="0"/>
          <w:marRight w:val="0"/>
          <w:marTop w:val="0"/>
          <w:marBottom w:val="0"/>
          <w:divBdr>
            <w:top w:val="none" w:sz="0" w:space="0" w:color="auto"/>
            <w:left w:val="none" w:sz="0" w:space="0" w:color="auto"/>
            <w:bottom w:val="none" w:sz="0" w:space="0" w:color="auto"/>
            <w:right w:val="none" w:sz="0" w:space="0" w:color="auto"/>
          </w:divBdr>
        </w:div>
        <w:div w:id="137693086">
          <w:marLeft w:val="0"/>
          <w:marRight w:val="0"/>
          <w:marTop w:val="0"/>
          <w:marBottom w:val="0"/>
          <w:divBdr>
            <w:top w:val="none" w:sz="0" w:space="0" w:color="auto"/>
            <w:left w:val="none" w:sz="0" w:space="0" w:color="auto"/>
            <w:bottom w:val="none" w:sz="0" w:space="0" w:color="auto"/>
            <w:right w:val="none" w:sz="0" w:space="0" w:color="auto"/>
          </w:divBdr>
          <w:divsChild>
            <w:div w:id="61568502">
              <w:marLeft w:val="-1002"/>
              <w:marRight w:val="0"/>
              <w:marTop w:val="0"/>
              <w:marBottom w:val="0"/>
              <w:divBdr>
                <w:top w:val="none" w:sz="0" w:space="0" w:color="auto"/>
                <w:left w:val="none" w:sz="0" w:space="0" w:color="auto"/>
                <w:bottom w:val="none" w:sz="0" w:space="0" w:color="auto"/>
                <w:right w:val="none" w:sz="0" w:space="0" w:color="auto"/>
              </w:divBdr>
              <w:divsChild>
                <w:div w:id="406003407">
                  <w:marLeft w:val="1002"/>
                  <w:marRight w:val="0"/>
                  <w:marTop w:val="0"/>
                  <w:marBottom w:val="0"/>
                  <w:divBdr>
                    <w:top w:val="none" w:sz="0" w:space="0" w:color="auto"/>
                    <w:left w:val="none" w:sz="0" w:space="0" w:color="auto"/>
                    <w:bottom w:val="none" w:sz="0" w:space="0" w:color="auto"/>
                    <w:right w:val="none" w:sz="0" w:space="0" w:color="auto"/>
                  </w:divBdr>
                  <w:divsChild>
                    <w:div w:id="87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7911">
          <w:marLeft w:val="750"/>
          <w:marRight w:val="1500"/>
          <w:marTop w:val="0"/>
          <w:marBottom w:val="0"/>
          <w:divBdr>
            <w:top w:val="none" w:sz="0" w:space="0" w:color="auto"/>
            <w:left w:val="none" w:sz="0" w:space="0" w:color="auto"/>
            <w:bottom w:val="none" w:sz="0" w:space="0" w:color="auto"/>
            <w:right w:val="none" w:sz="0" w:space="0" w:color="auto"/>
          </w:divBdr>
        </w:div>
        <w:div w:id="137722139">
          <w:marLeft w:val="0"/>
          <w:marRight w:val="0"/>
          <w:marTop w:val="0"/>
          <w:marBottom w:val="0"/>
          <w:divBdr>
            <w:top w:val="none" w:sz="0" w:space="0" w:color="auto"/>
            <w:left w:val="none" w:sz="0" w:space="0" w:color="auto"/>
            <w:bottom w:val="none" w:sz="0" w:space="0" w:color="auto"/>
            <w:right w:val="none" w:sz="0" w:space="0" w:color="auto"/>
          </w:divBdr>
          <w:divsChild>
            <w:div w:id="463088019">
              <w:marLeft w:val="-150"/>
              <w:marRight w:val="-150"/>
              <w:marTop w:val="0"/>
              <w:marBottom w:val="0"/>
              <w:divBdr>
                <w:top w:val="none" w:sz="0" w:space="0" w:color="auto"/>
                <w:left w:val="none" w:sz="0" w:space="0" w:color="auto"/>
                <w:bottom w:val="none" w:sz="0" w:space="0" w:color="auto"/>
                <w:right w:val="none" w:sz="0" w:space="0" w:color="auto"/>
              </w:divBdr>
            </w:div>
          </w:divsChild>
        </w:div>
        <w:div w:id="137887753">
          <w:marLeft w:val="0"/>
          <w:marRight w:val="0"/>
          <w:marTop w:val="0"/>
          <w:marBottom w:val="0"/>
          <w:divBdr>
            <w:top w:val="none" w:sz="0" w:space="0" w:color="auto"/>
            <w:left w:val="none" w:sz="0" w:space="0" w:color="auto"/>
            <w:bottom w:val="none" w:sz="0" w:space="0" w:color="auto"/>
            <w:right w:val="none" w:sz="0" w:space="0" w:color="auto"/>
          </w:divBdr>
          <w:divsChild>
            <w:div w:id="327294364">
              <w:marLeft w:val="0"/>
              <w:marRight w:val="0"/>
              <w:marTop w:val="150"/>
              <w:marBottom w:val="0"/>
              <w:divBdr>
                <w:top w:val="none" w:sz="0" w:space="0" w:color="auto"/>
                <w:left w:val="none" w:sz="0" w:space="0" w:color="auto"/>
                <w:bottom w:val="none" w:sz="0" w:space="0" w:color="auto"/>
                <w:right w:val="none" w:sz="0" w:space="0" w:color="auto"/>
              </w:divBdr>
            </w:div>
          </w:divsChild>
        </w:div>
        <w:div w:id="137918838">
          <w:marLeft w:val="0"/>
          <w:marRight w:val="0"/>
          <w:marTop w:val="0"/>
          <w:marBottom w:val="0"/>
          <w:divBdr>
            <w:top w:val="none" w:sz="0" w:space="0" w:color="auto"/>
            <w:left w:val="none" w:sz="0" w:space="0" w:color="auto"/>
            <w:bottom w:val="none" w:sz="0" w:space="0" w:color="auto"/>
            <w:right w:val="none" w:sz="0" w:space="0" w:color="auto"/>
          </w:divBdr>
        </w:div>
        <w:div w:id="137962590">
          <w:marLeft w:val="0"/>
          <w:marRight w:val="0"/>
          <w:marTop w:val="0"/>
          <w:marBottom w:val="0"/>
          <w:divBdr>
            <w:top w:val="none" w:sz="0" w:space="0" w:color="auto"/>
            <w:left w:val="none" w:sz="0" w:space="0" w:color="auto"/>
            <w:bottom w:val="none" w:sz="0" w:space="0" w:color="auto"/>
            <w:right w:val="none" w:sz="0" w:space="0" w:color="auto"/>
          </w:divBdr>
        </w:div>
        <w:div w:id="137966372">
          <w:marLeft w:val="0"/>
          <w:marRight w:val="0"/>
          <w:marTop w:val="0"/>
          <w:marBottom w:val="75"/>
          <w:divBdr>
            <w:top w:val="none" w:sz="0" w:space="0" w:color="auto"/>
            <w:left w:val="none" w:sz="0" w:space="0" w:color="auto"/>
            <w:bottom w:val="none" w:sz="0" w:space="0" w:color="auto"/>
            <w:right w:val="none" w:sz="0" w:space="0" w:color="auto"/>
          </w:divBdr>
        </w:div>
        <w:div w:id="137967226">
          <w:marLeft w:val="0"/>
          <w:marRight w:val="0"/>
          <w:marTop w:val="0"/>
          <w:marBottom w:val="0"/>
          <w:divBdr>
            <w:top w:val="none" w:sz="0" w:space="0" w:color="auto"/>
            <w:left w:val="none" w:sz="0" w:space="0" w:color="auto"/>
            <w:bottom w:val="none" w:sz="0" w:space="0" w:color="auto"/>
            <w:right w:val="none" w:sz="0" w:space="0" w:color="auto"/>
          </w:divBdr>
        </w:div>
        <w:div w:id="138032932">
          <w:marLeft w:val="-225"/>
          <w:marRight w:val="-225"/>
          <w:marTop w:val="0"/>
          <w:marBottom w:val="0"/>
          <w:divBdr>
            <w:top w:val="none" w:sz="0" w:space="0" w:color="auto"/>
            <w:left w:val="none" w:sz="0" w:space="0" w:color="auto"/>
            <w:bottom w:val="none" w:sz="0" w:space="0" w:color="auto"/>
            <w:right w:val="none" w:sz="0" w:space="0" w:color="auto"/>
          </w:divBdr>
          <w:divsChild>
            <w:div w:id="502934324">
              <w:marLeft w:val="1463"/>
              <w:marRight w:val="0"/>
              <w:marTop w:val="0"/>
              <w:marBottom w:val="0"/>
              <w:divBdr>
                <w:top w:val="none" w:sz="0" w:space="0" w:color="auto"/>
                <w:left w:val="none" w:sz="0" w:space="0" w:color="auto"/>
                <w:bottom w:val="none" w:sz="0" w:space="0" w:color="auto"/>
                <w:right w:val="none" w:sz="0" w:space="0" w:color="auto"/>
              </w:divBdr>
            </w:div>
          </w:divsChild>
        </w:div>
        <w:div w:id="138420916">
          <w:marLeft w:val="0"/>
          <w:marRight w:val="0"/>
          <w:marTop w:val="0"/>
          <w:marBottom w:val="150"/>
          <w:divBdr>
            <w:top w:val="none" w:sz="0" w:space="0" w:color="auto"/>
            <w:left w:val="none" w:sz="0" w:space="0" w:color="auto"/>
            <w:bottom w:val="none" w:sz="0" w:space="0" w:color="auto"/>
            <w:right w:val="none" w:sz="0" w:space="0" w:color="auto"/>
          </w:divBdr>
        </w:div>
        <w:div w:id="138422143">
          <w:marLeft w:val="626"/>
          <w:marRight w:val="0"/>
          <w:marTop w:val="0"/>
          <w:marBottom w:val="0"/>
          <w:divBdr>
            <w:top w:val="none" w:sz="0" w:space="0" w:color="auto"/>
            <w:left w:val="none" w:sz="0" w:space="0" w:color="auto"/>
            <w:bottom w:val="none" w:sz="0" w:space="0" w:color="auto"/>
            <w:right w:val="none" w:sz="0" w:space="0" w:color="auto"/>
          </w:divBdr>
        </w:div>
        <w:div w:id="138427017">
          <w:marLeft w:val="0"/>
          <w:marRight w:val="63"/>
          <w:marTop w:val="63"/>
          <w:marBottom w:val="0"/>
          <w:divBdr>
            <w:top w:val="none" w:sz="0" w:space="0" w:color="auto"/>
            <w:left w:val="none" w:sz="0" w:space="0" w:color="auto"/>
            <w:bottom w:val="none" w:sz="0" w:space="0" w:color="auto"/>
            <w:right w:val="none" w:sz="0" w:space="0" w:color="auto"/>
          </w:divBdr>
        </w:div>
        <w:div w:id="138495083">
          <w:marLeft w:val="0"/>
          <w:marRight w:val="0"/>
          <w:marTop w:val="0"/>
          <w:marBottom w:val="0"/>
          <w:divBdr>
            <w:top w:val="none" w:sz="0" w:space="0" w:color="auto"/>
            <w:left w:val="none" w:sz="0" w:space="0" w:color="auto"/>
            <w:bottom w:val="none" w:sz="0" w:space="0" w:color="auto"/>
            <w:right w:val="none" w:sz="0" w:space="0" w:color="auto"/>
          </w:divBdr>
          <w:divsChild>
            <w:div w:id="357388083">
              <w:marLeft w:val="0"/>
              <w:marRight w:val="0"/>
              <w:marTop w:val="0"/>
              <w:marBottom w:val="75"/>
              <w:divBdr>
                <w:top w:val="none" w:sz="0" w:space="0" w:color="auto"/>
                <w:left w:val="none" w:sz="0" w:space="0" w:color="auto"/>
                <w:bottom w:val="none" w:sz="0" w:space="0" w:color="auto"/>
                <w:right w:val="none" w:sz="0" w:space="0" w:color="auto"/>
              </w:divBdr>
            </w:div>
          </w:divsChild>
        </w:div>
        <w:div w:id="138499054">
          <w:marLeft w:val="0"/>
          <w:marRight w:val="0"/>
          <w:marTop w:val="0"/>
          <w:marBottom w:val="0"/>
          <w:divBdr>
            <w:top w:val="none" w:sz="0" w:space="0" w:color="auto"/>
            <w:left w:val="none" w:sz="0" w:space="0" w:color="auto"/>
            <w:bottom w:val="none" w:sz="0" w:space="0" w:color="auto"/>
            <w:right w:val="none" w:sz="0" w:space="0" w:color="auto"/>
          </w:divBdr>
        </w:div>
        <w:div w:id="138502406">
          <w:marLeft w:val="0"/>
          <w:marRight w:val="0"/>
          <w:marTop w:val="0"/>
          <w:marBottom w:val="300"/>
          <w:divBdr>
            <w:top w:val="none" w:sz="0" w:space="0" w:color="auto"/>
            <w:left w:val="none" w:sz="0" w:space="0" w:color="auto"/>
            <w:bottom w:val="none" w:sz="0" w:space="0" w:color="auto"/>
            <w:right w:val="none" w:sz="0" w:space="0" w:color="auto"/>
          </w:divBdr>
        </w:div>
        <w:div w:id="138614113">
          <w:marLeft w:val="0"/>
          <w:marRight w:val="0"/>
          <w:marTop w:val="0"/>
          <w:marBottom w:val="0"/>
          <w:divBdr>
            <w:top w:val="none" w:sz="0" w:space="0" w:color="auto"/>
            <w:left w:val="none" w:sz="0" w:space="0" w:color="auto"/>
            <w:bottom w:val="none" w:sz="0" w:space="0" w:color="auto"/>
            <w:right w:val="none" w:sz="0" w:space="0" w:color="auto"/>
          </w:divBdr>
        </w:div>
        <w:div w:id="138622099">
          <w:marLeft w:val="0"/>
          <w:marRight w:val="0"/>
          <w:marTop w:val="0"/>
          <w:marBottom w:val="0"/>
          <w:divBdr>
            <w:top w:val="none" w:sz="0" w:space="0" w:color="auto"/>
            <w:left w:val="none" w:sz="0" w:space="0" w:color="auto"/>
            <w:bottom w:val="none" w:sz="0" w:space="0" w:color="auto"/>
            <w:right w:val="none" w:sz="0" w:space="0" w:color="auto"/>
          </w:divBdr>
          <w:divsChild>
            <w:div w:id="224919756">
              <w:marLeft w:val="0"/>
              <w:marRight w:val="450"/>
              <w:marTop w:val="0"/>
              <w:marBottom w:val="150"/>
              <w:divBdr>
                <w:top w:val="none" w:sz="0" w:space="0" w:color="auto"/>
                <w:left w:val="none" w:sz="0" w:space="0" w:color="auto"/>
                <w:bottom w:val="none" w:sz="0" w:space="0" w:color="auto"/>
                <w:right w:val="none" w:sz="0" w:space="0" w:color="auto"/>
              </w:divBdr>
            </w:div>
          </w:divsChild>
        </w:div>
        <w:div w:id="138689939">
          <w:marLeft w:val="0"/>
          <w:marRight w:val="0"/>
          <w:marTop w:val="0"/>
          <w:marBottom w:val="225"/>
          <w:divBdr>
            <w:top w:val="none" w:sz="0" w:space="0" w:color="auto"/>
            <w:left w:val="none" w:sz="0" w:space="0" w:color="auto"/>
            <w:bottom w:val="none" w:sz="0" w:space="0" w:color="auto"/>
            <w:right w:val="none" w:sz="0" w:space="0" w:color="auto"/>
          </w:divBdr>
        </w:div>
        <w:div w:id="138695209">
          <w:marLeft w:val="0"/>
          <w:marRight w:val="0"/>
          <w:marTop w:val="0"/>
          <w:marBottom w:val="240"/>
          <w:divBdr>
            <w:top w:val="none" w:sz="0" w:space="0" w:color="auto"/>
            <w:left w:val="none" w:sz="0" w:space="0" w:color="auto"/>
            <w:bottom w:val="none" w:sz="0" w:space="0" w:color="auto"/>
            <w:right w:val="none" w:sz="0" w:space="0" w:color="auto"/>
          </w:divBdr>
        </w:div>
        <w:div w:id="138763442">
          <w:marLeft w:val="0"/>
          <w:marRight w:val="0"/>
          <w:marTop w:val="0"/>
          <w:marBottom w:val="0"/>
          <w:divBdr>
            <w:top w:val="dotted" w:sz="6" w:space="4" w:color="EBEBEB"/>
            <w:left w:val="none" w:sz="0" w:space="8" w:color="auto"/>
            <w:bottom w:val="dotted" w:sz="6" w:space="4" w:color="EBEBEB"/>
            <w:right w:val="none" w:sz="0" w:space="8" w:color="auto"/>
          </w:divBdr>
        </w:div>
        <w:div w:id="138767873">
          <w:marLeft w:val="0"/>
          <w:marRight w:val="0"/>
          <w:marTop w:val="0"/>
          <w:marBottom w:val="0"/>
          <w:divBdr>
            <w:top w:val="none" w:sz="0" w:space="0" w:color="auto"/>
            <w:left w:val="none" w:sz="0" w:space="0" w:color="auto"/>
            <w:bottom w:val="none" w:sz="0" w:space="0" w:color="auto"/>
            <w:right w:val="none" w:sz="0" w:space="0" w:color="auto"/>
          </w:divBdr>
        </w:div>
        <w:div w:id="138884720">
          <w:blockQuote w:val="1"/>
          <w:marLeft w:val="0"/>
          <w:marRight w:val="0"/>
          <w:marTop w:val="250"/>
          <w:marBottom w:val="263"/>
          <w:divBdr>
            <w:top w:val="none" w:sz="0" w:space="0" w:color="auto"/>
            <w:left w:val="single" w:sz="24" w:space="13" w:color="C4E0A6"/>
            <w:bottom w:val="none" w:sz="0" w:space="0" w:color="auto"/>
            <w:right w:val="none" w:sz="0" w:space="0" w:color="auto"/>
          </w:divBdr>
        </w:div>
        <w:div w:id="138890150">
          <w:marLeft w:val="0"/>
          <w:marRight w:val="0"/>
          <w:marTop w:val="0"/>
          <w:marBottom w:val="0"/>
          <w:divBdr>
            <w:top w:val="none" w:sz="0" w:space="0" w:color="auto"/>
            <w:left w:val="none" w:sz="0" w:space="0" w:color="auto"/>
            <w:bottom w:val="none" w:sz="0" w:space="0" w:color="auto"/>
            <w:right w:val="none" w:sz="0" w:space="0" w:color="auto"/>
          </w:divBdr>
          <w:divsChild>
            <w:div w:id="190723348">
              <w:marLeft w:val="0"/>
              <w:marRight w:val="0"/>
              <w:marTop w:val="0"/>
              <w:marBottom w:val="0"/>
              <w:divBdr>
                <w:top w:val="none" w:sz="0" w:space="0" w:color="auto"/>
                <w:left w:val="none" w:sz="0" w:space="0" w:color="auto"/>
                <w:bottom w:val="none" w:sz="0" w:space="0" w:color="auto"/>
                <w:right w:val="none" w:sz="0" w:space="0" w:color="auto"/>
              </w:divBdr>
              <w:divsChild>
                <w:div w:id="786393155">
                  <w:marLeft w:val="0"/>
                  <w:marRight w:val="0"/>
                  <w:marTop w:val="0"/>
                  <w:marBottom w:val="0"/>
                  <w:divBdr>
                    <w:top w:val="none" w:sz="0" w:space="0" w:color="auto"/>
                    <w:left w:val="none" w:sz="0" w:space="0" w:color="auto"/>
                    <w:bottom w:val="none" w:sz="0" w:space="0" w:color="auto"/>
                    <w:right w:val="none" w:sz="0" w:space="0" w:color="auto"/>
                  </w:divBdr>
                </w:div>
              </w:divsChild>
            </w:div>
            <w:div w:id="236013864">
              <w:marLeft w:val="0"/>
              <w:marRight w:val="0"/>
              <w:marTop w:val="0"/>
              <w:marBottom w:val="0"/>
              <w:divBdr>
                <w:top w:val="none" w:sz="0" w:space="0" w:color="auto"/>
                <w:left w:val="none" w:sz="0" w:space="0" w:color="auto"/>
                <w:bottom w:val="none" w:sz="0" w:space="0" w:color="auto"/>
                <w:right w:val="none" w:sz="0" w:space="0" w:color="auto"/>
              </w:divBdr>
            </w:div>
            <w:div w:id="450171653">
              <w:marLeft w:val="0"/>
              <w:marRight w:val="0"/>
              <w:marTop w:val="0"/>
              <w:marBottom w:val="0"/>
              <w:divBdr>
                <w:top w:val="none" w:sz="0" w:space="0" w:color="auto"/>
                <w:left w:val="none" w:sz="0" w:space="0" w:color="auto"/>
                <w:bottom w:val="none" w:sz="0" w:space="0" w:color="auto"/>
                <w:right w:val="none" w:sz="0" w:space="0" w:color="auto"/>
              </w:divBdr>
              <w:divsChild>
                <w:div w:id="1035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970">
          <w:marLeft w:val="0"/>
          <w:marRight w:val="0"/>
          <w:marTop w:val="0"/>
          <w:marBottom w:val="0"/>
          <w:divBdr>
            <w:top w:val="none" w:sz="0" w:space="0" w:color="auto"/>
            <w:left w:val="none" w:sz="0" w:space="0" w:color="auto"/>
            <w:bottom w:val="none" w:sz="0" w:space="0" w:color="auto"/>
            <w:right w:val="none" w:sz="0" w:space="0" w:color="auto"/>
          </w:divBdr>
        </w:div>
        <w:div w:id="138961024">
          <w:marLeft w:val="0"/>
          <w:marRight w:val="0"/>
          <w:marTop w:val="0"/>
          <w:marBottom w:val="0"/>
          <w:divBdr>
            <w:top w:val="none" w:sz="0" w:space="0" w:color="auto"/>
            <w:left w:val="none" w:sz="0" w:space="0" w:color="auto"/>
            <w:bottom w:val="none" w:sz="0" w:space="0" w:color="auto"/>
            <w:right w:val="none" w:sz="0" w:space="0" w:color="auto"/>
          </w:divBdr>
          <w:divsChild>
            <w:div w:id="165437854">
              <w:marLeft w:val="75"/>
              <w:marRight w:val="0"/>
              <w:marTop w:val="0"/>
              <w:marBottom w:val="0"/>
              <w:divBdr>
                <w:top w:val="none" w:sz="0" w:space="0" w:color="auto"/>
                <w:left w:val="none" w:sz="0" w:space="0" w:color="auto"/>
                <w:bottom w:val="none" w:sz="0" w:space="0" w:color="auto"/>
                <w:right w:val="none" w:sz="0" w:space="0" w:color="auto"/>
              </w:divBdr>
            </w:div>
          </w:divsChild>
        </w:div>
        <w:div w:id="139075457">
          <w:marLeft w:val="0"/>
          <w:marRight w:val="0"/>
          <w:marTop w:val="0"/>
          <w:marBottom w:val="0"/>
          <w:divBdr>
            <w:top w:val="none" w:sz="0" w:space="0" w:color="auto"/>
            <w:left w:val="none" w:sz="0" w:space="0" w:color="auto"/>
            <w:bottom w:val="none" w:sz="0" w:space="0" w:color="auto"/>
            <w:right w:val="none" w:sz="0" w:space="0" w:color="auto"/>
          </w:divBdr>
        </w:div>
        <w:div w:id="139077047">
          <w:marLeft w:val="0"/>
          <w:marRight w:val="0"/>
          <w:marTop w:val="75"/>
          <w:marBottom w:val="0"/>
          <w:divBdr>
            <w:top w:val="none" w:sz="0" w:space="0" w:color="auto"/>
            <w:left w:val="none" w:sz="0" w:space="0" w:color="auto"/>
            <w:bottom w:val="none" w:sz="0" w:space="0" w:color="auto"/>
            <w:right w:val="none" w:sz="0" w:space="0" w:color="auto"/>
          </w:divBdr>
        </w:div>
        <w:div w:id="139150700">
          <w:marLeft w:val="0"/>
          <w:marRight w:val="0"/>
          <w:marTop w:val="0"/>
          <w:marBottom w:val="0"/>
          <w:divBdr>
            <w:top w:val="none" w:sz="0" w:space="0" w:color="auto"/>
            <w:left w:val="none" w:sz="0" w:space="0" w:color="auto"/>
            <w:bottom w:val="none" w:sz="0" w:space="0" w:color="auto"/>
            <w:right w:val="none" w:sz="0" w:space="0" w:color="auto"/>
          </w:divBdr>
        </w:div>
        <w:div w:id="139153645">
          <w:marLeft w:val="0"/>
          <w:marRight w:val="0"/>
          <w:marTop w:val="0"/>
          <w:marBottom w:val="360"/>
          <w:divBdr>
            <w:top w:val="none" w:sz="0" w:space="0" w:color="auto"/>
            <w:left w:val="none" w:sz="0" w:space="0" w:color="auto"/>
            <w:bottom w:val="none" w:sz="0" w:space="0" w:color="auto"/>
            <w:right w:val="none" w:sz="0" w:space="0" w:color="auto"/>
          </w:divBdr>
          <w:divsChild>
            <w:div w:id="326328727">
              <w:marLeft w:val="0"/>
              <w:marRight w:val="3900"/>
              <w:marTop w:val="0"/>
              <w:marBottom w:val="0"/>
              <w:divBdr>
                <w:top w:val="none" w:sz="0" w:space="0" w:color="auto"/>
                <w:left w:val="none" w:sz="0" w:space="0" w:color="auto"/>
                <w:bottom w:val="none" w:sz="0" w:space="0" w:color="auto"/>
                <w:right w:val="none" w:sz="0" w:space="0" w:color="auto"/>
              </w:divBdr>
            </w:div>
          </w:divsChild>
        </w:div>
        <w:div w:id="139158123">
          <w:marLeft w:val="0"/>
          <w:marRight w:val="0"/>
          <w:marTop w:val="0"/>
          <w:marBottom w:val="240"/>
          <w:divBdr>
            <w:top w:val="none" w:sz="0" w:space="0" w:color="auto"/>
            <w:left w:val="none" w:sz="0" w:space="0" w:color="auto"/>
            <w:bottom w:val="none" w:sz="0" w:space="0" w:color="auto"/>
            <w:right w:val="none" w:sz="0" w:space="0" w:color="auto"/>
          </w:divBdr>
        </w:div>
        <w:div w:id="139276441">
          <w:marLeft w:val="0"/>
          <w:marRight w:val="0"/>
          <w:marTop w:val="0"/>
          <w:marBottom w:val="0"/>
          <w:divBdr>
            <w:top w:val="none" w:sz="0" w:space="0" w:color="auto"/>
            <w:left w:val="none" w:sz="0" w:space="0" w:color="auto"/>
            <w:bottom w:val="none" w:sz="0" w:space="0" w:color="auto"/>
            <w:right w:val="none" w:sz="0" w:space="0" w:color="auto"/>
          </w:divBdr>
          <w:divsChild>
            <w:div w:id="321395933">
              <w:marLeft w:val="0"/>
              <w:marRight w:val="0"/>
              <w:marTop w:val="0"/>
              <w:marBottom w:val="150"/>
              <w:divBdr>
                <w:top w:val="none" w:sz="0" w:space="0" w:color="auto"/>
                <w:left w:val="none" w:sz="0" w:space="0" w:color="auto"/>
                <w:bottom w:val="none" w:sz="0" w:space="0" w:color="auto"/>
                <w:right w:val="none" w:sz="0" w:space="0" w:color="auto"/>
              </w:divBdr>
            </w:div>
          </w:divsChild>
        </w:div>
        <w:div w:id="139343533">
          <w:marLeft w:val="0"/>
          <w:marRight w:val="0"/>
          <w:marTop w:val="0"/>
          <w:marBottom w:val="0"/>
          <w:divBdr>
            <w:top w:val="none" w:sz="0" w:space="0" w:color="auto"/>
            <w:left w:val="none" w:sz="0" w:space="0" w:color="auto"/>
            <w:bottom w:val="none" w:sz="0" w:space="0" w:color="auto"/>
            <w:right w:val="none" w:sz="0" w:space="0" w:color="auto"/>
          </w:divBdr>
          <w:divsChild>
            <w:div w:id="678507113">
              <w:marLeft w:val="0"/>
              <w:marRight w:val="0"/>
              <w:marTop w:val="0"/>
              <w:marBottom w:val="0"/>
              <w:divBdr>
                <w:top w:val="none" w:sz="0" w:space="0" w:color="auto"/>
                <w:left w:val="none" w:sz="0" w:space="0" w:color="auto"/>
                <w:bottom w:val="none" w:sz="0" w:space="0" w:color="auto"/>
                <w:right w:val="none" w:sz="0" w:space="0" w:color="auto"/>
              </w:divBdr>
              <w:divsChild>
                <w:div w:id="2461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7374">
          <w:marLeft w:val="0"/>
          <w:marRight w:val="0"/>
          <w:marTop w:val="0"/>
          <w:marBottom w:val="0"/>
          <w:divBdr>
            <w:top w:val="none" w:sz="0" w:space="0" w:color="auto"/>
            <w:left w:val="none" w:sz="0" w:space="0" w:color="auto"/>
            <w:bottom w:val="none" w:sz="0" w:space="0" w:color="auto"/>
            <w:right w:val="none" w:sz="0" w:space="0" w:color="auto"/>
          </w:divBdr>
          <w:divsChild>
            <w:div w:id="565532328">
              <w:marLeft w:val="-225"/>
              <w:marRight w:val="-225"/>
              <w:marTop w:val="0"/>
              <w:marBottom w:val="0"/>
              <w:divBdr>
                <w:top w:val="none" w:sz="0" w:space="0" w:color="auto"/>
                <w:left w:val="none" w:sz="0" w:space="0" w:color="auto"/>
                <w:bottom w:val="none" w:sz="0" w:space="0" w:color="auto"/>
                <w:right w:val="none" w:sz="0" w:space="0" w:color="auto"/>
              </w:divBdr>
              <w:divsChild>
                <w:div w:id="4183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030">
          <w:marLeft w:val="0"/>
          <w:marRight w:val="0"/>
          <w:marTop w:val="0"/>
          <w:marBottom w:val="0"/>
          <w:divBdr>
            <w:top w:val="none" w:sz="0" w:space="0" w:color="auto"/>
            <w:left w:val="none" w:sz="0" w:space="0" w:color="auto"/>
            <w:bottom w:val="none" w:sz="0" w:space="0" w:color="auto"/>
            <w:right w:val="none" w:sz="0" w:space="0" w:color="auto"/>
          </w:divBdr>
          <w:divsChild>
            <w:div w:id="310985289">
              <w:marLeft w:val="0"/>
              <w:marRight w:val="0"/>
              <w:marTop w:val="0"/>
              <w:marBottom w:val="0"/>
              <w:divBdr>
                <w:top w:val="none" w:sz="0" w:space="0" w:color="auto"/>
                <w:left w:val="none" w:sz="0" w:space="0" w:color="auto"/>
                <w:bottom w:val="none" w:sz="0" w:space="0" w:color="auto"/>
                <w:right w:val="none" w:sz="0" w:space="0" w:color="auto"/>
              </w:divBdr>
            </w:div>
            <w:div w:id="689797426">
              <w:marLeft w:val="0"/>
              <w:marRight w:val="0"/>
              <w:marTop w:val="0"/>
              <w:marBottom w:val="0"/>
              <w:divBdr>
                <w:top w:val="none" w:sz="0" w:space="0" w:color="auto"/>
                <w:left w:val="none" w:sz="0" w:space="0" w:color="auto"/>
                <w:bottom w:val="none" w:sz="0" w:space="0" w:color="auto"/>
                <w:right w:val="none" w:sz="0" w:space="0" w:color="auto"/>
              </w:divBdr>
            </w:div>
          </w:divsChild>
        </w:div>
        <w:div w:id="139420845">
          <w:marLeft w:val="0"/>
          <w:marRight w:val="0"/>
          <w:marTop w:val="0"/>
          <w:marBottom w:val="0"/>
          <w:divBdr>
            <w:top w:val="none" w:sz="0" w:space="0" w:color="auto"/>
            <w:left w:val="none" w:sz="0" w:space="0" w:color="auto"/>
            <w:bottom w:val="none" w:sz="0" w:space="0" w:color="auto"/>
            <w:right w:val="none" w:sz="0" w:space="0" w:color="auto"/>
          </w:divBdr>
        </w:div>
        <w:div w:id="139422981">
          <w:marLeft w:val="0"/>
          <w:marRight w:val="0"/>
          <w:marTop w:val="100"/>
          <w:marBottom w:val="100"/>
          <w:divBdr>
            <w:top w:val="none" w:sz="0" w:space="0" w:color="auto"/>
            <w:left w:val="none" w:sz="0" w:space="0" w:color="auto"/>
            <w:bottom w:val="none" w:sz="0" w:space="0" w:color="auto"/>
            <w:right w:val="none" w:sz="0" w:space="0" w:color="auto"/>
          </w:divBdr>
        </w:div>
        <w:div w:id="139423952">
          <w:marLeft w:val="0"/>
          <w:marRight w:val="0"/>
          <w:marTop w:val="0"/>
          <w:marBottom w:val="0"/>
          <w:divBdr>
            <w:top w:val="none" w:sz="0" w:space="0" w:color="auto"/>
            <w:left w:val="none" w:sz="0" w:space="0" w:color="auto"/>
            <w:bottom w:val="none" w:sz="0" w:space="0" w:color="auto"/>
            <w:right w:val="none" w:sz="0" w:space="0" w:color="auto"/>
          </w:divBdr>
        </w:div>
        <w:div w:id="139465165">
          <w:marLeft w:val="1463"/>
          <w:marRight w:val="0"/>
          <w:marTop w:val="0"/>
          <w:marBottom w:val="0"/>
          <w:divBdr>
            <w:top w:val="none" w:sz="0" w:space="0" w:color="auto"/>
            <w:left w:val="none" w:sz="0" w:space="0" w:color="auto"/>
            <w:bottom w:val="none" w:sz="0" w:space="0" w:color="auto"/>
            <w:right w:val="none" w:sz="0" w:space="0" w:color="auto"/>
          </w:divBdr>
        </w:div>
        <w:div w:id="139539712">
          <w:marLeft w:val="0"/>
          <w:marRight w:val="0"/>
          <w:marTop w:val="0"/>
          <w:marBottom w:val="250"/>
          <w:divBdr>
            <w:top w:val="none" w:sz="0" w:space="0" w:color="auto"/>
            <w:left w:val="none" w:sz="0" w:space="0" w:color="auto"/>
            <w:bottom w:val="none" w:sz="0" w:space="0" w:color="auto"/>
            <w:right w:val="none" w:sz="0" w:space="0" w:color="auto"/>
          </w:divBdr>
          <w:divsChild>
            <w:div w:id="41485634">
              <w:marLeft w:val="0"/>
              <w:marRight w:val="0"/>
              <w:marTop w:val="0"/>
              <w:marBottom w:val="0"/>
              <w:divBdr>
                <w:top w:val="none" w:sz="0" w:space="0" w:color="auto"/>
                <w:left w:val="none" w:sz="0" w:space="0" w:color="auto"/>
                <w:bottom w:val="none" w:sz="0" w:space="0" w:color="auto"/>
                <w:right w:val="none" w:sz="0" w:space="0" w:color="auto"/>
              </w:divBdr>
            </w:div>
          </w:divsChild>
        </w:div>
        <w:div w:id="139545651">
          <w:marLeft w:val="0"/>
          <w:marRight w:val="0"/>
          <w:marTop w:val="0"/>
          <w:marBottom w:val="300"/>
          <w:divBdr>
            <w:top w:val="none" w:sz="0" w:space="0" w:color="auto"/>
            <w:left w:val="none" w:sz="0" w:space="0" w:color="auto"/>
            <w:bottom w:val="none" w:sz="0" w:space="0" w:color="auto"/>
            <w:right w:val="none" w:sz="0" w:space="0" w:color="auto"/>
          </w:divBdr>
          <w:divsChild>
            <w:div w:id="39332140">
              <w:marLeft w:val="0"/>
              <w:marRight w:val="0"/>
              <w:marTop w:val="0"/>
              <w:marBottom w:val="0"/>
              <w:divBdr>
                <w:top w:val="none" w:sz="0" w:space="0" w:color="auto"/>
                <w:left w:val="none" w:sz="0" w:space="0" w:color="auto"/>
                <w:bottom w:val="none" w:sz="0" w:space="0" w:color="auto"/>
                <w:right w:val="none" w:sz="0" w:space="0" w:color="auto"/>
              </w:divBdr>
            </w:div>
          </w:divsChild>
        </w:div>
        <w:div w:id="139620346">
          <w:marLeft w:val="0"/>
          <w:marRight w:val="0"/>
          <w:marTop w:val="100"/>
          <w:marBottom w:val="100"/>
          <w:divBdr>
            <w:top w:val="none" w:sz="0" w:space="0" w:color="auto"/>
            <w:left w:val="none" w:sz="0" w:space="0" w:color="auto"/>
            <w:bottom w:val="none" w:sz="0" w:space="0" w:color="auto"/>
            <w:right w:val="none" w:sz="0" w:space="0" w:color="auto"/>
          </w:divBdr>
          <w:divsChild>
            <w:div w:id="688220121">
              <w:marLeft w:val="0"/>
              <w:marRight w:val="0"/>
              <w:marTop w:val="0"/>
              <w:marBottom w:val="0"/>
              <w:divBdr>
                <w:top w:val="none" w:sz="0" w:space="0" w:color="auto"/>
                <w:left w:val="none" w:sz="0" w:space="0" w:color="auto"/>
                <w:bottom w:val="none" w:sz="0" w:space="0" w:color="auto"/>
                <w:right w:val="none" w:sz="0" w:space="0" w:color="auto"/>
              </w:divBdr>
            </w:div>
          </w:divsChild>
        </w:div>
        <w:div w:id="139733961">
          <w:marLeft w:val="0"/>
          <w:marRight w:val="0"/>
          <w:marTop w:val="0"/>
          <w:marBottom w:val="300"/>
          <w:divBdr>
            <w:top w:val="none" w:sz="0" w:space="0" w:color="auto"/>
            <w:left w:val="none" w:sz="0" w:space="0" w:color="auto"/>
            <w:bottom w:val="none" w:sz="0" w:space="0" w:color="auto"/>
            <w:right w:val="none" w:sz="0" w:space="0" w:color="auto"/>
          </w:divBdr>
        </w:div>
        <w:div w:id="139808288">
          <w:marLeft w:val="0"/>
          <w:marRight w:val="225"/>
          <w:marTop w:val="0"/>
          <w:marBottom w:val="0"/>
          <w:divBdr>
            <w:top w:val="none" w:sz="0" w:space="0" w:color="auto"/>
            <w:left w:val="none" w:sz="0" w:space="0" w:color="auto"/>
            <w:bottom w:val="none" w:sz="0" w:space="0" w:color="auto"/>
            <w:right w:val="none" w:sz="0" w:space="0" w:color="auto"/>
          </w:divBdr>
        </w:div>
        <w:div w:id="139854911">
          <w:marLeft w:val="0"/>
          <w:marRight w:val="0"/>
          <w:marTop w:val="0"/>
          <w:marBottom w:val="63"/>
          <w:divBdr>
            <w:top w:val="none" w:sz="0" w:space="0" w:color="auto"/>
            <w:left w:val="none" w:sz="0" w:space="0" w:color="auto"/>
            <w:bottom w:val="none" w:sz="0" w:space="0" w:color="auto"/>
            <w:right w:val="none" w:sz="0" w:space="0" w:color="auto"/>
          </w:divBdr>
        </w:div>
        <w:div w:id="139927080">
          <w:marLeft w:val="0"/>
          <w:marRight w:val="0"/>
          <w:marTop w:val="0"/>
          <w:marBottom w:val="300"/>
          <w:divBdr>
            <w:top w:val="none" w:sz="0" w:space="0" w:color="auto"/>
            <w:left w:val="none" w:sz="0" w:space="0" w:color="auto"/>
            <w:bottom w:val="none" w:sz="0" w:space="0" w:color="auto"/>
            <w:right w:val="none" w:sz="0" w:space="0" w:color="auto"/>
          </w:divBdr>
        </w:div>
        <w:div w:id="139927411">
          <w:marLeft w:val="0"/>
          <w:marRight w:val="0"/>
          <w:marTop w:val="0"/>
          <w:marBottom w:val="0"/>
          <w:divBdr>
            <w:top w:val="none" w:sz="0" w:space="0" w:color="auto"/>
            <w:left w:val="none" w:sz="0" w:space="0" w:color="auto"/>
            <w:bottom w:val="none" w:sz="0" w:space="0" w:color="auto"/>
            <w:right w:val="none" w:sz="0" w:space="0" w:color="auto"/>
          </w:divBdr>
          <w:divsChild>
            <w:div w:id="6837818">
              <w:marLeft w:val="-150"/>
              <w:marRight w:val="-150"/>
              <w:marTop w:val="0"/>
              <w:marBottom w:val="0"/>
              <w:divBdr>
                <w:top w:val="none" w:sz="0" w:space="0" w:color="auto"/>
                <w:left w:val="none" w:sz="0" w:space="0" w:color="auto"/>
                <w:bottom w:val="none" w:sz="0" w:space="0" w:color="auto"/>
                <w:right w:val="none" w:sz="0" w:space="0" w:color="auto"/>
              </w:divBdr>
              <w:divsChild>
                <w:div w:id="704328034">
                  <w:marLeft w:val="0"/>
                  <w:marRight w:val="0"/>
                  <w:marTop w:val="0"/>
                  <w:marBottom w:val="0"/>
                  <w:divBdr>
                    <w:top w:val="none" w:sz="0" w:space="0" w:color="auto"/>
                    <w:left w:val="none" w:sz="0" w:space="0" w:color="auto"/>
                    <w:bottom w:val="none" w:sz="0" w:space="0" w:color="auto"/>
                    <w:right w:val="none" w:sz="0" w:space="0" w:color="auto"/>
                  </w:divBdr>
                  <w:divsChild>
                    <w:div w:id="724138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929338">
          <w:marLeft w:val="0"/>
          <w:marRight w:val="0"/>
          <w:marTop w:val="0"/>
          <w:marBottom w:val="0"/>
          <w:divBdr>
            <w:top w:val="none" w:sz="0" w:space="0" w:color="auto"/>
            <w:left w:val="none" w:sz="0" w:space="0" w:color="auto"/>
            <w:bottom w:val="none" w:sz="0" w:space="0" w:color="auto"/>
            <w:right w:val="none" w:sz="0" w:space="0" w:color="auto"/>
          </w:divBdr>
        </w:div>
        <w:div w:id="139999523">
          <w:marLeft w:val="0"/>
          <w:marRight w:val="0"/>
          <w:marTop w:val="0"/>
          <w:marBottom w:val="0"/>
          <w:divBdr>
            <w:top w:val="none" w:sz="0" w:space="0" w:color="auto"/>
            <w:left w:val="none" w:sz="0" w:space="0" w:color="auto"/>
            <w:bottom w:val="none" w:sz="0" w:space="0" w:color="auto"/>
            <w:right w:val="none" w:sz="0" w:space="0" w:color="auto"/>
          </w:divBdr>
        </w:div>
        <w:div w:id="140006077">
          <w:marLeft w:val="-225"/>
          <w:marRight w:val="-225"/>
          <w:marTop w:val="0"/>
          <w:marBottom w:val="0"/>
          <w:divBdr>
            <w:top w:val="none" w:sz="0" w:space="0" w:color="auto"/>
            <w:left w:val="none" w:sz="0" w:space="0" w:color="auto"/>
            <w:bottom w:val="none" w:sz="0" w:space="0" w:color="auto"/>
            <w:right w:val="none" w:sz="0" w:space="0" w:color="auto"/>
          </w:divBdr>
          <w:divsChild>
            <w:div w:id="74135631">
              <w:marLeft w:val="0"/>
              <w:marRight w:val="0"/>
              <w:marTop w:val="0"/>
              <w:marBottom w:val="0"/>
              <w:divBdr>
                <w:top w:val="none" w:sz="0" w:space="0" w:color="auto"/>
                <w:left w:val="none" w:sz="0" w:space="0" w:color="auto"/>
                <w:bottom w:val="none" w:sz="0" w:space="0" w:color="auto"/>
                <w:right w:val="none" w:sz="0" w:space="0" w:color="auto"/>
              </w:divBdr>
            </w:div>
          </w:divsChild>
        </w:div>
        <w:div w:id="140119390">
          <w:marLeft w:val="0"/>
          <w:marRight w:val="0"/>
          <w:marTop w:val="0"/>
          <w:marBottom w:val="0"/>
          <w:divBdr>
            <w:top w:val="none" w:sz="0" w:space="0" w:color="auto"/>
            <w:left w:val="none" w:sz="0" w:space="0" w:color="auto"/>
            <w:bottom w:val="none" w:sz="0" w:space="0" w:color="auto"/>
            <w:right w:val="none" w:sz="0" w:space="0" w:color="auto"/>
          </w:divBdr>
          <w:divsChild>
            <w:div w:id="98792543">
              <w:marLeft w:val="-225"/>
              <w:marRight w:val="-225"/>
              <w:marTop w:val="0"/>
              <w:marBottom w:val="0"/>
              <w:divBdr>
                <w:top w:val="none" w:sz="0" w:space="0" w:color="auto"/>
                <w:left w:val="none" w:sz="0" w:space="0" w:color="auto"/>
                <w:bottom w:val="none" w:sz="0" w:space="0" w:color="auto"/>
                <w:right w:val="none" w:sz="0" w:space="0" w:color="auto"/>
              </w:divBdr>
            </w:div>
          </w:divsChild>
        </w:div>
        <w:div w:id="140122237">
          <w:marLeft w:val="0"/>
          <w:marRight w:val="0"/>
          <w:marTop w:val="0"/>
          <w:marBottom w:val="0"/>
          <w:divBdr>
            <w:top w:val="none" w:sz="0" w:space="0" w:color="auto"/>
            <w:left w:val="none" w:sz="0" w:space="0" w:color="auto"/>
            <w:bottom w:val="none" w:sz="0" w:space="0" w:color="auto"/>
            <w:right w:val="none" w:sz="0" w:space="0" w:color="auto"/>
          </w:divBdr>
        </w:div>
        <w:div w:id="140196195">
          <w:marLeft w:val="0"/>
          <w:marRight w:val="0"/>
          <w:marTop w:val="0"/>
          <w:marBottom w:val="300"/>
          <w:divBdr>
            <w:top w:val="none" w:sz="0" w:space="0" w:color="auto"/>
            <w:left w:val="none" w:sz="0" w:space="0" w:color="auto"/>
            <w:bottom w:val="none" w:sz="0" w:space="0" w:color="auto"/>
            <w:right w:val="none" w:sz="0" w:space="0" w:color="auto"/>
          </w:divBdr>
        </w:div>
        <w:div w:id="140269514">
          <w:marLeft w:val="0"/>
          <w:marRight w:val="0"/>
          <w:marTop w:val="0"/>
          <w:marBottom w:val="0"/>
          <w:divBdr>
            <w:top w:val="none" w:sz="0" w:space="0" w:color="auto"/>
            <w:left w:val="none" w:sz="0" w:space="0" w:color="auto"/>
            <w:bottom w:val="none" w:sz="0" w:space="0" w:color="auto"/>
            <w:right w:val="none" w:sz="0" w:space="0" w:color="auto"/>
          </w:divBdr>
        </w:div>
        <w:div w:id="140271207">
          <w:marLeft w:val="0"/>
          <w:marRight w:val="0"/>
          <w:marTop w:val="0"/>
          <w:marBottom w:val="0"/>
          <w:divBdr>
            <w:top w:val="none" w:sz="0" w:space="0" w:color="auto"/>
            <w:left w:val="none" w:sz="0" w:space="0" w:color="auto"/>
            <w:bottom w:val="none" w:sz="0" w:space="0" w:color="auto"/>
            <w:right w:val="none" w:sz="0" w:space="0" w:color="auto"/>
          </w:divBdr>
        </w:div>
        <w:div w:id="140315437">
          <w:marLeft w:val="0"/>
          <w:marRight w:val="0"/>
          <w:marTop w:val="0"/>
          <w:marBottom w:val="0"/>
          <w:divBdr>
            <w:top w:val="none" w:sz="0" w:space="0" w:color="auto"/>
            <w:left w:val="none" w:sz="0" w:space="0" w:color="auto"/>
            <w:bottom w:val="none" w:sz="0" w:space="0" w:color="auto"/>
            <w:right w:val="none" w:sz="0" w:space="0" w:color="auto"/>
          </w:divBdr>
          <w:divsChild>
            <w:div w:id="70860828">
              <w:marLeft w:val="0"/>
              <w:marRight w:val="0"/>
              <w:marTop w:val="0"/>
              <w:marBottom w:val="0"/>
              <w:divBdr>
                <w:top w:val="none" w:sz="0" w:space="0" w:color="auto"/>
                <w:left w:val="none" w:sz="0" w:space="0" w:color="auto"/>
                <w:bottom w:val="none" w:sz="0" w:space="0" w:color="auto"/>
                <w:right w:val="none" w:sz="0" w:space="0" w:color="auto"/>
              </w:divBdr>
              <w:divsChild>
                <w:div w:id="4958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196">
          <w:marLeft w:val="0"/>
          <w:marRight w:val="0"/>
          <w:marTop w:val="0"/>
          <w:marBottom w:val="0"/>
          <w:divBdr>
            <w:top w:val="single" w:sz="2" w:space="0" w:color="E0E0E0"/>
            <w:left w:val="single" w:sz="2" w:space="0" w:color="E0E0E0"/>
            <w:bottom w:val="single" w:sz="2" w:space="0" w:color="E0E0E0"/>
            <w:right w:val="single" w:sz="2" w:space="0" w:color="E0E0E0"/>
          </w:divBdr>
        </w:div>
        <w:div w:id="140461267">
          <w:marLeft w:val="0"/>
          <w:marRight w:val="0"/>
          <w:marTop w:val="0"/>
          <w:marBottom w:val="0"/>
          <w:divBdr>
            <w:top w:val="none" w:sz="0" w:space="0" w:color="auto"/>
            <w:left w:val="none" w:sz="0" w:space="0" w:color="auto"/>
            <w:bottom w:val="none" w:sz="0" w:space="0" w:color="auto"/>
            <w:right w:val="none" w:sz="0" w:space="0" w:color="auto"/>
          </w:divBdr>
        </w:div>
        <w:div w:id="140462553">
          <w:marLeft w:val="0"/>
          <w:marRight w:val="0"/>
          <w:marTop w:val="225"/>
          <w:marBottom w:val="0"/>
          <w:divBdr>
            <w:top w:val="none" w:sz="0" w:space="0" w:color="auto"/>
            <w:left w:val="none" w:sz="0" w:space="0" w:color="auto"/>
            <w:bottom w:val="none" w:sz="0" w:space="0" w:color="auto"/>
            <w:right w:val="none" w:sz="0" w:space="0" w:color="auto"/>
          </w:divBdr>
        </w:div>
        <w:div w:id="140463469">
          <w:marLeft w:val="0"/>
          <w:marRight w:val="0"/>
          <w:marTop w:val="0"/>
          <w:marBottom w:val="0"/>
          <w:divBdr>
            <w:top w:val="none" w:sz="0" w:space="0" w:color="auto"/>
            <w:left w:val="none" w:sz="0" w:space="0" w:color="auto"/>
            <w:bottom w:val="none" w:sz="0" w:space="0" w:color="auto"/>
            <w:right w:val="none" w:sz="0" w:space="0" w:color="auto"/>
          </w:divBdr>
        </w:div>
        <w:div w:id="140466202">
          <w:marLeft w:val="626"/>
          <w:marRight w:val="1252"/>
          <w:marTop w:val="0"/>
          <w:marBottom w:val="0"/>
          <w:divBdr>
            <w:top w:val="none" w:sz="0" w:space="0" w:color="auto"/>
            <w:left w:val="none" w:sz="0" w:space="0" w:color="auto"/>
            <w:bottom w:val="none" w:sz="0" w:space="0" w:color="auto"/>
            <w:right w:val="none" w:sz="0" w:space="0" w:color="auto"/>
          </w:divBdr>
        </w:div>
        <w:div w:id="140468444">
          <w:marLeft w:val="0"/>
          <w:marRight w:val="0"/>
          <w:marTop w:val="0"/>
          <w:marBottom w:val="0"/>
          <w:divBdr>
            <w:top w:val="none" w:sz="0" w:space="0" w:color="auto"/>
            <w:left w:val="none" w:sz="0" w:space="0" w:color="auto"/>
            <w:bottom w:val="single" w:sz="6" w:space="5" w:color="E6E3E2"/>
            <w:right w:val="none" w:sz="0" w:space="0" w:color="auto"/>
          </w:divBdr>
        </w:div>
        <w:div w:id="140511676">
          <w:marLeft w:val="0"/>
          <w:marRight w:val="0"/>
          <w:marTop w:val="0"/>
          <w:marBottom w:val="315"/>
          <w:divBdr>
            <w:top w:val="none" w:sz="0" w:space="0" w:color="auto"/>
            <w:left w:val="none" w:sz="0" w:space="0" w:color="auto"/>
            <w:bottom w:val="none" w:sz="0" w:space="0" w:color="auto"/>
            <w:right w:val="none" w:sz="0" w:space="0" w:color="auto"/>
          </w:divBdr>
        </w:div>
        <w:div w:id="140511722">
          <w:marLeft w:val="0"/>
          <w:marRight w:val="0"/>
          <w:marTop w:val="0"/>
          <w:marBottom w:val="0"/>
          <w:divBdr>
            <w:top w:val="none" w:sz="0" w:space="0" w:color="auto"/>
            <w:left w:val="none" w:sz="0" w:space="0" w:color="auto"/>
            <w:bottom w:val="none" w:sz="0" w:space="0" w:color="auto"/>
            <w:right w:val="none" w:sz="0" w:space="0" w:color="auto"/>
          </w:divBdr>
        </w:div>
        <w:div w:id="140732231">
          <w:marLeft w:val="0"/>
          <w:marRight w:val="0"/>
          <w:marTop w:val="100"/>
          <w:marBottom w:val="100"/>
          <w:divBdr>
            <w:top w:val="none" w:sz="0" w:space="0" w:color="auto"/>
            <w:left w:val="none" w:sz="0" w:space="0" w:color="auto"/>
            <w:bottom w:val="none" w:sz="0" w:space="0" w:color="auto"/>
            <w:right w:val="none" w:sz="0" w:space="0" w:color="auto"/>
          </w:divBdr>
          <w:divsChild>
            <w:div w:id="218175169">
              <w:marLeft w:val="0"/>
              <w:marRight w:val="0"/>
              <w:marTop w:val="100"/>
              <w:marBottom w:val="100"/>
              <w:divBdr>
                <w:top w:val="none" w:sz="0" w:space="0" w:color="auto"/>
                <w:left w:val="none" w:sz="0" w:space="0" w:color="auto"/>
                <w:bottom w:val="none" w:sz="0" w:space="0" w:color="auto"/>
                <w:right w:val="none" w:sz="0" w:space="0" w:color="auto"/>
              </w:divBdr>
            </w:div>
          </w:divsChild>
        </w:div>
        <w:div w:id="140736356">
          <w:marLeft w:val="0"/>
          <w:marRight w:val="0"/>
          <w:marTop w:val="0"/>
          <w:marBottom w:val="0"/>
          <w:divBdr>
            <w:top w:val="none" w:sz="0" w:space="0" w:color="auto"/>
            <w:left w:val="none" w:sz="0" w:space="0" w:color="auto"/>
            <w:bottom w:val="none" w:sz="0" w:space="0" w:color="auto"/>
            <w:right w:val="none" w:sz="0" w:space="0" w:color="auto"/>
          </w:divBdr>
        </w:div>
        <w:div w:id="140773907">
          <w:marLeft w:val="0"/>
          <w:marRight w:val="0"/>
          <w:marTop w:val="0"/>
          <w:marBottom w:val="240"/>
          <w:divBdr>
            <w:top w:val="none" w:sz="0" w:space="0" w:color="auto"/>
            <w:left w:val="none" w:sz="0" w:space="0" w:color="auto"/>
            <w:bottom w:val="none" w:sz="0" w:space="0" w:color="auto"/>
            <w:right w:val="none" w:sz="0" w:space="0" w:color="auto"/>
          </w:divBdr>
        </w:div>
        <w:div w:id="140774566">
          <w:marLeft w:val="0"/>
          <w:marRight w:val="0"/>
          <w:marTop w:val="0"/>
          <w:marBottom w:val="0"/>
          <w:divBdr>
            <w:top w:val="none" w:sz="0" w:space="0" w:color="auto"/>
            <w:left w:val="none" w:sz="0" w:space="0" w:color="auto"/>
            <w:bottom w:val="none" w:sz="0" w:space="0" w:color="auto"/>
            <w:right w:val="none" w:sz="0" w:space="0" w:color="auto"/>
          </w:divBdr>
        </w:div>
        <w:div w:id="140847174">
          <w:marLeft w:val="0"/>
          <w:marRight w:val="0"/>
          <w:marTop w:val="0"/>
          <w:marBottom w:val="0"/>
          <w:divBdr>
            <w:top w:val="none" w:sz="0" w:space="0" w:color="auto"/>
            <w:left w:val="none" w:sz="0" w:space="0" w:color="auto"/>
            <w:bottom w:val="none" w:sz="0" w:space="0" w:color="auto"/>
            <w:right w:val="none" w:sz="0" w:space="0" w:color="auto"/>
          </w:divBdr>
        </w:div>
        <w:div w:id="140851006">
          <w:marLeft w:val="0"/>
          <w:marRight w:val="0"/>
          <w:marTop w:val="0"/>
          <w:marBottom w:val="345"/>
          <w:divBdr>
            <w:top w:val="none" w:sz="0" w:space="0" w:color="auto"/>
            <w:left w:val="none" w:sz="0" w:space="0" w:color="auto"/>
            <w:bottom w:val="none" w:sz="0" w:space="0" w:color="auto"/>
            <w:right w:val="none" w:sz="0" w:space="0" w:color="auto"/>
          </w:divBdr>
          <w:divsChild>
            <w:div w:id="700210614">
              <w:marLeft w:val="0"/>
              <w:marRight w:val="0"/>
              <w:marTop w:val="0"/>
              <w:marBottom w:val="0"/>
              <w:divBdr>
                <w:top w:val="none" w:sz="0" w:space="0" w:color="auto"/>
                <w:left w:val="none" w:sz="0" w:space="0" w:color="auto"/>
                <w:bottom w:val="none" w:sz="0" w:space="0" w:color="auto"/>
                <w:right w:val="none" w:sz="0" w:space="0" w:color="auto"/>
              </w:divBdr>
            </w:div>
          </w:divsChild>
        </w:div>
        <w:div w:id="140854450">
          <w:marLeft w:val="626"/>
          <w:marRight w:val="1252"/>
          <w:marTop w:val="0"/>
          <w:marBottom w:val="0"/>
          <w:divBdr>
            <w:top w:val="none" w:sz="0" w:space="0" w:color="auto"/>
            <w:left w:val="none" w:sz="0" w:space="0" w:color="auto"/>
            <w:bottom w:val="none" w:sz="0" w:space="0" w:color="auto"/>
            <w:right w:val="none" w:sz="0" w:space="0" w:color="auto"/>
          </w:divBdr>
        </w:div>
        <w:div w:id="140922546">
          <w:marLeft w:val="0"/>
          <w:marRight w:val="0"/>
          <w:marTop w:val="0"/>
          <w:marBottom w:val="0"/>
          <w:divBdr>
            <w:top w:val="none" w:sz="0" w:space="0" w:color="auto"/>
            <w:left w:val="none" w:sz="0" w:space="0" w:color="auto"/>
            <w:bottom w:val="none" w:sz="0" w:space="0" w:color="auto"/>
            <w:right w:val="none" w:sz="0" w:space="0" w:color="auto"/>
          </w:divBdr>
        </w:div>
        <w:div w:id="140923588">
          <w:marLeft w:val="0"/>
          <w:marRight w:val="0"/>
          <w:marTop w:val="0"/>
          <w:marBottom w:val="0"/>
          <w:divBdr>
            <w:top w:val="none" w:sz="0" w:space="0" w:color="auto"/>
            <w:left w:val="none" w:sz="0" w:space="0" w:color="auto"/>
            <w:bottom w:val="none" w:sz="0" w:space="0" w:color="auto"/>
            <w:right w:val="none" w:sz="0" w:space="0" w:color="auto"/>
          </w:divBdr>
          <w:divsChild>
            <w:div w:id="326830924">
              <w:marLeft w:val="0"/>
              <w:marRight w:val="0"/>
              <w:marTop w:val="0"/>
              <w:marBottom w:val="0"/>
              <w:divBdr>
                <w:top w:val="none" w:sz="0" w:space="0" w:color="auto"/>
                <w:left w:val="none" w:sz="0" w:space="0" w:color="auto"/>
                <w:bottom w:val="none" w:sz="0" w:space="0" w:color="auto"/>
                <w:right w:val="none" w:sz="0" w:space="0" w:color="auto"/>
              </w:divBdr>
            </w:div>
          </w:divsChild>
        </w:div>
        <w:div w:id="140928228">
          <w:marLeft w:val="0"/>
          <w:marRight w:val="0"/>
          <w:marTop w:val="0"/>
          <w:marBottom w:val="150"/>
          <w:divBdr>
            <w:top w:val="none" w:sz="0" w:space="0" w:color="auto"/>
            <w:left w:val="none" w:sz="0" w:space="0" w:color="auto"/>
            <w:bottom w:val="none" w:sz="0" w:space="0" w:color="auto"/>
            <w:right w:val="none" w:sz="0" w:space="0" w:color="auto"/>
          </w:divBdr>
        </w:div>
        <w:div w:id="140928268">
          <w:marLeft w:val="0"/>
          <w:marRight w:val="0"/>
          <w:marTop w:val="0"/>
          <w:marBottom w:val="0"/>
          <w:divBdr>
            <w:top w:val="none" w:sz="0" w:space="0" w:color="auto"/>
            <w:left w:val="none" w:sz="0" w:space="0" w:color="auto"/>
            <w:bottom w:val="none" w:sz="0" w:space="0" w:color="auto"/>
            <w:right w:val="none" w:sz="0" w:space="0" w:color="auto"/>
          </w:divBdr>
          <w:divsChild>
            <w:div w:id="716853477">
              <w:marLeft w:val="0"/>
              <w:marRight w:val="0"/>
              <w:marTop w:val="0"/>
              <w:marBottom w:val="0"/>
              <w:divBdr>
                <w:top w:val="none" w:sz="0" w:space="0" w:color="auto"/>
                <w:left w:val="none" w:sz="0" w:space="0" w:color="auto"/>
                <w:bottom w:val="none" w:sz="0" w:space="0" w:color="auto"/>
                <w:right w:val="none" w:sz="0" w:space="0" w:color="auto"/>
              </w:divBdr>
            </w:div>
          </w:divsChild>
        </w:div>
        <w:div w:id="140930172">
          <w:marLeft w:val="750"/>
          <w:marRight w:val="0"/>
          <w:marTop w:val="0"/>
          <w:marBottom w:val="0"/>
          <w:divBdr>
            <w:top w:val="none" w:sz="0" w:space="0" w:color="auto"/>
            <w:left w:val="none" w:sz="0" w:space="0" w:color="auto"/>
            <w:bottom w:val="none" w:sz="0" w:space="0" w:color="auto"/>
            <w:right w:val="none" w:sz="0" w:space="0" w:color="auto"/>
          </w:divBdr>
        </w:div>
        <w:div w:id="140971617">
          <w:marLeft w:val="0"/>
          <w:marRight w:val="0"/>
          <w:marTop w:val="0"/>
          <w:marBottom w:val="0"/>
          <w:divBdr>
            <w:top w:val="none" w:sz="0" w:space="0" w:color="auto"/>
            <w:left w:val="none" w:sz="0" w:space="0" w:color="auto"/>
            <w:bottom w:val="none" w:sz="0" w:space="0" w:color="auto"/>
            <w:right w:val="none" w:sz="0" w:space="0" w:color="auto"/>
          </w:divBdr>
        </w:div>
        <w:div w:id="140972205">
          <w:marLeft w:val="0"/>
          <w:marRight w:val="0"/>
          <w:marTop w:val="450"/>
          <w:marBottom w:val="450"/>
          <w:divBdr>
            <w:top w:val="none" w:sz="0" w:space="0" w:color="auto"/>
            <w:left w:val="none" w:sz="0" w:space="0" w:color="auto"/>
            <w:bottom w:val="none" w:sz="0" w:space="0" w:color="auto"/>
            <w:right w:val="none" w:sz="0" w:space="0" w:color="auto"/>
          </w:divBdr>
          <w:divsChild>
            <w:div w:id="759759926">
              <w:marLeft w:val="0"/>
              <w:marRight w:val="0"/>
              <w:marTop w:val="120"/>
              <w:marBottom w:val="330"/>
              <w:divBdr>
                <w:top w:val="none" w:sz="0" w:space="0" w:color="auto"/>
                <w:left w:val="none" w:sz="0" w:space="0" w:color="auto"/>
                <w:bottom w:val="none" w:sz="0" w:space="0" w:color="auto"/>
                <w:right w:val="none" w:sz="0" w:space="0" w:color="auto"/>
              </w:divBdr>
            </w:div>
          </w:divsChild>
        </w:div>
        <w:div w:id="140998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1042761">
          <w:marLeft w:val="0"/>
          <w:marRight w:val="0"/>
          <w:marTop w:val="0"/>
          <w:marBottom w:val="360"/>
          <w:divBdr>
            <w:top w:val="none" w:sz="0" w:space="0" w:color="auto"/>
            <w:left w:val="none" w:sz="0" w:space="0" w:color="auto"/>
            <w:bottom w:val="none" w:sz="0" w:space="0" w:color="auto"/>
            <w:right w:val="none" w:sz="0" w:space="0" w:color="auto"/>
          </w:divBdr>
        </w:div>
        <w:div w:id="141121949">
          <w:marLeft w:val="-225"/>
          <w:marRight w:val="-225"/>
          <w:marTop w:val="0"/>
          <w:marBottom w:val="0"/>
          <w:divBdr>
            <w:top w:val="none" w:sz="0" w:space="0" w:color="auto"/>
            <w:left w:val="none" w:sz="0" w:space="0" w:color="auto"/>
            <w:bottom w:val="none" w:sz="0" w:space="0" w:color="auto"/>
            <w:right w:val="none" w:sz="0" w:space="0" w:color="auto"/>
          </w:divBdr>
          <w:divsChild>
            <w:div w:id="245381034">
              <w:marLeft w:val="0"/>
              <w:marRight w:val="0"/>
              <w:marTop w:val="0"/>
              <w:marBottom w:val="0"/>
              <w:divBdr>
                <w:top w:val="none" w:sz="0" w:space="0" w:color="auto"/>
                <w:left w:val="none" w:sz="0" w:space="0" w:color="auto"/>
                <w:bottom w:val="none" w:sz="0" w:space="0" w:color="auto"/>
                <w:right w:val="none" w:sz="0" w:space="0" w:color="auto"/>
              </w:divBdr>
            </w:div>
            <w:div w:id="441389478">
              <w:marLeft w:val="0"/>
              <w:marRight w:val="0"/>
              <w:marTop w:val="150"/>
              <w:marBottom w:val="0"/>
              <w:divBdr>
                <w:top w:val="none" w:sz="0" w:space="0" w:color="auto"/>
                <w:left w:val="none" w:sz="0" w:space="0" w:color="auto"/>
                <w:bottom w:val="none" w:sz="0" w:space="0" w:color="auto"/>
                <w:right w:val="none" w:sz="0" w:space="0" w:color="auto"/>
              </w:divBdr>
              <w:divsChild>
                <w:div w:id="2051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146">
          <w:marLeft w:val="0"/>
          <w:marRight w:val="0"/>
          <w:marTop w:val="0"/>
          <w:marBottom w:val="240"/>
          <w:divBdr>
            <w:top w:val="none" w:sz="0" w:space="0" w:color="auto"/>
            <w:left w:val="none" w:sz="0" w:space="0" w:color="auto"/>
            <w:bottom w:val="none" w:sz="0" w:space="0" w:color="auto"/>
            <w:right w:val="none" w:sz="0" w:space="0" w:color="auto"/>
          </w:divBdr>
        </w:div>
        <w:div w:id="141193687">
          <w:marLeft w:val="0"/>
          <w:marRight w:val="0"/>
          <w:marTop w:val="0"/>
          <w:marBottom w:val="0"/>
          <w:divBdr>
            <w:top w:val="none" w:sz="0" w:space="0" w:color="auto"/>
            <w:left w:val="none" w:sz="0" w:space="0" w:color="auto"/>
            <w:bottom w:val="none" w:sz="0" w:space="0" w:color="auto"/>
            <w:right w:val="none" w:sz="0" w:space="0" w:color="auto"/>
          </w:divBdr>
        </w:div>
        <w:div w:id="141238666">
          <w:marLeft w:val="-225"/>
          <w:marRight w:val="-225"/>
          <w:marTop w:val="0"/>
          <w:marBottom w:val="0"/>
          <w:divBdr>
            <w:top w:val="none" w:sz="0" w:space="0" w:color="auto"/>
            <w:left w:val="none" w:sz="0" w:space="0" w:color="auto"/>
            <w:bottom w:val="none" w:sz="0" w:space="0" w:color="auto"/>
            <w:right w:val="none" w:sz="0" w:space="0" w:color="auto"/>
          </w:divBdr>
        </w:div>
        <w:div w:id="141243003">
          <w:marLeft w:val="0"/>
          <w:marRight w:val="0"/>
          <w:marTop w:val="0"/>
          <w:marBottom w:val="0"/>
          <w:divBdr>
            <w:top w:val="none" w:sz="0" w:space="0" w:color="auto"/>
            <w:left w:val="none" w:sz="0" w:space="0" w:color="auto"/>
            <w:bottom w:val="none" w:sz="0" w:space="0" w:color="auto"/>
            <w:right w:val="none" w:sz="0" w:space="0" w:color="auto"/>
          </w:divBdr>
          <w:divsChild>
            <w:div w:id="504561901">
              <w:marLeft w:val="0"/>
              <w:marRight w:val="0"/>
              <w:marTop w:val="0"/>
              <w:marBottom w:val="0"/>
              <w:divBdr>
                <w:top w:val="none" w:sz="0" w:space="0" w:color="auto"/>
                <w:left w:val="none" w:sz="0" w:space="0" w:color="auto"/>
                <w:bottom w:val="none" w:sz="0" w:space="0" w:color="auto"/>
                <w:right w:val="none" w:sz="0" w:space="0" w:color="auto"/>
              </w:divBdr>
            </w:div>
          </w:divsChild>
        </w:div>
        <w:div w:id="141387975">
          <w:marLeft w:val="0"/>
          <w:marRight w:val="0"/>
          <w:marTop w:val="0"/>
          <w:marBottom w:val="0"/>
          <w:divBdr>
            <w:top w:val="none" w:sz="0" w:space="0" w:color="auto"/>
            <w:left w:val="none" w:sz="0" w:space="0" w:color="auto"/>
            <w:bottom w:val="none" w:sz="0" w:space="0" w:color="auto"/>
            <w:right w:val="none" w:sz="0" w:space="0" w:color="auto"/>
          </w:divBdr>
          <w:divsChild>
            <w:div w:id="3872320">
              <w:marLeft w:val="0"/>
              <w:marRight w:val="0"/>
              <w:marTop w:val="0"/>
              <w:marBottom w:val="150"/>
              <w:divBdr>
                <w:top w:val="none" w:sz="0" w:space="0" w:color="auto"/>
                <w:left w:val="none" w:sz="0" w:space="0" w:color="auto"/>
                <w:bottom w:val="none" w:sz="0" w:space="0" w:color="auto"/>
                <w:right w:val="none" w:sz="0" w:space="0" w:color="auto"/>
              </w:divBdr>
            </w:div>
          </w:divsChild>
        </w:div>
        <w:div w:id="141434110">
          <w:marLeft w:val="-150"/>
          <w:marRight w:val="-150"/>
          <w:marTop w:val="0"/>
          <w:marBottom w:val="0"/>
          <w:divBdr>
            <w:top w:val="none" w:sz="0" w:space="0" w:color="auto"/>
            <w:left w:val="none" w:sz="0" w:space="0" w:color="auto"/>
            <w:bottom w:val="none" w:sz="0" w:space="0" w:color="auto"/>
            <w:right w:val="none" w:sz="0" w:space="0" w:color="auto"/>
          </w:divBdr>
        </w:div>
        <w:div w:id="141436467">
          <w:marLeft w:val="0"/>
          <w:marRight w:val="0"/>
          <w:marTop w:val="0"/>
          <w:marBottom w:val="0"/>
          <w:divBdr>
            <w:top w:val="none" w:sz="0" w:space="0" w:color="auto"/>
            <w:left w:val="none" w:sz="0" w:space="0" w:color="auto"/>
            <w:bottom w:val="none" w:sz="0" w:space="0" w:color="auto"/>
            <w:right w:val="none" w:sz="0" w:space="0" w:color="auto"/>
          </w:divBdr>
          <w:divsChild>
            <w:div w:id="775910802">
              <w:marLeft w:val="-225"/>
              <w:marRight w:val="-225"/>
              <w:marTop w:val="0"/>
              <w:marBottom w:val="0"/>
              <w:divBdr>
                <w:top w:val="none" w:sz="0" w:space="0" w:color="auto"/>
                <w:left w:val="none" w:sz="0" w:space="0" w:color="auto"/>
                <w:bottom w:val="none" w:sz="0" w:space="0" w:color="auto"/>
                <w:right w:val="none" w:sz="0" w:space="0" w:color="auto"/>
              </w:divBdr>
            </w:div>
          </w:divsChild>
        </w:div>
        <w:div w:id="141510407">
          <w:marLeft w:val="0"/>
          <w:marRight w:val="0"/>
          <w:marTop w:val="0"/>
          <w:marBottom w:val="0"/>
          <w:divBdr>
            <w:top w:val="none" w:sz="0" w:space="0" w:color="auto"/>
            <w:left w:val="none" w:sz="0" w:space="0" w:color="auto"/>
            <w:bottom w:val="none" w:sz="0" w:space="0" w:color="auto"/>
            <w:right w:val="none" w:sz="0" w:space="0" w:color="auto"/>
          </w:divBdr>
          <w:divsChild>
            <w:div w:id="173150806">
              <w:marLeft w:val="0"/>
              <w:marRight w:val="0"/>
              <w:marTop w:val="0"/>
              <w:marBottom w:val="0"/>
              <w:divBdr>
                <w:top w:val="none" w:sz="0" w:space="0" w:color="auto"/>
                <w:left w:val="none" w:sz="0" w:space="0" w:color="auto"/>
                <w:bottom w:val="none" w:sz="0" w:space="0" w:color="auto"/>
                <w:right w:val="none" w:sz="0" w:space="0" w:color="auto"/>
              </w:divBdr>
              <w:divsChild>
                <w:div w:id="343093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8224">
          <w:marLeft w:val="0"/>
          <w:marRight w:val="0"/>
          <w:marTop w:val="100"/>
          <w:marBottom w:val="100"/>
          <w:divBdr>
            <w:top w:val="none" w:sz="0" w:space="0" w:color="auto"/>
            <w:left w:val="none" w:sz="0" w:space="0" w:color="auto"/>
            <w:bottom w:val="none" w:sz="0" w:space="0" w:color="auto"/>
            <w:right w:val="none" w:sz="0" w:space="0" w:color="auto"/>
          </w:divBdr>
          <w:divsChild>
            <w:div w:id="764307010">
              <w:marLeft w:val="0"/>
              <w:marRight w:val="0"/>
              <w:marTop w:val="0"/>
              <w:marBottom w:val="0"/>
              <w:divBdr>
                <w:top w:val="none" w:sz="0" w:space="0" w:color="auto"/>
                <w:left w:val="none" w:sz="0" w:space="0" w:color="auto"/>
                <w:bottom w:val="none" w:sz="0" w:space="0" w:color="auto"/>
                <w:right w:val="none" w:sz="0" w:space="0" w:color="auto"/>
              </w:divBdr>
            </w:div>
          </w:divsChild>
        </w:div>
        <w:div w:id="141581928">
          <w:marLeft w:val="0"/>
          <w:marRight w:val="0"/>
          <w:marTop w:val="0"/>
          <w:marBottom w:val="150"/>
          <w:divBdr>
            <w:top w:val="none" w:sz="0" w:space="0" w:color="auto"/>
            <w:left w:val="none" w:sz="0" w:space="0" w:color="auto"/>
            <w:bottom w:val="none" w:sz="0" w:space="0" w:color="auto"/>
            <w:right w:val="none" w:sz="0" w:space="0" w:color="auto"/>
          </w:divBdr>
        </w:div>
        <w:div w:id="141702272">
          <w:marLeft w:val="0"/>
          <w:marRight w:val="0"/>
          <w:marTop w:val="0"/>
          <w:marBottom w:val="0"/>
          <w:divBdr>
            <w:top w:val="none" w:sz="0" w:space="0" w:color="auto"/>
            <w:left w:val="none" w:sz="0" w:space="0" w:color="auto"/>
            <w:bottom w:val="none" w:sz="0" w:space="0" w:color="auto"/>
            <w:right w:val="none" w:sz="0" w:space="0" w:color="auto"/>
          </w:divBdr>
        </w:div>
        <w:div w:id="141771192">
          <w:marLeft w:val="0"/>
          <w:marRight w:val="0"/>
          <w:marTop w:val="0"/>
          <w:marBottom w:val="0"/>
          <w:divBdr>
            <w:top w:val="none" w:sz="0" w:space="0" w:color="auto"/>
            <w:left w:val="none" w:sz="0" w:space="0" w:color="auto"/>
            <w:bottom w:val="single" w:sz="6" w:space="5" w:color="E6E3E2"/>
            <w:right w:val="none" w:sz="0" w:space="0" w:color="auto"/>
          </w:divBdr>
        </w:div>
        <w:div w:id="141772271">
          <w:marLeft w:val="0"/>
          <w:marRight w:val="0"/>
          <w:marTop w:val="0"/>
          <w:marBottom w:val="0"/>
          <w:divBdr>
            <w:top w:val="none" w:sz="0" w:space="0" w:color="auto"/>
            <w:left w:val="none" w:sz="0" w:space="0" w:color="auto"/>
            <w:bottom w:val="none" w:sz="0" w:space="0" w:color="auto"/>
            <w:right w:val="none" w:sz="0" w:space="0" w:color="auto"/>
          </w:divBdr>
          <w:divsChild>
            <w:div w:id="597055558">
              <w:marLeft w:val="0"/>
              <w:marRight w:val="0"/>
              <w:marTop w:val="376"/>
              <w:marBottom w:val="125"/>
              <w:divBdr>
                <w:top w:val="none" w:sz="0" w:space="0" w:color="auto"/>
                <w:left w:val="none" w:sz="0" w:space="0" w:color="auto"/>
                <w:bottom w:val="none" w:sz="0" w:space="0" w:color="auto"/>
                <w:right w:val="none" w:sz="0" w:space="0" w:color="auto"/>
              </w:divBdr>
            </w:div>
          </w:divsChild>
        </w:div>
        <w:div w:id="141772543">
          <w:marLeft w:val="0"/>
          <w:marRight w:val="0"/>
          <w:marTop w:val="0"/>
          <w:marBottom w:val="300"/>
          <w:divBdr>
            <w:top w:val="none" w:sz="0" w:space="0" w:color="auto"/>
            <w:left w:val="none" w:sz="0" w:space="0" w:color="auto"/>
            <w:bottom w:val="none" w:sz="0" w:space="0" w:color="auto"/>
            <w:right w:val="none" w:sz="0" w:space="0" w:color="auto"/>
          </w:divBdr>
          <w:divsChild>
            <w:div w:id="223150564">
              <w:marLeft w:val="0"/>
              <w:marRight w:val="0"/>
              <w:marTop w:val="0"/>
              <w:marBottom w:val="0"/>
              <w:divBdr>
                <w:top w:val="none" w:sz="0" w:space="0" w:color="auto"/>
                <w:left w:val="none" w:sz="0" w:space="0" w:color="auto"/>
                <w:bottom w:val="none" w:sz="0" w:space="0" w:color="auto"/>
                <w:right w:val="none" w:sz="0" w:space="0" w:color="auto"/>
              </w:divBdr>
            </w:div>
          </w:divsChild>
        </w:div>
        <w:div w:id="141775016">
          <w:marLeft w:val="0"/>
          <w:marRight w:val="0"/>
          <w:marTop w:val="0"/>
          <w:marBottom w:val="150"/>
          <w:divBdr>
            <w:top w:val="none" w:sz="0" w:space="0" w:color="auto"/>
            <w:left w:val="none" w:sz="0" w:space="0" w:color="auto"/>
            <w:bottom w:val="none" w:sz="0" w:space="0" w:color="auto"/>
            <w:right w:val="none" w:sz="0" w:space="0" w:color="auto"/>
          </w:divBdr>
        </w:div>
        <w:div w:id="141850013">
          <w:marLeft w:val="0"/>
          <w:marRight w:val="0"/>
          <w:marTop w:val="0"/>
          <w:marBottom w:val="0"/>
          <w:divBdr>
            <w:top w:val="none" w:sz="0" w:space="0" w:color="auto"/>
            <w:left w:val="none" w:sz="0" w:space="0" w:color="auto"/>
            <w:bottom w:val="none" w:sz="0" w:space="0" w:color="auto"/>
            <w:right w:val="none" w:sz="0" w:space="0" w:color="auto"/>
          </w:divBdr>
          <w:divsChild>
            <w:div w:id="625083002">
              <w:marLeft w:val="0"/>
              <w:marRight w:val="0"/>
              <w:marTop w:val="0"/>
              <w:marBottom w:val="0"/>
              <w:divBdr>
                <w:top w:val="none" w:sz="0" w:space="0" w:color="auto"/>
                <w:left w:val="none" w:sz="0" w:space="0" w:color="auto"/>
                <w:bottom w:val="none" w:sz="0" w:space="0" w:color="auto"/>
                <w:right w:val="none" w:sz="0" w:space="0" w:color="auto"/>
              </w:divBdr>
              <w:divsChild>
                <w:div w:id="659966147">
                  <w:marLeft w:val="0"/>
                  <w:marRight w:val="0"/>
                  <w:marTop w:val="0"/>
                  <w:marBottom w:val="0"/>
                  <w:divBdr>
                    <w:top w:val="none" w:sz="0" w:space="0" w:color="auto"/>
                    <w:left w:val="none" w:sz="0" w:space="0" w:color="auto"/>
                    <w:bottom w:val="none" w:sz="0" w:space="0" w:color="auto"/>
                    <w:right w:val="none" w:sz="0" w:space="0" w:color="auto"/>
                  </w:divBdr>
                  <w:divsChild>
                    <w:div w:id="772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355816069">
              <w:marLeft w:val="0"/>
              <w:marRight w:val="0"/>
              <w:marTop w:val="0"/>
              <w:marBottom w:val="0"/>
              <w:divBdr>
                <w:top w:val="none" w:sz="0" w:space="0" w:color="auto"/>
                <w:left w:val="none" w:sz="0" w:space="0" w:color="auto"/>
                <w:bottom w:val="none" w:sz="0" w:space="0" w:color="auto"/>
                <w:right w:val="none" w:sz="0" w:space="0" w:color="auto"/>
              </w:divBdr>
            </w:div>
          </w:divsChild>
        </w:div>
        <w:div w:id="141891544">
          <w:marLeft w:val="626"/>
          <w:marRight w:val="1252"/>
          <w:marTop w:val="0"/>
          <w:marBottom w:val="0"/>
          <w:divBdr>
            <w:top w:val="none" w:sz="0" w:space="0" w:color="auto"/>
            <w:left w:val="none" w:sz="0" w:space="0" w:color="auto"/>
            <w:bottom w:val="none" w:sz="0" w:space="0" w:color="auto"/>
            <w:right w:val="none" w:sz="0" w:space="0" w:color="auto"/>
          </w:divBdr>
        </w:div>
        <w:div w:id="141897771">
          <w:marLeft w:val="0"/>
          <w:marRight w:val="0"/>
          <w:marTop w:val="0"/>
          <w:marBottom w:val="0"/>
          <w:divBdr>
            <w:top w:val="none" w:sz="0" w:space="0" w:color="auto"/>
            <w:left w:val="none" w:sz="0" w:space="0" w:color="auto"/>
            <w:bottom w:val="none" w:sz="0" w:space="0" w:color="auto"/>
            <w:right w:val="none" w:sz="0" w:space="0" w:color="auto"/>
          </w:divBdr>
        </w:div>
        <w:div w:id="141967374">
          <w:marLeft w:val="0"/>
          <w:marRight w:val="0"/>
          <w:marTop w:val="0"/>
          <w:marBottom w:val="0"/>
          <w:divBdr>
            <w:top w:val="single" w:sz="2" w:space="0" w:color="E0E0E0"/>
            <w:left w:val="single" w:sz="2" w:space="0" w:color="E0E0E0"/>
            <w:bottom w:val="single" w:sz="2" w:space="0" w:color="E0E0E0"/>
            <w:right w:val="single" w:sz="2" w:space="0" w:color="E0E0E0"/>
          </w:divBdr>
        </w:div>
        <w:div w:id="141973493">
          <w:marLeft w:val="0"/>
          <w:marRight w:val="0"/>
          <w:marTop w:val="100"/>
          <w:marBottom w:val="100"/>
          <w:divBdr>
            <w:top w:val="none" w:sz="0" w:space="0" w:color="auto"/>
            <w:left w:val="none" w:sz="0" w:space="0" w:color="auto"/>
            <w:bottom w:val="none" w:sz="0" w:space="0" w:color="auto"/>
            <w:right w:val="none" w:sz="0" w:space="0" w:color="auto"/>
          </w:divBdr>
        </w:div>
        <w:div w:id="141973552">
          <w:marLeft w:val="0"/>
          <w:marRight w:val="0"/>
          <w:marTop w:val="0"/>
          <w:marBottom w:val="0"/>
          <w:divBdr>
            <w:top w:val="none" w:sz="0" w:space="0" w:color="auto"/>
            <w:left w:val="none" w:sz="0" w:space="0" w:color="auto"/>
            <w:bottom w:val="none" w:sz="0" w:space="0" w:color="auto"/>
            <w:right w:val="none" w:sz="0" w:space="0" w:color="auto"/>
          </w:divBdr>
        </w:div>
        <w:div w:id="142016745">
          <w:marLeft w:val="0"/>
          <w:marRight w:val="0"/>
          <w:marTop w:val="180"/>
          <w:marBottom w:val="0"/>
          <w:divBdr>
            <w:top w:val="none" w:sz="0" w:space="0" w:color="auto"/>
            <w:left w:val="none" w:sz="0" w:space="0" w:color="auto"/>
            <w:bottom w:val="none" w:sz="0" w:space="0" w:color="auto"/>
            <w:right w:val="none" w:sz="0" w:space="0" w:color="auto"/>
          </w:divBdr>
        </w:div>
        <w:div w:id="142045103">
          <w:marLeft w:val="0"/>
          <w:marRight w:val="0"/>
          <w:marTop w:val="0"/>
          <w:marBottom w:val="0"/>
          <w:divBdr>
            <w:top w:val="none" w:sz="0" w:space="0" w:color="auto"/>
            <w:left w:val="none" w:sz="0" w:space="0" w:color="auto"/>
            <w:bottom w:val="none" w:sz="0" w:space="0" w:color="auto"/>
            <w:right w:val="none" w:sz="0" w:space="0" w:color="auto"/>
          </w:divBdr>
          <w:divsChild>
            <w:div w:id="439300466">
              <w:marLeft w:val="0"/>
              <w:marRight w:val="0"/>
              <w:marTop w:val="0"/>
              <w:marBottom w:val="150"/>
              <w:divBdr>
                <w:top w:val="none" w:sz="0" w:space="0" w:color="auto"/>
                <w:left w:val="none" w:sz="0" w:space="0" w:color="auto"/>
                <w:bottom w:val="none" w:sz="0" w:space="0" w:color="auto"/>
                <w:right w:val="none" w:sz="0" w:space="0" w:color="auto"/>
              </w:divBdr>
            </w:div>
          </w:divsChild>
        </w:div>
        <w:div w:id="142046889">
          <w:marLeft w:val="0"/>
          <w:marRight w:val="0"/>
          <w:marTop w:val="0"/>
          <w:marBottom w:val="0"/>
          <w:divBdr>
            <w:top w:val="none" w:sz="0" w:space="0" w:color="auto"/>
            <w:left w:val="none" w:sz="0" w:space="0" w:color="auto"/>
            <w:bottom w:val="none" w:sz="0" w:space="0" w:color="auto"/>
            <w:right w:val="none" w:sz="0" w:space="0" w:color="auto"/>
          </w:divBdr>
        </w:div>
        <w:div w:id="142164058">
          <w:marLeft w:val="13"/>
          <w:marRight w:val="188"/>
          <w:marTop w:val="138"/>
          <w:marBottom w:val="88"/>
          <w:divBdr>
            <w:top w:val="none" w:sz="0" w:space="0" w:color="auto"/>
            <w:left w:val="none" w:sz="0" w:space="0" w:color="auto"/>
            <w:bottom w:val="none" w:sz="0" w:space="0" w:color="auto"/>
            <w:right w:val="none" w:sz="0" w:space="0" w:color="auto"/>
          </w:divBdr>
          <w:divsChild>
            <w:div w:id="20012319">
              <w:marLeft w:val="0"/>
              <w:marRight w:val="0"/>
              <w:marTop w:val="0"/>
              <w:marBottom w:val="0"/>
              <w:divBdr>
                <w:top w:val="none" w:sz="0" w:space="0" w:color="auto"/>
                <w:left w:val="none" w:sz="0" w:space="0" w:color="auto"/>
                <w:bottom w:val="none" w:sz="0" w:space="0" w:color="auto"/>
                <w:right w:val="none" w:sz="0" w:space="0" w:color="auto"/>
              </w:divBdr>
            </w:div>
            <w:div w:id="297418932">
              <w:marLeft w:val="0"/>
              <w:marRight w:val="0"/>
              <w:marTop w:val="0"/>
              <w:marBottom w:val="0"/>
              <w:divBdr>
                <w:top w:val="none" w:sz="0" w:space="0" w:color="auto"/>
                <w:left w:val="none" w:sz="0" w:space="0" w:color="auto"/>
                <w:bottom w:val="none" w:sz="0" w:space="0" w:color="auto"/>
                <w:right w:val="none" w:sz="0" w:space="0" w:color="auto"/>
              </w:divBdr>
            </w:div>
            <w:div w:id="613445799">
              <w:marLeft w:val="0"/>
              <w:marRight w:val="0"/>
              <w:marTop w:val="0"/>
              <w:marBottom w:val="0"/>
              <w:divBdr>
                <w:top w:val="none" w:sz="0" w:space="0" w:color="auto"/>
                <w:left w:val="none" w:sz="0" w:space="0" w:color="auto"/>
                <w:bottom w:val="none" w:sz="0" w:space="0" w:color="auto"/>
                <w:right w:val="none" w:sz="0" w:space="0" w:color="auto"/>
              </w:divBdr>
            </w:div>
            <w:div w:id="747388185">
              <w:marLeft w:val="0"/>
              <w:marRight w:val="0"/>
              <w:marTop w:val="0"/>
              <w:marBottom w:val="0"/>
              <w:divBdr>
                <w:top w:val="none" w:sz="0" w:space="0" w:color="auto"/>
                <w:left w:val="none" w:sz="0" w:space="0" w:color="auto"/>
                <w:bottom w:val="none" w:sz="0" w:space="0" w:color="auto"/>
                <w:right w:val="none" w:sz="0" w:space="0" w:color="auto"/>
              </w:divBdr>
            </w:div>
          </w:divsChild>
        </w:div>
        <w:div w:id="142166756">
          <w:marLeft w:val="0"/>
          <w:marRight w:val="0"/>
          <w:marTop w:val="300"/>
          <w:marBottom w:val="300"/>
          <w:divBdr>
            <w:top w:val="none" w:sz="0" w:space="0" w:color="auto"/>
            <w:left w:val="none" w:sz="0" w:space="0" w:color="auto"/>
            <w:bottom w:val="none" w:sz="0" w:space="0" w:color="auto"/>
            <w:right w:val="none" w:sz="0" w:space="0" w:color="auto"/>
          </w:divBdr>
        </w:div>
        <w:div w:id="142238770">
          <w:marLeft w:val="0"/>
          <w:marRight w:val="0"/>
          <w:marTop w:val="0"/>
          <w:marBottom w:val="0"/>
          <w:divBdr>
            <w:top w:val="single" w:sz="2" w:space="0" w:color="E0E0E0"/>
            <w:left w:val="single" w:sz="2" w:space="0" w:color="E0E0E0"/>
            <w:bottom w:val="single" w:sz="2" w:space="0" w:color="E0E0E0"/>
            <w:right w:val="single" w:sz="2" w:space="0" w:color="E0E0E0"/>
          </w:divBdr>
        </w:div>
        <w:div w:id="142283143">
          <w:marLeft w:val="0"/>
          <w:marRight w:val="0"/>
          <w:marTop w:val="0"/>
          <w:marBottom w:val="0"/>
          <w:divBdr>
            <w:top w:val="none" w:sz="0" w:space="0" w:color="auto"/>
            <w:left w:val="none" w:sz="0" w:space="0" w:color="auto"/>
            <w:bottom w:val="none" w:sz="0" w:space="0" w:color="auto"/>
            <w:right w:val="none" w:sz="0" w:space="0" w:color="auto"/>
          </w:divBdr>
          <w:divsChild>
            <w:div w:id="446970637">
              <w:marLeft w:val="0"/>
              <w:marRight w:val="0"/>
              <w:marTop w:val="0"/>
              <w:marBottom w:val="0"/>
              <w:divBdr>
                <w:top w:val="none" w:sz="0" w:space="0" w:color="auto"/>
                <w:left w:val="none" w:sz="0" w:space="0" w:color="auto"/>
                <w:bottom w:val="none" w:sz="0" w:space="0" w:color="auto"/>
                <w:right w:val="none" w:sz="0" w:space="0" w:color="auto"/>
              </w:divBdr>
            </w:div>
          </w:divsChild>
        </w:div>
        <w:div w:id="142353823">
          <w:marLeft w:val="-225"/>
          <w:marRight w:val="-225"/>
          <w:marTop w:val="0"/>
          <w:marBottom w:val="0"/>
          <w:divBdr>
            <w:top w:val="none" w:sz="0" w:space="0" w:color="auto"/>
            <w:left w:val="none" w:sz="0" w:space="0" w:color="auto"/>
            <w:bottom w:val="none" w:sz="0" w:space="0" w:color="auto"/>
            <w:right w:val="none" w:sz="0" w:space="0" w:color="auto"/>
          </w:divBdr>
        </w:div>
        <w:div w:id="142432273">
          <w:marLeft w:val="0"/>
          <w:marRight w:val="0"/>
          <w:marTop w:val="0"/>
          <w:marBottom w:val="0"/>
          <w:divBdr>
            <w:top w:val="single" w:sz="6" w:space="15" w:color="D2D2D2"/>
            <w:left w:val="none" w:sz="0" w:space="0" w:color="auto"/>
            <w:bottom w:val="none" w:sz="0" w:space="0" w:color="auto"/>
            <w:right w:val="none" w:sz="0" w:space="0" w:color="auto"/>
          </w:divBdr>
        </w:div>
        <w:div w:id="142432294">
          <w:marLeft w:val="0"/>
          <w:marRight w:val="0"/>
          <w:marTop w:val="0"/>
          <w:marBottom w:val="0"/>
          <w:divBdr>
            <w:top w:val="none" w:sz="0" w:space="0" w:color="auto"/>
            <w:left w:val="none" w:sz="0" w:space="0" w:color="auto"/>
            <w:bottom w:val="none" w:sz="0" w:space="0" w:color="auto"/>
            <w:right w:val="none" w:sz="0" w:space="0" w:color="auto"/>
          </w:divBdr>
        </w:div>
        <w:div w:id="142476311">
          <w:marLeft w:val="0"/>
          <w:marRight w:val="0"/>
          <w:marTop w:val="0"/>
          <w:marBottom w:val="0"/>
          <w:divBdr>
            <w:top w:val="none" w:sz="0" w:space="0" w:color="auto"/>
            <w:left w:val="none" w:sz="0" w:space="0" w:color="auto"/>
            <w:bottom w:val="none" w:sz="0" w:space="0" w:color="auto"/>
            <w:right w:val="none" w:sz="0" w:space="0" w:color="auto"/>
          </w:divBdr>
        </w:div>
        <w:div w:id="142506109">
          <w:marLeft w:val="0"/>
          <w:marRight w:val="0"/>
          <w:marTop w:val="0"/>
          <w:marBottom w:val="0"/>
          <w:divBdr>
            <w:top w:val="none" w:sz="0" w:space="0" w:color="auto"/>
            <w:left w:val="none" w:sz="0" w:space="0" w:color="auto"/>
            <w:bottom w:val="none" w:sz="0" w:space="0" w:color="auto"/>
            <w:right w:val="none" w:sz="0" w:space="0" w:color="auto"/>
          </w:divBdr>
        </w:div>
        <w:div w:id="142507813">
          <w:marLeft w:val="0"/>
          <w:marRight w:val="0"/>
          <w:marTop w:val="0"/>
          <w:marBottom w:val="0"/>
          <w:divBdr>
            <w:top w:val="single" w:sz="6" w:space="15" w:color="B3D8DD"/>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142553476">
          <w:marLeft w:val="0"/>
          <w:marRight w:val="0"/>
          <w:marTop w:val="0"/>
          <w:marBottom w:val="0"/>
          <w:divBdr>
            <w:top w:val="none" w:sz="0" w:space="0" w:color="auto"/>
            <w:left w:val="none" w:sz="0" w:space="0" w:color="auto"/>
            <w:bottom w:val="none" w:sz="0" w:space="0" w:color="auto"/>
            <w:right w:val="none" w:sz="0" w:space="0" w:color="auto"/>
          </w:divBdr>
        </w:div>
        <w:div w:id="142621279">
          <w:marLeft w:val="0"/>
          <w:marRight w:val="0"/>
          <w:marTop w:val="0"/>
          <w:marBottom w:val="0"/>
          <w:divBdr>
            <w:top w:val="single" w:sz="2" w:space="0" w:color="E0E0E0"/>
            <w:left w:val="single" w:sz="2" w:space="0" w:color="E0E0E0"/>
            <w:bottom w:val="single" w:sz="2" w:space="0" w:color="E0E0E0"/>
            <w:right w:val="single" w:sz="2" w:space="0" w:color="E0E0E0"/>
          </w:divBdr>
          <w:divsChild>
            <w:div w:id="416901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29393">
          <w:marLeft w:val="0"/>
          <w:marRight w:val="0"/>
          <w:marTop w:val="0"/>
          <w:marBottom w:val="0"/>
          <w:divBdr>
            <w:top w:val="none" w:sz="0" w:space="0" w:color="auto"/>
            <w:left w:val="none" w:sz="0" w:space="0" w:color="auto"/>
            <w:bottom w:val="none" w:sz="0" w:space="0" w:color="auto"/>
            <w:right w:val="none" w:sz="0" w:space="0" w:color="auto"/>
          </w:divBdr>
        </w:div>
        <w:div w:id="142703987">
          <w:marLeft w:val="1221"/>
          <w:marRight w:val="0"/>
          <w:marTop w:val="0"/>
          <w:marBottom w:val="0"/>
          <w:divBdr>
            <w:top w:val="none" w:sz="0" w:space="0" w:color="auto"/>
            <w:left w:val="none" w:sz="0" w:space="0" w:color="auto"/>
            <w:bottom w:val="none" w:sz="0" w:space="0" w:color="auto"/>
            <w:right w:val="none" w:sz="0" w:space="0" w:color="auto"/>
          </w:divBdr>
        </w:div>
        <w:div w:id="142820480">
          <w:marLeft w:val="0"/>
          <w:marRight w:val="0"/>
          <w:marTop w:val="0"/>
          <w:marBottom w:val="0"/>
          <w:divBdr>
            <w:top w:val="none" w:sz="0" w:space="0" w:color="auto"/>
            <w:left w:val="none" w:sz="0" w:space="0" w:color="auto"/>
            <w:bottom w:val="none" w:sz="0" w:space="0" w:color="auto"/>
            <w:right w:val="none" w:sz="0" w:space="0" w:color="auto"/>
          </w:divBdr>
        </w:div>
        <w:div w:id="142888738">
          <w:marLeft w:val="0"/>
          <w:marRight w:val="0"/>
          <w:marTop w:val="0"/>
          <w:marBottom w:val="0"/>
          <w:divBdr>
            <w:top w:val="none" w:sz="0" w:space="0" w:color="auto"/>
            <w:left w:val="none" w:sz="0" w:space="0" w:color="auto"/>
            <w:bottom w:val="none" w:sz="0" w:space="0" w:color="auto"/>
            <w:right w:val="none" w:sz="0" w:space="0" w:color="auto"/>
          </w:divBdr>
        </w:div>
        <w:div w:id="142935864">
          <w:marLeft w:val="0"/>
          <w:marRight w:val="0"/>
          <w:marTop w:val="0"/>
          <w:marBottom w:val="0"/>
          <w:divBdr>
            <w:top w:val="none" w:sz="0" w:space="0" w:color="auto"/>
            <w:left w:val="none" w:sz="0" w:space="0" w:color="auto"/>
            <w:bottom w:val="none" w:sz="0" w:space="0" w:color="auto"/>
            <w:right w:val="none" w:sz="0" w:space="0" w:color="auto"/>
          </w:divBdr>
        </w:div>
        <w:div w:id="142939341">
          <w:marLeft w:val="0"/>
          <w:marRight w:val="0"/>
          <w:marTop w:val="0"/>
          <w:marBottom w:val="0"/>
          <w:divBdr>
            <w:top w:val="none" w:sz="0" w:space="0" w:color="auto"/>
            <w:left w:val="none" w:sz="0" w:space="0" w:color="auto"/>
            <w:bottom w:val="none" w:sz="0" w:space="0" w:color="auto"/>
            <w:right w:val="none" w:sz="0" w:space="0" w:color="auto"/>
          </w:divBdr>
        </w:div>
        <w:div w:id="143082390">
          <w:marLeft w:val="0"/>
          <w:marRight w:val="0"/>
          <w:marTop w:val="0"/>
          <w:marBottom w:val="125"/>
          <w:divBdr>
            <w:top w:val="single" w:sz="4" w:space="3" w:color="DDDDDD"/>
            <w:left w:val="single" w:sz="4" w:space="3" w:color="DDDDDD"/>
            <w:bottom w:val="single" w:sz="4" w:space="3" w:color="DDDDDD"/>
            <w:right w:val="single" w:sz="4" w:space="3" w:color="DDDDDD"/>
          </w:divBdr>
        </w:div>
        <w:div w:id="143134044">
          <w:marLeft w:val="75"/>
          <w:marRight w:val="75"/>
          <w:marTop w:val="75"/>
          <w:marBottom w:val="75"/>
          <w:divBdr>
            <w:top w:val="single" w:sz="4" w:space="0" w:color="CCCCCC"/>
            <w:left w:val="single" w:sz="4" w:space="0" w:color="CCCCCC"/>
            <w:bottom w:val="single" w:sz="4" w:space="0" w:color="CCCCCC"/>
            <w:right w:val="single" w:sz="4" w:space="0" w:color="CCCCCC"/>
          </w:divBdr>
        </w:div>
        <w:div w:id="143158215">
          <w:blockQuote w:val="1"/>
          <w:marLeft w:val="0"/>
          <w:marRight w:val="0"/>
          <w:marTop w:val="0"/>
          <w:marBottom w:val="300"/>
          <w:divBdr>
            <w:top w:val="none" w:sz="0" w:space="0" w:color="auto"/>
            <w:left w:val="none" w:sz="0" w:space="0" w:color="auto"/>
            <w:bottom w:val="none" w:sz="0" w:space="0" w:color="auto"/>
            <w:right w:val="none" w:sz="0" w:space="0" w:color="auto"/>
          </w:divBdr>
        </w:div>
        <w:div w:id="143161792">
          <w:marLeft w:val="0"/>
          <w:marRight w:val="0"/>
          <w:marTop w:val="0"/>
          <w:marBottom w:val="450"/>
          <w:divBdr>
            <w:top w:val="none" w:sz="0" w:space="0" w:color="auto"/>
            <w:left w:val="none" w:sz="0" w:space="0" w:color="auto"/>
            <w:bottom w:val="none" w:sz="0" w:space="0" w:color="auto"/>
            <w:right w:val="none" w:sz="0" w:space="0" w:color="auto"/>
          </w:divBdr>
        </w:div>
        <w:div w:id="143394989">
          <w:marLeft w:val="0"/>
          <w:marRight w:val="0"/>
          <w:marTop w:val="150"/>
          <w:marBottom w:val="150"/>
          <w:divBdr>
            <w:top w:val="none" w:sz="0" w:space="0" w:color="auto"/>
            <w:left w:val="none" w:sz="0" w:space="0" w:color="auto"/>
            <w:bottom w:val="none" w:sz="0" w:space="0" w:color="auto"/>
            <w:right w:val="none" w:sz="0" w:space="0" w:color="auto"/>
          </w:divBdr>
          <w:divsChild>
            <w:div w:id="740295740">
              <w:marLeft w:val="0"/>
              <w:marRight w:val="0"/>
              <w:marTop w:val="0"/>
              <w:marBottom w:val="0"/>
              <w:divBdr>
                <w:top w:val="none" w:sz="0" w:space="0" w:color="auto"/>
                <w:left w:val="none" w:sz="0" w:space="0" w:color="auto"/>
                <w:bottom w:val="none" w:sz="0" w:space="0" w:color="auto"/>
                <w:right w:val="none" w:sz="0" w:space="0" w:color="auto"/>
              </w:divBdr>
              <w:divsChild>
                <w:div w:id="5618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9430">
          <w:marLeft w:val="-225"/>
          <w:marRight w:val="-225"/>
          <w:marTop w:val="0"/>
          <w:marBottom w:val="0"/>
          <w:divBdr>
            <w:top w:val="none" w:sz="0" w:space="0" w:color="auto"/>
            <w:left w:val="none" w:sz="0" w:space="0" w:color="auto"/>
            <w:bottom w:val="none" w:sz="0" w:space="0" w:color="auto"/>
            <w:right w:val="none" w:sz="0" w:space="0" w:color="auto"/>
          </w:divBdr>
          <w:divsChild>
            <w:div w:id="265888696">
              <w:marLeft w:val="0"/>
              <w:marRight w:val="0"/>
              <w:marTop w:val="0"/>
              <w:marBottom w:val="0"/>
              <w:divBdr>
                <w:top w:val="none" w:sz="0" w:space="0" w:color="auto"/>
                <w:left w:val="none" w:sz="0" w:space="0" w:color="auto"/>
                <w:bottom w:val="none" w:sz="0" w:space="0" w:color="auto"/>
                <w:right w:val="none" w:sz="0" w:space="0" w:color="auto"/>
              </w:divBdr>
            </w:div>
          </w:divsChild>
        </w:div>
        <w:div w:id="143471428">
          <w:marLeft w:val="0"/>
          <w:marRight w:val="0"/>
          <w:marTop w:val="0"/>
          <w:marBottom w:val="0"/>
          <w:divBdr>
            <w:top w:val="none" w:sz="0" w:space="0" w:color="auto"/>
            <w:left w:val="none" w:sz="0" w:space="0" w:color="auto"/>
            <w:bottom w:val="none" w:sz="0" w:space="0" w:color="auto"/>
            <w:right w:val="none" w:sz="0" w:space="0" w:color="auto"/>
          </w:divBdr>
        </w:div>
        <w:div w:id="143477496">
          <w:marLeft w:val="0"/>
          <w:marRight w:val="0"/>
          <w:marTop w:val="0"/>
          <w:marBottom w:val="0"/>
          <w:divBdr>
            <w:top w:val="none" w:sz="0" w:space="0" w:color="auto"/>
            <w:left w:val="none" w:sz="0" w:space="0" w:color="auto"/>
            <w:bottom w:val="none" w:sz="0" w:space="0" w:color="auto"/>
            <w:right w:val="none" w:sz="0" w:space="0" w:color="auto"/>
          </w:divBdr>
        </w:div>
        <w:div w:id="143548476">
          <w:marLeft w:val="0"/>
          <w:marRight w:val="0"/>
          <w:marTop w:val="495"/>
          <w:marBottom w:val="495"/>
          <w:divBdr>
            <w:top w:val="none" w:sz="0" w:space="0" w:color="auto"/>
            <w:left w:val="none" w:sz="0" w:space="0" w:color="auto"/>
            <w:bottom w:val="none" w:sz="0" w:space="0" w:color="auto"/>
            <w:right w:val="none" w:sz="0" w:space="0" w:color="auto"/>
          </w:divBdr>
        </w:div>
        <w:div w:id="143592986">
          <w:marLeft w:val="0"/>
          <w:marRight w:val="0"/>
          <w:marTop w:val="0"/>
          <w:marBottom w:val="0"/>
          <w:divBdr>
            <w:top w:val="none" w:sz="0" w:space="0" w:color="auto"/>
            <w:left w:val="none" w:sz="0" w:space="0" w:color="auto"/>
            <w:bottom w:val="none" w:sz="0" w:space="0" w:color="auto"/>
            <w:right w:val="none" w:sz="0" w:space="0" w:color="auto"/>
          </w:divBdr>
        </w:div>
        <w:div w:id="143667653">
          <w:marLeft w:val="0"/>
          <w:marRight w:val="0"/>
          <w:marTop w:val="0"/>
          <w:marBottom w:val="0"/>
          <w:divBdr>
            <w:top w:val="none" w:sz="0" w:space="0" w:color="auto"/>
            <w:left w:val="none" w:sz="0" w:space="0" w:color="auto"/>
            <w:bottom w:val="none" w:sz="0" w:space="0" w:color="auto"/>
            <w:right w:val="none" w:sz="0" w:space="0" w:color="auto"/>
          </w:divBdr>
        </w:div>
        <w:div w:id="143668030">
          <w:marLeft w:val="0"/>
          <w:marRight w:val="0"/>
          <w:marTop w:val="0"/>
          <w:marBottom w:val="75"/>
          <w:divBdr>
            <w:top w:val="none" w:sz="0" w:space="0" w:color="auto"/>
            <w:left w:val="none" w:sz="0" w:space="0" w:color="auto"/>
            <w:bottom w:val="none" w:sz="0" w:space="0" w:color="auto"/>
            <w:right w:val="none" w:sz="0" w:space="0" w:color="auto"/>
          </w:divBdr>
        </w:div>
        <w:div w:id="143739599">
          <w:marLeft w:val="0"/>
          <w:marRight w:val="0"/>
          <w:marTop w:val="0"/>
          <w:marBottom w:val="0"/>
          <w:divBdr>
            <w:top w:val="none" w:sz="0" w:space="0" w:color="auto"/>
            <w:left w:val="none" w:sz="0" w:space="0" w:color="auto"/>
            <w:bottom w:val="none" w:sz="0" w:space="0" w:color="auto"/>
            <w:right w:val="none" w:sz="0" w:space="0" w:color="auto"/>
          </w:divBdr>
        </w:div>
        <w:div w:id="143740035">
          <w:marLeft w:val="0"/>
          <w:marRight w:val="0"/>
          <w:marTop w:val="0"/>
          <w:marBottom w:val="0"/>
          <w:divBdr>
            <w:top w:val="none" w:sz="0" w:space="0" w:color="auto"/>
            <w:left w:val="none" w:sz="0" w:space="0" w:color="auto"/>
            <w:bottom w:val="none" w:sz="0" w:space="0" w:color="auto"/>
            <w:right w:val="none" w:sz="0" w:space="0" w:color="auto"/>
          </w:divBdr>
        </w:div>
        <w:div w:id="143740395">
          <w:marLeft w:val="0"/>
          <w:marRight w:val="0"/>
          <w:marTop w:val="0"/>
          <w:marBottom w:val="0"/>
          <w:divBdr>
            <w:top w:val="none" w:sz="0" w:space="0" w:color="auto"/>
            <w:left w:val="none" w:sz="0" w:space="0" w:color="auto"/>
            <w:bottom w:val="none" w:sz="0" w:space="0" w:color="auto"/>
            <w:right w:val="none" w:sz="0" w:space="0" w:color="auto"/>
          </w:divBdr>
          <w:divsChild>
            <w:div w:id="50081552">
              <w:marLeft w:val="0"/>
              <w:marRight w:val="0"/>
              <w:marTop w:val="0"/>
              <w:marBottom w:val="0"/>
              <w:divBdr>
                <w:top w:val="none" w:sz="0" w:space="0" w:color="auto"/>
                <w:left w:val="none" w:sz="0" w:space="0" w:color="auto"/>
                <w:bottom w:val="none" w:sz="0" w:space="0" w:color="auto"/>
                <w:right w:val="none" w:sz="0" w:space="0" w:color="auto"/>
              </w:divBdr>
            </w:div>
          </w:divsChild>
        </w:div>
        <w:div w:id="143743789">
          <w:marLeft w:val="0"/>
          <w:marRight w:val="0"/>
          <w:marTop w:val="0"/>
          <w:marBottom w:val="0"/>
          <w:divBdr>
            <w:top w:val="none" w:sz="0" w:space="0" w:color="auto"/>
            <w:left w:val="none" w:sz="0" w:space="0" w:color="auto"/>
            <w:bottom w:val="none" w:sz="0" w:space="0" w:color="auto"/>
            <w:right w:val="none" w:sz="0" w:space="0" w:color="auto"/>
          </w:divBdr>
        </w:div>
        <w:div w:id="143817933">
          <w:marLeft w:val="0"/>
          <w:marRight w:val="0"/>
          <w:marTop w:val="0"/>
          <w:marBottom w:val="0"/>
          <w:divBdr>
            <w:top w:val="none" w:sz="0" w:space="0" w:color="auto"/>
            <w:left w:val="none" w:sz="0" w:space="0" w:color="auto"/>
            <w:bottom w:val="none" w:sz="0" w:space="0" w:color="auto"/>
            <w:right w:val="none" w:sz="0" w:space="0" w:color="auto"/>
          </w:divBdr>
        </w:div>
        <w:div w:id="143818066">
          <w:marLeft w:val="0"/>
          <w:marRight w:val="0"/>
          <w:marTop w:val="0"/>
          <w:marBottom w:val="0"/>
          <w:divBdr>
            <w:top w:val="dotted" w:sz="6" w:space="4" w:color="EBEBEB"/>
            <w:left w:val="none" w:sz="0" w:space="8" w:color="auto"/>
            <w:bottom w:val="dotted" w:sz="6" w:space="4" w:color="EBEBEB"/>
            <w:right w:val="none" w:sz="0" w:space="8" w:color="auto"/>
          </w:divBdr>
        </w:div>
        <w:div w:id="143856997">
          <w:marLeft w:val="1463"/>
          <w:marRight w:val="0"/>
          <w:marTop w:val="0"/>
          <w:marBottom w:val="0"/>
          <w:divBdr>
            <w:top w:val="none" w:sz="0" w:space="0" w:color="auto"/>
            <w:left w:val="none" w:sz="0" w:space="0" w:color="auto"/>
            <w:bottom w:val="none" w:sz="0" w:space="0" w:color="auto"/>
            <w:right w:val="none" w:sz="0" w:space="0" w:color="auto"/>
          </w:divBdr>
          <w:divsChild>
            <w:div w:id="534781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43857100">
          <w:marLeft w:val="0"/>
          <w:marRight w:val="0"/>
          <w:marTop w:val="0"/>
          <w:marBottom w:val="0"/>
          <w:divBdr>
            <w:top w:val="none" w:sz="0" w:space="0" w:color="auto"/>
            <w:left w:val="none" w:sz="0" w:space="0" w:color="auto"/>
            <w:bottom w:val="none" w:sz="0" w:space="0" w:color="auto"/>
            <w:right w:val="none" w:sz="0" w:space="0" w:color="auto"/>
          </w:divBdr>
        </w:div>
        <w:div w:id="143862087">
          <w:marLeft w:val="750"/>
          <w:marRight w:val="1500"/>
          <w:marTop w:val="0"/>
          <w:marBottom w:val="0"/>
          <w:divBdr>
            <w:top w:val="none" w:sz="0" w:space="0" w:color="auto"/>
            <w:left w:val="none" w:sz="0" w:space="0" w:color="auto"/>
            <w:bottom w:val="none" w:sz="0" w:space="0" w:color="auto"/>
            <w:right w:val="none" w:sz="0" w:space="0" w:color="auto"/>
          </w:divBdr>
        </w:div>
        <w:div w:id="143931418">
          <w:marLeft w:val="0"/>
          <w:marRight w:val="0"/>
          <w:marTop w:val="0"/>
          <w:marBottom w:val="0"/>
          <w:divBdr>
            <w:top w:val="none" w:sz="0" w:space="0" w:color="auto"/>
            <w:left w:val="none" w:sz="0" w:space="0" w:color="auto"/>
            <w:bottom w:val="none" w:sz="0" w:space="0" w:color="auto"/>
            <w:right w:val="none" w:sz="0" w:space="0" w:color="auto"/>
          </w:divBdr>
        </w:div>
        <w:div w:id="144049077">
          <w:marLeft w:val="0"/>
          <w:marRight w:val="0"/>
          <w:marTop w:val="0"/>
          <w:marBottom w:val="0"/>
          <w:divBdr>
            <w:top w:val="none" w:sz="0" w:space="0" w:color="auto"/>
            <w:left w:val="none" w:sz="0" w:space="0" w:color="auto"/>
            <w:bottom w:val="none" w:sz="0" w:space="0" w:color="auto"/>
            <w:right w:val="none" w:sz="0" w:space="0" w:color="auto"/>
          </w:divBdr>
        </w:div>
        <w:div w:id="144125133">
          <w:marLeft w:val="0"/>
          <w:marRight w:val="0"/>
          <w:marTop w:val="0"/>
          <w:marBottom w:val="0"/>
          <w:divBdr>
            <w:top w:val="none" w:sz="0" w:space="0" w:color="auto"/>
            <w:left w:val="none" w:sz="0" w:space="0" w:color="auto"/>
            <w:bottom w:val="none" w:sz="0" w:space="0" w:color="auto"/>
            <w:right w:val="none" w:sz="0" w:space="0" w:color="auto"/>
          </w:divBdr>
        </w:div>
        <w:div w:id="144125462">
          <w:marLeft w:val="0"/>
          <w:marRight w:val="0"/>
          <w:marTop w:val="0"/>
          <w:marBottom w:val="240"/>
          <w:divBdr>
            <w:top w:val="none" w:sz="0" w:space="0" w:color="auto"/>
            <w:left w:val="none" w:sz="0" w:space="0" w:color="auto"/>
            <w:bottom w:val="none" w:sz="0" w:space="0" w:color="auto"/>
            <w:right w:val="none" w:sz="0" w:space="0" w:color="auto"/>
          </w:divBdr>
        </w:div>
        <w:div w:id="144126214">
          <w:marLeft w:val="0"/>
          <w:marRight w:val="0"/>
          <w:marTop w:val="0"/>
          <w:marBottom w:val="0"/>
          <w:divBdr>
            <w:top w:val="none" w:sz="0" w:space="0" w:color="auto"/>
            <w:left w:val="none" w:sz="0" w:space="0" w:color="auto"/>
            <w:bottom w:val="none" w:sz="0" w:space="0" w:color="auto"/>
            <w:right w:val="none" w:sz="0" w:space="0" w:color="auto"/>
          </w:divBdr>
        </w:div>
        <w:div w:id="144199811">
          <w:marLeft w:val="0"/>
          <w:marRight w:val="0"/>
          <w:marTop w:val="0"/>
          <w:marBottom w:val="0"/>
          <w:divBdr>
            <w:top w:val="none" w:sz="0" w:space="0" w:color="auto"/>
            <w:left w:val="none" w:sz="0" w:space="0" w:color="auto"/>
            <w:bottom w:val="none" w:sz="0" w:space="0" w:color="auto"/>
            <w:right w:val="none" w:sz="0" w:space="0" w:color="auto"/>
          </w:divBdr>
          <w:divsChild>
            <w:div w:id="324865665">
              <w:marLeft w:val="0"/>
              <w:marRight w:val="0"/>
              <w:marTop w:val="0"/>
              <w:marBottom w:val="0"/>
              <w:divBdr>
                <w:top w:val="none" w:sz="0" w:space="0" w:color="auto"/>
                <w:left w:val="none" w:sz="0" w:space="0" w:color="auto"/>
                <w:bottom w:val="none" w:sz="0" w:space="0" w:color="auto"/>
                <w:right w:val="none" w:sz="0" w:space="0" w:color="auto"/>
              </w:divBdr>
            </w:div>
          </w:divsChild>
        </w:div>
        <w:div w:id="144206013">
          <w:marLeft w:val="-225"/>
          <w:marRight w:val="-225"/>
          <w:marTop w:val="0"/>
          <w:marBottom w:val="0"/>
          <w:divBdr>
            <w:top w:val="none" w:sz="0" w:space="0" w:color="auto"/>
            <w:left w:val="none" w:sz="0" w:space="0" w:color="auto"/>
            <w:bottom w:val="none" w:sz="0" w:space="0" w:color="auto"/>
            <w:right w:val="none" w:sz="0" w:space="0" w:color="auto"/>
          </w:divBdr>
        </w:div>
        <w:div w:id="144207342">
          <w:marLeft w:val="1463"/>
          <w:marRight w:val="0"/>
          <w:marTop w:val="0"/>
          <w:marBottom w:val="0"/>
          <w:divBdr>
            <w:top w:val="none" w:sz="0" w:space="0" w:color="auto"/>
            <w:left w:val="none" w:sz="0" w:space="0" w:color="auto"/>
            <w:bottom w:val="none" w:sz="0" w:space="0" w:color="auto"/>
            <w:right w:val="none" w:sz="0" w:space="0" w:color="auto"/>
          </w:divBdr>
        </w:div>
        <w:div w:id="14424961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28595">
              <w:marLeft w:val="0"/>
              <w:marRight w:val="0"/>
              <w:marTop w:val="0"/>
              <w:marBottom w:val="0"/>
              <w:divBdr>
                <w:top w:val="single" w:sz="6" w:space="0" w:color="999999"/>
                <w:left w:val="single" w:sz="6" w:space="0" w:color="999999"/>
                <w:bottom w:val="single" w:sz="6" w:space="0" w:color="999999"/>
                <w:right w:val="single" w:sz="6" w:space="0" w:color="999999"/>
              </w:divBdr>
            </w:div>
            <w:div w:id="3849861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4274383">
          <w:marLeft w:val="0"/>
          <w:marRight w:val="0"/>
          <w:marTop w:val="75"/>
          <w:marBottom w:val="0"/>
          <w:divBdr>
            <w:top w:val="single" w:sz="6" w:space="4" w:color="auto"/>
            <w:left w:val="single" w:sz="6" w:space="0" w:color="auto"/>
            <w:bottom w:val="single" w:sz="6" w:space="4" w:color="auto"/>
            <w:right w:val="single" w:sz="6" w:space="0" w:color="auto"/>
          </w:divBdr>
        </w:div>
        <w:div w:id="144320773">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376"/>
          <w:divBdr>
            <w:top w:val="none" w:sz="0" w:space="0" w:color="auto"/>
            <w:left w:val="none" w:sz="0" w:space="0" w:color="auto"/>
            <w:bottom w:val="none" w:sz="0" w:space="0" w:color="auto"/>
            <w:right w:val="none" w:sz="0" w:space="0" w:color="auto"/>
          </w:divBdr>
        </w:div>
        <w:div w:id="144444181">
          <w:marLeft w:val="0"/>
          <w:marRight w:val="0"/>
          <w:marTop w:val="0"/>
          <w:marBottom w:val="0"/>
          <w:divBdr>
            <w:top w:val="none" w:sz="0" w:space="0" w:color="auto"/>
            <w:left w:val="none" w:sz="0" w:space="0" w:color="auto"/>
            <w:bottom w:val="none" w:sz="0" w:space="0" w:color="auto"/>
            <w:right w:val="none" w:sz="0" w:space="0" w:color="auto"/>
          </w:divBdr>
        </w:div>
        <w:div w:id="144591994">
          <w:marLeft w:val="0"/>
          <w:marRight w:val="0"/>
          <w:marTop w:val="0"/>
          <w:marBottom w:val="0"/>
          <w:divBdr>
            <w:top w:val="none" w:sz="0" w:space="0" w:color="auto"/>
            <w:left w:val="none" w:sz="0" w:space="0" w:color="auto"/>
            <w:bottom w:val="none" w:sz="0" w:space="0" w:color="auto"/>
            <w:right w:val="none" w:sz="0" w:space="0" w:color="auto"/>
          </w:divBdr>
        </w:div>
        <w:div w:id="144661523">
          <w:marLeft w:val="1463"/>
          <w:marRight w:val="0"/>
          <w:marTop w:val="0"/>
          <w:marBottom w:val="0"/>
          <w:divBdr>
            <w:top w:val="none" w:sz="0" w:space="0" w:color="auto"/>
            <w:left w:val="none" w:sz="0" w:space="0" w:color="auto"/>
            <w:bottom w:val="none" w:sz="0" w:space="0" w:color="auto"/>
            <w:right w:val="none" w:sz="0" w:space="0" w:color="auto"/>
          </w:divBdr>
        </w:div>
        <w:div w:id="144669808">
          <w:marLeft w:val="0"/>
          <w:marRight w:val="0"/>
          <w:marTop w:val="0"/>
          <w:marBottom w:val="0"/>
          <w:divBdr>
            <w:top w:val="none" w:sz="0" w:space="0" w:color="auto"/>
            <w:left w:val="none" w:sz="0" w:space="0" w:color="auto"/>
            <w:bottom w:val="none" w:sz="0" w:space="0" w:color="auto"/>
            <w:right w:val="none" w:sz="0" w:space="0" w:color="auto"/>
          </w:divBdr>
        </w:div>
        <w:div w:id="144670475">
          <w:marLeft w:val="0"/>
          <w:marRight w:val="0"/>
          <w:marTop w:val="0"/>
          <w:marBottom w:val="0"/>
          <w:divBdr>
            <w:top w:val="none" w:sz="0" w:space="0" w:color="auto"/>
            <w:left w:val="none" w:sz="0" w:space="0" w:color="auto"/>
            <w:bottom w:val="none" w:sz="0" w:space="0" w:color="auto"/>
            <w:right w:val="none" w:sz="0" w:space="0" w:color="auto"/>
          </w:divBdr>
        </w:div>
        <w:div w:id="144711708">
          <w:marLeft w:val="-225"/>
          <w:marRight w:val="-225"/>
          <w:marTop w:val="0"/>
          <w:marBottom w:val="0"/>
          <w:divBdr>
            <w:top w:val="none" w:sz="0" w:space="0" w:color="auto"/>
            <w:left w:val="none" w:sz="0" w:space="0" w:color="auto"/>
            <w:bottom w:val="none" w:sz="0" w:space="0" w:color="auto"/>
            <w:right w:val="none" w:sz="0" w:space="0" w:color="auto"/>
          </w:divBdr>
        </w:div>
        <w:div w:id="144780810">
          <w:marLeft w:val="0"/>
          <w:marRight w:val="0"/>
          <w:marTop w:val="0"/>
          <w:marBottom w:val="0"/>
          <w:divBdr>
            <w:top w:val="single" w:sz="2" w:space="0" w:color="E0E0E0"/>
            <w:left w:val="single" w:sz="2" w:space="0" w:color="E0E0E0"/>
            <w:bottom w:val="single" w:sz="2" w:space="0" w:color="E0E0E0"/>
            <w:right w:val="single" w:sz="2" w:space="0" w:color="E0E0E0"/>
          </w:divBdr>
          <w:divsChild>
            <w:div w:id="1204654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903180">
          <w:marLeft w:val="0"/>
          <w:marRight w:val="0"/>
          <w:marTop w:val="0"/>
          <w:marBottom w:val="0"/>
          <w:divBdr>
            <w:top w:val="none" w:sz="0" w:space="0" w:color="auto"/>
            <w:left w:val="none" w:sz="0" w:space="0" w:color="auto"/>
            <w:bottom w:val="none" w:sz="0" w:space="0" w:color="auto"/>
            <w:right w:val="none" w:sz="0" w:space="0" w:color="auto"/>
          </w:divBdr>
        </w:div>
        <w:div w:id="144973075">
          <w:marLeft w:val="-150"/>
          <w:marRight w:val="-150"/>
          <w:marTop w:val="0"/>
          <w:marBottom w:val="0"/>
          <w:divBdr>
            <w:top w:val="none" w:sz="0" w:space="0" w:color="auto"/>
            <w:left w:val="none" w:sz="0" w:space="0" w:color="auto"/>
            <w:bottom w:val="none" w:sz="0" w:space="0" w:color="auto"/>
            <w:right w:val="none" w:sz="0" w:space="0" w:color="auto"/>
          </w:divBdr>
        </w:div>
        <w:div w:id="144975216">
          <w:marLeft w:val="0"/>
          <w:marRight w:val="0"/>
          <w:marTop w:val="0"/>
          <w:marBottom w:val="0"/>
          <w:divBdr>
            <w:top w:val="none" w:sz="0" w:space="0" w:color="auto"/>
            <w:left w:val="none" w:sz="0" w:space="0" w:color="auto"/>
            <w:bottom w:val="none" w:sz="0" w:space="0" w:color="auto"/>
            <w:right w:val="none" w:sz="0" w:space="0" w:color="auto"/>
          </w:divBdr>
        </w:div>
        <w:div w:id="144976585">
          <w:marLeft w:val="1463"/>
          <w:marRight w:val="0"/>
          <w:marTop w:val="0"/>
          <w:marBottom w:val="0"/>
          <w:divBdr>
            <w:top w:val="none" w:sz="0" w:space="0" w:color="auto"/>
            <w:left w:val="none" w:sz="0" w:space="0" w:color="auto"/>
            <w:bottom w:val="none" w:sz="0" w:space="0" w:color="auto"/>
            <w:right w:val="none" w:sz="0" w:space="0" w:color="auto"/>
          </w:divBdr>
        </w:div>
        <w:div w:id="144976628">
          <w:marLeft w:val="0"/>
          <w:marRight w:val="0"/>
          <w:marTop w:val="0"/>
          <w:marBottom w:val="0"/>
          <w:divBdr>
            <w:top w:val="none" w:sz="0" w:space="0" w:color="auto"/>
            <w:left w:val="none" w:sz="0" w:space="0" w:color="auto"/>
            <w:bottom w:val="none" w:sz="0" w:space="0" w:color="auto"/>
            <w:right w:val="none" w:sz="0" w:space="0" w:color="auto"/>
          </w:divBdr>
          <w:divsChild>
            <w:div w:id="19162549">
              <w:marLeft w:val="0"/>
              <w:marRight w:val="225"/>
              <w:marTop w:val="0"/>
              <w:marBottom w:val="0"/>
              <w:divBdr>
                <w:top w:val="none" w:sz="0" w:space="0" w:color="auto"/>
                <w:left w:val="none" w:sz="0" w:space="0" w:color="auto"/>
                <w:bottom w:val="none" w:sz="0" w:space="0" w:color="auto"/>
                <w:right w:val="none" w:sz="0" w:space="0" w:color="auto"/>
              </w:divBdr>
            </w:div>
          </w:divsChild>
        </w:div>
        <w:div w:id="145050521">
          <w:marLeft w:val="0"/>
          <w:marRight w:val="0"/>
          <w:marTop w:val="0"/>
          <w:marBottom w:val="345"/>
          <w:divBdr>
            <w:top w:val="none" w:sz="0" w:space="0" w:color="auto"/>
            <w:left w:val="none" w:sz="0" w:space="0" w:color="auto"/>
            <w:bottom w:val="none" w:sz="0" w:space="0" w:color="auto"/>
            <w:right w:val="none" w:sz="0" w:space="0" w:color="auto"/>
          </w:divBdr>
        </w:div>
        <w:div w:id="145056704">
          <w:marLeft w:val="0"/>
          <w:marRight w:val="0"/>
          <w:marTop w:val="0"/>
          <w:marBottom w:val="0"/>
          <w:divBdr>
            <w:top w:val="none" w:sz="0" w:space="0" w:color="auto"/>
            <w:left w:val="none" w:sz="0" w:space="0" w:color="auto"/>
            <w:bottom w:val="none" w:sz="0" w:space="0" w:color="auto"/>
            <w:right w:val="none" w:sz="0" w:space="0" w:color="auto"/>
          </w:divBdr>
        </w:div>
        <w:div w:id="145127079">
          <w:marLeft w:val="0"/>
          <w:marRight w:val="0"/>
          <w:marTop w:val="0"/>
          <w:marBottom w:val="300"/>
          <w:divBdr>
            <w:top w:val="none" w:sz="0" w:space="0" w:color="auto"/>
            <w:left w:val="none" w:sz="0" w:space="0" w:color="auto"/>
            <w:bottom w:val="none" w:sz="0" w:space="0" w:color="auto"/>
            <w:right w:val="none" w:sz="0" w:space="0" w:color="auto"/>
          </w:divBdr>
        </w:div>
        <w:div w:id="145173283">
          <w:marLeft w:val="150"/>
          <w:marRight w:val="225"/>
          <w:marTop w:val="150"/>
          <w:marBottom w:val="150"/>
          <w:divBdr>
            <w:top w:val="none" w:sz="0" w:space="0" w:color="auto"/>
            <w:left w:val="none" w:sz="0" w:space="0" w:color="auto"/>
            <w:bottom w:val="none" w:sz="0" w:space="0" w:color="auto"/>
            <w:right w:val="none" w:sz="0" w:space="0" w:color="auto"/>
          </w:divBdr>
        </w:div>
        <w:div w:id="145321244">
          <w:marLeft w:val="0"/>
          <w:marRight w:val="0"/>
          <w:marTop w:val="0"/>
          <w:marBottom w:val="0"/>
          <w:divBdr>
            <w:top w:val="none" w:sz="0" w:space="0" w:color="auto"/>
            <w:left w:val="none" w:sz="0" w:space="0" w:color="auto"/>
            <w:bottom w:val="none" w:sz="0" w:space="0" w:color="auto"/>
            <w:right w:val="none" w:sz="0" w:space="0" w:color="auto"/>
          </w:divBdr>
        </w:div>
        <w:div w:id="145323783">
          <w:marLeft w:val="0"/>
          <w:marRight w:val="0"/>
          <w:marTop w:val="0"/>
          <w:marBottom w:val="0"/>
          <w:divBdr>
            <w:top w:val="none" w:sz="0" w:space="0" w:color="auto"/>
            <w:left w:val="none" w:sz="0" w:space="0" w:color="auto"/>
            <w:bottom w:val="none" w:sz="0" w:space="0" w:color="auto"/>
            <w:right w:val="none" w:sz="0" w:space="0" w:color="auto"/>
          </w:divBdr>
        </w:div>
        <w:div w:id="145324994">
          <w:marLeft w:val="0"/>
          <w:marRight w:val="0"/>
          <w:marTop w:val="0"/>
          <w:marBottom w:val="0"/>
          <w:divBdr>
            <w:top w:val="none" w:sz="0" w:space="0" w:color="auto"/>
            <w:left w:val="none" w:sz="0" w:space="0" w:color="auto"/>
            <w:bottom w:val="none" w:sz="0" w:space="0" w:color="auto"/>
            <w:right w:val="none" w:sz="0" w:space="0" w:color="auto"/>
          </w:divBdr>
        </w:div>
        <w:div w:id="145361228">
          <w:marLeft w:val="13"/>
          <w:marRight w:val="188"/>
          <w:marTop w:val="138"/>
          <w:marBottom w:val="88"/>
          <w:divBdr>
            <w:top w:val="none" w:sz="0" w:space="0" w:color="auto"/>
            <w:left w:val="none" w:sz="0" w:space="0" w:color="auto"/>
            <w:bottom w:val="none" w:sz="0" w:space="0" w:color="auto"/>
            <w:right w:val="none" w:sz="0" w:space="0" w:color="auto"/>
          </w:divBdr>
          <w:divsChild>
            <w:div w:id="360479173">
              <w:marLeft w:val="0"/>
              <w:marRight w:val="0"/>
              <w:marTop w:val="0"/>
              <w:marBottom w:val="0"/>
              <w:divBdr>
                <w:top w:val="none" w:sz="0" w:space="0" w:color="auto"/>
                <w:left w:val="none" w:sz="0" w:space="0" w:color="auto"/>
                <w:bottom w:val="none" w:sz="0" w:space="0" w:color="auto"/>
                <w:right w:val="none" w:sz="0" w:space="0" w:color="auto"/>
              </w:divBdr>
            </w:div>
          </w:divsChild>
        </w:div>
        <w:div w:id="145439484">
          <w:marLeft w:val="0"/>
          <w:marRight w:val="0"/>
          <w:marTop w:val="0"/>
          <w:marBottom w:val="0"/>
          <w:divBdr>
            <w:top w:val="none" w:sz="0" w:space="0" w:color="auto"/>
            <w:left w:val="none" w:sz="0" w:space="0" w:color="auto"/>
            <w:bottom w:val="none" w:sz="0" w:space="0" w:color="auto"/>
            <w:right w:val="none" w:sz="0" w:space="0" w:color="auto"/>
          </w:divBdr>
        </w:div>
        <w:div w:id="145586329">
          <w:marLeft w:val="0"/>
          <w:marRight w:val="0"/>
          <w:marTop w:val="150"/>
          <w:marBottom w:val="0"/>
          <w:divBdr>
            <w:top w:val="none" w:sz="0" w:space="0" w:color="auto"/>
            <w:left w:val="none" w:sz="0" w:space="0" w:color="auto"/>
            <w:bottom w:val="none" w:sz="0" w:space="0" w:color="auto"/>
            <w:right w:val="none" w:sz="0" w:space="0" w:color="auto"/>
          </w:divBdr>
        </w:div>
        <w:div w:id="145634830">
          <w:marLeft w:val="0"/>
          <w:marRight w:val="0"/>
          <w:marTop w:val="0"/>
          <w:marBottom w:val="0"/>
          <w:divBdr>
            <w:top w:val="none" w:sz="0" w:space="0" w:color="auto"/>
            <w:left w:val="none" w:sz="0" w:space="0" w:color="auto"/>
            <w:bottom w:val="none" w:sz="0" w:space="0" w:color="auto"/>
            <w:right w:val="none" w:sz="0" w:space="0" w:color="auto"/>
          </w:divBdr>
        </w:div>
        <w:div w:id="145636064">
          <w:marLeft w:val="0"/>
          <w:marRight w:val="0"/>
          <w:marTop w:val="0"/>
          <w:marBottom w:val="0"/>
          <w:divBdr>
            <w:top w:val="none" w:sz="0" w:space="0" w:color="auto"/>
            <w:left w:val="none" w:sz="0" w:space="0" w:color="auto"/>
            <w:bottom w:val="none" w:sz="0" w:space="0" w:color="auto"/>
            <w:right w:val="none" w:sz="0" w:space="0" w:color="auto"/>
          </w:divBdr>
        </w:div>
        <w:div w:id="145703995">
          <w:marLeft w:val="0"/>
          <w:marRight w:val="0"/>
          <w:marTop w:val="0"/>
          <w:marBottom w:val="0"/>
          <w:divBdr>
            <w:top w:val="none" w:sz="0" w:space="0" w:color="auto"/>
            <w:left w:val="none" w:sz="0" w:space="0" w:color="auto"/>
            <w:bottom w:val="none" w:sz="0" w:space="0" w:color="auto"/>
            <w:right w:val="none" w:sz="0" w:space="0" w:color="auto"/>
          </w:divBdr>
        </w:div>
        <w:div w:id="145705097">
          <w:marLeft w:val="0"/>
          <w:marRight w:val="0"/>
          <w:marTop w:val="0"/>
          <w:marBottom w:val="0"/>
          <w:divBdr>
            <w:top w:val="single" w:sz="2" w:space="0" w:color="E0E0E0"/>
            <w:left w:val="single" w:sz="2" w:space="0" w:color="E0E0E0"/>
            <w:bottom w:val="single" w:sz="2" w:space="0" w:color="E0E0E0"/>
            <w:right w:val="single" w:sz="2" w:space="0" w:color="E0E0E0"/>
          </w:divBdr>
        </w:div>
        <w:div w:id="145896037">
          <w:marLeft w:val="0"/>
          <w:marRight w:val="0"/>
          <w:marTop w:val="0"/>
          <w:marBottom w:val="0"/>
          <w:divBdr>
            <w:top w:val="none" w:sz="0" w:space="0" w:color="auto"/>
            <w:left w:val="none" w:sz="0" w:space="0" w:color="auto"/>
            <w:bottom w:val="none" w:sz="0" w:space="0" w:color="auto"/>
            <w:right w:val="none" w:sz="0" w:space="0" w:color="auto"/>
          </w:divBdr>
          <w:divsChild>
            <w:div w:id="631401063">
              <w:marLeft w:val="0"/>
              <w:marRight w:val="0"/>
              <w:marTop w:val="0"/>
              <w:marBottom w:val="150"/>
              <w:divBdr>
                <w:top w:val="none" w:sz="0" w:space="0" w:color="auto"/>
                <w:left w:val="none" w:sz="0" w:space="0" w:color="auto"/>
                <w:bottom w:val="none" w:sz="0" w:space="0" w:color="auto"/>
                <w:right w:val="none" w:sz="0" w:space="0" w:color="auto"/>
              </w:divBdr>
            </w:div>
          </w:divsChild>
        </w:div>
        <w:div w:id="145901572">
          <w:marLeft w:val="1463"/>
          <w:marRight w:val="0"/>
          <w:marTop w:val="0"/>
          <w:marBottom w:val="0"/>
          <w:divBdr>
            <w:top w:val="none" w:sz="0" w:space="0" w:color="auto"/>
            <w:left w:val="none" w:sz="0" w:space="0" w:color="auto"/>
            <w:bottom w:val="none" w:sz="0" w:space="0" w:color="auto"/>
            <w:right w:val="none" w:sz="0" w:space="0" w:color="auto"/>
          </w:divBdr>
        </w:div>
        <w:div w:id="145978195">
          <w:marLeft w:val="0"/>
          <w:marRight w:val="0"/>
          <w:marTop w:val="0"/>
          <w:marBottom w:val="0"/>
          <w:divBdr>
            <w:top w:val="none" w:sz="0" w:space="0" w:color="auto"/>
            <w:left w:val="none" w:sz="0" w:space="0" w:color="auto"/>
            <w:bottom w:val="none" w:sz="0" w:space="0" w:color="auto"/>
            <w:right w:val="none" w:sz="0" w:space="0" w:color="auto"/>
          </w:divBdr>
        </w:div>
        <w:div w:id="145980656">
          <w:marLeft w:val="1463"/>
          <w:marRight w:val="0"/>
          <w:marTop w:val="0"/>
          <w:marBottom w:val="0"/>
          <w:divBdr>
            <w:top w:val="none" w:sz="0" w:space="0" w:color="auto"/>
            <w:left w:val="none" w:sz="0" w:space="0" w:color="auto"/>
            <w:bottom w:val="none" w:sz="0" w:space="0" w:color="auto"/>
            <w:right w:val="none" w:sz="0" w:space="0" w:color="auto"/>
          </w:divBdr>
        </w:div>
        <w:div w:id="146015409">
          <w:marLeft w:val="0"/>
          <w:marRight w:val="0"/>
          <w:marTop w:val="0"/>
          <w:marBottom w:val="0"/>
          <w:divBdr>
            <w:top w:val="none" w:sz="0" w:space="0" w:color="auto"/>
            <w:left w:val="none" w:sz="0" w:space="0" w:color="auto"/>
            <w:bottom w:val="none" w:sz="0" w:space="0" w:color="auto"/>
            <w:right w:val="none" w:sz="0" w:space="0" w:color="auto"/>
          </w:divBdr>
        </w:div>
        <w:div w:id="146015687">
          <w:marLeft w:val="0"/>
          <w:marRight w:val="0"/>
          <w:marTop w:val="0"/>
          <w:marBottom w:val="150"/>
          <w:divBdr>
            <w:top w:val="none" w:sz="0" w:space="0" w:color="auto"/>
            <w:left w:val="none" w:sz="0" w:space="0" w:color="auto"/>
            <w:bottom w:val="none" w:sz="0" w:space="0" w:color="auto"/>
            <w:right w:val="none" w:sz="0" w:space="0" w:color="auto"/>
          </w:divBdr>
        </w:div>
        <w:div w:id="146016104">
          <w:marLeft w:val="0"/>
          <w:marRight w:val="0"/>
          <w:marTop w:val="0"/>
          <w:marBottom w:val="0"/>
          <w:divBdr>
            <w:top w:val="none" w:sz="0" w:space="0" w:color="auto"/>
            <w:left w:val="none" w:sz="0" w:space="0" w:color="auto"/>
            <w:bottom w:val="none" w:sz="0" w:space="0" w:color="auto"/>
            <w:right w:val="none" w:sz="0" w:space="0" w:color="auto"/>
          </w:divBdr>
          <w:divsChild>
            <w:div w:id="656229718">
              <w:marLeft w:val="-225"/>
              <w:marRight w:val="-225"/>
              <w:marTop w:val="0"/>
              <w:marBottom w:val="0"/>
              <w:divBdr>
                <w:top w:val="none" w:sz="0" w:space="0" w:color="auto"/>
                <w:left w:val="none" w:sz="0" w:space="0" w:color="auto"/>
                <w:bottom w:val="none" w:sz="0" w:space="0" w:color="auto"/>
                <w:right w:val="none" w:sz="0" w:space="0" w:color="auto"/>
              </w:divBdr>
            </w:div>
          </w:divsChild>
        </w:div>
        <w:div w:id="146098025">
          <w:marLeft w:val="0"/>
          <w:marRight w:val="0"/>
          <w:marTop w:val="0"/>
          <w:marBottom w:val="0"/>
          <w:divBdr>
            <w:top w:val="none" w:sz="0" w:space="0" w:color="auto"/>
            <w:left w:val="none" w:sz="0" w:space="0" w:color="auto"/>
            <w:bottom w:val="none" w:sz="0" w:space="0" w:color="auto"/>
            <w:right w:val="none" w:sz="0" w:space="0" w:color="auto"/>
          </w:divBdr>
        </w:div>
        <w:div w:id="146164995">
          <w:marLeft w:val="-188"/>
          <w:marRight w:val="-188"/>
          <w:marTop w:val="0"/>
          <w:marBottom w:val="0"/>
          <w:divBdr>
            <w:top w:val="none" w:sz="0" w:space="0" w:color="auto"/>
            <w:left w:val="none" w:sz="0" w:space="0" w:color="auto"/>
            <w:bottom w:val="none" w:sz="0" w:space="0" w:color="auto"/>
            <w:right w:val="none" w:sz="0" w:space="0" w:color="auto"/>
          </w:divBdr>
        </w:div>
        <w:div w:id="146167132">
          <w:marLeft w:val="0"/>
          <w:marRight w:val="0"/>
          <w:marTop w:val="0"/>
          <w:marBottom w:val="0"/>
          <w:divBdr>
            <w:top w:val="none" w:sz="0" w:space="0" w:color="auto"/>
            <w:left w:val="none" w:sz="0" w:space="0" w:color="auto"/>
            <w:bottom w:val="none" w:sz="0" w:space="0" w:color="auto"/>
            <w:right w:val="none" w:sz="0" w:space="0" w:color="auto"/>
          </w:divBdr>
        </w:div>
        <w:div w:id="146213231">
          <w:marLeft w:val="0"/>
          <w:marRight w:val="0"/>
          <w:marTop w:val="0"/>
          <w:marBottom w:val="360"/>
          <w:divBdr>
            <w:top w:val="none" w:sz="0" w:space="0" w:color="auto"/>
            <w:left w:val="none" w:sz="0" w:space="0" w:color="auto"/>
            <w:bottom w:val="none" w:sz="0" w:space="0" w:color="auto"/>
            <w:right w:val="none" w:sz="0" w:space="0" w:color="auto"/>
          </w:divBdr>
        </w:div>
        <w:div w:id="146284815">
          <w:marLeft w:val="15"/>
          <w:marRight w:val="225"/>
          <w:marTop w:val="225"/>
          <w:marBottom w:val="105"/>
          <w:divBdr>
            <w:top w:val="none" w:sz="0" w:space="0" w:color="auto"/>
            <w:left w:val="none" w:sz="0" w:space="0" w:color="auto"/>
            <w:bottom w:val="none" w:sz="0" w:space="0" w:color="auto"/>
            <w:right w:val="none" w:sz="0" w:space="0" w:color="auto"/>
          </w:divBdr>
        </w:div>
        <w:div w:id="146359591">
          <w:marLeft w:val="0"/>
          <w:marRight w:val="0"/>
          <w:marTop w:val="0"/>
          <w:marBottom w:val="150"/>
          <w:divBdr>
            <w:top w:val="none" w:sz="0" w:space="0" w:color="auto"/>
            <w:left w:val="none" w:sz="0" w:space="0" w:color="auto"/>
            <w:bottom w:val="none" w:sz="0" w:space="0" w:color="auto"/>
            <w:right w:val="none" w:sz="0" w:space="0" w:color="auto"/>
          </w:divBdr>
        </w:div>
        <w:div w:id="146361241">
          <w:marLeft w:val="0"/>
          <w:marRight w:val="0"/>
          <w:marTop w:val="0"/>
          <w:marBottom w:val="0"/>
          <w:divBdr>
            <w:top w:val="none" w:sz="0" w:space="0" w:color="auto"/>
            <w:left w:val="none" w:sz="0" w:space="0" w:color="auto"/>
            <w:bottom w:val="none" w:sz="0" w:space="0" w:color="auto"/>
            <w:right w:val="none" w:sz="0" w:space="0" w:color="auto"/>
          </w:divBdr>
        </w:div>
        <w:div w:id="146367064">
          <w:marLeft w:val="0"/>
          <w:marRight w:val="0"/>
          <w:marTop w:val="0"/>
          <w:marBottom w:val="0"/>
          <w:divBdr>
            <w:top w:val="none" w:sz="0" w:space="0" w:color="auto"/>
            <w:left w:val="none" w:sz="0" w:space="0" w:color="auto"/>
            <w:bottom w:val="none" w:sz="0" w:space="0" w:color="auto"/>
            <w:right w:val="none" w:sz="0" w:space="0" w:color="auto"/>
          </w:divBdr>
        </w:div>
        <w:div w:id="146437894">
          <w:marLeft w:val="0"/>
          <w:marRight w:val="0"/>
          <w:marTop w:val="0"/>
          <w:marBottom w:val="0"/>
          <w:divBdr>
            <w:top w:val="none" w:sz="0" w:space="0" w:color="auto"/>
            <w:left w:val="none" w:sz="0" w:space="0" w:color="auto"/>
            <w:bottom w:val="none" w:sz="0" w:space="0" w:color="auto"/>
            <w:right w:val="none" w:sz="0" w:space="0" w:color="auto"/>
          </w:divBdr>
        </w:div>
        <w:div w:id="146553228">
          <w:marLeft w:val="0"/>
          <w:marRight w:val="0"/>
          <w:marTop w:val="0"/>
          <w:marBottom w:val="450"/>
          <w:divBdr>
            <w:top w:val="none" w:sz="0" w:space="0" w:color="auto"/>
            <w:left w:val="none" w:sz="0" w:space="0" w:color="auto"/>
            <w:bottom w:val="none" w:sz="0" w:space="0" w:color="auto"/>
            <w:right w:val="none" w:sz="0" w:space="0" w:color="auto"/>
          </w:divBdr>
        </w:div>
        <w:div w:id="146627697">
          <w:marLeft w:val="0"/>
          <w:marRight w:val="0"/>
          <w:marTop w:val="0"/>
          <w:marBottom w:val="0"/>
          <w:divBdr>
            <w:top w:val="none" w:sz="0" w:space="0" w:color="auto"/>
            <w:left w:val="none" w:sz="0" w:space="0" w:color="auto"/>
            <w:bottom w:val="none" w:sz="0" w:space="0" w:color="auto"/>
            <w:right w:val="none" w:sz="0" w:space="0" w:color="auto"/>
          </w:divBdr>
          <w:divsChild>
            <w:div w:id="74595442">
              <w:marLeft w:val="-150"/>
              <w:marRight w:val="-150"/>
              <w:marTop w:val="0"/>
              <w:marBottom w:val="0"/>
              <w:divBdr>
                <w:top w:val="none" w:sz="0" w:space="0" w:color="auto"/>
                <w:left w:val="none" w:sz="0" w:space="0" w:color="auto"/>
                <w:bottom w:val="none" w:sz="0" w:space="0" w:color="auto"/>
                <w:right w:val="none" w:sz="0" w:space="0" w:color="auto"/>
              </w:divBdr>
              <w:divsChild>
                <w:div w:id="5771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7733">
          <w:marLeft w:val="0"/>
          <w:marRight w:val="0"/>
          <w:marTop w:val="0"/>
          <w:marBottom w:val="0"/>
          <w:divBdr>
            <w:top w:val="none" w:sz="0" w:space="0" w:color="auto"/>
            <w:left w:val="none" w:sz="0" w:space="0" w:color="auto"/>
            <w:bottom w:val="none" w:sz="0" w:space="0" w:color="auto"/>
            <w:right w:val="none" w:sz="0" w:space="0" w:color="auto"/>
          </w:divBdr>
        </w:div>
        <w:div w:id="146675668">
          <w:marLeft w:val="0"/>
          <w:marRight w:val="0"/>
          <w:marTop w:val="0"/>
          <w:marBottom w:val="0"/>
          <w:divBdr>
            <w:top w:val="none" w:sz="0" w:space="0" w:color="auto"/>
            <w:left w:val="none" w:sz="0" w:space="0" w:color="auto"/>
            <w:bottom w:val="none" w:sz="0" w:space="0" w:color="auto"/>
            <w:right w:val="none" w:sz="0" w:space="0" w:color="auto"/>
          </w:divBdr>
        </w:div>
        <w:div w:id="146677321">
          <w:marLeft w:val="0"/>
          <w:marRight w:val="0"/>
          <w:marTop w:val="0"/>
          <w:marBottom w:val="240"/>
          <w:divBdr>
            <w:top w:val="none" w:sz="0" w:space="0" w:color="auto"/>
            <w:left w:val="none" w:sz="0" w:space="0" w:color="auto"/>
            <w:bottom w:val="none" w:sz="0" w:space="0" w:color="auto"/>
            <w:right w:val="none" w:sz="0" w:space="0" w:color="auto"/>
          </w:divBdr>
        </w:div>
        <w:div w:id="146826022">
          <w:marLeft w:val="0"/>
          <w:marRight w:val="0"/>
          <w:marTop w:val="0"/>
          <w:marBottom w:val="0"/>
          <w:divBdr>
            <w:top w:val="none" w:sz="0" w:space="0" w:color="auto"/>
            <w:left w:val="none" w:sz="0" w:space="0" w:color="auto"/>
            <w:bottom w:val="none" w:sz="0" w:space="0" w:color="auto"/>
            <w:right w:val="none" w:sz="0" w:space="0" w:color="auto"/>
          </w:divBdr>
        </w:div>
        <w:div w:id="146826640">
          <w:marLeft w:val="0"/>
          <w:marRight w:val="0"/>
          <w:marTop w:val="100"/>
          <w:marBottom w:val="100"/>
          <w:divBdr>
            <w:top w:val="none" w:sz="0" w:space="0" w:color="auto"/>
            <w:left w:val="none" w:sz="0" w:space="0" w:color="auto"/>
            <w:bottom w:val="none" w:sz="0" w:space="0" w:color="auto"/>
            <w:right w:val="none" w:sz="0" w:space="0" w:color="auto"/>
          </w:divBdr>
          <w:divsChild>
            <w:div w:id="787284258">
              <w:marLeft w:val="0"/>
              <w:marRight w:val="0"/>
              <w:marTop w:val="0"/>
              <w:marBottom w:val="0"/>
              <w:divBdr>
                <w:top w:val="none" w:sz="0" w:space="0" w:color="auto"/>
                <w:left w:val="none" w:sz="0" w:space="0" w:color="auto"/>
                <w:bottom w:val="none" w:sz="0" w:space="0" w:color="auto"/>
                <w:right w:val="none" w:sz="0" w:space="0" w:color="auto"/>
              </w:divBdr>
            </w:div>
          </w:divsChild>
        </w:div>
        <w:div w:id="146827650">
          <w:marLeft w:val="0"/>
          <w:marRight w:val="0"/>
          <w:marTop w:val="0"/>
          <w:marBottom w:val="0"/>
          <w:divBdr>
            <w:top w:val="none" w:sz="0" w:space="0" w:color="auto"/>
            <w:left w:val="none" w:sz="0" w:space="0" w:color="auto"/>
            <w:bottom w:val="none" w:sz="0" w:space="0" w:color="auto"/>
            <w:right w:val="none" w:sz="0" w:space="0" w:color="auto"/>
          </w:divBdr>
        </w:div>
        <w:div w:id="146866631">
          <w:marLeft w:val="-125"/>
          <w:marRight w:val="-125"/>
          <w:marTop w:val="0"/>
          <w:marBottom w:val="0"/>
          <w:divBdr>
            <w:top w:val="none" w:sz="0" w:space="0" w:color="auto"/>
            <w:left w:val="none" w:sz="0" w:space="0" w:color="auto"/>
            <w:bottom w:val="none" w:sz="0" w:space="0" w:color="auto"/>
            <w:right w:val="none" w:sz="0" w:space="0" w:color="auto"/>
          </w:divBdr>
          <w:divsChild>
            <w:div w:id="456488031">
              <w:marLeft w:val="0"/>
              <w:marRight w:val="0"/>
              <w:marTop w:val="0"/>
              <w:marBottom w:val="0"/>
              <w:divBdr>
                <w:top w:val="none" w:sz="0" w:space="0" w:color="auto"/>
                <w:left w:val="none" w:sz="0" w:space="0" w:color="auto"/>
                <w:bottom w:val="none" w:sz="0" w:space="0" w:color="auto"/>
                <w:right w:val="none" w:sz="0" w:space="0" w:color="auto"/>
              </w:divBdr>
            </w:div>
            <w:div w:id="786461531">
              <w:marLeft w:val="0"/>
              <w:marRight w:val="0"/>
              <w:marTop w:val="0"/>
              <w:marBottom w:val="0"/>
              <w:divBdr>
                <w:top w:val="none" w:sz="0" w:space="0" w:color="auto"/>
                <w:left w:val="none" w:sz="0" w:space="0" w:color="auto"/>
                <w:bottom w:val="none" w:sz="0" w:space="0" w:color="auto"/>
                <w:right w:val="none" w:sz="0" w:space="0" w:color="auto"/>
              </w:divBdr>
              <w:divsChild>
                <w:div w:id="4684789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46942550">
          <w:marLeft w:val="15"/>
          <w:marRight w:val="225"/>
          <w:marTop w:val="165"/>
          <w:marBottom w:val="105"/>
          <w:divBdr>
            <w:top w:val="none" w:sz="0" w:space="0" w:color="auto"/>
            <w:left w:val="none" w:sz="0" w:space="0" w:color="auto"/>
            <w:bottom w:val="none" w:sz="0" w:space="0" w:color="auto"/>
            <w:right w:val="none" w:sz="0" w:space="0" w:color="auto"/>
          </w:divBdr>
        </w:div>
        <w:div w:id="147016772">
          <w:marLeft w:val="0"/>
          <w:marRight w:val="0"/>
          <w:marTop w:val="0"/>
          <w:marBottom w:val="0"/>
          <w:divBdr>
            <w:top w:val="none" w:sz="0" w:space="0" w:color="auto"/>
            <w:left w:val="none" w:sz="0" w:space="0" w:color="auto"/>
            <w:bottom w:val="none" w:sz="0" w:space="0" w:color="auto"/>
            <w:right w:val="none" w:sz="0" w:space="0" w:color="auto"/>
          </w:divBdr>
          <w:divsChild>
            <w:div w:id="594048529">
              <w:marLeft w:val="-1002"/>
              <w:marRight w:val="0"/>
              <w:marTop w:val="0"/>
              <w:marBottom w:val="0"/>
              <w:divBdr>
                <w:top w:val="none" w:sz="0" w:space="0" w:color="auto"/>
                <w:left w:val="none" w:sz="0" w:space="0" w:color="auto"/>
                <w:bottom w:val="none" w:sz="0" w:space="0" w:color="auto"/>
                <w:right w:val="none" w:sz="0" w:space="0" w:color="auto"/>
              </w:divBdr>
            </w:div>
          </w:divsChild>
        </w:div>
        <w:div w:id="147017636">
          <w:marLeft w:val="-225"/>
          <w:marRight w:val="-225"/>
          <w:marTop w:val="0"/>
          <w:marBottom w:val="0"/>
          <w:divBdr>
            <w:top w:val="none" w:sz="0" w:space="0" w:color="auto"/>
            <w:left w:val="none" w:sz="0" w:space="0" w:color="auto"/>
            <w:bottom w:val="none" w:sz="0" w:space="0" w:color="auto"/>
            <w:right w:val="none" w:sz="0" w:space="0" w:color="auto"/>
          </w:divBdr>
        </w:div>
        <w:div w:id="147065227">
          <w:marLeft w:val="0"/>
          <w:marRight w:val="0"/>
          <w:marTop w:val="100"/>
          <w:marBottom w:val="100"/>
          <w:divBdr>
            <w:top w:val="none" w:sz="0" w:space="0" w:color="auto"/>
            <w:left w:val="none" w:sz="0" w:space="0" w:color="auto"/>
            <w:bottom w:val="none" w:sz="0" w:space="0" w:color="auto"/>
            <w:right w:val="none" w:sz="0" w:space="0" w:color="auto"/>
          </w:divBdr>
        </w:div>
        <w:div w:id="147088964">
          <w:marLeft w:val="-225"/>
          <w:marRight w:val="-225"/>
          <w:marTop w:val="0"/>
          <w:marBottom w:val="0"/>
          <w:divBdr>
            <w:top w:val="none" w:sz="0" w:space="0" w:color="auto"/>
            <w:left w:val="none" w:sz="0" w:space="0" w:color="auto"/>
            <w:bottom w:val="none" w:sz="0" w:space="0" w:color="auto"/>
            <w:right w:val="none" w:sz="0" w:space="0" w:color="auto"/>
          </w:divBdr>
        </w:div>
        <w:div w:id="147092475">
          <w:marLeft w:val="0"/>
          <w:marRight w:val="0"/>
          <w:marTop w:val="0"/>
          <w:marBottom w:val="0"/>
          <w:divBdr>
            <w:top w:val="none" w:sz="0" w:space="0" w:color="auto"/>
            <w:left w:val="none" w:sz="0" w:space="0" w:color="auto"/>
            <w:bottom w:val="none" w:sz="0" w:space="0" w:color="auto"/>
            <w:right w:val="none" w:sz="0" w:space="0" w:color="auto"/>
          </w:divBdr>
          <w:divsChild>
            <w:div w:id="668218088">
              <w:marLeft w:val="0"/>
              <w:marRight w:val="0"/>
              <w:marTop w:val="0"/>
              <w:marBottom w:val="0"/>
              <w:divBdr>
                <w:top w:val="none" w:sz="0" w:space="0" w:color="auto"/>
                <w:left w:val="none" w:sz="0" w:space="0" w:color="auto"/>
                <w:bottom w:val="none" w:sz="0" w:space="0" w:color="auto"/>
                <w:right w:val="none" w:sz="0" w:space="0" w:color="auto"/>
              </w:divBdr>
              <w:divsChild>
                <w:div w:id="42369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094288">
          <w:marLeft w:val="0"/>
          <w:marRight w:val="0"/>
          <w:marTop w:val="0"/>
          <w:marBottom w:val="240"/>
          <w:divBdr>
            <w:top w:val="none" w:sz="0" w:space="0" w:color="auto"/>
            <w:left w:val="none" w:sz="0" w:space="0" w:color="auto"/>
            <w:bottom w:val="none" w:sz="0" w:space="0" w:color="auto"/>
            <w:right w:val="none" w:sz="0" w:space="0" w:color="auto"/>
          </w:divBdr>
        </w:div>
        <w:div w:id="147139315">
          <w:marLeft w:val="538"/>
          <w:marRight w:val="538"/>
          <w:marTop w:val="376"/>
          <w:marBottom w:val="0"/>
          <w:divBdr>
            <w:top w:val="none" w:sz="0" w:space="0" w:color="auto"/>
            <w:left w:val="none" w:sz="0" w:space="0" w:color="auto"/>
            <w:bottom w:val="none" w:sz="0" w:space="0" w:color="auto"/>
            <w:right w:val="none" w:sz="0" w:space="0" w:color="auto"/>
          </w:divBdr>
        </w:div>
        <w:div w:id="147282600">
          <w:marLeft w:val="0"/>
          <w:marRight w:val="376"/>
          <w:marTop w:val="0"/>
          <w:marBottom w:val="125"/>
          <w:divBdr>
            <w:top w:val="none" w:sz="0" w:space="0" w:color="auto"/>
            <w:left w:val="none" w:sz="0" w:space="0" w:color="auto"/>
            <w:bottom w:val="none" w:sz="0" w:space="0" w:color="auto"/>
            <w:right w:val="none" w:sz="0" w:space="0" w:color="auto"/>
          </w:divBdr>
        </w:div>
        <w:div w:id="147283365">
          <w:marLeft w:val="0"/>
          <w:marRight w:val="0"/>
          <w:marTop w:val="100"/>
          <w:marBottom w:val="100"/>
          <w:divBdr>
            <w:top w:val="none" w:sz="0" w:space="0" w:color="auto"/>
            <w:left w:val="none" w:sz="0" w:space="0" w:color="auto"/>
            <w:bottom w:val="none" w:sz="0" w:space="0" w:color="auto"/>
            <w:right w:val="none" w:sz="0" w:space="0" w:color="auto"/>
          </w:divBdr>
        </w:div>
        <w:div w:id="147283959">
          <w:marLeft w:val="90"/>
          <w:marRight w:val="90"/>
          <w:marTop w:val="90"/>
          <w:marBottom w:val="90"/>
          <w:divBdr>
            <w:top w:val="single" w:sz="6" w:space="0" w:color="CCCCCC"/>
            <w:left w:val="single" w:sz="6" w:space="0" w:color="CCCCCC"/>
            <w:bottom w:val="single" w:sz="6" w:space="0" w:color="CCCCCC"/>
            <w:right w:val="single" w:sz="6" w:space="0" w:color="CCCCCC"/>
          </w:divBdr>
        </w:div>
        <w:div w:id="147284687">
          <w:marLeft w:val="-150"/>
          <w:marRight w:val="-150"/>
          <w:marTop w:val="0"/>
          <w:marBottom w:val="0"/>
          <w:divBdr>
            <w:top w:val="none" w:sz="0" w:space="0" w:color="auto"/>
            <w:left w:val="none" w:sz="0" w:space="0" w:color="auto"/>
            <w:bottom w:val="none" w:sz="0" w:space="0" w:color="auto"/>
            <w:right w:val="none" w:sz="0" w:space="0" w:color="auto"/>
          </w:divBdr>
          <w:divsChild>
            <w:div w:id="373627329">
              <w:marLeft w:val="0"/>
              <w:marRight w:val="0"/>
              <w:marTop w:val="0"/>
              <w:marBottom w:val="0"/>
              <w:divBdr>
                <w:top w:val="none" w:sz="0" w:space="0" w:color="auto"/>
                <w:left w:val="none" w:sz="0" w:space="0" w:color="auto"/>
                <w:bottom w:val="none" w:sz="0" w:space="0" w:color="auto"/>
                <w:right w:val="none" w:sz="0" w:space="0" w:color="auto"/>
              </w:divBdr>
            </w:div>
          </w:divsChild>
        </w:div>
        <w:div w:id="147287660">
          <w:marLeft w:val="0"/>
          <w:marRight w:val="0"/>
          <w:marTop w:val="0"/>
          <w:marBottom w:val="384"/>
          <w:divBdr>
            <w:top w:val="none" w:sz="0" w:space="0" w:color="auto"/>
            <w:left w:val="none" w:sz="0" w:space="0" w:color="auto"/>
            <w:bottom w:val="none" w:sz="0" w:space="0" w:color="auto"/>
            <w:right w:val="none" w:sz="0" w:space="0" w:color="auto"/>
          </w:divBdr>
        </w:div>
        <w:div w:id="147327236">
          <w:marLeft w:val="0"/>
          <w:marRight w:val="0"/>
          <w:marTop w:val="100"/>
          <w:marBottom w:val="100"/>
          <w:divBdr>
            <w:top w:val="none" w:sz="0" w:space="0" w:color="auto"/>
            <w:left w:val="none" w:sz="0" w:space="0" w:color="auto"/>
            <w:bottom w:val="none" w:sz="0" w:space="0" w:color="auto"/>
            <w:right w:val="none" w:sz="0" w:space="0" w:color="auto"/>
          </w:divBdr>
        </w:div>
        <w:div w:id="147331302">
          <w:marLeft w:val="0"/>
          <w:marRight w:val="0"/>
          <w:marTop w:val="0"/>
          <w:marBottom w:val="450"/>
          <w:divBdr>
            <w:top w:val="none" w:sz="0" w:space="0" w:color="auto"/>
            <w:left w:val="none" w:sz="0" w:space="0" w:color="auto"/>
            <w:bottom w:val="none" w:sz="0" w:space="0" w:color="auto"/>
            <w:right w:val="none" w:sz="0" w:space="0" w:color="auto"/>
          </w:divBdr>
          <w:divsChild>
            <w:div w:id="224344261">
              <w:marLeft w:val="0"/>
              <w:marRight w:val="0"/>
              <w:marTop w:val="0"/>
              <w:marBottom w:val="75"/>
              <w:divBdr>
                <w:top w:val="none" w:sz="0" w:space="0" w:color="auto"/>
                <w:left w:val="none" w:sz="0" w:space="0" w:color="auto"/>
                <w:bottom w:val="none" w:sz="0" w:space="0" w:color="auto"/>
                <w:right w:val="none" w:sz="0" w:space="0" w:color="auto"/>
              </w:divBdr>
            </w:div>
          </w:divsChild>
        </w:div>
        <w:div w:id="147403658">
          <w:marLeft w:val="-150"/>
          <w:marRight w:val="-150"/>
          <w:marTop w:val="0"/>
          <w:marBottom w:val="300"/>
          <w:divBdr>
            <w:top w:val="none" w:sz="0" w:space="0" w:color="auto"/>
            <w:left w:val="none" w:sz="0" w:space="0" w:color="auto"/>
            <w:bottom w:val="none" w:sz="0" w:space="0" w:color="auto"/>
            <w:right w:val="none" w:sz="0" w:space="0" w:color="auto"/>
          </w:divBdr>
        </w:div>
        <w:div w:id="147404717">
          <w:marLeft w:val="-225"/>
          <w:marRight w:val="-225"/>
          <w:marTop w:val="0"/>
          <w:marBottom w:val="0"/>
          <w:divBdr>
            <w:top w:val="none" w:sz="0" w:space="0" w:color="auto"/>
            <w:left w:val="none" w:sz="0" w:space="0" w:color="auto"/>
            <w:bottom w:val="none" w:sz="0" w:space="0" w:color="auto"/>
            <w:right w:val="none" w:sz="0" w:space="0" w:color="auto"/>
          </w:divBdr>
        </w:div>
        <w:div w:id="147476058">
          <w:marLeft w:val="1221"/>
          <w:marRight w:val="0"/>
          <w:marTop w:val="0"/>
          <w:marBottom w:val="0"/>
          <w:divBdr>
            <w:top w:val="none" w:sz="0" w:space="0" w:color="auto"/>
            <w:left w:val="none" w:sz="0" w:space="0" w:color="auto"/>
            <w:bottom w:val="none" w:sz="0" w:space="0" w:color="auto"/>
            <w:right w:val="none" w:sz="0" w:space="0" w:color="auto"/>
          </w:divBdr>
        </w:div>
        <w:div w:id="147525347">
          <w:marLeft w:val="0"/>
          <w:marRight w:val="0"/>
          <w:marTop w:val="0"/>
          <w:marBottom w:val="0"/>
          <w:divBdr>
            <w:top w:val="none" w:sz="0" w:space="0" w:color="auto"/>
            <w:left w:val="none" w:sz="0" w:space="0" w:color="auto"/>
            <w:bottom w:val="none" w:sz="0" w:space="0" w:color="auto"/>
            <w:right w:val="none" w:sz="0" w:space="0" w:color="auto"/>
          </w:divBdr>
        </w:div>
        <w:div w:id="147526087">
          <w:marLeft w:val="0"/>
          <w:marRight w:val="0"/>
          <w:marTop w:val="0"/>
          <w:marBottom w:val="0"/>
          <w:divBdr>
            <w:top w:val="none" w:sz="0" w:space="0" w:color="auto"/>
            <w:left w:val="none" w:sz="0" w:space="0" w:color="auto"/>
            <w:bottom w:val="none" w:sz="0" w:space="0" w:color="auto"/>
            <w:right w:val="none" w:sz="0" w:space="0" w:color="auto"/>
          </w:divBdr>
        </w:div>
        <w:div w:id="147551199">
          <w:marLeft w:val="0"/>
          <w:marRight w:val="0"/>
          <w:marTop w:val="0"/>
          <w:marBottom w:val="0"/>
          <w:divBdr>
            <w:top w:val="none" w:sz="0" w:space="0" w:color="auto"/>
            <w:left w:val="none" w:sz="0" w:space="0" w:color="auto"/>
            <w:bottom w:val="none" w:sz="0" w:space="0" w:color="auto"/>
            <w:right w:val="none" w:sz="0" w:space="0" w:color="auto"/>
          </w:divBdr>
        </w:div>
        <w:div w:id="147552564">
          <w:marLeft w:val="0"/>
          <w:marRight w:val="450"/>
          <w:marTop w:val="105"/>
          <w:marBottom w:val="150"/>
          <w:divBdr>
            <w:top w:val="none" w:sz="0" w:space="0" w:color="auto"/>
            <w:left w:val="none" w:sz="0" w:space="0" w:color="auto"/>
            <w:bottom w:val="none" w:sz="0" w:space="0" w:color="auto"/>
            <w:right w:val="none" w:sz="0" w:space="0" w:color="auto"/>
          </w:divBdr>
        </w:div>
        <w:div w:id="147552616">
          <w:marLeft w:val="-225"/>
          <w:marRight w:val="-225"/>
          <w:marTop w:val="0"/>
          <w:marBottom w:val="0"/>
          <w:divBdr>
            <w:top w:val="none" w:sz="0" w:space="0" w:color="auto"/>
            <w:left w:val="none" w:sz="0" w:space="0" w:color="auto"/>
            <w:bottom w:val="none" w:sz="0" w:space="0" w:color="auto"/>
            <w:right w:val="none" w:sz="0" w:space="0" w:color="auto"/>
          </w:divBdr>
        </w:div>
        <w:div w:id="147600336">
          <w:marLeft w:val="0"/>
          <w:marRight w:val="0"/>
          <w:marTop w:val="0"/>
          <w:marBottom w:val="300"/>
          <w:divBdr>
            <w:top w:val="none" w:sz="0" w:space="0" w:color="auto"/>
            <w:left w:val="none" w:sz="0" w:space="0" w:color="auto"/>
            <w:bottom w:val="none" w:sz="0" w:space="0" w:color="auto"/>
            <w:right w:val="none" w:sz="0" w:space="0" w:color="auto"/>
          </w:divBdr>
        </w:div>
        <w:div w:id="147674761">
          <w:marLeft w:val="0"/>
          <w:marRight w:val="0"/>
          <w:marTop w:val="0"/>
          <w:marBottom w:val="0"/>
          <w:divBdr>
            <w:top w:val="none" w:sz="0" w:space="0" w:color="auto"/>
            <w:left w:val="none" w:sz="0" w:space="0" w:color="auto"/>
            <w:bottom w:val="none" w:sz="0" w:space="0" w:color="auto"/>
            <w:right w:val="none" w:sz="0" w:space="0" w:color="auto"/>
          </w:divBdr>
        </w:div>
        <w:div w:id="147676652">
          <w:marLeft w:val="-150"/>
          <w:marRight w:val="-150"/>
          <w:marTop w:val="0"/>
          <w:marBottom w:val="0"/>
          <w:divBdr>
            <w:top w:val="none" w:sz="0" w:space="0" w:color="auto"/>
            <w:left w:val="none" w:sz="0" w:space="0" w:color="auto"/>
            <w:bottom w:val="none" w:sz="0" w:space="0" w:color="auto"/>
            <w:right w:val="none" w:sz="0" w:space="0" w:color="auto"/>
          </w:divBdr>
          <w:divsChild>
            <w:div w:id="754322323">
              <w:marLeft w:val="0"/>
              <w:marRight w:val="0"/>
              <w:marTop w:val="0"/>
              <w:marBottom w:val="0"/>
              <w:divBdr>
                <w:top w:val="none" w:sz="0" w:space="0" w:color="auto"/>
                <w:left w:val="none" w:sz="0" w:space="0" w:color="auto"/>
                <w:bottom w:val="none" w:sz="0" w:space="0" w:color="auto"/>
                <w:right w:val="none" w:sz="0" w:space="0" w:color="auto"/>
              </w:divBdr>
              <w:divsChild>
                <w:div w:id="713895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676932">
          <w:marLeft w:val="0"/>
          <w:marRight w:val="0"/>
          <w:marTop w:val="0"/>
          <w:marBottom w:val="150"/>
          <w:divBdr>
            <w:top w:val="none" w:sz="0" w:space="0" w:color="auto"/>
            <w:left w:val="none" w:sz="0" w:space="0" w:color="auto"/>
            <w:bottom w:val="none" w:sz="0" w:space="0" w:color="auto"/>
            <w:right w:val="none" w:sz="0" w:space="0" w:color="auto"/>
          </w:divBdr>
        </w:div>
        <w:div w:id="147747072">
          <w:marLeft w:val="0"/>
          <w:marRight w:val="300"/>
          <w:marTop w:val="0"/>
          <w:marBottom w:val="150"/>
          <w:divBdr>
            <w:top w:val="none" w:sz="0" w:space="0" w:color="CC0000"/>
            <w:left w:val="none" w:sz="0" w:space="0" w:color="auto"/>
            <w:bottom w:val="none" w:sz="0" w:space="4" w:color="CC0000"/>
            <w:right w:val="single" w:sz="24" w:space="11" w:color="CC0000"/>
          </w:divBdr>
        </w:div>
        <w:div w:id="147792750">
          <w:marLeft w:val="0"/>
          <w:marRight w:val="0"/>
          <w:marTop w:val="0"/>
          <w:marBottom w:val="0"/>
          <w:divBdr>
            <w:top w:val="none" w:sz="0" w:space="0" w:color="auto"/>
            <w:left w:val="none" w:sz="0" w:space="0" w:color="auto"/>
            <w:bottom w:val="none" w:sz="0" w:space="0" w:color="auto"/>
            <w:right w:val="none" w:sz="0" w:space="0" w:color="auto"/>
          </w:divBdr>
        </w:div>
        <w:div w:id="147868314">
          <w:marLeft w:val="0"/>
          <w:marRight w:val="0"/>
          <w:marTop w:val="375"/>
          <w:marBottom w:val="375"/>
          <w:divBdr>
            <w:top w:val="none" w:sz="0" w:space="0" w:color="auto"/>
            <w:left w:val="none" w:sz="0" w:space="0" w:color="auto"/>
            <w:bottom w:val="none" w:sz="0" w:space="0" w:color="auto"/>
            <w:right w:val="none" w:sz="0" w:space="0" w:color="auto"/>
          </w:divBdr>
          <w:divsChild>
            <w:div w:id="35931778">
              <w:marLeft w:val="0"/>
              <w:marRight w:val="-3225"/>
              <w:marTop w:val="0"/>
              <w:marBottom w:val="0"/>
              <w:divBdr>
                <w:top w:val="none" w:sz="0" w:space="0" w:color="auto"/>
                <w:left w:val="none" w:sz="0" w:space="0" w:color="auto"/>
                <w:bottom w:val="none" w:sz="0" w:space="0" w:color="auto"/>
                <w:right w:val="none" w:sz="0" w:space="0" w:color="auto"/>
              </w:divBdr>
            </w:div>
          </w:divsChild>
        </w:div>
        <w:div w:id="147870754">
          <w:marLeft w:val="0"/>
          <w:marRight w:val="0"/>
          <w:marTop w:val="0"/>
          <w:marBottom w:val="0"/>
          <w:divBdr>
            <w:top w:val="none" w:sz="0" w:space="0" w:color="auto"/>
            <w:left w:val="none" w:sz="0" w:space="0" w:color="auto"/>
            <w:bottom w:val="none" w:sz="0" w:space="0" w:color="auto"/>
            <w:right w:val="none" w:sz="0" w:space="0" w:color="auto"/>
          </w:divBdr>
        </w:div>
        <w:div w:id="147940123">
          <w:marLeft w:val="0"/>
          <w:marRight w:val="0"/>
          <w:marTop w:val="0"/>
          <w:marBottom w:val="0"/>
          <w:divBdr>
            <w:top w:val="single" w:sz="2" w:space="0" w:color="E0E0E0"/>
            <w:left w:val="single" w:sz="2" w:space="0" w:color="E0E0E0"/>
            <w:bottom w:val="single" w:sz="2" w:space="0" w:color="E0E0E0"/>
            <w:right w:val="single" w:sz="2" w:space="0" w:color="E0E0E0"/>
          </w:divBdr>
        </w:div>
        <w:div w:id="1479425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7944496">
          <w:marLeft w:val="-150"/>
          <w:marRight w:val="-150"/>
          <w:marTop w:val="0"/>
          <w:marBottom w:val="0"/>
          <w:divBdr>
            <w:top w:val="none" w:sz="0" w:space="0" w:color="auto"/>
            <w:left w:val="none" w:sz="0" w:space="0" w:color="auto"/>
            <w:bottom w:val="none" w:sz="0" w:space="0" w:color="auto"/>
            <w:right w:val="none" w:sz="0" w:space="0" w:color="auto"/>
          </w:divBdr>
          <w:divsChild>
            <w:div w:id="468255471">
              <w:marLeft w:val="0"/>
              <w:marRight w:val="0"/>
              <w:marTop w:val="0"/>
              <w:marBottom w:val="0"/>
              <w:divBdr>
                <w:top w:val="none" w:sz="0" w:space="0" w:color="auto"/>
                <w:left w:val="none" w:sz="0" w:space="0" w:color="auto"/>
                <w:bottom w:val="none" w:sz="0" w:space="0" w:color="auto"/>
                <w:right w:val="none" w:sz="0" w:space="0" w:color="auto"/>
              </w:divBdr>
            </w:div>
          </w:divsChild>
        </w:div>
        <w:div w:id="147946032">
          <w:marLeft w:val="-225"/>
          <w:marRight w:val="-225"/>
          <w:marTop w:val="0"/>
          <w:marBottom w:val="0"/>
          <w:divBdr>
            <w:top w:val="none" w:sz="0" w:space="0" w:color="auto"/>
            <w:left w:val="none" w:sz="0" w:space="0" w:color="auto"/>
            <w:bottom w:val="none" w:sz="0" w:space="0" w:color="auto"/>
            <w:right w:val="none" w:sz="0" w:space="0" w:color="auto"/>
          </w:divBdr>
        </w:div>
        <w:div w:id="147981391">
          <w:marLeft w:val="0"/>
          <w:marRight w:val="0"/>
          <w:marTop w:val="0"/>
          <w:marBottom w:val="0"/>
          <w:divBdr>
            <w:top w:val="none" w:sz="0" w:space="0" w:color="auto"/>
            <w:left w:val="none" w:sz="0" w:space="0" w:color="auto"/>
            <w:bottom w:val="none" w:sz="0" w:space="0" w:color="auto"/>
            <w:right w:val="none" w:sz="0" w:space="0" w:color="auto"/>
          </w:divBdr>
        </w:div>
        <w:div w:id="148252395">
          <w:marLeft w:val="0"/>
          <w:marRight w:val="0"/>
          <w:marTop w:val="0"/>
          <w:marBottom w:val="0"/>
          <w:divBdr>
            <w:top w:val="single" w:sz="2" w:space="0" w:color="E0E0E0"/>
            <w:left w:val="single" w:sz="2" w:space="0" w:color="E0E0E0"/>
            <w:bottom w:val="single" w:sz="2" w:space="0" w:color="E0E0E0"/>
            <w:right w:val="single" w:sz="2" w:space="0" w:color="E0E0E0"/>
          </w:divBdr>
        </w:div>
        <w:div w:id="148374948">
          <w:marLeft w:val="0"/>
          <w:marRight w:val="0"/>
          <w:marTop w:val="0"/>
          <w:marBottom w:val="0"/>
          <w:divBdr>
            <w:top w:val="none" w:sz="0" w:space="0" w:color="auto"/>
            <w:left w:val="none" w:sz="0" w:space="0" w:color="auto"/>
            <w:bottom w:val="none" w:sz="0" w:space="0" w:color="auto"/>
            <w:right w:val="none" w:sz="0" w:space="0" w:color="auto"/>
          </w:divBdr>
        </w:div>
        <w:div w:id="148518891">
          <w:marLeft w:val="1463"/>
          <w:marRight w:val="0"/>
          <w:marTop w:val="0"/>
          <w:marBottom w:val="0"/>
          <w:divBdr>
            <w:top w:val="none" w:sz="0" w:space="0" w:color="auto"/>
            <w:left w:val="none" w:sz="0" w:space="0" w:color="auto"/>
            <w:bottom w:val="none" w:sz="0" w:space="0" w:color="auto"/>
            <w:right w:val="none" w:sz="0" w:space="0" w:color="auto"/>
          </w:divBdr>
        </w:div>
        <w:div w:id="148521436">
          <w:marLeft w:val="-188"/>
          <w:marRight w:val="-188"/>
          <w:marTop w:val="0"/>
          <w:marBottom w:val="0"/>
          <w:divBdr>
            <w:top w:val="none" w:sz="0" w:space="0" w:color="auto"/>
            <w:left w:val="none" w:sz="0" w:space="0" w:color="auto"/>
            <w:bottom w:val="none" w:sz="0" w:space="0" w:color="auto"/>
            <w:right w:val="none" w:sz="0" w:space="0" w:color="auto"/>
          </w:divBdr>
        </w:div>
        <w:div w:id="148521583">
          <w:marLeft w:val="0"/>
          <w:marRight w:val="0"/>
          <w:marTop w:val="0"/>
          <w:marBottom w:val="0"/>
          <w:divBdr>
            <w:top w:val="none" w:sz="0" w:space="6" w:color="DDDDDD"/>
            <w:left w:val="none" w:sz="0" w:space="9" w:color="DDDDDD"/>
            <w:bottom w:val="single" w:sz="4" w:space="6" w:color="DDDDDD"/>
            <w:right w:val="none" w:sz="0" w:space="9" w:color="DDDDDD"/>
          </w:divBdr>
        </w:div>
        <w:div w:id="148523937">
          <w:marLeft w:val="0"/>
          <w:marRight w:val="136"/>
          <w:marTop w:val="0"/>
          <w:marBottom w:val="136"/>
          <w:divBdr>
            <w:top w:val="none" w:sz="0" w:space="0" w:color="auto"/>
            <w:left w:val="none" w:sz="0" w:space="0" w:color="auto"/>
            <w:bottom w:val="none" w:sz="0" w:space="0" w:color="auto"/>
            <w:right w:val="none" w:sz="0" w:space="0" w:color="auto"/>
          </w:divBdr>
        </w:div>
        <w:div w:id="148595761">
          <w:marLeft w:val="0"/>
          <w:marRight w:val="0"/>
          <w:marTop w:val="0"/>
          <w:marBottom w:val="0"/>
          <w:divBdr>
            <w:top w:val="none" w:sz="0" w:space="0" w:color="auto"/>
            <w:left w:val="none" w:sz="0" w:space="0" w:color="auto"/>
            <w:bottom w:val="none" w:sz="0" w:space="0" w:color="auto"/>
            <w:right w:val="none" w:sz="0" w:space="0" w:color="auto"/>
          </w:divBdr>
        </w:div>
        <w:div w:id="148596972">
          <w:marLeft w:val="0"/>
          <w:marRight w:val="0"/>
          <w:marTop w:val="0"/>
          <w:marBottom w:val="300"/>
          <w:divBdr>
            <w:top w:val="none" w:sz="0" w:space="0" w:color="auto"/>
            <w:left w:val="none" w:sz="0" w:space="0" w:color="auto"/>
            <w:bottom w:val="none" w:sz="0" w:space="0" w:color="auto"/>
            <w:right w:val="none" w:sz="0" w:space="0" w:color="auto"/>
          </w:divBdr>
        </w:div>
        <w:div w:id="148638108">
          <w:marLeft w:val="0"/>
          <w:marRight w:val="0"/>
          <w:marTop w:val="0"/>
          <w:marBottom w:val="0"/>
          <w:divBdr>
            <w:top w:val="none" w:sz="0" w:space="0" w:color="auto"/>
            <w:left w:val="none" w:sz="0" w:space="0" w:color="auto"/>
            <w:bottom w:val="none" w:sz="0" w:space="0" w:color="auto"/>
            <w:right w:val="none" w:sz="0" w:space="0" w:color="auto"/>
          </w:divBdr>
        </w:div>
        <w:div w:id="1486400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8642246">
          <w:marLeft w:val="0"/>
          <w:marRight w:val="0"/>
          <w:marTop w:val="100"/>
          <w:marBottom w:val="100"/>
          <w:divBdr>
            <w:top w:val="none" w:sz="0" w:space="0" w:color="auto"/>
            <w:left w:val="none" w:sz="0" w:space="0" w:color="auto"/>
            <w:bottom w:val="none" w:sz="0" w:space="0" w:color="auto"/>
            <w:right w:val="none" w:sz="0" w:space="0" w:color="auto"/>
          </w:divBdr>
        </w:div>
        <w:div w:id="148717118">
          <w:marLeft w:val="-225"/>
          <w:marRight w:val="-225"/>
          <w:marTop w:val="0"/>
          <w:marBottom w:val="0"/>
          <w:divBdr>
            <w:top w:val="none" w:sz="0" w:space="0" w:color="auto"/>
            <w:left w:val="none" w:sz="0" w:space="0" w:color="auto"/>
            <w:bottom w:val="none" w:sz="0" w:space="0" w:color="auto"/>
            <w:right w:val="none" w:sz="0" w:space="0" w:color="auto"/>
          </w:divBdr>
        </w:div>
        <w:div w:id="148786753">
          <w:marLeft w:val="0"/>
          <w:marRight w:val="0"/>
          <w:marTop w:val="0"/>
          <w:marBottom w:val="0"/>
          <w:divBdr>
            <w:top w:val="none" w:sz="0" w:space="8" w:color="DDDDDD"/>
            <w:left w:val="none" w:sz="0" w:space="11" w:color="DDDDDD"/>
            <w:bottom w:val="single" w:sz="6" w:space="8" w:color="DDDDDD"/>
            <w:right w:val="none" w:sz="0" w:space="11" w:color="DDDDDD"/>
          </w:divBdr>
        </w:div>
        <w:div w:id="148795514">
          <w:marLeft w:val="-188"/>
          <w:marRight w:val="-188"/>
          <w:marTop w:val="0"/>
          <w:marBottom w:val="0"/>
          <w:divBdr>
            <w:top w:val="none" w:sz="0" w:space="0" w:color="auto"/>
            <w:left w:val="none" w:sz="0" w:space="0" w:color="auto"/>
            <w:bottom w:val="none" w:sz="0" w:space="0" w:color="auto"/>
            <w:right w:val="none" w:sz="0" w:space="0" w:color="auto"/>
          </w:divBdr>
          <w:divsChild>
            <w:div w:id="149759426">
              <w:marLeft w:val="0"/>
              <w:marRight w:val="0"/>
              <w:marTop w:val="0"/>
              <w:marBottom w:val="0"/>
              <w:divBdr>
                <w:top w:val="none" w:sz="0" w:space="0" w:color="auto"/>
                <w:left w:val="none" w:sz="0" w:space="0" w:color="auto"/>
                <w:bottom w:val="none" w:sz="0" w:space="0" w:color="auto"/>
                <w:right w:val="none" w:sz="0" w:space="0" w:color="auto"/>
              </w:divBdr>
            </w:div>
          </w:divsChild>
        </w:div>
        <w:div w:id="148837745">
          <w:marLeft w:val="-188"/>
          <w:marRight w:val="-188"/>
          <w:marTop w:val="0"/>
          <w:marBottom w:val="0"/>
          <w:divBdr>
            <w:top w:val="none" w:sz="0" w:space="0" w:color="auto"/>
            <w:left w:val="none" w:sz="0" w:space="0" w:color="auto"/>
            <w:bottom w:val="none" w:sz="0" w:space="0" w:color="auto"/>
            <w:right w:val="none" w:sz="0" w:space="0" w:color="auto"/>
          </w:divBdr>
          <w:divsChild>
            <w:div w:id="715591534">
              <w:marLeft w:val="1221"/>
              <w:marRight w:val="0"/>
              <w:marTop w:val="0"/>
              <w:marBottom w:val="0"/>
              <w:divBdr>
                <w:top w:val="none" w:sz="0" w:space="0" w:color="auto"/>
                <w:left w:val="none" w:sz="0" w:space="0" w:color="auto"/>
                <w:bottom w:val="none" w:sz="0" w:space="0" w:color="auto"/>
                <w:right w:val="none" w:sz="0" w:space="0" w:color="auto"/>
              </w:divBdr>
              <w:divsChild>
                <w:div w:id="605699241">
                  <w:marLeft w:val="0"/>
                  <w:marRight w:val="0"/>
                  <w:marTop w:val="0"/>
                  <w:marBottom w:val="263"/>
                  <w:divBdr>
                    <w:top w:val="none" w:sz="0" w:space="0" w:color="auto"/>
                    <w:left w:val="none" w:sz="0" w:space="0" w:color="auto"/>
                    <w:bottom w:val="none" w:sz="0" w:space="0" w:color="auto"/>
                    <w:right w:val="none" w:sz="0" w:space="0" w:color="auto"/>
                  </w:divBdr>
                  <w:divsChild>
                    <w:div w:id="544685428">
                      <w:marLeft w:val="0"/>
                      <w:marRight w:val="0"/>
                      <w:marTop w:val="0"/>
                      <w:marBottom w:val="0"/>
                      <w:divBdr>
                        <w:top w:val="none" w:sz="0" w:space="0" w:color="auto"/>
                        <w:left w:val="none" w:sz="0" w:space="0" w:color="auto"/>
                        <w:bottom w:val="none" w:sz="0" w:space="0" w:color="auto"/>
                        <w:right w:val="none" w:sz="0" w:space="0" w:color="auto"/>
                      </w:divBdr>
                    </w:div>
                    <w:div w:id="557979026">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sChild>
        </w:div>
        <w:div w:id="148907636">
          <w:marLeft w:val="0"/>
          <w:marRight w:val="0"/>
          <w:marTop w:val="0"/>
          <w:marBottom w:val="0"/>
          <w:divBdr>
            <w:top w:val="none" w:sz="0" w:space="0" w:color="auto"/>
            <w:left w:val="none" w:sz="0" w:space="0" w:color="auto"/>
            <w:bottom w:val="none" w:sz="0" w:space="0" w:color="auto"/>
            <w:right w:val="none" w:sz="0" w:space="0" w:color="auto"/>
          </w:divBdr>
        </w:div>
        <w:div w:id="148909764">
          <w:marLeft w:val="-150"/>
          <w:marRight w:val="-150"/>
          <w:marTop w:val="0"/>
          <w:marBottom w:val="0"/>
          <w:divBdr>
            <w:top w:val="none" w:sz="0" w:space="0" w:color="auto"/>
            <w:left w:val="none" w:sz="0" w:space="0" w:color="auto"/>
            <w:bottom w:val="none" w:sz="0" w:space="0" w:color="auto"/>
            <w:right w:val="none" w:sz="0" w:space="0" w:color="auto"/>
          </w:divBdr>
        </w:div>
        <w:div w:id="148985714">
          <w:marLeft w:val="0"/>
          <w:marRight w:val="0"/>
          <w:marTop w:val="0"/>
          <w:marBottom w:val="75"/>
          <w:divBdr>
            <w:top w:val="none" w:sz="0" w:space="0" w:color="auto"/>
            <w:left w:val="none" w:sz="0" w:space="0" w:color="auto"/>
            <w:bottom w:val="none" w:sz="0" w:space="0" w:color="auto"/>
            <w:right w:val="none" w:sz="0" w:space="0" w:color="auto"/>
          </w:divBdr>
        </w:div>
        <w:div w:id="148988650">
          <w:marLeft w:val="0"/>
          <w:marRight w:val="0"/>
          <w:marTop w:val="0"/>
          <w:marBottom w:val="0"/>
          <w:divBdr>
            <w:top w:val="none" w:sz="0" w:space="0" w:color="auto"/>
            <w:left w:val="none" w:sz="0" w:space="0" w:color="auto"/>
            <w:bottom w:val="none" w:sz="0" w:space="0" w:color="auto"/>
            <w:right w:val="none" w:sz="0" w:space="0" w:color="auto"/>
          </w:divBdr>
        </w:div>
        <w:div w:id="149029417">
          <w:marLeft w:val="0"/>
          <w:marRight w:val="0"/>
          <w:marTop w:val="0"/>
          <w:marBottom w:val="384"/>
          <w:divBdr>
            <w:top w:val="none" w:sz="0" w:space="0" w:color="auto"/>
            <w:left w:val="none" w:sz="0" w:space="0" w:color="auto"/>
            <w:bottom w:val="none" w:sz="0" w:space="0" w:color="auto"/>
            <w:right w:val="none" w:sz="0" w:space="0" w:color="auto"/>
          </w:divBdr>
        </w:div>
        <w:div w:id="149056337">
          <w:marLeft w:val="750"/>
          <w:marRight w:val="0"/>
          <w:marTop w:val="0"/>
          <w:marBottom w:val="0"/>
          <w:divBdr>
            <w:top w:val="none" w:sz="0" w:space="0" w:color="auto"/>
            <w:left w:val="none" w:sz="0" w:space="0" w:color="auto"/>
            <w:bottom w:val="none" w:sz="0" w:space="0" w:color="auto"/>
            <w:right w:val="none" w:sz="0" w:space="0" w:color="auto"/>
          </w:divBdr>
          <w:divsChild>
            <w:div w:id="323362038">
              <w:marLeft w:val="15"/>
              <w:marRight w:val="225"/>
              <w:marTop w:val="225"/>
              <w:marBottom w:val="105"/>
              <w:divBdr>
                <w:top w:val="none" w:sz="0" w:space="0" w:color="auto"/>
                <w:left w:val="none" w:sz="0" w:space="0" w:color="auto"/>
                <w:bottom w:val="none" w:sz="0" w:space="0" w:color="auto"/>
                <w:right w:val="none" w:sz="0" w:space="0" w:color="auto"/>
              </w:divBdr>
            </w:div>
          </w:divsChild>
        </w:div>
        <w:div w:id="149058547">
          <w:marLeft w:val="0"/>
          <w:marRight w:val="0"/>
          <w:marTop w:val="0"/>
          <w:marBottom w:val="0"/>
          <w:divBdr>
            <w:top w:val="none" w:sz="0" w:space="0" w:color="auto"/>
            <w:left w:val="none" w:sz="0" w:space="0" w:color="auto"/>
            <w:bottom w:val="none" w:sz="0" w:space="0" w:color="auto"/>
            <w:right w:val="none" w:sz="0" w:space="0" w:color="auto"/>
          </w:divBdr>
        </w:div>
        <w:div w:id="149100893">
          <w:marLeft w:val="0"/>
          <w:marRight w:val="0"/>
          <w:marTop w:val="100"/>
          <w:marBottom w:val="100"/>
          <w:divBdr>
            <w:top w:val="none" w:sz="0" w:space="0" w:color="auto"/>
            <w:left w:val="none" w:sz="0" w:space="0" w:color="auto"/>
            <w:bottom w:val="none" w:sz="0" w:space="0" w:color="auto"/>
            <w:right w:val="none" w:sz="0" w:space="0" w:color="auto"/>
          </w:divBdr>
        </w:div>
        <w:div w:id="149172847">
          <w:marLeft w:val="0"/>
          <w:marRight w:val="0"/>
          <w:marTop w:val="0"/>
          <w:marBottom w:val="0"/>
          <w:divBdr>
            <w:top w:val="none" w:sz="0" w:space="0" w:color="auto"/>
            <w:left w:val="none" w:sz="0" w:space="0" w:color="auto"/>
            <w:bottom w:val="none" w:sz="0" w:space="0" w:color="auto"/>
            <w:right w:val="none" w:sz="0" w:space="0" w:color="auto"/>
          </w:divBdr>
          <w:divsChild>
            <w:div w:id="780221514">
              <w:marLeft w:val="0"/>
              <w:marRight w:val="0"/>
              <w:marTop w:val="0"/>
              <w:marBottom w:val="345"/>
              <w:divBdr>
                <w:top w:val="none" w:sz="0" w:space="0" w:color="auto"/>
                <w:left w:val="none" w:sz="0" w:space="0" w:color="auto"/>
                <w:bottom w:val="none" w:sz="0" w:space="0" w:color="auto"/>
                <w:right w:val="none" w:sz="0" w:space="0" w:color="auto"/>
              </w:divBdr>
            </w:div>
          </w:divsChild>
        </w:div>
        <w:div w:id="149177424">
          <w:marLeft w:val="0"/>
          <w:marRight w:val="0"/>
          <w:marTop w:val="0"/>
          <w:marBottom w:val="450"/>
          <w:divBdr>
            <w:top w:val="none" w:sz="0" w:space="0" w:color="auto"/>
            <w:left w:val="none" w:sz="0" w:space="0" w:color="auto"/>
            <w:bottom w:val="none" w:sz="0" w:space="0" w:color="auto"/>
            <w:right w:val="none" w:sz="0" w:space="0" w:color="auto"/>
          </w:divBdr>
        </w:div>
        <w:div w:id="149178703">
          <w:marLeft w:val="0"/>
          <w:marRight w:val="0"/>
          <w:marTop w:val="750"/>
          <w:marBottom w:val="0"/>
          <w:divBdr>
            <w:top w:val="none" w:sz="0" w:space="0" w:color="auto"/>
            <w:left w:val="none" w:sz="0" w:space="0" w:color="auto"/>
            <w:bottom w:val="none" w:sz="0" w:space="0" w:color="auto"/>
            <w:right w:val="none" w:sz="0" w:space="0" w:color="auto"/>
          </w:divBdr>
          <w:divsChild>
            <w:div w:id="500583590">
              <w:marLeft w:val="0"/>
              <w:marRight w:val="0"/>
              <w:marTop w:val="0"/>
              <w:marBottom w:val="0"/>
              <w:divBdr>
                <w:top w:val="none" w:sz="0" w:space="0" w:color="auto"/>
                <w:left w:val="none" w:sz="0" w:space="0" w:color="auto"/>
                <w:bottom w:val="none" w:sz="0" w:space="0" w:color="auto"/>
                <w:right w:val="none" w:sz="0" w:space="0" w:color="auto"/>
              </w:divBdr>
            </w:div>
          </w:divsChild>
        </w:div>
        <w:div w:id="149254879">
          <w:marLeft w:val="0"/>
          <w:marRight w:val="0"/>
          <w:marTop w:val="0"/>
          <w:marBottom w:val="0"/>
          <w:divBdr>
            <w:top w:val="none" w:sz="0" w:space="0" w:color="auto"/>
            <w:left w:val="none" w:sz="0" w:space="0" w:color="auto"/>
            <w:bottom w:val="none" w:sz="0" w:space="0" w:color="auto"/>
            <w:right w:val="none" w:sz="0" w:space="0" w:color="auto"/>
          </w:divBdr>
        </w:div>
        <w:div w:id="149255499">
          <w:marLeft w:val="0"/>
          <w:marRight w:val="0"/>
          <w:marTop w:val="0"/>
          <w:marBottom w:val="0"/>
          <w:divBdr>
            <w:top w:val="none" w:sz="0" w:space="0" w:color="auto"/>
            <w:left w:val="none" w:sz="0" w:space="0" w:color="auto"/>
            <w:bottom w:val="none" w:sz="0" w:space="0" w:color="auto"/>
            <w:right w:val="none" w:sz="0" w:space="0" w:color="auto"/>
          </w:divBdr>
          <w:divsChild>
            <w:div w:id="15549346">
              <w:marLeft w:val="0"/>
              <w:marRight w:val="0"/>
              <w:marTop w:val="0"/>
              <w:marBottom w:val="0"/>
              <w:divBdr>
                <w:top w:val="none" w:sz="0" w:space="0" w:color="auto"/>
                <w:left w:val="none" w:sz="0" w:space="0" w:color="auto"/>
                <w:bottom w:val="none" w:sz="0" w:space="0" w:color="auto"/>
                <w:right w:val="none" w:sz="0" w:space="0" w:color="auto"/>
              </w:divBdr>
            </w:div>
            <w:div w:id="704716718">
              <w:marLeft w:val="0"/>
              <w:marRight w:val="0"/>
              <w:marTop w:val="0"/>
              <w:marBottom w:val="0"/>
              <w:divBdr>
                <w:top w:val="none" w:sz="0" w:space="0" w:color="auto"/>
                <w:left w:val="none" w:sz="0" w:space="0" w:color="auto"/>
                <w:bottom w:val="none" w:sz="0" w:space="0" w:color="auto"/>
                <w:right w:val="none" w:sz="0" w:space="0" w:color="auto"/>
              </w:divBdr>
            </w:div>
          </w:divsChild>
        </w:div>
        <w:div w:id="149256942">
          <w:marLeft w:val="750"/>
          <w:marRight w:val="1500"/>
          <w:marTop w:val="0"/>
          <w:marBottom w:val="0"/>
          <w:divBdr>
            <w:top w:val="none" w:sz="0" w:space="0" w:color="auto"/>
            <w:left w:val="none" w:sz="0" w:space="0" w:color="auto"/>
            <w:bottom w:val="none" w:sz="0" w:space="0" w:color="auto"/>
            <w:right w:val="none" w:sz="0" w:space="0" w:color="auto"/>
          </w:divBdr>
        </w:div>
        <w:div w:id="149295346">
          <w:marLeft w:val="0"/>
          <w:marRight w:val="0"/>
          <w:marTop w:val="0"/>
          <w:marBottom w:val="0"/>
          <w:divBdr>
            <w:top w:val="none" w:sz="0" w:space="0" w:color="auto"/>
            <w:left w:val="none" w:sz="0" w:space="0" w:color="auto"/>
            <w:bottom w:val="none" w:sz="0" w:space="0" w:color="auto"/>
            <w:right w:val="none" w:sz="0" w:space="0" w:color="auto"/>
          </w:divBdr>
          <w:divsChild>
            <w:div w:id="354616010">
              <w:marLeft w:val="0"/>
              <w:marRight w:val="0"/>
              <w:marTop w:val="0"/>
              <w:marBottom w:val="0"/>
              <w:divBdr>
                <w:top w:val="none" w:sz="0" w:space="0" w:color="auto"/>
                <w:left w:val="none" w:sz="0" w:space="0" w:color="auto"/>
                <w:bottom w:val="none" w:sz="0" w:space="0" w:color="auto"/>
                <w:right w:val="none" w:sz="0" w:space="0" w:color="auto"/>
              </w:divBdr>
            </w:div>
          </w:divsChild>
        </w:div>
        <w:div w:id="149297305">
          <w:marLeft w:val="0"/>
          <w:marRight w:val="0"/>
          <w:marTop w:val="0"/>
          <w:marBottom w:val="0"/>
          <w:divBdr>
            <w:top w:val="none" w:sz="0" w:space="0" w:color="auto"/>
            <w:left w:val="none" w:sz="0" w:space="0" w:color="auto"/>
            <w:bottom w:val="none" w:sz="0" w:space="0" w:color="auto"/>
            <w:right w:val="none" w:sz="0" w:space="0" w:color="auto"/>
          </w:divBdr>
        </w:div>
        <w:div w:id="149297771">
          <w:marLeft w:val="0"/>
          <w:marRight w:val="1628"/>
          <w:marTop w:val="0"/>
          <w:marBottom w:val="0"/>
          <w:divBdr>
            <w:top w:val="none" w:sz="0" w:space="0" w:color="auto"/>
            <w:left w:val="none" w:sz="0" w:space="0" w:color="auto"/>
            <w:bottom w:val="none" w:sz="0" w:space="0" w:color="auto"/>
            <w:right w:val="none" w:sz="0" w:space="0" w:color="auto"/>
          </w:divBdr>
        </w:div>
        <w:div w:id="149298066">
          <w:marLeft w:val="-150"/>
          <w:marRight w:val="-150"/>
          <w:marTop w:val="0"/>
          <w:marBottom w:val="0"/>
          <w:divBdr>
            <w:top w:val="none" w:sz="0" w:space="0" w:color="auto"/>
            <w:left w:val="none" w:sz="0" w:space="0" w:color="auto"/>
            <w:bottom w:val="none" w:sz="0" w:space="0" w:color="auto"/>
            <w:right w:val="none" w:sz="0" w:space="0" w:color="auto"/>
          </w:divBdr>
        </w:div>
        <w:div w:id="149298313">
          <w:marLeft w:val="0"/>
          <w:marRight w:val="0"/>
          <w:marTop w:val="0"/>
          <w:marBottom w:val="0"/>
          <w:divBdr>
            <w:top w:val="none" w:sz="0" w:space="0" w:color="auto"/>
            <w:left w:val="none" w:sz="0" w:space="0" w:color="auto"/>
            <w:bottom w:val="none" w:sz="0" w:space="0" w:color="auto"/>
            <w:right w:val="none" w:sz="0" w:space="0" w:color="auto"/>
          </w:divBdr>
        </w:div>
        <w:div w:id="149374269">
          <w:marLeft w:val="0"/>
          <w:marRight w:val="0"/>
          <w:marTop w:val="0"/>
          <w:marBottom w:val="0"/>
          <w:divBdr>
            <w:top w:val="single" w:sz="2" w:space="0" w:color="E0E0E0"/>
            <w:left w:val="single" w:sz="2" w:space="0" w:color="E0E0E0"/>
            <w:bottom w:val="single" w:sz="2" w:space="0" w:color="E0E0E0"/>
            <w:right w:val="single" w:sz="2" w:space="0" w:color="E0E0E0"/>
          </w:divBdr>
        </w:div>
        <w:div w:id="149374898">
          <w:marLeft w:val="0"/>
          <w:marRight w:val="0"/>
          <w:marTop w:val="0"/>
          <w:marBottom w:val="0"/>
          <w:divBdr>
            <w:top w:val="none" w:sz="0" w:space="0" w:color="auto"/>
            <w:left w:val="none" w:sz="0" w:space="0" w:color="auto"/>
            <w:bottom w:val="none" w:sz="0" w:space="0" w:color="auto"/>
            <w:right w:val="none" w:sz="0" w:space="0" w:color="auto"/>
          </w:divBdr>
        </w:div>
        <w:div w:id="149443953">
          <w:marLeft w:val="0"/>
          <w:marRight w:val="0"/>
          <w:marTop w:val="0"/>
          <w:marBottom w:val="0"/>
          <w:divBdr>
            <w:top w:val="none" w:sz="0" w:space="0" w:color="auto"/>
            <w:left w:val="none" w:sz="0" w:space="0" w:color="auto"/>
            <w:bottom w:val="none" w:sz="0" w:space="0" w:color="auto"/>
            <w:right w:val="none" w:sz="0" w:space="0" w:color="auto"/>
          </w:divBdr>
          <w:divsChild>
            <w:div w:id="128741198">
              <w:marLeft w:val="0"/>
              <w:marRight w:val="63"/>
              <w:marTop w:val="63"/>
              <w:marBottom w:val="0"/>
              <w:divBdr>
                <w:top w:val="none" w:sz="0" w:space="0" w:color="auto"/>
                <w:left w:val="none" w:sz="0" w:space="0" w:color="auto"/>
                <w:bottom w:val="none" w:sz="0" w:space="0" w:color="auto"/>
                <w:right w:val="none" w:sz="0" w:space="0" w:color="auto"/>
              </w:divBdr>
            </w:div>
            <w:div w:id="445543295">
              <w:marLeft w:val="0"/>
              <w:marRight w:val="0"/>
              <w:marTop w:val="63"/>
              <w:marBottom w:val="0"/>
              <w:divBdr>
                <w:top w:val="none" w:sz="0" w:space="0" w:color="auto"/>
                <w:left w:val="none" w:sz="0" w:space="0" w:color="auto"/>
                <w:bottom w:val="none" w:sz="0" w:space="0" w:color="auto"/>
                <w:right w:val="none" w:sz="0" w:space="0" w:color="auto"/>
              </w:divBdr>
            </w:div>
          </w:divsChild>
        </w:div>
        <w:div w:id="149444979">
          <w:marLeft w:val="0"/>
          <w:marRight w:val="0"/>
          <w:marTop w:val="0"/>
          <w:marBottom w:val="300"/>
          <w:divBdr>
            <w:top w:val="none" w:sz="0" w:space="0" w:color="auto"/>
            <w:left w:val="none" w:sz="0" w:space="0" w:color="auto"/>
            <w:bottom w:val="none" w:sz="0" w:space="0" w:color="auto"/>
            <w:right w:val="none" w:sz="0" w:space="0" w:color="auto"/>
          </w:divBdr>
          <w:divsChild>
            <w:div w:id="10840252">
              <w:marLeft w:val="0"/>
              <w:marRight w:val="0"/>
              <w:marTop w:val="0"/>
              <w:marBottom w:val="0"/>
              <w:divBdr>
                <w:top w:val="none" w:sz="0" w:space="0" w:color="auto"/>
                <w:left w:val="none" w:sz="0" w:space="0" w:color="auto"/>
                <w:bottom w:val="none" w:sz="0" w:space="0" w:color="auto"/>
                <w:right w:val="none" w:sz="0" w:space="0" w:color="auto"/>
              </w:divBdr>
            </w:div>
          </w:divsChild>
        </w:div>
        <w:div w:id="149560882">
          <w:marLeft w:val="0"/>
          <w:marRight w:val="0"/>
          <w:marTop w:val="0"/>
          <w:marBottom w:val="240"/>
          <w:divBdr>
            <w:top w:val="none" w:sz="0" w:space="0" w:color="auto"/>
            <w:left w:val="none" w:sz="0" w:space="0" w:color="auto"/>
            <w:bottom w:val="none" w:sz="0" w:space="0" w:color="auto"/>
            <w:right w:val="none" w:sz="0" w:space="0" w:color="auto"/>
          </w:divBdr>
        </w:div>
        <w:div w:id="149637611">
          <w:marLeft w:val="0"/>
          <w:marRight w:val="0"/>
          <w:marTop w:val="313"/>
          <w:marBottom w:val="313"/>
          <w:divBdr>
            <w:top w:val="none" w:sz="0" w:space="0" w:color="auto"/>
            <w:left w:val="none" w:sz="0" w:space="0" w:color="auto"/>
            <w:bottom w:val="none" w:sz="0" w:space="0" w:color="auto"/>
            <w:right w:val="none" w:sz="0" w:space="0" w:color="auto"/>
          </w:divBdr>
          <w:divsChild>
            <w:div w:id="466094031">
              <w:marLeft w:val="0"/>
              <w:marRight w:val="-2692"/>
              <w:marTop w:val="0"/>
              <w:marBottom w:val="0"/>
              <w:divBdr>
                <w:top w:val="none" w:sz="0" w:space="0" w:color="auto"/>
                <w:left w:val="none" w:sz="0" w:space="0" w:color="auto"/>
                <w:bottom w:val="none" w:sz="0" w:space="0" w:color="auto"/>
                <w:right w:val="none" w:sz="0" w:space="0" w:color="auto"/>
              </w:divBdr>
            </w:div>
          </w:divsChild>
        </w:div>
        <w:div w:id="149638171">
          <w:marLeft w:val="0"/>
          <w:marRight w:val="0"/>
          <w:marTop w:val="0"/>
          <w:marBottom w:val="0"/>
          <w:divBdr>
            <w:top w:val="none" w:sz="0" w:space="0" w:color="auto"/>
            <w:left w:val="none" w:sz="0" w:space="0" w:color="auto"/>
            <w:bottom w:val="none" w:sz="0" w:space="0" w:color="auto"/>
            <w:right w:val="none" w:sz="0" w:space="0" w:color="auto"/>
          </w:divBdr>
        </w:div>
        <w:div w:id="149753940">
          <w:marLeft w:val="0"/>
          <w:marRight w:val="0"/>
          <w:marTop w:val="0"/>
          <w:marBottom w:val="0"/>
          <w:divBdr>
            <w:top w:val="none" w:sz="0" w:space="0" w:color="auto"/>
            <w:left w:val="none" w:sz="0" w:space="0" w:color="auto"/>
            <w:bottom w:val="none" w:sz="0" w:space="0" w:color="auto"/>
            <w:right w:val="none" w:sz="0" w:space="0" w:color="auto"/>
          </w:divBdr>
        </w:div>
        <w:div w:id="149756729">
          <w:marLeft w:val="0"/>
          <w:marRight w:val="0"/>
          <w:marTop w:val="0"/>
          <w:marBottom w:val="0"/>
          <w:divBdr>
            <w:top w:val="none" w:sz="0" w:space="0" w:color="auto"/>
            <w:left w:val="none" w:sz="0" w:space="0" w:color="auto"/>
            <w:bottom w:val="none" w:sz="0" w:space="0" w:color="auto"/>
            <w:right w:val="none" w:sz="0" w:space="0" w:color="auto"/>
          </w:divBdr>
        </w:div>
        <w:div w:id="149762047">
          <w:marLeft w:val="-225"/>
          <w:marRight w:val="-225"/>
          <w:marTop w:val="0"/>
          <w:marBottom w:val="0"/>
          <w:divBdr>
            <w:top w:val="none" w:sz="0" w:space="0" w:color="auto"/>
            <w:left w:val="none" w:sz="0" w:space="0" w:color="auto"/>
            <w:bottom w:val="none" w:sz="0" w:space="0" w:color="auto"/>
            <w:right w:val="none" w:sz="0" w:space="0" w:color="auto"/>
          </w:divBdr>
        </w:div>
        <w:div w:id="149835685">
          <w:marLeft w:val="0"/>
          <w:marRight w:val="0"/>
          <w:marTop w:val="150"/>
          <w:marBottom w:val="0"/>
          <w:divBdr>
            <w:top w:val="none" w:sz="0" w:space="0" w:color="auto"/>
            <w:left w:val="none" w:sz="0" w:space="0" w:color="auto"/>
            <w:bottom w:val="none" w:sz="0" w:space="0" w:color="auto"/>
            <w:right w:val="none" w:sz="0" w:space="0" w:color="auto"/>
          </w:divBdr>
        </w:div>
        <w:div w:id="149911125">
          <w:marLeft w:val="0"/>
          <w:marRight w:val="0"/>
          <w:marTop w:val="0"/>
          <w:marBottom w:val="0"/>
          <w:divBdr>
            <w:top w:val="none" w:sz="0" w:space="0" w:color="auto"/>
            <w:left w:val="none" w:sz="0" w:space="0" w:color="auto"/>
            <w:bottom w:val="none" w:sz="0" w:space="0" w:color="auto"/>
            <w:right w:val="none" w:sz="0" w:space="0" w:color="auto"/>
          </w:divBdr>
          <w:divsChild>
            <w:div w:id="608271949">
              <w:marLeft w:val="0"/>
              <w:marRight w:val="0"/>
              <w:marTop w:val="0"/>
              <w:marBottom w:val="0"/>
              <w:divBdr>
                <w:top w:val="none" w:sz="0" w:space="0" w:color="auto"/>
                <w:left w:val="none" w:sz="0" w:space="0" w:color="auto"/>
                <w:bottom w:val="none" w:sz="0" w:space="0" w:color="auto"/>
                <w:right w:val="none" w:sz="0" w:space="0" w:color="auto"/>
              </w:divBdr>
            </w:div>
          </w:divsChild>
        </w:div>
        <w:div w:id="1499476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9952641">
          <w:marLeft w:val="0"/>
          <w:marRight w:val="0"/>
          <w:marTop w:val="0"/>
          <w:marBottom w:val="450"/>
          <w:divBdr>
            <w:top w:val="none" w:sz="0" w:space="0" w:color="auto"/>
            <w:left w:val="none" w:sz="0" w:space="0" w:color="auto"/>
            <w:bottom w:val="none" w:sz="0" w:space="0" w:color="auto"/>
            <w:right w:val="none" w:sz="0" w:space="0" w:color="auto"/>
          </w:divBdr>
          <w:divsChild>
            <w:div w:id="142551469">
              <w:marLeft w:val="0"/>
              <w:marRight w:val="0"/>
              <w:marTop w:val="0"/>
              <w:marBottom w:val="75"/>
              <w:divBdr>
                <w:top w:val="none" w:sz="0" w:space="0" w:color="auto"/>
                <w:left w:val="none" w:sz="0" w:space="0" w:color="auto"/>
                <w:bottom w:val="none" w:sz="0" w:space="0" w:color="auto"/>
                <w:right w:val="none" w:sz="0" w:space="0" w:color="auto"/>
              </w:divBdr>
              <w:divsChild>
                <w:div w:id="7194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8103">
          <w:marLeft w:val="0"/>
          <w:marRight w:val="0"/>
          <w:marTop w:val="0"/>
          <w:marBottom w:val="0"/>
          <w:divBdr>
            <w:top w:val="none" w:sz="0" w:space="0" w:color="auto"/>
            <w:left w:val="none" w:sz="0" w:space="0" w:color="auto"/>
            <w:bottom w:val="none" w:sz="0" w:space="0" w:color="auto"/>
            <w:right w:val="none" w:sz="0" w:space="0" w:color="auto"/>
          </w:divBdr>
        </w:div>
        <w:div w:id="150101146">
          <w:marLeft w:val="0"/>
          <w:marRight w:val="63"/>
          <w:marTop w:val="63"/>
          <w:marBottom w:val="0"/>
          <w:divBdr>
            <w:top w:val="none" w:sz="0" w:space="0" w:color="auto"/>
            <w:left w:val="none" w:sz="0" w:space="0" w:color="auto"/>
            <w:bottom w:val="none" w:sz="0" w:space="0" w:color="auto"/>
            <w:right w:val="none" w:sz="0" w:space="0" w:color="auto"/>
          </w:divBdr>
        </w:div>
        <w:div w:id="150144283">
          <w:marLeft w:val="0"/>
          <w:marRight w:val="0"/>
          <w:marTop w:val="0"/>
          <w:marBottom w:val="0"/>
          <w:divBdr>
            <w:top w:val="none" w:sz="0" w:space="0" w:color="auto"/>
            <w:left w:val="none" w:sz="0" w:space="0" w:color="auto"/>
            <w:bottom w:val="none" w:sz="0" w:space="0" w:color="auto"/>
            <w:right w:val="none" w:sz="0" w:space="0" w:color="auto"/>
          </w:divBdr>
        </w:div>
        <w:div w:id="150173797">
          <w:marLeft w:val="0"/>
          <w:marRight w:val="0"/>
          <w:marTop w:val="0"/>
          <w:marBottom w:val="0"/>
          <w:divBdr>
            <w:top w:val="none" w:sz="0" w:space="0" w:color="auto"/>
            <w:left w:val="none" w:sz="0" w:space="0" w:color="auto"/>
            <w:bottom w:val="none" w:sz="0" w:space="0" w:color="auto"/>
            <w:right w:val="none" w:sz="0" w:space="0" w:color="auto"/>
          </w:divBdr>
          <w:divsChild>
            <w:div w:id="562715300">
              <w:marLeft w:val="0"/>
              <w:marRight w:val="0"/>
              <w:marTop w:val="0"/>
              <w:marBottom w:val="240"/>
              <w:divBdr>
                <w:top w:val="none" w:sz="0" w:space="0" w:color="auto"/>
                <w:left w:val="none" w:sz="0" w:space="0" w:color="auto"/>
                <w:bottom w:val="none" w:sz="0" w:space="0" w:color="auto"/>
                <w:right w:val="none" w:sz="0" w:space="0" w:color="auto"/>
              </w:divBdr>
            </w:div>
          </w:divsChild>
        </w:div>
        <w:div w:id="150218182">
          <w:marLeft w:val="0"/>
          <w:marRight w:val="0"/>
          <w:marTop w:val="0"/>
          <w:marBottom w:val="0"/>
          <w:divBdr>
            <w:top w:val="none" w:sz="0" w:space="0" w:color="auto"/>
            <w:left w:val="none" w:sz="0" w:space="0" w:color="auto"/>
            <w:bottom w:val="none" w:sz="0" w:space="0" w:color="auto"/>
            <w:right w:val="none" w:sz="0" w:space="0" w:color="auto"/>
          </w:divBdr>
          <w:divsChild>
            <w:div w:id="538127520">
              <w:marLeft w:val="-225"/>
              <w:marRight w:val="-225"/>
              <w:marTop w:val="0"/>
              <w:marBottom w:val="0"/>
              <w:divBdr>
                <w:top w:val="none" w:sz="0" w:space="0" w:color="auto"/>
                <w:left w:val="none" w:sz="0" w:space="0" w:color="auto"/>
                <w:bottom w:val="none" w:sz="0" w:space="0" w:color="auto"/>
                <w:right w:val="none" w:sz="0" w:space="0" w:color="auto"/>
              </w:divBdr>
            </w:div>
          </w:divsChild>
        </w:div>
        <w:div w:id="150219254">
          <w:marLeft w:val="0"/>
          <w:marRight w:val="0"/>
          <w:marTop w:val="0"/>
          <w:marBottom w:val="0"/>
          <w:divBdr>
            <w:top w:val="none" w:sz="0" w:space="0" w:color="auto"/>
            <w:left w:val="none" w:sz="0" w:space="0" w:color="auto"/>
            <w:bottom w:val="none" w:sz="0" w:space="0" w:color="auto"/>
            <w:right w:val="none" w:sz="0" w:space="0" w:color="auto"/>
          </w:divBdr>
        </w:div>
        <w:div w:id="150219604">
          <w:marLeft w:val="1463"/>
          <w:marRight w:val="0"/>
          <w:marTop w:val="0"/>
          <w:marBottom w:val="0"/>
          <w:divBdr>
            <w:top w:val="none" w:sz="0" w:space="0" w:color="auto"/>
            <w:left w:val="none" w:sz="0" w:space="0" w:color="auto"/>
            <w:bottom w:val="none" w:sz="0" w:space="0" w:color="auto"/>
            <w:right w:val="none" w:sz="0" w:space="0" w:color="auto"/>
          </w:divBdr>
        </w:div>
        <w:div w:id="150290526">
          <w:marLeft w:val="0"/>
          <w:marRight w:val="0"/>
          <w:marTop w:val="0"/>
          <w:marBottom w:val="0"/>
          <w:divBdr>
            <w:top w:val="none" w:sz="0" w:space="0" w:color="auto"/>
            <w:left w:val="none" w:sz="0" w:space="0" w:color="auto"/>
            <w:bottom w:val="none" w:sz="0" w:space="0" w:color="auto"/>
            <w:right w:val="none" w:sz="0" w:space="0" w:color="auto"/>
          </w:divBdr>
        </w:div>
        <w:div w:id="150291742">
          <w:marLeft w:val="-225"/>
          <w:marRight w:val="-225"/>
          <w:marTop w:val="0"/>
          <w:marBottom w:val="0"/>
          <w:divBdr>
            <w:top w:val="none" w:sz="0" w:space="0" w:color="auto"/>
            <w:left w:val="none" w:sz="0" w:space="0" w:color="auto"/>
            <w:bottom w:val="none" w:sz="0" w:space="0" w:color="auto"/>
            <w:right w:val="none" w:sz="0" w:space="0" w:color="auto"/>
          </w:divBdr>
          <w:divsChild>
            <w:div w:id="373622151">
              <w:marLeft w:val="0"/>
              <w:marRight w:val="0"/>
              <w:marTop w:val="0"/>
              <w:marBottom w:val="0"/>
              <w:divBdr>
                <w:top w:val="none" w:sz="0" w:space="0" w:color="auto"/>
                <w:left w:val="none" w:sz="0" w:space="0" w:color="auto"/>
                <w:bottom w:val="none" w:sz="0" w:space="0" w:color="auto"/>
                <w:right w:val="none" w:sz="0" w:space="0" w:color="auto"/>
              </w:divBdr>
            </w:div>
          </w:divsChild>
        </w:div>
        <w:div w:id="150368307">
          <w:marLeft w:val="0"/>
          <w:marRight w:val="0"/>
          <w:marTop w:val="0"/>
          <w:marBottom w:val="360"/>
          <w:divBdr>
            <w:top w:val="none" w:sz="0" w:space="0" w:color="auto"/>
            <w:left w:val="none" w:sz="0" w:space="0" w:color="auto"/>
            <w:bottom w:val="none" w:sz="0" w:space="0" w:color="auto"/>
            <w:right w:val="none" w:sz="0" w:space="0" w:color="auto"/>
          </w:divBdr>
        </w:div>
        <w:div w:id="150410741">
          <w:marLeft w:val="0"/>
          <w:marRight w:val="0"/>
          <w:marTop w:val="0"/>
          <w:marBottom w:val="0"/>
          <w:divBdr>
            <w:top w:val="none" w:sz="0" w:space="0" w:color="auto"/>
            <w:left w:val="none" w:sz="0" w:space="0" w:color="auto"/>
            <w:bottom w:val="none" w:sz="0" w:space="0" w:color="auto"/>
            <w:right w:val="none" w:sz="0" w:space="0" w:color="auto"/>
          </w:divBdr>
        </w:div>
        <w:div w:id="150415554">
          <w:marLeft w:val="0"/>
          <w:marRight w:val="0"/>
          <w:marTop w:val="0"/>
          <w:marBottom w:val="0"/>
          <w:divBdr>
            <w:top w:val="none" w:sz="0" w:space="0" w:color="auto"/>
            <w:left w:val="none" w:sz="0" w:space="0" w:color="auto"/>
            <w:bottom w:val="none" w:sz="0" w:space="0" w:color="auto"/>
            <w:right w:val="none" w:sz="0" w:space="0" w:color="auto"/>
          </w:divBdr>
        </w:div>
        <w:div w:id="150490840">
          <w:marLeft w:val="0"/>
          <w:marRight w:val="0"/>
          <w:marTop w:val="0"/>
          <w:marBottom w:val="0"/>
          <w:divBdr>
            <w:top w:val="none" w:sz="0" w:space="0" w:color="auto"/>
            <w:left w:val="none" w:sz="0" w:space="0" w:color="auto"/>
            <w:bottom w:val="none" w:sz="0" w:space="0" w:color="auto"/>
            <w:right w:val="none" w:sz="0" w:space="0" w:color="auto"/>
          </w:divBdr>
        </w:div>
        <w:div w:id="150558611">
          <w:marLeft w:val="-150"/>
          <w:marRight w:val="-150"/>
          <w:marTop w:val="0"/>
          <w:marBottom w:val="0"/>
          <w:divBdr>
            <w:top w:val="none" w:sz="0" w:space="0" w:color="auto"/>
            <w:left w:val="none" w:sz="0" w:space="0" w:color="auto"/>
            <w:bottom w:val="none" w:sz="0" w:space="0" w:color="auto"/>
            <w:right w:val="none" w:sz="0" w:space="0" w:color="auto"/>
          </w:divBdr>
          <w:divsChild>
            <w:div w:id="253708900">
              <w:marLeft w:val="0"/>
              <w:marRight w:val="0"/>
              <w:marTop w:val="0"/>
              <w:marBottom w:val="0"/>
              <w:divBdr>
                <w:top w:val="none" w:sz="0" w:space="0" w:color="auto"/>
                <w:left w:val="none" w:sz="0" w:space="0" w:color="auto"/>
                <w:bottom w:val="none" w:sz="0" w:space="0" w:color="auto"/>
                <w:right w:val="none" w:sz="0" w:space="0" w:color="auto"/>
              </w:divBdr>
            </w:div>
            <w:div w:id="405953766">
              <w:marLeft w:val="0"/>
              <w:marRight w:val="0"/>
              <w:marTop w:val="0"/>
              <w:marBottom w:val="0"/>
              <w:divBdr>
                <w:top w:val="none" w:sz="0" w:space="0" w:color="auto"/>
                <w:left w:val="none" w:sz="0" w:space="0" w:color="auto"/>
                <w:bottom w:val="none" w:sz="0" w:space="0" w:color="auto"/>
                <w:right w:val="none" w:sz="0" w:space="0" w:color="auto"/>
              </w:divBdr>
            </w:div>
          </w:divsChild>
        </w:div>
        <w:div w:id="150607470">
          <w:marLeft w:val="0"/>
          <w:marRight w:val="0"/>
          <w:marTop w:val="0"/>
          <w:marBottom w:val="300"/>
          <w:divBdr>
            <w:top w:val="none" w:sz="0" w:space="0" w:color="auto"/>
            <w:left w:val="none" w:sz="0" w:space="0" w:color="auto"/>
            <w:bottom w:val="none" w:sz="0" w:space="0" w:color="auto"/>
            <w:right w:val="none" w:sz="0" w:space="0" w:color="auto"/>
          </w:divBdr>
        </w:div>
        <w:div w:id="150634087">
          <w:marLeft w:val="0"/>
          <w:marRight w:val="0"/>
          <w:marTop w:val="0"/>
          <w:marBottom w:val="0"/>
          <w:divBdr>
            <w:top w:val="none" w:sz="0" w:space="0" w:color="auto"/>
            <w:left w:val="none" w:sz="0" w:space="0" w:color="auto"/>
            <w:bottom w:val="none" w:sz="0" w:space="0" w:color="auto"/>
            <w:right w:val="none" w:sz="0" w:space="0" w:color="auto"/>
          </w:divBdr>
        </w:div>
        <w:div w:id="150679963">
          <w:marLeft w:val="0"/>
          <w:marRight w:val="0"/>
          <w:marTop w:val="0"/>
          <w:marBottom w:val="0"/>
          <w:divBdr>
            <w:top w:val="none" w:sz="0" w:space="0" w:color="auto"/>
            <w:left w:val="none" w:sz="0" w:space="0" w:color="auto"/>
            <w:bottom w:val="none" w:sz="0" w:space="0" w:color="auto"/>
            <w:right w:val="none" w:sz="0" w:space="0" w:color="auto"/>
          </w:divBdr>
          <w:divsChild>
            <w:div w:id="266351027">
              <w:marLeft w:val="0"/>
              <w:marRight w:val="0"/>
              <w:marTop w:val="0"/>
              <w:marBottom w:val="150"/>
              <w:divBdr>
                <w:top w:val="none" w:sz="0" w:space="0" w:color="auto"/>
                <w:left w:val="none" w:sz="0" w:space="0" w:color="auto"/>
                <w:bottom w:val="none" w:sz="0" w:space="0" w:color="auto"/>
                <w:right w:val="none" w:sz="0" w:space="0" w:color="auto"/>
              </w:divBdr>
            </w:div>
          </w:divsChild>
        </w:div>
        <w:div w:id="150869850">
          <w:marLeft w:val="0"/>
          <w:marRight w:val="0"/>
          <w:marTop w:val="0"/>
          <w:marBottom w:val="0"/>
          <w:divBdr>
            <w:top w:val="none" w:sz="0" w:space="0" w:color="auto"/>
            <w:left w:val="none" w:sz="0" w:space="0" w:color="auto"/>
            <w:bottom w:val="none" w:sz="0" w:space="0" w:color="auto"/>
            <w:right w:val="none" w:sz="0" w:space="0" w:color="auto"/>
          </w:divBdr>
        </w:div>
        <w:div w:id="150870810">
          <w:marLeft w:val="0"/>
          <w:marRight w:val="0"/>
          <w:marTop w:val="0"/>
          <w:marBottom w:val="0"/>
          <w:divBdr>
            <w:top w:val="none" w:sz="0" w:space="0" w:color="auto"/>
            <w:left w:val="none" w:sz="0" w:space="0" w:color="auto"/>
            <w:bottom w:val="none" w:sz="0" w:space="0" w:color="auto"/>
            <w:right w:val="none" w:sz="0" w:space="0" w:color="auto"/>
          </w:divBdr>
        </w:div>
        <w:div w:id="150950834">
          <w:marLeft w:val="750"/>
          <w:marRight w:val="1500"/>
          <w:marTop w:val="0"/>
          <w:marBottom w:val="0"/>
          <w:divBdr>
            <w:top w:val="none" w:sz="0" w:space="0" w:color="auto"/>
            <w:left w:val="none" w:sz="0" w:space="0" w:color="auto"/>
            <w:bottom w:val="none" w:sz="0" w:space="0" w:color="auto"/>
            <w:right w:val="none" w:sz="0" w:space="0" w:color="auto"/>
          </w:divBdr>
        </w:div>
        <w:div w:id="150954616">
          <w:marLeft w:val="0"/>
          <w:marRight w:val="0"/>
          <w:marTop w:val="0"/>
          <w:marBottom w:val="0"/>
          <w:divBdr>
            <w:top w:val="none" w:sz="0" w:space="0" w:color="auto"/>
            <w:left w:val="none" w:sz="0" w:space="0" w:color="auto"/>
            <w:bottom w:val="none" w:sz="0" w:space="0" w:color="auto"/>
            <w:right w:val="none" w:sz="0" w:space="0" w:color="auto"/>
          </w:divBdr>
        </w:div>
        <w:div w:id="151026471">
          <w:marLeft w:val="0"/>
          <w:marRight w:val="0"/>
          <w:marTop w:val="0"/>
          <w:marBottom w:val="0"/>
          <w:divBdr>
            <w:top w:val="none" w:sz="0" w:space="0" w:color="auto"/>
            <w:left w:val="none" w:sz="0" w:space="0" w:color="auto"/>
            <w:bottom w:val="none" w:sz="0" w:space="0" w:color="auto"/>
            <w:right w:val="none" w:sz="0" w:space="0" w:color="auto"/>
          </w:divBdr>
        </w:div>
        <w:div w:id="151067364">
          <w:marLeft w:val="0"/>
          <w:marRight w:val="0"/>
          <w:marTop w:val="0"/>
          <w:marBottom w:val="0"/>
          <w:divBdr>
            <w:top w:val="none" w:sz="0" w:space="0" w:color="auto"/>
            <w:left w:val="none" w:sz="0" w:space="0" w:color="auto"/>
            <w:bottom w:val="none" w:sz="0" w:space="0" w:color="auto"/>
            <w:right w:val="none" w:sz="0" w:space="0" w:color="auto"/>
          </w:divBdr>
        </w:div>
        <w:div w:id="151143572">
          <w:marLeft w:val="0"/>
          <w:marRight w:val="0"/>
          <w:marTop w:val="0"/>
          <w:marBottom w:val="0"/>
          <w:divBdr>
            <w:top w:val="none" w:sz="0" w:space="0" w:color="auto"/>
            <w:left w:val="none" w:sz="0" w:space="0" w:color="auto"/>
            <w:bottom w:val="none" w:sz="0" w:space="0" w:color="auto"/>
            <w:right w:val="none" w:sz="0" w:space="0" w:color="auto"/>
          </w:divBdr>
        </w:div>
        <w:div w:id="151144949">
          <w:marLeft w:val="0"/>
          <w:marRight w:val="0"/>
          <w:marTop w:val="0"/>
          <w:marBottom w:val="0"/>
          <w:divBdr>
            <w:top w:val="none" w:sz="0" w:space="0" w:color="auto"/>
            <w:left w:val="none" w:sz="0" w:space="0" w:color="auto"/>
            <w:bottom w:val="none" w:sz="0" w:space="0" w:color="auto"/>
            <w:right w:val="none" w:sz="0" w:space="0" w:color="auto"/>
          </w:divBdr>
          <w:divsChild>
            <w:div w:id="55665498">
              <w:marLeft w:val="-150"/>
              <w:marRight w:val="-150"/>
              <w:marTop w:val="0"/>
              <w:marBottom w:val="0"/>
              <w:divBdr>
                <w:top w:val="none" w:sz="0" w:space="0" w:color="auto"/>
                <w:left w:val="none" w:sz="0" w:space="0" w:color="auto"/>
                <w:bottom w:val="none" w:sz="0" w:space="0" w:color="auto"/>
                <w:right w:val="none" w:sz="0" w:space="0" w:color="auto"/>
              </w:divBdr>
              <w:divsChild>
                <w:div w:id="6304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0224">
          <w:marLeft w:val="75"/>
          <w:marRight w:val="0"/>
          <w:marTop w:val="0"/>
          <w:marBottom w:val="0"/>
          <w:divBdr>
            <w:top w:val="none" w:sz="0" w:space="0" w:color="auto"/>
            <w:left w:val="none" w:sz="0" w:space="0" w:color="auto"/>
            <w:bottom w:val="none" w:sz="0" w:space="0" w:color="auto"/>
            <w:right w:val="none" w:sz="0" w:space="0" w:color="auto"/>
          </w:divBdr>
        </w:div>
        <w:div w:id="151220430">
          <w:marLeft w:val="0"/>
          <w:marRight w:val="0"/>
          <w:marTop w:val="0"/>
          <w:marBottom w:val="300"/>
          <w:divBdr>
            <w:top w:val="none" w:sz="0" w:space="0" w:color="auto"/>
            <w:left w:val="none" w:sz="0" w:space="0" w:color="auto"/>
            <w:bottom w:val="none" w:sz="0" w:space="0" w:color="auto"/>
            <w:right w:val="none" w:sz="0" w:space="0" w:color="auto"/>
          </w:divBdr>
        </w:div>
        <w:div w:id="151262563">
          <w:marLeft w:val="0"/>
          <w:marRight w:val="0"/>
          <w:marTop w:val="0"/>
          <w:marBottom w:val="150"/>
          <w:divBdr>
            <w:top w:val="none" w:sz="0" w:space="0" w:color="auto"/>
            <w:left w:val="none" w:sz="0" w:space="0" w:color="auto"/>
            <w:bottom w:val="none" w:sz="0" w:space="0" w:color="auto"/>
            <w:right w:val="none" w:sz="0" w:space="0" w:color="auto"/>
          </w:divBdr>
        </w:div>
        <w:div w:id="151289413">
          <w:marLeft w:val="0"/>
          <w:marRight w:val="0"/>
          <w:marTop w:val="0"/>
          <w:marBottom w:val="0"/>
          <w:divBdr>
            <w:top w:val="none" w:sz="0" w:space="0" w:color="auto"/>
            <w:left w:val="none" w:sz="0" w:space="0" w:color="auto"/>
            <w:bottom w:val="none" w:sz="0" w:space="0" w:color="auto"/>
            <w:right w:val="none" w:sz="0" w:space="0" w:color="auto"/>
          </w:divBdr>
          <w:divsChild>
            <w:div w:id="21443927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51334208">
          <w:marLeft w:val="0"/>
          <w:marRight w:val="0"/>
          <w:marTop w:val="0"/>
          <w:marBottom w:val="0"/>
          <w:divBdr>
            <w:top w:val="none" w:sz="0" w:space="0" w:color="auto"/>
            <w:left w:val="none" w:sz="0" w:space="0" w:color="auto"/>
            <w:bottom w:val="none" w:sz="0" w:space="0" w:color="auto"/>
            <w:right w:val="none" w:sz="0" w:space="0" w:color="auto"/>
          </w:divBdr>
        </w:div>
        <w:div w:id="1514083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1413374">
          <w:marLeft w:val="0"/>
          <w:marRight w:val="0"/>
          <w:marTop w:val="150"/>
          <w:marBottom w:val="0"/>
          <w:divBdr>
            <w:top w:val="none" w:sz="0" w:space="0" w:color="auto"/>
            <w:left w:val="none" w:sz="0" w:space="0" w:color="auto"/>
            <w:bottom w:val="none" w:sz="0" w:space="0" w:color="auto"/>
            <w:right w:val="none" w:sz="0" w:space="0" w:color="auto"/>
          </w:divBdr>
        </w:div>
        <w:div w:id="151482735">
          <w:marLeft w:val="0"/>
          <w:marRight w:val="0"/>
          <w:marTop w:val="0"/>
          <w:marBottom w:val="0"/>
          <w:divBdr>
            <w:top w:val="none" w:sz="0" w:space="0" w:color="auto"/>
            <w:left w:val="none" w:sz="0" w:space="0" w:color="auto"/>
            <w:bottom w:val="none" w:sz="0" w:space="0" w:color="auto"/>
            <w:right w:val="none" w:sz="0" w:space="0" w:color="auto"/>
          </w:divBdr>
          <w:divsChild>
            <w:div w:id="718360935">
              <w:marLeft w:val="-225"/>
              <w:marRight w:val="-225"/>
              <w:marTop w:val="0"/>
              <w:marBottom w:val="0"/>
              <w:divBdr>
                <w:top w:val="none" w:sz="0" w:space="0" w:color="auto"/>
                <w:left w:val="none" w:sz="0" w:space="0" w:color="auto"/>
                <w:bottom w:val="none" w:sz="0" w:space="0" w:color="auto"/>
                <w:right w:val="none" w:sz="0" w:space="0" w:color="auto"/>
              </w:divBdr>
            </w:div>
          </w:divsChild>
        </w:div>
        <w:div w:id="151603647">
          <w:marLeft w:val="0"/>
          <w:marRight w:val="0"/>
          <w:marTop w:val="0"/>
          <w:marBottom w:val="0"/>
          <w:divBdr>
            <w:top w:val="none" w:sz="0" w:space="0" w:color="auto"/>
            <w:left w:val="none" w:sz="0" w:space="0" w:color="auto"/>
            <w:bottom w:val="none" w:sz="0" w:space="0" w:color="auto"/>
            <w:right w:val="none" w:sz="0" w:space="0" w:color="auto"/>
          </w:divBdr>
        </w:div>
        <w:div w:id="151606472">
          <w:marLeft w:val="0"/>
          <w:marRight w:val="0"/>
          <w:marTop w:val="63"/>
          <w:marBottom w:val="0"/>
          <w:divBdr>
            <w:top w:val="none" w:sz="0" w:space="0" w:color="auto"/>
            <w:left w:val="none" w:sz="0" w:space="0" w:color="auto"/>
            <w:bottom w:val="none" w:sz="0" w:space="0" w:color="auto"/>
            <w:right w:val="none" w:sz="0" w:space="0" w:color="auto"/>
          </w:divBdr>
        </w:div>
        <w:div w:id="151680898">
          <w:marLeft w:val="0"/>
          <w:marRight w:val="0"/>
          <w:marTop w:val="0"/>
          <w:marBottom w:val="143"/>
          <w:divBdr>
            <w:top w:val="none" w:sz="0" w:space="0" w:color="auto"/>
            <w:left w:val="none" w:sz="0" w:space="0" w:color="auto"/>
            <w:bottom w:val="none" w:sz="0" w:space="0" w:color="auto"/>
            <w:right w:val="none" w:sz="0" w:space="0" w:color="auto"/>
          </w:divBdr>
          <w:divsChild>
            <w:div w:id="283006966">
              <w:marLeft w:val="0"/>
              <w:marRight w:val="0"/>
              <w:marTop w:val="0"/>
              <w:marBottom w:val="0"/>
              <w:divBdr>
                <w:top w:val="none" w:sz="0" w:space="0" w:color="auto"/>
                <w:left w:val="none" w:sz="0" w:space="0" w:color="auto"/>
                <w:bottom w:val="none" w:sz="0" w:space="0" w:color="auto"/>
                <w:right w:val="none" w:sz="0" w:space="0" w:color="auto"/>
              </w:divBdr>
              <w:divsChild>
                <w:div w:id="2097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443">
          <w:marLeft w:val="0"/>
          <w:marRight w:val="0"/>
          <w:marTop w:val="0"/>
          <w:marBottom w:val="150"/>
          <w:divBdr>
            <w:top w:val="none" w:sz="0" w:space="0" w:color="auto"/>
            <w:left w:val="none" w:sz="0" w:space="0" w:color="auto"/>
            <w:bottom w:val="none" w:sz="0" w:space="0" w:color="auto"/>
            <w:right w:val="none" w:sz="0" w:space="0" w:color="auto"/>
          </w:divBdr>
        </w:div>
        <w:div w:id="151723593">
          <w:marLeft w:val="15"/>
          <w:marRight w:val="225"/>
          <w:marTop w:val="225"/>
          <w:marBottom w:val="105"/>
          <w:divBdr>
            <w:top w:val="none" w:sz="0" w:space="0" w:color="auto"/>
            <w:left w:val="none" w:sz="0" w:space="0" w:color="auto"/>
            <w:bottom w:val="none" w:sz="0" w:space="0" w:color="auto"/>
            <w:right w:val="none" w:sz="0" w:space="0" w:color="auto"/>
          </w:divBdr>
        </w:div>
        <w:div w:id="151795212">
          <w:marLeft w:val="0"/>
          <w:marRight w:val="0"/>
          <w:marTop w:val="0"/>
          <w:marBottom w:val="375"/>
          <w:divBdr>
            <w:top w:val="none" w:sz="0" w:space="0" w:color="auto"/>
            <w:left w:val="none" w:sz="0" w:space="0" w:color="auto"/>
            <w:bottom w:val="none" w:sz="0" w:space="0" w:color="auto"/>
            <w:right w:val="none" w:sz="0" w:space="0" w:color="auto"/>
          </w:divBdr>
        </w:div>
        <w:div w:id="151795224">
          <w:marLeft w:val="0"/>
          <w:marRight w:val="0"/>
          <w:marTop w:val="0"/>
          <w:marBottom w:val="0"/>
          <w:divBdr>
            <w:top w:val="none" w:sz="0" w:space="0" w:color="auto"/>
            <w:left w:val="none" w:sz="0" w:space="0" w:color="auto"/>
            <w:bottom w:val="none" w:sz="0" w:space="0" w:color="auto"/>
            <w:right w:val="none" w:sz="0" w:space="0" w:color="auto"/>
          </w:divBdr>
        </w:div>
        <w:div w:id="151795929">
          <w:marLeft w:val="0"/>
          <w:marRight w:val="0"/>
          <w:marTop w:val="0"/>
          <w:marBottom w:val="0"/>
          <w:divBdr>
            <w:top w:val="none" w:sz="0" w:space="0" w:color="auto"/>
            <w:left w:val="none" w:sz="0" w:space="0" w:color="auto"/>
            <w:bottom w:val="none" w:sz="0" w:space="0" w:color="auto"/>
            <w:right w:val="none" w:sz="0" w:space="0" w:color="auto"/>
          </w:divBdr>
        </w:div>
        <w:div w:id="151796895">
          <w:marLeft w:val="0"/>
          <w:marRight w:val="0"/>
          <w:marTop w:val="0"/>
          <w:marBottom w:val="75"/>
          <w:divBdr>
            <w:top w:val="none" w:sz="0" w:space="0" w:color="auto"/>
            <w:left w:val="none" w:sz="0" w:space="0" w:color="auto"/>
            <w:bottom w:val="none" w:sz="0" w:space="0" w:color="auto"/>
            <w:right w:val="none" w:sz="0" w:space="0" w:color="auto"/>
          </w:divBdr>
        </w:div>
        <w:div w:id="151869634">
          <w:marLeft w:val="750"/>
          <w:marRight w:val="0"/>
          <w:marTop w:val="0"/>
          <w:marBottom w:val="0"/>
          <w:divBdr>
            <w:top w:val="none" w:sz="0" w:space="0" w:color="auto"/>
            <w:left w:val="none" w:sz="0" w:space="0" w:color="auto"/>
            <w:bottom w:val="none" w:sz="0" w:space="0" w:color="auto"/>
            <w:right w:val="none" w:sz="0" w:space="0" w:color="auto"/>
          </w:divBdr>
        </w:div>
        <w:div w:id="151874233">
          <w:marLeft w:val="0"/>
          <w:marRight w:val="0"/>
          <w:marTop w:val="0"/>
          <w:marBottom w:val="150"/>
          <w:divBdr>
            <w:top w:val="none" w:sz="0" w:space="0" w:color="auto"/>
            <w:left w:val="none" w:sz="0" w:space="0" w:color="auto"/>
            <w:bottom w:val="none" w:sz="0" w:space="0" w:color="auto"/>
            <w:right w:val="none" w:sz="0" w:space="0" w:color="auto"/>
          </w:divBdr>
        </w:div>
        <w:div w:id="151876170">
          <w:marLeft w:val="0"/>
          <w:marRight w:val="0"/>
          <w:marTop w:val="0"/>
          <w:marBottom w:val="240"/>
          <w:divBdr>
            <w:top w:val="none" w:sz="0" w:space="0" w:color="auto"/>
            <w:left w:val="none" w:sz="0" w:space="0" w:color="auto"/>
            <w:bottom w:val="none" w:sz="0" w:space="0" w:color="auto"/>
            <w:right w:val="none" w:sz="0" w:space="0" w:color="auto"/>
          </w:divBdr>
        </w:div>
        <w:div w:id="151987284">
          <w:marLeft w:val="0"/>
          <w:marRight w:val="225"/>
          <w:marTop w:val="0"/>
          <w:marBottom w:val="0"/>
          <w:divBdr>
            <w:top w:val="none" w:sz="0" w:space="0" w:color="auto"/>
            <w:left w:val="none" w:sz="0" w:space="0" w:color="auto"/>
            <w:bottom w:val="none" w:sz="0" w:space="0" w:color="auto"/>
            <w:right w:val="none" w:sz="0" w:space="0" w:color="auto"/>
          </w:divBdr>
        </w:div>
        <w:div w:id="151991743">
          <w:marLeft w:val="0"/>
          <w:marRight w:val="225"/>
          <w:marTop w:val="0"/>
          <w:marBottom w:val="0"/>
          <w:divBdr>
            <w:top w:val="none" w:sz="0" w:space="0" w:color="auto"/>
            <w:left w:val="none" w:sz="0" w:space="0" w:color="auto"/>
            <w:bottom w:val="none" w:sz="0" w:space="0" w:color="auto"/>
            <w:right w:val="none" w:sz="0" w:space="0" w:color="auto"/>
          </w:divBdr>
        </w:div>
        <w:div w:id="151995343">
          <w:marLeft w:val="0"/>
          <w:marRight w:val="0"/>
          <w:marTop w:val="0"/>
          <w:marBottom w:val="240"/>
          <w:divBdr>
            <w:top w:val="none" w:sz="0" w:space="0" w:color="auto"/>
            <w:left w:val="none" w:sz="0" w:space="0" w:color="auto"/>
            <w:bottom w:val="none" w:sz="0" w:space="0" w:color="auto"/>
            <w:right w:val="none" w:sz="0" w:space="0" w:color="auto"/>
          </w:divBdr>
        </w:div>
        <w:div w:id="152069992">
          <w:marLeft w:val="0"/>
          <w:marRight w:val="0"/>
          <w:marTop w:val="0"/>
          <w:marBottom w:val="360"/>
          <w:divBdr>
            <w:top w:val="none" w:sz="0" w:space="0" w:color="auto"/>
            <w:left w:val="none" w:sz="0" w:space="0" w:color="auto"/>
            <w:bottom w:val="none" w:sz="0" w:space="0" w:color="auto"/>
            <w:right w:val="none" w:sz="0" w:space="0" w:color="auto"/>
          </w:divBdr>
          <w:divsChild>
            <w:div w:id="355154711">
              <w:marLeft w:val="0"/>
              <w:marRight w:val="0"/>
              <w:marTop w:val="0"/>
              <w:marBottom w:val="384"/>
              <w:divBdr>
                <w:top w:val="none" w:sz="0" w:space="0" w:color="auto"/>
                <w:left w:val="none" w:sz="0" w:space="0" w:color="auto"/>
                <w:bottom w:val="none" w:sz="0" w:space="0" w:color="auto"/>
                <w:right w:val="none" w:sz="0" w:space="0" w:color="auto"/>
              </w:divBdr>
            </w:div>
          </w:divsChild>
        </w:div>
        <w:div w:id="152112502">
          <w:marLeft w:val="0"/>
          <w:marRight w:val="0"/>
          <w:marTop w:val="0"/>
          <w:marBottom w:val="0"/>
          <w:divBdr>
            <w:top w:val="single" w:sz="2" w:space="0" w:color="E0E0E0"/>
            <w:left w:val="single" w:sz="2" w:space="0" w:color="E0E0E0"/>
            <w:bottom w:val="single" w:sz="2" w:space="0" w:color="E0E0E0"/>
            <w:right w:val="single" w:sz="2" w:space="0" w:color="E0E0E0"/>
          </w:divBdr>
        </w:div>
        <w:div w:id="152112873">
          <w:marLeft w:val="0"/>
          <w:marRight w:val="0"/>
          <w:marTop w:val="0"/>
          <w:marBottom w:val="315"/>
          <w:divBdr>
            <w:top w:val="none" w:sz="0" w:space="0" w:color="auto"/>
            <w:left w:val="none" w:sz="0" w:space="0" w:color="auto"/>
            <w:bottom w:val="none" w:sz="0" w:space="0" w:color="auto"/>
            <w:right w:val="none" w:sz="0" w:space="0" w:color="auto"/>
          </w:divBdr>
          <w:divsChild>
            <w:div w:id="7571683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52182798">
          <w:marLeft w:val="0"/>
          <w:marRight w:val="0"/>
          <w:marTop w:val="0"/>
          <w:marBottom w:val="0"/>
          <w:divBdr>
            <w:top w:val="none" w:sz="0" w:space="0" w:color="auto"/>
            <w:left w:val="none" w:sz="0" w:space="0" w:color="auto"/>
            <w:bottom w:val="none" w:sz="0" w:space="0" w:color="auto"/>
            <w:right w:val="none" w:sz="0" w:space="0" w:color="auto"/>
          </w:divBdr>
        </w:div>
        <w:div w:id="152186192">
          <w:marLeft w:val="0"/>
          <w:marRight w:val="0"/>
          <w:marTop w:val="0"/>
          <w:marBottom w:val="0"/>
          <w:divBdr>
            <w:top w:val="none" w:sz="0" w:space="0" w:color="auto"/>
            <w:left w:val="none" w:sz="0" w:space="0" w:color="auto"/>
            <w:bottom w:val="none" w:sz="0" w:space="0" w:color="auto"/>
            <w:right w:val="none" w:sz="0" w:space="0" w:color="auto"/>
          </w:divBdr>
        </w:div>
        <w:div w:id="152186395">
          <w:marLeft w:val="0"/>
          <w:marRight w:val="0"/>
          <w:marTop w:val="0"/>
          <w:marBottom w:val="0"/>
          <w:divBdr>
            <w:top w:val="none" w:sz="0" w:space="0" w:color="auto"/>
            <w:left w:val="none" w:sz="0" w:space="0" w:color="auto"/>
            <w:bottom w:val="none" w:sz="0" w:space="0" w:color="auto"/>
            <w:right w:val="none" w:sz="0" w:space="0" w:color="auto"/>
          </w:divBdr>
        </w:div>
        <w:div w:id="152258700">
          <w:marLeft w:val="15"/>
          <w:marRight w:val="225"/>
          <w:marTop w:val="165"/>
          <w:marBottom w:val="105"/>
          <w:divBdr>
            <w:top w:val="none" w:sz="0" w:space="0" w:color="auto"/>
            <w:left w:val="none" w:sz="0" w:space="0" w:color="auto"/>
            <w:bottom w:val="none" w:sz="0" w:space="0" w:color="auto"/>
            <w:right w:val="none" w:sz="0" w:space="0" w:color="auto"/>
          </w:divBdr>
        </w:div>
        <w:div w:id="152261608">
          <w:marLeft w:val="0"/>
          <w:marRight w:val="0"/>
          <w:marTop w:val="0"/>
          <w:marBottom w:val="150"/>
          <w:divBdr>
            <w:top w:val="none" w:sz="0" w:space="0" w:color="auto"/>
            <w:left w:val="none" w:sz="0" w:space="0" w:color="auto"/>
            <w:bottom w:val="none" w:sz="0" w:space="0" w:color="auto"/>
            <w:right w:val="none" w:sz="0" w:space="0" w:color="auto"/>
          </w:divBdr>
        </w:div>
        <w:div w:id="152338235">
          <w:marLeft w:val="0"/>
          <w:marRight w:val="0"/>
          <w:marTop w:val="0"/>
          <w:marBottom w:val="300"/>
          <w:divBdr>
            <w:top w:val="none" w:sz="0" w:space="0" w:color="auto"/>
            <w:left w:val="none" w:sz="0" w:space="0" w:color="auto"/>
            <w:bottom w:val="none" w:sz="0" w:space="0" w:color="auto"/>
            <w:right w:val="none" w:sz="0" w:space="0" w:color="auto"/>
          </w:divBdr>
        </w:div>
        <w:div w:id="152382687">
          <w:marLeft w:val="0"/>
          <w:marRight w:val="0"/>
          <w:marTop w:val="0"/>
          <w:marBottom w:val="0"/>
          <w:divBdr>
            <w:top w:val="none" w:sz="0" w:space="0" w:color="auto"/>
            <w:left w:val="none" w:sz="0" w:space="0" w:color="auto"/>
            <w:bottom w:val="none" w:sz="0" w:space="0" w:color="auto"/>
            <w:right w:val="none" w:sz="0" w:space="0" w:color="auto"/>
          </w:divBdr>
        </w:div>
        <w:div w:id="152448813">
          <w:marLeft w:val="750"/>
          <w:marRight w:val="1500"/>
          <w:marTop w:val="0"/>
          <w:marBottom w:val="0"/>
          <w:divBdr>
            <w:top w:val="none" w:sz="0" w:space="0" w:color="auto"/>
            <w:left w:val="none" w:sz="0" w:space="0" w:color="auto"/>
            <w:bottom w:val="none" w:sz="0" w:space="0" w:color="auto"/>
            <w:right w:val="none" w:sz="0" w:space="0" w:color="auto"/>
          </w:divBdr>
        </w:div>
        <w:div w:id="152529396">
          <w:marLeft w:val="-225"/>
          <w:marRight w:val="-225"/>
          <w:marTop w:val="0"/>
          <w:marBottom w:val="0"/>
          <w:divBdr>
            <w:top w:val="none" w:sz="0" w:space="0" w:color="auto"/>
            <w:left w:val="none" w:sz="0" w:space="0" w:color="auto"/>
            <w:bottom w:val="none" w:sz="0" w:space="0" w:color="auto"/>
            <w:right w:val="none" w:sz="0" w:space="0" w:color="auto"/>
          </w:divBdr>
          <w:divsChild>
            <w:div w:id="409012211">
              <w:marLeft w:val="0"/>
              <w:marRight w:val="0"/>
              <w:marTop w:val="0"/>
              <w:marBottom w:val="0"/>
              <w:divBdr>
                <w:top w:val="none" w:sz="0" w:space="0" w:color="auto"/>
                <w:left w:val="none" w:sz="0" w:space="0" w:color="auto"/>
                <w:bottom w:val="none" w:sz="0" w:space="0" w:color="auto"/>
                <w:right w:val="none" w:sz="0" w:space="0" w:color="auto"/>
              </w:divBdr>
            </w:div>
          </w:divsChild>
        </w:div>
        <w:div w:id="152570602">
          <w:marLeft w:val="150"/>
          <w:marRight w:val="225"/>
          <w:marTop w:val="150"/>
          <w:marBottom w:val="150"/>
          <w:divBdr>
            <w:top w:val="none" w:sz="0" w:space="0" w:color="auto"/>
            <w:left w:val="none" w:sz="0" w:space="0" w:color="auto"/>
            <w:bottom w:val="none" w:sz="0" w:space="0" w:color="auto"/>
            <w:right w:val="none" w:sz="0" w:space="0" w:color="auto"/>
          </w:divBdr>
        </w:div>
        <w:div w:id="152571629">
          <w:marLeft w:val="0"/>
          <w:marRight w:val="0"/>
          <w:marTop w:val="100"/>
          <w:marBottom w:val="100"/>
          <w:divBdr>
            <w:top w:val="none" w:sz="0" w:space="0" w:color="auto"/>
            <w:left w:val="none" w:sz="0" w:space="0" w:color="auto"/>
            <w:bottom w:val="none" w:sz="0" w:space="0" w:color="auto"/>
            <w:right w:val="none" w:sz="0" w:space="0" w:color="auto"/>
          </w:divBdr>
          <w:divsChild>
            <w:div w:id="413089521">
              <w:marLeft w:val="0"/>
              <w:marRight w:val="0"/>
              <w:marTop w:val="100"/>
              <w:marBottom w:val="100"/>
              <w:divBdr>
                <w:top w:val="none" w:sz="0" w:space="0" w:color="auto"/>
                <w:left w:val="none" w:sz="0" w:space="0" w:color="auto"/>
                <w:bottom w:val="none" w:sz="0" w:space="0" w:color="auto"/>
                <w:right w:val="none" w:sz="0" w:space="0" w:color="auto"/>
              </w:divBdr>
            </w:div>
          </w:divsChild>
        </w:div>
        <w:div w:id="152650861">
          <w:marLeft w:val="0"/>
          <w:marRight w:val="0"/>
          <w:marTop w:val="0"/>
          <w:marBottom w:val="0"/>
          <w:divBdr>
            <w:top w:val="none" w:sz="0" w:space="0" w:color="auto"/>
            <w:left w:val="none" w:sz="0" w:space="0" w:color="auto"/>
            <w:bottom w:val="none" w:sz="0" w:space="0" w:color="auto"/>
            <w:right w:val="none" w:sz="0" w:space="0" w:color="auto"/>
          </w:divBdr>
        </w:div>
        <w:div w:id="152724452">
          <w:marLeft w:val="0"/>
          <w:marRight w:val="0"/>
          <w:marTop w:val="0"/>
          <w:marBottom w:val="0"/>
          <w:divBdr>
            <w:top w:val="none" w:sz="0" w:space="0" w:color="auto"/>
            <w:left w:val="none" w:sz="0" w:space="0" w:color="auto"/>
            <w:bottom w:val="none" w:sz="0" w:space="0" w:color="auto"/>
            <w:right w:val="none" w:sz="0" w:space="0" w:color="auto"/>
          </w:divBdr>
          <w:divsChild>
            <w:div w:id="372390052">
              <w:marLeft w:val="0"/>
              <w:marRight w:val="0"/>
              <w:marTop w:val="0"/>
              <w:marBottom w:val="150"/>
              <w:divBdr>
                <w:top w:val="none" w:sz="0" w:space="0" w:color="auto"/>
                <w:left w:val="none" w:sz="0" w:space="0" w:color="auto"/>
                <w:bottom w:val="none" w:sz="0" w:space="0" w:color="auto"/>
                <w:right w:val="none" w:sz="0" w:space="0" w:color="auto"/>
              </w:divBdr>
            </w:div>
          </w:divsChild>
        </w:div>
        <w:div w:id="152794132">
          <w:marLeft w:val="0"/>
          <w:marRight w:val="0"/>
          <w:marTop w:val="0"/>
          <w:marBottom w:val="0"/>
          <w:divBdr>
            <w:top w:val="none" w:sz="0" w:space="0" w:color="auto"/>
            <w:left w:val="none" w:sz="0" w:space="0" w:color="auto"/>
            <w:bottom w:val="none" w:sz="0" w:space="0" w:color="auto"/>
            <w:right w:val="none" w:sz="0" w:space="0" w:color="auto"/>
          </w:divBdr>
        </w:div>
        <w:div w:id="152991354">
          <w:marLeft w:val="0"/>
          <w:marRight w:val="0"/>
          <w:marTop w:val="0"/>
          <w:marBottom w:val="0"/>
          <w:divBdr>
            <w:top w:val="none" w:sz="0" w:space="0" w:color="auto"/>
            <w:left w:val="none" w:sz="0" w:space="0" w:color="auto"/>
            <w:bottom w:val="none" w:sz="0" w:space="0" w:color="auto"/>
            <w:right w:val="none" w:sz="0" w:space="0" w:color="auto"/>
          </w:divBdr>
        </w:div>
        <w:div w:id="153105613">
          <w:marLeft w:val="0"/>
          <w:marRight w:val="0"/>
          <w:marTop w:val="0"/>
          <w:marBottom w:val="0"/>
          <w:divBdr>
            <w:top w:val="none" w:sz="0" w:space="0" w:color="auto"/>
            <w:left w:val="none" w:sz="0" w:space="0" w:color="auto"/>
            <w:bottom w:val="none" w:sz="0" w:space="0" w:color="auto"/>
            <w:right w:val="none" w:sz="0" w:space="0" w:color="auto"/>
          </w:divBdr>
        </w:div>
        <w:div w:id="153108377">
          <w:marLeft w:val="15"/>
          <w:marRight w:val="225"/>
          <w:marTop w:val="225"/>
          <w:marBottom w:val="105"/>
          <w:divBdr>
            <w:top w:val="none" w:sz="0" w:space="0" w:color="auto"/>
            <w:left w:val="none" w:sz="0" w:space="0" w:color="auto"/>
            <w:bottom w:val="none" w:sz="0" w:space="0" w:color="auto"/>
            <w:right w:val="none" w:sz="0" w:space="0" w:color="auto"/>
          </w:divBdr>
          <w:divsChild>
            <w:div w:id="157039490">
              <w:marLeft w:val="0"/>
              <w:marRight w:val="0"/>
              <w:marTop w:val="0"/>
              <w:marBottom w:val="0"/>
              <w:divBdr>
                <w:top w:val="none" w:sz="0" w:space="0" w:color="auto"/>
                <w:left w:val="none" w:sz="0" w:space="0" w:color="auto"/>
                <w:bottom w:val="none" w:sz="0" w:space="0" w:color="auto"/>
                <w:right w:val="none" w:sz="0" w:space="0" w:color="auto"/>
              </w:divBdr>
            </w:div>
            <w:div w:id="217788263">
              <w:marLeft w:val="0"/>
              <w:marRight w:val="0"/>
              <w:marTop w:val="0"/>
              <w:marBottom w:val="0"/>
              <w:divBdr>
                <w:top w:val="none" w:sz="0" w:space="0" w:color="auto"/>
                <w:left w:val="none" w:sz="0" w:space="0" w:color="auto"/>
                <w:bottom w:val="none" w:sz="0" w:space="0" w:color="auto"/>
                <w:right w:val="none" w:sz="0" w:space="0" w:color="auto"/>
              </w:divBdr>
            </w:div>
          </w:divsChild>
        </w:div>
        <w:div w:id="153111078">
          <w:marLeft w:val="-125"/>
          <w:marRight w:val="-125"/>
          <w:marTop w:val="0"/>
          <w:marBottom w:val="0"/>
          <w:divBdr>
            <w:top w:val="none" w:sz="0" w:space="0" w:color="auto"/>
            <w:left w:val="none" w:sz="0" w:space="0" w:color="auto"/>
            <w:bottom w:val="none" w:sz="0" w:space="0" w:color="auto"/>
            <w:right w:val="none" w:sz="0" w:space="0" w:color="auto"/>
          </w:divBdr>
        </w:div>
        <w:div w:id="153181633">
          <w:marLeft w:val="0"/>
          <w:marRight w:val="0"/>
          <w:marTop w:val="0"/>
          <w:marBottom w:val="600"/>
          <w:divBdr>
            <w:top w:val="none" w:sz="0" w:space="0" w:color="auto"/>
            <w:left w:val="none" w:sz="0" w:space="0" w:color="auto"/>
            <w:bottom w:val="none" w:sz="0" w:space="0" w:color="auto"/>
            <w:right w:val="none" w:sz="0" w:space="0" w:color="auto"/>
          </w:divBdr>
        </w:div>
        <w:div w:id="153226129">
          <w:marLeft w:val="0"/>
          <w:marRight w:val="0"/>
          <w:marTop w:val="0"/>
          <w:marBottom w:val="0"/>
          <w:divBdr>
            <w:top w:val="none" w:sz="0" w:space="0" w:color="auto"/>
            <w:left w:val="none" w:sz="0" w:space="0" w:color="auto"/>
            <w:bottom w:val="none" w:sz="0" w:space="0" w:color="auto"/>
            <w:right w:val="none" w:sz="0" w:space="0" w:color="auto"/>
          </w:divBdr>
        </w:div>
        <w:div w:id="153255304">
          <w:marLeft w:val="-225"/>
          <w:marRight w:val="-225"/>
          <w:marTop w:val="0"/>
          <w:marBottom w:val="0"/>
          <w:divBdr>
            <w:top w:val="none" w:sz="0" w:space="0" w:color="auto"/>
            <w:left w:val="none" w:sz="0" w:space="0" w:color="auto"/>
            <w:bottom w:val="none" w:sz="0" w:space="0" w:color="auto"/>
            <w:right w:val="none" w:sz="0" w:space="0" w:color="auto"/>
          </w:divBdr>
        </w:div>
        <w:div w:id="153372927">
          <w:marLeft w:val="0"/>
          <w:marRight w:val="0"/>
          <w:marTop w:val="0"/>
          <w:marBottom w:val="150"/>
          <w:divBdr>
            <w:top w:val="none" w:sz="0" w:space="0" w:color="auto"/>
            <w:left w:val="none" w:sz="0" w:space="0" w:color="auto"/>
            <w:bottom w:val="none" w:sz="0" w:space="0" w:color="auto"/>
            <w:right w:val="none" w:sz="0" w:space="0" w:color="auto"/>
          </w:divBdr>
        </w:div>
        <w:div w:id="153379639">
          <w:marLeft w:val="0"/>
          <w:marRight w:val="0"/>
          <w:marTop w:val="0"/>
          <w:marBottom w:val="0"/>
          <w:divBdr>
            <w:top w:val="none" w:sz="0" w:space="0" w:color="auto"/>
            <w:left w:val="none" w:sz="0" w:space="0" w:color="auto"/>
            <w:bottom w:val="none" w:sz="0" w:space="0" w:color="auto"/>
            <w:right w:val="none" w:sz="0" w:space="0" w:color="auto"/>
          </w:divBdr>
        </w:div>
        <w:div w:id="153491813">
          <w:marLeft w:val="0"/>
          <w:marRight w:val="0"/>
          <w:marTop w:val="0"/>
          <w:marBottom w:val="0"/>
          <w:divBdr>
            <w:top w:val="none" w:sz="0" w:space="0" w:color="auto"/>
            <w:left w:val="none" w:sz="0" w:space="0" w:color="auto"/>
            <w:bottom w:val="none" w:sz="0" w:space="0" w:color="auto"/>
            <w:right w:val="none" w:sz="0" w:space="0" w:color="auto"/>
          </w:divBdr>
        </w:div>
        <w:div w:id="153496962">
          <w:marLeft w:val="0"/>
          <w:marRight w:val="0"/>
          <w:marTop w:val="0"/>
          <w:marBottom w:val="0"/>
          <w:divBdr>
            <w:top w:val="none" w:sz="0" w:space="0" w:color="auto"/>
            <w:left w:val="none" w:sz="0" w:space="0" w:color="auto"/>
            <w:bottom w:val="none" w:sz="0" w:space="0" w:color="auto"/>
            <w:right w:val="none" w:sz="0" w:space="0" w:color="auto"/>
          </w:divBdr>
        </w:div>
        <w:div w:id="153570525">
          <w:marLeft w:val="0"/>
          <w:marRight w:val="0"/>
          <w:marTop w:val="0"/>
          <w:marBottom w:val="0"/>
          <w:divBdr>
            <w:top w:val="none" w:sz="0" w:space="0" w:color="auto"/>
            <w:left w:val="none" w:sz="0" w:space="0" w:color="auto"/>
            <w:bottom w:val="none" w:sz="0" w:space="0" w:color="auto"/>
            <w:right w:val="none" w:sz="0" w:space="0" w:color="auto"/>
          </w:divBdr>
          <w:divsChild>
            <w:div w:id="287005509">
              <w:marLeft w:val="0"/>
              <w:marRight w:val="1950"/>
              <w:marTop w:val="0"/>
              <w:marBottom w:val="0"/>
              <w:divBdr>
                <w:top w:val="none" w:sz="0" w:space="0" w:color="auto"/>
                <w:left w:val="none" w:sz="0" w:space="0" w:color="auto"/>
                <w:bottom w:val="none" w:sz="0" w:space="0" w:color="auto"/>
                <w:right w:val="none" w:sz="0" w:space="0" w:color="auto"/>
              </w:divBdr>
            </w:div>
          </w:divsChild>
        </w:div>
        <w:div w:id="153574498">
          <w:marLeft w:val="750"/>
          <w:marRight w:val="1500"/>
          <w:marTop w:val="0"/>
          <w:marBottom w:val="0"/>
          <w:divBdr>
            <w:top w:val="none" w:sz="0" w:space="0" w:color="auto"/>
            <w:left w:val="none" w:sz="0" w:space="0" w:color="auto"/>
            <w:bottom w:val="none" w:sz="0" w:space="0" w:color="auto"/>
            <w:right w:val="none" w:sz="0" w:space="0" w:color="auto"/>
          </w:divBdr>
        </w:div>
        <w:div w:id="153645943">
          <w:marLeft w:val="0"/>
          <w:marRight w:val="0"/>
          <w:marTop w:val="0"/>
          <w:marBottom w:val="0"/>
          <w:divBdr>
            <w:top w:val="none" w:sz="0" w:space="0" w:color="auto"/>
            <w:left w:val="none" w:sz="0" w:space="0" w:color="auto"/>
            <w:bottom w:val="none" w:sz="0" w:space="0" w:color="auto"/>
            <w:right w:val="none" w:sz="0" w:space="0" w:color="auto"/>
          </w:divBdr>
        </w:div>
        <w:div w:id="153648043">
          <w:marLeft w:val="0"/>
          <w:marRight w:val="0"/>
          <w:marTop w:val="0"/>
          <w:marBottom w:val="0"/>
          <w:divBdr>
            <w:top w:val="none" w:sz="0" w:space="0" w:color="auto"/>
            <w:left w:val="none" w:sz="0" w:space="0" w:color="auto"/>
            <w:bottom w:val="none" w:sz="0" w:space="0" w:color="auto"/>
            <w:right w:val="none" w:sz="0" w:space="0" w:color="auto"/>
          </w:divBdr>
          <w:divsChild>
            <w:div w:id="252476513">
              <w:marLeft w:val="0"/>
              <w:marRight w:val="0"/>
              <w:marTop w:val="0"/>
              <w:marBottom w:val="345"/>
              <w:divBdr>
                <w:top w:val="none" w:sz="0" w:space="0" w:color="auto"/>
                <w:left w:val="none" w:sz="0" w:space="0" w:color="auto"/>
                <w:bottom w:val="none" w:sz="0" w:space="0" w:color="auto"/>
                <w:right w:val="none" w:sz="0" w:space="0" w:color="auto"/>
              </w:divBdr>
            </w:div>
            <w:div w:id="608006933">
              <w:marLeft w:val="0"/>
              <w:marRight w:val="0"/>
              <w:marTop w:val="0"/>
              <w:marBottom w:val="150"/>
              <w:divBdr>
                <w:top w:val="none" w:sz="0" w:space="0" w:color="auto"/>
                <w:left w:val="none" w:sz="0" w:space="0" w:color="auto"/>
                <w:bottom w:val="none" w:sz="0" w:space="0" w:color="auto"/>
                <w:right w:val="none" w:sz="0" w:space="0" w:color="auto"/>
              </w:divBdr>
            </w:div>
          </w:divsChild>
        </w:div>
        <w:div w:id="153648395">
          <w:marLeft w:val="0"/>
          <w:marRight w:val="0"/>
          <w:marTop w:val="0"/>
          <w:marBottom w:val="0"/>
          <w:divBdr>
            <w:top w:val="none" w:sz="0" w:space="0" w:color="auto"/>
            <w:left w:val="none" w:sz="0" w:space="0" w:color="auto"/>
            <w:bottom w:val="none" w:sz="0" w:space="0" w:color="auto"/>
            <w:right w:val="none" w:sz="0" w:space="0" w:color="auto"/>
          </w:divBdr>
        </w:div>
        <w:div w:id="153763491">
          <w:marLeft w:val="-188"/>
          <w:marRight w:val="-188"/>
          <w:marTop w:val="0"/>
          <w:marBottom w:val="0"/>
          <w:divBdr>
            <w:top w:val="none" w:sz="0" w:space="0" w:color="auto"/>
            <w:left w:val="none" w:sz="0" w:space="0" w:color="auto"/>
            <w:bottom w:val="none" w:sz="0" w:space="0" w:color="auto"/>
            <w:right w:val="none" w:sz="0" w:space="0" w:color="auto"/>
          </w:divBdr>
          <w:divsChild>
            <w:div w:id="107161239">
              <w:marLeft w:val="1221"/>
              <w:marRight w:val="0"/>
              <w:marTop w:val="0"/>
              <w:marBottom w:val="0"/>
              <w:divBdr>
                <w:top w:val="none" w:sz="0" w:space="0" w:color="auto"/>
                <w:left w:val="none" w:sz="0" w:space="0" w:color="auto"/>
                <w:bottom w:val="none" w:sz="0" w:space="0" w:color="auto"/>
                <w:right w:val="none" w:sz="0" w:space="0" w:color="auto"/>
              </w:divBdr>
              <w:divsChild>
                <w:div w:id="2248808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153767850">
          <w:marLeft w:val="0"/>
          <w:marRight w:val="225"/>
          <w:marTop w:val="0"/>
          <w:marBottom w:val="0"/>
          <w:divBdr>
            <w:top w:val="none" w:sz="0" w:space="0" w:color="auto"/>
            <w:left w:val="none" w:sz="0" w:space="0" w:color="auto"/>
            <w:bottom w:val="none" w:sz="0" w:space="0" w:color="auto"/>
            <w:right w:val="none" w:sz="0" w:space="0" w:color="auto"/>
          </w:divBdr>
        </w:div>
        <w:div w:id="153768384">
          <w:marLeft w:val="0"/>
          <w:marRight w:val="0"/>
          <w:marTop w:val="0"/>
          <w:marBottom w:val="0"/>
          <w:divBdr>
            <w:top w:val="none" w:sz="0" w:space="0" w:color="auto"/>
            <w:left w:val="none" w:sz="0" w:space="0" w:color="auto"/>
            <w:bottom w:val="none" w:sz="0" w:space="0" w:color="auto"/>
            <w:right w:val="none" w:sz="0" w:space="0" w:color="auto"/>
          </w:divBdr>
        </w:div>
        <w:div w:id="153768744">
          <w:marLeft w:val="0"/>
          <w:marRight w:val="0"/>
          <w:marTop w:val="0"/>
          <w:marBottom w:val="0"/>
          <w:divBdr>
            <w:top w:val="none" w:sz="0" w:space="0" w:color="auto"/>
            <w:left w:val="none" w:sz="0" w:space="0" w:color="auto"/>
            <w:bottom w:val="none" w:sz="0" w:space="0" w:color="auto"/>
            <w:right w:val="none" w:sz="0" w:space="0" w:color="auto"/>
          </w:divBdr>
        </w:div>
        <w:div w:id="153955050">
          <w:marLeft w:val="0"/>
          <w:marRight w:val="0"/>
          <w:marTop w:val="0"/>
          <w:marBottom w:val="0"/>
          <w:divBdr>
            <w:top w:val="none" w:sz="0" w:space="0" w:color="auto"/>
            <w:left w:val="none" w:sz="0" w:space="0" w:color="auto"/>
            <w:bottom w:val="none" w:sz="0" w:space="0" w:color="auto"/>
            <w:right w:val="none" w:sz="0" w:space="0" w:color="auto"/>
          </w:divBdr>
        </w:div>
        <w:div w:id="153955069">
          <w:marLeft w:val="-150"/>
          <w:marRight w:val="-150"/>
          <w:marTop w:val="0"/>
          <w:marBottom w:val="0"/>
          <w:divBdr>
            <w:top w:val="none" w:sz="0" w:space="0" w:color="auto"/>
            <w:left w:val="none" w:sz="0" w:space="0" w:color="auto"/>
            <w:bottom w:val="none" w:sz="0" w:space="0" w:color="auto"/>
            <w:right w:val="none" w:sz="0" w:space="0" w:color="auto"/>
          </w:divBdr>
        </w:div>
        <w:div w:id="153956554">
          <w:marLeft w:val="0"/>
          <w:marRight w:val="0"/>
          <w:marTop w:val="150"/>
          <w:marBottom w:val="0"/>
          <w:divBdr>
            <w:top w:val="none" w:sz="0" w:space="0" w:color="auto"/>
            <w:left w:val="none" w:sz="0" w:space="0" w:color="auto"/>
            <w:bottom w:val="none" w:sz="0" w:space="0" w:color="auto"/>
            <w:right w:val="none" w:sz="0" w:space="0" w:color="auto"/>
          </w:divBdr>
          <w:divsChild>
            <w:div w:id="271014845">
              <w:marLeft w:val="0"/>
              <w:marRight w:val="0"/>
              <w:marTop w:val="0"/>
              <w:marBottom w:val="0"/>
              <w:divBdr>
                <w:top w:val="none" w:sz="0" w:space="0" w:color="auto"/>
                <w:left w:val="none" w:sz="0" w:space="0" w:color="auto"/>
                <w:bottom w:val="none" w:sz="0" w:space="0" w:color="auto"/>
                <w:right w:val="none" w:sz="0" w:space="0" w:color="auto"/>
              </w:divBdr>
            </w:div>
          </w:divsChild>
        </w:div>
        <w:div w:id="153957776">
          <w:marLeft w:val="0"/>
          <w:marRight w:val="0"/>
          <w:marTop w:val="0"/>
          <w:marBottom w:val="0"/>
          <w:divBdr>
            <w:top w:val="none" w:sz="0" w:space="0" w:color="auto"/>
            <w:left w:val="none" w:sz="0" w:space="0" w:color="auto"/>
            <w:bottom w:val="none" w:sz="0" w:space="0" w:color="auto"/>
            <w:right w:val="none" w:sz="0" w:space="0" w:color="auto"/>
          </w:divBdr>
        </w:div>
        <w:div w:id="154031501">
          <w:marLeft w:val="0"/>
          <w:marRight w:val="0"/>
          <w:marTop w:val="0"/>
          <w:marBottom w:val="240"/>
          <w:divBdr>
            <w:top w:val="none" w:sz="0" w:space="0" w:color="auto"/>
            <w:left w:val="none" w:sz="0" w:space="0" w:color="auto"/>
            <w:bottom w:val="none" w:sz="0" w:space="0" w:color="auto"/>
            <w:right w:val="none" w:sz="0" w:space="0" w:color="auto"/>
          </w:divBdr>
        </w:div>
        <w:div w:id="154077533">
          <w:marLeft w:val="0"/>
          <w:marRight w:val="0"/>
          <w:marTop w:val="0"/>
          <w:marBottom w:val="0"/>
          <w:divBdr>
            <w:top w:val="single" w:sz="2" w:space="0" w:color="E0E0E0"/>
            <w:left w:val="single" w:sz="2" w:space="0" w:color="E0E0E0"/>
            <w:bottom w:val="single" w:sz="2" w:space="0" w:color="E0E0E0"/>
            <w:right w:val="single" w:sz="2" w:space="0" w:color="E0E0E0"/>
          </w:divBdr>
          <w:divsChild>
            <w:div w:id="721566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104826">
          <w:marLeft w:val="0"/>
          <w:marRight w:val="0"/>
          <w:marTop w:val="0"/>
          <w:marBottom w:val="0"/>
          <w:divBdr>
            <w:top w:val="none" w:sz="0" w:space="0" w:color="auto"/>
            <w:left w:val="none" w:sz="0" w:space="0" w:color="auto"/>
            <w:bottom w:val="none" w:sz="0" w:space="0" w:color="auto"/>
            <w:right w:val="none" w:sz="0" w:space="0" w:color="auto"/>
          </w:divBdr>
        </w:div>
        <w:div w:id="154146375">
          <w:marLeft w:val="0"/>
          <w:marRight w:val="0"/>
          <w:marTop w:val="0"/>
          <w:marBottom w:val="0"/>
          <w:divBdr>
            <w:top w:val="single" w:sz="2" w:space="0" w:color="E0E0E0"/>
            <w:left w:val="single" w:sz="2" w:space="0" w:color="E0E0E0"/>
            <w:bottom w:val="single" w:sz="2" w:space="0" w:color="E0E0E0"/>
            <w:right w:val="single" w:sz="2" w:space="0" w:color="E0E0E0"/>
          </w:divBdr>
        </w:div>
        <w:div w:id="154148084">
          <w:marLeft w:val="1463"/>
          <w:marRight w:val="0"/>
          <w:marTop w:val="0"/>
          <w:marBottom w:val="0"/>
          <w:divBdr>
            <w:top w:val="none" w:sz="0" w:space="0" w:color="auto"/>
            <w:left w:val="none" w:sz="0" w:space="0" w:color="auto"/>
            <w:bottom w:val="none" w:sz="0" w:space="0" w:color="auto"/>
            <w:right w:val="none" w:sz="0" w:space="0" w:color="auto"/>
          </w:divBdr>
          <w:divsChild>
            <w:div w:id="198058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4148341">
          <w:marLeft w:val="1463"/>
          <w:marRight w:val="0"/>
          <w:marTop w:val="0"/>
          <w:marBottom w:val="0"/>
          <w:divBdr>
            <w:top w:val="none" w:sz="0" w:space="0" w:color="auto"/>
            <w:left w:val="none" w:sz="0" w:space="0" w:color="auto"/>
            <w:bottom w:val="none" w:sz="0" w:space="0" w:color="auto"/>
            <w:right w:val="none" w:sz="0" w:space="0" w:color="auto"/>
          </w:divBdr>
        </w:div>
        <w:div w:id="154221575">
          <w:marLeft w:val="0"/>
          <w:marRight w:val="0"/>
          <w:marTop w:val="0"/>
          <w:marBottom w:val="0"/>
          <w:divBdr>
            <w:top w:val="none" w:sz="0" w:space="0" w:color="auto"/>
            <w:left w:val="none" w:sz="0" w:space="0" w:color="auto"/>
            <w:bottom w:val="none" w:sz="0" w:space="0" w:color="auto"/>
            <w:right w:val="none" w:sz="0" w:space="0" w:color="auto"/>
          </w:divBdr>
          <w:divsChild>
            <w:div w:id="234437002">
              <w:marLeft w:val="0"/>
              <w:marRight w:val="0"/>
              <w:marTop w:val="0"/>
              <w:marBottom w:val="0"/>
              <w:divBdr>
                <w:top w:val="none" w:sz="0" w:space="0" w:color="auto"/>
                <w:left w:val="none" w:sz="0" w:space="0" w:color="auto"/>
                <w:bottom w:val="none" w:sz="0" w:space="0" w:color="auto"/>
                <w:right w:val="none" w:sz="0" w:space="0" w:color="auto"/>
              </w:divBdr>
            </w:div>
          </w:divsChild>
        </w:div>
        <w:div w:id="154227070">
          <w:marLeft w:val="0"/>
          <w:marRight w:val="0"/>
          <w:marTop w:val="0"/>
          <w:marBottom w:val="0"/>
          <w:divBdr>
            <w:top w:val="none" w:sz="0" w:space="0" w:color="auto"/>
            <w:left w:val="none" w:sz="0" w:space="0" w:color="auto"/>
            <w:bottom w:val="none" w:sz="0" w:space="0" w:color="auto"/>
            <w:right w:val="none" w:sz="0" w:space="0" w:color="auto"/>
          </w:divBdr>
        </w:div>
        <w:div w:id="154300129">
          <w:marLeft w:val="-225"/>
          <w:marRight w:val="-225"/>
          <w:marTop w:val="0"/>
          <w:marBottom w:val="0"/>
          <w:divBdr>
            <w:top w:val="none" w:sz="0" w:space="0" w:color="auto"/>
            <w:left w:val="none" w:sz="0" w:space="0" w:color="auto"/>
            <w:bottom w:val="none" w:sz="0" w:space="0" w:color="auto"/>
            <w:right w:val="none" w:sz="0" w:space="0" w:color="auto"/>
          </w:divBdr>
        </w:div>
        <w:div w:id="154341390">
          <w:marLeft w:val="0"/>
          <w:marRight w:val="0"/>
          <w:marTop w:val="0"/>
          <w:marBottom w:val="0"/>
          <w:divBdr>
            <w:top w:val="none" w:sz="0" w:space="0" w:color="auto"/>
            <w:left w:val="none" w:sz="0" w:space="0" w:color="auto"/>
            <w:bottom w:val="none" w:sz="0" w:space="0" w:color="auto"/>
            <w:right w:val="none" w:sz="0" w:space="0" w:color="auto"/>
          </w:divBdr>
          <w:divsChild>
            <w:div w:id="145635809">
              <w:marLeft w:val="0"/>
              <w:marRight w:val="0"/>
              <w:marTop w:val="0"/>
              <w:marBottom w:val="0"/>
              <w:divBdr>
                <w:top w:val="none" w:sz="0" w:space="0" w:color="auto"/>
                <w:left w:val="none" w:sz="0" w:space="0" w:color="auto"/>
                <w:bottom w:val="none" w:sz="0" w:space="0" w:color="auto"/>
                <w:right w:val="none" w:sz="0" w:space="0" w:color="auto"/>
              </w:divBdr>
              <w:divsChild>
                <w:div w:id="296297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344096">
          <w:marLeft w:val="-225"/>
          <w:marRight w:val="-225"/>
          <w:marTop w:val="0"/>
          <w:marBottom w:val="0"/>
          <w:divBdr>
            <w:top w:val="none" w:sz="0" w:space="0" w:color="auto"/>
            <w:left w:val="none" w:sz="0" w:space="0" w:color="auto"/>
            <w:bottom w:val="none" w:sz="0" w:space="0" w:color="auto"/>
            <w:right w:val="none" w:sz="0" w:space="0" w:color="auto"/>
          </w:divBdr>
        </w:div>
        <w:div w:id="154415907">
          <w:marLeft w:val="0"/>
          <w:marRight w:val="0"/>
          <w:marTop w:val="0"/>
          <w:marBottom w:val="0"/>
          <w:divBdr>
            <w:top w:val="none" w:sz="0" w:space="0" w:color="auto"/>
            <w:left w:val="none" w:sz="0" w:space="0" w:color="auto"/>
            <w:bottom w:val="none" w:sz="0" w:space="0" w:color="auto"/>
            <w:right w:val="none" w:sz="0" w:space="0" w:color="auto"/>
          </w:divBdr>
          <w:divsChild>
            <w:div w:id="616524484">
              <w:marLeft w:val="0"/>
              <w:marRight w:val="0"/>
              <w:marTop w:val="0"/>
              <w:marBottom w:val="0"/>
              <w:divBdr>
                <w:top w:val="none" w:sz="0" w:space="0" w:color="auto"/>
                <w:left w:val="none" w:sz="0" w:space="0" w:color="auto"/>
                <w:bottom w:val="none" w:sz="0" w:space="0" w:color="auto"/>
                <w:right w:val="none" w:sz="0" w:space="0" w:color="auto"/>
              </w:divBdr>
            </w:div>
          </w:divsChild>
        </w:div>
        <w:div w:id="154418248">
          <w:marLeft w:val="0"/>
          <w:marRight w:val="0"/>
          <w:marTop w:val="0"/>
          <w:marBottom w:val="0"/>
          <w:divBdr>
            <w:top w:val="none" w:sz="0" w:space="0" w:color="auto"/>
            <w:left w:val="none" w:sz="0" w:space="0" w:color="auto"/>
            <w:bottom w:val="none" w:sz="0" w:space="0" w:color="auto"/>
            <w:right w:val="none" w:sz="0" w:space="0" w:color="auto"/>
          </w:divBdr>
          <w:divsChild>
            <w:div w:id="297491860">
              <w:marLeft w:val="0"/>
              <w:marRight w:val="0"/>
              <w:marTop w:val="0"/>
              <w:marBottom w:val="0"/>
              <w:divBdr>
                <w:top w:val="none" w:sz="0" w:space="0" w:color="auto"/>
                <w:left w:val="none" w:sz="0" w:space="0" w:color="auto"/>
                <w:bottom w:val="none" w:sz="0" w:space="0" w:color="auto"/>
                <w:right w:val="none" w:sz="0" w:space="0" w:color="auto"/>
              </w:divBdr>
            </w:div>
          </w:divsChild>
        </w:div>
        <w:div w:id="154424038">
          <w:marLeft w:val="0"/>
          <w:marRight w:val="0"/>
          <w:marTop w:val="0"/>
          <w:marBottom w:val="0"/>
          <w:divBdr>
            <w:top w:val="none" w:sz="0" w:space="0" w:color="auto"/>
            <w:left w:val="none" w:sz="0" w:space="0" w:color="auto"/>
            <w:bottom w:val="none" w:sz="0" w:space="0" w:color="auto"/>
            <w:right w:val="none" w:sz="0" w:space="0" w:color="auto"/>
          </w:divBdr>
        </w:div>
        <w:div w:id="154494391">
          <w:marLeft w:val="0"/>
          <w:marRight w:val="0"/>
          <w:marTop w:val="0"/>
          <w:marBottom w:val="0"/>
          <w:divBdr>
            <w:top w:val="none" w:sz="0" w:space="0" w:color="auto"/>
            <w:left w:val="none" w:sz="0" w:space="0" w:color="auto"/>
            <w:bottom w:val="none" w:sz="0" w:space="0" w:color="auto"/>
            <w:right w:val="none" w:sz="0" w:space="0" w:color="auto"/>
          </w:divBdr>
        </w:div>
        <w:div w:id="154537400">
          <w:marLeft w:val="-188"/>
          <w:marRight w:val="-188"/>
          <w:marTop w:val="0"/>
          <w:marBottom w:val="0"/>
          <w:divBdr>
            <w:top w:val="none" w:sz="0" w:space="0" w:color="auto"/>
            <w:left w:val="none" w:sz="0" w:space="0" w:color="auto"/>
            <w:bottom w:val="none" w:sz="0" w:space="0" w:color="auto"/>
            <w:right w:val="none" w:sz="0" w:space="0" w:color="auto"/>
          </w:divBdr>
        </w:div>
        <w:div w:id="154617500">
          <w:marLeft w:val="-225"/>
          <w:marRight w:val="-225"/>
          <w:marTop w:val="0"/>
          <w:marBottom w:val="0"/>
          <w:divBdr>
            <w:top w:val="none" w:sz="0" w:space="0" w:color="auto"/>
            <w:left w:val="none" w:sz="0" w:space="0" w:color="auto"/>
            <w:bottom w:val="none" w:sz="0" w:space="0" w:color="auto"/>
            <w:right w:val="none" w:sz="0" w:space="0" w:color="auto"/>
          </w:divBdr>
          <w:divsChild>
            <w:div w:id="120272696">
              <w:marLeft w:val="1463"/>
              <w:marRight w:val="0"/>
              <w:marTop w:val="0"/>
              <w:marBottom w:val="0"/>
              <w:divBdr>
                <w:top w:val="none" w:sz="0" w:space="0" w:color="auto"/>
                <w:left w:val="none" w:sz="0" w:space="0" w:color="auto"/>
                <w:bottom w:val="none" w:sz="0" w:space="0" w:color="auto"/>
                <w:right w:val="none" w:sz="0" w:space="0" w:color="auto"/>
              </w:divBdr>
              <w:divsChild>
                <w:div w:id="330448056">
                  <w:marLeft w:val="0"/>
                  <w:marRight w:val="0"/>
                  <w:marTop w:val="0"/>
                  <w:marBottom w:val="0"/>
                  <w:divBdr>
                    <w:top w:val="none" w:sz="0" w:space="0" w:color="auto"/>
                    <w:left w:val="none" w:sz="0" w:space="0" w:color="auto"/>
                    <w:bottom w:val="none" w:sz="0" w:space="0" w:color="auto"/>
                    <w:right w:val="none" w:sz="0" w:space="0" w:color="auto"/>
                  </w:divBdr>
                </w:div>
              </w:divsChild>
            </w:div>
            <w:div w:id="191574197">
              <w:marLeft w:val="0"/>
              <w:marRight w:val="0"/>
              <w:marTop w:val="0"/>
              <w:marBottom w:val="0"/>
              <w:divBdr>
                <w:top w:val="none" w:sz="0" w:space="0" w:color="auto"/>
                <w:left w:val="none" w:sz="0" w:space="0" w:color="auto"/>
                <w:bottom w:val="none" w:sz="0" w:space="0" w:color="auto"/>
                <w:right w:val="none" w:sz="0" w:space="0" w:color="auto"/>
              </w:divBdr>
              <w:divsChild>
                <w:div w:id="771823321">
                  <w:marLeft w:val="0"/>
                  <w:marRight w:val="0"/>
                  <w:marTop w:val="0"/>
                  <w:marBottom w:val="0"/>
                  <w:divBdr>
                    <w:top w:val="none" w:sz="0" w:space="0" w:color="auto"/>
                    <w:left w:val="none" w:sz="0" w:space="0" w:color="auto"/>
                    <w:bottom w:val="none" w:sz="0" w:space="0" w:color="auto"/>
                    <w:right w:val="none" w:sz="0" w:space="0" w:color="auto"/>
                  </w:divBdr>
                  <w:divsChild>
                    <w:div w:id="290402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687689">
          <w:marLeft w:val="-225"/>
          <w:marRight w:val="-225"/>
          <w:marTop w:val="0"/>
          <w:marBottom w:val="0"/>
          <w:divBdr>
            <w:top w:val="none" w:sz="0" w:space="0" w:color="auto"/>
            <w:left w:val="none" w:sz="0" w:space="0" w:color="auto"/>
            <w:bottom w:val="none" w:sz="0" w:space="0" w:color="auto"/>
            <w:right w:val="none" w:sz="0" w:space="0" w:color="auto"/>
          </w:divBdr>
        </w:div>
        <w:div w:id="1546891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4692923">
          <w:marLeft w:val="0"/>
          <w:marRight w:val="0"/>
          <w:marTop w:val="0"/>
          <w:marBottom w:val="360"/>
          <w:divBdr>
            <w:top w:val="none" w:sz="0" w:space="0" w:color="auto"/>
            <w:left w:val="none" w:sz="0" w:space="0" w:color="auto"/>
            <w:bottom w:val="none" w:sz="0" w:space="0" w:color="auto"/>
            <w:right w:val="none" w:sz="0" w:space="0" w:color="auto"/>
          </w:divBdr>
          <w:divsChild>
            <w:div w:id="70276212">
              <w:marLeft w:val="0"/>
              <w:marRight w:val="0"/>
              <w:marTop w:val="0"/>
              <w:marBottom w:val="384"/>
              <w:divBdr>
                <w:top w:val="none" w:sz="0" w:space="0" w:color="auto"/>
                <w:left w:val="none" w:sz="0" w:space="0" w:color="auto"/>
                <w:bottom w:val="none" w:sz="0" w:space="0" w:color="auto"/>
                <w:right w:val="none" w:sz="0" w:space="0" w:color="auto"/>
              </w:divBdr>
            </w:div>
          </w:divsChild>
        </w:div>
        <w:div w:id="154733421">
          <w:marLeft w:val="0"/>
          <w:marRight w:val="0"/>
          <w:marTop w:val="0"/>
          <w:marBottom w:val="0"/>
          <w:divBdr>
            <w:top w:val="none" w:sz="0" w:space="0" w:color="auto"/>
            <w:left w:val="none" w:sz="0" w:space="0" w:color="auto"/>
            <w:bottom w:val="none" w:sz="0" w:space="0" w:color="auto"/>
            <w:right w:val="none" w:sz="0" w:space="0" w:color="auto"/>
          </w:divBdr>
        </w:div>
        <w:div w:id="154807807">
          <w:marLeft w:val="0"/>
          <w:marRight w:val="0"/>
          <w:marTop w:val="0"/>
          <w:marBottom w:val="240"/>
          <w:divBdr>
            <w:top w:val="none" w:sz="0" w:space="0" w:color="auto"/>
            <w:left w:val="none" w:sz="0" w:space="0" w:color="auto"/>
            <w:bottom w:val="none" w:sz="0" w:space="0" w:color="auto"/>
            <w:right w:val="none" w:sz="0" w:space="0" w:color="auto"/>
          </w:divBdr>
        </w:div>
        <w:div w:id="154882727">
          <w:marLeft w:val="0"/>
          <w:marRight w:val="0"/>
          <w:marTop w:val="0"/>
          <w:marBottom w:val="250"/>
          <w:divBdr>
            <w:top w:val="none" w:sz="0" w:space="0" w:color="auto"/>
            <w:left w:val="none" w:sz="0" w:space="0" w:color="auto"/>
            <w:bottom w:val="single" w:sz="4" w:space="4" w:color="000000"/>
            <w:right w:val="none" w:sz="0" w:space="0" w:color="auto"/>
          </w:divBdr>
        </w:div>
        <w:div w:id="154994972">
          <w:marLeft w:val="0"/>
          <w:marRight w:val="0"/>
          <w:marTop w:val="0"/>
          <w:marBottom w:val="0"/>
          <w:divBdr>
            <w:top w:val="none" w:sz="0" w:space="0" w:color="auto"/>
            <w:left w:val="none" w:sz="0" w:space="0" w:color="auto"/>
            <w:bottom w:val="none" w:sz="0" w:space="0" w:color="auto"/>
            <w:right w:val="none" w:sz="0" w:space="0" w:color="auto"/>
          </w:divBdr>
        </w:div>
        <w:div w:id="154996107">
          <w:marLeft w:val="0"/>
          <w:marRight w:val="75"/>
          <w:marTop w:val="75"/>
          <w:marBottom w:val="0"/>
          <w:divBdr>
            <w:top w:val="none" w:sz="0" w:space="0" w:color="auto"/>
            <w:left w:val="none" w:sz="0" w:space="0" w:color="auto"/>
            <w:bottom w:val="none" w:sz="0" w:space="0" w:color="auto"/>
            <w:right w:val="none" w:sz="0" w:space="0" w:color="auto"/>
          </w:divBdr>
        </w:div>
        <w:div w:id="154999531">
          <w:marLeft w:val="0"/>
          <w:marRight w:val="0"/>
          <w:marTop w:val="0"/>
          <w:marBottom w:val="0"/>
          <w:divBdr>
            <w:top w:val="none" w:sz="0" w:space="0" w:color="auto"/>
            <w:left w:val="none" w:sz="0" w:space="0" w:color="auto"/>
            <w:bottom w:val="none" w:sz="0" w:space="0" w:color="auto"/>
            <w:right w:val="none" w:sz="0" w:space="0" w:color="auto"/>
          </w:divBdr>
        </w:div>
        <w:div w:id="155072577">
          <w:marLeft w:val="0"/>
          <w:marRight w:val="0"/>
          <w:marTop w:val="0"/>
          <w:marBottom w:val="0"/>
          <w:divBdr>
            <w:top w:val="none" w:sz="0" w:space="0" w:color="auto"/>
            <w:left w:val="none" w:sz="0" w:space="0" w:color="auto"/>
            <w:bottom w:val="none" w:sz="0" w:space="0" w:color="auto"/>
            <w:right w:val="none" w:sz="0" w:space="0" w:color="auto"/>
          </w:divBdr>
          <w:divsChild>
            <w:div w:id="94178178">
              <w:marLeft w:val="-225"/>
              <w:marRight w:val="-225"/>
              <w:marTop w:val="0"/>
              <w:marBottom w:val="0"/>
              <w:divBdr>
                <w:top w:val="none" w:sz="0" w:space="0" w:color="auto"/>
                <w:left w:val="none" w:sz="0" w:space="0" w:color="auto"/>
                <w:bottom w:val="none" w:sz="0" w:space="0" w:color="auto"/>
                <w:right w:val="none" w:sz="0" w:space="0" w:color="auto"/>
              </w:divBdr>
            </w:div>
          </w:divsChild>
        </w:div>
        <w:div w:id="155077343">
          <w:marLeft w:val="-225"/>
          <w:marRight w:val="-225"/>
          <w:marTop w:val="0"/>
          <w:marBottom w:val="0"/>
          <w:divBdr>
            <w:top w:val="none" w:sz="0" w:space="0" w:color="auto"/>
            <w:left w:val="none" w:sz="0" w:space="0" w:color="auto"/>
            <w:bottom w:val="none" w:sz="0" w:space="0" w:color="auto"/>
            <w:right w:val="none" w:sz="0" w:space="0" w:color="auto"/>
          </w:divBdr>
        </w:div>
        <w:div w:id="155149831">
          <w:marLeft w:val="0"/>
          <w:marRight w:val="0"/>
          <w:marTop w:val="0"/>
          <w:marBottom w:val="0"/>
          <w:divBdr>
            <w:top w:val="single" w:sz="2" w:space="0" w:color="E0E0E0"/>
            <w:left w:val="single" w:sz="2" w:space="0" w:color="E0E0E0"/>
            <w:bottom w:val="single" w:sz="2" w:space="0" w:color="E0E0E0"/>
            <w:right w:val="single" w:sz="2" w:space="0" w:color="E0E0E0"/>
          </w:divBdr>
        </w:div>
        <w:div w:id="155153985">
          <w:marLeft w:val="0"/>
          <w:marRight w:val="0"/>
          <w:marTop w:val="0"/>
          <w:marBottom w:val="0"/>
          <w:divBdr>
            <w:top w:val="none" w:sz="0" w:space="0" w:color="auto"/>
            <w:left w:val="none" w:sz="0" w:space="0" w:color="auto"/>
            <w:bottom w:val="none" w:sz="0" w:space="0" w:color="auto"/>
            <w:right w:val="none" w:sz="0" w:space="0" w:color="auto"/>
          </w:divBdr>
        </w:div>
        <w:div w:id="155154732">
          <w:marLeft w:val="0"/>
          <w:marRight w:val="0"/>
          <w:marTop w:val="0"/>
          <w:marBottom w:val="0"/>
          <w:divBdr>
            <w:top w:val="none" w:sz="0" w:space="0" w:color="auto"/>
            <w:left w:val="none" w:sz="0" w:space="0" w:color="auto"/>
            <w:bottom w:val="none" w:sz="0" w:space="0" w:color="auto"/>
            <w:right w:val="none" w:sz="0" w:space="0" w:color="auto"/>
          </w:divBdr>
        </w:div>
        <w:div w:id="155197162">
          <w:marLeft w:val="0"/>
          <w:marRight w:val="0"/>
          <w:marTop w:val="0"/>
          <w:marBottom w:val="0"/>
          <w:divBdr>
            <w:top w:val="none" w:sz="0" w:space="0" w:color="auto"/>
            <w:left w:val="none" w:sz="0" w:space="0" w:color="auto"/>
            <w:bottom w:val="none" w:sz="0" w:space="0" w:color="auto"/>
            <w:right w:val="none" w:sz="0" w:space="0" w:color="auto"/>
          </w:divBdr>
        </w:div>
        <w:div w:id="155269757">
          <w:marLeft w:val="0"/>
          <w:marRight w:val="0"/>
          <w:marTop w:val="0"/>
          <w:marBottom w:val="0"/>
          <w:divBdr>
            <w:top w:val="none" w:sz="0" w:space="0" w:color="auto"/>
            <w:left w:val="none" w:sz="0" w:space="0" w:color="auto"/>
            <w:bottom w:val="none" w:sz="0" w:space="0" w:color="auto"/>
            <w:right w:val="none" w:sz="0" w:space="0" w:color="auto"/>
          </w:divBdr>
        </w:div>
        <w:div w:id="155270852">
          <w:marLeft w:val="0"/>
          <w:marRight w:val="0"/>
          <w:marTop w:val="0"/>
          <w:marBottom w:val="0"/>
          <w:divBdr>
            <w:top w:val="none" w:sz="0" w:space="0" w:color="auto"/>
            <w:left w:val="none" w:sz="0" w:space="0" w:color="auto"/>
            <w:bottom w:val="none" w:sz="0" w:space="0" w:color="auto"/>
            <w:right w:val="none" w:sz="0" w:space="0" w:color="auto"/>
          </w:divBdr>
          <w:divsChild>
            <w:div w:id="609818519">
              <w:marLeft w:val="0"/>
              <w:marRight w:val="0"/>
              <w:marTop w:val="0"/>
              <w:marBottom w:val="0"/>
              <w:divBdr>
                <w:top w:val="none" w:sz="0" w:space="0" w:color="auto"/>
                <w:left w:val="none" w:sz="0" w:space="0" w:color="auto"/>
                <w:bottom w:val="none" w:sz="0" w:space="0" w:color="auto"/>
                <w:right w:val="none" w:sz="0" w:space="0" w:color="auto"/>
              </w:divBdr>
            </w:div>
          </w:divsChild>
        </w:div>
        <w:div w:id="155338518">
          <w:marLeft w:val="0"/>
          <w:marRight w:val="0"/>
          <w:marTop w:val="0"/>
          <w:marBottom w:val="0"/>
          <w:divBdr>
            <w:top w:val="none" w:sz="0" w:space="0" w:color="auto"/>
            <w:left w:val="none" w:sz="0" w:space="0" w:color="auto"/>
            <w:bottom w:val="none" w:sz="0" w:space="0" w:color="auto"/>
            <w:right w:val="none" w:sz="0" w:space="0" w:color="auto"/>
          </w:divBdr>
          <w:divsChild>
            <w:div w:id="210966567">
              <w:marLeft w:val="0"/>
              <w:marRight w:val="0"/>
              <w:marTop w:val="0"/>
              <w:marBottom w:val="75"/>
              <w:divBdr>
                <w:top w:val="none" w:sz="0" w:space="0" w:color="auto"/>
                <w:left w:val="none" w:sz="0" w:space="0" w:color="auto"/>
                <w:bottom w:val="none" w:sz="0" w:space="0" w:color="auto"/>
                <w:right w:val="none" w:sz="0" w:space="0" w:color="auto"/>
              </w:divBdr>
            </w:div>
          </w:divsChild>
        </w:div>
        <w:div w:id="155339294">
          <w:marLeft w:val="0"/>
          <w:marRight w:val="0"/>
          <w:marTop w:val="0"/>
          <w:marBottom w:val="150"/>
          <w:divBdr>
            <w:top w:val="none" w:sz="0" w:space="0" w:color="auto"/>
            <w:left w:val="none" w:sz="0" w:space="0" w:color="auto"/>
            <w:bottom w:val="none" w:sz="0" w:space="0" w:color="auto"/>
            <w:right w:val="none" w:sz="0" w:space="0" w:color="auto"/>
          </w:divBdr>
        </w:div>
        <w:div w:id="155340121">
          <w:marLeft w:val="0"/>
          <w:marRight w:val="0"/>
          <w:marTop w:val="0"/>
          <w:marBottom w:val="0"/>
          <w:divBdr>
            <w:top w:val="none" w:sz="0" w:space="0" w:color="auto"/>
            <w:left w:val="none" w:sz="0" w:space="0" w:color="auto"/>
            <w:bottom w:val="none" w:sz="0" w:space="0" w:color="auto"/>
            <w:right w:val="none" w:sz="0" w:space="0" w:color="auto"/>
          </w:divBdr>
        </w:div>
        <w:div w:id="155387362">
          <w:marLeft w:val="0"/>
          <w:marRight w:val="0"/>
          <w:marTop w:val="0"/>
          <w:marBottom w:val="0"/>
          <w:divBdr>
            <w:top w:val="none" w:sz="0" w:space="0" w:color="auto"/>
            <w:left w:val="none" w:sz="0" w:space="0" w:color="auto"/>
            <w:bottom w:val="none" w:sz="0" w:space="0" w:color="auto"/>
            <w:right w:val="none" w:sz="0" w:space="0" w:color="auto"/>
          </w:divBdr>
          <w:divsChild>
            <w:div w:id="672100800">
              <w:marLeft w:val="0"/>
              <w:marRight w:val="0"/>
              <w:marTop w:val="0"/>
              <w:marBottom w:val="0"/>
              <w:divBdr>
                <w:top w:val="none" w:sz="0" w:space="0" w:color="auto"/>
                <w:left w:val="none" w:sz="0" w:space="0" w:color="auto"/>
                <w:bottom w:val="none" w:sz="0" w:space="0" w:color="auto"/>
                <w:right w:val="none" w:sz="0" w:space="0" w:color="auto"/>
              </w:divBdr>
            </w:div>
          </w:divsChild>
        </w:div>
        <w:div w:id="155459990">
          <w:marLeft w:val="75"/>
          <w:marRight w:val="75"/>
          <w:marTop w:val="75"/>
          <w:marBottom w:val="75"/>
          <w:divBdr>
            <w:top w:val="single" w:sz="4" w:space="0" w:color="CCCCCC"/>
            <w:left w:val="single" w:sz="4" w:space="0" w:color="CCCCCC"/>
            <w:bottom w:val="single" w:sz="4" w:space="0" w:color="CCCCCC"/>
            <w:right w:val="single" w:sz="4" w:space="0" w:color="CCCCCC"/>
          </w:divBdr>
        </w:div>
        <w:div w:id="155463552">
          <w:marLeft w:val="0"/>
          <w:marRight w:val="0"/>
          <w:marTop w:val="0"/>
          <w:marBottom w:val="0"/>
          <w:divBdr>
            <w:top w:val="none" w:sz="0" w:space="0" w:color="auto"/>
            <w:left w:val="none" w:sz="0" w:space="0" w:color="auto"/>
            <w:bottom w:val="none" w:sz="0" w:space="0" w:color="auto"/>
            <w:right w:val="none" w:sz="0" w:space="0" w:color="auto"/>
          </w:divBdr>
        </w:div>
        <w:div w:id="155463902">
          <w:marLeft w:val="0"/>
          <w:marRight w:val="0"/>
          <w:marTop w:val="0"/>
          <w:marBottom w:val="120"/>
          <w:divBdr>
            <w:top w:val="none" w:sz="0" w:space="0" w:color="auto"/>
            <w:left w:val="none" w:sz="0" w:space="0" w:color="auto"/>
            <w:bottom w:val="none" w:sz="0" w:space="0" w:color="auto"/>
            <w:right w:val="none" w:sz="0" w:space="0" w:color="auto"/>
          </w:divBdr>
        </w:div>
        <w:div w:id="155532604">
          <w:marLeft w:val="-225"/>
          <w:marRight w:val="-225"/>
          <w:marTop w:val="0"/>
          <w:marBottom w:val="0"/>
          <w:divBdr>
            <w:top w:val="none" w:sz="0" w:space="0" w:color="auto"/>
            <w:left w:val="none" w:sz="0" w:space="0" w:color="auto"/>
            <w:bottom w:val="none" w:sz="0" w:space="0" w:color="auto"/>
            <w:right w:val="none" w:sz="0" w:space="0" w:color="auto"/>
          </w:divBdr>
        </w:div>
        <w:div w:id="155533818">
          <w:marLeft w:val="0"/>
          <w:marRight w:val="0"/>
          <w:marTop w:val="0"/>
          <w:marBottom w:val="0"/>
          <w:divBdr>
            <w:top w:val="none" w:sz="0" w:space="0" w:color="auto"/>
            <w:left w:val="none" w:sz="0" w:space="0" w:color="auto"/>
            <w:bottom w:val="none" w:sz="0" w:space="0" w:color="auto"/>
            <w:right w:val="none" w:sz="0" w:space="0" w:color="auto"/>
          </w:divBdr>
        </w:div>
        <w:div w:id="155534286">
          <w:marLeft w:val="0"/>
          <w:marRight w:val="0"/>
          <w:marTop w:val="0"/>
          <w:marBottom w:val="0"/>
          <w:divBdr>
            <w:top w:val="none" w:sz="0" w:space="0" w:color="auto"/>
            <w:left w:val="none" w:sz="0" w:space="0" w:color="auto"/>
            <w:bottom w:val="none" w:sz="0" w:space="0" w:color="auto"/>
            <w:right w:val="none" w:sz="0" w:space="0" w:color="auto"/>
          </w:divBdr>
        </w:div>
        <w:div w:id="155608046">
          <w:marLeft w:val="0"/>
          <w:marRight w:val="0"/>
          <w:marTop w:val="0"/>
          <w:marBottom w:val="0"/>
          <w:divBdr>
            <w:top w:val="none" w:sz="0" w:space="0" w:color="auto"/>
            <w:left w:val="none" w:sz="0" w:space="0" w:color="auto"/>
            <w:bottom w:val="none" w:sz="0" w:space="0" w:color="auto"/>
            <w:right w:val="none" w:sz="0" w:space="0" w:color="auto"/>
          </w:divBdr>
        </w:div>
        <w:div w:id="155650635">
          <w:marLeft w:val="0"/>
          <w:marRight w:val="0"/>
          <w:marTop w:val="330"/>
          <w:marBottom w:val="0"/>
          <w:divBdr>
            <w:top w:val="none" w:sz="0" w:space="0" w:color="auto"/>
            <w:left w:val="none" w:sz="0" w:space="0" w:color="auto"/>
            <w:bottom w:val="none" w:sz="0" w:space="0" w:color="auto"/>
            <w:right w:val="none" w:sz="0" w:space="0" w:color="auto"/>
          </w:divBdr>
          <w:divsChild>
            <w:div w:id="353921081">
              <w:marLeft w:val="0"/>
              <w:marRight w:val="0"/>
              <w:marTop w:val="0"/>
              <w:marBottom w:val="0"/>
              <w:divBdr>
                <w:top w:val="none" w:sz="0" w:space="0" w:color="auto"/>
                <w:left w:val="none" w:sz="0" w:space="0" w:color="auto"/>
                <w:bottom w:val="none" w:sz="0" w:space="0" w:color="auto"/>
                <w:right w:val="none" w:sz="0" w:space="0" w:color="auto"/>
              </w:divBdr>
            </w:div>
          </w:divsChild>
        </w:div>
        <w:div w:id="155653440">
          <w:marLeft w:val="0"/>
          <w:marRight w:val="0"/>
          <w:marTop w:val="0"/>
          <w:marBottom w:val="0"/>
          <w:divBdr>
            <w:top w:val="none" w:sz="0" w:space="0" w:color="auto"/>
            <w:left w:val="none" w:sz="0" w:space="0" w:color="auto"/>
            <w:bottom w:val="none" w:sz="0" w:space="0" w:color="auto"/>
            <w:right w:val="none" w:sz="0" w:space="0" w:color="auto"/>
          </w:divBdr>
          <w:divsChild>
            <w:div w:id="151918375">
              <w:marLeft w:val="0"/>
              <w:marRight w:val="0"/>
              <w:marTop w:val="0"/>
              <w:marBottom w:val="240"/>
              <w:divBdr>
                <w:top w:val="none" w:sz="0" w:space="0" w:color="auto"/>
                <w:left w:val="none" w:sz="0" w:space="0" w:color="auto"/>
                <w:bottom w:val="none" w:sz="0" w:space="0" w:color="auto"/>
                <w:right w:val="none" w:sz="0" w:space="0" w:color="auto"/>
              </w:divBdr>
            </w:div>
            <w:div w:id="660691864">
              <w:marLeft w:val="0"/>
              <w:marRight w:val="0"/>
              <w:marTop w:val="0"/>
              <w:marBottom w:val="240"/>
              <w:divBdr>
                <w:top w:val="none" w:sz="0" w:space="0" w:color="auto"/>
                <w:left w:val="none" w:sz="0" w:space="0" w:color="auto"/>
                <w:bottom w:val="none" w:sz="0" w:space="0" w:color="auto"/>
                <w:right w:val="none" w:sz="0" w:space="0" w:color="auto"/>
              </w:divBdr>
            </w:div>
          </w:divsChild>
        </w:div>
        <w:div w:id="155733845">
          <w:marLeft w:val="0"/>
          <w:marRight w:val="0"/>
          <w:marTop w:val="0"/>
          <w:marBottom w:val="0"/>
          <w:divBdr>
            <w:top w:val="none" w:sz="0" w:space="0" w:color="auto"/>
            <w:left w:val="none" w:sz="0" w:space="0" w:color="auto"/>
            <w:bottom w:val="none" w:sz="0" w:space="0" w:color="auto"/>
            <w:right w:val="none" w:sz="0" w:space="0" w:color="auto"/>
          </w:divBdr>
        </w:div>
        <w:div w:id="155849772">
          <w:marLeft w:val="1463"/>
          <w:marRight w:val="0"/>
          <w:marTop w:val="0"/>
          <w:marBottom w:val="0"/>
          <w:divBdr>
            <w:top w:val="none" w:sz="0" w:space="0" w:color="auto"/>
            <w:left w:val="none" w:sz="0" w:space="0" w:color="auto"/>
            <w:bottom w:val="none" w:sz="0" w:space="0" w:color="auto"/>
            <w:right w:val="none" w:sz="0" w:space="0" w:color="auto"/>
          </w:divBdr>
          <w:divsChild>
            <w:div w:id="19366371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5852523">
          <w:marLeft w:val="0"/>
          <w:marRight w:val="0"/>
          <w:marTop w:val="0"/>
          <w:marBottom w:val="0"/>
          <w:divBdr>
            <w:top w:val="none" w:sz="0" w:space="0" w:color="auto"/>
            <w:left w:val="none" w:sz="0" w:space="0" w:color="auto"/>
            <w:bottom w:val="none" w:sz="0" w:space="0" w:color="auto"/>
            <w:right w:val="none" w:sz="0" w:space="0" w:color="auto"/>
          </w:divBdr>
        </w:div>
        <w:div w:id="155922707">
          <w:marLeft w:val="-150"/>
          <w:marRight w:val="-150"/>
          <w:marTop w:val="0"/>
          <w:marBottom w:val="0"/>
          <w:divBdr>
            <w:top w:val="none" w:sz="0" w:space="0" w:color="auto"/>
            <w:left w:val="none" w:sz="0" w:space="0" w:color="auto"/>
            <w:bottom w:val="none" w:sz="0" w:space="0" w:color="auto"/>
            <w:right w:val="none" w:sz="0" w:space="0" w:color="auto"/>
          </w:divBdr>
          <w:divsChild>
            <w:div w:id="720251410">
              <w:marLeft w:val="0"/>
              <w:marRight w:val="0"/>
              <w:marTop w:val="0"/>
              <w:marBottom w:val="0"/>
              <w:divBdr>
                <w:top w:val="none" w:sz="0" w:space="0" w:color="auto"/>
                <w:left w:val="none" w:sz="0" w:space="0" w:color="auto"/>
                <w:bottom w:val="none" w:sz="0" w:space="0" w:color="auto"/>
                <w:right w:val="none" w:sz="0" w:space="0" w:color="auto"/>
              </w:divBdr>
              <w:divsChild>
                <w:div w:id="388530096">
                  <w:marLeft w:val="-150"/>
                  <w:marRight w:val="-150"/>
                  <w:marTop w:val="0"/>
                  <w:marBottom w:val="0"/>
                  <w:divBdr>
                    <w:top w:val="none" w:sz="0" w:space="0" w:color="auto"/>
                    <w:left w:val="none" w:sz="0" w:space="0" w:color="auto"/>
                    <w:bottom w:val="none" w:sz="0" w:space="0" w:color="auto"/>
                    <w:right w:val="none" w:sz="0" w:space="0" w:color="auto"/>
                  </w:divBdr>
                  <w:divsChild>
                    <w:div w:id="7149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5574">
          <w:marLeft w:val="0"/>
          <w:marRight w:val="0"/>
          <w:marTop w:val="0"/>
          <w:marBottom w:val="0"/>
          <w:divBdr>
            <w:top w:val="none" w:sz="0" w:space="0" w:color="auto"/>
            <w:left w:val="none" w:sz="0" w:space="0" w:color="auto"/>
            <w:bottom w:val="none" w:sz="0" w:space="0" w:color="auto"/>
            <w:right w:val="none" w:sz="0" w:space="0" w:color="auto"/>
          </w:divBdr>
          <w:divsChild>
            <w:div w:id="619074509">
              <w:marLeft w:val="0"/>
              <w:marRight w:val="0"/>
              <w:marTop w:val="0"/>
              <w:marBottom w:val="0"/>
              <w:divBdr>
                <w:top w:val="none" w:sz="0" w:space="0" w:color="auto"/>
                <w:left w:val="none" w:sz="0" w:space="0" w:color="auto"/>
                <w:bottom w:val="none" w:sz="0" w:space="0" w:color="auto"/>
                <w:right w:val="none" w:sz="0" w:space="0" w:color="auto"/>
              </w:divBdr>
            </w:div>
          </w:divsChild>
        </w:div>
        <w:div w:id="155925744">
          <w:marLeft w:val="0"/>
          <w:marRight w:val="0"/>
          <w:marTop w:val="0"/>
          <w:marBottom w:val="75"/>
          <w:divBdr>
            <w:top w:val="none" w:sz="0" w:space="0" w:color="auto"/>
            <w:left w:val="none" w:sz="0" w:space="0" w:color="auto"/>
            <w:bottom w:val="none" w:sz="0" w:space="0" w:color="auto"/>
            <w:right w:val="none" w:sz="0" w:space="0" w:color="auto"/>
          </w:divBdr>
        </w:div>
        <w:div w:id="155993749">
          <w:marLeft w:val="0"/>
          <w:marRight w:val="0"/>
          <w:marTop w:val="0"/>
          <w:marBottom w:val="0"/>
          <w:divBdr>
            <w:top w:val="none" w:sz="0" w:space="0" w:color="auto"/>
            <w:left w:val="none" w:sz="0" w:space="0" w:color="auto"/>
            <w:bottom w:val="none" w:sz="0" w:space="0" w:color="auto"/>
            <w:right w:val="none" w:sz="0" w:space="0" w:color="auto"/>
          </w:divBdr>
          <w:divsChild>
            <w:div w:id="90979539">
              <w:marLeft w:val="0"/>
              <w:marRight w:val="0"/>
              <w:marTop w:val="0"/>
              <w:marBottom w:val="240"/>
              <w:divBdr>
                <w:top w:val="none" w:sz="0" w:space="0" w:color="auto"/>
                <w:left w:val="none" w:sz="0" w:space="0" w:color="auto"/>
                <w:bottom w:val="none" w:sz="0" w:space="0" w:color="auto"/>
                <w:right w:val="none" w:sz="0" w:space="0" w:color="auto"/>
              </w:divBdr>
            </w:div>
          </w:divsChild>
        </w:div>
        <w:div w:id="155994295">
          <w:marLeft w:val="0"/>
          <w:marRight w:val="0"/>
          <w:marTop w:val="0"/>
          <w:marBottom w:val="0"/>
          <w:divBdr>
            <w:top w:val="none" w:sz="0" w:space="0" w:color="auto"/>
            <w:left w:val="none" w:sz="0" w:space="0" w:color="auto"/>
            <w:bottom w:val="none" w:sz="0" w:space="0" w:color="auto"/>
            <w:right w:val="none" w:sz="0" w:space="0" w:color="auto"/>
          </w:divBdr>
        </w:div>
        <w:div w:id="156113101">
          <w:marLeft w:val="-150"/>
          <w:marRight w:val="-150"/>
          <w:marTop w:val="0"/>
          <w:marBottom w:val="0"/>
          <w:divBdr>
            <w:top w:val="none" w:sz="0" w:space="0" w:color="auto"/>
            <w:left w:val="none" w:sz="0" w:space="0" w:color="auto"/>
            <w:bottom w:val="none" w:sz="0" w:space="0" w:color="auto"/>
            <w:right w:val="none" w:sz="0" w:space="0" w:color="auto"/>
          </w:divBdr>
        </w:div>
        <w:div w:id="156114291">
          <w:marLeft w:val="0"/>
          <w:marRight w:val="0"/>
          <w:marTop w:val="0"/>
          <w:marBottom w:val="0"/>
          <w:divBdr>
            <w:top w:val="single" w:sz="2" w:space="0" w:color="E0E0E0"/>
            <w:left w:val="single" w:sz="2" w:space="0" w:color="E0E0E0"/>
            <w:bottom w:val="single" w:sz="2" w:space="0" w:color="E0E0E0"/>
            <w:right w:val="single" w:sz="2" w:space="0" w:color="E0E0E0"/>
          </w:divBdr>
        </w:div>
        <w:div w:id="156265329">
          <w:marLeft w:val="0"/>
          <w:marRight w:val="0"/>
          <w:marTop w:val="150"/>
          <w:marBottom w:val="0"/>
          <w:divBdr>
            <w:top w:val="none" w:sz="0" w:space="0" w:color="auto"/>
            <w:left w:val="none" w:sz="0" w:space="0" w:color="auto"/>
            <w:bottom w:val="none" w:sz="0" w:space="0" w:color="auto"/>
            <w:right w:val="none" w:sz="0" w:space="0" w:color="auto"/>
          </w:divBdr>
        </w:div>
        <w:div w:id="156382288">
          <w:marLeft w:val="0"/>
          <w:marRight w:val="0"/>
          <w:marTop w:val="0"/>
          <w:marBottom w:val="0"/>
          <w:divBdr>
            <w:top w:val="none" w:sz="0" w:space="0" w:color="auto"/>
            <w:left w:val="none" w:sz="0" w:space="0" w:color="auto"/>
            <w:bottom w:val="none" w:sz="0" w:space="0" w:color="auto"/>
            <w:right w:val="none" w:sz="0" w:space="0" w:color="auto"/>
          </w:divBdr>
        </w:div>
        <w:div w:id="156388028">
          <w:marLeft w:val="-225"/>
          <w:marRight w:val="-225"/>
          <w:marTop w:val="0"/>
          <w:marBottom w:val="0"/>
          <w:divBdr>
            <w:top w:val="none" w:sz="0" w:space="0" w:color="auto"/>
            <w:left w:val="none" w:sz="0" w:space="0" w:color="auto"/>
            <w:bottom w:val="none" w:sz="0" w:space="0" w:color="auto"/>
            <w:right w:val="none" w:sz="0" w:space="0" w:color="auto"/>
          </w:divBdr>
        </w:div>
        <w:div w:id="156389946">
          <w:marLeft w:val="0"/>
          <w:marRight w:val="0"/>
          <w:marTop w:val="0"/>
          <w:marBottom w:val="0"/>
          <w:divBdr>
            <w:top w:val="none" w:sz="0" w:space="0" w:color="auto"/>
            <w:left w:val="none" w:sz="0" w:space="0" w:color="auto"/>
            <w:bottom w:val="none" w:sz="0" w:space="0" w:color="auto"/>
            <w:right w:val="none" w:sz="0" w:space="0" w:color="auto"/>
          </w:divBdr>
        </w:div>
        <w:div w:id="156456976">
          <w:marLeft w:val="0"/>
          <w:marRight w:val="0"/>
          <w:marTop w:val="0"/>
          <w:marBottom w:val="0"/>
          <w:divBdr>
            <w:top w:val="none" w:sz="0" w:space="0" w:color="auto"/>
            <w:left w:val="none" w:sz="0" w:space="0" w:color="auto"/>
            <w:bottom w:val="none" w:sz="0" w:space="0" w:color="auto"/>
            <w:right w:val="none" w:sz="0" w:space="0" w:color="auto"/>
          </w:divBdr>
        </w:div>
        <w:div w:id="156458777">
          <w:marLeft w:val="0"/>
          <w:marRight w:val="0"/>
          <w:marTop w:val="0"/>
          <w:marBottom w:val="240"/>
          <w:divBdr>
            <w:top w:val="none" w:sz="0" w:space="0" w:color="auto"/>
            <w:left w:val="none" w:sz="0" w:space="0" w:color="auto"/>
            <w:bottom w:val="none" w:sz="0" w:space="0" w:color="auto"/>
            <w:right w:val="none" w:sz="0" w:space="0" w:color="auto"/>
          </w:divBdr>
        </w:div>
        <w:div w:id="156460017">
          <w:marLeft w:val="0"/>
          <w:marRight w:val="0"/>
          <w:marTop w:val="0"/>
          <w:marBottom w:val="125"/>
          <w:divBdr>
            <w:top w:val="none" w:sz="0" w:space="0" w:color="auto"/>
            <w:left w:val="none" w:sz="0" w:space="0" w:color="auto"/>
            <w:bottom w:val="none" w:sz="0" w:space="0" w:color="auto"/>
            <w:right w:val="none" w:sz="0" w:space="0" w:color="auto"/>
          </w:divBdr>
        </w:div>
        <w:div w:id="156464698">
          <w:marLeft w:val="0"/>
          <w:marRight w:val="0"/>
          <w:marTop w:val="0"/>
          <w:marBottom w:val="0"/>
          <w:divBdr>
            <w:top w:val="none" w:sz="0" w:space="0" w:color="auto"/>
            <w:left w:val="none" w:sz="0" w:space="0" w:color="auto"/>
            <w:bottom w:val="none" w:sz="0" w:space="0" w:color="auto"/>
            <w:right w:val="none" w:sz="0" w:space="0" w:color="auto"/>
          </w:divBdr>
        </w:div>
        <w:div w:id="156500988">
          <w:marLeft w:val="-225"/>
          <w:marRight w:val="-225"/>
          <w:marTop w:val="0"/>
          <w:marBottom w:val="0"/>
          <w:divBdr>
            <w:top w:val="none" w:sz="0" w:space="0" w:color="auto"/>
            <w:left w:val="none" w:sz="0" w:space="0" w:color="auto"/>
            <w:bottom w:val="none" w:sz="0" w:space="0" w:color="auto"/>
            <w:right w:val="none" w:sz="0" w:space="0" w:color="auto"/>
          </w:divBdr>
          <w:divsChild>
            <w:div w:id="614294224">
              <w:marLeft w:val="0"/>
              <w:marRight w:val="0"/>
              <w:marTop w:val="150"/>
              <w:marBottom w:val="0"/>
              <w:divBdr>
                <w:top w:val="none" w:sz="0" w:space="0" w:color="auto"/>
                <w:left w:val="none" w:sz="0" w:space="0" w:color="auto"/>
                <w:bottom w:val="none" w:sz="0" w:space="0" w:color="auto"/>
                <w:right w:val="none" w:sz="0" w:space="0" w:color="auto"/>
              </w:divBdr>
              <w:divsChild>
                <w:div w:id="1212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273">
          <w:marLeft w:val="-225"/>
          <w:marRight w:val="-225"/>
          <w:marTop w:val="0"/>
          <w:marBottom w:val="0"/>
          <w:divBdr>
            <w:top w:val="none" w:sz="0" w:space="0" w:color="auto"/>
            <w:left w:val="none" w:sz="0" w:space="0" w:color="auto"/>
            <w:bottom w:val="none" w:sz="0" w:space="0" w:color="auto"/>
            <w:right w:val="none" w:sz="0" w:space="0" w:color="auto"/>
          </w:divBdr>
        </w:div>
        <w:div w:id="156531069">
          <w:marLeft w:val="0"/>
          <w:marRight w:val="0"/>
          <w:marTop w:val="0"/>
          <w:marBottom w:val="240"/>
          <w:divBdr>
            <w:top w:val="none" w:sz="0" w:space="0" w:color="auto"/>
            <w:left w:val="none" w:sz="0" w:space="0" w:color="auto"/>
            <w:bottom w:val="none" w:sz="0" w:space="0" w:color="auto"/>
            <w:right w:val="none" w:sz="0" w:space="0" w:color="auto"/>
          </w:divBdr>
        </w:div>
        <w:div w:id="156649912">
          <w:marLeft w:val="0"/>
          <w:marRight w:val="0"/>
          <w:marTop w:val="0"/>
          <w:marBottom w:val="0"/>
          <w:divBdr>
            <w:top w:val="none" w:sz="0" w:space="0" w:color="auto"/>
            <w:left w:val="none" w:sz="0" w:space="0" w:color="auto"/>
            <w:bottom w:val="none" w:sz="0" w:space="0" w:color="auto"/>
            <w:right w:val="none" w:sz="0" w:space="0" w:color="auto"/>
          </w:divBdr>
        </w:div>
        <w:div w:id="156658113">
          <w:marLeft w:val="0"/>
          <w:marRight w:val="0"/>
          <w:marTop w:val="0"/>
          <w:marBottom w:val="0"/>
          <w:divBdr>
            <w:top w:val="none" w:sz="0" w:space="0" w:color="auto"/>
            <w:left w:val="none" w:sz="0" w:space="0" w:color="auto"/>
            <w:bottom w:val="none" w:sz="0" w:space="0" w:color="auto"/>
            <w:right w:val="none" w:sz="0" w:space="0" w:color="auto"/>
          </w:divBdr>
        </w:div>
        <w:div w:id="156727694">
          <w:marLeft w:val="-150"/>
          <w:marRight w:val="-150"/>
          <w:marTop w:val="0"/>
          <w:marBottom w:val="0"/>
          <w:divBdr>
            <w:top w:val="none" w:sz="0" w:space="0" w:color="auto"/>
            <w:left w:val="none" w:sz="0" w:space="0" w:color="auto"/>
            <w:bottom w:val="none" w:sz="0" w:space="0" w:color="auto"/>
            <w:right w:val="none" w:sz="0" w:space="0" w:color="auto"/>
          </w:divBdr>
          <w:divsChild>
            <w:div w:id="275913560">
              <w:marLeft w:val="0"/>
              <w:marRight w:val="0"/>
              <w:marTop w:val="0"/>
              <w:marBottom w:val="0"/>
              <w:divBdr>
                <w:top w:val="none" w:sz="0" w:space="0" w:color="auto"/>
                <w:left w:val="none" w:sz="0" w:space="0" w:color="auto"/>
                <w:bottom w:val="none" w:sz="0" w:space="0" w:color="auto"/>
                <w:right w:val="none" w:sz="0" w:space="0" w:color="auto"/>
              </w:divBdr>
              <w:divsChild>
                <w:div w:id="723987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75273">
          <w:marLeft w:val="0"/>
          <w:marRight w:val="0"/>
          <w:marTop w:val="0"/>
          <w:marBottom w:val="0"/>
          <w:divBdr>
            <w:top w:val="none" w:sz="0" w:space="0" w:color="auto"/>
            <w:left w:val="none" w:sz="0" w:space="0" w:color="auto"/>
            <w:bottom w:val="none" w:sz="0" w:space="0" w:color="auto"/>
            <w:right w:val="none" w:sz="0" w:space="0" w:color="auto"/>
          </w:divBdr>
        </w:div>
        <w:div w:id="156845304">
          <w:marLeft w:val="0"/>
          <w:marRight w:val="0"/>
          <w:marTop w:val="0"/>
          <w:marBottom w:val="0"/>
          <w:divBdr>
            <w:top w:val="none" w:sz="0" w:space="0" w:color="auto"/>
            <w:left w:val="none" w:sz="0" w:space="0" w:color="auto"/>
            <w:bottom w:val="none" w:sz="0" w:space="0" w:color="auto"/>
            <w:right w:val="none" w:sz="0" w:space="0" w:color="auto"/>
          </w:divBdr>
        </w:div>
        <w:div w:id="156851366">
          <w:marLeft w:val="750"/>
          <w:marRight w:val="0"/>
          <w:marTop w:val="0"/>
          <w:marBottom w:val="0"/>
          <w:divBdr>
            <w:top w:val="none" w:sz="0" w:space="0" w:color="auto"/>
            <w:left w:val="none" w:sz="0" w:space="0" w:color="auto"/>
            <w:bottom w:val="none" w:sz="0" w:space="0" w:color="auto"/>
            <w:right w:val="none" w:sz="0" w:space="0" w:color="auto"/>
          </w:divBdr>
          <w:divsChild>
            <w:div w:id="454786921">
              <w:marLeft w:val="15"/>
              <w:marRight w:val="225"/>
              <w:marTop w:val="225"/>
              <w:marBottom w:val="105"/>
              <w:divBdr>
                <w:top w:val="none" w:sz="0" w:space="0" w:color="auto"/>
                <w:left w:val="none" w:sz="0" w:space="0" w:color="auto"/>
                <w:bottom w:val="none" w:sz="0" w:space="0" w:color="auto"/>
                <w:right w:val="none" w:sz="0" w:space="0" w:color="auto"/>
              </w:divBdr>
              <w:divsChild>
                <w:div w:id="1595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049">
          <w:marLeft w:val="0"/>
          <w:marRight w:val="0"/>
          <w:marTop w:val="0"/>
          <w:marBottom w:val="0"/>
          <w:divBdr>
            <w:top w:val="none" w:sz="0" w:space="0" w:color="auto"/>
            <w:left w:val="none" w:sz="0" w:space="0" w:color="auto"/>
            <w:bottom w:val="none" w:sz="0" w:space="0" w:color="auto"/>
            <w:right w:val="none" w:sz="0" w:space="0" w:color="auto"/>
          </w:divBdr>
        </w:div>
        <w:div w:id="156923726">
          <w:marLeft w:val="0"/>
          <w:marRight w:val="0"/>
          <w:marTop w:val="0"/>
          <w:marBottom w:val="0"/>
          <w:divBdr>
            <w:top w:val="none" w:sz="0" w:space="0" w:color="auto"/>
            <w:left w:val="none" w:sz="0" w:space="0" w:color="auto"/>
            <w:bottom w:val="none" w:sz="0" w:space="0" w:color="auto"/>
            <w:right w:val="none" w:sz="0" w:space="0" w:color="auto"/>
          </w:divBdr>
        </w:div>
        <w:div w:id="156924141">
          <w:marLeft w:val="0"/>
          <w:marRight w:val="0"/>
          <w:marTop w:val="0"/>
          <w:marBottom w:val="0"/>
          <w:divBdr>
            <w:top w:val="none" w:sz="0" w:space="0" w:color="auto"/>
            <w:left w:val="none" w:sz="0" w:space="0" w:color="auto"/>
            <w:bottom w:val="none" w:sz="0" w:space="0" w:color="auto"/>
            <w:right w:val="none" w:sz="0" w:space="0" w:color="auto"/>
          </w:divBdr>
        </w:div>
        <w:div w:id="156924653">
          <w:marLeft w:val="0"/>
          <w:marRight w:val="0"/>
          <w:marTop w:val="0"/>
          <w:marBottom w:val="0"/>
          <w:divBdr>
            <w:top w:val="none" w:sz="0" w:space="0" w:color="auto"/>
            <w:left w:val="none" w:sz="0" w:space="0" w:color="auto"/>
            <w:bottom w:val="none" w:sz="0" w:space="0" w:color="auto"/>
            <w:right w:val="none" w:sz="0" w:space="0" w:color="auto"/>
          </w:divBdr>
        </w:div>
        <w:div w:id="156961388">
          <w:marLeft w:val="0"/>
          <w:marRight w:val="0"/>
          <w:marTop w:val="0"/>
          <w:marBottom w:val="250"/>
          <w:divBdr>
            <w:top w:val="none" w:sz="0" w:space="0" w:color="auto"/>
            <w:left w:val="none" w:sz="0" w:space="0" w:color="auto"/>
            <w:bottom w:val="single" w:sz="4" w:space="6" w:color="000000"/>
            <w:right w:val="none" w:sz="0" w:space="0" w:color="auto"/>
          </w:divBdr>
        </w:div>
        <w:div w:id="157040868">
          <w:marLeft w:val="0"/>
          <w:marRight w:val="0"/>
          <w:marTop w:val="125"/>
          <w:marBottom w:val="0"/>
          <w:divBdr>
            <w:top w:val="none" w:sz="0" w:space="0" w:color="auto"/>
            <w:left w:val="none" w:sz="0" w:space="0" w:color="auto"/>
            <w:bottom w:val="none" w:sz="0" w:space="0" w:color="auto"/>
            <w:right w:val="none" w:sz="0" w:space="0" w:color="auto"/>
          </w:divBdr>
        </w:div>
        <w:div w:id="157041682">
          <w:marLeft w:val="0"/>
          <w:marRight w:val="0"/>
          <w:marTop w:val="0"/>
          <w:marBottom w:val="0"/>
          <w:divBdr>
            <w:top w:val="none" w:sz="0" w:space="0" w:color="auto"/>
            <w:left w:val="none" w:sz="0" w:space="0" w:color="auto"/>
            <w:bottom w:val="none" w:sz="0" w:space="0" w:color="auto"/>
            <w:right w:val="none" w:sz="0" w:space="0" w:color="auto"/>
          </w:divBdr>
        </w:div>
        <w:div w:id="157112064">
          <w:marLeft w:val="0"/>
          <w:marRight w:val="0"/>
          <w:marTop w:val="0"/>
          <w:marBottom w:val="0"/>
          <w:divBdr>
            <w:top w:val="none" w:sz="0" w:space="0" w:color="auto"/>
            <w:left w:val="none" w:sz="0" w:space="0" w:color="auto"/>
            <w:bottom w:val="none" w:sz="0" w:space="0" w:color="auto"/>
            <w:right w:val="none" w:sz="0" w:space="0" w:color="auto"/>
          </w:divBdr>
        </w:div>
        <w:div w:id="157232654">
          <w:marLeft w:val="0"/>
          <w:marRight w:val="0"/>
          <w:marTop w:val="0"/>
          <w:marBottom w:val="300"/>
          <w:divBdr>
            <w:top w:val="none" w:sz="0" w:space="0" w:color="auto"/>
            <w:left w:val="none" w:sz="0" w:space="0" w:color="auto"/>
            <w:bottom w:val="none" w:sz="0" w:space="0" w:color="auto"/>
            <w:right w:val="none" w:sz="0" w:space="0" w:color="auto"/>
          </w:divBdr>
          <w:divsChild>
            <w:div w:id="190412738">
              <w:marLeft w:val="0"/>
              <w:marRight w:val="0"/>
              <w:marTop w:val="0"/>
              <w:marBottom w:val="0"/>
              <w:divBdr>
                <w:top w:val="none" w:sz="0" w:space="0" w:color="auto"/>
                <w:left w:val="none" w:sz="0" w:space="0" w:color="auto"/>
                <w:bottom w:val="none" w:sz="0" w:space="0" w:color="auto"/>
                <w:right w:val="none" w:sz="0" w:space="0" w:color="auto"/>
              </w:divBdr>
            </w:div>
          </w:divsChild>
        </w:div>
        <w:div w:id="157232740">
          <w:marLeft w:val="0"/>
          <w:marRight w:val="0"/>
          <w:marTop w:val="0"/>
          <w:marBottom w:val="0"/>
          <w:divBdr>
            <w:top w:val="none" w:sz="0" w:space="0" w:color="auto"/>
            <w:left w:val="none" w:sz="0" w:space="0" w:color="auto"/>
            <w:bottom w:val="none" w:sz="0" w:space="0" w:color="auto"/>
            <w:right w:val="none" w:sz="0" w:space="0" w:color="auto"/>
          </w:divBdr>
          <w:divsChild>
            <w:div w:id="454982061">
              <w:marLeft w:val="0"/>
              <w:marRight w:val="0"/>
              <w:marTop w:val="0"/>
              <w:marBottom w:val="0"/>
              <w:divBdr>
                <w:top w:val="none" w:sz="0" w:space="0" w:color="auto"/>
                <w:left w:val="none" w:sz="0" w:space="0" w:color="auto"/>
                <w:bottom w:val="none" w:sz="0" w:space="0" w:color="auto"/>
                <w:right w:val="none" w:sz="0" w:space="0" w:color="auto"/>
              </w:divBdr>
            </w:div>
          </w:divsChild>
        </w:div>
        <w:div w:id="157310992">
          <w:marLeft w:val="0"/>
          <w:marRight w:val="0"/>
          <w:marTop w:val="0"/>
          <w:marBottom w:val="0"/>
          <w:divBdr>
            <w:top w:val="none" w:sz="0" w:space="0" w:color="auto"/>
            <w:left w:val="none" w:sz="0" w:space="0" w:color="auto"/>
            <w:bottom w:val="none" w:sz="0" w:space="0" w:color="auto"/>
            <w:right w:val="none" w:sz="0" w:space="0" w:color="auto"/>
          </w:divBdr>
        </w:div>
        <w:div w:id="157312552">
          <w:marLeft w:val="0"/>
          <w:marRight w:val="0"/>
          <w:marTop w:val="0"/>
          <w:marBottom w:val="0"/>
          <w:divBdr>
            <w:top w:val="none" w:sz="0" w:space="0" w:color="auto"/>
            <w:left w:val="none" w:sz="0" w:space="0" w:color="auto"/>
            <w:bottom w:val="none" w:sz="0" w:space="0" w:color="auto"/>
            <w:right w:val="none" w:sz="0" w:space="0" w:color="auto"/>
          </w:divBdr>
        </w:div>
        <w:div w:id="157497650">
          <w:marLeft w:val="0"/>
          <w:marRight w:val="0"/>
          <w:marTop w:val="0"/>
          <w:marBottom w:val="0"/>
          <w:divBdr>
            <w:top w:val="none" w:sz="0" w:space="0" w:color="auto"/>
            <w:left w:val="none" w:sz="0" w:space="0" w:color="auto"/>
            <w:bottom w:val="none" w:sz="0" w:space="0" w:color="auto"/>
            <w:right w:val="none" w:sz="0" w:space="0" w:color="auto"/>
          </w:divBdr>
        </w:div>
        <w:div w:id="157498237">
          <w:marLeft w:val="0"/>
          <w:marRight w:val="225"/>
          <w:marTop w:val="0"/>
          <w:marBottom w:val="0"/>
          <w:divBdr>
            <w:top w:val="none" w:sz="0" w:space="0" w:color="auto"/>
            <w:left w:val="none" w:sz="0" w:space="0" w:color="auto"/>
            <w:bottom w:val="none" w:sz="0" w:space="0" w:color="auto"/>
            <w:right w:val="none" w:sz="0" w:space="0" w:color="auto"/>
          </w:divBdr>
        </w:div>
        <w:div w:id="157498307">
          <w:marLeft w:val="1463"/>
          <w:marRight w:val="0"/>
          <w:marTop w:val="0"/>
          <w:marBottom w:val="0"/>
          <w:divBdr>
            <w:top w:val="none" w:sz="0" w:space="0" w:color="auto"/>
            <w:left w:val="none" w:sz="0" w:space="0" w:color="auto"/>
            <w:bottom w:val="none" w:sz="0" w:space="0" w:color="auto"/>
            <w:right w:val="none" w:sz="0" w:space="0" w:color="auto"/>
          </w:divBdr>
        </w:div>
        <w:div w:id="157498326">
          <w:marLeft w:val="0"/>
          <w:marRight w:val="0"/>
          <w:marTop w:val="0"/>
          <w:marBottom w:val="0"/>
          <w:divBdr>
            <w:top w:val="single" w:sz="2" w:space="0" w:color="E0E0E0"/>
            <w:left w:val="single" w:sz="2" w:space="0" w:color="E0E0E0"/>
            <w:bottom w:val="single" w:sz="2" w:space="0" w:color="E0E0E0"/>
            <w:right w:val="single" w:sz="2" w:space="0" w:color="E0E0E0"/>
          </w:divBdr>
        </w:div>
        <w:div w:id="157500560">
          <w:marLeft w:val="0"/>
          <w:marRight w:val="0"/>
          <w:marTop w:val="0"/>
          <w:marBottom w:val="0"/>
          <w:divBdr>
            <w:top w:val="none" w:sz="0" w:space="0" w:color="auto"/>
            <w:left w:val="none" w:sz="0" w:space="0" w:color="auto"/>
            <w:bottom w:val="none" w:sz="0" w:space="0" w:color="auto"/>
            <w:right w:val="none" w:sz="0" w:space="0" w:color="auto"/>
          </w:divBdr>
        </w:div>
        <w:div w:id="157574651">
          <w:marLeft w:val="0"/>
          <w:marRight w:val="0"/>
          <w:marTop w:val="0"/>
          <w:marBottom w:val="0"/>
          <w:divBdr>
            <w:top w:val="none" w:sz="0" w:space="0" w:color="auto"/>
            <w:left w:val="none" w:sz="0" w:space="0" w:color="auto"/>
            <w:bottom w:val="none" w:sz="0" w:space="0" w:color="auto"/>
            <w:right w:val="none" w:sz="0" w:space="0" w:color="auto"/>
          </w:divBdr>
        </w:div>
        <w:div w:id="157574753">
          <w:marLeft w:val="0"/>
          <w:marRight w:val="0"/>
          <w:marTop w:val="0"/>
          <w:marBottom w:val="150"/>
          <w:divBdr>
            <w:top w:val="none" w:sz="0" w:space="0" w:color="auto"/>
            <w:left w:val="none" w:sz="0" w:space="0" w:color="auto"/>
            <w:bottom w:val="none" w:sz="0" w:space="0" w:color="auto"/>
            <w:right w:val="none" w:sz="0" w:space="0" w:color="auto"/>
          </w:divBdr>
        </w:div>
        <w:div w:id="157576950">
          <w:marLeft w:val="0"/>
          <w:marRight w:val="0"/>
          <w:marTop w:val="150"/>
          <w:marBottom w:val="0"/>
          <w:divBdr>
            <w:top w:val="none" w:sz="0" w:space="0" w:color="auto"/>
            <w:left w:val="none" w:sz="0" w:space="0" w:color="auto"/>
            <w:bottom w:val="none" w:sz="0" w:space="0" w:color="auto"/>
            <w:right w:val="none" w:sz="0" w:space="0" w:color="auto"/>
          </w:divBdr>
        </w:div>
        <w:div w:id="157579705">
          <w:marLeft w:val="0"/>
          <w:marRight w:val="0"/>
          <w:marTop w:val="0"/>
          <w:marBottom w:val="0"/>
          <w:divBdr>
            <w:top w:val="none" w:sz="0" w:space="0" w:color="auto"/>
            <w:left w:val="none" w:sz="0" w:space="0" w:color="auto"/>
            <w:bottom w:val="none" w:sz="0" w:space="0" w:color="auto"/>
            <w:right w:val="none" w:sz="0" w:space="0" w:color="auto"/>
          </w:divBdr>
          <w:divsChild>
            <w:div w:id="403770169">
              <w:marLeft w:val="0"/>
              <w:marRight w:val="0"/>
              <w:marTop w:val="0"/>
              <w:marBottom w:val="0"/>
              <w:divBdr>
                <w:top w:val="none" w:sz="0" w:space="0" w:color="auto"/>
                <w:left w:val="none" w:sz="0" w:space="0" w:color="auto"/>
                <w:bottom w:val="none" w:sz="0" w:space="0" w:color="auto"/>
                <w:right w:val="none" w:sz="0" w:space="0" w:color="auto"/>
              </w:divBdr>
            </w:div>
          </w:divsChild>
        </w:div>
        <w:div w:id="157579959">
          <w:marLeft w:val="300"/>
          <w:marRight w:val="0"/>
          <w:marTop w:val="45"/>
          <w:marBottom w:val="0"/>
          <w:divBdr>
            <w:top w:val="none" w:sz="0" w:space="0" w:color="auto"/>
            <w:left w:val="none" w:sz="0" w:space="0" w:color="auto"/>
            <w:bottom w:val="none" w:sz="0" w:space="0" w:color="auto"/>
            <w:right w:val="none" w:sz="0" w:space="0" w:color="auto"/>
          </w:divBdr>
        </w:div>
        <w:div w:id="157697467">
          <w:marLeft w:val="0"/>
          <w:marRight w:val="0"/>
          <w:marTop w:val="0"/>
          <w:marBottom w:val="0"/>
          <w:divBdr>
            <w:top w:val="none" w:sz="0" w:space="0" w:color="auto"/>
            <w:left w:val="none" w:sz="0" w:space="0" w:color="auto"/>
            <w:bottom w:val="none" w:sz="0" w:space="0" w:color="auto"/>
            <w:right w:val="none" w:sz="0" w:space="0" w:color="auto"/>
          </w:divBdr>
        </w:div>
        <w:div w:id="157700605">
          <w:marLeft w:val="0"/>
          <w:marRight w:val="225"/>
          <w:marTop w:val="0"/>
          <w:marBottom w:val="0"/>
          <w:divBdr>
            <w:top w:val="none" w:sz="0" w:space="0" w:color="auto"/>
            <w:left w:val="none" w:sz="0" w:space="0" w:color="auto"/>
            <w:bottom w:val="none" w:sz="0" w:space="0" w:color="auto"/>
            <w:right w:val="none" w:sz="0" w:space="0" w:color="auto"/>
          </w:divBdr>
        </w:div>
        <w:div w:id="157812888">
          <w:marLeft w:val="0"/>
          <w:marRight w:val="0"/>
          <w:marTop w:val="0"/>
          <w:marBottom w:val="75"/>
          <w:divBdr>
            <w:top w:val="none" w:sz="0" w:space="0" w:color="auto"/>
            <w:left w:val="none" w:sz="0" w:space="0" w:color="auto"/>
            <w:bottom w:val="none" w:sz="0" w:space="0" w:color="auto"/>
            <w:right w:val="none" w:sz="0" w:space="0" w:color="auto"/>
          </w:divBdr>
        </w:div>
        <w:div w:id="158085606">
          <w:marLeft w:val="0"/>
          <w:marRight w:val="0"/>
          <w:marTop w:val="0"/>
          <w:marBottom w:val="0"/>
          <w:divBdr>
            <w:top w:val="none" w:sz="0" w:space="0" w:color="auto"/>
            <w:left w:val="none" w:sz="0" w:space="0" w:color="auto"/>
            <w:bottom w:val="none" w:sz="0" w:space="0" w:color="auto"/>
            <w:right w:val="none" w:sz="0" w:space="0" w:color="auto"/>
          </w:divBdr>
        </w:div>
        <w:div w:id="158158542">
          <w:marLeft w:val="0"/>
          <w:marRight w:val="0"/>
          <w:marTop w:val="0"/>
          <w:marBottom w:val="0"/>
          <w:divBdr>
            <w:top w:val="none" w:sz="0" w:space="0" w:color="auto"/>
            <w:left w:val="none" w:sz="0" w:space="0" w:color="auto"/>
            <w:bottom w:val="none" w:sz="0" w:space="0" w:color="auto"/>
            <w:right w:val="none" w:sz="0" w:space="0" w:color="auto"/>
          </w:divBdr>
        </w:div>
        <w:div w:id="158160888">
          <w:marLeft w:val="0"/>
          <w:marRight w:val="0"/>
          <w:marTop w:val="0"/>
          <w:marBottom w:val="300"/>
          <w:divBdr>
            <w:top w:val="none" w:sz="0" w:space="0" w:color="auto"/>
            <w:left w:val="none" w:sz="0" w:space="0" w:color="auto"/>
            <w:bottom w:val="none" w:sz="0" w:space="0" w:color="auto"/>
            <w:right w:val="none" w:sz="0" w:space="0" w:color="auto"/>
          </w:divBdr>
        </w:div>
        <w:div w:id="158351123">
          <w:marLeft w:val="-225"/>
          <w:marRight w:val="-225"/>
          <w:marTop w:val="0"/>
          <w:marBottom w:val="0"/>
          <w:divBdr>
            <w:top w:val="none" w:sz="0" w:space="0" w:color="auto"/>
            <w:left w:val="none" w:sz="0" w:space="0" w:color="auto"/>
            <w:bottom w:val="none" w:sz="0" w:space="0" w:color="auto"/>
            <w:right w:val="none" w:sz="0" w:space="0" w:color="auto"/>
          </w:divBdr>
        </w:div>
        <w:div w:id="158353221">
          <w:marLeft w:val="-125"/>
          <w:marRight w:val="-125"/>
          <w:marTop w:val="0"/>
          <w:marBottom w:val="0"/>
          <w:divBdr>
            <w:top w:val="none" w:sz="0" w:space="0" w:color="auto"/>
            <w:left w:val="none" w:sz="0" w:space="0" w:color="auto"/>
            <w:bottom w:val="none" w:sz="0" w:space="0" w:color="auto"/>
            <w:right w:val="none" w:sz="0" w:space="0" w:color="auto"/>
          </w:divBdr>
          <w:divsChild>
            <w:div w:id="304822223">
              <w:marLeft w:val="0"/>
              <w:marRight w:val="0"/>
              <w:marTop w:val="0"/>
              <w:marBottom w:val="0"/>
              <w:divBdr>
                <w:top w:val="none" w:sz="0" w:space="0" w:color="auto"/>
                <w:left w:val="none" w:sz="0" w:space="0" w:color="auto"/>
                <w:bottom w:val="none" w:sz="0" w:space="0" w:color="auto"/>
                <w:right w:val="none" w:sz="0" w:space="0" w:color="auto"/>
              </w:divBdr>
            </w:div>
          </w:divsChild>
        </w:div>
        <w:div w:id="158427829">
          <w:marLeft w:val="0"/>
          <w:marRight w:val="0"/>
          <w:marTop w:val="0"/>
          <w:marBottom w:val="0"/>
          <w:divBdr>
            <w:top w:val="none" w:sz="0" w:space="0" w:color="auto"/>
            <w:left w:val="none" w:sz="0" w:space="0" w:color="auto"/>
            <w:bottom w:val="none" w:sz="0" w:space="0" w:color="auto"/>
            <w:right w:val="none" w:sz="0" w:space="0" w:color="auto"/>
          </w:divBdr>
        </w:div>
        <w:div w:id="158429187">
          <w:marLeft w:val="0"/>
          <w:marRight w:val="0"/>
          <w:marTop w:val="0"/>
          <w:marBottom w:val="0"/>
          <w:divBdr>
            <w:top w:val="none" w:sz="0" w:space="0" w:color="auto"/>
            <w:left w:val="none" w:sz="0" w:space="0" w:color="auto"/>
            <w:bottom w:val="none" w:sz="0" w:space="0" w:color="auto"/>
            <w:right w:val="none" w:sz="0" w:space="0" w:color="auto"/>
          </w:divBdr>
        </w:div>
        <w:div w:id="158467258">
          <w:marLeft w:val="679"/>
          <w:marRight w:val="0"/>
          <w:marTop w:val="0"/>
          <w:marBottom w:val="0"/>
          <w:divBdr>
            <w:top w:val="none" w:sz="0" w:space="0" w:color="auto"/>
            <w:left w:val="none" w:sz="0" w:space="0" w:color="auto"/>
            <w:bottom w:val="none" w:sz="0" w:space="0" w:color="auto"/>
            <w:right w:val="none" w:sz="0" w:space="0" w:color="auto"/>
          </w:divBdr>
        </w:div>
        <w:div w:id="158470488">
          <w:marLeft w:val="0"/>
          <w:marRight w:val="0"/>
          <w:marTop w:val="0"/>
          <w:marBottom w:val="240"/>
          <w:divBdr>
            <w:top w:val="none" w:sz="0" w:space="0" w:color="auto"/>
            <w:left w:val="none" w:sz="0" w:space="0" w:color="auto"/>
            <w:bottom w:val="none" w:sz="0" w:space="0" w:color="auto"/>
            <w:right w:val="none" w:sz="0" w:space="0" w:color="auto"/>
          </w:divBdr>
        </w:div>
        <w:div w:id="158472395">
          <w:marLeft w:val="-150"/>
          <w:marRight w:val="-150"/>
          <w:marTop w:val="0"/>
          <w:marBottom w:val="0"/>
          <w:divBdr>
            <w:top w:val="none" w:sz="0" w:space="0" w:color="auto"/>
            <w:left w:val="none" w:sz="0" w:space="0" w:color="auto"/>
            <w:bottom w:val="none" w:sz="0" w:space="0" w:color="auto"/>
            <w:right w:val="none" w:sz="0" w:space="0" w:color="auto"/>
          </w:divBdr>
        </w:div>
        <w:div w:id="158497376">
          <w:marLeft w:val="-225"/>
          <w:marRight w:val="-225"/>
          <w:marTop w:val="0"/>
          <w:marBottom w:val="0"/>
          <w:divBdr>
            <w:top w:val="none" w:sz="0" w:space="0" w:color="auto"/>
            <w:left w:val="none" w:sz="0" w:space="0" w:color="auto"/>
            <w:bottom w:val="none" w:sz="0" w:space="0" w:color="auto"/>
            <w:right w:val="none" w:sz="0" w:space="0" w:color="auto"/>
          </w:divBdr>
          <w:divsChild>
            <w:div w:id="694501214">
              <w:marLeft w:val="0"/>
              <w:marRight w:val="0"/>
              <w:marTop w:val="0"/>
              <w:marBottom w:val="0"/>
              <w:divBdr>
                <w:top w:val="none" w:sz="0" w:space="0" w:color="auto"/>
                <w:left w:val="none" w:sz="0" w:space="0" w:color="auto"/>
                <w:bottom w:val="none" w:sz="0" w:space="0" w:color="auto"/>
                <w:right w:val="none" w:sz="0" w:space="0" w:color="auto"/>
              </w:divBdr>
            </w:div>
          </w:divsChild>
        </w:div>
        <w:div w:id="158545282">
          <w:marLeft w:val="0"/>
          <w:marRight w:val="0"/>
          <w:marTop w:val="0"/>
          <w:marBottom w:val="0"/>
          <w:divBdr>
            <w:top w:val="none" w:sz="0" w:space="0" w:color="auto"/>
            <w:left w:val="none" w:sz="0" w:space="0" w:color="auto"/>
            <w:bottom w:val="none" w:sz="0" w:space="0" w:color="auto"/>
            <w:right w:val="none" w:sz="0" w:space="0" w:color="auto"/>
          </w:divBdr>
        </w:div>
        <w:div w:id="158615563">
          <w:marLeft w:val="0"/>
          <w:marRight w:val="0"/>
          <w:marTop w:val="0"/>
          <w:marBottom w:val="0"/>
          <w:divBdr>
            <w:top w:val="none" w:sz="0" w:space="0" w:color="auto"/>
            <w:left w:val="none" w:sz="0" w:space="0" w:color="auto"/>
            <w:bottom w:val="none" w:sz="0" w:space="0" w:color="auto"/>
            <w:right w:val="none" w:sz="0" w:space="0" w:color="auto"/>
          </w:divBdr>
        </w:div>
        <w:div w:id="158620332">
          <w:marLeft w:val="0"/>
          <w:marRight w:val="0"/>
          <w:marTop w:val="100"/>
          <w:marBottom w:val="100"/>
          <w:divBdr>
            <w:top w:val="none" w:sz="0" w:space="0" w:color="auto"/>
            <w:left w:val="none" w:sz="0" w:space="0" w:color="auto"/>
            <w:bottom w:val="none" w:sz="0" w:space="0" w:color="auto"/>
            <w:right w:val="none" w:sz="0" w:space="0" w:color="auto"/>
          </w:divBdr>
          <w:divsChild>
            <w:div w:id="415248568">
              <w:marLeft w:val="0"/>
              <w:marRight w:val="0"/>
              <w:marTop w:val="0"/>
              <w:marBottom w:val="0"/>
              <w:divBdr>
                <w:top w:val="none" w:sz="0" w:space="0" w:color="auto"/>
                <w:left w:val="none" w:sz="0" w:space="0" w:color="auto"/>
                <w:bottom w:val="none" w:sz="0" w:space="0" w:color="auto"/>
                <w:right w:val="none" w:sz="0" w:space="0" w:color="auto"/>
              </w:divBdr>
            </w:div>
          </w:divsChild>
        </w:div>
        <w:div w:id="158811481">
          <w:marLeft w:val="0"/>
          <w:marRight w:val="0"/>
          <w:marTop w:val="0"/>
          <w:marBottom w:val="450"/>
          <w:divBdr>
            <w:top w:val="none" w:sz="0" w:space="0" w:color="auto"/>
            <w:left w:val="none" w:sz="0" w:space="0" w:color="auto"/>
            <w:bottom w:val="none" w:sz="0" w:space="0" w:color="auto"/>
            <w:right w:val="none" w:sz="0" w:space="0" w:color="auto"/>
          </w:divBdr>
          <w:divsChild>
            <w:div w:id="351300762">
              <w:marLeft w:val="0"/>
              <w:marRight w:val="225"/>
              <w:marTop w:val="0"/>
              <w:marBottom w:val="0"/>
              <w:divBdr>
                <w:top w:val="none" w:sz="0" w:space="0" w:color="auto"/>
                <w:left w:val="none" w:sz="0" w:space="0" w:color="auto"/>
                <w:bottom w:val="none" w:sz="0" w:space="0" w:color="auto"/>
                <w:right w:val="none" w:sz="0" w:space="0" w:color="auto"/>
              </w:divBdr>
            </w:div>
          </w:divsChild>
        </w:div>
        <w:div w:id="158813018">
          <w:marLeft w:val="0"/>
          <w:marRight w:val="0"/>
          <w:marTop w:val="0"/>
          <w:marBottom w:val="0"/>
          <w:divBdr>
            <w:top w:val="none" w:sz="0" w:space="0" w:color="auto"/>
            <w:left w:val="none" w:sz="0" w:space="0" w:color="auto"/>
            <w:bottom w:val="none" w:sz="0" w:space="0" w:color="auto"/>
            <w:right w:val="none" w:sz="0" w:space="0" w:color="auto"/>
          </w:divBdr>
        </w:div>
        <w:div w:id="158815374">
          <w:marLeft w:val="0"/>
          <w:marRight w:val="0"/>
          <w:marTop w:val="0"/>
          <w:marBottom w:val="0"/>
          <w:divBdr>
            <w:top w:val="none" w:sz="0" w:space="0" w:color="auto"/>
            <w:left w:val="none" w:sz="0" w:space="0" w:color="auto"/>
            <w:bottom w:val="none" w:sz="0" w:space="0" w:color="auto"/>
            <w:right w:val="none" w:sz="0" w:space="0" w:color="auto"/>
          </w:divBdr>
        </w:div>
        <w:div w:id="158816492">
          <w:marLeft w:val="0"/>
          <w:marRight w:val="0"/>
          <w:marTop w:val="150"/>
          <w:marBottom w:val="0"/>
          <w:divBdr>
            <w:top w:val="none" w:sz="0" w:space="0" w:color="auto"/>
            <w:left w:val="none" w:sz="0" w:space="0" w:color="auto"/>
            <w:bottom w:val="none" w:sz="0" w:space="0" w:color="auto"/>
            <w:right w:val="none" w:sz="0" w:space="0" w:color="auto"/>
          </w:divBdr>
        </w:div>
        <w:div w:id="158886093">
          <w:marLeft w:val="0"/>
          <w:marRight w:val="0"/>
          <w:marTop w:val="0"/>
          <w:marBottom w:val="0"/>
          <w:divBdr>
            <w:top w:val="single" w:sz="2" w:space="0" w:color="E0E0E0"/>
            <w:left w:val="single" w:sz="2" w:space="0" w:color="E0E0E0"/>
            <w:bottom w:val="single" w:sz="2" w:space="0" w:color="E0E0E0"/>
            <w:right w:val="single" w:sz="2" w:space="0" w:color="E0E0E0"/>
          </w:divBdr>
        </w:div>
        <w:div w:id="158891089">
          <w:marLeft w:val="0"/>
          <w:marRight w:val="0"/>
          <w:marTop w:val="0"/>
          <w:marBottom w:val="0"/>
          <w:divBdr>
            <w:top w:val="single" w:sz="2" w:space="0" w:color="E0E0E0"/>
            <w:left w:val="single" w:sz="2" w:space="0" w:color="E0E0E0"/>
            <w:bottom w:val="single" w:sz="2" w:space="0" w:color="E0E0E0"/>
            <w:right w:val="single" w:sz="2" w:space="0" w:color="E0E0E0"/>
          </w:divBdr>
        </w:div>
        <w:div w:id="159006893">
          <w:marLeft w:val="0"/>
          <w:marRight w:val="0"/>
          <w:marTop w:val="0"/>
          <w:marBottom w:val="0"/>
          <w:divBdr>
            <w:top w:val="none" w:sz="0" w:space="0" w:color="auto"/>
            <w:left w:val="none" w:sz="0" w:space="0" w:color="auto"/>
            <w:bottom w:val="none" w:sz="0" w:space="0" w:color="auto"/>
            <w:right w:val="none" w:sz="0" w:space="0" w:color="auto"/>
          </w:divBdr>
        </w:div>
        <w:div w:id="159007711">
          <w:marLeft w:val="0"/>
          <w:marRight w:val="0"/>
          <w:marTop w:val="0"/>
          <w:marBottom w:val="0"/>
          <w:divBdr>
            <w:top w:val="none" w:sz="0" w:space="0" w:color="auto"/>
            <w:left w:val="none" w:sz="0" w:space="0" w:color="auto"/>
            <w:bottom w:val="none" w:sz="0" w:space="0" w:color="auto"/>
            <w:right w:val="none" w:sz="0" w:space="0" w:color="auto"/>
          </w:divBdr>
        </w:div>
        <w:div w:id="159076960">
          <w:marLeft w:val="0"/>
          <w:marRight w:val="0"/>
          <w:marTop w:val="0"/>
          <w:marBottom w:val="0"/>
          <w:divBdr>
            <w:top w:val="none" w:sz="0" w:space="0" w:color="auto"/>
            <w:left w:val="none" w:sz="0" w:space="0" w:color="auto"/>
            <w:bottom w:val="none" w:sz="0" w:space="0" w:color="auto"/>
            <w:right w:val="none" w:sz="0" w:space="0" w:color="auto"/>
          </w:divBdr>
        </w:div>
        <w:div w:id="159197732">
          <w:marLeft w:val="1463"/>
          <w:marRight w:val="0"/>
          <w:marTop w:val="0"/>
          <w:marBottom w:val="0"/>
          <w:divBdr>
            <w:top w:val="none" w:sz="0" w:space="0" w:color="auto"/>
            <w:left w:val="none" w:sz="0" w:space="0" w:color="auto"/>
            <w:bottom w:val="none" w:sz="0" w:space="0" w:color="auto"/>
            <w:right w:val="none" w:sz="0" w:space="0" w:color="auto"/>
          </w:divBdr>
        </w:div>
        <w:div w:id="159275089">
          <w:marLeft w:val="0"/>
          <w:marRight w:val="0"/>
          <w:marTop w:val="0"/>
          <w:marBottom w:val="0"/>
          <w:divBdr>
            <w:top w:val="none" w:sz="0" w:space="0" w:color="auto"/>
            <w:left w:val="none" w:sz="0" w:space="0" w:color="auto"/>
            <w:bottom w:val="none" w:sz="0" w:space="0" w:color="auto"/>
            <w:right w:val="none" w:sz="0" w:space="0" w:color="auto"/>
          </w:divBdr>
        </w:div>
        <w:div w:id="159320133">
          <w:marLeft w:val="0"/>
          <w:marRight w:val="0"/>
          <w:marTop w:val="0"/>
          <w:marBottom w:val="0"/>
          <w:divBdr>
            <w:top w:val="none" w:sz="0" w:space="0" w:color="auto"/>
            <w:left w:val="none" w:sz="0" w:space="0" w:color="auto"/>
            <w:bottom w:val="none" w:sz="0" w:space="0" w:color="auto"/>
            <w:right w:val="none" w:sz="0" w:space="0" w:color="auto"/>
          </w:divBdr>
        </w:div>
        <w:div w:id="159396723">
          <w:marLeft w:val="0"/>
          <w:marRight w:val="150"/>
          <w:marTop w:val="0"/>
          <w:marBottom w:val="0"/>
          <w:divBdr>
            <w:top w:val="none" w:sz="0" w:space="0" w:color="auto"/>
            <w:left w:val="none" w:sz="0" w:space="0" w:color="auto"/>
            <w:bottom w:val="none" w:sz="0" w:space="0" w:color="auto"/>
            <w:right w:val="none" w:sz="0" w:space="0" w:color="auto"/>
          </w:divBdr>
        </w:div>
        <w:div w:id="159463798">
          <w:marLeft w:val="0"/>
          <w:marRight w:val="0"/>
          <w:marTop w:val="150"/>
          <w:marBottom w:val="0"/>
          <w:divBdr>
            <w:top w:val="none" w:sz="0" w:space="0" w:color="auto"/>
            <w:left w:val="none" w:sz="0" w:space="0" w:color="auto"/>
            <w:bottom w:val="none" w:sz="0" w:space="0" w:color="auto"/>
            <w:right w:val="none" w:sz="0" w:space="0" w:color="auto"/>
          </w:divBdr>
          <w:divsChild>
            <w:div w:id="746727143">
              <w:marLeft w:val="0"/>
              <w:marRight w:val="0"/>
              <w:marTop w:val="0"/>
              <w:marBottom w:val="0"/>
              <w:divBdr>
                <w:top w:val="none" w:sz="0" w:space="0" w:color="auto"/>
                <w:left w:val="none" w:sz="0" w:space="0" w:color="auto"/>
                <w:bottom w:val="none" w:sz="0" w:space="0" w:color="auto"/>
                <w:right w:val="none" w:sz="0" w:space="0" w:color="auto"/>
              </w:divBdr>
            </w:div>
          </w:divsChild>
        </w:div>
        <w:div w:id="159469295">
          <w:marLeft w:val="0"/>
          <w:marRight w:val="0"/>
          <w:marTop w:val="0"/>
          <w:marBottom w:val="0"/>
          <w:divBdr>
            <w:top w:val="none" w:sz="0" w:space="0" w:color="auto"/>
            <w:left w:val="none" w:sz="0" w:space="0" w:color="auto"/>
            <w:bottom w:val="none" w:sz="0" w:space="0" w:color="auto"/>
            <w:right w:val="none" w:sz="0" w:space="0" w:color="auto"/>
          </w:divBdr>
        </w:div>
        <w:div w:id="159469842">
          <w:marLeft w:val="750"/>
          <w:marRight w:val="1500"/>
          <w:marTop w:val="0"/>
          <w:marBottom w:val="0"/>
          <w:divBdr>
            <w:top w:val="none" w:sz="0" w:space="0" w:color="auto"/>
            <w:left w:val="none" w:sz="0" w:space="0" w:color="auto"/>
            <w:bottom w:val="none" w:sz="0" w:space="0" w:color="auto"/>
            <w:right w:val="none" w:sz="0" w:space="0" w:color="auto"/>
          </w:divBdr>
        </w:div>
        <w:div w:id="159471375">
          <w:marLeft w:val="0"/>
          <w:marRight w:val="0"/>
          <w:marTop w:val="0"/>
          <w:marBottom w:val="300"/>
          <w:divBdr>
            <w:top w:val="none" w:sz="0" w:space="0" w:color="auto"/>
            <w:left w:val="none" w:sz="0" w:space="0" w:color="auto"/>
            <w:bottom w:val="none" w:sz="0" w:space="0" w:color="auto"/>
            <w:right w:val="none" w:sz="0" w:space="0" w:color="auto"/>
          </w:divBdr>
        </w:div>
        <w:div w:id="159472861">
          <w:marLeft w:val="0"/>
          <w:marRight w:val="0"/>
          <w:marTop w:val="0"/>
          <w:marBottom w:val="125"/>
          <w:divBdr>
            <w:top w:val="none" w:sz="0" w:space="0" w:color="auto"/>
            <w:left w:val="none" w:sz="0" w:space="0" w:color="auto"/>
            <w:bottom w:val="none" w:sz="0" w:space="0" w:color="auto"/>
            <w:right w:val="none" w:sz="0" w:space="0" w:color="auto"/>
          </w:divBdr>
        </w:div>
        <w:div w:id="159584949">
          <w:marLeft w:val="0"/>
          <w:marRight w:val="0"/>
          <w:marTop w:val="0"/>
          <w:marBottom w:val="0"/>
          <w:divBdr>
            <w:top w:val="none" w:sz="0" w:space="0" w:color="auto"/>
            <w:left w:val="none" w:sz="0" w:space="0" w:color="auto"/>
            <w:bottom w:val="none" w:sz="0" w:space="0" w:color="auto"/>
            <w:right w:val="none" w:sz="0" w:space="0" w:color="auto"/>
          </w:divBdr>
        </w:div>
        <w:div w:id="159665123">
          <w:marLeft w:val="0"/>
          <w:marRight w:val="0"/>
          <w:marTop w:val="0"/>
          <w:marBottom w:val="0"/>
          <w:divBdr>
            <w:top w:val="none" w:sz="0" w:space="0" w:color="auto"/>
            <w:left w:val="none" w:sz="0" w:space="0" w:color="auto"/>
            <w:bottom w:val="none" w:sz="0" w:space="0" w:color="auto"/>
            <w:right w:val="none" w:sz="0" w:space="0" w:color="auto"/>
          </w:divBdr>
        </w:div>
        <w:div w:id="159734783">
          <w:marLeft w:val="-225"/>
          <w:marRight w:val="-225"/>
          <w:marTop w:val="0"/>
          <w:marBottom w:val="0"/>
          <w:divBdr>
            <w:top w:val="none" w:sz="0" w:space="0" w:color="auto"/>
            <w:left w:val="none" w:sz="0" w:space="0" w:color="auto"/>
            <w:bottom w:val="none" w:sz="0" w:space="0" w:color="auto"/>
            <w:right w:val="none" w:sz="0" w:space="0" w:color="auto"/>
          </w:divBdr>
        </w:div>
        <w:div w:id="159735242">
          <w:marLeft w:val="0"/>
          <w:marRight w:val="0"/>
          <w:marTop w:val="150"/>
          <w:marBottom w:val="0"/>
          <w:divBdr>
            <w:top w:val="none" w:sz="0" w:space="0" w:color="auto"/>
            <w:left w:val="none" w:sz="0" w:space="0" w:color="auto"/>
            <w:bottom w:val="none" w:sz="0" w:space="0" w:color="auto"/>
            <w:right w:val="none" w:sz="0" w:space="0" w:color="auto"/>
          </w:divBdr>
        </w:div>
        <w:div w:id="159778354">
          <w:marLeft w:val="0"/>
          <w:marRight w:val="0"/>
          <w:marTop w:val="0"/>
          <w:marBottom w:val="0"/>
          <w:divBdr>
            <w:top w:val="none" w:sz="0" w:space="0" w:color="auto"/>
            <w:left w:val="none" w:sz="0" w:space="0" w:color="auto"/>
            <w:bottom w:val="none" w:sz="0" w:space="0" w:color="auto"/>
            <w:right w:val="none" w:sz="0" w:space="0" w:color="auto"/>
          </w:divBdr>
        </w:div>
        <w:div w:id="159783675">
          <w:marLeft w:val="0"/>
          <w:marRight w:val="0"/>
          <w:marTop w:val="0"/>
          <w:marBottom w:val="240"/>
          <w:divBdr>
            <w:top w:val="none" w:sz="0" w:space="0" w:color="auto"/>
            <w:left w:val="none" w:sz="0" w:space="0" w:color="auto"/>
            <w:bottom w:val="none" w:sz="0" w:space="0" w:color="auto"/>
            <w:right w:val="none" w:sz="0" w:space="0" w:color="auto"/>
          </w:divBdr>
        </w:div>
        <w:div w:id="159850658">
          <w:marLeft w:val="0"/>
          <w:marRight w:val="0"/>
          <w:marTop w:val="0"/>
          <w:marBottom w:val="0"/>
          <w:divBdr>
            <w:top w:val="none" w:sz="0" w:space="0" w:color="auto"/>
            <w:left w:val="none" w:sz="0" w:space="0" w:color="auto"/>
            <w:bottom w:val="none" w:sz="0" w:space="0" w:color="auto"/>
            <w:right w:val="none" w:sz="0" w:space="0" w:color="auto"/>
          </w:divBdr>
        </w:div>
        <w:div w:id="159852478">
          <w:marLeft w:val="0"/>
          <w:marRight w:val="0"/>
          <w:marTop w:val="0"/>
          <w:marBottom w:val="250"/>
          <w:divBdr>
            <w:top w:val="none" w:sz="0" w:space="0" w:color="auto"/>
            <w:left w:val="none" w:sz="0" w:space="0" w:color="auto"/>
            <w:bottom w:val="none" w:sz="0" w:space="0" w:color="auto"/>
            <w:right w:val="none" w:sz="0" w:space="0" w:color="auto"/>
          </w:divBdr>
        </w:div>
        <w:div w:id="159853887">
          <w:marLeft w:val="0"/>
          <w:marRight w:val="0"/>
          <w:marTop w:val="0"/>
          <w:marBottom w:val="0"/>
          <w:divBdr>
            <w:top w:val="none" w:sz="0" w:space="0" w:color="auto"/>
            <w:left w:val="none" w:sz="0" w:space="0" w:color="auto"/>
            <w:bottom w:val="none" w:sz="0" w:space="0" w:color="auto"/>
            <w:right w:val="none" w:sz="0" w:space="0" w:color="auto"/>
          </w:divBdr>
          <w:divsChild>
            <w:div w:id="75128932">
              <w:marLeft w:val="0"/>
              <w:marRight w:val="0"/>
              <w:marTop w:val="0"/>
              <w:marBottom w:val="345"/>
              <w:divBdr>
                <w:top w:val="none" w:sz="0" w:space="0" w:color="auto"/>
                <w:left w:val="none" w:sz="0" w:space="0" w:color="auto"/>
                <w:bottom w:val="none" w:sz="0" w:space="0" w:color="auto"/>
                <w:right w:val="none" w:sz="0" w:space="0" w:color="auto"/>
              </w:divBdr>
            </w:div>
            <w:div w:id="375085484">
              <w:marLeft w:val="0"/>
              <w:marRight w:val="0"/>
              <w:marTop w:val="0"/>
              <w:marBottom w:val="150"/>
              <w:divBdr>
                <w:top w:val="none" w:sz="0" w:space="0" w:color="auto"/>
                <w:left w:val="none" w:sz="0" w:space="0" w:color="auto"/>
                <w:bottom w:val="none" w:sz="0" w:space="0" w:color="auto"/>
                <w:right w:val="none" w:sz="0" w:space="0" w:color="auto"/>
              </w:divBdr>
            </w:div>
          </w:divsChild>
        </w:div>
        <w:div w:id="159856556">
          <w:marLeft w:val="0"/>
          <w:marRight w:val="0"/>
          <w:marTop w:val="0"/>
          <w:marBottom w:val="0"/>
          <w:divBdr>
            <w:top w:val="none" w:sz="0" w:space="0" w:color="auto"/>
            <w:left w:val="none" w:sz="0" w:space="0" w:color="auto"/>
            <w:bottom w:val="none" w:sz="0" w:space="0" w:color="auto"/>
            <w:right w:val="none" w:sz="0" w:space="0" w:color="auto"/>
          </w:divBdr>
        </w:div>
        <w:div w:id="159858639">
          <w:marLeft w:val="0"/>
          <w:marRight w:val="0"/>
          <w:marTop w:val="0"/>
          <w:marBottom w:val="75"/>
          <w:divBdr>
            <w:top w:val="none" w:sz="0" w:space="0" w:color="auto"/>
            <w:left w:val="none" w:sz="0" w:space="0" w:color="auto"/>
            <w:bottom w:val="none" w:sz="0" w:space="0" w:color="auto"/>
            <w:right w:val="none" w:sz="0" w:space="0" w:color="auto"/>
          </w:divBdr>
        </w:div>
        <w:div w:id="159973988">
          <w:marLeft w:val="0"/>
          <w:marRight w:val="0"/>
          <w:marTop w:val="0"/>
          <w:marBottom w:val="0"/>
          <w:divBdr>
            <w:top w:val="none" w:sz="0" w:space="0" w:color="auto"/>
            <w:left w:val="none" w:sz="0" w:space="0" w:color="auto"/>
            <w:bottom w:val="none" w:sz="0" w:space="0" w:color="auto"/>
            <w:right w:val="none" w:sz="0" w:space="0" w:color="auto"/>
          </w:divBdr>
        </w:div>
        <w:div w:id="160126784">
          <w:marLeft w:val="0"/>
          <w:marRight w:val="0"/>
          <w:marTop w:val="0"/>
          <w:marBottom w:val="0"/>
          <w:divBdr>
            <w:top w:val="none" w:sz="0" w:space="0" w:color="auto"/>
            <w:left w:val="none" w:sz="0" w:space="0" w:color="auto"/>
            <w:bottom w:val="none" w:sz="0" w:space="0" w:color="auto"/>
            <w:right w:val="none" w:sz="0" w:space="0" w:color="auto"/>
          </w:divBdr>
        </w:div>
        <w:div w:id="160126865">
          <w:marLeft w:val="0"/>
          <w:marRight w:val="0"/>
          <w:marTop w:val="120"/>
          <w:marBottom w:val="330"/>
          <w:divBdr>
            <w:top w:val="none" w:sz="0" w:space="0" w:color="auto"/>
            <w:left w:val="none" w:sz="0" w:space="0" w:color="auto"/>
            <w:bottom w:val="none" w:sz="0" w:space="0" w:color="auto"/>
            <w:right w:val="none" w:sz="0" w:space="0" w:color="auto"/>
          </w:divBdr>
        </w:div>
        <w:div w:id="160196340">
          <w:marLeft w:val="0"/>
          <w:marRight w:val="0"/>
          <w:marTop w:val="0"/>
          <w:marBottom w:val="75"/>
          <w:divBdr>
            <w:top w:val="none" w:sz="0" w:space="0" w:color="auto"/>
            <w:left w:val="none" w:sz="0" w:space="0" w:color="auto"/>
            <w:bottom w:val="none" w:sz="0" w:space="0" w:color="auto"/>
            <w:right w:val="none" w:sz="0" w:space="0" w:color="auto"/>
          </w:divBdr>
        </w:div>
        <w:div w:id="160320484">
          <w:marLeft w:val="0"/>
          <w:marRight w:val="0"/>
          <w:marTop w:val="0"/>
          <w:marBottom w:val="240"/>
          <w:divBdr>
            <w:top w:val="none" w:sz="0" w:space="0" w:color="auto"/>
            <w:left w:val="none" w:sz="0" w:space="0" w:color="auto"/>
            <w:bottom w:val="none" w:sz="0" w:space="0" w:color="auto"/>
            <w:right w:val="none" w:sz="0" w:space="0" w:color="auto"/>
          </w:divBdr>
        </w:div>
        <w:div w:id="160438041">
          <w:marLeft w:val="0"/>
          <w:marRight w:val="0"/>
          <w:marTop w:val="0"/>
          <w:marBottom w:val="300"/>
          <w:divBdr>
            <w:top w:val="none" w:sz="0" w:space="0" w:color="auto"/>
            <w:left w:val="none" w:sz="0" w:space="0" w:color="auto"/>
            <w:bottom w:val="none" w:sz="0" w:space="0" w:color="auto"/>
            <w:right w:val="none" w:sz="0" w:space="0" w:color="auto"/>
          </w:divBdr>
        </w:div>
        <w:div w:id="160464467">
          <w:marLeft w:val="0"/>
          <w:marRight w:val="0"/>
          <w:marTop w:val="0"/>
          <w:marBottom w:val="0"/>
          <w:divBdr>
            <w:top w:val="none" w:sz="0" w:space="0" w:color="auto"/>
            <w:left w:val="none" w:sz="0" w:space="0" w:color="auto"/>
            <w:bottom w:val="none" w:sz="0" w:space="0" w:color="auto"/>
            <w:right w:val="none" w:sz="0" w:space="0" w:color="auto"/>
          </w:divBdr>
        </w:div>
        <w:div w:id="160707026">
          <w:marLeft w:val="-1002"/>
          <w:marRight w:val="0"/>
          <w:marTop w:val="0"/>
          <w:marBottom w:val="0"/>
          <w:divBdr>
            <w:top w:val="none" w:sz="0" w:space="0" w:color="auto"/>
            <w:left w:val="none" w:sz="0" w:space="0" w:color="auto"/>
            <w:bottom w:val="none" w:sz="0" w:space="0" w:color="auto"/>
            <w:right w:val="none" w:sz="0" w:space="0" w:color="auto"/>
          </w:divBdr>
        </w:div>
        <w:div w:id="160774177">
          <w:marLeft w:val="0"/>
          <w:marRight w:val="0"/>
          <w:marTop w:val="0"/>
          <w:marBottom w:val="0"/>
          <w:divBdr>
            <w:top w:val="none" w:sz="0" w:space="0" w:color="auto"/>
            <w:left w:val="none" w:sz="0" w:space="0" w:color="auto"/>
            <w:bottom w:val="none" w:sz="0" w:space="0" w:color="auto"/>
            <w:right w:val="none" w:sz="0" w:space="0" w:color="auto"/>
          </w:divBdr>
        </w:div>
        <w:div w:id="160852471">
          <w:marLeft w:val="0"/>
          <w:marRight w:val="0"/>
          <w:marTop w:val="0"/>
          <w:marBottom w:val="0"/>
          <w:divBdr>
            <w:top w:val="none" w:sz="0" w:space="0" w:color="auto"/>
            <w:left w:val="none" w:sz="0" w:space="0" w:color="auto"/>
            <w:bottom w:val="none" w:sz="0" w:space="0" w:color="auto"/>
            <w:right w:val="none" w:sz="0" w:space="0" w:color="auto"/>
          </w:divBdr>
        </w:div>
        <w:div w:id="160854653">
          <w:marLeft w:val="-225"/>
          <w:marRight w:val="-225"/>
          <w:marTop w:val="0"/>
          <w:marBottom w:val="0"/>
          <w:divBdr>
            <w:top w:val="none" w:sz="0" w:space="0" w:color="auto"/>
            <w:left w:val="none" w:sz="0" w:space="0" w:color="auto"/>
            <w:bottom w:val="none" w:sz="0" w:space="0" w:color="auto"/>
            <w:right w:val="none" w:sz="0" w:space="0" w:color="auto"/>
          </w:divBdr>
          <w:divsChild>
            <w:div w:id="535238438">
              <w:marLeft w:val="0"/>
              <w:marRight w:val="0"/>
              <w:marTop w:val="0"/>
              <w:marBottom w:val="0"/>
              <w:divBdr>
                <w:top w:val="none" w:sz="0" w:space="0" w:color="auto"/>
                <w:left w:val="none" w:sz="0" w:space="0" w:color="auto"/>
                <w:bottom w:val="none" w:sz="0" w:space="0" w:color="auto"/>
                <w:right w:val="none" w:sz="0" w:space="0" w:color="auto"/>
              </w:divBdr>
            </w:div>
          </w:divsChild>
        </w:div>
        <w:div w:id="160892242">
          <w:marLeft w:val="0"/>
          <w:marRight w:val="0"/>
          <w:marTop w:val="0"/>
          <w:marBottom w:val="0"/>
          <w:divBdr>
            <w:top w:val="none" w:sz="0" w:space="0" w:color="auto"/>
            <w:left w:val="none" w:sz="0" w:space="0" w:color="auto"/>
            <w:bottom w:val="none" w:sz="0" w:space="0" w:color="auto"/>
            <w:right w:val="none" w:sz="0" w:space="0" w:color="auto"/>
          </w:divBdr>
        </w:div>
        <w:div w:id="160901131">
          <w:marLeft w:val="-225"/>
          <w:marRight w:val="-225"/>
          <w:marTop w:val="0"/>
          <w:marBottom w:val="0"/>
          <w:divBdr>
            <w:top w:val="none" w:sz="0" w:space="0" w:color="auto"/>
            <w:left w:val="none" w:sz="0" w:space="0" w:color="auto"/>
            <w:bottom w:val="none" w:sz="0" w:space="0" w:color="auto"/>
            <w:right w:val="none" w:sz="0" w:space="0" w:color="auto"/>
          </w:divBdr>
          <w:divsChild>
            <w:div w:id="447967043">
              <w:marLeft w:val="1463"/>
              <w:marRight w:val="0"/>
              <w:marTop w:val="0"/>
              <w:marBottom w:val="0"/>
              <w:divBdr>
                <w:top w:val="none" w:sz="0" w:space="0" w:color="auto"/>
                <w:left w:val="none" w:sz="0" w:space="0" w:color="auto"/>
                <w:bottom w:val="none" w:sz="0" w:space="0" w:color="auto"/>
                <w:right w:val="none" w:sz="0" w:space="0" w:color="auto"/>
              </w:divBdr>
            </w:div>
          </w:divsChild>
        </w:div>
        <w:div w:id="160971240">
          <w:marLeft w:val="0"/>
          <w:marRight w:val="0"/>
          <w:marTop w:val="0"/>
          <w:marBottom w:val="0"/>
          <w:divBdr>
            <w:top w:val="none" w:sz="0" w:space="0" w:color="auto"/>
            <w:left w:val="none" w:sz="0" w:space="0" w:color="auto"/>
            <w:bottom w:val="none" w:sz="0" w:space="0" w:color="auto"/>
            <w:right w:val="none" w:sz="0" w:space="0" w:color="auto"/>
          </w:divBdr>
          <w:divsChild>
            <w:div w:id="738402183">
              <w:marLeft w:val="-225"/>
              <w:marRight w:val="-225"/>
              <w:marTop w:val="0"/>
              <w:marBottom w:val="0"/>
              <w:divBdr>
                <w:top w:val="none" w:sz="0" w:space="0" w:color="auto"/>
                <w:left w:val="none" w:sz="0" w:space="0" w:color="auto"/>
                <w:bottom w:val="none" w:sz="0" w:space="0" w:color="auto"/>
                <w:right w:val="none" w:sz="0" w:space="0" w:color="auto"/>
              </w:divBdr>
            </w:div>
          </w:divsChild>
        </w:div>
        <w:div w:id="160976066">
          <w:marLeft w:val="0"/>
          <w:marRight w:val="0"/>
          <w:marTop w:val="0"/>
          <w:marBottom w:val="360"/>
          <w:divBdr>
            <w:top w:val="none" w:sz="0" w:space="0" w:color="auto"/>
            <w:left w:val="none" w:sz="0" w:space="0" w:color="auto"/>
            <w:bottom w:val="none" w:sz="0" w:space="0" w:color="auto"/>
            <w:right w:val="none" w:sz="0" w:space="0" w:color="auto"/>
          </w:divBdr>
        </w:div>
        <w:div w:id="161047397">
          <w:marLeft w:val="0"/>
          <w:marRight w:val="0"/>
          <w:marTop w:val="0"/>
          <w:marBottom w:val="0"/>
          <w:divBdr>
            <w:top w:val="none" w:sz="0" w:space="0" w:color="auto"/>
            <w:left w:val="none" w:sz="0" w:space="0" w:color="auto"/>
            <w:bottom w:val="none" w:sz="0" w:space="0" w:color="auto"/>
            <w:right w:val="none" w:sz="0" w:space="0" w:color="auto"/>
          </w:divBdr>
        </w:div>
        <w:div w:id="161167466">
          <w:marLeft w:val="0"/>
          <w:marRight w:val="0"/>
          <w:marTop w:val="0"/>
          <w:marBottom w:val="0"/>
          <w:divBdr>
            <w:top w:val="none" w:sz="0" w:space="0" w:color="auto"/>
            <w:left w:val="none" w:sz="0" w:space="0" w:color="auto"/>
            <w:bottom w:val="none" w:sz="0" w:space="0" w:color="auto"/>
            <w:right w:val="none" w:sz="0" w:space="0" w:color="auto"/>
          </w:divBdr>
          <w:divsChild>
            <w:div w:id="361829304">
              <w:marLeft w:val="0"/>
              <w:marRight w:val="0"/>
              <w:marTop w:val="150"/>
              <w:marBottom w:val="0"/>
              <w:divBdr>
                <w:top w:val="none" w:sz="0" w:space="0" w:color="auto"/>
                <w:left w:val="none" w:sz="0" w:space="0" w:color="auto"/>
                <w:bottom w:val="none" w:sz="0" w:space="0" w:color="auto"/>
                <w:right w:val="none" w:sz="0" w:space="0" w:color="auto"/>
              </w:divBdr>
            </w:div>
          </w:divsChild>
        </w:div>
        <w:div w:id="161242007">
          <w:marLeft w:val="0"/>
          <w:marRight w:val="0"/>
          <w:marTop w:val="0"/>
          <w:marBottom w:val="0"/>
          <w:divBdr>
            <w:top w:val="none" w:sz="0" w:space="0" w:color="auto"/>
            <w:left w:val="none" w:sz="0" w:space="0" w:color="auto"/>
            <w:bottom w:val="none" w:sz="0" w:space="0" w:color="auto"/>
            <w:right w:val="none" w:sz="0" w:space="0" w:color="auto"/>
          </w:divBdr>
        </w:div>
        <w:div w:id="161286567">
          <w:marLeft w:val="0"/>
          <w:marRight w:val="0"/>
          <w:marTop w:val="100"/>
          <w:marBottom w:val="100"/>
          <w:divBdr>
            <w:top w:val="none" w:sz="0" w:space="0" w:color="auto"/>
            <w:left w:val="none" w:sz="0" w:space="0" w:color="auto"/>
            <w:bottom w:val="none" w:sz="0" w:space="0" w:color="auto"/>
            <w:right w:val="none" w:sz="0" w:space="0" w:color="auto"/>
          </w:divBdr>
          <w:divsChild>
            <w:div w:id="65953657">
              <w:marLeft w:val="0"/>
              <w:marRight w:val="0"/>
              <w:marTop w:val="100"/>
              <w:marBottom w:val="100"/>
              <w:divBdr>
                <w:top w:val="none" w:sz="0" w:space="0" w:color="auto"/>
                <w:left w:val="none" w:sz="0" w:space="0" w:color="auto"/>
                <w:bottom w:val="none" w:sz="0" w:space="0" w:color="auto"/>
                <w:right w:val="none" w:sz="0" w:space="0" w:color="auto"/>
              </w:divBdr>
              <w:divsChild>
                <w:div w:id="447553358">
                  <w:marLeft w:val="0"/>
                  <w:marRight w:val="0"/>
                  <w:marTop w:val="0"/>
                  <w:marBottom w:val="0"/>
                  <w:divBdr>
                    <w:top w:val="none" w:sz="0" w:space="0" w:color="auto"/>
                    <w:left w:val="none" w:sz="0" w:space="0" w:color="auto"/>
                    <w:bottom w:val="none" w:sz="0" w:space="0" w:color="auto"/>
                    <w:right w:val="none" w:sz="0" w:space="0" w:color="auto"/>
                  </w:divBdr>
                </w:div>
              </w:divsChild>
            </w:div>
            <w:div w:id="621690434">
              <w:marLeft w:val="0"/>
              <w:marRight w:val="0"/>
              <w:marTop w:val="100"/>
              <w:marBottom w:val="100"/>
              <w:divBdr>
                <w:top w:val="none" w:sz="0" w:space="0" w:color="auto"/>
                <w:left w:val="none" w:sz="0" w:space="0" w:color="auto"/>
                <w:bottom w:val="none" w:sz="0" w:space="0" w:color="auto"/>
                <w:right w:val="none" w:sz="0" w:space="0" w:color="auto"/>
              </w:divBdr>
              <w:divsChild>
                <w:div w:id="7846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546">
          <w:marLeft w:val="0"/>
          <w:marRight w:val="0"/>
          <w:marTop w:val="0"/>
          <w:marBottom w:val="0"/>
          <w:divBdr>
            <w:top w:val="none" w:sz="0" w:space="0" w:color="auto"/>
            <w:left w:val="none" w:sz="0" w:space="0" w:color="auto"/>
            <w:bottom w:val="none" w:sz="0" w:space="0" w:color="auto"/>
            <w:right w:val="none" w:sz="0" w:space="0" w:color="auto"/>
          </w:divBdr>
        </w:div>
        <w:div w:id="161431646">
          <w:marLeft w:val="0"/>
          <w:marRight w:val="0"/>
          <w:marTop w:val="0"/>
          <w:marBottom w:val="63"/>
          <w:divBdr>
            <w:top w:val="none" w:sz="0" w:space="0" w:color="auto"/>
            <w:left w:val="none" w:sz="0" w:space="0" w:color="auto"/>
            <w:bottom w:val="none" w:sz="0" w:space="0" w:color="auto"/>
            <w:right w:val="none" w:sz="0" w:space="0" w:color="auto"/>
          </w:divBdr>
        </w:div>
        <w:div w:id="161511305">
          <w:marLeft w:val="0"/>
          <w:marRight w:val="0"/>
          <w:marTop w:val="0"/>
          <w:marBottom w:val="345"/>
          <w:divBdr>
            <w:top w:val="none" w:sz="0" w:space="0" w:color="auto"/>
            <w:left w:val="none" w:sz="0" w:space="0" w:color="auto"/>
            <w:bottom w:val="none" w:sz="0" w:space="0" w:color="auto"/>
            <w:right w:val="none" w:sz="0" w:space="0" w:color="auto"/>
          </w:divBdr>
        </w:div>
        <w:div w:id="161549242">
          <w:marLeft w:val="0"/>
          <w:marRight w:val="0"/>
          <w:marTop w:val="0"/>
          <w:marBottom w:val="0"/>
          <w:divBdr>
            <w:top w:val="none" w:sz="0" w:space="0" w:color="auto"/>
            <w:left w:val="none" w:sz="0" w:space="0" w:color="auto"/>
            <w:bottom w:val="none" w:sz="0" w:space="0" w:color="auto"/>
            <w:right w:val="none" w:sz="0" w:space="0" w:color="auto"/>
          </w:divBdr>
        </w:div>
        <w:div w:id="161554108">
          <w:marLeft w:val="750"/>
          <w:marRight w:val="1500"/>
          <w:marTop w:val="0"/>
          <w:marBottom w:val="0"/>
          <w:divBdr>
            <w:top w:val="none" w:sz="0" w:space="0" w:color="auto"/>
            <w:left w:val="none" w:sz="0" w:space="0" w:color="auto"/>
            <w:bottom w:val="none" w:sz="0" w:space="0" w:color="auto"/>
            <w:right w:val="none" w:sz="0" w:space="0" w:color="auto"/>
          </w:divBdr>
        </w:div>
        <w:div w:id="161623329">
          <w:marLeft w:val="-150"/>
          <w:marRight w:val="-150"/>
          <w:marTop w:val="0"/>
          <w:marBottom w:val="0"/>
          <w:divBdr>
            <w:top w:val="none" w:sz="0" w:space="0" w:color="auto"/>
            <w:left w:val="none" w:sz="0" w:space="0" w:color="auto"/>
            <w:bottom w:val="none" w:sz="0" w:space="0" w:color="auto"/>
            <w:right w:val="none" w:sz="0" w:space="0" w:color="auto"/>
          </w:divBdr>
        </w:div>
        <w:div w:id="161743408">
          <w:marLeft w:val="0"/>
          <w:marRight w:val="0"/>
          <w:marTop w:val="0"/>
          <w:marBottom w:val="0"/>
          <w:divBdr>
            <w:top w:val="none" w:sz="0" w:space="0" w:color="auto"/>
            <w:left w:val="none" w:sz="0" w:space="0" w:color="auto"/>
            <w:bottom w:val="none" w:sz="0" w:space="0" w:color="auto"/>
            <w:right w:val="none" w:sz="0" w:space="0" w:color="auto"/>
          </w:divBdr>
        </w:div>
        <w:div w:id="161749459">
          <w:marLeft w:val="0"/>
          <w:marRight w:val="0"/>
          <w:marTop w:val="0"/>
          <w:marBottom w:val="0"/>
          <w:divBdr>
            <w:top w:val="none" w:sz="0" w:space="0" w:color="auto"/>
            <w:left w:val="none" w:sz="0" w:space="0" w:color="auto"/>
            <w:bottom w:val="none" w:sz="0" w:space="0" w:color="auto"/>
            <w:right w:val="none" w:sz="0" w:space="0" w:color="auto"/>
          </w:divBdr>
        </w:div>
        <w:div w:id="161750170">
          <w:marLeft w:val="0"/>
          <w:marRight w:val="0"/>
          <w:marTop w:val="0"/>
          <w:marBottom w:val="0"/>
          <w:divBdr>
            <w:top w:val="none" w:sz="0" w:space="0" w:color="auto"/>
            <w:left w:val="none" w:sz="0" w:space="0" w:color="auto"/>
            <w:bottom w:val="none" w:sz="0" w:space="0" w:color="auto"/>
            <w:right w:val="none" w:sz="0" w:space="0" w:color="auto"/>
          </w:divBdr>
          <w:divsChild>
            <w:div w:id="659310287">
              <w:marLeft w:val="-150"/>
              <w:marRight w:val="-150"/>
              <w:marTop w:val="0"/>
              <w:marBottom w:val="0"/>
              <w:divBdr>
                <w:top w:val="none" w:sz="0" w:space="0" w:color="auto"/>
                <w:left w:val="none" w:sz="0" w:space="0" w:color="auto"/>
                <w:bottom w:val="none" w:sz="0" w:space="0" w:color="auto"/>
                <w:right w:val="none" w:sz="0" w:space="0" w:color="auto"/>
              </w:divBdr>
            </w:div>
          </w:divsChild>
        </w:div>
        <w:div w:id="161819705">
          <w:marLeft w:val="0"/>
          <w:marRight w:val="0"/>
          <w:marTop w:val="0"/>
          <w:marBottom w:val="0"/>
          <w:divBdr>
            <w:top w:val="none" w:sz="0" w:space="0" w:color="auto"/>
            <w:left w:val="none" w:sz="0" w:space="0" w:color="auto"/>
            <w:bottom w:val="none" w:sz="0" w:space="0" w:color="auto"/>
            <w:right w:val="none" w:sz="0" w:space="0" w:color="auto"/>
          </w:divBdr>
        </w:div>
        <w:div w:id="161823707">
          <w:marLeft w:val="0"/>
          <w:marRight w:val="0"/>
          <w:marTop w:val="0"/>
          <w:marBottom w:val="0"/>
          <w:divBdr>
            <w:top w:val="none" w:sz="0" w:space="0" w:color="auto"/>
            <w:left w:val="none" w:sz="0" w:space="0" w:color="auto"/>
            <w:bottom w:val="none" w:sz="0" w:space="0" w:color="auto"/>
            <w:right w:val="none" w:sz="0" w:space="0" w:color="auto"/>
          </w:divBdr>
        </w:div>
        <w:div w:id="161825458">
          <w:marLeft w:val="0"/>
          <w:marRight w:val="0"/>
          <w:marTop w:val="68"/>
          <w:marBottom w:val="0"/>
          <w:divBdr>
            <w:top w:val="none" w:sz="0" w:space="0" w:color="auto"/>
            <w:left w:val="none" w:sz="0" w:space="0" w:color="auto"/>
            <w:bottom w:val="none" w:sz="0" w:space="0" w:color="auto"/>
            <w:right w:val="none" w:sz="0" w:space="0" w:color="auto"/>
          </w:divBdr>
        </w:div>
        <w:div w:id="161896891">
          <w:marLeft w:val="0"/>
          <w:marRight w:val="0"/>
          <w:marTop w:val="0"/>
          <w:marBottom w:val="0"/>
          <w:divBdr>
            <w:top w:val="none" w:sz="0" w:space="0" w:color="auto"/>
            <w:left w:val="none" w:sz="0" w:space="0" w:color="auto"/>
            <w:bottom w:val="none" w:sz="0" w:space="0" w:color="auto"/>
            <w:right w:val="none" w:sz="0" w:space="0" w:color="auto"/>
          </w:divBdr>
        </w:div>
        <w:div w:id="161966786">
          <w:marLeft w:val="-225"/>
          <w:marRight w:val="-225"/>
          <w:marTop w:val="0"/>
          <w:marBottom w:val="0"/>
          <w:divBdr>
            <w:top w:val="none" w:sz="0" w:space="0" w:color="auto"/>
            <w:left w:val="none" w:sz="0" w:space="0" w:color="auto"/>
            <w:bottom w:val="none" w:sz="0" w:space="0" w:color="auto"/>
            <w:right w:val="none" w:sz="0" w:space="0" w:color="auto"/>
          </w:divBdr>
        </w:div>
        <w:div w:id="162010567">
          <w:marLeft w:val="0"/>
          <w:marRight w:val="0"/>
          <w:marTop w:val="0"/>
          <w:marBottom w:val="75"/>
          <w:divBdr>
            <w:top w:val="none" w:sz="0" w:space="0" w:color="auto"/>
            <w:left w:val="none" w:sz="0" w:space="0" w:color="auto"/>
            <w:bottom w:val="none" w:sz="0" w:space="0" w:color="auto"/>
            <w:right w:val="none" w:sz="0" w:space="0" w:color="auto"/>
          </w:divBdr>
        </w:div>
        <w:div w:id="162091529">
          <w:marLeft w:val="-225"/>
          <w:marRight w:val="-225"/>
          <w:marTop w:val="0"/>
          <w:marBottom w:val="0"/>
          <w:divBdr>
            <w:top w:val="none" w:sz="0" w:space="0" w:color="auto"/>
            <w:left w:val="none" w:sz="0" w:space="0" w:color="auto"/>
            <w:bottom w:val="none" w:sz="0" w:space="0" w:color="auto"/>
            <w:right w:val="none" w:sz="0" w:space="0" w:color="auto"/>
          </w:divBdr>
        </w:div>
        <w:div w:id="162167214">
          <w:marLeft w:val="0"/>
          <w:marRight w:val="0"/>
          <w:marTop w:val="0"/>
          <w:marBottom w:val="0"/>
          <w:divBdr>
            <w:top w:val="none" w:sz="0" w:space="0" w:color="auto"/>
            <w:left w:val="none" w:sz="0" w:space="0" w:color="auto"/>
            <w:bottom w:val="none" w:sz="0" w:space="0" w:color="auto"/>
            <w:right w:val="none" w:sz="0" w:space="0" w:color="auto"/>
          </w:divBdr>
          <w:divsChild>
            <w:div w:id="604575178">
              <w:marLeft w:val="-150"/>
              <w:marRight w:val="-150"/>
              <w:marTop w:val="0"/>
              <w:marBottom w:val="0"/>
              <w:divBdr>
                <w:top w:val="none" w:sz="0" w:space="0" w:color="auto"/>
                <w:left w:val="none" w:sz="0" w:space="0" w:color="auto"/>
                <w:bottom w:val="none" w:sz="0" w:space="0" w:color="auto"/>
                <w:right w:val="none" w:sz="0" w:space="0" w:color="auto"/>
              </w:divBdr>
              <w:divsChild>
                <w:div w:id="296113125">
                  <w:marLeft w:val="0"/>
                  <w:marRight w:val="0"/>
                  <w:marTop w:val="0"/>
                  <w:marBottom w:val="0"/>
                  <w:divBdr>
                    <w:top w:val="none" w:sz="0" w:space="0" w:color="auto"/>
                    <w:left w:val="none" w:sz="0" w:space="0" w:color="auto"/>
                    <w:bottom w:val="none" w:sz="0" w:space="0" w:color="auto"/>
                    <w:right w:val="none" w:sz="0" w:space="0" w:color="auto"/>
                  </w:divBdr>
                  <w:divsChild>
                    <w:div w:id="254286286">
                      <w:marLeft w:val="0"/>
                      <w:marRight w:val="0"/>
                      <w:marTop w:val="0"/>
                      <w:marBottom w:val="300"/>
                      <w:divBdr>
                        <w:top w:val="none" w:sz="0" w:space="0" w:color="auto"/>
                        <w:left w:val="none" w:sz="0" w:space="0" w:color="auto"/>
                        <w:bottom w:val="none" w:sz="0" w:space="0" w:color="auto"/>
                        <w:right w:val="none" w:sz="0" w:space="0" w:color="auto"/>
                      </w:divBdr>
                      <w:divsChild>
                        <w:div w:id="534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6247">
          <w:marLeft w:val="-125"/>
          <w:marRight w:val="-125"/>
          <w:marTop w:val="0"/>
          <w:marBottom w:val="0"/>
          <w:divBdr>
            <w:top w:val="none" w:sz="0" w:space="0" w:color="auto"/>
            <w:left w:val="none" w:sz="0" w:space="0" w:color="auto"/>
            <w:bottom w:val="none" w:sz="0" w:space="0" w:color="auto"/>
            <w:right w:val="none" w:sz="0" w:space="0" w:color="auto"/>
          </w:divBdr>
        </w:div>
        <w:div w:id="162283182">
          <w:marLeft w:val="-225"/>
          <w:marRight w:val="-225"/>
          <w:marTop w:val="0"/>
          <w:marBottom w:val="0"/>
          <w:divBdr>
            <w:top w:val="none" w:sz="0" w:space="0" w:color="auto"/>
            <w:left w:val="none" w:sz="0" w:space="0" w:color="auto"/>
            <w:bottom w:val="none" w:sz="0" w:space="0" w:color="auto"/>
            <w:right w:val="none" w:sz="0" w:space="0" w:color="auto"/>
          </w:divBdr>
          <w:divsChild>
            <w:div w:id="575628943">
              <w:marLeft w:val="0"/>
              <w:marRight w:val="0"/>
              <w:marTop w:val="150"/>
              <w:marBottom w:val="0"/>
              <w:divBdr>
                <w:top w:val="none" w:sz="0" w:space="0" w:color="auto"/>
                <w:left w:val="none" w:sz="0" w:space="0" w:color="auto"/>
                <w:bottom w:val="none" w:sz="0" w:space="0" w:color="auto"/>
                <w:right w:val="none" w:sz="0" w:space="0" w:color="auto"/>
              </w:divBdr>
            </w:div>
            <w:div w:id="616332414">
              <w:marLeft w:val="0"/>
              <w:marRight w:val="0"/>
              <w:marTop w:val="0"/>
              <w:marBottom w:val="0"/>
              <w:divBdr>
                <w:top w:val="none" w:sz="0" w:space="0" w:color="auto"/>
                <w:left w:val="none" w:sz="0" w:space="0" w:color="auto"/>
                <w:bottom w:val="none" w:sz="0" w:space="0" w:color="auto"/>
                <w:right w:val="none" w:sz="0" w:space="0" w:color="auto"/>
              </w:divBdr>
            </w:div>
          </w:divsChild>
        </w:div>
        <w:div w:id="162362307">
          <w:marLeft w:val="0"/>
          <w:marRight w:val="0"/>
          <w:marTop w:val="0"/>
          <w:marBottom w:val="0"/>
          <w:divBdr>
            <w:top w:val="none" w:sz="0" w:space="0" w:color="auto"/>
            <w:left w:val="none" w:sz="0" w:space="0" w:color="auto"/>
            <w:bottom w:val="none" w:sz="0" w:space="0" w:color="auto"/>
            <w:right w:val="none" w:sz="0" w:space="0" w:color="auto"/>
          </w:divBdr>
        </w:div>
        <w:div w:id="162405054">
          <w:marLeft w:val="0"/>
          <w:marRight w:val="0"/>
          <w:marTop w:val="0"/>
          <w:marBottom w:val="0"/>
          <w:divBdr>
            <w:top w:val="none" w:sz="0" w:space="0" w:color="auto"/>
            <w:left w:val="none" w:sz="0" w:space="0" w:color="auto"/>
            <w:bottom w:val="none" w:sz="0" w:space="0" w:color="auto"/>
            <w:right w:val="none" w:sz="0" w:space="0" w:color="auto"/>
          </w:divBdr>
        </w:div>
        <w:div w:id="162472574">
          <w:marLeft w:val="0"/>
          <w:marRight w:val="0"/>
          <w:marTop w:val="0"/>
          <w:marBottom w:val="0"/>
          <w:divBdr>
            <w:top w:val="none" w:sz="0" w:space="0" w:color="auto"/>
            <w:left w:val="none" w:sz="0" w:space="0" w:color="auto"/>
            <w:bottom w:val="none" w:sz="0" w:space="0" w:color="auto"/>
            <w:right w:val="none" w:sz="0" w:space="0" w:color="auto"/>
          </w:divBdr>
        </w:div>
        <w:div w:id="162476452">
          <w:marLeft w:val="0"/>
          <w:marRight w:val="0"/>
          <w:marTop w:val="0"/>
          <w:marBottom w:val="300"/>
          <w:divBdr>
            <w:top w:val="none" w:sz="0" w:space="0" w:color="auto"/>
            <w:left w:val="none" w:sz="0" w:space="0" w:color="auto"/>
            <w:bottom w:val="single" w:sz="6" w:space="5" w:color="000000"/>
            <w:right w:val="none" w:sz="0" w:space="0" w:color="auto"/>
          </w:divBdr>
        </w:div>
        <w:div w:id="162476561">
          <w:marLeft w:val="0"/>
          <w:marRight w:val="0"/>
          <w:marTop w:val="0"/>
          <w:marBottom w:val="125"/>
          <w:divBdr>
            <w:top w:val="none" w:sz="0" w:space="0" w:color="auto"/>
            <w:left w:val="none" w:sz="0" w:space="0" w:color="auto"/>
            <w:bottom w:val="none" w:sz="0" w:space="0" w:color="auto"/>
            <w:right w:val="none" w:sz="0" w:space="0" w:color="auto"/>
          </w:divBdr>
        </w:div>
        <w:div w:id="162477301">
          <w:marLeft w:val="0"/>
          <w:marRight w:val="0"/>
          <w:marTop w:val="0"/>
          <w:marBottom w:val="0"/>
          <w:divBdr>
            <w:top w:val="none" w:sz="0" w:space="0" w:color="auto"/>
            <w:left w:val="none" w:sz="0" w:space="0" w:color="auto"/>
            <w:bottom w:val="none" w:sz="0" w:space="0" w:color="auto"/>
            <w:right w:val="none" w:sz="0" w:space="0" w:color="auto"/>
          </w:divBdr>
        </w:div>
        <w:div w:id="162479624">
          <w:marLeft w:val="0"/>
          <w:marRight w:val="0"/>
          <w:marTop w:val="0"/>
          <w:marBottom w:val="0"/>
          <w:divBdr>
            <w:top w:val="none" w:sz="0" w:space="0" w:color="auto"/>
            <w:left w:val="none" w:sz="0" w:space="0" w:color="auto"/>
            <w:bottom w:val="none" w:sz="0" w:space="0" w:color="auto"/>
            <w:right w:val="none" w:sz="0" w:space="0" w:color="auto"/>
          </w:divBdr>
        </w:div>
        <w:div w:id="162548395">
          <w:marLeft w:val="0"/>
          <w:marRight w:val="0"/>
          <w:marTop w:val="0"/>
          <w:marBottom w:val="0"/>
          <w:divBdr>
            <w:top w:val="none" w:sz="0" w:space="0" w:color="auto"/>
            <w:left w:val="none" w:sz="0" w:space="0" w:color="auto"/>
            <w:bottom w:val="none" w:sz="0" w:space="0" w:color="auto"/>
            <w:right w:val="none" w:sz="0" w:space="0" w:color="auto"/>
          </w:divBdr>
        </w:div>
        <w:div w:id="162623221">
          <w:marLeft w:val="0"/>
          <w:marRight w:val="0"/>
          <w:marTop w:val="0"/>
          <w:marBottom w:val="0"/>
          <w:divBdr>
            <w:top w:val="none" w:sz="0" w:space="0" w:color="auto"/>
            <w:left w:val="none" w:sz="0" w:space="0" w:color="auto"/>
            <w:bottom w:val="none" w:sz="0" w:space="0" w:color="auto"/>
            <w:right w:val="none" w:sz="0" w:space="0" w:color="auto"/>
          </w:divBdr>
        </w:div>
        <w:div w:id="162624445">
          <w:marLeft w:val="0"/>
          <w:marRight w:val="0"/>
          <w:marTop w:val="0"/>
          <w:marBottom w:val="0"/>
          <w:divBdr>
            <w:top w:val="none" w:sz="0" w:space="0" w:color="auto"/>
            <w:left w:val="none" w:sz="0" w:space="0" w:color="auto"/>
            <w:bottom w:val="none" w:sz="0" w:space="0" w:color="auto"/>
            <w:right w:val="none" w:sz="0" w:space="0" w:color="auto"/>
          </w:divBdr>
        </w:div>
        <w:div w:id="162664545">
          <w:marLeft w:val="0"/>
          <w:marRight w:val="0"/>
          <w:marTop w:val="0"/>
          <w:marBottom w:val="0"/>
          <w:divBdr>
            <w:top w:val="single" w:sz="2" w:space="0" w:color="E0E0E0"/>
            <w:left w:val="single" w:sz="2" w:space="0" w:color="E0E0E0"/>
            <w:bottom w:val="single" w:sz="2" w:space="0" w:color="E0E0E0"/>
            <w:right w:val="single" w:sz="2" w:space="0" w:color="E0E0E0"/>
          </w:divBdr>
          <w:divsChild>
            <w:div w:id="202792988">
              <w:marLeft w:val="0"/>
              <w:marRight w:val="0"/>
              <w:marTop w:val="0"/>
              <w:marBottom w:val="0"/>
              <w:divBdr>
                <w:top w:val="single" w:sz="2" w:space="0" w:color="E0E0E0"/>
                <w:left w:val="single" w:sz="2" w:space="0" w:color="E0E0E0"/>
                <w:bottom w:val="single" w:sz="2" w:space="0" w:color="E0E0E0"/>
                <w:right w:val="single" w:sz="2" w:space="0" w:color="E0E0E0"/>
              </w:divBdr>
            </w:div>
            <w:div w:id="377053050">
              <w:marLeft w:val="0"/>
              <w:marRight w:val="0"/>
              <w:marTop w:val="0"/>
              <w:marBottom w:val="0"/>
              <w:divBdr>
                <w:top w:val="single" w:sz="2" w:space="0" w:color="E0E0E0"/>
                <w:left w:val="single" w:sz="2" w:space="0" w:color="E0E0E0"/>
                <w:bottom w:val="single" w:sz="2" w:space="0" w:color="E0E0E0"/>
                <w:right w:val="single" w:sz="2" w:space="0" w:color="E0E0E0"/>
              </w:divBdr>
            </w:div>
            <w:div w:id="579752586">
              <w:marLeft w:val="0"/>
              <w:marRight w:val="0"/>
              <w:marTop w:val="0"/>
              <w:marBottom w:val="0"/>
              <w:divBdr>
                <w:top w:val="single" w:sz="2" w:space="0" w:color="E0E0E0"/>
                <w:left w:val="single" w:sz="2" w:space="0" w:color="E0E0E0"/>
                <w:bottom w:val="single" w:sz="2" w:space="0" w:color="E0E0E0"/>
                <w:right w:val="single" w:sz="2" w:space="0" w:color="E0E0E0"/>
              </w:divBdr>
            </w:div>
            <w:div w:id="706679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65893">
          <w:marLeft w:val="0"/>
          <w:marRight w:val="450"/>
          <w:marTop w:val="0"/>
          <w:marBottom w:val="150"/>
          <w:divBdr>
            <w:top w:val="none" w:sz="0" w:space="0" w:color="auto"/>
            <w:left w:val="none" w:sz="0" w:space="0" w:color="auto"/>
            <w:bottom w:val="none" w:sz="0" w:space="0" w:color="auto"/>
            <w:right w:val="none" w:sz="0" w:space="0" w:color="auto"/>
          </w:divBdr>
        </w:div>
        <w:div w:id="162743300">
          <w:marLeft w:val="0"/>
          <w:marRight w:val="0"/>
          <w:marTop w:val="300"/>
          <w:marBottom w:val="0"/>
          <w:divBdr>
            <w:top w:val="none" w:sz="0" w:space="0" w:color="auto"/>
            <w:left w:val="none" w:sz="0" w:space="0" w:color="auto"/>
            <w:bottom w:val="none" w:sz="0" w:space="0" w:color="auto"/>
            <w:right w:val="none" w:sz="0" w:space="0" w:color="auto"/>
          </w:divBdr>
          <w:divsChild>
            <w:div w:id="359400605">
              <w:marLeft w:val="0"/>
              <w:marRight w:val="0"/>
              <w:marTop w:val="0"/>
              <w:marBottom w:val="0"/>
              <w:divBdr>
                <w:top w:val="none" w:sz="0" w:space="0" w:color="auto"/>
                <w:left w:val="none" w:sz="0" w:space="0" w:color="auto"/>
                <w:bottom w:val="none" w:sz="0" w:space="0" w:color="auto"/>
                <w:right w:val="none" w:sz="0" w:space="0" w:color="auto"/>
              </w:divBdr>
            </w:div>
          </w:divsChild>
        </w:div>
        <w:div w:id="162745735">
          <w:marLeft w:val="0"/>
          <w:marRight w:val="0"/>
          <w:marTop w:val="0"/>
          <w:marBottom w:val="0"/>
          <w:divBdr>
            <w:top w:val="none" w:sz="0" w:space="0" w:color="auto"/>
            <w:left w:val="none" w:sz="0" w:space="0" w:color="auto"/>
            <w:bottom w:val="none" w:sz="0" w:space="0" w:color="auto"/>
            <w:right w:val="none" w:sz="0" w:space="0" w:color="auto"/>
          </w:divBdr>
        </w:div>
        <w:div w:id="162933282">
          <w:marLeft w:val="0"/>
          <w:marRight w:val="0"/>
          <w:marTop w:val="0"/>
          <w:marBottom w:val="0"/>
          <w:divBdr>
            <w:top w:val="none" w:sz="0" w:space="0" w:color="auto"/>
            <w:left w:val="none" w:sz="0" w:space="0" w:color="auto"/>
            <w:bottom w:val="none" w:sz="0" w:space="0" w:color="auto"/>
            <w:right w:val="none" w:sz="0" w:space="0" w:color="auto"/>
          </w:divBdr>
        </w:div>
        <w:div w:id="162938965">
          <w:marLeft w:val="0"/>
          <w:marRight w:val="0"/>
          <w:marTop w:val="0"/>
          <w:marBottom w:val="0"/>
          <w:divBdr>
            <w:top w:val="none" w:sz="0" w:space="0" w:color="auto"/>
            <w:left w:val="none" w:sz="0" w:space="0" w:color="auto"/>
            <w:bottom w:val="none" w:sz="0" w:space="0" w:color="auto"/>
            <w:right w:val="none" w:sz="0" w:space="0" w:color="auto"/>
          </w:divBdr>
        </w:div>
        <w:div w:id="163055768">
          <w:marLeft w:val="0"/>
          <w:marRight w:val="0"/>
          <w:marTop w:val="0"/>
          <w:marBottom w:val="0"/>
          <w:divBdr>
            <w:top w:val="none" w:sz="0" w:space="0" w:color="auto"/>
            <w:left w:val="none" w:sz="0" w:space="0" w:color="auto"/>
            <w:bottom w:val="none" w:sz="0" w:space="0" w:color="auto"/>
            <w:right w:val="none" w:sz="0" w:space="0" w:color="auto"/>
          </w:divBdr>
        </w:div>
        <w:div w:id="163057780">
          <w:marLeft w:val="-188"/>
          <w:marRight w:val="-188"/>
          <w:marTop w:val="0"/>
          <w:marBottom w:val="0"/>
          <w:divBdr>
            <w:top w:val="none" w:sz="0" w:space="0" w:color="auto"/>
            <w:left w:val="none" w:sz="0" w:space="0" w:color="auto"/>
            <w:bottom w:val="none" w:sz="0" w:space="0" w:color="auto"/>
            <w:right w:val="none" w:sz="0" w:space="0" w:color="auto"/>
          </w:divBdr>
        </w:div>
        <w:div w:id="163208215">
          <w:marLeft w:val="-225"/>
          <w:marRight w:val="-225"/>
          <w:marTop w:val="0"/>
          <w:marBottom w:val="0"/>
          <w:divBdr>
            <w:top w:val="none" w:sz="0" w:space="0" w:color="auto"/>
            <w:left w:val="none" w:sz="0" w:space="0" w:color="auto"/>
            <w:bottom w:val="none" w:sz="0" w:space="0" w:color="auto"/>
            <w:right w:val="none" w:sz="0" w:space="0" w:color="auto"/>
          </w:divBdr>
        </w:div>
        <w:div w:id="163208960">
          <w:marLeft w:val="0"/>
          <w:marRight w:val="0"/>
          <w:marTop w:val="0"/>
          <w:marBottom w:val="0"/>
          <w:divBdr>
            <w:top w:val="none" w:sz="0" w:space="0" w:color="auto"/>
            <w:left w:val="none" w:sz="0" w:space="0" w:color="auto"/>
            <w:bottom w:val="none" w:sz="0" w:space="0" w:color="auto"/>
            <w:right w:val="none" w:sz="0" w:space="0" w:color="auto"/>
          </w:divBdr>
          <w:divsChild>
            <w:div w:id="338116432">
              <w:marLeft w:val="0"/>
              <w:marRight w:val="0"/>
              <w:marTop w:val="0"/>
              <w:marBottom w:val="0"/>
              <w:divBdr>
                <w:top w:val="none" w:sz="0" w:space="0" w:color="auto"/>
                <w:left w:val="none" w:sz="0" w:space="0" w:color="auto"/>
                <w:bottom w:val="none" w:sz="0" w:space="0" w:color="auto"/>
                <w:right w:val="none" w:sz="0" w:space="0" w:color="auto"/>
              </w:divBdr>
            </w:div>
          </w:divsChild>
        </w:div>
        <w:div w:id="163210053">
          <w:marLeft w:val="300"/>
          <w:marRight w:val="0"/>
          <w:marTop w:val="45"/>
          <w:marBottom w:val="0"/>
          <w:divBdr>
            <w:top w:val="none" w:sz="0" w:space="0" w:color="auto"/>
            <w:left w:val="none" w:sz="0" w:space="0" w:color="auto"/>
            <w:bottom w:val="none" w:sz="0" w:space="0" w:color="auto"/>
            <w:right w:val="none" w:sz="0" w:space="0" w:color="auto"/>
          </w:divBdr>
        </w:div>
        <w:div w:id="163251336">
          <w:marLeft w:val="0"/>
          <w:marRight w:val="0"/>
          <w:marTop w:val="0"/>
          <w:marBottom w:val="0"/>
          <w:divBdr>
            <w:top w:val="none" w:sz="0" w:space="0" w:color="auto"/>
            <w:left w:val="none" w:sz="0" w:space="0" w:color="auto"/>
            <w:bottom w:val="none" w:sz="0" w:space="0" w:color="auto"/>
            <w:right w:val="none" w:sz="0" w:space="0" w:color="auto"/>
          </w:divBdr>
          <w:divsChild>
            <w:div w:id="101733749">
              <w:blockQuote w:val="1"/>
              <w:marLeft w:val="0"/>
              <w:marRight w:val="0"/>
              <w:marTop w:val="150"/>
              <w:marBottom w:val="600"/>
              <w:divBdr>
                <w:top w:val="none" w:sz="0" w:space="0" w:color="auto"/>
                <w:left w:val="single" w:sz="12" w:space="15" w:color="ACCE55"/>
                <w:bottom w:val="none" w:sz="0" w:space="0" w:color="auto"/>
                <w:right w:val="none" w:sz="0" w:space="0" w:color="auto"/>
              </w:divBdr>
            </w:div>
            <w:div w:id="458379290">
              <w:marLeft w:val="0"/>
              <w:marRight w:val="0"/>
              <w:marTop w:val="0"/>
              <w:marBottom w:val="0"/>
              <w:divBdr>
                <w:top w:val="none" w:sz="0" w:space="0" w:color="auto"/>
                <w:left w:val="none" w:sz="0" w:space="0" w:color="auto"/>
                <w:bottom w:val="none" w:sz="0" w:space="0" w:color="auto"/>
                <w:right w:val="none" w:sz="0" w:space="0" w:color="auto"/>
              </w:divBdr>
            </w:div>
          </w:divsChild>
        </w:div>
        <w:div w:id="163253347">
          <w:marLeft w:val="0"/>
          <w:marRight w:val="0"/>
          <w:marTop w:val="0"/>
          <w:marBottom w:val="0"/>
          <w:divBdr>
            <w:top w:val="none" w:sz="0" w:space="0" w:color="auto"/>
            <w:left w:val="none" w:sz="0" w:space="0" w:color="auto"/>
            <w:bottom w:val="none" w:sz="0" w:space="0" w:color="auto"/>
            <w:right w:val="none" w:sz="0" w:space="0" w:color="auto"/>
          </w:divBdr>
        </w:div>
        <w:div w:id="163278522">
          <w:marLeft w:val="0"/>
          <w:marRight w:val="0"/>
          <w:marTop w:val="0"/>
          <w:marBottom w:val="240"/>
          <w:divBdr>
            <w:top w:val="none" w:sz="0" w:space="0" w:color="auto"/>
            <w:left w:val="none" w:sz="0" w:space="0" w:color="auto"/>
            <w:bottom w:val="none" w:sz="0" w:space="0" w:color="auto"/>
            <w:right w:val="none" w:sz="0" w:space="0" w:color="auto"/>
          </w:divBdr>
        </w:div>
        <w:div w:id="163400245">
          <w:marLeft w:val="1463"/>
          <w:marRight w:val="0"/>
          <w:marTop w:val="0"/>
          <w:marBottom w:val="0"/>
          <w:divBdr>
            <w:top w:val="none" w:sz="0" w:space="0" w:color="auto"/>
            <w:left w:val="none" w:sz="0" w:space="0" w:color="auto"/>
            <w:bottom w:val="none" w:sz="0" w:space="0" w:color="auto"/>
            <w:right w:val="none" w:sz="0" w:space="0" w:color="auto"/>
          </w:divBdr>
          <w:divsChild>
            <w:div w:id="112481179">
              <w:marLeft w:val="0"/>
              <w:marRight w:val="0"/>
              <w:marTop w:val="0"/>
              <w:marBottom w:val="0"/>
              <w:divBdr>
                <w:top w:val="none" w:sz="0" w:space="0" w:color="auto"/>
                <w:left w:val="none" w:sz="0" w:space="0" w:color="auto"/>
                <w:bottom w:val="none" w:sz="0" w:space="0" w:color="auto"/>
                <w:right w:val="none" w:sz="0" w:space="0" w:color="auto"/>
              </w:divBdr>
            </w:div>
          </w:divsChild>
        </w:div>
        <w:div w:id="163471923">
          <w:marLeft w:val="0"/>
          <w:marRight w:val="0"/>
          <w:marTop w:val="0"/>
          <w:marBottom w:val="450"/>
          <w:divBdr>
            <w:top w:val="none" w:sz="0" w:space="0" w:color="auto"/>
            <w:left w:val="none" w:sz="0" w:space="0" w:color="auto"/>
            <w:bottom w:val="none" w:sz="0" w:space="0" w:color="auto"/>
            <w:right w:val="none" w:sz="0" w:space="0" w:color="auto"/>
          </w:divBdr>
          <w:divsChild>
            <w:div w:id="107744591">
              <w:marLeft w:val="0"/>
              <w:marRight w:val="0"/>
              <w:marTop w:val="0"/>
              <w:marBottom w:val="0"/>
              <w:divBdr>
                <w:top w:val="none" w:sz="0" w:space="0" w:color="auto"/>
                <w:left w:val="none" w:sz="0" w:space="0" w:color="auto"/>
                <w:bottom w:val="none" w:sz="0" w:space="0" w:color="auto"/>
                <w:right w:val="none" w:sz="0" w:space="0" w:color="auto"/>
              </w:divBdr>
            </w:div>
          </w:divsChild>
        </w:div>
        <w:div w:id="163474896">
          <w:marLeft w:val="0"/>
          <w:marRight w:val="0"/>
          <w:marTop w:val="0"/>
          <w:marBottom w:val="0"/>
          <w:divBdr>
            <w:top w:val="none" w:sz="0" w:space="0" w:color="auto"/>
            <w:left w:val="none" w:sz="0" w:space="0" w:color="auto"/>
            <w:bottom w:val="none" w:sz="0" w:space="0" w:color="auto"/>
            <w:right w:val="none" w:sz="0" w:space="0" w:color="auto"/>
          </w:divBdr>
        </w:div>
        <w:div w:id="163478323">
          <w:marLeft w:val="0"/>
          <w:marRight w:val="0"/>
          <w:marTop w:val="0"/>
          <w:marBottom w:val="0"/>
          <w:divBdr>
            <w:top w:val="none" w:sz="0" w:space="0" w:color="auto"/>
            <w:left w:val="none" w:sz="0" w:space="0" w:color="auto"/>
            <w:bottom w:val="none" w:sz="0" w:space="0" w:color="auto"/>
            <w:right w:val="none" w:sz="0" w:space="0" w:color="auto"/>
          </w:divBdr>
          <w:divsChild>
            <w:div w:id="462700095">
              <w:marLeft w:val="0"/>
              <w:marRight w:val="450"/>
              <w:marTop w:val="0"/>
              <w:marBottom w:val="150"/>
              <w:divBdr>
                <w:top w:val="none" w:sz="0" w:space="0" w:color="auto"/>
                <w:left w:val="none" w:sz="0" w:space="0" w:color="auto"/>
                <w:bottom w:val="none" w:sz="0" w:space="0" w:color="auto"/>
                <w:right w:val="none" w:sz="0" w:space="0" w:color="auto"/>
              </w:divBdr>
              <w:divsChild>
                <w:div w:id="7521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8732">
          <w:marLeft w:val="0"/>
          <w:marRight w:val="0"/>
          <w:marTop w:val="0"/>
          <w:marBottom w:val="0"/>
          <w:divBdr>
            <w:top w:val="none" w:sz="0" w:space="0" w:color="auto"/>
            <w:left w:val="none" w:sz="0" w:space="0" w:color="auto"/>
            <w:bottom w:val="none" w:sz="0" w:space="0" w:color="auto"/>
            <w:right w:val="none" w:sz="0" w:space="0" w:color="auto"/>
          </w:divBdr>
          <w:divsChild>
            <w:div w:id="665518767">
              <w:marLeft w:val="-188"/>
              <w:marRight w:val="-188"/>
              <w:marTop w:val="0"/>
              <w:marBottom w:val="0"/>
              <w:divBdr>
                <w:top w:val="none" w:sz="0" w:space="0" w:color="auto"/>
                <w:left w:val="none" w:sz="0" w:space="0" w:color="auto"/>
                <w:bottom w:val="none" w:sz="0" w:space="0" w:color="auto"/>
                <w:right w:val="none" w:sz="0" w:space="0" w:color="auto"/>
              </w:divBdr>
              <w:divsChild>
                <w:div w:id="771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9254">
          <w:marLeft w:val="0"/>
          <w:marRight w:val="0"/>
          <w:marTop w:val="0"/>
          <w:marBottom w:val="263"/>
          <w:divBdr>
            <w:top w:val="none" w:sz="0" w:space="0" w:color="auto"/>
            <w:left w:val="none" w:sz="0" w:space="0" w:color="auto"/>
            <w:bottom w:val="single" w:sz="4" w:space="6" w:color="EEEEEE"/>
            <w:right w:val="none" w:sz="0" w:space="0" w:color="auto"/>
          </w:divBdr>
        </w:div>
        <w:div w:id="163741095">
          <w:marLeft w:val="0"/>
          <w:marRight w:val="0"/>
          <w:marTop w:val="0"/>
          <w:marBottom w:val="0"/>
          <w:divBdr>
            <w:top w:val="single" w:sz="6" w:space="0" w:color="999999"/>
            <w:left w:val="single" w:sz="6" w:space="0" w:color="999999"/>
            <w:bottom w:val="single" w:sz="6" w:space="0" w:color="999999"/>
            <w:right w:val="single" w:sz="6" w:space="0" w:color="999999"/>
          </w:divBdr>
        </w:div>
        <w:div w:id="163863383">
          <w:marLeft w:val="-225"/>
          <w:marRight w:val="-225"/>
          <w:marTop w:val="0"/>
          <w:marBottom w:val="0"/>
          <w:divBdr>
            <w:top w:val="none" w:sz="0" w:space="0" w:color="auto"/>
            <w:left w:val="none" w:sz="0" w:space="0" w:color="auto"/>
            <w:bottom w:val="none" w:sz="0" w:space="0" w:color="auto"/>
            <w:right w:val="none" w:sz="0" w:space="0" w:color="auto"/>
          </w:divBdr>
          <w:divsChild>
            <w:div w:id="349989772">
              <w:marLeft w:val="0"/>
              <w:marRight w:val="0"/>
              <w:marTop w:val="0"/>
              <w:marBottom w:val="0"/>
              <w:divBdr>
                <w:top w:val="none" w:sz="0" w:space="0" w:color="auto"/>
                <w:left w:val="none" w:sz="0" w:space="0" w:color="auto"/>
                <w:bottom w:val="none" w:sz="0" w:space="0" w:color="auto"/>
                <w:right w:val="none" w:sz="0" w:space="0" w:color="auto"/>
              </w:divBdr>
            </w:div>
          </w:divsChild>
        </w:div>
        <w:div w:id="163865283">
          <w:marLeft w:val="0"/>
          <w:marRight w:val="0"/>
          <w:marTop w:val="0"/>
          <w:marBottom w:val="0"/>
          <w:divBdr>
            <w:top w:val="none" w:sz="0" w:space="0" w:color="auto"/>
            <w:left w:val="none" w:sz="0" w:space="0" w:color="auto"/>
            <w:bottom w:val="none" w:sz="0" w:space="0" w:color="auto"/>
            <w:right w:val="none" w:sz="0" w:space="0" w:color="auto"/>
          </w:divBdr>
        </w:div>
        <w:div w:id="163980283">
          <w:marLeft w:val="0"/>
          <w:marRight w:val="0"/>
          <w:marTop w:val="0"/>
          <w:marBottom w:val="0"/>
          <w:divBdr>
            <w:top w:val="none" w:sz="0" w:space="0" w:color="auto"/>
            <w:left w:val="none" w:sz="0" w:space="0" w:color="auto"/>
            <w:bottom w:val="none" w:sz="0" w:space="0" w:color="auto"/>
            <w:right w:val="none" w:sz="0" w:space="0" w:color="auto"/>
          </w:divBdr>
          <w:divsChild>
            <w:div w:id="216624613">
              <w:marLeft w:val="0"/>
              <w:marRight w:val="225"/>
              <w:marTop w:val="0"/>
              <w:marBottom w:val="0"/>
              <w:divBdr>
                <w:top w:val="none" w:sz="0" w:space="0" w:color="auto"/>
                <w:left w:val="none" w:sz="0" w:space="0" w:color="auto"/>
                <w:bottom w:val="none" w:sz="0" w:space="0" w:color="auto"/>
                <w:right w:val="none" w:sz="0" w:space="0" w:color="auto"/>
              </w:divBdr>
            </w:div>
          </w:divsChild>
        </w:div>
        <w:div w:id="163982301">
          <w:marLeft w:val="0"/>
          <w:marRight w:val="0"/>
          <w:marTop w:val="0"/>
          <w:marBottom w:val="0"/>
          <w:divBdr>
            <w:top w:val="none" w:sz="0" w:space="0" w:color="auto"/>
            <w:left w:val="none" w:sz="0" w:space="0" w:color="auto"/>
            <w:bottom w:val="none" w:sz="0" w:space="0" w:color="auto"/>
            <w:right w:val="none" w:sz="0" w:space="0" w:color="auto"/>
          </w:divBdr>
        </w:div>
        <w:div w:id="164102214">
          <w:marLeft w:val="0"/>
          <w:marRight w:val="0"/>
          <w:marTop w:val="0"/>
          <w:marBottom w:val="0"/>
          <w:divBdr>
            <w:top w:val="none" w:sz="0" w:space="0" w:color="auto"/>
            <w:left w:val="none" w:sz="0" w:space="0" w:color="auto"/>
            <w:bottom w:val="none" w:sz="0" w:space="0" w:color="auto"/>
            <w:right w:val="none" w:sz="0" w:space="0" w:color="auto"/>
          </w:divBdr>
        </w:div>
        <w:div w:id="164172922">
          <w:marLeft w:val="0"/>
          <w:marRight w:val="0"/>
          <w:marTop w:val="0"/>
          <w:marBottom w:val="0"/>
          <w:divBdr>
            <w:top w:val="none" w:sz="0" w:space="0" w:color="auto"/>
            <w:left w:val="none" w:sz="0" w:space="0" w:color="auto"/>
            <w:bottom w:val="none" w:sz="0" w:space="0" w:color="auto"/>
            <w:right w:val="none" w:sz="0" w:space="0" w:color="auto"/>
          </w:divBdr>
        </w:div>
        <w:div w:id="164176641">
          <w:marLeft w:val="-225"/>
          <w:marRight w:val="-225"/>
          <w:marTop w:val="0"/>
          <w:marBottom w:val="0"/>
          <w:divBdr>
            <w:top w:val="none" w:sz="0" w:space="0" w:color="auto"/>
            <w:left w:val="none" w:sz="0" w:space="0" w:color="auto"/>
            <w:bottom w:val="none" w:sz="0" w:space="0" w:color="auto"/>
            <w:right w:val="none" w:sz="0" w:space="0" w:color="auto"/>
          </w:divBdr>
          <w:divsChild>
            <w:div w:id="116678242">
              <w:marLeft w:val="0"/>
              <w:marRight w:val="0"/>
              <w:marTop w:val="0"/>
              <w:marBottom w:val="0"/>
              <w:divBdr>
                <w:top w:val="none" w:sz="0" w:space="0" w:color="auto"/>
                <w:left w:val="none" w:sz="0" w:space="0" w:color="auto"/>
                <w:bottom w:val="none" w:sz="0" w:space="0" w:color="auto"/>
                <w:right w:val="none" w:sz="0" w:space="0" w:color="auto"/>
              </w:divBdr>
            </w:div>
          </w:divsChild>
        </w:div>
        <w:div w:id="164176800">
          <w:marLeft w:val="0"/>
          <w:marRight w:val="0"/>
          <w:marTop w:val="0"/>
          <w:marBottom w:val="240"/>
          <w:divBdr>
            <w:top w:val="none" w:sz="0" w:space="0" w:color="auto"/>
            <w:left w:val="none" w:sz="0" w:space="0" w:color="auto"/>
            <w:bottom w:val="none" w:sz="0" w:space="0" w:color="auto"/>
            <w:right w:val="none" w:sz="0" w:space="0" w:color="auto"/>
          </w:divBdr>
        </w:div>
        <w:div w:id="164252184">
          <w:marLeft w:val="0"/>
          <w:marRight w:val="0"/>
          <w:marTop w:val="0"/>
          <w:marBottom w:val="240"/>
          <w:divBdr>
            <w:top w:val="none" w:sz="0" w:space="0" w:color="auto"/>
            <w:left w:val="none" w:sz="0" w:space="0" w:color="auto"/>
            <w:bottom w:val="none" w:sz="0" w:space="0" w:color="auto"/>
            <w:right w:val="none" w:sz="0" w:space="0" w:color="auto"/>
          </w:divBdr>
        </w:div>
        <w:div w:id="164327274">
          <w:marLeft w:val="0"/>
          <w:marRight w:val="0"/>
          <w:marTop w:val="0"/>
          <w:marBottom w:val="0"/>
          <w:divBdr>
            <w:top w:val="single" w:sz="2" w:space="0" w:color="E0E0E0"/>
            <w:left w:val="single" w:sz="2" w:space="0" w:color="E0E0E0"/>
            <w:bottom w:val="single" w:sz="2" w:space="0" w:color="E0E0E0"/>
            <w:right w:val="single" w:sz="2" w:space="0" w:color="E0E0E0"/>
          </w:divBdr>
        </w:div>
        <w:div w:id="164441630">
          <w:marLeft w:val="0"/>
          <w:marRight w:val="0"/>
          <w:marTop w:val="0"/>
          <w:marBottom w:val="225"/>
          <w:divBdr>
            <w:top w:val="single" w:sz="6" w:space="0" w:color="BFCDD6"/>
            <w:left w:val="single" w:sz="6" w:space="0" w:color="BFCDD6"/>
            <w:bottom w:val="single" w:sz="6" w:space="0" w:color="BFCDD6"/>
            <w:right w:val="single" w:sz="6" w:space="0" w:color="BFCDD6"/>
          </w:divBdr>
        </w:div>
        <w:div w:id="164443101">
          <w:marLeft w:val="0"/>
          <w:marRight w:val="0"/>
          <w:marTop w:val="0"/>
          <w:marBottom w:val="0"/>
          <w:divBdr>
            <w:top w:val="none" w:sz="0" w:space="0" w:color="auto"/>
            <w:left w:val="none" w:sz="0" w:space="0" w:color="auto"/>
            <w:bottom w:val="none" w:sz="0" w:space="0" w:color="auto"/>
            <w:right w:val="none" w:sz="0" w:space="0" w:color="auto"/>
          </w:divBdr>
        </w:div>
        <w:div w:id="164521740">
          <w:marLeft w:val="0"/>
          <w:marRight w:val="0"/>
          <w:marTop w:val="0"/>
          <w:marBottom w:val="75"/>
          <w:divBdr>
            <w:top w:val="none" w:sz="0" w:space="0" w:color="auto"/>
            <w:left w:val="none" w:sz="0" w:space="0" w:color="auto"/>
            <w:bottom w:val="none" w:sz="0" w:space="0" w:color="auto"/>
            <w:right w:val="none" w:sz="0" w:space="0" w:color="auto"/>
          </w:divBdr>
        </w:div>
        <w:div w:id="164561736">
          <w:marLeft w:val="0"/>
          <w:marRight w:val="0"/>
          <w:marTop w:val="0"/>
          <w:marBottom w:val="0"/>
          <w:divBdr>
            <w:top w:val="none" w:sz="0" w:space="0" w:color="auto"/>
            <w:left w:val="none" w:sz="0" w:space="0" w:color="auto"/>
            <w:bottom w:val="none" w:sz="0" w:space="0" w:color="auto"/>
            <w:right w:val="none" w:sz="0" w:space="0" w:color="auto"/>
          </w:divBdr>
        </w:div>
        <w:div w:id="164563563">
          <w:marLeft w:val="0"/>
          <w:marRight w:val="0"/>
          <w:marTop w:val="0"/>
          <w:marBottom w:val="0"/>
          <w:divBdr>
            <w:top w:val="none" w:sz="0" w:space="0" w:color="auto"/>
            <w:left w:val="none" w:sz="0" w:space="0" w:color="auto"/>
            <w:bottom w:val="none" w:sz="0" w:space="0" w:color="auto"/>
            <w:right w:val="none" w:sz="0" w:space="0" w:color="auto"/>
          </w:divBdr>
        </w:div>
        <w:div w:id="164631669">
          <w:marLeft w:val="15"/>
          <w:marRight w:val="225"/>
          <w:marTop w:val="0"/>
          <w:marBottom w:val="105"/>
          <w:divBdr>
            <w:top w:val="none" w:sz="0" w:space="0" w:color="auto"/>
            <w:left w:val="none" w:sz="0" w:space="0" w:color="auto"/>
            <w:bottom w:val="none" w:sz="0" w:space="0" w:color="auto"/>
            <w:right w:val="none" w:sz="0" w:space="0" w:color="auto"/>
          </w:divBdr>
          <w:divsChild>
            <w:div w:id="315454734">
              <w:marLeft w:val="0"/>
              <w:marRight w:val="0"/>
              <w:marTop w:val="0"/>
              <w:marBottom w:val="0"/>
              <w:divBdr>
                <w:top w:val="none" w:sz="0" w:space="0" w:color="auto"/>
                <w:left w:val="none" w:sz="0" w:space="0" w:color="auto"/>
                <w:bottom w:val="none" w:sz="0" w:space="0" w:color="auto"/>
                <w:right w:val="none" w:sz="0" w:space="0" w:color="auto"/>
              </w:divBdr>
            </w:div>
            <w:div w:id="515267924">
              <w:marLeft w:val="0"/>
              <w:marRight w:val="0"/>
              <w:marTop w:val="0"/>
              <w:marBottom w:val="0"/>
              <w:divBdr>
                <w:top w:val="none" w:sz="0" w:space="0" w:color="auto"/>
                <w:left w:val="none" w:sz="0" w:space="0" w:color="auto"/>
                <w:bottom w:val="none" w:sz="0" w:space="0" w:color="auto"/>
                <w:right w:val="none" w:sz="0" w:space="0" w:color="auto"/>
              </w:divBdr>
            </w:div>
          </w:divsChild>
        </w:div>
        <w:div w:id="164637021">
          <w:marLeft w:val="0"/>
          <w:marRight w:val="0"/>
          <w:marTop w:val="0"/>
          <w:marBottom w:val="150"/>
          <w:divBdr>
            <w:top w:val="none" w:sz="0" w:space="0" w:color="auto"/>
            <w:left w:val="none" w:sz="0" w:space="0" w:color="auto"/>
            <w:bottom w:val="none" w:sz="0" w:space="0" w:color="auto"/>
            <w:right w:val="none" w:sz="0" w:space="0" w:color="auto"/>
          </w:divBdr>
        </w:div>
        <w:div w:id="164638600">
          <w:marLeft w:val="0"/>
          <w:marRight w:val="0"/>
          <w:marTop w:val="0"/>
          <w:marBottom w:val="0"/>
          <w:divBdr>
            <w:top w:val="none" w:sz="0" w:space="0" w:color="auto"/>
            <w:left w:val="none" w:sz="0" w:space="0" w:color="auto"/>
            <w:bottom w:val="none" w:sz="0" w:space="0" w:color="auto"/>
            <w:right w:val="none" w:sz="0" w:space="0" w:color="auto"/>
          </w:divBdr>
        </w:div>
        <w:div w:id="164638703">
          <w:marLeft w:val="0"/>
          <w:marRight w:val="450"/>
          <w:marTop w:val="0"/>
          <w:marBottom w:val="150"/>
          <w:divBdr>
            <w:top w:val="none" w:sz="0" w:space="0" w:color="auto"/>
            <w:left w:val="none" w:sz="0" w:space="0" w:color="auto"/>
            <w:bottom w:val="none" w:sz="0" w:space="0" w:color="auto"/>
            <w:right w:val="none" w:sz="0" w:space="0" w:color="auto"/>
          </w:divBdr>
        </w:div>
        <w:div w:id="164715181">
          <w:marLeft w:val="0"/>
          <w:marRight w:val="0"/>
          <w:marTop w:val="0"/>
          <w:marBottom w:val="150"/>
          <w:divBdr>
            <w:top w:val="none" w:sz="0" w:space="0" w:color="auto"/>
            <w:left w:val="none" w:sz="0" w:space="0" w:color="auto"/>
            <w:bottom w:val="none" w:sz="0" w:space="0" w:color="auto"/>
            <w:right w:val="none" w:sz="0" w:space="0" w:color="auto"/>
          </w:divBdr>
        </w:div>
        <w:div w:id="164783977">
          <w:marLeft w:val="0"/>
          <w:marRight w:val="0"/>
          <w:marTop w:val="0"/>
          <w:marBottom w:val="0"/>
          <w:divBdr>
            <w:top w:val="none" w:sz="0" w:space="0" w:color="auto"/>
            <w:left w:val="none" w:sz="0" w:space="0" w:color="auto"/>
            <w:bottom w:val="none" w:sz="0" w:space="0" w:color="auto"/>
            <w:right w:val="none" w:sz="0" w:space="0" w:color="auto"/>
          </w:divBdr>
        </w:div>
        <w:div w:id="164788637">
          <w:marLeft w:val="0"/>
          <w:marRight w:val="0"/>
          <w:marTop w:val="0"/>
          <w:marBottom w:val="0"/>
          <w:divBdr>
            <w:top w:val="none" w:sz="0" w:space="0" w:color="auto"/>
            <w:left w:val="none" w:sz="0" w:space="0" w:color="auto"/>
            <w:bottom w:val="none" w:sz="0" w:space="0" w:color="auto"/>
            <w:right w:val="none" w:sz="0" w:space="0" w:color="auto"/>
          </w:divBdr>
          <w:divsChild>
            <w:div w:id="521943617">
              <w:marLeft w:val="-225"/>
              <w:marRight w:val="-225"/>
              <w:marTop w:val="0"/>
              <w:marBottom w:val="0"/>
              <w:divBdr>
                <w:top w:val="none" w:sz="0" w:space="0" w:color="auto"/>
                <w:left w:val="none" w:sz="0" w:space="0" w:color="auto"/>
                <w:bottom w:val="none" w:sz="0" w:space="0" w:color="auto"/>
                <w:right w:val="none" w:sz="0" w:space="0" w:color="auto"/>
              </w:divBdr>
            </w:div>
          </w:divsChild>
        </w:div>
        <w:div w:id="164824136">
          <w:marLeft w:val="0"/>
          <w:marRight w:val="450"/>
          <w:marTop w:val="0"/>
          <w:marBottom w:val="150"/>
          <w:divBdr>
            <w:top w:val="none" w:sz="0" w:space="0" w:color="auto"/>
            <w:left w:val="none" w:sz="0" w:space="0" w:color="auto"/>
            <w:bottom w:val="none" w:sz="0" w:space="0" w:color="auto"/>
            <w:right w:val="none" w:sz="0" w:space="0" w:color="auto"/>
          </w:divBdr>
          <w:divsChild>
            <w:div w:id="390538780">
              <w:marLeft w:val="0"/>
              <w:marRight w:val="0"/>
              <w:marTop w:val="0"/>
              <w:marBottom w:val="0"/>
              <w:divBdr>
                <w:top w:val="none" w:sz="0" w:space="0" w:color="auto"/>
                <w:left w:val="none" w:sz="0" w:space="0" w:color="auto"/>
                <w:bottom w:val="none" w:sz="0" w:space="0" w:color="auto"/>
                <w:right w:val="none" w:sz="0" w:space="0" w:color="auto"/>
              </w:divBdr>
            </w:div>
          </w:divsChild>
        </w:div>
        <w:div w:id="164825554">
          <w:marLeft w:val="0"/>
          <w:marRight w:val="0"/>
          <w:marTop w:val="0"/>
          <w:marBottom w:val="0"/>
          <w:divBdr>
            <w:top w:val="dotted" w:sz="6" w:space="4" w:color="EBEBEB"/>
            <w:left w:val="none" w:sz="0" w:space="8" w:color="auto"/>
            <w:bottom w:val="dotted" w:sz="6" w:space="4" w:color="EBEBEB"/>
            <w:right w:val="none" w:sz="0" w:space="8" w:color="auto"/>
          </w:divBdr>
        </w:div>
        <w:div w:id="164827959">
          <w:marLeft w:val="0"/>
          <w:marRight w:val="0"/>
          <w:marTop w:val="0"/>
          <w:marBottom w:val="0"/>
          <w:divBdr>
            <w:top w:val="none" w:sz="0" w:space="0" w:color="auto"/>
            <w:left w:val="none" w:sz="0" w:space="0" w:color="auto"/>
            <w:bottom w:val="none" w:sz="0" w:space="0" w:color="auto"/>
            <w:right w:val="none" w:sz="0" w:space="0" w:color="auto"/>
          </w:divBdr>
        </w:div>
        <w:div w:id="164829415">
          <w:marLeft w:val="0"/>
          <w:marRight w:val="188"/>
          <w:marTop w:val="0"/>
          <w:marBottom w:val="0"/>
          <w:divBdr>
            <w:top w:val="none" w:sz="0" w:space="0" w:color="auto"/>
            <w:left w:val="none" w:sz="0" w:space="0" w:color="auto"/>
            <w:bottom w:val="none" w:sz="0" w:space="0" w:color="auto"/>
            <w:right w:val="none" w:sz="0" w:space="0" w:color="auto"/>
          </w:divBdr>
        </w:div>
        <w:div w:id="164832410">
          <w:marLeft w:val="750"/>
          <w:marRight w:val="1500"/>
          <w:marTop w:val="0"/>
          <w:marBottom w:val="0"/>
          <w:divBdr>
            <w:top w:val="none" w:sz="0" w:space="0" w:color="auto"/>
            <w:left w:val="none" w:sz="0" w:space="0" w:color="auto"/>
            <w:bottom w:val="none" w:sz="0" w:space="0" w:color="auto"/>
            <w:right w:val="none" w:sz="0" w:space="0" w:color="auto"/>
          </w:divBdr>
        </w:div>
        <w:div w:id="164833008">
          <w:marLeft w:val="0"/>
          <w:marRight w:val="0"/>
          <w:marTop w:val="0"/>
          <w:marBottom w:val="0"/>
          <w:divBdr>
            <w:top w:val="none" w:sz="0" w:space="0" w:color="auto"/>
            <w:left w:val="none" w:sz="0" w:space="0" w:color="auto"/>
            <w:bottom w:val="none" w:sz="0" w:space="0" w:color="auto"/>
            <w:right w:val="none" w:sz="0" w:space="0" w:color="auto"/>
          </w:divBdr>
        </w:div>
        <w:div w:id="164904570">
          <w:marLeft w:val="0"/>
          <w:marRight w:val="0"/>
          <w:marTop w:val="0"/>
          <w:marBottom w:val="0"/>
          <w:divBdr>
            <w:top w:val="none" w:sz="0" w:space="0" w:color="auto"/>
            <w:left w:val="none" w:sz="0" w:space="0" w:color="auto"/>
            <w:bottom w:val="none" w:sz="0" w:space="0" w:color="auto"/>
            <w:right w:val="none" w:sz="0" w:space="0" w:color="auto"/>
          </w:divBdr>
        </w:div>
        <w:div w:id="164906604">
          <w:marLeft w:val="0"/>
          <w:marRight w:val="0"/>
          <w:marTop w:val="0"/>
          <w:marBottom w:val="300"/>
          <w:divBdr>
            <w:top w:val="none" w:sz="0" w:space="0" w:color="auto"/>
            <w:left w:val="none" w:sz="0" w:space="0" w:color="auto"/>
            <w:bottom w:val="none" w:sz="0" w:space="0" w:color="auto"/>
            <w:right w:val="none" w:sz="0" w:space="0" w:color="auto"/>
          </w:divBdr>
        </w:div>
        <w:div w:id="164907063">
          <w:marLeft w:val="0"/>
          <w:marRight w:val="0"/>
          <w:marTop w:val="0"/>
          <w:marBottom w:val="300"/>
          <w:divBdr>
            <w:top w:val="none" w:sz="0" w:space="0" w:color="auto"/>
            <w:left w:val="none" w:sz="0" w:space="0" w:color="auto"/>
            <w:bottom w:val="none" w:sz="0" w:space="0" w:color="auto"/>
            <w:right w:val="none" w:sz="0" w:space="0" w:color="auto"/>
          </w:divBdr>
        </w:div>
        <w:div w:id="164974227">
          <w:marLeft w:val="0"/>
          <w:marRight w:val="0"/>
          <w:marTop w:val="0"/>
          <w:marBottom w:val="376"/>
          <w:divBdr>
            <w:top w:val="none" w:sz="0" w:space="0" w:color="auto"/>
            <w:left w:val="none" w:sz="0" w:space="0" w:color="auto"/>
            <w:bottom w:val="none" w:sz="0" w:space="0" w:color="auto"/>
            <w:right w:val="none" w:sz="0" w:space="0" w:color="auto"/>
          </w:divBdr>
        </w:div>
        <w:div w:id="164982530">
          <w:marLeft w:val="0"/>
          <w:marRight w:val="0"/>
          <w:marTop w:val="0"/>
          <w:marBottom w:val="0"/>
          <w:divBdr>
            <w:top w:val="single" w:sz="2" w:space="0" w:color="E0E0E0"/>
            <w:left w:val="single" w:sz="2" w:space="0" w:color="E0E0E0"/>
            <w:bottom w:val="single" w:sz="2" w:space="0" w:color="E0E0E0"/>
            <w:right w:val="single" w:sz="2" w:space="0" w:color="E0E0E0"/>
          </w:divBdr>
        </w:div>
        <w:div w:id="165175904">
          <w:marLeft w:val="0"/>
          <w:marRight w:val="0"/>
          <w:marTop w:val="0"/>
          <w:marBottom w:val="0"/>
          <w:divBdr>
            <w:top w:val="none" w:sz="0" w:space="0" w:color="auto"/>
            <w:left w:val="none" w:sz="0" w:space="0" w:color="auto"/>
            <w:bottom w:val="none" w:sz="0" w:space="0" w:color="auto"/>
            <w:right w:val="none" w:sz="0" w:space="0" w:color="auto"/>
          </w:divBdr>
        </w:div>
        <w:div w:id="165413171">
          <w:marLeft w:val="0"/>
          <w:marRight w:val="0"/>
          <w:marTop w:val="0"/>
          <w:marBottom w:val="75"/>
          <w:divBdr>
            <w:top w:val="none" w:sz="0" w:space="0" w:color="auto"/>
            <w:left w:val="none" w:sz="0" w:space="0" w:color="auto"/>
            <w:bottom w:val="none" w:sz="0" w:space="0" w:color="auto"/>
            <w:right w:val="none" w:sz="0" w:space="0" w:color="auto"/>
          </w:divBdr>
        </w:div>
        <w:div w:id="165439906">
          <w:marLeft w:val="0"/>
          <w:marRight w:val="0"/>
          <w:marTop w:val="0"/>
          <w:marBottom w:val="0"/>
          <w:divBdr>
            <w:top w:val="none" w:sz="0" w:space="0" w:color="auto"/>
            <w:left w:val="none" w:sz="0" w:space="0" w:color="auto"/>
            <w:bottom w:val="none" w:sz="0" w:space="0" w:color="auto"/>
            <w:right w:val="none" w:sz="0" w:space="0" w:color="auto"/>
          </w:divBdr>
        </w:div>
        <w:div w:id="165485145">
          <w:marLeft w:val="0"/>
          <w:marRight w:val="225"/>
          <w:marTop w:val="0"/>
          <w:marBottom w:val="0"/>
          <w:divBdr>
            <w:top w:val="none" w:sz="0" w:space="0" w:color="auto"/>
            <w:left w:val="none" w:sz="0" w:space="0" w:color="auto"/>
            <w:bottom w:val="none" w:sz="0" w:space="0" w:color="auto"/>
            <w:right w:val="none" w:sz="0" w:space="0" w:color="auto"/>
          </w:divBdr>
        </w:div>
        <w:div w:id="165559804">
          <w:marLeft w:val="15"/>
          <w:marRight w:val="225"/>
          <w:marTop w:val="0"/>
          <w:marBottom w:val="105"/>
          <w:divBdr>
            <w:top w:val="none" w:sz="0" w:space="0" w:color="auto"/>
            <w:left w:val="none" w:sz="0" w:space="0" w:color="auto"/>
            <w:bottom w:val="none" w:sz="0" w:space="0" w:color="auto"/>
            <w:right w:val="none" w:sz="0" w:space="0" w:color="auto"/>
          </w:divBdr>
          <w:divsChild>
            <w:div w:id="193539489">
              <w:marLeft w:val="0"/>
              <w:marRight w:val="0"/>
              <w:marTop w:val="0"/>
              <w:marBottom w:val="0"/>
              <w:divBdr>
                <w:top w:val="none" w:sz="0" w:space="0" w:color="auto"/>
                <w:left w:val="none" w:sz="0" w:space="0" w:color="auto"/>
                <w:bottom w:val="none" w:sz="0" w:space="0" w:color="auto"/>
                <w:right w:val="none" w:sz="0" w:space="0" w:color="auto"/>
              </w:divBdr>
            </w:div>
          </w:divsChild>
        </w:div>
        <w:div w:id="165631321">
          <w:marLeft w:val="0"/>
          <w:marRight w:val="0"/>
          <w:marTop w:val="0"/>
          <w:marBottom w:val="0"/>
          <w:divBdr>
            <w:top w:val="none" w:sz="0" w:space="0" w:color="auto"/>
            <w:left w:val="none" w:sz="0" w:space="0" w:color="auto"/>
            <w:bottom w:val="none" w:sz="0" w:space="0" w:color="auto"/>
            <w:right w:val="none" w:sz="0" w:space="0" w:color="auto"/>
          </w:divBdr>
        </w:div>
        <w:div w:id="165676672">
          <w:marLeft w:val="0"/>
          <w:marRight w:val="0"/>
          <w:marTop w:val="100"/>
          <w:marBottom w:val="100"/>
          <w:divBdr>
            <w:top w:val="none" w:sz="0" w:space="0" w:color="auto"/>
            <w:left w:val="none" w:sz="0" w:space="0" w:color="auto"/>
            <w:bottom w:val="none" w:sz="0" w:space="0" w:color="auto"/>
            <w:right w:val="none" w:sz="0" w:space="0" w:color="auto"/>
          </w:divBdr>
          <w:divsChild>
            <w:div w:id="13771205">
              <w:marLeft w:val="0"/>
              <w:marRight w:val="0"/>
              <w:marTop w:val="100"/>
              <w:marBottom w:val="100"/>
              <w:divBdr>
                <w:top w:val="none" w:sz="0" w:space="0" w:color="auto"/>
                <w:left w:val="none" w:sz="0" w:space="0" w:color="auto"/>
                <w:bottom w:val="none" w:sz="0" w:space="0" w:color="auto"/>
                <w:right w:val="none" w:sz="0" w:space="0" w:color="auto"/>
              </w:divBdr>
            </w:div>
          </w:divsChild>
        </w:div>
        <w:div w:id="165679011">
          <w:marLeft w:val="0"/>
          <w:marRight w:val="0"/>
          <w:marTop w:val="120"/>
          <w:marBottom w:val="330"/>
          <w:divBdr>
            <w:top w:val="none" w:sz="0" w:space="0" w:color="auto"/>
            <w:left w:val="none" w:sz="0" w:space="0" w:color="auto"/>
            <w:bottom w:val="none" w:sz="0" w:space="0" w:color="auto"/>
            <w:right w:val="none" w:sz="0" w:space="0" w:color="auto"/>
          </w:divBdr>
        </w:div>
        <w:div w:id="165749806">
          <w:marLeft w:val="0"/>
          <w:marRight w:val="0"/>
          <w:marTop w:val="0"/>
          <w:marBottom w:val="0"/>
          <w:divBdr>
            <w:top w:val="none" w:sz="0" w:space="0" w:color="auto"/>
            <w:left w:val="none" w:sz="0" w:space="0" w:color="auto"/>
            <w:bottom w:val="none" w:sz="0" w:space="0" w:color="auto"/>
            <w:right w:val="none" w:sz="0" w:space="0" w:color="auto"/>
          </w:divBdr>
        </w:div>
        <w:div w:id="165752488">
          <w:marLeft w:val="0"/>
          <w:marRight w:val="0"/>
          <w:marTop w:val="0"/>
          <w:marBottom w:val="0"/>
          <w:divBdr>
            <w:top w:val="none" w:sz="0" w:space="0" w:color="auto"/>
            <w:left w:val="none" w:sz="0" w:space="0" w:color="auto"/>
            <w:bottom w:val="none" w:sz="0" w:space="0" w:color="auto"/>
            <w:right w:val="none" w:sz="0" w:space="0" w:color="auto"/>
          </w:divBdr>
        </w:div>
        <w:div w:id="165754512">
          <w:marLeft w:val="0"/>
          <w:marRight w:val="0"/>
          <w:marTop w:val="0"/>
          <w:marBottom w:val="0"/>
          <w:divBdr>
            <w:top w:val="none" w:sz="0" w:space="0" w:color="auto"/>
            <w:left w:val="none" w:sz="0" w:space="0" w:color="auto"/>
            <w:bottom w:val="none" w:sz="0" w:space="0" w:color="auto"/>
            <w:right w:val="none" w:sz="0" w:space="0" w:color="auto"/>
          </w:divBdr>
        </w:div>
        <w:div w:id="165754927">
          <w:marLeft w:val="0"/>
          <w:marRight w:val="0"/>
          <w:marTop w:val="0"/>
          <w:marBottom w:val="0"/>
          <w:divBdr>
            <w:top w:val="none" w:sz="0" w:space="0" w:color="auto"/>
            <w:left w:val="none" w:sz="0" w:space="0" w:color="auto"/>
            <w:bottom w:val="none" w:sz="0" w:space="0" w:color="auto"/>
            <w:right w:val="none" w:sz="0" w:space="0" w:color="auto"/>
          </w:divBdr>
        </w:div>
        <w:div w:id="165824763">
          <w:marLeft w:val="0"/>
          <w:marRight w:val="0"/>
          <w:marTop w:val="150"/>
          <w:marBottom w:val="150"/>
          <w:divBdr>
            <w:top w:val="none" w:sz="0" w:space="0" w:color="auto"/>
            <w:left w:val="none" w:sz="0" w:space="0" w:color="auto"/>
            <w:bottom w:val="none" w:sz="0" w:space="0" w:color="auto"/>
            <w:right w:val="none" w:sz="0" w:space="0" w:color="auto"/>
          </w:divBdr>
        </w:div>
        <w:div w:id="165825608">
          <w:marLeft w:val="0"/>
          <w:marRight w:val="0"/>
          <w:marTop w:val="0"/>
          <w:marBottom w:val="0"/>
          <w:divBdr>
            <w:top w:val="none" w:sz="0" w:space="0" w:color="auto"/>
            <w:left w:val="none" w:sz="0" w:space="0" w:color="auto"/>
            <w:bottom w:val="none" w:sz="0" w:space="0" w:color="auto"/>
            <w:right w:val="none" w:sz="0" w:space="0" w:color="auto"/>
          </w:divBdr>
        </w:div>
        <w:div w:id="165901919">
          <w:marLeft w:val="0"/>
          <w:marRight w:val="0"/>
          <w:marTop w:val="0"/>
          <w:marBottom w:val="0"/>
          <w:divBdr>
            <w:top w:val="none" w:sz="0" w:space="0" w:color="auto"/>
            <w:left w:val="none" w:sz="0" w:space="0" w:color="auto"/>
            <w:bottom w:val="none" w:sz="0" w:space="0" w:color="auto"/>
            <w:right w:val="none" w:sz="0" w:space="0" w:color="auto"/>
          </w:divBdr>
        </w:div>
        <w:div w:id="165903274">
          <w:marLeft w:val="0"/>
          <w:marRight w:val="0"/>
          <w:marTop w:val="0"/>
          <w:marBottom w:val="0"/>
          <w:divBdr>
            <w:top w:val="none" w:sz="0" w:space="0" w:color="auto"/>
            <w:left w:val="none" w:sz="0" w:space="0" w:color="auto"/>
            <w:bottom w:val="none" w:sz="0" w:space="0" w:color="auto"/>
            <w:right w:val="none" w:sz="0" w:space="0" w:color="auto"/>
          </w:divBdr>
        </w:div>
        <w:div w:id="165945681">
          <w:marLeft w:val="0"/>
          <w:marRight w:val="0"/>
          <w:marTop w:val="0"/>
          <w:marBottom w:val="0"/>
          <w:divBdr>
            <w:top w:val="none" w:sz="0" w:space="0" w:color="auto"/>
            <w:left w:val="none" w:sz="0" w:space="0" w:color="auto"/>
            <w:bottom w:val="none" w:sz="0" w:space="0" w:color="auto"/>
            <w:right w:val="none" w:sz="0" w:space="0" w:color="auto"/>
          </w:divBdr>
        </w:div>
        <w:div w:id="166022548">
          <w:marLeft w:val="0"/>
          <w:marRight w:val="0"/>
          <w:marTop w:val="0"/>
          <w:marBottom w:val="450"/>
          <w:divBdr>
            <w:top w:val="none" w:sz="0" w:space="0" w:color="auto"/>
            <w:left w:val="none" w:sz="0" w:space="0" w:color="auto"/>
            <w:bottom w:val="none" w:sz="0" w:space="0" w:color="auto"/>
            <w:right w:val="none" w:sz="0" w:space="0" w:color="auto"/>
          </w:divBdr>
        </w:div>
        <w:div w:id="166216164">
          <w:marLeft w:val="0"/>
          <w:marRight w:val="0"/>
          <w:marTop w:val="0"/>
          <w:marBottom w:val="0"/>
          <w:divBdr>
            <w:top w:val="none" w:sz="0" w:space="0" w:color="auto"/>
            <w:left w:val="none" w:sz="0" w:space="0" w:color="auto"/>
            <w:bottom w:val="none" w:sz="0" w:space="0" w:color="auto"/>
            <w:right w:val="none" w:sz="0" w:space="0" w:color="auto"/>
          </w:divBdr>
          <w:divsChild>
            <w:div w:id="33819758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66287891">
          <w:marLeft w:val="0"/>
          <w:marRight w:val="0"/>
          <w:marTop w:val="0"/>
          <w:marBottom w:val="0"/>
          <w:divBdr>
            <w:top w:val="none" w:sz="0" w:space="0" w:color="auto"/>
            <w:left w:val="none" w:sz="0" w:space="0" w:color="auto"/>
            <w:bottom w:val="none" w:sz="0" w:space="0" w:color="auto"/>
            <w:right w:val="none" w:sz="0" w:space="0" w:color="auto"/>
          </w:divBdr>
          <w:divsChild>
            <w:div w:id="17780692">
              <w:marLeft w:val="0"/>
              <w:marRight w:val="0"/>
              <w:marTop w:val="0"/>
              <w:marBottom w:val="240"/>
              <w:divBdr>
                <w:top w:val="none" w:sz="0" w:space="0" w:color="auto"/>
                <w:left w:val="none" w:sz="0" w:space="0" w:color="auto"/>
                <w:bottom w:val="none" w:sz="0" w:space="0" w:color="auto"/>
                <w:right w:val="none" w:sz="0" w:space="0" w:color="auto"/>
              </w:divBdr>
            </w:div>
            <w:div w:id="39676013">
              <w:marLeft w:val="-300"/>
              <w:marRight w:val="-300"/>
              <w:marTop w:val="0"/>
              <w:marBottom w:val="450"/>
              <w:divBdr>
                <w:top w:val="none" w:sz="0" w:space="0" w:color="auto"/>
                <w:left w:val="none" w:sz="0" w:space="0" w:color="auto"/>
                <w:bottom w:val="none" w:sz="0" w:space="0" w:color="auto"/>
                <w:right w:val="none" w:sz="0" w:space="0" w:color="auto"/>
              </w:divBdr>
              <w:divsChild>
                <w:div w:id="515921898">
                  <w:marLeft w:val="0"/>
                  <w:marRight w:val="0"/>
                  <w:marTop w:val="0"/>
                  <w:marBottom w:val="0"/>
                  <w:divBdr>
                    <w:top w:val="none" w:sz="0" w:space="0" w:color="auto"/>
                    <w:left w:val="none" w:sz="0" w:space="0" w:color="auto"/>
                    <w:bottom w:val="none" w:sz="0" w:space="0" w:color="auto"/>
                    <w:right w:val="none" w:sz="0" w:space="0" w:color="auto"/>
                  </w:divBdr>
                  <w:divsChild>
                    <w:div w:id="5331648">
                      <w:marLeft w:val="0"/>
                      <w:marRight w:val="0"/>
                      <w:marTop w:val="0"/>
                      <w:marBottom w:val="0"/>
                      <w:divBdr>
                        <w:top w:val="none" w:sz="0" w:space="0" w:color="auto"/>
                        <w:left w:val="none" w:sz="0" w:space="0" w:color="auto"/>
                        <w:bottom w:val="none" w:sz="0" w:space="0" w:color="auto"/>
                        <w:right w:val="none" w:sz="0" w:space="0" w:color="auto"/>
                      </w:divBdr>
                      <w:divsChild>
                        <w:div w:id="4292359">
                          <w:marLeft w:val="0"/>
                          <w:marRight w:val="0"/>
                          <w:marTop w:val="0"/>
                          <w:marBottom w:val="0"/>
                          <w:divBdr>
                            <w:top w:val="none" w:sz="0" w:space="0" w:color="auto"/>
                            <w:left w:val="none" w:sz="0" w:space="0" w:color="auto"/>
                            <w:bottom w:val="none" w:sz="0" w:space="0" w:color="auto"/>
                            <w:right w:val="none" w:sz="0" w:space="0" w:color="auto"/>
                          </w:divBdr>
                          <w:divsChild>
                            <w:div w:id="447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843">
              <w:marLeft w:val="0"/>
              <w:marRight w:val="0"/>
              <w:marTop w:val="0"/>
              <w:marBottom w:val="240"/>
              <w:divBdr>
                <w:top w:val="none" w:sz="0" w:space="0" w:color="auto"/>
                <w:left w:val="none" w:sz="0" w:space="0" w:color="auto"/>
                <w:bottom w:val="none" w:sz="0" w:space="0" w:color="auto"/>
                <w:right w:val="none" w:sz="0" w:space="0" w:color="auto"/>
              </w:divBdr>
            </w:div>
          </w:divsChild>
        </w:div>
        <w:div w:id="166291053">
          <w:marLeft w:val="0"/>
          <w:marRight w:val="0"/>
          <w:marTop w:val="0"/>
          <w:marBottom w:val="0"/>
          <w:divBdr>
            <w:top w:val="none" w:sz="0" w:space="0" w:color="auto"/>
            <w:left w:val="none" w:sz="0" w:space="0" w:color="auto"/>
            <w:bottom w:val="none" w:sz="0" w:space="0" w:color="auto"/>
            <w:right w:val="none" w:sz="0" w:space="0" w:color="auto"/>
          </w:divBdr>
        </w:div>
        <w:div w:id="166360194">
          <w:marLeft w:val="0"/>
          <w:marRight w:val="0"/>
          <w:marTop w:val="0"/>
          <w:marBottom w:val="0"/>
          <w:divBdr>
            <w:top w:val="single" w:sz="2" w:space="0" w:color="E0E0E0"/>
            <w:left w:val="single" w:sz="2" w:space="0" w:color="E0E0E0"/>
            <w:bottom w:val="single" w:sz="2" w:space="0" w:color="E0E0E0"/>
            <w:right w:val="single" w:sz="2" w:space="0" w:color="E0E0E0"/>
          </w:divBdr>
        </w:div>
        <w:div w:id="166409438">
          <w:marLeft w:val="0"/>
          <w:marRight w:val="0"/>
          <w:marTop w:val="0"/>
          <w:marBottom w:val="0"/>
          <w:divBdr>
            <w:top w:val="none" w:sz="0" w:space="0" w:color="auto"/>
            <w:left w:val="none" w:sz="0" w:space="0" w:color="auto"/>
            <w:bottom w:val="none" w:sz="0" w:space="0" w:color="auto"/>
            <w:right w:val="none" w:sz="0" w:space="0" w:color="auto"/>
          </w:divBdr>
        </w:div>
        <w:div w:id="166529907">
          <w:marLeft w:val="0"/>
          <w:marRight w:val="0"/>
          <w:marTop w:val="0"/>
          <w:marBottom w:val="0"/>
          <w:divBdr>
            <w:top w:val="none" w:sz="0" w:space="0" w:color="auto"/>
            <w:left w:val="none" w:sz="0" w:space="0" w:color="auto"/>
            <w:bottom w:val="none" w:sz="0" w:space="0" w:color="auto"/>
            <w:right w:val="none" w:sz="0" w:space="0" w:color="auto"/>
          </w:divBdr>
        </w:div>
        <w:div w:id="166557973">
          <w:marLeft w:val="0"/>
          <w:marRight w:val="0"/>
          <w:marTop w:val="0"/>
          <w:marBottom w:val="150"/>
          <w:divBdr>
            <w:top w:val="none" w:sz="0" w:space="0" w:color="auto"/>
            <w:left w:val="none" w:sz="0" w:space="0" w:color="auto"/>
            <w:bottom w:val="none" w:sz="0" w:space="0" w:color="auto"/>
            <w:right w:val="none" w:sz="0" w:space="0" w:color="auto"/>
          </w:divBdr>
        </w:div>
        <w:div w:id="166601052">
          <w:marLeft w:val="-150"/>
          <w:marRight w:val="-150"/>
          <w:marTop w:val="0"/>
          <w:marBottom w:val="450"/>
          <w:divBdr>
            <w:top w:val="none" w:sz="0" w:space="0" w:color="auto"/>
            <w:left w:val="none" w:sz="0" w:space="0" w:color="auto"/>
            <w:bottom w:val="none" w:sz="0" w:space="0" w:color="auto"/>
            <w:right w:val="none" w:sz="0" w:space="0" w:color="auto"/>
          </w:divBdr>
        </w:div>
        <w:div w:id="166603267">
          <w:marLeft w:val="-225"/>
          <w:marRight w:val="-225"/>
          <w:marTop w:val="0"/>
          <w:marBottom w:val="0"/>
          <w:divBdr>
            <w:top w:val="none" w:sz="0" w:space="0" w:color="auto"/>
            <w:left w:val="none" w:sz="0" w:space="0" w:color="auto"/>
            <w:bottom w:val="none" w:sz="0" w:space="0" w:color="auto"/>
            <w:right w:val="none" w:sz="0" w:space="0" w:color="auto"/>
          </w:divBdr>
          <w:divsChild>
            <w:div w:id="669917874">
              <w:marLeft w:val="1463"/>
              <w:marRight w:val="0"/>
              <w:marTop w:val="0"/>
              <w:marBottom w:val="0"/>
              <w:divBdr>
                <w:top w:val="none" w:sz="0" w:space="0" w:color="auto"/>
                <w:left w:val="none" w:sz="0" w:space="0" w:color="auto"/>
                <w:bottom w:val="none" w:sz="0" w:space="0" w:color="auto"/>
                <w:right w:val="none" w:sz="0" w:space="0" w:color="auto"/>
              </w:divBdr>
            </w:div>
          </w:divsChild>
        </w:div>
        <w:div w:id="166746687">
          <w:marLeft w:val="0"/>
          <w:marRight w:val="0"/>
          <w:marTop w:val="0"/>
          <w:marBottom w:val="0"/>
          <w:divBdr>
            <w:top w:val="none" w:sz="0" w:space="0" w:color="auto"/>
            <w:left w:val="none" w:sz="0" w:space="0" w:color="auto"/>
            <w:bottom w:val="none" w:sz="0" w:space="0" w:color="auto"/>
            <w:right w:val="none" w:sz="0" w:space="0" w:color="auto"/>
          </w:divBdr>
        </w:div>
        <w:div w:id="166752247">
          <w:marLeft w:val="0"/>
          <w:marRight w:val="0"/>
          <w:marTop w:val="0"/>
          <w:marBottom w:val="150"/>
          <w:divBdr>
            <w:top w:val="none" w:sz="0" w:space="0" w:color="auto"/>
            <w:left w:val="none" w:sz="0" w:space="0" w:color="auto"/>
            <w:bottom w:val="none" w:sz="0" w:space="0" w:color="auto"/>
            <w:right w:val="none" w:sz="0" w:space="0" w:color="auto"/>
          </w:divBdr>
        </w:div>
        <w:div w:id="166754297">
          <w:marLeft w:val="0"/>
          <w:marRight w:val="0"/>
          <w:marTop w:val="0"/>
          <w:marBottom w:val="0"/>
          <w:divBdr>
            <w:top w:val="none" w:sz="0" w:space="0" w:color="auto"/>
            <w:left w:val="none" w:sz="0" w:space="0" w:color="auto"/>
            <w:bottom w:val="none" w:sz="0" w:space="0" w:color="auto"/>
            <w:right w:val="none" w:sz="0" w:space="0" w:color="auto"/>
          </w:divBdr>
        </w:div>
        <w:div w:id="166791861">
          <w:marLeft w:val="0"/>
          <w:marRight w:val="0"/>
          <w:marTop w:val="0"/>
          <w:marBottom w:val="360"/>
          <w:divBdr>
            <w:top w:val="none" w:sz="0" w:space="0" w:color="auto"/>
            <w:left w:val="none" w:sz="0" w:space="0" w:color="auto"/>
            <w:bottom w:val="none" w:sz="0" w:space="0" w:color="auto"/>
            <w:right w:val="none" w:sz="0" w:space="0" w:color="auto"/>
          </w:divBdr>
        </w:div>
        <w:div w:id="166794933">
          <w:marLeft w:val="0"/>
          <w:marRight w:val="0"/>
          <w:marTop w:val="0"/>
          <w:marBottom w:val="0"/>
          <w:divBdr>
            <w:top w:val="none" w:sz="0" w:space="0" w:color="auto"/>
            <w:left w:val="none" w:sz="0" w:space="0" w:color="auto"/>
            <w:bottom w:val="none" w:sz="0" w:space="0" w:color="auto"/>
            <w:right w:val="none" w:sz="0" w:space="0" w:color="auto"/>
          </w:divBdr>
          <w:divsChild>
            <w:div w:id="455757576">
              <w:marLeft w:val="0"/>
              <w:marRight w:val="0"/>
              <w:marTop w:val="0"/>
              <w:marBottom w:val="240"/>
              <w:divBdr>
                <w:top w:val="none" w:sz="0" w:space="0" w:color="auto"/>
                <w:left w:val="none" w:sz="0" w:space="0" w:color="auto"/>
                <w:bottom w:val="none" w:sz="0" w:space="0" w:color="auto"/>
                <w:right w:val="none" w:sz="0" w:space="0" w:color="auto"/>
              </w:divBdr>
            </w:div>
            <w:div w:id="624893722">
              <w:marLeft w:val="0"/>
              <w:marRight w:val="0"/>
              <w:marTop w:val="0"/>
              <w:marBottom w:val="240"/>
              <w:divBdr>
                <w:top w:val="none" w:sz="0" w:space="0" w:color="auto"/>
                <w:left w:val="none" w:sz="0" w:space="0" w:color="auto"/>
                <w:bottom w:val="none" w:sz="0" w:space="0" w:color="auto"/>
                <w:right w:val="none" w:sz="0" w:space="0" w:color="auto"/>
              </w:divBdr>
            </w:div>
          </w:divsChild>
        </w:div>
        <w:div w:id="166873089">
          <w:marLeft w:val="0"/>
          <w:marRight w:val="0"/>
          <w:marTop w:val="0"/>
          <w:marBottom w:val="0"/>
          <w:divBdr>
            <w:top w:val="none" w:sz="0" w:space="0" w:color="auto"/>
            <w:left w:val="none" w:sz="0" w:space="0" w:color="auto"/>
            <w:bottom w:val="none" w:sz="0" w:space="0" w:color="auto"/>
            <w:right w:val="none" w:sz="0" w:space="0" w:color="auto"/>
          </w:divBdr>
        </w:div>
        <w:div w:id="166949234">
          <w:marLeft w:val="0"/>
          <w:marRight w:val="0"/>
          <w:marTop w:val="0"/>
          <w:marBottom w:val="0"/>
          <w:divBdr>
            <w:top w:val="none" w:sz="0" w:space="0" w:color="auto"/>
            <w:left w:val="none" w:sz="0" w:space="0" w:color="auto"/>
            <w:bottom w:val="none" w:sz="0" w:space="0" w:color="auto"/>
            <w:right w:val="none" w:sz="0" w:space="0" w:color="auto"/>
          </w:divBdr>
        </w:div>
        <w:div w:id="167015821">
          <w:marLeft w:val="0"/>
          <w:marRight w:val="0"/>
          <w:marTop w:val="0"/>
          <w:marBottom w:val="0"/>
          <w:divBdr>
            <w:top w:val="single" w:sz="2" w:space="0" w:color="E0E0E0"/>
            <w:left w:val="single" w:sz="2" w:space="0" w:color="E0E0E0"/>
            <w:bottom w:val="single" w:sz="2" w:space="0" w:color="E0E0E0"/>
            <w:right w:val="single" w:sz="2" w:space="0" w:color="E0E0E0"/>
          </w:divBdr>
        </w:div>
        <w:div w:id="167017829">
          <w:marLeft w:val="750"/>
          <w:marRight w:val="0"/>
          <w:marTop w:val="0"/>
          <w:marBottom w:val="0"/>
          <w:divBdr>
            <w:top w:val="none" w:sz="0" w:space="0" w:color="auto"/>
            <w:left w:val="none" w:sz="0" w:space="0" w:color="auto"/>
            <w:bottom w:val="none" w:sz="0" w:space="0" w:color="auto"/>
            <w:right w:val="none" w:sz="0" w:space="0" w:color="auto"/>
          </w:divBdr>
        </w:div>
        <w:div w:id="167058432">
          <w:marLeft w:val="0"/>
          <w:marRight w:val="0"/>
          <w:marTop w:val="0"/>
          <w:marBottom w:val="300"/>
          <w:divBdr>
            <w:top w:val="none" w:sz="0" w:space="0" w:color="auto"/>
            <w:left w:val="none" w:sz="0" w:space="0" w:color="auto"/>
            <w:bottom w:val="none" w:sz="0" w:space="0" w:color="auto"/>
            <w:right w:val="none" w:sz="0" w:space="0" w:color="auto"/>
          </w:divBdr>
        </w:div>
        <w:div w:id="167185327">
          <w:marLeft w:val="0"/>
          <w:marRight w:val="0"/>
          <w:marTop w:val="0"/>
          <w:marBottom w:val="150"/>
          <w:divBdr>
            <w:top w:val="none" w:sz="0" w:space="0" w:color="auto"/>
            <w:left w:val="none" w:sz="0" w:space="0" w:color="auto"/>
            <w:bottom w:val="none" w:sz="0" w:space="0" w:color="auto"/>
            <w:right w:val="none" w:sz="0" w:space="0" w:color="auto"/>
          </w:divBdr>
        </w:div>
        <w:div w:id="167210096">
          <w:marLeft w:val="0"/>
          <w:marRight w:val="0"/>
          <w:marTop w:val="0"/>
          <w:marBottom w:val="0"/>
          <w:divBdr>
            <w:top w:val="none" w:sz="0" w:space="0" w:color="auto"/>
            <w:left w:val="none" w:sz="0" w:space="0" w:color="auto"/>
            <w:bottom w:val="none" w:sz="0" w:space="0" w:color="auto"/>
            <w:right w:val="none" w:sz="0" w:space="0" w:color="auto"/>
          </w:divBdr>
        </w:div>
        <w:div w:id="167335230">
          <w:marLeft w:val="0"/>
          <w:marRight w:val="250"/>
          <w:marTop w:val="0"/>
          <w:marBottom w:val="125"/>
          <w:divBdr>
            <w:top w:val="none" w:sz="0" w:space="0" w:color="CC0000"/>
            <w:left w:val="none" w:sz="0" w:space="0" w:color="auto"/>
            <w:bottom w:val="none" w:sz="0" w:space="3" w:color="CC0000"/>
            <w:right w:val="single" w:sz="18" w:space="9" w:color="CC0000"/>
          </w:divBdr>
        </w:div>
        <w:div w:id="167406059">
          <w:marLeft w:val="0"/>
          <w:marRight w:val="0"/>
          <w:marTop w:val="0"/>
          <w:marBottom w:val="0"/>
          <w:divBdr>
            <w:top w:val="none" w:sz="0" w:space="0" w:color="auto"/>
            <w:left w:val="none" w:sz="0" w:space="0" w:color="auto"/>
            <w:bottom w:val="none" w:sz="0" w:space="0" w:color="auto"/>
            <w:right w:val="none" w:sz="0" w:space="0" w:color="auto"/>
          </w:divBdr>
          <w:divsChild>
            <w:div w:id="268663917">
              <w:marLeft w:val="0"/>
              <w:marRight w:val="0"/>
              <w:marTop w:val="0"/>
              <w:marBottom w:val="0"/>
              <w:divBdr>
                <w:top w:val="none" w:sz="0" w:space="0" w:color="auto"/>
                <w:left w:val="none" w:sz="0" w:space="0" w:color="auto"/>
                <w:bottom w:val="none" w:sz="0" w:space="0" w:color="auto"/>
                <w:right w:val="none" w:sz="0" w:space="0" w:color="auto"/>
              </w:divBdr>
            </w:div>
          </w:divsChild>
        </w:div>
        <w:div w:id="167410284">
          <w:marLeft w:val="0"/>
          <w:marRight w:val="0"/>
          <w:marTop w:val="0"/>
          <w:marBottom w:val="240"/>
          <w:divBdr>
            <w:top w:val="none" w:sz="0" w:space="0" w:color="auto"/>
            <w:left w:val="none" w:sz="0" w:space="0" w:color="auto"/>
            <w:bottom w:val="none" w:sz="0" w:space="0" w:color="auto"/>
            <w:right w:val="none" w:sz="0" w:space="0" w:color="auto"/>
          </w:divBdr>
        </w:div>
        <w:div w:id="167523351">
          <w:marLeft w:val="0"/>
          <w:marRight w:val="0"/>
          <w:marTop w:val="0"/>
          <w:marBottom w:val="345"/>
          <w:divBdr>
            <w:top w:val="none" w:sz="0" w:space="0" w:color="auto"/>
            <w:left w:val="none" w:sz="0" w:space="0" w:color="auto"/>
            <w:bottom w:val="none" w:sz="0" w:space="0" w:color="auto"/>
            <w:right w:val="none" w:sz="0" w:space="0" w:color="auto"/>
          </w:divBdr>
        </w:div>
        <w:div w:id="167525716">
          <w:marLeft w:val="0"/>
          <w:marRight w:val="0"/>
          <w:marTop w:val="0"/>
          <w:marBottom w:val="0"/>
          <w:divBdr>
            <w:top w:val="none" w:sz="0" w:space="0" w:color="auto"/>
            <w:left w:val="none" w:sz="0" w:space="0" w:color="auto"/>
            <w:bottom w:val="none" w:sz="0" w:space="0" w:color="auto"/>
            <w:right w:val="none" w:sz="0" w:space="0" w:color="auto"/>
          </w:divBdr>
        </w:div>
        <w:div w:id="167642821">
          <w:marLeft w:val="0"/>
          <w:marRight w:val="0"/>
          <w:marTop w:val="0"/>
          <w:marBottom w:val="0"/>
          <w:divBdr>
            <w:top w:val="none" w:sz="0" w:space="0" w:color="auto"/>
            <w:left w:val="none" w:sz="0" w:space="0" w:color="auto"/>
            <w:bottom w:val="none" w:sz="0" w:space="0" w:color="auto"/>
            <w:right w:val="none" w:sz="0" w:space="0" w:color="auto"/>
          </w:divBdr>
          <w:divsChild>
            <w:div w:id="67046421">
              <w:marLeft w:val="-150"/>
              <w:marRight w:val="-150"/>
              <w:marTop w:val="0"/>
              <w:marBottom w:val="0"/>
              <w:divBdr>
                <w:top w:val="none" w:sz="0" w:space="0" w:color="auto"/>
                <w:left w:val="none" w:sz="0" w:space="0" w:color="auto"/>
                <w:bottom w:val="none" w:sz="0" w:space="0" w:color="auto"/>
                <w:right w:val="none" w:sz="0" w:space="0" w:color="auto"/>
              </w:divBdr>
              <w:divsChild>
                <w:div w:id="30150073">
                  <w:marLeft w:val="0"/>
                  <w:marRight w:val="0"/>
                  <w:marTop w:val="0"/>
                  <w:marBottom w:val="0"/>
                  <w:divBdr>
                    <w:top w:val="none" w:sz="0" w:space="0" w:color="auto"/>
                    <w:left w:val="none" w:sz="0" w:space="0" w:color="auto"/>
                    <w:bottom w:val="none" w:sz="0" w:space="0" w:color="auto"/>
                    <w:right w:val="none" w:sz="0" w:space="0" w:color="auto"/>
                  </w:divBdr>
                </w:div>
                <w:div w:id="135144948">
                  <w:marLeft w:val="0"/>
                  <w:marRight w:val="0"/>
                  <w:marTop w:val="0"/>
                  <w:marBottom w:val="0"/>
                  <w:divBdr>
                    <w:top w:val="none" w:sz="0" w:space="0" w:color="auto"/>
                    <w:left w:val="none" w:sz="0" w:space="0" w:color="auto"/>
                    <w:bottom w:val="none" w:sz="0" w:space="0" w:color="auto"/>
                    <w:right w:val="none" w:sz="0" w:space="0" w:color="auto"/>
                  </w:divBdr>
                  <w:divsChild>
                    <w:div w:id="42366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643011">
          <w:marLeft w:val="0"/>
          <w:marRight w:val="0"/>
          <w:marTop w:val="0"/>
          <w:marBottom w:val="0"/>
          <w:divBdr>
            <w:top w:val="none" w:sz="0" w:space="0" w:color="auto"/>
            <w:left w:val="none" w:sz="0" w:space="0" w:color="auto"/>
            <w:bottom w:val="none" w:sz="0" w:space="0" w:color="auto"/>
            <w:right w:val="none" w:sz="0" w:space="0" w:color="auto"/>
          </w:divBdr>
        </w:div>
        <w:div w:id="167643959">
          <w:marLeft w:val="0"/>
          <w:marRight w:val="0"/>
          <w:marTop w:val="0"/>
          <w:marBottom w:val="250"/>
          <w:divBdr>
            <w:top w:val="none" w:sz="0" w:space="0" w:color="auto"/>
            <w:left w:val="none" w:sz="0" w:space="0" w:color="auto"/>
            <w:bottom w:val="single" w:sz="4" w:space="4" w:color="000000"/>
            <w:right w:val="none" w:sz="0" w:space="0" w:color="auto"/>
          </w:divBdr>
        </w:div>
        <w:div w:id="167645617">
          <w:marLeft w:val="0"/>
          <w:marRight w:val="0"/>
          <w:marTop w:val="0"/>
          <w:marBottom w:val="345"/>
          <w:divBdr>
            <w:top w:val="none" w:sz="0" w:space="0" w:color="auto"/>
            <w:left w:val="none" w:sz="0" w:space="0" w:color="auto"/>
            <w:bottom w:val="none" w:sz="0" w:space="0" w:color="auto"/>
            <w:right w:val="none" w:sz="0" w:space="0" w:color="auto"/>
          </w:divBdr>
        </w:div>
        <w:div w:id="167647432">
          <w:marLeft w:val="0"/>
          <w:marRight w:val="0"/>
          <w:marTop w:val="0"/>
          <w:marBottom w:val="0"/>
          <w:divBdr>
            <w:top w:val="none" w:sz="0" w:space="0" w:color="auto"/>
            <w:left w:val="none" w:sz="0" w:space="0" w:color="auto"/>
            <w:bottom w:val="none" w:sz="0" w:space="0" w:color="auto"/>
            <w:right w:val="none" w:sz="0" w:space="0" w:color="auto"/>
          </w:divBdr>
          <w:divsChild>
            <w:div w:id="240601940">
              <w:marLeft w:val="0"/>
              <w:marRight w:val="0"/>
              <w:marTop w:val="0"/>
              <w:marBottom w:val="125"/>
              <w:divBdr>
                <w:top w:val="none" w:sz="0" w:space="0" w:color="auto"/>
                <w:left w:val="none" w:sz="0" w:space="0" w:color="auto"/>
                <w:bottom w:val="none" w:sz="0" w:space="0" w:color="auto"/>
                <w:right w:val="none" w:sz="0" w:space="0" w:color="auto"/>
              </w:divBdr>
            </w:div>
          </w:divsChild>
        </w:div>
        <w:div w:id="167722724">
          <w:marLeft w:val="0"/>
          <w:marRight w:val="0"/>
          <w:marTop w:val="0"/>
          <w:marBottom w:val="0"/>
          <w:divBdr>
            <w:top w:val="none" w:sz="0" w:space="0" w:color="auto"/>
            <w:left w:val="none" w:sz="0" w:space="0" w:color="auto"/>
            <w:bottom w:val="none" w:sz="0" w:space="0" w:color="auto"/>
            <w:right w:val="none" w:sz="0" w:space="0" w:color="auto"/>
          </w:divBdr>
        </w:div>
        <w:div w:id="167789084">
          <w:marLeft w:val="0"/>
          <w:marRight w:val="0"/>
          <w:marTop w:val="0"/>
          <w:marBottom w:val="0"/>
          <w:divBdr>
            <w:top w:val="none" w:sz="0" w:space="0" w:color="auto"/>
            <w:left w:val="none" w:sz="0" w:space="0" w:color="auto"/>
            <w:bottom w:val="none" w:sz="0" w:space="0" w:color="auto"/>
            <w:right w:val="none" w:sz="0" w:space="0" w:color="auto"/>
          </w:divBdr>
        </w:div>
        <w:div w:id="167792585">
          <w:marLeft w:val="0"/>
          <w:marRight w:val="0"/>
          <w:marTop w:val="100"/>
          <w:marBottom w:val="100"/>
          <w:divBdr>
            <w:top w:val="none" w:sz="0" w:space="0" w:color="auto"/>
            <w:left w:val="none" w:sz="0" w:space="0" w:color="auto"/>
            <w:bottom w:val="none" w:sz="0" w:space="0" w:color="auto"/>
            <w:right w:val="none" w:sz="0" w:space="0" w:color="auto"/>
          </w:divBdr>
        </w:div>
        <w:div w:id="167795510">
          <w:marLeft w:val="-225"/>
          <w:marRight w:val="-225"/>
          <w:marTop w:val="0"/>
          <w:marBottom w:val="0"/>
          <w:divBdr>
            <w:top w:val="none" w:sz="0" w:space="0" w:color="auto"/>
            <w:left w:val="none" w:sz="0" w:space="0" w:color="auto"/>
            <w:bottom w:val="none" w:sz="0" w:space="0" w:color="auto"/>
            <w:right w:val="none" w:sz="0" w:space="0" w:color="auto"/>
          </w:divBdr>
        </w:div>
        <w:div w:id="167798017">
          <w:marLeft w:val="-225"/>
          <w:marRight w:val="-225"/>
          <w:marTop w:val="0"/>
          <w:marBottom w:val="0"/>
          <w:divBdr>
            <w:top w:val="none" w:sz="0" w:space="0" w:color="auto"/>
            <w:left w:val="none" w:sz="0" w:space="0" w:color="auto"/>
            <w:bottom w:val="none" w:sz="0" w:space="0" w:color="auto"/>
            <w:right w:val="none" w:sz="0" w:space="0" w:color="auto"/>
          </w:divBdr>
        </w:div>
        <w:div w:id="167840650">
          <w:marLeft w:val="0"/>
          <w:marRight w:val="0"/>
          <w:marTop w:val="0"/>
          <w:marBottom w:val="150"/>
          <w:divBdr>
            <w:top w:val="none" w:sz="0" w:space="0" w:color="auto"/>
            <w:left w:val="none" w:sz="0" w:space="0" w:color="auto"/>
            <w:bottom w:val="none" w:sz="0" w:space="0" w:color="auto"/>
            <w:right w:val="none" w:sz="0" w:space="0" w:color="auto"/>
          </w:divBdr>
        </w:div>
        <w:div w:id="167864735">
          <w:marLeft w:val="0"/>
          <w:marRight w:val="0"/>
          <w:marTop w:val="150"/>
          <w:marBottom w:val="0"/>
          <w:divBdr>
            <w:top w:val="none" w:sz="0" w:space="0" w:color="auto"/>
            <w:left w:val="none" w:sz="0" w:space="0" w:color="auto"/>
            <w:bottom w:val="none" w:sz="0" w:space="0" w:color="auto"/>
            <w:right w:val="none" w:sz="0" w:space="0" w:color="auto"/>
          </w:divBdr>
        </w:div>
        <w:div w:id="167865727">
          <w:marLeft w:val="0"/>
          <w:marRight w:val="0"/>
          <w:marTop w:val="0"/>
          <w:marBottom w:val="0"/>
          <w:divBdr>
            <w:top w:val="none" w:sz="0" w:space="0" w:color="auto"/>
            <w:left w:val="none" w:sz="0" w:space="0" w:color="auto"/>
            <w:bottom w:val="none" w:sz="0" w:space="0" w:color="auto"/>
            <w:right w:val="none" w:sz="0" w:space="0" w:color="auto"/>
          </w:divBdr>
        </w:div>
        <w:div w:id="167865851">
          <w:marLeft w:val="0"/>
          <w:marRight w:val="0"/>
          <w:marTop w:val="0"/>
          <w:marBottom w:val="0"/>
          <w:divBdr>
            <w:top w:val="none" w:sz="0" w:space="0" w:color="auto"/>
            <w:left w:val="none" w:sz="0" w:space="0" w:color="auto"/>
            <w:bottom w:val="none" w:sz="0" w:space="0" w:color="auto"/>
            <w:right w:val="none" w:sz="0" w:space="0" w:color="auto"/>
          </w:divBdr>
          <w:divsChild>
            <w:div w:id="655962703">
              <w:marLeft w:val="0"/>
              <w:marRight w:val="0"/>
              <w:marTop w:val="0"/>
              <w:marBottom w:val="0"/>
              <w:divBdr>
                <w:top w:val="none" w:sz="0" w:space="0" w:color="auto"/>
                <w:left w:val="none" w:sz="0" w:space="0" w:color="auto"/>
                <w:bottom w:val="none" w:sz="0" w:space="0" w:color="auto"/>
                <w:right w:val="none" w:sz="0" w:space="0" w:color="auto"/>
              </w:divBdr>
            </w:div>
          </w:divsChild>
        </w:div>
        <w:div w:id="167915311">
          <w:marLeft w:val="0"/>
          <w:marRight w:val="0"/>
          <w:marTop w:val="0"/>
          <w:marBottom w:val="0"/>
          <w:divBdr>
            <w:top w:val="none" w:sz="0" w:space="0" w:color="auto"/>
            <w:left w:val="none" w:sz="0" w:space="0" w:color="auto"/>
            <w:bottom w:val="none" w:sz="0" w:space="0" w:color="auto"/>
            <w:right w:val="none" w:sz="0" w:space="0" w:color="auto"/>
          </w:divBdr>
        </w:div>
        <w:div w:id="167987267">
          <w:marLeft w:val="0"/>
          <w:marRight w:val="0"/>
          <w:marTop w:val="0"/>
          <w:marBottom w:val="0"/>
          <w:divBdr>
            <w:top w:val="none" w:sz="0" w:space="0" w:color="auto"/>
            <w:left w:val="none" w:sz="0" w:space="0" w:color="auto"/>
            <w:bottom w:val="none" w:sz="0" w:space="0" w:color="auto"/>
            <w:right w:val="none" w:sz="0" w:space="0" w:color="auto"/>
          </w:divBdr>
        </w:div>
        <w:div w:id="167989381">
          <w:marLeft w:val="0"/>
          <w:marRight w:val="0"/>
          <w:marTop w:val="0"/>
          <w:marBottom w:val="0"/>
          <w:divBdr>
            <w:top w:val="single" w:sz="2" w:space="0" w:color="E0E0E0"/>
            <w:left w:val="single" w:sz="2" w:space="0" w:color="E0E0E0"/>
            <w:bottom w:val="single" w:sz="2" w:space="0" w:color="E0E0E0"/>
            <w:right w:val="single" w:sz="2" w:space="0" w:color="E0E0E0"/>
          </w:divBdr>
        </w:div>
        <w:div w:id="168060251">
          <w:marLeft w:val="0"/>
          <w:marRight w:val="0"/>
          <w:marTop w:val="0"/>
          <w:marBottom w:val="0"/>
          <w:divBdr>
            <w:top w:val="none" w:sz="0" w:space="0" w:color="auto"/>
            <w:left w:val="none" w:sz="0" w:space="0" w:color="auto"/>
            <w:bottom w:val="none" w:sz="0" w:space="0" w:color="auto"/>
            <w:right w:val="none" w:sz="0" w:space="0" w:color="auto"/>
          </w:divBdr>
        </w:div>
        <w:div w:id="168064749">
          <w:marLeft w:val="-225"/>
          <w:marRight w:val="-225"/>
          <w:marTop w:val="0"/>
          <w:marBottom w:val="0"/>
          <w:divBdr>
            <w:top w:val="none" w:sz="0" w:space="0" w:color="auto"/>
            <w:left w:val="none" w:sz="0" w:space="0" w:color="auto"/>
            <w:bottom w:val="none" w:sz="0" w:space="0" w:color="auto"/>
            <w:right w:val="none" w:sz="0" w:space="0" w:color="auto"/>
          </w:divBdr>
        </w:div>
        <w:div w:id="168099872">
          <w:marLeft w:val="0"/>
          <w:marRight w:val="0"/>
          <w:marTop w:val="0"/>
          <w:marBottom w:val="0"/>
          <w:divBdr>
            <w:top w:val="none" w:sz="0" w:space="0" w:color="auto"/>
            <w:left w:val="none" w:sz="0" w:space="0" w:color="auto"/>
            <w:bottom w:val="none" w:sz="0" w:space="0" w:color="auto"/>
            <w:right w:val="none" w:sz="0" w:space="0" w:color="auto"/>
          </w:divBdr>
        </w:div>
        <w:div w:id="168102182">
          <w:marLeft w:val="0"/>
          <w:marRight w:val="0"/>
          <w:marTop w:val="0"/>
          <w:marBottom w:val="0"/>
          <w:divBdr>
            <w:top w:val="single" w:sz="6" w:space="0" w:color="999999"/>
            <w:left w:val="single" w:sz="6" w:space="0" w:color="999999"/>
            <w:bottom w:val="single" w:sz="6" w:space="0" w:color="999999"/>
            <w:right w:val="single" w:sz="6" w:space="0" w:color="999999"/>
          </w:divBdr>
        </w:div>
        <w:div w:id="168106622">
          <w:marLeft w:val="0"/>
          <w:marRight w:val="0"/>
          <w:marTop w:val="0"/>
          <w:marBottom w:val="0"/>
          <w:divBdr>
            <w:top w:val="none" w:sz="0" w:space="0" w:color="auto"/>
            <w:left w:val="none" w:sz="0" w:space="0" w:color="auto"/>
            <w:bottom w:val="none" w:sz="0" w:space="0" w:color="auto"/>
            <w:right w:val="none" w:sz="0" w:space="0" w:color="auto"/>
          </w:divBdr>
        </w:div>
        <w:div w:id="168109087">
          <w:marLeft w:val="0"/>
          <w:marRight w:val="0"/>
          <w:marTop w:val="0"/>
          <w:marBottom w:val="0"/>
          <w:divBdr>
            <w:top w:val="none" w:sz="0" w:space="0" w:color="auto"/>
            <w:left w:val="none" w:sz="0" w:space="0" w:color="auto"/>
            <w:bottom w:val="none" w:sz="0" w:space="0" w:color="auto"/>
            <w:right w:val="none" w:sz="0" w:space="0" w:color="auto"/>
          </w:divBdr>
        </w:div>
        <w:div w:id="168257317">
          <w:marLeft w:val="0"/>
          <w:marRight w:val="0"/>
          <w:marTop w:val="0"/>
          <w:marBottom w:val="300"/>
          <w:divBdr>
            <w:top w:val="none" w:sz="0" w:space="0" w:color="auto"/>
            <w:left w:val="none" w:sz="0" w:space="0" w:color="auto"/>
            <w:bottom w:val="none" w:sz="0" w:space="0" w:color="auto"/>
            <w:right w:val="none" w:sz="0" w:space="0" w:color="auto"/>
          </w:divBdr>
        </w:div>
        <w:div w:id="168257702">
          <w:marLeft w:val="0"/>
          <w:marRight w:val="0"/>
          <w:marTop w:val="0"/>
          <w:marBottom w:val="0"/>
          <w:divBdr>
            <w:top w:val="none" w:sz="0" w:space="0" w:color="auto"/>
            <w:left w:val="none" w:sz="0" w:space="0" w:color="auto"/>
            <w:bottom w:val="none" w:sz="0" w:space="0" w:color="auto"/>
            <w:right w:val="none" w:sz="0" w:space="0" w:color="auto"/>
          </w:divBdr>
          <w:divsChild>
            <w:div w:id="449396137">
              <w:marLeft w:val="0"/>
              <w:marRight w:val="0"/>
              <w:marTop w:val="0"/>
              <w:marBottom w:val="0"/>
              <w:divBdr>
                <w:top w:val="none" w:sz="0" w:space="0" w:color="auto"/>
                <w:left w:val="none" w:sz="0" w:space="0" w:color="auto"/>
                <w:bottom w:val="none" w:sz="0" w:space="0" w:color="auto"/>
                <w:right w:val="none" w:sz="0" w:space="0" w:color="auto"/>
              </w:divBdr>
              <w:divsChild>
                <w:div w:id="510488855">
                  <w:marLeft w:val="0"/>
                  <w:marRight w:val="0"/>
                  <w:marTop w:val="0"/>
                  <w:marBottom w:val="0"/>
                  <w:divBdr>
                    <w:top w:val="none" w:sz="0" w:space="0" w:color="auto"/>
                    <w:left w:val="none" w:sz="0" w:space="0" w:color="auto"/>
                    <w:bottom w:val="none" w:sz="0" w:space="0" w:color="auto"/>
                    <w:right w:val="none" w:sz="0" w:space="0" w:color="auto"/>
                  </w:divBdr>
                  <w:divsChild>
                    <w:div w:id="188371063">
                      <w:marLeft w:val="0"/>
                      <w:marRight w:val="0"/>
                      <w:marTop w:val="0"/>
                      <w:marBottom w:val="240"/>
                      <w:divBdr>
                        <w:top w:val="none" w:sz="0" w:space="0" w:color="auto"/>
                        <w:left w:val="none" w:sz="0" w:space="0" w:color="auto"/>
                        <w:bottom w:val="none" w:sz="0" w:space="0" w:color="auto"/>
                        <w:right w:val="none" w:sz="0" w:space="0" w:color="auto"/>
                      </w:divBdr>
                    </w:div>
                    <w:div w:id="647707372">
                      <w:marLeft w:val="-250"/>
                      <w:marRight w:val="-250"/>
                      <w:marTop w:val="0"/>
                      <w:marBottom w:val="376"/>
                      <w:divBdr>
                        <w:top w:val="none" w:sz="0" w:space="0" w:color="auto"/>
                        <w:left w:val="none" w:sz="0" w:space="0" w:color="auto"/>
                        <w:bottom w:val="none" w:sz="0" w:space="0" w:color="auto"/>
                        <w:right w:val="none" w:sz="0" w:space="0" w:color="auto"/>
                      </w:divBdr>
                      <w:divsChild>
                        <w:div w:id="45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9861">
          <w:marLeft w:val="0"/>
          <w:marRight w:val="0"/>
          <w:marTop w:val="0"/>
          <w:marBottom w:val="0"/>
          <w:divBdr>
            <w:top w:val="none" w:sz="0" w:space="0" w:color="auto"/>
            <w:left w:val="none" w:sz="0" w:space="0" w:color="auto"/>
            <w:bottom w:val="none" w:sz="0" w:space="0" w:color="auto"/>
            <w:right w:val="none" w:sz="0" w:space="0" w:color="auto"/>
          </w:divBdr>
        </w:div>
        <w:div w:id="168299994">
          <w:marLeft w:val="0"/>
          <w:marRight w:val="0"/>
          <w:marTop w:val="0"/>
          <w:marBottom w:val="0"/>
          <w:divBdr>
            <w:top w:val="none" w:sz="0" w:space="0" w:color="auto"/>
            <w:left w:val="none" w:sz="0" w:space="0" w:color="auto"/>
            <w:bottom w:val="none" w:sz="0" w:space="0" w:color="auto"/>
            <w:right w:val="none" w:sz="0" w:space="0" w:color="auto"/>
          </w:divBdr>
          <w:divsChild>
            <w:div w:id="610361227">
              <w:marLeft w:val="0"/>
              <w:marRight w:val="0"/>
              <w:marTop w:val="0"/>
              <w:marBottom w:val="0"/>
              <w:divBdr>
                <w:top w:val="none" w:sz="0" w:space="0" w:color="auto"/>
                <w:left w:val="none" w:sz="0" w:space="0" w:color="auto"/>
                <w:bottom w:val="none" w:sz="0" w:space="0" w:color="auto"/>
                <w:right w:val="none" w:sz="0" w:space="0" w:color="auto"/>
              </w:divBdr>
            </w:div>
          </w:divsChild>
        </w:div>
        <w:div w:id="168301115">
          <w:marLeft w:val="0"/>
          <w:marRight w:val="3900"/>
          <w:marTop w:val="0"/>
          <w:marBottom w:val="0"/>
          <w:divBdr>
            <w:top w:val="none" w:sz="0" w:space="0" w:color="auto"/>
            <w:left w:val="none" w:sz="0" w:space="0" w:color="auto"/>
            <w:bottom w:val="none" w:sz="0" w:space="0" w:color="auto"/>
            <w:right w:val="none" w:sz="0" w:space="0" w:color="auto"/>
          </w:divBdr>
        </w:div>
        <w:div w:id="168327893">
          <w:marLeft w:val="0"/>
          <w:marRight w:val="0"/>
          <w:marTop w:val="0"/>
          <w:marBottom w:val="0"/>
          <w:divBdr>
            <w:top w:val="none" w:sz="0" w:space="0" w:color="auto"/>
            <w:left w:val="none" w:sz="0" w:space="0" w:color="auto"/>
            <w:bottom w:val="none" w:sz="0" w:space="0" w:color="auto"/>
            <w:right w:val="none" w:sz="0" w:space="0" w:color="auto"/>
          </w:divBdr>
        </w:div>
        <w:div w:id="168370223">
          <w:marLeft w:val="0"/>
          <w:marRight w:val="0"/>
          <w:marTop w:val="0"/>
          <w:marBottom w:val="0"/>
          <w:divBdr>
            <w:top w:val="single" w:sz="2" w:space="0" w:color="E0E0E0"/>
            <w:left w:val="single" w:sz="2" w:space="0" w:color="E0E0E0"/>
            <w:bottom w:val="single" w:sz="2" w:space="0" w:color="E0E0E0"/>
            <w:right w:val="single" w:sz="2" w:space="0" w:color="E0E0E0"/>
          </w:divBdr>
        </w:div>
        <w:div w:id="168371474">
          <w:marLeft w:val="-125"/>
          <w:marRight w:val="-125"/>
          <w:marTop w:val="0"/>
          <w:marBottom w:val="0"/>
          <w:divBdr>
            <w:top w:val="none" w:sz="0" w:space="0" w:color="auto"/>
            <w:left w:val="none" w:sz="0" w:space="0" w:color="auto"/>
            <w:bottom w:val="none" w:sz="0" w:space="0" w:color="auto"/>
            <w:right w:val="none" w:sz="0" w:space="0" w:color="auto"/>
          </w:divBdr>
          <w:divsChild>
            <w:div w:id="565608267">
              <w:marLeft w:val="0"/>
              <w:marRight w:val="0"/>
              <w:marTop w:val="0"/>
              <w:marBottom w:val="0"/>
              <w:divBdr>
                <w:top w:val="none" w:sz="0" w:space="0" w:color="auto"/>
                <w:left w:val="none" w:sz="0" w:space="0" w:color="auto"/>
                <w:bottom w:val="none" w:sz="0" w:space="0" w:color="auto"/>
                <w:right w:val="none" w:sz="0" w:space="0" w:color="auto"/>
              </w:divBdr>
              <w:divsChild>
                <w:div w:id="173227450">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68377340">
          <w:marLeft w:val="0"/>
          <w:marRight w:val="1950"/>
          <w:marTop w:val="0"/>
          <w:marBottom w:val="0"/>
          <w:divBdr>
            <w:top w:val="none" w:sz="0" w:space="0" w:color="auto"/>
            <w:left w:val="none" w:sz="0" w:space="0" w:color="auto"/>
            <w:bottom w:val="none" w:sz="0" w:space="0" w:color="auto"/>
            <w:right w:val="none" w:sz="0" w:space="0" w:color="auto"/>
          </w:divBdr>
          <w:divsChild>
            <w:div w:id="245922735">
              <w:marLeft w:val="0"/>
              <w:marRight w:val="0"/>
              <w:marTop w:val="0"/>
              <w:marBottom w:val="120"/>
              <w:divBdr>
                <w:top w:val="none" w:sz="0" w:space="0" w:color="auto"/>
                <w:left w:val="none" w:sz="0" w:space="0" w:color="auto"/>
                <w:bottom w:val="none" w:sz="0" w:space="0" w:color="auto"/>
                <w:right w:val="none" w:sz="0" w:space="0" w:color="auto"/>
              </w:divBdr>
            </w:div>
          </w:divsChild>
        </w:div>
        <w:div w:id="168494140">
          <w:marLeft w:val="0"/>
          <w:marRight w:val="0"/>
          <w:marTop w:val="0"/>
          <w:marBottom w:val="300"/>
          <w:divBdr>
            <w:top w:val="none" w:sz="0" w:space="0" w:color="auto"/>
            <w:left w:val="none" w:sz="0" w:space="0" w:color="auto"/>
            <w:bottom w:val="none" w:sz="0" w:space="0" w:color="auto"/>
            <w:right w:val="none" w:sz="0" w:space="0" w:color="auto"/>
          </w:divBdr>
        </w:div>
        <w:div w:id="168640049">
          <w:marLeft w:val="0"/>
          <w:marRight w:val="0"/>
          <w:marTop w:val="0"/>
          <w:marBottom w:val="0"/>
          <w:divBdr>
            <w:top w:val="none" w:sz="0" w:space="0" w:color="auto"/>
            <w:left w:val="none" w:sz="0" w:space="0" w:color="auto"/>
            <w:bottom w:val="none" w:sz="0" w:space="0" w:color="auto"/>
            <w:right w:val="none" w:sz="0" w:space="0" w:color="auto"/>
          </w:divBdr>
          <w:divsChild>
            <w:div w:id="747994264">
              <w:marLeft w:val="0"/>
              <w:marRight w:val="0"/>
              <w:marTop w:val="0"/>
              <w:marBottom w:val="0"/>
              <w:divBdr>
                <w:top w:val="none" w:sz="0" w:space="0" w:color="auto"/>
                <w:left w:val="none" w:sz="0" w:space="0" w:color="auto"/>
                <w:bottom w:val="none" w:sz="0" w:space="0" w:color="auto"/>
                <w:right w:val="none" w:sz="0" w:space="0" w:color="auto"/>
              </w:divBdr>
            </w:div>
          </w:divsChild>
        </w:div>
        <w:div w:id="168641523">
          <w:marLeft w:val="-225"/>
          <w:marRight w:val="-225"/>
          <w:marTop w:val="0"/>
          <w:marBottom w:val="0"/>
          <w:divBdr>
            <w:top w:val="none" w:sz="0" w:space="0" w:color="auto"/>
            <w:left w:val="none" w:sz="0" w:space="0" w:color="auto"/>
            <w:bottom w:val="none" w:sz="0" w:space="0" w:color="auto"/>
            <w:right w:val="none" w:sz="0" w:space="0" w:color="auto"/>
          </w:divBdr>
          <w:divsChild>
            <w:div w:id="490563465">
              <w:marLeft w:val="0"/>
              <w:marRight w:val="0"/>
              <w:marTop w:val="0"/>
              <w:marBottom w:val="0"/>
              <w:divBdr>
                <w:top w:val="none" w:sz="0" w:space="0" w:color="auto"/>
                <w:left w:val="none" w:sz="0" w:space="0" w:color="auto"/>
                <w:bottom w:val="none" w:sz="0" w:space="0" w:color="auto"/>
                <w:right w:val="none" w:sz="0" w:space="0" w:color="auto"/>
              </w:divBdr>
              <w:divsChild>
                <w:div w:id="300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89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240"/>
          <w:divBdr>
            <w:top w:val="none" w:sz="0" w:space="0" w:color="auto"/>
            <w:left w:val="none" w:sz="0" w:space="0" w:color="auto"/>
            <w:bottom w:val="none" w:sz="0" w:space="0" w:color="auto"/>
            <w:right w:val="none" w:sz="0" w:space="0" w:color="auto"/>
          </w:divBdr>
        </w:div>
        <w:div w:id="168642810">
          <w:marLeft w:val="0"/>
          <w:marRight w:val="0"/>
          <w:marTop w:val="0"/>
          <w:marBottom w:val="0"/>
          <w:divBdr>
            <w:top w:val="single" w:sz="6" w:space="0" w:color="999999"/>
            <w:left w:val="single" w:sz="6" w:space="0" w:color="999999"/>
            <w:bottom w:val="single" w:sz="6" w:space="0" w:color="999999"/>
            <w:right w:val="single" w:sz="6" w:space="0" w:color="999999"/>
          </w:divBdr>
        </w:div>
        <w:div w:id="168756076">
          <w:marLeft w:val="0"/>
          <w:marRight w:val="0"/>
          <w:marTop w:val="0"/>
          <w:marBottom w:val="0"/>
          <w:divBdr>
            <w:top w:val="none" w:sz="0" w:space="0" w:color="auto"/>
            <w:left w:val="none" w:sz="0" w:space="0" w:color="auto"/>
            <w:bottom w:val="none" w:sz="0" w:space="0" w:color="auto"/>
            <w:right w:val="none" w:sz="0" w:space="0" w:color="auto"/>
          </w:divBdr>
        </w:div>
        <w:div w:id="168834508">
          <w:marLeft w:val="0"/>
          <w:marRight w:val="0"/>
          <w:marTop w:val="0"/>
          <w:marBottom w:val="150"/>
          <w:divBdr>
            <w:top w:val="none" w:sz="0" w:space="0" w:color="auto"/>
            <w:left w:val="none" w:sz="0" w:space="0" w:color="auto"/>
            <w:bottom w:val="none" w:sz="0" w:space="0" w:color="auto"/>
            <w:right w:val="none" w:sz="0" w:space="0" w:color="auto"/>
          </w:divBdr>
        </w:div>
        <w:div w:id="168836588">
          <w:marLeft w:val="-125"/>
          <w:marRight w:val="-125"/>
          <w:marTop w:val="0"/>
          <w:marBottom w:val="376"/>
          <w:divBdr>
            <w:top w:val="none" w:sz="0" w:space="0" w:color="auto"/>
            <w:left w:val="none" w:sz="0" w:space="0" w:color="auto"/>
            <w:bottom w:val="none" w:sz="0" w:space="0" w:color="auto"/>
            <w:right w:val="none" w:sz="0" w:space="0" w:color="auto"/>
          </w:divBdr>
        </w:div>
        <w:div w:id="168840106">
          <w:marLeft w:val="0"/>
          <w:marRight w:val="0"/>
          <w:marTop w:val="0"/>
          <w:marBottom w:val="0"/>
          <w:divBdr>
            <w:top w:val="none" w:sz="0" w:space="0" w:color="auto"/>
            <w:left w:val="none" w:sz="0" w:space="0" w:color="auto"/>
            <w:bottom w:val="none" w:sz="0" w:space="0" w:color="auto"/>
            <w:right w:val="none" w:sz="0" w:space="0" w:color="auto"/>
          </w:divBdr>
        </w:div>
        <w:div w:id="168907250">
          <w:marLeft w:val="0"/>
          <w:marRight w:val="0"/>
          <w:marTop w:val="0"/>
          <w:marBottom w:val="143"/>
          <w:divBdr>
            <w:top w:val="none" w:sz="0" w:space="0" w:color="auto"/>
            <w:left w:val="none" w:sz="0" w:space="0" w:color="auto"/>
            <w:bottom w:val="none" w:sz="0" w:space="0" w:color="auto"/>
            <w:right w:val="none" w:sz="0" w:space="0" w:color="auto"/>
          </w:divBdr>
        </w:div>
        <w:div w:id="168910640">
          <w:marLeft w:val="0"/>
          <w:marRight w:val="0"/>
          <w:marTop w:val="0"/>
          <w:marBottom w:val="0"/>
          <w:divBdr>
            <w:top w:val="none" w:sz="0" w:space="0" w:color="auto"/>
            <w:left w:val="none" w:sz="0" w:space="0" w:color="auto"/>
            <w:bottom w:val="none" w:sz="0" w:space="0" w:color="auto"/>
            <w:right w:val="none" w:sz="0" w:space="0" w:color="auto"/>
          </w:divBdr>
          <w:divsChild>
            <w:div w:id="573514955">
              <w:marLeft w:val="-225"/>
              <w:marRight w:val="-225"/>
              <w:marTop w:val="0"/>
              <w:marBottom w:val="0"/>
              <w:divBdr>
                <w:top w:val="none" w:sz="0" w:space="0" w:color="auto"/>
                <w:left w:val="none" w:sz="0" w:space="0" w:color="auto"/>
                <w:bottom w:val="none" w:sz="0" w:space="0" w:color="auto"/>
                <w:right w:val="none" w:sz="0" w:space="0" w:color="auto"/>
              </w:divBdr>
            </w:div>
          </w:divsChild>
        </w:div>
        <w:div w:id="168952644">
          <w:marLeft w:val="0"/>
          <w:marRight w:val="0"/>
          <w:marTop w:val="450"/>
          <w:marBottom w:val="435"/>
          <w:divBdr>
            <w:top w:val="none" w:sz="0" w:space="0" w:color="auto"/>
            <w:left w:val="none" w:sz="0" w:space="0" w:color="auto"/>
            <w:bottom w:val="none" w:sz="0" w:space="0" w:color="auto"/>
            <w:right w:val="none" w:sz="0" w:space="0" w:color="auto"/>
          </w:divBdr>
          <w:divsChild>
            <w:div w:id="246037238">
              <w:marLeft w:val="0"/>
              <w:marRight w:val="0"/>
              <w:marTop w:val="0"/>
              <w:marBottom w:val="0"/>
              <w:divBdr>
                <w:top w:val="none" w:sz="0" w:space="0" w:color="auto"/>
                <w:left w:val="none" w:sz="0" w:space="0" w:color="auto"/>
                <w:bottom w:val="none" w:sz="0" w:space="0" w:color="auto"/>
                <w:right w:val="none" w:sz="0" w:space="0" w:color="auto"/>
              </w:divBdr>
              <w:divsChild>
                <w:div w:id="7030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3021">
          <w:marLeft w:val="750"/>
          <w:marRight w:val="0"/>
          <w:marTop w:val="0"/>
          <w:marBottom w:val="0"/>
          <w:divBdr>
            <w:top w:val="none" w:sz="0" w:space="0" w:color="auto"/>
            <w:left w:val="none" w:sz="0" w:space="0" w:color="auto"/>
            <w:bottom w:val="none" w:sz="0" w:space="0" w:color="auto"/>
            <w:right w:val="none" w:sz="0" w:space="0" w:color="auto"/>
          </w:divBdr>
          <w:divsChild>
            <w:div w:id="1519499">
              <w:marLeft w:val="15"/>
              <w:marRight w:val="225"/>
              <w:marTop w:val="165"/>
              <w:marBottom w:val="105"/>
              <w:divBdr>
                <w:top w:val="none" w:sz="0" w:space="0" w:color="auto"/>
                <w:left w:val="none" w:sz="0" w:space="0" w:color="auto"/>
                <w:bottom w:val="none" w:sz="0" w:space="0" w:color="auto"/>
                <w:right w:val="none" w:sz="0" w:space="0" w:color="auto"/>
              </w:divBdr>
            </w:div>
          </w:divsChild>
        </w:div>
        <w:div w:id="168953948">
          <w:marLeft w:val="0"/>
          <w:marRight w:val="0"/>
          <w:marTop w:val="0"/>
          <w:marBottom w:val="0"/>
          <w:divBdr>
            <w:top w:val="none" w:sz="0" w:space="0" w:color="auto"/>
            <w:left w:val="none" w:sz="0" w:space="0" w:color="auto"/>
            <w:bottom w:val="none" w:sz="0" w:space="0" w:color="auto"/>
            <w:right w:val="none" w:sz="0" w:space="0" w:color="auto"/>
          </w:divBdr>
        </w:div>
        <w:div w:id="168982195">
          <w:marLeft w:val="750"/>
          <w:marRight w:val="0"/>
          <w:marTop w:val="0"/>
          <w:marBottom w:val="0"/>
          <w:divBdr>
            <w:top w:val="none" w:sz="0" w:space="0" w:color="auto"/>
            <w:left w:val="none" w:sz="0" w:space="0" w:color="auto"/>
            <w:bottom w:val="none" w:sz="0" w:space="0" w:color="auto"/>
            <w:right w:val="none" w:sz="0" w:space="0" w:color="auto"/>
          </w:divBdr>
          <w:divsChild>
            <w:div w:id="38669109">
              <w:marLeft w:val="15"/>
              <w:marRight w:val="225"/>
              <w:marTop w:val="165"/>
              <w:marBottom w:val="105"/>
              <w:divBdr>
                <w:top w:val="none" w:sz="0" w:space="0" w:color="auto"/>
                <w:left w:val="none" w:sz="0" w:space="0" w:color="auto"/>
                <w:bottom w:val="none" w:sz="0" w:space="0" w:color="auto"/>
                <w:right w:val="none" w:sz="0" w:space="0" w:color="auto"/>
              </w:divBdr>
            </w:div>
          </w:divsChild>
        </w:div>
        <w:div w:id="168983699">
          <w:marLeft w:val="0"/>
          <w:marRight w:val="0"/>
          <w:marTop w:val="0"/>
          <w:marBottom w:val="240"/>
          <w:divBdr>
            <w:top w:val="none" w:sz="0" w:space="0" w:color="auto"/>
            <w:left w:val="none" w:sz="0" w:space="0" w:color="auto"/>
            <w:bottom w:val="none" w:sz="0" w:space="0" w:color="auto"/>
            <w:right w:val="none" w:sz="0" w:space="0" w:color="auto"/>
          </w:divBdr>
        </w:div>
        <w:div w:id="169029921">
          <w:marLeft w:val="0"/>
          <w:marRight w:val="0"/>
          <w:marTop w:val="0"/>
          <w:marBottom w:val="75"/>
          <w:divBdr>
            <w:top w:val="none" w:sz="0" w:space="0" w:color="auto"/>
            <w:left w:val="none" w:sz="0" w:space="0" w:color="auto"/>
            <w:bottom w:val="none" w:sz="0" w:space="0" w:color="auto"/>
            <w:right w:val="none" w:sz="0" w:space="0" w:color="auto"/>
          </w:divBdr>
        </w:div>
        <w:div w:id="169033045">
          <w:marLeft w:val="0"/>
          <w:marRight w:val="0"/>
          <w:marTop w:val="150"/>
          <w:marBottom w:val="330"/>
          <w:divBdr>
            <w:top w:val="none" w:sz="0" w:space="0" w:color="auto"/>
            <w:left w:val="none" w:sz="0" w:space="0" w:color="auto"/>
            <w:bottom w:val="none" w:sz="0" w:space="0" w:color="auto"/>
            <w:right w:val="none" w:sz="0" w:space="0" w:color="auto"/>
          </w:divBdr>
        </w:div>
        <w:div w:id="169103047">
          <w:marLeft w:val="0"/>
          <w:marRight w:val="0"/>
          <w:marTop w:val="0"/>
          <w:marBottom w:val="0"/>
          <w:divBdr>
            <w:top w:val="none" w:sz="0" w:space="0" w:color="auto"/>
            <w:left w:val="none" w:sz="0" w:space="0" w:color="auto"/>
            <w:bottom w:val="none" w:sz="0" w:space="0" w:color="auto"/>
            <w:right w:val="none" w:sz="0" w:space="0" w:color="auto"/>
          </w:divBdr>
        </w:div>
        <w:div w:id="169177446">
          <w:marLeft w:val="-225"/>
          <w:marRight w:val="-225"/>
          <w:marTop w:val="0"/>
          <w:marBottom w:val="0"/>
          <w:divBdr>
            <w:top w:val="none" w:sz="0" w:space="0" w:color="auto"/>
            <w:left w:val="none" w:sz="0" w:space="0" w:color="auto"/>
            <w:bottom w:val="none" w:sz="0" w:space="0" w:color="auto"/>
            <w:right w:val="none" w:sz="0" w:space="0" w:color="auto"/>
          </w:divBdr>
        </w:div>
        <w:div w:id="169223760">
          <w:marLeft w:val="0"/>
          <w:marRight w:val="0"/>
          <w:marTop w:val="0"/>
          <w:marBottom w:val="0"/>
          <w:divBdr>
            <w:top w:val="none" w:sz="0" w:space="0" w:color="auto"/>
            <w:left w:val="none" w:sz="0" w:space="0" w:color="auto"/>
            <w:bottom w:val="none" w:sz="0" w:space="0" w:color="auto"/>
            <w:right w:val="none" w:sz="0" w:space="0" w:color="auto"/>
          </w:divBdr>
          <w:divsChild>
            <w:div w:id="756051279">
              <w:marLeft w:val="0"/>
              <w:marRight w:val="0"/>
              <w:marTop w:val="0"/>
              <w:marBottom w:val="0"/>
              <w:divBdr>
                <w:top w:val="none" w:sz="0" w:space="0" w:color="auto"/>
                <w:left w:val="none" w:sz="0" w:space="0" w:color="auto"/>
                <w:bottom w:val="none" w:sz="0" w:space="0" w:color="auto"/>
                <w:right w:val="none" w:sz="0" w:space="0" w:color="auto"/>
              </w:divBdr>
            </w:div>
          </w:divsChild>
        </w:div>
        <w:div w:id="169226518">
          <w:marLeft w:val="-150"/>
          <w:marRight w:val="-150"/>
          <w:marTop w:val="0"/>
          <w:marBottom w:val="0"/>
          <w:divBdr>
            <w:top w:val="none" w:sz="0" w:space="0" w:color="auto"/>
            <w:left w:val="none" w:sz="0" w:space="0" w:color="auto"/>
            <w:bottom w:val="none" w:sz="0" w:space="0" w:color="auto"/>
            <w:right w:val="none" w:sz="0" w:space="0" w:color="auto"/>
          </w:divBdr>
          <w:divsChild>
            <w:div w:id="166756241">
              <w:marLeft w:val="0"/>
              <w:marRight w:val="0"/>
              <w:marTop w:val="0"/>
              <w:marBottom w:val="0"/>
              <w:divBdr>
                <w:top w:val="none" w:sz="0" w:space="0" w:color="auto"/>
                <w:left w:val="none" w:sz="0" w:space="0" w:color="auto"/>
                <w:bottom w:val="none" w:sz="0" w:space="0" w:color="auto"/>
                <w:right w:val="none" w:sz="0" w:space="0" w:color="auto"/>
              </w:divBdr>
            </w:div>
            <w:div w:id="238637696">
              <w:marLeft w:val="0"/>
              <w:marRight w:val="0"/>
              <w:marTop w:val="0"/>
              <w:marBottom w:val="0"/>
              <w:divBdr>
                <w:top w:val="none" w:sz="0" w:space="0" w:color="auto"/>
                <w:left w:val="none" w:sz="0" w:space="0" w:color="auto"/>
                <w:bottom w:val="none" w:sz="0" w:space="0" w:color="auto"/>
                <w:right w:val="none" w:sz="0" w:space="0" w:color="auto"/>
              </w:divBdr>
            </w:div>
          </w:divsChild>
        </w:div>
        <w:div w:id="169370006">
          <w:marLeft w:val="0"/>
          <w:marRight w:val="0"/>
          <w:marTop w:val="0"/>
          <w:marBottom w:val="300"/>
          <w:divBdr>
            <w:top w:val="none" w:sz="0" w:space="0" w:color="auto"/>
            <w:left w:val="none" w:sz="0" w:space="0" w:color="auto"/>
            <w:bottom w:val="single" w:sz="6" w:space="5" w:color="000000"/>
            <w:right w:val="none" w:sz="0" w:space="0" w:color="auto"/>
          </w:divBdr>
        </w:div>
        <w:div w:id="169377432">
          <w:marLeft w:val="0"/>
          <w:marRight w:val="0"/>
          <w:marTop w:val="0"/>
          <w:marBottom w:val="0"/>
          <w:divBdr>
            <w:top w:val="none" w:sz="0" w:space="0" w:color="auto"/>
            <w:left w:val="none" w:sz="0" w:space="0" w:color="auto"/>
            <w:bottom w:val="none" w:sz="0" w:space="0" w:color="auto"/>
            <w:right w:val="none" w:sz="0" w:space="0" w:color="auto"/>
          </w:divBdr>
        </w:div>
        <w:div w:id="169415493">
          <w:marLeft w:val="0"/>
          <w:marRight w:val="0"/>
          <w:marTop w:val="0"/>
          <w:marBottom w:val="0"/>
          <w:divBdr>
            <w:top w:val="single" w:sz="6" w:space="0" w:color="999999"/>
            <w:left w:val="single" w:sz="6" w:space="0" w:color="999999"/>
            <w:bottom w:val="single" w:sz="6" w:space="0" w:color="999999"/>
            <w:right w:val="single" w:sz="6" w:space="0" w:color="999999"/>
          </w:divBdr>
        </w:div>
        <w:div w:id="169416756">
          <w:marLeft w:val="0"/>
          <w:marRight w:val="0"/>
          <w:marTop w:val="100"/>
          <w:marBottom w:val="100"/>
          <w:divBdr>
            <w:top w:val="none" w:sz="0" w:space="0" w:color="auto"/>
            <w:left w:val="none" w:sz="0" w:space="0" w:color="auto"/>
            <w:bottom w:val="none" w:sz="0" w:space="0" w:color="auto"/>
            <w:right w:val="none" w:sz="0" w:space="0" w:color="auto"/>
          </w:divBdr>
        </w:div>
        <w:div w:id="169491522">
          <w:marLeft w:val="0"/>
          <w:marRight w:val="0"/>
          <w:marTop w:val="0"/>
          <w:marBottom w:val="0"/>
          <w:divBdr>
            <w:top w:val="none" w:sz="0" w:space="0" w:color="auto"/>
            <w:left w:val="none" w:sz="0" w:space="0" w:color="auto"/>
            <w:bottom w:val="none" w:sz="0" w:space="0" w:color="auto"/>
            <w:right w:val="none" w:sz="0" w:space="0" w:color="auto"/>
          </w:divBdr>
        </w:div>
        <w:div w:id="169563755">
          <w:marLeft w:val="0"/>
          <w:marRight w:val="0"/>
          <w:marTop w:val="0"/>
          <w:marBottom w:val="0"/>
          <w:divBdr>
            <w:top w:val="none" w:sz="0" w:space="0" w:color="auto"/>
            <w:left w:val="none" w:sz="0" w:space="0" w:color="auto"/>
            <w:bottom w:val="none" w:sz="0" w:space="0" w:color="auto"/>
            <w:right w:val="none" w:sz="0" w:space="0" w:color="auto"/>
          </w:divBdr>
        </w:div>
        <w:div w:id="169566020">
          <w:marLeft w:val="0"/>
          <w:marRight w:val="0"/>
          <w:marTop w:val="0"/>
          <w:marBottom w:val="0"/>
          <w:divBdr>
            <w:top w:val="none" w:sz="0" w:space="0" w:color="auto"/>
            <w:left w:val="none" w:sz="0" w:space="0" w:color="auto"/>
            <w:bottom w:val="none" w:sz="0" w:space="0" w:color="auto"/>
            <w:right w:val="none" w:sz="0" w:space="0" w:color="auto"/>
          </w:divBdr>
        </w:div>
        <w:div w:id="169567339">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69607191">
          <w:marLeft w:val="0"/>
          <w:marRight w:val="0"/>
          <w:marTop w:val="0"/>
          <w:marBottom w:val="0"/>
          <w:divBdr>
            <w:top w:val="none" w:sz="0" w:space="0" w:color="auto"/>
            <w:left w:val="none" w:sz="0" w:space="0" w:color="auto"/>
            <w:bottom w:val="none" w:sz="0" w:space="0" w:color="auto"/>
            <w:right w:val="none" w:sz="0" w:space="0" w:color="auto"/>
          </w:divBdr>
        </w:div>
        <w:div w:id="169636630">
          <w:marLeft w:val="0"/>
          <w:marRight w:val="0"/>
          <w:marTop w:val="0"/>
          <w:marBottom w:val="0"/>
          <w:divBdr>
            <w:top w:val="none" w:sz="0" w:space="0" w:color="auto"/>
            <w:left w:val="none" w:sz="0" w:space="0" w:color="auto"/>
            <w:bottom w:val="none" w:sz="0" w:space="0" w:color="auto"/>
            <w:right w:val="none" w:sz="0" w:space="0" w:color="auto"/>
          </w:divBdr>
        </w:div>
        <w:div w:id="169682223">
          <w:marLeft w:val="0"/>
          <w:marRight w:val="0"/>
          <w:marTop w:val="0"/>
          <w:marBottom w:val="0"/>
          <w:divBdr>
            <w:top w:val="none" w:sz="0" w:space="0" w:color="auto"/>
            <w:left w:val="none" w:sz="0" w:space="0" w:color="auto"/>
            <w:bottom w:val="none" w:sz="0" w:space="0" w:color="auto"/>
            <w:right w:val="none" w:sz="0" w:space="0" w:color="auto"/>
          </w:divBdr>
          <w:divsChild>
            <w:div w:id="302976759">
              <w:marLeft w:val="0"/>
              <w:marRight w:val="0"/>
              <w:marTop w:val="0"/>
              <w:marBottom w:val="75"/>
              <w:divBdr>
                <w:top w:val="none" w:sz="0" w:space="0" w:color="auto"/>
                <w:left w:val="none" w:sz="0" w:space="0" w:color="auto"/>
                <w:bottom w:val="none" w:sz="0" w:space="0" w:color="auto"/>
                <w:right w:val="none" w:sz="0" w:space="0" w:color="auto"/>
              </w:divBdr>
            </w:div>
          </w:divsChild>
        </w:div>
        <w:div w:id="169683485">
          <w:marLeft w:val="600"/>
          <w:marRight w:val="0"/>
          <w:marTop w:val="0"/>
          <w:marBottom w:val="0"/>
          <w:divBdr>
            <w:top w:val="none" w:sz="0" w:space="0" w:color="auto"/>
            <w:left w:val="single" w:sz="12" w:space="8" w:color="90B400"/>
            <w:bottom w:val="none" w:sz="0" w:space="0" w:color="auto"/>
            <w:right w:val="none" w:sz="0" w:space="0" w:color="auto"/>
          </w:divBdr>
        </w:div>
        <w:div w:id="169755598">
          <w:marLeft w:val="1221"/>
          <w:marRight w:val="0"/>
          <w:marTop w:val="0"/>
          <w:marBottom w:val="0"/>
          <w:divBdr>
            <w:top w:val="none" w:sz="0" w:space="0" w:color="auto"/>
            <w:left w:val="none" w:sz="0" w:space="0" w:color="auto"/>
            <w:bottom w:val="none" w:sz="0" w:space="0" w:color="auto"/>
            <w:right w:val="none" w:sz="0" w:space="0" w:color="auto"/>
          </w:divBdr>
        </w:div>
        <w:div w:id="169762074">
          <w:marLeft w:val="0"/>
          <w:marRight w:val="0"/>
          <w:marTop w:val="0"/>
          <w:marBottom w:val="0"/>
          <w:divBdr>
            <w:top w:val="none" w:sz="0" w:space="0" w:color="auto"/>
            <w:left w:val="none" w:sz="0" w:space="0" w:color="auto"/>
            <w:bottom w:val="none" w:sz="0" w:space="0" w:color="auto"/>
            <w:right w:val="none" w:sz="0" w:space="0" w:color="auto"/>
          </w:divBdr>
        </w:div>
        <w:div w:id="169831079">
          <w:marLeft w:val="0"/>
          <w:marRight w:val="225"/>
          <w:marTop w:val="0"/>
          <w:marBottom w:val="0"/>
          <w:divBdr>
            <w:top w:val="none" w:sz="0" w:space="0" w:color="auto"/>
            <w:left w:val="none" w:sz="0" w:space="0" w:color="auto"/>
            <w:bottom w:val="none" w:sz="0" w:space="0" w:color="auto"/>
            <w:right w:val="none" w:sz="0" w:space="0" w:color="auto"/>
          </w:divBdr>
        </w:div>
        <w:div w:id="169876418">
          <w:marLeft w:val="0"/>
          <w:marRight w:val="0"/>
          <w:marTop w:val="0"/>
          <w:marBottom w:val="0"/>
          <w:divBdr>
            <w:top w:val="none" w:sz="0" w:space="0" w:color="auto"/>
            <w:left w:val="none" w:sz="0" w:space="0" w:color="auto"/>
            <w:bottom w:val="none" w:sz="0" w:space="0" w:color="auto"/>
            <w:right w:val="none" w:sz="0" w:space="0" w:color="auto"/>
          </w:divBdr>
        </w:div>
        <w:div w:id="169948999">
          <w:marLeft w:val="-125"/>
          <w:marRight w:val="-125"/>
          <w:marTop w:val="0"/>
          <w:marBottom w:val="0"/>
          <w:divBdr>
            <w:top w:val="none" w:sz="0" w:space="0" w:color="auto"/>
            <w:left w:val="none" w:sz="0" w:space="0" w:color="auto"/>
            <w:bottom w:val="none" w:sz="0" w:space="0" w:color="auto"/>
            <w:right w:val="none" w:sz="0" w:space="0" w:color="auto"/>
          </w:divBdr>
          <w:divsChild>
            <w:div w:id="425347284">
              <w:marLeft w:val="0"/>
              <w:marRight w:val="0"/>
              <w:marTop w:val="0"/>
              <w:marBottom w:val="0"/>
              <w:divBdr>
                <w:top w:val="none" w:sz="0" w:space="0" w:color="auto"/>
                <w:left w:val="none" w:sz="0" w:space="0" w:color="auto"/>
                <w:bottom w:val="none" w:sz="0" w:space="0" w:color="auto"/>
                <w:right w:val="none" w:sz="0" w:space="0" w:color="auto"/>
              </w:divBdr>
            </w:div>
          </w:divsChild>
        </w:div>
        <w:div w:id="170024635">
          <w:marLeft w:val="0"/>
          <w:marRight w:val="0"/>
          <w:marTop w:val="0"/>
          <w:marBottom w:val="0"/>
          <w:divBdr>
            <w:top w:val="single" w:sz="2" w:space="0" w:color="E0E0E0"/>
            <w:left w:val="single" w:sz="2" w:space="0" w:color="E0E0E0"/>
            <w:bottom w:val="single" w:sz="2" w:space="0" w:color="E0E0E0"/>
            <w:right w:val="single" w:sz="2" w:space="0" w:color="E0E0E0"/>
          </w:divBdr>
        </w:div>
        <w:div w:id="170070132">
          <w:marLeft w:val="0"/>
          <w:marRight w:val="0"/>
          <w:marTop w:val="0"/>
          <w:marBottom w:val="0"/>
          <w:divBdr>
            <w:top w:val="none" w:sz="0" w:space="0" w:color="auto"/>
            <w:left w:val="none" w:sz="0" w:space="0" w:color="auto"/>
            <w:bottom w:val="none" w:sz="0" w:space="0" w:color="auto"/>
            <w:right w:val="none" w:sz="0" w:space="0" w:color="auto"/>
          </w:divBdr>
        </w:div>
        <w:div w:id="170141500">
          <w:marLeft w:val="0"/>
          <w:marRight w:val="0"/>
          <w:marTop w:val="0"/>
          <w:marBottom w:val="75"/>
          <w:divBdr>
            <w:top w:val="none" w:sz="0" w:space="0" w:color="auto"/>
            <w:left w:val="none" w:sz="0" w:space="0" w:color="auto"/>
            <w:bottom w:val="none" w:sz="0" w:space="0" w:color="auto"/>
            <w:right w:val="none" w:sz="0" w:space="0" w:color="auto"/>
          </w:divBdr>
          <w:divsChild>
            <w:div w:id="147137455">
              <w:marLeft w:val="0"/>
              <w:marRight w:val="0"/>
              <w:marTop w:val="0"/>
              <w:marBottom w:val="0"/>
              <w:divBdr>
                <w:top w:val="none" w:sz="0" w:space="0" w:color="auto"/>
                <w:left w:val="none" w:sz="0" w:space="0" w:color="auto"/>
                <w:bottom w:val="none" w:sz="0" w:space="0" w:color="auto"/>
                <w:right w:val="none" w:sz="0" w:space="0" w:color="auto"/>
              </w:divBdr>
            </w:div>
          </w:divsChild>
        </w:div>
        <w:div w:id="170220979">
          <w:marLeft w:val="1463"/>
          <w:marRight w:val="0"/>
          <w:marTop w:val="0"/>
          <w:marBottom w:val="0"/>
          <w:divBdr>
            <w:top w:val="none" w:sz="0" w:space="0" w:color="auto"/>
            <w:left w:val="none" w:sz="0" w:space="0" w:color="auto"/>
            <w:bottom w:val="none" w:sz="0" w:space="0" w:color="auto"/>
            <w:right w:val="none" w:sz="0" w:space="0" w:color="auto"/>
          </w:divBdr>
          <w:divsChild>
            <w:div w:id="512690884">
              <w:marLeft w:val="0"/>
              <w:marRight w:val="0"/>
              <w:marTop w:val="0"/>
              <w:marBottom w:val="0"/>
              <w:divBdr>
                <w:top w:val="none" w:sz="0" w:space="0" w:color="auto"/>
                <w:left w:val="none" w:sz="0" w:space="0" w:color="auto"/>
                <w:bottom w:val="none" w:sz="0" w:space="0" w:color="auto"/>
                <w:right w:val="none" w:sz="0" w:space="0" w:color="auto"/>
              </w:divBdr>
            </w:div>
          </w:divsChild>
        </w:div>
        <w:div w:id="170221331">
          <w:marLeft w:val="0"/>
          <w:marRight w:val="0"/>
          <w:marTop w:val="0"/>
          <w:marBottom w:val="0"/>
          <w:divBdr>
            <w:top w:val="none" w:sz="0" w:space="0" w:color="auto"/>
            <w:left w:val="none" w:sz="0" w:space="0" w:color="auto"/>
            <w:bottom w:val="none" w:sz="0" w:space="0" w:color="auto"/>
            <w:right w:val="none" w:sz="0" w:space="0" w:color="auto"/>
          </w:divBdr>
        </w:div>
        <w:div w:id="170294857">
          <w:marLeft w:val="0"/>
          <w:marRight w:val="0"/>
          <w:marTop w:val="0"/>
          <w:marBottom w:val="150"/>
          <w:divBdr>
            <w:top w:val="none" w:sz="0" w:space="0" w:color="auto"/>
            <w:left w:val="none" w:sz="0" w:space="0" w:color="auto"/>
            <w:bottom w:val="none" w:sz="0" w:space="0" w:color="auto"/>
            <w:right w:val="none" w:sz="0" w:space="0" w:color="auto"/>
          </w:divBdr>
        </w:div>
        <w:div w:id="170335447">
          <w:marLeft w:val="0"/>
          <w:marRight w:val="0"/>
          <w:marTop w:val="0"/>
          <w:marBottom w:val="450"/>
          <w:divBdr>
            <w:top w:val="none" w:sz="0" w:space="0" w:color="auto"/>
            <w:left w:val="none" w:sz="0" w:space="0" w:color="auto"/>
            <w:bottom w:val="none" w:sz="0" w:space="0" w:color="auto"/>
            <w:right w:val="none" w:sz="0" w:space="0" w:color="auto"/>
          </w:divBdr>
        </w:div>
        <w:div w:id="170339693">
          <w:marLeft w:val="0"/>
          <w:marRight w:val="0"/>
          <w:marTop w:val="0"/>
          <w:marBottom w:val="0"/>
          <w:divBdr>
            <w:top w:val="none" w:sz="0" w:space="0" w:color="auto"/>
            <w:left w:val="none" w:sz="0" w:space="0" w:color="auto"/>
            <w:bottom w:val="none" w:sz="0" w:space="0" w:color="auto"/>
            <w:right w:val="none" w:sz="0" w:space="0" w:color="auto"/>
          </w:divBdr>
        </w:div>
        <w:div w:id="170340439">
          <w:marLeft w:val="0"/>
          <w:marRight w:val="0"/>
          <w:marTop w:val="0"/>
          <w:marBottom w:val="0"/>
          <w:divBdr>
            <w:top w:val="none" w:sz="0" w:space="0" w:color="auto"/>
            <w:left w:val="none" w:sz="0" w:space="0" w:color="auto"/>
            <w:bottom w:val="none" w:sz="0" w:space="0" w:color="auto"/>
            <w:right w:val="none" w:sz="0" w:space="0" w:color="auto"/>
          </w:divBdr>
        </w:div>
        <w:div w:id="170415109">
          <w:marLeft w:val="0"/>
          <w:marRight w:val="0"/>
          <w:marTop w:val="0"/>
          <w:marBottom w:val="0"/>
          <w:divBdr>
            <w:top w:val="none" w:sz="0" w:space="0" w:color="auto"/>
            <w:left w:val="none" w:sz="0" w:space="0" w:color="auto"/>
            <w:bottom w:val="none" w:sz="0" w:space="0" w:color="auto"/>
            <w:right w:val="none" w:sz="0" w:space="0" w:color="auto"/>
          </w:divBdr>
          <w:divsChild>
            <w:div w:id="3749525">
              <w:marLeft w:val="0"/>
              <w:marRight w:val="0"/>
              <w:marTop w:val="0"/>
              <w:marBottom w:val="0"/>
              <w:divBdr>
                <w:top w:val="none" w:sz="0" w:space="0" w:color="auto"/>
                <w:left w:val="none" w:sz="0" w:space="0" w:color="auto"/>
                <w:bottom w:val="none" w:sz="0" w:space="0" w:color="auto"/>
                <w:right w:val="none" w:sz="0" w:space="0" w:color="auto"/>
              </w:divBdr>
            </w:div>
            <w:div w:id="458761267">
              <w:marLeft w:val="0"/>
              <w:marRight w:val="0"/>
              <w:marTop w:val="0"/>
              <w:marBottom w:val="75"/>
              <w:divBdr>
                <w:top w:val="none" w:sz="0" w:space="0" w:color="auto"/>
                <w:left w:val="none" w:sz="0" w:space="0" w:color="auto"/>
                <w:bottom w:val="none" w:sz="0" w:space="0" w:color="auto"/>
                <w:right w:val="none" w:sz="0" w:space="0" w:color="auto"/>
              </w:divBdr>
            </w:div>
          </w:divsChild>
        </w:div>
        <w:div w:id="170415553">
          <w:marLeft w:val="0"/>
          <w:marRight w:val="0"/>
          <w:marTop w:val="0"/>
          <w:marBottom w:val="0"/>
          <w:divBdr>
            <w:top w:val="none" w:sz="0" w:space="0" w:color="auto"/>
            <w:left w:val="none" w:sz="0" w:space="0" w:color="auto"/>
            <w:bottom w:val="none" w:sz="0" w:space="0" w:color="auto"/>
            <w:right w:val="none" w:sz="0" w:space="0" w:color="auto"/>
          </w:divBdr>
        </w:div>
        <w:div w:id="170534979">
          <w:marLeft w:val="0"/>
          <w:marRight w:val="0"/>
          <w:marTop w:val="0"/>
          <w:marBottom w:val="0"/>
          <w:divBdr>
            <w:top w:val="single" w:sz="2" w:space="0" w:color="E0E0E0"/>
            <w:left w:val="single" w:sz="2" w:space="0" w:color="E0E0E0"/>
            <w:bottom w:val="single" w:sz="2" w:space="0" w:color="E0E0E0"/>
            <w:right w:val="single" w:sz="2" w:space="0" w:color="E0E0E0"/>
          </w:divBdr>
        </w:div>
        <w:div w:id="170611327">
          <w:marLeft w:val="0"/>
          <w:marRight w:val="0"/>
          <w:marTop w:val="0"/>
          <w:marBottom w:val="0"/>
          <w:divBdr>
            <w:top w:val="none" w:sz="0" w:space="0" w:color="auto"/>
            <w:left w:val="none" w:sz="0" w:space="0" w:color="auto"/>
            <w:bottom w:val="none" w:sz="0" w:space="0" w:color="auto"/>
            <w:right w:val="none" w:sz="0" w:space="0" w:color="auto"/>
          </w:divBdr>
        </w:div>
        <w:div w:id="170612159">
          <w:marLeft w:val="0"/>
          <w:marRight w:val="0"/>
          <w:marTop w:val="0"/>
          <w:marBottom w:val="0"/>
          <w:divBdr>
            <w:top w:val="none" w:sz="0" w:space="0" w:color="auto"/>
            <w:left w:val="none" w:sz="0" w:space="0" w:color="auto"/>
            <w:bottom w:val="none" w:sz="0" w:space="0" w:color="auto"/>
            <w:right w:val="none" w:sz="0" w:space="0" w:color="auto"/>
          </w:divBdr>
        </w:div>
        <w:div w:id="170796254">
          <w:marLeft w:val="0"/>
          <w:marRight w:val="0"/>
          <w:marTop w:val="150"/>
          <w:marBottom w:val="150"/>
          <w:divBdr>
            <w:top w:val="none" w:sz="0" w:space="0" w:color="auto"/>
            <w:left w:val="none" w:sz="0" w:space="0" w:color="auto"/>
            <w:bottom w:val="none" w:sz="0" w:space="0" w:color="auto"/>
            <w:right w:val="none" w:sz="0" w:space="0" w:color="auto"/>
          </w:divBdr>
        </w:div>
        <w:div w:id="170797625">
          <w:marLeft w:val="0"/>
          <w:marRight w:val="0"/>
          <w:marTop w:val="0"/>
          <w:marBottom w:val="0"/>
          <w:divBdr>
            <w:top w:val="none" w:sz="0" w:space="0" w:color="auto"/>
            <w:left w:val="none" w:sz="0" w:space="0" w:color="auto"/>
            <w:bottom w:val="none" w:sz="0" w:space="0" w:color="auto"/>
            <w:right w:val="none" w:sz="0" w:space="0" w:color="auto"/>
          </w:divBdr>
        </w:div>
        <w:div w:id="170875227">
          <w:marLeft w:val="0"/>
          <w:marRight w:val="0"/>
          <w:marTop w:val="0"/>
          <w:marBottom w:val="0"/>
          <w:divBdr>
            <w:top w:val="none" w:sz="0" w:space="0" w:color="auto"/>
            <w:left w:val="none" w:sz="0" w:space="0" w:color="auto"/>
            <w:bottom w:val="none" w:sz="0" w:space="0" w:color="auto"/>
            <w:right w:val="none" w:sz="0" w:space="0" w:color="auto"/>
          </w:divBdr>
        </w:div>
        <w:div w:id="170877453">
          <w:marLeft w:val="0"/>
          <w:marRight w:val="0"/>
          <w:marTop w:val="0"/>
          <w:marBottom w:val="300"/>
          <w:divBdr>
            <w:top w:val="none" w:sz="0" w:space="0" w:color="auto"/>
            <w:left w:val="none" w:sz="0" w:space="0" w:color="auto"/>
            <w:bottom w:val="none" w:sz="0" w:space="0" w:color="auto"/>
            <w:right w:val="none" w:sz="0" w:space="0" w:color="auto"/>
          </w:divBdr>
        </w:div>
        <w:div w:id="170878395">
          <w:marLeft w:val="15"/>
          <w:marRight w:val="225"/>
          <w:marTop w:val="0"/>
          <w:marBottom w:val="105"/>
          <w:divBdr>
            <w:top w:val="none" w:sz="0" w:space="0" w:color="auto"/>
            <w:left w:val="none" w:sz="0" w:space="0" w:color="auto"/>
            <w:bottom w:val="none" w:sz="0" w:space="0" w:color="auto"/>
            <w:right w:val="none" w:sz="0" w:space="0" w:color="auto"/>
          </w:divBdr>
          <w:divsChild>
            <w:div w:id="604775303">
              <w:marLeft w:val="0"/>
              <w:marRight w:val="0"/>
              <w:marTop w:val="0"/>
              <w:marBottom w:val="0"/>
              <w:divBdr>
                <w:top w:val="none" w:sz="0" w:space="0" w:color="auto"/>
                <w:left w:val="none" w:sz="0" w:space="0" w:color="auto"/>
                <w:bottom w:val="none" w:sz="0" w:space="0" w:color="auto"/>
                <w:right w:val="none" w:sz="0" w:space="0" w:color="auto"/>
              </w:divBdr>
            </w:div>
          </w:divsChild>
        </w:div>
        <w:div w:id="170880448">
          <w:marLeft w:val="1002"/>
          <w:marRight w:val="0"/>
          <w:marTop w:val="0"/>
          <w:marBottom w:val="0"/>
          <w:divBdr>
            <w:top w:val="none" w:sz="0" w:space="0" w:color="auto"/>
            <w:left w:val="none" w:sz="0" w:space="0" w:color="auto"/>
            <w:bottom w:val="none" w:sz="0" w:space="0" w:color="auto"/>
            <w:right w:val="none" w:sz="0" w:space="0" w:color="auto"/>
          </w:divBdr>
        </w:div>
        <w:div w:id="170921389">
          <w:marLeft w:val="-188"/>
          <w:marRight w:val="-188"/>
          <w:marTop w:val="0"/>
          <w:marBottom w:val="0"/>
          <w:divBdr>
            <w:top w:val="none" w:sz="0" w:space="0" w:color="auto"/>
            <w:left w:val="none" w:sz="0" w:space="0" w:color="auto"/>
            <w:bottom w:val="none" w:sz="0" w:space="0" w:color="auto"/>
            <w:right w:val="none" w:sz="0" w:space="0" w:color="auto"/>
          </w:divBdr>
        </w:div>
        <w:div w:id="170921663">
          <w:marLeft w:val="0"/>
          <w:marRight w:val="0"/>
          <w:marTop w:val="0"/>
          <w:marBottom w:val="0"/>
          <w:divBdr>
            <w:top w:val="none" w:sz="0" w:space="0" w:color="auto"/>
            <w:left w:val="none" w:sz="0" w:space="0" w:color="auto"/>
            <w:bottom w:val="none" w:sz="0" w:space="0" w:color="auto"/>
            <w:right w:val="none" w:sz="0" w:space="0" w:color="auto"/>
          </w:divBdr>
        </w:div>
        <w:div w:id="170922917">
          <w:marLeft w:val="0"/>
          <w:marRight w:val="0"/>
          <w:marTop w:val="0"/>
          <w:marBottom w:val="0"/>
          <w:divBdr>
            <w:top w:val="none" w:sz="0" w:space="0" w:color="auto"/>
            <w:left w:val="none" w:sz="0" w:space="0" w:color="auto"/>
            <w:bottom w:val="none" w:sz="0" w:space="0" w:color="auto"/>
            <w:right w:val="none" w:sz="0" w:space="0" w:color="auto"/>
          </w:divBdr>
        </w:div>
        <w:div w:id="170950080">
          <w:marLeft w:val="0"/>
          <w:marRight w:val="0"/>
          <w:marTop w:val="0"/>
          <w:marBottom w:val="0"/>
          <w:divBdr>
            <w:top w:val="none" w:sz="0" w:space="0" w:color="auto"/>
            <w:left w:val="none" w:sz="0" w:space="0" w:color="auto"/>
            <w:bottom w:val="none" w:sz="0" w:space="0" w:color="auto"/>
            <w:right w:val="none" w:sz="0" w:space="0" w:color="auto"/>
          </w:divBdr>
        </w:div>
        <w:div w:id="170950337">
          <w:marLeft w:val="0"/>
          <w:marRight w:val="0"/>
          <w:marTop w:val="0"/>
          <w:marBottom w:val="0"/>
          <w:divBdr>
            <w:top w:val="none" w:sz="0" w:space="0" w:color="auto"/>
            <w:left w:val="none" w:sz="0" w:space="0" w:color="auto"/>
            <w:bottom w:val="none" w:sz="0" w:space="0" w:color="auto"/>
            <w:right w:val="none" w:sz="0" w:space="0" w:color="auto"/>
          </w:divBdr>
          <w:divsChild>
            <w:div w:id="355545837">
              <w:marLeft w:val="0"/>
              <w:marRight w:val="0"/>
              <w:marTop w:val="0"/>
              <w:marBottom w:val="240"/>
              <w:divBdr>
                <w:top w:val="none" w:sz="0" w:space="0" w:color="auto"/>
                <w:left w:val="none" w:sz="0" w:space="0" w:color="auto"/>
                <w:bottom w:val="none" w:sz="0" w:space="0" w:color="auto"/>
                <w:right w:val="none" w:sz="0" w:space="0" w:color="auto"/>
              </w:divBdr>
            </w:div>
          </w:divsChild>
        </w:div>
        <w:div w:id="170995901">
          <w:marLeft w:val="0"/>
          <w:marRight w:val="0"/>
          <w:marTop w:val="0"/>
          <w:marBottom w:val="0"/>
          <w:divBdr>
            <w:top w:val="none" w:sz="0" w:space="0" w:color="auto"/>
            <w:left w:val="none" w:sz="0" w:space="0" w:color="auto"/>
            <w:bottom w:val="none" w:sz="0" w:space="0" w:color="auto"/>
            <w:right w:val="none" w:sz="0" w:space="0" w:color="auto"/>
          </w:divBdr>
        </w:div>
        <w:div w:id="171066805">
          <w:marLeft w:val="0"/>
          <w:marRight w:val="0"/>
          <w:marTop w:val="0"/>
          <w:marBottom w:val="0"/>
          <w:divBdr>
            <w:top w:val="none" w:sz="0" w:space="0" w:color="auto"/>
            <w:left w:val="none" w:sz="0" w:space="0" w:color="auto"/>
            <w:bottom w:val="none" w:sz="0" w:space="0" w:color="auto"/>
            <w:right w:val="none" w:sz="0" w:space="0" w:color="auto"/>
          </w:divBdr>
        </w:div>
        <w:div w:id="171116677">
          <w:marLeft w:val="0"/>
          <w:marRight w:val="0"/>
          <w:marTop w:val="100"/>
          <w:marBottom w:val="100"/>
          <w:divBdr>
            <w:top w:val="none" w:sz="0" w:space="0" w:color="auto"/>
            <w:left w:val="none" w:sz="0" w:space="0" w:color="auto"/>
            <w:bottom w:val="none" w:sz="0" w:space="0" w:color="auto"/>
            <w:right w:val="none" w:sz="0" w:space="0" w:color="auto"/>
          </w:divBdr>
        </w:div>
        <w:div w:id="171141072">
          <w:marLeft w:val="0"/>
          <w:marRight w:val="0"/>
          <w:marTop w:val="0"/>
          <w:marBottom w:val="0"/>
          <w:divBdr>
            <w:top w:val="none" w:sz="0" w:space="0" w:color="auto"/>
            <w:left w:val="none" w:sz="0" w:space="0" w:color="auto"/>
            <w:bottom w:val="none" w:sz="0" w:space="0" w:color="auto"/>
            <w:right w:val="none" w:sz="0" w:space="0" w:color="auto"/>
          </w:divBdr>
          <w:divsChild>
            <w:div w:id="313486277">
              <w:marLeft w:val="0"/>
              <w:marRight w:val="0"/>
              <w:marTop w:val="0"/>
              <w:marBottom w:val="0"/>
              <w:divBdr>
                <w:top w:val="none" w:sz="0" w:space="0" w:color="auto"/>
                <w:left w:val="none" w:sz="0" w:space="0" w:color="auto"/>
                <w:bottom w:val="none" w:sz="0" w:space="0" w:color="auto"/>
                <w:right w:val="none" w:sz="0" w:space="0" w:color="auto"/>
              </w:divBdr>
              <w:divsChild>
                <w:div w:id="310406933">
                  <w:marLeft w:val="0"/>
                  <w:marRight w:val="0"/>
                  <w:marTop w:val="0"/>
                  <w:marBottom w:val="0"/>
                  <w:divBdr>
                    <w:top w:val="none" w:sz="0" w:space="0" w:color="auto"/>
                    <w:left w:val="none" w:sz="0" w:space="0" w:color="auto"/>
                    <w:bottom w:val="none" w:sz="0" w:space="0" w:color="auto"/>
                    <w:right w:val="none" w:sz="0" w:space="0" w:color="auto"/>
                  </w:divBdr>
                  <w:divsChild>
                    <w:div w:id="147553533">
                      <w:marLeft w:val="0"/>
                      <w:marRight w:val="0"/>
                      <w:marTop w:val="0"/>
                      <w:marBottom w:val="0"/>
                      <w:divBdr>
                        <w:top w:val="none" w:sz="0" w:space="0" w:color="auto"/>
                        <w:left w:val="none" w:sz="0" w:space="0" w:color="auto"/>
                        <w:bottom w:val="none" w:sz="0" w:space="0" w:color="auto"/>
                        <w:right w:val="none" w:sz="0" w:space="0" w:color="auto"/>
                      </w:divBdr>
                    </w:div>
                    <w:div w:id="2531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133">
          <w:marLeft w:val="0"/>
          <w:marRight w:val="0"/>
          <w:marTop w:val="0"/>
          <w:marBottom w:val="0"/>
          <w:divBdr>
            <w:top w:val="none" w:sz="0" w:space="0" w:color="auto"/>
            <w:left w:val="none" w:sz="0" w:space="0" w:color="auto"/>
            <w:bottom w:val="none" w:sz="0" w:space="0" w:color="auto"/>
            <w:right w:val="none" w:sz="0" w:space="0" w:color="auto"/>
          </w:divBdr>
        </w:div>
        <w:div w:id="171184878">
          <w:marLeft w:val="0"/>
          <w:marRight w:val="0"/>
          <w:marTop w:val="450"/>
          <w:marBottom w:val="435"/>
          <w:divBdr>
            <w:top w:val="none" w:sz="0" w:space="0" w:color="auto"/>
            <w:left w:val="none" w:sz="0" w:space="0" w:color="auto"/>
            <w:bottom w:val="none" w:sz="0" w:space="0" w:color="auto"/>
            <w:right w:val="none" w:sz="0" w:space="0" w:color="auto"/>
          </w:divBdr>
        </w:div>
        <w:div w:id="171184975">
          <w:marLeft w:val="0"/>
          <w:marRight w:val="0"/>
          <w:marTop w:val="0"/>
          <w:marBottom w:val="0"/>
          <w:divBdr>
            <w:top w:val="none" w:sz="0" w:space="0" w:color="auto"/>
            <w:left w:val="none" w:sz="0" w:space="0" w:color="auto"/>
            <w:bottom w:val="none" w:sz="0" w:space="0" w:color="auto"/>
            <w:right w:val="none" w:sz="0" w:space="0" w:color="auto"/>
          </w:divBdr>
        </w:div>
        <w:div w:id="171185746">
          <w:marLeft w:val="-150"/>
          <w:marRight w:val="-150"/>
          <w:marTop w:val="0"/>
          <w:marBottom w:val="0"/>
          <w:divBdr>
            <w:top w:val="none" w:sz="0" w:space="0" w:color="auto"/>
            <w:left w:val="none" w:sz="0" w:space="0" w:color="auto"/>
            <w:bottom w:val="none" w:sz="0" w:space="0" w:color="auto"/>
            <w:right w:val="none" w:sz="0" w:space="0" w:color="auto"/>
          </w:divBdr>
        </w:div>
        <w:div w:id="171260470">
          <w:marLeft w:val="0"/>
          <w:marRight w:val="0"/>
          <w:marTop w:val="0"/>
          <w:marBottom w:val="0"/>
          <w:divBdr>
            <w:top w:val="none" w:sz="0" w:space="0" w:color="auto"/>
            <w:left w:val="none" w:sz="0" w:space="0" w:color="auto"/>
            <w:bottom w:val="none" w:sz="0" w:space="0" w:color="auto"/>
            <w:right w:val="none" w:sz="0" w:space="0" w:color="auto"/>
          </w:divBdr>
          <w:divsChild>
            <w:div w:id="517473734">
              <w:marLeft w:val="0"/>
              <w:marRight w:val="0"/>
              <w:marTop w:val="0"/>
              <w:marBottom w:val="0"/>
              <w:divBdr>
                <w:top w:val="none" w:sz="0" w:space="0" w:color="auto"/>
                <w:left w:val="none" w:sz="0" w:space="0" w:color="auto"/>
                <w:bottom w:val="none" w:sz="0" w:space="0" w:color="auto"/>
                <w:right w:val="none" w:sz="0" w:space="0" w:color="auto"/>
              </w:divBdr>
            </w:div>
          </w:divsChild>
        </w:div>
        <w:div w:id="171266607">
          <w:marLeft w:val="0"/>
          <w:marRight w:val="0"/>
          <w:marTop w:val="0"/>
          <w:marBottom w:val="0"/>
          <w:divBdr>
            <w:top w:val="none" w:sz="0" w:space="0" w:color="auto"/>
            <w:left w:val="none" w:sz="0" w:space="0" w:color="auto"/>
            <w:bottom w:val="none" w:sz="0" w:space="0" w:color="auto"/>
            <w:right w:val="none" w:sz="0" w:space="0" w:color="auto"/>
          </w:divBdr>
        </w:div>
        <w:div w:id="171334674">
          <w:marLeft w:val="0"/>
          <w:marRight w:val="0"/>
          <w:marTop w:val="0"/>
          <w:marBottom w:val="150"/>
          <w:divBdr>
            <w:top w:val="none" w:sz="0" w:space="0" w:color="auto"/>
            <w:left w:val="none" w:sz="0" w:space="0" w:color="auto"/>
            <w:bottom w:val="none" w:sz="0" w:space="0" w:color="auto"/>
            <w:right w:val="none" w:sz="0" w:space="0" w:color="auto"/>
          </w:divBdr>
        </w:div>
        <w:div w:id="171338741">
          <w:marLeft w:val="0"/>
          <w:marRight w:val="0"/>
          <w:marTop w:val="0"/>
          <w:marBottom w:val="0"/>
          <w:divBdr>
            <w:top w:val="none" w:sz="0" w:space="0" w:color="auto"/>
            <w:left w:val="none" w:sz="0" w:space="0" w:color="auto"/>
            <w:bottom w:val="none" w:sz="0" w:space="0" w:color="auto"/>
            <w:right w:val="none" w:sz="0" w:space="0" w:color="auto"/>
          </w:divBdr>
        </w:div>
        <w:div w:id="171338833">
          <w:marLeft w:val="0"/>
          <w:marRight w:val="188"/>
          <w:marTop w:val="0"/>
          <w:marBottom w:val="0"/>
          <w:divBdr>
            <w:top w:val="none" w:sz="0" w:space="0" w:color="auto"/>
            <w:left w:val="none" w:sz="0" w:space="0" w:color="auto"/>
            <w:bottom w:val="none" w:sz="0" w:space="0" w:color="auto"/>
            <w:right w:val="none" w:sz="0" w:space="0" w:color="auto"/>
          </w:divBdr>
        </w:div>
        <w:div w:id="171343315">
          <w:marLeft w:val="0"/>
          <w:marRight w:val="0"/>
          <w:marTop w:val="0"/>
          <w:marBottom w:val="0"/>
          <w:divBdr>
            <w:top w:val="none" w:sz="0" w:space="0" w:color="auto"/>
            <w:left w:val="none" w:sz="0" w:space="0" w:color="auto"/>
            <w:bottom w:val="none" w:sz="0" w:space="0" w:color="auto"/>
            <w:right w:val="none" w:sz="0" w:space="0" w:color="auto"/>
          </w:divBdr>
        </w:div>
        <w:div w:id="171384632">
          <w:marLeft w:val="750"/>
          <w:marRight w:val="0"/>
          <w:marTop w:val="0"/>
          <w:marBottom w:val="0"/>
          <w:divBdr>
            <w:top w:val="none" w:sz="0" w:space="0" w:color="auto"/>
            <w:left w:val="none" w:sz="0" w:space="0" w:color="auto"/>
            <w:bottom w:val="none" w:sz="0" w:space="0" w:color="auto"/>
            <w:right w:val="none" w:sz="0" w:space="0" w:color="auto"/>
          </w:divBdr>
        </w:div>
        <w:div w:id="171722350">
          <w:marLeft w:val="0"/>
          <w:marRight w:val="0"/>
          <w:marTop w:val="0"/>
          <w:marBottom w:val="0"/>
          <w:divBdr>
            <w:top w:val="none" w:sz="0" w:space="0" w:color="auto"/>
            <w:left w:val="none" w:sz="0" w:space="0" w:color="auto"/>
            <w:bottom w:val="none" w:sz="0" w:space="0" w:color="auto"/>
            <w:right w:val="none" w:sz="0" w:space="0" w:color="auto"/>
          </w:divBdr>
        </w:div>
        <w:div w:id="171724435">
          <w:marLeft w:val="0"/>
          <w:marRight w:val="0"/>
          <w:marTop w:val="0"/>
          <w:marBottom w:val="0"/>
          <w:divBdr>
            <w:top w:val="none" w:sz="0" w:space="0" w:color="auto"/>
            <w:left w:val="none" w:sz="0" w:space="0" w:color="auto"/>
            <w:bottom w:val="none" w:sz="0" w:space="0" w:color="auto"/>
            <w:right w:val="none" w:sz="0" w:space="0" w:color="auto"/>
          </w:divBdr>
        </w:div>
        <w:div w:id="171727037">
          <w:marLeft w:val="0"/>
          <w:marRight w:val="0"/>
          <w:marTop w:val="0"/>
          <w:marBottom w:val="0"/>
          <w:divBdr>
            <w:top w:val="none" w:sz="0" w:space="0" w:color="auto"/>
            <w:left w:val="none" w:sz="0" w:space="0" w:color="auto"/>
            <w:bottom w:val="none" w:sz="0" w:space="0" w:color="auto"/>
            <w:right w:val="none" w:sz="0" w:space="0" w:color="auto"/>
          </w:divBdr>
        </w:div>
        <w:div w:id="171727681">
          <w:marLeft w:val="0"/>
          <w:marRight w:val="0"/>
          <w:marTop w:val="0"/>
          <w:marBottom w:val="240"/>
          <w:divBdr>
            <w:top w:val="none" w:sz="0" w:space="0" w:color="auto"/>
            <w:left w:val="none" w:sz="0" w:space="0" w:color="auto"/>
            <w:bottom w:val="none" w:sz="0" w:space="0" w:color="auto"/>
            <w:right w:val="none" w:sz="0" w:space="0" w:color="auto"/>
          </w:divBdr>
        </w:div>
        <w:div w:id="171728034">
          <w:marLeft w:val="-225"/>
          <w:marRight w:val="-225"/>
          <w:marTop w:val="0"/>
          <w:marBottom w:val="0"/>
          <w:divBdr>
            <w:top w:val="none" w:sz="0" w:space="0" w:color="auto"/>
            <w:left w:val="none" w:sz="0" w:space="0" w:color="auto"/>
            <w:bottom w:val="none" w:sz="0" w:space="0" w:color="auto"/>
            <w:right w:val="none" w:sz="0" w:space="0" w:color="auto"/>
          </w:divBdr>
          <w:divsChild>
            <w:div w:id="74740684">
              <w:marLeft w:val="0"/>
              <w:marRight w:val="0"/>
              <w:marTop w:val="0"/>
              <w:marBottom w:val="0"/>
              <w:divBdr>
                <w:top w:val="none" w:sz="0" w:space="0" w:color="auto"/>
                <w:left w:val="none" w:sz="0" w:space="0" w:color="auto"/>
                <w:bottom w:val="none" w:sz="0" w:space="0" w:color="auto"/>
                <w:right w:val="none" w:sz="0" w:space="0" w:color="auto"/>
              </w:divBdr>
              <w:divsChild>
                <w:div w:id="145325672">
                  <w:marLeft w:val="-225"/>
                  <w:marRight w:val="-225"/>
                  <w:marTop w:val="0"/>
                  <w:marBottom w:val="0"/>
                  <w:divBdr>
                    <w:top w:val="none" w:sz="0" w:space="0" w:color="auto"/>
                    <w:left w:val="none" w:sz="0" w:space="0" w:color="auto"/>
                    <w:bottom w:val="none" w:sz="0" w:space="0" w:color="auto"/>
                    <w:right w:val="none" w:sz="0" w:space="0" w:color="auto"/>
                  </w:divBdr>
                  <w:divsChild>
                    <w:div w:id="4870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2260">
          <w:marLeft w:val="-225"/>
          <w:marRight w:val="-225"/>
          <w:marTop w:val="0"/>
          <w:marBottom w:val="0"/>
          <w:divBdr>
            <w:top w:val="none" w:sz="0" w:space="0" w:color="auto"/>
            <w:left w:val="none" w:sz="0" w:space="0" w:color="auto"/>
            <w:bottom w:val="none" w:sz="0" w:space="0" w:color="auto"/>
            <w:right w:val="none" w:sz="0" w:space="0" w:color="auto"/>
          </w:divBdr>
        </w:div>
        <w:div w:id="171797910">
          <w:marLeft w:val="0"/>
          <w:marRight w:val="0"/>
          <w:marTop w:val="0"/>
          <w:marBottom w:val="0"/>
          <w:divBdr>
            <w:top w:val="none" w:sz="0" w:space="0" w:color="auto"/>
            <w:left w:val="none" w:sz="0" w:space="0" w:color="auto"/>
            <w:bottom w:val="none" w:sz="0" w:space="0" w:color="auto"/>
            <w:right w:val="none" w:sz="0" w:space="0" w:color="auto"/>
          </w:divBdr>
          <w:divsChild>
            <w:div w:id="282351128">
              <w:marLeft w:val="0"/>
              <w:marRight w:val="0"/>
              <w:marTop w:val="0"/>
              <w:marBottom w:val="0"/>
              <w:divBdr>
                <w:top w:val="none" w:sz="0" w:space="0" w:color="auto"/>
                <w:left w:val="none" w:sz="0" w:space="0" w:color="auto"/>
                <w:bottom w:val="none" w:sz="0" w:space="0" w:color="auto"/>
                <w:right w:val="none" w:sz="0" w:space="0" w:color="auto"/>
              </w:divBdr>
            </w:div>
          </w:divsChild>
        </w:div>
        <w:div w:id="171800159">
          <w:marLeft w:val="0"/>
          <w:marRight w:val="0"/>
          <w:marTop w:val="0"/>
          <w:marBottom w:val="0"/>
          <w:divBdr>
            <w:top w:val="none" w:sz="0" w:space="0" w:color="auto"/>
            <w:left w:val="none" w:sz="0" w:space="0" w:color="auto"/>
            <w:bottom w:val="none" w:sz="0" w:space="0" w:color="auto"/>
            <w:right w:val="none" w:sz="0" w:space="0" w:color="auto"/>
          </w:divBdr>
        </w:div>
        <w:div w:id="171800360">
          <w:marLeft w:val="0"/>
          <w:marRight w:val="0"/>
          <w:marTop w:val="0"/>
          <w:marBottom w:val="0"/>
          <w:divBdr>
            <w:top w:val="none" w:sz="0" w:space="0" w:color="auto"/>
            <w:left w:val="none" w:sz="0" w:space="0" w:color="auto"/>
            <w:bottom w:val="none" w:sz="0" w:space="0" w:color="auto"/>
            <w:right w:val="none" w:sz="0" w:space="0" w:color="auto"/>
          </w:divBdr>
        </w:div>
        <w:div w:id="171840269">
          <w:marLeft w:val="0"/>
          <w:marRight w:val="0"/>
          <w:marTop w:val="0"/>
          <w:marBottom w:val="0"/>
          <w:divBdr>
            <w:top w:val="none" w:sz="0" w:space="0" w:color="auto"/>
            <w:left w:val="none" w:sz="0" w:space="0" w:color="auto"/>
            <w:bottom w:val="none" w:sz="0" w:space="0" w:color="auto"/>
            <w:right w:val="none" w:sz="0" w:space="0" w:color="auto"/>
          </w:divBdr>
        </w:div>
        <w:div w:id="171845298">
          <w:marLeft w:val="0"/>
          <w:marRight w:val="0"/>
          <w:marTop w:val="0"/>
          <w:marBottom w:val="240"/>
          <w:divBdr>
            <w:top w:val="none" w:sz="0" w:space="0" w:color="auto"/>
            <w:left w:val="none" w:sz="0" w:space="0" w:color="auto"/>
            <w:bottom w:val="none" w:sz="0" w:space="0" w:color="auto"/>
            <w:right w:val="none" w:sz="0" w:space="0" w:color="auto"/>
          </w:divBdr>
        </w:div>
        <w:div w:id="171913701">
          <w:marLeft w:val="0"/>
          <w:marRight w:val="0"/>
          <w:marTop w:val="0"/>
          <w:marBottom w:val="0"/>
          <w:divBdr>
            <w:top w:val="none" w:sz="0" w:space="0" w:color="auto"/>
            <w:left w:val="none" w:sz="0" w:space="0" w:color="auto"/>
            <w:bottom w:val="none" w:sz="0" w:space="0" w:color="auto"/>
            <w:right w:val="none" w:sz="0" w:space="0" w:color="auto"/>
          </w:divBdr>
        </w:div>
        <w:div w:id="171913925">
          <w:marLeft w:val="0"/>
          <w:marRight w:val="0"/>
          <w:marTop w:val="0"/>
          <w:marBottom w:val="240"/>
          <w:divBdr>
            <w:top w:val="none" w:sz="0" w:space="0" w:color="auto"/>
            <w:left w:val="none" w:sz="0" w:space="0" w:color="auto"/>
            <w:bottom w:val="none" w:sz="0" w:space="0" w:color="auto"/>
            <w:right w:val="none" w:sz="0" w:space="0" w:color="auto"/>
          </w:divBdr>
        </w:div>
        <w:div w:id="171920424">
          <w:marLeft w:val="0"/>
          <w:marRight w:val="0"/>
          <w:marTop w:val="0"/>
          <w:marBottom w:val="360"/>
          <w:divBdr>
            <w:top w:val="none" w:sz="0" w:space="0" w:color="auto"/>
            <w:left w:val="none" w:sz="0" w:space="0" w:color="auto"/>
            <w:bottom w:val="none" w:sz="0" w:space="0" w:color="auto"/>
            <w:right w:val="none" w:sz="0" w:space="0" w:color="auto"/>
          </w:divBdr>
        </w:div>
        <w:div w:id="171921296">
          <w:marLeft w:val="0"/>
          <w:marRight w:val="0"/>
          <w:marTop w:val="0"/>
          <w:marBottom w:val="0"/>
          <w:divBdr>
            <w:top w:val="none" w:sz="0" w:space="0" w:color="auto"/>
            <w:left w:val="none" w:sz="0" w:space="0" w:color="auto"/>
            <w:bottom w:val="none" w:sz="0" w:space="0" w:color="auto"/>
            <w:right w:val="none" w:sz="0" w:space="0" w:color="auto"/>
          </w:divBdr>
          <w:divsChild>
            <w:div w:id="636108097">
              <w:marLeft w:val="0"/>
              <w:marRight w:val="0"/>
              <w:marTop w:val="0"/>
              <w:marBottom w:val="0"/>
              <w:divBdr>
                <w:top w:val="none" w:sz="0" w:space="0" w:color="auto"/>
                <w:left w:val="none" w:sz="0" w:space="0" w:color="auto"/>
                <w:bottom w:val="none" w:sz="0" w:space="0" w:color="auto"/>
                <w:right w:val="none" w:sz="0" w:space="0" w:color="auto"/>
              </w:divBdr>
            </w:div>
          </w:divsChild>
        </w:div>
        <w:div w:id="171990595">
          <w:marLeft w:val="0"/>
          <w:marRight w:val="0"/>
          <w:marTop w:val="0"/>
          <w:marBottom w:val="0"/>
          <w:divBdr>
            <w:top w:val="single" w:sz="2" w:space="0" w:color="E0E0E0"/>
            <w:left w:val="single" w:sz="2" w:space="0" w:color="E0E0E0"/>
            <w:bottom w:val="single" w:sz="2" w:space="0" w:color="E0E0E0"/>
            <w:right w:val="single" w:sz="2" w:space="0" w:color="E0E0E0"/>
          </w:divBdr>
        </w:div>
        <w:div w:id="171998199">
          <w:marLeft w:val="0"/>
          <w:marRight w:val="0"/>
          <w:marTop w:val="0"/>
          <w:marBottom w:val="0"/>
          <w:divBdr>
            <w:top w:val="none" w:sz="0" w:space="0" w:color="auto"/>
            <w:left w:val="none" w:sz="0" w:space="0" w:color="auto"/>
            <w:bottom w:val="none" w:sz="0" w:space="0" w:color="auto"/>
            <w:right w:val="none" w:sz="0" w:space="0" w:color="auto"/>
          </w:divBdr>
        </w:div>
        <w:div w:id="172032479">
          <w:blockQuote w:val="1"/>
          <w:marLeft w:val="0"/>
          <w:marRight w:val="0"/>
          <w:marTop w:val="301"/>
          <w:marBottom w:val="301"/>
          <w:divBdr>
            <w:top w:val="none" w:sz="0" w:space="0" w:color="auto"/>
            <w:left w:val="single" w:sz="24" w:space="15" w:color="E67E22"/>
            <w:bottom w:val="none" w:sz="0" w:space="0" w:color="auto"/>
            <w:right w:val="none" w:sz="0" w:space="0" w:color="auto"/>
          </w:divBdr>
        </w:div>
        <w:div w:id="172113996">
          <w:marLeft w:val="0"/>
          <w:marRight w:val="0"/>
          <w:marTop w:val="0"/>
          <w:marBottom w:val="0"/>
          <w:divBdr>
            <w:top w:val="none" w:sz="0" w:space="0" w:color="auto"/>
            <w:left w:val="none" w:sz="0" w:space="0" w:color="auto"/>
            <w:bottom w:val="none" w:sz="0" w:space="0" w:color="auto"/>
            <w:right w:val="none" w:sz="0" w:space="0" w:color="auto"/>
          </w:divBdr>
        </w:div>
        <w:div w:id="172115068">
          <w:marLeft w:val="0"/>
          <w:marRight w:val="0"/>
          <w:marTop w:val="0"/>
          <w:marBottom w:val="0"/>
          <w:divBdr>
            <w:top w:val="none" w:sz="0" w:space="0" w:color="auto"/>
            <w:left w:val="none" w:sz="0" w:space="0" w:color="auto"/>
            <w:bottom w:val="none" w:sz="0" w:space="0" w:color="auto"/>
            <w:right w:val="none" w:sz="0" w:space="0" w:color="auto"/>
          </w:divBdr>
        </w:div>
        <w:div w:id="172115489">
          <w:marLeft w:val="0"/>
          <w:marRight w:val="0"/>
          <w:marTop w:val="0"/>
          <w:marBottom w:val="250"/>
          <w:divBdr>
            <w:top w:val="none" w:sz="0" w:space="0" w:color="auto"/>
            <w:left w:val="none" w:sz="0" w:space="0" w:color="auto"/>
            <w:bottom w:val="none" w:sz="0" w:space="0" w:color="auto"/>
            <w:right w:val="none" w:sz="0" w:space="0" w:color="auto"/>
          </w:divBdr>
          <w:divsChild>
            <w:div w:id="491071091">
              <w:marLeft w:val="0"/>
              <w:marRight w:val="0"/>
              <w:marTop w:val="0"/>
              <w:marBottom w:val="0"/>
              <w:divBdr>
                <w:top w:val="none" w:sz="0" w:space="0" w:color="auto"/>
                <w:left w:val="none" w:sz="0" w:space="0" w:color="auto"/>
                <w:bottom w:val="none" w:sz="0" w:space="0" w:color="auto"/>
                <w:right w:val="none" w:sz="0" w:space="0" w:color="auto"/>
              </w:divBdr>
            </w:div>
          </w:divsChild>
        </w:div>
        <w:div w:id="172190008">
          <w:marLeft w:val="1463"/>
          <w:marRight w:val="0"/>
          <w:marTop w:val="0"/>
          <w:marBottom w:val="0"/>
          <w:divBdr>
            <w:top w:val="none" w:sz="0" w:space="0" w:color="auto"/>
            <w:left w:val="none" w:sz="0" w:space="0" w:color="auto"/>
            <w:bottom w:val="none" w:sz="0" w:space="0" w:color="auto"/>
            <w:right w:val="none" w:sz="0" w:space="0" w:color="auto"/>
          </w:divBdr>
        </w:div>
        <w:div w:id="172229906">
          <w:marLeft w:val="0"/>
          <w:marRight w:val="0"/>
          <w:marTop w:val="0"/>
          <w:marBottom w:val="0"/>
          <w:divBdr>
            <w:top w:val="none" w:sz="0" w:space="0" w:color="auto"/>
            <w:left w:val="none" w:sz="0" w:space="0" w:color="auto"/>
            <w:bottom w:val="none" w:sz="0" w:space="0" w:color="auto"/>
            <w:right w:val="none" w:sz="0" w:space="0" w:color="auto"/>
          </w:divBdr>
        </w:div>
        <w:div w:id="172232969">
          <w:marLeft w:val="0"/>
          <w:marRight w:val="0"/>
          <w:marTop w:val="0"/>
          <w:marBottom w:val="0"/>
          <w:divBdr>
            <w:top w:val="none" w:sz="0" w:space="0" w:color="auto"/>
            <w:left w:val="none" w:sz="0" w:space="0" w:color="auto"/>
            <w:bottom w:val="none" w:sz="0" w:space="0" w:color="auto"/>
            <w:right w:val="none" w:sz="0" w:space="0" w:color="auto"/>
          </w:divBdr>
        </w:div>
        <w:div w:id="172301406">
          <w:marLeft w:val="0"/>
          <w:marRight w:val="0"/>
          <w:marTop w:val="0"/>
          <w:marBottom w:val="0"/>
          <w:divBdr>
            <w:top w:val="none" w:sz="0" w:space="0" w:color="auto"/>
            <w:left w:val="none" w:sz="0" w:space="0" w:color="auto"/>
            <w:bottom w:val="none" w:sz="0" w:space="0" w:color="auto"/>
            <w:right w:val="none" w:sz="0" w:space="0" w:color="auto"/>
          </w:divBdr>
        </w:div>
        <w:div w:id="172303302">
          <w:marLeft w:val="0"/>
          <w:marRight w:val="0"/>
          <w:marTop w:val="0"/>
          <w:marBottom w:val="0"/>
          <w:divBdr>
            <w:top w:val="none" w:sz="0" w:space="0" w:color="auto"/>
            <w:left w:val="none" w:sz="0" w:space="0" w:color="auto"/>
            <w:bottom w:val="none" w:sz="0" w:space="0" w:color="auto"/>
            <w:right w:val="none" w:sz="0" w:space="0" w:color="auto"/>
          </w:divBdr>
        </w:div>
        <w:div w:id="172456298">
          <w:marLeft w:val="0"/>
          <w:marRight w:val="0"/>
          <w:marTop w:val="0"/>
          <w:marBottom w:val="0"/>
          <w:divBdr>
            <w:top w:val="none" w:sz="0" w:space="0" w:color="auto"/>
            <w:left w:val="none" w:sz="0" w:space="0" w:color="auto"/>
            <w:bottom w:val="none" w:sz="0" w:space="0" w:color="auto"/>
            <w:right w:val="none" w:sz="0" w:space="0" w:color="auto"/>
          </w:divBdr>
        </w:div>
        <w:div w:id="17269299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72767252">
          <w:marLeft w:val="0"/>
          <w:marRight w:val="0"/>
          <w:marTop w:val="0"/>
          <w:marBottom w:val="0"/>
          <w:divBdr>
            <w:top w:val="single" w:sz="2" w:space="0" w:color="E0E0E0"/>
            <w:left w:val="single" w:sz="2" w:space="0" w:color="E0E0E0"/>
            <w:bottom w:val="single" w:sz="2" w:space="0" w:color="E0E0E0"/>
            <w:right w:val="single" w:sz="2" w:space="0" w:color="E0E0E0"/>
          </w:divBdr>
        </w:div>
        <w:div w:id="172769891">
          <w:marLeft w:val="0"/>
          <w:marRight w:val="0"/>
          <w:marTop w:val="0"/>
          <w:marBottom w:val="0"/>
          <w:divBdr>
            <w:top w:val="none" w:sz="0" w:space="0" w:color="auto"/>
            <w:left w:val="none" w:sz="0" w:space="0" w:color="auto"/>
            <w:bottom w:val="none" w:sz="0" w:space="0" w:color="auto"/>
            <w:right w:val="none" w:sz="0" w:space="0" w:color="auto"/>
          </w:divBdr>
        </w:div>
        <w:div w:id="172846099">
          <w:marLeft w:val="-125"/>
          <w:marRight w:val="-125"/>
          <w:marTop w:val="0"/>
          <w:marBottom w:val="0"/>
          <w:divBdr>
            <w:top w:val="none" w:sz="0" w:space="0" w:color="auto"/>
            <w:left w:val="none" w:sz="0" w:space="0" w:color="auto"/>
            <w:bottom w:val="none" w:sz="0" w:space="0" w:color="auto"/>
            <w:right w:val="none" w:sz="0" w:space="0" w:color="auto"/>
          </w:divBdr>
        </w:div>
        <w:div w:id="173039579">
          <w:marLeft w:val="0"/>
          <w:marRight w:val="0"/>
          <w:marTop w:val="0"/>
          <w:marBottom w:val="0"/>
          <w:divBdr>
            <w:top w:val="none" w:sz="0" w:space="0" w:color="auto"/>
            <w:left w:val="none" w:sz="0" w:space="0" w:color="auto"/>
            <w:bottom w:val="none" w:sz="0" w:space="0" w:color="auto"/>
            <w:right w:val="none" w:sz="0" w:space="0" w:color="auto"/>
          </w:divBdr>
        </w:div>
        <w:div w:id="173111704">
          <w:marLeft w:val="0"/>
          <w:marRight w:val="0"/>
          <w:marTop w:val="0"/>
          <w:marBottom w:val="0"/>
          <w:divBdr>
            <w:top w:val="single" w:sz="2" w:space="0" w:color="E0E0E0"/>
            <w:left w:val="single" w:sz="2" w:space="0" w:color="E0E0E0"/>
            <w:bottom w:val="single" w:sz="2" w:space="0" w:color="E0E0E0"/>
            <w:right w:val="single" w:sz="2" w:space="0" w:color="E0E0E0"/>
          </w:divBdr>
        </w:div>
        <w:div w:id="173156438">
          <w:marLeft w:val="0"/>
          <w:marRight w:val="0"/>
          <w:marTop w:val="0"/>
          <w:marBottom w:val="0"/>
          <w:divBdr>
            <w:top w:val="single" w:sz="2" w:space="0" w:color="E0E0E0"/>
            <w:left w:val="single" w:sz="2" w:space="0" w:color="E0E0E0"/>
            <w:bottom w:val="single" w:sz="2" w:space="0" w:color="E0E0E0"/>
            <w:right w:val="single" w:sz="2" w:space="0" w:color="E0E0E0"/>
          </w:divBdr>
          <w:divsChild>
            <w:div w:id="382291857">
              <w:marLeft w:val="0"/>
              <w:marRight w:val="0"/>
              <w:marTop w:val="0"/>
              <w:marBottom w:val="0"/>
              <w:divBdr>
                <w:top w:val="single" w:sz="2" w:space="0" w:color="E0E0E0"/>
                <w:left w:val="single" w:sz="2" w:space="0" w:color="E0E0E0"/>
                <w:bottom w:val="single" w:sz="2" w:space="0" w:color="E0E0E0"/>
                <w:right w:val="single" w:sz="2" w:space="0" w:color="E0E0E0"/>
              </w:divBdr>
              <w:divsChild>
                <w:div w:id="7653475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3303153">
          <w:marLeft w:val="0"/>
          <w:marRight w:val="0"/>
          <w:marTop w:val="0"/>
          <w:marBottom w:val="225"/>
          <w:divBdr>
            <w:top w:val="none" w:sz="0" w:space="0" w:color="auto"/>
            <w:left w:val="none" w:sz="0" w:space="0" w:color="auto"/>
            <w:bottom w:val="none" w:sz="0" w:space="0" w:color="auto"/>
            <w:right w:val="none" w:sz="0" w:space="0" w:color="auto"/>
          </w:divBdr>
          <w:divsChild>
            <w:div w:id="738593903">
              <w:marLeft w:val="0"/>
              <w:marRight w:val="0"/>
              <w:marTop w:val="0"/>
              <w:marBottom w:val="225"/>
              <w:divBdr>
                <w:top w:val="none" w:sz="0" w:space="0" w:color="auto"/>
                <w:left w:val="none" w:sz="0" w:space="0" w:color="auto"/>
                <w:bottom w:val="none" w:sz="0" w:space="0" w:color="auto"/>
                <w:right w:val="none" w:sz="0" w:space="0" w:color="auto"/>
              </w:divBdr>
            </w:div>
          </w:divsChild>
        </w:div>
        <w:div w:id="173343083">
          <w:marLeft w:val="0"/>
          <w:marRight w:val="0"/>
          <w:marTop w:val="0"/>
          <w:marBottom w:val="0"/>
          <w:divBdr>
            <w:top w:val="none" w:sz="0" w:space="0" w:color="auto"/>
            <w:left w:val="none" w:sz="0" w:space="0" w:color="auto"/>
            <w:bottom w:val="none" w:sz="0" w:space="0" w:color="auto"/>
            <w:right w:val="none" w:sz="0" w:space="0" w:color="auto"/>
          </w:divBdr>
        </w:div>
        <w:div w:id="173351651">
          <w:marLeft w:val="-225"/>
          <w:marRight w:val="-225"/>
          <w:marTop w:val="0"/>
          <w:marBottom w:val="0"/>
          <w:divBdr>
            <w:top w:val="none" w:sz="0" w:space="0" w:color="auto"/>
            <w:left w:val="none" w:sz="0" w:space="0" w:color="auto"/>
            <w:bottom w:val="none" w:sz="0" w:space="0" w:color="auto"/>
            <w:right w:val="none" w:sz="0" w:space="0" w:color="auto"/>
          </w:divBdr>
        </w:div>
        <w:div w:id="173375018">
          <w:marLeft w:val="0"/>
          <w:marRight w:val="0"/>
          <w:marTop w:val="0"/>
          <w:marBottom w:val="0"/>
          <w:divBdr>
            <w:top w:val="none" w:sz="0" w:space="0" w:color="auto"/>
            <w:left w:val="none" w:sz="0" w:space="0" w:color="auto"/>
            <w:bottom w:val="single" w:sz="6" w:space="0" w:color="E1E1E1"/>
            <w:right w:val="none" w:sz="0" w:space="0" w:color="auto"/>
          </w:divBdr>
        </w:div>
        <w:div w:id="173418338">
          <w:marLeft w:val="0"/>
          <w:marRight w:val="0"/>
          <w:marTop w:val="0"/>
          <w:marBottom w:val="0"/>
          <w:divBdr>
            <w:top w:val="none" w:sz="0" w:space="0" w:color="auto"/>
            <w:left w:val="none" w:sz="0" w:space="0" w:color="auto"/>
            <w:bottom w:val="none" w:sz="0" w:space="0" w:color="auto"/>
            <w:right w:val="none" w:sz="0" w:space="0" w:color="auto"/>
          </w:divBdr>
        </w:div>
        <w:div w:id="173418879">
          <w:marLeft w:val="0"/>
          <w:marRight w:val="0"/>
          <w:marTop w:val="0"/>
          <w:marBottom w:val="240"/>
          <w:divBdr>
            <w:top w:val="none" w:sz="0" w:space="0" w:color="auto"/>
            <w:left w:val="none" w:sz="0" w:space="0" w:color="auto"/>
            <w:bottom w:val="none" w:sz="0" w:space="0" w:color="auto"/>
            <w:right w:val="none" w:sz="0" w:space="0" w:color="auto"/>
          </w:divBdr>
        </w:div>
        <w:div w:id="173424426">
          <w:marLeft w:val="0"/>
          <w:marRight w:val="0"/>
          <w:marTop w:val="0"/>
          <w:marBottom w:val="0"/>
          <w:divBdr>
            <w:top w:val="none" w:sz="0" w:space="0" w:color="auto"/>
            <w:left w:val="none" w:sz="0" w:space="0" w:color="auto"/>
            <w:bottom w:val="none" w:sz="0" w:space="0" w:color="auto"/>
            <w:right w:val="none" w:sz="0" w:space="0" w:color="auto"/>
          </w:divBdr>
        </w:div>
        <w:div w:id="173494367">
          <w:marLeft w:val="0"/>
          <w:marRight w:val="0"/>
          <w:marTop w:val="0"/>
          <w:marBottom w:val="0"/>
          <w:divBdr>
            <w:top w:val="none" w:sz="0" w:space="0" w:color="auto"/>
            <w:left w:val="none" w:sz="0" w:space="0" w:color="auto"/>
            <w:bottom w:val="none" w:sz="0" w:space="0" w:color="auto"/>
            <w:right w:val="none" w:sz="0" w:space="0" w:color="auto"/>
          </w:divBdr>
        </w:div>
        <w:div w:id="173690324">
          <w:marLeft w:val="-125"/>
          <w:marRight w:val="-125"/>
          <w:marTop w:val="0"/>
          <w:marBottom w:val="376"/>
          <w:divBdr>
            <w:top w:val="none" w:sz="0" w:space="0" w:color="auto"/>
            <w:left w:val="none" w:sz="0" w:space="0" w:color="auto"/>
            <w:bottom w:val="none" w:sz="0" w:space="0" w:color="auto"/>
            <w:right w:val="none" w:sz="0" w:space="0" w:color="auto"/>
          </w:divBdr>
        </w:div>
        <w:div w:id="173761784">
          <w:blockQuote w:val="1"/>
          <w:marLeft w:val="0"/>
          <w:marRight w:val="0"/>
          <w:marTop w:val="250"/>
          <w:marBottom w:val="263"/>
          <w:divBdr>
            <w:top w:val="none" w:sz="0" w:space="0" w:color="auto"/>
            <w:left w:val="single" w:sz="24" w:space="13" w:color="C4E0A6"/>
            <w:bottom w:val="none" w:sz="0" w:space="0" w:color="auto"/>
            <w:right w:val="none" w:sz="0" w:space="0" w:color="auto"/>
          </w:divBdr>
        </w:div>
        <w:div w:id="173763181">
          <w:marLeft w:val="0"/>
          <w:marRight w:val="0"/>
          <w:marTop w:val="0"/>
          <w:marBottom w:val="0"/>
          <w:divBdr>
            <w:top w:val="none" w:sz="0" w:space="0" w:color="auto"/>
            <w:left w:val="none" w:sz="0" w:space="0" w:color="auto"/>
            <w:bottom w:val="none" w:sz="0" w:space="0" w:color="auto"/>
            <w:right w:val="none" w:sz="0" w:space="0" w:color="auto"/>
          </w:divBdr>
        </w:div>
        <w:div w:id="173763369">
          <w:marLeft w:val="0"/>
          <w:marRight w:val="0"/>
          <w:marTop w:val="0"/>
          <w:marBottom w:val="0"/>
          <w:divBdr>
            <w:top w:val="none" w:sz="0" w:space="0" w:color="auto"/>
            <w:left w:val="none" w:sz="0" w:space="0" w:color="auto"/>
            <w:bottom w:val="none" w:sz="0" w:space="0" w:color="auto"/>
            <w:right w:val="none" w:sz="0" w:space="0" w:color="auto"/>
          </w:divBdr>
          <w:divsChild>
            <w:div w:id="94054973">
              <w:marLeft w:val="-225"/>
              <w:marRight w:val="-225"/>
              <w:marTop w:val="0"/>
              <w:marBottom w:val="0"/>
              <w:divBdr>
                <w:top w:val="none" w:sz="0" w:space="0" w:color="auto"/>
                <w:left w:val="none" w:sz="0" w:space="0" w:color="auto"/>
                <w:bottom w:val="none" w:sz="0" w:space="0" w:color="auto"/>
                <w:right w:val="none" w:sz="0" w:space="0" w:color="auto"/>
              </w:divBdr>
            </w:div>
          </w:divsChild>
        </w:div>
        <w:div w:id="173813259">
          <w:marLeft w:val="0"/>
          <w:marRight w:val="0"/>
          <w:marTop w:val="0"/>
          <w:marBottom w:val="0"/>
          <w:divBdr>
            <w:top w:val="single" w:sz="2" w:space="0" w:color="E0E0E0"/>
            <w:left w:val="single" w:sz="2" w:space="0" w:color="E0E0E0"/>
            <w:bottom w:val="single" w:sz="2" w:space="0" w:color="E0E0E0"/>
            <w:right w:val="single" w:sz="2" w:space="0" w:color="E0E0E0"/>
          </w:divBdr>
          <w:divsChild>
            <w:div w:id="174225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879484">
          <w:marLeft w:val="0"/>
          <w:marRight w:val="0"/>
          <w:marTop w:val="0"/>
          <w:marBottom w:val="125"/>
          <w:divBdr>
            <w:top w:val="none" w:sz="0" w:space="0" w:color="auto"/>
            <w:left w:val="none" w:sz="0" w:space="0" w:color="auto"/>
            <w:bottom w:val="none" w:sz="0" w:space="0" w:color="auto"/>
            <w:right w:val="none" w:sz="0" w:space="0" w:color="auto"/>
          </w:divBdr>
        </w:div>
        <w:div w:id="173880873">
          <w:marLeft w:val="0"/>
          <w:marRight w:val="0"/>
          <w:marTop w:val="0"/>
          <w:marBottom w:val="0"/>
          <w:divBdr>
            <w:top w:val="none" w:sz="0" w:space="0" w:color="auto"/>
            <w:left w:val="none" w:sz="0" w:space="0" w:color="auto"/>
            <w:bottom w:val="none" w:sz="0" w:space="0" w:color="auto"/>
            <w:right w:val="none" w:sz="0" w:space="0" w:color="auto"/>
          </w:divBdr>
          <w:divsChild>
            <w:div w:id="433601260">
              <w:marLeft w:val="-150"/>
              <w:marRight w:val="-150"/>
              <w:marTop w:val="0"/>
              <w:marBottom w:val="0"/>
              <w:divBdr>
                <w:top w:val="none" w:sz="0" w:space="0" w:color="auto"/>
                <w:left w:val="none" w:sz="0" w:space="0" w:color="auto"/>
                <w:bottom w:val="none" w:sz="0" w:space="0" w:color="auto"/>
                <w:right w:val="none" w:sz="0" w:space="0" w:color="auto"/>
              </w:divBdr>
              <w:divsChild>
                <w:div w:id="206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671">
          <w:marLeft w:val="0"/>
          <w:marRight w:val="0"/>
          <w:marTop w:val="0"/>
          <w:marBottom w:val="0"/>
          <w:divBdr>
            <w:top w:val="none" w:sz="0" w:space="0" w:color="auto"/>
            <w:left w:val="none" w:sz="0" w:space="0" w:color="auto"/>
            <w:bottom w:val="none" w:sz="0" w:space="0" w:color="auto"/>
            <w:right w:val="none" w:sz="0" w:space="0" w:color="auto"/>
          </w:divBdr>
          <w:divsChild>
            <w:div w:id="461387950">
              <w:marLeft w:val="-188"/>
              <w:marRight w:val="-188"/>
              <w:marTop w:val="0"/>
              <w:marBottom w:val="0"/>
              <w:divBdr>
                <w:top w:val="none" w:sz="0" w:space="0" w:color="auto"/>
                <w:left w:val="none" w:sz="0" w:space="0" w:color="auto"/>
                <w:bottom w:val="none" w:sz="0" w:space="0" w:color="auto"/>
                <w:right w:val="none" w:sz="0" w:space="0" w:color="auto"/>
              </w:divBdr>
            </w:div>
          </w:divsChild>
        </w:div>
        <w:div w:id="173998531">
          <w:marLeft w:val="0"/>
          <w:marRight w:val="0"/>
          <w:marTop w:val="0"/>
          <w:marBottom w:val="0"/>
          <w:divBdr>
            <w:top w:val="none" w:sz="0" w:space="0" w:color="auto"/>
            <w:left w:val="none" w:sz="0" w:space="0" w:color="auto"/>
            <w:bottom w:val="none" w:sz="0" w:space="0" w:color="auto"/>
            <w:right w:val="none" w:sz="0" w:space="0" w:color="auto"/>
          </w:divBdr>
        </w:div>
        <w:div w:id="174001243">
          <w:marLeft w:val="0"/>
          <w:marRight w:val="0"/>
          <w:marTop w:val="0"/>
          <w:marBottom w:val="0"/>
          <w:divBdr>
            <w:top w:val="none" w:sz="0" w:space="0" w:color="auto"/>
            <w:left w:val="none" w:sz="0" w:space="0" w:color="auto"/>
            <w:bottom w:val="none" w:sz="0" w:space="0" w:color="auto"/>
            <w:right w:val="none" w:sz="0" w:space="0" w:color="auto"/>
          </w:divBdr>
        </w:div>
        <w:div w:id="174007026">
          <w:marLeft w:val="-225"/>
          <w:marRight w:val="-225"/>
          <w:marTop w:val="0"/>
          <w:marBottom w:val="0"/>
          <w:divBdr>
            <w:top w:val="none" w:sz="0" w:space="0" w:color="auto"/>
            <w:left w:val="none" w:sz="0" w:space="0" w:color="auto"/>
            <w:bottom w:val="none" w:sz="0" w:space="0" w:color="auto"/>
            <w:right w:val="none" w:sz="0" w:space="0" w:color="auto"/>
          </w:divBdr>
          <w:divsChild>
            <w:div w:id="119803455">
              <w:marLeft w:val="0"/>
              <w:marRight w:val="0"/>
              <w:marTop w:val="0"/>
              <w:marBottom w:val="0"/>
              <w:divBdr>
                <w:top w:val="none" w:sz="0" w:space="0" w:color="auto"/>
                <w:left w:val="none" w:sz="0" w:space="0" w:color="auto"/>
                <w:bottom w:val="none" w:sz="0" w:space="0" w:color="auto"/>
                <w:right w:val="none" w:sz="0" w:space="0" w:color="auto"/>
              </w:divBdr>
              <w:divsChild>
                <w:div w:id="93863570">
                  <w:marLeft w:val="0"/>
                  <w:marRight w:val="0"/>
                  <w:marTop w:val="0"/>
                  <w:marBottom w:val="0"/>
                  <w:divBdr>
                    <w:top w:val="none" w:sz="0" w:space="0" w:color="auto"/>
                    <w:left w:val="none" w:sz="0" w:space="0" w:color="auto"/>
                    <w:bottom w:val="none" w:sz="0" w:space="0" w:color="auto"/>
                    <w:right w:val="none" w:sz="0" w:space="0" w:color="auto"/>
                  </w:divBdr>
                  <w:divsChild>
                    <w:div w:id="4392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0006">
          <w:marLeft w:val="0"/>
          <w:marRight w:val="0"/>
          <w:marTop w:val="0"/>
          <w:marBottom w:val="0"/>
          <w:divBdr>
            <w:top w:val="none" w:sz="0" w:space="0" w:color="auto"/>
            <w:left w:val="none" w:sz="0" w:space="0" w:color="auto"/>
            <w:bottom w:val="none" w:sz="0" w:space="0" w:color="auto"/>
            <w:right w:val="none" w:sz="0" w:space="0" w:color="auto"/>
          </w:divBdr>
        </w:div>
        <w:div w:id="174081557">
          <w:marLeft w:val="0"/>
          <w:marRight w:val="0"/>
          <w:marTop w:val="0"/>
          <w:marBottom w:val="150"/>
          <w:divBdr>
            <w:top w:val="none" w:sz="0" w:space="0" w:color="auto"/>
            <w:left w:val="none" w:sz="0" w:space="0" w:color="auto"/>
            <w:bottom w:val="none" w:sz="0" w:space="0" w:color="auto"/>
            <w:right w:val="none" w:sz="0" w:space="0" w:color="auto"/>
          </w:divBdr>
        </w:div>
        <w:div w:id="174195757">
          <w:marLeft w:val="0"/>
          <w:marRight w:val="0"/>
          <w:marTop w:val="0"/>
          <w:marBottom w:val="125"/>
          <w:divBdr>
            <w:top w:val="none" w:sz="0" w:space="0" w:color="auto"/>
            <w:left w:val="none" w:sz="0" w:space="0" w:color="auto"/>
            <w:bottom w:val="none" w:sz="0" w:space="0" w:color="auto"/>
            <w:right w:val="none" w:sz="0" w:space="0" w:color="auto"/>
          </w:divBdr>
        </w:div>
        <w:div w:id="174196032">
          <w:marLeft w:val="0"/>
          <w:marRight w:val="0"/>
          <w:marTop w:val="0"/>
          <w:marBottom w:val="0"/>
          <w:divBdr>
            <w:top w:val="none" w:sz="0" w:space="0" w:color="auto"/>
            <w:left w:val="none" w:sz="0" w:space="0" w:color="auto"/>
            <w:bottom w:val="none" w:sz="0" w:space="0" w:color="auto"/>
            <w:right w:val="none" w:sz="0" w:space="0" w:color="auto"/>
          </w:divBdr>
        </w:div>
        <w:div w:id="174225929">
          <w:marLeft w:val="-125"/>
          <w:marRight w:val="-125"/>
          <w:marTop w:val="0"/>
          <w:marBottom w:val="376"/>
          <w:divBdr>
            <w:top w:val="none" w:sz="0" w:space="0" w:color="auto"/>
            <w:left w:val="none" w:sz="0" w:space="0" w:color="auto"/>
            <w:bottom w:val="none" w:sz="0" w:space="0" w:color="auto"/>
            <w:right w:val="none" w:sz="0" w:space="0" w:color="auto"/>
          </w:divBdr>
        </w:div>
        <w:div w:id="174347881">
          <w:marLeft w:val="0"/>
          <w:marRight w:val="0"/>
          <w:marTop w:val="0"/>
          <w:marBottom w:val="240"/>
          <w:divBdr>
            <w:top w:val="none" w:sz="0" w:space="0" w:color="auto"/>
            <w:left w:val="none" w:sz="0" w:space="0" w:color="auto"/>
            <w:bottom w:val="none" w:sz="0" w:space="0" w:color="auto"/>
            <w:right w:val="none" w:sz="0" w:space="0" w:color="auto"/>
          </w:divBdr>
        </w:div>
        <w:div w:id="174392023">
          <w:marLeft w:val="-225"/>
          <w:marRight w:val="-225"/>
          <w:marTop w:val="0"/>
          <w:marBottom w:val="0"/>
          <w:divBdr>
            <w:top w:val="none" w:sz="0" w:space="0" w:color="auto"/>
            <w:left w:val="none" w:sz="0" w:space="0" w:color="auto"/>
            <w:bottom w:val="none" w:sz="0" w:space="0" w:color="auto"/>
            <w:right w:val="none" w:sz="0" w:space="0" w:color="auto"/>
          </w:divBdr>
        </w:div>
        <w:div w:id="174418516">
          <w:marLeft w:val="0"/>
          <w:marRight w:val="0"/>
          <w:marTop w:val="0"/>
          <w:marBottom w:val="0"/>
          <w:divBdr>
            <w:top w:val="none" w:sz="0" w:space="0" w:color="auto"/>
            <w:left w:val="none" w:sz="0" w:space="0" w:color="auto"/>
            <w:bottom w:val="none" w:sz="0" w:space="0" w:color="auto"/>
            <w:right w:val="none" w:sz="0" w:space="0" w:color="auto"/>
          </w:divBdr>
          <w:divsChild>
            <w:div w:id="354964466">
              <w:marLeft w:val="-150"/>
              <w:marRight w:val="-150"/>
              <w:marTop w:val="0"/>
              <w:marBottom w:val="0"/>
              <w:divBdr>
                <w:top w:val="none" w:sz="0" w:space="0" w:color="auto"/>
                <w:left w:val="none" w:sz="0" w:space="0" w:color="auto"/>
                <w:bottom w:val="none" w:sz="0" w:space="0" w:color="auto"/>
                <w:right w:val="none" w:sz="0" w:space="0" w:color="auto"/>
              </w:divBdr>
              <w:divsChild>
                <w:div w:id="545918348">
                  <w:marLeft w:val="0"/>
                  <w:marRight w:val="0"/>
                  <w:marTop w:val="0"/>
                  <w:marBottom w:val="0"/>
                  <w:divBdr>
                    <w:top w:val="none" w:sz="0" w:space="0" w:color="auto"/>
                    <w:left w:val="none" w:sz="0" w:space="0" w:color="auto"/>
                    <w:bottom w:val="none" w:sz="0" w:space="0" w:color="auto"/>
                    <w:right w:val="none" w:sz="0" w:space="0" w:color="auto"/>
                  </w:divBdr>
                </w:div>
                <w:div w:id="5691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9331">
          <w:marLeft w:val="0"/>
          <w:marRight w:val="0"/>
          <w:marTop w:val="0"/>
          <w:marBottom w:val="0"/>
          <w:divBdr>
            <w:top w:val="none" w:sz="0" w:space="0" w:color="auto"/>
            <w:left w:val="none" w:sz="0" w:space="0" w:color="auto"/>
            <w:bottom w:val="none" w:sz="0" w:space="0" w:color="auto"/>
            <w:right w:val="none" w:sz="0" w:space="0" w:color="auto"/>
          </w:divBdr>
          <w:divsChild>
            <w:div w:id="567500173">
              <w:marLeft w:val="0"/>
              <w:marRight w:val="0"/>
              <w:marTop w:val="0"/>
              <w:marBottom w:val="0"/>
              <w:divBdr>
                <w:top w:val="none" w:sz="0" w:space="0" w:color="auto"/>
                <w:left w:val="none" w:sz="0" w:space="0" w:color="auto"/>
                <w:bottom w:val="none" w:sz="0" w:space="0" w:color="auto"/>
                <w:right w:val="none" w:sz="0" w:space="0" w:color="auto"/>
              </w:divBdr>
            </w:div>
          </w:divsChild>
        </w:div>
        <w:div w:id="174420012">
          <w:marLeft w:val="-188"/>
          <w:marRight w:val="-188"/>
          <w:marTop w:val="0"/>
          <w:marBottom w:val="0"/>
          <w:divBdr>
            <w:top w:val="none" w:sz="0" w:space="0" w:color="auto"/>
            <w:left w:val="none" w:sz="0" w:space="0" w:color="auto"/>
            <w:bottom w:val="none" w:sz="0" w:space="0" w:color="auto"/>
            <w:right w:val="none" w:sz="0" w:space="0" w:color="auto"/>
          </w:divBdr>
          <w:divsChild>
            <w:div w:id="383455724">
              <w:marLeft w:val="1221"/>
              <w:marRight w:val="0"/>
              <w:marTop w:val="0"/>
              <w:marBottom w:val="0"/>
              <w:divBdr>
                <w:top w:val="none" w:sz="0" w:space="0" w:color="auto"/>
                <w:left w:val="none" w:sz="0" w:space="0" w:color="auto"/>
                <w:bottom w:val="none" w:sz="0" w:space="0" w:color="auto"/>
                <w:right w:val="none" w:sz="0" w:space="0" w:color="auto"/>
              </w:divBdr>
            </w:div>
          </w:divsChild>
        </w:div>
        <w:div w:id="174421897">
          <w:marLeft w:val="0"/>
          <w:marRight w:val="0"/>
          <w:marTop w:val="0"/>
          <w:marBottom w:val="0"/>
          <w:divBdr>
            <w:top w:val="single" w:sz="2" w:space="0" w:color="E0E0E0"/>
            <w:left w:val="single" w:sz="2" w:space="0" w:color="E0E0E0"/>
            <w:bottom w:val="single" w:sz="2" w:space="0" w:color="E0E0E0"/>
            <w:right w:val="single" w:sz="2" w:space="0" w:color="E0E0E0"/>
          </w:divBdr>
        </w:div>
        <w:div w:id="174538256">
          <w:marLeft w:val="0"/>
          <w:marRight w:val="0"/>
          <w:marTop w:val="0"/>
          <w:marBottom w:val="0"/>
          <w:divBdr>
            <w:top w:val="none" w:sz="0" w:space="0" w:color="auto"/>
            <w:left w:val="none" w:sz="0" w:space="0" w:color="auto"/>
            <w:bottom w:val="none" w:sz="0" w:space="0" w:color="auto"/>
            <w:right w:val="none" w:sz="0" w:space="0" w:color="auto"/>
          </w:divBdr>
        </w:div>
        <w:div w:id="174611719">
          <w:marLeft w:val="-225"/>
          <w:marRight w:val="-225"/>
          <w:marTop w:val="0"/>
          <w:marBottom w:val="0"/>
          <w:divBdr>
            <w:top w:val="none" w:sz="0" w:space="0" w:color="auto"/>
            <w:left w:val="none" w:sz="0" w:space="0" w:color="auto"/>
            <w:bottom w:val="none" w:sz="0" w:space="0" w:color="auto"/>
            <w:right w:val="none" w:sz="0" w:space="0" w:color="auto"/>
          </w:divBdr>
        </w:div>
        <w:div w:id="174655667">
          <w:marLeft w:val="0"/>
          <w:marRight w:val="0"/>
          <w:marTop w:val="0"/>
          <w:marBottom w:val="150"/>
          <w:divBdr>
            <w:top w:val="none" w:sz="0" w:space="0" w:color="auto"/>
            <w:left w:val="none" w:sz="0" w:space="0" w:color="auto"/>
            <w:bottom w:val="none" w:sz="0" w:space="0" w:color="auto"/>
            <w:right w:val="none" w:sz="0" w:space="0" w:color="auto"/>
          </w:divBdr>
        </w:div>
        <w:div w:id="174729259">
          <w:marLeft w:val="0"/>
          <w:marRight w:val="225"/>
          <w:marTop w:val="0"/>
          <w:marBottom w:val="0"/>
          <w:divBdr>
            <w:top w:val="none" w:sz="0" w:space="0" w:color="auto"/>
            <w:left w:val="none" w:sz="0" w:space="0" w:color="auto"/>
            <w:bottom w:val="none" w:sz="0" w:space="0" w:color="auto"/>
            <w:right w:val="none" w:sz="0" w:space="0" w:color="auto"/>
          </w:divBdr>
        </w:div>
        <w:div w:id="174736876">
          <w:marLeft w:val="0"/>
          <w:marRight w:val="0"/>
          <w:marTop w:val="0"/>
          <w:marBottom w:val="150"/>
          <w:divBdr>
            <w:top w:val="none" w:sz="0" w:space="0" w:color="auto"/>
            <w:left w:val="none" w:sz="0" w:space="0" w:color="auto"/>
            <w:bottom w:val="none" w:sz="0" w:space="0" w:color="auto"/>
            <w:right w:val="none" w:sz="0" w:space="0" w:color="auto"/>
          </w:divBdr>
        </w:div>
        <w:div w:id="174803464">
          <w:marLeft w:val="626"/>
          <w:marRight w:val="1252"/>
          <w:marTop w:val="0"/>
          <w:marBottom w:val="0"/>
          <w:divBdr>
            <w:top w:val="none" w:sz="0" w:space="0" w:color="auto"/>
            <w:left w:val="none" w:sz="0" w:space="0" w:color="auto"/>
            <w:bottom w:val="none" w:sz="0" w:space="0" w:color="auto"/>
            <w:right w:val="none" w:sz="0" w:space="0" w:color="auto"/>
          </w:divBdr>
        </w:div>
        <w:div w:id="174803851">
          <w:marLeft w:val="0"/>
          <w:marRight w:val="0"/>
          <w:marTop w:val="0"/>
          <w:marBottom w:val="240"/>
          <w:divBdr>
            <w:top w:val="none" w:sz="0" w:space="0" w:color="auto"/>
            <w:left w:val="none" w:sz="0" w:space="0" w:color="auto"/>
            <w:bottom w:val="none" w:sz="0" w:space="0" w:color="auto"/>
            <w:right w:val="none" w:sz="0" w:space="0" w:color="auto"/>
          </w:divBdr>
        </w:div>
        <w:div w:id="174925183">
          <w:marLeft w:val="-188"/>
          <w:marRight w:val="-188"/>
          <w:marTop w:val="0"/>
          <w:marBottom w:val="0"/>
          <w:divBdr>
            <w:top w:val="none" w:sz="0" w:space="0" w:color="auto"/>
            <w:left w:val="none" w:sz="0" w:space="0" w:color="auto"/>
            <w:bottom w:val="none" w:sz="0" w:space="0" w:color="auto"/>
            <w:right w:val="none" w:sz="0" w:space="0" w:color="auto"/>
          </w:divBdr>
          <w:divsChild>
            <w:div w:id="28068342">
              <w:marLeft w:val="1221"/>
              <w:marRight w:val="0"/>
              <w:marTop w:val="0"/>
              <w:marBottom w:val="0"/>
              <w:divBdr>
                <w:top w:val="none" w:sz="0" w:space="0" w:color="auto"/>
                <w:left w:val="none" w:sz="0" w:space="0" w:color="auto"/>
                <w:bottom w:val="none" w:sz="0" w:space="0" w:color="auto"/>
                <w:right w:val="none" w:sz="0" w:space="0" w:color="auto"/>
              </w:divBdr>
              <w:divsChild>
                <w:div w:id="397440141">
                  <w:marLeft w:val="0"/>
                  <w:marRight w:val="0"/>
                  <w:marTop w:val="0"/>
                  <w:marBottom w:val="0"/>
                  <w:divBdr>
                    <w:top w:val="none" w:sz="0" w:space="0" w:color="auto"/>
                    <w:left w:val="none" w:sz="0" w:space="0" w:color="auto"/>
                    <w:bottom w:val="none" w:sz="0" w:space="0" w:color="auto"/>
                    <w:right w:val="none" w:sz="0" w:space="0" w:color="auto"/>
                  </w:divBdr>
                </w:div>
              </w:divsChild>
            </w:div>
            <w:div w:id="151455718">
              <w:marLeft w:val="0"/>
              <w:marRight w:val="0"/>
              <w:marTop w:val="0"/>
              <w:marBottom w:val="0"/>
              <w:divBdr>
                <w:top w:val="none" w:sz="0" w:space="0" w:color="auto"/>
                <w:left w:val="none" w:sz="0" w:space="0" w:color="auto"/>
                <w:bottom w:val="none" w:sz="0" w:space="0" w:color="auto"/>
                <w:right w:val="none" w:sz="0" w:space="0" w:color="auto"/>
              </w:divBdr>
            </w:div>
          </w:divsChild>
        </w:div>
        <w:div w:id="174929429">
          <w:marLeft w:val="0"/>
          <w:marRight w:val="0"/>
          <w:marTop w:val="0"/>
          <w:marBottom w:val="75"/>
          <w:divBdr>
            <w:top w:val="none" w:sz="0" w:space="0" w:color="auto"/>
            <w:left w:val="none" w:sz="0" w:space="0" w:color="auto"/>
            <w:bottom w:val="none" w:sz="0" w:space="0" w:color="auto"/>
            <w:right w:val="none" w:sz="0" w:space="0" w:color="auto"/>
          </w:divBdr>
        </w:div>
        <w:div w:id="174930134">
          <w:marLeft w:val="0"/>
          <w:marRight w:val="0"/>
          <w:marTop w:val="0"/>
          <w:marBottom w:val="0"/>
          <w:divBdr>
            <w:top w:val="none" w:sz="0" w:space="0" w:color="auto"/>
            <w:left w:val="none" w:sz="0" w:space="0" w:color="auto"/>
            <w:bottom w:val="none" w:sz="0" w:space="0" w:color="auto"/>
            <w:right w:val="none" w:sz="0" w:space="0" w:color="auto"/>
          </w:divBdr>
        </w:div>
        <w:div w:id="174997001">
          <w:marLeft w:val="-150"/>
          <w:marRight w:val="-150"/>
          <w:marTop w:val="0"/>
          <w:marBottom w:val="0"/>
          <w:divBdr>
            <w:top w:val="none" w:sz="0" w:space="0" w:color="auto"/>
            <w:left w:val="none" w:sz="0" w:space="0" w:color="auto"/>
            <w:bottom w:val="none" w:sz="0" w:space="0" w:color="auto"/>
            <w:right w:val="none" w:sz="0" w:space="0" w:color="auto"/>
          </w:divBdr>
        </w:div>
        <w:div w:id="175003799">
          <w:marLeft w:val="0"/>
          <w:marRight w:val="0"/>
          <w:marTop w:val="0"/>
          <w:marBottom w:val="0"/>
          <w:divBdr>
            <w:top w:val="none" w:sz="0" w:space="6" w:color="DDDDDD"/>
            <w:left w:val="none" w:sz="0" w:space="9" w:color="DDDDDD"/>
            <w:bottom w:val="single" w:sz="4" w:space="6" w:color="DDDDDD"/>
            <w:right w:val="none" w:sz="0" w:space="9" w:color="DDDDDD"/>
          </w:divBdr>
        </w:div>
        <w:div w:id="175046729">
          <w:marLeft w:val="0"/>
          <w:marRight w:val="0"/>
          <w:marTop w:val="0"/>
          <w:marBottom w:val="300"/>
          <w:divBdr>
            <w:top w:val="none" w:sz="0" w:space="0" w:color="auto"/>
            <w:left w:val="none" w:sz="0" w:space="0" w:color="auto"/>
            <w:bottom w:val="single" w:sz="6" w:space="5" w:color="000000"/>
            <w:right w:val="none" w:sz="0" w:space="0" w:color="auto"/>
          </w:divBdr>
        </w:div>
        <w:div w:id="175078463">
          <w:marLeft w:val="0"/>
          <w:marRight w:val="0"/>
          <w:marTop w:val="0"/>
          <w:marBottom w:val="150"/>
          <w:divBdr>
            <w:top w:val="none" w:sz="0" w:space="0" w:color="auto"/>
            <w:left w:val="none" w:sz="0" w:space="0" w:color="auto"/>
            <w:bottom w:val="none" w:sz="0" w:space="0" w:color="auto"/>
            <w:right w:val="none" w:sz="0" w:space="0" w:color="auto"/>
          </w:divBdr>
        </w:div>
        <w:div w:id="175115890">
          <w:marLeft w:val="0"/>
          <w:marRight w:val="0"/>
          <w:marTop w:val="0"/>
          <w:marBottom w:val="0"/>
          <w:divBdr>
            <w:top w:val="none" w:sz="0" w:space="0" w:color="auto"/>
            <w:left w:val="none" w:sz="0" w:space="0" w:color="auto"/>
            <w:bottom w:val="none" w:sz="0" w:space="0" w:color="auto"/>
            <w:right w:val="none" w:sz="0" w:space="0" w:color="auto"/>
          </w:divBdr>
        </w:div>
        <w:div w:id="175116259">
          <w:marLeft w:val="-225"/>
          <w:marRight w:val="-225"/>
          <w:marTop w:val="0"/>
          <w:marBottom w:val="0"/>
          <w:divBdr>
            <w:top w:val="none" w:sz="0" w:space="0" w:color="auto"/>
            <w:left w:val="none" w:sz="0" w:space="0" w:color="auto"/>
            <w:bottom w:val="none" w:sz="0" w:space="0" w:color="auto"/>
            <w:right w:val="none" w:sz="0" w:space="0" w:color="auto"/>
          </w:divBdr>
        </w:div>
        <w:div w:id="175119124">
          <w:marLeft w:val="-300"/>
          <w:marRight w:val="-300"/>
          <w:marTop w:val="0"/>
          <w:marBottom w:val="450"/>
          <w:divBdr>
            <w:top w:val="none" w:sz="0" w:space="0" w:color="auto"/>
            <w:left w:val="none" w:sz="0" w:space="0" w:color="auto"/>
            <w:bottom w:val="none" w:sz="0" w:space="0" w:color="auto"/>
            <w:right w:val="none" w:sz="0" w:space="0" w:color="auto"/>
          </w:divBdr>
          <w:divsChild>
            <w:div w:id="584147375">
              <w:marLeft w:val="0"/>
              <w:marRight w:val="0"/>
              <w:marTop w:val="0"/>
              <w:marBottom w:val="0"/>
              <w:divBdr>
                <w:top w:val="none" w:sz="0" w:space="0" w:color="auto"/>
                <w:left w:val="none" w:sz="0" w:space="0" w:color="auto"/>
                <w:bottom w:val="none" w:sz="0" w:space="0" w:color="auto"/>
                <w:right w:val="none" w:sz="0" w:space="0" w:color="auto"/>
              </w:divBdr>
              <w:divsChild>
                <w:div w:id="202521738">
                  <w:marLeft w:val="0"/>
                  <w:marRight w:val="1950"/>
                  <w:marTop w:val="0"/>
                  <w:marBottom w:val="0"/>
                  <w:divBdr>
                    <w:top w:val="none" w:sz="0" w:space="0" w:color="auto"/>
                    <w:left w:val="none" w:sz="0" w:space="0" w:color="auto"/>
                    <w:bottom w:val="none" w:sz="0" w:space="0" w:color="auto"/>
                    <w:right w:val="none" w:sz="0" w:space="0" w:color="auto"/>
                  </w:divBdr>
                  <w:divsChild>
                    <w:div w:id="343900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191340">
          <w:marLeft w:val="0"/>
          <w:marRight w:val="0"/>
          <w:marTop w:val="0"/>
          <w:marBottom w:val="150"/>
          <w:divBdr>
            <w:top w:val="none" w:sz="0" w:space="0" w:color="auto"/>
            <w:left w:val="none" w:sz="0" w:space="0" w:color="auto"/>
            <w:bottom w:val="none" w:sz="0" w:space="0" w:color="auto"/>
            <w:right w:val="none" w:sz="0" w:space="0" w:color="auto"/>
          </w:divBdr>
        </w:div>
        <w:div w:id="175265397">
          <w:marLeft w:val="0"/>
          <w:marRight w:val="0"/>
          <w:marTop w:val="0"/>
          <w:marBottom w:val="0"/>
          <w:divBdr>
            <w:top w:val="none" w:sz="0" w:space="0" w:color="auto"/>
            <w:left w:val="none" w:sz="0" w:space="0" w:color="auto"/>
            <w:bottom w:val="none" w:sz="0" w:space="0" w:color="auto"/>
            <w:right w:val="none" w:sz="0" w:space="0" w:color="auto"/>
          </w:divBdr>
        </w:div>
        <w:div w:id="175273578">
          <w:marLeft w:val="0"/>
          <w:marRight w:val="0"/>
          <w:marTop w:val="0"/>
          <w:marBottom w:val="75"/>
          <w:divBdr>
            <w:top w:val="none" w:sz="0" w:space="0" w:color="auto"/>
            <w:left w:val="none" w:sz="0" w:space="0" w:color="auto"/>
            <w:bottom w:val="none" w:sz="0" w:space="0" w:color="auto"/>
            <w:right w:val="none" w:sz="0" w:space="0" w:color="auto"/>
          </w:divBdr>
        </w:div>
        <w:div w:id="175309080">
          <w:marLeft w:val="-225"/>
          <w:marRight w:val="-225"/>
          <w:marTop w:val="0"/>
          <w:marBottom w:val="0"/>
          <w:divBdr>
            <w:top w:val="none" w:sz="0" w:space="0" w:color="auto"/>
            <w:left w:val="none" w:sz="0" w:space="0" w:color="auto"/>
            <w:bottom w:val="none" w:sz="0" w:space="0" w:color="auto"/>
            <w:right w:val="none" w:sz="0" w:space="0" w:color="auto"/>
          </w:divBdr>
          <w:divsChild>
            <w:div w:id="121659652">
              <w:marLeft w:val="0"/>
              <w:marRight w:val="0"/>
              <w:marTop w:val="0"/>
              <w:marBottom w:val="0"/>
              <w:divBdr>
                <w:top w:val="none" w:sz="0" w:space="0" w:color="auto"/>
                <w:left w:val="none" w:sz="0" w:space="0" w:color="auto"/>
                <w:bottom w:val="none" w:sz="0" w:space="0" w:color="auto"/>
                <w:right w:val="none" w:sz="0" w:space="0" w:color="auto"/>
              </w:divBdr>
            </w:div>
          </w:divsChild>
        </w:div>
        <w:div w:id="175311024">
          <w:marLeft w:val="0"/>
          <w:marRight w:val="0"/>
          <w:marTop w:val="0"/>
          <w:marBottom w:val="0"/>
          <w:divBdr>
            <w:top w:val="none" w:sz="0" w:space="0" w:color="auto"/>
            <w:left w:val="none" w:sz="0" w:space="0" w:color="auto"/>
            <w:bottom w:val="none" w:sz="0" w:space="0" w:color="auto"/>
            <w:right w:val="none" w:sz="0" w:space="0" w:color="auto"/>
          </w:divBdr>
        </w:div>
        <w:div w:id="175312586">
          <w:marLeft w:val="0"/>
          <w:marRight w:val="0"/>
          <w:marTop w:val="0"/>
          <w:marBottom w:val="225"/>
          <w:divBdr>
            <w:top w:val="none" w:sz="0" w:space="0" w:color="auto"/>
            <w:left w:val="none" w:sz="0" w:space="0" w:color="auto"/>
            <w:bottom w:val="none" w:sz="0" w:space="0" w:color="auto"/>
            <w:right w:val="none" w:sz="0" w:space="0" w:color="auto"/>
          </w:divBdr>
        </w:div>
        <w:div w:id="175383313">
          <w:marLeft w:val="0"/>
          <w:marRight w:val="450"/>
          <w:marTop w:val="0"/>
          <w:marBottom w:val="150"/>
          <w:divBdr>
            <w:top w:val="none" w:sz="0" w:space="0" w:color="auto"/>
            <w:left w:val="none" w:sz="0" w:space="0" w:color="auto"/>
            <w:bottom w:val="none" w:sz="0" w:space="0" w:color="auto"/>
            <w:right w:val="none" w:sz="0" w:space="0" w:color="auto"/>
          </w:divBdr>
        </w:div>
        <w:div w:id="175464621">
          <w:marLeft w:val="0"/>
          <w:marRight w:val="0"/>
          <w:marTop w:val="0"/>
          <w:marBottom w:val="0"/>
          <w:divBdr>
            <w:top w:val="none" w:sz="0" w:space="0" w:color="auto"/>
            <w:left w:val="none" w:sz="0" w:space="0" w:color="auto"/>
            <w:bottom w:val="none" w:sz="0" w:space="0" w:color="auto"/>
            <w:right w:val="none" w:sz="0" w:space="0" w:color="auto"/>
          </w:divBdr>
        </w:div>
        <w:div w:id="175577789">
          <w:marLeft w:val="0"/>
          <w:marRight w:val="0"/>
          <w:marTop w:val="0"/>
          <w:marBottom w:val="0"/>
          <w:divBdr>
            <w:top w:val="none" w:sz="0" w:space="0" w:color="auto"/>
            <w:left w:val="none" w:sz="0" w:space="0" w:color="auto"/>
            <w:bottom w:val="none" w:sz="0" w:space="0" w:color="auto"/>
            <w:right w:val="none" w:sz="0" w:space="0" w:color="auto"/>
          </w:divBdr>
        </w:div>
        <w:div w:id="175584696">
          <w:marLeft w:val="0"/>
          <w:marRight w:val="0"/>
          <w:marTop w:val="0"/>
          <w:marBottom w:val="120"/>
          <w:divBdr>
            <w:top w:val="none" w:sz="0" w:space="0" w:color="auto"/>
            <w:left w:val="none" w:sz="0" w:space="0" w:color="auto"/>
            <w:bottom w:val="none" w:sz="0" w:space="0" w:color="auto"/>
            <w:right w:val="none" w:sz="0" w:space="0" w:color="auto"/>
          </w:divBdr>
        </w:div>
        <w:div w:id="175659616">
          <w:marLeft w:val="0"/>
          <w:marRight w:val="0"/>
          <w:marTop w:val="0"/>
          <w:marBottom w:val="0"/>
          <w:divBdr>
            <w:top w:val="none" w:sz="0" w:space="0" w:color="auto"/>
            <w:left w:val="none" w:sz="0" w:space="0" w:color="auto"/>
            <w:bottom w:val="none" w:sz="0" w:space="0" w:color="auto"/>
            <w:right w:val="none" w:sz="0" w:space="0" w:color="auto"/>
          </w:divBdr>
        </w:div>
        <w:div w:id="175703886">
          <w:marLeft w:val="-225"/>
          <w:marRight w:val="-225"/>
          <w:marTop w:val="0"/>
          <w:marBottom w:val="0"/>
          <w:divBdr>
            <w:top w:val="none" w:sz="0" w:space="0" w:color="auto"/>
            <w:left w:val="none" w:sz="0" w:space="0" w:color="auto"/>
            <w:bottom w:val="none" w:sz="0" w:space="0" w:color="auto"/>
            <w:right w:val="none" w:sz="0" w:space="0" w:color="auto"/>
          </w:divBdr>
        </w:div>
        <w:div w:id="175727400">
          <w:marLeft w:val="0"/>
          <w:marRight w:val="330"/>
          <w:marTop w:val="0"/>
          <w:marBottom w:val="300"/>
          <w:divBdr>
            <w:top w:val="single" w:sz="6" w:space="0" w:color="999999"/>
            <w:left w:val="single" w:sz="6" w:space="0" w:color="999999"/>
            <w:bottom w:val="single" w:sz="6" w:space="0" w:color="999999"/>
            <w:right w:val="single" w:sz="6" w:space="0" w:color="999999"/>
          </w:divBdr>
          <w:divsChild>
            <w:div w:id="383261667">
              <w:marLeft w:val="0"/>
              <w:marRight w:val="0"/>
              <w:marTop w:val="0"/>
              <w:marBottom w:val="0"/>
              <w:divBdr>
                <w:top w:val="single" w:sz="6" w:space="0" w:color="999999"/>
                <w:left w:val="single" w:sz="6" w:space="0" w:color="999999"/>
                <w:bottom w:val="single" w:sz="6" w:space="0" w:color="999999"/>
                <w:right w:val="single" w:sz="6" w:space="0" w:color="999999"/>
              </w:divBdr>
            </w:div>
            <w:div w:id="5577403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5778936">
          <w:marLeft w:val="0"/>
          <w:marRight w:val="0"/>
          <w:marTop w:val="0"/>
          <w:marBottom w:val="0"/>
          <w:divBdr>
            <w:top w:val="none" w:sz="0" w:space="0" w:color="auto"/>
            <w:left w:val="none" w:sz="0" w:space="0" w:color="auto"/>
            <w:bottom w:val="none" w:sz="0" w:space="0" w:color="auto"/>
            <w:right w:val="none" w:sz="0" w:space="0" w:color="auto"/>
          </w:divBdr>
          <w:divsChild>
            <w:div w:id="509024201">
              <w:marLeft w:val="0"/>
              <w:marRight w:val="0"/>
              <w:marTop w:val="100"/>
              <w:marBottom w:val="100"/>
              <w:divBdr>
                <w:top w:val="none" w:sz="0" w:space="0" w:color="auto"/>
                <w:left w:val="none" w:sz="0" w:space="0" w:color="auto"/>
                <w:bottom w:val="none" w:sz="0" w:space="0" w:color="auto"/>
                <w:right w:val="none" w:sz="0" w:space="0" w:color="auto"/>
              </w:divBdr>
              <w:divsChild>
                <w:div w:id="98382148">
                  <w:marLeft w:val="0"/>
                  <w:marRight w:val="0"/>
                  <w:marTop w:val="100"/>
                  <w:marBottom w:val="100"/>
                  <w:divBdr>
                    <w:top w:val="none" w:sz="0" w:space="0" w:color="auto"/>
                    <w:left w:val="none" w:sz="0" w:space="0" w:color="auto"/>
                    <w:bottom w:val="none" w:sz="0" w:space="0" w:color="auto"/>
                    <w:right w:val="none" w:sz="0" w:space="0" w:color="auto"/>
                  </w:divBdr>
                  <w:divsChild>
                    <w:div w:id="608198860">
                      <w:marLeft w:val="0"/>
                      <w:marRight w:val="0"/>
                      <w:marTop w:val="0"/>
                      <w:marBottom w:val="0"/>
                      <w:divBdr>
                        <w:top w:val="none" w:sz="0" w:space="0" w:color="auto"/>
                        <w:left w:val="none" w:sz="0" w:space="0" w:color="auto"/>
                        <w:bottom w:val="none" w:sz="0" w:space="0" w:color="auto"/>
                        <w:right w:val="none" w:sz="0" w:space="0" w:color="auto"/>
                      </w:divBdr>
                    </w:div>
                  </w:divsChild>
                </w:div>
                <w:div w:id="443578139">
                  <w:marLeft w:val="0"/>
                  <w:marRight w:val="0"/>
                  <w:marTop w:val="100"/>
                  <w:marBottom w:val="100"/>
                  <w:divBdr>
                    <w:top w:val="none" w:sz="0" w:space="0" w:color="auto"/>
                    <w:left w:val="none" w:sz="0" w:space="0" w:color="auto"/>
                    <w:bottom w:val="none" w:sz="0" w:space="0" w:color="auto"/>
                    <w:right w:val="none" w:sz="0" w:space="0" w:color="auto"/>
                  </w:divBdr>
                  <w:divsChild>
                    <w:div w:id="150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5838">
          <w:marLeft w:val="0"/>
          <w:marRight w:val="0"/>
          <w:marTop w:val="0"/>
          <w:marBottom w:val="0"/>
          <w:divBdr>
            <w:top w:val="none" w:sz="0" w:space="0" w:color="auto"/>
            <w:left w:val="none" w:sz="0" w:space="0" w:color="auto"/>
            <w:bottom w:val="none" w:sz="0" w:space="0" w:color="auto"/>
            <w:right w:val="none" w:sz="0" w:space="0" w:color="auto"/>
          </w:divBdr>
          <w:divsChild>
            <w:div w:id="736367974">
              <w:marLeft w:val="0"/>
              <w:marRight w:val="0"/>
              <w:marTop w:val="0"/>
              <w:marBottom w:val="75"/>
              <w:divBdr>
                <w:top w:val="none" w:sz="0" w:space="0" w:color="auto"/>
                <w:left w:val="none" w:sz="0" w:space="0" w:color="auto"/>
                <w:bottom w:val="none" w:sz="0" w:space="0" w:color="auto"/>
                <w:right w:val="none" w:sz="0" w:space="0" w:color="auto"/>
              </w:divBdr>
            </w:div>
          </w:divsChild>
        </w:div>
        <w:div w:id="175852953">
          <w:marLeft w:val="0"/>
          <w:marRight w:val="0"/>
          <w:marTop w:val="0"/>
          <w:marBottom w:val="0"/>
          <w:divBdr>
            <w:top w:val="none" w:sz="0" w:space="0" w:color="auto"/>
            <w:left w:val="none" w:sz="0" w:space="0" w:color="auto"/>
            <w:bottom w:val="none" w:sz="0" w:space="0" w:color="auto"/>
            <w:right w:val="none" w:sz="0" w:space="0" w:color="auto"/>
          </w:divBdr>
        </w:div>
        <w:div w:id="175920887">
          <w:marLeft w:val="0"/>
          <w:marRight w:val="0"/>
          <w:marTop w:val="0"/>
          <w:marBottom w:val="125"/>
          <w:divBdr>
            <w:top w:val="none" w:sz="0" w:space="0" w:color="auto"/>
            <w:left w:val="none" w:sz="0" w:space="0" w:color="auto"/>
            <w:bottom w:val="none" w:sz="0" w:space="0" w:color="auto"/>
            <w:right w:val="none" w:sz="0" w:space="0" w:color="auto"/>
          </w:divBdr>
        </w:div>
        <w:div w:id="175923196">
          <w:marLeft w:val="0"/>
          <w:marRight w:val="0"/>
          <w:marTop w:val="0"/>
          <w:marBottom w:val="0"/>
          <w:divBdr>
            <w:top w:val="none" w:sz="0" w:space="0" w:color="auto"/>
            <w:left w:val="none" w:sz="0" w:space="0" w:color="auto"/>
            <w:bottom w:val="none" w:sz="0" w:space="0" w:color="auto"/>
            <w:right w:val="none" w:sz="0" w:space="0" w:color="auto"/>
          </w:divBdr>
        </w:div>
        <w:div w:id="175927757">
          <w:marLeft w:val="0"/>
          <w:marRight w:val="0"/>
          <w:marTop w:val="0"/>
          <w:marBottom w:val="150"/>
          <w:divBdr>
            <w:top w:val="none" w:sz="0" w:space="0" w:color="auto"/>
            <w:left w:val="none" w:sz="0" w:space="0" w:color="auto"/>
            <w:bottom w:val="none" w:sz="0" w:space="0" w:color="auto"/>
            <w:right w:val="none" w:sz="0" w:space="0" w:color="auto"/>
          </w:divBdr>
        </w:div>
        <w:div w:id="175929541">
          <w:marLeft w:val="-225"/>
          <w:marRight w:val="-225"/>
          <w:marTop w:val="0"/>
          <w:marBottom w:val="0"/>
          <w:divBdr>
            <w:top w:val="none" w:sz="0" w:space="0" w:color="auto"/>
            <w:left w:val="none" w:sz="0" w:space="0" w:color="auto"/>
            <w:bottom w:val="none" w:sz="0" w:space="0" w:color="auto"/>
            <w:right w:val="none" w:sz="0" w:space="0" w:color="auto"/>
          </w:divBdr>
          <w:divsChild>
            <w:div w:id="9570038">
              <w:marLeft w:val="0"/>
              <w:marRight w:val="0"/>
              <w:marTop w:val="0"/>
              <w:marBottom w:val="0"/>
              <w:divBdr>
                <w:top w:val="none" w:sz="0" w:space="0" w:color="auto"/>
                <w:left w:val="none" w:sz="0" w:space="0" w:color="auto"/>
                <w:bottom w:val="none" w:sz="0" w:space="0" w:color="auto"/>
                <w:right w:val="none" w:sz="0" w:space="0" w:color="auto"/>
              </w:divBdr>
            </w:div>
          </w:divsChild>
        </w:div>
        <w:div w:id="175968343">
          <w:marLeft w:val="0"/>
          <w:marRight w:val="0"/>
          <w:marTop w:val="0"/>
          <w:marBottom w:val="0"/>
          <w:divBdr>
            <w:top w:val="single" w:sz="2" w:space="0" w:color="E0E0E0"/>
            <w:left w:val="single" w:sz="2" w:space="0" w:color="E0E0E0"/>
            <w:bottom w:val="single" w:sz="2" w:space="0" w:color="E0E0E0"/>
            <w:right w:val="single" w:sz="2" w:space="0" w:color="E0E0E0"/>
          </w:divBdr>
        </w:div>
        <w:div w:id="175968786">
          <w:marLeft w:val="0"/>
          <w:marRight w:val="0"/>
          <w:marTop w:val="0"/>
          <w:marBottom w:val="0"/>
          <w:divBdr>
            <w:top w:val="none" w:sz="0" w:space="0" w:color="auto"/>
            <w:left w:val="none" w:sz="0" w:space="0" w:color="auto"/>
            <w:bottom w:val="none" w:sz="0" w:space="0" w:color="auto"/>
            <w:right w:val="none" w:sz="0" w:space="0" w:color="auto"/>
          </w:divBdr>
        </w:div>
        <w:div w:id="175969752">
          <w:marLeft w:val="0"/>
          <w:marRight w:val="0"/>
          <w:marTop w:val="0"/>
          <w:marBottom w:val="0"/>
          <w:divBdr>
            <w:top w:val="single" w:sz="2" w:space="0" w:color="E0E0E0"/>
            <w:left w:val="single" w:sz="2" w:space="0" w:color="E0E0E0"/>
            <w:bottom w:val="single" w:sz="2" w:space="0" w:color="E0E0E0"/>
            <w:right w:val="single" w:sz="2" w:space="0" w:color="E0E0E0"/>
          </w:divBdr>
        </w:div>
        <w:div w:id="176043027">
          <w:marLeft w:val="0"/>
          <w:marRight w:val="0"/>
          <w:marTop w:val="0"/>
          <w:marBottom w:val="0"/>
          <w:divBdr>
            <w:top w:val="none" w:sz="0" w:space="0" w:color="auto"/>
            <w:left w:val="none" w:sz="0" w:space="0" w:color="auto"/>
            <w:bottom w:val="none" w:sz="0" w:space="0" w:color="auto"/>
            <w:right w:val="none" w:sz="0" w:space="0" w:color="auto"/>
          </w:divBdr>
        </w:div>
        <w:div w:id="176044806">
          <w:marLeft w:val="0"/>
          <w:marRight w:val="0"/>
          <w:marTop w:val="0"/>
          <w:marBottom w:val="0"/>
          <w:divBdr>
            <w:top w:val="none" w:sz="0" w:space="0" w:color="auto"/>
            <w:left w:val="none" w:sz="0" w:space="0" w:color="auto"/>
            <w:bottom w:val="none" w:sz="0" w:space="0" w:color="auto"/>
            <w:right w:val="none" w:sz="0" w:space="0" w:color="auto"/>
          </w:divBdr>
          <w:divsChild>
            <w:div w:id="325521015">
              <w:marLeft w:val="0"/>
              <w:marRight w:val="0"/>
              <w:marTop w:val="0"/>
              <w:marBottom w:val="150"/>
              <w:divBdr>
                <w:top w:val="none" w:sz="0" w:space="0" w:color="auto"/>
                <w:left w:val="none" w:sz="0" w:space="0" w:color="auto"/>
                <w:bottom w:val="none" w:sz="0" w:space="0" w:color="auto"/>
                <w:right w:val="none" w:sz="0" w:space="0" w:color="auto"/>
              </w:divBdr>
            </w:div>
          </w:divsChild>
        </w:div>
        <w:div w:id="176047617">
          <w:marLeft w:val="0"/>
          <w:marRight w:val="0"/>
          <w:marTop w:val="0"/>
          <w:marBottom w:val="0"/>
          <w:divBdr>
            <w:top w:val="none" w:sz="0" w:space="0" w:color="auto"/>
            <w:left w:val="none" w:sz="0" w:space="0" w:color="auto"/>
            <w:bottom w:val="none" w:sz="0" w:space="0" w:color="auto"/>
            <w:right w:val="none" w:sz="0" w:space="0" w:color="auto"/>
          </w:divBdr>
        </w:div>
        <w:div w:id="176114120">
          <w:marLeft w:val="0"/>
          <w:marRight w:val="0"/>
          <w:marTop w:val="150"/>
          <w:marBottom w:val="0"/>
          <w:divBdr>
            <w:top w:val="none" w:sz="0" w:space="0" w:color="auto"/>
            <w:left w:val="none" w:sz="0" w:space="0" w:color="auto"/>
            <w:bottom w:val="none" w:sz="0" w:space="0" w:color="auto"/>
            <w:right w:val="none" w:sz="0" w:space="0" w:color="auto"/>
          </w:divBdr>
        </w:div>
        <w:div w:id="176114802">
          <w:marLeft w:val="-225"/>
          <w:marRight w:val="-225"/>
          <w:marTop w:val="0"/>
          <w:marBottom w:val="0"/>
          <w:divBdr>
            <w:top w:val="none" w:sz="0" w:space="0" w:color="auto"/>
            <w:left w:val="none" w:sz="0" w:space="0" w:color="auto"/>
            <w:bottom w:val="none" w:sz="0" w:space="0" w:color="auto"/>
            <w:right w:val="none" w:sz="0" w:space="0" w:color="auto"/>
          </w:divBdr>
        </w:div>
        <w:div w:id="176161400">
          <w:marLeft w:val="0"/>
          <w:marRight w:val="0"/>
          <w:marTop w:val="0"/>
          <w:marBottom w:val="384"/>
          <w:divBdr>
            <w:top w:val="none" w:sz="0" w:space="0" w:color="auto"/>
            <w:left w:val="none" w:sz="0" w:space="0" w:color="auto"/>
            <w:bottom w:val="none" w:sz="0" w:space="0" w:color="auto"/>
            <w:right w:val="none" w:sz="0" w:space="0" w:color="auto"/>
          </w:divBdr>
        </w:div>
        <w:div w:id="176164496">
          <w:marLeft w:val="15"/>
          <w:marRight w:val="225"/>
          <w:marTop w:val="0"/>
          <w:marBottom w:val="105"/>
          <w:divBdr>
            <w:top w:val="none" w:sz="0" w:space="0" w:color="auto"/>
            <w:left w:val="none" w:sz="0" w:space="0" w:color="auto"/>
            <w:bottom w:val="none" w:sz="0" w:space="0" w:color="auto"/>
            <w:right w:val="none" w:sz="0" w:space="0" w:color="auto"/>
          </w:divBdr>
          <w:divsChild>
            <w:div w:id="195195212">
              <w:marLeft w:val="0"/>
              <w:marRight w:val="0"/>
              <w:marTop w:val="0"/>
              <w:marBottom w:val="0"/>
              <w:divBdr>
                <w:top w:val="none" w:sz="0" w:space="0" w:color="auto"/>
                <w:left w:val="none" w:sz="0" w:space="0" w:color="auto"/>
                <w:bottom w:val="none" w:sz="0" w:space="0" w:color="auto"/>
                <w:right w:val="none" w:sz="0" w:space="0" w:color="auto"/>
              </w:divBdr>
            </w:div>
          </w:divsChild>
        </w:div>
        <w:div w:id="176308547">
          <w:marLeft w:val="0"/>
          <w:marRight w:val="0"/>
          <w:marTop w:val="0"/>
          <w:marBottom w:val="0"/>
          <w:divBdr>
            <w:top w:val="none" w:sz="0" w:space="0" w:color="auto"/>
            <w:left w:val="none" w:sz="0" w:space="0" w:color="auto"/>
            <w:bottom w:val="none" w:sz="0" w:space="0" w:color="auto"/>
            <w:right w:val="none" w:sz="0" w:space="0" w:color="auto"/>
          </w:divBdr>
        </w:div>
        <w:div w:id="176311517">
          <w:marLeft w:val="0"/>
          <w:marRight w:val="0"/>
          <w:marTop w:val="0"/>
          <w:marBottom w:val="0"/>
          <w:divBdr>
            <w:top w:val="none" w:sz="0" w:space="0" w:color="auto"/>
            <w:left w:val="none" w:sz="0" w:space="0" w:color="auto"/>
            <w:bottom w:val="none" w:sz="0" w:space="0" w:color="auto"/>
            <w:right w:val="none" w:sz="0" w:space="0" w:color="auto"/>
          </w:divBdr>
        </w:div>
        <w:div w:id="176313939">
          <w:marLeft w:val="0"/>
          <w:marRight w:val="0"/>
          <w:marTop w:val="0"/>
          <w:marBottom w:val="0"/>
          <w:divBdr>
            <w:top w:val="none" w:sz="0" w:space="0" w:color="auto"/>
            <w:left w:val="none" w:sz="0" w:space="0" w:color="auto"/>
            <w:bottom w:val="none" w:sz="0" w:space="0" w:color="auto"/>
            <w:right w:val="none" w:sz="0" w:space="0" w:color="auto"/>
          </w:divBdr>
        </w:div>
        <w:div w:id="176388019">
          <w:marLeft w:val="0"/>
          <w:marRight w:val="0"/>
          <w:marTop w:val="0"/>
          <w:marBottom w:val="75"/>
          <w:divBdr>
            <w:top w:val="none" w:sz="0" w:space="0" w:color="auto"/>
            <w:left w:val="none" w:sz="0" w:space="0" w:color="auto"/>
            <w:bottom w:val="none" w:sz="0" w:space="0" w:color="auto"/>
            <w:right w:val="none" w:sz="0" w:space="0" w:color="auto"/>
          </w:divBdr>
        </w:div>
        <w:div w:id="176500919">
          <w:marLeft w:val="0"/>
          <w:marRight w:val="0"/>
          <w:marTop w:val="100"/>
          <w:marBottom w:val="100"/>
          <w:divBdr>
            <w:top w:val="none" w:sz="0" w:space="0" w:color="auto"/>
            <w:left w:val="none" w:sz="0" w:space="0" w:color="auto"/>
            <w:bottom w:val="none" w:sz="0" w:space="0" w:color="auto"/>
            <w:right w:val="none" w:sz="0" w:space="0" w:color="auto"/>
          </w:divBdr>
          <w:divsChild>
            <w:div w:id="509878852">
              <w:marLeft w:val="0"/>
              <w:marRight w:val="0"/>
              <w:marTop w:val="0"/>
              <w:marBottom w:val="0"/>
              <w:divBdr>
                <w:top w:val="none" w:sz="0" w:space="0" w:color="auto"/>
                <w:left w:val="none" w:sz="0" w:space="0" w:color="auto"/>
                <w:bottom w:val="none" w:sz="0" w:space="0" w:color="auto"/>
                <w:right w:val="none" w:sz="0" w:space="0" w:color="auto"/>
              </w:divBdr>
            </w:div>
          </w:divsChild>
        </w:div>
        <w:div w:id="176509182">
          <w:marLeft w:val="0"/>
          <w:marRight w:val="0"/>
          <w:marTop w:val="0"/>
          <w:marBottom w:val="0"/>
          <w:divBdr>
            <w:top w:val="none" w:sz="0" w:space="0" w:color="auto"/>
            <w:left w:val="none" w:sz="0" w:space="0" w:color="auto"/>
            <w:bottom w:val="none" w:sz="0" w:space="0" w:color="auto"/>
            <w:right w:val="none" w:sz="0" w:space="0" w:color="auto"/>
          </w:divBdr>
        </w:div>
        <w:div w:id="176576970">
          <w:marLeft w:val="0"/>
          <w:marRight w:val="0"/>
          <w:marTop w:val="0"/>
          <w:marBottom w:val="0"/>
          <w:divBdr>
            <w:top w:val="none" w:sz="0" w:space="0" w:color="auto"/>
            <w:left w:val="none" w:sz="0" w:space="0" w:color="auto"/>
            <w:bottom w:val="none" w:sz="0" w:space="0" w:color="auto"/>
            <w:right w:val="none" w:sz="0" w:space="0" w:color="auto"/>
          </w:divBdr>
        </w:div>
        <w:div w:id="176622608">
          <w:marLeft w:val="0"/>
          <w:marRight w:val="0"/>
          <w:marTop w:val="0"/>
          <w:marBottom w:val="0"/>
          <w:divBdr>
            <w:top w:val="none" w:sz="0" w:space="0" w:color="auto"/>
            <w:left w:val="none" w:sz="0" w:space="0" w:color="auto"/>
            <w:bottom w:val="none" w:sz="0" w:space="0" w:color="auto"/>
            <w:right w:val="none" w:sz="0" w:space="0" w:color="auto"/>
          </w:divBdr>
        </w:div>
        <w:div w:id="176624900">
          <w:marLeft w:val="0"/>
          <w:marRight w:val="0"/>
          <w:marTop w:val="0"/>
          <w:marBottom w:val="0"/>
          <w:divBdr>
            <w:top w:val="none" w:sz="0" w:space="0" w:color="auto"/>
            <w:left w:val="none" w:sz="0" w:space="0" w:color="auto"/>
            <w:bottom w:val="none" w:sz="0" w:space="0" w:color="auto"/>
            <w:right w:val="none" w:sz="0" w:space="0" w:color="auto"/>
          </w:divBdr>
          <w:divsChild>
            <w:div w:id="429785815">
              <w:marLeft w:val="0"/>
              <w:marRight w:val="0"/>
              <w:marTop w:val="0"/>
              <w:marBottom w:val="120"/>
              <w:divBdr>
                <w:top w:val="none" w:sz="0" w:space="0" w:color="auto"/>
                <w:left w:val="none" w:sz="0" w:space="0" w:color="auto"/>
                <w:bottom w:val="none" w:sz="0" w:space="0" w:color="auto"/>
                <w:right w:val="none" w:sz="0" w:space="0" w:color="auto"/>
              </w:divBdr>
            </w:div>
          </w:divsChild>
        </w:div>
        <w:div w:id="176769596">
          <w:marLeft w:val="0"/>
          <w:marRight w:val="0"/>
          <w:marTop w:val="0"/>
          <w:marBottom w:val="0"/>
          <w:divBdr>
            <w:top w:val="none" w:sz="0" w:space="0" w:color="auto"/>
            <w:left w:val="none" w:sz="0" w:space="0" w:color="auto"/>
            <w:bottom w:val="none" w:sz="0" w:space="0" w:color="auto"/>
            <w:right w:val="none" w:sz="0" w:space="0" w:color="auto"/>
          </w:divBdr>
        </w:div>
        <w:div w:id="176774065">
          <w:marLeft w:val="0"/>
          <w:marRight w:val="0"/>
          <w:marTop w:val="0"/>
          <w:marBottom w:val="0"/>
          <w:divBdr>
            <w:top w:val="single" w:sz="2" w:space="0" w:color="E0E0E0"/>
            <w:left w:val="single" w:sz="2" w:space="0" w:color="E0E0E0"/>
            <w:bottom w:val="single" w:sz="2" w:space="0" w:color="E0E0E0"/>
            <w:right w:val="single" w:sz="2" w:space="0" w:color="E0E0E0"/>
          </w:divBdr>
        </w:div>
        <w:div w:id="176775693">
          <w:marLeft w:val="0"/>
          <w:marRight w:val="0"/>
          <w:marTop w:val="0"/>
          <w:marBottom w:val="0"/>
          <w:divBdr>
            <w:top w:val="none" w:sz="0" w:space="0" w:color="auto"/>
            <w:left w:val="none" w:sz="0" w:space="0" w:color="auto"/>
            <w:bottom w:val="none" w:sz="0" w:space="0" w:color="auto"/>
            <w:right w:val="none" w:sz="0" w:space="0" w:color="auto"/>
          </w:divBdr>
        </w:div>
        <w:div w:id="176777143">
          <w:marLeft w:val="0"/>
          <w:marRight w:val="0"/>
          <w:marTop w:val="0"/>
          <w:marBottom w:val="0"/>
          <w:divBdr>
            <w:top w:val="none" w:sz="0" w:space="0" w:color="auto"/>
            <w:left w:val="none" w:sz="0" w:space="0" w:color="auto"/>
            <w:bottom w:val="none" w:sz="0" w:space="0" w:color="auto"/>
            <w:right w:val="none" w:sz="0" w:space="0" w:color="auto"/>
          </w:divBdr>
        </w:div>
        <w:div w:id="176816260">
          <w:marLeft w:val="0"/>
          <w:marRight w:val="0"/>
          <w:marTop w:val="0"/>
          <w:marBottom w:val="300"/>
          <w:divBdr>
            <w:top w:val="none" w:sz="0" w:space="0" w:color="auto"/>
            <w:left w:val="none" w:sz="0" w:space="0" w:color="auto"/>
            <w:bottom w:val="single" w:sz="6" w:space="5" w:color="000000"/>
            <w:right w:val="none" w:sz="0" w:space="0" w:color="auto"/>
          </w:divBdr>
        </w:div>
        <w:div w:id="176821253">
          <w:marLeft w:val="0"/>
          <w:marRight w:val="0"/>
          <w:marTop w:val="0"/>
          <w:marBottom w:val="0"/>
          <w:divBdr>
            <w:top w:val="none" w:sz="0" w:space="0" w:color="auto"/>
            <w:left w:val="none" w:sz="0" w:space="0" w:color="auto"/>
            <w:bottom w:val="none" w:sz="0" w:space="0" w:color="auto"/>
            <w:right w:val="none" w:sz="0" w:space="0" w:color="auto"/>
          </w:divBdr>
        </w:div>
        <w:div w:id="176894379">
          <w:marLeft w:val="0"/>
          <w:marRight w:val="0"/>
          <w:marTop w:val="100"/>
          <w:marBottom w:val="100"/>
          <w:divBdr>
            <w:top w:val="none" w:sz="0" w:space="0" w:color="auto"/>
            <w:left w:val="none" w:sz="0" w:space="0" w:color="auto"/>
            <w:bottom w:val="none" w:sz="0" w:space="0" w:color="auto"/>
            <w:right w:val="none" w:sz="0" w:space="0" w:color="auto"/>
          </w:divBdr>
          <w:divsChild>
            <w:div w:id="538250708">
              <w:marLeft w:val="0"/>
              <w:marRight w:val="0"/>
              <w:marTop w:val="0"/>
              <w:marBottom w:val="0"/>
              <w:divBdr>
                <w:top w:val="none" w:sz="0" w:space="0" w:color="auto"/>
                <w:left w:val="none" w:sz="0" w:space="0" w:color="auto"/>
                <w:bottom w:val="none" w:sz="0" w:space="0" w:color="auto"/>
                <w:right w:val="none" w:sz="0" w:space="0" w:color="auto"/>
              </w:divBdr>
            </w:div>
          </w:divsChild>
        </w:div>
        <w:div w:id="176964080">
          <w:marLeft w:val="0"/>
          <w:marRight w:val="0"/>
          <w:marTop w:val="0"/>
          <w:marBottom w:val="0"/>
          <w:divBdr>
            <w:top w:val="none" w:sz="0" w:space="0" w:color="auto"/>
            <w:left w:val="none" w:sz="0" w:space="0" w:color="auto"/>
            <w:bottom w:val="none" w:sz="0" w:space="0" w:color="auto"/>
            <w:right w:val="none" w:sz="0" w:space="0" w:color="auto"/>
          </w:divBdr>
          <w:divsChild>
            <w:div w:id="396636367">
              <w:marLeft w:val="0"/>
              <w:marRight w:val="0"/>
              <w:marTop w:val="0"/>
              <w:marBottom w:val="250"/>
              <w:divBdr>
                <w:top w:val="none" w:sz="0" w:space="0" w:color="auto"/>
                <w:left w:val="none" w:sz="0" w:space="0" w:color="auto"/>
                <w:bottom w:val="none" w:sz="0" w:space="0" w:color="auto"/>
                <w:right w:val="none" w:sz="0" w:space="0" w:color="auto"/>
              </w:divBdr>
            </w:div>
          </w:divsChild>
        </w:div>
        <w:div w:id="177012960">
          <w:marLeft w:val="0"/>
          <w:marRight w:val="0"/>
          <w:marTop w:val="0"/>
          <w:marBottom w:val="0"/>
          <w:divBdr>
            <w:top w:val="none" w:sz="0" w:space="0" w:color="auto"/>
            <w:left w:val="none" w:sz="0" w:space="0" w:color="auto"/>
            <w:bottom w:val="none" w:sz="0" w:space="0" w:color="auto"/>
            <w:right w:val="none" w:sz="0" w:space="0" w:color="auto"/>
          </w:divBdr>
        </w:div>
        <w:div w:id="177089891">
          <w:marLeft w:val="0"/>
          <w:marRight w:val="0"/>
          <w:marTop w:val="0"/>
          <w:marBottom w:val="75"/>
          <w:divBdr>
            <w:top w:val="none" w:sz="0" w:space="0" w:color="auto"/>
            <w:left w:val="none" w:sz="0" w:space="0" w:color="auto"/>
            <w:bottom w:val="none" w:sz="0" w:space="0" w:color="auto"/>
            <w:right w:val="none" w:sz="0" w:space="0" w:color="auto"/>
          </w:divBdr>
        </w:div>
        <w:div w:id="177231696">
          <w:marLeft w:val="0"/>
          <w:marRight w:val="225"/>
          <w:marTop w:val="0"/>
          <w:marBottom w:val="0"/>
          <w:divBdr>
            <w:top w:val="none" w:sz="0" w:space="0" w:color="auto"/>
            <w:left w:val="none" w:sz="0" w:space="0" w:color="auto"/>
            <w:bottom w:val="none" w:sz="0" w:space="0" w:color="auto"/>
            <w:right w:val="none" w:sz="0" w:space="0" w:color="auto"/>
          </w:divBdr>
        </w:div>
        <w:div w:id="177237348">
          <w:marLeft w:val="0"/>
          <w:marRight w:val="0"/>
          <w:marTop w:val="0"/>
          <w:marBottom w:val="0"/>
          <w:divBdr>
            <w:top w:val="none" w:sz="0" w:space="0" w:color="auto"/>
            <w:left w:val="none" w:sz="0" w:space="0" w:color="auto"/>
            <w:bottom w:val="none" w:sz="0" w:space="0" w:color="auto"/>
            <w:right w:val="none" w:sz="0" w:space="0" w:color="auto"/>
          </w:divBdr>
          <w:divsChild>
            <w:div w:id="502546510">
              <w:marLeft w:val="0"/>
              <w:marRight w:val="0"/>
              <w:marTop w:val="0"/>
              <w:marBottom w:val="0"/>
              <w:divBdr>
                <w:top w:val="none" w:sz="0" w:space="0" w:color="auto"/>
                <w:left w:val="none" w:sz="0" w:space="0" w:color="auto"/>
                <w:bottom w:val="none" w:sz="0" w:space="0" w:color="auto"/>
                <w:right w:val="none" w:sz="0" w:space="0" w:color="auto"/>
              </w:divBdr>
            </w:div>
          </w:divsChild>
        </w:div>
        <w:div w:id="177280480">
          <w:marLeft w:val="0"/>
          <w:marRight w:val="0"/>
          <w:marTop w:val="0"/>
          <w:marBottom w:val="150"/>
          <w:divBdr>
            <w:top w:val="none" w:sz="0" w:space="0" w:color="auto"/>
            <w:left w:val="none" w:sz="0" w:space="0" w:color="auto"/>
            <w:bottom w:val="none" w:sz="0" w:space="0" w:color="auto"/>
            <w:right w:val="none" w:sz="0" w:space="0" w:color="auto"/>
          </w:divBdr>
        </w:div>
        <w:div w:id="177307180">
          <w:marLeft w:val="0"/>
          <w:marRight w:val="0"/>
          <w:marTop w:val="0"/>
          <w:marBottom w:val="0"/>
          <w:divBdr>
            <w:top w:val="none" w:sz="0" w:space="0" w:color="auto"/>
            <w:left w:val="none" w:sz="0" w:space="0" w:color="auto"/>
            <w:bottom w:val="none" w:sz="0" w:space="0" w:color="auto"/>
            <w:right w:val="none" w:sz="0" w:space="0" w:color="auto"/>
          </w:divBdr>
          <w:divsChild>
            <w:div w:id="526254961">
              <w:marLeft w:val="0"/>
              <w:marRight w:val="0"/>
              <w:marTop w:val="0"/>
              <w:marBottom w:val="150"/>
              <w:divBdr>
                <w:top w:val="none" w:sz="0" w:space="0" w:color="auto"/>
                <w:left w:val="none" w:sz="0" w:space="0" w:color="auto"/>
                <w:bottom w:val="none" w:sz="0" w:space="0" w:color="auto"/>
                <w:right w:val="none" w:sz="0" w:space="0" w:color="auto"/>
              </w:divBdr>
            </w:div>
          </w:divsChild>
        </w:div>
        <w:div w:id="177474126">
          <w:marLeft w:val="-975"/>
          <w:marRight w:val="-975"/>
          <w:marTop w:val="0"/>
          <w:marBottom w:val="0"/>
          <w:divBdr>
            <w:top w:val="none" w:sz="0" w:space="0" w:color="auto"/>
            <w:left w:val="none" w:sz="0" w:space="0" w:color="auto"/>
            <w:bottom w:val="none" w:sz="0" w:space="0" w:color="auto"/>
            <w:right w:val="none" w:sz="0" w:space="0" w:color="auto"/>
          </w:divBdr>
        </w:div>
        <w:div w:id="177502372">
          <w:marLeft w:val="0"/>
          <w:marRight w:val="0"/>
          <w:marTop w:val="0"/>
          <w:marBottom w:val="0"/>
          <w:divBdr>
            <w:top w:val="none" w:sz="0" w:space="0" w:color="auto"/>
            <w:left w:val="none" w:sz="0" w:space="0" w:color="auto"/>
            <w:bottom w:val="none" w:sz="0" w:space="0" w:color="auto"/>
            <w:right w:val="none" w:sz="0" w:space="0" w:color="auto"/>
          </w:divBdr>
        </w:div>
        <w:div w:id="177551266">
          <w:marLeft w:val="0"/>
          <w:marRight w:val="0"/>
          <w:marTop w:val="0"/>
          <w:marBottom w:val="0"/>
          <w:divBdr>
            <w:top w:val="none" w:sz="0" w:space="0" w:color="auto"/>
            <w:left w:val="none" w:sz="0" w:space="0" w:color="auto"/>
            <w:bottom w:val="none" w:sz="0" w:space="0" w:color="auto"/>
            <w:right w:val="none" w:sz="0" w:space="0" w:color="auto"/>
          </w:divBdr>
        </w:div>
        <w:div w:id="177618223">
          <w:marLeft w:val="0"/>
          <w:marRight w:val="0"/>
          <w:marTop w:val="0"/>
          <w:marBottom w:val="345"/>
          <w:divBdr>
            <w:top w:val="none" w:sz="0" w:space="0" w:color="auto"/>
            <w:left w:val="none" w:sz="0" w:space="0" w:color="auto"/>
            <w:bottom w:val="none" w:sz="0" w:space="0" w:color="auto"/>
            <w:right w:val="none" w:sz="0" w:space="0" w:color="auto"/>
          </w:divBdr>
        </w:div>
        <w:div w:id="177619628">
          <w:marLeft w:val="0"/>
          <w:marRight w:val="0"/>
          <w:marTop w:val="0"/>
          <w:marBottom w:val="0"/>
          <w:divBdr>
            <w:top w:val="none" w:sz="0" w:space="0" w:color="auto"/>
            <w:left w:val="none" w:sz="0" w:space="0" w:color="auto"/>
            <w:bottom w:val="none" w:sz="0" w:space="0" w:color="auto"/>
            <w:right w:val="none" w:sz="0" w:space="0" w:color="auto"/>
          </w:divBdr>
        </w:div>
        <w:div w:id="177626628">
          <w:marLeft w:val="0"/>
          <w:marRight w:val="0"/>
          <w:marTop w:val="0"/>
          <w:marBottom w:val="0"/>
          <w:divBdr>
            <w:top w:val="none" w:sz="0" w:space="0" w:color="auto"/>
            <w:left w:val="none" w:sz="0" w:space="0" w:color="auto"/>
            <w:bottom w:val="none" w:sz="0" w:space="0" w:color="auto"/>
            <w:right w:val="none" w:sz="0" w:space="0" w:color="auto"/>
          </w:divBdr>
          <w:divsChild>
            <w:div w:id="108084685">
              <w:marLeft w:val="0"/>
              <w:marRight w:val="0"/>
              <w:marTop w:val="100"/>
              <w:marBottom w:val="100"/>
              <w:divBdr>
                <w:top w:val="none" w:sz="0" w:space="0" w:color="auto"/>
                <w:left w:val="none" w:sz="0" w:space="0" w:color="auto"/>
                <w:bottom w:val="none" w:sz="0" w:space="0" w:color="auto"/>
                <w:right w:val="none" w:sz="0" w:space="0" w:color="auto"/>
              </w:divBdr>
              <w:divsChild>
                <w:div w:id="357464738">
                  <w:marLeft w:val="0"/>
                  <w:marRight w:val="0"/>
                  <w:marTop w:val="100"/>
                  <w:marBottom w:val="100"/>
                  <w:divBdr>
                    <w:top w:val="none" w:sz="0" w:space="0" w:color="auto"/>
                    <w:left w:val="none" w:sz="0" w:space="0" w:color="auto"/>
                    <w:bottom w:val="none" w:sz="0" w:space="0" w:color="auto"/>
                    <w:right w:val="none" w:sz="0" w:space="0" w:color="auto"/>
                  </w:divBdr>
                  <w:divsChild>
                    <w:div w:id="67726641">
                      <w:marLeft w:val="0"/>
                      <w:marRight w:val="0"/>
                      <w:marTop w:val="0"/>
                      <w:marBottom w:val="0"/>
                      <w:divBdr>
                        <w:top w:val="none" w:sz="0" w:space="0" w:color="auto"/>
                        <w:left w:val="none" w:sz="0" w:space="0" w:color="auto"/>
                        <w:bottom w:val="none" w:sz="0" w:space="0" w:color="auto"/>
                        <w:right w:val="none" w:sz="0" w:space="0" w:color="auto"/>
                      </w:divBdr>
                    </w:div>
                  </w:divsChild>
                </w:div>
                <w:div w:id="535002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698203">
          <w:marLeft w:val="0"/>
          <w:marRight w:val="0"/>
          <w:marTop w:val="0"/>
          <w:marBottom w:val="0"/>
          <w:divBdr>
            <w:top w:val="none" w:sz="0" w:space="0" w:color="auto"/>
            <w:left w:val="none" w:sz="0" w:space="0" w:color="auto"/>
            <w:bottom w:val="none" w:sz="0" w:space="0" w:color="auto"/>
            <w:right w:val="none" w:sz="0" w:space="0" w:color="auto"/>
          </w:divBdr>
        </w:div>
        <w:div w:id="177698879">
          <w:marLeft w:val="0"/>
          <w:marRight w:val="-3225"/>
          <w:marTop w:val="0"/>
          <w:marBottom w:val="0"/>
          <w:divBdr>
            <w:top w:val="none" w:sz="0" w:space="0" w:color="auto"/>
            <w:left w:val="none" w:sz="0" w:space="0" w:color="auto"/>
            <w:bottom w:val="none" w:sz="0" w:space="0" w:color="auto"/>
            <w:right w:val="none" w:sz="0" w:space="0" w:color="auto"/>
          </w:divBdr>
        </w:div>
        <w:div w:id="177937872">
          <w:marLeft w:val="0"/>
          <w:marRight w:val="0"/>
          <w:marTop w:val="0"/>
          <w:marBottom w:val="0"/>
          <w:divBdr>
            <w:top w:val="none" w:sz="0" w:space="0" w:color="auto"/>
            <w:left w:val="none" w:sz="0" w:space="0" w:color="auto"/>
            <w:bottom w:val="none" w:sz="0" w:space="0" w:color="auto"/>
            <w:right w:val="none" w:sz="0" w:space="0" w:color="auto"/>
          </w:divBdr>
        </w:div>
        <w:div w:id="177961970">
          <w:marLeft w:val="750"/>
          <w:marRight w:val="1500"/>
          <w:marTop w:val="0"/>
          <w:marBottom w:val="0"/>
          <w:divBdr>
            <w:top w:val="none" w:sz="0" w:space="0" w:color="auto"/>
            <w:left w:val="none" w:sz="0" w:space="0" w:color="auto"/>
            <w:bottom w:val="none" w:sz="0" w:space="0" w:color="auto"/>
            <w:right w:val="none" w:sz="0" w:space="0" w:color="auto"/>
          </w:divBdr>
        </w:div>
        <w:div w:id="178012567">
          <w:marLeft w:val="0"/>
          <w:marRight w:val="0"/>
          <w:marTop w:val="100"/>
          <w:marBottom w:val="100"/>
          <w:divBdr>
            <w:top w:val="none" w:sz="0" w:space="0" w:color="auto"/>
            <w:left w:val="none" w:sz="0" w:space="0" w:color="auto"/>
            <w:bottom w:val="none" w:sz="0" w:space="0" w:color="auto"/>
            <w:right w:val="none" w:sz="0" w:space="0" w:color="auto"/>
          </w:divBdr>
          <w:divsChild>
            <w:div w:id="552541840">
              <w:marLeft w:val="0"/>
              <w:marRight w:val="0"/>
              <w:marTop w:val="0"/>
              <w:marBottom w:val="0"/>
              <w:divBdr>
                <w:top w:val="none" w:sz="0" w:space="0" w:color="auto"/>
                <w:left w:val="none" w:sz="0" w:space="0" w:color="auto"/>
                <w:bottom w:val="none" w:sz="0" w:space="0" w:color="auto"/>
                <w:right w:val="none" w:sz="0" w:space="0" w:color="auto"/>
              </w:divBdr>
            </w:div>
          </w:divsChild>
        </w:div>
        <w:div w:id="178084004">
          <w:marLeft w:val="0"/>
          <w:marRight w:val="0"/>
          <w:marTop w:val="0"/>
          <w:marBottom w:val="0"/>
          <w:divBdr>
            <w:top w:val="none" w:sz="0" w:space="0" w:color="auto"/>
            <w:left w:val="none" w:sz="0" w:space="0" w:color="auto"/>
            <w:bottom w:val="none" w:sz="0" w:space="0" w:color="auto"/>
            <w:right w:val="none" w:sz="0" w:space="0" w:color="auto"/>
          </w:divBdr>
          <w:divsChild>
            <w:div w:id="300422236">
              <w:marLeft w:val="0"/>
              <w:marRight w:val="225"/>
              <w:marTop w:val="0"/>
              <w:marBottom w:val="0"/>
              <w:divBdr>
                <w:top w:val="none" w:sz="0" w:space="0" w:color="auto"/>
                <w:left w:val="none" w:sz="0" w:space="0" w:color="auto"/>
                <w:bottom w:val="none" w:sz="0" w:space="0" w:color="auto"/>
                <w:right w:val="none" w:sz="0" w:space="0" w:color="auto"/>
              </w:divBdr>
            </w:div>
          </w:divsChild>
        </w:div>
        <w:div w:id="178130384">
          <w:marLeft w:val="1463"/>
          <w:marRight w:val="0"/>
          <w:marTop w:val="0"/>
          <w:marBottom w:val="0"/>
          <w:divBdr>
            <w:top w:val="none" w:sz="0" w:space="0" w:color="auto"/>
            <w:left w:val="none" w:sz="0" w:space="0" w:color="auto"/>
            <w:bottom w:val="none" w:sz="0" w:space="0" w:color="auto"/>
            <w:right w:val="none" w:sz="0" w:space="0" w:color="auto"/>
          </w:divBdr>
          <w:divsChild>
            <w:div w:id="14196569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78158613">
          <w:marLeft w:val="0"/>
          <w:marRight w:val="0"/>
          <w:marTop w:val="0"/>
          <w:marBottom w:val="0"/>
          <w:divBdr>
            <w:top w:val="none" w:sz="0" w:space="0" w:color="auto"/>
            <w:left w:val="none" w:sz="0" w:space="0" w:color="auto"/>
            <w:bottom w:val="none" w:sz="0" w:space="0" w:color="auto"/>
            <w:right w:val="none" w:sz="0" w:space="0" w:color="auto"/>
          </w:divBdr>
        </w:div>
        <w:div w:id="178198998">
          <w:marLeft w:val="0"/>
          <w:marRight w:val="0"/>
          <w:marTop w:val="0"/>
          <w:marBottom w:val="75"/>
          <w:divBdr>
            <w:top w:val="none" w:sz="0" w:space="0" w:color="auto"/>
            <w:left w:val="none" w:sz="0" w:space="0" w:color="auto"/>
            <w:bottom w:val="none" w:sz="0" w:space="0" w:color="auto"/>
            <w:right w:val="none" w:sz="0" w:space="0" w:color="auto"/>
          </w:divBdr>
        </w:div>
        <w:div w:id="178280547">
          <w:marLeft w:val="0"/>
          <w:marRight w:val="0"/>
          <w:marTop w:val="0"/>
          <w:marBottom w:val="0"/>
          <w:divBdr>
            <w:top w:val="none" w:sz="0" w:space="0" w:color="auto"/>
            <w:left w:val="none" w:sz="0" w:space="0" w:color="auto"/>
            <w:bottom w:val="none" w:sz="0" w:space="0" w:color="auto"/>
            <w:right w:val="none" w:sz="0" w:space="0" w:color="auto"/>
          </w:divBdr>
          <w:divsChild>
            <w:div w:id="446002556">
              <w:marLeft w:val="0"/>
              <w:marRight w:val="0"/>
              <w:marTop w:val="0"/>
              <w:marBottom w:val="0"/>
              <w:divBdr>
                <w:top w:val="none" w:sz="0" w:space="0" w:color="auto"/>
                <w:left w:val="none" w:sz="0" w:space="0" w:color="auto"/>
                <w:bottom w:val="none" w:sz="0" w:space="0" w:color="auto"/>
                <w:right w:val="none" w:sz="0" w:space="0" w:color="auto"/>
              </w:divBdr>
            </w:div>
          </w:divsChild>
        </w:div>
        <w:div w:id="178354523">
          <w:marLeft w:val="-225"/>
          <w:marRight w:val="-225"/>
          <w:marTop w:val="0"/>
          <w:marBottom w:val="0"/>
          <w:divBdr>
            <w:top w:val="none" w:sz="0" w:space="0" w:color="auto"/>
            <w:left w:val="none" w:sz="0" w:space="0" w:color="auto"/>
            <w:bottom w:val="none" w:sz="0" w:space="0" w:color="auto"/>
            <w:right w:val="none" w:sz="0" w:space="0" w:color="auto"/>
          </w:divBdr>
        </w:div>
        <w:div w:id="178591307">
          <w:marLeft w:val="-225"/>
          <w:marRight w:val="-225"/>
          <w:marTop w:val="0"/>
          <w:marBottom w:val="0"/>
          <w:divBdr>
            <w:top w:val="none" w:sz="0" w:space="0" w:color="auto"/>
            <w:left w:val="none" w:sz="0" w:space="0" w:color="auto"/>
            <w:bottom w:val="none" w:sz="0" w:space="0" w:color="auto"/>
            <w:right w:val="none" w:sz="0" w:space="0" w:color="auto"/>
          </w:divBdr>
          <w:divsChild>
            <w:div w:id="298464360">
              <w:marLeft w:val="1462"/>
              <w:marRight w:val="0"/>
              <w:marTop w:val="0"/>
              <w:marBottom w:val="0"/>
              <w:divBdr>
                <w:top w:val="none" w:sz="0" w:space="0" w:color="auto"/>
                <w:left w:val="none" w:sz="0" w:space="0" w:color="auto"/>
                <w:bottom w:val="none" w:sz="0" w:space="0" w:color="auto"/>
                <w:right w:val="none" w:sz="0" w:space="0" w:color="auto"/>
              </w:divBdr>
            </w:div>
          </w:divsChild>
        </w:div>
        <w:div w:id="178665957">
          <w:marLeft w:val="0"/>
          <w:marRight w:val="0"/>
          <w:marTop w:val="0"/>
          <w:marBottom w:val="0"/>
          <w:divBdr>
            <w:top w:val="none" w:sz="0" w:space="0" w:color="auto"/>
            <w:left w:val="none" w:sz="0" w:space="0" w:color="auto"/>
            <w:bottom w:val="none" w:sz="0" w:space="0" w:color="auto"/>
            <w:right w:val="none" w:sz="0" w:space="0" w:color="auto"/>
          </w:divBdr>
        </w:div>
        <w:div w:id="178743579">
          <w:marLeft w:val="0"/>
          <w:marRight w:val="0"/>
          <w:marTop w:val="0"/>
          <w:marBottom w:val="0"/>
          <w:divBdr>
            <w:top w:val="single" w:sz="6" w:space="15" w:color="D2D2D2"/>
            <w:left w:val="none" w:sz="0" w:space="0" w:color="auto"/>
            <w:bottom w:val="none" w:sz="0" w:space="0" w:color="auto"/>
            <w:right w:val="none" w:sz="0" w:space="0" w:color="auto"/>
          </w:divBdr>
        </w:div>
        <w:div w:id="178812592">
          <w:marLeft w:val="0"/>
          <w:marRight w:val="0"/>
          <w:marTop w:val="0"/>
          <w:marBottom w:val="0"/>
          <w:divBdr>
            <w:top w:val="none" w:sz="0" w:space="0" w:color="auto"/>
            <w:left w:val="none" w:sz="0" w:space="0" w:color="auto"/>
            <w:bottom w:val="none" w:sz="0" w:space="0" w:color="auto"/>
            <w:right w:val="none" w:sz="0" w:space="0" w:color="auto"/>
          </w:divBdr>
        </w:div>
        <w:div w:id="178853446">
          <w:marLeft w:val="-225"/>
          <w:marRight w:val="-225"/>
          <w:marTop w:val="0"/>
          <w:marBottom w:val="0"/>
          <w:divBdr>
            <w:top w:val="none" w:sz="0" w:space="0" w:color="auto"/>
            <w:left w:val="none" w:sz="0" w:space="0" w:color="auto"/>
            <w:bottom w:val="none" w:sz="0" w:space="0" w:color="auto"/>
            <w:right w:val="none" w:sz="0" w:space="0" w:color="auto"/>
          </w:divBdr>
        </w:div>
        <w:div w:id="178855076">
          <w:marLeft w:val="15"/>
          <w:marRight w:val="225"/>
          <w:marTop w:val="165"/>
          <w:marBottom w:val="105"/>
          <w:divBdr>
            <w:top w:val="none" w:sz="0" w:space="0" w:color="auto"/>
            <w:left w:val="none" w:sz="0" w:space="0" w:color="auto"/>
            <w:bottom w:val="none" w:sz="0" w:space="0" w:color="auto"/>
            <w:right w:val="none" w:sz="0" w:space="0" w:color="auto"/>
          </w:divBdr>
        </w:div>
        <w:div w:id="178855252">
          <w:marLeft w:val="0"/>
          <w:marRight w:val="0"/>
          <w:marTop w:val="0"/>
          <w:marBottom w:val="150"/>
          <w:divBdr>
            <w:top w:val="none" w:sz="0" w:space="0" w:color="auto"/>
            <w:left w:val="none" w:sz="0" w:space="0" w:color="auto"/>
            <w:bottom w:val="none" w:sz="0" w:space="0" w:color="auto"/>
            <w:right w:val="none" w:sz="0" w:space="0" w:color="auto"/>
          </w:divBdr>
        </w:div>
        <w:div w:id="178857568">
          <w:marLeft w:val="0"/>
          <w:marRight w:val="0"/>
          <w:marTop w:val="0"/>
          <w:marBottom w:val="150"/>
          <w:divBdr>
            <w:top w:val="none" w:sz="0" w:space="0" w:color="auto"/>
            <w:left w:val="none" w:sz="0" w:space="0" w:color="auto"/>
            <w:bottom w:val="none" w:sz="0" w:space="0" w:color="auto"/>
            <w:right w:val="none" w:sz="0" w:space="0" w:color="auto"/>
          </w:divBdr>
        </w:div>
        <w:div w:id="178859728">
          <w:marLeft w:val="0"/>
          <w:marRight w:val="0"/>
          <w:marTop w:val="0"/>
          <w:marBottom w:val="0"/>
          <w:divBdr>
            <w:top w:val="none" w:sz="0" w:space="0" w:color="auto"/>
            <w:left w:val="none" w:sz="0" w:space="0" w:color="auto"/>
            <w:bottom w:val="none" w:sz="0" w:space="0" w:color="auto"/>
            <w:right w:val="none" w:sz="0" w:space="0" w:color="auto"/>
          </w:divBdr>
        </w:div>
        <w:div w:id="179046725">
          <w:marLeft w:val="0"/>
          <w:marRight w:val="0"/>
          <w:marTop w:val="0"/>
          <w:marBottom w:val="240"/>
          <w:divBdr>
            <w:top w:val="none" w:sz="0" w:space="0" w:color="auto"/>
            <w:left w:val="none" w:sz="0" w:space="0" w:color="auto"/>
            <w:bottom w:val="none" w:sz="0" w:space="0" w:color="auto"/>
            <w:right w:val="none" w:sz="0" w:space="0" w:color="auto"/>
          </w:divBdr>
        </w:div>
        <w:div w:id="179049576">
          <w:marLeft w:val="0"/>
          <w:marRight w:val="0"/>
          <w:marTop w:val="0"/>
          <w:marBottom w:val="0"/>
          <w:divBdr>
            <w:top w:val="none" w:sz="0" w:space="0" w:color="auto"/>
            <w:left w:val="none" w:sz="0" w:space="0" w:color="auto"/>
            <w:bottom w:val="none" w:sz="0" w:space="0" w:color="auto"/>
            <w:right w:val="none" w:sz="0" w:space="0" w:color="auto"/>
          </w:divBdr>
          <w:divsChild>
            <w:div w:id="92554852">
              <w:marLeft w:val="0"/>
              <w:marRight w:val="0"/>
              <w:marTop w:val="0"/>
              <w:marBottom w:val="125"/>
              <w:divBdr>
                <w:top w:val="none" w:sz="0" w:space="0" w:color="auto"/>
                <w:left w:val="none" w:sz="0" w:space="0" w:color="auto"/>
                <w:bottom w:val="none" w:sz="0" w:space="0" w:color="auto"/>
                <w:right w:val="none" w:sz="0" w:space="0" w:color="auto"/>
              </w:divBdr>
            </w:div>
          </w:divsChild>
        </w:div>
        <w:div w:id="179124953">
          <w:marLeft w:val="-225"/>
          <w:marRight w:val="-225"/>
          <w:marTop w:val="0"/>
          <w:marBottom w:val="0"/>
          <w:divBdr>
            <w:top w:val="none" w:sz="0" w:space="0" w:color="auto"/>
            <w:left w:val="none" w:sz="0" w:space="0" w:color="auto"/>
            <w:bottom w:val="none" w:sz="0" w:space="0" w:color="auto"/>
            <w:right w:val="none" w:sz="0" w:space="0" w:color="auto"/>
          </w:divBdr>
          <w:divsChild>
            <w:div w:id="376049709">
              <w:marLeft w:val="1463"/>
              <w:marRight w:val="0"/>
              <w:marTop w:val="0"/>
              <w:marBottom w:val="0"/>
              <w:divBdr>
                <w:top w:val="none" w:sz="0" w:space="0" w:color="auto"/>
                <w:left w:val="none" w:sz="0" w:space="0" w:color="auto"/>
                <w:bottom w:val="none" w:sz="0" w:space="0" w:color="auto"/>
                <w:right w:val="none" w:sz="0" w:space="0" w:color="auto"/>
              </w:divBdr>
            </w:div>
          </w:divsChild>
        </w:div>
        <w:div w:id="179128050">
          <w:marLeft w:val="0"/>
          <w:marRight w:val="0"/>
          <w:marTop w:val="0"/>
          <w:marBottom w:val="0"/>
          <w:divBdr>
            <w:top w:val="none" w:sz="0" w:space="0" w:color="auto"/>
            <w:left w:val="none" w:sz="0" w:space="0" w:color="auto"/>
            <w:bottom w:val="single" w:sz="4" w:space="4" w:color="E6E3E2"/>
            <w:right w:val="none" w:sz="0" w:space="0" w:color="auto"/>
          </w:divBdr>
        </w:div>
        <w:div w:id="179129701">
          <w:marLeft w:val="1463"/>
          <w:marRight w:val="0"/>
          <w:marTop w:val="0"/>
          <w:marBottom w:val="0"/>
          <w:divBdr>
            <w:top w:val="none" w:sz="0" w:space="0" w:color="auto"/>
            <w:left w:val="none" w:sz="0" w:space="0" w:color="auto"/>
            <w:bottom w:val="none" w:sz="0" w:space="0" w:color="auto"/>
            <w:right w:val="none" w:sz="0" w:space="0" w:color="auto"/>
          </w:divBdr>
        </w:div>
        <w:div w:id="179199959">
          <w:marLeft w:val="0"/>
          <w:marRight w:val="0"/>
          <w:marTop w:val="0"/>
          <w:marBottom w:val="0"/>
          <w:divBdr>
            <w:top w:val="none" w:sz="0" w:space="0" w:color="auto"/>
            <w:left w:val="none" w:sz="0" w:space="0" w:color="auto"/>
            <w:bottom w:val="none" w:sz="0" w:space="0" w:color="auto"/>
            <w:right w:val="none" w:sz="0" w:space="0" w:color="auto"/>
          </w:divBdr>
        </w:div>
        <w:div w:id="179248285">
          <w:marLeft w:val="0"/>
          <w:marRight w:val="0"/>
          <w:marTop w:val="0"/>
          <w:marBottom w:val="0"/>
          <w:divBdr>
            <w:top w:val="none" w:sz="0" w:space="0" w:color="auto"/>
            <w:left w:val="none" w:sz="0" w:space="0" w:color="auto"/>
            <w:bottom w:val="none" w:sz="0" w:space="0" w:color="auto"/>
            <w:right w:val="none" w:sz="0" w:space="0" w:color="auto"/>
          </w:divBdr>
        </w:div>
        <w:div w:id="179393124">
          <w:marLeft w:val="0"/>
          <w:marRight w:val="0"/>
          <w:marTop w:val="0"/>
          <w:marBottom w:val="0"/>
          <w:divBdr>
            <w:top w:val="none" w:sz="0" w:space="0" w:color="auto"/>
            <w:left w:val="none" w:sz="0" w:space="0" w:color="auto"/>
            <w:bottom w:val="none" w:sz="0" w:space="0" w:color="auto"/>
            <w:right w:val="none" w:sz="0" w:space="0" w:color="auto"/>
          </w:divBdr>
        </w:div>
        <w:div w:id="179396725">
          <w:marLeft w:val="1463"/>
          <w:marRight w:val="0"/>
          <w:marTop w:val="0"/>
          <w:marBottom w:val="0"/>
          <w:divBdr>
            <w:top w:val="none" w:sz="0" w:space="0" w:color="auto"/>
            <w:left w:val="none" w:sz="0" w:space="0" w:color="auto"/>
            <w:bottom w:val="none" w:sz="0" w:space="0" w:color="auto"/>
            <w:right w:val="none" w:sz="0" w:space="0" w:color="auto"/>
          </w:divBdr>
          <w:divsChild>
            <w:div w:id="35393440">
              <w:marLeft w:val="0"/>
              <w:marRight w:val="0"/>
              <w:marTop w:val="0"/>
              <w:marBottom w:val="0"/>
              <w:divBdr>
                <w:top w:val="none" w:sz="0" w:space="0" w:color="auto"/>
                <w:left w:val="none" w:sz="0" w:space="0" w:color="auto"/>
                <w:bottom w:val="none" w:sz="0" w:space="0" w:color="auto"/>
                <w:right w:val="none" w:sz="0" w:space="0" w:color="auto"/>
              </w:divBdr>
            </w:div>
          </w:divsChild>
        </w:div>
        <w:div w:id="179438057">
          <w:marLeft w:val="0"/>
          <w:marRight w:val="0"/>
          <w:marTop w:val="0"/>
          <w:marBottom w:val="0"/>
          <w:divBdr>
            <w:top w:val="none" w:sz="0" w:space="0" w:color="auto"/>
            <w:left w:val="none" w:sz="0" w:space="0" w:color="auto"/>
            <w:bottom w:val="none" w:sz="0" w:space="0" w:color="auto"/>
            <w:right w:val="none" w:sz="0" w:space="0" w:color="auto"/>
          </w:divBdr>
          <w:divsChild>
            <w:div w:id="201527377">
              <w:marLeft w:val="0"/>
              <w:marRight w:val="0"/>
              <w:marTop w:val="0"/>
              <w:marBottom w:val="300"/>
              <w:divBdr>
                <w:top w:val="none" w:sz="0" w:space="0" w:color="auto"/>
                <w:left w:val="none" w:sz="0" w:space="0" w:color="auto"/>
                <w:bottom w:val="none" w:sz="0" w:space="0" w:color="auto"/>
                <w:right w:val="none" w:sz="0" w:space="0" w:color="auto"/>
              </w:divBdr>
            </w:div>
          </w:divsChild>
        </w:div>
        <w:div w:id="179468925">
          <w:marLeft w:val="0"/>
          <w:marRight w:val="0"/>
          <w:marTop w:val="0"/>
          <w:marBottom w:val="0"/>
          <w:divBdr>
            <w:top w:val="none" w:sz="0" w:space="0" w:color="auto"/>
            <w:left w:val="none" w:sz="0" w:space="0" w:color="auto"/>
            <w:bottom w:val="none" w:sz="0" w:space="0" w:color="auto"/>
            <w:right w:val="none" w:sz="0" w:space="0" w:color="auto"/>
          </w:divBdr>
          <w:divsChild>
            <w:div w:id="73938057">
              <w:marLeft w:val="0"/>
              <w:marRight w:val="0"/>
              <w:marTop w:val="100"/>
              <w:marBottom w:val="100"/>
              <w:divBdr>
                <w:top w:val="none" w:sz="0" w:space="0" w:color="auto"/>
                <w:left w:val="none" w:sz="0" w:space="0" w:color="auto"/>
                <w:bottom w:val="none" w:sz="0" w:space="0" w:color="auto"/>
                <w:right w:val="none" w:sz="0" w:space="0" w:color="auto"/>
              </w:divBdr>
              <w:divsChild>
                <w:div w:id="231157320">
                  <w:marLeft w:val="0"/>
                  <w:marRight w:val="0"/>
                  <w:marTop w:val="100"/>
                  <w:marBottom w:val="100"/>
                  <w:divBdr>
                    <w:top w:val="none" w:sz="0" w:space="0" w:color="auto"/>
                    <w:left w:val="none" w:sz="0" w:space="0" w:color="auto"/>
                    <w:bottom w:val="none" w:sz="0" w:space="0" w:color="auto"/>
                    <w:right w:val="none" w:sz="0" w:space="0" w:color="auto"/>
                  </w:divBdr>
                  <w:divsChild>
                    <w:div w:id="6290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027">
          <w:marLeft w:val="0"/>
          <w:marRight w:val="0"/>
          <w:marTop w:val="0"/>
          <w:marBottom w:val="0"/>
          <w:divBdr>
            <w:top w:val="single" w:sz="2" w:space="0" w:color="E0E0E0"/>
            <w:left w:val="single" w:sz="2" w:space="0" w:color="E0E0E0"/>
            <w:bottom w:val="single" w:sz="2" w:space="0" w:color="E0E0E0"/>
            <w:right w:val="single" w:sz="2" w:space="0" w:color="E0E0E0"/>
          </w:divBdr>
          <w:divsChild>
            <w:div w:id="3495693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510860">
          <w:marLeft w:val="0"/>
          <w:marRight w:val="0"/>
          <w:marTop w:val="0"/>
          <w:marBottom w:val="0"/>
          <w:divBdr>
            <w:top w:val="none" w:sz="0" w:space="0" w:color="auto"/>
            <w:left w:val="none" w:sz="0" w:space="0" w:color="auto"/>
            <w:bottom w:val="none" w:sz="0" w:space="0" w:color="auto"/>
            <w:right w:val="none" w:sz="0" w:space="0" w:color="auto"/>
          </w:divBdr>
          <w:divsChild>
            <w:div w:id="127016532">
              <w:marLeft w:val="0"/>
              <w:marRight w:val="0"/>
              <w:marTop w:val="0"/>
              <w:marBottom w:val="0"/>
              <w:divBdr>
                <w:top w:val="none" w:sz="0" w:space="0" w:color="auto"/>
                <w:left w:val="none" w:sz="0" w:space="0" w:color="auto"/>
                <w:bottom w:val="none" w:sz="0" w:space="0" w:color="auto"/>
                <w:right w:val="none" w:sz="0" w:space="0" w:color="auto"/>
              </w:divBdr>
              <w:divsChild>
                <w:div w:id="75710216">
                  <w:marLeft w:val="0"/>
                  <w:marRight w:val="0"/>
                  <w:marTop w:val="0"/>
                  <w:marBottom w:val="0"/>
                  <w:divBdr>
                    <w:top w:val="none" w:sz="0" w:space="0" w:color="auto"/>
                    <w:left w:val="none" w:sz="0" w:space="0" w:color="auto"/>
                    <w:bottom w:val="none" w:sz="0" w:space="0" w:color="auto"/>
                    <w:right w:val="none" w:sz="0" w:space="0" w:color="auto"/>
                  </w:divBdr>
                </w:div>
                <w:div w:id="259677443">
                  <w:marLeft w:val="0"/>
                  <w:marRight w:val="0"/>
                  <w:marTop w:val="0"/>
                  <w:marBottom w:val="0"/>
                  <w:divBdr>
                    <w:top w:val="none" w:sz="0" w:space="0" w:color="auto"/>
                    <w:left w:val="none" w:sz="0" w:space="0" w:color="auto"/>
                    <w:bottom w:val="none" w:sz="0" w:space="0" w:color="auto"/>
                    <w:right w:val="none" w:sz="0" w:space="0" w:color="auto"/>
                  </w:divBdr>
                </w:div>
                <w:div w:id="366947905">
                  <w:marLeft w:val="0"/>
                  <w:marRight w:val="0"/>
                  <w:marTop w:val="0"/>
                  <w:marBottom w:val="0"/>
                  <w:divBdr>
                    <w:top w:val="none" w:sz="0" w:space="0" w:color="auto"/>
                    <w:left w:val="none" w:sz="0" w:space="0" w:color="auto"/>
                    <w:bottom w:val="none" w:sz="0" w:space="0" w:color="auto"/>
                    <w:right w:val="none" w:sz="0" w:space="0" w:color="auto"/>
                  </w:divBdr>
                  <w:divsChild>
                    <w:div w:id="646280751">
                      <w:marLeft w:val="0"/>
                      <w:marRight w:val="0"/>
                      <w:marTop w:val="0"/>
                      <w:marBottom w:val="0"/>
                      <w:divBdr>
                        <w:top w:val="none" w:sz="0" w:space="0" w:color="auto"/>
                        <w:left w:val="none" w:sz="0" w:space="0" w:color="auto"/>
                        <w:bottom w:val="none" w:sz="0" w:space="0" w:color="auto"/>
                        <w:right w:val="none" w:sz="0" w:space="0" w:color="auto"/>
                      </w:divBdr>
                    </w:div>
                  </w:divsChild>
                </w:div>
                <w:div w:id="6202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600">
          <w:marLeft w:val="0"/>
          <w:marRight w:val="0"/>
          <w:marTop w:val="0"/>
          <w:marBottom w:val="0"/>
          <w:divBdr>
            <w:top w:val="none" w:sz="0" w:space="0" w:color="auto"/>
            <w:left w:val="none" w:sz="0" w:space="0" w:color="auto"/>
            <w:bottom w:val="none" w:sz="0" w:space="0" w:color="auto"/>
            <w:right w:val="none" w:sz="0" w:space="0" w:color="auto"/>
          </w:divBdr>
          <w:divsChild>
            <w:div w:id="659235903">
              <w:marLeft w:val="0"/>
              <w:marRight w:val="0"/>
              <w:marTop w:val="0"/>
              <w:marBottom w:val="0"/>
              <w:divBdr>
                <w:top w:val="none" w:sz="0" w:space="0" w:color="auto"/>
                <w:left w:val="none" w:sz="0" w:space="0" w:color="auto"/>
                <w:bottom w:val="none" w:sz="0" w:space="0" w:color="auto"/>
                <w:right w:val="none" w:sz="0" w:space="0" w:color="auto"/>
              </w:divBdr>
            </w:div>
          </w:divsChild>
        </w:div>
        <w:div w:id="179513101">
          <w:marLeft w:val="0"/>
          <w:marRight w:val="0"/>
          <w:marTop w:val="0"/>
          <w:marBottom w:val="0"/>
          <w:divBdr>
            <w:top w:val="none" w:sz="0" w:space="0" w:color="auto"/>
            <w:left w:val="none" w:sz="0" w:space="0" w:color="auto"/>
            <w:bottom w:val="none" w:sz="0" w:space="0" w:color="auto"/>
            <w:right w:val="none" w:sz="0" w:space="0" w:color="auto"/>
          </w:divBdr>
        </w:div>
        <w:div w:id="179589290">
          <w:marLeft w:val="1463"/>
          <w:marRight w:val="0"/>
          <w:marTop w:val="0"/>
          <w:marBottom w:val="0"/>
          <w:divBdr>
            <w:top w:val="none" w:sz="0" w:space="0" w:color="auto"/>
            <w:left w:val="none" w:sz="0" w:space="0" w:color="auto"/>
            <w:bottom w:val="none" w:sz="0" w:space="0" w:color="auto"/>
            <w:right w:val="none" w:sz="0" w:space="0" w:color="auto"/>
          </w:divBdr>
        </w:div>
        <w:div w:id="179659079">
          <w:marLeft w:val="0"/>
          <w:marRight w:val="225"/>
          <w:marTop w:val="0"/>
          <w:marBottom w:val="0"/>
          <w:divBdr>
            <w:top w:val="none" w:sz="0" w:space="0" w:color="auto"/>
            <w:left w:val="none" w:sz="0" w:space="0" w:color="auto"/>
            <w:bottom w:val="none" w:sz="0" w:space="0" w:color="auto"/>
            <w:right w:val="none" w:sz="0" w:space="0" w:color="auto"/>
          </w:divBdr>
        </w:div>
        <w:div w:id="179665625">
          <w:marLeft w:val="0"/>
          <w:marRight w:val="0"/>
          <w:marTop w:val="0"/>
          <w:marBottom w:val="0"/>
          <w:divBdr>
            <w:top w:val="dotted" w:sz="4" w:space="3" w:color="EBEBEB"/>
            <w:left w:val="none" w:sz="0" w:space="6" w:color="auto"/>
            <w:bottom w:val="dotted" w:sz="4" w:space="3" w:color="EBEBEB"/>
            <w:right w:val="none" w:sz="0" w:space="6" w:color="auto"/>
          </w:divBdr>
        </w:div>
        <w:div w:id="179782362">
          <w:marLeft w:val="0"/>
          <w:marRight w:val="0"/>
          <w:marTop w:val="0"/>
          <w:marBottom w:val="0"/>
          <w:divBdr>
            <w:top w:val="none" w:sz="0" w:space="0" w:color="auto"/>
            <w:left w:val="none" w:sz="0" w:space="0" w:color="auto"/>
            <w:bottom w:val="none" w:sz="0" w:space="0" w:color="auto"/>
            <w:right w:val="none" w:sz="0" w:space="0" w:color="auto"/>
          </w:divBdr>
        </w:div>
        <w:div w:id="179785412">
          <w:marLeft w:val="-225"/>
          <w:marRight w:val="-225"/>
          <w:marTop w:val="0"/>
          <w:marBottom w:val="0"/>
          <w:divBdr>
            <w:top w:val="none" w:sz="0" w:space="0" w:color="auto"/>
            <w:left w:val="none" w:sz="0" w:space="0" w:color="auto"/>
            <w:bottom w:val="none" w:sz="0" w:space="0" w:color="auto"/>
            <w:right w:val="none" w:sz="0" w:space="0" w:color="auto"/>
          </w:divBdr>
        </w:div>
        <w:div w:id="179856750">
          <w:marLeft w:val="0"/>
          <w:marRight w:val="0"/>
          <w:marTop w:val="0"/>
          <w:marBottom w:val="75"/>
          <w:divBdr>
            <w:top w:val="none" w:sz="0" w:space="0" w:color="auto"/>
            <w:left w:val="none" w:sz="0" w:space="0" w:color="auto"/>
            <w:bottom w:val="none" w:sz="0" w:space="0" w:color="auto"/>
            <w:right w:val="none" w:sz="0" w:space="0" w:color="auto"/>
          </w:divBdr>
        </w:div>
        <w:div w:id="179896570">
          <w:marLeft w:val="0"/>
          <w:marRight w:val="0"/>
          <w:marTop w:val="0"/>
          <w:marBottom w:val="0"/>
          <w:divBdr>
            <w:top w:val="none" w:sz="0" w:space="0" w:color="auto"/>
            <w:left w:val="none" w:sz="0" w:space="0" w:color="auto"/>
            <w:bottom w:val="none" w:sz="0" w:space="0" w:color="auto"/>
            <w:right w:val="none" w:sz="0" w:space="0" w:color="auto"/>
          </w:divBdr>
        </w:div>
        <w:div w:id="179928251">
          <w:marLeft w:val="0"/>
          <w:marRight w:val="0"/>
          <w:marTop w:val="0"/>
          <w:marBottom w:val="0"/>
          <w:divBdr>
            <w:top w:val="none" w:sz="0" w:space="0" w:color="auto"/>
            <w:left w:val="none" w:sz="0" w:space="0" w:color="auto"/>
            <w:bottom w:val="none" w:sz="0" w:space="0" w:color="auto"/>
            <w:right w:val="none" w:sz="0" w:space="0" w:color="auto"/>
          </w:divBdr>
          <w:divsChild>
            <w:div w:id="178935039">
              <w:marLeft w:val="0"/>
              <w:marRight w:val="0"/>
              <w:marTop w:val="0"/>
              <w:marBottom w:val="150"/>
              <w:divBdr>
                <w:top w:val="none" w:sz="0" w:space="0" w:color="auto"/>
                <w:left w:val="none" w:sz="0" w:space="0" w:color="auto"/>
                <w:bottom w:val="none" w:sz="0" w:space="0" w:color="auto"/>
                <w:right w:val="none" w:sz="0" w:space="0" w:color="auto"/>
              </w:divBdr>
            </w:div>
            <w:div w:id="415513641">
              <w:marLeft w:val="0"/>
              <w:marRight w:val="0"/>
              <w:marTop w:val="0"/>
              <w:marBottom w:val="345"/>
              <w:divBdr>
                <w:top w:val="none" w:sz="0" w:space="0" w:color="auto"/>
                <w:left w:val="none" w:sz="0" w:space="0" w:color="auto"/>
                <w:bottom w:val="none" w:sz="0" w:space="0" w:color="auto"/>
                <w:right w:val="none" w:sz="0" w:space="0" w:color="auto"/>
              </w:divBdr>
            </w:div>
          </w:divsChild>
        </w:div>
        <w:div w:id="179979422">
          <w:marLeft w:val="0"/>
          <w:marRight w:val="0"/>
          <w:marTop w:val="0"/>
          <w:marBottom w:val="0"/>
          <w:divBdr>
            <w:top w:val="none" w:sz="0" w:space="0" w:color="auto"/>
            <w:left w:val="none" w:sz="0" w:space="0" w:color="auto"/>
            <w:bottom w:val="none" w:sz="0" w:space="0" w:color="auto"/>
            <w:right w:val="none" w:sz="0" w:space="0" w:color="auto"/>
          </w:divBdr>
        </w:div>
        <w:div w:id="180047879">
          <w:marLeft w:val="0"/>
          <w:marRight w:val="0"/>
          <w:marTop w:val="0"/>
          <w:marBottom w:val="0"/>
          <w:divBdr>
            <w:top w:val="none" w:sz="0" w:space="0" w:color="auto"/>
            <w:left w:val="none" w:sz="0" w:space="0" w:color="auto"/>
            <w:bottom w:val="none" w:sz="0" w:space="0" w:color="auto"/>
            <w:right w:val="none" w:sz="0" w:space="0" w:color="auto"/>
          </w:divBdr>
        </w:div>
        <w:div w:id="180124739">
          <w:marLeft w:val="0"/>
          <w:marRight w:val="0"/>
          <w:marTop w:val="100"/>
          <w:marBottom w:val="100"/>
          <w:divBdr>
            <w:top w:val="none" w:sz="0" w:space="0" w:color="auto"/>
            <w:left w:val="none" w:sz="0" w:space="0" w:color="auto"/>
            <w:bottom w:val="none" w:sz="0" w:space="0" w:color="auto"/>
            <w:right w:val="none" w:sz="0" w:space="0" w:color="auto"/>
          </w:divBdr>
          <w:divsChild>
            <w:div w:id="105664131">
              <w:marLeft w:val="0"/>
              <w:marRight w:val="0"/>
              <w:marTop w:val="0"/>
              <w:marBottom w:val="0"/>
              <w:divBdr>
                <w:top w:val="none" w:sz="0" w:space="0" w:color="auto"/>
                <w:left w:val="none" w:sz="0" w:space="0" w:color="auto"/>
                <w:bottom w:val="none" w:sz="0" w:space="0" w:color="auto"/>
                <w:right w:val="none" w:sz="0" w:space="0" w:color="auto"/>
              </w:divBdr>
            </w:div>
          </w:divsChild>
        </w:div>
        <w:div w:id="180241946">
          <w:marLeft w:val="0"/>
          <w:marRight w:val="0"/>
          <w:marTop w:val="0"/>
          <w:marBottom w:val="0"/>
          <w:divBdr>
            <w:top w:val="none" w:sz="0" w:space="0" w:color="auto"/>
            <w:left w:val="none" w:sz="0" w:space="0" w:color="auto"/>
            <w:bottom w:val="none" w:sz="0" w:space="0" w:color="auto"/>
            <w:right w:val="none" w:sz="0" w:space="0" w:color="auto"/>
          </w:divBdr>
        </w:div>
        <w:div w:id="180244238">
          <w:marLeft w:val="0"/>
          <w:marRight w:val="0"/>
          <w:marTop w:val="0"/>
          <w:marBottom w:val="0"/>
          <w:divBdr>
            <w:top w:val="single" w:sz="2" w:space="0" w:color="E0E0E0"/>
            <w:left w:val="single" w:sz="2" w:space="0" w:color="E0E0E0"/>
            <w:bottom w:val="single" w:sz="2" w:space="0" w:color="E0E0E0"/>
            <w:right w:val="single" w:sz="2" w:space="0" w:color="E0E0E0"/>
          </w:divBdr>
        </w:div>
        <w:div w:id="180246130">
          <w:marLeft w:val="0"/>
          <w:marRight w:val="0"/>
          <w:marTop w:val="0"/>
          <w:marBottom w:val="0"/>
          <w:divBdr>
            <w:top w:val="none" w:sz="0" w:space="0" w:color="auto"/>
            <w:left w:val="none" w:sz="0" w:space="0" w:color="auto"/>
            <w:bottom w:val="none" w:sz="0" w:space="0" w:color="auto"/>
            <w:right w:val="none" w:sz="0" w:space="0" w:color="auto"/>
          </w:divBdr>
        </w:div>
        <w:div w:id="180358143">
          <w:marLeft w:val="-188"/>
          <w:marRight w:val="-188"/>
          <w:marTop w:val="0"/>
          <w:marBottom w:val="0"/>
          <w:divBdr>
            <w:top w:val="none" w:sz="0" w:space="0" w:color="auto"/>
            <w:left w:val="none" w:sz="0" w:space="0" w:color="auto"/>
            <w:bottom w:val="none" w:sz="0" w:space="0" w:color="auto"/>
            <w:right w:val="none" w:sz="0" w:space="0" w:color="auto"/>
          </w:divBdr>
        </w:div>
        <w:div w:id="180360917">
          <w:marLeft w:val="0"/>
          <w:marRight w:val="0"/>
          <w:marTop w:val="0"/>
          <w:marBottom w:val="0"/>
          <w:divBdr>
            <w:top w:val="none" w:sz="0" w:space="0" w:color="auto"/>
            <w:left w:val="none" w:sz="0" w:space="0" w:color="auto"/>
            <w:bottom w:val="none" w:sz="0" w:space="0" w:color="auto"/>
            <w:right w:val="none" w:sz="0" w:space="0" w:color="auto"/>
          </w:divBdr>
          <w:divsChild>
            <w:div w:id="37750014">
              <w:marLeft w:val="-225"/>
              <w:marRight w:val="-225"/>
              <w:marTop w:val="0"/>
              <w:marBottom w:val="0"/>
              <w:divBdr>
                <w:top w:val="none" w:sz="0" w:space="0" w:color="auto"/>
                <w:left w:val="none" w:sz="0" w:space="0" w:color="auto"/>
                <w:bottom w:val="none" w:sz="0" w:space="0" w:color="auto"/>
                <w:right w:val="none" w:sz="0" w:space="0" w:color="auto"/>
              </w:divBdr>
            </w:div>
          </w:divsChild>
        </w:div>
        <w:div w:id="180434897">
          <w:marLeft w:val="0"/>
          <w:marRight w:val="0"/>
          <w:marTop w:val="0"/>
          <w:marBottom w:val="0"/>
          <w:divBdr>
            <w:top w:val="none" w:sz="0" w:space="0" w:color="auto"/>
            <w:left w:val="none" w:sz="0" w:space="0" w:color="auto"/>
            <w:bottom w:val="none" w:sz="0" w:space="0" w:color="auto"/>
            <w:right w:val="none" w:sz="0" w:space="0" w:color="auto"/>
          </w:divBdr>
        </w:div>
        <w:div w:id="180439833">
          <w:marLeft w:val="-300"/>
          <w:marRight w:val="-300"/>
          <w:marTop w:val="0"/>
          <w:marBottom w:val="450"/>
          <w:divBdr>
            <w:top w:val="none" w:sz="0" w:space="0" w:color="auto"/>
            <w:left w:val="none" w:sz="0" w:space="0" w:color="auto"/>
            <w:bottom w:val="none" w:sz="0" w:space="0" w:color="auto"/>
            <w:right w:val="none" w:sz="0" w:space="0" w:color="auto"/>
          </w:divBdr>
        </w:div>
        <w:div w:id="180552242">
          <w:marLeft w:val="0"/>
          <w:marRight w:val="0"/>
          <w:marTop w:val="0"/>
          <w:marBottom w:val="0"/>
          <w:divBdr>
            <w:top w:val="none" w:sz="0" w:space="0" w:color="auto"/>
            <w:left w:val="none" w:sz="0" w:space="0" w:color="auto"/>
            <w:bottom w:val="none" w:sz="0" w:space="0" w:color="auto"/>
            <w:right w:val="none" w:sz="0" w:space="0" w:color="auto"/>
          </w:divBdr>
        </w:div>
        <w:div w:id="180553024">
          <w:marLeft w:val="626"/>
          <w:marRight w:val="0"/>
          <w:marTop w:val="0"/>
          <w:marBottom w:val="0"/>
          <w:divBdr>
            <w:top w:val="none" w:sz="0" w:space="0" w:color="auto"/>
            <w:left w:val="none" w:sz="0" w:space="0" w:color="auto"/>
            <w:bottom w:val="none" w:sz="0" w:space="0" w:color="auto"/>
            <w:right w:val="none" w:sz="0" w:space="0" w:color="auto"/>
          </w:divBdr>
          <w:divsChild>
            <w:div w:id="231892454">
              <w:marLeft w:val="13"/>
              <w:marRight w:val="188"/>
              <w:marTop w:val="138"/>
              <w:marBottom w:val="88"/>
              <w:divBdr>
                <w:top w:val="none" w:sz="0" w:space="0" w:color="auto"/>
                <w:left w:val="none" w:sz="0" w:space="0" w:color="auto"/>
                <w:bottom w:val="none" w:sz="0" w:space="0" w:color="auto"/>
                <w:right w:val="none" w:sz="0" w:space="0" w:color="auto"/>
              </w:divBdr>
            </w:div>
          </w:divsChild>
        </w:div>
        <w:div w:id="180555917">
          <w:marLeft w:val="1002"/>
          <w:marRight w:val="0"/>
          <w:marTop w:val="0"/>
          <w:marBottom w:val="0"/>
          <w:divBdr>
            <w:top w:val="none" w:sz="0" w:space="0" w:color="auto"/>
            <w:left w:val="none" w:sz="0" w:space="0" w:color="auto"/>
            <w:bottom w:val="none" w:sz="0" w:space="0" w:color="auto"/>
            <w:right w:val="none" w:sz="0" w:space="0" w:color="auto"/>
          </w:divBdr>
        </w:div>
        <w:div w:id="180556443">
          <w:marLeft w:val="0"/>
          <w:marRight w:val="0"/>
          <w:marTop w:val="0"/>
          <w:marBottom w:val="250"/>
          <w:divBdr>
            <w:top w:val="none" w:sz="0" w:space="0" w:color="auto"/>
            <w:left w:val="none" w:sz="0" w:space="0" w:color="auto"/>
            <w:bottom w:val="none" w:sz="0" w:space="0" w:color="auto"/>
            <w:right w:val="none" w:sz="0" w:space="0" w:color="auto"/>
          </w:divBdr>
          <w:divsChild>
            <w:div w:id="391317772">
              <w:marLeft w:val="0"/>
              <w:marRight w:val="0"/>
              <w:marTop w:val="0"/>
              <w:marBottom w:val="0"/>
              <w:divBdr>
                <w:top w:val="none" w:sz="0" w:space="0" w:color="auto"/>
                <w:left w:val="none" w:sz="0" w:space="0" w:color="auto"/>
                <w:bottom w:val="none" w:sz="0" w:space="0" w:color="auto"/>
                <w:right w:val="none" w:sz="0" w:space="0" w:color="auto"/>
              </w:divBdr>
            </w:div>
          </w:divsChild>
        </w:div>
        <w:div w:id="180627313">
          <w:marLeft w:val="0"/>
          <w:marRight w:val="0"/>
          <w:marTop w:val="376"/>
          <w:marBottom w:val="363"/>
          <w:divBdr>
            <w:top w:val="none" w:sz="0" w:space="0" w:color="auto"/>
            <w:left w:val="none" w:sz="0" w:space="0" w:color="auto"/>
            <w:bottom w:val="none" w:sz="0" w:space="0" w:color="auto"/>
            <w:right w:val="none" w:sz="0" w:space="0" w:color="auto"/>
          </w:divBdr>
        </w:div>
        <w:div w:id="180634506">
          <w:marLeft w:val="0"/>
          <w:marRight w:val="0"/>
          <w:marTop w:val="0"/>
          <w:marBottom w:val="150"/>
          <w:divBdr>
            <w:top w:val="none" w:sz="0" w:space="0" w:color="auto"/>
            <w:left w:val="none" w:sz="0" w:space="0" w:color="auto"/>
            <w:bottom w:val="none" w:sz="0" w:space="0" w:color="auto"/>
            <w:right w:val="none" w:sz="0" w:space="0" w:color="auto"/>
          </w:divBdr>
        </w:div>
        <w:div w:id="180634935">
          <w:marLeft w:val="0"/>
          <w:marRight w:val="0"/>
          <w:marTop w:val="0"/>
          <w:marBottom w:val="0"/>
          <w:divBdr>
            <w:top w:val="none" w:sz="0" w:space="0" w:color="auto"/>
            <w:left w:val="none" w:sz="0" w:space="0" w:color="auto"/>
            <w:bottom w:val="none" w:sz="0" w:space="0" w:color="auto"/>
            <w:right w:val="none" w:sz="0" w:space="0" w:color="auto"/>
          </w:divBdr>
        </w:div>
        <w:div w:id="180708575">
          <w:marLeft w:val="0"/>
          <w:marRight w:val="0"/>
          <w:marTop w:val="0"/>
          <w:marBottom w:val="0"/>
          <w:divBdr>
            <w:top w:val="none" w:sz="0" w:space="0" w:color="auto"/>
            <w:left w:val="none" w:sz="0" w:space="0" w:color="auto"/>
            <w:bottom w:val="none" w:sz="0" w:space="0" w:color="auto"/>
            <w:right w:val="none" w:sz="0" w:space="0" w:color="auto"/>
          </w:divBdr>
        </w:div>
        <w:div w:id="180751680">
          <w:marLeft w:val="-225"/>
          <w:marRight w:val="-225"/>
          <w:marTop w:val="0"/>
          <w:marBottom w:val="0"/>
          <w:divBdr>
            <w:top w:val="none" w:sz="0" w:space="0" w:color="auto"/>
            <w:left w:val="none" w:sz="0" w:space="0" w:color="auto"/>
            <w:bottom w:val="none" w:sz="0" w:space="0" w:color="auto"/>
            <w:right w:val="none" w:sz="0" w:space="0" w:color="auto"/>
          </w:divBdr>
          <w:divsChild>
            <w:div w:id="324482118">
              <w:marLeft w:val="1463"/>
              <w:marRight w:val="0"/>
              <w:marTop w:val="0"/>
              <w:marBottom w:val="0"/>
              <w:divBdr>
                <w:top w:val="none" w:sz="0" w:space="0" w:color="auto"/>
                <w:left w:val="none" w:sz="0" w:space="0" w:color="auto"/>
                <w:bottom w:val="none" w:sz="0" w:space="0" w:color="auto"/>
                <w:right w:val="none" w:sz="0" w:space="0" w:color="auto"/>
              </w:divBdr>
            </w:div>
          </w:divsChild>
        </w:div>
        <w:div w:id="180818948">
          <w:marLeft w:val="75"/>
          <w:marRight w:val="75"/>
          <w:marTop w:val="75"/>
          <w:marBottom w:val="75"/>
          <w:divBdr>
            <w:top w:val="single" w:sz="4" w:space="0" w:color="CCCCCC"/>
            <w:left w:val="single" w:sz="4" w:space="0" w:color="CCCCCC"/>
            <w:bottom w:val="single" w:sz="4" w:space="0" w:color="CCCCCC"/>
            <w:right w:val="single" w:sz="4" w:space="0" w:color="CCCCCC"/>
          </w:divBdr>
        </w:div>
        <w:div w:id="180821266">
          <w:marLeft w:val="0"/>
          <w:marRight w:val="0"/>
          <w:marTop w:val="0"/>
          <w:marBottom w:val="150"/>
          <w:divBdr>
            <w:top w:val="none" w:sz="0" w:space="0" w:color="auto"/>
            <w:left w:val="none" w:sz="0" w:space="0" w:color="auto"/>
            <w:bottom w:val="none" w:sz="0" w:space="0" w:color="auto"/>
            <w:right w:val="none" w:sz="0" w:space="0" w:color="auto"/>
          </w:divBdr>
        </w:div>
        <w:div w:id="180899798">
          <w:marLeft w:val="0"/>
          <w:marRight w:val="0"/>
          <w:marTop w:val="0"/>
          <w:marBottom w:val="0"/>
          <w:divBdr>
            <w:top w:val="single" w:sz="2" w:space="0" w:color="E0E0E0"/>
            <w:left w:val="single" w:sz="2" w:space="0" w:color="E0E0E0"/>
            <w:bottom w:val="single" w:sz="2" w:space="0" w:color="E0E0E0"/>
            <w:right w:val="single" w:sz="2" w:space="0" w:color="E0E0E0"/>
          </w:divBdr>
        </w:div>
        <w:div w:id="180901623">
          <w:marLeft w:val="0"/>
          <w:marRight w:val="0"/>
          <w:marTop w:val="0"/>
          <w:marBottom w:val="150"/>
          <w:divBdr>
            <w:top w:val="none" w:sz="0" w:space="0" w:color="auto"/>
            <w:left w:val="none" w:sz="0" w:space="0" w:color="auto"/>
            <w:bottom w:val="none" w:sz="0" w:space="0" w:color="auto"/>
            <w:right w:val="none" w:sz="0" w:space="0" w:color="auto"/>
          </w:divBdr>
        </w:div>
        <w:div w:id="180902443">
          <w:marLeft w:val="0"/>
          <w:marRight w:val="0"/>
          <w:marTop w:val="0"/>
          <w:marBottom w:val="0"/>
          <w:divBdr>
            <w:top w:val="none" w:sz="0" w:space="0" w:color="auto"/>
            <w:left w:val="none" w:sz="0" w:space="0" w:color="auto"/>
            <w:bottom w:val="none" w:sz="0" w:space="0" w:color="auto"/>
            <w:right w:val="none" w:sz="0" w:space="0" w:color="auto"/>
          </w:divBdr>
          <w:divsChild>
            <w:div w:id="150104398">
              <w:marLeft w:val="-225"/>
              <w:marRight w:val="-225"/>
              <w:marTop w:val="0"/>
              <w:marBottom w:val="0"/>
              <w:divBdr>
                <w:top w:val="none" w:sz="0" w:space="0" w:color="auto"/>
                <w:left w:val="none" w:sz="0" w:space="0" w:color="auto"/>
                <w:bottom w:val="none" w:sz="0" w:space="0" w:color="auto"/>
                <w:right w:val="none" w:sz="0" w:space="0" w:color="auto"/>
              </w:divBdr>
            </w:div>
          </w:divsChild>
        </w:div>
        <w:div w:id="180975563">
          <w:marLeft w:val="0"/>
          <w:marRight w:val="0"/>
          <w:marTop w:val="0"/>
          <w:marBottom w:val="0"/>
          <w:divBdr>
            <w:top w:val="none" w:sz="0" w:space="0" w:color="auto"/>
            <w:left w:val="none" w:sz="0" w:space="0" w:color="auto"/>
            <w:bottom w:val="none" w:sz="0" w:space="0" w:color="auto"/>
            <w:right w:val="none" w:sz="0" w:space="0" w:color="auto"/>
          </w:divBdr>
        </w:div>
        <w:div w:id="181020282">
          <w:marLeft w:val="0"/>
          <w:marRight w:val="0"/>
          <w:marTop w:val="0"/>
          <w:marBottom w:val="0"/>
          <w:divBdr>
            <w:top w:val="none" w:sz="0" w:space="0" w:color="auto"/>
            <w:left w:val="none" w:sz="0" w:space="0" w:color="auto"/>
            <w:bottom w:val="none" w:sz="0" w:space="0" w:color="auto"/>
            <w:right w:val="none" w:sz="0" w:space="0" w:color="auto"/>
          </w:divBdr>
          <w:divsChild>
            <w:div w:id="52437662">
              <w:marLeft w:val="0"/>
              <w:marRight w:val="0"/>
              <w:marTop w:val="0"/>
              <w:marBottom w:val="0"/>
              <w:divBdr>
                <w:top w:val="none" w:sz="0" w:space="0" w:color="auto"/>
                <w:left w:val="none" w:sz="0" w:space="0" w:color="auto"/>
                <w:bottom w:val="none" w:sz="0" w:space="0" w:color="auto"/>
                <w:right w:val="none" w:sz="0" w:space="0" w:color="auto"/>
              </w:divBdr>
            </w:div>
          </w:divsChild>
        </w:div>
        <w:div w:id="181091303">
          <w:marLeft w:val="0"/>
          <w:marRight w:val="0"/>
          <w:marTop w:val="0"/>
          <w:marBottom w:val="240"/>
          <w:divBdr>
            <w:top w:val="none" w:sz="0" w:space="0" w:color="auto"/>
            <w:left w:val="none" w:sz="0" w:space="0" w:color="auto"/>
            <w:bottom w:val="none" w:sz="0" w:space="0" w:color="auto"/>
            <w:right w:val="none" w:sz="0" w:space="0" w:color="auto"/>
          </w:divBdr>
        </w:div>
        <w:div w:id="181238427">
          <w:marLeft w:val="0"/>
          <w:marRight w:val="0"/>
          <w:marTop w:val="0"/>
          <w:marBottom w:val="0"/>
          <w:divBdr>
            <w:top w:val="none" w:sz="0" w:space="0" w:color="auto"/>
            <w:left w:val="none" w:sz="0" w:space="0" w:color="auto"/>
            <w:bottom w:val="none" w:sz="0" w:space="0" w:color="auto"/>
            <w:right w:val="none" w:sz="0" w:space="0" w:color="auto"/>
          </w:divBdr>
        </w:div>
        <w:div w:id="181404190">
          <w:marLeft w:val="0"/>
          <w:marRight w:val="0"/>
          <w:marTop w:val="0"/>
          <w:marBottom w:val="0"/>
          <w:divBdr>
            <w:top w:val="single" w:sz="6" w:space="15" w:color="D2D2D2"/>
            <w:left w:val="none" w:sz="0" w:space="0" w:color="auto"/>
            <w:bottom w:val="none" w:sz="0" w:space="0" w:color="auto"/>
            <w:right w:val="none" w:sz="0" w:space="0" w:color="auto"/>
          </w:divBdr>
        </w:div>
        <w:div w:id="181550447">
          <w:marLeft w:val="0"/>
          <w:marRight w:val="0"/>
          <w:marTop w:val="0"/>
          <w:marBottom w:val="0"/>
          <w:divBdr>
            <w:top w:val="none" w:sz="0" w:space="0" w:color="auto"/>
            <w:left w:val="none" w:sz="0" w:space="0" w:color="auto"/>
            <w:bottom w:val="none" w:sz="0" w:space="0" w:color="auto"/>
            <w:right w:val="none" w:sz="0" w:space="0" w:color="auto"/>
          </w:divBdr>
        </w:div>
        <w:div w:id="181552416">
          <w:marLeft w:val="0"/>
          <w:marRight w:val="0"/>
          <w:marTop w:val="0"/>
          <w:marBottom w:val="0"/>
          <w:divBdr>
            <w:top w:val="none" w:sz="0" w:space="0" w:color="auto"/>
            <w:left w:val="none" w:sz="0" w:space="0" w:color="auto"/>
            <w:bottom w:val="none" w:sz="0" w:space="0" w:color="auto"/>
            <w:right w:val="none" w:sz="0" w:space="0" w:color="auto"/>
          </w:divBdr>
        </w:div>
        <w:div w:id="181600377">
          <w:marLeft w:val="-225"/>
          <w:marRight w:val="-225"/>
          <w:marTop w:val="0"/>
          <w:marBottom w:val="0"/>
          <w:divBdr>
            <w:top w:val="none" w:sz="0" w:space="0" w:color="auto"/>
            <w:left w:val="none" w:sz="0" w:space="0" w:color="auto"/>
            <w:bottom w:val="none" w:sz="0" w:space="0" w:color="auto"/>
            <w:right w:val="none" w:sz="0" w:space="0" w:color="auto"/>
          </w:divBdr>
        </w:div>
        <w:div w:id="181668338">
          <w:marLeft w:val="750"/>
          <w:marRight w:val="1500"/>
          <w:marTop w:val="0"/>
          <w:marBottom w:val="0"/>
          <w:divBdr>
            <w:top w:val="none" w:sz="0" w:space="0" w:color="auto"/>
            <w:left w:val="none" w:sz="0" w:space="0" w:color="auto"/>
            <w:bottom w:val="none" w:sz="0" w:space="0" w:color="auto"/>
            <w:right w:val="none" w:sz="0" w:space="0" w:color="auto"/>
          </w:divBdr>
        </w:div>
        <w:div w:id="181675497">
          <w:marLeft w:val="0"/>
          <w:marRight w:val="0"/>
          <w:marTop w:val="0"/>
          <w:marBottom w:val="0"/>
          <w:divBdr>
            <w:top w:val="single" w:sz="2" w:space="0" w:color="E0E0E0"/>
            <w:left w:val="single" w:sz="2" w:space="0" w:color="E0E0E0"/>
            <w:bottom w:val="single" w:sz="2" w:space="0" w:color="E0E0E0"/>
            <w:right w:val="single" w:sz="2" w:space="0" w:color="E0E0E0"/>
          </w:divBdr>
          <w:divsChild>
            <w:div w:id="63188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743492">
          <w:marLeft w:val="-225"/>
          <w:marRight w:val="-225"/>
          <w:marTop w:val="0"/>
          <w:marBottom w:val="0"/>
          <w:divBdr>
            <w:top w:val="none" w:sz="0" w:space="0" w:color="auto"/>
            <w:left w:val="none" w:sz="0" w:space="0" w:color="auto"/>
            <w:bottom w:val="none" w:sz="0" w:space="0" w:color="auto"/>
            <w:right w:val="none" w:sz="0" w:space="0" w:color="auto"/>
          </w:divBdr>
          <w:divsChild>
            <w:div w:id="606886852">
              <w:marLeft w:val="1463"/>
              <w:marRight w:val="0"/>
              <w:marTop w:val="0"/>
              <w:marBottom w:val="0"/>
              <w:divBdr>
                <w:top w:val="none" w:sz="0" w:space="0" w:color="auto"/>
                <w:left w:val="none" w:sz="0" w:space="0" w:color="auto"/>
                <w:bottom w:val="none" w:sz="0" w:space="0" w:color="auto"/>
                <w:right w:val="none" w:sz="0" w:space="0" w:color="auto"/>
              </w:divBdr>
              <w:divsChild>
                <w:div w:id="588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2423">
          <w:marLeft w:val="0"/>
          <w:marRight w:val="0"/>
          <w:marTop w:val="0"/>
          <w:marBottom w:val="240"/>
          <w:divBdr>
            <w:top w:val="none" w:sz="0" w:space="0" w:color="auto"/>
            <w:left w:val="none" w:sz="0" w:space="0" w:color="auto"/>
            <w:bottom w:val="none" w:sz="0" w:space="0" w:color="auto"/>
            <w:right w:val="none" w:sz="0" w:space="0" w:color="auto"/>
          </w:divBdr>
        </w:div>
        <w:div w:id="181826267">
          <w:marLeft w:val="0"/>
          <w:marRight w:val="0"/>
          <w:marTop w:val="0"/>
          <w:marBottom w:val="0"/>
          <w:divBdr>
            <w:top w:val="single" w:sz="6" w:space="0" w:color="999999"/>
            <w:left w:val="single" w:sz="6" w:space="0" w:color="999999"/>
            <w:bottom w:val="single" w:sz="6" w:space="0" w:color="999999"/>
            <w:right w:val="single" w:sz="6" w:space="0" w:color="999999"/>
          </w:divBdr>
        </w:div>
        <w:div w:id="181864714">
          <w:marLeft w:val="0"/>
          <w:marRight w:val="0"/>
          <w:marTop w:val="0"/>
          <w:marBottom w:val="0"/>
          <w:divBdr>
            <w:top w:val="none" w:sz="0" w:space="0" w:color="auto"/>
            <w:left w:val="none" w:sz="0" w:space="0" w:color="auto"/>
            <w:bottom w:val="none" w:sz="0" w:space="0" w:color="auto"/>
            <w:right w:val="none" w:sz="0" w:space="0" w:color="auto"/>
          </w:divBdr>
        </w:div>
        <w:div w:id="181867349">
          <w:marLeft w:val="0"/>
          <w:marRight w:val="0"/>
          <w:marTop w:val="0"/>
          <w:marBottom w:val="0"/>
          <w:divBdr>
            <w:top w:val="none" w:sz="0" w:space="0" w:color="auto"/>
            <w:left w:val="none" w:sz="0" w:space="0" w:color="auto"/>
            <w:bottom w:val="none" w:sz="0" w:space="0" w:color="auto"/>
            <w:right w:val="none" w:sz="0" w:space="0" w:color="auto"/>
          </w:divBdr>
        </w:div>
        <w:div w:id="181870056">
          <w:marLeft w:val="0"/>
          <w:marRight w:val="0"/>
          <w:marTop w:val="100"/>
          <w:marBottom w:val="100"/>
          <w:divBdr>
            <w:top w:val="none" w:sz="0" w:space="0" w:color="auto"/>
            <w:left w:val="none" w:sz="0" w:space="0" w:color="auto"/>
            <w:bottom w:val="none" w:sz="0" w:space="0" w:color="auto"/>
            <w:right w:val="none" w:sz="0" w:space="0" w:color="auto"/>
          </w:divBdr>
        </w:div>
        <w:div w:id="181939409">
          <w:marLeft w:val="0"/>
          <w:marRight w:val="0"/>
          <w:marTop w:val="0"/>
          <w:marBottom w:val="0"/>
          <w:divBdr>
            <w:top w:val="none" w:sz="0" w:space="0" w:color="auto"/>
            <w:left w:val="none" w:sz="0" w:space="0" w:color="auto"/>
            <w:bottom w:val="none" w:sz="0" w:space="0" w:color="auto"/>
            <w:right w:val="none" w:sz="0" w:space="0" w:color="auto"/>
          </w:divBdr>
        </w:div>
        <w:div w:id="181939672">
          <w:marLeft w:val="0"/>
          <w:marRight w:val="0"/>
          <w:marTop w:val="0"/>
          <w:marBottom w:val="0"/>
          <w:divBdr>
            <w:top w:val="none" w:sz="0" w:space="0" w:color="auto"/>
            <w:left w:val="none" w:sz="0" w:space="0" w:color="auto"/>
            <w:bottom w:val="none" w:sz="0" w:space="0" w:color="auto"/>
            <w:right w:val="none" w:sz="0" w:space="0" w:color="auto"/>
          </w:divBdr>
          <w:divsChild>
            <w:div w:id="515313815">
              <w:marLeft w:val="0"/>
              <w:marRight w:val="0"/>
              <w:marTop w:val="0"/>
              <w:marBottom w:val="0"/>
              <w:divBdr>
                <w:top w:val="none" w:sz="0" w:space="0" w:color="auto"/>
                <w:left w:val="none" w:sz="0" w:space="0" w:color="auto"/>
                <w:bottom w:val="none" w:sz="0" w:space="0" w:color="auto"/>
                <w:right w:val="none" w:sz="0" w:space="0" w:color="auto"/>
              </w:divBdr>
              <w:divsChild>
                <w:div w:id="6127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9688">
          <w:marLeft w:val="-225"/>
          <w:marRight w:val="-225"/>
          <w:marTop w:val="0"/>
          <w:marBottom w:val="0"/>
          <w:divBdr>
            <w:top w:val="none" w:sz="0" w:space="0" w:color="auto"/>
            <w:left w:val="none" w:sz="0" w:space="0" w:color="auto"/>
            <w:bottom w:val="none" w:sz="0" w:space="0" w:color="auto"/>
            <w:right w:val="none" w:sz="0" w:space="0" w:color="auto"/>
          </w:divBdr>
        </w:div>
        <w:div w:id="181939858">
          <w:marLeft w:val="0"/>
          <w:marRight w:val="450"/>
          <w:marTop w:val="0"/>
          <w:marBottom w:val="150"/>
          <w:divBdr>
            <w:top w:val="none" w:sz="0" w:space="0" w:color="auto"/>
            <w:left w:val="none" w:sz="0" w:space="0" w:color="auto"/>
            <w:bottom w:val="none" w:sz="0" w:space="0" w:color="auto"/>
            <w:right w:val="none" w:sz="0" w:space="0" w:color="auto"/>
          </w:divBdr>
        </w:div>
        <w:div w:id="182012949">
          <w:marLeft w:val="0"/>
          <w:marRight w:val="0"/>
          <w:marTop w:val="0"/>
          <w:marBottom w:val="0"/>
          <w:divBdr>
            <w:top w:val="none" w:sz="0" w:space="0" w:color="auto"/>
            <w:left w:val="none" w:sz="0" w:space="0" w:color="auto"/>
            <w:bottom w:val="none" w:sz="0" w:space="0" w:color="auto"/>
            <w:right w:val="none" w:sz="0" w:space="0" w:color="auto"/>
          </w:divBdr>
          <w:divsChild>
            <w:div w:id="582032578">
              <w:marLeft w:val="0"/>
              <w:marRight w:val="0"/>
              <w:marTop w:val="0"/>
              <w:marBottom w:val="0"/>
              <w:divBdr>
                <w:top w:val="none" w:sz="0" w:space="0" w:color="auto"/>
                <w:left w:val="none" w:sz="0" w:space="0" w:color="auto"/>
                <w:bottom w:val="none" w:sz="0" w:space="0" w:color="auto"/>
                <w:right w:val="none" w:sz="0" w:space="0" w:color="auto"/>
              </w:divBdr>
            </w:div>
          </w:divsChild>
        </w:div>
        <w:div w:id="182018358">
          <w:marLeft w:val="-225"/>
          <w:marRight w:val="-225"/>
          <w:marTop w:val="0"/>
          <w:marBottom w:val="0"/>
          <w:divBdr>
            <w:top w:val="none" w:sz="0" w:space="0" w:color="auto"/>
            <w:left w:val="none" w:sz="0" w:space="0" w:color="auto"/>
            <w:bottom w:val="none" w:sz="0" w:space="0" w:color="auto"/>
            <w:right w:val="none" w:sz="0" w:space="0" w:color="auto"/>
          </w:divBdr>
          <w:divsChild>
            <w:div w:id="120459192">
              <w:marLeft w:val="0"/>
              <w:marRight w:val="0"/>
              <w:marTop w:val="0"/>
              <w:marBottom w:val="0"/>
              <w:divBdr>
                <w:top w:val="none" w:sz="0" w:space="0" w:color="auto"/>
                <w:left w:val="none" w:sz="0" w:space="0" w:color="auto"/>
                <w:bottom w:val="none" w:sz="0" w:space="0" w:color="auto"/>
                <w:right w:val="none" w:sz="0" w:space="0" w:color="auto"/>
              </w:divBdr>
            </w:div>
          </w:divsChild>
        </w:div>
        <w:div w:id="182087059">
          <w:marLeft w:val="15"/>
          <w:marRight w:val="225"/>
          <w:marTop w:val="165"/>
          <w:marBottom w:val="105"/>
          <w:divBdr>
            <w:top w:val="none" w:sz="0" w:space="0" w:color="auto"/>
            <w:left w:val="none" w:sz="0" w:space="0" w:color="auto"/>
            <w:bottom w:val="none" w:sz="0" w:space="0" w:color="auto"/>
            <w:right w:val="none" w:sz="0" w:space="0" w:color="auto"/>
          </w:divBdr>
          <w:divsChild>
            <w:div w:id="108011152">
              <w:marLeft w:val="0"/>
              <w:marRight w:val="0"/>
              <w:marTop w:val="0"/>
              <w:marBottom w:val="0"/>
              <w:divBdr>
                <w:top w:val="none" w:sz="0" w:space="0" w:color="auto"/>
                <w:left w:val="none" w:sz="0" w:space="0" w:color="auto"/>
                <w:bottom w:val="none" w:sz="0" w:space="0" w:color="auto"/>
                <w:right w:val="none" w:sz="0" w:space="0" w:color="auto"/>
              </w:divBdr>
            </w:div>
            <w:div w:id="375395686">
              <w:marLeft w:val="0"/>
              <w:marRight w:val="0"/>
              <w:marTop w:val="0"/>
              <w:marBottom w:val="0"/>
              <w:divBdr>
                <w:top w:val="none" w:sz="0" w:space="0" w:color="auto"/>
                <w:left w:val="none" w:sz="0" w:space="0" w:color="auto"/>
                <w:bottom w:val="none" w:sz="0" w:space="0" w:color="auto"/>
                <w:right w:val="none" w:sz="0" w:space="0" w:color="auto"/>
              </w:divBdr>
            </w:div>
          </w:divsChild>
        </w:div>
        <w:div w:id="182087352">
          <w:marLeft w:val="0"/>
          <w:marRight w:val="188"/>
          <w:marTop w:val="0"/>
          <w:marBottom w:val="188"/>
          <w:divBdr>
            <w:top w:val="none" w:sz="0" w:space="0" w:color="auto"/>
            <w:left w:val="none" w:sz="0" w:space="0" w:color="auto"/>
            <w:bottom w:val="none" w:sz="0" w:space="0" w:color="auto"/>
            <w:right w:val="none" w:sz="0" w:space="0" w:color="auto"/>
          </w:divBdr>
        </w:div>
        <w:div w:id="182088457">
          <w:marLeft w:val="0"/>
          <w:marRight w:val="0"/>
          <w:marTop w:val="0"/>
          <w:marBottom w:val="0"/>
          <w:divBdr>
            <w:top w:val="none" w:sz="0" w:space="0" w:color="auto"/>
            <w:left w:val="none" w:sz="0" w:space="0" w:color="auto"/>
            <w:bottom w:val="none" w:sz="0" w:space="0" w:color="auto"/>
            <w:right w:val="none" w:sz="0" w:space="0" w:color="auto"/>
          </w:divBdr>
        </w:div>
        <w:div w:id="182129826">
          <w:marLeft w:val="0"/>
          <w:marRight w:val="0"/>
          <w:marTop w:val="0"/>
          <w:marBottom w:val="0"/>
          <w:divBdr>
            <w:top w:val="none" w:sz="0" w:space="0" w:color="auto"/>
            <w:left w:val="none" w:sz="0" w:space="0" w:color="auto"/>
            <w:bottom w:val="none" w:sz="0" w:space="0" w:color="auto"/>
            <w:right w:val="none" w:sz="0" w:space="0" w:color="auto"/>
          </w:divBdr>
          <w:divsChild>
            <w:div w:id="610284665">
              <w:marLeft w:val="0"/>
              <w:marRight w:val="0"/>
              <w:marTop w:val="0"/>
              <w:marBottom w:val="0"/>
              <w:divBdr>
                <w:top w:val="none" w:sz="0" w:space="0" w:color="auto"/>
                <w:left w:val="none" w:sz="0" w:space="0" w:color="auto"/>
                <w:bottom w:val="none" w:sz="0" w:space="0" w:color="auto"/>
                <w:right w:val="none" w:sz="0" w:space="0" w:color="auto"/>
              </w:divBdr>
            </w:div>
          </w:divsChild>
        </w:div>
        <w:div w:id="182130635">
          <w:marLeft w:val="-225"/>
          <w:marRight w:val="-225"/>
          <w:marTop w:val="0"/>
          <w:marBottom w:val="0"/>
          <w:divBdr>
            <w:top w:val="none" w:sz="0" w:space="0" w:color="auto"/>
            <w:left w:val="none" w:sz="0" w:space="0" w:color="auto"/>
            <w:bottom w:val="none" w:sz="0" w:space="0" w:color="auto"/>
            <w:right w:val="none" w:sz="0" w:space="0" w:color="auto"/>
          </w:divBdr>
        </w:div>
        <w:div w:id="182205292">
          <w:marLeft w:val="15"/>
          <w:marRight w:val="225"/>
          <w:marTop w:val="0"/>
          <w:marBottom w:val="105"/>
          <w:divBdr>
            <w:top w:val="none" w:sz="0" w:space="0" w:color="auto"/>
            <w:left w:val="none" w:sz="0" w:space="0" w:color="auto"/>
            <w:bottom w:val="none" w:sz="0" w:space="0" w:color="auto"/>
            <w:right w:val="none" w:sz="0" w:space="0" w:color="auto"/>
          </w:divBdr>
        </w:div>
        <w:div w:id="182210116">
          <w:marLeft w:val="0"/>
          <w:marRight w:val="0"/>
          <w:marTop w:val="0"/>
          <w:marBottom w:val="0"/>
          <w:divBdr>
            <w:top w:val="none" w:sz="0" w:space="0" w:color="auto"/>
            <w:left w:val="none" w:sz="0" w:space="0" w:color="auto"/>
            <w:bottom w:val="none" w:sz="0" w:space="0" w:color="auto"/>
            <w:right w:val="none" w:sz="0" w:space="0" w:color="auto"/>
          </w:divBdr>
        </w:div>
        <w:div w:id="182210617">
          <w:marLeft w:val="0"/>
          <w:marRight w:val="225"/>
          <w:marTop w:val="0"/>
          <w:marBottom w:val="0"/>
          <w:divBdr>
            <w:top w:val="none" w:sz="0" w:space="0" w:color="auto"/>
            <w:left w:val="none" w:sz="0" w:space="0" w:color="auto"/>
            <w:bottom w:val="none" w:sz="0" w:space="0" w:color="auto"/>
            <w:right w:val="none" w:sz="0" w:space="0" w:color="auto"/>
          </w:divBdr>
        </w:div>
        <w:div w:id="182285073">
          <w:marLeft w:val="0"/>
          <w:marRight w:val="0"/>
          <w:marTop w:val="0"/>
          <w:marBottom w:val="0"/>
          <w:divBdr>
            <w:top w:val="none" w:sz="0" w:space="0" w:color="auto"/>
            <w:left w:val="none" w:sz="0" w:space="0" w:color="auto"/>
            <w:bottom w:val="none" w:sz="0" w:space="0" w:color="auto"/>
            <w:right w:val="none" w:sz="0" w:space="0" w:color="auto"/>
          </w:divBdr>
        </w:div>
        <w:div w:id="182285565">
          <w:marLeft w:val="750"/>
          <w:marRight w:val="1500"/>
          <w:marTop w:val="0"/>
          <w:marBottom w:val="0"/>
          <w:divBdr>
            <w:top w:val="none" w:sz="0" w:space="0" w:color="auto"/>
            <w:left w:val="none" w:sz="0" w:space="0" w:color="auto"/>
            <w:bottom w:val="none" w:sz="0" w:space="0" w:color="auto"/>
            <w:right w:val="none" w:sz="0" w:space="0" w:color="auto"/>
          </w:divBdr>
        </w:div>
        <w:div w:id="182328500">
          <w:marLeft w:val="0"/>
          <w:marRight w:val="0"/>
          <w:marTop w:val="150"/>
          <w:marBottom w:val="0"/>
          <w:divBdr>
            <w:top w:val="none" w:sz="0" w:space="0" w:color="auto"/>
            <w:left w:val="none" w:sz="0" w:space="0" w:color="auto"/>
            <w:bottom w:val="none" w:sz="0" w:space="0" w:color="auto"/>
            <w:right w:val="none" w:sz="0" w:space="0" w:color="auto"/>
          </w:divBdr>
        </w:div>
        <w:div w:id="182330106">
          <w:marLeft w:val="0"/>
          <w:marRight w:val="0"/>
          <w:marTop w:val="0"/>
          <w:marBottom w:val="0"/>
          <w:divBdr>
            <w:top w:val="none" w:sz="0" w:space="0" w:color="auto"/>
            <w:left w:val="none" w:sz="0" w:space="0" w:color="auto"/>
            <w:bottom w:val="none" w:sz="0" w:space="0" w:color="auto"/>
            <w:right w:val="none" w:sz="0" w:space="0" w:color="auto"/>
          </w:divBdr>
        </w:div>
        <w:div w:id="182331386">
          <w:marLeft w:val="0"/>
          <w:marRight w:val="0"/>
          <w:marTop w:val="0"/>
          <w:marBottom w:val="0"/>
          <w:divBdr>
            <w:top w:val="single" w:sz="2" w:space="0" w:color="E0E0E0"/>
            <w:left w:val="single" w:sz="2" w:space="0" w:color="E0E0E0"/>
            <w:bottom w:val="single" w:sz="2" w:space="0" w:color="E0E0E0"/>
            <w:right w:val="single" w:sz="2" w:space="0" w:color="E0E0E0"/>
          </w:divBdr>
        </w:div>
        <w:div w:id="182407430">
          <w:marLeft w:val="75"/>
          <w:marRight w:val="75"/>
          <w:marTop w:val="75"/>
          <w:marBottom w:val="75"/>
          <w:divBdr>
            <w:top w:val="single" w:sz="4" w:space="0" w:color="CCCCCC"/>
            <w:left w:val="single" w:sz="4" w:space="0" w:color="CCCCCC"/>
            <w:bottom w:val="single" w:sz="4" w:space="0" w:color="CCCCCC"/>
            <w:right w:val="single" w:sz="4" w:space="0" w:color="CCCCCC"/>
          </w:divBdr>
        </w:div>
        <w:div w:id="182521071">
          <w:marLeft w:val="0"/>
          <w:marRight w:val="0"/>
          <w:marTop w:val="0"/>
          <w:marBottom w:val="0"/>
          <w:divBdr>
            <w:top w:val="none" w:sz="0" w:space="0" w:color="auto"/>
            <w:left w:val="none" w:sz="0" w:space="0" w:color="auto"/>
            <w:bottom w:val="none" w:sz="0" w:space="0" w:color="auto"/>
            <w:right w:val="none" w:sz="0" w:space="0" w:color="auto"/>
          </w:divBdr>
          <w:divsChild>
            <w:div w:id="647248990">
              <w:marLeft w:val="-150"/>
              <w:marRight w:val="-150"/>
              <w:marTop w:val="0"/>
              <w:marBottom w:val="0"/>
              <w:divBdr>
                <w:top w:val="none" w:sz="0" w:space="0" w:color="auto"/>
                <w:left w:val="none" w:sz="0" w:space="0" w:color="auto"/>
                <w:bottom w:val="none" w:sz="0" w:space="0" w:color="auto"/>
                <w:right w:val="none" w:sz="0" w:space="0" w:color="auto"/>
              </w:divBdr>
            </w:div>
          </w:divsChild>
        </w:div>
        <w:div w:id="182523867">
          <w:marLeft w:val="1463"/>
          <w:marRight w:val="0"/>
          <w:marTop w:val="0"/>
          <w:marBottom w:val="0"/>
          <w:divBdr>
            <w:top w:val="none" w:sz="0" w:space="0" w:color="auto"/>
            <w:left w:val="none" w:sz="0" w:space="0" w:color="auto"/>
            <w:bottom w:val="none" w:sz="0" w:space="0" w:color="auto"/>
            <w:right w:val="none" w:sz="0" w:space="0" w:color="auto"/>
          </w:divBdr>
        </w:div>
        <w:div w:id="182592067">
          <w:marLeft w:val="0"/>
          <w:marRight w:val="0"/>
          <w:marTop w:val="0"/>
          <w:marBottom w:val="250"/>
          <w:divBdr>
            <w:top w:val="none" w:sz="0" w:space="0" w:color="auto"/>
            <w:left w:val="none" w:sz="0" w:space="0" w:color="auto"/>
            <w:bottom w:val="none" w:sz="0" w:space="0" w:color="auto"/>
            <w:right w:val="none" w:sz="0" w:space="0" w:color="auto"/>
          </w:divBdr>
        </w:div>
        <w:div w:id="182593722">
          <w:marLeft w:val="-125"/>
          <w:marRight w:val="-125"/>
          <w:marTop w:val="0"/>
          <w:marBottom w:val="0"/>
          <w:divBdr>
            <w:top w:val="none" w:sz="0" w:space="0" w:color="auto"/>
            <w:left w:val="none" w:sz="0" w:space="0" w:color="auto"/>
            <w:bottom w:val="none" w:sz="0" w:space="0" w:color="auto"/>
            <w:right w:val="none" w:sz="0" w:space="0" w:color="auto"/>
          </w:divBdr>
          <w:divsChild>
            <w:div w:id="109204763">
              <w:marLeft w:val="0"/>
              <w:marRight w:val="0"/>
              <w:marTop w:val="0"/>
              <w:marBottom w:val="0"/>
              <w:divBdr>
                <w:top w:val="none" w:sz="0" w:space="0" w:color="auto"/>
                <w:left w:val="none" w:sz="0" w:space="0" w:color="auto"/>
                <w:bottom w:val="none" w:sz="0" w:space="0" w:color="auto"/>
                <w:right w:val="none" w:sz="0" w:space="0" w:color="auto"/>
              </w:divBdr>
            </w:div>
            <w:div w:id="765728398">
              <w:marLeft w:val="0"/>
              <w:marRight w:val="0"/>
              <w:marTop w:val="0"/>
              <w:marBottom w:val="0"/>
              <w:divBdr>
                <w:top w:val="none" w:sz="0" w:space="0" w:color="auto"/>
                <w:left w:val="none" w:sz="0" w:space="0" w:color="auto"/>
                <w:bottom w:val="none" w:sz="0" w:space="0" w:color="auto"/>
                <w:right w:val="none" w:sz="0" w:space="0" w:color="auto"/>
              </w:divBdr>
              <w:divsChild>
                <w:div w:id="49703516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82593757">
          <w:marLeft w:val="0"/>
          <w:marRight w:val="0"/>
          <w:marTop w:val="0"/>
          <w:marBottom w:val="0"/>
          <w:divBdr>
            <w:top w:val="none" w:sz="0" w:space="0" w:color="auto"/>
            <w:left w:val="none" w:sz="0" w:space="0" w:color="auto"/>
            <w:bottom w:val="none" w:sz="0" w:space="0" w:color="auto"/>
            <w:right w:val="none" w:sz="0" w:space="0" w:color="auto"/>
          </w:divBdr>
        </w:div>
        <w:div w:id="182594316">
          <w:marLeft w:val="-150"/>
          <w:marRight w:val="-150"/>
          <w:marTop w:val="0"/>
          <w:marBottom w:val="0"/>
          <w:divBdr>
            <w:top w:val="none" w:sz="0" w:space="0" w:color="auto"/>
            <w:left w:val="none" w:sz="0" w:space="0" w:color="auto"/>
            <w:bottom w:val="none" w:sz="0" w:space="0" w:color="auto"/>
            <w:right w:val="none" w:sz="0" w:space="0" w:color="auto"/>
          </w:divBdr>
          <w:divsChild>
            <w:div w:id="608242485">
              <w:marLeft w:val="0"/>
              <w:marRight w:val="0"/>
              <w:marTop w:val="0"/>
              <w:marBottom w:val="0"/>
              <w:divBdr>
                <w:top w:val="none" w:sz="0" w:space="0" w:color="auto"/>
                <w:left w:val="none" w:sz="0" w:space="0" w:color="auto"/>
                <w:bottom w:val="none" w:sz="0" w:space="0" w:color="auto"/>
                <w:right w:val="none" w:sz="0" w:space="0" w:color="auto"/>
              </w:divBdr>
            </w:div>
          </w:divsChild>
        </w:div>
        <w:div w:id="182596031">
          <w:marLeft w:val="-125"/>
          <w:marRight w:val="-125"/>
          <w:marTop w:val="0"/>
          <w:marBottom w:val="0"/>
          <w:divBdr>
            <w:top w:val="none" w:sz="0" w:space="0" w:color="auto"/>
            <w:left w:val="none" w:sz="0" w:space="0" w:color="auto"/>
            <w:bottom w:val="none" w:sz="0" w:space="0" w:color="auto"/>
            <w:right w:val="none" w:sz="0" w:space="0" w:color="auto"/>
          </w:divBdr>
        </w:div>
        <w:div w:id="182598341">
          <w:marLeft w:val="0"/>
          <w:marRight w:val="225"/>
          <w:marTop w:val="0"/>
          <w:marBottom w:val="0"/>
          <w:divBdr>
            <w:top w:val="none" w:sz="0" w:space="0" w:color="auto"/>
            <w:left w:val="none" w:sz="0" w:space="0" w:color="auto"/>
            <w:bottom w:val="none" w:sz="0" w:space="0" w:color="auto"/>
            <w:right w:val="none" w:sz="0" w:space="0" w:color="auto"/>
          </w:divBdr>
        </w:div>
        <w:div w:id="182717546">
          <w:marLeft w:val="0"/>
          <w:marRight w:val="0"/>
          <w:marTop w:val="0"/>
          <w:marBottom w:val="300"/>
          <w:divBdr>
            <w:top w:val="none" w:sz="0" w:space="0" w:color="auto"/>
            <w:left w:val="none" w:sz="0" w:space="0" w:color="auto"/>
            <w:bottom w:val="none" w:sz="0" w:space="0" w:color="auto"/>
            <w:right w:val="none" w:sz="0" w:space="0" w:color="auto"/>
          </w:divBdr>
          <w:divsChild>
            <w:div w:id="438567386">
              <w:marLeft w:val="0"/>
              <w:marRight w:val="150"/>
              <w:marTop w:val="0"/>
              <w:marBottom w:val="150"/>
              <w:divBdr>
                <w:top w:val="none" w:sz="0" w:space="0" w:color="auto"/>
                <w:left w:val="none" w:sz="0" w:space="0" w:color="auto"/>
                <w:bottom w:val="none" w:sz="0" w:space="0" w:color="auto"/>
                <w:right w:val="none" w:sz="0" w:space="0" w:color="auto"/>
              </w:divBdr>
            </w:div>
          </w:divsChild>
        </w:div>
        <w:div w:id="182784721">
          <w:marLeft w:val="0"/>
          <w:marRight w:val="0"/>
          <w:marTop w:val="0"/>
          <w:marBottom w:val="0"/>
          <w:divBdr>
            <w:top w:val="none" w:sz="0" w:space="0" w:color="auto"/>
            <w:left w:val="none" w:sz="0" w:space="0" w:color="auto"/>
            <w:bottom w:val="none" w:sz="0" w:space="0" w:color="auto"/>
            <w:right w:val="none" w:sz="0" w:space="0" w:color="auto"/>
          </w:divBdr>
          <w:divsChild>
            <w:div w:id="311712297">
              <w:marLeft w:val="0"/>
              <w:marRight w:val="0"/>
              <w:marTop w:val="0"/>
              <w:marBottom w:val="0"/>
              <w:divBdr>
                <w:top w:val="none" w:sz="0" w:space="0" w:color="auto"/>
                <w:left w:val="none" w:sz="0" w:space="0" w:color="auto"/>
                <w:bottom w:val="none" w:sz="0" w:space="0" w:color="auto"/>
                <w:right w:val="none" w:sz="0" w:space="0" w:color="auto"/>
              </w:divBdr>
              <w:divsChild>
                <w:div w:id="2596859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2790556">
          <w:marLeft w:val="0"/>
          <w:marRight w:val="0"/>
          <w:marTop w:val="0"/>
          <w:marBottom w:val="0"/>
          <w:divBdr>
            <w:top w:val="none" w:sz="0" w:space="0" w:color="auto"/>
            <w:left w:val="none" w:sz="0" w:space="0" w:color="auto"/>
            <w:bottom w:val="none" w:sz="0" w:space="0" w:color="auto"/>
            <w:right w:val="none" w:sz="0" w:space="0" w:color="auto"/>
          </w:divBdr>
          <w:divsChild>
            <w:div w:id="83959497">
              <w:marLeft w:val="0"/>
              <w:marRight w:val="0"/>
              <w:marTop w:val="0"/>
              <w:marBottom w:val="0"/>
              <w:divBdr>
                <w:top w:val="none" w:sz="0" w:space="0" w:color="auto"/>
                <w:left w:val="none" w:sz="0" w:space="0" w:color="auto"/>
                <w:bottom w:val="none" w:sz="0" w:space="0" w:color="auto"/>
                <w:right w:val="none" w:sz="0" w:space="0" w:color="auto"/>
              </w:divBdr>
            </w:div>
          </w:divsChild>
        </w:div>
        <w:div w:id="182937045">
          <w:marLeft w:val="0"/>
          <w:marRight w:val="0"/>
          <w:marTop w:val="150"/>
          <w:marBottom w:val="0"/>
          <w:divBdr>
            <w:top w:val="none" w:sz="0" w:space="0" w:color="auto"/>
            <w:left w:val="none" w:sz="0" w:space="0" w:color="auto"/>
            <w:bottom w:val="none" w:sz="0" w:space="0" w:color="auto"/>
            <w:right w:val="none" w:sz="0" w:space="0" w:color="auto"/>
          </w:divBdr>
        </w:div>
        <w:div w:id="182978329">
          <w:marLeft w:val="0"/>
          <w:marRight w:val="0"/>
          <w:marTop w:val="0"/>
          <w:marBottom w:val="0"/>
          <w:divBdr>
            <w:top w:val="none" w:sz="0" w:space="0" w:color="auto"/>
            <w:left w:val="none" w:sz="0" w:space="0" w:color="auto"/>
            <w:bottom w:val="none" w:sz="0" w:space="0" w:color="auto"/>
            <w:right w:val="none" w:sz="0" w:space="0" w:color="auto"/>
          </w:divBdr>
        </w:div>
        <w:div w:id="182982116">
          <w:marLeft w:val="0"/>
          <w:marRight w:val="0"/>
          <w:marTop w:val="0"/>
          <w:marBottom w:val="0"/>
          <w:divBdr>
            <w:top w:val="none" w:sz="0" w:space="0" w:color="auto"/>
            <w:left w:val="none" w:sz="0" w:space="0" w:color="auto"/>
            <w:bottom w:val="none" w:sz="0" w:space="0" w:color="auto"/>
            <w:right w:val="none" w:sz="0" w:space="0" w:color="auto"/>
          </w:divBdr>
        </w:div>
        <w:div w:id="183053066">
          <w:marLeft w:val="0"/>
          <w:marRight w:val="0"/>
          <w:marTop w:val="0"/>
          <w:marBottom w:val="0"/>
          <w:divBdr>
            <w:top w:val="none" w:sz="0" w:space="0" w:color="auto"/>
            <w:left w:val="none" w:sz="0" w:space="0" w:color="auto"/>
            <w:bottom w:val="none" w:sz="0" w:space="0" w:color="auto"/>
            <w:right w:val="none" w:sz="0" w:space="0" w:color="auto"/>
          </w:divBdr>
        </w:div>
        <w:div w:id="183176082">
          <w:marLeft w:val="0"/>
          <w:marRight w:val="450"/>
          <w:marTop w:val="0"/>
          <w:marBottom w:val="150"/>
          <w:divBdr>
            <w:top w:val="none" w:sz="0" w:space="0" w:color="auto"/>
            <w:left w:val="none" w:sz="0" w:space="0" w:color="auto"/>
            <w:bottom w:val="none" w:sz="0" w:space="0" w:color="auto"/>
            <w:right w:val="none" w:sz="0" w:space="0" w:color="auto"/>
          </w:divBdr>
        </w:div>
        <w:div w:id="183204804">
          <w:marLeft w:val="0"/>
          <w:marRight w:val="0"/>
          <w:marTop w:val="0"/>
          <w:marBottom w:val="0"/>
          <w:divBdr>
            <w:top w:val="none" w:sz="0" w:space="0" w:color="auto"/>
            <w:left w:val="none" w:sz="0" w:space="0" w:color="auto"/>
            <w:bottom w:val="none" w:sz="0" w:space="0" w:color="auto"/>
            <w:right w:val="none" w:sz="0" w:space="0" w:color="auto"/>
          </w:divBdr>
        </w:div>
        <w:div w:id="183327998">
          <w:marLeft w:val="0"/>
          <w:marRight w:val="0"/>
          <w:marTop w:val="0"/>
          <w:marBottom w:val="75"/>
          <w:divBdr>
            <w:top w:val="none" w:sz="0" w:space="0" w:color="auto"/>
            <w:left w:val="none" w:sz="0" w:space="0" w:color="auto"/>
            <w:bottom w:val="none" w:sz="0" w:space="0" w:color="auto"/>
            <w:right w:val="none" w:sz="0" w:space="0" w:color="auto"/>
          </w:divBdr>
        </w:div>
        <w:div w:id="183371446">
          <w:marLeft w:val="0"/>
          <w:marRight w:val="0"/>
          <w:marTop w:val="0"/>
          <w:marBottom w:val="0"/>
          <w:divBdr>
            <w:top w:val="none" w:sz="0" w:space="0" w:color="auto"/>
            <w:left w:val="none" w:sz="0" w:space="0" w:color="auto"/>
            <w:bottom w:val="none" w:sz="0" w:space="0" w:color="auto"/>
            <w:right w:val="none" w:sz="0" w:space="0" w:color="auto"/>
          </w:divBdr>
        </w:div>
        <w:div w:id="183402167">
          <w:marLeft w:val="0"/>
          <w:marRight w:val="0"/>
          <w:marTop w:val="0"/>
          <w:marBottom w:val="0"/>
          <w:divBdr>
            <w:top w:val="none" w:sz="0" w:space="0" w:color="auto"/>
            <w:left w:val="none" w:sz="0" w:space="0" w:color="auto"/>
            <w:bottom w:val="none" w:sz="0" w:space="0" w:color="auto"/>
            <w:right w:val="none" w:sz="0" w:space="0" w:color="auto"/>
          </w:divBdr>
        </w:div>
        <w:div w:id="183443468">
          <w:marLeft w:val="0"/>
          <w:marRight w:val="0"/>
          <w:marTop w:val="0"/>
          <w:marBottom w:val="0"/>
          <w:divBdr>
            <w:top w:val="none" w:sz="0" w:space="0" w:color="auto"/>
            <w:left w:val="none" w:sz="0" w:space="0" w:color="auto"/>
            <w:bottom w:val="none" w:sz="0" w:space="0" w:color="auto"/>
            <w:right w:val="none" w:sz="0" w:space="0" w:color="auto"/>
          </w:divBdr>
        </w:div>
        <w:div w:id="183446418">
          <w:marLeft w:val="0"/>
          <w:marRight w:val="0"/>
          <w:marTop w:val="0"/>
          <w:marBottom w:val="0"/>
          <w:divBdr>
            <w:top w:val="none" w:sz="0" w:space="0" w:color="auto"/>
            <w:left w:val="none" w:sz="0" w:space="0" w:color="auto"/>
            <w:bottom w:val="none" w:sz="0" w:space="0" w:color="auto"/>
            <w:right w:val="none" w:sz="0" w:space="0" w:color="auto"/>
          </w:divBdr>
        </w:div>
        <w:div w:id="183516820">
          <w:marLeft w:val="0"/>
          <w:marRight w:val="0"/>
          <w:marTop w:val="0"/>
          <w:marBottom w:val="384"/>
          <w:divBdr>
            <w:top w:val="none" w:sz="0" w:space="0" w:color="auto"/>
            <w:left w:val="none" w:sz="0" w:space="0" w:color="auto"/>
            <w:bottom w:val="none" w:sz="0" w:space="0" w:color="auto"/>
            <w:right w:val="none" w:sz="0" w:space="0" w:color="auto"/>
          </w:divBdr>
          <w:divsChild>
            <w:div w:id="674307591">
              <w:marLeft w:val="0"/>
              <w:marRight w:val="0"/>
              <w:marTop w:val="0"/>
              <w:marBottom w:val="0"/>
              <w:divBdr>
                <w:top w:val="none" w:sz="0" w:space="0" w:color="auto"/>
                <w:left w:val="none" w:sz="0" w:space="0" w:color="auto"/>
                <w:bottom w:val="none" w:sz="0" w:space="0" w:color="auto"/>
                <w:right w:val="none" w:sz="0" w:space="0" w:color="auto"/>
              </w:divBdr>
            </w:div>
          </w:divsChild>
        </w:div>
        <w:div w:id="183519987">
          <w:marLeft w:val="0"/>
          <w:marRight w:val="0"/>
          <w:marTop w:val="100"/>
          <w:marBottom w:val="100"/>
          <w:divBdr>
            <w:top w:val="none" w:sz="0" w:space="0" w:color="auto"/>
            <w:left w:val="none" w:sz="0" w:space="0" w:color="auto"/>
            <w:bottom w:val="none" w:sz="0" w:space="0" w:color="auto"/>
            <w:right w:val="none" w:sz="0" w:space="0" w:color="auto"/>
          </w:divBdr>
        </w:div>
        <w:div w:id="183523713">
          <w:marLeft w:val="1463"/>
          <w:marRight w:val="0"/>
          <w:marTop w:val="0"/>
          <w:marBottom w:val="0"/>
          <w:divBdr>
            <w:top w:val="none" w:sz="0" w:space="0" w:color="auto"/>
            <w:left w:val="none" w:sz="0" w:space="0" w:color="auto"/>
            <w:bottom w:val="none" w:sz="0" w:space="0" w:color="auto"/>
            <w:right w:val="none" w:sz="0" w:space="0" w:color="auto"/>
          </w:divBdr>
        </w:div>
        <w:div w:id="183635685">
          <w:marLeft w:val="-225"/>
          <w:marRight w:val="-225"/>
          <w:marTop w:val="0"/>
          <w:marBottom w:val="0"/>
          <w:divBdr>
            <w:top w:val="none" w:sz="0" w:space="0" w:color="auto"/>
            <w:left w:val="none" w:sz="0" w:space="0" w:color="auto"/>
            <w:bottom w:val="none" w:sz="0" w:space="0" w:color="auto"/>
            <w:right w:val="none" w:sz="0" w:space="0" w:color="auto"/>
          </w:divBdr>
        </w:div>
        <w:div w:id="183641619">
          <w:marLeft w:val="0"/>
          <w:marRight w:val="0"/>
          <w:marTop w:val="0"/>
          <w:marBottom w:val="0"/>
          <w:divBdr>
            <w:top w:val="single" w:sz="2" w:space="0" w:color="E0E0E0"/>
            <w:left w:val="single" w:sz="2" w:space="0" w:color="E0E0E0"/>
            <w:bottom w:val="single" w:sz="2" w:space="0" w:color="E0E0E0"/>
            <w:right w:val="single" w:sz="2" w:space="0" w:color="E0E0E0"/>
          </w:divBdr>
        </w:div>
        <w:div w:id="183642070">
          <w:marLeft w:val="0"/>
          <w:marRight w:val="0"/>
          <w:marTop w:val="0"/>
          <w:marBottom w:val="0"/>
          <w:divBdr>
            <w:top w:val="none" w:sz="0" w:space="0" w:color="auto"/>
            <w:left w:val="none" w:sz="0" w:space="0" w:color="auto"/>
            <w:bottom w:val="none" w:sz="0" w:space="0" w:color="auto"/>
            <w:right w:val="none" w:sz="0" w:space="0" w:color="auto"/>
          </w:divBdr>
        </w:div>
        <w:div w:id="183793154">
          <w:marLeft w:val="0"/>
          <w:marRight w:val="0"/>
          <w:marTop w:val="0"/>
          <w:marBottom w:val="0"/>
          <w:divBdr>
            <w:top w:val="none" w:sz="0" w:space="0" w:color="auto"/>
            <w:left w:val="none" w:sz="0" w:space="0" w:color="auto"/>
            <w:bottom w:val="none" w:sz="0" w:space="0" w:color="auto"/>
            <w:right w:val="none" w:sz="0" w:space="0" w:color="auto"/>
          </w:divBdr>
        </w:div>
        <w:div w:id="183860153">
          <w:marLeft w:val="0"/>
          <w:marRight w:val="0"/>
          <w:marTop w:val="0"/>
          <w:marBottom w:val="0"/>
          <w:divBdr>
            <w:top w:val="single" w:sz="6" w:space="15" w:color="D2D2D2"/>
            <w:left w:val="none" w:sz="0" w:space="0" w:color="auto"/>
            <w:bottom w:val="none" w:sz="0" w:space="0" w:color="auto"/>
            <w:right w:val="none" w:sz="0" w:space="0" w:color="auto"/>
          </w:divBdr>
        </w:div>
        <w:div w:id="183979614">
          <w:marLeft w:val="1221"/>
          <w:marRight w:val="0"/>
          <w:marTop w:val="0"/>
          <w:marBottom w:val="0"/>
          <w:divBdr>
            <w:top w:val="none" w:sz="0" w:space="0" w:color="auto"/>
            <w:left w:val="none" w:sz="0" w:space="0" w:color="auto"/>
            <w:bottom w:val="none" w:sz="0" w:space="0" w:color="auto"/>
            <w:right w:val="none" w:sz="0" w:space="0" w:color="auto"/>
          </w:divBdr>
        </w:div>
        <w:div w:id="183982342">
          <w:marLeft w:val="0"/>
          <w:marRight w:val="0"/>
          <w:marTop w:val="75"/>
          <w:marBottom w:val="0"/>
          <w:divBdr>
            <w:top w:val="single" w:sz="6" w:space="4" w:color="auto"/>
            <w:left w:val="single" w:sz="6" w:space="0" w:color="auto"/>
            <w:bottom w:val="single" w:sz="6" w:space="4" w:color="auto"/>
            <w:right w:val="single" w:sz="6" w:space="0" w:color="auto"/>
          </w:divBdr>
        </w:div>
        <w:div w:id="184026024">
          <w:marLeft w:val="1463"/>
          <w:marRight w:val="0"/>
          <w:marTop w:val="0"/>
          <w:marBottom w:val="0"/>
          <w:divBdr>
            <w:top w:val="none" w:sz="0" w:space="0" w:color="auto"/>
            <w:left w:val="none" w:sz="0" w:space="0" w:color="auto"/>
            <w:bottom w:val="none" w:sz="0" w:space="0" w:color="auto"/>
            <w:right w:val="none" w:sz="0" w:space="0" w:color="auto"/>
          </w:divBdr>
          <w:divsChild>
            <w:div w:id="452022558">
              <w:marLeft w:val="0"/>
              <w:marRight w:val="0"/>
              <w:marTop w:val="0"/>
              <w:marBottom w:val="0"/>
              <w:divBdr>
                <w:top w:val="none" w:sz="0" w:space="0" w:color="auto"/>
                <w:left w:val="none" w:sz="0" w:space="0" w:color="auto"/>
                <w:bottom w:val="none" w:sz="0" w:space="0" w:color="auto"/>
                <w:right w:val="none" w:sz="0" w:space="0" w:color="auto"/>
              </w:divBdr>
            </w:div>
          </w:divsChild>
        </w:div>
        <w:div w:id="184026818">
          <w:marLeft w:val="0"/>
          <w:marRight w:val="0"/>
          <w:marTop w:val="100"/>
          <w:marBottom w:val="100"/>
          <w:divBdr>
            <w:top w:val="none" w:sz="0" w:space="0" w:color="auto"/>
            <w:left w:val="none" w:sz="0" w:space="0" w:color="auto"/>
            <w:bottom w:val="none" w:sz="0" w:space="0" w:color="auto"/>
            <w:right w:val="none" w:sz="0" w:space="0" w:color="auto"/>
          </w:divBdr>
          <w:divsChild>
            <w:div w:id="567154345">
              <w:marLeft w:val="0"/>
              <w:marRight w:val="0"/>
              <w:marTop w:val="100"/>
              <w:marBottom w:val="100"/>
              <w:divBdr>
                <w:top w:val="none" w:sz="0" w:space="0" w:color="auto"/>
                <w:left w:val="none" w:sz="0" w:space="0" w:color="auto"/>
                <w:bottom w:val="none" w:sz="0" w:space="0" w:color="auto"/>
                <w:right w:val="none" w:sz="0" w:space="0" w:color="auto"/>
              </w:divBdr>
            </w:div>
            <w:div w:id="646053935">
              <w:marLeft w:val="0"/>
              <w:marRight w:val="0"/>
              <w:marTop w:val="100"/>
              <w:marBottom w:val="100"/>
              <w:divBdr>
                <w:top w:val="none" w:sz="0" w:space="0" w:color="auto"/>
                <w:left w:val="none" w:sz="0" w:space="0" w:color="auto"/>
                <w:bottom w:val="none" w:sz="0" w:space="0" w:color="auto"/>
                <w:right w:val="none" w:sz="0" w:space="0" w:color="auto"/>
              </w:divBdr>
            </w:div>
          </w:divsChild>
        </w:div>
        <w:div w:id="184175663">
          <w:marLeft w:val="0"/>
          <w:marRight w:val="0"/>
          <w:marTop w:val="0"/>
          <w:marBottom w:val="0"/>
          <w:divBdr>
            <w:top w:val="none" w:sz="0" w:space="0" w:color="auto"/>
            <w:left w:val="none" w:sz="0" w:space="0" w:color="auto"/>
            <w:bottom w:val="none" w:sz="0" w:space="0" w:color="auto"/>
            <w:right w:val="none" w:sz="0" w:space="0" w:color="auto"/>
          </w:divBdr>
        </w:div>
        <w:div w:id="184177032">
          <w:marLeft w:val="0"/>
          <w:marRight w:val="0"/>
          <w:marTop w:val="150"/>
          <w:marBottom w:val="0"/>
          <w:divBdr>
            <w:top w:val="none" w:sz="0" w:space="0" w:color="auto"/>
            <w:left w:val="none" w:sz="0" w:space="0" w:color="auto"/>
            <w:bottom w:val="none" w:sz="0" w:space="0" w:color="auto"/>
            <w:right w:val="none" w:sz="0" w:space="0" w:color="auto"/>
          </w:divBdr>
        </w:div>
        <w:div w:id="184250735">
          <w:marLeft w:val="0"/>
          <w:marRight w:val="0"/>
          <w:marTop w:val="0"/>
          <w:marBottom w:val="0"/>
          <w:divBdr>
            <w:top w:val="none" w:sz="0" w:space="0" w:color="auto"/>
            <w:left w:val="none" w:sz="0" w:space="0" w:color="auto"/>
            <w:bottom w:val="none" w:sz="0" w:space="0" w:color="auto"/>
            <w:right w:val="none" w:sz="0" w:space="0" w:color="auto"/>
          </w:divBdr>
        </w:div>
        <w:div w:id="184485853">
          <w:marLeft w:val="0"/>
          <w:marRight w:val="0"/>
          <w:marTop w:val="0"/>
          <w:marBottom w:val="0"/>
          <w:divBdr>
            <w:top w:val="none" w:sz="0" w:space="0" w:color="auto"/>
            <w:left w:val="none" w:sz="0" w:space="0" w:color="auto"/>
            <w:bottom w:val="none" w:sz="0" w:space="0" w:color="auto"/>
            <w:right w:val="none" w:sz="0" w:space="0" w:color="auto"/>
          </w:divBdr>
        </w:div>
        <w:div w:id="184560989">
          <w:marLeft w:val="0"/>
          <w:marRight w:val="0"/>
          <w:marTop w:val="0"/>
          <w:marBottom w:val="0"/>
          <w:divBdr>
            <w:top w:val="none" w:sz="0" w:space="0" w:color="auto"/>
            <w:left w:val="none" w:sz="0" w:space="0" w:color="auto"/>
            <w:bottom w:val="none" w:sz="0" w:space="0" w:color="auto"/>
            <w:right w:val="none" w:sz="0" w:space="0" w:color="auto"/>
          </w:divBdr>
        </w:div>
        <w:div w:id="184562120">
          <w:marLeft w:val="-300"/>
          <w:marRight w:val="-300"/>
          <w:marTop w:val="0"/>
          <w:marBottom w:val="450"/>
          <w:divBdr>
            <w:top w:val="none" w:sz="0" w:space="0" w:color="auto"/>
            <w:left w:val="none" w:sz="0" w:space="0" w:color="auto"/>
            <w:bottom w:val="none" w:sz="0" w:space="0" w:color="auto"/>
            <w:right w:val="none" w:sz="0" w:space="0" w:color="auto"/>
          </w:divBdr>
          <w:divsChild>
            <w:div w:id="551116811">
              <w:marLeft w:val="0"/>
              <w:marRight w:val="0"/>
              <w:marTop w:val="0"/>
              <w:marBottom w:val="0"/>
              <w:divBdr>
                <w:top w:val="none" w:sz="0" w:space="0" w:color="auto"/>
                <w:left w:val="none" w:sz="0" w:space="0" w:color="auto"/>
                <w:bottom w:val="none" w:sz="0" w:space="0" w:color="auto"/>
                <w:right w:val="none" w:sz="0" w:space="0" w:color="auto"/>
              </w:divBdr>
              <w:divsChild>
                <w:div w:id="288249142">
                  <w:marLeft w:val="0"/>
                  <w:marRight w:val="0"/>
                  <w:marTop w:val="0"/>
                  <w:marBottom w:val="0"/>
                  <w:divBdr>
                    <w:top w:val="none" w:sz="0" w:space="0" w:color="auto"/>
                    <w:left w:val="none" w:sz="0" w:space="0" w:color="auto"/>
                    <w:bottom w:val="none" w:sz="0" w:space="0" w:color="auto"/>
                    <w:right w:val="none" w:sz="0" w:space="0" w:color="auto"/>
                  </w:divBdr>
                  <w:divsChild>
                    <w:div w:id="688992793">
                      <w:marLeft w:val="0"/>
                      <w:marRight w:val="0"/>
                      <w:marTop w:val="0"/>
                      <w:marBottom w:val="0"/>
                      <w:divBdr>
                        <w:top w:val="none" w:sz="0" w:space="0" w:color="auto"/>
                        <w:left w:val="none" w:sz="0" w:space="0" w:color="auto"/>
                        <w:bottom w:val="none" w:sz="0" w:space="0" w:color="auto"/>
                        <w:right w:val="none" w:sz="0" w:space="0" w:color="auto"/>
                      </w:divBdr>
                      <w:divsChild>
                        <w:div w:id="223805458">
                          <w:marLeft w:val="0"/>
                          <w:marRight w:val="0"/>
                          <w:marTop w:val="100"/>
                          <w:marBottom w:val="100"/>
                          <w:divBdr>
                            <w:top w:val="none" w:sz="0" w:space="0" w:color="auto"/>
                            <w:left w:val="none" w:sz="0" w:space="0" w:color="auto"/>
                            <w:bottom w:val="none" w:sz="0" w:space="0" w:color="auto"/>
                            <w:right w:val="none" w:sz="0" w:space="0" w:color="auto"/>
                          </w:divBdr>
                          <w:divsChild>
                            <w:div w:id="3709588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4565750">
          <w:marLeft w:val="-225"/>
          <w:marRight w:val="-225"/>
          <w:marTop w:val="0"/>
          <w:marBottom w:val="0"/>
          <w:divBdr>
            <w:top w:val="none" w:sz="0" w:space="0" w:color="auto"/>
            <w:left w:val="none" w:sz="0" w:space="0" w:color="auto"/>
            <w:bottom w:val="none" w:sz="0" w:space="0" w:color="auto"/>
            <w:right w:val="none" w:sz="0" w:space="0" w:color="auto"/>
          </w:divBdr>
        </w:div>
        <w:div w:id="184635386">
          <w:marLeft w:val="0"/>
          <w:marRight w:val="0"/>
          <w:marTop w:val="0"/>
          <w:marBottom w:val="0"/>
          <w:divBdr>
            <w:top w:val="none" w:sz="0" w:space="0" w:color="auto"/>
            <w:left w:val="none" w:sz="0" w:space="0" w:color="auto"/>
            <w:bottom w:val="none" w:sz="0" w:space="0" w:color="auto"/>
            <w:right w:val="none" w:sz="0" w:space="0" w:color="auto"/>
          </w:divBdr>
          <w:divsChild>
            <w:div w:id="43915596">
              <w:marLeft w:val="0"/>
              <w:marRight w:val="0"/>
              <w:marTop w:val="0"/>
              <w:marBottom w:val="0"/>
              <w:divBdr>
                <w:top w:val="none" w:sz="0" w:space="0" w:color="auto"/>
                <w:left w:val="none" w:sz="0" w:space="0" w:color="auto"/>
                <w:bottom w:val="none" w:sz="0" w:space="0" w:color="auto"/>
                <w:right w:val="none" w:sz="0" w:space="0" w:color="auto"/>
              </w:divBdr>
            </w:div>
          </w:divsChild>
        </w:div>
        <w:div w:id="184638725">
          <w:marLeft w:val="0"/>
          <w:marRight w:val="0"/>
          <w:marTop w:val="0"/>
          <w:marBottom w:val="0"/>
          <w:divBdr>
            <w:top w:val="none" w:sz="0" w:space="0" w:color="auto"/>
            <w:left w:val="none" w:sz="0" w:space="0" w:color="auto"/>
            <w:bottom w:val="none" w:sz="0" w:space="0" w:color="auto"/>
            <w:right w:val="none" w:sz="0" w:space="0" w:color="auto"/>
          </w:divBdr>
        </w:div>
        <w:div w:id="184682401">
          <w:marLeft w:val="0"/>
          <w:marRight w:val="0"/>
          <w:marTop w:val="0"/>
          <w:marBottom w:val="0"/>
          <w:divBdr>
            <w:top w:val="none" w:sz="0" w:space="0" w:color="auto"/>
            <w:left w:val="none" w:sz="0" w:space="0" w:color="auto"/>
            <w:bottom w:val="none" w:sz="0" w:space="0" w:color="auto"/>
            <w:right w:val="none" w:sz="0" w:space="0" w:color="auto"/>
          </w:divBdr>
        </w:div>
        <w:div w:id="184683151">
          <w:marLeft w:val="0"/>
          <w:marRight w:val="0"/>
          <w:marTop w:val="495"/>
          <w:marBottom w:val="495"/>
          <w:divBdr>
            <w:top w:val="none" w:sz="0" w:space="0" w:color="auto"/>
            <w:left w:val="none" w:sz="0" w:space="0" w:color="auto"/>
            <w:bottom w:val="none" w:sz="0" w:space="0" w:color="auto"/>
            <w:right w:val="none" w:sz="0" w:space="0" w:color="auto"/>
          </w:divBdr>
        </w:div>
        <w:div w:id="184684527">
          <w:marLeft w:val="0"/>
          <w:marRight w:val="0"/>
          <w:marTop w:val="495"/>
          <w:marBottom w:val="495"/>
          <w:divBdr>
            <w:top w:val="none" w:sz="0" w:space="0" w:color="auto"/>
            <w:left w:val="none" w:sz="0" w:space="0" w:color="auto"/>
            <w:bottom w:val="none" w:sz="0" w:space="0" w:color="auto"/>
            <w:right w:val="none" w:sz="0" w:space="0" w:color="auto"/>
          </w:divBdr>
        </w:div>
        <w:div w:id="184830890">
          <w:marLeft w:val="-225"/>
          <w:marRight w:val="-225"/>
          <w:marTop w:val="0"/>
          <w:marBottom w:val="0"/>
          <w:divBdr>
            <w:top w:val="none" w:sz="0" w:space="0" w:color="auto"/>
            <w:left w:val="none" w:sz="0" w:space="0" w:color="auto"/>
            <w:bottom w:val="none" w:sz="0" w:space="0" w:color="auto"/>
            <w:right w:val="none" w:sz="0" w:space="0" w:color="auto"/>
          </w:divBdr>
        </w:div>
        <w:div w:id="184832155">
          <w:marLeft w:val="0"/>
          <w:marRight w:val="0"/>
          <w:marTop w:val="0"/>
          <w:marBottom w:val="75"/>
          <w:divBdr>
            <w:top w:val="none" w:sz="0" w:space="0" w:color="auto"/>
            <w:left w:val="none" w:sz="0" w:space="0" w:color="auto"/>
            <w:bottom w:val="none" w:sz="0" w:space="0" w:color="auto"/>
            <w:right w:val="none" w:sz="0" w:space="0" w:color="auto"/>
          </w:divBdr>
          <w:divsChild>
            <w:div w:id="571238050">
              <w:marLeft w:val="0"/>
              <w:marRight w:val="0"/>
              <w:marTop w:val="0"/>
              <w:marBottom w:val="0"/>
              <w:divBdr>
                <w:top w:val="none" w:sz="0" w:space="0" w:color="auto"/>
                <w:left w:val="none" w:sz="0" w:space="0" w:color="auto"/>
                <w:bottom w:val="none" w:sz="0" w:space="0" w:color="auto"/>
                <w:right w:val="none" w:sz="0" w:space="0" w:color="auto"/>
              </w:divBdr>
            </w:div>
          </w:divsChild>
        </w:div>
        <w:div w:id="184901827">
          <w:marLeft w:val="0"/>
          <w:marRight w:val="0"/>
          <w:marTop w:val="100"/>
          <w:marBottom w:val="100"/>
          <w:divBdr>
            <w:top w:val="none" w:sz="0" w:space="0" w:color="auto"/>
            <w:left w:val="none" w:sz="0" w:space="0" w:color="auto"/>
            <w:bottom w:val="none" w:sz="0" w:space="0" w:color="auto"/>
            <w:right w:val="none" w:sz="0" w:space="0" w:color="auto"/>
          </w:divBdr>
        </w:div>
        <w:div w:id="184902004">
          <w:marLeft w:val="0"/>
          <w:marRight w:val="0"/>
          <w:marTop w:val="0"/>
          <w:marBottom w:val="345"/>
          <w:divBdr>
            <w:top w:val="none" w:sz="0" w:space="0" w:color="auto"/>
            <w:left w:val="none" w:sz="0" w:space="0" w:color="auto"/>
            <w:bottom w:val="none" w:sz="0" w:space="0" w:color="auto"/>
            <w:right w:val="none" w:sz="0" w:space="0" w:color="auto"/>
          </w:divBdr>
        </w:div>
        <w:div w:id="184902971">
          <w:marLeft w:val="15"/>
          <w:marRight w:val="225"/>
          <w:marTop w:val="0"/>
          <w:marBottom w:val="105"/>
          <w:divBdr>
            <w:top w:val="none" w:sz="0" w:space="0" w:color="auto"/>
            <w:left w:val="none" w:sz="0" w:space="0" w:color="auto"/>
            <w:bottom w:val="none" w:sz="0" w:space="0" w:color="auto"/>
            <w:right w:val="none" w:sz="0" w:space="0" w:color="auto"/>
          </w:divBdr>
        </w:div>
        <w:div w:id="184903041">
          <w:marLeft w:val="0"/>
          <w:marRight w:val="0"/>
          <w:marTop w:val="0"/>
          <w:marBottom w:val="0"/>
          <w:divBdr>
            <w:top w:val="none" w:sz="0" w:space="0" w:color="auto"/>
            <w:left w:val="none" w:sz="0" w:space="0" w:color="auto"/>
            <w:bottom w:val="none" w:sz="0" w:space="0" w:color="auto"/>
            <w:right w:val="none" w:sz="0" w:space="0" w:color="auto"/>
          </w:divBdr>
        </w:div>
        <w:div w:id="184947035">
          <w:marLeft w:val="13"/>
          <w:marRight w:val="188"/>
          <w:marTop w:val="138"/>
          <w:marBottom w:val="88"/>
          <w:divBdr>
            <w:top w:val="none" w:sz="0" w:space="0" w:color="auto"/>
            <w:left w:val="none" w:sz="0" w:space="0" w:color="auto"/>
            <w:bottom w:val="none" w:sz="0" w:space="0" w:color="auto"/>
            <w:right w:val="none" w:sz="0" w:space="0" w:color="auto"/>
          </w:divBdr>
        </w:div>
        <w:div w:id="184949889">
          <w:marLeft w:val="-225"/>
          <w:marRight w:val="-225"/>
          <w:marTop w:val="0"/>
          <w:marBottom w:val="0"/>
          <w:divBdr>
            <w:top w:val="none" w:sz="0" w:space="0" w:color="auto"/>
            <w:left w:val="none" w:sz="0" w:space="0" w:color="auto"/>
            <w:bottom w:val="none" w:sz="0" w:space="0" w:color="auto"/>
            <w:right w:val="none" w:sz="0" w:space="0" w:color="auto"/>
          </w:divBdr>
        </w:div>
        <w:div w:id="185021216">
          <w:marLeft w:val="-225"/>
          <w:marRight w:val="-225"/>
          <w:marTop w:val="0"/>
          <w:marBottom w:val="0"/>
          <w:divBdr>
            <w:top w:val="none" w:sz="0" w:space="0" w:color="auto"/>
            <w:left w:val="none" w:sz="0" w:space="0" w:color="auto"/>
            <w:bottom w:val="none" w:sz="0" w:space="0" w:color="auto"/>
            <w:right w:val="none" w:sz="0" w:space="0" w:color="auto"/>
          </w:divBdr>
          <w:divsChild>
            <w:div w:id="661550008">
              <w:marLeft w:val="0"/>
              <w:marRight w:val="0"/>
              <w:marTop w:val="0"/>
              <w:marBottom w:val="0"/>
              <w:divBdr>
                <w:top w:val="none" w:sz="0" w:space="0" w:color="auto"/>
                <w:left w:val="none" w:sz="0" w:space="0" w:color="auto"/>
                <w:bottom w:val="none" w:sz="0" w:space="0" w:color="auto"/>
                <w:right w:val="none" w:sz="0" w:space="0" w:color="auto"/>
              </w:divBdr>
            </w:div>
          </w:divsChild>
        </w:div>
        <w:div w:id="185022324">
          <w:marLeft w:val="0"/>
          <w:marRight w:val="0"/>
          <w:marTop w:val="0"/>
          <w:marBottom w:val="0"/>
          <w:divBdr>
            <w:top w:val="none" w:sz="0" w:space="0" w:color="auto"/>
            <w:left w:val="none" w:sz="0" w:space="0" w:color="auto"/>
            <w:bottom w:val="none" w:sz="0" w:space="0" w:color="auto"/>
            <w:right w:val="none" w:sz="0" w:space="0" w:color="auto"/>
          </w:divBdr>
        </w:div>
        <w:div w:id="185026043">
          <w:marLeft w:val="0"/>
          <w:marRight w:val="0"/>
          <w:marTop w:val="0"/>
          <w:marBottom w:val="0"/>
          <w:divBdr>
            <w:top w:val="none" w:sz="0" w:space="0" w:color="auto"/>
            <w:left w:val="none" w:sz="0" w:space="0" w:color="auto"/>
            <w:bottom w:val="none" w:sz="0" w:space="0" w:color="auto"/>
            <w:right w:val="none" w:sz="0" w:space="0" w:color="auto"/>
          </w:divBdr>
          <w:divsChild>
            <w:div w:id="305546488">
              <w:marLeft w:val="0"/>
              <w:marRight w:val="0"/>
              <w:marTop w:val="376"/>
              <w:marBottom w:val="376"/>
              <w:divBdr>
                <w:top w:val="none" w:sz="0" w:space="0" w:color="auto"/>
                <w:left w:val="none" w:sz="0" w:space="0" w:color="auto"/>
                <w:bottom w:val="none" w:sz="0" w:space="0" w:color="auto"/>
                <w:right w:val="none" w:sz="0" w:space="0" w:color="auto"/>
              </w:divBdr>
              <w:divsChild>
                <w:div w:id="328290947">
                  <w:marLeft w:val="0"/>
                  <w:marRight w:val="0"/>
                  <w:marTop w:val="100"/>
                  <w:marBottom w:val="275"/>
                  <w:divBdr>
                    <w:top w:val="none" w:sz="0" w:space="0" w:color="auto"/>
                    <w:left w:val="none" w:sz="0" w:space="0" w:color="auto"/>
                    <w:bottom w:val="none" w:sz="0" w:space="0" w:color="auto"/>
                    <w:right w:val="none" w:sz="0" w:space="0" w:color="auto"/>
                  </w:divBdr>
                </w:div>
                <w:div w:id="741410380">
                  <w:marLeft w:val="0"/>
                  <w:marRight w:val="0"/>
                  <w:marTop w:val="0"/>
                  <w:marBottom w:val="0"/>
                  <w:divBdr>
                    <w:top w:val="none" w:sz="0" w:space="0" w:color="auto"/>
                    <w:left w:val="none" w:sz="0" w:space="0" w:color="auto"/>
                    <w:bottom w:val="single" w:sz="4" w:space="4" w:color="E6E3E2"/>
                    <w:right w:val="none" w:sz="0" w:space="0" w:color="auto"/>
                  </w:divBdr>
                </w:div>
              </w:divsChild>
            </w:div>
            <w:div w:id="69357784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185100757">
          <w:marLeft w:val="0"/>
          <w:marRight w:val="0"/>
          <w:marTop w:val="0"/>
          <w:marBottom w:val="150"/>
          <w:divBdr>
            <w:top w:val="none" w:sz="0" w:space="0" w:color="auto"/>
            <w:left w:val="none" w:sz="0" w:space="0" w:color="auto"/>
            <w:bottom w:val="none" w:sz="0" w:space="0" w:color="auto"/>
            <w:right w:val="none" w:sz="0" w:space="0" w:color="auto"/>
          </w:divBdr>
        </w:div>
        <w:div w:id="185101439">
          <w:marLeft w:val="0"/>
          <w:marRight w:val="0"/>
          <w:marTop w:val="100"/>
          <w:marBottom w:val="100"/>
          <w:divBdr>
            <w:top w:val="none" w:sz="0" w:space="0" w:color="auto"/>
            <w:left w:val="none" w:sz="0" w:space="0" w:color="auto"/>
            <w:bottom w:val="none" w:sz="0" w:space="0" w:color="auto"/>
            <w:right w:val="none" w:sz="0" w:space="0" w:color="auto"/>
          </w:divBdr>
        </w:div>
        <w:div w:id="185295327">
          <w:marLeft w:val="0"/>
          <w:marRight w:val="0"/>
          <w:marTop w:val="0"/>
          <w:marBottom w:val="0"/>
          <w:divBdr>
            <w:top w:val="single" w:sz="2" w:space="0" w:color="E0E0E0"/>
            <w:left w:val="single" w:sz="2" w:space="0" w:color="E0E0E0"/>
            <w:bottom w:val="single" w:sz="2" w:space="0" w:color="E0E0E0"/>
            <w:right w:val="single" w:sz="2" w:space="0" w:color="E0E0E0"/>
          </w:divBdr>
        </w:div>
        <w:div w:id="185338155">
          <w:marLeft w:val="0"/>
          <w:marRight w:val="0"/>
          <w:marTop w:val="0"/>
          <w:marBottom w:val="0"/>
          <w:divBdr>
            <w:top w:val="single" w:sz="2" w:space="0" w:color="E0E0E0"/>
            <w:left w:val="single" w:sz="2" w:space="0" w:color="E0E0E0"/>
            <w:bottom w:val="single" w:sz="2" w:space="0" w:color="E0E0E0"/>
            <w:right w:val="single" w:sz="2" w:space="0" w:color="E0E0E0"/>
          </w:divBdr>
          <w:divsChild>
            <w:div w:id="580287210">
              <w:marLeft w:val="0"/>
              <w:marRight w:val="0"/>
              <w:marTop w:val="0"/>
              <w:marBottom w:val="0"/>
              <w:divBdr>
                <w:top w:val="single" w:sz="2" w:space="0" w:color="E0E0E0"/>
                <w:left w:val="single" w:sz="2" w:space="0" w:color="E0E0E0"/>
                <w:bottom w:val="single" w:sz="2" w:space="0" w:color="E0E0E0"/>
                <w:right w:val="single" w:sz="2" w:space="0" w:color="E0E0E0"/>
              </w:divBdr>
              <w:divsChild>
                <w:div w:id="5838840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338168">
          <w:marLeft w:val="0"/>
          <w:marRight w:val="0"/>
          <w:marTop w:val="0"/>
          <w:marBottom w:val="0"/>
          <w:divBdr>
            <w:top w:val="none" w:sz="0" w:space="0" w:color="auto"/>
            <w:left w:val="none" w:sz="0" w:space="0" w:color="auto"/>
            <w:bottom w:val="none" w:sz="0" w:space="0" w:color="auto"/>
            <w:right w:val="none" w:sz="0" w:space="0" w:color="auto"/>
          </w:divBdr>
        </w:div>
        <w:div w:id="185339022">
          <w:marLeft w:val="0"/>
          <w:marRight w:val="0"/>
          <w:marTop w:val="0"/>
          <w:marBottom w:val="0"/>
          <w:divBdr>
            <w:top w:val="none" w:sz="0" w:space="0" w:color="auto"/>
            <w:left w:val="none" w:sz="0" w:space="0" w:color="auto"/>
            <w:bottom w:val="none" w:sz="0" w:space="0" w:color="auto"/>
            <w:right w:val="none" w:sz="0" w:space="0" w:color="auto"/>
          </w:divBdr>
        </w:div>
        <w:div w:id="185366038">
          <w:marLeft w:val="0"/>
          <w:marRight w:val="0"/>
          <w:marTop w:val="0"/>
          <w:marBottom w:val="0"/>
          <w:divBdr>
            <w:top w:val="none" w:sz="0" w:space="0" w:color="auto"/>
            <w:left w:val="none" w:sz="0" w:space="0" w:color="auto"/>
            <w:bottom w:val="none" w:sz="0" w:space="0" w:color="auto"/>
            <w:right w:val="none" w:sz="0" w:space="0" w:color="auto"/>
          </w:divBdr>
          <w:divsChild>
            <w:div w:id="454100047">
              <w:marLeft w:val="0"/>
              <w:marRight w:val="0"/>
              <w:marTop w:val="0"/>
              <w:marBottom w:val="0"/>
              <w:divBdr>
                <w:top w:val="none" w:sz="0" w:space="0" w:color="auto"/>
                <w:left w:val="none" w:sz="0" w:space="0" w:color="auto"/>
                <w:bottom w:val="none" w:sz="0" w:space="0" w:color="auto"/>
                <w:right w:val="none" w:sz="0" w:space="0" w:color="auto"/>
              </w:divBdr>
            </w:div>
          </w:divsChild>
        </w:div>
        <w:div w:id="185481452">
          <w:marLeft w:val="-225"/>
          <w:marRight w:val="-225"/>
          <w:marTop w:val="0"/>
          <w:marBottom w:val="0"/>
          <w:divBdr>
            <w:top w:val="none" w:sz="0" w:space="0" w:color="auto"/>
            <w:left w:val="none" w:sz="0" w:space="0" w:color="auto"/>
            <w:bottom w:val="none" w:sz="0" w:space="0" w:color="auto"/>
            <w:right w:val="none" w:sz="0" w:space="0" w:color="auto"/>
          </w:divBdr>
        </w:div>
        <w:div w:id="185488414">
          <w:marLeft w:val="0"/>
          <w:marRight w:val="0"/>
          <w:marTop w:val="0"/>
          <w:marBottom w:val="0"/>
          <w:divBdr>
            <w:top w:val="none" w:sz="0" w:space="0" w:color="auto"/>
            <w:left w:val="none" w:sz="0" w:space="0" w:color="auto"/>
            <w:bottom w:val="none" w:sz="0" w:space="0" w:color="auto"/>
            <w:right w:val="none" w:sz="0" w:space="0" w:color="auto"/>
          </w:divBdr>
          <w:divsChild>
            <w:div w:id="367991343">
              <w:marLeft w:val="0"/>
              <w:marRight w:val="0"/>
              <w:marTop w:val="0"/>
              <w:marBottom w:val="0"/>
              <w:divBdr>
                <w:top w:val="none" w:sz="0" w:space="0" w:color="auto"/>
                <w:left w:val="none" w:sz="0" w:space="0" w:color="auto"/>
                <w:bottom w:val="none" w:sz="0" w:space="0" w:color="auto"/>
                <w:right w:val="none" w:sz="0" w:space="0" w:color="auto"/>
              </w:divBdr>
            </w:div>
          </w:divsChild>
        </w:div>
        <w:div w:id="185489396">
          <w:marLeft w:val="0"/>
          <w:marRight w:val="0"/>
          <w:marTop w:val="0"/>
          <w:marBottom w:val="0"/>
          <w:divBdr>
            <w:top w:val="none" w:sz="0" w:space="0" w:color="auto"/>
            <w:left w:val="none" w:sz="0" w:space="0" w:color="auto"/>
            <w:bottom w:val="none" w:sz="0" w:space="0" w:color="auto"/>
            <w:right w:val="none" w:sz="0" w:space="0" w:color="auto"/>
          </w:divBdr>
          <w:divsChild>
            <w:div w:id="257564027">
              <w:marLeft w:val="0"/>
              <w:marRight w:val="0"/>
              <w:marTop w:val="0"/>
              <w:marBottom w:val="0"/>
              <w:divBdr>
                <w:top w:val="none" w:sz="0" w:space="0" w:color="auto"/>
                <w:left w:val="none" w:sz="0" w:space="0" w:color="auto"/>
                <w:bottom w:val="none" w:sz="0" w:space="0" w:color="auto"/>
                <w:right w:val="none" w:sz="0" w:space="0" w:color="auto"/>
              </w:divBdr>
            </w:div>
          </w:divsChild>
        </w:div>
        <w:div w:id="185558708">
          <w:marLeft w:val="0"/>
          <w:marRight w:val="0"/>
          <w:marTop w:val="0"/>
          <w:marBottom w:val="0"/>
          <w:divBdr>
            <w:top w:val="none" w:sz="0" w:space="0" w:color="auto"/>
            <w:left w:val="none" w:sz="0" w:space="0" w:color="auto"/>
            <w:bottom w:val="none" w:sz="0" w:space="0" w:color="auto"/>
            <w:right w:val="none" w:sz="0" w:space="0" w:color="auto"/>
          </w:divBdr>
        </w:div>
        <w:div w:id="185560007">
          <w:marLeft w:val="0"/>
          <w:marRight w:val="0"/>
          <w:marTop w:val="0"/>
          <w:marBottom w:val="300"/>
          <w:divBdr>
            <w:top w:val="none" w:sz="0" w:space="0" w:color="auto"/>
            <w:left w:val="none" w:sz="0" w:space="0" w:color="auto"/>
            <w:bottom w:val="none" w:sz="0" w:space="0" w:color="auto"/>
            <w:right w:val="none" w:sz="0" w:space="0" w:color="auto"/>
          </w:divBdr>
          <w:divsChild>
            <w:div w:id="104422440">
              <w:marLeft w:val="0"/>
              <w:marRight w:val="150"/>
              <w:marTop w:val="0"/>
              <w:marBottom w:val="150"/>
              <w:divBdr>
                <w:top w:val="none" w:sz="0" w:space="0" w:color="auto"/>
                <w:left w:val="none" w:sz="0" w:space="0" w:color="auto"/>
                <w:bottom w:val="none" w:sz="0" w:space="0" w:color="auto"/>
                <w:right w:val="none" w:sz="0" w:space="0" w:color="auto"/>
              </w:divBdr>
            </w:div>
          </w:divsChild>
        </w:div>
        <w:div w:id="185561138">
          <w:marLeft w:val="-225"/>
          <w:marRight w:val="-225"/>
          <w:marTop w:val="0"/>
          <w:marBottom w:val="0"/>
          <w:divBdr>
            <w:top w:val="none" w:sz="0" w:space="0" w:color="auto"/>
            <w:left w:val="none" w:sz="0" w:space="0" w:color="auto"/>
            <w:bottom w:val="none" w:sz="0" w:space="0" w:color="auto"/>
            <w:right w:val="none" w:sz="0" w:space="0" w:color="auto"/>
          </w:divBdr>
        </w:div>
        <w:div w:id="185562975">
          <w:marLeft w:val="-125"/>
          <w:marRight w:val="-125"/>
          <w:marTop w:val="0"/>
          <w:marBottom w:val="376"/>
          <w:divBdr>
            <w:top w:val="none" w:sz="0" w:space="0" w:color="auto"/>
            <w:left w:val="none" w:sz="0" w:space="0" w:color="auto"/>
            <w:bottom w:val="none" w:sz="0" w:space="0" w:color="auto"/>
            <w:right w:val="none" w:sz="0" w:space="0" w:color="auto"/>
          </w:divBdr>
        </w:div>
        <w:div w:id="185564094">
          <w:marLeft w:val="-225"/>
          <w:marRight w:val="-225"/>
          <w:marTop w:val="0"/>
          <w:marBottom w:val="0"/>
          <w:divBdr>
            <w:top w:val="none" w:sz="0" w:space="0" w:color="auto"/>
            <w:left w:val="none" w:sz="0" w:space="0" w:color="auto"/>
            <w:bottom w:val="none" w:sz="0" w:space="0" w:color="auto"/>
            <w:right w:val="none" w:sz="0" w:space="0" w:color="auto"/>
          </w:divBdr>
        </w:div>
        <w:div w:id="185608320">
          <w:marLeft w:val="0"/>
          <w:marRight w:val="0"/>
          <w:marTop w:val="0"/>
          <w:marBottom w:val="0"/>
          <w:divBdr>
            <w:top w:val="single" w:sz="2" w:space="0" w:color="E0E0E0"/>
            <w:left w:val="single" w:sz="2" w:space="0" w:color="E0E0E0"/>
            <w:bottom w:val="single" w:sz="2" w:space="0" w:color="E0E0E0"/>
            <w:right w:val="single" w:sz="2" w:space="0" w:color="E0E0E0"/>
          </w:divBdr>
          <w:divsChild>
            <w:div w:id="543299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749698">
          <w:marLeft w:val="0"/>
          <w:marRight w:val="0"/>
          <w:marTop w:val="0"/>
          <w:marBottom w:val="0"/>
          <w:divBdr>
            <w:top w:val="none" w:sz="0" w:space="0" w:color="auto"/>
            <w:left w:val="none" w:sz="0" w:space="0" w:color="auto"/>
            <w:bottom w:val="none" w:sz="0" w:space="0" w:color="auto"/>
            <w:right w:val="none" w:sz="0" w:space="0" w:color="auto"/>
          </w:divBdr>
        </w:div>
        <w:div w:id="185756215">
          <w:marLeft w:val="0"/>
          <w:marRight w:val="0"/>
          <w:marTop w:val="0"/>
          <w:marBottom w:val="0"/>
          <w:divBdr>
            <w:top w:val="single" w:sz="2" w:space="0" w:color="E0E0E0"/>
            <w:left w:val="single" w:sz="2" w:space="0" w:color="E0E0E0"/>
            <w:bottom w:val="single" w:sz="2" w:space="0" w:color="E0E0E0"/>
            <w:right w:val="single" w:sz="2" w:space="0" w:color="E0E0E0"/>
          </w:divBdr>
        </w:div>
        <w:div w:id="185799521">
          <w:marLeft w:val="0"/>
          <w:marRight w:val="0"/>
          <w:marTop w:val="0"/>
          <w:marBottom w:val="0"/>
          <w:divBdr>
            <w:top w:val="none" w:sz="0" w:space="0" w:color="auto"/>
            <w:left w:val="none" w:sz="0" w:space="0" w:color="auto"/>
            <w:bottom w:val="none" w:sz="0" w:space="0" w:color="auto"/>
            <w:right w:val="none" w:sz="0" w:space="0" w:color="auto"/>
          </w:divBdr>
        </w:div>
        <w:div w:id="185800145">
          <w:marLeft w:val="0"/>
          <w:marRight w:val="0"/>
          <w:marTop w:val="0"/>
          <w:marBottom w:val="0"/>
          <w:divBdr>
            <w:top w:val="none" w:sz="0" w:space="0" w:color="auto"/>
            <w:left w:val="none" w:sz="0" w:space="0" w:color="auto"/>
            <w:bottom w:val="none" w:sz="0" w:space="0" w:color="auto"/>
            <w:right w:val="none" w:sz="0" w:space="0" w:color="auto"/>
          </w:divBdr>
          <w:divsChild>
            <w:div w:id="337662285">
              <w:marLeft w:val="0"/>
              <w:marRight w:val="0"/>
              <w:marTop w:val="0"/>
              <w:marBottom w:val="225"/>
              <w:divBdr>
                <w:top w:val="none" w:sz="0" w:space="0" w:color="auto"/>
                <w:left w:val="none" w:sz="0" w:space="0" w:color="auto"/>
                <w:bottom w:val="none" w:sz="0" w:space="0" w:color="auto"/>
                <w:right w:val="none" w:sz="0" w:space="0" w:color="auto"/>
              </w:divBdr>
            </w:div>
          </w:divsChild>
        </w:div>
        <w:div w:id="186022993">
          <w:marLeft w:val="0"/>
          <w:marRight w:val="0"/>
          <w:marTop w:val="0"/>
          <w:marBottom w:val="0"/>
          <w:divBdr>
            <w:top w:val="none" w:sz="0" w:space="0" w:color="auto"/>
            <w:left w:val="none" w:sz="0" w:space="0" w:color="auto"/>
            <w:bottom w:val="none" w:sz="0" w:space="0" w:color="auto"/>
            <w:right w:val="none" w:sz="0" w:space="0" w:color="auto"/>
          </w:divBdr>
        </w:div>
        <w:div w:id="186070373">
          <w:marLeft w:val="13"/>
          <w:marRight w:val="188"/>
          <w:marTop w:val="138"/>
          <w:marBottom w:val="88"/>
          <w:divBdr>
            <w:top w:val="none" w:sz="0" w:space="0" w:color="auto"/>
            <w:left w:val="none" w:sz="0" w:space="0" w:color="auto"/>
            <w:bottom w:val="none" w:sz="0" w:space="0" w:color="auto"/>
            <w:right w:val="none" w:sz="0" w:space="0" w:color="auto"/>
          </w:divBdr>
          <w:divsChild>
            <w:div w:id="494339863">
              <w:marLeft w:val="0"/>
              <w:marRight w:val="0"/>
              <w:marTop w:val="0"/>
              <w:marBottom w:val="0"/>
              <w:divBdr>
                <w:top w:val="none" w:sz="0" w:space="0" w:color="auto"/>
                <w:left w:val="none" w:sz="0" w:space="0" w:color="auto"/>
                <w:bottom w:val="none" w:sz="0" w:space="0" w:color="auto"/>
                <w:right w:val="none" w:sz="0" w:space="0" w:color="auto"/>
              </w:divBdr>
            </w:div>
          </w:divsChild>
        </w:div>
        <w:div w:id="186145821">
          <w:marLeft w:val="0"/>
          <w:marRight w:val="0"/>
          <w:marTop w:val="0"/>
          <w:marBottom w:val="0"/>
          <w:divBdr>
            <w:top w:val="none" w:sz="0" w:space="0" w:color="auto"/>
            <w:left w:val="none" w:sz="0" w:space="0" w:color="auto"/>
            <w:bottom w:val="none" w:sz="0" w:space="0" w:color="auto"/>
            <w:right w:val="none" w:sz="0" w:space="0" w:color="auto"/>
          </w:divBdr>
        </w:div>
        <w:div w:id="186212697">
          <w:marLeft w:val="0"/>
          <w:marRight w:val="0"/>
          <w:marTop w:val="0"/>
          <w:marBottom w:val="75"/>
          <w:divBdr>
            <w:top w:val="none" w:sz="0" w:space="0" w:color="auto"/>
            <w:left w:val="none" w:sz="0" w:space="0" w:color="auto"/>
            <w:bottom w:val="none" w:sz="0" w:space="0" w:color="auto"/>
            <w:right w:val="none" w:sz="0" w:space="0" w:color="auto"/>
          </w:divBdr>
        </w:div>
        <w:div w:id="186213933">
          <w:marLeft w:val="0"/>
          <w:marRight w:val="0"/>
          <w:marTop w:val="0"/>
          <w:marBottom w:val="0"/>
          <w:divBdr>
            <w:top w:val="none" w:sz="0" w:space="0" w:color="auto"/>
            <w:left w:val="none" w:sz="0" w:space="0" w:color="auto"/>
            <w:bottom w:val="none" w:sz="0" w:space="0" w:color="auto"/>
            <w:right w:val="none" w:sz="0" w:space="0" w:color="auto"/>
          </w:divBdr>
          <w:divsChild>
            <w:div w:id="124198210">
              <w:marLeft w:val="0"/>
              <w:marRight w:val="225"/>
              <w:marTop w:val="0"/>
              <w:marBottom w:val="0"/>
              <w:divBdr>
                <w:top w:val="none" w:sz="0" w:space="0" w:color="auto"/>
                <w:left w:val="none" w:sz="0" w:space="0" w:color="auto"/>
                <w:bottom w:val="none" w:sz="0" w:space="0" w:color="auto"/>
                <w:right w:val="none" w:sz="0" w:space="0" w:color="auto"/>
              </w:divBdr>
            </w:div>
          </w:divsChild>
        </w:div>
        <w:div w:id="186219348">
          <w:marLeft w:val="0"/>
          <w:marRight w:val="0"/>
          <w:marTop w:val="0"/>
          <w:marBottom w:val="0"/>
          <w:divBdr>
            <w:top w:val="none" w:sz="0" w:space="0" w:color="auto"/>
            <w:left w:val="none" w:sz="0" w:space="0" w:color="auto"/>
            <w:bottom w:val="none" w:sz="0" w:space="0" w:color="auto"/>
            <w:right w:val="none" w:sz="0" w:space="0" w:color="auto"/>
          </w:divBdr>
        </w:div>
        <w:div w:id="186258880">
          <w:marLeft w:val="626"/>
          <w:marRight w:val="0"/>
          <w:marTop w:val="0"/>
          <w:marBottom w:val="0"/>
          <w:divBdr>
            <w:top w:val="none" w:sz="0" w:space="0" w:color="auto"/>
            <w:left w:val="none" w:sz="0" w:space="0" w:color="auto"/>
            <w:bottom w:val="none" w:sz="0" w:space="0" w:color="auto"/>
            <w:right w:val="none" w:sz="0" w:space="0" w:color="auto"/>
          </w:divBdr>
        </w:div>
        <w:div w:id="186335552">
          <w:marLeft w:val="-225"/>
          <w:marRight w:val="-225"/>
          <w:marTop w:val="0"/>
          <w:marBottom w:val="0"/>
          <w:divBdr>
            <w:top w:val="none" w:sz="0" w:space="0" w:color="auto"/>
            <w:left w:val="none" w:sz="0" w:space="0" w:color="auto"/>
            <w:bottom w:val="none" w:sz="0" w:space="0" w:color="auto"/>
            <w:right w:val="none" w:sz="0" w:space="0" w:color="auto"/>
          </w:divBdr>
        </w:div>
        <w:div w:id="1863378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405092">
          <w:marLeft w:val="0"/>
          <w:marRight w:val="0"/>
          <w:marTop w:val="0"/>
          <w:marBottom w:val="0"/>
          <w:divBdr>
            <w:top w:val="none" w:sz="0" w:space="0" w:color="auto"/>
            <w:left w:val="none" w:sz="0" w:space="0" w:color="auto"/>
            <w:bottom w:val="none" w:sz="0" w:space="0" w:color="auto"/>
            <w:right w:val="none" w:sz="0" w:space="0" w:color="auto"/>
          </w:divBdr>
        </w:div>
        <w:div w:id="186405328">
          <w:marLeft w:val="-188"/>
          <w:marRight w:val="-188"/>
          <w:marTop w:val="0"/>
          <w:marBottom w:val="0"/>
          <w:divBdr>
            <w:top w:val="none" w:sz="0" w:space="0" w:color="auto"/>
            <w:left w:val="none" w:sz="0" w:space="0" w:color="auto"/>
            <w:bottom w:val="none" w:sz="0" w:space="0" w:color="auto"/>
            <w:right w:val="none" w:sz="0" w:space="0" w:color="auto"/>
          </w:divBdr>
        </w:div>
        <w:div w:id="186410234">
          <w:marLeft w:val="0"/>
          <w:marRight w:val="0"/>
          <w:marTop w:val="0"/>
          <w:marBottom w:val="0"/>
          <w:divBdr>
            <w:top w:val="single" w:sz="2" w:space="0" w:color="E0E0E0"/>
            <w:left w:val="single" w:sz="2" w:space="0" w:color="E0E0E0"/>
            <w:bottom w:val="single" w:sz="2" w:space="0" w:color="E0E0E0"/>
            <w:right w:val="single" w:sz="2" w:space="0" w:color="E0E0E0"/>
          </w:divBdr>
          <w:divsChild>
            <w:div w:id="7243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10797">
          <w:marLeft w:val="1002"/>
          <w:marRight w:val="0"/>
          <w:marTop w:val="0"/>
          <w:marBottom w:val="0"/>
          <w:divBdr>
            <w:top w:val="none" w:sz="0" w:space="0" w:color="auto"/>
            <w:left w:val="none" w:sz="0" w:space="0" w:color="auto"/>
            <w:bottom w:val="none" w:sz="0" w:space="0" w:color="auto"/>
            <w:right w:val="none" w:sz="0" w:space="0" w:color="auto"/>
          </w:divBdr>
        </w:div>
        <w:div w:id="186412623">
          <w:marLeft w:val="0"/>
          <w:marRight w:val="0"/>
          <w:marTop w:val="0"/>
          <w:marBottom w:val="0"/>
          <w:divBdr>
            <w:top w:val="none" w:sz="0" w:space="0" w:color="auto"/>
            <w:left w:val="none" w:sz="0" w:space="0" w:color="auto"/>
            <w:bottom w:val="none" w:sz="0" w:space="0" w:color="auto"/>
            <w:right w:val="none" w:sz="0" w:space="0" w:color="auto"/>
          </w:divBdr>
        </w:div>
        <w:div w:id="186523596">
          <w:marLeft w:val="0"/>
          <w:marRight w:val="0"/>
          <w:marTop w:val="100"/>
          <w:marBottom w:val="100"/>
          <w:divBdr>
            <w:top w:val="none" w:sz="0" w:space="0" w:color="auto"/>
            <w:left w:val="none" w:sz="0" w:space="0" w:color="auto"/>
            <w:bottom w:val="none" w:sz="0" w:space="0" w:color="auto"/>
            <w:right w:val="none" w:sz="0" w:space="0" w:color="auto"/>
          </w:divBdr>
          <w:divsChild>
            <w:div w:id="284628060">
              <w:marLeft w:val="0"/>
              <w:marRight w:val="0"/>
              <w:marTop w:val="100"/>
              <w:marBottom w:val="100"/>
              <w:divBdr>
                <w:top w:val="none" w:sz="0" w:space="0" w:color="auto"/>
                <w:left w:val="none" w:sz="0" w:space="0" w:color="auto"/>
                <w:bottom w:val="none" w:sz="0" w:space="0" w:color="auto"/>
                <w:right w:val="none" w:sz="0" w:space="0" w:color="auto"/>
              </w:divBdr>
            </w:div>
            <w:div w:id="287975033">
              <w:marLeft w:val="0"/>
              <w:marRight w:val="0"/>
              <w:marTop w:val="100"/>
              <w:marBottom w:val="100"/>
              <w:divBdr>
                <w:top w:val="none" w:sz="0" w:space="0" w:color="auto"/>
                <w:left w:val="none" w:sz="0" w:space="0" w:color="auto"/>
                <w:bottom w:val="none" w:sz="0" w:space="0" w:color="auto"/>
                <w:right w:val="none" w:sz="0" w:space="0" w:color="auto"/>
              </w:divBdr>
            </w:div>
            <w:div w:id="651639392">
              <w:marLeft w:val="0"/>
              <w:marRight w:val="0"/>
              <w:marTop w:val="100"/>
              <w:marBottom w:val="100"/>
              <w:divBdr>
                <w:top w:val="none" w:sz="0" w:space="0" w:color="auto"/>
                <w:left w:val="none" w:sz="0" w:space="0" w:color="auto"/>
                <w:bottom w:val="none" w:sz="0" w:space="0" w:color="auto"/>
                <w:right w:val="none" w:sz="0" w:space="0" w:color="auto"/>
              </w:divBdr>
              <w:divsChild>
                <w:div w:id="303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6024">
          <w:marLeft w:val="1463"/>
          <w:marRight w:val="0"/>
          <w:marTop w:val="0"/>
          <w:marBottom w:val="0"/>
          <w:divBdr>
            <w:top w:val="none" w:sz="0" w:space="0" w:color="auto"/>
            <w:left w:val="none" w:sz="0" w:space="0" w:color="auto"/>
            <w:bottom w:val="none" w:sz="0" w:space="0" w:color="auto"/>
            <w:right w:val="none" w:sz="0" w:space="0" w:color="auto"/>
          </w:divBdr>
          <w:divsChild>
            <w:div w:id="704063614">
              <w:marLeft w:val="0"/>
              <w:marRight w:val="0"/>
              <w:marTop w:val="0"/>
              <w:marBottom w:val="315"/>
              <w:divBdr>
                <w:top w:val="none" w:sz="0" w:space="0" w:color="auto"/>
                <w:left w:val="none" w:sz="0" w:space="0" w:color="auto"/>
                <w:bottom w:val="none" w:sz="0" w:space="0" w:color="auto"/>
                <w:right w:val="none" w:sz="0" w:space="0" w:color="auto"/>
              </w:divBdr>
              <w:divsChild>
                <w:div w:id="134879696">
                  <w:marLeft w:val="0"/>
                  <w:marRight w:val="0"/>
                  <w:marTop w:val="0"/>
                  <w:marBottom w:val="0"/>
                  <w:divBdr>
                    <w:top w:val="none" w:sz="0" w:space="8" w:color="BDC3C7"/>
                    <w:left w:val="none" w:sz="0" w:space="11" w:color="BDC3C7"/>
                    <w:bottom w:val="single" w:sz="12" w:space="8" w:color="BDC3C7"/>
                    <w:right w:val="none" w:sz="0" w:space="11" w:color="BDC3C7"/>
                  </w:divBdr>
                </w:div>
              </w:divsChild>
            </w:div>
          </w:divsChild>
        </w:div>
        <w:div w:id="186528667">
          <w:marLeft w:val="0"/>
          <w:marRight w:val="0"/>
          <w:marTop w:val="0"/>
          <w:marBottom w:val="0"/>
          <w:divBdr>
            <w:top w:val="none" w:sz="0" w:space="0" w:color="auto"/>
            <w:left w:val="none" w:sz="0" w:space="0" w:color="auto"/>
            <w:bottom w:val="none" w:sz="0" w:space="0" w:color="auto"/>
            <w:right w:val="none" w:sz="0" w:space="0" w:color="auto"/>
          </w:divBdr>
        </w:div>
        <w:div w:id="186725791">
          <w:marLeft w:val="0"/>
          <w:marRight w:val="0"/>
          <w:marTop w:val="0"/>
          <w:marBottom w:val="0"/>
          <w:divBdr>
            <w:top w:val="none" w:sz="0" w:space="0" w:color="auto"/>
            <w:left w:val="none" w:sz="0" w:space="0" w:color="auto"/>
            <w:bottom w:val="none" w:sz="0" w:space="0" w:color="auto"/>
            <w:right w:val="none" w:sz="0" w:space="0" w:color="auto"/>
          </w:divBdr>
        </w:div>
        <w:div w:id="186870568">
          <w:marLeft w:val="0"/>
          <w:marRight w:val="0"/>
          <w:marTop w:val="0"/>
          <w:marBottom w:val="0"/>
          <w:divBdr>
            <w:top w:val="none" w:sz="0" w:space="0" w:color="auto"/>
            <w:left w:val="none" w:sz="0" w:space="0" w:color="auto"/>
            <w:bottom w:val="none" w:sz="0" w:space="0" w:color="auto"/>
            <w:right w:val="none" w:sz="0" w:space="0" w:color="auto"/>
          </w:divBdr>
          <w:divsChild>
            <w:div w:id="368145810">
              <w:marLeft w:val="0"/>
              <w:marRight w:val="0"/>
              <w:marTop w:val="0"/>
              <w:marBottom w:val="0"/>
              <w:divBdr>
                <w:top w:val="none" w:sz="0" w:space="0" w:color="auto"/>
                <w:left w:val="none" w:sz="0" w:space="0" w:color="auto"/>
                <w:bottom w:val="none" w:sz="0" w:space="0" w:color="auto"/>
                <w:right w:val="none" w:sz="0" w:space="0" w:color="auto"/>
              </w:divBdr>
              <w:divsChild>
                <w:div w:id="200747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871978">
          <w:marLeft w:val="0"/>
          <w:marRight w:val="450"/>
          <w:marTop w:val="0"/>
          <w:marBottom w:val="150"/>
          <w:divBdr>
            <w:top w:val="none" w:sz="0" w:space="0" w:color="auto"/>
            <w:left w:val="none" w:sz="0" w:space="0" w:color="auto"/>
            <w:bottom w:val="none" w:sz="0" w:space="0" w:color="auto"/>
            <w:right w:val="none" w:sz="0" w:space="0" w:color="auto"/>
          </w:divBdr>
        </w:div>
        <w:div w:id="186873957">
          <w:marLeft w:val="-225"/>
          <w:marRight w:val="-225"/>
          <w:marTop w:val="0"/>
          <w:marBottom w:val="0"/>
          <w:divBdr>
            <w:top w:val="none" w:sz="0" w:space="0" w:color="auto"/>
            <w:left w:val="none" w:sz="0" w:space="0" w:color="auto"/>
            <w:bottom w:val="none" w:sz="0" w:space="0" w:color="auto"/>
            <w:right w:val="none" w:sz="0" w:space="0" w:color="auto"/>
          </w:divBdr>
        </w:div>
        <w:div w:id="186874544">
          <w:marLeft w:val="0"/>
          <w:marRight w:val="0"/>
          <w:marTop w:val="0"/>
          <w:marBottom w:val="0"/>
          <w:divBdr>
            <w:top w:val="none" w:sz="0" w:space="0" w:color="auto"/>
            <w:left w:val="none" w:sz="0" w:space="0" w:color="auto"/>
            <w:bottom w:val="none" w:sz="0" w:space="0" w:color="auto"/>
            <w:right w:val="none" w:sz="0" w:space="0" w:color="auto"/>
          </w:divBdr>
        </w:div>
        <w:div w:id="186913785">
          <w:marLeft w:val="0"/>
          <w:marRight w:val="0"/>
          <w:marTop w:val="0"/>
          <w:marBottom w:val="0"/>
          <w:divBdr>
            <w:top w:val="none" w:sz="0" w:space="0" w:color="auto"/>
            <w:left w:val="none" w:sz="0" w:space="0" w:color="auto"/>
            <w:bottom w:val="none" w:sz="0" w:space="0" w:color="auto"/>
            <w:right w:val="none" w:sz="0" w:space="0" w:color="auto"/>
          </w:divBdr>
        </w:div>
        <w:div w:id="186986188">
          <w:marLeft w:val="0"/>
          <w:marRight w:val="0"/>
          <w:marTop w:val="0"/>
          <w:marBottom w:val="0"/>
          <w:divBdr>
            <w:top w:val="none" w:sz="0" w:space="0" w:color="auto"/>
            <w:left w:val="none" w:sz="0" w:space="0" w:color="auto"/>
            <w:bottom w:val="none" w:sz="0" w:space="0" w:color="auto"/>
            <w:right w:val="none" w:sz="0" w:space="0" w:color="auto"/>
          </w:divBdr>
        </w:div>
        <w:div w:id="186989601">
          <w:marLeft w:val="0"/>
          <w:marRight w:val="0"/>
          <w:marTop w:val="0"/>
          <w:marBottom w:val="0"/>
          <w:divBdr>
            <w:top w:val="none" w:sz="0" w:space="0" w:color="auto"/>
            <w:left w:val="none" w:sz="0" w:space="0" w:color="auto"/>
            <w:bottom w:val="none" w:sz="0" w:space="0" w:color="auto"/>
            <w:right w:val="none" w:sz="0" w:space="0" w:color="auto"/>
          </w:divBdr>
        </w:div>
        <w:div w:id="186994158">
          <w:marLeft w:val="0"/>
          <w:marRight w:val="0"/>
          <w:marTop w:val="150"/>
          <w:marBottom w:val="0"/>
          <w:divBdr>
            <w:top w:val="none" w:sz="0" w:space="0" w:color="auto"/>
            <w:left w:val="none" w:sz="0" w:space="0" w:color="auto"/>
            <w:bottom w:val="none" w:sz="0" w:space="0" w:color="auto"/>
            <w:right w:val="none" w:sz="0" w:space="0" w:color="auto"/>
          </w:divBdr>
        </w:div>
        <w:div w:id="187062604">
          <w:marLeft w:val="0"/>
          <w:marRight w:val="0"/>
          <w:marTop w:val="0"/>
          <w:marBottom w:val="0"/>
          <w:divBdr>
            <w:top w:val="none" w:sz="0" w:space="0" w:color="auto"/>
            <w:left w:val="none" w:sz="0" w:space="0" w:color="auto"/>
            <w:bottom w:val="none" w:sz="0" w:space="0" w:color="auto"/>
            <w:right w:val="none" w:sz="0" w:space="0" w:color="auto"/>
          </w:divBdr>
        </w:div>
        <w:div w:id="187066515">
          <w:marLeft w:val="0"/>
          <w:marRight w:val="0"/>
          <w:marTop w:val="0"/>
          <w:marBottom w:val="0"/>
          <w:divBdr>
            <w:top w:val="none" w:sz="0" w:space="0" w:color="auto"/>
            <w:left w:val="none" w:sz="0" w:space="0" w:color="auto"/>
            <w:bottom w:val="none" w:sz="0" w:space="0" w:color="auto"/>
            <w:right w:val="none" w:sz="0" w:space="0" w:color="auto"/>
          </w:divBdr>
        </w:div>
        <w:div w:id="187111725">
          <w:marLeft w:val="-150"/>
          <w:marRight w:val="-150"/>
          <w:marTop w:val="0"/>
          <w:marBottom w:val="450"/>
          <w:divBdr>
            <w:top w:val="none" w:sz="0" w:space="0" w:color="auto"/>
            <w:left w:val="none" w:sz="0" w:space="0" w:color="auto"/>
            <w:bottom w:val="none" w:sz="0" w:space="0" w:color="auto"/>
            <w:right w:val="none" w:sz="0" w:space="0" w:color="auto"/>
          </w:divBdr>
          <w:divsChild>
            <w:div w:id="611090241">
              <w:marLeft w:val="0"/>
              <w:marRight w:val="0"/>
              <w:marTop w:val="0"/>
              <w:marBottom w:val="0"/>
              <w:divBdr>
                <w:top w:val="none" w:sz="0" w:space="0" w:color="auto"/>
                <w:left w:val="none" w:sz="0" w:space="0" w:color="auto"/>
                <w:bottom w:val="none" w:sz="0" w:space="0" w:color="auto"/>
                <w:right w:val="none" w:sz="0" w:space="0" w:color="auto"/>
              </w:divBdr>
            </w:div>
          </w:divsChild>
        </w:div>
        <w:div w:id="187179984">
          <w:marLeft w:val="0"/>
          <w:marRight w:val="0"/>
          <w:marTop w:val="0"/>
          <w:marBottom w:val="360"/>
          <w:divBdr>
            <w:top w:val="none" w:sz="0" w:space="0" w:color="auto"/>
            <w:left w:val="none" w:sz="0" w:space="0" w:color="auto"/>
            <w:bottom w:val="none" w:sz="0" w:space="0" w:color="auto"/>
            <w:right w:val="none" w:sz="0" w:space="0" w:color="auto"/>
          </w:divBdr>
          <w:divsChild>
            <w:div w:id="37780309">
              <w:marLeft w:val="0"/>
              <w:marRight w:val="0"/>
              <w:marTop w:val="0"/>
              <w:marBottom w:val="384"/>
              <w:divBdr>
                <w:top w:val="none" w:sz="0" w:space="0" w:color="auto"/>
                <w:left w:val="none" w:sz="0" w:space="0" w:color="auto"/>
                <w:bottom w:val="none" w:sz="0" w:space="0" w:color="auto"/>
                <w:right w:val="none" w:sz="0" w:space="0" w:color="auto"/>
              </w:divBdr>
            </w:div>
          </w:divsChild>
        </w:div>
        <w:div w:id="187255672">
          <w:marLeft w:val="0"/>
          <w:marRight w:val="0"/>
          <w:marTop w:val="0"/>
          <w:marBottom w:val="0"/>
          <w:divBdr>
            <w:top w:val="none" w:sz="0" w:space="0" w:color="auto"/>
            <w:left w:val="none" w:sz="0" w:space="0" w:color="auto"/>
            <w:bottom w:val="none" w:sz="0" w:space="0" w:color="auto"/>
            <w:right w:val="none" w:sz="0" w:space="0" w:color="auto"/>
          </w:divBdr>
        </w:div>
        <w:div w:id="187257229">
          <w:marLeft w:val="0"/>
          <w:marRight w:val="0"/>
          <w:marTop w:val="0"/>
          <w:marBottom w:val="0"/>
          <w:divBdr>
            <w:top w:val="single" w:sz="2" w:space="0" w:color="E0E0E0"/>
            <w:left w:val="single" w:sz="2" w:space="0" w:color="E0E0E0"/>
            <w:bottom w:val="single" w:sz="2" w:space="0" w:color="E0E0E0"/>
            <w:right w:val="single" w:sz="2" w:space="0" w:color="E0E0E0"/>
          </w:divBdr>
        </w:div>
        <w:div w:id="187262454">
          <w:marLeft w:val="0"/>
          <w:marRight w:val="0"/>
          <w:marTop w:val="0"/>
          <w:marBottom w:val="0"/>
          <w:divBdr>
            <w:top w:val="none" w:sz="0" w:space="0" w:color="auto"/>
            <w:left w:val="none" w:sz="0" w:space="0" w:color="auto"/>
            <w:bottom w:val="none" w:sz="0" w:space="0" w:color="auto"/>
            <w:right w:val="none" w:sz="0" w:space="0" w:color="auto"/>
          </w:divBdr>
        </w:div>
        <w:div w:id="187330533">
          <w:marLeft w:val="0"/>
          <w:marRight w:val="0"/>
          <w:marTop w:val="0"/>
          <w:marBottom w:val="0"/>
          <w:divBdr>
            <w:top w:val="none" w:sz="0" w:space="0" w:color="auto"/>
            <w:left w:val="none" w:sz="0" w:space="0" w:color="auto"/>
            <w:bottom w:val="none" w:sz="0" w:space="0" w:color="auto"/>
            <w:right w:val="none" w:sz="0" w:space="0" w:color="auto"/>
          </w:divBdr>
        </w:div>
        <w:div w:id="187371720">
          <w:marLeft w:val="0"/>
          <w:marRight w:val="0"/>
          <w:marTop w:val="0"/>
          <w:marBottom w:val="0"/>
          <w:divBdr>
            <w:top w:val="none" w:sz="0" w:space="0" w:color="auto"/>
            <w:left w:val="none" w:sz="0" w:space="0" w:color="auto"/>
            <w:bottom w:val="none" w:sz="0" w:space="0" w:color="auto"/>
            <w:right w:val="none" w:sz="0" w:space="0" w:color="auto"/>
          </w:divBdr>
          <w:divsChild>
            <w:div w:id="131296067">
              <w:marLeft w:val="0"/>
              <w:marRight w:val="0"/>
              <w:marTop w:val="0"/>
              <w:marBottom w:val="136"/>
              <w:divBdr>
                <w:top w:val="none" w:sz="0" w:space="0" w:color="auto"/>
                <w:left w:val="none" w:sz="0" w:space="0" w:color="auto"/>
                <w:bottom w:val="none" w:sz="0" w:space="0" w:color="auto"/>
                <w:right w:val="none" w:sz="0" w:space="0" w:color="auto"/>
              </w:divBdr>
            </w:div>
          </w:divsChild>
        </w:div>
        <w:div w:id="187372431">
          <w:marLeft w:val="0"/>
          <w:marRight w:val="0"/>
          <w:marTop w:val="0"/>
          <w:marBottom w:val="0"/>
          <w:divBdr>
            <w:top w:val="none" w:sz="0" w:space="0" w:color="auto"/>
            <w:left w:val="none" w:sz="0" w:space="0" w:color="auto"/>
            <w:bottom w:val="none" w:sz="0" w:space="0" w:color="auto"/>
            <w:right w:val="none" w:sz="0" w:space="0" w:color="auto"/>
          </w:divBdr>
        </w:div>
        <w:div w:id="187375093">
          <w:marLeft w:val="0"/>
          <w:marRight w:val="0"/>
          <w:marTop w:val="0"/>
          <w:marBottom w:val="0"/>
          <w:divBdr>
            <w:top w:val="none" w:sz="0" w:space="0" w:color="auto"/>
            <w:left w:val="none" w:sz="0" w:space="0" w:color="auto"/>
            <w:bottom w:val="none" w:sz="0" w:space="0" w:color="auto"/>
            <w:right w:val="none" w:sz="0" w:space="0" w:color="auto"/>
          </w:divBdr>
        </w:div>
        <w:div w:id="187377469">
          <w:marLeft w:val="0"/>
          <w:marRight w:val="0"/>
          <w:marTop w:val="0"/>
          <w:marBottom w:val="0"/>
          <w:divBdr>
            <w:top w:val="none" w:sz="0" w:space="0" w:color="auto"/>
            <w:left w:val="none" w:sz="0" w:space="0" w:color="auto"/>
            <w:bottom w:val="single" w:sz="6" w:space="15" w:color="FFFFFF"/>
            <w:right w:val="none" w:sz="0" w:space="0" w:color="auto"/>
          </w:divBdr>
        </w:div>
        <w:div w:id="187450639">
          <w:marLeft w:val="0"/>
          <w:marRight w:val="0"/>
          <w:marTop w:val="0"/>
          <w:marBottom w:val="0"/>
          <w:divBdr>
            <w:top w:val="single" w:sz="2" w:space="0" w:color="E0E0E0"/>
            <w:left w:val="single" w:sz="2" w:space="0" w:color="E0E0E0"/>
            <w:bottom w:val="single" w:sz="2" w:space="0" w:color="E0E0E0"/>
            <w:right w:val="single" w:sz="2" w:space="0" w:color="E0E0E0"/>
          </w:divBdr>
        </w:div>
        <w:div w:id="187525130">
          <w:marLeft w:val="0"/>
          <w:marRight w:val="0"/>
          <w:marTop w:val="0"/>
          <w:marBottom w:val="0"/>
          <w:divBdr>
            <w:top w:val="none" w:sz="0" w:space="0" w:color="auto"/>
            <w:left w:val="none" w:sz="0" w:space="0" w:color="auto"/>
            <w:bottom w:val="none" w:sz="0" w:space="0" w:color="auto"/>
            <w:right w:val="none" w:sz="0" w:space="0" w:color="auto"/>
          </w:divBdr>
        </w:div>
        <w:div w:id="187568268">
          <w:marLeft w:val="0"/>
          <w:marRight w:val="225"/>
          <w:marTop w:val="0"/>
          <w:marBottom w:val="0"/>
          <w:divBdr>
            <w:top w:val="none" w:sz="0" w:space="0" w:color="auto"/>
            <w:left w:val="none" w:sz="0" w:space="0" w:color="auto"/>
            <w:bottom w:val="none" w:sz="0" w:space="0" w:color="auto"/>
            <w:right w:val="none" w:sz="0" w:space="0" w:color="auto"/>
          </w:divBdr>
        </w:div>
        <w:div w:id="187570113">
          <w:marLeft w:val="0"/>
          <w:marRight w:val="0"/>
          <w:marTop w:val="0"/>
          <w:marBottom w:val="0"/>
          <w:divBdr>
            <w:top w:val="single" w:sz="2" w:space="0" w:color="E0E0E0"/>
            <w:left w:val="single" w:sz="2" w:space="0" w:color="E0E0E0"/>
            <w:bottom w:val="single" w:sz="2" w:space="0" w:color="E0E0E0"/>
            <w:right w:val="single" w:sz="2" w:space="0" w:color="E0E0E0"/>
          </w:divBdr>
        </w:div>
        <w:div w:id="187570396">
          <w:marLeft w:val="0"/>
          <w:marRight w:val="0"/>
          <w:marTop w:val="0"/>
          <w:marBottom w:val="360"/>
          <w:divBdr>
            <w:top w:val="none" w:sz="0" w:space="0" w:color="auto"/>
            <w:left w:val="none" w:sz="0" w:space="0" w:color="auto"/>
            <w:bottom w:val="none" w:sz="0" w:space="0" w:color="auto"/>
            <w:right w:val="none" w:sz="0" w:space="0" w:color="auto"/>
          </w:divBdr>
        </w:div>
        <w:div w:id="187570633">
          <w:marLeft w:val="0"/>
          <w:marRight w:val="0"/>
          <w:marTop w:val="0"/>
          <w:marBottom w:val="63"/>
          <w:divBdr>
            <w:top w:val="none" w:sz="0" w:space="0" w:color="auto"/>
            <w:left w:val="none" w:sz="0" w:space="0" w:color="auto"/>
            <w:bottom w:val="none" w:sz="0" w:space="0" w:color="auto"/>
            <w:right w:val="none" w:sz="0" w:space="0" w:color="auto"/>
          </w:divBdr>
        </w:div>
        <w:div w:id="187641932">
          <w:marLeft w:val="0"/>
          <w:marRight w:val="0"/>
          <w:marTop w:val="0"/>
          <w:marBottom w:val="0"/>
          <w:divBdr>
            <w:top w:val="none" w:sz="0" w:space="0" w:color="auto"/>
            <w:left w:val="none" w:sz="0" w:space="0" w:color="auto"/>
            <w:bottom w:val="none" w:sz="0" w:space="0" w:color="auto"/>
            <w:right w:val="none" w:sz="0" w:space="0" w:color="auto"/>
          </w:divBdr>
        </w:div>
        <w:div w:id="187648895">
          <w:marLeft w:val="0"/>
          <w:marRight w:val="0"/>
          <w:marTop w:val="0"/>
          <w:marBottom w:val="0"/>
          <w:divBdr>
            <w:top w:val="none" w:sz="0" w:space="0" w:color="auto"/>
            <w:left w:val="none" w:sz="0" w:space="0" w:color="auto"/>
            <w:bottom w:val="none" w:sz="0" w:space="0" w:color="auto"/>
            <w:right w:val="none" w:sz="0" w:space="0" w:color="auto"/>
          </w:divBdr>
        </w:div>
        <w:div w:id="187715705">
          <w:marLeft w:val="0"/>
          <w:marRight w:val="0"/>
          <w:marTop w:val="0"/>
          <w:marBottom w:val="0"/>
          <w:divBdr>
            <w:top w:val="none" w:sz="0" w:space="0" w:color="auto"/>
            <w:left w:val="none" w:sz="0" w:space="0" w:color="auto"/>
            <w:bottom w:val="none" w:sz="0" w:space="0" w:color="auto"/>
            <w:right w:val="none" w:sz="0" w:space="0" w:color="auto"/>
          </w:divBdr>
          <w:divsChild>
            <w:div w:id="123086898">
              <w:marLeft w:val="0"/>
              <w:marRight w:val="0"/>
              <w:marTop w:val="0"/>
              <w:marBottom w:val="0"/>
              <w:divBdr>
                <w:top w:val="none" w:sz="0" w:space="0" w:color="auto"/>
                <w:left w:val="none" w:sz="0" w:space="0" w:color="auto"/>
                <w:bottom w:val="none" w:sz="0" w:space="0" w:color="auto"/>
                <w:right w:val="none" w:sz="0" w:space="0" w:color="auto"/>
              </w:divBdr>
            </w:div>
          </w:divsChild>
        </w:div>
        <w:div w:id="187721053">
          <w:marLeft w:val="0"/>
          <w:marRight w:val="0"/>
          <w:marTop w:val="0"/>
          <w:marBottom w:val="0"/>
          <w:divBdr>
            <w:top w:val="none" w:sz="0" w:space="0" w:color="auto"/>
            <w:left w:val="none" w:sz="0" w:space="0" w:color="auto"/>
            <w:bottom w:val="none" w:sz="0" w:space="0" w:color="auto"/>
            <w:right w:val="none" w:sz="0" w:space="0" w:color="auto"/>
          </w:divBdr>
        </w:div>
        <w:div w:id="187841440">
          <w:marLeft w:val="0"/>
          <w:marRight w:val="0"/>
          <w:marTop w:val="0"/>
          <w:marBottom w:val="150"/>
          <w:divBdr>
            <w:top w:val="none" w:sz="0" w:space="0" w:color="auto"/>
            <w:left w:val="none" w:sz="0" w:space="0" w:color="auto"/>
            <w:bottom w:val="none" w:sz="0" w:space="0" w:color="auto"/>
            <w:right w:val="none" w:sz="0" w:space="0" w:color="auto"/>
          </w:divBdr>
        </w:div>
        <w:div w:id="187910684">
          <w:marLeft w:val="0"/>
          <w:marRight w:val="0"/>
          <w:marTop w:val="0"/>
          <w:marBottom w:val="0"/>
          <w:divBdr>
            <w:top w:val="single" w:sz="2" w:space="0" w:color="E0E0E0"/>
            <w:left w:val="single" w:sz="2" w:space="0" w:color="E0E0E0"/>
            <w:bottom w:val="single" w:sz="2" w:space="0" w:color="E0E0E0"/>
            <w:right w:val="single" w:sz="2" w:space="0" w:color="E0E0E0"/>
          </w:divBdr>
        </w:div>
        <w:div w:id="187911188">
          <w:marLeft w:val="0"/>
          <w:marRight w:val="0"/>
          <w:marTop w:val="0"/>
          <w:marBottom w:val="0"/>
          <w:divBdr>
            <w:top w:val="none" w:sz="0" w:space="0" w:color="auto"/>
            <w:left w:val="none" w:sz="0" w:space="0" w:color="auto"/>
            <w:bottom w:val="none" w:sz="0" w:space="0" w:color="auto"/>
            <w:right w:val="none" w:sz="0" w:space="0" w:color="auto"/>
          </w:divBdr>
          <w:divsChild>
            <w:div w:id="335108423">
              <w:marLeft w:val="-150"/>
              <w:marRight w:val="-150"/>
              <w:marTop w:val="0"/>
              <w:marBottom w:val="0"/>
              <w:divBdr>
                <w:top w:val="none" w:sz="0" w:space="0" w:color="auto"/>
                <w:left w:val="none" w:sz="0" w:space="0" w:color="auto"/>
                <w:bottom w:val="none" w:sz="0" w:space="0" w:color="auto"/>
                <w:right w:val="none" w:sz="0" w:space="0" w:color="auto"/>
              </w:divBdr>
              <w:divsChild>
                <w:div w:id="197084632">
                  <w:marLeft w:val="0"/>
                  <w:marRight w:val="0"/>
                  <w:marTop w:val="0"/>
                  <w:marBottom w:val="0"/>
                  <w:divBdr>
                    <w:top w:val="none" w:sz="0" w:space="0" w:color="auto"/>
                    <w:left w:val="none" w:sz="0" w:space="0" w:color="auto"/>
                    <w:bottom w:val="none" w:sz="0" w:space="0" w:color="auto"/>
                    <w:right w:val="none" w:sz="0" w:space="0" w:color="auto"/>
                  </w:divBdr>
                </w:div>
                <w:div w:id="5866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426">
          <w:marLeft w:val="0"/>
          <w:marRight w:val="0"/>
          <w:marTop w:val="0"/>
          <w:marBottom w:val="0"/>
          <w:divBdr>
            <w:top w:val="none" w:sz="0" w:space="0" w:color="auto"/>
            <w:left w:val="none" w:sz="0" w:space="0" w:color="auto"/>
            <w:bottom w:val="none" w:sz="0" w:space="0" w:color="auto"/>
            <w:right w:val="none" w:sz="0" w:space="0" w:color="auto"/>
          </w:divBdr>
        </w:div>
        <w:div w:id="188105925">
          <w:marLeft w:val="0"/>
          <w:marRight w:val="0"/>
          <w:marTop w:val="0"/>
          <w:marBottom w:val="0"/>
          <w:divBdr>
            <w:top w:val="none" w:sz="0" w:space="0" w:color="auto"/>
            <w:left w:val="none" w:sz="0" w:space="0" w:color="auto"/>
            <w:bottom w:val="none" w:sz="0" w:space="0" w:color="auto"/>
            <w:right w:val="none" w:sz="0" w:space="0" w:color="auto"/>
          </w:divBdr>
        </w:div>
        <w:div w:id="188180147">
          <w:marLeft w:val="0"/>
          <w:marRight w:val="0"/>
          <w:marTop w:val="0"/>
          <w:marBottom w:val="0"/>
          <w:divBdr>
            <w:top w:val="none" w:sz="0" w:space="0" w:color="auto"/>
            <w:left w:val="none" w:sz="0" w:space="0" w:color="auto"/>
            <w:bottom w:val="none" w:sz="0" w:space="0" w:color="auto"/>
            <w:right w:val="none" w:sz="0" w:space="0" w:color="auto"/>
          </w:divBdr>
          <w:divsChild>
            <w:div w:id="368070825">
              <w:marLeft w:val="-150"/>
              <w:marRight w:val="-150"/>
              <w:marTop w:val="0"/>
              <w:marBottom w:val="0"/>
              <w:divBdr>
                <w:top w:val="none" w:sz="0" w:space="0" w:color="auto"/>
                <w:left w:val="none" w:sz="0" w:space="0" w:color="auto"/>
                <w:bottom w:val="none" w:sz="0" w:space="0" w:color="auto"/>
                <w:right w:val="none" w:sz="0" w:space="0" w:color="auto"/>
              </w:divBdr>
              <w:divsChild>
                <w:div w:id="4750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251">
          <w:marLeft w:val="0"/>
          <w:marRight w:val="0"/>
          <w:marTop w:val="0"/>
          <w:marBottom w:val="0"/>
          <w:divBdr>
            <w:top w:val="none" w:sz="0" w:space="0" w:color="auto"/>
            <w:left w:val="none" w:sz="0" w:space="0" w:color="auto"/>
            <w:bottom w:val="none" w:sz="0" w:space="0" w:color="auto"/>
            <w:right w:val="none" w:sz="0" w:space="0" w:color="auto"/>
          </w:divBdr>
        </w:div>
        <w:div w:id="188221662">
          <w:marLeft w:val="0"/>
          <w:marRight w:val="0"/>
          <w:marTop w:val="0"/>
          <w:marBottom w:val="0"/>
          <w:divBdr>
            <w:top w:val="single" w:sz="2" w:space="0" w:color="E0E0E0"/>
            <w:left w:val="single" w:sz="2" w:space="0" w:color="E0E0E0"/>
            <w:bottom w:val="single" w:sz="2" w:space="0" w:color="E0E0E0"/>
            <w:right w:val="single" w:sz="2" w:space="0" w:color="E0E0E0"/>
          </w:divBdr>
        </w:div>
        <w:div w:id="188302504">
          <w:marLeft w:val="0"/>
          <w:marRight w:val="0"/>
          <w:marTop w:val="0"/>
          <w:marBottom w:val="0"/>
          <w:divBdr>
            <w:top w:val="none" w:sz="0" w:space="0" w:color="auto"/>
            <w:left w:val="none" w:sz="0" w:space="0" w:color="auto"/>
            <w:bottom w:val="none" w:sz="0" w:space="0" w:color="auto"/>
            <w:right w:val="none" w:sz="0" w:space="0" w:color="auto"/>
          </w:divBdr>
        </w:div>
        <w:div w:id="188372937">
          <w:marLeft w:val="1463"/>
          <w:marRight w:val="0"/>
          <w:marTop w:val="0"/>
          <w:marBottom w:val="0"/>
          <w:divBdr>
            <w:top w:val="none" w:sz="0" w:space="0" w:color="auto"/>
            <w:left w:val="none" w:sz="0" w:space="0" w:color="auto"/>
            <w:bottom w:val="none" w:sz="0" w:space="0" w:color="auto"/>
            <w:right w:val="none" w:sz="0" w:space="0" w:color="auto"/>
          </w:divBdr>
        </w:div>
        <w:div w:id="188417437">
          <w:marLeft w:val="0"/>
          <w:marRight w:val="0"/>
          <w:marTop w:val="0"/>
          <w:marBottom w:val="376"/>
          <w:divBdr>
            <w:top w:val="none" w:sz="0" w:space="0" w:color="auto"/>
            <w:left w:val="none" w:sz="0" w:space="0" w:color="auto"/>
            <w:bottom w:val="none" w:sz="0" w:space="0" w:color="auto"/>
            <w:right w:val="none" w:sz="0" w:space="0" w:color="auto"/>
          </w:divBdr>
        </w:div>
        <w:div w:id="188447226">
          <w:marLeft w:val="0"/>
          <w:marRight w:val="0"/>
          <w:marTop w:val="0"/>
          <w:marBottom w:val="300"/>
          <w:divBdr>
            <w:top w:val="none" w:sz="0" w:space="0" w:color="auto"/>
            <w:left w:val="none" w:sz="0" w:space="0" w:color="auto"/>
            <w:bottom w:val="none" w:sz="0" w:space="0" w:color="auto"/>
            <w:right w:val="none" w:sz="0" w:space="0" w:color="auto"/>
          </w:divBdr>
        </w:div>
        <w:div w:id="188488604">
          <w:marLeft w:val="0"/>
          <w:marRight w:val="0"/>
          <w:marTop w:val="100"/>
          <w:marBottom w:val="100"/>
          <w:divBdr>
            <w:top w:val="none" w:sz="0" w:space="0" w:color="auto"/>
            <w:left w:val="none" w:sz="0" w:space="0" w:color="auto"/>
            <w:bottom w:val="none" w:sz="0" w:space="0" w:color="auto"/>
            <w:right w:val="none" w:sz="0" w:space="0" w:color="auto"/>
          </w:divBdr>
          <w:divsChild>
            <w:div w:id="117456400">
              <w:marLeft w:val="0"/>
              <w:marRight w:val="0"/>
              <w:marTop w:val="0"/>
              <w:marBottom w:val="0"/>
              <w:divBdr>
                <w:top w:val="none" w:sz="0" w:space="0" w:color="auto"/>
                <w:left w:val="none" w:sz="0" w:space="0" w:color="auto"/>
                <w:bottom w:val="none" w:sz="0" w:space="0" w:color="auto"/>
                <w:right w:val="none" w:sz="0" w:space="0" w:color="auto"/>
              </w:divBdr>
            </w:div>
          </w:divsChild>
        </w:div>
        <w:div w:id="188494115">
          <w:marLeft w:val="-300"/>
          <w:marRight w:val="-300"/>
          <w:marTop w:val="0"/>
          <w:marBottom w:val="450"/>
          <w:divBdr>
            <w:top w:val="none" w:sz="0" w:space="0" w:color="auto"/>
            <w:left w:val="none" w:sz="0" w:space="0" w:color="auto"/>
            <w:bottom w:val="none" w:sz="0" w:space="0" w:color="auto"/>
            <w:right w:val="none" w:sz="0" w:space="0" w:color="auto"/>
          </w:divBdr>
        </w:div>
        <w:div w:id="188569388">
          <w:marLeft w:val="0"/>
          <w:marRight w:val="0"/>
          <w:marTop w:val="0"/>
          <w:marBottom w:val="300"/>
          <w:divBdr>
            <w:top w:val="none" w:sz="0" w:space="0" w:color="auto"/>
            <w:left w:val="none" w:sz="0" w:space="0" w:color="auto"/>
            <w:bottom w:val="none" w:sz="0" w:space="0" w:color="auto"/>
            <w:right w:val="none" w:sz="0" w:space="0" w:color="auto"/>
          </w:divBdr>
        </w:div>
        <w:div w:id="188640200">
          <w:marLeft w:val="0"/>
          <w:marRight w:val="0"/>
          <w:marTop w:val="0"/>
          <w:marBottom w:val="0"/>
          <w:divBdr>
            <w:top w:val="none" w:sz="0" w:space="0" w:color="auto"/>
            <w:left w:val="none" w:sz="0" w:space="0" w:color="auto"/>
            <w:bottom w:val="none" w:sz="0" w:space="0" w:color="auto"/>
            <w:right w:val="none" w:sz="0" w:space="0" w:color="auto"/>
          </w:divBdr>
        </w:div>
        <w:div w:id="188683915">
          <w:marLeft w:val="0"/>
          <w:marRight w:val="0"/>
          <w:marTop w:val="0"/>
          <w:marBottom w:val="0"/>
          <w:divBdr>
            <w:top w:val="single" w:sz="2" w:space="0" w:color="E0E0E0"/>
            <w:left w:val="single" w:sz="2" w:space="0" w:color="E0E0E0"/>
            <w:bottom w:val="single" w:sz="2" w:space="0" w:color="E0E0E0"/>
            <w:right w:val="single" w:sz="2" w:space="0" w:color="E0E0E0"/>
          </w:divBdr>
        </w:div>
        <w:div w:id="188691548">
          <w:marLeft w:val="-188"/>
          <w:marRight w:val="-188"/>
          <w:marTop w:val="0"/>
          <w:marBottom w:val="0"/>
          <w:divBdr>
            <w:top w:val="none" w:sz="0" w:space="0" w:color="auto"/>
            <w:left w:val="none" w:sz="0" w:space="0" w:color="auto"/>
            <w:bottom w:val="none" w:sz="0" w:space="0" w:color="auto"/>
            <w:right w:val="none" w:sz="0" w:space="0" w:color="auto"/>
          </w:divBdr>
          <w:divsChild>
            <w:div w:id="493186670">
              <w:marLeft w:val="1221"/>
              <w:marRight w:val="0"/>
              <w:marTop w:val="0"/>
              <w:marBottom w:val="0"/>
              <w:divBdr>
                <w:top w:val="none" w:sz="0" w:space="0" w:color="auto"/>
                <w:left w:val="none" w:sz="0" w:space="0" w:color="auto"/>
                <w:bottom w:val="none" w:sz="0" w:space="0" w:color="auto"/>
                <w:right w:val="none" w:sz="0" w:space="0" w:color="auto"/>
              </w:divBdr>
            </w:div>
            <w:div w:id="619456604">
              <w:marLeft w:val="0"/>
              <w:marRight w:val="0"/>
              <w:marTop w:val="0"/>
              <w:marBottom w:val="0"/>
              <w:divBdr>
                <w:top w:val="none" w:sz="0" w:space="0" w:color="auto"/>
                <w:left w:val="none" w:sz="0" w:space="0" w:color="auto"/>
                <w:bottom w:val="none" w:sz="0" w:space="0" w:color="auto"/>
                <w:right w:val="none" w:sz="0" w:space="0" w:color="auto"/>
              </w:divBdr>
            </w:div>
          </w:divsChild>
        </w:div>
        <w:div w:id="188763511">
          <w:marLeft w:val="0"/>
          <w:marRight w:val="0"/>
          <w:marTop w:val="0"/>
          <w:marBottom w:val="450"/>
          <w:divBdr>
            <w:top w:val="none" w:sz="0" w:space="0" w:color="auto"/>
            <w:left w:val="none" w:sz="0" w:space="0" w:color="auto"/>
            <w:bottom w:val="none" w:sz="0" w:space="0" w:color="auto"/>
            <w:right w:val="none" w:sz="0" w:space="0" w:color="auto"/>
          </w:divBdr>
          <w:divsChild>
            <w:div w:id="20133342">
              <w:marLeft w:val="0"/>
              <w:marRight w:val="225"/>
              <w:marTop w:val="0"/>
              <w:marBottom w:val="0"/>
              <w:divBdr>
                <w:top w:val="none" w:sz="0" w:space="0" w:color="auto"/>
                <w:left w:val="none" w:sz="0" w:space="0" w:color="auto"/>
                <w:bottom w:val="none" w:sz="0" w:space="0" w:color="auto"/>
                <w:right w:val="none" w:sz="0" w:space="0" w:color="auto"/>
              </w:divBdr>
            </w:div>
          </w:divsChild>
        </w:div>
        <w:div w:id="188877466">
          <w:marLeft w:val="0"/>
          <w:marRight w:val="0"/>
          <w:marTop w:val="0"/>
          <w:marBottom w:val="0"/>
          <w:divBdr>
            <w:top w:val="none" w:sz="0" w:space="0" w:color="auto"/>
            <w:left w:val="none" w:sz="0" w:space="0" w:color="auto"/>
            <w:bottom w:val="none" w:sz="0" w:space="0" w:color="auto"/>
            <w:right w:val="none" w:sz="0" w:space="0" w:color="auto"/>
          </w:divBdr>
        </w:div>
        <w:div w:id="188879021">
          <w:marLeft w:val="-225"/>
          <w:marRight w:val="-225"/>
          <w:marTop w:val="0"/>
          <w:marBottom w:val="0"/>
          <w:divBdr>
            <w:top w:val="none" w:sz="0" w:space="0" w:color="auto"/>
            <w:left w:val="none" w:sz="0" w:space="0" w:color="auto"/>
            <w:bottom w:val="none" w:sz="0" w:space="0" w:color="auto"/>
            <w:right w:val="none" w:sz="0" w:space="0" w:color="auto"/>
          </w:divBdr>
        </w:div>
        <w:div w:id="188955275">
          <w:marLeft w:val="-125"/>
          <w:marRight w:val="-125"/>
          <w:marTop w:val="0"/>
          <w:marBottom w:val="0"/>
          <w:divBdr>
            <w:top w:val="none" w:sz="0" w:space="0" w:color="auto"/>
            <w:left w:val="none" w:sz="0" w:space="0" w:color="auto"/>
            <w:bottom w:val="none" w:sz="0" w:space="0" w:color="auto"/>
            <w:right w:val="none" w:sz="0" w:space="0" w:color="auto"/>
          </w:divBdr>
          <w:divsChild>
            <w:div w:id="678628576">
              <w:marLeft w:val="0"/>
              <w:marRight w:val="0"/>
              <w:marTop w:val="0"/>
              <w:marBottom w:val="0"/>
              <w:divBdr>
                <w:top w:val="none" w:sz="0" w:space="0" w:color="auto"/>
                <w:left w:val="none" w:sz="0" w:space="0" w:color="auto"/>
                <w:bottom w:val="none" w:sz="0" w:space="0" w:color="auto"/>
                <w:right w:val="none" w:sz="0" w:space="0" w:color="auto"/>
              </w:divBdr>
              <w:divsChild>
                <w:div w:id="6857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711">
          <w:marLeft w:val="0"/>
          <w:marRight w:val="0"/>
          <w:marTop w:val="0"/>
          <w:marBottom w:val="0"/>
          <w:divBdr>
            <w:top w:val="none" w:sz="0" w:space="0" w:color="auto"/>
            <w:left w:val="none" w:sz="0" w:space="0" w:color="auto"/>
            <w:bottom w:val="none" w:sz="0" w:space="0" w:color="auto"/>
            <w:right w:val="none" w:sz="0" w:space="0" w:color="auto"/>
          </w:divBdr>
        </w:div>
        <w:div w:id="188956856">
          <w:marLeft w:val="1463"/>
          <w:marRight w:val="0"/>
          <w:marTop w:val="0"/>
          <w:marBottom w:val="0"/>
          <w:divBdr>
            <w:top w:val="none" w:sz="0" w:space="0" w:color="auto"/>
            <w:left w:val="none" w:sz="0" w:space="0" w:color="auto"/>
            <w:bottom w:val="none" w:sz="0" w:space="0" w:color="auto"/>
            <w:right w:val="none" w:sz="0" w:space="0" w:color="auto"/>
          </w:divBdr>
        </w:div>
        <w:div w:id="189076147">
          <w:marLeft w:val="0"/>
          <w:marRight w:val="0"/>
          <w:marTop w:val="150"/>
          <w:marBottom w:val="0"/>
          <w:divBdr>
            <w:top w:val="none" w:sz="0" w:space="0" w:color="auto"/>
            <w:left w:val="none" w:sz="0" w:space="0" w:color="auto"/>
            <w:bottom w:val="none" w:sz="0" w:space="0" w:color="auto"/>
            <w:right w:val="none" w:sz="0" w:space="0" w:color="auto"/>
          </w:divBdr>
        </w:div>
        <w:div w:id="189152720">
          <w:marLeft w:val="0"/>
          <w:marRight w:val="0"/>
          <w:marTop w:val="0"/>
          <w:marBottom w:val="345"/>
          <w:divBdr>
            <w:top w:val="none" w:sz="0" w:space="0" w:color="auto"/>
            <w:left w:val="none" w:sz="0" w:space="0" w:color="auto"/>
            <w:bottom w:val="none" w:sz="0" w:space="0" w:color="auto"/>
            <w:right w:val="none" w:sz="0" w:space="0" w:color="auto"/>
          </w:divBdr>
        </w:div>
        <w:div w:id="189222642">
          <w:marLeft w:val="0"/>
          <w:marRight w:val="0"/>
          <w:marTop w:val="0"/>
          <w:marBottom w:val="0"/>
          <w:divBdr>
            <w:top w:val="none" w:sz="0" w:space="0" w:color="auto"/>
            <w:left w:val="none" w:sz="0" w:space="0" w:color="auto"/>
            <w:bottom w:val="none" w:sz="0" w:space="0" w:color="auto"/>
            <w:right w:val="none" w:sz="0" w:space="0" w:color="auto"/>
          </w:divBdr>
        </w:div>
        <w:div w:id="189341696">
          <w:marLeft w:val="0"/>
          <w:marRight w:val="0"/>
          <w:marTop w:val="0"/>
          <w:marBottom w:val="240"/>
          <w:divBdr>
            <w:top w:val="none" w:sz="0" w:space="0" w:color="auto"/>
            <w:left w:val="none" w:sz="0" w:space="0" w:color="auto"/>
            <w:bottom w:val="none" w:sz="0" w:space="0" w:color="auto"/>
            <w:right w:val="none" w:sz="0" w:space="0" w:color="auto"/>
          </w:divBdr>
          <w:divsChild>
            <w:div w:id="15932865">
              <w:marLeft w:val="0"/>
              <w:marRight w:val="0"/>
              <w:marTop w:val="45"/>
              <w:marBottom w:val="0"/>
              <w:divBdr>
                <w:top w:val="none" w:sz="0" w:space="0" w:color="auto"/>
                <w:left w:val="none" w:sz="0" w:space="0" w:color="auto"/>
                <w:bottom w:val="none" w:sz="0" w:space="0" w:color="auto"/>
                <w:right w:val="none" w:sz="0" w:space="0" w:color="auto"/>
              </w:divBdr>
            </w:div>
          </w:divsChild>
        </w:div>
        <w:div w:id="189417239">
          <w:marLeft w:val="0"/>
          <w:marRight w:val="0"/>
          <w:marTop w:val="0"/>
          <w:marBottom w:val="0"/>
          <w:divBdr>
            <w:top w:val="none" w:sz="0" w:space="0" w:color="auto"/>
            <w:left w:val="none" w:sz="0" w:space="0" w:color="auto"/>
            <w:bottom w:val="none" w:sz="0" w:space="0" w:color="auto"/>
            <w:right w:val="none" w:sz="0" w:space="0" w:color="auto"/>
          </w:divBdr>
        </w:div>
        <w:div w:id="189495100">
          <w:marLeft w:val="0"/>
          <w:marRight w:val="0"/>
          <w:marTop w:val="0"/>
          <w:marBottom w:val="0"/>
          <w:divBdr>
            <w:top w:val="none" w:sz="0" w:space="0" w:color="auto"/>
            <w:left w:val="none" w:sz="0" w:space="0" w:color="auto"/>
            <w:bottom w:val="none" w:sz="0" w:space="0" w:color="auto"/>
            <w:right w:val="none" w:sz="0" w:space="0" w:color="auto"/>
          </w:divBdr>
        </w:div>
        <w:div w:id="189684447">
          <w:marLeft w:val="0"/>
          <w:marRight w:val="0"/>
          <w:marTop w:val="0"/>
          <w:marBottom w:val="345"/>
          <w:divBdr>
            <w:top w:val="none" w:sz="0" w:space="0" w:color="auto"/>
            <w:left w:val="none" w:sz="0" w:space="0" w:color="auto"/>
            <w:bottom w:val="none" w:sz="0" w:space="0" w:color="auto"/>
            <w:right w:val="none" w:sz="0" w:space="0" w:color="auto"/>
          </w:divBdr>
        </w:div>
        <w:div w:id="189690600">
          <w:marLeft w:val="0"/>
          <w:marRight w:val="0"/>
          <w:marTop w:val="0"/>
          <w:marBottom w:val="240"/>
          <w:divBdr>
            <w:top w:val="none" w:sz="0" w:space="0" w:color="auto"/>
            <w:left w:val="none" w:sz="0" w:space="0" w:color="auto"/>
            <w:bottom w:val="none" w:sz="0" w:space="0" w:color="auto"/>
            <w:right w:val="none" w:sz="0" w:space="0" w:color="auto"/>
          </w:divBdr>
        </w:div>
        <w:div w:id="189756676">
          <w:marLeft w:val="0"/>
          <w:marRight w:val="0"/>
          <w:marTop w:val="0"/>
          <w:marBottom w:val="0"/>
          <w:divBdr>
            <w:top w:val="none" w:sz="0" w:space="0" w:color="auto"/>
            <w:left w:val="none" w:sz="0" w:space="0" w:color="auto"/>
            <w:bottom w:val="none" w:sz="0" w:space="0" w:color="auto"/>
            <w:right w:val="none" w:sz="0" w:space="0" w:color="auto"/>
          </w:divBdr>
        </w:div>
        <w:div w:id="189800170">
          <w:marLeft w:val="0"/>
          <w:marRight w:val="0"/>
          <w:marTop w:val="0"/>
          <w:marBottom w:val="0"/>
          <w:divBdr>
            <w:top w:val="none" w:sz="0" w:space="0" w:color="auto"/>
            <w:left w:val="none" w:sz="0" w:space="0" w:color="auto"/>
            <w:bottom w:val="none" w:sz="0" w:space="0" w:color="auto"/>
            <w:right w:val="none" w:sz="0" w:space="0" w:color="auto"/>
          </w:divBdr>
        </w:div>
        <w:div w:id="189883550">
          <w:marLeft w:val="0"/>
          <w:marRight w:val="0"/>
          <w:marTop w:val="0"/>
          <w:marBottom w:val="0"/>
          <w:divBdr>
            <w:top w:val="none" w:sz="0" w:space="0" w:color="auto"/>
            <w:left w:val="none" w:sz="0" w:space="0" w:color="auto"/>
            <w:bottom w:val="none" w:sz="0" w:space="0" w:color="auto"/>
            <w:right w:val="none" w:sz="0" w:space="0" w:color="auto"/>
          </w:divBdr>
          <w:divsChild>
            <w:div w:id="254560676">
              <w:marLeft w:val="0"/>
              <w:marRight w:val="0"/>
              <w:marTop w:val="0"/>
              <w:marBottom w:val="0"/>
              <w:divBdr>
                <w:top w:val="none" w:sz="0" w:space="0" w:color="auto"/>
                <w:left w:val="none" w:sz="0" w:space="0" w:color="auto"/>
                <w:bottom w:val="none" w:sz="0" w:space="0" w:color="auto"/>
                <w:right w:val="none" w:sz="0" w:space="0" w:color="auto"/>
              </w:divBdr>
            </w:div>
            <w:div w:id="491070537">
              <w:marLeft w:val="0"/>
              <w:marRight w:val="0"/>
              <w:marTop w:val="0"/>
              <w:marBottom w:val="0"/>
              <w:divBdr>
                <w:top w:val="none" w:sz="0" w:space="0" w:color="auto"/>
                <w:left w:val="none" w:sz="0" w:space="0" w:color="auto"/>
                <w:bottom w:val="none" w:sz="0" w:space="0" w:color="auto"/>
                <w:right w:val="none" w:sz="0" w:space="0" w:color="auto"/>
              </w:divBdr>
            </w:div>
          </w:divsChild>
        </w:div>
        <w:div w:id="189924823">
          <w:marLeft w:val="-225"/>
          <w:marRight w:val="-225"/>
          <w:marTop w:val="0"/>
          <w:marBottom w:val="0"/>
          <w:divBdr>
            <w:top w:val="none" w:sz="0" w:space="0" w:color="auto"/>
            <w:left w:val="none" w:sz="0" w:space="0" w:color="auto"/>
            <w:bottom w:val="none" w:sz="0" w:space="0" w:color="auto"/>
            <w:right w:val="none" w:sz="0" w:space="0" w:color="auto"/>
          </w:divBdr>
          <w:divsChild>
            <w:div w:id="168376454">
              <w:marLeft w:val="0"/>
              <w:marRight w:val="0"/>
              <w:marTop w:val="0"/>
              <w:marBottom w:val="0"/>
              <w:divBdr>
                <w:top w:val="none" w:sz="0" w:space="0" w:color="auto"/>
                <w:left w:val="none" w:sz="0" w:space="0" w:color="auto"/>
                <w:bottom w:val="none" w:sz="0" w:space="0" w:color="auto"/>
                <w:right w:val="none" w:sz="0" w:space="0" w:color="auto"/>
              </w:divBdr>
            </w:div>
          </w:divsChild>
        </w:div>
        <w:div w:id="189950223">
          <w:marLeft w:val="0"/>
          <w:marRight w:val="0"/>
          <w:marTop w:val="0"/>
          <w:marBottom w:val="450"/>
          <w:divBdr>
            <w:top w:val="none" w:sz="0" w:space="0" w:color="auto"/>
            <w:left w:val="none" w:sz="0" w:space="0" w:color="auto"/>
            <w:bottom w:val="none" w:sz="0" w:space="0" w:color="auto"/>
            <w:right w:val="none" w:sz="0" w:space="0" w:color="auto"/>
          </w:divBdr>
        </w:div>
        <w:div w:id="189995760">
          <w:marLeft w:val="0"/>
          <w:marRight w:val="0"/>
          <w:marTop w:val="0"/>
          <w:marBottom w:val="0"/>
          <w:divBdr>
            <w:top w:val="none" w:sz="0" w:space="0" w:color="auto"/>
            <w:left w:val="none" w:sz="0" w:space="0" w:color="auto"/>
            <w:bottom w:val="none" w:sz="0" w:space="0" w:color="auto"/>
            <w:right w:val="none" w:sz="0" w:space="0" w:color="auto"/>
          </w:divBdr>
          <w:divsChild>
            <w:div w:id="456141786">
              <w:marLeft w:val="0"/>
              <w:marRight w:val="63"/>
              <w:marTop w:val="63"/>
              <w:marBottom w:val="0"/>
              <w:divBdr>
                <w:top w:val="none" w:sz="0" w:space="0" w:color="auto"/>
                <w:left w:val="none" w:sz="0" w:space="0" w:color="auto"/>
                <w:bottom w:val="none" w:sz="0" w:space="0" w:color="auto"/>
                <w:right w:val="none" w:sz="0" w:space="0" w:color="auto"/>
              </w:divBdr>
            </w:div>
          </w:divsChild>
        </w:div>
        <w:div w:id="190002002">
          <w:marLeft w:val="-225"/>
          <w:marRight w:val="-225"/>
          <w:marTop w:val="0"/>
          <w:marBottom w:val="0"/>
          <w:divBdr>
            <w:top w:val="none" w:sz="0" w:space="0" w:color="auto"/>
            <w:left w:val="none" w:sz="0" w:space="0" w:color="auto"/>
            <w:bottom w:val="none" w:sz="0" w:space="0" w:color="auto"/>
            <w:right w:val="none" w:sz="0" w:space="0" w:color="auto"/>
          </w:divBdr>
        </w:div>
        <w:div w:id="190073212">
          <w:marLeft w:val="0"/>
          <w:marRight w:val="225"/>
          <w:marTop w:val="0"/>
          <w:marBottom w:val="0"/>
          <w:divBdr>
            <w:top w:val="none" w:sz="0" w:space="0" w:color="auto"/>
            <w:left w:val="none" w:sz="0" w:space="0" w:color="auto"/>
            <w:bottom w:val="none" w:sz="0" w:space="0" w:color="auto"/>
            <w:right w:val="none" w:sz="0" w:space="0" w:color="auto"/>
          </w:divBdr>
        </w:div>
        <w:div w:id="190149939">
          <w:marLeft w:val="0"/>
          <w:marRight w:val="0"/>
          <w:marTop w:val="0"/>
          <w:marBottom w:val="300"/>
          <w:divBdr>
            <w:top w:val="none" w:sz="0" w:space="0" w:color="auto"/>
            <w:left w:val="none" w:sz="0" w:space="0" w:color="auto"/>
            <w:bottom w:val="none" w:sz="0" w:space="0" w:color="auto"/>
            <w:right w:val="none" w:sz="0" w:space="0" w:color="auto"/>
          </w:divBdr>
        </w:div>
        <w:div w:id="190194483">
          <w:marLeft w:val="0"/>
          <w:marRight w:val="0"/>
          <w:marTop w:val="0"/>
          <w:marBottom w:val="143"/>
          <w:divBdr>
            <w:top w:val="none" w:sz="0" w:space="0" w:color="auto"/>
            <w:left w:val="none" w:sz="0" w:space="0" w:color="auto"/>
            <w:bottom w:val="none" w:sz="0" w:space="0" w:color="auto"/>
            <w:right w:val="none" w:sz="0" w:space="0" w:color="auto"/>
          </w:divBdr>
        </w:div>
        <w:div w:id="190194855">
          <w:marLeft w:val="-225"/>
          <w:marRight w:val="-225"/>
          <w:marTop w:val="0"/>
          <w:marBottom w:val="0"/>
          <w:divBdr>
            <w:top w:val="none" w:sz="0" w:space="0" w:color="auto"/>
            <w:left w:val="none" w:sz="0" w:space="0" w:color="auto"/>
            <w:bottom w:val="none" w:sz="0" w:space="0" w:color="auto"/>
            <w:right w:val="none" w:sz="0" w:space="0" w:color="auto"/>
          </w:divBdr>
        </w:div>
        <w:div w:id="190263662">
          <w:marLeft w:val="0"/>
          <w:marRight w:val="0"/>
          <w:marTop w:val="0"/>
          <w:marBottom w:val="0"/>
          <w:divBdr>
            <w:top w:val="none" w:sz="0" w:space="0" w:color="auto"/>
            <w:left w:val="none" w:sz="0" w:space="0" w:color="auto"/>
            <w:bottom w:val="none" w:sz="0" w:space="0" w:color="auto"/>
            <w:right w:val="none" w:sz="0" w:space="0" w:color="auto"/>
          </w:divBdr>
        </w:div>
        <w:div w:id="190266304">
          <w:marLeft w:val="0"/>
          <w:marRight w:val="0"/>
          <w:marTop w:val="75"/>
          <w:marBottom w:val="0"/>
          <w:divBdr>
            <w:top w:val="none" w:sz="0" w:space="0" w:color="auto"/>
            <w:left w:val="none" w:sz="0" w:space="0" w:color="auto"/>
            <w:bottom w:val="none" w:sz="0" w:space="0" w:color="auto"/>
            <w:right w:val="none" w:sz="0" w:space="0" w:color="auto"/>
          </w:divBdr>
        </w:div>
        <w:div w:id="190340624">
          <w:marLeft w:val="14"/>
          <w:marRight w:val="204"/>
          <w:marTop w:val="149"/>
          <w:marBottom w:val="95"/>
          <w:divBdr>
            <w:top w:val="none" w:sz="0" w:space="0" w:color="auto"/>
            <w:left w:val="none" w:sz="0" w:space="0" w:color="auto"/>
            <w:bottom w:val="none" w:sz="0" w:space="0" w:color="auto"/>
            <w:right w:val="none" w:sz="0" w:space="0" w:color="auto"/>
          </w:divBdr>
        </w:div>
        <w:div w:id="190385406">
          <w:marLeft w:val="0"/>
          <w:marRight w:val="0"/>
          <w:marTop w:val="0"/>
          <w:marBottom w:val="0"/>
          <w:divBdr>
            <w:top w:val="none" w:sz="0" w:space="0" w:color="auto"/>
            <w:left w:val="none" w:sz="0" w:space="0" w:color="auto"/>
            <w:bottom w:val="none" w:sz="0" w:space="0" w:color="auto"/>
            <w:right w:val="none" w:sz="0" w:space="0" w:color="auto"/>
          </w:divBdr>
          <w:divsChild>
            <w:div w:id="784886171">
              <w:marLeft w:val="0"/>
              <w:marRight w:val="0"/>
              <w:marTop w:val="0"/>
              <w:marBottom w:val="0"/>
              <w:divBdr>
                <w:top w:val="none" w:sz="0" w:space="0" w:color="auto"/>
                <w:left w:val="none" w:sz="0" w:space="0" w:color="auto"/>
                <w:bottom w:val="none" w:sz="0" w:space="0" w:color="auto"/>
                <w:right w:val="none" w:sz="0" w:space="0" w:color="auto"/>
              </w:divBdr>
              <w:divsChild>
                <w:div w:id="358821155">
                  <w:marLeft w:val="0"/>
                  <w:marRight w:val="0"/>
                  <w:marTop w:val="0"/>
                  <w:marBottom w:val="0"/>
                  <w:divBdr>
                    <w:top w:val="none" w:sz="0" w:space="0" w:color="auto"/>
                    <w:left w:val="none" w:sz="0" w:space="0" w:color="auto"/>
                    <w:bottom w:val="none" w:sz="0" w:space="0" w:color="auto"/>
                    <w:right w:val="none" w:sz="0" w:space="0" w:color="auto"/>
                  </w:divBdr>
                  <w:divsChild>
                    <w:div w:id="172570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534691">
          <w:marLeft w:val="0"/>
          <w:marRight w:val="0"/>
          <w:marTop w:val="0"/>
          <w:marBottom w:val="0"/>
          <w:divBdr>
            <w:top w:val="none" w:sz="0" w:space="0" w:color="auto"/>
            <w:left w:val="none" w:sz="0" w:space="0" w:color="auto"/>
            <w:bottom w:val="none" w:sz="0" w:space="0" w:color="auto"/>
            <w:right w:val="none" w:sz="0" w:space="0" w:color="auto"/>
          </w:divBdr>
          <w:divsChild>
            <w:div w:id="147790163">
              <w:marLeft w:val="0"/>
              <w:marRight w:val="450"/>
              <w:marTop w:val="105"/>
              <w:marBottom w:val="150"/>
              <w:divBdr>
                <w:top w:val="none" w:sz="0" w:space="0" w:color="auto"/>
                <w:left w:val="none" w:sz="0" w:space="0" w:color="auto"/>
                <w:bottom w:val="none" w:sz="0" w:space="0" w:color="auto"/>
                <w:right w:val="none" w:sz="0" w:space="0" w:color="auto"/>
              </w:divBdr>
            </w:div>
          </w:divsChild>
        </w:div>
        <w:div w:id="190536541">
          <w:marLeft w:val="0"/>
          <w:marRight w:val="0"/>
          <w:marTop w:val="100"/>
          <w:marBottom w:val="100"/>
          <w:divBdr>
            <w:top w:val="none" w:sz="0" w:space="0" w:color="auto"/>
            <w:left w:val="none" w:sz="0" w:space="0" w:color="auto"/>
            <w:bottom w:val="none" w:sz="0" w:space="0" w:color="auto"/>
            <w:right w:val="none" w:sz="0" w:space="0" w:color="auto"/>
          </w:divBdr>
          <w:divsChild>
            <w:div w:id="371925855">
              <w:marLeft w:val="0"/>
              <w:marRight w:val="0"/>
              <w:marTop w:val="0"/>
              <w:marBottom w:val="0"/>
              <w:divBdr>
                <w:top w:val="none" w:sz="0" w:space="0" w:color="auto"/>
                <w:left w:val="none" w:sz="0" w:space="0" w:color="auto"/>
                <w:bottom w:val="none" w:sz="0" w:space="0" w:color="auto"/>
                <w:right w:val="none" w:sz="0" w:space="0" w:color="auto"/>
              </w:divBdr>
            </w:div>
          </w:divsChild>
        </w:div>
        <w:div w:id="190536696">
          <w:marLeft w:val="0"/>
          <w:marRight w:val="0"/>
          <w:marTop w:val="0"/>
          <w:marBottom w:val="0"/>
          <w:divBdr>
            <w:top w:val="none" w:sz="0" w:space="0" w:color="auto"/>
            <w:left w:val="none" w:sz="0" w:space="0" w:color="auto"/>
            <w:bottom w:val="none" w:sz="0" w:space="0" w:color="auto"/>
            <w:right w:val="none" w:sz="0" w:space="0" w:color="auto"/>
          </w:divBdr>
        </w:div>
        <w:div w:id="190539341">
          <w:marLeft w:val="0"/>
          <w:marRight w:val="0"/>
          <w:marTop w:val="0"/>
          <w:marBottom w:val="0"/>
          <w:divBdr>
            <w:top w:val="none" w:sz="0" w:space="0" w:color="auto"/>
            <w:left w:val="none" w:sz="0" w:space="0" w:color="auto"/>
            <w:bottom w:val="none" w:sz="0" w:space="0" w:color="auto"/>
            <w:right w:val="none" w:sz="0" w:space="0" w:color="auto"/>
          </w:divBdr>
        </w:div>
        <w:div w:id="190581132">
          <w:marLeft w:val="0"/>
          <w:marRight w:val="0"/>
          <w:marTop w:val="0"/>
          <w:marBottom w:val="0"/>
          <w:divBdr>
            <w:top w:val="none" w:sz="0" w:space="0" w:color="auto"/>
            <w:left w:val="none" w:sz="0" w:space="0" w:color="auto"/>
            <w:bottom w:val="none" w:sz="0" w:space="0" w:color="auto"/>
            <w:right w:val="none" w:sz="0" w:space="0" w:color="auto"/>
          </w:divBdr>
          <w:divsChild>
            <w:div w:id="581063336">
              <w:marLeft w:val="0"/>
              <w:marRight w:val="0"/>
              <w:marTop w:val="0"/>
              <w:marBottom w:val="0"/>
              <w:divBdr>
                <w:top w:val="none" w:sz="0" w:space="0" w:color="auto"/>
                <w:left w:val="none" w:sz="0" w:space="0" w:color="auto"/>
                <w:bottom w:val="none" w:sz="0" w:space="0" w:color="auto"/>
                <w:right w:val="none" w:sz="0" w:space="0" w:color="auto"/>
              </w:divBdr>
            </w:div>
          </w:divsChild>
        </w:div>
        <w:div w:id="190581560">
          <w:marLeft w:val="0"/>
          <w:marRight w:val="0"/>
          <w:marTop w:val="0"/>
          <w:marBottom w:val="150"/>
          <w:divBdr>
            <w:top w:val="none" w:sz="0" w:space="0" w:color="auto"/>
            <w:left w:val="none" w:sz="0" w:space="0" w:color="auto"/>
            <w:bottom w:val="none" w:sz="0" w:space="0" w:color="auto"/>
            <w:right w:val="none" w:sz="0" w:space="0" w:color="auto"/>
          </w:divBdr>
        </w:div>
        <w:div w:id="190609278">
          <w:marLeft w:val="0"/>
          <w:marRight w:val="0"/>
          <w:marTop w:val="0"/>
          <w:marBottom w:val="250"/>
          <w:divBdr>
            <w:top w:val="none" w:sz="0" w:space="0" w:color="auto"/>
            <w:left w:val="none" w:sz="0" w:space="0" w:color="auto"/>
            <w:bottom w:val="none" w:sz="0" w:space="0" w:color="auto"/>
            <w:right w:val="none" w:sz="0" w:space="0" w:color="auto"/>
          </w:divBdr>
          <w:divsChild>
            <w:div w:id="479199539">
              <w:marLeft w:val="0"/>
              <w:marRight w:val="0"/>
              <w:marTop w:val="0"/>
              <w:marBottom w:val="0"/>
              <w:divBdr>
                <w:top w:val="none" w:sz="0" w:space="0" w:color="auto"/>
                <w:left w:val="none" w:sz="0" w:space="0" w:color="auto"/>
                <w:bottom w:val="none" w:sz="0" w:space="0" w:color="auto"/>
                <w:right w:val="none" w:sz="0" w:space="0" w:color="auto"/>
              </w:divBdr>
            </w:div>
          </w:divsChild>
        </w:div>
        <w:div w:id="190651837">
          <w:marLeft w:val="0"/>
          <w:marRight w:val="0"/>
          <w:marTop w:val="0"/>
          <w:marBottom w:val="345"/>
          <w:divBdr>
            <w:top w:val="none" w:sz="0" w:space="0" w:color="auto"/>
            <w:left w:val="none" w:sz="0" w:space="0" w:color="auto"/>
            <w:bottom w:val="none" w:sz="0" w:space="0" w:color="auto"/>
            <w:right w:val="none" w:sz="0" w:space="0" w:color="auto"/>
          </w:divBdr>
        </w:div>
        <w:div w:id="190652276">
          <w:marLeft w:val="13"/>
          <w:marRight w:val="188"/>
          <w:marTop w:val="138"/>
          <w:marBottom w:val="88"/>
          <w:divBdr>
            <w:top w:val="none" w:sz="0" w:space="0" w:color="auto"/>
            <w:left w:val="none" w:sz="0" w:space="0" w:color="auto"/>
            <w:bottom w:val="none" w:sz="0" w:space="0" w:color="auto"/>
            <w:right w:val="none" w:sz="0" w:space="0" w:color="auto"/>
          </w:divBdr>
          <w:divsChild>
            <w:div w:id="617839491">
              <w:marLeft w:val="0"/>
              <w:marRight w:val="0"/>
              <w:marTop w:val="0"/>
              <w:marBottom w:val="0"/>
              <w:divBdr>
                <w:top w:val="none" w:sz="0" w:space="0" w:color="auto"/>
                <w:left w:val="none" w:sz="0" w:space="0" w:color="auto"/>
                <w:bottom w:val="none" w:sz="0" w:space="0" w:color="auto"/>
                <w:right w:val="none" w:sz="0" w:space="0" w:color="auto"/>
              </w:divBdr>
            </w:div>
          </w:divsChild>
        </w:div>
        <w:div w:id="190723128">
          <w:marLeft w:val="0"/>
          <w:marRight w:val="0"/>
          <w:marTop w:val="0"/>
          <w:marBottom w:val="0"/>
          <w:divBdr>
            <w:top w:val="none" w:sz="0" w:space="0" w:color="auto"/>
            <w:left w:val="none" w:sz="0" w:space="0" w:color="auto"/>
            <w:bottom w:val="none" w:sz="0" w:space="0" w:color="auto"/>
            <w:right w:val="none" w:sz="0" w:space="0" w:color="auto"/>
          </w:divBdr>
          <w:divsChild>
            <w:div w:id="47265803">
              <w:marLeft w:val="0"/>
              <w:marRight w:val="0"/>
              <w:marTop w:val="0"/>
              <w:marBottom w:val="225"/>
              <w:divBdr>
                <w:top w:val="none" w:sz="0" w:space="0" w:color="auto"/>
                <w:left w:val="none" w:sz="0" w:space="0" w:color="auto"/>
                <w:bottom w:val="none" w:sz="0" w:space="0" w:color="auto"/>
                <w:right w:val="none" w:sz="0" w:space="0" w:color="auto"/>
              </w:divBdr>
              <w:divsChild>
                <w:div w:id="656101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799465">
          <w:marLeft w:val="0"/>
          <w:marRight w:val="0"/>
          <w:marTop w:val="0"/>
          <w:marBottom w:val="480"/>
          <w:divBdr>
            <w:top w:val="none" w:sz="0" w:space="0" w:color="auto"/>
            <w:left w:val="none" w:sz="0" w:space="0" w:color="auto"/>
            <w:bottom w:val="none" w:sz="0" w:space="0" w:color="auto"/>
            <w:right w:val="none" w:sz="0" w:space="0" w:color="auto"/>
          </w:divBdr>
        </w:div>
        <w:div w:id="190799665">
          <w:marLeft w:val="0"/>
          <w:marRight w:val="0"/>
          <w:marTop w:val="0"/>
          <w:marBottom w:val="0"/>
          <w:divBdr>
            <w:top w:val="none" w:sz="0" w:space="0" w:color="auto"/>
            <w:left w:val="none" w:sz="0" w:space="0" w:color="auto"/>
            <w:bottom w:val="none" w:sz="0" w:space="0" w:color="auto"/>
            <w:right w:val="none" w:sz="0" w:space="0" w:color="auto"/>
          </w:divBdr>
        </w:div>
        <w:div w:id="190803144">
          <w:marLeft w:val="0"/>
          <w:marRight w:val="0"/>
          <w:marTop w:val="0"/>
          <w:marBottom w:val="0"/>
          <w:divBdr>
            <w:top w:val="none" w:sz="0" w:space="0" w:color="auto"/>
            <w:left w:val="none" w:sz="0" w:space="0" w:color="auto"/>
            <w:bottom w:val="none" w:sz="0" w:space="0" w:color="auto"/>
            <w:right w:val="none" w:sz="0" w:space="0" w:color="auto"/>
          </w:divBdr>
        </w:div>
        <w:div w:id="190842913">
          <w:marLeft w:val="-225"/>
          <w:marRight w:val="-225"/>
          <w:marTop w:val="0"/>
          <w:marBottom w:val="0"/>
          <w:divBdr>
            <w:top w:val="none" w:sz="0" w:space="0" w:color="auto"/>
            <w:left w:val="none" w:sz="0" w:space="0" w:color="auto"/>
            <w:bottom w:val="none" w:sz="0" w:space="0" w:color="auto"/>
            <w:right w:val="none" w:sz="0" w:space="0" w:color="auto"/>
          </w:divBdr>
          <w:divsChild>
            <w:div w:id="634019500">
              <w:marLeft w:val="0"/>
              <w:marRight w:val="0"/>
              <w:marTop w:val="0"/>
              <w:marBottom w:val="0"/>
              <w:divBdr>
                <w:top w:val="none" w:sz="0" w:space="0" w:color="auto"/>
                <w:left w:val="none" w:sz="0" w:space="0" w:color="auto"/>
                <w:bottom w:val="none" w:sz="0" w:space="0" w:color="auto"/>
                <w:right w:val="none" w:sz="0" w:space="0" w:color="auto"/>
              </w:divBdr>
            </w:div>
          </w:divsChild>
        </w:div>
        <w:div w:id="190844711">
          <w:marLeft w:val="0"/>
          <w:marRight w:val="0"/>
          <w:marTop w:val="0"/>
          <w:marBottom w:val="0"/>
          <w:divBdr>
            <w:top w:val="none" w:sz="0" w:space="0" w:color="auto"/>
            <w:left w:val="none" w:sz="0" w:space="0" w:color="auto"/>
            <w:bottom w:val="none" w:sz="0" w:space="0" w:color="auto"/>
            <w:right w:val="none" w:sz="0" w:space="0" w:color="auto"/>
          </w:divBdr>
        </w:div>
        <w:div w:id="190845587">
          <w:marLeft w:val="0"/>
          <w:marRight w:val="0"/>
          <w:marTop w:val="0"/>
          <w:marBottom w:val="376"/>
          <w:divBdr>
            <w:top w:val="none" w:sz="0" w:space="0" w:color="auto"/>
            <w:left w:val="none" w:sz="0" w:space="0" w:color="auto"/>
            <w:bottom w:val="none" w:sz="0" w:space="0" w:color="auto"/>
            <w:right w:val="none" w:sz="0" w:space="0" w:color="auto"/>
          </w:divBdr>
        </w:div>
        <w:div w:id="190850124">
          <w:marLeft w:val="0"/>
          <w:marRight w:val="0"/>
          <w:marTop w:val="0"/>
          <w:marBottom w:val="75"/>
          <w:divBdr>
            <w:top w:val="none" w:sz="0" w:space="0" w:color="auto"/>
            <w:left w:val="none" w:sz="0" w:space="0" w:color="auto"/>
            <w:bottom w:val="none" w:sz="0" w:space="0" w:color="auto"/>
            <w:right w:val="none" w:sz="0" w:space="0" w:color="auto"/>
          </w:divBdr>
        </w:div>
        <w:div w:id="190916456">
          <w:marLeft w:val="-225"/>
          <w:marRight w:val="-225"/>
          <w:marTop w:val="0"/>
          <w:marBottom w:val="0"/>
          <w:divBdr>
            <w:top w:val="none" w:sz="0" w:space="0" w:color="auto"/>
            <w:left w:val="none" w:sz="0" w:space="0" w:color="auto"/>
            <w:bottom w:val="none" w:sz="0" w:space="0" w:color="auto"/>
            <w:right w:val="none" w:sz="0" w:space="0" w:color="auto"/>
          </w:divBdr>
        </w:div>
        <w:div w:id="190994190">
          <w:marLeft w:val="0"/>
          <w:marRight w:val="0"/>
          <w:marTop w:val="0"/>
          <w:marBottom w:val="0"/>
          <w:divBdr>
            <w:top w:val="none" w:sz="0" w:space="0" w:color="auto"/>
            <w:left w:val="none" w:sz="0" w:space="0" w:color="auto"/>
            <w:bottom w:val="none" w:sz="0" w:space="0" w:color="auto"/>
            <w:right w:val="none" w:sz="0" w:space="0" w:color="auto"/>
          </w:divBdr>
        </w:div>
        <w:div w:id="190995579">
          <w:marLeft w:val="-125"/>
          <w:marRight w:val="-125"/>
          <w:marTop w:val="0"/>
          <w:marBottom w:val="0"/>
          <w:divBdr>
            <w:top w:val="none" w:sz="0" w:space="0" w:color="auto"/>
            <w:left w:val="none" w:sz="0" w:space="0" w:color="auto"/>
            <w:bottom w:val="none" w:sz="0" w:space="0" w:color="auto"/>
            <w:right w:val="none" w:sz="0" w:space="0" w:color="auto"/>
          </w:divBdr>
        </w:div>
        <w:div w:id="190998192">
          <w:marLeft w:val="0"/>
          <w:marRight w:val="0"/>
          <w:marTop w:val="0"/>
          <w:marBottom w:val="75"/>
          <w:divBdr>
            <w:top w:val="none" w:sz="0" w:space="0" w:color="auto"/>
            <w:left w:val="none" w:sz="0" w:space="0" w:color="auto"/>
            <w:bottom w:val="none" w:sz="0" w:space="0" w:color="auto"/>
            <w:right w:val="none" w:sz="0" w:space="0" w:color="auto"/>
          </w:divBdr>
          <w:divsChild>
            <w:div w:id="135219826">
              <w:marLeft w:val="0"/>
              <w:marRight w:val="0"/>
              <w:marTop w:val="0"/>
              <w:marBottom w:val="0"/>
              <w:divBdr>
                <w:top w:val="none" w:sz="0" w:space="0" w:color="auto"/>
                <w:left w:val="none" w:sz="0" w:space="0" w:color="auto"/>
                <w:bottom w:val="none" w:sz="0" w:space="0" w:color="auto"/>
                <w:right w:val="none" w:sz="0" w:space="0" w:color="auto"/>
              </w:divBdr>
              <w:divsChild>
                <w:div w:id="665287245">
                  <w:marLeft w:val="0"/>
                  <w:marRight w:val="0"/>
                  <w:marTop w:val="0"/>
                  <w:marBottom w:val="0"/>
                  <w:divBdr>
                    <w:top w:val="none" w:sz="0" w:space="0" w:color="auto"/>
                    <w:left w:val="none" w:sz="0" w:space="0" w:color="auto"/>
                    <w:bottom w:val="none" w:sz="0" w:space="0" w:color="auto"/>
                    <w:right w:val="none" w:sz="0" w:space="0" w:color="auto"/>
                  </w:divBdr>
                  <w:divsChild>
                    <w:div w:id="5403641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000482">
          <w:marLeft w:val="0"/>
          <w:marRight w:val="0"/>
          <w:marTop w:val="0"/>
          <w:marBottom w:val="0"/>
          <w:divBdr>
            <w:top w:val="none" w:sz="0" w:space="0" w:color="auto"/>
            <w:left w:val="none" w:sz="0" w:space="0" w:color="auto"/>
            <w:bottom w:val="none" w:sz="0" w:space="0" w:color="auto"/>
            <w:right w:val="none" w:sz="0" w:space="0" w:color="auto"/>
          </w:divBdr>
        </w:div>
        <w:div w:id="191001250">
          <w:marLeft w:val="750"/>
          <w:marRight w:val="1500"/>
          <w:marTop w:val="0"/>
          <w:marBottom w:val="0"/>
          <w:divBdr>
            <w:top w:val="none" w:sz="0" w:space="0" w:color="auto"/>
            <w:left w:val="none" w:sz="0" w:space="0" w:color="auto"/>
            <w:bottom w:val="none" w:sz="0" w:space="0" w:color="auto"/>
            <w:right w:val="none" w:sz="0" w:space="0" w:color="auto"/>
          </w:divBdr>
        </w:div>
        <w:div w:id="191042648">
          <w:marLeft w:val="0"/>
          <w:marRight w:val="0"/>
          <w:marTop w:val="0"/>
          <w:marBottom w:val="240"/>
          <w:divBdr>
            <w:top w:val="none" w:sz="0" w:space="0" w:color="auto"/>
            <w:left w:val="none" w:sz="0" w:space="0" w:color="auto"/>
            <w:bottom w:val="none" w:sz="0" w:space="0" w:color="auto"/>
            <w:right w:val="none" w:sz="0" w:space="0" w:color="auto"/>
          </w:divBdr>
        </w:div>
        <w:div w:id="191067167">
          <w:marLeft w:val="0"/>
          <w:marRight w:val="0"/>
          <w:marTop w:val="0"/>
          <w:marBottom w:val="0"/>
          <w:divBdr>
            <w:top w:val="none" w:sz="0" w:space="0" w:color="auto"/>
            <w:left w:val="none" w:sz="0" w:space="0" w:color="auto"/>
            <w:bottom w:val="none" w:sz="0" w:space="0" w:color="auto"/>
            <w:right w:val="none" w:sz="0" w:space="0" w:color="auto"/>
          </w:divBdr>
          <w:divsChild>
            <w:div w:id="608858347">
              <w:marLeft w:val="0"/>
              <w:marRight w:val="0"/>
              <w:marTop w:val="0"/>
              <w:marBottom w:val="0"/>
              <w:divBdr>
                <w:top w:val="none" w:sz="0" w:space="0" w:color="auto"/>
                <w:left w:val="none" w:sz="0" w:space="0" w:color="auto"/>
                <w:bottom w:val="none" w:sz="0" w:space="0" w:color="auto"/>
                <w:right w:val="none" w:sz="0" w:space="0" w:color="auto"/>
              </w:divBdr>
              <w:divsChild>
                <w:div w:id="433325094">
                  <w:marLeft w:val="0"/>
                  <w:marRight w:val="0"/>
                  <w:marTop w:val="0"/>
                  <w:marBottom w:val="240"/>
                  <w:divBdr>
                    <w:top w:val="none" w:sz="0" w:space="0" w:color="auto"/>
                    <w:left w:val="none" w:sz="0" w:space="0" w:color="auto"/>
                    <w:bottom w:val="none" w:sz="0" w:space="0" w:color="auto"/>
                    <w:right w:val="none" w:sz="0" w:space="0" w:color="auto"/>
                  </w:divBdr>
                </w:div>
                <w:div w:id="64994668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191111048">
          <w:marLeft w:val="0"/>
          <w:marRight w:val="0"/>
          <w:marTop w:val="150"/>
          <w:marBottom w:val="0"/>
          <w:divBdr>
            <w:top w:val="none" w:sz="0" w:space="0" w:color="auto"/>
            <w:left w:val="none" w:sz="0" w:space="0" w:color="auto"/>
            <w:bottom w:val="none" w:sz="0" w:space="0" w:color="auto"/>
            <w:right w:val="none" w:sz="0" w:space="0" w:color="auto"/>
          </w:divBdr>
        </w:div>
        <w:div w:id="191189351">
          <w:marLeft w:val="0"/>
          <w:marRight w:val="0"/>
          <w:marTop w:val="0"/>
          <w:marBottom w:val="0"/>
          <w:divBdr>
            <w:top w:val="none" w:sz="0" w:space="0" w:color="auto"/>
            <w:left w:val="none" w:sz="0" w:space="0" w:color="auto"/>
            <w:bottom w:val="none" w:sz="0" w:space="0" w:color="auto"/>
            <w:right w:val="none" w:sz="0" w:space="0" w:color="auto"/>
          </w:divBdr>
        </w:div>
        <w:div w:id="191189880">
          <w:marLeft w:val="0"/>
          <w:marRight w:val="0"/>
          <w:marTop w:val="150"/>
          <w:marBottom w:val="0"/>
          <w:divBdr>
            <w:top w:val="none" w:sz="0" w:space="0" w:color="auto"/>
            <w:left w:val="none" w:sz="0" w:space="0" w:color="auto"/>
            <w:bottom w:val="none" w:sz="0" w:space="0" w:color="auto"/>
            <w:right w:val="none" w:sz="0" w:space="0" w:color="auto"/>
          </w:divBdr>
          <w:divsChild>
            <w:div w:id="444009983">
              <w:marLeft w:val="0"/>
              <w:marRight w:val="0"/>
              <w:marTop w:val="0"/>
              <w:marBottom w:val="150"/>
              <w:divBdr>
                <w:top w:val="none" w:sz="0" w:space="0" w:color="auto"/>
                <w:left w:val="none" w:sz="0" w:space="0" w:color="auto"/>
                <w:bottom w:val="none" w:sz="0" w:space="0" w:color="auto"/>
                <w:right w:val="none" w:sz="0" w:space="0" w:color="auto"/>
              </w:divBdr>
            </w:div>
          </w:divsChild>
        </w:div>
        <w:div w:id="191190732">
          <w:marLeft w:val="0"/>
          <w:marRight w:val="0"/>
          <w:marTop w:val="0"/>
          <w:marBottom w:val="0"/>
          <w:divBdr>
            <w:top w:val="none" w:sz="0" w:space="0" w:color="auto"/>
            <w:left w:val="none" w:sz="0" w:space="0" w:color="auto"/>
            <w:bottom w:val="none" w:sz="0" w:space="0" w:color="auto"/>
            <w:right w:val="none" w:sz="0" w:space="0" w:color="auto"/>
          </w:divBdr>
        </w:div>
        <w:div w:id="191261342">
          <w:marLeft w:val="0"/>
          <w:marRight w:val="0"/>
          <w:marTop w:val="0"/>
          <w:marBottom w:val="0"/>
          <w:divBdr>
            <w:top w:val="none" w:sz="0" w:space="0" w:color="auto"/>
            <w:left w:val="none" w:sz="0" w:space="0" w:color="auto"/>
            <w:bottom w:val="none" w:sz="0" w:space="0" w:color="auto"/>
            <w:right w:val="none" w:sz="0" w:space="0" w:color="auto"/>
          </w:divBdr>
        </w:div>
        <w:div w:id="191263093">
          <w:marLeft w:val="0"/>
          <w:marRight w:val="0"/>
          <w:marTop w:val="0"/>
          <w:marBottom w:val="0"/>
          <w:divBdr>
            <w:top w:val="none" w:sz="0" w:space="0" w:color="auto"/>
            <w:left w:val="none" w:sz="0" w:space="0" w:color="auto"/>
            <w:bottom w:val="none" w:sz="0" w:space="0" w:color="auto"/>
            <w:right w:val="none" w:sz="0" w:space="0" w:color="auto"/>
          </w:divBdr>
        </w:div>
        <w:div w:id="191303522">
          <w:marLeft w:val="0"/>
          <w:marRight w:val="0"/>
          <w:marTop w:val="0"/>
          <w:marBottom w:val="0"/>
          <w:divBdr>
            <w:top w:val="none" w:sz="0" w:space="0" w:color="auto"/>
            <w:left w:val="none" w:sz="0" w:space="0" w:color="auto"/>
            <w:bottom w:val="none" w:sz="0" w:space="0" w:color="auto"/>
            <w:right w:val="none" w:sz="0" w:space="0" w:color="auto"/>
          </w:divBdr>
        </w:div>
        <w:div w:id="191386913">
          <w:marLeft w:val="0"/>
          <w:marRight w:val="0"/>
          <w:marTop w:val="0"/>
          <w:marBottom w:val="0"/>
          <w:divBdr>
            <w:top w:val="none" w:sz="0" w:space="0" w:color="auto"/>
            <w:left w:val="none" w:sz="0" w:space="0" w:color="auto"/>
            <w:bottom w:val="none" w:sz="0" w:space="0" w:color="auto"/>
            <w:right w:val="none" w:sz="0" w:space="0" w:color="auto"/>
          </w:divBdr>
          <w:divsChild>
            <w:div w:id="231281525">
              <w:marLeft w:val="-188"/>
              <w:marRight w:val="-188"/>
              <w:marTop w:val="0"/>
              <w:marBottom w:val="0"/>
              <w:divBdr>
                <w:top w:val="none" w:sz="0" w:space="0" w:color="auto"/>
                <w:left w:val="none" w:sz="0" w:space="0" w:color="auto"/>
                <w:bottom w:val="none" w:sz="0" w:space="0" w:color="auto"/>
                <w:right w:val="none" w:sz="0" w:space="0" w:color="auto"/>
              </w:divBdr>
              <w:divsChild>
                <w:div w:id="1645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2897">
          <w:marLeft w:val="0"/>
          <w:marRight w:val="0"/>
          <w:marTop w:val="0"/>
          <w:marBottom w:val="0"/>
          <w:divBdr>
            <w:top w:val="none" w:sz="0" w:space="0" w:color="auto"/>
            <w:left w:val="none" w:sz="0" w:space="0" w:color="auto"/>
            <w:bottom w:val="none" w:sz="0" w:space="0" w:color="auto"/>
            <w:right w:val="none" w:sz="0" w:space="0" w:color="auto"/>
          </w:divBdr>
        </w:div>
        <w:div w:id="191573148">
          <w:marLeft w:val="0"/>
          <w:marRight w:val="75"/>
          <w:marTop w:val="75"/>
          <w:marBottom w:val="0"/>
          <w:divBdr>
            <w:top w:val="none" w:sz="0" w:space="0" w:color="auto"/>
            <w:left w:val="none" w:sz="0" w:space="0" w:color="auto"/>
            <w:bottom w:val="none" w:sz="0" w:space="0" w:color="auto"/>
            <w:right w:val="none" w:sz="0" w:space="0" w:color="auto"/>
          </w:divBdr>
        </w:div>
        <w:div w:id="191573183">
          <w:marLeft w:val="0"/>
          <w:marRight w:val="0"/>
          <w:marTop w:val="0"/>
          <w:marBottom w:val="125"/>
          <w:divBdr>
            <w:top w:val="none" w:sz="0" w:space="0" w:color="auto"/>
            <w:left w:val="none" w:sz="0" w:space="0" w:color="auto"/>
            <w:bottom w:val="none" w:sz="0" w:space="0" w:color="auto"/>
            <w:right w:val="none" w:sz="0" w:space="0" w:color="auto"/>
          </w:divBdr>
        </w:div>
        <w:div w:id="191574618">
          <w:marLeft w:val="150"/>
          <w:marRight w:val="0"/>
          <w:marTop w:val="0"/>
          <w:marBottom w:val="0"/>
          <w:divBdr>
            <w:top w:val="none" w:sz="0" w:space="0" w:color="auto"/>
            <w:left w:val="none" w:sz="0" w:space="0" w:color="auto"/>
            <w:bottom w:val="none" w:sz="0" w:space="0" w:color="auto"/>
            <w:right w:val="none" w:sz="0" w:space="0" w:color="auto"/>
          </w:divBdr>
        </w:div>
        <w:div w:id="191578929">
          <w:marLeft w:val="0"/>
          <w:marRight w:val="225"/>
          <w:marTop w:val="0"/>
          <w:marBottom w:val="0"/>
          <w:divBdr>
            <w:top w:val="none" w:sz="0" w:space="0" w:color="auto"/>
            <w:left w:val="none" w:sz="0" w:space="0" w:color="auto"/>
            <w:bottom w:val="none" w:sz="0" w:space="0" w:color="auto"/>
            <w:right w:val="none" w:sz="0" w:space="0" w:color="auto"/>
          </w:divBdr>
        </w:div>
        <w:div w:id="191652183">
          <w:marLeft w:val="0"/>
          <w:marRight w:val="0"/>
          <w:marTop w:val="0"/>
          <w:marBottom w:val="0"/>
          <w:divBdr>
            <w:top w:val="none" w:sz="0" w:space="0" w:color="auto"/>
            <w:left w:val="none" w:sz="0" w:space="0" w:color="auto"/>
            <w:bottom w:val="none" w:sz="0" w:space="0" w:color="auto"/>
            <w:right w:val="none" w:sz="0" w:space="0" w:color="auto"/>
          </w:divBdr>
          <w:divsChild>
            <w:div w:id="593054085">
              <w:marLeft w:val="0"/>
              <w:marRight w:val="0"/>
              <w:marTop w:val="0"/>
              <w:marBottom w:val="0"/>
              <w:divBdr>
                <w:top w:val="none" w:sz="0" w:space="0" w:color="auto"/>
                <w:left w:val="none" w:sz="0" w:space="0" w:color="auto"/>
                <w:bottom w:val="none" w:sz="0" w:space="0" w:color="auto"/>
                <w:right w:val="none" w:sz="0" w:space="0" w:color="auto"/>
              </w:divBdr>
            </w:div>
          </w:divsChild>
        </w:div>
        <w:div w:id="191696473">
          <w:marLeft w:val="0"/>
          <w:marRight w:val="0"/>
          <w:marTop w:val="0"/>
          <w:marBottom w:val="240"/>
          <w:divBdr>
            <w:top w:val="none" w:sz="0" w:space="0" w:color="auto"/>
            <w:left w:val="none" w:sz="0" w:space="0" w:color="auto"/>
            <w:bottom w:val="none" w:sz="0" w:space="0" w:color="auto"/>
            <w:right w:val="none" w:sz="0" w:space="0" w:color="auto"/>
          </w:divBdr>
        </w:div>
        <w:div w:id="191699233">
          <w:marLeft w:val="0"/>
          <w:marRight w:val="0"/>
          <w:marTop w:val="150"/>
          <w:marBottom w:val="0"/>
          <w:divBdr>
            <w:top w:val="none" w:sz="0" w:space="0" w:color="auto"/>
            <w:left w:val="none" w:sz="0" w:space="0" w:color="auto"/>
            <w:bottom w:val="none" w:sz="0" w:space="0" w:color="auto"/>
            <w:right w:val="none" w:sz="0" w:space="0" w:color="auto"/>
          </w:divBdr>
          <w:divsChild>
            <w:div w:id="108862743">
              <w:marLeft w:val="0"/>
              <w:marRight w:val="0"/>
              <w:marTop w:val="0"/>
              <w:marBottom w:val="0"/>
              <w:divBdr>
                <w:top w:val="none" w:sz="0" w:space="0" w:color="auto"/>
                <w:left w:val="none" w:sz="0" w:space="0" w:color="auto"/>
                <w:bottom w:val="none" w:sz="0" w:space="0" w:color="auto"/>
                <w:right w:val="none" w:sz="0" w:space="0" w:color="auto"/>
              </w:divBdr>
            </w:div>
          </w:divsChild>
        </w:div>
        <w:div w:id="191699297">
          <w:marLeft w:val="0"/>
          <w:marRight w:val="0"/>
          <w:marTop w:val="0"/>
          <w:marBottom w:val="0"/>
          <w:divBdr>
            <w:top w:val="none" w:sz="0" w:space="0" w:color="auto"/>
            <w:left w:val="none" w:sz="0" w:space="0" w:color="auto"/>
            <w:bottom w:val="none" w:sz="0" w:space="0" w:color="auto"/>
            <w:right w:val="none" w:sz="0" w:space="0" w:color="auto"/>
          </w:divBdr>
          <w:divsChild>
            <w:div w:id="729962636">
              <w:marLeft w:val="0"/>
              <w:marRight w:val="0"/>
              <w:marTop w:val="0"/>
              <w:marBottom w:val="0"/>
              <w:divBdr>
                <w:top w:val="none" w:sz="0" w:space="0" w:color="auto"/>
                <w:left w:val="none" w:sz="0" w:space="0" w:color="auto"/>
                <w:bottom w:val="none" w:sz="0" w:space="0" w:color="auto"/>
                <w:right w:val="none" w:sz="0" w:space="0" w:color="auto"/>
              </w:divBdr>
            </w:div>
          </w:divsChild>
        </w:div>
        <w:div w:id="191773159">
          <w:marLeft w:val="0"/>
          <w:marRight w:val="0"/>
          <w:marTop w:val="0"/>
          <w:marBottom w:val="0"/>
          <w:divBdr>
            <w:top w:val="none" w:sz="0" w:space="0" w:color="auto"/>
            <w:left w:val="none" w:sz="0" w:space="0" w:color="auto"/>
            <w:bottom w:val="none" w:sz="0" w:space="0" w:color="auto"/>
            <w:right w:val="none" w:sz="0" w:space="0" w:color="auto"/>
          </w:divBdr>
        </w:div>
        <w:div w:id="191844861">
          <w:marLeft w:val="0"/>
          <w:marRight w:val="0"/>
          <w:marTop w:val="0"/>
          <w:marBottom w:val="0"/>
          <w:divBdr>
            <w:top w:val="none" w:sz="0" w:space="0" w:color="auto"/>
            <w:left w:val="none" w:sz="0" w:space="0" w:color="auto"/>
            <w:bottom w:val="none" w:sz="0" w:space="0" w:color="auto"/>
            <w:right w:val="none" w:sz="0" w:space="0" w:color="auto"/>
          </w:divBdr>
        </w:div>
        <w:div w:id="191919004">
          <w:marLeft w:val="0"/>
          <w:marRight w:val="0"/>
          <w:marTop w:val="0"/>
          <w:marBottom w:val="0"/>
          <w:divBdr>
            <w:top w:val="none" w:sz="0" w:space="0" w:color="auto"/>
            <w:left w:val="none" w:sz="0" w:space="0" w:color="auto"/>
            <w:bottom w:val="none" w:sz="0" w:space="0" w:color="auto"/>
            <w:right w:val="none" w:sz="0" w:space="0" w:color="auto"/>
          </w:divBdr>
          <w:divsChild>
            <w:div w:id="451479833">
              <w:marLeft w:val="0"/>
              <w:marRight w:val="0"/>
              <w:marTop w:val="0"/>
              <w:marBottom w:val="0"/>
              <w:divBdr>
                <w:top w:val="none" w:sz="0" w:space="0" w:color="auto"/>
                <w:left w:val="none" w:sz="0" w:space="0" w:color="auto"/>
                <w:bottom w:val="none" w:sz="0" w:space="0" w:color="auto"/>
                <w:right w:val="none" w:sz="0" w:space="0" w:color="auto"/>
              </w:divBdr>
            </w:div>
          </w:divsChild>
        </w:div>
        <w:div w:id="191919279">
          <w:marLeft w:val="0"/>
          <w:marRight w:val="75"/>
          <w:marTop w:val="75"/>
          <w:marBottom w:val="0"/>
          <w:divBdr>
            <w:top w:val="none" w:sz="0" w:space="0" w:color="auto"/>
            <w:left w:val="none" w:sz="0" w:space="0" w:color="auto"/>
            <w:bottom w:val="none" w:sz="0" w:space="0" w:color="auto"/>
            <w:right w:val="none" w:sz="0" w:space="0" w:color="auto"/>
          </w:divBdr>
        </w:div>
        <w:div w:id="191960949">
          <w:marLeft w:val="-225"/>
          <w:marRight w:val="-225"/>
          <w:marTop w:val="0"/>
          <w:marBottom w:val="0"/>
          <w:divBdr>
            <w:top w:val="none" w:sz="0" w:space="0" w:color="auto"/>
            <w:left w:val="none" w:sz="0" w:space="0" w:color="auto"/>
            <w:bottom w:val="none" w:sz="0" w:space="0" w:color="auto"/>
            <w:right w:val="none" w:sz="0" w:space="0" w:color="auto"/>
          </w:divBdr>
        </w:div>
        <w:div w:id="191965103">
          <w:marLeft w:val="0"/>
          <w:marRight w:val="450"/>
          <w:marTop w:val="0"/>
          <w:marBottom w:val="150"/>
          <w:divBdr>
            <w:top w:val="none" w:sz="0" w:space="0" w:color="auto"/>
            <w:left w:val="none" w:sz="0" w:space="0" w:color="auto"/>
            <w:bottom w:val="none" w:sz="0" w:space="0" w:color="auto"/>
            <w:right w:val="none" w:sz="0" w:space="0" w:color="auto"/>
          </w:divBdr>
        </w:div>
        <w:div w:id="191966678">
          <w:marLeft w:val="0"/>
          <w:marRight w:val="0"/>
          <w:marTop w:val="0"/>
          <w:marBottom w:val="0"/>
          <w:divBdr>
            <w:top w:val="none" w:sz="0" w:space="0" w:color="auto"/>
            <w:left w:val="none" w:sz="0" w:space="0" w:color="auto"/>
            <w:bottom w:val="none" w:sz="0" w:space="0" w:color="auto"/>
            <w:right w:val="none" w:sz="0" w:space="0" w:color="auto"/>
          </w:divBdr>
        </w:div>
        <w:div w:id="192041033">
          <w:marLeft w:val="0"/>
          <w:marRight w:val="0"/>
          <w:marTop w:val="0"/>
          <w:marBottom w:val="0"/>
          <w:divBdr>
            <w:top w:val="single" w:sz="6" w:space="0" w:color="999999"/>
            <w:left w:val="single" w:sz="6" w:space="0" w:color="999999"/>
            <w:bottom w:val="single" w:sz="6" w:space="0" w:color="999999"/>
            <w:right w:val="single" w:sz="6" w:space="0" w:color="999999"/>
          </w:divBdr>
        </w:div>
        <w:div w:id="192156576">
          <w:marLeft w:val="0"/>
          <w:marRight w:val="0"/>
          <w:marTop w:val="0"/>
          <w:marBottom w:val="0"/>
          <w:divBdr>
            <w:top w:val="single" w:sz="2" w:space="0" w:color="E0E0E0"/>
            <w:left w:val="single" w:sz="2" w:space="0" w:color="E0E0E0"/>
            <w:bottom w:val="single" w:sz="2" w:space="0" w:color="E0E0E0"/>
            <w:right w:val="single" w:sz="2" w:space="0" w:color="E0E0E0"/>
          </w:divBdr>
        </w:div>
        <w:div w:id="192158399">
          <w:marLeft w:val="-225"/>
          <w:marRight w:val="-225"/>
          <w:marTop w:val="0"/>
          <w:marBottom w:val="0"/>
          <w:divBdr>
            <w:top w:val="none" w:sz="0" w:space="0" w:color="auto"/>
            <w:left w:val="none" w:sz="0" w:space="0" w:color="auto"/>
            <w:bottom w:val="none" w:sz="0" w:space="0" w:color="auto"/>
            <w:right w:val="none" w:sz="0" w:space="0" w:color="auto"/>
          </w:divBdr>
          <w:divsChild>
            <w:div w:id="380860031">
              <w:marLeft w:val="1463"/>
              <w:marRight w:val="0"/>
              <w:marTop w:val="0"/>
              <w:marBottom w:val="0"/>
              <w:divBdr>
                <w:top w:val="none" w:sz="0" w:space="0" w:color="auto"/>
                <w:left w:val="none" w:sz="0" w:space="0" w:color="auto"/>
                <w:bottom w:val="none" w:sz="0" w:space="0" w:color="auto"/>
                <w:right w:val="none" w:sz="0" w:space="0" w:color="auto"/>
              </w:divBdr>
            </w:div>
          </w:divsChild>
        </w:div>
        <w:div w:id="192161212">
          <w:marLeft w:val="0"/>
          <w:marRight w:val="188"/>
          <w:marTop w:val="0"/>
          <w:marBottom w:val="188"/>
          <w:divBdr>
            <w:top w:val="none" w:sz="0" w:space="0" w:color="auto"/>
            <w:left w:val="none" w:sz="0" w:space="0" w:color="auto"/>
            <w:bottom w:val="none" w:sz="0" w:space="0" w:color="auto"/>
            <w:right w:val="none" w:sz="0" w:space="0" w:color="auto"/>
          </w:divBdr>
        </w:div>
        <w:div w:id="192232474">
          <w:marLeft w:val="0"/>
          <w:marRight w:val="0"/>
          <w:marTop w:val="0"/>
          <w:marBottom w:val="0"/>
          <w:divBdr>
            <w:top w:val="none" w:sz="0" w:space="0" w:color="auto"/>
            <w:left w:val="none" w:sz="0" w:space="0" w:color="auto"/>
            <w:bottom w:val="none" w:sz="0" w:space="0" w:color="auto"/>
            <w:right w:val="none" w:sz="0" w:space="0" w:color="auto"/>
          </w:divBdr>
        </w:div>
        <w:div w:id="192311756">
          <w:marLeft w:val="0"/>
          <w:marRight w:val="0"/>
          <w:marTop w:val="0"/>
          <w:marBottom w:val="0"/>
          <w:divBdr>
            <w:top w:val="none" w:sz="0" w:space="0" w:color="auto"/>
            <w:left w:val="none" w:sz="0" w:space="0" w:color="auto"/>
            <w:bottom w:val="none" w:sz="0" w:space="0" w:color="auto"/>
            <w:right w:val="none" w:sz="0" w:space="0" w:color="auto"/>
          </w:divBdr>
        </w:div>
        <w:div w:id="192378618">
          <w:marLeft w:val="13"/>
          <w:marRight w:val="188"/>
          <w:marTop w:val="138"/>
          <w:marBottom w:val="88"/>
          <w:divBdr>
            <w:top w:val="none" w:sz="0" w:space="0" w:color="auto"/>
            <w:left w:val="none" w:sz="0" w:space="0" w:color="auto"/>
            <w:bottom w:val="none" w:sz="0" w:space="0" w:color="auto"/>
            <w:right w:val="none" w:sz="0" w:space="0" w:color="auto"/>
          </w:divBdr>
          <w:divsChild>
            <w:div w:id="439179384">
              <w:marLeft w:val="0"/>
              <w:marRight w:val="0"/>
              <w:marTop w:val="0"/>
              <w:marBottom w:val="0"/>
              <w:divBdr>
                <w:top w:val="none" w:sz="0" w:space="0" w:color="auto"/>
                <w:left w:val="none" w:sz="0" w:space="0" w:color="auto"/>
                <w:bottom w:val="none" w:sz="0" w:space="0" w:color="auto"/>
                <w:right w:val="none" w:sz="0" w:space="0" w:color="auto"/>
              </w:divBdr>
            </w:div>
          </w:divsChild>
        </w:div>
        <w:div w:id="192498460">
          <w:marLeft w:val="0"/>
          <w:marRight w:val="0"/>
          <w:marTop w:val="0"/>
          <w:marBottom w:val="250"/>
          <w:divBdr>
            <w:top w:val="none" w:sz="0" w:space="0" w:color="auto"/>
            <w:left w:val="none" w:sz="0" w:space="0" w:color="auto"/>
            <w:bottom w:val="single" w:sz="4" w:space="4" w:color="000000"/>
            <w:right w:val="none" w:sz="0" w:space="0" w:color="auto"/>
          </w:divBdr>
        </w:div>
        <w:div w:id="192500780">
          <w:marLeft w:val="0"/>
          <w:marRight w:val="0"/>
          <w:marTop w:val="0"/>
          <w:marBottom w:val="75"/>
          <w:divBdr>
            <w:top w:val="none" w:sz="0" w:space="0" w:color="auto"/>
            <w:left w:val="none" w:sz="0" w:space="0" w:color="auto"/>
            <w:bottom w:val="none" w:sz="0" w:space="0" w:color="auto"/>
            <w:right w:val="none" w:sz="0" w:space="0" w:color="auto"/>
          </w:divBdr>
        </w:div>
        <w:div w:id="192503670">
          <w:marLeft w:val="0"/>
          <w:marRight w:val="0"/>
          <w:marTop w:val="0"/>
          <w:marBottom w:val="0"/>
          <w:divBdr>
            <w:top w:val="none" w:sz="0" w:space="0" w:color="auto"/>
            <w:left w:val="none" w:sz="0" w:space="0" w:color="auto"/>
            <w:bottom w:val="none" w:sz="0" w:space="0" w:color="auto"/>
            <w:right w:val="none" w:sz="0" w:space="0" w:color="auto"/>
          </w:divBdr>
        </w:div>
        <w:div w:id="192545133">
          <w:marLeft w:val="0"/>
          <w:marRight w:val="0"/>
          <w:marTop w:val="0"/>
          <w:marBottom w:val="0"/>
          <w:divBdr>
            <w:top w:val="none" w:sz="0" w:space="0" w:color="auto"/>
            <w:left w:val="none" w:sz="0" w:space="0" w:color="auto"/>
            <w:bottom w:val="none" w:sz="0" w:space="0" w:color="auto"/>
            <w:right w:val="none" w:sz="0" w:space="0" w:color="auto"/>
          </w:divBdr>
          <w:divsChild>
            <w:div w:id="279803422">
              <w:marLeft w:val="0"/>
              <w:marRight w:val="0"/>
              <w:marTop w:val="0"/>
              <w:marBottom w:val="0"/>
              <w:divBdr>
                <w:top w:val="none" w:sz="0" w:space="0" w:color="auto"/>
                <w:left w:val="none" w:sz="0" w:space="0" w:color="auto"/>
                <w:bottom w:val="none" w:sz="0" w:space="0" w:color="auto"/>
                <w:right w:val="none" w:sz="0" w:space="0" w:color="auto"/>
              </w:divBdr>
              <w:divsChild>
                <w:div w:id="471674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692584">
          <w:marLeft w:val="15"/>
          <w:marRight w:val="225"/>
          <w:marTop w:val="0"/>
          <w:marBottom w:val="105"/>
          <w:divBdr>
            <w:top w:val="none" w:sz="0" w:space="0" w:color="auto"/>
            <w:left w:val="none" w:sz="0" w:space="0" w:color="auto"/>
            <w:bottom w:val="none" w:sz="0" w:space="0" w:color="auto"/>
            <w:right w:val="none" w:sz="0" w:space="0" w:color="auto"/>
          </w:divBdr>
          <w:divsChild>
            <w:div w:id="327516049">
              <w:marLeft w:val="0"/>
              <w:marRight w:val="0"/>
              <w:marTop w:val="0"/>
              <w:marBottom w:val="0"/>
              <w:divBdr>
                <w:top w:val="none" w:sz="0" w:space="0" w:color="auto"/>
                <w:left w:val="none" w:sz="0" w:space="0" w:color="auto"/>
                <w:bottom w:val="none" w:sz="0" w:space="0" w:color="auto"/>
                <w:right w:val="none" w:sz="0" w:space="0" w:color="auto"/>
              </w:divBdr>
            </w:div>
          </w:divsChild>
        </w:div>
        <w:div w:id="192766572">
          <w:marLeft w:val="0"/>
          <w:marRight w:val="0"/>
          <w:marTop w:val="0"/>
          <w:marBottom w:val="0"/>
          <w:divBdr>
            <w:top w:val="single" w:sz="2" w:space="0" w:color="E0E0E0"/>
            <w:left w:val="single" w:sz="2" w:space="0" w:color="E0E0E0"/>
            <w:bottom w:val="single" w:sz="2" w:space="0" w:color="E0E0E0"/>
            <w:right w:val="single" w:sz="2" w:space="0" w:color="E0E0E0"/>
          </w:divBdr>
        </w:div>
        <w:div w:id="192768036">
          <w:marLeft w:val="0"/>
          <w:marRight w:val="0"/>
          <w:marTop w:val="0"/>
          <w:marBottom w:val="0"/>
          <w:divBdr>
            <w:top w:val="none" w:sz="0" w:space="0" w:color="auto"/>
            <w:left w:val="none" w:sz="0" w:space="0" w:color="auto"/>
            <w:bottom w:val="none" w:sz="0" w:space="0" w:color="auto"/>
            <w:right w:val="none" w:sz="0" w:space="0" w:color="auto"/>
          </w:divBdr>
          <w:divsChild>
            <w:div w:id="302660239">
              <w:marLeft w:val="0"/>
              <w:marRight w:val="0"/>
              <w:marTop w:val="0"/>
              <w:marBottom w:val="0"/>
              <w:divBdr>
                <w:top w:val="none" w:sz="0" w:space="0" w:color="auto"/>
                <w:left w:val="none" w:sz="0" w:space="0" w:color="auto"/>
                <w:bottom w:val="none" w:sz="0" w:space="0" w:color="auto"/>
                <w:right w:val="none" w:sz="0" w:space="0" w:color="auto"/>
              </w:divBdr>
            </w:div>
          </w:divsChild>
        </w:div>
        <w:div w:id="192771969">
          <w:marLeft w:val="0"/>
          <w:marRight w:val="0"/>
          <w:marTop w:val="0"/>
          <w:marBottom w:val="0"/>
          <w:divBdr>
            <w:top w:val="none" w:sz="0" w:space="0" w:color="auto"/>
            <w:left w:val="none" w:sz="0" w:space="0" w:color="auto"/>
            <w:bottom w:val="none" w:sz="0" w:space="0" w:color="auto"/>
            <w:right w:val="none" w:sz="0" w:space="0" w:color="auto"/>
          </w:divBdr>
        </w:div>
        <w:div w:id="192772973">
          <w:marLeft w:val="0"/>
          <w:marRight w:val="188"/>
          <w:marTop w:val="0"/>
          <w:marBottom w:val="0"/>
          <w:divBdr>
            <w:top w:val="none" w:sz="0" w:space="0" w:color="auto"/>
            <w:left w:val="none" w:sz="0" w:space="0" w:color="auto"/>
            <w:bottom w:val="none" w:sz="0" w:space="0" w:color="auto"/>
            <w:right w:val="none" w:sz="0" w:space="0" w:color="auto"/>
          </w:divBdr>
          <w:divsChild>
            <w:div w:id="493766601">
              <w:marLeft w:val="0"/>
              <w:marRight w:val="0"/>
              <w:marTop w:val="0"/>
              <w:marBottom w:val="0"/>
              <w:divBdr>
                <w:top w:val="none" w:sz="0" w:space="0" w:color="auto"/>
                <w:left w:val="none" w:sz="0" w:space="0" w:color="auto"/>
                <w:bottom w:val="none" w:sz="0" w:space="0" w:color="auto"/>
                <w:right w:val="none" w:sz="0" w:space="0" w:color="auto"/>
              </w:divBdr>
            </w:div>
          </w:divsChild>
        </w:div>
        <w:div w:id="192773851">
          <w:marLeft w:val="0"/>
          <w:marRight w:val="0"/>
          <w:marTop w:val="0"/>
          <w:marBottom w:val="0"/>
          <w:divBdr>
            <w:top w:val="none" w:sz="0" w:space="0" w:color="auto"/>
            <w:left w:val="none" w:sz="0" w:space="0" w:color="auto"/>
            <w:bottom w:val="none" w:sz="0" w:space="0" w:color="auto"/>
            <w:right w:val="none" w:sz="0" w:space="0" w:color="auto"/>
          </w:divBdr>
        </w:div>
        <w:div w:id="192807488">
          <w:marLeft w:val="0"/>
          <w:marRight w:val="0"/>
          <w:marTop w:val="0"/>
          <w:marBottom w:val="75"/>
          <w:divBdr>
            <w:top w:val="none" w:sz="0" w:space="0" w:color="auto"/>
            <w:left w:val="none" w:sz="0" w:space="0" w:color="auto"/>
            <w:bottom w:val="none" w:sz="0" w:space="0" w:color="auto"/>
            <w:right w:val="none" w:sz="0" w:space="0" w:color="auto"/>
          </w:divBdr>
        </w:div>
        <w:div w:id="192809117">
          <w:marLeft w:val="0"/>
          <w:marRight w:val="0"/>
          <w:marTop w:val="0"/>
          <w:marBottom w:val="0"/>
          <w:divBdr>
            <w:top w:val="single" w:sz="6" w:space="15" w:color="D2D2D2"/>
            <w:left w:val="none" w:sz="0" w:space="0" w:color="auto"/>
            <w:bottom w:val="none" w:sz="0" w:space="0" w:color="auto"/>
            <w:right w:val="none" w:sz="0" w:space="0" w:color="auto"/>
          </w:divBdr>
        </w:div>
        <w:div w:id="192814435">
          <w:marLeft w:val="-150"/>
          <w:marRight w:val="-150"/>
          <w:marTop w:val="0"/>
          <w:marBottom w:val="0"/>
          <w:divBdr>
            <w:top w:val="none" w:sz="0" w:space="0" w:color="auto"/>
            <w:left w:val="none" w:sz="0" w:space="0" w:color="auto"/>
            <w:bottom w:val="none" w:sz="0" w:space="0" w:color="auto"/>
            <w:right w:val="none" w:sz="0" w:space="0" w:color="auto"/>
          </w:divBdr>
          <w:divsChild>
            <w:div w:id="73598823">
              <w:marLeft w:val="0"/>
              <w:marRight w:val="0"/>
              <w:marTop w:val="0"/>
              <w:marBottom w:val="0"/>
              <w:divBdr>
                <w:top w:val="none" w:sz="0" w:space="0" w:color="auto"/>
                <w:left w:val="none" w:sz="0" w:space="0" w:color="auto"/>
                <w:bottom w:val="none" w:sz="0" w:space="0" w:color="auto"/>
                <w:right w:val="none" w:sz="0" w:space="0" w:color="auto"/>
              </w:divBdr>
            </w:div>
          </w:divsChild>
        </w:div>
        <w:div w:id="192964763">
          <w:marLeft w:val="0"/>
          <w:marRight w:val="0"/>
          <w:marTop w:val="0"/>
          <w:marBottom w:val="0"/>
          <w:divBdr>
            <w:top w:val="none" w:sz="0" w:space="8" w:color="BDC3C7"/>
            <w:left w:val="none" w:sz="0" w:space="11" w:color="BDC3C7"/>
            <w:bottom w:val="single" w:sz="12" w:space="8" w:color="BDC3C7"/>
            <w:right w:val="none" w:sz="0" w:space="11" w:color="BDC3C7"/>
          </w:divBdr>
        </w:div>
        <w:div w:id="1930766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084118">
          <w:marLeft w:val="0"/>
          <w:marRight w:val="0"/>
          <w:marTop w:val="0"/>
          <w:marBottom w:val="0"/>
          <w:divBdr>
            <w:top w:val="none" w:sz="0" w:space="0" w:color="auto"/>
            <w:left w:val="none" w:sz="0" w:space="0" w:color="auto"/>
            <w:bottom w:val="none" w:sz="0" w:space="0" w:color="auto"/>
            <w:right w:val="none" w:sz="0" w:space="0" w:color="auto"/>
          </w:divBdr>
        </w:div>
        <w:div w:id="193200979">
          <w:marLeft w:val="0"/>
          <w:marRight w:val="0"/>
          <w:marTop w:val="0"/>
          <w:marBottom w:val="0"/>
          <w:divBdr>
            <w:top w:val="none" w:sz="0" w:space="0" w:color="auto"/>
            <w:left w:val="none" w:sz="0" w:space="0" w:color="auto"/>
            <w:bottom w:val="none" w:sz="0" w:space="0" w:color="auto"/>
            <w:right w:val="none" w:sz="0" w:space="0" w:color="auto"/>
          </w:divBdr>
          <w:divsChild>
            <w:div w:id="263222934">
              <w:marLeft w:val="0"/>
              <w:marRight w:val="0"/>
              <w:marTop w:val="0"/>
              <w:marBottom w:val="0"/>
              <w:divBdr>
                <w:top w:val="none" w:sz="0" w:space="0" w:color="auto"/>
                <w:left w:val="none" w:sz="0" w:space="0" w:color="auto"/>
                <w:bottom w:val="none" w:sz="0" w:space="0" w:color="auto"/>
                <w:right w:val="none" w:sz="0" w:space="0" w:color="auto"/>
              </w:divBdr>
              <w:divsChild>
                <w:div w:id="3244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9894">
          <w:marLeft w:val="0"/>
          <w:marRight w:val="0"/>
          <w:marTop w:val="0"/>
          <w:marBottom w:val="0"/>
          <w:divBdr>
            <w:top w:val="none" w:sz="0" w:space="0" w:color="auto"/>
            <w:left w:val="none" w:sz="0" w:space="0" w:color="auto"/>
            <w:bottom w:val="none" w:sz="0" w:space="0" w:color="auto"/>
            <w:right w:val="none" w:sz="0" w:space="0" w:color="auto"/>
          </w:divBdr>
        </w:div>
        <w:div w:id="193349032">
          <w:marLeft w:val="0"/>
          <w:marRight w:val="0"/>
          <w:marTop w:val="0"/>
          <w:marBottom w:val="0"/>
          <w:divBdr>
            <w:top w:val="none" w:sz="0" w:space="0" w:color="auto"/>
            <w:left w:val="none" w:sz="0" w:space="0" w:color="auto"/>
            <w:bottom w:val="none" w:sz="0" w:space="0" w:color="auto"/>
            <w:right w:val="none" w:sz="0" w:space="0" w:color="auto"/>
          </w:divBdr>
        </w:div>
        <w:div w:id="1934278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466802">
          <w:marLeft w:val="0"/>
          <w:marRight w:val="0"/>
          <w:marTop w:val="0"/>
          <w:marBottom w:val="0"/>
          <w:divBdr>
            <w:top w:val="none" w:sz="0" w:space="0" w:color="auto"/>
            <w:left w:val="none" w:sz="0" w:space="0" w:color="auto"/>
            <w:bottom w:val="none" w:sz="0" w:space="0" w:color="auto"/>
            <w:right w:val="none" w:sz="0" w:space="0" w:color="auto"/>
          </w:divBdr>
          <w:divsChild>
            <w:div w:id="222176812">
              <w:marLeft w:val="0"/>
              <w:marRight w:val="0"/>
              <w:marTop w:val="150"/>
              <w:marBottom w:val="0"/>
              <w:divBdr>
                <w:top w:val="none" w:sz="0" w:space="0" w:color="auto"/>
                <w:left w:val="none" w:sz="0" w:space="0" w:color="auto"/>
                <w:bottom w:val="none" w:sz="0" w:space="0" w:color="auto"/>
                <w:right w:val="none" w:sz="0" w:space="0" w:color="auto"/>
              </w:divBdr>
              <w:divsChild>
                <w:div w:id="395976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468384">
          <w:marLeft w:val="0"/>
          <w:marRight w:val="0"/>
          <w:marTop w:val="0"/>
          <w:marBottom w:val="0"/>
          <w:divBdr>
            <w:top w:val="none" w:sz="0" w:space="0" w:color="auto"/>
            <w:left w:val="none" w:sz="0" w:space="0" w:color="auto"/>
            <w:bottom w:val="none" w:sz="0" w:space="0" w:color="auto"/>
            <w:right w:val="none" w:sz="0" w:space="0" w:color="auto"/>
          </w:divBdr>
          <w:divsChild>
            <w:div w:id="146408802">
              <w:marLeft w:val="-150"/>
              <w:marRight w:val="-150"/>
              <w:marTop w:val="0"/>
              <w:marBottom w:val="0"/>
              <w:divBdr>
                <w:top w:val="none" w:sz="0" w:space="0" w:color="auto"/>
                <w:left w:val="none" w:sz="0" w:space="0" w:color="auto"/>
                <w:bottom w:val="none" w:sz="0" w:space="0" w:color="auto"/>
                <w:right w:val="none" w:sz="0" w:space="0" w:color="auto"/>
              </w:divBdr>
              <w:divsChild>
                <w:div w:id="424616813">
                  <w:marLeft w:val="0"/>
                  <w:marRight w:val="0"/>
                  <w:marTop w:val="0"/>
                  <w:marBottom w:val="0"/>
                  <w:divBdr>
                    <w:top w:val="none" w:sz="0" w:space="0" w:color="auto"/>
                    <w:left w:val="none" w:sz="0" w:space="0" w:color="auto"/>
                    <w:bottom w:val="none" w:sz="0" w:space="0" w:color="auto"/>
                    <w:right w:val="none" w:sz="0" w:space="0" w:color="auto"/>
                  </w:divBdr>
                </w:div>
              </w:divsChild>
            </w:div>
            <w:div w:id="294988217">
              <w:marLeft w:val="-150"/>
              <w:marRight w:val="-150"/>
              <w:marTop w:val="0"/>
              <w:marBottom w:val="0"/>
              <w:divBdr>
                <w:top w:val="none" w:sz="0" w:space="0" w:color="auto"/>
                <w:left w:val="none" w:sz="0" w:space="0" w:color="auto"/>
                <w:bottom w:val="none" w:sz="0" w:space="0" w:color="auto"/>
                <w:right w:val="none" w:sz="0" w:space="0" w:color="auto"/>
              </w:divBdr>
            </w:div>
            <w:div w:id="495651500">
              <w:marLeft w:val="-150"/>
              <w:marRight w:val="-150"/>
              <w:marTop w:val="0"/>
              <w:marBottom w:val="0"/>
              <w:divBdr>
                <w:top w:val="none" w:sz="0" w:space="0" w:color="auto"/>
                <w:left w:val="none" w:sz="0" w:space="0" w:color="auto"/>
                <w:bottom w:val="none" w:sz="0" w:space="0" w:color="auto"/>
                <w:right w:val="none" w:sz="0" w:space="0" w:color="auto"/>
              </w:divBdr>
            </w:div>
          </w:divsChild>
        </w:div>
        <w:div w:id="193613717">
          <w:marLeft w:val="0"/>
          <w:marRight w:val="0"/>
          <w:marTop w:val="0"/>
          <w:marBottom w:val="0"/>
          <w:divBdr>
            <w:top w:val="none" w:sz="0" w:space="0" w:color="auto"/>
            <w:left w:val="none" w:sz="0" w:space="0" w:color="auto"/>
            <w:bottom w:val="none" w:sz="0" w:space="0" w:color="auto"/>
            <w:right w:val="none" w:sz="0" w:space="0" w:color="auto"/>
          </w:divBdr>
          <w:divsChild>
            <w:div w:id="55663402">
              <w:marLeft w:val="0"/>
              <w:marRight w:val="0"/>
              <w:marTop w:val="0"/>
              <w:marBottom w:val="0"/>
              <w:divBdr>
                <w:top w:val="none" w:sz="0" w:space="0" w:color="auto"/>
                <w:left w:val="none" w:sz="0" w:space="0" w:color="auto"/>
                <w:bottom w:val="none" w:sz="0" w:space="0" w:color="auto"/>
                <w:right w:val="none" w:sz="0" w:space="0" w:color="auto"/>
              </w:divBdr>
            </w:div>
          </w:divsChild>
        </w:div>
        <w:div w:id="193614378">
          <w:marLeft w:val="0"/>
          <w:marRight w:val="0"/>
          <w:marTop w:val="0"/>
          <w:marBottom w:val="0"/>
          <w:divBdr>
            <w:top w:val="none" w:sz="0" w:space="0" w:color="auto"/>
            <w:left w:val="none" w:sz="0" w:space="0" w:color="auto"/>
            <w:bottom w:val="none" w:sz="0" w:space="0" w:color="auto"/>
            <w:right w:val="none" w:sz="0" w:space="0" w:color="auto"/>
          </w:divBdr>
        </w:div>
        <w:div w:id="193614752">
          <w:marLeft w:val="0"/>
          <w:marRight w:val="0"/>
          <w:marTop w:val="0"/>
          <w:marBottom w:val="0"/>
          <w:divBdr>
            <w:top w:val="none" w:sz="0" w:space="0" w:color="auto"/>
            <w:left w:val="none" w:sz="0" w:space="0" w:color="auto"/>
            <w:bottom w:val="none" w:sz="0" w:space="0" w:color="auto"/>
            <w:right w:val="none" w:sz="0" w:space="0" w:color="auto"/>
          </w:divBdr>
        </w:div>
        <w:div w:id="193618994">
          <w:marLeft w:val="0"/>
          <w:marRight w:val="0"/>
          <w:marTop w:val="0"/>
          <w:marBottom w:val="0"/>
          <w:divBdr>
            <w:top w:val="single" w:sz="2" w:space="0" w:color="E0E0E0"/>
            <w:left w:val="single" w:sz="2" w:space="0" w:color="E0E0E0"/>
            <w:bottom w:val="single" w:sz="2" w:space="0" w:color="E0E0E0"/>
            <w:right w:val="single" w:sz="2" w:space="0" w:color="E0E0E0"/>
          </w:divBdr>
        </w:div>
        <w:div w:id="193619789">
          <w:marLeft w:val="0"/>
          <w:marRight w:val="0"/>
          <w:marTop w:val="0"/>
          <w:marBottom w:val="150"/>
          <w:divBdr>
            <w:top w:val="none" w:sz="0" w:space="0" w:color="auto"/>
            <w:left w:val="none" w:sz="0" w:space="0" w:color="auto"/>
            <w:bottom w:val="none" w:sz="0" w:space="0" w:color="auto"/>
            <w:right w:val="none" w:sz="0" w:space="0" w:color="auto"/>
          </w:divBdr>
        </w:div>
        <w:div w:id="193688069">
          <w:marLeft w:val="0"/>
          <w:marRight w:val="0"/>
          <w:marTop w:val="0"/>
          <w:marBottom w:val="0"/>
          <w:divBdr>
            <w:top w:val="none" w:sz="0" w:space="0" w:color="auto"/>
            <w:left w:val="none" w:sz="0" w:space="0" w:color="auto"/>
            <w:bottom w:val="none" w:sz="0" w:space="0" w:color="auto"/>
            <w:right w:val="none" w:sz="0" w:space="0" w:color="auto"/>
          </w:divBdr>
        </w:div>
        <w:div w:id="193733901">
          <w:marLeft w:val="0"/>
          <w:marRight w:val="0"/>
          <w:marTop w:val="0"/>
          <w:marBottom w:val="0"/>
          <w:divBdr>
            <w:top w:val="none" w:sz="0" w:space="0" w:color="auto"/>
            <w:left w:val="none" w:sz="0" w:space="0" w:color="auto"/>
            <w:bottom w:val="none" w:sz="0" w:space="0" w:color="auto"/>
            <w:right w:val="none" w:sz="0" w:space="0" w:color="auto"/>
          </w:divBdr>
        </w:div>
        <w:div w:id="193738407">
          <w:marLeft w:val="0"/>
          <w:marRight w:val="0"/>
          <w:marTop w:val="0"/>
          <w:marBottom w:val="75"/>
          <w:divBdr>
            <w:top w:val="none" w:sz="0" w:space="0" w:color="auto"/>
            <w:left w:val="none" w:sz="0" w:space="0" w:color="auto"/>
            <w:bottom w:val="none" w:sz="0" w:space="0" w:color="auto"/>
            <w:right w:val="none" w:sz="0" w:space="0" w:color="auto"/>
          </w:divBdr>
        </w:div>
        <w:div w:id="193810674">
          <w:marLeft w:val="0"/>
          <w:marRight w:val="0"/>
          <w:marTop w:val="0"/>
          <w:marBottom w:val="0"/>
          <w:divBdr>
            <w:top w:val="none" w:sz="0" w:space="0" w:color="auto"/>
            <w:left w:val="none" w:sz="0" w:space="0" w:color="auto"/>
            <w:bottom w:val="none" w:sz="0" w:space="0" w:color="auto"/>
            <w:right w:val="none" w:sz="0" w:space="0" w:color="auto"/>
          </w:divBdr>
        </w:div>
        <w:div w:id="193815771">
          <w:marLeft w:val="0"/>
          <w:marRight w:val="0"/>
          <w:marTop w:val="0"/>
          <w:marBottom w:val="0"/>
          <w:divBdr>
            <w:top w:val="none" w:sz="0" w:space="0" w:color="auto"/>
            <w:left w:val="none" w:sz="0" w:space="0" w:color="auto"/>
            <w:bottom w:val="none" w:sz="0" w:space="0" w:color="auto"/>
            <w:right w:val="none" w:sz="0" w:space="0" w:color="auto"/>
          </w:divBdr>
        </w:div>
        <w:div w:id="193882504">
          <w:marLeft w:val="0"/>
          <w:marRight w:val="0"/>
          <w:marTop w:val="0"/>
          <w:marBottom w:val="0"/>
          <w:divBdr>
            <w:top w:val="none" w:sz="0" w:space="0" w:color="auto"/>
            <w:left w:val="none" w:sz="0" w:space="0" w:color="auto"/>
            <w:bottom w:val="none" w:sz="0" w:space="0" w:color="auto"/>
            <w:right w:val="none" w:sz="0" w:space="0" w:color="auto"/>
          </w:divBdr>
        </w:div>
        <w:div w:id="194001322">
          <w:marLeft w:val="300"/>
          <w:marRight w:val="0"/>
          <w:marTop w:val="300"/>
          <w:marBottom w:val="0"/>
          <w:divBdr>
            <w:top w:val="none" w:sz="0" w:space="0" w:color="auto"/>
            <w:left w:val="none" w:sz="0" w:space="0" w:color="auto"/>
            <w:bottom w:val="none" w:sz="0" w:space="0" w:color="auto"/>
            <w:right w:val="none" w:sz="0" w:space="0" w:color="auto"/>
          </w:divBdr>
        </w:div>
        <w:div w:id="194003701">
          <w:marLeft w:val="0"/>
          <w:marRight w:val="188"/>
          <w:marTop w:val="0"/>
          <w:marBottom w:val="0"/>
          <w:divBdr>
            <w:top w:val="none" w:sz="0" w:space="0" w:color="auto"/>
            <w:left w:val="none" w:sz="0" w:space="0" w:color="auto"/>
            <w:bottom w:val="none" w:sz="0" w:space="0" w:color="auto"/>
            <w:right w:val="none" w:sz="0" w:space="0" w:color="auto"/>
          </w:divBdr>
        </w:div>
        <w:div w:id="194007426">
          <w:marLeft w:val="0"/>
          <w:marRight w:val="0"/>
          <w:marTop w:val="0"/>
          <w:marBottom w:val="75"/>
          <w:divBdr>
            <w:top w:val="none" w:sz="0" w:space="0" w:color="auto"/>
            <w:left w:val="none" w:sz="0" w:space="0" w:color="auto"/>
            <w:bottom w:val="none" w:sz="0" w:space="0" w:color="auto"/>
            <w:right w:val="none" w:sz="0" w:space="0" w:color="auto"/>
          </w:divBdr>
        </w:div>
        <w:div w:id="194074795">
          <w:marLeft w:val="0"/>
          <w:marRight w:val="0"/>
          <w:marTop w:val="0"/>
          <w:marBottom w:val="0"/>
          <w:divBdr>
            <w:top w:val="none" w:sz="0" w:space="0" w:color="auto"/>
            <w:left w:val="none" w:sz="0" w:space="0" w:color="auto"/>
            <w:bottom w:val="none" w:sz="0" w:space="0" w:color="auto"/>
            <w:right w:val="none" w:sz="0" w:space="0" w:color="auto"/>
          </w:divBdr>
        </w:div>
        <w:div w:id="194078967">
          <w:marLeft w:val="0"/>
          <w:marRight w:val="0"/>
          <w:marTop w:val="0"/>
          <w:marBottom w:val="0"/>
          <w:divBdr>
            <w:top w:val="none" w:sz="0" w:space="0" w:color="auto"/>
            <w:left w:val="none" w:sz="0" w:space="0" w:color="auto"/>
            <w:bottom w:val="none" w:sz="0" w:space="0" w:color="auto"/>
            <w:right w:val="none" w:sz="0" w:space="0" w:color="auto"/>
          </w:divBdr>
        </w:div>
        <w:div w:id="194081461">
          <w:marLeft w:val="0"/>
          <w:marRight w:val="0"/>
          <w:marTop w:val="0"/>
          <w:marBottom w:val="501"/>
          <w:divBdr>
            <w:top w:val="none" w:sz="0" w:space="0" w:color="auto"/>
            <w:left w:val="none" w:sz="0" w:space="0" w:color="auto"/>
            <w:bottom w:val="none" w:sz="0" w:space="0" w:color="auto"/>
            <w:right w:val="none" w:sz="0" w:space="0" w:color="auto"/>
          </w:divBdr>
          <w:divsChild>
            <w:div w:id="454951169">
              <w:marLeft w:val="0"/>
              <w:marRight w:val="0"/>
              <w:marTop w:val="0"/>
              <w:marBottom w:val="0"/>
              <w:divBdr>
                <w:top w:val="none" w:sz="0" w:space="0" w:color="auto"/>
                <w:left w:val="none" w:sz="0" w:space="0" w:color="auto"/>
                <w:bottom w:val="none" w:sz="0" w:space="0" w:color="auto"/>
                <w:right w:val="none" w:sz="0" w:space="0" w:color="auto"/>
              </w:divBdr>
            </w:div>
          </w:divsChild>
        </w:div>
        <w:div w:id="194083533">
          <w:marLeft w:val="-225"/>
          <w:marRight w:val="-225"/>
          <w:marTop w:val="0"/>
          <w:marBottom w:val="0"/>
          <w:divBdr>
            <w:top w:val="none" w:sz="0" w:space="0" w:color="auto"/>
            <w:left w:val="none" w:sz="0" w:space="0" w:color="auto"/>
            <w:bottom w:val="none" w:sz="0" w:space="0" w:color="auto"/>
            <w:right w:val="none" w:sz="0" w:space="0" w:color="auto"/>
          </w:divBdr>
          <w:divsChild>
            <w:div w:id="99450445">
              <w:marLeft w:val="0"/>
              <w:marRight w:val="0"/>
              <w:marTop w:val="0"/>
              <w:marBottom w:val="0"/>
              <w:divBdr>
                <w:top w:val="none" w:sz="0" w:space="0" w:color="auto"/>
                <w:left w:val="none" w:sz="0" w:space="0" w:color="auto"/>
                <w:bottom w:val="none" w:sz="0" w:space="0" w:color="auto"/>
                <w:right w:val="none" w:sz="0" w:space="0" w:color="auto"/>
              </w:divBdr>
            </w:div>
          </w:divsChild>
        </w:div>
        <w:div w:id="194083667">
          <w:marLeft w:val="0"/>
          <w:marRight w:val="0"/>
          <w:marTop w:val="0"/>
          <w:marBottom w:val="0"/>
          <w:divBdr>
            <w:top w:val="none" w:sz="0" w:space="0" w:color="auto"/>
            <w:left w:val="none" w:sz="0" w:space="0" w:color="auto"/>
            <w:bottom w:val="none" w:sz="0" w:space="0" w:color="auto"/>
            <w:right w:val="none" w:sz="0" w:space="0" w:color="auto"/>
          </w:divBdr>
        </w:div>
        <w:div w:id="194119249">
          <w:marLeft w:val="0"/>
          <w:marRight w:val="0"/>
          <w:marTop w:val="0"/>
          <w:marBottom w:val="0"/>
          <w:divBdr>
            <w:top w:val="none" w:sz="0" w:space="0" w:color="auto"/>
            <w:left w:val="none" w:sz="0" w:space="0" w:color="auto"/>
            <w:bottom w:val="none" w:sz="0" w:space="0" w:color="auto"/>
            <w:right w:val="none" w:sz="0" w:space="0" w:color="auto"/>
          </w:divBdr>
          <w:divsChild>
            <w:div w:id="478424167">
              <w:marLeft w:val="0"/>
              <w:marRight w:val="0"/>
              <w:marTop w:val="0"/>
              <w:marBottom w:val="0"/>
              <w:divBdr>
                <w:top w:val="none" w:sz="0" w:space="0" w:color="auto"/>
                <w:left w:val="none" w:sz="0" w:space="0" w:color="auto"/>
                <w:bottom w:val="none" w:sz="0" w:space="0" w:color="auto"/>
                <w:right w:val="none" w:sz="0" w:space="0" w:color="auto"/>
              </w:divBdr>
            </w:div>
          </w:divsChild>
        </w:div>
        <w:div w:id="194119876">
          <w:marLeft w:val="0"/>
          <w:marRight w:val="0"/>
          <w:marTop w:val="0"/>
          <w:marBottom w:val="0"/>
          <w:divBdr>
            <w:top w:val="none" w:sz="0" w:space="0" w:color="auto"/>
            <w:left w:val="none" w:sz="0" w:space="0" w:color="auto"/>
            <w:bottom w:val="none" w:sz="0" w:space="0" w:color="auto"/>
            <w:right w:val="none" w:sz="0" w:space="0" w:color="auto"/>
          </w:divBdr>
        </w:div>
        <w:div w:id="194123550">
          <w:marLeft w:val="0"/>
          <w:marRight w:val="0"/>
          <w:marTop w:val="0"/>
          <w:marBottom w:val="300"/>
          <w:divBdr>
            <w:top w:val="none" w:sz="0" w:space="0" w:color="auto"/>
            <w:left w:val="none" w:sz="0" w:space="0" w:color="auto"/>
            <w:bottom w:val="none" w:sz="0" w:space="0" w:color="auto"/>
            <w:right w:val="none" w:sz="0" w:space="0" w:color="auto"/>
          </w:divBdr>
        </w:div>
        <w:div w:id="194314995">
          <w:marLeft w:val="0"/>
          <w:marRight w:val="0"/>
          <w:marTop w:val="0"/>
          <w:marBottom w:val="0"/>
          <w:divBdr>
            <w:top w:val="none" w:sz="0" w:space="0" w:color="auto"/>
            <w:left w:val="none" w:sz="0" w:space="0" w:color="auto"/>
            <w:bottom w:val="none" w:sz="0" w:space="0" w:color="auto"/>
            <w:right w:val="none" w:sz="0" w:space="0" w:color="auto"/>
          </w:divBdr>
        </w:div>
        <w:div w:id="194320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434507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4464606">
          <w:marLeft w:val="0"/>
          <w:marRight w:val="0"/>
          <w:marTop w:val="0"/>
          <w:marBottom w:val="0"/>
          <w:divBdr>
            <w:top w:val="none" w:sz="0" w:space="0" w:color="auto"/>
            <w:left w:val="none" w:sz="0" w:space="0" w:color="auto"/>
            <w:bottom w:val="none" w:sz="0" w:space="0" w:color="auto"/>
            <w:right w:val="none" w:sz="0" w:space="0" w:color="auto"/>
          </w:divBdr>
        </w:div>
        <w:div w:id="194512996">
          <w:marLeft w:val="0"/>
          <w:marRight w:val="0"/>
          <w:marTop w:val="0"/>
          <w:marBottom w:val="75"/>
          <w:divBdr>
            <w:top w:val="none" w:sz="0" w:space="0" w:color="auto"/>
            <w:left w:val="none" w:sz="0" w:space="0" w:color="auto"/>
            <w:bottom w:val="none" w:sz="0" w:space="0" w:color="auto"/>
            <w:right w:val="none" w:sz="0" w:space="0" w:color="auto"/>
          </w:divBdr>
        </w:div>
        <w:div w:id="194542723">
          <w:marLeft w:val="0"/>
          <w:marRight w:val="0"/>
          <w:marTop w:val="100"/>
          <w:marBottom w:val="100"/>
          <w:divBdr>
            <w:top w:val="none" w:sz="0" w:space="0" w:color="auto"/>
            <w:left w:val="none" w:sz="0" w:space="0" w:color="auto"/>
            <w:bottom w:val="none" w:sz="0" w:space="0" w:color="auto"/>
            <w:right w:val="none" w:sz="0" w:space="0" w:color="auto"/>
          </w:divBdr>
          <w:divsChild>
            <w:div w:id="523175323">
              <w:marLeft w:val="0"/>
              <w:marRight w:val="0"/>
              <w:marTop w:val="0"/>
              <w:marBottom w:val="0"/>
              <w:divBdr>
                <w:top w:val="none" w:sz="0" w:space="0" w:color="auto"/>
                <w:left w:val="none" w:sz="0" w:space="0" w:color="auto"/>
                <w:bottom w:val="none" w:sz="0" w:space="0" w:color="auto"/>
                <w:right w:val="none" w:sz="0" w:space="0" w:color="auto"/>
              </w:divBdr>
            </w:div>
          </w:divsChild>
        </w:div>
        <w:div w:id="194585872">
          <w:marLeft w:val="0"/>
          <w:marRight w:val="0"/>
          <w:marTop w:val="0"/>
          <w:marBottom w:val="300"/>
          <w:divBdr>
            <w:top w:val="none" w:sz="0" w:space="0" w:color="auto"/>
            <w:left w:val="none" w:sz="0" w:space="0" w:color="auto"/>
            <w:bottom w:val="single" w:sz="6" w:space="5" w:color="000000"/>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94777605">
          <w:marLeft w:val="15"/>
          <w:marRight w:val="225"/>
          <w:marTop w:val="0"/>
          <w:marBottom w:val="105"/>
          <w:divBdr>
            <w:top w:val="none" w:sz="0" w:space="0" w:color="auto"/>
            <w:left w:val="none" w:sz="0" w:space="0" w:color="auto"/>
            <w:bottom w:val="none" w:sz="0" w:space="0" w:color="auto"/>
            <w:right w:val="none" w:sz="0" w:space="0" w:color="auto"/>
          </w:divBdr>
        </w:div>
        <w:div w:id="194781320">
          <w:marLeft w:val="0"/>
          <w:marRight w:val="0"/>
          <w:marTop w:val="0"/>
          <w:marBottom w:val="376"/>
          <w:divBdr>
            <w:top w:val="none" w:sz="0" w:space="0" w:color="auto"/>
            <w:left w:val="none" w:sz="0" w:space="0" w:color="auto"/>
            <w:bottom w:val="none" w:sz="0" w:space="0" w:color="auto"/>
            <w:right w:val="none" w:sz="0" w:space="0" w:color="auto"/>
          </w:divBdr>
        </w:div>
        <w:div w:id="194782103">
          <w:marLeft w:val="0"/>
          <w:marRight w:val="0"/>
          <w:marTop w:val="0"/>
          <w:marBottom w:val="0"/>
          <w:divBdr>
            <w:top w:val="none" w:sz="0" w:space="0" w:color="auto"/>
            <w:left w:val="none" w:sz="0" w:space="0" w:color="auto"/>
            <w:bottom w:val="none" w:sz="0" w:space="0" w:color="auto"/>
            <w:right w:val="none" w:sz="0" w:space="0" w:color="auto"/>
          </w:divBdr>
        </w:div>
        <w:div w:id="194853916">
          <w:marLeft w:val="0"/>
          <w:marRight w:val="0"/>
          <w:marTop w:val="0"/>
          <w:marBottom w:val="210"/>
          <w:divBdr>
            <w:top w:val="none" w:sz="0" w:space="0" w:color="auto"/>
            <w:left w:val="none" w:sz="0" w:space="0" w:color="auto"/>
            <w:bottom w:val="none" w:sz="0" w:space="0" w:color="auto"/>
            <w:right w:val="none" w:sz="0" w:space="0" w:color="auto"/>
          </w:divBdr>
        </w:div>
        <w:div w:id="194969605">
          <w:marLeft w:val="0"/>
          <w:marRight w:val="0"/>
          <w:marTop w:val="0"/>
          <w:marBottom w:val="0"/>
          <w:divBdr>
            <w:top w:val="none" w:sz="0" w:space="0" w:color="auto"/>
            <w:left w:val="none" w:sz="0" w:space="0" w:color="auto"/>
            <w:bottom w:val="none" w:sz="0" w:space="0" w:color="auto"/>
            <w:right w:val="none" w:sz="0" w:space="0" w:color="auto"/>
          </w:divBdr>
          <w:divsChild>
            <w:div w:id="107551299">
              <w:marLeft w:val="0"/>
              <w:marRight w:val="0"/>
              <w:marTop w:val="0"/>
              <w:marBottom w:val="0"/>
              <w:divBdr>
                <w:top w:val="none" w:sz="0" w:space="0" w:color="auto"/>
                <w:left w:val="none" w:sz="0" w:space="0" w:color="auto"/>
                <w:bottom w:val="none" w:sz="0" w:space="0" w:color="auto"/>
                <w:right w:val="none" w:sz="0" w:space="0" w:color="auto"/>
              </w:divBdr>
            </w:div>
          </w:divsChild>
        </w:div>
        <w:div w:id="194969792">
          <w:marLeft w:val="0"/>
          <w:marRight w:val="0"/>
          <w:marTop w:val="0"/>
          <w:marBottom w:val="0"/>
          <w:divBdr>
            <w:top w:val="single" w:sz="4" w:space="13" w:color="D2D2D2"/>
            <w:left w:val="none" w:sz="0" w:space="0" w:color="auto"/>
            <w:bottom w:val="none" w:sz="0" w:space="0" w:color="auto"/>
            <w:right w:val="none" w:sz="0" w:space="0" w:color="auto"/>
          </w:divBdr>
        </w:div>
        <w:div w:id="194971795">
          <w:marLeft w:val="0"/>
          <w:marRight w:val="0"/>
          <w:marTop w:val="0"/>
          <w:marBottom w:val="0"/>
          <w:divBdr>
            <w:top w:val="none" w:sz="0" w:space="0" w:color="auto"/>
            <w:left w:val="none" w:sz="0" w:space="0" w:color="auto"/>
            <w:bottom w:val="none" w:sz="0" w:space="0" w:color="auto"/>
            <w:right w:val="none" w:sz="0" w:space="0" w:color="auto"/>
          </w:divBdr>
          <w:divsChild>
            <w:div w:id="583806072">
              <w:marLeft w:val="0"/>
              <w:marRight w:val="0"/>
              <w:marTop w:val="0"/>
              <w:marBottom w:val="0"/>
              <w:divBdr>
                <w:top w:val="none" w:sz="0" w:space="0" w:color="auto"/>
                <w:left w:val="none" w:sz="0" w:space="0" w:color="auto"/>
                <w:bottom w:val="none" w:sz="0" w:space="0" w:color="auto"/>
                <w:right w:val="none" w:sz="0" w:space="0" w:color="auto"/>
              </w:divBdr>
            </w:div>
          </w:divsChild>
        </w:div>
        <w:div w:id="194972241">
          <w:marLeft w:val="0"/>
          <w:marRight w:val="0"/>
          <w:marTop w:val="0"/>
          <w:marBottom w:val="0"/>
          <w:divBdr>
            <w:top w:val="none" w:sz="0" w:space="0" w:color="auto"/>
            <w:left w:val="none" w:sz="0" w:space="0" w:color="auto"/>
            <w:bottom w:val="none" w:sz="0" w:space="0" w:color="auto"/>
            <w:right w:val="none" w:sz="0" w:space="0" w:color="auto"/>
          </w:divBdr>
        </w:div>
        <w:div w:id="194974590">
          <w:marLeft w:val="0"/>
          <w:marRight w:val="0"/>
          <w:marTop w:val="0"/>
          <w:marBottom w:val="0"/>
          <w:divBdr>
            <w:top w:val="none" w:sz="0" w:space="0" w:color="auto"/>
            <w:left w:val="none" w:sz="0" w:space="0" w:color="auto"/>
            <w:bottom w:val="none" w:sz="0" w:space="0" w:color="auto"/>
            <w:right w:val="none" w:sz="0" w:space="0" w:color="auto"/>
          </w:divBdr>
        </w:div>
        <w:div w:id="194999127">
          <w:marLeft w:val="0"/>
          <w:marRight w:val="450"/>
          <w:marTop w:val="105"/>
          <w:marBottom w:val="150"/>
          <w:divBdr>
            <w:top w:val="none" w:sz="0" w:space="0" w:color="auto"/>
            <w:left w:val="none" w:sz="0" w:space="0" w:color="auto"/>
            <w:bottom w:val="none" w:sz="0" w:space="0" w:color="auto"/>
            <w:right w:val="none" w:sz="0" w:space="0" w:color="auto"/>
          </w:divBdr>
        </w:div>
        <w:div w:id="195050025">
          <w:marLeft w:val="0"/>
          <w:marRight w:val="0"/>
          <w:marTop w:val="0"/>
          <w:marBottom w:val="0"/>
          <w:divBdr>
            <w:top w:val="none" w:sz="0" w:space="0" w:color="auto"/>
            <w:left w:val="none" w:sz="0" w:space="0" w:color="auto"/>
            <w:bottom w:val="none" w:sz="0" w:space="0" w:color="auto"/>
            <w:right w:val="none" w:sz="0" w:space="0" w:color="auto"/>
          </w:divBdr>
        </w:div>
        <w:div w:id="195195770">
          <w:marLeft w:val="0"/>
          <w:marRight w:val="0"/>
          <w:marTop w:val="150"/>
          <w:marBottom w:val="0"/>
          <w:divBdr>
            <w:top w:val="none" w:sz="0" w:space="0" w:color="auto"/>
            <w:left w:val="none" w:sz="0" w:space="0" w:color="auto"/>
            <w:bottom w:val="none" w:sz="0" w:space="0" w:color="auto"/>
            <w:right w:val="none" w:sz="0" w:space="0" w:color="auto"/>
          </w:divBdr>
        </w:div>
        <w:div w:id="195243236">
          <w:marLeft w:val="0"/>
          <w:marRight w:val="0"/>
          <w:marTop w:val="0"/>
          <w:marBottom w:val="0"/>
          <w:divBdr>
            <w:top w:val="none" w:sz="0" w:space="0" w:color="auto"/>
            <w:left w:val="none" w:sz="0" w:space="0" w:color="auto"/>
            <w:bottom w:val="none" w:sz="0" w:space="0" w:color="auto"/>
            <w:right w:val="none" w:sz="0" w:space="0" w:color="auto"/>
          </w:divBdr>
        </w:div>
        <w:div w:id="195316276">
          <w:marLeft w:val="0"/>
          <w:marRight w:val="0"/>
          <w:marTop w:val="0"/>
          <w:marBottom w:val="450"/>
          <w:divBdr>
            <w:top w:val="none" w:sz="0" w:space="0" w:color="auto"/>
            <w:left w:val="none" w:sz="0" w:space="0" w:color="auto"/>
            <w:bottom w:val="none" w:sz="0" w:space="0" w:color="auto"/>
            <w:right w:val="none" w:sz="0" w:space="0" w:color="auto"/>
          </w:divBdr>
          <w:divsChild>
            <w:div w:id="95441295">
              <w:marLeft w:val="0"/>
              <w:marRight w:val="225"/>
              <w:marTop w:val="0"/>
              <w:marBottom w:val="0"/>
              <w:divBdr>
                <w:top w:val="none" w:sz="0" w:space="0" w:color="auto"/>
                <w:left w:val="none" w:sz="0" w:space="0" w:color="auto"/>
                <w:bottom w:val="none" w:sz="0" w:space="0" w:color="auto"/>
                <w:right w:val="none" w:sz="0" w:space="0" w:color="auto"/>
              </w:divBdr>
            </w:div>
          </w:divsChild>
        </w:div>
        <w:div w:id="195393123">
          <w:marLeft w:val="0"/>
          <w:marRight w:val="0"/>
          <w:marTop w:val="0"/>
          <w:marBottom w:val="0"/>
          <w:divBdr>
            <w:top w:val="none" w:sz="0" w:space="0" w:color="auto"/>
            <w:left w:val="none" w:sz="0" w:space="0" w:color="auto"/>
            <w:bottom w:val="none" w:sz="0" w:space="0" w:color="auto"/>
            <w:right w:val="none" w:sz="0" w:space="0" w:color="auto"/>
          </w:divBdr>
        </w:div>
        <w:div w:id="195394761">
          <w:marLeft w:val="0"/>
          <w:marRight w:val="0"/>
          <w:marTop w:val="0"/>
          <w:marBottom w:val="0"/>
          <w:divBdr>
            <w:top w:val="none" w:sz="0" w:space="0" w:color="auto"/>
            <w:left w:val="none" w:sz="0" w:space="0" w:color="auto"/>
            <w:bottom w:val="none" w:sz="0" w:space="0" w:color="auto"/>
            <w:right w:val="none" w:sz="0" w:space="0" w:color="auto"/>
          </w:divBdr>
        </w:div>
        <w:div w:id="195507098">
          <w:marLeft w:val="0"/>
          <w:marRight w:val="0"/>
          <w:marTop w:val="0"/>
          <w:marBottom w:val="0"/>
          <w:divBdr>
            <w:top w:val="none" w:sz="0" w:space="0" w:color="auto"/>
            <w:left w:val="none" w:sz="0" w:space="0" w:color="auto"/>
            <w:bottom w:val="none" w:sz="0" w:space="0" w:color="auto"/>
            <w:right w:val="none" w:sz="0" w:space="0" w:color="auto"/>
          </w:divBdr>
          <w:divsChild>
            <w:div w:id="140730101">
              <w:marLeft w:val="0"/>
              <w:marRight w:val="0"/>
              <w:marTop w:val="0"/>
              <w:marBottom w:val="240"/>
              <w:divBdr>
                <w:top w:val="none" w:sz="0" w:space="0" w:color="auto"/>
                <w:left w:val="none" w:sz="0" w:space="0" w:color="auto"/>
                <w:bottom w:val="none" w:sz="0" w:space="0" w:color="auto"/>
                <w:right w:val="none" w:sz="0" w:space="0" w:color="auto"/>
              </w:divBdr>
            </w:div>
          </w:divsChild>
        </w:div>
        <w:div w:id="195509357">
          <w:marLeft w:val="0"/>
          <w:marRight w:val="0"/>
          <w:marTop w:val="0"/>
          <w:marBottom w:val="0"/>
          <w:divBdr>
            <w:top w:val="single" w:sz="2" w:space="0" w:color="E0E0E0"/>
            <w:left w:val="single" w:sz="2" w:space="0" w:color="E0E0E0"/>
            <w:bottom w:val="single" w:sz="2" w:space="0" w:color="E0E0E0"/>
            <w:right w:val="single" w:sz="2" w:space="0" w:color="E0E0E0"/>
          </w:divBdr>
        </w:div>
        <w:div w:id="195510463">
          <w:marLeft w:val="0"/>
          <w:marRight w:val="0"/>
          <w:marTop w:val="0"/>
          <w:marBottom w:val="0"/>
          <w:divBdr>
            <w:top w:val="none" w:sz="0" w:space="0" w:color="auto"/>
            <w:left w:val="none" w:sz="0" w:space="0" w:color="auto"/>
            <w:bottom w:val="none" w:sz="0" w:space="0" w:color="auto"/>
            <w:right w:val="none" w:sz="0" w:space="0" w:color="auto"/>
          </w:divBdr>
        </w:div>
        <w:div w:id="195512820">
          <w:marLeft w:val="0"/>
          <w:marRight w:val="0"/>
          <w:marTop w:val="150"/>
          <w:marBottom w:val="0"/>
          <w:divBdr>
            <w:top w:val="none" w:sz="0" w:space="0" w:color="auto"/>
            <w:left w:val="none" w:sz="0" w:space="0" w:color="auto"/>
            <w:bottom w:val="none" w:sz="0" w:space="0" w:color="auto"/>
            <w:right w:val="none" w:sz="0" w:space="0" w:color="auto"/>
          </w:divBdr>
        </w:div>
        <w:div w:id="195586745">
          <w:marLeft w:val="0"/>
          <w:marRight w:val="0"/>
          <w:marTop w:val="0"/>
          <w:marBottom w:val="0"/>
          <w:divBdr>
            <w:top w:val="none" w:sz="0" w:space="0" w:color="auto"/>
            <w:left w:val="none" w:sz="0" w:space="0" w:color="auto"/>
            <w:bottom w:val="none" w:sz="0" w:space="0" w:color="auto"/>
            <w:right w:val="none" w:sz="0" w:space="0" w:color="auto"/>
          </w:divBdr>
        </w:div>
        <w:div w:id="195626584">
          <w:marLeft w:val="0"/>
          <w:marRight w:val="0"/>
          <w:marTop w:val="0"/>
          <w:marBottom w:val="0"/>
          <w:divBdr>
            <w:top w:val="none" w:sz="0" w:space="0" w:color="auto"/>
            <w:left w:val="none" w:sz="0" w:space="0" w:color="auto"/>
            <w:bottom w:val="none" w:sz="0" w:space="0" w:color="auto"/>
            <w:right w:val="none" w:sz="0" w:space="0" w:color="auto"/>
          </w:divBdr>
          <w:divsChild>
            <w:div w:id="199248551">
              <w:marLeft w:val="0"/>
              <w:marRight w:val="0"/>
              <w:marTop w:val="225"/>
              <w:marBottom w:val="0"/>
              <w:divBdr>
                <w:top w:val="none" w:sz="0" w:space="0" w:color="auto"/>
                <w:left w:val="none" w:sz="0" w:space="0" w:color="auto"/>
                <w:bottom w:val="none" w:sz="0" w:space="0" w:color="auto"/>
                <w:right w:val="none" w:sz="0" w:space="0" w:color="auto"/>
              </w:divBdr>
              <w:divsChild>
                <w:div w:id="379403522">
                  <w:marLeft w:val="0"/>
                  <w:marRight w:val="0"/>
                  <w:marTop w:val="0"/>
                  <w:marBottom w:val="0"/>
                  <w:divBdr>
                    <w:top w:val="none" w:sz="0" w:space="0" w:color="auto"/>
                    <w:left w:val="none" w:sz="0" w:space="0" w:color="auto"/>
                    <w:bottom w:val="none" w:sz="0" w:space="0" w:color="auto"/>
                    <w:right w:val="none" w:sz="0" w:space="0" w:color="auto"/>
                  </w:divBdr>
                </w:div>
              </w:divsChild>
            </w:div>
            <w:div w:id="269632339">
              <w:marLeft w:val="0"/>
              <w:marRight w:val="0"/>
              <w:marTop w:val="375"/>
              <w:marBottom w:val="0"/>
              <w:divBdr>
                <w:top w:val="none" w:sz="0" w:space="0" w:color="auto"/>
                <w:left w:val="none" w:sz="0" w:space="0" w:color="auto"/>
                <w:bottom w:val="none" w:sz="0" w:space="0" w:color="auto"/>
                <w:right w:val="none" w:sz="0" w:space="0" w:color="auto"/>
              </w:divBdr>
            </w:div>
            <w:div w:id="546449071">
              <w:marLeft w:val="0"/>
              <w:marRight w:val="0"/>
              <w:marTop w:val="225"/>
              <w:marBottom w:val="0"/>
              <w:divBdr>
                <w:top w:val="none" w:sz="0" w:space="0" w:color="auto"/>
                <w:left w:val="none" w:sz="0" w:space="0" w:color="auto"/>
                <w:bottom w:val="none" w:sz="0" w:space="0" w:color="auto"/>
                <w:right w:val="none" w:sz="0" w:space="0" w:color="auto"/>
              </w:divBdr>
            </w:div>
            <w:div w:id="613053728">
              <w:marLeft w:val="0"/>
              <w:marRight w:val="0"/>
              <w:marTop w:val="375"/>
              <w:marBottom w:val="0"/>
              <w:divBdr>
                <w:top w:val="none" w:sz="0" w:space="0" w:color="auto"/>
                <w:left w:val="none" w:sz="0" w:space="0" w:color="auto"/>
                <w:bottom w:val="none" w:sz="0" w:space="0" w:color="auto"/>
                <w:right w:val="none" w:sz="0" w:space="0" w:color="auto"/>
              </w:divBdr>
            </w:div>
          </w:divsChild>
        </w:div>
        <w:div w:id="195655865">
          <w:marLeft w:val="0"/>
          <w:marRight w:val="0"/>
          <w:marTop w:val="0"/>
          <w:marBottom w:val="0"/>
          <w:divBdr>
            <w:top w:val="none" w:sz="0" w:space="0" w:color="auto"/>
            <w:left w:val="none" w:sz="0" w:space="0" w:color="auto"/>
            <w:bottom w:val="none" w:sz="0" w:space="0" w:color="auto"/>
            <w:right w:val="none" w:sz="0" w:space="0" w:color="auto"/>
          </w:divBdr>
        </w:div>
        <w:div w:id="195657185">
          <w:marLeft w:val="1463"/>
          <w:marRight w:val="0"/>
          <w:marTop w:val="0"/>
          <w:marBottom w:val="0"/>
          <w:divBdr>
            <w:top w:val="none" w:sz="0" w:space="0" w:color="auto"/>
            <w:left w:val="none" w:sz="0" w:space="0" w:color="auto"/>
            <w:bottom w:val="none" w:sz="0" w:space="0" w:color="auto"/>
            <w:right w:val="none" w:sz="0" w:space="0" w:color="auto"/>
          </w:divBdr>
          <w:divsChild>
            <w:div w:id="506095910">
              <w:marLeft w:val="0"/>
              <w:marRight w:val="0"/>
              <w:marTop w:val="0"/>
              <w:marBottom w:val="0"/>
              <w:divBdr>
                <w:top w:val="none" w:sz="0" w:space="0" w:color="auto"/>
                <w:left w:val="none" w:sz="0" w:space="0" w:color="auto"/>
                <w:bottom w:val="none" w:sz="0" w:space="0" w:color="auto"/>
                <w:right w:val="none" w:sz="0" w:space="0" w:color="auto"/>
              </w:divBdr>
            </w:div>
          </w:divsChild>
        </w:div>
        <w:div w:id="195703505">
          <w:marLeft w:val="0"/>
          <w:marRight w:val="0"/>
          <w:marTop w:val="0"/>
          <w:marBottom w:val="0"/>
          <w:divBdr>
            <w:top w:val="single" w:sz="2" w:space="0" w:color="E0E0E0"/>
            <w:left w:val="single" w:sz="2" w:space="0" w:color="E0E0E0"/>
            <w:bottom w:val="single" w:sz="2" w:space="0" w:color="E0E0E0"/>
            <w:right w:val="single" w:sz="2" w:space="0" w:color="E0E0E0"/>
          </w:divBdr>
        </w:div>
        <w:div w:id="195775456">
          <w:marLeft w:val="0"/>
          <w:marRight w:val="0"/>
          <w:marTop w:val="0"/>
          <w:marBottom w:val="0"/>
          <w:divBdr>
            <w:top w:val="none" w:sz="0" w:space="0" w:color="auto"/>
            <w:left w:val="none" w:sz="0" w:space="0" w:color="auto"/>
            <w:bottom w:val="none" w:sz="0" w:space="0" w:color="auto"/>
            <w:right w:val="none" w:sz="0" w:space="0" w:color="auto"/>
          </w:divBdr>
          <w:divsChild>
            <w:div w:id="537862560">
              <w:marLeft w:val="-225"/>
              <w:marRight w:val="-225"/>
              <w:marTop w:val="0"/>
              <w:marBottom w:val="0"/>
              <w:divBdr>
                <w:top w:val="none" w:sz="0" w:space="0" w:color="auto"/>
                <w:left w:val="none" w:sz="0" w:space="0" w:color="auto"/>
                <w:bottom w:val="none" w:sz="0" w:space="0" w:color="auto"/>
                <w:right w:val="none" w:sz="0" w:space="0" w:color="auto"/>
              </w:divBdr>
            </w:div>
          </w:divsChild>
        </w:div>
        <w:div w:id="195848178">
          <w:marLeft w:val="1221"/>
          <w:marRight w:val="0"/>
          <w:marTop w:val="0"/>
          <w:marBottom w:val="0"/>
          <w:divBdr>
            <w:top w:val="none" w:sz="0" w:space="0" w:color="auto"/>
            <w:left w:val="none" w:sz="0" w:space="0" w:color="auto"/>
            <w:bottom w:val="none" w:sz="0" w:space="0" w:color="auto"/>
            <w:right w:val="none" w:sz="0" w:space="0" w:color="auto"/>
          </w:divBdr>
        </w:div>
        <w:div w:id="195849139">
          <w:marLeft w:val="0"/>
          <w:marRight w:val="0"/>
          <w:marTop w:val="0"/>
          <w:marBottom w:val="0"/>
          <w:divBdr>
            <w:top w:val="none" w:sz="0" w:space="0" w:color="auto"/>
            <w:left w:val="none" w:sz="0" w:space="0" w:color="auto"/>
            <w:bottom w:val="none" w:sz="0" w:space="0" w:color="auto"/>
            <w:right w:val="none" w:sz="0" w:space="0" w:color="auto"/>
          </w:divBdr>
        </w:div>
        <w:div w:id="195849391">
          <w:marLeft w:val="0"/>
          <w:marRight w:val="0"/>
          <w:marTop w:val="0"/>
          <w:marBottom w:val="0"/>
          <w:divBdr>
            <w:top w:val="single" w:sz="6" w:space="0" w:color="999999"/>
            <w:left w:val="single" w:sz="6" w:space="0" w:color="999999"/>
            <w:bottom w:val="single" w:sz="6" w:space="0" w:color="999999"/>
            <w:right w:val="single" w:sz="6" w:space="0" w:color="999999"/>
          </w:divBdr>
        </w:div>
        <w:div w:id="195850206">
          <w:marLeft w:val="0"/>
          <w:marRight w:val="0"/>
          <w:marTop w:val="0"/>
          <w:marBottom w:val="0"/>
          <w:divBdr>
            <w:top w:val="none" w:sz="0" w:space="0" w:color="auto"/>
            <w:left w:val="none" w:sz="0" w:space="0" w:color="auto"/>
            <w:bottom w:val="none" w:sz="0" w:space="0" w:color="auto"/>
            <w:right w:val="none" w:sz="0" w:space="0" w:color="auto"/>
          </w:divBdr>
        </w:div>
        <w:div w:id="195896865">
          <w:marLeft w:val="0"/>
          <w:marRight w:val="0"/>
          <w:marTop w:val="0"/>
          <w:marBottom w:val="0"/>
          <w:divBdr>
            <w:top w:val="single" w:sz="2" w:space="0" w:color="E0E0E0"/>
            <w:left w:val="single" w:sz="2" w:space="0" w:color="E0E0E0"/>
            <w:bottom w:val="single" w:sz="2" w:space="0" w:color="E0E0E0"/>
            <w:right w:val="single" w:sz="2" w:space="0" w:color="E0E0E0"/>
          </w:divBdr>
        </w:div>
        <w:div w:id="195970695">
          <w:marLeft w:val="0"/>
          <w:marRight w:val="0"/>
          <w:marTop w:val="0"/>
          <w:marBottom w:val="0"/>
          <w:divBdr>
            <w:top w:val="none" w:sz="0" w:space="0" w:color="auto"/>
            <w:left w:val="none" w:sz="0" w:space="0" w:color="auto"/>
            <w:bottom w:val="none" w:sz="0" w:space="0" w:color="auto"/>
            <w:right w:val="none" w:sz="0" w:space="0" w:color="auto"/>
          </w:divBdr>
        </w:div>
        <w:div w:id="196050019">
          <w:marLeft w:val="0"/>
          <w:marRight w:val="0"/>
          <w:marTop w:val="0"/>
          <w:marBottom w:val="0"/>
          <w:divBdr>
            <w:top w:val="none" w:sz="0" w:space="0" w:color="auto"/>
            <w:left w:val="none" w:sz="0" w:space="0" w:color="auto"/>
            <w:bottom w:val="none" w:sz="0" w:space="0" w:color="auto"/>
            <w:right w:val="none" w:sz="0" w:space="0" w:color="auto"/>
          </w:divBdr>
        </w:div>
        <w:div w:id="196084044">
          <w:marLeft w:val="0"/>
          <w:marRight w:val="0"/>
          <w:marTop w:val="0"/>
          <w:marBottom w:val="0"/>
          <w:divBdr>
            <w:top w:val="none" w:sz="0" w:space="0" w:color="auto"/>
            <w:left w:val="none" w:sz="0" w:space="0" w:color="auto"/>
            <w:bottom w:val="none" w:sz="0" w:space="0" w:color="auto"/>
            <w:right w:val="none" w:sz="0" w:space="0" w:color="auto"/>
          </w:divBdr>
        </w:div>
        <w:div w:id="196084966">
          <w:marLeft w:val="0"/>
          <w:marRight w:val="0"/>
          <w:marTop w:val="0"/>
          <w:marBottom w:val="0"/>
          <w:divBdr>
            <w:top w:val="single" w:sz="2" w:space="0" w:color="E0E0E0"/>
            <w:left w:val="single" w:sz="2" w:space="0" w:color="E0E0E0"/>
            <w:bottom w:val="single" w:sz="2" w:space="0" w:color="E0E0E0"/>
            <w:right w:val="single" w:sz="2" w:space="0" w:color="E0E0E0"/>
          </w:divBdr>
        </w:div>
        <w:div w:id="196088311">
          <w:marLeft w:val="0"/>
          <w:marRight w:val="0"/>
          <w:marTop w:val="150"/>
          <w:marBottom w:val="150"/>
          <w:divBdr>
            <w:top w:val="none" w:sz="0" w:space="0" w:color="auto"/>
            <w:left w:val="none" w:sz="0" w:space="0" w:color="auto"/>
            <w:bottom w:val="none" w:sz="0" w:space="0" w:color="auto"/>
            <w:right w:val="none" w:sz="0" w:space="0" w:color="auto"/>
          </w:divBdr>
        </w:div>
        <w:div w:id="196091048">
          <w:marLeft w:val="0"/>
          <w:marRight w:val="0"/>
          <w:marTop w:val="0"/>
          <w:marBottom w:val="0"/>
          <w:divBdr>
            <w:top w:val="none" w:sz="0" w:space="0" w:color="auto"/>
            <w:left w:val="none" w:sz="0" w:space="0" w:color="auto"/>
            <w:bottom w:val="none" w:sz="0" w:space="0" w:color="auto"/>
            <w:right w:val="none" w:sz="0" w:space="0" w:color="auto"/>
          </w:divBdr>
        </w:div>
        <w:div w:id="196235915">
          <w:marLeft w:val="0"/>
          <w:marRight w:val="0"/>
          <w:marTop w:val="0"/>
          <w:marBottom w:val="0"/>
          <w:divBdr>
            <w:top w:val="none" w:sz="0" w:space="0" w:color="auto"/>
            <w:left w:val="none" w:sz="0" w:space="0" w:color="auto"/>
            <w:bottom w:val="none" w:sz="0" w:space="0" w:color="auto"/>
            <w:right w:val="none" w:sz="0" w:space="0" w:color="auto"/>
          </w:divBdr>
        </w:div>
        <w:div w:id="196236263">
          <w:marLeft w:val="0"/>
          <w:marRight w:val="0"/>
          <w:marTop w:val="0"/>
          <w:marBottom w:val="0"/>
          <w:divBdr>
            <w:top w:val="none" w:sz="0" w:space="0" w:color="auto"/>
            <w:left w:val="none" w:sz="0" w:space="0" w:color="auto"/>
            <w:bottom w:val="none" w:sz="0" w:space="0" w:color="auto"/>
            <w:right w:val="none" w:sz="0" w:space="0" w:color="auto"/>
          </w:divBdr>
        </w:div>
        <w:div w:id="196238295">
          <w:marLeft w:val="0"/>
          <w:marRight w:val="0"/>
          <w:marTop w:val="0"/>
          <w:marBottom w:val="240"/>
          <w:divBdr>
            <w:top w:val="none" w:sz="0" w:space="0" w:color="auto"/>
            <w:left w:val="none" w:sz="0" w:space="0" w:color="auto"/>
            <w:bottom w:val="none" w:sz="0" w:space="0" w:color="auto"/>
            <w:right w:val="none" w:sz="0" w:space="0" w:color="auto"/>
          </w:divBdr>
        </w:div>
        <w:div w:id="196282661">
          <w:marLeft w:val="0"/>
          <w:marRight w:val="376"/>
          <w:marTop w:val="0"/>
          <w:marBottom w:val="125"/>
          <w:divBdr>
            <w:top w:val="none" w:sz="0" w:space="0" w:color="auto"/>
            <w:left w:val="none" w:sz="0" w:space="0" w:color="auto"/>
            <w:bottom w:val="none" w:sz="0" w:space="0" w:color="auto"/>
            <w:right w:val="none" w:sz="0" w:space="0" w:color="auto"/>
          </w:divBdr>
        </w:div>
        <w:div w:id="196310247">
          <w:marLeft w:val="0"/>
          <w:marRight w:val="450"/>
          <w:marTop w:val="0"/>
          <w:marBottom w:val="150"/>
          <w:divBdr>
            <w:top w:val="none" w:sz="0" w:space="0" w:color="auto"/>
            <w:left w:val="none" w:sz="0" w:space="0" w:color="auto"/>
            <w:bottom w:val="none" w:sz="0" w:space="0" w:color="auto"/>
            <w:right w:val="none" w:sz="0" w:space="0" w:color="auto"/>
          </w:divBdr>
        </w:div>
        <w:div w:id="196357526">
          <w:marLeft w:val="0"/>
          <w:marRight w:val="0"/>
          <w:marTop w:val="0"/>
          <w:marBottom w:val="225"/>
          <w:divBdr>
            <w:top w:val="none" w:sz="0" w:space="0" w:color="auto"/>
            <w:left w:val="none" w:sz="0" w:space="0" w:color="auto"/>
            <w:bottom w:val="none" w:sz="0" w:space="0" w:color="auto"/>
            <w:right w:val="none" w:sz="0" w:space="0" w:color="auto"/>
          </w:divBdr>
        </w:div>
        <w:div w:id="196428668">
          <w:marLeft w:val="0"/>
          <w:marRight w:val="0"/>
          <w:marTop w:val="100"/>
          <w:marBottom w:val="100"/>
          <w:divBdr>
            <w:top w:val="none" w:sz="0" w:space="0" w:color="auto"/>
            <w:left w:val="none" w:sz="0" w:space="0" w:color="auto"/>
            <w:bottom w:val="none" w:sz="0" w:space="0" w:color="auto"/>
            <w:right w:val="none" w:sz="0" w:space="0" w:color="auto"/>
          </w:divBdr>
        </w:div>
        <w:div w:id="196434526">
          <w:marLeft w:val="0"/>
          <w:marRight w:val="0"/>
          <w:marTop w:val="0"/>
          <w:marBottom w:val="0"/>
          <w:divBdr>
            <w:top w:val="none" w:sz="0" w:space="0" w:color="auto"/>
            <w:left w:val="none" w:sz="0" w:space="0" w:color="auto"/>
            <w:bottom w:val="none" w:sz="0" w:space="0" w:color="auto"/>
            <w:right w:val="none" w:sz="0" w:space="0" w:color="auto"/>
          </w:divBdr>
        </w:div>
        <w:div w:id="196545642">
          <w:marLeft w:val="0"/>
          <w:marRight w:val="0"/>
          <w:marTop w:val="0"/>
          <w:marBottom w:val="240"/>
          <w:divBdr>
            <w:top w:val="none" w:sz="0" w:space="0" w:color="auto"/>
            <w:left w:val="none" w:sz="0" w:space="0" w:color="auto"/>
            <w:bottom w:val="none" w:sz="0" w:space="0" w:color="auto"/>
            <w:right w:val="none" w:sz="0" w:space="0" w:color="auto"/>
          </w:divBdr>
        </w:div>
        <w:div w:id="196552996">
          <w:marLeft w:val="0"/>
          <w:marRight w:val="0"/>
          <w:marTop w:val="0"/>
          <w:marBottom w:val="0"/>
          <w:divBdr>
            <w:top w:val="none" w:sz="0" w:space="0" w:color="auto"/>
            <w:left w:val="none" w:sz="0" w:space="0" w:color="auto"/>
            <w:bottom w:val="none" w:sz="0" w:space="0" w:color="auto"/>
            <w:right w:val="none" w:sz="0" w:space="0" w:color="auto"/>
          </w:divBdr>
          <w:divsChild>
            <w:div w:id="50538702">
              <w:marLeft w:val="0"/>
              <w:marRight w:val="0"/>
              <w:marTop w:val="0"/>
              <w:marBottom w:val="0"/>
              <w:divBdr>
                <w:top w:val="none" w:sz="0" w:space="0" w:color="auto"/>
                <w:left w:val="none" w:sz="0" w:space="0" w:color="auto"/>
                <w:bottom w:val="none" w:sz="0" w:space="0" w:color="auto"/>
                <w:right w:val="none" w:sz="0" w:space="0" w:color="auto"/>
              </w:divBdr>
              <w:divsChild>
                <w:div w:id="227963817">
                  <w:marLeft w:val="0"/>
                  <w:marRight w:val="0"/>
                  <w:marTop w:val="0"/>
                  <w:marBottom w:val="0"/>
                  <w:divBdr>
                    <w:top w:val="none" w:sz="0" w:space="0" w:color="auto"/>
                    <w:left w:val="none" w:sz="0" w:space="0" w:color="auto"/>
                    <w:bottom w:val="none" w:sz="0" w:space="0" w:color="auto"/>
                    <w:right w:val="none" w:sz="0" w:space="0" w:color="auto"/>
                  </w:divBdr>
                </w:div>
              </w:divsChild>
            </w:div>
            <w:div w:id="346711212">
              <w:marLeft w:val="0"/>
              <w:marRight w:val="0"/>
              <w:marTop w:val="0"/>
              <w:marBottom w:val="0"/>
              <w:divBdr>
                <w:top w:val="none" w:sz="0" w:space="0" w:color="auto"/>
                <w:left w:val="none" w:sz="0" w:space="0" w:color="auto"/>
                <w:bottom w:val="none" w:sz="0" w:space="0" w:color="auto"/>
                <w:right w:val="none" w:sz="0" w:space="0" w:color="auto"/>
              </w:divBdr>
            </w:div>
          </w:divsChild>
        </w:div>
        <w:div w:id="196621057">
          <w:marLeft w:val="0"/>
          <w:marRight w:val="0"/>
          <w:marTop w:val="0"/>
          <w:marBottom w:val="345"/>
          <w:divBdr>
            <w:top w:val="none" w:sz="0" w:space="0" w:color="auto"/>
            <w:left w:val="none" w:sz="0" w:space="0" w:color="auto"/>
            <w:bottom w:val="none" w:sz="0" w:space="0" w:color="auto"/>
            <w:right w:val="none" w:sz="0" w:space="0" w:color="auto"/>
          </w:divBdr>
        </w:div>
        <w:div w:id="196742161">
          <w:marLeft w:val="0"/>
          <w:marRight w:val="0"/>
          <w:marTop w:val="0"/>
          <w:marBottom w:val="150"/>
          <w:divBdr>
            <w:top w:val="none" w:sz="0" w:space="0" w:color="auto"/>
            <w:left w:val="none" w:sz="0" w:space="0" w:color="auto"/>
            <w:bottom w:val="none" w:sz="0" w:space="0" w:color="auto"/>
            <w:right w:val="none" w:sz="0" w:space="0" w:color="auto"/>
          </w:divBdr>
        </w:div>
        <w:div w:id="196771218">
          <w:marLeft w:val="0"/>
          <w:marRight w:val="0"/>
          <w:marTop w:val="0"/>
          <w:marBottom w:val="0"/>
          <w:divBdr>
            <w:top w:val="none" w:sz="0" w:space="0" w:color="auto"/>
            <w:left w:val="none" w:sz="0" w:space="0" w:color="auto"/>
            <w:bottom w:val="none" w:sz="0" w:space="0" w:color="auto"/>
            <w:right w:val="none" w:sz="0" w:space="0" w:color="auto"/>
          </w:divBdr>
          <w:divsChild>
            <w:div w:id="9376806">
              <w:marLeft w:val="0"/>
              <w:marRight w:val="0"/>
              <w:marTop w:val="0"/>
              <w:marBottom w:val="0"/>
              <w:divBdr>
                <w:top w:val="none" w:sz="0" w:space="0" w:color="auto"/>
                <w:left w:val="none" w:sz="0" w:space="0" w:color="auto"/>
                <w:bottom w:val="none" w:sz="0" w:space="0" w:color="auto"/>
                <w:right w:val="none" w:sz="0" w:space="0" w:color="auto"/>
              </w:divBdr>
            </w:div>
          </w:divsChild>
        </w:div>
        <w:div w:id="196817115">
          <w:marLeft w:val="0"/>
          <w:marRight w:val="0"/>
          <w:marTop w:val="0"/>
          <w:marBottom w:val="0"/>
          <w:divBdr>
            <w:top w:val="none" w:sz="0" w:space="0" w:color="auto"/>
            <w:left w:val="none" w:sz="0" w:space="0" w:color="auto"/>
            <w:bottom w:val="none" w:sz="0" w:space="0" w:color="auto"/>
            <w:right w:val="none" w:sz="0" w:space="0" w:color="auto"/>
          </w:divBdr>
        </w:div>
        <w:div w:id="196898612">
          <w:marLeft w:val="0"/>
          <w:marRight w:val="0"/>
          <w:marTop w:val="0"/>
          <w:marBottom w:val="0"/>
          <w:divBdr>
            <w:top w:val="none" w:sz="0" w:space="0" w:color="auto"/>
            <w:left w:val="none" w:sz="0" w:space="0" w:color="auto"/>
            <w:bottom w:val="none" w:sz="0" w:space="0" w:color="auto"/>
            <w:right w:val="none" w:sz="0" w:space="0" w:color="auto"/>
          </w:divBdr>
          <w:divsChild>
            <w:div w:id="160896478">
              <w:marLeft w:val="0"/>
              <w:marRight w:val="0"/>
              <w:marTop w:val="0"/>
              <w:marBottom w:val="75"/>
              <w:divBdr>
                <w:top w:val="none" w:sz="0" w:space="0" w:color="auto"/>
                <w:left w:val="none" w:sz="0" w:space="0" w:color="auto"/>
                <w:bottom w:val="none" w:sz="0" w:space="0" w:color="auto"/>
                <w:right w:val="none" w:sz="0" w:space="0" w:color="auto"/>
              </w:divBdr>
            </w:div>
          </w:divsChild>
        </w:div>
        <w:div w:id="196937316">
          <w:marLeft w:val="0"/>
          <w:marRight w:val="0"/>
          <w:marTop w:val="0"/>
          <w:marBottom w:val="0"/>
          <w:divBdr>
            <w:top w:val="none" w:sz="0" w:space="0" w:color="auto"/>
            <w:left w:val="none" w:sz="0" w:space="0" w:color="auto"/>
            <w:bottom w:val="none" w:sz="0" w:space="0" w:color="auto"/>
            <w:right w:val="none" w:sz="0" w:space="0" w:color="auto"/>
          </w:divBdr>
        </w:div>
        <w:div w:id="196965453">
          <w:marLeft w:val="0"/>
          <w:marRight w:val="0"/>
          <w:marTop w:val="0"/>
          <w:marBottom w:val="0"/>
          <w:divBdr>
            <w:top w:val="none" w:sz="0" w:space="0" w:color="auto"/>
            <w:left w:val="none" w:sz="0" w:space="0" w:color="auto"/>
            <w:bottom w:val="none" w:sz="0" w:space="0" w:color="auto"/>
            <w:right w:val="none" w:sz="0" w:space="0" w:color="auto"/>
          </w:divBdr>
        </w:div>
        <w:div w:id="197008693">
          <w:marLeft w:val="-225"/>
          <w:marRight w:val="-225"/>
          <w:marTop w:val="0"/>
          <w:marBottom w:val="0"/>
          <w:divBdr>
            <w:top w:val="none" w:sz="0" w:space="0" w:color="auto"/>
            <w:left w:val="none" w:sz="0" w:space="0" w:color="auto"/>
            <w:bottom w:val="none" w:sz="0" w:space="0" w:color="auto"/>
            <w:right w:val="none" w:sz="0" w:space="0" w:color="auto"/>
          </w:divBdr>
          <w:divsChild>
            <w:div w:id="657921156">
              <w:marLeft w:val="0"/>
              <w:marRight w:val="0"/>
              <w:marTop w:val="0"/>
              <w:marBottom w:val="0"/>
              <w:divBdr>
                <w:top w:val="none" w:sz="0" w:space="0" w:color="auto"/>
                <w:left w:val="none" w:sz="0" w:space="0" w:color="auto"/>
                <w:bottom w:val="none" w:sz="0" w:space="0" w:color="auto"/>
                <w:right w:val="none" w:sz="0" w:space="0" w:color="auto"/>
              </w:divBdr>
            </w:div>
          </w:divsChild>
        </w:div>
        <w:div w:id="197086906">
          <w:marLeft w:val="0"/>
          <w:marRight w:val="0"/>
          <w:marTop w:val="0"/>
          <w:marBottom w:val="0"/>
          <w:divBdr>
            <w:top w:val="none" w:sz="0" w:space="0" w:color="auto"/>
            <w:left w:val="none" w:sz="0" w:space="0" w:color="auto"/>
            <w:bottom w:val="none" w:sz="0" w:space="0" w:color="auto"/>
            <w:right w:val="none" w:sz="0" w:space="0" w:color="auto"/>
          </w:divBdr>
          <w:divsChild>
            <w:div w:id="3021636">
              <w:marLeft w:val="-225"/>
              <w:marRight w:val="-225"/>
              <w:marTop w:val="0"/>
              <w:marBottom w:val="0"/>
              <w:divBdr>
                <w:top w:val="none" w:sz="0" w:space="0" w:color="auto"/>
                <w:left w:val="none" w:sz="0" w:space="0" w:color="auto"/>
                <w:bottom w:val="none" w:sz="0" w:space="0" w:color="auto"/>
                <w:right w:val="none" w:sz="0" w:space="0" w:color="auto"/>
              </w:divBdr>
            </w:div>
          </w:divsChild>
        </w:div>
        <w:div w:id="197203361">
          <w:marLeft w:val="0"/>
          <w:marRight w:val="0"/>
          <w:marTop w:val="0"/>
          <w:marBottom w:val="0"/>
          <w:divBdr>
            <w:top w:val="none" w:sz="0" w:space="0" w:color="auto"/>
            <w:left w:val="none" w:sz="0" w:space="0" w:color="auto"/>
            <w:bottom w:val="none" w:sz="0" w:space="0" w:color="auto"/>
            <w:right w:val="none" w:sz="0" w:space="0" w:color="auto"/>
          </w:divBdr>
        </w:div>
        <w:div w:id="197207276">
          <w:marLeft w:val="-188"/>
          <w:marRight w:val="-188"/>
          <w:marTop w:val="0"/>
          <w:marBottom w:val="0"/>
          <w:divBdr>
            <w:top w:val="none" w:sz="0" w:space="0" w:color="auto"/>
            <w:left w:val="none" w:sz="0" w:space="0" w:color="auto"/>
            <w:bottom w:val="none" w:sz="0" w:space="0" w:color="auto"/>
            <w:right w:val="none" w:sz="0" w:space="0" w:color="auto"/>
          </w:divBdr>
        </w:div>
        <w:div w:id="197280161">
          <w:marLeft w:val="-225"/>
          <w:marRight w:val="-225"/>
          <w:marTop w:val="0"/>
          <w:marBottom w:val="0"/>
          <w:divBdr>
            <w:top w:val="none" w:sz="0" w:space="0" w:color="auto"/>
            <w:left w:val="none" w:sz="0" w:space="0" w:color="auto"/>
            <w:bottom w:val="none" w:sz="0" w:space="0" w:color="auto"/>
            <w:right w:val="none" w:sz="0" w:space="0" w:color="auto"/>
          </w:divBdr>
        </w:div>
        <w:div w:id="197280524">
          <w:marLeft w:val="0"/>
          <w:marRight w:val="0"/>
          <w:marTop w:val="0"/>
          <w:marBottom w:val="0"/>
          <w:divBdr>
            <w:top w:val="none" w:sz="0" w:space="0" w:color="auto"/>
            <w:left w:val="none" w:sz="0" w:space="0" w:color="auto"/>
            <w:bottom w:val="none" w:sz="0" w:space="0" w:color="auto"/>
            <w:right w:val="none" w:sz="0" w:space="0" w:color="auto"/>
          </w:divBdr>
        </w:div>
        <w:div w:id="197353225">
          <w:marLeft w:val="-225"/>
          <w:marRight w:val="-225"/>
          <w:marTop w:val="0"/>
          <w:marBottom w:val="0"/>
          <w:divBdr>
            <w:top w:val="none" w:sz="0" w:space="0" w:color="auto"/>
            <w:left w:val="none" w:sz="0" w:space="0" w:color="auto"/>
            <w:bottom w:val="none" w:sz="0" w:space="0" w:color="auto"/>
            <w:right w:val="none" w:sz="0" w:space="0" w:color="auto"/>
          </w:divBdr>
          <w:divsChild>
            <w:div w:id="111825469">
              <w:marLeft w:val="1463"/>
              <w:marRight w:val="0"/>
              <w:marTop w:val="0"/>
              <w:marBottom w:val="0"/>
              <w:divBdr>
                <w:top w:val="none" w:sz="0" w:space="0" w:color="auto"/>
                <w:left w:val="none" w:sz="0" w:space="0" w:color="auto"/>
                <w:bottom w:val="none" w:sz="0" w:space="0" w:color="auto"/>
                <w:right w:val="none" w:sz="0" w:space="0" w:color="auto"/>
              </w:divBdr>
              <w:divsChild>
                <w:div w:id="26492450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97354127">
          <w:marLeft w:val="0"/>
          <w:marRight w:val="0"/>
          <w:marTop w:val="0"/>
          <w:marBottom w:val="0"/>
          <w:divBdr>
            <w:top w:val="none" w:sz="0" w:space="0" w:color="auto"/>
            <w:left w:val="none" w:sz="0" w:space="0" w:color="auto"/>
            <w:bottom w:val="none" w:sz="0" w:space="0" w:color="auto"/>
            <w:right w:val="none" w:sz="0" w:space="0" w:color="auto"/>
          </w:divBdr>
        </w:div>
        <w:div w:id="197395650">
          <w:marLeft w:val="0"/>
          <w:marRight w:val="0"/>
          <w:marTop w:val="0"/>
          <w:marBottom w:val="75"/>
          <w:divBdr>
            <w:top w:val="none" w:sz="0" w:space="0" w:color="auto"/>
            <w:left w:val="none" w:sz="0" w:space="0" w:color="auto"/>
            <w:bottom w:val="none" w:sz="0" w:space="0" w:color="auto"/>
            <w:right w:val="none" w:sz="0" w:space="0" w:color="auto"/>
          </w:divBdr>
          <w:divsChild>
            <w:div w:id="63335555">
              <w:marLeft w:val="0"/>
              <w:marRight w:val="0"/>
              <w:marTop w:val="0"/>
              <w:marBottom w:val="0"/>
              <w:divBdr>
                <w:top w:val="none" w:sz="0" w:space="0" w:color="auto"/>
                <w:left w:val="none" w:sz="0" w:space="0" w:color="auto"/>
                <w:bottom w:val="none" w:sz="0" w:space="0" w:color="auto"/>
                <w:right w:val="none" w:sz="0" w:space="0" w:color="auto"/>
              </w:divBdr>
              <w:divsChild>
                <w:div w:id="362824068">
                  <w:marLeft w:val="0"/>
                  <w:marRight w:val="0"/>
                  <w:marTop w:val="0"/>
                  <w:marBottom w:val="0"/>
                  <w:divBdr>
                    <w:top w:val="none" w:sz="0" w:space="0" w:color="auto"/>
                    <w:left w:val="none" w:sz="0" w:space="0" w:color="auto"/>
                    <w:bottom w:val="none" w:sz="0" w:space="0" w:color="auto"/>
                    <w:right w:val="none" w:sz="0" w:space="0" w:color="auto"/>
                  </w:divBdr>
                  <w:divsChild>
                    <w:div w:id="2621072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7396261">
          <w:marLeft w:val="0"/>
          <w:marRight w:val="0"/>
          <w:marTop w:val="0"/>
          <w:marBottom w:val="0"/>
          <w:divBdr>
            <w:top w:val="none" w:sz="0" w:space="0" w:color="auto"/>
            <w:left w:val="none" w:sz="0" w:space="0" w:color="auto"/>
            <w:bottom w:val="none" w:sz="0" w:space="0" w:color="auto"/>
            <w:right w:val="none" w:sz="0" w:space="0" w:color="auto"/>
          </w:divBdr>
        </w:div>
        <w:div w:id="197545606">
          <w:marLeft w:val="-225"/>
          <w:marRight w:val="-225"/>
          <w:marTop w:val="0"/>
          <w:marBottom w:val="0"/>
          <w:divBdr>
            <w:top w:val="none" w:sz="0" w:space="0" w:color="auto"/>
            <w:left w:val="none" w:sz="0" w:space="0" w:color="auto"/>
            <w:bottom w:val="none" w:sz="0" w:space="0" w:color="auto"/>
            <w:right w:val="none" w:sz="0" w:space="0" w:color="auto"/>
          </w:divBdr>
        </w:div>
        <w:div w:id="197593874">
          <w:marLeft w:val="0"/>
          <w:marRight w:val="0"/>
          <w:marTop w:val="0"/>
          <w:marBottom w:val="0"/>
          <w:divBdr>
            <w:top w:val="none" w:sz="0" w:space="0" w:color="auto"/>
            <w:left w:val="none" w:sz="0" w:space="0" w:color="auto"/>
            <w:bottom w:val="none" w:sz="0" w:space="0" w:color="auto"/>
            <w:right w:val="none" w:sz="0" w:space="0" w:color="auto"/>
          </w:divBdr>
        </w:div>
        <w:div w:id="197594389">
          <w:marLeft w:val="0"/>
          <w:marRight w:val="0"/>
          <w:marTop w:val="0"/>
          <w:marBottom w:val="0"/>
          <w:divBdr>
            <w:top w:val="none" w:sz="0" w:space="0" w:color="auto"/>
            <w:left w:val="none" w:sz="0" w:space="0" w:color="auto"/>
            <w:bottom w:val="none" w:sz="0" w:space="0" w:color="auto"/>
            <w:right w:val="none" w:sz="0" w:space="0" w:color="auto"/>
          </w:divBdr>
        </w:div>
        <w:div w:id="197737985">
          <w:marLeft w:val="0"/>
          <w:marRight w:val="0"/>
          <w:marTop w:val="0"/>
          <w:marBottom w:val="0"/>
          <w:divBdr>
            <w:top w:val="none" w:sz="0" w:space="0" w:color="auto"/>
            <w:left w:val="none" w:sz="0" w:space="0" w:color="auto"/>
            <w:bottom w:val="none" w:sz="0" w:space="0" w:color="auto"/>
            <w:right w:val="none" w:sz="0" w:space="0" w:color="auto"/>
          </w:divBdr>
        </w:div>
        <w:div w:id="197738689">
          <w:marLeft w:val="-150"/>
          <w:marRight w:val="-150"/>
          <w:marTop w:val="0"/>
          <w:marBottom w:val="0"/>
          <w:divBdr>
            <w:top w:val="none" w:sz="0" w:space="0" w:color="auto"/>
            <w:left w:val="none" w:sz="0" w:space="0" w:color="auto"/>
            <w:bottom w:val="none" w:sz="0" w:space="0" w:color="auto"/>
            <w:right w:val="none" w:sz="0" w:space="0" w:color="auto"/>
          </w:divBdr>
          <w:divsChild>
            <w:div w:id="365104976">
              <w:marLeft w:val="0"/>
              <w:marRight w:val="0"/>
              <w:marTop w:val="0"/>
              <w:marBottom w:val="0"/>
              <w:divBdr>
                <w:top w:val="none" w:sz="0" w:space="0" w:color="auto"/>
                <w:left w:val="none" w:sz="0" w:space="0" w:color="auto"/>
                <w:bottom w:val="none" w:sz="0" w:space="0" w:color="auto"/>
                <w:right w:val="none" w:sz="0" w:space="0" w:color="auto"/>
              </w:divBdr>
            </w:div>
            <w:div w:id="439884527">
              <w:marLeft w:val="0"/>
              <w:marRight w:val="0"/>
              <w:marTop w:val="0"/>
              <w:marBottom w:val="0"/>
              <w:divBdr>
                <w:top w:val="none" w:sz="0" w:space="0" w:color="auto"/>
                <w:left w:val="none" w:sz="0" w:space="0" w:color="auto"/>
                <w:bottom w:val="none" w:sz="0" w:space="0" w:color="auto"/>
                <w:right w:val="none" w:sz="0" w:space="0" w:color="auto"/>
              </w:divBdr>
            </w:div>
          </w:divsChild>
        </w:div>
        <w:div w:id="197815443">
          <w:marLeft w:val="0"/>
          <w:marRight w:val="0"/>
          <w:marTop w:val="0"/>
          <w:marBottom w:val="0"/>
          <w:divBdr>
            <w:top w:val="none" w:sz="0" w:space="0" w:color="auto"/>
            <w:left w:val="none" w:sz="0" w:space="0" w:color="auto"/>
            <w:bottom w:val="none" w:sz="0" w:space="0" w:color="auto"/>
            <w:right w:val="none" w:sz="0" w:space="0" w:color="auto"/>
          </w:divBdr>
        </w:div>
        <w:div w:id="197815452">
          <w:marLeft w:val="-150"/>
          <w:marRight w:val="-150"/>
          <w:marTop w:val="0"/>
          <w:marBottom w:val="0"/>
          <w:divBdr>
            <w:top w:val="none" w:sz="0" w:space="0" w:color="auto"/>
            <w:left w:val="none" w:sz="0" w:space="0" w:color="auto"/>
            <w:bottom w:val="none" w:sz="0" w:space="0" w:color="auto"/>
            <w:right w:val="none" w:sz="0" w:space="0" w:color="auto"/>
          </w:divBdr>
          <w:divsChild>
            <w:div w:id="457795288">
              <w:marLeft w:val="0"/>
              <w:marRight w:val="0"/>
              <w:marTop w:val="0"/>
              <w:marBottom w:val="0"/>
              <w:divBdr>
                <w:top w:val="none" w:sz="0" w:space="0" w:color="auto"/>
                <w:left w:val="none" w:sz="0" w:space="0" w:color="auto"/>
                <w:bottom w:val="none" w:sz="0" w:space="0" w:color="auto"/>
                <w:right w:val="none" w:sz="0" w:space="0" w:color="auto"/>
              </w:divBdr>
              <w:divsChild>
                <w:div w:id="182134030">
                  <w:marLeft w:val="-150"/>
                  <w:marRight w:val="-150"/>
                  <w:marTop w:val="0"/>
                  <w:marBottom w:val="0"/>
                  <w:divBdr>
                    <w:top w:val="none" w:sz="0" w:space="0" w:color="auto"/>
                    <w:left w:val="none" w:sz="0" w:space="0" w:color="auto"/>
                    <w:bottom w:val="none" w:sz="0" w:space="0" w:color="auto"/>
                    <w:right w:val="none" w:sz="0" w:space="0" w:color="auto"/>
                  </w:divBdr>
                </w:div>
                <w:div w:id="480001500">
                  <w:marLeft w:val="-150"/>
                  <w:marRight w:val="-150"/>
                  <w:marTop w:val="0"/>
                  <w:marBottom w:val="0"/>
                  <w:divBdr>
                    <w:top w:val="none" w:sz="0" w:space="0" w:color="auto"/>
                    <w:left w:val="none" w:sz="0" w:space="0" w:color="auto"/>
                    <w:bottom w:val="none" w:sz="0" w:space="0" w:color="auto"/>
                    <w:right w:val="none" w:sz="0" w:space="0" w:color="auto"/>
                  </w:divBdr>
                  <w:divsChild>
                    <w:div w:id="192697974">
                      <w:marLeft w:val="0"/>
                      <w:marRight w:val="0"/>
                      <w:marTop w:val="0"/>
                      <w:marBottom w:val="0"/>
                      <w:divBdr>
                        <w:top w:val="none" w:sz="0" w:space="0" w:color="auto"/>
                        <w:left w:val="none" w:sz="0" w:space="0" w:color="auto"/>
                        <w:bottom w:val="none" w:sz="0" w:space="0" w:color="auto"/>
                        <w:right w:val="none" w:sz="0" w:space="0" w:color="auto"/>
                      </w:divBdr>
                      <w:divsChild>
                        <w:div w:id="577640880">
                          <w:marLeft w:val="0"/>
                          <w:marRight w:val="0"/>
                          <w:marTop w:val="0"/>
                          <w:marBottom w:val="150"/>
                          <w:divBdr>
                            <w:top w:val="none" w:sz="0" w:space="0" w:color="auto"/>
                            <w:left w:val="none" w:sz="0" w:space="0" w:color="auto"/>
                            <w:bottom w:val="none" w:sz="0" w:space="0" w:color="auto"/>
                            <w:right w:val="none" w:sz="0" w:space="0" w:color="auto"/>
                          </w:divBdr>
                        </w:div>
                      </w:divsChild>
                    </w:div>
                    <w:div w:id="280889312">
                      <w:marLeft w:val="0"/>
                      <w:marRight w:val="0"/>
                      <w:marTop w:val="0"/>
                      <w:marBottom w:val="0"/>
                      <w:divBdr>
                        <w:top w:val="none" w:sz="0" w:space="0" w:color="auto"/>
                        <w:left w:val="none" w:sz="0" w:space="0" w:color="auto"/>
                        <w:bottom w:val="none" w:sz="0" w:space="0" w:color="auto"/>
                        <w:right w:val="none" w:sz="0" w:space="0" w:color="auto"/>
                      </w:divBdr>
                      <w:divsChild>
                        <w:div w:id="751973156">
                          <w:marLeft w:val="-150"/>
                          <w:marRight w:val="-150"/>
                          <w:marTop w:val="0"/>
                          <w:marBottom w:val="0"/>
                          <w:divBdr>
                            <w:top w:val="none" w:sz="0" w:space="0" w:color="auto"/>
                            <w:left w:val="none" w:sz="0" w:space="0" w:color="auto"/>
                            <w:bottom w:val="none" w:sz="0" w:space="0" w:color="auto"/>
                            <w:right w:val="none" w:sz="0" w:space="0" w:color="auto"/>
                          </w:divBdr>
                          <w:divsChild>
                            <w:div w:id="323902478">
                              <w:marLeft w:val="0"/>
                              <w:marRight w:val="0"/>
                              <w:marTop w:val="0"/>
                              <w:marBottom w:val="0"/>
                              <w:divBdr>
                                <w:top w:val="none" w:sz="0" w:space="0" w:color="auto"/>
                                <w:left w:val="none" w:sz="0" w:space="0" w:color="auto"/>
                                <w:bottom w:val="none" w:sz="0" w:space="0" w:color="auto"/>
                                <w:right w:val="none" w:sz="0" w:space="0" w:color="auto"/>
                              </w:divBdr>
                            </w:div>
                            <w:div w:id="375080676">
                              <w:marLeft w:val="0"/>
                              <w:marRight w:val="0"/>
                              <w:marTop w:val="0"/>
                              <w:marBottom w:val="0"/>
                              <w:divBdr>
                                <w:top w:val="none" w:sz="0" w:space="0" w:color="auto"/>
                                <w:left w:val="none" w:sz="0" w:space="0" w:color="auto"/>
                                <w:bottom w:val="none" w:sz="0" w:space="0" w:color="auto"/>
                                <w:right w:val="none" w:sz="0" w:space="0" w:color="auto"/>
                              </w:divBdr>
                              <w:divsChild>
                                <w:div w:id="714279066">
                                  <w:marLeft w:val="0"/>
                                  <w:marRight w:val="0"/>
                                  <w:marTop w:val="150"/>
                                  <w:marBottom w:val="0"/>
                                  <w:divBdr>
                                    <w:top w:val="none" w:sz="0" w:space="0" w:color="auto"/>
                                    <w:left w:val="none" w:sz="0" w:space="0" w:color="auto"/>
                                    <w:bottom w:val="none" w:sz="0" w:space="0" w:color="auto"/>
                                    <w:right w:val="none" w:sz="0" w:space="0" w:color="auto"/>
                                  </w:divBdr>
                                  <w:divsChild>
                                    <w:div w:id="405566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6277">
          <w:marLeft w:val="0"/>
          <w:marRight w:val="0"/>
          <w:marTop w:val="0"/>
          <w:marBottom w:val="150"/>
          <w:divBdr>
            <w:top w:val="none" w:sz="0" w:space="0" w:color="auto"/>
            <w:left w:val="none" w:sz="0" w:space="0" w:color="auto"/>
            <w:bottom w:val="none" w:sz="0" w:space="0" w:color="auto"/>
            <w:right w:val="none" w:sz="0" w:space="0" w:color="auto"/>
          </w:divBdr>
        </w:div>
        <w:div w:id="197817796">
          <w:marLeft w:val="0"/>
          <w:marRight w:val="0"/>
          <w:marTop w:val="0"/>
          <w:marBottom w:val="0"/>
          <w:divBdr>
            <w:top w:val="single" w:sz="2" w:space="0" w:color="E0E0E0"/>
            <w:left w:val="single" w:sz="2" w:space="0" w:color="E0E0E0"/>
            <w:bottom w:val="single" w:sz="2" w:space="0" w:color="E0E0E0"/>
            <w:right w:val="single" w:sz="2" w:space="0" w:color="E0E0E0"/>
          </w:divBdr>
        </w:div>
        <w:div w:id="197818401">
          <w:marLeft w:val="0"/>
          <w:marRight w:val="0"/>
          <w:marTop w:val="0"/>
          <w:marBottom w:val="0"/>
          <w:divBdr>
            <w:top w:val="single" w:sz="2" w:space="0" w:color="E0E0E0"/>
            <w:left w:val="single" w:sz="2" w:space="0" w:color="E0E0E0"/>
            <w:bottom w:val="single" w:sz="2" w:space="0" w:color="E0E0E0"/>
            <w:right w:val="single" w:sz="2" w:space="0" w:color="E0E0E0"/>
          </w:divBdr>
        </w:div>
        <w:div w:id="197819636">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sChild>
            <w:div w:id="386997077">
              <w:marLeft w:val="0"/>
              <w:marRight w:val="0"/>
              <w:marTop w:val="0"/>
              <w:marBottom w:val="240"/>
              <w:divBdr>
                <w:top w:val="none" w:sz="0" w:space="0" w:color="auto"/>
                <w:left w:val="none" w:sz="0" w:space="0" w:color="auto"/>
                <w:bottom w:val="none" w:sz="0" w:space="0" w:color="auto"/>
                <w:right w:val="none" w:sz="0" w:space="0" w:color="auto"/>
              </w:divBdr>
            </w:div>
            <w:div w:id="414667745">
              <w:marLeft w:val="0"/>
              <w:marRight w:val="0"/>
              <w:marTop w:val="0"/>
              <w:marBottom w:val="240"/>
              <w:divBdr>
                <w:top w:val="none" w:sz="0" w:space="0" w:color="auto"/>
                <w:left w:val="none" w:sz="0" w:space="0" w:color="auto"/>
                <w:bottom w:val="none" w:sz="0" w:space="0" w:color="auto"/>
                <w:right w:val="none" w:sz="0" w:space="0" w:color="auto"/>
              </w:divBdr>
            </w:div>
          </w:divsChild>
        </w:div>
        <w:div w:id="197857141">
          <w:marLeft w:val="0"/>
          <w:marRight w:val="0"/>
          <w:marTop w:val="0"/>
          <w:marBottom w:val="0"/>
          <w:divBdr>
            <w:top w:val="single" w:sz="2" w:space="0" w:color="E0E0E0"/>
            <w:left w:val="single" w:sz="2" w:space="0" w:color="E0E0E0"/>
            <w:bottom w:val="single" w:sz="2" w:space="0" w:color="E0E0E0"/>
            <w:right w:val="single" w:sz="2" w:space="0" w:color="E0E0E0"/>
          </w:divBdr>
        </w:div>
        <w:div w:id="197861123">
          <w:marLeft w:val="0"/>
          <w:marRight w:val="0"/>
          <w:marTop w:val="0"/>
          <w:marBottom w:val="0"/>
          <w:divBdr>
            <w:top w:val="none" w:sz="0" w:space="0" w:color="auto"/>
            <w:left w:val="none" w:sz="0" w:space="0" w:color="auto"/>
            <w:bottom w:val="none" w:sz="0" w:space="0" w:color="auto"/>
            <w:right w:val="none" w:sz="0" w:space="0" w:color="auto"/>
          </w:divBdr>
          <w:divsChild>
            <w:div w:id="79059581">
              <w:marLeft w:val="0"/>
              <w:marRight w:val="0"/>
              <w:marTop w:val="0"/>
              <w:marBottom w:val="0"/>
              <w:divBdr>
                <w:top w:val="none" w:sz="0" w:space="0" w:color="auto"/>
                <w:left w:val="none" w:sz="0" w:space="0" w:color="auto"/>
                <w:bottom w:val="none" w:sz="0" w:space="0" w:color="auto"/>
                <w:right w:val="none" w:sz="0" w:space="0" w:color="auto"/>
              </w:divBdr>
            </w:div>
          </w:divsChild>
        </w:div>
        <w:div w:id="197862081">
          <w:marLeft w:val="-225"/>
          <w:marRight w:val="-225"/>
          <w:marTop w:val="0"/>
          <w:marBottom w:val="0"/>
          <w:divBdr>
            <w:top w:val="none" w:sz="0" w:space="0" w:color="auto"/>
            <w:left w:val="none" w:sz="0" w:space="0" w:color="auto"/>
            <w:bottom w:val="none" w:sz="0" w:space="0" w:color="auto"/>
            <w:right w:val="none" w:sz="0" w:space="0" w:color="auto"/>
          </w:divBdr>
        </w:div>
        <w:div w:id="197934984">
          <w:marLeft w:val="0"/>
          <w:marRight w:val="-3225"/>
          <w:marTop w:val="0"/>
          <w:marBottom w:val="0"/>
          <w:divBdr>
            <w:top w:val="none" w:sz="0" w:space="0" w:color="auto"/>
            <w:left w:val="none" w:sz="0" w:space="0" w:color="auto"/>
            <w:bottom w:val="none" w:sz="0" w:space="0" w:color="auto"/>
            <w:right w:val="none" w:sz="0" w:space="0" w:color="auto"/>
          </w:divBdr>
        </w:div>
        <w:div w:id="198010523">
          <w:marLeft w:val="0"/>
          <w:marRight w:val="1950"/>
          <w:marTop w:val="0"/>
          <w:marBottom w:val="0"/>
          <w:divBdr>
            <w:top w:val="none" w:sz="0" w:space="0" w:color="auto"/>
            <w:left w:val="none" w:sz="0" w:space="0" w:color="auto"/>
            <w:bottom w:val="none" w:sz="0" w:space="0" w:color="auto"/>
            <w:right w:val="none" w:sz="0" w:space="0" w:color="auto"/>
          </w:divBdr>
        </w:div>
        <w:div w:id="198016011">
          <w:marLeft w:val="0"/>
          <w:marRight w:val="225"/>
          <w:marTop w:val="0"/>
          <w:marBottom w:val="0"/>
          <w:divBdr>
            <w:top w:val="none" w:sz="0" w:space="0" w:color="auto"/>
            <w:left w:val="none" w:sz="0" w:space="0" w:color="auto"/>
            <w:bottom w:val="none" w:sz="0" w:space="0" w:color="auto"/>
            <w:right w:val="none" w:sz="0" w:space="0" w:color="auto"/>
          </w:divBdr>
        </w:div>
        <w:div w:id="198056106">
          <w:marLeft w:val="-150"/>
          <w:marRight w:val="-150"/>
          <w:marTop w:val="0"/>
          <w:marBottom w:val="0"/>
          <w:divBdr>
            <w:top w:val="none" w:sz="0" w:space="0" w:color="auto"/>
            <w:left w:val="none" w:sz="0" w:space="0" w:color="auto"/>
            <w:bottom w:val="none" w:sz="0" w:space="0" w:color="auto"/>
            <w:right w:val="none" w:sz="0" w:space="0" w:color="auto"/>
          </w:divBdr>
        </w:div>
        <w:div w:id="198132444">
          <w:marLeft w:val="0"/>
          <w:marRight w:val="0"/>
          <w:marTop w:val="100"/>
          <w:marBottom w:val="100"/>
          <w:divBdr>
            <w:top w:val="none" w:sz="0" w:space="0" w:color="auto"/>
            <w:left w:val="none" w:sz="0" w:space="0" w:color="auto"/>
            <w:bottom w:val="none" w:sz="0" w:space="0" w:color="auto"/>
            <w:right w:val="none" w:sz="0" w:space="0" w:color="auto"/>
          </w:divBdr>
        </w:div>
        <w:div w:id="198206139">
          <w:marLeft w:val="1463"/>
          <w:marRight w:val="0"/>
          <w:marTop w:val="0"/>
          <w:marBottom w:val="0"/>
          <w:divBdr>
            <w:top w:val="none" w:sz="0" w:space="0" w:color="auto"/>
            <w:left w:val="none" w:sz="0" w:space="0" w:color="auto"/>
            <w:bottom w:val="none" w:sz="0" w:space="0" w:color="auto"/>
            <w:right w:val="none" w:sz="0" w:space="0" w:color="auto"/>
          </w:divBdr>
        </w:div>
        <w:div w:id="198276459">
          <w:marLeft w:val="0"/>
          <w:marRight w:val="0"/>
          <w:marTop w:val="0"/>
          <w:marBottom w:val="0"/>
          <w:divBdr>
            <w:top w:val="none" w:sz="0" w:space="0" w:color="auto"/>
            <w:left w:val="none" w:sz="0" w:space="0" w:color="auto"/>
            <w:bottom w:val="none" w:sz="0" w:space="0" w:color="auto"/>
            <w:right w:val="none" w:sz="0" w:space="0" w:color="auto"/>
          </w:divBdr>
        </w:div>
        <w:div w:id="198327019">
          <w:marLeft w:val="0"/>
          <w:marRight w:val="0"/>
          <w:marTop w:val="0"/>
          <w:marBottom w:val="0"/>
          <w:divBdr>
            <w:top w:val="none" w:sz="0" w:space="0" w:color="auto"/>
            <w:left w:val="none" w:sz="0" w:space="0" w:color="auto"/>
            <w:bottom w:val="none" w:sz="0" w:space="0" w:color="auto"/>
            <w:right w:val="none" w:sz="0" w:space="0" w:color="auto"/>
          </w:divBdr>
        </w:div>
        <w:div w:id="198393108">
          <w:marLeft w:val="0"/>
          <w:marRight w:val="0"/>
          <w:marTop w:val="100"/>
          <w:marBottom w:val="100"/>
          <w:divBdr>
            <w:top w:val="none" w:sz="0" w:space="0" w:color="auto"/>
            <w:left w:val="none" w:sz="0" w:space="0" w:color="auto"/>
            <w:bottom w:val="none" w:sz="0" w:space="0" w:color="auto"/>
            <w:right w:val="none" w:sz="0" w:space="0" w:color="auto"/>
          </w:divBdr>
          <w:divsChild>
            <w:div w:id="355328">
              <w:marLeft w:val="0"/>
              <w:marRight w:val="0"/>
              <w:marTop w:val="100"/>
              <w:marBottom w:val="100"/>
              <w:divBdr>
                <w:top w:val="none" w:sz="0" w:space="0" w:color="auto"/>
                <w:left w:val="none" w:sz="0" w:space="0" w:color="auto"/>
                <w:bottom w:val="none" w:sz="0" w:space="0" w:color="auto"/>
                <w:right w:val="none" w:sz="0" w:space="0" w:color="auto"/>
              </w:divBdr>
            </w:div>
          </w:divsChild>
        </w:div>
        <w:div w:id="198393589">
          <w:marLeft w:val="0"/>
          <w:marRight w:val="225"/>
          <w:marTop w:val="0"/>
          <w:marBottom w:val="0"/>
          <w:divBdr>
            <w:top w:val="none" w:sz="0" w:space="0" w:color="auto"/>
            <w:left w:val="none" w:sz="0" w:space="0" w:color="auto"/>
            <w:bottom w:val="none" w:sz="0" w:space="0" w:color="auto"/>
            <w:right w:val="none" w:sz="0" w:space="0" w:color="auto"/>
          </w:divBdr>
        </w:div>
        <w:div w:id="198394196">
          <w:marLeft w:val="0"/>
          <w:marRight w:val="0"/>
          <w:marTop w:val="0"/>
          <w:marBottom w:val="250"/>
          <w:divBdr>
            <w:top w:val="none" w:sz="0" w:space="0" w:color="auto"/>
            <w:left w:val="none" w:sz="0" w:space="0" w:color="auto"/>
            <w:bottom w:val="none" w:sz="0" w:space="0" w:color="auto"/>
            <w:right w:val="none" w:sz="0" w:space="0" w:color="auto"/>
          </w:divBdr>
        </w:div>
        <w:div w:id="198396376">
          <w:marLeft w:val="0"/>
          <w:marRight w:val="0"/>
          <w:marTop w:val="0"/>
          <w:marBottom w:val="0"/>
          <w:divBdr>
            <w:top w:val="none" w:sz="0" w:space="0" w:color="auto"/>
            <w:left w:val="none" w:sz="0" w:space="0" w:color="auto"/>
            <w:bottom w:val="none" w:sz="0" w:space="0" w:color="auto"/>
            <w:right w:val="none" w:sz="0" w:space="0" w:color="auto"/>
          </w:divBdr>
        </w:div>
        <w:div w:id="198397693">
          <w:marLeft w:val="0"/>
          <w:marRight w:val="0"/>
          <w:marTop w:val="0"/>
          <w:marBottom w:val="0"/>
          <w:divBdr>
            <w:top w:val="none" w:sz="0" w:space="0" w:color="auto"/>
            <w:left w:val="none" w:sz="0" w:space="0" w:color="auto"/>
            <w:bottom w:val="none" w:sz="0" w:space="0" w:color="auto"/>
            <w:right w:val="none" w:sz="0" w:space="0" w:color="auto"/>
          </w:divBdr>
        </w:div>
        <w:div w:id="198443868">
          <w:marLeft w:val="0"/>
          <w:marRight w:val="0"/>
          <w:marTop w:val="0"/>
          <w:marBottom w:val="0"/>
          <w:divBdr>
            <w:top w:val="none" w:sz="0" w:space="0" w:color="auto"/>
            <w:left w:val="none" w:sz="0" w:space="0" w:color="auto"/>
            <w:bottom w:val="none" w:sz="0" w:space="0" w:color="auto"/>
            <w:right w:val="none" w:sz="0" w:space="0" w:color="auto"/>
          </w:divBdr>
        </w:div>
        <w:div w:id="198512830">
          <w:marLeft w:val="0"/>
          <w:marRight w:val="0"/>
          <w:marTop w:val="0"/>
          <w:marBottom w:val="0"/>
          <w:divBdr>
            <w:top w:val="none" w:sz="0" w:space="0" w:color="auto"/>
            <w:left w:val="none" w:sz="0" w:space="0" w:color="auto"/>
            <w:bottom w:val="none" w:sz="0" w:space="0" w:color="auto"/>
            <w:right w:val="none" w:sz="0" w:space="0" w:color="auto"/>
          </w:divBdr>
        </w:div>
        <w:div w:id="198513780">
          <w:marLeft w:val="0"/>
          <w:marRight w:val="0"/>
          <w:marTop w:val="0"/>
          <w:marBottom w:val="0"/>
          <w:divBdr>
            <w:top w:val="none" w:sz="0" w:space="0" w:color="auto"/>
            <w:left w:val="none" w:sz="0" w:space="0" w:color="auto"/>
            <w:bottom w:val="none" w:sz="0" w:space="0" w:color="auto"/>
            <w:right w:val="none" w:sz="0" w:space="0" w:color="auto"/>
          </w:divBdr>
        </w:div>
        <w:div w:id="198589097">
          <w:marLeft w:val="0"/>
          <w:marRight w:val="0"/>
          <w:marTop w:val="0"/>
          <w:marBottom w:val="300"/>
          <w:divBdr>
            <w:top w:val="none" w:sz="0" w:space="0" w:color="auto"/>
            <w:left w:val="none" w:sz="0" w:space="0" w:color="auto"/>
            <w:bottom w:val="none" w:sz="0" w:space="0" w:color="auto"/>
            <w:right w:val="none" w:sz="0" w:space="0" w:color="auto"/>
          </w:divBdr>
        </w:div>
        <w:div w:id="198662793">
          <w:marLeft w:val="0"/>
          <w:marRight w:val="0"/>
          <w:marTop w:val="0"/>
          <w:marBottom w:val="0"/>
          <w:divBdr>
            <w:top w:val="none" w:sz="0" w:space="0" w:color="auto"/>
            <w:left w:val="none" w:sz="0" w:space="0" w:color="auto"/>
            <w:bottom w:val="none" w:sz="0" w:space="0" w:color="auto"/>
            <w:right w:val="none" w:sz="0" w:space="0" w:color="auto"/>
          </w:divBdr>
        </w:div>
        <w:div w:id="198666094">
          <w:marLeft w:val="0"/>
          <w:marRight w:val="0"/>
          <w:marTop w:val="0"/>
          <w:marBottom w:val="75"/>
          <w:divBdr>
            <w:top w:val="none" w:sz="0" w:space="0" w:color="auto"/>
            <w:left w:val="none" w:sz="0" w:space="0" w:color="auto"/>
            <w:bottom w:val="none" w:sz="0" w:space="0" w:color="auto"/>
            <w:right w:val="none" w:sz="0" w:space="0" w:color="auto"/>
          </w:divBdr>
        </w:div>
        <w:div w:id="198711925">
          <w:marLeft w:val="0"/>
          <w:marRight w:val="0"/>
          <w:marTop w:val="0"/>
          <w:marBottom w:val="0"/>
          <w:divBdr>
            <w:top w:val="none" w:sz="0" w:space="0" w:color="auto"/>
            <w:left w:val="none" w:sz="0" w:space="0" w:color="auto"/>
            <w:bottom w:val="none" w:sz="0" w:space="0" w:color="auto"/>
            <w:right w:val="none" w:sz="0" w:space="0" w:color="auto"/>
          </w:divBdr>
        </w:div>
        <w:div w:id="198737531">
          <w:marLeft w:val="0"/>
          <w:marRight w:val="0"/>
          <w:marTop w:val="0"/>
          <w:marBottom w:val="0"/>
          <w:divBdr>
            <w:top w:val="single" w:sz="2" w:space="0" w:color="E0E0E0"/>
            <w:left w:val="single" w:sz="2" w:space="0" w:color="E0E0E0"/>
            <w:bottom w:val="single" w:sz="2" w:space="0" w:color="E0E0E0"/>
            <w:right w:val="single" w:sz="2" w:space="0" w:color="E0E0E0"/>
          </w:divBdr>
        </w:div>
        <w:div w:id="198857145">
          <w:marLeft w:val="0"/>
          <w:marRight w:val="0"/>
          <w:marTop w:val="0"/>
          <w:marBottom w:val="150"/>
          <w:divBdr>
            <w:top w:val="none" w:sz="0" w:space="0" w:color="auto"/>
            <w:left w:val="none" w:sz="0" w:space="0" w:color="auto"/>
            <w:bottom w:val="none" w:sz="0" w:space="0" w:color="auto"/>
            <w:right w:val="none" w:sz="0" w:space="0" w:color="auto"/>
          </w:divBdr>
        </w:div>
        <w:div w:id="198860242">
          <w:marLeft w:val="0"/>
          <w:marRight w:val="0"/>
          <w:marTop w:val="0"/>
          <w:marBottom w:val="0"/>
          <w:divBdr>
            <w:top w:val="none" w:sz="0" w:space="0" w:color="auto"/>
            <w:left w:val="none" w:sz="0" w:space="0" w:color="auto"/>
            <w:bottom w:val="none" w:sz="0" w:space="0" w:color="auto"/>
            <w:right w:val="none" w:sz="0" w:space="0" w:color="auto"/>
          </w:divBdr>
        </w:div>
        <w:div w:id="198906931">
          <w:marLeft w:val="0"/>
          <w:marRight w:val="0"/>
          <w:marTop w:val="0"/>
          <w:marBottom w:val="0"/>
          <w:divBdr>
            <w:top w:val="none" w:sz="0" w:space="0" w:color="auto"/>
            <w:left w:val="none" w:sz="0" w:space="0" w:color="auto"/>
            <w:bottom w:val="none" w:sz="0" w:space="0" w:color="auto"/>
            <w:right w:val="none" w:sz="0" w:space="0" w:color="auto"/>
          </w:divBdr>
        </w:div>
        <w:div w:id="198978189">
          <w:marLeft w:val="0"/>
          <w:marRight w:val="0"/>
          <w:marTop w:val="0"/>
          <w:marBottom w:val="345"/>
          <w:divBdr>
            <w:top w:val="none" w:sz="0" w:space="0" w:color="auto"/>
            <w:left w:val="none" w:sz="0" w:space="0" w:color="auto"/>
            <w:bottom w:val="none" w:sz="0" w:space="0" w:color="auto"/>
            <w:right w:val="none" w:sz="0" w:space="0" w:color="auto"/>
          </w:divBdr>
          <w:divsChild>
            <w:div w:id="465124471">
              <w:marLeft w:val="0"/>
              <w:marRight w:val="0"/>
              <w:marTop w:val="0"/>
              <w:marBottom w:val="0"/>
              <w:divBdr>
                <w:top w:val="none" w:sz="0" w:space="0" w:color="auto"/>
                <w:left w:val="none" w:sz="0" w:space="0" w:color="auto"/>
                <w:bottom w:val="none" w:sz="0" w:space="0" w:color="auto"/>
                <w:right w:val="none" w:sz="0" w:space="0" w:color="auto"/>
              </w:divBdr>
            </w:div>
          </w:divsChild>
        </w:div>
        <w:div w:id="199053637">
          <w:marLeft w:val="0"/>
          <w:marRight w:val="0"/>
          <w:marTop w:val="0"/>
          <w:marBottom w:val="0"/>
          <w:divBdr>
            <w:top w:val="none" w:sz="0" w:space="0" w:color="auto"/>
            <w:left w:val="none" w:sz="0" w:space="0" w:color="auto"/>
            <w:bottom w:val="none" w:sz="0" w:space="0" w:color="auto"/>
            <w:right w:val="none" w:sz="0" w:space="0" w:color="auto"/>
          </w:divBdr>
          <w:divsChild>
            <w:div w:id="668870151">
              <w:marLeft w:val="0"/>
              <w:marRight w:val="0"/>
              <w:marTop w:val="0"/>
              <w:marBottom w:val="0"/>
              <w:divBdr>
                <w:top w:val="none" w:sz="0" w:space="0" w:color="auto"/>
                <w:left w:val="none" w:sz="0" w:space="0" w:color="auto"/>
                <w:bottom w:val="none" w:sz="0" w:space="0" w:color="auto"/>
                <w:right w:val="none" w:sz="0" w:space="0" w:color="auto"/>
              </w:divBdr>
              <w:divsChild>
                <w:div w:id="2242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447">
          <w:marLeft w:val="1463"/>
          <w:marRight w:val="0"/>
          <w:marTop w:val="0"/>
          <w:marBottom w:val="0"/>
          <w:divBdr>
            <w:top w:val="none" w:sz="0" w:space="0" w:color="auto"/>
            <w:left w:val="none" w:sz="0" w:space="0" w:color="auto"/>
            <w:bottom w:val="none" w:sz="0" w:space="0" w:color="auto"/>
            <w:right w:val="none" w:sz="0" w:space="0" w:color="auto"/>
          </w:divBdr>
        </w:div>
        <w:div w:id="199057869">
          <w:marLeft w:val="0"/>
          <w:marRight w:val="0"/>
          <w:marTop w:val="0"/>
          <w:marBottom w:val="0"/>
          <w:divBdr>
            <w:top w:val="none" w:sz="0" w:space="0" w:color="auto"/>
            <w:left w:val="none" w:sz="0" w:space="0" w:color="auto"/>
            <w:bottom w:val="none" w:sz="0" w:space="0" w:color="auto"/>
            <w:right w:val="none" w:sz="0" w:space="0" w:color="auto"/>
          </w:divBdr>
          <w:divsChild>
            <w:div w:id="607658335">
              <w:marLeft w:val="0"/>
              <w:marRight w:val="0"/>
              <w:marTop w:val="0"/>
              <w:marBottom w:val="600"/>
              <w:divBdr>
                <w:top w:val="none" w:sz="0" w:space="0" w:color="auto"/>
                <w:left w:val="none" w:sz="0" w:space="0" w:color="auto"/>
                <w:bottom w:val="none" w:sz="0" w:space="0" w:color="auto"/>
                <w:right w:val="none" w:sz="0" w:space="0" w:color="auto"/>
              </w:divBdr>
              <w:divsChild>
                <w:div w:id="1070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9896">
          <w:marLeft w:val="0"/>
          <w:marRight w:val="0"/>
          <w:marTop w:val="0"/>
          <w:marBottom w:val="0"/>
          <w:divBdr>
            <w:top w:val="none" w:sz="0" w:space="0" w:color="auto"/>
            <w:left w:val="none" w:sz="0" w:space="0" w:color="auto"/>
            <w:bottom w:val="none" w:sz="0" w:space="0" w:color="auto"/>
            <w:right w:val="none" w:sz="0" w:space="0" w:color="auto"/>
          </w:divBdr>
        </w:div>
        <w:div w:id="199127029">
          <w:marLeft w:val="0"/>
          <w:marRight w:val="0"/>
          <w:marTop w:val="0"/>
          <w:marBottom w:val="0"/>
          <w:divBdr>
            <w:top w:val="none" w:sz="0" w:space="0" w:color="auto"/>
            <w:left w:val="none" w:sz="0" w:space="0" w:color="auto"/>
            <w:bottom w:val="none" w:sz="0" w:space="0" w:color="auto"/>
            <w:right w:val="none" w:sz="0" w:space="0" w:color="auto"/>
          </w:divBdr>
        </w:div>
        <w:div w:id="199170399">
          <w:marLeft w:val="0"/>
          <w:marRight w:val="0"/>
          <w:marTop w:val="0"/>
          <w:marBottom w:val="0"/>
          <w:divBdr>
            <w:top w:val="single" w:sz="2" w:space="0" w:color="E0E0E0"/>
            <w:left w:val="single" w:sz="2" w:space="0" w:color="E0E0E0"/>
            <w:bottom w:val="single" w:sz="2" w:space="0" w:color="E0E0E0"/>
            <w:right w:val="single" w:sz="2" w:space="0" w:color="E0E0E0"/>
          </w:divBdr>
          <w:divsChild>
            <w:div w:id="4552209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245417">
          <w:marLeft w:val="1463"/>
          <w:marRight w:val="0"/>
          <w:marTop w:val="0"/>
          <w:marBottom w:val="0"/>
          <w:divBdr>
            <w:top w:val="none" w:sz="0" w:space="0" w:color="auto"/>
            <w:left w:val="none" w:sz="0" w:space="0" w:color="auto"/>
            <w:bottom w:val="none" w:sz="0" w:space="0" w:color="auto"/>
            <w:right w:val="none" w:sz="0" w:space="0" w:color="auto"/>
          </w:divBdr>
        </w:div>
        <w:div w:id="199320331">
          <w:marLeft w:val="0"/>
          <w:marRight w:val="0"/>
          <w:marTop w:val="0"/>
          <w:marBottom w:val="150"/>
          <w:divBdr>
            <w:top w:val="none" w:sz="0" w:space="0" w:color="auto"/>
            <w:left w:val="none" w:sz="0" w:space="0" w:color="auto"/>
            <w:bottom w:val="none" w:sz="0" w:space="0" w:color="auto"/>
            <w:right w:val="none" w:sz="0" w:space="0" w:color="auto"/>
          </w:divBdr>
        </w:div>
        <w:div w:id="199362609">
          <w:marLeft w:val="0"/>
          <w:marRight w:val="0"/>
          <w:marTop w:val="0"/>
          <w:marBottom w:val="0"/>
          <w:divBdr>
            <w:top w:val="none" w:sz="0" w:space="0" w:color="auto"/>
            <w:left w:val="none" w:sz="0" w:space="0" w:color="auto"/>
            <w:bottom w:val="none" w:sz="0" w:space="0" w:color="auto"/>
            <w:right w:val="none" w:sz="0" w:space="0" w:color="auto"/>
          </w:divBdr>
        </w:div>
        <w:div w:id="199363757">
          <w:marLeft w:val="0"/>
          <w:marRight w:val="0"/>
          <w:marTop w:val="0"/>
          <w:marBottom w:val="75"/>
          <w:divBdr>
            <w:top w:val="none" w:sz="0" w:space="0" w:color="auto"/>
            <w:left w:val="none" w:sz="0" w:space="0" w:color="auto"/>
            <w:bottom w:val="none" w:sz="0" w:space="0" w:color="auto"/>
            <w:right w:val="none" w:sz="0" w:space="0" w:color="auto"/>
          </w:divBdr>
        </w:div>
        <w:div w:id="199434958">
          <w:marLeft w:val="0"/>
          <w:marRight w:val="0"/>
          <w:marTop w:val="0"/>
          <w:marBottom w:val="0"/>
          <w:divBdr>
            <w:top w:val="none" w:sz="0" w:space="0" w:color="auto"/>
            <w:left w:val="none" w:sz="0" w:space="0" w:color="auto"/>
            <w:bottom w:val="none" w:sz="0" w:space="0" w:color="auto"/>
            <w:right w:val="none" w:sz="0" w:space="0" w:color="auto"/>
          </w:divBdr>
        </w:div>
        <w:div w:id="199436941">
          <w:marLeft w:val="0"/>
          <w:marRight w:val="0"/>
          <w:marTop w:val="0"/>
          <w:marBottom w:val="0"/>
          <w:divBdr>
            <w:top w:val="none" w:sz="0" w:space="0" w:color="auto"/>
            <w:left w:val="none" w:sz="0" w:space="0" w:color="auto"/>
            <w:bottom w:val="none" w:sz="0" w:space="0" w:color="auto"/>
            <w:right w:val="none" w:sz="0" w:space="0" w:color="auto"/>
          </w:divBdr>
        </w:div>
        <w:div w:id="199442135">
          <w:marLeft w:val="0"/>
          <w:marRight w:val="0"/>
          <w:marTop w:val="0"/>
          <w:marBottom w:val="75"/>
          <w:divBdr>
            <w:top w:val="none" w:sz="0" w:space="0" w:color="auto"/>
            <w:left w:val="none" w:sz="0" w:space="0" w:color="auto"/>
            <w:bottom w:val="none" w:sz="0" w:space="0" w:color="auto"/>
            <w:right w:val="none" w:sz="0" w:space="0" w:color="auto"/>
          </w:divBdr>
        </w:div>
        <w:div w:id="199512028">
          <w:marLeft w:val="-225"/>
          <w:marRight w:val="-225"/>
          <w:marTop w:val="0"/>
          <w:marBottom w:val="0"/>
          <w:divBdr>
            <w:top w:val="none" w:sz="0" w:space="0" w:color="auto"/>
            <w:left w:val="none" w:sz="0" w:space="0" w:color="auto"/>
            <w:bottom w:val="none" w:sz="0" w:space="0" w:color="auto"/>
            <w:right w:val="none" w:sz="0" w:space="0" w:color="auto"/>
          </w:divBdr>
        </w:div>
        <w:div w:id="199516824">
          <w:marLeft w:val="0"/>
          <w:marRight w:val="0"/>
          <w:marTop w:val="0"/>
          <w:marBottom w:val="0"/>
          <w:divBdr>
            <w:top w:val="none" w:sz="0" w:space="0" w:color="auto"/>
            <w:left w:val="none" w:sz="0" w:space="0" w:color="auto"/>
            <w:bottom w:val="none" w:sz="0" w:space="0" w:color="auto"/>
            <w:right w:val="none" w:sz="0" w:space="0" w:color="auto"/>
          </w:divBdr>
          <w:divsChild>
            <w:div w:id="30300964">
              <w:marLeft w:val="0"/>
              <w:marRight w:val="0"/>
              <w:marTop w:val="0"/>
              <w:marBottom w:val="0"/>
              <w:divBdr>
                <w:top w:val="none" w:sz="0" w:space="0" w:color="auto"/>
                <w:left w:val="none" w:sz="0" w:space="0" w:color="auto"/>
                <w:bottom w:val="none" w:sz="0" w:space="0" w:color="auto"/>
                <w:right w:val="none" w:sz="0" w:space="0" w:color="auto"/>
              </w:divBdr>
            </w:div>
          </w:divsChild>
        </w:div>
        <w:div w:id="199633059">
          <w:marLeft w:val="0"/>
          <w:marRight w:val="0"/>
          <w:marTop w:val="0"/>
          <w:marBottom w:val="0"/>
          <w:divBdr>
            <w:top w:val="none" w:sz="0" w:space="0" w:color="auto"/>
            <w:left w:val="none" w:sz="0" w:space="0" w:color="auto"/>
            <w:bottom w:val="none" w:sz="0" w:space="0" w:color="auto"/>
            <w:right w:val="none" w:sz="0" w:space="0" w:color="auto"/>
          </w:divBdr>
        </w:div>
        <w:div w:id="199636083">
          <w:marLeft w:val="0"/>
          <w:marRight w:val="0"/>
          <w:marTop w:val="0"/>
          <w:marBottom w:val="0"/>
          <w:divBdr>
            <w:top w:val="none" w:sz="0" w:space="0" w:color="auto"/>
            <w:left w:val="none" w:sz="0" w:space="0" w:color="auto"/>
            <w:bottom w:val="none" w:sz="0" w:space="0" w:color="auto"/>
            <w:right w:val="none" w:sz="0" w:space="0" w:color="auto"/>
          </w:divBdr>
          <w:divsChild>
            <w:div w:id="383606627">
              <w:marLeft w:val="0"/>
              <w:marRight w:val="0"/>
              <w:marTop w:val="0"/>
              <w:marBottom w:val="0"/>
              <w:divBdr>
                <w:top w:val="none" w:sz="0" w:space="0" w:color="auto"/>
                <w:left w:val="none" w:sz="0" w:space="0" w:color="auto"/>
                <w:bottom w:val="none" w:sz="0" w:space="0" w:color="auto"/>
                <w:right w:val="none" w:sz="0" w:space="0" w:color="auto"/>
              </w:divBdr>
            </w:div>
          </w:divsChild>
        </w:div>
        <w:div w:id="199707343">
          <w:marLeft w:val="0"/>
          <w:marRight w:val="0"/>
          <w:marTop w:val="0"/>
          <w:marBottom w:val="0"/>
          <w:divBdr>
            <w:top w:val="none" w:sz="0" w:space="0" w:color="auto"/>
            <w:left w:val="none" w:sz="0" w:space="0" w:color="auto"/>
            <w:bottom w:val="none" w:sz="0" w:space="0" w:color="auto"/>
            <w:right w:val="none" w:sz="0" w:space="0" w:color="auto"/>
          </w:divBdr>
        </w:div>
        <w:div w:id="199822419">
          <w:marLeft w:val="0"/>
          <w:marRight w:val="0"/>
          <w:marTop w:val="0"/>
          <w:marBottom w:val="0"/>
          <w:divBdr>
            <w:top w:val="single" w:sz="4" w:space="6" w:color="999999"/>
            <w:left w:val="none" w:sz="0" w:space="0" w:color="auto"/>
            <w:bottom w:val="single" w:sz="4" w:space="0" w:color="999999"/>
            <w:right w:val="none" w:sz="0" w:space="0" w:color="auto"/>
          </w:divBdr>
        </w:div>
        <w:div w:id="199826813">
          <w:marLeft w:val="0"/>
          <w:marRight w:val="0"/>
          <w:marTop w:val="0"/>
          <w:marBottom w:val="0"/>
          <w:divBdr>
            <w:top w:val="none" w:sz="0" w:space="0" w:color="auto"/>
            <w:left w:val="none" w:sz="0" w:space="0" w:color="auto"/>
            <w:bottom w:val="none" w:sz="0" w:space="0" w:color="auto"/>
            <w:right w:val="none" w:sz="0" w:space="0" w:color="auto"/>
          </w:divBdr>
        </w:div>
        <w:div w:id="199829801">
          <w:marLeft w:val="0"/>
          <w:marRight w:val="0"/>
          <w:marTop w:val="0"/>
          <w:marBottom w:val="0"/>
          <w:divBdr>
            <w:top w:val="none" w:sz="0" w:space="0" w:color="auto"/>
            <w:left w:val="none" w:sz="0" w:space="0" w:color="auto"/>
            <w:bottom w:val="none" w:sz="0" w:space="0" w:color="auto"/>
            <w:right w:val="none" w:sz="0" w:space="0" w:color="auto"/>
          </w:divBdr>
          <w:divsChild>
            <w:div w:id="489294485">
              <w:marLeft w:val="0"/>
              <w:marRight w:val="0"/>
              <w:marTop w:val="0"/>
              <w:marBottom w:val="0"/>
              <w:divBdr>
                <w:top w:val="none" w:sz="0" w:space="0" w:color="auto"/>
                <w:left w:val="none" w:sz="0" w:space="0" w:color="auto"/>
                <w:bottom w:val="none" w:sz="0" w:space="0" w:color="auto"/>
                <w:right w:val="none" w:sz="0" w:space="0" w:color="auto"/>
              </w:divBdr>
            </w:div>
            <w:div w:id="676885575">
              <w:marLeft w:val="0"/>
              <w:marRight w:val="0"/>
              <w:marTop w:val="0"/>
              <w:marBottom w:val="75"/>
              <w:divBdr>
                <w:top w:val="none" w:sz="0" w:space="0" w:color="auto"/>
                <w:left w:val="none" w:sz="0" w:space="0" w:color="auto"/>
                <w:bottom w:val="none" w:sz="0" w:space="0" w:color="auto"/>
                <w:right w:val="none" w:sz="0" w:space="0" w:color="auto"/>
              </w:divBdr>
            </w:div>
          </w:divsChild>
        </w:div>
        <w:div w:id="199830881">
          <w:marLeft w:val="0"/>
          <w:marRight w:val="0"/>
          <w:marTop w:val="0"/>
          <w:marBottom w:val="0"/>
          <w:divBdr>
            <w:top w:val="none" w:sz="0" w:space="0" w:color="auto"/>
            <w:left w:val="none" w:sz="0" w:space="0" w:color="auto"/>
            <w:bottom w:val="none" w:sz="0" w:space="0" w:color="auto"/>
            <w:right w:val="none" w:sz="0" w:space="0" w:color="auto"/>
          </w:divBdr>
        </w:div>
        <w:div w:id="199901732">
          <w:marLeft w:val="0"/>
          <w:marRight w:val="0"/>
          <w:marTop w:val="0"/>
          <w:marBottom w:val="0"/>
          <w:divBdr>
            <w:top w:val="none" w:sz="0" w:space="0" w:color="auto"/>
            <w:left w:val="none" w:sz="0" w:space="0" w:color="auto"/>
            <w:bottom w:val="none" w:sz="0" w:space="0" w:color="auto"/>
            <w:right w:val="none" w:sz="0" w:space="0" w:color="auto"/>
          </w:divBdr>
        </w:div>
        <w:div w:id="199905040">
          <w:marLeft w:val="0"/>
          <w:marRight w:val="0"/>
          <w:marTop w:val="0"/>
          <w:marBottom w:val="0"/>
          <w:divBdr>
            <w:top w:val="none" w:sz="0" w:space="0" w:color="auto"/>
            <w:left w:val="none" w:sz="0" w:space="0" w:color="auto"/>
            <w:bottom w:val="none" w:sz="0" w:space="0" w:color="auto"/>
            <w:right w:val="none" w:sz="0" w:space="0" w:color="auto"/>
          </w:divBdr>
        </w:div>
        <w:div w:id="199972329">
          <w:marLeft w:val="0"/>
          <w:marRight w:val="0"/>
          <w:marTop w:val="626"/>
          <w:marBottom w:val="0"/>
          <w:divBdr>
            <w:top w:val="none" w:sz="0" w:space="0" w:color="auto"/>
            <w:left w:val="none" w:sz="0" w:space="0" w:color="auto"/>
            <w:bottom w:val="none" w:sz="0" w:space="0" w:color="auto"/>
            <w:right w:val="none" w:sz="0" w:space="0" w:color="auto"/>
          </w:divBdr>
        </w:div>
        <w:div w:id="199979091">
          <w:marLeft w:val="-150"/>
          <w:marRight w:val="-150"/>
          <w:marTop w:val="0"/>
          <w:marBottom w:val="0"/>
          <w:divBdr>
            <w:top w:val="none" w:sz="0" w:space="0" w:color="auto"/>
            <w:left w:val="none" w:sz="0" w:space="0" w:color="auto"/>
            <w:bottom w:val="none" w:sz="0" w:space="0" w:color="auto"/>
            <w:right w:val="none" w:sz="0" w:space="0" w:color="auto"/>
          </w:divBdr>
          <w:divsChild>
            <w:div w:id="181358337">
              <w:marLeft w:val="0"/>
              <w:marRight w:val="0"/>
              <w:marTop w:val="0"/>
              <w:marBottom w:val="0"/>
              <w:divBdr>
                <w:top w:val="none" w:sz="0" w:space="0" w:color="auto"/>
                <w:left w:val="none" w:sz="0" w:space="0" w:color="auto"/>
                <w:bottom w:val="none" w:sz="0" w:space="0" w:color="auto"/>
                <w:right w:val="none" w:sz="0" w:space="0" w:color="auto"/>
              </w:divBdr>
              <w:divsChild>
                <w:div w:id="73937895">
                  <w:marLeft w:val="0"/>
                  <w:marRight w:val="0"/>
                  <w:marTop w:val="0"/>
                  <w:marBottom w:val="150"/>
                  <w:divBdr>
                    <w:top w:val="none" w:sz="0" w:space="0" w:color="auto"/>
                    <w:left w:val="none" w:sz="0" w:space="0" w:color="auto"/>
                    <w:bottom w:val="none" w:sz="0" w:space="0" w:color="auto"/>
                    <w:right w:val="none" w:sz="0" w:space="0" w:color="auto"/>
                  </w:divBdr>
                </w:div>
                <w:div w:id="305162895">
                  <w:marLeft w:val="0"/>
                  <w:marRight w:val="0"/>
                  <w:marTop w:val="0"/>
                  <w:marBottom w:val="150"/>
                  <w:divBdr>
                    <w:top w:val="none" w:sz="0" w:space="0" w:color="auto"/>
                    <w:left w:val="none" w:sz="0" w:space="0" w:color="auto"/>
                    <w:bottom w:val="none" w:sz="0" w:space="0" w:color="auto"/>
                    <w:right w:val="none" w:sz="0" w:space="0" w:color="auto"/>
                  </w:divBdr>
                </w:div>
                <w:div w:id="631136970">
                  <w:blockQuote w:val="1"/>
                  <w:marLeft w:val="0"/>
                  <w:marRight w:val="0"/>
                  <w:marTop w:val="0"/>
                  <w:marBottom w:val="300"/>
                  <w:divBdr>
                    <w:top w:val="none" w:sz="0" w:space="0" w:color="auto"/>
                    <w:left w:val="none" w:sz="0" w:space="0" w:color="auto"/>
                    <w:bottom w:val="none" w:sz="0" w:space="0" w:color="auto"/>
                    <w:right w:val="none" w:sz="0" w:space="0" w:color="auto"/>
                  </w:divBdr>
                  <w:divsChild>
                    <w:div w:id="763766317">
                      <w:marLeft w:val="600"/>
                      <w:marRight w:val="0"/>
                      <w:marTop w:val="0"/>
                      <w:marBottom w:val="0"/>
                      <w:divBdr>
                        <w:top w:val="none" w:sz="0" w:space="0" w:color="auto"/>
                        <w:left w:val="single" w:sz="12" w:space="8" w:color="90B400"/>
                        <w:bottom w:val="none" w:sz="0" w:space="0" w:color="auto"/>
                        <w:right w:val="none" w:sz="0" w:space="0" w:color="auto"/>
                      </w:divBdr>
                    </w:div>
                  </w:divsChild>
                </w:div>
              </w:divsChild>
            </w:div>
          </w:divsChild>
        </w:div>
        <w:div w:id="200021195">
          <w:marLeft w:val="0"/>
          <w:marRight w:val="0"/>
          <w:marTop w:val="0"/>
          <w:marBottom w:val="0"/>
          <w:divBdr>
            <w:top w:val="none" w:sz="0" w:space="0" w:color="auto"/>
            <w:left w:val="none" w:sz="0" w:space="0" w:color="auto"/>
            <w:bottom w:val="none" w:sz="0" w:space="0" w:color="auto"/>
            <w:right w:val="none" w:sz="0" w:space="0" w:color="auto"/>
          </w:divBdr>
        </w:div>
        <w:div w:id="200021910">
          <w:marLeft w:val="0"/>
          <w:marRight w:val="0"/>
          <w:marTop w:val="0"/>
          <w:marBottom w:val="0"/>
          <w:divBdr>
            <w:top w:val="none" w:sz="0" w:space="0" w:color="auto"/>
            <w:left w:val="none" w:sz="0" w:space="0" w:color="auto"/>
            <w:bottom w:val="none" w:sz="0" w:space="0" w:color="auto"/>
            <w:right w:val="none" w:sz="0" w:space="0" w:color="auto"/>
          </w:divBdr>
        </w:div>
        <w:div w:id="200097094">
          <w:marLeft w:val="0"/>
          <w:marRight w:val="0"/>
          <w:marTop w:val="0"/>
          <w:marBottom w:val="0"/>
          <w:divBdr>
            <w:top w:val="single" w:sz="2" w:space="0" w:color="E0E0E0"/>
            <w:left w:val="single" w:sz="2" w:space="0" w:color="E0E0E0"/>
            <w:bottom w:val="single" w:sz="2" w:space="0" w:color="E0E0E0"/>
            <w:right w:val="single" w:sz="2" w:space="0" w:color="E0E0E0"/>
          </w:divBdr>
        </w:div>
        <w:div w:id="200098857">
          <w:marLeft w:val="0"/>
          <w:marRight w:val="0"/>
          <w:marTop w:val="0"/>
          <w:marBottom w:val="0"/>
          <w:divBdr>
            <w:top w:val="none" w:sz="0" w:space="0" w:color="auto"/>
            <w:left w:val="none" w:sz="0" w:space="0" w:color="auto"/>
            <w:bottom w:val="none" w:sz="0" w:space="0" w:color="auto"/>
            <w:right w:val="none" w:sz="0" w:space="0" w:color="auto"/>
          </w:divBdr>
        </w:div>
        <w:div w:id="200168255">
          <w:marLeft w:val="-225"/>
          <w:marRight w:val="-225"/>
          <w:marTop w:val="0"/>
          <w:marBottom w:val="0"/>
          <w:divBdr>
            <w:top w:val="none" w:sz="0" w:space="0" w:color="auto"/>
            <w:left w:val="none" w:sz="0" w:space="0" w:color="auto"/>
            <w:bottom w:val="none" w:sz="0" w:space="0" w:color="auto"/>
            <w:right w:val="none" w:sz="0" w:space="0" w:color="auto"/>
          </w:divBdr>
        </w:div>
        <w:div w:id="200212671">
          <w:marLeft w:val="0"/>
          <w:marRight w:val="0"/>
          <w:marTop w:val="300"/>
          <w:marBottom w:val="300"/>
          <w:divBdr>
            <w:top w:val="none" w:sz="0" w:space="0" w:color="auto"/>
            <w:left w:val="none" w:sz="0" w:space="0" w:color="auto"/>
            <w:bottom w:val="none" w:sz="0" w:space="0" w:color="auto"/>
            <w:right w:val="none" w:sz="0" w:space="0" w:color="auto"/>
          </w:divBdr>
        </w:div>
        <w:div w:id="200244108">
          <w:marLeft w:val="0"/>
          <w:marRight w:val="0"/>
          <w:marTop w:val="0"/>
          <w:marBottom w:val="0"/>
          <w:divBdr>
            <w:top w:val="none" w:sz="0" w:space="0" w:color="auto"/>
            <w:left w:val="none" w:sz="0" w:space="0" w:color="auto"/>
            <w:bottom w:val="none" w:sz="0" w:space="0" w:color="auto"/>
            <w:right w:val="none" w:sz="0" w:space="0" w:color="auto"/>
          </w:divBdr>
          <w:divsChild>
            <w:div w:id="493842047">
              <w:marLeft w:val="0"/>
              <w:marRight w:val="0"/>
              <w:marTop w:val="0"/>
              <w:marBottom w:val="150"/>
              <w:divBdr>
                <w:top w:val="none" w:sz="0" w:space="0" w:color="auto"/>
                <w:left w:val="none" w:sz="0" w:space="0" w:color="auto"/>
                <w:bottom w:val="none" w:sz="0" w:space="0" w:color="auto"/>
                <w:right w:val="none" w:sz="0" w:space="0" w:color="auto"/>
              </w:divBdr>
            </w:div>
          </w:divsChild>
        </w:div>
        <w:div w:id="200286030">
          <w:marLeft w:val="0"/>
          <w:marRight w:val="0"/>
          <w:marTop w:val="0"/>
          <w:marBottom w:val="0"/>
          <w:divBdr>
            <w:top w:val="none" w:sz="0" w:space="0" w:color="auto"/>
            <w:left w:val="none" w:sz="0" w:space="0" w:color="auto"/>
            <w:bottom w:val="none" w:sz="0" w:space="0" w:color="auto"/>
            <w:right w:val="none" w:sz="0" w:space="0" w:color="auto"/>
          </w:divBdr>
        </w:div>
        <w:div w:id="200292666">
          <w:marLeft w:val="0"/>
          <w:marRight w:val="0"/>
          <w:marTop w:val="0"/>
          <w:marBottom w:val="0"/>
          <w:divBdr>
            <w:top w:val="single" w:sz="2" w:space="0" w:color="E0E0E0"/>
            <w:left w:val="single" w:sz="2" w:space="0" w:color="E0E0E0"/>
            <w:bottom w:val="single" w:sz="2" w:space="0" w:color="E0E0E0"/>
            <w:right w:val="single" w:sz="2" w:space="0" w:color="E0E0E0"/>
          </w:divBdr>
        </w:div>
        <w:div w:id="200365021">
          <w:marLeft w:val="0"/>
          <w:marRight w:val="0"/>
          <w:marTop w:val="0"/>
          <w:marBottom w:val="0"/>
          <w:divBdr>
            <w:top w:val="single" w:sz="2" w:space="0" w:color="E0E0E0"/>
            <w:left w:val="single" w:sz="2" w:space="0" w:color="E0E0E0"/>
            <w:bottom w:val="single" w:sz="2" w:space="0" w:color="E0E0E0"/>
            <w:right w:val="single" w:sz="2" w:space="0" w:color="E0E0E0"/>
          </w:divBdr>
        </w:div>
        <w:div w:id="200438969">
          <w:marLeft w:val="-225"/>
          <w:marRight w:val="-225"/>
          <w:marTop w:val="0"/>
          <w:marBottom w:val="0"/>
          <w:divBdr>
            <w:top w:val="none" w:sz="0" w:space="0" w:color="auto"/>
            <w:left w:val="none" w:sz="0" w:space="0" w:color="auto"/>
            <w:bottom w:val="none" w:sz="0" w:space="0" w:color="auto"/>
            <w:right w:val="none" w:sz="0" w:space="0" w:color="auto"/>
          </w:divBdr>
        </w:div>
        <w:div w:id="200440411">
          <w:marLeft w:val="0"/>
          <w:marRight w:val="0"/>
          <w:marTop w:val="0"/>
          <w:marBottom w:val="300"/>
          <w:divBdr>
            <w:top w:val="none" w:sz="0" w:space="0" w:color="auto"/>
            <w:left w:val="none" w:sz="0" w:space="0" w:color="auto"/>
            <w:bottom w:val="none" w:sz="0" w:space="0" w:color="auto"/>
            <w:right w:val="none" w:sz="0" w:space="0" w:color="auto"/>
          </w:divBdr>
        </w:div>
        <w:div w:id="200440722">
          <w:marLeft w:val="0"/>
          <w:marRight w:val="0"/>
          <w:marTop w:val="0"/>
          <w:marBottom w:val="0"/>
          <w:divBdr>
            <w:top w:val="none" w:sz="0" w:space="0" w:color="auto"/>
            <w:left w:val="none" w:sz="0" w:space="0" w:color="auto"/>
            <w:bottom w:val="none" w:sz="0" w:space="0" w:color="auto"/>
            <w:right w:val="none" w:sz="0" w:space="0" w:color="auto"/>
          </w:divBdr>
        </w:div>
        <w:div w:id="200479067">
          <w:marLeft w:val="0"/>
          <w:marRight w:val="376"/>
          <w:marTop w:val="0"/>
          <w:marBottom w:val="125"/>
          <w:divBdr>
            <w:top w:val="none" w:sz="0" w:space="0" w:color="auto"/>
            <w:left w:val="none" w:sz="0" w:space="0" w:color="auto"/>
            <w:bottom w:val="none" w:sz="0" w:space="0" w:color="auto"/>
            <w:right w:val="none" w:sz="0" w:space="0" w:color="auto"/>
          </w:divBdr>
        </w:div>
        <w:div w:id="200481032">
          <w:marLeft w:val="0"/>
          <w:marRight w:val="0"/>
          <w:marTop w:val="0"/>
          <w:marBottom w:val="0"/>
          <w:divBdr>
            <w:top w:val="none" w:sz="0" w:space="0" w:color="auto"/>
            <w:left w:val="none" w:sz="0" w:space="0" w:color="auto"/>
            <w:bottom w:val="none" w:sz="0" w:space="0" w:color="auto"/>
            <w:right w:val="none" w:sz="0" w:space="0" w:color="auto"/>
          </w:divBdr>
        </w:div>
        <w:div w:id="200560247">
          <w:marLeft w:val="0"/>
          <w:marRight w:val="0"/>
          <w:marTop w:val="0"/>
          <w:marBottom w:val="0"/>
          <w:divBdr>
            <w:top w:val="none" w:sz="0" w:space="0" w:color="auto"/>
            <w:left w:val="none" w:sz="0" w:space="0" w:color="auto"/>
            <w:bottom w:val="none" w:sz="0" w:space="0" w:color="auto"/>
            <w:right w:val="none" w:sz="0" w:space="0" w:color="auto"/>
          </w:divBdr>
          <w:divsChild>
            <w:div w:id="651522119">
              <w:marLeft w:val="-225"/>
              <w:marRight w:val="-225"/>
              <w:marTop w:val="0"/>
              <w:marBottom w:val="0"/>
              <w:divBdr>
                <w:top w:val="none" w:sz="0" w:space="0" w:color="auto"/>
                <w:left w:val="none" w:sz="0" w:space="0" w:color="auto"/>
                <w:bottom w:val="none" w:sz="0" w:space="0" w:color="auto"/>
                <w:right w:val="none" w:sz="0" w:space="0" w:color="auto"/>
              </w:divBdr>
              <w:divsChild>
                <w:div w:id="91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634">
          <w:marLeft w:val="0"/>
          <w:marRight w:val="0"/>
          <w:marTop w:val="0"/>
          <w:marBottom w:val="0"/>
          <w:divBdr>
            <w:top w:val="none" w:sz="0" w:space="0" w:color="auto"/>
            <w:left w:val="none" w:sz="0" w:space="0" w:color="auto"/>
            <w:bottom w:val="none" w:sz="0" w:space="0" w:color="auto"/>
            <w:right w:val="none" w:sz="0" w:space="0" w:color="auto"/>
          </w:divBdr>
          <w:divsChild>
            <w:div w:id="777339185">
              <w:marLeft w:val="0"/>
              <w:marRight w:val="0"/>
              <w:marTop w:val="0"/>
              <w:marBottom w:val="0"/>
              <w:divBdr>
                <w:top w:val="none" w:sz="0" w:space="0" w:color="auto"/>
                <w:left w:val="none" w:sz="0" w:space="0" w:color="auto"/>
                <w:bottom w:val="none" w:sz="0" w:space="0" w:color="auto"/>
                <w:right w:val="none" w:sz="0" w:space="0" w:color="auto"/>
              </w:divBdr>
            </w:div>
          </w:divsChild>
        </w:div>
        <w:div w:id="200632040">
          <w:marLeft w:val="0"/>
          <w:marRight w:val="0"/>
          <w:marTop w:val="0"/>
          <w:marBottom w:val="0"/>
          <w:divBdr>
            <w:top w:val="none" w:sz="0" w:space="0" w:color="auto"/>
            <w:left w:val="none" w:sz="0" w:space="0" w:color="auto"/>
            <w:bottom w:val="none" w:sz="0" w:space="0" w:color="auto"/>
            <w:right w:val="none" w:sz="0" w:space="0" w:color="auto"/>
          </w:divBdr>
        </w:div>
        <w:div w:id="200635702">
          <w:marLeft w:val="-225"/>
          <w:marRight w:val="-225"/>
          <w:marTop w:val="0"/>
          <w:marBottom w:val="0"/>
          <w:divBdr>
            <w:top w:val="none" w:sz="0" w:space="0" w:color="auto"/>
            <w:left w:val="none" w:sz="0" w:space="0" w:color="auto"/>
            <w:bottom w:val="none" w:sz="0" w:space="0" w:color="auto"/>
            <w:right w:val="none" w:sz="0" w:space="0" w:color="auto"/>
          </w:divBdr>
          <w:divsChild>
            <w:div w:id="466776990">
              <w:marLeft w:val="0"/>
              <w:marRight w:val="0"/>
              <w:marTop w:val="0"/>
              <w:marBottom w:val="0"/>
              <w:divBdr>
                <w:top w:val="none" w:sz="0" w:space="0" w:color="auto"/>
                <w:left w:val="none" w:sz="0" w:space="0" w:color="auto"/>
                <w:bottom w:val="none" w:sz="0" w:space="0" w:color="auto"/>
                <w:right w:val="none" w:sz="0" w:space="0" w:color="auto"/>
              </w:divBdr>
              <w:divsChild>
                <w:div w:id="802999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0676922">
          <w:marLeft w:val="0"/>
          <w:marRight w:val="0"/>
          <w:marTop w:val="0"/>
          <w:marBottom w:val="0"/>
          <w:divBdr>
            <w:top w:val="none" w:sz="0" w:space="0" w:color="auto"/>
            <w:left w:val="none" w:sz="0" w:space="0" w:color="auto"/>
            <w:bottom w:val="none" w:sz="0" w:space="0" w:color="auto"/>
            <w:right w:val="none" w:sz="0" w:space="0" w:color="auto"/>
          </w:divBdr>
        </w:div>
        <w:div w:id="200745969">
          <w:marLeft w:val="0"/>
          <w:marRight w:val="0"/>
          <w:marTop w:val="0"/>
          <w:marBottom w:val="0"/>
          <w:divBdr>
            <w:top w:val="none" w:sz="0" w:space="0" w:color="auto"/>
            <w:left w:val="none" w:sz="0" w:space="0" w:color="auto"/>
            <w:bottom w:val="none" w:sz="0" w:space="0" w:color="auto"/>
            <w:right w:val="none" w:sz="0" w:space="0" w:color="auto"/>
          </w:divBdr>
        </w:div>
        <w:div w:id="200748672">
          <w:marLeft w:val="1463"/>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sChild>
            <w:div w:id="626544264">
              <w:marLeft w:val="0"/>
              <w:marRight w:val="0"/>
              <w:marTop w:val="0"/>
              <w:marBottom w:val="150"/>
              <w:divBdr>
                <w:top w:val="none" w:sz="0" w:space="0" w:color="auto"/>
                <w:left w:val="none" w:sz="0" w:space="0" w:color="auto"/>
                <w:bottom w:val="none" w:sz="0" w:space="0" w:color="auto"/>
                <w:right w:val="none" w:sz="0" w:space="0" w:color="auto"/>
              </w:divBdr>
            </w:div>
          </w:divsChild>
        </w:div>
        <w:div w:id="200829460">
          <w:marLeft w:val="0"/>
          <w:marRight w:val="0"/>
          <w:marTop w:val="0"/>
          <w:marBottom w:val="0"/>
          <w:divBdr>
            <w:top w:val="none" w:sz="0" w:space="0" w:color="auto"/>
            <w:left w:val="none" w:sz="0" w:space="0" w:color="auto"/>
            <w:bottom w:val="none" w:sz="0" w:space="0" w:color="auto"/>
            <w:right w:val="none" w:sz="0" w:space="0" w:color="auto"/>
          </w:divBdr>
          <w:divsChild>
            <w:div w:id="47919828">
              <w:marLeft w:val="0"/>
              <w:marRight w:val="0"/>
              <w:marTop w:val="0"/>
              <w:marBottom w:val="0"/>
              <w:divBdr>
                <w:top w:val="none" w:sz="0" w:space="0" w:color="auto"/>
                <w:left w:val="none" w:sz="0" w:space="0" w:color="auto"/>
                <w:bottom w:val="none" w:sz="0" w:space="0" w:color="auto"/>
                <w:right w:val="none" w:sz="0" w:space="0" w:color="auto"/>
              </w:divBdr>
              <w:divsChild>
                <w:div w:id="4750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101">
          <w:marLeft w:val="0"/>
          <w:marRight w:val="0"/>
          <w:marTop w:val="0"/>
          <w:marBottom w:val="0"/>
          <w:divBdr>
            <w:top w:val="single" w:sz="2" w:space="0" w:color="E0E0E0"/>
            <w:left w:val="single" w:sz="2" w:space="0" w:color="E0E0E0"/>
            <w:bottom w:val="single" w:sz="2" w:space="0" w:color="E0E0E0"/>
            <w:right w:val="single" w:sz="2" w:space="0" w:color="E0E0E0"/>
          </w:divBdr>
        </w:div>
        <w:div w:id="200869539">
          <w:marLeft w:val="0"/>
          <w:marRight w:val="0"/>
          <w:marTop w:val="0"/>
          <w:marBottom w:val="0"/>
          <w:divBdr>
            <w:top w:val="none" w:sz="0" w:space="0" w:color="auto"/>
            <w:left w:val="none" w:sz="0" w:space="0" w:color="auto"/>
            <w:bottom w:val="none" w:sz="0" w:space="0" w:color="auto"/>
            <w:right w:val="none" w:sz="0" w:space="0" w:color="auto"/>
          </w:divBdr>
        </w:div>
        <w:div w:id="200869737">
          <w:marLeft w:val="0"/>
          <w:marRight w:val="0"/>
          <w:marTop w:val="0"/>
          <w:marBottom w:val="0"/>
          <w:divBdr>
            <w:top w:val="none" w:sz="0" w:space="0" w:color="auto"/>
            <w:left w:val="none" w:sz="0" w:space="0" w:color="auto"/>
            <w:bottom w:val="none" w:sz="0" w:space="0" w:color="auto"/>
            <w:right w:val="none" w:sz="0" w:space="0" w:color="auto"/>
          </w:divBdr>
        </w:div>
        <w:div w:id="200940659">
          <w:marLeft w:val="90"/>
          <w:marRight w:val="90"/>
          <w:marTop w:val="90"/>
          <w:marBottom w:val="90"/>
          <w:divBdr>
            <w:top w:val="single" w:sz="6" w:space="0" w:color="CCCCCC"/>
            <w:left w:val="single" w:sz="6" w:space="0" w:color="CCCCCC"/>
            <w:bottom w:val="single" w:sz="6" w:space="0" w:color="CCCCCC"/>
            <w:right w:val="single" w:sz="6" w:space="0" w:color="CCCCCC"/>
          </w:divBdr>
        </w:div>
        <w:div w:id="200943186">
          <w:marLeft w:val="0"/>
          <w:marRight w:val="0"/>
          <w:marTop w:val="0"/>
          <w:marBottom w:val="150"/>
          <w:divBdr>
            <w:top w:val="none" w:sz="0" w:space="0" w:color="auto"/>
            <w:left w:val="none" w:sz="0" w:space="0" w:color="auto"/>
            <w:bottom w:val="none" w:sz="0" w:space="0" w:color="auto"/>
            <w:right w:val="none" w:sz="0" w:space="0" w:color="auto"/>
          </w:divBdr>
        </w:div>
        <w:div w:id="201208274">
          <w:marLeft w:val="0"/>
          <w:marRight w:val="0"/>
          <w:marTop w:val="0"/>
          <w:marBottom w:val="0"/>
          <w:divBdr>
            <w:top w:val="none" w:sz="0" w:space="0" w:color="auto"/>
            <w:left w:val="none" w:sz="0" w:space="0" w:color="auto"/>
            <w:bottom w:val="none" w:sz="0" w:space="0" w:color="auto"/>
            <w:right w:val="none" w:sz="0" w:space="0" w:color="auto"/>
          </w:divBdr>
        </w:div>
        <w:div w:id="201214974">
          <w:marLeft w:val="-225"/>
          <w:marRight w:val="-225"/>
          <w:marTop w:val="0"/>
          <w:marBottom w:val="0"/>
          <w:divBdr>
            <w:top w:val="none" w:sz="0" w:space="0" w:color="auto"/>
            <w:left w:val="none" w:sz="0" w:space="0" w:color="auto"/>
            <w:bottom w:val="none" w:sz="0" w:space="0" w:color="auto"/>
            <w:right w:val="none" w:sz="0" w:space="0" w:color="auto"/>
          </w:divBdr>
        </w:div>
        <w:div w:id="201215645">
          <w:marLeft w:val="0"/>
          <w:marRight w:val="0"/>
          <w:marTop w:val="0"/>
          <w:marBottom w:val="300"/>
          <w:divBdr>
            <w:top w:val="none" w:sz="0" w:space="0" w:color="auto"/>
            <w:left w:val="none" w:sz="0" w:space="0" w:color="auto"/>
            <w:bottom w:val="none" w:sz="0" w:space="0" w:color="auto"/>
            <w:right w:val="none" w:sz="0" w:space="0" w:color="auto"/>
          </w:divBdr>
        </w:div>
        <w:div w:id="201215938">
          <w:marLeft w:val="-225"/>
          <w:marRight w:val="-225"/>
          <w:marTop w:val="0"/>
          <w:marBottom w:val="0"/>
          <w:divBdr>
            <w:top w:val="none" w:sz="0" w:space="0" w:color="auto"/>
            <w:left w:val="none" w:sz="0" w:space="0" w:color="auto"/>
            <w:bottom w:val="none" w:sz="0" w:space="0" w:color="auto"/>
            <w:right w:val="none" w:sz="0" w:space="0" w:color="auto"/>
          </w:divBdr>
        </w:div>
        <w:div w:id="201289858">
          <w:marLeft w:val="-225"/>
          <w:marRight w:val="-225"/>
          <w:marTop w:val="0"/>
          <w:marBottom w:val="0"/>
          <w:divBdr>
            <w:top w:val="none" w:sz="0" w:space="0" w:color="auto"/>
            <w:left w:val="none" w:sz="0" w:space="0" w:color="auto"/>
            <w:bottom w:val="none" w:sz="0" w:space="0" w:color="auto"/>
            <w:right w:val="none" w:sz="0" w:space="0" w:color="auto"/>
          </w:divBdr>
        </w:div>
        <w:div w:id="201328219">
          <w:marLeft w:val="0"/>
          <w:marRight w:val="0"/>
          <w:marTop w:val="0"/>
          <w:marBottom w:val="0"/>
          <w:divBdr>
            <w:top w:val="none" w:sz="0" w:space="0" w:color="auto"/>
            <w:left w:val="none" w:sz="0" w:space="0" w:color="auto"/>
            <w:bottom w:val="none" w:sz="0" w:space="0" w:color="auto"/>
            <w:right w:val="none" w:sz="0" w:space="0" w:color="auto"/>
          </w:divBdr>
          <w:divsChild>
            <w:div w:id="381636147">
              <w:marLeft w:val="0"/>
              <w:marRight w:val="0"/>
              <w:marTop w:val="0"/>
              <w:marBottom w:val="0"/>
              <w:divBdr>
                <w:top w:val="none" w:sz="0" w:space="0" w:color="auto"/>
                <w:left w:val="none" w:sz="0" w:space="0" w:color="auto"/>
                <w:bottom w:val="none" w:sz="0" w:space="0" w:color="auto"/>
                <w:right w:val="none" w:sz="0" w:space="0" w:color="auto"/>
              </w:divBdr>
            </w:div>
          </w:divsChild>
        </w:div>
        <w:div w:id="201358680">
          <w:marLeft w:val="0"/>
          <w:marRight w:val="0"/>
          <w:marTop w:val="0"/>
          <w:marBottom w:val="300"/>
          <w:divBdr>
            <w:top w:val="none" w:sz="0" w:space="0" w:color="auto"/>
            <w:left w:val="none" w:sz="0" w:space="0" w:color="auto"/>
            <w:bottom w:val="single" w:sz="6" w:space="5" w:color="000000"/>
            <w:right w:val="none" w:sz="0" w:space="0" w:color="auto"/>
          </w:divBdr>
        </w:div>
        <w:div w:id="201482622">
          <w:marLeft w:val="0"/>
          <w:marRight w:val="0"/>
          <w:marTop w:val="0"/>
          <w:marBottom w:val="0"/>
          <w:divBdr>
            <w:top w:val="none" w:sz="0" w:space="0" w:color="auto"/>
            <w:left w:val="none" w:sz="0" w:space="0" w:color="auto"/>
            <w:bottom w:val="none" w:sz="0" w:space="0" w:color="auto"/>
            <w:right w:val="none" w:sz="0" w:space="0" w:color="auto"/>
          </w:divBdr>
          <w:divsChild>
            <w:div w:id="275527187">
              <w:marLeft w:val="0"/>
              <w:marRight w:val="0"/>
              <w:marTop w:val="0"/>
              <w:marBottom w:val="0"/>
              <w:divBdr>
                <w:top w:val="none" w:sz="0" w:space="0" w:color="auto"/>
                <w:left w:val="none" w:sz="0" w:space="0" w:color="auto"/>
                <w:bottom w:val="none" w:sz="0" w:space="0" w:color="auto"/>
                <w:right w:val="none" w:sz="0" w:space="0" w:color="auto"/>
              </w:divBdr>
            </w:div>
          </w:divsChild>
        </w:div>
        <w:div w:id="201524716">
          <w:marLeft w:val="1221"/>
          <w:marRight w:val="0"/>
          <w:marTop w:val="0"/>
          <w:marBottom w:val="0"/>
          <w:divBdr>
            <w:top w:val="none" w:sz="0" w:space="0" w:color="auto"/>
            <w:left w:val="none" w:sz="0" w:space="0" w:color="auto"/>
            <w:bottom w:val="none" w:sz="0" w:space="0" w:color="auto"/>
            <w:right w:val="none" w:sz="0" w:space="0" w:color="auto"/>
          </w:divBdr>
        </w:div>
        <w:div w:id="201526797">
          <w:marLeft w:val="0"/>
          <w:marRight w:val="0"/>
          <w:marTop w:val="0"/>
          <w:marBottom w:val="0"/>
          <w:divBdr>
            <w:top w:val="none" w:sz="0" w:space="0" w:color="auto"/>
            <w:left w:val="none" w:sz="0" w:space="0" w:color="auto"/>
            <w:bottom w:val="none" w:sz="0" w:space="0" w:color="auto"/>
            <w:right w:val="none" w:sz="0" w:space="0" w:color="auto"/>
          </w:divBdr>
        </w:div>
        <w:div w:id="201599241">
          <w:marLeft w:val="0"/>
          <w:marRight w:val="0"/>
          <w:marTop w:val="0"/>
          <w:marBottom w:val="0"/>
          <w:divBdr>
            <w:top w:val="none" w:sz="0" w:space="0" w:color="auto"/>
            <w:left w:val="none" w:sz="0" w:space="0" w:color="auto"/>
            <w:bottom w:val="none" w:sz="0" w:space="0" w:color="auto"/>
            <w:right w:val="none" w:sz="0" w:space="0" w:color="auto"/>
          </w:divBdr>
        </w:div>
        <w:div w:id="201602400">
          <w:marLeft w:val="1463"/>
          <w:marRight w:val="0"/>
          <w:marTop w:val="0"/>
          <w:marBottom w:val="0"/>
          <w:divBdr>
            <w:top w:val="none" w:sz="0" w:space="0" w:color="auto"/>
            <w:left w:val="none" w:sz="0" w:space="0" w:color="auto"/>
            <w:bottom w:val="none" w:sz="0" w:space="0" w:color="auto"/>
            <w:right w:val="none" w:sz="0" w:space="0" w:color="auto"/>
          </w:divBdr>
        </w:div>
        <w:div w:id="201719927">
          <w:marLeft w:val="0"/>
          <w:marRight w:val="0"/>
          <w:marTop w:val="0"/>
          <w:marBottom w:val="0"/>
          <w:divBdr>
            <w:top w:val="none" w:sz="0" w:space="0" w:color="auto"/>
            <w:left w:val="none" w:sz="0" w:space="0" w:color="auto"/>
            <w:bottom w:val="none" w:sz="0" w:space="0" w:color="auto"/>
            <w:right w:val="none" w:sz="0" w:space="0" w:color="auto"/>
          </w:divBdr>
          <w:divsChild>
            <w:div w:id="316955017">
              <w:marLeft w:val="0"/>
              <w:marRight w:val="0"/>
              <w:marTop w:val="0"/>
              <w:marBottom w:val="0"/>
              <w:divBdr>
                <w:top w:val="none" w:sz="0" w:space="0" w:color="auto"/>
                <w:left w:val="none" w:sz="0" w:space="0" w:color="auto"/>
                <w:bottom w:val="none" w:sz="0" w:space="0" w:color="auto"/>
                <w:right w:val="none" w:sz="0" w:space="0" w:color="auto"/>
              </w:divBdr>
            </w:div>
          </w:divsChild>
        </w:div>
        <w:div w:id="201744760">
          <w:marLeft w:val="0"/>
          <w:marRight w:val="0"/>
          <w:marTop w:val="0"/>
          <w:marBottom w:val="0"/>
          <w:divBdr>
            <w:top w:val="none" w:sz="0" w:space="0" w:color="auto"/>
            <w:left w:val="none" w:sz="0" w:space="0" w:color="auto"/>
            <w:bottom w:val="none" w:sz="0" w:space="0" w:color="auto"/>
            <w:right w:val="none" w:sz="0" w:space="0" w:color="auto"/>
          </w:divBdr>
        </w:div>
        <w:div w:id="201744846">
          <w:marLeft w:val="0"/>
          <w:marRight w:val="0"/>
          <w:marTop w:val="0"/>
          <w:marBottom w:val="0"/>
          <w:divBdr>
            <w:top w:val="none" w:sz="0" w:space="0" w:color="auto"/>
            <w:left w:val="none" w:sz="0" w:space="0" w:color="auto"/>
            <w:bottom w:val="none" w:sz="0" w:space="0" w:color="auto"/>
            <w:right w:val="none" w:sz="0" w:space="0" w:color="auto"/>
          </w:divBdr>
        </w:div>
        <w:div w:id="201751266">
          <w:marLeft w:val="-225"/>
          <w:marRight w:val="-225"/>
          <w:marTop w:val="0"/>
          <w:marBottom w:val="0"/>
          <w:divBdr>
            <w:top w:val="none" w:sz="0" w:space="0" w:color="auto"/>
            <w:left w:val="none" w:sz="0" w:space="0" w:color="auto"/>
            <w:bottom w:val="none" w:sz="0" w:space="0" w:color="auto"/>
            <w:right w:val="none" w:sz="0" w:space="0" w:color="auto"/>
          </w:divBdr>
          <w:divsChild>
            <w:div w:id="492648856">
              <w:marLeft w:val="1463"/>
              <w:marRight w:val="0"/>
              <w:marTop w:val="0"/>
              <w:marBottom w:val="0"/>
              <w:divBdr>
                <w:top w:val="none" w:sz="0" w:space="0" w:color="auto"/>
                <w:left w:val="none" w:sz="0" w:space="0" w:color="auto"/>
                <w:bottom w:val="none" w:sz="0" w:space="0" w:color="auto"/>
                <w:right w:val="none" w:sz="0" w:space="0" w:color="auto"/>
              </w:divBdr>
              <w:divsChild>
                <w:div w:id="2916368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1752355">
          <w:marLeft w:val="0"/>
          <w:marRight w:val="0"/>
          <w:marTop w:val="0"/>
          <w:marBottom w:val="450"/>
          <w:divBdr>
            <w:top w:val="none" w:sz="0" w:space="0" w:color="auto"/>
            <w:left w:val="none" w:sz="0" w:space="0" w:color="auto"/>
            <w:bottom w:val="none" w:sz="0" w:space="0" w:color="auto"/>
            <w:right w:val="none" w:sz="0" w:space="0" w:color="auto"/>
          </w:divBdr>
        </w:div>
        <w:div w:id="201790082">
          <w:marLeft w:val="0"/>
          <w:marRight w:val="0"/>
          <w:marTop w:val="0"/>
          <w:marBottom w:val="240"/>
          <w:divBdr>
            <w:top w:val="none" w:sz="0" w:space="0" w:color="auto"/>
            <w:left w:val="none" w:sz="0" w:space="0" w:color="auto"/>
            <w:bottom w:val="none" w:sz="0" w:space="0" w:color="auto"/>
            <w:right w:val="none" w:sz="0" w:space="0" w:color="auto"/>
          </w:divBdr>
        </w:div>
        <w:div w:id="201790452">
          <w:marLeft w:val="0"/>
          <w:marRight w:val="0"/>
          <w:marTop w:val="0"/>
          <w:marBottom w:val="0"/>
          <w:divBdr>
            <w:top w:val="none" w:sz="0" w:space="0" w:color="auto"/>
            <w:left w:val="none" w:sz="0" w:space="0" w:color="auto"/>
            <w:bottom w:val="none" w:sz="0" w:space="0" w:color="auto"/>
            <w:right w:val="none" w:sz="0" w:space="0" w:color="auto"/>
          </w:divBdr>
        </w:div>
        <w:div w:id="201795286">
          <w:marLeft w:val="0"/>
          <w:marRight w:val="0"/>
          <w:marTop w:val="0"/>
          <w:marBottom w:val="0"/>
          <w:divBdr>
            <w:top w:val="none" w:sz="0" w:space="0" w:color="auto"/>
            <w:left w:val="none" w:sz="0" w:space="0" w:color="auto"/>
            <w:bottom w:val="none" w:sz="0" w:space="0" w:color="auto"/>
            <w:right w:val="none" w:sz="0" w:space="0" w:color="auto"/>
          </w:divBdr>
        </w:div>
        <w:div w:id="201866611">
          <w:marLeft w:val="0"/>
          <w:marRight w:val="0"/>
          <w:marTop w:val="0"/>
          <w:marBottom w:val="0"/>
          <w:divBdr>
            <w:top w:val="none" w:sz="0" w:space="0" w:color="auto"/>
            <w:left w:val="none" w:sz="0" w:space="0" w:color="auto"/>
            <w:bottom w:val="none" w:sz="0" w:space="0" w:color="auto"/>
            <w:right w:val="none" w:sz="0" w:space="0" w:color="auto"/>
          </w:divBdr>
        </w:div>
        <w:div w:id="201868431">
          <w:marLeft w:val="-225"/>
          <w:marRight w:val="-225"/>
          <w:marTop w:val="0"/>
          <w:marBottom w:val="0"/>
          <w:divBdr>
            <w:top w:val="none" w:sz="0" w:space="0" w:color="auto"/>
            <w:left w:val="none" w:sz="0" w:space="0" w:color="auto"/>
            <w:bottom w:val="none" w:sz="0" w:space="0" w:color="auto"/>
            <w:right w:val="none" w:sz="0" w:space="0" w:color="auto"/>
          </w:divBdr>
          <w:divsChild>
            <w:div w:id="536356897">
              <w:marLeft w:val="1463"/>
              <w:marRight w:val="0"/>
              <w:marTop w:val="0"/>
              <w:marBottom w:val="0"/>
              <w:divBdr>
                <w:top w:val="none" w:sz="0" w:space="0" w:color="auto"/>
                <w:left w:val="none" w:sz="0" w:space="0" w:color="auto"/>
                <w:bottom w:val="none" w:sz="0" w:space="0" w:color="auto"/>
                <w:right w:val="none" w:sz="0" w:space="0" w:color="auto"/>
              </w:divBdr>
              <w:divsChild>
                <w:div w:id="7849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8776">
          <w:marLeft w:val="0"/>
          <w:marRight w:val="0"/>
          <w:marTop w:val="0"/>
          <w:marBottom w:val="150"/>
          <w:divBdr>
            <w:top w:val="none" w:sz="0" w:space="0" w:color="auto"/>
            <w:left w:val="none" w:sz="0" w:space="0" w:color="auto"/>
            <w:bottom w:val="none" w:sz="0" w:space="0" w:color="auto"/>
            <w:right w:val="none" w:sz="0" w:space="0" w:color="auto"/>
          </w:divBdr>
        </w:div>
        <w:div w:id="201869406">
          <w:marLeft w:val="0"/>
          <w:marRight w:val="0"/>
          <w:marTop w:val="0"/>
          <w:marBottom w:val="0"/>
          <w:divBdr>
            <w:top w:val="none" w:sz="0" w:space="0" w:color="auto"/>
            <w:left w:val="none" w:sz="0" w:space="0" w:color="auto"/>
            <w:bottom w:val="none" w:sz="0" w:space="0" w:color="auto"/>
            <w:right w:val="none" w:sz="0" w:space="0" w:color="auto"/>
          </w:divBdr>
        </w:div>
        <w:div w:id="201944045">
          <w:marLeft w:val="-225"/>
          <w:marRight w:val="-225"/>
          <w:marTop w:val="0"/>
          <w:marBottom w:val="0"/>
          <w:divBdr>
            <w:top w:val="none" w:sz="0" w:space="0" w:color="auto"/>
            <w:left w:val="none" w:sz="0" w:space="0" w:color="auto"/>
            <w:bottom w:val="none" w:sz="0" w:space="0" w:color="auto"/>
            <w:right w:val="none" w:sz="0" w:space="0" w:color="auto"/>
          </w:divBdr>
        </w:div>
        <w:div w:id="201944654">
          <w:marLeft w:val="0"/>
          <w:marRight w:val="0"/>
          <w:marTop w:val="0"/>
          <w:marBottom w:val="225"/>
          <w:divBdr>
            <w:top w:val="none" w:sz="0" w:space="0" w:color="auto"/>
            <w:left w:val="none" w:sz="0" w:space="0" w:color="auto"/>
            <w:bottom w:val="none" w:sz="0" w:space="0" w:color="auto"/>
            <w:right w:val="none" w:sz="0" w:space="0" w:color="auto"/>
          </w:divBdr>
        </w:div>
        <w:div w:id="201945112">
          <w:marLeft w:val="-150"/>
          <w:marRight w:val="-150"/>
          <w:marTop w:val="0"/>
          <w:marBottom w:val="0"/>
          <w:divBdr>
            <w:top w:val="none" w:sz="0" w:space="0" w:color="auto"/>
            <w:left w:val="none" w:sz="0" w:space="0" w:color="auto"/>
            <w:bottom w:val="none" w:sz="0" w:space="0" w:color="auto"/>
            <w:right w:val="none" w:sz="0" w:space="0" w:color="auto"/>
          </w:divBdr>
        </w:div>
        <w:div w:id="201945740">
          <w:marLeft w:val="0"/>
          <w:marRight w:val="0"/>
          <w:marTop w:val="0"/>
          <w:marBottom w:val="0"/>
          <w:divBdr>
            <w:top w:val="none" w:sz="0" w:space="0" w:color="auto"/>
            <w:left w:val="none" w:sz="0" w:space="0" w:color="auto"/>
            <w:bottom w:val="none" w:sz="0" w:space="0" w:color="auto"/>
            <w:right w:val="none" w:sz="0" w:space="0" w:color="auto"/>
          </w:divBdr>
        </w:div>
        <w:div w:id="202058117">
          <w:marLeft w:val="0"/>
          <w:marRight w:val="0"/>
          <w:marTop w:val="0"/>
          <w:marBottom w:val="0"/>
          <w:divBdr>
            <w:top w:val="none" w:sz="0" w:space="0" w:color="auto"/>
            <w:left w:val="none" w:sz="0" w:space="0" w:color="auto"/>
            <w:bottom w:val="none" w:sz="0" w:space="0" w:color="auto"/>
            <w:right w:val="none" w:sz="0" w:space="0" w:color="auto"/>
          </w:divBdr>
        </w:div>
        <w:div w:id="202059429">
          <w:marLeft w:val="0"/>
          <w:marRight w:val="0"/>
          <w:marTop w:val="0"/>
          <w:marBottom w:val="0"/>
          <w:divBdr>
            <w:top w:val="none" w:sz="0" w:space="0" w:color="auto"/>
            <w:left w:val="none" w:sz="0" w:space="0" w:color="auto"/>
            <w:bottom w:val="none" w:sz="0" w:space="0" w:color="auto"/>
            <w:right w:val="none" w:sz="0" w:space="0" w:color="auto"/>
          </w:divBdr>
          <w:divsChild>
            <w:div w:id="23096394">
              <w:marLeft w:val="0"/>
              <w:marRight w:val="0"/>
              <w:marTop w:val="0"/>
              <w:marBottom w:val="240"/>
              <w:divBdr>
                <w:top w:val="none" w:sz="0" w:space="0" w:color="auto"/>
                <w:left w:val="none" w:sz="0" w:space="0" w:color="auto"/>
                <w:bottom w:val="none" w:sz="0" w:space="0" w:color="auto"/>
                <w:right w:val="none" w:sz="0" w:space="0" w:color="auto"/>
              </w:divBdr>
            </w:div>
            <w:div w:id="128062594">
              <w:marLeft w:val="0"/>
              <w:marRight w:val="0"/>
              <w:marTop w:val="0"/>
              <w:marBottom w:val="240"/>
              <w:divBdr>
                <w:top w:val="none" w:sz="0" w:space="0" w:color="auto"/>
                <w:left w:val="none" w:sz="0" w:space="0" w:color="auto"/>
                <w:bottom w:val="none" w:sz="0" w:space="0" w:color="auto"/>
                <w:right w:val="none" w:sz="0" w:space="0" w:color="auto"/>
              </w:divBdr>
            </w:div>
            <w:div w:id="213930311">
              <w:marLeft w:val="0"/>
              <w:marRight w:val="0"/>
              <w:marTop w:val="0"/>
              <w:marBottom w:val="240"/>
              <w:divBdr>
                <w:top w:val="none" w:sz="0" w:space="0" w:color="auto"/>
                <w:left w:val="none" w:sz="0" w:space="0" w:color="auto"/>
                <w:bottom w:val="none" w:sz="0" w:space="0" w:color="auto"/>
                <w:right w:val="none" w:sz="0" w:space="0" w:color="auto"/>
              </w:divBdr>
            </w:div>
            <w:div w:id="460002721">
              <w:marLeft w:val="-300"/>
              <w:marRight w:val="-300"/>
              <w:marTop w:val="0"/>
              <w:marBottom w:val="450"/>
              <w:divBdr>
                <w:top w:val="none" w:sz="0" w:space="0" w:color="auto"/>
                <w:left w:val="none" w:sz="0" w:space="0" w:color="auto"/>
                <w:bottom w:val="none" w:sz="0" w:space="0" w:color="auto"/>
                <w:right w:val="none" w:sz="0" w:space="0" w:color="auto"/>
              </w:divBdr>
              <w:divsChild>
                <w:div w:id="5463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478">
          <w:marLeft w:val="1221"/>
          <w:marRight w:val="0"/>
          <w:marTop w:val="0"/>
          <w:marBottom w:val="0"/>
          <w:divBdr>
            <w:top w:val="none" w:sz="0" w:space="0" w:color="auto"/>
            <w:left w:val="none" w:sz="0" w:space="0" w:color="auto"/>
            <w:bottom w:val="none" w:sz="0" w:space="0" w:color="auto"/>
            <w:right w:val="none" w:sz="0" w:space="0" w:color="auto"/>
          </w:divBdr>
        </w:div>
        <w:div w:id="202140977">
          <w:marLeft w:val="0"/>
          <w:marRight w:val="0"/>
          <w:marTop w:val="0"/>
          <w:marBottom w:val="240"/>
          <w:divBdr>
            <w:top w:val="none" w:sz="0" w:space="0" w:color="auto"/>
            <w:left w:val="none" w:sz="0" w:space="0" w:color="auto"/>
            <w:bottom w:val="none" w:sz="0" w:space="0" w:color="auto"/>
            <w:right w:val="none" w:sz="0" w:space="0" w:color="auto"/>
          </w:divBdr>
        </w:div>
        <w:div w:id="202179513">
          <w:marLeft w:val="0"/>
          <w:marRight w:val="0"/>
          <w:marTop w:val="0"/>
          <w:marBottom w:val="0"/>
          <w:divBdr>
            <w:top w:val="none" w:sz="0" w:space="0" w:color="auto"/>
            <w:left w:val="none" w:sz="0" w:space="0" w:color="auto"/>
            <w:bottom w:val="none" w:sz="0" w:space="0" w:color="auto"/>
            <w:right w:val="none" w:sz="0" w:space="0" w:color="auto"/>
          </w:divBdr>
          <w:divsChild>
            <w:div w:id="62876449">
              <w:marLeft w:val="-125"/>
              <w:marRight w:val="-125"/>
              <w:marTop w:val="0"/>
              <w:marBottom w:val="0"/>
              <w:divBdr>
                <w:top w:val="none" w:sz="0" w:space="0" w:color="auto"/>
                <w:left w:val="none" w:sz="0" w:space="0" w:color="auto"/>
                <w:bottom w:val="none" w:sz="0" w:space="0" w:color="auto"/>
                <w:right w:val="none" w:sz="0" w:space="0" w:color="auto"/>
              </w:divBdr>
              <w:divsChild>
                <w:div w:id="388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643">
          <w:marLeft w:val="0"/>
          <w:marRight w:val="0"/>
          <w:marTop w:val="0"/>
          <w:marBottom w:val="0"/>
          <w:divBdr>
            <w:top w:val="none" w:sz="0" w:space="0" w:color="auto"/>
            <w:left w:val="none" w:sz="0" w:space="0" w:color="auto"/>
            <w:bottom w:val="none" w:sz="0" w:space="0" w:color="auto"/>
            <w:right w:val="none" w:sz="0" w:space="0" w:color="auto"/>
          </w:divBdr>
        </w:div>
        <w:div w:id="202254004">
          <w:marLeft w:val="0"/>
          <w:marRight w:val="0"/>
          <w:marTop w:val="0"/>
          <w:marBottom w:val="0"/>
          <w:divBdr>
            <w:top w:val="none" w:sz="0" w:space="0" w:color="auto"/>
            <w:left w:val="none" w:sz="0" w:space="0" w:color="auto"/>
            <w:bottom w:val="none" w:sz="0" w:space="0" w:color="auto"/>
            <w:right w:val="none" w:sz="0" w:space="0" w:color="auto"/>
          </w:divBdr>
        </w:div>
        <w:div w:id="202255628">
          <w:marLeft w:val="0"/>
          <w:marRight w:val="0"/>
          <w:marTop w:val="0"/>
          <w:marBottom w:val="0"/>
          <w:divBdr>
            <w:top w:val="none" w:sz="0" w:space="0" w:color="auto"/>
            <w:left w:val="none" w:sz="0" w:space="0" w:color="auto"/>
            <w:bottom w:val="none" w:sz="0" w:space="0" w:color="auto"/>
            <w:right w:val="none" w:sz="0" w:space="0" w:color="auto"/>
          </w:divBdr>
        </w:div>
        <w:div w:id="202325816">
          <w:marLeft w:val="0"/>
          <w:marRight w:val="0"/>
          <w:marTop w:val="0"/>
          <w:marBottom w:val="0"/>
          <w:divBdr>
            <w:top w:val="none" w:sz="0" w:space="0" w:color="auto"/>
            <w:left w:val="none" w:sz="0" w:space="0" w:color="auto"/>
            <w:bottom w:val="none" w:sz="0" w:space="0" w:color="auto"/>
            <w:right w:val="none" w:sz="0" w:space="0" w:color="auto"/>
          </w:divBdr>
        </w:div>
        <w:div w:id="202401490">
          <w:marLeft w:val="0"/>
          <w:marRight w:val="0"/>
          <w:marTop w:val="0"/>
          <w:marBottom w:val="0"/>
          <w:divBdr>
            <w:top w:val="none" w:sz="0" w:space="0" w:color="auto"/>
            <w:left w:val="none" w:sz="0" w:space="0" w:color="auto"/>
            <w:bottom w:val="none" w:sz="0" w:space="0" w:color="auto"/>
            <w:right w:val="none" w:sz="0" w:space="0" w:color="auto"/>
          </w:divBdr>
        </w:div>
        <w:div w:id="202402360">
          <w:marLeft w:val="0"/>
          <w:marRight w:val="0"/>
          <w:marTop w:val="0"/>
          <w:marBottom w:val="240"/>
          <w:divBdr>
            <w:top w:val="none" w:sz="0" w:space="0" w:color="auto"/>
            <w:left w:val="none" w:sz="0" w:space="0" w:color="auto"/>
            <w:bottom w:val="none" w:sz="0" w:space="0" w:color="auto"/>
            <w:right w:val="none" w:sz="0" w:space="0" w:color="auto"/>
          </w:divBdr>
        </w:div>
        <w:div w:id="202404450">
          <w:marLeft w:val="0"/>
          <w:marRight w:val="0"/>
          <w:marTop w:val="100"/>
          <w:marBottom w:val="100"/>
          <w:divBdr>
            <w:top w:val="none" w:sz="0" w:space="0" w:color="auto"/>
            <w:left w:val="none" w:sz="0" w:space="0" w:color="auto"/>
            <w:bottom w:val="none" w:sz="0" w:space="0" w:color="auto"/>
            <w:right w:val="none" w:sz="0" w:space="0" w:color="auto"/>
          </w:divBdr>
          <w:divsChild>
            <w:div w:id="216404927">
              <w:marLeft w:val="0"/>
              <w:marRight w:val="0"/>
              <w:marTop w:val="100"/>
              <w:marBottom w:val="100"/>
              <w:divBdr>
                <w:top w:val="none" w:sz="0" w:space="0" w:color="auto"/>
                <w:left w:val="none" w:sz="0" w:space="0" w:color="auto"/>
                <w:bottom w:val="none" w:sz="0" w:space="0" w:color="auto"/>
                <w:right w:val="none" w:sz="0" w:space="0" w:color="auto"/>
              </w:divBdr>
            </w:div>
          </w:divsChild>
        </w:div>
        <w:div w:id="202449522">
          <w:marLeft w:val="-225"/>
          <w:marRight w:val="-225"/>
          <w:marTop w:val="0"/>
          <w:marBottom w:val="0"/>
          <w:divBdr>
            <w:top w:val="none" w:sz="0" w:space="0" w:color="auto"/>
            <w:left w:val="none" w:sz="0" w:space="0" w:color="auto"/>
            <w:bottom w:val="none" w:sz="0" w:space="0" w:color="auto"/>
            <w:right w:val="none" w:sz="0" w:space="0" w:color="auto"/>
          </w:divBdr>
        </w:div>
        <w:div w:id="202452060">
          <w:marLeft w:val="0"/>
          <w:marRight w:val="0"/>
          <w:marTop w:val="0"/>
          <w:marBottom w:val="0"/>
          <w:divBdr>
            <w:top w:val="none" w:sz="0" w:space="0" w:color="auto"/>
            <w:left w:val="none" w:sz="0" w:space="0" w:color="auto"/>
            <w:bottom w:val="none" w:sz="0" w:space="0" w:color="auto"/>
            <w:right w:val="none" w:sz="0" w:space="0" w:color="auto"/>
          </w:divBdr>
          <w:divsChild>
            <w:div w:id="93980416">
              <w:marLeft w:val="0"/>
              <w:marRight w:val="0"/>
              <w:marTop w:val="125"/>
              <w:marBottom w:val="125"/>
              <w:divBdr>
                <w:top w:val="none" w:sz="0" w:space="0" w:color="auto"/>
                <w:left w:val="none" w:sz="0" w:space="0" w:color="auto"/>
                <w:bottom w:val="none" w:sz="0" w:space="0" w:color="auto"/>
                <w:right w:val="none" w:sz="0" w:space="0" w:color="auto"/>
              </w:divBdr>
            </w:div>
          </w:divsChild>
        </w:div>
        <w:div w:id="202525566">
          <w:marLeft w:val="0"/>
          <w:marRight w:val="0"/>
          <w:marTop w:val="0"/>
          <w:marBottom w:val="0"/>
          <w:divBdr>
            <w:top w:val="none" w:sz="0" w:space="0" w:color="auto"/>
            <w:left w:val="none" w:sz="0" w:space="0" w:color="auto"/>
            <w:bottom w:val="none" w:sz="0" w:space="0" w:color="auto"/>
            <w:right w:val="none" w:sz="0" w:space="0" w:color="auto"/>
          </w:divBdr>
        </w:div>
        <w:div w:id="202527105">
          <w:marLeft w:val="0"/>
          <w:marRight w:val="0"/>
          <w:marTop w:val="0"/>
          <w:marBottom w:val="0"/>
          <w:divBdr>
            <w:top w:val="none" w:sz="0" w:space="0" w:color="auto"/>
            <w:left w:val="none" w:sz="0" w:space="0" w:color="auto"/>
            <w:bottom w:val="none" w:sz="0" w:space="0" w:color="auto"/>
            <w:right w:val="none" w:sz="0" w:space="0" w:color="auto"/>
          </w:divBdr>
        </w:div>
        <w:div w:id="202598707">
          <w:marLeft w:val="0"/>
          <w:marRight w:val="0"/>
          <w:marTop w:val="0"/>
          <w:marBottom w:val="240"/>
          <w:divBdr>
            <w:top w:val="none" w:sz="0" w:space="0" w:color="auto"/>
            <w:left w:val="none" w:sz="0" w:space="0" w:color="auto"/>
            <w:bottom w:val="none" w:sz="0" w:space="0" w:color="auto"/>
            <w:right w:val="none" w:sz="0" w:space="0" w:color="auto"/>
          </w:divBdr>
        </w:div>
        <w:div w:id="202602359">
          <w:marLeft w:val="0"/>
          <w:marRight w:val="0"/>
          <w:marTop w:val="0"/>
          <w:marBottom w:val="300"/>
          <w:divBdr>
            <w:top w:val="none" w:sz="0" w:space="0" w:color="auto"/>
            <w:left w:val="none" w:sz="0" w:space="0" w:color="auto"/>
            <w:bottom w:val="none" w:sz="0" w:space="0" w:color="auto"/>
            <w:right w:val="none" w:sz="0" w:space="0" w:color="auto"/>
          </w:divBdr>
        </w:div>
        <w:div w:id="202668587">
          <w:marLeft w:val="0"/>
          <w:marRight w:val="0"/>
          <w:marTop w:val="250"/>
          <w:marBottom w:val="250"/>
          <w:divBdr>
            <w:top w:val="none" w:sz="0" w:space="0" w:color="auto"/>
            <w:left w:val="none" w:sz="0" w:space="0" w:color="auto"/>
            <w:bottom w:val="none" w:sz="0" w:space="0" w:color="auto"/>
            <w:right w:val="none" w:sz="0" w:space="0" w:color="auto"/>
          </w:divBdr>
        </w:div>
        <w:div w:id="202668596">
          <w:marLeft w:val="0"/>
          <w:marRight w:val="0"/>
          <w:marTop w:val="450"/>
          <w:marBottom w:val="450"/>
          <w:divBdr>
            <w:top w:val="none" w:sz="0" w:space="0" w:color="auto"/>
            <w:left w:val="none" w:sz="0" w:space="0" w:color="auto"/>
            <w:bottom w:val="none" w:sz="0" w:space="0" w:color="auto"/>
            <w:right w:val="none" w:sz="0" w:space="0" w:color="auto"/>
          </w:divBdr>
          <w:divsChild>
            <w:div w:id="354769329">
              <w:marLeft w:val="0"/>
              <w:marRight w:val="0"/>
              <w:marTop w:val="0"/>
              <w:marBottom w:val="0"/>
              <w:divBdr>
                <w:top w:val="none" w:sz="0" w:space="0" w:color="auto"/>
                <w:left w:val="none" w:sz="0" w:space="0" w:color="auto"/>
                <w:bottom w:val="single" w:sz="6" w:space="5" w:color="E6E3E2"/>
                <w:right w:val="none" w:sz="0" w:space="0" w:color="auto"/>
              </w:divBdr>
            </w:div>
          </w:divsChild>
        </w:div>
        <w:div w:id="202711607">
          <w:marLeft w:val="0"/>
          <w:marRight w:val="0"/>
          <w:marTop w:val="0"/>
          <w:marBottom w:val="0"/>
          <w:divBdr>
            <w:top w:val="none" w:sz="0" w:space="0" w:color="auto"/>
            <w:left w:val="none" w:sz="0" w:space="0" w:color="auto"/>
            <w:bottom w:val="none" w:sz="0" w:space="0" w:color="auto"/>
            <w:right w:val="none" w:sz="0" w:space="0" w:color="auto"/>
          </w:divBdr>
        </w:div>
        <w:div w:id="202715318">
          <w:marLeft w:val="0"/>
          <w:marRight w:val="0"/>
          <w:marTop w:val="0"/>
          <w:marBottom w:val="0"/>
          <w:divBdr>
            <w:top w:val="none" w:sz="0" w:space="0" w:color="auto"/>
            <w:left w:val="none" w:sz="0" w:space="0" w:color="auto"/>
            <w:bottom w:val="none" w:sz="0" w:space="0" w:color="auto"/>
            <w:right w:val="none" w:sz="0" w:space="0" w:color="auto"/>
          </w:divBdr>
        </w:div>
        <w:div w:id="202716557">
          <w:marLeft w:val="1463"/>
          <w:marRight w:val="0"/>
          <w:marTop w:val="0"/>
          <w:marBottom w:val="0"/>
          <w:divBdr>
            <w:top w:val="none" w:sz="0" w:space="0" w:color="auto"/>
            <w:left w:val="none" w:sz="0" w:space="0" w:color="auto"/>
            <w:bottom w:val="none" w:sz="0" w:space="0" w:color="auto"/>
            <w:right w:val="none" w:sz="0" w:space="0" w:color="auto"/>
          </w:divBdr>
        </w:div>
        <w:div w:id="202716614">
          <w:marLeft w:val="0"/>
          <w:marRight w:val="0"/>
          <w:marTop w:val="0"/>
          <w:marBottom w:val="0"/>
          <w:divBdr>
            <w:top w:val="none" w:sz="0" w:space="0" w:color="auto"/>
            <w:left w:val="none" w:sz="0" w:space="0" w:color="auto"/>
            <w:bottom w:val="none" w:sz="0" w:space="0" w:color="auto"/>
            <w:right w:val="none" w:sz="0" w:space="0" w:color="auto"/>
          </w:divBdr>
        </w:div>
        <w:div w:id="202718878">
          <w:marLeft w:val="0"/>
          <w:marRight w:val="0"/>
          <w:marTop w:val="0"/>
          <w:marBottom w:val="0"/>
          <w:divBdr>
            <w:top w:val="none" w:sz="0" w:space="0" w:color="auto"/>
            <w:left w:val="none" w:sz="0" w:space="0" w:color="auto"/>
            <w:bottom w:val="none" w:sz="0" w:space="0" w:color="auto"/>
            <w:right w:val="none" w:sz="0" w:space="0" w:color="auto"/>
          </w:divBdr>
          <w:divsChild>
            <w:div w:id="471601470">
              <w:marLeft w:val="0"/>
              <w:marRight w:val="0"/>
              <w:marTop w:val="0"/>
              <w:marBottom w:val="0"/>
              <w:divBdr>
                <w:top w:val="none" w:sz="0" w:space="0" w:color="auto"/>
                <w:left w:val="none" w:sz="0" w:space="0" w:color="auto"/>
                <w:bottom w:val="none" w:sz="0" w:space="0" w:color="auto"/>
                <w:right w:val="none" w:sz="0" w:space="0" w:color="auto"/>
              </w:divBdr>
            </w:div>
          </w:divsChild>
        </w:div>
        <w:div w:id="202789416">
          <w:marLeft w:val="-188"/>
          <w:marRight w:val="-188"/>
          <w:marTop w:val="0"/>
          <w:marBottom w:val="0"/>
          <w:divBdr>
            <w:top w:val="none" w:sz="0" w:space="0" w:color="auto"/>
            <w:left w:val="none" w:sz="0" w:space="0" w:color="auto"/>
            <w:bottom w:val="none" w:sz="0" w:space="0" w:color="auto"/>
            <w:right w:val="none" w:sz="0" w:space="0" w:color="auto"/>
          </w:divBdr>
          <w:divsChild>
            <w:div w:id="435440268">
              <w:marLeft w:val="0"/>
              <w:marRight w:val="0"/>
              <w:marTop w:val="0"/>
              <w:marBottom w:val="188"/>
              <w:divBdr>
                <w:top w:val="none" w:sz="0" w:space="0" w:color="auto"/>
                <w:left w:val="none" w:sz="0" w:space="0" w:color="auto"/>
                <w:bottom w:val="none" w:sz="0" w:space="0" w:color="auto"/>
                <w:right w:val="none" w:sz="0" w:space="0" w:color="auto"/>
              </w:divBdr>
            </w:div>
            <w:div w:id="516502605">
              <w:marLeft w:val="0"/>
              <w:marRight w:val="0"/>
              <w:marTop w:val="0"/>
              <w:marBottom w:val="188"/>
              <w:divBdr>
                <w:top w:val="none" w:sz="0" w:space="0" w:color="auto"/>
                <w:left w:val="none" w:sz="0" w:space="0" w:color="auto"/>
                <w:bottom w:val="none" w:sz="0" w:space="0" w:color="auto"/>
                <w:right w:val="none" w:sz="0" w:space="0" w:color="auto"/>
              </w:divBdr>
            </w:div>
            <w:div w:id="732775496">
              <w:marLeft w:val="0"/>
              <w:marRight w:val="0"/>
              <w:marTop w:val="0"/>
              <w:marBottom w:val="188"/>
              <w:divBdr>
                <w:top w:val="none" w:sz="0" w:space="0" w:color="auto"/>
                <w:left w:val="none" w:sz="0" w:space="0" w:color="auto"/>
                <w:bottom w:val="none" w:sz="0" w:space="0" w:color="auto"/>
                <w:right w:val="none" w:sz="0" w:space="0" w:color="auto"/>
              </w:divBdr>
            </w:div>
          </w:divsChild>
        </w:div>
        <w:div w:id="202906427">
          <w:marLeft w:val="0"/>
          <w:marRight w:val="0"/>
          <w:marTop w:val="0"/>
          <w:marBottom w:val="0"/>
          <w:divBdr>
            <w:top w:val="none" w:sz="0" w:space="0" w:color="auto"/>
            <w:left w:val="none" w:sz="0" w:space="0" w:color="auto"/>
            <w:bottom w:val="none" w:sz="0" w:space="0" w:color="auto"/>
            <w:right w:val="none" w:sz="0" w:space="0" w:color="auto"/>
          </w:divBdr>
          <w:divsChild>
            <w:div w:id="340355817">
              <w:marLeft w:val="0"/>
              <w:marRight w:val="0"/>
              <w:marTop w:val="0"/>
              <w:marBottom w:val="0"/>
              <w:divBdr>
                <w:top w:val="none" w:sz="0" w:space="0" w:color="auto"/>
                <w:left w:val="none" w:sz="0" w:space="0" w:color="auto"/>
                <w:bottom w:val="none" w:sz="0" w:space="0" w:color="auto"/>
                <w:right w:val="none" w:sz="0" w:space="0" w:color="auto"/>
              </w:divBdr>
            </w:div>
          </w:divsChild>
        </w:div>
        <w:div w:id="202909000">
          <w:marLeft w:val="0"/>
          <w:marRight w:val="0"/>
          <w:marTop w:val="0"/>
          <w:marBottom w:val="0"/>
          <w:divBdr>
            <w:top w:val="none" w:sz="0" w:space="0" w:color="auto"/>
            <w:left w:val="none" w:sz="0" w:space="0" w:color="auto"/>
            <w:bottom w:val="none" w:sz="0" w:space="0" w:color="auto"/>
            <w:right w:val="none" w:sz="0" w:space="0" w:color="auto"/>
          </w:divBdr>
        </w:div>
        <w:div w:id="202988349">
          <w:marLeft w:val="0"/>
          <w:marRight w:val="0"/>
          <w:marTop w:val="150"/>
          <w:marBottom w:val="0"/>
          <w:divBdr>
            <w:top w:val="none" w:sz="0" w:space="0" w:color="auto"/>
            <w:left w:val="none" w:sz="0" w:space="0" w:color="auto"/>
            <w:bottom w:val="none" w:sz="0" w:space="0" w:color="auto"/>
            <w:right w:val="none" w:sz="0" w:space="0" w:color="auto"/>
          </w:divBdr>
        </w:div>
        <w:div w:id="203060251">
          <w:marLeft w:val="0"/>
          <w:marRight w:val="0"/>
          <w:marTop w:val="0"/>
          <w:marBottom w:val="0"/>
          <w:divBdr>
            <w:top w:val="none" w:sz="0" w:space="0" w:color="auto"/>
            <w:left w:val="none" w:sz="0" w:space="0" w:color="auto"/>
            <w:bottom w:val="none" w:sz="0" w:space="0" w:color="auto"/>
            <w:right w:val="none" w:sz="0" w:space="0" w:color="auto"/>
          </w:divBdr>
        </w:div>
        <w:div w:id="203103296">
          <w:marLeft w:val="-225"/>
          <w:marRight w:val="-225"/>
          <w:marTop w:val="0"/>
          <w:marBottom w:val="0"/>
          <w:divBdr>
            <w:top w:val="none" w:sz="0" w:space="0" w:color="auto"/>
            <w:left w:val="none" w:sz="0" w:space="0" w:color="auto"/>
            <w:bottom w:val="none" w:sz="0" w:space="0" w:color="auto"/>
            <w:right w:val="none" w:sz="0" w:space="0" w:color="auto"/>
          </w:divBdr>
          <w:divsChild>
            <w:div w:id="700974404">
              <w:marLeft w:val="1463"/>
              <w:marRight w:val="0"/>
              <w:marTop w:val="0"/>
              <w:marBottom w:val="0"/>
              <w:divBdr>
                <w:top w:val="none" w:sz="0" w:space="0" w:color="auto"/>
                <w:left w:val="none" w:sz="0" w:space="0" w:color="auto"/>
                <w:bottom w:val="none" w:sz="0" w:space="0" w:color="auto"/>
                <w:right w:val="none" w:sz="0" w:space="0" w:color="auto"/>
              </w:divBdr>
              <w:divsChild>
                <w:div w:id="3147209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3107017">
          <w:marLeft w:val="0"/>
          <w:marRight w:val="0"/>
          <w:marTop w:val="0"/>
          <w:marBottom w:val="0"/>
          <w:divBdr>
            <w:top w:val="single" w:sz="2" w:space="0" w:color="E0E0E0"/>
            <w:left w:val="single" w:sz="2" w:space="0" w:color="E0E0E0"/>
            <w:bottom w:val="single" w:sz="2" w:space="0" w:color="E0E0E0"/>
            <w:right w:val="single" w:sz="2" w:space="0" w:color="E0E0E0"/>
          </w:divBdr>
        </w:div>
        <w:div w:id="203107368">
          <w:marLeft w:val="-75"/>
          <w:marRight w:val="0"/>
          <w:marTop w:val="150"/>
          <w:marBottom w:val="0"/>
          <w:divBdr>
            <w:top w:val="none" w:sz="0" w:space="0" w:color="auto"/>
            <w:left w:val="none" w:sz="0" w:space="0" w:color="auto"/>
            <w:bottom w:val="none" w:sz="0" w:space="0" w:color="auto"/>
            <w:right w:val="none" w:sz="0" w:space="0" w:color="auto"/>
          </w:divBdr>
        </w:div>
        <w:div w:id="203178745">
          <w:marLeft w:val="-225"/>
          <w:marRight w:val="-225"/>
          <w:marTop w:val="0"/>
          <w:marBottom w:val="0"/>
          <w:divBdr>
            <w:top w:val="none" w:sz="0" w:space="0" w:color="auto"/>
            <w:left w:val="none" w:sz="0" w:space="0" w:color="auto"/>
            <w:bottom w:val="none" w:sz="0" w:space="0" w:color="auto"/>
            <w:right w:val="none" w:sz="0" w:space="0" w:color="auto"/>
          </w:divBdr>
        </w:div>
        <w:div w:id="203181424">
          <w:marLeft w:val="0"/>
          <w:marRight w:val="0"/>
          <w:marTop w:val="0"/>
          <w:marBottom w:val="0"/>
          <w:divBdr>
            <w:top w:val="single" w:sz="2" w:space="0" w:color="E0E0E0"/>
            <w:left w:val="single" w:sz="2" w:space="0" w:color="E0E0E0"/>
            <w:bottom w:val="single" w:sz="2" w:space="0" w:color="E0E0E0"/>
            <w:right w:val="single" w:sz="2" w:space="0" w:color="E0E0E0"/>
          </w:divBdr>
        </w:div>
        <w:div w:id="203293666">
          <w:marLeft w:val="0"/>
          <w:marRight w:val="0"/>
          <w:marTop w:val="0"/>
          <w:marBottom w:val="0"/>
          <w:divBdr>
            <w:top w:val="none" w:sz="0" w:space="0" w:color="auto"/>
            <w:left w:val="none" w:sz="0" w:space="0" w:color="auto"/>
            <w:bottom w:val="none" w:sz="0" w:space="0" w:color="auto"/>
            <w:right w:val="none" w:sz="0" w:space="0" w:color="auto"/>
          </w:divBdr>
        </w:div>
        <w:div w:id="203294657">
          <w:marLeft w:val="0"/>
          <w:marRight w:val="0"/>
          <w:marTop w:val="0"/>
          <w:marBottom w:val="0"/>
          <w:divBdr>
            <w:top w:val="none" w:sz="0" w:space="0" w:color="auto"/>
            <w:left w:val="none" w:sz="0" w:space="0" w:color="auto"/>
            <w:bottom w:val="none" w:sz="0" w:space="0" w:color="auto"/>
            <w:right w:val="none" w:sz="0" w:space="0" w:color="auto"/>
          </w:divBdr>
        </w:div>
        <w:div w:id="203300471">
          <w:marLeft w:val="0"/>
          <w:marRight w:val="0"/>
          <w:marTop w:val="0"/>
          <w:marBottom w:val="0"/>
          <w:divBdr>
            <w:top w:val="none" w:sz="0" w:space="0" w:color="auto"/>
            <w:left w:val="none" w:sz="0" w:space="0" w:color="auto"/>
            <w:bottom w:val="none" w:sz="0" w:space="0" w:color="auto"/>
            <w:right w:val="none" w:sz="0" w:space="0" w:color="auto"/>
          </w:divBdr>
          <w:divsChild>
            <w:div w:id="337971319">
              <w:marLeft w:val="0"/>
              <w:marRight w:val="0"/>
              <w:marTop w:val="0"/>
              <w:marBottom w:val="0"/>
              <w:divBdr>
                <w:top w:val="none" w:sz="0" w:space="0" w:color="auto"/>
                <w:left w:val="none" w:sz="0" w:space="0" w:color="auto"/>
                <w:bottom w:val="none" w:sz="0" w:space="0" w:color="auto"/>
                <w:right w:val="none" w:sz="0" w:space="0" w:color="auto"/>
              </w:divBdr>
            </w:div>
          </w:divsChild>
        </w:div>
        <w:div w:id="203323804">
          <w:marLeft w:val="0"/>
          <w:marRight w:val="0"/>
          <w:marTop w:val="0"/>
          <w:marBottom w:val="150"/>
          <w:divBdr>
            <w:top w:val="none" w:sz="0" w:space="0" w:color="auto"/>
            <w:left w:val="none" w:sz="0" w:space="0" w:color="auto"/>
            <w:bottom w:val="none" w:sz="0" w:space="0" w:color="auto"/>
            <w:right w:val="none" w:sz="0" w:space="0" w:color="auto"/>
          </w:divBdr>
          <w:divsChild>
            <w:div w:id="661198640">
              <w:marLeft w:val="0"/>
              <w:marRight w:val="0"/>
              <w:marTop w:val="0"/>
              <w:marBottom w:val="0"/>
              <w:divBdr>
                <w:top w:val="none" w:sz="0" w:space="0" w:color="auto"/>
                <w:left w:val="none" w:sz="0" w:space="0" w:color="auto"/>
                <w:bottom w:val="none" w:sz="0" w:space="0" w:color="auto"/>
                <w:right w:val="none" w:sz="0" w:space="0" w:color="auto"/>
              </w:divBdr>
            </w:div>
          </w:divsChild>
        </w:div>
        <w:div w:id="203324896">
          <w:marLeft w:val="0"/>
          <w:marRight w:val="0"/>
          <w:marTop w:val="0"/>
          <w:marBottom w:val="0"/>
          <w:divBdr>
            <w:top w:val="none" w:sz="0" w:space="0" w:color="auto"/>
            <w:left w:val="none" w:sz="0" w:space="0" w:color="auto"/>
            <w:bottom w:val="none" w:sz="0" w:space="0" w:color="auto"/>
            <w:right w:val="none" w:sz="0" w:space="0" w:color="auto"/>
          </w:divBdr>
        </w:div>
        <w:div w:id="203366558">
          <w:marLeft w:val="0"/>
          <w:marRight w:val="0"/>
          <w:marTop w:val="0"/>
          <w:marBottom w:val="0"/>
          <w:divBdr>
            <w:top w:val="none" w:sz="0" w:space="0" w:color="auto"/>
            <w:left w:val="none" w:sz="0" w:space="0" w:color="auto"/>
            <w:bottom w:val="none" w:sz="0" w:space="0" w:color="auto"/>
            <w:right w:val="none" w:sz="0" w:space="0" w:color="auto"/>
          </w:divBdr>
        </w:div>
        <w:div w:id="203366619">
          <w:marLeft w:val="1463"/>
          <w:marRight w:val="0"/>
          <w:marTop w:val="0"/>
          <w:marBottom w:val="0"/>
          <w:divBdr>
            <w:top w:val="none" w:sz="0" w:space="0" w:color="auto"/>
            <w:left w:val="none" w:sz="0" w:space="0" w:color="auto"/>
            <w:bottom w:val="none" w:sz="0" w:space="0" w:color="auto"/>
            <w:right w:val="none" w:sz="0" w:space="0" w:color="auto"/>
          </w:divBdr>
        </w:div>
        <w:div w:id="203368570">
          <w:marLeft w:val="0"/>
          <w:marRight w:val="0"/>
          <w:marTop w:val="0"/>
          <w:marBottom w:val="0"/>
          <w:divBdr>
            <w:top w:val="none" w:sz="0" w:space="0" w:color="auto"/>
            <w:left w:val="none" w:sz="0" w:space="0" w:color="auto"/>
            <w:bottom w:val="none" w:sz="0" w:space="0" w:color="auto"/>
            <w:right w:val="none" w:sz="0" w:space="0" w:color="auto"/>
          </w:divBdr>
          <w:divsChild>
            <w:div w:id="774136549">
              <w:marLeft w:val="0"/>
              <w:marRight w:val="0"/>
              <w:marTop w:val="100"/>
              <w:marBottom w:val="100"/>
              <w:divBdr>
                <w:top w:val="none" w:sz="0" w:space="0" w:color="auto"/>
                <w:left w:val="none" w:sz="0" w:space="0" w:color="auto"/>
                <w:bottom w:val="none" w:sz="0" w:space="0" w:color="auto"/>
                <w:right w:val="none" w:sz="0" w:space="0" w:color="auto"/>
              </w:divBdr>
              <w:divsChild>
                <w:div w:id="227035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3442141">
          <w:marLeft w:val="0"/>
          <w:marRight w:val="0"/>
          <w:marTop w:val="0"/>
          <w:marBottom w:val="240"/>
          <w:divBdr>
            <w:top w:val="none" w:sz="0" w:space="0" w:color="auto"/>
            <w:left w:val="none" w:sz="0" w:space="0" w:color="auto"/>
            <w:bottom w:val="none" w:sz="0" w:space="0" w:color="auto"/>
            <w:right w:val="none" w:sz="0" w:space="0" w:color="auto"/>
          </w:divBdr>
        </w:div>
        <w:div w:id="203444027">
          <w:marLeft w:val="-250"/>
          <w:marRight w:val="-250"/>
          <w:marTop w:val="0"/>
          <w:marBottom w:val="376"/>
          <w:divBdr>
            <w:top w:val="none" w:sz="0" w:space="0" w:color="auto"/>
            <w:left w:val="none" w:sz="0" w:space="0" w:color="auto"/>
            <w:bottom w:val="none" w:sz="0" w:space="0" w:color="auto"/>
            <w:right w:val="none" w:sz="0" w:space="0" w:color="auto"/>
          </w:divBdr>
        </w:div>
        <w:div w:id="203494142">
          <w:marLeft w:val="0"/>
          <w:marRight w:val="0"/>
          <w:marTop w:val="0"/>
          <w:marBottom w:val="0"/>
          <w:divBdr>
            <w:top w:val="none" w:sz="0" w:space="0" w:color="auto"/>
            <w:left w:val="none" w:sz="0" w:space="0" w:color="auto"/>
            <w:bottom w:val="none" w:sz="0" w:space="0" w:color="auto"/>
            <w:right w:val="none" w:sz="0" w:space="0" w:color="auto"/>
          </w:divBdr>
        </w:div>
        <w:div w:id="203562054">
          <w:marLeft w:val="0"/>
          <w:marRight w:val="188"/>
          <w:marTop w:val="0"/>
          <w:marBottom w:val="0"/>
          <w:divBdr>
            <w:top w:val="none" w:sz="0" w:space="0" w:color="auto"/>
            <w:left w:val="none" w:sz="0" w:space="0" w:color="auto"/>
            <w:bottom w:val="none" w:sz="0" w:space="0" w:color="auto"/>
            <w:right w:val="none" w:sz="0" w:space="0" w:color="auto"/>
          </w:divBdr>
        </w:div>
        <w:div w:id="203563136">
          <w:marLeft w:val="0"/>
          <w:marRight w:val="0"/>
          <w:marTop w:val="0"/>
          <w:marBottom w:val="0"/>
          <w:divBdr>
            <w:top w:val="none" w:sz="0" w:space="0" w:color="auto"/>
            <w:left w:val="none" w:sz="0" w:space="0" w:color="auto"/>
            <w:bottom w:val="none" w:sz="0" w:space="0" w:color="auto"/>
            <w:right w:val="none" w:sz="0" w:space="0" w:color="auto"/>
          </w:divBdr>
        </w:div>
        <w:div w:id="203567780">
          <w:marLeft w:val="0"/>
          <w:marRight w:val="0"/>
          <w:marTop w:val="0"/>
          <w:marBottom w:val="0"/>
          <w:divBdr>
            <w:top w:val="none" w:sz="0" w:space="0" w:color="auto"/>
            <w:left w:val="none" w:sz="0" w:space="0" w:color="auto"/>
            <w:bottom w:val="none" w:sz="0" w:space="0" w:color="auto"/>
            <w:right w:val="none" w:sz="0" w:space="0" w:color="auto"/>
          </w:divBdr>
        </w:div>
        <w:div w:id="203716821">
          <w:marLeft w:val="-150"/>
          <w:marRight w:val="-150"/>
          <w:marTop w:val="0"/>
          <w:marBottom w:val="0"/>
          <w:divBdr>
            <w:top w:val="none" w:sz="0" w:space="0" w:color="auto"/>
            <w:left w:val="none" w:sz="0" w:space="0" w:color="auto"/>
            <w:bottom w:val="none" w:sz="0" w:space="0" w:color="auto"/>
            <w:right w:val="none" w:sz="0" w:space="0" w:color="auto"/>
          </w:divBdr>
        </w:div>
        <w:div w:id="203756619">
          <w:marLeft w:val="0"/>
          <w:marRight w:val="0"/>
          <w:marTop w:val="0"/>
          <w:marBottom w:val="300"/>
          <w:divBdr>
            <w:top w:val="none" w:sz="0" w:space="0" w:color="auto"/>
            <w:left w:val="none" w:sz="0" w:space="0" w:color="auto"/>
            <w:bottom w:val="none" w:sz="0" w:space="0" w:color="auto"/>
            <w:right w:val="none" w:sz="0" w:space="0" w:color="auto"/>
          </w:divBdr>
        </w:div>
        <w:div w:id="203828402">
          <w:marLeft w:val="0"/>
          <w:marRight w:val="0"/>
          <w:marTop w:val="0"/>
          <w:marBottom w:val="0"/>
          <w:divBdr>
            <w:top w:val="none" w:sz="0" w:space="0" w:color="auto"/>
            <w:left w:val="none" w:sz="0" w:space="0" w:color="auto"/>
            <w:bottom w:val="none" w:sz="0" w:space="0" w:color="auto"/>
            <w:right w:val="none" w:sz="0" w:space="0" w:color="auto"/>
          </w:divBdr>
          <w:divsChild>
            <w:div w:id="1431601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203912541">
          <w:marLeft w:val="0"/>
          <w:marRight w:val="0"/>
          <w:marTop w:val="0"/>
          <w:marBottom w:val="240"/>
          <w:divBdr>
            <w:top w:val="none" w:sz="0" w:space="0" w:color="auto"/>
            <w:left w:val="none" w:sz="0" w:space="0" w:color="auto"/>
            <w:bottom w:val="none" w:sz="0" w:space="0" w:color="auto"/>
            <w:right w:val="none" w:sz="0" w:space="0" w:color="auto"/>
          </w:divBdr>
        </w:div>
        <w:div w:id="203955551">
          <w:marLeft w:val="0"/>
          <w:marRight w:val="0"/>
          <w:marTop w:val="0"/>
          <w:marBottom w:val="0"/>
          <w:divBdr>
            <w:top w:val="none" w:sz="0" w:space="0" w:color="auto"/>
            <w:left w:val="none" w:sz="0" w:space="0" w:color="auto"/>
            <w:bottom w:val="none" w:sz="0" w:space="0" w:color="auto"/>
            <w:right w:val="none" w:sz="0" w:space="0" w:color="auto"/>
          </w:divBdr>
        </w:div>
        <w:div w:id="204023549">
          <w:marLeft w:val="0"/>
          <w:marRight w:val="0"/>
          <w:marTop w:val="0"/>
          <w:marBottom w:val="0"/>
          <w:divBdr>
            <w:top w:val="none" w:sz="0" w:space="0" w:color="auto"/>
            <w:left w:val="none" w:sz="0" w:space="0" w:color="auto"/>
            <w:bottom w:val="none" w:sz="0" w:space="0" w:color="auto"/>
            <w:right w:val="none" w:sz="0" w:space="0" w:color="auto"/>
          </w:divBdr>
          <w:divsChild>
            <w:div w:id="286086407">
              <w:marLeft w:val="0"/>
              <w:marRight w:val="0"/>
              <w:marTop w:val="0"/>
              <w:marBottom w:val="250"/>
              <w:divBdr>
                <w:top w:val="none" w:sz="0" w:space="0" w:color="auto"/>
                <w:left w:val="none" w:sz="0" w:space="0" w:color="auto"/>
                <w:bottom w:val="none" w:sz="0" w:space="0" w:color="auto"/>
                <w:right w:val="none" w:sz="0" w:space="0" w:color="auto"/>
              </w:divBdr>
            </w:div>
          </w:divsChild>
        </w:div>
        <w:div w:id="204029181">
          <w:marLeft w:val="0"/>
          <w:marRight w:val="0"/>
          <w:marTop w:val="0"/>
          <w:marBottom w:val="0"/>
          <w:divBdr>
            <w:top w:val="single" w:sz="2" w:space="0" w:color="E0E0E0"/>
            <w:left w:val="single" w:sz="2" w:space="0" w:color="E0E0E0"/>
            <w:bottom w:val="single" w:sz="2" w:space="0" w:color="E0E0E0"/>
            <w:right w:val="single" w:sz="2" w:space="0" w:color="E0E0E0"/>
          </w:divBdr>
        </w:div>
        <w:div w:id="204098344">
          <w:marLeft w:val="1463"/>
          <w:marRight w:val="0"/>
          <w:marTop w:val="0"/>
          <w:marBottom w:val="0"/>
          <w:divBdr>
            <w:top w:val="none" w:sz="0" w:space="0" w:color="auto"/>
            <w:left w:val="none" w:sz="0" w:space="0" w:color="auto"/>
            <w:bottom w:val="none" w:sz="0" w:space="0" w:color="auto"/>
            <w:right w:val="none" w:sz="0" w:space="0" w:color="auto"/>
          </w:divBdr>
          <w:divsChild>
            <w:div w:id="65464978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04101567">
          <w:marLeft w:val="0"/>
          <w:marRight w:val="0"/>
          <w:marTop w:val="0"/>
          <w:marBottom w:val="0"/>
          <w:divBdr>
            <w:top w:val="none" w:sz="0" w:space="0" w:color="auto"/>
            <w:left w:val="none" w:sz="0" w:space="0" w:color="auto"/>
            <w:bottom w:val="none" w:sz="0" w:space="0" w:color="auto"/>
            <w:right w:val="none" w:sz="0" w:space="0" w:color="auto"/>
          </w:divBdr>
        </w:div>
        <w:div w:id="204102158">
          <w:marLeft w:val="1221"/>
          <w:marRight w:val="0"/>
          <w:marTop w:val="0"/>
          <w:marBottom w:val="0"/>
          <w:divBdr>
            <w:top w:val="none" w:sz="0" w:space="0" w:color="auto"/>
            <w:left w:val="none" w:sz="0" w:space="0" w:color="auto"/>
            <w:bottom w:val="none" w:sz="0" w:space="0" w:color="auto"/>
            <w:right w:val="none" w:sz="0" w:space="0" w:color="auto"/>
          </w:divBdr>
        </w:div>
        <w:div w:id="204144925">
          <w:marLeft w:val="0"/>
          <w:marRight w:val="0"/>
          <w:marTop w:val="0"/>
          <w:marBottom w:val="0"/>
          <w:divBdr>
            <w:top w:val="none" w:sz="0" w:space="0" w:color="auto"/>
            <w:left w:val="none" w:sz="0" w:space="0" w:color="auto"/>
            <w:bottom w:val="none" w:sz="0" w:space="0" w:color="auto"/>
            <w:right w:val="none" w:sz="0" w:space="0" w:color="auto"/>
          </w:divBdr>
          <w:divsChild>
            <w:div w:id="414978453">
              <w:marLeft w:val="0"/>
              <w:marRight w:val="0"/>
              <w:marTop w:val="0"/>
              <w:marBottom w:val="0"/>
              <w:divBdr>
                <w:top w:val="none" w:sz="0" w:space="0" w:color="auto"/>
                <w:left w:val="none" w:sz="0" w:space="0" w:color="auto"/>
                <w:bottom w:val="none" w:sz="0" w:space="0" w:color="auto"/>
                <w:right w:val="none" w:sz="0" w:space="0" w:color="auto"/>
              </w:divBdr>
              <w:divsChild>
                <w:div w:id="5726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5">
          <w:marLeft w:val="0"/>
          <w:marRight w:val="0"/>
          <w:marTop w:val="0"/>
          <w:marBottom w:val="300"/>
          <w:divBdr>
            <w:top w:val="none" w:sz="0" w:space="0" w:color="auto"/>
            <w:left w:val="none" w:sz="0" w:space="0" w:color="auto"/>
            <w:bottom w:val="single" w:sz="6" w:space="5" w:color="000000"/>
            <w:right w:val="none" w:sz="0" w:space="0" w:color="auto"/>
          </w:divBdr>
        </w:div>
        <w:div w:id="204174056">
          <w:marLeft w:val="0"/>
          <w:marRight w:val="0"/>
          <w:marTop w:val="0"/>
          <w:marBottom w:val="0"/>
          <w:divBdr>
            <w:top w:val="none" w:sz="0" w:space="0" w:color="auto"/>
            <w:left w:val="none" w:sz="0" w:space="0" w:color="auto"/>
            <w:bottom w:val="none" w:sz="0" w:space="0" w:color="auto"/>
            <w:right w:val="none" w:sz="0" w:space="0" w:color="auto"/>
          </w:divBdr>
        </w:div>
        <w:div w:id="204296707">
          <w:marLeft w:val="0"/>
          <w:marRight w:val="0"/>
          <w:marTop w:val="0"/>
          <w:marBottom w:val="0"/>
          <w:divBdr>
            <w:top w:val="none" w:sz="0" w:space="0" w:color="auto"/>
            <w:left w:val="none" w:sz="0" w:space="0" w:color="auto"/>
            <w:bottom w:val="none" w:sz="0" w:space="0" w:color="auto"/>
            <w:right w:val="none" w:sz="0" w:space="0" w:color="auto"/>
          </w:divBdr>
          <w:divsChild>
            <w:div w:id="127430597">
              <w:marLeft w:val="0"/>
              <w:marRight w:val="0"/>
              <w:marTop w:val="225"/>
              <w:marBottom w:val="300"/>
              <w:divBdr>
                <w:top w:val="none" w:sz="0" w:space="0" w:color="auto"/>
                <w:left w:val="none" w:sz="0" w:space="0" w:color="auto"/>
                <w:bottom w:val="none" w:sz="0" w:space="0" w:color="auto"/>
                <w:right w:val="none" w:sz="0" w:space="0" w:color="auto"/>
              </w:divBdr>
              <w:divsChild>
                <w:div w:id="510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306">
          <w:marLeft w:val="0"/>
          <w:marRight w:val="0"/>
          <w:marTop w:val="0"/>
          <w:marBottom w:val="0"/>
          <w:divBdr>
            <w:top w:val="none" w:sz="0" w:space="0" w:color="auto"/>
            <w:left w:val="none" w:sz="0" w:space="0" w:color="auto"/>
            <w:bottom w:val="none" w:sz="0" w:space="0" w:color="auto"/>
            <w:right w:val="none" w:sz="0" w:space="0" w:color="auto"/>
          </w:divBdr>
        </w:div>
        <w:div w:id="204298689">
          <w:marLeft w:val="0"/>
          <w:marRight w:val="0"/>
          <w:marTop w:val="0"/>
          <w:marBottom w:val="0"/>
          <w:divBdr>
            <w:top w:val="none" w:sz="0" w:space="0" w:color="auto"/>
            <w:left w:val="none" w:sz="0" w:space="0" w:color="auto"/>
            <w:bottom w:val="none" w:sz="0" w:space="0" w:color="auto"/>
            <w:right w:val="none" w:sz="0" w:space="0" w:color="auto"/>
          </w:divBdr>
          <w:divsChild>
            <w:div w:id="188685988">
              <w:marLeft w:val="0"/>
              <w:marRight w:val="0"/>
              <w:marTop w:val="0"/>
              <w:marBottom w:val="0"/>
              <w:divBdr>
                <w:top w:val="none" w:sz="0" w:space="0" w:color="auto"/>
                <w:left w:val="none" w:sz="0" w:space="0" w:color="auto"/>
                <w:bottom w:val="none" w:sz="0" w:space="0" w:color="auto"/>
                <w:right w:val="none" w:sz="0" w:space="0" w:color="auto"/>
              </w:divBdr>
            </w:div>
          </w:divsChild>
        </w:div>
        <w:div w:id="204368152">
          <w:marLeft w:val="0"/>
          <w:marRight w:val="0"/>
          <w:marTop w:val="0"/>
          <w:marBottom w:val="150"/>
          <w:divBdr>
            <w:top w:val="none" w:sz="0" w:space="0" w:color="auto"/>
            <w:left w:val="none" w:sz="0" w:space="0" w:color="auto"/>
            <w:bottom w:val="none" w:sz="0" w:space="0" w:color="auto"/>
            <w:right w:val="none" w:sz="0" w:space="0" w:color="auto"/>
          </w:divBdr>
        </w:div>
        <w:div w:id="204370743">
          <w:marLeft w:val="0"/>
          <w:marRight w:val="0"/>
          <w:marTop w:val="0"/>
          <w:marBottom w:val="0"/>
          <w:divBdr>
            <w:top w:val="none" w:sz="0" w:space="0" w:color="auto"/>
            <w:left w:val="none" w:sz="0" w:space="0" w:color="auto"/>
            <w:bottom w:val="none" w:sz="0" w:space="0" w:color="auto"/>
            <w:right w:val="none" w:sz="0" w:space="0" w:color="auto"/>
          </w:divBdr>
        </w:div>
        <w:div w:id="204371424">
          <w:marLeft w:val="0"/>
          <w:marRight w:val="0"/>
          <w:marTop w:val="0"/>
          <w:marBottom w:val="240"/>
          <w:divBdr>
            <w:top w:val="none" w:sz="0" w:space="0" w:color="auto"/>
            <w:left w:val="none" w:sz="0" w:space="0" w:color="auto"/>
            <w:bottom w:val="none" w:sz="0" w:space="0" w:color="auto"/>
            <w:right w:val="none" w:sz="0" w:space="0" w:color="auto"/>
          </w:divBdr>
        </w:div>
        <w:div w:id="204373627">
          <w:marLeft w:val="-225"/>
          <w:marRight w:val="-225"/>
          <w:marTop w:val="0"/>
          <w:marBottom w:val="0"/>
          <w:divBdr>
            <w:top w:val="none" w:sz="0" w:space="0" w:color="auto"/>
            <w:left w:val="none" w:sz="0" w:space="0" w:color="auto"/>
            <w:bottom w:val="none" w:sz="0" w:space="0" w:color="auto"/>
            <w:right w:val="none" w:sz="0" w:space="0" w:color="auto"/>
          </w:divBdr>
          <w:divsChild>
            <w:div w:id="58140218">
              <w:marLeft w:val="0"/>
              <w:marRight w:val="0"/>
              <w:marTop w:val="0"/>
              <w:marBottom w:val="0"/>
              <w:divBdr>
                <w:top w:val="none" w:sz="0" w:space="0" w:color="auto"/>
                <w:left w:val="none" w:sz="0" w:space="0" w:color="auto"/>
                <w:bottom w:val="none" w:sz="0" w:space="0" w:color="auto"/>
                <w:right w:val="none" w:sz="0" w:space="0" w:color="auto"/>
              </w:divBdr>
            </w:div>
          </w:divsChild>
        </w:div>
        <w:div w:id="204411331">
          <w:marLeft w:val="-225"/>
          <w:marRight w:val="-225"/>
          <w:marTop w:val="0"/>
          <w:marBottom w:val="0"/>
          <w:divBdr>
            <w:top w:val="none" w:sz="0" w:space="0" w:color="auto"/>
            <w:left w:val="none" w:sz="0" w:space="0" w:color="auto"/>
            <w:bottom w:val="none" w:sz="0" w:space="0" w:color="auto"/>
            <w:right w:val="none" w:sz="0" w:space="0" w:color="auto"/>
          </w:divBdr>
        </w:div>
        <w:div w:id="204412210">
          <w:marLeft w:val="0"/>
          <w:marRight w:val="0"/>
          <w:marTop w:val="0"/>
          <w:marBottom w:val="0"/>
          <w:divBdr>
            <w:top w:val="none" w:sz="0" w:space="0" w:color="auto"/>
            <w:left w:val="none" w:sz="0" w:space="0" w:color="auto"/>
            <w:bottom w:val="none" w:sz="0" w:space="0" w:color="auto"/>
            <w:right w:val="none" w:sz="0" w:space="0" w:color="auto"/>
          </w:divBdr>
        </w:div>
        <w:div w:id="204413032">
          <w:marLeft w:val="0"/>
          <w:marRight w:val="0"/>
          <w:marTop w:val="0"/>
          <w:marBottom w:val="63"/>
          <w:divBdr>
            <w:top w:val="none" w:sz="0" w:space="0" w:color="auto"/>
            <w:left w:val="none" w:sz="0" w:space="0" w:color="auto"/>
            <w:bottom w:val="none" w:sz="0" w:space="0" w:color="auto"/>
            <w:right w:val="none" w:sz="0" w:space="0" w:color="auto"/>
          </w:divBdr>
        </w:div>
        <w:div w:id="204416372">
          <w:marLeft w:val="0"/>
          <w:marRight w:val="0"/>
          <w:marTop w:val="0"/>
          <w:marBottom w:val="0"/>
          <w:divBdr>
            <w:top w:val="none" w:sz="0" w:space="0" w:color="auto"/>
            <w:left w:val="none" w:sz="0" w:space="0" w:color="auto"/>
            <w:bottom w:val="none" w:sz="0" w:space="0" w:color="auto"/>
            <w:right w:val="none" w:sz="0" w:space="0" w:color="auto"/>
          </w:divBdr>
        </w:div>
        <w:div w:id="204486599">
          <w:marLeft w:val="0"/>
          <w:marRight w:val="0"/>
          <w:marTop w:val="0"/>
          <w:marBottom w:val="0"/>
          <w:divBdr>
            <w:top w:val="none" w:sz="0" w:space="0" w:color="auto"/>
            <w:left w:val="none" w:sz="0" w:space="0" w:color="auto"/>
            <w:bottom w:val="none" w:sz="0" w:space="0" w:color="auto"/>
            <w:right w:val="none" w:sz="0" w:space="0" w:color="auto"/>
          </w:divBdr>
        </w:div>
        <w:div w:id="204561290">
          <w:marLeft w:val="0"/>
          <w:marRight w:val="0"/>
          <w:marTop w:val="0"/>
          <w:marBottom w:val="0"/>
          <w:divBdr>
            <w:top w:val="none" w:sz="0" w:space="0" w:color="auto"/>
            <w:left w:val="none" w:sz="0" w:space="0" w:color="auto"/>
            <w:bottom w:val="none" w:sz="0" w:space="0" w:color="auto"/>
            <w:right w:val="none" w:sz="0" w:space="0" w:color="auto"/>
          </w:divBdr>
          <w:divsChild>
            <w:div w:id="17391416">
              <w:marLeft w:val="0"/>
              <w:marRight w:val="0"/>
              <w:marTop w:val="0"/>
              <w:marBottom w:val="225"/>
              <w:divBdr>
                <w:top w:val="none" w:sz="0" w:space="0" w:color="auto"/>
                <w:left w:val="none" w:sz="0" w:space="0" w:color="auto"/>
                <w:bottom w:val="none" w:sz="0" w:space="0" w:color="auto"/>
                <w:right w:val="none" w:sz="0" w:space="0" w:color="auto"/>
              </w:divBdr>
              <w:divsChild>
                <w:div w:id="643752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566450">
          <w:marLeft w:val="0"/>
          <w:marRight w:val="0"/>
          <w:marTop w:val="0"/>
          <w:marBottom w:val="0"/>
          <w:divBdr>
            <w:top w:val="none" w:sz="0" w:space="0" w:color="auto"/>
            <w:left w:val="none" w:sz="0" w:space="0" w:color="auto"/>
            <w:bottom w:val="none" w:sz="0" w:space="0" w:color="auto"/>
            <w:right w:val="none" w:sz="0" w:space="0" w:color="auto"/>
          </w:divBdr>
        </w:div>
        <w:div w:id="204677250">
          <w:marLeft w:val="0"/>
          <w:marRight w:val="0"/>
          <w:marTop w:val="0"/>
          <w:marBottom w:val="75"/>
          <w:divBdr>
            <w:top w:val="none" w:sz="0" w:space="0" w:color="auto"/>
            <w:left w:val="none" w:sz="0" w:space="0" w:color="auto"/>
            <w:bottom w:val="none" w:sz="0" w:space="0" w:color="auto"/>
            <w:right w:val="none" w:sz="0" w:space="0" w:color="auto"/>
          </w:divBdr>
        </w:div>
        <w:div w:id="204677738">
          <w:marLeft w:val="0"/>
          <w:marRight w:val="0"/>
          <w:marTop w:val="0"/>
          <w:marBottom w:val="0"/>
          <w:divBdr>
            <w:top w:val="none" w:sz="0" w:space="0" w:color="auto"/>
            <w:left w:val="none" w:sz="0" w:space="0" w:color="auto"/>
            <w:bottom w:val="none" w:sz="0" w:space="0" w:color="auto"/>
            <w:right w:val="none" w:sz="0" w:space="0" w:color="auto"/>
          </w:divBdr>
          <w:divsChild>
            <w:div w:id="613826174">
              <w:marLeft w:val="0"/>
              <w:marRight w:val="0"/>
              <w:marTop w:val="0"/>
              <w:marBottom w:val="0"/>
              <w:divBdr>
                <w:top w:val="none" w:sz="0" w:space="0" w:color="auto"/>
                <w:left w:val="none" w:sz="0" w:space="0" w:color="auto"/>
                <w:bottom w:val="none" w:sz="0" w:space="0" w:color="auto"/>
                <w:right w:val="none" w:sz="0" w:space="0" w:color="auto"/>
              </w:divBdr>
            </w:div>
          </w:divsChild>
        </w:div>
        <w:div w:id="204680291">
          <w:marLeft w:val="0"/>
          <w:marRight w:val="188"/>
          <w:marTop w:val="0"/>
          <w:marBottom w:val="0"/>
          <w:divBdr>
            <w:top w:val="none" w:sz="0" w:space="0" w:color="auto"/>
            <w:left w:val="none" w:sz="0" w:space="0" w:color="auto"/>
            <w:bottom w:val="none" w:sz="0" w:space="0" w:color="auto"/>
            <w:right w:val="none" w:sz="0" w:space="0" w:color="auto"/>
          </w:divBdr>
        </w:div>
        <w:div w:id="20468051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04762054">
          <w:marLeft w:val="0"/>
          <w:marRight w:val="0"/>
          <w:marTop w:val="0"/>
          <w:marBottom w:val="0"/>
          <w:divBdr>
            <w:top w:val="none" w:sz="0" w:space="0" w:color="auto"/>
            <w:left w:val="none" w:sz="0" w:space="0" w:color="auto"/>
            <w:bottom w:val="none" w:sz="0" w:space="0" w:color="auto"/>
            <w:right w:val="none" w:sz="0" w:space="0" w:color="auto"/>
          </w:divBdr>
        </w:div>
        <w:div w:id="204803133">
          <w:marLeft w:val="0"/>
          <w:marRight w:val="0"/>
          <w:marTop w:val="0"/>
          <w:marBottom w:val="0"/>
          <w:divBdr>
            <w:top w:val="none" w:sz="0" w:space="0" w:color="auto"/>
            <w:left w:val="none" w:sz="0" w:space="0" w:color="auto"/>
            <w:bottom w:val="none" w:sz="0" w:space="0" w:color="auto"/>
            <w:right w:val="none" w:sz="0" w:space="0" w:color="auto"/>
          </w:divBdr>
        </w:div>
        <w:div w:id="204832762">
          <w:marLeft w:val="0"/>
          <w:marRight w:val="150"/>
          <w:marTop w:val="0"/>
          <w:marBottom w:val="0"/>
          <w:divBdr>
            <w:top w:val="none" w:sz="0" w:space="0" w:color="auto"/>
            <w:left w:val="none" w:sz="0" w:space="0" w:color="auto"/>
            <w:bottom w:val="none" w:sz="0" w:space="0" w:color="auto"/>
            <w:right w:val="none" w:sz="0" w:space="0" w:color="auto"/>
          </w:divBdr>
        </w:div>
        <w:div w:id="204874618">
          <w:marLeft w:val="0"/>
          <w:marRight w:val="0"/>
          <w:marTop w:val="0"/>
          <w:marBottom w:val="0"/>
          <w:divBdr>
            <w:top w:val="none" w:sz="0" w:space="0" w:color="auto"/>
            <w:left w:val="none" w:sz="0" w:space="0" w:color="auto"/>
            <w:bottom w:val="none" w:sz="0" w:space="0" w:color="auto"/>
            <w:right w:val="none" w:sz="0" w:space="0" w:color="auto"/>
          </w:divBdr>
        </w:div>
        <w:div w:id="204875804">
          <w:marLeft w:val="0"/>
          <w:marRight w:val="0"/>
          <w:marTop w:val="0"/>
          <w:marBottom w:val="150"/>
          <w:divBdr>
            <w:top w:val="none" w:sz="0" w:space="0" w:color="auto"/>
            <w:left w:val="none" w:sz="0" w:space="0" w:color="auto"/>
            <w:bottom w:val="none" w:sz="0" w:space="0" w:color="auto"/>
            <w:right w:val="none" w:sz="0" w:space="0" w:color="auto"/>
          </w:divBdr>
        </w:div>
        <w:div w:id="204878843">
          <w:marLeft w:val="0"/>
          <w:marRight w:val="0"/>
          <w:marTop w:val="0"/>
          <w:marBottom w:val="0"/>
          <w:divBdr>
            <w:top w:val="none" w:sz="0" w:space="0" w:color="auto"/>
            <w:left w:val="none" w:sz="0" w:space="0" w:color="auto"/>
            <w:bottom w:val="none" w:sz="0" w:space="0" w:color="auto"/>
            <w:right w:val="none" w:sz="0" w:space="0" w:color="auto"/>
          </w:divBdr>
        </w:div>
        <w:div w:id="204949980">
          <w:marLeft w:val="-150"/>
          <w:marRight w:val="-150"/>
          <w:marTop w:val="0"/>
          <w:marBottom w:val="0"/>
          <w:divBdr>
            <w:top w:val="none" w:sz="0" w:space="0" w:color="auto"/>
            <w:left w:val="none" w:sz="0" w:space="0" w:color="auto"/>
            <w:bottom w:val="none" w:sz="0" w:space="0" w:color="auto"/>
            <w:right w:val="none" w:sz="0" w:space="0" w:color="auto"/>
          </w:divBdr>
        </w:div>
        <w:div w:id="204996804">
          <w:marLeft w:val="0"/>
          <w:marRight w:val="0"/>
          <w:marTop w:val="0"/>
          <w:marBottom w:val="150"/>
          <w:divBdr>
            <w:top w:val="none" w:sz="0" w:space="0" w:color="auto"/>
            <w:left w:val="none" w:sz="0" w:space="0" w:color="auto"/>
            <w:bottom w:val="none" w:sz="0" w:space="0" w:color="auto"/>
            <w:right w:val="none" w:sz="0" w:space="0" w:color="auto"/>
          </w:divBdr>
        </w:div>
        <w:div w:id="204997309">
          <w:marLeft w:val="-188"/>
          <w:marRight w:val="-188"/>
          <w:marTop w:val="0"/>
          <w:marBottom w:val="0"/>
          <w:divBdr>
            <w:top w:val="none" w:sz="0" w:space="0" w:color="auto"/>
            <w:left w:val="none" w:sz="0" w:space="0" w:color="auto"/>
            <w:bottom w:val="none" w:sz="0" w:space="0" w:color="auto"/>
            <w:right w:val="none" w:sz="0" w:space="0" w:color="auto"/>
          </w:divBdr>
          <w:divsChild>
            <w:div w:id="380523370">
              <w:marLeft w:val="0"/>
              <w:marRight w:val="0"/>
              <w:marTop w:val="0"/>
              <w:marBottom w:val="0"/>
              <w:divBdr>
                <w:top w:val="none" w:sz="0" w:space="0" w:color="auto"/>
                <w:left w:val="none" w:sz="0" w:space="0" w:color="auto"/>
                <w:bottom w:val="none" w:sz="0" w:space="0" w:color="auto"/>
                <w:right w:val="none" w:sz="0" w:space="0" w:color="auto"/>
              </w:divBdr>
            </w:div>
            <w:div w:id="519709538">
              <w:marLeft w:val="1221"/>
              <w:marRight w:val="0"/>
              <w:marTop w:val="0"/>
              <w:marBottom w:val="0"/>
              <w:divBdr>
                <w:top w:val="none" w:sz="0" w:space="0" w:color="auto"/>
                <w:left w:val="none" w:sz="0" w:space="0" w:color="auto"/>
                <w:bottom w:val="none" w:sz="0" w:space="0" w:color="auto"/>
                <w:right w:val="none" w:sz="0" w:space="0" w:color="auto"/>
              </w:divBdr>
              <w:divsChild>
                <w:div w:id="6749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6377">
          <w:marLeft w:val="0"/>
          <w:marRight w:val="0"/>
          <w:marTop w:val="0"/>
          <w:marBottom w:val="0"/>
          <w:divBdr>
            <w:top w:val="single" w:sz="2" w:space="0" w:color="E0E0E0"/>
            <w:left w:val="single" w:sz="2" w:space="0" w:color="E0E0E0"/>
            <w:bottom w:val="single" w:sz="2" w:space="0" w:color="E0E0E0"/>
            <w:right w:val="single" w:sz="2" w:space="0" w:color="E0E0E0"/>
          </w:divBdr>
        </w:div>
        <w:div w:id="205073167">
          <w:marLeft w:val="0"/>
          <w:marRight w:val="0"/>
          <w:marTop w:val="0"/>
          <w:marBottom w:val="0"/>
          <w:divBdr>
            <w:top w:val="none" w:sz="0" w:space="0" w:color="auto"/>
            <w:left w:val="none" w:sz="0" w:space="0" w:color="auto"/>
            <w:bottom w:val="none" w:sz="0" w:space="0" w:color="auto"/>
            <w:right w:val="none" w:sz="0" w:space="0" w:color="auto"/>
          </w:divBdr>
          <w:divsChild>
            <w:div w:id="510342011">
              <w:marLeft w:val="-1002"/>
              <w:marRight w:val="0"/>
              <w:marTop w:val="0"/>
              <w:marBottom w:val="0"/>
              <w:divBdr>
                <w:top w:val="none" w:sz="0" w:space="0" w:color="auto"/>
                <w:left w:val="none" w:sz="0" w:space="0" w:color="auto"/>
                <w:bottom w:val="none" w:sz="0" w:space="0" w:color="auto"/>
                <w:right w:val="none" w:sz="0" w:space="0" w:color="auto"/>
              </w:divBdr>
            </w:div>
          </w:divsChild>
        </w:div>
        <w:div w:id="205141723">
          <w:marLeft w:val="0"/>
          <w:marRight w:val="0"/>
          <w:marTop w:val="376"/>
          <w:marBottom w:val="363"/>
          <w:divBdr>
            <w:top w:val="none" w:sz="0" w:space="0" w:color="auto"/>
            <w:left w:val="none" w:sz="0" w:space="0" w:color="auto"/>
            <w:bottom w:val="none" w:sz="0" w:space="0" w:color="auto"/>
            <w:right w:val="none" w:sz="0" w:space="0" w:color="auto"/>
          </w:divBdr>
          <w:divsChild>
            <w:div w:id="511842029">
              <w:marLeft w:val="0"/>
              <w:marRight w:val="0"/>
              <w:marTop w:val="0"/>
              <w:marBottom w:val="0"/>
              <w:divBdr>
                <w:top w:val="none" w:sz="0" w:space="0" w:color="auto"/>
                <w:left w:val="none" w:sz="0" w:space="0" w:color="auto"/>
                <w:bottom w:val="none" w:sz="0" w:space="0" w:color="auto"/>
                <w:right w:val="none" w:sz="0" w:space="0" w:color="auto"/>
              </w:divBdr>
            </w:div>
          </w:divsChild>
        </w:div>
        <w:div w:id="205147120">
          <w:marLeft w:val="0"/>
          <w:marRight w:val="225"/>
          <w:marTop w:val="0"/>
          <w:marBottom w:val="0"/>
          <w:divBdr>
            <w:top w:val="none" w:sz="0" w:space="0" w:color="auto"/>
            <w:left w:val="none" w:sz="0" w:space="0" w:color="auto"/>
            <w:bottom w:val="none" w:sz="0" w:space="0" w:color="auto"/>
            <w:right w:val="none" w:sz="0" w:space="0" w:color="auto"/>
          </w:divBdr>
        </w:div>
        <w:div w:id="205148162">
          <w:marLeft w:val="0"/>
          <w:marRight w:val="0"/>
          <w:marTop w:val="0"/>
          <w:marBottom w:val="0"/>
          <w:divBdr>
            <w:top w:val="none" w:sz="0" w:space="0" w:color="auto"/>
            <w:left w:val="none" w:sz="0" w:space="0" w:color="auto"/>
            <w:bottom w:val="none" w:sz="0" w:space="0" w:color="auto"/>
            <w:right w:val="none" w:sz="0" w:space="0" w:color="auto"/>
          </w:divBdr>
        </w:div>
        <w:div w:id="205215568">
          <w:marLeft w:val="6"/>
          <w:marRight w:val="0"/>
          <w:marTop w:val="0"/>
          <w:marBottom w:val="0"/>
          <w:divBdr>
            <w:top w:val="none" w:sz="0" w:space="0" w:color="auto"/>
            <w:left w:val="none" w:sz="0" w:space="0" w:color="auto"/>
            <w:bottom w:val="none" w:sz="0" w:space="0" w:color="auto"/>
            <w:right w:val="none" w:sz="0" w:space="0" w:color="auto"/>
          </w:divBdr>
        </w:div>
        <w:div w:id="205220023">
          <w:marLeft w:val="0"/>
          <w:marRight w:val="0"/>
          <w:marTop w:val="0"/>
          <w:marBottom w:val="0"/>
          <w:divBdr>
            <w:top w:val="none" w:sz="0" w:space="0" w:color="auto"/>
            <w:left w:val="none" w:sz="0" w:space="0" w:color="auto"/>
            <w:bottom w:val="none" w:sz="0" w:space="0" w:color="auto"/>
            <w:right w:val="none" w:sz="0" w:space="0" w:color="auto"/>
          </w:divBdr>
        </w:div>
        <w:div w:id="205220253">
          <w:marLeft w:val="15"/>
          <w:marRight w:val="225"/>
          <w:marTop w:val="225"/>
          <w:marBottom w:val="105"/>
          <w:divBdr>
            <w:top w:val="none" w:sz="0" w:space="0" w:color="auto"/>
            <w:left w:val="none" w:sz="0" w:space="0" w:color="auto"/>
            <w:bottom w:val="none" w:sz="0" w:space="0" w:color="auto"/>
            <w:right w:val="none" w:sz="0" w:space="0" w:color="auto"/>
          </w:divBdr>
        </w:div>
        <w:div w:id="205221458">
          <w:marLeft w:val="0"/>
          <w:marRight w:val="0"/>
          <w:marTop w:val="0"/>
          <w:marBottom w:val="0"/>
          <w:divBdr>
            <w:top w:val="none" w:sz="0" w:space="0" w:color="auto"/>
            <w:left w:val="none" w:sz="0" w:space="0" w:color="auto"/>
            <w:bottom w:val="none" w:sz="0" w:space="0" w:color="auto"/>
            <w:right w:val="none" w:sz="0" w:space="0" w:color="auto"/>
          </w:divBdr>
        </w:div>
        <w:div w:id="205262821">
          <w:marLeft w:val="0"/>
          <w:marRight w:val="0"/>
          <w:marTop w:val="0"/>
          <w:marBottom w:val="0"/>
          <w:divBdr>
            <w:top w:val="none" w:sz="0" w:space="0" w:color="auto"/>
            <w:left w:val="none" w:sz="0" w:space="0" w:color="auto"/>
            <w:bottom w:val="none" w:sz="0" w:space="0" w:color="auto"/>
            <w:right w:val="none" w:sz="0" w:space="0" w:color="auto"/>
          </w:divBdr>
        </w:div>
        <w:div w:id="205341976">
          <w:marLeft w:val="0"/>
          <w:marRight w:val="0"/>
          <w:marTop w:val="0"/>
          <w:marBottom w:val="0"/>
          <w:divBdr>
            <w:top w:val="none" w:sz="0" w:space="0" w:color="auto"/>
            <w:left w:val="none" w:sz="0" w:space="0" w:color="auto"/>
            <w:bottom w:val="none" w:sz="0" w:space="0" w:color="auto"/>
            <w:right w:val="none" w:sz="0" w:space="0" w:color="auto"/>
          </w:divBdr>
        </w:div>
        <w:div w:id="205407966">
          <w:marLeft w:val="0"/>
          <w:marRight w:val="0"/>
          <w:marTop w:val="0"/>
          <w:marBottom w:val="125"/>
          <w:divBdr>
            <w:top w:val="none" w:sz="0" w:space="0" w:color="auto"/>
            <w:left w:val="none" w:sz="0" w:space="0" w:color="auto"/>
            <w:bottom w:val="none" w:sz="0" w:space="0" w:color="auto"/>
            <w:right w:val="none" w:sz="0" w:space="0" w:color="auto"/>
          </w:divBdr>
        </w:div>
        <w:div w:id="205411373">
          <w:marLeft w:val="0"/>
          <w:marRight w:val="0"/>
          <w:marTop w:val="0"/>
          <w:marBottom w:val="0"/>
          <w:divBdr>
            <w:top w:val="single" w:sz="2" w:space="0" w:color="E0E0E0"/>
            <w:left w:val="single" w:sz="2" w:space="0" w:color="E0E0E0"/>
            <w:bottom w:val="single" w:sz="2" w:space="0" w:color="E0E0E0"/>
            <w:right w:val="single" w:sz="2" w:space="0" w:color="E0E0E0"/>
          </w:divBdr>
        </w:div>
        <w:div w:id="205412595">
          <w:marLeft w:val="-225"/>
          <w:marRight w:val="-225"/>
          <w:marTop w:val="0"/>
          <w:marBottom w:val="0"/>
          <w:divBdr>
            <w:top w:val="none" w:sz="0" w:space="0" w:color="auto"/>
            <w:left w:val="none" w:sz="0" w:space="0" w:color="auto"/>
            <w:bottom w:val="none" w:sz="0" w:space="0" w:color="auto"/>
            <w:right w:val="none" w:sz="0" w:space="0" w:color="auto"/>
          </w:divBdr>
          <w:divsChild>
            <w:div w:id="669530464">
              <w:marLeft w:val="0"/>
              <w:marRight w:val="0"/>
              <w:marTop w:val="150"/>
              <w:marBottom w:val="0"/>
              <w:divBdr>
                <w:top w:val="none" w:sz="0" w:space="0" w:color="auto"/>
                <w:left w:val="none" w:sz="0" w:space="0" w:color="auto"/>
                <w:bottom w:val="none" w:sz="0" w:space="0" w:color="auto"/>
                <w:right w:val="none" w:sz="0" w:space="0" w:color="auto"/>
              </w:divBdr>
              <w:divsChild>
                <w:div w:id="7364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3577">
          <w:marLeft w:val="0"/>
          <w:marRight w:val="0"/>
          <w:marTop w:val="150"/>
          <w:marBottom w:val="0"/>
          <w:divBdr>
            <w:top w:val="none" w:sz="0" w:space="0" w:color="auto"/>
            <w:left w:val="none" w:sz="0" w:space="0" w:color="auto"/>
            <w:bottom w:val="none" w:sz="0" w:space="0" w:color="auto"/>
            <w:right w:val="none" w:sz="0" w:space="0" w:color="auto"/>
          </w:divBdr>
        </w:div>
        <w:div w:id="205526277">
          <w:marLeft w:val="-225"/>
          <w:marRight w:val="-225"/>
          <w:marTop w:val="0"/>
          <w:marBottom w:val="0"/>
          <w:divBdr>
            <w:top w:val="none" w:sz="0" w:space="0" w:color="auto"/>
            <w:left w:val="none" w:sz="0" w:space="0" w:color="auto"/>
            <w:bottom w:val="none" w:sz="0" w:space="0" w:color="auto"/>
            <w:right w:val="none" w:sz="0" w:space="0" w:color="auto"/>
          </w:divBdr>
          <w:divsChild>
            <w:div w:id="614168821">
              <w:marLeft w:val="0"/>
              <w:marRight w:val="0"/>
              <w:marTop w:val="0"/>
              <w:marBottom w:val="0"/>
              <w:divBdr>
                <w:top w:val="none" w:sz="0" w:space="0" w:color="auto"/>
                <w:left w:val="none" w:sz="0" w:space="0" w:color="auto"/>
                <w:bottom w:val="none" w:sz="0" w:space="0" w:color="auto"/>
                <w:right w:val="none" w:sz="0" w:space="0" w:color="auto"/>
              </w:divBdr>
            </w:div>
          </w:divsChild>
        </w:div>
        <w:div w:id="205527200">
          <w:marLeft w:val="0"/>
          <w:marRight w:val="0"/>
          <w:marTop w:val="0"/>
          <w:marBottom w:val="0"/>
          <w:divBdr>
            <w:top w:val="none" w:sz="0" w:space="0" w:color="auto"/>
            <w:left w:val="none" w:sz="0" w:space="0" w:color="auto"/>
            <w:bottom w:val="none" w:sz="0" w:space="0" w:color="auto"/>
            <w:right w:val="none" w:sz="0" w:space="0" w:color="auto"/>
          </w:divBdr>
          <w:divsChild>
            <w:div w:id="301230326">
              <w:marLeft w:val="0"/>
              <w:marRight w:val="0"/>
              <w:marTop w:val="0"/>
              <w:marBottom w:val="150"/>
              <w:divBdr>
                <w:top w:val="none" w:sz="0" w:space="0" w:color="auto"/>
                <w:left w:val="none" w:sz="0" w:space="0" w:color="auto"/>
                <w:bottom w:val="none" w:sz="0" w:space="0" w:color="auto"/>
                <w:right w:val="none" w:sz="0" w:space="0" w:color="auto"/>
              </w:divBdr>
            </w:div>
          </w:divsChild>
        </w:div>
        <w:div w:id="205527747">
          <w:marLeft w:val="0"/>
          <w:marRight w:val="0"/>
          <w:marTop w:val="0"/>
          <w:marBottom w:val="0"/>
          <w:divBdr>
            <w:top w:val="none" w:sz="0" w:space="0" w:color="auto"/>
            <w:left w:val="none" w:sz="0" w:space="0" w:color="auto"/>
            <w:bottom w:val="none" w:sz="0" w:space="0" w:color="auto"/>
            <w:right w:val="none" w:sz="0" w:space="0" w:color="auto"/>
          </w:divBdr>
          <w:divsChild>
            <w:div w:id="381103311">
              <w:marLeft w:val="0"/>
              <w:marRight w:val="0"/>
              <w:marTop w:val="100"/>
              <w:marBottom w:val="100"/>
              <w:divBdr>
                <w:top w:val="none" w:sz="0" w:space="0" w:color="auto"/>
                <w:left w:val="none" w:sz="0" w:space="0" w:color="auto"/>
                <w:bottom w:val="none" w:sz="0" w:space="0" w:color="auto"/>
                <w:right w:val="none" w:sz="0" w:space="0" w:color="auto"/>
              </w:divBdr>
            </w:div>
          </w:divsChild>
        </w:div>
        <w:div w:id="205534598">
          <w:marLeft w:val="0"/>
          <w:marRight w:val="225"/>
          <w:marTop w:val="0"/>
          <w:marBottom w:val="0"/>
          <w:divBdr>
            <w:top w:val="none" w:sz="0" w:space="0" w:color="auto"/>
            <w:left w:val="none" w:sz="0" w:space="0" w:color="auto"/>
            <w:bottom w:val="none" w:sz="0" w:space="0" w:color="auto"/>
            <w:right w:val="none" w:sz="0" w:space="0" w:color="auto"/>
          </w:divBdr>
        </w:div>
        <w:div w:id="205600990">
          <w:marLeft w:val="0"/>
          <w:marRight w:val="0"/>
          <w:marTop w:val="0"/>
          <w:marBottom w:val="0"/>
          <w:divBdr>
            <w:top w:val="none" w:sz="0" w:space="0" w:color="auto"/>
            <w:left w:val="none" w:sz="0" w:space="0" w:color="auto"/>
            <w:bottom w:val="none" w:sz="0" w:space="0" w:color="auto"/>
            <w:right w:val="none" w:sz="0" w:space="0" w:color="auto"/>
          </w:divBdr>
        </w:div>
        <w:div w:id="205677684">
          <w:marLeft w:val="0"/>
          <w:marRight w:val="0"/>
          <w:marTop w:val="0"/>
          <w:marBottom w:val="0"/>
          <w:divBdr>
            <w:top w:val="none" w:sz="0" w:space="0" w:color="auto"/>
            <w:left w:val="none" w:sz="0" w:space="0" w:color="auto"/>
            <w:bottom w:val="none" w:sz="0" w:space="0" w:color="auto"/>
            <w:right w:val="none" w:sz="0" w:space="0" w:color="auto"/>
          </w:divBdr>
          <w:divsChild>
            <w:div w:id="74592757">
              <w:marLeft w:val="0"/>
              <w:marRight w:val="450"/>
              <w:marTop w:val="0"/>
              <w:marBottom w:val="150"/>
              <w:divBdr>
                <w:top w:val="none" w:sz="0" w:space="0" w:color="auto"/>
                <w:left w:val="none" w:sz="0" w:space="0" w:color="auto"/>
                <w:bottom w:val="none" w:sz="0" w:space="0" w:color="auto"/>
                <w:right w:val="none" w:sz="0" w:space="0" w:color="auto"/>
              </w:divBdr>
            </w:div>
          </w:divsChild>
        </w:div>
        <w:div w:id="205723833">
          <w:marLeft w:val="0"/>
          <w:marRight w:val="0"/>
          <w:marTop w:val="0"/>
          <w:marBottom w:val="240"/>
          <w:divBdr>
            <w:top w:val="none" w:sz="0" w:space="0" w:color="auto"/>
            <w:left w:val="none" w:sz="0" w:space="0" w:color="auto"/>
            <w:bottom w:val="none" w:sz="0" w:space="0" w:color="auto"/>
            <w:right w:val="none" w:sz="0" w:space="0" w:color="auto"/>
          </w:divBdr>
        </w:div>
        <w:div w:id="205726094">
          <w:marLeft w:val="0"/>
          <w:marRight w:val="0"/>
          <w:marTop w:val="0"/>
          <w:marBottom w:val="0"/>
          <w:divBdr>
            <w:top w:val="none" w:sz="0" w:space="0" w:color="auto"/>
            <w:left w:val="none" w:sz="0" w:space="0" w:color="auto"/>
            <w:bottom w:val="none" w:sz="0" w:space="0" w:color="auto"/>
            <w:right w:val="none" w:sz="0" w:space="0" w:color="auto"/>
          </w:divBdr>
        </w:div>
        <w:div w:id="205727555">
          <w:marLeft w:val="0"/>
          <w:marRight w:val="0"/>
          <w:marTop w:val="0"/>
          <w:marBottom w:val="240"/>
          <w:divBdr>
            <w:top w:val="none" w:sz="0" w:space="0" w:color="auto"/>
            <w:left w:val="none" w:sz="0" w:space="0" w:color="auto"/>
            <w:bottom w:val="none" w:sz="0" w:space="0" w:color="auto"/>
            <w:right w:val="none" w:sz="0" w:space="0" w:color="auto"/>
          </w:divBdr>
        </w:div>
        <w:div w:id="205878840">
          <w:marLeft w:val="0"/>
          <w:marRight w:val="0"/>
          <w:marTop w:val="0"/>
          <w:marBottom w:val="0"/>
          <w:divBdr>
            <w:top w:val="none" w:sz="0" w:space="0" w:color="auto"/>
            <w:left w:val="none" w:sz="0" w:space="0" w:color="auto"/>
            <w:bottom w:val="none" w:sz="0" w:space="0" w:color="auto"/>
            <w:right w:val="none" w:sz="0" w:space="0" w:color="auto"/>
          </w:divBdr>
        </w:div>
        <w:div w:id="205917975">
          <w:marLeft w:val="0"/>
          <w:marRight w:val="0"/>
          <w:marTop w:val="0"/>
          <w:marBottom w:val="0"/>
          <w:divBdr>
            <w:top w:val="none" w:sz="0" w:space="0" w:color="auto"/>
            <w:left w:val="none" w:sz="0" w:space="0" w:color="auto"/>
            <w:bottom w:val="none" w:sz="0" w:space="0" w:color="auto"/>
            <w:right w:val="none" w:sz="0" w:space="0" w:color="auto"/>
          </w:divBdr>
        </w:div>
        <w:div w:id="205918808">
          <w:marLeft w:val="0"/>
          <w:marRight w:val="0"/>
          <w:marTop w:val="0"/>
          <w:marBottom w:val="0"/>
          <w:divBdr>
            <w:top w:val="none" w:sz="0" w:space="0" w:color="auto"/>
            <w:left w:val="none" w:sz="0" w:space="0" w:color="auto"/>
            <w:bottom w:val="none" w:sz="0" w:space="0" w:color="auto"/>
            <w:right w:val="none" w:sz="0" w:space="0" w:color="auto"/>
          </w:divBdr>
        </w:div>
        <w:div w:id="205919973">
          <w:marLeft w:val="0"/>
          <w:marRight w:val="0"/>
          <w:marTop w:val="0"/>
          <w:marBottom w:val="0"/>
          <w:divBdr>
            <w:top w:val="none" w:sz="0" w:space="0" w:color="auto"/>
            <w:left w:val="none" w:sz="0" w:space="0" w:color="auto"/>
            <w:bottom w:val="none" w:sz="0" w:space="0" w:color="auto"/>
            <w:right w:val="none" w:sz="0" w:space="0" w:color="auto"/>
          </w:divBdr>
        </w:div>
        <w:div w:id="205991305">
          <w:marLeft w:val="0"/>
          <w:marRight w:val="0"/>
          <w:marTop w:val="0"/>
          <w:marBottom w:val="0"/>
          <w:divBdr>
            <w:top w:val="none" w:sz="0" w:space="0" w:color="auto"/>
            <w:left w:val="none" w:sz="0" w:space="0" w:color="auto"/>
            <w:bottom w:val="none" w:sz="0" w:space="0" w:color="auto"/>
            <w:right w:val="none" w:sz="0" w:space="0" w:color="auto"/>
          </w:divBdr>
        </w:div>
        <w:div w:id="205994407">
          <w:marLeft w:val="0"/>
          <w:marRight w:val="0"/>
          <w:marTop w:val="0"/>
          <w:marBottom w:val="0"/>
          <w:divBdr>
            <w:top w:val="none" w:sz="0" w:space="0" w:color="auto"/>
            <w:left w:val="none" w:sz="0" w:space="0" w:color="auto"/>
            <w:bottom w:val="none" w:sz="0" w:space="0" w:color="auto"/>
            <w:right w:val="none" w:sz="0" w:space="0" w:color="auto"/>
          </w:divBdr>
          <w:divsChild>
            <w:div w:id="747387918">
              <w:marLeft w:val="0"/>
              <w:marRight w:val="225"/>
              <w:marTop w:val="0"/>
              <w:marBottom w:val="0"/>
              <w:divBdr>
                <w:top w:val="none" w:sz="0" w:space="0" w:color="auto"/>
                <w:left w:val="none" w:sz="0" w:space="0" w:color="auto"/>
                <w:bottom w:val="none" w:sz="0" w:space="0" w:color="auto"/>
                <w:right w:val="none" w:sz="0" w:space="0" w:color="auto"/>
              </w:divBdr>
            </w:div>
          </w:divsChild>
        </w:div>
        <w:div w:id="205995282">
          <w:marLeft w:val="0"/>
          <w:marRight w:val="0"/>
          <w:marTop w:val="0"/>
          <w:marBottom w:val="0"/>
          <w:divBdr>
            <w:top w:val="none" w:sz="0" w:space="0" w:color="auto"/>
            <w:left w:val="none" w:sz="0" w:space="0" w:color="auto"/>
            <w:bottom w:val="none" w:sz="0" w:space="0" w:color="auto"/>
            <w:right w:val="none" w:sz="0" w:space="0" w:color="auto"/>
          </w:divBdr>
        </w:div>
        <w:div w:id="206070712">
          <w:marLeft w:val="0"/>
          <w:marRight w:val="0"/>
          <w:marTop w:val="0"/>
          <w:marBottom w:val="250"/>
          <w:divBdr>
            <w:top w:val="none" w:sz="0" w:space="0" w:color="auto"/>
            <w:left w:val="none" w:sz="0" w:space="0" w:color="auto"/>
            <w:bottom w:val="none" w:sz="0" w:space="0" w:color="auto"/>
            <w:right w:val="none" w:sz="0" w:space="0" w:color="auto"/>
          </w:divBdr>
        </w:div>
        <w:div w:id="206186174">
          <w:marLeft w:val="-225"/>
          <w:marRight w:val="-225"/>
          <w:marTop w:val="0"/>
          <w:marBottom w:val="0"/>
          <w:divBdr>
            <w:top w:val="none" w:sz="0" w:space="0" w:color="auto"/>
            <w:left w:val="none" w:sz="0" w:space="0" w:color="auto"/>
            <w:bottom w:val="none" w:sz="0" w:space="0" w:color="auto"/>
            <w:right w:val="none" w:sz="0" w:space="0" w:color="auto"/>
          </w:divBdr>
        </w:div>
        <w:div w:id="206261397">
          <w:marLeft w:val="0"/>
          <w:marRight w:val="0"/>
          <w:marTop w:val="0"/>
          <w:marBottom w:val="0"/>
          <w:divBdr>
            <w:top w:val="single" w:sz="6" w:space="0" w:color="999999"/>
            <w:left w:val="single" w:sz="6" w:space="0" w:color="999999"/>
            <w:bottom w:val="single" w:sz="6" w:space="0" w:color="999999"/>
            <w:right w:val="single" w:sz="6" w:space="0" w:color="999999"/>
          </w:divBdr>
        </w:div>
        <w:div w:id="206265136">
          <w:marLeft w:val="0"/>
          <w:marRight w:val="0"/>
          <w:marTop w:val="0"/>
          <w:marBottom w:val="0"/>
          <w:divBdr>
            <w:top w:val="none" w:sz="0" w:space="0" w:color="auto"/>
            <w:left w:val="none" w:sz="0" w:space="0" w:color="auto"/>
            <w:bottom w:val="none" w:sz="0" w:space="0" w:color="auto"/>
            <w:right w:val="none" w:sz="0" w:space="0" w:color="auto"/>
          </w:divBdr>
          <w:divsChild>
            <w:div w:id="687294666">
              <w:marLeft w:val="0"/>
              <w:marRight w:val="0"/>
              <w:marTop w:val="150"/>
              <w:marBottom w:val="150"/>
              <w:divBdr>
                <w:top w:val="none" w:sz="0" w:space="0" w:color="auto"/>
                <w:left w:val="none" w:sz="0" w:space="0" w:color="auto"/>
                <w:bottom w:val="none" w:sz="0" w:space="0" w:color="auto"/>
                <w:right w:val="none" w:sz="0" w:space="0" w:color="auto"/>
              </w:divBdr>
            </w:div>
          </w:divsChild>
        </w:div>
        <w:div w:id="206308461">
          <w:marLeft w:val="0"/>
          <w:marRight w:val="0"/>
          <w:marTop w:val="100"/>
          <w:marBottom w:val="100"/>
          <w:divBdr>
            <w:top w:val="none" w:sz="0" w:space="0" w:color="auto"/>
            <w:left w:val="none" w:sz="0" w:space="0" w:color="auto"/>
            <w:bottom w:val="none" w:sz="0" w:space="0" w:color="auto"/>
            <w:right w:val="none" w:sz="0" w:space="0" w:color="auto"/>
          </w:divBdr>
        </w:div>
        <w:div w:id="206374363">
          <w:marLeft w:val="0"/>
          <w:marRight w:val="0"/>
          <w:marTop w:val="0"/>
          <w:marBottom w:val="150"/>
          <w:divBdr>
            <w:top w:val="none" w:sz="0" w:space="0" w:color="auto"/>
            <w:left w:val="none" w:sz="0" w:space="0" w:color="auto"/>
            <w:bottom w:val="none" w:sz="0" w:space="0" w:color="auto"/>
            <w:right w:val="none" w:sz="0" w:space="0" w:color="auto"/>
          </w:divBdr>
        </w:div>
        <w:div w:id="206374430">
          <w:marLeft w:val="0"/>
          <w:marRight w:val="0"/>
          <w:marTop w:val="0"/>
          <w:marBottom w:val="240"/>
          <w:divBdr>
            <w:top w:val="none" w:sz="0" w:space="0" w:color="auto"/>
            <w:left w:val="none" w:sz="0" w:space="0" w:color="auto"/>
            <w:bottom w:val="none" w:sz="0" w:space="0" w:color="auto"/>
            <w:right w:val="none" w:sz="0" w:space="0" w:color="auto"/>
          </w:divBdr>
        </w:div>
        <w:div w:id="206380283">
          <w:marLeft w:val="0"/>
          <w:marRight w:val="0"/>
          <w:marTop w:val="0"/>
          <w:marBottom w:val="300"/>
          <w:divBdr>
            <w:top w:val="none" w:sz="0" w:space="0" w:color="auto"/>
            <w:left w:val="none" w:sz="0" w:space="0" w:color="auto"/>
            <w:bottom w:val="none" w:sz="0" w:space="0" w:color="auto"/>
            <w:right w:val="none" w:sz="0" w:space="0" w:color="auto"/>
          </w:divBdr>
        </w:div>
        <w:div w:id="206380744">
          <w:marLeft w:val="0"/>
          <w:marRight w:val="0"/>
          <w:marTop w:val="150"/>
          <w:marBottom w:val="150"/>
          <w:divBdr>
            <w:top w:val="none" w:sz="0" w:space="0" w:color="auto"/>
            <w:left w:val="none" w:sz="0" w:space="0" w:color="auto"/>
            <w:bottom w:val="none" w:sz="0" w:space="0" w:color="auto"/>
            <w:right w:val="none" w:sz="0" w:space="0" w:color="auto"/>
          </w:divBdr>
        </w:div>
        <w:div w:id="206531393">
          <w:marLeft w:val="0"/>
          <w:marRight w:val="0"/>
          <w:marTop w:val="0"/>
          <w:marBottom w:val="0"/>
          <w:divBdr>
            <w:top w:val="none" w:sz="0" w:space="0" w:color="auto"/>
            <w:left w:val="none" w:sz="0" w:space="0" w:color="auto"/>
            <w:bottom w:val="none" w:sz="0" w:space="0" w:color="auto"/>
            <w:right w:val="none" w:sz="0" w:space="0" w:color="auto"/>
          </w:divBdr>
        </w:div>
        <w:div w:id="206572804">
          <w:marLeft w:val="0"/>
          <w:marRight w:val="0"/>
          <w:marTop w:val="0"/>
          <w:marBottom w:val="0"/>
          <w:divBdr>
            <w:top w:val="none" w:sz="0" w:space="0" w:color="auto"/>
            <w:left w:val="none" w:sz="0" w:space="0" w:color="auto"/>
            <w:bottom w:val="none" w:sz="0" w:space="0" w:color="auto"/>
            <w:right w:val="none" w:sz="0" w:space="0" w:color="auto"/>
          </w:divBdr>
          <w:divsChild>
            <w:div w:id="81534168">
              <w:marLeft w:val="-225"/>
              <w:marRight w:val="-225"/>
              <w:marTop w:val="0"/>
              <w:marBottom w:val="0"/>
              <w:divBdr>
                <w:top w:val="none" w:sz="0" w:space="0" w:color="auto"/>
                <w:left w:val="none" w:sz="0" w:space="0" w:color="auto"/>
                <w:bottom w:val="none" w:sz="0" w:space="0" w:color="auto"/>
                <w:right w:val="none" w:sz="0" w:space="0" w:color="auto"/>
              </w:divBdr>
            </w:div>
          </w:divsChild>
        </w:div>
        <w:div w:id="206574852">
          <w:marLeft w:val="0"/>
          <w:marRight w:val="0"/>
          <w:marTop w:val="0"/>
          <w:marBottom w:val="0"/>
          <w:divBdr>
            <w:top w:val="none" w:sz="0" w:space="0" w:color="auto"/>
            <w:left w:val="none" w:sz="0" w:space="0" w:color="auto"/>
            <w:bottom w:val="none" w:sz="0" w:space="0" w:color="auto"/>
            <w:right w:val="none" w:sz="0" w:space="0" w:color="auto"/>
          </w:divBdr>
        </w:div>
        <w:div w:id="206600723">
          <w:marLeft w:val="750"/>
          <w:marRight w:val="0"/>
          <w:marTop w:val="0"/>
          <w:marBottom w:val="0"/>
          <w:divBdr>
            <w:top w:val="none" w:sz="0" w:space="0" w:color="auto"/>
            <w:left w:val="none" w:sz="0" w:space="0" w:color="auto"/>
            <w:bottom w:val="none" w:sz="0" w:space="0" w:color="auto"/>
            <w:right w:val="none" w:sz="0" w:space="0" w:color="auto"/>
          </w:divBdr>
          <w:divsChild>
            <w:div w:id="230310763">
              <w:marLeft w:val="15"/>
              <w:marRight w:val="225"/>
              <w:marTop w:val="225"/>
              <w:marBottom w:val="105"/>
              <w:divBdr>
                <w:top w:val="none" w:sz="0" w:space="0" w:color="auto"/>
                <w:left w:val="none" w:sz="0" w:space="0" w:color="auto"/>
                <w:bottom w:val="none" w:sz="0" w:space="0" w:color="auto"/>
                <w:right w:val="none" w:sz="0" w:space="0" w:color="auto"/>
              </w:divBdr>
            </w:div>
          </w:divsChild>
        </w:div>
        <w:div w:id="206643528">
          <w:marLeft w:val="0"/>
          <w:marRight w:val="0"/>
          <w:marTop w:val="0"/>
          <w:marBottom w:val="0"/>
          <w:divBdr>
            <w:top w:val="none" w:sz="0" w:space="0" w:color="auto"/>
            <w:left w:val="none" w:sz="0" w:space="0" w:color="auto"/>
            <w:bottom w:val="none" w:sz="0" w:space="0" w:color="auto"/>
            <w:right w:val="none" w:sz="0" w:space="0" w:color="auto"/>
          </w:divBdr>
          <w:divsChild>
            <w:div w:id="240606747">
              <w:marLeft w:val="0"/>
              <w:marRight w:val="0"/>
              <w:marTop w:val="0"/>
              <w:marBottom w:val="240"/>
              <w:divBdr>
                <w:top w:val="none" w:sz="0" w:space="0" w:color="auto"/>
                <w:left w:val="none" w:sz="0" w:space="0" w:color="auto"/>
                <w:bottom w:val="none" w:sz="0" w:space="0" w:color="auto"/>
                <w:right w:val="none" w:sz="0" w:space="0" w:color="auto"/>
              </w:divBdr>
            </w:div>
            <w:div w:id="292751764">
              <w:marLeft w:val="0"/>
              <w:marRight w:val="0"/>
              <w:marTop w:val="0"/>
              <w:marBottom w:val="240"/>
              <w:divBdr>
                <w:top w:val="none" w:sz="0" w:space="0" w:color="auto"/>
                <w:left w:val="none" w:sz="0" w:space="0" w:color="auto"/>
                <w:bottom w:val="none" w:sz="0" w:space="0" w:color="auto"/>
                <w:right w:val="none" w:sz="0" w:space="0" w:color="auto"/>
              </w:divBdr>
            </w:div>
            <w:div w:id="426317956">
              <w:marLeft w:val="0"/>
              <w:marRight w:val="0"/>
              <w:marTop w:val="0"/>
              <w:marBottom w:val="240"/>
              <w:divBdr>
                <w:top w:val="none" w:sz="0" w:space="0" w:color="auto"/>
                <w:left w:val="none" w:sz="0" w:space="0" w:color="auto"/>
                <w:bottom w:val="none" w:sz="0" w:space="0" w:color="auto"/>
                <w:right w:val="none" w:sz="0" w:space="0" w:color="auto"/>
              </w:divBdr>
            </w:div>
          </w:divsChild>
        </w:div>
        <w:div w:id="206647922">
          <w:marLeft w:val="0"/>
          <w:marRight w:val="1950"/>
          <w:marTop w:val="0"/>
          <w:marBottom w:val="0"/>
          <w:divBdr>
            <w:top w:val="none" w:sz="0" w:space="0" w:color="auto"/>
            <w:left w:val="none" w:sz="0" w:space="0" w:color="auto"/>
            <w:bottom w:val="none" w:sz="0" w:space="0" w:color="auto"/>
            <w:right w:val="none" w:sz="0" w:space="0" w:color="auto"/>
          </w:divBdr>
        </w:div>
        <w:div w:id="206649644">
          <w:marLeft w:val="0"/>
          <w:marRight w:val="0"/>
          <w:marTop w:val="0"/>
          <w:marBottom w:val="0"/>
          <w:divBdr>
            <w:top w:val="none" w:sz="0" w:space="0" w:color="auto"/>
            <w:left w:val="none" w:sz="0" w:space="0" w:color="auto"/>
            <w:bottom w:val="none" w:sz="0" w:space="0" w:color="auto"/>
            <w:right w:val="none" w:sz="0" w:space="0" w:color="auto"/>
          </w:divBdr>
          <w:divsChild>
            <w:div w:id="651182021">
              <w:marLeft w:val="0"/>
              <w:marRight w:val="0"/>
              <w:marTop w:val="0"/>
              <w:marBottom w:val="0"/>
              <w:divBdr>
                <w:top w:val="none" w:sz="0" w:space="0" w:color="auto"/>
                <w:left w:val="none" w:sz="0" w:space="0" w:color="auto"/>
                <w:bottom w:val="none" w:sz="0" w:space="0" w:color="auto"/>
                <w:right w:val="none" w:sz="0" w:space="0" w:color="auto"/>
              </w:divBdr>
              <w:divsChild>
                <w:div w:id="5637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358">
          <w:marLeft w:val="0"/>
          <w:marRight w:val="0"/>
          <w:marTop w:val="0"/>
          <w:marBottom w:val="0"/>
          <w:divBdr>
            <w:top w:val="none" w:sz="0" w:space="0" w:color="auto"/>
            <w:left w:val="none" w:sz="0" w:space="0" w:color="auto"/>
            <w:bottom w:val="none" w:sz="0" w:space="0" w:color="auto"/>
            <w:right w:val="none" w:sz="0" w:space="0" w:color="auto"/>
          </w:divBdr>
        </w:div>
        <w:div w:id="206651919">
          <w:marLeft w:val="0"/>
          <w:marRight w:val="0"/>
          <w:marTop w:val="0"/>
          <w:marBottom w:val="0"/>
          <w:divBdr>
            <w:top w:val="none" w:sz="0" w:space="0" w:color="auto"/>
            <w:left w:val="none" w:sz="0" w:space="0" w:color="auto"/>
            <w:bottom w:val="none" w:sz="0" w:space="0" w:color="auto"/>
            <w:right w:val="none" w:sz="0" w:space="0" w:color="auto"/>
          </w:divBdr>
        </w:div>
        <w:div w:id="206769813">
          <w:marLeft w:val="626"/>
          <w:marRight w:val="0"/>
          <w:marTop w:val="0"/>
          <w:marBottom w:val="0"/>
          <w:divBdr>
            <w:top w:val="none" w:sz="0" w:space="0" w:color="auto"/>
            <w:left w:val="none" w:sz="0" w:space="0" w:color="auto"/>
            <w:bottom w:val="none" w:sz="0" w:space="0" w:color="auto"/>
            <w:right w:val="none" w:sz="0" w:space="0" w:color="auto"/>
          </w:divBdr>
        </w:div>
        <w:div w:id="206915627">
          <w:marLeft w:val="0"/>
          <w:marRight w:val="0"/>
          <w:marTop w:val="0"/>
          <w:marBottom w:val="300"/>
          <w:divBdr>
            <w:top w:val="none" w:sz="0" w:space="0" w:color="auto"/>
            <w:left w:val="none" w:sz="0" w:space="0" w:color="auto"/>
            <w:bottom w:val="none" w:sz="0" w:space="0" w:color="auto"/>
            <w:right w:val="none" w:sz="0" w:space="0" w:color="auto"/>
          </w:divBdr>
        </w:div>
        <w:div w:id="206920709">
          <w:marLeft w:val="0"/>
          <w:marRight w:val="225"/>
          <w:marTop w:val="0"/>
          <w:marBottom w:val="0"/>
          <w:divBdr>
            <w:top w:val="none" w:sz="0" w:space="0" w:color="auto"/>
            <w:left w:val="none" w:sz="0" w:space="0" w:color="auto"/>
            <w:bottom w:val="none" w:sz="0" w:space="0" w:color="auto"/>
            <w:right w:val="none" w:sz="0" w:space="0" w:color="auto"/>
          </w:divBdr>
        </w:div>
        <w:div w:id="206995234">
          <w:marLeft w:val="0"/>
          <w:marRight w:val="0"/>
          <w:marTop w:val="0"/>
          <w:marBottom w:val="0"/>
          <w:divBdr>
            <w:top w:val="none" w:sz="0" w:space="0" w:color="auto"/>
            <w:left w:val="none" w:sz="0" w:space="0" w:color="auto"/>
            <w:bottom w:val="none" w:sz="0" w:space="0" w:color="auto"/>
            <w:right w:val="none" w:sz="0" w:space="0" w:color="auto"/>
          </w:divBdr>
        </w:div>
        <w:div w:id="207037731">
          <w:marLeft w:val="0"/>
          <w:marRight w:val="0"/>
          <w:marTop w:val="0"/>
          <w:marBottom w:val="240"/>
          <w:divBdr>
            <w:top w:val="none" w:sz="0" w:space="0" w:color="auto"/>
            <w:left w:val="none" w:sz="0" w:space="0" w:color="auto"/>
            <w:bottom w:val="none" w:sz="0" w:space="0" w:color="auto"/>
            <w:right w:val="none" w:sz="0" w:space="0" w:color="auto"/>
          </w:divBdr>
        </w:div>
        <w:div w:id="207038722">
          <w:marLeft w:val="0"/>
          <w:marRight w:val="0"/>
          <w:marTop w:val="0"/>
          <w:marBottom w:val="0"/>
          <w:divBdr>
            <w:top w:val="none" w:sz="0" w:space="0" w:color="auto"/>
            <w:left w:val="none" w:sz="0" w:space="0" w:color="auto"/>
            <w:bottom w:val="none" w:sz="0" w:space="0" w:color="auto"/>
            <w:right w:val="none" w:sz="0" w:space="0" w:color="auto"/>
          </w:divBdr>
          <w:divsChild>
            <w:div w:id="88235725">
              <w:marLeft w:val="0"/>
              <w:marRight w:val="0"/>
              <w:marTop w:val="0"/>
              <w:marBottom w:val="150"/>
              <w:divBdr>
                <w:top w:val="none" w:sz="0" w:space="0" w:color="auto"/>
                <w:left w:val="none" w:sz="0" w:space="0" w:color="auto"/>
                <w:bottom w:val="none" w:sz="0" w:space="0" w:color="auto"/>
                <w:right w:val="none" w:sz="0" w:space="0" w:color="auto"/>
              </w:divBdr>
            </w:div>
          </w:divsChild>
        </w:div>
        <w:div w:id="207180260">
          <w:marLeft w:val="-225"/>
          <w:marRight w:val="-225"/>
          <w:marTop w:val="0"/>
          <w:marBottom w:val="0"/>
          <w:divBdr>
            <w:top w:val="none" w:sz="0" w:space="0" w:color="auto"/>
            <w:left w:val="none" w:sz="0" w:space="0" w:color="auto"/>
            <w:bottom w:val="none" w:sz="0" w:space="0" w:color="auto"/>
            <w:right w:val="none" w:sz="0" w:space="0" w:color="auto"/>
          </w:divBdr>
          <w:divsChild>
            <w:div w:id="164170987">
              <w:marLeft w:val="0"/>
              <w:marRight w:val="0"/>
              <w:marTop w:val="0"/>
              <w:marBottom w:val="0"/>
              <w:divBdr>
                <w:top w:val="none" w:sz="0" w:space="0" w:color="auto"/>
                <w:left w:val="none" w:sz="0" w:space="0" w:color="auto"/>
                <w:bottom w:val="none" w:sz="0" w:space="0" w:color="auto"/>
                <w:right w:val="none" w:sz="0" w:space="0" w:color="auto"/>
              </w:divBdr>
            </w:div>
          </w:divsChild>
        </w:div>
        <w:div w:id="207189113">
          <w:marLeft w:val="0"/>
          <w:marRight w:val="0"/>
          <w:marTop w:val="0"/>
          <w:marBottom w:val="0"/>
          <w:divBdr>
            <w:top w:val="none" w:sz="0" w:space="0" w:color="auto"/>
            <w:left w:val="none" w:sz="0" w:space="0" w:color="auto"/>
            <w:bottom w:val="none" w:sz="0" w:space="0" w:color="auto"/>
            <w:right w:val="none" w:sz="0" w:space="0" w:color="auto"/>
          </w:divBdr>
        </w:div>
        <w:div w:id="207228911">
          <w:marLeft w:val="0"/>
          <w:marRight w:val="0"/>
          <w:marTop w:val="0"/>
          <w:marBottom w:val="0"/>
          <w:divBdr>
            <w:top w:val="none" w:sz="0" w:space="0" w:color="auto"/>
            <w:left w:val="none" w:sz="0" w:space="0" w:color="auto"/>
            <w:bottom w:val="none" w:sz="0" w:space="0" w:color="auto"/>
            <w:right w:val="none" w:sz="0" w:space="0" w:color="auto"/>
          </w:divBdr>
        </w:div>
        <w:div w:id="207304437">
          <w:marLeft w:val="0"/>
          <w:marRight w:val="0"/>
          <w:marTop w:val="0"/>
          <w:marBottom w:val="0"/>
          <w:divBdr>
            <w:top w:val="none" w:sz="0" w:space="0" w:color="auto"/>
            <w:left w:val="none" w:sz="0" w:space="0" w:color="auto"/>
            <w:bottom w:val="none" w:sz="0" w:space="0" w:color="auto"/>
            <w:right w:val="none" w:sz="0" w:space="0" w:color="auto"/>
          </w:divBdr>
        </w:div>
        <w:div w:id="207377377">
          <w:marLeft w:val="0"/>
          <w:marRight w:val="0"/>
          <w:marTop w:val="0"/>
          <w:marBottom w:val="0"/>
          <w:divBdr>
            <w:top w:val="none" w:sz="0" w:space="0" w:color="auto"/>
            <w:left w:val="none" w:sz="0" w:space="0" w:color="auto"/>
            <w:bottom w:val="none" w:sz="0" w:space="0" w:color="auto"/>
            <w:right w:val="none" w:sz="0" w:space="0" w:color="auto"/>
          </w:divBdr>
        </w:div>
        <w:div w:id="207449896">
          <w:marLeft w:val="0"/>
          <w:marRight w:val="0"/>
          <w:marTop w:val="0"/>
          <w:marBottom w:val="300"/>
          <w:divBdr>
            <w:top w:val="none" w:sz="0" w:space="0" w:color="auto"/>
            <w:left w:val="none" w:sz="0" w:space="0" w:color="auto"/>
            <w:bottom w:val="single" w:sz="6" w:space="5" w:color="000000"/>
            <w:right w:val="none" w:sz="0" w:space="0" w:color="auto"/>
          </w:divBdr>
        </w:div>
        <w:div w:id="207567402">
          <w:marLeft w:val="0"/>
          <w:marRight w:val="0"/>
          <w:marTop w:val="0"/>
          <w:marBottom w:val="0"/>
          <w:divBdr>
            <w:top w:val="none" w:sz="0" w:space="0" w:color="auto"/>
            <w:left w:val="none" w:sz="0" w:space="0" w:color="auto"/>
            <w:bottom w:val="none" w:sz="0" w:space="0" w:color="auto"/>
            <w:right w:val="none" w:sz="0" w:space="0" w:color="auto"/>
          </w:divBdr>
        </w:div>
        <w:div w:id="207567962">
          <w:marLeft w:val="0"/>
          <w:marRight w:val="0"/>
          <w:marTop w:val="0"/>
          <w:marBottom w:val="300"/>
          <w:divBdr>
            <w:top w:val="none" w:sz="0" w:space="0" w:color="auto"/>
            <w:left w:val="none" w:sz="0" w:space="0" w:color="auto"/>
            <w:bottom w:val="none" w:sz="0" w:space="0" w:color="auto"/>
            <w:right w:val="none" w:sz="0" w:space="0" w:color="auto"/>
          </w:divBdr>
        </w:div>
        <w:div w:id="207570195">
          <w:marLeft w:val="0"/>
          <w:marRight w:val="0"/>
          <w:marTop w:val="0"/>
          <w:marBottom w:val="0"/>
          <w:divBdr>
            <w:top w:val="none" w:sz="0" w:space="0" w:color="auto"/>
            <w:left w:val="none" w:sz="0" w:space="0" w:color="auto"/>
            <w:bottom w:val="none" w:sz="0" w:space="0" w:color="auto"/>
            <w:right w:val="none" w:sz="0" w:space="0" w:color="auto"/>
          </w:divBdr>
          <w:divsChild>
            <w:div w:id="187179798">
              <w:marLeft w:val="0"/>
              <w:marRight w:val="0"/>
              <w:marTop w:val="0"/>
              <w:marBottom w:val="0"/>
              <w:divBdr>
                <w:top w:val="none" w:sz="0" w:space="0" w:color="auto"/>
                <w:left w:val="none" w:sz="0" w:space="0" w:color="auto"/>
                <w:bottom w:val="none" w:sz="0" w:space="0" w:color="auto"/>
                <w:right w:val="none" w:sz="0" w:space="0" w:color="auto"/>
              </w:divBdr>
            </w:div>
          </w:divsChild>
        </w:div>
        <w:div w:id="207573503">
          <w:marLeft w:val="0"/>
          <w:marRight w:val="0"/>
          <w:marTop w:val="0"/>
          <w:marBottom w:val="0"/>
          <w:divBdr>
            <w:top w:val="none" w:sz="0" w:space="0" w:color="auto"/>
            <w:left w:val="none" w:sz="0" w:space="0" w:color="auto"/>
            <w:bottom w:val="none" w:sz="0" w:space="0" w:color="auto"/>
            <w:right w:val="none" w:sz="0" w:space="0" w:color="auto"/>
          </w:divBdr>
        </w:div>
        <w:div w:id="207573541">
          <w:marLeft w:val="0"/>
          <w:marRight w:val="0"/>
          <w:marTop w:val="0"/>
          <w:marBottom w:val="0"/>
          <w:divBdr>
            <w:top w:val="none" w:sz="0" w:space="0" w:color="auto"/>
            <w:left w:val="none" w:sz="0" w:space="0" w:color="auto"/>
            <w:bottom w:val="none" w:sz="0" w:space="0" w:color="auto"/>
            <w:right w:val="none" w:sz="0" w:space="0" w:color="auto"/>
          </w:divBdr>
          <w:divsChild>
            <w:div w:id="464351046">
              <w:marLeft w:val="0"/>
              <w:marRight w:val="225"/>
              <w:marTop w:val="0"/>
              <w:marBottom w:val="0"/>
              <w:divBdr>
                <w:top w:val="none" w:sz="0" w:space="0" w:color="auto"/>
                <w:left w:val="none" w:sz="0" w:space="0" w:color="auto"/>
                <w:bottom w:val="none" w:sz="0" w:space="0" w:color="auto"/>
                <w:right w:val="none" w:sz="0" w:space="0" w:color="auto"/>
              </w:divBdr>
            </w:div>
          </w:divsChild>
        </w:div>
        <w:div w:id="207650442">
          <w:marLeft w:val="-225"/>
          <w:marRight w:val="-225"/>
          <w:marTop w:val="0"/>
          <w:marBottom w:val="0"/>
          <w:divBdr>
            <w:top w:val="none" w:sz="0" w:space="0" w:color="auto"/>
            <w:left w:val="none" w:sz="0" w:space="0" w:color="auto"/>
            <w:bottom w:val="none" w:sz="0" w:space="0" w:color="auto"/>
            <w:right w:val="none" w:sz="0" w:space="0" w:color="auto"/>
          </w:divBdr>
          <w:divsChild>
            <w:div w:id="375273369">
              <w:marLeft w:val="1463"/>
              <w:marRight w:val="0"/>
              <w:marTop w:val="0"/>
              <w:marBottom w:val="0"/>
              <w:divBdr>
                <w:top w:val="none" w:sz="0" w:space="0" w:color="auto"/>
                <w:left w:val="none" w:sz="0" w:space="0" w:color="auto"/>
                <w:bottom w:val="none" w:sz="0" w:space="0" w:color="auto"/>
                <w:right w:val="none" w:sz="0" w:space="0" w:color="auto"/>
              </w:divBdr>
            </w:div>
          </w:divsChild>
        </w:div>
        <w:div w:id="207763591">
          <w:marLeft w:val="0"/>
          <w:marRight w:val="0"/>
          <w:marTop w:val="0"/>
          <w:marBottom w:val="0"/>
          <w:divBdr>
            <w:top w:val="none" w:sz="0" w:space="0" w:color="auto"/>
            <w:left w:val="none" w:sz="0" w:space="0" w:color="auto"/>
            <w:bottom w:val="none" w:sz="0" w:space="0" w:color="auto"/>
            <w:right w:val="none" w:sz="0" w:space="0" w:color="auto"/>
          </w:divBdr>
        </w:div>
        <w:div w:id="207766841">
          <w:marLeft w:val="-188"/>
          <w:marRight w:val="-188"/>
          <w:marTop w:val="0"/>
          <w:marBottom w:val="0"/>
          <w:divBdr>
            <w:top w:val="none" w:sz="0" w:space="0" w:color="auto"/>
            <w:left w:val="none" w:sz="0" w:space="0" w:color="auto"/>
            <w:bottom w:val="none" w:sz="0" w:space="0" w:color="auto"/>
            <w:right w:val="none" w:sz="0" w:space="0" w:color="auto"/>
          </w:divBdr>
          <w:divsChild>
            <w:div w:id="317736561">
              <w:marLeft w:val="0"/>
              <w:marRight w:val="0"/>
              <w:marTop w:val="0"/>
              <w:marBottom w:val="0"/>
              <w:divBdr>
                <w:top w:val="none" w:sz="0" w:space="0" w:color="auto"/>
                <w:left w:val="none" w:sz="0" w:space="0" w:color="auto"/>
                <w:bottom w:val="none" w:sz="0" w:space="0" w:color="auto"/>
                <w:right w:val="none" w:sz="0" w:space="0" w:color="auto"/>
              </w:divBdr>
            </w:div>
          </w:divsChild>
        </w:div>
        <w:div w:id="207840138">
          <w:marLeft w:val="0"/>
          <w:marRight w:val="0"/>
          <w:marTop w:val="0"/>
          <w:marBottom w:val="0"/>
          <w:divBdr>
            <w:top w:val="none" w:sz="0" w:space="0" w:color="auto"/>
            <w:left w:val="none" w:sz="0" w:space="0" w:color="auto"/>
            <w:bottom w:val="none" w:sz="0" w:space="0" w:color="auto"/>
            <w:right w:val="none" w:sz="0" w:space="0" w:color="auto"/>
          </w:divBdr>
        </w:div>
        <w:div w:id="207844987">
          <w:marLeft w:val="0"/>
          <w:marRight w:val="0"/>
          <w:marTop w:val="0"/>
          <w:marBottom w:val="0"/>
          <w:divBdr>
            <w:top w:val="none" w:sz="0" w:space="0" w:color="auto"/>
            <w:left w:val="none" w:sz="0" w:space="0" w:color="auto"/>
            <w:bottom w:val="none" w:sz="0" w:space="0" w:color="auto"/>
            <w:right w:val="none" w:sz="0" w:space="0" w:color="auto"/>
          </w:divBdr>
        </w:div>
        <w:div w:id="207845099">
          <w:marLeft w:val="-150"/>
          <w:marRight w:val="-150"/>
          <w:marTop w:val="0"/>
          <w:marBottom w:val="0"/>
          <w:divBdr>
            <w:top w:val="none" w:sz="0" w:space="0" w:color="auto"/>
            <w:left w:val="none" w:sz="0" w:space="0" w:color="auto"/>
            <w:bottom w:val="none" w:sz="0" w:space="0" w:color="auto"/>
            <w:right w:val="none" w:sz="0" w:space="0" w:color="auto"/>
          </w:divBdr>
        </w:div>
        <w:div w:id="207881329">
          <w:marLeft w:val="0"/>
          <w:marRight w:val="0"/>
          <w:marTop w:val="0"/>
          <w:marBottom w:val="250"/>
          <w:divBdr>
            <w:top w:val="none" w:sz="0" w:space="0" w:color="auto"/>
            <w:left w:val="none" w:sz="0" w:space="0" w:color="auto"/>
            <w:bottom w:val="none" w:sz="0" w:space="0" w:color="auto"/>
            <w:right w:val="none" w:sz="0" w:space="0" w:color="auto"/>
          </w:divBdr>
        </w:div>
        <w:div w:id="207886542">
          <w:marLeft w:val="0"/>
          <w:marRight w:val="225"/>
          <w:marTop w:val="0"/>
          <w:marBottom w:val="0"/>
          <w:divBdr>
            <w:top w:val="none" w:sz="0" w:space="0" w:color="auto"/>
            <w:left w:val="none" w:sz="0" w:space="0" w:color="auto"/>
            <w:bottom w:val="none" w:sz="0" w:space="0" w:color="auto"/>
            <w:right w:val="none" w:sz="0" w:space="0" w:color="auto"/>
          </w:divBdr>
        </w:div>
        <w:div w:id="208033234">
          <w:marLeft w:val="0"/>
          <w:marRight w:val="125"/>
          <w:marTop w:val="0"/>
          <w:marBottom w:val="0"/>
          <w:divBdr>
            <w:top w:val="none" w:sz="0" w:space="0" w:color="auto"/>
            <w:left w:val="none" w:sz="0" w:space="0" w:color="auto"/>
            <w:bottom w:val="none" w:sz="0" w:space="0" w:color="auto"/>
            <w:right w:val="none" w:sz="0" w:space="0" w:color="auto"/>
          </w:divBdr>
        </w:div>
        <w:div w:id="208148698">
          <w:marLeft w:val="0"/>
          <w:marRight w:val="0"/>
          <w:marTop w:val="0"/>
          <w:marBottom w:val="0"/>
          <w:divBdr>
            <w:top w:val="none" w:sz="0" w:space="0" w:color="auto"/>
            <w:left w:val="none" w:sz="0" w:space="0" w:color="auto"/>
            <w:bottom w:val="none" w:sz="0" w:space="0" w:color="auto"/>
            <w:right w:val="none" w:sz="0" w:space="0" w:color="auto"/>
          </w:divBdr>
        </w:div>
        <w:div w:id="20815124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784612">
              <w:marLeft w:val="0"/>
              <w:marRight w:val="0"/>
              <w:marTop w:val="0"/>
              <w:marBottom w:val="0"/>
              <w:divBdr>
                <w:top w:val="single" w:sz="6" w:space="0" w:color="999999"/>
                <w:left w:val="single" w:sz="6" w:space="0" w:color="999999"/>
                <w:bottom w:val="single" w:sz="6" w:space="0" w:color="999999"/>
                <w:right w:val="single" w:sz="6" w:space="0" w:color="999999"/>
              </w:divBdr>
            </w:div>
            <w:div w:id="192573027">
              <w:marLeft w:val="0"/>
              <w:marRight w:val="0"/>
              <w:marTop w:val="0"/>
              <w:marBottom w:val="0"/>
              <w:divBdr>
                <w:top w:val="single" w:sz="6" w:space="0" w:color="999999"/>
                <w:left w:val="single" w:sz="6" w:space="0" w:color="999999"/>
                <w:bottom w:val="single" w:sz="6" w:space="0" w:color="999999"/>
                <w:right w:val="single" w:sz="6" w:space="0" w:color="999999"/>
              </w:divBdr>
            </w:div>
            <w:div w:id="319044159">
              <w:marLeft w:val="0"/>
              <w:marRight w:val="0"/>
              <w:marTop w:val="0"/>
              <w:marBottom w:val="0"/>
              <w:divBdr>
                <w:top w:val="single" w:sz="6" w:space="0" w:color="999999"/>
                <w:left w:val="single" w:sz="6" w:space="0" w:color="999999"/>
                <w:bottom w:val="single" w:sz="6" w:space="0" w:color="999999"/>
                <w:right w:val="single" w:sz="6" w:space="0" w:color="999999"/>
              </w:divBdr>
            </w:div>
            <w:div w:id="353851832">
              <w:marLeft w:val="0"/>
              <w:marRight w:val="0"/>
              <w:marTop w:val="0"/>
              <w:marBottom w:val="0"/>
              <w:divBdr>
                <w:top w:val="single" w:sz="6" w:space="0" w:color="999999"/>
                <w:left w:val="single" w:sz="6" w:space="0" w:color="999999"/>
                <w:bottom w:val="single" w:sz="6" w:space="0" w:color="999999"/>
                <w:right w:val="single" w:sz="6" w:space="0" w:color="999999"/>
              </w:divBdr>
            </w:div>
            <w:div w:id="7738642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8152084">
          <w:marLeft w:val="0"/>
          <w:marRight w:val="0"/>
          <w:marTop w:val="0"/>
          <w:marBottom w:val="300"/>
          <w:divBdr>
            <w:top w:val="none" w:sz="0" w:space="0" w:color="auto"/>
            <w:left w:val="none" w:sz="0" w:space="0" w:color="auto"/>
            <w:bottom w:val="none" w:sz="0" w:space="0" w:color="auto"/>
            <w:right w:val="none" w:sz="0" w:space="0" w:color="auto"/>
          </w:divBdr>
        </w:div>
        <w:div w:id="208227828">
          <w:marLeft w:val="0"/>
          <w:marRight w:val="0"/>
          <w:marTop w:val="0"/>
          <w:marBottom w:val="0"/>
          <w:divBdr>
            <w:top w:val="none" w:sz="0" w:space="0" w:color="auto"/>
            <w:left w:val="none" w:sz="0" w:space="0" w:color="auto"/>
            <w:bottom w:val="none" w:sz="0" w:space="0" w:color="auto"/>
            <w:right w:val="none" w:sz="0" w:space="0" w:color="auto"/>
          </w:divBdr>
        </w:div>
        <w:div w:id="208298280">
          <w:marLeft w:val="-225"/>
          <w:marRight w:val="-225"/>
          <w:marTop w:val="0"/>
          <w:marBottom w:val="0"/>
          <w:divBdr>
            <w:top w:val="none" w:sz="0" w:space="0" w:color="auto"/>
            <w:left w:val="none" w:sz="0" w:space="0" w:color="auto"/>
            <w:bottom w:val="none" w:sz="0" w:space="0" w:color="auto"/>
            <w:right w:val="none" w:sz="0" w:space="0" w:color="auto"/>
          </w:divBdr>
        </w:div>
        <w:div w:id="208302309">
          <w:marLeft w:val="0"/>
          <w:marRight w:val="0"/>
          <w:marTop w:val="0"/>
          <w:marBottom w:val="0"/>
          <w:divBdr>
            <w:top w:val="none" w:sz="0" w:space="0" w:color="auto"/>
            <w:left w:val="none" w:sz="0" w:space="0" w:color="auto"/>
            <w:bottom w:val="none" w:sz="0" w:space="0" w:color="auto"/>
            <w:right w:val="none" w:sz="0" w:space="0" w:color="auto"/>
          </w:divBdr>
          <w:divsChild>
            <w:div w:id="196084887">
              <w:marLeft w:val="0"/>
              <w:marRight w:val="0"/>
              <w:marTop w:val="0"/>
              <w:marBottom w:val="0"/>
              <w:divBdr>
                <w:top w:val="none" w:sz="0" w:space="0" w:color="auto"/>
                <w:left w:val="none" w:sz="0" w:space="0" w:color="auto"/>
                <w:bottom w:val="none" w:sz="0" w:space="0" w:color="auto"/>
                <w:right w:val="none" w:sz="0" w:space="0" w:color="auto"/>
              </w:divBdr>
            </w:div>
          </w:divsChild>
        </w:div>
        <w:div w:id="208340281">
          <w:marLeft w:val="1463"/>
          <w:marRight w:val="0"/>
          <w:marTop w:val="0"/>
          <w:marBottom w:val="0"/>
          <w:divBdr>
            <w:top w:val="none" w:sz="0" w:space="0" w:color="auto"/>
            <w:left w:val="none" w:sz="0" w:space="0" w:color="auto"/>
            <w:bottom w:val="none" w:sz="0" w:space="0" w:color="auto"/>
            <w:right w:val="none" w:sz="0" w:space="0" w:color="auto"/>
          </w:divBdr>
        </w:div>
        <w:div w:id="208343411">
          <w:marLeft w:val="0"/>
          <w:marRight w:val="0"/>
          <w:marTop w:val="0"/>
          <w:marBottom w:val="0"/>
          <w:divBdr>
            <w:top w:val="none" w:sz="0" w:space="0" w:color="auto"/>
            <w:left w:val="none" w:sz="0" w:space="0" w:color="auto"/>
            <w:bottom w:val="none" w:sz="0" w:space="0" w:color="auto"/>
            <w:right w:val="none" w:sz="0" w:space="0" w:color="auto"/>
          </w:divBdr>
        </w:div>
        <w:div w:id="208343868">
          <w:marLeft w:val="0"/>
          <w:marRight w:val="0"/>
          <w:marTop w:val="0"/>
          <w:marBottom w:val="0"/>
          <w:divBdr>
            <w:top w:val="none" w:sz="0" w:space="0" w:color="auto"/>
            <w:left w:val="none" w:sz="0" w:space="0" w:color="auto"/>
            <w:bottom w:val="none" w:sz="0" w:space="0" w:color="auto"/>
            <w:right w:val="none" w:sz="0" w:space="0" w:color="auto"/>
          </w:divBdr>
          <w:divsChild>
            <w:div w:id="784815274">
              <w:marLeft w:val="0"/>
              <w:marRight w:val="0"/>
              <w:marTop w:val="0"/>
              <w:marBottom w:val="0"/>
              <w:divBdr>
                <w:top w:val="none" w:sz="0" w:space="0" w:color="auto"/>
                <w:left w:val="none" w:sz="0" w:space="0" w:color="auto"/>
                <w:bottom w:val="none" w:sz="0" w:space="0" w:color="auto"/>
                <w:right w:val="none" w:sz="0" w:space="0" w:color="auto"/>
              </w:divBdr>
            </w:div>
          </w:divsChild>
        </w:div>
        <w:div w:id="208421368">
          <w:marLeft w:val="0"/>
          <w:marRight w:val="0"/>
          <w:marTop w:val="0"/>
          <w:marBottom w:val="240"/>
          <w:divBdr>
            <w:top w:val="none" w:sz="0" w:space="0" w:color="auto"/>
            <w:left w:val="none" w:sz="0" w:space="0" w:color="auto"/>
            <w:bottom w:val="none" w:sz="0" w:space="0" w:color="auto"/>
            <w:right w:val="none" w:sz="0" w:space="0" w:color="auto"/>
          </w:divBdr>
        </w:div>
        <w:div w:id="208424383">
          <w:marLeft w:val="0"/>
          <w:marRight w:val="0"/>
          <w:marTop w:val="0"/>
          <w:marBottom w:val="0"/>
          <w:divBdr>
            <w:top w:val="none" w:sz="0" w:space="0" w:color="auto"/>
            <w:left w:val="none" w:sz="0" w:space="0" w:color="auto"/>
            <w:bottom w:val="none" w:sz="0" w:space="0" w:color="auto"/>
            <w:right w:val="none" w:sz="0" w:space="0" w:color="auto"/>
          </w:divBdr>
        </w:div>
        <w:div w:id="208492399">
          <w:marLeft w:val="-225"/>
          <w:marRight w:val="-225"/>
          <w:marTop w:val="0"/>
          <w:marBottom w:val="0"/>
          <w:divBdr>
            <w:top w:val="none" w:sz="0" w:space="0" w:color="auto"/>
            <w:left w:val="none" w:sz="0" w:space="0" w:color="auto"/>
            <w:bottom w:val="none" w:sz="0" w:space="0" w:color="auto"/>
            <w:right w:val="none" w:sz="0" w:space="0" w:color="auto"/>
          </w:divBdr>
        </w:div>
        <w:div w:id="208612349">
          <w:marLeft w:val="0"/>
          <w:marRight w:val="0"/>
          <w:marTop w:val="0"/>
          <w:marBottom w:val="240"/>
          <w:divBdr>
            <w:top w:val="none" w:sz="0" w:space="0" w:color="auto"/>
            <w:left w:val="none" w:sz="0" w:space="0" w:color="auto"/>
            <w:bottom w:val="none" w:sz="0" w:space="0" w:color="auto"/>
            <w:right w:val="none" w:sz="0" w:space="0" w:color="auto"/>
          </w:divBdr>
        </w:div>
        <w:div w:id="208686597">
          <w:marLeft w:val="0"/>
          <w:marRight w:val="0"/>
          <w:marTop w:val="450"/>
          <w:marBottom w:val="450"/>
          <w:divBdr>
            <w:top w:val="none" w:sz="0" w:space="0" w:color="auto"/>
            <w:left w:val="none" w:sz="0" w:space="0" w:color="auto"/>
            <w:bottom w:val="none" w:sz="0" w:space="0" w:color="auto"/>
            <w:right w:val="none" w:sz="0" w:space="0" w:color="auto"/>
          </w:divBdr>
        </w:div>
        <w:div w:id="208809500">
          <w:marLeft w:val="250"/>
          <w:marRight w:val="0"/>
          <w:marTop w:val="250"/>
          <w:marBottom w:val="0"/>
          <w:divBdr>
            <w:top w:val="none" w:sz="0" w:space="0" w:color="auto"/>
            <w:left w:val="none" w:sz="0" w:space="0" w:color="auto"/>
            <w:bottom w:val="none" w:sz="0" w:space="0" w:color="auto"/>
            <w:right w:val="none" w:sz="0" w:space="0" w:color="auto"/>
          </w:divBdr>
        </w:div>
        <w:div w:id="208929510">
          <w:marLeft w:val="-150"/>
          <w:marRight w:val="-150"/>
          <w:marTop w:val="0"/>
          <w:marBottom w:val="0"/>
          <w:divBdr>
            <w:top w:val="none" w:sz="0" w:space="0" w:color="auto"/>
            <w:left w:val="none" w:sz="0" w:space="0" w:color="auto"/>
            <w:bottom w:val="none" w:sz="0" w:space="0" w:color="auto"/>
            <w:right w:val="none" w:sz="0" w:space="0" w:color="auto"/>
          </w:divBdr>
          <w:divsChild>
            <w:div w:id="225654027">
              <w:marLeft w:val="0"/>
              <w:marRight w:val="0"/>
              <w:marTop w:val="0"/>
              <w:marBottom w:val="0"/>
              <w:divBdr>
                <w:top w:val="none" w:sz="0" w:space="0" w:color="auto"/>
                <w:left w:val="none" w:sz="0" w:space="0" w:color="auto"/>
                <w:bottom w:val="none" w:sz="0" w:space="0" w:color="auto"/>
                <w:right w:val="none" w:sz="0" w:space="0" w:color="auto"/>
              </w:divBdr>
              <w:divsChild>
                <w:div w:id="285048638">
                  <w:marLeft w:val="-150"/>
                  <w:marRight w:val="-150"/>
                  <w:marTop w:val="0"/>
                  <w:marBottom w:val="0"/>
                  <w:divBdr>
                    <w:top w:val="none" w:sz="0" w:space="0" w:color="auto"/>
                    <w:left w:val="none" w:sz="0" w:space="0" w:color="auto"/>
                    <w:bottom w:val="none" w:sz="0" w:space="0" w:color="auto"/>
                    <w:right w:val="none" w:sz="0" w:space="0" w:color="auto"/>
                  </w:divBdr>
                </w:div>
                <w:div w:id="414716442">
                  <w:marLeft w:val="-150"/>
                  <w:marRight w:val="-150"/>
                  <w:marTop w:val="0"/>
                  <w:marBottom w:val="0"/>
                  <w:divBdr>
                    <w:top w:val="none" w:sz="0" w:space="0" w:color="auto"/>
                    <w:left w:val="none" w:sz="0" w:space="0" w:color="auto"/>
                    <w:bottom w:val="none" w:sz="0" w:space="0" w:color="auto"/>
                    <w:right w:val="none" w:sz="0" w:space="0" w:color="auto"/>
                  </w:divBdr>
                  <w:divsChild>
                    <w:div w:id="7529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3809">
          <w:marLeft w:val="0"/>
          <w:marRight w:val="0"/>
          <w:marTop w:val="0"/>
          <w:marBottom w:val="75"/>
          <w:divBdr>
            <w:top w:val="none" w:sz="0" w:space="0" w:color="auto"/>
            <w:left w:val="none" w:sz="0" w:space="0" w:color="auto"/>
            <w:bottom w:val="none" w:sz="0" w:space="0" w:color="auto"/>
            <w:right w:val="none" w:sz="0" w:space="0" w:color="auto"/>
          </w:divBdr>
        </w:div>
        <w:div w:id="208996901">
          <w:marLeft w:val="0"/>
          <w:marRight w:val="0"/>
          <w:marTop w:val="0"/>
          <w:marBottom w:val="0"/>
          <w:divBdr>
            <w:top w:val="none" w:sz="0" w:space="0" w:color="auto"/>
            <w:left w:val="none" w:sz="0" w:space="0" w:color="auto"/>
            <w:bottom w:val="none" w:sz="0" w:space="0" w:color="auto"/>
            <w:right w:val="none" w:sz="0" w:space="0" w:color="auto"/>
          </w:divBdr>
        </w:div>
        <w:div w:id="209000996">
          <w:marLeft w:val="0"/>
          <w:marRight w:val="0"/>
          <w:marTop w:val="0"/>
          <w:marBottom w:val="0"/>
          <w:divBdr>
            <w:top w:val="single" w:sz="6" w:space="0" w:color="999999"/>
            <w:left w:val="single" w:sz="6" w:space="0" w:color="999999"/>
            <w:bottom w:val="single" w:sz="6" w:space="0" w:color="999999"/>
            <w:right w:val="single" w:sz="6" w:space="0" w:color="999999"/>
          </w:divBdr>
        </w:div>
        <w:div w:id="209078847">
          <w:marLeft w:val="-225"/>
          <w:marRight w:val="-225"/>
          <w:marTop w:val="0"/>
          <w:marBottom w:val="0"/>
          <w:divBdr>
            <w:top w:val="none" w:sz="0" w:space="0" w:color="auto"/>
            <w:left w:val="none" w:sz="0" w:space="0" w:color="auto"/>
            <w:bottom w:val="none" w:sz="0" w:space="0" w:color="auto"/>
            <w:right w:val="none" w:sz="0" w:space="0" w:color="auto"/>
          </w:divBdr>
        </w:div>
        <w:div w:id="209145934">
          <w:marLeft w:val="0"/>
          <w:marRight w:val="0"/>
          <w:marTop w:val="0"/>
          <w:marBottom w:val="0"/>
          <w:divBdr>
            <w:top w:val="none" w:sz="0" w:space="0" w:color="auto"/>
            <w:left w:val="none" w:sz="0" w:space="0" w:color="auto"/>
            <w:bottom w:val="none" w:sz="0" w:space="0" w:color="auto"/>
            <w:right w:val="none" w:sz="0" w:space="0" w:color="auto"/>
          </w:divBdr>
          <w:divsChild>
            <w:div w:id="381952463">
              <w:marLeft w:val="-225"/>
              <w:marRight w:val="-225"/>
              <w:marTop w:val="0"/>
              <w:marBottom w:val="0"/>
              <w:divBdr>
                <w:top w:val="none" w:sz="0" w:space="0" w:color="auto"/>
                <w:left w:val="none" w:sz="0" w:space="0" w:color="auto"/>
                <w:bottom w:val="none" w:sz="0" w:space="0" w:color="auto"/>
                <w:right w:val="none" w:sz="0" w:space="0" w:color="auto"/>
              </w:divBdr>
            </w:div>
          </w:divsChild>
        </w:div>
        <w:div w:id="209152421">
          <w:marLeft w:val="0"/>
          <w:marRight w:val="0"/>
          <w:marTop w:val="375"/>
          <w:marBottom w:val="375"/>
          <w:divBdr>
            <w:top w:val="none" w:sz="0" w:space="0" w:color="auto"/>
            <w:left w:val="none" w:sz="0" w:space="0" w:color="auto"/>
            <w:bottom w:val="none" w:sz="0" w:space="0" w:color="auto"/>
            <w:right w:val="none" w:sz="0" w:space="0" w:color="auto"/>
          </w:divBdr>
          <w:divsChild>
            <w:div w:id="119228268">
              <w:marLeft w:val="0"/>
              <w:marRight w:val="-3225"/>
              <w:marTop w:val="0"/>
              <w:marBottom w:val="0"/>
              <w:divBdr>
                <w:top w:val="none" w:sz="0" w:space="0" w:color="auto"/>
                <w:left w:val="none" w:sz="0" w:space="0" w:color="auto"/>
                <w:bottom w:val="none" w:sz="0" w:space="0" w:color="auto"/>
                <w:right w:val="none" w:sz="0" w:space="0" w:color="auto"/>
              </w:divBdr>
            </w:div>
          </w:divsChild>
        </w:div>
        <w:div w:id="209155607">
          <w:marLeft w:val="0"/>
          <w:marRight w:val="0"/>
          <w:marTop w:val="0"/>
          <w:marBottom w:val="0"/>
          <w:divBdr>
            <w:top w:val="none" w:sz="0" w:space="0" w:color="auto"/>
            <w:left w:val="none" w:sz="0" w:space="0" w:color="auto"/>
            <w:bottom w:val="none" w:sz="0" w:space="0" w:color="auto"/>
            <w:right w:val="none" w:sz="0" w:space="0" w:color="auto"/>
          </w:divBdr>
        </w:div>
        <w:div w:id="209193179">
          <w:marLeft w:val="750"/>
          <w:marRight w:val="1500"/>
          <w:marTop w:val="0"/>
          <w:marBottom w:val="0"/>
          <w:divBdr>
            <w:top w:val="none" w:sz="0" w:space="0" w:color="auto"/>
            <w:left w:val="none" w:sz="0" w:space="0" w:color="auto"/>
            <w:bottom w:val="none" w:sz="0" w:space="0" w:color="auto"/>
            <w:right w:val="none" w:sz="0" w:space="0" w:color="auto"/>
          </w:divBdr>
        </w:div>
        <w:div w:id="209267938">
          <w:marLeft w:val="0"/>
          <w:marRight w:val="0"/>
          <w:marTop w:val="0"/>
          <w:marBottom w:val="240"/>
          <w:divBdr>
            <w:top w:val="none" w:sz="0" w:space="0" w:color="auto"/>
            <w:left w:val="none" w:sz="0" w:space="0" w:color="auto"/>
            <w:bottom w:val="none" w:sz="0" w:space="0" w:color="auto"/>
            <w:right w:val="none" w:sz="0" w:space="0" w:color="auto"/>
          </w:divBdr>
        </w:div>
        <w:div w:id="209341301">
          <w:marLeft w:val="-188"/>
          <w:marRight w:val="-188"/>
          <w:marTop w:val="0"/>
          <w:marBottom w:val="0"/>
          <w:divBdr>
            <w:top w:val="none" w:sz="0" w:space="0" w:color="auto"/>
            <w:left w:val="none" w:sz="0" w:space="0" w:color="auto"/>
            <w:bottom w:val="none" w:sz="0" w:space="0" w:color="auto"/>
            <w:right w:val="none" w:sz="0" w:space="0" w:color="auto"/>
          </w:divBdr>
        </w:div>
        <w:div w:id="209345812">
          <w:marLeft w:val="0"/>
          <w:marRight w:val="0"/>
          <w:marTop w:val="0"/>
          <w:marBottom w:val="0"/>
          <w:divBdr>
            <w:top w:val="none" w:sz="0" w:space="0" w:color="auto"/>
            <w:left w:val="none" w:sz="0" w:space="0" w:color="auto"/>
            <w:bottom w:val="none" w:sz="0" w:space="0" w:color="auto"/>
            <w:right w:val="none" w:sz="0" w:space="0" w:color="auto"/>
          </w:divBdr>
        </w:div>
        <w:div w:id="209419334">
          <w:marLeft w:val="0"/>
          <w:marRight w:val="0"/>
          <w:marTop w:val="0"/>
          <w:marBottom w:val="0"/>
          <w:divBdr>
            <w:top w:val="none" w:sz="0" w:space="0" w:color="auto"/>
            <w:left w:val="none" w:sz="0" w:space="0" w:color="auto"/>
            <w:bottom w:val="none" w:sz="0" w:space="0" w:color="auto"/>
            <w:right w:val="none" w:sz="0" w:space="0" w:color="auto"/>
          </w:divBdr>
        </w:div>
        <w:div w:id="209419601">
          <w:blockQuote w:val="1"/>
          <w:marLeft w:val="0"/>
          <w:marRight w:val="0"/>
          <w:marTop w:val="150"/>
          <w:marBottom w:val="600"/>
          <w:divBdr>
            <w:top w:val="none" w:sz="0" w:space="0" w:color="auto"/>
            <w:left w:val="single" w:sz="12" w:space="15" w:color="ACCE55"/>
            <w:bottom w:val="none" w:sz="0" w:space="0" w:color="auto"/>
            <w:right w:val="none" w:sz="0" w:space="0" w:color="auto"/>
          </w:divBdr>
        </w:div>
        <w:div w:id="209459234">
          <w:marLeft w:val="0"/>
          <w:marRight w:val="0"/>
          <w:marTop w:val="0"/>
          <w:marBottom w:val="0"/>
          <w:divBdr>
            <w:top w:val="none" w:sz="0" w:space="0" w:color="auto"/>
            <w:left w:val="none" w:sz="0" w:space="0" w:color="auto"/>
            <w:bottom w:val="none" w:sz="0" w:space="0" w:color="auto"/>
            <w:right w:val="none" w:sz="0" w:space="0" w:color="auto"/>
          </w:divBdr>
        </w:div>
        <w:div w:id="209460622">
          <w:marLeft w:val="0"/>
          <w:marRight w:val="0"/>
          <w:marTop w:val="0"/>
          <w:marBottom w:val="0"/>
          <w:divBdr>
            <w:top w:val="none" w:sz="0" w:space="0" w:color="auto"/>
            <w:left w:val="none" w:sz="0" w:space="0" w:color="auto"/>
            <w:bottom w:val="none" w:sz="0" w:space="0" w:color="auto"/>
            <w:right w:val="none" w:sz="0" w:space="0" w:color="auto"/>
          </w:divBdr>
        </w:div>
        <w:div w:id="209460988">
          <w:marLeft w:val="-225"/>
          <w:marRight w:val="-225"/>
          <w:marTop w:val="0"/>
          <w:marBottom w:val="0"/>
          <w:divBdr>
            <w:top w:val="none" w:sz="0" w:space="0" w:color="auto"/>
            <w:left w:val="none" w:sz="0" w:space="0" w:color="auto"/>
            <w:bottom w:val="none" w:sz="0" w:space="0" w:color="auto"/>
            <w:right w:val="none" w:sz="0" w:space="0" w:color="auto"/>
          </w:divBdr>
        </w:div>
        <w:div w:id="209464722">
          <w:marLeft w:val="0"/>
          <w:marRight w:val="0"/>
          <w:marTop w:val="0"/>
          <w:marBottom w:val="0"/>
          <w:divBdr>
            <w:top w:val="none" w:sz="0" w:space="0" w:color="auto"/>
            <w:left w:val="none" w:sz="0" w:space="0" w:color="auto"/>
            <w:bottom w:val="none" w:sz="0" w:space="0" w:color="auto"/>
            <w:right w:val="none" w:sz="0" w:space="0" w:color="auto"/>
          </w:divBdr>
        </w:div>
        <w:div w:id="209533039">
          <w:marLeft w:val="0"/>
          <w:marRight w:val="0"/>
          <w:marTop w:val="0"/>
          <w:marBottom w:val="0"/>
          <w:divBdr>
            <w:top w:val="none" w:sz="0" w:space="0" w:color="auto"/>
            <w:left w:val="none" w:sz="0" w:space="0" w:color="auto"/>
            <w:bottom w:val="none" w:sz="0" w:space="0" w:color="auto"/>
            <w:right w:val="none" w:sz="0" w:space="0" w:color="auto"/>
          </w:divBdr>
        </w:div>
        <w:div w:id="209533902">
          <w:marLeft w:val="15"/>
          <w:marRight w:val="225"/>
          <w:marTop w:val="225"/>
          <w:marBottom w:val="105"/>
          <w:divBdr>
            <w:top w:val="none" w:sz="0" w:space="0" w:color="auto"/>
            <w:left w:val="none" w:sz="0" w:space="0" w:color="auto"/>
            <w:bottom w:val="none" w:sz="0" w:space="0" w:color="auto"/>
            <w:right w:val="none" w:sz="0" w:space="0" w:color="auto"/>
          </w:divBdr>
          <w:divsChild>
            <w:div w:id="451092469">
              <w:marLeft w:val="0"/>
              <w:marRight w:val="0"/>
              <w:marTop w:val="0"/>
              <w:marBottom w:val="0"/>
              <w:divBdr>
                <w:top w:val="none" w:sz="0" w:space="0" w:color="auto"/>
                <w:left w:val="none" w:sz="0" w:space="0" w:color="auto"/>
                <w:bottom w:val="none" w:sz="0" w:space="0" w:color="auto"/>
                <w:right w:val="none" w:sz="0" w:space="0" w:color="auto"/>
              </w:divBdr>
            </w:div>
          </w:divsChild>
        </w:div>
        <w:div w:id="209650557">
          <w:marLeft w:val="0"/>
          <w:marRight w:val="0"/>
          <w:marTop w:val="0"/>
          <w:marBottom w:val="0"/>
          <w:divBdr>
            <w:top w:val="none" w:sz="0" w:space="0" w:color="auto"/>
            <w:left w:val="none" w:sz="0" w:space="0" w:color="auto"/>
            <w:bottom w:val="none" w:sz="0" w:space="0" w:color="auto"/>
            <w:right w:val="none" w:sz="0" w:space="0" w:color="auto"/>
          </w:divBdr>
        </w:div>
        <w:div w:id="209731877">
          <w:marLeft w:val="0"/>
          <w:marRight w:val="0"/>
          <w:marTop w:val="0"/>
          <w:marBottom w:val="0"/>
          <w:divBdr>
            <w:top w:val="none" w:sz="0" w:space="0" w:color="auto"/>
            <w:left w:val="none" w:sz="0" w:space="0" w:color="auto"/>
            <w:bottom w:val="none" w:sz="0" w:space="0" w:color="auto"/>
            <w:right w:val="none" w:sz="0" w:space="0" w:color="auto"/>
          </w:divBdr>
          <w:divsChild>
            <w:div w:id="476412109">
              <w:marLeft w:val="0"/>
              <w:marRight w:val="0"/>
              <w:marTop w:val="0"/>
              <w:marBottom w:val="0"/>
              <w:divBdr>
                <w:top w:val="none" w:sz="0" w:space="0" w:color="auto"/>
                <w:left w:val="none" w:sz="0" w:space="0" w:color="auto"/>
                <w:bottom w:val="none" w:sz="0" w:space="0" w:color="auto"/>
                <w:right w:val="none" w:sz="0" w:space="0" w:color="auto"/>
              </w:divBdr>
              <w:divsChild>
                <w:div w:id="503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3151">
          <w:marLeft w:val="0"/>
          <w:marRight w:val="0"/>
          <w:marTop w:val="0"/>
          <w:marBottom w:val="0"/>
          <w:divBdr>
            <w:top w:val="none" w:sz="0" w:space="0" w:color="auto"/>
            <w:left w:val="none" w:sz="0" w:space="0" w:color="auto"/>
            <w:bottom w:val="none" w:sz="0" w:space="0" w:color="auto"/>
            <w:right w:val="none" w:sz="0" w:space="0" w:color="auto"/>
          </w:divBdr>
          <w:divsChild>
            <w:div w:id="182479579">
              <w:marLeft w:val="0"/>
              <w:marRight w:val="0"/>
              <w:marTop w:val="0"/>
              <w:marBottom w:val="0"/>
              <w:divBdr>
                <w:top w:val="none" w:sz="0" w:space="0" w:color="auto"/>
                <w:left w:val="none" w:sz="0" w:space="0" w:color="auto"/>
                <w:bottom w:val="none" w:sz="0" w:space="0" w:color="auto"/>
                <w:right w:val="none" w:sz="0" w:space="0" w:color="auto"/>
              </w:divBdr>
            </w:div>
          </w:divsChild>
        </w:div>
        <w:div w:id="209807178">
          <w:marLeft w:val="0"/>
          <w:marRight w:val="0"/>
          <w:marTop w:val="0"/>
          <w:marBottom w:val="300"/>
          <w:divBdr>
            <w:top w:val="none" w:sz="0" w:space="0" w:color="auto"/>
            <w:left w:val="none" w:sz="0" w:space="0" w:color="auto"/>
            <w:bottom w:val="none" w:sz="0" w:space="0" w:color="auto"/>
            <w:right w:val="none" w:sz="0" w:space="0" w:color="auto"/>
          </w:divBdr>
        </w:div>
        <w:div w:id="209851402">
          <w:marLeft w:val="0"/>
          <w:marRight w:val="0"/>
          <w:marTop w:val="0"/>
          <w:marBottom w:val="240"/>
          <w:divBdr>
            <w:top w:val="none" w:sz="0" w:space="0" w:color="auto"/>
            <w:left w:val="none" w:sz="0" w:space="0" w:color="auto"/>
            <w:bottom w:val="none" w:sz="0" w:space="0" w:color="auto"/>
            <w:right w:val="none" w:sz="0" w:space="0" w:color="auto"/>
          </w:divBdr>
        </w:div>
        <w:div w:id="2099247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0000385">
          <w:marLeft w:val="1463"/>
          <w:marRight w:val="0"/>
          <w:marTop w:val="0"/>
          <w:marBottom w:val="0"/>
          <w:divBdr>
            <w:top w:val="none" w:sz="0" w:space="0" w:color="auto"/>
            <w:left w:val="none" w:sz="0" w:space="0" w:color="auto"/>
            <w:bottom w:val="none" w:sz="0" w:space="0" w:color="auto"/>
            <w:right w:val="none" w:sz="0" w:space="0" w:color="auto"/>
          </w:divBdr>
        </w:div>
        <w:div w:id="210001200">
          <w:marLeft w:val="0"/>
          <w:marRight w:val="0"/>
          <w:marTop w:val="0"/>
          <w:marBottom w:val="0"/>
          <w:divBdr>
            <w:top w:val="none" w:sz="0" w:space="0" w:color="auto"/>
            <w:left w:val="none" w:sz="0" w:space="0" w:color="auto"/>
            <w:bottom w:val="none" w:sz="0" w:space="0" w:color="auto"/>
            <w:right w:val="none" w:sz="0" w:space="0" w:color="auto"/>
          </w:divBdr>
        </w:div>
        <w:div w:id="2100020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10003653">
          <w:marLeft w:val="0"/>
          <w:marRight w:val="0"/>
          <w:marTop w:val="0"/>
          <w:marBottom w:val="0"/>
          <w:divBdr>
            <w:top w:val="none" w:sz="0" w:space="0" w:color="auto"/>
            <w:left w:val="none" w:sz="0" w:space="0" w:color="auto"/>
            <w:bottom w:val="none" w:sz="0" w:space="0" w:color="auto"/>
            <w:right w:val="none" w:sz="0" w:space="0" w:color="auto"/>
          </w:divBdr>
        </w:div>
        <w:div w:id="210045836">
          <w:marLeft w:val="0"/>
          <w:marRight w:val="375"/>
          <w:marTop w:val="0"/>
          <w:marBottom w:val="75"/>
          <w:divBdr>
            <w:top w:val="none" w:sz="0" w:space="0" w:color="auto"/>
            <w:left w:val="none" w:sz="0" w:space="0" w:color="auto"/>
            <w:bottom w:val="none" w:sz="0" w:space="0" w:color="auto"/>
            <w:right w:val="none" w:sz="0" w:space="0" w:color="auto"/>
          </w:divBdr>
        </w:div>
        <w:div w:id="210073690">
          <w:marLeft w:val="1463"/>
          <w:marRight w:val="0"/>
          <w:marTop w:val="0"/>
          <w:marBottom w:val="0"/>
          <w:divBdr>
            <w:top w:val="none" w:sz="0" w:space="0" w:color="auto"/>
            <w:left w:val="none" w:sz="0" w:space="0" w:color="auto"/>
            <w:bottom w:val="none" w:sz="0" w:space="0" w:color="auto"/>
            <w:right w:val="none" w:sz="0" w:space="0" w:color="auto"/>
          </w:divBdr>
        </w:div>
        <w:div w:id="210119740">
          <w:marLeft w:val="0"/>
          <w:marRight w:val="0"/>
          <w:marTop w:val="0"/>
          <w:marBottom w:val="250"/>
          <w:divBdr>
            <w:top w:val="none" w:sz="0" w:space="0" w:color="auto"/>
            <w:left w:val="none" w:sz="0" w:space="0" w:color="auto"/>
            <w:bottom w:val="none" w:sz="0" w:space="0" w:color="auto"/>
            <w:right w:val="none" w:sz="0" w:space="0" w:color="auto"/>
          </w:divBdr>
          <w:divsChild>
            <w:div w:id="133645784">
              <w:marLeft w:val="0"/>
              <w:marRight w:val="0"/>
              <w:marTop w:val="0"/>
              <w:marBottom w:val="0"/>
              <w:divBdr>
                <w:top w:val="none" w:sz="0" w:space="0" w:color="auto"/>
                <w:left w:val="none" w:sz="0" w:space="0" w:color="auto"/>
                <w:bottom w:val="none" w:sz="0" w:space="0" w:color="auto"/>
                <w:right w:val="none" w:sz="0" w:space="0" w:color="auto"/>
              </w:divBdr>
              <w:divsChild>
                <w:div w:id="38386700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0192139">
          <w:marLeft w:val="0"/>
          <w:marRight w:val="0"/>
          <w:marTop w:val="0"/>
          <w:marBottom w:val="0"/>
          <w:divBdr>
            <w:top w:val="none" w:sz="0" w:space="0" w:color="auto"/>
            <w:left w:val="none" w:sz="0" w:space="0" w:color="auto"/>
            <w:bottom w:val="none" w:sz="0" w:space="0" w:color="auto"/>
            <w:right w:val="none" w:sz="0" w:space="0" w:color="auto"/>
          </w:divBdr>
        </w:div>
        <w:div w:id="210194724">
          <w:marLeft w:val="0"/>
          <w:marRight w:val="0"/>
          <w:marTop w:val="0"/>
          <w:marBottom w:val="0"/>
          <w:divBdr>
            <w:top w:val="single" w:sz="2" w:space="0" w:color="E0E0E0"/>
            <w:left w:val="single" w:sz="2" w:space="0" w:color="E0E0E0"/>
            <w:bottom w:val="single" w:sz="2" w:space="0" w:color="E0E0E0"/>
            <w:right w:val="single" w:sz="2" w:space="0" w:color="E0E0E0"/>
          </w:divBdr>
          <w:divsChild>
            <w:div w:id="467742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263515">
          <w:marLeft w:val="0"/>
          <w:marRight w:val="0"/>
          <w:marTop w:val="0"/>
          <w:marBottom w:val="0"/>
          <w:divBdr>
            <w:top w:val="none" w:sz="0" w:space="0" w:color="auto"/>
            <w:left w:val="none" w:sz="0" w:space="0" w:color="auto"/>
            <w:bottom w:val="none" w:sz="0" w:space="0" w:color="auto"/>
            <w:right w:val="none" w:sz="0" w:space="0" w:color="auto"/>
          </w:divBdr>
        </w:div>
        <w:div w:id="210306724">
          <w:marLeft w:val="0"/>
          <w:marRight w:val="0"/>
          <w:marTop w:val="0"/>
          <w:marBottom w:val="0"/>
          <w:divBdr>
            <w:top w:val="none" w:sz="0" w:space="0" w:color="auto"/>
            <w:left w:val="none" w:sz="0" w:space="0" w:color="auto"/>
            <w:bottom w:val="none" w:sz="0" w:space="0" w:color="auto"/>
            <w:right w:val="none" w:sz="0" w:space="0" w:color="auto"/>
          </w:divBdr>
        </w:div>
        <w:div w:id="210311772">
          <w:marLeft w:val="0"/>
          <w:marRight w:val="0"/>
          <w:marTop w:val="0"/>
          <w:marBottom w:val="150"/>
          <w:divBdr>
            <w:top w:val="none" w:sz="0" w:space="0" w:color="auto"/>
            <w:left w:val="none" w:sz="0" w:space="0" w:color="auto"/>
            <w:bottom w:val="none" w:sz="0" w:space="0" w:color="auto"/>
            <w:right w:val="none" w:sz="0" w:space="0" w:color="auto"/>
          </w:divBdr>
        </w:div>
        <w:div w:id="210385819">
          <w:marLeft w:val="0"/>
          <w:marRight w:val="0"/>
          <w:marTop w:val="0"/>
          <w:marBottom w:val="0"/>
          <w:divBdr>
            <w:top w:val="none" w:sz="0" w:space="0" w:color="auto"/>
            <w:left w:val="none" w:sz="0" w:space="0" w:color="auto"/>
            <w:bottom w:val="none" w:sz="0" w:space="0" w:color="auto"/>
            <w:right w:val="none" w:sz="0" w:space="0" w:color="auto"/>
          </w:divBdr>
        </w:div>
        <w:div w:id="210464235">
          <w:marLeft w:val="1463"/>
          <w:marRight w:val="0"/>
          <w:marTop w:val="0"/>
          <w:marBottom w:val="0"/>
          <w:divBdr>
            <w:top w:val="none" w:sz="0" w:space="0" w:color="auto"/>
            <w:left w:val="none" w:sz="0" w:space="0" w:color="auto"/>
            <w:bottom w:val="none" w:sz="0" w:space="0" w:color="auto"/>
            <w:right w:val="none" w:sz="0" w:space="0" w:color="auto"/>
          </w:divBdr>
        </w:div>
        <w:div w:id="210507765">
          <w:marLeft w:val="0"/>
          <w:marRight w:val="0"/>
          <w:marTop w:val="0"/>
          <w:marBottom w:val="63"/>
          <w:divBdr>
            <w:top w:val="none" w:sz="0" w:space="0" w:color="auto"/>
            <w:left w:val="none" w:sz="0" w:space="0" w:color="auto"/>
            <w:bottom w:val="none" w:sz="0" w:space="0" w:color="auto"/>
            <w:right w:val="none" w:sz="0" w:space="0" w:color="auto"/>
          </w:divBdr>
        </w:div>
        <w:div w:id="210577562">
          <w:marLeft w:val="0"/>
          <w:marRight w:val="0"/>
          <w:marTop w:val="125"/>
          <w:marBottom w:val="0"/>
          <w:divBdr>
            <w:top w:val="none" w:sz="0" w:space="0" w:color="auto"/>
            <w:left w:val="none" w:sz="0" w:space="0" w:color="auto"/>
            <w:bottom w:val="none" w:sz="0" w:space="0" w:color="auto"/>
            <w:right w:val="none" w:sz="0" w:space="0" w:color="auto"/>
          </w:divBdr>
        </w:div>
        <w:div w:id="210581564">
          <w:marLeft w:val="0"/>
          <w:marRight w:val="0"/>
          <w:marTop w:val="0"/>
          <w:marBottom w:val="0"/>
          <w:divBdr>
            <w:top w:val="none" w:sz="0" w:space="0" w:color="auto"/>
            <w:left w:val="none" w:sz="0" w:space="0" w:color="auto"/>
            <w:bottom w:val="none" w:sz="0" w:space="0" w:color="auto"/>
            <w:right w:val="none" w:sz="0" w:space="0" w:color="auto"/>
          </w:divBdr>
        </w:div>
        <w:div w:id="210654420">
          <w:marLeft w:val="-225"/>
          <w:marRight w:val="-225"/>
          <w:marTop w:val="0"/>
          <w:marBottom w:val="0"/>
          <w:divBdr>
            <w:top w:val="none" w:sz="0" w:space="0" w:color="auto"/>
            <w:left w:val="none" w:sz="0" w:space="0" w:color="auto"/>
            <w:bottom w:val="none" w:sz="0" w:space="0" w:color="auto"/>
            <w:right w:val="none" w:sz="0" w:space="0" w:color="auto"/>
          </w:divBdr>
          <w:divsChild>
            <w:div w:id="622344783">
              <w:marLeft w:val="0"/>
              <w:marRight w:val="0"/>
              <w:marTop w:val="0"/>
              <w:marBottom w:val="0"/>
              <w:divBdr>
                <w:top w:val="none" w:sz="0" w:space="0" w:color="auto"/>
                <w:left w:val="none" w:sz="0" w:space="0" w:color="auto"/>
                <w:bottom w:val="none" w:sz="0" w:space="0" w:color="auto"/>
                <w:right w:val="none" w:sz="0" w:space="0" w:color="auto"/>
              </w:divBdr>
            </w:div>
          </w:divsChild>
        </w:div>
        <w:div w:id="210725801">
          <w:marLeft w:val="0"/>
          <w:marRight w:val="0"/>
          <w:marTop w:val="0"/>
          <w:marBottom w:val="0"/>
          <w:divBdr>
            <w:top w:val="none" w:sz="0" w:space="0" w:color="auto"/>
            <w:left w:val="none" w:sz="0" w:space="0" w:color="auto"/>
            <w:bottom w:val="none" w:sz="0" w:space="0" w:color="auto"/>
            <w:right w:val="none" w:sz="0" w:space="0" w:color="auto"/>
          </w:divBdr>
        </w:div>
        <w:div w:id="210770583">
          <w:marLeft w:val="0"/>
          <w:marRight w:val="63"/>
          <w:marTop w:val="63"/>
          <w:marBottom w:val="0"/>
          <w:divBdr>
            <w:top w:val="none" w:sz="0" w:space="0" w:color="auto"/>
            <w:left w:val="none" w:sz="0" w:space="0" w:color="auto"/>
            <w:bottom w:val="none" w:sz="0" w:space="0" w:color="auto"/>
            <w:right w:val="none" w:sz="0" w:space="0" w:color="auto"/>
          </w:divBdr>
        </w:div>
        <w:div w:id="210845775">
          <w:marLeft w:val="0"/>
          <w:marRight w:val="0"/>
          <w:marTop w:val="0"/>
          <w:marBottom w:val="0"/>
          <w:divBdr>
            <w:top w:val="none" w:sz="0" w:space="0" w:color="auto"/>
            <w:left w:val="none" w:sz="0" w:space="0" w:color="auto"/>
            <w:bottom w:val="none" w:sz="0" w:space="0" w:color="auto"/>
            <w:right w:val="none" w:sz="0" w:space="0" w:color="auto"/>
          </w:divBdr>
        </w:div>
        <w:div w:id="210848048">
          <w:marLeft w:val="0"/>
          <w:marRight w:val="0"/>
          <w:marTop w:val="0"/>
          <w:marBottom w:val="150"/>
          <w:divBdr>
            <w:top w:val="none" w:sz="0" w:space="0" w:color="auto"/>
            <w:left w:val="none" w:sz="0" w:space="0" w:color="auto"/>
            <w:bottom w:val="none" w:sz="0" w:space="0" w:color="auto"/>
            <w:right w:val="none" w:sz="0" w:space="0" w:color="auto"/>
          </w:divBdr>
          <w:divsChild>
            <w:div w:id="528644295">
              <w:marLeft w:val="0"/>
              <w:marRight w:val="0"/>
              <w:marTop w:val="0"/>
              <w:marBottom w:val="0"/>
              <w:divBdr>
                <w:top w:val="none" w:sz="0" w:space="0" w:color="auto"/>
                <w:left w:val="none" w:sz="0" w:space="0" w:color="auto"/>
                <w:bottom w:val="none" w:sz="0" w:space="0" w:color="auto"/>
                <w:right w:val="none" w:sz="0" w:space="0" w:color="auto"/>
              </w:divBdr>
            </w:div>
          </w:divsChild>
        </w:div>
        <w:div w:id="210848875">
          <w:marLeft w:val="0"/>
          <w:marRight w:val="0"/>
          <w:marTop w:val="0"/>
          <w:marBottom w:val="63"/>
          <w:divBdr>
            <w:top w:val="none" w:sz="0" w:space="0" w:color="auto"/>
            <w:left w:val="none" w:sz="0" w:space="0" w:color="auto"/>
            <w:bottom w:val="none" w:sz="0" w:space="0" w:color="auto"/>
            <w:right w:val="none" w:sz="0" w:space="0" w:color="auto"/>
          </w:divBdr>
        </w:div>
        <w:div w:id="210852349">
          <w:marLeft w:val="0"/>
          <w:marRight w:val="0"/>
          <w:marTop w:val="0"/>
          <w:marBottom w:val="150"/>
          <w:divBdr>
            <w:top w:val="none" w:sz="0" w:space="0" w:color="auto"/>
            <w:left w:val="none" w:sz="0" w:space="0" w:color="auto"/>
            <w:bottom w:val="none" w:sz="0" w:space="0" w:color="auto"/>
            <w:right w:val="none" w:sz="0" w:space="0" w:color="auto"/>
          </w:divBdr>
        </w:div>
        <w:div w:id="210919824">
          <w:marLeft w:val="0"/>
          <w:marRight w:val="0"/>
          <w:marTop w:val="0"/>
          <w:marBottom w:val="0"/>
          <w:divBdr>
            <w:top w:val="none" w:sz="0" w:space="0" w:color="auto"/>
            <w:left w:val="none" w:sz="0" w:space="0" w:color="auto"/>
            <w:bottom w:val="none" w:sz="0" w:space="0" w:color="auto"/>
            <w:right w:val="none" w:sz="0" w:space="0" w:color="auto"/>
          </w:divBdr>
        </w:div>
        <w:div w:id="210923633">
          <w:marLeft w:val="0"/>
          <w:marRight w:val="0"/>
          <w:marTop w:val="0"/>
          <w:marBottom w:val="0"/>
          <w:divBdr>
            <w:top w:val="none" w:sz="0" w:space="0" w:color="auto"/>
            <w:left w:val="none" w:sz="0" w:space="0" w:color="auto"/>
            <w:bottom w:val="none" w:sz="0" w:space="0" w:color="auto"/>
            <w:right w:val="none" w:sz="0" w:space="0" w:color="auto"/>
          </w:divBdr>
        </w:div>
        <w:div w:id="210963909">
          <w:marLeft w:val="0"/>
          <w:marRight w:val="0"/>
          <w:marTop w:val="0"/>
          <w:marBottom w:val="0"/>
          <w:divBdr>
            <w:top w:val="none" w:sz="0" w:space="0" w:color="auto"/>
            <w:left w:val="none" w:sz="0" w:space="0" w:color="auto"/>
            <w:bottom w:val="none" w:sz="0" w:space="0" w:color="auto"/>
            <w:right w:val="none" w:sz="0" w:space="0" w:color="auto"/>
          </w:divBdr>
        </w:div>
        <w:div w:id="210964679">
          <w:marLeft w:val="0"/>
          <w:marRight w:val="0"/>
          <w:marTop w:val="0"/>
          <w:marBottom w:val="0"/>
          <w:divBdr>
            <w:top w:val="none" w:sz="0" w:space="0" w:color="auto"/>
            <w:left w:val="none" w:sz="0" w:space="0" w:color="auto"/>
            <w:bottom w:val="none" w:sz="0" w:space="0" w:color="auto"/>
            <w:right w:val="none" w:sz="0" w:space="0" w:color="auto"/>
          </w:divBdr>
        </w:div>
        <w:div w:id="210968927">
          <w:marLeft w:val="0"/>
          <w:marRight w:val="0"/>
          <w:marTop w:val="0"/>
          <w:marBottom w:val="0"/>
          <w:divBdr>
            <w:top w:val="none" w:sz="0" w:space="0" w:color="auto"/>
            <w:left w:val="none" w:sz="0" w:space="0" w:color="auto"/>
            <w:bottom w:val="none" w:sz="0" w:space="0" w:color="auto"/>
            <w:right w:val="none" w:sz="0" w:space="0" w:color="auto"/>
          </w:divBdr>
          <w:divsChild>
            <w:div w:id="100536361">
              <w:marLeft w:val="0"/>
              <w:marRight w:val="0"/>
              <w:marTop w:val="0"/>
              <w:marBottom w:val="75"/>
              <w:divBdr>
                <w:top w:val="none" w:sz="0" w:space="0" w:color="auto"/>
                <w:left w:val="none" w:sz="0" w:space="0" w:color="auto"/>
                <w:bottom w:val="none" w:sz="0" w:space="0" w:color="auto"/>
                <w:right w:val="none" w:sz="0" w:space="0" w:color="auto"/>
              </w:divBdr>
            </w:div>
          </w:divsChild>
        </w:div>
        <w:div w:id="211039219">
          <w:marLeft w:val="0"/>
          <w:marRight w:val="0"/>
          <w:marTop w:val="0"/>
          <w:marBottom w:val="120"/>
          <w:divBdr>
            <w:top w:val="none" w:sz="0" w:space="0" w:color="auto"/>
            <w:left w:val="none" w:sz="0" w:space="0" w:color="auto"/>
            <w:bottom w:val="none" w:sz="0" w:space="0" w:color="auto"/>
            <w:right w:val="none" w:sz="0" w:space="0" w:color="auto"/>
          </w:divBdr>
        </w:div>
        <w:div w:id="211116381">
          <w:marLeft w:val="0"/>
          <w:marRight w:val="0"/>
          <w:marTop w:val="100"/>
          <w:marBottom w:val="100"/>
          <w:divBdr>
            <w:top w:val="none" w:sz="0" w:space="0" w:color="auto"/>
            <w:left w:val="none" w:sz="0" w:space="0" w:color="auto"/>
            <w:bottom w:val="none" w:sz="0" w:space="0" w:color="auto"/>
            <w:right w:val="none" w:sz="0" w:space="0" w:color="auto"/>
          </w:divBdr>
          <w:divsChild>
            <w:div w:id="97717546">
              <w:marLeft w:val="0"/>
              <w:marRight w:val="0"/>
              <w:marTop w:val="100"/>
              <w:marBottom w:val="100"/>
              <w:divBdr>
                <w:top w:val="none" w:sz="0" w:space="0" w:color="auto"/>
                <w:left w:val="none" w:sz="0" w:space="0" w:color="auto"/>
                <w:bottom w:val="none" w:sz="0" w:space="0" w:color="auto"/>
                <w:right w:val="none" w:sz="0" w:space="0" w:color="auto"/>
              </w:divBdr>
            </w:div>
            <w:div w:id="135729036">
              <w:marLeft w:val="0"/>
              <w:marRight w:val="0"/>
              <w:marTop w:val="100"/>
              <w:marBottom w:val="100"/>
              <w:divBdr>
                <w:top w:val="none" w:sz="0" w:space="0" w:color="auto"/>
                <w:left w:val="none" w:sz="0" w:space="0" w:color="auto"/>
                <w:bottom w:val="none" w:sz="0" w:space="0" w:color="auto"/>
                <w:right w:val="none" w:sz="0" w:space="0" w:color="auto"/>
              </w:divBdr>
            </w:div>
            <w:div w:id="552500159">
              <w:marLeft w:val="0"/>
              <w:marRight w:val="0"/>
              <w:marTop w:val="100"/>
              <w:marBottom w:val="100"/>
              <w:divBdr>
                <w:top w:val="none" w:sz="0" w:space="0" w:color="auto"/>
                <w:left w:val="none" w:sz="0" w:space="0" w:color="auto"/>
                <w:bottom w:val="none" w:sz="0" w:space="0" w:color="auto"/>
                <w:right w:val="none" w:sz="0" w:space="0" w:color="auto"/>
              </w:divBdr>
              <w:divsChild>
                <w:div w:id="1004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946">
          <w:marLeft w:val="0"/>
          <w:marRight w:val="0"/>
          <w:marTop w:val="0"/>
          <w:marBottom w:val="0"/>
          <w:divBdr>
            <w:top w:val="none" w:sz="0" w:space="0" w:color="auto"/>
            <w:left w:val="none" w:sz="0" w:space="0" w:color="auto"/>
            <w:bottom w:val="none" w:sz="0" w:space="0" w:color="auto"/>
            <w:right w:val="none" w:sz="0" w:space="0" w:color="auto"/>
          </w:divBdr>
        </w:div>
        <w:div w:id="211119925">
          <w:marLeft w:val="0"/>
          <w:marRight w:val="0"/>
          <w:marTop w:val="0"/>
          <w:marBottom w:val="0"/>
          <w:divBdr>
            <w:top w:val="none" w:sz="0" w:space="0" w:color="auto"/>
            <w:left w:val="none" w:sz="0" w:space="0" w:color="auto"/>
            <w:bottom w:val="none" w:sz="0" w:space="0" w:color="auto"/>
            <w:right w:val="none" w:sz="0" w:space="0" w:color="auto"/>
          </w:divBdr>
        </w:div>
        <w:div w:id="211162798">
          <w:marLeft w:val="0"/>
          <w:marRight w:val="0"/>
          <w:marTop w:val="0"/>
          <w:marBottom w:val="0"/>
          <w:divBdr>
            <w:top w:val="none" w:sz="0" w:space="0" w:color="auto"/>
            <w:left w:val="none" w:sz="0" w:space="0" w:color="auto"/>
            <w:bottom w:val="none" w:sz="0" w:space="0" w:color="auto"/>
            <w:right w:val="none" w:sz="0" w:space="0" w:color="auto"/>
          </w:divBdr>
        </w:div>
        <w:div w:id="211162987">
          <w:marLeft w:val="1221"/>
          <w:marRight w:val="0"/>
          <w:marTop w:val="0"/>
          <w:marBottom w:val="0"/>
          <w:divBdr>
            <w:top w:val="none" w:sz="0" w:space="0" w:color="auto"/>
            <w:left w:val="none" w:sz="0" w:space="0" w:color="auto"/>
            <w:bottom w:val="none" w:sz="0" w:space="0" w:color="auto"/>
            <w:right w:val="none" w:sz="0" w:space="0" w:color="auto"/>
          </w:divBdr>
          <w:divsChild>
            <w:div w:id="734081875">
              <w:marLeft w:val="0"/>
              <w:marRight w:val="0"/>
              <w:marTop w:val="0"/>
              <w:marBottom w:val="0"/>
              <w:divBdr>
                <w:top w:val="none" w:sz="0" w:space="0" w:color="auto"/>
                <w:left w:val="none" w:sz="0" w:space="0" w:color="auto"/>
                <w:bottom w:val="none" w:sz="0" w:space="0" w:color="auto"/>
                <w:right w:val="none" w:sz="0" w:space="0" w:color="auto"/>
              </w:divBdr>
            </w:div>
          </w:divsChild>
        </w:div>
        <w:div w:id="211187076">
          <w:marLeft w:val="1221"/>
          <w:marRight w:val="0"/>
          <w:marTop w:val="0"/>
          <w:marBottom w:val="0"/>
          <w:divBdr>
            <w:top w:val="none" w:sz="0" w:space="0" w:color="auto"/>
            <w:left w:val="none" w:sz="0" w:space="0" w:color="auto"/>
            <w:bottom w:val="none" w:sz="0" w:space="0" w:color="auto"/>
            <w:right w:val="none" w:sz="0" w:space="0" w:color="auto"/>
          </w:divBdr>
        </w:div>
        <w:div w:id="211238287">
          <w:marLeft w:val="0"/>
          <w:marRight w:val="0"/>
          <w:marTop w:val="150"/>
          <w:marBottom w:val="300"/>
          <w:divBdr>
            <w:top w:val="single" w:sz="6" w:space="11" w:color="EAEAEA"/>
            <w:left w:val="single" w:sz="6" w:space="11" w:color="EAEAEA"/>
            <w:bottom w:val="single" w:sz="6" w:space="11" w:color="EAEAEA"/>
            <w:right w:val="single" w:sz="6" w:space="11" w:color="EAEAEA"/>
          </w:divBdr>
        </w:div>
        <w:div w:id="211355867">
          <w:marLeft w:val="0"/>
          <w:marRight w:val="0"/>
          <w:marTop w:val="0"/>
          <w:marBottom w:val="0"/>
          <w:divBdr>
            <w:top w:val="none" w:sz="0" w:space="0" w:color="auto"/>
            <w:left w:val="none" w:sz="0" w:space="0" w:color="auto"/>
            <w:bottom w:val="none" w:sz="0" w:space="0" w:color="auto"/>
            <w:right w:val="none" w:sz="0" w:space="0" w:color="auto"/>
          </w:divBdr>
        </w:div>
        <w:div w:id="211381120">
          <w:marLeft w:val="-150"/>
          <w:marRight w:val="-150"/>
          <w:marTop w:val="0"/>
          <w:marBottom w:val="0"/>
          <w:divBdr>
            <w:top w:val="none" w:sz="0" w:space="0" w:color="auto"/>
            <w:left w:val="none" w:sz="0" w:space="0" w:color="auto"/>
            <w:bottom w:val="none" w:sz="0" w:space="0" w:color="auto"/>
            <w:right w:val="none" w:sz="0" w:space="0" w:color="auto"/>
          </w:divBdr>
          <w:divsChild>
            <w:div w:id="540019329">
              <w:marLeft w:val="0"/>
              <w:marRight w:val="0"/>
              <w:marTop w:val="0"/>
              <w:marBottom w:val="0"/>
              <w:divBdr>
                <w:top w:val="none" w:sz="0" w:space="0" w:color="auto"/>
                <w:left w:val="none" w:sz="0" w:space="0" w:color="auto"/>
                <w:bottom w:val="none" w:sz="0" w:space="0" w:color="auto"/>
                <w:right w:val="none" w:sz="0" w:space="0" w:color="auto"/>
              </w:divBdr>
            </w:div>
          </w:divsChild>
        </w:div>
        <w:div w:id="211386325">
          <w:marLeft w:val="0"/>
          <w:marRight w:val="0"/>
          <w:marTop w:val="0"/>
          <w:marBottom w:val="300"/>
          <w:divBdr>
            <w:top w:val="none" w:sz="0" w:space="0" w:color="auto"/>
            <w:left w:val="none" w:sz="0" w:space="0" w:color="auto"/>
            <w:bottom w:val="none" w:sz="0" w:space="0" w:color="auto"/>
            <w:right w:val="none" w:sz="0" w:space="0" w:color="auto"/>
          </w:divBdr>
        </w:div>
        <w:div w:id="211422949">
          <w:marLeft w:val="-225"/>
          <w:marRight w:val="-225"/>
          <w:marTop w:val="0"/>
          <w:marBottom w:val="0"/>
          <w:divBdr>
            <w:top w:val="none" w:sz="0" w:space="0" w:color="auto"/>
            <w:left w:val="none" w:sz="0" w:space="0" w:color="auto"/>
            <w:bottom w:val="none" w:sz="0" w:space="0" w:color="auto"/>
            <w:right w:val="none" w:sz="0" w:space="0" w:color="auto"/>
          </w:divBdr>
          <w:divsChild>
            <w:div w:id="192501266">
              <w:marLeft w:val="1463"/>
              <w:marRight w:val="0"/>
              <w:marTop w:val="0"/>
              <w:marBottom w:val="0"/>
              <w:divBdr>
                <w:top w:val="none" w:sz="0" w:space="0" w:color="auto"/>
                <w:left w:val="none" w:sz="0" w:space="0" w:color="auto"/>
                <w:bottom w:val="none" w:sz="0" w:space="0" w:color="auto"/>
                <w:right w:val="none" w:sz="0" w:space="0" w:color="auto"/>
              </w:divBdr>
              <w:divsChild>
                <w:div w:id="2359447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11423684">
          <w:marLeft w:val="0"/>
          <w:marRight w:val="0"/>
          <w:marTop w:val="0"/>
          <w:marBottom w:val="300"/>
          <w:divBdr>
            <w:top w:val="none" w:sz="0" w:space="0" w:color="auto"/>
            <w:left w:val="none" w:sz="0" w:space="0" w:color="auto"/>
            <w:bottom w:val="none" w:sz="0" w:space="0" w:color="auto"/>
            <w:right w:val="none" w:sz="0" w:space="0" w:color="auto"/>
          </w:divBdr>
        </w:div>
        <w:div w:id="211426290">
          <w:marLeft w:val="0"/>
          <w:marRight w:val="0"/>
          <w:marTop w:val="0"/>
          <w:marBottom w:val="0"/>
          <w:divBdr>
            <w:top w:val="none" w:sz="0" w:space="0" w:color="auto"/>
            <w:left w:val="none" w:sz="0" w:space="0" w:color="auto"/>
            <w:bottom w:val="none" w:sz="0" w:space="0" w:color="auto"/>
            <w:right w:val="none" w:sz="0" w:space="0" w:color="auto"/>
          </w:divBdr>
        </w:div>
        <w:div w:id="211504675">
          <w:marLeft w:val="-225"/>
          <w:marRight w:val="-225"/>
          <w:marTop w:val="0"/>
          <w:marBottom w:val="0"/>
          <w:divBdr>
            <w:top w:val="none" w:sz="0" w:space="0" w:color="auto"/>
            <w:left w:val="none" w:sz="0" w:space="0" w:color="auto"/>
            <w:bottom w:val="none" w:sz="0" w:space="0" w:color="auto"/>
            <w:right w:val="none" w:sz="0" w:space="0" w:color="auto"/>
          </w:divBdr>
          <w:divsChild>
            <w:div w:id="185827020">
              <w:marLeft w:val="1463"/>
              <w:marRight w:val="0"/>
              <w:marTop w:val="0"/>
              <w:marBottom w:val="0"/>
              <w:divBdr>
                <w:top w:val="none" w:sz="0" w:space="0" w:color="auto"/>
                <w:left w:val="none" w:sz="0" w:space="0" w:color="auto"/>
                <w:bottom w:val="none" w:sz="0" w:space="0" w:color="auto"/>
                <w:right w:val="none" w:sz="0" w:space="0" w:color="auto"/>
              </w:divBdr>
              <w:divsChild>
                <w:div w:id="1352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951">
          <w:marLeft w:val="0"/>
          <w:marRight w:val="0"/>
          <w:marTop w:val="0"/>
          <w:marBottom w:val="150"/>
          <w:divBdr>
            <w:top w:val="none" w:sz="0" w:space="0" w:color="auto"/>
            <w:left w:val="none" w:sz="0" w:space="0" w:color="auto"/>
            <w:bottom w:val="none" w:sz="0" w:space="0" w:color="auto"/>
            <w:right w:val="none" w:sz="0" w:space="0" w:color="auto"/>
          </w:divBdr>
        </w:div>
        <w:div w:id="211616893">
          <w:marLeft w:val="0"/>
          <w:marRight w:val="0"/>
          <w:marTop w:val="0"/>
          <w:marBottom w:val="0"/>
          <w:divBdr>
            <w:top w:val="single" w:sz="2" w:space="0" w:color="E0E0E0"/>
            <w:left w:val="single" w:sz="2" w:space="0" w:color="E0E0E0"/>
            <w:bottom w:val="single" w:sz="2" w:space="0" w:color="E0E0E0"/>
            <w:right w:val="single" w:sz="2" w:space="0" w:color="E0E0E0"/>
          </w:divBdr>
        </w:div>
        <w:div w:id="211698688">
          <w:marLeft w:val="0"/>
          <w:marRight w:val="0"/>
          <w:marTop w:val="0"/>
          <w:marBottom w:val="0"/>
          <w:divBdr>
            <w:top w:val="none" w:sz="0" w:space="0" w:color="auto"/>
            <w:left w:val="none" w:sz="0" w:space="0" w:color="auto"/>
            <w:bottom w:val="none" w:sz="0" w:space="0" w:color="auto"/>
            <w:right w:val="none" w:sz="0" w:space="0" w:color="auto"/>
          </w:divBdr>
        </w:div>
        <w:div w:id="211699656">
          <w:marLeft w:val="-125"/>
          <w:marRight w:val="-125"/>
          <w:marTop w:val="0"/>
          <w:marBottom w:val="0"/>
          <w:divBdr>
            <w:top w:val="none" w:sz="0" w:space="0" w:color="auto"/>
            <w:left w:val="none" w:sz="0" w:space="0" w:color="auto"/>
            <w:bottom w:val="none" w:sz="0" w:space="0" w:color="auto"/>
            <w:right w:val="none" w:sz="0" w:space="0" w:color="auto"/>
          </w:divBdr>
        </w:div>
        <w:div w:id="211700072">
          <w:marLeft w:val="0"/>
          <w:marRight w:val="0"/>
          <w:marTop w:val="0"/>
          <w:marBottom w:val="0"/>
          <w:divBdr>
            <w:top w:val="none" w:sz="0" w:space="0" w:color="auto"/>
            <w:left w:val="none" w:sz="0" w:space="0" w:color="auto"/>
            <w:bottom w:val="none" w:sz="0" w:space="0" w:color="auto"/>
            <w:right w:val="none" w:sz="0" w:space="0" w:color="auto"/>
          </w:divBdr>
        </w:div>
        <w:div w:id="211775080">
          <w:marLeft w:val="-225"/>
          <w:marRight w:val="-225"/>
          <w:marTop w:val="0"/>
          <w:marBottom w:val="0"/>
          <w:divBdr>
            <w:top w:val="none" w:sz="0" w:space="0" w:color="auto"/>
            <w:left w:val="none" w:sz="0" w:space="0" w:color="auto"/>
            <w:bottom w:val="none" w:sz="0" w:space="0" w:color="auto"/>
            <w:right w:val="none" w:sz="0" w:space="0" w:color="auto"/>
          </w:divBdr>
        </w:div>
        <w:div w:id="211776347">
          <w:marLeft w:val="626"/>
          <w:marRight w:val="1252"/>
          <w:marTop w:val="0"/>
          <w:marBottom w:val="0"/>
          <w:divBdr>
            <w:top w:val="none" w:sz="0" w:space="0" w:color="auto"/>
            <w:left w:val="none" w:sz="0" w:space="0" w:color="auto"/>
            <w:bottom w:val="none" w:sz="0" w:space="0" w:color="auto"/>
            <w:right w:val="none" w:sz="0" w:space="0" w:color="auto"/>
          </w:divBdr>
        </w:div>
        <w:div w:id="211813791">
          <w:marLeft w:val="0"/>
          <w:marRight w:val="0"/>
          <w:marTop w:val="0"/>
          <w:marBottom w:val="150"/>
          <w:divBdr>
            <w:top w:val="none" w:sz="0" w:space="0" w:color="auto"/>
            <w:left w:val="none" w:sz="0" w:space="0" w:color="auto"/>
            <w:bottom w:val="none" w:sz="0" w:space="0" w:color="auto"/>
            <w:right w:val="none" w:sz="0" w:space="0" w:color="auto"/>
          </w:divBdr>
        </w:div>
        <w:div w:id="211817320">
          <w:marLeft w:val="0"/>
          <w:marRight w:val="0"/>
          <w:marTop w:val="150"/>
          <w:marBottom w:val="150"/>
          <w:divBdr>
            <w:top w:val="none" w:sz="0" w:space="0" w:color="auto"/>
            <w:left w:val="none" w:sz="0" w:space="0" w:color="auto"/>
            <w:bottom w:val="none" w:sz="0" w:space="0" w:color="auto"/>
            <w:right w:val="none" w:sz="0" w:space="0" w:color="auto"/>
          </w:divBdr>
        </w:div>
        <w:div w:id="211888020">
          <w:marLeft w:val="0"/>
          <w:marRight w:val="0"/>
          <w:marTop w:val="0"/>
          <w:marBottom w:val="0"/>
          <w:divBdr>
            <w:top w:val="none" w:sz="0" w:space="0" w:color="auto"/>
            <w:left w:val="none" w:sz="0" w:space="0" w:color="auto"/>
            <w:bottom w:val="none" w:sz="0" w:space="0" w:color="auto"/>
            <w:right w:val="none" w:sz="0" w:space="0" w:color="auto"/>
          </w:divBdr>
        </w:div>
        <w:div w:id="211893772">
          <w:marLeft w:val="13"/>
          <w:marRight w:val="188"/>
          <w:marTop w:val="138"/>
          <w:marBottom w:val="88"/>
          <w:divBdr>
            <w:top w:val="none" w:sz="0" w:space="0" w:color="auto"/>
            <w:left w:val="none" w:sz="0" w:space="0" w:color="auto"/>
            <w:bottom w:val="none" w:sz="0" w:space="0" w:color="auto"/>
            <w:right w:val="none" w:sz="0" w:space="0" w:color="auto"/>
          </w:divBdr>
          <w:divsChild>
            <w:div w:id="705134497">
              <w:marLeft w:val="0"/>
              <w:marRight w:val="0"/>
              <w:marTop w:val="0"/>
              <w:marBottom w:val="0"/>
              <w:divBdr>
                <w:top w:val="none" w:sz="0" w:space="0" w:color="auto"/>
                <w:left w:val="none" w:sz="0" w:space="0" w:color="auto"/>
                <w:bottom w:val="none" w:sz="0" w:space="0" w:color="auto"/>
                <w:right w:val="none" w:sz="0" w:space="0" w:color="auto"/>
              </w:divBdr>
            </w:div>
          </w:divsChild>
        </w:div>
        <w:div w:id="211962230">
          <w:marLeft w:val="0"/>
          <w:marRight w:val="0"/>
          <w:marTop w:val="0"/>
          <w:marBottom w:val="0"/>
          <w:divBdr>
            <w:top w:val="none" w:sz="0" w:space="0" w:color="auto"/>
            <w:left w:val="none" w:sz="0" w:space="0" w:color="auto"/>
            <w:bottom w:val="none" w:sz="0" w:space="0" w:color="auto"/>
            <w:right w:val="none" w:sz="0" w:space="0" w:color="auto"/>
          </w:divBdr>
        </w:div>
        <w:div w:id="211964932">
          <w:marLeft w:val="0"/>
          <w:marRight w:val="0"/>
          <w:marTop w:val="0"/>
          <w:marBottom w:val="0"/>
          <w:divBdr>
            <w:top w:val="none" w:sz="0" w:space="0" w:color="auto"/>
            <w:left w:val="none" w:sz="0" w:space="0" w:color="auto"/>
            <w:bottom w:val="none" w:sz="0" w:space="0" w:color="auto"/>
            <w:right w:val="none" w:sz="0" w:space="0" w:color="auto"/>
          </w:divBdr>
        </w:div>
        <w:div w:id="212037049">
          <w:marLeft w:val="0"/>
          <w:marRight w:val="0"/>
          <w:marTop w:val="0"/>
          <w:marBottom w:val="0"/>
          <w:divBdr>
            <w:top w:val="none" w:sz="0" w:space="0" w:color="auto"/>
            <w:left w:val="none" w:sz="0" w:space="0" w:color="auto"/>
            <w:bottom w:val="none" w:sz="0" w:space="0" w:color="auto"/>
            <w:right w:val="none" w:sz="0" w:space="0" w:color="auto"/>
          </w:divBdr>
        </w:div>
        <w:div w:id="212039113">
          <w:marLeft w:val="0"/>
          <w:marRight w:val="0"/>
          <w:marTop w:val="0"/>
          <w:marBottom w:val="0"/>
          <w:divBdr>
            <w:top w:val="single" w:sz="2" w:space="0" w:color="E0E0E0"/>
            <w:left w:val="single" w:sz="2" w:space="0" w:color="E0E0E0"/>
            <w:bottom w:val="single" w:sz="2" w:space="0" w:color="E0E0E0"/>
            <w:right w:val="single" w:sz="2" w:space="0" w:color="E0E0E0"/>
          </w:divBdr>
        </w:div>
        <w:div w:id="212082299">
          <w:marLeft w:val="0"/>
          <w:marRight w:val="0"/>
          <w:marTop w:val="0"/>
          <w:marBottom w:val="0"/>
          <w:divBdr>
            <w:top w:val="none" w:sz="0" w:space="0" w:color="auto"/>
            <w:left w:val="none" w:sz="0" w:space="0" w:color="auto"/>
            <w:bottom w:val="none" w:sz="0" w:space="0" w:color="auto"/>
            <w:right w:val="none" w:sz="0" w:space="0" w:color="auto"/>
          </w:divBdr>
        </w:div>
        <w:div w:id="212082902">
          <w:marLeft w:val="0"/>
          <w:marRight w:val="0"/>
          <w:marTop w:val="0"/>
          <w:marBottom w:val="0"/>
          <w:divBdr>
            <w:top w:val="none" w:sz="0" w:space="0" w:color="auto"/>
            <w:left w:val="none" w:sz="0" w:space="0" w:color="auto"/>
            <w:bottom w:val="none" w:sz="0" w:space="0" w:color="auto"/>
            <w:right w:val="none" w:sz="0" w:space="0" w:color="auto"/>
          </w:divBdr>
        </w:div>
        <w:div w:id="212156682">
          <w:marLeft w:val="0"/>
          <w:marRight w:val="0"/>
          <w:marTop w:val="0"/>
          <w:marBottom w:val="240"/>
          <w:divBdr>
            <w:top w:val="none" w:sz="0" w:space="0" w:color="auto"/>
            <w:left w:val="none" w:sz="0" w:space="0" w:color="auto"/>
            <w:bottom w:val="none" w:sz="0" w:space="0" w:color="auto"/>
            <w:right w:val="none" w:sz="0" w:space="0" w:color="auto"/>
          </w:divBdr>
        </w:div>
        <w:div w:id="212157989">
          <w:marLeft w:val="0"/>
          <w:marRight w:val="0"/>
          <w:marTop w:val="0"/>
          <w:marBottom w:val="0"/>
          <w:divBdr>
            <w:top w:val="none" w:sz="0" w:space="0" w:color="auto"/>
            <w:left w:val="none" w:sz="0" w:space="0" w:color="auto"/>
            <w:bottom w:val="none" w:sz="0" w:space="0" w:color="auto"/>
            <w:right w:val="none" w:sz="0" w:space="0" w:color="auto"/>
          </w:divBdr>
          <w:divsChild>
            <w:div w:id="750663874">
              <w:marLeft w:val="0"/>
              <w:marRight w:val="0"/>
              <w:marTop w:val="0"/>
              <w:marBottom w:val="0"/>
              <w:divBdr>
                <w:top w:val="none" w:sz="0" w:space="0" w:color="auto"/>
                <w:left w:val="none" w:sz="0" w:space="0" w:color="auto"/>
                <w:bottom w:val="none" w:sz="0" w:space="0" w:color="auto"/>
                <w:right w:val="none" w:sz="0" w:space="0" w:color="auto"/>
              </w:divBdr>
              <w:divsChild>
                <w:div w:id="326593828">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 w:id="212229573">
          <w:marLeft w:val="0"/>
          <w:marRight w:val="0"/>
          <w:marTop w:val="0"/>
          <w:marBottom w:val="240"/>
          <w:divBdr>
            <w:top w:val="none" w:sz="0" w:space="0" w:color="auto"/>
            <w:left w:val="none" w:sz="0" w:space="0" w:color="auto"/>
            <w:bottom w:val="none" w:sz="0" w:space="0" w:color="auto"/>
            <w:right w:val="none" w:sz="0" w:space="0" w:color="auto"/>
          </w:divBdr>
        </w:div>
        <w:div w:id="212229602">
          <w:marLeft w:val="0"/>
          <w:marRight w:val="0"/>
          <w:marTop w:val="0"/>
          <w:marBottom w:val="150"/>
          <w:divBdr>
            <w:top w:val="none" w:sz="0" w:space="0" w:color="auto"/>
            <w:left w:val="none" w:sz="0" w:space="0" w:color="auto"/>
            <w:bottom w:val="none" w:sz="0" w:space="0" w:color="auto"/>
            <w:right w:val="none" w:sz="0" w:space="0" w:color="auto"/>
          </w:divBdr>
        </w:div>
        <w:div w:id="212236097">
          <w:marLeft w:val="-150"/>
          <w:marRight w:val="-150"/>
          <w:marTop w:val="0"/>
          <w:marBottom w:val="0"/>
          <w:divBdr>
            <w:top w:val="none" w:sz="0" w:space="0" w:color="auto"/>
            <w:left w:val="none" w:sz="0" w:space="0" w:color="auto"/>
            <w:bottom w:val="none" w:sz="0" w:space="0" w:color="auto"/>
            <w:right w:val="none" w:sz="0" w:space="0" w:color="auto"/>
          </w:divBdr>
          <w:divsChild>
            <w:div w:id="488448953">
              <w:marLeft w:val="0"/>
              <w:marRight w:val="0"/>
              <w:marTop w:val="0"/>
              <w:marBottom w:val="0"/>
              <w:divBdr>
                <w:top w:val="none" w:sz="0" w:space="0" w:color="auto"/>
                <w:left w:val="none" w:sz="0" w:space="0" w:color="auto"/>
                <w:bottom w:val="none" w:sz="0" w:space="0" w:color="auto"/>
                <w:right w:val="none" w:sz="0" w:space="0" w:color="auto"/>
              </w:divBdr>
            </w:div>
            <w:div w:id="590894158">
              <w:marLeft w:val="0"/>
              <w:marRight w:val="0"/>
              <w:marTop w:val="0"/>
              <w:marBottom w:val="0"/>
              <w:divBdr>
                <w:top w:val="none" w:sz="0" w:space="0" w:color="auto"/>
                <w:left w:val="none" w:sz="0" w:space="0" w:color="auto"/>
                <w:bottom w:val="none" w:sz="0" w:space="0" w:color="auto"/>
                <w:right w:val="none" w:sz="0" w:space="0" w:color="auto"/>
              </w:divBdr>
              <w:divsChild>
                <w:div w:id="19755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237383">
          <w:marLeft w:val="0"/>
          <w:marRight w:val="0"/>
          <w:marTop w:val="0"/>
          <w:marBottom w:val="0"/>
          <w:divBdr>
            <w:top w:val="none" w:sz="0" w:space="0" w:color="auto"/>
            <w:left w:val="none" w:sz="0" w:space="0" w:color="auto"/>
            <w:bottom w:val="none" w:sz="0" w:space="0" w:color="auto"/>
            <w:right w:val="none" w:sz="0" w:space="0" w:color="auto"/>
          </w:divBdr>
        </w:div>
        <w:div w:id="212271908">
          <w:marLeft w:val="0"/>
          <w:marRight w:val="0"/>
          <w:marTop w:val="0"/>
          <w:marBottom w:val="0"/>
          <w:divBdr>
            <w:top w:val="none" w:sz="0" w:space="0" w:color="auto"/>
            <w:left w:val="none" w:sz="0" w:space="0" w:color="auto"/>
            <w:bottom w:val="none" w:sz="0" w:space="0" w:color="auto"/>
            <w:right w:val="none" w:sz="0" w:space="0" w:color="auto"/>
          </w:divBdr>
        </w:div>
        <w:div w:id="2122770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2348603">
          <w:marLeft w:val="0"/>
          <w:marRight w:val="450"/>
          <w:marTop w:val="105"/>
          <w:marBottom w:val="150"/>
          <w:divBdr>
            <w:top w:val="none" w:sz="0" w:space="0" w:color="auto"/>
            <w:left w:val="none" w:sz="0" w:space="0" w:color="auto"/>
            <w:bottom w:val="none" w:sz="0" w:space="0" w:color="auto"/>
            <w:right w:val="none" w:sz="0" w:space="0" w:color="auto"/>
          </w:divBdr>
        </w:div>
        <w:div w:id="212423847">
          <w:marLeft w:val="0"/>
          <w:marRight w:val="0"/>
          <w:marTop w:val="100"/>
          <w:marBottom w:val="100"/>
          <w:divBdr>
            <w:top w:val="none" w:sz="0" w:space="0" w:color="auto"/>
            <w:left w:val="none" w:sz="0" w:space="0" w:color="auto"/>
            <w:bottom w:val="none" w:sz="0" w:space="0" w:color="auto"/>
            <w:right w:val="none" w:sz="0" w:space="0" w:color="auto"/>
          </w:divBdr>
          <w:divsChild>
            <w:div w:id="330647177">
              <w:marLeft w:val="0"/>
              <w:marRight w:val="0"/>
              <w:marTop w:val="0"/>
              <w:marBottom w:val="0"/>
              <w:divBdr>
                <w:top w:val="none" w:sz="0" w:space="0" w:color="auto"/>
                <w:left w:val="none" w:sz="0" w:space="0" w:color="auto"/>
                <w:bottom w:val="none" w:sz="0" w:space="0" w:color="auto"/>
                <w:right w:val="none" w:sz="0" w:space="0" w:color="auto"/>
              </w:divBdr>
            </w:div>
          </w:divsChild>
        </w:div>
        <w:div w:id="212429286">
          <w:marLeft w:val="0"/>
          <w:marRight w:val="0"/>
          <w:marTop w:val="0"/>
          <w:marBottom w:val="0"/>
          <w:divBdr>
            <w:top w:val="none" w:sz="0" w:space="0" w:color="auto"/>
            <w:left w:val="none" w:sz="0" w:space="0" w:color="auto"/>
            <w:bottom w:val="none" w:sz="0" w:space="0" w:color="auto"/>
            <w:right w:val="none" w:sz="0" w:space="0" w:color="auto"/>
          </w:divBdr>
        </w:div>
        <w:div w:id="212431235">
          <w:marLeft w:val="0"/>
          <w:marRight w:val="0"/>
          <w:marTop w:val="0"/>
          <w:marBottom w:val="0"/>
          <w:divBdr>
            <w:top w:val="none" w:sz="0" w:space="0" w:color="auto"/>
            <w:left w:val="none" w:sz="0" w:space="0" w:color="auto"/>
            <w:bottom w:val="none" w:sz="0" w:space="0" w:color="auto"/>
            <w:right w:val="none" w:sz="0" w:space="0" w:color="auto"/>
          </w:divBdr>
        </w:div>
        <w:div w:id="212431670">
          <w:marLeft w:val="0"/>
          <w:marRight w:val="0"/>
          <w:marTop w:val="0"/>
          <w:marBottom w:val="150"/>
          <w:divBdr>
            <w:top w:val="none" w:sz="0" w:space="0" w:color="auto"/>
            <w:left w:val="none" w:sz="0" w:space="0" w:color="auto"/>
            <w:bottom w:val="none" w:sz="0" w:space="0" w:color="auto"/>
            <w:right w:val="none" w:sz="0" w:space="0" w:color="auto"/>
          </w:divBdr>
        </w:div>
        <w:div w:id="212468647">
          <w:marLeft w:val="0"/>
          <w:marRight w:val="0"/>
          <w:marTop w:val="0"/>
          <w:marBottom w:val="0"/>
          <w:divBdr>
            <w:top w:val="none" w:sz="0" w:space="0" w:color="auto"/>
            <w:left w:val="none" w:sz="0" w:space="0" w:color="auto"/>
            <w:bottom w:val="none" w:sz="0" w:space="0" w:color="auto"/>
            <w:right w:val="none" w:sz="0" w:space="0" w:color="auto"/>
          </w:divBdr>
        </w:div>
        <w:div w:id="212471268">
          <w:marLeft w:val="0"/>
          <w:marRight w:val="0"/>
          <w:marTop w:val="0"/>
          <w:marBottom w:val="0"/>
          <w:divBdr>
            <w:top w:val="none" w:sz="0" w:space="0" w:color="auto"/>
            <w:left w:val="none" w:sz="0" w:space="0" w:color="auto"/>
            <w:bottom w:val="none" w:sz="0" w:space="0" w:color="auto"/>
            <w:right w:val="none" w:sz="0" w:space="0" w:color="auto"/>
          </w:divBdr>
        </w:div>
        <w:div w:id="212498432">
          <w:marLeft w:val="0"/>
          <w:marRight w:val="0"/>
          <w:marTop w:val="0"/>
          <w:marBottom w:val="0"/>
          <w:divBdr>
            <w:top w:val="none" w:sz="0" w:space="0" w:color="auto"/>
            <w:left w:val="none" w:sz="0" w:space="0" w:color="auto"/>
            <w:bottom w:val="none" w:sz="0" w:space="0" w:color="auto"/>
            <w:right w:val="none" w:sz="0" w:space="0" w:color="auto"/>
          </w:divBdr>
          <w:divsChild>
            <w:div w:id="586966984">
              <w:marLeft w:val="0"/>
              <w:marRight w:val="0"/>
              <w:marTop w:val="0"/>
              <w:marBottom w:val="0"/>
              <w:divBdr>
                <w:top w:val="none" w:sz="0" w:space="0" w:color="auto"/>
                <w:left w:val="none" w:sz="0" w:space="0" w:color="auto"/>
                <w:bottom w:val="none" w:sz="0" w:space="0" w:color="auto"/>
                <w:right w:val="none" w:sz="0" w:space="0" w:color="auto"/>
              </w:divBdr>
              <w:divsChild>
                <w:div w:id="578322295">
                  <w:marLeft w:val="0"/>
                  <w:marRight w:val="0"/>
                  <w:marTop w:val="480"/>
                  <w:marBottom w:val="510"/>
                  <w:divBdr>
                    <w:top w:val="none" w:sz="0" w:space="0" w:color="auto"/>
                    <w:left w:val="none" w:sz="0" w:space="0" w:color="auto"/>
                    <w:bottom w:val="none" w:sz="0" w:space="0" w:color="auto"/>
                    <w:right w:val="none" w:sz="0" w:space="0" w:color="auto"/>
                  </w:divBdr>
                </w:div>
              </w:divsChild>
            </w:div>
          </w:divsChild>
        </w:div>
        <w:div w:id="212542402">
          <w:marLeft w:val="0"/>
          <w:marRight w:val="0"/>
          <w:marTop w:val="45"/>
          <w:marBottom w:val="0"/>
          <w:divBdr>
            <w:top w:val="none" w:sz="0" w:space="0" w:color="auto"/>
            <w:left w:val="none" w:sz="0" w:space="0" w:color="auto"/>
            <w:bottom w:val="none" w:sz="0" w:space="0" w:color="auto"/>
            <w:right w:val="none" w:sz="0" w:space="0" w:color="auto"/>
          </w:divBdr>
        </w:div>
        <w:div w:id="212543625">
          <w:marLeft w:val="0"/>
          <w:marRight w:val="0"/>
          <w:marTop w:val="0"/>
          <w:marBottom w:val="0"/>
          <w:divBdr>
            <w:top w:val="none" w:sz="0" w:space="0" w:color="auto"/>
            <w:left w:val="none" w:sz="0" w:space="0" w:color="auto"/>
            <w:bottom w:val="none" w:sz="0" w:space="0" w:color="auto"/>
            <w:right w:val="none" w:sz="0" w:space="0" w:color="auto"/>
          </w:divBdr>
        </w:div>
        <w:div w:id="212544690">
          <w:marLeft w:val="0"/>
          <w:marRight w:val="0"/>
          <w:marTop w:val="0"/>
          <w:marBottom w:val="0"/>
          <w:divBdr>
            <w:top w:val="none" w:sz="0" w:space="0" w:color="auto"/>
            <w:left w:val="none" w:sz="0" w:space="0" w:color="auto"/>
            <w:bottom w:val="none" w:sz="0" w:space="0" w:color="auto"/>
            <w:right w:val="none" w:sz="0" w:space="0" w:color="auto"/>
          </w:divBdr>
          <w:divsChild>
            <w:div w:id="64836050">
              <w:marLeft w:val="0"/>
              <w:marRight w:val="0"/>
              <w:marTop w:val="0"/>
              <w:marBottom w:val="150"/>
              <w:divBdr>
                <w:top w:val="none" w:sz="0" w:space="0" w:color="auto"/>
                <w:left w:val="none" w:sz="0" w:space="0" w:color="auto"/>
                <w:bottom w:val="none" w:sz="0" w:space="0" w:color="auto"/>
                <w:right w:val="none" w:sz="0" w:space="0" w:color="auto"/>
              </w:divBdr>
            </w:div>
          </w:divsChild>
        </w:div>
        <w:div w:id="212549845">
          <w:marLeft w:val="-150"/>
          <w:marRight w:val="-150"/>
          <w:marTop w:val="0"/>
          <w:marBottom w:val="0"/>
          <w:divBdr>
            <w:top w:val="none" w:sz="0" w:space="0" w:color="auto"/>
            <w:left w:val="none" w:sz="0" w:space="0" w:color="auto"/>
            <w:bottom w:val="none" w:sz="0" w:space="0" w:color="auto"/>
            <w:right w:val="none" w:sz="0" w:space="0" w:color="auto"/>
          </w:divBdr>
        </w:div>
        <w:div w:id="212693838">
          <w:marLeft w:val="0"/>
          <w:marRight w:val="0"/>
          <w:marTop w:val="100"/>
          <w:marBottom w:val="100"/>
          <w:divBdr>
            <w:top w:val="none" w:sz="0" w:space="0" w:color="auto"/>
            <w:left w:val="none" w:sz="0" w:space="0" w:color="auto"/>
            <w:bottom w:val="none" w:sz="0" w:space="0" w:color="auto"/>
            <w:right w:val="none" w:sz="0" w:space="0" w:color="auto"/>
          </w:divBdr>
        </w:div>
        <w:div w:id="212694820">
          <w:marLeft w:val="0"/>
          <w:marRight w:val="0"/>
          <w:marTop w:val="0"/>
          <w:marBottom w:val="0"/>
          <w:divBdr>
            <w:top w:val="none" w:sz="0" w:space="0" w:color="auto"/>
            <w:left w:val="none" w:sz="0" w:space="0" w:color="auto"/>
            <w:bottom w:val="none" w:sz="0" w:space="0" w:color="auto"/>
            <w:right w:val="none" w:sz="0" w:space="0" w:color="auto"/>
          </w:divBdr>
          <w:divsChild>
            <w:div w:id="676663297">
              <w:marLeft w:val="0"/>
              <w:marRight w:val="0"/>
              <w:marTop w:val="0"/>
              <w:marBottom w:val="0"/>
              <w:divBdr>
                <w:top w:val="none" w:sz="0" w:space="0" w:color="auto"/>
                <w:left w:val="none" w:sz="0" w:space="0" w:color="auto"/>
                <w:bottom w:val="none" w:sz="0" w:space="0" w:color="auto"/>
                <w:right w:val="none" w:sz="0" w:space="0" w:color="auto"/>
              </w:divBdr>
              <w:divsChild>
                <w:div w:id="284890836">
                  <w:marLeft w:val="0"/>
                  <w:marRight w:val="0"/>
                  <w:marTop w:val="0"/>
                  <w:marBottom w:val="240"/>
                  <w:divBdr>
                    <w:top w:val="none" w:sz="0" w:space="0" w:color="auto"/>
                    <w:left w:val="none" w:sz="0" w:space="0" w:color="auto"/>
                    <w:bottom w:val="none" w:sz="0" w:space="0" w:color="auto"/>
                    <w:right w:val="none" w:sz="0" w:space="0" w:color="auto"/>
                  </w:divBdr>
                </w:div>
                <w:div w:id="6583413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5004">
          <w:marLeft w:val="-150"/>
          <w:marRight w:val="-150"/>
          <w:marTop w:val="0"/>
          <w:marBottom w:val="0"/>
          <w:divBdr>
            <w:top w:val="none" w:sz="0" w:space="0" w:color="auto"/>
            <w:left w:val="none" w:sz="0" w:space="0" w:color="auto"/>
            <w:bottom w:val="none" w:sz="0" w:space="0" w:color="auto"/>
            <w:right w:val="none" w:sz="0" w:space="0" w:color="auto"/>
          </w:divBdr>
        </w:div>
        <w:div w:id="212812911">
          <w:marLeft w:val="0"/>
          <w:marRight w:val="0"/>
          <w:marTop w:val="0"/>
          <w:marBottom w:val="150"/>
          <w:divBdr>
            <w:top w:val="none" w:sz="0" w:space="0" w:color="auto"/>
            <w:left w:val="none" w:sz="0" w:space="0" w:color="auto"/>
            <w:bottom w:val="none" w:sz="0" w:space="0" w:color="auto"/>
            <w:right w:val="none" w:sz="0" w:space="0" w:color="auto"/>
          </w:divBdr>
        </w:div>
        <w:div w:id="212813301">
          <w:marLeft w:val="0"/>
          <w:marRight w:val="0"/>
          <w:marTop w:val="0"/>
          <w:marBottom w:val="0"/>
          <w:divBdr>
            <w:top w:val="none" w:sz="0" w:space="0" w:color="auto"/>
            <w:left w:val="none" w:sz="0" w:space="0" w:color="auto"/>
            <w:bottom w:val="none" w:sz="0" w:space="0" w:color="auto"/>
            <w:right w:val="none" w:sz="0" w:space="0" w:color="auto"/>
          </w:divBdr>
        </w:div>
        <w:div w:id="212818339">
          <w:marLeft w:val="0"/>
          <w:marRight w:val="0"/>
          <w:marTop w:val="100"/>
          <w:marBottom w:val="100"/>
          <w:divBdr>
            <w:top w:val="none" w:sz="0" w:space="0" w:color="auto"/>
            <w:left w:val="none" w:sz="0" w:space="0" w:color="auto"/>
            <w:bottom w:val="none" w:sz="0" w:space="0" w:color="auto"/>
            <w:right w:val="none" w:sz="0" w:space="0" w:color="auto"/>
          </w:divBdr>
        </w:div>
        <w:div w:id="212930160">
          <w:marLeft w:val="0"/>
          <w:marRight w:val="0"/>
          <w:marTop w:val="0"/>
          <w:marBottom w:val="150"/>
          <w:divBdr>
            <w:top w:val="none" w:sz="0" w:space="0" w:color="auto"/>
            <w:left w:val="none" w:sz="0" w:space="0" w:color="auto"/>
            <w:bottom w:val="none" w:sz="0" w:space="0" w:color="auto"/>
            <w:right w:val="none" w:sz="0" w:space="0" w:color="auto"/>
          </w:divBdr>
        </w:div>
        <w:div w:id="212932918">
          <w:marLeft w:val="0"/>
          <w:marRight w:val="0"/>
          <w:marTop w:val="0"/>
          <w:marBottom w:val="0"/>
          <w:divBdr>
            <w:top w:val="none" w:sz="0" w:space="0" w:color="auto"/>
            <w:left w:val="none" w:sz="0" w:space="0" w:color="auto"/>
            <w:bottom w:val="none" w:sz="0" w:space="0" w:color="auto"/>
            <w:right w:val="none" w:sz="0" w:space="0" w:color="auto"/>
          </w:divBdr>
        </w:div>
        <w:div w:id="213002578">
          <w:marLeft w:val="-150"/>
          <w:marRight w:val="-150"/>
          <w:marTop w:val="0"/>
          <w:marBottom w:val="0"/>
          <w:divBdr>
            <w:top w:val="none" w:sz="0" w:space="0" w:color="auto"/>
            <w:left w:val="none" w:sz="0" w:space="0" w:color="auto"/>
            <w:bottom w:val="none" w:sz="0" w:space="0" w:color="auto"/>
            <w:right w:val="none" w:sz="0" w:space="0" w:color="auto"/>
          </w:divBdr>
          <w:divsChild>
            <w:div w:id="476606439">
              <w:marLeft w:val="0"/>
              <w:marRight w:val="0"/>
              <w:marTop w:val="0"/>
              <w:marBottom w:val="0"/>
              <w:divBdr>
                <w:top w:val="none" w:sz="0" w:space="0" w:color="auto"/>
                <w:left w:val="none" w:sz="0" w:space="0" w:color="auto"/>
                <w:bottom w:val="none" w:sz="0" w:space="0" w:color="auto"/>
                <w:right w:val="none" w:sz="0" w:space="0" w:color="auto"/>
              </w:divBdr>
            </w:div>
          </w:divsChild>
        </w:div>
        <w:div w:id="213083776">
          <w:marLeft w:val="0"/>
          <w:marRight w:val="0"/>
          <w:marTop w:val="0"/>
          <w:marBottom w:val="0"/>
          <w:divBdr>
            <w:top w:val="none" w:sz="0" w:space="0" w:color="auto"/>
            <w:left w:val="none" w:sz="0" w:space="0" w:color="auto"/>
            <w:bottom w:val="none" w:sz="0" w:space="0" w:color="auto"/>
            <w:right w:val="none" w:sz="0" w:space="0" w:color="auto"/>
          </w:divBdr>
          <w:divsChild>
            <w:div w:id="641427487">
              <w:marLeft w:val="-225"/>
              <w:marRight w:val="-225"/>
              <w:marTop w:val="0"/>
              <w:marBottom w:val="0"/>
              <w:divBdr>
                <w:top w:val="none" w:sz="0" w:space="0" w:color="auto"/>
                <w:left w:val="none" w:sz="0" w:space="0" w:color="auto"/>
                <w:bottom w:val="none" w:sz="0" w:space="0" w:color="auto"/>
                <w:right w:val="none" w:sz="0" w:space="0" w:color="auto"/>
              </w:divBdr>
            </w:div>
          </w:divsChild>
        </w:div>
        <w:div w:id="213124066">
          <w:marLeft w:val="0"/>
          <w:marRight w:val="0"/>
          <w:marTop w:val="0"/>
          <w:marBottom w:val="0"/>
          <w:divBdr>
            <w:top w:val="single" w:sz="2" w:space="0" w:color="E0E0E0"/>
            <w:left w:val="single" w:sz="2" w:space="0" w:color="E0E0E0"/>
            <w:bottom w:val="single" w:sz="2" w:space="0" w:color="E0E0E0"/>
            <w:right w:val="single" w:sz="2" w:space="0" w:color="E0E0E0"/>
          </w:divBdr>
        </w:div>
        <w:div w:id="213154824">
          <w:marLeft w:val="0"/>
          <w:marRight w:val="0"/>
          <w:marTop w:val="272"/>
          <w:marBottom w:val="272"/>
          <w:divBdr>
            <w:top w:val="none" w:sz="0" w:space="0" w:color="auto"/>
            <w:left w:val="none" w:sz="0" w:space="0" w:color="auto"/>
            <w:bottom w:val="none" w:sz="0" w:space="0" w:color="auto"/>
            <w:right w:val="none" w:sz="0" w:space="0" w:color="auto"/>
          </w:divBdr>
        </w:div>
        <w:div w:id="213276250">
          <w:marLeft w:val="0"/>
          <w:marRight w:val="0"/>
          <w:marTop w:val="0"/>
          <w:marBottom w:val="0"/>
          <w:divBdr>
            <w:top w:val="none" w:sz="0" w:space="0" w:color="auto"/>
            <w:left w:val="none" w:sz="0" w:space="0" w:color="auto"/>
            <w:bottom w:val="none" w:sz="0" w:space="0" w:color="auto"/>
            <w:right w:val="none" w:sz="0" w:space="0" w:color="auto"/>
          </w:divBdr>
        </w:div>
        <w:div w:id="213277268">
          <w:marLeft w:val="0"/>
          <w:marRight w:val="0"/>
          <w:marTop w:val="225"/>
          <w:marBottom w:val="300"/>
          <w:divBdr>
            <w:top w:val="none" w:sz="0" w:space="0" w:color="auto"/>
            <w:left w:val="none" w:sz="0" w:space="0" w:color="auto"/>
            <w:bottom w:val="none" w:sz="0" w:space="0" w:color="auto"/>
            <w:right w:val="none" w:sz="0" w:space="0" w:color="auto"/>
          </w:divBdr>
        </w:div>
        <w:div w:id="213277755">
          <w:marLeft w:val="0"/>
          <w:marRight w:val="0"/>
          <w:marTop w:val="0"/>
          <w:marBottom w:val="150"/>
          <w:divBdr>
            <w:top w:val="none" w:sz="0" w:space="0" w:color="auto"/>
            <w:left w:val="none" w:sz="0" w:space="0" w:color="auto"/>
            <w:bottom w:val="none" w:sz="0" w:space="0" w:color="auto"/>
            <w:right w:val="none" w:sz="0" w:space="0" w:color="auto"/>
          </w:divBdr>
        </w:div>
        <w:div w:id="213346478">
          <w:marLeft w:val="0"/>
          <w:marRight w:val="0"/>
          <w:marTop w:val="0"/>
          <w:marBottom w:val="0"/>
          <w:divBdr>
            <w:top w:val="none" w:sz="0" w:space="0" w:color="auto"/>
            <w:left w:val="none" w:sz="0" w:space="0" w:color="auto"/>
            <w:bottom w:val="none" w:sz="0" w:space="0" w:color="auto"/>
            <w:right w:val="none" w:sz="0" w:space="0" w:color="auto"/>
          </w:divBdr>
        </w:div>
        <w:div w:id="213350176">
          <w:marLeft w:val="0"/>
          <w:marRight w:val="0"/>
          <w:marTop w:val="0"/>
          <w:marBottom w:val="300"/>
          <w:divBdr>
            <w:top w:val="none" w:sz="0" w:space="0" w:color="auto"/>
            <w:left w:val="none" w:sz="0" w:space="0" w:color="auto"/>
            <w:bottom w:val="none" w:sz="0" w:space="0" w:color="auto"/>
            <w:right w:val="none" w:sz="0" w:space="0" w:color="auto"/>
          </w:divBdr>
        </w:div>
        <w:div w:id="213352415">
          <w:marLeft w:val="0"/>
          <w:marRight w:val="0"/>
          <w:marTop w:val="45"/>
          <w:marBottom w:val="0"/>
          <w:divBdr>
            <w:top w:val="none" w:sz="0" w:space="0" w:color="auto"/>
            <w:left w:val="none" w:sz="0" w:space="0" w:color="auto"/>
            <w:bottom w:val="none" w:sz="0" w:space="0" w:color="auto"/>
            <w:right w:val="none" w:sz="0" w:space="0" w:color="auto"/>
          </w:divBdr>
        </w:div>
        <w:div w:id="213388915">
          <w:marLeft w:val="750"/>
          <w:marRight w:val="1500"/>
          <w:marTop w:val="0"/>
          <w:marBottom w:val="0"/>
          <w:divBdr>
            <w:top w:val="none" w:sz="0" w:space="0" w:color="auto"/>
            <w:left w:val="none" w:sz="0" w:space="0" w:color="auto"/>
            <w:bottom w:val="none" w:sz="0" w:space="0" w:color="auto"/>
            <w:right w:val="none" w:sz="0" w:space="0" w:color="auto"/>
          </w:divBdr>
        </w:div>
        <w:div w:id="213390702">
          <w:marLeft w:val="0"/>
          <w:marRight w:val="0"/>
          <w:marTop w:val="0"/>
          <w:marBottom w:val="0"/>
          <w:divBdr>
            <w:top w:val="single" w:sz="2" w:space="0" w:color="E0E0E0"/>
            <w:left w:val="single" w:sz="2" w:space="0" w:color="E0E0E0"/>
            <w:bottom w:val="single" w:sz="2" w:space="0" w:color="E0E0E0"/>
            <w:right w:val="single" w:sz="2" w:space="0" w:color="E0E0E0"/>
          </w:divBdr>
        </w:div>
        <w:div w:id="213395422">
          <w:marLeft w:val="-150"/>
          <w:marRight w:val="-150"/>
          <w:marTop w:val="0"/>
          <w:marBottom w:val="0"/>
          <w:divBdr>
            <w:top w:val="none" w:sz="0" w:space="0" w:color="auto"/>
            <w:left w:val="none" w:sz="0" w:space="0" w:color="auto"/>
            <w:bottom w:val="none" w:sz="0" w:space="0" w:color="auto"/>
            <w:right w:val="none" w:sz="0" w:space="0" w:color="auto"/>
          </w:divBdr>
          <w:divsChild>
            <w:div w:id="553780151">
              <w:marLeft w:val="0"/>
              <w:marRight w:val="0"/>
              <w:marTop w:val="0"/>
              <w:marBottom w:val="0"/>
              <w:divBdr>
                <w:top w:val="none" w:sz="0" w:space="0" w:color="auto"/>
                <w:left w:val="none" w:sz="0" w:space="0" w:color="auto"/>
                <w:bottom w:val="none" w:sz="0" w:space="0" w:color="auto"/>
                <w:right w:val="none" w:sz="0" w:space="0" w:color="auto"/>
              </w:divBdr>
            </w:div>
          </w:divsChild>
        </w:div>
        <w:div w:id="213472703">
          <w:marLeft w:val="0"/>
          <w:marRight w:val="0"/>
          <w:marTop w:val="0"/>
          <w:marBottom w:val="150"/>
          <w:divBdr>
            <w:top w:val="none" w:sz="0" w:space="0" w:color="auto"/>
            <w:left w:val="none" w:sz="0" w:space="0" w:color="auto"/>
            <w:bottom w:val="none" w:sz="0" w:space="0" w:color="auto"/>
            <w:right w:val="none" w:sz="0" w:space="0" w:color="auto"/>
          </w:divBdr>
        </w:div>
        <w:div w:id="213473809">
          <w:marLeft w:val="0"/>
          <w:marRight w:val="0"/>
          <w:marTop w:val="0"/>
          <w:marBottom w:val="0"/>
          <w:divBdr>
            <w:top w:val="single" w:sz="2" w:space="0" w:color="E0E0E0"/>
            <w:left w:val="single" w:sz="2" w:space="0" w:color="E0E0E0"/>
            <w:bottom w:val="single" w:sz="2" w:space="0" w:color="E0E0E0"/>
            <w:right w:val="single" w:sz="2" w:space="0" w:color="E0E0E0"/>
          </w:divBdr>
        </w:div>
        <w:div w:id="213546520">
          <w:marLeft w:val="0"/>
          <w:marRight w:val="0"/>
          <w:marTop w:val="0"/>
          <w:marBottom w:val="0"/>
          <w:divBdr>
            <w:top w:val="none" w:sz="0" w:space="0" w:color="auto"/>
            <w:left w:val="none" w:sz="0" w:space="0" w:color="auto"/>
            <w:bottom w:val="none" w:sz="0" w:space="0" w:color="auto"/>
            <w:right w:val="none" w:sz="0" w:space="0" w:color="auto"/>
          </w:divBdr>
        </w:div>
        <w:div w:id="213584372">
          <w:marLeft w:val="0"/>
          <w:marRight w:val="0"/>
          <w:marTop w:val="0"/>
          <w:marBottom w:val="0"/>
          <w:divBdr>
            <w:top w:val="none" w:sz="0" w:space="0" w:color="auto"/>
            <w:left w:val="none" w:sz="0" w:space="0" w:color="auto"/>
            <w:bottom w:val="none" w:sz="0" w:space="0" w:color="auto"/>
            <w:right w:val="none" w:sz="0" w:space="0" w:color="auto"/>
          </w:divBdr>
        </w:div>
        <w:div w:id="213737390">
          <w:marLeft w:val="0"/>
          <w:marRight w:val="0"/>
          <w:marTop w:val="0"/>
          <w:marBottom w:val="0"/>
          <w:divBdr>
            <w:top w:val="none" w:sz="0" w:space="0" w:color="auto"/>
            <w:left w:val="none" w:sz="0" w:space="0" w:color="auto"/>
            <w:bottom w:val="none" w:sz="0" w:space="0" w:color="auto"/>
            <w:right w:val="none" w:sz="0" w:space="0" w:color="auto"/>
          </w:divBdr>
        </w:div>
        <w:div w:id="213852708">
          <w:marLeft w:val="0"/>
          <w:marRight w:val="0"/>
          <w:marTop w:val="0"/>
          <w:marBottom w:val="0"/>
          <w:divBdr>
            <w:top w:val="none" w:sz="0" w:space="0" w:color="auto"/>
            <w:left w:val="none" w:sz="0" w:space="0" w:color="auto"/>
            <w:bottom w:val="none" w:sz="0" w:space="0" w:color="auto"/>
            <w:right w:val="none" w:sz="0" w:space="0" w:color="auto"/>
          </w:divBdr>
        </w:div>
        <w:div w:id="213856150">
          <w:marLeft w:val="626"/>
          <w:marRight w:val="1252"/>
          <w:marTop w:val="0"/>
          <w:marBottom w:val="0"/>
          <w:divBdr>
            <w:top w:val="none" w:sz="0" w:space="0" w:color="auto"/>
            <w:left w:val="none" w:sz="0" w:space="0" w:color="auto"/>
            <w:bottom w:val="none" w:sz="0" w:space="0" w:color="auto"/>
            <w:right w:val="none" w:sz="0" w:space="0" w:color="auto"/>
          </w:divBdr>
        </w:div>
        <w:div w:id="213927773">
          <w:marLeft w:val="0"/>
          <w:marRight w:val="0"/>
          <w:marTop w:val="0"/>
          <w:marBottom w:val="0"/>
          <w:divBdr>
            <w:top w:val="none" w:sz="0" w:space="0" w:color="auto"/>
            <w:left w:val="none" w:sz="0" w:space="0" w:color="auto"/>
            <w:bottom w:val="none" w:sz="0" w:space="0" w:color="auto"/>
            <w:right w:val="none" w:sz="0" w:space="0" w:color="auto"/>
          </w:divBdr>
          <w:divsChild>
            <w:div w:id="181167555">
              <w:marLeft w:val="0"/>
              <w:marRight w:val="0"/>
              <w:marTop w:val="63"/>
              <w:marBottom w:val="0"/>
              <w:divBdr>
                <w:top w:val="none" w:sz="0" w:space="0" w:color="auto"/>
                <w:left w:val="none" w:sz="0" w:space="0" w:color="auto"/>
                <w:bottom w:val="none" w:sz="0" w:space="0" w:color="auto"/>
                <w:right w:val="none" w:sz="0" w:space="0" w:color="auto"/>
              </w:divBdr>
            </w:div>
            <w:div w:id="670521210">
              <w:marLeft w:val="0"/>
              <w:marRight w:val="0"/>
              <w:marTop w:val="0"/>
              <w:marBottom w:val="0"/>
              <w:divBdr>
                <w:top w:val="none" w:sz="0" w:space="0" w:color="auto"/>
                <w:left w:val="none" w:sz="0" w:space="0" w:color="auto"/>
                <w:bottom w:val="none" w:sz="0" w:space="0" w:color="auto"/>
                <w:right w:val="none" w:sz="0" w:space="0" w:color="auto"/>
              </w:divBdr>
            </w:div>
          </w:divsChild>
        </w:div>
        <w:div w:id="213977560">
          <w:marLeft w:val="0"/>
          <w:marRight w:val="0"/>
          <w:marTop w:val="0"/>
          <w:marBottom w:val="0"/>
          <w:divBdr>
            <w:top w:val="none" w:sz="0" w:space="0" w:color="auto"/>
            <w:left w:val="none" w:sz="0" w:space="0" w:color="auto"/>
            <w:bottom w:val="none" w:sz="0" w:space="0" w:color="auto"/>
            <w:right w:val="none" w:sz="0" w:space="0" w:color="auto"/>
          </w:divBdr>
        </w:div>
        <w:div w:id="214047201">
          <w:marLeft w:val="0"/>
          <w:marRight w:val="0"/>
          <w:marTop w:val="0"/>
          <w:marBottom w:val="0"/>
          <w:divBdr>
            <w:top w:val="none" w:sz="0" w:space="0" w:color="auto"/>
            <w:left w:val="none" w:sz="0" w:space="0" w:color="auto"/>
            <w:bottom w:val="none" w:sz="0" w:space="0" w:color="auto"/>
            <w:right w:val="none" w:sz="0" w:space="0" w:color="auto"/>
          </w:divBdr>
        </w:div>
        <w:div w:id="214119676">
          <w:marLeft w:val="0"/>
          <w:marRight w:val="0"/>
          <w:marTop w:val="0"/>
          <w:marBottom w:val="0"/>
          <w:divBdr>
            <w:top w:val="single" w:sz="2" w:space="0" w:color="E0E0E0"/>
            <w:left w:val="single" w:sz="2" w:space="0" w:color="E0E0E0"/>
            <w:bottom w:val="single" w:sz="2" w:space="0" w:color="E0E0E0"/>
            <w:right w:val="single" w:sz="2" w:space="0" w:color="E0E0E0"/>
          </w:divBdr>
          <w:divsChild>
            <w:div w:id="729889593">
              <w:marLeft w:val="0"/>
              <w:marRight w:val="0"/>
              <w:marTop w:val="0"/>
              <w:marBottom w:val="0"/>
              <w:divBdr>
                <w:top w:val="single" w:sz="2" w:space="0" w:color="E0E0E0"/>
                <w:left w:val="single" w:sz="2" w:space="0" w:color="E0E0E0"/>
                <w:bottom w:val="single" w:sz="2" w:space="0" w:color="E0E0E0"/>
                <w:right w:val="single" w:sz="2" w:space="0" w:color="E0E0E0"/>
              </w:divBdr>
              <w:divsChild>
                <w:div w:id="525944874">
                  <w:marLeft w:val="0"/>
                  <w:marRight w:val="0"/>
                  <w:marTop w:val="0"/>
                  <w:marBottom w:val="0"/>
                  <w:divBdr>
                    <w:top w:val="single" w:sz="2" w:space="0" w:color="E0E0E0"/>
                    <w:left w:val="single" w:sz="2" w:space="0" w:color="E0E0E0"/>
                    <w:bottom w:val="single" w:sz="2" w:space="0" w:color="E0E0E0"/>
                    <w:right w:val="single" w:sz="2" w:space="0" w:color="E0E0E0"/>
                  </w:divBdr>
                  <w:divsChild>
                    <w:div w:id="489221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4124284">
          <w:marLeft w:val="0"/>
          <w:marRight w:val="0"/>
          <w:marTop w:val="0"/>
          <w:marBottom w:val="0"/>
          <w:divBdr>
            <w:top w:val="single" w:sz="6" w:space="0" w:color="999999"/>
            <w:left w:val="single" w:sz="6" w:space="0" w:color="999999"/>
            <w:bottom w:val="single" w:sz="6" w:space="0" w:color="999999"/>
            <w:right w:val="single" w:sz="6" w:space="0" w:color="999999"/>
          </w:divBdr>
        </w:div>
        <w:div w:id="214124692">
          <w:marLeft w:val="0"/>
          <w:marRight w:val="0"/>
          <w:marTop w:val="0"/>
          <w:marBottom w:val="0"/>
          <w:divBdr>
            <w:top w:val="none" w:sz="0" w:space="0" w:color="auto"/>
            <w:left w:val="none" w:sz="0" w:space="0" w:color="auto"/>
            <w:bottom w:val="none" w:sz="0" w:space="0" w:color="auto"/>
            <w:right w:val="none" w:sz="0" w:space="0" w:color="auto"/>
          </w:divBdr>
        </w:div>
        <w:div w:id="214126360">
          <w:marLeft w:val="0"/>
          <w:marRight w:val="0"/>
          <w:marTop w:val="0"/>
          <w:marBottom w:val="0"/>
          <w:divBdr>
            <w:top w:val="none" w:sz="0" w:space="0" w:color="auto"/>
            <w:left w:val="none" w:sz="0" w:space="0" w:color="auto"/>
            <w:bottom w:val="none" w:sz="0" w:space="0" w:color="auto"/>
            <w:right w:val="none" w:sz="0" w:space="0" w:color="auto"/>
          </w:divBdr>
        </w:div>
        <w:div w:id="214201066">
          <w:marLeft w:val="0"/>
          <w:marRight w:val="0"/>
          <w:marTop w:val="0"/>
          <w:marBottom w:val="450"/>
          <w:divBdr>
            <w:top w:val="none" w:sz="0" w:space="0" w:color="auto"/>
            <w:left w:val="none" w:sz="0" w:space="0" w:color="auto"/>
            <w:bottom w:val="none" w:sz="0" w:space="0" w:color="auto"/>
            <w:right w:val="none" w:sz="0" w:space="0" w:color="auto"/>
          </w:divBdr>
        </w:div>
        <w:div w:id="214239488">
          <w:marLeft w:val="0"/>
          <w:marRight w:val="0"/>
          <w:marTop w:val="0"/>
          <w:marBottom w:val="120"/>
          <w:divBdr>
            <w:top w:val="none" w:sz="0" w:space="0" w:color="auto"/>
            <w:left w:val="none" w:sz="0" w:space="0" w:color="auto"/>
            <w:bottom w:val="none" w:sz="0" w:space="0" w:color="auto"/>
            <w:right w:val="none" w:sz="0" w:space="0" w:color="auto"/>
          </w:divBdr>
        </w:div>
        <w:div w:id="214246068">
          <w:marLeft w:val="0"/>
          <w:marRight w:val="0"/>
          <w:marTop w:val="0"/>
          <w:marBottom w:val="0"/>
          <w:divBdr>
            <w:top w:val="none" w:sz="0" w:space="0" w:color="auto"/>
            <w:left w:val="none" w:sz="0" w:space="0" w:color="auto"/>
            <w:bottom w:val="none" w:sz="0" w:space="0" w:color="auto"/>
            <w:right w:val="none" w:sz="0" w:space="0" w:color="auto"/>
          </w:divBdr>
          <w:divsChild>
            <w:div w:id="327681542">
              <w:marLeft w:val="0"/>
              <w:marRight w:val="0"/>
              <w:marTop w:val="0"/>
              <w:marBottom w:val="240"/>
              <w:divBdr>
                <w:top w:val="none" w:sz="0" w:space="0" w:color="auto"/>
                <w:left w:val="none" w:sz="0" w:space="0" w:color="auto"/>
                <w:bottom w:val="none" w:sz="0" w:space="0" w:color="auto"/>
                <w:right w:val="none" w:sz="0" w:space="0" w:color="auto"/>
              </w:divBdr>
            </w:div>
            <w:div w:id="474686214">
              <w:marLeft w:val="0"/>
              <w:marRight w:val="0"/>
              <w:marTop w:val="0"/>
              <w:marBottom w:val="240"/>
              <w:divBdr>
                <w:top w:val="none" w:sz="0" w:space="0" w:color="auto"/>
                <w:left w:val="none" w:sz="0" w:space="0" w:color="auto"/>
                <w:bottom w:val="none" w:sz="0" w:space="0" w:color="auto"/>
                <w:right w:val="none" w:sz="0" w:space="0" w:color="auto"/>
              </w:divBdr>
            </w:div>
            <w:div w:id="674460068">
              <w:marLeft w:val="0"/>
              <w:marRight w:val="0"/>
              <w:marTop w:val="0"/>
              <w:marBottom w:val="240"/>
              <w:divBdr>
                <w:top w:val="none" w:sz="0" w:space="0" w:color="auto"/>
                <w:left w:val="none" w:sz="0" w:space="0" w:color="auto"/>
                <w:bottom w:val="none" w:sz="0" w:space="0" w:color="auto"/>
                <w:right w:val="none" w:sz="0" w:space="0" w:color="auto"/>
              </w:divBdr>
            </w:div>
          </w:divsChild>
        </w:div>
        <w:div w:id="214314767">
          <w:marLeft w:val="0"/>
          <w:marRight w:val="0"/>
          <w:marTop w:val="0"/>
          <w:marBottom w:val="0"/>
          <w:divBdr>
            <w:top w:val="none" w:sz="0" w:space="0" w:color="auto"/>
            <w:left w:val="none" w:sz="0" w:space="0" w:color="auto"/>
            <w:bottom w:val="none" w:sz="0" w:space="0" w:color="auto"/>
            <w:right w:val="none" w:sz="0" w:space="0" w:color="auto"/>
          </w:divBdr>
        </w:div>
        <w:div w:id="214320772">
          <w:marLeft w:val="0"/>
          <w:marRight w:val="0"/>
          <w:marTop w:val="0"/>
          <w:marBottom w:val="0"/>
          <w:divBdr>
            <w:top w:val="none" w:sz="0" w:space="0" w:color="auto"/>
            <w:left w:val="none" w:sz="0" w:space="0" w:color="auto"/>
            <w:bottom w:val="none" w:sz="0" w:space="0" w:color="auto"/>
            <w:right w:val="none" w:sz="0" w:space="0" w:color="auto"/>
          </w:divBdr>
        </w:div>
        <w:div w:id="214509729">
          <w:marLeft w:val="0"/>
          <w:marRight w:val="0"/>
          <w:marTop w:val="0"/>
          <w:marBottom w:val="0"/>
          <w:divBdr>
            <w:top w:val="none" w:sz="0" w:space="0" w:color="auto"/>
            <w:left w:val="none" w:sz="0" w:space="0" w:color="auto"/>
            <w:bottom w:val="none" w:sz="0" w:space="0" w:color="auto"/>
            <w:right w:val="none" w:sz="0" w:space="0" w:color="auto"/>
          </w:divBdr>
        </w:div>
        <w:div w:id="214511208">
          <w:marLeft w:val="0"/>
          <w:marRight w:val="0"/>
          <w:marTop w:val="0"/>
          <w:marBottom w:val="0"/>
          <w:divBdr>
            <w:top w:val="none" w:sz="0" w:space="0" w:color="auto"/>
            <w:left w:val="none" w:sz="0" w:space="0" w:color="auto"/>
            <w:bottom w:val="none" w:sz="0" w:space="0" w:color="auto"/>
            <w:right w:val="none" w:sz="0" w:space="0" w:color="auto"/>
          </w:divBdr>
          <w:divsChild>
            <w:div w:id="626546671">
              <w:marLeft w:val="-150"/>
              <w:marRight w:val="-150"/>
              <w:marTop w:val="0"/>
              <w:marBottom w:val="0"/>
              <w:divBdr>
                <w:top w:val="none" w:sz="0" w:space="0" w:color="auto"/>
                <w:left w:val="none" w:sz="0" w:space="0" w:color="auto"/>
                <w:bottom w:val="none" w:sz="0" w:space="0" w:color="auto"/>
                <w:right w:val="none" w:sz="0" w:space="0" w:color="auto"/>
              </w:divBdr>
              <w:divsChild>
                <w:div w:id="14118280">
                  <w:marLeft w:val="0"/>
                  <w:marRight w:val="0"/>
                  <w:marTop w:val="0"/>
                  <w:marBottom w:val="0"/>
                  <w:divBdr>
                    <w:top w:val="none" w:sz="0" w:space="0" w:color="auto"/>
                    <w:left w:val="none" w:sz="0" w:space="0" w:color="auto"/>
                    <w:bottom w:val="none" w:sz="0" w:space="0" w:color="auto"/>
                    <w:right w:val="none" w:sz="0" w:space="0" w:color="auto"/>
                  </w:divBdr>
                  <w:divsChild>
                    <w:div w:id="500052011">
                      <w:marLeft w:val="0"/>
                      <w:marRight w:val="0"/>
                      <w:marTop w:val="150"/>
                      <w:marBottom w:val="0"/>
                      <w:divBdr>
                        <w:top w:val="none" w:sz="0" w:space="0" w:color="auto"/>
                        <w:left w:val="none" w:sz="0" w:space="0" w:color="auto"/>
                        <w:bottom w:val="none" w:sz="0" w:space="0" w:color="auto"/>
                        <w:right w:val="none" w:sz="0" w:space="0" w:color="auto"/>
                      </w:divBdr>
                      <w:divsChild>
                        <w:div w:id="233706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5544965">
                  <w:marLeft w:val="0"/>
                  <w:marRight w:val="0"/>
                  <w:marTop w:val="0"/>
                  <w:marBottom w:val="0"/>
                  <w:divBdr>
                    <w:top w:val="none" w:sz="0" w:space="0" w:color="auto"/>
                    <w:left w:val="none" w:sz="0" w:space="0" w:color="auto"/>
                    <w:bottom w:val="none" w:sz="0" w:space="0" w:color="auto"/>
                    <w:right w:val="none" w:sz="0" w:space="0" w:color="auto"/>
                  </w:divBdr>
                  <w:divsChild>
                    <w:div w:id="761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750">
          <w:marLeft w:val="0"/>
          <w:marRight w:val="0"/>
          <w:marTop w:val="0"/>
          <w:marBottom w:val="0"/>
          <w:divBdr>
            <w:top w:val="single" w:sz="6" w:space="0" w:color="999999"/>
            <w:left w:val="single" w:sz="6" w:space="0" w:color="999999"/>
            <w:bottom w:val="single" w:sz="6" w:space="0" w:color="999999"/>
            <w:right w:val="single" w:sz="6" w:space="0" w:color="999999"/>
          </w:divBdr>
        </w:div>
        <w:div w:id="214584261">
          <w:marLeft w:val="0"/>
          <w:marRight w:val="0"/>
          <w:marTop w:val="100"/>
          <w:marBottom w:val="100"/>
          <w:divBdr>
            <w:top w:val="none" w:sz="0" w:space="0" w:color="auto"/>
            <w:left w:val="none" w:sz="0" w:space="0" w:color="auto"/>
            <w:bottom w:val="none" w:sz="0" w:space="0" w:color="auto"/>
            <w:right w:val="none" w:sz="0" w:space="0" w:color="auto"/>
          </w:divBdr>
          <w:divsChild>
            <w:div w:id="383911249">
              <w:marLeft w:val="0"/>
              <w:marRight w:val="0"/>
              <w:marTop w:val="0"/>
              <w:marBottom w:val="0"/>
              <w:divBdr>
                <w:top w:val="none" w:sz="0" w:space="0" w:color="auto"/>
                <w:left w:val="none" w:sz="0" w:space="0" w:color="auto"/>
                <w:bottom w:val="none" w:sz="0" w:space="0" w:color="auto"/>
                <w:right w:val="none" w:sz="0" w:space="0" w:color="auto"/>
              </w:divBdr>
            </w:div>
          </w:divsChild>
        </w:div>
        <w:div w:id="214586443">
          <w:marLeft w:val="0"/>
          <w:marRight w:val="0"/>
          <w:marTop w:val="0"/>
          <w:marBottom w:val="0"/>
          <w:divBdr>
            <w:top w:val="single" w:sz="6" w:space="0" w:color="999999"/>
            <w:left w:val="single" w:sz="6" w:space="0" w:color="999999"/>
            <w:bottom w:val="single" w:sz="6" w:space="0" w:color="999999"/>
            <w:right w:val="single" w:sz="6" w:space="0" w:color="999999"/>
          </w:divBdr>
        </w:div>
        <w:div w:id="214699517">
          <w:marLeft w:val="0"/>
          <w:marRight w:val="0"/>
          <w:marTop w:val="0"/>
          <w:marBottom w:val="0"/>
          <w:divBdr>
            <w:top w:val="single" w:sz="2" w:space="0" w:color="E0E0E0"/>
            <w:left w:val="single" w:sz="2" w:space="0" w:color="E0E0E0"/>
            <w:bottom w:val="single" w:sz="2" w:space="0" w:color="E0E0E0"/>
            <w:right w:val="single" w:sz="2" w:space="0" w:color="E0E0E0"/>
          </w:divBdr>
        </w:div>
        <w:div w:id="214701069">
          <w:marLeft w:val="0"/>
          <w:marRight w:val="0"/>
          <w:marTop w:val="125"/>
          <w:marBottom w:val="0"/>
          <w:divBdr>
            <w:top w:val="none" w:sz="0" w:space="0" w:color="auto"/>
            <w:left w:val="none" w:sz="0" w:space="0" w:color="auto"/>
            <w:bottom w:val="none" w:sz="0" w:space="0" w:color="auto"/>
            <w:right w:val="none" w:sz="0" w:space="0" w:color="auto"/>
          </w:divBdr>
        </w:div>
        <w:div w:id="214707552">
          <w:marLeft w:val="0"/>
          <w:marRight w:val="0"/>
          <w:marTop w:val="0"/>
          <w:marBottom w:val="240"/>
          <w:divBdr>
            <w:top w:val="none" w:sz="0" w:space="0" w:color="auto"/>
            <w:left w:val="none" w:sz="0" w:space="0" w:color="auto"/>
            <w:bottom w:val="none" w:sz="0" w:space="0" w:color="auto"/>
            <w:right w:val="none" w:sz="0" w:space="0" w:color="auto"/>
          </w:divBdr>
        </w:div>
        <w:div w:id="214708081">
          <w:marLeft w:val="0"/>
          <w:marRight w:val="0"/>
          <w:marTop w:val="0"/>
          <w:marBottom w:val="450"/>
          <w:divBdr>
            <w:top w:val="none" w:sz="0" w:space="0" w:color="auto"/>
            <w:left w:val="none" w:sz="0" w:space="0" w:color="auto"/>
            <w:bottom w:val="none" w:sz="0" w:space="0" w:color="auto"/>
            <w:right w:val="none" w:sz="0" w:space="0" w:color="auto"/>
          </w:divBdr>
          <w:divsChild>
            <w:div w:id="326828977">
              <w:marLeft w:val="0"/>
              <w:marRight w:val="0"/>
              <w:marTop w:val="0"/>
              <w:marBottom w:val="75"/>
              <w:divBdr>
                <w:top w:val="none" w:sz="0" w:space="0" w:color="auto"/>
                <w:left w:val="none" w:sz="0" w:space="0" w:color="auto"/>
                <w:bottom w:val="none" w:sz="0" w:space="0" w:color="auto"/>
                <w:right w:val="none" w:sz="0" w:space="0" w:color="auto"/>
              </w:divBdr>
            </w:div>
          </w:divsChild>
        </w:div>
        <w:div w:id="214775187">
          <w:marLeft w:val="0"/>
          <w:marRight w:val="0"/>
          <w:marTop w:val="0"/>
          <w:marBottom w:val="0"/>
          <w:divBdr>
            <w:top w:val="none" w:sz="0" w:space="0" w:color="auto"/>
            <w:left w:val="none" w:sz="0" w:space="0" w:color="auto"/>
            <w:bottom w:val="none" w:sz="0" w:space="0" w:color="auto"/>
            <w:right w:val="none" w:sz="0" w:space="0" w:color="auto"/>
          </w:divBdr>
        </w:div>
        <w:div w:id="214775650">
          <w:marLeft w:val="0"/>
          <w:marRight w:val="0"/>
          <w:marTop w:val="0"/>
          <w:marBottom w:val="0"/>
          <w:divBdr>
            <w:top w:val="none" w:sz="0" w:space="0" w:color="auto"/>
            <w:left w:val="none" w:sz="0" w:space="0" w:color="auto"/>
            <w:bottom w:val="none" w:sz="0" w:space="0" w:color="auto"/>
            <w:right w:val="none" w:sz="0" w:space="0" w:color="auto"/>
          </w:divBdr>
        </w:div>
        <w:div w:id="214777883">
          <w:marLeft w:val="0"/>
          <w:marRight w:val="0"/>
          <w:marTop w:val="0"/>
          <w:marBottom w:val="0"/>
          <w:divBdr>
            <w:top w:val="none" w:sz="0" w:space="0" w:color="auto"/>
            <w:left w:val="none" w:sz="0" w:space="0" w:color="auto"/>
            <w:bottom w:val="none" w:sz="0" w:space="0" w:color="auto"/>
            <w:right w:val="none" w:sz="0" w:space="0" w:color="auto"/>
          </w:divBdr>
        </w:div>
        <w:div w:id="214852311">
          <w:marLeft w:val="-225"/>
          <w:marRight w:val="-225"/>
          <w:marTop w:val="0"/>
          <w:marBottom w:val="0"/>
          <w:divBdr>
            <w:top w:val="none" w:sz="0" w:space="0" w:color="auto"/>
            <w:left w:val="none" w:sz="0" w:space="0" w:color="auto"/>
            <w:bottom w:val="none" w:sz="0" w:space="0" w:color="auto"/>
            <w:right w:val="none" w:sz="0" w:space="0" w:color="auto"/>
          </w:divBdr>
        </w:div>
        <w:div w:id="214901309">
          <w:marLeft w:val="-450"/>
          <w:marRight w:val="-450"/>
          <w:marTop w:val="0"/>
          <w:marBottom w:val="600"/>
          <w:divBdr>
            <w:top w:val="none" w:sz="0" w:space="0" w:color="auto"/>
            <w:left w:val="none" w:sz="0" w:space="0" w:color="auto"/>
            <w:bottom w:val="none" w:sz="0" w:space="0" w:color="auto"/>
            <w:right w:val="none" w:sz="0" w:space="0" w:color="auto"/>
          </w:divBdr>
        </w:div>
        <w:div w:id="214973930">
          <w:marLeft w:val="0"/>
          <w:marRight w:val="0"/>
          <w:marTop w:val="495"/>
          <w:marBottom w:val="495"/>
          <w:divBdr>
            <w:top w:val="none" w:sz="0" w:space="0" w:color="auto"/>
            <w:left w:val="none" w:sz="0" w:space="0" w:color="auto"/>
            <w:bottom w:val="none" w:sz="0" w:space="0" w:color="auto"/>
            <w:right w:val="none" w:sz="0" w:space="0" w:color="auto"/>
          </w:divBdr>
        </w:div>
        <w:div w:id="215044407">
          <w:marLeft w:val="0"/>
          <w:marRight w:val="0"/>
          <w:marTop w:val="0"/>
          <w:marBottom w:val="0"/>
          <w:divBdr>
            <w:top w:val="none" w:sz="0" w:space="0" w:color="auto"/>
            <w:left w:val="none" w:sz="0" w:space="0" w:color="auto"/>
            <w:bottom w:val="none" w:sz="0" w:space="0" w:color="auto"/>
            <w:right w:val="none" w:sz="0" w:space="0" w:color="auto"/>
          </w:divBdr>
        </w:div>
        <w:div w:id="215045174">
          <w:marLeft w:val="1463"/>
          <w:marRight w:val="0"/>
          <w:marTop w:val="0"/>
          <w:marBottom w:val="0"/>
          <w:divBdr>
            <w:top w:val="none" w:sz="0" w:space="0" w:color="auto"/>
            <w:left w:val="none" w:sz="0" w:space="0" w:color="auto"/>
            <w:bottom w:val="none" w:sz="0" w:space="0" w:color="auto"/>
            <w:right w:val="none" w:sz="0" w:space="0" w:color="auto"/>
          </w:divBdr>
        </w:div>
        <w:div w:id="215050284">
          <w:marLeft w:val="0"/>
          <w:marRight w:val="0"/>
          <w:marTop w:val="0"/>
          <w:marBottom w:val="0"/>
          <w:divBdr>
            <w:top w:val="none" w:sz="0" w:space="0" w:color="auto"/>
            <w:left w:val="none" w:sz="0" w:space="0" w:color="auto"/>
            <w:bottom w:val="none" w:sz="0" w:space="0" w:color="auto"/>
            <w:right w:val="none" w:sz="0" w:space="0" w:color="auto"/>
          </w:divBdr>
          <w:divsChild>
            <w:div w:id="3627525">
              <w:marLeft w:val="0"/>
              <w:marRight w:val="0"/>
              <w:marTop w:val="0"/>
              <w:marBottom w:val="0"/>
              <w:divBdr>
                <w:top w:val="none" w:sz="0" w:space="0" w:color="auto"/>
                <w:left w:val="none" w:sz="0" w:space="0" w:color="auto"/>
                <w:bottom w:val="none" w:sz="0" w:space="0" w:color="auto"/>
                <w:right w:val="none" w:sz="0" w:space="0" w:color="auto"/>
              </w:divBdr>
              <w:divsChild>
                <w:div w:id="1177693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5166544">
          <w:marLeft w:val="0"/>
          <w:marRight w:val="0"/>
          <w:marTop w:val="0"/>
          <w:marBottom w:val="0"/>
          <w:divBdr>
            <w:top w:val="none" w:sz="0" w:space="0" w:color="auto"/>
            <w:left w:val="none" w:sz="0" w:space="0" w:color="auto"/>
            <w:bottom w:val="none" w:sz="0" w:space="0" w:color="auto"/>
            <w:right w:val="none" w:sz="0" w:space="0" w:color="auto"/>
          </w:divBdr>
        </w:div>
        <w:div w:id="215170879">
          <w:marLeft w:val="-204"/>
          <w:marRight w:val="-204"/>
          <w:marTop w:val="0"/>
          <w:marBottom w:val="0"/>
          <w:divBdr>
            <w:top w:val="none" w:sz="0" w:space="0" w:color="auto"/>
            <w:left w:val="none" w:sz="0" w:space="0" w:color="auto"/>
            <w:bottom w:val="none" w:sz="0" w:space="0" w:color="auto"/>
            <w:right w:val="none" w:sz="0" w:space="0" w:color="auto"/>
          </w:divBdr>
        </w:div>
        <w:div w:id="215241199">
          <w:marLeft w:val="626"/>
          <w:marRight w:val="1252"/>
          <w:marTop w:val="0"/>
          <w:marBottom w:val="0"/>
          <w:divBdr>
            <w:top w:val="none" w:sz="0" w:space="0" w:color="auto"/>
            <w:left w:val="none" w:sz="0" w:space="0" w:color="auto"/>
            <w:bottom w:val="none" w:sz="0" w:space="0" w:color="auto"/>
            <w:right w:val="none" w:sz="0" w:space="0" w:color="auto"/>
          </w:divBdr>
        </w:div>
        <w:div w:id="215355543">
          <w:marLeft w:val="0"/>
          <w:marRight w:val="0"/>
          <w:marTop w:val="0"/>
          <w:marBottom w:val="0"/>
          <w:divBdr>
            <w:top w:val="none" w:sz="0" w:space="0" w:color="auto"/>
            <w:left w:val="none" w:sz="0" w:space="0" w:color="auto"/>
            <w:bottom w:val="none" w:sz="0" w:space="0" w:color="auto"/>
            <w:right w:val="none" w:sz="0" w:space="0" w:color="auto"/>
          </w:divBdr>
        </w:div>
        <w:div w:id="215355776">
          <w:marLeft w:val="0"/>
          <w:marRight w:val="0"/>
          <w:marTop w:val="0"/>
          <w:marBottom w:val="0"/>
          <w:divBdr>
            <w:top w:val="none" w:sz="0" w:space="0" w:color="auto"/>
            <w:left w:val="none" w:sz="0" w:space="0" w:color="auto"/>
            <w:bottom w:val="none" w:sz="0" w:space="0" w:color="auto"/>
            <w:right w:val="none" w:sz="0" w:space="0" w:color="auto"/>
          </w:divBdr>
          <w:divsChild>
            <w:div w:id="53625253">
              <w:marLeft w:val="0"/>
              <w:marRight w:val="0"/>
              <w:marTop w:val="0"/>
              <w:marBottom w:val="0"/>
              <w:divBdr>
                <w:top w:val="none" w:sz="0" w:space="0" w:color="auto"/>
                <w:left w:val="none" w:sz="0" w:space="0" w:color="auto"/>
                <w:bottom w:val="none" w:sz="0" w:space="0" w:color="auto"/>
                <w:right w:val="none" w:sz="0" w:space="0" w:color="auto"/>
              </w:divBdr>
            </w:div>
          </w:divsChild>
        </w:div>
        <w:div w:id="215507636">
          <w:marLeft w:val="0"/>
          <w:marRight w:val="225"/>
          <w:marTop w:val="0"/>
          <w:marBottom w:val="0"/>
          <w:divBdr>
            <w:top w:val="none" w:sz="0" w:space="0" w:color="auto"/>
            <w:left w:val="none" w:sz="0" w:space="0" w:color="auto"/>
            <w:bottom w:val="none" w:sz="0" w:space="0" w:color="auto"/>
            <w:right w:val="none" w:sz="0" w:space="0" w:color="auto"/>
          </w:divBdr>
        </w:div>
        <w:div w:id="215509395">
          <w:marLeft w:val="0"/>
          <w:marRight w:val="0"/>
          <w:marTop w:val="0"/>
          <w:marBottom w:val="0"/>
          <w:divBdr>
            <w:top w:val="none" w:sz="0" w:space="0" w:color="auto"/>
            <w:left w:val="none" w:sz="0" w:space="0" w:color="auto"/>
            <w:bottom w:val="none" w:sz="0" w:space="0" w:color="auto"/>
            <w:right w:val="none" w:sz="0" w:space="0" w:color="auto"/>
          </w:divBdr>
        </w:div>
        <w:div w:id="215510664">
          <w:marLeft w:val="-150"/>
          <w:marRight w:val="-150"/>
          <w:marTop w:val="0"/>
          <w:marBottom w:val="0"/>
          <w:divBdr>
            <w:top w:val="none" w:sz="0" w:space="0" w:color="auto"/>
            <w:left w:val="none" w:sz="0" w:space="0" w:color="auto"/>
            <w:bottom w:val="none" w:sz="0" w:space="0" w:color="auto"/>
            <w:right w:val="none" w:sz="0" w:space="0" w:color="auto"/>
          </w:divBdr>
          <w:divsChild>
            <w:div w:id="563099778">
              <w:marLeft w:val="0"/>
              <w:marRight w:val="0"/>
              <w:marTop w:val="0"/>
              <w:marBottom w:val="0"/>
              <w:divBdr>
                <w:top w:val="none" w:sz="0" w:space="0" w:color="auto"/>
                <w:left w:val="none" w:sz="0" w:space="0" w:color="auto"/>
                <w:bottom w:val="none" w:sz="0" w:space="0" w:color="auto"/>
                <w:right w:val="none" w:sz="0" w:space="0" w:color="auto"/>
              </w:divBdr>
            </w:div>
          </w:divsChild>
        </w:div>
        <w:div w:id="215628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5629464">
          <w:marLeft w:val="0"/>
          <w:marRight w:val="0"/>
          <w:marTop w:val="0"/>
          <w:marBottom w:val="0"/>
          <w:divBdr>
            <w:top w:val="single" w:sz="2" w:space="0" w:color="E0E0E0"/>
            <w:left w:val="single" w:sz="2" w:space="0" w:color="E0E0E0"/>
            <w:bottom w:val="single" w:sz="2" w:space="0" w:color="E0E0E0"/>
            <w:right w:val="single" w:sz="2" w:space="0" w:color="E0E0E0"/>
          </w:divBdr>
        </w:div>
        <w:div w:id="215698941">
          <w:marLeft w:val="0"/>
          <w:marRight w:val="0"/>
          <w:marTop w:val="0"/>
          <w:marBottom w:val="240"/>
          <w:divBdr>
            <w:top w:val="none" w:sz="0" w:space="0" w:color="auto"/>
            <w:left w:val="none" w:sz="0" w:space="0" w:color="auto"/>
            <w:bottom w:val="none" w:sz="0" w:space="0" w:color="auto"/>
            <w:right w:val="none" w:sz="0" w:space="0" w:color="auto"/>
          </w:divBdr>
        </w:div>
        <w:div w:id="215705771">
          <w:marLeft w:val="0"/>
          <w:marRight w:val="0"/>
          <w:marTop w:val="0"/>
          <w:marBottom w:val="0"/>
          <w:divBdr>
            <w:top w:val="none" w:sz="0" w:space="0" w:color="auto"/>
            <w:left w:val="none" w:sz="0" w:space="0" w:color="auto"/>
            <w:bottom w:val="none" w:sz="0" w:space="0" w:color="auto"/>
            <w:right w:val="none" w:sz="0" w:space="0" w:color="auto"/>
          </w:divBdr>
        </w:div>
        <w:div w:id="215705794">
          <w:marLeft w:val="0"/>
          <w:marRight w:val="0"/>
          <w:marTop w:val="0"/>
          <w:marBottom w:val="0"/>
          <w:divBdr>
            <w:top w:val="none" w:sz="0" w:space="0" w:color="auto"/>
            <w:left w:val="none" w:sz="0" w:space="0" w:color="auto"/>
            <w:bottom w:val="none" w:sz="0" w:space="0" w:color="auto"/>
            <w:right w:val="none" w:sz="0" w:space="0" w:color="auto"/>
          </w:divBdr>
        </w:div>
        <w:div w:id="215706199">
          <w:marLeft w:val="0"/>
          <w:marRight w:val="0"/>
          <w:marTop w:val="0"/>
          <w:marBottom w:val="0"/>
          <w:divBdr>
            <w:top w:val="none" w:sz="0" w:space="0" w:color="auto"/>
            <w:left w:val="none" w:sz="0" w:space="0" w:color="auto"/>
            <w:bottom w:val="none" w:sz="0" w:space="0" w:color="auto"/>
            <w:right w:val="none" w:sz="0" w:space="0" w:color="auto"/>
          </w:divBdr>
        </w:div>
        <w:div w:id="215748281">
          <w:marLeft w:val="0"/>
          <w:marRight w:val="225"/>
          <w:marTop w:val="0"/>
          <w:marBottom w:val="0"/>
          <w:divBdr>
            <w:top w:val="none" w:sz="0" w:space="0" w:color="auto"/>
            <w:left w:val="none" w:sz="0" w:space="0" w:color="auto"/>
            <w:bottom w:val="none" w:sz="0" w:space="0" w:color="auto"/>
            <w:right w:val="none" w:sz="0" w:space="0" w:color="auto"/>
          </w:divBdr>
        </w:div>
        <w:div w:id="215893120">
          <w:marLeft w:val="-225"/>
          <w:marRight w:val="-225"/>
          <w:marTop w:val="0"/>
          <w:marBottom w:val="0"/>
          <w:divBdr>
            <w:top w:val="none" w:sz="0" w:space="0" w:color="auto"/>
            <w:left w:val="none" w:sz="0" w:space="0" w:color="auto"/>
            <w:bottom w:val="none" w:sz="0" w:space="0" w:color="auto"/>
            <w:right w:val="none" w:sz="0" w:space="0" w:color="auto"/>
          </w:divBdr>
          <w:divsChild>
            <w:div w:id="230585575">
              <w:marLeft w:val="0"/>
              <w:marRight w:val="0"/>
              <w:marTop w:val="0"/>
              <w:marBottom w:val="0"/>
              <w:divBdr>
                <w:top w:val="none" w:sz="0" w:space="0" w:color="auto"/>
                <w:left w:val="none" w:sz="0" w:space="0" w:color="auto"/>
                <w:bottom w:val="none" w:sz="0" w:space="0" w:color="auto"/>
                <w:right w:val="none" w:sz="0" w:space="0" w:color="auto"/>
              </w:divBdr>
              <w:divsChild>
                <w:div w:id="733040566">
                  <w:marLeft w:val="0"/>
                  <w:marRight w:val="0"/>
                  <w:marTop w:val="0"/>
                  <w:marBottom w:val="0"/>
                  <w:divBdr>
                    <w:top w:val="none" w:sz="0" w:space="0" w:color="auto"/>
                    <w:left w:val="none" w:sz="0" w:space="0" w:color="auto"/>
                    <w:bottom w:val="none" w:sz="0" w:space="0" w:color="auto"/>
                    <w:right w:val="none" w:sz="0" w:space="0" w:color="auto"/>
                  </w:divBdr>
                </w:div>
              </w:divsChild>
            </w:div>
            <w:div w:id="469133823">
              <w:marLeft w:val="1463"/>
              <w:marRight w:val="0"/>
              <w:marTop w:val="0"/>
              <w:marBottom w:val="0"/>
              <w:divBdr>
                <w:top w:val="none" w:sz="0" w:space="0" w:color="auto"/>
                <w:left w:val="none" w:sz="0" w:space="0" w:color="auto"/>
                <w:bottom w:val="none" w:sz="0" w:space="0" w:color="auto"/>
                <w:right w:val="none" w:sz="0" w:space="0" w:color="auto"/>
              </w:divBdr>
            </w:div>
          </w:divsChild>
        </w:div>
        <w:div w:id="215894624">
          <w:marLeft w:val="0"/>
          <w:marRight w:val="0"/>
          <w:marTop w:val="0"/>
          <w:marBottom w:val="345"/>
          <w:divBdr>
            <w:top w:val="none" w:sz="0" w:space="0" w:color="auto"/>
            <w:left w:val="none" w:sz="0" w:space="0" w:color="auto"/>
            <w:bottom w:val="none" w:sz="0" w:space="0" w:color="auto"/>
            <w:right w:val="none" w:sz="0" w:space="0" w:color="auto"/>
          </w:divBdr>
        </w:div>
        <w:div w:id="216016633">
          <w:marLeft w:val="0"/>
          <w:marRight w:val="0"/>
          <w:marTop w:val="0"/>
          <w:marBottom w:val="0"/>
          <w:divBdr>
            <w:top w:val="none" w:sz="0" w:space="0" w:color="auto"/>
            <w:left w:val="none" w:sz="0" w:space="0" w:color="auto"/>
            <w:bottom w:val="none" w:sz="0" w:space="0" w:color="auto"/>
            <w:right w:val="none" w:sz="0" w:space="0" w:color="auto"/>
          </w:divBdr>
        </w:div>
        <w:div w:id="216166683">
          <w:marLeft w:val="0"/>
          <w:marRight w:val="0"/>
          <w:marTop w:val="0"/>
          <w:marBottom w:val="63"/>
          <w:divBdr>
            <w:top w:val="none" w:sz="0" w:space="0" w:color="auto"/>
            <w:left w:val="none" w:sz="0" w:space="0" w:color="auto"/>
            <w:bottom w:val="none" w:sz="0" w:space="0" w:color="auto"/>
            <w:right w:val="none" w:sz="0" w:space="0" w:color="auto"/>
          </w:divBdr>
        </w:div>
        <w:div w:id="216279516">
          <w:marLeft w:val="0"/>
          <w:marRight w:val="0"/>
          <w:marTop w:val="0"/>
          <w:marBottom w:val="0"/>
          <w:divBdr>
            <w:top w:val="none" w:sz="0" w:space="0" w:color="auto"/>
            <w:left w:val="none" w:sz="0" w:space="0" w:color="auto"/>
            <w:bottom w:val="none" w:sz="0" w:space="0" w:color="auto"/>
            <w:right w:val="none" w:sz="0" w:space="0" w:color="auto"/>
          </w:divBdr>
        </w:div>
        <w:div w:id="216355221">
          <w:marLeft w:val="0"/>
          <w:marRight w:val="0"/>
          <w:marTop w:val="0"/>
          <w:marBottom w:val="0"/>
          <w:divBdr>
            <w:top w:val="none" w:sz="0" w:space="0" w:color="auto"/>
            <w:left w:val="none" w:sz="0" w:space="0" w:color="auto"/>
            <w:bottom w:val="none" w:sz="0" w:space="0" w:color="auto"/>
            <w:right w:val="none" w:sz="0" w:space="0" w:color="auto"/>
          </w:divBdr>
        </w:div>
        <w:div w:id="216476143">
          <w:marLeft w:val="0"/>
          <w:marRight w:val="0"/>
          <w:marTop w:val="0"/>
          <w:marBottom w:val="250"/>
          <w:divBdr>
            <w:top w:val="none" w:sz="0" w:space="0" w:color="auto"/>
            <w:left w:val="none" w:sz="0" w:space="0" w:color="auto"/>
            <w:bottom w:val="none" w:sz="0" w:space="0" w:color="auto"/>
            <w:right w:val="none" w:sz="0" w:space="0" w:color="auto"/>
          </w:divBdr>
          <w:divsChild>
            <w:div w:id="278686908">
              <w:marLeft w:val="0"/>
              <w:marRight w:val="0"/>
              <w:marTop w:val="0"/>
              <w:marBottom w:val="0"/>
              <w:divBdr>
                <w:top w:val="none" w:sz="0" w:space="0" w:color="auto"/>
                <w:left w:val="none" w:sz="0" w:space="0" w:color="auto"/>
                <w:bottom w:val="none" w:sz="0" w:space="0" w:color="auto"/>
                <w:right w:val="none" w:sz="0" w:space="0" w:color="auto"/>
              </w:divBdr>
            </w:div>
          </w:divsChild>
        </w:div>
        <w:div w:id="2164782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6481437">
          <w:marLeft w:val="1221"/>
          <w:marRight w:val="0"/>
          <w:marTop w:val="0"/>
          <w:marBottom w:val="0"/>
          <w:divBdr>
            <w:top w:val="none" w:sz="0" w:space="0" w:color="auto"/>
            <w:left w:val="none" w:sz="0" w:space="0" w:color="auto"/>
            <w:bottom w:val="none" w:sz="0" w:space="0" w:color="auto"/>
            <w:right w:val="none" w:sz="0" w:space="0" w:color="auto"/>
          </w:divBdr>
        </w:div>
        <w:div w:id="216554386">
          <w:marLeft w:val="-188"/>
          <w:marRight w:val="-188"/>
          <w:marTop w:val="0"/>
          <w:marBottom w:val="0"/>
          <w:divBdr>
            <w:top w:val="none" w:sz="0" w:space="0" w:color="auto"/>
            <w:left w:val="none" w:sz="0" w:space="0" w:color="auto"/>
            <w:bottom w:val="none" w:sz="0" w:space="0" w:color="auto"/>
            <w:right w:val="none" w:sz="0" w:space="0" w:color="auto"/>
          </w:divBdr>
          <w:divsChild>
            <w:div w:id="156113495">
              <w:marLeft w:val="1221"/>
              <w:marRight w:val="0"/>
              <w:marTop w:val="0"/>
              <w:marBottom w:val="0"/>
              <w:divBdr>
                <w:top w:val="none" w:sz="0" w:space="0" w:color="auto"/>
                <w:left w:val="none" w:sz="0" w:space="0" w:color="auto"/>
                <w:bottom w:val="none" w:sz="0" w:space="0" w:color="auto"/>
                <w:right w:val="none" w:sz="0" w:space="0" w:color="auto"/>
              </w:divBdr>
            </w:div>
          </w:divsChild>
        </w:div>
        <w:div w:id="216625563">
          <w:marLeft w:val="-225"/>
          <w:marRight w:val="-225"/>
          <w:marTop w:val="0"/>
          <w:marBottom w:val="0"/>
          <w:divBdr>
            <w:top w:val="none" w:sz="0" w:space="0" w:color="auto"/>
            <w:left w:val="none" w:sz="0" w:space="0" w:color="auto"/>
            <w:bottom w:val="none" w:sz="0" w:space="0" w:color="auto"/>
            <w:right w:val="none" w:sz="0" w:space="0" w:color="auto"/>
          </w:divBdr>
          <w:divsChild>
            <w:div w:id="193154461">
              <w:marLeft w:val="0"/>
              <w:marRight w:val="0"/>
              <w:marTop w:val="150"/>
              <w:marBottom w:val="0"/>
              <w:divBdr>
                <w:top w:val="none" w:sz="0" w:space="0" w:color="auto"/>
                <w:left w:val="none" w:sz="0" w:space="0" w:color="auto"/>
                <w:bottom w:val="none" w:sz="0" w:space="0" w:color="auto"/>
                <w:right w:val="none" w:sz="0" w:space="0" w:color="auto"/>
              </w:divBdr>
            </w:div>
            <w:div w:id="583563940">
              <w:marLeft w:val="0"/>
              <w:marRight w:val="0"/>
              <w:marTop w:val="0"/>
              <w:marBottom w:val="0"/>
              <w:divBdr>
                <w:top w:val="none" w:sz="0" w:space="0" w:color="auto"/>
                <w:left w:val="none" w:sz="0" w:space="0" w:color="auto"/>
                <w:bottom w:val="none" w:sz="0" w:space="0" w:color="auto"/>
                <w:right w:val="none" w:sz="0" w:space="0" w:color="auto"/>
              </w:divBdr>
            </w:div>
          </w:divsChild>
        </w:div>
        <w:div w:id="216667874">
          <w:marLeft w:val="0"/>
          <w:marRight w:val="0"/>
          <w:marTop w:val="0"/>
          <w:marBottom w:val="0"/>
          <w:divBdr>
            <w:top w:val="none" w:sz="0" w:space="0" w:color="auto"/>
            <w:left w:val="none" w:sz="0" w:space="0" w:color="auto"/>
            <w:bottom w:val="none" w:sz="0" w:space="0" w:color="auto"/>
            <w:right w:val="none" w:sz="0" w:space="0" w:color="auto"/>
          </w:divBdr>
        </w:div>
        <w:div w:id="216668458">
          <w:marLeft w:val="-225"/>
          <w:marRight w:val="-225"/>
          <w:marTop w:val="0"/>
          <w:marBottom w:val="0"/>
          <w:divBdr>
            <w:top w:val="none" w:sz="0" w:space="0" w:color="auto"/>
            <w:left w:val="none" w:sz="0" w:space="0" w:color="auto"/>
            <w:bottom w:val="none" w:sz="0" w:space="0" w:color="auto"/>
            <w:right w:val="none" w:sz="0" w:space="0" w:color="auto"/>
          </w:divBdr>
        </w:div>
        <w:div w:id="216672239">
          <w:marLeft w:val="0"/>
          <w:marRight w:val="0"/>
          <w:marTop w:val="0"/>
          <w:marBottom w:val="0"/>
          <w:divBdr>
            <w:top w:val="none" w:sz="0" w:space="0" w:color="auto"/>
            <w:left w:val="none" w:sz="0" w:space="0" w:color="auto"/>
            <w:bottom w:val="none" w:sz="0" w:space="0" w:color="auto"/>
            <w:right w:val="none" w:sz="0" w:space="0" w:color="auto"/>
          </w:divBdr>
        </w:div>
        <w:div w:id="216672731">
          <w:marLeft w:val="0"/>
          <w:marRight w:val="0"/>
          <w:marTop w:val="100"/>
          <w:marBottom w:val="100"/>
          <w:divBdr>
            <w:top w:val="none" w:sz="0" w:space="0" w:color="auto"/>
            <w:left w:val="none" w:sz="0" w:space="0" w:color="auto"/>
            <w:bottom w:val="none" w:sz="0" w:space="0" w:color="auto"/>
            <w:right w:val="none" w:sz="0" w:space="0" w:color="auto"/>
          </w:divBdr>
          <w:divsChild>
            <w:div w:id="764232315">
              <w:marLeft w:val="0"/>
              <w:marRight w:val="0"/>
              <w:marTop w:val="100"/>
              <w:marBottom w:val="100"/>
              <w:divBdr>
                <w:top w:val="none" w:sz="0" w:space="0" w:color="auto"/>
                <w:left w:val="none" w:sz="0" w:space="0" w:color="auto"/>
                <w:bottom w:val="none" w:sz="0" w:space="0" w:color="auto"/>
                <w:right w:val="none" w:sz="0" w:space="0" w:color="auto"/>
              </w:divBdr>
              <w:divsChild>
                <w:div w:id="7495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626">
          <w:marLeft w:val="-225"/>
          <w:marRight w:val="-225"/>
          <w:marTop w:val="0"/>
          <w:marBottom w:val="0"/>
          <w:divBdr>
            <w:top w:val="none" w:sz="0" w:space="0" w:color="auto"/>
            <w:left w:val="none" w:sz="0" w:space="0" w:color="auto"/>
            <w:bottom w:val="none" w:sz="0" w:space="0" w:color="auto"/>
            <w:right w:val="none" w:sz="0" w:space="0" w:color="auto"/>
          </w:divBdr>
          <w:divsChild>
            <w:div w:id="709190343">
              <w:marLeft w:val="0"/>
              <w:marRight w:val="0"/>
              <w:marTop w:val="0"/>
              <w:marBottom w:val="0"/>
              <w:divBdr>
                <w:top w:val="none" w:sz="0" w:space="0" w:color="auto"/>
                <w:left w:val="none" w:sz="0" w:space="0" w:color="auto"/>
                <w:bottom w:val="none" w:sz="0" w:space="0" w:color="auto"/>
                <w:right w:val="none" w:sz="0" w:space="0" w:color="auto"/>
              </w:divBdr>
            </w:div>
          </w:divsChild>
        </w:div>
        <w:div w:id="216747406">
          <w:marLeft w:val="0"/>
          <w:marRight w:val="0"/>
          <w:marTop w:val="120"/>
          <w:marBottom w:val="330"/>
          <w:divBdr>
            <w:top w:val="none" w:sz="0" w:space="0" w:color="auto"/>
            <w:left w:val="none" w:sz="0" w:space="0" w:color="auto"/>
            <w:bottom w:val="none" w:sz="0" w:space="0" w:color="auto"/>
            <w:right w:val="none" w:sz="0" w:space="0" w:color="auto"/>
          </w:divBdr>
        </w:div>
        <w:div w:id="216822921">
          <w:marLeft w:val="0"/>
          <w:marRight w:val="0"/>
          <w:marTop w:val="0"/>
          <w:marBottom w:val="0"/>
          <w:divBdr>
            <w:top w:val="none" w:sz="0" w:space="0" w:color="auto"/>
            <w:left w:val="none" w:sz="0" w:space="0" w:color="auto"/>
            <w:bottom w:val="none" w:sz="0" w:space="0" w:color="auto"/>
            <w:right w:val="none" w:sz="0" w:space="0" w:color="auto"/>
          </w:divBdr>
        </w:div>
        <w:div w:id="216891183">
          <w:marLeft w:val="0"/>
          <w:marRight w:val="0"/>
          <w:marTop w:val="0"/>
          <w:marBottom w:val="0"/>
          <w:divBdr>
            <w:top w:val="none" w:sz="0" w:space="0" w:color="auto"/>
            <w:left w:val="none" w:sz="0" w:space="0" w:color="auto"/>
            <w:bottom w:val="none" w:sz="0" w:space="0" w:color="auto"/>
            <w:right w:val="none" w:sz="0" w:space="0" w:color="auto"/>
          </w:divBdr>
        </w:div>
        <w:div w:id="216936162">
          <w:marLeft w:val="0"/>
          <w:marRight w:val="0"/>
          <w:marTop w:val="0"/>
          <w:marBottom w:val="0"/>
          <w:divBdr>
            <w:top w:val="none" w:sz="0" w:space="0" w:color="auto"/>
            <w:left w:val="none" w:sz="0" w:space="0" w:color="auto"/>
            <w:bottom w:val="none" w:sz="0" w:space="0" w:color="auto"/>
            <w:right w:val="none" w:sz="0" w:space="0" w:color="auto"/>
          </w:divBdr>
        </w:div>
        <w:div w:id="216942188">
          <w:marLeft w:val="0"/>
          <w:marRight w:val="0"/>
          <w:marTop w:val="0"/>
          <w:marBottom w:val="0"/>
          <w:divBdr>
            <w:top w:val="none" w:sz="0" w:space="0" w:color="auto"/>
            <w:left w:val="none" w:sz="0" w:space="0" w:color="auto"/>
            <w:bottom w:val="none" w:sz="0" w:space="0" w:color="auto"/>
            <w:right w:val="none" w:sz="0" w:space="0" w:color="auto"/>
          </w:divBdr>
        </w:div>
        <w:div w:id="217016917">
          <w:marLeft w:val="-60"/>
          <w:marRight w:val="-60"/>
          <w:marTop w:val="75"/>
          <w:marBottom w:val="0"/>
          <w:divBdr>
            <w:top w:val="none" w:sz="0" w:space="0" w:color="auto"/>
            <w:left w:val="none" w:sz="0" w:space="0" w:color="auto"/>
            <w:bottom w:val="none" w:sz="0" w:space="0" w:color="auto"/>
            <w:right w:val="none" w:sz="0" w:space="0" w:color="auto"/>
          </w:divBdr>
          <w:divsChild>
            <w:div w:id="432745185">
              <w:marLeft w:val="60"/>
              <w:marRight w:val="60"/>
              <w:marTop w:val="0"/>
              <w:marBottom w:val="120"/>
              <w:divBdr>
                <w:top w:val="none" w:sz="0" w:space="0" w:color="auto"/>
                <w:left w:val="none" w:sz="0" w:space="0" w:color="auto"/>
                <w:bottom w:val="none" w:sz="0" w:space="0" w:color="auto"/>
                <w:right w:val="none" w:sz="0" w:space="0" w:color="auto"/>
              </w:divBdr>
            </w:div>
            <w:div w:id="765879934">
              <w:marLeft w:val="60"/>
              <w:marRight w:val="60"/>
              <w:marTop w:val="0"/>
              <w:marBottom w:val="120"/>
              <w:divBdr>
                <w:top w:val="none" w:sz="0" w:space="0" w:color="auto"/>
                <w:left w:val="none" w:sz="0" w:space="0" w:color="auto"/>
                <w:bottom w:val="none" w:sz="0" w:space="0" w:color="auto"/>
                <w:right w:val="none" w:sz="0" w:space="0" w:color="auto"/>
              </w:divBdr>
            </w:div>
          </w:divsChild>
        </w:div>
        <w:div w:id="217018185">
          <w:marLeft w:val="0"/>
          <w:marRight w:val="0"/>
          <w:marTop w:val="0"/>
          <w:marBottom w:val="0"/>
          <w:divBdr>
            <w:top w:val="none" w:sz="0" w:space="0" w:color="auto"/>
            <w:left w:val="none" w:sz="0" w:space="0" w:color="auto"/>
            <w:bottom w:val="none" w:sz="0" w:space="0" w:color="auto"/>
            <w:right w:val="none" w:sz="0" w:space="0" w:color="auto"/>
          </w:divBdr>
        </w:div>
        <w:div w:id="217056438">
          <w:marLeft w:val="0"/>
          <w:marRight w:val="0"/>
          <w:marTop w:val="0"/>
          <w:marBottom w:val="0"/>
          <w:divBdr>
            <w:top w:val="none" w:sz="0" w:space="0" w:color="auto"/>
            <w:left w:val="none" w:sz="0" w:space="0" w:color="auto"/>
            <w:bottom w:val="none" w:sz="0" w:space="0" w:color="auto"/>
            <w:right w:val="none" w:sz="0" w:space="0" w:color="auto"/>
          </w:divBdr>
        </w:div>
        <w:div w:id="217060219">
          <w:marLeft w:val="750"/>
          <w:marRight w:val="1500"/>
          <w:marTop w:val="0"/>
          <w:marBottom w:val="0"/>
          <w:divBdr>
            <w:top w:val="none" w:sz="0" w:space="0" w:color="auto"/>
            <w:left w:val="none" w:sz="0" w:space="0" w:color="auto"/>
            <w:bottom w:val="none" w:sz="0" w:space="0" w:color="auto"/>
            <w:right w:val="none" w:sz="0" w:space="0" w:color="auto"/>
          </w:divBdr>
        </w:div>
        <w:div w:id="217252710">
          <w:marLeft w:val="0"/>
          <w:marRight w:val="0"/>
          <w:marTop w:val="0"/>
          <w:marBottom w:val="0"/>
          <w:divBdr>
            <w:top w:val="single" w:sz="2" w:space="0" w:color="E0E0E0"/>
            <w:left w:val="single" w:sz="2" w:space="0" w:color="E0E0E0"/>
            <w:bottom w:val="single" w:sz="2" w:space="0" w:color="E0E0E0"/>
            <w:right w:val="single" w:sz="2" w:space="0" w:color="E0E0E0"/>
          </w:divBdr>
          <w:divsChild>
            <w:div w:id="363411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280012">
          <w:marLeft w:val="0"/>
          <w:marRight w:val="-2692"/>
          <w:marTop w:val="0"/>
          <w:marBottom w:val="0"/>
          <w:divBdr>
            <w:top w:val="none" w:sz="0" w:space="0" w:color="auto"/>
            <w:left w:val="none" w:sz="0" w:space="0" w:color="auto"/>
            <w:bottom w:val="none" w:sz="0" w:space="0" w:color="auto"/>
            <w:right w:val="none" w:sz="0" w:space="0" w:color="auto"/>
          </w:divBdr>
        </w:div>
        <w:div w:id="217320544">
          <w:marLeft w:val="0"/>
          <w:marRight w:val="0"/>
          <w:marTop w:val="0"/>
          <w:marBottom w:val="75"/>
          <w:divBdr>
            <w:top w:val="none" w:sz="0" w:space="0" w:color="auto"/>
            <w:left w:val="none" w:sz="0" w:space="0" w:color="auto"/>
            <w:bottom w:val="none" w:sz="0" w:space="0" w:color="auto"/>
            <w:right w:val="none" w:sz="0" w:space="0" w:color="auto"/>
          </w:divBdr>
        </w:div>
        <w:div w:id="217323753">
          <w:marLeft w:val="0"/>
          <w:marRight w:val="0"/>
          <w:marTop w:val="0"/>
          <w:marBottom w:val="0"/>
          <w:divBdr>
            <w:top w:val="none" w:sz="0" w:space="0" w:color="auto"/>
            <w:left w:val="none" w:sz="0" w:space="0" w:color="auto"/>
            <w:bottom w:val="none" w:sz="0" w:space="0" w:color="auto"/>
            <w:right w:val="none" w:sz="0" w:space="0" w:color="auto"/>
          </w:divBdr>
        </w:div>
        <w:div w:id="217325589">
          <w:marLeft w:val="0"/>
          <w:marRight w:val="0"/>
          <w:marTop w:val="0"/>
          <w:marBottom w:val="0"/>
          <w:divBdr>
            <w:top w:val="none" w:sz="0" w:space="0" w:color="auto"/>
            <w:left w:val="none" w:sz="0" w:space="0" w:color="auto"/>
            <w:bottom w:val="none" w:sz="0" w:space="0" w:color="auto"/>
            <w:right w:val="none" w:sz="0" w:space="0" w:color="auto"/>
          </w:divBdr>
        </w:div>
        <w:div w:id="217326991">
          <w:marLeft w:val="0"/>
          <w:marRight w:val="0"/>
          <w:marTop w:val="0"/>
          <w:marBottom w:val="0"/>
          <w:divBdr>
            <w:top w:val="none" w:sz="0" w:space="0" w:color="auto"/>
            <w:left w:val="none" w:sz="0" w:space="0" w:color="auto"/>
            <w:bottom w:val="none" w:sz="0" w:space="0" w:color="auto"/>
            <w:right w:val="none" w:sz="0" w:space="0" w:color="auto"/>
          </w:divBdr>
        </w:div>
        <w:div w:id="217329712">
          <w:marLeft w:val="0"/>
          <w:marRight w:val="0"/>
          <w:marTop w:val="0"/>
          <w:marBottom w:val="0"/>
          <w:divBdr>
            <w:top w:val="single" w:sz="2" w:space="0" w:color="E0E0E0"/>
            <w:left w:val="single" w:sz="2" w:space="0" w:color="E0E0E0"/>
            <w:bottom w:val="single" w:sz="2" w:space="0" w:color="E0E0E0"/>
            <w:right w:val="single" w:sz="2" w:space="0" w:color="E0E0E0"/>
          </w:divBdr>
        </w:div>
        <w:div w:id="217396229">
          <w:marLeft w:val="0"/>
          <w:marRight w:val="0"/>
          <w:marTop w:val="0"/>
          <w:marBottom w:val="0"/>
          <w:divBdr>
            <w:top w:val="none" w:sz="0" w:space="0" w:color="auto"/>
            <w:left w:val="none" w:sz="0" w:space="0" w:color="auto"/>
            <w:bottom w:val="none" w:sz="0" w:space="0" w:color="auto"/>
            <w:right w:val="none" w:sz="0" w:space="0" w:color="auto"/>
          </w:divBdr>
        </w:div>
        <w:div w:id="217403810">
          <w:marLeft w:val="0"/>
          <w:marRight w:val="0"/>
          <w:marTop w:val="0"/>
          <w:marBottom w:val="0"/>
          <w:divBdr>
            <w:top w:val="none" w:sz="0" w:space="0" w:color="auto"/>
            <w:left w:val="none" w:sz="0" w:space="0" w:color="auto"/>
            <w:bottom w:val="none" w:sz="0" w:space="0" w:color="auto"/>
            <w:right w:val="none" w:sz="0" w:space="0" w:color="auto"/>
          </w:divBdr>
          <w:divsChild>
            <w:div w:id="167647431">
              <w:marLeft w:val="0"/>
              <w:marRight w:val="0"/>
              <w:marTop w:val="0"/>
              <w:marBottom w:val="0"/>
              <w:divBdr>
                <w:top w:val="none" w:sz="0" w:space="0" w:color="auto"/>
                <w:left w:val="none" w:sz="0" w:space="0" w:color="auto"/>
                <w:bottom w:val="none" w:sz="0" w:space="0" w:color="auto"/>
                <w:right w:val="none" w:sz="0" w:space="0" w:color="auto"/>
              </w:divBdr>
            </w:div>
          </w:divsChild>
        </w:div>
        <w:div w:id="217403870">
          <w:marLeft w:val="1221"/>
          <w:marRight w:val="0"/>
          <w:marTop w:val="0"/>
          <w:marBottom w:val="0"/>
          <w:divBdr>
            <w:top w:val="none" w:sz="0" w:space="0" w:color="auto"/>
            <w:left w:val="none" w:sz="0" w:space="0" w:color="auto"/>
            <w:bottom w:val="none" w:sz="0" w:space="0" w:color="auto"/>
            <w:right w:val="none" w:sz="0" w:space="0" w:color="auto"/>
          </w:divBdr>
          <w:divsChild>
            <w:div w:id="104351689">
              <w:marLeft w:val="0"/>
              <w:marRight w:val="0"/>
              <w:marTop w:val="0"/>
              <w:marBottom w:val="0"/>
              <w:divBdr>
                <w:top w:val="none" w:sz="0" w:space="0" w:color="auto"/>
                <w:left w:val="none" w:sz="0" w:space="0" w:color="auto"/>
                <w:bottom w:val="none" w:sz="0" w:space="0" w:color="auto"/>
                <w:right w:val="none" w:sz="0" w:space="0" w:color="auto"/>
              </w:divBdr>
            </w:div>
          </w:divsChild>
        </w:div>
        <w:div w:id="217514246">
          <w:marLeft w:val="0"/>
          <w:marRight w:val="0"/>
          <w:marTop w:val="0"/>
          <w:marBottom w:val="0"/>
          <w:divBdr>
            <w:top w:val="none" w:sz="0" w:space="0" w:color="auto"/>
            <w:left w:val="none" w:sz="0" w:space="0" w:color="auto"/>
            <w:bottom w:val="none" w:sz="0" w:space="0" w:color="auto"/>
            <w:right w:val="none" w:sz="0" w:space="0" w:color="auto"/>
          </w:divBdr>
          <w:divsChild>
            <w:div w:id="376777338">
              <w:marLeft w:val="0"/>
              <w:marRight w:val="0"/>
              <w:marTop w:val="0"/>
              <w:marBottom w:val="150"/>
              <w:divBdr>
                <w:top w:val="none" w:sz="0" w:space="0" w:color="auto"/>
                <w:left w:val="none" w:sz="0" w:space="0" w:color="auto"/>
                <w:bottom w:val="none" w:sz="0" w:space="0" w:color="auto"/>
                <w:right w:val="none" w:sz="0" w:space="0" w:color="auto"/>
              </w:divBdr>
            </w:div>
          </w:divsChild>
        </w:div>
        <w:div w:id="217515234">
          <w:marLeft w:val="0"/>
          <w:marRight w:val="188"/>
          <w:marTop w:val="0"/>
          <w:marBottom w:val="0"/>
          <w:divBdr>
            <w:top w:val="none" w:sz="0" w:space="0" w:color="auto"/>
            <w:left w:val="none" w:sz="0" w:space="0" w:color="auto"/>
            <w:bottom w:val="none" w:sz="0" w:space="0" w:color="auto"/>
            <w:right w:val="none" w:sz="0" w:space="0" w:color="auto"/>
          </w:divBdr>
        </w:div>
        <w:div w:id="217665788">
          <w:marLeft w:val="0"/>
          <w:marRight w:val="188"/>
          <w:marTop w:val="0"/>
          <w:marBottom w:val="0"/>
          <w:divBdr>
            <w:top w:val="none" w:sz="0" w:space="0" w:color="auto"/>
            <w:left w:val="none" w:sz="0" w:space="0" w:color="auto"/>
            <w:bottom w:val="none" w:sz="0" w:space="0" w:color="auto"/>
            <w:right w:val="none" w:sz="0" w:space="0" w:color="auto"/>
          </w:divBdr>
        </w:div>
        <w:div w:id="217666368">
          <w:marLeft w:val="0"/>
          <w:marRight w:val="0"/>
          <w:marTop w:val="0"/>
          <w:marBottom w:val="120"/>
          <w:divBdr>
            <w:top w:val="none" w:sz="0" w:space="0" w:color="auto"/>
            <w:left w:val="none" w:sz="0" w:space="0" w:color="auto"/>
            <w:bottom w:val="none" w:sz="0" w:space="0" w:color="auto"/>
            <w:right w:val="none" w:sz="0" w:space="0" w:color="auto"/>
          </w:divBdr>
        </w:div>
        <w:div w:id="217715878">
          <w:marLeft w:val="0"/>
          <w:marRight w:val="0"/>
          <w:marTop w:val="0"/>
          <w:marBottom w:val="0"/>
          <w:divBdr>
            <w:top w:val="none" w:sz="0" w:space="0" w:color="auto"/>
            <w:left w:val="none" w:sz="0" w:space="0" w:color="auto"/>
            <w:bottom w:val="none" w:sz="0" w:space="0" w:color="auto"/>
            <w:right w:val="none" w:sz="0" w:space="0" w:color="auto"/>
          </w:divBdr>
        </w:div>
        <w:div w:id="217862234">
          <w:marLeft w:val="0"/>
          <w:marRight w:val="0"/>
          <w:marTop w:val="0"/>
          <w:marBottom w:val="0"/>
          <w:divBdr>
            <w:top w:val="none" w:sz="0" w:space="0" w:color="auto"/>
            <w:left w:val="none" w:sz="0" w:space="0" w:color="auto"/>
            <w:bottom w:val="none" w:sz="0" w:space="0" w:color="auto"/>
            <w:right w:val="none" w:sz="0" w:space="0" w:color="auto"/>
          </w:divBdr>
        </w:div>
        <w:div w:id="217862989">
          <w:marLeft w:val="1463"/>
          <w:marRight w:val="0"/>
          <w:marTop w:val="0"/>
          <w:marBottom w:val="0"/>
          <w:divBdr>
            <w:top w:val="none" w:sz="0" w:space="0" w:color="auto"/>
            <w:left w:val="none" w:sz="0" w:space="0" w:color="auto"/>
            <w:bottom w:val="none" w:sz="0" w:space="0" w:color="auto"/>
            <w:right w:val="none" w:sz="0" w:space="0" w:color="auto"/>
          </w:divBdr>
        </w:div>
        <w:div w:id="217867120">
          <w:marLeft w:val="0"/>
          <w:marRight w:val="0"/>
          <w:marTop w:val="0"/>
          <w:marBottom w:val="0"/>
          <w:divBdr>
            <w:top w:val="none" w:sz="0" w:space="0" w:color="auto"/>
            <w:left w:val="none" w:sz="0" w:space="0" w:color="auto"/>
            <w:bottom w:val="none" w:sz="0" w:space="0" w:color="auto"/>
            <w:right w:val="none" w:sz="0" w:space="0" w:color="auto"/>
          </w:divBdr>
        </w:div>
        <w:div w:id="217867161">
          <w:marLeft w:val="0"/>
          <w:marRight w:val="0"/>
          <w:marTop w:val="0"/>
          <w:marBottom w:val="0"/>
          <w:divBdr>
            <w:top w:val="single" w:sz="2" w:space="0" w:color="E0E0E0"/>
            <w:left w:val="single" w:sz="2" w:space="0" w:color="E0E0E0"/>
            <w:bottom w:val="single" w:sz="2" w:space="0" w:color="E0E0E0"/>
            <w:right w:val="single" w:sz="2" w:space="0" w:color="E0E0E0"/>
          </w:divBdr>
        </w:div>
        <w:div w:id="217933767">
          <w:marLeft w:val="0"/>
          <w:marRight w:val="0"/>
          <w:marTop w:val="0"/>
          <w:marBottom w:val="0"/>
          <w:divBdr>
            <w:top w:val="none" w:sz="0" w:space="0" w:color="auto"/>
            <w:left w:val="none" w:sz="0" w:space="0" w:color="auto"/>
            <w:bottom w:val="none" w:sz="0" w:space="0" w:color="auto"/>
            <w:right w:val="none" w:sz="0" w:space="0" w:color="auto"/>
          </w:divBdr>
        </w:div>
        <w:div w:id="217984560">
          <w:marLeft w:val="0"/>
          <w:marRight w:val="0"/>
          <w:marTop w:val="0"/>
          <w:marBottom w:val="150"/>
          <w:divBdr>
            <w:top w:val="none" w:sz="0" w:space="0" w:color="auto"/>
            <w:left w:val="none" w:sz="0" w:space="0" w:color="auto"/>
            <w:bottom w:val="none" w:sz="0" w:space="0" w:color="auto"/>
            <w:right w:val="none" w:sz="0" w:space="0" w:color="auto"/>
          </w:divBdr>
        </w:div>
        <w:div w:id="217984714">
          <w:marLeft w:val="0"/>
          <w:marRight w:val="0"/>
          <w:marTop w:val="0"/>
          <w:marBottom w:val="360"/>
          <w:divBdr>
            <w:top w:val="none" w:sz="0" w:space="0" w:color="auto"/>
            <w:left w:val="none" w:sz="0" w:space="0" w:color="auto"/>
            <w:bottom w:val="none" w:sz="0" w:space="0" w:color="auto"/>
            <w:right w:val="none" w:sz="0" w:space="0" w:color="auto"/>
          </w:divBdr>
          <w:divsChild>
            <w:div w:id="645549051">
              <w:marLeft w:val="0"/>
              <w:marRight w:val="3900"/>
              <w:marTop w:val="0"/>
              <w:marBottom w:val="0"/>
              <w:divBdr>
                <w:top w:val="none" w:sz="0" w:space="0" w:color="auto"/>
                <w:left w:val="none" w:sz="0" w:space="0" w:color="auto"/>
                <w:bottom w:val="none" w:sz="0" w:space="0" w:color="auto"/>
                <w:right w:val="none" w:sz="0" w:space="0" w:color="auto"/>
              </w:divBdr>
            </w:div>
          </w:divsChild>
        </w:div>
        <w:div w:id="218056372">
          <w:marLeft w:val="750"/>
          <w:marRight w:val="0"/>
          <w:marTop w:val="0"/>
          <w:marBottom w:val="0"/>
          <w:divBdr>
            <w:top w:val="none" w:sz="0" w:space="0" w:color="auto"/>
            <w:left w:val="none" w:sz="0" w:space="0" w:color="auto"/>
            <w:bottom w:val="none" w:sz="0" w:space="0" w:color="auto"/>
            <w:right w:val="none" w:sz="0" w:space="0" w:color="auto"/>
          </w:divBdr>
        </w:div>
        <w:div w:id="218057786">
          <w:marLeft w:val="0"/>
          <w:marRight w:val="0"/>
          <w:marTop w:val="0"/>
          <w:marBottom w:val="0"/>
          <w:divBdr>
            <w:top w:val="none" w:sz="0" w:space="0" w:color="auto"/>
            <w:left w:val="none" w:sz="0" w:space="0" w:color="auto"/>
            <w:bottom w:val="none" w:sz="0" w:space="0" w:color="auto"/>
            <w:right w:val="none" w:sz="0" w:space="0" w:color="auto"/>
          </w:divBdr>
        </w:div>
        <w:div w:id="218060412">
          <w:marLeft w:val="0"/>
          <w:marRight w:val="0"/>
          <w:marTop w:val="0"/>
          <w:marBottom w:val="0"/>
          <w:divBdr>
            <w:top w:val="none" w:sz="0" w:space="0" w:color="auto"/>
            <w:left w:val="none" w:sz="0" w:space="0" w:color="auto"/>
            <w:bottom w:val="none" w:sz="0" w:space="0" w:color="auto"/>
            <w:right w:val="none" w:sz="0" w:space="0" w:color="auto"/>
          </w:divBdr>
        </w:div>
        <w:div w:id="218126565">
          <w:marLeft w:val="0"/>
          <w:marRight w:val="0"/>
          <w:marTop w:val="0"/>
          <w:marBottom w:val="0"/>
          <w:divBdr>
            <w:top w:val="none" w:sz="0" w:space="0" w:color="auto"/>
            <w:left w:val="none" w:sz="0" w:space="0" w:color="auto"/>
            <w:bottom w:val="none" w:sz="0" w:space="0" w:color="auto"/>
            <w:right w:val="none" w:sz="0" w:space="0" w:color="auto"/>
          </w:divBdr>
        </w:div>
        <w:div w:id="218133422">
          <w:marLeft w:val="0"/>
          <w:marRight w:val="0"/>
          <w:marTop w:val="0"/>
          <w:marBottom w:val="0"/>
          <w:divBdr>
            <w:top w:val="none" w:sz="0" w:space="0" w:color="auto"/>
            <w:left w:val="none" w:sz="0" w:space="0" w:color="auto"/>
            <w:bottom w:val="none" w:sz="0" w:space="0" w:color="auto"/>
            <w:right w:val="none" w:sz="0" w:space="0" w:color="auto"/>
          </w:divBdr>
          <w:divsChild>
            <w:div w:id="335420203">
              <w:marLeft w:val="0"/>
              <w:marRight w:val="0"/>
              <w:marTop w:val="495"/>
              <w:marBottom w:val="495"/>
              <w:divBdr>
                <w:top w:val="none" w:sz="0" w:space="0" w:color="auto"/>
                <w:left w:val="none" w:sz="0" w:space="0" w:color="auto"/>
                <w:bottom w:val="none" w:sz="0" w:space="0" w:color="auto"/>
                <w:right w:val="none" w:sz="0" w:space="0" w:color="auto"/>
              </w:divBdr>
            </w:div>
            <w:div w:id="780684623">
              <w:marLeft w:val="0"/>
              <w:marRight w:val="0"/>
              <w:marTop w:val="0"/>
              <w:marBottom w:val="0"/>
              <w:divBdr>
                <w:top w:val="none" w:sz="0" w:space="0" w:color="auto"/>
                <w:left w:val="none" w:sz="0" w:space="0" w:color="auto"/>
                <w:bottom w:val="none" w:sz="0" w:space="0" w:color="auto"/>
                <w:right w:val="none" w:sz="0" w:space="0" w:color="auto"/>
              </w:divBdr>
            </w:div>
          </w:divsChild>
        </w:div>
        <w:div w:id="218171966">
          <w:marLeft w:val="0"/>
          <w:marRight w:val="0"/>
          <w:marTop w:val="0"/>
          <w:marBottom w:val="240"/>
          <w:divBdr>
            <w:top w:val="none" w:sz="0" w:space="0" w:color="auto"/>
            <w:left w:val="none" w:sz="0" w:space="0" w:color="auto"/>
            <w:bottom w:val="none" w:sz="0" w:space="0" w:color="auto"/>
            <w:right w:val="none" w:sz="0" w:space="0" w:color="auto"/>
          </w:divBdr>
        </w:div>
        <w:div w:id="218175174">
          <w:marLeft w:val="0"/>
          <w:marRight w:val="0"/>
          <w:marTop w:val="0"/>
          <w:marBottom w:val="0"/>
          <w:divBdr>
            <w:top w:val="none" w:sz="0" w:space="0" w:color="auto"/>
            <w:left w:val="none" w:sz="0" w:space="0" w:color="auto"/>
            <w:bottom w:val="none" w:sz="0" w:space="0" w:color="auto"/>
            <w:right w:val="none" w:sz="0" w:space="0" w:color="auto"/>
          </w:divBdr>
        </w:div>
        <w:div w:id="218247797">
          <w:marLeft w:val="-150"/>
          <w:marRight w:val="-150"/>
          <w:marTop w:val="0"/>
          <w:marBottom w:val="0"/>
          <w:divBdr>
            <w:top w:val="none" w:sz="0" w:space="0" w:color="auto"/>
            <w:left w:val="none" w:sz="0" w:space="0" w:color="auto"/>
            <w:bottom w:val="none" w:sz="0" w:space="0" w:color="auto"/>
            <w:right w:val="none" w:sz="0" w:space="0" w:color="auto"/>
          </w:divBdr>
          <w:divsChild>
            <w:div w:id="558710251">
              <w:marLeft w:val="0"/>
              <w:marRight w:val="0"/>
              <w:marTop w:val="0"/>
              <w:marBottom w:val="0"/>
              <w:divBdr>
                <w:top w:val="none" w:sz="0" w:space="0" w:color="auto"/>
                <w:left w:val="none" w:sz="0" w:space="0" w:color="auto"/>
                <w:bottom w:val="none" w:sz="0" w:space="0" w:color="auto"/>
                <w:right w:val="none" w:sz="0" w:space="0" w:color="auto"/>
              </w:divBdr>
            </w:div>
            <w:div w:id="579486118">
              <w:marLeft w:val="0"/>
              <w:marRight w:val="0"/>
              <w:marTop w:val="0"/>
              <w:marBottom w:val="0"/>
              <w:divBdr>
                <w:top w:val="none" w:sz="0" w:space="0" w:color="auto"/>
                <w:left w:val="none" w:sz="0" w:space="0" w:color="auto"/>
                <w:bottom w:val="none" w:sz="0" w:space="0" w:color="auto"/>
                <w:right w:val="none" w:sz="0" w:space="0" w:color="auto"/>
              </w:divBdr>
              <w:divsChild>
                <w:div w:id="15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975">
          <w:marLeft w:val="15"/>
          <w:marRight w:val="225"/>
          <w:marTop w:val="225"/>
          <w:marBottom w:val="105"/>
          <w:divBdr>
            <w:top w:val="none" w:sz="0" w:space="0" w:color="auto"/>
            <w:left w:val="none" w:sz="0" w:space="0" w:color="auto"/>
            <w:bottom w:val="none" w:sz="0" w:space="0" w:color="auto"/>
            <w:right w:val="none" w:sz="0" w:space="0" w:color="auto"/>
          </w:divBdr>
        </w:div>
        <w:div w:id="218322136">
          <w:marLeft w:val="0"/>
          <w:marRight w:val="0"/>
          <w:marTop w:val="0"/>
          <w:marBottom w:val="0"/>
          <w:divBdr>
            <w:top w:val="none" w:sz="0" w:space="0" w:color="auto"/>
            <w:left w:val="none" w:sz="0" w:space="0" w:color="auto"/>
            <w:bottom w:val="none" w:sz="0" w:space="0" w:color="auto"/>
            <w:right w:val="none" w:sz="0" w:space="0" w:color="auto"/>
          </w:divBdr>
        </w:div>
        <w:div w:id="218371265">
          <w:marLeft w:val="0"/>
          <w:marRight w:val="0"/>
          <w:marTop w:val="0"/>
          <w:marBottom w:val="0"/>
          <w:divBdr>
            <w:top w:val="none" w:sz="0" w:space="0" w:color="auto"/>
            <w:left w:val="none" w:sz="0" w:space="0" w:color="auto"/>
            <w:bottom w:val="none" w:sz="0" w:space="0" w:color="auto"/>
            <w:right w:val="none" w:sz="0" w:space="0" w:color="auto"/>
          </w:divBdr>
        </w:div>
        <w:div w:id="218371878">
          <w:marLeft w:val="0"/>
          <w:marRight w:val="0"/>
          <w:marTop w:val="0"/>
          <w:marBottom w:val="0"/>
          <w:divBdr>
            <w:top w:val="dotted" w:sz="6" w:space="4" w:color="EBEBEB"/>
            <w:left w:val="none" w:sz="0" w:space="8" w:color="auto"/>
            <w:bottom w:val="dotted" w:sz="6" w:space="4" w:color="EBEBEB"/>
            <w:right w:val="none" w:sz="0" w:space="8" w:color="auto"/>
          </w:divBdr>
        </w:div>
        <w:div w:id="218396392">
          <w:marLeft w:val="-150"/>
          <w:marRight w:val="-150"/>
          <w:marTop w:val="0"/>
          <w:marBottom w:val="0"/>
          <w:divBdr>
            <w:top w:val="none" w:sz="0" w:space="0" w:color="auto"/>
            <w:left w:val="none" w:sz="0" w:space="0" w:color="auto"/>
            <w:bottom w:val="none" w:sz="0" w:space="0" w:color="auto"/>
            <w:right w:val="none" w:sz="0" w:space="0" w:color="auto"/>
          </w:divBdr>
          <w:divsChild>
            <w:div w:id="539056418">
              <w:marLeft w:val="0"/>
              <w:marRight w:val="0"/>
              <w:marTop w:val="0"/>
              <w:marBottom w:val="0"/>
              <w:divBdr>
                <w:top w:val="none" w:sz="0" w:space="0" w:color="auto"/>
                <w:left w:val="none" w:sz="0" w:space="0" w:color="auto"/>
                <w:bottom w:val="none" w:sz="0" w:space="0" w:color="auto"/>
                <w:right w:val="none" w:sz="0" w:space="0" w:color="auto"/>
              </w:divBdr>
            </w:div>
          </w:divsChild>
        </w:div>
        <w:div w:id="218521206">
          <w:marLeft w:val="0"/>
          <w:marRight w:val="0"/>
          <w:marTop w:val="0"/>
          <w:marBottom w:val="240"/>
          <w:divBdr>
            <w:top w:val="none" w:sz="0" w:space="0" w:color="auto"/>
            <w:left w:val="none" w:sz="0" w:space="0" w:color="auto"/>
            <w:bottom w:val="none" w:sz="0" w:space="0" w:color="auto"/>
            <w:right w:val="none" w:sz="0" w:space="0" w:color="auto"/>
          </w:divBdr>
        </w:div>
        <w:div w:id="218522050">
          <w:marLeft w:val="750"/>
          <w:marRight w:val="1500"/>
          <w:marTop w:val="0"/>
          <w:marBottom w:val="0"/>
          <w:divBdr>
            <w:top w:val="none" w:sz="0" w:space="0" w:color="auto"/>
            <w:left w:val="none" w:sz="0" w:space="0" w:color="auto"/>
            <w:bottom w:val="none" w:sz="0" w:space="0" w:color="auto"/>
            <w:right w:val="none" w:sz="0" w:space="0" w:color="auto"/>
          </w:divBdr>
        </w:div>
        <w:div w:id="218564188">
          <w:marLeft w:val="0"/>
          <w:marRight w:val="0"/>
          <w:marTop w:val="0"/>
          <w:marBottom w:val="0"/>
          <w:divBdr>
            <w:top w:val="none" w:sz="0" w:space="0" w:color="auto"/>
            <w:left w:val="none" w:sz="0" w:space="0" w:color="auto"/>
            <w:bottom w:val="none" w:sz="0" w:space="0" w:color="auto"/>
            <w:right w:val="none" w:sz="0" w:space="0" w:color="auto"/>
          </w:divBdr>
        </w:div>
        <w:div w:id="218588536">
          <w:marLeft w:val="13"/>
          <w:marRight w:val="188"/>
          <w:marTop w:val="138"/>
          <w:marBottom w:val="88"/>
          <w:divBdr>
            <w:top w:val="none" w:sz="0" w:space="0" w:color="auto"/>
            <w:left w:val="none" w:sz="0" w:space="0" w:color="auto"/>
            <w:bottom w:val="none" w:sz="0" w:space="0" w:color="auto"/>
            <w:right w:val="none" w:sz="0" w:space="0" w:color="auto"/>
          </w:divBdr>
          <w:divsChild>
            <w:div w:id="6099679">
              <w:marLeft w:val="0"/>
              <w:marRight w:val="0"/>
              <w:marTop w:val="0"/>
              <w:marBottom w:val="0"/>
              <w:divBdr>
                <w:top w:val="none" w:sz="0" w:space="0" w:color="auto"/>
                <w:left w:val="none" w:sz="0" w:space="0" w:color="auto"/>
                <w:bottom w:val="none" w:sz="0" w:space="0" w:color="auto"/>
                <w:right w:val="none" w:sz="0" w:space="0" w:color="auto"/>
              </w:divBdr>
            </w:div>
          </w:divsChild>
        </w:div>
        <w:div w:id="218635271">
          <w:marLeft w:val="0"/>
          <w:marRight w:val="0"/>
          <w:marTop w:val="0"/>
          <w:marBottom w:val="450"/>
          <w:divBdr>
            <w:top w:val="none" w:sz="0" w:space="0" w:color="auto"/>
            <w:left w:val="none" w:sz="0" w:space="0" w:color="auto"/>
            <w:bottom w:val="none" w:sz="0" w:space="0" w:color="auto"/>
            <w:right w:val="none" w:sz="0" w:space="0" w:color="auto"/>
          </w:divBdr>
        </w:div>
        <w:div w:id="218707369">
          <w:marLeft w:val="0"/>
          <w:marRight w:val="225"/>
          <w:marTop w:val="0"/>
          <w:marBottom w:val="0"/>
          <w:divBdr>
            <w:top w:val="none" w:sz="0" w:space="0" w:color="auto"/>
            <w:left w:val="none" w:sz="0" w:space="0" w:color="auto"/>
            <w:bottom w:val="none" w:sz="0" w:space="0" w:color="auto"/>
            <w:right w:val="none" w:sz="0" w:space="0" w:color="auto"/>
          </w:divBdr>
        </w:div>
        <w:div w:id="218829086">
          <w:marLeft w:val="0"/>
          <w:marRight w:val="0"/>
          <w:marTop w:val="375"/>
          <w:marBottom w:val="0"/>
          <w:divBdr>
            <w:top w:val="none" w:sz="0" w:space="0" w:color="auto"/>
            <w:left w:val="none" w:sz="0" w:space="0" w:color="auto"/>
            <w:bottom w:val="none" w:sz="0" w:space="0" w:color="auto"/>
            <w:right w:val="none" w:sz="0" w:space="0" w:color="auto"/>
          </w:divBdr>
          <w:divsChild>
            <w:div w:id="468984318">
              <w:marLeft w:val="0"/>
              <w:marRight w:val="0"/>
              <w:marTop w:val="0"/>
              <w:marBottom w:val="0"/>
              <w:divBdr>
                <w:top w:val="none" w:sz="0" w:space="0" w:color="auto"/>
                <w:left w:val="none" w:sz="0" w:space="0" w:color="auto"/>
                <w:bottom w:val="none" w:sz="0" w:space="0" w:color="auto"/>
                <w:right w:val="none" w:sz="0" w:space="0" w:color="auto"/>
              </w:divBdr>
              <w:divsChild>
                <w:div w:id="327175824">
                  <w:marLeft w:val="0"/>
                  <w:marRight w:val="0"/>
                  <w:marTop w:val="0"/>
                  <w:marBottom w:val="0"/>
                  <w:divBdr>
                    <w:top w:val="none" w:sz="0" w:space="0" w:color="auto"/>
                    <w:left w:val="none" w:sz="0" w:space="0" w:color="auto"/>
                    <w:bottom w:val="none" w:sz="0" w:space="0" w:color="auto"/>
                    <w:right w:val="none" w:sz="0" w:space="0" w:color="auto"/>
                  </w:divBdr>
                </w:div>
                <w:div w:id="639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330">
          <w:marLeft w:val="750"/>
          <w:marRight w:val="0"/>
          <w:marTop w:val="0"/>
          <w:marBottom w:val="0"/>
          <w:divBdr>
            <w:top w:val="none" w:sz="0" w:space="0" w:color="auto"/>
            <w:left w:val="none" w:sz="0" w:space="0" w:color="auto"/>
            <w:bottom w:val="none" w:sz="0" w:space="0" w:color="auto"/>
            <w:right w:val="none" w:sz="0" w:space="0" w:color="auto"/>
          </w:divBdr>
        </w:div>
        <w:div w:id="219170348">
          <w:marLeft w:val="0"/>
          <w:marRight w:val="0"/>
          <w:marTop w:val="0"/>
          <w:marBottom w:val="0"/>
          <w:divBdr>
            <w:top w:val="none" w:sz="0" w:space="0" w:color="auto"/>
            <w:left w:val="none" w:sz="0" w:space="0" w:color="auto"/>
            <w:bottom w:val="none" w:sz="0" w:space="0" w:color="auto"/>
            <w:right w:val="none" w:sz="0" w:space="0" w:color="auto"/>
          </w:divBdr>
        </w:div>
        <w:div w:id="219218386">
          <w:marLeft w:val="0"/>
          <w:marRight w:val="0"/>
          <w:marTop w:val="0"/>
          <w:marBottom w:val="0"/>
          <w:divBdr>
            <w:top w:val="none" w:sz="0" w:space="0" w:color="auto"/>
            <w:left w:val="none" w:sz="0" w:space="0" w:color="auto"/>
            <w:bottom w:val="none" w:sz="0" w:space="0" w:color="auto"/>
            <w:right w:val="none" w:sz="0" w:space="0" w:color="auto"/>
          </w:divBdr>
          <w:divsChild>
            <w:div w:id="537087776">
              <w:marLeft w:val="-225"/>
              <w:marRight w:val="-225"/>
              <w:marTop w:val="0"/>
              <w:marBottom w:val="0"/>
              <w:divBdr>
                <w:top w:val="none" w:sz="0" w:space="0" w:color="auto"/>
                <w:left w:val="none" w:sz="0" w:space="0" w:color="auto"/>
                <w:bottom w:val="none" w:sz="0" w:space="0" w:color="auto"/>
                <w:right w:val="none" w:sz="0" w:space="0" w:color="auto"/>
              </w:divBdr>
              <w:divsChild>
                <w:div w:id="6357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0882">
          <w:marLeft w:val="1463"/>
          <w:marRight w:val="0"/>
          <w:marTop w:val="0"/>
          <w:marBottom w:val="0"/>
          <w:divBdr>
            <w:top w:val="none" w:sz="0" w:space="0" w:color="auto"/>
            <w:left w:val="none" w:sz="0" w:space="0" w:color="auto"/>
            <w:bottom w:val="none" w:sz="0" w:space="0" w:color="auto"/>
            <w:right w:val="none" w:sz="0" w:space="0" w:color="auto"/>
          </w:divBdr>
        </w:div>
        <w:div w:id="219292850">
          <w:marLeft w:val="0"/>
          <w:marRight w:val="0"/>
          <w:marTop w:val="75"/>
          <w:marBottom w:val="0"/>
          <w:divBdr>
            <w:top w:val="none" w:sz="0" w:space="0" w:color="auto"/>
            <w:left w:val="none" w:sz="0" w:space="0" w:color="auto"/>
            <w:bottom w:val="none" w:sz="0" w:space="0" w:color="auto"/>
            <w:right w:val="none" w:sz="0" w:space="0" w:color="auto"/>
          </w:divBdr>
        </w:div>
        <w:div w:id="219363718">
          <w:marLeft w:val="0"/>
          <w:marRight w:val="1950"/>
          <w:marTop w:val="0"/>
          <w:marBottom w:val="0"/>
          <w:divBdr>
            <w:top w:val="none" w:sz="0" w:space="0" w:color="auto"/>
            <w:left w:val="none" w:sz="0" w:space="0" w:color="auto"/>
            <w:bottom w:val="none" w:sz="0" w:space="0" w:color="auto"/>
            <w:right w:val="none" w:sz="0" w:space="0" w:color="auto"/>
          </w:divBdr>
          <w:divsChild>
            <w:div w:id="686062390">
              <w:marLeft w:val="0"/>
              <w:marRight w:val="0"/>
              <w:marTop w:val="0"/>
              <w:marBottom w:val="120"/>
              <w:divBdr>
                <w:top w:val="none" w:sz="0" w:space="0" w:color="auto"/>
                <w:left w:val="none" w:sz="0" w:space="0" w:color="auto"/>
                <w:bottom w:val="none" w:sz="0" w:space="0" w:color="auto"/>
                <w:right w:val="none" w:sz="0" w:space="0" w:color="auto"/>
              </w:divBdr>
            </w:div>
          </w:divsChild>
        </w:div>
        <w:div w:id="219438536">
          <w:marLeft w:val="0"/>
          <w:marRight w:val="0"/>
          <w:marTop w:val="0"/>
          <w:marBottom w:val="0"/>
          <w:divBdr>
            <w:top w:val="none" w:sz="0" w:space="0" w:color="auto"/>
            <w:left w:val="none" w:sz="0" w:space="0" w:color="auto"/>
            <w:bottom w:val="none" w:sz="0" w:space="0" w:color="auto"/>
            <w:right w:val="none" w:sz="0" w:space="0" w:color="auto"/>
          </w:divBdr>
        </w:div>
        <w:div w:id="219444597">
          <w:marLeft w:val="0"/>
          <w:marRight w:val="0"/>
          <w:marTop w:val="0"/>
          <w:marBottom w:val="0"/>
          <w:divBdr>
            <w:top w:val="none" w:sz="0" w:space="0" w:color="auto"/>
            <w:left w:val="none" w:sz="0" w:space="0" w:color="auto"/>
            <w:bottom w:val="none" w:sz="0" w:space="0" w:color="auto"/>
            <w:right w:val="none" w:sz="0" w:space="0" w:color="auto"/>
          </w:divBdr>
        </w:div>
        <w:div w:id="219481848">
          <w:marLeft w:val="0"/>
          <w:marRight w:val="0"/>
          <w:marTop w:val="0"/>
          <w:marBottom w:val="0"/>
          <w:divBdr>
            <w:top w:val="none" w:sz="0" w:space="0" w:color="auto"/>
            <w:left w:val="none" w:sz="0" w:space="0" w:color="auto"/>
            <w:bottom w:val="none" w:sz="0" w:space="0" w:color="auto"/>
            <w:right w:val="none" w:sz="0" w:space="0" w:color="auto"/>
          </w:divBdr>
        </w:div>
        <w:div w:id="219487928">
          <w:marLeft w:val="0"/>
          <w:marRight w:val="0"/>
          <w:marTop w:val="0"/>
          <w:marBottom w:val="0"/>
          <w:divBdr>
            <w:top w:val="none" w:sz="0" w:space="0" w:color="auto"/>
            <w:left w:val="none" w:sz="0" w:space="0" w:color="auto"/>
            <w:bottom w:val="none" w:sz="0" w:space="0" w:color="auto"/>
            <w:right w:val="none" w:sz="0" w:space="0" w:color="auto"/>
          </w:divBdr>
        </w:div>
        <w:div w:id="219561323">
          <w:marLeft w:val="0"/>
          <w:marRight w:val="0"/>
          <w:marTop w:val="0"/>
          <w:marBottom w:val="0"/>
          <w:divBdr>
            <w:top w:val="none" w:sz="0" w:space="0" w:color="auto"/>
            <w:left w:val="none" w:sz="0" w:space="0" w:color="auto"/>
            <w:bottom w:val="none" w:sz="0" w:space="0" w:color="auto"/>
            <w:right w:val="none" w:sz="0" w:space="0" w:color="auto"/>
          </w:divBdr>
        </w:div>
        <w:div w:id="219632588">
          <w:marLeft w:val="0"/>
          <w:marRight w:val="0"/>
          <w:marTop w:val="0"/>
          <w:marBottom w:val="0"/>
          <w:divBdr>
            <w:top w:val="none" w:sz="0" w:space="0" w:color="auto"/>
            <w:left w:val="none" w:sz="0" w:space="0" w:color="auto"/>
            <w:bottom w:val="none" w:sz="0" w:space="0" w:color="auto"/>
            <w:right w:val="none" w:sz="0" w:space="0" w:color="auto"/>
          </w:divBdr>
        </w:div>
        <w:div w:id="219679714">
          <w:marLeft w:val="-975"/>
          <w:marRight w:val="-975"/>
          <w:marTop w:val="0"/>
          <w:marBottom w:val="0"/>
          <w:divBdr>
            <w:top w:val="none" w:sz="0" w:space="0" w:color="auto"/>
            <w:left w:val="none" w:sz="0" w:space="0" w:color="auto"/>
            <w:bottom w:val="none" w:sz="0" w:space="0" w:color="auto"/>
            <w:right w:val="none" w:sz="0" w:space="0" w:color="auto"/>
          </w:divBdr>
        </w:div>
        <w:div w:id="219750709">
          <w:marLeft w:val="0"/>
          <w:marRight w:val="0"/>
          <w:marTop w:val="0"/>
          <w:marBottom w:val="0"/>
          <w:divBdr>
            <w:top w:val="single" w:sz="6" w:space="0" w:color="999999"/>
            <w:left w:val="single" w:sz="6" w:space="0" w:color="999999"/>
            <w:bottom w:val="single" w:sz="6" w:space="0" w:color="999999"/>
            <w:right w:val="single" w:sz="6" w:space="0" w:color="999999"/>
          </w:divBdr>
        </w:div>
        <w:div w:id="219829500">
          <w:marLeft w:val="0"/>
          <w:marRight w:val="0"/>
          <w:marTop w:val="0"/>
          <w:marBottom w:val="0"/>
          <w:divBdr>
            <w:top w:val="none" w:sz="0" w:space="0" w:color="auto"/>
            <w:left w:val="none" w:sz="0" w:space="0" w:color="auto"/>
            <w:bottom w:val="none" w:sz="0" w:space="0" w:color="auto"/>
            <w:right w:val="none" w:sz="0" w:space="0" w:color="auto"/>
          </w:divBdr>
        </w:div>
        <w:div w:id="219898871">
          <w:marLeft w:val="0"/>
          <w:marRight w:val="0"/>
          <w:marTop w:val="0"/>
          <w:marBottom w:val="75"/>
          <w:divBdr>
            <w:top w:val="none" w:sz="0" w:space="0" w:color="auto"/>
            <w:left w:val="none" w:sz="0" w:space="0" w:color="auto"/>
            <w:bottom w:val="none" w:sz="0" w:space="0" w:color="auto"/>
            <w:right w:val="none" w:sz="0" w:space="0" w:color="auto"/>
          </w:divBdr>
        </w:div>
        <w:div w:id="219903630">
          <w:marLeft w:val="0"/>
          <w:marRight w:val="0"/>
          <w:marTop w:val="0"/>
          <w:marBottom w:val="75"/>
          <w:divBdr>
            <w:top w:val="none" w:sz="0" w:space="0" w:color="auto"/>
            <w:left w:val="none" w:sz="0" w:space="0" w:color="auto"/>
            <w:bottom w:val="none" w:sz="0" w:space="0" w:color="auto"/>
            <w:right w:val="none" w:sz="0" w:space="0" w:color="auto"/>
          </w:divBdr>
        </w:div>
        <w:div w:id="219906019">
          <w:marLeft w:val="-150"/>
          <w:marRight w:val="-150"/>
          <w:marTop w:val="0"/>
          <w:marBottom w:val="0"/>
          <w:divBdr>
            <w:top w:val="none" w:sz="0" w:space="0" w:color="auto"/>
            <w:left w:val="none" w:sz="0" w:space="0" w:color="auto"/>
            <w:bottom w:val="none" w:sz="0" w:space="0" w:color="auto"/>
            <w:right w:val="none" w:sz="0" w:space="0" w:color="auto"/>
          </w:divBdr>
        </w:div>
        <w:div w:id="219946782">
          <w:marLeft w:val="0"/>
          <w:marRight w:val="0"/>
          <w:marTop w:val="0"/>
          <w:marBottom w:val="0"/>
          <w:divBdr>
            <w:top w:val="none" w:sz="0" w:space="0" w:color="auto"/>
            <w:left w:val="none" w:sz="0" w:space="0" w:color="auto"/>
            <w:bottom w:val="none" w:sz="0" w:space="0" w:color="auto"/>
            <w:right w:val="none" w:sz="0" w:space="0" w:color="auto"/>
          </w:divBdr>
        </w:div>
        <w:div w:id="219950955">
          <w:marLeft w:val="0"/>
          <w:marRight w:val="0"/>
          <w:marTop w:val="0"/>
          <w:marBottom w:val="0"/>
          <w:divBdr>
            <w:top w:val="none" w:sz="0" w:space="0" w:color="auto"/>
            <w:left w:val="none" w:sz="0" w:space="0" w:color="auto"/>
            <w:bottom w:val="none" w:sz="0" w:space="0" w:color="auto"/>
            <w:right w:val="none" w:sz="0" w:space="0" w:color="auto"/>
          </w:divBdr>
        </w:div>
        <w:div w:id="220094396">
          <w:marLeft w:val="0"/>
          <w:marRight w:val="0"/>
          <w:marTop w:val="0"/>
          <w:marBottom w:val="600"/>
          <w:divBdr>
            <w:top w:val="none" w:sz="0" w:space="0" w:color="auto"/>
            <w:left w:val="none" w:sz="0" w:space="0" w:color="auto"/>
            <w:bottom w:val="none" w:sz="0" w:space="0" w:color="auto"/>
            <w:right w:val="none" w:sz="0" w:space="0" w:color="auto"/>
          </w:divBdr>
        </w:div>
        <w:div w:id="220097996">
          <w:marLeft w:val="-225"/>
          <w:marRight w:val="-225"/>
          <w:marTop w:val="0"/>
          <w:marBottom w:val="0"/>
          <w:divBdr>
            <w:top w:val="none" w:sz="0" w:space="0" w:color="auto"/>
            <w:left w:val="none" w:sz="0" w:space="0" w:color="auto"/>
            <w:bottom w:val="none" w:sz="0" w:space="0" w:color="auto"/>
            <w:right w:val="none" w:sz="0" w:space="0" w:color="auto"/>
          </w:divBdr>
          <w:divsChild>
            <w:div w:id="748579872">
              <w:marLeft w:val="0"/>
              <w:marRight w:val="0"/>
              <w:marTop w:val="0"/>
              <w:marBottom w:val="0"/>
              <w:divBdr>
                <w:top w:val="none" w:sz="0" w:space="0" w:color="auto"/>
                <w:left w:val="none" w:sz="0" w:space="0" w:color="auto"/>
                <w:bottom w:val="none" w:sz="0" w:space="0" w:color="auto"/>
                <w:right w:val="none" w:sz="0" w:space="0" w:color="auto"/>
              </w:divBdr>
              <w:divsChild>
                <w:div w:id="249118705">
                  <w:marLeft w:val="0"/>
                  <w:marRight w:val="0"/>
                  <w:marTop w:val="0"/>
                  <w:marBottom w:val="0"/>
                  <w:divBdr>
                    <w:top w:val="none" w:sz="0" w:space="0" w:color="auto"/>
                    <w:left w:val="none" w:sz="0" w:space="0" w:color="auto"/>
                    <w:bottom w:val="none" w:sz="0" w:space="0" w:color="auto"/>
                    <w:right w:val="none" w:sz="0" w:space="0" w:color="auto"/>
                  </w:divBdr>
                  <w:divsChild>
                    <w:div w:id="2339044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137552">
          <w:marLeft w:val="0"/>
          <w:marRight w:val="0"/>
          <w:marTop w:val="0"/>
          <w:marBottom w:val="0"/>
          <w:divBdr>
            <w:top w:val="none" w:sz="0" w:space="0" w:color="auto"/>
            <w:left w:val="none" w:sz="0" w:space="0" w:color="auto"/>
            <w:bottom w:val="none" w:sz="0" w:space="0" w:color="auto"/>
            <w:right w:val="none" w:sz="0" w:space="0" w:color="auto"/>
          </w:divBdr>
          <w:divsChild>
            <w:div w:id="753630717">
              <w:marLeft w:val="-225"/>
              <w:marRight w:val="-225"/>
              <w:marTop w:val="0"/>
              <w:marBottom w:val="0"/>
              <w:divBdr>
                <w:top w:val="none" w:sz="0" w:space="0" w:color="auto"/>
                <w:left w:val="none" w:sz="0" w:space="0" w:color="auto"/>
                <w:bottom w:val="none" w:sz="0" w:space="0" w:color="auto"/>
                <w:right w:val="none" w:sz="0" w:space="0" w:color="auto"/>
              </w:divBdr>
            </w:div>
          </w:divsChild>
        </w:div>
        <w:div w:id="220142680">
          <w:marLeft w:val="0"/>
          <w:marRight w:val="0"/>
          <w:marTop w:val="100"/>
          <w:marBottom w:val="100"/>
          <w:divBdr>
            <w:top w:val="none" w:sz="0" w:space="0" w:color="auto"/>
            <w:left w:val="none" w:sz="0" w:space="0" w:color="auto"/>
            <w:bottom w:val="none" w:sz="0" w:space="0" w:color="auto"/>
            <w:right w:val="none" w:sz="0" w:space="0" w:color="auto"/>
          </w:divBdr>
        </w:div>
        <w:div w:id="220210705">
          <w:marLeft w:val="0"/>
          <w:marRight w:val="0"/>
          <w:marTop w:val="0"/>
          <w:marBottom w:val="240"/>
          <w:divBdr>
            <w:top w:val="none" w:sz="0" w:space="0" w:color="auto"/>
            <w:left w:val="none" w:sz="0" w:space="0" w:color="auto"/>
            <w:bottom w:val="none" w:sz="0" w:space="0" w:color="auto"/>
            <w:right w:val="none" w:sz="0" w:space="0" w:color="auto"/>
          </w:divBdr>
        </w:div>
        <w:div w:id="220212432">
          <w:marLeft w:val="0"/>
          <w:marRight w:val="0"/>
          <w:marTop w:val="0"/>
          <w:marBottom w:val="300"/>
          <w:divBdr>
            <w:top w:val="none" w:sz="0" w:space="0" w:color="auto"/>
            <w:left w:val="none" w:sz="0" w:space="0" w:color="auto"/>
            <w:bottom w:val="none" w:sz="0" w:space="0" w:color="auto"/>
            <w:right w:val="none" w:sz="0" w:space="0" w:color="auto"/>
          </w:divBdr>
        </w:div>
        <w:div w:id="220217147">
          <w:marLeft w:val="0"/>
          <w:marRight w:val="0"/>
          <w:marTop w:val="0"/>
          <w:marBottom w:val="0"/>
          <w:divBdr>
            <w:top w:val="none" w:sz="0" w:space="0" w:color="auto"/>
            <w:left w:val="none" w:sz="0" w:space="0" w:color="auto"/>
            <w:bottom w:val="none" w:sz="0" w:space="0" w:color="auto"/>
            <w:right w:val="none" w:sz="0" w:space="0" w:color="auto"/>
          </w:divBdr>
        </w:div>
        <w:div w:id="220292655">
          <w:marLeft w:val="0"/>
          <w:marRight w:val="0"/>
          <w:marTop w:val="0"/>
          <w:marBottom w:val="150"/>
          <w:divBdr>
            <w:top w:val="none" w:sz="0" w:space="0" w:color="auto"/>
            <w:left w:val="none" w:sz="0" w:space="0" w:color="auto"/>
            <w:bottom w:val="none" w:sz="0" w:space="0" w:color="auto"/>
            <w:right w:val="none" w:sz="0" w:space="0" w:color="auto"/>
          </w:divBdr>
        </w:div>
        <w:div w:id="220413132">
          <w:marLeft w:val="0"/>
          <w:marRight w:val="0"/>
          <w:marTop w:val="0"/>
          <w:marBottom w:val="360"/>
          <w:divBdr>
            <w:top w:val="none" w:sz="0" w:space="0" w:color="auto"/>
            <w:left w:val="none" w:sz="0" w:space="0" w:color="auto"/>
            <w:bottom w:val="none" w:sz="0" w:space="0" w:color="auto"/>
            <w:right w:val="none" w:sz="0" w:space="0" w:color="auto"/>
          </w:divBdr>
        </w:div>
        <w:div w:id="220555089">
          <w:marLeft w:val="0"/>
          <w:marRight w:val="0"/>
          <w:marTop w:val="0"/>
          <w:marBottom w:val="0"/>
          <w:divBdr>
            <w:top w:val="none" w:sz="0" w:space="0" w:color="auto"/>
            <w:left w:val="none" w:sz="0" w:space="0" w:color="auto"/>
            <w:bottom w:val="none" w:sz="0" w:space="0" w:color="auto"/>
            <w:right w:val="none" w:sz="0" w:space="0" w:color="auto"/>
          </w:divBdr>
        </w:div>
        <w:div w:id="220556680">
          <w:marLeft w:val="-150"/>
          <w:marRight w:val="-150"/>
          <w:marTop w:val="0"/>
          <w:marBottom w:val="0"/>
          <w:divBdr>
            <w:top w:val="none" w:sz="0" w:space="0" w:color="auto"/>
            <w:left w:val="none" w:sz="0" w:space="0" w:color="auto"/>
            <w:bottom w:val="none" w:sz="0" w:space="0" w:color="auto"/>
            <w:right w:val="none" w:sz="0" w:space="0" w:color="auto"/>
          </w:divBdr>
        </w:div>
        <w:div w:id="220596978">
          <w:marLeft w:val="15"/>
          <w:marRight w:val="225"/>
          <w:marTop w:val="225"/>
          <w:marBottom w:val="105"/>
          <w:divBdr>
            <w:top w:val="none" w:sz="0" w:space="0" w:color="auto"/>
            <w:left w:val="none" w:sz="0" w:space="0" w:color="auto"/>
            <w:bottom w:val="none" w:sz="0" w:space="0" w:color="auto"/>
            <w:right w:val="none" w:sz="0" w:space="0" w:color="auto"/>
          </w:divBdr>
        </w:div>
        <w:div w:id="220605882">
          <w:marLeft w:val="0"/>
          <w:marRight w:val="0"/>
          <w:marTop w:val="0"/>
          <w:marBottom w:val="0"/>
          <w:divBdr>
            <w:top w:val="none" w:sz="0" w:space="0" w:color="auto"/>
            <w:left w:val="none" w:sz="0" w:space="0" w:color="auto"/>
            <w:bottom w:val="none" w:sz="0" w:space="0" w:color="auto"/>
            <w:right w:val="none" w:sz="0" w:space="0" w:color="auto"/>
          </w:divBdr>
        </w:div>
        <w:div w:id="220606044">
          <w:marLeft w:val="0"/>
          <w:marRight w:val="0"/>
          <w:marTop w:val="0"/>
          <w:marBottom w:val="0"/>
          <w:divBdr>
            <w:top w:val="none" w:sz="0" w:space="0" w:color="auto"/>
            <w:left w:val="none" w:sz="0" w:space="0" w:color="auto"/>
            <w:bottom w:val="none" w:sz="0" w:space="0" w:color="auto"/>
            <w:right w:val="none" w:sz="0" w:space="0" w:color="auto"/>
          </w:divBdr>
        </w:div>
        <w:div w:id="220679708">
          <w:marLeft w:val="0"/>
          <w:marRight w:val="0"/>
          <w:marTop w:val="0"/>
          <w:marBottom w:val="450"/>
          <w:divBdr>
            <w:top w:val="none" w:sz="0" w:space="0" w:color="auto"/>
            <w:left w:val="none" w:sz="0" w:space="0" w:color="auto"/>
            <w:bottom w:val="none" w:sz="0" w:space="0" w:color="auto"/>
            <w:right w:val="none" w:sz="0" w:space="0" w:color="auto"/>
          </w:divBdr>
        </w:div>
        <w:div w:id="220791607">
          <w:marLeft w:val="0"/>
          <w:marRight w:val="0"/>
          <w:marTop w:val="0"/>
          <w:marBottom w:val="0"/>
          <w:divBdr>
            <w:top w:val="none" w:sz="0" w:space="0" w:color="auto"/>
            <w:left w:val="none" w:sz="0" w:space="0" w:color="auto"/>
            <w:bottom w:val="none" w:sz="0" w:space="0" w:color="auto"/>
            <w:right w:val="none" w:sz="0" w:space="0" w:color="auto"/>
          </w:divBdr>
          <w:divsChild>
            <w:div w:id="520628690">
              <w:marLeft w:val="0"/>
              <w:marRight w:val="0"/>
              <w:marTop w:val="0"/>
              <w:marBottom w:val="240"/>
              <w:divBdr>
                <w:top w:val="none" w:sz="0" w:space="0" w:color="auto"/>
                <w:left w:val="none" w:sz="0" w:space="0" w:color="auto"/>
                <w:bottom w:val="none" w:sz="0" w:space="0" w:color="auto"/>
                <w:right w:val="none" w:sz="0" w:space="0" w:color="auto"/>
              </w:divBdr>
            </w:div>
            <w:div w:id="619075462">
              <w:marLeft w:val="0"/>
              <w:marRight w:val="0"/>
              <w:marTop w:val="0"/>
              <w:marBottom w:val="240"/>
              <w:divBdr>
                <w:top w:val="none" w:sz="0" w:space="0" w:color="auto"/>
                <w:left w:val="none" w:sz="0" w:space="0" w:color="auto"/>
                <w:bottom w:val="none" w:sz="0" w:space="0" w:color="auto"/>
                <w:right w:val="none" w:sz="0" w:space="0" w:color="auto"/>
              </w:divBdr>
            </w:div>
            <w:div w:id="698892058">
              <w:marLeft w:val="0"/>
              <w:marRight w:val="0"/>
              <w:marTop w:val="0"/>
              <w:marBottom w:val="240"/>
              <w:divBdr>
                <w:top w:val="none" w:sz="0" w:space="0" w:color="auto"/>
                <w:left w:val="none" w:sz="0" w:space="0" w:color="auto"/>
                <w:bottom w:val="none" w:sz="0" w:space="0" w:color="auto"/>
                <w:right w:val="none" w:sz="0" w:space="0" w:color="auto"/>
              </w:divBdr>
            </w:div>
          </w:divsChild>
        </w:div>
        <w:div w:id="220799197">
          <w:marLeft w:val="0"/>
          <w:marRight w:val="0"/>
          <w:marTop w:val="450"/>
          <w:marBottom w:val="450"/>
          <w:divBdr>
            <w:top w:val="none" w:sz="0" w:space="0" w:color="auto"/>
            <w:left w:val="none" w:sz="0" w:space="0" w:color="auto"/>
            <w:bottom w:val="none" w:sz="0" w:space="0" w:color="auto"/>
            <w:right w:val="none" w:sz="0" w:space="0" w:color="auto"/>
          </w:divBdr>
        </w:div>
        <w:div w:id="220865380">
          <w:marLeft w:val="0"/>
          <w:marRight w:val="0"/>
          <w:marTop w:val="0"/>
          <w:marBottom w:val="0"/>
          <w:divBdr>
            <w:top w:val="none" w:sz="0" w:space="0" w:color="auto"/>
            <w:left w:val="none" w:sz="0" w:space="0" w:color="auto"/>
            <w:bottom w:val="none" w:sz="0" w:space="0" w:color="auto"/>
            <w:right w:val="none" w:sz="0" w:space="0" w:color="auto"/>
          </w:divBdr>
        </w:div>
        <w:div w:id="220943073">
          <w:marLeft w:val="0"/>
          <w:marRight w:val="0"/>
          <w:marTop w:val="0"/>
          <w:marBottom w:val="0"/>
          <w:divBdr>
            <w:top w:val="none" w:sz="0" w:space="0" w:color="auto"/>
            <w:left w:val="none" w:sz="0" w:space="0" w:color="auto"/>
            <w:bottom w:val="none" w:sz="0" w:space="0" w:color="auto"/>
            <w:right w:val="none" w:sz="0" w:space="0" w:color="auto"/>
          </w:divBdr>
          <w:divsChild>
            <w:div w:id="272832641">
              <w:marLeft w:val="0"/>
              <w:marRight w:val="0"/>
              <w:marTop w:val="225"/>
              <w:marBottom w:val="300"/>
              <w:divBdr>
                <w:top w:val="none" w:sz="0" w:space="0" w:color="auto"/>
                <w:left w:val="none" w:sz="0" w:space="0" w:color="auto"/>
                <w:bottom w:val="none" w:sz="0" w:space="0" w:color="auto"/>
                <w:right w:val="none" w:sz="0" w:space="0" w:color="auto"/>
              </w:divBdr>
            </w:div>
          </w:divsChild>
        </w:div>
        <w:div w:id="220988204">
          <w:marLeft w:val="0"/>
          <w:marRight w:val="0"/>
          <w:marTop w:val="0"/>
          <w:marBottom w:val="0"/>
          <w:divBdr>
            <w:top w:val="none" w:sz="0" w:space="0" w:color="auto"/>
            <w:left w:val="none" w:sz="0" w:space="0" w:color="auto"/>
            <w:bottom w:val="none" w:sz="0" w:space="0" w:color="auto"/>
            <w:right w:val="none" w:sz="0" w:space="0" w:color="auto"/>
          </w:divBdr>
          <w:divsChild>
            <w:div w:id="561989050">
              <w:marLeft w:val="0"/>
              <w:marRight w:val="0"/>
              <w:marTop w:val="0"/>
              <w:marBottom w:val="0"/>
              <w:divBdr>
                <w:top w:val="none" w:sz="0" w:space="0" w:color="auto"/>
                <w:left w:val="none" w:sz="0" w:space="0" w:color="auto"/>
                <w:bottom w:val="none" w:sz="0" w:space="0" w:color="auto"/>
                <w:right w:val="none" w:sz="0" w:space="0" w:color="auto"/>
              </w:divBdr>
            </w:div>
          </w:divsChild>
        </w:div>
        <w:div w:id="220990543">
          <w:marLeft w:val="0"/>
          <w:marRight w:val="0"/>
          <w:marTop w:val="0"/>
          <w:marBottom w:val="0"/>
          <w:divBdr>
            <w:top w:val="single" w:sz="2" w:space="0" w:color="E0E0E0"/>
            <w:left w:val="single" w:sz="2" w:space="0" w:color="E0E0E0"/>
            <w:bottom w:val="single" w:sz="2" w:space="0" w:color="E0E0E0"/>
            <w:right w:val="single" w:sz="2" w:space="0" w:color="E0E0E0"/>
          </w:divBdr>
          <w:divsChild>
            <w:div w:id="324237868">
              <w:marLeft w:val="0"/>
              <w:marRight w:val="0"/>
              <w:marTop w:val="0"/>
              <w:marBottom w:val="0"/>
              <w:divBdr>
                <w:top w:val="single" w:sz="2" w:space="0" w:color="E0E0E0"/>
                <w:left w:val="single" w:sz="2" w:space="0" w:color="E0E0E0"/>
                <w:bottom w:val="single" w:sz="2" w:space="0" w:color="E0E0E0"/>
                <w:right w:val="single" w:sz="2" w:space="0" w:color="E0E0E0"/>
              </w:divBdr>
            </w:div>
            <w:div w:id="509873204">
              <w:marLeft w:val="0"/>
              <w:marRight w:val="0"/>
              <w:marTop w:val="0"/>
              <w:marBottom w:val="0"/>
              <w:divBdr>
                <w:top w:val="single" w:sz="2" w:space="0" w:color="E0E0E0"/>
                <w:left w:val="single" w:sz="2" w:space="0" w:color="E0E0E0"/>
                <w:bottom w:val="single" w:sz="2" w:space="0" w:color="E0E0E0"/>
                <w:right w:val="single" w:sz="2" w:space="0" w:color="E0E0E0"/>
              </w:divBdr>
            </w:div>
            <w:div w:id="553931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0991418">
          <w:marLeft w:val="1463"/>
          <w:marRight w:val="0"/>
          <w:marTop w:val="0"/>
          <w:marBottom w:val="0"/>
          <w:divBdr>
            <w:top w:val="none" w:sz="0" w:space="0" w:color="auto"/>
            <w:left w:val="none" w:sz="0" w:space="0" w:color="auto"/>
            <w:bottom w:val="none" w:sz="0" w:space="0" w:color="auto"/>
            <w:right w:val="none" w:sz="0" w:space="0" w:color="auto"/>
          </w:divBdr>
        </w:div>
        <w:div w:id="221061131">
          <w:marLeft w:val="0"/>
          <w:marRight w:val="0"/>
          <w:marTop w:val="0"/>
          <w:marBottom w:val="0"/>
          <w:divBdr>
            <w:top w:val="none" w:sz="0" w:space="0" w:color="auto"/>
            <w:left w:val="none" w:sz="0" w:space="0" w:color="auto"/>
            <w:bottom w:val="none" w:sz="0" w:space="0" w:color="auto"/>
            <w:right w:val="none" w:sz="0" w:space="0" w:color="auto"/>
          </w:divBdr>
        </w:div>
        <w:div w:id="221141645">
          <w:marLeft w:val="0"/>
          <w:marRight w:val="0"/>
          <w:marTop w:val="0"/>
          <w:marBottom w:val="120"/>
          <w:divBdr>
            <w:top w:val="none" w:sz="0" w:space="0" w:color="auto"/>
            <w:left w:val="none" w:sz="0" w:space="0" w:color="auto"/>
            <w:bottom w:val="none" w:sz="0" w:space="0" w:color="auto"/>
            <w:right w:val="none" w:sz="0" w:space="0" w:color="auto"/>
          </w:divBdr>
        </w:div>
        <w:div w:id="221184796">
          <w:marLeft w:val="0"/>
          <w:marRight w:val="0"/>
          <w:marTop w:val="0"/>
          <w:marBottom w:val="0"/>
          <w:divBdr>
            <w:top w:val="none" w:sz="0" w:space="0" w:color="auto"/>
            <w:left w:val="none" w:sz="0" w:space="0" w:color="auto"/>
            <w:bottom w:val="none" w:sz="0" w:space="0" w:color="auto"/>
            <w:right w:val="none" w:sz="0" w:space="0" w:color="auto"/>
          </w:divBdr>
        </w:div>
        <w:div w:id="221256404">
          <w:marLeft w:val="0"/>
          <w:marRight w:val="0"/>
          <w:marTop w:val="0"/>
          <w:marBottom w:val="0"/>
          <w:divBdr>
            <w:top w:val="none" w:sz="0" w:space="0" w:color="auto"/>
            <w:left w:val="none" w:sz="0" w:space="0" w:color="auto"/>
            <w:bottom w:val="none" w:sz="0" w:space="0" w:color="auto"/>
            <w:right w:val="none" w:sz="0" w:space="0" w:color="auto"/>
          </w:divBdr>
        </w:div>
        <w:div w:id="221256886">
          <w:marLeft w:val="0"/>
          <w:marRight w:val="0"/>
          <w:marTop w:val="0"/>
          <w:marBottom w:val="0"/>
          <w:divBdr>
            <w:top w:val="none" w:sz="0" w:space="0" w:color="auto"/>
            <w:left w:val="none" w:sz="0" w:space="0" w:color="auto"/>
            <w:bottom w:val="none" w:sz="0" w:space="0" w:color="auto"/>
            <w:right w:val="none" w:sz="0" w:space="0" w:color="auto"/>
          </w:divBdr>
        </w:div>
        <w:div w:id="221336278">
          <w:marLeft w:val="0"/>
          <w:marRight w:val="0"/>
          <w:marTop w:val="0"/>
          <w:marBottom w:val="0"/>
          <w:divBdr>
            <w:top w:val="none" w:sz="0" w:space="0" w:color="auto"/>
            <w:left w:val="none" w:sz="0" w:space="0" w:color="auto"/>
            <w:bottom w:val="none" w:sz="0" w:space="0" w:color="auto"/>
            <w:right w:val="none" w:sz="0" w:space="0" w:color="auto"/>
          </w:divBdr>
        </w:div>
        <w:div w:id="221411651">
          <w:marLeft w:val="-225"/>
          <w:marRight w:val="-225"/>
          <w:marTop w:val="0"/>
          <w:marBottom w:val="0"/>
          <w:divBdr>
            <w:top w:val="none" w:sz="0" w:space="0" w:color="auto"/>
            <w:left w:val="none" w:sz="0" w:space="0" w:color="auto"/>
            <w:bottom w:val="none" w:sz="0" w:space="0" w:color="auto"/>
            <w:right w:val="none" w:sz="0" w:space="0" w:color="auto"/>
          </w:divBdr>
        </w:div>
        <w:div w:id="221450694">
          <w:marLeft w:val="-225"/>
          <w:marRight w:val="-225"/>
          <w:marTop w:val="0"/>
          <w:marBottom w:val="0"/>
          <w:divBdr>
            <w:top w:val="none" w:sz="0" w:space="0" w:color="auto"/>
            <w:left w:val="none" w:sz="0" w:space="0" w:color="auto"/>
            <w:bottom w:val="none" w:sz="0" w:space="0" w:color="auto"/>
            <w:right w:val="none" w:sz="0" w:space="0" w:color="auto"/>
          </w:divBdr>
        </w:div>
        <w:div w:id="221451652">
          <w:marLeft w:val="-225"/>
          <w:marRight w:val="-225"/>
          <w:marTop w:val="0"/>
          <w:marBottom w:val="0"/>
          <w:divBdr>
            <w:top w:val="none" w:sz="0" w:space="0" w:color="auto"/>
            <w:left w:val="none" w:sz="0" w:space="0" w:color="auto"/>
            <w:bottom w:val="none" w:sz="0" w:space="0" w:color="auto"/>
            <w:right w:val="none" w:sz="0" w:space="0" w:color="auto"/>
          </w:divBdr>
        </w:div>
        <w:div w:id="221527329">
          <w:marLeft w:val="15"/>
          <w:marRight w:val="225"/>
          <w:marTop w:val="225"/>
          <w:marBottom w:val="105"/>
          <w:divBdr>
            <w:top w:val="none" w:sz="0" w:space="0" w:color="auto"/>
            <w:left w:val="none" w:sz="0" w:space="0" w:color="auto"/>
            <w:bottom w:val="none" w:sz="0" w:space="0" w:color="auto"/>
            <w:right w:val="none" w:sz="0" w:space="0" w:color="auto"/>
          </w:divBdr>
          <w:divsChild>
            <w:div w:id="667682903">
              <w:marLeft w:val="0"/>
              <w:marRight w:val="0"/>
              <w:marTop w:val="0"/>
              <w:marBottom w:val="0"/>
              <w:divBdr>
                <w:top w:val="none" w:sz="0" w:space="0" w:color="auto"/>
                <w:left w:val="none" w:sz="0" w:space="0" w:color="auto"/>
                <w:bottom w:val="none" w:sz="0" w:space="0" w:color="auto"/>
                <w:right w:val="none" w:sz="0" w:space="0" w:color="auto"/>
              </w:divBdr>
            </w:div>
          </w:divsChild>
        </w:div>
        <w:div w:id="221529966">
          <w:marLeft w:val="15"/>
          <w:marRight w:val="225"/>
          <w:marTop w:val="225"/>
          <w:marBottom w:val="105"/>
          <w:divBdr>
            <w:top w:val="none" w:sz="0" w:space="0" w:color="auto"/>
            <w:left w:val="none" w:sz="0" w:space="0" w:color="auto"/>
            <w:bottom w:val="none" w:sz="0" w:space="0" w:color="auto"/>
            <w:right w:val="none" w:sz="0" w:space="0" w:color="auto"/>
          </w:divBdr>
        </w:div>
        <w:div w:id="221671367">
          <w:marLeft w:val="0"/>
          <w:marRight w:val="0"/>
          <w:marTop w:val="0"/>
          <w:marBottom w:val="0"/>
          <w:divBdr>
            <w:top w:val="none" w:sz="0" w:space="0" w:color="auto"/>
            <w:left w:val="none" w:sz="0" w:space="0" w:color="auto"/>
            <w:bottom w:val="none" w:sz="0" w:space="0" w:color="auto"/>
            <w:right w:val="none" w:sz="0" w:space="0" w:color="auto"/>
          </w:divBdr>
        </w:div>
        <w:div w:id="221790504">
          <w:marLeft w:val="0"/>
          <w:marRight w:val="0"/>
          <w:marTop w:val="0"/>
          <w:marBottom w:val="240"/>
          <w:divBdr>
            <w:top w:val="none" w:sz="0" w:space="0" w:color="auto"/>
            <w:left w:val="none" w:sz="0" w:space="0" w:color="auto"/>
            <w:bottom w:val="none" w:sz="0" w:space="0" w:color="auto"/>
            <w:right w:val="none" w:sz="0" w:space="0" w:color="auto"/>
          </w:divBdr>
        </w:div>
        <w:div w:id="221791473">
          <w:marLeft w:val="0"/>
          <w:marRight w:val="0"/>
          <w:marTop w:val="0"/>
          <w:marBottom w:val="0"/>
          <w:divBdr>
            <w:top w:val="none" w:sz="0" w:space="0" w:color="auto"/>
            <w:left w:val="none" w:sz="0" w:space="0" w:color="auto"/>
            <w:bottom w:val="none" w:sz="0" w:space="0" w:color="auto"/>
            <w:right w:val="none" w:sz="0" w:space="0" w:color="auto"/>
          </w:divBdr>
        </w:div>
        <w:div w:id="221793127">
          <w:marLeft w:val="0"/>
          <w:marRight w:val="0"/>
          <w:marTop w:val="0"/>
          <w:marBottom w:val="0"/>
          <w:divBdr>
            <w:top w:val="none" w:sz="0" w:space="0" w:color="auto"/>
            <w:left w:val="none" w:sz="0" w:space="0" w:color="auto"/>
            <w:bottom w:val="none" w:sz="0" w:space="0" w:color="auto"/>
            <w:right w:val="none" w:sz="0" w:space="0" w:color="auto"/>
          </w:divBdr>
        </w:div>
        <w:div w:id="221798623">
          <w:marLeft w:val="0"/>
          <w:marRight w:val="150"/>
          <w:marTop w:val="0"/>
          <w:marBottom w:val="0"/>
          <w:divBdr>
            <w:top w:val="none" w:sz="0" w:space="0" w:color="auto"/>
            <w:left w:val="none" w:sz="0" w:space="0" w:color="auto"/>
            <w:bottom w:val="none" w:sz="0" w:space="0" w:color="auto"/>
            <w:right w:val="none" w:sz="0" w:space="0" w:color="auto"/>
          </w:divBdr>
        </w:div>
        <w:div w:id="221839378">
          <w:marLeft w:val="0"/>
          <w:marRight w:val="0"/>
          <w:marTop w:val="0"/>
          <w:marBottom w:val="0"/>
          <w:divBdr>
            <w:top w:val="single" w:sz="2" w:space="0" w:color="E0E0E0"/>
            <w:left w:val="single" w:sz="2" w:space="0" w:color="E0E0E0"/>
            <w:bottom w:val="single" w:sz="2" w:space="0" w:color="E0E0E0"/>
            <w:right w:val="single" w:sz="2" w:space="0" w:color="E0E0E0"/>
          </w:divBdr>
          <w:divsChild>
            <w:div w:id="393937480">
              <w:marLeft w:val="0"/>
              <w:marRight w:val="0"/>
              <w:marTop w:val="0"/>
              <w:marBottom w:val="0"/>
              <w:divBdr>
                <w:top w:val="single" w:sz="2" w:space="0" w:color="E0E0E0"/>
                <w:left w:val="single" w:sz="2" w:space="0" w:color="E0E0E0"/>
                <w:bottom w:val="single" w:sz="2" w:space="0" w:color="E0E0E0"/>
                <w:right w:val="single" w:sz="2" w:space="0" w:color="E0E0E0"/>
              </w:divBdr>
              <w:divsChild>
                <w:div w:id="54551979">
                  <w:marLeft w:val="0"/>
                  <w:marRight w:val="0"/>
                  <w:marTop w:val="0"/>
                  <w:marBottom w:val="0"/>
                  <w:divBdr>
                    <w:top w:val="single" w:sz="2" w:space="0" w:color="E0E0E0"/>
                    <w:left w:val="single" w:sz="2" w:space="0" w:color="E0E0E0"/>
                    <w:bottom w:val="single" w:sz="2" w:space="0" w:color="E0E0E0"/>
                    <w:right w:val="single" w:sz="2" w:space="0" w:color="E0E0E0"/>
                  </w:divBdr>
                </w:div>
                <w:div w:id="445584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1866473">
          <w:marLeft w:val="750"/>
          <w:marRight w:val="1500"/>
          <w:marTop w:val="0"/>
          <w:marBottom w:val="0"/>
          <w:divBdr>
            <w:top w:val="none" w:sz="0" w:space="0" w:color="auto"/>
            <w:left w:val="none" w:sz="0" w:space="0" w:color="auto"/>
            <w:bottom w:val="none" w:sz="0" w:space="0" w:color="auto"/>
            <w:right w:val="none" w:sz="0" w:space="0" w:color="auto"/>
          </w:divBdr>
        </w:div>
        <w:div w:id="221908442">
          <w:marLeft w:val="450"/>
          <w:marRight w:val="450"/>
          <w:marTop w:val="0"/>
          <w:marBottom w:val="0"/>
          <w:divBdr>
            <w:top w:val="none" w:sz="0" w:space="0" w:color="auto"/>
            <w:left w:val="none" w:sz="0" w:space="0" w:color="auto"/>
            <w:bottom w:val="none" w:sz="0" w:space="0" w:color="auto"/>
            <w:right w:val="none" w:sz="0" w:space="0" w:color="auto"/>
          </w:divBdr>
        </w:div>
        <w:div w:id="221909668">
          <w:marLeft w:val="0"/>
          <w:marRight w:val="0"/>
          <w:marTop w:val="100"/>
          <w:marBottom w:val="100"/>
          <w:divBdr>
            <w:top w:val="none" w:sz="0" w:space="0" w:color="auto"/>
            <w:left w:val="none" w:sz="0" w:space="0" w:color="auto"/>
            <w:bottom w:val="none" w:sz="0" w:space="0" w:color="auto"/>
            <w:right w:val="none" w:sz="0" w:space="0" w:color="auto"/>
          </w:divBdr>
        </w:div>
        <w:div w:id="221910683">
          <w:marLeft w:val="0"/>
          <w:marRight w:val="0"/>
          <w:marTop w:val="0"/>
          <w:marBottom w:val="0"/>
          <w:divBdr>
            <w:top w:val="none" w:sz="0" w:space="0" w:color="auto"/>
            <w:left w:val="none" w:sz="0" w:space="0" w:color="auto"/>
            <w:bottom w:val="none" w:sz="0" w:space="0" w:color="auto"/>
            <w:right w:val="none" w:sz="0" w:space="0" w:color="auto"/>
          </w:divBdr>
        </w:div>
        <w:div w:id="221913541">
          <w:marLeft w:val="0"/>
          <w:marRight w:val="0"/>
          <w:marTop w:val="0"/>
          <w:marBottom w:val="0"/>
          <w:divBdr>
            <w:top w:val="none" w:sz="0" w:space="0" w:color="auto"/>
            <w:left w:val="none" w:sz="0" w:space="0" w:color="auto"/>
            <w:bottom w:val="none" w:sz="0" w:space="0" w:color="auto"/>
            <w:right w:val="none" w:sz="0" w:space="0" w:color="auto"/>
          </w:divBdr>
        </w:div>
        <w:div w:id="221984822">
          <w:marLeft w:val="0"/>
          <w:marRight w:val="0"/>
          <w:marTop w:val="0"/>
          <w:marBottom w:val="150"/>
          <w:divBdr>
            <w:top w:val="none" w:sz="0" w:space="0" w:color="auto"/>
            <w:left w:val="none" w:sz="0" w:space="0" w:color="auto"/>
            <w:bottom w:val="none" w:sz="0" w:space="0" w:color="auto"/>
            <w:right w:val="none" w:sz="0" w:space="0" w:color="auto"/>
          </w:divBdr>
        </w:div>
        <w:div w:id="221988674">
          <w:marLeft w:val="0"/>
          <w:marRight w:val="0"/>
          <w:marTop w:val="100"/>
          <w:marBottom w:val="100"/>
          <w:divBdr>
            <w:top w:val="none" w:sz="0" w:space="0" w:color="auto"/>
            <w:left w:val="none" w:sz="0" w:space="0" w:color="auto"/>
            <w:bottom w:val="none" w:sz="0" w:space="0" w:color="auto"/>
            <w:right w:val="none" w:sz="0" w:space="0" w:color="auto"/>
          </w:divBdr>
        </w:div>
        <w:div w:id="222060861">
          <w:marLeft w:val="626"/>
          <w:marRight w:val="1252"/>
          <w:marTop w:val="0"/>
          <w:marBottom w:val="0"/>
          <w:divBdr>
            <w:top w:val="none" w:sz="0" w:space="0" w:color="auto"/>
            <w:left w:val="none" w:sz="0" w:space="0" w:color="auto"/>
            <w:bottom w:val="none" w:sz="0" w:space="0" w:color="auto"/>
            <w:right w:val="none" w:sz="0" w:space="0" w:color="auto"/>
          </w:divBdr>
        </w:div>
        <w:div w:id="222106737">
          <w:marLeft w:val="0"/>
          <w:marRight w:val="0"/>
          <w:marTop w:val="0"/>
          <w:marBottom w:val="450"/>
          <w:divBdr>
            <w:top w:val="none" w:sz="0" w:space="0" w:color="auto"/>
            <w:left w:val="none" w:sz="0" w:space="0" w:color="auto"/>
            <w:bottom w:val="none" w:sz="0" w:space="0" w:color="auto"/>
            <w:right w:val="none" w:sz="0" w:space="0" w:color="auto"/>
          </w:divBdr>
          <w:divsChild>
            <w:div w:id="627977206">
              <w:marLeft w:val="0"/>
              <w:marRight w:val="225"/>
              <w:marTop w:val="0"/>
              <w:marBottom w:val="0"/>
              <w:divBdr>
                <w:top w:val="none" w:sz="0" w:space="0" w:color="auto"/>
                <w:left w:val="none" w:sz="0" w:space="0" w:color="auto"/>
                <w:bottom w:val="none" w:sz="0" w:space="0" w:color="auto"/>
                <w:right w:val="none" w:sz="0" w:space="0" w:color="auto"/>
              </w:divBdr>
            </w:div>
          </w:divsChild>
        </w:div>
        <w:div w:id="222252714">
          <w:marLeft w:val="0"/>
          <w:marRight w:val="0"/>
          <w:marTop w:val="0"/>
          <w:marBottom w:val="0"/>
          <w:divBdr>
            <w:top w:val="none" w:sz="0" w:space="0" w:color="auto"/>
            <w:left w:val="none" w:sz="0" w:space="0" w:color="auto"/>
            <w:bottom w:val="none" w:sz="0" w:space="0" w:color="auto"/>
            <w:right w:val="none" w:sz="0" w:space="0" w:color="auto"/>
          </w:divBdr>
        </w:div>
        <w:div w:id="222375364">
          <w:marLeft w:val="0"/>
          <w:marRight w:val="0"/>
          <w:marTop w:val="0"/>
          <w:marBottom w:val="0"/>
          <w:divBdr>
            <w:top w:val="none" w:sz="0" w:space="0" w:color="auto"/>
            <w:left w:val="none" w:sz="0" w:space="0" w:color="auto"/>
            <w:bottom w:val="none" w:sz="0" w:space="0" w:color="auto"/>
            <w:right w:val="none" w:sz="0" w:space="0" w:color="auto"/>
          </w:divBdr>
          <w:divsChild>
            <w:div w:id="216555890">
              <w:marLeft w:val="0"/>
              <w:marRight w:val="0"/>
              <w:marTop w:val="0"/>
              <w:marBottom w:val="0"/>
              <w:divBdr>
                <w:top w:val="none" w:sz="0" w:space="0" w:color="auto"/>
                <w:left w:val="none" w:sz="0" w:space="0" w:color="auto"/>
                <w:bottom w:val="none" w:sz="0" w:space="0" w:color="auto"/>
                <w:right w:val="none" w:sz="0" w:space="0" w:color="auto"/>
              </w:divBdr>
            </w:div>
          </w:divsChild>
        </w:div>
        <w:div w:id="2225684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641388">
          <w:marLeft w:val="0"/>
          <w:marRight w:val="0"/>
          <w:marTop w:val="0"/>
          <w:marBottom w:val="0"/>
          <w:divBdr>
            <w:top w:val="none" w:sz="0" w:space="0" w:color="auto"/>
            <w:left w:val="none" w:sz="0" w:space="0" w:color="auto"/>
            <w:bottom w:val="none" w:sz="0" w:space="0" w:color="auto"/>
            <w:right w:val="none" w:sz="0" w:space="0" w:color="auto"/>
          </w:divBdr>
        </w:div>
        <w:div w:id="222646110">
          <w:marLeft w:val="0"/>
          <w:marRight w:val="0"/>
          <w:marTop w:val="0"/>
          <w:marBottom w:val="300"/>
          <w:divBdr>
            <w:top w:val="none" w:sz="0" w:space="0" w:color="auto"/>
            <w:left w:val="none" w:sz="0" w:space="0" w:color="auto"/>
            <w:bottom w:val="none" w:sz="0" w:space="0" w:color="auto"/>
            <w:right w:val="none" w:sz="0" w:space="0" w:color="auto"/>
          </w:divBdr>
        </w:div>
        <w:div w:id="222717968">
          <w:marLeft w:val="300"/>
          <w:marRight w:val="0"/>
          <w:marTop w:val="300"/>
          <w:marBottom w:val="0"/>
          <w:divBdr>
            <w:top w:val="none" w:sz="0" w:space="0" w:color="auto"/>
            <w:left w:val="none" w:sz="0" w:space="0" w:color="auto"/>
            <w:bottom w:val="none" w:sz="0" w:space="0" w:color="auto"/>
            <w:right w:val="none" w:sz="0" w:space="0" w:color="auto"/>
          </w:divBdr>
        </w:div>
        <w:div w:id="222718352">
          <w:marLeft w:val="0"/>
          <w:marRight w:val="0"/>
          <w:marTop w:val="0"/>
          <w:marBottom w:val="0"/>
          <w:divBdr>
            <w:top w:val="none" w:sz="0" w:space="0" w:color="auto"/>
            <w:left w:val="none" w:sz="0" w:space="0" w:color="auto"/>
            <w:bottom w:val="none" w:sz="0" w:space="0" w:color="auto"/>
            <w:right w:val="none" w:sz="0" w:space="0" w:color="auto"/>
          </w:divBdr>
        </w:div>
        <w:div w:id="222719846">
          <w:marLeft w:val="0"/>
          <w:marRight w:val="0"/>
          <w:marTop w:val="0"/>
          <w:marBottom w:val="125"/>
          <w:divBdr>
            <w:top w:val="none" w:sz="0" w:space="0" w:color="auto"/>
            <w:left w:val="none" w:sz="0" w:space="0" w:color="auto"/>
            <w:bottom w:val="none" w:sz="0" w:space="0" w:color="auto"/>
            <w:right w:val="none" w:sz="0" w:space="0" w:color="auto"/>
          </w:divBdr>
        </w:div>
        <w:div w:id="222831249">
          <w:marLeft w:val="0"/>
          <w:marRight w:val="75"/>
          <w:marTop w:val="75"/>
          <w:marBottom w:val="0"/>
          <w:divBdr>
            <w:top w:val="none" w:sz="0" w:space="0" w:color="auto"/>
            <w:left w:val="none" w:sz="0" w:space="0" w:color="auto"/>
            <w:bottom w:val="none" w:sz="0" w:space="0" w:color="auto"/>
            <w:right w:val="none" w:sz="0" w:space="0" w:color="auto"/>
          </w:divBdr>
        </w:div>
        <w:div w:id="222832038">
          <w:marLeft w:val="-250"/>
          <w:marRight w:val="-250"/>
          <w:marTop w:val="0"/>
          <w:marBottom w:val="376"/>
          <w:divBdr>
            <w:top w:val="none" w:sz="0" w:space="0" w:color="auto"/>
            <w:left w:val="none" w:sz="0" w:space="0" w:color="auto"/>
            <w:bottom w:val="none" w:sz="0" w:space="0" w:color="auto"/>
            <w:right w:val="none" w:sz="0" w:space="0" w:color="auto"/>
          </w:divBdr>
          <w:divsChild>
            <w:div w:id="494491267">
              <w:marLeft w:val="0"/>
              <w:marRight w:val="0"/>
              <w:marTop w:val="0"/>
              <w:marBottom w:val="0"/>
              <w:divBdr>
                <w:top w:val="none" w:sz="0" w:space="0" w:color="auto"/>
                <w:left w:val="none" w:sz="0" w:space="0" w:color="auto"/>
                <w:bottom w:val="none" w:sz="0" w:space="0" w:color="auto"/>
                <w:right w:val="none" w:sz="0" w:space="0" w:color="auto"/>
              </w:divBdr>
            </w:div>
          </w:divsChild>
        </w:div>
        <w:div w:id="222985981">
          <w:marLeft w:val="0"/>
          <w:marRight w:val="0"/>
          <w:marTop w:val="0"/>
          <w:marBottom w:val="0"/>
          <w:divBdr>
            <w:top w:val="none" w:sz="0" w:space="0" w:color="auto"/>
            <w:left w:val="none" w:sz="0" w:space="0" w:color="auto"/>
            <w:bottom w:val="none" w:sz="0" w:space="0" w:color="auto"/>
            <w:right w:val="none" w:sz="0" w:space="0" w:color="auto"/>
          </w:divBdr>
        </w:div>
        <w:div w:id="223024515">
          <w:marLeft w:val="0"/>
          <w:marRight w:val="0"/>
          <w:marTop w:val="0"/>
          <w:marBottom w:val="0"/>
          <w:divBdr>
            <w:top w:val="none" w:sz="0" w:space="0" w:color="auto"/>
            <w:left w:val="none" w:sz="0" w:space="0" w:color="auto"/>
            <w:bottom w:val="none" w:sz="0" w:space="0" w:color="auto"/>
            <w:right w:val="none" w:sz="0" w:space="0" w:color="auto"/>
          </w:divBdr>
        </w:div>
        <w:div w:id="223024732">
          <w:marLeft w:val="0"/>
          <w:marRight w:val="0"/>
          <w:marTop w:val="100"/>
          <w:marBottom w:val="100"/>
          <w:divBdr>
            <w:top w:val="none" w:sz="0" w:space="0" w:color="auto"/>
            <w:left w:val="none" w:sz="0" w:space="0" w:color="auto"/>
            <w:bottom w:val="none" w:sz="0" w:space="0" w:color="auto"/>
            <w:right w:val="none" w:sz="0" w:space="0" w:color="auto"/>
          </w:divBdr>
        </w:div>
        <w:div w:id="223027752">
          <w:marLeft w:val="0"/>
          <w:marRight w:val="0"/>
          <w:marTop w:val="0"/>
          <w:marBottom w:val="0"/>
          <w:divBdr>
            <w:top w:val="none" w:sz="0" w:space="0" w:color="auto"/>
            <w:left w:val="none" w:sz="0" w:space="0" w:color="auto"/>
            <w:bottom w:val="none" w:sz="0" w:space="0" w:color="auto"/>
            <w:right w:val="none" w:sz="0" w:space="0" w:color="auto"/>
          </w:divBdr>
        </w:div>
        <w:div w:id="223030293">
          <w:marLeft w:val="0"/>
          <w:marRight w:val="0"/>
          <w:marTop w:val="0"/>
          <w:marBottom w:val="0"/>
          <w:divBdr>
            <w:top w:val="none" w:sz="0" w:space="0" w:color="auto"/>
            <w:left w:val="none" w:sz="0" w:space="0" w:color="auto"/>
            <w:bottom w:val="none" w:sz="0" w:space="0" w:color="auto"/>
            <w:right w:val="none" w:sz="0" w:space="0" w:color="auto"/>
          </w:divBdr>
        </w:div>
        <w:div w:id="223103974">
          <w:marLeft w:val="0"/>
          <w:marRight w:val="0"/>
          <w:marTop w:val="0"/>
          <w:marBottom w:val="125"/>
          <w:divBdr>
            <w:top w:val="none" w:sz="0" w:space="0" w:color="auto"/>
            <w:left w:val="none" w:sz="0" w:space="0" w:color="auto"/>
            <w:bottom w:val="none" w:sz="0" w:space="0" w:color="auto"/>
            <w:right w:val="none" w:sz="0" w:space="0" w:color="auto"/>
          </w:divBdr>
        </w:div>
        <w:div w:id="223175975">
          <w:marLeft w:val="-225"/>
          <w:marRight w:val="-225"/>
          <w:marTop w:val="0"/>
          <w:marBottom w:val="0"/>
          <w:divBdr>
            <w:top w:val="none" w:sz="0" w:space="0" w:color="auto"/>
            <w:left w:val="none" w:sz="0" w:space="0" w:color="auto"/>
            <w:bottom w:val="none" w:sz="0" w:space="0" w:color="auto"/>
            <w:right w:val="none" w:sz="0" w:space="0" w:color="auto"/>
          </w:divBdr>
        </w:div>
        <w:div w:id="223181617">
          <w:marLeft w:val="0"/>
          <w:marRight w:val="0"/>
          <w:marTop w:val="0"/>
          <w:marBottom w:val="0"/>
          <w:divBdr>
            <w:top w:val="none" w:sz="0" w:space="0" w:color="auto"/>
            <w:left w:val="none" w:sz="0" w:space="0" w:color="auto"/>
            <w:bottom w:val="none" w:sz="0" w:space="0" w:color="auto"/>
            <w:right w:val="none" w:sz="0" w:space="0" w:color="auto"/>
          </w:divBdr>
          <w:divsChild>
            <w:div w:id="718935846">
              <w:marLeft w:val="0"/>
              <w:marRight w:val="0"/>
              <w:marTop w:val="0"/>
              <w:marBottom w:val="0"/>
              <w:divBdr>
                <w:top w:val="none" w:sz="0" w:space="0" w:color="auto"/>
                <w:left w:val="none" w:sz="0" w:space="0" w:color="auto"/>
                <w:bottom w:val="none" w:sz="0" w:space="0" w:color="auto"/>
                <w:right w:val="none" w:sz="0" w:space="0" w:color="auto"/>
              </w:divBdr>
            </w:div>
          </w:divsChild>
        </w:div>
        <w:div w:id="223300724">
          <w:marLeft w:val="0"/>
          <w:marRight w:val="0"/>
          <w:marTop w:val="300"/>
          <w:marBottom w:val="300"/>
          <w:divBdr>
            <w:top w:val="none" w:sz="0" w:space="0" w:color="auto"/>
            <w:left w:val="none" w:sz="0" w:space="0" w:color="auto"/>
            <w:bottom w:val="none" w:sz="0" w:space="0" w:color="auto"/>
            <w:right w:val="none" w:sz="0" w:space="0" w:color="auto"/>
          </w:divBdr>
        </w:div>
        <w:div w:id="223376015">
          <w:marLeft w:val="0"/>
          <w:marRight w:val="0"/>
          <w:marTop w:val="0"/>
          <w:marBottom w:val="0"/>
          <w:divBdr>
            <w:top w:val="none" w:sz="0" w:space="0" w:color="auto"/>
            <w:left w:val="none" w:sz="0" w:space="0" w:color="auto"/>
            <w:bottom w:val="none" w:sz="0" w:space="0" w:color="auto"/>
            <w:right w:val="none" w:sz="0" w:space="0" w:color="auto"/>
          </w:divBdr>
        </w:div>
        <w:div w:id="223377312">
          <w:marLeft w:val="0"/>
          <w:marRight w:val="0"/>
          <w:marTop w:val="0"/>
          <w:marBottom w:val="0"/>
          <w:divBdr>
            <w:top w:val="single" w:sz="6" w:space="0" w:color="999999"/>
            <w:left w:val="single" w:sz="6" w:space="0" w:color="999999"/>
            <w:bottom w:val="single" w:sz="6" w:space="0" w:color="999999"/>
            <w:right w:val="single" w:sz="6" w:space="0" w:color="999999"/>
          </w:divBdr>
        </w:div>
        <w:div w:id="223412346">
          <w:marLeft w:val="0"/>
          <w:marRight w:val="0"/>
          <w:marTop w:val="0"/>
          <w:marBottom w:val="0"/>
          <w:divBdr>
            <w:top w:val="none" w:sz="0" w:space="0" w:color="auto"/>
            <w:left w:val="none" w:sz="0" w:space="0" w:color="auto"/>
            <w:bottom w:val="none" w:sz="0" w:space="0" w:color="auto"/>
            <w:right w:val="none" w:sz="0" w:space="0" w:color="auto"/>
          </w:divBdr>
        </w:div>
        <w:div w:id="223413302">
          <w:marLeft w:val="0"/>
          <w:marRight w:val="0"/>
          <w:marTop w:val="0"/>
          <w:marBottom w:val="250"/>
          <w:divBdr>
            <w:top w:val="none" w:sz="0" w:space="0" w:color="auto"/>
            <w:left w:val="none" w:sz="0" w:space="0" w:color="auto"/>
            <w:bottom w:val="single" w:sz="4" w:space="4" w:color="000000"/>
            <w:right w:val="none" w:sz="0" w:space="0" w:color="auto"/>
          </w:divBdr>
        </w:div>
        <w:div w:id="223413989">
          <w:marLeft w:val="0"/>
          <w:marRight w:val="0"/>
          <w:marTop w:val="150"/>
          <w:marBottom w:val="330"/>
          <w:divBdr>
            <w:top w:val="none" w:sz="0" w:space="0" w:color="auto"/>
            <w:left w:val="none" w:sz="0" w:space="0" w:color="auto"/>
            <w:bottom w:val="none" w:sz="0" w:space="0" w:color="auto"/>
            <w:right w:val="none" w:sz="0" w:space="0" w:color="auto"/>
          </w:divBdr>
        </w:div>
        <w:div w:id="223419882">
          <w:marLeft w:val="0"/>
          <w:marRight w:val="0"/>
          <w:marTop w:val="0"/>
          <w:marBottom w:val="0"/>
          <w:divBdr>
            <w:top w:val="none" w:sz="0" w:space="0" w:color="auto"/>
            <w:left w:val="none" w:sz="0" w:space="0" w:color="auto"/>
            <w:bottom w:val="none" w:sz="0" w:space="0" w:color="auto"/>
            <w:right w:val="none" w:sz="0" w:space="0" w:color="auto"/>
          </w:divBdr>
          <w:divsChild>
            <w:div w:id="132404854">
              <w:marLeft w:val="0"/>
              <w:marRight w:val="0"/>
              <w:marTop w:val="0"/>
              <w:marBottom w:val="0"/>
              <w:divBdr>
                <w:top w:val="none" w:sz="0" w:space="0" w:color="auto"/>
                <w:left w:val="none" w:sz="0" w:space="0" w:color="auto"/>
                <w:bottom w:val="none" w:sz="0" w:space="0" w:color="auto"/>
                <w:right w:val="none" w:sz="0" w:space="0" w:color="auto"/>
              </w:divBdr>
              <w:divsChild>
                <w:div w:id="162819523">
                  <w:marLeft w:val="0"/>
                  <w:marRight w:val="0"/>
                  <w:marTop w:val="0"/>
                  <w:marBottom w:val="0"/>
                  <w:divBdr>
                    <w:top w:val="none" w:sz="0" w:space="0" w:color="auto"/>
                    <w:left w:val="none" w:sz="0" w:space="0" w:color="auto"/>
                    <w:bottom w:val="none" w:sz="0" w:space="0" w:color="auto"/>
                    <w:right w:val="none" w:sz="0" w:space="0" w:color="auto"/>
                  </w:divBdr>
                  <w:divsChild>
                    <w:div w:id="364911224">
                      <w:marLeft w:val="0"/>
                      <w:marRight w:val="0"/>
                      <w:marTop w:val="0"/>
                      <w:marBottom w:val="0"/>
                      <w:divBdr>
                        <w:top w:val="none" w:sz="0" w:space="0" w:color="auto"/>
                        <w:left w:val="none" w:sz="0" w:space="0" w:color="auto"/>
                        <w:bottom w:val="none" w:sz="0" w:space="0" w:color="auto"/>
                        <w:right w:val="none" w:sz="0" w:space="0" w:color="auto"/>
                      </w:divBdr>
                    </w:div>
                    <w:div w:id="4604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4753">
          <w:marLeft w:val="0"/>
          <w:marRight w:val="0"/>
          <w:marTop w:val="0"/>
          <w:marBottom w:val="0"/>
          <w:divBdr>
            <w:top w:val="none" w:sz="0" w:space="0" w:color="auto"/>
            <w:left w:val="none" w:sz="0" w:space="0" w:color="auto"/>
            <w:bottom w:val="none" w:sz="0" w:space="0" w:color="auto"/>
            <w:right w:val="none" w:sz="0" w:space="0" w:color="auto"/>
          </w:divBdr>
          <w:divsChild>
            <w:div w:id="135494688">
              <w:marLeft w:val="-1002"/>
              <w:marRight w:val="0"/>
              <w:marTop w:val="0"/>
              <w:marBottom w:val="0"/>
              <w:divBdr>
                <w:top w:val="none" w:sz="0" w:space="0" w:color="auto"/>
                <w:left w:val="none" w:sz="0" w:space="0" w:color="auto"/>
                <w:bottom w:val="none" w:sz="0" w:space="0" w:color="auto"/>
                <w:right w:val="none" w:sz="0" w:space="0" w:color="auto"/>
              </w:divBdr>
              <w:divsChild>
                <w:div w:id="41847970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223685066">
          <w:marLeft w:val="1463"/>
          <w:marRight w:val="0"/>
          <w:marTop w:val="0"/>
          <w:marBottom w:val="0"/>
          <w:divBdr>
            <w:top w:val="none" w:sz="0" w:space="0" w:color="auto"/>
            <w:left w:val="none" w:sz="0" w:space="0" w:color="auto"/>
            <w:bottom w:val="none" w:sz="0" w:space="0" w:color="auto"/>
            <w:right w:val="none" w:sz="0" w:space="0" w:color="auto"/>
          </w:divBdr>
          <w:divsChild>
            <w:div w:id="480075342">
              <w:marLeft w:val="0"/>
              <w:marRight w:val="0"/>
              <w:marTop w:val="0"/>
              <w:marBottom w:val="0"/>
              <w:divBdr>
                <w:top w:val="none" w:sz="0" w:space="0" w:color="auto"/>
                <w:left w:val="none" w:sz="0" w:space="0" w:color="auto"/>
                <w:bottom w:val="none" w:sz="0" w:space="0" w:color="auto"/>
                <w:right w:val="none" w:sz="0" w:space="0" w:color="auto"/>
              </w:divBdr>
            </w:div>
          </w:divsChild>
        </w:div>
        <w:div w:id="223687753">
          <w:marLeft w:val="0"/>
          <w:marRight w:val="0"/>
          <w:marTop w:val="0"/>
          <w:marBottom w:val="0"/>
          <w:divBdr>
            <w:top w:val="none" w:sz="0" w:space="0" w:color="auto"/>
            <w:left w:val="none" w:sz="0" w:space="0" w:color="auto"/>
            <w:bottom w:val="none" w:sz="0" w:space="0" w:color="auto"/>
            <w:right w:val="none" w:sz="0" w:space="0" w:color="auto"/>
          </w:divBdr>
        </w:div>
        <w:div w:id="223831425">
          <w:marLeft w:val="0"/>
          <w:marRight w:val="0"/>
          <w:marTop w:val="0"/>
          <w:marBottom w:val="0"/>
          <w:divBdr>
            <w:top w:val="none" w:sz="0" w:space="0" w:color="auto"/>
            <w:left w:val="none" w:sz="0" w:space="0" w:color="auto"/>
            <w:bottom w:val="none" w:sz="0" w:space="0" w:color="auto"/>
            <w:right w:val="none" w:sz="0" w:space="0" w:color="auto"/>
          </w:divBdr>
          <w:divsChild>
            <w:div w:id="612900950">
              <w:marLeft w:val="0"/>
              <w:marRight w:val="0"/>
              <w:marTop w:val="0"/>
              <w:marBottom w:val="0"/>
              <w:divBdr>
                <w:top w:val="none" w:sz="0" w:space="0" w:color="auto"/>
                <w:left w:val="none" w:sz="0" w:space="0" w:color="auto"/>
                <w:bottom w:val="none" w:sz="0" w:space="0" w:color="auto"/>
                <w:right w:val="none" w:sz="0" w:space="0" w:color="auto"/>
              </w:divBdr>
              <w:divsChild>
                <w:div w:id="67382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3833544">
          <w:marLeft w:val="0"/>
          <w:marRight w:val="0"/>
          <w:marTop w:val="0"/>
          <w:marBottom w:val="75"/>
          <w:divBdr>
            <w:top w:val="none" w:sz="0" w:space="0" w:color="auto"/>
            <w:left w:val="none" w:sz="0" w:space="0" w:color="auto"/>
            <w:bottom w:val="none" w:sz="0" w:space="0" w:color="auto"/>
            <w:right w:val="none" w:sz="0" w:space="0" w:color="auto"/>
          </w:divBdr>
        </w:div>
        <w:div w:id="223878464">
          <w:marLeft w:val="0"/>
          <w:marRight w:val="0"/>
          <w:marTop w:val="100"/>
          <w:marBottom w:val="100"/>
          <w:divBdr>
            <w:top w:val="none" w:sz="0" w:space="0" w:color="auto"/>
            <w:left w:val="none" w:sz="0" w:space="0" w:color="auto"/>
            <w:bottom w:val="none" w:sz="0" w:space="0" w:color="auto"/>
            <w:right w:val="none" w:sz="0" w:space="0" w:color="auto"/>
          </w:divBdr>
        </w:div>
        <w:div w:id="223949288">
          <w:marLeft w:val="0"/>
          <w:marRight w:val="0"/>
          <w:marTop w:val="0"/>
          <w:marBottom w:val="0"/>
          <w:divBdr>
            <w:top w:val="none" w:sz="0" w:space="0" w:color="auto"/>
            <w:left w:val="none" w:sz="0" w:space="0" w:color="auto"/>
            <w:bottom w:val="none" w:sz="0" w:space="0" w:color="auto"/>
            <w:right w:val="none" w:sz="0" w:space="0" w:color="auto"/>
          </w:divBdr>
        </w:div>
        <w:div w:id="224024411">
          <w:marLeft w:val="0"/>
          <w:marRight w:val="0"/>
          <w:marTop w:val="0"/>
          <w:marBottom w:val="75"/>
          <w:divBdr>
            <w:top w:val="none" w:sz="0" w:space="0" w:color="auto"/>
            <w:left w:val="none" w:sz="0" w:space="0" w:color="auto"/>
            <w:bottom w:val="none" w:sz="0" w:space="0" w:color="auto"/>
            <w:right w:val="none" w:sz="0" w:space="0" w:color="auto"/>
          </w:divBdr>
        </w:div>
        <w:div w:id="224025635">
          <w:marLeft w:val="0"/>
          <w:marRight w:val="0"/>
          <w:marTop w:val="0"/>
          <w:marBottom w:val="0"/>
          <w:divBdr>
            <w:top w:val="none" w:sz="0" w:space="0" w:color="auto"/>
            <w:left w:val="none" w:sz="0" w:space="0" w:color="auto"/>
            <w:bottom w:val="none" w:sz="0" w:space="0" w:color="auto"/>
            <w:right w:val="none" w:sz="0" w:space="0" w:color="auto"/>
          </w:divBdr>
        </w:div>
        <w:div w:id="224072394">
          <w:marLeft w:val="0"/>
          <w:marRight w:val="0"/>
          <w:marTop w:val="125"/>
          <w:marBottom w:val="275"/>
          <w:divBdr>
            <w:top w:val="none" w:sz="0" w:space="0" w:color="auto"/>
            <w:left w:val="none" w:sz="0" w:space="0" w:color="auto"/>
            <w:bottom w:val="none" w:sz="0" w:space="0" w:color="auto"/>
            <w:right w:val="none" w:sz="0" w:space="0" w:color="auto"/>
          </w:divBdr>
          <w:divsChild>
            <w:div w:id="344283865">
              <w:marLeft w:val="0"/>
              <w:marRight w:val="0"/>
              <w:marTop w:val="0"/>
              <w:marBottom w:val="0"/>
              <w:divBdr>
                <w:top w:val="none" w:sz="0" w:space="0" w:color="auto"/>
                <w:left w:val="none" w:sz="0" w:space="0" w:color="auto"/>
                <w:bottom w:val="none" w:sz="0" w:space="0" w:color="auto"/>
                <w:right w:val="none" w:sz="0" w:space="0" w:color="auto"/>
              </w:divBdr>
            </w:div>
          </w:divsChild>
        </w:div>
        <w:div w:id="224074775">
          <w:marLeft w:val="626"/>
          <w:marRight w:val="1252"/>
          <w:marTop w:val="0"/>
          <w:marBottom w:val="0"/>
          <w:divBdr>
            <w:top w:val="none" w:sz="0" w:space="0" w:color="auto"/>
            <w:left w:val="none" w:sz="0" w:space="0" w:color="auto"/>
            <w:bottom w:val="none" w:sz="0" w:space="0" w:color="auto"/>
            <w:right w:val="none" w:sz="0" w:space="0" w:color="auto"/>
          </w:divBdr>
        </w:div>
        <w:div w:id="224099124">
          <w:marLeft w:val="0"/>
          <w:marRight w:val="0"/>
          <w:marTop w:val="0"/>
          <w:marBottom w:val="0"/>
          <w:divBdr>
            <w:top w:val="none" w:sz="0" w:space="0" w:color="auto"/>
            <w:left w:val="none" w:sz="0" w:space="0" w:color="auto"/>
            <w:bottom w:val="none" w:sz="0" w:space="0" w:color="auto"/>
            <w:right w:val="none" w:sz="0" w:space="0" w:color="auto"/>
          </w:divBdr>
        </w:div>
        <w:div w:id="224099733">
          <w:marLeft w:val="0"/>
          <w:marRight w:val="0"/>
          <w:marTop w:val="0"/>
          <w:marBottom w:val="0"/>
          <w:divBdr>
            <w:top w:val="none" w:sz="0" w:space="0" w:color="auto"/>
            <w:left w:val="none" w:sz="0" w:space="0" w:color="auto"/>
            <w:bottom w:val="none" w:sz="0" w:space="0" w:color="auto"/>
            <w:right w:val="none" w:sz="0" w:space="0" w:color="auto"/>
          </w:divBdr>
        </w:div>
        <w:div w:id="224338594">
          <w:marLeft w:val="15"/>
          <w:marRight w:val="225"/>
          <w:marTop w:val="225"/>
          <w:marBottom w:val="105"/>
          <w:divBdr>
            <w:top w:val="none" w:sz="0" w:space="0" w:color="auto"/>
            <w:left w:val="none" w:sz="0" w:space="0" w:color="auto"/>
            <w:bottom w:val="none" w:sz="0" w:space="0" w:color="auto"/>
            <w:right w:val="none" w:sz="0" w:space="0" w:color="auto"/>
          </w:divBdr>
          <w:divsChild>
            <w:div w:id="332492468">
              <w:marLeft w:val="0"/>
              <w:marRight w:val="0"/>
              <w:marTop w:val="0"/>
              <w:marBottom w:val="0"/>
              <w:divBdr>
                <w:top w:val="none" w:sz="0" w:space="0" w:color="auto"/>
                <w:left w:val="none" w:sz="0" w:space="0" w:color="auto"/>
                <w:bottom w:val="none" w:sz="0" w:space="0" w:color="auto"/>
                <w:right w:val="none" w:sz="0" w:space="0" w:color="auto"/>
              </w:divBdr>
            </w:div>
          </w:divsChild>
        </w:div>
        <w:div w:id="224338894">
          <w:marLeft w:val="0"/>
          <w:marRight w:val="225"/>
          <w:marTop w:val="0"/>
          <w:marBottom w:val="0"/>
          <w:divBdr>
            <w:top w:val="none" w:sz="0" w:space="0" w:color="auto"/>
            <w:left w:val="none" w:sz="0" w:space="0" w:color="auto"/>
            <w:bottom w:val="none" w:sz="0" w:space="0" w:color="auto"/>
            <w:right w:val="none" w:sz="0" w:space="0" w:color="auto"/>
          </w:divBdr>
        </w:div>
        <w:div w:id="224416145">
          <w:marLeft w:val="0"/>
          <w:marRight w:val="188"/>
          <w:marTop w:val="0"/>
          <w:marBottom w:val="0"/>
          <w:divBdr>
            <w:top w:val="none" w:sz="0" w:space="0" w:color="auto"/>
            <w:left w:val="none" w:sz="0" w:space="0" w:color="auto"/>
            <w:bottom w:val="none" w:sz="0" w:space="0" w:color="auto"/>
            <w:right w:val="none" w:sz="0" w:space="0" w:color="auto"/>
          </w:divBdr>
          <w:divsChild>
            <w:div w:id="676660471">
              <w:marLeft w:val="0"/>
              <w:marRight w:val="125"/>
              <w:marTop w:val="0"/>
              <w:marBottom w:val="0"/>
              <w:divBdr>
                <w:top w:val="none" w:sz="0" w:space="0" w:color="auto"/>
                <w:left w:val="none" w:sz="0" w:space="0" w:color="auto"/>
                <w:bottom w:val="none" w:sz="0" w:space="0" w:color="auto"/>
                <w:right w:val="none" w:sz="0" w:space="0" w:color="auto"/>
              </w:divBdr>
            </w:div>
          </w:divsChild>
        </w:div>
        <w:div w:id="224419725">
          <w:marLeft w:val="0"/>
          <w:marRight w:val="0"/>
          <w:marTop w:val="0"/>
          <w:marBottom w:val="0"/>
          <w:divBdr>
            <w:top w:val="none" w:sz="0" w:space="0" w:color="auto"/>
            <w:left w:val="none" w:sz="0" w:space="0" w:color="auto"/>
            <w:bottom w:val="none" w:sz="0" w:space="0" w:color="auto"/>
            <w:right w:val="none" w:sz="0" w:space="0" w:color="auto"/>
          </w:divBdr>
        </w:div>
        <w:div w:id="224486402">
          <w:marLeft w:val="0"/>
          <w:marRight w:val="0"/>
          <w:marTop w:val="0"/>
          <w:marBottom w:val="0"/>
          <w:divBdr>
            <w:top w:val="none" w:sz="0" w:space="0" w:color="auto"/>
            <w:left w:val="none" w:sz="0" w:space="0" w:color="auto"/>
            <w:bottom w:val="none" w:sz="0" w:space="0" w:color="auto"/>
            <w:right w:val="none" w:sz="0" w:space="0" w:color="auto"/>
          </w:divBdr>
        </w:div>
        <w:div w:id="224603920">
          <w:marLeft w:val="0"/>
          <w:marRight w:val="0"/>
          <w:marTop w:val="0"/>
          <w:marBottom w:val="0"/>
          <w:divBdr>
            <w:top w:val="single" w:sz="2" w:space="0" w:color="E0E0E0"/>
            <w:left w:val="single" w:sz="2" w:space="0" w:color="E0E0E0"/>
            <w:bottom w:val="single" w:sz="2" w:space="0" w:color="E0E0E0"/>
            <w:right w:val="single" w:sz="2" w:space="0" w:color="E0E0E0"/>
          </w:divBdr>
          <w:divsChild>
            <w:div w:id="394091230">
              <w:marLeft w:val="0"/>
              <w:marRight w:val="0"/>
              <w:marTop w:val="0"/>
              <w:marBottom w:val="0"/>
              <w:divBdr>
                <w:top w:val="single" w:sz="2" w:space="0" w:color="E0E0E0"/>
                <w:left w:val="single" w:sz="2" w:space="0" w:color="E0E0E0"/>
                <w:bottom w:val="single" w:sz="2" w:space="0" w:color="E0E0E0"/>
                <w:right w:val="single" w:sz="2" w:space="0" w:color="E0E0E0"/>
              </w:divBdr>
              <w:divsChild>
                <w:div w:id="515072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4684469">
          <w:marLeft w:val="0"/>
          <w:marRight w:val="3256"/>
          <w:marTop w:val="0"/>
          <w:marBottom w:val="0"/>
          <w:divBdr>
            <w:top w:val="none" w:sz="0" w:space="0" w:color="auto"/>
            <w:left w:val="none" w:sz="0" w:space="0" w:color="auto"/>
            <w:bottom w:val="none" w:sz="0" w:space="0" w:color="auto"/>
            <w:right w:val="none" w:sz="0" w:space="0" w:color="auto"/>
          </w:divBdr>
        </w:div>
        <w:div w:id="224724221">
          <w:marLeft w:val="0"/>
          <w:marRight w:val="0"/>
          <w:marTop w:val="0"/>
          <w:marBottom w:val="0"/>
          <w:divBdr>
            <w:top w:val="none" w:sz="0" w:space="0" w:color="auto"/>
            <w:left w:val="none" w:sz="0" w:space="0" w:color="auto"/>
            <w:bottom w:val="none" w:sz="0" w:space="0" w:color="auto"/>
            <w:right w:val="none" w:sz="0" w:space="0" w:color="auto"/>
          </w:divBdr>
          <w:divsChild>
            <w:div w:id="43453944">
              <w:marLeft w:val="0"/>
              <w:marRight w:val="0"/>
              <w:marTop w:val="0"/>
              <w:marBottom w:val="75"/>
              <w:divBdr>
                <w:top w:val="none" w:sz="0" w:space="0" w:color="auto"/>
                <w:left w:val="none" w:sz="0" w:space="0" w:color="auto"/>
                <w:bottom w:val="none" w:sz="0" w:space="0" w:color="auto"/>
                <w:right w:val="none" w:sz="0" w:space="0" w:color="auto"/>
              </w:divBdr>
            </w:div>
          </w:divsChild>
        </w:div>
        <w:div w:id="224724648">
          <w:marLeft w:val="0"/>
          <w:marRight w:val="0"/>
          <w:marTop w:val="0"/>
          <w:marBottom w:val="0"/>
          <w:divBdr>
            <w:top w:val="none" w:sz="0" w:space="0" w:color="auto"/>
            <w:left w:val="none" w:sz="0" w:space="0" w:color="auto"/>
            <w:bottom w:val="none" w:sz="0" w:space="0" w:color="auto"/>
            <w:right w:val="none" w:sz="0" w:space="0" w:color="auto"/>
          </w:divBdr>
        </w:div>
        <w:div w:id="224726906">
          <w:marLeft w:val="0"/>
          <w:marRight w:val="0"/>
          <w:marTop w:val="0"/>
          <w:marBottom w:val="0"/>
          <w:divBdr>
            <w:top w:val="none" w:sz="0" w:space="0" w:color="auto"/>
            <w:left w:val="none" w:sz="0" w:space="0" w:color="auto"/>
            <w:bottom w:val="none" w:sz="0" w:space="0" w:color="auto"/>
            <w:right w:val="none" w:sz="0" w:space="0" w:color="auto"/>
          </w:divBdr>
        </w:div>
        <w:div w:id="224730456">
          <w:marLeft w:val="-225"/>
          <w:marRight w:val="-225"/>
          <w:marTop w:val="0"/>
          <w:marBottom w:val="0"/>
          <w:divBdr>
            <w:top w:val="none" w:sz="0" w:space="0" w:color="auto"/>
            <w:left w:val="none" w:sz="0" w:space="0" w:color="auto"/>
            <w:bottom w:val="none" w:sz="0" w:space="0" w:color="auto"/>
            <w:right w:val="none" w:sz="0" w:space="0" w:color="auto"/>
          </w:divBdr>
        </w:div>
        <w:div w:id="224800472">
          <w:marLeft w:val="0"/>
          <w:marRight w:val="0"/>
          <w:marTop w:val="0"/>
          <w:marBottom w:val="0"/>
          <w:divBdr>
            <w:top w:val="none" w:sz="0" w:space="0" w:color="auto"/>
            <w:left w:val="none" w:sz="0" w:space="0" w:color="auto"/>
            <w:bottom w:val="none" w:sz="0" w:space="0" w:color="auto"/>
            <w:right w:val="none" w:sz="0" w:space="0" w:color="auto"/>
          </w:divBdr>
        </w:div>
        <w:div w:id="224802278">
          <w:marLeft w:val="0"/>
          <w:marRight w:val="0"/>
          <w:marTop w:val="0"/>
          <w:marBottom w:val="0"/>
          <w:divBdr>
            <w:top w:val="none" w:sz="0" w:space="0" w:color="auto"/>
            <w:left w:val="none" w:sz="0" w:space="0" w:color="auto"/>
            <w:bottom w:val="none" w:sz="0" w:space="0" w:color="auto"/>
            <w:right w:val="none" w:sz="0" w:space="0" w:color="auto"/>
          </w:divBdr>
        </w:div>
        <w:div w:id="224805018">
          <w:marLeft w:val="0"/>
          <w:marRight w:val="0"/>
          <w:marTop w:val="0"/>
          <w:marBottom w:val="0"/>
          <w:divBdr>
            <w:top w:val="none" w:sz="0" w:space="0" w:color="auto"/>
            <w:left w:val="none" w:sz="0" w:space="0" w:color="auto"/>
            <w:bottom w:val="none" w:sz="0" w:space="0" w:color="auto"/>
            <w:right w:val="none" w:sz="0" w:space="0" w:color="auto"/>
          </w:divBdr>
          <w:divsChild>
            <w:div w:id="670372338">
              <w:marLeft w:val="0"/>
              <w:marRight w:val="0"/>
              <w:marTop w:val="0"/>
              <w:marBottom w:val="345"/>
              <w:divBdr>
                <w:top w:val="none" w:sz="0" w:space="0" w:color="auto"/>
                <w:left w:val="none" w:sz="0" w:space="0" w:color="auto"/>
                <w:bottom w:val="none" w:sz="0" w:space="0" w:color="auto"/>
                <w:right w:val="none" w:sz="0" w:space="0" w:color="auto"/>
              </w:divBdr>
            </w:div>
            <w:div w:id="764114159">
              <w:marLeft w:val="0"/>
              <w:marRight w:val="0"/>
              <w:marTop w:val="0"/>
              <w:marBottom w:val="150"/>
              <w:divBdr>
                <w:top w:val="none" w:sz="0" w:space="0" w:color="auto"/>
                <w:left w:val="none" w:sz="0" w:space="0" w:color="auto"/>
                <w:bottom w:val="none" w:sz="0" w:space="0" w:color="auto"/>
                <w:right w:val="none" w:sz="0" w:space="0" w:color="auto"/>
              </w:divBdr>
            </w:div>
          </w:divsChild>
        </w:div>
        <w:div w:id="224806405">
          <w:marLeft w:val="0"/>
          <w:marRight w:val="0"/>
          <w:marTop w:val="0"/>
          <w:marBottom w:val="0"/>
          <w:divBdr>
            <w:top w:val="none" w:sz="0" w:space="0" w:color="auto"/>
            <w:left w:val="none" w:sz="0" w:space="0" w:color="auto"/>
            <w:bottom w:val="none" w:sz="0" w:space="0" w:color="auto"/>
            <w:right w:val="none" w:sz="0" w:space="0" w:color="auto"/>
          </w:divBdr>
        </w:div>
        <w:div w:id="224879492">
          <w:marLeft w:val="0"/>
          <w:marRight w:val="0"/>
          <w:marTop w:val="0"/>
          <w:marBottom w:val="0"/>
          <w:divBdr>
            <w:top w:val="none" w:sz="0" w:space="0" w:color="auto"/>
            <w:left w:val="none" w:sz="0" w:space="0" w:color="auto"/>
            <w:bottom w:val="none" w:sz="0" w:space="0" w:color="auto"/>
            <w:right w:val="none" w:sz="0" w:space="0" w:color="auto"/>
          </w:divBdr>
        </w:div>
        <w:div w:id="224921149">
          <w:marLeft w:val="0"/>
          <w:marRight w:val="0"/>
          <w:marTop w:val="0"/>
          <w:marBottom w:val="300"/>
          <w:divBdr>
            <w:top w:val="none" w:sz="0" w:space="0" w:color="auto"/>
            <w:left w:val="none" w:sz="0" w:space="0" w:color="auto"/>
            <w:bottom w:val="none" w:sz="0" w:space="0" w:color="auto"/>
            <w:right w:val="none" w:sz="0" w:space="0" w:color="auto"/>
          </w:divBdr>
        </w:div>
        <w:div w:id="224999462">
          <w:marLeft w:val="-150"/>
          <w:marRight w:val="-150"/>
          <w:marTop w:val="0"/>
          <w:marBottom w:val="0"/>
          <w:divBdr>
            <w:top w:val="none" w:sz="0" w:space="0" w:color="auto"/>
            <w:left w:val="none" w:sz="0" w:space="0" w:color="auto"/>
            <w:bottom w:val="none" w:sz="0" w:space="0" w:color="auto"/>
            <w:right w:val="none" w:sz="0" w:space="0" w:color="auto"/>
          </w:divBdr>
        </w:div>
        <w:div w:id="225068662">
          <w:marLeft w:val="13"/>
          <w:marRight w:val="188"/>
          <w:marTop w:val="138"/>
          <w:marBottom w:val="88"/>
          <w:divBdr>
            <w:top w:val="none" w:sz="0" w:space="0" w:color="auto"/>
            <w:left w:val="none" w:sz="0" w:space="0" w:color="auto"/>
            <w:bottom w:val="none" w:sz="0" w:space="0" w:color="auto"/>
            <w:right w:val="none" w:sz="0" w:space="0" w:color="auto"/>
          </w:divBdr>
        </w:div>
        <w:div w:id="225070447">
          <w:marLeft w:val="0"/>
          <w:marRight w:val="0"/>
          <w:marTop w:val="0"/>
          <w:marBottom w:val="0"/>
          <w:divBdr>
            <w:top w:val="none" w:sz="0" w:space="0" w:color="auto"/>
            <w:left w:val="none" w:sz="0" w:space="0" w:color="auto"/>
            <w:bottom w:val="none" w:sz="0" w:space="0" w:color="auto"/>
            <w:right w:val="none" w:sz="0" w:space="0" w:color="auto"/>
          </w:divBdr>
        </w:div>
        <w:div w:id="225142354">
          <w:marLeft w:val="0"/>
          <w:marRight w:val="0"/>
          <w:marTop w:val="0"/>
          <w:marBottom w:val="150"/>
          <w:divBdr>
            <w:top w:val="none" w:sz="0" w:space="0" w:color="auto"/>
            <w:left w:val="none" w:sz="0" w:space="0" w:color="auto"/>
            <w:bottom w:val="none" w:sz="0" w:space="0" w:color="auto"/>
            <w:right w:val="none" w:sz="0" w:space="0" w:color="auto"/>
          </w:divBdr>
        </w:div>
        <w:div w:id="225148385">
          <w:marLeft w:val="0"/>
          <w:marRight w:val="0"/>
          <w:marTop w:val="0"/>
          <w:marBottom w:val="0"/>
          <w:divBdr>
            <w:top w:val="none" w:sz="0" w:space="0" w:color="auto"/>
            <w:left w:val="none" w:sz="0" w:space="0" w:color="auto"/>
            <w:bottom w:val="none" w:sz="0" w:space="0" w:color="auto"/>
            <w:right w:val="none" w:sz="0" w:space="0" w:color="auto"/>
          </w:divBdr>
          <w:divsChild>
            <w:div w:id="705645954">
              <w:marLeft w:val="0"/>
              <w:marRight w:val="0"/>
              <w:marTop w:val="0"/>
              <w:marBottom w:val="300"/>
              <w:divBdr>
                <w:top w:val="none" w:sz="0" w:space="0" w:color="auto"/>
                <w:left w:val="none" w:sz="0" w:space="0" w:color="auto"/>
                <w:bottom w:val="none" w:sz="0" w:space="0" w:color="auto"/>
                <w:right w:val="none" w:sz="0" w:space="0" w:color="auto"/>
              </w:divBdr>
            </w:div>
          </w:divsChild>
        </w:div>
        <w:div w:id="225186225">
          <w:marLeft w:val="0"/>
          <w:marRight w:val="0"/>
          <w:marTop w:val="0"/>
          <w:marBottom w:val="0"/>
          <w:divBdr>
            <w:top w:val="none" w:sz="0" w:space="0" w:color="auto"/>
            <w:left w:val="none" w:sz="0" w:space="0" w:color="auto"/>
            <w:bottom w:val="none" w:sz="0" w:space="0" w:color="auto"/>
            <w:right w:val="none" w:sz="0" w:space="0" w:color="auto"/>
          </w:divBdr>
          <w:divsChild>
            <w:div w:id="548342501">
              <w:marLeft w:val="0"/>
              <w:marRight w:val="0"/>
              <w:marTop w:val="0"/>
              <w:marBottom w:val="68"/>
              <w:divBdr>
                <w:top w:val="none" w:sz="0" w:space="0" w:color="auto"/>
                <w:left w:val="none" w:sz="0" w:space="0" w:color="auto"/>
                <w:bottom w:val="none" w:sz="0" w:space="0" w:color="auto"/>
                <w:right w:val="none" w:sz="0" w:space="0" w:color="auto"/>
              </w:divBdr>
            </w:div>
          </w:divsChild>
        </w:div>
        <w:div w:id="225189032">
          <w:marLeft w:val="0"/>
          <w:marRight w:val="0"/>
          <w:marTop w:val="0"/>
          <w:marBottom w:val="0"/>
          <w:divBdr>
            <w:top w:val="none" w:sz="0" w:space="0" w:color="auto"/>
            <w:left w:val="none" w:sz="0" w:space="0" w:color="auto"/>
            <w:bottom w:val="none" w:sz="0" w:space="0" w:color="auto"/>
            <w:right w:val="none" w:sz="0" w:space="0" w:color="auto"/>
          </w:divBdr>
          <w:divsChild>
            <w:div w:id="352615960">
              <w:marLeft w:val="0"/>
              <w:marRight w:val="0"/>
              <w:marTop w:val="0"/>
              <w:marBottom w:val="0"/>
              <w:divBdr>
                <w:top w:val="none" w:sz="0" w:space="0" w:color="auto"/>
                <w:left w:val="none" w:sz="0" w:space="0" w:color="auto"/>
                <w:bottom w:val="none" w:sz="0" w:space="0" w:color="auto"/>
                <w:right w:val="none" w:sz="0" w:space="0" w:color="auto"/>
              </w:divBdr>
              <w:divsChild>
                <w:div w:id="1368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0244">
          <w:marLeft w:val="0"/>
          <w:marRight w:val="0"/>
          <w:marTop w:val="225"/>
          <w:marBottom w:val="0"/>
          <w:divBdr>
            <w:top w:val="none" w:sz="0" w:space="0" w:color="auto"/>
            <w:left w:val="none" w:sz="0" w:space="0" w:color="auto"/>
            <w:bottom w:val="none" w:sz="0" w:space="0" w:color="auto"/>
            <w:right w:val="none" w:sz="0" w:space="0" w:color="auto"/>
          </w:divBdr>
        </w:div>
        <w:div w:id="225264290">
          <w:marLeft w:val="188"/>
          <w:marRight w:val="0"/>
          <w:marTop w:val="100"/>
          <w:marBottom w:val="0"/>
          <w:divBdr>
            <w:top w:val="none" w:sz="0" w:space="0" w:color="auto"/>
            <w:left w:val="none" w:sz="0" w:space="0" w:color="auto"/>
            <w:bottom w:val="none" w:sz="0" w:space="0" w:color="auto"/>
            <w:right w:val="none" w:sz="0" w:space="0" w:color="auto"/>
          </w:divBdr>
        </w:div>
        <w:div w:id="225266703">
          <w:marLeft w:val="0"/>
          <w:marRight w:val="0"/>
          <w:marTop w:val="0"/>
          <w:marBottom w:val="0"/>
          <w:divBdr>
            <w:top w:val="none" w:sz="0" w:space="0" w:color="auto"/>
            <w:left w:val="none" w:sz="0" w:space="0" w:color="auto"/>
            <w:bottom w:val="none" w:sz="0" w:space="0" w:color="auto"/>
            <w:right w:val="none" w:sz="0" w:space="0" w:color="auto"/>
          </w:divBdr>
        </w:div>
        <w:div w:id="225339252">
          <w:marLeft w:val="0"/>
          <w:marRight w:val="0"/>
          <w:marTop w:val="0"/>
          <w:marBottom w:val="0"/>
          <w:divBdr>
            <w:top w:val="none" w:sz="0" w:space="0" w:color="auto"/>
            <w:left w:val="none" w:sz="0" w:space="0" w:color="auto"/>
            <w:bottom w:val="none" w:sz="0" w:space="0" w:color="auto"/>
            <w:right w:val="none" w:sz="0" w:space="0" w:color="auto"/>
          </w:divBdr>
        </w:div>
        <w:div w:id="225380972">
          <w:marLeft w:val="0"/>
          <w:marRight w:val="0"/>
          <w:marTop w:val="0"/>
          <w:marBottom w:val="0"/>
          <w:divBdr>
            <w:top w:val="none" w:sz="0" w:space="0" w:color="auto"/>
            <w:left w:val="none" w:sz="0" w:space="0" w:color="auto"/>
            <w:bottom w:val="none" w:sz="0" w:space="0" w:color="auto"/>
            <w:right w:val="none" w:sz="0" w:space="0" w:color="auto"/>
          </w:divBdr>
        </w:div>
        <w:div w:id="225382469">
          <w:marLeft w:val="0"/>
          <w:marRight w:val="0"/>
          <w:marTop w:val="0"/>
          <w:marBottom w:val="0"/>
          <w:divBdr>
            <w:top w:val="none" w:sz="0" w:space="0" w:color="auto"/>
            <w:left w:val="none" w:sz="0" w:space="0" w:color="auto"/>
            <w:bottom w:val="none" w:sz="0" w:space="0" w:color="auto"/>
            <w:right w:val="none" w:sz="0" w:space="0" w:color="auto"/>
          </w:divBdr>
          <w:divsChild>
            <w:div w:id="303387671">
              <w:marLeft w:val="0"/>
              <w:marRight w:val="0"/>
              <w:marTop w:val="0"/>
              <w:marBottom w:val="0"/>
              <w:divBdr>
                <w:top w:val="none" w:sz="0" w:space="0" w:color="auto"/>
                <w:left w:val="none" w:sz="0" w:space="0" w:color="auto"/>
                <w:bottom w:val="none" w:sz="0" w:space="0" w:color="auto"/>
                <w:right w:val="none" w:sz="0" w:space="0" w:color="auto"/>
              </w:divBdr>
              <w:divsChild>
                <w:div w:id="4075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3057">
          <w:marLeft w:val="750"/>
          <w:marRight w:val="0"/>
          <w:marTop w:val="0"/>
          <w:marBottom w:val="0"/>
          <w:divBdr>
            <w:top w:val="none" w:sz="0" w:space="0" w:color="auto"/>
            <w:left w:val="none" w:sz="0" w:space="0" w:color="auto"/>
            <w:bottom w:val="none" w:sz="0" w:space="0" w:color="auto"/>
            <w:right w:val="none" w:sz="0" w:space="0" w:color="auto"/>
          </w:divBdr>
        </w:div>
        <w:div w:id="225454045">
          <w:marLeft w:val="0"/>
          <w:marRight w:val="0"/>
          <w:marTop w:val="0"/>
          <w:marBottom w:val="0"/>
          <w:divBdr>
            <w:top w:val="none" w:sz="0" w:space="0" w:color="auto"/>
            <w:left w:val="none" w:sz="0" w:space="0" w:color="auto"/>
            <w:bottom w:val="none" w:sz="0" w:space="0" w:color="auto"/>
            <w:right w:val="none" w:sz="0" w:space="0" w:color="auto"/>
          </w:divBdr>
        </w:div>
        <w:div w:id="225460538">
          <w:marLeft w:val="0"/>
          <w:marRight w:val="0"/>
          <w:marTop w:val="0"/>
          <w:marBottom w:val="0"/>
          <w:divBdr>
            <w:top w:val="single" w:sz="2" w:space="0" w:color="E0E0E0"/>
            <w:left w:val="single" w:sz="2" w:space="0" w:color="E0E0E0"/>
            <w:bottom w:val="single" w:sz="2" w:space="0" w:color="E0E0E0"/>
            <w:right w:val="single" w:sz="2" w:space="0" w:color="E0E0E0"/>
          </w:divBdr>
          <w:divsChild>
            <w:div w:id="114906807">
              <w:marLeft w:val="0"/>
              <w:marRight w:val="0"/>
              <w:marTop w:val="0"/>
              <w:marBottom w:val="0"/>
              <w:divBdr>
                <w:top w:val="single" w:sz="2" w:space="0" w:color="E0E0E0"/>
                <w:left w:val="single" w:sz="2" w:space="0" w:color="E0E0E0"/>
                <w:bottom w:val="single" w:sz="2" w:space="0" w:color="E0E0E0"/>
                <w:right w:val="single" w:sz="2" w:space="0" w:color="E0E0E0"/>
              </w:divBdr>
            </w:div>
            <w:div w:id="595672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5460891">
          <w:marLeft w:val="0"/>
          <w:marRight w:val="0"/>
          <w:marTop w:val="0"/>
          <w:marBottom w:val="0"/>
          <w:divBdr>
            <w:top w:val="none" w:sz="0" w:space="0" w:color="auto"/>
            <w:left w:val="none" w:sz="0" w:space="0" w:color="auto"/>
            <w:bottom w:val="none" w:sz="0" w:space="0" w:color="auto"/>
            <w:right w:val="none" w:sz="0" w:space="0" w:color="auto"/>
          </w:divBdr>
        </w:div>
        <w:div w:id="225528186">
          <w:marLeft w:val="0"/>
          <w:marRight w:val="0"/>
          <w:marTop w:val="0"/>
          <w:marBottom w:val="0"/>
          <w:divBdr>
            <w:top w:val="none" w:sz="0" w:space="0" w:color="auto"/>
            <w:left w:val="none" w:sz="0" w:space="0" w:color="auto"/>
            <w:bottom w:val="none" w:sz="0" w:space="0" w:color="auto"/>
            <w:right w:val="none" w:sz="0" w:space="0" w:color="auto"/>
          </w:divBdr>
        </w:div>
        <w:div w:id="225531527">
          <w:marLeft w:val="0"/>
          <w:marRight w:val="0"/>
          <w:marTop w:val="0"/>
          <w:marBottom w:val="376"/>
          <w:divBdr>
            <w:top w:val="none" w:sz="0" w:space="0" w:color="auto"/>
            <w:left w:val="none" w:sz="0" w:space="0" w:color="auto"/>
            <w:bottom w:val="none" w:sz="0" w:space="0" w:color="auto"/>
            <w:right w:val="none" w:sz="0" w:space="0" w:color="auto"/>
          </w:divBdr>
        </w:div>
        <w:div w:id="225576913">
          <w:marLeft w:val="-188"/>
          <w:marRight w:val="-188"/>
          <w:marTop w:val="0"/>
          <w:marBottom w:val="0"/>
          <w:divBdr>
            <w:top w:val="none" w:sz="0" w:space="0" w:color="auto"/>
            <w:left w:val="none" w:sz="0" w:space="0" w:color="auto"/>
            <w:bottom w:val="none" w:sz="0" w:space="0" w:color="auto"/>
            <w:right w:val="none" w:sz="0" w:space="0" w:color="auto"/>
          </w:divBdr>
          <w:divsChild>
            <w:div w:id="15230053">
              <w:marLeft w:val="1221"/>
              <w:marRight w:val="0"/>
              <w:marTop w:val="0"/>
              <w:marBottom w:val="0"/>
              <w:divBdr>
                <w:top w:val="none" w:sz="0" w:space="0" w:color="auto"/>
                <w:left w:val="none" w:sz="0" w:space="0" w:color="auto"/>
                <w:bottom w:val="none" w:sz="0" w:space="0" w:color="auto"/>
                <w:right w:val="none" w:sz="0" w:space="0" w:color="auto"/>
              </w:divBdr>
            </w:div>
            <w:div w:id="171384820">
              <w:marLeft w:val="0"/>
              <w:marRight w:val="0"/>
              <w:marTop w:val="0"/>
              <w:marBottom w:val="0"/>
              <w:divBdr>
                <w:top w:val="none" w:sz="0" w:space="0" w:color="auto"/>
                <w:left w:val="none" w:sz="0" w:space="0" w:color="auto"/>
                <w:bottom w:val="none" w:sz="0" w:space="0" w:color="auto"/>
                <w:right w:val="none" w:sz="0" w:space="0" w:color="auto"/>
              </w:divBdr>
              <w:divsChild>
                <w:div w:id="915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005">
          <w:marLeft w:val="0"/>
          <w:marRight w:val="0"/>
          <w:marTop w:val="0"/>
          <w:marBottom w:val="0"/>
          <w:divBdr>
            <w:top w:val="none" w:sz="0" w:space="0" w:color="auto"/>
            <w:left w:val="none" w:sz="0" w:space="0" w:color="auto"/>
            <w:bottom w:val="none" w:sz="0" w:space="0" w:color="auto"/>
            <w:right w:val="none" w:sz="0" w:space="0" w:color="auto"/>
          </w:divBdr>
        </w:div>
        <w:div w:id="225772570">
          <w:marLeft w:val="679"/>
          <w:marRight w:val="0"/>
          <w:marTop w:val="0"/>
          <w:marBottom w:val="0"/>
          <w:divBdr>
            <w:top w:val="none" w:sz="0" w:space="0" w:color="auto"/>
            <w:left w:val="none" w:sz="0" w:space="0" w:color="auto"/>
            <w:bottom w:val="none" w:sz="0" w:space="0" w:color="auto"/>
            <w:right w:val="none" w:sz="0" w:space="0" w:color="auto"/>
          </w:divBdr>
        </w:div>
        <w:div w:id="225797380">
          <w:marLeft w:val="-225"/>
          <w:marRight w:val="-225"/>
          <w:marTop w:val="0"/>
          <w:marBottom w:val="0"/>
          <w:divBdr>
            <w:top w:val="none" w:sz="0" w:space="0" w:color="auto"/>
            <w:left w:val="none" w:sz="0" w:space="0" w:color="auto"/>
            <w:bottom w:val="none" w:sz="0" w:space="0" w:color="auto"/>
            <w:right w:val="none" w:sz="0" w:space="0" w:color="auto"/>
          </w:divBdr>
        </w:div>
        <w:div w:id="225800040">
          <w:marLeft w:val="75"/>
          <w:marRight w:val="0"/>
          <w:marTop w:val="0"/>
          <w:marBottom w:val="0"/>
          <w:divBdr>
            <w:top w:val="none" w:sz="0" w:space="0" w:color="auto"/>
            <w:left w:val="none" w:sz="0" w:space="0" w:color="auto"/>
            <w:bottom w:val="none" w:sz="0" w:space="0" w:color="auto"/>
            <w:right w:val="none" w:sz="0" w:space="0" w:color="auto"/>
          </w:divBdr>
        </w:div>
        <w:div w:id="225845920">
          <w:marLeft w:val="-125"/>
          <w:marRight w:val="-125"/>
          <w:marTop w:val="0"/>
          <w:marBottom w:val="0"/>
          <w:divBdr>
            <w:top w:val="none" w:sz="0" w:space="0" w:color="auto"/>
            <w:left w:val="none" w:sz="0" w:space="0" w:color="auto"/>
            <w:bottom w:val="none" w:sz="0" w:space="0" w:color="auto"/>
            <w:right w:val="none" w:sz="0" w:space="0" w:color="auto"/>
          </w:divBdr>
          <w:divsChild>
            <w:div w:id="16974177">
              <w:marLeft w:val="0"/>
              <w:marRight w:val="0"/>
              <w:marTop w:val="0"/>
              <w:marBottom w:val="0"/>
              <w:divBdr>
                <w:top w:val="none" w:sz="0" w:space="0" w:color="auto"/>
                <w:left w:val="none" w:sz="0" w:space="0" w:color="auto"/>
                <w:bottom w:val="none" w:sz="0" w:space="0" w:color="auto"/>
                <w:right w:val="none" w:sz="0" w:space="0" w:color="auto"/>
              </w:divBdr>
              <w:divsChild>
                <w:div w:id="253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7728">
          <w:marLeft w:val="0"/>
          <w:marRight w:val="150"/>
          <w:marTop w:val="0"/>
          <w:marBottom w:val="0"/>
          <w:divBdr>
            <w:top w:val="none" w:sz="0" w:space="0" w:color="auto"/>
            <w:left w:val="none" w:sz="0" w:space="0" w:color="auto"/>
            <w:bottom w:val="none" w:sz="0" w:space="0" w:color="auto"/>
            <w:right w:val="none" w:sz="0" w:space="0" w:color="auto"/>
          </w:divBdr>
        </w:div>
        <w:div w:id="225915752">
          <w:marLeft w:val="-225"/>
          <w:marRight w:val="-225"/>
          <w:marTop w:val="0"/>
          <w:marBottom w:val="0"/>
          <w:divBdr>
            <w:top w:val="none" w:sz="0" w:space="0" w:color="auto"/>
            <w:left w:val="none" w:sz="0" w:space="0" w:color="auto"/>
            <w:bottom w:val="none" w:sz="0" w:space="0" w:color="auto"/>
            <w:right w:val="none" w:sz="0" w:space="0" w:color="auto"/>
          </w:divBdr>
          <w:divsChild>
            <w:div w:id="532352896">
              <w:marLeft w:val="0"/>
              <w:marRight w:val="0"/>
              <w:marTop w:val="150"/>
              <w:marBottom w:val="0"/>
              <w:divBdr>
                <w:top w:val="none" w:sz="0" w:space="0" w:color="auto"/>
                <w:left w:val="none" w:sz="0" w:space="0" w:color="auto"/>
                <w:bottom w:val="none" w:sz="0" w:space="0" w:color="auto"/>
                <w:right w:val="none" w:sz="0" w:space="0" w:color="auto"/>
              </w:divBdr>
            </w:div>
            <w:div w:id="572930646">
              <w:marLeft w:val="0"/>
              <w:marRight w:val="0"/>
              <w:marTop w:val="0"/>
              <w:marBottom w:val="0"/>
              <w:divBdr>
                <w:top w:val="none" w:sz="0" w:space="0" w:color="auto"/>
                <w:left w:val="none" w:sz="0" w:space="0" w:color="auto"/>
                <w:bottom w:val="none" w:sz="0" w:space="0" w:color="auto"/>
                <w:right w:val="none" w:sz="0" w:space="0" w:color="auto"/>
              </w:divBdr>
            </w:div>
          </w:divsChild>
        </w:div>
        <w:div w:id="225917812">
          <w:marLeft w:val="0"/>
          <w:marRight w:val="0"/>
          <w:marTop w:val="0"/>
          <w:marBottom w:val="0"/>
          <w:divBdr>
            <w:top w:val="none" w:sz="0" w:space="0" w:color="auto"/>
            <w:left w:val="none" w:sz="0" w:space="0" w:color="auto"/>
            <w:bottom w:val="none" w:sz="0" w:space="0" w:color="auto"/>
            <w:right w:val="none" w:sz="0" w:space="0" w:color="auto"/>
          </w:divBdr>
          <w:divsChild>
            <w:div w:id="583804991">
              <w:marLeft w:val="0"/>
              <w:marRight w:val="0"/>
              <w:marTop w:val="0"/>
              <w:marBottom w:val="0"/>
              <w:divBdr>
                <w:top w:val="none" w:sz="0" w:space="0" w:color="auto"/>
                <w:left w:val="none" w:sz="0" w:space="0" w:color="auto"/>
                <w:bottom w:val="none" w:sz="0" w:space="0" w:color="auto"/>
                <w:right w:val="none" w:sz="0" w:space="0" w:color="auto"/>
              </w:divBdr>
            </w:div>
          </w:divsChild>
        </w:div>
        <w:div w:id="226110376">
          <w:marLeft w:val="0"/>
          <w:marRight w:val="0"/>
          <w:marTop w:val="0"/>
          <w:marBottom w:val="0"/>
          <w:divBdr>
            <w:top w:val="none" w:sz="0" w:space="0" w:color="auto"/>
            <w:left w:val="none" w:sz="0" w:space="0" w:color="auto"/>
            <w:bottom w:val="none" w:sz="0" w:space="0" w:color="auto"/>
            <w:right w:val="none" w:sz="0" w:space="0" w:color="auto"/>
          </w:divBdr>
        </w:div>
        <w:div w:id="226183149">
          <w:marLeft w:val="0"/>
          <w:marRight w:val="0"/>
          <w:marTop w:val="0"/>
          <w:marBottom w:val="0"/>
          <w:divBdr>
            <w:top w:val="none" w:sz="0" w:space="0" w:color="auto"/>
            <w:left w:val="none" w:sz="0" w:space="0" w:color="auto"/>
            <w:bottom w:val="none" w:sz="0" w:space="0" w:color="auto"/>
            <w:right w:val="none" w:sz="0" w:space="0" w:color="auto"/>
          </w:divBdr>
          <w:divsChild>
            <w:div w:id="357513480">
              <w:marLeft w:val="0"/>
              <w:marRight w:val="0"/>
              <w:marTop w:val="0"/>
              <w:marBottom w:val="0"/>
              <w:divBdr>
                <w:top w:val="none" w:sz="0" w:space="0" w:color="auto"/>
                <w:left w:val="none" w:sz="0" w:space="0" w:color="auto"/>
                <w:bottom w:val="none" w:sz="0" w:space="0" w:color="auto"/>
                <w:right w:val="none" w:sz="0" w:space="0" w:color="auto"/>
              </w:divBdr>
            </w:div>
          </w:divsChild>
        </w:div>
        <w:div w:id="226233714">
          <w:marLeft w:val="-150"/>
          <w:marRight w:val="-150"/>
          <w:marTop w:val="0"/>
          <w:marBottom w:val="0"/>
          <w:divBdr>
            <w:top w:val="none" w:sz="0" w:space="0" w:color="auto"/>
            <w:left w:val="none" w:sz="0" w:space="0" w:color="auto"/>
            <w:bottom w:val="none" w:sz="0" w:space="0" w:color="auto"/>
            <w:right w:val="none" w:sz="0" w:space="0" w:color="auto"/>
          </w:divBdr>
          <w:divsChild>
            <w:div w:id="283927519">
              <w:marLeft w:val="0"/>
              <w:marRight w:val="0"/>
              <w:marTop w:val="0"/>
              <w:marBottom w:val="0"/>
              <w:divBdr>
                <w:top w:val="none" w:sz="0" w:space="0" w:color="auto"/>
                <w:left w:val="none" w:sz="0" w:space="0" w:color="auto"/>
                <w:bottom w:val="none" w:sz="0" w:space="0" w:color="auto"/>
                <w:right w:val="none" w:sz="0" w:space="0" w:color="auto"/>
              </w:divBdr>
            </w:div>
            <w:div w:id="667293907">
              <w:marLeft w:val="0"/>
              <w:marRight w:val="0"/>
              <w:marTop w:val="0"/>
              <w:marBottom w:val="0"/>
              <w:divBdr>
                <w:top w:val="none" w:sz="0" w:space="0" w:color="auto"/>
                <w:left w:val="none" w:sz="0" w:space="0" w:color="auto"/>
                <w:bottom w:val="none" w:sz="0" w:space="0" w:color="auto"/>
                <w:right w:val="none" w:sz="0" w:space="0" w:color="auto"/>
              </w:divBdr>
            </w:div>
          </w:divsChild>
        </w:div>
        <w:div w:id="226259134">
          <w:marLeft w:val="0"/>
          <w:marRight w:val="0"/>
          <w:marTop w:val="0"/>
          <w:marBottom w:val="0"/>
          <w:divBdr>
            <w:top w:val="none" w:sz="0" w:space="0" w:color="auto"/>
            <w:left w:val="none" w:sz="0" w:space="0" w:color="auto"/>
            <w:bottom w:val="none" w:sz="0" w:space="0" w:color="auto"/>
            <w:right w:val="none" w:sz="0" w:space="0" w:color="auto"/>
          </w:divBdr>
        </w:div>
        <w:div w:id="226261117">
          <w:marLeft w:val="0"/>
          <w:marRight w:val="0"/>
          <w:marTop w:val="0"/>
          <w:marBottom w:val="0"/>
          <w:divBdr>
            <w:top w:val="none" w:sz="0" w:space="0" w:color="auto"/>
            <w:left w:val="none" w:sz="0" w:space="0" w:color="auto"/>
            <w:bottom w:val="none" w:sz="0" w:space="0" w:color="auto"/>
            <w:right w:val="none" w:sz="0" w:space="0" w:color="auto"/>
          </w:divBdr>
        </w:div>
        <w:div w:id="226301181">
          <w:marLeft w:val="0"/>
          <w:marRight w:val="0"/>
          <w:marTop w:val="0"/>
          <w:marBottom w:val="0"/>
          <w:divBdr>
            <w:top w:val="none" w:sz="0" w:space="0" w:color="auto"/>
            <w:left w:val="none" w:sz="0" w:space="0" w:color="auto"/>
            <w:bottom w:val="none" w:sz="0" w:space="0" w:color="auto"/>
            <w:right w:val="none" w:sz="0" w:space="0" w:color="auto"/>
          </w:divBdr>
          <w:divsChild>
            <w:div w:id="300693538">
              <w:marLeft w:val="0"/>
              <w:marRight w:val="0"/>
              <w:marTop w:val="0"/>
              <w:marBottom w:val="225"/>
              <w:divBdr>
                <w:top w:val="none" w:sz="0" w:space="0" w:color="auto"/>
                <w:left w:val="none" w:sz="0" w:space="0" w:color="auto"/>
                <w:bottom w:val="none" w:sz="0" w:space="0" w:color="auto"/>
                <w:right w:val="none" w:sz="0" w:space="0" w:color="auto"/>
              </w:divBdr>
            </w:div>
          </w:divsChild>
        </w:div>
        <w:div w:id="226304284">
          <w:marLeft w:val="0"/>
          <w:marRight w:val="0"/>
          <w:marTop w:val="0"/>
          <w:marBottom w:val="240"/>
          <w:divBdr>
            <w:top w:val="none" w:sz="0" w:space="0" w:color="auto"/>
            <w:left w:val="none" w:sz="0" w:space="0" w:color="auto"/>
            <w:bottom w:val="none" w:sz="0" w:space="0" w:color="auto"/>
            <w:right w:val="none" w:sz="0" w:space="0" w:color="auto"/>
          </w:divBdr>
        </w:div>
        <w:div w:id="226306871">
          <w:marLeft w:val="0"/>
          <w:marRight w:val="0"/>
          <w:marTop w:val="125"/>
          <w:marBottom w:val="0"/>
          <w:divBdr>
            <w:top w:val="none" w:sz="0" w:space="0" w:color="auto"/>
            <w:left w:val="none" w:sz="0" w:space="0" w:color="auto"/>
            <w:bottom w:val="none" w:sz="0" w:space="0" w:color="auto"/>
            <w:right w:val="none" w:sz="0" w:space="0" w:color="auto"/>
          </w:divBdr>
        </w:div>
        <w:div w:id="226452308">
          <w:marLeft w:val="0"/>
          <w:marRight w:val="0"/>
          <w:marTop w:val="0"/>
          <w:marBottom w:val="0"/>
          <w:divBdr>
            <w:top w:val="none" w:sz="0" w:space="0" w:color="auto"/>
            <w:left w:val="none" w:sz="0" w:space="0" w:color="auto"/>
            <w:bottom w:val="none" w:sz="0" w:space="0" w:color="auto"/>
            <w:right w:val="none" w:sz="0" w:space="0" w:color="auto"/>
          </w:divBdr>
        </w:div>
        <w:div w:id="226453289">
          <w:marLeft w:val="0"/>
          <w:marRight w:val="0"/>
          <w:marTop w:val="0"/>
          <w:marBottom w:val="0"/>
          <w:divBdr>
            <w:top w:val="none" w:sz="0" w:space="0" w:color="auto"/>
            <w:left w:val="none" w:sz="0" w:space="0" w:color="auto"/>
            <w:bottom w:val="none" w:sz="0" w:space="0" w:color="auto"/>
            <w:right w:val="none" w:sz="0" w:space="0" w:color="auto"/>
          </w:divBdr>
        </w:div>
        <w:div w:id="226459168">
          <w:marLeft w:val="0"/>
          <w:marRight w:val="0"/>
          <w:marTop w:val="0"/>
          <w:marBottom w:val="0"/>
          <w:divBdr>
            <w:top w:val="single" w:sz="2" w:space="0" w:color="E0E0E0"/>
            <w:left w:val="single" w:sz="2" w:space="0" w:color="E0E0E0"/>
            <w:bottom w:val="single" w:sz="2" w:space="0" w:color="E0E0E0"/>
            <w:right w:val="single" w:sz="2" w:space="0" w:color="E0E0E0"/>
          </w:divBdr>
          <w:divsChild>
            <w:div w:id="3927019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459293">
          <w:marLeft w:val="-225"/>
          <w:marRight w:val="-225"/>
          <w:marTop w:val="0"/>
          <w:marBottom w:val="0"/>
          <w:divBdr>
            <w:top w:val="none" w:sz="0" w:space="0" w:color="auto"/>
            <w:left w:val="none" w:sz="0" w:space="0" w:color="auto"/>
            <w:bottom w:val="none" w:sz="0" w:space="0" w:color="auto"/>
            <w:right w:val="none" w:sz="0" w:space="0" w:color="auto"/>
          </w:divBdr>
        </w:div>
        <w:div w:id="226497334">
          <w:marLeft w:val="-225"/>
          <w:marRight w:val="-225"/>
          <w:marTop w:val="0"/>
          <w:marBottom w:val="0"/>
          <w:divBdr>
            <w:top w:val="none" w:sz="0" w:space="0" w:color="auto"/>
            <w:left w:val="none" w:sz="0" w:space="0" w:color="auto"/>
            <w:bottom w:val="none" w:sz="0" w:space="0" w:color="auto"/>
            <w:right w:val="none" w:sz="0" w:space="0" w:color="auto"/>
          </w:divBdr>
        </w:div>
        <w:div w:id="226503721">
          <w:marLeft w:val="0"/>
          <w:marRight w:val="0"/>
          <w:marTop w:val="0"/>
          <w:marBottom w:val="0"/>
          <w:divBdr>
            <w:top w:val="none" w:sz="0" w:space="0" w:color="auto"/>
            <w:left w:val="none" w:sz="0" w:space="0" w:color="auto"/>
            <w:bottom w:val="none" w:sz="0" w:space="0" w:color="auto"/>
            <w:right w:val="none" w:sz="0" w:space="0" w:color="auto"/>
          </w:divBdr>
        </w:div>
        <w:div w:id="226646532">
          <w:marLeft w:val="-150"/>
          <w:marRight w:val="-150"/>
          <w:marTop w:val="0"/>
          <w:marBottom w:val="0"/>
          <w:divBdr>
            <w:top w:val="none" w:sz="0" w:space="0" w:color="auto"/>
            <w:left w:val="none" w:sz="0" w:space="0" w:color="auto"/>
            <w:bottom w:val="none" w:sz="0" w:space="0" w:color="auto"/>
            <w:right w:val="none" w:sz="0" w:space="0" w:color="auto"/>
          </w:divBdr>
        </w:div>
        <w:div w:id="226647194">
          <w:marLeft w:val="-225"/>
          <w:marRight w:val="-225"/>
          <w:marTop w:val="0"/>
          <w:marBottom w:val="0"/>
          <w:divBdr>
            <w:top w:val="none" w:sz="0" w:space="0" w:color="auto"/>
            <w:left w:val="none" w:sz="0" w:space="0" w:color="auto"/>
            <w:bottom w:val="none" w:sz="0" w:space="0" w:color="auto"/>
            <w:right w:val="none" w:sz="0" w:space="0" w:color="auto"/>
          </w:divBdr>
          <w:divsChild>
            <w:div w:id="276451384">
              <w:marLeft w:val="0"/>
              <w:marRight w:val="0"/>
              <w:marTop w:val="0"/>
              <w:marBottom w:val="0"/>
              <w:divBdr>
                <w:top w:val="none" w:sz="0" w:space="0" w:color="auto"/>
                <w:left w:val="none" w:sz="0" w:space="0" w:color="auto"/>
                <w:bottom w:val="none" w:sz="0" w:space="0" w:color="auto"/>
                <w:right w:val="none" w:sz="0" w:space="0" w:color="auto"/>
              </w:divBdr>
            </w:div>
          </w:divsChild>
        </w:div>
        <w:div w:id="226648480">
          <w:marLeft w:val="0"/>
          <w:marRight w:val="0"/>
          <w:marTop w:val="0"/>
          <w:marBottom w:val="0"/>
          <w:divBdr>
            <w:top w:val="none" w:sz="0" w:space="0" w:color="auto"/>
            <w:left w:val="none" w:sz="0" w:space="0" w:color="auto"/>
            <w:bottom w:val="none" w:sz="0" w:space="0" w:color="auto"/>
            <w:right w:val="none" w:sz="0" w:space="0" w:color="auto"/>
          </w:divBdr>
        </w:div>
        <w:div w:id="226648610">
          <w:marLeft w:val="0"/>
          <w:marRight w:val="1950"/>
          <w:marTop w:val="0"/>
          <w:marBottom w:val="0"/>
          <w:divBdr>
            <w:top w:val="none" w:sz="0" w:space="0" w:color="auto"/>
            <w:left w:val="none" w:sz="0" w:space="0" w:color="auto"/>
            <w:bottom w:val="none" w:sz="0" w:space="0" w:color="auto"/>
            <w:right w:val="none" w:sz="0" w:space="0" w:color="auto"/>
          </w:divBdr>
          <w:divsChild>
            <w:div w:id="663779727">
              <w:marLeft w:val="0"/>
              <w:marRight w:val="0"/>
              <w:marTop w:val="0"/>
              <w:marBottom w:val="120"/>
              <w:divBdr>
                <w:top w:val="none" w:sz="0" w:space="0" w:color="auto"/>
                <w:left w:val="none" w:sz="0" w:space="0" w:color="auto"/>
                <w:bottom w:val="none" w:sz="0" w:space="0" w:color="auto"/>
                <w:right w:val="none" w:sz="0" w:space="0" w:color="auto"/>
              </w:divBdr>
            </w:div>
          </w:divsChild>
        </w:div>
        <w:div w:id="226654240">
          <w:marLeft w:val="0"/>
          <w:marRight w:val="0"/>
          <w:marTop w:val="0"/>
          <w:marBottom w:val="0"/>
          <w:divBdr>
            <w:top w:val="none" w:sz="0" w:space="0" w:color="auto"/>
            <w:left w:val="none" w:sz="0" w:space="0" w:color="auto"/>
            <w:bottom w:val="none" w:sz="0" w:space="0" w:color="auto"/>
            <w:right w:val="none" w:sz="0" w:space="0" w:color="auto"/>
          </w:divBdr>
        </w:div>
        <w:div w:id="226691672">
          <w:marLeft w:val="0"/>
          <w:marRight w:val="0"/>
          <w:marTop w:val="0"/>
          <w:marBottom w:val="0"/>
          <w:divBdr>
            <w:top w:val="none" w:sz="0" w:space="0" w:color="auto"/>
            <w:left w:val="none" w:sz="0" w:space="0" w:color="auto"/>
            <w:bottom w:val="none" w:sz="0" w:space="0" w:color="auto"/>
            <w:right w:val="none" w:sz="0" w:space="0" w:color="auto"/>
          </w:divBdr>
        </w:div>
        <w:div w:id="226767775">
          <w:marLeft w:val="0"/>
          <w:marRight w:val="3256"/>
          <w:marTop w:val="0"/>
          <w:marBottom w:val="0"/>
          <w:divBdr>
            <w:top w:val="none" w:sz="0" w:space="0" w:color="auto"/>
            <w:left w:val="none" w:sz="0" w:space="0" w:color="auto"/>
            <w:bottom w:val="none" w:sz="0" w:space="0" w:color="auto"/>
            <w:right w:val="none" w:sz="0" w:space="0" w:color="auto"/>
          </w:divBdr>
        </w:div>
        <w:div w:id="226840930">
          <w:marLeft w:val="0"/>
          <w:marRight w:val="0"/>
          <w:marTop w:val="0"/>
          <w:marBottom w:val="0"/>
          <w:divBdr>
            <w:top w:val="none" w:sz="0" w:space="0" w:color="auto"/>
            <w:left w:val="none" w:sz="0" w:space="0" w:color="auto"/>
            <w:bottom w:val="none" w:sz="0" w:space="0" w:color="auto"/>
            <w:right w:val="none" w:sz="0" w:space="0" w:color="auto"/>
          </w:divBdr>
        </w:div>
        <w:div w:id="226843177">
          <w:marLeft w:val="0"/>
          <w:marRight w:val="0"/>
          <w:marTop w:val="0"/>
          <w:marBottom w:val="0"/>
          <w:divBdr>
            <w:top w:val="none" w:sz="0" w:space="0" w:color="auto"/>
            <w:left w:val="none" w:sz="0" w:space="0" w:color="auto"/>
            <w:bottom w:val="none" w:sz="0" w:space="0" w:color="auto"/>
            <w:right w:val="none" w:sz="0" w:space="0" w:color="auto"/>
          </w:divBdr>
        </w:div>
        <w:div w:id="226888115">
          <w:marLeft w:val="-150"/>
          <w:marRight w:val="-150"/>
          <w:marTop w:val="0"/>
          <w:marBottom w:val="0"/>
          <w:divBdr>
            <w:top w:val="none" w:sz="0" w:space="0" w:color="auto"/>
            <w:left w:val="none" w:sz="0" w:space="0" w:color="auto"/>
            <w:bottom w:val="none" w:sz="0" w:space="0" w:color="auto"/>
            <w:right w:val="none" w:sz="0" w:space="0" w:color="auto"/>
          </w:divBdr>
          <w:divsChild>
            <w:div w:id="138347904">
              <w:marLeft w:val="0"/>
              <w:marRight w:val="0"/>
              <w:marTop w:val="0"/>
              <w:marBottom w:val="0"/>
              <w:divBdr>
                <w:top w:val="none" w:sz="0" w:space="0" w:color="auto"/>
                <w:left w:val="none" w:sz="0" w:space="0" w:color="auto"/>
                <w:bottom w:val="none" w:sz="0" w:space="0" w:color="auto"/>
                <w:right w:val="none" w:sz="0" w:space="0" w:color="auto"/>
              </w:divBdr>
              <w:divsChild>
                <w:div w:id="410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466">
          <w:marLeft w:val="0"/>
          <w:marRight w:val="0"/>
          <w:marTop w:val="0"/>
          <w:marBottom w:val="240"/>
          <w:divBdr>
            <w:top w:val="none" w:sz="0" w:space="0" w:color="auto"/>
            <w:left w:val="none" w:sz="0" w:space="0" w:color="auto"/>
            <w:bottom w:val="none" w:sz="0" w:space="0" w:color="auto"/>
            <w:right w:val="none" w:sz="0" w:space="0" w:color="auto"/>
          </w:divBdr>
        </w:div>
        <w:div w:id="226958135">
          <w:marLeft w:val="0"/>
          <w:marRight w:val="0"/>
          <w:marTop w:val="0"/>
          <w:marBottom w:val="0"/>
          <w:divBdr>
            <w:top w:val="none" w:sz="0" w:space="0" w:color="auto"/>
            <w:left w:val="none" w:sz="0" w:space="0" w:color="auto"/>
            <w:bottom w:val="none" w:sz="0" w:space="0" w:color="auto"/>
            <w:right w:val="none" w:sz="0" w:space="0" w:color="auto"/>
          </w:divBdr>
        </w:div>
        <w:div w:id="226959962">
          <w:marLeft w:val="-225"/>
          <w:marRight w:val="-225"/>
          <w:marTop w:val="0"/>
          <w:marBottom w:val="0"/>
          <w:divBdr>
            <w:top w:val="none" w:sz="0" w:space="0" w:color="auto"/>
            <w:left w:val="none" w:sz="0" w:space="0" w:color="auto"/>
            <w:bottom w:val="none" w:sz="0" w:space="0" w:color="auto"/>
            <w:right w:val="none" w:sz="0" w:space="0" w:color="auto"/>
          </w:divBdr>
          <w:divsChild>
            <w:div w:id="100731981">
              <w:marLeft w:val="0"/>
              <w:marRight w:val="0"/>
              <w:marTop w:val="0"/>
              <w:marBottom w:val="0"/>
              <w:divBdr>
                <w:top w:val="none" w:sz="0" w:space="0" w:color="auto"/>
                <w:left w:val="none" w:sz="0" w:space="0" w:color="auto"/>
                <w:bottom w:val="none" w:sz="0" w:space="0" w:color="auto"/>
                <w:right w:val="none" w:sz="0" w:space="0" w:color="auto"/>
              </w:divBdr>
            </w:div>
            <w:div w:id="345324482">
              <w:marLeft w:val="1463"/>
              <w:marRight w:val="0"/>
              <w:marTop w:val="0"/>
              <w:marBottom w:val="0"/>
              <w:divBdr>
                <w:top w:val="none" w:sz="0" w:space="0" w:color="auto"/>
                <w:left w:val="none" w:sz="0" w:space="0" w:color="auto"/>
                <w:bottom w:val="none" w:sz="0" w:space="0" w:color="auto"/>
                <w:right w:val="none" w:sz="0" w:space="0" w:color="auto"/>
              </w:divBdr>
            </w:div>
          </w:divsChild>
        </w:div>
        <w:div w:id="227039063">
          <w:marLeft w:val="-150"/>
          <w:marRight w:val="-150"/>
          <w:marTop w:val="0"/>
          <w:marBottom w:val="0"/>
          <w:divBdr>
            <w:top w:val="none" w:sz="0" w:space="0" w:color="auto"/>
            <w:left w:val="none" w:sz="0" w:space="0" w:color="auto"/>
            <w:bottom w:val="none" w:sz="0" w:space="0" w:color="auto"/>
            <w:right w:val="none" w:sz="0" w:space="0" w:color="auto"/>
          </w:divBdr>
        </w:div>
        <w:div w:id="227113310">
          <w:marLeft w:val="0"/>
          <w:marRight w:val="0"/>
          <w:marTop w:val="0"/>
          <w:marBottom w:val="0"/>
          <w:divBdr>
            <w:top w:val="none" w:sz="0" w:space="0" w:color="auto"/>
            <w:left w:val="none" w:sz="0" w:space="0" w:color="auto"/>
            <w:bottom w:val="none" w:sz="0" w:space="0" w:color="auto"/>
            <w:right w:val="none" w:sz="0" w:space="0" w:color="auto"/>
          </w:divBdr>
        </w:div>
        <w:div w:id="227154934">
          <w:marLeft w:val="0"/>
          <w:marRight w:val="0"/>
          <w:marTop w:val="0"/>
          <w:marBottom w:val="0"/>
          <w:divBdr>
            <w:top w:val="none" w:sz="0" w:space="0" w:color="auto"/>
            <w:left w:val="none" w:sz="0" w:space="0" w:color="auto"/>
            <w:bottom w:val="none" w:sz="0" w:space="0" w:color="auto"/>
            <w:right w:val="none" w:sz="0" w:space="0" w:color="auto"/>
          </w:divBdr>
          <w:divsChild>
            <w:div w:id="95445136">
              <w:marLeft w:val="0"/>
              <w:marRight w:val="0"/>
              <w:marTop w:val="0"/>
              <w:marBottom w:val="150"/>
              <w:divBdr>
                <w:top w:val="none" w:sz="0" w:space="0" w:color="auto"/>
                <w:left w:val="none" w:sz="0" w:space="0" w:color="auto"/>
                <w:bottom w:val="none" w:sz="0" w:space="0" w:color="auto"/>
                <w:right w:val="none" w:sz="0" w:space="0" w:color="auto"/>
              </w:divBdr>
            </w:div>
          </w:divsChild>
        </w:div>
        <w:div w:id="227157826">
          <w:marLeft w:val="0"/>
          <w:marRight w:val="0"/>
          <w:marTop w:val="0"/>
          <w:marBottom w:val="0"/>
          <w:divBdr>
            <w:top w:val="single" w:sz="2" w:space="0" w:color="E0E0E0"/>
            <w:left w:val="single" w:sz="2" w:space="0" w:color="E0E0E0"/>
            <w:bottom w:val="single" w:sz="2" w:space="0" w:color="E0E0E0"/>
            <w:right w:val="single" w:sz="2" w:space="0" w:color="E0E0E0"/>
          </w:divBdr>
        </w:div>
        <w:div w:id="227300907">
          <w:marLeft w:val="0"/>
          <w:marRight w:val="0"/>
          <w:marTop w:val="0"/>
          <w:marBottom w:val="250"/>
          <w:divBdr>
            <w:top w:val="none" w:sz="0" w:space="0" w:color="auto"/>
            <w:left w:val="none" w:sz="0" w:space="0" w:color="auto"/>
            <w:bottom w:val="single" w:sz="4" w:space="4" w:color="000000"/>
            <w:right w:val="none" w:sz="0" w:space="0" w:color="auto"/>
          </w:divBdr>
        </w:div>
        <w:div w:id="227301694">
          <w:marLeft w:val="0"/>
          <w:marRight w:val="0"/>
          <w:marTop w:val="0"/>
          <w:marBottom w:val="0"/>
          <w:divBdr>
            <w:top w:val="none" w:sz="0" w:space="0" w:color="auto"/>
            <w:left w:val="none" w:sz="0" w:space="0" w:color="auto"/>
            <w:bottom w:val="none" w:sz="0" w:space="0" w:color="auto"/>
            <w:right w:val="none" w:sz="0" w:space="0" w:color="auto"/>
          </w:divBdr>
        </w:div>
        <w:div w:id="227346589">
          <w:marLeft w:val="-188"/>
          <w:marRight w:val="-188"/>
          <w:marTop w:val="0"/>
          <w:marBottom w:val="0"/>
          <w:divBdr>
            <w:top w:val="none" w:sz="0" w:space="0" w:color="auto"/>
            <w:left w:val="none" w:sz="0" w:space="0" w:color="auto"/>
            <w:bottom w:val="none" w:sz="0" w:space="0" w:color="auto"/>
            <w:right w:val="none" w:sz="0" w:space="0" w:color="auto"/>
          </w:divBdr>
        </w:div>
        <w:div w:id="227419662">
          <w:marLeft w:val="0"/>
          <w:marRight w:val="0"/>
          <w:marTop w:val="0"/>
          <w:marBottom w:val="0"/>
          <w:divBdr>
            <w:top w:val="none" w:sz="0" w:space="0" w:color="auto"/>
            <w:left w:val="none" w:sz="0" w:space="0" w:color="auto"/>
            <w:bottom w:val="none" w:sz="0" w:space="0" w:color="auto"/>
            <w:right w:val="none" w:sz="0" w:space="0" w:color="auto"/>
          </w:divBdr>
        </w:div>
        <w:div w:id="227422039">
          <w:marLeft w:val="0"/>
          <w:marRight w:val="0"/>
          <w:marTop w:val="0"/>
          <w:marBottom w:val="300"/>
          <w:divBdr>
            <w:top w:val="none" w:sz="0" w:space="0" w:color="auto"/>
            <w:left w:val="none" w:sz="0" w:space="0" w:color="auto"/>
            <w:bottom w:val="none" w:sz="0" w:space="0" w:color="auto"/>
            <w:right w:val="none" w:sz="0" w:space="0" w:color="auto"/>
          </w:divBdr>
          <w:divsChild>
            <w:div w:id="220363528">
              <w:marLeft w:val="0"/>
              <w:marRight w:val="0"/>
              <w:marTop w:val="0"/>
              <w:marBottom w:val="0"/>
              <w:divBdr>
                <w:top w:val="none" w:sz="0" w:space="0" w:color="auto"/>
                <w:left w:val="none" w:sz="0" w:space="0" w:color="auto"/>
                <w:bottom w:val="none" w:sz="0" w:space="0" w:color="auto"/>
                <w:right w:val="none" w:sz="0" w:space="0" w:color="auto"/>
              </w:divBdr>
            </w:div>
          </w:divsChild>
        </w:div>
        <w:div w:id="227495139">
          <w:marLeft w:val="0"/>
          <w:marRight w:val="0"/>
          <w:marTop w:val="0"/>
          <w:marBottom w:val="0"/>
          <w:divBdr>
            <w:top w:val="none" w:sz="0" w:space="0" w:color="auto"/>
            <w:left w:val="none" w:sz="0" w:space="0" w:color="auto"/>
            <w:bottom w:val="none" w:sz="0" w:space="0" w:color="auto"/>
            <w:right w:val="none" w:sz="0" w:space="0" w:color="auto"/>
          </w:divBdr>
          <w:divsChild>
            <w:div w:id="728963004">
              <w:marLeft w:val="0"/>
              <w:marRight w:val="0"/>
              <w:marTop w:val="0"/>
              <w:marBottom w:val="0"/>
              <w:divBdr>
                <w:top w:val="none" w:sz="0" w:space="0" w:color="auto"/>
                <w:left w:val="none" w:sz="0" w:space="0" w:color="auto"/>
                <w:bottom w:val="none" w:sz="0" w:space="0" w:color="auto"/>
                <w:right w:val="none" w:sz="0" w:space="0" w:color="auto"/>
              </w:divBdr>
            </w:div>
          </w:divsChild>
        </w:div>
        <w:div w:id="227495802">
          <w:marLeft w:val="0"/>
          <w:marRight w:val="0"/>
          <w:marTop w:val="0"/>
          <w:marBottom w:val="300"/>
          <w:divBdr>
            <w:top w:val="none" w:sz="0" w:space="0" w:color="auto"/>
            <w:left w:val="none" w:sz="0" w:space="0" w:color="auto"/>
            <w:bottom w:val="none" w:sz="0" w:space="0" w:color="auto"/>
            <w:right w:val="none" w:sz="0" w:space="0" w:color="auto"/>
          </w:divBdr>
          <w:divsChild>
            <w:div w:id="61561049">
              <w:marLeft w:val="0"/>
              <w:marRight w:val="0"/>
              <w:marTop w:val="0"/>
              <w:marBottom w:val="0"/>
              <w:divBdr>
                <w:top w:val="none" w:sz="0" w:space="0" w:color="auto"/>
                <w:left w:val="none" w:sz="0" w:space="0" w:color="auto"/>
                <w:bottom w:val="none" w:sz="0" w:space="0" w:color="auto"/>
                <w:right w:val="none" w:sz="0" w:space="0" w:color="auto"/>
              </w:divBdr>
            </w:div>
          </w:divsChild>
        </w:div>
        <w:div w:id="227500824">
          <w:marLeft w:val="0"/>
          <w:marRight w:val="0"/>
          <w:marTop w:val="0"/>
          <w:marBottom w:val="0"/>
          <w:divBdr>
            <w:top w:val="none" w:sz="0" w:space="0" w:color="auto"/>
            <w:left w:val="none" w:sz="0" w:space="0" w:color="auto"/>
            <w:bottom w:val="none" w:sz="0" w:space="0" w:color="auto"/>
            <w:right w:val="none" w:sz="0" w:space="0" w:color="auto"/>
          </w:divBdr>
          <w:divsChild>
            <w:div w:id="225116177">
              <w:marLeft w:val="-150"/>
              <w:marRight w:val="-150"/>
              <w:marTop w:val="0"/>
              <w:marBottom w:val="0"/>
              <w:divBdr>
                <w:top w:val="none" w:sz="0" w:space="0" w:color="auto"/>
                <w:left w:val="none" w:sz="0" w:space="0" w:color="auto"/>
                <w:bottom w:val="none" w:sz="0" w:space="0" w:color="auto"/>
                <w:right w:val="none" w:sz="0" w:space="0" w:color="auto"/>
              </w:divBdr>
              <w:divsChild>
                <w:div w:id="294147185">
                  <w:marLeft w:val="0"/>
                  <w:marRight w:val="0"/>
                  <w:marTop w:val="0"/>
                  <w:marBottom w:val="0"/>
                  <w:divBdr>
                    <w:top w:val="none" w:sz="0" w:space="0" w:color="auto"/>
                    <w:left w:val="none" w:sz="0" w:space="0" w:color="auto"/>
                    <w:bottom w:val="none" w:sz="0" w:space="0" w:color="auto"/>
                    <w:right w:val="none" w:sz="0" w:space="0" w:color="auto"/>
                  </w:divBdr>
                  <w:divsChild>
                    <w:div w:id="36246466">
                      <w:marLeft w:val="0"/>
                      <w:marRight w:val="0"/>
                      <w:marTop w:val="0"/>
                      <w:marBottom w:val="0"/>
                      <w:divBdr>
                        <w:top w:val="none" w:sz="0" w:space="0" w:color="auto"/>
                        <w:left w:val="none" w:sz="0" w:space="0" w:color="auto"/>
                        <w:bottom w:val="none" w:sz="0" w:space="0" w:color="auto"/>
                        <w:right w:val="none" w:sz="0" w:space="0" w:color="auto"/>
                      </w:divBdr>
                    </w:div>
                  </w:divsChild>
                </w:div>
                <w:div w:id="324629225">
                  <w:marLeft w:val="0"/>
                  <w:marRight w:val="0"/>
                  <w:marTop w:val="0"/>
                  <w:marBottom w:val="0"/>
                  <w:divBdr>
                    <w:top w:val="none" w:sz="0" w:space="0" w:color="auto"/>
                    <w:left w:val="none" w:sz="0" w:space="0" w:color="auto"/>
                    <w:bottom w:val="none" w:sz="0" w:space="0" w:color="auto"/>
                    <w:right w:val="none" w:sz="0" w:space="0" w:color="auto"/>
                  </w:divBdr>
                  <w:divsChild>
                    <w:div w:id="192349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7543295">
          <w:marLeft w:val="0"/>
          <w:marRight w:val="0"/>
          <w:marTop w:val="0"/>
          <w:marBottom w:val="0"/>
          <w:divBdr>
            <w:top w:val="none" w:sz="0" w:space="0" w:color="auto"/>
            <w:left w:val="none" w:sz="0" w:space="0" w:color="auto"/>
            <w:bottom w:val="none" w:sz="0" w:space="0" w:color="auto"/>
            <w:right w:val="none" w:sz="0" w:space="0" w:color="auto"/>
          </w:divBdr>
          <w:divsChild>
            <w:div w:id="512377998">
              <w:marLeft w:val="-150"/>
              <w:marRight w:val="-150"/>
              <w:marTop w:val="0"/>
              <w:marBottom w:val="0"/>
              <w:divBdr>
                <w:top w:val="none" w:sz="0" w:space="0" w:color="auto"/>
                <w:left w:val="none" w:sz="0" w:space="0" w:color="auto"/>
                <w:bottom w:val="none" w:sz="0" w:space="0" w:color="auto"/>
                <w:right w:val="none" w:sz="0" w:space="0" w:color="auto"/>
              </w:divBdr>
              <w:divsChild>
                <w:div w:id="191454071">
                  <w:marLeft w:val="0"/>
                  <w:marRight w:val="0"/>
                  <w:marTop w:val="0"/>
                  <w:marBottom w:val="0"/>
                  <w:divBdr>
                    <w:top w:val="none" w:sz="0" w:space="0" w:color="auto"/>
                    <w:left w:val="none" w:sz="0" w:space="0" w:color="auto"/>
                    <w:bottom w:val="none" w:sz="0" w:space="0" w:color="auto"/>
                    <w:right w:val="none" w:sz="0" w:space="0" w:color="auto"/>
                  </w:divBdr>
                  <w:divsChild>
                    <w:div w:id="27343166">
                      <w:marLeft w:val="0"/>
                      <w:marRight w:val="0"/>
                      <w:marTop w:val="0"/>
                      <w:marBottom w:val="0"/>
                      <w:divBdr>
                        <w:top w:val="none" w:sz="0" w:space="0" w:color="auto"/>
                        <w:left w:val="none" w:sz="0" w:space="0" w:color="auto"/>
                        <w:bottom w:val="none" w:sz="0" w:space="0" w:color="auto"/>
                        <w:right w:val="none" w:sz="0" w:space="0" w:color="auto"/>
                      </w:divBdr>
                    </w:div>
                  </w:divsChild>
                </w:div>
                <w:div w:id="693382875">
                  <w:marLeft w:val="0"/>
                  <w:marRight w:val="0"/>
                  <w:marTop w:val="0"/>
                  <w:marBottom w:val="0"/>
                  <w:divBdr>
                    <w:top w:val="none" w:sz="0" w:space="0" w:color="auto"/>
                    <w:left w:val="none" w:sz="0" w:space="0" w:color="auto"/>
                    <w:bottom w:val="none" w:sz="0" w:space="0" w:color="auto"/>
                    <w:right w:val="none" w:sz="0" w:space="0" w:color="auto"/>
                  </w:divBdr>
                  <w:divsChild>
                    <w:div w:id="209154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7543410">
          <w:marLeft w:val="0"/>
          <w:marRight w:val="0"/>
          <w:marTop w:val="0"/>
          <w:marBottom w:val="376"/>
          <w:divBdr>
            <w:top w:val="none" w:sz="0" w:space="0" w:color="auto"/>
            <w:left w:val="none" w:sz="0" w:space="0" w:color="auto"/>
            <w:bottom w:val="none" w:sz="0" w:space="0" w:color="auto"/>
            <w:right w:val="none" w:sz="0" w:space="0" w:color="auto"/>
          </w:divBdr>
          <w:divsChild>
            <w:div w:id="505748549">
              <w:marLeft w:val="0"/>
              <w:marRight w:val="0"/>
              <w:marTop w:val="0"/>
              <w:marBottom w:val="63"/>
              <w:divBdr>
                <w:top w:val="none" w:sz="0" w:space="0" w:color="auto"/>
                <w:left w:val="none" w:sz="0" w:space="0" w:color="auto"/>
                <w:bottom w:val="none" w:sz="0" w:space="0" w:color="auto"/>
                <w:right w:val="none" w:sz="0" w:space="0" w:color="auto"/>
              </w:divBdr>
            </w:div>
          </w:divsChild>
        </w:div>
        <w:div w:id="227543419">
          <w:marLeft w:val="0"/>
          <w:marRight w:val="450"/>
          <w:marTop w:val="0"/>
          <w:marBottom w:val="150"/>
          <w:divBdr>
            <w:top w:val="none" w:sz="0" w:space="0" w:color="auto"/>
            <w:left w:val="none" w:sz="0" w:space="0" w:color="auto"/>
            <w:bottom w:val="none" w:sz="0" w:space="0" w:color="auto"/>
            <w:right w:val="none" w:sz="0" w:space="0" w:color="auto"/>
          </w:divBdr>
        </w:div>
        <w:div w:id="227569696">
          <w:marLeft w:val="0"/>
          <w:marRight w:val="0"/>
          <w:marTop w:val="0"/>
          <w:marBottom w:val="0"/>
          <w:divBdr>
            <w:top w:val="none" w:sz="0" w:space="0" w:color="auto"/>
            <w:left w:val="none" w:sz="0" w:space="0" w:color="auto"/>
            <w:bottom w:val="none" w:sz="0" w:space="0" w:color="auto"/>
            <w:right w:val="none" w:sz="0" w:space="0" w:color="auto"/>
          </w:divBdr>
        </w:div>
        <w:div w:id="227619362">
          <w:marLeft w:val="0"/>
          <w:marRight w:val="0"/>
          <w:marTop w:val="0"/>
          <w:marBottom w:val="450"/>
          <w:divBdr>
            <w:top w:val="none" w:sz="0" w:space="0" w:color="auto"/>
            <w:left w:val="none" w:sz="0" w:space="0" w:color="auto"/>
            <w:bottom w:val="none" w:sz="0" w:space="0" w:color="auto"/>
            <w:right w:val="none" w:sz="0" w:space="0" w:color="auto"/>
          </w:divBdr>
          <w:divsChild>
            <w:div w:id="342056820">
              <w:marLeft w:val="0"/>
              <w:marRight w:val="225"/>
              <w:marTop w:val="0"/>
              <w:marBottom w:val="0"/>
              <w:divBdr>
                <w:top w:val="none" w:sz="0" w:space="0" w:color="auto"/>
                <w:left w:val="none" w:sz="0" w:space="0" w:color="auto"/>
                <w:bottom w:val="none" w:sz="0" w:space="0" w:color="auto"/>
                <w:right w:val="none" w:sz="0" w:space="0" w:color="auto"/>
              </w:divBdr>
            </w:div>
          </w:divsChild>
        </w:div>
        <w:div w:id="227694484">
          <w:marLeft w:val="-188"/>
          <w:marRight w:val="-188"/>
          <w:marTop w:val="0"/>
          <w:marBottom w:val="0"/>
          <w:divBdr>
            <w:top w:val="none" w:sz="0" w:space="0" w:color="auto"/>
            <w:left w:val="none" w:sz="0" w:space="0" w:color="auto"/>
            <w:bottom w:val="none" w:sz="0" w:space="0" w:color="auto"/>
            <w:right w:val="none" w:sz="0" w:space="0" w:color="auto"/>
          </w:divBdr>
        </w:div>
        <w:div w:id="227762409">
          <w:marLeft w:val="0"/>
          <w:marRight w:val="0"/>
          <w:marTop w:val="0"/>
          <w:marBottom w:val="0"/>
          <w:divBdr>
            <w:top w:val="none" w:sz="0" w:space="0" w:color="auto"/>
            <w:left w:val="none" w:sz="0" w:space="0" w:color="auto"/>
            <w:bottom w:val="none" w:sz="0" w:space="0" w:color="auto"/>
            <w:right w:val="none" w:sz="0" w:space="0" w:color="auto"/>
          </w:divBdr>
        </w:div>
        <w:div w:id="227808686">
          <w:marLeft w:val="0"/>
          <w:marRight w:val="0"/>
          <w:marTop w:val="0"/>
          <w:marBottom w:val="0"/>
          <w:divBdr>
            <w:top w:val="none" w:sz="0" w:space="0" w:color="auto"/>
            <w:left w:val="none" w:sz="0" w:space="0" w:color="auto"/>
            <w:bottom w:val="none" w:sz="0" w:space="0" w:color="auto"/>
            <w:right w:val="none" w:sz="0" w:space="0" w:color="auto"/>
          </w:divBdr>
        </w:div>
        <w:div w:id="227809047">
          <w:marLeft w:val="1463"/>
          <w:marRight w:val="0"/>
          <w:marTop w:val="0"/>
          <w:marBottom w:val="0"/>
          <w:divBdr>
            <w:top w:val="none" w:sz="0" w:space="0" w:color="auto"/>
            <w:left w:val="none" w:sz="0" w:space="0" w:color="auto"/>
            <w:bottom w:val="none" w:sz="0" w:space="0" w:color="auto"/>
            <w:right w:val="none" w:sz="0" w:space="0" w:color="auto"/>
          </w:divBdr>
        </w:div>
        <w:div w:id="227883614">
          <w:marLeft w:val="-225"/>
          <w:marRight w:val="-225"/>
          <w:marTop w:val="0"/>
          <w:marBottom w:val="0"/>
          <w:divBdr>
            <w:top w:val="none" w:sz="0" w:space="0" w:color="auto"/>
            <w:left w:val="none" w:sz="0" w:space="0" w:color="auto"/>
            <w:bottom w:val="none" w:sz="0" w:space="0" w:color="auto"/>
            <w:right w:val="none" w:sz="0" w:space="0" w:color="auto"/>
          </w:divBdr>
          <w:divsChild>
            <w:div w:id="107969468">
              <w:marLeft w:val="1463"/>
              <w:marRight w:val="0"/>
              <w:marTop w:val="0"/>
              <w:marBottom w:val="0"/>
              <w:divBdr>
                <w:top w:val="none" w:sz="0" w:space="0" w:color="auto"/>
                <w:left w:val="none" w:sz="0" w:space="0" w:color="auto"/>
                <w:bottom w:val="none" w:sz="0" w:space="0" w:color="auto"/>
                <w:right w:val="none" w:sz="0" w:space="0" w:color="auto"/>
              </w:divBdr>
            </w:div>
          </w:divsChild>
        </w:div>
        <w:div w:id="227957638">
          <w:marLeft w:val="0"/>
          <w:marRight w:val="0"/>
          <w:marTop w:val="0"/>
          <w:marBottom w:val="0"/>
          <w:divBdr>
            <w:top w:val="single" w:sz="2" w:space="0" w:color="E0E0E0"/>
            <w:left w:val="single" w:sz="2" w:space="0" w:color="E0E0E0"/>
            <w:bottom w:val="single" w:sz="2" w:space="0" w:color="E0E0E0"/>
            <w:right w:val="single" w:sz="2" w:space="0" w:color="E0E0E0"/>
          </w:divBdr>
          <w:divsChild>
            <w:div w:id="632369476">
              <w:marLeft w:val="0"/>
              <w:marRight w:val="0"/>
              <w:marTop w:val="0"/>
              <w:marBottom w:val="0"/>
              <w:divBdr>
                <w:top w:val="single" w:sz="2" w:space="0" w:color="E0E0E0"/>
                <w:left w:val="single" w:sz="2" w:space="0" w:color="E0E0E0"/>
                <w:bottom w:val="single" w:sz="2" w:space="0" w:color="E0E0E0"/>
                <w:right w:val="single" w:sz="2" w:space="0" w:color="E0E0E0"/>
              </w:divBdr>
              <w:divsChild>
                <w:div w:id="85423867">
                  <w:marLeft w:val="0"/>
                  <w:marRight w:val="0"/>
                  <w:marTop w:val="0"/>
                  <w:marBottom w:val="0"/>
                  <w:divBdr>
                    <w:top w:val="single" w:sz="2" w:space="0" w:color="E0E0E0"/>
                    <w:left w:val="single" w:sz="2" w:space="0" w:color="E0E0E0"/>
                    <w:bottom w:val="single" w:sz="2" w:space="0" w:color="E0E0E0"/>
                    <w:right w:val="single" w:sz="2" w:space="0" w:color="E0E0E0"/>
                  </w:divBdr>
                </w:div>
                <w:div w:id="343434912">
                  <w:marLeft w:val="0"/>
                  <w:marRight w:val="0"/>
                  <w:marTop w:val="0"/>
                  <w:marBottom w:val="0"/>
                  <w:divBdr>
                    <w:top w:val="single" w:sz="2" w:space="0" w:color="E0E0E0"/>
                    <w:left w:val="single" w:sz="2" w:space="0" w:color="E0E0E0"/>
                    <w:bottom w:val="single" w:sz="2" w:space="0" w:color="E0E0E0"/>
                    <w:right w:val="single" w:sz="2" w:space="0" w:color="E0E0E0"/>
                  </w:divBdr>
                  <w:divsChild>
                    <w:div w:id="78841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7963823">
          <w:marLeft w:val="-1002"/>
          <w:marRight w:val="0"/>
          <w:marTop w:val="0"/>
          <w:marBottom w:val="0"/>
          <w:divBdr>
            <w:top w:val="none" w:sz="0" w:space="0" w:color="auto"/>
            <w:left w:val="none" w:sz="0" w:space="0" w:color="auto"/>
            <w:bottom w:val="none" w:sz="0" w:space="0" w:color="auto"/>
            <w:right w:val="none" w:sz="0" w:space="0" w:color="auto"/>
          </w:divBdr>
          <w:divsChild>
            <w:div w:id="698971248">
              <w:marLeft w:val="1002"/>
              <w:marRight w:val="0"/>
              <w:marTop w:val="0"/>
              <w:marBottom w:val="0"/>
              <w:divBdr>
                <w:top w:val="none" w:sz="0" w:space="0" w:color="auto"/>
                <w:left w:val="none" w:sz="0" w:space="0" w:color="auto"/>
                <w:bottom w:val="none" w:sz="0" w:space="0" w:color="auto"/>
                <w:right w:val="none" w:sz="0" w:space="0" w:color="auto"/>
              </w:divBdr>
              <w:divsChild>
                <w:div w:id="111555348">
                  <w:marLeft w:val="0"/>
                  <w:marRight w:val="0"/>
                  <w:marTop w:val="0"/>
                  <w:marBottom w:val="0"/>
                  <w:divBdr>
                    <w:top w:val="none" w:sz="0" w:space="0" w:color="auto"/>
                    <w:left w:val="none" w:sz="0" w:space="0" w:color="auto"/>
                    <w:bottom w:val="none" w:sz="0" w:space="0" w:color="auto"/>
                    <w:right w:val="none" w:sz="0" w:space="0" w:color="auto"/>
                  </w:divBdr>
                  <w:divsChild>
                    <w:div w:id="3099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5529">
          <w:marLeft w:val="0"/>
          <w:marRight w:val="0"/>
          <w:marTop w:val="0"/>
          <w:marBottom w:val="0"/>
          <w:divBdr>
            <w:top w:val="single" w:sz="2" w:space="0" w:color="E0E0E0"/>
            <w:left w:val="single" w:sz="2" w:space="0" w:color="E0E0E0"/>
            <w:bottom w:val="single" w:sz="2" w:space="0" w:color="E0E0E0"/>
            <w:right w:val="single" w:sz="2" w:space="0" w:color="E0E0E0"/>
          </w:divBdr>
          <w:divsChild>
            <w:div w:id="271281066">
              <w:marLeft w:val="0"/>
              <w:marRight w:val="0"/>
              <w:marTop w:val="0"/>
              <w:marBottom w:val="0"/>
              <w:divBdr>
                <w:top w:val="single" w:sz="2" w:space="0" w:color="E0E0E0"/>
                <w:left w:val="single" w:sz="2" w:space="0" w:color="E0E0E0"/>
                <w:bottom w:val="single" w:sz="2" w:space="0" w:color="E0E0E0"/>
                <w:right w:val="single" w:sz="2" w:space="0" w:color="E0E0E0"/>
              </w:divBdr>
              <w:divsChild>
                <w:div w:id="525871851">
                  <w:marLeft w:val="0"/>
                  <w:marRight w:val="0"/>
                  <w:marTop w:val="0"/>
                  <w:marBottom w:val="0"/>
                  <w:divBdr>
                    <w:top w:val="single" w:sz="2" w:space="0" w:color="E0E0E0"/>
                    <w:left w:val="single" w:sz="2" w:space="0" w:color="E0E0E0"/>
                    <w:bottom w:val="single" w:sz="2" w:space="0" w:color="E0E0E0"/>
                    <w:right w:val="single" w:sz="2" w:space="0" w:color="E0E0E0"/>
                  </w:divBdr>
                  <w:divsChild>
                    <w:div w:id="663162261">
                      <w:marLeft w:val="0"/>
                      <w:marRight w:val="0"/>
                      <w:marTop w:val="0"/>
                      <w:marBottom w:val="0"/>
                      <w:divBdr>
                        <w:top w:val="single" w:sz="2" w:space="0" w:color="E0E0E0"/>
                        <w:left w:val="single" w:sz="2" w:space="0" w:color="E0E0E0"/>
                        <w:bottom w:val="single" w:sz="2" w:space="0" w:color="E0E0E0"/>
                        <w:right w:val="single" w:sz="2" w:space="0" w:color="E0E0E0"/>
                      </w:divBdr>
                      <w:divsChild>
                        <w:div w:id="565722304">
                          <w:marLeft w:val="0"/>
                          <w:marRight w:val="0"/>
                          <w:marTop w:val="0"/>
                          <w:marBottom w:val="0"/>
                          <w:divBdr>
                            <w:top w:val="single" w:sz="2" w:space="0" w:color="E0E0E0"/>
                            <w:left w:val="single" w:sz="2" w:space="0" w:color="E0E0E0"/>
                            <w:bottom w:val="single" w:sz="2" w:space="0" w:color="E0E0E0"/>
                            <w:right w:val="single" w:sz="2" w:space="0" w:color="E0E0E0"/>
                          </w:divBdr>
                          <w:divsChild>
                            <w:div w:id="657459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8149967">
          <w:marLeft w:val="0"/>
          <w:marRight w:val="0"/>
          <w:marTop w:val="100"/>
          <w:marBottom w:val="100"/>
          <w:divBdr>
            <w:top w:val="none" w:sz="0" w:space="0" w:color="auto"/>
            <w:left w:val="none" w:sz="0" w:space="0" w:color="auto"/>
            <w:bottom w:val="none" w:sz="0" w:space="0" w:color="auto"/>
            <w:right w:val="none" w:sz="0" w:space="0" w:color="auto"/>
          </w:divBdr>
          <w:divsChild>
            <w:div w:id="641497404">
              <w:marLeft w:val="0"/>
              <w:marRight w:val="0"/>
              <w:marTop w:val="0"/>
              <w:marBottom w:val="0"/>
              <w:divBdr>
                <w:top w:val="none" w:sz="0" w:space="0" w:color="auto"/>
                <w:left w:val="none" w:sz="0" w:space="0" w:color="auto"/>
                <w:bottom w:val="none" w:sz="0" w:space="0" w:color="auto"/>
                <w:right w:val="none" w:sz="0" w:space="0" w:color="auto"/>
              </w:divBdr>
            </w:div>
          </w:divsChild>
        </w:div>
        <w:div w:id="228196518">
          <w:marLeft w:val="0"/>
          <w:marRight w:val="0"/>
          <w:marTop w:val="0"/>
          <w:marBottom w:val="0"/>
          <w:divBdr>
            <w:top w:val="none" w:sz="0" w:space="0" w:color="auto"/>
            <w:left w:val="none" w:sz="0" w:space="0" w:color="auto"/>
            <w:bottom w:val="none" w:sz="0" w:space="0" w:color="auto"/>
            <w:right w:val="none" w:sz="0" w:space="0" w:color="auto"/>
          </w:divBdr>
        </w:div>
        <w:div w:id="228197478">
          <w:marLeft w:val="0"/>
          <w:marRight w:val="0"/>
          <w:marTop w:val="0"/>
          <w:marBottom w:val="0"/>
          <w:divBdr>
            <w:top w:val="single" w:sz="6" w:space="0" w:color="999999"/>
            <w:left w:val="single" w:sz="6" w:space="0" w:color="999999"/>
            <w:bottom w:val="single" w:sz="6" w:space="0" w:color="999999"/>
            <w:right w:val="single" w:sz="6" w:space="0" w:color="999999"/>
          </w:divBdr>
        </w:div>
        <w:div w:id="228268219">
          <w:marLeft w:val="0"/>
          <w:marRight w:val="0"/>
          <w:marTop w:val="0"/>
          <w:marBottom w:val="345"/>
          <w:divBdr>
            <w:top w:val="none" w:sz="0" w:space="0" w:color="auto"/>
            <w:left w:val="none" w:sz="0" w:space="0" w:color="auto"/>
            <w:bottom w:val="none" w:sz="0" w:space="0" w:color="auto"/>
            <w:right w:val="none" w:sz="0" w:space="0" w:color="auto"/>
          </w:divBdr>
        </w:div>
        <w:div w:id="228467326">
          <w:marLeft w:val="75"/>
          <w:marRight w:val="0"/>
          <w:marTop w:val="0"/>
          <w:marBottom w:val="0"/>
          <w:divBdr>
            <w:top w:val="none" w:sz="0" w:space="0" w:color="auto"/>
            <w:left w:val="none" w:sz="0" w:space="0" w:color="auto"/>
            <w:bottom w:val="none" w:sz="0" w:space="0" w:color="auto"/>
            <w:right w:val="none" w:sz="0" w:space="0" w:color="auto"/>
          </w:divBdr>
        </w:div>
        <w:div w:id="228536996">
          <w:marLeft w:val="0"/>
          <w:marRight w:val="0"/>
          <w:marTop w:val="0"/>
          <w:marBottom w:val="0"/>
          <w:divBdr>
            <w:top w:val="none" w:sz="0" w:space="0" w:color="auto"/>
            <w:left w:val="none" w:sz="0" w:space="0" w:color="auto"/>
            <w:bottom w:val="none" w:sz="0" w:space="0" w:color="auto"/>
            <w:right w:val="none" w:sz="0" w:space="0" w:color="auto"/>
          </w:divBdr>
        </w:div>
        <w:div w:id="228541665">
          <w:marLeft w:val="0"/>
          <w:marRight w:val="0"/>
          <w:marTop w:val="0"/>
          <w:marBottom w:val="0"/>
          <w:divBdr>
            <w:top w:val="none" w:sz="0" w:space="0" w:color="auto"/>
            <w:left w:val="none" w:sz="0" w:space="0" w:color="auto"/>
            <w:bottom w:val="none" w:sz="0" w:space="0" w:color="auto"/>
            <w:right w:val="none" w:sz="0" w:space="0" w:color="auto"/>
          </w:divBdr>
        </w:div>
        <w:div w:id="228542061">
          <w:marLeft w:val="-450"/>
          <w:marRight w:val="-450"/>
          <w:marTop w:val="0"/>
          <w:marBottom w:val="600"/>
          <w:divBdr>
            <w:top w:val="none" w:sz="0" w:space="0" w:color="auto"/>
            <w:left w:val="none" w:sz="0" w:space="0" w:color="auto"/>
            <w:bottom w:val="none" w:sz="0" w:space="0" w:color="auto"/>
            <w:right w:val="none" w:sz="0" w:space="0" w:color="auto"/>
          </w:divBdr>
          <w:divsChild>
            <w:div w:id="670716578">
              <w:marLeft w:val="0"/>
              <w:marRight w:val="0"/>
              <w:marTop w:val="0"/>
              <w:marBottom w:val="0"/>
              <w:divBdr>
                <w:top w:val="none" w:sz="0" w:space="0" w:color="auto"/>
                <w:left w:val="none" w:sz="0" w:space="0" w:color="auto"/>
                <w:bottom w:val="none" w:sz="0" w:space="0" w:color="auto"/>
                <w:right w:val="none" w:sz="0" w:space="0" w:color="auto"/>
              </w:divBdr>
            </w:div>
          </w:divsChild>
        </w:div>
        <w:div w:id="228543463">
          <w:marLeft w:val="0"/>
          <w:marRight w:val="0"/>
          <w:marTop w:val="0"/>
          <w:marBottom w:val="0"/>
          <w:divBdr>
            <w:top w:val="none" w:sz="0" w:space="0" w:color="auto"/>
            <w:left w:val="none" w:sz="0" w:space="0" w:color="auto"/>
            <w:bottom w:val="none" w:sz="0" w:space="0" w:color="auto"/>
            <w:right w:val="none" w:sz="0" w:space="0" w:color="auto"/>
          </w:divBdr>
        </w:div>
        <w:div w:id="228617405">
          <w:marLeft w:val="0"/>
          <w:marRight w:val="0"/>
          <w:marTop w:val="0"/>
          <w:marBottom w:val="0"/>
          <w:divBdr>
            <w:top w:val="none" w:sz="0" w:space="0" w:color="auto"/>
            <w:left w:val="none" w:sz="0" w:space="0" w:color="auto"/>
            <w:bottom w:val="none" w:sz="0" w:space="0" w:color="auto"/>
            <w:right w:val="none" w:sz="0" w:space="0" w:color="auto"/>
          </w:divBdr>
        </w:div>
        <w:div w:id="228618099">
          <w:marLeft w:val="0"/>
          <w:marRight w:val="0"/>
          <w:marTop w:val="0"/>
          <w:marBottom w:val="0"/>
          <w:divBdr>
            <w:top w:val="none" w:sz="0" w:space="0" w:color="auto"/>
            <w:left w:val="none" w:sz="0" w:space="0" w:color="auto"/>
            <w:bottom w:val="none" w:sz="0" w:space="0" w:color="auto"/>
            <w:right w:val="none" w:sz="0" w:space="0" w:color="auto"/>
          </w:divBdr>
        </w:div>
        <w:div w:id="228620205">
          <w:marLeft w:val="0"/>
          <w:marRight w:val="0"/>
          <w:marTop w:val="0"/>
          <w:marBottom w:val="240"/>
          <w:divBdr>
            <w:top w:val="none" w:sz="0" w:space="0" w:color="auto"/>
            <w:left w:val="none" w:sz="0" w:space="0" w:color="auto"/>
            <w:bottom w:val="none" w:sz="0" w:space="0" w:color="auto"/>
            <w:right w:val="none" w:sz="0" w:space="0" w:color="auto"/>
          </w:divBdr>
        </w:div>
        <w:div w:id="228657143">
          <w:marLeft w:val="0"/>
          <w:marRight w:val="0"/>
          <w:marTop w:val="0"/>
          <w:marBottom w:val="0"/>
          <w:divBdr>
            <w:top w:val="none" w:sz="0" w:space="0" w:color="auto"/>
            <w:left w:val="none" w:sz="0" w:space="0" w:color="auto"/>
            <w:bottom w:val="none" w:sz="0" w:space="0" w:color="auto"/>
            <w:right w:val="none" w:sz="0" w:space="0" w:color="auto"/>
          </w:divBdr>
        </w:div>
        <w:div w:id="228658666">
          <w:marLeft w:val="0"/>
          <w:marRight w:val="0"/>
          <w:marTop w:val="0"/>
          <w:marBottom w:val="0"/>
          <w:divBdr>
            <w:top w:val="none" w:sz="0" w:space="0" w:color="auto"/>
            <w:left w:val="none" w:sz="0" w:space="0" w:color="auto"/>
            <w:bottom w:val="none" w:sz="0" w:space="0" w:color="auto"/>
            <w:right w:val="none" w:sz="0" w:space="0" w:color="auto"/>
          </w:divBdr>
        </w:div>
        <w:div w:id="228686701">
          <w:marLeft w:val="0"/>
          <w:marRight w:val="0"/>
          <w:marTop w:val="0"/>
          <w:marBottom w:val="0"/>
          <w:divBdr>
            <w:top w:val="none" w:sz="0" w:space="0" w:color="auto"/>
            <w:left w:val="none" w:sz="0" w:space="0" w:color="auto"/>
            <w:bottom w:val="none" w:sz="0" w:space="0" w:color="auto"/>
            <w:right w:val="none" w:sz="0" w:space="0" w:color="auto"/>
          </w:divBdr>
        </w:div>
        <w:div w:id="228733571">
          <w:marLeft w:val="75"/>
          <w:marRight w:val="0"/>
          <w:marTop w:val="0"/>
          <w:marBottom w:val="0"/>
          <w:divBdr>
            <w:top w:val="none" w:sz="0" w:space="0" w:color="auto"/>
            <w:left w:val="none" w:sz="0" w:space="0" w:color="auto"/>
            <w:bottom w:val="none" w:sz="0" w:space="0" w:color="auto"/>
            <w:right w:val="none" w:sz="0" w:space="0" w:color="auto"/>
          </w:divBdr>
        </w:div>
        <w:div w:id="228734458">
          <w:marLeft w:val="0"/>
          <w:marRight w:val="0"/>
          <w:marTop w:val="0"/>
          <w:marBottom w:val="150"/>
          <w:divBdr>
            <w:top w:val="none" w:sz="0" w:space="0" w:color="auto"/>
            <w:left w:val="none" w:sz="0" w:space="0" w:color="auto"/>
            <w:bottom w:val="none" w:sz="0" w:space="0" w:color="auto"/>
            <w:right w:val="none" w:sz="0" w:space="0" w:color="auto"/>
          </w:divBdr>
        </w:div>
        <w:div w:id="228735075">
          <w:marLeft w:val="0"/>
          <w:marRight w:val="0"/>
          <w:marTop w:val="0"/>
          <w:marBottom w:val="0"/>
          <w:divBdr>
            <w:top w:val="none" w:sz="0" w:space="0" w:color="auto"/>
            <w:left w:val="none" w:sz="0" w:space="0" w:color="auto"/>
            <w:bottom w:val="none" w:sz="0" w:space="0" w:color="auto"/>
            <w:right w:val="none" w:sz="0" w:space="0" w:color="auto"/>
          </w:divBdr>
        </w:div>
        <w:div w:id="229002564">
          <w:marLeft w:val="0"/>
          <w:marRight w:val="0"/>
          <w:marTop w:val="0"/>
          <w:marBottom w:val="0"/>
          <w:divBdr>
            <w:top w:val="none" w:sz="0" w:space="0" w:color="auto"/>
            <w:left w:val="none" w:sz="0" w:space="0" w:color="auto"/>
            <w:bottom w:val="none" w:sz="0" w:space="0" w:color="auto"/>
            <w:right w:val="none" w:sz="0" w:space="0" w:color="auto"/>
          </w:divBdr>
          <w:divsChild>
            <w:div w:id="763065593">
              <w:marLeft w:val="0"/>
              <w:marRight w:val="0"/>
              <w:marTop w:val="0"/>
              <w:marBottom w:val="0"/>
              <w:divBdr>
                <w:top w:val="none" w:sz="0" w:space="0" w:color="auto"/>
                <w:left w:val="none" w:sz="0" w:space="0" w:color="auto"/>
                <w:bottom w:val="none" w:sz="0" w:space="0" w:color="auto"/>
                <w:right w:val="none" w:sz="0" w:space="0" w:color="auto"/>
              </w:divBdr>
            </w:div>
          </w:divsChild>
        </w:div>
        <w:div w:id="229006771">
          <w:marLeft w:val="1002"/>
          <w:marRight w:val="0"/>
          <w:marTop w:val="0"/>
          <w:marBottom w:val="0"/>
          <w:divBdr>
            <w:top w:val="none" w:sz="0" w:space="0" w:color="auto"/>
            <w:left w:val="none" w:sz="0" w:space="0" w:color="auto"/>
            <w:bottom w:val="none" w:sz="0" w:space="0" w:color="auto"/>
            <w:right w:val="none" w:sz="0" w:space="0" w:color="auto"/>
          </w:divBdr>
        </w:div>
        <w:div w:id="22907792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115526">
          <w:marLeft w:val="0"/>
          <w:marRight w:val="0"/>
          <w:marTop w:val="0"/>
          <w:marBottom w:val="0"/>
          <w:divBdr>
            <w:top w:val="none" w:sz="0" w:space="0" w:color="auto"/>
            <w:left w:val="none" w:sz="0" w:space="0" w:color="auto"/>
            <w:bottom w:val="none" w:sz="0" w:space="0" w:color="auto"/>
            <w:right w:val="none" w:sz="0" w:space="0" w:color="auto"/>
          </w:divBdr>
        </w:div>
        <w:div w:id="229118512">
          <w:marLeft w:val="0"/>
          <w:marRight w:val="0"/>
          <w:marTop w:val="0"/>
          <w:marBottom w:val="0"/>
          <w:divBdr>
            <w:top w:val="none" w:sz="0" w:space="0" w:color="auto"/>
            <w:left w:val="none" w:sz="0" w:space="0" w:color="auto"/>
            <w:bottom w:val="none" w:sz="0" w:space="0" w:color="auto"/>
            <w:right w:val="none" w:sz="0" w:space="0" w:color="auto"/>
          </w:divBdr>
        </w:div>
        <w:div w:id="229122075">
          <w:marLeft w:val="0"/>
          <w:marRight w:val="0"/>
          <w:marTop w:val="0"/>
          <w:marBottom w:val="0"/>
          <w:divBdr>
            <w:top w:val="none" w:sz="0" w:space="0" w:color="auto"/>
            <w:left w:val="none" w:sz="0" w:space="0" w:color="auto"/>
            <w:bottom w:val="none" w:sz="0" w:space="0" w:color="auto"/>
            <w:right w:val="none" w:sz="0" w:space="0" w:color="auto"/>
          </w:divBdr>
        </w:div>
        <w:div w:id="229122540">
          <w:marLeft w:val="0"/>
          <w:marRight w:val="0"/>
          <w:marTop w:val="0"/>
          <w:marBottom w:val="0"/>
          <w:divBdr>
            <w:top w:val="none" w:sz="0" w:space="0" w:color="auto"/>
            <w:left w:val="none" w:sz="0" w:space="0" w:color="auto"/>
            <w:bottom w:val="none" w:sz="0" w:space="0" w:color="auto"/>
            <w:right w:val="none" w:sz="0" w:space="0" w:color="auto"/>
          </w:divBdr>
          <w:divsChild>
            <w:div w:id="165829208">
              <w:marLeft w:val="0"/>
              <w:marRight w:val="0"/>
              <w:marTop w:val="0"/>
              <w:marBottom w:val="0"/>
              <w:divBdr>
                <w:top w:val="none" w:sz="0" w:space="0" w:color="auto"/>
                <w:left w:val="none" w:sz="0" w:space="0" w:color="auto"/>
                <w:bottom w:val="none" w:sz="0" w:space="0" w:color="auto"/>
                <w:right w:val="none" w:sz="0" w:space="0" w:color="auto"/>
              </w:divBdr>
              <w:divsChild>
                <w:div w:id="7179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886">
          <w:marLeft w:val="0"/>
          <w:marRight w:val="0"/>
          <w:marTop w:val="0"/>
          <w:marBottom w:val="150"/>
          <w:divBdr>
            <w:top w:val="none" w:sz="0" w:space="0" w:color="auto"/>
            <w:left w:val="none" w:sz="0" w:space="0" w:color="auto"/>
            <w:bottom w:val="none" w:sz="0" w:space="0" w:color="auto"/>
            <w:right w:val="none" w:sz="0" w:space="0" w:color="auto"/>
          </w:divBdr>
        </w:div>
        <w:div w:id="229192188">
          <w:marLeft w:val="0"/>
          <w:marRight w:val="0"/>
          <w:marTop w:val="0"/>
          <w:marBottom w:val="300"/>
          <w:divBdr>
            <w:top w:val="none" w:sz="0" w:space="0" w:color="auto"/>
            <w:left w:val="none" w:sz="0" w:space="0" w:color="auto"/>
            <w:bottom w:val="none" w:sz="0" w:space="0" w:color="auto"/>
            <w:right w:val="none" w:sz="0" w:space="0" w:color="auto"/>
          </w:divBdr>
        </w:div>
        <w:div w:id="229275661">
          <w:marLeft w:val="-188"/>
          <w:marRight w:val="-188"/>
          <w:marTop w:val="0"/>
          <w:marBottom w:val="0"/>
          <w:divBdr>
            <w:top w:val="none" w:sz="0" w:space="0" w:color="auto"/>
            <w:left w:val="none" w:sz="0" w:space="0" w:color="auto"/>
            <w:bottom w:val="none" w:sz="0" w:space="0" w:color="auto"/>
            <w:right w:val="none" w:sz="0" w:space="0" w:color="auto"/>
          </w:divBdr>
          <w:divsChild>
            <w:div w:id="590550194">
              <w:marLeft w:val="1221"/>
              <w:marRight w:val="0"/>
              <w:marTop w:val="0"/>
              <w:marBottom w:val="0"/>
              <w:divBdr>
                <w:top w:val="none" w:sz="0" w:space="0" w:color="auto"/>
                <w:left w:val="none" w:sz="0" w:space="0" w:color="auto"/>
                <w:bottom w:val="none" w:sz="0" w:space="0" w:color="auto"/>
                <w:right w:val="none" w:sz="0" w:space="0" w:color="auto"/>
              </w:divBdr>
              <w:divsChild>
                <w:div w:id="7269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975">
          <w:marLeft w:val="0"/>
          <w:marRight w:val="0"/>
          <w:marTop w:val="0"/>
          <w:marBottom w:val="0"/>
          <w:divBdr>
            <w:top w:val="none" w:sz="0" w:space="0" w:color="auto"/>
            <w:left w:val="none" w:sz="0" w:space="0" w:color="auto"/>
            <w:bottom w:val="none" w:sz="0" w:space="0" w:color="auto"/>
            <w:right w:val="none" w:sz="0" w:space="0" w:color="auto"/>
          </w:divBdr>
        </w:div>
        <w:div w:id="229384183">
          <w:marLeft w:val="15"/>
          <w:marRight w:val="225"/>
          <w:marTop w:val="0"/>
          <w:marBottom w:val="105"/>
          <w:divBdr>
            <w:top w:val="none" w:sz="0" w:space="0" w:color="auto"/>
            <w:left w:val="none" w:sz="0" w:space="0" w:color="auto"/>
            <w:bottom w:val="none" w:sz="0" w:space="0" w:color="auto"/>
            <w:right w:val="none" w:sz="0" w:space="0" w:color="auto"/>
          </w:divBdr>
        </w:div>
        <w:div w:id="229391262">
          <w:marLeft w:val="0"/>
          <w:marRight w:val="0"/>
          <w:marTop w:val="0"/>
          <w:marBottom w:val="0"/>
          <w:divBdr>
            <w:top w:val="none" w:sz="0" w:space="0" w:color="auto"/>
            <w:left w:val="none" w:sz="0" w:space="0" w:color="auto"/>
            <w:bottom w:val="none" w:sz="0" w:space="0" w:color="auto"/>
            <w:right w:val="none" w:sz="0" w:space="0" w:color="auto"/>
          </w:divBdr>
        </w:div>
        <w:div w:id="2293918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459458">
          <w:marLeft w:val="0"/>
          <w:marRight w:val="0"/>
          <w:marTop w:val="0"/>
          <w:marBottom w:val="0"/>
          <w:divBdr>
            <w:top w:val="none" w:sz="0" w:space="0" w:color="auto"/>
            <w:left w:val="none" w:sz="0" w:space="0" w:color="auto"/>
            <w:bottom w:val="none" w:sz="0" w:space="0" w:color="auto"/>
            <w:right w:val="none" w:sz="0" w:space="0" w:color="auto"/>
          </w:divBdr>
        </w:div>
        <w:div w:id="229464545">
          <w:marLeft w:val="0"/>
          <w:marRight w:val="0"/>
          <w:marTop w:val="0"/>
          <w:marBottom w:val="0"/>
          <w:divBdr>
            <w:top w:val="none" w:sz="0" w:space="0" w:color="auto"/>
            <w:left w:val="none" w:sz="0" w:space="0" w:color="auto"/>
            <w:bottom w:val="none" w:sz="0" w:space="0" w:color="auto"/>
            <w:right w:val="none" w:sz="0" w:space="0" w:color="auto"/>
          </w:divBdr>
        </w:div>
        <w:div w:id="229508935">
          <w:marLeft w:val="-150"/>
          <w:marRight w:val="-150"/>
          <w:marTop w:val="0"/>
          <w:marBottom w:val="0"/>
          <w:divBdr>
            <w:top w:val="none" w:sz="0" w:space="0" w:color="auto"/>
            <w:left w:val="none" w:sz="0" w:space="0" w:color="auto"/>
            <w:bottom w:val="none" w:sz="0" w:space="0" w:color="auto"/>
            <w:right w:val="none" w:sz="0" w:space="0" w:color="auto"/>
          </w:divBdr>
        </w:div>
        <w:div w:id="229578841">
          <w:marLeft w:val="0"/>
          <w:marRight w:val="0"/>
          <w:marTop w:val="0"/>
          <w:marBottom w:val="250"/>
          <w:divBdr>
            <w:top w:val="none" w:sz="0" w:space="0" w:color="auto"/>
            <w:left w:val="none" w:sz="0" w:space="0" w:color="auto"/>
            <w:bottom w:val="single" w:sz="4" w:space="4" w:color="000000"/>
            <w:right w:val="none" w:sz="0" w:space="0" w:color="auto"/>
          </w:divBdr>
        </w:div>
        <w:div w:id="229656573">
          <w:marLeft w:val="0"/>
          <w:marRight w:val="0"/>
          <w:marTop w:val="0"/>
          <w:marBottom w:val="0"/>
          <w:divBdr>
            <w:top w:val="none" w:sz="0" w:space="0" w:color="auto"/>
            <w:left w:val="none" w:sz="0" w:space="0" w:color="auto"/>
            <w:bottom w:val="none" w:sz="0" w:space="0" w:color="auto"/>
            <w:right w:val="none" w:sz="0" w:space="0" w:color="auto"/>
          </w:divBdr>
        </w:div>
        <w:div w:id="229657740">
          <w:marLeft w:val="0"/>
          <w:marRight w:val="0"/>
          <w:marTop w:val="0"/>
          <w:marBottom w:val="0"/>
          <w:divBdr>
            <w:top w:val="none" w:sz="0" w:space="0" w:color="auto"/>
            <w:left w:val="none" w:sz="0" w:space="0" w:color="auto"/>
            <w:bottom w:val="none" w:sz="0" w:space="0" w:color="auto"/>
            <w:right w:val="none" w:sz="0" w:space="0" w:color="auto"/>
          </w:divBdr>
        </w:div>
        <w:div w:id="229659199">
          <w:marLeft w:val="0"/>
          <w:marRight w:val="0"/>
          <w:marTop w:val="100"/>
          <w:marBottom w:val="100"/>
          <w:divBdr>
            <w:top w:val="none" w:sz="0" w:space="0" w:color="auto"/>
            <w:left w:val="none" w:sz="0" w:space="0" w:color="auto"/>
            <w:bottom w:val="none" w:sz="0" w:space="0" w:color="auto"/>
            <w:right w:val="none" w:sz="0" w:space="0" w:color="auto"/>
          </w:divBdr>
        </w:div>
        <w:div w:id="229659313">
          <w:marLeft w:val="-188"/>
          <w:marRight w:val="-188"/>
          <w:marTop w:val="0"/>
          <w:marBottom w:val="0"/>
          <w:divBdr>
            <w:top w:val="none" w:sz="0" w:space="0" w:color="auto"/>
            <w:left w:val="none" w:sz="0" w:space="0" w:color="auto"/>
            <w:bottom w:val="none" w:sz="0" w:space="0" w:color="auto"/>
            <w:right w:val="none" w:sz="0" w:space="0" w:color="auto"/>
          </w:divBdr>
        </w:div>
        <w:div w:id="229730531">
          <w:marLeft w:val="0"/>
          <w:marRight w:val="0"/>
          <w:marTop w:val="0"/>
          <w:marBottom w:val="75"/>
          <w:divBdr>
            <w:top w:val="none" w:sz="0" w:space="0" w:color="auto"/>
            <w:left w:val="none" w:sz="0" w:space="0" w:color="auto"/>
            <w:bottom w:val="none" w:sz="0" w:space="0" w:color="auto"/>
            <w:right w:val="none" w:sz="0" w:space="0" w:color="auto"/>
          </w:divBdr>
        </w:div>
        <w:div w:id="229778176">
          <w:marLeft w:val="0"/>
          <w:marRight w:val="0"/>
          <w:marTop w:val="150"/>
          <w:marBottom w:val="0"/>
          <w:divBdr>
            <w:top w:val="none" w:sz="0" w:space="0" w:color="auto"/>
            <w:left w:val="none" w:sz="0" w:space="0" w:color="auto"/>
            <w:bottom w:val="none" w:sz="0" w:space="0" w:color="auto"/>
            <w:right w:val="none" w:sz="0" w:space="0" w:color="auto"/>
          </w:divBdr>
        </w:div>
        <w:div w:id="229849075">
          <w:marLeft w:val="-188"/>
          <w:marRight w:val="-188"/>
          <w:marTop w:val="0"/>
          <w:marBottom w:val="0"/>
          <w:divBdr>
            <w:top w:val="none" w:sz="0" w:space="0" w:color="auto"/>
            <w:left w:val="none" w:sz="0" w:space="0" w:color="auto"/>
            <w:bottom w:val="none" w:sz="0" w:space="0" w:color="auto"/>
            <w:right w:val="none" w:sz="0" w:space="0" w:color="auto"/>
          </w:divBdr>
        </w:div>
        <w:div w:id="229849885">
          <w:marLeft w:val="0"/>
          <w:marRight w:val="0"/>
          <w:marTop w:val="0"/>
          <w:marBottom w:val="125"/>
          <w:divBdr>
            <w:top w:val="none" w:sz="0" w:space="0" w:color="auto"/>
            <w:left w:val="none" w:sz="0" w:space="0" w:color="auto"/>
            <w:bottom w:val="none" w:sz="0" w:space="0" w:color="auto"/>
            <w:right w:val="none" w:sz="0" w:space="0" w:color="auto"/>
          </w:divBdr>
        </w:div>
        <w:div w:id="229855008">
          <w:marLeft w:val="-125"/>
          <w:marRight w:val="-125"/>
          <w:marTop w:val="0"/>
          <w:marBottom w:val="0"/>
          <w:divBdr>
            <w:top w:val="none" w:sz="0" w:space="0" w:color="auto"/>
            <w:left w:val="none" w:sz="0" w:space="0" w:color="auto"/>
            <w:bottom w:val="none" w:sz="0" w:space="0" w:color="auto"/>
            <w:right w:val="none" w:sz="0" w:space="0" w:color="auto"/>
          </w:divBdr>
          <w:divsChild>
            <w:div w:id="433290359">
              <w:marLeft w:val="0"/>
              <w:marRight w:val="0"/>
              <w:marTop w:val="0"/>
              <w:marBottom w:val="0"/>
              <w:divBdr>
                <w:top w:val="none" w:sz="0" w:space="0" w:color="auto"/>
                <w:left w:val="none" w:sz="0" w:space="0" w:color="auto"/>
                <w:bottom w:val="none" w:sz="0" w:space="0" w:color="auto"/>
                <w:right w:val="none" w:sz="0" w:space="0" w:color="auto"/>
              </w:divBdr>
              <w:divsChild>
                <w:div w:id="69372682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29921974">
          <w:marLeft w:val="0"/>
          <w:marRight w:val="0"/>
          <w:marTop w:val="100"/>
          <w:marBottom w:val="100"/>
          <w:divBdr>
            <w:top w:val="none" w:sz="0" w:space="0" w:color="auto"/>
            <w:left w:val="none" w:sz="0" w:space="0" w:color="auto"/>
            <w:bottom w:val="none" w:sz="0" w:space="0" w:color="auto"/>
            <w:right w:val="none" w:sz="0" w:space="0" w:color="auto"/>
          </w:divBdr>
          <w:divsChild>
            <w:div w:id="757554309">
              <w:marLeft w:val="0"/>
              <w:marRight w:val="0"/>
              <w:marTop w:val="0"/>
              <w:marBottom w:val="0"/>
              <w:divBdr>
                <w:top w:val="none" w:sz="0" w:space="0" w:color="auto"/>
                <w:left w:val="none" w:sz="0" w:space="0" w:color="auto"/>
                <w:bottom w:val="none" w:sz="0" w:space="0" w:color="auto"/>
                <w:right w:val="none" w:sz="0" w:space="0" w:color="auto"/>
              </w:divBdr>
            </w:div>
          </w:divsChild>
        </w:div>
        <w:div w:id="229928082">
          <w:marLeft w:val="0"/>
          <w:marRight w:val="0"/>
          <w:marTop w:val="0"/>
          <w:marBottom w:val="150"/>
          <w:divBdr>
            <w:top w:val="none" w:sz="0" w:space="0" w:color="auto"/>
            <w:left w:val="none" w:sz="0" w:space="0" w:color="auto"/>
            <w:bottom w:val="none" w:sz="0" w:space="0" w:color="auto"/>
            <w:right w:val="none" w:sz="0" w:space="0" w:color="auto"/>
          </w:divBdr>
        </w:div>
        <w:div w:id="229966778">
          <w:marLeft w:val="0"/>
          <w:marRight w:val="0"/>
          <w:marTop w:val="0"/>
          <w:marBottom w:val="0"/>
          <w:divBdr>
            <w:top w:val="none" w:sz="0" w:space="0" w:color="auto"/>
            <w:left w:val="none" w:sz="0" w:space="0" w:color="auto"/>
            <w:bottom w:val="none" w:sz="0" w:space="0" w:color="auto"/>
            <w:right w:val="none" w:sz="0" w:space="0" w:color="auto"/>
          </w:divBdr>
          <w:divsChild>
            <w:div w:id="682245390">
              <w:marLeft w:val="0"/>
              <w:marRight w:val="0"/>
              <w:marTop w:val="0"/>
              <w:marBottom w:val="0"/>
              <w:divBdr>
                <w:top w:val="none" w:sz="0" w:space="0" w:color="auto"/>
                <w:left w:val="none" w:sz="0" w:space="0" w:color="auto"/>
                <w:bottom w:val="none" w:sz="0" w:space="0" w:color="auto"/>
                <w:right w:val="none" w:sz="0" w:space="0" w:color="auto"/>
              </w:divBdr>
            </w:div>
          </w:divsChild>
        </w:div>
        <w:div w:id="229968362">
          <w:marLeft w:val="-225"/>
          <w:marRight w:val="-225"/>
          <w:marTop w:val="0"/>
          <w:marBottom w:val="0"/>
          <w:divBdr>
            <w:top w:val="none" w:sz="0" w:space="0" w:color="auto"/>
            <w:left w:val="none" w:sz="0" w:space="0" w:color="auto"/>
            <w:bottom w:val="none" w:sz="0" w:space="0" w:color="auto"/>
            <w:right w:val="none" w:sz="0" w:space="0" w:color="auto"/>
          </w:divBdr>
        </w:div>
        <w:div w:id="229968722">
          <w:marLeft w:val="0"/>
          <w:marRight w:val="0"/>
          <w:marTop w:val="0"/>
          <w:marBottom w:val="0"/>
          <w:divBdr>
            <w:top w:val="none" w:sz="0" w:space="0" w:color="auto"/>
            <w:left w:val="none" w:sz="0" w:space="0" w:color="auto"/>
            <w:bottom w:val="none" w:sz="0" w:space="0" w:color="auto"/>
            <w:right w:val="none" w:sz="0" w:space="0" w:color="auto"/>
          </w:divBdr>
          <w:divsChild>
            <w:div w:id="525994028">
              <w:marLeft w:val="0"/>
              <w:marRight w:val="0"/>
              <w:marTop w:val="0"/>
              <w:marBottom w:val="0"/>
              <w:divBdr>
                <w:top w:val="none" w:sz="0" w:space="0" w:color="auto"/>
                <w:left w:val="none" w:sz="0" w:space="0" w:color="auto"/>
                <w:bottom w:val="none" w:sz="0" w:space="0" w:color="auto"/>
                <w:right w:val="none" w:sz="0" w:space="0" w:color="auto"/>
              </w:divBdr>
              <w:divsChild>
                <w:div w:id="604655674">
                  <w:marLeft w:val="0"/>
                  <w:marRight w:val="0"/>
                  <w:marTop w:val="0"/>
                  <w:marBottom w:val="0"/>
                  <w:divBdr>
                    <w:top w:val="none" w:sz="0" w:space="0" w:color="auto"/>
                    <w:left w:val="none" w:sz="0" w:space="0" w:color="auto"/>
                    <w:bottom w:val="none" w:sz="0" w:space="0" w:color="auto"/>
                    <w:right w:val="none" w:sz="0" w:space="0" w:color="auto"/>
                  </w:divBdr>
                  <w:divsChild>
                    <w:div w:id="252248205">
                      <w:marLeft w:val="0"/>
                      <w:marRight w:val="0"/>
                      <w:marTop w:val="0"/>
                      <w:marBottom w:val="0"/>
                      <w:divBdr>
                        <w:top w:val="none" w:sz="0" w:space="0" w:color="auto"/>
                        <w:left w:val="none" w:sz="0" w:space="0" w:color="auto"/>
                        <w:bottom w:val="none" w:sz="0" w:space="0" w:color="auto"/>
                        <w:right w:val="none" w:sz="0" w:space="0" w:color="auto"/>
                      </w:divBdr>
                      <w:divsChild>
                        <w:div w:id="451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72840">
          <w:marLeft w:val="-150"/>
          <w:marRight w:val="-150"/>
          <w:marTop w:val="0"/>
          <w:marBottom w:val="0"/>
          <w:divBdr>
            <w:top w:val="none" w:sz="0" w:space="0" w:color="auto"/>
            <w:left w:val="none" w:sz="0" w:space="0" w:color="auto"/>
            <w:bottom w:val="none" w:sz="0" w:space="0" w:color="auto"/>
            <w:right w:val="none" w:sz="0" w:space="0" w:color="auto"/>
          </w:divBdr>
        </w:div>
        <w:div w:id="230045021">
          <w:marLeft w:val="-225"/>
          <w:marRight w:val="-225"/>
          <w:marTop w:val="0"/>
          <w:marBottom w:val="0"/>
          <w:divBdr>
            <w:top w:val="none" w:sz="0" w:space="0" w:color="auto"/>
            <w:left w:val="none" w:sz="0" w:space="0" w:color="auto"/>
            <w:bottom w:val="none" w:sz="0" w:space="0" w:color="auto"/>
            <w:right w:val="none" w:sz="0" w:space="0" w:color="auto"/>
          </w:divBdr>
          <w:divsChild>
            <w:div w:id="65226568">
              <w:marLeft w:val="0"/>
              <w:marRight w:val="0"/>
              <w:marTop w:val="150"/>
              <w:marBottom w:val="0"/>
              <w:divBdr>
                <w:top w:val="none" w:sz="0" w:space="0" w:color="auto"/>
                <w:left w:val="none" w:sz="0" w:space="0" w:color="auto"/>
                <w:bottom w:val="none" w:sz="0" w:space="0" w:color="auto"/>
                <w:right w:val="none" w:sz="0" w:space="0" w:color="auto"/>
              </w:divBdr>
              <w:divsChild>
                <w:div w:id="5854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3822">
          <w:marLeft w:val="0"/>
          <w:marRight w:val="0"/>
          <w:marTop w:val="0"/>
          <w:marBottom w:val="0"/>
          <w:divBdr>
            <w:top w:val="single" w:sz="2" w:space="0" w:color="E0E0E0"/>
            <w:left w:val="single" w:sz="2" w:space="0" w:color="E0E0E0"/>
            <w:bottom w:val="single" w:sz="2" w:space="0" w:color="E0E0E0"/>
            <w:right w:val="single" w:sz="2" w:space="0" w:color="E0E0E0"/>
          </w:divBdr>
        </w:div>
        <w:div w:id="230191006">
          <w:marLeft w:val="0"/>
          <w:marRight w:val="0"/>
          <w:marTop w:val="0"/>
          <w:marBottom w:val="0"/>
          <w:divBdr>
            <w:top w:val="none" w:sz="0" w:space="0" w:color="auto"/>
            <w:left w:val="none" w:sz="0" w:space="0" w:color="auto"/>
            <w:bottom w:val="none" w:sz="0" w:space="0" w:color="auto"/>
            <w:right w:val="none" w:sz="0" w:space="0" w:color="auto"/>
          </w:divBdr>
        </w:div>
        <w:div w:id="2302357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0235784">
          <w:marLeft w:val="750"/>
          <w:marRight w:val="0"/>
          <w:marTop w:val="0"/>
          <w:marBottom w:val="0"/>
          <w:divBdr>
            <w:top w:val="none" w:sz="0" w:space="0" w:color="auto"/>
            <w:left w:val="none" w:sz="0" w:space="0" w:color="auto"/>
            <w:bottom w:val="none" w:sz="0" w:space="0" w:color="auto"/>
            <w:right w:val="none" w:sz="0" w:space="0" w:color="auto"/>
          </w:divBdr>
          <w:divsChild>
            <w:div w:id="748619179">
              <w:marLeft w:val="15"/>
              <w:marRight w:val="225"/>
              <w:marTop w:val="225"/>
              <w:marBottom w:val="105"/>
              <w:divBdr>
                <w:top w:val="none" w:sz="0" w:space="0" w:color="auto"/>
                <w:left w:val="none" w:sz="0" w:space="0" w:color="auto"/>
                <w:bottom w:val="none" w:sz="0" w:space="0" w:color="auto"/>
                <w:right w:val="none" w:sz="0" w:space="0" w:color="auto"/>
              </w:divBdr>
              <w:divsChild>
                <w:div w:id="3575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0851">
          <w:marLeft w:val="0"/>
          <w:marRight w:val="0"/>
          <w:marTop w:val="0"/>
          <w:marBottom w:val="150"/>
          <w:divBdr>
            <w:top w:val="none" w:sz="0" w:space="0" w:color="auto"/>
            <w:left w:val="none" w:sz="0" w:space="0" w:color="auto"/>
            <w:bottom w:val="none" w:sz="0" w:space="0" w:color="auto"/>
            <w:right w:val="none" w:sz="0" w:space="0" w:color="auto"/>
          </w:divBdr>
        </w:div>
        <w:div w:id="230241749">
          <w:marLeft w:val="-225"/>
          <w:marRight w:val="-225"/>
          <w:marTop w:val="0"/>
          <w:marBottom w:val="0"/>
          <w:divBdr>
            <w:top w:val="none" w:sz="0" w:space="0" w:color="auto"/>
            <w:left w:val="none" w:sz="0" w:space="0" w:color="auto"/>
            <w:bottom w:val="none" w:sz="0" w:space="0" w:color="auto"/>
            <w:right w:val="none" w:sz="0" w:space="0" w:color="auto"/>
          </w:divBdr>
        </w:div>
        <w:div w:id="230387797">
          <w:marLeft w:val="0"/>
          <w:marRight w:val="0"/>
          <w:marTop w:val="0"/>
          <w:marBottom w:val="240"/>
          <w:divBdr>
            <w:top w:val="none" w:sz="0" w:space="0" w:color="auto"/>
            <w:left w:val="none" w:sz="0" w:space="0" w:color="auto"/>
            <w:bottom w:val="none" w:sz="0" w:space="0" w:color="auto"/>
            <w:right w:val="none" w:sz="0" w:space="0" w:color="auto"/>
          </w:divBdr>
        </w:div>
        <w:div w:id="230388593">
          <w:blockQuote w:val="1"/>
          <w:marLeft w:val="0"/>
          <w:marRight w:val="0"/>
          <w:marTop w:val="250"/>
          <w:marBottom w:val="263"/>
          <w:divBdr>
            <w:top w:val="none" w:sz="0" w:space="0" w:color="auto"/>
            <w:left w:val="single" w:sz="24" w:space="13" w:color="E67E22"/>
            <w:bottom w:val="none" w:sz="0" w:space="0" w:color="auto"/>
            <w:right w:val="none" w:sz="0" w:space="0" w:color="auto"/>
          </w:divBdr>
        </w:div>
        <w:div w:id="230428533">
          <w:marLeft w:val="376"/>
          <w:marRight w:val="376"/>
          <w:marTop w:val="0"/>
          <w:marBottom w:val="0"/>
          <w:divBdr>
            <w:top w:val="none" w:sz="0" w:space="0" w:color="auto"/>
            <w:left w:val="none" w:sz="0" w:space="0" w:color="auto"/>
            <w:bottom w:val="none" w:sz="0" w:space="0" w:color="auto"/>
            <w:right w:val="none" w:sz="0" w:space="0" w:color="auto"/>
          </w:divBdr>
        </w:div>
        <w:div w:id="230501838">
          <w:marLeft w:val="0"/>
          <w:marRight w:val="0"/>
          <w:marTop w:val="0"/>
          <w:marBottom w:val="0"/>
          <w:divBdr>
            <w:top w:val="none" w:sz="0" w:space="0" w:color="auto"/>
            <w:left w:val="none" w:sz="0" w:space="0" w:color="auto"/>
            <w:bottom w:val="none" w:sz="0" w:space="0" w:color="auto"/>
            <w:right w:val="none" w:sz="0" w:space="0" w:color="auto"/>
          </w:divBdr>
        </w:div>
        <w:div w:id="230505943">
          <w:marLeft w:val="0"/>
          <w:marRight w:val="0"/>
          <w:marTop w:val="0"/>
          <w:marBottom w:val="0"/>
          <w:divBdr>
            <w:top w:val="none" w:sz="0" w:space="0" w:color="auto"/>
            <w:left w:val="none" w:sz="0" w:space="0" w:color="auto"/>
            <w:bottom w:val="none" w:sz="0" w:space="0" w:color="auto"/>
            <w:right w:val="none" w:sz="0" w:space="0" w:color="auto"/>
          </w:divBdr>
        </w:div>
        <w:div w:id="230507792">
          <w:marLeft w:val="0"/>
          <w:marRight w:val="0"/>
          <w:marTop w:val="0"/>
          <w:marBottom w:val="0"/>
          <w:divBdr>
            <w:top w:val="none" w:sz="0" w:space="0" w:color="auto"/>
            <w:left w:val="none" w:sz="0" w:space="0" w:color="auto"/>
            <w:bottom w:val="none" w:sz="0" w:space="0" w:color="auto"/>
            <w:right w:val="none" w:sz="0" w:space="0" w:color="auto"/>
          </w:divBdr>
        </w:div>
        <w:div w:id="230579900">
          <w:marLeft w:val="0"/>
          <w:marRight w:val="0"/>
          <w:marTop w:val="0"/>
          <w:marBottom w:val="0"/>
          <w:divBdr>
            <w:top w:val="none" w:sz="0" w:space="0" w:color="auto"/>
            <w:left w:val="none" w:sz="0" w:space="0" w:color="auto"/>
            <w:bottom w:val="none" w:sz="0" w:space="0" w:color="auto"/>
            <w:right w:val="none" w:sz="0" w:space="0" w:color="auto"/>
          </w:divBdr>
          <w:divsChild>
            <w:div w:id="754982918">
              <w:marLeft w:val="0"/>
              <w:marRight w:val="0"/>
              <w:marTop w:val="0"/>
              <w:marBottom w:val="0"/>
              <w:divBdr>
                <w:top w:val="none" w:sz="0" w:space="0" w:color="auto"/>
                <w:left w:val="none" w:sz="0" w:space="0" w:color="auto"/>
                <w:bottom w:val="none" w:sz="0" w:space="0" w:color="auto"/>
                <w:right w:val="none" w:sz="0" w:space="0" w:color="auto"/>
              </w:divBdr>
            </w:div>
          </w:divsChild>
        </w:div>
        <w:div w:id="230583247">
          <w:marLeft w:val="0"/>
          <w:marRight w:val="0"/>
          <w:marTop w:val="0"/>
          <w:marBottom w:val="0"/>
          <w:divBdr>
            <w:top w:val="single" w:sz="2" w:space="0" w:color="E0E0E0"/>
            <w:left w:val="single" w:sz="2" w:space="0" w:color="E0E0E0"/>
            <w:bottom w:val="single" w:sz="2" w:space="0" w:color="E0E0E0"/>
            <w:right w:val="single" w:sz="2" w:space="0" w:color="E0E0E0"/>
          </w:divBdr>
          <w:divsChild>
            <w:div w:id="327902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0628237">
          <w:marLeft w:val="0"/>
          <w:marRight w:val="0"/>
          <w:marTop w:val="0"/>
          <w:marBottom w:val="0"/>
          <w:divBdr>
            <w:top w:val="single" w:sz="2" w:space="0" w:color="E0E0E0"/>
            <w:left w:val="single" w:sz="2" w:space="0" w:color="E0E0E0"/>
            <w:bottom w:val="single" w:sz="2" w:space="0" w:color="E0E0E0"/>
            <w:right w:val="single" w:sz="2" w:space="0" w:color="E0E0E0"/>
          </w:divBdr>
        </w:div>
        <w:div w:id="230700473">
          <w:marLeft w:val="0"/>
          <w:marRight w:val="0"/>
          <w:marTop w:val="0"/>
          <w:marBottom w:val="0"/>
          <w:divBdr>
            <w:top w:val="none" w:sz="0" w:space="0" w:color="auto"/>
            <w:left w:val="none" w:sz="0" w:space="0" w:color="auto"/>
            <w:bottom w:val="none" w:sz="0" w:space="0" w:color="auto"/>
            <w:right w:val="none" w:sz="0" w:space="0" w:color="auto"/>
          </w:divBdr>
        </w:div>
        <w:div w:id="230775987">
          <w:marLeft w:val="-225"/>
          <w:marRight w:val="-225"/>
          <w:marTop w:val="0"/>
          <w:marBottom w:val="0"/>
          <w:divBdr>
            <w:top w:val="none" w:sz="0" w:space="0" w:color="auto"/>
            <w:left w:val="none" w:sz="0" w:space="0" w:color="auto"/>
            <w:bottom w:val="none" w:sz="0" w:space="0" w:color="auto"/>
            <w:right w:val="none" w:sz="0" w:space="0" w:color="auto"/>
          </w:divBdr>
          <w:divsChild>
            <w:div w:id="200242141">
              <w:marLeft w:val="0"/>
              <w:marRight w:val="0"/>
              <w:marTop w:val="0"/>
              <w:marBottom w:val="0"/>
              <w:divBdr>
                <w:top w:val="none" w:sz="0" w:space="0" w:color="auto"/>
                <w:left w:val="none" w:sz="0" w:space="0" w:color="auto"/>
                <w:bottom w:val="none" w:sz="0" w:space="0" w:color="auto"/>
                <w:right w:val="none" w:sz="0" w:space="0" w:color="auto"/>
              </w:divBdr>
            </w:div>
          </w:divsChild>
        </w:div>
        <w:div w:id="230778145">
          <w:marLeft w:val="0"/>
          <w:marRight w:val="0"/>
          <w:marTop w:val="0"/>
          <w:marBottom w:val="0"/>
          <w:divBdr>
            <w:top w:val="none" w:sz="0" w:space="0" w:color="auto"/>
            <w:left w:val="none" w:sz="0" w:space="0" w:color="auto"/>
            <w:bottom w:val="none" w:sz="0" w:space="0" w:color="auto"/>
            <w:right w:val="none" w:sz="0" w:space="0" w:color="auto"/>
          </w:divBdr>
        </w:div>
        <w:div w:id="230820357">
          <w:marLeft w:val="-188"/>
          <w:marRight w:val="-188"/>
          <w:marTop w:val="0"/>
          <w:marBottom w:val="0"/>
          <w:divBdr>
            <w:top w:val="none" w:sz="0" w:space="0" w:color="auto"/>
            <w:left w:val="none" w:sz="0" w:space="0" w:color="auto"/>
            <w:bottom w:val="none" w:sz="0" w:space="0" w:color="auto"/>
            <w:right w:val="none" w:sz="0" w:space="0" w:color="auto"/>
          </w:divBdr>
        </w:div>
        <w:div w:id="230848216">
          <w:marLeft w:val="1463"/>
          <w:marRight w:val="0"/>
          <w:marTop w:val="0"/>
          <w:marBottom w:val="0"/>
          <w:divBdr>
            <w:top w:val="none" w:sz="0" w:space="0" w:color="auto"/>
            <w:left w:val="none" w:sz="0" w:space="0" w:color="auto"/>
            <w:bottom w:val="none" w:sz="0" w:space="0" w:color="auto"/>
            <w:right w:val="none" w:sz="0" w:space="0" w:color="auto"/>
          </w:divBdr>
          <w:divsChild>
            <w:div w:id="697656094">
              <w:marLeft w:val="0"/>
              <w:marRight w:val="0"/>
              <w:marTop w:val="0"/>
              <w:marBottom w:val="0"/>
              <w:divBdr>
                <w:top w:val="none" w:sz="0" w:space="0" w:color="auto"/>
                <w:left w:val="none" w:sz="0" w:space="0" w:color="auto"/>
                <w:bottom w:val="none" w:sz="0" w:space="0" w:color="auto"/>
                <w:right w:val="none" w:sz="0" w:space="0" w:color="auto"/>
              </w:divBdr>
            </w:div>
          </w:divsChild>
        </w:div>
        <w:div w:id="230849974">
          <w:marLeft w:val="0"/>
          <w:marRight w:val="0"/>
          <w:marTop w:val="0"/>
          <w:marBottom w:val="0"/>
          <w:divBdr>
            <w:top w:val="none" w:sz="0" w:space="0" w:color="auto"/>
            <w:left w:val="none" w:sz="0" w:space="0" w:color="auto"/>
            <w:bottom w:val="none" w:sz="0" w:space="0" w:color="auto"/>
            <w:right w:val="none" w:sz="0" w:space="0" w:color="auto"/>
          </w:divBdr>
          <w:divsChild>
            <w:div w:id="9764948">
              <w:marLeft w:val="-225"/>
              <w:marRight w:val="-225"/>
              <w:marTop w:val="0"/>
              <w:marBottom w:val="0"/>
              <w:divBdr>
                <w:top w:val="none" w:sz="0" w:space="0" w:color="auto"/>
                <w:left w:val="none" w:sz="0" w:space="0" w:color="auto"/>
                <w:bottom w:val="none" w:sz="0" w:space="0" w:color="auto"/>
                <w:right w:val="none" w:sz="0" w:space="0" w:color="auto"/>
              </w:divBdr>
            </w:div>
          </w:divsChild>
        </w:div>
        <w:div w:id="230888368">
          <w:marLeft w:val="0"/>
          <w:marRight w:val="0"/>
          <w:marTop w:val="0"/>
          <w:marBottom w:val="0"/>
          <w:divBdr>
            <w:top w:val="none" w:sz="0" w:space="0" w:color="auto"/>
            <w:left w:val="none" w:sz="0" w:space="0" w:color="auto"/>
            <w:bottom w:val="none" w:sz="0" w:space="0" w:color="auto"/>
            <w:right w:val="none" w:sz="0" w:space="0" w:color="auto"/>
          </w:divBdr>
        </w:div>
        <w:div w:id="230893181">
          <w:marLeft w:val="0"/>
          <w:marRight w:val="0"/>
          <w:marTop w:val="0"/>
          <w:marBottom w:val="0"/>
          <w:divBdr>
            <w:top w:val="none" w:sz="0" w:space="0" w:color="auto"/>
            <w:left w:val="none" w:sz="0" w:space="0" w:color="auto"/>
            <w:bottom w:val="none" w:sz="0" w:space="0" w:color="auto"/>
            <w:right w:val="none" w:sz="0" w:space="0" w:color="auto"/>
          </w:divBdr>
        </w:div>
        <w:div w:id="230896342">
          <w:marLeft w:val="0"/>
          <w:marRight w:val="0"/>
          <w:marTop w:val="150"/>
          <w:marBottom w:val="0"/>
          <w:divBdr>
            <w:top w:val="none" w:sz="0" w:space="0" w:color="auto"/>
            <w:left w:val="single" w:sz="48" w:space="8" w:color="C9D8DF"/>
            <w:bottom w:val="single" w:sz="12" w:space="8" w:color="EBEFF2"/>
            <w:right w:val="none" w:sz="0" w:space="0" w:color="auto"/>
          </w:divBdr>
        </w:div>
        <w:div w:id="230967336">
          <w:marLeft w:val="0"/>
          <w:marRight w:val="0"/>
          <w:marTop w:val="0"/>
          <w:marBottom w:val="0"/>
          <w:divBdr>
            <w:top w:val="none" w:sz="0" w:space="0" w:color="auto"/>
            <w:left w:val="none" w:sz="0" w:space="0" w:color="auto"/>
            <w:bottom w:val="none" w:sz="0" w:space="0" w:color="auto"/>
            <w:right w:val="none" w:sz="0" w:space="0" w:color="auto"/>
          </w:divBdr>
          <w:divsChild>
            <w:div w:id="533808997">
              <w:marLeft w:val="0"/>
              <w:marRight w:val="0"/>
              <w:marTop w:val="0"/>
              <w:marBottom w:val="0"/>
              <w:divBdr>
                <w:top w:val="none" w:sz="0" w:space="0" w:color="auto"/>
                <w:left w:val="none" w:sz="0" w:space="0" w:color="auto"/>
                <w:bottom w:val="none" w:sz="0" w:space="0" w:color="auto"/>
                <w:right w:val="none" w:sz="0" w:space="0" w:color="auto"/>
              </w:divBdr>
              <w:divsChild>
                <w:div w:id="7678518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0971493">
          <w:marLeft w:val="0"/>
          <w:marRight w:val="0"/>
          <w:marTop w:val="0"/>
          <w:marBottom w:val="0"/>
          <w:divBdr>
            <w:top w:val="none" w:sz="0" w:space="0" w:color="auto"/>
            <w:left w:val="none" w:sz="0" w:space="0" w:color="auto"/>
            <w:bottom w:val="none" w:sz="0" w:space="0" w:color="auto"/>
            <w:right w:val="none" w:sz="0" w:space="0" w:color="auto"/>
          </w:divBdr>
        </w:div>
        <w:div w:id="231045872">
          <w:marLeft w:val="0"/>
          <w:marRight w:val="0"/>
          <w:marTop w:val="0"/>
          <w:marBottom w:val="240"/>
          <w:divBdr>
            <w:top w:val="none" w:sz="0" w:space="0" w:color="auto"/>
            <w:left w:val="none" w:sz="0" w:space="0" w:color="auto"/>
            <w:bottom w:val="none" w:sz="0" w:space="0" w:color="auto"/>
            <w:right w:val="none" w:sz="0" w:space="0" w:color="auto"/>
          </w:divBdr>
        </w:div>
        <w:div w:id="231090540">
          <w:marLeft w:val="0"/>
          <w:marRight w:val="0"/>
          <w:marTop w:val="0"/>
          <w:marBottom w:val="0"/>
          <w:divBdr>
            <w:top w:val="none" w:sz="0" w:space="0" w:color="auto"/>
            <w:left w:val="none" w:sz="0" w:space="0" w:color="auto"/>
            <w:bottom w:val="none" w:sz="0" w:space="0" w:color="auto"/>
            <w:right w:val="none" w:sz="0" w:space="0" w:color="auto"/>
          </w:divBdr>
        </w:div>
        <w:div w:id="231159006">
          <w:marLeft w:val="0"/>
          <w:marRight w:val="0"/>
          <w:marTop w:val="0"/>
          <w:marBottom w:val="75"/>
          <w:divBdr>
            <w:top w:val="none" w:sz="0" w:space="0" w:color="auto"/>
            <w:left w:val="none" w:sz="0" w:space="0" w:color="auto"/>
            <w:bottom w:val="none" w:sz="0" w:space="0" w:color="auto"/>
            <w:right w:val="none" w:sz="0" w:space="0" w:color="auto"/>
          </w:divBdr>
        </w:div>
        <w:div w:id="231232356">
          <w:marLeft w:val="0"/>
          <w:marRight w:val="0"/>
          <w:marTop w:val="0"/>
          <w:marBottom w:val="0"/>
          <w:divBdr>
            <w:top w:val="none" w:sz="0" w:space="0" w:color="auto"/>
            <w:left w:val="none" w:sz="0" w:space="0" w:color="auto"/>
            <w:bottom w:val="none" w:sz="0" w:space="0" w:color="auto"/>
            <w:right w:val="none" w:sz="0" w:space="0" w:color="auto"/>
          </w:divBdr>
        </w:div>
        <w:div w:id="231282923">
          <w:marLeft w:val="1221"/>
          <w:marRight w:val="0"/>
          <w:marTop w:val="0"/>
          <w:marBottom w:val="0"/>
          <w:divBdr>
            <w:top w:val="none" w:sz="0" w:space="0" w:color="auto"/>
            <w:left w:val="none" w:sz="0" w:space="0" w:color="auto"/>
            <w:bottom w:val="none" w:sz="0" w:space="0" w:color="auto"/>
            <w:right w:val="none" w:sz="0" w:space="0" w:color="auto"/>
          </w:divBdr>
          <w:divsChild>
            <w:div w:id="199979400">
              <w:marLeft w:val="0"/>
              <w:marRight w:val="0"/>
              <w:marTop w:val="0"/>
              <w:marBottom w:val="0"/>
              <w:divBdr>
                <w:top w:val="none" w:sz="0" w:space="0" w:color="auto"/>
                <w:left w:val="none" w:sz="0" w:space="0" w:color="auto"/>
                <w:bottom w:val="none" w:sz="0" w:space="0" w:color="auto"/>
                <w:right w:val="none" w:sz="0" w:space="0" w:color="auto"/>
              </w:divBdr>
            </w:div>
          </w:divsChild>
        </w:div>
        <w:div w:id="231282945">
          <w:marLeft w:val="0"/>
          <w:marRight w:val="0"/>
          <w:marTop w:val="0"/>
          <w:marBottom w:val="0"/>
          <w:divBdr>
            <w:top w:val="none" w:sz="0" w:space="0" w:color="auto"/>
            <w:left w:val="none" w:sz="0" w:space="0" w:color="auto"/>
            <w:bottom w:val="none" w:sz="0" w:space="0" w:color="auto"/>
            <w:right w:val="none" w:sz="0" w:space="0" w:color="auto"/>
          </w:divBdr>
          <w:divsChild>
            <w:div w:id="248347100">
              <w:marLeft w:val="0"/>
              <w:marRight w:val="0"/>
              <w:marTop w:val="0"/>
              <w:marBottom w:val="0"/>
              <w:divBdr>
                <w:top w:val="none" w:sz="0" w:space="0" w:color="auto"/>
                <w:left w:val="none" w:sz="0" w:space="0" w:color="auto"/>
                <w:bottom w:val="none" w:sz="0" w:space="0" w:color="auto"/>
                <w:right w:val="none" w:sz="0" w:space="0" w:color="auto"/>
              </w:divBdr>
            </w:div>
          </w:divsChild>
        </w:div>
        <w:div w:id="231429749">
          <w:marLeft w:val="0"/>
          <w:marRight w:val="0"/>
          <w:marTop w:val="0"/>
          <w:marBottom w:val="0"/>
          <w:divBdr>
            <w:top w:val="none" w:sz="0" w:space="0" w:color="auto"/>
            <w:left w:val="none" w:sz="0" w:space="0" w:color="auto"/>
            <w:bottom w:val="none" w:sz="0" w:space="0" w:color="auto"/>
            <w:right w:val="none" w:sz="0" w:space="0" w:color="auto"/>
          </w:divBdr>
          <w:divsChild>
            <w:div w:id="360782553">
              <w:marLeft w:val="0"/>
              <w:marRight w:val="0"/>
              <w:marTop w:val="0"/>
              <w:marBottom w:val="0"/>
              <w:divBdr>
                <w:top w:val="none" w:sz="0" w:space="0" w:color="auto"/>
                <w:left w:val="none" w:sz="0" w:space="0" w:color="auto"/>
                <w:bottom w:val="none" w:sz="0" w:space="0" w:color="auto"/>
                <w:right w:val="none" w:sz="0" w:space="0" w:color="auto"/>
              </w:divBdr>
              <w:divsChild>
                <w:div w:id="386300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1433226">
          <w:marLeft w:val="15"/>
          <w:marRight w:val="225"/>
          <w:marTop w:val="225"/>
          <w:marBottom w:val="105"/>
          <w:divBdr>
            <w:top w:val="none" w:sz="0" w:space="0" w:color="auto"/>
            <w:left w:val="none" w:sz="0" w:space="0" w:color="auto"/>
            <w:bottom w:val="none" w:sz="0" w:space="0" w:color="auto"/>
            <w:right w:val="none" w:sz="0" w:space="0" w:color="auto"/>
          </w:divBdr>
        </w:div>
        <w:div w:id="231434709">
          <w:marLeft w:val="0"/>
          <w:marRight w:val="0"/>
          <w:marTop w:val="0"/>
          <w:marBottom w:val="0"/>
          <w:divBdr>
            <w:top w:val="none" w:sz="0" w:space="0" w:color="auto"/>
            <w:left w:val="none" w:sz="0" w:space="0" w:color="auto"/>
            <w:bottom w:val="none" w:sz="0" w:space="0" w:color="auto"/>
            <w:right w:val="none" w:sz="0" w:space="0" w:color="auto"/>
          </w:divBdr>
        </w:div>
        <w:div w:id="231477321">
          <w:marLeft w:val="0"/>
          <w:marRight w:val="0"/>
          <w:marTop w:val="0"/>
          <w:marBottom w:val="0"/>
          <w:divBdr>
            <w:top w:val="none" w:sz="0" w:space="0" w:color="auto"/>
            <w:left w:val="none" w:sz="0" w:space="0" w:color="auto"/>
            <w:bottom w:val="none" w:sz="0" w:space="0" w:color="auto"/>
            <w:right w:val="none" w:sz="0" w:space="0" w:color="auto"/>
          </w:divBdr>
        </w:div>
        <w:div w:id="231502504">
          <w:marLeft w:val="0"/>
          <w:marRight w:val="0"/>
          <w:marTop w:val="0"/>
          <w:marBottom w:val="0"/>
          <w:divBdr>
            <w:top w:val="none" w:sz="0" w:space="0" w:color="auto"/>
            <w:left w:val="none" w:sz="0" w:space="0" w:color="auto"/>
            <w:bottom w:val="none" w:sz="0" w:space="0" w:color="auto"/>
            <w:right w:val="none" w:sz="0" w:space="0" w:color="auto"/>
          </w:divBdr>
          <w:divsChild>
            <w:div w:id="549003788">
              <w:marLeft w:val="0"/>
              <w:marRight w:val="0"/>
              <w:marTop w:val="0"/>
              <w:marBottom w:val="0"/>
              <w:divBdr>
                <w:top w:val="none" w:sz="0" w:space="0" w:color="auto"/>
                <w:left w:val="none" w:sz="0" w:space="0" w:color="auto"/>
                <w:bottom w:val="none" w:sz="0" w:space="0" w:color="auto"/>
                <w:right w:val="none" w:sz="0" w:space="0" w:color="auto"/>
              </w:divBdr>
            </w:div>
            <w:div w:id="718433735">
              <w:marLeft w:val="0"/>
              <w:marRight w:val="0"/>
              <w:marTop w:val="0"/>
              <w:marBottom w:val="0"/>
              <w:divBdr>
                <w:top w:val="none" w:sz="0" w:space="0" w:color="auto"/>
                <w:left w:val="none" w:sz="0" w:space="0" w:color="auto"/>
                <w:bottom w:val="none" w:sz="0" w:space="0" w:color="auto"/>
                <w:right w:val="none" w:sz="0" w:space="0" w:color="auto"/>
              </w:divBdr>
            </w:div>
          </w:divsChild>
        </w:div>
        <w:div w:id="231503045">
          <w:marLeft w:val="0"/>
          <w:marRight w:val="0"/>
          <w:marTop w:val="0"/>
          <w:marBottom w:val="0"/>
          <w:divBdr>
            <w:top w:val="none" w:sz="0" w:space="0" w:color="auto"/>
            <w:left w:val="none" w:sz="0" w:space="0" w:color="auto"/>
            <w:bottom w:val="none" w:sz="0" w:space="0" w:color="auto"/>
            <w:right w:val="none" w:sz="0" w:space="0" w:color="auto"/>
          </w:divBdr>
        </w:div>
        <w:div w:id="231552035">
          <w:marLeft w:val="0"/>
          <w:marRight w:val="0"/>
          <w:marTop w:val="0"/>
          <w:marBottom w:val="0"/>
          <w:divBdr>
            <w:top w:val="none" w:sz="0" w:space="0" w:color="auto"/>
            <w:left w:val="none" w:sz="0" w:space="0" w:color="auto"/>
            <w:bottom w:val="none" w:sz="0" w:space="0" w:color="auto"/>
            <w:right w:val="none" w:sz="0" w:space="0" w:color="auto"/>
          </w:divBdr>
        </w:div>
        <w:div w:id="231619003">
          <w:marLeft w:val="0"/>
          <w:marRight w:val="0"/>
          <w:marTop w:val="0"/>
          <w:marBottom w:val="0"/>
          <w:divBdr>
            <w:top w:val="none" w:sz="0" w:space="0" w:color="auto"/>
            <w:left w:val="none" w:sz="0" w:space="0" w:color="auto"/>
            <w:bottom w:val="none" w:sz="0" w:space="0" w:color="auto"/>
            <w:right w:val="none" w:sz="0" w:space="0" w:color="auto"/>
          </w:divBdr>
        </w:div>
        <w:div w:id="231624509">
          <w:marLeft w:val="1221"/>
          <w:marRight w:val="0"/>
          <w:marTop w:val="0"/>
          <w:marBottom w:val="0"/>
          <w:divBdr>
            <w:top w:val="none" w:sz="0" w:space="0" w:color="auto"/>
            <w:left w:val="none" w:sz="0" w:space="0" w:color="auto"/>
            <w:bottom w:val="none" w:sz="0" w:space="0" w:color="auto"/>
            <w:right w:val="none" w:sz="0" w:space="0" w:color="auto"/>
          </w:divBdr>
        </w:div>
        <w:div w:id="231820173">
          <w:marLeft w:val="0"/>
          <w:marRight w:val="0"/>
          <w:marTop w:val="0"/>
          <w:marBottom w:val="0"/>
          <w:divBdr>
            <w:top w:val="none" w:sz="0" w:space="0" w:color="auto"/>
            <w:left w:val="none" w:sz="0" w:space="0" w:color="auto"/>
            <w:bottom w:val="none" w:sz="0" w:space="0" w:color="auto"/>
            <w:right w:val="none" w:sz="0" w:space="0" w:color="auto"/>
          </w:divBdr>
        </w:div>
        <w:div w:id="231820988">
          <w:marLeft w:val="0"/>
          <w:marRight w:val="0"/>
          <w:marTop w:val="0"/>
          <w:marBottom w:val="150"/>
          <w:divBdr>
            <w:top w:val="none" w:sz="0" w:space="0" w:color="auto"/>
            <w:left w:val="none" w:sz="0" w:space="0" w:color="auto"/>
            <w:bottom w:val="none" w:sz="0" w:space="0" w:color="auto"/>
            <w:right w:val="none" w:sz="0" w:space="0" w:color="auto"/>
          </w:divBdr>
        </w:div>
        <w:div w:id="231887640">
          <w:marLeft w:val="1463"/>
          <w:marRight w:val="0"/>
          <w:marTop w:val="0"/>
          <w:marBottom w:val="0"/>
          <w:divBdr>
            <w:top w:val="none" w:sz="0" w:space="0" w:color="auto"/>
            <w:left w:val="none" w:sz="0" w:space="0" w:color="auto"/>
            <w:bottom w:val="none" w:sz="0" w:space="0" w:color="auto"/>
            <w:right w:val="none" w:sz="0" w:space="0" w:color="auto"/>
          </w:divBdr>
          <w:divsChild>
            <w:div w:id="220990642">
              <w:marLeft w:val="0"/>
              <w:marRight w:val="0"/>
              <w:marTop w:val="0"/>
              <w:marBottom w:val="0"/>
              <w:divBdr>
                <w:top w:val="none" w:sz="0" w:space="0" w:color="auto"/>
                <w:left w:val="none" w:sz="0" w:space="0" w:color="auto"/>
                <w:bottom w:val="none" w:sz="0" w:space="0" w:color="auto"/>
                <w:right w:val="none" w:sz="0" w:space="0" w:color="auto"/>
              </w:divBdr>
            </w:div>
          </w:divsChild>
        </w:div>
        <w:div w:id="231933975">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240"/>
          <w:divBdr>
            <w:top w:val="none" w:sz="0" w:space="0" w:color="auto"/>
            <w:left w:val="none" w:sz="0" w:space="0" w:color="auto"/>
            <w:bottom w:val="none" w:sz="0" w:space="0" w:color="auto"/>
            <w:right w:val="none" w:sz="0" w:space="0" w:color="auto"/>
          </w:divBdr>
        </w:div>
        <w:div w:id="232011329">
          <w:marLeft w:val="0"/>
          <w:marRight w:val="0"/>
          <w:marTop w:val="0"/>
          <w:marBottom w:val="345"/>
          <w:divBdr>
            <w:top w:val="none" w:sz="0" w:space="0" w:color="auto"/>
            <w:left w:val="none" w:sz="0" w:space="0" w:color="auto"/>
            <w:bottom w:val="none" w:sz="0" w:space="0" w:color="auto"/>
            <w:right w:val="none" w:sz="0" w:space="0" w:color="auto"/>
          </w:divBdr>
        </w:div>
        <w:div w:id="232080751">
          <w:marLeft w:val="0"/>
          <w:marRight w:val="0"/>
          <w:marTop w:val="0"/>
          <w:marBottom w:val="0"/>
          <w:divBdr>
            <w:top w:val="none" w:sz="0" w:space="0" w:color="auto"/>
            <w:left w:val="none" w:sz="0" w:space="0" w:color="auto"/>
            <w:bottom w:val="none" w:sz="0" w:space="0" w:color="auto"/>
            <w:right w:val="none" w:sz="0" w:space="0" w:color="auto"/>
          </w:divBdr>
          <w:divsChild>
            <w:div w:id="142629382">
              <w:marLeft w:val="0"/>
              <w:marRight w:val="0"/>
              <w:marTop w:val="225"/>
              <w:marBottom w:val="0"/>
              <w:divBdr>
                <w:top w:val="none" w:sz="0" w:space="0" w:color="auto"/>
                <w:left w:val="none" w:sz="0" w:space="0" w:color="auto"/>
                <w:bottom w:val="none" w:sz="0" w:space="0" w:color="auto"/>
                <w:right w:val="none" w:sz="0" w:space="0" w:color="auto"/>
              </w:divBdr>
              <w:divsChild>
                <w:div w:id="418139425">
                  <w:marLeft w:val="0"/>
                  <w:marRight w:val="0"/>
                  <w:marTop w:val="0"/>
                  <w:marBottom w:val="0"/>
                  <w:divBdr>
                    <w:top w:val="none" w:sz="0" w:space="0" w:color="auto"/>
                    <w:left w:val="none" w:sz="0" w:space="0" w:color="auto"/>
                    <w:bottom w:val="none" w:sz="0" w:space="0" w:color="auto"/>
                    <w:right w:val="none" w:sz="0" w:space="0" w:color="auto"/>
                  </w:divBdr>
                </w:div>
              </w:divsChild>
            </w:div>
            <w:div w:id="343753897">
              <w:marLeft w:val="0"/>
              <w:marRight w:val="0"/>
              <w:marTop w:val="375"/>
              <w:marBottom w:val="0"/>
              <w:divBdr>
                <w:top w:val="none" w:sz="0" w:space="0" w:color="auto"/>
                <w:left w:val="none" w:sz="0" w:space="0" w:color="auto"/>
                <w:bottom w:val="none" w:sz="0" w:space="0" w:color="auto"/>
                <w:right w:val="none" w:sz="0" w:space="0" w:color="auto"/>
              </w:divBdr>
            </w:div>
          </w:divsChild>
        </w:div>
        <w:div w:id="232088414">
          <w:marLeft w:val="0"/>
          <w:marRight w:val="0"/>
          <w:marTop w:val="0"/>
          <w:marBottom w:val="0"/>
          <w:divBdr>
            <w:top w:val="none" w:sz="0" w:space="0" w:color="auto"/>
            <w:left w:val="none" w:sz="0" w:space="0" w:color="auto"/>
            <w:bottom w:val="none" w:sz="0" w:space="0" w:color="auto"/>
            <w:right w:val="none" w:sz="0" w:space="0" w:color="auto"/>
          </w:divBdr>
        </w:div>
        <w:div w:id="232282901">
          <w:marLeft w:val="0"/>
          <w:marRight w:val="0"/>
          <w:marTop w:val="225"/>
          <w:marBottom w:val="0"/>
          <w:divBdr>
            <w:top w:val="none" w:sz="0" w:space="0" w:color="auto"/>
            <w:left w:val="none" w:sz="0" w:space="0" w:color="auto"/>
            <w:bottom w:val="none" w:sz="0" w:space="0" w:color="auto"/>
            <w:right w:val="none" w:sz="0" w:space="0" w:color="auto"/>
          </w:divBdr>
        </w:div>
        <w:div w:id="232355958">
          <w:marLeft w:val="0"/>
          <w:marRight w:val="0"/>
          <w:marTop w:val="0"/>
          <w:marBottom w:val="0"/>
          <w:divBdr>
            <w:top w:val="none" w:sz="0" w:space="0" w:color="auto"/>
            <w:left w:val="none" w:sz="0" w:space="0" w:color="auto"/>
            <w:bottom w:val="none" w:sz="0" w:space="0" w:color="auto"/>
            <w:right w:val="none" w:sz="0" w:space="0" w:color="auto"/>
          </w:divBdr>
        </w:div>
        <w:div w:id="232395502">
          <w:marLeft w:val="0"/>
          <w:marRight w:val="0"/>
          <w:marTop w:val="0"/>
          <w:marBottom w:val="0"/>
          <w:divBdr>
            <w:top w:val="none" w:sz="0" w:space="0" w:color="auto"/>
            <w:left w:val="none" w:sz="0" w:space="0" w:color="auto"/>
            <w:bottom w:val="none" w:sz="0" w:space="0" w:color="auto"/>
            <w:right w:val="none" w:sz="0" w:space="0" w:color="auto"/>
          </w:divBdr>
          <w:divsChild>
            <w:div w:id="93795490">
              <w:marLeft w:val="0"/>
              <w:marRight w:val="0"/>
              <w:marTop w:val="0"/>
              <w:marBottom w:val="0"/>
              <w:divBdr>
                <w:top w:val="none" w:sz="0" w:space="0" w:color="auto"/>
                <w:left w:val="none" w:sz="0" w:space="0" w:color="auto"/>
                <w:bottom w:val="none" w:sz="0" w:space="0" w:color="auto"/>
                <w:right w:val="none" w:sz="0" w:space="0" w:color="auto"/>
              </w:divBdr>
            </w:div>
            <w:div w:id="147789528">
              <w:marLeft w:val="0"/>
              <w:marRight w:val="0"/>
              <w:marTop w:val="0"/>
              <w:marBottom w:val="0"/>
              <w:divBdr>
                <w:top w:val="none" w:sz="0" w:space="0" w:color="auto"/>
                <w:left w:val="none" w:sz="0" w:space="0" w:color="auto"/>
                <w:bottom w:val="none" w:sz="0" w:space="0" w:color="auto"/>
                <w:right w:val="none" w:sz="0" w:space="0" w:color="auto"/>
              </w:divBdr>
            </w:div>
            <w:div w:id="178861562">
              <w:marLeft w:val="0"/>
              <w:marRight w:val="0"/>
              <w:marTop w:val="0"/>
              <w:marBottom w:val="0"/>
              <w:divBdr>
                <w:top w:val="none" w:sz="0" w:space="0" w:color="auto"/>
                <w:left w:val="none" w:sz="0" w:space="0" w:color="auto"/>
                <w:bottom w:val="none" w:sz="0" w:space="0" w:color="auto"/>
                <w:right w:val="none" w:sz="0" w:space="0" w:color="auto"/>
              </w:divBdr>
            </w:div>
            <w:div w:id="289822259">
              <w:marLeft w:val="0"/>
              <w:marRight w:val="0"/>
              <w:marTop w:val="0"/>
              <w:marBottom w:val="0"/>
              <w:divBdr>
                <w:top w:val="none" w:sz="0" w:space="0" w:color="auto"/>
                <w:left w:val="none" w:sz="0" w:space="0" w:color="auto"/>
                <w:bottom w:val="none" w:sz="0" w:space="0" w:color="auto"/>
                <w:right w:val="none" w:sz="0" w:space="0" w:color="auto"/>
              </w:divBdr>
              <w:divsChild>
                <w:div w:id="246963143">
                  <w:marLeft w:val="0"/>
                  <w:marRight w:val="0"/>
                  <w:marTop w:val="0"/>
                  <w:marBottom w:val="0"/>
                  <w:divBdr>
                    <w:top w:val="none" w:sz="0" w:space="0" w:color="auto"/>
                    <w:left w:val="none" w:sz="0" w:space="0" w:color="auto"/>
                    <w:bottom w:val="none" w:sz="0" w:space="0" w:color="auto"/>
                    <w:right w:val="none" w:sz="0" w:space="0" w:color="auto"/>
                  </w:divBdr>
                </w:div>
              </w:divsChild>
            </w:div>
            <w:div w:id="751319500">
              <w:marLeft w:val="0"/>
              <w:marRight w:val="0"/>
              <w:marTop w:val="0"/>
              <w:marBottom w:val="0"/>
              <w:divBdr>
                <w:top w:val="none" w:sz="0" w:space="0" w:color="auto"/>
                <w:left w:val="none" w:sz="0" w:space="0" w:color="auto"/>
                <w:bottom w:val="none" w:sz="0" w:space="0" w:color="auto"/>
                <w:right w:val="none" w:sz="0" w:space="0" w:color="auto"/>
              </w:divBdr>
              <w:divsChild>
                <w:div w:id="133372804">
                  <w:marLeft w:val="0"/>
                  <w:marRight w:val="0"/>
                  <w:marTop w:val="0"/>
                  <w:marBottom w:val="0"/>
                  <w:divBdr>
                    <w:top w:val="none" w:sz="0" w:space="0" w:color="auto"/>
                    <w:left w:val="none" w:sz="0" w:space="0" w:color="auto"/>
                    <w:bottom w:val="none" w:sz="0" w:space="0" w:color="auto"/>
                    <w:right w:val="none" w:sz="0" w:space="0" w:color="auto"/>
                  </w:divBdr>
                  <w:divsChild>
                    <w:div w:id="255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5717">
          <w:marLeft w:val="0"/>
          <w:marRight w:val="0"/>
          <w:marTop w:val="0"/>
          <w:marBottom w:val="0"/>
          <w:divBdr>
            <w:top w:val="none" w:sz="0" w:space="0" w:color="auto"/>
            <w:left w:val="none" w:sz="0" w:space="0" w:color="auto"/>
            <w:bottom w:val="none" w:sz="0" w:space="0" w:color="auto"/>
            <w:right w:val="none" w:sz="0" w:space="0" w:color="auto"/>
          </w:divBdr>
          <w:divsChild>
            <w:div w:id="241842200">
              <w:marLeft w:val="0"/>
              <w:marRight w:val="0"/>
              <w:marTop w:val="0"/>
              <w:marBottom w:val="300"/>
              <w:divBdr>
                <w:top w:val="none" w:sz="0" w:space="0" w:color="auto"/>
                <w:left w:val="none" w:sz="0" w:space="0" w:color="auto"/>
                <w:bottom w:val="none" w:sz="0" w:space="0" w:color="auto"/>
                <w:right w:val="none" w:sz="0" w:space="0" w:color="auto"/>
              </w:divBdr>
              <w:divsChild>
                <w:div w:id="5690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272">
          <w:marLeft w:val="0"/>
          <w:marRight w:val="0"/>
          <w:marTop w:val="0"/>
          <w:marBottom w:val="0"/>
          <w:divBdr>
            <w:top w:val="none" w:sz="0" w:space="0" w:color="auto"/>
            <w:left w:val="none" w:sz="0" w:space="0" w:color="auto"/>
            <w:bottom w:val="none" w:sz="0" w:space="0" w:color="auto"/>
            <w:right w:val="none" w:sz="0" w:space="0" w:color="auto"/>
          </w:divBdr>
        </w:div>
        <w:div w:id="232545055">
          <w:marLeft w:val="0"/>
          <w:marRight w:val="0"/>
          <w:marTop w:val="0"/>
          <w:marBottom w:val="0"/>
          <w:divBdr>
            <w:top w:val="single" w:sz="2" w:space="0" w:color="E0E0E0"/>
            <w:left w:val="single" w:sz="2" w:space="0" w:color="E0E0E0"/>
            <w:bottom w:val="single" w:sz="2" w:space="0" w:color="E0E0E0"/>
            <w:right w:val="single" w:sz="2" w:space="0" w:color="E0E0E0"/>
          </w:divBdr>
        </w:div>
        <w:div w:id="232592041">
          <w:marLeft w:val="0"/>
          <w:marRight w:val="0"/>
          <w:marTop w:val="0"/>
          <w:marBottom w:val="0"/>
          <w:divBdr>
            <w:top w:val="none" w:sz="0" w:space="0" w:color="auto"/>
            <w:left w:val="none" w:sz="0" w:space="0" w:color="auto"/>
            <w:bottom w:val="none" w:sz="0" w:space="0" w:color="auto"/>
            <w:right w:val="none" w:sz="0" w:space="0" w:color="auto"/>
          </w:divBdr>
        </w:div>
        <w:div w:id="232736068">
          <w:marLeft w:val="0"/>
          <w:marRight w:val="0"/>
          <w:marTop w:val="0"/>
          <w:marBottom w:val="360"/>
          <w:divBdr>
            <w:top w:val="none" w:sz="0" w:space="0" w:color="auto"/>
            <w:left w:val="none" w:sz="0" w:space="0" w:color="auto"/>
            <w:bottom w:val="none" w:sz="0" w:space="0" w:color="auto"/>
            <w:right w:val="none" w:sz="0" w:space="0" w:color="auto"/>
          </w:divBdr>
        </w:div>
        <w:div w:id="232856353">
          <w:marLeft w:val="750"/>
          <w:marRight w:val="1500"/>
          <w:marTop w:val="0"/>
          <w:marBottom w:val="0"/>
          <w:divBdr>
            <w:top w:val="none" w:sz="0" w:space="0" w:color="auto"/>
            <w:left w:val="none" w:sz="0" w:space="0" w:color="auto"/>
            <w:bottom w:val="none" w:sz="0" w:space="0" w:color="auto"/>
            <w:right w:val="none" w:sz="0" w:space="0" w:color="auto"/>
          </w:divBdr>
        </w:div>
        <w:div w:id="232932246">
          <w:marLeft w:val="0"/>
          <w:marRight w:val="0"/>
          <w:marTop w:val="0"/>
          <w:marBottom w:val="0"/>
          <w:divBdr>
            <w:top w:val="none" w:sz="0" w:space="0" w:color="auto"/>
            <w:left w:val="none" w:sz="0" w:space="0" w:color="auto"/>
            <w:bottom w:val="none" w:sz="0" w:space="0" w:color="auto"/>
            <w:right w:val="none" w:sz="0" w:space="0" w:color="auto"/>
          </w:divBdr>
        </w:div>
        <w:div w:id="233012942">
          <w:marLeft w:val="0"/>
          <w:marRight w:val="0"/>
          <w:marTop w:val="0"/>
          <w:marBottom w:val="384"/>
          <w:divBdr>
            <w:top w:val="none" w:sz="0" w:space="0" w:color="auto"/>
            <w:left w:val="none" w:sz="0" w:space="0" w:color="auto"/>
            <w:bottom w:val="none" w:sz="0" w:space="0" w:color="auto"/>
            <w:right w:val="none" w:sz="0" w:space="0" w:color="auto"/>
          </w:divBdr>
        </w:div>
        <w:div w:id="233126008">
          <w:marLeft w:val="0"/>
          <w:marRight w:val="0"/>
          <w:marTop w:val="0"/>
          <w:marBottom w:val="0"/>
          <w:divBdr>
            <w:top w:val="none" w:sz="0" w:space="0" w:color="auto"/>
            <w:left w:val="none" w:sz="0" w:space="0" w:color="auto"/>
            <w:bottom w:val="none" w:sz="0" w:space="0" w:color="auto"/>
            <w:right w:val="none" w:sz="0" w:space="0" w:color="auto"/>
          </w:divBdr>
        </w:div>
        <w:div w:id="233205820">
          <w:marLeft w:val="0"/>
          <w:marRight w:val="0"/>
          <w:marTop w:val="0"/>
          <w:marBottom w:val="75"/>
          <w:divBdr>
            <w:top w:val="none" w:sz="0" w:space="0" w:color="auto"/>
            <w:left w:val="none" w:sz="0" w:space="0" w:color="auto"/>
            <w:bottom w:val="none" w:sz="0" w:space="0" w:color="auto"/>
            <w:right w:val="none" w:sz="0" w:space="0" w:color="auto"/>
          </w:divBdr>
          <w:divsChild>
            <w:div w:id="230430101">
              <w:marLeft w:val="0"/>
              <w:marRight w:val="0"/>
              <w:marTop w:val="0"/>
              <w:marBottom w:val="0"/>
              <w:divBdr>
                <w:top w:val="none" w:sz="0" w:space="0" w:color="auto"/>
                <w:left w:val="none" w:sz="0" w:space="0" w:color="auto"/>
                <w:bottom w:val="none" w:sz="0" w:space="0" w:color="auto"/>
                <w:right w:val="none" w:sz="0" w:space="0" w:color="auto"/>
              </w:divBdr>
              <w:divsChild>
                <w:div w:id="23485310">
                  <w:marLeft w:val="0"/>
                  <w:marRight w:val="0"/>
                  <w:marTop w:val="0"/>
                  <w:marBottom w:val="0"/>
                  <w:divBdr>
                    <w:top w:val="none" w:sz="0" w:space="0" w:color="auto"/>
                    <w:left w:val="none" w:sz="0" w:space="0" w:color="auto"/>
                    <w:bottom w:val="none" w:sz="0" w:space="0" w:color="auto"/>
                    <w:right w:val="none" w:sz="0" w:space="0" w:color="auto"/>
                  </w:divBdr>
                  <w:divsChild>
                    <w:div w:id="4569227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33242773">
          <w:marLeft w:val="750"/>
          <w:marRight w:val="0"/>
          <w:marTop w:val="0"/>
          <w:marBottom w:val="0"/>
          <w:divBdr>
            <w:top w:val="none" w:sz="0" w:space="0" w:color="auto"/>
            <w:left w:val="none" w:sz="0" w:space="0" w:color="auto"/>
            <w:bottom w:val="none" w:sz="0" w:space="0" w:color="auto"/>
            <w:right w:val="none" w:sz="0" w:space="0" w:color="auto"/>
          </w:divBdr>
        </w:div>
        <w:div w:id="233318256">
          <w:marLeft w:val="-125"/>
          <w:marRight w:val="-125"/>
          <w:marTop w:val="0"/>
          <w:marBottom w:val="0"/>
          <w:divBdr>
            <w:top w:val="none" w:sz="0" w:space="0" w:color="auto"/>
            <w:left w:val="none" w:sz="0" w:space="0" w:color="auto"/>
            <w:bottom w:val="none" w:sz="0" w:space="0" w:color="auto"/>
            <w:right w:val="none" w:sz="0" w:space="0" w:color="auto"/>
          </w:divBdr>
        </w:div>
        <w:div w:id="233442138">
          <w:marLeft w:val="150"/>
          <w:marRight w:val="150"/>
          <w:marTop w:val="150"/>
          <w:marBottom w:val="150"/>
          <w:divBdr>
            <w:top w:val="none" w:sz="0" w:space="0" w:color="auto"/>
            <w:left w:val="none" w:sz="0" w:space="0" w:color="auto"/>
            <w:bottom w:val="none" w:sz="0" w:space="0" w:color="auto"/>
            <w:right w:val="none" w:sz="0" w:space="0" w:color="auto"/>
          </w:divBdr>
        </w:div>
        <w:div w:id="233468907">
          <w:marLeft w:val="-225"/>
          <w:marRight w:val="-225"/>
          <w:marTop w:val="0"/>
          <w:marBottom w:val="0"/>
          <w:divBdr>
            <w:top w:val="none" w:sz="0" w:space="0" w:color="auto"/>
            <w:left w:val="none" w:sz="0" w:space="0" w:color="auto"/>
            <w:bottom w:val="none" w:sz="0" w:space="0" w:color="auto"/>
            <w:right w:val="none" w:sz="0" w:space="0" w:color="auto"/>
          </w:divBdr>
          <w:divsChild>
            <w:div w:id="469251853">
              <w:marLeft w:val="0"/>
              <w:marRight w:val="0"/>
              <w:marTop w:val="0"/>
              <w:marBottom w:val="0"/>
              <w:divBdr>
                <w:top w:val="none" w:sz="0" w:space="0" w:color="auto"/>
                <w:left w:val="none" w:sz="0" w:space="0" w:color="auto"/>
                <w:bottom w:val="none" w:sz="0" w:space="0" w:color="auto"/>
                <w:right w:val="none" w:sz="0" w:space="0" w:color="auto"/>
              </w:divBdr>
              <w:divsChild>
                <w:div w:id="170724377">
                  <w:marLeft w:val="-225"/>
                  <w:marRight w:val="-225"/>
                  <w:marTop w:val="0"/>
                  <w:marBottom w:val="0"/>
                  <w:divBdr>
                    <w:top w:val="none" w:sz="0" w:space="0" w:color="auto"/>
                    <w:left w:val="none" w:sz="0" w:space="0" w:color="auto"/>
                    <w:bottom w:val="none" w:sz="0" w:space="0" w:color="auto"/>
                    <w:right w:val="none" w:sz="0" w:space="0" w:color="auto"/>
                  </w:divBdr>
                  <w:divsChild>
                    <w:div w:id="46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802">
          <w:marLeft w:val="0"/>
          <w:marRight w:val="0"/>
          <w:marTop w:val="0"/>
          <w:marBottom w:val="0"/>
          <w:divBdr>
            <w:top w:val="none" w:sz="0" w:space="0" w:color="auto"/>
            <w:left w:val="none" w:sz="0" w:space="0" w:color="auto"/>
            <w:bottom w:val="none" w:sz="0" w:space="0" w:color="auto"/>
            <w:right w:val="none" w:sz="0" w:space="0" w:color="auto"/>
          </w:divBdr>
        </w:div>
        <w:div w:id="233584945">
          <w:marLeft w:val="0"/>
          <w:marRight w:val="0"/>
          <w:marTop w:val="0"/>
          <w:marBottom w:val="0"/>
          <w:divBdr>
            <w:top w:val="none" w:sz="0" w:space="0" w:color="auto"/>
            <w:left w:val="none" w:sz="0" w:space="0" w:color="auto"/>
            <w:bottom w:val="none" w:sz="0" w:space="0" w:color="auto"/>
            <w:right w:val="none" w:sz="0" w:space="0" w:color="auto"/>
          </w:divBdr>
        </w:div>
        <w:div w:id="233585696">
          <w:marLeft w:val="0"/>
          <w:marRight w:val="0"/>
          <w:marTop w:val="0"/>
          <w:marBottom w:val="0"/>
          <w:divBdr>
            <w:top w:val="none" w:sz="0" w:space="0" w:color="auto"/>
            <w:left w:val="none" w:sz="0" w:space="0" w:color="auto"/>
            <w:bottom w:val="none" w:sz="0" w:space="0" w:color="auto"/>
            <w:right w:val="none" w:sz="0" w:space="0" w:color="auto"/>
          </w:divBdr>
        </w:div>
        <w:div w:id="233589006">
          <w:marLeft w:val="0"/>
          <w:marRight w:val="0"/>
          <w:marTop w:val="0"/>
          <w:marBottom w:val="0"/>
          <w:divBdr>
            <w:top w:val="none" w:sz="0" w:space="0" w:color="auto"/>
            <w:left w:val="none" w:sz="0" w:space="0" w:color="auto"/>
            <w:bottom w:val="none" w:sz="0" w:space="0" w:color="auto"/>
            <w:right w:val="none" w:sz="0" w:space="0" w:color="auto"/>
          </w:divBdr>
        </w:div>
        <w:div w:id="233636323">
          <w:marLeft w:val="0"/>
          <w:marRight w:val="0"/>
          <w:marTop w:val="0"/>
          <w:marBottom w:val="0"/>
          <w:divBdr>
            <w:top w:val="single" w:sz="2" w:space="0" w:color="E0E0E0"/>
            <w:left w:val="single" w:sz="2" w:space="0" w:color="E0E0E0"/>
            <w:bottom w:val="single" w:sz="2" w:space="0" w:color="E0E0E0"/>
            <w:right w:val="single" w:sz="2" w:space="0" w:color="E0E0E0"/>
          </w:divBdr>
        </w:div>
        <w:div w:id="233667329">
          <w:marLeft w:val="0"/>
          <w:marRight w:val="0"/>
          <w:marTop w:val="0"/>
          <w:marBottom w:val="0"/>
          <w:divBdr>
            <w:top w:val="none" w:sz="0" w:space="0" w:color="auto"/>
            <w:left w:val="none" w:sz="0" w:space="0" w:color="auto"/>
            <w:bottom w:val="none" w:sz="0" w:space="0" w:color="auto"/>
            <w:right w:val="none" w:sz="0" w:space="0" w:color="auto"/>
          </w:divBdr>
        </w:div>
        <w:div w:id="233703681">
          <w:marLeft w:val="-225"/>
          <w:marRight w:val="-225"/>
          <w:marTop w:val="0"/>
          <w:marBottom w:val="0"/>
          <w:divBdr>
            <w:top w:val="none" w:sz="0" w:space="0" w:color="auto"/>
            <w:left w:val="none" w:sz="0" w:space="0" w:color="auto"/>
            <w:bottom w:val="none" w:sz="0" w:space="0" w:color="auto"/>
            <w:right w:val="none" w:sz="0" w:space="0" w:color="auto"/>
          </w:divBdr>
        </w:div>
        <w:div w:id="233786548">
          <w:marLeft w:val="0"/>
          <w:marRight w:val="0"/>
          <w:marTop w:val="0"/>
          <w:marBottom w:val="0"/>
          <w:divBdr>
            <w:top w:val="none" w:sz="0" w:space="0" w:color="auto"/>
            <w:left w:val="none" w:sz="0" w:space="0" w:color="auto"/>
            <w:bottom w:val="none" w:sz="0" w:space="0" w:color="auto"/>
            <w:right w:val="none" w:sz="0" w:space="0" w:color="auto"/>
          </w:divBdr>
          <w:divsChild>
            <w:div w:id="660159109">
              <w:marLeft w:val="0"/>
              <w:marRight w:val="0"/>
              <w:marTop w:val="0"/>
              <w:marBottom w:val="0"/>
              <w:divBdr>
                <w:top w:val="none" w:sz="0" w:space="0" w:color="auto"/>
                <w:left w:val="none" w:sz="0" w:space="0" w:color="auto"/>
                <w:bottom w:val="none" w:sz="0" w:space="0" w:color="auto"/>
                <w:right w:val="none" w:sz="0" w:space="0" w:color="auto"/>
              </w:divBdr>
            </w:div>
          </w:divsChild>
        </w:div>
        <w:div w:id="233858806">
          <w:marLeft w:val="0"/>
          <w:marRight w:val="0"/>
          <w:marTop w:val="0"/>
          <w:marBottom w:val="0"/>
          <w:divBdr>
            <w:top w:val="none" w:sz="0" w:space="0" w:color="auto"/>
            <w:left w:val="none" w:sz="0" w:space="0" w:color="auto"/>
            <w:bottom w:val="none" w:sz="0" w:space="0" w:color="auto"/>
            <w:right w:val="none" w:sz="0" w:space="0" w:color="auto"/>
          </w:divBdr>
        </w:div>
        <w:div w:id="233899595">
          <w:marLeft w:val="0"/>
          <w:marRight w:val="0"/>
          <w:marTop w:val="0"/>
          <w:marBottom w:val="0"/>
          <w:divBdr>
            <w:top w:val="none" w:sz="0" w:space="0" w:color="auto"/>
            <w:left w:val="none" w:sz="0" w:space="0" w:color="auto"/>
            <w:bottom w:val="none" w:sz="0" w:space="0" w:color="auto"/>
            <w:right w:val="none" w:sz="0" w:space="0" w:color="auto"/>
          </w:divBdr>
        </w:div>
        <w:div w:id="233899985">
          <w:marLeft w:val="-300"/>
          <w:marRight w:val="-300"/>
          <w:marTop w:val="0"/>
          <w:marBottom w:val="450"/>
          <w:divBdr>
            <w:top w:val="none" w:sz="0" w:space="0" w:color="auto"/>
            <w:left w:val="none" w:sz="0" w:space="0" w:color="auto"/>
            <w:bottom w:val="none" w:sz="0" w:space="0" w:color="auto"/>
            <w:right w:val="none" w:sz="0" w:space="0" w:color="auto"/>
          </w:divBdr>
        </w:div>
        <w:div w:id="233903606">
          <w:marLeft w:val="0"/>
          <w:marRight w:val="0"/>
          <w:marTop w:val="0"/>
          <w:marBottom w:val="250"/>
          <w:divBdr>
            <w:top w:val="none" w:sz="0" w:space="0" w:color="auto"/>
            <w:left w:val="none" w:sz="0" w:space="0" w:color="auto"/>
            <w:bottom w:val="single" w:sz="4" w:space="4" w:color="000000"/>
            <w:right w:val="none" w:sz="0" w:space="0" w:color="auto"/>
          </w:divBdr>
        </w:div>
        <w:div w:id="233903902">
          <w:marLeft w:val="-225"/>
          <w:marRight w:val="-225"/>
          <w:marTop w:val="0"/>
          <w:marBottom w:val="0"/>
          <w:divBdr>
            <w:top w:val="none" w:sz="0" w:space="0" w:color="auto"/>
            <w:left w:val="none" w:sz="0" w:space="0" w:color="auto"/>
            <w:bottom w:val="none" w:sz="0" w:space="0" w:color="auto"/>
            <w:right w:val="none" w:sz="0" w:space="0" w:color="auto"/>
          </w:divBdr>
        </w:div>
        <w:div w:id="233904479">
          <w:marLeft w:val="1463"/>
          <w:marRight w:val="0"/>
          <w:marTop w:val="0"/>
          <w:marBottom w:val="0"/>
          <w:divBdr>
            <w:top w:val="none" w:sz="0" w:space="0" w:color="auto"/>
            <w:left w:val="none" w:sz="0" w:space="0" w:color="auto"/>
            <w:bottom w:val="none" w:sz="0" w:space="0" w:color="auto"/>
            <w:right w:val="none" w:sz="0" w:space="0" w:color="auto"/>
          </w:divBdr>
        </w:div>
        <w:div w:id="233905153">
          <w:marLeft w:val="0"/>
          <w:marRight w:val="0"/>
          <w:marTop w:val="0"/>
          <w:marBottom w:val="0"/>
          <w:divBdr>
            <w:top w:val="none" w:sz="0" w:space="0" w:color="auto"/>
            <w:left w:val="none" w:sz="0" w:space="0" w:color="auto"/>
            <w:bottom w:val="none" w:sz="0" w:space="0" w:color="auto"/>
            <w:right w:val="none" w:sz="0" w:space="0" w:color="auto"/>
          </w:divBdr>
        </w:div>
        <w:div w:id="233975976">
          <w:marLeft w:val="0"/>
          <w:marRight w:val="0"/>
          <w:marTop w:val="0"/>
          <w:marBottom w:val="0"/>
          <w:divBdr>
            <w:top w:val="none" w:sz="0" w:space="0" w:color="auto"/>
            <w:left w:val="none" w:sz="0" w:space="0" w:color="auto"/>
            <w:bottom w:val="none" w:sz="0" w:space="0" w:color="auto"/>
            <w:right w:val="none" w:sz="0" w:space="0" w:color="auto"/>
          </w:divBdr>
        </w:div>
        <w:div w:id="234048989">
          <w:marLeft w:val="0"/>
          <w:marRight w:val="0"/>
          <w:marTop w:val="0"/>
          <w:marBottom w:val="0"/>
          <w:divBdr>
            <w:top w:val="none" w:sz="0" w:space="0" w:color="auto"/>
            <w:left w:val="none" w:sz="0" w:space="0" w:color="auto"/>
            <w:bottom w:val="none" w:sz="0" w:space="0" w:color="auto"/>
            <w:right w:val="none" w:sz="0" w:space="0" w:color="auto"/>
          </w:divBdr>
        </w:div>
        <w:div w:id="234051248">
          <w:marLeft w:val="0"/>
          <w:marRight w:val="0"/>
          <w:marTop w:val="0"/>
          <w:marBottom w:val="0"/>
          <w:divBdr>
            <w:top w:val="none" w:sz="0" w:space="0" w:color="auto"/>
            <w:left w:val="none" w:sz="0" w:space="0" w:color="auto"/>
            <w:bottom w:val="none" w:sz="0" w:space="0" w:color="auto"/>
            <w:right w:val="none" w:sz="0" w:space="0" w:color="auto"/>
          </w:divBdr>
        </w:div>
        <w:div w:id="234096645">
          <w:marLeft w:val="0"/>
          <w:marRight w:val="0"/>
          <w:marTop w:val="0"/>
          <w:marBottom w:val="0"/>
          <w:divBdr>
            <w:top w:val="none" w:sz="0" w:space="0" w:color="auto"/>
            <w:left w:val="none" w:sz="0" w:space="0" w:color="auto"/>
            <w:bottom w:val="none" w:sz="0" w:space="0" w:color="auto"/>
            <w:right w:val="none" w:sz="0" w:space="0" w:color="auto"/>
          </w:divBdr>
          <w:divsChild>
            <w:div w:id="514735442">
              <w:marLeft w:val="-225"/>
              <w:marRight w:val="-225"/>
              <w:marTop w:val="0"/>
              <w:marBottom w:val="0"/>
              <w:divBdr>
                <w:top w:val="none" w:sz="0" w:space="0" w:color="auto"/>
                <w:left w:val="none" w:sz="0" w:space="0" w:color="auto"/>
                <w:bottom w:val="none" w:sz="0" w:space="0" w:color="auto"/>
                <w:right w:val="none" w:sz="0" w:space="0" w:color="auto"/>
              </w:divBdr>
              <w:divsChild>
                <w:div w:id="426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026">
          <w:marLeft w:val="0"/>
          <w:marRight w:val="0"/>
          <w:marTop w:val="0"/>
          <w:marBottom w:val="0"/>
          <w:divBdr>
            <w:top w:val="none" w:sz="0" w:space="0" w:color="auto"/>
            <w:left w:val="none" w:sz="0" w:space="0" w:color="auto"/>
            <w:bottom w:val="none" w:sz="0" w:space="0" w:color="auto"/>
            <w:right w:val="none" w:sz="0" w:space="0" w:color="auto"/>
          </w:divBdr>
          <w:divsChild>
            <w:div w:id="199168649">
              <w:marLeft w:val="0"/>
              <w:marRight w:val="0"/>
              <w:marTop w:val="0"/>
              <w:marBottom w:val="0"/>
              <w:divBdr>
                <w:top w:val="none" w:sz="0" w:space="0" w:color="auto"/>
                <w:left w:val="none" w:sz="0" w:space="0" w:color="auto"/>
                <w:bottom w:val="none" w:sz="0" w:space="0" w:color="auto"/>
                <w:right w:val="none" w:sz="0" w:space="0" w:color="auto"/>
              </w:divBdr>
            </w:div>
          </w:divsChild>
        </w:div>
        <w:div w:id="234126303">
          <w:marLeft w:val="0"/>
          <w:marRight w:val="0"/>
          <w:marTop w:val="0"/>
          <w:marBottom w:val="0"/>
          <w:divBdr>
            <w:top w:val="none" w:sz="0" w:space="0" w:color="auto"/>
            <w:left w:val="none" w:sz="0" w:space="0" w:color="auto"/>
            <w:bottom w:val="none" w:sz="0" w:space="0" w:color="auto"/>
            <w:right w:val="none" w:sz="0" w:space="0" w:color="auto"/>
          </w:divBdr>
        </w:div>
        <w:div w:id="234164190">
          <w:marLeft w:val="-225"/>
          <w:marRight w:val="-225"/>
          <w:marTop w:val="0"/>
          <w:marBottom w:val="0"/>
          <w:divBdr>
            <w:top w:val="none" w:sz="0" w:space="0" w:color="auto"/>
            <w:left w:val="none" w:sz="0" w:space="0" w:color="auto"/>
            <w:bottom w:val="none" w:sz="0" w:space="0" w:color="auto"/>
            <w:right w:val="none" w:sz="0" w:space="0" w:color="auto"/>
          </w:divBdr>
        </w:div>
        <w:div w:id="234170857">
          <w:marLeft w:val="0"/>
          <w:marRight w:val="0"/>
          <w:marTop w:val="450"/>
          <w:marBottom w:val="450"/>
          <w:divBdr>
            <w:top w:val="single" w:sz="6" w:space="11" w:color="999999"/>
            <w:left w:val="none" w:sz="0" w:space="0" w:color="auto"/>
            <w:bottom w:val="single" w:sz="6" w:space="0" w:color="999999"/>
            <w:right w:val="none" w:sz="0" w:space="0" w:color="auto"/>
          </w:divBdr>
          <w:divsChild>
            <w:div w:id="63921042">
              <w:marLeft w:val="0"/>
              <w:marRight w:val="0"/>
              <w:marTop w:val="0"/>
              <w:marBottom w:val="0"/>
              <w:divBdr>
                <w:top w:val="none" w:sz="0" w:space="0" w:color="auto"/>
                <w:left w:val="none" w:sz="0" w:space="0" w:color="auto"/>
                <w:bottom w:val="none" w:sz="0" w:space="0" w:color="auto"/>
                <w:right w:val="none" w:sz="0" w:space="0" w:color="auto"/>
              </w:divBdr>
            </w:div>
          </w:divsChild>
        </w:div>
        <w:div w:id="234244823">
          <w:marLeft w:val="0"/>
          <w:marRight w:val="0"/>
          <w:marTop w:val="0"/>
          <w:marBottom w:val="0"/>
          <w:divBdr>
            <w:top w:val="none" w:sz="0" w:space="0" w:color="auto"/>
            <w:left w:val="none" w:sz="0" w:space="0" w:color="auto"/>
            <w:bottom w:val="none" w:sz="0" w:space="0" w:color="auto"/>
            <w:right w:val="none" w:sz="0" w:space="0" w:color="auto"/>
          </w:divBdr>
        </w:div>
        <w:div w:id="234246349">
          <w:marLeft w:val="0"/>
          <w:marRight w:val="0"/>
          <w:marTop w:val="0"/>
          <w:marBottom w:val="0"/>
          <w:divBdr>
            <w:top w:val="none" w:sz="0" w:space="0" w:color="auto"/>
            <w:left w:val="none" w:sz="0" w:space="0" w:color="auto"/>
            <w:bottom w:val="none" w:sz="0" w:space="0" w:color="auto"/>
            <w:right w:val="none" w:sz="0" w:space="0" w:color="auto"/>
          </w:divBdr>
          <w:divsChild>
            <w:div w:id="253056208">
              <w:marLeft w:val="0"/>
              <w:marRight w:val="0"/>
              <w:marTop w:val="0"/>
              <w:marBottom w:val="345"/>
              <w:divBdr>
                <w:top w:val="none" w:sz="0" w:space="0" w:color="auto"/>
                <w:left w:val="none" w:sz="0" w:space="0" w:color="auto"/>
                <w:bottom w:val="none" w:sz="0" w:space="0" w:color="auto"/>
                <w:right w:val="none" w:sz="0" w:space="0" w:color="auto"/>
              </w:divBdr>
            </w:div>
            <w:div w:id="760948892">
              <w:marLeft w:val="0"/>
              <w:marRight w:val="0"/>
              <w:marTop w:val="0"/>
              <w:marBottom w:val="345"/>
              <w:divBdr>
                <w:top w:val="none" w:sz="0" w:space="0" w:color="auto"/>
                <w:left w:val="none" w:sz="0" w:space="0" w:color="auto"/>
                <w:bottom w:val="none" w:sz="0" w:space="0" w:color="auto"/>
                <w:right w:val="none" w:sz="0" w:space="0" w:color="auto"/>
              </w:divBdr>
            </w:div>
          </w:divsChild>
        </w:div>
        <w:div w:id="234248991">
          <w:marLeft w:val="-225"/>
          <w:marRight w:val="-225"/>
          <w:marTop w:val="0"/>
          <w:marBottom w:val="0"/>
          <w:divBdr>
            <w:top w:val="none" w:sz="0" w:space="0" w:color="auto"/>
            <w:left w:val="none" w:sz="0" w:space="0" w:color="auto"/>
            <w:bottom w:val="none" w:sz="0" w:space="0" w:color="auto"/>
            <w:right w:val="none" w:sz="0" w:space="0" w:color="auto"/>
          </w:divBdr>
          <w:divsChild>
            <w:div w:id="53087527">
              <w:marLeft w:val="1463"/>
              <w:marRight w:val="0"/>
              <w:marTop w:val="0"/>
              <w:marBottom w:val="0"/>
              <w:divBdr>
                <w:top w:val="none" w:sz="0" w:space="0" w:color="auto"/>
                <w:left w:val="none" w:sz="0" w:space="0" w:color="auto"/>
                <w:bottom w:val="none" w:sz="0" w:space="0" w:color="auto"/>
                <w:right w:val="none" w:sz="0" w:space="0" w:color="auto"/>
              </w:divBdr>
            </w:div>
          </w:divsChild>
        </w:div>
        <w:div w:id="234320910">
          <w:marLeft w:val="0"/>
          <w:marRight w:val="0"/>
          <w:marTop w:val="0"/>
          <w:marBottom w:val="0"/>
          <w:divBdr>
            <w:top w:val="none" w:sz="0" w:space="0" w:color="auto"/>
            <w:left w:val="none" w:sz="0" w:space="0" w:color="auto"/>
            <w:bottom w:val="none" w:sz="0" w:space="0" w:color="auto"/>
            <w:right w:val="none" w:sz="0" w:space="0" w:color="auto"/>
          </w:divBdr>
        </w:div>
        <w:div w:id="234323639">
          <w:marLeft w:val="0"/>
          <w:marRight w:val="0"/>
          <w:marTop w:val="0"/>
          <w:marBottom w:val="0"/>
          <w:divBdr>
            <w:top w:val="none" w:sz="0" w:space="0" w:color="auto"/>
            <w:left w:val="none" w:sz="0" w:space="0" w:color="auto"/>
            <w:bottom w:val="none" w:sz="0" w:space="0" w:color="auto"/>
            <w:right w:val="none" w:sz="0" w:space="0" w:color="auto"/>
          </w:divBdr>
        </w:div>
        <w:div w:id="234437700">
          <w:marLeft w:val="0"/>
          <w:marRight w:val="0"/>
          <w:marTop w:val="0"/>
          <w:marBottom w:val="75"/>
          <w:divBdr>
            <w:top w:val="none" w:sz="0" w:space="0" w:color="auto"/>
            <w:left w:val="none" w:sz="0" w:space="0" w:color="auto"/>
            <w:bottom w:val="none" w:sz="0" w:space="0" w:color="auto"/>
            <w:right w:val="none" w:sz="0" w:space="0" w:color="auto"/>
          </w:divBdr>
          <w:divsChild>
            <w:div w:id="8528398">
              <w:marLeft w:val="0"/>
              <w:marRight w:val="0"/>
              <w:marTop w:val="0"/>
              <w:marBottom w:val="0"/>
              <w:divBdr>
                <w:top w:val="none" w:sz="0" w:space="0" w:color="auto"/>
                <w:left w:val="none" w:sz="0" w:space="0" w:color="auto"/>
                <w:bottom w:val="none" w:sz="0" w:space="0" w:color="auto"/>
                <w:right w:val="none" w:sz="0" w:space="0" w:color="auto"/>
              </w:divBdr>
            </w:div>
          </w:divsChild>
        </w:div>
        <w:div w:id="234626524">
          <w:marLeft w:val="-225"/>
          <w:marRight w:val="-225"/>
          <w:marTop w:val="0"/>
          <w:marBottom w:val="0"/>
          <w:divBdr>
            <w:top w:val="none" w:sz="0" w:space="0" w:color="auto"/>
            <w:left w:val="none" w:sz="0" w:space="0" w:color="auto"/>
            <w:bottom w:val="none" w:sz="0" w:space="0" w:color="auto"/>
            <w:right w:val="none" w:sz="0" w:space="0" w:color="auto"/>
          </w:divBdr>
        </w:div>
        <w:div w:id="234631823">
          <w:marLeft w:val="626"/>
          <w:marRight w:val="0"/>
          <w:marTop w:val="0"/>
          <w:marBottom w:val="0"/>
          <w:divBdr>
            <w:top w:val="none" w:sz="0" w:space="0" w:color="auto"/>
            <w:left w:val="none" w:sz="0" w:space="0" w:color="auto"/>
            <w:bottom w:val="none" w:sz="0" w:space="0" w:color="auto"/>
            <w:right w:val="none" w:sz="0" w:space="0" w:color="auto"/>
          </w:divBdr>
        </w:div>
        <w:div w:id="234750196">
          <w:marLeft w:val="0"/>
          <w:marRight w:val="0"/>
          <w:marTop w:val="100"/>
          <w:marBottom w:val="100"/>
          <w:divBdr>
            <w:top w:val="none" w:sz="0" w:space="0" w:color="auto"/>
            <w:left w:val="none" w:sz="0" w:space="0" w:color="auto"/>
            <w:bottom w:val="none" w:sz="0" w:space="0" w:color="auto"/>
            <w:right w:val="none" w:sz="0" w:space="0" w:color="auto"/>
          </w:divBdr>
        </w:div>
        <w:div w:id="234779452">
          <w:marLeft w:val="0"/>
          <w:marRight w:val="0"/>
          <w:marTop w:val="0"/>
          <w:marBottom w:val="0"/>
          <w:divBdr>
            <w:top w:val="none" w:sz="0" w:space="0" w:color="auto"/>
            <w:left w:val="none" w:sz="0" w:space="0" w:color="auto"/>
            <w:bottom w:val="none" w:sz="0" w:space="0" w:color="auto"/>
            <w:right w:val="none" w:sz="0" w:space="0" w:color="auto"/>
          </w:divBdr>
        </w:div>
        <w:div w:id="234780996">
          <w:marLeft w:val="0"/>
          <w:marRight w:val="0"/>
          <w:marTop w:val="0"/>
          <w:marBottom w:val="0"/>
          <w:divBdr>
            <w:top w:val="none" w:sz="0" w:space="0" w:color="auto"/>
            <w:left w:val="none" w:sz="0" w:space="0" w:color="auto"/>
            <w:bottom w:val="none" w:sz="0" w:space="0" w:color="auto"/>
            <w:right w:val="none" w:sz="0" w:space="0" w:color="auto"/>
          </w:divBdr>
        </w:div>
        <w:div w:id="234946571">
          <w:marLeft w:val="15"/>
          <w:marRight w:val="225"/>
          <w:marTop w:val="165"/>
          <w:marBottom w:val="105"/>
          <w:divBdr>
            <w:top w:val="none" w:sz="0" w:space="0" w:color="auto"/>
            <w:left w:val="none" w:sz="0" w:space="0" w:color="auto"/>
            <w:bottom w:val="none" w:sz="0" w:space="0" w:color="auto"/>
            <w:right w:val="none" w:sz="0" w:space="0" w:color="auto"/>
          </w:divBdr>
          <w:divsChild>
            <w:div w:id="123697345">
              <w:marLeft w:val="0"/>
              <w:marRight w:val="0"/>
              <w:marTop w:val="0"/>
              <w:marBottom w:val="0"/>
              <w:divBdr>
                <w:top w:val="none" w:sz="0" w:space="0" w:color="auto"/>
                <w:left w:val="none" w:sz="0" w:space="0" w:color="auto"/>
                <w:bottom w:val="none" w:sz="0" w:space="0" w:color="auto"/>
                <w:right w:val="none" w:sz="0" w:space="0" w:color="auto"/>
              </w:divBdr>
            </w:div>
            <w:div w:id="143016066">
              <w:marLeft w:val="0"/>
              <w:marRight w:val="0"/>
              <w:marTop w:val="0"/>
              <w:marBottom w:val="0"/>
              <w:divBdr>
                <w:top w:val="none" w:sz="0" w:space="0" w:color="auto"/>
                <w:left w:val="none" w:sz="0" w:space="0" w:color="auto"/>
                <w:bottom w:val="none" w:sz="0" w:space="0" w:color="auto"/>
                <w:right w:val="none" w:sz="0" w:space="0" w:color="auto"/>
              </w:divBdr>
            </w:div>
            <w:div w:id="589434215">
              <w:marLeft w:val="0"/>
              <w:marRight w:val="0"/>
              <w:marTop w:val="0"/>
              <w:marBottom w:val="0"/>
              <w:divBdr>
                <w:top w:val="none" w:sz="0" w:space="0" w:color="auto"/>
                <w:left w:val="none" w:sz="0" w:space="0" w:color="auto"/>
                <w:bottom w:val="none" w:sz="0" w:space="0" w:color="auto"/>
                <w:right w:val="none" w:sz="0" w:space="0" w:color="auto"/>
              </w:divBdr>
            </w:div>
          </w:divsChild>
        </w:div>
        <w:div w:id="234977001">
          <w:marLeft w:val="750"/>
          <w:marRight w:val="0"/>
          <w:marTop w:val="0"/>
          <w:marBottom w:val="0"/>
          <w:divBdr>
            <w:top w:val="none" w:sz="0" w:space="0" w:color="auto"/>
            <w:left w:val="none" w:sz="0" w:space="0" w:color="auto"/>
            <w:bottom w:val="none" w:sz="0" w:space="0" w:color="auto"/>
            <w:right w:val="none" w:sz="0" w:space="0" w:color="auto"/>
          </w:divBdr>
        </w:div>
        <w:div w:id="234978019">
          <w:marLeft w:val="-188"/>
          <w:marRight w:val="-188"/>
          <w:marTop w:val="0"/>
          <w:marBottom w:val="0"/>
          <w:divBdr>
            <w:top w:val="none" w:sz="0" w:space="0" w:color="auto"/>
            <w:left w:val="none" w:sz="0" w:space="0" w:color="auto"/>
            <w:bottom w:val="none" w:sz="0" w:space="0" w:color="auto"/>
            <w:right w:val="none" w:sz="0" w:space="0" w:color="auto"/>
          </w:divBdr>
        </w:div>
        <w:div w:id="235013831">
          <w:marLeft w:val="0"/>
          <w:marRight w:val="0"/>
          <w:marTop w:val="0"/>
          <w:marBottom w:val="0"/>
          <w:divBdr>
            <w:top w:val="single" w:sz="2" w:space="0" w:color="E0E0E0"/>
            <w:left w:val="single" w:sz="2" w:space="0" w:color="E0E0E0"/>
            <w:bottom w:val="single" w:sz="2" w:space="0" w:color="E0E0E0"/>
            <w:right w:val="single" w:sz="2" w:space="0" w:color="E0E0E0"/>
          </w:divBdr>
        </w:div>
        <w:div w:id="235013924">
          <w:marLeft w:val="0"/>
          <w:marRight w:val="0"/>
          <w:marTop w:val="0"/>
          <w:marBottom w:val="450"/>
          <w:divBdr>
            <w:top w:val="none" w:sz="0" w:space="0" w:color="auto"/>
            <w:left w:val="none" w:sz="0" w:space="0" w:color="auto"/>
            <w:bottom w:val="none" w:sz="0" w:space="0" w:color="auto"/>
            <w:right w:val="none" w:sz="0" w:space="0" w:color="auto"/>
          </w:divBdr>
          <w:divsChild>
            <w:div w:id="195241360">
              <w:marLeft w:val="0"/>
              <w:marRight w:val="225"/>
              <w:marTop w:val="0"/>
              <w:marBottom w:val="0"/>
              <w:divBdr>
                <w:top w:val="none" w:sz="0" w:space="0" w:color="auto"/>
                <w:left w:val="none" w:sz="0" w:space="0" w:color="auto"/>
                <w:bottom w:val="none" w:sz="0" w:space="0" w:color="auto"/>
                <w:right w:val="none" w:sz="0" w:space="0" w:color="auto"/>
              </w:divBdr>
            </w:div>
          </w:divsChild>
        </w:div>
        <w:div w:id="235014047">
          <w:marLeft w:val="0"/>
          <w:marRight w:val="0"/>
          <w:marTop w:val="0"/>
          <w:marBottom w:val="0"/>
          <w:divBdr>
            <w:top w:val="none" w:sz="0" w:space="0" w:color="auto"/>
            <w:left w:val="none" w:sz="0" w:space="0" w:color="auto"/>
            <w:bottom w:val="none" w:sz="0" w:space="0" w:color="auto"/>
            <w:right w:val="none" w:sz="0" w:space="0" w:color="auto"/>
          </w:divBdr>
        </w:div>
        <w:div w:id="235019609">
          <w:marLeft w:val="0"/>
          <w:marRight w:val="0"/>
          <w:marTop w:val="0"/>
          <w:marBottom w:val="0"/>
          <w:divBdr>
            <w:top w:val="none" w:sz="0" w:space="0" w:color="auto"/>
            <w:left w:val="none" w:sz="0" w:space="0" w:color="auto"/>
            <w:bottom w:val="none" w:sz="0" w:space="0" w:color="auto"/>
            <w:right w:val="none" w:sz="0" w:space="0" w:color="auto"/>
          </w:divBdr>
        </w:div>
        <w:div w:id="235019906">
          <w:marLeft w:val="-225"/>
          <w:marRight w:val="-225"/>
          <w:marTop w:val="0"/>
          <w:marBottom w:val="0"/>
          <w:divBdr>
            <w:top w:val="none" w:sz="0" w:space="0" w:color="auto"/>
            <w:left w:val="none" w:sz="0" w:space="0" w:color="auto"/>
            <w:bottom w:val="none" w:sz="0" w:space="0" w:color="auto"/>
            <w:right w:val="none" w:sz="0" w:space="0" w:color="auto"/>
          </w:divBdr>
          <w:divsChild>
            <w:div w:id="747382293">
              <w:marLeft w:val="0"/>
              <w:marRight w:val="0"/>
              <w:marTop w:val="0"/>
              <w:marBottom w:val="0"/>
              <w:divBdr>
                <w:top w:val="none" w:sz="0" w:space="0" w:color="auto"/>
                <w:left w:val="none" w:sz="0" w:space="0" w:color="auto"/>
                <w:bottom w:val="none" w:sz="0" w:space="0" w:color="auto"/>
                <w:right w:val="none" w:sz="0" w:space="0" w:color="auto"/>
              </w:divBdr>
            </w:div>
          </w:divsChild>
        </w:div>
        <w:div w:id="235022291">
          <w:marLeft w:val="0"/>
          <w:marRight w:val="0"/>
          <w:marTop w:val="0"/>
          <w:marBottom w:val="0"/>
          <w:divBdr>
            <w:top w:val="none" w:sz="0" w:space="0" w:color="auto"/>
            <w:left w:val="none" w:sz="0" w:space="0" w:color="auto"/>
            <w:bottom w:val="none" w:sz="0" w:space="0" w:color="auto"/>
            <w:right w:val="none" w:sz="0" w:space="0" w:color="auto"/>
          </w:divBdr>
          <w:divsChild>
            <w:div w:id="46269771">
              <w:marLeft w:val="0"/>
              <w:marRight w:val="0"/>
              <w:marTop w:val="0"/>
              <w:marBottom w:val="240"/>
              <w:divBdr>
                <w:top w:val="none" w:sz="0" w:space="0" w:color="auto"/>
                <w:left w:val="none" w:sz="0" w:space="0" w:color="auto"/>
                <w:bottom w:val="none" w:sz="0" w:space="0" w:color="auto"/>
                <w:right w:val="none" w:sz="0" w:space="0" w:color="auto"/>
              </w:divBdr>
            </w:div>
            <w:div w:id="480314004">
              <w:marLeft w:val="0"/>
              <w:marRight w:val="0"/>
              <w:marTop w:val="0"/>
              <w:marBottom w:val="240"/>
              <w:divBdr>
                <w:top w:val="none" w:sz="0" w:space="0" w:color="auto"/>
                <w:left w:val="none" w:sz="0" w:space="0" w:color="auto"/>
                <w:bottom w:val="none" w:sz="0" w:space="0" w:color="auto"/>
                <w:right w:val="none" w:sz="0" w:space="0" w:color="auto"/>
              </w:divBdr>
            </w:div>
          </w:divsChild>
        </w:div>
        <w:div w:id="235089354">
          <w:marLeft w:val="0"/>
          <w:marRight w:val="0"/>
          <w:marTop w:val="0"/>
          <w:marBottom w:val="0"/>
          <w:divBdr>
            <w:top w:val="none" w:sz="0" w:space="0" w:color="auto"/>
            <w:left w:val="none" w:sz="0" w:space="0" w:color="auto"/>
            <w:bottom w:val="none" w:sz="0" w:space="0" w:color="auto"/>
            <w:right w:val="none" w:sz="0" w:space="0" w:color="auto"/>
          </w:divBdr>
        </w:div>
        <w:div w:id="235091296">
          <w:marLeft w:val="1463"/>
          <w:marRight w:val="0"/>
          <w:marTop w:val="0"/>
          <w:marBottom w:val="0"/>
          <w:divBdr>
            <w:top w:val="none" w:sz="0" w:space="0" w:color="auto"/>
            <w:left w:val="none" w:sz="0" w:space="0" w:color="auto"/>
            <w:bottom w:val="none" w:sz="0" w:space="0" w:color="auto"/>
            <w:right w:val="none" w:sz="0" w:space="0" w:color="auto"/>
          </w:divBdr>
        </w:div>
        <w:div w:id="235095923">
          <w:marLeft w:val="0"/>
          <w:marRight w:val="0"/>
          <w:marTop w:val="0"/>
          <w:marBottom w:val="0"/>
          <w:divBdr>
            <w:top w:val="none" w:sz="0" w:space="0" w:color="auto"/>
            <w:left w:val="none" w:sz="0" w:space="0" w:color="auto"/>
            <w:bottom w:val="none" w:sz="0" w:space="0" w:color="auto"/>
            <w:right w:val="none" w:sz="0" w:space="0" w:color="auto"/>
          </w:divBdr>
        </w:div>
        <w:div w:id="235164193">
          <w:marLeft w:val="0"/>
          <w:marRight w:val="0"/>
          <w:marTop w:val="0"/>
          <w:marBottom w:val="0"/>
          <w:divBdr>
            <w:top w:val="single" w:sz="2" w:space="0" w:color="E0E0E0"/>
            <w:left w:val="single" w:sz="2" w:space="0" w:color="E0E0E0"/>
            <w:bottom w:val="single" w:sz="2" w:space="0" w:color="E0E0E0"/>
            <w:right w:val="single" w:sz="2" w:space="0" w:color="E0E0E0"/>
          </w:divBdr>
          <w:divsChild>
            <w:div w:id="20908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168633">
          <w:marLeft w:val="0"/>
          <w:marRight w:val="0"/>
          <w:marTop w:val="0"/>
          <w:marBottom w:val="0"/>
          <w:divBdr>
            <w:top w:val="none" w:sz="0" w:space="0" w:color="auto"/>
            <w:left w:val="none" w:sz="0" w:space="0" w:color="auto"/>
            <w:bottom w:val="none" w:sz="0" w:space="0" w:color="auto"/>
            <w:right w:val="none" w:sz="0" w:space="0" w:color="auto"/>
          </w:divBdr>
        </w:div>
        <w:div w:id="235240762">
          <w:marLeft w:val="0"/>
          <w:marRight w:val="0"/>
          <w:marTop w:val="0"/>
          <w:marBottom w:val="0"/>
          <w:divBdr>
            <w:top w:val="none" w:sz="0" w:space="0" w:color="auto"/>
            <w:left w:val="none" w:sz="0" w:space="0" w:color="auto"/>
            <w:bottom w:val="none" w:sz="0" w:space="0" w:color="auto"/>
            <w:right w:val="none" w:sz="0" w:space="0" w:color="auto"/>
          </w:divBdr>
          <w:divsChild>
            <w:div w:id="337200757">
              <w:marLeft w:val="0"/>
              <w:marRight w:val="0"/>
              <w:marTop w:val="0"/>
              <w:marBottom w:val="0"/>
              <w:divBdr>
                <w:top w:val="none" w:sz="0" w:space="0" w:color="auto"/>
                <w:left w:val="none" w:sz="0" w:space="0" w:color="auto"/>
                <w:bottom w:val="none" w:sz="0" w:space="0" w:color="auto"/>
                <w:right w:val="none" w:sz="0" w:space="0" w:color="auto"/>
              </w:divBdr>
            </w:div>
          </w:divsChild>
        </w:div>
        <w:div w:id="235363627">
          <w:marLeft w:val="0"/>
          <w:marRight w:val="0"/>
          <w:marTop w:val="0"/>
          <w:marBottom w:val="0"/>
          <w:divBdr>
            <w:top w:val="none" w:sz="0" w:space="0" w:color="auto"/>
            <w:left w:val="none" w:sz="0" w:space="0" w:color="auto"/>
            <w:bottom w:val="none" w:sz="0" w:space="0" w:color="auto"/>
            <w:right w:val="none" w:sz="0" w:space="0" w:color="auto"/>
          </w:divBdr>
        </w:div>
        <w:div w:id="235407527">
          <w:marLeft w:val="0"/>
          <w:marRight w:val="0"/>
          <w:marTop w:val="0"/>
          <w:marBottom w:val="240"/>
          <w:divBdr>
            <w:top w:val="none" w:sz="0" w:space="0" w:color="auto"/>
            <w:left w:val="none" w:sz="0" w:space="0" w:color="auto"/>
            <w:bottom w:val="none" w:sz="0" w:space="0" w:color="auto"/>
            <w:right w:val="none" w:sz="0" w:space="0" w:color="auto"/>
          </w:divBdr>
        </w:div>
        <w:div w:id="235435356">
          <w:marLeft w:val="0"/>
          <w:marRight w:val="0"/>
          <w:marTop w:val="0"/>
          <w:marBottom w:val="150"/>
          <w:divBdr>
            <w:top w:val="none" w:sz="0" w:space="0" w:color="auto"/>
            <w:left w:val="none" w:sz="0" w:space="0" w:color="auto"/>
            <w:bottom w:val="none" w:sz="0" w:space="0" w:color="auto"/>
            <w:right w:val="none" w:sz="0" w:space="0" w:color="auto"/>
          </w:divBdr>
        </w:div>
        <w:div w:id="235481653">
          <w:marLeft w:val="0"/>
          <w:marRight w:val="0"/>
          <w:marTop w:val="0"/>
          <w:marBottom w:val="0"/>
          <w:divBdr>
            <w:top w:val="none" w:sz="0" w:space="0" w:color="auto"/>
            <w:left w:val="none" w:sz="0" w:space="0" w:color="auto"/>
            <w:bottom w:val="none" w:sz="0" w:space="0" w:color="auto"/>
            <w:right w:val="none" w:sz="0" w:space="0" w:color="auto"/>
          </w:divBdr>
        </w:div>
        <w:div w:id="235484339">
          <w:marLeft w:val="0"/>
          <w:marRight w:val="0"/>
          <w:marTop w:val="0"/>
          <w:marBottom w:val="0"/>
          <w:divBdr>
            <w:top w:val="none" w:sz="0" w:space="0" w:color="auto"/>
            <w:left w:val="none" w:sz="0" w:space="0" w:color="auto"/>
            <w:bottom w:val="none" w:sz="0" w:space="0" w:color="auto"/>
            <w:right w:val="none" w:sz="0" w:space="0" w:color="auto"/>
          </w:divBdr>
        </w:div>
        <w:div w:id="235554937">
          <w:marLeft w:val="0"/>
          <w:marRight w:val="0"/>
          <w:marTop w:val="225"/>
          <w:marBottom w:val="0"/>
          <w:divBdr>
            <w:top w:val="none" w:sz="0" w:space="0" w:color="auto"/>
            <w:left w:val="none" w:sz="0" w:space="0" w:color="auto"/>
            <w:bottom w:val="none" w:sz="0" w:space="0" w:color="auto"/>
            <w:right w:val="none" w:sz="0" w:space="0" w:color="auto"/>
          </w:divBdr>
        </w:div>
        <w:div w:id="235631626">
          <w:blockQuote w:val="1"/>
          <w:marLeft w:val="0"/>
          <w:marRight w:val="0"/>
          <w:marTop w:val="250"/>
          <w:marBottom w:val="263"/>
          <w:divBdr>
            <w:top w:val="none" w:sz="0" w:space="0" w:color="auto"/>
            <w:left w:val="single" w:sz="24" w:space="13" w:color="C4E0A6"/>
            <w:bottom w:val="none" w:sz="0" w:space="0" w:color="auto"/>
            <w:right w:val="none" w:sz="0" w:space="0" w:color="auto"/>
          </w:divBdr>
        </w:div>
        <w:div w:id="235634496">
          <w:marLeft w:val="0"/>
          <w:marRight w:val="0"/>
          <w:marTop w:val="100"/>
          <w:marBottom w:val="100"/>
          <w:divBdr>
            <w:top w:val="none" w:sz="0" w:space="0" w:color="auto"/>
            <w:left w:val="none" w:sz="0" w:space="0" w:color="auto"/>
            <w:bottom w:val="none" w:sz="0" w:space="0" w:color="auto"/>
            <w:right w:val="none" w:sz="0" w:space="0" w:color="auto"/>
          </w:divBdr>
        </w:div>
        <w:div w:id="235671291">
          <w:marLeft w:val="-188"/>
          <w:marRight w:val="-188"/>
          <w:marTop w:val="0"/>
          <w:marBottom w:val="0"/>
          <w:divBdr>
            <w:top w:val="none" w:sz="0" w:space="0" w:color="auto"/>
            <w:left w:val="none" w:sz="0" w:space="0" w:color="auto"/>
            <w:bottom w:val="none" w:sz="0" w:space="0" w:color="auto"/>
            <w:right w:val="none" w:sz="0" w:space="0" w:color="auto"/>
          </w:divBdr>
          <w:divsChild>
            <w:div w:id="752699904">
              <w:marLeft w:val="1221"/>
              <w:marRight w:val="0"/>
              <w:marTop w:val="0"/>
              <w:marBottom w:val="0"/>
              <w:divBdr>
                <w:top w:val="none" w:sz="0" w:space="0" w:color="auto"/>
                <w:left w:val="none" w:sz="0" w:space="0" w:color="auto"/>
                <w:bottom w:val="none" w:sz="0" w:space="0" w:color="auto"/>
                <w:right w:val="none" w:sz="0" w:space="0" w:color="auto"/>
              </w:divBdr>
            </w:div>
          </w:divsChild>
        </w:div>
        <w:div w:id="235749791">
          <w:marLeft w:val="0"/>
          <w:marRight w:val="0"/>
          <w:marTop w:val="100"/>
          <w:marBottom w:val="100"/>
          <w:divBdr>
            <w:top w:val="none" w:sz="0" w:space="0" w:color="auto"/>
            <w:left w:val="none" w:sz="0" w:space="0" w:color="auto"/>
            <w:bottom w:val="none" w:sz="0" w:space="0" w:color="auto"/>
            <w:right w:val="none" w:sz="0" w:space="0" w:color="auto"/>
          </w:divBdr>
        </w:div>
        <w:div w:id="235826475">
          <w:marLeft w:val="0"/>
          <w:marRight w:val="0"/>
          <w:marTop w:val="0"/>
          <w:marBottom w:val="0"/>
          <w:divBdr>
            <w:top w:val="none" w:sz="0" w:space="0" w:color="auto"/>
            <w:left w:val="none" w:sz="0" w:space="0" w:color="auto"/>
            <w:bottom w:val="none" w:sz="0" w:space="0" w:color="auto"/>
            <w:right w:val="none" w:sz="0" w:space="0" w:color="auto"/>
          </w:divBdr>
        </w:div>
        <w:div w:id="235826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5865942">
          <w:marLeft w:val="0"/>
          <w:marRight w:val="225"/>
          <w:marTop w:val="0"/>
          <w:marBottom w:val="0"/>
          <w:divBdr>
            <w:top w:val="none" w:sz="0" w:space="0" w:color="auto"/>
            <w:left w:val="none" w:sz="0" w:space="0" w:color="auto"/>
            <w:bottom w:val="none" w:sz="0" w:space="0" w:color="auto"/>
            <w:right w:val="none" w:sz="0" w:space="0" w:color="auto"/>
          </w:divBdr>
        </w:div>
        <w:div w:id="235945069">
          <w:marLeft w:val="0"/>
          <w:marRight w:val="225"/>
          <w:marTop w:val="0"/>
          <w:marBottom w:val="0"/>
          <w:divBdr>
            <w:top w:val="none" w:sz="0" w:space="0" w:color="auto"/>
            <w:left w:val="none" w:sz="0" w:space="0" w:color="auto"/>
            <w:bottom w:val="none" w:sz="0" w:space="0" w:color="auto"/>
            <w:right w:val="none" w:sz="0" w:space="0" w:color="auto"/>
          </w:divBdr>
        </w:div>
        <w:div w:id="235945280">
          <w:marLeft w:val="0"/>
          <w:marRight w:val="0"/>
          <w:marTop w:val="0"/>
          <w:marBottom w:val="250"/>
          <w:divBdr>
            <w:top w:val="none" w:sz="0" w:space="0" w:color="auto"/>
            <w:left w:val="none" w:sz="0" w:space="0" w:color="auto"/>
            <w:bottom w:val="none" w:sz="0" w:space="0" w:color="auto"/>
            <w:right w:val="none" w:sz="0" w:space="0" w:color="auto"/>
          </w:divBdr>
        </w:div>
        <w:div w:id="236012355">
          <w:marLeft w:val="0"/>
          <w:marRight w:val="0"/>
          <w:marTop w:val="0"/>
          <w:marBottom w:val="0"/>
          <w:divBdr>
            <w:top w:val="none" w:sz="0" w:space="0" w:color="auto"/>
            <w:left w:val="none" w:sz="0" w:space="0" w:color="auto"/>
            <w:bottom w:val="none" w:sz="0" w:space="0" w:color="auto"/>
            <w:right w:val="none" w:sz="0" w:space="0" w:color="auto"/>
          </w:divBdr>
        </w:div>
        <w:div w:id="236134297">
          <w:marLeft w:val="0"/>
          <w:marRight w:val="0"/>
          <w:marTop w:val="0"/>
          <w:marBottom w:val="384"/>
          <w:divBdr>
            <w:top w:val="none" w:sz="0" w:space="0" w:color="auto"/>
            <w:left w:val="none" w:sz="0" w:space="0" w:color="auto"/>
            <w:bottom w:val="none" w:sz="0" w:space="0" w:color="auto"/>
            <w:right w:val="none" w:sz="0" w:space="0" w:color="auto"/>
          </w:divBdr>
        </w:div>
        <w:div w:id="236209152">
          <w:marLeft w:val="0"/>
          <w:marRight w:val="0"/>
          <w:marTop w:val="0"/>
          <w:marBottom w:val="0"/>
          <w:divBdr>
            <w:top w:val="none" w:sz="0" w:space="0" w:color="auto"/>
            <w:left w:val="none" w:sz="0" w:space="0" w:color="auto"/>
            <w:bottom w:val="none" w:sz="0" w:space="0" w:color="auto"/>
            <w:right w:val="none" w:sz="0" w:space="0" w:color="auto"/>
          </w:divBdr>
          <w:divsChild>
            <w:div w:id="425420060">
              <w:marLeft w:val="0"/>
              <w:marRight w:val="0"/>
              <w:marTop w:val="100"/>
              <w:marBottom w:val="100"/>
              <w:divBdr>
                <w:top w:val="none" w:sz="0" w:space="0" w:color="auto"/>
                <w:left w:val="none" w:sz="0" w:space="0" w:color="auto"/>
                <w:bottom w:val="none" w:sz="0" w:space="0" w:color="auto"/>
                <w:right w:val="none" w:sz="0" w:space="0" w:color="auto"/>
              </w:divBdr>
              <w:divsChild>
                <w:div w:id="446780132">
                  <w:marLeft w:val="0"/>
                  <w:marRight w:val="0"/>
                  <w:marTop w:val="100"/>
                  <w:marBottom w:val="100"/>
                  <w:divBdr>
                    <w:top w:val="none" w:sz="0" w:space="0" w:color="auto"/>
                    <w:left w:val="none" w:sz="0" w:space="0" w:color="auto"/>
                    <w:bottom w:val="none" w:sz="0" w:space="0" w:color="auto"/>
                    <w:right w:val="none" w:sz="0" w:space="0" w:color="auto"/>
                  </w:divBdr>
                  <w:divsChild>
                    <w:div w:id="701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4999">
          <w:marLeft w:val="0"/>
          <w:marRight w:val="0"/>
          <w:marTop w:val="0"/>
          <w:marBottom w:val="75"/>
          <w:divBdr>
            <w:top w:val="none" w:sz="0" w:space="0" w:color="auto"/>
            <w:left w:val="none" w:sz="0" w:space="0" w:color="auto"/>
            <w:bottom w:val="none" w:sz="0" w:space="0" w:color="auto"/>
            <w:right w:val="none" w:sz="0" w:space="0" w:color="auto"/>
          </w:divBdr>
        </w:div>
        <w:div w:id="236325627">
          <w:marLeft w:val="0"/>
          <w:marRight w:val="0"/>
          <w:marTop w:val="0"/>
          <w:marBottom w:val="0"/>
          <w:divBdr>
            <w:top w:val="none" w:sz="0" w:space="0" w:color="auto"/>
            <w:left w:val="none" w:sz="0" w:space="0" w:color="auto"/>
            <w:bottom w:val="none" w:sz="0" w:space="0" w:color="auto"/>
            <w:right w:val="none" w:sz="0" w:space="0" w:color="auto"/>
          </w:divBdr>
        </w:div>
        <w:div w:id="236327431">
          <w:marLeft w:val="0"/>
          <w:marRight w:val="0"/>
          <w:marTop w:val="0"/>
          <w:marBottom w:val="300"/>
          <w:divBdr>
            <w:top w:val="none" w:sz="0" w:space="0" w:color="auto"/>
            <w:left w:val="none" w:sz="0" w:space="0" w:color="auto"/>
            <w:bottom w:val="none" w:sz="0" w:space="0" w:color="auto"/>
            <w:right w:val="none" w:sz="0" w:space="0" w:color="auto"/>
          </w:divBdr>
        </w:div>
        <w:div w:id="236401032">
          <w:marLeft w:val="0"/>
          <w:marRight w:val="0"/>
          <w:marTop w:val="0"/>
          <w:marBottom w:val="0"/>
          <w:divBdr>
            <w:top w:val="none" w:sz="0" w:space="0" w:color="auto"/>
            <w:left w:val="none" w:sz="0" w:space="0" w:color="auto"/>
            <w:bottom w:val="none" w:sz="0" w:space="0" w:color="auto"/>
            <w:right w:val="none" w:sz="0" w:space="0" w:color="auto"/>
          </w:divBdr>
        </w:div>
        <w:div w:id="236402467">
          <w:marLeft w:val="0"/>
          <w:marRight w:val="0"/>
          <w:marTop w:val="150"/>
          <w:marBottom w:val="0"/>
          <w:divBdr>
            <w:top w:val="none" w:sz="0" w:space="0" w:color="auto"/>
            <w:left w:val="none" w:sz="0" w:space="0" w:color="auto"/>
            <w:bottom w:val="none" w:sz="0" w:space="0" w:color="auto"/>
            <w:right w:val="none" w:sz="0" w:space="0" w:color="auto"/>
          </w:divBdr>
        </w:div>
        <w:div w:id="236404649">
          <w:marLeft w:val="0"/>
          <w:marRight w:val="0"/>
          <w:marTop w:val="0"/>
          <w:marBottom w:val="300"/>
          <w:divBdr>
            <w:top w:val="none" w:sz="0" w:space="0" w:color="auto"/>
            <w:left w:val="none" w:sz="0" w:space="0" w:color="auto"/>
            <w:bottom w:val="none" w:sz="0" w:space="0" w:color="auto"/>
            <w:right w:val="none" w:sz="0" w:space="0" w:color="auto"/>
          </w:divBdr>
        </w:div>
        <w:div w:id="236477317">
          <w:marLeft w:val="-300"/>
          <w:marRight w:val="-300"/>
          <w:marTop w:val="0"/>
          <w:marBottom w:val="450"/>
          <w:divBdr>
            <w:top w:val="none" w:sz="0" w:space="0" w:color="auto"/>
            <w:left w:val="none" w:sz="0" w:space="0" w:color="auto"/>
            <w:bottom w:val="none" w:sz="0" w:space="0" w:color="auto"/>
            <w:right w:val="none" w:sz="0" w:space="0" w:color="auto"/>
          </w:divBdr>
        </w:div>
        <w:div w:id="236478609">
          <w:marLeft w:val="1221"/>
          <w:marRight w:val="0"/>
          <w:marTop w:val="0"/>
          <w:marBottom w:val="0"/>
          <w:divBdr>
            <w:top w:val="none" w:sz="0" w:space="0" w:color="auto"/>
            <w:left w:val="none" w:sz="0" w:space="0" w:color="auto"/>
            <w:bottom w:val="none" w:sz="0" w:space="0" w:color="auto"/>
            <w:right w:val="none" w:sz="0" w:space="0" w:color="auto"/>
          </w:divBdr>
        </w:div>
        <w:div w:id="236480035">
          <w:marLeft w:val="0"/>
          <w:marRight w:val="0"/>
          <w:marTop w:val="0"/>
          <w:marBottom w:val="0"/>
          <w:divBdr>
            <w:top w:val="none" w:sz="0" w:space="0" w:color="auto"/>
            <w:left w:val="none" w:sz="0" w:space="0" w:color="auto"/>
            <w:bottom w:val="none" w:sz="0" w:space="0" w:color="auto"/>
            <w:right w:val="none" w:sz="0" w:space="0" w:color="auto"/>
          </w:divBdr>
        </w:div>
        <w:div w:id="236480173">
          <w:marLeft w:val="0"/>
          <w:marRight w:val="0"/>
          <w:marTop w:val="0"/>
          <w:marBottom w:val="376"/>
          <w:divBdr>
            <w:top w:val="none" w:sz="0" w:space="0" w:color="auto"/>
            <w:left w:val="none" w:sz="0" w:space="0" w:color="auto"/>
            <w:bottom w:val="none" w:sz="0" w:space="0" w:color="auto"/>
            <w:right w:val="none" w:sz="0" w:space="0" w:color="auto"/>
          </w:divBdr>
        </w:div>
        <w:div w:id="236482009">
          <w:marLeft w:val="0"/>
          <w:marRight w:val="1628"/>
          <w:marTop w:val="0"/>
          <w:marBottom w:val="0"/>
          <w:divBdr>
            <w:top w:val="none" w:sz="0" w:space="0" w:color="auto"/>
            <w:left w:val="none" w:sz="0" w:space="0" w:color="auto"/>
            <w:bottom w:val="none" w:sz="0" w:space="0" w:color="auto"/>
            <w:right w:val="none" w:sz="0" w:space="0" w:color="auto"/>
          </w:divBdr>
          <w:divsChild>
            <w:div w:id="683435552">
              <w:marLeft w:val="0"/>
              <w:marRight w:val="0"/>
              <w:marTop w:val="0"/>
              <w:marBottom w:val="0"/>
              <w:divBdr>
                <w:top w:val="none" w:sz="0" w:space="0" w:color="auto"/>
                <w:left w:val="none" w:sz="0" w:space="0" w:color="auto"/>
                <w:bottom w:val="none" w:sz="0" w:space="0" w:color="auto"/>
                <w:right w:val="none" w:sz="0" w:space="0" w:color="auto"/>
              </w:divBdr>
            </w:div>
          </w:divsChild>
        </w:div>
        <w:div w:id="236521660">
          <w:marLeft w:val="0"/>
          <w:marRight w:val="0"/>
          <w:marTop w:val="0"/>
          <w:marBottom w:val="0"/>
          <w:divBdr>
            <w:top w:val="single" w:sz="6" w:space="8" w:color="999999"/>
            <w:left w:val="none" w:sz="0" w:space="0" w:color="auto"/>
            <w:bottom w:val="single" w:sz="6" w:space="0" w:color="999999"/>
            <w:right w:val="none" w:sz="0" w:space="0" w:color="auto"/>
          </w:divBdr>
        </w:div>
        <w:div w:id="236595134">
          <w:marLeft w:val="0"/>
          <w:marRight w:val="0"/>
          <w:marTop w:val="0"/>
          <w:marBottom w:val="150"/>
          <w:divBdr>
            <w:top w:val="none" w:sz="0" w:space="0" w:color="auto"/>
            <w:left w:val="none" w:sz="0" w:space="0" w:color="auto"/>
            <w:bottom w:val="none" w:sz="0" w:space="0" w:color="auto"/>
            <w:right w:val="none" w:sz="0" w:space="0" w:color="auto"/>
          </w:divBdr>
        </w:div>
        <w:div w:id="236673367">
          <w:marLeft w:val="1221"/>
          <w:marRight w:val="0"/>
          <w:marTop w:val="0"/>
          <w:marBottom w:val="0"/>
          <w:divBdr>
            <w:top w:val="none" w:sz="0" w:space="0" w:color="auto"/>
            <w:left w:val="none" w:sz="0" w:space="0" w:color="auto"/>
            <w:bottom w:val="none" w:sz="0" w:space="0" w:color="auto"/>
            <w:right w:val="none" w:sz="0" w:space="0" w:color="auto"/>
          </w:divBdr>
        </w:div>
        <w:div w:id="236675618">
          <w:marLeft w:val="0"/>
          <w:marRight w:val="0"/>
          <w:marTop w:val="0"/>
          <w:marBottom w:val="0"/>
          <w:divBdr>
            <w:top w:val="none" w:sz="0" w:space="0" w:color="auto"/>
            <w:left w:val="none" w:sz="0" w:space="0" w:color="auto"/>
            <w:bottom w:val="none" w:sz="0" w:space="0" w:color="auto"/>
            <w:right w:val="none" w:sz="0" w:space="0" w:color="auto"/>
          </w:divBdr>
        </w:div>
        <w:div w:id="236718262">
          <w:marLeft w:val="0"/>
          <w:marRight w:val="0"/>
          <w:marTop w:val="150"/>
          <w:marBottom w:val="0"/>
          <w:divBdr>
            <w:top w:val="none" w:sz="0" w:space="0" w:color="auto"/>
            <w:left w:val="none" w:sz="0" w:space="0" w:color="auto"/>
            <w:bottom w:val="none" w:sz="0" w:space="0" w:color="auto"/>
            <w:right w:val="none" w:sz="0" w:space="0" w:color="auto"/>
          </w:divBdr>
        </w:div>
        <w:div w:id="236744477">
          <w:marLeft w:val="0"/>
          <w:marRight w:val="125"/>
          <w:marTop w:val="0"/>
          <w:marBottom w:val="0"/>
          <w:divBdr>
            <w:top w:val="none" w:sz="0" w:space="0" w:color="auto"/>
            <w:left w:val="none" w:sz="0" w:space="0" w:color="auto"/>
            <w:bottom w:val="none" w:sz="0" w:space="0" w:color="auto"/>
            <w:right w:val="none" w:sz="0" w:space="0" w:color="auto"/>
          </w:divBdr>
        </w:div>
        <w:div w:id="236747263">
          <w:marLeft w:val="0"/>
          <w:marRight w:val="0"/>
          <w:marTop w:val="0"/>
          <w:marBottom w:val="300"/>
          <w:divBdr>
            <w:top w:val="none" w:sz="0" w:space="0" w:color="auto"/>
            <w:left w:val="none" w:sz="0" w:space="0" w:color="auto"/>
            <w:bottom w:val="none" w:sz="0" w:space="0" w:color="auto"/>
            <w:right w:val="none" w:sz="0" w:space="0" w:color="auto"/>
          </w:divBdr>
        </w:div>
        <w:div w:id="236748070">
          <w:marLeft w:val="0"/>
          <w:marRight w:val="0"/>
          <w:marTop w:val="0"/>
          <w:marBottom w:val="0"/>
          <w:divBdr>
            <w:top w:val="none" w:sz="0" w:space="0" w:color="auto"/>
            <w:left w:val="none" w:sz="0" w:space="0" w:color="auto"/>
            <w:bottom w:val="none" w:sz="0" w:space="0" w:color="auto"/>
            <w:right w:val="none" w:sz="0" w:space="0" w:color="auto"/>
          </w:divBdr>
          <w:divsChild>
            <w:div w:id="472137797">
              <w:marLeft w:val="-188"/>
              <w:marRight w:val="-188"/>
              <w:marTop w:val="0"/>
              <w:marBottom w:val="0"/>
              <w:divBdr>
                <w:top w:val="none" w:sz="0" w:space="0" w:color="auto"/>
                <w:left w:val="none" w:sz="0" w:space="0" w:color="auto"/>
                <w:bottom w:val="none" w:sz="0" w:space="0" w:color="auto"/>
                <w:right w:val="none" w:sz="0" w:space="0" w:color="auto"/>
              </w:divBdr>
            </w:div>
          </w:divsChild>
        </w:div>
        <w:div w:id="236789170">
          <w:marLeft w:val="-225"/>
          <w:marRight w:val="-225"/>
          <w:marTop w:val="0"/>
          <w:marBottom w:val="0"/>
          <w:divBdr>
            <w:top w:val="none" w:sz="0" w:space="0" w:color="auto"/>
            <w:left w:val="none" w:sz="0" w:space="0" w:color="auto"/>
            <w:bottom w:val="none" w:sz="0" w:space="0" w:color="auto"/>
            <w:right w:val="none" w:sz="0" w:space="0" w:color="auto"/>
          </w:divBdr>
        </w:div>
        <w:div w:id="236794292">
          <w:marLeft w:val="0"/>
          <w:marRight w:val="450"/>
          <w:marTop w:val="150"/>
          <w:marBottom w:val="150"/>
          <w:divBdr>
            <w:top w:val="single" w:sz="36" w:space="0" w:color="C00808"/>
            <w:left w:val="single" w:sz="36" w:space="0" w:color="C00808"/>
            <w:bottom w:val="single" w:sz="36" w:space="0" w:color="C00808"/>
            <w:right w:val="single" w:sz="36" w:space="0" w:color="C00808"/>
          </w:divBdr>
        </w:div>
        <w:div w:id="236862650">
          <w:marLeft w:val="0"/>
          <w:marRight w:val="0"/>
          <w:marTop w:val="0"/>
          <w:marBottom w:val="0"/>
          <w:divBdr>
            <w:top w:val="none" w:sz="0" w:space="0" w:color="auto"/>
            <w:left w:val="none" w:sz="0" w:space="0" w:color="auto"/>
            <w:bottom w:val="none" w:sz="0" w:space="0" w:color="auto"/>
            <w:right w:val="none" w:sz="0" w:space="0" w:color="auto"/>
          </w:divBdr>
          <w:divsChild>
            <w:div w:id="468324407">
              <w:marLeft w:val="75"/>
              <w:marRight w:val="0"/>
              <w:marTop w:val="0"/>
              <w:marBottom w:val="0"/>
              <w:divBdr>
                <w:top w:val="none" w:sz="0" w:space="0" w:color="auto"/>
                <w:left w:val="none" w:sz="0" w:space="0" w:color="auto"/>
                <w:bottom w:val="none" w:sz="0" w:space="0" w:color="auto"/>
                <w:right w:val="none" w:sz="0" w:space="0" w:color="auto"/>
              </w:divBdr>
            </w:div>
          </w:divsChild>
        </w:div>
        <w:div w:id="236867205">
          <w:marLeft w:val="0"/>
          <w:marRight w:val="0"/>
          <w:marTop w:val="0"/>
          <w:marBottom w:val="0"/>
          <w:divBdr>
            <w:top w:val="single" w:sz="2" w:space="0" w:color="E0E0E0"/>
            <w:left w:val="single" w:sz="2" w:space="0" w:color="E0E0E0"/>
            <w:bottom w:val="single" w:sz="2" w:space="0" w:color="E0E0E0"/>
            <w:right w:val="single" w:sz="2" w:space="0" w:color="E0E0E0"/>
          </w:divBdr>
        </w:div>
        <w:div w:id="236935991">
          <w:marLeft w:val="0"/>
          <w:marRight w:val="0"/>
          <w:marTop w:val="0"/>
          <w:marBottom w:val="0"/>
          <w:divBdr>
            <w:top w:val="none" w:sz="0" w:space="0" w:color="auto"/>
            <w:left w:val="none" w:sz="0" w:space="0" w:color="auto"/>
            <w:bottom w:val="none" w:sz="0" w:space="0" w:color="auto"/>
            <w:right w:val="none" w:sz="0" w:space="0" w:color="auto"/>
          </w:divBdr>
        </w:div>
        <w:div w:id="236937608">
          <w:marLeft w:val="0"/>
          <w:marRight w:val="0"/>
          <w:marTop w:val="0"/>
          <w:marBottom w:val="0"/>
          <w:divBdr>
            <w:top w:val="none" w:sz="0" w:space="0" w:color="auto"/>
            <w:left w:val="none" w:sz="0" w:space="0" w:color="auto"/>
            <w:bottom w:val="none" w:sz="0" w:space="0" w:color="auto"/>
            <w:right w:val="none" w:sz="0" w:space="0" w:color="auto"/>
          </w:divBdr>
        </w:div>
        <w:div w:id="236979535">
          <w:marLeft w:val="0"/>
          <w:marRight w:val="0"/>
          <w:marTop w:val="0"/>
          <w:marBottom w:val="0"/>
          <w:divBdr>
            <w:top w:val="none" w:sz="0" w:space="0" w:color="auto"/>
            <w:left w:val="none" w:sz="0" w:space="0" w:color="auto"/>
            <w:bottom w:val="none" w:sz="0" w:space="0" w:color="auto"/>
            <w:right w:val="none" w:sz="0" w:space="0" w:color="auto"/>
          </w:divBdr>
        </w:div>
        <w:div w:id="237059061">
          <w:marLeft w:val="0"/>
          <w:marRight w:val="0"/>
          <w:marTop w:val="0"/>
          <w:marBottom w:val="75"/>
          <w:divBdr>
            <w:top w:val="none" w:sz="0" w:space="0" w:color="auto"/>
            <w:left w:val="none" w:sz="0" w:space="0" w:color="auto"/>
            <w:bottom w:val="none" w:sz="0" w:space="0" w:color="auto"/>
            <w:right w:val="none" w:sz="0" w:space="0" w:color="auto"/>
          </w:divBdr>
        </w:div>
        <w:div w:id="237059389">
          <w:marLeft w:val="-225"/>
          <w:marRight w:val="-225"/>
          <w:marTop w:val="0"/>
          <w:marBottom w:val="0"/>
          <w:divBdr>
            <w:top w:val="none" w:sz="0" w:space="0" w:color="auto"/>
            <w:left w:val="none" w:sz="0" w:space="0" w:color="auto"/>
            <w:bottom w:val="none" w:sz="0" w:space="0" w:color="auto"/>
            <w:right w:val="none" w:sz="0" w:space="0" w:color="auto"/>
          </w:divBdr>
        </w:div>
        <w:div w:id="237061628">
          <w:marLeft w:val="0"/>
          <w:marRight w:val="0"/>
          <w:marTop w:val="0"/>
          <w:marBottom w:val="300"/>
          <w:divBdr>
            <w:top w:val="none" w:sz="0" w:space="0" w:color="auto"/>
            <w:left w:val="none" w:sz="0" w:space="0" w:color="auto"/>
            <w:bottom w:val="none" w:sz="0" w:space="0" w:color="auto"/>
            <w:right w:val="none" w:sz="0" w:space="0" w:color="auto"/>
          </w:divBdr>
        </w:div>
        <w:div w:id="237205354">
          <w:marLeft w:val="0"/>
          <w:marRight w:val="0"/>
          <w:marTop w:val="0"/>
          <w:marBottom w:val="0"/>
          <w:divBdr>
            <w:top w:val="none" w:sz="0" w:space="0" w:color="auto"/>
            <w:left w:val="none" w:sz="0" w:space="0" w:color="auto"/>
            <w:bottom w:val="none" w:sz="0" w:space="0" w:color="auto"/>
            <w:right w:val="none" w:sz="0" w:space="0" w:color="auto"/>
          </w:divBdr>
        </w:div>
        <w:div w:id="237247733">
          <w:marLeft w:val="0"/>
          <w:marRight w:val="0"/>
          <w:marTop w:val="0"/>
          <w:marBottom w:val="0"/>
          <w:divBdr>
            <w:top w:val="none" w:sz="0" w:space="0" w:color="auto"/>
            <w:left w:val="none" w:sz="0" w:space="0" w:color="auto"/>
            <w:bottom w:val="none" w:sz="0" w:space="0" w:color="auto"/>
            <w:right w:val="none" w:sz="0" w:space="0" w:color="auto"/>
          </w:divBdr>
        </w:div>
        <w:div w:id="237250282">
          <w:marLeft w:val="0"/>
          <w:marRight w:val="0"/>
          <w:marTop w:val="0"/>
          <w:marBottom w:val="0"/>
          <w:divBdr>
            <w:top w:val="none" w:sz="0" w:space="0" w:color="auto"/>
            <w:left w:val="none" w:sz="0" w:space="0" w:color="auto"/>
            <w:bottom w:val="none" w:sz="0" w:space="0" w:color="auto"/>
            <w:right w:val="none" w:sz="0" w:space="0" w:color="auto"/>
          </w:divBdr>
        </w:div>
        <w:div w:id="237254893">
          <w:marLeft w:val="0"/>
          <w:marRight w:val="0"/>
          <w:marTop w:val="0"/>
          <w:marBottom w:val="0"/>
          <w:divBdr>
            <w:top w:val="none" w:sz="0" w:space="0" w:color="auto"/>
            <w:left w:val="none" w:sz="0" w:space="0" w:color="auto"/>
            <w:bottom w:val="none" w:sz="0" w:space="0" w:color="auto"/>
            <w:right w:val="none" w:sz="0" w:space="0" w:color="auto"/>
          </w:divBdr>
        </w:div>
        <w:div w:id="237328976">
          <w:marLeft w:val="0"/>
          <w:marRight w:val="0"/>
          <w:marTop w:val="0"/>
          <w:marBottom w:val="150"/>
          <w:divBdr>
            <w:top w:val="none" w:sz="0" w:space="0" w:color="auto"/>
            <w:left w:val="none" w:sz="0" w:space="0" w:color="auto"/>
            <w:bottom w:val="none" w:sz="0" w:space="0" w:color="auto"/>
            <w:right w:val="none" w:sz="0" w:space="0" w:color="auto"/>
          </w:divBdr>
        </w:div>
        <w:div w:id="237374127">
          <w:marLeft w:val="0"/>
          <w:marRight w:val="0"/>
          <w:marTop w:val="0"/>
          <w:marBottom w:val="450"/>
          <w:divBdr>
            <w:top w:val="none" w:sz="0" w:space="0" w:color="auto"/>
            <w:left w:val="none" w:sz="0" w:space="0" w:color="auto"/>
            <w:bottom w:val="none" w:sz="0" w:space="0" w:color="auto"/>
            <w:right w:val="none" w:sz="0" w:space="0" w:color="auto"/>
          </w:divBdr>
        </w:div>
        <w:div w:id="237403428">
          <w:marLeft w:val="0"/>
          <w:marRight w:val="0"/>
          <w:marTop w:val="0"/>
          <w:marBottom w:val="0"/>
          <w:divBdr>
            <w:top w:val="none" w:sz="0" w:space="0" w:color="auto"/>
            <w:left w:val="none" w:sz="0" w:space="0" w:color="auto"/>
            <w:bottom w:val="none" w:sz="0" w:space="0" w:color="auto"/>
            <w:right w:val="none" w:sz="0" w:space="0" w:color="auto"/>
          </w:divBdr>
        </w:div>
        <w:div w:id="237446916">
          <w:marLeft w:val="1463"/>
          <w:marRight w:val="0"/>
          <w:marTop w:val="0"/>
          <w:marBottom w:val="0"/>
          <w:divBdr>
            <w:top w:val="none" w:sz="0" w:space="0" w:color="auto"/>
            <w:left w:val="none" w:sz="0" w:space="0" w:color="auto"/>
            <w:bottom w:val="none" w:sz="0" w:space="0" w:color="auto"/>
            <w:right w:val="none" w:sz="0" w:space="0" w:color="auto"/>
          </w:divBdr>
        </w:div>
        <w:div w:id="237449127">
          <w:marLeft w:val="0"/>
          <w:marRight w:val="0"/>
          <w:marTop w:val="0"/>
          <w:marBottom w:val="0"/>
          <w:divBdr>
            <w:top w:val="none" w:sz="0" w:space="0" w:color="auto"/>
            <w:left w:val="none" w:sz="0" w:space="0" w:color="auto"/>
            <w:bottom w:val="none" w:sz="0" w:space="0" w:color="auto"/>
            <w:right w:val="none" w:sz="0" w:space="0" w:color="auto"/>
          </w:divBdr>
        </w:div>
        <w:div w:id="237450125">
          <w:marLeft w:val="0"/>
          <w:marRight w:val="0"/>
          <w:marTop w:val="0"/>
          <w:marBottom w:val="0"/>
          <w:divBdr>
            <w:top w:val="none" w:sz="0" w:space="0" w:color="auto"/>
            <w:left w:val="none" w:sz="0" w:space="0" w:color="auto"/>
            <w:bottom w:val="none" w:sz="0" w:space="0" w:color="auto"/>
            <w:right w:val="none" w:sz="0" w:space="0" w:color="auto"/>
          </w:divBdr>
        </w:div>
        <w:div w:id="237517297">
          <w:marLeft w:val="0"/>
          <w:marRight w:val="0"/>
          <w:marTop w:val="0"/>
          <w:marBottom w:val="0"/>
          <w:divBdr>
            <w:top w:val="none" w:sz="0" w:space="0" w:color="auto"/>
            <w:left w:val="none" w:sz="0" w:space="0" w:color="auto"/>
            <w:bottom w:val="none" w:sz="0" w:space="0" w:color="auto"/>
            <w:right w:val="none" w:sz="0" w:space="0" w:color="auto"/>
          </w:divBdr>
        </w:div>
        <w:div w:id="237523619">
          <w:marLeft w:val="0"/>
          <w:marRight w:val="0"/>
          <w:marTop w:val="0"/>
          <w:marBottom w:val="0"/>
          <w:divBdr>
            <w:top w:val="none" w:sz="0" w:space="0" w:color="auto"/>
            <w:left w:val="none" w:sz="0" w:space="0" w:color="auto"/>
            <w:bottom w:val="none" w:sz="0" w:space="0" w:color="auto"/>
            <w:right w:val="none" w:sz="0" w:space="0" w:color="auto"/>
          </w:divBdr>
        </w:div>
        <w:div w:id="237523766">
          <w:marLeft w:val="188"/>
          <w:marRight w:val="0"/>
          <w:marTop w:val="100"/>
          <w:marBottom w:val="0"/>
          <w:divBdr>
            <w:top w:val="none" w:sz="0" w:space="0" w:color="auto"/>
            <w:left w:val="none" w:sz="0" w:space="0" w:color="auto"/>
            <w:bottom w:val="none" w:sz="0" w:space="0" w:color="auto"/>
            <w:right w:val="none" w:sz="0" w:space="0" w:color="auto"/>
          </w:divBdr>
          <w:divsChild>
            <w:div w:id="119424609">
              <w:marLeft w:val="0"/>
              <w:marRight w:val="0"/>
              <w:marTop w:val="0"/>
              <w:marBottom w:val="0"/>
              <w:divBdr>
                <w:top w:val="none" w:sz="0" w:space="0" w:color="auto"/>
                <w:left w:val="none" w:sz="0" w:space="0" w:color="auto"/>
                <w:bottom w:val="none" w:sz="0" w:space="0" w:color="auto"/>
                <w:right w:val="none" w:sz="0" w:space="0" w:color="auto"/>
              </w:divBdr>
            </w:div>
            <w:div w:id="352608143">
              <w:marLeft w:val="0"/>
              <w:marRight w:val="0"/>
              <w:marTop w:val="63"/>
              <w:marBottom w:val="0"/>
              <w:divBdr>
                <w:top w:val="none" w:sz="0" w:space="0" w:color="auto"/>
                <w:left w:val="none" w:sz="0" w:space="0" w:color="auto"/>
                <w:bottom w:val="none" w:sz="0" w:space="0" w:color="auto"/>
                <w:right w:val="none" w:sz="0" w:space="0" w:color="auto"/>
              </w:divBdr>
            </w:div>
          </w:divsChild>
        </w:div>
        <w:div w:id="237524687">
          <w:marLeft w:val="0"/>
          <w:marRight w:val="0"/>
          <w:marTop w:val="0"/>
          <w:marBottom w:val="0"/>
          <w:divBdr>
            <w:top w:val="none" w:sz="0" w:space="0" w:color="auto"/>
            <w:left w:val="none" w:sz="0" w:space="0" w:color="auto"/>
            <w:bottom w:val="none" w:sz="0" w:space="0" w:color="auto"/>
            <w:right w:val="none" w:sz="0" w:space="0" w:color="auto"/>
          </w:divBdr>
        </w:div>
        <w:div w:id="237635340">
          <w:marLeft w:val="-225"/>
          <w:marRight w:val="-225"/>
          <w:marTop w:val="0"/>
          <w:marBottom w:val="0"/>
          <w:divBdr>
            <w:top w:val="none" w:sz="0" w:space="0" w:color="auto"/>
            <w:left w:val="none" w:sz="0" w:space="0" w:color="auto"/>
            <w:bottom w:val="none" w:sz="0" w:space="0" w:color="auto"/>
            <w:right w:val="none" w:sz="0" w:space="0" w:color="auto"/>
          </w:divBdr>
        </w:div>
        <w:div w:id="237793923">
          <w:marLeft w:val="0"/>
          <w:marRight w:val="0"/>
          <w:marTop w:val="0"/>
          <w:marBottom w:val="0"/>
          <w:divBdr>
            <w:top w:val="none" w:sz="0" w:space="0" w:color="auto"/>
            <w:left w:val="none" w:sz="0" w:space="0" w:color="auto"/>
            <w:bottom w:val="none" w:sz="0" w:space="0" w:color="auto"/>
            <w:right w:val="none" w:sz="0" w:space="0" w:color="auto"/>
          </w:divBdr>
          <w:divsChild>
            <w:div w:id="121387019">
              <w:marLeft w:val="0"/>
              <w:marRight w:val="0"/>
              <w:marTop w:val="0"/>
              <w:marBottom w:val="0"/>
              <w:divBdr>
                <w:top w:val="none" w:sz="0" w:space="0" w:color="auto"/>
                <w:left w:val="none" w:sz="0" w:space="0" w:color="auto"/>
                <w:bottom w:val="none" w:sz="0" w:space="0" w:color="auto"/>
                <w:right w:val="none" w:sz="0" w:space="0" w:color="auto"/>
              </w:divBdr>
              <w:divsChild>
                <w:div w:id="385959177">
                  <w:marLeft w:val="0"/>
                  <w:marRight w:val="0"/>
                  <w:marTop w:val="0"/>
                  <w:marBottom w:val="0"/>
                  <w:divBdr>
                    <w:top w:val="none" w:sz="0" w:space="0" w:color="auto"/>
                    <w:left w:val="none" w:sz="0" w:space="0" w:color="auto"/>
                    <w:bottom w:val="none" w:sz="0" w:space="0" w:color="auto"/>
                    <w:right w:val="none" w:sz="0" w:space="0" w:color="auto"/>
                  </w:divBdr>
                  <w:divsChild>
                    <w:div w:id="729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3777">
          <w:marLeft w:val="0"/>
          <w:marRight w:val="0"/>
          <w:marTop w:val="0"/>
          <w:marBottom w:val="0"/>
          <w:divBdr>
            <w:top w:val="none" w:sz="0" w:space="0" w:color="auto"/>
            <w:left w:val="none" w:sz="0" w:space="0" w:color="auto"/>
            <w:bottom w:val="none" w:sz="0" w:space="0" w:color="auto"/>
            <w:right w:val="none" w:sz="0" w:space="0" w:color="auto"/>
          </w:divBdr>
          <w:divsChild>
            <w:div w:id="252322835">
              <w:marLeft w:val="0"/>
              <w:marRight w:val="0"/>
              <w:marTop w:val="0"/>
              <w:marBottom w:val="75"/>
              <w:divBdr>
                <w:top w:val="none" w:sz="0" w:space="0" w:color="auto"/>
                <w:left w:val="none" w:sz="0" w:space="0" w:color="auto"/>
                <w:bottom w:val="none" w:sz="0" w:space="0" w:color="auto"/>
                <w:right w:val="none" w:sz="0" w:space="0" w:color="auto"/>
              </w:divBdr>
            </w:div>
          </w:divsChild>
        </w:div>
        <w:div w:id="237836293">
          <w:marLeft w:val="0"/>
          <w:marRight w:val="0"/>
          <w:marTop w:val="0"/>
          <w:marBottom w:val="0"/>
          <w:divBdr>
            <w:top w:val="none" w:sz="0" w:space="0" w:color="auto"/>
            <w:left w:val="none" w:sz="0" w:space="0" w:color="auto"/>
            <w:bottom w:val="none" w:sz="0" w:space="0" w:color="auto"/>
            <w:right w:val="none" w:sz="0" w:space="0" w:color="auto"/>
          </w:divBdr>
        </w:div>
        <w:div w:id="237903260">
          <w:marLeft w:val="15"/>
          <w:marRight w:val="225"/>
          <w:marTop w:val="225"/>
          <w:marBottom w:val="105"/>
          <w:divBdr>
            <w:top w:val="none" w:sz="0" w:space="0" w:color="auto"/>
            <w:left w:val="none" w:sz="0" w:space="0" w:color="auto"/>
            <w:bottom w:val="none" w:sz="0" w:space="0" w:color="auto"/>
            <w:right w:val="none" w:sz="0" w:space="0" w:color="auto"/>
          </w:divBdr>
        </w:div>
        <w:div w:id="237981418">
          <w:marLeft w:val="-188"/>
          <w:marRight w:val="-188"/>
          <w:marTop w:val="0"/>
          <w:marBottom w:val="0"/>
          <w:divBdr>
            <w:top w:val="none" w:sz="0" w:space="0" w:color="auto"/>
            <w:left w:val="none" w:sz="0" w:space="0" w:color="auto"/>
            <w:bottom w:val="none" w:sz="0" w:space="0" w:color="auto"/>
            <w:right w:val="none" w:sz="0" w:space="0" w:color="auto"/>
          </w:divBdr>
          <w:divsChild>
            <w:div w:id="631710312">
              <w:marLeft w:val="0"/>
              <w:marRight w:val="0"/>
              <w:marTop w:val="0"/>
              <w:marBottom w:val="0"/>
              <w:divBdr>
                <w:top w:val="none" w:sz="0" w:space="0" w:color="auto"/>
                <w:left w:val="none" w:sz="0" w:space="0" w:color="auto"/>
                <w:bottom w:val="none" w:sz="0" w:space="0" w:color="auto"/>
                <w:right w:val="none" w:sz="0" w:space="0" w:color="auto"/>
              </w:divBdr>
            </w:div>
          </w:divsChild>
        </w:div>
        <w:div w:id="237984353">
          <w:marLeft w:val="0"/>
          <w:marRight w:val="225"/>
          <w:marTop w:val="0"/>
          <w:marBottom w:val="0"/>
          <w:divBdr>
            <w:top w:val="none" w:sz="0" w:space="0" w:color="auto"/>
            <w:left w:val="none" w:sz="0" w:space="0" w:color="auto"/>
            <w:bottom w:val="none" w:sz="0" w:space="0" w:color="auto"/>
            <w:right w:val="none" w:sz="0" w:space="0" w:color="auto"/>
          </w:divBdr>
        </w:div>
        <w:div w:id="238102147">
          <w:marLeft w:val="-225"/>
          <w:marRight w:val="-225"/>
          <w:marTop w:val="0"/>
          <w:marBottom w:val="0"/>
          <w:divBdr>
            <w:top w:val="none" w:sz="0" w:space="0" w:color="auto"/>
            <w:left w:val="none" w:sz="0" w:space="0" w:color="auto"/>
            <w:bottom w:val="none" w:sz="0" w:space="0" w:color="auto"/>
            <w:right w:val="none" w:sz="0" w:space="0" w:color="auto"/>
          </w:divBdr>
          <w:divsChild>
            <w:div w:id="397871895">
              <w:marLeft w:val="1463"/>
              <w:marRight w:val="0"/>
              <w:marTop w:val="0"/>
              <w:marBottom w:val="0"/>
              <w:divBdr>
                <w:top w:val="none" w:sz="0" w:space="0" w:color="auto"/>
                <w:left w:val="none" w:sz="0" w:space="0" w:color="auto"/>
                <w:bottom w:val="none" w:sz="0" w:space="0" w:color="auto"/>
                <w:right w:val="none" w:sz="0" w:space="0" w:color="auto"/>
              </w:divBdr>
            </w:div>
          </w:divsChild>
        </w:div>
        <w:div w:id="238103654">
          <w:marLeft w:val="0"/>
          <w:marRight w:val="0"/>
          <w:marTop w:val="0"/>
          <w:marBottom w:val="150"/>
          <w:divBdr>
            <w:top w:val="none" w:sz="0" w:space="0" w:color="auto"/>
            <w:left w:val="none" w:sz="0" w:space="0" w:color="auto"/>
            <w:bottom w:val="none" w:sz="0" w:space="0" w:color="auto"/>
            <w:right w:val="none" w:sz="0" w:space="0" w:color="auto"/>
          </w:divBdr>
        </w:div>
        <w:div w:id="238104525">
          <w:marLeft w:val="0"/>
          <w:marRight w:val="0"/>
          <w:marTop w:val="0"/>
          <w:marBottom w:val="0"/>
          <w:divBdr>
            <w:top w:val="none" w:sz="0" w:space="0" w:color="auto"/>
            <w:left w:val="none" w:sz="0" w:space="0" w:color="auto"/>
            <w:bottom w:val="none" w:sz="0" w:space="0" w:color="auto"/>
            <w:right w:val="none" w:sz="0" w:space="0" w:color="auto"/>
          </w:divBdr>
        </w:div>
        <w:div w:id="2381719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8246814">
          <w:marLeft w:val="0"/>
          <w:marRight w:val="0"/>
          <w:marTop w:val="63"/>
          <w:marBottom w:val="0"/>
          <w:divBdr>
            <w:top w:val="none" w:sz="0" w:space="0" w:color="auto"/>
            <w:left w:val="none" w:sz="0" w:space="0" w:color="auto"/>
            <w:bottom w:val="none" w:sz="0" w:space="0" w:color="auto"/>
            <w:right w:val="none" w:sz="0" w:space="0" w:color="auto"/>
          </w:divBdr>
        </w:div>
        <w:div w:id="238248505">
          <w:marLeft w:val="-225"/>
          <w:marRight w:val="-225"/>
          <w:marTop w:val="0"/>
          <w:marBottom w:val="0"/>
          <w:divBdr>
            <w:top w:val="none" w:sz="0" w:space="0" w:color="auto"/>
            <w:left w:val="none" w:sz="0" w:space="0" w:color="auto"/>
            <w:bottom w:val="none" w:sz="0" w:space="0" w:color="auto"/>
            <w:right w:val="none" w:sz="0" w:space="0" w:color="auto"/>
          </w:divBdr>
        </w:div>
        <w:div w:id="238250611">
          <w:marLeft w:val="0"/>
          <w:marRight w:val="0"/>
          <w:marTop w:val="0"/>
          <w:marBottom w:val="0"/>
          <w:divBdr>
            <w:top w:val="none" w:sz="0" w:space="0" w:color="auto"/>
            <w:left w:val="none" w:sz="0" w:space="0" w:color="auto"/>
            <w:bottom w:val="none" w:sz="0" w:space="0" w:color="auto"/>
            <w:right w:val="none" w:sz="0" w:space="0" w:color="auto"/>
          </w:divBdr>
        </w:div>
        <w:div w:id="238255549">
          <w:marLeft w:val="0"/>
          <w:marRight w:val="0"/>
          <w:marTop w:val="0"/>
          <w:marBottom w:val="0"/>
          <w:divBdr>
            <w:top w:val="none" w:sz="0" w:space="0" w:color="auto"/>
            <w:left w:val="none" w:sz="0" w:space="0" w:color="auto"/>
            <w:bottom w:val="none" w:sz="0" w:space="0" w:color="auto"/>
            <w:right w:val="none" w:sz="0" w:space="0" w:color="auto"/>
          </w:divBdr>
        </w:div>
        <w:div w:id="238292109">
          <w:marLeft w:val="0"/>
          <w:marRight w:val="150"/>
          <w:marTop w:val="0"/>
          <w:marBottom w:val="0"/>
          <w:divBdr>
            <w:top w:val="none" w:sz="0" w:space="0" w:color="auto"/>
            <w:left w:val="none" w:sz="0" w:space="0" w:color="auto"/>
            <w:bottom w:val="none" w:sz="0" w:space="0" w:color="auto"/>
            <w:right w:val="none" w:sz="0" w:space="0" w:color="auto"/>
          </w:divBdr>
        </w:div>
        <w:div w:id="238365077">
          <w:marLeft w:val="-150"/>
          <w:marRight w:val="-150"/>
          <w:marTop w:val="0"/>
          <w:marBottom w:val="0"/>
          <w:divBdr>
            <w:top w:val="none" w:sz="0" w:space="0" w:color="auto"/>
            <w:left w:val="none" w:sz="0" w:space="0" w:color="auto"/>
            <w:bottom w:val="none" w:sz="0" w:space="0" w:color="auto"/>
            <w:right w:val="none" w:sz="0" w:space="0" w:color="auto"/>
          </w:divBdr>
        </w:div>
        <w:div w:id="238368261">
          <w:marLeft w:val="0"/>
          <w:marRight w:val="0"/>
          <w:marTop w:val="0"/>
          <w:marBottom w:val="0"/>
          <w:divBdr>
            <w:top w:val="none" w:sz="0" w:space="0" w:color="auto"/>
            <w:left w:val="none" w:sz="0" w:space="0" w:color="auto"/>
            <w:bottom w:val="none" w:sz="0" w:space="0" w:color="auto"/>
            <w:right w:val="none" w:sz="0" w:space="0" w:color="auto"/>
          </w:divBdr>
        </w:div>
        <w:div w:id="238371935">
          <w:marLeft w:val="0"/>
          <w:marRight w:val="0"/>
          <w:marTop w:val="0"/>
          <w:marBottom w:val="300"/>
          <w:divBdr>
            <w:top w:val="none" w:sz="0" w:space="0" w:color="auto"/>
            <w:left w:val="none" w:sz="0" w:space="0" w:color="auto"/>
            <w:bottom w:val="single" w:sz="6" w:space="5" w:color="000000"/>
            <w:right w:val="none" w:sz="0" w:space="0" w:color="auto"/>
          </w:divBdr>
        </w:div>
        <w:div w:id="238373441">
          <w:marLeft w:val="0"/>
          <w:marRight w:val="0"/>
          <w:marTop w:val="0"/>
          <w:marBottom w:val="0"/>
          <w:divBdr>
            <w:top w:val="none" w:sz="0" w:space="0" w:color="auto"/>
            <w:left w:val="none" w:sz="0" w:space="0" w:color="auto"/>
            <w:bottom w:val="none" w:sz="0" w:space="0" w:color="auto"/>
            <w:right w:val="none" w:sz="0" w:space="0" w:color="auto"/>
          </w:divBdr>
        </w:div>
        <w:div w:id="238446744">
          <w:marLeft w:val="0"/>
          <w:marRight w:val="0"/>
          <w:marTop w:val="0"/>
          <w:marBottom w:val="0"/>
          <w:divBdr>
            <w:top w:val="none" w:sz="0" w:space="0" w:color="auto"/>
            <w:left w:val="none" w:sz="0" w:space="0" w:color="auto"/>
            <w:bottom w:val="none" w:sz="0" w:space="0" w:color="auto"/>
            <w:right w:val="none" w:sz="0" w:space="0" w:color="auto"/>
          </w:divBdr>
          <w:divsChild>
            <w:div w:id="460654486">
              <w:marLeft w:val="0"/>
              <w:marRight w:val="0"/>
              <w:marTop w:val="0"/>
              <w:marBottom w:val="125"/>
              <w:divBdr>
                <w:top w:val="none" w:sz="0" w:space="0" w:color="auto"/>
                <w:left w:val="none" w:sz="0" w:space="0" w:color="auto"/>
                <w:bottom w:val="none" w:sz="0" w:space="0" w:color="auto"/>
                <w:right w:val="none" w:sz="0" w:space="0" w:color="auto"/>
              </w:divBdr>
            </w:div>
          </w:divsChild>
        </w:div>
        <w:div w:id="238487105">
          <w:marLeft w:val="0"/>
          <w:marRight w:val="0"/>
          <w:marTop w:val="0"/>
          <w:marBottom w:val="0"/>
          <w:divBdr>
            <w:top w:val="none" w:sz="0" w:space="0" w:color="auto"/>
            <w:left w:val="none" w:sz="0" w:space="0" w:color="auto"/>
            <w:bottom w:val="none" w:sz="0" w:space="0" w:color="auto"/>
            <w:right w:val="none" w:sz="0" w:space="0" w:color="auto"/>
          </w:divBdr>
          <w:divsChild>
            <w:div w:id="268506974">
              <w:marLeft w:val="0"/>
              <w:marRight w:val="0"/>
              <w:marTop w:val="0"/>
              <w:marBottom w:val="0"/>
              <w:divBdr>
                <w:top w:val="none" w:sz="0" w:space="0" w:color="auto"/>
                <w:left w:val="none" w:sz="0" w:space="0" w:color="auto"/>
                <w:bottom w:val="none" w:sz="0" w:space="0" w:color="auto"/>
                <w:right w:val="none" w:sz="0" w:space="0" w:color="auto"/>
              </w:divBdr>
              <w:divsChild>
                <w:div w:id="339353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564827">
          <w:marLeft w:val="0"/>
          <w:marRight w:val="0"/>
          <w:marTop w:val="0"/>
          <w:marBottom w:val="0"/>
          <w:divBdr>
            <w:top w:val="none" w:sz="0" w:space="0" w:color="auto"/>
            <w:left w:val="none" w:sz="0" w:space="0" w:color="auto"/>
            <w:bottom w:val="none" w:sz="0" w:space="0" w:color="auto"/>
            <w:right w:val="none" w:sz="0" w:space="0" w:color="auto"/>
          </w:divBdr>
        </w:div>
        <w:div w:id="238635760">
          <w:marLeft w:val="0"/>
          <w:marRight w:val="0"/>
          <w:marTop w:val="0"/>
          <w:marBottom w:val="0"/>
          <w:divBdr>
            <w:top w:val="none" w:sz="0" w:space="6" w:color="DDDDDD"/>
            <w:left w:val="none" w:sz="0" w:space="9" w:color="DDDDDD"/>
            <w:bottom w:val="single" w:sz="4" w:space="6" w:color="DDDDDD"/>
            <w:right w:val="none" w:sz="0" w:space="9" w:color="DDDDDD"/>
          </w:divBdr>
        </w:div>
        <w:div w:id="238637283">
          <w:marLeft w:val="0"/>
          <w:marRight w:val="0"/>
          <w:marTop w:val="0"/>
          <w:marBottom w:val="0"/>
          <w:divBdr>
            <w:top w:val="none" w:sz="0" w:space="0" w:color="auto"/>
            <w:left w:val="none" w:sz="0" w:space="0" w:color="auto"/>
            <w:bottom w:val="none" w:sz="0" w:space="0" w:color="auto"/>
            <w:right w:val="none" w:sz="0" w:space="0" w:color="auto"/>
          </w:divBdr>
        </w:div>
        <w:div w:id="238709864">
          <w:marLeft w:val="0"/>
          <w:marRight w:val="135"/>
          <w:marTop w:val="0"/>
          <w:marBottom w:val="0"/>
          <w:divBdr>
            <w:top w:val="none" w:sz="0" w:space="0" w:color="auto"/>
            <w:left w:val="none" w:sz="0" w:space="0" w:color="auto"/>
            <w:bottom w:val="none" w:sz="0" w:space="0" w:color="auto"/>
            <w:right w:val="none" w:sz="0" w:space="0" w:color="auto"/>
          </w:divBdr>
        </w:div>
        <w:div w:id="238757413">
          <w:marLeft w:val="75"/>
          <w:marRight w:val="75"/>
          <w:marTop w:val="150"/>
          <w:marBottom w:val="150"/>
          <w:divBdr>
            <w:top w:val="none" w:sz="0" w:space="0" w:color="auto"/>
            <w:left w:val="single" w:sz="36" w:space="15" w:color="00A0D2"/>
            <w:bottom w:val="none" w:sz="0" w:space="0" w:color="auto"/>
            <w:right w:val="none" w:sz="0" w:space="0" w:color="auto"/>
          </w:divBdr>
        </w:div>
        <w:div w:id="238760718">
          <w:marLeft w:val="0"/>
          <w:marRight w:val="0"/>
          <w:marTop w:val="0"/>
          <w:marBottom w:val="250"/>
          <w:divBdr>
            <w:top w:val="none" w:sz="0" w:space="0" w:color="auto"/>
            <w:left w:val="none" w:sz="0" w:space="0" w:color="auto"/>
            <w:bottom w:val="single" w:sz="4" w:space="4" w:color="000000"/>
            <w:right w:val="none" w:sz="0" w:space="0" w:color="auto"/>
          </w:divBdr>
        </w:div>
        <w:div w:id="238828130">
          <w:marLeft w:val="188"/>
          <w:marRight w:val="0"/>
          <w:marTop w:val="100"/>
          <w:marBottom w:val="0"/>
          <w:divBdr>
            <w:top w:val="none" w:sz="0" w:space="0" w:color="auto"/>
            <w:left w:val="none" w:sz="0" w:space="0" w:color="auto"/>
            <w:bottom w:val="none" w:sz="0" w:space="0" w:color="auto"/>
            <w:right w:val="none" w:sz="0" w:space="0" w:color="auto"/>
          </w:divBdr>
          <w:divsChild>
            <w:div w:id="274212223">
              <w:marLeft w:val="0"/>
              <w:marRight w:val="0"/>
              <w:marTop w:val="0"/>
              <w:marBottom w:val="0"/>
              <w:divBdr>
                <w:top w:val="none" w:sz="0" w:space="0" w:color="auto"/>
                <w:left w:val="none" w:sz="0" w:space="0" w:color="auto"/>
                <w:bottom w:val="none" w:sz="0" w:space="0" w:color="auto"/>
                <w:right w:val="none" w:sz="0" w:space="0" w:color="auto"/>
              </w:divBdr>
            </w:div>
            <w:div w:id="460267823">
              <w:marLeft w:val="0"/>
              <w:marRight w:val="0"/>
              <w:marTop w:val="63"/>
              <w:marBottom w:val="0"/>
              <w:divBdr>
                <w:top w:val="none" w:sz="0" w:space="0" w:color="auto"/>
                <w:left w:val="none" w:sz="0" w:space="0" w:color="auto"/>
                <w:bottom w:val="none" w:sz="0" w:space="0" w:color="auto"/>
                <w:right w:val="none" w:sz="0" w:space="0" w:color="auto"/>
              </w:divBdr>
            </w:div>
          </w:divsChild>
        </w:div>
        <w:div w:id="238829294">
          <w:marLeft w:val="0"/>
          <w:marRight w:val="0"/>
          <w:marTop w:val="0"/>
          <w:marBottom w:val="0"/>
          <w:divBdr>
            <w:top w:val="none" w:sz="0" w:space="0" w:color="auto"/>
            <w:left w:val="none" w:sz="0" w:space="0" w:color="auto"/>
            <w:bottom w:val="none" w:sz="0" w:space="0" w:color="auto"/>
            <w:right w:val="none" w:sz="0" w:space="0" w:color="auto"/>
          </w:divBdr>
        </w:div>
        <w:div w:id="238901664">
          <w:marLeft w:val="0"/>
          <w:marRight w:val="0"/>
          <w:marTop w:val="0"/>
          <w:marBottom w:val="0"/>
          <w:divBdr>
            <w:top w:val="none" w:sz="0" w:space="0" w:color="auto"/>
            <w:left w:val="none" w:sz="0" w:space="0" w:color="auto"/>
            <w:bottom w:val="none" w:sz="0" w:space="0" w:color="auto"/>
            <w:right w:val="none" w:sz="0" w:space="0" w:color="auto"/>
          </w:divBdr>
          <w:divsChild>
            <w:div w:id="163715211">
              <w:marLeft w:val="0"/>
              <w:marRight w:val="0"/>
              <w:marTop w:val="0"/>
              <w:marBottom w:val="0"/>
              <w:divBdr>
                <w:top w:val="none" w:sz="0" w:space="0" w:color="auto"/>
                <w:left w:val="none" w:sz="0" w:space="0" w:color="auto"/>
                <w:bottom w:val="none" w:sz="0" w:space="0" w:color="auto"/>
                <w:right w:val="none" w:sz="0" w:space="0" w:color="auto"/>
              </w:divBdr>
            </w:div>
          </w:divsChild>
        </w:div>
        <w:div w:id="238946558">
          <w:marLeft w:val="0"/>
          <w:marRight w:val="0"/>
          <w:marTop w:val="0"/>
          <w:marBottom w:val="150"/>
          <w:divBdr>
            <w:top w:val="none" w:sz="0" w:space="0" w:color="auto"/>
            <w:left w:val="none" w:sz="0" w:space="0" w:color="auto"/>
            <w:bottom w:val="none" w:sz="0" w:space="0" w:color="auto"/>
            <w:right w:val="none" w:sz="0" w:space="0" w:color="auto"/>
          </w:divBdr>
        </w:div>
        <w:div w:id="238947290">
          <w:marLeft w:val="0"/>
          <w:marRight w:val="225"/>
          <w:marTop w:val="0"/>
          <w:marBottom w:val="0"/>
          <w:divBdr>
            <w:top w:val="none" w:sz="0" w:space="0" w:color="auto"/>
            <w:left w:val="none" w:sz="0" w:space="0" w:color="auto"/>
            <w:bottom w:val="none" w:sz="0" w:space="0" w:color="auto"/>
            <w:right w:val="none" w:sz="0" w:space="0" w:color="auto"/>
          </w:divBdr>
        </w:div>
        <w:div w:id="239026943">
          <w:marLeft w:val="-225"/>
          <w:marRight w:val="-225"/>
          <w:marTop w:val="0"/>
          <w:marBottom w:val="0"/>
          <w:divBdr>
            <w:top w:val="none" w:sz="0" w:space="0" w:color="auto"/>
            <w:left w:val="none" w:sz="0" w:space="0" w:color="auto"/>
            <w:bottom w:val="none" w:sz="0" w:space="0" w:color="auto"/>
            <w:right w:val="none" w:sz="0" w:space="0" w:color="auto"/>
          </w:divBdr>
        </w:div>
        <w:div w:id="239027848">
          <w:marLeft w:val="-225"/>
          <w:marRight w:val="-225"/>
          <w:marTop w:val="0"/>
          <w:marBottom w:val="0"/>
          <w:divBdr>
            <w:top w:val="none" w:sz="0" w:space="0" w:color="auto"/>
            <w:left w:val="none" w:sz="0" w:space="0" w:color="auto"/>
            <w:bottom w:val="none" w:sz="0" w:space="0" w:color="auto"/>
            <w:right w:val="none" w:sz="0" w:space="0" w:color="auto"/>
          </w:divBdr>
        </w:div>
        <w:div w:id="239029031">
          <w:marLeft w:val="0"/>
          <w:marRight w:val="0"/>
          <w:marTop w:val="0"/>
          <w:marBottom w:val="0"/>
          <w:divBdr>
            <w:top w:val="none" w:sz="0" w:space="0" w:color="auto"/>
            <w:left w:val="none" w:sz="0" w:space="0" w:color="auto"/>
            <w:bottom w:val="none" w:sz="0" w:space="0" w:color="auto"/>
            <w:right w:val="none" w:sz="0" w:space="0" w:color="auto"/>
          </w:divBdr>
        </w:div>
        <w:div w:id="239141982">
          <w:marLeft w:val="0"/>
          <w:marRight w:val="0"/>
          <w:marTop w:val="0"/>
          <w:marBottom w:val="0"/>
          <w:divBdr>
            <w:top w:val="none" w:sz="0" w:space="0" w:color="auto"/>
            <w:left w:val="none" w:sz="0" w:space="0" w:color="auto"/>
            <w:bottom w:val="none" w:sz="0" w:space="0" w:color="auto"/>
            <w:right w:val="none" w:sz="0" w:space="0" w:color="auto"/>
          </w:divBdr>
        </w:div>
        <w:div w:id="239213021">
          <w:marLeft w:val="0"/>
          <w:marRight w:val="0"/>
          <w:marTop w:val="0"/>
          <w:marBottom w:val="0"/>
          <w:divBdr>
            <w:top w:val="none" w:sz="0" w:space="0" w:color="auto"/>
            <w:left w:val="none" w:sz="0" w:space="0" w:color="auto"/>
            <w:bottom w:val="none" w:sz="0" w:space="0" w:color="auto"/>
            <w:right w:val="none" w:sz="0" w:space="0" w:color="auto"/>
          </w:divBdr>
          <w:divsChild>
            <w:div w:id="716778162">
              <w:marLeft w:val="0"/>
              <w:marRight w:val="0"/>
              <w:marTop w:val="0"/>
              <w:marBottom w:val="0"/>
              <w:divBdr>
                <w:top w:val="none" w:sz="0" w:space="0" w:color="auto"/>
                <w:left w:val="none" w:sz="0" w:space="0" w:color="auto"/>
                <w:bottom w:val="none" w:sz="0" w:space="0" w:color="auto"/>
                <w:right w:val="none" w:sz="0" w:space="0" w:color="auto"/>
              </w:divBdr>
            </w:div>
          </w:divsChild>
        </w:div>
        <w:div w:id="239218554">
          <w:marLeft w:val="-150"/>
          <w:marRight w:val="-150"/>
          <w:marTop w:val="0"/>
          <w:marBottom w:val="0"/>
          <w:divBdr>
            <w:top w:val="none" w:sz="0" w:space="0" w:color="auto"/>
            <w:left w:val="none" w:sz="0" w:space="0" w:color="auto"/>
            <w:bottom w:val="none" w:sz="0" w:space="0" w:color="auto"/>
            <w:right w:val="none" w:sz="0" w:space="0" w:color="auto"/>
          </w:divBdr>
        </w:div>
        <w:div w:id="239364669">
          <w:marLeft w:val="-225"/>
          <w:marRight w:val="-225"/>
          <w:marTop w:val="0"/>
          <w:marBottom w:val="0"/>
          <w:divBdr>
            <w:top w:val="none" w:sz="0" w:space="0" w:color="auto"/>
            <w:left w:val="none" w:sz="0" w:space="0" w:color="auto"/>
            <w:bottom w:val="none" w:sz="0" w:space="0" w:color="auto"/>
            <w:right w:val="none" w:sz="0" w:space="0" w:color="auto"/>
          </w:divBdr>
        </w:div>
        <w:div w:id="239409200">
          <w:marLeft w:val="0"/>
          <w:marRight w:val="0"/>
          <w:marTop w:val="0"/>
          <w:marBottom w:val="0"/>
          <w:divBdr>
            <w:top w:val="none" w:sz="0" w:space="0" w:color="auto"/>
            <w:left w:val="none" w:sz="0" w:space="0" w:color="auto"/>
            <w:bottom w:val="none" w:sz="0" w:space="0" w:color="auto"/>
            <w:right w:val="none" w:sz="0" w:space="0" w:color="auto"/>
          </w:divBdr>
        </w:div>
        <w:div w:id="239413476">
          <w:marLeft w:val="0"/>
          <w:marRight w:val="0"/>
          <w:marTop w:val="0"/>
          <w:marBottom w:val="0"/>
          <w:divBdr>
            <w:top w:val="none" w:sz="0" w:space="0" w:color="auto"/>
            <w:left w:val="none" w:sz="0" w:space="0" w:color="auto"/>
            <w:bottom w:val="none" w:sz="0" w:space="0" w:color="auto"/>
            <w:right w:val="none" w:sz="0" w:space="0" w:color="auto"/>
          </w:divBdr>
        </w:div>
        <w:div w:id="239414734">
          <w:marLeft w:val="-225"/>
          <w:marRight w:val="-225"/>
          <w:marTop w:val="0"/>
          <w:marBottom w:val="0"/>
          <w:divBdr>
            <w:top w:val="none" w:sz="0" w:space="0" w:color="auto"/>
            <w:left w:val="none" w:sz="0" w:space="0" w:color="auto"/>
            <w:bottom w:val="none" w:sz="0" w:space="0" w:color="auto"/>
            <w:right w:val="none" w:sz="0" w:space="0" w:color="auto"/>
          </w:divBdr>
          <w:divsChild>
            <w:div w:id="437264627">
              <w:marLeft w:val="1463"/>
              <w:marRight w:val="0"/>
              <w:marTop w:val="0"/>
              <w:marBottom w:val="0"/>
              <w:divBdr>
                <w:top w:val="none" w:sz="0" w:space="0" w:color="auto"/>
                <w:left w:val="none" w:sz="0" w:space="0" w:color="auto"/>
                <w:bottom w:val="none" w:sz="0" w:space="0" w:color="auto"/>
                <w:right w:val="none" w:sz="0" w:space="0" w:color="auto"/>
              </w:divBdr>
            </w:div>
          </w:divsChild>
        </w:div>
        <w:div w:id="239558095">
          <w:marLeft w:val="0"/>
          <w:marRight w:val="0"/>
          <w:marTop w:val="450"/>
          <w:marBottom w:val="450"/>
          <w:divBdr>
            <w:top w:val="none" w:sz="0" w:space="0" w:color="auto"/>
            <w:left w:val="none" w:sz="0" w:space="0" w:color="auto"/>
            <w:bottom w:val="none" w:sz="0" w:space="0" w:color="auto"/>
            <w:right w:val="none" w:sz="0" w:space="0" w:color="auto"/>
          </w:divBdr>
        </w:div>
        <w:div w:id="239558654">
          <w:marLeft w:val="0"/>
          <w:marRight w:val="0"/>
          <w:marTop w:val="0"/>
          <w:marBottom w:val="0"/>
          <w:divBdr>
            <w:top w:val="single" w:sz="2" w:space="0" w:color="E0E0E0"/>
            <w:left w:val="single" w:sz="2" w:space="0" w:color="E0E0E0"/>
            <w:bottom w:val="single" w:sz="2" w:space="0" w:color="E0E0E0"/>
            <w:right w:val="single" w:sz="2" w:space="0" w:color="E0E0E0"/>
          </w:divBdr>
        </w:div>
        <w:div w:id="239565906">
          <w:marLeft w:val="0"/>
          <w:marRight w:val="0"/>
          <w:marTop w:val="0"/>
          <w:marBottom w:val="0"/>
          <w:divBdr>
            <w:top w:val="none" w:sz="0" w:space="0" w:color="auto"/>
            <w:left w:val="none" w:sz="0" w:space="0" w:color="auto"/>
            <w:bottom w:val="none" w:sz="0" w:space="0" w:color="auto"/>
            <w:right w:val="none" w:sz="0" w:space="0" w:color="auto"/>
          </w:divBdr>
        </w:div>
        <w:div w:id="239601984">
          <w:marLeft w:val="0"/>
          <w:marRight w:val="0"/>
          <w:marTop w:val="0"/>
          <w:marBottom w:val="0"/>
          <w:divBdr>
            <w:top w:val="none" w:sz="0" w:space="0" w:color="auto"/>
            <w:left w:val="none" w:sz="0" w:space="0" w:color="auto"/>
            <w:bottom w:val="none" w:sz="0" w:space="0" w:color="auto"/>
            <w:right w:val="none" w:sz="0" w:space="0" w:color="auto"/>
          </w:divBdr>
        </w:div>
        <w:div w:id="239605023">
          <w:marLeft w:val="0"/>
          <w:marRight w:val="0"/>
          <w:marTop w:val="0"/>
          <w:marBottom w:val="450"/>
          <w:divBdr>
            <w:top w:val="none" w:sz="0" w:space="0" w:color="auto"/>
            <w:left w:val="none" w:sz="0" w:space="0" w:color="auto"/>
            <w:bottom w:val="none" w:sz="0" w:space="0" w:color="auto"/>
            <w:right w:val="none" w:sz="0" w:space="0" w:color="auto"/>
          </w:divBdr>
        </w:div>
        <w:div w:id="239675403">
          <w:marLeft w:val="0"/>
          <w:marRight w:val="0"/>
          <w:marTop w:val="0"/>
          <w:marBottom w:val="300"/>
          <w:divBdr>
            <w:top w:val="none" w:sz="0" w:space="0" w:color="auto"/>
            <w:left w:val="none" w:sz="0" w:space="0" w:color="auto"/>
            <w:bottom w:val="none" w:sz="0" w:space="0" w:color="auto"/>
            <w:right w:val="none" w:sz="0" w:space="0" w:color="auto"/>
          </w:divBdr>
        </w:div>
        <w:div w:id="239679106">
          <w:marLeft w:val="0"/>
          <w:marRight w:val="0"/>
          <w:marTop w:val="0"/>
          <w:marBottom w:val="0"/>
          <w:divBdr>
            <w:top w:val="none" w:sz="0" w:space="0" w:color="auto"/>
            <w:left w:val="none" w:sz="0" w:space="0" w:color="auto"/>
            <w:bottom w:val="none" w:sz="0" w:space="0" w:color="auto"/>
            <w:right w:val="none" w:sz="0" w:space="0" w:color="auto"/>
          </w:divBdr>
        </w:div>
        <w:div w:id="239680469">
          <w:marLeft w:val="0"/>
          <w:marRight w:val="0"/>
          <w:marTop w:val="0"/>
          <w:marBottom w:val="0"/>
          <w:divBdr>
            <w:top w:val="none" w:sz="0" w:space="0" w:color="auto"/>
            <w:left w:val="none" w:sz="0" w:space="0" w:color="auto"/>
            <w:bottom w:val="none" w:sz="0" w:space="0" w:color="auto"/>
            <w:right w:val="none" w:sz="0" w:space="0" w:color="auto"/>
          </w:divBdr>
        </w:div>
        <w:div w:id="239873408">
          <w:marLeft w:val="0"/>
          <w:marRight w:val="0"/>
          <w:marTop w:val="0"/>
          <w:marBottom w:val="0"/>
          <w:divBdr>
            <w:top w:val="none" w:sz="0" w:space="6" w:color="DDDDDD"/>
            <w:left w:val="none" w:sz="0" w:space="9" w:color="DDDDDD"/>
            <w:bottom w:val="single" w:sz="4" w:space="6" w:color="DDDDDD"/>
            <w:right w:val="none" w:sz="0" w:space="9" w:color="DDDDDD"/>
          </w:divBdr>
        </w:div>
        <w:div w:id="240063685">
          <w:marLeft w:val="0"/>
          <w:marRight w:val="0"/>
          <w:marTop w:val="0"/>
          <w:marBottom w:val="0"/>
          <w:divBdr>
            <w:top w:val="none" w:sz="0" w:space="0" w:color="auto"/>
            <w:left w:val="none" w:sz="0" w:space="0" w:color="auto"/>
            <w:bottom w:val="none" w:sz="0" w:space="0" w:color="auto"/>
            <w:right w:val="none" w:sz="0" w:space="0" w:color="auto"/>
          </w:divBdr>
        </w:div>
        <w:div w:id="240064219">
          <w:marLeft w:val="0"/>
          <w:marRight w:val="0"/>
          <w:marTop w:val="0"/>
          <w:marBottom w:val="0"/>
          <w:divBdr>
            <w:top w:val="none" w:sz="0" w:space="0" w:color="auto"/>
            <w:left w:val="none" w:sz="0" w:space="0" w:color="auto"/>
            <w:bottom w:val="none" w:sz="0" w:space="0" w:color="auto"/>
            <w:right w:val="none" w:sz="0" w:space="0" w:color="auto"/>
          </w:divBdr>
        </w:div>
        <w:div w:id="24006714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86198">
              <w:marLeft w:val="0"/>
              <w:marRight w:val="0"/>
              <w:marTop w:val="0"/>
              <w:marBottom w:val="0"/>
              <w:divBdr>
                <w:top w:val="single" w:sz="6" w:space="0" w:color="999999"/>
                <w:left w:val="single" w:sz="6" w:space="0" w:color="999999"/>
                <w:bottom w:val="single" w:sz="6" w:space="0" w:color="999999"/>
                <w:right w:val="single" w:sz="6" w:space="0" w:color="999999"/>
              </w:divBdr>
            </w:div>
            <w:div w:id="4728726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40067548">
          <w:marLeft w:val="0"/>
          <w:marRight w:val="0"/>
          <w:marTop w:val="0"/>
          <w:marBottom w:val="0"/>
          <w:divBdr>
            <w:top w:val="none" w:sz="0" w:space="0" w:color="auto"/>
            <w:left w:val="none" w:sz="0" w:space="0" w:color="auto"/>
            <w:bottom w:val="none" w:sz="0" w:space="0" w:color="auto"/>
            <w:right w:val="none" w:sz="0" w:space="0" w:color="auto"/>
          </w:divBdr>
        </w:div>
        <w:div w:id="240139492">
          <w:marLeft w:val="0"/>
          <w:marRight w:val="0"/>
          <w:marTop w:val="0"/>
          <w:marBottom w:val="0"/>
          <w:divBdr>
            <w:top w:val="none" w:sz="0" w:space="0" w:color="auto"/>
            <w:left w:val="none" w:sz="0" w:space="0" w:color="auto"/>
            <w:bottom w:val="none" w:sz="0" w:space="0" w:color="auto"/>
            <w:right w:val="none" w:sz="0" w:space="0" w:color="auto"/>
          </w:divBdr>
          <w:divsChild>
            <w:div w:id="558056797">
              <w:marLeft w:val="-225"/>
              <w:marRight w:val="-225"/>
              <w:marTop w:val="0"/>
              <w:marBottom w:val="0"/>
              <w:divBdr>
                <w:top w:val="none" w:sz="0" w:space="0" w:color="auto"/>
                <w:left w:val="none" w:sz="0" w:space="0" w:color="auto"/>
                <w:bottom w:val="none" w:sz="0" w:space="0" w:color="auto"/>
                <w:right w:val="none" w:sz="0" w:space="0" w:color="auto"/>
              </w:divBdr>
            </w:div>
          </w:divsChild>
        </w:div>
        <w:div w:id="240217942">
          <w:marLeft w:val="0"/>
          <w:marRight w:val="0"/>
          <w:marTop w:val="0"/>
          <w:marBottom w:val="0"/>
          <w:divBdr>
            <w:top w:val="none" w:sz="0" w:space="0" w:color="auto"/>
            <w:left w:val="none" w:sz="0" w:space="0" w:color="auto"/>
            <w:bottom w:val="none" w:sz="0" w:space="0" w:color="auto"/>
            <w:right w:val="none" w:sz="0" w:space="0" w:color="auto"/>
          </w:divBdr>
        </w:div>
        <w:div w:id="240263338">
          <w:marLeft w:val="-150"/>
          <w:marRight w:val="-150"/>
          <w:marTop w:val="0"/>
          <w:marBottom w:val="0"/>
          <w:divBdr>
            <w:top w:val="none" w:sz="0" w:space="0" w:color="auto"/>
            <w:left w:val="none" w:sz="0" w:space="0" w:color="auto"/>
            <w:bottom w:val="none" w:sz="0" w:space="0" w:color="auto"/>
            <w:right w:val="none" w:sz="0" w:space="0" w:color="auto"/>
          </w:divBdr>
        </w:div>
        <w:div w:id="240263703">
          <w:marLeft w:val="0"/>
          <w:marRight w:val="0"/>
          <w:marTop w:val="0"/>
          <w:marBottom w:val="0"/>
          <w:divBdr>
            <w:top w:val="none" w:sz="0" w:space="0" w:color="auto"/>
            <w:left w:val="none" w:sz="0" w:space="0" w:color="auto"/>
            <w:bottom w:val="none" w:sz="0" w:space="0" w:color="auto"/>
            <w:right w:val="none" w:sz="0" w:space="0" w:color="auto"/>
          </w:divBdr>
        </w:div>
        <w:div w:id="240264364">
          <w:marLeft w:val="-188"/>
          <w:marRight w:val="-188"/>
          <w:marTop w:val="0"/>
          <w:marBottom w:val="0"/>
          <w:divBdr>
            <w:top w:val="none" w:sz="0" w:space="0" w:color="auto"/>
            <w:left w:val="none" w:sz="0" w:space="0" w:color="auto"/>
            <w:bottom w:val="none" w:sz="0" w:space="0" w:color="auto"/>
            <w:right w:val="none" w:sz="0" w:space="0" w:color="auto"/>
          </w:divBdr>
          <w:divsChild>
            <w:div w:id="69817677">
              <w:marLeft w:val="1221"/>
              <w:marRight w:val="0"/>
              <w:marTop w:val="0"/>
              <w:marBottom w:val="0"/>
              <w:divBdr>
                <w:top w:val="none" w:sz="0" w:space="0" w:color="auto"/>
                <w:left w:val="none" w:sz="0" w:space="0" w:color="auto"/>
                <w:bottom w:val="none" w:sz="0" w:space="0" w:color="auto"/>
                <w:right w:val="none" w:sz="0" w:space="0" w:color="auto"/>
              </w:divBdr>
            </w:div>
          </w:divsChild>
        </w:div>
        <w:div w:id="240332169">
          <w:marLeft w:val="75"/>
          <w:marRight w:val="0"/>
          <w:marTop w:val="0"/>
          <w:marBottom w:val="0"/>
          <w:divBdr>
            <w:top w:val="none" w:sz="0" w:space="0" w:color="auto"/>
            <w:left w:val="none" w:sz="0" w:space="0" w:color="auto"/>
            <w:bottom w:val="none" w:sz="0" w:space="0" w:color="auto"/>
            <w:right w:val="none" w:sz="0" w:space="0" w:color="auto"/>
          </w:divBdr>
        </w:div>
        <w:div w:id="240338448">
          <w:marLeft w:val="0"/>
          <w:marRight w:val="0"/>
          <w:marTop w:val="0"/>
          <w:marBottom w:val="150"/>
          <w:divBdr>
            <w:top w:val="none" w:sz="0" w:space="0" w:color="auto"/>
            <w:left w:val="none" w:sz="0" w:space="0" w:color="auto"/>
            <w:bottom w:val="none" w:sz="0" w:space="0" w:color="auto"/>
            <w:right w:val="none" w:sz="0" w:space="0" w:color="auto"/>
          </w:divBdr>
        </w:div>
        <w:div w:id="240338978">
          <w:marLeft w:val="0"/>
          <w:marRight w:val="0"/>
          <w:marTop w:val="0"/>
          <w:marBottom w:val="240"/>
          <w:divBdr>
            <w:top w:val="none" w:sz="0" w:space="0" w:color="auto"/>
            <w:left w:val="none" w:sz="0" w:space="0" w:color="auto"/>
            <w:bottom w:val="none" w:sz="0" w:space="0" w:color="auto"/>
            <w:right w:val="none" w:sz="0" w:space="0" w:color="auto"/>
          </w:divBdr>
        </w:div>
        <w:div w:id="240409413">
          <w:marLeft w:val="0"/>
          <w:marRight w:val="0"/>
          <w:marTop w:val="0"/>
          <w:marBottom w:val="0"/>
          <w:divBdr>
            <w:top w:val="none" w:sz="0" w:space="0" w:color="auto"/>
            <w:left w:val="none" w:sz="0" w:space="0" w:color="auto"/>
            <w:bottom w:val="none" w:sz="0" w:space="0" w:color="auto"/>
            <w:right w:val="none" w:sz="0" w:space="0" w:color="auto"/>
          </w:divBdr>
        </w:div>
        <w:div w:id="240410039">
          <w:marLeft w:val="150"/>
          <w:marRight w:val="0"/>
          <w:marTop w:val="0"/>
          <w:marBottom w:val="0"/>
          <w:divBdr>
            <w:top w:val="none" w:sz="0" w:space="0" w:color="auto"/>
            <w:left w:val="none" w:sz="0" w:space="0" w:color="auto"/>
            <w:bottom w:val="none" w:sz="0" w:space="0" w:color="auto"/>
            <w:right w:val="none" w:sz="0" w:space="0" w:color="auto"/>
          </w:divBdr>
        </w:div>
        <w:div w:id="240413363">
          <w:marLeft w:val="0"/>
          <w:marRight w:val="0"/>
          <w:marTop w:val="0"/>
          <w:marBottom w:val="0"/>
          <w:divBdr>
            <w:top w:val="none" w:sz="0" w:space="0" w:color="auto"/>
            <w:left w:val="none" w:sz="0" w:space="0" w:color="auto"/>
            <w:bottom w:val="none" w:sz="0" w:space="0" w:color="auto"/>
            <w:right w:val="none" w:sz="0" w:space="0" w:color="auto"/>
          </w:divBdr>
          <w:divsChild>
            <w:div w:id="399451876">
              <w:marLeft w:val="0"/>
              <w:marRight w:val="0"/>
              <w:marTop w:val="0"/>
              <w:marBottom w:val="75"/>
              <w:divBdr>
                <w:top w:val="none" w:sz="0" w:space="0" w:color="auto"/>
                <w:left w:val="none" w:sz="0" w:space="0" w:color="auto"/>
                <w:bottom w:val="none" w:sz="0" w:space="0" w:color="auto"/>
                <w:right w:val="none" w:sz="0" w:space="0" w:color="auto"/>
              </w:divBdr>
            </w:div>
          </w:divsChild>
        </w:div>
        <w:div w:id="240481834">
          <w:marLeft w:val="0"/>
          <w:marRight w:val="0"/>
          <w:marTop w:val="0"/>
          <w:marBottom w:val="0"/>
          <w:divBdr>
            <w:top w:val="none" w:sz="0" w:space="0" w:color="auto"/>
            <w:left w:val="none" w:sz="0" w:space="0" w:color="auto"/>
            <w:bottom w:val="none" w:sz="0" w:space="0" w:color="auto"/>
            <w:right w:val="none" w:sz="0" w:space="0" w:color="auto"/>
          </w:divBdr>
        </w:div>
        <w:div w:id="240598991">
          <w:marLeft w:val="0"/>
          <w:marRight w:val="0"/>
          <w:marTop w:val="0"/>
          <w:marBottom w:val="0"/>
          <w:divBdr>
            <w:top w:val="none" w:sz="0" w:space="0" w:color="auto"/>
            <w:left w:val="none" w:sz="0" w:space="0" w:color="auto"/>
            <w:bottom w:val="none" w:sz="0" w:space="0" w:color="auto"/>
            <w:right w:val="none" w:sz="0" w:space="0" w:color="auto"/>
          </w:divBdr>
        </w:div>
        <w:div w:id="240602537">
          <w:marLeft w:val="0"/>
          <w:marRight w:val="0"/>
          <w:marTop w:val="0"/>
          <w:marBottom w:val="0"/>
          <w:divBdr>
            <w:top w:val="none" w:sz="0" w:space="0" w:color="auto"/>
            <w:left w:val="none" w:sz="0" w:space="0" w:color="auto"/>
            <w:bottom w:val="none" w:sz="0" w:space="0" w:color="auto"/>
            <w:right w:val="none" w:sz="0" w:space="0" w:color="auto"/>
          </w:divBdr>
        </w:div>
        <w:div w:id="240608173">
          <w:marLeft w:val="0"/>
          <w:marRight w:val="0"/>
          <w:marTop w:val="0"/>
          <w:marBottom w:val="240"/>
          <w:divBdr>
            <w:top w:val="none" w:sz="0" w:space="0" w:color="auto"/>
            <w:left w:val="none" w:sz="0" w:space="0" w:color="auto"/>
            <w:bottom w:val="none" w:sz="0" w:space="0" w:color="auto"/>
            <w:right w:val="none" w:sz="0" w:space="0" w:color="auto"/>
          </w:divBdr>
        </w:div>
        <w:div w:id="240650162">
          <w:marLeft w:val="1463"/>
          <w:marRight w:val="0"/>
          <w:marTop w:val="0"/>
          <w:marBottom w:val="0"/>
          <w:divBdr>
            <w:top w:val="none" w:sz="0" w:space="0" w:color="auto"/>
            <w:left w:val="none" w:sz="0" w:space="0" w:color="auto"/>
            <w:bottom w:val="none" w:sz="0" w:space="0" w:color="auto"/>
            <w:right w:val="none" w:sz="0" w:space="0" w:color="auto"/>
          </w:divBdr>
        </w:div>
        <w:div w:id="240676695">
          <w:marLeft w:val="0"/>
          <w:marRight w:val="0"/>
          <w:marTop w:val="0"/>
          <w:marBottom w:val="0"/>
          <w:divBdr>
            <w:top w:val="none" w:sz="0" w:space="0" w:color="auto"/>
            <w:left w:val="none" w:sz="0" w:space="0" w:color="auto"/>
            <w:bottom w:val="none" w:sz="0" w:space="0" w:color="auto"/>
            <w:right w:val="none" w:sz="0" w:space="0" w:color="auto"/>
          </w:divBdr>
          <w:divsChild>
            <w:div w:id="90707846">
              <w:marLeft w:val="0"/>
              <w:marRight w:val="0"/>
              <w:marTop w:val="0"/>
              <w:marBottom w:val="0"/>
              <w:divBdr>
                <w:top w:val="none" w:sz="0" w:space="0" w:color="auto"/>
                <w:left w:val="none" w:sz="0" w:space="0" w:color="auto"/>
                <w:bottom w:val="none" w:sz="0" w:space="0" w:color="auto"/>
                <w:right w:val="none" w:sz="0" w:space="0" w:color="auto"/>
              </w:divBdr>
            </w:div>
          </w:divsChild>
        </w:div>
        <w:div w:id="240718966">
          <w:marLeft w:val="0"/>
          <w:marRight w:val="0"/>
          <w:marTop w:val="0"/>
          <w:marBottom w:val="300"/>
          <w:divBdr>
            <w:top w:val="none" w:sz="0" w:space="0" w:color="auto"/>
            <w:left w:val="none" w:sz="0" w:space="0" w:color="auto"/>
            <w:bottom w:val="none" w:sz="0" w:space="0" w:color="auto"/>
            <w:right w:val="none" w:sz="0" w:space="0" w:color="auto"/>
          </w:divBdr>
        </w:div>
        <w:div w:id="240720524">
          <w:marLeft w:val="0"/>
          <w:marRight w:val="0"/>
          <w:marTop w:val="0"/>
          <w:marBottom w:val="150"/>
          <w:divBdr>
            <w:top w:val="none" w:sz="0" w:space="0" w:color="auto"/>
            <w:left w:val="none" w:sz="0" w:space="0" w:color="auto"/>
            <w:bottom w:val="none" w:sz="0" w:space="0" w:color="auto"/>
            <w:right w:val="none" w:sz="0" w:space="0" w:color="auto"/>
          </w:divBdr>
        </w:div>
        <w:div w:id="240800516">
          <w:marLeft w:val="0"/>
          <w:marRight w:val="0"/>
          <w:marTop w:val="0"/>
          <w:marBottom w:val="0"/>
          <w:divBdr>
            <w:top w:val="none" w:sz="0" w:space="0" w:color="auto"/>
            <w:left w:val="none" w:sz="0" w:space="0" w:color="auto"/>
            <w:bottom w:val="none" w:sz="0" w:space="0" w:color="auto"/>
            <w:right w:val="none" w:sz="0" w:space="0" w:color="auto"/>
          </w:divBdr>
        </w:div>
        <w:div w:id="240875025">
          <w:marLeft w:val="0"/>
          <w:marRight w:val="0"/>
          <w:marTop w:val="0"/>
          <w:marBottom w:val="0"/>
          <w:divBdr>
            <w:top w:val="none" w:sz="0" w:space="0" w:color="auto"/>
            <w:left w:val="none" w:sz="0" w:space="0" w:color="auto"/>
            <w:bottom w:val="none" w:sz="0" w:space="0" w:color="auto"/>
            <w:right w:val="none" w:sz="0" w:space="0" w:color="auto"/>
          </w:divBdr>
          <w:divsChild>
            <w:div w:id="624965236">
              <w:marLeft w:val="0"/>
              <w:marRight w:val="0"/>
              <w:marTop w:val="0"/>
              <w:marBottom w:val="0"/>
              <w:divBdr>
                <w:top w:val="none" w:sz="0" w:space="0" w:color="auto"/>
                <w:left w:val="none" w:sz="0" w:space="0" w:color="auto"/>
                <w:bottom w:val="none" w:sz="0" w:space="0" w:color="auto"/>
                <w:right w:val="none" w:sz="0" w:space="0" w:color="auto"/>
              </w:divBdr>
            </w:div>
          </w:divsChild>
        </w:div>
        <w:div w:id="241066971">
          <w:marLeft w:val="0"/>
          <w:marRight w:val="0"/>
          <w:marTop w:val="0"/>
          <w:marBottom w:val="0"/>
          <w:divBdr>
            <w:top w:val="none" w:sz="0" w:space="0" w:color="auto"/>
            <w:left w:val="none" w:sz="0" w:space="0" w:color="auto"/>
            <w:bottom w:val="none" w:sz="0" w:space="0" w:color="auto"/>
            <w:right w:val="none" w:sz="0" w:space="0" w:color="auto"/>
          </w:divBdr>
        </w:div>
        <w:div w:id="241070069">
          <w:marLeft w:val="0"/>
          <w:marRight w:val="0"/>
          <w:marTop w:val="0"/>
          <w:marBottom w:val="240"/>
          <w:divBdr>
            <w:top w:val="none" w:sz="0" w:space="0" w:color="auto"/>
            <w:left w:val="none" w:sz="0" w:space="0" w:color="auto"/>
            <w:bottom w:val="none" w:sz="0" w:space="0" w:color="auto"/>
            <w:right w:val="none" w:sz="0" w:space="0" w:color="auto"/>
          </w:divBdr>
        </w:div>
        <w:div w:id="241110773">
          <w:marLeft w:val="0"/>
          <w:marRight w:val="188"/>
          <w:marTop w:val="0"/>
          <w:marBottom w:val="0"/>
          <w:divBdr>
            <w:top w:val="none" w:sz="0" w:space="0" w:color="auto"/>
            <w:left w:val="none" w:sz="0" w:space="0" w:color="auto"/>
            <w:bottom w:val="none" w:sz="0" w:space="0" w:color="auto"/>
            <w:right w:val="none" w:sz="0" w:space="0" w:color="auto"/>
          </w:divBdr>
        </w:div>
        <w:div w:id="241184527">
          <w:marLeft w:val="-150"/>
          <w:marRight w:val="-150"/>
          <w:marTop w:val="0"/>
          <w:marBottom w:val="0"/>
          <w:divBdr>
            <w:top w:val="none" w:sz="0" w:space="0" w:color="auto"/>
            <w:left w:val="none" w:sz="0" w:space="0" w:color="auto"/>
            <w:bottom w:val="none" w:sz="0" w:space="0" w:color="auto"/>
            <w:right w:val="none" w:sz="0" w:space="0" w:color="auto"/>
          </w:divBdr>
        </w:div>
        <w:div w:id="241185518">
          <w:marLeft w:val="0"/>
          <w:marRight w:val="0"/>
          <w:marTop w:val="0"/>
          <w:marBottom w:val="0"/>
          <w:divBdr>
            <w:top w:val="none" w:sz="0" w:space="0" w:color="auto"/>
            <w:left w:val="none" w:sz="0" w:space="0" w:color="auto"/>
            <w:bottom w:val="none" w:sz="0" w:space="0" w:color="auto"/>
            <w:right w:val="none" w:sz="0" w:space="0" w:color="auto"/>
          </w:divBdr>
        </w:div>
        <w:div w:id="241259877">
          <w:marLeft w:val="-225"/>
          <w:marRight w:val="-225"/>
          <w:marTop w:val="0"/>
          <w:marBottom w:val="0"/>
          <w:divBdr>
            <w:top w:val="none" w:sz="0" w:space="0" w:color="auto"/>
            <w:left w:val="none" w:sz="0" w:space="0" w:color="auto"/>
            <w:bottom w:val="none" w:sz="0" w:space="0" w:color="auto"/>
            <w:right w:val="none" w:sz="0" w:space="0" w:color="auto"/>
          </w:divBdr>
          <w:divsChild>
            <w:div w:id="752974532">
              <w:marLeft w:val="0"/>
              <w:marRight w:val="0"/>
              <w:marTop w:val="0"/>
              <w:marBottom w:val="0"/>
              <w:divBdr>
                <w:top w:val="none" w:sz="0" w:space="0" w:color="auto"/>
                <w:left w:val="none" w:sz="0" w:space="0" w:color="auto"/>
                <w:bottom w:val="none" w:sz="0" w:space="0" w:color="auto"/>
                <w:right w:val="none" w:sz="0" w:space="0" w:color="auto"/>
              </w:divBdr>
              <w:divsChild>
                <w:div w:id="153885022">
                  <w:marLeft w:val="0"/>
                  <w:marRight w:val="0"/>
                  <w:marTop w:val="0"/>
                  <w:marBottom w:val="0"/>
                  <w:divBdr>
                    <w:top w:val="none" w:sz="0" w:space="0" w:color="auto"/>
                    <w:left w:val="none" w:sz="0" w:space="0" w:color="auto"/>
                    <w:bottom w:val="none" w:sz="0" w:space="0" w:color="auto"/>
                    <w:right w:val="none" w:sz="0" w:space="0" w:color="auto"/>
                  </w:divBdr>
                  <w:divsChild>
                    <w:div w:id="385418110">
                      <w:marLeft w:val="0"/>
                      <w:marRight w:val="0"/>
                      <w:marTop w:val="0"/>
                      <w:marBottom w:val="0"/>
                      <w:divBdr>
                        <w:top w:val="none" w:sz="0" w:space="0" w:color="auto"/>
                        <w:left w:val="none" w:sz="0" w:space="0" w:color="auto"/>
                        <w:bottom w:val="none" w:sz="0" w:space="0" w:color="auto"/>
                        <w:right w:val="none" w:sz="0" w:space="0" w:color="auto"/>
                      </w:divBdr>
                      <w:divsChild>
                        <w:div w:id="211031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1380090">
          <w:marLeft w:val="0"/>
          <w:marRight w:val="0"/>
          <w:marTop w:val="0"/>
          <w:marBottom w:val="150"/>
          <w:divBdr>
            <w:top w:val="none" w:sz="0" w:space="0" w:color="auto"/>
            <w:left w:val="none" w:sz="0" w:space="0" w:color="auto"/>
            <w:bottom w:val="none" w:sz="0" w:space="0" w:color="auto"/>
            <w:right w:val="none" w:sz="0" w:space="0" w:color="auto"/>
          </w:divBdr>
        </w:div>
        <w:div w:id="241451395">
          <w:marLeft w:val="0"/>
          <w:marRight w:val="0"/>
          <w:marTop w:val="0"/>
          <w:marBottom w:val="0"/>
          <w:divBdr>
            <w:top w:val="none" w:sz="0" w:space="0" w:color="auto"/>
            <w:left w:val="none" w:sz="0" w:space="0" w:color="auto"/>
            <w:bottom w:val="none" w:sz="0" w:space="0" w:color="auto"/>
            <w:right w:val="none" w:sz="0" w:space="0" w:color="auto"/>
          </w:divBdr>
        </w:div>
        <w:div w:id="241528522">
          <w:marLeft w:val="376"/>
          <w:marRight w:val="376"/>
          <w:marTop w:val="250"/>
          <w:marBottom w:val="250"/>
          <w:divBdr>
            <w:top w:val="none" w:sz="0" w:space="0" w:color="auto"/>
            <w:left w:val="none" w:sz="0" w:space="0" w:color="auto"/>
            <w:bottom w:val="none" w:sz="0" w:space="0" w:color="auto"/>
            <w:right w:val="none" w:sz="0" w:space="0" w:color="auto"/>
          </w:divBdr>
        </w:div>
        <w:div w:id="241565986">
          <w:marLeft w:val="750"/>
          <w:marRight w:val="1500"/>
          <w:marTop w:val="0"/>
          <w:marBottom w:val="0"/>
          <w:divBdr>
            <w:top w:val="none" w:sz="0" w:space="0" w:color="auto"/>
            <w:left w:val="none" w:sz="0" w:space="0" w:color="auto"/>
            <w:bottom w:val="none" w:sz="0" w:space="0" w:color="auto"/>
            <w:right w:val="none" w:sz="0" w:space="0" w:color="auto"/>
          </w:divBdr>
        </w:div>
        <w:div w:id="241642202">
          <w:marLeft w:val="0"/>
          <w:marRight w:val="0"/>
          <w:marTop w:val="0"/>
          <w:marBottom w:val="225"/>
          <w:divBdr>
            <w:top w:val="none" w:sz="0" w:space="0" w:color="auto"/>
            <w:left w:val="none" w:sz="0" w:space="0" w:color="auto"/>
            <w:bottom w:val="none" w:sz="0" w:space="0" w:color="auto"/>
            <w:right w:val="none" w:sz="0" w:space="0" w:color="auto"/>
          </w:divBdr>
        </w:div>
        <w:div w:id="241650391">
          <w:marLeft w:val="0"/>
          <w:marRight w:val="0"/>
          <w:marTop w:val="0"/>
          <w:marBottom w:val="0"/>
          <w:divBdr>
            <w:top w:val="none" w:sz="0" w:space="0" w:color="auto"/>
            <w:left w:val="none" w:sz="0" w:space="0" w:color="auto"/>
            <w:bottom w:val="none" w:sz="0" w:space="0" w:color="auto"/>
            <w:right w:val="none" w:sz="0" w:space="0" w:color="auto"/>
          </w:divBdr>
          <w:divsChild>
            <w:div w:id="669141905">
              <w:marLeft w:val="-225"/>
              <w:marRight w:val="-225"/>
              <w:marTop w:val="0"/>
              <w:marBottom w:val="0"/>
              <w:divBdr>
                <w:top w:val="none" w:sz="0" w:space="0" w:color="auto"/>
                <w:left w:val="none" w:sz="0" w:space="0" w:color="auto"/>
                <w:bottom w:val="none" w:sz="0" w:space="0" w:color="auto"/>
                <w:right w:val="none" w:sz="0" w:space="0" w:color="auto"/>
              </w:divBdr>
              <w:divsChild>
                <w:div w:id="6475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972">
          <w:marLeft w:val="0"/>
          <w:marRight w:val="0"/>
          <w:marTop w:val="0"/>
          <w:marBottom w:val="0"/>
          <w:divBdr>
            <w:top w:val="none" w:sz="0" w:space="0" w:color="auto"/>
            <w:left w:val="none" w:sz="0" w:space="0" w:color="auto"/>
            <w:bottom w:val="none" w:sz="0" w:space="0" w:color="auto"/>
            <w:right w:val="none" w:sz="0" w:space="0" w:color="auto"/>
          </w:divBdr>
          <w:divsChild>
            <w:div w:id="617564022">
              <w:marLeft w:val="0"/>
              <w:marRight w:val="0"/>
              <w:marTop w:val="0"/>
              <w:marBottom w:val="0"/>
              <w:divBdr>
                <w:top w:val="none" w:sz="0" w:space="0" w:color="auto"/>
                <w:left w:val="none" w:sz="0" w:space="0" w:color="auto"/>
                <w:bottom w:val="none" w:sz="0" w:space="0" w:color="auto"/>
                <w:right w:val="none" w:sz="0" w:space="0" w:color="auto"/>
              </w:divBdr>
              <w:divsChild>
                <w:div w:id="6103019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41724323">
          <w:marLeft w:val="0"/>
          <w:marRight w:val="0"/>
          <w:marTop w:val="0"/>
          <w:marBottom w:val="0"/>
          <w:divBdr>
            <w:top w:val="single" w:sz="2" w:space="0" w:color="E0E0E0"/>
            <w:left w:val="single" w:sz="2" w:space="0" w:color="E0E0E0"/>
            <w:bottom w:val="single" w:sz="2" w:space="0" w:color="E0E0E0"/>
            <w:right w:val="single" w:sz="2" w:space="0" w:color="E0E0E0"/>
          </w:divBdr>
        </w:div>
        <w:div w:id="241764064">
          <w:marLeft w:val="0"/>
          <w:marRight w:val="0"/>
          <w:marTop w:val="0"/>
          <w:marBottom w:val="0"/>
          <w:divBdr>
            <w:top w:val="none" w:sz="0" w:space="0" w:color="auto"/>
            <w:left w:val="none" w:sz="0" w:space="0" w:color="auto"/>
            <w:bottom w:val="none" w:sz="0" w:space="0" w:color="auto"/>
            <w:right w:val="none" w:sz="0" w:space="0" w:color="auto"/>
          </w:divBdr>
        </w:div>
        <w:div w:id="241764456">
          <w:marLeft w:val="0"/>
          <w:marRight w:val="0"/>
          <w:marTop w:val="0"/>
          <w:marBottom w:val="75"/>
          <w:divBdr>
            <w:top w:val="none" w:sz="0" w:space="0" w:color="auto"/>
            <w:left w:val="none" w:sz="0" w:space="0" w:color="auto"/>
            <w:bottom w:val="none" w:sz="0" w:space="0" w:color="auto"/>
            <w:right w:val="none" w:sz="0" w:space="0" w:color="auto"/>
          </w:divBdr>
          <w:divsChild>
            <w:div w:id="412240484">
              <w:marLeft w:val="0"/>
              <w:marRight w:val="0"/>
              <w:marTop w:val="0"/>
              <w:marBottom w:val="0"/>
              <w:divBdr>
                <w:top w:val="none" w:sz="0" w:space="0" w:color="auto"/>
                <w:left w:val="none" w:sz="0" w:space="0" w:color="auto"/>
                <w:bottom w:val="none" w:sz="0" w:space="0" w:color="auto"/>
                <w:right w:val="none" w:sz="0" w:space="0" w:color="auto"/>
              </w:divBdr>
            </w:div>
          </w:divsChild>
        </w:div>
        <w:div w:id="241766062">
          <w:marLeft w:val="0"/>
          <w:marRight w:val="0"/>
          <w:marTop w:val="0"/>
          <w:marBottom w:val="0"/>
          <w:divBdr>
            <w:top w:val="none" w:sz="0" w:space="0" w:color="auto"/>
            <w:left w:val="none" w:sz="0" w:space="0" w:color="auto"/>
            <w:bottom w:val="none" w:sz="0" w:space="0" w:color="auto"/>
            <w:right w:val="none" w:sz="0" w:space="0" w:color="auto"/>
          </w:divBdr>
        </w:div>
        <w:div w:id="241792931">
          <w:marLeft w:val="0"/>
          <w:marRight w:val="0"/>
          <w:marTop w:val="0"/>
          <w:marBottom w:val="0"/>
          <w:divBdr>
            <w:top w:val="none" w:sz="0" w:space="0" w:color="auto"/>
            <w:left w:val="none" w:sz="0" w:space="0" w:color="auto"/>
            <w:bottom w:val="none" w:sz="0" w:space="0" w:color="auto"/>
            <w:right w:val="none" w:sz="0" w:space="0" w:color="auto"/>
          </w:divBdr>
          <w:divsChild>
            <w:div w:id="642273891">
              <w:marLeft w:val="-225"/>
              <w:marRight w:val="-225"/>
              <w:marTop w:val="0"/>
              <w:marBottom w:val="0"/>
              <w:divBdr>
                <w:top w:val="none" w:sz="0" w:space="0" w:color="auto"/>
                <w:left w:val="none" w:sz="0" w:space="0" w:color="auto"/>
                <w:bottom w:val="none" w:sz="0" w:space="0" w:color="auto"/>
                <w:right w:val="none" w:sz="0" w:space="0" w:color="auto"/>
              </w:divBdr>
              <w:divsChild>
                <w:div w:id="3900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7195">
          <w:marLeft w:val="-150"/>
          <w:marRight w:val="-150"/>
          <w:marTop w:val="0"/>
          <w:marBottom w:val="0"/>
          <w:divBdr>
            <w:top w:val="none" w:sz="0" w:space="0" w:color="auto"/>
            <w:left w:val="none" w:sz="0" w:space="0" w:color="auto"/>
            <w:bottom w:val="none" w:sz="0" w:space="0" w:color="auto"/>
            <w:right w:val="none" w:sz="0" w:space="0" w:color="auto"/>
          </w:divBdr>
        </w:div>
        <w:div w:id="241839023">
          <w:marLeft w:val="0"/>
          <w:marRight w:val="0"/>
          <w:marTop w:val="0"/>
          <w:marBottom w:val="0"/>
          <w:divBdr>
            <w:top w:val="none" w:sz="0" w:space="0" w:color="auto"/>
            <w:left w:val="none" w:sz="0" w:space="0" w:color="auto"/>
            <w:bottom w:val="none" w:sz="0" w:space="0" w:color="auto"/>
            <w:right w:val="none" w:sz="0" w:space="0" w:color="auto"/>
          </w:divBdr>
        </w:div>
        <w:div w:id="241839595">
          <w:marLeft w:val="0"/>
          <w:marRight w:val="0"/>
          <w:marTop w:val="150"/>
          <w:marBottom w:val="150"/>
          <w:divBdr>
            <w:top w:val="none" w:sz="0" w:space="0" w:color="auto"/>
            <w:left w:val="none" w:sz="0" w:space="0" w:color="auto"/>
            <w:bottom w:val="none" w:sz="0" w:space="0" w:color="auto"/>
            <w:right w:val="none" w:sz="0" w:space="0" w:color="auto"/>
          </w:divBdr>
        </w:div>
        <w:div w:id="241839663">
          <w:marLeft w:val="0"/>
          <w:marRight w:val="0"/>
          <w:marTop w:val="0"/>
          <w:marBottom w:val="0"/>
          <w:divBdr>
            <w:top w:val="none" w:sz="0" w:space="0" w:color="auto"/>
            <w:left w:val="none" w:sz="0" w:space="0" w:color="auto"/>
            <w:bottom w:val="none" w:sz="0" w:space="0" w:color="auto"/>
            <w:right w:val="none" w:sz="0" w:space="0" w:color="auto"/>
          </w:divBdr>
        </w:div>
        <w:div w:id="241917380">
          <w:marLeft w:val="0"/>
          <w:marRight w:val="0"/>
          <w:marTop w:val="0"/>
          <w:marBottom w:val="0"/>
          <w:divBdr>
            <w:top w:val="none" w:sz="0" w:space="0" w:color="auto"/>
            <w:left w:val="none" w:sz="0" w:space="0" w:color="auto"/>
            <w:bottom w:val="none" w:sz="0" w:space="0" w:color="auto"/>
            <w:right w:val="none" w:sz="0" w:space="0" w:color="auto"/>
          </w:divBdr>
        </w:div>
        <w:div w:id="241961449">
          <w:marLeft w:val="13"/>
          <w:marRight w:val="13"/>
          <w:marTop w:val="13"/>
          <w:marBottom w:val="13"/>
          <w:divBdr>
            <w:top w:val="none" w:sz="0" w:space="0" w:color="auto"/>
            <w:left w:val="none" w:sz="0" w:space="0" w:color="auto"/>
            <w:bottom w:val="none" w:sz="0" w:space="0" w:color="auto"/>
            <w:right w:val="none" w:sz="0" w:space="0" w:color="auto"/>
          </w:divBdr>
        </w:div>
        <w:div w:id="241985728">
          <w:marLeft w:val="0"/>
          <w:marRight w:val="0"/>
          <w:marTop w:val="0"/>
          <w:marBottom w:val="0"/>
          <w:divBdr>
            <w:top w:val="none" w:sz="0" w:space="0" w:color="auto"/>
            <w:left w:val="none" w:sz="0" w:space="0" w:color="auto"/>
            <w:bottom w:val="none" w:sz="0" w:space="0" w:color="auto"/>
            <w:right w:val="none" w:sz="0" w:space="0" w:color="auto"/>
          </w:divBdr>
        </w:div>
        <w:div w:id="241985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42031172">
          <w:marLeft w:val="1463"/>
          <w:marRight w:val="0"/>
          <w:marTop w:val="0"/>
          <w:marBottom w:val="0"/>
          <w:divBdr>
            <w:top w:val="none" w:sz="0" w:space="0" w:color="auto"/>
            <w:left w:val="none" w:sz="0" w:space="0" w:color="auto"/>
            <w:bottom w:val="none" w:sz="0" w:space="0" w:color="auto"/>
            <w:right w:val="none" w:sz="0" w:space="0" w:color="auto"/>
          </w:divBdr>
          <w:divsChild>
            <w:div w:id="63807645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42102764">
          <w:marLeft w:val="0"/>
          <w:marRight w:val="0"/>
          <w:marTop w:val="0"/>
          <w:marBottom w:val="450"/>
          <w:divBdr>
            <w:top w:val="none" w:sz="0" w:space="0" w:color="auto"/>
            <w:left w:val="none" w:sz="0" w:space="0" w:color="auto"/>
            <w:bottom w:val="none" w:sz="0" w:space="0" w:color="auto"/>
            <w:right w:val="none" w:sz="0" w:space="0" w:color="auto"/>
          </w:divBdr>
        </w:div>
        <w:div w:id="242108564">
          <w:marLeft w:val="0"/>
          <w:marRight w:val="0"/>
          <w:marTop w:val="0"/>
          <w:marBottom w:val="0"/>
          <w:divBdr>
            <w:top w:val="none" w:sz="0" w:space="0" w:color="auto"/>
            <w:left w:val="none" w:sz="0" w:space="0" w:color="auto"/>
            <w:bottom w:val="none" w:sz="0" w:space="0" w:color="auto"/>
            <w:right w:val="none" w:sz="0" w:space="0" w:color="auto"/>
          </w:divBdr>
        </w:div>
        <w:div w:id="242110082">
          <w:marLeft w:val="0"/>
          <w:marRight w:val="0"/>
          <w:marTop w:val="0"/>
          <w:marBottom w:val="0"/>
          <w:divBdr>
            <w:top w:val="none" w:sz="0" w:space="0" w:color="auto"/>
            <w:left w:val="none" w:sz="0" w:space="0" w:color="auto"/>
            <w:bottom w:val="none" w:sz="0" w:space="0" w:color="auto"/>
            <w:right w:val="none" w:sz="0" w:space="0" w:color="auto"/>
          </w:divBdr>
        </w:div>
        <w:div w:id="242111721">
          <w:marLeft w:val="0"/>
          <w:marRight w:val="150"/>
          <w:marTop w:val="0"/>
          <w:marBottom w:val="0"/>
          <w:divBdr>
            <w:top w:val="none" w:sz="0" w:space="0" w:color="auto"/>
            <w:left w:val="none" w:sz="0" w:space="0" w:color="auto"/>
            <w:bottom w:val="none" w:sz="0" w:space="0" w:color="auto"/>
            <w:right w:val="none" w:sz="0" w:space="0" w:color="auto"/>
          </w:divBdr>
        </w:div>
        <w:div w:id="242184158">
          <w:marLeft w:val="0"/>
          <w:marRight w:val="0"/>
          <w:marTop w:val="300"/>
          <w:marBottom w:val="300"/>
          <w:divBdr>
            <w:top w:val="none" w:sz="0" w:space="0" w:color="auto"/>
            <w:left w:val="none" w:sz="0" w:space="0" w:color="auto"/>
            <w:bottom w:val="none" w:sz="0" w:space="0" w:color="auto"/>
            <w:right w:val="none" w:sz="0" w:space="0" w:color="auto"/>
          </w:divBdr>
        </w:div>
        <w:div w:id="242223054">
          <w:marLeft w:val="0"/>
          <w:marRight w:val="0"/>
          <w:marTop w:val="0"/>
          <w:marBottom w:val="0"/>
          <w:divBdr>
            <w:top w:val="none" w:sz="0" w:space="0" w:color="auto"/>
            <w:left w:val="none" w:sz="0" w:space="0" w:color="auto"/>
            <w:bottom w:val="none" w:sz="0" w:space="0" w:color="auto"/>
            <w:right w:val="none" w:sz="0" w:space="0" w:color="auto"/>
          </w:divBdr>
        </w:div>
        <w:div w:id="242224853">
          <w:marLeft w:val="0"/>
          <w:marRight w:val="0"/>
          <w:marTop w:val="0"/>
          <w:marBottom w:val="0"/>
          <w:divBdr>
            <w:top w:val="single" w:sz="6" w:space="15" w:color="D2D2D2"/>
            <w:left w:val="none" w:sz="0" w:space="0" w:color="auto"/>
            <w:bottom w:val="none" w:sz="0" w:space="0" w:color="auto"/>
            <w:right w:val="none" w:sz="0" w:space="0" w:color="auto"/>
          </w:divBdr>
        </w:div>
        <w:div w:id="242418691">
          <w:marLeft w:val="-150"/>
          <w:marRight w:val="-150"/>
          <w:marTop w:val="0"/>
          <w:marBottom w:val="0"/>
          <w:divBdr>
            <w:top w:val="none" w:sz="0" w:space="0" w:color="auto"/>
            <w:left w:val="none" w:sz="0" w:space="0" w:color="auto"/>
            <w:bottom w:val="none" w:sz="0" w:space="0" w:color="auto"/>
            <w:right w:val="none" w:sz="0" w:space="0" w:color="auto"/>
          </w:divBdr>
          <w:divsChild>
            <w:div w:id="646322185">
              <w:marLeft w:val="0"/>
              <w:marRight w:val="0"/>
              <w:marTop w:val="0"/>
              <w:marBottom w:val="0"/>
              <w:divBdr>
                <w:top w:val="none" w:sz="0" w:space="0" w:color="auto"/>
                <w:left w:val="none" w:sz="0" w:space="0" w:color="auto"/>
                <w:bottom w:val="none" w:sz="0" w:space="0" w:color="auto"/>
                <w:right w:val="none" w:sz="0" w:space="0" w:color="auto"/>
              </w:divBdr>
              <w:divsChild>
                <w:div w:id="357051006">
                  <w:marLeft w:val="-150"/>
                  <w:marRight w:val="-150"/>
                  <w:marTop w:val="0"/>
                  <w:marBottom w:val="0"/>
                  <w:divBdr>
                    <w:top w:val="none" w:sz="0" w:space="0" w:color="auto"/>
                    <w:left w:val="none" w:sz="0" w:space="0" w:color="auto"/>
                    <w:bottom w:val="none" w:sz="0" w:space="0" w:color="auto"/>
                    <w:right w:val="none" w:sz="0" w:space="0" w:color="auto"/>
                  </w:divBdr>
                  <w:divsChild>
                    <w:div w:id="1122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7732">
          <w:marLeft w:val="750"/>
          <w:marRight w:val="1500"/>
          <w:marTop w:val="0"/>
          <w:marBottom w:val="0"/>
          <w:divBdr>
            <w:top w:val="none" w:sz="0" w:space="0" w:color="auto"/>
            <w:left w:val="none" w:sz="0" w:space="0" w:color="auto"/>
            <w:bottom w:val="none" w:sz="0" w:space="0" w:color="auto"/>
            <w:right w:val="none" w:sz="0" w:space="0" w:color="auto"/>
          </w:divBdr>
        </w:div>
        <w:div w:id="242615828">
          <w:marLeft w:val="0"/>
          <w:marRight w:val="0"/>
          <w:marTop w:val="0"/>
          <w:marBottom w:val="0"/>
          <w:divBdr>
            <w:top w:val="none" w:sz="0" w:space="0" w:color="auto"/>
            <w:left w:val="none" w:sz="0" w:space="0" w:color="auto"/>
            <w:bottom w:val="none" w:sz="0" w:space="0" w:color="auto"/>
            <w:right w:val="none" w:sz="0" w:space="0" w:color="auto"/>
          </w:divBdr>
        </w:div>
        <w:div w:id="242685539">
          <w:marLeft w:val="0"/>
          <w:marRight w:val="0"/>
          <w:marTop w:val="0"/>
          <w:marBottom w:val="0"/>
          <w:divBdr>
            <w:top w:val="none" w:sz="0" w:space="0" w:color="auto"/>
            <w:left w:val="none" w:sz="0" w:space="0" w:color="auto"/>
            <w:bottom w:val="none" w:sz="0" w:space="0" w:color="auto"/>
            <w:right w:val="none" w:sz="0" w:space="0" w:color="auto"/>
          </w:divBdr>
        </w:div>
        <w:div w:id="242763013">
          <w:marLeft w:val="-225"/>
          <w:marRight w:val="-225"/>
          <w:marTop w:val="0"/>
          <w:marBottom w:val="0"/>
          <w:divBdr>
            <w:top w:val="none" w:sz="0" w:space="0" w:color="auto"/>
            <w:left w:val="none" w:sz="0" w:space="0" w:color="auto"/>
            <w:bottom w:val="none" w:sz="0" w:space="0" w:color="auto"/>
            <w:right w:val="none" w:sz="0" w:space="0" w:color="auto"/>
          </w:divBdr>
        </w:div>
        <w:div w:id="242766269">
          <w:marLeft w:val="0"/>
          <w:marRight w:val="0"/>
          <w:marTop w:val="0"/>
          <w:marBottom w:val="0"/>
          <w:divBdr>
            <w:top w:val="none" w:sz="0" w:space="0" w:color="auto"/>
            <w:left w:val="none" w:sz="0" w:space="0" w:color="auto"/>
            <w:bottom w:val="none" w:sz="0" w:space="0" w:color="auto"/>
            <w:right w:val="none" w:sz="0" w:space="0" w:color="auto"/>
          </w:divBdr>
          <w:divsChild>
            <w:div w:id="468087709">
              <w:marLeft w:val="0"/>
              <w:marRight w:val="0"/>
              <w:marTop w:val="0"/>
              <w:marBottom w:val="75"/>
              <w:divBdr>
                <w:top w:val="none" w:sz="0" w:space="0" w:color="auto"/>
                <w:left w:val="none" w:sz="0" w:space="0" w:color="auto"/>
                <w:bottom w:val="none" w:sz="0" w:space="0" w:color="auto"/>
                <w:right w:val="none" w:sz="0" w:space="0" w:color="auto"/>
              </w:divBdr>
            </w:div>
          </w:divsChild>
        </w:div>
        <w:div w:id="242767232">
          <w:marLeft w:val="0"/>
          <w:marRight w:val="0"/>
          <w:marTop w:val="0"/>
          <w:marBottom w:val="75"/>
          <w:divBdr>
            <w:top w:val="none" w:sz="0" w:space="0" w:color="auto"/>
            <w:left w:val="none" w:sz="0" w:space="0" w:color="auto"/>
            <w:bottom w:val="none" w:sz="0" w:space="0" w:color="auto"/>
            <w:right w:val="none" w:sz="0" w:space="0" w:color="auto"/>
          </w:divBdr>
        </w:div>
        <w:div w:id="242951246">
          <w:marLeft w:val="0"/>
          <w:marRight w:val="0"/>
          <w:marTop w:val="0"/>
          <w:marBottom w:val="0"/>
          <w:divBdr>
            <w:top w:val="none" w:sz="0" w:space="0" w:color="auto"/>
            <w:left w:val="none" w:sz="0" w:space="0" w:color="auto"/>
            <w:bottom w:val="none" w:sz="0" w:space="0" w:color="auto"/>
            <w:right w:val="none" w:sz="0" w:space="0" w:color="auto"/>
          </w:divBdr>
        </w:div>
        <w:div w:id="242951435">
          <w:marLeft w:val="0"/>
          <w:marRight w:val="0"/>
          <w:marTop w:val="0"/>
          <w:marBottom w:val="0"/>
          <w:divBdr>
            <w:top w:val="none" w:sz="0" w:space="0" w:color="auto"/>
            <w:left w:val="none" w:sz="0" w:space="0" w:color="auto"/>
            <w:bottom w:val="none" w:sz="0" w:space="0" w:color="auto"/>
            <w:right w:val="none" w:sz="0" w:space="0" w:color="auto"/>
          </w:divBdr>
          <w:divsChild>
            <w:div w:id="342098377">
              <w:marLeft w:val="-225"/>
              <w:marRight w:val="-225"/>
              <w:marTop w:val="0"/>
              <w:marBottom w:val="0"/>
              <w:divBdr>
                <w:top w:val="none" w:sz="0" w:space="0" w:color="auto"/>
                <w:left w:val="none" w:sz="0" w:space="0" w:color="auto"/>
                <w:bottom w:val="none" w:sz="0" w:space="0" w:color="auto"/>
                <w:right w:val="none" w:sz="0" w:space="0" w:color="auto"/>
              </w:divBdr>
              <w:divsChild>
                <w:div w:id="764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890">
          <w:marLeft w:val="1350"/>
          <w:marRight w:val="0"/>
          <w:marTop w:val="0"/>
          <w:marBottom w:val="0"/>
          <w:divBdr>
            <w:top w:val="none" w:sz="0" w:space="0" w:color="auto"/>
            <w:left w:val="none" w:sz="0" w:space="0" w:color="auto"/>
            <w:bottom w:val="none" w:sz="0" w:space="0" w:color="auto"/>
            <w:right w:val="none" w:sz="0" w:space="0" w:color="auto"/>
          </w:divBdr>
        </w:div>
        <w:div w:id="242958710">
          <w:marLeft w:val="0"/>
          <w:marRight w:val="0"/>
          <w:marTop w:val="675"/>
          <w:marBottom w:val="240"/>
          <w:divBdr>
            <w:top w:val="none" w:sz="0" w:space="0" w:color="auto"/>
            <w:left w:val="none" w:sz="0" w:space="0" w:color="auto"/>
            <w:bottom w:val="none" w:sz="0" w:space="0" w:color="auto"/>
            <w:right w:val="none" w:sz="0" w:space="0" w:color="auto"/>
          </w:divBdr>
        </w:div>
        <w:div w:id="243027453">
          <w:marLeft w:val="0"/>
          <w:marRight w:val="0"/>
          <w:marTop w:val="0"/>
          <w:marBottom w:val="240"/>
          <w:divBdr>
            <w:top w:val="none" w:sz="0" w:space="0" w:color="auto"/>
            <w:left w:val="none" w:sz="0" w:space="0" w:color="auto"/>
            <w:bottom w:val="none" w:sz="0" w:space="0" w:color="auto"/>
            <w:right w:val="none" w:sz="0" w:space="0" w:color="auto"/>
          </w:divBdr>
        </w:div>
        <w:div w:id="243033381">
          <w:marLeft w:val="0"/>
          <w:marRight w:val="0"/>
          <w:marTop w:val="0"/>
          <w:marBottom w:val="0"/>
          <w:divBdr>
            <w:top w:val="none" w:sz="0" w:space="0" w:color="auto"/>
            <w:left w:val="none" w:sz="0" w:space="0" w:color="auto"/>
            <w:bottom w:val="none" w:sz="0" w:space="0" w:color="auto"/>
            <w:right w:val="none" w:sz="0" w:space="0" w:color="auto"/>
          </w:divBdr>
        </w:div>
        <w:div w:id="243074248">
          <w:marLeft w:val="0"/>
          <w:marRight w:val="0"/>
          <w:marTop w:val="0"/>
          <w:marBottom w:val="0"/>
          <w:divBdr>
            <w:top w:val="none" w:sz="0" w:space="0" w:color="auto"/>
            <w:left w:val="none" w:sz="0" w:space="0" w:color="auto"/>
            <w:bottom w:val="none" w:sz="0" w:space="0" w:color="auto"/>
            <w:right w:val="none" w:sz="0" w:space="0" w:color="auto"/>
          </w:divBdr>
        </w:div>
        <w:div w:id="243104946">
          <w:marLeft w:val="0"/>
          <w:marRight w:val="0"/>
          <w:marTop w:val="0"/>
          <w:marBottom w:val="0"/>
          <w:divBdr>
            <w:top w:val="none" w:sz="0" w:space="0" w:color="auto"/>
            <w:left w:val="none" w:sz="0" w:space="0" w:color="auto"/>
            <w:bottom w:val="none" w:sz="0" w:space="0" w:color="auto"/>
            <w:right w:val="none" w:sz="0" w:space="0" w:color="auto"/>
          </w:divBdr>
        </w:div>
        <w:div w:id="243149145">
          <w:marLeft w:val="0"/>
          <w:marRight w:val="0"/>
          <w:marTop w:val="0"/>
          <w:marBottom w:val="0"/>
          <w:divBdr>
            <w:top w:val="none" w:sz="0" w:space="0" w:color="auto"/>
            <w:left w:val="none" w:sz="0" w:space="0" w:color="auto"/>
            <w:bottom w:val="none" w:sz="0" w:space="0" w:color="auto"/>
            <w:right w:val="none" w:sz="0" w:space="0" w:color="auto"/>
          </w:divBdr>
        </w:div>
        <w:div w:id="243225188">
          <w:marLeft w:val="0"/>
          <w:marRight w:val="0"/>
          <w:marTop w:val="0"/>
          <w:marBottom w:val="450"/>
          <w:divBdr>
            <w:top w:val="none" w:sz="0" w:space="0" w:color="auto"/>
            <w:left w:val="none" w:sz="0" w:space="0" w:color="auto"/>
            <w:bottom w:val="none" w:sz="0" w:space="0" w:color="auto"/>
            <w:right w:val="none" w:sz="0" w:space="0" w:color="auto"/>
          </w:divBdr>
          <w:divsChild>
            <w:div w:id="271204320">
              <w:marLeft w:val="0"/>
              <w:marRight w:val="225"/>
              <w:marTop w:val="0"/>
              <w:marBottom w:val="0"/>
              <w:divBdr>
                <w:top w:val="none" w:sz="0" w:space="0" w:color="auto"/>
                <w:left w:val="none" w:sz="0" w:space="0" w:color="auto"/>
                <w:bottom w:val="none" w:sz="0" w:space="0" w:color="auto"/>
                <w:right w:val="none" w:sz="0" w:space="0" w:color="auto"/>
              </w:divBdr>
            </w:div>
          </w:divsChild>
        </w:div>
        <w:div w:id="243226066">
          <w:marLeft w:val="0"/>
          <w:marRight w:val="0"/>
          <w:marTop w:val="0"/>
          <w:marBottom w:val="0"/>
          <w:divBdr>
            <w:top w:val="none" w:sz="0" w:space="0" w:color="auto"/>
            <w:left w:val="none" w:sz="0" w:space="0" w:color="auto"/>
            <w:bottom w:val="none" w:sz="0" w:space="0" w:color="auto"/>
            <w:right w:val="none" w:sz="0" w:space="0" w:color="auto"/>
          </w:divBdr>
          <w:divsChild>
            <w:div w:id="329842948">
              <w:marLeft w:val="0"/>
              <w:marRight w:val="0"/>
              <w:marTop w:val="100"/>
              <w:marBottom w:val="100"/>
              <w:divBdr>
                <w:top w:val="none" w:sz="0" w:space="0" w:color="auto"/>
                <w:left w:val="none" w:sz="0" w:space="0" w:color="auto"/>
                <w:bottom w:val="none" w:sz="0" w:space="0" w:color="auto"/>
                <w:right w:val="none" w:sz="0" w:space="0" w:color="auto"/>
              </w:divBdr>
            </w:div>
          </w:divsChild>
        </w:div>
        <w:div w:id="243299485">
          <w:marLeft w:val="0"/>
          <w:marRight w:val="0"/>
          <w:marTop w:val="0"/>
          <w:marBottom w:val="300"/>
          <w:divBdr>
            <w:top w:val="none" w:sz="0" w:space="0" w:color="auto"/>
            <w:left w:val="none" w:sz="0" w:space="0" w:color="auto"/>
            <w:bottom w:val="none" w:sz="0" w:space="0" w:color="auto"/>
            <w:right w:val="none" w:sz="0" w:space="0" w:color="auto"/>
          </w:divBdr>
        </w:div>
        <w:div w:id="243339281">
          <w:marLeft w:val="0"/>
          <w:marRight w:val="0"/>
          <w:marTop w:val="0"/>
          <w:marBottom w:val="0"/>
          <w:divBdr>
            <w:top w:val="none" w:sz="0" w:space="0" w:color="auto"/>
            <w:left w:val="none" w:sz="0" w:space="0" w:color="auto"/>
            <w:bottom w:val="none" w:sz="0" w:space="0" w:color="auto"/>
            <w:right w:val="none" w:sz="0" w:space="0" w:color="auto"/>
          </w:divBdr>
        </w:div>
        <w:div w:id="243340686">
          <w:marLeft w:val="0"/>
          <w:marRight w:val="0"/>
          <w:marTop w:val="0"/>
          <w:marBottom w:val="384"/>
          <w:divBdr>
            <w:top w:val="none" w:sz="0" w:space="0" w:color="auto"/>
            <w:left w:val="none" w:sz="0" w:space="0" w:color="auto"/>
            <w:bottom w:val="none" w:sz="0" w:space="0" w:color="auto"/>
            <w:right w:val="none" w:sz="0" w:space="0" w:color="auto"/>
          </w:divBdr>
        </w:div>
        <w:div w:id="243343801">
          <w:marLeft w:val="0"/>
          <w:marRight w:val="0"/>
          <w:marTop w:val="0"/>
          <w:marBottom w:val="300"/>
          <w:divBdr>
            <w:top w:val="none" w:sz="0" w:space="0" w:color="auto"/>
            <w:left w:val="none" w:sz="0" w:space="0" w:color="auto"/>
            <w:bottom w:val="single" w:sz="6" w:space="5" w:color="000000"/>
            <w:right w:val="none" w:sz="0" w:space="0" w:color="auto"/>
          </w:divBdr>
        </w:div>
        <w:div w:id="243344720">
          <w:marLeft w:val="0"/>
          <w:marRight w:val="0"/>
          <w:marTop w:val="0"/>
          <w:marBottom w:val="360"/>
          <w:divBdr>
            <w:top w:val="none" w:sz="0" w:space="0" w:color="auto"/>
            <w:left w:val="none" w:sz="0" w:space="0" w:color="auto"/>
            <w:bottom w:val="none" w:sz="0" w:space="0" w:color="auto"/>
            <w:right w:val="none" w:sz="0" w:space="0" w:color="auto"/>
          </w:divBdr>
          <w:divsChild>
            <w:div w:id="574095680">
              <w:marLeft w:val="0"/>
              <w:marRight w:val="0"/>
              <w:marTop w:val="0"/>
              <w:marBottom w:val="384"/>
              <w:divBdr>
                <w:top w:val="none" w:sz="0" w:space="0" w:color="auto"/>
                <w:left w:val="none" w:sz="0" w:space="0" w:color="auto"/>
                <w:bottom w:val="none" w:sz="0" w:space="0" w:color="auto"/>
                <w:right w:val="none" w:sz="0" w:space="0" w:color="auto"/>
              </w:divBdr>
            </w:div>
          </w:divsChild>
        </w:div>
        <w:div w:id="243419785">
          <w:marLeft w:val="1463"/>
          <w:marRight w:val="0"/>
          <w:marTop w:val="0"/>
          <w:marBottom w:val="0"/>
          <w:divBdr>
            <w:top w:val="none" w:sz="0" w:space="0" w:color="auto"/>
            <w:left w:val="none" w:sz="0" w:space="0" w:color="auto"/>
            <w:bottom w:val="none" w:sz="0" w:space="0" w:color="auto"/>
            <w:right w:val="none" w:sz="0" w:space="0" w:color="auto"/>
          </w:divBdr>
          <w:divsChild>
            <w:div w:id="360396180">
              <w:marLeft w:val="0"/>
              <w:marRight w:val="0"/>
              <w:marTop w:val="0"/>
              <w:marBottom w:val="0"/>
              <w:divBdr>
                <w:top w:val="none" w:sz="0" w:space="0" w:color="auto"/>
                <w:left w:val="none" w:sz="0" w:space="0" w:color="auto"/>
                <w:bottom w:val="none" w:sz="0" w:space="0" w:color="auto"/>
                <w:right w:val="none" w:sz="0" w:space="0" w:color="auto"/>
              </w:divBdr>
            </w:div>
          </w:divsChild>
        </w:div>
        <w:div w:id="243536502">
          <w:marLeft w:val="0"/>
          <w:marRight w:val="0"/>
          <w:marTop w:val="0"/>
          <w:marBottom w:val="0"/>
          <w:divBdr>
            <w:top w:val="none" w:sz="0" w:space="0" w:color="auto"/>
            <w:left w:val="none" w:sz="0" w:space="0" w:color="auto"/>
            <w:bottom w:val="none" w:sz="0" w:space="0" w:color="auto"/>
            <w:right w:val="none" w:sz="0" w:space="0" w:color="auto"/>
          </w:divBdr>
        </w:div>
        <w:div w:id="243537596">
          <w:marLeft w:val="0"/>
          <w:marRight w:val="0"/>
          <w:marTop w:val="225"/>
          <w:marBottom w:val="0"/>
          <w:divBdr>
            <w:top w:val="none" w:sz="0" w:space="0" w:color="auto"/>
            <w:left w:val="none" w:sz="0" w:space="0" w:color="auto"/>
            <w:bottom w:val="none" w:sz="0" w:space="0" w:color="auto"/>
            <w:right w:val="none" w:sz="0" w:space="0" w:color="auto"/>
          </w:divBdr>
          <w:divsChild>
            <w:div w:id="48766528">
              <w:marLeft w:val="0"/>
              <w:marRight w:val="0"/>
              <w:marTop w:val="0"/>
              <w:marBottom w:val="0"/>
              <w:divBdr>
                <w:top w:val="none" w:sz="0" w:space="0" w:color="auto"/>
                <w:left w:val="none" w:sz="0" w:space="0" w:color="auto"/>
                <w:bottom w:val="none" w:sz="0" w:space="0" w:color="auto"/>
                <w:right w:val="none" w:sz="0" w:space="0" w:color="auto"/>
              </w:divBdr>
            </w:div>
          </w:divsChild>
        </w:div>
        <w:div w:id="243537793">
          <w:marLeft w:val="0"/>
          <w:marRight w:val="0"/>
          <w:marTop w:val="0"/>
          <w:marBottom w:val="75"/>
          <w:divBdr>
            <w:top w:val="none" w:sz="0" w:space="0" w:color="auto"/>
            <w:left w:val="none" w:sz="0" w:space="0" w:color="auto"/>
            <w:bottom w:val="none" w:sz="0" w:space="0" w:color="auto"/>
            <w:right w:val="none" w:sz="0" w:space="0" w:color="auto"/>
          </w:divBdr>
        </w:div>
        <w:div w:id="243607066">
          <w:marLeft w:val="-150"/>
          <w:marRight w:val="-150"/>
          <w:marTop w:val="0"/>
          <w:marBottom w:val="0"/>
          <w:divBdr>
            <w:top w:val="none" w:sz="0" w:space="0" w:color="auto"/>
            <w:left w:val="none" w:sz="0" w:space="0" w:color="auto"/>
            <w:bottom w:val="none" w:sz="0" w:space="0" w:color="auto"/>
            <w:right w:val="none" w:sz="0" w:space="0" w:color="auto"/>
          </w:divBdr>
          <w:divsChild>
            <w:div w:id="555094241">
              <w:marLeft w:val="0"/>
              <w:marRight w:val="0"/>
              <w:marTop w:val="0"/>
              <w:marBottom w:val="0"/>
              <w:divBdr>
                <w:top w:val="none" w:sz="0" w:space="0" w:color="auto"/>
                <w:left w:val="none" w:sz="0" w:space="0" w:color="auto"/>
                <w:bottom w:val="none" w:sz="0" w:space="0" w:color="auto"/>
                <w:right w:val="none" w:sz="0" w:space="0" w:color="auto"/>
              </w:divBdr>
              <w:divsChild>
                <w:div w:id="197670883">
                  <w:marLeft w:val="0"/>
                  <w:marRight w:val="0"/>
                  <w:marTop w:val="150"/>
                  <w:marBottom w:val="0"/>
                  <w:divBdr>
                    <w:top w:val="none" w:sz="0" w:space="0" w:color="auto"/>
                    <w:left w:val="none" w:sz="0" w:space="0" w:color="auto"/>
                    <w:bottom w:val="none" w:sz="0" w:space="0" w:color="auto"/>
                    <w:right w:val="none" w:sz="0" w:space="0" w:color="auto"/>
                  </w:divBdr>
                  <w:divsChild>
                    <w:div w:id="546646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3609525">
          <w:marLeft w:val="0"/>
          <w:marRight w:val="0"/>
          <w:marTop w:val="0"/>
          <w:marBottom w:val="0"/>
          <w:divBdr>
            <w:top w:val="none" w:sz="0" w:space="0" w:color="auto"/>
            <w:left w:val="none" w:sz="0" w:space="0" w:color="auto"/>
            <w:bottom w:val="none" w:sz="0" w:space="0" w:color="auto"/>
            <w:right w:val="none" w:sz="0" w:space="0" w:color="auto"/>
          </w:divBdr>
        </w:div>
        <w:div w:id="243610519">
          <w:marLeft w:val="0"/>
          <w:marRight w:val="0"/>
          <w:marTop w:val="0"/>
          <w:marBottom w:val="0"/>
          <w:divBdr>
            <w:top w:val="none" w:sz="0" w:space="0" w:color="auto"/>
            <w:left w:val="none" w:sz="0" w:space="0" w:color="auto"/>
            <w:bottom w:val="none" w:sz="0" w:space="0" w:color="auto"/>
            <w:right w:val="none" w:sz="0" w:space="0" w:color="auto"/>
          </w:divBdr>
        </w:div>
        <w:div w:id="243683088">
          <w:marLeft w:val="0"/>
          <w:marRight w:val="0"/>
          <w:marTop w:val="450"/>
          <w:marBottom w:val="450"/>
          <w:divBdr>
            <w:top w:val="none" w:sz="0" w:space="0" w:color="auto"/>
            <w:left w:val="none" w:sz="0" w:space="0" w:color="auto"/>
            <w:bottom w:val="none" w:sz="0" w:space="0" w:color="auto"/>
            <w:right w:val="none" w:sz="0" w:space="0" w:color="auto"/>
          </w:divBdr>
        </w:div>
        <w:div w:id="243684042">
          <w:marLeft w:val="0"/>
          <w:marRight w:val="0"/>
          <w:marTop w:val="0"/>
          <w:marBottom w:val="0"/>
          <w:divBdr>
            <w:top w:val="none" w:sz="0" w:space="0" w:color="auto"/>
            <w:left w:val="none" w:sz="0" w:space="0" w:color="auto"/>
            <w:bottom w:val="none" w:sz="0" w:space="0" w:color="auto"/>
            <w:right w:val="none" w:sz="0" w:space="0" w:color="auto"/>
          </w:divBdr>
          <w:divsChild>
            <w:div w:id="175077938">
              <w:marLeft w:val="-225"/>
              <w:marRight w:val="-225"/>
              <w:marTop w:val="0"/>
              <w:marBottom w:val="0"/>
              <w:divBdr>
                <w:top w:val="none" w:sz="0" w:space="0" w:color="auto"/>
                <w:left w:val="none" w:sz="0" w:space="0" w:color="auto"/>
                <w:bottom w:val="none" w:sz="0" w:space="0" w:color="auto"/>
                <w:right w:val="none" w:sz="0" w:space="0" w:color="auto"/>
              </w:divBdr>
              <w:divsChild>
                <w:div w:id="5368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9080">
          <w:marLeft w:val="0"/>
          <w:marRight w:val="0"/>
          <w:marTop w:val="0"/>
          <w:marBottom w:val="125"/>
          <w:divBdr>
            <w:top w:val="none" w:sz="0" w:space="0" w:color="auto"/>
            <w:left w:val="none" w:sz="0" w:space="0" w:color="auto"/>
            <w:bottom w:val="none" w:sz="0" w:space="0" w:color="auto"/>
            <w:right w:val="none" w:sz="0" w:space="0" w:color="auto"/>
          </w:divBdr>
        </w:div>
        <w:div w:id="243728700">
          <w:marLeft w:val="-125"/>
          <w:marRight w:val="-125"/>
          <w:marTop w:val="0"/>
          <w:marBottom w:val="0"/>
          <w:divBdr>
            <w:top w:val="none" w:sz="0" w:space="0" w:color="auto"/>
            <w:left w:val="none" w:sz="0" w:space="0" w:color="auto"/>
            <w:bottom w:val="none" w:sz="0" w:space="0" w:color="auto"/>
            <w:right w:val="none" w:sz="0" w:space="0" w:color="auto"/>
          </w:divBdr>
          <w:divsChild>
            <w:div w:id="264388903">
              <w:marLeft w:val="0"/>
              <w:marRight w:val="0"/>
              <w:marTop w:val="0"/>
              <w:marBottom w:val="0"/>
              <w:divBdr>
                <w:top w:val="none" w:sz="0" w:space="0" w:color="auto"/>
                <w:left w:val="none" w:sz="0" w:space="0" w:color="auto"/>
                <w:bottom w:val="none" w:sz="0" w:space="0" w:color="auto"/>
                <w:right w:val="none" w:sz="0" w:space="0" w:color="auto"/>
              </w:divBdr>
            </w:div>
          </w:divsChild>
        </w:div>
        <w:div w:id="243730955">
          <w:marLeft w:val="0"/>
          <w:marRight w:val="0"/>
          <w:marTop w:val="0"/>
          <w:marBottom w:val="250"/>
          <w:divBdr>
            <w:top w:val="none" w:sz="0" w:space="0" w:color="auto"/>
            <w:left w:val="none" w:sz="0" w:space="0" w:color="auto"/>
            <w:bottom w:val="none" w:sz="0" w:space="0" w:color="auto"/>
            <w:right w:val="none" w:sz="0" w:space="0" w:color="auto"/>
          </w:divBdr>
          <w:divsChild>
            <w:div w:id="85461056">
              <w:marLeft w:val="0"/>
              <w:marRight w:val="125"/>
              <w:marTop w:val="0"/>
              <w:marBottom w:val="125"/>
              <w:divBdr>
                <w:top w:val="none" w:sz="0" w:space="0" w:color="auto"/>
                <w:left w:val="none" w:sz="0" w:space="0" w:color="auto"/>
                <w:bottom w:val="none" w:sz="0" w:space="0" w:color="auto"/>
                <w:right w:val="none" w:sz="0" w:space="0" w:color="auto"/>
              </w:divBdr>
            </w:div>
          </w:divsChild>
        </w:div>
        <w:div w:id="243760443">
          <w:marLeft w:val="1221"/>
          <w:marRight w:val="0"/>
          <w:marTop w:val="0"/>
          <w:marBottom w:val="0"/>
          <w:divBdr>
            <w:top w:val="none" w:sz="0" w:space="0" w:color="auto"/>
            <w:left w:val="none" w:sz="0" w:space="0" w:color="auto"/>
            <w:bottom w:val="none" w:sz="0" w:space="0" w:color="auto"/>
            <w:right w:val="none" w:sz="0" w:space="0" w:color="auto"/>
          </w:divBdr>
        </w:div>
        <w:div w:id="243876668">
          <w:marLeft w:val="0"/>
          <w:marRight w:val="0"/>
          <w:marTop w:val="0"/>
          <w:marBottom w:val="0"/>
          <w:divBdr>
            <w:top w:val="none" w:sz="0" w:space="0" w:color="auto"/>
            <w:left w:val="none" w:sz="0" w:space="0" w:color="auto"/>
            <w:bottom w:val="none" w:sz="0" w:space="0" w:color="auto"/>
            <w:right w:val="none" w:sz="0" w:space="0" w:color="auto"/>
          </w:divBdr>
        </w:div>
        <w:div w:id="243881722">
          <w:marLeft w:val="0"/>
          <w:marRight w:val="0"/>
          <w:marTop w:val="100"/>
          <w:marBottom w:val="100"/>
          <w:divBdr>
            <w:top w:val="none" w:sz="0" w:space="0" w:color="auto"/>
            <w:left w:val="none" w:sz="0" w:space="0" w:color="auto"/>
            <w:bottom w:val="none" w:sz="0" w:space="0" w:color="auto"/>
            <w:right w:val="none" w:sz="0" w:space="0" w:color="auto"/>
          </w:divBdr>
        </w:div>
        <w:div w:id="243953134">
          <w:marLeft w:val="-225"/>
          <w:marRight w:val="-225"/>
          <w:marTop w:val="0"/>
          <w:marBottom w:val="0"/>
          <w:divBdr>
            <w:top w:val="none" w:sz="0" w:space="0" w:color="auto"/>
            <w:left w:val="none" w:sz="0" w:space="0" w:color="auto"/>
            <w:bottom w:val="none" w:sz="0" w:space="0" w:color="auto"/>
            <w:right w:val="none" w:sz="0" w:space="0" w:color="auto"/>
          </w:divBdr>
        </w:div>
        <w:div w:id="243955730">
          <w:marLeft w:val="0"/>
          <w:marRight w:val="0"/>
          <w:marTop w:val="0"/>
          <w:marBottom w:val="0"/>
          <w:divBdr>
            <w:top w:val="none" w:sz="0" w:space="0" w:color="auto"/>
            <w:left w:val="none" w:sz="0" w:space="0" w:color="auto"/>
            <w:bottom w:val="none" w:sz="0" w:space="0" w:color="auto"/>
            <w:right w:val="none" w:sz="0" w:space="0" w:color="auto"/>
          </w:divBdr>
          <w:divsChild>
            <w:div w:id="122624756">
              <w:marLeft w:val="0"/>
              <w:marRight w:val="0"/>
              <w:marTop w:val="0"/>
              <w:marBottom w:val="0"/>
              <w:divBdr>
                <w:top w:val="none" w:sz="0" w:space="0" w:color="auto"/>
                <w:left w:val="none" w:sz="0" w:space="0" w:color="auto"/>
                <w:bottom w:val="none" w:sz="0" w:space="0" w:color="auto"/>
                <w:right w:val="none" w:sz="0" w:space="0" w:color="auto"/>
              </w:divBdr>
            </w:div>
          </w:divsChild>
        </w:div>
        <w:div w:id="243994037">
          <w:marLeft w:val="1463"/>
          <w:marRight w:val="0"/>
          <w:marTop w:val="0"/>
          <w:marBottom w:val="0"/>
          <w:divBdr>
            <w:top w:val="none" w:sz="0" w:space="0" w:color="auto"/>
            <w:left w:val="none" w:sz="0" w:space="0" w:color="auto"/>
            <w:bottom w:val="none" w:sz="0" w:space="0" w:color="auto"/>
            <w:right w:val="none" w:sz="0" w:space="0" w:color="auto"/>
          </w:divBdr>
          <w:divsChild>
            <w:div w:id="377509911">
              <w:marLeft w:val="0"/>
              <w:marRight w:val="0"/>
              <w:marTop w:val="0"/>
              <w:marBottom w:val="0"/>
              <w:divBdr>
                <w:top w:val="none" w:sz="0" w:space="0" w:color="auto"/>
                <w:left w:val="none" w:sz="0" w:space="0" w:color="auto"/>
                <w:bottom w:val="none" w:sz="0" w:space="0" w:color="auto"/>
                <w:right w:val="none" w:sz="0" w:space="0" w:color="auto"/>
              </w:divBdr>
            </w:div>
          </w:divsChild>
        </w:div>
        <w:div w:id="243998026">
          <w:marLeft w:val="626"/>
          <w:marRight w:val="1252"/>
          <w:marTop w:val="0"/>
          <w:marBottom w:val="0"/>
          <w:divBdr>
            <w:top w:val="none" w:sz="0" w:space="0" w:color="auto"/>
            <w:left w:val="none" w:sz="0" w:space="0" w:color="auto"/>
            <w:bottom w:val="none" w:sz="0" w:space="0" w:color="auto"/>
            <w:right w:val="none" w:sz="0" w:space="0" w:color="auto"/>
          </w:divBdr>
        </w:div>
        <w:div w:id="243999849">
          <w:marLeft w:val="0"/>
          <w:marRight w:val="0"/>
          <w:marTop w:val="100"/>
          <w:marBottom w:val="100"/>
          <w:divBdr>
            <w:top w:val="none" w:sz="0" w:space="0" w:color="auto"/>
            <w:left w:val="none" w:sz="0" w:space="0" w:color="auto"/>
            <w:bottom w:val="none" w:sz="0" w:space="0" w:color="auto"/>
            <w:right w:val="none" w:sz="0" w:space="0" w:color="auto"/>
          </w:divBdr>
        </w:div>
        <w:div w:id="244069324">
          <w:marLeft w:val="0"/>
          <w:marRight w:val="0"/>
          <w:marTop w:val="0"/>
          <w:marBottom w:val="0"/>
          <w:divBdr>
            <w:top w:val="none" w:sz="0" w:space="0" w:color="auto"/>
            <w:left w:val="none" w:sz="0" w:space="0" w:color="auto"/>
            <w:bottom w:val="none" w:sz="0" w:space="0" w:color="auto"/>
            <w:right w:val="none" w:sz="0" w:space="0" w:color="auto"/>
          </w:divBdr>
        </w:div>
        <w:div w:id="244144467">
          <w:marLeft w:val="0"/>
          <w:marRight w:val="150"/>
          <w:marTop w:val="0"/>
          <w:marBottom w:val="0"/>
          <w:divBdr>
            <w:top w:val="none" w:sz="0" w:space="0" w:color="auto"/>
            <w:left w:val="none" w:sz="0" w:space="0" w:color="auto"/>
            <w:bottom w:val="none" w:sz="0" w:space="0" w:color="auto"/>
            <w:right w:val="none" w:sz="0" w:space="0" w:color="auto"/>
          </w:divBdr>
        </w:div>
        <w:div w:id="244144701">
          <w:marLeft w:val="0"/>
          <w:marRight w:val="0"/>
          <w:marTop w:val="0"/>
          <w:marBottom w:val="0"/>
          <w:divBdr>
            <w:top w:val="none" w:sz="0" w:space="0" w:color="auto"/>
            <w:left w:val="none" w:sz="0" w:space="0" w:color="auto"/>
            <w:bottom w:val="none" w:sz="0" w:space="0" w:color="auto"/>
            <w:right w:val="none" w:sz="0" w:space="0" w:color="auto"/>
          </w:divBdr>
        </w:div>
        <w:div w:id="244265896">
          <w:marLeft w:val="0"/>
          <w:marRight w:val="0"/>
          <w:marTop w:val="150"/>
          <w:marBottom w:val="0"/>
          <w:divBdr>
            <w:top w:val="none" w:sz="0" w:space="0" w:color="auto"/>
            <w:left w:val="none" w:sz="0" w:space="0" w:color="auto"/>
            <w:bottom w:val="none" w:sz="0" w:space="0" w:color="auto"/>
            <w:right w:val="none" w:sz="0" w:space="0" w:color="auto"/>
          </w:divBdr>
          <w:divsChild>
            <w:div w:id="597493611">
              <w:marLeft w:val="0"/>
              <w:marRight w:val="0"/>
              <w:marTop w:val="0"/>
              <w:marBottom w:val="150"/>
              <w:divBdr>
                <w:top w:val="none" w:sz="0" w:space="0" w:color="auto"/>
                <w:left w:val="none" w:sz="0" w:space="0" w:color="auto"/>
                <w:bottom w:val="none" w:sz="0" w:space="0" w:color="auto"/>
                <w:right w:val="none" w:sz="0" w:space="0" w:color="auto"/>
              </w:divBdr>
            </w:div>
          </w:divsChild>
        </w:div>
        <w:div w:id="244269499">
          <w:marLeft w:val="0"/>
          <w:marRight w:val="0"/>
          <w:marTop w:val="0"/>
          <w:marBottom w:val="0"/>
          <w:divBdr>
            <w:top w:val="none" w:sz="0" w:space="0" w:color="auto"/>
            <w:left w:val="none" w:sz="0" w:space="0" w:color="auto"/>
            <w:bottom w:val="none" w:sz="0" w:space="0" w:color="auto"/>
            <w:right w:val="none" w:sz="0" w:space="0" w:color="auto"/>
          </w:divBdr>
        </w:div>
        <w:div w:id="244341550">
          <w:marLeft w:val="0"/>
          <w:marRight w:val="0"/>
          <w:marTop w:val="0"/>
          <w:marBottom w:val="125"/>
          <w:divBdr>
            <w:top w:val="none" w:sz="0" w:space="0" w:color="auto"/>
            <w:left w:val="none" w:sz="0" w:space="0" w:color="auto"/>
            <w:bottom w:val="none" w:sz="0" w:space="0" w:color="auto"/>
            <w:right w:val="none" w:sz="0" w:space="0" w:color="auto"/>
          </w:divBdr>
        </w:div>
        <w:div w:id="244384850">
          <w:marLeft w:val="-225"/>
          <w:marRight w:val="-225"/>
          <w:marTop w:val="0"/>
          <w:marBottom w:val="0"/>
          <w:divBdr>
            <w:top w:val="none" w:sz="0" w:space="0" w:color="auto"/>
            <w:left w:val="none" w:sz="0" w:space="0" w:color="auto"/>
            <w:bottom w:val="none" w:sz="0" w:space="0" w:color="auto"/>
            <w:right w:val="none" w:sz="0" w:space="0" w:color="auto"/>
          </w:divBdr>
        </w:div>
        <w:div w:id="244386218">
          <w:marLeft w:val="0"/>
          <w:marRight w:val="0"/>
          <w:marTop w:val="0"/>
          <w:marBottom w:val="345"/>
          <w:divBdr>
            <w:top w:val="none" w:sz="0" w:space="0" w:color="auto"/>
            <w:left w:val="none" w:sz="0" w:space="0" w:color="auto"/>
            <w:bottom w:val="none" w:sz="0" w:space="0" w:color="auto"/>
            <w:right w:val="none" w:sz="0" w:space="0" w:color="auto"/>
          </w:divBdr>
        </w:div>
        <w:div w:id="244388881">
          <w:marLeft w:val="0"/>
          <w:marRight w:val="0"/>
          <w:marTop w:val="0"/>
          <w:marBottom w:val="0"/>
          <w:divBdr>
            <w:top w:val="none" w:sz="0" w:space="0" w:color="auto"/>
            <w:left w:val="none" w:sz="0" w:space="0" w:color="auto"/>
            <w:bottom w:val="none" w:sz="0" w:space="0" w:color="auto"/>
            <w:right w:val="none" w:sz="0" w:space="0" w:color="auto"/>
          </w:divBdr>
        </w:div>
        <w:div w:id="244413047">
          <w:marLeft w:val="6"/>
          <w:marRight w:val="0"/>
          <w:marTop w:val="0"/>
          <w:marBottom w:val="0"/>
          <w:divBdr>
            <w:top w:val="none" w:sz="0" w:space="0" w:color="auto"/>
            <w:left w:val="none" w:sz="0" w:space="0" w:color="auto"/>
            <w:bottom w:val="none" w:sz="0" w:space="0" w:color="auto"/>
            <w:right w:val="none" w:sz="0" w:space="0" w:color="auto"/>
          </w:divBdr>
        </w:div>
        <w:div w:id="244413590">
          <w:marLeft w:val="15"/>
          <w:marRight w:val="225"/>
          <w:marTop w:val="0"/>
          <w:marBottom w:val="105"/>
          <w:divBdr>
            <w:top w:val="none" w:sz="0" w:space="0" w:color="auto"/>
            <w:left w:val="none" w:sz="0" w:space="0" w:color="auto"/>
            <w:bottom w:val="none" w:sz="0" w:space="0" w:color="auto"/>
            <w:right w:val="none" w:sz="0" w:space="0" w:color="auto"/>
          </w:divBdr>
          <w:divsChild>
            <w:div w:id="718093994">
              <w:marLeft w:val="0"/>
              <w:marRight w:val="0"/>
              <w:marTop w:val="0"/>
              <w:marBottom w:val="0"/>
              <w:divBdr>
                <w:top w:val="none" w:sz="0" w:space="0" w:color="auto"/>
                <w:left w:val="none" w:sz="0" w:space="0" w:color="auto"/>
                <w:bottom w:val="none" w:sz="0" w:space="0" w:color="auto"/>
                <w:right w:val="none" w:sz="0" w:space="0" w:color="auto"/>
              </w:divBdr>
            </w:div>
          </w:divsChild>
        </w:div>
        <w:div w:id="244534513">
          <w:marLeft w:val="750"/>
          <w:marRight w:val="0"/>
          <w:marTop w:val="0"/>
          <w:marBottom w:val="0"/>
          <w:divBdr>
            <w:top w:val="none" w:sz="0" w:space="0" w:color="auto"/>
            <w:left w:val="none" w:sz="0" w:space="0" w:color="auto"/>
            <w:bottom w:val="none" w:sz="0" w:space="0" w:color="auto"/>
            <w:right w:val="none" w:sz="0" w:space="0" w:color="auto"/>
          </w:divBdr>
        </w:div>
        <w:div w:id="244581863">
          <w:marLeft w:val="0"/>
          <w:marRight w:val="0"/>
          <w:marTop w:val="100"/>
          <w:marBottom w:val="100"/>
          <w:divBdr>
            <w:top w:val="none" w:sz="0" w:space="0" w:color="auto"/>
            <w:left w:val="none" w:sz="0" w:space="0" w:color="auto"/>
            <w:bottom w:val="none" w:sz="0" w:space="0" w:color="auto"/>
            <w:right w:val="none" w:sz="0" w:space="0" w:color="auto"/>
          </w:divBdr>
          <w:divsChild>
            <w:div w:id="8609322">
              <w:marLeft w:val="0"/>
              <w:marRight w:val="0"/>
              <w:marTop w:val="100"/>
              <w:marBottom w:val="100"/>
              <w:divBdr>
                <w:top w:val="none" w:sz="0" w:space="0" w:color="auto"/>
                <w:left w:val="none" w:sz="0" w:space="0" w:color="auto"/>
                <w:bottom w:val="none" w:sz="0" w:space="0" w:color="auto"/>
                <w:right w:val="none" w:sz="0" w:space="0" w:color="auto"/>
              </w:divBdr>
              <w:divsChild>
                <w:div w:id="781387413">
                  <w:marLeft w:val="0"/>
                  <w:marRight w:val="0"/>
                  <w:marTop w:val="0"/>
                  <w:marBottom w:val="0"/>
                  <w:divBdr>
                    <w:top w:val="none" w:sz="0" w:space="0" w:color="auto"/>
                    <w:left w:val="none" w:sz="0" w:space="0" w:color="auto"/>
                    <w:bottom w:val="none" w:sz="0" w:space="0" w:color="auto"/>
                    <w:right w:val="none" w:sz="0" w:space="0" w:color="auto"/>
                  </w:divBdr>
                </w:div>
              </w:divsChild>
            </w:div>
            <w:div w:id="87313401">
              <w:marLeft w:val="0"/>
              <w:marRight w:val="0"/>
              <w:marTop w:val="100"/>
              <w:marBottom w:val="100"/>
              <w:divBdr>
                <w:top w:val="none" w:sz="0" w:space="0" w:color="auto"/>
                <w:left w:val="none" w:sz="0" w:space="0" w:color="auto"/>
                <w:bottom w:val="none" w:sz="0" w:space="0" w:color="auto"/>
                <w:right w:val="none" w:sz="0" w:space="0" w:color="auto"/>
              </w:divBdr>
            </w:div>
            <w:div w:id="155926232">
              <w:marLeft w:val="0"/>
              <w:marRight w:val="0"/>
              <w:marTop w:val="100"/>
              <w:marBottom w:val="100"/>
              <w:divBdr>
                <w:top w:val="none" w:sz="0" w:space="0" w:color="auto"/>
                <w:left w:val="none" w:sz="0" w:space="0" w:color="auto"/>
                <w:bottom w:val="none" w:sz="0" w:space="0" w:color="auto"/>
                <w:right w:val="none" w:sz="0" w:space="0" w:color="auto"/>
              </w:divBdr>
            </w:div>
          </w:divsChild>
        </w:div>
        <w:div w:id="244649537">
          <w:marLeft w:val="0"/>
          <w:marRight w:val="0"/>
          <w:marTop w:val="0"/>
          <w:marBottom w:val="0"/>
          <w:divBdr>
            <w:top w:val="none" w:sz="0" w:space="0" w:color="auto"/>
            <w:left w:val="none" w:sz="0" w:space="0" w:color="auto"/>
            <w:bottom w:val="none" w:sz="0" w:space="0" w:color="auto"/>
            <w:right w:val="none" w:sz="0" w:space="0" w:color="auto"/>
          </w:divBdr>
        </w:div>
        <w:div w:id="244845865">
          <w:marLeft w:val="0"/>
          <w:marRight w:val="0"/>
          <w:marTop w:val="0"/>
          <w:marBottom w:val="0"/>
          <w:divBdr>
            <w:top w:val="none" w:sz="0" w:space="0" w:color="auto"/>
            <w:left w:val="none" w:sz="0" w:space="0" w:color="auto"/>
            <w:bottom w:val="none" w:sz="0" w:space="0" w:color="auto"/>
            <w:right w:val="none" w:sz="0" w:space="0" w:color="auto"/>
          </w:divBdr>
        </w:div>
        <w:div w:id="244923038">
          <w:marLeft w:val="0"/>
          <w:marRight w:val="0"/>
          <w:marTop w:val="0"/>
          <w:marBottom w:val="0"/>
          <w:divBdr>
            <w:top w:val="none" w:sz="0" w:space="0" w:color="auto"/>
            <w:left w:val="none" w:sz="0" w:space="0" w:color="auto"/>
            <w:bottom w:val="none" w:sz="0" w:space="0" w:color="auto"/>
            <w:right w:val="none" w:sz="0" w:space="0" w:color="auto"/>
          </w:divBdr>
        </w:div>
        <w:div w:id="244923603">
          <w:marLeft w:val="0"/>
          <w:marRight w:val="0"/>
          <w:marTop w:val="100"/>
          <w:marBottom w:val="100"/>
          <w:divBdr>
            <w:top w:val="none" w:sz="0" w:space="0" w:color="auto"/>
            <w:left w:val="none" w:sz="0" w:space="0" w:color="auto"/>
            <w:bottom w:val="none" w:sz="0" w:space="0" w:color="auto"/>
            <w:right w:val="none" w:sz="0" w:space="0" w:color="auto"/>
          </w:divBdr>
          <w:divsChild>
            <w:div w:id="739251765">
              <w:marLeft w:val="0"/>
              <w:marRight w:val="0"/>
              <w:marTop w:val="0"/>
              <w:marBottom w:val="0"/>
              <w:divBdr>
                <w:top w:val="none" w:sz="0" w:space="0" w:color="auto"/>
                <w:left w:val="none" w:sz="0" w:space="0" w:color="auto"/>
                <w:bottom w:val="none" w:sz="0" w:space="0" w:color="auto"/>
                <w:right w:val="none" w:sz="0" w:space="0" w:color="auto"/>
              </w:divBdr>
            </w:div>
          </w:divsChild>
        </w:div>
        <w:div w:id="244924542">
          <w:marLeft w:val="0"/>
          <w:marRight w:val="0"/>
          <w:marTop w:val="0"/>
          <w:marBottom w:val="0"/>
          <w:divBdr>
            <w:top w:val="none" w:sz="0" w:space="0" w:color="auto"/>
            <w:left w:val="none" w:sz="0" w:space="0" w:color="auto"/>
            <w:bottom w:val="none" w:sz="0" w:space="0" w:color="auto"/>
            <w:right w:val="none" w:sz="0" w:space="0" w:color="auto"/>
          </w:divBdr>
        </w:div>
        <w:div w:id="244999407">
          <w:marLeft w:val="0"/>
          <w:marRight w:val="0"/>
          <w:marTop w:val="0"/>
          <w:marBottom w:val="0"/>
          <w:divBdr>
            <w:top w:val="none" w:sz="0" w:space="0" w:color="auto"/>
            <w:left w:val="none" w:sz="0" w:space="0" w:color="auto"/>
            <w:bottom w:val="none" w:sz="0" w:space="0" w:color="auto"/>
            <w:right w:val="none" w:sz="0" w:space="0" w:color="auto"/>
          </w:divBdr>
        </w:div>
        <w:div w:id="245000954">
          <w:marLeft w:val="0"/>
          <w:marRight w:val="0"/>
          <w:marTop w:val="450"/>
          <w:marBottom w:val="435"/>
          <w:divBdr>
            <w:top w:val="none" w:sz="0" w:space="0" w:color="auto"/>
            <w:left w:val="none" w:sz="0" w:space="0" w:color="auto"/>
            <w:bottom w:val="none" w:sz="0" w:space="0" w:color="auto"/>
            <w:right w:val="none" w:sz="0" w:space="0" w:color="auto"/>
          </w:divBdr>
          <w:divsChild>
            <w:div w:id="699431551">
              <w:marLeft w:val="0"/>
              <w:marRight w:val="0"/>
              <w:marTop w:val="0"/>
              <w:marBottom w:val="0"/>
              <w:divBdr>
                <w:top w:val="none" w:sz="0" w:space="0" w:color="auto"/>
                <w:left w:val="none" w:sz="0" w:space="0" w:color="auto"/>
                <w:bottom w:val="none" w:sz="0" w:space="0" w:color="auto"/>
                <w:right w:val="none" w:sz="0" w:space="0" w:color="auto"/>
              </w:divBdr>
            </w:div>
          </w:divsChild>
        </w:div>
        <w:div w:id="245040970">
          <w:marLeft w:val="0"/>
          <w:marRight w:val="0"/>
          <w:marTop w:val="0"/>
          <w:marBottom w:val="150"/>
          <w:divBdr>
            <w:top w:val="none" w:sz="0" w:space="0" w:color="auto"/>
            <w:left w:val="none" w:sz="0" w:space="0" w:color="auto"/>
            <w:bottom w:val="none" w:sz="0" w:space="0" w:color="auto"/>
            <w:right w:val="none" w:sz="0" w:space="0" w:color="auto"/>
          </w:divBdr>
        </w:div>
        <w:div w:id="245041474">
          <w:marLeft w:val="0"/>
          <w:marRight w:val="0"/>
          <w:marTop w:val="0"/>
          <w:marBottom w:val="0"/>
          <w:divBdr>
            <w:top w:val="none" w:sz="0" w:space="0" w:color="auto"/>
            <w:left w:val="none" w:sz="0" w:space="0" w:color="auto"/>
            <w:bottom w:val="none" w:sz="0" w:space="0" w:color="auto"/>
            <w:right w:val="none" w:sz="0" w:space="0" w:color="auto"/>
          </w:divBdr>
        </w:div>
        <w:div w:id="245043951">
          <w:marLeft w:val="0"/>
          <w:marRight w:val="0"/>
          <w:marTop w:val="0"/>
          <w:marBottom w:val="0"/>
          <w:divBdr>
            <w:top w:val="none" w:sz="0" w:space="0" w:color="auto"/>
            <w:left w:val="none" w:sz="0" w:space="0" w:color="auto"/>
            <w:bottom w:val="none" w:sz="0" w:space="0" w:color="auto"/>
            <w:right w:val="none" w:sz="0" w:space="0" w:color="auto"/>
          </w:divBdr>
          <w:divsChild>
            <w:div w:id="46612114">
              <w:marLeft w:val="0"/>
              <w:marRight w:val="225"/>
              <w:marTop w:val="0"/>
              <w:marBottom w:val="0"/>
              <w:divBdr>
                <w:top w:val="none" w:sz="0" w:space="0" w:color="auto"/>
                <w:left w:val="none" w:sz="0" w:space="0" w:color="auto"/>
                <w:bottom w:val="none" w:sz="0" w:space="0" w:color="auto"/>
                <w:right w:val="none" w:sz="0" w:space="0" w:color="auto"/>
              </w:divBdr>
            </w:div>
          </w:divsChild>
        </w:div>
        <w:div w:id="245071196">
          <w:marLeft w:val="0"/>
          <w:marRight w:val="0"/>
          <w:marTop w:val="0"/>
          <w:marBottom w:val="315"/>
          <w:divBdr>
            <w:top w:val="none" w:sz="0" w:space="0" w:color="auto"/>
            <w:left w:val="none" w:sz="0" w:space="0" w:color="auto"/>
            <w:bottom w:val="none" w:sz="0" w:space="0" w:color="auto"/>
            <w:right w:val="none" w:sz="0" w:space="0" w:color="auto"/>
          </w:divBdr>
          <w:divsChild>
            <w:div w:id="27800526">
              <w:marLeft w:val="0"/>
              <w:marRight w:val="0"/>
              <w:marTop w:val="0"/>
              <w:marBottom w:val="0"/>
              <w:divBdr>
                <w:top w:val="none" w:sz="0" w:space="0" w:color="auto"/>
                <w:left w:val="none" w:sz="0" w:space="0" w:color="auto"/>
                <w:bottom w:val="none" w:sz="0" w:space="0" w:color="auto"/>
                <w:right w:val="none" w:sz="0" w:space="0" w:color="auto"/>
              </w:divBdr>
            </w:div>
          </w:divsChild>
        </w:div>
        <w:div w:id="245117653">
          <w:marLeft w:val="-225"/>
          <w:marRight w:val="-225"/>
          <w:marTop w:val="0"/>
          <w:marBottom w:val="0"/>
          <w:divBdr>
            <w:top w:val="none" w:sz="0" w:space="0" w:color="auto"/>
            <w:left w:val="none" w:sz="0" w:space="0" w:color="auto"/>
            <w:bottom w:val="none" w:sz="0" w:space="0" w:color="auto"/>
            <w:right w:val="none" w:sz="0" w:space="0" w:color="auto"/>
          </w:divBdr>
        </w:div>
        <w:div w:id="245186820">
          <w:marLeft w:val="0"/>
          <w:marRight w:val="0"/>
          <w:marTop w:val="0"/>
          <w:marBottom w:val="0"/>
          <w:divBdr>
            <w:top w:val="none" w:sz="0" w:space="0" w:color="auto"/>
            <w:left w:val="none" w:sz="0" w:space="0" w:color="auto"/>
            <w:bottom w:val="none" w:sz="0" w:space="0" w:color="auto"/>
            <w:right w:val="none" w:sz="0" w:space="0" w:color="auto"/>
          </w:divBdr>
          <w:divsChild>
            <w:div w:id="713893781">
              <w:marLeft w:val="0"/>
              <w:marRight w:val="0"/>
              <w:marTop w:val="0"/>
              <w:marBottom w:val="0"/>
              <w:divBdr>
                <w:top w:val="none" w:sz="0" w:space="0" w:color="auto"/>
                <w:left w:val="none" w:sz="0" w:space="0" w:color="auto"/>
                <w:bottom w:val="none" w:sz="0" w:space="0" w:color="auto"/>
                <w:right w:val="none" w:sz="0" w:space="0" w:color="auto"/>
              </w:divBdr>
              <w:divsChild>
                <w:div w:id="570427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5191627">
          <w:marLeft w:val="0"/>
          <w:marRight w:val="0"/>
          <w:marTop w:val="0"/>
          <w:marBottom w:val="0"/>
          <w:divBdr>
            <w:top w:val="none" w:sz="0" w:space="0" w:color="auto"/>
            <w:left w:val="none" w:sz="0" w:space="0" w:color="auto"/>
            <w:bottom w:val="none" w:sz="0" w:space="0" w:color="auto"/>
            <w:right w:val="none" w:sz="0" w:space="0" w:color="auto"/>
          </w:divBdr>
        </w:div>
        <w:div w:id="245265424">
          <w:marLeft w:val="-225"/>
          <w:marRight w:val="-225"/>
          <w:marTop w:val="0"/>
          <w:marBottom w:val="0"/>
          <w:divBdr>
            <w:top w:val="none" w:sz="0" w:space="0" w:color="auto"/>
            <w:left w:val="none" w:sz="0" w:space="0" w:color="auto"/>
            <w:bottom w:val="none" w:sz="0" w:space="0" w:color="auto"/>
            <w:right w:val="none" w:sz="0" w:space="0" w:color="auto"/>
          </w:divBdr>
        </w:div>
        <w:div w:id="245265505">
          <w:marLeft w:val="-150"/>
          <w:marRight w:val="-150"/>
          <w:marTop w:val="0"/>
          <w:marBottom w:val="0"/>
          <w:divBdr>
            <w:top w:val="none" w:sz="0" w:space="0" w:color="auto"/>
            <w:left w:val="none" w:sz="0" w:space="0" w:color="auto"/>
            <w:bottom w:val="none" w:sz="0" w:space="0" w:color="auto"/>
            <w:right w:val="none" w:sz="0" w:space="0" w:color="auto"/>
          </w:divBdr>
        </w:div>
        <w:div w:id="245307813">
          <w:marLeft w:val="1463"/>
          <w:marRight w:val="0"/>
          <w:marTop w:val="0"/>
          <w:marBottom w:val="0"/>
          <w:divBdr>
            <w:top w:val="none" w:sz="0" w:space="0" w:color="auto"/>
            <w:left w:val="none" w:sz="0" w:space="0" w:color="auto"/>
            <w:bottom w:val="none" w:sz="0" w:space="0" w:color="auto"/>
            <w:right w:val="none" w:sz="0" w:space="0" w:color="auto"/>
          </w:divBdr>
        </w:div>
        <w:div w:id="245311526">
          <w:marLeft w:val="0"/>
          <w:marRight w:val="0"/>
          <w:marTop w:val="0"/>
          <w:marBottom w:val="0"/>
          <w:divBdr>
            <w:top w:val="none" w:sz="0" w:space="0" w:color="auto"/>
            <w:left w:val="none" w:sz="0" w:space="0" w:color="auto"/>
            <w:bottom w:val="none" w:sz="0" w:space="0" w:color="auto"/>
            <w:right w:val="none" w:sz="0" w:space="0" w:color="auto"/>
          </w:divBdr>
        </w:div>
        <w:div w:id="245311981">
          <w:marLeft w:val="0"/>
          <w:marRight w:val="0"/>
          <w:marTop w:val="100"/>
          <w:marBottom w:val="100"/>
          <w:divBdr>
            <w:top w:val="none" w:sz="0" w:space="0" w:color="auto"/>
            <w:left w:val="none" w:sz="0" w:space="0" w:color="auto"/>
            <w:bottom w:val="none" w:sz="0" w:space="0" w:color="auto"/>
            <w:right w:val="none" w:sz="0" w:space="0" w:color="auto"/>
          </w:divBdr>
          <w:divsChild>
            <w:div w:id="544489513">
              <w:marLeft w:val="0"/>
              <w:marRight w:val="0"/>
              <w:marTop w:val="0"/>
              <w:marBottom w:val="0"/>
              <w:divBdr>
                <w:top w:val="none" w:sz="0" w:space="0" w:color="auto"/>
                <w:left w:val="none" w:sz="0" w:space="0" w:color="auto"/>
                <w:bottom w:val="none" w:sz="0" w:space="0" w:color="auto"/>
                <w:right w:val="none" w:sz="0" w:space="0" w:color="auto"/>
              </w:divBdr>
            </w:div>
          </w:divsChild>
        </w:div>
        <w:div w:id="245378970">
          <w:marLeft w:val="0"/>
          <w:marRight w:val="0"/>
          <w:marTop w:val="0"/>
          <w:marBottom w:val="0"/>
          <w:divBdr>
            <w:top w:val="none" w:sz="0" w:space="0" w:color="auto"/>
            <w:left w:val="none" w:sz="0" w:space="0" w:color="auto"/>
            <w:bottom w:val="none" w:sz="0" w:space="0" w:color="auto"/>
            <w:right w:val="none" w:sz="0" w:space="0" w:color="auto"/>
          </w:divBdr>
          <w:divsChild>
            <w:div w:id="110711696">
              <w:marLeft w:val="0"/>
              <w:marRight w:val="0"/>
              <w:marTop w:val="0"/>
              <w:marBottom w:val="0"/>
              <w:divBdr>
                <w:top w:val="none" w:sz="0" w:space="0" w:color="auto"/>
                <w:left w:val="none" w:sz="0" w:space="0" w:color="auto"/>
                <w:bottom w:val="none" w:sz="0" w:space="0" w:color="auto"/>
                <w:right w:val="none" w:sz="0" w:space="0" w:color="auto"/>
              </w:divBdr>
              <w:divsChild>
                <w:div w:id="74141653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24538225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45386066">
          <w:marLeft w:val="0"/>
          <w:marRight w:val="0"/>
          <w:marTop w:val="0"/>
          <w:marBottom w:val="0"/>
          <w:divBdr>
            <w:top w:val="none" w:sz="0" w:space="0" w:color="auto"/>
            <w:left w:val="none" w:sz="0" w:space="0" w:color="auto"/>
            <w:bottom w:val="none" w:sz="0" w:space="0" w:color="auto"/>
            <w:right w:val="none" w:sz="0" w:space="0" w:color="auto"/>
          </w:divBdr>
        </w:div>
        <w:div w:id="245456395">
          <w:marLeft w:val="0"/>
          <w:marRight w:val="0"/>
          <w:marTop w:val="0"/>
          <w:marBottom w:val="0"/>
          <w:divBdr>
            <w:top w:val="none" w:sz="0" w:space="0" w:color="auto"/>
            <w:left w:val="none" w:sz="0" w:space="0" w:color="auto"/>
            <w:bottom w:val="none" w:sz="0" w:space="0" w:color="auto"/>
            <w:right w:val="none" w:sz="0" w:space="0" w:color="auto"/>
          </w:divBdr>
          <w:divsChild>
            <w:div w:id="725837788">
              <w:marLeft w:val="0"/>
              <w:marRight w:val="0"/>
              <w:marTop w:val="0"/>
              <w:marBottom w:val="0"/>
              <w:divBdr>
                <w:top w:val="none" w:sz="0" w:space="0" w:color="auto"/>
                <w:left w:val="none" w:sz="0" w:space="0" w:color="auto"/>
                <w:bottom w:val="none" w:sz="0" w:space="0" w:color="auto"/>
                <w:right w:val="none" w:sz="0" w:space="0" w:color="auto"/>
              </w:divBdr>
              <w:divsChild>
                <w:div w:id="324631031">
                  <w:marLeft w:val="0"/>
                  <w:marRight w:val="0"/>
                  <w:marTop w:val="0"/>
                  <w:marBottom w:val="0"/>
                  <w:divBdr>
                    <w:top w:val="none" w:sz="0" w:space="0" w:color="auto"/>
                    <w:left w:val="none" w:sz="0" w:space="0" w:color="auto"/>
                    <w:bottom w:val="none" w:sz="0" w:space="0" w:color="auto"/>
                    <w:right w:val="none" w:sz="0" w:space="0" w:color="auto"/>
                  </w:divBdr>
                  <w:divsChild>
                    <w:div w:id="27031738">
                      <w:marLeft w:val="0"/>
                      <w:marRight w:val="0"/>
                      <w:marTop w:val="0"/>
                      <w:marBottom w:val="240"/>
                      <w:divBdr>
                        <w:top w:val="none" w:sz="0" w:space="0" w:color="auto"/>
                        <w:left w:val="none" w:sz="0" w:space="0" w:color="auto"/>
                        <w:bottom w:val="none" w:sz="0" w:space="0" w:color="auto"/>
                        <w:right w:val="none" w:sz="0" w:space="0" w:color="auto"/>
                      </w:divBdr>
                    </w:div>
                    <w:div w:id="430318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5499183">
          <w:marLeft w:val="0"/>
          <w:marRight w:val="0"/>
          <w:marTop w:val="0"/>
          <w:marBottom w:val="0"/>
          <w:divBdr>
            <w:top w:val="none" w:sz="0" w:space="0" w:color="auto"/>
            <w:left w:val="none" w:sz="0" w:space="0" w:color="auto"/>
            <w:bottom w:val="none" w:sz="0" w:space="0" w:color="auto"/>
            <w:right w:val="none" w:sz="0" w:space="0" w:color="auto"/>
          </w:divBdr>
        </w:div>
        <w:div w:id="245500744">
          <w:marLeft w:val="0"/>
          <w:marRight w:val="0"/>
          <w:marTop w:val="0"/>
          <w:marBottom w:val="240"/>
          <w:divBdr>
            <w:top w:val="none" w:sz="0" w:space="0" w:color="auto"/>
            <w:left w:val="none" w:sz="0" w:space="0" w:color="auto"/>
            <w:bottom w:val="none" w:sz="0" w:space="0" w:color="auto"/>
            <w:right w:val="none" w:sz="0" w:space="0" w:color="auto"/>
          </w:divBdr>
        </w:div>
        <w:div w:id="245502032">
          <w:marLeft w:val="-150"/>
          <w:marRight w:val="-150"/>
          <w:marTop w:val="0"/>
          <w:marBottom w:val="0"/>
          <w:divBdr>
            <w:top w:val="none" w:sz="0" w:space="0" w:color="auto"/>
            <w:left w:val="none" w:sz="0" w:space="0" w:color="auto"/>
            <w:bottom w:val="none" w:sz="0" w:space="0" w:color="auto"/>
            <w:right w:val="none" w:sz="0" w:space="0" w:color="auto"/>
          </w:divBdr>
          <w:divsChild>
            <w:div w:id="70810843">
              <w:marLeft w:val="0"/>
              <w:marRight w:val="0"/>
              <w:marTop w:val="0"/>
              <w:marBottom w:val="0"/>
              <w:divBdr>
                <w:top w:val="none" w:sz="0" w:space="0" w:color="auto"/>
                <w:left w:val="none" w:sz="0" w:space="0" w:color="auto"/>
                <w:bottom w:val="none" w:sz="0" w:space="0" w:color="auto"/>
                <w:right w:val="none" w:sz="0" w:space="0" w:color="auto"/>
              </w:divBdr>
            </w:div>
          </w:divsChild>
        </w:div>
        <w:div w:id="245576853">
          <w:marLeft w:val="0"/>
          <w:marRight w:val="0"/>
          <w:marTop w:val="0"/>
          <w:marBottom w:val="0"/>
          <w:divBdr>
            <w:top w:val="none" w:sz="0" w:space="0" w:color="auto"/>
            <w:left w:val="none" w:sz="0" w:space="0" w:color="auto"/>
            <w:bottom w:val="none" w:sz="0" w:space="0" w:color="auto"/>
            <w:right w:val="none" w:sz="0" w:space="0" w:color="auto"/>
          </w:divBdr>
          <w:divsChild>
            <w:div w:id="164588502">
              <w:marLeft w:val="0"/>
              <w:marRight w:val="0"/>
              <w:marTop w:val="0"/>
              <w:marBottom w:val="0"/>
              <w:divBdr>
                <w:top w:val="none" w:sz="0" w:space="0" w:color="auto"/>
                <w:left w:val="none" w:sz="0" w:space="0" w:color="auto"/>
                <w:bottom w:val="none" w:sz="0" w:space="0" w:color="auto"/>
                <w:right w:val="none" w:sz="0" w:space="0" w:color="auto"/>
              </w:divBdr>
              <w:divsChild>
                <w:div w:id="635840399">
                  <w:marLeft w:val="0"/>
                  <w:marRight w:val="0"/>
                  <w:marTop w:val="0"/>
                  <w:marBottom w:val="240"/>
                  <w:divBdr>
                    <w:top w:val="none" w:sz="0" w:space="0" w:color="auto"/>
                    <w:left w:val="none" w:sz="0" w:space="0" w:color="auto"/>
                    <w:bottom w:val="none" w:sz="0" w:space="0" w:color="auto"/>
                    <w:right w:val="none" w:sz="0" w:space="0" w:color="auto"/>
                  </w:divBdr>
                </w:div>
                <w:div w:id="768425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5651508">
          <w:marLeft w:val="-188"/>
          <w:marRight w:val="-188"/>
          <w:marTop w:val="0"/>
          <w:marBottom w:val="0"/>
          <w:divBdr>
            <w:top w:val="none" w:sz="0" w:space="0" w:color="auto"/>
            <w:left w:val="none" w:sz="0" w:space="0" w:color="auto"/>
            <w:bottom w:val="none" w:sz="0" w:space="0" w:color="auto"/>
            <w:right w:val="none" w:sz="0" w:space="0" w:color="auto"/>
          </w:divBdr>
        </w:div>
        <w:div w:id="245653637">
          <w:marLeft w:val="0"/>
          <w:marRight w:val="0"/>
          <w:marTop w:val="0"/>
          <w:marBottom w:val="0"/>
          <w:divBdr>
            <w:top w:val="none" w:sz="0" w:space="0" w:color="auto"/>
            <w:left w:val="none" w:sz="0" w:space="0" w:color="auto"/>
            <w:bottom w:val="none" w:sz="0" w:space="0" w:color="auto"/>
            <w:right w:val="none" w:sz="0" w:space="0" w:color="auto"/>
          </w:divBdr>
        </w:div>
        <w:div w:id="245654046">
          <w:marLeft w:val="0"/>
          <w:marRight w:val="0"/>
          <w:marTop w:val="0"/>
          <w:marBottom w:val="0"/>
          <w:divBdr>
            <w:top w:val="none" w:sz="0" w:space="0" w:color="auto"/>
            <w:left w:val="none" w:sz="0" w:space="0" w:color="auto"/>
            <w:bottom w:val="none" w:sz="0" w:space="0" w:color="auto"/>
            <w:right w:val="none" w:sz="0" w:space="0" w:color="auto"/>
          </w:divBdr>
          <w:divsChild>
            <w:div w:id="274875344">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 w:id="245841412">
          <w:marLeft w:val="0"/>
          <w:marRight w:val="0"/>
          <w:marTop w:val="0"/>
          <w:marBottom w:val="0"/>
          <w:divBdr>
            <w:top w:val="none" w:sz="0" w:space="0" w:color="auto"/>
            <w:left w:val="none" w:sz="0" w:space="0" w:color="auto"/>
            <w:bottom w:val="none" w:sz="0" w:space="0" w:color="auto"/>
            <w:right w:val="none" w:sz="0" w:space="0" w:color="auto"/>
          </w:divBdr>
        </w:div>
        <w:div w:id="245841797">
          <w:marLeft w:val="0"/>
          <w:marRight w:val="0"/>
          <w:marTop w:val="0"/>
          <w:marBottom w:val="0"/>
          <w:divBdr>
            <w:top w:val="none" w:sz="0" w:space="0" w:color="auto"/>
            <w:left w:val="none" w:sz="0" w:space="0" w:color="auto"/>
            <w:bottom w:val="none" w:sz="0" w:space="0" w:color="auto"/>
            <w:right w:val="none" w:sz="0" w:space="0" w:color="auto"/>
          </w:divBdr>
          <w:divsChild>
            <w:div w:id="430855217">
              <w:marLeft w:val="-150"/>
              <w:marRight w:val="-150"/>
              <w:marTop w:val="0"/>
              <w:marBottom w:val="0"/>
              <w:divBdr>
                <w:top w:val="none" w:sz="0" w:space="0" w:color="auto"/>
                <w:left w:val="none" w:sz="0" w:space="0" w:color="auto"/>
                <w:bottom w:val="none" w:sz="0" w:space="0" w:color="auto"/>
                <w:right w:val="none" w:sz="0" w:space="0" w:color="auto"/>
              </w:divBdr>
            </w:div>
          </w:divsChild>
        </w:div>
        <w:div w:id="245916714">
          <w:marLeft w:val="0"/>
          <w:marRight w:val="0"/>
          <w:marTop w:val="0"/>
          <w:marBottom w:val="0"/>
          <w:divBdr>
            <w:top w:val="single" w:sz="2" w:space="0" w:color="E0E0E0"/>
            <w:left w:val="single" w:sz="2" w:space="0" w:color="E0E0E0"/>
            <w:bottom w:val="single" w:sz="2" w:space="0" w:color="E0E0E0"/>
            <w:right w:val="single" w:sz="2" w:space="0" w:color="E0E0E0"/>
          </w:divBdr>
        </w:div>
        <w:div w:id="245966211">
          <w:marLeft w:val="0"/>
          <w:marRight w:val="0"/>
          <w:marTop w:val="0"/>
          <w:marBottom w:val="0"/>
          <w:divBdr>
            <w:top w:val="none" w:sz="0" w:space="0" w:color="auto"/>
            <w:left w:val="none" w:sz="0" w:space="0" w:color="auto"/>
            <w:bottom w:val="none" w:sz="0" w:space="0" w:color="auto"/>
            <w:right w:val="none" w:sz="0" w:space="0" w:color="auto"/>
          </w:divBdr>
          <w:divsChild>
            <w:div w:id="376659551">
              <w:marLeft w:val="0"/>
              <w:marRight w:val="450"/>
              <w:marTop w:val="0"/>
              <w:marBottom w:val="150"/>
              <w:divBdr>
                <w:top w:val="none" w:sz="0" w:space="0" w:color="auto"/>
                <w:left w:val="none" w:sz="0" w:space="0" w:color="auto"/>
                <w:bottom w:val="none" w:sz="0" w:space="0" w:color="auto"/>
                <w:right w:val="none" w:sz="0" w:space="0" w:color="auto"/>
              </w:divBdr>
            </w:div>
          </w:divsChild>
        </w:div>
        <w:div w:id="246110634">
          <w:marLeft w:val="0"/>
          <w:marRight w:val="0"/>
          <w:marTop w:val="150"/>
          <w:marBottom w:val="150"/>
          <w:divBdr>
            <w:top w:val="none" w:sz="0" w:space="0" w:color="auto"/>
            <w:left w:val="none" w:sz="0" w:space="0" w:color="auto"/>
            <w:bottom w:val="none" w:sz="0" w:space="0" w:color="auto"/>
            <w:right w:val="none" w:sz="0" w:space="0" w:color="auto"/>
          </w:divBdr>
        </w:div>
        <w:div w:id="246110646">
          <w:marLeft w:val="0"/>
          <w:marRight w:val="0"/>
          <w:marTop w:val="0"/>
          <w:marBottom w:val="0"/>
          <w:divBdr>
            <w:top w:val="none" w:sz="0" w:space="0" w:color="auto"/>
            <w:left w:val="none" w:sz="0" w:space="0" w:color="auto"/>
            <w:bottom w:val="none" w:sz="0" w:space="0" w:color="auto"/>
            <w:right w:val="none" w:sz="0" w:space="0" w:color="auto"/>
          </w:divBdr>
        </w:div>
        <w:div w:id="246112890">
          <w:marLeft w:val="-225"/>
          <w:marRight w:val="-225"/>
          <w:marTop w:val="0"/>
          <w:marBottom w:val="0"/>
          <w:divBdr>
            <w:top w:val="none" w:sz="0" w:space="0" w:color="auto"/>
            <w:left w:val="none" w:sz="0" w:space="0" w:color="auto"/>
            <w:bottom w:val="none" w:sz="0" w:space="0" w:color="auto"/>
            <w:right w:val="none" w:sz="0" w:space="0" w:color="auto"/>
          </w:divBdr>
        </w:div>
        <w:div w:id="246154933">
          <w:marLeft w:val="-125"/>
          <w:marRight w:val="-125"/>
          <w:marTop w:val="0"/>
          <w:marBottom w:val="0"/>
          <w:divBdr>
            <w:top w:val="none" w:sz="0" w:space="0" w:color="auto"/>
            <w:left w:val="none" w:sz="0" w:space="0" w:color="auto"/>
            <w:bottom w:val="none" w:sz="0" w:space="0" w:color="auto"/>
            <w:right w:val="none" w:sz="0" w:space="0" w:color="auto"/>
          </w:divBdr>
        </w:div>
        <w:div w:id="246155350">
          <w:marLeft w:val="0"/>
          <w:marRight w:val="225"/>
          <w:marTop w:val="0"/>
          <w:marBottom w:val="0"/>
          <w:divBdr>
            <w:top w:val="none" w:sz="0" w:space="0" w:color="auto"/>
            <w:left w:val="none" w:sz="0" w:space="0" w:color="auto"/>
            <w:bottom w:val="none" w:sz="0" w:space="0" w:color="auto"/>
            <w:right w:val="none" w:sz="0" w:space="0" w:color="auto"/>
          </w:divBdr>
        </w:div>
        <w:div w:id="246185922">
          <w:marLeft w:val="0"/>
          <w:marRight w:val="0"/>
          <w:marTop w:val="0"/>
          <w:marBottom w:val="0"/>
          <w:divBdr>
            <w:top w:val="none" w:sz="0" w:space="0" w:color="auto"/>
            <w:left w:val="none" w:sz="0" w:space="0" w:color="auto"/>
            <w:bottom w:val="none" w:sz="0" w:space="0" w:color="auto"/>
            <w:right w:val="none" w:sz="0" w:space="0" w:color="auto"/>
          </w:divBdr>
        </w:div>
        <w:div w:id="246354627">
          <w:marLeft w:val="0"/>
          <w:marRight w:val="0"/>
          <w:marTop w:val="0"/>
          <w:marBottom w:val="0"/>
          <w:divBdr>
            <w:top w:val="none" w:sz="0" w:space="0" w:color="auto"/>
            <w:left w:val="none" w:sz="0" w:space="0" w:color="auto"/>
            <w:bottom w:val="none" w:sz="0" w:space="0" w:color="auto"/>
            <w:right w:val="none" w:sz="0" w:space="0" w:color="auto"/>
          </w:divBdr>
          <w:divsChild>
            <w:div w:id="781344838">
              <w:marLeft w:val="0"/>
              <w:marRight w:val="0"/>
              <w:marTop w:val="0"/>
              <w:marBottom w:val="0"/>
              <w:divBdr>
                <w:top w:val="none" w:sz="0" w:space="0" w:color="auto"/>
                <w:left w:val="none" w:sz="0" w:space="0" w:color="auto"/>
                <w:bottom w:val="none" w:sz="0" w:space="0" w:color="auto"/>
                <w:right w:val="none" w:sz="0" w:space="0" w:color="auto"/>
              </w:divBdr>
            </w:div>
          </w:divsChild>
        </w:div>
        <w:div w:id="246382480">
          <w:marLeft w:val="0"/>
          <w:marRight w:val="0"/>
          <w:marTop w:val="0"/>
          <w:marBottom w:val="0"/>
          <w:divBdr>
            <w:top w:val="none" w:sz="0" w:space="0" w:color="auto"/>
            <w:left w:val="none" w:sz="0" w:space="0" w:color="auto"/>
            <w:bottom w:val="none" w:sz="0" w:space="0" w:color="auto"/>
            <w:right w:val="none" w:sz="0" w:space="0" w:color="auto"/>
          </w:divBdr>
        </w:div>
        <w:div w:id="246382586">
          <w:marLeft w:val="0"/>
          <w:marRight w:val="0"/>
          <w:marTop w:val="0"/>
          <w:marBottom w:val="0"/>
          <w:divBdr>
            <w:top w:val="none" w:sz="0" w:space="0" w:color="auto"/>
            <w:left w:val="none" w:sz="0" w:space="0" w:color="auto"/>
            <w:bottom w:val="none" w:sz="0" w:space="0" w:color="auto"/>
            <w:right w:val="none" w:sz="0" w:space="0" w:color="auto"/>
          </w:divBdr>
          <w:divsChild>
            <w:div w:id="374160956">
              <w:marLeft w:val="0"/>
              <w:marRight w:val="0"/>
              <w:marTop w:val="0"/>
              <w:marBottom w:val="150"/>
              <w:divBdr>
                <w:top w:val="none" w:sz="0" w:space="0" w:color="auto"/>
                <w:left w:val="none" w:sz="0" w:space="0" w:color="auto"/>
                <w:bottom w:val="none" w:sz="0" w:space="0" w:color="auto"/>
                <w:right w:val="none" w:sz="0" w:space="0" w:color="auto"/>
              </w:divBdr>
            </w:div>
          </w:divsChild>
        </w:div>
        <w:div w:id="246425097">
          <w:marLeft w:val="0"/>
          <w:marRight w:val="0"/>
          <w:marTop w:val="0"/>
          <w:marBottom w:val="0"/>
          <w:divBdr>
            <w:top w:val="none" w:sz="0" w:space="0" w:color="auto"/>
            <w:left w:val="none" w:sz="0" w:space="0" w:color="auto"/>
            <w:bottom w:val="none" w:sz="0" w:space="0" w:color="auto"/>
            <w:right w:val="none" w:sz="0" w:space="0" w:color="auto"/>
          </w:divBdr>
        </w:div>
        <w:div w:id="246427055">
          <w:marLeft w:val="-150"/>
          <w:marRight w:val="-150"/>
          <w:marTop w:val="0"/>
          <w:marBottom w:val="0"/>
          <w:divBdr>
            <w:top w:val="none" w:sz="0" w:space="0" w:color="auto"/>
            <w:left w:val="none" w:sz="0" w:space="0" w:color="auto"/>
            <w:bottom w:val="none" w:sz="0" w:space="0" w:color="auto"/>
            <w:right w:val="none" w:sz="0" w:space="0" w:color="auto"/>
          </w:divBdr>
        </w:div>
        <w:div w:id="246498600">
          <w:marLeft w:val="0"/>
          <w:marRight w:val="0"/>
          <w:marTop w:val="0"/>
          <w:marBottom w:val="0"/>
          <w:divBdr>
            <w:top w:val="none" w:sz="0" w:space="0" w:color="auto"/>
            <w:left w:val="none" w:sz="0" w:space="0" w:color="auto"/>
            <w:bottom w:val="none" w:sz="0" w:space="0" w:color="auto"/>
            <w:right w:val="none" w:sz="0" w:space="0" w:color="auto"/>
          </w:divBdr>
        </w:div>
        <w:div w:id="246546514">
          <w:marLeft w:val="0"/>
          <w:marRight w:val="0"/>
          <w:marTop w:val="150"/>
          <w:marBottom w:val="0"/>
          <w:divBdr>
            <w:top w:val="none" w:sz="0" w:space="0" w:color="auto"/>
            <w:left w:val="none" w:sz="0" w:space="0" w:color="auto"/>
            <w:bottom w:val="none" w:sz="0" w:space="0" w:color="auto"/>
            <w:right w:val="none" w:sz="0" w:space="0" w:color="auto"/>
          </w:divBdr>
          <w:divsChild>
            <w:div w:id="125785678">
              <w:marLeft w:val="0"/>
              <w:marRight w:val="0"/>
              <w:marTop w:val="0"/>
              <w:marBottom w:val="0"/>
              <w:divBdr>
                <w:top w:val="none" w:sz="0" w:space="0" w:color="auto"/>
                <w:left w:val="none" w:sz="0" w:space="0" w:color="auto"/>
                <w:bottom w:val="none" w:sz="0" w:space="0" w:color="auto"/>
                <w:right w:val="none" w:sz="0" w:space="0" w:color="auto"/>
              </w:divBdr>
            </w:div>
          </w:divsChild>
        </w:div>
        <w:div w:id="246615683">
          <w:marLeft w:val="-225"/>
          <w:marRight w:val="-225"/>
          <w:marTop w:val="0"/>
          <w:marBottom w:val="0"/>
          <w:divBdr>
            <w:top w:val="none" w:sz="0" w:space="0" w:color="auto"/>
            <w:left w:val="none" w:sz="0" w:space="0" w:color="auto"/>
            <w:bottom w:val="none" w:sz="0" w:space="0" w:color="auto"/>
            <w:right w:val="none" w:sz="0" w:space="0" w:color="auto"/>
          </w:divBdr>
          <w:divsChild>
            <w:div w:id="459883987">
              <w:marLeft w:val="0"/>
              <w:marRight w:val="0"/>
              <w:marTop w:val="0"/>
              <w:marBottom w:val="0"/>
              <w:divBdr>
                <w:top w:val="none" w:sz="0" w:space="0" w:color="auto"/>
                <w:left w:val="none" w:sz="0" w:space="0" w:color="auto"/>
                <w:bottom w:val="none" w:sz="0" w:space="0" w:color="auto"/>
                <w:right w:val="none" w:sz="0" w:space="0" w:color="auto"/>
              </w:divBdr>
            </w:div>
          </w:divsChild>
        </w:div>
        <w:div w:id="246619711">
          <w:marLeft w:val="0"/>
          <w:marRight w:val="0"/>
          <w:marTop w:val="0"/>
          <w:marBottom w:val="300"/>
          <w:divBdr>
            <w:top w:val="none" w:sz="0" w:space="0" w:color="auto"/>
            <w:left w:val="none" w:sz="0" w:space="0" w:color="auto"/>
            <w:bottom w:val="none" w:sz="0" w:space="0" w:color="auto"/>
            <w:right w:val="none" w:sz="0" w:space="0" w:color="auto"/>
          </w:divBdr>
        </w:div>
        <w:div w:id="246621647">
          <w:marLeft w:val="0"/>
          <w:marRight w:val="0"/>
          <w:marTop w:val="0"/>
          <w:marBottom w:val="0"/>
          <w:divBdr>
            <w:top w:val="single" w:sz="2" w:space="0" w:color="E0E0E0"/>
            <w:left w:val="single" w:sz="2" w:space="0" w:color="E0E0E0"/>
            <w:bottom w:val="single" w:sz="2" w:space="0" w:color="E0E0E0"/>
            <w:right w:val="single" w:sz="2" w:space="0" w:color="E0E0E0"/>
          </w:divBdr>
          <w:divsChild>
            <w:div w:id="770979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6764911">
          <w:marLeft w:val="-250"/>
          <w:marRight w:val="-250"/>
          <w:marTop w:val="0"/>
          <w:marBottom w:val="376"/>
          <w:divBdr>
            <w:top w:val="none" w:sz="0" w:space="0" w:color="auto"/>
            <w:left w:val="none" w:sz="0" w:space="0" w:color="auto"/>
            <w:bottom w:val="none" w:sz="0" w:space="0" w:color="auto"/>
            <w:right w:val="none" w:sz="0" w:space="0" w:color="auto"/>
          </w:divBdr>
          <w:divsChild>
            <w:div w:id="406806975">
              <w:marLeft w:val="0"/>
              <w:marRight w:val="0"/>
              <w:marTop w:val="0"/>
              <w:marBottom w:val="0"/>
              <w:divBdr>
                <w:top w:val="none" w:sz="0" w:space="0" w:color="auto"/>
                <w:left w:val="none" w:sz="0" w:space="0" w:color="auto"/>
                <w:bottom w:val="none" w:sz="0" w:space="0" w:color="auto"/>
                <w:right w:val="none" w:sz="0" w:space="0" w:color="auto"/>
              </w:divBdr>
            </w:div>
          </w:divsChild>
        </w:div>
        <w:div w:id="246962178">
          <w:marLeft w:val="0"/>
          <w:marRight w:val="0"/>
          <w:marTop w:val="0"/>
          <w:marBottom w:val="0"/>
          <w:divBdr>
            <w:top w:val="none" w:sz="0" w:space="0" w:color="auto"/>
            <w:left w:val="none" w:sz="0" w:space="0" w:color="auto"/>
            <w:bottom w:val="none" w:sz="0" w:space="0" w:color="auto"/>
            <w:right w:val="none" w:sz="0" w:space="0" w:color="auto"/>
          </w:divBdr>
        </w:div>
        <w:div w:id="246966923">
          <w:marLeft w:val="0"/>
          <w:marRight w:val="0"/>
          <w:marTop w:val="0"/>
          <w:marBottom w:val="376"/>
          <w:divBdr>
            <w:top w:val="none" w:sz="0" w:space="0" w:color="auto"/>
            <w:left w:val="none" w:sz="0" w:space="0" w:color="auto"/>
            <w:bottom w:val="none" w:sz="0" w:space="0" w:color="auto"/>
            <w:right w:val="none" w:sz="0" w:space="0" w:color="auto"/>
          </w:divBdr>
        </w:div>
        <w:div w:id="246967583">
          <w:blockQuote w:val="1"/>
          <w:marLeft w:val="0"/>
          <w:marRight w:val="0"/>
          <w:marTop w:val="0"/>
          <w:marBottom w:val="360"/>
          <w:divBdr>
            <w:top w:val="none" w:sz="0" w:space="0" w:color="auto"/>
            <w:left w:val="single" w:sz="36" w:space="18" w:color="0099CC"/>
            <w:bottom w:val="none" w:sz="0" w:space="0" w:color="auto"/>
            <w:right w:val="none" w:sz="0" w:space="0" w:color="auto"/>
          </w:divBdr>
        </w:div>
        <w:div w:id="247008405">
          <w:marLeft w:val="-150"/>
          <w:marRight w:val="-150"/>
          <w:marTop w:val="0"/>
          <w:marBottom w:val="0"/>
          <w:divBdr>
            <w:top w:val="none" w:sz="0" w:space="0" w:color="auto"/>
            <w:left w:val="none" w:sz="0" w:space="0" w:color="auto"/>
            <w:bottom w:val="none" w:sz="0" w:space="0" w:color="auto"/>
            <w:right w:val="none" w:sz="0" w:space="0" w:color="auto"/>
          </w:divBdr>
        </w:div>
        <w:div w:id="247079074">
          <w:marLeft w:val="0"/>
          <w:marRight w:val="0"/>
          <w:marTop w:val="0"/>
          <w:marBottom w:val="0"/>
          <w:divBdr>
            <w:top w:val="none" w:sz="0" w:space="0" w:color="auto"/>
            <w:left w:val="none" w:sz="0" w:space="0" w:color="auto"/>
            <w:bottom w:val="none" w:sz="0" w:space="0" w:color="auto"/>
            <w:right w:val="none" w:sz="0" w:space="0" w:color="auto"/>
          </w:divBdr>
          <w:divsChild>
            <w:div w:id="426270670">
              <w:marLeft w:val="0"/>
              <w:marRight w:val="0"/>
              <w:marTop w:val="0"/>
              <w:marBottom w:val="0"/>
              <w:divBdr>
                <w:top w:val="none" w:sz="0" w:space="0" w:color="auto"/>
                <w:left w:val="none" w:sz="0" w:space="0" w:color="auto"/>
                <w:bottom w:val="none" w:sz="0" w:space="0" w:color="auto"/>
                <w:right w:val="none" w:sz="0" w:space="0" w:color="auto"/>
              </w:divBdr>
            </w:div>
          </w:divsChild>
        </w:div>
        <w:div w:id="247080812">
          <w:marLeft w:val="0"/>
          <w:marRight w:val="0"/>
          <w:marTop w:val="0"/>
          <w:marBottom w:val="0"/>
          <w:divBdr>
            <w:top w:val="none" w:sz="0" w:space="0" w:color="auto"/>
            <w:left w:val="none" w:sz="0" w:space="0" w:color="auto"/>
            <w:bottom w:val="none" w:sz="0" w:space="0" w:color="auto"/>
            <w:right w:val="none" w:sz="0" w:space="0" w:color="auto"/>
          </w:divBdr>
        </w:div>
        <w:div w:id="247085909">
          <w:marLeft w:val="-225"/>
          <w:marRight w:val="-225"/>
          <w:marTop w:val="0"/>
          <w:marBottom w:val="0"/>
          <w:divBdr>
            <w:top w:val="none" w:sz="0" w:space="0" w:color="auto"/>
            <w:left w:val="none" w:sz="0" w:space="0" w:color="auto"/>
            <w:bottom w:val="none" w:sz="0" w:space="0" w:color="auto"/>
            <w:right w:val="none" w:sz="0" w:space="0" w:color="auto"/>
          </w:divBdr>
        </w:div>
        <w:div w:id="247152340">
          <w:marLeft w:val="0"/>
          <w:marRight w:val="0"/>
          <w:marTop w:val="0"/>
          <w:marBottom w:val="75"/>
          <w:divBdr>
            <w:top w:val="none" w:sz="0" w:space="0" w:color="auto"/>
            <w:left w:val="none" w:sz="0" w:space="0" w:color="auto"/>
            <w:bottom w:val="none" w:sz="0" w:space="0" w:color="auto"/>
            <w:right w:val="none" w:sz="0" w:space="0" w:color="auto"/>
          </w:divBdr>
        </w:div>
        <w:div w:id="247156855">
          <w:marLeft w:val="0"/>
          <w:marRight w:val="0"/>
          <w:marTop w:val="0"/>
          <w:marBottom w:val="0"/>
          <w:divBdr>
            <w:top w:val="none" w:sz="0" w:space="0" w:color="auto"/>
            <w:left w:val="none" w:sz="0" w:space="0" w:color="auto"/>
            <w:bottom w:val="none" w:sz="0" w:space="0" w:color="auto"/>
            <w:right w:val="none" w:sz="0" w:space="0" w:color="auto"/>
          </w:divBdr>
        </w:div>
        <w:div w:id="247271718">
          <w:marLeft w:val="0"/>
          <w:marRight w:val="0"/>
          <w:marTop w:val="0"/>
          <w:marBottom w:val="0"/>
          <w:divBdr>
            <w:top w:val="none" w:sz="0" w:space="0" w:color="auto"/>
            <w:left w:val="none" w:sz="0" w:space="0" w:color="auto"/>
            <w:bottom w:val="none" w:sz="0" w:space="0" w:color="auto"/>
            <w:right w:val="none" w:sz="0" w:space="0" w:color="auto"/>
          </w:divBdr>
        </w:div>
        <w:div w:id="247271858">
          <w:marLeft w:val="-225"/>
          <w:marRight w:val="-225"/>
          <w:marTop w:val="0"/>
          <w:marBottom w:val="0"/>
          <w:divBdr>
            <w:top w:val="none" w:sz="0" w:space="0" w:color="auto"/>
            <w:left w:val="none" w:sz="0" w:space="0" w:color="auto"/>
            <w:bottom w:val="none" w:sz="0" w:space="0" w:color="auto"/>
            <w:right w:val="none" w:sz="0" w:space="0" w:color="auto"/>
          </w:divBdr>
          <w:divsChild>
            <w:div w:id="108622489">
              <w:marLeft w:val="0"/>
              <w:marRight w:val="0"/>
              <w:marTop w:val="0"/>
              <w:marBottom w:val="0"/>
              <w:divBdr>
                <w:top w:val="none" w:sz="0" w:space="0" w:color="auto"/>
                <w:left w:val="none" w:sz="0" w:space="0" w:color="auto"/>
                <w:bottom w:val="none" w:sz="0" w:space="0" w:color="auto"/>
                <w:right w:val="none" w:sz="0" w:space="0" w:color="auto"/>
              </w:divBdr>
            </w:div>
          </w:divsChild>
        </w:div>
        <w:div w:id="247273816">
          <w:marLeft w:val="0"/>
          <w:marRight w:val="0"/>
          <w:marTop w:val="0"/>
          <w:marBottom w:val="0"/>
          <w:divBdr>
            <w:top w:val="none" w:sz="0" w:space="0" w:color="auto"/>
            <w:left w:val="none" w:sz="0" w:space="0" w:color="auto"/>
            <w:bottom w:val="none" w:sz="0" w:space="0" w:color="auto"/>
            <w:right w:val="none" w:sz="0" w:space="0" w:color="auto"/>
          </w:divBdr>
        </w:div>
        <w:div w:id="247276563">
          <w:marLeft w:val="0"/>
          <w:marRight w:val="0"/>
          <w:marTop w:val="0"/>
          <w:marBottom w:val="0"/>
          <w:divBdr>
            <w:top w:val="none" w:sz="0" w:space="0" w:color="auto"/>
            <w:left w:val="none" w:sz="0" w:space="0" w:color="auto"/>
            <w:bottom w:val="none" w:sz="0" w:space="0" w:color="auto"/>
            <w:right w:val="none" w:sz="0" w:space="0" w:color="auto"/>
          </w:divBdr>
        </w:div>
        <w:div w:id="247349768">
          <w:marLeft w:val="0"/>
          <w:marRight w:val="0"/>
          <w:marTop w:val="0"/>
          <w:marBottom w:val="0"/>
          <w:divBdr>
            <w:top w:val="none" w:sz="0" w:space="0" w:color="auto"/>
            <w:left w:val="none" w:sz="0" w:space="0" w:color="auto"/>
            <w:bottom w:val="none" w:sz="0" w:space="0" w:color="auto"/>
            <w:right w:val="none" w:sz="0" w:space="0" w:color="auto"/>
          </w:divBdr>
        </w:div>
        <w:div w:id="247351341">
          <w:marLeft w:val="0"/>
          <w:marRight w:val="0"/>
          <w:marTop w:val="0"/>
          <w:marBottom w:val="0"/>
          <w:divBdr>
            <w:top w:val="none" w:sz="0" w:space="0" w:color="auto"/>
            <w:left w:val="none" w:sz="0" w:space="0" w:color="auto"/>
            <w:bottom w:val="none" w:sz="0" w:space="0" w:color="auto"/>
            <w:right w:val="none" w:sz="0" w:space="0" w:color="auto"/>
          </w:divBdr>
          <w:divsChild>
            <w:div w:id="537359552">
              <w:marLeft w:val="-975"/>
              <w:marRight w:val="-975"/>
              <w:marTop w:val="0"/>
              <w:marBottom w:val="0"/>
              <w:divBdr>
                <w:top w:val="none" w:sz="0" w:space="0" w:color="auto"/>
                <w:left w:val="none" w:sz="0" w:space="0" w:color="auto"/>
                <w:bottom w:val="none" w:sz="0" w:space="0" w:color="auto"/>
                <w:right w:val="none" w:sz="0" w:space="0" w:color="auto"/>
              </w:divBdr>
              <w:divsChild>
                <w:div w:id="50808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7496408">
          <w:marLeft w:val="0"/>
          <w:marRight w:val="0"/>
          <w:marTop w:val="0"/>
          <w:marBottom w:val="0"/>
          <w:divBdr>
            <w:top w:val="none" w:sz="0" w:space="0" w:color="auto"/>
            <w:left w:val="none" w:sz="0" w:space="0" w:color="auto"/>
            <w:bottom w:val="none" w:sz="0" w:space="0" w:color="auto"/>
            <w:right w:val="none" w:sz="0" w:space="0" w:color="auto"/>
          </w:divBdr>
        </w:div>
        <w:div w:id="247542526">
          <w:marLeft w:val="0"/>
          <w:marRight w:val="0"/>
          <w:marTop w:val="0"/>
          <w:marBottom w:val="0"/>
          <w:divBdr>
            <w:top w:val="none" w:sz="0" w:space="0" w:color="auto"/>
            <w:left w:val="none" w:sz="0" w:space="0" w:color="auto"/>
            <w:bottom w:val="none" w:sz="0" w:space="0" w:color="auto"/>
            <w:right w:val="none" w:sz="0" w:space="0" w:color="auto"/>
          </w:divBdr>
        </w:div>
        <w:div w:id="247614993">
          <w:marLeft w:val="0"/>
          <w:marRight w:val="0"/>
          <w:marTop w:val="0"/>
          <w:marBottom w:val="0"/>
          <w:divBdr>
            <w:top w:val="none" w:sz="0" w:space="0" w:color="auto"/>
            <w:left w:val="none" w:sz="0" w:space="0" w:color="auto"/>
            <w:bottom w:val="none" w:sz="0" w:space="0" w:color="auto"/>
            <w:right w:val="none" w:sz="0" w:space="0" w:color="auto"/>
          </w:divBdr>
        </w:div>
        <w:div w:id="247619307">
          <w:marLeft w:val="0"/>
          <w:marRight w:val="0"/>
          <w:marTop w:val="0"/>
          <w:marBottom w:val="240"/>
          <w:divBdr>
            <w:top w:val="none" w:sz="0" w:space="0" w:color="auto"/>
            <w:left w:val="none" w:sz="0" w:space="0" w:color="auto"/>
            <w:bottom w:val="none" w:sz="0" w:space="0" w:color="auto"/>
            <w:right w:val="none" w:sz="0" w:space="0" w:color="auto"/>
          </w:divBdr>
        </w:div>
        <w:div w:id="247620567">
          <w:marLeft w:val="0"/>
          <w:marRight w:val="0"/>
          <w:marTop w:val="0"/>
          <w:marBottom w:val="0"/>
          <w:divBdr>
            <w:top w:val="none" w:sz="0" w:space="0" w:color="auto"/>
            <w:left w:val="none" w:sz="0" w:space="0" w:color="auto"/>
            <w:bottom w:val="none" w:sz="0" w:space="0" w:color="auto"/>
            <w:right w:val="none" w:sz="0" w:space="0" w:color="auto"/>
          </w:divBdr>
          <w:divsChild>
            <w:div w:id="224026718">
              <w:marLeft w:val="0"/>
              <w:marRight w:val="0"/>
              <w:marTop w:val="0"/>
              <w:marBottom w:val="0"/>
              <w:divBdr>
                <w:top w:val="none" w:sz="0" w:space="0" w:color="auto"/>
                <w:left w:val="none" w:sz="0" w:space="0" w:color="auto"/>
                <w:bottom w:val="none" w:sz="0" w:space="0" w:color="auto"/>
                <w:right w:val="none" w:sz="0" w:space="0" w:color="auto"/>
              </w:divBdr>
              <w:divsChild>
                <w:div w:id="198249707">
                  <w:marLeft w:val="-300"/>
                  <w:marRight w:val="-300"/>
                  <w:marTop w:val="0"/>
                  <w:marBottom w:val="450"/>
                  <w:divBdr>
                    <w:top w:val="none" w:sz="0" w:space="0" w:color="auto"/>
                    <w:left w:val="none" w:sz="0" w:space="0" w:color="auto"/>
                    <w:bottom w:val="none" w:sz="0" w:space="0" w:color="auto"/>
                    <w:right w:val="none" w:sz="0" w:space="0" w:color="auto"/>
                  </w:divBdr>
                  <w:divsChild>
                    <w:div w:id="5256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1758">
          <w:marLeft w:val="0"/>
          <w:marRight w:val="0"/>
          <w:marTop w:val="0"/>
          <w:marBottom w:val="0"/>
          <w:divBdr>
            <w:top w:val="none" w:sz="0" w:space="0" w:color="auto"/>
            <w:left w:val="none" w:sz="0" w:space="0" w:color="auto"/>
            <w:bottom w:val="none" w:sz="0" w:space="0" w:color="auto"/>
            <w:right w:val="none" w:sz="0" w:space="0" w:color="auto"/>
          </w:divBdr>
        </w:div>
        <w:div w:id="247691531">
          <w:marLeft w:val="0"/>
          <w:marRight w:val="0"/>
          <w:marTop w:val="0"/>
          <w:marBottom w:val="225"/>
          <w:divBdr>
            <w:top w:val="none" w:sz="0" w:space="0" w:color="auto"/>
            <w:left w:val="none" w:sz="0" w:space="0" w:color="auto"/>
            <w:bottom w:val="none" w:sz="0" w:space="0" w:color="auto"/>
            <w:right w:val="none" w:sz="0" w:space="0" w:color="auto"/>
          </w:divBdr>
        </w:div>
        <w:div w:id="247732312">
          <w:marLeft w:val="0"/>
          <w:marRight w:val="0"/>
          <w:marTop w:val="0"/>
          <w:marBottom w:val="240"/>
          <w:divBdr>
            <w:top w:val="none" w:sz="0" w:space="0" w:color="auto"/>
            <w:left w:val="none" w:sz="0" w:space="0" w:color="auto"/>
            <w:bottom w:val="none" w:sz="0" w:space="0" w:color="auto"/>
            <w:right w:val="none" w:sz="0" w:space="0" w:color="auto"/>
          </w:divBdr>
        </w:div>
        <w:div w:id="247736899">
          <w:marLeft w:val="-150"/>
          <w:marRight w:val="-150"/>
          <w:marTop w:val="0"/>
          <w:marBottom w:val="0"/>
          <w:divBdr>
            <w:top w:val="none" w:sz="0" w:space="0" w:color="auto"/>
            <w:left w:val="none" w:sz="0" w:space="0" w:color="auto"/>
            <w:bottom w:val="none" w:sz="0" w:space="0" w:color="auto"/>
            <w:right w:val="none" w:sz="0" w:space="0" w:color="auto"/>
          </w:divBdr>
          <w:divsChild>
            <w:div w:id="48456590">
              <w:marLeft w:val="0"/>
              <w:marRight w:val="0"/>
              <w:marTop w:val="0"/>
              <w:marBottom w:val="0"/>
              <w:divBdr>
                <w:top w:val="none" w:sz="0" w:space="0" w:color="auto"/>
                <w:left w:val="none" w:sz="0" w:space="0" w:color="auto"/>
                <w:bottom w:val="none" w:sz="0" w:space="0" w:color="auto"/>
                <w:right w:val="none" w:sz="0" w:space="0" w:color="auto"/>
              </w:divBdr>
              <w:divsChild>
                <w:div w:id="217858099">
                  <w:marLeft w:val="0"/>
                  <w:marRight w:val="0"/>
                  <w:marTop w:val="0"/>
                  <w:marBottom w:val="0"/>
                  <w:divBdr>
                    <w:top w:val="none" w:sz="0" w:space="0" w:color="auto"/>
                    <w:left w:val="none" w:sz="0" w:space="0" w:color="auto"/>
                    <w:bottom w:val="none" w:sz="0" w:space="0" w:color="auto"/>
                    <w:right w:val="none" w:sz="0" w:space="0" w:color="auto"/>
                  </w:divBdr>
                  <w:divsChild>
                    <w:div w:id="1557290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7808160">
          <w:marLeft w:val="75"/>
          <w:marRight w:val="0"/>
          <w:marTop w:val="0"/>
          <w:marBottom w:val="0"/>
          <w:divBdr>
            <w:top w:val="none" w:sz="0" w:space="0" w:color="auto"/>
            <w:left w:val="none" w:sz="0" w:space="0" w:color="auto"/>
            <w:bottom w:val="none" w:sz="0" w:space="0" w:color="auto"/>
            <w:right w:val="none" w:sz="0" w:space="0" w:color="auto"/>
          </w:divBdr>
        </w:div>
        <w:div w:id="247885123">
          <w:marLeft w:val="0"/>
          <w:marRight w:val="0"/>
          <w:marTop w:val="0"/>
          <w:marBottom w:val="0"/>
          <w:divBdr>
            <w:top w:val="none" w:sz="0" w:space="0" w:color="auto"/>
            <w:left w:val="none" w:sz="0" w:space="0" w:color="auto"/>
            <w:bottom w:val="none" w:sz="0" w:space="0" w:color="auto"/>
            <w:right w:val="none" w:sz="0" w:space="0" w:color="auto"/>
          </w:divBdr>
        </w:div>
        <w:div w:id="247886897">
          <w:marLeft w:val="0"/>
          <w:marRight w:val="0"/>
          <w:marTop w:val="0"/>
          <w:marBottom w:val="0"/>
          <w:divBdr>
            <w:top w:val="none" w:sz="0" w:space="0" w:color="auto"/>
            <w:left w:val="none" w:sz="0" w:space="0" w:color="auto"/>
            <w:bottom w:val="none" w:sz="0" w:space="0" w:color="auto"/>
            <w:right w:val="none" w:sz="0" w:space="0" w:color="auto"/>
          </w:divBdr>
        </w:div>
        <w:div w:id="247887388">
          <w:marLeft w:val="-150"/>
          <w:marRight w:val="-150"/>
          <w:marTop w:val="0"/>
          <w:marBottom w:val="0"/>
          <w:divBdr>
            <w:top w:val="none" w:sz="0" w:space="0" w:color="auto"/>
            <w:left w:val="none" w:sz="0" w:space="0" w:color="auto"/>
            <w:bottom w:val="none" w:sz="0" w:space="0" w:color="auto"/>
            <w:right w:val="none" w:sz="0" w:space="0" w:color="auto"/>
          </w:divBdr>
          <w:divsChild>
            <w:div w:id="410392927">
              <w:marLeft w:val="0"/>
              <w:marRight w:val="0"/>
              <w:marTop w:val="0"/>
              <w:marBottom w:val="0"/>
              <w:divBdr>
                <w:top w:val="none" w:sz="0" w:space="0" w:color="auto"/>
                <w:left w:val="none" w:sz="0" w:space="0" w:color="auto"/>
                <w:bottom w:val="none" w:sz="0" w:space="0" w:color="auto"/>
                <w:right w:val="none" w:sz="0" w:space="0" w:color="auto"/>
              </w:divBdr>
              <w:divsChild>
                <w:div w:id="204606472">
                  <w:marLeft w:val="0"/>
                  <w:marRight w:val="0"/>
                  <w:marTop w:val="0"/>
                  <w:marBottom w:val="0"/>
                  <w:divBdr>
                    <w:top w:val="none" w:sz="0" w:space="0" w:color="auto"/>
                    <w:left w:val="none" w:sz="0" w:space="0" w:color="auto"/>
                    <w:bottom w:val="none" w:sz="0" w:space="0" w:color="auto"/>
                    <w:right w:val="none" w:sz="0" w:space="0" w:color="auto"/>
                  </w:divBdr>
                  <w:divsChild>
                    <w:div w:id="103813488">
                      <w:marLeft w:val="0"/>
                      <w:marRight w:val="0"/>
                      <w:marTop w:val="0"/>
                      <w:marBottom w:val="75"/>
                      <w:divBdr>
                        <w:top w:val="none" w:sz="0" w:space="0" w:color="auto"/>
                        <w:left w:val="none" w:sz="0" w:space="0" w:color="auto"/>
                        <w:bottom w:val="none" w:sz="0" w:space="0" w:color="auto"/>
                        <w:right w:val="none" w:sz="0" w:space="0" w:color="auto"/>
                      </w:divBdr>
                    </w:div>
                  </w:divsChild>
                </w:div>
                <w:div w:id="495730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8003287">
          <w:marLeft w:val="0"/>
          <w:marRight w:val="0"/>
          <w:marTop w:val="0"/>
          <w:marBottom w:val="0"/>
          <w:divBdr>
            <w:top w:val="none" w:sz="0" w:space="0" w:color="auto"/>
            <w:left w:val="none" w:sz="0" w:space="0" w:color="auto"/>
            <w:bottom w:val="none" w:sz="0" w:space="0" w:color="auto"/>
            <w:right w:val="none" w:sz="0" w:space="0" w:color="auto"/>
          </w:divBdr>
        </w:div>
        <w:div w:id="248005959">
          <w:marLeft w:val="0"/>
          <w:marRight w:val="0"/>
          <w:marTop w:val="0"/>
          <w:marBottom w:val="0"/>
          <w:divBdr>
            <w:top w:val="none" w:sz="0" w:space="0" w:color="auto"/>
            <w:left w:val="none" w:sz="0" w:space="0" w:color="auto"/>
            <w:bottom w:val="none" w:sz="0" w:space="0" w:color="auto"/>
            <w:right w:val="none" w:sz="0" w:space="0" w:color="auto"/>
          </w:divBdr>
        </w:div>
        <w:div w:id="248008685">
          <w:marLeft w:val="0"/>
          <w:marRight w:val="0"/>
          <w:marTop w:val="0"/>
          <w:marBottom w:val="0"/>
          <w:divBdr>
            <w:top w:val="none" w:sz="0" w:space="0" w:color="auto"/>
            <w:left w:val="none" w:sz="0" w:space="0" w:color="auto"/>
            <w:bottom w:val="none" w:sz="0" w:space="0" w:color="auto"/>
            <w:right w:val="none" w:sz="0" w:space="0" w:color="auto"/>
          </w:divBdr>
        </w:div>
        <w:div w:id="248075953">
          <w:marLeft w:val="-150"/>
          <w:marRight w:val="-150"/>
          <w:marTop w:val="0"/>
          <w:marBottom w:val="0"/>
          <w:divBdr>
            <w:top w:val="none" w:sz="0" w:space="0" w:color="auto"/>
            <w:left w:val="none" w:sz="0" w:space="0" w:color="auto"/>
            <w:bottom w:val="none" w:sz="0" w:space="0" w:color="auto"/>
            <w:right w:val="none" w:sz="0" w:space="0" w:color="auto"/>
          </w:divBdr>
          <w:divsChild>
            <w:div w:id="316108329">
              <w:marLeft w:val="0"/>
              <w:marRight w:val="0"/>
              <w:marTop w:val="0"/>
              <w:marBottom w:val="0"/>
              <w:divBdr>
                <w:top w:val="none" w:sz="0" w:space="0" w:color="auto"/>
                <w:left w:val="none" w:sz="0" w:space="0" w:color="auto"/>
                <w:bottom w:val="none" w:sz="0" w:space="0" w:color="auto"/>
                <w:right w:val="none" w:sz="0" w:space="0" w:color="auto"/>
              </w:divBdr>
            </w:div>
            <w:div w:id="553542997">
              <w:marLeft w:val="0"/>
              <w:marRight w:val="0"/>
              <w:marTop w:val="0"/>
              <w:marBottom w:val="0"/>
              <w:divBdr>
                <w:top w:val="none" w:sz="0" w:space="0" w:color="auto"/>
                <w:left w:val="none" w:sz="0" w:space="0" w:color="auto"/>
                <w:bottom w:val="none" w:sz="0" w:space="0" w:color="auto"/>
                <w:right w:val="none" w:sz="0" w:space="0" w:color="auto"/>
              </w:divBdr>
            </w:div>
          </w:divsChild>
        </w:div>
        <w:div w:id="248077580">
          <w:marLeft w:val="0"/>
          <w:marRight w:val="0"/>
          <w:marTop w:val="0"/>
          <w:marBottom w:val="0"/>
          <w:divBdr>
            <w:top w:val="none" w:sz="0" w:space="0" w:color="auto"/>
            <w:left w:val="none" w:sz="0" w:space="0" w:color="auto"/>
            <w:bottom w:val="none" w:sz="0" w:space="0" w:color="auto"/>
            <w:right w:val="none" w:sz="0" w:space="0" w:color="auto"/>
          </w:divBdr>
          <w:divsChild>
            <w:div w:id="400104851">
              <w:marLeft w:val="0"/>
              <w:marRight w:val="0"/>
              <w:marTop w:val="0"/>
              <w:marBottom w:val="0"/>
              <w:divBdr>
                <w:top w:val="none" w:sz="0" w:space="0" w:color="auto"/>
                <w:left w:val="none" w:sz="0" w:space="0" w:color="auto"/>
                <w:bottom w:val="none" w:sz="0" w:space="0" w:color="auto"/>
                <w:right w:val="none" w:sz="0" w:space="0" w:color="auto"/>
              </w:divBdr>
            </w:div>
          </w:divsChild>
        </w:div>
        <w:div w:id="248121400">
          <w:marLeft w:val="0"/>
          <w:marRight w:val="0"/>
          <w:marTop w:val="0"/>
          <w:marBottom w:val="180"/>
          <w:divBdr>
            <w:top w:val="none" w:sz="0" w:space="0" w:color="auto"/>
            <w:left w:val="none" w:sz="0" w:space="0" w:color="auto"/>
            <w:bottom w:val="none" w:sz="0" w:space="0" w:color="auto"/>
            <w:right w:val="none" w:sz="0" w:space="0" w:color="auto"/>
          </w:divBdr>
        </w:div>
        <w:div w:id="248152040">
          <w:marLeft w:val="0"/>
          <w:marRight w:val="0"/>
          <w:marTop w:val="0"/>
          <w:marBottom w:val="0"/>
          <w:divBdr>
            <w:top w:val="none" w:sz="0" w:space="0" w:color="auto"/>
            <w:left w:val="none" w:sz="0" w:space="0" w:color="auto"/>
            <w:bottom w:val="none" w:sz="0" w:space="0" w:color="auto"/>
            <w:right w:val="none" w:sz="0" w:space="0" w:color="auto"/>
          </w:divBdr>
        </w:div>
        <w:div w:id="248193497">
          <w:marLeft w:val="0"/>
          <w:marRight w:val="0"/>
          <w:marTop w:val="0"/>
          <w:marBottom w:val="120"/>
          <w:divBdr>
            <w:top w:val="none" w:sz="0" w:space="0" w:color="auto"/>
            <w:left w:val="none" w:sz="0" w:space="0" w:color="auto"/>
            <w:bottom w:val="none" w:sz="0" w:space="0" w:color="auto"/>
            <w:right w:val="none" w:sz="0" w:space="0" w:color="auto"/>
          </w:divBdr>
          <w:divsChild>
            <w:div w:id="229654990">
              <w:marLeft w:val="0"/>
              <w:marRight w:val="0"/>
              <w:marTop w:val="0"/>
              <w:marBottom w:val="0"/>
              <w:divBdr>
                <w:top w:val="none" w:sz="0" w:space="0" w:color="auto"/>
                <w:left w:val="none" w:sz="0" w:space="0" w:color="auto"/>
                <w:bottom w:val="none" w:sz="0" w:space="0" w:color="auto"/>
                <w:right w:val="none" w:sz="0" w:space="0" w:color="auto"/>
              </w:divBdr>
            </w:div>
          </w:divsChild>
        </w:div>
        <w:div w:id="248195997">
          <w:marLeft w:val="0"/>
          <w:marRight w:val="0"/>
          <w:marTop w:val="0"/>
          <w:marBottom w:val="225"/>
          <w:divBdr>
            <w:top w:val="none" w:sz="0" w:space="0" w:color="auto"/>
            <w:left w:val="none" w:sz="0" w:space="0" w:color="auto"/>
            <w:bottom w:val="none" w:sz="0" w:space="0" w:color="auto"/>
            <w:right w:val="none" w:sz="0" w:space="0" w:color="auto"/>
          </w:divBdr>
        </w:div>
        <w:div w:id="248196302">
          <w:marLeft w:val="0"/>
          <w:marRight w:val="225"/>
          <w:marTop w:val="0"/>
          <w:marBottom w:val="0"/>
          <w:divBdr>
            <w:top w:val="none" w:sz="0" w:space="0" w:color="auto"/>
            <w:left w:val="none" w:sz="0" w:space="0" w:color="auto"/>
            <w:bottom w:val="none" w:sz="0" w:space="0" w:color="auto"/>
            <w:right w:val="none" w:sz="0" w:space="0" w:color="auto"/>
          </w:divBdr>
        </w:div>
        <w:div w:id="248202591">
          <w:marLeft w:val="-225"/>
          <w:marRight w:val="-225"/>
          <w:marTop w:val="0"/>
          <w:marBottom w:val="0"/>
          <w:divBdr>
            <w:top w:val="none" w:sz="0" w:space="0" w:color="auto"/>
            <w:left w:val="none" w:sz="0" w:space="0" w:color="auto"/>
            <w:bottom w:val="none" w:sz="0" w:space="0" w:color="auto"/>
            <w:right w:val="none" w:sz="0" w:space="0" w:color="auto"/>
          </w:divBdr>
        </w:div>
        <w:div w:id="248319353">
          <w:marLeft w:val="0"/>
          <w:marRight w:val="0"/>
          <w:marTop w:val="0"/>
          <w:marBottom w:val="0"/>
          <w:divBdr>
            <w:top w:val="none" w:sz="0" w:space="0" w:color="auto"/>
            <w:left w:val="none" w:sz="0" w:space="0" w:color="auto"/>
            <w:bottom w:val="none" w:sz="0" w:space="0" w:color="auto"/>
            <w:right w:val="none" w:sz="0" w:space="0" w:color="auto"/>
          </w:divBdr>
        </w:div>
        <w:div w:id="248391204">
          <w:marLeft w:val="0"/>
          <w:marRight w:val="0"/>
          <w:marTop w:val="0"/>
          <w:marBottom w:val="0"/>
          <w:divBdr>
            <w:top w:val="none" w:sz="0" w:space="0" w:color="auto"/>
            <w:left w:val="none" w:sz="0" w:space="0" w:color="auto"/>
            <w:bottom w:val="none" w:sz="0" w:space="0" w:color="auto"/>
            <w:right w:val="none" w:sz="0" w:space="0" w:color="auto"/>
          </w:divBdr>
        </w:div>
        <w:div w:id="248391321">
          <w:marLeft w:val="0"/>
          <w:marRight w:val="0"/>
          <w:marTop w:val="150"/>
          <w:marBottom w:val="0"/>
          <w:divBdr>
            <w:top w:val="none" w:sz="0" w:space="0" w:color="auto"/>
            <w:left w:val="none" w:sz="0" w:space="0" w:color="auto"/>
            <w:bottom w:val="none" w:sz="0" w:space="0" w:color="auto"/>
            <w:right w:val="none" w:sz="0" w:space="0" w:color="auto"/>
          </w:divBdr>
        </w:div>
        <w:div w:id="248392407">
          <w:marLeft w:val="0"/>
          <w:marRight w:val="0"/>
          <w:marTop w:val="0"/>
          <w:marBottom w:val="75"/>
          <w:divBdr>
            <w:top w:val="none" w:sz="0" w:space="0" w:color="auto"/>
            <w:left w:val="none" w:sz="0" w:space="0" w:color="auto"/>
            <w:bottom w:val="none" w:sz="0" w:space="0" w:color="auto"/>
            <w:right w:val="none" w:sz="0" w:space="0" w:color="auto"/>
          </w:divBdr>
        </w:div>
        <w:div w:id="248462262">
          <w:marLeft w:val="0"/>
          <w:marRight w:val="0"/>
          <w:marTop w:val="0"/>
          <w:marBottom w:val="0"/>
          <w:divBdr>
            <w:top w:val="none" w:sz="0" w:space="0" w:color="auto"/>
            <w:left w:val="none" w:sz="0" w:space="0" w:color="auto"/>
            <w:bottom w:val="none" w:sz="0" w:space="0" w:color="auto"/>
            <w:right w:val="none" w:sz="0" w:space="0" w:color="auto"/>
          </w:divBdr>
        </w:div>
        <w:div w:id="248469318">
          <w:marLeft w:val="0"/>
          <w:marRight w:val="0"/>
          <w:marTop w:val="0"/>
          <w:marBottom w:val="0"/>
          <w:divBdr>
            <w:top w:val="none" w:sz="0" w:space="0" w:color="auto"/>
            <w:left w:val="none" w:sz="0" w:space="0" w:color="auto"/>
            <w:bottom w:val="none" w:sz="0" w:space="0" w:color="auto"/>
            <w:right w:val="none" w:sz="0" w:space="0" w:color="auto"/>
          </w:divBdr>
        </w:div>
        <w:div w:id="248540680">
          <w:marLeft w:val="0"/>
          <w:marRight w:val="225"/>
          <w:marTop w:val="0"/>
          <w:marBottom w:val="0"/>
          <w:divBdr>
            <w:top w:val="none" w:sz="0" w:space="0" w:color="auto"/>
            <w:left w:val="none" w:sz="0" w:space="0" w:color="auto"/>
            <w:bottom w:val="none" w:sz="0" w:space="0" w:color="auto"/>
            <w:right w:val="none" w:sz="0" w:space="0" w:color="auto"/>
          </w:divBdr>
        </w:div>
        <w:div w:id="248662286">
          <w:marLeft w:val="0"/>
          <w:marRight w:val="0"/>
          <w:marTop w:val="0"/>
          <w:marBottom w:val="125"/>
          <w:divBdr>
            <w:top w:val="none" w:sz="0" w:space="0" w:color="auto"/>
            <w:left w:val="none" w:sz="0" w:space="0" w:color="auto"/>
            <w:bottom w:val="none" w:sz="0" w:space="0" w:color="auto"/>
            <w:right w:val="none" w:sz="0" w:space="0" w:color="auto"/>
          </w:divBdr>
        </w:div>
        <w:div w:id="248731440">
          <w:marLeft w:val="0"/>
          <w:marRight w:val="0"/>
          <w:marTop w:val="0"/>
          <w:marBottom w:val="0"/>
          <w:divBdr>
            <w:top w:val="none" w:sz="0" w:space="0" w:color="auto"/>
            <w:left w:val="none" w:sz="0" w:space="0" w:color="auto"/>
            <w:bottom w:val="none" w:sz="0" w:space="0" w:color="auto"/>
            <w:right w:val="none" w:sz="0" w:space="0" w:color="auto"/>
          </w:divBdr>
        </w:div>
        <w:div w:id="248736364">
          <w:marLeft w:val="0"/>
          <w:marRight w:val="0"/>
          <w:marTop w:val="150"/>
          <w:marBottom w:val="150"/>
          <w:divBdr>
            <w:top w:val="none" w:sz="0" w:space="0" w:color="auto"/>
            <w:left w:val="none" w:sz="0" w:space="0" w:color="auto"/>
            <w:bottom w:val="none" w:sz="0" w:space="0" w:color="auto"/>
            <w:right w:val="none" w:sz="0" w:space="0" w:color="auto"/>
          </w:divBdr>
        </w:div>
        <w:div w:id="248775242">
          <w:marLeft w:val="0"/>
          <w:marRight w:val="0"/>
          <w:marTop w:val="0"/>
          <w:marBottom w:val="240"/>
          <w:divBdr>
            <w:top w:val="none" w:sz="0" w:space="0" w:color="auto"/>
            <w:left w:val="none" w:sz="0" w:space="0" w:color="auto"/>
            <w:bottom w:val="none" w:sz="0" w:space="0" w:color="auto"/>
            <w:right w:val="none" w:sz="0" w:space="0" w:color="auto"/>
          </w:divBdr>
        </w:div>
        <w:div w:id="248775919">
          <w:marLeft w:val="0"/>
          <w:marRight w:val="0"/>
          <w:marTop w:val="0"/>
          <w:marBottom w:val="0"/>
          <w:divBdr>
            <w:top w:val="none" w:sz="0" w:space="0" w:color="auto"/>
            <w:left w:val="none" w:sz="0" w:space="0" w:color="auto"/>
            <w:bottom w:val="none" w:sz="0" w:space="0" w:color="auto"/>
            <w:right w:val="none" w:sz="0" w:space="0" w:color="auto"/>
          </w:divBdr>
        </w:div>
        <w:div w:id="248856259">
          <w:marLeft w:val="0"/>
          <w:marRight w:val="0"/>
          <w:marTop w:val="0"/>
          <w:marBottom w:val="0"/>
          <w:divBdr>
            <w:top w:val="none" w:sz="0" w:space="0" w:color="auto"/>
            <w:left w:val="none" w:sz="0" w:space="0" w:color="auto"/>
            <w:bottom w:val="none" w:sz="0" w:space="0" w:color="auto"/>
            <w:right w:val="none" w:sz="0" w:space="0" w:color="auto"/>
          </w:divBdr>
        </w:div>
        <w:div w:id="248973176">
          <w:marLeft w:val="0"/>
          <w:marRight w:val="0"/>
          <w:marTop w:val="100"/>
          <w:marBottom w:val="100"/>
          <w:divBdr>
            <w:top w:val="none" w:sz="0" w:space="0" w:color="auto"/>
            <w:left w:val="none" w:sz="0" w:space="0" w:color="auto"/>
            <w:bottom w:val="none" w:sz="0" w:space="0" w:color="auto"/>
            <w:right w:val="none" w:sz="0" w:space="0" w:color="auto"/>
          </w:divBdr>
        </w:div>
        <w:div w:id="249003842">
          <w:marLeft w:val="0"/>
          <w:marRight w:val="0"/>
          <w:marTop w:val="0"/>
          <w:marBottom w:val="0"/>
          <w:divBdr>
            <w:top w:val="none" w:sz="0" w:space="0" w:color="auto"/>
            <w:left w:val="none" w:sz="0" w:space="0" w:color="auto"/>
            <w:bottom w:val="none" w:sz="0" w:space="0" w:color="auto"/>
            <w:right w:val="none" w:sz="0" w:space="0" w:color="auto"/>
          </w:divBdr>
        </w:div>
        <w:div w:id="249042154">
          <w:marLeft w:val="0"/>
          <w:marRight w:val="0"/>
          <w:marTop w:val="0"/>
          <w:marBottom w:val="0"/>
          <w:divBdr>
            <w:top w:val="none" w:sz="0" w:space="0" w:color="auto"/>
            <w:left w:val="none" w:sz="0" w:space="0" w:color="auto"/>
            <w:bottom w:val="none" w:sz="0" w:space="0" w:color="auto"/>
            <w:right w:val="none" w:sz="0" w:space="0" w:color="auto"/>
          </w:divBdr>
        </w:div>
        <w:div w:id="249042304">
          <w:marLeft w:val="-188"/>
          <w:marRight w:val="-188"/>
          <w:marTop w:val="0"/>
          <w:marBottom w:val="0"/>
          <w:divBdr>
            <w:top w:val="none" w:sz="0" w:space="0" w:color="auto"/>
            <w:left w:val="none" w:sz="0" w:space="0" w:color="auto"/>
            <w:bottom w:val="none" w:sz="0" w:space="0" w:color="auto"/>
            <w:right w:val="none" w:sz="0" w:space="0" w:color="auto"/>
          </w:divBdr>
        </w:div>
        <w:div w:id="249048110">
          <w:marLeft w:val="0"/>
          <w:marRight w:val="0"/>
          <w:marTop w:val="0"/>
          <w:marBottom w:val="0"/>
          <w:divBdr>
            <w:top w:val="none" w:sz="0" w:space="0" w:color="auto"/>
            <w:left w:val="none" w:sz="0" w:space="0" w:color="auto"/>
            <w:bottom w:val="none" w:sz="0" w:space="0" w:color="auto"/>
            <w:right w:val="none" w:sz="0" w:space="0" w:color="auto"/>
          </w:divBdr>
          <w:divsChild>
            <w:div w:id="783769096">
              <w:marLeft w:val="0"/>
              <w:marRight w:val="0"/>
              <w:marTop w:val="0"/>
              <w:marBottom w:val="0"/>
              <w:divBdr>
                <w:top w:val="none" w:sz="0" w:space="0" w:color="auto"/>
                <w:left w:val="none" w:sz="0" w:space="0" w:color="auto"/>
                <w:bottom w:val="none" w:sz="0" w:space="0" w:color="auto"/>
                <w:right w:val="none" w:sz="0" w:space="0" w:color="auto"/>
              </w:divBdr>
            </w:div>
          </w:divsChild>
        </w:div>
        <w:div w:id="249051036">
          <w:marLeft w:val="0"/>
          <w:marRight w:val="0"/>
          <w:marTop w:val="0"/>
          <w:marBottom w:val="0"/>
          <w:divBdr>
            <w:top w:val="none" w:sz="0" w:space="0" w:color="auto"/>
            <w:left w:val="none" w:sz="0" w:space="0" w:color="auto"/>
            <w:bottom w:val="none" w:sz="0" w:space="0" w:color="auto"/>
            <w:right w:val="none" w:sz="0" w:space="0" w:color="auto"/>
          </w:divBdr>
        </w:div>
        <w:div w:id="249123070">
          <w:marLeft w:val="0"/>
          <w:marRight w:val="0"/>
          <w:marTop w:val="0"/>
          <w:marBottom w:val="300"/>
          <w:divBdr>
            <w:top w:val="none" w:sz="0" w:space="0" w:color="auto"/>
            <w:left w:val="none" w:sz="0" w:space="0" w:color="auto"/>
            <w:bottom w:val="none" w:sz="0" w:space="0" w:color="auto"/>
            <w:right w:val="none" w:sz="0" w:space="0" w:color="auto"/>
          </w:divBdr>
        </w:div>
        <w:div w:id="249125350">
          <w:marLeft w:val="-150"/>
          <w:marRight w:val="-150"/>
          <w:marTop w:val="0"/>
          <w:marBottom w:val="450"/>
          <w:divBdr>
            <w:top w:val="none" w:sz="0" w:space="0" w:color="auto"/>
            <w:left w:val="none" w:sz="0" w:space="0" w:color="auto"/>
            <w:bottom w:val="none" w:sz="0" w:space="0" w:color="auto"/>
            <w:right w:val="none" w:sz="0" w:space="0" w:color="auto"/>
          </w:divBdr>
        </w:div>
        <w:div w:id="249126748">
          <w:marLeft w:val="0"/>
          <w:marRight w:val="0"/>
          <w:marTop w:val="0"/>
          <w:marBottom w:val="150"/>
          <w:divBdr>
            <w:top w:val="none" w:sz="0" w:space="0" w:color="auto"/>
            <w:left w:val="none" w:sz="0" w:space="0" w:color="auto"/>
            <w:bottom w:val="none" w:sz="0" w:space="0" w:color="auto"/>
            <w:right w:val="none" w:sz="0" w:space="0" w:color="auto"/>
          </w:divBdr>
        </w:div>
        <w:div w:id="249195106">
          <w:marLeft w:val="0"/>
          <w:marRight w:val="0"/>
          <w:marTop w:val="0"/>
          <w:marBottom w:val="0"/>
          <w:divBdr>
            <w:top w:val="none" w:sz="0" w:space="0" w:color="auto"/>
            <w:left w:val="none" w:sz="0" w:space="0" w:color="auto"/>
            <w:bottom w:val="none" w:sz="0" w:space="0" w:color="auto"/>
            <w:right w:val="none" w:sz="0" w:space="0" w:color="auto"/>
          </w:divBdr>
          <w:divsChild>
            <w:div w:id="570777237">
              <w:marLeft w:val="0"/>
              <w:marRight w:val="0"/>
              <w:marTop w:val="0"/>
              <w:marBottom w:val="250"/>
              <w:divBdr>
                <w:top w:val="none" w:sz="0" w:space="0" w:color="auto"/>
                <w:left w:val="none" w:sz="0" w:space="0" w:color="auto"/>
                <w:bottom w:val="none" w:sz="0" w:space="0" w:color="auto"/>
                <w:right w:val="none" w:sz="0" w:space="0" w:color="auto"/>
              </w:divBdr>
            </w:div>
          </w:divsChild>
        </w:div>
        <w:div w:id="249198356">
          <w:marLeft w:val="0"/>
          <w:marRight w:val="0"/>
          <w:marTop w:val="0"/>
          <w:marBottom w:val="0"/>
          <w:divBdr>
            <w:top w:val="none" w:sz="0" w:space="0" w:color="auto"/>
            <w:left w:val="none" w:sz="0" w:space="0" w:color="auto"/>
            <w:bottom w:val="none" w:sz="0" w:space="0" w:color="auto"/>
            <w:right w:val="none" w:sz="0" w:space="0" w:color="auto"/>
          </w:divBdr>
          <w:divsChild>
            <w:div w:id="786432691">
              <w:marLeft w:val="-225"/>
              <w:marRight w:val="-225"/>
              <w:marTop w:val="0"/>
              <w:marBottom w:val="0"/>
              <w:divBdr>
                <w:top w:val="none" w:sz="0" w:space="0" w:color="auto"/>
                <w:left w:val="none" w:sz="0" w:space="0" w:color="auto"/>
                <w:bottom w:val="none" w:sz="0" w:space="0" w:color="auto"/>
                <w:right w:val="none" w:sz="0" w:space="0" w:color="auto"/>
              </w:divBdr>
            </w:div>
          </w:divsChild>
        </w:div>
        <w:div w:id="249237200">
          <w:marLeft w:val="0"/>
          <w:marRight w:val="0"/>
          <w:marTop w:val="0"/>
          <w:marBottom w:val="0"/>
          <w:divBdr>
            <w:top w:val="none" w:sz="0" w:space="0" w:color="auto"/>
            <w:left w:val="none" w:sz="0" w:space="0" w:color="auto"/>
            <w:bottom w:val="none" w:sz="0" w:space="0" w:color="auto"/>
            <w:right w:val="none" w:sz="0" w:space="0" w:color="auto"/>
          </w:divBdr>
        </w:div>
        <w:div w:id="249244705">
          <w:marLeft w:val="0"/>
          <w:marRight w:val="0"/>
          <w:marTop w:val="0"/>
          <w:marBottom w:val="0"/>
          <w:divBdr>
            <w:top w:val="none" w:sz="0" w:space="0" w:color="auto"/>
            <w:left w:val="none" w:sz="0" w:space="0" w:color="auto"/>
            <w:bottom w:val="none" w:sz="0" w:space="0" w:color="auto"/>
            <w:right w:val="none" w:sz="0" w:space="0" w:color="auto"/>
          </w:divBdr>
          <w:divsChild>
            <w:div w:id="786506778">
              <w:marLeft w:val="0"/>
              <w:marRight w:val="0"/>
              <w:marTop w:val="0"/>
              <w:marBottom w:val="450"/>
              <w:divBdr>
                <w:top w:val="none" w:sz="0" w:space="0" w:color="auto"/>
                <w:left w:val="none" w:sz="0" w:space="0" w:color="auto"/>
                <w:bottom w:val="none" w:sz="0" w:space="0" w:color="auto"/>
                <w:right w:val="none" w:sz="0" w:space="0" w:color="auto"/>
              </w:divBdr>
            </w:div>
          </w:divsChild>
        </w:div>
        <w:div w:id="249311033">
          <w:marLeft w:val="-225"/>
          <w:marRight w:val="-225"/>
          <w:marTop w:val="0"/>
          <w:marBottom w:val="0"/>
          <w:divBdr>
            <w:top w:val="none" w:sz="0" w:space="0" w:color="auto"/>
            <w:left w:val="none" w:sz="0" w:space="0" w:color="auto"/>
            <w:bottom w:val="none" w:sz="0" w:space="0" w:color="auto"/>
            <w:right w:val="none" w:sz="0" w:space="0" w:color="auto"/>
          </w:divBdr>
          <w:divsChild>
            <w:div w:id="543031570">
              <w:marLeft w:val="0"/>
              <w:marRight w:val="0"/>
              <w:marTop w:val="0"/>
              <w:marBottom w:val="0"/>
              <w:divBdr>
                <w:top w:val="none" w:sz="0" w:space="0" w:color="auto"/>
                <w:left w:val="none" w:sz="0" w:space="0" w:color="auto"/>
                <w:bottom w:val="none" w:sz="0" w:space="0" w:color="auto"/>
                <w:right w:val="none" w:sz="0" w:space="0" w:color="auto"/>
              </w:divBdr>
            </w:div>
          </w:divsChild>
        </w:div>
        <w:div w:id="249311171">
          <w:marLeft w:val="0"/>
          <w:marRight w:val="376"/>
          <w:marTop w:val="0"/>
          <w:marBottom w:val="125"/>
          <w:divBdr>
            <w:top w:val="none" w:sz="0" w:space="0" w:color="auto"/>
            <w:left w:val="none" w:sz="0" w:space="0" w:color="auto"/>
            <w:bottom w:val="none" w:sz="0" w:space="0" w:color="auto"/>
            <w:right w:val="none" w:sz="0" w:space="0" w:color="auto"/>
          </w:divBdr>
        </w:div>
        <w:div w:id="249311959">
          <w:marLeft w:val="0"/>
          <w:marRight w:val="0"/>
          <w:marTop w:val="0"/>
          <w:marBottom w:val="125"/>
          <w:divBdr>
            <w:top w:val="none" w:sz="0" w:space="0" w:color="auto"/>
            <w:left w:val="none" w:sz="0" w:space="0" w:color="auto"/>
            <w:bottom w:val="none" w:sz="0" w:space="0" w:color="auto"/>
            <w:right w:val="none" w:sz="0" w:space="0" w:color="auto"/>
          </w:divBdr>
        </w:div>
        <w:div w:id="249387462">
          <w:marLeft w:val="0"/>
          <w:marRight w:val="0"/>
          <w:marTop w:val="0"/>
          <w:marBottom w:val="0"/>
          <w:divBdr>
            <w:top w:val="none" w:sz="0" w:space="0" w:color="auto"/>
            <w:left w:val="none" w:sz="0" w:space="0" w:color="auto"/>
            <w:bottom w:val="none" w:sz="0" w:space="0" w:color="auto"/>
            <w:right w:val="none" w:sz="0" w:space="0" w:color="auto"/>
          </w:divBdr>
        </w:div>
        <w:div w:id="249392184">
          <w:marLeft w:val="0"/>
          <w:marRight w:val="0"/>
          <w:marTop w:val="0"/>
          <w:marBottom w:val="0"/>
          <w:divBdr>
            <w:top w:val="none" w:sz="0" w:space="0" w:color="auto"/>
            <w:left w:val="none" w:sz="0" w:space="0" w:color="auto"/>
            <w:bottom w:val="none" w:sz="0" w:space="0" w:color="auto"/>
            <w:right w:val="none" w:sz="0" w:space="0" w:color="auto"/>
          </w:divBdr>
        </w:div>
        <w:div w:id="249393776">
          <w:marLeft w:val="0"/>
          <w:marRight w:val="0"/>
          <w:marTop w:val="0"/>
          <w:marBottom w:val="0"/>
          <w:divBdr>
            <w:top w:val="single" w:sz="2" w:space="0" w:color="E0E0E0"/>
            <w:left w:val="single" w:sz="2" w:space="0" w:color="E0E0E0"/>
            <w:bottom w:val="single" w:sz="2" w:space="0" w:color="E0E0E0"/>
            <w:right w:val="single" w:sz="2" w:space="0" w:color="E0E0E0"/>
          </w:divBdr>
        </w:div>
        <w:div w:id="249504617">
          <w:marLeft w:val="0"/>
          <w:marRight w:val="0"/>
          <w:marTop w:val="0"/>
          <w:marBottom w:val="0"/>
          <w:divBdr>
            <w:top w:val="single" w:sz="2" w:space="0" w:color="E0E0E0"/>
            <w:left w:val="single" w:sz="2" w:space="0" w:color="E0E0E0"/>
            <w:bottom w:val="single" w:sz="2" w:space="0" w:color="E0E0E0"/>
            <w:right w:val="single" w:sz="2" w:space="0" w:color="E0E0E0"/>
          </w:divBdr>
        </w:div>
        <w:div w:id="249509717">
          <w:marLeft w:val="0"/>
          <w:marRight w:val="0"/>
          <w:marTop w:val="0"/>
          <w:marBottom w:val="0"/>
          <w:divBdr>
            <w:top w:val="single" w:sz="2" w:space="0" w:color="E0E0E0"/>
            <w:left w:val="single" w:sz="2" w:space="0" w:color="E0E0E0"/>
            <w:bottom w:val="single" w:sz="2" w:space="0" w:color="E0E0E0"/>
            <w:right w:val="single" w:sz="2" w:space="0" w:color="E0E0E0"/>
          </w:divBdr>
          <w:divsChild>
            <w:div w:id="6502594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9510708">
          <w:marLeft w:val="0"/>
          <w:marRight w:val="0"/>
          <w:marTop w:val="0"/>
          <w:marBottom w:val="0"/>
          <w:divBdr>
            <w:top w:val="none" w:sz="0" w:space="0" w:color="auto"/>
            <w:left w:val="none" w:sz="0" w:space="0" w:color="auto"/>
            <w:bottom w:val="none" w:sz="0" w:space="0" w:color="auto"/>
            <w:right w:val="none" w:sz="0" w:space="0" w:color="auto"/>
          </w:divBdr>
        </w:div>
        <w:div w:id="249584438">
          <w:marLeft w:val="0"/>
          <w:marRight w:val="0"/>
          <w:marTop w:val="0"/>
          <w:marBottom w:val="0"/>
          <w:divBdr>
            <w:top w:val="none" w:sz="0" w:space="0" w:color="auto"/>
            <w:left w:val="none" w:sz="0" w:space="0" w:color="auto"/>
            <w:bottom w:val="none" w:sz="0" w:space="0" w:color="auto"/>
            <w:right w:val="none" w:sz="0" w:space="0" w:color="auto"/>
          </w:divBdr>
        </w:div>
        <w:div w:id="249587455">
          <w:marLeft w:val="0"/>
          <w:marRight w:val="0"/>
          <w:marTop w:val="0"/>
          <w:marBottom w:val="0"/>
          <w:divBdr>
            <w:top w:val="none" w:sz="0" w:space="0" w:color="auto"/>
            <w:left w:val="none" w:sz="0" w:space="0" w:color="auto"/>
            <w:bottom w:val="none" w:sz="0" w:space="0" w:color="auto"/>
            <w:right w:val="none" w:sz="0" w:space="0" w:color="auto"/>
          </w:divBdr>
          <w:divsChild>
            <w:div w:id="177156697">
              <w:marLeft w:val="0"/>
              <w:marRight w:val="0"/>
              <w:marTop w:val="0"/>
              <w:marBottom w:val="0"/>
              <w:divBdr>
                <w:top w:val="none" w:sz="0" w:space="0" w:color="auto"/>
                <w:left w:val="none" w:sz="0" w:space="0" w:color="auto"/>
                <w:bottom w:val="none" w:sz="0" w:space="0" w:color="auto"/>
                <w:right w:val="none" w:sz="0" w:space="0" w:color="auto"/>
              </w:divBdr>
            </w:div>
          </w:divsChild>
        </w:div>
        <w:div w:id="249587982">
          <w:marLeft w:val="0"/>
          <w:marRight w:val="0"/>
          <w:marTop w:val="0"/>
          <w:marBottom w:val="0"/>
          <w:divBdr>
            <w:top w:val="none" w:sz="0" w:space="0" w:color="auto"/>
            <w:left w:val="none" w:sz="0" w:space="0" w:color="auto"/>
            <w:bottom w:val="none" w:sz="0" w:space="0" w:color="auto"/>
            <w:right w:val="none" w:sz="0" w:space="0" w:color="auto"/>
          </w:divBdr>
        </w:div>
        <w:div w:id="249628494">
          <w:marLeft w:val="-188"/>
          <w:marRight w:val="-188"/>
          <w:marTop w:val="0"/>
          <w:marBottom w:val="0"/>
          <w:divBdr>
            <w:top w:val="none" w:sz="0" w:space="0" w:color="auto"/>
            <w:left w:val="none" w:sz="0" w:space="0" w:color="auto"/>
            <w:bottom w:val="none" w:sz="0" w:space="0" w:color="auto"/>
            <w:right w:val="none" w:sz="0" w:space="0" w:color="auto"/>
          </w:divBdr>
          <w:divsChild>
            <w:div w:id="567417902">
              <w:marLeft w:val="0"/>
              <w:marRight w:val="0"/>
              <w:marTop w:val="0"/>
              <w:marBottom w:val="0"/>
              <w:divBdr>
                <w:top w:val="none" w:sz="0" w:space="0" w:color="auto"/>
                <w:left w:val="none" w:sz="0" w:space="0" w:color="auto"/>
                <w:bottom w:val="none" w:sz="0" w:space="0" w:color="auto"/>
                <w:right w:val="none" w:sz="0" w:space="0" w:color="auto"/>
              </w:divBdr>
              <w:divsChild>
                <w:div w:id="4518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8514">
          <w:marLeft w:val="0"/>
          <w:marRight w:val="0"/>
          <w:marTop w:val="0"/>
          <w:marBottom w:val="0"/>
          <w:divBdr>
            <w:top w:val="none" w:sz="0" w:space="0" w:color="auto"/>
            <w:left w:val="none" w:sz="0" w:space="0" w:color="auto"/>
            <w:bottom w:val="none" w:sz="0" w:space="0" w:color="auto"/>
            <w:right w:val="none" w:sz="0" w:space="0" w:color="auto"/>
          </w:divBdr>
        </w:div>
        <w:div w:id="249699326">
          <w:marLeft w:val="0"/>
          <w:marRight w:val="0"/>
          <w:marTop w:val="0"/>
          <w:marBottom w:val="0"/>
          <w:divBdr>
            <w:top w:val="none" w:sz="0" w:space="0" w:color="auto"/>
            <w:left w:val="none" w:sz="0" w:space="0" w:color="auto"/>
            <w:bottom w:val="none" w:sz="0" w:space="0" w:color="auto"/>
            <w:right w:val="none" w:sz="0" w:space="0" w:color="auto"/>
          </w:divBdr>
        </w:div>
        <w:div w:id="249894512">
          <w:marLeft w:val="0"/>
          <w:marRight w:val="0"/>
          <w:marTop w:val="0"/>
          <w:marBottom w:val="0"/>
          <w:divBdr>
            <w:top w:val="none" w:sz="0" w:space="0" w:color="auto"/>
            <w:left w:val="none" w:sz="0" w:space="0" w:color="auto"/>
            <w:bottom w:val="none" w:sz="0" w:space="0" w:color="auto"/>
            <w:right w:val="none" w:sz="0" w:space="0" w:color="auto"/>
          </w:divBdr>
          <w:divsChild>
            <w:div w:id="205796598">
              <w:marLeft w:val="0"/>
              <w:marRight w:val="0"/>
              <w:marTop w:val="0"/>
              <w:marBottom w:val="0"/>
              <w:divBdr>
                <w:top w:val="none" w:sz="0" w:space="0" w:color="auto"/>
                <w:left w:val="none" w:sz="0" w:space="0" w:color="auto"/>
                <w:bottom w:val="none" w:sz="0" w:space="0" w:color="auto"/>
                <w:right w:val="none" w:sz="0" w:space="0" w:color="auto"/>
              </w:divBdr>
              <w:divsChild>
                <w:div w:id="92288801">
                  <w:marLeft w:val="0"/>
                  <w:marRight w:val="0"/>
                  <w:marTop w:val="0"/>
                  <w:marBottom w:val="0"/>
                  <w:divBdr>
                    <w:top w:val="none" w:sz="0" w:space="0" w:color="auto"/>
                    <w:left w:val="none" w:sz="0" w:space="0" w:color="auto"/>
                    <w:bottom w:val="none" w:sz="0" w:space="0" w:color="auto"/>
                    <w:right w:val="none" w:sz="0" w:space="0" w:color="auto"/>
                  </w:divBdr>
                </w:div>
              </w:divsChild>
            </w:div>
            <w:div w:id="298385421">
              <w:marLeft w:val="0"/>
              <w:marRight w:val="0"/>
              <w:marTop w:val="0"/>
              <w:marBottom w:val="0"/>
              <w:divBdr>
                <w:top w:val="none" w:sz="0" w:space="0" w:color="auto"/>
                <w:left w:val="none" w:sz="0" w:space="0" w:color="auto"/>
                <w:bottom w:val="none" w:sz="0" w:space="0" w:color="auto"/>
                <w:right w:val="none" w:sz="0" w:space="0" w:color="auto"/>
              </w:divBdr>
              <w:divsChild>
                <w:div w:id="261568593">
                  <w:marLeft w:val="0"/>
                  <w:marRight w:val="0"/>
                  <w:marTop w:val="0"/>
                  <w:marBottom w:val="0"/>
                  <w:divBdr>
                    <w:top w:val="none" w:sz="0" w:space="0" w:color="auto"/>
                    <w:left w:val="none" w:sz="0" w:space="0" w:color="auto"/>
                    <w:bottom w:val="none" w:sz="0" w:space="0" w:color="auto"/>
                    <w:right w:val="none" w:sz="0" w:space="0" w:color="auto"/>
                  </w:divBdr>
                </w:div>
              </w:divsChild>
            </w:div>
            <w:div w:id="401029568">
              <w:marLeft w:val="0"/>
              <w:marRight w:val="0"/>
              <w:marTop w:val="0"/>
              <w:marBottom w:val="0"/>
              <w:divBdr>
                <w:top w:val="none" w:sz="0" w:space="0" w:color="auto"/>
                <w:left w:val="none" w:sz="0" w:space="0" w:color="auto"/>
                <w:bottom w:val="none" w:sz="0" w:space="0" w:color="auto"/>
                <w:right w:val="none" w:sz="0" w:space="0" w:color="auto"/>
              </w:divBdr>
              <w:divsChild>
                <w:div w:id="546528440">
                  <w:marLeft w:val="0"/>
                  <w:marRight w:val="0"/>
                  <w:marTop w:val="0"/>
                  <w:marBottom w:val="0"/>
                  <w:divBdr>
                    <w:top w:val="none" w:sz="0" w:space="0" w:color="auto"/>
                    <w:left w:val="none" w:sz="0" w:space="0" w:color="auto"/>
                    <w:bottom w:val="none" w:sz="0" w:space="0" w:color="auto"/>
                    <w:right w:val="none" w:sz="0" w:space="0" w:color="auto"/>
                  </w:divBdr>
                </w:div>
              </w:divsChild>
            </w:div>
            <w:div w:id="617762786">
              <w:marLeft w:val="0"/>
              <w:marRight w:val="0"/>
              <w:marTop w:val="0"/>
              <w:marBottom w:val="0"/>
              <w:divBdr>
                <w:top w:val="none" w:sz="0" w:space="0" w:color="auto"/>
                <w:left w:val="none" w:sz="0" w:space="0" w:color="auto"/>
                <w:bottom w:val="none" w:sz="0" w:space="0" w:color="auto"/>
                <w:right w:val="none" w:sz="0" w:space="0" w:color="auto"/>
              </w:divBdr>
            </w:div>
            <w:div w:id="702024989">
              <w:marLeft w:val="0"/>
              <w:marRight w:val="0"/>
              <w:marTop w:val="0"/>
              <w:marBottom w:val="0"/>
              <w:divBdr>
                <w:top w:val="none" w:sz="0" w:space="0" w:color="auto"/>
                <w:left w:val="none" w:sz="0" w:space="0" w:color="auto"/>
                <w:bottom w:val="none" w:sz="0" w:space="0" w:color="auto"/>
                <w:right w:val="none" w:sz="0" w:space="0" w:color="auto"/>
              </w:divBdr>
              <w:divsChild>
                <w:div w:id="5319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9364">
          <w:marLeft w:val="0"/>
          <w:marRight w:val="0"/>
          <w:marTop w:val="0"/>
          <w:marBottom w:val="0"/>
          <w:divBdr>
            <w:top w:val="none" w:sz="0" w:space="0" w:color="auto"/>
            <w:left w:val="none" w:sz="0" w:space="0" w:color="auto"/>
            <w:bottom w:val="none" w:sz="0" w:space="0" w:color="auto"/>
            <w:right w:val="none" w:sz="0" w:space="0" w:color="auto"/>
          </w:divBdr>
        </w:div>
        <w:div w:id="249899513">
          <w:marLeft w:val="0"/>
          <w:marRight w:val="0"/>
          <w:marTop w:val="0"/>
          <w:marBottom w:val="0"/>
          <w:divBdr>
            <w:top w:val="none" w:sz="0" w:space="0" w:color="auto"/>
            <w:left w:val="none" w:sz="0" w:space="0" w:color="auto"/>
            <w:bottom w:val="none" w:sz="0" w:space="0" w:color="auto"/>
            <w:right w:val="none" w:sz="0" w:space="0" w:color="auto"/>
          </w:divBdr>
        </w:div>
        <w:div w:id="249965926">
          <w:marLeft w:val="0"/>
          <w:marRight w:val="0"/>
          <w:marTop w:val="0"/>
          <w:marBottom w:val="0"/>
          <w:divBdr>
            <w:top w:val="none" w:sz="0" w:space="0" w:color="auto"/>
            <w:left w:val="none" w:sz="0" w:space="0" w:color="auto"/>
            <w:bottom w:val="none" w:sz="0" w:space="0" w:color="auto"/>
            <w:right w:val="none" w:sz="0" w:space="0" w:color="auto"/>
          </w:divBdr>
        </w:div>
        <w:div w:id="249966159">
          <w:marLeft w:val="0"/>
          <w:marRight w:val="0"/>
          <w:marTop w:val="0"/>
          <w:marBottom w:val="0"/>
          <w:divBdr>
            <w:top w:val="none" w:sz="0" w:space="0" w:color="auto"/>
            <w:left w:val="none" w:sz="0" w:space="0" w:color="auto"/>
            <w:bottom w:val="none" w:sz="0" w:space="0" w:color="auto"/>
            <w:right w:val="none" w:sz="0" w:space="0" w:color="auto"/>
          </w:divBdr>
        </w:div>
        <w:div w:id="250045333">
          <w:marLeft w:val="0"/>
          <w:marRight w:val="0"/>
          <w:marTop w:val="0"/>
          <w:marBottom w:val="0"/>
          <w:divBdr>
            <w:top w:val="single" w:sz="2" w:space="0" w:color="E0E0E0"/>
            <w:left w:val="single" w:sz="2" w:space="0" w:color="E0E0E0"/>
            <w:bottom w:val="single" w:sz="2" w:space="0" w:color="E0E0E0"/>
            <w:right w:val="single" w:sz="2" w:space="0" w:color="E0E0E0"/>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250086383">
          <w:marLeft w:val="0"/>
          <w:marRight w:val="0"/>
          <w:marTop w:val="0"/>
          <w:marBottom w:val="225"/>
          <w:divBdr>
            <w:top w:val="none" w:sz="0" w:space="0" w:color="auto"/>
            <w:left w:val="none" w:sz="0" w:space="0" w:color="auto"/>
            <w:bottom w:val="none" w:sz="0" w:space="0" w:color="auto"/>
            <w:right w:val="none" w:sz="0" w:space="0" w:color="auto"/>
          </w:divBdr>
        </w:div>
        <w:div w:id="250089522">
          <w:marLeft w:val="0"/>
          <w:marRight w:val="0"/>
          <w:marTop w:val="0"/>
          <w:marBottom w:val="0"/>
          <w:divBdr>
            <w:top w:val="none" w:sz="0" w:space="0" w:color="auto"/>
            <w:left w:val="none" w:sz="0" w:space="0" w:color="auto"/>
            <w:bottom w:val="none" w:sz="0" w:space="0" w:color="auto"/>
            <w:right w:val="none" w:sz="0" w:space="0" w:color="auto"/>
          </w:divBdr>
          <w:divsChild>
            <w:div w:id="506604777">
              <w:marLeft w:val="0"/>
              <w:marRight w:val="0"/>
              <w:marTop w:val="0"/>
              <w:marBottom w:val="0"/>
              <w:divBdr>
                <w:top w:val="none" w:sz="0" w:space="0" w:color="auto"/>
                <w:left w:val="none" w:sz="0" w:space="0" w:color="auto"/>
                <w:bottom w:val="none" w:sz="0" w:space="0" w:color="auto"/>
                <w:right w:val="none" w:sz="0" w:space="0" w:color="auto"/>
              </w:divBdr>
              <w:divsChild>
                <w:div w:id="462892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0089909">
          <w:marLeft w:val="0"/>
          <w:marRight w:val="0"/>
          <w:marTop w:val="0"/>
          <w:marBottom w:val="0"/>
          <w:divBdr>
            <w:top w:val="none" w:sz="0" w:space="0" w:color="auto"/>
            <w:left w:val="none" w:sz="0" w:space="0" w:color="auto"/>
            <w:bottom w:val="none" w:sz="0" w:space="0" w:color="auto"/>
            <w:right w:val="none" w:sz="0" w:space="0" w:color="auto"/>
          </w:divBdr>
          <w:divsChild>
            <w:div w:id="463083488">
              <w:marLeft w:val="0"/>
              <w:marRight w:val="0"/>
              <w:marTop w:val="0"/>
              <w:marBottom w:val="0"/>
              <w:divBdr>
                <w:top w:val="none" w:sz="0" w:space="0" w:color="auto"/>
                <w:left w:val="none" w:sz="0" w:space="0" w:color="auto"/>
                <w:bottom w:val="none" w:sz="0" w:space="0" w:color="auto"/>
                <w:right w:val="none" w:sz="0" w:space="0" w:color="auto"/>
              </w:divBdr>
            </w:div>
          </w:divsChild>
        </w:div>
        <w:div w:id="250092532">
          <w:marLeft w:val="0"/>
          <w:marRight w:val="0"/>
          <w:marTop w:val="0"/>
          <w:marBottom w:val="0"/>
          <w:divBdr>
            <w:top w:val="none" w:sz="0" w:space="0" w:color="auto"/>
            <w:left w:val="none" w:sz="0" w:space="0" w:color="auto"/>
            <w:bottom w:val="none" w:sz="0" w:space="0" w:color="auto"/>
            <w:right w:val="none" w:sz="0" w:space="0" w:color="auto"/>
          </w:divBdr>
        </w:div>
        <w:div w:id="250164007">
          <w:marLeft w:val="0"/>
          <w:marRight w:val="0"/>
          <w:marTop w:val="0"/>
          <w:marBottom w:val="250"/>
          <w:divBdr>
            <w:top w:val="none" w:sz="0" w:space="0" w:color="auto"/>
            <w:left w:val="none" w:sz="0" w:space="0" w:color="auto"/>
            <w:bottom w:val="none" w:sz="0" w:space="0" w:color="auto"/>
            <w:right w:val="none" w:sz="0" w:space="0" w:color="auto"/>
          </w:divBdr>
          <w:divsChild>
            <w:div w:id="645084027">
              <w:marLeft w:val="0"/>
              <w:marRight w:val="0"/>
              <w:marTop w:val="0"/>
              <w:marBottom w:val="0"/>
              <w:divBdr>
                <w:top w:val="none" w:sz="0" w:space="0" w:color="auto"/>
                <w:left w:val="none" w:sz="0" w:space="0" w:color="auto"/>
                <w:bottom w:val="none" w:sz="0" w:space="0" w:color="auto"/>
                <w:right w:val="none" w:sz="0" w:space="0" w:color="auto"/>
              </w:divBdr>
            </w:div>
          </w:divsChild>
        </w:div>
        <w:div w:id="250165685">
          <w:marLeft w:val="0"/>
          <w:marRight w:val="0"/>
          <w:marTop w:val="150"/>
          <w:marBottom w:val="0"/>
          <w:divBdr>
            <w:top w:val="none" w:sz="0" w:space="0" w:color="auto"/>
            <w:left w:val="none" w:sz="0" w:space="0" w:color="auto"/>
            <w:bottom w:val="none" w:sz="0" w:space="0" w:color="auto"/>
            <w:right w:val="none" w:sz="0" w:space="0" w:color="auto"/>
          </w:divBdr>
        </w:div>
        <w:div w:id="250168320">
          <w:marLeft w:val="0"/>
          <w:marRight w:val="0"/>
          <w:marTop w:val="0"/>
          <w:marBottom w:val="0"/>
          <w:divBdr>
            <w:top w:val="none" w:sz="0" w:space="0" w:color="auto"/>
            <w:left w:val="none" w:sz="0" w:space="0" w:color="auto"/>
            <w:bottom w:val="none" w:sz="0" w:space="0" w:color="auto"/>
            <w:right w:val="none" w:sz="0" w:space="0" w:color="auto"/>
          </w:divBdr>
        </w:div>
        <w:div w:id="250239674">
          <w:marLeft w:val="0"/>
          <w:marRight w:val="0"/>
          <w:marTop w:val="0"/>
          <w:marBottom w:val="0"/>
          <w:divBdr>
            <w:top w:val="none" w:sz="0" w:space="0" w:color="auto"/>
            <w:left w:val="none" w:sz="0" w:space="0" w:color="auto"/>
            <w:bottom w:val="none" w:sz="0" w:space="0" w:color="auto"/>
            <w:right w:val="none" w:sz="0" w:space="0" w:color="auto"/>
          </w:divBdr>
        </w:div>
        <w:div w:id="250284338">
          <w:marLeft w:val="0"/>
          <w:marRight w:val="0"/>
          <w:marTop w:val="0"/>
          <w:marBottom w:val="300"/>
          <w:divBdr>
            <w:top w:val="none" w:sz="0" w:space="0" w:color="auto"/>
            <w:left w:val="none" w:sz="0" w:space="0" w:color="auto"/>
            <w:bottom w:val="none" w:sz="0" w:space="0" w:color="auto"/>
            <w:right w:val="none" w:sz="0" w:space="0" w:color="auto"/>
          </w:divBdr>
        </w:div>
        <w:div w:id="250314729">
          <w:marLeft w:val="-150"/>
          <w:marRight w:val="-150"/>
          <w:marTop w:val="0"/>
          <w:marBottom w:val="0"/>
          <w:divBdr>
            <w:top w:val="none" w:sz="0" w:space="0" w:color="auto"/>
            <w:left w:val="none" w:sz="0" w:space="0" w:color="auto"/>
            <w:bottom w:val="none" w:sz="0" w:space="0" w:color="auto"/>
            <w:right w:val="none" w:sz="0" w:space="0" w:color="auto"/>
          </w:divBdr>
          <w:divsChild>
            <w:div w:id="194923675">
              <w:marLeft w:val="0"/>
              <w:marRight w:val="0"/>
              <w:marTop w:val="0"/>
              <w:marBottom w:val="0"/>
              <w:divBdr>
                <w:top w:val="none" w:sz="0" w:space="0" w:color="auto"/>
                <w:left w:val="none" w:sz="0" w:space="0" w:color="auto"/>
                <w:bottom w:val="none" w:sz="0" w:space="0" w:color="auto"/>
                <w:right w:val="none" w:sz="0" w:space="0" w:color="auto"/>
              </w:divBdr>
            </w:div>
            <w:div w:id="538788635">
              <w:marLeft w:val="0"/>
              <w:marRight w:val="0"/>
              <w:marTop w:val="0"/>
              <w:marBottom w:val="0"/>
              <w:divBdr>
                <w:top w:val="none" w:sz="0" w:space="0" w:color="auto"/>
                <w:left w:val="none" w:sz="0" w:space="0" w:color="auto"/>
                <w:bottom w:val="none" w:sz="0" w:space="0" w:color="auto"/>
                <w:right w:val="none" w:sz="0" w:space="0" w:color="auto"/>
              </w:divBdr>
            </w:div>
          </w:divsChild>
        </w:div>
        <w:div w:id="250354381">
          <w:marLeft w:val="-225"/>
          <w:marRight w:val="-225"/>
          <w:marTop w:val="0"/>
          <w:marBottom w:val="0"/>
          <w:divBdr>
            <w:top w:val="none" w:sz="0" w:space="0" w:color="auto"/>
            <w:left w:val="none" w:sz="0" w:space="0" w:color="auto"/>
            <w:bottom w:val="none" w:sz="0" w:space="0" w:color="auto"/>
            <w:right w:val="none" w:sz="0" w:space="0" w:color="auto"/>
          </w:divBdr>
        </w:div>
        <w:div w:id="250429374">
          <w:marLeft w:val="-225"/>
          <w:marRight w:val="-225"/>
          <w:marTop w:val="0"/>
          <w:marBottom w:val="0"/>
          <w:divBdr>
            <w:top w:val="none" w:sz="0" w:space="0" w:color="auto"/>
            <w:left w:val="none" w:sz="0" w:space="0" w:color="auto"/>
            <w:bottom w:val="none" w:sz="0" w:space="0" w:color="auto"/>
            <w:right w:val="none" w:sz="0" w:space="0" w:color="auto"/>
          </w:divBdr>
        </w:div>
        <w:div w:id="250434833">
          <w:marLeft w:val="0"/>
          <w:marRight w:val="0"/>
          <w:marTop w:val="0"/>
          <w:marBottom w:val="150"/>
          <w:divBdr>
            <w:top w:val="none" w:sz="0" w:space="0" w:color="auto"/>
            <w:left w:val="none" w:sz="0" w:space="0" w:color="auto"/>
            <w:bottom w:val="none" w:sz="0" w:space="0" w:color="auto"/>
            <w:right w:val="none" w:sz="0" w:space="0" w:color="auto"/>
          </w:divBdr>
        </w:div>
        <w:div w:id="250505052">
          <w:marLeft w:val="0"/>
          <w:marRight w:val="0"/>
          <w:marTop w:val="0"/>
          <w:marBottom w:val="0"/>
          <w:divBdr>
            <w:top w:val="none" w:sz="0" w:space="0" w:color="auto"/>
            <w:left w:val="none" w:sz="0" w:space="0" w:color="auto"/>
            <w:bottom w:val="none" w:sz="0" w:space="0" w:color="auto"/>
            <w:right w:val="none" w:sz="0" w:space="0" w:color="auto"/>
          </w:divBdr>
          <w:divsChild>
            <w:div w:id="481695576">
              <w:marLeft w:val="0"/>
              <w:marRight w:val="0"/>
              <w:marTop w:val="0"/>
              <w:marBottom w:val="0"/>
              <w:divBdr>
                <w:top w:val="none" w:sz="0" w:space="0" w:color="auto"/>
                <w:left w:val="none" w:sz="0" w:space="0" w:color="auto"/>
                <w:bottom w:val="none" w:sz="0" w:space="0" w:color="auto"/>
                <w:right w:val="none" w:sz="0" w:space="0" w:color="auto"/>
              </w:divBdr>
            </w:div>
          </w:divsChild>
        </w:div>
        <w:div w:id="250505641">
          <w:marLeft w:val="0"/>
          <w:marRight w:val="0"/>
          <w:marTop w:val="0"/>
          <w:marBottom w:val="0"/>
          <w:divBdr>
            <w:top w:val="none" w:sz="0" w:space="0" w:color="auto"/>
            <w:left w:val="none" w:sz="0" w:space="0" w:color="auto"/>
            <w:bottom w:val="none" w:sz="0" w:space="0" w:color="auto"/>
            <w:right w:val="none" w:sz="0" w:space="0" w:color="auto"/>
          </w:divBdr>
        </w:div>
        <w:div w:id="250507239">
          <w:marLeft w:val="0"/>
          <w:marRight w:val="0"/>
          <w:marTop w:val="0"/>
          <w:marBottom w:val="0"/>
          <w:divBdr>
            <w:top w:val="none" w:sz="0" w:space="0" w:color="auto"/>
            <w:left w:val="none" w:sz="0" w:space="0" w:color="auto"/>
            <w:bottom w:val="none" w:sz="0" w:space="0" w:color="auto"/>
            <w:right w:val="none" w:sz="0" w:space="0" w:color="auto"/>
          </w:divBdr>
        </w:div>
        <w:div w:id="250550005">
          <w:marLeft w:val="0"/>
          <w:marRight w:val="0"/>
          <w:marTop w:val="0"/>
          <w:marBottom w:val="0"/>
          <w:divBdr>
            <w:top w:val="single" w:sz="2" w:space="0" w:color="E0E0E0"/>
            <w:left w:val="single" w:sz="2" w:space="0" w:color="E0E0E0"/>
            <w:bottom w:val="single" w:sz="2" w:space="0" w:color="E0E0E0"/>
            <w:right w:val="single" w:sz="2" w:space="0" w:color="E0E0E0"/>
          </w:divBdr>
        </w:div>
        <w:div w:id="250553818">
          <w:marLeft w:val="0"/>
          <w:marRight w:val="0"/>
          <w:marTop w:val="0"/>
          <w:marBottom w:val="0"/>
          <w:divBdr>
            <w:top w:val="none" w:sz="0" w:space="0" w:color="auto"/>
            <w:left w:val="none" w:sz="0" w:space="0" w:color="auto"/>
            <w:bottom w:val="none" w:sz="0" w:space="0" w:color="auto"/>
            <w:right w:val="none" w:sz="0" w:space="0" w:color="auto"/>
          </w:divBdr>
        </w:div>
        <w:div w:id="250697182">
          <w:marLeft w:val="0"/>
          <w:marRight w:val="0"/>
          <w:marTop w:val="0"/>
          <w:marBottom w:val="0"/>
          <w:divBdr>
            <w:top w:val="none" w:sz="0" w:space="0" w:color="auto"/>
            <w:left w:val="none" w:sz="0" w:space="0" w:color="auto"/>
            <w:bottom w:val="none" w:sz="0" w:space="0" w:color="auto"/>
            <w:right w:val="none" w:sz="0" w:space="0" w:color="auto"/>
          </w:divBdr>
        </w:div>
        <w:div w:id="250703962">
          <w:marLeft w:val="0"/>
          <w:marRight w:val="0"/>
          <w:marTop w:val="0"/>
          <w:marBottom w:val="0"/>
          <w:divBdr>
            <w:top w:val="none" w:sz="0" w:space="0" w:color="auto"/>
            <w:left w:val="none" w:sz="0" w:space="0" w:color="auto"/>
            <w:bottom w:val="none" w:sz="0" w:space="0" w:color="auto"/>
            <w:right w:val="none" w:sz="0" w:space="0" w:color="auto"/>
          </w:divBdr>
        </w:div>
        <w:div w:id="250819764">
          <w:marLeft w:val="-188"/>
          <w:marRight w:val="-188"/>
          <w:marTop w:val="0"/>
          <w:marBottom w:val="0"/>
          <w:divBdr>
            <w:top w:val="none" w:sz="0" w:space="0" w:color="auto"/>
            <w:left w:val="none" w:sz="0" w:space="0" w:color="auto"/>
            <w:bottom w:val="none" w:sz="0" w:space="0" w:color="auto"/>
            <w:right w:val="none" w:sz="0" w:space="0" w:color="auto"/>
          </w:divBdr>
        </w:div>
        <w:div w:id="250938738">
          <w:marLeft w:val="0"/>
          <w:marRight w:val="125"/>
          <w:marTop w:val="0"/>
          <w:marBottom w:val="0"/>
          <w:divBdr>
            <w:top w:val="none" w:sz="0" w:space="0" w:color="auto"/>
            <w:left w:val="none" w:sz="0" w:space="0" w:color="auto"/>
            <w:bottom w:val="none" w:sz="0" w:space="0" w:color="auto"/>
            <w:right w:val="none" w:sz="0" w:space="0" w:color="auto"/>
          </w:divBdr>
        </w:div>
        <w:div w:id="251016264">
          <w:marLeft w:val="1463"/>
          <w:marRight w:val="0"/>
          <w:marTop w:val="0"/>
          <w:marBottom w:val="0"/>
          <w:divBdr>
            <w:top w:val="none" w:sz="0" w:space="0" w:color="auto"/>
            <w:left w:val="none" w:sz="0" w:space="0" w:color="auto"/>
            <w:bottom w:val="none" w:sz="0" w:space="0" w:color="auto"/>
            <w:right w:val="none" w:sz="0" w:space="0" w:color="auto"/>
          </w:divBdr>
        </w:div>
        <w:div w:id="251090706">
          <w:marLeft w:val="0"/>
          <w:marRight w:val="0"/>
          <w:marTop w:val="300"/>
          <w:marBottom w:val="300"/>
          <w:divBdr>
            <w:top w:val="none" w:sz="0" w:space="0" w:color="auto"/>
            <w:left w:val="none" w:sz="0" w:space="0" w:color="auto"/>
            <w:bottom w:val="none" w:sz="0" w:space="0" w:color="auto"/>
            <w:right w:val="none" w:sz="0" w:space="0" w:color="auto"/>
          </w:divBdr>
        </w:div>
        <w:div w:id="251159017">
          <w:marLeft w:val="0"/>
          <w:marRight w:val="0"/>
          <w:marTop w:val="0"/>
          <w:marBottom w:val="0"/>
          <w:divBdr>
            <w:top w:val="none" w:sz="0" w:space="0" w:color="auto"/>
            <w:left w:val="none" w:sz="0" w:space="0" w:color="auto"/>
            <w:bottom w:val="none" w:sz="0" w:space="0" w:color="auto"/>
            <w:right w:val="none" w:sz="0" w:space="0" w:color="auto"/>
          </w:divBdr>
        </w:div>
        <w:div w:id="251159430">
          <w:marLeft w:val="0"/>
          <w:marRight w:val="0"/>
          <w:marTop w:val="0"/>
          <w:marBottom w:val="0"/>
          <w:divBdr>
            <w:top w:val="single" w:sz="2" w:space="0" w:color="E0E0E0"/>
            <w:left w:val="single" w:sz="2" w:space="0" w:color="E0E0E0"/>
            <w:bottom w:val="single" w:sz="2" w:space="0" w:color="E0E0E0"/>
            <w:right w:val="single" w:sz="2" w:space="0" w:color="E0E0E0"/>
          </w:divBdr>
        </w:div>
        <w:div w:id="251159975">
          <w:marLeft w:val="0"/>
          <w:marRight w:val="0"/>
          <w:marTop w:val="0"/>
          <w:marBottom w:val="300"/>
          <w:divBdr>
            <w:top w:val="none" w:sz="0" w:space="0" w:color="auto"/>
            <w:left w:val="none" w:sz="0" w:space="0" w:color="auto"/>
            <w:bottom w:val="none" w:sz="0" w:space="0" w:color="auto"/>
            <w:right w:val="none" w:sz="0" w:space="0" w:color="auto"/>
          </w:divBdr>
        </w:div>
        <w:div w:id="251161986">
          <w:marLeft w:val="0"/>
          <w:marRight w:val="0"/>
          <w:marTop w:val="0"/>
          <w:marBottom w:val="0"/>
          <w:divBdr>
            <w:top w:val="none" w:sz="0" w:space="0" w:color="auto"/>
            <w:left w:val="none" w:sz="0" w:space="0" w:color="auto"/>
            <w:bottom w:val="none" w:sz="0" w:space="0" w:color="auto"/>
            <w:right w:val="none" w:sz="0" w:space="0" w:color="auto"/>
          </w:divBdr>
          <w:divsChild>
            <w:div w:id="106196877">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251201076">
          <w:marLeft w:val="0"/>
          <w:marRight w:val="0"/>
          <w:marTop w:val="0"/>
          <w:marBottom w:val="75"/>
          <w:divBdr>
            <w:top w:val="none" w:sz="0" w:space="0" w:color="auto"/>
            <w:left w:val="none" w:sz="0" w:space="0" w:color="auto"/>
            <w:bottom w:val="none" w:sz="0" w:space="0" w:color="auto"/>
            <w:right w:val="none" w:sz="0" w:space="0" w:color="auto"/>
          </w:divBdr>
        </w:div>
        <w:div w:id="251205022">
          <w:marLeft w:val="0"/>
          <w:marRight w:val="0"/>
          <w:marTop w:val="0"/>
          <w:marBottom w:val="0"/>
          <w:divBdr>
            <w:top w:val="none" w:sz="0" w:space="0" w:color="auto"/>
            <w:left w:val="none" w:sz="0" w:space="0" w:color="auto"/>
            <w:bottom w:val="none" w:sz="0" w:space="0" w:color="auto"/>
            <w:right w:val="none" w:sz="0" w:space="0" w:color="auto"/>
          </w:divBdr>
        </w:div>
        <w:div w:id="251353408">
          <w:marLeft w:val="0"/>
          <w:marRight w:val="0"/>
          <w:marTop w:val="0"/>
          <w:marBottom w:val="300"/>
          <w:divBdr>
            <w:top w:val="none" w:sz="0" w:space="0" w:color="auto"/>
            <w:left w:val="none" w:sz="0" w:space="0" w:color="auto"/>
            <w:bottom w:val="none" w:sz="0" w:space="0" w:color="auto"/>
            <w:right w:val="none" w:sz="0" w:space="0" w:color="auto"/>
          </w:divBdr>
          <w:divsChild>
            <w:div w:id="728504162">
              <w:marLeft w:val="0"/>
              <w:marRight w:val="0"/>
              <w:marTop w:val="0"/>
              <w:marBottom w:val="0"/>
              <w:divBdr>
                <w:top w:val="none" w:sz="0" w:space="0" w:color="auto"/>
                <w:left w:val="none" w:sz="0" w:space="0" w:color="auto"/>
                <w:bottom w:val="none" w:sz="0" w:space="0" w:color="auto"/>
                <w:right w:val="none" w:sz="0" w:space="0" w:color="auto"/>
              </w:divBdr>
              <w:divsChild>
                <w:div w:id="560485009">
                  <w:marLeft w:val="-225"/>
                  <w:marRight w:val="-225"/>
                  <w:marTop w:val="0"/>
                  <w:marBottom w:val="0"/>
                  <w:divBdr>
                    <w:top w:val="none" w:sz="0" w:space="0" w:color="auto"/>
                    <w:left w:val="none" w:sz="0" w:space="0" w:color="auto"/>
                    <w:bottom w:val="none" w:sz="0" w:space="0" w:color="auto"/>
                    <w:right w:val="none" w:sz="0" w:space="0" w:color="auto"/>
                  </w:divBdr>
                  <w:divsChild>
                    <w:div w:id="42947307">
                      <w:marLeft w:val="0"/>
                      <w:marRight w:val="0"/>
                      <w:marTop w:val="0"/>
                      <w:marBottom w:val="0"/>
                      <w:divBdr>
                        <w:top w:val="none" w:sz="0" w:space="0" w:color="auto"/>
                        <w:left w:val="none" w:sz="0" w:space="0" w:color="auto"/>
                        <w:bottom w:val="none" w:sz="0" w:space="0" w:color="auto"/>
                        <w:right w:val="none" w:sz="0" w:space="0" w:color="auto"/>
                      </w:divBdr>
                      <w:divsChild>
                        <w:div w:id="127015945">
                          <w:marLeft w:val="0"/>
                          <w:marRight w:val="0"/>
                          <w:marTop w:val="0"/>
                          <w:marBottom w:val="0"/>
                          <w:divBdr>
                            <w:top w:val="none" w:sz="0" w:space="0" w:color="auto"/>
                            <w:left w:val="none" w:sz="0" w:space="0" w:color="auto"/>
                            <w:bottom w:val="none" w:sz="0" w:space="0" w:color="auto"/>
                            <w:right w:val="none" w:sz="0" w:space="0" w:color="auto"/>
                          </w:divBdr>
                          <w:divsChild>
                            <w:div w:id="2014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8987">
          <w:marLeft w:val="0"/>
          <w:marRight w:val="0"/>
          <w:marTop w:val="0"/>
          <w:marBottom w:val="0"/>
          <w:divBdr>
            <w:top w:val="none" w:sz="0" w:space="0" w:color="auto"/>
            <w:left w:val="none" w:sz="0" w:space="0" w:color="auto"/>
            <w:bottom w:val="none" w:sz="0" w:space="0" w:color="auto"/>
            <w:right w:val="none" w:sz="0" w:space="0" w:color="auto"/>
          </w:divBdr>
        </w:div>
        <w:div w:id="251474870">
          <w:marLeft w:val="13"/>
          <w:marRight w:val="188"/>
          <w:marTop w:val="138"/>
          <w:marBottom w:val="88"/>
          <w:divBdr>
            <w:top w:val="none" w:sz="0" w:space="0" w:color="auto"/>
            <w:left w:val="none" w:sz="0" w:space="0" w:color="auto"/>
            <w:bottom w:val="none" w:sz="0" w:space="0" w:color="auto"/>
            <w:right w:val="none" w:sz="0" w:space="0" w:color="auto"/>
          </w:divBdr>
        </w:div>
        <w:div w:id="251549821">
          <w:marLeft w:val="3346"/>
          <w:marRight w:val="1309"/>
          <w:marTop w:val="0"/>
          <w:marBottom w:val="0"/>
          <w:divBdr>
            <w:top w:val="none" w:sz="0" w:space="0" w:color="auto"/>
            <w:left w:val="none" w:sz="0" w:space="0" w:color="auto"/>
            <w:bottom w:val="none" w:sz="0" w:space="0" w:color="auto"/>
            <w:right w:val="none" w:sz="0" w:space="0" w:color="auto"/>
          </w:divBdr>
        </w:div>
        <w:div w:id="251593019">
          <w:marLeft w:val="0"/>
          <w:marRight w:val="0"/>
          <w:marTop w:val="0"/>
          <w:marBottom w:val="450"/>
          <w:divBdr>
            <w:top w:val="none" w:sz="0" w:space="0" w:color="auto"/>
            <w:left w:val="none" w:sz="0" w:space="0" w:color="auto"/>
            <w:bottom w:val="none" w:sz="0" w:space="0" w:color="auto"/>
            <w:right w:val="none" w:sz="0" w:space="0" w:color="auto"/>
          </w:divBdr>
        </w:div>
        <w:div w:id="251621159">
          <w:marLeft w:val="0"/>
          <w:marRight w:val="0"/>
          <w:marTop w:val="0"/>
          <w:marBottom w:val="0"/>
          <w:divBdr>
            <w:top w:val="single" w:sz="2" w:space="0" w:color="E0E0E0"/>
            <w:left w:val="single" w:sz="2" w:space="0" w:color="E0E0E0"/>
            <w:bottom w:val="single" w:sz="2" w:space="0" w:color="E0E0E0"/>
            <w:right w:val="single" w:sz="2" w:space="0" w:color="E0E0E0"/>
          </w:divBdr>
        </w:div>
        <w:div w:id="251621386">
          <w:marLeft w:val="750"/>
          <w:marRight w:val="0"/>
          <w:marTop w:val="0"/>
          <w:marBottom w:val="0"/>
          <w:divBdr>
            <w:top w:val="none" w:sz="0" w:space="0" w:color="auto"/>
            <w:left w:val="none" w:sz="0" w:space="0" w:color="auto"/>
            <w:bottom w:val="none" w:sz="0" w:space="0" w:color="auto"/>
            <w:right w:val="none" w:sz="0" w:space="0" w:color="auto"/>
          </w:divBdr>
          <w:divsChild>
            <w:div w:id="361445490">
              <w:marLeft w:val="15"/>
              <w:marRight w:val="225"/>
              <w:marTop w:val="165"/>
              <w:marBottom w:val="105"/>
              <w:divBdr>
                <w:top w:val="none" w:sz="0" w:space="0" w:color="auto"/>
                <w:left w:val="none" w:sz="0" w:space="0" w:color="auto"/>
                <w:bottom w:val="none" w:sz="0" w:space="0" w:color="auto"/>
                <w:right w:val="none" w:sz="0" w:space="0" w:color="auto"/>
              </w:divBdr>
              <w:divsChild>
                <w:div w:id="2096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3746">
          <w:marLeft w:val="0"/>
          <w:marRight w:val="0"/>
          <w:marTop w:val="0"/>
          <w:marBottom w:val="240"/>
          <w:divBdr>
            <w:top w:val="none" w:sz="0" w:space="0" w:color="auto"/>
            <w:left w:val="none" w:sz="0" w:space="0" w:color="auto"/>
            <w:bottom w:val="none" w:sz="0" w:space="0" w:color="auto"/>
            <w:right w:val="none" w:sz="0" w:space="0" w:color="auto"/>
          </w:divBdr>
        </w:div>
        <w:div w:id="251663093">
          <w:marLeft w:val="0"/>
          <w:marRight w:val="150"/>
          <w:marTop w:val="0"/>
          <w:marBottom w:val="0"/>
          <w:divBdr>
            <w:top w:val="none" w:sz="0" w:space="0" w:color="auto"/>
            <w:left w:val="none" w:sz="0" w:space="0" w:color="auto"/>
            <w:bottom w:val="none" w:sz="0" w:space="0" w:color="auto"/>
            <w:right w:val="none" w:sz="0" w:space="0" w:color="auto"/>
          </w:divBdr>
        </w:div>
        <w:div w:id="251671034">
          <w:marLeft w:val="0"/>
          <w:marRight w:val="0"/>
          <w:marTop w:val="0"/>
          <w:marBottom w:val="0"/>
          <w:divBdr>
            <w:top w:val="none" w:sz="0" w:space="0" w:color="auto"/>
            <w:left w:val="none" w:sz="0" w:space="0" w:color="auto"/>
            <w:bottom w:val="none" w:sz="0" w:space="0" w:color="auto"/>
            <w:right w:val="none" w:sz="0" w:space="0" w:color="auto"/>
          </w:divBdr>
        </w:div>
        <w:div w:id="251744130">
          <w:marLeft w:val="-188"/>
          <w:marRight w:val="-188"/>
          <w:marTop w:val="0"/>
          <w:marBottom w:val="0"/>
          <w:divBdr>
            <w:top w:val="none" w:sz="0" w:space="0" w:color="auto"/>
            <w:left w:val="none" w:sz="0" w:space="0" w:color="auto"/>
            <w:bottom w:val="none" w:sz="0" w:space="0" w:color="auto"/>
            <w:right w:val="none" w:sz="0" w:space="0" w:color="auto"/>
          </w:divBdr>
          <w:divsChild>
            <w:div w:id="248779474">
              <w:marLeft w:val="1221"/>
              <w:marRight w:val="0"/>
              <w:marTop w:val="0"/>
              <w:marBottom w:val="0"/>
              <w:divBdr>
                <w:top w:val="none" w:sz="0" w:space="0" w:color="auto"/>
                <w:left w:val="none" w:sz="0" w:space="0" w:color="auto"/>
                <w:bottom w:val="none" w:sz="0" w:space="0" w:color="auto"/>
                <w:right w:val="none" w:sz="0" w:space="0" w:color="auto"/>
              </w:divBdr>
            </w:div>
          </w:divsChild>
        </w:div>
        <w:div w:id="251937563">
          <w:marLeft w:val="0"/>
          <w:marRight w:val="0"/>
          <w:marTop w:val="0"/>
          <w:marBottom w:val="0"/>
          <w:divBdr>
            <w:top w:val="none" w:sz="0" w:space="0" w:color="auto"/>
            <w:left w:val="none" w:sz="0" w:space="0" w:color="auto"/>
            <w:bottom w:val="none" w:sz="0" w:space="0" w:color="auto"/>
            <w:right w:val="none" w:sz="0" w:space="0" w:color="auto"/>
          </w:divBdr>
        </w:div>
        <w:div w:id="252013125">
          <w:marLeft w:val="0"/>
          <w:marRight w:val="0"/>
          <w:marTop w:val="0"/>
          <w:marBottom w:val="360"/>
          <w:divBdr>
            <w:top w:val="none" w:sz="0" w:space="0" w:color="auto"/>
            <w:left w:val="none" w:sz="0" w:space="0" w:color="auto"/>
            <w:bottom w:val="none" w:sz="0" w:space="0" w:color="auto"/>
            <w:right w:val="none" w:sz="0" w:space="0" w:color="auto"/>
          </w:divBdr>
        </w:div>
        <w:div w:id="252055284">
          <w:marLeft w:val="0"/>
          <w:marRight w:val="0"/>
          <w:marTop w:val="0"/>
          <w:marBottom w:val="120"/>
          <w:divBdr>
            <w:top w:val="none" w:sz="0" w:space="0" w:color="auto"/>
            <w:left w:val="none" w:sz="0" w:space="0" w:color="auto"/>
            <w:bottom w:val="none" w:sz="0" w:space="0" w:color="auto"/>
            <w:right w:val="none" w:sz="0" w:space="0" w:color="auto"/>
          </w:divBdr>
        </w:div>
        <w:div w:id="252055475">
          <w:marLeft w:val="-150"/>
          <w:marRight w:val="-150"/>
          <w:marTop w:val="0"/>
          <w:marBottom w:val="0"/>
          <w:divBdr>
            <w:top w:val="none" w:sz="0" w:space="0" w:color="auto"/>
            <w:left w:val="none" w:sz="0" w:space="0" w:color="auto"/>
            <w:bottom w:val="none" w:sz="0" w:space="0" w:color="auto"/>
            <w:right w:val="none" w:sz="0" w:space="0" w:color="auto"/>
          </w:divBdr>
        </w:div>
        <w:div w:id="252055719">
          <w:marLeft w:val="0"/>
          <w:marRight w:val="0"/>
          <w:marTop w:val="0"/>
          <w:marBottom w:val="240"/>
          <w:divBdr>
            <w:top w:val="none" w:sz="0" w:space="0" w:color="auto"/>
            <w:left w:val="none" w:sz="0" w:space="0" w:color="auto"/>
            <w:bottom w:val="none" w:sz="0" w:space="0" w:color="auto"/>
            <w:right w:val="none" w:sz="0" w:space="0" w:color="auto"/>
          </w:divBdr>
        </w:div>
        <w:div w:id="252203756">
          <w:marLeft w:val="0"/>
          <w:marRight w:val="0"/>
          <w:marTop w:val="0"/>
          <w:marBottom w:val="0"/>
          <w:divBdr>
            <w:top w:val="none" w:sz="0" w:space="0" w:color="auto"/>
            <w:left w:val="none" w:sz="0" w:space="0" w:color="auto"/>
            <w:bottom w:val="none" w:sz="0" w:space="0" w:color="auto"/>
            <w:right w:val="none" w:sz="0" w:space="0" w:color="auto"/>
          </w:divBdr>
          <w:divsChild>
            <w:div w:id="338974196">
              <w:marLeft w:val="0"/>
              <w:marRight w:val="0"/>
              <w:marTop w:val="0"/>
              <w:marBottom w:val="0"/>
              <w:divBdr>
                <w:top w:val="none" w:sz="0" w:space="0" w:color="auto"/>
                <w:left w:val="none" w:sz="0" w:space="0" w:color="auto"/>
                <w:bottom w:val="none" w:sz="0" w:space="0" w:color="auto"/>
                <w:right w:val="none" w:sz="0" w:space="0" w:color="auto"/>
              </w:divBdr>
            </w:div>
          </w:divsChild>
        </w:div>
        <w:div w:id="252205295">
          <w:marLeft w:val="0"/>
          <w:marRight w:val="0"/>
          <w:marTop w:val="0"/>
          <w:marBottom w:val="150"/>
          <w:divBdr>
            <w:top w:val="none" w:sz="0" w:space="0" w:color="auto"/>
            <w:left w:val="none" w:sz="0" w:space="0" w:color="auto"/>
            <w:bottom w:val="none" w:sz="0" w:space="0" w:color="auto"/>
            <w:right w:val="none" w:sz="0" w:space="0" w:color="auto"/>
          </w:divBdr>
        </w:div>
        <w:div w:id="252249470">
          <w:marLeft w:val="0"/>
          <w:marRight w:val="0"/>
          <w:marTop w:val="450"/>
          <w:marBottom w:val="435"/>
          <w:divBdr>
            <w:top w:val="none" w:sz="0" w:space="0" w:color="auto"/>
            <w:left w:val="none" w:sz="0" w:space="0" w:color="auto"/>
            <w:bottom w:val="none" w:sz="0" w:space="0" w:color="auto"/>
            <w:right w:val="none" w:sz="0" w:space="0" w:color="auto"/>
          </w:divBdr>
        </w:div>
        <w:div w:id="252395637">
          <w:marLeft w:val="-150"/>
          <w:marRight w:val="-150"/>
          <w:marTop w:val="0"/>
          <w:marBottom w:val="0"/>
          <w:divBdr>
            <w:top w:val="none" w:sz="0" w:space="0" w:color="auto"/>
            <w:left w:val="none" w:sz="0" w:space="0" w:color="auto"/>
            <w:bottom w:val="none" w:sz="0" w:space="0" w:color="auto"/>
            <w:right w:val="none" w:sz="0" w:space="0" w:color="auto"/>
          </w:divBdr>
          <w:divsChild>
            <w:div w:id="145173434">
              <w:marLeft w:val="0"/>
              <w:marRight w:val="0"/>
              <w:marTop w:val="0"/>
              <w:marBottom w:val="0"/>
              <w:divBdr>
                <w:top w:val="none" w:sz="0" w:space="0" w:color="auto"/>
                <w:left w:val="none" w:sz="0" w:space="0" w:color="auto"/>
                <w:bottom w:val="none" w:sz="0" w:space="0" w:color="auto"/>
                <w:right w:val="none" w:sz="0" w:space="0" w:color="auto"/>
              </w:divBdr>
            </w:div>
          </w:divsChild>
        </w:div>
        <w:div w:id="252397405">
          <w:marLeft w:val="0"/>
          <w:marRight w:val="0"/>
          <w:marTop w:val="0"/>
          <w:marBottom w:val="0"/>
          <w:divBdr>
            <w:top w:val="none" w:sz="0" w:space="0" w:color="auto"/>
            <w:left w:val="none" w:sz="0" w:space="0" w:color="auto"/>
            <w:bottom w:val="none" w:sz="0" w:space="0" w:color="auto"/>
            <w:right w:val="none" w:sz="0" w:space="0" w:color="auto"/>
          </w:divBdr>
        </w:div>
        <w:div w:id="252398479">
          <w:marLeft w:val="0"/>
          <w:marRight w:val="0"/>
          <w:marTop w:val="0"/>
          <w:marBottom w:val="300"/>
          <w:divBdr>
            <w:top w:val="none" w:sz="0" w:space="0" w:color="auto"/>
            <w:left w:val="none" w:sz="0" w:space="0" w:color="auto"/>
            <w:bottom w:val="none" w:sz="0" w:space="0" w:color="auto"/>
            <w:right w:val="none" w:sz="0" w:space="0" w:color="auto"/>
          </w:divBdr>
        </w:div>
        <w:div w:id="252403274">
          <w:marLeft w:val="0"/>
          <w:marRight w:val="0"/>
          <w:marTop w:val="0"/>
          <w:marBottom w:val="0"/>
          <w:divBdr>
            <w:top w:val="none" w:sz="0" w:space="0" w:color="auto"/>
            <w:left w:val="none" w:sz="0" w:space="0" w:color="auto"/>
            <w:bottom w:val="none" w:sz="0" w:space="0" w:color="auto"/>
            <w:right w:val="none" w:sz="0" w:space="0" w:color="auto"/>
          </w:divBdr>
          <w:divsChild>
            <w:div w:id="94639072">
              <w:marLeft w:val="0"/>
              <w:marRight w:val="0"/>
              <w:marTop w:val="0"/>
              <w:marBottom w:val="0"/>
              <w:divBdr>
                <w:top w:val="none" w:sz="0" w:space="0" w:color="auto"/>
                <w:left w:val="none" w:sz="0" w:space="0" w:color="auto"/>
                <w:bottom w:val="none" w:sz="0" w:space="0" w:color="auto"/>
                <w:right w:val="none" w:sz="0" w:space="0" w:color="auto"/>
              </w:divBdr>
            </w:div>
          </w:divsChild>
        </w:div>
        <w:div w:id="252469330">
          <w:marLeft w:val="0"/>
          <w:marRight w:val="0"/>
          <w:marTop w:val="0"/>
          <w:marBottom w:val="0"/>
          <w:divBdr>
            <w:top w:val="none" w:sz="0" w:space="0" w:color="auto"/>
            <w:left w:val="none" w:sz="0" w:space="0" w:color="auto"/>
            <w:bottom w:val="none" w:sz="0" w:space="0" w:color="auto"/>
            <w:right w:val="none" w:sz="0" w:space="0" w:color="auto"/>
          </w:divBdr>
        </w:div>
        <w:div w:id="252473600">
          <w:marLeft w:val="0"/>
          <w:marRight w:val="0"/>
          <w:marTop w:val="0"/>
          <w:marBottom w:val="450"/>
          <w:divBdr>
            <w:top w:val="none" w:sz="0" w:space="0" w:color="auto"/>
            <w:left w:val="none" w:sz="0" w:space="0" w:color="auto"/>
            <w:bottom w:val="none" w:sz="0" w:space="0" w:color="auto"/>
            <w:right w:val="none" w:sz="0" w:space="0" w:color="auto"/>
          </w:divBdr>
          <w:divsChild>
            <w:div w:id="758715090">
              <w:marLeft w:val="0"/>
              <w:marRight w:val="225"/>
              <w:marTop w:val="0"/>
              <w:marBottom w:val="0"/>
              <w:divBdr>
                <w:top w:val="none" w:sz="0" w:space="0" w:color="auto"/>
                <w:left w:val="none" w:sz="0" w:space="0" w:color="auto"/>
                <w:bottom w:val="none" w:sz="0" w:space="0" w:color="auto"/>
                <w:right w:val="none" w:sz="0" w:space="0" w:color="auto"/>
              </w:divBdr>
            </w:div>
          </w:divsChild>
        </w:div>
        <w:div w:id="252476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52589883">
          <w:marLeft w:val="0"/>
          <w:marRight w:val="0"/>
          <w:marTop w:val="0"/>
          <w:marBottom w:val="0"/>
          <w:divBdr>
            <w:top w:val="none" w:sz="0" w:space="0" w:color="auto"/>
            <w:left w:val="none" w:sz="0" w:space="0" w:color="auto"/>
            <w:bottom w:val="none" w:sz="0" w:space="0" w:color="auto"/>
            <w:right w:val="none" w:sz="0" w:space="0" w:color="auto"/>
          </w:divBdr>
        </w:div>
        <w:div w:id="252663297">
          <w:marLeft w:val="0"/>
          <w:marRight w:val="0"/>
          <w:marTop w:val="0"/>
          <w:marBottom w:val="0"/>
          <w:divBdr>
            <w:top w:val="none" w:sz="0" w:space="0" w:color="auto"/>
            <w:left w:val="none" w:sz="0" w:space="0" w:color="auto"/>
            <w:bottom w:val="none" w:sz="0" w:space="0" w:color="auto"/>
            <w:right w:val="none" w:sz="0" w:space="0" w:color="auto"/>
          </w:divBdr>
          <w:divsChild>
            <w:div w:id="517625297">
              <w:marLeft w:val="0"/>
              <w:marRight w:val="0"/>
              <w:marTop w:val="0"/>
              <w:marBottom w:val="75"/>
              <w:divBdr>
                <w:top w:val="none" w:sz="0" w:space="0" w:color="auto"/>
                <w:left w:val="none" w:sz="0" w:space="0" w:color="auto"/>
                <w:bottom w:val="none" w:sz="0" w:space="0" w:color="auto"/>
                <w:right w:val="none" w:sz="0" w:space="0" w:color="auto"/>
              </w:divBdr>
            </w:div>
          </w:divsChild>
        </w:div>
        <w:div w:id="252708186">
          <w:marLeft w:val="1221"/>
          <w:marRight w:val="0"/>
          <w:marTop w:val="0"/>
          <w:marBottom w:val="0"/>
          <w:divBdr>
            <w:top w:val="none" w:sz="0" w:space="0" w:color="auto"/>
            <w:left w:val="none" w:sz="0" w:space="0" w:color="auto"/>
            <w:bottom w:val="none" w:sz="0" w:space="0" w:color="auto"/>
            <w:right w:val="none" w:sz="0" w:space="0" w:color="auto"/>
          </w:divBdr>
        </w:div>
        <w:div w:id="252710121">
          <w:marLeft w:val="0"/>
          <w:marRight w:val="0"/>
          <w:marTop w:val="0"/>
          <w:marBottom w:val="0"/>
          <w:divBdr>
            <w:top w:val="none" w:sz="0" w:space="0" w:color="auto"/>
            <w:left w:val="none" w:sz="0" w:space="0" w:color="auto"/>
            <w:bottom w:val="none" w:sz="0" w:space="0" w:color="auto"/>
            <w:right w:val="none" w:sz="0" w:space="0" w:color="auto"/>
          </w:divBdr>
        </w:div>
        <w:div w:id="252711082">
          <w:marLeft w:val="0"/>
          <w:marRight w:val="0"/>
          <w:marTop w:val="0"/>
          <w:marBottom w:val="0"/>
          <w:divBdr>
            <w:top w:val="none" w:sz="0" w:space="0" w:color="auto"/>
            <w:left w:val="none" w:sz="0" w:space="0" w:color="auto"/>
            <w:bottom w:val="none" w:sz="0" w:space="0" w:color="auto"/>
            <w:right w:val="none" w:sz="0" w:space="0" w:color="auto"/>
          </w:divBdr>
        </w:div>
        <w:div w:id="252784124">
          <w:marLeft w:val="0"/>
          <w:marRight w:val="0"/>
          <w:marTop w:val="225"/>
          <w:marBottom w:val="300"/>
          <w:divBdr>
            <w:top w:val="none" w:sz="0" w:space="0" w:color="auto"/>
            <w:left w:val="none" w:sz="0" w:space="0" w:color="auto"/>
            <w:bottom w:val="none" w:sz="0" w:space="0" w:color="auto"/>
            <w:right w:val="none" w:sz="0" w:space="0" w:color="auto"/>
          </w:divBdr>
          <w:divsChild>
            <w:div w:id="579487102">
              <w:marLeft w:val="0"/>
              <w:marRight w:val="0"/>
              <w:marTop w:val="0"/>
              <w:marBottom w:val="0"/>
              <w:divBdr>
                <w:top w:val="none" w:sz="0" w:space="0" w:color="auto"/>
                <w:left w:val="none" w:sz="0" w:space="0" w:color="auto"/>
                <w:bottom w:val="none" w:sz="0" w:space="0" w:color="auto"/>
                <w:right w:val="none" w:sz="0" w:space="0" w:color="auto"/>
              </w:divBdr>
            </w:div>
          </w:divsChild>
        </w:div>
        <w:div w:id="252784495">
          <w:marLeft w:val="0"/>
          <w:marRight w:val="0"/>
          <w:marTop w:val="0"/>
          <w:marBottom w:val="450"/>
          <w:divBdr>
            <w:top w:val="none" w:sz="0" w:space="0" w:color="auto"/>
            <w:left w:val="none" w:sz="0" w:space="0" w:color="auto"/>
            <w:bottom w:val="none" w:sz="0" w:space="0" w:color="auto"/>
            <w:right w:val="none" w:sz="0" w:space="0" w:color="auto"/>
          </w:divBdr>
        </w:div>
        <w:div w:id="252785540">
          <w:marLeft w:val="15"/>
          <w:marRight w:val="225"/>
          <w:marTop w:val="165"/>
          <w:marBottom w:val="105"/>
          <w:divBdr>
            <w:top w:val="none" w:sz="0" w:space="0" w:color="auto"/>
            <w:left w:val="none" w:sz="0" w:space="0" w:color="auto"/>
            <w:bottom w:val="none" w:sz="0" w:space="0" w:color="auto"/>
            <w:right w:val="none" w:sz="0" w:space="0" w:color="auto"/>
          </w:divBdr>
        </w:div>
        <w:div w:id="252789958">
          <w:marLeft w:val="0"/>
          <w:marRight w:val="0"/>
          <w:marTop w:val="300"/>
          <w:marBottom w:val="300"/>
          <w:divBdr>
            <w:top w:val="none" w:sz="0" w:space="0" w:color="auto"/>
            <w:left w:val="none" w:sz="0" w:space="0" w:color="auto"/>
            <w:bottom w:val="none" w:sz="0" w:space="0" w:color="auto"/>
            <w:right w:val="none" w:sz="0" w:space="0" w:color="auto"/>
          </w:divBdr>
        </w:div>
        <w:div w:id="252865272">
          <w:marLeft w:val="0"/>
          <w:marRight w:val="0"/>
          <w:marTop w:val="0"/>
          <w:marBottom w:val="0"/>
          <w:divBdr>
            <w:top w:val="none" w:sz="0" w:space="0" w:color="auto"/>
            <w:left w:val="none" w:sz="0" w:space="0" w:color="auto"/>
            <w:bottom w:val="none" w:sz="0" w:space="0" w:color="auto"/>
            <w:right w:val="none" w:sz="0" w:space="0" w:color="auto"/>
          </w:divBdr>
        </w:div>
        <w:div w:id="252932427">
          <w:marLeft w:val="0"/>
          <w:marRight w:val="0"/>
          <w:marTop w:val="0"/>
          <w:marBottom w:val="0"/>
          <w:divBdr>
            <w:top w:val="none" w:sz="0" w:space="0" w:color="auto"/>
            <w:left w:val="none" w:sz="0" w:space="0" w:color="auto"/>
            <w:bottom w:val="none" w:sz="0" w:space="0" w:color="auto"/>
            <w:right w:val="none" w:sz="0" w:space="0" w:color="auto"/>
          </w:divBdr>
        </w:div>
        <w:div w:id="252974278">
          <w:marLeft w:val="0"/>
          <w:marRight w:val="0"/>
          <w:marTop w:val="0"/>
          <w:marBottom w:val="0"/>
          <w:divBdr>
            <w:top w:val="single" w:sz="2" w:space="0" w:color="E0E0E0"/>
            <w:left w:val="single" w:sz="2" w:space="0" w:color="E0E0E0"/>
            <w:bottom w:val="single" w:sz="2" w:space="0" w:color="E0E0E0"/>
            <w:right w:val="single" w:sz="2" w:space="0" w:color="E0E0E0"/>
          </w:divBdr>
        </w:div>
        <w:div w:id="252979765">
          <w:marLeft w:val="0"/>
          <w:marRight w:val="0"/>
          <w:marTop w:val="0"/>
          <w:marBottom w:val="0"/>
          <w:divBdr>
            <w:top w:val="none" w:sz="0" w:space="0" w:color="auto"/>
            <w:left w:val="none" w:sz="0" w:space="0" w:color="auto"/>
            <w:bottom w:val="none" w:sz="0" w:space="0" w:color="auto"/>
            <w:right w:val="none" w:sz="0" w:space="0" w:color="auto"/>
          </w:divBdr>
        </w:div>
        <w:div w:id="252982034">
          <w:marLeft w:val="0"/>
          <w:marRight w:val="0"/>
          <w:marTop w:val="0"/>
          <w:marBottom w:val="75"/>
          <w:divBdr>
            <w:top w:val="none" w:sz="0" w:space="0" w:color="auto"/>
            <w:left w:val="none" w:sz="0" w:space="0" w:color="auto"/>
            <w:bottom w:val="none" w:sz="0" w:space="0" w:color="auto"/>
            <w:right w:val="none" w:sz="0" w:space="0" w:color="auto"/>
          </w:divBdr>
        </w:div>
        <w:div w:id="253132083">
          <w:marLeft w:val="0"/>
          <w:marRight w:val="0"/>
          <w:marTop w:val="450"/>
          <w:marBottom w:val="435"/>
          <w:divBdr>
            <w:top w:val="none" w:sz="0" w:space="0" w:color="auto"/>
            <w:left w:val="none" w:sz="0" w:space="0" w:color="auto"/>
            <w:bottom w:val="none" w:sz="0" w:space="0" w:color="auto"/>
            <w:right w:val="none" w:sz="0" w:space="0" w:color="auto"/>
          </w:divBdr>
          <w:divsChild>
            <w:div w:id="603419903">
              <w:marLeft w:val="0"/>
              <w:marRight w:val="0"/>
              <w:marTop w:val="0"/>
              <w:marBottom w:val="0"/>
              <w:divBdr>
                <w:top w:val="none" w:sz="0" w:space="0" w:color="auto"/>
                <w:left w:val="none" w:sz="0" w:space="0" w:color="auto"/>
                <w:bottom w:val="none" w:sz="0" w:space="0" w:color="auto"/>
                <w:right w:val="none" w:sz="0" w:space="0" w:color="auto"/>
              </w:divBdr>
            </w:div>
          </w:divsChild>
        </w:div>
        <w:div w:id="253168878">
          <w:marLeft w:val="0"/>
          <w:marRight w:val="0"/>
          <w:marTop w:val="100"/>
          <w:marBottom w:val="100"/>
          <w:divBdr>
            <w:top w:val="none" w:sz="0" w:space="0" w:color="auto"/>
            <w:left w:val="none" w:sz="0" w:space="0" w:color="auto"/>
            <w:bottom w:val="none" w:sz="0" w:space="0" w:color="auto"/>
            <w:right w:val="none" w:sz="0" w:space="0" w:color="auto"/>
          </w:divBdr>
          <w:divsChild>
            <w:div w:id="466975653">
              <w:marLeft w:val="0"/>
              <w:marRight w:val="0"/>
              <w:marTop w:val="0"/>
              <w:marBottom w:val="0"/>
              <w:divBdr>
                <w:top w:val="none" w:sz="0" w:space="0" w:color="auto"/>
                <w:left w:val="none" w:sz="0" w:space="0" w:color="auto"/>
                <w:bottom w:val="none" w:sz="0" w:space="0" w:color="auto"/>
                <w:right w:val="none" w:sz="0" w:space="0" w:color="auto"/>
              </w:divBdr>
            </w:div>
          </w:divsChild>
        </w:div>
        <w:div w:id="253245136">
          <w:marLeft w:val="0"/>
          <w:marRight w:val="225"/>
          <w:marTop w:val="0"/>
          <w:marBottom w:val="0"/>
          <w:divBdr>
            <w:top w:val="none" w:sz="0" w:space="0" w:color="auto"/>
            <w:left w:val="none" w:sz="0" w:space="0" w:color="auto"/>
            <w:bottom w:val="none" w:sz="0" w:space="0" w:color="auto"/>
            <w:right w:val="none" w:sz="0" w:space="0" w:color="auto"/>
          </w:divBdr>
        </w:div>
        <w:div w:id="253319554">
          <w:marLeft w:val="0"/>
          <w:marRight w:val="0"/>
          <w:marTop w:val="0"/>
          <w:marBottom w:val="0"/>
          <w:divBdr>
            <w:top w:val="none" w:sz="0" w:space="0" w:color="auto"/>
            <w:left w:val="none" w:sz="0" w:space="0" w:color="auto"/>
            <w:bottom w:val="none" w:sz="0" w:space="0" w:color="auto"/>
            <w:right w:val="none" w:sz="0" w:space="0" w:color="auto"/>
          </w:divBdr>
        </w:div>
        <w:div w:id="253319754">
          <w:marLeft w:val="0"/>
          <w:marRight w:val="0"/>
          <w:marTop w:val="0"/>
          <w:marBottom w:val="0"/>
          <w:divBdr>
            <w:top w:val="none" w:sz="0" w:space="0" w:color="auto"/>
            <w:left w:val="none" w:sz="0" w:space="0" w:color="auto"/>
            <w:bottom w:val="none" w:sz="0" w:space="0" w:color="auto"/>
            <w:right w:val="none" w:sz="0" w:space="0" w:color="auto"/>
          </w:divBdr>
        </w:div>
        <w:div w:id="253320544">
          <w:marLeft w:val="0"/>
          <w:marRight w:val="0"/>
          <w:marTop w:val="0"/>
          <w:marBottom w:val="450"/>
          <w:divBdr>
            <w:top w:val="none" w:sz="0" w:space="0" w:color="auto"/>
            <w:left w:val="none" w:sz="0" w:space="0" w:color="auto"/>
            <w:bottom w:val="none" w:sz="0" w:space="0" w:color="auto"/>
            <w:right w:val="none" w:sz="0" w:space="0" w:color="auto"/>
          </w:divBdr>
        </w:div>
        <w:div w:id="253369520">
          <w:marLeft w:val="0"/>
          <w:marRight w:val="0"/>
          <w:marTop w:val="0"/>
          <w:marBottom w:val="240"/>
          <w:divBdr>
            <w:top w:val="none" w:sz="0" w:space="0" w:color="auto"/>
            <w:left w:val="none" w:sz="0" w:space="0" w:color="auto"/>
            <w:bottom w:val="none" w:sz="0" w:space="0" w:color="auto"/>
            <w:right w:val="none" w:sz="0" w:space="0" w:color="auto"/>
          </w:divBdr>
        </w:div>
        <w:div w:id="253441366">
          <w:marLeft w:val="0"/>
          <w:marRight w:val="0"/>
          <w:marTop w:val="0"/>
          <w:marBottom w:val="0"/>
          <w:divBdr>
            <w:top w:val="none" w:sz="0" w:space="0" w:color="auto"/>
            <w:left w:val="none" w:sz="0" w:space="0" w:color="auto"/>
            <w:bottom w:val="none" w:sz="0" w:space="0" w:color="auto"/>
            <w:right w:val="none" w:sz="0" w:space="0" w:color="auto"/>
          </w:divBdr>
        </w:div>
        <w:div w:id="253445132">
          <w:marLeft w:val="0"/>
          <w:marRight w:val="0"/>
          <w:marTop w:val="0"/>
          <w:marBottom w:val="0"/>
          <w:divBdr>
            <w:top w:val="dotted" w:sz="4" w:space="3" w:color="EBEBEB"/>
            <w:left w:val="none" w:sz="0" w:space="6" w:color="auto"/>
            <w:bottom w:val="dotted" w:sz="4" w:space="3" w:color="EBEBEB"/>
            <w:right w:val="none" w:sz="0" w:space="6" w:color="auto"/>
          </w:divBdr>
        </w:div>
        <w:div w:id="253512194">
          <w:marLeft w:val="0"/>
          <w:marRight w:val="0"/>
          <w:marTop w:val="0"/>
          <w:marBottom w:val="0"/>
          <w:divBdr>
            <w:top w:val="none" w:sz="0" w:space="0" w:color="auto"/>
            <w:left w:val="none" w:sz="0" w:space="0" w:color="auto"/>
            <w:bottom w:val="none" w:sz="0" w:space="0" w:color="auto"/>
            <w:right w:val="none" w:sz="0" w:space="0" w:color="auto"/>
          </w:divBdr>
        </w:div>
        <w:div w:id="253512637">
          <w:marLeft w:val="1463"/>
          <w:marRight w:val="0"/>
          <w:marTop w:val="0"/>
          <w:marBottom w:val="0"/>
          <w:divBdr>
            <w:top w:val="none" w:sz="0" w:space="0" w:color="auto"/>
            <w:left w:val="none" w:sz="0" w:space="0" w:color="auto"/>
            <w:bottom w:val="none" w:sz="0" w:space="0" w:color="auto"/>
            <w:right w:val="none" w:sz="0" w:space="0" w:color="auto"/>
          </w:divBdr>
          <w:divsChild>
            <w:div w:id="279954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53516240">
          <w:marLeft w:val="0"/>
          <w:marRight w:val="0"/>
          <w:marTop w:val="0"/>
          <w:marBottom w:val="0"/>
          <w:divBdr>
            <w:top w:val="none" w:sz="0" w:space="0" w:color="auto"/>
            <w:left w:val="none" w:sz="0" w:space="0" w:color="auto"/>
            <w:bottom w:val="none" w:sz="0" w:space="0" w:color="auto"/>
            <w:right w:val="none" w:sz="0" w:space="0" w:color="auto"/>
          </w:divBdr>
        </w:div>
        <w:div w:id="253561164">
          <w:marLeft w:val="1221"/>
          <w:marRight w:val="0"/>
          <w:marTop w:val="0"/>
          <w:marBottom w:val="0"/>
          <w:divBdr>
            <w:top w:val="none" w:sz="0" w:space="0" w:color="auto"/>
            <w:left w:val="none" w:sz="0" w:space="0" w:color="auto"/>
            <w:bottom w:val="none" w:sz="0" w:space="0" w:color="auto"/>
            <w:right w:val="none" w:sz="0" w:space="0" w:color="auto"/>
          </w:divBdr>
        </w:div>
        <w:div w:id="253587619">
          <w:marLeft w:val="0"/>
          <w:marRight w:val="0"/>
          <w:marTop w:val="0"/>
          <w:marBottom w:val="0"/>
          <w:divBdr>
            <w:top w:val="none" w:sz="0" w:space="0" w:color="auto"/>
            <w:left w:val="none" w:sz="0" w:space="0" w:color="auto"/>
            <w:bottom w:val="none" w:sz="0" w:space="0" w:color="auto"/>
            <w:right w:val="none" w:sz="0" w:space="0" w:color="auto"/>
          </w:divBdr>
        </w:div>
        <w:div w:id="253588137">
          <w:marLeft w:val="376"/>
          <w:marRight w:val="376"/>
          <w:marTop w:val="250"/>
          <w:marBottom w:val="250"/>
          <w:divBdr>
            <w:top w:val="none" w:sz="0" w:space="0" w:color="auto"/>
            <w:left w:val="none" w:sz="0" w:space="0" w:color="auto"/>
            <w:bottom w:val="none" w:sz="0" w:space="0" w:color="auto"/>
            <w:right w:val="none" w:sz="0" w:space="0" w:color="auto"/>
          </w:divBdr>
        </w:div>
        <w:div w:id="253629344">
          <w:marLeft w:val="0"/>
          <w:marRight w:val="0"/>
          <w:marTop w:val="0"/>
          <w:marBottom w:val="0"/>
          <w:divBdr>
            <w:top w:val="none" w:sz="0" w:space="0" w:color="auto"/>
            <w:left w:val="none" w:sz="0" w:space="0" w:color="auto"/>
            <w:bottom w:val="none" w:sz="0" w:space="0" w:color="auto"/>
            <w:right w:val="none" w:sz="0" w:space="0" w:color="auto"/>
          </w:divBdr>
          <w:divsChild>
            <w:div w:id="307639270">
              <w:marLeft w:val="0"/>
              <w:marRight w:val="0"/>
              <w:marTop w:val="0"/>
              <w:marBottom w:val="0"/>
              <w:divBdr>
                <w:top w:val="none" w:sz="0" w:space="0" w:color="auto"/>
                <w:left w:val="none" w:sz="0" w:space="0" w:color="auto"/>
                <w:bottom w:val="none" w:sz="0" w:space="0" w:color="auto"/>
                <w:right w:val="none" w:sz="0" w:space="0" w:color="auto"/>
              </w:divBdr>
            </w:div>
          </w:divsChild>
        </w:div>
        <w:div w:id="253633172">
          <w:marLeft w:val="-150"/>
          <w:marRight w:val="-150"/>
          <w:marTop w:val="0"/>
          <w:marBottom w:val="300"/>
          <w:divBdr>
            <w:top w:val="none" w:sz="0" w:space="0" w:color="auto"/>
            <w:left w:val="none" w:sz="0" w:space="0" w:color="auto"/>
            <w:bottom w:val="none" w:sz="0" w:space="0" w:color="auto"/>
            <w:right w:val="none" w:sz="0" w:space="0" w:color="auto"/>
          </w:divBdr>
          <w:divsChild>
            <w:div w:id="369065092">
              <w:marLeft w:val="0"/>
              <w:marRight w:val="0"/>
              <w:marTop w:val="0"/>
              <w:marBottom w:val="0"/>
              <w:divBdr>
                <w:top w:val="none" w:sz="0" w:space="0" w:color="auto"/>
                <w:left w:val="none" w:sz="0" w:space="0" w:color="auto"/>
                <w:bottom w:val="none" w:sz="0" w:space="0" w:color="auto"/>
                <w:right w:val="none" w:sz="0" w:space="0" w:color="auto"/>
              </w:divBdr>
            </w:div>
          </w:divsChild>
        </w:div>
        <w:div w:id="253635385">
          <w:marLeft w:val="0"/>
          <w:marRight w:val="0"/>
          <w:marTop w:val="0"/>
          <w:marBottom w:val="0"/>
          <w:divBdr>
            <w:top w:val="none" w:sz="0" w:space="0" w:color="auto"/>
            <w:left w:val="none" w:sz="0" w:space="0" w:color="auto"/>
            <w:bottom w:val="none" w:sz="0" w:space="0" w:color="auto"/>
            <w:right w:val="none" w:sz="0" w:space="0" w:color="auto"/>
          </w:divBdr>
          <w:divsChild>
            <w:div w:id="367343784">
              <w:marLeft w:val="0"/>
              <w:marRight w:val="0"/>
              <w:marTop w:val="0"/>
              <w:marBottom w:val="0"/>
              <w:divBdr>
                <w:top w:val="none" w:sz="0" w:space="0" w:color="auto"/>
                <w:left w:val="none" w:sz="0" w:space="0" w:color="auto"/>
                <w:bottom w:val="none" w:sz="0" w:space="0" w:color="auto"/>
                <w:right w:val="none" w:sz="0" w:space="0" w:color="auto"/>
              </w:divBdr>
            </w:div>
          </w:divsChild>
        </w:div>
        <w:div w:id="253708079">
          <w:marLeft w:val="0"/>
          <w:marRight w:val="0"/>
          <w:marTop w:val="100"/>
          <w:marBottom w:val="100"/>
          <w:divBdr>
            <w:top w:val="none" w:sz="0" w:space="0" w:color="auto"/>
            <w:left w:val="none" w:sz="0" w:space="0" w:color="auto"/>
            <w:bottom w:val="none" w:sz="0" w:space="0" w:color="auto"/>
            <w:right w:val="none" w:sz="0" w:space="0" w:color="auto"/>
          </w:divBdr>
        </w:div>
        <w:div w:id="253782876">
          <w:marLeft w:val="0"/>
          <w:marRight w:val="0"/>
          <w:marTop w:val="0"/>
          <w:marBottom w:val="0"/>
          <w:divBdr>
            <w:top w:val="none" w:sz="0" w:space="0" w:color="auto"/>
            <w:left w:val="none" w:sz="0" w:space="0" w:color="auto"/>
            <w:bottom w:val="none" w:sz="0" w:space="0" w:color="auto"/>
            <w:right w:val="none" w:sz="0" w:space="0" w:color="auto"/>
          </w:divBdr>
        </w:div>
        <w:div w:id="253783509">
          <w:marLeft w:val="0"/>
          <w:marRight w:val="0"/>
          <w:marTop w:val="0"/>
          <w:marBottom w:val="0"/>
          <w:divBdr>
            <w:top w:val="none" w:sz="0" w:space="0" w:color="auto"/>
            <w:left w:val="none" w:sz="0" w:space="0" w:color="auto"/>
            <w:bottom w:val="none" w:sz="0" w:space="0" w:color="auto"/>
            <w:right w:val="none" w:sz="0" w:space="0" w:color="auto"/>
          </w:divBdr>
        </w:div>
        <w:div w:id="253786525">
          <w:marLeft w:val="0"/>
          <w:marRight w:val="0"/>
          <w:marTop w:val="0"/>
          <w:marBottom w:val="0"/>
          <w:divBdr>
            <w:top w:val="none" w:sz="0" w:space="0" w:color="auto"/>
            <w:left w:val="none" w:sz="0" w:space="0" w:color="auto"/>
            <w:bottom w:val="none" w:sz="0" w:space="0" w:color="auto"/>
            <w:right w:val="none" w:sz="0" w:space="0" w:color="auto"/>
          </w:divBdr>
        </w:div>
        <w:div w:id="254023585">
          <w:marLeft w:val="0"/>
          <w:marRight w:val="0"/>
          <w:marTop w:val="0"/>
          <w:marBottom w:val="0"/>
          <w:divBdr>
            <w:top w:val="single" w:sz="6" w:space="0" w:color="999999"/>
            <w:left w:val="single" w:sz="6" w:space="0" w:color="999999"/>
            <w:bottom w:val="single" w:sz="6" w:space="0" w:color="999999"/>
            <w:right w:val="single" w:sz="6" w:space="0" w:color="999999"/>
          </w:divBdr>
        </w:div>
        <w:div w:id="254217567">
          <w:marLeft w:val="0"/>
          <w:marRight w:val="0"/>
          <w:marTop w:val="0"/>
          <w:marBottom w:val="0"/>
          <w:divBdr>
            <w:top w:val="none" w:sz="0" w:space="0" w:color="auto"/>
            <w:left w:val="none" w:sz="0" w:space="0" w:color="auto"/>
            <w:bottom w:val="none" w:sz="0" w:space="0" w:color="auto"/>
            <w:right w:val="none" w:sz="0" w:space="0" w:color="auto"/>
          </w:divBdr>
        </w:div>
        <w:div w:id="254246266">
          <w:marLeft w:val="0"/>
          <w:marRight w:val="0"/>
          <w:marTop w:val="0"/>
          <w:marBottom w:val="75"/>
          <w:divBdr>
            <w:top w:val="none" w:sz="0" w:space="0" w:color="auto"/>
            <w:left w:val="none" w:sz="0" w:space="0" w:color="auto"/>
            <w:bottom w:val="none" w:sz="0" w:space="0" w:color="auto"/>
            <w:right w:val="none" w:sz="0" w:space="0" w:color="auto"/>
          </w:divBdr>
        </w:div>
        <w:div w:id="254286885">
          <w:marLeft w:val="0"/>
          <w:marRight w:val="0"/>
          <w:marTop w:val="150"/>
          <w:marBottom w:val="0"/>
          <w:divBdr>
            <w:top w:val="none" w:sz="0" w:space="0" w:color="auto"/>
            <w:left w:val="none" w:sz="0" w:space="0" w:color="auto"/>
            <w:bottom w:val="none" w:sz="0" w:space="0" w:color="auto"/>
            <w:right w:val="none" w:sz="0" w:space="0" w:color="auto"/>
          </w:divBdr>
        </w:div>
        <w:div w:id="254291860">
          <w:marLeft w:val="0"/>
          <w:marRight w:val="0"/>
          <w:marTop w:val="0"/>
          <w:marBottom w:val="63"/>
          <w:divBdr>
            <w:top w:val="none" w:sz="0" w:space="0" w:color="auto"/>
            <w:left w:val="none" w:sz="0" w:space="0" w:color="auto"/>
            <w:bottom w:val="none" w:sz="0" w:space="0" w:color="auto"/>
            <w:right w:val="none" w:sz="0" w:space="0" w:color="auto"/>
          </w:divBdr>
        </w:div>
        <w:div w:id="254362599">
          <w:marLeft w:val="0"/>
          <w:marRight w:val="0"/>
          <w:marTop w:val="0"/>
          <w:marBottom w:val="0"/>
          <w:divBdr>
            <w:top w:val="none" w:sz="0" w:space="0" w:color="auto"/>
            <w:left w:val="none" w:sz="0" w:space="0" w:color="auto"/>
            <w:bottom w:val="none" w:sz="0" w:space="0" w:color="auto"/>
            <w:right w:val="none" w:sz="0" w:space="0" w:color="auto"/>
          </w:divBdr>
        </w:div>
        <w:div w:id="254367810">
          <w:marLeft w:val="-188"/>
          <w:marRight w:val="-188"/>
          <w:marTop w:val="0"/>
          <w:marBottom w:val="0"/>
          <w:divBdr>
            <w:top w:val="none" w:sz="0" w:space="0" w:color="auto"/>
            <w:left w:val="none" w:sz="0" w:space="0" w:color="auto"/>
            <w:bottom w:val="none" w:sz="0" w:space="0" w:color="auto"/>
            <w:right w:val="none" w:sz="0" w:space="0" w:color="auto"/>
          </w:divBdr>
          <w:divsChild>
            <w:div w:id="270086101">
              <w:marLeft w:val="0"/>
              <w:marRight w:val="0"/>
              <w:marTop w:val="0"/>
              <w:marBottom w:val="0"/>
              <w:divBdr>
                <w:top w:val="none" w:sz="0" w:space="0" w:color="auto"/>
                <w:left w:val="none" w:sz="0" w:space="0" w:color="auto"/>
                <w:bottom w:val="none" w:sz="0" w:space="0" w:color="auto"/>
                <w:right w:val="none" w:sz="0" w:space="0" w:color="auto"/>
              </w:divBdr>
            </w:div>
          </w:divsChild>
        </w:div>
        <w:div w:id="254436642">
          <w:marLeft w:val="0"/>
          <w:marRight w:val="0"/>
          <w:marTop w:val="0"/>
          <w:marBottom w:val="300"/>
          <w:divBdr>
            <w:top w:val="none" w:sz="0" w:space="0" w:color="auto"/>
            <w:left w:val="none" w:sz="0" w:space="0" w:color="auto"/>
            <w:bottom w:val="none" w:sz="0" w:space="0" w:color="auto"/>
            <w:right w:val="none" w:sz="0" w:space="0" w:color="auto"/>
          </w:divBdr>
          <w:divsChild>
            <w:div w:id="626815074">
              <w:marLeft w:val="0"/>
              <w:marRight w:val="0"/>
              <w:marTop w:val="0"/>
              <w:marBottom w:val="0"/>
              <w:divBdr>
                <w:top w:val="none" w:sz="0" w:space="0" w:color="auto"/>
                <w:left w:val="none" w:sz="0" w:space="0" w:color="auto"/>
                <w:bottom w:val="none" w:sz="0" w:space="0" w:color="auto"/>
                <w:right w:val="none" w:sz="0" w:space="0" w:color="auto"/>
              </w:divBdr>
            </w:div>
          </w:divsChild>
        </w:div>
        <w:div w:id="254437578">
          <w:marLeft w:val="0"/>
          <w:marRight w:val="0"/>
          <w:marTop w:val="0"/>
          <w:marBottom w:val="0"/>
          <w:divBdr>
            <w:top w:val="none" w:sz="0" w:space="0" w:color="auto"/>
            <w:left w:val="none" w:sz="0" w:space="0" w:color="auto"/>
            <w:bottom w:val="none" w:sz="0" w:space="0" w:color="auto"/>
            <w:right w:val="none" w:sz="0" w:space="0" w:color="auto"/>
          </w:divBdr>
        </w:div>
        <w:div w:id="254477916">
          <w:marLeft w:val="0"/>
          <w:marRight w:val="0"/>
          <w:marTop w:val="0"/>
          <w:marBottom w:val="0"/>
          <w:divBdr>
            <w:top w:val="single" w:sz="2" w:space="0" w:color="E0E0E0"/>
            <w:left w:val="single" w:sz="2" w:space="0" w:color="E0E0E0"/>
            <w:bottom w:val="single" w:sz="2" w:space="0" w:color="E0E0E0"/>
            <w:right w:val="single" w:sz="2" w:space="0" w:color="E0E0E0"/>
          </w:divBdr>
        </w:div>
        <w:div w:id="254484140">
          <w:marLeft w:val="-150"/>
          <w:marRight w:val="-150"/>
          <w:marTop w:val="0"/>
          <w:marBottom w:val="0"/>
          <w:divBdr>
            <w:top w:val="none" w:sz="0" w:space="0" w:color="auto"/>
            <w:left w:val="none" w:sz="0" w:space="0" w:color="auto"/>
            <w:bottom w:val="none" w:sz="0" w:space="0" w:color="auto"/>
            <w:right w:val="none" w:sz="0" w:space="0" w:color="auto"/>
          </w:divBdr>
        </w:div>
        <w:div w:id="254553787">
          <w:marLeft w:val="0"/>
          <w:marRight w:val="0"/>
          <w:marTop w:val="0"/>
          <w:marBottom w:val="0"/>
          <w:divBdr>
            <w:top w:val="none" w:sz="0" w:space="0" w:color="auto"/>
            <w:left w:val="none" w:sz="0" w:space="0" w:color="auto"/>
            <w:bottom w:val="none" w:sz="0" w:space="0" w:color="auto"/>
            <w:right w:val="none" w:sz="0" w:space="0" w:color="auto"/>
          </w:divBdr>
        </w:div>
        <w:div w:id="254554419">
          <w:marLeft w:val="0"/>
          <w:marRight w:val="0"/>
          <w:marTop w:val="150"/>
          <w:marBottom w:val="150"/>
          <w:divBdr>
            <w:top w:val="none" w:sz="0" w:space="0" w:color="auto"/>
            <w:left w:val="none" w:sz="0" w:space="0" w:color="auto"/>
            <w:bottom w:val="none" w:sz="0" w:space="0" w:color="auto"/>
            <w:right w:val="none" w:sz="0" w:space="0" w:color="auto"/>
          </w:divBdr>
        </w:div>
        <w:div w:id="254561157">
          <w:marLeft w:val="0"/>
          <w:marRight w:val="188"/>
          <w:marTop w:val="0"/>
          <w:marBottom w:val="0"/>
          <w:divBdr>
            <w:top w:val="none" w:sz="0" w:space="0" w:color="auto"/>
            <w:left w:val="none" w:sz="0" w:space="0" w:color="auto"/>
            <w:bottom w:val="none" w:sz="0" w:space="0" w:color="auto"/>
            <w:right w:val="none" w:sz="0" w:space="0" w:color="auto"/>
          </w:divBdr>
        </w:div>
        <w:div w:id="254634061">
          <w:marLeft w:val="0"/>
          <w:marRight w:val="0"/>
          <w:marTop w:val="100"/>
          <w:marBottom w:val="100"/>
          <w:divBdr>
            <w:top w:val="none" w:sz="0" w:space="0" w:color="auto"/>
            <w:left w:val="none" w:sz="0" w:space="0" w:color="auto"/>
            <w:bottom w:val="none" w:sz="0" w:space="0" w:color="auto"/>
            <w:right w:val="none" w:sz="0" w:space="0" w:color="auto"/>
          </w:divBdr>
          <w:divsChild>
            <w:div w:id="436561831">
              <w:marLeft w:val="0"/>
              <w:marRight w:val="0"/>
              <w:marTop w:val="100"/>
              <w:marBottom w:val="100"/>
              <w:divBdr>
                <w:top w:val="none" w:sz="0" w:space="0" w:color="auto"/>
                <w:left w:val="none" w:sz="0" w:space="0" w:color="auto"/>
                <w:bottom w:val="none" w:sz="0" w:space="0" w:color="auto"/>
                <w:right w:val="none" w:sz="0" w:space="0" w:color="auto"/>
              </w:divBdr>
              <w:divsChild>
                <w:div w:id="376779276">
                  <w:marLeft w:val="0"/>
                  <w:marRight w:val="0"/>
                  <w:marTop w:val="0"/>
                  <w:marBottom w:val="0"/>
                  <w:divBdr>
                    <w:top w:val="none" w:sz="0" w:space="0" w:color="auto"/>
                    <w:left w:val="none" w:sz="0" w:space="0" w:color="auto"/>
                    <w:bottom w:val="none" w:sz="0" w:space="0" w:color="auto"/>
                    <w:right w:val="none" w:sz="0" w:space="0" w:color="auto"/>
                  </w:divBdr>
                </w:div>
              </w:divsChild>
            </w:div>
            <w:div w:id="715005531">
              <w:marLeft w:val="0"/>
              <w:marRight w:val="0"/>
              <w:marTop w:val="100"/>
              <w:marBottom w:val="100"/>
              <w:divBdr>
                <w:top w:val="none" w:sz="0" w:space="0" w:color="auto"/>
                <w:left w:val="none" w:sz="0" w:space="0" w:color="auto"/>
                <w:bottom w:val="none" w:sz="0" w:space="0" w:color="auto"/>
                <w:right w:val="none" w:sz="0" w:space="0" w:color="auto"/>
              </w:divBdr>
            </w:div>
          </w:divsChild>
        </w:div>
        <w:div w:id="254634249">
          <w:marLeft w:val="0"/>
          <w:marRight w:val="0"/>
          <w:marTop w:val="0"/>
          <w:marBottom w:val="0"/>
          <w:divBdr>
            <w:top w:val="none" w:sz="0" w:space="0" w:color="auto"/>
            <w:left w:val="none" w:sz="0" w:space="0" w:color="auto"/>
            <w:bottom w:val="none" w:sz="0" w:space="0" w:color="auto"/>
            <w:right w:val="none" w:sz="0" w:space="0" w:color="auto"/>
          </w:divBdr>
        </w:div>
        <w:div w:id="254746698">
          <w:marLeft w:val="0"/>
          <w:marRight w:val="0"/>
          <w:marTop w:val="100"/>
          <w:marBottom w:val="100"/>
          <w:divBdr>
            <w:top w:val="none" w:sz="0" w:space="0" w:color="auto"/>
            <w:left w:val="none" w:sz="0" w:space="0" w:color="auto"/>
            <w:bottom w:val="none" w:sz="0" w:space="0" w:color="auto"/>
            <w:right w:val="none" w:sz="0" w:space="0" w:color="auto"/>
          </w:divBdr>
          <w:divsChild>
            <w:div w:id="151993065">
              <w:marLeft w:val="0"/>
              <w:marRight w:val="0"/>
              <w:marTop w:val="0"/>
              <w:marBottom w:val="0"/>
              <w:divBdr>
                <w:top w:val="none" w:sz="0" w:space="0" w:color="auto"/>
                <w:left w:val="none" w:sz="0" w:space="0" w:color="auto"/>
                <w:bottom w:val="none" w:sz="0" w:space="0" w:color="auto"/>
                <w:right w:val="none" w:sz="0" w:space="0" w:color="auto"/>
              </w:divBdr>
            </w:div>
          </w:divsChild>
        </w:div>
        <w:div w:id="254748823">
          <w:marLeft w:val="0"/>
          <w:marRight w:val="0"/>
          <w:marTop w:val="0"/>
          <w:marBottom w:val="0"/>
          <w:divBdr>
            <w:top w:val="single" w:sz="2" w:space="0" w:color="E0E0E0"/>
            <w:left w:val="single" w:sz="2" w:space="0" w:color="E0E0E0"/>
            <w:bottom w:val="single" w:sz="2" w:space="0" w:color="E0E0E0"/>
            <w:right w:val="single" w:sz="2" w:space="0" w:color="E0E0E0"/>
          </w:divBdr>
          <w:divsChild>
            <w:div w:id="342703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71583">
          <w:marLeft w:val="0"/>
          <w:marRight w:val="0"/>
          <w:marTop w:val="0"/>
          <w:marBottom w:val="150"/>
          <w:divBdr>
            <w:top w:val="none" w:sz="0" w:space="0" w:color="auto"/>
            <w:left w:val="none" w:sz="0" w:space="0" w:color="auto"/>
            <w:bottom w:val="none" w:sz="0" w:space="0" w:color="auto"/>
            <w:right w:val="none" w:sz="0" w:space="0" w:color="auto"/>
          </w:divBdr>
        </w:div>
        <w:div w:id="255066241">
          <w:marLeft w:val="0"/>
          <w:marRight w:val="0"/>
          <w:marTop w:val="0"/>
          <w:marBottom w:val="360"/>
          <w:divBdr>
            <w:top w:val="none" w:sz="0" w:space="0" w:color="auto"/>
            <w:left w:val="none" w:sz="0" w:space="0" w:color="auto"/>
            <w:bottom w:val="none" w:sz="0" w:space="0" w:color="auto"/>
            <w:right w:val="none" w:sz="0" w:space="0" w:color="auto"/>
          </w:divBdr>
          <w:divsChild>
            <w:div w:id="689918625">
              <w:marLeft w:val="0"/>
              <w:marRight w:val="0"/>
              <w:marTop w:val="0"/>
              <w:marBottom w:val="384"/>
              <w:divBdr>
                <w:top w:val="none" w:sz="0" w:space="0" w:color="auto"/>
                <w:left w:val="none" w:sz="0" w:space="0" w:color="auto"/>
                <w:bottom w:val="none" w:sz="0" w:space="0" w:color="auto"/>
                <w:right w:val="none" w:sz="0" w:space="0" w:color="auto"/>
              </w:divBdr>
            </w:div>
          </w:divsChild>
        </w:div>
        <w:div w:id="255211419">
          <w:marLeft w:val="0"/>
          <w:marRight w:val="0"/>
          <w:marTop w:val="0"/>
          <w:marBottom w:val="75"/>
          <w:divBdr>
            <w:top w:val="none" w:sz="0" w:space="0" w:color="auto"/>
            <w:left w:val="none" w:sz="0" w:space="0" w:color="auto"/>
            <w:bottom w:val="none" w:sz="0" w:space="0" w:color="auto"/>
            <w:right w:val="none" w:sz="0" w:space="0" w:color="auto"/>
          </w:divBdr>
        </w:div>
        <w:div w:id="255217251">
          <w:marLeft w:val="-150"/>
          <w:marRight w:val="-150"/>
          <w:marTop w:val="0"/>
          <w:marBottom w:val="0"/>
          <w:divBdr>
            <w:top w:val="none" w:sz="0" w:space="0" w:color="auto"/>
            <w:left w:val="none" w:sz="0" w:space="0" w:color="auto"/>
            <w:bottom w:val="none" w:sz="0" w:space="0" w:color="auto"/>
            <w:right w:val="none" w:sz="0" w:space="0" w:color="auto"/>
          </w:divBdr>
        </w:div>
        <w:div w:id="255286715">
          <w:marLeft w:val="0"/>
          <w:marRight w:val="225"/>
          <w:marTop w:val="0"/>
          <w:marBottom w:val="0"/>
          <w:divBdr>
            <w:top w:val="none" w:sz="0" w:space="0" w:color="auto"/>
            <w:left w:val="none" w:sz="0" w:space="0" w:color="auto"/>
            <w:bottom w:val="none" w:sz="0" w:space="0" w:color="auto"/>
            <w:right w:val="none" w:sz="0" w:space="0" w:color="auto"/>
          </w:divBdr>
        </w:div>
        <w:div w:id="255292113">
          <w:marLeft w:val="0"/>
          <w:marRight w:val="75"/>
          <w:marTop w:val="75"/>
          <w:marBottom w:val="0"/>
          <w:divBdr>
            <w:top w:val="none" w:sz="0" w:space="0" w:color="auto"/>
            <w:left w:val="none" w:sz="0" w:space="0" w:color="auto"/>
            <w:bottom w:val="none" w:sz="0" w:space="0" w:color="auto"/>
            <w:right w:val="none" w:sz="0" w:space="0" w:color="auto"/>
          </w:divBdr>
        </w:div>
        <w:div w:id="255359261">
          <w:marLeft w:val="0"/>
          <w:marRight w:val="0"/>
          <w:marTop w:val="0"/>
          <w:marBottom w:val="225"/>
          <w:divBdr>
            <w:top w:val="none" w:sz="0" w:space="0" w:color="auto"/>
            <w:left w:val="none" w:sz="0" w:space="0" w:color="auto"/>
            <w:bottom w:val="none" w:sz="0" w:space="0" w:color="auto"/>
            <w:right w:val="none" w:sz="0" w:space="0" w:color="auto"/>
          </w:divBdr>
        </w:div>
        <w:div w:id="255359416">
          <w:marLeft w:val="0"/>
          <w:marRight w:val="0"/>
          <w:marTop w:val="0"/>
          <w:marBottom w:val="376"/>
          <w:divBdr>
            <w:top w:val="none" w:sz="0" w:space="0" w:color="auto"/>
            <w:left w:val="none" w:sz="0" w:space="0" w:color="auto"/>
            <w:bottom w:val="none" w:sz="0" w:space="0" w:color="auto"/>
            <w:right w:val="none" w:sz="0" w:space="0" w:color="auto"/>
          </w:divBdr>
        </w:div>
        <w:div w:id="255477030">
          <w:marLeft w:val="0"/>
          <w:marRight w:val="0"/>
          <w:marTop w:val="0"/>
          <w:marBottom w:val="0"/>
          <w:divBdr>
            <w:top w:val="none" w:sz="0" w:space="0" w:color="auto"/>
            <w:left w:val="none" w:sz="0" w:space="0" w:color="auto"/>
            <w:bottom w:val="none" w:sz="0" w:space="0" w:color="auto"/>
            <w:right w:val="none" w:sz="0" w:space="0" w:color="auto"/>
          </w:divBdr>
        </w:div>
        <w:div w:id="255486081">
          <w:marLeft w:val="-250"/>
          <w:marRight w:val="-250"/>
          <w:marTop w:val="0"/>
          <w:marBottom w:val="376"/>
          <w:divBdr>
            <w:top w:val="none" w:sz="0" w:space="0" w:color="auto"/>
            <w:left w:val="none" w:sz="0" w:space="0" w:color="auto"/>
            <w:bottom w:val="none" w:sz="0" w:space="0" w:color="auto"/>
            <w:right w:val="none" w:sz="0" w:space="0" w:color="auto"/>
          </w:divBdr>
        </w:div>
        <w:div w:id="255527452">
          <w:marLeft w:val="0"/>
          <w:marRight w:val="0"/>
          <w:marTop w:val="0"/>
          <w:marBottom w:val="0"/>
          <w:divBdr>
            <w:top w:val="dotted" w:sz="6" w:space="4" w:color="EBEBEB"/>
            <w:left w:val="none" w:sz="0" w:space="8" w:color="auto"/>
            <w:bottom w:val="dotted" w:sz="6" w:space="4" w:color="EBEBEB"/>
            <w:right w:val="none" w:sz="0" w:space="8" w:color="auto"/>
          </w:divBdr>
        </w:div>
        <w:div w:id="255557383">
          <w:marLeft w:val="0"/>
          <w:marRight w:val="0"/>
          <w:marTop w:val="0"/>
          <w:marBottom w:val="0"/>
          <w:divBdr>
            <w:top w:val="none" w:sz="0" w:space="0" w:color="auto"/>
            <w:left w:val="none" w:sz="0" w:space="0" w:color="auto"/>
            <w:bottom w:val="none" w:sz="0" w:space="0" w:color="auto"/>
            <w:right w:val="none" w:sz="0" w:space="0" w:color="auto"/>
          </w:divBdr>
        </w:div>
        <w:div w:id="255599107">
          <w:marLeft w:val="0"/>
          <w:marRight w:val="0"/>
          <w:marTop w:val="0"/>
          <w:marBottom w:val="240"/>
          <w:divBdr>
            <w:top w:val="none" w:sz="0" w:space="0" w:color="auto"/>
            <w:left w:val="none" w:sz="0" w:space="0" w:color="auto"/>
            <w:bottom w:val="none" w:sz="0" w:space="0" w:color="auto"/>
            <w:right w:val="none" w:sz="0" w:space="0" w:color="auto"/>
          </w:divBdr>
        </w:div>
        <w:div w:id="255672516">
          <w:marLeft w:val="0"/>
          <w:marRight w:val="0"/>
          <w:marTop w:val="0"/>
          <w:marBottom w:val="150"/>
          <w:divBdr>
            <w:top w:val="none" w:sz="0" w:space="0" w:color="auto"/>
            <w:left w:val="none" w:sz="0" w:space="0" w:color="auto"/>
            <w:bottom w:val="none" w:sz="0" w:space="0" w:color="auto"/>
            <w:right w:val="none" w:sz="0" w:space="0" w:color="auto"/>
          </w:divBdr>
        </w:div>
        <w:div w:id="255791551">
          <w:marLeft w:val="0"/>
          <w:marRight w:val="0"/>
          <w:marTop w:val="0"/>
          <w:marBottom w:val="0"/>
          <w:divBdr>
            <w:top w:val="none" w:sz="0" w:space="0" w:color="auto"/>
            <w:left w:val="none" w:sz="0" w:space="0" w:color="auto"/>
            <w:bottom w:val="none" w:sz="0" w:space="0" w:color="auto"/>
            <w:right w:val="none" w:sz="0" w:space="0" w:color="auto"/>
          </w:divBdr>
        </w:div>
        <w:div w:id="255795109">
          <w:marLeft w:val="0"/>
          <w:marRight w:val="0"/>
          <w:marTop w:val="0"/>
          <w:marBottom w:val="0"/>
          <w:divBdr>
            <w:top w:val="single" w:sz="2" w:space="0" w:color="E0E0E0"/>
            <w:left w:val="single" w:sz="2" w:space="0" w:color="E0E0E0"/>
            <w:bottom w:val="single" w:sz="2" w:space="0" w:color="E0E0E0"/>
            <w:right w:val="single" w:sz="2" w:space="0" w:color="E0E0E0"/>
          </w:divBdr>
        </w:div>
        <w:div w:id="255796886">
          <w:marLeft w:val="0"/>
          <w:marRight w:val="0"/>
          <w:marTop w:val="0"/>
          <w:marBottom w:val="0"/>
          <w:divBdr>
            <w:top w:val="none" w:sz="0" w:space="0" w:color="auto"/>
            <w:left w:val="none" w:sz="0" w:space="0" w:color="auto"/>
            <w:bottom w:val="none" w:sz="0" w:space="0" w:color="auto"/>
            <w:right w:val="none" w:sz="0" w:space="0" w:color="auto"/>
          </w:divBdr>
        </w:div>
        <w:div w:id="255866241">
          <w:marLeft w:val="0"/>
          <w:marRight w:val="0"/>
          <w:marTop w:val="0"/>
          <w:marBottom w:val="63"/>
          <w:divBdr>
            <w:top w:val="none" w:sz="0" w:space="0" w:color="auto"/>
            <w:left w:val="none" w:sz="0" w:space="0" w:color="auto"/>
            <w:bottom w:val="none" w:sz="0" w:space="0" w:color="auto"/>
            <w:right w:val="none" w:sz="0" w:space="0" w:color="auto"/>
          </w:divBdr>
        </w:div>
        <w:div w:id="255938666">
          <w:marLeft w:val="0"/>
          <w:marRight w:val="0"/>
          <w:marTop w:val="0"/>
          <w:marBottom w:val="240"/>
          <w:divBdr>
            <w:top w:val="none" w:sz="0" w:space="0" w:color="auto"/>
            <w:left w:val="none" w:sz="0" w:space="0" w:color="auto"/>
            <w:bottom w:val="none" w:sz="0" w:space="0" w:color="auto"/>
            <w:right w:val="none" w:sz="0" w:space="0" w:color="auto"/>
          </w:divBdr>
        </w:div>
        <w:div w:id="255984969">
          <w:marLeft w:val="-188"/>
          <w:marRight w:val="-188"/>
          <w:marTop w:val="0"/>
          <w:marBottom w:val="0"/>
          <w:divBdr>
            <w:top w:val="none" w:sz="0" w:space="0" w:color="auto"/>
            <w:left w:val="none" w:sz="0" w:space="0" w:color="auto"/>
            <w:bottom w:val="none" w:sz="0" w:space="0" w:color="auto"/>
            <w:right w:val="none" w:sz="0" w:space="0" w:color="auto"/>
          </w:divBdr>
          <w:divsChild>
            <w:div w:id="659311114">
              <w:marLeft w:val="0"/>
              <w:marRight w:val="0"/>
              <w:marTop w:val="0"/>
              <w:marBottom w:val="0"/>
              <w:divBdr>
                <w:top w:val="none" w:sz="0" w:space="0" w:color="auto"/>
                <w:left w:val="none" w:sz="0" w:space="0" w:color="auto"/>
                <w:bottom w:val="none" w:sz="0" w:space="0" w:color="auto"/>
                <w:right w:val="none" w:sz="0" w:space="0" w:color="auto"/>
              </w:divBdr>
            </w:div>
          </w:divsChild>
        </w:div>
        <w:div w:id="255987331">
          <w:marLeft w:val="0"/>
          <w:marRight w:val="0"/>
          <w:marTop w:val="0"/>
          <w:marBottom w:val="0"/>
          <w:divBdr>
            <w:top w:val="none" w:sz="0" w:space="0" w:color="auto"/>
            <w:left w:val="none" w:sz="0" w:space="0" w:color="auto"/>
            <w:bottom w:val="none" w:sz="0" w:space="0" w:color="auto"/>
            <w:right w:val="none" w:sz="0" w:space="0" w:color="auto"/>
          </w:divBdr>
        </w:div>
        <w:div w:id="256057941">
          <w:marLeft w:val="-250"/>
          <w:marRight w:val="-250"/>
          <w:marTop w:val="0"/>
          <w:marBottom w:val="376"/>
          <w:divBdr>
            <w:top w:val="none" w:sz="0" w:space="0" w:color="auto"/>
            <w:left w:val="none" w:sz="0" w:space="0" w:color="auto"/>
            <w:bottom w:val="none" w:sz="0" w:space="0" w:color="auto"/>
            <w:right w:val="none" w:sz="0" w:space="0" w:color="auto"/>
          </w:divBdr>
        </w:div>
        <w:div w:id="25606430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56137328">
          <w:marLeft w:val="0"/>
          <w:marRight w:val="0"/>
          <w:marTop w:val="0"/>
          <w:marBottom w:val="75"/>
          <w:divBdr>
            <w:top w:val="none" w:sz="0" w:space="0" w:color="auto"/>
            <w:left w:val="none" w:sz="0" w:space="0" w:color="auto"/>
            <w:bottom w:val="none" w:sz="0" w:space="0" w:color="auto"/>
            <w:right w:val="none" w:sz="0" w:space="0" w:color="auto"/>
          </w:divBdr>
        </w:div>
        <w:div w:id="256250292">
          <w:marLeft w:val="0"/>
          <w:marRight w:val="225"/>
          <w:marTop w:val="0"/>
          <w:marBottom w:val="0"/>
          <w:divBdr>
            <w:top w:val="none" w:sz="0" w:space="0" w:color="auto"/>
            <w:left w:val="none" w:sz="0" w:space="0" w:color="auto"/>
            <w:bottom w:val="none" w:sz="0" w:space="0" w:color="auto"/>
            <w:right w:val="none" w:sz="0" w:space="0" w:color="auto"/>
          </w:divBdr>
        </w:div>
        <w:div w:id="256328086">
          <w:marLeft w:val="0"/>
          <w:marRight w:val="0"/>
          <w:marTop w:val="0"/>
          <w:marBottom w:val="360"/>
          <w:divBdr>
            <w:top w:val="none" w:sz="0" w:space="0" w:color="auto"/>
            <w:left w:val="none" w:sz="0" w:space="0" w:color="auto"/>
            <w:bottom w:val="none" w:sz="0" w:space="0" w:color="auto"/>
            <w:right w:val="none" w:sz="0" w:space="0" w:color="auto"/>
          </w:divBdr>
        </w:div>
        <w:div w:id="256408546">
          <w:marLeft w:val="0"/>
          <w:marRight w:val="0"/>
          <w:marTop w:val="0"/>
          <w:marBottom w:val="376"/>
          <w:divBdr>
            <w:top w:val="none" w:sz="0" w:space="0" w:color="auto"/>
            <w:left w:val="none" w:sz="0" w:space="0" w:color="auto"/>
            <w:bottom w:val="none" w:sz="0" w:space="0" w:color="auto"/>
            <w:right w:val="none" w:sz="0" w:space="0" w:color="auto"/>
          </w:divBdr>
        </w:div>
        <w:div w:id="256444461">
          <w:marLeft w:val="0"/>
          <w:marRight w:val="0"/>
          <w:marTop w:val="0"/>
          <w:marBottom w:val="0"/>
          <w:divBdr>
            <w:top w:val="none" w:sz="0" w:space="0" w:color="auto"/>
            <w:left w:val="none" w:sz="0" w:space="0" w:color="auto"/>
            <w:bottom w:val="none" w:sz="0" w:space="0" w:color="auto"/>
            <w:right w:val="none" w:sz="0" w:space="0" w:color="auto"/>
          </w:divBdr>
        </w:div>
        <w:div w:id="256519399">
          <w:marLeft w:val="0"/>
          <w:marRight w:val="0"/>
          <w:marTop w:val="100"/>
          <w:marBottom w:val="100"/>
          <w:divBdr>
            <w:top w:val="none" w:sz="0" w:space="0" w:color="auto"/>
            <w:left w:val="none" w:sz="0" w:space="0" w:color="auto"/>
            <w:bottom w:val="none" w:sz="0" w:space="0" w:color="auto"/>
            <w:right w:val="none" w:sz="0" w:space="0" w:color="auto"/>
          </w:divBdr>
          <w:divsChild>
            <w:div w:id="733815978">
              <w:marLeft w:val="0"/>
              <w:marRight w:val="0"/>
              <w:marTop w:val="0"/>
              <w:marBottom w:val="0"/>
              <w:divBdr>
                <w:top w:val="none" w:sz="0" w:space="0" w:color="auto"/>
                <w:left w:val="none" w:sz="0" w:space="0" w:color="auto"/>
                <w:bottom w:val="none" w:sz="0" w:space="0" w:color="auto"/>
                <w:right w:val="none" w:sz="0" w:space="0" w:color="auto"/>
              </w:divBdr>
            </w:div>
          </w:divsChild>
        </w:div>
        <w:div w:id="256523522">
          <w:marLeft w:val="-125"/>
          <w:marRight w:val="-125"/>
          <w:marTop w:val="0"/>
          <w:marBottom w:val="0"/>
          <w:divBdr>
            <w:top w:val="none" w:sz="0" w:space="0" w:color="auto"/>
            <w:left w:val="none" w:sz="0" w:space="0" w:color="auto"/>
            <w:bottom w:val="none" w:sz="0" w:space="0" w:color="auto"/>
            <w:right w:val="none" w:sz="0" w:space="0" w:color="auto"/>
          </w:divBdr>
          <w:divsChild>
            <w:div w:id="599800219">
              <w:marLeft w:val="0"/>
              <w:marRight w:val="0"/>
              <w:marTop w:val="0"/>
              <w:marBottom w:val="0"/>
              <w:divBdr>
                <w:top w:val="none" w:sz="0" w:space="0" w:color="auto"/>
                <w:left w:val="none" w:sz="0" w:space="0" w:color="auto"/>
                <w:bottom w:val="none" w:sz="0" w:space="0" w:color="auto"/>
                <w:right w:val="none" w:sz="0" w:space="0" w:color="auto"/>
              </w:divBdr>
            </w:div>
          </w:divsChild>
        </w:div>
        <w:div w:id="256527986">
          <w:marLeft w:val="0"/>
          <w:marRight w:val="0"/>
          <w:marTop w:val="0"/>
          <w:marBottom w:val="0"/>
          <w:divBdr>
            <w:top w:val="none" w:sz="0" w:space="0" w:color="auto"/>
            <w:left w:val="none" w:sz="0" w:space="0" w:color="auto"/>
            <w:bottom w:val="none" w:sz="0" w:space="0" w:color="auto"/>
            <w:right w:val="none" w:sz="0" w:space="0" w:color="auto"/>
          </w:divBdr>
        </w:div>
        <w:div w:id="256594125">
          <w:marLeft w:val="626"/>
          <w:marRight w:val="0"/>
          <w:marTop w:val="0"/>
          <w:marBottom w:val="0"/>
          <w:divBdr>
            <w:top w:val="none" w:sz="0" w:space="0" w:color="auto"/>
            <w:left w:val="none" w:sz="0" w:space="0" w:color="auto"/>
            <w:bottom w:val="none" w:sz="0" w:space="0" w:color="auto"/>
            <w:right w:val="none" w:sz="0" w:space="0" w:color="auto"/>
          </w:divBdr>
          <w:divsChild>
            <w:div w:id="129832361">
              <w:marLeft w:val="13"/>
              <w:marRight w:val="188"/>
              <w:marTop w:val="138"/>
              <w:marBottom w:val="88"/>
              <w:divBdr>
                <w:top w:val="none" w:sz="0" w:space="0" w:color="auto"/>
                <w:left w:val="none" w:sz="0" w:space="0" w:color="auto"/>
                <w:bottom w:val="none" w:sz="0" w:space="0" w:color="auto"/>
                <w:right w:val="none" w:sz="0" w:space="0" w:color="auto"/>
              </w:divBdr>
            </w:div>
          </w:divsChild>
        </w:div>
        <w:div w:id="256639867">
          <w:marLeft w:val="0"/>
          <w:marRight w:val="0"/>
          <w:marTop w:val="0"/>
          <w:marBottom w:val="300"/>
          <w:divBdr>
            <w:top w:val="none" w:sz="0" w:space="0" w:color="auto"/>
            <w:left w:val="none" w:sz="0" w:space="0" w:color="auto"/>
            <w:bottom w:val="none" w:sz="0" w:space="0" w:color="auto"/>
            <w:right w:val="none" w:sz="0" w:space="0" w:color="auto"/>
          </w:divBdr>
          <w:divsChild>
            <w:div w:id="288442063">
              <w:marLeft w:val="0"/>
              <w:marRight w:val="0"/>
              <w:marTop w:val="0"/>
              <w:marBottom w:val="0"/>
              <w:divBdr>
                <w:top w:val="none" w:sz="0" w:space="0" w:color="auto"/>
                <w:left w:val="none" w:sz="0" w:space="0" w:color="auto"/>
                <w:bottom w:val="none" w:sz="0" w:space="0" w:color="auto"/>
                <w:right w:val="none" w:sz="0" w:space="0" w:color="auto"/>
              </w:divBdr>
            </w:div>
          </w:divsChild>
        </w:div>
        <w:div w:id="256670570">
          <w:marLeft w:val="0"/>
          <w:marRight w:val="0"/>
          <w:marTop w:val="0"/>
          <w:marBottom w:val="0"/>
          <w:divBdr>
            <w:top w:val="none" w:sz="0" w:space="0" w:color="auto"/>
            <w:left w:val="none" w:sz="0" w:space="0" w:color="auto"/>
            <w:bottom w:val="none" w:sz="0" w:space="0" w:color="auto"/>
            <w:right w:val="none" w:sz="0" w:space="0" w:color="auto"/>
          </w:divBdr>
        </w:div>
        <w:div w:id="256714113">
          <w:marLeft w:val="0"/>
          <w:marRight w:val="0"/>
          <w:marTop w:val="0"/>
          <w:marBottom w:val="0"/>
          <w:divBdr>
            <w:top w:val="none" w:sz="0" w:space="0" w:color="auto"/>
            <w:left w:val="none" w:sz="0" w:space="0" w:color="auto"/>
            <w:bottom w:val="none" w:sz="0" w:space="0" w:color="auto"/>
            <w:right w:val="none" w:sz="0" w:space="0" w:color="auto"/>
          </w:divBdr>
          <w:divsChild>
            <w:div w:id="460617947">
              <w:marLeft w:val="0"/>
              <w:marRight w:val="0"/>
              <w:marTop w:val="0"/>
              <w:marBottom w:val="0"/>
              <w:divBdr>
                <w:top w:val="none" w:sz="0" w:space="0" w:color="auto"/>
                <w:left w:val="none" w:sz="0" w:space="0" w:color="auto"/>
                <w:bottom w:val="none" w:sz="0" w:space="0" w:color="auto"/>
                <w:right w:val="none" w:sz="0" w:space="0" w:color="auto"/>
              </w:divBdr>
            </w:div>
          </w:divsChild>
        </w:div>
        <w:div w:id="256714802">
          <w:marLeft w:val="-150"/>
          <w:marRight w:val="-150"/>
          <w:marTop w:val="0"/>
          <w:marBottom w:val="0"/>
          <w:divBdr>
            <w:top w:val="none" w:sz="0" w:space="0" w:color="auto"/>
            <w:left w:val="none" w:sz="0" w:space="0" w:color="auto"/>
            <w:bottom w:val="none" w:sz="0" w:space="0" w:color="auto"/>
            <w:right w:val="none" w:sz="0" w:space="0" w:color="auto"/>
          </w:divBdr>
          <w:divsChild>
            <w:div w:id="338889532">
              <w:marLeft w:val="0"/>
              <w:marRight w:val="0"/>
              <w:marTop w:val="0"/>
              <w:marBottom w:val="0"/>
              <w:divBdr>
                <w:top w:val="none" w:sz="0" w:space="0" w:color="auto"/>
                <w:left w:val="none" w:sz="0" w:space="0" w:color="auto"/>
                <w:bottom w:val="none" w:sz="0" w:space="0" w:color="auto"/>
                <w:right w:val="none" w:sz="0" w:space="0" w:color="auto"/>
              </w:divBdr>
              <w:divsChild>
                <w:div w:id="460346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6787592">
          <w:marLeft w:val="0"/>
          <w:marRight w:val="0"/>
          <w:marTop w:val="0"/>
          <w:marBottom w:val="0"/>
          <w:divBdr>
            <w:top w:val="none" w:sz="0" w:space="0" w:color="auto"/>
            <w:left w:val="none" w:sz="0" w:space="0" w:color="auto"/>
            <w:bottom w:val="none" w:sz="0" w:space="0" w:color="auto"/>
            <w:right w:val="none" w:sz="0" w:space="0" w:color="auto"/>
          </w:divBdr>
        </w:div>
        <w:div w:id="256788230">
          <w:marLeft w:val="0"/>
          <w:marRight w:val="0"/>
          <w:marTop w:val="0"/>
          <w:marBottom w:val="0"/>
          <w:divBdr>
            <w:top w:val="none" w:sz="0" w:space="0" w:color="auto"/>
            <w:left w:val="none" w:sz="0" w:space="0" w:color="auto"/>
            <w:bottom w:val="none" w:sz="0" w:space="0" w:color="auto"/>
            <w:right w:val="none" w:sz="0" w:space="0" w:color="auto"/>
          </w:divBdr>
        </w:div>
        <w:div w:id="256789217">
          <w:marLeft w:val="0"/>
          <w:marRight w:val="0"/>
          <w:marTop w:val="0"/>
          <w:marBottom w:val="0"/>
          <w:divBdr>
            <w:top w:val="none" w:sz="0" w:space="0" w:color="auto"/>
            <w:left w:val="none" w:sz="0" w:space="0" w:color="auto"/>
            <w:bottom w:val="none" w:sz="0" w:space="0" w:color="auto"/>
            <w:right w:val="none" w:sz="0" w:space="0" w:color="auto"/>
          </w:divBdr>
        </w:div>
        <w:div w:id="256789785">
          <w:marLeft w:val="0"/>
          <w:marRight w:val="0"/>
          <w:marTop w:val="0"/>
          <w:marBottom w:val="0"/>
          <w:divBdr>
            <w:top w:val="none" w:sz="0" w:space="0" w:color="auto"/>
            <w:left w:val="none" w:sz="0" w:space="0" w:color="auto"/>
            <w:bottom w:val="none" w:sz="0" w:space="0" w:color="auto"/>
            <w:right w:val="none" w:sz="0" w:space="0" w:color="auto"/>
          </w:divBdr>
        </w:div>
        <w:div w:id="256792054">
          <w:marLeft w:val="-188"/>
          <w:marRight w:val="-188"/>
          <w:marTop w:val="0"/>
          <w:marBottom w:val="0"/>
          <w:divBdr>
            <w:top w:val="none" w:sz="0" w:space="0" w:color="auto"/>
            <w:left w:val="none" w:sz="0" w:space="0" w:color="auto"/>
            <w:bottom w:val="none" w:sz="0" w:space="0" w:color="auto"/>
            <w:right w:val="none" w:sz="0" w:space="0" w:color="auto"/>
          </w:divBdr>
        </w:div>
        <w:div w:id="256836982">
          <w:marLeft w:val="0"/>
          <w:marRight w:val="250"/>
          <w:marTop w:val="0"/>
          <w:marBottom w:val="125"/>
          <w:divBdr>
            <w:top w:val="none" w:sz="0" w:space="0" w:color="CC0000"/>
            <w:left w:val="none" w:sz="0" w:space="0" w:color="auto"/>
            <w:bottom w:val="none" w:sz="0" w:space="3" w:color="CC0000"/>
            <w:right w:val="single" w:sz="18" w:space="9" w:color="CC0000"/>
          </w:divBdr>
        </w:div>
        <w:div w:id="256863692">
          <w:marLeft w:val="0"/>
          <w:marRight w:val="0"/>
          <w:marTop w:val="100"/>
          <w:marBottom w:val="100"/>
          <w:divBdr>
            <w:top w:val="none" w:sz="0" w:space="0" w:color="auto"/>
            <w:left w:val="none" w:sz="0" w:space="0" w:color="auto"/>
            <w:bottom w:val="none" w:sz="0" w:space="0" w:color="auto"/>
            <w:right w:val="none" w:sz="0" w:space="0" w:color="auto"/>
          </w:divBdr>
          <w:divsChild>
            <w:div w:id="137495899">
              <w:marLeft w:val="0"/>
              <w:marRight w:val="0"/>
              <w:marTop w:val="100"/>
              <w:marBottom w:val="100"/>
              <w:divBdr>
                <w:top w:val="none" w:sz="0" w:space="0" w:color="auto"/>
                <w:left w:val="none" w:sz="0" w:space="0" w:color="auto"/>
                <w:bottom w:val="none" w:sz="0" w:space="0" w:color="auto"/>
                <w:right w:val="none" w:sz="0" w:space="0" w:color="auto"/>
              </w:divBdr>
              <w:divsChild>
                <w:div w:id="958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774">
          <w:marLeft w:val="750"/>
          <w:marRight w:val="0"/>
          <w:marTop w:val="0"/>
          <w:marBottom w:val="0"/>
          <w:divBdr>
            <w:top w:val="none" w:sz="0" w:space="0" w:color="auto"/>
            <w:left w:val="none" w:sz="0" w:space="0" w:color="auto"/>
            <w:bottom w:val="none" w:sz="0" w:space="0" w:color="auto"/>
            <w:right w:val="none" w:sz="0" w:space="0" w:color="auto"/>
          </w:divBdr>
          <w:divsChild>
            <w:div w:id="496530714">
              <w:marLeft w:val="15"/>
              <w:marRight w:val="225"/>
              <w:marTop w:val="225"/>
              <w:marBottom w:val="105"/>
              <w:divBdr>
                <w:top w:val="none" w:sz="0" w:space="0" w:color="auto"/>
                <w:left w:val="none" w:sz="0" w:space="0" w:color="auto"/>
                <w:bottom w:val="none" w:sz="0" w:space="0" w:color="auto"/>
                <w:right w:val="none" w:sz="0" w:space="0" w:color="auto"/>
              </w:divBdr>
            </w:div>
          </w:divsChild>
        </w:div>
        <w:div w:id="256907035">
          <w:marLeft w:val="0"/>
          <w:marRight w:val="0"/>
          <w:marTop w:val="0"/>
          <w:marBottom w:val="345"/>
          <w:divBdr>
            <w:top w:val="none" w:sz="0" w:space="0" w:color="auto"/>
            <w:left w:val="none" w:sz="0" w:space="0" w:color="auto"/>
            <w:bottom w:val="none" w:sz="0" w:space="0" w:color="auto"/>
            <w:right w:val="none" w:sz="0" w:space="0" w:color="auto"/>
          </w:divBdr>
          <w:divsChild>
            <w:div w:id="488131746">
              <w:marLeft w:val="0"/>
              <w:marRight w:val="0"/>
              <w:marTop w:val="0"/>
              <w:marBottom w:val="0"/>
              <w:divBdr>
                <w:top w:val="none" w:sz="0" w:space="0" w:color="auto"/>
                <w:left w:val="none" w:sz="0" w:space="0" w:color="auto"/>
                <w:bottom w:val="none" w:sz="0" w:space="0" w:color="auto"/>
                <w:right w:val="none" w:sz="0" w:space="0" w:color="auto"/>
              </w:divBdr>
            </w:div>
            <w:div w:id="676924648">
              <w:marLeft w:val="0"/>
              <w:marRight w:val="0"/>
              <w:marTop w:val="0"/>
              <w:marBottom w:val="0"/>
              <w:divBdr>
                <w:top w:val="none" w:sz="0" w:space="0" w:color="auto"/>
                <w:left w:val="none" w:sz="0" w:space="0" w:color="auto"/>
                <w:bottom w:val="none" w:sz="0" w:space="0" w:color="auto"/>
                <w:right w:val="none" w:sz="0" w:space="0" w:color="auto"/>
              </w:divBdr>
            </w:div>
          </w:divsChild>
        </w:div>
        <w:div w:id="256908265">
          <w:marLeft w:val="-300"/>
          <w:marRight w:val="-300"/>
          <w:marTop w:val="0"/>
          <w:marBottom w:val="450"/>
          <w:divBdr>
            <w:top w:val="none" w:sz="0" w:space="0" w:color="auto"/>
            <w:left w:val="none" w:sz="0" w:space="0" w:color="auto"/>
            <w:bottom w:val="none" w:sz="0" w:space="0" w:color="auto"/>
            <w:right w:val="none" w:sz="0" w:space="0" w:color="auto"/>
          </w:divBdr>
          <w:divsChild>
            <w:div w:id="208156232">
              <w:marLeft w:val="0"/>
              <w:marRight w:val="0"/>
              <w:marTop w:val="0"/>
              <w:marBottom w:val="0"/>
              <w:divBdr>
                <w:top w:val="none" w:sz="0" w:space="0" w:color="auto"/>
                <w:left w:val="none" w:sz="0" w:space="0" w:color="auto"/>
                <w:bottom w:val="none" w:sz="0" w:space="0" w:color="auto"/>
                <w:right w:val="none" w:sz="0" w:space="0" w:color="auto"/>
              </w:divBdr>
            </w:div>
          </w:divsChild>
        </w:div>
        <w:div w:id="256986724">
          <w:marLeft w:val="-225"/>
          <w:marRight w:val="-225"/>
          <w:marTop w:val="0"/>
          <w:marBottom w:val="0"/>
          <w:divBdr>
            <w:top w:val="none" w:sz="0" w:space="0" w:color="auto"/>
            <w:left w:val="none" w:sz="0" w:space="0" w:color="auto"/>
            <w:bottom w:val="none" w:sz="0" w:space="0" w:color="auto"/>
            <w:right w:val="none" w:sz="0" w:space="0" w:color="auto"/>
          </w:divBdr>
        </w:div>
        <w:div w:id="257060006">
          <w:marLeft w:val="0"/>
          <w:marRight w:val="0"/>
          <w:marTop w:val="0"/>
          <w:marBottom w:val="0"/>
          <w:divBdr>
            <w:top w:val="none" w:sz="0" w:space="0" w:color="auto"/>
            <w:left w:val="none" w:sz="0" w:space="0" w:color="auto"/>
            <w:bottom w:val="none" w:sz="0" w:space="0" w:color="auto"/>
            <w:right w:val="none" w:sz="0" w:space="0" w:color="auto"/>
          </w:divBdr>
          <w:divsChild>
            <w:div w:id="474957929">
              <w:marLeft w:val="0"/>
              <w:marRight w:val="0"/>
              <w:marTop w:val="0"/>
              <w:marBottom w:val="345"/>
              <w:divBdr>
                <w:top w:val="none" w:sz="0" w:space="0" w:color="auto"/>
                <w:left w:val="none" w:sz="0" w:space="0" w:color="auto"/>
                <w:bottom w:val="none" w:sz="0" w:space="0" w:color="auto"/>
                <w:right w:val="none" w:sz="0" w:space="0" w:color="auto"/>
              </w:divBdr>
            </w:div>
          </w:divsChild>
        </w:div>
        <w:div w:id="257099699">
          <w:marLeft w:val="0"/>
          <w:marRight w:val="0"/>
          <w:marTop w:val="0"/>
          <w:marBottom w:val="250"/>
          <w:divBdr>
            <w:top w:val="none" w:sz="0" w:space="0" w:color="auto"/>
            <w:left w:val="none" w:sz="0" w:space="0" w:color="auto"/>
            <w:bottom w:val="none" w:sz="0" w:space="0" w:color="auto"/>
            <w:right w:val="none" w:sz="0" w:space="0" w:color="auto"/>
          </w:divBdr>
        </w:div>
        <w:div w:id="257176398">
          <w:marLeft w:val="1463"/>
          <w:marRight w:val="0"/>
          <w:marTop w:val="0"/>
          <w:marBottom w:val="0"/>
          <w:divBdr>
            <w:top w:val="none" w:sz="0" w:space="0" w:color="auto"/>
            <w:left w:val="none" w:sz="0" w:space="0" w:color="auto"/>
            <w:bottom w:val="none" w:sz="0" w:space="0" w:color="auto"/>
            <w:right w:val="none" w:sz="0" w:space="0" w:color="auto"/>
          </w:divBdr>
          <w:divsChild>
            <w:div w:id="366176190">
              <w:marLeft w:val="0"/>
              <w:marRight w:val="0"/>
              <w:marTop w:val="0"/>
              <w:marBottom w:val="0"/>
              <w:divBdr>
                <w:top w:val="none" w:sz="0" w:space="0" w:color="auto"/>
                <w:left w:val="none" w:sz="0" w:space="0" w:color="auto"/>
                <w:bottom w:val="none" w:sz="0" w:space="0" w:color="auto"/>
                <w:right w:val="none" w:sz="0" w:space="0" w:color="auto"/>
              </w:divBdr>
            </w:div>
          </w:divsChild>
        </w:div>
        <w:div w:id="257183192">
          <w:marLeft w:val="626"/>
          <w:marRight w:val="1252"/>
          <w:marTop w:val="0"/>
          <w:marBottom w:val="0"/>
          <w:divBdr>
            <w:top w:val="none" w:sz="0" w:space="0" w:color="auto"/>
            <w:left w:val="none" w:sz="0" w:space="0" w:color="auto"/>
            <w:bottom w:val="none" w:sz="0" w:space="0" w:color="auto"/>
            <w:right w:val="none" w:sz="0" w:space="0" w:color="auto"/>
          </w:divBdr>
        </w:div>
        <w:div w:id="257294496">
          <w:marLeft w:val="0"/>
          <w:marRight w:val="0"/>
          <w:marTop w:val="0"/>
          <w:marBottom w:val="150"/>
          <w:divBdr>
            <w:top w:val="none" w:sz="0" w:space="0" w:color="auto"/>
            <w:left w:val="none" w:sz="0" w:space="0" w:color="auto"/>
            <w:bottom w:val="none" w:sz="0" w:space="0" w:color="auto"/>
            <w:right w:val="none" w:sz="0" w:space="0" w:color="auto"/>
          </w:divBdr>
          <w:divsChild>
            <w:div w:id="441657143">
              <w:marLeft w:val="0"/>
              <w:marRight w:val="0"/>
              <w:marTop w:val="0"/>
              <w:marBottom w:val="0"/>
              <w:divBdr>
                <w:top w:val="none" w:sz="0" w:space="0" w:color="auto"/>
                <w:left w:val="none" w:sz="0" w:space="0" w:color="auto"/>
                <w:bottom w:val="none" w:sz="0" w:space="0" w:color="auto"/>
                <w:right w:val="none" w:sz="0" w:space="0" w:color="auto"/>
              </w:divBdr>
              <w:divsChild>
                <w:div w:id="766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9724">
          <w:marLeft w:val="0"/>
          <w:marRight w:val="0"/>
          <w:marTop w:val="0"/>
          <w:marBottom w:val="300"/>
          <w:divBdr>
            <w:top w:val="none" w:sz="0" w:space="0" w:color="auto"/>
            <w:left w:val="none" w:sz="0" w:space="0" w:color="auto"/>
            <w:bottom w:val="single" w:sz="6" w:space="5" w:color="000000"/>
            <w:right w:val="none" w:sz="0" w:space="0" w:color="auto"/>
          </w:divBdr>
        </w:div>
        <w:div w:id="257324988">
          <w:blockQuote w:val="1"/>
          <w:marLeft w:val="0"/>
          <w:marRight w:val="0"/>
          <w:marTop w:val="0"/>
          <w:marBottom w:val="300"/>
          <w:divBdr>
            <w:top w:val="none" w:sz="0" w:space="0" w:color="auto"/>
            <w:left w:val="none" w:sz="0" w:space="0" w:color="auto"/>
            <w:bottom w:val="none" w:sz="0" w:space="0" w:color="auto"/>
            <w:right w:val="none" w:sz="0" w:space="0" w:color="auto"/>
          </w:divBdr>
          <w:divsChild>
            <w:div w:id="284626028">
              <w:marLeft w:val="600"/>
              <w:marRight w:val="0"/>
              <w:marTop w:val="0"/>
              <w:marBottom w:val="0"/>
              <w:divBdr>
                <w:top w:val="none" w:sz="0" w:space="0" w:color="auto"/>
                <w:left w:val="single" w:sz="12" w:space="8" w:color="90B400"/>
                <w:bottom w:val="none" w:sz="0" w:space="0" w:color="auto"/>
                <w:right w:val="none" w:sz="0" w:space="0" w:color="auto"/>
              </w:divBdr>
            </w:div>
          </w:divsChild>
        </w:div>
        <w:div w:id="257325767">
          <w:marLeft w:val="0"/>
          <w:marRight w:val="0"/>
          <w:marTop w:val="0"/>
          <w:marBottom w:val="75"/>
          <w:divBdr>
            <w:top w:val="none" w:sz="0" w:space="0" w:color="auto"/>
            <w:left w:val="none" w:sz="0" w:space="0" w:color="auto"/>
            <w:bottom w:val="none" w:sz="0" w:space="0" w:color="auto"/>
            <w:right w:val="none" w:sz="0" w:space="0" w:color="auto"/>
          </w:divBdr>
        </w:div>
        <w:div w:id="257374240">
          <w:marLeft w:val="0"/>
          <w:marRight w:val="0"/>
          <w:marTop w:val="0"/>
          <w:marBottom w:val="0"/>
          <w:divBdr>
            <w:top w:val="none" w:sz="0" w:space="0" w:color="auto"/>
            <w:left w:val="none" w:sz="0" w:space="0" w:color="auto"/>
            <w:bottom w:val="none" w:sz="0" w:space="0" w:color="auto"/>
            <w:right w:val="none" w:sz="0" w:space="0" w:color="auto"/>
          </w:divBdr>
        </w:div>
        <w:div w:id="257448872">
          <w:marLeft w:val="0"/>
          <w:marRight w:val="0"/>
          <w:marTop w:val="0"/>
          <w:marBottom w:val="0"/>
          <w:divBdr>
            <w:top w:val="none" w:sz="0" w:space="0" w:color="auto"/>
            <w:left w:val="none" w:sz="0" w:space="0" w:color="auto"/>
            <w:bottom w:val="none" w:sz="0" w:space="0" w:color="auto"/>
            <w:right w:val="none" w:sz="0" w:space="0" w:color="auto"/>
          </w:divBdr>
        </w:div>
        <w:div w:id="257451651">
          <w:marLeft w:val="0"/>
          <w:marRight w:val="0"/>
          <w:marTop w:val="0"/>
          <w:marBottom w:val="0"/>
          <w:divBdr>
            <w:top w:val="none" w:sz="0" w:space="0" w:color="auto"/>
            <w:left w:val="none" w:sz="0" w:space="0" w:color="auto"/>
            <w:bottom w:val="none" w:sz="0" w:space="0" w:color="auto"/>
            <w:right w:val="none" w:sz="0" w:space="0" w:color="auto"/>
          </w:divBdr>
          <w:divsChild>
            <w:div w:id="650056966">
              <w:marLeft w:val="0"/>
              <w:marRight w:val="0"/>
              <w:marTop w:val="0"/>
              <w:marBottom w:val="0"/>
              <w:divBdr>
                <w:top w:val="none" w:sz="0" w:space="23" w:color="252525"/>
                <w:left w:val="none" w:sz="0" w:space="23" w:color="252525"/>
                <w:bottom w:val="single" w:sz="6" w:space="15" w:color="252525"/>
                <w:right w:val="none" w:sz="0" w:space="23" w:color="252525"/>
              </w:divBdr>
            </w:div>
          </w:divsChild>
        </w:div>
        <w:div w:id="257562016">
          <w:marLeft w:val="0"/>
          <w:marRight w:val="0"/>
          <w:marTop w:val="0"/>
          <w:marBottom w:val="150"/>
          <w:divBdr>
            <w:top w:val="none" w:sz="0" w:space="0" w:color="auto"/>
            <w:left w:val="none" w:sz="0" w:space="0" w:color="auto"/>
            <w:bottom w:val="none" w:sz="0" w:space="0" w:color="auto"/>
            <w:right w:val="none" w:sz="0" w:space="0" w:color="auto"/>
          </w:divBdr>
        </w:div>
        <w:div w:id="257638535">
          <w:marLeft w:val="-125"/>
          <w:marRight w:val="-125"/>
          <w:marTop w:val="0"/>
          <w:marBottom w:val="376"/>
          <w:divBdr>
            <w:top w:val="none" w:sz="0" w:space="0" w:color="auto"/>
            <w:left w:val="none" w:sz="0" w:space="0" w:color="auto"/>
            <w:bottom w:val="none" w:sz="0" w:space="0" w:color="auto"/>
            <w:right w:val="none" w:sz="0" w:space="0" w:color="auto"/>
          </w:divBdr>
        </w:div>
        <w:div w:id="257641112">
          <w:marLeft w:val="1463"/>
          <w:marRight w:val="0"/>
          <w:marTop w:val="0"/>
          <w:marBottom w:val="0"/>
          <w:divBdr>
            <w:top w:val="none" w:sz="0" w:space="0" w:color="auto"/>
            <w:left w:val="none" w:sz="0" w:space="0" w:color="auto"/>
            <w:bottom w:val="none" w:sz="0" w:space="0" w:color="auto"/>
            <w:right w:val="none" w:sz="0" w:space="0" w:color="auto"/>
          </w:divBdr>
        </w:div>
        <w:div w:id="257645437">
          <w:marLeft w:val="0"/>
          <w:marRight w:val="0"/>
          <w:marTop w:val="0"/>
          <w:marBottom w:val="0"/>
          <w:divBdr>
            <w:top w:val="none" w:sz="0" w:space="0" w:color="auto"/>
            <w:left w:val="none" w:sz="0" w:space="0" w:color="auto"/>
            <w:bottom w:val="none" w:sz="0" w:space="0" w:color="auto"/>
            <w:right w:val="none" w:sz="0" w:space="0" w:color="auto"/>
          </w:divBdr>
          <w:divsChild>
            <w:div w:id="129834076">
              <w:marLeft w:val="0"/>
              <w:marRight w:val="0"/>
              <w:marTop w:val="0"/>
              <w:marBottom w:val="0"/>
              <w:divBdr>
                <w:top w:val="none" w:sz="0" w:space="0" w:color="auto"/>
                <w:left w:val="none" w:sz="0" w:space="0" w:color="auto"/>
                <w:bottom w:val="none" w:sz="0" w:space="0" w:color="auto"/>
                <w:right w:val="none" w:sz="0" w:space="0" w:color="auto"/>
              </w:divBdr>
            </w:div>
          </w:divsChild>
        </w:div>
        <w:div w:id="257717096">
          <w:marLeft w:val="0"/>
          <w:marRight w:val="0"/>
          <w:marTop w:val="0"/>
          <w:marBottom w:val="0"/>
          <w:divBdr>
            <w:top w:val="none" w:sz="0" w:space="0" w:color="auto"/>
            <w:left w:val="none" w:sz="0" w:space="0" w:color="auto"/>
            <w:bottom w:val="none" w:sz="0" w:space="0" w:color="auto"/>
            <w:right w:val="none" w:sz="0" w:space="0" w:color="auto"/>
          </w:divBdr>
        </w:div>
        <w:div w:id="257759964">
          <w:marLeft w:val="0"/>
          <w:marRight w:val="0"/>
          <w:marTop w:val="0"/>
          <w:marBottom w:val="0"/>
          <w:divBdr>
            <w:top w:val="none" w:sz="0" w:space="0" w:color="auto"/>
            <w:left w:val="none" w:sz="0" w:space="0" w:color="auto"/>
            <w:bottom w:val="none" w:sz="0" w:space="0" w:color="auto"/>
            <w:right w:val="none" w:sz="0" w:space="0" w:color="auto"/>
          </w:divBdr>
        </w:div>
        <w:div w:id="257838741">
          <w:marLeft w:val="0"/>
          <w:marRight w:val="0"/>
          <w:marTop w:val="0"/>
          <w:marBottom w:val="0"/>
          <w:divBdr>
            <w:top w:val="none" w:sz="0" w:space="0" w:color="auto"/>
            <w:left w:val="none" w:sz="0" w:space="0" w:color="auto"/>
            <w:bottom w:val="none" w:sz="0" w:space="0" w:color="auto"/>
            <w:right w:val="none" w:sz="0" w:space="0" w:color="auto"/>
          </w:divBdr>
        </w:div>
        <w:div w:id="257906562">
          <w:marLeft w:val="0"/>
          <w:marRight w:val="0"/>
          <w:marTop w:val="0"/>
          <w:marBottom w:val="240"/>
          <w:divBdr>
            <w:top w:val="none" w:sz="0" w:space="0" w:color="auto"/>
            <w:left w:val="none" w:sz="0" w:space="0" w:color="auto"/>
            <w:bottom w:val="none" w:sz="0" w:space="0" w:color="auto"/>
            <w:right w:val="none" w:sz="0" w:space="0" w:color="auto"/>
          </w:divBdr>
        </w:div>
        <w:div w:id="257911447">
          <w:marLeft w:val="0"/>
          <w:marRight w:val="0"/>
          <w:marTop w:val="0"/>
          <w:marBottom w:val="0"/>
          <w:divBdr>
            <w:top w:val="none" w:sz="0" w:space="0" w:color="auto"/>
            <w:left w:val="none" w:sz="0" w:space="0" w:color="auto"/>
            <w:bottom w:val="none" w:sz="0" w:space="0" w:color="auto"/>
            <w:right w:val="none" w:sz="0" w:space="0" w:color="auto"/>
          </w:divBdr>
        </w:div>
        <w:div w:id="257981814">
          <w:marLeft w:val="0"/>
          <w:marRight w:val="0"/>
          <w:marTop w:val="0"/>
          <w:marBottom w:val="0"/>
          <w:divBdr>
            <w:top w:val="none" w:sz="0" w:space="0" w:color="auto"/>
            <w:left w:val="none" w:sz="0" w:space="0" w:color="auto"/>
            <w:bottom w:val="none" w:sz="0" w:space="0" w:color="auto"/>
            <w:right w:val="none" w:sz="0" w:space="0" w:color="auto"/>
          </w:divBdr>
        </w:div>
        <w:div w:id="258100229">
          <w:marLeft w:val="0"/>
          <w:marRight w:val="0"/>
          <w:marTop w:val="0"/>
          <w:marBottom w:val="75"/>
          <w:divBdr>
            <w:top w:val="none" w:sz="0" w:space="0" w:color="auto"/>
            <w:left w:val="none" w:sz="0" w:space="0" w:color="auto"/>
            <w:bottom w:val="none" w:sz="0" w:space="0" w:color="auto"/>
            <w:right w:val="none" w:sz="0" w:space="0" w:color="auto"/>
          </w:divBdr>
        </w:div>
        <w:div w:id="258148519">
          <w:marLeft w:val="0"/>
          <w:marRight w:val="450"/>
          <w:marTop w:val="150"/>
          <w:marBottom w:val="150"/>
          <w:divBdr>
            <w:top w:val="single" w:sz="36" w:space="0" w:color="C00808"/>
            <w:left w:val="single" w:sz="36" w:space="0" w:color="C00808"/>
            <w:bottom w:val="single" w:sz="36" w:space="0" w:color="C00808"/>
            <w:right w:val="single" w:sz="36" w:space="0" w:color="C00808"/>
          </w:divBdr>
        </w:div>
        <w:div w:id="258173542">
          <w:marLeft w:val="0"/>
          <w:marRight w:val="0"/>
          <w:marTop w:val="0"/>
          <w:marBottom w:val="0"/>
          <w:divBdr>
            <w:top w:val="none" w:sz="0" w:space="0" w:color="auto"/>
            <w:left w:val="none" w:sz="0" w:space="0" w:color="auto"/>
            <w:bottom w:val="none" w:sz="0" w:space="0" w:color="auto"/>
            <w:right w:val="none" w:sz="0" w:space="0" w:color="auto"/>
          </w:divBdr>
        </w:div>
        <w:div w:id="258216123">
          <w:marLeft w:val="0"/>
          <w:marRight w:val="0"/>
          <w:marTop w:val="0"/>
          <w:marBottom w:val="0"/>
          <w:divBdr>
            <w:top w:val="none" w:sz="0" w:space="0" w:color="auto"/>
            <w:left w:val="none" w:sz="0" w:space="0" w:color="auto"/>
            <w:bottom w:val="none" w:sz="0" w:space="0" w:color="auto"/>
            <w:right w:val="none" w:sz="0" w:space="0" w:color="auto"/>
          </w:divBdr>
        </w:div>
        <w:div w:id="258295571">
          <w:marLeft w:val="626"/>
          <w:marRight w:val="0"/>
          <w:marTop w:val="0"/>
          <w:marBottom w:val="0"/>
          <w:divBdr>
            <w:top w:val="none" w:sz="0" w:space="0" w:color="auto"/>
            <w:left w:val="none" w:sz="0" w:space="0" w:color="auto"/>
            <w:bottom w:val="none" w:sz="0" w:space="0" w:color="auto"/>
            <w:right w:val="none" w:sz="0" w:space="0" w:color="auto"/>
          </w:divBdr>
          <w:divsChild>
            <w:div w:id="2511688">
              <w:marLeft w:val="13"/>
              <w:marRight w:val="188"/>
              <w:marTop w:val="138"/>
              <w:marBottom w:val="88"/>
              <w:divBdr>
                <w:top w:val="none" w:sz="0" w:space="0" w:color="auto"/>
                <w:left w:val="none" w:sz="0" w:space="0" w:color="auto"/>
                <w:bottom w:val="none" w:sz="0" w:space="0" w:color="auto"/>
                <w:right w:val="none" w:sz="0" w:space="0" w:color="auto"/>
              </w:divBdr>
            </w:div>
          </w:divsChild>
        </w:div>
        <w:div w:id="258375151">
          <w:marLeft w:val="0"/>
          <w:marRight w:val="0"/>
          <w:marTop w:val="0"/>
          <w:marBottom w:val="0"/>
          <w:divBdr>
            <w:top w:val="none" w:sz="0" w:space="0" w:color="auto"/>
            <w:left w:val="none" w:sz="0" w:space="0" w:color="auto"/>
            <w:bottom w:val="none" w:sz="0" w:space="0" w:color="auto"/>
            <w:right w:val="none" w:sz="0" w:space="0" w:color="auto"/>
          </w:divBdr>
          <w:divsChild>
            <w:div w:id="110051402">
              <w:marLeft w:val="0"/>
              <w:marRight w:val="0"/>
              <w:marTop w:val="0"/>
              <w:marBottom w:val="150"/>
              <w:divBdr>
                <w:top w:val="none" w:sz="0" w:space="0" w:color="auto"/>
                <w:left w:val="none" w:sz="0" w:space="0" w:color="auto"/>
                <w:bottom w:val="none" w:sz="0" w:space="0" w:color="auto"/>
                <w:right w:val="none" w:sz="0" w:space="0" w:color="auto"/>
              </w:divBdr>
            </w:div>
          </w:divsChild>
        </w:div>
        <w:div w:id="258409464">
          <w:marLeft w:val="0"/>
          <w:marRight w:val="0"/>
          <w:marTop w:val="0"/>
          <w:marBottom w:val="0"/>
          <w:divBdr>
            <w:top w:val="single" w:sz="2" w:space="0" w:color="E0E0E0"/>
            <w:left w:val="single" w:sz="2" w:space="0" w:color="E0E0E0"/>
            <w:bottom w:val="single" w:sz="2" w:space="0" w:color="E0E0E0"/>
            <w:right w:val="single" w:sz="2" w:space="0" w:color="E0E0E0"/>
          </w:divBdr>
        </w:div>
        <w:div w:id="258485265">
          <w:marLeft w:val="0"/>
          <w:marRight w:val="0"/>
          <w:marTop w:val="0"/>
          <w:marBottom w:val="188"/>
          <w:divBdr>
            <w:top w:val="none" w:sz="0" w:space="0" w:color="auto"/>
            <w:left w:val="none" w:sz="0" w:space="0" w:color="auto"/>
            <w:bottom w:val="none" w:sz="0" w:space="0" w:color="auto"/>
            <w:right w:val="none" w:sz="0" w:space="0" w:color="auto"/>
          </w:divBdr>
        </w:div>
        <w:div w:id="258488016">
          <w:marLeft w:val="15"/>
          <w:marRight w:val="225"/>
          <w:marTop w:val="0"/>
          <w:marBottom w:val="105"/>
          <w:divBdr>
            <w:top w:val="none" w:sz="0" w:space="0" w:color="auto"/>
            <w:left w:val="none" w:sz="0" w:space="0" w:color="auto"/>
            <w:bottom w:val="none" w:sz="0" w:space="0" w:color="auto"/>
            <w:right w:val="none" w:sz="0" w:space="0" w:color="auto"/>
          </w:divBdr>
        </w:div>
        <w:div w:id="258489361">
          <w:marLeft w:val="0"/>
          <w:marRight w:val="0"/>
          <w:marTop w:val="0"/>
          <w:marBottom w:val="0"/>
          <w:divBdr>
            <w:top w:val="none" w:sz="0" w:space="0" w:color="auto"/>
            <w:left w:val="none" w:sz="0" w:space="0" w:color="auto"/>
            <w:bottom w:val="none" w:sz="0" w:space="0" w:color="auto"/>
            <w:right w:val="none" w:sz="0" w:space="0" w:color="auto"/>
          </w:divBdr>
          <w:divsChild>
            <w:div w:id="509493620">
              <w:marLeft w:val="0"/>
              <w:marRight w:val="0"/>
              <w:marTop w:val="0"/>
              <w:marBottom w:val="0"/>
              <w:divBdr>
                <w:top w:val="none" w:sz="0" w:space="0" w:color="auto"/>
                <w:left w:val="none" w:sz="0" w:space="0" w:color="auto"/>
                <w:bottom w:val="none" w:sz="0" w:space="0" w:color="auto"/>
                <w:right w:val="none" w:sz="0" w:space="0" w:color="auto"/>
              </w:divBdr>
            </w:div>
          </w:divsChild>
        </w:div>
        <w:div w:id="258684500">
          <w:marLeft w:val="0"/>
          <w:marRight w:val="0"/>
          <w:marTop w:val="0"/>
          <w:marBottom w:val="0"/>
          <w:divBdr>
            <w:top w:val="none" w:sz="0" w:space="0" w:color="auto"/>
            <w:left w:val="none" w:sz="0" w:space="0" w:color="auto"/>
            <w:bottom w:val="none" w:sz="0" w:space="0" w:color="auto"/>
            <w:right w:val="none" w:sz="0" w:space="0" w:color="auto"/>
          </w:divBdr>
        </w:div>
        <w:div w:id="258756717">
          <w:marLeft w:val="90"/>
          <w:marRight w:val="90"/>
          <w:marTop w:val="90"/>
          <w:marBottom w:val="90"/>
          <w:divBdr>
            <w:top w:val="single" w:sz="6" w:space="0" w:color="CCCCCC"/>
            <w:left w:val="single" w:sz="6" w:space="0" w:color="CCCCCC"/>
            <w:bottom w:val="single" w:sz="6" w:space="0" w:color="CCCCCC"/>
            <w:right w:val="single" w:sz="6" w:space="0" w:color="CCCCCC"/>
          </w:divBdr>
        </w:div>
        <w:div w:id="258759000">
          <w:marLeft w:val="0"/>
          <w:marRight w:val="0"/>
          <w:marTop w:val="0"/>
          <w:marBottom w:val="0"/>
          <w:divBdr>
            <w:top w:val="none" w:sz="0" w:space="0" w:color="auto"/>
            <w:left w:val="none" w:sz="0" w:space="0" w:color="auto"/>
            <w:bottom w:val="none" w:sz="0" w:space="0" w:color="auto"/>
            <w:right w:val="none" w:sz="0" w:space="0" w:color="auto"/>
          </w:divBdr>
        </w:div>
        <w:div w:id="258804328">
          <w:marLeft w:val="750"/>
          <w:marRight w:val="1500"/>
          <w:marTop w:val="0"/>
          <w:marBottom w:val="0"/>
          <w:divBdr>
            <w:top w:val="none" w:sz="0" w:space="0" w:color="auto"/>
            <w:left w:val="none" w:sz="0" w:space="0" w:color="auto"/>
            <w:bottom w:val="none" w:sz="0" w:space="0" w:color="auto"/>
            <w:right w:val="none" w:sz="0" w:space="0" w:color="auto"/>
          </w:divBdr>
        </w:div>
        <w:div w:id="258875684">
          <w:marLeft w:val="0"/>
          <w:marRight w:val="0"/>
          <w:marTop w:val="0"/>
          <w:marBottom w:val="0"/>
          <w:divBdr>
            <w:top w:val="none" w:sz="0" w:space="0" w:color="auto"/>
            <w:left w:val="none" w:sz="0" w:space="0" w:color="auto"/>
            <w:bottom w:val="none" w:sz="0" w:space="0" w:color="auto"/>
            <w:right w:val="none" w:sz="0" w:space="0" w:color="auto"/>
          </w:divBdr>
        </w:div>
        <w:div w:id="258879754">
          <w:marLeft w:val="0"/>
          <w:marRight w:val="0"/>
          <w:marTop w:val="0"/>
          <w:marBottom w:val="0"/>
          <w:divBdr>
            <w:top w:val="none" w:sz="0" w:space="0" w:color="auto"/>
            <w:left w:val="none" w:sz="0" w:space="0" w:color="auto"/>
            <w:bottom w:val="none" w:sz="0" w:space="0" w:color="auto"/>
            <w:right w:val="none" w:sz="0" w:space="0" w:color="auto"/>
          </w:divBdr>
        </w:div>
        <w:div w:id="258998418">
          <w:marLeft w:val="0"/>
          <w:marRight w:val="0"/>
          <w:marTop w:val="0"/>
          <w:marBottom w:val="384"/>
          <w:divBdr>
            <w:top w:val="none" w:sz="0" w:space="0" w:color="auto"/>
            <w:left w:val="none" w:sz="0" w:space="0" w:color="auto"/>
            <w:bottom w:val="none" w:sz="0" w:space="0" w:color="auto"/>
            <w:right w:val="none" w:sz="0" w:space="0" w:color="auto"/>
          </w:divBdr>
        </w:div>
        <w:div w:id="259022030">
          <w:marLeft w:val="0"/>
          <w:marRight w:val="1950"/>
          <w:marTop w:val="0"/>
          <w:marBottom w:val="0"/>
          <w:divBdr>
            <w:top w:val="none" w:sz="0" w:space="0" w:color="auto"/>
            <w:left w:val="none" w:sz="0" w:space="0" w:color="auto"/>
            <w:bottom w:val="none" w:sz="0" w:space="0" w:color="auto"/>
            <w:right w:val="none" w:sz="0" w:space="0" w:color="auto"/>
          </w:divBdr>
          <w:divsChild>
            <w:div w:id="126049777">
              <w:marLeft w:val="0"/>
              <w:marRight w:val="0"/>
              <w:marTop w:val="0"/>
              <w:marBottom w:val="120"/>
              <w:divBdr>
                <w:top w:val="none" w:sz="0" w:space="0" w:color="auto"/>
                <w:left w:val="none" w:sz="0" w:space="0" w:color="auto"/>
                <w:bottom w:val="none" w:sz="0" w:space="0" w:color="auto"/>
                <w:right w:val="none" w:sz="0" w:space="0" w:color="auto"/>
              </w:divBdr>
            </w:div>
          </w:divsChild>
        </w:div>
        <w:div w:id="259066820">
          <w:marLeft w:val="0"/>
          <w:marRight w:val="0"/>
          <w:marTop w:val="0"/>
          <w:marBottom w:val="272"/>
          <w:divBdr>
            <w:top w:val="none" w:sz="0" w:space="0" w:color="auto"/>
            <w:left w:val="none" w:sz="0" w:space="0" w:color="auto"/>
            <w:bottom w:val="single" w:sz="6" w:space="5" w:color="000000"/>
            <w:right w:val="none" w:sz="0" w:space="0" w:color="auto"/>
          </w:divBdr>
        </w:div>
        <w:div w:id="259073059">
          <w:marLeft w:val="0"/>
          <w:marRight w:val="0"/>
          <w:marTop w:val="0"/>
          <w:marBottom w:val="0"/>
          <w:divBdr>
            <w:top w:val="none" w:sz="0" w:space="0" w:color="auto"/>
            <w:left w:val="none" w:sz="0" w:space="0" w:color="auto"/>
            <w:bottom w:val="none" w:sz="0" w:space="0" w:color="auto"/>
            <w:right w:val="none" w:sz="0" w:space="0" w:color="auto"/>
          </w:divBdr>
        </w:div>
        <w:div w:id="259221303">
          <w:marLeft w:val="0"/>
          <w:marRight w:val="0"/>
          <w:marTop w:val="0"/>
          <w:marBottom w:val="150"/>
          <w:divBdr>
            <w:top w:val="none" w:sz="0" w:space="0" w:color="auto"/>
            <w:left w:val="none" w:sz="0" w:space="0" w:color="auto"/>
            <w:bottom w:val="none" w:sz="0" w:space="0" w:color="auto"/>
            <w:right w:val="none" w:sz="0" w:space="0" w:color="auto"/>
          </w:divBdr>
        </w:div>
        <w:div w:id="259224599">
          <w:marLeft w:val="0"/>
          <w:marRight w:val="0"/>
          <w:marTop w:val="0"/>
          <w:marBottom w:val="0"/>
          <w:divBdr>
            <w:top w:val="none" w:sz="0" w:space="0" w:color="auto"/>
            <w:left w:val="none" w:sz="0" w:space="0" w:color="auto"/>
            <w:bottom w:val="none" w:sz="0" w:space="0" w:color="auto"/>
            <w:right w:val="none" w:sz="0" w:space="0" w:color="auto"/>
          </w:divBdr>
        </w:div>
        <w:div w:id="259292717">
          <w:marLeft w:val="0"/>
          <w:marRight w:val="0"/>
          <w:marTop w:val="0"/>
          <w:marBottom w:val="0"/>
          <w:divBdr>
            <w:top w:val="none" w:sz="0" w:space="0" w:color="auto"/>
            <w:left w:val="none" w:sz="0" w:space="0" w:color="auto"/>
            <w:bottom w:val="none" w:sz="0" w:space="0" w:color="auto"/>
            <w:right w:val="none" w:sz="0" w:space="0" w:color="auto"/>
          </w:divBdr>
        </w:div>
        <w:div w:id="259337377">
          <w:marLeft w:val="0"/>
          <w:marRight w:val="0"/>
          <w:marTop w:val="0"/>
          <w:marBottom w:val="150"/>
          <w:divBdr>
            <w:top w:val="none" w:sz="0" w:space="0" w:color="auto"/>
            <w:left w:val="none" w:sz="0" w:space="0" w:color="auto"/>
            <w:bottom w:val="none" w:sz="0" w:space="0" w:color="auto"/>
            <w:right w:val="none" w:sz="0" w:space="0" w:color="auto"/>
          </w:divBdr>
        </w:div>
        <w:div w:id="259340115">
          <w:marLeft w:val="0"/>
          <w:marRight w:val="0"/>
          <w:marTop w:val="0"/>
          <w:marBottom w:val="75"/>
          <w:divBdr>
            <w:top w:val="none" w:sz="0" w:space="0" w:color="auto"/>
            <w:left w:val="none" w:sz="0" w:space="0" w:color="auto"/>
            <w:bottom w:val="none" w:sz="0" w:space="0" w:color="auto"/>
            <w:right w:val="none" w:sz="0" w:space="0" w:color="auto"/>
          </w:divBdr>
        </w:div>
        <w:div w:id="2593410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9408780">
          <w:marLeft w:val="0"/>
          <w:marRight w:val="0"/>
          <w:marTop w:val="0"/>
          <w:marBottom w:val="0"/>
          <w:divBdr>
            <w:top w:val="none" w:sz="0" w:space="0" w:color="auto"/>
            <w:left w:val="none" w:sz="0" w:space="0" w:color="auto"/>
            <w:bottom w:val="none" w:sz="0" w:space="0" w:color="auto"/>
            <w:right w:val="none" w:sz="0" w:space="0" w:color="auto"/>
          </w:divBdr>
        </w:div>
        <w:div w:id="259410102">
          <w:marLeft w:val="0"/>
          <w:marRight w:val="0"/>
          <w:marTop w:val="100"/>
          <w:marBottom w:val="100"/>
          <w:divBdr>
            <w:top w:val="none" w:sz="0" w:space="0" w:color="auto"/>
            <w:left w:val="none" w:sz="0" w:space="0" w:color="auto"/>
            <w:bottom w:val="none" w:sz="0" w:space="0" w:color="auto"/>
            <w:right w:val="none" w:sz="0" w:space="0" w:color="auto"/>
          </w:divBdr>
        </w:div>
        <w:div w:id="259410430">
          <w:marLeft w:val="0"/>
          <w:marRight w:val="0"/>
          <w:marTop w:val="0"/>
          <w:marBottom w:val="0"/>
          <w:divBdr>
            <w:top w:val="none" w:sz="0" w:space="0" w:color="auto"/>
            <w:left w:val="none" w:sz="0" w:space="0" w:color="auto"/>
            <w:bottom w:val="none" w:sz="0" w:space="0" w:color="auto"/>
            <w:right w:val="none" w:sz="0" w:space="0" w:color="auto"/>
          </w:divBdr>
          <w:divsChild>
            <w:div w:id="353117557">
              <w:marLeft w:val="0"/>
              <w:marRight w:val="5100"/>
              <w:marTop w:val="0"/>
              <w:marBottom w:val="0"/>
              <w:divBdr>
                <w:top w:val="none" w:sz="0" w:space="0" w:color="auto"/>
                <w:left w:val="none" w:sz="0" w:space="0" w:color="auto"/>
                <w:bottom w:val="none" w:sz="0" w:space="0" w:color="auto"/>
                <w:right w:val="none" w:sz="0" w:space="0" w:color="auto"/>
              </w:divBdr>
              <w:divsChild>
                <w:div w:id="686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4517">
          <w:marLeft w:val="0"/>
          <w:marRight w:val="0"/>
          <w:marTop w:val="0"/>
          <w:marBottom w:val="300"/>
          <w:divBdr>
            <w:top w:val="none" w:sz="0" w:space="0" w:color="auto"/>
            <w:left w:val="none" w:sz="0" w:space="0" w:color="auto"/>
            <w:bottom w:val="none" w:sz="0" w:space="0" w:color="auto"/>
            <w:right w:val="none" w:sz="0" w:space="0" w:color="auto"/>
          </w:divBdr>
        </w:div>
        <w:div w:id="259458333">
          <w:marLeft w:val="0"/>
          <w:marRight w:val="0"/>
          <w:marTop w:val="0"/>
          <w:marBottom w:val="0"/>
          <w:divBdr>
            <w:top w:val="none" w:sz="0" w:space="0" w:color="auto"/>
            <w:left w:val="none" w:sz="0" w:space="0" w:color="auto"/>
            <w:bottom w:val="none" w:sz="0" w:space="0" w:color="auto"/>
            <w:right w:val="none" w:sz="0" w:space="0" w:color="auto"/>
          </w:divBdr>
          <w:divsChild>
            <w:div w:id="13458912">
              <w:marLeft w:val="0"/>
              <w:marRight w:val="0"/>
              <w:marTop w:val="0"/>
              <w:marBottom w:val="0"/>
              <w:divBdr>
                <w:top w:val="none" w:sz="0" w:space="0" w:color="auto"/>
                <w:left w:val="none" w:sz="0" w:space="0" w:color="auto"/>
                <w:bottom w:val="none" w:sz="0" w:space="0" w:color="auto"/>
                <w:right w:val="none" w:sz="0" w:space="0" w:color="auto"/>
              </w:divBdr>
              <w:divsChild>
                <w:div w:id="235407998">
                  <w:marLeft w:val="0"/>
                  <w:marRight w:val="0"/>
                  <w:marTop w:val="0"/>
                  <w:marBottom w:val="0"/>
                  <w:divBdr>
                    <w:top w:val="none" w:sz="0" w:space="0" w:color="auto"/>
                    <w:left w:val="none" w:sz="0" w:space="0" w:color="auto"/>
                    <w:bottom w:val="none" w:sz="0" w:space="0" w:color="auto"/>
                    <w:right w:val="none" w:sz="0" w:space="0" w:color="auto"/>
                  </w:divBdr>
                  <w:divsChild>
                    <w:div w:id="937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8994">
          <w:marLeft w:val="0"/>
          <w:marRight w:val="0"/>
          <w:marTop w:val="0"/>
          <w:marBottom w:val="0"/>
          <w:divBdr>
            <w:top w:val="none" w:sz="0" w:space="0" w:color="auto"/>
            <w:left w:val="none" w:sz="0" w:space="0" w:color="auto"/>
            <w:bottom w:val="none" w:sz="0" w:space="0" w:color="auto"/>
            <w:right w:val="none" w:sz="0" w:space="0" w:color="auto"/>
          </w:divBdr>
        </w:div>
        <w:div w:id="259526336">
          <w:marLeft w:val="0"/>
          <w:marRight w:val="0"/>
          <w:marTop w:val="100"/>
          <w:marBottom w:val="100"/>
          <w:divBdr>
            <w:top w:val="none" w:sz="0" w:space="0" w:color="auto"/>
            <w:left w:val="none" w:sz="0" w:space="0" w:color="auto"/>
            <w:bottom w:val="none" w:sz="0" w:space="0" w:color="auto"/>
            <w:right w:val="none" w:sz="0" w:space="0" w:color="auto"/>
          </w:divBdr>
        </w:div>
        <w:div w:id="259533640">
          <w:marLeft w:val="0"/>
          <w:marRight w:val="0"/>
          <w:marTop w:val="0"/>
          <w:marBottom w:val="250"/>
          <w:divBdr>
            <w:top w:val="none" w:sz="0" w:space="0" w:color="auto"/>
            <w:left w:val="none" w:sz="0" w:space="0" w:color="auto"/>
            <w:bottom w:val="none" w:sz="0" w:space="0" w:color="auto"/>
            <w:right w:val="none" w:sz="0" w:space="0" w:color="auto"/>
          </w:divBdr>
          <w:divsChild>
            <w:div w:id="355693983">
              <w:marLeft w:val="0"/>
              <w:marRight w:val="0"/>
              <w:marTop w:val="0"/>
              <w:marBottom w:val="0"/>
              <w:divBdr>
                <w:top w:val="none" w:sz="0" w:space="0" w:color="auto"/>
                <w:left w:val="none" w:sz="0" w:space="0" w:color="auto"/>
                <w:bottom w:val="none" w:sz="0" w:space="0" w:color="auto"/>
                <w:right w:val="none" w:sz="0" w:space="0" w:color="auto"/>
              </w:divBdr>
            </w:div>
          </w:divsChild>
        </w:div>
        <w:div w:id="259533940">
          <w:marLeft w:val="0"/>
          <w:marRight w:val="0"/>
          <w:marTop w:val="0"/>
          <w:marBottom w:val="345"/>
          <w:divBdr>
            <w:top w:val="none" w:sz="0" w:space="0" w:color="auto"/>
            <w:left w:val="none" w:sz="0" w:space="0" w:color="auto"/>
            <w:bottom w:val="none" w:sz="0" w:space="0" w:color="auto"/>
            <w:right w:val="none" w:sz="0" w:space="0" w:color="auto"/>
          </w:divBdr>
        </w:div>
        <w:div w:id="259610588">
          <w:marLeft w:val="0"/>
          <w:marRight w:val="0"/>
          <w:marTop w:val="0"/>
          <w:marBottom w:val="0"/>
          <w:divBdr>
            <w:top w:val="none" w:sz="0" w:space="0" w:color="auto"/>
            <w:left w:val="none" w:sz="0" w:space="0" w:color="auto"/>
            <w:bottom w:val="none" w:sz="0" w:space="0" w:color="auto"/>
            <w:right w:val="none" w:sz="0" w:space="0" w:color="auto"/>
          </w:divBdr>
        </w:div>
        <w:div w:id="259681241">
          <w:marLeft w:val="0"/>
          <w:marRight w:val="0"/>
          <w:marTop w:val="0"/>
          <w:marBottom w:val="150"/>
          <w:divBdr>
            <w:top w:val="none" w:sz="0" w:space="0" w:color="auto"/>
            <w:left w:val="none" w:sz="0" w:space="0" w:color="auto"/>
            <w:bottom w:val="none" w:sz="0" w:space="0" w:color="auto"/>
            <w:right w:val="none" w:sz="0" w:space="0" w:color="auto"/>
          </w:divBdr>
        </w:div>
        <w:div w:id="259800405">
          <w:marLeft w:val="0"/>
          <w:marRight w:val="0"/>
          <w:marTop w:val="0"/>
          <w:marBottom w:val="125"/>
          <w:divBdr>
            <w:top w:val="none" w:sz="0" w:space="0" w:color="auto"/>
            <w:left w:val="none" w:sz="0" w:space="0" w:color="auto"/>
            <w:bottom w:val="none" w:sz="0" w:space="0" w:color="auto"/>
            <w:right w:val="none" w:sz="0" w:space="0" w:color="auto"/>
          </w:divBdr>
        </w:div>
        <w:div w:id="259870505">
          <w:marLeft w:val="750"/>
          <w:marRight w:val="0"/>
          <w:marTop w:val="0"/>
          <w:marBottom w:val="0"/>
          <w:divBdr>
            <w:top w:val="none" w:sz="0" w:space="0" w:color="auto"/>
            <w:left w:val="none" w:sz="0" w:space="0" w:color="auto"/>
            <w:bottom w:val="none" w:sz="0" w:space="0" w:color="auto"/>
            <w:right w:val="none" w:sz="0" w:space="0" w:color="auto"/>
          </w:divBdr>
        </w:div>
        <w:div w:id="259872257">
          <w:marLeft w:val="0"/>
          <w:marRight w:val="0"/>
          <w:marTop w:val="0"/>
          <w:marBottom w:val="63"/>
          <w:divBdr>
            <w:top w:val="none" w:sz="0" w:space="0" w:color="auto"/>
            <w:left w:val="none" w:sz="0" w:space="0" w:color="auto"/>
            <w:bottom w:val="none" w:sz="0" w:space="0" w:color="auto"/>
            <w:right w:val="none" w:sz="0" w:space="0" w:color="auto"/>
          </w:divBdr>
        </w:div>
        <w:div w:id="259877206">
          <w:marLeft w:val="0"/>
          <w:marRight w:val="0"/>
          <w:marTop w:val="0"/>
          <w:marBottom w:val="240"/>
          <w:divBdr>
            <w:top w:val="none" w:sz="0" w:space="0" w:color="auto"/>
            <w:left w:val="none" w:sz="0" w:space="0" w:color="auto"/>
            <w:bottom w:val="none" w:sz="0" w:space="0" w:color="auto"/>
            <w:right w:val="none" w:sz="0" w:space="0" w:color="auto"/>
          </w:divBdr>
        </w:div>
        <w:div w:id="259991658">
          <w:marLeft w:val="0"/>
          <w:marRight w:val="0"/>
          <w:marTop w:val="0"/>
          <w:marBottom w:val="0"/>
          <w:divBdr>
            <w:top w:val="none" w:sz="0" w:space="0" w:color="auto"/>
            <w:left w:val="none" w:sz="0" w:space="0" w:color="auto"/>
            <w:bottom w:val="none" w:sz="0" w:space="0" w:color="auto"/>
            <w:right w:val="none" w:sz="0" w:space="0" w:color="auto"/>
          </w:divBdr>
        </w:div>
        <w:div w:id="260064199">
          <w:marLeft w:val="0"/>
          <w:marRight w:val="0"/>
          <w:marTop w:val="0"/>
          <w:marBottom w:val="0"/>
          <w:divBdr>
            <w:top w:val="single" w:sz="2" w:space="0" w:color="E0E0E0"/>
            <w:left w:val="single" w:sz="2" w:space="0" w:color="E0E0E0"/>
            <w:bottom w:val="single" w:sz="2" w:space="0" w:color="E0E0E0"/>
            <w:right w:val="single" w:sz="2" w:space="0" w:color="E0E0E0"/>
          </w:divBdr>
        </w:div>
        <w:div w:id="260142276">
          <w:marLeft w:val="0"/>
          <w:marRight w:val="0"/>
          <w:marTop w:val="0"/>
          <w:marBottom w:val="0"/>
          <w:divBdr>
            <w:top w:val="none" w:sz="0" w:space="0" w:color="auto"/>
            <w:left w:val="none" w:sz="0" w:space="0" w:color="auto"/>
            <w:bottom w:val="none" w:sz="0" w:space="0" w:color="auto"/>
            <w:right w:val="none" w:sz="0" w:space="0" w:color="auto"/>
          </w:divBdr>
        </w:div>
        <w:div w:id="260182461">
          <w:marLeft w:val="75"/>
          <w:marRight w:val="75"/>
          <w:marTop w:val="75"/>
          <w:marBottom w:val="75"/>
          <w:divBdr>
            <w:top w:val="single" w:sz="4" w:space="0" w:color="CCCCCC"/>
            <w:left w:val="single" w:sz="4" w:space="0" w:color="CCCCCC"/>
            <w:bottom w:val="single" w:sz="4" w:space="0" w:color="CCCCCC"/>
            <w:right w:val="single" w:sz="4" w:space="0" w:color="CCCCCC"/>
          </w:divBdr>
        </w:div>
        <w:div w:id="260188176">
          <w:marLeft w:val="0"/>
          <w:marRight w:val="0"/>
          <w:marTop w:val="0"/>
          <w:marBottom w:val="0"/>
          <w:divBdr>
            <w:top w:val="none" w:sz="0" w:space="0" w:color="auto"/>
            <w:left w:val="none" w:sz="0" w:space="0" w:color="auto"/>
            <w:bottom w:val="none" w:sz="0" w:space="0" w:color="auto"/>
            <w:right w:val="none" w:sz="0" w:space="0" w:color="auto"/>
          </w:divBdr>
        </w:div>
        <w:div w:id="260336673">
          <w:marLeft w:val="750"/>
          <w:marRight w:val="0"/>
          <w:marTop w:val="0"/>
          <w:marBottom w:val="0"/>
          <w:divBdr>
            <w:top w:val="none" w:sz="0" w:space="0" w:color="auto"/>
            <w:left w:val="none" w:sz="0" w:space="0" w:color="auto"/>
            <w:bottom w:val="none" w:sz="0" w:space="0" w:color="auto"/>
            <w:right w:val="none" w:sz="0" w:space="0" w:color="auto"/>
          </w:divBdr>
          <w:divsChild>
            <w:div w:id="153644442">
              <w:marLeft w:val="15"/>
              <w:marRight w:val="225"/>
              <w:marTop w:val="165"/>
              <w:marBottom w:val="105"/>
              <w:divBdr>
                <w:top w:val="none" w:sz="0" w:space="0" w:color="auto"/>
                <w:left w:val="none" w:sz="0" w:space="0" w:color="auto"/>
                <w:bottom w:val="none" w:sz="0" w:space="0" w:color="auto"/>
                <w:right w:val="none" w:sz="0" w:space="0" w:color="auto"/>
              </w:divBdr>
            </w:div>
          </w:divsChild>
        </w:div>
        <w:div w:id="260337647">
          <w:marLeft w:val="0"/>
          <w:marRight w:val="0"/>
          <w:marTop w:val="0"/>
          <w:marBottom w:val="0"/>
          <w:divBdr>
            <w:top w:val="none" w:sz="0" w:space="0" w:color="auto"/>
            <w:left w:val="none" w:sz="0" w:space="0" w:color="auto"/>
            <w:bottom w:val="none" w:sz="0" w:space="0" w:color="auto"/>
            <w:right w:val="none" w:sz="0" w:space="0" w:color="auto"/>
          </w:divBdr>
        </w:div>
        <w:div w:id="260377950">
          <w:marLeft w:val="0"/>
          <w:marRight w:val="0"/>
          <w:marTop w:val="0"/>
          <w:marBottom w:val="75"/>
          <w:divBdr>
            <w:top w:val="none" w:sz="0" w:space="0" w:color="auto"/>
            <w:left w:val="none" w:sz="0" w:space="0" w:color="auto"/>
            <w:bottom w:val="none" w:sz="0" w:space="0" w:color="auto"/>
            <w:right w:val="none" w:sz="0" w:space="0" w:color="auto"/>
          </w:divBdr>
        </w:div>
        <w:div w:id="260451128">
          <w:marLeft w:val="0"/>
          <w:marRight w:val="0"/>
          <w:marTop w:val="0"/>
          <w:marBottom w:val="125"/>
          <w:divBdr>
            <w:top w:val="none" w:sz="0" w:space="0" w:color="auto"/>
            <w:left w:val="none" w:sz="0" w:space="0" w:color="auto"/>
            <w:bottom w:val="none" w:sz="0" w:space="0" w:color="auto"/>
            <w:right w:val="none" w:sz="0" w:space="0" w:color="auto"/>
          </w:divBdr>
        </w:div>
        <w:div w:id="260454623">
          <w:marLeft w:val="0"/>
          <w:marRight w:val="0"/>
          <w:marTop w:val="0"/>
          <w:marBottom w:val="300"/>
          <w:divBdr>
            <w:top w:val="none" w:sz="0" w:space="0" w:color="auto"/>
            <w:left w:val="none" w:sz="0" w:space="0" w:color="auto"/>
            <w:bottom w:val="none" w:sz="0" w:space="0" w:color="auto"/>
            <w:right w:val="none" w:sz="0" w:space="0" w:color="auto"/>
          </w:divBdr>
          <w:divsChild>
            <w:div w:id="728965223">
              <w:marLeft w:val="0"/>
              <w:marRight w:val="0"/>
              <w:marTop w:val="0"/>
              <w:marBottom w:val="0"/>
              <w:divBdr>
                <w:top w:val="none" w:sz="0" w:space="0" w:color="auto"/>
                <w:left w:val="none" w:sz="0" w:space="0" w:color="auto"/>
                <w:bottom w:val="none" w:sz="0" w:space="0" w:color="auto"/>
                <w:right w:val="none" w:sz="0" w:space="0" w:color="auto"/>
              </w:divBdr>
            </w:div>
          </w:divsChild>
        </w:div>
        <w:div w:id="260456071">
          <w:marLeft w:val="0"/>
          <w:marRight w:val="0"/>
          <w:marTop w:val="0"/>
          <w:marBottom w:val="0"/>
          <w:divBdr>
            <w:top w:val="none" w:sz="0" w:space="0" w:color="auto"/>
            <w:left w:val="none" w:sz="0" w:space="0" w:color="auto"/>
            <w:bottom w:val="none" w:sz="0" w:space="0" w:color="auto"/>
            <w:right w:val="none" w:sz="0" w:space="0" w:color="auto"/>
          </w:divBdr>
        </w:div>
        <w:div w:id="260534621">
          <w:marLeft w:val="0"/>
          <w:marRight w:val="0"/>
          <w:marTop w:val="100"/>
          <w:marBottom w:val="100"/>
          <w:divBdr>
            <w:top w:val="none" w:sz="0" w:space="0" w:color="auto"/>
            <w:left w:val="none" w:sz="0" w:space="0" w:color="auto"/>
            <w:bottom w:val="none" w:sz="0" w:space="0" w:color="auto"/>
            <w:right w:val="none" w:sz="0" w:space="0" w:color="auto"/>
          </w:divBdr>
        </w:div>
        <w:div w:id="260571553">
          <w:marLeft w:val="1463"/>
          <w:marRight w:val="0"/>
          <w:marTop w:val="0"/>
          <w:marBottom w:val="0"/>
          <w:divBdr>
            <w:top w:val="none" w:sz="0" w:space="0" w:color="auto"/>
            <w:left w:val="none" w:sz="0" w:space="0" w:color="auto"/>
            <w:bottom w:val="none" w:sz="0" w:space="0" w:color="auto"/>
            <w:right w:val="none" w:sz="0" w:space="0" w:color="auto"/>
          </w:divBdr>
        </w:div>
        <w:div w:id="260603238">
          <w:marLeft w:val="0"/>
          <w:marRight w:val="0"/>
          <w:marTop w:val="0"/>
          <w:marBottom w:val="0"/>
          <w:divBdr>
            <w:top w:val="none" w:sz="0" w:space="0" w:color="auto"/>
            <w:left w:val="none" w:sz="0" w:space="0" w:color="auto"/>
            <w:bottom w:val="none" w:sz="0" w:space="0" w:color="auto"/>
            <w:right w:val="none" w:sz="0" w:space="0" w:color="auto"/>
          </w:divBdr>
        </w:div>
        <w:div w:id="260645712">
          <w:marLeft w:val="0"/>
          <w:marRight w:val="0"/>
          <w:marTop w:val="0"/>
          <w:marBottom w:val="125"/>
          <w:divBdr>
            <w:top w:val="none" w:sz="0" w:space="0" w:color="auto"/>
            <w:left w:val="none" w:sz="0" w:space="0" w:color="auto"/>
            <w:bottom w:val="none" w:sz="0" w:space="0" w:color="auto"/>
            <w:right w:val="none" w:sz="0" w:space="0" w:color="auto"/>
          </w:divBdr>
          <w:divsChild>
            <w:div w:id="371196958">
              <w:marLeft w:val="0"/>
              <w:marRight w:val="0"/>
              <w:marTop w:val="0"/>
              <w:marBottom w:val="0"/>
              <w:divBdr>
                <w:top w:val="none" w:sz="0" w:space="0" w:color="auto"/>
                <w:left w:val="none" w:sz="0" w:space="0" w:color="auto"/>
                <w:bottom w:val="none" w:sz="0" w:space="0" w:color="auto"/>
                <w:right w:val="none" w:sz="0" w:space="0" w:color="auto"/>
              </w:divBdr>
            </w:div>
          </w:divsChild>
        </w:div>
        <w:div w:id="260719871">
          <w:blockQuote w:val="1"/>
          <w:marLeft w:val="0"/>
          <w:marRight w:val="0"/>
          <w:marTop w:val="250"/>
          <w:marBottom w:val="263"/>
          <w:divBdr>
            <w:top w:val="none" w:sz="0" w:space="0" w:color="auto"/>
            <w:left w:val="single" w:sz="24" w:space="13" w:color="C4E0A6"/>
            <w:bottom w:val="none" w:sz="0" w:space="0" w:color="auto"/>
            <w:right w:val="none" w:sz="0" w:space="0" w:color="auto"/>
          </w:divBdr>
        </w:div>
        <w:div w:id="260722183">
          <w:marLeft w:val="0"/>
          <w:marRight w:val="0"/>
          <w:marTop w:val="0"/>
          <w:marBottom w:val="0"/>
          <w:divBdr>
            <w:top w:val="none" w:sz="0" w:space="0" w:color="auto"/>
            <w:left w:val="none" w:sz="0" w:space="0" w:color="auto"/>
            <w:bottom w:val="none" w:sz="0" w:space="0" w:color="auto"/>
            <w:right w:val="none" w:sz="0" w:space="0" w:color="auto"/>
          </w:divBdr>
          <w:divsChild>
            <w:div w:id="114249903">
              <w:marLeft w:val="0"/>
              <w:marRight w:val="0"/>
              <w:marTop w:val="0"/>
              <w:marBottom w:val="0"/>
              <w:divBdr>
                <w:top w:val="none" w:sz="0" w:space="0" w:color="auto"/>
                <w:left w:val="none" w:sz="0" w:space="0" w:color="auto"/>
                <w:bottom w:val="none" w:sz="0" w:space="0" w:color="auto"/>
                <w:right w:val="none" w:sz="0" w:space="0" w:color="auto"/>
              </w:divBdr>
            </w:div>
          </w:divsChild>
        </w:div>
        <w:div w:id="260725135">
          <w:marLeft w:val="0"/>
          <w:marRight w:val="0"/>
          <w:marTop w:val="0"/>
          <w:marBottom w:val="0"/>
          <w:divBdr>
            <w:top w:val="none" w:sz="0" w:space="0" w:color="auto"/>
            <w:left w:val="none" w:sz="0" w:space="0" w:color="auto"/>
            <w:bottom w:val="none" w:sz="0" w:space="0" w:color="auto"/>
            <w:right w:val="none" w:sz="0" w:space="0" w:color="auto"/>
          </w:divBdr>
        </w:div>
        <w:div w:id="260726810">
          <w:marLeft w:val="0"/>
          <w:marRight w:val="0"/>
          <w:marTop w:val="0"/>
          <w:marBottom w:val="384"/>
          <w:divBdr>
            <w:top w:val="none" w:sz="0" w:space="0" w:color="auto"/>
            <w:left w:val="none" w:sz="0" w:space="0" w:color="auto"/>
            <w:bottom w:val="none" w:sz="0" w:space="0" w:color="auto"/>
            <w:right w:val="none" w:sz="0" w:space="0" w:color="auto"/>
          </w:divBdr>
        </w:div>
        <w:div w:id="260769829">
          <w:marLeft w:val="0"/>
          <w:marRight w:val="0"/>
          <w:marTop w:val="0"/>
          <w:marBottom w:val="0"/>
          <w:divBdr>
            <w:top w:val="none" w:sz="0" w:space="0" w:color="auto"/>
            <w:left w:val="none" w:sz="0" w:space="0" w:color="auto"/>
            <w:bottom w:val="none" w:sz="0" w:space="0" w:color="auto"/>
            <w:right w:val="none" w:sz="0" w:space="0" w:color="auto"/>
          </w:divBdr>
          <w:divsChild>
            <w:div w:id="491139793">
              <w:marLeft w:val="0"/>
              <w:marRight w:val="0"/>
              <w:marTop w:val="0"/>
              <w:marBottom w:val="0"/>
              <w:divBdr>
                <w:top w:val="none" w:sz="0" w:space="0" w:color="auto"/>
                <w:left w:val="none" w:sz="0" w:space="0" w:color="auto"/>
                <w:bottom w:val="none" w:sz="0" w:space="0" w:color="auto"/>
                <w:right w:val="none" w:sz="0" w:space="0" w:color="auto"/>
              </w:divBdr>
              <w:divsChild>
                <w:div w:id="2231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71098">
          <w:marLeft w:val="0"/>
          <w:marRight w:val="0"/>
          <w:marTop w:val="0"/>
          <w:marBottom w:val="150"/>
          <w:divBdr>
            <w:top w:val="none" w:sz="0" w:space="0" w:color="auto"/>
            <w:left w:val="none" w:sz="0" w:space="0" w:color="auto"/>
            <w:bottom w:val="none" w:sz="0" w:space="0" w:color="auto"/>
            <w:right w:val="none" w:sz="0" w:space="0" w:color="auto"/>
          </w:divBdr>
        </w:div>
        <w:div w:id="260914646">
          <w:marLeft w:val="0"/>
          <w:marRight w:val="330"/>
          <w:marTop w:val="0"/>
          <w:marBottom w:val="300"/>
          <w:divBdr>
            <w:top w:val="single" w:sz="6" w:space="0" w:color="999999"/>
            <w:left w:val="single" w:sz="6" w:space="0" w:color="999999"/>
            <w:bottom w:val="single" w:sz="6" w:space="0" w:color="999999"/>
            <w:right w:val="single" w:sz="6" w:space="0" w:color="999999"/>
          </w:divBdr>
          <w:divsChild>
            <w:div w:id="233709368">
              <w:marLeft w:val="0"/>
              <w:marRight w:val="0"/>
              <w:marTop w:val="0"/>
              <w:marBottom w:val="0"/>
              <w:divBdr>
                <w:top w:val="single" w:sz="6" w:space="0" w:color="999999"/>
                <w:left w:val="single" w:sz="6" w:space="0" w:color="999999"/>
                <w:bottom w:val="single" w:sz="6" w:space="0" w:color="999999"/>
                <w:right w:val="single" w:sz="6" w:space="0" w:color="999999"/>
              </w:divBdr>
            </w:div>
            <w:div w:id="67037969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60920272">
          <w:marLeft w:val="626"/>
          <w:marRight w:val="0"/>
          <w:marTop w:val="0"/>
          <w:marBottom w:val="0"/>
          <w:divBdr>
            <w:top w:val="none" w:sz="0" w:space="0" w:color="auto"/>
            <w:left w:val="none" w:sz="0" w:space="0" w:color="auto"/>
            <w:bottom w:val="none" w:sz="0" w:space="0" w:color="auto"/>
            <w:right w:val="none" w:sz="0" w:space="0" w:color="auto"/>
          </w:divBdr>
          <w:divsChild>
            <w:div w:id="433939817">
              <w:marLeft w:val="13"/>
              <w:marRight w:val="188"/>
              <w:marTop w:val="138"/>
              <w:marBottom w:val="88"/>
              <w:divBdr>
                <w:top w:val="none" w:sz="0" w:space="0" w:color="auto"/>
                <w:left w:val="none" w:sz="0" w:space="0" w:color="auto"/>
                <w:bottom w:val="none" w:sz="0" w:space="0" w:color="auto"/>
                <w:right w:val="none" w:sz="0" w:space="0" w:color="auto"/>
              </w:divBdr>
            </w:div>
          </w:divsChild>
        </w:div>
        <w:div w:id="260996932">
          <w:marLeft w:val="0"/>
          <w:marRight w:val="0"/>
          <w:marTop w:val="0"/>
          <w:marBottom w:val="0"/>
          <w:divBdr>
            <w:top w:val="none" w:sz="0" w:space="0" w:color="auto"/>
            <w:left w:val="none" w:sz="0" w:space="0" w:color="auto"/>
            <w:bottom w:val="none" w:sz="0" w:space="0" w:color="auto"/>
            <w:right w:val="none" w:sz="0" w:space="0" w:color="auto"/>
          </w:divBdr>
          <w:divsChild>
            <w:div w:id="747655651">
              <w:marLeft w:val="0"/>
              <w:marRight w:val="450"/>
              <w:marTop w:val="105"/>
              <w:marBottom w:val="150"/>
              <w:divBdr>
                <w:top w:val="none" w:sz="0" w:space="0" w:color="auto"/>
                <w:left w:val="none" w:sz="0" w:space="0" w:color="auto"/>
                <w:bottom w:val="none" w:sz="0" w:space="0" w:color="auto"/>
                <w:right w:val="none" w:sz="0" w:space="0" w:color="auto"/>
              </w:divBdr>
            </w:div>
          </w:divsChild>
        </w:div>
        <w:div w:id="261033295">
          <w:marLeft w:val="0"/>
          <w:marRight w:val="0"/>
          <w:marTop w:val="0"/>
          <w:marBottom w:val="0"/>
          <w:divBdr>
            <w:top w:val="single" w:sz="6" w:space="0" w:color="999999"/>
            <w:left w:val="single" w:sz="6" w:space="0" w:color="999999"/>
            <w:bottom w:val="single" w:sz="6" w:space="0" w:color="999999"/>
            <w:right w:val="single" w:sz="6" w:space="0" w:color="999999"/>
          </w:divBdr>
        </w:div>
        <w:div w:id="261038020">
          <w:marLeft w:val="0"/>
          <w:marRight w:val="0"/>
          <w:marTop w:val="0"/>
          <w:marBottom w:val="0"/>
          <w:divBdr>
            <w:top w:val="none" w:sz="0" w:space="0" w:color="auto"/>
            <w:left w:val="none" w:sz="0" w:space="0" w:color="auto"/>
            <w:bottom w:val="none" w:sz="0" w:space="0" w:color="auto"/>
            <w:right w:val="none" w:sz="0" w:space="0" w:color="auto"/>
          </w:divBdr>
        </w:div>
        <w:div w:id="261106925">
          <w:marLeft w:val="0"/>
          <w:marRight w:val="0"/>
          <w:marTop w:val="100"/>
          <w:marBottom w:val="100"/>
          <w:divBdr>
            <w:top w:val="none" w:sz="0" w:space="0" w:color="auto"/>
            <w:left w:val="none" w:sz="0" w:space="0" w:color="auto"/>
            <w:bottom w:val="none" w:sz="0" w:space="0" w:color="auto"/>
            <w:right w:val="none" w:sz="0" w:space="0" w:color="auto"/>
          </w:divBdr>
        </w:div>
        <w:div w:id="261112508">
          <w:marLeft w:val="679"/>
          <w:marRight w:val="1358"/>
          <w:marTop w:val="0"/>
          <w:marBottom w:val="0"/>
          <w:divBdr>
            <w:top w:val="none" w:sz="0" w:space="0" w:color="auto"/>
            <w:left w:val="none" w:sz="0" w:space="0" w:color="auto"/>
            <w:bottom w:val="none" w:sz="0" w:space="0" w:color="auto"/>
            <w:right w:val="none" w:sz="0" w:space="0" w:color="auto"/>
          </w:divBdr>
        </w:div>
        <w:div w:id="261112700">
          <w:marLeft w:val="0"/>
          <w:marRight w:val="0"/>
          <w:marTop w:val="0"/>
          <w:marBottom w:val="0"/>
          <w:divBdr>
            <w:top w:val="none" w:sz="0" w:space="0" w:color="auto"/>
            <w:left w:val="none" w:sz="0" w:space="0" w:color="auto"/>
            <w:bottom w:val="none" w:sz="0" w:space="0" w:color="auto"/>
            <w:right w:val="none" w:sz="0" w:space="0" w:color="auto"/>
          </w:divBdr>
        </w:div>
        <w:div w:id="261185431">
          <w:marLeft w:val="0"/>
          <w:marRight w:val="0"/>
          <w:marTop w:val="0"/>
          <w:marBottom w:val="0"/>
          <w:divBdr>
            <w:top w:val="none" w:sz="0" w:space="0" w:color="auto"/>
            <w:left w:val="none" w:sz="0" w:space="0" w:color="auto"/>
            <w:bottom w:val="none" w:sz="0" w:space="0" w:color="auto"/>
            <w:right w:val="none" w:sz="0" w:space="0" w:color="auto"/>
          </w:divBdr>
        </w:div>
        <w:div w:id="261190502">
          <w:marLeft w:val="0"/>
          <w:marRight w:val="0"/>
          <w:marTop w:val="0"/>
          <w:marBottom w:val="125"/>
          <w:divBdr>
            <w:top w:val="none" w:sz="0" w:space="0" w:color="auto"/>
            <w:left w:val="none" w:sz="0" w:space="0" w:color="auto"/>
            <w:bottom w:val="none" w:sz="0" w:space="0" w:color="auto"/>
            <w:right w:val="none" w:sz="0" w:space="0" w:color="auto"/>
          </w:divBdr>
        </w:div>
        <w:div w:id="261302777">
          <w:marLeft w:val="0"/>
          <w:marRight w:val="0"/>
          <w:marTop w:val="0"/>
          <w:marBottom w:val="0"/>
          <w:divBdr>
            <w:top w:val="none" w:sz="0" w:space="0" w:color="auto"/>
            <w:left w:val="none" w:sz="0" w:space="0" w:color="auto"/>
            <w:bottom w:val="none" w:sz="0" w:space="0" w:color="auto"/>
            <w:right w:val="none" w:sz="0" w:space="0" w:color="auto"/>
          </w:divBdr>
        </w:div>
        <w:div w:id="261374513">
          <w:marLeft w:val="-225"/>
          <w:marRight w:val="-225"/>
          <w:marTop w:val="0"/>
          <w:marBottom w:val="0"/>
          <w:divBdr>
            <w:top w:val="none" w:sz="0" w:space="0" w:color="auto"/>
            <w:left w:val="none" w:sz="0" w:space="0" w:color="auto"/>
            <w:bottom w:val="none" w:sz="0" w:space="0" w:color="auto"/>
            <w:right w:val="none" w:sz="0" w:space="0" w:color="auto"/>
          </w:divBdr>
          <w:divsChild>
            <w:div w:id="679283927">
              <w:marLeft w:val="0"/>
              <w:marRight w:val="0"/>
              <w:marTop w:val="0"/>
              <w:marBottom w:val="0"/>
              <w:divBdr>
                <w:top w:val="none" w:sz="0" w:space="0" w:color="auto"/>
                <w:left w:val="none" w:sz="0" w:space="0" w:color="auto"/>
                <w:bottom w:val="none" w:sz="0" w:space="0" w:color="auto"/>
                <w:right w:val="none" w:sz="0" w:space="0" w:color="auto"/>
              </w:divBdr>
            </w:div>
          </w:divsChild>
        </w:div>
        <w:div w:id="261374908">
          <w:marLeft w:val="0"/>
          <w:marRight w:val="0"/>
          <w:marTop w:val="0"/>
          <w:marBottom w:val="0"/>
          <w:divBdr>
            <w:top w:val="single" w:sz="2" w:space="0" w:color="E0E0E0"/>
            <w:left w:val="single" w:sz="2" w:space="0" w:color="E0E0E0"/>
            <w:bottom w:val="single" w:sz="2" w:space="0" w:color="E0E0E0"/>
            <w:right w:val="single" w:sz="2" w:space="0" w:color="E0E0E0"/>
          </w:divBdr>
          <w:divsChild>
            <w:div w:id="550380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424723">
          <w:marLeft w:val="0"/>
          <w:marRight w:val="0"/>
          <w:marTop w:val="0"/>
          <w:marBottom w:val="0"/>
          <w:divBdr>
            <w:top w:val="single" w:sz="2" w:space="0" w:color="E0E0E0"/>
            <w:left w:val="single" w:sz="2" w:space="0" w:color="E0E0E0"/>
            <w:bottom w:val="single" w:sz="2" w:space="0" w:color="E0E0E0"/>
            <w:right w:val="single" w:sz="2" w:space="0" w:color="E0E0E0"/>
          </w:divBdr>
        </w:div>
        <w:div w:id="261425249">
          <w:marLeft w:val="0"/>
          <w:marRight w:val="0"/>
          <w:marTop w:val="0"/>
          <w:marBottom w:val="0"/>
          <w:divBdr>
            <w:top w:val="none" w:sz="0" w:space="0" w:color="auto"/>
            <w:left w:val="none" w:sz="0" w:space="0" w:color="auto"/>
            <w:bottom w:val="none" w:sz="0" w:space="0" w:color="auto"/>
            <w:right w:val="none" w:sz="0" w:space="0" w:color="auto"/>
          </w:divBdr>
          <w:divsChild>
            <w:div w:id="317615489">
              <w:marLeft w:val="0"/>
              <w:marRight w:val="0"/>
              <w:marTop w:val="0"/>
              <w:marBottom w:val="75"/>
              <w:divBdr>
                <w:top w:val="none" w:sz="0" w:space="0" w:color="auto"/>
                <w:left w:val="none" w:sz="0" w:space="0" w:color="auto"/>
                <w:bottom w:val="none" w:sz="0" w:space="0" w:color="auto"/>
                <w:right w:val="none" w:sz="0" w:space="0" w:color="auto"/>
              </w:divBdr>
            </w:div>
          </w:divsChild>
        </w:div>
        <w:div w:id="261689029">
          <w:marLeft w:val="-225"/>
          <w:marRight w:val="-225"/>
          <w:marTop w:val="0"/>
          <w:marBottom w:val="0"/>
          <w:divBdr>
            <w:top w:val="none" w:sz="0" w:space="0" w:color="auto"/>
            <w:left w:val="none" w:sz="0" w:space="0" w:color="auto"/>
            <w:bottom w:val="none" w:sz="0" w:space="0" w:color="auto"/>
            <w:right w:val="none" w:sz="0" w:space="0" w:color="auto"/>
          </w:divBdr>
        </w:div>
        <w:div w:id="261693735">
          <w:marLeft w:val="0"/>
          <w:marRight w:val="0"/>
          <w:marTop w:val="0"/>
          <w:marBottom w:val="0"/>
          <w:divBdr>
            <w:top w:val="single" w:sz="2" w:space="0" w:color="E0E0E0"/>
            <w:left w:val="single" w:sz="2" w:space="0" w:color="E0E0E0"/>
            <w:bottom w:val="single" w:sz="2" w:space="0" w:color="E0E0E0"/>
            <w:right w:val="single" w:sz="2" w:space="0" w:color="E0E0E0"/>
          </w:divBdr>
        </w:div>
        <w:div w:id="261764584">
          <w:marLeft w:val="-125"/>
          <w:marRight w:val="-125"/>
          <w:marTop w:val="0"/>
          <w:marBottom w:val="376"/>
          <w:divBdr>
            <w:top w:val="none" w:sz="0" w:space="0" w:color="auto"/>
            <w:left w:val="none" w:sz="0" w:space="0" w:color="auto"/>
            <w:bottom w:val="none" w:sz="0" w:space="0" w:color="auto"/>
            <w:right w:val="none" w:sz="0" w:space="0" w:color="auto"/>
          </w:divBdr>
        </w:div>
        <w:div w:id="261764623">
          <w:marLeft w:val="0"/>
          <w:marRight w:val="0"/>
          <w:marTop w:val="0"/>
          <w:marBottom w:val="75"/>
          <w:divBdr>
            <w:top w:val="none" w:sz="0" w:space="0" w:color="auto"/>
            <w:left w:val="none" w:sz="0" w:space="0" w:color="auto"/>
            <w:bottom w:val="none" w:sz="0" w:space="0" w:color="auto"/>
            <w:right w:val="none" w:sz="0" w:space="0" w:color="auto"/>
          </w:divBdr>
        </w:div>
        <w:div w:id="261765663">
          <w:marLeft w:val="0"/>
          <w:marRight w:val="0"/>
          <w:marTop w:val="0"/>
          <w:marBottom w:val="0"/>
          <w:divBdr>
            <w:top w:val="none" w:sz="0" w:space="0" w:color="auto"/>
            <w:left w:val="none" w:sz="0" w:space="0" w:color="auto"/>
            <w:bottom w:val="none" w:sz="0" w:space="0" w:color="auto"/>
            <w:right w:val="none" w:sz="0" w:space="0" w:color="auto"/>
          </w:divBdr>
        </w:div>
        <w:div w:id="261766811">
          <w:marLeft w:val="0"/>
          <w:marRight w:val="0"/>
          <w:marTop w:val="0"/>
          <w:marBottom w:val="0"/>
          <w:divBdr>
            <w:top w:val="none" w:sz="0" w:space="0" w:color="auto"/>
            <w:left w:val="none" w:sz="0" w:space="0" w:color="auto"/>
            <w:bottom w:val="none" w:sz="0" w:space="0" w:color="auto"/>
            <w:right w:val="none" w:sz="0" w:space="0" w:color="auto"/>
          </w:divBdr>
        </w:div>
        <w:div w:id="261836205">
          <w:marLeft w:val="0"/>
          <w:marRight w:val="0"/>
          <w:marTop w:val="0"/>
          <w:marBottom w:val="0"/>
          <w:divBdr>
            <w:top w:val="none" w:sz="0" w:space="0" w:color="auto"/>
            <w:left w:val="none" w:sz="0" w:space="0" w:color="auto"/>
            <w:bottom w:val="none" w:sz="0" w:space="0" w:color="auto"/>
            <w:right w:val="none" w:sz="0" w:space="0" w:color="auto"/>
          </w:divBdr>
        </w:div>
        <w:div w:id="261884224">
          <w:marLeft w:val="0"/>
          <w:marRight w:val="0"/>
          <w:marTop w:val="0"/>
          <w:marBottom w:val="188"/>
          <w:divBdr>
            <w:top w:val="none" w:sz="0" w:space="0" w:color="auto"/>
            <w:left w:val="none" w:sz="0" w:space="0" w:color="auto"/>
            <w:bottom w:val="none" w:sz="0" w:space="0" w:color="auto"/>
            <w:right w:val="none" w:sz="0" w:space="0" w:color="auto"/>
          </w:divBdr>
          <w:divsChild>
            <w:div w:id="549609005">
              <w:marLeft w:val="0"/>
              <w:marRight w:val="0"/>
              <w:marTop w:val="0"/>
              <w:marBottom w:val="0"/>
              <w:divBdr>
                <w:top w:val="none" w:sz="0" w:space="0" w:color="auto"/>
                <w:left w:val="none" w:sz="0" w:space="0" w:color="auto"/>
                <w:bottom w:val="none" w:sz="0" w:space="0" w:color="auto"/>
                <w:right w:val="none" w:sz="0" w:space="0" w:color="auto"/>
              </w:divBdr>
            </w:div>
          </w:divsChild>
        </w:div>
        <w:div w:id="261913603">
          <w:marLeft w:val="0"/>
          <w:marRight w:val="0"/>
          <w:marTop w:val="0"/>
          <w:marBottom w:val="0"/>
          <w:divBdr>
            <w:top w:val="none" w:sz="0" w:space="0" w:color="auto"/>
            <w:left w:val="none" w:sz="0" w:space="0" w:color="auto"/>
            <w:bottom w:val="none" w:sz="0" w:space="0" w:color="auto"/>
            <w:right w:val="none" w:sz="0" w:space="0" w:color="auto"/>
          </w:divBdr>
        </w:div>
        <w:div w:id="261955342">
          <w:marLeft w:val="0"/>
          <w:marRight w:val="0"/>
          <w:marTop w:val="0"/>
          <w:marBottom w:val="0"/>
          <w:divBdr>
            <w:top w:val="none" w:sz="0" w:space="0" w:color="auto"/>
            <w:left w:val="none" w:sz="0" w:space="0" w:color="auto"/>
            <w:bottom w:val="none" w:sz="0" w:space="0" w:color="auto"/>
            <w:right w:val="none" w:sz="0" w:space="0" w:color="auto"/>
          </w:divBdr>
        </w:div>
        <w:div w:id="262036488">
          <w:marLeft w:val="-150"/>
          <w:marRight w:val="-150"/>
          <w:marTop w:val="0"/>
          <w:marBottom w:val="0"/>
          <w:divBdr>
            <w:top w:val="none" w:sz="0" w:space="0" w:color="auto"/>
            <w:left w:val="none" w:sz="0" w:space="0" w:color="auto"/>
            <w:bottom w:val="none" w:sz="0" w:space="0" w:color="auto"/>
            <w:right w:val="none" w:sz="0" w:space="0" w:color="auto"/>
          </w:divBdr>
        </w:div>
        <w:div w:id="262078482">
          <w:marLeft w:val="0"/>
          <w:marRight w:val="0"/>
          <w:marTop w:val="0"/>
          <w:marBottom w:val="300"/>
          <w:divBdr>
            <w:top w:val="none" w:sz="0" w:space="0" w:color="auto"/>
            <w:left w:val="none" w:sz="0" w:space="0" w:color="auto"/>
            <w:bottom w:val="none" w:sz="0" w:space="0" w:color="auto"/>
            <w:right w:val="none" w:sz="0" w:space="0" w:color="auto"/>
          </w:divBdr>
        </w:div>
        <w:div w:id="262104867">
          <w:marLeft w:val="0"/>
          <w:marRight w:val="0"/>
          <w:marTop w:val="0"/>
          <w:marBottom w:val="0"/>
          <w:divBdr>
            <w:top w:val="none" w:sz="0" w:space="0" w:color="auto"/>
            <w:left w:val="none" w:sz="0" w:space="0" w:color="auto"/>
            <w:bottom w:val="none" w:sz="0" w:space="0" w:color="auto"/>
            <w:right w:val="none" w:sz="0" w:space="0" w:color="auto"/>
          </w:divBdr>
        </w:div>
        <w:div w:id="262149823">
          <w:marLeft w:val="750"/>
          <w:marRight w:val="1500"/>
          <w:marTop w:val="0"/>
          <w:marBottom w:val="0"/>
          <w:divBdr>
            <w:top w:val="none" w:sz="0" w:space="0" w:color="auto"/>
            <w:left w:val="none" w:sz="0" w:space="0" w:color="auto"/>
            <w:bottom w:val="none" w:sz="0" w:space="0" w:color="auto"/>
            <w:right w:val="none" w:sz="0" w:space="0" w:color="auto"/>
          </w:divBdr>
        </w:div>
        <w:div w:id="262149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341565">
          <w:marLeft w:val="0"/>
          <w:marRight w:val="0"/>
          <w:marTop w:val="0"/>
          <w:marBottom w:val="0"/>
          <w:divBdr>
            <w:top w:val="none" w:sz="0" w:space="0" w:color="auto"/>
            <w:left w:val="none" w:sz="0" w:space="0" w:color="auto"/>
            <w:bottom w:val="none" w:sz="0" w:space="0" w:color="auto"/>
            <w:right w:val="none" w:sz="0" w:space="0" w:color="auto"/>
          </w:divBdr>
        </w:div>
        <w:div w:id="262341942">
          <w:marLeft w:val="0"/>
          <w:marRight w:val="0"/>
          <w:marTop w:val="0"/>
          <w:marBottom w:val="250"/>
          <w:divBdr>
            <w:top w:val="none" w:sz="0" w:space="0" w:color="auto"/>
            <w:left w:val="none" w:sz="0" w:space="0" w:color="auto"/>
            <w:bottom w:val="none" w:sz="0" w:space="0" w:color="auto"/>
            <w:right w:val="none" w:sz="0" w:space="0" w:color="auto"/>
          </w:divBdr>
        </w:div>
        <w:div w:id="262422122">
          <w:marLeft w:val="0"/>
          <w:marRight w:val="0"/>
          <w:marTop w:val="150"/>
          <w:marBottom w:val="0"/>
          <w:divBdr>
            <w:top w:val="none" w:sz="0" w:space="0" w:color="auto"/>
            <w:left w:val="single" w:sz="48" w:space="8" w:color="C9D8DF"/>
            <w:bottom w:val="single" w:sz="12" w:space="8" w:color="EBEFF2"/>
            <w:right w:val="none" w:sz="0" w:space="0" w:color="auto"/>
          </w:divBdr>
        </w:div>
        <w:div w:id="262422225">
          <w:marLeft w:val="0"/>
          <w:marRight w:val="0"/>
          <w:marTop w:val="0"/>
          <w:marBottom w:val="0"/>
          <w:divBdr>
            <w:top w:val="none" w:sz="0" w:space="0" w:color="auto"/>
            <w:left w:val="none" w:sz="0" w:space="0" w:color="auto"/>
            <w:bottom w:val="none" w:sz="0" w:space="0" w:color="auto"/>
            <w:right w:val="none" w:sz="0" w:space="0" w:color="auto"/>
          </w:divBdr>
        </w:div>
        <w:div w:id="262496425">
          <w:marLeft w:val="0"/>
          <w:marRight w:val="0"/>
          <w:marTop w:val="100"/>
          <w:marBottom w:val="100"/>
          <w:divBdr>
            <w:top w:val="none" w:sz="0" w:space="0" w:color="auto"/>
            <w:left w:val="none" w:sz="0" w:space="0" w:color="auto"/>
            <w:bottom w:val="none" w:sz="0" w:space="0" w:color="auto"/>
            <w:right w:val="none" w:sz="0" w:space="0" w:color="auto"/>
          </w:divBdr>
          <w:divsChild>
            <w:div w:id="44108957">
              <w:marLeft w:val="0"/>
              <w:marRight w:val="0"/>
              <w:marTop w:val="100"/>
              <w:marBottom w:val="100"/>
              <w:divBdr>
                <w:top w:val="none" w:sz="0" w:space="0" w:color="auto"/>
                <w:left w:val="none" w:sz="0" w:space="0" w:color="auto"/>
                <w:bottom w:val="none" w:sz="0" w:space="0" w:color="auto"/>
                <w:right w:val="none" w:sz="0" w:space="0" w:color="auto"/>
              </w:divBdr>
            </w:div>
            <w:div w:id="369889516">
              <w:marLeft w:val="0"/>
              <w:marRight w:val="0"/>
              <w:marTop w:val="100"/>
              <w:marBottom w:val="100"/>
              <w:divBdr>
                <w:top w:val="none" w:sz="0" w:space="0" w:color="auto"/>
                <w:left w:val="none" w:sz="0" w:space="0" w:color="auto"/>
                <w:bottom w:val="none" w:sz="0" w:space="0" w:color="auto"/>
                <w:right w:val="none" w:sz="0" w:space="0" w:color="auto"/>
              </w:divBdr>
              <w:divsChild>
                <w:div w:id="408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7189">
          <w:marLeft w:val="-225"/>
          <w:marRight w:val="-225"/>
          <w:marTop w:val="0"/>
          <w:marBottom w:val="0"/>
          <w:divBdr>
            <w:top w:val="none" w:sz="0" w:space="0" w:color="auto"/>
            <w:left w:val="none" w:sz="0" w:space="0" w:color="auto"/>
            <w:bottom w:val="none" w:sz="0" w:space="0" w:color="auto"/>
            <w:right w:val="none" w:sz="0" w:space="0" w:color="auto"/>
          </w:divBdr>
          <w:divsChild>
            <w:div w:id="541554260">
              <w:marLeft w:val="0"/>
              <w:marRight w:val="0"/>
              <w:marTop w:val="0"/>
              <w:marBottom w:val="0"/>
              <w:divBdr>
                <w:top w:val="none" w:sz="0" w:space="0" w:color="auto"/>
                <w:left w:val="none" w:sz="0" w:space="0" w:color="auto"/>
                <w:bottom w:val="none" w:sz="0" w:space="0" w:color="auto"/>
                <w:right w:val="none" w:sz="0" w:space="0" w:color="auto"/>
              </w:divBdr>
            </w:div>
          </w:divsChild>
        </w:div>
        <w:div w:id="262613137">
          <w:marLeft w:val="15"/>
          <w:marRight w:val="225"/>
          <w:marTop w:val="0"/>
          <w:marBottom w:val="105"/>
          <w:divBdr>
            <w:top w:val="none" w:sz="0" w:space="0" w:color="auto"/>
            <w:left w:val="none" w:sz="0" w:space="0" w:color="auto"/>
            <w:bottom w:val="none" w:sz="0" w:space="0" w:color="auto"/>
            <w:right w:val="none" w:sz="0" w:space="0" w:color="auto"/>
          </w:divBdr>
        </w:div>
        <w:div w:id="262688301">
          <w:marLeft w:val="-225"/>
          <w:marRight w:val="-225"/>
          <w:marTop w:val="0"/>
          <w:marBottom w:val="0"/>
          <w:divBdr>
            <w:top w:val="none" w:sz="0" w:space="0" w:color="auto"/>
            <w:left w:val="none" w:sz="0" w:space="0" w:color="auto"/>
            <w:bottom w:val="none" w:sz="0" w:space="0" w:color="auto"/>
            <w:right w:val="none" w:sz="0" w:space="0" w:color="auto"/>
          </w:divBdr>
        </w:div>
        <w:div w:id="262691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693303">
          <w:marLeft w:val="0"/>
          <w:marRight w:val="0"/>
          <w:marTop w:val="150"/>
          <w:marBottom w:val="300"/>
          <w:divBdr>
            <w:top w:val="single" w:sz="6" w:space="11" w:color="EAEAEA"/>
            <w:left w:val="single" w:sz="6" w:space="11" w:color="EAEAEA"/>
            <w:bottom w:val="single" w:sz="6" w:space="11" w:color="EAEAEA"/>
            <w:right w:val="single" w:sz="6" w:space="11" w:color="EAEAEA"/>
          </w:divBdr>
        </w:div>
        <w:div w:id="262760385">
          <w:marLeft w:val="0"/>
          <w:marRight w:val="0"/>
          <w:marTop w:val="0"/>
          <w:marBottom w:val="0"/>
          <w:divBdr>
            <w:top w:val="none" w:sz="0" w:space="0" w:color="auto"/>
            <w:left w:val="none" w:sz="0" w:space="0" w:color="auto"/>
            <w:bottom w:val="none" w:sz="0" w:space="0" w:color="auto"/>
            <w:right w:val="none" w:sz="0" w:space="0" w:color="auto"/>
          </w:divBdr>
        </w:div>
        <w:div w:id="262762683">
          <w:marLeft w:val="0"/>
          <w:marRight w:val="0"/>
          <w:marTop w:val="0"/>
          <w:marBottom w:val="0"/>
          <w:divBdr>
            <w:top w:val="none" w:sz="0" w:space="0" w:color="auto"/>
            <w:left w:val="none" w:sz="0" w:space="0" w:color="auto"/>
            <w:bottom w:val="none" w:sz="0" w:space="0" w:color="auto"/>
            <w:right w:val="none" w:sz="0" w:space="0" w:color="auto"/>
          </w:divBdr>
        </w:div>
        <w:div w:id="262764967">
          <w:marLeft w:val="0"/>
          <w:marRight w:val="0"/>
          <w:marTop w:val="0"/>
          <w:marBottom w:val="240"/>
          <w:divBdr>
            <w:top w:val="none" w:sz="0" w:space="0" w:color="auto"/>
            <w:left w:val="none" w:sz="0" w:space="0" w:color="auto"/>
            <w:bottom w:val="none" w:sz="0" w:space="0" w:color="auto"/>
            <w:right w:val="none" w:sz="0" w:space="0" w:color="auto"/>
          </w:divBdr>
        </w:div>
        <w:div w:id="262766374">
          <w:marLeft w:val="0"/>
          <w:marRight w:val="0"/>
          <w:marTop w:val="0"/>
          <w:marBottom w:val="450"/>
          <w:divBdr>
            <w:top w:val="none" w:sz="0" w:space="0" w:color="auto"/>
            <w:left w:val="none" w:sz="0" w:space="0" w:color="auto"/>
            <w:bottom w:val="none" w:sz="0" w:space="0" w:color="auto"/>
            <w:right w:val="none" w:sz="0" w:space="0" w:color="auto"/>
          </w:divBdr>
        </w:div>
        <w:div w:id="262806058">
          <w:marLeft w:val="0"/>
          <w:marRight w:val="0"/>
          <w:marTop w:val="0"/>
          <w:marBottom w:val="0"/>
          <w:divBdr>
            <w:top w:val="none" w:sz="0" w:space="0" w:color="auto"/>
            <w:left w:val="none" w:sz="0" w:space="0" w:color="auto"/>
            <w:bottom w:val="none" w:sz="0" w:space="0" w:color="auto"/>
            <w:right w:val="none" w:sz="0" w:space="0" w:color="auto"/>
          </w:divBdr>
        </w:div>
        <w:div w:id="262885394">
          <w:marLeft w:val="-225"/>
          <w:marRight w:val="-225"/>
          <w:marTop w:val="0"/>
          <w:marBottom w:val="0"/>
          <w:divBdr>
            <w:top w:val="none" w:sz="0" w:space="0" w:color="auto"/>
            <w:left w:val="none" w:sz="0" w:space="0" w:color="auto"/>
            <w:bottom w:val="none" w:sz="0" w:space="0" w:color="auto"/>
            <w:right w:val="none" w:sz="0" w:space="0" w:color="auto"/>
          </w:divBdr>
          <w:divsChild>
            <w:div w:id="209075995">
              <w:marLeft w:val="0"/>
              <w:marRight w:val="0"/>
              <w:marTop w:val="0"/>
              <w:marBottom w:val="0"/>
              <w:divBdr>
                <w:top w:val="none" w:sz="0" w:space="0" w:color="auto"/>
                <w:left w:val="none" w:sz="0" w:space="0" w:color="auto"/>
                <w:bottom w:val="none" w:sz="0" w:space="0" w:color="auto"/>
                <w:right w:val="none" w:sz="0" w:space="0" w:color="auto"/>
              </w:divBdr>
            </w:div>
          </w:divsChild>
        </w:div>
        <w:div w:id="262887304">
          <w:marLeft w:val="-188"/>
          <w:marRight w:val="-188"/>
          <w:marTop w:val="0"/>
          <w:marBottom w:val="0"/>
          <w:divBdr>
            <w:top w:val="none" w:sz="0" w:space="0" w:color="auto"/>
            <w:left w:val="none" w:sz="0" w:space="0" w:color="auto"/>
            <w:bottom w:val="none" w:sz="0" w:space="0" w:color="auto"/>
            <w:right w:val="none" w:sz="0" w:space="0" w:color="auto"/>
          </w:divBdr>
          <w:divsChild>
            <w:div w:id="510410560">
              <w:marLeft w:val="0"/>
              <w:marRight w:val="0"/>
              <w:marTop w:val="0"/>
              <w:marBottom w:val="0"/>
              <w:divBdr>
                <w:top w:val="none" w:sz="0" w:space="0" w:color="auto"/>
                <w:left w:val="none" w:sz="0" w:space="0" w:color="auto"/>
                <w:bottom w:val="none" w:sz="0" w:space="0" w:color="auto"/>
                <w:right w:val="none" w:sz="0" w:space="0" w:color="auto"/>
              </w:divBdr>
            </w:div>
          </w:divsChild>
        </w:div>
        <w:div w:id="263075893">
          <w:marLeft w:val="0"/>
          <w:marRight w:val="0"/>
          <w:marTop w:val="0"/>
          <w:marBottom w:val="0"/>
          <w:divBdr>
            <w:top w:val="none" w:sz="0" w:space="0" w:color="auto"/>
            <w:left w:val="none" w:sz="0" w:space="0" w:color="auto"/>
            <w:bottom w:val="none" w:sz="0" w:space="0" w:color="auto"/>
            <w:right w:val="none" w:sz="0" w:space="0" w:color="auto"/>
          </w:divBdr>
          <w:divsChild>
            <w:div w:id="742606880">
              <w:marLeft w:val="0"/>
              <w:marRight w:val="0"/>
              <w:marTop w:val="0"/>
              <w:marBottom w:val="0"/>
              <w:divBdr>
                <w:top w:val="none" w:sz="0" w:space="0" w:color="auto"/>
                <w:left w:val="none" w:sz="0" w:space="0" w:color="auto"/>
                <w:bottom w:val="none" w:sz="0" w:space="0" w:color="auto"/>
                <w:right w:val="none" w:sz="0" w:space="0" w:color="auto"/>
              </w:divBdr>
              <w:divsChild>
                <w:div w:id="602154508">
                  <w:marLeft w:val="188"/>
                  <w:marRight w:val="0"/>
                  <w:marTop w:val="0"/>
                  <w:marBottom w:val="188"/>
                  <w:divBdr>
                    <w:top w:val="none" w:sz="0" w:space="0" w:color="auto"/>
                    <w:left w:val="none" w:sz="0" w:space="0" w:color="auto"/>
                    <w:bottom w:val="none" w:sz="0" w:space="0" w:color="auto"/>
                    <w:right w:val="none" w:sz="0" w:space="0" w:color="auto"/>
                  </w:divBdr>
                  <w:divsChild>
                    <w:div w:id="689259162">
                      <w:marLeft w:val="0"/>
                      <w:marRight w:val="0"/>
                      <w:marTop w:val="0"/>
                      <w:marBottom w:val="0"/>
                      <w:divBdr>
                        <w:top w:val="single" w:sz="4" w:space="6" w:color="EBEBEB"/>
                        <w:left w:val="none" w:sz="0" w:space="0" w:color="auto"/>
                        <w:bottom w:val="none" w:sz="0" w:space="13" w:color="auto"/>
                        <w:right w:val="none" w:sz="0" w:space="0" w:color="auto"/>
                      </w:divBdr>
                    </w:div>
                  </w:divsChild>
                </w:div>
              </w:divsChild>
            </w:div>
          </w:divsChild>
        </w:div>
        <w:div w:id="263146744">
          <w:marLeft w:val="0"/>
          <w:marRight w:val="0"/>
          <w:marTop w:val="0"/>
          <w:marBottom w:val="0"/>
          <w:divBdr>
            <w:top w:val="none" w:sz="0" w:space="0" w:color="auto"/>
            <w:left w:val="none" w:sz="0" w:space="0" w:color="auto"/>
            <w:bottom w:val="none" w:sz="0" w:space="0" w:color="auto"/>
            <w:right w:val="none" w:sz="0" w:space="0" w:color="auto"/>
          </w:divBdr>
        </w:div>
        <w:div w:id="263151402">
          <w:marLeft w:val="0"/>
          <w:marRight w:val="0"/>
          <w:marTop w:val="0"/>
          <w:marBottom w:val="0"/>
          <w:divBdr>
            <w:top w:val="none" w:sz="0" w:space="0" w:color="auto"/>
            <w:left w:val="none" w:sz="0" w:space="0" w:color="auto"/>
            <w:bottom w:val="none" w:sz="0" w:space="0" w:color="auto"/>
            <w:right w:val="none" w:sz="0" w:space="0" w:color="auto"/>
          </w:divBdr>
        </w:div>
        <w:div w:id="263153253">
          <w:marLeft w:val="0"/>
          <w:marRight w:val="0"/>
          <w:marTop w:val="0"/>
          <w:marBottom w:val="0"/>
          <w:divBdr>
            <w:top w:val="none" w:sz="0" w:space="0" w:color="auto"/>
            <w:left w:val="none" w:sz="0" w:space="0" w:color="auto"/>
            <w:bottom w:val="none" w:sz="0" w:space="0" w:color="auto"/>
            <w:right w:val="none" w:sz="0" w:space="0" w:color="auto"/>
          </w:divBdr>
          <w:divsChild>
            <w:div w:id="113139252">
              <w:marLeft w:val="0"/>
              <w:marRight w:val="0"/>
              <w:marTop w:val="0"/>
              <w:marBottom w:val="150"/>
              <w:divBdr>
                <w:top w:val="none" w:sz="0" w:space="0" w:color="auto"/>
                <w:left w:val="none" w:sz="0" w:space="0" w:color="auto"/>
                <w:bottom w:val="none" w:sz="0" w:space="0" w:color="auto"/>
                <w:right w:val="none" w:sz="0" w:space="0" w:color="auto"/>
              </w:divBdr>
            </w:div>
          </w:divsChild>
        </w:div>
        <w:div w:id="263265946">
          <w:marLeft w:val="-188"/>
          <w:marRight w:val="-188"/>
          <w:marTop w:val="0"/>
          <w:marBottom w:val="0"/>
          <w:divBdr>
            <w:top w:val="none" w:sz="0" w:space="0" w:color="auto"/>
            <w:left w:val="none" w:sz="0" w:space="0" w:color="auto"/>
            <w:bottom w:val="none" w:sz="0" w:space="0" w:color="auto"/>
            <w:right w:val="none" w:sz="0" w:space="0" w:color="auto"/>
          </w:divBdr>
          <w:divsChild>
            <w:div w:id="512644659">
              <w:marLeft w:val="0"/>
              <w:marRight w:val="0"/>
              <w:marTop w:val="0"/>
              <w:marBottom w:val="0"/>
              <w:divBdr>
                <w:top w:val="none" w:sz="0" w:space="0" w:color="auto"/>
                <w:left w:val="none" w:sz="0" w:space="0" w:color="auto"/>
                <w:bottom w:val="none" w:sz="0" w:space="0" w:color="auto"/>
                <w:right w:val="none" w:sz="0" w:space="0" w:color="auto"/>
              </w:divBdr>
            </w:div>
          </w:divsChild>
        </w:div>
        <w:div w:id="263269886">
          <w:marLeft w:val="-150"/>
          <w:marRight w:val="-150"/>
          <w:marTop w:val="0"/>
          <w:marBottom w:val="0"/>
          <w:divBdr>
            <w:top w:val="none" w:sz="0" w:space="0" w:color="auto"/>
            <w:left w:val="none" w:sz="0" w:space="0" w:color="auto"/>
            <w:bottom w:val="none" w:sz="0" w:space="0" w:color="auto"/>
            <w:right w:val="none" w:sz="0" w:space="0" w:color="auto"/>
          </w:divBdr>
        </w:div>
        <w:div w:id="263273979">
          <w:marLeft w:val="0"/>
          <w:marRight w:val="0"/>
          <w:marTop w:val="0"/>
          <w:marBottom w:val="0"/>
          <w:divBdr>
            <w:top w:val="none" w:sz="0" w:space="0" w:color="auto"/>
            <w:left w:val="none" w:sz="0" w:space="0" w:color="auto"/>
            <w:bottom w:val="none" w:sz="0" w:space="0" w:color="auto"/>
            <w:right w:val="none" w:sz="0" w:space="0" w:color="auto"/>
          </w:divBdr>
        </w:div>
        <w:div w:id="263343904">
          <w:marLeft w:val="-188"/>
          <w:marRight w:val="-188"/>
          <w:marTop w:val="0"/>
          <w:marBottom w:val="0"/>
          <w:divBdr>
            <w:top w:val="none" w:sz="0" w:space="0" w:color="auto"/>
            <w:left w:val="none" w:sz="0" w:space="0" w:color="auto"/>
            <w:bottom w:val="none" w:sz="0" w:space="0" w:color="auto"/>
            <w:right w:val="none" w:sz="0" w:space="0" w:color="auto"/>
          </w:divBdr>
        </w:div>
        <w:div w:id="263347598">
          <w:marLeft w:val="0"/>
          <w:marRight w:val="0"/>
          <w:marTop w:val="0"/>
          <w:marBottom w:val="0"/>
          <w:divBdr>
            <w:top w:val="none" w:sz="0" w:space="0" w:color="auto"/>
            <w:left w:val="none" w:sz="0" w:space="0" w:color="auto"/>
            <w:bottom w:val="none" w:sz="0" w:space="0" w:color="auto"/>
            <w:right w:val="none" w:sz="0" w:space="0" w:color="auto"/>
          </w:divBdr>
        </w:div>
        <w:div w:id="263417940">
          <w:marLeft w:val="0"/>
          <w:marRight w:val="0"/>
          <w:marTop w:val="0"/>
          <w:marBottom w:val="0"/>
          <w:divBdr>
            <w:top w:val="none" w:sz="0" w:space="0" w:color="auto"/>
            <w:left w:val="none" w:sz="0" w:space="0" w:color="auto"/>
            <w:bottom w:val="none" w:sz="0" w:space="0" w:color="auto"/>
            <w:right w:val="none" w:sz="0" w:space="0" w:color="auto"/>
          </w:divBdr>
          <w:divsChild>
            <w:div w:id="201480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63418934">
          <w:marLeft w:val="1221"/>
          <w:marRight w:val="0"/>
          <w:marTop w:val="0"/>
          <w:marBottom w:val="0"/>
          <w:divBdr>
            <w:top w:val="none" w:sz="0" w:space="0" w:color="auto"/>
            <w:left w:val="none" w:sz="0" w:space="0" w:color="auto"/>
            <w:bottom w:val="none" w:sz="0" w:space="0" w:color="auto"/>
            <w:right w:val="none" w:sz="0" w:space="0" w:color="auto"/>
          </w:divBdr>
        </w:div>
        <w:div w:id="263421262">
          <w:marLeft w:val="0"/>
          <w:marRight w:val="0"/>
          <w:marTop w:val="0"/>
          <w:marBottom w:val="0"/>
          <w:divBdr>
            <w:top w:val="none" w:sz="0" w:space="0" w:color="auto"/>
            <w:left w:val="none" w:sz="0" w:space="0" w:color="auto"/>
            <w:bottom w:val="none" w:sz="0" w:space="0" w:color="auto"/>
            <w:right w:val="none" w:sz="0" w:space="0" w:color="auto"/>
          </w:divBdr>
        </w:div>
        <w:div w:id="263421606">
          <w:marLeft w:val="0"/>
          <w:marRight w:val="0"/>
          <w:marTop w:val="0"/>
          <w:marBottom w:val="0"/>
          <w:divBdr>
            <w:top w:val="none" w:sz="0" w:space="0" w:color="auto"/>
            <w:left w:val="none" w:sz="0" w:space="0" w:color="auto"/>
            <w:bottom w:val="none" w:sz="0" w:space="0" w:color="auto"/>
            <w:right w:val="none" w:sz="0" w:space="0" w:color="auto"/>
          </w:divBdr>
        </w:div>
        <w:div w:id="263462259">
          <w:marLeft w:val="0"/>
          <w:marRight w:val="0"/>
          <w:marTop w:val="0"/>
          <w:marBottom w:val="0"/>
          <w:divBdr>
            <w:top w:val="none" w:sz="0" w:space="0" w:color="auto"/>
            <w:left w:val="none" w:sz="0" w:space="0" w:color="auto"/>
            <w:bottom w:val="none" w:sz="0" w:space="0" w:color="auto"/>
            <w:right w:val="none" w:sz="0" w:space="0" w:color="auto"/>
          </w:divBdr>
        </w:div>
        <w:div w:id="263537923">
          <w:marLeft w:val="0"/>
          <w:marRight w:val="0"/>
          <w:marTop w:val="0"/>
          <w:marBottom w:val="0"/>
          <w:divBdr>
            <w:top w:val="none" w:sz="0" w:space="0" w:color="auto"/>
            <w:left w:val="none" w:sz="0" w:space="0" w:color="auto"/>
            <w:bottom w:val="none" w:sz="0" w:space="0" w:color="auto"/>
            <w:right w:val="none" w:sz="0" w:space="0" w:color="auto"/>
          </w:divBdr>
        </w:div>
        <w:div w:id="263608669">
          <w:marLeft w:val="626"/>
          <w:marRight w:val="1252"/>
          <w:marTop w:val="0"/>
          <w:marBottom w:val="0"/>
          <w:divBdr>
            <w:top w:val="none" w:sz="0" w:space="0" w:color="auto"/>
            <w:left w:val="none" w:sz="0" w:space="0" w:color="auto"/>
            <w:bottom w:val="none" w:sz="0" w:space="0" w:color="auto"/>
            <w:right w:val="none" w:sz="0" w:space="0" w:color="auto"/>
          </w:divBdr>
        </w:div>
        <w:div w:id="2636091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3609910">
          <w:marLeft w:val="0"/>
          <w:marRight w:val="75"/>
          <w:marTop w:val="75"/>
          <w:marBottom w:val="0"/>
          <w:divBdr>
            <w:top w:val="none" w:sz="0" w:space="0" w:color="auto"/>
            <w:left w:val="none" w:sz="0" w:space="0" w:color="auto"/>
            <w:bottom w:val="none" w:sz="0" w:space="0" w:color="auto"/>
            <w:right w:val="none" w:sz="0" w:space="0" w:color="auto"/>
          </w:divBdr>
        </w:div>
        <w:div w:id="263610486">
          <w:marLeft w:val="0"/>
          <w:marRight w:val="0"/>
          <w:marTop w:val="0"/>
          <w:marBottom w:val="0"/>
          <w:divBdr>
            <w:top w:val="none" w:sz="0" w:space="0" w:color="auto"/>
            <w:left w:val="none" w:sz="0" w:space="0" w:color="auto"/>
            <w:bottom w:val="none" w:sz="0" w:space="0" w:color="auto"/>
            <w:right w:val="none" w:sz="0" w:space="0" w:color="auto"/>
          </w:divBdr>
        </w:div>
        <w:div w:id="263612342">
          <w:marLeft w:val="-188"/>
          <w:marRight w:val="-188"/>
          <w:marTop w:val="0"/>
          <w:marBottom w:val="0"/>
          <w:divBdr>
            <w:top w:val="none" w:sz="0" w:space="0" w:color="auto"/>
            <w:left w:val="none" w:sz="0" w:space="0" w:color="auto"/>
            <w:bottom w:val="none" w:sz="0" w:space="0" w:color="auto"/>
            <w:right w:val="none" w:sz="0" w:space="0" w:color="auto"/>
          </w:divBdr>
        </w:div>
        <w:div w:id="263653246">
          <w:marLeft w:val="0"/>
          <w:marRight w:val="0"/>
          <w:marTop w:val="0"/>
          <w:marBottom w:val="0"/>
          <w:divBdr>
            <w:top w:val="none" w:sz="0" w:space="0" w:color="auto"/>
            <w:left w:val="none" w:sz="0" w:space="0" w:color="auto"/>
            <w:bottom w:val="none" w:sz="0" w:space="0" w:color="auto"/>
            <w:right w:val="none" w:sz="0" w:space="0" w:color="auto"/>
          </w:divBdr>
        </w:div>
        <w:div w:id="263805677">
          <w:marLeft w:val="0"/>
          <w:marRight w:val="0"/>
          <w:marTop w:val="0"/>
          <w:marBottom w:val="0"/>
          <w:divBdr>
            <w:top w:val="none" w:sz="0" w:space="0" w:color="auto"/>
            <w:left w:val="none" w:sz="0" w:space="0" w:color="auto"/>
            <w:bottom w:val="none" w:sz="0" w:space="0" w:color="auto"/>
            <w:right w:val="none" w:sz="0" w:space="0" w:color="auto"/>
          </w:divBdr>
          <w:divsChild>
            <w:div w:id="170334290">
              <w:marLeft w:val="0"/>
              <w:marRight w:val="0"/>
              <w:marTop w:val="0"/>
              <w:marBottom w:val="0"/>
              <w:divBdr>
                <w:top w:val="none" w:sz="0" w:space="0" w:color="auto"/>
                <w:left w:val="none" w:sz="0" w:space="0" w:color="auto"/>
                <w:bottom w:val="none" w:sz="0" w:space="0" w:color="auto"/>
                <w:right w:val="none" w:sz="0" w:space="0" w:color="auto"/>
              </w:divBdr>
            </w:div>
          </w:divsChild>
        </w:div>
        <w:div w:id="263851093">
          <w:marLeft w:val="0"/>
          <w:marRight w:val="0"/>
          <w:marTop w:val="0"/>
          <w:marBottom w:val="0"/>
          <w:divBdr>
            <w:top w:val="none" w:sz="0" w:space="0" w:color="auto"/>
            <w:left w:val="none" w:sz="0" w:space="0" w:color="auto"/>
            <w:bottom w:val="none" w:sz="0" w:space="0" w:color="auto"/>
            <w:right w:val="none" w:sz="0" w:space="0" w:color="auto"/>
          </w:divBdr>
        </w:div>
        <w:div w:id="263878364">
          <w:marLeft w:val="1221"/>
          <w:marRight w:val="0"/>
          <w:marTop w:val="0"/>
          <w:marBottom w:val="0"/>
          <w:divBdr>
            <w:top w:val="none" w:sz="0" w:space="0" w:color="auto"/>
            <w:left w:val="none" w:sz="0" w:space="0" w:color="auto"/>
            <w:bottom w:val="none" w:sz="0" w:space="0" w:color="auto"/>
            <w:right w:val="none" w:sz="0" w:space="0" w:color="auto"/>
          </w:divBdr>
        </w:div>
        <w:div w:id="263880390">
          <w:marLeft w:val="0"/>
          <w:marRight w:val="0"/>
          <w:marTop w:val="0"/>
          <w:marBottom w:val="0"/>
          <w:divBdr>
            <w:top w:val="single" w:sz="2" w:space="0" w:color="E0E0E0"/>
            <w:left w:val="single" w:sz="2" w:space="0" w:color="E0E0E0"/>
            <w:bottom w:val="single" w:sz="2" w:space="0" w:color="E0E0E0"/>
            <w:right w:val="single" w:sz="2" w:space="0" w:color="E0E0E0"/>
          </w:divBdr>
        </w:div>
        <w:div w:id="263924315">
          <w:marLeft w:val="0"/>
          <w:marRight w:val="0"/>
          <w:marTop w:val="0"/>
          <w:marBottom w:val="0"/>
          <w:divBdr>
            <w:top w:val="none" w:sz="0" w:space="0" w:color="auto"/>
            <w:left w:val="none" w:sz="0" w:space="0" w:color="auto"/>
            <w:bottom w:val="none" w:sz="0" w:space="0" w:color="auto"/>
            <w:right w:val="none" w:sz="0" w:space="0" w:color="auto"/>
          </w:divBdr>
        </w:div>
        <w:div w:id="264001177">
          <w:marLeft w:val="0"/>
          <w:marRight w:val="0"/>
          <w:marTop w:val="0"/>
          <w:marBottom w:val="63"/>
          <w:divBdr>
            <w:top w:val="none" w:sz="0" w:space="0" w:color="auto"/>
            <w:left w:val="none" w:sz="0" w:space="0" w:color="auto"/>
            <w:bottom w:val="none" w:sz="0" w:space="0" w:color="auto"/>
            <w:right w:val="none" w:sz="0" w:space="0" w:color="auto"/>
          </w:divBdr>
        </w:div>
        <w:div w:id="264003897">
          <w:marLeft w:val="1463"/>
          <w:marRight w:val="0"/>
          <w:marTop w:val="0"/>
          <w:marBottom w:val="0"/>
          <w:divBdr>
            <w:top w:val="none" w:sz="0" w:space="0" w:color="auto"/>
            <w:left w:val="none" w:sz="0" w:space="0" w:color="auto"/>
            <w:bottom w:val="none" w:sz="0" w:space="0" w:color="auto"/>
            <w:right w:val="none" w:sz="0" w:space="0" w:color="auto"/>
          </w:divBdr>
        </w:div>
        <w:div w:id="264047148">
          <w:marLeft w:val="0"/>
          <w:marRight w:val="0"/>
          <w:marTop w:val="0"/>
          <w:marBottom w:val="0"/>
          <w:divBdr>
            <w:top w:val="single" w:sz="2" w:space="0" w:color="E0E0E0"/>
            <w:left w:val="single" w:sz="2" w:space="0" w:color="E0E0E0"/>
            <w:bottom w:val="single" w:sz="2" w:space="0" w:color="E0E0E0"/>
            <w:right w:val="single" w:sz="2" w:space="0" w:color="E0E0E0"/>
          </w:divBdr>
        </w:div>
        <w:div w:id="264119559">
          <w:marLeft w:val="0"/>
          <w:marRight w:val="0"/>
          <w:marTop w:val="0"/>
          <w:marBottom w:val="300"/>
          <w:divBdr>
            <w:top w:val="none" w:sz="0" w:space="0" w:color="auto"/>
            <w:left w:val="none" w:sz="0" w:space="0" w:color="auto"/>
            <w:bottom w:val="none" w:sz="0" w:space="0" w:color="auto"/>
            <w:right w:val="none" w:sz="0" w:space="0" w:color="auto"/>
          </w:divBdr>
          <w:divsChild>
            <w:div w:id="395276803">
              <w:marLeft w:val="0"/>
              <w:marRight w:val="0"/>
              <w:marTop w:val="0"/>
              <w:marBottom w:val="0"/>
              <w:divBdr>
                <w:top w:val="none" w:sz="0" w:space="0" w:color="auto"/>
                <w:left w:val="none" w:sz="0" w:space="0" w:color="auto"/>
                <w:bottom w:val="none" w:sz="0" w:space="0" w:color="auto"/>
                <w:right w:val="none" w:sz="0" w:space="0" w:color="auto"/>
              </w:divBdr>
            </w:div>
          </w:divsChild>
        </w:div>
        <w:div w:id="264189308">
          <w:marLeft w:val="0"/>
          <w:marRight w:val="0"/>
          <w:marTop w:val="0"/>
          <w:marBottom w:val="0"/>
          <w:divBdr>
            <w:top w:val="none" w:sz="0" w:space="0" w:color="auto"/>
            <w:left w:val="none" w:sz="0" w:space="0" w:color="auto"/>
            <w:bottom w:val="none" w:sz="0" w:space="0" w:color="auto"/>
            <w:right w:val="none" w:sz="0" w:space="0" w:color="auto"/>
          </w:divBdr>
        </w:div>
        <w:div w:id="264197803">
          <w:marLeft w:val="0"/>
          <w:marRight w:val="0"/>
          <w:marTop w:val="0"/>
          <w:marBottom w:val="0"/>
          <w:divBdr>
            <w:top w:val="none" w:sz="0" w:space="0" w:color="auto"/>
            <w:left w:val="none" w:sz="0" w:space="0" w:color="auto"/>
            <w:bottom w:val="none" w:sz="0" w:space="0" w:color="auto"/>
            <w:right w:val="none" w:sz="0" w:space="0" w:color="auto"/>
          </w:divBdr>
        </w:div>
        <w:div w:id="264265246">
          <w:marLeft w:val="1221"/>
          <w:marRight w:val="0"/>
          <w:marTop w:val="0"/>
          <w:marBottom w:val="0"/>
          <w:divBdr>
            <w:top w:val="none" w:sz="0" w:space="0" w:color="auto"/>
            <w:left w:val="none" w:sz="0" w:space="0" w:color="auto"/>
            <w:bottom w:val="none" w:sz="0" w:space="0" w:color="auto"/>
            <w:right w:val="none" w:sz="0" w:space="0" w:color="auto"/>
          </w:divBdr>
        </w:div>
        <w:div w:id="264267215">
          <w:marLeft w:val="0"/>
          <w:marRight w:val="0"/>
          <w:marTop w:val="0"/>
          <w:marBottom w:val="0"/>
          <w:divBdr>
            <w:top w:val="none" w:sz="0" w:space="0" w:color="auto"/>
            <w:left w:val="none" w:sz="0" w:space="0" w:color="auto"/>
            <w:bottom w:val="none" w:sz="0" w:space="0" w:color="auto"/>
            <w:right w:val="none" w:sz="0" w:space="0" w:color="auto"/>
          </w:divBdr>
        </w:div>
        <w:div w:id="264268140">
          <w:marLeft w:val="0"/>
          <w:marRight w:val="0"/>
          <w:marTop w:val="0"/>
          <w:marBottom w:val="300"/>
          <w:divBdr>
            <w:top w:val="none" w:sz="0" w:space="0" w:color="auto"/>
            <w:left w:val="none" w:sz="0" w:space="0" w:color="auto"/>
            <w:bottom w:val="none" w:sz="0" w:space="0" w:color="auto"/>
            <w:right w:val="none" w:sz="0" w:space="0" w:color="auto"/>
          </w:divBdr>
        </w:div>
        <w:div w:id="264315408">
          <w:marLeft w:val="0"/>
          <w:marRight w:val="0"/>
          <w:marTop w:val="0"/>
          <w:marBottom w:val="300"/>
          <w:divBdr>
            <w:top w:val="none" w:sz="0" w:space="0" w:color="auto"/>
            <w:left w:val="none" w:sz="0" w:space="0" w:color="auto"/>
            <w:bottom w:val="none" w:sz="0" w:space="0" w:color="auto"/>
            <w:right w:val="none" w:sz="0" w:space="0" w:color="auto"/>
          </w:divBdr>
        </w:div>
        <w:div w:id="264459396">
          <w:marLeft w:val="0"/>
          <w:marRight w:val="0"/>
          <w:marTop w:val="0"/>
          <w:marBottom w:val="0"/>
          <w:divBdr>
            <w:top w:val="none" w:sz="0" w:space="0" w:color="auto"/>
            <w:left w:val="none" w:sz="0" w:space="0" w:color="auto"/>
            <w:bottom w:val="none" w:sz="0" w:space="0" w:color="auto"/>
            <w:right w:val="none" w:sz="0" w:space="0" w:color="auto"/>
          </w:divBdr>
        </w:div>
        <w:div w:id="264506480">
          <w:marLeft w:val="0"/>
          <w:marRight w:val="0"/>
          <w:marTop w:val="0"/>
          <w:marBottom w:val="125"/>
          <w:divBdr>
            <w:top w:val="none" w:sz="0" w:space="0" w:color="auto"/>
            <w:left w:val="none" w:sz="0" w:space="0" w:color="auto"/>
            <w:bottom w:val="none" w:sz="0" w:space="0" w:color="auto"/>
            <w:right w:val="none" w:sz="0" w:space="0" w:color="auto"/>
          </w:divBdr>
        </w:div>
        <w:div w:id="264509252">
          <w:marLeft w:val="0"/>
          <w:marRight w:val="0"/>
          <w:marTop w:val="0"/>
          <w:marBottom w:val="0"/>
          <w:divBdr>
            <w:top w:val="none" w:sz="0" w:space="0" w:color="auto"/>
            <w:left w:val="none" w:sz="0" w:space="0" w:color="auto"/>
            <w:bottom w:val="none" w:sz="0" w:space="0" w:color="auto"/>
            <w:right w:val="none" w:sz="0" w:space="0" w:color="auto"/>
          </w:divBdr>
        </w:div>
        <w:div w:id="264581523">
          <w:marLeft w:val="-150"/>
          <w:marRight w:val="-150"/>
          <w:marTop w:val="0"/>
          <w:marBottom w:val="0"/>
          <w:divBdr>
            <w:top w:val="none" w:sz="0" w:space="0" w:color="auto"/>
            <w:left w:val="none" w:sz="0" w:space="0" w:color="auto"/>
            <w:bottom w:val="none" w:sz="0" w:space="0" w:color="auto"/>
            <w:right w:val="none" w:sz="0" w:space="0" w:color="auto"/>
          </w:divBdr>
        </w:div>
        <w:div w:id="264582504">
          <w:marLeft w:val="1463"/>
          <w:marRight w:val="0"/>
          <w:marTop w:val="0"/>
          <w:marBottom w:val="0"/>
          <w:divBdr>
            <w:top w:val="none" w:sz="0" w:space="0" w:color="auto"/>
            <w:left w:val="none" w:sz="0" w:space="0" w:color="auto"/>
            <w:bottom w:val="none" w:sz="0" w:space="0" w:color="auto"/>
            <w:right w:val="none" w:sz="0" w:space="0" w:color="auto"/>
          </w:divBdr>
          <w:divsChild>
            <w:div w:id="545534720">
              <w:marLeft w:val="0"/>
              <w:marRight w:val="0"/>
              <w:marTop w:val="0"/>
              <w:marBottom w:val="0"/>
              <w:divBdr>
                <w:top w:val="none" w:sz="0" w:space="0" w:color="auto"/>
                <w:left w:val="none" w:sz="0" w:space="0" w:color="auto"/>
                <w:bottom w:val="none" w:sz="0" w:space="0" w:color="auto"/>
                <w:right w:val="none" w:sz="0" w:space="0" w:color="auto"/>
              </w:divBdr>
            </w:div>
          </w:divsChild>
        </w:div>
        <w:div w:id="264652664">
          <w:marLeft w:val="1221"/>
          <w:marRight w:val="0"/>
          <w:marTop w:val="0"/>
          <w:marBottom w:val="0"/>
          <w:divBdr>
            <w:top w:val="none" w:sz="0" w:space="0" w:color="auto"/>
            <w:left w:val="none" w:sz="0" w:space="0" w:color="auto"/>
            <w:bottom w:val="none" w:sz="0" w:space="0" w:color="auto"/>
            <w:right w:val="none" w:sz="0" w:space="0" w:color="auto"/>
          </w:divBdr>
        </w:div>
        <w:div w:id="264654339">
          <w:marLeft w:val="0"/>
          <w:marRight w:val="0"/>
          <w:marTop w:val="0"/>
          <w:marBottom w:val="0"/>
          <w:divBdr>
            <w:top w:val="none" w:sz="0" w:space="0" w:color="auto"/>
            <w:left w:val="none" w:sz="0" w:space="0" w:color="auto"/>
            <w:bottom w:val="none" w:sz="0" w:space="0" w:color="auto"/>
            <w:right w:val="none" w:sz="0" w:space="0" w:color="auto"/>
          </w:divBdr>
        </w:div>
        <w:div w:id="264658002">
          <w:marLeft w:val="0"/>
          <w:marRight w:val="0"/>
          <w:marTop w:val="0"/>
          <w:marBottom w:val="240"/>
          <w:divBdr>
            <w:top w:val="none" w:sz="0" w:space="0" w:color="auto"/>
            <w:left w:val="none" w:sz="0" w:space="0" w:color="auto"/>
            <w:bottom w:val="none" w:sz="0" w:space="0" w:color="auto"/>
            <w:right w:val="none" w:sz="0" w:space="0" w:color="auto"/>
          </w:divBdr>
        </w:div>
        <w:div w:id="264701798">
          <w:marLeft w:val="0"/>
          <w:marRight w:val="225"/>
          <w:marTop w:val="0"/>
          <w:marBottom w:val="0"/>
          <w:divBdr>
            <w:top w:val="none" w:sz="0" w:space="0" w:color="auto"/>
            <w:left w:val="none" w:sz="0" w:space="0" w:color="auto"/>
            <w:bottom w:val="none" w:sz="0" w:space="0" w:color="auto"/>
            <w:right w:val="none" w:sz="0" w:space="0" w:color="auto"/>
          </w:divBdr>
        </w:div>
        <w:div w:id="264773849">
          <w:marLeft w:val="0"/>
          <w:marRight w:val="0"/>
          <w:marTop w:val="0"/>
          <w:marBottom w:val="0"/>
          <w:divBdr>
            <w:top w:val="single" w:sz="6" w:space="0" w:color="999999"/>
            <w:left w:val="single" w:sz="6" w:space="0" w:color="999999"/>
            <w:bottom w:val="single" w:sz="6" w:space="0" w:color="999999"/>
            <w:right w:val="single" w:sz="6" w:space="0" w:color="999999"/>
          </w:divBdr>
        </w:div>
        <w:div w:id="264775907">
          <w:marLeft w:val="0"/>
          <w:marRight w:val="0"/>
          <w:marTop w:val="0"/>
          <w:marBottom w:val="0"/>
          <w:divBdr>
            <w:top w:val="none" w:sz="0" w:space="0" w:color="auto"/>
            <w:left w:val="none" w:sz="0" w:space="0" w:color="auto"/>
            <w:bottom w:val="none" w:sz="0" w:space="0" w:color="auto"/>
            <w:right w:val="none" w:sz="0" w:space="0" w:color="auto"/>
          </w:divBdr>
        </w:div>
        <w:div w:id="265039690">
          <w:marLeft w:val="-225"/>
          <w:marRight w:val="-225"/>
          <w:marTop w:val="0"/>
          <w:marBottom w:val="0"/>
          <w:divBdr>
            <w:top w:val="none" w:sz="0" w:space="0" w:color="auto"/>
            <w:left w:val="none" w:sz="0" w:space="0" w:color="auto"/>
            <w:bottom w:val="none" w:sz="0" w:space="0" w:color="auto"/>
            <w:right w:val="none" w:sz="0" w:space="0" w:color="auto"/>
          </w:divBdr>
          <w:divsChild>
            <w:div w:id="293944321">
              <w:marLeft w:val="0"/>
              <w:marRight w:val="0"/>
              <w:marTop w:val="0"/>
              <w:marBottom w:val="0"/>
              <w:divBdr>
                <w:top w:val="none" w:sz="0" w:space="0" w:color="auto"/>
                <w:left w:val="none" w:sz="0" w:space="0" w:color="auto"/>
                <w:bottom w:val="none" w:sz="0" w:space="0" w:color="auto"/>
                <w:right w:val="none" w:sz="0" w:space="0" w:color="auto"/>
              </w:divBdr>
            </w:div>
          </w:divsChild>
        </w:div>
        <w:div w:id="265046823">
          <w:marLeft w:val="0"/>
          <w:marRight w:val="0"/>
          <w:marTop w:val="0"/>
          <w:marBottom w:val="0"/>
          <w:divBdr>
            <w:top w:val="none" w:sz="0" w:space="0" w:color="auto"/>
            <w:left w:val="none" w:sz="0" w:space="0" w:color="auto"/>
            <w:bottom w:val="none" w:sz="0" w:space="0" w:color="auto"/>
            <w:right w:val="none" w:sz="0" w:space="0" w:color="auto"/>
          </w:divBdr>
        </w:div>
        <w:div w:id="265117308">
          <w:marLeft w:val="-225"/>
          <w:marRight w:val="-225"/>
          <w:marTop w:val="0"/>
          <w:marBottom w:val="0"/>
          <w:divBdr>
            <w:top w:val="none" w:sz="0" w:space="0" w:color="auto"/>
            <w:left w:val="none" w:sz="0" w:space="0" w:color="auto"/>
            <w:bottom w:val="none" w:sz="0" w:space="0" w:color="auto"/>
            <w:right w:val="none" w:sz="0" w:space="0" w:color="auto"/>
          </w:divBdr>
        </w:div>
        <w:div w:id="265118069">
          <w:marLeft w:val="-225"/>
          <w:marRight w:val="-225"/>
          <w:marTop w:val="0"/>
          <w:marBottom w:val="0"/>
          <w:divBdr>
            <w:top w:val="none" w:sz="0" w:space="0" w:color="auto"/>
            <w:left w:val="none" w:sz="0" w:space="0" w:color="auto"/>
            <w:bottom w:val="none" w:sz="0" w:space="0" w:color="auto"/>
            <w:right w:val="none" w:sz="0" w:space="0" w:color="auto"/>
          </w:divBdr>
          <w:divsChild>
            <w:div w:id="454252504">
              <w:marLeft w:val="1463"/>
              <w:marRight w:val="0"/>
              <w:marTop w:val="0"/>
              <w:marBottom w:val="0"/>
              <w:divBdr>
                <w:top w:val="none" w:sz="0" w:space="0" w:color="auto"/>
                <w:left w:val="none" w:sz="0" w:space="0" w:color="auto"/>
                <w:bottom w:val="none" w:sz="0" w:space="0" w:color="auto"/>
                <w:right w:val="none" w:sz="0" w:space="0" w:color="auto"/>
              </w:divBdr>
              <w:divsChild>
                <w:div w:id="6446973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65188279">
          <w:marLeft w:val="0"/>
          <w:marRight w:val="0"/>
          <w:marTop w:val="0"/>
          <w:marBottom w:val="0"/>
          <w:divBdr>
            <w:top w:val="none" w:sz="0" w:space="0" w:color="auto"/>
            <w:left w:val="none" w:sz="0" w:space="0" w:color="auto"/>
            <w:bottom w:val="none" w:sz="0" w:space="0" w:color="auto"/>
            <w:right w:val="none" w:sz="0" w:space="0" w:color="auto"/>
          </w:divBdr>
        </w:div>
        <w:div w:id="265232061">
          <w:marLeft w:val="0"/>
          <w:marRight w:val="0"/>
          <w:marTop w:val="0"/>
          <w:marBottom w:val="0"/>
          <w:divBdr>
            <w:top w:val="none" w:sz="0" w:space="0" w:color="auto"/>
            <w:left w:val="none" w:sz="0" w:space="0" w:color="auto"/>
            <w:bottom w:val="none" w:sz="0" w:space="0" w:color="auto"/>
            <w:right w:val="none" w:sz="0" w:space="0" w:color="auto"/>
          </w:divBdr>
        </w:div>
        <w:div w:id="265310701">
          <w:marLeft w:val="0"/>
          <w:marRight w:val="0"/>
          <w:marTop w:val="0"/>
          <w:marBottom w:val="300"/>
          <w:divBdr>
            <w:top w:val="none" w:sz="0" w:space="0" w:color="auto"/>
            <w:left w:val="none" w:sz="0" w:space="0" w:color="auto"/>
            <w:bottom w:val="none" w:sz="0" w:space="0" w:color="auto"/>
            <w:right w:val="none" w:sz="0" w:space="0" w:color="auto"/>
          </w:divBdr>
        </w:div>
        <w:div w:id="265387226">
          <w:marLeft w:val="0"/>
          <w:marRight w:val="0"/>
          <w:marTop w:val="0"/>
          <w:marBottom w:val="0"/>
          <w:divBdr>
            <w:top w:val="none" w:sz="0" w:space="0" w:color="auto"/>
            <w:left w:val="none" w:sz="0" w:space="0" w:color="auto"/>
            <w:bottom w:val="none" w:sz="0" w:space="0" w:color="auto"/>
            <w:right w:val="none" w:sz="0" w:space="0" w:color="auto"/>
          </w:divBdr>
          <w:divsChild>
            <w:div w:id="282426757">
              <w:marLeft w:val="0"/>
              <w:marRight w:val="0"/>
              <w:marTop w:val="0"/>
              <w:marBottom w:val="0"/>
              <w:divBdr>
                <w:top w:val="none" w:sz="0" w:space="0" w:color="auto"/>
                <w:left w:val="none" w:sz="0" w:space="0" w:color="auto"/>
                <w:bottom w:val="none" w:sz="0" w:space="0" w:color="auto"/>
                <w:right w:val="none" w:sz="0" w:space="0" w:color="auto"/>
              </w:divBdr>
            </w:div>
          </w:divsChild>
        </w:div>
        <w:div w:id="265430281">
          <w:marLeft w:val="0"/>
          <w:marRight w:val="0"/>
          <w:marTop w:val="0"/>
          <w:marBottom w:val="300"/>
          <w:divBdr>
            <w:top w:val="none" w:sz="0" w:space="0" w:color="auto"/>
            <w:left w:val="none" w:sz="0" w:space="0" w:color="auto"/>
            <w:bottom w:val="none" w:sz="0" w:space="0" w:color="auto"/>
            <w:right w:val="none" w:sz="0" w:space="0" w:color="auto"/>
          </w:divBdr>
        </w:div>
        <w:div w:id="265580067">
          <w:marLeft w:val="-188"/>
          <w:marRight w:val="-188"/>
          <w:marTop w:val="0"/>
          <w:marBottom w:val="0"/>
          <w:divBdr>
            <w:top w:val="none" w:sz="0" w:space="0" w:color="auto"/>
            <w:left w:val="none" w:sz="0" w:space="0" w:color="auto"/>
            <w:bottom w:val="none" w:sz="0" w:space="0" w:color="auto"/>
            <w:right w:val="none" w:sz="0" w:space="0" w:color="auto"/>
          </w:divBdr>
        </w:div>
        <w:div w:id="265581866">
          <w:marLeft w:val="0"/>
          <w:marRight w:val="0"/>
          <w:marTop w:val="0"/>
          <w:marBottom w:val="0"/>
          <w:divBdr>
            <w:top w:val="none" w:sz="0" w:space="0" w:color="auto"/>
            <w:left w:val="none" w:sz="0" w:space="0" w:color="auto"/>
            <w:bottom w:val="none" w:sz="0" w:space="0" w:color="auto"/>
            <w:right w:val="none" w:sz="0" w:space="0" w:color="auto"/>
          </w:divBdr>
          <w:divsChild>
            <w:div w:id="568855757">
              <w:marLeft w:val="0"/>
              <w:marRight w:val="0"/>
              <w:marTop w:val="0"/>
              <w:marBottom w:val="0"/>
              <w:divBdr>
                <w:top w:val="none" w:sz="0" w:space="0" w:color="auto"/>
                <w:left w:val="none" w:sz="0" w:space="0" w:color="auto"/>
                <w:bottom w:val="none" w:sz="0" w:space="0" w:color="auto"/>
                <w:right w:val="none" w:sz="0" w:space="0" w:color="auto"/>
              </w:divBdr>
              <w:divsChild>
                <w:div w:id="6211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395">
          <w:marLeft w:val="0"/>
          <w:marRight w:val="0"/>
          <w:marTop w:val="0"/>
          <w:marBottom w:val="0"/>
          <w:divBdr>
            <w:top w:val="none" w:sz="0" w:space="0" w:color="auto"/>
            <w:left w:val="none" w:sz="0" w:space="0" w:color="auto"/>
            <w:bottom w:val="none" w:sz="0" w:space="0" w:color="auto"/>
            <w:right w:val="none" w:sz="0" w:space="0" w:color="auto"/>
          </w:divBdr>
        </w:div>
        <w:div w:id="265625465">
          <w:marLeft w:val="0"/>
          <w:marRight w:val="0"/>
          <w:marTop w:val="0"/>
          <w:marBottom w:val="0"/>
          <w:divBdr>
            <w:top w:val="none" w:sz="0" w:space="0" w:color="auto"/>
            <w:left w:val="none" w:sz="0" w:space="0" w:color="auto"/>
            <w:bottom w:val="none" w:sz="0" w:space="0" w:color="auto"/>
            <w:right w:val="none" w:sz="0" w:space="0" w:color="auto"/>
          </w:divBdr>
        </w:div>
        <w:div w:id="265701958">
          <w:marLeft w:val="1221"/>
          <w:marRight w:val="0"/>
          <w:marTop w:val="0"/>
          <w:marBottom w:val="0"/>
          <w:divBdr>
            <w:top w:val="none" w:sz="0" w:space="0" w:color="auto"/>
            <w:left w:val="none" w:sz="0" w:space="0" w:color="auto"/>
            <w:bottom w:val="none" w:sz="0" w:space="0" w:color="auto"/>
            <w:right w:val="none" w:sz="0" w:space="0" w:color="auto"/>
          </w:divBdr>
        </w:div>
        <w:div w:id="265770253">
          <w:marLeft w:val="-188"/>
          <w:marRight w:val="-188"/>
          <w:marTop w:val="0"/>
          <w:marBottom w:val="0"/>
          <w:divBdr>
            <w:top w:val="none" w:sz="0" w:space="0" w:color="auto"/>
            <w:left w:val="none" w:sz="0" w:space="0" w:color="auto"/>
            <w:bottom w:val="none" w:sz="0" w:space="0" w:color="auto"/>
            <w:right w:val="none" w:sz="0" w:space="0" w:color="auto"/>
          </w:divBdr>
        </w:div>
        <w:div w:id="265770340">
          <w:marLeft w:val="-150"/>
          <w:marRight w:val="-150"/>
          <w:marTop w:val="0"/>
          <w:marBottom w:val="0"/>
          <w:divBdr>
            <w:top w:val="none" w:sz="0" w:space="0" w:color="auto"/>
            <w:left w:val="none" w:sz="0" w:space="0" w:color="auto"/>
            <w:bottom w:val="none" w:sz="0" w:space="0" w:color="auto"/>
            <w:right w:val="none" w:sz="0" w:space="0" w:color="auto"/>
          </w:divBdr>
        </w:div>
        <w:div w:id="265770408">
          <w:marLeft w:val="0"/>
          <w:marRight w:val="0"/>
          <w:marTop w:val="0"/>
          <w:marBottom w:val="0"/>
          <w:divBdr>
            <w:top w:val="none" w:sz="0" w:space="0" w:color="auto"/>
            <w:left w:val="none" w:sz="0" w:space="0" w:color="auto"/>
            <w:bottom w:val="none" w:sz="0" w:space="0" w:color="auto"/>
            <w:right w:val="none" w:sz="0" w:space="0" w:color="auto"/>
          </w:divBdr>
        </w:div>
        <w:div w:id="265818799">
          <w:marLeft w:val="0"/>
          <w:marRight w:val="225"/>
          <w:marTop w:val="0"/>
          <w:marBottom w:val="0"/>
          <w:divBdr>
            <w:top w:val="none" w:sz="0" w:space="0" w:color="auto"/>
            <w:left w:val="none" w:sz="0" w:space="0" w:color="auto"/>
            <w:bottom w:val="none" w:sz="0" w:space="0" w:color="auto"/>
            <w:right w:val="none" w:sz="0" w:space="0" w:color="auto"/>
          </w:divBdr>
        </w:div>
        <w:div w:id="265887192">
          <w:marLeft w:val="0"/>
          <w:marRight w:val="0"/>
          <w:marTop w:val="0"/>
          <w:marBottom w:val="0"/>
          <w:divBdr>
            <w:top w:val="none" w:sz="0" w:space="0" w:color="auto"/>
            <w:left w:val="none" w:sz="0" w:space="0" w:color="auto"/>
            <w:bottom w:val="none" w:sz="0" w:space="0" w:color="auto"/>
            <w:right w:val="none" w:sz="0" w:space="0" w:color="auto"/>
          </w:divBdr>
        </w:div>
        <w:div w:id="266037501">
          <w:marLeft w:val="0"/>
          <w:marRight w:val="0"/>
          <w:marTop w:val="0"/>
          <w:marBottom w:val="0"/>
          <w:divBdr>
            <w:top w:val="single" w:sz="4" w:space="6" w:color="999999"/>
            <w:left w:val="none" w:sz="0" w:space="0" w:color="auto"/>
            <w:bottom w:val="single" w:sz="4" w:space="0" w:color="999999"/>
            <w:right w:val="none" w:sz="0" w:space="0" w:color="auto"/>
          </w:divBdr>
        </w:div>
        <w:div w:id="266038552">
          <w:marLeft w:val="-225"/>
          <w:marRight w:val="-225"/>
          <w:marTop w:val="0"/>
          <w:marBottom w:val="0"/>
          <w:divBdr>
            <w:top w:val="none" w:sz="0" w:space="0" w:color="auto"/>
            <w:left w:val="none" w:sz="0" w:space="0" w:color="auto"/>
            <w:bottom w:val="none" w:sz="0" w:space="0" w:color="auto"/>
            <w:right w:val="none" w:sz="0" w:space="0" w:color="auto"/>
          </w:divBdr>
          <w:divsChild>
            <w:div w:id="321197221">
              <w:marLeft w:val="1463"/>
              <w:marRight w:val="0"/>
              <w:marTop w:val="0"/>
              <w:marBottom w:val="0"/>
              <w:divBdr>
                <w:top w:val="none" w:sz="0" w:space="0" w:color="auto"/>
                <w:left w:val="none" w:sz="0" w:space="0" w:color="auto"/>
                <w:bottom w:val="none" w:sz="0" w:space="0" w:color="auto"/>
                <w:right w:val="none" w:sz="0" w:space="0" w:color="auto"/>
              </w:divBdr>
            </w:div>
          </w:divsChild>
        </w:div>
        <w:div w:id="266079744">
          <w:marLeft w:val="0"/>
          <w:marRight w:val="0"/>
          <w:marTop w:val="0"/>
          <w:marBottom w:val="0"/>
          <w:divBdr>
            <w:top w:val="none" w:sz="0" w:space="0" w:color="auto"/>
            <w:left w:val="none" w:sz="0" w:space="0" w:color="auto"/>
            <w:bottom w:val="none" w:sz="0" w:space="0" w:color="auto"/>
            <w:right w:val="none" w:sz="0" w:space="0" w:color="auto"/>
          </w:divBdr>
        </w:div>
        <w:div w:id="266085050">
          <w:marLeft w:val="0"/>
          <w:marRight w:val="0"/>
          <w:marTop w:val="0"/>
          <w:marBottom w:val="0"/>
          <w:divBdr>
            <w:top w:val="none" w:sz="0" w:space="0" w:color="auto"/>
            <w:left w:val="none" w:sz="0" w:space="0" w:color="auto"/>
            <w:bottom w:val="none" w:sz="0" w:space="0" w:color="auto"/>
            <w:right w:val="none" w:sz="0" w:space="0" w:color="auto"/>
          </w:divBdr>
        </w:div>
        <w:div w:id="266236194">
          <w:marLeft w:val="0"/>
          <w:marRight w:val="0"/>
          <w:marTop w:val="0"/>
          <w:marBottom w:val="0"/>
          <w:divBdr>
            <w:top w:val="none" w:sz="0" w:space="0" w:color="auto"/>
            <w:left w:val="none" w:sz="0" w:space="0" w:color="auto"/>
            <w:bottom w:val="none" w:sz="0" w:space="0" w:color="auto"/>
            <w:right w:val="none" w:sz="0" w:space="0" w:color="auto"/>
          </w:divBdr>
        </w:div>
        <w:div w:id="266273627">
          <w:marLeft w:val="0"/>
          <w:marRight w:val="0"/>
          <w:marTop w:val="100"/>
          <w:marBottom w:val="100"/>
          <w:divBdr>
            <w:top w:val="none" w:sz="0" w:space="0" w:color="auto"/>
            <w:left w:val="none" w:sz="0" w:space="0" w:color="auto"/>
            <w:bottom w:val="none" w:sz="0" w:space="0" w:color="auto"/>
            <w:right w:val="none" w:sz="0" w:space="0" w:color="auto"/>
          </w:divBdr>
          <w:divsChild>
            <w:div w:id="652880165">
              <w:marLeft w:val="0"/>
              <w:marRight w:val="0"/>
              <w:marTop w:val="0"/>
              <w:marBottom w:val="0"/>
              <w:divBdr>
                <w:top w:val="none" w:sz="0" w:space="0" w:color="auto"/>
                <w:left w:val="none" w:sz="0" w:space="0" w:color="auto"/>
                <w:bottom w:val="none" w:sz="0" w:space="0" w:color="auto"/>
                <w:right w:val="none" w:sz="0" w:space="0" w:color="auto"/>
              </w:divBdr>
            </w:div>
          </w:divsChild>
        </w:div>
        <w:div w:id="266278017">
          <w:marLeft w:val="0"/>
          <w:marRight w:val="0"/>
          <w:marTop w:val="0"/>
          <w:marBottom w:val="150"/>
          <w:divBdr>
            <w:top w:val="none" w:sz="0" w:space="0" w:color="auto"/>
            <w:left w:val="none" w:sz="0" w:space="0" w:color="auto"/>
            <w:bottom w:val="none" w:sz="0" w:space="0" w:color="auto"/>
            <w:right w:val="none" w:sz="0" w:space="0" w:color="auto"/>
          </w:divBdr>
        </w:div>
        <w:div w:id="266281741">
          <w:marLeft w:val="0"/>
          <w:marRight w:val="0"/>
          <w:marTop w:val="0"/>
          <w:marBottom w:val="0"/>
          <w:divBdr>
            <w:top w:val="single" w:sz="2" w:space="0" w:color="E0E0E0"/>
            <w:left w:val="single" w:sz="2" w:space="0" w:color="E0E0E0"/>
            <w:bottom w:val="single" w:sz="2" w:space="0" w:color="E0E0E0"/>
            <w:right w:val="single" w:sz="2" w:space="0" w:color="E0E0E0"/>
          </w:divBdr>
        </w:div>
        <w:div w:id="266351555">
          <w:marLeft w:val="15"/>
          <w:marRight w:val="225"/>
          <w:marTop w:val="225"/>
          <w:marBottom w:val="105"/>
          <w:divBdr>
            <w:top w:val="none" w:sz="0" w:space="0" w:color="auto"/>
            <w:left w:val="none" w:sz="0" w:space="0" w:color="auto"/>
            <w:bottom w:val="none" w:sz="0" w:space="0" w:color="auto"/>
            <w:right w:val="none" w:sz="0" w:space="0" w:color="auto"/>
          </w:divBdr>
        </w:div>
        <w:div w:id="266428231">
          <w:marLeft w:val="15"/>
          <w:marRight w:val="225"/>
          <w:marTop w:val="225"/>
          <w:marBottom w:val="105"/>
          <w:divBdr>
            <w:top w:val="none" w:sz="0" w:space="0" w:color="auto"/>
            <w:left w:val="none" w:sz="0" w:space="0" w:color="auto"/>
            <w:bottom w:val="none" w:sz="0" w:space="0" w:color="auto"/>
            <w:right w:val="none" w:sz="0" w:space="0" w:color="auto"/>
          </w:divBdr>
        </w:div>
        <w:div w:id="266474994">
          <w:marLeft w:val="0"/>
          <w:marRight w:val="0"/>
          <w:marTop w:val="0"/>
          <w:marBottom w:val="0"/>
          <w:divBdr>
            <w:top w:val="none" w:sz="0" w:space="0" w:color="auto"/>
            <w:left w:val="none" w:sz="0" w:space="0" w:color="auto"/>
            <w:bottom w:val="none" w:sz="0" w:space="0" w:color="auto"/>
            <w:right w:val="none" w:sz="0" w:space="0" w:color="auto"/>
          </w:divBdr>
          <w:divsChild>
            <w:div w:id="269551767">
              <w:marLeft w:val="0"/>
              <w:marRight w:val="0"/>
              <w:marTop w:val="0"/>
              <w:marBottom w:val="0"/>
              <w:divBdr>
                <w:top w:val="none" w:sz="0" w:space="0" w:color="auto"/>
                <w:left w:val="none" w:sz="0" w:space="0" w:color="auto"/>
                <w:bottom w:val="none" w:sz="0" w:space="0" w:color="auto"/>
                <w:right w:val="none" w:sz="0" w:space="0" w:color="auto"/>
              </w:divBdr>
            </w:div>
          </w:divsChild>
        </w:div>
        <w:div w:id="266498741">
          <w:marLeft w:val="15"/>
          <w:marRight w:val="225"/>
          <w:marTop w:val="225"/>
          <w:marBottom w:val="105"/>
          <w:divBdr>
            <w:top w:val="none" w:sz="0" w:space="0" w:color="auto"/>
            <w:left w:val="none" w:sz="0" w:space="0" w:color="auto"/>
            <w:bottom w:val="none" w:sz="0" w:space="0" w:color="auto"/>
            <w:right w:val="none" w:sz="0" w:space="0" w:color="auto"/>
          </w:divBdr>
        </w:div>
        <w:div w:id="266542380">
          <w:marLeft w:val="1463"/>
          <w:marRight w:val="0"/>
          <w:marTop w:val="0"/>
          <w:marBottom w:val="0"/>
          <w:divBdr>
            <w:top w:val="none" w:sz="0" w:space="0" w:color="auto"/>
            <w:left w:val="none" w:sz="0" w:space="0" w:color="auto"/>
            <w:bottom w:val="none" w:sz="0" w:space="0" w:color="auto"/>
            <w:right w:val="none" w:sz="0" w:space="0" w:color="auto"/>
          </w:divBdr>
        </w:div>
        <w:div w:id="266546610">
          <w:marLeft w:val="0"/>
          <w:marRight w:val="0"/>
          <w:marTop w:val="0"/>
          <w:marBottom w:val="75"/>
          <w:divBdr>
            <w:top w:val="none" w:sz="0" w:space="0" w:color="auto"/>
            <w:left w:val="none" w:sz="0" w:space="0" w:color="auto"/>
            <w:bottom w:val="none" w:sz="0" w:space="0" w:color="auto"/>
            <w:right w:val="none" w:sz="0" w:space="0" w:color="auto"/>
          </w:divBdr>
        </w:div>
        <w:div w:id="266618964">
          <w:marLeft w:val="0"/>
          <w:marRight w:val="0"/>
          <w:marTop w:val="0"/>
          <w:marBottom w:val="0"/>
          <w:divBdr>
            <w:top w:val="none" w:sz="0" w:space="0" w:color="auto"/>
            <w:left w:val="none" w:sz="0" w:space="0" w:color="auto"/>
            <w:bottom w:val="none" w:sz="0" w:space="0" w:color="auto"/>
            <w:right w:val="none" w:sz="0" w:space="0" w:color="auto"/>
          </w:divBdr>
        </w:div>
        <w:div w:id="266618997">
          <w:marLeft w:val="0"/>
          <w:marRight w:val="0"/>
          <w:marTop w:val="0"/>
          <w:marBottom w:val="0"/>
          <w:divBdr>
            <w:top w:val="none" w:sz="0" w:space="0" w:color="auto"/>
            <w:left w:val="none" w:sz="0" w:space="0" w:color="auto"/>
            <w:bottom w:val="none" w:sz="0" w:space="0" w:color="auto"/>
            <w:right w:val="none" w:sz="0" w:space="0" w:color="auto"/>
          </w:divBdr>
        </w:div>
        <w:div w:id="266693495">
          <w:marLeft w:val="0"/>
          <w:marRight w:val="0"/>
          <w:marTop w:val="0"/>
          <w:marBottom w:val="250"/>
          <w:divBdr>
            <w:top w:val="none" w:sz="0" w:space="0" w:color="auto"/>
            <w:left w:val="none" w:sz="0" w:space="0" w:color="auto"/>
            <w:bottom w:val="none" w:sz="0" w:space="0" w:color="auto"/>
            <w:right w:val="none" w:sz="0" w:space="0" w:color="auto"/>
          </w:divBdr>
          <w:divsChild>
            <w:div w:id="565720628">
              <w:marLeft w:val="0"/>
              <w:marRight w:val="0"/>
              <w:marTop w:val="0"/>
              <w:marBottom w:val="0"/>
              <w:divBdr>
                <w:top w:val="none" w:sz="0" w:space="0" w:color="auto"/>
                <w:left w:val="none" w:sz="0" w:space="0" w:color="auto"/>
                <w:bottom w:val="none" w:sz="0" w:space="0" w:color="auto"/>
                <w:right w:val="none" w:sz="0" w:space="0" w:color="auto"/>
              </w:divBdr>
              <w:divsChild>
                <w:div w:id="2357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4">
          <w:marLeft w:val="0"/>
          <w:marRight w:val="0"/>
          <w:marTop w:val="0"/>
          <w:marBottom w:val="0"/>
          <w:divBdr>
            <w:top w:val="none" w:sz="0" w:space="0" w:color="auto"/>
            <w:left w:val="none" w:sz="0" w:space="0" w:color="auto"/>
            <w:bottom w:val="none" w:sz="0" w:space="0" w:color="auto"/>
            <w:right w:val="none" w:sz="0" w:space="0" w:color="auto"/>
          </w:divBdr>
          <w:divsChild>
            <w:div w:id="207422641">
              <w:marLeft w:val="0"/>
              <w:marRight w:val="1950"/>
              <w:marTop w:val="0"/>
              <w:marBottom w:val="0"/>
              <w:divBdr>
                <w:top w:val="none" w:sz="0" w:space="0" w:color="auto"/>
                <w:left w:val="none" w:sz="0" w:space="0" w:color="auto"/>
                <w:bottom w:val="none" w:sz="0" w:space="0" w:color="auto"/>
                <w:right w:val="none" w:sz="0" w:space="0" w:color="auto"/>
              </w:divBdr>
              <w:divsChild>
                <w:div w:id="765425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6742832">
          <w:marLeft w:val="0"/>
          <w:marRight w:val="0"/>
          <w:marTop w:val="0"/>
          <w:marBottom w:val="150"/>
          <w:divBdr>
            <w:top w:val="none" w:sz="0" w:space="0" w:color="auto"/>
            <w:left w:val="none" w:sz="0" w:space="0" w:color="auto"/>
            <w:bottom w:val="none" w:sz="0" w:space="0" w:color="auto"/>
            <w:right w:val="none" w:sz="0" w:space="0" w:color="auto"/>
          </w:divBdr>
          <w:divsChild>
            <w:div w:id="474882614">
              <w:marLeft w:val="0"/>
              <w:marRight w:val="0"/>
              <w:marTop w:val="0"/>
              <w:marBottom w:val="150"/>
              <w:divBdr>
                <w:top w:val="none" w:sz="0" w:space="0" w:color="auto"/>
                <w:left w:val="none" w:sz="0" w:space="0" w:color="auto"/>
                <w:bottom w:val="none" w:sz="0" w:space="0" w:color="auto"/>
                <w:right w:val="none" w:sz="0" w:space="0" w:color="auto"/>
              </w:divBdr>
            </w:div>
          </w:divsChild>
        </w:div>
        <w:div w:id="266810453">
          <w:marLeft w:val="0"/>
          <w:marRight w:val="0"/>
          <w:marTop w:val="0"/>
          <w:marBottom w:val="0"/>
          <w:divBdr>
            <w:top w:val="none" w:sz="0" w:space="0" w:color="auto"/>
            <w:left w:val="none" w:sz="0" w:space="0" w:color="auto"/>
            <w:bottom w:val="none" w:sz="0" w:space="0" w:color="auto"/>
            <w:right w:val="none" w:sz="0" w:space="0" w:color="auto"/>
          </w:divBdr>
          <w:divsChild>
            <w:div w:id="48379248">
              <w:marLeft w:val="0"/>
              <w:marRight w:val="0"/>
              <w:marTop w:val="0"/>
              <w:marBottom w:val="0"/>
              <w:divBdr>
                <w:top w:val="none" w:sz="0" w:space="0" w:color="auto"/>
                <w:left w:val="none" w:sz="0" w:space="0" w:color="auto"/>
                <w:bottom w:val="none" w:sz="0" w:space="0" w:color="auto"/>
                <w:right w:val="none" w:sz="0" w:space="0" w:color="auto"/>
              </w:divBdr>
              <w:divsChild>
                <w:div w:id="4176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192">
          <w:marLeft w:val="0"/>
          <w:marRight w:val="0"/>
          <w:marTop w:val="150"/>
          <w:marBottom w:val="0"/>
          <w:divBdr>
            <w:top w:val="none" w:sz="0" w:space="0" w:color="auto"/>
            <w:left w:val="none" w:sz="0" w:space="0" w:color="auto"/>
            <w:bottom w:val="none" w:sz="0" w:space="0" w:color="auto"/>
            <w:right w:val="none" w:sz="0" w:space="0" w:color="auto"/>
          </w:divBdr>
        </w:div>
        <w:div w:id="266814254">
          <w:marLeft w:val="1221"/>
          <w:marRight w:val="0"/>
          <w:marTop w:val="0"/>
          <w:marBottom w:val="0"/>
          <w:divBdr>
            <w:top w:val="none" w:sz="0" w:space="0" w:color="auto"/>
            <w:left w:val="none" w:sz="0" w:space="0" w:color="auto"/>
            <w:bottom w:val="none" w:sz="0" w:space="0" w:color="auto"/>
            <w:right w:val="none" w:sz="0" w:space="0" w:color="auto"/>
          </w:divBdr>
        </w:div>
        <w:div w:id="266817847">
          <w:marLeft w:val="0"/>
          <w:marRight w:val="0"/>
          <w:marTop w:val="0"/>
          <w:marBottom w:val="0"/>
          <w:divBdr>
            <w:top w:val="none" w:sz="0" w:space="0" w:color="auto"/>
            <w:left w:val="none" w:sz="0" w:space="0" w:color="auto"/>
            <w:bottom w:val="none" w:sz="0" w:space="0" w:color="auto"/>
            <w:right w:val="none" w:sz="0" w:space="0" w:color="auto"/>
          </w:divBdr>
        </w:div>
        <w:div w:id="266818564">
          <w:marLeft w:val="0"/>
          <w:marRight w:val="0"/>
          <w:marTop w:val="0"/>
          <w:marBottom w:val="0"/>
          <w:divBdr>
            <w:top w:val="none" w:sz="0" w:space="0" w:color="auto"/>
            <w:left w:val="none" w:sz="0" w:space="0" w:color="auto"/>
            <w:bottom w:val="none" w:sz="0" w:space="0" w:color="auto"/>
            <w:right w:val="none" w:sz="0" w:space="0" w:color="auto"/>
          </w:divBdr>
        </w:div>
        <w:div w:id="266887442">
          <w:marLeft w:val="0"/>
          <w:marRight w:val="0"/>
          <w:marTop w:val="0"/>
          <w:marBottom w:val="0"/>
          <w:divBdr>
            <w:top w:val="none" w:sz="0" w:space="0" w:color="auto"/>
            <w:left w:val="none" w:sz="0" w:space="0" w:color="auto"/>
            <w:bottom w:val="none" w:sz="0" w:space="0" w:color="auto"/>
            <w:right w:val="none" w:sz="0" w:space="0" w:color="auto"/>
          </w:divBdr>
        </w:div>
        <w:div w:id="267083864">
          <w:blockQuote w:val="1"/>
          <w:marLeft w:val="0"/>
          <w:marRight w:val="0"/>
          <w:marTop w:val="0"/>
          <w:marBottom w:val="360"/>
          <w:divBdr>
            <w:top w:val="none" w:sz="0" w:space="0" w:color="auto"/>
            <w:left w:val="single" w:sz="36" w:space="18" w:color="0099CC"/>
            <w:bottom w:val="none" w:sz="0" w:space="0" w:color="auto"/>
            <w:right w:val="none" w:sz="0" w:space="0" w:color="auto"/>
          </w:divBdr>
        </w:div>
        <w:div w:id="267085009">
          <w:marLeft w:val="0"/>
          <w:marRight w:val="0"/>
          <w:marTop w:val="0"/>
          <w:marBottom w:val="0"/>
          <w:divBdr>
            <w:top w:val="none" w:sz="0" w:space="0" w:color="auto"/>
            <w:left w:val="none" w:sz="0" w:space="0" w:color="auto"/>
            <w:bottom w:val="none" w:sz="0" w:space="0" w:color="auto"/>
            <w:right w:val="none" w:sz="0" w:space="0" w:color="auto"/>
          </w:divBdr>
        </w:div>
        <w:div w:id="267276399">
          <w:marLeft w:val="0"/>
          <w:marRight w:val="0"/>
          <w:marTop w:val="0"/>
          <w:marBottom w:val="0"/>
          <w:divBdr>
            <w:top w:val="none" w:sz="0" w:space="0" w:color="auto"/>
            <w:left w:val="none" w:sz="0" w:space="0" w:color="auto"/>
            <w:bottom w:val="none" w:sz="0" w:space="0" w:color="auto"/>
            <w:right w:val="none" w:sz="0" w:space="0" w:color="auto"/>
          </w:divBdr>
        </w:div>
        <w:div w:id="267279041">
          <w:marLeft w:val="0"/>
          <w:marRight w:val="0"/>
          <w:marTop w:val="0"/>
          <w:marBottom w:val="0"/>
          <w:divBdr>
            <w:top w:val="none" w:sz="0" w:space="0" w:color="auto"/>
            <w:left w:val="none" w:sz="0" w:space="0" w:color="auto"/>
            <w:bottom w:val="none" w:sz="0" w:space="0" w:color="auto"/>
            <w:right w:val="none" w:sz="0" w:space="0" w:color="auto"/>
          </w:divBdr>
        </w:div>
        <w:div w:id="267349368">
          <w:marLeft w:val="0"/>
          <w:marRight w:val="0"/>
          <w:marTop w:val="0"/>
          <w:marBottom w:val="0"/>
          <w:divBdr>
            <w:top w:val="none" w:sz="0" w:space="0" w:color="auto"/>
            <w:left w:val="none" w:sz="0" w:space="0" w:color="auto"/>
            <w:bottom w:val="none" w:sz="0" w:space="0" w:color="auto"/>
            <w:right w:val="none" w:sz="0" w:space="0" w:color="auto"/>
          </w:divBdr>
        </w:div>
        <w:div w:id="267352855">
          <w:marLeft w:val="0"/>
          <w:marRight w:val="0"/>
          <w:marTop w:val="0"/>
          <w:marBottom w:val="0"/>
          <w:divBdr>
            <w:top w:val="none" w:sz="0" w:space="0" w:color="auto"/>
            <w:left w:val="none" w:sz="0" w:space="0" w:color="auto"/>
            <w:bottom w:val="none" w:sz="0" w:space="0" w:color="auto"/>
            <w:right w:val="none" w:sz="0" w:space="0" w:color="auto"/>
          </w:divBdr>
        </w:div>
        <w:div w:id="267398025">
          <w:marLeft w:val="0"/>
          <w:marRight w:val="0"/>
          <w:marTop w:val="0"/>
          <w:marBottom w:val="0"/>
          <w:divBdr>
            <w:top w:val="single" w:sz="2" w:space="0" w:color="E0E0E0"/>
            <w:left w:val="single" w:sz="2" w:space="0" w:color="E0E0E0"/>
            <w:bottom w:val="single" w:sz="2" w:space="0" w:color="E0E0E0"/>
            <w:right w:val="single" w:sz="2" w:space="0" w:color="E0E0E0"/>
          </w:divBdr>
        </w:div>
        <w:div w:id="267470269">
          <w:marLeft w:val="0"/>
          <w:marRight w:val="0"/>
          <w:marTop w:val="0"/>
          <w:marBottom w:val="0"/>
          <w:divBdr>
            <w:top w:val="none" w:sz="0" w:space="0" w:color="auto"/>
            <w:left w:val="none" w:sz="0" w:space="0" w:color="auto"/>
            <w:bottom w:val="none" w:sz="0" w:space="0" w:color="auto"/>
            <w:right w:val="none" w:sz="0" w:space="0" w:color="auto"/>
          </w:divBdr>
        </w:div>
        <w:div w:id="267474153">
          <w:marLeft w:val="0"/>
          <w:marRight w:val="0"/>
          <w:marTop w:val="0"/>
          <w:marBottom w:val="0"/>
          <w:divBdr>
            <w:top w:val="none" w:sz="0" w:space="0" w:color="auto"/>
            <w:left w:val="none" w:sz="0" w:space="0" w:color="auto"/>
            <w:bottom w:val="none" w:sz="0" w:space="0" w:color="auto"/>
            <w:right w:val="none" w:sz="0" w:space="0" w:color="auto"/>
          </w:divBdr>
        </w:div>
        <w:div w:id="267540553">
          <w:marLeft w:val="0"/>
          <w:marRight w:val="0"/>
          <w:marTop w:val="0"/>
          <w:marBottom w:val="0"/>
          <w:divBdr>
            <w:top w:val="none" w:sz="0" w:space="0" w:color="auto"/>
            <w:left w:val="none" w:sz="0" w:space="0" w:color="auto"/>
            <w:bottom w:val="none" w:sz="0" w:space="0" w:color="auto"/>
            <w:right w:val="none" w:sz="0" w:space="0" w:color="auto"/>
          </w:divBdr>
        </w:div>
        <w:div w:id="267541550">
          <w:marLeft w:val="-225"/>
          <w:marRight w:val="-225"/>
          <w:marTop w:val="0"/>
          <w:marBottom w:val="0"/>
          <w:divBdr>
            <w:top w:val="none" w:sz="0" w:space="0" w:color="auto"/>
            <w:left w:val="none" w:sz="0" w:space="0" w:color="auto"/>
            <w:bottom w:val="none" w:sz="0" w:space="0" w:color="auto"/>
            <w:right w:val="none" w:sz="0" w:space="0" w:color="auto"/>
          </w:divBdr>
          <w:divsChild>
            <w:div w:id="85348601">
              <w:marLeft w:val="1463"/>
              <w:marRight w:val="0"/>
              <w:marTop w:val="0"/>
              <w:marBottom w:val="0"/>
              <w:divBdr>
                <w:top w:val="none" w:sz="0" w:space="0" w:color="auto"/>
                <w:left w:val="none" w:sz="0" w:space="0" w:color="auto"/>
                <w:bottom w:val="none" w:sz="0" w:space="0" w:color="auto"/>
                <w:right w:val="none" w:sz="0" w:space="0" w:color="auto"/>
              </w:divBdr>
              <w:divsChild>
                <w:div w:id="754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437">
          <w:marLeft w:val="0"/>
          <w:marRight w:val="0"/>
          <w:marTop w:val="0"/>
          <w:marBottom w:val="150"/>
          <w:divBdr>
            <w:top w:val="none" w:sz="0" w:space="0" w:color="auto"/>
            <w:left w:val="none" w:sz="0" w:space="0" w:color="auto"/>
            <w:bottom w:val="none" w:sz="0" w:space="0" w:color="auto"/>
            <w:right w:val="none" w:sz="0" w:space="0" w:color="auto"/>
          </w:divBdr>
        </w:div>
        <w:div w:id="267615574">
          <w:marLeft w:val="-225"/>
          <w:marRight w:val="-225"/>
          <w:marTop w:val="0"/>
          <w:marBottom w:val="0"/>
          <w:divBdr>
            <w:top w:val="none" w:sz="0" w:space="0" w:color="auto"/>
            <w:left w:val="none" w:sz="0" w:space="0" w:color="auto"/>
            <w:bottom w:val="none" w:sz="0" w:space="0" w:color="auto"/>
            <w:right w:val="none" w:sz="0" w:space="0" w:color="auto"/>
          </w:divBdr>
          <w:divsChild>
            <w:div w:id="475269845">
              <w:marLeft w:val="1463"/>
              <w:marRight w:val="0"/>
              <w:marTop w:val="0"/>
              <w:marBottom w:val="0"/>
              <w:divBdr>
                <w:top w:val="none" w:sz="0" w:space="0" w:color="auto"/>
                <w:left w:val="none" w:sz="0" w:space="0" w:color="auto"/>
                <w:bottom w:val="none" w:sz="0" w:space="0" w:color="auto"/>
                <w:right w:val="none" w:sz="0" w:space="0" w:color="auto"/>
              </w:divBdr>
            </w:div>
          </w:divsChild>
        </w:div>
        <w:div w:id="267660079">
          <w:marLeft w:val="-188"/>
          <w:marRight w:val="-188"/>
          <w:marTop w:val="0"/>
          <w:marBottom w:val="0"/>
          <w:divBdr>
            <w:top w:val="none" w:sz="0" w:space="0" w:color="auto"/>
            <w:left w:val="none" w:sz="0" w:space="0" w:color="auto"/>
            <w:bottom w:val="none" w:sz="0" w:space="0" w:color="auto"/>
            <w:right w:val="none" w:sz="0" w:space="0" w:color="auto"/>
          </w:divBdr>
        </w:div>
        <w:div w:id="267780602">
          <w:marLeft w:val="0"/>
          <w:marRight w:val="0"/>
          <w:marTop w:val="0"/>
          <w:marBottom w:val="0"/>
          <w:divBdr>
            <w:top w:val="none" w:sz="0" w:space="0" w:color="auto"/>
            <w:left w:val="none" w:sz="0" w:space="0" w:color="auto"/>
            <w:bottom w:val="none" w:sz="0" w:space="0" w:color="auto"/>
            <w:right w:val="none" w:sz="0" w:space="0" w:color="auto"/>
          </w:divBdr>
        </w:div>
        <w:div w:id="267784089">
          <w:marLeft w:val="-225"/>
          <w:marRight w:val="-225"/>
          <w:marTop w:val="0"/>
          <w:marBottom w:val="0"/>
          <w:divBdr>
            <w:top w:val="none" w:sz="0" w:space="0" w:color="auto"/>
            <w:left w:val="none" w:sz="0" w:space="0" w:color="auto"/>
            <w:bottom w:val="none" w:sz="0" w:space="0" w:color="auto"/>
            <w:right w:val="none" w:sz="0" w:space="0" w:color="auto"/>
          </w:divBdr>
        </w:div>
        <w:div w:id="267855917">
          <w:marLeft w:val="0"/>
          <w:marRight w:val="0"/>
          <w:marTop w:val="0"/>
          <w:marBottom w:val="450"/>
          <w:divBdr>
            <w:top w:val="none" w:sz="0" w:space="0" w:color="auto"/>
            <w:left w:val="none" w:sz="0" w:space="0" w:color="auto"/>
            <w:bottom w:val="none" w:sz="0" w:space="0" w:color="auto"/>
            <w:right w:val="none" w:sz="0" w:space="0" w:color="auto"/>
          </w:divBdr>
          <w:divsChild>
            <w:div w:id="91783147">
              <w:marLeft w:val="0"/>
              <w:marRight w:val="225"/>
              <w:marTop w:val="0"/>
              <w:marBottom w:val="0"/>
              <w:divBdr>
                <w:top w:val="none" w:sz="0" w:space="0" w:color="auto"/>
                <w:left w:val="none" w:sz="0" w:space="0" w:color="auto"/>
                <w:bottom w:val="none" w:sz="0" w:space="0" w:color="auto"/>
                <w:right w:val="none" w:sz="0" w:space="0" w:color="auto"/>
              </w:divBdr>
              <w:divsChild>
                <w:div w:id="596452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7930072">
          <w:marLeft w:val="0"/>
          <w:marRight w:val="0"/>
          <w:marTop w:val="0"/>
          <w:marBottom w:val="0"/>
          <w:divBdr>
            <w:top w:val="none" w:sz="0" w:space="0" w:color="auto"/>
            <w:left w:val="none" w:sz="0" w:space="0" w:color="auto"/>
            <w:bottom w:val="none" w:sz="0" w:space="0" w:color="auto"/>
            <w:right w:val="none" w:sz="0" w:space="0" w:color="auto"/>
          </w:divBdr>
        </w:div>
        <w:div w:id="267978265">
          <w:marLeft w:val="0"/>
          <w:marRight w:val="0"/>
          <w:marTop w:val="0"/>
          <w:marBottom w:val="300"/>
          <w:divBdr>
            <w:top w:val="none" w:sz="0" w:space="0" w:color="auto"/>
            <w:left w:val="none" w:sz="0" w:space="0" w:color="auto"/>
            <w:bottom w:val="none" w:sz="0" w:space="0" w:color="auto"/>
            <w:right w:val="none" w:sz="0" w:space="0" w:color="auto"/>
          </w:divBdr>
          <w:divsChild>
            <w:div w:id="541332652">
              <w:marLeft w:val="0"/>
              <w:marRight w:val="0"/>
              <w:marTop w:val="0"/>
              <w:marBottom w:val="0"/>
              <w:divBdr>
                <w:top w:val="none" w:sz="0" w:space="0" w:color="auto"/>
                <w:left w:val="none" w:sz="0" w:space="0" w:color="auto"/>
                <w:bottom w:val="none" w:sz="0" w:space="0" w:color="auto"/>
                <w:right w:val="none" w:sz="0" w:space="0" w:color="auto"/>
              </w:divBdr>
            </w:div>
          </w:divsChild>
        </w:div>
        <w:div w:id="268005098">
          <w:marLeft w:val="0"/>
          <w:marRight w:val="0"/>
          <w:marTop w:val="0"/>
          <w:marBottom w:val="300"/>
          <w:divBdr>
            <w:top w:val="none" w:sz="0" w:space="0" w:color="auto"/>
            <w:left w:val="none" w:sz="0" w:space="0" w:color="auto"/>
            <w:bottom w:val="none" w:sz="0" w:space="0" w:color="auto"/>
            <w:right w:val="none" w:sz="0" w:space="0" w:color="auto"/>
          </w:divBdr>
        </w:div>
        <w:div w:id="268005785">
          <w:marLeft w:val="-125"/>
          <w:marRight w:val="-125"/>
          <w:marTop w:val="0"/>
          <w:marBottom w:val="376"/>
          <w:divBdr>
            <w:top w:val="none" w:sz="0" w:space="0" w:color="auto"/>
            <w:left w:val="none" w:sz="0" w:space="0" w:color="auto"/>
            <w:bottom w:val="none" w:sz="0" w:space="0" w:color="auto"/>
            <w:right w:val="none" w:sz="0" w:space="0" w:color="auto"/>
          </w:divBdr>
        </w:div>
        <w:div w:id="268008119">
          <w:marLeft w:val="-225"/>
          <w:marRight w:val="-225"/>
          <w:marTop w:val="0"/>
          <w:marBottom w:val="0"/>
          <w:divBdr>
            <w:top w:val="none" w:sz="0" w:space="0" w:color="auto"/>
            <w:left w:val="none" w:sz="0" w:space="0" w:color="auto"/>
            <w:bottom w:val="none" w:sz="0" w:space="0" w:color="auto"/>
            <w:right w:val="none" w:sz="0" w:space="0" w:color="auto"/>
          </w:divBdr>
        </w:div>
        <w:div w:id="268049114">
          <w:marLeft w:val="0"/>
          <w:marRight w:val="0"/>
          <w:marTop w:val="0"/>
          <w:marBottom w:val="0"/>
          <w:divBdr>
            <w:top w:val="none" w:sz="0" w:space="0" w:color="auto"/>
            <w:left w:val="none" w:sz="0" w:space="0" w:color="auto"/>
            <w:bottom w:val="none" w:sz="0" w:space="0" w:color="auto"/>
            <w:right w:val="none" w:sz="0" w:space="0" w:color="auto"/>
          </w:divBdr>
          <w:divsChild>
            <w:div w:id="10573096">
              <w:marLeft w:val="0"/>
              <w:marRight w:val="450"/>
              <w:marTop w:val="0"/>
              <w:marBottom w:val="150"/>
              <w:divBdr>
                <w:top w:val="none" w:sz="0" w:space="0" w:color="auto"/>
                <w:left w:val="none" w:sz="0" w:space="0" w:color="auto"/>
                <w:bottom w:val="none" w:sz="0" w:space="0" w:color="auto"/>
                <w:right w:val="none" w:sz="0" w:space="0" w:color="auto"/>
              </w:divBdr>
            </w:div>
          </w:divsChild>
        </w:div>
        <w:div w:id="268124016">
          <w:marLeft w:val="75"/>
          <w:marRight w:val="0"/>
          <w:marTop w:val="0"/>
          <w:marBottom w:val="0"/>
          <w:divBdr>
            <w:top w:val="none" w:sz="0" w:space="0" w:color="auto"/>
            <w:left w:val="none" w:sz="0" w:space="0" w:color="auto"/>
            <w:bottom w:val="none" w:sz="0" w:space="0" w:color="auto"/>
            <w:right w:val="none" w:sz="0" w:space="0" w:color="auto"/>
          </w:divBdr>
        </w:div>
        <w:div w:id="268124358">
          <w:marLeft w:val="0"/>
          <w:marRight w:val="0"/>
          <w:marTop w:val="0"/>
          <w:marBottom w:val="0"/>
          <w:divBdr>
            <w:top w:val="none" w:sz="0" w:space="0" w:color="auto"/>
            <w:left w:val="none" w:sz="0" w:space="0" w:color="auto"/>
            <w:bottom w:val="none" w:sz="0" w:space="0" w:color="auto"/>
            <w:right w:val="none" w:sz="0" w:space="0" w:color="auto"/>
          </w:divBdr>
        </w:div>
        <w:div w:id="268129667">
          <w:marLeft w:val="0"/>
          <w:marRight w:val="150"/>
          <w:marTop w:val="0"/>
          <w:marBottom w:val="0"/>
          <w:divBdr>
            <w:top w:val="none" w:sz="0" w:space="0" w:color="auto"/>
            <w:left w:val="none" w:sz="0" w:space="0" w:color="auto"/>
            <w:bottom w:val="none" w:sz="0" w:space="0" w:color="auto"/>
            <w:right w:val="none" w:sz="0" w:space="0" w:color="auto"/>
          </w:divBdr>
        </w:div>
        <w:div w:id="268198785">
          <w:marLeft w:val="-150"/>
          <w:marRight w:val="-150"/>
          <w:marTop w:val="0"/>
          <w:marBottom w:val="0"/>
          <w:divBdr>
            <w:top w:val="none" w:sz="0" w:space="0" w:color="auto"/>
            <w:left w:val="none" w:sz="0" w:space="0" w:color="auto"/>
            <w:bottom w:val="none" w:sz="0" w:space="0" w:color="auto"/>
            <w:right w:val="none" w:sz="0" w:space="0" w:color="auto"/>
          </w:divBdr>
        </w:div>
        <w:div w:id="268202365">
          <w:marLeft w:val="0"/>
          <w:marRight w:val="0"/>
          <w:marTop w:val="0"/>
          <w:marBottom w:val="0"/>
          <w:divBdr>
            <w:top w:val="none" w:sz="0" w:space="0" w:color="auto"/>
            <w:left w:val="none" w:sz="0" w:space="0" w:color="auto"/>
            <w:bottom w:val="none" w:sz="0" w:space="0" w:color="auto"/>
            <w:right w:val="none" w:sz="0" w:space="0" w:color="auto"/>
          </w:divBdr>
        </w:div>
        <w:div w:id="268243717">
          <w:marLeft w:val="0"/>
          <w:marRight w:val="0"/>
          <w:marTop w:val="0"/>
          <w:marBottom w:val="0"/>
          <w:divBdr>
            <w:top w:val="none" w:sz="0" w:space="0" w:color="auto"/>
            <w:left w:val="none" w:sz="0" w:space="0" w:color="auto"/>
            <w:bottom w:val="none" w:sz="0" w:space="0" w:color="auto"/>
            <w:right w:val="none" w:sz="0" w:space="0" w:color="auto"/>
          </w:divBdr>
          <w:divsChild>
            <w:div w:id="359429553">
              <w:marLeft w:val="0"/>
              <w:marRight w:val="0"/>
              <w:marTop w:val="0"/>
              <w:marBottom w:val="300"/>
              <w:divBdr>
                <w:top w:val="none" w:sz="0" w:space="0" w:color="auto"/>
                <w:left w:val="none" w:sz="0" w:space="0" w:color="auto"/>
                <w:bottom w:val="none" w:sz="0" w:space="0" w:color="auto"/>
                <w:right w:val="none" w:sz="0" w:space="0" w:color="auto"/>
              </w:divBdr>
            </w:div>
            <w:div w:id="597979625">
              <w:marLeft w:val="0"/>
              <w:marRight w:val="0"/>
              <w:marTop w:val="0"/>
              <w:marBottom w:val="0"/>
              <w:divBdr>
                <w:top w:val="none" w:sz="0" w:space="0" w:color="auto"/>
                <w:left w:val="none" w:sz="0" w:space="0" w:color="auto"/>
                <w:bottom w:val="none" w:sz="0" w:space="0" w:color="auto"/>
                <w:right w:val="none" w:sz="0" w:space="0" w:color="auto"/>
              </w:divBdr>
            </w:div>
          </w:divsChild>
        </w:div>
        <w:div w:id="268244139">
          <w:marLeft w:val="0"/>
          <w:marRight w:val="0"/>
          <w:marTop w:val="0"/>
          <w:marBottom w:val="0"/>
          <w:divBdr>
            <w:top w:val="none" w:sz="0" w:space="0" w:color="auto"/>
            <w:left w:val="none" w:sz="0" w:space="0" w:color="auto"/>
            <w:bottom w:val="none" w:sz="0" w:space="0" w:color="auto"/>
            <w:right w:val="none" w:sz="0" w:space="0" w:color="auto"/>
          </w:divBdr>
        </w:div>
        <w:div w:id="268247051">
          <w:marLeft w:val="0"/>
          <w:marRight w:val="0"/>
          <w:marTop w:val="0"/>
          <w:marBottom w:val="240"/>
          <w:divBdr>
            <w:top w:val="none" w:sz="0" w:space="0" w:color="auto"/>
            <w:left w:val="none" w:sz="0" w:space="0" w:color="auto"/>
            <w:bottom w:val="none" w:sz="0" w:space="0" w:color="auto"/>
            <w:right w:val="none" w:sz="0" w:space="0" w:color="auto"/>
          </w:divBdr>
        </w:div>
        <w:div w:id="268270839">
          <w:marLeft w:val="-1002"/>
          <w:marRight w:val="0"/>
          <w:marTop w:val="0"/>
          <w:marBottom w:val="0"/>
          <w:divBdr>
            <w:top w:val="none" w:sz="0" w:space="0" w:color="auto"/>
            <w:left w:val="none" w:sz="0" w:space="0" w:color="auto"/>
            <w:bottom w:val="none" w:sz="0" w:space="0" w:color="auto"/>
            <w:right w:val="none" w:sz="0" w:space="0" w:color="auto"/>
          </w:divBdr>
        </w:div>
        <w:div w:id="268318160">
          <w:marLeft w:val="0"/>
          <w:marRight w:val="0"/>
          <w:marTop w:val="0"/>
          <w:marBottom w:val="0"/>
          <w:divBdr>
            <w:top w:val="none" w:sz="0" w:space="0" w:color="auto"/>
            <w:left w:val="none" w:sz="0" w:space="0" w:color="auto"/>
            <w:bottom w:val="none" w:sz="0" w:space="0" w:color="auto"/>
            <w:right w:val="none" w:sz="0" w:space="0" w:color="auto"/>
          </w:divBdr>
        </w:div>
        <w:div w:id="268392613">
          <w:marLeft w:val="0"/>
          <w:marRight w:val="0"/>
          <w:marTop w:val="0"/>
          <w:marBottom w:val="250"/>
          <w:divBdr>
            <w:top w:val="none" w:sz="0" w:space="0" w:color="auto"/>
            <w:left w:val="none" w:sz="0" w:space="0" w:color="auto"/>
            <w:bottom w:val="none" w:sz="0" w:space="0" w:color="auto"/>
            <w:right w:val="none" w:sz="0" w:space="0" w:color="auto"/>
          </w:divBdr>
        </w:div>
        <w:div w:id="268439688">
          <w:marLeft w:val="0"/>
          <w:marRight w:val="0"/>
          <w:marTop w:val="450"/>
          <w:marBottom w:val="450"/>
          <w:divBdr>
            <w:top w:val="none" w:sz="0" w:space="0" w:color="auto"/>
            <w:left w:val="none" w:sz="0" w:space="0" w:color="auto"/>
            <w:bottom w:val="none" w:sz="0" w:space="0" w:color="auto"/>
            <w:right w:val="none" w:sz="0" w:space="0" w:color="auto"/>
          </w:divBdr>
        </w:div>
        <w:div w:id="268466927">
          <w:marLeft w:val="0"/>
          <w:marRight w:val="0"/>
          <w:marTop w:val="0"/>
          <w:marBottom w:val="0"/>
          <w:divBdr>
            <w:top w:val="none" w:sz="0" w:space="0" w:color="auto"/>
            <w:left w:val="none" w:sz="0" w:space="0" w:color="auto"/>
            <w:bottom w:val="none" w:sz="0" w:space="0" w:color="auto"/>
            <w:right w:val="none" w:sz="0" w:space="0" w:color="auto"/>
          </w:divBdr>
        </w:div>
        <w:div w:id="268510036">
          <w:marLeft w:val="0"/>
          <w:marRight w:val="0"/>
          <w:marTop w:val="0"/>
          <w:marBottom w:val="0"/>
          <w:divBdr>
            <w:top w:val="none" w:sz="0" w:space="0" w:color="auto"/>
            <w:left w:val="none" w:sz="0" w:space="0" w:color="auto"/>
            <w:bottom w:val="none" w:sz="0" w:space="0" w:color="auto"/>
            <w:right w:val="none" w:sz="0" w:space="0" w:color="auto"/>
          </w:divBdr>
        </w:div>
        <w:div w:id="268512038">
          <w:marLeft w:val="0"/>
          <w:marRight w:val="0"/>
          <w:marTop w:val="0"/>
          <w:marBottom w:val="345"/>
          <w:divBdr>
            <w:top w:val="none" w:sz="0" w:space="0" w:color="auto"/>
            <w:left w:val="none" w:sz="0" w:space="0" w:color="auto"/>
            <w:bottom w:val="none" w:sz="0" w:space="0" w:color="auto"/>
            <w:right w:val="none" w:sz="0" w:space="0" w:color="auto"/>
          </w:divBdr>
        </w:div>
        <w:div w:id="268588570">
          <w:marLeft w:val="-150"/>
          <w:marRight w:val="-150"/>
          <w:marTop w:val="0"/>
          <w:marBottom w:val="0"/>
          <w:divBdr>
            <w:top w:val="none" w:sz="0" w:space="0" w:color="auto"/>
            <w:left w:val="none" w:sz="0" w:space="0" w:color="auto"/>
            <w:bottom w:val="none" w:sz="0" w:space="0" w:color="auto"/>
            <w:right w:val="none" w:sz="0" w:space="0" w:color="auto"/>
          </w:divBdr>
        </w:div>
        <w:div w:id="268657465">
          <w:marLeft w:val="0"/>
          <w:marRight w:val="0"/>
          <w:marTop w:val="0"/>
          <w:marBottom w:val="0"/>
          <w:divBdr>
            <w:top w:val="none" w:sz="0" w:space="0" w:color="auto"/>
            <w:left w:val="none" w:sz="0" w:space="0" w:color="auto"/>
            <w:bottom w:val="none" w:sz="0" w:space="0" w:color="auto"/>
            <w:right w:val="none" w:sz="0" w:space="0" w:color="auto"/>
          </w:divBdr>
          <w:divsChild>
            <w:div w:id="780340819">
              <w:marLeft w:val="-150"/>
              <w:marRight w:val="-150"/>
              <w:marTop w:val="0"/>
              <w:marBottom w:val="0"/>
              <w:divBdr>
                <w:top w:val="none" w:sz="0" w:space="0" w:color="auto"/>
                <w:left w:val="none" w:sz="0" w:space="0" w:color="auto"/>
                <w:bottom w:val="none" w:sz="0" w:space="0" w:color="auto"/>
                <w:right w:val="none" w:sz="0" w:space="0" w:color="auto"/>
              </w:divBdr>
            </w:div>
          </w:divsChild>
        </w:div>
        <w:div w:id="268659762">
          <w:marLeft w:val="0"/>
          <w:marRight w:val="0"/>
          <w:marTop w:val="0"/>
          <w:marBottom w:val="0"/>
          <w:divBdr>
            <w:top w:val="none" w:sz="0" w:space="0" w:color="auto"/>
            <w:left w:val="none" w:sz="0" w:space="0" w:color="auto"/>
            <w:bottom w:val="none" w:sz="0" w:space="0" w:color="auto"/>
            <w:right w:val="none" w:sz="0" w:space="0" w:color="auto"/>
          </w:divBdr>
        </w:div>
        <w:div w:id="268662056">
          <w:marLeft w:val="0"/>
          <w:marRight w:val="0"/>
          <w:marTop w:val="0"/>
          <w:marBottom w:val="0"/>
          <w:divBdr>
            <w:top w:val="none" w:sz="0" w:space="0" w:color="auto"/>
            <w:left w:val="none" w:sz="0" w:space="0" w:color="auto"/>
            <w:bottom w:val="none" w:sz="0" w:space="0" w:color="auto"/>
            <w:right w:val="none" w:sz="0" w:space="0" w:color="auto"/>
          </w:divBdr>
        </w:div>
        <w:div w:id="268700691">
          <w:marLeft w:val="0"/>
          <w:marRight w:val="0"/>
          <w:marTop w:val="0"/>
          <w:marBottom w:val="0"/>
          <w:divBdr>
            <w:top w:val="none" w:sz="0" w:space="0" w:color="auto"/>
            <w:left w:val="none" w:sz="0" w:space="0" w:color="auto"/>
            <w:bottom w:val="none" w:sz="0" w:space="0" w:color="auto"/>
            <w:right w:val="none" w:sz="0" w:space="0" w:color="auto"/>
          </w:divBdr>
        </w:div>
        <w:div w:id="268701403">
          <w:marLeft w:val="0"/>
          <w:marRight w:val="0"/>
          <w:marTop w:val="0"/>
          <w:marBottom w:val="0"/>
          <w:divBdr>
            <w:top w:val="none" w:sz="0" w:space="0" w:color="auto"/>
            <w:left w:val="none" w:sz="0" w:space="0" w:color="auto"/>
            <w:bottom w:val="none" w:sz="0" w:space="0" w:color="auto"/>
            <w:right w:val="none" w:sz="0" w:space="0" w:color="auto"/>
          </w:divBdr>
        </w:div>
        <w:div w:id="268705680">
          <w:marLeft w:val="0"/>
          <w:marRight w:val="0"/>
          <w:marTop w:val="0"/>
          <w:marBottom w:val="250"/>
          <w:divBdr>
            <w:top w:val="none" w:sz="0" w:space="0" w:color="auto"/>
            <w:left w:val="none" w:sz="0" w:space="0" w:color="auto"/>
            <w:bottom w:val="none" w:sz="0" w:space="0" w:color="auto"/>
            <w:right w:val="none" w:sz="0" w:space="0" w:color="auto"/>
          </w:divBdr>
        </w:div>
        <w:div w:id="268706225">
          <w:marLeft w:val="0"/>
          <w:marRight w:val="0"/>
          <w:marTop w:val="0"/>
          <w:marBottom w:val="0"/>
          <w:divBdr>
            <w:top w:val="none" w:sz="0" w:space="0" w:color="auto"/>
            <w:left w:val="none" w:sz="0" w:space="0" w:color="auto"/>
            <w:bottom w:val="none" w:sz="0" w:space="0" w:color="auto"/>
            <w:right w:val="none" w:sz="0" w:space="0" w:color="auto"/>
          </w:divBdr>
          <w:divsChild>
            <w:div w:id="152913775">
              <w:marLeft w:val="0"/>
              <w:marRight w:val="0"/>
              <w:marTop w:val="0"/>
              <w:marBottom w:val="0"/>
              <w:divBdr>
                <w:top w:val="none" w:sz="0" w:space="0" w:color="auto"/>
                <w:left w:val="none" w:sz="0" w:space="0" w:color="auto"/>
                <w:bottom w:val="none" w:sz="0" w:space="0" w:color="auto"/>
                <w:right w:val="none" w:sz="0" w:space="0" w:color="auto"/>
              </w:divBdr>
            </w:div>
          </w:divsChild>
        </w:div>
        <w:div w:id="268778593">
          <w:marLeft w:val="0"/>
          <w:marRight w:val="0"/>
          <w:marTop w:val="0"/>
          <w:marBottom w:val="450"/>
          <w:divBdr>
            <w:top w:val="none" w:sz="0" w:space="0" w:color="auto"/>
            <w:left w:val="none" w:sz="0" w:space="0" w:color="auto"/>
            <w:bottom w:val="none" w:sz="0" w:space="0" w:color="auto"/>
            <w:right w:val="none" w:sz="0" w:space="0" w:color="auto"/>
          </w:divBdr>
          <w:divsChild>
            <w:div w:id="763458008">
              <w:marLeft w:val="0"/>
              <w:marRight w:val="225"/>
              <w:marTop w:val="0"/>
              <w:marBottom w:val="0"/>
              <w:divBdr>
                <w:top w:val="none" w:sz="0" w:space="0" w:color="auto"/>
                <w:left w:val="none" w:sz="0" w:space="0" w:color="auto"/>
                <w:bottom w:val="none" w:sz="0" w:space="0" w:color="auto"/>
                <w:right w:val="none" w:sz="0" w:space="0" w:color="auto"/>
              </w:divBdr>
            </w:div>
          </w:divsChild>
        </w:div>
        <w:div w:id="268852544">
          <w:marLeft w:val="0"/>
          <w:marRight w:val="0"/>
          <w:marTop w:val="0"/>
          <w:marBottom w:val="240"/>
          <w:divBdr>
            <w:top w:val="none" w:sz="0" w:space="0" w:color="auto"/>
            <w:left w:val="none" w:sz="0" w:space="0" w:color="auto"/>
            <w:bottom w:val="none" w:sz="0" w:space="0" w:color="auto"/>
            <w:right w:val="none" w:sz="0" w:space="0" w:color="auto"/>
          </w:divBdr>
        </w:div>
        <w:div w:id="268855930">
          <w:marLeft w:val="0"/>
          <w:marRight w:val="0"/>
          <w:marTop w:val="0"/>
          <w:marBottom w:val="0"/>
          <w:divBdr>
            <w:top w:val="none" w:sz="0" w:space="0" w:color="auto"/>
            <w:left w:val="none" w:sz="0" w:space="0" w:color="auto"/>
            <w:bottom w:val="none" w:sz="0" w:space="0" w:color="auto"/>
            <w:right w:val="none" w:sz="0" w:space="0" w:color="auto"/>
          </w:divBdr>
        </w:div>
        <w:div w:id="268856446">
          <w:marLeft w:val="0"/>
          <w:marRight w:val="0"/>
          <w:marTop w:val="450"/>
          <w:marBottom w:val="450"/>
          <w:divBdr>
            <w:top w:val="none" w:sz="0" w:space="0" w:color="auto"/>
            <w:left w:val="none" w:sz="0" w:space="0" w:color="auto"/>
            <w:bottom w:val="none" w:sz="0" w:space="0" w:color="auto"/>
            <w:right w:val="none" w:sz="0" w:space="0" w:color="auto"/>
          </w:divBdr>
          <w:divsChild>
            <w:div w:id="496533330">
              <w:marLeft w:val="0"/>
              <w:marRight w:val="0"/>
              <w:marTop w:val="120"/>
              <w:marBottom w:val="330"/>
              <w:divBdr>
                <w:top w:val="none" w:sz="0" w:space="0" w:color="auto"/>
                <w:left w:val="none" w:sz="0" w:space="0" w:color="auto"/>
                <w:bottom w:val="none" w:sz="0" w:space="0" w:color="auto"/>
                <w:right w:val="none" w:sz="0" w:space="0" w:color="auto"/>
              </w:divBdr>
            </w:div>
          </w:divsChild>
        </w:div>
        <w:div w:id="268897364">
          <w:marLeft w:val="-150"/>
          <w:marRight w:val="-150"/>
          <w:marTop w:val="0"/>
          <w:marBottom w:val="0"/>
          <w:divBdr>
            <w:top w:val="none" w:sz="0" w:space="0" w:color="auto"/>
            <w:left w:val="none" w:sz="0" w:space="0" w:color="auto"/>
            <w:bottom w:val="none" w:sz="0" w:space="0" w:color="auto"/>
            <w:right w:val="none" w:sz="0" w:space="0" w:color="auto"/>
          </w:divBdr>
          <w:divsChild>
            <w:div w:id="505559093">
              <w:marLeft w:val="0"/>
              <w:marRight w:val="0"/>
              <w:marTop w:val="0"/>
              <w:marBottom w:val="0"/>
              <w:divBdr>
                <w:top w:val="none" w:sz="0" w:space="0" w:color="auto"/>
                <w:left w:val="none" w:sz="0" w:space="0" w:color="auto"/>
                <w:bottom w:val="none" w:sz="0" w:space="0" w:color="auto"/>
                <w:right w:val="none" w:sz="0" w:space="0" w:color="auto"/>
              </w:divBdr>
              <w:divsChild>
                <w:div w:id="291251597">
                  <w:marLeft w:val="-150"/>
                  <w:marRight w:val="-150"/>
                  <w:marTop w:val="0"/>
                  <w:marBottom w:val="0"/>
                  <w:divBdr>
                    <w:top w:val="none" w:sz="0" w:space="0" w:color="auto"/>
                    <w:left w:val="none" w:sz="0" w:space="0" w:color="auto"/>
                    <w:bottom w:val="none" w:sz="0" w:space="0" w:color="auto"/>
                    <w:right w:val="none" w:sz="0" w:space="0" w:color="auto"/>
                  </w:divBdr>
                </w:div>
              </w:divsChild>
            </w:div>
            <w:div w:id="768814257">
              <w:marLeft w:val="0"/>
              <w:marRight w:val="0"/>
              <w:marTop w:val="0"/>
              <w:marBottom w:val="0"/>
              <w:divBdr>
                <w:top w:val="none" w:sz="0" w:space="0" w:color="auto"/>
                <w:left w:val="none" w:sz="0" w:space="0" w:color="auto"/>
                <w:bottom w:val="none" w:sz="0" w:space="0" w:color="auto"/>
                <w:right w:val="none" w:sz="0" w:space="0" w:color="auto"/>
              </w:divBdr>
              <w:divsChild>
                <w:div w:id="29067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8970897">
          <w:marLeft w:val="0"/>
          <w:marRight w:val="0"/>
          <w:marTop w:val="0"/>
          <w:marBottom w:val="0"/>
          <w:divBdr>
            <w:top w:val="none" w:sz="0" w:space="0" w:color="auto"/>
            <w:left w:val="none" w:sz="0" w:space="0" w:color="auto"/>
            <w:bottom w:val="none" w:sz="0" w:space="0" w:color="auto"/>
            <w:right w:val="none" w:sz="0" w:space="0" w:color="auto"/>
          </w:divBdr>
        </w:div>
        <w:div w:id="268977172">
          <w:marLeft w:val="0"/>
          <w:marRight w:val="0"/>
          <w:marTop w:val="0"/>
          <w:marBottom w:val="0"/>
          <w:divBdr>
            <w:top w:val="none" w:sz="0" w:space="0" w:color="auto"/>
            <w:left w:val="none" w:sz="0" w:space="0" w:color="auto"/>
            <w:bottom w:val="none" w:sz="0" w:space="0" w:color="auto"/>
            <w:right w:val="none" w:sz="0" w:space="0" w:color="auto"/>
          </w:divBdr>
        </w:div>
        <w:div w:id="269044499">
          <w:marLeft w:val="-150"/>
          <w:marRight w:val="-150"/>
          <w:marTop w:val="0"/>
          <w:marBottom w:val="0"/>
          <w:divBdr>
            <w:top w:val="none" w:sz="0" w:space="0" w:color="auto"/>
            <w:left w:val="none" w:sz="0" w:space="0" w:color="auto"/>
            <w:bottom w:val="none" w:sz="0" w:space="0" w:color="auto"/>
            <w:right w:val="none" w:sz="0" w:space="0" w:color="auto"/>
          </w:divBdr>
        </w:div>
        <w:div w:id="269050992">
          <w:marLeft w:val="0"/>
          <w:marRight w:val="0"/>
          <w:marTop w:val="0"/>
          <w:marBottom w:val="0"/>
          <w:divBdr>
            <w:top w:val="none" w:sz="0" w:space="0" w:color="auto"/>
            <w:left w:val="none" w:sz="0" w:space="0" w:color="auto"/>
            <w:bottom w:val="none" w:sz="0" w:space="0" w:color="auto"/>
            <w:right w:val="none" w:sz="0" w:space="0" w:color="auto"/>
          </w:divBdr>
        </w:div>
        <w:div w:id="269093793">
          <w:marLeft w:val="0"/>
          <w:marRight w:val="0"/>
          <w:marTop w:val="0"/>
          <w:marBottom w:val="0"/>
          <w:divBdr>
            <w:top w:val="none" w:sz="0" w:space="0" w:color="auto"/>
            <w:left w:val="none" w:sz="0" w:space="0" w:color="auto"/>
            <w:bottom w:val="none" w:sz="0" w:space="0" w:color="auto"/>
            <w:right w:val="none" w:sz="0" w:space="0" w:color="auto"/>
          </w:divBdr>
        </w:div>
        <w:div w:id="269164144">
          <w:marLeft w:val="0"/>
          <w:marRight w:val="0"/>
          <w:marTop w:val="0"/>
          <w:marBottom w:val="0"/>
          <w:divBdr>
            <w:top w:val="none" w:sz="0" w:space="0" w:color="auto"/>
            <w:left w:val="none" w:sz="0" w:space="0" w:color="auto"/>
            <w:bottom w:val="none" w:sz="0" w:space="0" w:color="auto"/>
            <w:right w:val="none" w:sz="0" w:space="0" w:color="auto"/>
          </w:divBdr>
        </w:div>
        <w:div w:id="269241982">
          <w:marLeft w:val="0"/>
          <w:marRight w:val="0"/>
          <w:marTop w:val="0"/>
          <w:marBottom w:val="0"/>
          <w:divBdr>
            <w:top w:val="none" w:sz="0" w:space="0" w:color="auto"/>
            <w:left w:val="none" w:sz="0" w:space="0" w:color="auto"/>
            <w:bottom w:val="none" w:sz="0" w:space="0" w:color="auto"/>
            <w:right w:val="none" w:sz="0" w:space="0" w:color="auto"/>
          </w:divBdr>
        </w:div>
        <w:div w:id="269245993">
          <w:marLeft w:val="0"/>
          <w:marRight w:val="0"/>
          <w:marTop w:val="0"/>
          <w:marBottom w:val="240"/>
          <w:divBdr>
            <w:top w:val="none" w:sz="0" w:space="0" w:color="auto"/>
            <w:left w:val="none" w:sz="0" w:space="0" w:color="auto"/>
            <w:bottom w:val="none" w:sz="0" w:space="0" w:color="auto"/>
            <w:right w:val="none" w:sz="0" w:space="0" w:color="auto"/>
          </w:divBdr>
        </w:div>
        <w:div w:id="26931654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9437481">
          <w:marLeft w:val="0"/>
          <w:marRight w:val="0"/>
          <w:marTop w:val="0"/>
          <w:marBottom w:val="0"/>
          <w:divBdr>
            <w:top w:val="none" w:sz="0" w:space="0" w:color="auto"/>
            <w:left w:val="none" w:sz="0" w:space="0" w:color="auto"/>
            <w:bottom w:val="none" w:sz="0" w:space="0" w:color="auto"/>
            <w:right w:val="none" w:sz="0" w:space="0" w:color="auto"/>
          </w:divBdr>
        </w:div>
        <w:div w:id="269553785">
          <w:marLeft w:val="-225"/>
          <w:marRight w:val="-225"/>
          <w:marTop w:val="0"/>
          <w:marBottom w:val="0"/>
          <w:divBdr>
            <w:top w:val="none" w:sz="0" w:space="0" w:color="auto"/>
            <w:left w:val="none" w:sz="0" w:space="0" w:color="auto"/>
            <w:bottom w:val="none" w:sz="0" w:space="0" w:color="auto"/>
            <w:right w:val="none" w:sz="0" w:space="0" w:color="auto"/>
          </w:divBdr>
        </w:div>
        <w:div w:id="269624825">
          <w:marLeft w:val="0"/>
          <w:marRight w:val="0"/>
          <w:marTop w:val="0"/>
          <w:marBottom w:val="0"/>
          <w:divBdr>
            <w:top w:val="none" w:sz="0" w:space="0" w:color="auto"/>
            <w:left w:val="none" w:sz="0" w:space="0" w:color="auto"/>
            <w:bottom w:val="none" w:sz="0" w:space="0" w:color="auto"/>
            <w:right w:val="none" w:sz="0" w:space="0" w:color="auto"/>
          </w:divBdr>
          <w:divsChild>
            <w:div w:id="392851681">
              <w:marLeft w:val="0"/>
              <w:marRight w:val="0"/>
              <w:marTop w:val="150"/>
              <w:marBottom w:val="0"/>
              <w:divBdr>
                <w:top w:val="none" w:sz="0" w:space="0" w:color="auto"/>
                <w:left w:val="none" w:sz="0" w:space="0" w:color="auto"/>
                <w:bottom w:val="none" w:sz="0" w:space="0" w:color="auto"/>
                <w:right w:val="none" w:sz="0" w:space="0" w:color="auto"/>
              </w:divBdr>
              <w:divsChild>
                <w:div w:id="591401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9708055">
          <w:marLeft w:val="-150"/>
          <w:marRight w:val="-150"/>
          <w:marTop w:val="0"/>
          <w:marBottom w:val="0"/>
          <w:divBdr>
            <w:top w:val="none" w:sz="0" w:space="0" w:color="auto"/>
            <w:left w:val="none" w:sz="0" w:space="0" w:color="auto"/>
            <w:bottom w:val="none" w:sz="0" w:space="0" w:color="auto"/>
            <w:right w:val="none" w:sz="0" w:space="0" w:color="auto"/>
          </w:divBdr>
          <w:divsChild>
            <w:div w:id="680549499">
              <w:marLeft w:val="0"/>
              <w:marRight w:val="0"/>
              <w:marTop w:val="0"/>
              <w:marBottom w:val="0"/>
              <w:divBdr>
                <w:top w:val="none" w:sz="0" w:space="0" w:color="auto"/>
                <w:left w:val="none" w:sz="0" w:space="0" w:color="auto"/>
                <w:bottom w:val="none" w:sz="0" w:space="0" w:color="auto"/>
                <w:right w:val="none" w:sz="0" w:space="0" w:color="auto"/>
              </w:divBdr>
            </w:div>
          </w:divsChild>
        </w:div>
        <w:div w:id="269894405">
          <w:marLeft w:val="0"/>
          <w:marRight w:val="0"/>
          <w:marTop w:val="250"/>
          <w:marBottom w:val="250"/>
          <w:divBdr>
            <w:top w:val="none" w:sz="0" w:space="0" w:color="auto"/>
            <w:left w:val="none" w:sz="0" w:space="0" w:color="auto"/>
            <w:bottom w:val="none" w:sz="0" w:space="0" w:color="auto"/>
            <w:right w:val="none" w:sz="0" w:space="0" w:color="auto"/>
          </w:divBdr>
        </w:div>
        <w:div w:id="269943030">
          <w:marLeft w:val="0"/>
          <w:marRight w:val="0"/>
          <w:marTop w:val="0"/>
          <w:marBottom w:val="0"/>
          <w:divBdr>
            <w:top w:val="none" w:sz="0" w:space="0" w:color="auto"/>
            <w:left w:val="none" w:sz="0" w:space="0" w:color="auto"/>
            <w:bottom w:val="none" w:sz="0" w:space="0" w:color="auto"/>
            <w:right w:val="none" w:sz="0" w:space="0" w:color="auto"/>
          </w:divBdr>
          <w:divsChild>
            <w:div w:id="154688215">
              <w:marLeft w:val="0"/>
              <w:marRight w:val="0"/>
              <w:marTop w:val="0"/>
              <w:marBottom w:val="0"/>
              <w:divBdr>
                <w:top w:val="none" w:sz="0" w:space="0" w:color="auto"/>
                <w:left w:val="none" w:sz="0" w:space="0" w:color="auto"/>
                <w:bottom w:val="none" w:sz="0" w:space="0" w:color="auto"/>
                <w:right w:val="none" w:sz="0" w:space="0" w:color="auto"/>
              </w:divBdr>
            </w:div>
          </w:divsChild>
        </w:div>
        <w:div w:id="270011385">
          <w:marLeft w:val="0"/>
          <w:marRight w:val="0"/>
          <w:marTop w:val="0"/>
          <w:marBottom w:val="0"/>
          <w:divBdr>
            <w:top w:val="none" w:sz="0" w:space="0" w:color="auto"/>
            <w:left w:val="none" w:sz="0" w:space="0" w:color="auto"/>
            <w:bottom w:val="none" w:sz="0" w:space="0" w:color="auto"/>
            <w:right w:val="none" w:sz="0" w:space="0" w:color="auto"/>
          </w:divBdr>
        </w:div>
        <w:div w:id="270086326">
          <w:marLeft w:val="0"/>
          <w:marRight w:val="0"/>
          <w:marTop w:val="0"/>
          <w:marBottom w:val="0"/>
          <w:divBdr>
            <w:top w:val="none" w:sz="0" w:space="0" w:color="auto"/>
            <w:left w:val="none" w:sz="0" w:space="0" w:color="auto"/>
            <w:bottom w:val="none" w:sz="0" w:space="0" w:color="auto"/>
            <w:right w:val="none" w:sz="0" w:space="0" w:color="auto"/>
          </w:divBdr>
        </w:div>
        <w:div w:id="270091497">
          <w:marLeft w:val="0"/>
          <w:marRight w:val="0"/>
          <w:marTop w:val="0"/>
          <w:marBottom w:val="0"/>
          <w:divBdr>
            <w:top w:val="none" w:sz="0" w:space="0" w:color="auto"/>
            <w:left w:val="none" w:sz="0" w:space="0" w:color="auto"/>
            <w:bottom w:val="none" w:sz="0" w:space="0" w:color="auto"/>
            <w:right w:val="none" w:sz="0" w:space="0" w:color="auto"/>
          </w:divBdr>
        </w:div>
        <w:div w:id="270161244">
          <w:marLeft w:val="0"/>
          <w:marRight w:val="0"/>
          <w:marTop w:val="0"/>
          <w:marBottom w:val="0"/>
          <w:divBdr>
            <w:top w:val="none" w:sz="0" w:space="0" w:color="auto"/>
            <w:left w:val="none" w:sz="0" w:space="0" w:color="auto"/>
            <w:bottom w:val="none" w:sz="0" w:space="0" w:color="auto"/>
            <w:right w:val="none" w:sz="0" w:space="0" w:color="auto"/>
          </w:divBdr>
          <w:divsChild>
            <w:div w:id="136848103">
              <w:marLeft w:val="-225"/>
              <w:marRight w:val="-225"/>
              <w:marTop w:val="0"/>
              <w:marBottom w:val="0"/>
              <w:divBdr>
                <w:top w:val="none" w:sz="0" w:space="0" w:color="auto"/>
                <w:left w:val="none" w:sz="0" w:space="0" w:color="auto"/>
                <w:bottom w:val="none" w:sz="0" w:space="0" w:color="auto"/>
                <w:right w:val="none" w:sz="0" w:space="0" w:color="auto"/>
              </w:divBdr>
            </w:div>
          </w:divsChild>
        </w:div>
        <w:div w:id="270206552">
          <w:marLeft w:val="0"/>
          <w:marRight w:val="450"/>
          <w:marTop w:val="0"/>
          <w:marBottom w:val="150"/>
          <w:divBdr>
            <w:top w:val="none" w:sz="0" w:space="0" w:color="auto"/>
            <w:left w:val="none" w:sz="0" w:space="0" w:color="auto"/>
            <w:bottom w:val="none" w:sz="0" w:space="0" w:color="auto"/>
            <w:right w:val="none" w:sz="0" w:space="0" w:color="auto"/>
          </w:divBdr>
        </w:div>
        <w:div w:id="270207673">
          <w:marLeft w:val="0"/>
          <w:marRight w:val="0"/>
          <w:marTop w:val="0"/>
          <w:marBottom w:val="0"/>
          <w:divBdr>
            <w:top w:val="none" w:sz="0" w:space="0" w:color="auto"/>
            <w:left w:val="none" w:sz="0" w:space="0" w:color="auto"/>
            <w:bottom w:val="none" w:sz="0" w:space="0" w:color="auto"/>
            <w:right w:val="none" w:sz="0" w:space="0" w:color="auto"/>
          </w:divBdr>
        </w:div>
        <w:div w:id="270211650">
          <w:marLeft w:val="0"/>
          <w:marRight w:val="0"/>
          <w:marTop w:val="0"/>
          <w:marBottom w:val="0"/>
          <w:divBdr>
            <w:top w:val="none" w:sz="0" w:space="0" w:color="auto"/>
            <w:left w:val="none" w:sz="0" w:space="0" w:color="auto"/>
            <w:bottom w:val="none" w:sz="0" w:space="0" w:color="auto"/>
            <w:right w:val="none" w:sz="0" w:space="0" w:color="auto"/>
          </w:divBdr>
        </w:div>
        <w:div w:id="270211827">
          <w:marLeft w:val="0"/>
          <w:marRight w:val="0"/>
          <w:marTop w:val="0"/>
          <w:marBottom w:val="0"/>
          <w:divBdr>
            <w:top w:val="none" w:sz="0" w:space="0" w:color="auto"/>
            <w:left w:val="none" w:sz="0" w:space="0" w:color="auto"/>
            <w:bottom w:val="none" w:sz="0" w:space="0" w:color="auto"/>
            <w:right w:val="none" w:sz="0" w:space="0" w:color="auto"/>
          </w:divBdr>
        </w:div>
        <w:div w:id="270280438">
          <w:marLeft w:val="0"/>
          <w:marRight w:val="0"/>
          <w:marTop w:val="0"/>
          <w:marBottom w:val="0"/>
          <w:divBdr>
            <w:top w:val="none" w:sz="0" w:space="0" w:color="auto"/>
            <w:left w:val="none" w:sz="0" w:space="0" w:color="auto"/>
            <w:bottom w:val="none" w:sz="0" w:space="0" w:color="auto"/>
            <w:right w:val="none" w:sz="0" w:space="0" w:color="auto"/>
          </w:divBdr>
        </w:div>
        <w:div w:id="270286705">
          <w:marLeft w:val="225"/>
          <w:marRight w:val="0"/>
          <w:marTop w:val="75"/>
          <w:marBottom w:val="75"/>
          <w:divBdr>
            <w:top w:val="none" w:sz="0" w:space="0" w:color="auto"/>
            <w:left w:val="none" w:sz="0" w:space="0" w:color="auto"/>
            <w:bottom w:val="none" w:sz="0" w:space="0" w:color="auto"/>
            <w:right w:val="none" w:sz="0" w:space="0" w:color="auto"/>
          </w:divBdr>
        </w:div>
        <w:div w:id="270355931">
          <w:marLeft w:val="0"/>
          <w:marRight w:val="0"/>
          <w:marTop w:val="0"/>
          <w:marBottom w:val="0"/>
          <w:divBdr>
            <w:top w:val="none" w:sz="0" w:space="0" w:color="auto"/>
            <w:left w:val="none" w:sz="0" w:space="0" w:color="auto"/>
            <w:bottom w:val="none" w:sz="0" w:space="0" w:color="auto"/>
            <w:right w:val="none" w:sz="0" w:space="0" w:color="auto"/>
          </w:divBdr>
        </w:div>
        <w:div w:id="270629575">
          <w:marLeft w:val="0"/>
          <w:marRight w:val="0"/>
          <w:marTop w:val="0"/>
          <w:marBottom w:val="0"/>
          <w:divBdr>
            <w:top w:val="none" w:sz="0" w:space="0" w:color="auto"/>
            <w:left w:val="none" w:sz="0" w:space="0" w:color="auto"/>
            <w:bottom w:val="none" w:sz="0" w:space="0" w:color="auto"/>
            <w:right w:val="none" w:sz="0" w:space="0" w:color="auto"/>
          </w:divBdr>
        </w:div>
        <w:div w:id="270668050">
          <w:marLeft w:val="-188"/>
          <w:marRight w:val="-188"/>
          <w:marTop w:val="0"/>
          <w:marBottom w:val="0"/>
          <w:divBdr>
            <w:top w:val="none" w:sz="0" w:space="0" w:color="auto"/>
            <w:left w:val="none" w:sz="0" w:space="0" w:color="auto"/>
            <w:bottom w:val="none" w:sz="0" w:space="0" w:color="auto"/>
            <w:right w:val="none" w:sz="0" w:space="0" w:color="auto"/>
          </w:divBdr>
        </w:div>
        <w:div w:id="270674742">
          <w:marLeft w:val="0"/>
          <w:marRight w:val="0"/>
          <w:marTop w:val="150"/>
          <w:marBottom w:val="0"/>
          <w:divBdr>
            <w:top w:val="none" w:sz="0" w:space="0" w:color="auto"/>
            <w:left w:val="none" w:sz="0" w:space="0" w:color="auto"/>
            <w:bottom w:val="none" w:sz="0" w:space="0" w:color="auto"/>
            <w:right w:val="none" w:sz="0" w:space="0" w:color="auto"/>
          </w:divBdr>
          <w:divsChild>
            <w:div w:id="15011755">
              <w:marLeft w:val="0"/>
              <w:marRight w:val="0"/>
              <w:marTop w:val="0"/>
              <w:marBottom w:val="0"/>
              <w:divBdr>
                <w:top w:val="none" w:sz="0" w:space="0" w:color="auto"/>
                <w:left w:val="none" w:sz="0" w:space="0" w:color="auto"/>
                <w:bottom w:val="none" w:sz="0" w:space="0" w:color="auto"/>
                <w:right w:val="none" w:sz="0" w:space="0" w:color="auto"/>
              </w:divBdr>
            </w:div>
          </w:divsChild>
        </w:div>
        <w:div w:id="270674958">
          <w:marLeft w:val="0"/>
          <w:marRight w:val="0"/>
          <w:marTop w:val="0"/>
          <w:marBottom w:val="0"/>
          <w:divBdr>
            <w:top w:val="none" w:sz="0" w:space="0" w:color="auto"/>
            <w:left w:val="none" w:sz="0" w:space="0" w:color="auto"/>
            <w:bottom w:val="none" w:sz="0" w:space="0" w:color="auto"/>
            <w:right w:val="none" w:sz="0" w:space="0" w:color="auto"/>
          </w:divBdr>
        </w:div>
        <w:div w:id="270741346">
          <w:marLeft w:val="0"/>
          <w:marRight w:val="0"/>
          <w:marTop w:val="0"/>
          <w:marBottom w:val="0"/>
          <w:divBdr>
            <w:top w:val="none" w:sz="0" w:space="0" w:color="auto"/>
            <w:left w:val="none" w:sz="0" w:space="0" w:color="auto"/>
            <w:bottom w:val="none" w:sz="0" w:space="0" w:color="auto"/>
            <w:right w:val="none" w:sz="0" w:space="0" w:color="auto"/>
          </w:divBdr>
        </w:div>
        <w:div w:id="27074693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0747222">
          <w:marLeft w:val="0"/>
          <w:marRight w:val="0"/>
          <w:marTop w:val="0"/>
          <w:marBottom w:val="345"/>
          <w:divBdr>
            <w:top w:val="none" w:sz="0" w:space="0" w:color="auto"/>
            <w:left w:val="none" w:sz="0" w:space="0" w:color="auto"/>
            <w:bottom w:val="none" w:sz="0" w:space="0" w:color="auto"/>
            <w:right w:val="none" w:sz="0" w:space="0" w:color="auto"/>
          </w:divBdr>
        </w:div>
        <w:div w:id="270750532">
          <w:marLeft w:val="-300"/>
          <w:marRight w:val="-300"/>
          <w:marTop w:val="0"/>
          <w:marBottom w:val="450"/>
          <w:divBdr>
            <w:top w:val="none" w:sz="0" w:space="0" w:color="auto"/>
            <w:left w:val="none" w:sz="0" w:space="0" w:color="auto"/>
            <w:bottom w:val="none" w:sz="0" w:space="0" w:color="auto"/>
            <w:right w:val="none" w:sz="0" w:space="0" w:color="auto"/>
          </w:divBdr>
          <w:divsChild>
            <w:div w:id="160778246">
              <w:marLeft w:val="0"/>
              <w:marRight w:val="0"/>
              <w:marTop w:val="0"/>
              <w:marBottom w:val="0"/>
              <w:divBdr>
                <w:top w:val="none" w:sz="0" w:space="0" w:color="auto"/>
                <w:left w:val="none" w:sz="0" w:space="0" w:color="auto"/>
                <w:bottom w:val="none" w:sz="0" w:space="0" w:color="auto"/>
                <w:right w:val="none" w:sz="0" w:space="0" w:color="auto"/>
              </w:divBdr>
            </w:div>
          </w:divsChild>
        </w:div>
        <w:div w:id="270820729">
          <w:marLeft w:val="0"/>
          <w:marRight w:val="0"/>
          <w:marTop w:val="0"/>
          <w:marBottom w:val="240"/>
          <w:divBdr>
            <w:top w:val="none" w:sz="0" w:space="0" w:color="auto"/>
            <w:left w:val="none" w:sz="0" w:space="0" w:color="auto"/>
            <w:bottom w:val="none" w:sz="0" w:space="0" w:color="auto"/>
            <w:right w:val="none" w:sz="0" w:space="0" w:color="auto"/>
          </w:divBdr>
        </w:div>
        <w:div w:id="270861004">
          <w:marLeft w:val="0"/>
          <w:marRight w:val="0"/>
          <w:marTop w:val="0"/>
          <w:marBottom w:val="125"/>
          <w:divBdr>
            <w:top w:val="none" w:sz="0" w:space="0" w:color="auto"/>
            <w:left w:val="none" w:sz="0" w:space="0" w:color="auto"/>
            <w:bottom w:val="none" w:sz="0" w:space="0" w:color="auto"/>
            <w:right w:val="none" w:sz="0" w:space="0" w:color="auto"/>
          </w:divBdr>
        </w:div>
        <w:div w:id="270939059">
          <w:marLeft w:val="0"/>
          <w:marRight w:val="0"/>
          <w:marTop w:val="0"/>
          <w:marBottom w:val="225"/>
          <w:divBdr>
            <w:top w:val="none" w:sz="0" w:space="0" w:color="auto"/>
            <w:left w:val="none" w:sz="0" w:space="0" w:color="auto"/>
            <w:bottom w:val="none" w:sz="0" w:space="0" w:color="auto"/>
            <w:right w:val="none" w:sz="0" w:space="0" w:color="auto"/>
          </w:divBdr>
        </w:div>
        <w:div w:id="270939373">
          <w:marLeft w:val="-150"/>
          <w:marRight w:val="-150"/>
          <w:marTop w:val="0"/>
          <w:marBottom w:val="0"/>
          <w:divBdr>
            <w:top w:val="none" w:sz="0" w:space="0" w:color="auto"/>
            <w:left w:val="none" w:sz="0" w:space="0" w:color="auto"/>
            <w:bottom w:val="none" w:sz="0" w:space="0" w:color="auto"/>
            <w:right w:val="none" w:sz="0" w:space="0" w:color="auto"/>
          </w:divBdr>
        </w:div>
        <w:div w:id="271061783">
          <w:marLeft w:val="1463"/>
          <w:marRight w:val="0"/>
          <w:marTop w:val="0"/>
          <w:marBottom w:val="0"/>
          <w:divBdr>
            <w:top w:val="none" w:sz="0" w:space="0" w:color="auto"/>
            <w:left w:val="none" w:sz="0" w:space="0" w:color="auto"/>
            <w:bottom w:val="none" w:sz="0" w:space="0" w:color="auto"/>
            <w:right w:val="none" w:sz="0" w:space="0" w:color="auto"/>
          </w:divBdr>
        </w:div>
        <w:div w:id="271131144">
          <w:marLeft w:val="0"/>
          <w:marRight w:val="0"/>
          <w:marTop w:val="0"/>
          <w:marBottom w:val="0"/>
          <w:divBdr>
            <w:top w:val="none" w:sz="0" w:space="0" w:color="auto"/>
            <w:left w:val="none" w:sz="0" w:space="0" w:color="auto"/>
            <w:bottom w:val="none" w:sz="0" w:space="0" w:color="auto"/>
            <w:right w:val="none" w:sz="0" w:space="0" w:color="auto"/>
          </w:divBdr>
        </w:div>
        <w:div w:id="271135318">
          <w:marLeft w:val="0"/>
          <w:marRight w:val="0"/>
          <w:marTop w:val="0"/>
          <w:marBottom w:val="0"/>
          <w:divBdr>
            <w:top w:val="none" w:sz="0" w:space="0" w:color="auto"/>
            <w:left w:val="none" w:sz="0" w:space="0" w:color="auto"/>
            <w:bottom w:val="none" w:sz="0" w:space="0" w:color="auto"/>
            <w:right w:val="none" w:sz="0" w:space="0" w:color="auto"/>
          </w:divBdr>
        </w:div>
        <w:div w:id="271210413">
          <w:marLeft w:val="0"/>
          <w:marRight w:val="0"/>
          <w:marTop w:val="0"/>
          <w:marBottom w:val="300"/>
          <w:divBdr>
            <w:top w:val="none" w:sz="0" w:space="0" w:color="auto"/>
            <w:left w:val="none" w:sz="0" w:space="0" w:color="auto"/>
            <w:bottom w:val="none" w:sz="0" w:space="0" w:color="auto"/>
            <w:right w:val="none" w:sz="0" w:space="0" w:color="auto"/>
          </w:divBdr>
        </w:div>
        <w:div w:id="271211809">
          <w:marLeft w:val="0"/>
          <w:marRight w:val="0"/>
          <w:marTop w:val="0"/>
          <w:marBottom w:val="0"/>
          <w:divBdr>
            <w:top w:val="none" w:sz="0" w:space="0" w:color="auto"/>
            <w:left w:val="none" w:sz="0" w:space="0" w:color="auto"/>
            <w:bottom w:val="none" w:sz="0" w:space="0" w:color="auto"/>
            <w:right w:val="none" w:sz="0" w:space="0" w:color="auto"/>
          </w:divBdr>
        </w:div>
        <w:div w:id="271674278">
          <w:marLeft w:val="0"/>
          <w:marRight w:val="0"/>
          <w:marTop w:val="0"/>
          <w:marBottom w:val="0"/>
          <w:divBdr>
            <w:top w:val="none" w:sz="0" w:space="0" w:color="auto"/>
            <w:left w:val="none" w:sz="0" w:space="0" w:color="auto"/>
            <w:bottom w:val="none" w:sz="0" w:space="0" w:color="auto"/>
            <w:right w:val="none" w:sz="0" w:space="0" w:color="auto"/>
          </w:divBdr>
        </w:div>
        <w:div w:id="271674397">
          <w:marLeft w:val="0"/>
          <w:marRight w:val="0"/>
          <w:marTop w:val="0"/>
          <w:marBottom w:val="300"/>
          <w:divBdr>
            <w:top w:val="none" w:sz="0" w:space="0" w:color="auto"/>
            <w:left w:val="none" w:sz="0" w:space="0" w:color="auto"/>
            <w:bottom w:val="none" w:sz="0" w:space="0" w:color="auto"/>
            <w:right w:val="none" w:sz="0" w:space="0" w:color="auto"/>
          </w:divBdr>
        </w:div>
        <w:div w:id="271714122">
          <w:marLeft w:val="0"/>
          <w:marRight w:val="450"/>
          <w:marTop w:val="0"/>
          <w:marBottom w:val="150"/>
          <w:divBdr>
            <w:top w:val="none" w:sz="0" w:space="0" w:color="auto"/>
            <w:left w:val="none" w:sz="0" w:space="0" w:color="auto"/>
            <w:bottom w:val="none" w:sz="0" w:space="0" w:color="auto"/>
            <w:right w:val="none" w:sz="0" w:space="0" w:color="auto"/>
          </w:divBdr>
        </w:div>
        <w:div w:id="271783666">
          <w:marLeft w:val="0"/>
          <w:marRight w:val="0"/>
          <w:marTop w:val="0"/>
          <w:marBottom w:val="240"/>
          <w:divBdr>
            <w:top w:val="none" w:sz="0" w:space="0" w:color="auto"/>
            <w:left w:val="none" w:sz="0" w:space="0" w:color="auto"/>
            <w:bottom w:val="none" w:sz="0" w:space="0" w:color="auto"/>
            <w:right w:val="none" w:sz="0" w:space="0" w:color="auto"/>
          </w:divBdr>
        </w:div>
        <w:div w:id="271792803">
          <w:marLeft w:val="1221"/>
          <w:marRight w:val="0"/>
          <w:marTop w:val="0"/>
          <w:marBottom w:val="0"/>
          <w:divBdr>
            <w:top w:val="none" w:sz="0" w:space="0" w:color="auto"/>
            <w:left w:val="none" w:sz="0" w:space="0" w:color="auto"/>
            <w:bottom w:val="none" w:sz="0" w:space="0" w:color="auto"/>
            <w:right w:val="none" w:sz="0" w:space="0" w:color="auto"/>
          </w:divBdr>
        </w:div>
        <w:div w:id="271862461">
          <w:marLeft w:val="0"/>
          <w:marRight w:val="0"/>
          <w:marTop w:val="0"/>
          <w:marBottom w:val="0"/>
          <w:divBdr>
            <w:top w:val="none" w:sz="0" w:space="0" w:color="auto"/>
            <w:left w:val="none" w:sz="0" w:space="0" w:color="auto"/>
            <w:bottom w:val="none" w:sz="0" w:space="0" w:color="auto"/>
            <w:right w:val="none" w:sz="0" w:space="0" w:color="auto"/>
          </w:divBdr>
          <w:divsChild>
            <w:div w:id="326060751">
              <w:marLeft w:val="-225"/>
              <w:marRight w:val="-225"/>
              <w:marTop w:val="0"/>
              <w:marBottom w:val="0"/>
              <w:divBdr>
                <w:top w:val="none" w:sz="0" w:space="0" w:color="auto"/>
                <w:left w:val="none" w:sz="0" w:space="0" w:color="auto"/>
                <w:bottom w:val="none" w:sz="0" w:space="0" w:color="auto"/>
                <w:right w:val="none" w:sz="0" w:space="0" w:color="auto"/>
              </w:divBdr>
              <w:divsChild>
                <w:div w:id="520171597">
                  <w:marLeft w:val="0"/>
                  <w:marRight w:val="0"/>
                  <w:marTop w:val="0"/>
                  <w:marBottom w:val="0"/>
                  <w:divBdr>
                    <w:top w:val="none" w:sz="0" w:space="0" w:color="auto"/>
                    <w:left w:val="none" w:sz="0" w:space="0" w:color="auto"/>
                    <w:bottom w:val="none" w:sz="0" w:space="0" w:color="auto"/>
                    <w:right w:val="none" w:sz="0" w:space="0" w:color="auto"/>
                  </w:divBdr>
                  <w:divsChild>
                    <w:div w:id="5336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09413">
          <w:marLeft w:val="-225"/>
          <w:marRight w:val="-225"/>
          <w:marTop w:val="0"/>
          <w:marBottom w:val="0"/>
          <w:divBdr>
            <w:top w:val="none" w:sz="0" w:space="0" w:color="auto"/>
            <w:left w:val="none" w:sz="0" w:space="0" w:color="auto"/>
            <w:bottom w:val="none" w:sz="0" w:space="0" w:color="auto"/>
            <w:right w:val="none" w:sz="0" w:space="0" w:color="auto"/>
          </w:divBdr>
          <w:divsChild>
            <w:div w:id="333145751">
              <w:marLeft w:val="0"/>
              <w:marRight w:val="0"/>
              <w:marTop w:val="0"/>
              <w:marBottom w:val="0"/>
              <w:divBdr>
                <w:top w:val="none" w:sz="0" w:space="0" w:color="auto"/>
                <w:left w:val="none" w:sz="0" w:space="0" w:color="auto"/>
                <w:bottom w:val="none" w:sz="0" w:space="0" w:color="auto"/>
                <w:right w:val="none" w:sz="0" w:space="0" w:color="auto"/>
              </w:divBdr>
              <w:divsChild>
                <w:div w:id="1926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016">
          <w:marLeft w:val="1221"/>
          <w:marRight w:val="0"/>
          <w:marTop w:val="0"/>
          <w:marBottom w:val="0"/>
          <w:divBdr>
            <w:top w:val="none" w:sz="0" w:space="0" w:color="auto"/>
            <w:left w:val="none" w:sz="0" w:space="0" w:color="auto"/>
            <w:bottom w:val="none" w:sz="0" w:space="0" w:color="auto"/>
            <w:right w:val="none" w:sz="0" w:space="0" w:color="auto"/>
          </w:divBdr>
        </w:div>
        <w:div w:id="271937875">
          <w:marLeft w:val="0"/>
          <w:marRight w:val="0"/>
          <w:marTop w:val="0"/>
          <w:marBottom w:val="0"/>
          <w:divBdr>
            <w:top w:val="none" w:sz="0" w:space="0" w:color="auto"/>
            <w:left w:val="none" w:sz="0" w:space="0" w:color="auto"/>
            <w:bottom w:val="none" w:sz="0" w:space="0" w:color="auto"/>
            <w:right w:val="none" w:sz="0" w:space="0" w:color="auto"/>
          </w:divBdr>
        </w:div>
        <w:div w:id="271940749">
          <w:marLeft w:val="0"/>
          <w:marRight w:val="0"/>
          <w:marTop w:val="0"/>
          <w:marBottom w:val="0"/>
          <w:divBdr>
            <w:top w:val="none" w:sz="0" w:space="0" w:color="auto"/>
            <w:left w:val="none" w:sz="0" w:space="0" w:color="auto"/>
            <w:bottom w:val="none" w:sz="0" w:space="0" w:color="auto"/>
            <w:right w:val="none" w:sz="0" w:space="0" w:color="auto"/>
          </w:divBdr>
        </w:div>
        <w:div w:id="271940790">
          <w:marLeft w:val="0"/>
          <w:marRight w:val="0"/>
          <w:marTop w:val="0"/>
          <w:marBottom w:val="0"/>
          <w:divBdr>
            <w:top w:val="single" w:sz="2" w:space="0" w:color="E0E0E0"/>
            <w:left w:val="single" w:sz="2" w:space="0" w:color="E0E0E0"/>
            <w:bottom w:val="single" w:sz="2" w:space="0" w:color="E0E0E0"/>
            <w:right w:val="single" w:sz="2" w:space="0" w:color="E0E0E0"/>
          </w:divBdr>
        </w:div>
        <w:div w:id="271983493">
          <w:marLeft w:val="0"/>
          <w:marRight w:val="0"/>
          <w:marTop w:val="0"/>
          <w:marBottom w:val="0"/>
          <w:divBdr>
            <w:top w:val="none" w:sz="0" w:space="0" w:color="auto"/>
            <w:left w:val="none" w:sz="0" w:space="0" w:color="auto"/>
            <w:bottom w:val="none" w:sz="0" w:space="0" w:color="auto"/>
            <w:right w:val="none" w:sz="0" w:space="0" w:color="auto"/>
          </w:divBdr>
        </w:div>
        <w:div w:id="272173765">
          <w:marLeft w:val="0"/>
          <w:marRight w:val="0"/>
          <w:marTop w:val="0"/>
          <w:marBottom w:val="300"/>
          <w:divBdr>
            <w:top w:val="none" w:sz="0" w:space="0" w:color="auto"/>
            <w:left w:val="none" w:sz="0" w:space="0" w:color="auto"/>
            <w:bottom w:val="none" w:sz="0" w:space="0" w:color="auto"/>
            <w:right w:val="none" w:sz="0" w:space="0" w:color="auto"/>
          </w:divBdr>
          <w:divsChild>
            <w:div w:id="604313255">
              <w:marLeft w:val="0"/>
              <w:marRight w:val="0"/>
              <w:marTop w:val="0"/>
              <w:marBottom w:val="0"/>
              <w:divBdr>
                <w:top w:val="none" w:sz="0" w:space="0" w:color="auto"/>
                <w:left w:val="none" w:sz="0" w:space="0" w:color="auto"/>
                <w:bottom w:val="none" w:sz="0" w:space="0" w:color="auto"/>
                <w:right w:val="none" w:sz="0" w:space="0" w:color="auto"/>
              </w:divBdr>
              <w:divsChild>
                <w:div w:id="383061210">
                  <w:marLeft w:val="-225"/>
                  <w:marRight w:val="-225"/>
                  <w:marTop w:val="0"/>
                  <w:marBottom w:val="0"/>
                  <w:divBdr>
                    <w:top w:val="none" w:sz="0" w:space="0" w:color="auto"/>
                    <w:left w:val="none" w:sz="0" w:space="0" w:color="auto"/>
                    <w:bottom w:val="none" w:sz="0" w:space="0" w:color="auto"/>
                    <w:right w:val="none" w:sz="0" w:space="0" w:color="auto"/>
                  </w:divBdr>
                  <w:divsChild>
                    <w:div w:id="2116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058">
          <w:marLeft w:val="0"/>
          <w:marRight w:val="0"/>
          <w:marTop w:val="0"/>
          <w:marBottom w:val="0"/>
          <w:divBdr>
            <w:top w:val="none" w:sz="0" w:space="0" w:color="auto"/>
            <w:left w:val="none" w:sz="0" w:space="0" w:color="auto"/>
            <w:bottom w:val="none" w:sz="0" w:space="0" w:color="auto"/>
            <w:right w:val="none" w:sz="0" w:space="0" w:color="auto"/>
          </w:divBdr>
        </w:div>
        <w:div w:id="272245043">
          <w:marLeft w:val="0"/>
          <w:marRight w:val="0"/>
          <w:marTop w:val="0"/>
          <w:marBottom w:val="0"/>
          <w:divBdr>
            <w:top w:val="none" w:sz="0" w:space="0" w:color="auto"/>
            <w:left w:val="none" w:sz="0" w:space="0" w:color="auto"/>
            <w:bottom w:val="none" w:sz="0" w:space="0" w:color="auto"/>
            <w:right w:val="none" w:sz="0" w:space="0" w:color="auto"/>
          </w:divBdr>
        </w:div>
        <w:div w:id="272253792">
          <w:marLeft w:val="0"/>
          <w:marRight w:val="0"/>
          <w:marTop w:val="0"/>
          <w:marBottom w:val="240"/>
          <w:divBdr>
            <w:top w:val="none" w:sz="0" w:space="0" w:color="auto"/>
            <w:left w:val="none" w:sz="0" w:space="0" w:color="auto"/>
            <w:bottom w:val="none" w:sz="0" w:space="0" w:color="auto"/>
            <w:right w:val="none" w:sz="0" w:space="0" w:color="auto"/>
          </w:divBdr>
        </w:div>
        <w:div w:id="272321291">
          <w:marLeft w:val="0"/>
          <w:marRight w:val="0"/>
          <w:marTop w:val="0"/>
          <w:marBottom w:val="0"/>
          <w:divBdr>
            <w:top w:val="none" w:sz="0" w:space="0" w:color="auto"/>
            <w:left w:val="none" w:sz="0" w:space="0" w:color="auto"/>
            <w:bottom w:val="none" w:sz="0" w:space="0" w:color="auto"/>
            <w:right w:val="none" w:sz="0" w:space="0" w:color="auto"/>
          </w:divBdr>
          <w:divsChild>
            <w:div w:id="396056572">
              <w:marLeft w:val="0"/>
              <w:marRight w:val="0"/>
              <w:marTop w:val="0"/>
              <w:marBottom w:val="0"/>
              <w:divBdr>
                <w:top w:val="none" w:sz="0" w:space="0" w:color="auto"/>
                <w:left w:val="none" w:sz="0" w:space="0" w:color="auto"/>
                <w:bottom w:val="none" w:sz="0" w:space="0" w:color="auto"/>
                <w:right w:val="none" w:sz="0" w:space="0" w:color="auto"/>
              </w:divBdr>
              <w:divsChild>
                <w:div w:id="507984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324839">
          <w:marLeft w:val="0"/>
          <w:marRight w:val="0"/>
          <w:marTop w:val="0"/>
          <w:marBottom w:val="0"/>
          <w:divBdr>
            <w:top w:val="none" w:sz="0" w:space="0" w:color="auto"/>
            <w:left w:val="none" w:sz="0" w:space="0" w:color="auto"/>
            <w:bottom w:val="none" w:sz="0" w:space="0" w:color="auto"/>
            <w:right w:val="none" w:sz="0" w:space="0" w:color="auto"/>
          </w:divBdr>
        </w:div>
        <w:div w:id="272400167">
          <w:marLeft w:val="0"/>
          <w:marRight w:val="0"/>
          <w:marTop w:val="0"/>
          <w:marBottom w:val="0"/>
          <w:divBdr>
            <w:top w:val="none" w:sz="0" w:space="0" w:color="auto"/>
            <w:left w:val="none" w:sz="0" w:space="0" w:color="auto"/>
            <w:bottom w:val="none" w:sz="0" w:space="0" w:color="auto"/>
            <w:right w:val="none" w:sz="0" w:space="0" w:color="auto"/>
          </w:divBdr>
        </w:div>
        <w:div w:id="272439717">
          <w:marLeft w:val="1463"/>
          <w:marRight w:val="0"/>
          <w:marTop w:val="0"/>
          <w:marBottom w:val="0"/>
          <w:divBdr>
            <w:top w:val="none" w:sz="0" w:space="0" w:color="auto"/>
            <w:left w:val="none" w:sz="0" w:space="0" w:color="auto"/>
            <w:bottom w:val="none" w:sz="0" w:space="0" w:color="auto"/>
            <w:right w:val="none" w:sz="0" w:space="0" w:color="auto"/>
          </w:divBdr>
        </w:div>
        <w:div w:id="272447210">
          <w:marLeft w:val="0"/>
          <w:marRight w:val="0"/>
          <w:marTop w:val="0"/>
          <w:marBottom w:val="0"/>
          <w:divBdr>
            <w:top w:val="none" w:sz="0" w:space="0" w:color="auto"/>
            <w:left w:val="none" w:sz="0" w:space="0" w:color="auto"/>
            <w:bottom w:val="none" w:sz="0" w:space="0" w:color="auto"/>
            <w:right w:val="none" w:sz="0" w:space="0" w:color="auto"/>
          </w:divBdr>
          <w:divsChild>
            <w:div w:id="185872144">
              <w:marLeft w:val="0"/>
              <w:marRight w:val="0"/>
              <w:marTop w:val="0"/>
              <w:marBottom w:val="0"/>
              <w:divBdr>
                <w:top w:val="none" w:sz="0" w:space="0" w:color="auto"/>
                <w:left w:val="none" w:sz="0" w:space="0" w:color="auto"/>
                <w:bottom w:val="none" w:sz="0" w:space="0" w:color="auto"/>
                <w:right w:val="none" w:sz="0" w:space="0" w:color="auto"/>
              </w:divBdr>
            </w:div>
          </w:divsChild>
        </w:div>
        <w:div w:id="272515283">
          <w:marLeft w:val="0"/>
          <w:marRight w:val="0"/>
          <w:marTop w:val="0"/>
          <w:marBottom w:val="0"/>
          <w:divBdr>
            <w:top w:val="none" w:sz="0" w:space="0" w:color="auto"/>
            <w:left w:val="none" w:sz="0" w:space="0" w:color="auto"/>
            <w:bottom w:val="none" w:sz="0" w:space="0" w:color="auto"/>
            <w:right w:val="none" w:sz="0" w:space="0" w:color="auto"/>
          </w:divBdr>
        </w:div>
        <w:div w:id="272519145">
          <w:marLeft w:val="0"/>
          <w:marRight w:val="0"/>
          <w:marTop w:val="0"/>
          <w:marBottom w:val="0"/>
          <w:divBdr>
            <w:top w:val="none" w:sz="0" w:space="0" w:color="auto"/>
            <w:left w:val="none" w:sz="0" w:space="0" w:color="auto"/>
            <w:bottom w:val="none" w:sz="0" w:space="0" w:color="auto"/>
            <w:right w:val="none" w:sz="0" w:space="0" w:color="auto"/>
          </w:divBdr>
        </w:div>
        <w:div w:id="272520543">
          <w:marLeft w:val="0"/>
          <w:marRight w:val="0"/>
          <w:marTop w:val="0"/>
          <w:marBottom w:val="0"/>
          <w:divBdr>
            <w:top w:val="none" w:sz="0" w:space="0" w:color="auto"/>
            <w:left w:val="none" w:sz="0" w:space="0" w:color="auto"/>
            <w:bottom w:val="none" w:sz="0" w:space="0" w:color="auto"/>
            <w:right w:val="none" w:sz="0" w:space="0" w:color="auto"/>
          </w:divBdr>
        </w:div>
        <w:div w:id="272564931">
          <w:marLeft w:val="0"/>
          <w:marRight w:val="0"/>
          <w:marTop w:val="0"/>
          <w:marBottom w:val="0"/>
          <w:divBdr>
            <w:top w:val="none" w:sz="0" w:space="0" w:color="auto"/>
            <w:left w:val="none" w:sz="0" w:space="0" w:color="auto"/>
            <w:bottom w:val="none" w:sz="0" w:space="0" w:color="auto"/>
            <w:right w:val="none" w:sz="0" w:space="0" w:color="auto"/>
          </w:divBdr>
        </w:div>
        <w:div w:id="272590438">
          <w:marLeft w:val="0"/>
          <w:marRight w:val="0"/>
          <w:marTop w:val="150"/>
          <w:marBottom w:val="0"/>
          <w:divBdr>
            <w:top w:val="none" w:sz="0" w:space="0" w:color="auto"/>
            <w:left w:val="none" w:sz="0" w:space="0" w:color="auto"/>
            <w:bottom w:val="none" w:sz="0" w:space="0" w:color="auto"/>
            <w:right w:val="none" w:sz="0" w:space="0" w:color="auto"/>
          </w:divBdr>
          <w:divsChild>
            <w:div w:id="312880193">
              <w:marLeft w:val="0"/>
              <w:marRight w:val="0"/>
              <w:marTop w:val="0"/>
              <w:marBottom w:val="0"/>
              <w:divBdr>
                <w:top w:val="none" w:sz="0" w:space="0" w:color="auto"/>
                <w:left w:val="none" w:sz="0" w:space="0" w:color="auto"/>
                <w:bottom w:val="none" w:sz="0" w:space="0" w:color="auto"/>
                <w:right w:val="none" w:sz="0" w:space="0" w:color="auto"/>
              </w:divBdr>
            </w:div>
          </w:divsChild>
        </w:div>
        <w:div w:id="272593022">
          <w:marLeft w:val="0"/>
          <w:marRight w:val="0"/>
          <w:marTop w:val="0"/>
          <w:marBottom w:val="0"/>
          <w:divBdr>
            <w:top w:val="none" w:sz="0" w:space="0" w:color="auto"/>
            <w:left w:val="none" w:sz="0" w:space="0" w:color="auto"/>
            <w:bottom w:val="none" w:sz="0" w:space="0" w:color="auto"/>
            <w:right w:val="none" w:sz="0" w:space="0" w:color="auto"/>
          </w:divBdr>
        </w:div>
        <w:div w:id="272593073">
          <w:marLeft w:val="0"/>
          <w:marRight w:val="0"/>
          <w:marTop w:val="0"/>
          <w:marBottom w:val="384"/>
          <w:divBdr>
            <w:top w:val="none" w:sz="0" w:space="0" w:color="auto"/>
            <w:left w:val="none" w:sz="0" w:space="0" w:color="auto"/>
            <w:bottom w:val="none" w:sz="0" w:space="0" w:color="auto"/>
            <w:right w:val="none" w:sz="0" w:space="0" w:color="auto"/>
          </w:divBdr>
        </w:div>
        <w:div w:id="272594837">
          <w:marLeft w:val="0"/>
          <w:marRight w:val="0"/>
          <w:marTop w:val="0"/>
          <w:marBottom w:val="240"/>
          <w:divBdr>
            <w:top w:val="none" w:sz="0" w:space="0" w:color="auto"/>
            <w:left w:val="none" w:sz="0" w:space="0" w:color="auto"/>
            <w:bottom w:val="none" w:sz="0" w:space="0" w:color="auto"/>
            <w:right w:val="none" w:sz="0" w:space="0" w:color="auto"/>
          </w:divBdr>
        </w:div>
        <w:div w:id="272632434">
          <w:marLeft w:val="0"/>
          <w:marRight w:val="0"/>
          <w:marTop w:val="0"/>
          <w:marBottom w:val="0"/>
          <w:divBdr>
            <w:top w:val="none" w:sz="0" w:space="0" w:color="auto"/>
            <w:left w:val="none" w:sz="0" w:space="0" w:color="auto"/>
            <w:bottom w:val="none" w:sz="0" w:space="0" w:color="auto"/>
            <w:right w:val="none" w:sz="0" w:space="0" w:color="auto"/>
          </w:divBdr>
          <w:divsChild>
            <w:div w:id="366418553">
              <w:marLeft w:val="0"/>
              <w:marRight w:val="0"/>
              <w:marTop w:val="0"/>
              <w:marBottom w:val="150"/>
              <w:divBdr>
                <w:top w:val="none" w:sz="0" w:space="0" w:color="auto"/>
                <w:left w:val="none" w:sz="0" w:space="0" w:color="auto"/>
                <w:bottom w:val="none" w:sz="0" w:space="0" w:color="auto"/>
                <w:right w:val="none" w:sz="0" w:space="0" w:color="auto"/>
              </w:divBdr>
            </w:div>
          </w:divsChild>
        </w:div>
        <w:div w:id="272707149">
          <w:marLeft w:val="0"/>
          <w:marRight w:val="0"/>
          <w:marTop w:val="0"/>
          <w:marBottom w:val="0"/>
          <w:divBdr>
            <w:top w:val="none" w:sz="0" w:space="0" w:color="auto"/>
            <w:left w:val="none" w:sz="0" w:space="0" w:color="auto"/>
            <w:bottom w:val="none" w:sz="0" w:space="0" w:color="auto"/>
            <w:right w:val="none" w:sz="0" w:space="0" w:color="auto"/>
          </w:divBdr>
        </w:div>
        <w:div w:id="272830347">
          <w:marLeft w:val="0"/>
          <w:marRight w:val="0"/>
          <w:marTop w:val="0"/>
          <w:marBottom w:val="0"/>
          <w:divBdr>
            <w:top w:val="none" w:sz="0" w:space="0" w:color="auto"/>
            <w:left w:val="none" w:sz="0" w:space="0" w:color="auto"/>
            <w:bottom w:val="none" w:sz="0" w:space="0" w:color="auto"/>
            <w:right w:val="none" w:sz="0" w:space="0" w:color="auto"/>
          </w:divBdr>
        </w:div>
        <w:div w:id="272832024">
          <w:marLeft w:val="-225"/>
          <w:marRight w:val="-225"/>
          <w:marTop w:val="0"/>
          <w:marBottom w:val="0"/>
          <w:divBdr>
            <w:top w:val="none" w:sz="0" w:space="0" w:color="auto"/>
            <w:left w:val="none" w:sz="0" w:space="0" w:color="auto"/>
            <w:bottom w:val="none" w:sz="0" w:space="0" w:color="auto"/>
            <w:right w:val="none" w:sz="0" w:space="0" w:color="auto"/>
          </w:divBdr>
        </w:div>
        <w:div w:id="272857719">
          <w:marLeft w:val="0"/>
          <w:marRight w:val="0"/>
          <w:marTop w:val="0"/>
          <w:marBottom w:val="0"/>
          <w:divBdr>
            <w:top w:val="none" w:sz="0" w:space="0" w:color="auto"/>
            <w:left w:val="none" w:sz="0" w:space="0" w:color="auto"/>
            <w:bottom w:val="none" w:sz="0" w:space="0" w:color="auto"/>
            <w:right w:val="none" w:sz="0" w:space="0" w:color="auto"/>
          </w:divBdr>
        </w:div>
        <w:div w:id="272857910">
          <w:marLeft w:val="0"/>
          <w:marRight w:val="0"/>
          <w:marTop w:val="0"/>
          <w:marBottom w:val="0"/>
          <w:divBdr>
            <w:top w:val="none" w:sz="0" w:space="0" w:color="auto"/>
            <w:left w:val="none" w:sz="0" w:space="0" w:color="auto"/>
            <w:bottom w:val="none" w:sz="0" w:space="0" w:color="auto"/>
            <w:right w:val="none" w:sz="0" w:space="0" w:color="auto"/>
          </w:divBdr>
        </w:div>
        <w:div w:id="272858306">
          <w:marLeft w:val="0"/>
          <w:marRight w:val="0"/>
          <w:marTop w:val="0"/>
          <w:marBottom w:val="240"/>
          <w:divBdr>
            <w:top w:val="none" w:sz="0" w:space="0" w:color="auto"/>
            <w:left w:val="none" w:sz="0" w:space="0" w:color="auto"/>
            <w:bottom w:val="none" w:sz="0" w:space="0" w:color="auto"/>
            <w:right w:val="none" w:sz="0" w:space="0" w:color="auto"/>
          </w:divBdr>
        </w:div>
        <w:div w:id="272904270">
          <w:marLeft w:val="0"/>
          <w:marRight w:val="0"/>
          <w:marTop w:val="0"/>
          <w:marBottom w:val="0"/>
          <w:divBdr>
            <w:top w:val="none" w:sz="0" w:space="0" w:color="auto"/>
            <w:left w:val="none" w:sz="0" w:space="0" w:color="auto"/>
            <w:bottom w:val="none" w:sz="0" w:space="0" w:color="auto"/>
            <w:right w:val="none" w:sz="0" w:space="0" w:color="auto"/>
          </w:divBdr>
        </w:div>
        <w:div w:id="272904816">
          <w:marLeft w:val="0"/>
          <w:marRight w:val="0"/>
          <w:marTop w:val="0"/>
          <w:marBottom w:val="0"/>
          <w:divBdr>
            <w:top w:val="none" w:sz="0" w:space="0" w:color="auto"/>
            <w:left w:val="none" w:sz="0" w:space="0" w:color="auto"/>
            <w:bottom w:val="none" w:sz="0" w:space="0" w:color="auto"/>
            <w:right w:val="none" w:sz="0" w:space="0" w:color="auto"/>
          </w:divBdr>
        </w:div>
        <w:div w:id="272976915">
          <w:marLeft w:val="0"/>
          <w:marRight w:val="0"/>
          <w:marTop w:val="0"/>
          <w:marBottom w:val="0"/>
          <w:divBdr>
            <w:top w:val="none" w:sz="0" w:space="0" w:color="auto"/>
            <w:left w:val="none" w:sz="0" w:space="0" w:color="auto"/>
            <w:bottom w:val="none" w:sz="0" w:space="0" w:color="auto"/>
            <w:right w:val="none" w:sz="0" w:space="0" w:color="auto"/>
          </w:divBdr>
        </w:div>
        <w:div w:id="273220354">
          <w:marLeft w:val="0"/>
          <w:marRight w:val="0"/>
          <w:marTop w:val="0"/>
          <w:marBottom w:val="240"/>
          <w:divBdr>
            <w:top w:val="none" w:sz="0" w:space="0" w:color="auto"/>
            <w:left w:val="none" w:sz="0" w:space="0" w:color="auto"/>
            <w:bottom w:val="none" w:sz="0" w:space="0" w:color="auto"/>
            <w:right w:val="none" w:sz="0" w:space="0" w:color="auto"/>
          </w:divBdr>
        </w:div>
        <w:div w:id="273251860">
          <w:marLeft w:val="0"/>
          <w:marRight w:val="0"/>
          <w:marTop w:val="0"/>
          <w:marBottom w:val="0"/>
          <w:divBdr>
            <w:top w:val="none" w:sz="0" w:space="0" w:color="auto"/>
            <w:left w:val="none" w:sz="0" w:space="0" w:color="auto"/>
            <w:bottom w:val="none" w:sz="0" w:space="0" w:color="auto"/>
            <w:right w:val="none" w:sz="0" w:space="0" w:color="auto"/>
          </w:divBdr>
        </w:div>
        <w:div w:id="273289083">
          <w:marLeft w:val="0"/>
          <w:marRight w:val="0"/>
          <w:marTop w:val="0"/>
          <w:marBottom w:val="240"/>
          <w:divBdr>
            <w:top w:val="none" w:sz="0" w:space="0" w:color="auto"/>
            <w:left w:val="none" w:sz="0" w:space="0" w:color="auto"/>
            <w:bottom w:val="none" w:sz="0" w:space="0" w:color="auto"/>
            <w:right w:val="none" w:sz="0" w:space="0" w:color="auto"/>
          </w:divBdr>
        </w:div>
        <w:div w:id="273290191">
          <w:marLeft w:val="1463"/>
          <w:marRight w:val="0"/>
          <w:marTop w:val="0"/>
          <w:marBottom w:val="0"/>
          <w:divBdr>
            <w:top w:val="none" w:sz="0" w:space="0" w:color="auto"/>
            <w:left w:val="none" w:sz="0" w:space="0" w:color="auto"/>
            <w:bottom w:val="none" w:sz="0" w:space="0" w:color="auto"/>
            <w:right w:val="none" w:sz="0" w:space="0" w:color="auto"/>
          </w:divBdr>
        </w:div>
        <w:div w:id="273291258">
          <w:marLeft w:val="1463"/>
          <w:marRight w:val="0"/>
          <w:marTop w:val="0"/>
          <w:marBottom w:val="0"/>
          <w:divBdr>
            <w:top w:val="none" w:sz="0" w:space="0" w:color="auto"/>
            <w:left w:val="none" w:sz="0" w:space="0" w:color="auto"/>
            <w:bottom w:val="none" w:sz="0" w:space="0" w:color="auto"/>
            <w:right w:val="none" w:sz="0" w:space="0" w:color="auto"/>
          </w:divBdr>
        </w:div>
        <w:div w:id="273294308">
          <w:marLeft w:val="0"/>
          <w:marRight w:val="0"/>
          <w:marTop w:val="0"/>
          <w:marBottom w:val="250"/>
          <w:divBdr>
            <w:top w:val="none" w:sz="0" w:space="0" w:color="auto"/>
            <w:left w:val="none" w:sz="0" w:space="0" w:color="auto"/>
            <w:bottom w:val="none" w:sz="0" w:space="0" w:color="auto"/>
            <w:right w:val="none" w:sz="0" w:space="0" w:color="auto"/>
          </w:divBdr>
          <w:divsChild>
            <w:div w:id="580799202">
              <w:marLeft w:val="0"/>
              <w:marRight w:val="0"/>
              <w:marTop w:val="0"/>
              <w:marBottom w:val="0"/>
              <w:divBdr>
                <w:top w:val="none" w:sz="0" w:space="0" w:color="auto"/>
                <w:left w:val="none" w:sz="0" w:space="0" w:color="auto"/>
                <w:bottom w:val="none" w:sz="0" w:space="0" w:color="auto"/>
                <w:right w:val="none" w:sz="0" w:space="0" w:color="auto"/>
              </w:divBdr>
            </w:div>
          </w:divsChild>
        </w:div>
        <w:div w:id="273295886">
          <w:marLeft w:val="0"/>
          <w:marRight w:val="0"/>
          <w:marTop w:val="0"/>
          <w:marBottom w:val="0"/>
          <w:divBdr>
            <w:top w:val="none" w:sz="0" w:space="0" w:color="auto"/>
            <w:left w:val="none" w:sz="0" w:space="0" w:color="auto"/>
            <w:bottom w:val="none" w:sz="0" w:space="0" w:color="auto"/>
            <w:right w:val="none" w:sz="0" w:space="0" w:color="auto"/>
          </w:divBdr>
        </w:div>
        <w:div w:id="273365814">
          <w:marLeft w:val="0"/>
          <w:marRight w:val="225"/>
          <w:marTop w:val="0"/>
          <w:marBottom w:val="0"/>
          <w:divBdr>
            <w:top w:val="none" w:sz="0" w:space="0" w:color="auto"/>
            <w:left w:val="none" w:sz="0" w:space="0" w:color="auto"/>
            <w:bottom w:val="none" w:sz="0" w:space="0" w:color="auto"/>
            <w:right w:val="none" w:sz="0" w:space="0" w:color="auto"/>
          </w:divBdr>
        </w:div>
        <w:div w:id="273489868">
          <w:marLeft w:val="0"/>
          <w:marRight w:val="0"/>
          <w:marTop w:val="0"/>
          <w:marBottom w:val="0"/>
          <w:divBdr>
            <w:top w:val="none" w:sz="0" w:space="0" w:color="auto"/>
            <w:left w:val="none" w:sz="0" w:space="0" w:color="auto"/>
            <w:bottom w:val="none" w:sz="0" w:space="0" w:color="auto"/>
            <w:right w:val="none" w:sz="0" w:space="0" w:color="auto"/>
          </w:divBdr>
        </w:div>
        <w:div w:id="273563754">
          <w:marLeft w:val="0"/>
          <w:marRight w:val="0"/>
          <w:marTop w:val="0"/>
          <w:marBottom w:val="240"/>
          <w:divBdr>
            <w:top w:val="none" w:sz="0" w:space="0" w:color="auto"/>
            <w:left w:val="none" w:sz="0" w:space="0" w:color="auto"/>
            <w:bottom w:val="none" w:sz="0" w:space="0" w:color="auto"/>
            <w:right w:val="none" w:sz="0" w:space="0" w:color="auto"/>
          </w:divBdr>
        </w:div>
        <w:div w:id="273631107">
          <w:marLeft w:val="0"/>
          <w:marRight w:val="0"/>
          <w:marTop w:val="0"/>
          <w:marBottom w:val="0"/>
          <w:divBdr>
            <w:top w:val="single" w:sz="2" w:space="0" w:color="E0E0E0"/>
            <w:left w:val="single" w:sz="2" w:space="0" w:color="E0E0E0"/>
            <w:bottom w:val="single" w:sz="2" w:space="0" w:color="E0E0E0"/>
            <w:right w:val="single" w:sz="2" w:space="0" w:color="E0E0E0"/>
          </w:divBdr>
        </w:div>
        <w:div w:id="273636254">
          <w:marLeft w:val="0"/>
          <w:marRight w:val="0"/>
          <w:marTop w:val="0"/>
          <w:marBottom w:val="0"/>
          <w:divBdr>
            <w:top w:val="none" w:sz="0" w:space="0" w:color="auto"/>
            <w:left w:val="none" w:sz="0" w:space="0" w:color="auto"/>
            <w:bottom w:val="none" w:sz="0" w:space="0" w:color="auto"/>
            <w:right w:val="none" w:sz="0" w:space="0" w:color="auto"/>
          </w:divBdr>
        </w:div>
        <w:div w:id="273640133">
          <w:marLeft w:val="0"/>
          <w:marRight w:val="0"/>
          <w:marTop w:val="375"/>
          <w:marBottom w:val="375"/>
          <w:divBdr>
            <w:top w:val="none" w:sz="0" w:space="0" w:color="auto"/>
            <w:left w:val="none" w:sz="0" w:space="0" w:color="auto"/>
            <w:bottom w:val="none" w:sz="0" w:space="0" w:color="auto"/>
            <w:right w:val="none" w:sz="0" w:space="0" w:color="auto"/>
          </w:divBdr>
          <w:divsChild>
            <w:div w:id="140385456">
              <w:marLeft w:val="0"/>
              <w:marRight w:val="-3225"/>
              <w:marTop w:val="0"/>
              <w:marBottom w:val="0"/>
              <w:divBdr>
                <w:top w:val="none" w:sz="0" w:space="0" w:color="auto"/>
                <w:left w:val="none" w:sz="0" w:space="0" w:color="auto"/>
                <w:bottom w:val="none" w:sz="0" w:space="0" w:color="auto"/>
                <w:right w:val="none" w:sz="0" w:space="0" w:color="auto"/>
              </w:divBdr>
            </w:div>
          </w:divsChild>
        </w:div>
        <w:div w:id="273707380">
          <w:marLeft w:val="0"/>
          <w:marRight w:val="0"/>
          <w:marTop w:val="0"/>
          <w:marBottom w:val="0"/>
          <w:divBdr>
            <w:top w:val="none" w:sz="0" w:space="0" w:color="auto"/>
            <w:left w:val="none" w:sz="0" w:space="0" w:color="auto"/>
            <w:bottom w:val="none" w:sz="0" w:space="0" w:color="auto"/>
            <w:right w:val="none" w:sz="0" w:space="0" w:color="auto"/>
          </w:divBdr>
        </w:div>
        <w:div w:id="273749822">
          <w:marLeft w:val="0"/>
          <w:marRight w:val="0"/>
          <w:marTop w:val="0"/>
          <w:marBottom w:val="0"/>
          <w:divBdr>
            <w:top w:val="none" w:sz="0" w:space="0" w:color="auto"/>
            <w:left w:val="none" w:sz="0" w:space="0" w:color="auto"/>
            <w:bottom w:val="none" w:sz="0" w:space="0" w:color="auto"/>
            <w:right w:val="none" w:sz="0" w:space="0" w:color="auto"/>
          </w:divBdr>
        </w:div>
        <w:div w:id="273756986">
          <w:marLeft w:val="0"/>
          <w:marRight w:val="0"/>
          <w:marTop w:val="0"/>
          <w:marBottom w:val="0"/>
          <w:divBdr>
            <w:top w:val="none" w:sz="0" w:space="0" w:color="auto"/>
            <w:left w:val="none" w:sz="0" w:space="0" w:color="auto"/>
            <w:bottom w:val="none" w:sz="0" w:space="0" w:color="auto"/>
            <w:right w:val="none" w:sz="0" w:space="0" w:color="auto"/>
          </w:divBdr>
          <w:divsChild>
            <w:div w:id="559898287">
              <w:marLeft w:val="0"/>
              <w:marRight w:val="450"/>
              <w:marTop w:val="0"/>
              <w:marBottom w:val="150"/>
              <w:divBdr>
                <w:top w:val="none" w:sz="0" w:space="0" w:color="auto"/>
                <w:left w:val="none" w:sz="0" w:space="0" w:color="auto"/>
                <w:bottom w:val="none" w:sz="0" w:space="0" w:color="auto"/>
                <w:right w:val="none" w:sz="0" w:space="0" w:color="auto"/>
              </w:divBdr>
              <w:divsChild>
                <w:div w:id="525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8332">
          <w:marLeft w:val="0"/>
          <w:marRight w:val="0"/>
          <w:marTop w:val="0"/>
          <w:marBottom w:val="250"/>
          <w:divBdr>
            <w:top w:val="none" w:sz="0" w:space="0" w:color="auto"/>
            <w:left w:val="none" w:sz="0" w:space="0" w:color="auto"/>
            <w:bottom w:val="single" w:sz="4" w:space="4" w:color="000000"/>
            <w:right w:val="none" w:sz="0" w:space="0" w:color="auto"/>
          </w:divBdr>
        </w:div>
        <w:div w:id="273825976">
          <w:marLeft w:val="0"/>
          <w:marRight w:val="0"/>
          <w:marTop w:val="0"/>
          <w:marBottom w:val="0"/>
          <w:divBdr>
            <w:top w:val="none" w:sz="0" w:space="0" w:color="auto"/>
            <w:left w:val="none" w:sz="0" w:space="0" w:color="auto"/>
            <w:bottom w:val="none" w:sz="0" w:space="0" w:color="auto"/>
            <w:right w:val="none" w:sz="0" w:space="0" w:color="auto"/>
          </w:divBdr>
        </w:div>
        <w:div w:id="273876085">
          <w:marLeft w:val="0"/>
          <w:marRight w:val="0"/>
          <w:marTop w:val="0"/>
          <w:marBottom w:val="0"/>
          <w:divBdr>
            <w:top w:val="none" w:sz="0" w:space="0" w:color="auto"/>
            <w:left w:val="none" w:sz="0" w:space="0" w:color="auto"/>
            <w:bottom w:val="none" w:sz="0" w:space="0" w:color="auto"/>
            <w:right w:val="none" w:sz="0" w:space="0" w:color="auto"/>
          </w:divBdr>
        </w:div>
        <w:div w:id="273947014">
          <w:marLeft w:val="0"/>
          <w:marRight w:val="0"/>
          <w:marTop w:val="0"/>
          <w:marBottom w:val="150"/>
          <w:divBdr>
            <w:top w:val="none" w:sz="0" w:space="0" w:color="auto"/>
            <w:left w:val="none" w:sz="0" w:space="0" w:color="auto"/>
            <w:bottom w:val="none" w:sz="0" w:space="0" w:color="auto"/>
            <w:right w:val="none" w:sz="0" w:space="0" w:color="auto"/>
          </w:divBdr>
        </w:div>
        <w:div w:id="273948903">
          <w:marLeft w:val="0"/>
          <w:marRight w:val="0"/>
          <w:marTop w:val="0"/>
          <w:marBottom w:val="0"/>
          <w:divBdr>
            <w:top w:val="none" w:sz="0" w:space="0" w:color="auto"/>
            <w:left w:val="none" w:sz="0" w:space="0" w:color="auto"/>
            <w:bottom w:val="none" w:sz="0" w:space="0" w:color="auto"/>
            <w:right w:val="none" w:sz="0" w:space="0" w:color="auto"/>
          </w:divBdr>
        </w:div>
        <w:div w:id="274021495">
          <w:marLeft w:val="0"/>
          <w:marRight w:val="0"/>
          <w:marTop w:val="0"/>
          <w:marBottom w:val="0"/>
          <w:divBdr>
            <w:top w:val="none" w:sz="0" w:space="0" w:color="auto"/>
            <w:left w:val="none" w:sz="0" w:space="0" w:color="auto"/>
            <w:bottom w:val="none" w:sz="0" w:space="0" w:color="auto"/>
            <w:right w:val="none" w:sz="0" w:space="0" w:color="auto"/>
          </w:divBdr>
          <w:divsChild>
            <w:div w:id="422724143">
              <w:marLeft w:val="0"/>
              <w:marRight w:val="0"/>
              <w:marTop w:val="0"/>
              <w:marBottom w:val="0"/>
              <w:divBdr>
                <w:top w:val="none" w:sz="0" w:space="0" w:color="auto"/>
                <w:left w:val="none" w:sz="0" w:space="0" w:color="auto"/>
                <w:bottom w:val="none" w:sz="0" w:space="0" w:color="auto"/>
                <w:right w:val="none" w:sz="0" w:space="0" w:color="auto"/>
              </w:divBdr>
              <w:divsChild>
                <w:div w:id="605386961">
                  <w:marLeft w:val="-125"/>
                  <w:marRight w:val="-125"/>
                  <w:marTop w:val="0"/>
                  <w:marBottom w:val="0"/>
                  <w:divBdr>
                    <w:top w:val="none" w:sz="0" w:space="0" w:color="auto"/>
                    <w:left w:val="none" w:sz="0" w:space="0" w:color="auto"/>
                    <w:bottom w:val="none" w:sz="0" w:space="0" w:color="auto"/>
                    <w:right w:val="none" w:sz="0" w:space="0" w:color="auto"/>
                  </w:divBdr>
                  <w:divsChild>
                    <w:div w:id="6886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3535">
          <w:marLeft w:val="0"/>
          <w:marRight w:val="0"/>
          <w:marTop w:val="0"/>
          <w:marBottom w:val="384"/>
          <w:divBdr>
            <w:top w:val="none" w:sz="0" w:space="0" w:color="auto"/>
            <w:left w:val="none" w:sz="0" w:space="0" w:color="auto"/>
            <w:bottom w:val="none" w:sz="0" w:space="0" w:color="auto"/>
            <w:right w:val="none" w:sz="0" w:space="0" w:color="auto"/>
          </w:divBdr>
        </w:div>
        <w:div w:id="274094297">
          <w:marLeft w:val="0"/>
          <w:marRight w:val="0"/>
          <w:marTop w:val="0"/>
          <w:marBottom w:val="150"/>
          <w:divBdr>
            <w:top w:val="none" w:sz="0" w:space="0" w:color="auto"/>
            <w:left w:val="none" w:sz="0" w:space="0" w:color="auto"/>
            <w:bottom w:val="none" w:sz="0" w:space="0" w:color="auto"/>
            <w:right w:val="none" w:sz="0" w:space="0" w:color="auto"/>
          </w:divBdr>
        </w:div>
        <w:div w:id="274097778">
          <w:marLeft w:val="0"/>
          <w:marRight w:val="0"/>
          <w:marTop w:val="0"/>
          <w:marBottom w:val="345"/>
          <w:divBdr>
            <w:top w:val="none" w:sz="0" w:space="0" w:color="auto"/>
            <w:left w:val="none" w:sz="0" w:space="0" w:color="auto"/>
            <w:bottom w:val="none" w:sz="0" w:space="0" w:color="auto"/>
            <w:right w:val="none" w:sz="0" w:space="0" w:color="auto"/>
          </w:divBdr>
        </w:div>
        <w:div w:id="274139855">
          <w:marLeft w:val="0"/>
          <w:marRight w:val="0"/>
          <w:marTop w:val="0"/>
          <w:marBottom w:val="0"/>
          <w:divBdr>
            <w:top w:val="none" w:sz="0" w:space="8" w:color="DDDDDD"/>
            <w:left w:val="none" w:sz="0" w:space="11" w:color="DDDDDD"/>
            <w:bottom w:val="single" w:sz="6" w:space="8" w:color="DDDDDD"/>
            <w:right w:val="none" w:sz="0" w:space="11" w:color="DDDDDD"/>
          </w:divBdr>
        </w:div>
        <w:div w:id="274215014">
          <w:marLeft w:val="0"/>
          <w:marRight w:val="0"/>
          <w:marTop w:val="0"/>
          <w:marBottom w:val="0"/>
          <w:divBdr>
            <w:top w:val="none" w:sz="0" w:space="0" w:color="auto"/>
            <w:left w:val="none" w:sz="0" w:space="0" w:color="auto"/>
            <w:bottom w:val="none" w:sz="0" w:space="0" w:color="auto"/>
            <w:right w:val="none" w:sz="0" w:space="0" w:color="auto"/>
          </w:divBdr>
        </w:div>
        <w:div w:id="274219225">
          <w:marLeft w:val="0"/>
          <w:marRight w:val="225"/>
          <w:marTop w:val="0"/>
          <w:marBottom w:val="0"/>
          <w:divBdr>
            <w:top w:val="none" w:sz="0" w:space="0" w:color="auto"/>
            <w:left w:val="none" w:sz="0" w:space="0" w:color="auto"/>
            <w:bottom w:val="none" w:sz="0" w:space="0" w:color="auto"/>
            <w:right w:val="none" w:sz="0" w:space="0" w:color="auto"/>
          </w:divBdr>
        </w:div>
        <w:div w:id="274336784">
          <w:marLeft w:val="250"/>
          <w:marRight w:val="0"/>
          <w:marTop w:val="250"/>
          <w:marBottom w:val="0"/>
          <w:divBdr>
            <w:top w:val="none" w:sz="0" w:space="0" w:color="auto"/>
            <w:left w:val="none" w:sz="0" w:space="0" w:color="auto"/>
            <w:bottom w:val="none" w:sz="0" w:space="0" w:color="auto"/>
            <w:right w:val="none" w:sz="0" w:space="0" w:color="auto"/>
          </w:divBdr>
        </w:div>
        <w:div w:id="274338385">
          <w:marLeft w:val="0"/>
          <w:marRight w:val="0"/>
          <w:marTop w:val="0"/>
          <w:marBottom w:val="0"/>
          <w:divBdr>
            <w:top w:val="none" w:sz="0" w:space="0" w:color="auto"/>
            <w:left w:val="none" w:sz="0" w:space="0" w:color="auto"/>
            <w:bottom w:val="none" w:sz="0" w:space="0" w:color="auto"/>
            <w:right w:val="none" w:sz="0" w:space="0" w:color="auto"/>
          </w:divBdr>
        </w:div>
        <w:div w:id="274363450">
          <w:marLeft w:val="15"/>
          <w:marRight w:val="225"/>
          <w:marTop w:val="0"/>
          <w:marBottom w:val="105"/>
          <w:divBdr>
            <w:top w:val="none" w:sz="0" w:space="0" w:color="auto"/>
            <w:left w:val="none" w:sz="0" w:space="0" w:color="auto"/>
            <w:bottom w:val="none" w:sz="0" w:space="0" w:color="auto"/>
            <w:right w:val="none" w:sz="0" w:space="0" w:color="auto"/>
          </w:divBdr>
          <w:divsChild>
            <w:div w:id="149445255">
              <w:marLeft w:val="0"/>
              <w:marRight w:val="0"/>
              <w:marTop w:val="0"/>
              <w:marBottom w:val="0"/>
              <w:divBdr>
                <w:top w:val="none" w:sz="0" w:space="0" w:color="auto"/>
                <w:left w:val="none" w:sz="0" w:space="0" w:color="auto"/>
                <w:bottom w:val="none" w:sz="0" w:space="0" w:color="auto"/>
                <w:right w:val="none" w:sz="0" w:space="0" w:color="auto"/>
              </w:divBdr>
            </w:div>
          </w:divsChild>
        </w:div>
        <w:div w:id="274412872">
          <w:marLeft w:val="0"/>
          <w:marRight w:val="0"/>
          <w:marTop w:val="0"/>
          <w:marBottom w:val="0"/>
          <w:divBdr>
            <w:top w:val="none" w:sz="0" w:space="0" w:color="auto"/>
            <w:left w:val="none" w:sz="0" w:space="0" w:color="auto"/>
            <w:bottom w:val="none" w:sz="0" w:space="0" w:color="auto"/>
            <w:right w:val="none" w:sz="0" w:space="0" w:color="auto"/>
          </w:divBdr>
        </w:div>
        <w:div w:id="274412906">
          <w:marLeft w:val="0"/>
          <w:marRight w:val="0"/>
          <w:marTop w:val="0"/>
          <w:marBottom w:val="0"/>
          <w:divBdr>
            <w:top w:val="none" w:sz="0" w:space="0" w:color="auto"/>
            <w:left w:val="none" w:sz="0" w:space="0" w:color="auto"/>
            <w:bottom w:val="none" w:sz="0" w:space="0" w:color="auto"/>
            <w:right w:val="none" w:sz="0" w:space="0" w:color="auto"/>
          </w:divBdr>
        </w:div>
        <w:div w:id="274483920">
          <w:marLeft w:val="0"/>
          <w:marRight w:val="0"/>
          <w:marTop w:val="0"/>
          <w:marBottom w:val="0"/>
          <w:divBdr>
            <w:top w:val="none" w:sz="0" w:space="0" w:color="auto"/>
            <w:left w:val="none" w:sz="0" w:space="0" w:color="auto"/>
            <w:bottom w:val="none" w:sz="0" w:space="0" w:color="auto"/>
            <w:right w:val="none" w:sz="0" w:space="0" w:color="auto"/>
          </w:divBdr>
        </w:div>
        <w:div w:id="274484471">
          <w:marLeft w:val="0"/>
          <w:marRight w:val="0"/>
          <w:marTop w:val="0"/>
          <w:marBottom w:val="0"/>
          <w:divBdr>
            <w:top w:val="none" w:sz="0" w:space="0" w:color="auto"/>
            <w:left w:val="none" w:sz="0" w:space="0" w:color="auto"/>
            <w:bottom w:val="none" w:sz="0" w:space="0" w:color="auto"/>
            <w:right w:val="none" w:sz="0" w:space="0" w:color="auto"/>
          </w:divBdr>
        </w:div>
        <w:div w:id="274484884">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120"/>
          <w:divBdr>
            <w:top w:val="none" w:sz="0" w:space="0" w:color="auto"/>
            <w:left w:val="none" w:sz="0" w:space="0" w:color="auto"/>
            <w:bottom w:val="none" w:sz="0" w:space="0" w:color="auto"/>
            <w:right w:val="none" w:sz="0" w:space="0" w:color="auto"/>
          </w:divBdr>
        </w:div>
        <w:div w:id="274598058">
          <w:marLeft w:val="0"/>
          <w:marRight w:val="0"/>
          <w:marTop w:val="0"/>
          <w:marBottom w:val="0"/>
          <w:divBdr>
            <w:top w:val="none" w:sz="0" w:space="0" w:color="auto"/>
            <w:left w:val="none" w:sz="0" w:space="0" w:color="auto"/>
            <w:bottom w:val="none" w:sz="0" w:space="0" w:color="auto"/>
            <w:right w:val="none" w:sz="0" w:space="0" w:color="auto"/>
          </w:divBdr>
          <w:divsChild>
            <w:div w:id="396129112">
              <w:marLeft w:val="0"/>
              <w:marRight w:val="0"/>
              <w:marTop w:val="0"/>
              <w:marBottom w:val="0"/>
              <w:divBdr>
                <w:top w:val="none" w:sz="0" w:space="0" w:color="auto"/>
                <w:left w:val="none" w:sz="0" w:space="0" w:color="auto"/>
                <w:bottom w:val="none" w:sz="0" w:space="0" w:color="auto"/>
                <w:right w:val="none" w:sz="0" w:space="0" w:color="auto"/>
              </w:divBdr>
            </w:div>
          </w:divsChild>
        </w:div>
        <w:div w:id="274604516">
          <w:marLeft w:val="0"/>
          <w:marRight w:val="0"/>
          <w:marTop w:val="0"/>
          <w:marBottom w:val="150"/>
          <w:divBdr>
            <w:top w:val="none" w:sz="0" w:space="0" w:color="auto"/>
            <w:left w:val="none" w:sz="0" w:space="0" w:color="auto"/>
            <w:bottom w:val="none" w:sz="0" w:space="0" w:color="auto"/>
            <w:right w:val="none" w:sz="0" w:space="0" w:color="auto"/>
          </w:divBdr>
        </w:div>
        <w:div w:id="274605358">
          <w:marLeft w:val="0"/>
          <w:marRight w:val="0"/>
          <w:marTop w:val="0"/>
          <w:marBottom w:val="0"/>
          <w:divBdr>
            <w:top w:val="none" w:sz="0" w:space="0" w:color="auto"/>
            <w:left w:val="none" w:sz="0" w:space="0" w:color="auto"/>
            <w:bottom w:val="none" w:sz="0" w:space="0" w:color="auto"/>
            <w:right w:val="none" w:sz="0" w:space="0" w:color="auto"/>
          </w:divBdr>
          <w:divsChild>
            <w:div w:id="609513547">
              <w:marLeft w:val="0"/>
              <w:marRight w:val="0"/>
              <w:marTop w:val="0"/>
              <w:marBottom w:val="0"/>
              <w:divBdr>
                <w:top w:val="none" w:sz="0" w:space="0" w:color="auto"/>
                <w:left w:val="none" w:sz="0" w:space="0" w:color="auto"/>
                <w:bottom w:val="none" w:sz="0" w:space="0" w:color="auto"/>
                <w:right w:val="none" w:sz="0" w:space="0" w:color="auto"/>
              </w:divBdr>
            </w:div>
          </w:divsChild>
        </w:div>
        <w:div w:id="274681467">
          <w:marLeft w:val="0"/>
          <w:marRight w:val="0"/>
          <w:marTop w:val="0"/>
          <w:marBottom w:val="0"/>
          <w:divBdr>
            <w:top w:val="none" w:sz="0" w:space="0" w:color="auto"/>
            <w:left w:val="none" w:sz="0" w:space="0" w:color="auto"/>
            <w:bottom w:val="none" w:sz="0" w:space="0" w:color="auto"/>
            <w:right w:val="none" w:sz="0" w:space="0" w:color="auto"/>
          </w:divBdr>
        </w:div>
        <w:div w:id="274943030">
          <w:marLeft w:val="-150"/>
          <w:marRight w:val="-150"/>
          <w:marTop w:val="0"/>
          <w:marBottom w:val="0"/>
          <w:divBdr>
            <w:top w:val="none" w:sz="0" w:space="0" w:color="auto"/>
            <w:left w:val="none" w:sz="0" w:space="0" w:color="auto"/>
            <w:bottom w:val="none" w:sz="0" w:space="0" w:color="auto"/>
            <w:right w:val="none" w:sz="0" w:space="0" w:color="auto"/>
          </w:divBdr>
        </w:div>
        <w:div w:id="274992205">
          <w:marLeft w:val="0"/>
          <w:marRight w:val="0"/>
          <w:marTop w:val="0"/>
          <w:marBottom w:val="300"/>
          <w:divBdr>
            <w:top w:val="none" w:sz="0" w:space="0" w:color="auto"/>
            <w:left w:val="none" w:sz="0" w:space="0" w:color="auto"/>
            <w:bottom w:val="none" w:sz="0" w:space="0" w:color="auto"/>
            <w:right w:val="none" w:sz="0" w:space="0" w:color="auto"/>
          </w:divBdr>
          <w:divsChild>
            <w:div w:id="693729012">
              <w:marLeft w:val="0"/>
              <w:marRight w:val="0"/>
              <w:marTop w:val="0"/>
              <w:marBottom w:val="0"/>
              <w:divBdr>
                <w:top w:val="none" w:sz="0" w:space="0" w:color="auto"/>
                <w:left w:val="none" w:sz="0" w:space="0" w:color="auto"/>
                <w:bottom w:val="none" w:sz="0" w:space="0" w:color="auto"/>
                <w:right w:val="none" w:sz="0" w:space="0" w:color="auto"/>
              </w:divBdr>
              <w:divsChild>
                <w:div w:id="336987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5017552">
          <w:marLeft w:val="0"/>
          <w:marRight w:val="0"/>
          <w:marTop w:val="0"/>
          <w:marBottom w:val="125"/>
          <w:divBdr>
            <w:top w:val="none" w:sz="0" w:space="0" w:color="auto"/>
            <w:left w:val="none" w:sz="0" w:space="0" w:color="auto"/>
            <w:bottom w:val="none" w:sz="0" w:space="0" w:color="auto"/>
            <w:right w:val="none" w:sz="0" w:space="0" w:color="auto"/>
          </w:divBdr>
        </w:div>
        <w:div w:id="275020901">
          <w:marLeft w:val="0"/>
          <w:marRight w:val="0"/>
          <w:marTop w:val="0"/>
          <w:marBottom w:val="0"/>
          <w:divBdr>
            <w:top w:val="none" w:sz="0" w:space="0" w:color="auto"/>
            <w:left w:val="none" w:sz="0" w:space="0" w:color="auto"/>
            <w:bottom w:val="none" w:sz="0" w:space="0" w:color="auto"/>
            <w:right w:val="none" w:sz="0" w:space="0" w:color="auto"/>
          </w:divBdr>
        </w:div>
        <w:div w:id="275061063">
          <w:marLeft w:val="0"/>
          <w:marRight w:val="0"/>
          <w:marTop w:val="0"/>
          <w:marBottom w:val="0"/>
          <w:divBdr>
            <w:top w:val="none" w:sz="0" w:space="0" w:color="auto"/>
            <w:left w:val="none" w:sz="0" w:space="0" w:color="auto"/>
            <w:bottom w:val="none" w:sz="0" w:space="0" w:color="auto"/>
            <w:right w:val="none" w:sz="0" w:space="0" w:color="auto"/>
          </w:divBdr>
        </w:div>
        <w:div w:id="275062124">
          <w:marLeft w:val="0"/>
          <w:marRight w:val="0"/>
          <w:marTop w:val="0"/>
          <w:marBottom w:val="0"/>
          <w:divBdr>
            <w:top w:val="none" w:sz="0" w:space="0" w:color="auto"/>
            <w:left w:val="none" w:sz="0" w:space="0" w:color="auto"/>
            <w:bottom w:val="none" w:sz="0" w:space="0" w:color="auto"/>
            <w:right w:val="none" w:sz="0" w:space="0" w:color="auto"/>
          </w:divBdr>
        </w:div>
        <w:div w:id="275137493">
          <w:marLeft w:val="0"/>
          <w:marRight w:val="0"/>
          <w:marTop w:val="0"/>
          <w:marBottom w:val="0"/>
          <w:divBdr>
            <w:top w:val="single" w:sz="2" w:space="0" w:color="E0E0E0"/>
            <w:left w:val="single" w:sz="2" w:space="0" w:color="E0E0E0"/>
            <w:bottom w:val="single" w:sz="2" w:space="0" w:color="E0E0E0"/>
            <w:right w:val="single" w:sz="2" w:space="0" w:color="E0E0E0"/>
          </w:divBdr>
        </w:div>
        <w:div w:id="275185835">
          <w:marLeft w:val="0"/>
          <w:marRight w:val="0"/>
          <w:marTop w:val="0"/>
          <w:marBottom w:val="240"/>
          <w:divBdr>
            <w:top w:val="none" w:sz="0" w:space="0" w:color="auto"/>
            <w:left w:val="none" w:sz="0" w:space="0" w:color="auto"/>
            <w:bottom w:val="none" w:sz="0" w:space="0" w:color="auto"/>
            <w:right w:val="none" w:sz="0" w:space="0" w:color="auto"/>
          </w:divBdr>
        </w:div>
        <w:div w:id="275215134">
          <w:marLeft w:val="0"/>
          <w:marRight w:val="0"/>
          <w:marTop w:val="0"/>
          <w:marBottom w:val="0"/>
          <w:divBdr>
            <w:top w:val="none" w:sz="0" w:space="0" w:color="auto"/>
            <w:left w:val="none" w:sz="0" w:space="0" w:color="auto"/>
            <w:bottom w:val="none" w:sz="0" w:space="0" w:color="auto"/>
            <w:right w:val="none" w:sz="0" w:space="0" w:color="auto"/>
          </w:divBdr>
        </w:div>
        <w:div w:id="275217695">
          <w:marLeft w:val="0"/>
          <w:marRight w:val="0"/>
          <w:marTop w:val="0"/>
          <w:marBottom w:val="0"/>
          <w:divBdr>
            <w:top w:val="none" w:sz="0" w:space="0" w:color="auto"/>
            <w:left w:val="none" w:sz="0" w:space="0" w:color="auto"/>
            <w:bottom w:val="none" w:sz="0" w:space="0" w:color="auto"/>
            <w:right w:val="none" w:sz="0" w:space="0" w:color="auto"/>
          </w:divBdr>
        </w:div>
        <w:div w:id="275218287">
          <w:marLeft w:val="0"/>
          <w:marRight w:val="0"/>
          <w:marTop w:val="0"/>
          <w:marBottom w:val="0"/>
          <w:divBdr>
            <w:top w:val="none" w:sz="0" w:space="0" w:color="auto"/>
            <w:left w:val="none" w:sz="0" w:space="0" w:color="auto"/>
            <w:bottom w:val="none" w:sz="0" w:space="0" w:color="auto"/>
            <w:right w:val="none" w:sz="0" w:space="0" w:color="auto"/>
          </w:divBdr>
          <w:divsChild>
            <w:div w:id="360939055">
              <w:marLeft w:val="0"/>
              <w:marRight w:val="0"/>
              <w:marTop w:val="100"/>
              <w:marBottom w:val="100"/>
              <w:divBdr>
                <w:top w:val="none" w:sz="0" w:space="0" w:color="auto"/>
                <w:left w:val="none" w:sz="0" w:space="0" w:color="auto"/>
                <w:bottom w:val="none" w:sz="0" w:space="0" w:color="auto"/>
                <w:right w:val="none" w:sz="0" w:space="0" w:color="auto"/>
              </w:divBdr>
              <w:divsChild>
                <w:div w:id="27876436">
                  <w:marLeft w:val="0"/>
                  <w:marRight w:val="0"/>
                  <w:marTop w:val="100"/>
                  <w:marBottom w:val="100"/>
                  <w:divBdr>
                    <w:top w:val="none" w:sz="0" w:space="0" w:color="auto"/>
                    <w:left w:val="none" w:sz="0" w:space="0" w:color="auto"/>
                    <w:bottom w:val="none" w:sz="0" w:space="0" w:color="auto"/>
                    <w:right w:val="none" w:sz="0" w:space="0" w:color="auto"/>
                  </w:divBdr>
                  <w:divsChild>
                    <w:div w:id="824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615">
          <w:marLeft w:val="0"/>
          <w:marRight w:val="0"/>
          <w:marTop w:val="0"/>
          <w:marBottom w:val="0"/>
          <w:divBdr>
            <w:top w:val="none" w:sz="0" w:space="0" w:color="auto"/>
            <w:left w:val="none" w:sz="0" w:space="0" w:color="auto"/>
            <w:bottom w:val="none" w:sz="0" w:space="0" w:color="auto"/>
            <w:right w:val="none" w:sz="0" w:space="0" w:color="auto"/>
          </w:divBdr>
        </w:div>
        <w:div w:id="275405032">
          <w:marLeft w:val="0"/>
          <w:marRight w:val="0"/>
          <w:marTop w:val="0"/>
          <w:marBottom w:val="0"/>
          <w:divBdr>
            <w:top w:val="none" w:sz="0" w:space="0" w:color="auto"/>
            <w:left w:val="none" w:sz="0" w:space="0" w:color="auto"/>
            <w:bottom w:val="none" w:sz="0" w:space="0" w:color="auto"/>
            <w:right w:val="none" w:sz="0" w:space="0" w:color="auto"/>
          </w:divBdr>
        </w:div>
        <w:div w:id="275410455">
          <w:marLeft w:val="0"/>
          <w:marRight w:val="0"/>
          <w:marTop w:val="0"/>
          <w:marBottom w:val="0"/>
          <w:divBdr>
            <w:top w:val="single" w:sz="2" w:space="0" w:color="E0E0E0"/>
            <w:left w:val="single" w:sz="2" w:space="0" w:color="E0E0E0"/>
            <w:bottom w:val="single" w:sz="2" w:space="0" w:color="E0E0E0"/>
            <w:right w:val="single" w:sz="2" w:space="0" w:color="E0E0E0"/>
          </w:divBdr>
        </w:div>
        <w:div w:id="275411996">
          <w:marLeft w:val="0"/>
          <w:marRight w:val="0"/>
          <w:marTop w:val="0"/>
          <w:marBottom w:val="300"/>
          <w:divBdr>
            <w:top w:val="none" w:sz="0" w:space="0" w:color="auto"/>
            <w:left w:val="none" w:sz="0" w:space="0" w:color="auto"/>
            <w:bottom w:val="none" w:sz="0" w:space="0" w:color="auto"/>
            <w:right w:val="none" w:sz="0" w:space="0" w:color="auto"/>
          </w:divBdr>
        </w:div>
        <w:div w:id="275448948">
          <w:marLeft w:val="0"/>
          <w:marRight w:val="0"/>
          <w:marTop w:val="0"/>
          <w:marBottom w:val="0"/>
          <w:divBdr>
            <w:top w:val="none" w:sz="0" w:space="0" w:color="auto"/>
            <w:left w:val="none" w:sz="0" w:space="0" w:color="auto"/>
            <w:bottom w:val="none" w:sz="0" w:space="0" w:color="auto"/>
            <w:right w:val="none" w:sz="0" w:space="0" w:color="auto"/>
          </w:divBdr>
        </w:div>
        <w:div w:id="275451700">
          <w:marLeft w:val="0"/>
          <w:marRight w:val="0"/>
          <w:marTop w:val="0"/>
          <w:marBottom w:val="0"/>
          <w:divBdr>
            <w:top w:val="none" w:sz="0" w:space="0" w:color="auto"/>
            <w:left w:val="none" w:sz="0" w:space="0" w:color="auto"/>
            <w:bottom w:val="none" w:sz="0" w:space="0" w:color="auto"/>
            <w:right w:val="none" w:sz="0" w:space="0" w:color="auto"/>
          </w:divBdr>
        </w:div>
        <w:div w:id="275454401">
          <w:marLeft w:val="0"/>
          <w:marRight w:val="0"/>
          <w:marTop w:val="0"/>
          <w:marBottom w:val="0"/>
          <w:divBdr>
            <w:top w:val="none" w:sz="0" w:space="0" w:color="auto"/>
            <w:left w:val="none" w:sz="0" w:space="0" w:color="auto"/>
            <w:bottom w:val="none" w:sz="0" w:space="0" w:color="auto"/>
            <w:right w:val="none" w:sz="0" w:space="0" w:color="auto"/>
          </w:divBdr>
        </w:div>
        <w:div w:id="275479674">
          <w:marLeft w:val="0"/>
          <w:marRight w:val="0"/>
          <w:marTop w:val="0"/>
          <w:marBottom w:val="0"/>
          <w:divBdr>
            <w:top w:val="none" w:sz="0" w:space="0" w:color="auto"/>
            <w:left w:val="none" w:sz="0" w:space="0" w:color="auto"/>
            <w:bottom w:val="none" w:sz="0" w:space="0" w:color="auto"/>
            <w:right w:val="none" w:sz="0" w:space="0" w:color="auto"/>
          </w:divBdr>
        </w:div>
        <w:div w:id="275524567">
          <w:marLeft w:val="0"/>
          <w:marRight w:val="0"/>
          <w:marTop w:val="0"/>
          <w:marBottom w:val="0"/>
          <w:divBdr>
            <w:top w:val="none" w:sz="0" w:space="0" w:color="auto"/>
            <w:left w:val="none" w:sz="0" w:space="0" w:color="auto"/>
            <w:bottom w:val="none" w:sz="0" w:space="0" w:color="auto"/>
            <w:right w:val="none" w:sz="0" w:space="0" w:color="auto"/>
          </w:divBdr>
          <w:divsChild>
            <w:div w:id="534927323">
              <w:marLeft w:val="0"/>
              <w:marRight w:val="0"/>
              <w:marTop w:val="0"/>
              <w:marBottom w:val="150"/>
              <w:divBdr>
                <w:top w:val="none" w:sz="0" w:space="0" w:color="auto"/>
                <w:left w:val="none" w:sz="0" w:space="0" w:color="auto"/>
                <w:bottom w:val="none" w:sz="0" w:space="0" w:color="auto"/>
                <w:right w:val="none" w:sz="0" w:space="0" w:color="auto"/>
              </w:divBdr>
            </w:div>
          </w:divsChild>
        </w:div>
        <w:div w:id="275598247">
          <w:marLeft w:val="0"/>
          <w:marRight w:val="0"/>
          <w:marTop w:val="0"/>
          <w:marBottom w:val="0"/>
          <w:divBdr>
            <w:top w:val="single" w:sz="2" w:space="0" w:color="E0E0E0"/>
            <w:left w:val="single" w:sz="2" w:space="0" w:color="E0E0E0"/>
            <w:bottom w:val="single" w:sz="2" w:space="0" w:color="E0E0E0"/>
            <w:right w:val="single" w:sz="2" w:space="0" w:color="E0E0E0"/>
          </w:divBdr>
          <w:divsChild>
            <w:div w:id="300111472">
              <w:marLeft w:val="0"/>
              <w:marRight w:val="0"/>
              <w:marTop w:val="0"/>
              <w:marBottom w:val="0"/>
              <w:divBdr>
                <w:top w:val="single" w:sz="2" w:space="0" w:color="E0E0E0"/>
                <w:left w:val="single" w:sz="2" w:space="0" w:color="E0E0E0"/>
                <w:bottom w:val="single" w:sz="2" w:space="0" w:color="E0E0E0"/>
                <w:right w:val="single" w:sz="2" w:space="0" w:color="E0E0E0"/>
              </w:divBdr>
            </w:div>
            <w:div w:id="5798290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5646553">
          <w:marLeft w:val="-225"/>
          <w:marRight w:val="-225"/>
          <w:marTop w:val="0"/>
          <w:marBottom w:val="0"/>
          <w:divBdr>
            <w:top w:val="none" w:sz="0" w:space="0" w:color="auto"/>
            <w:left w:val="none" w:sz="0" w:space="0" w:color="auto"/>
            <w:bottom w:val="none" w:sz="0" w:space="0" w:color="auto"/>
            <w:right w:val="none" w:sz="0" w:space="0" w:color="auto"/>
          </w:divBdr>
        </w:div>
        <w:div w:id="275720814">
          <w:marLeft w:val="0"/>
          <w:marRight w:val="0"/>
          <w:marTop w:val="0"/>
          <w:marBottom w:val="125"/>
          <w:divBdr>
            <w:top w:val="none" w:sz="0" w:space="0" w:color="auto"/>
            <w:left w:val="none" w:sz="0" w:space="0" w:color="auto"/>
            <w:bottom w:val="none" w:sz="0" w:space="0" w:color="auto"/>
            <w:right w:val="none" w:sz="0" w:space="0" w:color="auto"/>
          </w:divBdr>
        </w:div>
        <w:div w:id="275797281">
          <w:marLeft w:val="0"/>
          <w:marRight w:val="0"/>
          <w:marTop w:val="0"/>
          <w:marBottom w:val="288"/>
          <w:divBdr>
            <w:top w:val="none" w:sz="0" w:space="0" w:color="auto"/>
            <w:left w:val="none" w:sz="0" w:space="0" w:color="auto"/>
            <w:bottom w:val="none" w:sz="0" w:space="0" w:color="auto"/>
            <w:right w:val="none" w:sz="0" w:space="0" w:color="auto"/>
          </w:divBdr>
          <w:divsChild>
            <w:div w:id="273447189">
              <w:marLeft w:val="0"/>
              <w:marRight w:val="0"/>
              <w:marTop w:val="0"/>
              <w:marBottom w:val="0"/>
              <w:divBdr>
                <w:top w:val="none" w:sz="0" w:space="0" w:color="auto"/>
                <w:left w:val="none" w:sz="0" w:space="0" w:color="auto"/>
                <w:bottom w:val="none" w:sz="0" w:space="0" w:color="auto"/>
                <w:right w:val="none" w:sz="0" w:space="0" w:color="auto"/>
              </w:divBdr>
            </w:div>
          </w:divsChild>
        </w:div>
        <w:div w:id="275872973">
          <w:marLeft w:val="0"/>
          <w:marRight w:val="0"/>
          <w:marTop w:val="0"/>
          <w:marBottom w:val="0"/>
          <w:divBdr>
            <w:top w:val="none" w:sz="0" w:space="0" w:color="auto"/>
            <w:left w:val="none" w:sz="0" w:space="0" w:color="auto"/>
            <w:bottom w:val="none" w:sz="0" w:space="0" w:color="auto"/>
            <w:right w:val="none" w:sz="0" w:space="0" w:color="auto"/>
          </w:divBdr>
        </w:div>
        <w:div w:id="275912414">
          <w:marLeft w:val="0"/>
          <w:marRight w:val="0"/>
          <w:marTop w:val="0"/>
          <w:marBottom w:val="0"/>
          <w:divBdr>
            <w:top w:val="none" w:sz="0" w:space="0" w:color="auto"/>
            <w:left w:val="none" w:sz="0" w:space="0" w:color="auto"/>
            <w:bottom w:val="none" w:sz="0" w:space="0" w:color="auto"/>
            <w:right w:val="none" w:sz="0" w:space="0" w:color="auto"/>
          </w:divBdr>
        </w:div>
        <w:div w:id="275914823">
          <w:marLeft w:val="0"/>
          <w:marRight w:val="250"/>
          <w:marTop w:val="0"/>
          <w:marBottom w:val="125"/>
          <w:divBdr>
            <w:top w:val="none" w:sz="0" w:space="0" w:color="CC0000"/>
            <w:left w:val="none" w:sz="0" w:space="0" w:color="auto"/>
            <w:bottom w:val="none" w:sz="0" w:space="3" w:color="CC0000"/>
            <w:right w:val="single" w:sz="18" w:space="9" w:color="CC0000"/>
          </w:divBdr>
        </w:div>
        <w:div w:id="275991970">
          <w:marLeft w:val="0"/>
          <w:marRight w:val="0"/>
          <w:marTop w:val="0"/>
          <w:marBottom w:val="0"/>
          <w:divBdr>
            <w:top w:val="none" w:sz="0" w:space="0" w:color="auto"/>
            <w:left w:val="none" w:sz="0" w:space="0" w:color="auto"/>
            <w:bottom w:val="none" w:sz="0" w:space="0" w:color="auto"/>
            <w:right w:val="none" w:sz="0" w:space="0" w:color="auto"/>
          </w:divBdr>
          <w:divsChild>
            <w:div w:id="740756651">
              <w:marLeft w:val="0"/>
              <w:marRight w:val="0"/>
              <w:marTop w:val="0"/>
              <w:marBottom w:val="0"/>
              <w:divBdr>
                <w:top w:val="none" w:sz="0" w:space="0" w:color="auto"/>
                <w:left w:val="none" w:sz="0" w:space="0" w:color="auto"/>
                <w:bottom w:val="none" w:sz="0" w:space="0" w:color="auto"/>
                <w:right w:val="none" w:sz="0" w:space="0" w:color="auto"/>
              </w:divBdr>
            </w:div>
          </w:divsChild>
        </w:div>
        <w:div w:id="276370218">
          <w:marLeft w:val="0"/>
          <w:marRight w:val="0"/>
          <w:marTop w:val="0"/>
          <w:marBottom w:val="0"/>
          <w:divBdr>
            <w:top w:val="none" w:sz="0" w:space="0" w:color="auto"/>
            <w:left w:val="none" w:sz="0" w:space="0" w:color="auto"/>
            <w:bottom w:val="none" w:sz="0" w:space="0" w:color="auto"/>
            <w:right w:val="none" w:sz="0" w:space="0" w:color="auto"/>
          </w:divBdr>
        </w:div>
        <w:div w:id="276370848">
          <w:marLeft w:val="0"/>
          <w:marRight w:val="0"/>
          <w:marTop w:val="0"/>
          <w:marBottom w:val="125"/>
          <w:divBdr>
            <w:top w:val="none" w:sz="0" w:space="0" w:color="auto"/>
            <w:left w:val="none" w:sz="0" w:space="0" w:color="auto"/>
            <w:bottom w:val="none" w:sz="0" w:space="0" w:color="auto"/>
            <w:right w:val="none" w:sz="0" w:space="0" w:color="auto"/>
          </w:divBdr>
        </w:div>
        <w:div w:id="276373093">
          <w:marLeft w:val="0"/>
          <w:marRight w:val="0"/>
          <w:marTop w:val="0"/>
          <w:marBottom w:val="0"/>
          <w:divBdr>
            <w:top w:val="none" w:sz="0" w:space="0" w:color="auto"/>
            <w:left w:val="none" w:sz="0" w:space="0" w:color="auto"/>
            <w:bottom w:val="none" w:sz="0" w:space="0" w:color="auto"/>
            <w:right w:val="none" w:sz="0" w:space="0" w:color="auto"/>
          </w:divBdr>
        </w:div>
        <w:div w:id="276376435">
          <w:marLeft w:val="0"/>
          <w:marRight w:val="0"/>
          <w:marTop w:val="0"/>
          <w:marBottom w:val="300"/>
          <w:divBdr>
            <w:top w:val="none" w:sz="0" w:space="0" w:color="auto"/>
            <w:left w:val="none" w:sz="0" w:space="0" w:color="auto"/>
            <w:bottom w:val="none" w:sz="0" w:space="0" w:color="auto"/>
            <w:right w:val="none" w:sz="0" w:space="0" w:color="auto"/>
          </w:divBdr>
        </w:div>
        <w:div w:id="276378021">
          <w:marLeft w:val="-188"/>
          <w:marRight w:val="-188"/>
          <w:marTop w:val="0"/>
          <w:marBottom w:val="0"/>
          <w:divBdr>
            <w:top w:val="none" w:sz="0" w:space="0" w:color="auto"/>
            <w:left w:val="none" w:sz="0" w:space="0" w:color="auto"/>
            <w:bottom w:val="none" w:sz="0" w:space="0" w:color="auto"/>
            <w:right w:val="none" w:sz="0" w:space="0" w:color="auto"/>
          </w:divBdr>
        </w:div>
        <w:div w:id="276379714">
          <w:marLeft w:val="0"/>
          <w:marRight w:val="0"/>
          <w:marTop w:val="0"/>
          <w:marBottom w:val="0"/>
          <w:divBdr>
            <w:top w:val="none" w:sz="0" w:space="0" w:color="auto"/>
            <w:left w:val="none" w:sz="0" w:space="0" w:color="auto"/>
            <w:bottom w:val="none" w:sz="0" w:space="0" w:color="auto"/>
            <w:right w:val="none" w:sz="0" w:space="0" w:color="auto"/>
          </w:divBdr>
          <w:divsChild>
            <w:div w:id="75592299">
              <w:marLeft w:val="0"/>
              <w:marRight w:val="0"/>
              <w:marTop w:val="0"/>
              <w:marBottom w:val="0"/>
              <w:divBdr>
                <w:top w:val="none" w:sz="0" w:space="0" w:color="auto"/>
                <w:left w:val="none" w:sz="0" w:space="0" w:color="auto"/>
                <w:bottom w:val="none" w:sz="0" w:space="0" w:color="auto"/>
                <w:right w:val="none" w:sz="0" w:space="0" w:color="auto"/>
              </w:divBdr>
            </w:div>
          </w:divsChild>
        </w:div>
        <w:div w:id="276450382">
          <w:marLeft w:val="0"/>
          <w:marRight w:val="0"/>
          <w:marTop w:val="0"/>
          <w:marBottom w:val="0"/>
          <w:divBdr>
            <w:top w:val="none" w:sz="0" w:space="0" w:color="auto"/>
            <w:left w:val="none" w:sz="0" w:space="0" w:color="auto"/>
            <w:bottom w:val="none" w:sz="0" w:space="0" w:color="auto"/>
            <w:right w:val="none" w:sz="0" w:space="0" w:color="auto"/>
          </w:divBdr>
        </w:div>
        <w:div w:id="276455012">
          <w:marLeft w:val="0"/>
          <w:marRight w:val="0"/>
          <w:marTop w:val="0"/>
          <w:marBottom w:val="384"/>
          <w:divBdr>
            <w:top w:val="none" w:sz="0" w:space="0" w:color="auto"/>
            <w:left w:val="none" w:sz="0" w:space="0" w:color="auto"/>
            <w:bottom w:val="none" w:sz="0" w:space="0" w:color="auto"/>
            <w:right w:val="none" w:sz="0" w:space="0" w:color="auto"/>
          </w:divBdr>
        </w:div>
        <w:div w:id="276526256">
          <w:marLeft w:val="0"/>
          <w:marRight w:val="0"/>
          <w:marTop w:val="0"/>
          <w:marBottom w:val="150"/>
          <w:divBdr>
            <w:top w:val="none" w:sz="0" w:space="0" w:color="auto"/>
            <w:left w:val="none" w:sz="0" w:space="0" w:color="auto"/>
            <w:bottom w:val="none" w:sz="0" w:space="0" w:color="auto"/>
            <w:right w:val="none" w:sz="0" w:space="0" w:color="auto"/>
          </w:divBdr>
        </w:div>
        <w:div w:id="276526583">
          <w:marLeft w:val="0"/>
          <w:marRight w:val="0"/>
          <w:marTop w:val="0"/>
          <w:marBottom w:val="0"/>
          <w:divBdr>
            <w:top w:val="none" w:sz="0" w:space="0" w:color="auto"/>
            <w:left w:val="none" w:sz="0" w:space="0" w:color="auto"/>
            <w:bottom w:val="none" w:sz="0" w:space="0" w:color="auto"/>
            <w:right w:val="none" w:sz="0" w:space="0" w:color="auto"/>
          </w:divBdr>
        </w:div>
        <w:div w:id="276572161">
          <w:marLeft w:val="0"/>
          <w:marRight w:val="0"/>
          <w:marTop w:val="0"/>
          <w:marBottom w:val="0"/>
          <w:divBdr>
            <w:top w:val="none" w:sz="0" w:space="0" w:color="auto"/>
            <w:left w:val="none" w:sz="0" w:space="0" w:color="auto"/>
            <w:bottom w:val="none" w:sz="0" w:space="0" w:color="auto"/>
            <w:right w:val="none" w:sz="0" w:space="0" w:color="auto"/>
          </w:divBdr>
        </w:div>
        <w:div w:id="276572986">
          <w:marLeft w:val="0"/>
          <w:marRight w:val="0"/>
          <w:marTop w:val="0"/>
          <w:marBottom w:val="75"/>
          <w:divBdr>
            <w:top w:val="none" w:sz="0" w:space="0" w:color="auto"/>
            <w:left w:val="none" w:sz="0" w:space="0" w:color="auto"/>
            <w:bottom w:val="none" w:sz="0" w:space="0" w:color="auto"/>
            <w:right w:val="none" w:sz="0" w:space="0" w:color="auto"/>
          </w:divBdr>
          <w:divsChild>
            <w:div w:id="642854976">
              <w:marLeft w:val="0"/>
              <w:marRight w:val="0"/>
              <w:marTop w:val="0"/>
              <w:marBottom w:val="0"/>
              <w:divBdr>
                <w:top w:val="none" w:sz="0" w:space="0" w:color="auto"/>
                <w:left w:val="none" w:sz="0" w:space="0" w:color="auto"/>
                <w:bottom w:val="none" w:sz="0" w:space="0" w:color="auto"/>
                <w:right w:val="none" w:sz="0" w:space="0" w:color="auto"/>
              </w:divBdr>
            </w:div>
          </w:divsChild>
        </w:div>
        <w:div w:id="276714049">
          <w:marLeft w:val="0"/>
          <w:marRight w:val="0"/>
          <w:marTop w:val="0"/>
          <w:marBottom w:val="0"/>
          <w:divBdr>
            <w:top w:val="none" w:sz="0" w:space="0" w:color="auto"/>
            <w:left w:val="none" w:sz="0" w:space="0" w:color="auto"/>
            <w:bottom w:val="none" w:sz="0" w:space="0" w:color="auto"/>
            <w:right w:val="none" w:sz="0" w:space="0" w:color="auto"/>
          </w:divBdr>
        </w:div>
        <w:div w:id="276717610">
          <w:marLeft w:val="0"/>
          <w:marRight w:val="0"/>
          <w:marTop w:val="0"/>
          <w:marBottom w:val="300"/>
          <w:divBdr>
            <w:top w:val="none" w:sz="0" w:space="0" w:color="auto"/>
            <w:left w:val="none" w:sz="0" w:space="0" w:color="auto"/>
            <w:bottom w:val="none" w:sz="0" w:space="0" w:color="auto"/>
            <w:right w:val="none" w:sz="0" w:space="0" w:color="auto"/>
          </w:divBdr>
          <w:divsChild>
            <w:div w:id="776679307">
              <w:marLeft w:val="0"/>
              <w:marRight w:val="0"/>
              <w:marTop w:val="0"/>
              <w:marBottom w:val="0"/>
              <w:divBdr>
                <w:top w:val="none" w:sz="0" w:space="0" w:color="auto"/>
                <w:left w:val="none" w:sz="0" w:space="0" w:color="auto"/>
                <w:bottom w:val="none" w:sz="0" w:space="0" w:color="auto"/>
                <w:right w:val="none" w:sz="0" w:space="0" w:color="auto"/>
              </w:divBdr>
            </w:div>
          </w:divsChild>
        </w:div>
        <w:div w:id="276758703">
          <w:marLeft w:val="0"/>
          <w:marRight w:val="0"/>
          <w:marTop w:val="0"/>
          <w:marBottom w:val="250"/>
          <w:divBdr>
            <w:top w:val="none" w:sz="0" w:space="0" w:color="auto"/>
            <w:left w:val="none" w:sz="0" w:space="0" w:color="auto"/>
            <w:bottom w:val="none" w:sz="0" w:space="0" w:color="auto"/>
            <w:right w:val="none" w:sz="0" w:space="0" w:color="auto"/>
          </w:divBdr>
        </w:div>
        <w:div w:id="276761240">
          <w:marLeft w:val="0"/>
          <w:marRight w:val="0"/>
          <w:marTop w:val="0"/>
          <w:marBottom w:val="0"/>
          <w:divBdr>
            <w:top w:val="none" w:sz="0" w:space="0" w:color="auto"/>
            <w:left w:val="none" w:sz="0" w:space="0" w:color="auto"/>
            <w:bottom w:val="none" w:sz="0" w:space="0" w:color="auto"/>
            <w:right w:val="none" w:sz="0" w:space="0" w:color="auto"/>
          </w:divBdr>
        </w:div>
        <w:div w:id="276791251">
          <w:marLeft w:val="0"/>
          <w:marRight w:val="0"/>
          <w:marTop w:val="0"/>
          <w:marBottom w:val="0"/>
          <w:divBdr>
            <w:top w:val="none" w:sz="0" w:space="0" w:color="auto"/>
            <w:left w:val="none" w:sz="0" w:space="0" w:color="auto"/>
            <w:bottom w:val="none" w:sz="0" w:space="0" w:color="auto"/>
            <w:right w:val="none" w:sz="0" w:space="0" w:color="auto"/>
          </w:divBdr>
        </w:div>
        <w:div w:id="276837956">
          <w:marLeft w:val="0"/>
          <w:marRight w:val="0"/>
          <w:marTop w:val="0"/>
          <w:marBottom w:val="0"/>
          <w:divBdr>
            <w:top w:val="none" w:sz="0" w:space="0" w:color="auto"/>
            <w:left w:val="none" w:sz="0" w:space="0" w:color="auto"/>
            <w:bottom w:val="none" w:sz="0" w:space="0" w:color="auto"/>
            <w:right w:val="none" w:sz="0" w:space="0" w:color="auto"/>
          </w:divBdr>
        </w:div>
        <w:div w:id="276841094">
          <w:marLeft w:val="0"/>
          <w:marRight w:val="0"/>
          <w:marTop w:val="0"/>
          <w:marBottom w:val="0"/>
          <w:divBdr>
            <w:top w:val="none" w:sz="0" w:space="0" w:color="auto"/>
            <w:left w:val="none" w:sz="0" w:space="0" w:color="auto"/>
            <w:bottom w:val="none" w:sz="0" w:space="0" w:color="auto"/>
            <w:right w:val="none" w:sz="0" w:space="0" w:color="auto"/>
          </w:divBdr>
        </w:div>
        <w:div w:id="276915537">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6916033">
          <w:marLeft w:val="-188"/>
          <w:marRight w:val="-188"/>
          <w:marTop w:val="0"/>
          <w:marBottom w:val="0"/>
          <w:divBdr>
            <w:top w:val="none" w:sz="0" w:space="0" w:color="auto"/>
            <w:left w:val="none" w:sz="0" w:space="0" w:color="auto"/>
            <w:bottom w:val="none" w:sz="0" w:space="0" w:color="auto"/>
            <w:right w:val="none" w:sz="0" w:space="0" w:color="auto"/>
          </w:divBdr>
        </w:div>
        <w:div w:id="277027491">
          <w:marLeft w:val="0"/>
          <w:marRight w:val="0"/>
          <w:marTop w:val="0"/>
          <w:marBottom w:val="0"/>
          <w:divBdr>
            <w:top w:val="none" w:sz="0" w:space="0" w:color="auto"/>
            <w:left w:val="none" w:sz="0" w:space="0" w:color="auto"/>
            <w:bottom w:val="none" w:sz="0" w:space="0" w:color="auto"/>
            <w:right w:val="none" w:sz="0" w:space="0" w:color="auto"/>
          </w:divBdr>
          <w:divsChild>
            <w:div w:id="406613804">
              <w:marLeft w:val="0"/>
              <w:marRight w:val="0"/>
              <w:marTop w:val="0"/>
              <w:marBottom w:val="0"/>
              <w:divBdr>
                <w:top w:val="none" w:sz="0" w:space="0" w:color="auto"/>
                <w:left w:val="none" w:sz="0" w:space="0" w:color="auto"/>
                <w:bottom w:val="none" w:sz="0" w:space="0" w:color="auto"/>
                <w:right w:val="none" w:sz="0" w:space="0" w:color="auto"/>
              </w:divBdr>
              <w:divsChild>
                <w:div w:id="4432344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7028468">
          <w:marLeft w:val="15"/>
          <w:marRight w:val="225"/>
          <w:marTop w:val="0"/>
          <w:marBottom w:val="105"/>
          <w:divBdr>
            <w:top w:val="none" w:sz="0" w:space="0" w:color="auto"/>
            <w:left w:val="none" w:sz="0" w:space="0" w:color="auto"/>
            <w:bottom w:val="none" w:sz="0" w:space="0" w:color="auto"/>
            <w:right w:val="none" w:sz="0" w:space="0" w:color="auto"/>
          </w:divBdr>
          <w:divsChild>
            <w:div w:id="635261464">
              <w:marLeft w:val="0"/>
              <w:marRight w:val="0"/>
              <w:marTop w:val="0"/>
              <w:marBottom w:val="0"/>
              <w:divBdr>
                <w:top w:val="none" w:sz="0" w:space="0" w:color="auto"/>
                <w:left w:val="none" w:sz="0" w:space="0" w:color="auto"/>
                <w:bottom w:val="none" w:sz="0" w:space="0" w:color="auto"/>
                <w:right w:val="none" w:sz="0" w:space="0" w:color="auto"/>
              </w:divBdr>
            </w:div>
          </w:divsChild>
        </w:div>
        <w:div w:id="277100744">
          <w:marLeft w:val="0"/>
          <w:marRight w:val="0"/>
          <w:marTop w:val="0"/>
          <w:marBottom w:val="0"/>
          <w:divBdr>
            <w:top w:val="none" w:sz="0" w:space="0" w:color="auto"/>
            <w:left w:val="none" w:sz="0" w:space="0" w:color="auto"/>
            <w:bottom w:val="none" w:sz="0" w:space="0" w:color="auto"/>
            <w:right w:val="none" w:sz="0" w:space="0" w:color="auto"/>
          </w:divBdr>
        </w:div>
        <w:div w:id="277102757">
          <w:marLeft w:val="0"/>
          <w:marRight w:val="0"/>
          <w:marTop w:val="0"/>
          <w:marBottom w:val="0"/>
          <w:divBdr>
            <w:top w:val="none" w:sz="0" w:space="0" w:color="auto"/>
            <w:left w:val="none" w:sz="0" w:space="0" w:color="auto"/>
            <w:bottom w:val="none" w:sz="0" w:space="0" w:color="auto"/>
            <w:right w:val="none" w:sz="0" w:space="0" w:color="auto"/>
          </w:divBdr>
        </w:div>
        <w:div w:id="277102878">
          <w:marLeft w:val="0"/>
          <w:marRight w:val="0"/>
          <w:marTop w:val="0"/>
          <w:marBottom w:val="0"/>
          <w:divBdr>
            <w:top w:val="none" w:sz="0" w:space="0" w:color="auto"/>
            <w:left w:val="none" w:sz="0" w:space="0" w:color="auto"/>
            <w:bottom w:val="none" w:sz="0" w:space="0" w:color="auto"/>
            <w:right w:val="none" w:sz="0" w:space="0" w:color="auto"/>
          </w:divBdr>
        </w:div>
        <w:div w:id="277176992">
          <w:marLeft w:val="0"/>
          <w:marRight w:val="0"/>
          <w:marTop w:val="0"/>
          <w:marBottom w:val="225"/>
          <w:divBdr>
            <w:top w:val="none" w:sz="0" w:space="0" w:color="auto"/>
            <w:left w:val="none" w:sz="0" w:space="0" w:color="auto"/>
            <w:bottom w:val="none" w:sz="0" w:space="0" w:color="auto"/>
            <w:right w:val="none" w:sz="0" w:space="0" w:color="auto"/>
          </w:divBdr>
          <w:divsChild>
            <w:div w:id="461113949">
              <w:marLeft w:val="0"/>
              <w:marRight w:val="0"/>
              <w:marTop w:val="0"/>
              <w:marBottom w:val="225"/>
              <w:divBdr>
                <w:top w:val="none" w:sz="0" w:space="0" w:color="auto"/>
                <w:left w:val="none" w:sz="0" w:space="0" w:color="auto"/>
                <w:bottom w:val="none" w:sz="0" w:space="0" w:color="auto"/>
                <w:right w:val="none" w:sz="0" w:space="0" w:color="auto"/>
              </w:divBdr>
            </w:div>
          </w:divsChild>
        </w:div>
        <w:div w:id="277293964">
          <w:marLeft w:val="-125"/>
          <w:marRight w:val="-125"/>
          <w:marTop w:val="0"/>
          <w:marBottom w:val="0"/>
          <w:divBdr>
            <w:top w:val="none" w:sz="0" w:space="0" w:color="auto"/>
            <w:left w:val="none" w:sz="0" w:space="0" w:color="auto"/>
            <w:bottom w:val="none" w:sz="0" w:space="0" w:color="auto"/>
            <w:right w:val="none" w:sz="0" w:space="0" w:color="auto"/>
          </w:divBdr>
          <w:divsChild>
            <w:div w:id="337276149">
              <w:marLeft w:val="0"/>
              <w:marRight w:val="0"/>
              <w:marTop w:val="0"/>
              <w:marBottom w:val="0"/>
              <w:divBdr>
                <w:top w:val="none" w:sz="0" w:space="0" w:color="auto"/>
                <w:left w:val="none" w:sz="0" w:space="0" w:color="auto"/>
                <w:bottom w:val="none" w:sz="0" w:space="0" w:color="auto"/>
                <w:right w:val="none" w:sz="0" w:space="0" w:color="auto"/>
              </w:divBdr>
              <w:divsChild>
                <w:div w:id="554465736">
                  <w:marLeft w:val="0"/>
                  <w:marRight w:val="0"/>
                  <w:marTop w:val="0"/>
                  <w:marBottom w:val="0"/>
                  <w:divBdr>
                    <w:top w:val="none" w:sz="0" w:space="0" w:color="auto"/>
                    <w:left w:val="none" w:sz="0" w:space="0" w:color="auto"/>
                    <w:bottom w:val="none" w:sz="0" w:space="0" w:color="auto"/>
                    <w:right w:val="none" w:sz="0" w:space="0" w:color="auto"/>
                  </w:divBdr>
                </w:div>
              </w:divsChild>
            </w:div>
            <w:div w:id="339626117">
              <w:marLeft w:val="0"/>
              <w:marRight w:val="0"/>
              <w:marTop w:val="0"/>
              <w:marBottom w:val="0"/>
              <w:divBdr>
                <w:top w:val="none" w:sz="0" w:space="0" w:color="auto"/>
                <w:left w:val="none" w:sz="0" w:space="0" w:color="auto"/>
                <w:bottom w:val="none" w:sz="0" w:space="0" w:color="auto"/>
                <w:right w:val="none" w:sz="0" w:space="0" w:color="auto"/>
              </w:divBdr>
              <w:divsChild>
                <w:div w:id="48339377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77372267">
          <w:marLeft w:val="0"/>
          <w:marRight w:val="0"/>
          <w:marTop w:val="0"/>
          <w:marBottom w:val="0"/>
          <w:divBdr>
            <w:top w:val="none" w:sz="0" w:space="0" w:color="auto"/>
            <w:left w:val="none" w:sz="0" w:space="0" w:color="auto"/>
            <w:bottom w:val="none" w:sz="0" w:space="0" w:color="auto"/>
            <w:right w:val="none" w:sz="0" w:space="0" w:color="auto"/>
          </w:divBdr>
        </w:div>
        <w:div w:id="277373641">
          <w:marLeft w:val="0"/>
          <w:marRight w:val="0"/>
          <w:marTop w:val="0"/>
          <w:marBottom w:val="272"/>
          <w:divBdr>
            <w:top w:val="none" w:sz="0" w:space="0" w:color="auto"/>
            <w:left w:val="none" w:sz="0" w:space="0" w:color="auto"/>
            <w:bottom w:val="none" w:sz="0" w:space="0" w:color="auto"/>
            <w:right w:val="none" w:sz="0" w:space="0" w:color="auto"/>
          </w:divBdr>
          <w:divsChild>
            <w:div w:id="572083362">
              <w:marLeft w:val="0"/>
              <w:marRight w:val="0"/>
              <w:marTop w:val="0"/>
              <w:marBottom w:val="0"/>
              <w:divBdr>
                <w:top w:val="none" w:sz="0" w:space="0" w:color="auto"/>
                <w:left w:val="none" w:sz="0" w:space="0" w:color="auto"/>
                <w:bottom w:val="none" w:sz="0" w:space="0" w:color="auto"/>
                <w:right w:val="none" w:sz="0" w:space="0" w:color="auto"/>
              </w:divBdr>
            </w:div>
          </w:divsChild>
        </w:div>
        <w:div w:id="277421437">
          <w:marLeft w:val="0"/>
          <w:marRight w:val="0"/>
          <w:marTop w:val="0"/>
          <w:marBottom w:val="0"/>
          <w:divBdr>
            <w:top w:val="none" w:sz="0" w:space="0" w:color="auto"/>
            <w:left w:val="none" w:sz="0" w:space="0" w:color="auto"/>
            <w:bottom w:val="none" w:sz="0" w:space="0" w:color="auto"/>
            <w:right w:val="none" w:sz="0" w:space="0" w:color="auto"/>
          </w:divBdr>
        </w:div>
        <w:div w:id="277444990">
          <w:marLeft w:val="0"/>
          <w:marRight w:val="0"/>
          <w:marTop w:val="0"/>
          <w:marBottom w:val="0"/>
          <w:divBdr>
            <w:top w:val="none" w:sz="0" w:space="0" w:color="auto"/>
            <w:left w:val="none" w:sz="0" w:space="0" w:color="auto"/>
            <w:bottom w:val="none" w:sz="0" w:space="0" w:color="auto"/>
            <w:right w:val="none" w:sz="0" w:space="0" w:color="auto"/>
          </w:divBdr>
          <w:divsChild>
            <w:div w:id="411123400">
              <w:marLeft w:val="0"/>
              <w:marRight w:val="0"/>
              <w:marTop w:val="0"/>
              <w:marBottom w:val="0"/>
              <w:divBdr>
                <w:top w:val="none" w:sz="0" w:space="0" w:color="auto"/>
                <w:left w:val="none" w:sz="0" w:space="0" w:color="auto"/>
                <w:bottom w:val="none" w:sz="0" w:space="0" w:color="auto"/>
                <w:right w:val="none" w:sz="0" w:space="0" w:color="auto"/>
              </w:divBdr>
            </w:div>
          </w:divsChild>
        </w:div>
        <w:div w:id="277610595">
          <w:marLeft w:val="-188"/>
          <w:marRight w:val="-188"/>
          <w:marTop w:val="0"/>
          <w:marBottom w:val="0"/>
          <w:divBdr>
            <w:top w:val="none" w:sz="0" w:space="0" w:color="auto"/>
            <w:left w:val="none" w:sz="0" w:space="0" w:color="auto"/>
            <w:bottom w:val="none" w:sz="0" w:space="0" w:color="auto"/>
            <w:right w:val="none" w:sz="0" w:space="0" w:color="auto"/>
          </w:divBdr>
          <w:divsChild>
            <w:div w:id="504055464">
              <w:marLeft w:val="0"/>
              <w:marRight w:val="0"/>
              <w:marTop w:val="0"/>
              <w:marBottom w:val="0"/>
              <w:divBdr>
                <w:top w:val="none" w:sz="0" w:space="0" w:color="auto"/>
                <w:left w:val="none" w:sz="0" w:space="0" w:color="auto"/>
                <w:bottom w:val="none" w:sz="0" w:space="0" w:color="auto"/>
                <w:right w:val="none" w:sz="0" w:space="0" w:color="auto"/>
              </w:divBdr>
            </w:div>
          </w:divsChild>
        </w:div>
        <w:div w:id="277642258">
          <w:marLeft w:val="-225"/>
          <w:marRight w:val="-225"/>
          <w:marTop w:val="0"/>
          <w:marBottom w:val="0"/>
          <w:divBdr>
            <w:top w:val="none" w:sz="0" w:space="0" w:color="auto"/>
            <w:left w:val="none" w:sz="0" w:space="0" w:color="auto"/>
            <w:bottom w:val="none" w:sz="0" w:space="0" w:color="auto"/>
            <w:right w:val="none" w:sz="0" w:space="0" w:color="auto"/>
          </w:divBdr>
        </w:div>
        <w:div w:id="277642524">
          <w:marLeft w:val="0"/>
          <w:marRight w:val="3900"/>
          <w:marTop w:val="0"/>
          <w:marBottom w:val="0"/>
          <w:divBdr>
            <w:top w:val="none" w:sz="0" w:space="0" w:color="auto"/>
            <w:left w:val="none" w:sz="0" w:space="0" w:color="auto"/>
            <w:bottom w:val="none" w:sz="0" w:space="0" w:color="auto"/>
            <w:right w:val="none" w:sz="0" w:space="0" w:color="auto"/>
          </w:divBdr>
          <w:divsChild>
            <w:div w:id="121849601">
              <w:marLeft w:val="0"/>
              <w:marRight w:val="0"/>
              <w:marTop w:val="0"/>
              <w:marBottom w:val="0"/>
              <w:divBdr>
                <w:top w:val="none" w:sz="0" w:space="0" w:color="auto"/>
                <w:left w:val="none" w:sz="0" w:space="0" w:color="auto"/>
                <w:bottom w:val="none" w:sz="0" w:space="0" w:color="auto"/>
                <w:right w:val="none" w:sz="0" w:space="0" w:color="auto"/>
              </w:divBdr>
            </w:div>
          </w:divsChild>
        </w:div>
        <w:div w:id="277683791">
          <w:marLeft w:val="0"/>
          <w:marRight w:val="0"/>
          <w:marTop w:val="0"/>
          <w:marBottom w:val="0"/>
          <w:divBdr>
            <w:top w:val="single" w:sz="2" w:space="0" w:color="E0E0E0"/>
            <w:left w:val="single" w:sz="2" w:space="0" w:color="E0E0E0"/>
            <w:bottom w:val="single" w:sz="2" w:space="0" w:color="E0E0E0"/>
            <w:right w:val="single" w:sz="2" w:space="0" w:color="E0E0E0"/>
          </w:divBdr>
        </w:div>
        <w:div w:id="277689502">
          <w:marLeft w:val="0"/>
          <w:marRight w:val="0"/>
          <w:marTop w:val="0"/>
          <w:marBottom w:val="0"/>
          <w:divBdr>
            <w:top w:val="none" w:sz="0" w:space="0" w:color="auto"/>
            <w:left w:val="none" w:sz="0" w:space="0" w:color="auto"/>
            <w:bottom w:val="none" w:sz="0" w:space="0" w:color="auto"/>
            <w:right w:val="none" w:sz="0" w:space="0" w:color="auto"/>
          </w:divBdr>
          <w:divsChild>
            <w:div w:id="405613168">
              <w:marLeft w:val="0"/>
              <w:marRight w:val="0"/>
              <w:marTop w:val="0"/>
              <w:marBottom w:val="150"/>
              <w:divBdr>
                <w:top w:val="none" w:sz="0" w:space="0" w:color="auto"/>
                <w:left w:val="none" w:sz="0" w:space="0" w:color="auto"/>
                <w:bottom w:val="none" w:sz="0" w:space="0" w:color="auto"/>
                <w:right w:val="none" w:sz="0" w:space="0" w:color="auto"/>
              </w:divBdr>
            </w:div>
          </w:divsChild>
        </w:div>
        <w:div w:id="277689756">
          <w:marLeft w:val="-225"/>
          <w:marRight w:val="-225"/>
          <w:marTop w:val="0"/>
          <w:marBottom w:val="0"/>
          <w:divBdr>
            <w:top w:val="none" w:sz="0" w:space="0" w:color="auto"/>
            <w:left w:val="none" w:sz="0" w:space="0" w:color="auto"/>
            <w:bottom w:val="none" w:sz="0" w:space="0" w:color="auto"/>
            <w:right w:val="none" w:sz="0" w:space="0" w:color="auto"/>
          </w:divBdr>
          <w:divsChild>
            <w:div w:id="571619963">
              <w:marLeft w:val="0"/>
              <w:marRight w:val="0"/>
              <w:marTop w:val="0"/>
              <w:marBottom w:val="0"/>
              <w:divBdr>
                <w:top w:val="none" w:sz="0" w:space="0" w:color="auto"/>
                <w:left w:val="none" w:sz="0" w:space="0" w:color="auto"/>
                <w:bottom w:val="none" w:sz="0" w:space="0" w:color="auto"/>
                <w:right w:val="none" w:sz="0" w:space="0" w:color="auto"/>
              </w:divBdr>
              <w:divsChild>
                <w:div w:id="29498177">
                  <w:marLeft w:val="-225"/>
                  <w:marRight w:val="-225"/>
                  <w:marTop w:val="0"/>
                  <w:marBottom w:val="0"/>
                  <w:divBdr>
                    <w:top w:val="none" w:sz="0" w:space="0" w:color="auto"/>
                    <w:left w:val="none" w:sz="0" w:space="0" w:color="auto"/>
                    <w:bottom w:val="none" w:sz="0" w:space="0" w:color="auto"/>
                    <w:right w:val="none" w:sz="0" w:space="0" w:color="auto"/>
                  </w:divBdr>
                  <w:divsChild>
                    <w:div w:id="543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1467">
          <w:blockQuote w:val="1"/>
          <w:marLeft w:val="0"/>
          <w:marRight w:val="0"/>
          <w:marTop w:val="0"/>
          <w:marBottom w:val="360"/>
          <w:divBdr>
            <w:top w:val="none" w:sz="0" w:space="0" w:color="auto"/>
            <w:left w:val="single" w:sz="36" w:space="18" w:color="0099CC"/>
            <w:bottom w:val="none" w:sz="0" w:space="0" w:color="auto"/>
            <w:right w:val="none" w:sz="0" w:space="0" w:color="auto"/>
          </w:divBdr>
        </w:div>
        <w:div w:id="277762149">
          <w:marLeft w:val="0"/>
          <w:marRight w:val="0"/>
          <w:marTop w:val="0"/>
          <w:marBottom w:val="0"/>
          <w:divBdr>
            <w:top w:val="none" w:sz="0" w:space="0" w:color="auto"/>
            <w:left w:val="none" w:sz="0" w:space="0" w:color="auto"/>
            <w:bottom w:val="none" w:sz="0" w:space="0" w:color="auto"/>
            <w:right w:val="none" w:sz="0" w:space="0" w:color="auto"/>
          </w:divBdr>
        </w:div>
        <w:div w:id="277880292">
          <w:marLeft w:val="-225"/>
          <w:marRight w:val="-225"/>
          <w:marTop w:val="0"/>
          <w:marBottom w:val="0"/>
          <w:divBdr>
            <w:top w:val="none" w:sz="0" w:space="0" w:color="auto"/>
            <w:left w:val="none" w:sz="0" w:space="0" w:color="auto"/>
            <w:bottom w:val="none" w:sz="0" w:space="0" w:color="auto"/>
            <w:right w:val="none" w:sz="0" w:space="0" w:color="auto"/>
          </w:divBdr>
          <w:divsChild>
            <w:div w:id="262149642">
              <w:marLeft w:val="0"/>
              <w:marRight w:val="0"/>
              <w:marTop w:val="0"/>
              <w:marBottom w:val="0"/>
              <w:divBdr>
                <w:top w:val="none" w:sz="0" w:space="0" w:color="auto"/>
                <w:left w:val="none" w:sz="0" w:space="0" w:color="auto"/>
                <w:bottom w:val="none" w:sz="0" w:space="0" w:color="auto"/>
                <w:right w:val="none" w:sz="0" w:space="0" w:color="auto"/>
              </w:divBdr>
              <w:divsChild>
                <w:div w:id="5866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3235">
          <w:marLeft w:val="0"/>
          <w:marRight w:val="0"/>
          <w:marTop w:val="0"/>
          <w:marBottom w:val="0"/>
          <w:divBdr>
            <w:top w:val="single" w:sz="6" w:space="8" w:color="999999"/>
            <w:left w:val="none" w:sz="0" w:space="0" w:color="auto"/>
            <w:bottom w:val="single" w:sz="6" w:space="0" w:color="999999"/>
            <w:right w:val="none" w:sz="0" w:space="0" w:color="auto"/>
          </w:divBdr>
          <w:divsChild>
            <w:div w:id="311759914">
              <w:marLeft w:val="0"/>
              <w:marRight w:val="0"/>
              <w:marTop w:val="0"/>
              <w:marBottom w:val="0"/>
              <w:divBdr>
                <w:top w:val="none" w:sz="0" w:space="0" w:color="auto"/>
                <w:left w:val="none" w:sz="0" w:space="0" w:color="auto"/>
                <w:bottom w:val="none" w:sz="0" w:space="0" w:color="auto"/>
                <w:right w:val="none" w:sz="0" w:space="0" w:color="auto"/>
              </w:divBdr>
            </w:div>
          </w:divsChild>
        </w:div>
        <w:div w:id="277950947">
          <w:marLeft w:val="0"/>
          <w:marRight w:val="0"/>
          <w:marTop w:val="0"/>
          <w:marBottom w:val="0"/>
          <w:divBdr>
            <w:top w:val="single" w:sz="2" w:space="0" w:color="E0E0E0"/>
            <w:left w:val="single" w:sz="2" w:space="0" w:color="E0E0E0"/>
            <w:bottom w:val="single" w:sz="2" w:space="0" w:color="E0E0E0"/>
            <w:right w:val="single" w:sz="2" w:space="0" w:color="E0E0E0"/>
          </w:divBdr>
          <w:divsChild>
            <w:div w:id="440882219">
              <w:marLeft w:val="0"/>
              <w:marRight w:val="0"/>
              <w:marTop w:val="0"/>
              <w:marBottom w:val="0"/>
              <w:divBdr>
                <w:top w:val="single" w:sz="2" w:space="0" w:color="E0E0E0"/>
                <w:left w:val="single" w:sz="2" w:space="0" w:color="E0E0E0"/>
                <w:bottom w:val="single" w:sz="2" w:space="0" w:color="E0E0E0"/>
                <w:right w:val="single" w:sz="2" w:space="0" w:color="E0E0E0"/>
              </w:divBdr>
              <w:divsChild>
                <w:div w:id="672991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7217771">
              <w:marLeft w:val="0"/>
              <w:marRight w:val="0"/>
              <w:marTop w:val="0"/>
              <w:marBottom w:val="0"/>
              <w:divBdr>
                <w:top w:val="single" w:sz="2" w:space="0" w:color="E0E0E0"/>
                <w:left w:val="single" w:sz="2" w:space="0" w:color="E0E0E0"/>
                <w:bottom w:val="single" w:sz="2" w:space="0" w:color="E0E0E0"/>
                <w:right w:val="single" w:sz="2" w:space="0" w:color="E0E0E0"/>
              </w:divBdr>
            </w:div>
            <w:div w:id="722799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8034076">
          <w:marLeft w:val="0"/>
          <w:marRight w:val="0"/>
          <w:marTop w:val="0"/>
          <w:marBottom w:val="75"/>
          <w:divBdr>
            <w:top w:val="none" w:sz="0" w:space="0" w:color="auto"/>
            <w:left w:val="none" w:sz="0" w:space="0" w:color="auto"/>
            <w:bottom w:val="none" w:sz="0" w:space="0" w:color="auto"/>
            <w:right w:val="none" w:sz="0" w:space="0" w:color="auto"/>
          </w:divBdr>
        </w:div>
        <w:div w:id="278071649">
          <w:marLeft w:val="0"/>
          <w:marRight w:val="0"/>
          <w:marTop w:val="0"/>
          <w:marBottom w:val="0"/>
          <w:divBdr>
            <w:top w:val="none" w:sz="0" w:space="0" w:color="auto"/>
            <w:left w:val="none" w:sz="0" w:space="0" w:color="auto"/>
            <w:bottom w:val="none" w:sz="0" w:space="0" w:color="auto"/>
            <w:right w:val="none" w:sz="0" w:space="0" w:color="auto"/>
          </w:divBdr>
        </w:div>
        <w:div w:id="278145904">
          <w:marLeft w:val="-225"/>
          <w:marRight w:val="-225"/>
          <w:marTop w:val="0"/>
          <w:marBottom w:val="0"/>
          <w:divBdr>
            <w:top w:val="none" w:sz="0" w:space="0" w:color="auto"/>
            <w:left w:val="none" w:sz="0" w:space="0" w:color="auto"/>
            <w:bottom w:val="none" w:sz="0" w:space="0" w:color="auto"/>
            <w:right w:val="none" w:sz="0" w:space="0" w:color="auto"/>
          </w:divBdr>
        </w:div>
        <w:div w:id="278218008">
          <w:marLeft w:val="0"/>
          <w:marRight w:val="0"/>
          <w:marTop w:val="0"/>
          <w:marBottom w:val="240"/>
          <w:divBdr>
            <w:top w:val="none" w:sz="0" w:space="0" w:color="auto"/>
            <w:left w:val="none" w:sz="0" w:space="0" w:color="auto"/>
            <w:bottom w:val="none" w:sz="0" w:space="0" w:color="auto"/>
            <w:right w:val="none" w:sz="0" w:space="0" w:color="auto"/>
          </w:divBdr>
        </w:div>
        <w:div w:id="278218916">
          <w:blockQuote w:val="1"/>
          <w:marLeft w:val="0"/>
          <w:marRight w:val="0"/>
          <w:marTop w:val="150"/>
          <w:marBottom w:val="600"/>
          <w:divBdr>
            <w:top w:val="none" w:sz="0" w:space="0" w:color="auto"/>
            <w:left w:val="single" w:sz="12" w:space="15" w:color="ACCE55"/>
            <w:bottom w:val="none" w:sz="0" w:space="0" w:color="auto"/>
            <w:right w:val="none" w:sz="0" w:space="0" w:color="auto"/>
          </w:divBdr>
        </w:div>
        <w:div w:id="278267878">
          <w:marLeft w:val="0"/>
          <w:marRight w:val="0"/>
          <w:marTop w:val="0"/>
          <w:marBottom w:val="0"/>
          <w:divBdr>
            <w:top w:val="none" w:sz="0" w:space="0" w:color="auto"/>
            <w:left w:val="none" w:sz="0" w:space="0" w:color="auto"/>
            <w:bottom w:val="none" w:sz="0" w:space="0" w:color="auto"/>
            <w:right w:val="none" w:sz="0" w:space="0" w:color="auto"/>
          </w:divBdr>
        </w:div>
        <w:div w:id="278294361">
          <w:marLeft w:val="0"/>
          <w:marRight w:val="0"/>
          <w:marTop w:val="0"/>
          <w:marBottom w:val="0"/>
          <w:divBdr>
            <w:top w:val="none" w:sz="0" w:space="0" w:color="auto"/>
            <w:left w:val="none" w:sz="0" w:space="0" w:color="auto"/>
            <w:bottom w:val="none" w:sz="0" w:space="0" w:color="auto"/>
            <w:right w:val="none" w:sz="0" w:space="0" w:color="auto"/>
          </w:divBdr>
        </w:div>
        <w:div w:id="278295549">
          <w:marLeft w:val="0"/>
          <w:marRight w:val="0"/>
          <w:marTop w:val="0"/>
          <w:marBottom w:val="360"/>
          <w:divBdr>
            <w:top w:val="none" w:sz="0" w:space="0" w:color="auto"/>
            <w:left w:val="none" w:sz="0" w:space="0" w:color="auto"/>
            <w:bottom w:val="none" w:sz="0" w:space="0" w:color="auto"/>
            <w:right w:val="none" w:sz="0" w:space="0" w:color="auto"/>
          </w:divBdr>
        </w:div>
        <w:div w:id="278343542">
          <w:marLeft w:val="0"/>
          <w:marRight w:val="0"/>
          <w:marTop w:val="0"/>
          <w:marBottom w:val="0"/>
          <w:divBdr>
            <w:top w:val="none" w:sz="0" w:space="0" w:color="auto"/>
            <w:left w:val="none" w:sz="0" w:space="0" w:color="auto"/>
            <w:bottom w:val="none" w:sz="0" w:space="0" w:color="auto"/>
            <w:right w:val="none" w:sz="0" w:space="0" w:color="auto"/>
          </w:divBdr>
          <w:divsChild>
            <w:div w:id="248201211">
              <w:marLeft w:val="0"/>
              <w:marRight w:val="0"/>
              <w:marTop w:val="0"/>
              <w:marBottom w:val="0"/>
              <w:divBdr>
                <w:top w:val="none" w:sz="0" w:space="0" w:color="auto"/>
                <w:left w:val="none" w:sz="0" w:space="0" w:color="auto"/>
                <w:bottom w:val="none" w:sz="0" w:space="0" w:color="auto"/>
                <w:right w:val="none" w:sz="0" w:space="0" w:color="auto"/>
              </w:divBdr>
            </w:div>
          </w:divsChild>
        </w:div>
        <w:div w:id="278490425">
          <w:marLeft w:val="0"/>
          <w:marRight w:val="0"/>
          <w:marTop w:val="100"/>
          <w:marBottom w:val="100"/>
          <w:divBdr>
            <w:top w:val="none" w:sz="0" w:space="0" w:color="auto"/>
            <w:left w:val="none" w:sz="0" w:space="0" w:color="auto"/>
            <w:bottom w:val="none" w:sz="0" w:space="0" w:color="auto"/>
            <w:right w:val="none" w:sz="0" w:space="0" w:color="auto"/>
          </w:divBdr>
        </w:div>
        <w:div w:id="278491657">
          <w:marLeft w:val="0"/>
          <w:marRight w:val="0"/>
          <w:marTop w:val="0"/>
          <w:marBottom w:val="0"/>
          <w:divBdr>
            <w:top w:val="none" w:sz="0" w:space="0" w:color="auto"/>
            <w:left w:val="none" w:sz="0" w:space="0" w:color="auto"/>
            <w:bottom w:val="none" w:sz="0" w:space="0" w:color="auto"/>
            <w:right w:val="none" w:sz="0" w:space="0" w:color="auto"/>
          </w:divBdr>
        </w:div>
        <w:div w:id="278492448">
          <w:marLeft w:val="0"/>
          <w:marRight w:val="0"/>
          <w:marTop w:val="0"/>
          <w:marBottom w:val="0"/>
          <w:divBdr>
            <w:top w:val="none" w:sz="0" w:space="0" w:color="auto"/>
            <w:left w:val="none" w:sz="0" w:space="0" w:color="auto"/>
            <w:bottom w:val="none" w:sz="0" w:space="0" w:color="auto"/>
            <w:right w:val="none" w:sz="0" w:space="0" w:color="auto"/>
          </w:divBdr>
        </w:div>
        <w:div w:id="278606437">
          <w:marLeft w:val="0"/>
          <w:marRight w:val="0"/>
          <w:marTop w:val="0"/>
          <w:marBottom w:val="240"/>
          <w:divBdr>
            <w:top w:val="none" w:sz="0" w:space="0" w:color="auto"/>
            <w:left w:val="none" w:sz="0" w:space="0" w:color="auto"/>
            <w:bottom w:val="none" w:sz="0" w:space="0" w:color="auto"/>
            <w:right w:val="none" w:sz="0" w:space="0" w:color="auto"/>
          </w:divBdr>
        </w:div>
        <w:div w:id="278608077">
          <w:marLeft w:val="0"/>
          <w:marRight w:val="0"/>
          <w:marTop w:val="0"/>
          <w:marBottom w:val="0"/>
          <w:divBdr>
            <w:top w:val="none" w:sz="0" w:space="0" w:color="auto"/>
            <w:left w:val="none" w:sz="0" w:space="0" w:color="auto"/>
            <w:bottom w:val="none" w:sz="0" w:space="0" w:color="auto"/>
            <w:right w:val="none" w:sz="0" w:space="0" w:color="auto"/>
          </w:divBdr>
        </w:div>
        <w:div w:id="278687426">
          <w:marLeft w:val="0"/>
          <w:marRight w:val="0"/>
          <w:marTop w:val="0"/>
          <w:marBottom w:val="360"/>
          <w:divBdr>
            <w:top w:val="none" w:sz="0" w:space="0" w:color="auto"/>
            <w:left w:val="none" w:sz="0" w:space="0" w:color="auto"/>
            <w:bottom w:val="none" w:sz="0" w:space="0" w:color="auto"/>
            <w:right w:val="none" w:sz="0" w:space="0" w:color="auto"/>
          </w:divBdr>
        </w:div>
        <w:div w:id="278687508">
          <w:marLeft w:val="0"/>
          <w:marRight w:val="0"/>
          <w:marTop w:val="100"/>
          <w:marBottom w:val="100"/>
          <w:divBdr>
            <w:top w:val="none" w:sz="0" w:space="0" w:color="auto"/>
            <w:left w:val="none" w:sz="0" w:space="0" w:color="auto"/>
            <w:bottom w:val="none" w:sz="0" w:space="0" w:color="auto"/>
            <w:right w:val="none" w:sz="0" w:space="0" w:color="auto"/>
          </w:divBdr>
          <w:divsChild>
            <w:div w:id="702949816">
              <w:marLeft w:val="0"/>
              <w:marRight w:val="0"/>
              <w:marTop w:val="0"/>
              <w:marBottom w:val="0"/>
              <w:divBdr>
                <w:top w:val="none" w:sz="0" w:space="0" w:color="auto"/>
                <w:left w:val="none" w:sz="0" w:space="0" w:color="auto"/>
                <w:bottom w:val="none" w:sz="0" w:space="0" w:color="auto"/>
                <w:right w:val="none" w:sz="0" w:space="0" w:color="auto"/>
              </w:divBdr>
            </w:div>
          </w:divsChild>
        </w:div>
        <w:div w:id="278726186">
          <w:marLeft w:val="0"/>
          <w:marRight w:val="376"/>
          <w:marTop w:val="0"/>
          <w:marBottom w:val="125"/>
          <w:divBdr>
            <w:top w:val="none" w:sz="0" w:space="0" w:color="auto"/>
            <w:left w:val="none" w:sz="0" w:space="0" w:color="auto"/>
            <w:bottom w:val="none" w:sz="0" w:space="0" w:color="auto"/>
            <w:right w:val="none" w:sz="0" w:space="0" w:color="auto"/>
          </w:divBdr>
        </w:div>
        <w:div w:id="278798513">
          <w:marLeft w:val="0"/>
          <w:marRight w:val="0"/>
          <w:marTop w:val="0"/>
          <w:marBottom w:val="0"/>
          <w:divBdr>
            <w:top w:val="none" w:sz="0" w:space="0" w:color="auto"/>
            <w:left w:val="none" w:sz="0" w:space="0" w:color="auto"/>
            <w:bottom w:val="none" w:sz="0" w:space="0" w:color="auto"/>
            <w:right w:val="none" w:sz="0" w:space="0" w:color="auto"/>
          </w:divBdr>
          <w:divsChild>
            <w:div w:id="154346564">
              <w:marLeft w:val="0"/>
              <w:marRight w:val="135"/>
              <w:marTop w:val="0"/>
              <w:marBottom w:val="0"/>
              <w:divBdr>
                <w:top w:val="none" w:sz="0" w:space="0" w:color="auto"/>
                <w:left w:val="none" w:sz="0" w:space="0" w:color="auto"/>
                <w:bottom w:val="none" w:sz="0" w:space="0" w:color="auto"/>
                <w:right w:val="none" w:sz="0" w:space="0" w:color="auto"/>
              </w:divBdr>
            </w:div>
            <w:div w:id="215700202">
              <w:marLeft w:val="0"/>
              <w:marRight w:val="0"/>
              <w:marTop w:val="0"/>
              <w:marBottom w:val="0"/>
              <w:divBdr>
                <w:top w:val="none" w:sz="0" w:space="0" w:color="auto"/>
                <w:left w:val="none" w:sz="0" w:space="0" w:color="auto"/>
                <w:bottom w:val="none" w:sz="0" w:space="0" w:color="auto"/>
                <w:right w:val="none" w:sz="0" w:space="0" w:color="auto"/>
              </w:divBdr>
            </w:div>
          </w:divsChild>
        </w:div>
        <w:div w:id="278800326">
          <w:marLeft w:val="0"/>
          <w:marRight w:val="0"/>
          <w:marTop w:val="0"/>
          <w:marBottom w:val="0"/>
          <w:divBdr>
            <w:top w:val="none" w:sz="0" w:space="0" w:color="auto"/>
            <w:left w:val="none" w:sz="0" w:space="0" w:color="auto"/>
            <w:bottom w:val="none" w:sz="0" w:space="0" w:color="auto"/>
            <w:right w:val="none" w:sz="0" w:space="0" w:color="auto"/>
          </w:divBdr>
        </w:div>
        <w:div w:id="278805580">
          <w:marLeft w:val="0"/>
          <w:marRight w:val="0"/>
          <w:marTop w:val="0"/>
          <w:marBottom w:val="0"/>
          <w:divBdr>
            <w:top w:val="none" w:sz="0" w:space="0" w:color="auto"/>
            <w:left w:val="none" w:sz="0" w:space="0" w:color="auto"/>
            <w:bottom w:val="none" w:sz="0" w:space="0" w:color="auto"/>
            <w:right w:val="none" w:sz="0" w:space="0" w:color="auto"/>
          </w:divBdr>
          <w:divsChild>
            <w:div w:id="486938115">
              <w:marLeft w:val="0"/>
              <w:marRight w:val="0"/>
              <w:marTop w:val="63"/>
              <w:marBottom w:val="0"/>
              <w:divBdr>
                <w:top w:val="none" w:sz="0" w:space="0" w:color="auto"/>
                <w:left w:val="none" w:sz="0" w:space="0" w:color="auto"/>
                <w:bottom w:val="none" w:sz="0" w:space="0" w:color="auto"/>
                <w:right w:val="none" w:sz="0" w:space="0" w:color="auto"/>
              </w:divBdr>
            </w:div>
          </w:divsChild>
        </w:div>
        <w:div w:id="278880338">
          <w:marLeft w:val="0"/>
          <w:marRight w:val="0"/>
          <w:marTop w:val="0"/>
          <w:marBottom w:val="360"/>
          <w:divBdr>
            <w:top w:val="none" w:sz="0" w:space="0" w:color="auto"/>
            <w:left w:val="none" w:sz="0" w:space="0" w:color="auto"/>
            <w:bottom w:val="none" w:sz="0" w:space="0" w:color="auto"/>
            <w:right w:val="none" w:sz="0" w:space="0" w:color="auto"/>
          </w:divBdr>
        </w:div>
        <w:div w:id="278924467">
          <w:marLeft w:val="0"/>
          <w:marRight w:val="0"/>
          <w:marTop w:val="63"/>
          <w:marBottom w:val="0"/>
          <w:divBdr>
            <w:top w:val="none" w:sz="0" w:space="0" w:color="auto"/>
            <w:left w:val="none" w:sz="0" w:space="0" w:color="auto"/>
            <w:bottom w:val="none" w:sz="0" w:space="0" w:color="auto"/>
            <w:right w:val="none" w:sz="0" w:space="0" w:color="auto"/>
          </w:divBdr>
        </w:div>
        <w:div w:id="278948681">
          <w:marLeft w:val="0"/>
          <w:marRight w:val="0"/>
          <w:marTop w:val="0"/>
          <w:marBottom w:val="0"/>
          <w:divBdr>
            <w:top w:val="none" w:sz="0" w:space="0" w:color="auto"/>
            <w:left w:val="none" w:sz="0" w:space="0" w:color="auto"/>
            <w:bottom w:val="none" w:sz="0" w:space="0" w:color="auto"/>
            <w:right w:val="none" w:sz="0" w:space="0" w:color="auto"/>
          </w:divBdr>
        </w:div>
        <w:div w:id="278948688">
          <w:marLeft w:val="0"/>
          <w:marRight w:val="0"/>
          <w:marTop w:val="0"/>
          <w:marBottom w:val="0"/>
          <w:divBdr>
            <w:top w:val="none" w:sz="0" w:space="0" w:color="auto"/>
            <w:left w:val="none" w:sz="0" w:space="0" w:color="auto"/>
            <w:bottom w:val="none" w:sz="0" w:space="0" w:color="auto"/>
            <w:right w:val="none" w:sz="0" w:space="0" w:color="auto"/>
          </w:divBdr>
          <w:divsChild>
            <w:div w:id="542061525">
              <w:marLeft w:val="0"/>
              <w:marRight w:val="0"/>
              <w:marTop w:val="0"/>
              <w:marBottom w:val="0"/>
              <w:divBdr>
                <w:top w:val="none" w:sz="0" w:space="0" w:color="auto"/>
                <w:left w:val="none" w:sz="0" w:space="0" w:color="auto"/>
                <w:bottom w:val="none" w:sz="0" w:space="0" w:color="auto"/>
                <w:right w:val="none" w:sz="0" w:space="0" w:color="auto"/>
              </w:divBdr>
            </w:div>
          </w:divsChild>
        </w:div>
        <w:div w:id="278948930">
          <w:marLeft w:val="0"/>
          <w:marRight w:val="0"/>
          <w:marTop w:val="0"/>
          <w:marBottom w:val="150"/>
          <w:divBdr>
            <w:top w:val="none" w:sz="0" w:space="0" w:color="auto"/>
            <w:left w:val="none" w:sz="0" w:space="0" w:color="auto"/>
            <w:bottom w:val="none" w:sz="0" w:space="0" w:color="auto"/>
            <w:right w:val="none" w:sz="0" w:space="0" w:color="auto"/>
          </w:divBdr>
        </w:div>
        <w:div w:id="278998894">
          <w:marLeft w:val="0"/>
          <w:marRight w:val="0"/>
          <w:marTop w:val="0"/>
          <w:marBottom w:val="0"/>
          <w:divBdr>
            <w:top w:val="none" w:sz="0" w:space="0" w:color="auto"/>
            <w:left w:val="none" w:sz="0" w:space="0" w:color="auto"/>
            <w:bottom w:val="none" w:sz="0" w:space="0" w:color="auto"/>
            <w:right w:val="none" w:sz="0" w:space="0" w:color="auto"/>
          </w:divBdr>
          <w:divsChild>
            <w:div w:id="536897243">
              <w:marLeft w:val="0"/>
              <w:marRight w:val="0"/>
              <w:marTop w:val="0"/>
              <w:marBottom w:val="0"/>
              <w:divBdr>
                <w:top w:val="none" w:sz="0" w:space="0" w:color="auto"/>
                <w:left w:val="none" w:sz="0" w:space="0" w:color="auto"/>
                <w:bottom w:val="none" w:sz="0" w:space="0" w:color="auto"/>
                <w:right w:val="none" w:sz="0" w:space="0" w:color="auto"/>
              </w:divBdr>
            </w:div>
          </w:divsChild>
        </w:div>
        <w:div w:id="279148832">
          <w:marLeft w:val="0"/>
          <w:marRight w:val="0"/>
          <w:marTop w:val="0"/>
          <w:marBottom w:val="0"/>
          <w:divBdr>
            <w:top w:val="none" w:sz="0" w:space="0" w:color="auto"/>
            <w:left w:val="none" w:sz="0" w:space="0" w:color="auto"/>
            <w:bottom w:val="none" w:sz="0" w:space="0" w:color="auto"/>
            <w:right w:val="none" w:sz="0" w:space="0" w:color="auto"/>
          </w:divBdr>
          <w:divsChild>
            <w:div w:id="368189210">
              <w:marLeft w:val="0"/>
              <w:marRight w:val="0"/>
              <w:marTop w:val="0"/>
              <w:marBottom w:val="240"/>
              <w:divBdr>
                <w:top w:val="none" w:sz="0" w:space="0" w:color="auto"/>
                <w:left w:val="none" w:sz="0" w:space="0" w:color="auto"/>
                <w:bottom w:val="none" w:sz="0" w:space="0" w:color="auto"/>
                <w:right w:val="none" w:sz="0" w:space="0" w:color="auto"/>
              </w:divBdr>
            </w:div>
          </w:divsChild>
        </w:div>
        <w:div w:id="279263067">
          <w:marLeft w:val="-136"/>
          <w:marRight w:val="-136"/>
          <w:marTop w:val="0"/>
          <w:marBottom w:val="0"/>
          <w:divBdr>
            <w:top w:val="none" w:sz="0" w:space="0" w:color="auto"/>
            <w:left w:val="none" w:sz="0" w:space="0" w:color="auto"/>
            <w:bottom w:val="none" w:sz="0" w:space="0" w:color="auto"/>
            <w:right w:val="none" w:sz="0" w:space="0" w:color="auto"/>
          </w:divBdr>
        </w:div>
        <w:div w:id="279267075">
          <w:marLeft w:val="0"/>
          <w:marRight w:val="225"/>
          <w:marTop w:val="0"/>
          <w:marBottom w:val="0"/>
          <w:divBdr>
            <w:top w:val="none" w:sz="0" w:space="0" w:color="auto"/>
            <w:left w:val="none" w:sz="0" w:space="0" w:color="auto"/>
            <w:bottom w:val="none" w:sz="0" w:space="0" w:color="auto"/>
            <w:right w:val="none" w:sz="0" w:space="0" w:color="auto"/>
          </w:divBdr>
        </w:div>
        <w:div w:id="279342073">
          <w:marLeft w:val="0"/>
          <w:marRight w:val="0"/>
          <w:marTop w:val="0"/>
          <w:marBottom w:val="0"/>
          <w:divBdr>
            <w:top w:val="none" w:sz="0" w:space="0" w:color="auto"/>
            <w:left w:val="none" w:sz="0" w:space="0" w:color="auto"/>
            <w:bottom w:val="none" w:sz="0" w:space="0" w:color="auto"/>
            <w:right w:val="none" w:sz="0" w:space="0" w:color="auto"/>
          </w:divBdr>
          <w:divsChild>
            <w:div w:id="457190994">
              <w:marLeft w:val="0"/>
              <w:marRight w:val="0"/>
              <w:marTop w:val="0"/>
              <w:marBottom w:val="0"/>
              <w:divBdr>
                <w:top w:val="none" w:sz="0" w:space="0" w:color="auto"/>
                <w:left w:val="none" w:sz="0" w:space="0" w:color="auto"/>
                <w:bottom w:val="none" w:sz="0" w:space="0" w:color="auto"/>
                <w:right w:val="none" w:sz="0" w:space="0" w:color="auto"/>
              </w:divBdr>
            </w:div>
          </w:divsChild>
        </w:div>
        <w:div w:id="279455186">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457575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9457725">
          <w:marLeft w:val="0"/>
          <w:marRight w:val="0"/>
          <w:marTop w:val="0"/>
          <w:marBottom w:val="0"/>
          <w:divBdr>
            <w:top w:val="none" w:sz="0" w:space="0" w:color="auto"/>
            <w:left w:val="none" w:sz="0" w:space="0" w:color="auto"/>
            <w:bottom w:val="none" w:sz="0" w:space="0" w:color="auto"/>
            <w:right w:val="none" w:sz="0" w:space="0" w:color="auto"/>
          </w:divBdr>
        </w:div>
        <w:div w:id="279531604">
          <w:marLeft w:val="0"/>
          <w:marRight w:val="450"/>
          <w:marTop w:val="0"/>
          <w:marBottom w:val="150"/>
          <w:divBdr>
            <w:top w:val="none" w:sz="0" w:space="0" w:color="auto"/>
            <w:left w:val="none" w:sz="0" w:space="0" w:color="auto"/>
            <w:bottom w:val="none" w:sz="0" w:space="0" w:color="auto"/>
            <w:right w:val="none" w:sz="0" w:space="0" w:color="auto"/>
          </w:divBdr>
        </w:div>
        <w:div w:id="279533110">
          <w:marLeft w:val="0"/>
          <w:marRight w:val="0"/>
          <w:marTop w:val="0"/>
          <w:marBottom w:val="0"/>
          <w:divBdr>
            <w:top w:val="none" w:sz="0" w:space="0" w:color="auto"/>
            <w:left w:val="none" w:sz="0" w:space="0" w:color="auto"/>
            <w:bottom w:val="none" w:sz="0" w:space="0" w:color="auto"/>
            <w:right w:val="none" w:sz="0" w:space="0" w:color="auto"/>
          </w:divBdr>
          <w:divsChild>
            <w:div w:id="361564518">
              <w:marLeft w:val="0"/>
              <w:marRight w:val="0"/>
              <w:marTop w:val="188"/>
              <w:marBottom w:val="250"/>
              <w:divBdr>
                <w:top w:val="none" w:sz="0" w:space="0" w:color="auto"/>
                <w:left w:val="none" w:sz="0" w:space="0" w:color="auto"/>
                <w:bottom w:val="none" w:sz="0" w:space="0" w:color="auto"/>
                <w:right w:val="none" w:sz="0" w:space="0" w:color="auto"/>
              </w:divBdr>
              <w:divsChild>
                <w:div w:id="2567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937">
          <w:marLeft w:val="0"/>
          <w:marRight w:val="0"/>
          <w:marTop w:val="0"/>
          <w:marBottom w:val="0"/>
          <w:divBdr>
            <w:top w:val="none" w:sz="0" w:space="0" w:color="auto"/>
            <w:left w:val="none" w:sz="0" w:space="0" w:color="auto"/>
            <w:bottom w:val="none" w:sz="0" w:space="0" w:color="auto"/>
            <w:right w:val="none" w:sz="0" w:space="0" w:color="auto"/>
          </w:divBdr>
        </w:div>
        <w:div w:id="279579607">
          <w:marLeft w:val="0"/>
          <w:marRight w:val="0"/>
          <w:marTop w:val="0"/>
          <w:marBottom w:val="0"/>
          <w:divBdr>
            <w:top w:val="none" w:sz="0" w:space="0" w:color="auto"/>
            <w:left w:val="none" w:sz="0" w:space="0" w:color="auto"/>
            <w:bottom w:val="none" w:sz="0" w:space="0" w:color="auto"/>
            <w:right w:val="none" w:sz="0" w:space="0" w:color="auto"/>
          </w:divBdr>
        </w:div>
        <w:div w:id="279652520">
          <w:marLeft w:val="1463"/>
          <w:marRight w:val="0"/>
          <w:marTop w:val="0"/>
          <w:marBottom w:val="0"/>
          <w:divBdr>
            <w:top w:val="none" w:sz="0" w:space="0" w:color="auto"/>
            <w:left w:val="none" w:sz="0" w:space="0" w:color="auto"/>
            <w:bottom w:val="none" w:sz="0" w:space="0" w:color="auto"/>
            <w:right w:val="none" w:sz="0" w:space="0" w:color="auto"/>
          </w:divBdr>
        </w:div>
        <w:div w:id="279727821">
          <w:marLeft w:val="0"/>
          <w:marRight w:val="0"/>
          <w:marTop w:val="0"/>
          <w:marBottom w:val="0"/>
          <w:divBdr>
            <w:top w:val="none" w:sz="0" w:space="0" w:color="auto"/>
            <w:left w:val="none" w:sz="0" w:space="0" w:color="auto"/>
            <w:bottom w:val="none" w:sz="0" w:space="0" w:color="auto"/>
            <w:right w:val="none" w:sz="0" w:space="0" w:color="auto"/>
          </w:divBdr>
        </w:div>
        <w:div w:id="279801339">
          <w:marLeft w:val="0"/>
          <w:marRight w:val="0"/>
          <w:marTop w:val="0"/>
          <w:marBottom w:val="0"/>
          <w:divBdr>
            <w:top w:val="none" w:sz="0" w:space="0" w:color="auto"/>
            <w:left w:val="none" w:sz="0" w:space="0" w:color="auto"/>
            <w:bottom w:val="none" w:sz="0" w:space="0" w:color="auto"/>
            <w:right w:val="none" w:sz="0" w:space="0" w:color="auto"/>
          </w:divBdr>
          <w:divsChild>
            <w:div w:id="297225559">
              <w:marLeft w:val="0"/>
              <w:marRight w:val="75"/>
              <w:marTop w:val="75"/>
              <w:marBottom w:val="0"/>
              <w:divBdr>
                <w:top w:val="none" w:sz="0" w:space="0" w:color="auto"/>
                <w:left w:val="none" w:sz="0" w:space="0" w:color="auto"/>
                <w:bottom w:val="none" w:sz="0" w:space="0" w:color="auto"/>
                <w:right w:val="none" w:sz="0" w:space="0" w:color="auto"/>
              </w:divBdr>
            </w:div>
            <w:div w:id="695883799">
              <w:marLeft w:val="0"/>
              <w:marRight w:val="0"/>
              <w:marTop w:val="75"/>
              <w:marBottom w:val="0"/>
              <w:divBdr>
                <w:top w:val="none" w:sz="0" w:space="0" w:color="auto"/>
                <w:left w:val="none" w:sz="0" w:space="0" w:color="auto"/>
                <w:bottom w:val="none" w:sz="0" w:space="0" w:color="auto"/>
                <w:right w:val="none" w:sz="0" w:space="0" w:color="auto"/>
              </w:divBdr>
            </w:div>
          </w:divsChild>
        </w:div>
        <w:div w:id="279805201">
          <w:marLeft w:val="-225"/>
          <w:marRight w:val="-225"/>
          <w:marTop w:val="0"/>
          <w:marBottom w:val="0"/>
          <w:divBdr>
            <w:top w:val="none" w:sz="0" w:space="0" w:color="auto"/>
            <w:left w:val="none" w:sz="0" w:space="0" w:color="auto"/>
            <w:bottom w:val="none" w:sz="0" w:space="0" w:color="auto"/>
            <w:right w:val="none" w:sz="0" w:space="0" w:color="auto"/>
          </w:divBdr>
        </w:div>
        <w:div w:id="279805656">
          <w:marLeft w:val="0"/>
          <w:marRight w:val="0"/>
          <w:marTop w:val="0"/>
          <w:marBottom w:val="0"/>
          <w:divBdr>
            <w:top w:val="none" w:sz="0" w:space="0" w:color="auto"/>
            <w:left w:val="none" w:sz="0" w:space="0" w:color="auto"/>
            <w:bottom w:val="none" w:sz="0" w:space="0" w:color="auto"/>
            <w:right w:val="none" w:sz="0" w:space="0" w:color="auto"/>
          </w:divBdr>
        </w:div>
        <w:div w:id="279844356">
          <w:marLeft w:val="0"/>
          <w:marRight w:val="0"/>
          <w:marTop w:val="0"/>
          <w:marBottom w:val="0"/>
          <w:divBdr>
            <w:top w:val="none" w:sz="0" w:space="0" w:color="auto"/>
            <w:left w:val="none" w:sz="0" w:space="0" w:color="auto"/>
            <w:bottom w:val="none" w:sz="0" w:space="0" w:color="auto"/>
            <w:right w:val="none" w:sz="0" w:space="0" w:color="auto"/>
          </w:divBdr>
        </w:div>
        <w:div w:id="279845679">
          <w:marLeft w:val="0"/>
          <w:marRight w:val="0"/>
          <w:marTop w:val="0"/>
          <w:marBottom w:val="0"/>
          <w:divBdr>
            <w:top w:val="none" w:sz="0" w:space="0" w:color="auto"/>
            <w:left w:val="none" w:sz="0" w:space="0" w:color="auto"/>
            <w:bottom w:val="none" w:sz="0" w:space="0" w:color="auto"/>
            <w:right w:val="none" w:sz="0" w:space="0" w:color="auto"/>
          </w:divBdr>
        </w:div>
        <w:div w:id="279921087">
          <w:marLeft w:val="-188"/>
          <w:marRight w:val="-188"/>
          <w:marTop w:val="0"/>
          <w:marBottom w:val="0"/>
          <w:divBdr>
            <w:top w:val="none" w:sz="0" w:space="0" w:color="auto"/>
            <w:left w:val="none" w:sz="0" w:space="0" w:color="auto"/>
            <w:bottom w:val="none" w:sz="0" w:space="0" w:color="auto"/>
            <w:right w:val="none" w:sz="0" w:space="0" w:color="auto"/>
          </w:divBdr>
          <w:divsChild>
            <w:div w:id="32464419">
              <w:marLeft w:val="1221"/>
              <w:marRight w:val="0"/>
              <w:marTop w:val="0"/>
              <w:marBottom w:val="0"/>
              <w:divBdr>
                <w:top w:val="none" w:sz="0" w:space="0" w:color="auto"/>
                <w:left w:val="none" w:sz="0" w:space="0" w:color="auto"/>
                <w:bottom w:val="none" w:sz="0" w:space="0" w:color="auto"/>
                <w:right w:val="none" w:sz="0" w:space="0" w:color="auto"/>
              </w:divBdr>
            </w:div>
          </w:divsChild>
        </w:div>
        <w:div w:id="279996680">
          <w:marLeft w:val="0"/>
          <w:marRight w:val="225"/>
          <w:marTop w:val="0"/>
          <w:marBottom w:val="0"/>
          <w:divBdr>
            <w:top w:val="none" w:sz="0" w:space="0" w:color="auto"/>
            <w:left w:val="none" w:sz="0" w:space="0" w:color="auto"/>
            <w:bottom w:val="none" w:sz="0" w:space="0" w:color="auto"/>
            <w:right w:val="none" w:sz="0" w:space="0" w:color="auto"/>
          </w:divBdr>
        </w:div>
        <w:div w:id="280035753">
          <w:marLeft w:val="750"/>
          <w:marRight w:val="1500"/>
          <w:marTop w:val="0"/>
          <w:marBottom w:val="0"/>
          <w:divBdr>
            <w:top w:val="none" w:sz="0" w:space="0" w:color="auto"/>
            <w:left w:val="none" w:sz="0" w:space="0" w:color="auto"/>
            <w:bottom w:val="none" w:sz="0" w:space="0" w:color="auto"/>
            <w:right w:val="none" w:sz="0" w:space="0" w:color="auto"/>
          </w:divBdr>
        </w:div>
        <w:div w:id="280037253">
          <w:marLeft w:val="0"/>
          <w:marRight w:val="0"/>
          <w:marTop w:val="0"/>
          <w:marBottom w:val="0"/>
          <w:divBdr>
            <w:top w:val="none" w:sz="0" w:space="0" w:color="auto"/>
            <w:left w:val="none" w:sz="0" w:space="0" w:color="auto"/>
            <w:bottom w:val="none" w:sz="0" w:space="0" w:color="auto"/>
            <w:right w:val="none" w:sz="0" w:space="0" w:color="auto"/>
          </w:divBdr>
        </w:div>
        <w:div w:id="280037446">
          <w:marLeft w:val="0"/>
          <w:marRight w:val="0"/>
          <w:marTop w:val="0"/>
          <w:marBottom w:val="0"/>
          <w:divBdr>
            <w:top w:val="none" w:sz="0" w:space="0" w:color="auto"/>
            <w:left w:val="none" w:sz="0" w:space="0" w:color="auto"/>
            <w:bottom w:val="none" w:sz="0" w:space="0" w:color="auto"/>
            <w:right w:val="none" w:sz="0" w:space="0" w:color="auto"/>
          </w:divBdr>
        </w:div>
        <w:div w:id="280113817">
          <w:marLeft w:val="0"/>
          <w:marRight w:val="0"/>
          <w:marTop w:val="0"/>
          <w:marBottom w:val="0"/>
          <w:divBdr>
            <w:top w:val="none" w:sz="0" w:space="0" w:color="auto"/>
            <w:left w:val="none" w:sz="0" w:space="0" w:color="auto"/>
            <w:bottom w:val="none" w:sz="0" w:space="0" w:color="auto"/>
            <w:right w:val="none" w:sz="0" w:space="0" w:color="auto"/>
          </w:divBdr>
        </w:div>
        <w:div w:id="280185998">
          <w:marLeft w:val="15"/>
          <w:marRight w:val="225"/>
          <w:marTop w:val="165"/>
          <w:marBottom w:val="105"/>
          <w:divBdr>
            <w:top w:val="none" w:sz="0" w:space="0" w:color="auto"/>
            <w:left w:val="none" w:sz="0" w:space="0" w:color="auto"/>
            <w:bottom w:val="none" w:sz="0" w:space="0" w:color="auto"/>
            <w:right w:val="none" w:sz="0" w:space="0" w:color="auto"/>
          </w:divBdr>
        </w:div>
        <w:div w:id="280190694">
          <w:marLeft w:val="0"/>
          <w:marRight w:val="5100"/>
          <w:marTop w:val="0"/>
          <w:marBottom w:val="0"/>
          <w:divBdr>
            <w:top w:val="none" w:sz="0" w:space="0" w:color="auto"/>
            <w:left w:val="none" w:sz="0" w:space="0" w:color="auto"/>
            <w:bottom w:val="none" w:sz="0" w:space="0" w:color="auto"/>
            <w:right w:val="none" w:sz="0" w:space="0" w:color="auto"/>
          </w:divBdr>
        </w:div>
        <w:div w:id="280193191">
          <w:marLeft w:val="0"/>
          <w:marRight w:val="0"/>
          <w:marTop w:val="0"/>
          <w:marBottom w:val="0"/>
          <w:divBdr>
            <w:top w:val="none" w:sz="0" w:space="0" w:color="auto"/>
            <w:left w:val="none" w:sz="0" w:space="0" w:color="auto"/>
            <w:bottom w:val="none" w:sz="0" w:space="0" w:color="auto"/>
            <w:right w:val="none" w:sz="0" w:space="0" w:color="auto"/>
          </w:divBdr>
        </w:div>
        <w:div w:id="280193320">
          <w:marLeft w:val="0"/>
          <w:marRight w:val="0"/>
          <w:marTop w:val="0"/>
          <w:marBottom w:val="0"/>
          <w:divBdr>
            <w:top w:val="none" w:sz="0" w:space="0" w:color="auto"/>
            <w:left w:val="none" w:sz="0" w:space="0" w:color="auto"/>
            <w:bottom w:val="none" w:sz="0" w:space="0" w:color="auto"/>
            <w:right w:val="none" w:sz="0" w:space="0" w:color="auto"/>
          </w:divBdr>
        </w:div>
        <w:div w:id="280259503">
          <w:marLeft w:val="0"/>
          <w:marRight w:val="0"/>
          <w:marTop w:val="0"/>
          <w:marBottom w:val="0"/>
          <w:divBdr>
            <w:top w:val="none" w:sz="0" w:space="0" w:color="auto"/>
            <w:left w:val="none" w:sz="0" w:space="0" w:color="auto"/>
            <w:bottom w:val="none" w:sz="0" w:space="0" w:color="auto"/>
            <w:right w:val="none" w:sz="0" w:space="0" w:color="auto"/>
          </w:divBdr>
          <w:divsChild>
            <w:div w:id="511266048">
              <w:marLeft w:val="-150"/>
              <w:marRight w:val="-150"/>
              <w:marTop w:val="0"/>
              <w:marBottom w:val="0"/>
              <w:divBdr>
                <w:top w:val="none" w:sz="0" w:space="0" w:color="auto"/>
                <w:left w:val="none" w:sz="0" w:space="0" w:color="auto"/>
                <w:bottom w:val="none" w:sz="0" w:space="0" w:color="auto"/>
                <w:right w:val="none" w:sz="0" w:space="0" w:color="auto"/>
              </w:divBdr>
              <w:divsChild>
                <w:div w:id="2273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265">
          <w:marLeft w:val="0"/>
          <w:marRight w:val="0"/>
          <w:marTop w:val="0"/>
          <w:marBottom w:val="0"/>
          <w:divBdr>
            <w:top w:val="none" w:sz="0" w:space="0" w:color="auto"/>
            <w:left w:val="none" w:sz="0" w:space="0" w:color="auto"/>
            <w:bottom w:val="none" w:sz="0" w:space="0" w:color="auto"/>
            <w:right w:val="none" w:sz="0" w:space="0" w:color="auto"/>
          </w:divBdr>
          <w:divsChild>
            <w:div w:id="700666409">
              <w:marLeft w:val="-150"/>
              <w:marRight w:val="-150"/>
              <w:marTop w:val="0"/>
              <w:marBottom w:val="0"/>
              <w:divBdr>
                <w:top w:val="none" w:sz="0" w:space="0" w:color="auto"/>
                <w:left w:val="none" w:sz="0" w:space="0" w:color="auto"/>
                <w:bottom w:val="none" w:sz="0" w:space="0" w:color="auto"/>
                <w:right w:val="none" w:sz="0" w:space="0" w:color="auto"/>
              </w:divBdr>
            </w:div>
          </w:divsChild>
        </w:div>
        <w:div w:id="280309773">
          <w:marLeft w:val="0"/>
          <w:marRight w:val="0"/>
          <w:marTop w:val="0"/>
          <w:marBottom w:val="250"/>
          <w:divBdr>
            <w:top w:val="none" w:sz="0" w:space="0" w:color="auto"/>
            <w:left w:val="none" w:sz="0" w:space="0" w:color="auto"/>
            <w:bottom w:val="single" w:sz="4" w:space="4" w:color="000000"/>
            <w:right w:val="none" w:sz="0" w:space="0" w:color="auto"/>
          </w:divBdr>
        </w:div>
        <w:div w:id="280382081">
          <w:marLeft w:val="0"/>
          <w:marRight w:val="0"/>
          <w:marTop w:val="0"/>
          <w:marBottom w:val="0"/>
          <w:divBdr>
            <w:top w:val="none" w:sz="0" w:space="0" w:color="auto"/>
            <w:left w:val="none" w:sz="0" w:space="0" w:color="auto"/>
            <w:bottom w:val="none" w:sz="0" w:space="0" w:color="auto"/>
            <w:right w:val="none" w:sz="0" w:space="0" w:color="auto"/>
          </w:divBdr>
        </w:div>
        <w:div w:id="280383942">
          <w:marLeft w:val="0"/>
          <w:marRight w:val="0"/>
          <w:marTop w:val="0"/>
          <w:marBottom w:val="0"/>
          <w:divBdr>
            <w:top w:val="none" w:sz="0" w:space="0" w:color="auto"/>
            <w:left w:val="none" w:sz="0" w:space="0" w:color="auto"/>
            <w:bottom w:val="none" w:sz="0" w:space="0" w:color="auto"/>
            <w:right w:val="none" w:sz="0" w:space="0" w:color="auto"/>
          </w:divBdr>
        </w:div>
        <w:div w:id="280384657">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0452452">
          <w:marLeft w:val="0"/>
          <w:marRight w:val="0"/>
          <w:marTop w:val="0"/>
          <w:marBottom w:val="0"/>
          <w:divBdr>
            <w:top w:val="none" w:sz="0" w:space="0" w:color="auto"/>
            <w:left w:val="none" w:sz="0" w:space="0" w:color="auto"/>
            <w:bottom w:val="none" w:sz="0" w:space="0" w:color="auto"/>
            <w:right w:val="none" w:sz="0" w:space="0" w:color="auto"/>
          </w:divBdr>
          <w:divsChild>
            <w:div w:id="540363948">
              <w:marLeft w:val="0"/>
              <w:marRight w:val="225"/>
              <w:marTop w:val="0"/>
              <w:marBottom w:val="0"/>
              <w:divBdr>
                <w:top w:val="none" w:sz="0" w:space="0" w:color="auto"/>
                <w:left w:val="none" w:sz="0" w:space="0" w:color="auto"/>
                <w:bottom w:val="none" w:sz="0" w:space="0" w:color="auto"/>
                <w:right w:val="none" w:sz="0" w:space="0" w:color="auto"/>
              </w:divBdr>
            </w:div>
          </w:divsChild>
        </w:div>
        <w:div w:id="280504551">
          <w:marLeft w:val="0"/>
          <w:marRight w:val="225"/>
          <w:marTop w:val="0"/>
          <w:marBottom w:val="0"/>
          <w:divBdr>
            <w:top w:val="none" w:sz="0" w:space="0" w:color="auto"/>
            <w:left w:val="none" w:sz="0" w:space="0" w:color="auto"/>
            <w:bottom w:val="none" w:sz="0" w:space="0" w:color="auto"/>
            <w:right w:val="none" w:sz="0" w:space="0" w:color="auto"/>
          </w:divBdr>
        </w:div>
        <w:div w:id="280574638">
          <w:marLeft w:val="0"/>
          <w:marRight w:val="0"/>
          <w:marTop w:val="0"/>
          <w:marBottom w:val="63"/>
          <w:divBdr>
            <w:top w:val="none" w:sz="0" w:space="0" w:color="auto"/>
            <w:left w:val="none" w:sz="0" w:space="0" w:color="auto"/>
            <w:bottom w:val="none" w:sz="0" w:space="0" w:color="auto"/>
            <w:right w:val="none" w:sz="0" w:space="0" w:color="auto"/>
          </w:divBdr>
        </w:div>
        <w:div w:id="280577749">
          <w:marLeft w:val="0"/>
          <w:marRight w:val="125"/>
          <w:marTop w:val="0"/>
          <w:marBottom w:val="0"/>
          <w:divBdr>
            <w:top w:val="none" w:sz="0" w:space="0" w:color="auto"/>
            <w:left w:val="none" w:sz="0" w:space="0" w:color="auto"/>
            <w:bottom w:val="none" w:sz="0" w:space="0" w:color="auto"/>
            <w:right w:val="none" w:sz="0" w:space="0" w:color="auto"/>
          </w:divBdr>
        </w:div>
        <w:div w:id="280646840">
          <w:marLeft w:val="0"/>
          <w:marRight w:val="0"/>
          <w:marTop w:val="450"/>
          <w:marBottom w:val="435"/>
          <w:divBdr>
            <w:top w:val="none" w:sz="0" w:space="0" w:color="auto"/>
            <w:left w:val="none" w:sz="0" w:space="0" w:color="auto"/>
            <w:bottom w:val="none" w:sz="0" w:space="0" w:color="auto"/>
            <w:right w:val="none" w:sz="0" w:space="0" w:color="auto"/>
          </w:divBdr>
        </w:div>
        <w:div w:id="280653293">
          <w:marLeft w:val="1463"/>
          <w:marRight w:val="0"/>
          <w:marTop w:val="0"/>
          <w:marBottom w:val="0"/>
          <w:divBdr>
            <w:top w:val="none" w:sz="0" w:space="0" w:color="auto"/>
            <w:left w:val="none" w:sz="0" w:space="0" w:color="auto"/>
            <w:bottom w:val="none" w:sz="0" w:space="0" w:color="auto"/>
            <w:right w:val="none" w:sz="0" w:space="0" w:color="auto"/>
          </w:divBdr>
        </w:div>
        <w:div w:id="280654381">
          <w:marLeft w:val="0"/>
          <w:marRight w:val="0"/>
          <w:marTop w:val="0"/>
          <w:marBottom w:val="0"/>
          <w:divBdr>
            <w:top w:val="none" w:sz="0" w:space="0" w:color="auto"/>
            <w:left w:val="none" w:sz="0" w:space="0" w:color="auto"/>
            <w:bottom w:val="none" w:sz="0" w:space="0" w:color="auto"/>
            <w:right w:val="none" w:sz="0" w:space="0" w:color="auto"/>
          </w:divBdr>
        </w:div>
        <w:div w:id="280654829">
          <w:marLeft w:val="-1002"/>
          <w:marRight w:val="0"/>
          <w:marTop w:val="0"/>
          <w:marBottom w:val="0"/>
          <w:divBdr>
            <w:top w:val="none" w:sz="0" w:space="0" w:color="auto"/>
            <w:left w:val="none" w:sz="0" w:space="0" w:color="auto"/>
            <w:bottom w:val="none" w:sz="0" w:space="0" w:color="auto"/>
            <w:right w:val="none" w:sz="0" w:space="0" w:color="auto"/>
          </w:divBdr>
        </w:div>
        <w:div w:id="280766099">
          <w:marLeft w:val="0"/>
          <w:marRight w:val="0"/>
          <w:marTop w:val="0"/>
          <w:marBottom w:val="0"/>
          <w:divBdr>
            <w:top w:val="none" w:sz="0" w:space="0" w:color="auto"/>
            <w:left w:val="none" w:sz="0" w:space="0" w:color="auto"/>
            <w:bottom w:val="none" w:sz="0" w:space="0" w:color="auto"/>
            <w:right w:val="none" w:sz="0" w:space="0" w:color="auto"/>
          </w:divBdr>
        </w:div>
        <w:div w:id="280771797">
          <w:marLeft w:val="-150"/>
          <w:marRight w:val="-150"/>
          <w:marTop w:val="0"/>
          <w:marBottom w:val="0"/>
          <w:divBdr>
            <w:top w:val="none" w:sz="0" w:space="0" w:color="auto"/>
            <w:left w:val="none" w:sz="0" w:space="0" w:color="auto"/>
            <w:bottom w:val="none" w:sz="0" w:space="0" w:color="auto"/>
            <w:right w:val="none" w:sz="0" w:space="0" w:color="auto"/>
          </w:divBdr>
          <w:divsChild>
            <w:div w:id="607351658">
              <w:marLeft w:val="0"/>
              <w:marRight w:val="0"/>
              <w:marTop w:val="0"/>
              <w:marBottom w:val="0"/>
              <w:divBdr>
                <w:top w:val="none" w:sz="0" w:space="0" w:color="auto"/>
                <w:left w:val="none" w:sz="0" w:space="0" w:color="auto"/>
                <w:bottom w:val="none" w:sz="0" w:space="0" w:color="auto"/>
                <w:right w:val="none" w:sz="0" w:space="0" w:color="auto"/>
              </w:divBdr>
              <w:divsChild>
                <w:div w:id="201720343">
                  <w:marLeft w:val="-150"/>
                  <w:marRight w:val="-150"/>
                  <w:marTop w:val="0"/>
                  <w:marBottom w:val="0"/>
                  <w:divBdr>
                    <w:top w:val="none" w:sz="0" w:space="0" w:color="auto"/>
                    <w:left w:val="none" w:sz="0" w:space="0" w:color="auto"/>
                    <w:bottom w:val="none" w:sz="0" w:space="0" w:color="auto"/>
                    <w:right w:val="none" w:sz="0" w:space="0" w:color="auto"/>
                  </w:divBdr>
                  <w:divsChild>
                    <w:div w:id="474446180">
                      <w:marLeft w:val="0"/>
                      <w:marRight w:val="0"/>
                      <w:marTop w:val="0"/>
                      <w:marBottom w:val="0"/>
                      <w:divBdr>
                        <w:top w:val="none" w:sz="0" w:space="0" w:color="auto"/>
                        <w:left w:val="none" w:sz="0" w:space="0" w:color="auto"/>
                        <w:bottom w:val="none" w:sz="0" w:space="0" w:color="auto"/>
                        <w:right w:val="none" w:sz="0" w:space="0" w:color="auto"/>
                      </w:divBdr>
                      <w:divsChild>
                        <w:div w:id="95713252">
                          <w:marLeft w:val="0"/>
                          <w:marRight w:val="0"/>
                          <w:marTop w:val="150"/>
                          <w:marBottom w:val="150"/>
                          <w:divBdr>
                            <w:top w:val="none" w:sz="0" w:space="0" w:color="auto"/>
                            <w:left w:val="none" w:sz="0" w:space="0" w:color="auto"/>
                            <w:bottom w:val="none" w:sz="0" w:space="0" w:color="auto"/>
                            <w:right w:val="none" w:sz="0" w:space="0" w:color="auto"/>
                          </w:divBdr>
                        </w:div>
                      </w:divsChild>
                    </w:div>
                    <w:div w:id="723649227">
                      <w:marLeft w:val="0"/>
                      <w:marRight w:val="0"/>
                      <w:marTop w:val="0"/>
                      <w:marBottom w:val="0"/>
                      <w:divBdr>
                        <w:top w:val="none" w:sz="0" w:space="0" w:color="auto"/>
                        <w:left w:val="none" w:sz="0" w:space="0" w:color="auto"/>
                        <w:bottom w:val="none" w:sz="0" w:space="0" w:color="auto"/>
                        <w:right w:val="none" w:sz="0" w:space="0" w:color="auto"/>
                      </w:divBdr>
                      <w:divsChild>
                        <w:div w:id="419252040">
                          <w:marLeft w:val="0"/>
                          <w:marRight w:val="0"/>
                          <w:marTop w:val="0"/>
                          <w:marBottom w:val="0"/>
                          <w:divBdr>
                            <w:top w:val="none" w:sz="0" w:space="0" w:color="auto"/>
                            <w:left w:val="none" w:sz="0" w:space="0" w:color="auto"/>
                            <w:bottom w:val="none" w:sz="0" w:space="0" w:color="auto"/>
                            <w:right w:val="none" w:sz="0" w:space="0" w:color="auto"/>
                          </w:divBdr>
                          <w:divsChild>
                            <w:div w:id="177819661">
                              <w:marLeft w:val="0"/>
                              <w:marRight w:val="0"/>
                              <w:marTop w:val="0"/>
                              <w:marBottom w:val="75"/>
                              <w:divBdr>
                                <w:top w:val="none" w:sz="0" w:space="0" w:color="auto"/>
                                <w:left w:val="none" w:sz="0" w:space="0" w:color="auto"/>
                                <w:bottom w:val="none" w:sz="0" w:space="0" w:color="auto"/>
                                <w:right w:val="none" w:sz="0" w:space="0" w:color="auto"/>
                              </w:divBdr>
                            </w:div>
                          </w:divsChild>
                        </w:div>
                        <w:div w:id="585648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80845354">
          <w:marLeft w:val="0"/>
          <w:marRight w:val="0"/>
          <w:marTop w:val="0"/>
          <w:marBottom w:val="0"/>
          <w:divBdr>
            <w:top w:val="none" w:sz="0" w:space="0" w:color="auto"/>
            <w:left w:val="none" w:sz="0" w:space="0" w:color="auto"/>
            <w:bottom w:val="none" w:sz="0" w:space="0" w:color="auto"/>
            <w:right w:val="none" w:sz="0" w:space="0" w:color="auto"/>
          </w:divBdr>
        </w:div>
        <w:div w:id="280918086">
          <w:marLeft w:val="0"/>
          <w:marRight w:val="0"/>
          <w:marTop w:val="0"/>
          <w:marBottom w:val="0"/>
          <w:divBdr>
            <w:top w:val="none" w:sz="0" w:space="0" w:color="auto"/>
            <w:left w:val="none" w:sz="0" w:space="0" w:color="auto"/>
            <w:bottom w:val="none" w:sz="0" w:space="0" w:color="auto"/>
            <w:right w:val="none" w:sz="0" w:space="0" w:color="auto"/>
          </w:divBdr>
        </w:div>
        <w:div w:id="280956898">
          <w:marLeft w:val="750"/>
          <w:marRight w:val="0"/>
          <w:marTop w:val="0"/>
          <w:marBottom w:val="0"/>
          <w:divBdr>
            <w:top w:val="none" w:sz="0" w:space="0" w:color="auto"/>
            <w:left w:val="none" w:sz="0" w:space="0" w:color="auto"/>
            <w:bottom w:val="none" w:sz="0" w:space="0" w:color="auto"/>
            <w:right w:val="none" w:sz="0" w:space="0" w:color="auto"/>
          </w:divBdr>
        </w:div>
        <w:div w:id="280961906">
          <w:marLeft w:val="0"/>
          <w:marRight w:val="0"/>
          <w:marTop w:val="0"/>
          <w:marBottom w:val="0"/>
          <w:divBdr>
            <w:top w:val="none" w:sz="0" w:space="0" w:color="auto"/>
            <w:left w:val="none" w:sz="0" w:space="0" w:color="auto"/>
            <w:bottom w:val="none" w:sz="0" w:space="0" w:color="auto"/>
            <w:right w:val="none" w:sz="0" w:space="0" w:color="auto"/>
          </w:divBdr>
        </w:div>
        <w:div w:id="281036901">
          <w:marLeft w:val="0"/>
          <w:marRight w:val="0"/>
          <w:marTop w:val="0"/>
          <w:marBottom w:val="0"/>
          <w:divBdr>
            <w:top w:val="none" w:sz="0" w:space="0" w:color="auto"/>
            <w:left w:val="none" w:sz="0" w:space="0" w:color="auto"/>
            <w:bottom w:val="none" w:sz="0" w:space="0" w:color="auto"/>
            <w:right w:val="none" w:sz="0" w:space="0" w:color="auto"/>
          </w:divBdr>
        </w:div>
        <w:div w:id="281037032">
          <w:marLeft w:val="0"/>
          <w:marRight w:val="0"/>
          <w:marTop w:val="0"/>
          <w:marBottom w:val="0"/>
          <w:divBdr>
            <w:top w:val="none" w:sz="0" w:space="0" w:color="auto"/>
            <w:left w:val="none" w:sz="0" w:space="0" w:color="auto"/>
            <w:bottom w:val="none" w:sz="0" w:space="0" w:color="auto"/>
            <w:right w:val="none" w:sz="0" w:space="0" w:color="auto"/>
          </w:divBdr>
        </w:div>
        <w:div w:id="281114685">
          <w:marLeft w:val="0"/>
          <w:marRight w:val="0"/>
          <w:marTop w:val="0"/>
          <w:marBottom w:val="0"/>
          <w:divBdr>
            <w:top w:val="none" w:sz="0" w:space="0" w:color="auto"/>
            <w:left w:val="none" w:sz="0" w:space="0" w:color="auto"/>
            <w:bottom w:val="none" w:sz="0" w:space="0" w:color="auto"/>
            <w:right w:val="none" w:sz="0" w:space="0" w:color="auto"/>
          </w:divBdr>
        </w:div>
        <w:div w:id="281152242">
          <w:marLeft w:val="0"/>
          <w:marRight w:val="0"/>
          <w:marTop w:val="0"/>
          <w:marBottom w:val="0"/>
          <w:divBdr>
            <w:top w:val="none" w:sz="0" w:space="0" w:color="auto"/>
            <w:left w:val="none" w:sz="0" w:space="0" w:color="auto"/>
            <w:bottom w:val="none" w:sz="0" w:space="0" w:color="auto"/>
            <w:right w:val="none" w:sz="0" w:space="0" w:color="auto"/>
          </w:divBdr>
        </w:div>
        <w:div w:id="281155127">
          <w:marLeft w:val="-188"/>
          <w:marRight w:val="-188"/>
          <w:marTop w:val="0"/>
          <w:marBottom w:val="0"/>
          <w:divBdr>
            <w:top w:val="none" w:sz="0" w:space="0" w:color="auto"/>
            <w:left w:val="none" w:sz="0" w:space="0" w:color="auto"/>
            <w:bottom w:val="none" w:sz="0" w:space="0" w:color="auto"/>
            <w:right w:val="none" w:sz="0" w:space="0" w:color="auto"/>
          </w:divBdr>
          <w:divsChild>
            <w:div w:id="71583896">
              <w:marLeft w:val="0"/>
              <w:marRight w:val="0"/>
              <w:marTop w:val="0"/>
              <w:marBottom w:val="0"/>
              <w:divBdr>
                <w:top w:val="none" w:sz="0" w:space="0" w:color="auto"/>
                <w:left w:val="none" w:sz="0" w:space="0" w:color="auto"/>
                <w:bottom w:val="none" w:sz="0" w:space="0" w:color="auto"/>
                <w:right w:val="none" w:sz="0" w:space="0" w:color="auto"/>
              </w:divBdr>
            </w:div>
          </w:divsChild>
        </w:div>
        <w:div w:id="281157719">
          <w:marLeft w:val="0"/>
          <w:marRight w:val="0"/>
          <w:marTop w:val="0"/>
          <w:marBottom w:val="0"/>
          <w:divBdr>
            <w:top w:val="none" w:sz="0" w:space="0" w:color="auto"/>
            <w:left w:val="none" w:sz="0" w:space="0" w:color="auto"/>
            <w:bottom w:val="none" w:sz="0" w:space="0" w:color="auto"/>
            <w:right w:val="none" w:sz="0" w:space="0" w:color="auto"/>
          </w:divBdr>
        </w:div>
        <w:div w:id="281159784">
          <w:marLeft w:val="-150"/>
          <w:marRight w:val="-150"/>
          <w:marTop w:val="0"/>
          <w:marBottom w:val="0"/>
          <w:divBdr>
            <w:top w:val="none" w:sz="0" w:space="0" w:color="auto"/>
            <w:left w:val="none" w:sz="0" w:space="0" w:color="auto"/>
            <w:bottom w:val="none" w:sz="0" w:space="0" w:color="auto"/>
            <w:right w:val="none" w:sz="0" w:space="0" w:color="auto"/>
          </w:divBdr>
        </w:div>
        <w:div w:id="281226936">
          <w:marLeft w:val="0"/>
          <w:marRight w:val="225"/>
          <w:marTop w:val="0"/>
          <w:marBottom w:val="0"/>
          <w:divBdr>
            <w:top w:val="none" w:sz="0" w:space="0" w:color="auto"/>
            <w:left w:val="none" w:sz="0" w:space="0" w:color="auto"/>
            <w:bottom w:val="none" w:sz="0" w:space="0" w:color="auto"/>
            <w:right w:val="none" w:sz="0" w:space="0" w:color="auto"/>
          </w:divBdr>
        </w:div>
        <w:div w:id="281232787">
          <w:marLeft w:val="0"/>
          <w:marRight w:val="0"/>
          <w:marTop w:val="0"/>
          <w:marBottom w:val="360"/>
          <w:divBdr>
            <w:top w:val="none" w:sz="0" w:space="0" w:color="auto"/>
            <w:left w:val="none" w:sz="0" w:space="0" w:color="auto"/>
            <w:bottom w:val="none" w:sz="0" w:space="0" w:color="auto"/>
            <w:right w:val="none" w:sz="0" w:space="0" w:color="auto"/>
          </w:divBdr>
        </w:div>
        <w:div w:id="281234060">
          <w:marLeft w:val="0"/>
          <w:marRight w:val="0"/>
          <w:marTop w:val="120"/>
          <w:marBottom w:val="330"/>
          <w:divBdr>
            <w:top w:val="none" w:sz="0" w:space="0" w:color="auto"/>
            <w:left w:val="none" w:sz="0" w:space="0" w:color="auto"/>
            <w:bottom w:val="none" w:sz="0" w:space="0" w:color="auto"/>
            <w:right w:val="none" w:sz="0" w:space="0" w:color="auto"/>
          </w:divBdr>
        </w:div>
        <w:div w:id="281499333">
          <w:marLeft w:val="0"/>
          <w:marRight w:val="0"/>
          <w:marTop w:val="0"/>
          <w:marBottom w:val="0"/>
          <w:divBdr>
            <w:top w:val="none" w:sz="0" w:space="0" w:color="auto"/>
            <w:left w:val="none" w:sz="0" w:space="0" w:color="auto"/>
            <w:bottom w:val="none" w:sz="0" w:space="0" w:color="auto"/>
            <w:right w:val="none" w:sz="0" w:space="0" w:color="auto"/>
          </w:divBdr>
        </w:div>
        <w:div w:id="281502425">
          <w:marLeft w:val="1221"/>
          <w:marRight w:val="0"/>
          <w:marTop w:val="0"/>
          <w:marBottom w:val="0"/>
          <w:divBdr>
            <w:top w:val="none" w:sz="0" w:space="0" w:color="auto"/>
            <w:left w:val="none" w:sz="0" w:space="0" w:color="auto"/>
            <w:bottom w:val="none" w:sz="0" w:space="0" w:color="auto"/>
            <w:right w:val="none" w:sz="0" w:space="0" w:color="auto"/>
          </w:divBdr>
        </w:div>
        <w:div w:id="281544154">
          <w:marLeft w:val="0"/>
          <w:marRight w:val="0"/>
          <w:marTop w:val="0"/>
          <w:marBottom w:val="0"/>
          <w:divBdr>
            <w:top w:val="none" w:sz="0" w:space="0" w:color="auto"/>
            <w:left w:val="none" w:sz="0" w:space="0" w:color="auto"/>
            <w:bottom w:val="none" w:sz="0" w:space="0" w:color="auto"/>
            <w:right w:val="none" w:sz="0" w:space="0" w:color="auto"/>
          </w:divBdr>
          <w:divsChild>
            <w:div w:id="500586556">
              <w:marLeft w:val="-125"/>
              <w:marRight w:val="-125"/>
              <w:marTop w:val="0"/>
              <w:marBottom w:val="0"/>
              <w:divBdr>
                <w:top w:val="none" w:sz="0" w:space="0" w:color="auto"/>
                <w:left w:val="none" w:sz="0" w:space="0" w:color="auto"/>
                <w:bottom w:val="none" w:sz="0" w:space="0" w:color="auto"/>
                <w:right w:val="none" w:sz="0" w:space="0" w:color="auto"/>
              </w:divBdr>
              <w:divsChild>
                <w:div w:id="4908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3676">
          <w:marLeft w:val="1463"/>
          <w:marRight w:val="0"/>
          <w:marTop w:val="0"/>
          <w:marBottom w:val="0"/>
          <w:divBdr>
            <w:top w:val="none" w:sz="0" w:space="0" w:color="auto"/>
            <w:left w:val="none" w:sz="0" w:space="0" w:color="auto"/>
            <w:bottom w:val="none" w:sz="0" w:space="0" w:color="auto"/>
            <w:right w:val="none" w:sz="0" w:space="0" w:color="auto"/>
          </w:divBdr>
          <w:divsChild>
            <w:div w:id="6797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16301">
          <w:marLeft w:val="0"/>
          <w:marRight w:val="0"/>
          <w:marTop w:val="0"/>
          <w:marBottom w:val="150"/>
          <w:divBdr>
            <w:top w:val="none" w:sz="0" w:space="0" w:color="auto"/>
            <w:left w:val="none" w:sz="0" w:space="0" w:color="auto"/>
            <w:bottom w:val="none" w:sz="0" w:space="0" w:color="auto"/>
            <w:right w:val="none" w:sz="0" w:space="0" w:color="auto"/>
          </w:divBdr>
        </w:div>
        <w:div w:id="281619891">
          <w:marLeft w:val="0"/>
          <w:marRight w:val="0"/>
          <w:marTop w:val="0"/>
          <w:marBottom w:val="0"/>
          <w:divBdr>
            <w:top w:val="none" w:sz="0" w:space="0" w:color="auto"/>
            <w:left w:val="none" w:sz="0" w:space="0" w:color="auto"/>
            <w:bottom w:val="none" w:sz="0" w:space="0" w:color="auto"/>
            <w:right w:val="none" w:sz="0" w:space="0" w:color="auto"/>
          </w:divBdr>
        </w:div>
        <w:div w:id="281690870">
          <w:marLeft w:val="-225"/>
          <w:marRight w:val="-225"/>
          <w:marTop w:val="0"/>
          <w:marBottom w:val="0"/>
          <w:divBdr>
            <w:top w:val="none" w:sz="0" w:space="0" w:color="auto"/>
            <w:left w:val="none" w:sz="0" w:space="0" w:color="auto"/>
            <w:bottom w:val="none" w:sz="0" w:space="0" w:color="auto"/>
            <w:right w:val="none" w:sz="0" w:space="0" w:color="auto"/>
          </w:divBdr>
        </w:div>
        <w:div w:id="281691194">
          <w:marLeft w:val="1463"/>
          <w:marRight w:val="0"/>
          <w:marTop w:val="0"/>
          <w:marBottom w:val="0"/>
          <w:divBdr>
            <w:top w:val="none" w:sz="0" w:space="0" w:color="auto"/>
            <w:left w:val="none" w:sz="0" w:space="0" w:color="auto"/>
            <w:bottom w:val="none" w:sz="0" w:space="0" w:color="auto"/>
            <w:right w:val="none" w:sz="0" w:space="0" w:color="auto"/>
          </w:divBdr>
          <w:divsChild>
            <w:div w:id="28858608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92387">
          <w:marLeft w:val="0"/>
          <w:marRight w:val="0"/>
          <w:marTop w:val="0"/>
          <w:marBottom w:val="0"/>
          <w:divBdr>
            <w:top w:val="none" w:sz="0" w:space="0" w:color="auto"/>
            <w:left w:val="none" w:sz="0" w:space="0" w:color="auto"/>
            <w:bottom w:val="none" w:sz="0" w:space="0" w:color="auto"/>
            <w:right w:val="none" w:sz="0" w:space="0" w:color="auto"/>
          </w:divBdr>
        </w:div>
        <w:div w:id="281694654">
          <w:marLeft w:val="0"/>
          <w:marRight w:val="0"/>
          <w:marTop w:val="0"/>
          <w:marBottom w:val="0"/>
          <w:divBdr>
            <w:top w:val="none" w:sz="0" w:space="0" w:color="auto"/>
            <w:left w:val="none" w:sz="0" w:space="0" w:color="auto"/>
            <w:bottom w:val="none" w:sz="0" w:space="0" w:color="auto"/>
            <w:right w:val="none" w:sz="0" w:space="0" w:color="auto"/>
          </w:divBdr>
        </w:div>
        <w:div w:id="281696190">
          <w:marLeft w:val="-225"/>
          <w:marRight w:val="-225"/>
          <w:marTop w:val="0"/>
          <w:marBottom w:val="0"/>
          <w:divBdr>
            <w:top w:val="none" w:sz="0" w:space="0" w:color="auto"/>
            <w:left w:val="none" w:sz="0" w:space="0" w:color="auto"/>
            <w:bottom w:val="none" w:sz="0" w:space="0" w:color="auto"/>
            <w:right w:val="none" w:sz="0" w:space="0" w:color="auto"/>
          </w:divBdr>
        </w:div>
        <w:div w:id="281806243">
          <w:marLeft w:val="0"/>
          <w:marRight w:val="0"/>
          <w:marTop w:val="0"/>
          <w:marBottom w:val="0"/>
          <w:divBdr>
            <w:top w:val="none" w:sz="0" w:space="0" w:color="auto"/>
            <w:left w:val="none" w:sz="0" w:space="0" w:color="auto"/>
            <w:bottom w:val="none" w:sz="0" w:space="0" w:color="auto"/>
            <w:right w:val="none" w:sz="0" w:space="0" w:color="auto"/>
          </w:divBdr>
          <w:divsChild>
            <w:div w:id="44990374">
              <w:marLeft w:val="0"/>
              <w:marRight w:val="0"/>
              <w:marTop w:val="0"/>
              <w:marBottom w:val="96"/>
              <w:divBdr>
                <w:top w:val="none" w:sz="0" w:space="0" w:color="auto"/>
                <w:left w:val="none" w:sz="0" w:space="0" w:color="auto"/>
                <w:bottom w:val="none" w:sz="0" w:space="0" w:color="auto"/>
                <w:right w:val="none" w:sz="0" w:space="0" w:color="auto"/>
              </w:divBdr>
            </w:div>
            <w:div w:id="162749507">
              <w:marLeft w:val="0"/>
              <w:marRight w:val="0"/>
              <w:marTop w:val="0"/>
              <w:marBottom w:val="480"/>
              <w:divBdr>
                <w:top w:val="none" w:sz="0" w:space="0" w:color="auto"/>
                <w:left w:val="none" w:sz="0" w:space="0" w:color="auto"/>
                <w:bottom w:val="none" w:sz="0" w:space="0" w:color="auto"/>
                <w:right w:val="none" w:sz="0" w:space="0" w:color="auto"/>
              </w:divBdr>
              <w:divsChild>
                <w:div w:id="648361084">
                  <w:marLeft w:val="0"/>
                  <w:marRight w:val="0"/>
                  <w:marTop w:val="0"/>
                  <w:marBottom w:val="120"/>
                  <w:divBdr>
                    <w:top w:val="none" w:sz="0" w:space="0" w:color="auto"/>
                    <w:left w:val="none" w:sz="0" w:space="0" w:color="auto"/>
                    <w:bottom w:val="none" w:sz="0" w:space="0" w:color="auto"/>
                    <w:right w:val="none" w:sz="0" w:space="0" w:color="auto"/>
                  </w:divBdr>
                </w:div>
              </w:divsChild>
            </w:div>
            <w:div w:id="284964327">
              <w:marLeft w:val="0"/>
              <w:marRight w:val="0"/>
              <w:marTop w:val="0"/>
              <w:marBottom w:val="0"/>
              <w:divBdr>
                <w:top w:val="none" w:sz="0" w:space="0" w:color="auto"/>
                <w:left w:val="none" w:sz="0" w:space="0" w:color="auto"/>
                <w:bottom w:val="none" w:sz="0" w:space="0" w:color="auto"/>
                <w:right w:val="none" w:sz="0" w:space="0" w:color="auto"/>
              </w:divBdr>
              <w:divsChild>
                <w:div w:id="649553864">
                  <w:marLeft w:val="0"/>
                  <w:marRight w:val="0"/>
                  <w:marTop w:val="0"/>
                  <w:marBottom w:val="0"/>
                  <w:divBdr>
                    <w:top w:val="none" w:sz="0" w:space="0" w:color="auto"/>
                    <w:left w:val="none" w:sz="0" w:space="0" w:color="auto"/>
                    <w:bottom w:val="none" w:sz="0" w:space="0" w:color="auto"/>
                    <w:right w:val="none" w:sz="0" w:space="0" w:color="auto"/>
                  </w:divBdr>
                  <w:divsChild>
                    <w:div w:id="130831690">
                      <w:marLeft w:val="0"/>
                      <w:marRight w:val="0"/>
                      <w:marTop w:val="0"/>
                      <w:marBottom w:val="240"/>
                      <w:divBdr>
                        <w:top w:val="none" w:sz="0" w:space="0" w:color="auto"/>
                        <w:left w:val="none" w:sz="0" w:space="0" w:color="auto"/>
                        <w:bottom w:val="none" w:sz="0" w:space="0" w:color="auto"/>
                        <w:right w:val="none" w:sz="0" w:space="0" w:color="auto"/>
                      </w:divBdr>
                    </w:div>
                    <w:div w:id="745496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1887428">
          <w:marLeft w:val="0"/>
          <w:marRight w:val="0"/>
          <w:marTop w:val="0"/>
          <w:marBottom w:val="240"/>
          <w:divBdr>
            <w:top w:val="none" w:sz="0" w:space="0" w:color="auto"/>
            <w:left w:val="none" w:sz="0" w:space="0" w:color="auto"/>
            <w:bottom w:val="none" w:sz="0" w:space="0" w:color="auto"/>
            <w:right w:val="none" w:sz="0" w:space="0" w:color="auto"/>
          </w:divBdr>
        </w:div>
        <w:div w:id="281890049">
          <w:marLeft w:val="0"/>
          <w:marRight w:val="0"/>
          <w:marTop w:val="0"/>
          <w:marBottom w:val="0"/>
          <w:divBdr>
            <w:top w:val="none" w:sz="0" w:space="0" w:color="auto"/>
            <w:left w:val="none" w:sz="0" w:space="0" w:color="auto"/>
            <w:bottom w:val="none" w:sz="0" w:space="0" w:color="auto"/>
            <w:right w:val="none" w:sz="0" w:space="0" w:color="auto"/>
          </w:divBdr>
          <w:divsChild>
            <w:div w:id="766389939">
              <w:marLeft w:val="0"/>
              <w:marRight w:val="0"/>
              <w:marTop w:val="0"/>
              <w:marBottom w:val="300"/>
              <w:divBdr>
                <w:top w:val="none" w:sz="0" w:space="0" w:color="auto"/>
                <w:left w:val="none" w:sz="0" w:space="0" w:color="auto"/>
                <w:bottom w:val="none" w:sz="0" w:space="0" w:color="auto"/>
                <w:right w:val="none" w:sz="0" w:space="0" w:color="auto"/>
              </w:divBdr>
            </w:div>
          </w:divsChild>
        </w:div>
        <w:div w:id="281959369">
          <w:marLeft w:val="0"/>
          <w:marRight w:val="0"/>
          <w:marTop w:val="0"/>
          <w:marBottom w:val="0"/>
          <w:divBdr>
            <w:top w:val="none" w:sz="0" w:space="0" w:color="auto"/>
            <w:left w:val="none" w:sz="0" w:space="0" w:color="auto"/>
            <w:bottom w:val="none" w:sz="0" w:space="0" w:color="auto"/>
            <w:right w:val="none" w:sz="0" w:space="0" w:color="auto"/>
          </w:divBdr>
          <w:divsChild>
            <w:div w:id="768937887">
              <w:marLeft w:val="0"/>
              <w:marRight w:val="0"/>
              <w:marTop w:val="0"/>
              <w:marBottom w:val="0"/>
              <w:divBdr>
                <w:top w:val="none" w:sz="0" w:space="0" w:color="auto"/>
                <w:left w:val="none" w:sz="0" w:space="0" w:color="auto"/>
                <w:bottom w:val="none" w:sz="0" w:space="0" w:color="auto"/>
                <w:right w:val="none" w:sz="0" w:space="0" w:color="auto"/>
              </w:divBdr>
            </w:div>
          </w:divsChild>
        </w:div>
        <w:div w:id="282004012">
          <w:marLeft w:val="0"/>
          <w:marRight w:val="0"/>
          <w:marTop w:val="0"/>
          <w:marBottom w:val="0"/>
          <w:divBdr>
            <w:top w:val="none" w:sz="0" w:space="0" w:color="auto"/>
            <w:left w:val="none" w:sz="0" w:space="0" w:color="auto"/>
            <w:bottom w:val="none" w:sz="0" w:space="0" w:color="auto"/>
            <w:right w:val="none" w:sz="0" w:space="0" w:color="auto"/>
          </w:divBdr>
        </w:div>
        <w:div w:id="282077195">
          <w:marLeft w:val="0"/>
          <w:marRight w:val="0"/>
          <w:marTop w:val="0"/>
          <w:marBottom w:val="0"/>
          <w:divBdr>
            <w:top w:val="none" w:sz="0" w:space="0" w:color="auto"/>
            <w:left w:val="none" w:sz="0" w:space="0" w:color="auto"/>
            <w:bottom w:val="none" w:sz="0" w:space="0" w:color="auto"/>
            <w:right w:val="none" w:sz="0" w:space="0" w:color="auto"/>
          </w:divBdr>
        </w:div>
        <w:div w:id="282198886">
          <w:marLeft w:val="0"/>
          <w:marRight w:val="225"/>
          <w:marTop w:val="0"/>
          <w:marBottom w:val="0"/>
          <w:divBdr>
            <w:top w:val="none" w:sz="0" w:space="0" w:color="auto"/>
            <w:left w:val="none" w:sz="0" w:space="0" w:color="auto"/>
            <w:bottom w:val="none" w:sz="0" w:space="0" w:color="auto"/>
            <w:right w:val="none" w:sz="0" w:space="0" w:color="auto"/>
          </w:divBdr>
        </w:div>
        <w:div w:id="282230128">
          <w:marLeft w:val="300"/>
          <w:marRight w:val="0"/>
          <w:marTop w:val="45"/>
          <w:marBottom w:val="0"/>
          <w:divBdr>
            <w:top w:val="none" w:sz="0" w:space="0" w:color="auto"/>
            <w:left w:val="none" w:sz="0" w:space="0" w:color="auto"/>
            <w:bottom w:val="none" w:sz="0" w:space="0" w:color="auto"/>
            <w:right w:val="none" w:sz="0" w:space="0" w:color="auto"/>
          </w:divBdr>
        </w:div>
        <w:div w:id="282269683">
          <w:marLeft w:val="0"/>
          <w:marRight w:val="0"/>
          <w:marTop w:val="0"/>
          <w:marBottom w:val="345"/>
          <w:divBdr>
            <w:top w:val="none" w:sz="0" w:space="0" w:color="auto"/>
            <w:left w:val="none" w:sz="0" w:space="0" w:color="auto"/>
            <w:bottom w:val="none" w:sz="0" w:space="0" w:color="auto"/>
            <w:right w:val="none" w:sz="0" w:space="0" w:color="auto"/>
          </w:divBdr>
        </w:div>
        <w:div w:id="282272352">
          <w:marLeft w:val="0"/>
          <w:marRight w:val="0"/>
          <w:marTop w:val="0"/>
          <w:marBottom w:val="0"/>
          <w:divBdr>
            <w:top w:val="none" w:sz="0" w:space="0" w:color="auto"/>
            <w:left w:val="none" w:sz="0" w:space="0" w:color="auto"/>
            <w:bottom w:val="none" w:sz="0" w:space="0" w:color="auto"/>
            <w:right w:val="none" w:sz="0" w:space="0" w:color="auto"/>
          </w:divBdr>
        </w:div>
        <w:div w:id="282343413">
          <w:marLeft w:val="0"/>
          <w:marRight w:val="0"/>
          <w:marTop w:val="0"/>
          <w:marBottom w:val="63"/>
          <w:divBdr>
            <w:top w:val="none" w:sz="0" w:space="0" w:color="auto"/>
            <w:left w:val="none" w:sz="0" w:space="0" w:color="auto"/>
            <w:bottom w:val="none" w:sz="0" w:space="0" w:color="auto"/>
            <w:right w:val="none" w:sz="0" w:space="0" w:color="auto"/>
          </w:divBdr>
        </w:div>
        <w:div w:id="282346012">
          <w:marLeft w:val="-136"/>
          <w:marRight w:val="-136"/>
          <w:marTop w:val="0"/>
          <w:marBottom w:val="0"/>
          <w:divBdr>
            <w:top w:val="none" w:sz="0" w:space="0" w:color="auto"/>
            <w:left w:val="none" w:sz="0" w:space="0" w:color="auto"/>
            <w:bottom w:val="none" w:sz="0" w:space="0" w:color="auto"/>
            <w:right w:val="none" w:sz="0" w:space="0" w:color="auto"/>
          </w:divBdr>
          <w:divsChild>
            <w:div w:id="123281875">
              <w:marLeft w:val="0"/>
              <w:marRight w:val="0"/>
              <w:marTop w:val="0"/>
              <w:marBottom w:val="0"/>
              <w:divBdr>
                <w:top w:val="none" w:sz="0" w:space="0" w:color="auto"/>
                <w:left w:val="none" w:sz="0" w:space="0" w:color="auto"/>
                <w:bottom w:val="none" w:sz="0" w:space="0" w:color="auto"/>
                <w:right w:val="none" w:sz="0" w:space="0" w:color="auto"/>
              </w:divBdr>
            </w:div>
          </w:divsChild>
        </w:div>
        <w:div w:id="282349682">
          <w:marLeft w:val="-225"/>
          <w:marRight w:val="-225"/>
          <w:marTop w:val="0"/>
          <w:marBottom w:val="0"/>
          <w:divBdr>
            <w:top w:val="none" w:sz="0" w:space="0" w:color="auto"/>
            <w:left w:val="none" w:sz="0" w:space="0" w:color="auto"/>
            <w:bottom w:val="none" w:sz="0" w:space="0" w:color="auto"/>
            <w:right w:val="none" w:sz="0" w:space="0" w:color="auto"/>
          </w:divBdr>
        </w:div>
        <w:div w:id="282350001">
          <w:marLeft w:val="0"/>
          <w:marRight w:val="0"/>
          <w:marTop w:val="0"/>
          <w:marBottom w:val="0"/>
          <w:divBdr>
            <w:top w:val="none" w:sz="0" w:space="0" w:color="auto"/>
            <w:left w:val="none" w:sz="0" w:space="0" w:color="auto"/>
            <w:bottom w:val="none" w:sz="0" w:space="0" w:color="auto"/>
            <w:right w:val="none" w:sz="0" w:space="0" w:color="auto"/>
          </w:divBdr>
        </w:div>
        <w:div w:id="282418909">
          <w:marLeft w:val="0"/>
          <w:marRight w:val="0"/>
          <w:marTop w:val="0"/>
          <w:marBottom w:val="345"/>
          <w:divBdr>
            <w:top w:val="none" w:sz="0" w:space="0" w:color="auto"/>
            <w:left w:val="none" w:sz="0" w:space="0" w:color="auto"/>
            <w:bottom w:val="none" w:sz="0" w:space="0" w:color="auto"/>
            <w:right w:val="none" w:sz="0" w:space="0" w:color="auto"/>
          </w:divBdr>
        </w:div>
        <w:div w:id="282419142">
          <w:marLeft w:val="0"/>
          <w:marRight w:val="0"/>
          <w:marTop w:val="0"/>
          <w:marBottom w:val="150"/>
          <w:divBdr>
            <w:top w:val="none" w:sz="0" w:space="0" w:color="auto"/>
            <w:left w:val="none" w:sz="0" w:space="0" w:color="auto"/>
            <w:bottom w:val="none" w:sz="0" w:space="0" w:color="auto"/>
            <w:right w:val="none" w:sz="0" w:space="0" w:color="auto"/>
          </w:divBdr>
        </w:div>
        <w:div w:id="282464572">
          <w:marLeft w:val="188"/>
          <w:marRight w:val="0"/>
          <w:marTop w:val="100"/>
          <w:marBottom w:val="0"/>
          <w:divBdr>
            <w:top w:val="none" w:sz="0" w:space="0" w:color="auto"/>
            <w:left w:val="none" w:sz="0" w:space="0" w:color="auto"/>
            <w:bottom w:val="none" w:sz="0" w:space="0" w:color="auto"/>
            <w:right w:val="none" w:sz="0" w:space="0" w:color="auto"/>
          </w:divBdr>
          <w:divsChild>
            <w:div w:id="156042054">
              <w:marLeft w:val="0"/>
              <w:marRight w:val="0"/>
              <w:marTop w:val="63"/>
              <w:marBottom w:val="0"/>
              <w:divBdr>
                <w:top w:val="none" w:sz="0" w:space="0" w:color="auto"/>
                <w:left w:val="none" w:sz="0" w:space="0" w:color="auto"/>
                <w:bottom w:val="none" w:sz="0" w:space="0" w:color="auto"/>
                <w:right w:val="none" w:sz="0" w:space="0" w:color="auto"/>
              </w:divBdr>
            </w:div>
            <w:div w:id="708186370">
              <w:marLeft w:val="0"/>
              <w:marRight w:val="0"/>
              <w:marTop w:val="0"/>
              <w:marBottom w:val="0"/>
              <w:divBdr>
                <w:top w:val="none" w:sz="0" w:space="0" w:color="auto"/>
                <w:left w:val="none" w:sz="0" w:space="0" w:color="auto"/>
                <w:bottom w:val="none" w:sz="0" w:space="0" w:color="auto"/>
                <w:right w:val="none" w:sz="0" w:space="0" w:color="auto"/>
              </w:divBdr>
            </w:div>
          </w:divsChild>
        </w:div>
        <w:div w:id="282466889">
          <w:marLeft w:val="-125"/>
          <w:marRight w:val="-125"/>
          <w:marTop w:val="0"/>
          <w:marBottom w:val="376"/>
          <w:divBdr>
            <w:top w:val="none" w:sz="0" w:space="0" w:color="auto"/>
            <w:left w:val="none" w:sz="0" w:space="0" w:color="auto"/>
            <w:bottom w:val="none" w:sz="0" w:space="0" w:color="auto"/>
            <w:right w:val="none" w:sz="0" w:space="0" w:color="auto"/>
          </w:divBdr>
          <w:divsChild>
            <w:div w:id="515772467">
              <w:marLeft w:val="0"/>
              <w:marRight w:val="0"/>
              <w:marTop w:val="0"/>
              <w:marBottom w:val="0"/>
              <w:divBdr>
                <w:top w:val="none" w:sz="0" w:space="0" w:color="auto"/>
                <w:left w:val="none" w:sz="0" w:space="0" w:color="auto"/>
                <w:bottom w:val="none" w:sz="0" w:space="0" w:color="auto"/>
                <w:right w:val="none" w:sz="0" w:space="0" w:color="auto"/>
              </w:divBdr>
            </w:div>
          </w:divsChild>
        </w:div>
        <w:div w:id="282538100">
          <w:marLeft w:val="0"/>
          <w:marRight w:val="0"/>
          <w:marTop w:val="0"/>
          <w:marBottom w:val="0"/>
          <w:divBdr>
            <w:top w:val="none" w:sz="0" w:space="0" w:color="auto"/>
            <w:left w:val="none" w:sz="0" w:space="0" w:color="auto"/>
            <w:bottom w:val="none" w:sz="0" w:space="0" w:color="auto"/>
            <w:right w:val="none" w:sz="0" w:space="0" w:color="auto"/>
          </w:divBdr>
        </w:div>
        <w:div w:id="282614780">
          <w:marLeft w:val="0"/>
          <w:marRight w:val="150"/>
          <w:marTop w:val="0"/>
          <w:marBottom w:val="0"/>
          <w:divBdr>
            <w:top w:val="none" w:sz="0" w:space="0" w:color="auto"/>
            <w:left w:val="none" w:sz="0" w:space="0" w:color="auto"/>
            <w:bottom w:val="none" w:sz="0" w:space="0" w:color="auto"/>
            <w:right w:val="none" w:sz="0" w:space="0" w:color="auto"/>
          </w:divBdr>
        </w:div>
        <w:div w:id="282618904">
          <w:marLeft w:val="0"/>
          <w:marRight w:val="0"/>
          <w:marTop w:val="0"/>
          <w:marBottom w:val="0"/>
          <w:divBdr>
            <w:top w:val="none" w:sz="0" w:space="0" w:color="auto"/>
            <w:left w:val="none" w:sz="0" w:space="0" w:color="auto"/>
            <w:bottom w:val="none" w:sz="0" w:space="0" w:color="auto"/>
            <w:right w:val="none" w:sz="0" w:space="0" w:color="auto"/>
          </w:divBdr>
        </w:div>
        <w:div w:id="282661154">
          <w:marLeft w:val="0"/>
          <w:marRight w:val="0"/>
          <w:marTop w:val="0"/>
          <w:marBottom w:val="0"/>
          <w:divBdr>
            <w:top w:val="none" w:sz="0" w:space="0" w:color="auto"/>
            <w:left w:val="none" w:sz="0" w:space="0" w:color="auto"/>
            <w:bottom w:val="none" w:sz="0" w:space="0" w:color="auto"/>
            <w:right w:val="none" w:sz="0" w:space="0" w:color="auto"/>
          </w:divBdr>
        </w:div>
        <w:div w:id="282663381">
          <w:marLeft w:val="0"/>
          <w:marRight w:val="0"/>
          <w:marTop w:val="0"/>
          <w:marBottom w:val="0"/>
          <w:divBdr>
            <w:top w:val="single" w:sz="2" w:space="0" w:color="E0E0E0"/>
            <w:left w:val="single" w:sz="2" w:space="0" w:color="E0E0E0"/>
            <w:bottom w:val="single" w:sz="2" w:space="0" w:color="E0E0E0"/>
            <w:right w:val="single" w:sz="2" w:space="0" w:color="E0E0E0"/>
          </w:divBdr>
          <w:divsChild>
            <w:div w:id="5527354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735471">
          <w:marLeft w:val="0"/>
          <w:marRight w:val="0"/>
          <w:marTop w:val="0"/>
          <w:marBottom w:val="0"/>
          <w:divBdr>
            <w:top w:val="single" w:sz="2" w:space="0" w:color="E0E0E0"/>
            <w:left w:val="single" w:sz="2" w:space="0" w:color="E0E0E0"/>
            <w:bottom w:val="single" w:sz="2" w:space="0" w:color="E0E0E0"/>
            <w:right w:val="single" w:sz="2" w:space="0" w:color="E0E0E0"/>
          </w:divBdr>
        </w:div>
        <w:div w:id="282736061">
          <w:marLeft w:val="0"/>
          <w:marRight w:val="0"/>
          <w:marTop w:val="0"/>
          <w:marBottom w:val="450"/>
          <w:divBdr>
            <w:top w:val="none" w:sz="0" w:space="0" w:color="auto"/>
            <w:left w:val="none" w:sz="0" w:space="0" w:color="auto"/>
            <w:bottom w:val="none" w:sz="0" w:space="0" w:color="auto"/>
            <w:right w:val="none" w:sz="0" w:space="0" w:color="auto"/>
          </w:divBdr>
          <w:divsChild>
            <w:div w:id="204415924">
              <w:marLeft w:val="0"/>
              <w:marRight w:val="0"/>
              <w:marTop w:val="0"/>
              <w:marBottom w:val="75"/>
              <w:divBdr>
                <w:top w:val="none" w:sz="0" w:space="0" w:color="auto"/>
                <w:left w:val="none" w:sz="0" w:space="0" w:color="auto"/>
                <w:bottom w:val="none" w:sz="0" w:space="0" w:color="auto"/>
                <w:right w:val="none" w:sz="0" w:space="0" w:color="auto"/>
              </w:divBdr>
            </w:div>
          </w:divsChild>
        </w:div>
        <w:div w:id="282737584">
          <w:marLeft w:val="0"/>
          <w:marRight w:val="0"/>
          <w:marTop w:val="0"/>
          <w:marBottom w:val="0"/>
          <w:divBdr>
            <w:top w:val="none" w:sz="0" w:space="0" w:color="auto"/>
            <w:left w:val="none" w:sz="0" w:space="0" w:color="auto"/>
            <w:bottom w:val="none" w:sz="0" w:space="0" w:color="auto"/>
            <w:right w:val="none" w:sz="0" w:space="0" w:color="auto"/>
          </w:divBdr>
        </w:div>
        <w:div w:id="282804715">
          <w:marLeft w:val="0"/>
          <w:marRight w:val="0"/>
          <w:marTop w:val="100"/>
          <w:marBottom w:val="100"/>
          <w:divBdr>
            <w:top w:val="none" w:sz="0" w:space="0" w:color="auto"/>
            <w:left w:val="none" w:sz="0" w:space="0" w:color="auto"/>
            <w:bottom w:val="none" w:sz="0" w:space="0" w:color="auto"/>
            <w:right w:val="none" w:sz="0" w:space="0" w:color="auto"/>
          </w:divBdr>
          <w:divsChild>
            <w:div w:id="489908319">
              <w:marLeft w:val="0"/>
              <w:marRight w:val="0"/>
              <w:marTop w:val="100"/>
              <w:marBottom w:val="100"/>
              <w:divBdr>
                <w:top w:val="none" w:sz="0" w:space="0" w:color="auto"/>
                <w:left w:val="none" w:sz="0" w:space="0" w:color="auto"/>
                <w:bottom w:val="none" w:sz="0" w:space="0" w:color="auto"/>
                <w:right w:val="none" w:sz="0" w:space="0" w:color="auto"/>
              </w:divBdr>
            </w:div>
          </w:divsChild>
        </w:div>
        <w:div w:id="282805930">
          <w:marLeft w:val="1463"/>
          <w:marRight w:val="0"/>
          <w:marTop w:val="0"/>
          <w:marBottom w:val="0"/>
          <w:divBdr>
            <w:top w:val="none" w:sz="0" w:space="0" w:color="auto"/>
            <w:left w:val="none" w:sz="0" w:space="0" w:color="auto"/>
            <w:bottom w:val="none" w:sz="0" w:space="0" w:color="auto"/>
            <w:right w:val="none" w:sz="0" w:space="0" w:color="auto"/>
          </w:divBdr>
        </w:div>
        <w:div w:id="282853846">
          <w:marLeft w:val="188"/>
          <w:marRight w:val="0"/>
          <w:marTop w:val="100"/>
          <w:marBottom w:val="0"/>
          <w:divBdr>
            <w:top w:val="none" w:sz="0" w:space="0" w:color="auto"/>
            <w:left w:val="none" w:sz="0" w:space="0" w:color="auto"/>
            <w:bottom w:val="none" w:sz="0" w:space="0" w:color="auto"/>
            <w:right w:val="none" w:sz="0" w:space="0" w:color="auto"/>
          </w:divBdr>
          <w:divsChild>
            <w:div w:id="729614427">
              <w:marLeft w:val="0"/>
              <w:marRight w:val="0"/>
              <w:marTop w:val="63"/>
              <w:marBottom w:val="0"/>
              <w:divBdr>
                <w:top w:val="none" w:sz="0" w:space="0" w:color="auto"/>
                <w:left w:val="none" w:sz="0" w:space="0" w:color="auto"/>
                <w:bottom w:val="none" w:sz="0" w:space="0" w:color="auto"/>
                <w:right w:val="none" w:sz="0" w:space="0" w:color="auto"/>
              </w:divBdr>
            </w:div>
          </w:divsChild>
        </w:div>
        <w:div w:id="282884364">
          <w:marLeft w:val="0"/>
          <w:marRight w:val="0"/>
          <w:marTop w:val="0"/>
          <w:marBottom w:val="0"/>
          <w:divBdr>
            <w:top w:val="single" w:sz="2" w:space="0" w:color="E0E0E0"/>
            <w:left w:val="single" w:sz="2" w:space="0" w:color="E0E0E0"/>
            <w:bottom w:val="single" w:sz="2" w:space="0" w:color="E0E0E0"/>
            <w:right w:val="single" w:sz="2" w:space="0" w:color="E0E0E0"/>
          </w:divBdr>
        </w:div>
        <w:div w:id="282924548">
          <w:marLeft w:val="0"/>
          <w:marRight w:val="0"/>
          <w:marTop w:val="150"/>
          <w:marBottom w:val="150"/>
          <w:divBdr>
            <w:top w:val="none" w:sz="0" w:space="0" w:color="auto"/>
            <w:left w:val="none" w:sz="0" w:space="0" w:color="auto"/>
            <w:bottom w:val="none" w:sz="0" w:space="0" w:color="auto"/>
            <w:right w:val="none" w:sz="0" w:space="0" w:color="auto"/>
          </w:divBdr>
        </w:div>
        <w:div w:id="282999156">
          <w:marLeft w:val="0"/>
          <w:marRight w:val="0"/>
          <w:marTop w:val="0"/>
          <w:marBottom w:val="0"/>
          <w:divBdr>
            <w:top w:val="single" w:sz="2" w:space="0" w:color="E0E0E0"/>
            <w:left w:val="single" w:sz="2" w:space="0" w:color="E0E0E0"/>
            <w:bottom w:val="single" w:sz="2" w:space="0" w:color="E0E0E0"/>
            <w:right w:val="single" w:sz="2" w:space="0" w:color="E0E0E0"/>
          </w:divBdr>
        </w:div>
        <w:div w:id="283001973">
          <w:marLeft w:val="0"/>
          <w:marRight w:val="0"/>
          <w:marTop w:val="0"/>
          <w:marBottom w:val="300"/>
          <w:divBdr>
            <w:top w:val="none" w:sz="0" w:space="0" w:color="auto"/>
            <w:left w:val="none" w:sz="0" w:space="0" w:color="auto"/>
            <w:bottom w:val="none" w:sz="0" w:space="0" w:color="auto"/>
            <w:right w:val="none" w:sz="0" w:space="0" w:color="auto"/>
          </w:divBdr>
        </w:div>
        <w:div w:id="283006053">
          <w:marLeft w:val="0"/>
          <w:marRight w:val="0"/>
          <w:marTop w:val="0"/>
          <w:marBottom w:val="300"/>
          <w:divBdr>
            <w:top w:val="none" w:sz="0" w:space="0" w:color="auto"/>
            <w:left w:val="none" w:sz="0" w:space="0" w:color="auto"/>
            <w:bottom w:val="none" w:sz="0" w:space="0" w:color="auto"/>
            <w:right w:val="none" w:sz="0" w:space="0" w:color="auto"/>
          </w:divBdr>
        </w:div>
        <w:div w:id="283119426">
          <w:marLeft w:val="0"/>
          <w:marRight w:val="0"/>
          <w:marTop w:val="0"/>
          <w:marBottom w:val="360"/>
          <w:divBdr>
            <w:top w:val="none" w:sz="0" w:space="0" w:color="auto"/>
            <w:left w:val="none" w:sz="0" w:space="0" w:color="auto"/>
            <w:bottom w:val="none" w:sz="0" w:space="0" w:color="auto"/>
            <w:right w:val="none" w:sz="0" w:space="0" w:color="auto"/>
          </w:divBdr>
        </w:div>
        <w:div w:id="283125368">
          <w:marLeft w:val="0"/>
          <w:marRight w:val="0"/>
          <w:marTop w:val="0"/>
          <w:marBottom w:val="0"/>
          <w:divBdr>
            <w:top w:val="none" w:sz="0" w:space="0" w:color="auto"/>
            <w:left w:val="none" w:sz="0" w:space="0" w:color="auto"/>
            <w:bottom w:val="none" w:sz="0" w:space="0" w:color="auto"/>
            <w:right w:val="none" w:sz="0" w:space="0" w:color="auto"/>
          </w:divBdr>
        </w:div>
        <w:div w:id="283192975">
          <w:marLeft w:val="0"/>
          <w:marRight w:val="0"/>
          <w:marTop w:val="0"/>
          <w:marBottom w:val="0"/>
          <w:divBdr>
            <w:top w:val="none" w:sz="0" w:space="0" w:color="auto"/>
            <w:left w:val="none" w:sz="0" w:space="0" w:color="auto"/>
            <w:bottom w:val="none" w:sz="0" w:space="0" w:color="auto"/>
            <w:right w:val="none" w:sz="0" w:space="0" w:color="auto"/>
          </w:divBdr>
        </w:div>
        <w:div w:id="283267038">
          <w:marLeft w:val="0"/>
          <w:marRight w:val="0"/>
          <w:marTop w:val="0"/>
          <w:marBottom w:val="150"/>
          <w:divBdr>
            <w:top w:val="none" w:sz="0" w:space="0" w:color="auto"/>
            <w:left w:val="none" w:sz="0" w:space="0" w:color="auto"/>
            <w:bottom w:val="none" w:sz="0" w:space="0" w:color="auto"/>
            <w:right w:val="none" w:sz="0" w:space="0" w:color="auto"/>
          </w:divBdr>
        </w:div>
        <w:div w:id="283275562">
          <w:marLeft w:val="0"/>
          <w:marRight w:val="450"/>
          <w:marTop w:val="0"/>
          <w:marBottom w:val="150"/>
          <w:divBdr>
            <w:top w:val="none" w:sz="0" w:space="0" w:color="auto"/>
            <w:left w:val="none" w:sz="0" w:space="0" w:color="auto"/>
            <w:bottom w:val="none" w:sz="0" w:space="0" w:color="auto"/>
            <w:right w:val="none" w:sz="0" w:space="0" w:color="auto"/>
          </w:divBdr>
          <w:divsChild>
            <w:div w:id="440227616">
              <w:marLeft w:val="0"/>
              <w:marRight w:val="0"/>
              <w:marTop w:val="0"/>
              <w:marBottom w:val="0"/>
              <w:divBdr>
                <w:top w:val="none" w:sz="0" w:space="0" w:color="auto"/>
                <w:left w:val="none" w:sz="0" w:space="0" w:color="auto"/>
                <w:bottom w:val="none" w:sz="0" w:space="0" w:color="auto"/>
                <w:right w:val="none" w:sz="0" w:space="0" w:color="auto"/>
              </w:divBdr>
            </w:div>
          </w:divsChild>
        </w:div>
        <w:div w:id="283312844">
          <w:marLeft w:val="1463"/>
          <w:marRight w:val="0"/>
          <w:marTop w:val="0"/>
          <w:marBottom w:val="0"/>
          <w:divBdr>
            <w:top w:val="none" w:sz="0" w:space="0" w:color="auto"/>
            <w:left w:val="none" w:sz="0" w:space="0" w:color="auto"/>
            <w:bottom w:val="none" w:sz="0" w:space="0" w:color="auto"/>
            <w:right w:val="none" w:sz="0" w:space="0" w:color="auto"/>
          </w:divBdr>
        </w:div>
        <w:div w:id="283387025">
          <w:marLeft w:val="0"/>
          <w:marRight w:val="0"/>
          <w:marTop w:val="0"/>
          <w:marBottom w:val="0"/>
          <w:divBdr>
            <w:top w:val="none" w:sz="0" w:space="0" w:color="auto"/>
            <w:left w:val="none" w:sz="0" w:space="0" w:color="auto"/>
            <w:bottom w:val="none" w:sz="0" w:space="0" w:color="auto"/>
            <w:right w:val="none" w:sz="0" w:space="0" w:color="auto"/>
          </w:divBdr>
        </w:div>
        <w:div w:id="283391783">
          <w:marLeft w:val="0"/>
          <w:marRight w:val="225"/>
          <w:marTop w:val="0"/>
          <w:marBottom w:val="0"/>
          <w:divBdr>
            <w:top w:val="none" w:sz="0" w:space="0" w:color="auto"/>
            <w:left w:val="none" w:sz="0" w:space="0" w:color="auto"/>
            <w:bottom w:val="none" w:sz="0" w:space="0" w:color="auto"/>
            <w:right w:val="none" w:sz="0" w:space="0" w:color="auto"/>
          </w:divBdr>
        </w:div>
        <w:div w:id="283461128">
          <w:marLeft w:val="0"/>
          <w:marRight w:val="0"/>
          <w:marTop w:val="0"/>
          <w:marBottom w:val="0"/>
          <w:divBdr>
            <w:top w:val="none" w:sz="0" w:space="0" w:color="auto"/>
            <w:left w:val="none" w:sz="0" w:space="0" w:color="auto"/>
            <w:bottom w:val="none" w:sz="0" w:space="0" w:color="auto"/>
            <w:right w:val="none" w:sz="0" w:space="0" w:color="auto"/>
          </w:divBdr>
        </w:div>
        <w:div w:id="283461232">
          <w:marLeft w:val="0"/>
          <w:marRight w:val="0"/>
          <w:marTop w:val="0"/>
          <w:marBottom w:val="0"/>
          <w:divBdr>
            <w:top w:val="none" w:sz="0" w:space="0" w:color="auto"/>
            <w:left w:val="none" w:sz="0" w:space="0" w:color="auto"/>
            <w:bottom w:val="none" w:sz="0" w:space="0" w:color="auto"/>
            <w:right w:val="none" w:sz="0" w:space="0" w:color="auto"/>
          </w:divBdr>
        </w:div>
        <w:div w:id="283509332">
          <w:marLeft w:val="0"/>
          <w:marRight w:val="0"/>
          <w:marTop w:val="100"/>
          <w:marBottom w:val="100"/>
          <w:divBdr>
            <w:top w:val="none" w:sz="0" w:space="0" w:color="auto"/>
            <w:left w:val="none" w:sz="0" w:space="0" w:color="auto"/>
            <w:bottom w:val="none" w:sz="0" w:space="0" w:color="auto"/>
            <w:right w:val="none" w:sz="0" w:space="0" w:color="auto"/>
          </w:divBdr>
          <w:divsChild>
            <w:div w:id="406074870">
              <w:marLeft w:val="0"/>
              <w:marRight w:val="0"/>
              <w:marTop w:val="100"/>
              <w:marBottom w:val="100"/>
              <w:divBdr>
                <w:top w:val="none" w:sz="0" w:space="0" w:color="auto"/>
                <w:left w:val="none" w:sz="0" w:space="0" w:color="auto"/>
                <w:bottom w:val="none" w:sz="0" w:space="0" w:color="auto"/>
                <w:right w:val="none" w:sz="0" w:space="0" w:color="auto"/>
              </w:divBdr>
            </w:div>
          </w:divsChild>
        </w:div>
        <w:div w:id="283582127">
          <w:marLeft w:val="0"/>
          <w:marRight w:val="0"/>
          <w:marTop w:val="0"/>
          <w:marBottom w:val="0"/>
          <w:divBdr>
            <w:top w:val="none" w:sz="0" w:space="0" w:color="auto"/>
            <w:left w:val="none" w:sz="0" w:space="0" w:color="auto"/>
            <w:bottom w:val="none" w:sz="0" w:space="0" w:color="auto"/>
            <w:right w:val="none" w:sz="0" w:space="0" w:color="auto"/>
          </w:divBdr>
        </w:div>
        <w:div w:id="283656021">
          <w:marLeft w:val="0"/>
          <w:marRight w:val="0"/>
          <w:marTop w:val="0"/>
          <w:marBottom w:val="0"/>
          <w:divBdr>
            <w:top w:val="none" w:sz="0" w:space="0" w:color="auto"/>
            <w:left w:val="none" w:sz="0" w:space="0" w:color="auto"/>
            <w:bottom w:val="none" w:sz="0" w:space="0" w:color="auto"/>
            <w:right w:val="none" w:sz="0" w:space="0" w:color="auto"/>
          </w:divBdr>
        </w:div>
        <w:div w:id="283736811">
          <w:marLeft w:val="0"/>
          <w:marRight w:val="0"/>
          <w:marTop w:val="0"/>
          <w:marBottom w:val="0"/>
          <w:divBdr>
            <w:top w:val="none" w:sz="0" w:space="0" w:color="auto"/>
            <w:left w:val="none" w:sz="0" w:space="0" w:color="auto"/>
            <w:bottom w:val="none" w:sz="0" w:space="0" w:color="auto"/>
            <w:right w:val="none" w:sz="0" w:space="0" w:color="auto"/>
          </w:divBdr>
        </w:div>
        <w:div w:id="283775853">
          <w:marLeft w:val="0"/>
          <w:marRight w:val="0"/>
          <w:marTop w:val="0"/>
          <w:marBottom w:val="0"/>
          <w:divBdr>
            <w:top w:val="none" w:sz="0" w:space="0" w:color="auto"/>
            <w:left w:val="none" w:sz="0" w:space="0" w:color="auto"/>
            <w:bottom w:val="none" w:sz="0" w:space="0" w:color="auto"/>
            <w:right w:val="none" w:sz="0" w:space="0" w:color="auto"/>
          </w:divBdr>
        </w:div>
        <w:div w:id="283776089">
          <w:marLeft w:val="0"/>
          <w:marRight w:val="0"/>
          <w:marTop w:val="100"/>
          <w:marBottom w:val="100"/>
          <w:divBdr>
            <w:top w:val="none" w:sz="0" w:space="0" w:color="auto"/>
            <w:left w:val="none" w:sz="0" w:space="0" w:color="auto"/>
            <w:bottom w:val="none" w:sz="0" w:space="0" w:color="auto"/>
            <w:right w:val="none" w:sz="0" w:space="0" w:color="auto"/>
          </w:divBdr>
        </w:div>
        <w:div w:id="283853270">
          <w:marLeft w:val="0"/>
          <w:marRight w:val="0"/>
          <w:marTop w:val="0"/>
          <w:marBottom w:val="0"/>
          <w:divBdr>
            <w:top w:val="none" w:sz="0" w:space="0" w:color="auto"/>
            <w:left w:val="none" w:sz="0" w:space="0" w:color="auto"/>
            <w:bottom w:val="none" w:sz="0" w:space="0" w:color="auto"/>
            <w:right w:val="none" w:sz="0" w:space="0" w:color="auto"/>
          </w:divBdr>
        </w:div>
        <w:div w:id="283924164">
          <w:marLeft w:val="0"/>
          <w:marRight w:val="0"/>
          <w:marTop w:val="0"/>
          <w:marBottom w:val="0"/>
          <w:divBdr>
            <w:top w:val="none" w:sz="0" w:space="0" w:color="auto"/>
            <w:left w:val="none" w:sz="0" w:space="0" w:color="auto"/>
            <w:bottom w:val="none" w:sz="0" w:space="0" w:color="auto"/>
            <w:right w:val="none" w:sz="0" w:space="0" w:color="auto"/>
          </w:divBdr>
        </w:div>
        <w:div w:id="283968695">
          <w:marLeft w:val="0"/>
          <w:marRight w:val="0"/>
          <w:marTop w:val="0"/>
          <w:marBottom w:val="0"/>
          <w:divBdr>
            <w:top w:val="dotted" w:sz="6" w:space="4" w:color="EBEBEB"/>
            <w:left w:val="none" w:sz="0" w:space="8" w:color="auto"/>
            <w:bottom w:val="dotted" w:sz="6" w:space="4" w:color="EBEBEB"/>
            <w:right w:val="none" w:sz="0" w:space="8" w:color="auto"/>
          </w:divBdr>
        </w:div>
        <w:div w:id="283968798">
          <w:marLeft w:val="0"/>
          <w:marRight w:val="0"/>
          <w:marTop w:val="0"/>
          <w:marBottom w:val="0"/>
          <w:divBdr>
            <w:top w:val="none" w:sz="0" w:space="0" w:color="auto"/>
            <w:left w:val="none" w:sz="0" w:space="0" w:color="auto"/>
            <w:bottom w:val="none" w:sz="0" w:space="0" w:color="auto"/>
            <w:right w:val="none" w:sz="0" w:space="0" w:color="auto"/>
          </w:divBdr>
        </w:div>
        <w:div w:id="283998270">
          <w:marLeft w:val="1463"/>
          <w:marRight w:val="0"/>
          <w:marTop w:val="0"/>
          <w:marBottom w:val="0"/>
          <w:divBdr>
            <w:top w:val="none" w:sz="0" w:space="0" w:color="auto"/>
            <w:left w:val="none" w:sz="0" w:space="0" w:color="auto"/>
            <w:bottom w:val="none" w:sz="0" w:space="0" w:color="auto"/>
            <w:right w:val="none" w:sz="0" w:space="0" w:color="auto"/>
          </w:divBdr>
        </w:div>
        <w:div w:id="283999063">
          <w:marLeft w:val="0"/>
          <w:marRight w:val="0"/>
          <w:marTop w:val="0"/>
          <w:marBottom w:val="0"/>
          <w:divBdr>
            <w:top w:val="none" w:sz="0" w:space="0" w:color="auto"/>
            <w:left w:val="none" w:sz="0" w:space="0" w:color="auto"/>
            <w:bottom w:val="none" w:sz="0" w:space="0" w:color="auto"/>
            <w:right w:val="none" w:sz="0" w:space="0" w:color="auto"/>
          </w:divBdr>
        </w:div>
        <w:div w:id="284039969">
          <w:marLeft w:val="0"/>
          <w:marRight w:val="0"/>
          <w:marTop w:val="0"/>
          <w:marBottom w:val="0"/>
          <w:divBdr>
            <w:top w:val="none" w:sz="0" w:space="0" w:color="auto"/>
            <w:left w:val="none" w:sz="0" w:space="0" w:color="auto"/>
            <w:bottom w:val="none" w:sz="0" w:space="0" w:color="auto"/>
            <w:right w:val="none" w:sz="0" w:space="0" w:color="auto"/>
          </w:divBdr>
          <w:divsChild>
            <w:div w:id="34277447">
              <w:marLeft w:val="0"/>
              <w:marRight w:val="0"/>
              <w:marTop w:val="0"/>
              <w:marBottom w:val="240"/>
              <w:divBdr>
                <w:top w:val="none" w:sz="0" w:space="0" w:color="auto"/>
                <w:left w:val="none" w:sz="0" w:space="0" w:color="auto"/>
                <w:bottom w:val="none" w:sz="0" w:space="0" w:color="auto"/>
                <w:right w:val="none" w:sz="0" w:space="0" w:color="auto"/>
              </w:divBdr>
            </w:div>
            <w:div w:id="83651695">
              <w:marLeft w:val="-250"/>
              <w:marRight w:val="-250"/>
              <w:marTop w:val="0"/>
              <w:marBottom w:val="376"/>
              <w:divBdr>
                <w:top w:val="none" w:sz="0" w:space="0" w:color="auto"/>
                <w:left w:val="none" w:sz="0" w:space="0" w:color="auto"/>
                <w:bottom w:val="none" w:sz="0" w:space="0" w:color="auto"/>
                <w:right w:val="none" w:sz="0" w:space="0" w:color="auto"/>
              </w:divBdr>
              <w:divsChild>
                <w:div w:id="696783053">
                  <w:marLeft w:val="0"/>
                  <w:marRight w:val="0"/>
                  <w:marTop w:val="0"/>
                  <w:marBottom w:val="0"/>
                  <w:divBdr>
                    <w:top w:val="none" w:sz="0" w:space="0" w:color="auto"/>
                    <w:left w:val="none" w:sz="0" w:space="0" w:color="auto"/>
                    <w:bottom w:val="none" w:sz="0" w:space="0" w:color="auto"/>
                    <w:right w:val="none" w:sz="0" w:space="0" w:color="auto"/>
                  </w:divBdr>
                  <w:divsChild>
                    <w:div w:id="534126085">
                      <w:marLeft w:val="0"/>
                      <w:marRight w:val="1628"/>
                      <w:marTop w:val="0"/>
                      <w:marBottom w:val="0"/>
                      <w:divBdr>
                        <w:top w:val="none" w:sz="0" w:space="0" w:color="auto"/>
                        <w:left w:val="none" w:sz="0" w:space="0" w:color="auto"/>
                        <w:bottom w:val="none" w:sz="0" w:space="0" w:color="auto"/>
                        <w:right w:val="none" w:sz="0" w:space="0" w:color="auto"/>
                      </w:divBdr>
                      <w:divsChild>
                        <w:div w:id="77749709">
                          <w:marLeft w:val="0"/>
                          <w:marRight w:val="0"/>
                          <w:marTop w:val="0"/>
                          <w:marBottom w:val="120"/>
                          <w:divBdr>
                            <w:top w:val="none" w:sz="0" w:space="0" w:color="auto"/>
                            <w:left w:val="none" w:sz="0" w:space="0" w:color="auto"/>
                            <w:bottom w:val="none" w:sz="0" w:space="0" w:color="auto"/>
                            <w:right w:val="none" w:sz="0" w:space="0" w:color="auto"/>
                          </w:divBdr>
                        </w:div>
                        <w:div w:id="6324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8686">
              <w:marLeft w:val="0"/>
              <w:marRight w:val="0"/>
              <w:marTop w:val="0"/>
              <w:marBottom w:val="240"/>
              <w:divBdr>
                <w:top w:val="none" w:sz="0" w:space="0" w:color="auto"/>
                <w:left w:val="none" w:sz="0" w:space="0" w:color="auto"/>
                <w:bottom w:val="none" w:sz="0" w:space="0" w:color="auto"/>
                <w:right w:val="none" w:sz="0" w:space="0" w:color="auto"/>
              </w:divBdr>
            </w:div>
            <w:div w:id="185101931">
              <w:marLeft w:val="0"/>
              <w:marRight w:val="0"/>
              <w:marTop w:val="0"/>
              <w:marBottom w:val="240"/>
              <w:divBdr>
                <w:top w:val="none" w:sz="0" w:space="0" w:color="auto"/>
                <w:left w:val="none" w:sz="0" w:space="0" w:color="auto"/>
                <w:bottom w:val="none" w:sz="0" w:space="0" w:color="auto"/>
                <w:right w:val="none" w:sz="0" w:space="0" w:color="auto"/>
              </w:divBdr>
            </w:div>
            <w:div w:id="311562122">
              <w:marLeft w:val="0"/>
              <w:marRight w:val="0"/>
              <w:marTop w:val="0"/>
              <w:marBottom w:val="240"/>
              <w:divBdr>
                <w:top w:val="none" w:sz="0" w:space="0" w:color="auto"/>
                <w:left w:val="none" w:sz="0" w:space="0" w:color="auto"/>
                <w:bottom w:val="none" w:sz="0" w:space="0" w:color="auto"/>
                <w:right w:val="none" w:sz="0" w:space="0" w:color="auto"/>
              </w:divBdr>
            </w:div>
            <w:div w:id="343824744">
              <w:marLeft w:val="0"/>
              <w:marRight w:val="0"/>
              <w:marTop w:val="0"/>
              <w:marBottom w:val="240"/>
              <w:divBdr>
                <w:top w:val="none" w:sz="0" w:space="0" w:color="auto"/>
                <w:left w:val="none" w:sz="0" w:space="0" w:color="auto"/>
                <w:bottom w:val="none" w:sz="0" w:space="0" w:color="auto"/>
                <w:right w:val="none" w:sz="0" w:space="0" w:color="auto"/>
              </w:divBdr>
              <w:divsChild>
                <w:div w:id="491409764">
                  <w:marLeft w:val="250"/>
                  <w:marRight w:val="0"/>
                  <w:marTop w:val="250"/>
                  <w:marBottom w:val="0"/>
                  <w:divBdr>
                    <w:top w:val="none" w:sz="0" w:space="0" w:color="auto"/>
                    <w:left w:val="none" w:sz="0" w:space="0" w:color="auto"/>
                    <w:bottom w:val="none" w:sz="0" w:space="0" w:color="auto"/>
                    <w:right w:val="none" w:sz="0" w:space="0" w:color="auto"/>
                  </w:divBdr>
                </w:div>
              </w:divsChild>
            </w:div>
            <w:div w:id="539168352">
              <w:marLeft w:val="0"/>
              <w:marRight w:val="0"/>
              <w:marTop w:val="0"/>
              <w:marBottom w:val="240"/>
              <w:divBdr>
                <w:top w:val="none" w:sz="0" w:space="0" w:color="auto"/>
                <w:left w:val="none" w:sz="0" w:space="0" w:color="auto"/>
                <w:bottom w:val="none" w:sz="0" w:space="0" w:color="auto"/>
                <w:right w:val="none" w:sz="0" w:space="0" w:color="auto"/>
              </w:divBdr>
            </w:div>
            <w:div w:id="780301409">
              <w:marLeft w:val="0"/>
              <w:marRight w:val="0"/>
              <w:marTop w:val="0"/>
              <w:marBottom w:val="240"/>
              <w:divBdr>
                <w:top w:val="none" w:sz="0" w:space="0" w:color="auto"/>
                <w:left w:val="none" w:sz="0" w:space="0" w:color="auto"/>
                <w:bottom w:val="none" w:sz="0" w:space="0" w:color="auto"/>
                <w:right w:val="none" w:sz="0" w:space="0" w:color="auto"/>
              </w:divBdr>
            </w:div>
          </w:divsChild>
        </w:div>
        <w:div w:id="284042803">
          <w:marLeft w:val="0"/>
          <w:marRight w:val="330"/>
          <w:marTop w:val="0"/>
          <w:marBottom w:val="300"/>
          <w:divBdr>
            <w:top w:val="single" w:sz="6" w:space="0" w:color="999999"/>
            <w:left w:val="single" w:sz="6" w:space="0" w:color="999999"/>
            <w:bottom w:val="single" w:sz="6" w:space="0" w:color="999999"/>
            <w:right w:val="single" w:sz="6" w:space="0" w:color="999999"/>
          </w:divBdr>
          <w:divsChild>
            <w:div w:id="435366063">
              <w:marLeft w:val="0"/>
              <w:marRight w:val="0"/>
              <w:marTop w:val="0"/>
              <w:marBottom w:val="0"/>
              <w:divBdr>
                <w:top w:val="single" w:sz="6" w:space="0" w:color="999999"/>
                <w:left w:val="single" w:sz="6" w:space="0" w:color="999999"/>
                <w:bottom w:val="single" w:sz="6" w:space="0" w:color="999999"/>
                <w:right w:val="single" w:sz="6" w:space="0" w:color="999999"/>
              </w:divBdr>
            </w:div>
            <w:div w:id="5684225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4117686">
          <w:marLeft w:val="0"/>
          <w:marRight w:val="0"/>
          <w:marTop w:val="0"/>
          <w:marBottom w:val="0"/>
          <w:divBdr>
            <w:top w:val="none" w:sz="0" w:space="0" w:color="auto"/>
            <w:left w:val="none" w:sz="0" w:space="0" w:color="auto"/>
            <w:bottom w:val="none" w:sz="0" w:space="0" w:color="auto"/>
            <w:right w:val="none" w:sz="0" w:space="0" w:color="auto"/>
          </w:divBdr>
        </w:div>
        <w:div w:id="284118687">
          <w:marLeft w:val="0"/>
          <w:marRight w:val="0"/>
          <w:marTop w:val="0"/>
          <w:marBottom w:val="376"/>
          <w:divBdr>
            <w:top w:val="none" w:sz="0" w:space="0" w:color="auto"/>
            <w:left w:val="none" w:sz="0" w:space="0" w:color="auto"/>
            <w:bottom w:val="none" w:sz="0" w:space="0" w:color="auto"/>
            <w:right w:val="none" w:sz="0" w:space="0" w:color="auto"/>
          </w:divBdr>
        </w:div>
        <w:div w:id="284118997">
          <w:marLeft w:val="0"/>
          <w:marRight w:val="0"/>
          <w:marTop w:val="0"/>
          <w:marBottom w:val="75"/>
          <w:divBdr>
            <w:top w:val="none" w:sz="0" w:space="0" w:color="auto"/>
            <w:left w:val="none" w:sz="0" w:space="0" w:color="auto"/>
            <w:bottom w:val="none" w:sz="0" w:space="0" w:color="auto"/>
            <w:right w:val="none" w:sz="0" w:space="0" w:color="auto"/>
          </w:divBdr>
          <w:divsChild>
            <w:div w:id="502017943">
              <w:marLeft w:val="0"/>
              <w:marRight w:val="0"/>
              <w:marTop w:val="0"/>
              <w:marBottom w:val="0"/>
              <w:divBdr>
                <w:top w:val="none" w:sz="0" w:space="0" w:color="auto"/>
                <w:left w:val="none" w:sz="0" w:space="0" w:color="auto"/>
                <w:bottom w:val="none" w:sz="0" w:space="0" w:color="auto"/>
                <w:right w:val="none" w:sz="0" w:space="0" w:color="auto"/>
              </w:divBdr>
              <w:divsChild>
                <w:div w:id="338234149">
                  <w:marLeft w:val="0"/>
                  <w:marRight w:val="0"/>
                  <w:marTop w:val="0"/>
                  <w:marBottom w:val="0"/>
                  <w:divBdr>
                    <w:top w:val="none" w:sz="0" w:space="0" w:color="auto"/>
                    <w:left w:val="none" w:sz="0" w:space="0" w:color="auto"/>
                    <w:bottom w:val="none" w:sz="0" w:space="0" w:color="auto"/>
                    <w:right w:val="none" w:sz="0" w:space="0" w:color="auto"/>
                  </w:divBdr>
                  <w:divsChild>
                    <w:div w:id="934817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6741723">
              <w:marLeft w:val="0"/>
              <w:marRight w:val="0"/>
              <w:marTop w:val="0"/>
              <w:marBottom w:val="0"/>
              <w:divBdr>
                <w:top w:val="none" w:sz="0" w:space="0" w:color="auto"/>
                <w:left w:val="none" w:sz="0" w:space="0" w:color="auto"/>
                <w:bottom w:val="none" w:sz="0" w:space="0" w:color="auto"/>
                <w:right w:val="none" w:sz="0" w:space="0" w:color="auto"/>
              </w:divBdr>
            </w:div>
          </w:divsChild>
        </w:div>
        <w:div w:id="284119335">
          <w:marLeft w:val="0"/>
          <w:marRight w:val="0"/>
          <w:marTop w:val="0"/>
          <w:marBottom w:val="0"/>
          <w:divBdr>
            <w:top w:val="none" w:sz="0" w:space="0" w:color="auto"/>
            <w:left w:val="none" w:sz="0" w:space="0" w:color="auto"/>
            <w:bottom w:val="none" w:sz="0" w:space="0" w:color="auto"/>
            <w:right w:val="none" w:sz="0" w:space="0" w:color="auto"/>
          </w:divBdr>
        </w:div>
        <w:div w:id="284121354">
          <w:marLeft w:val="1002"/>
          <w:marRight w:val="0"/>
          <w:marTop w:val="0"/>
          <w:marBottom w:val="0"/>
          <w:divBdr>
            <w:top w:val="none" w:sz="0" w:space="0" w:color="auto"/>
            <w:left w:val="none" w:sz="0" w:space="0" w:color="auto"/>
            <w:bottom w:val="none" w:sz="0" w:space="0" w:color="auto"/>
            <w:right w:val="none" w:sz="0" w:space="0" w:color="auto"/>
          </w:divBdr>
        </w:div>
        <w:div w:id="284123528">
          <w:marLeft w:val="0"/>
          <w:marRight w:val="0"/>
          <w:marTop w:val="0"/>
          <w:marBottom w:val="0"/>
          <w:divBdr>
            <w:top w:val="single" w:sz="2" w:space="0" w:color="E0E0E0"/>
            <w:left w:val="single" w:sz="2" w:space="0" w:color="E0E0E0"/>
            <w:bottom w:val="single" w:sz="2" w:space="0" w:color="E0E0E0"/>
            <w:right w:val="single" w:sz="2" w:space="0" w:color="E0E0E0"/>
          </w:divBdr>
        </w:div>
        <w:div w:id="284191168">
          <w:marLeft w:val="0"/>
          <w:marRight w:val="0"/>
          <w:marTop w:val="0"/>
          <w:marBottom w:val="0"/>
          <w:divBdr>
            <w:top w:val="none" w:sz="0" w:space="6" w:color="DDDDDD"/>
            <w:left w:val="none" w:sz="0" w:space="9" w:color="DDDDDD"/>
            <w:bottom w:val="single" w:sz="4" w:space="6" w:color="DDDDDD"/>
            <w:right w:val="none" w:sz="0" w:space="9" w:color="DDDDDD"/>
          </w:divBdr>
        </w:div>
        <w:div w:id="284194506">
          <w:marLeft w:val="0"/>
          <w:marRight w:val="0"/>
          <w:marTop w:val="0"/>
          <w:marBottom w:val="0"/>
          <w:divBdr>
            <w:top w:val="none" w:sz="0" w:space="0" w:color="auto"/>
            <w:left w:val="none" w:sz="0" w:space="0" w:color="auto"/>
            <w:bottom w:val="none" w:sz="0" w:space="0" w:color="auto"/>
            <w:right w:val="none" w:sz="0" w:space="0" w:color="auto"/>
          </w:divBdr>
        </w:div>
        <w:div w:id="284195167">
          <w:marLeft w:val="0"/>
          <w:marRight w:val="0"/>
          <w:marTop w:val="0"/>
          <w:marBottom w:val="0"/>
          <w:divBdr>
            <w:top w:val="single" w:sz="2" w:space="0" w:color="E0E0E0"/>
            <w:left w:val="single" w:sz="2" w:space="0" w:color="E0E0E0"/>
            <w:bottom w:val="single" w:sz="2" w:space="0" w:color="E0E0E0"/>
            <w:right w:val="single" w:sz="2" w:space="0" w:color="E0E0E0"/>
          </w:divBdr>
        </w:div>
        <w:div w:id="284233727">
          <w:marLeft w:val="0"/>
          <w:marRight w:val="0"/>
          <w:marTop w:val="0"/>
          <w:marBottom w:val="0"/>
          <w:divBdr>
            <w:top w:val="none" w:sz="0" w:space="0" w:color="auto"/>
            <w:left w:val="none" w:sz="0" w:space="0" w:color="auto"/>
            <w:bottom w:val="none" w:sz="0" w:space="0" w:color="auto"/>
            <w:right w:val="none" w:sz="0" w:space="0" w:color="auto"/>
          </w:divBdr>
        </w:div>
        <w:div w:id="2842338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4235026">
          <w:marLeft w:val="0"/>
          <w:marRight w:val="0"/>
          <w:marTop w:val="0"/>
          <w:marBottom w:val="0"/>
          <w:divBdr>
            <w:top w:val="none" w:sz="0" w:space="0" w:color="auto"/>
            <w:left w:val="none" w:sz="0" w:space="0" w:color="auto"/>
            <w:bottom w:val="none" w:sz="0" w:space="0" w:color="auto"/>
            <w:right w:val="none" w:sz="0" w:space="0" w:color="auto"/>
          </w:divBdr>
          <w:divsChild>
            <w:div w:id="221868097">
              <w:marLeft w:val="0"/>
              <w:marRight w:val="0"/>
              <w:marTop w:val="0"/>
              <w:marBottom w:val="240"/>
              <w:divBdr>
                <w:top w:val="none" w:sz="0" w:space="0" w:color="auto"/>
                <w:left w:val="none" w:sz="0" w:space="0" w:color="auto"/>
                <w:bottom w:val="none" w:sz="0" w:space="0" w:color="auto"/>
                <w:right w:val="none" w:sz="0" w:space="0" w:color="auto"/>
              </w:divBdr>
            </w:div>
          </w:divsChild>
        </w:div>
        <w:div w:id="284314739">
          <w:marLeft w:val="0"/>
          <w:marRight w:val="0"/>
          <w:marTop w:val="0"/>
          <w:marBottom w:val="0"/>
          <w:divBdr>
            <w:top w:val="none" w:sz="0" w:space="0" w:color="auto"/>
            <w:left w:val="none" w:sz="0" w:space="0" w:color="auto"/>
            <w:bottom w:val="none" w:sz="0" w:space="0" w:color="auto"/>
            <w:right w:val="none" w:sz="0" w:space="0" w:color="auto"/>
          </w:divBdr>
        </w:div>
        <w:div w:id="284317404">
          <w:marLeft w:val="0"/>
          <w:marRight w:val="0"/>
          <w:marTop w:val="0"/>
          <w:marBottom w:val="0"/>
          <w:divBdr>
            <w:top w:val="none" w:sz="0" w:space="0" w:color="auto"/>
            <w:left w:val="none" w:sz="0" w:space="0" w:color="auto"/>
            <w:bottom w:val="none" w:sz="0" w:space="0" w:color="auto"/>
            <w:right w:val="none" w:sz="0" w:space="0" w:color="auto"/>
          </w:divBdr>
        </w:div>
        <w:div w:id="284426988">
          <w:marLeft w:val="-125"/>
          <w:marRight w:val="-125"/>
          <w:marTop w:val="0"/>
          <w:marBottom w:val="0"/>
          <w:divBdr>
            <w:top w:val="none" w:sz="0" w:space="0" w:color="auto"/>
            <w:left w:val="none" w:sz="0" w:space="0" w:color="auto"/>
            <w:bottom w:val="none" w:sz="0" w:space="0" w:color="auto"/>
            <w:right w:val="none" w:sz="0" w:space="0" w:color="auto"/>
          </w:divBdr>
        </w:div>
        <w:div w:id="284505396">
          <w:marLeft w:val="0"/>
          <w:marRight w:val="0"/>
          <w:marTop w:val="0"/>
          <w:marBottom w:val="0"/>
          <w:divBdr>
            <w:top w:val="none" w:sz="0" w:space="0" w:color="auto"/>
            <w:left w:val="none" w:sz="0" w:space="0" w:color="auto"/>
            <w:bottom w:val="none" w:sz="0" w:space="0" w:color="auto"/>
            <w:right w:val="none" w:sz="0" w:space="0" w:color="auto"/>
          </w:divBdr>
          <w:divsChild>
            <w:div w:id="442504544">
              <w:marLeft w:val="0"/>
              <w:marRight w:val="376"/>
              <w:marTop w:val="0"/>
              <w:marBottom w:val="125"/>
              <w:divBdr>
                <w:top w:val="none" w:sz="0" w:space="0" w:color="auto"/>
                <w:left w:val="none" w:sz="0" w:space="0" w:color="auto"/>
                <w:bottom w:val="none" w:sz="0" w:space="0" w:color="auto"/>
                <w:right w:val="none" w:sz="0" w:space="0" w:color="auto"/>
              </w:divBdr>
            </w:div>
          </w:divsChild>
        </w:div>
        <w:div w:id="284506544">
          <w:marLeft w:val="0"/>
          <w:marRight w:val="0"/>
          <w:marTop w:val="0"/>
          <w:marBottom w:val="0"/>
          <w:divBdr>
            <w:top w:val="none" w:sz="0" w:space="0" w:color="auto"/>
            <w:left w:val="none" w:sz="0" w:space="0" w:color="auto"/>
            <w:bottom w:val="none" w:sz="0" w:space="0" w:color="auto"/>
            <w:right w:val="none" w:sz="0" w:space="0" w:color="auto"/>
          </w:divBdr>
        </w:div>
        <w:div w:id="284580014">
          <w:marLeft w:val="0"/>
          <w:marRight w:val="0"/>
          <w:marTop w:val="0"/>
          <w:marBottom w:val="0"/>
          <w:divBdr>
            <w:top w:val="none" w:sz="0" w:space="0" w:color="auto"/>
            <w:left w:val="none" w:sz="0" w:space="0" w:color="auto"/>
            <w:bottom w:val="none" w:sz="0" w:space="0" w:color="auto"/>
            <w:right w:val="none" w:sz="0" w:space="0" w:color="auto"/>
          </w:divBdr>
        </w:div>
        <w:div w:id="284702308">
          <w:marLeft w:val="0"/>
          <w:marRight w:val="0"/>
          <w:marTop w:val="0"/>
          <w:marBottom w:val="0"/>
          <w:divBdr>
            <w:top w:val="none" w:sz="0" w:space="0" w:color="auto"/>
            <w:left w:val="none" w:sz="0" w:space="0" w:color="auto"/>
            <w:bottom w:val="none" w:sz="0" w:space="0" w:color="auto"/>
            <w:right w:val="none" w:sz="0" w:space="0" w:color="auto"/>
          </w:divBdr>
          <w:divsChild>
            <w:div w:id="173693592">
              <w:marLeft w:val="0"/>
              <w:marRight w:val="0"/>
              <w:marTop w:val="0"/>
              <w:marBottom w:val="0"/>
              <w:divBdr>
                <w:top w:val="none" w:sz="0" w:space="0" w:color="auto"/>
                <w:left w:val="none" w:sz="0" w:space="0" w:color="auto"/>
                <w:bottom w:val="none" w:sz="0" w:space="0" w:color="auto"/>
                <w:right w:val="none" w:sz="0" w:space="0" w:color="auto"/>
              </w:divBdr>
            </w:div>
          </w:divsChild>
        </w:div>
        <w:div w:id="284776738">
          <w:marLeft w:val="0"/>
          <w:marRight w:val="0"/>
          <w:marTop w:val="0"/>
          <w:marBottom w:val="0"/>
          <w:divBdr>
            <w:top w:val="none" w:sz="0" w:space="0" w:color="auto"/>
            <w:left w:val="none" w:sz="0" w:space="0" w:color="auto"/>
            <w:bottom w:val="none" w:sz="0" w:space="0" w:color="auto"/>
            <w:right w:val="none" w:sz="0" w:space="0" w:color="auto"/>
          </w:divBdr>
        </w:div>
        <w:div w:id="284777858">
          <w:marLeft w:val="0"/>
          <w:marRight w:val="0"/>
          <w:marTop w:val="0"/>
          <w:marBottom w:val="0"/>
          <w:divBdr>
            <w:top w:val="none" w:sz="0" w:space="0" w:color="auto"/>
            <w:left w:val="none" w:sz="0" w:space="0" w:color="auto"/>
            <w:bottom w:val="none" w:sz="0" w:space="0" w:color="auto"/>
            <w:right w:val="none" w:sz="0" w:space="0" w:color="auto"/>
          </w:divBdr>
          <w:divsChild>
            <w:div w:id="394548961">
              <w:marLeft w:val="0"/>
              <w:marRight w:val="0"/>
              <w:marTop w:val="0"/>
              <w:marBottom w:val="0"/>
              <w:divBdr>
                <w:top w:val="none" w:sz="0" w:space="0" w:color="auto"/>
                <w:left w:val="none" w:sz="0" w:space="0" w:color="auto"/>
                <w:bottom w:val="none" w:sz="0" w:space="0" w:color="auto"/>
                <w:right w:val="none" w:sz="0" w:space="0" w:color="auto"/>
              </w:divBdr>
              <w:divsChild>
                <w:div w:id="7798794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84967115">
          <w:marLeft w:val="0"/>
          <w:marRight w:val="0"/>
          <w:marTop w:val="0"/>
          <w:marBottom w:val="0"/>
          <w:divBdr>
            <w:top w:val="none" w:sz="0" w:space="0" w:color="auto"/>
            <w:left w:val="none" w:sz="0" w:space="0" w:color="auto"/>
            <w:bottom w:val="none" w:sz="0" w:space="0" w:color="auto"/>
            <w:right w:val="none" w:sz="0" w:space="0" w:color="auto"/>
          </w:divBdr>
        </w:div>
        <w:div w:id="284971443">
          <w:marLeft w:val="0"/>
          <w:marRight w:val="0"/>
          <w:marTop w:val="0"/>
          <w:marBottom w:val="0"/>
          <w:divBdr>
            <w:top w:val="none" w:sz="0" w:space="0" w:color="auto"/>
            <w:left w:val="none" w:sz="0" w:space="0" w:color="auto"/>
            <w:bottom w:val="none" w:sz="0" w:space="0" w:color="auto"/>
            <w:right w:val="none" w:sz="0" w:space="0" w:color="auto"/>
          </w:divBdr>
        </w:div>
        <w:div w:id="284972698">
          <w:marLeft w:val="0"/>
          <w:marRight w:val="0"/>
          <w:marTop w:val="0"/>
          <w:marBottom w:val="0"/>
          <w:divBdr>
            <w:top w:val="none" w:sz="0" w:space="0" w:color="auto"/>
            <w:left w:val="none" w:sz="0" w:space="0" w:color="auto"/>
            <w:bottom w:val="none" w:sz="0" w:space="0" w:color="auto"/>
            <w:right w:val="none" w:sz="0" w:space="0" w:color="auto"/>
          </w:divBdr>
        </w:div>
        <w:div w:id="284973243">
          <w:marLeft w:val="0"/>
          <w:marRight w:val="0"/>
          <w:marTop w:val="0"/>
          <w:marBottom w:val="450"/>
          <w:divBdr>
            <w:top w:val="none" w:sz="0" w:space="0" w:color="auto"/>
            <w:left w:val="none" w:sz="0" w:space="0" w:color="auto"/>
            <w:bottom w:val="none" w:sz="0" w:space="0" w:color="auto"/>
            <w:right w:val="none" w:sz="0" w:space="0" w:color="auto"/>
          </w:divBdr>
          <w:divsChild>
            <w:div w:id="118958005">
              <w:marLeft w:val="0"/>
              <w:marRight w:val="0"/>
              <w:marTop w:val="0"/>
              <w:marBottom w:val="75"/>
              <w:divBdr>
                <w:top w:val="none" w:sz="0" w:space="0" w:color="auto"/>
                <w:left w:val="none" w:sz="0" w:space="0" w:color="auto"/>
                <w:bottom w:val="none" w:sz="0" w:space="0" w:color="auto"/>
                <w:right w:val="none" w:sz="0" w:space="0" w:color="auto"/>
              </w:divBdr>
            </w:div>
          </w:divsChild>
        </w:div>
        <w:div w:id="285040071">
          <w:marLeft w:val="0"/>
          <w:marRight w:val="450"/>
          <w:marTop w:val="0"/>
          <w:marBottom w:val="150"/>
          <w:divBdr>
            <w:top w:val="none" w:sz="0" w:space="0" w:color="auto"/>
            <w:left w:val="none" w:sz="0" w:space="0" w:color="auto"/>
            <w:bottom w:val="none" w:sz="0" w:space="0" w:color="auto"/>
            <w:right w:val="none" w:sz="0" w:space="0" w:color="auto"/>
          </w:divBdr>
        </w:div>
        <w:div w:id="285090607">
          <w:marLeft w:val="0"/>
          <w:marRight w:val="0"/>
          <w:marTop w:val="0"/>
          <w:marBottom w:val="0"/>
          <w:divBdr>
            <w:top w:val="none" w:sz="0" w:space="0" w:color="auto"/>
            <w:left w:val="none" w:sz="0" w:space="0" w:color="auto"/>
            <w:bottom w:val="none" w:sz="0" w:space="0" w:color="auto"/>
            <w:right w:val="none" w:sz="0" w:space="0" w:color="auto"/>
          </w:divBdr>
          <w:divsChild>
            <w:div w:id="515966356">
              <w:marLeft w:val="0"/>
              <w:marRight w:val="0"/>
              <w:marTop w:val="0"/>
              <w:marBottom w:val="0"/>
              <w:divBdr>
                <w:top w:val="none" w:sz="0" w:space="0" w:color="auto"/>
                <w:left w:val="none" w:sz="0" w:space="0" w:color="auto"/>
                <w:bottom w:val="none" w:sz="0" w:space="0" w:color="auto"/>
                <w:right w:val="none" w:sz="0" w:space="0" w:color="auto"/>
              </w:divBdr>
            </w:div>
          </w:divsChild>
        </w:div>
        <w:div w:id="285234934">
          <w:marLeft w:val="0"/>
          <w:marRight w:val="0"/>
          <w:marTop w:val="0"/>
          <w:marBottom w:val="300"/>
          <w:divBdr>
            <w:top w:val="none" w:sz="0" w:space="0" w:color="auto"/>
            <w:left w:val="none" w:sz="0" w:space="0" w:color="auto"/>
            <w:bottom w:val="none" w:sz="0" w:space="0" w:color="auto"/>
            <w:right w:val="none" w:sz="0" w:space="0" w:color="auto"/>
          </w:divBdr>
          <w:divsChild>
            <w:div w:id="323432305">
              <w:marLeft w:val="0"/>
              <w:marRight w:val="0"/>
              <w:marTop w:val="0"/>
              <w:marBottom w:val="0"/>
              <w:divBdr>
                <w:top w:val="none" w:sz="0" w:space="0" w:color="auto"/>
                <w:left w:val="none" w:sz="0" w:space="0" w:color="auto"/>
                <w:bottom w:val="none" w:sz="0" w:space="0" w:color="auto"/>
                <w:right w:val="none" w:sz="0" w:space="0" w:color="auto"/>
              </w:divBdr>
            </w:div>
            <w:div w:id="349843253">
              <w:marLeft w:val="0"/>
              <w:marRight w:val="0"/>
              <w:marTop w:val="0"/>
              <w:marBottom w:val="0"/>
              <w:divBdr>
                <w:top w:val="none" w:sz="0" w:space="0" w:color="auto"/>
                <w:left w:val="none" w:sz="0" w:space="0" w:color="auto"/>
                <w:bottom w:val="none" w:sz="0" w:space="0" w:color="auto"/>
                <w:right w:val="none" w:sz="0" w:space="0" w:color="auto"/>
              </w:divBdr>
            </w:div>
          </w:divsChild>
        </w:div>
        <w:div w:id="285237845">
          <w:marLeft w:val="0"/>
          <w:marRight w:val="0"/>
          <w:marTop w:val="0"/>
          <w:marBottom w:val="75"/>
          <w:divBdr>
            <w:top w:val="none" w:sz="0" w:space="0" w:color="auto"/>
            <w:left w:val="none" w:sz="0" w:space="0" w:color="auto"/>
            <w:bottom w:val="none" w:sz="0" w:space="0" w:color="auto"/>
            <w:right w:val="none" w:sz="0" w:space="0" w:color="auto"/>
          </w:divBdr>
        </w:div>
        <w:div w:id="285238178">
          <w:marLeft w:val="0"/>
          <w:marRight w:val="0"/>
          <w:marTop w:val="0"/>
          <w:marBottom w:val="376"/>
          <w:divBdr>
            <w:top w:val="none" w:sz="0" w:space="0" w:color="auto"/>
            <w:left w:val="none" w:sz="0" w:space="0" w:color="auto"/>
            <w:bottom w:val="none" w:sz="0" w:space="0" w:color="auto"/>
            <w:right w:val="none" w:sz="0" w:space="0" w:color="auto"/>
          </w:divBdr>
          <w:divsChild>
            <w:div w:id="359673990">
              <w:marLeft w:val="0"/>
              <w:marRight w:val="188"/>
              <w:marTop w:val="0"/>
              <w:marBottom w:val="0"/>
              <w:divBdr>
                <w:top w:val="none" w:sz="0" w:space="0" w:color="auto"/>
                <w:left w:val="none" w:sz="0" w:space="0" w:color="auto"/>
                <w:bottom w:val="none" w:sz="0" w:space="0" w:color="auto"/>
                <w:right w:val="none" w:sz="0" w:space="0" w:color="auto"/>
              </w:divBdr>
              <w:divsChild>
                <w:div w:id="109667322">
                  <w:marLeft w:val="0"/>
                  <w:marRight w:val="0"/>
                  <w:marTop w:val="0"/>
                  <w:marBottom w:val="0"/>
                  <w:divBdr>
                    <w:top w:val="none" w:sz="0" w:space="0" w:color="auto"/>
                    <w:left w:val="none" w:sz="0" w:space="0" w:color="auto"/>
                    <w:bottom w:val="none" w:sz="0" w:space="0" w:color="auto"/>
                    <w:right w:val="none" w:sz="0" w:space="0" w:color="auto"/>
                  </w:divBdr>
                </w:div>
              </w:divsChild>
            </w:div>
            <w:div w:id="544871198">
              <w:marLeft w:val="0"/>
              <w:marRight w:val="0"/>
              <w:marTop w:val="0"/>
              <w:marBottom w:val="0"/>
              <w:divBdr>
                <w:top w:val="none" w:sz="0" w:space="0" w:color="auto"/>
                <w:left w:val="none" w:sz="0" w:space="0" w:color="auto"/>
                <w:bottom w:val="none" w:sz="0" w:space="0" w:color="auto"/>
                <w:right w:val="none" w:sz="0" w:space="0" w:color="auto"/>
              </w:divBdr>
              <w:divsChild>
                <w:div w:id="2740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143">
          <w:marLeft w:val="0"/>
          <w:marRight w:val="0"/>
          <w:marTop w:val="0"/>
          <w:marBottom w:val="0"/>
          <w:divBdr>
            <w:top w:val="none" w:sz="0" w:space="0" w:color="auto"/>
            <w:left w:val="none" w:sz="0" w:space="0" w:color="auto"/>
            <w:bottom w:val="none" w:sz="0" w:space="0" w:color="auto"/>
            <w:right w:val="none" w:sz="0" w:space="0" w:color="auto"/>
          </w:divBdr>
        </w:div>
        <w:div w:id="285310116">
          <w:marLeft w:val="-225"/>
          <w:marRight w:val="-225"/>
          <w:marTop w:val="0"/>
          <w:marBottom w:val="0"/>
          <w:divBdr>
            <w:top w:val="none" w:sz="0" w:space="0" w:color="auto"/>
            <w:left w:val="none" w:sz="0" w:space="0" w:color="auto"/>
            <w:bottom w:val="none" w:sz="0" w:space="0" w:color="auto"/>
            <w:right w:val="none" w:sz="0" w:space="0" w:color="auto"/>
          </w:divBdr>
        </w:div>
        <w:div w:id="285503439">
          <w:marLeft w:val="0"/>
          <w:marRight w:val="0"/>
          <w:marTop w:val="0"/>
          <w:marBottom w:val="300"/>
          <w:divBdr>
            <w:top w:val="none" w:sz="0" w:space="0" w:color="auto"/>
            <w:left w:val="none" w:sz="0" w:space="0" w:color="auto"/>
            <w:bottom w:val="none" w:sz="0" w:space="0" w:color="auto"/>
            <w:right w:val="none" w:sz="0" w:space="0" w:color="auto"/>
          </w:divBdr>
        </w:div>
        <w:div w:id="285545740">
          <w:marLeft w:val="0"/>
          <w:marRight w:val="0"/>
          <w:marTop w:val="0"/>
          <w:marBottom w:val="0"/>
          <w:divBdr>
            <w:top w:val="none" w:sz="0" w:space="0" w:color="auto"/>
            <w:left w:val="none" w:sz="0" w:space="0" w:color="auto"/>
            <w:bottom w:val="none" w:sz="0" w:space="0" w:color="auto"/>
            <w:right w:val="none" w:sz="0" w:space="0" w:color="auto"/>
          </w:divBdr>
        </w:div>
        <w:div w:id="285550461">
          <w:marLeft w:val="1463"/>
          <w:marRight w:val="0"/>
          <w:marTop w:val="0"/>
          <w:marBottom w:val="0"/>
          <w:divBdr>
            <w:top w:val="none" w:sz="0" w:space="0" w:color="auto"/>
            <w:left w:val="none" w:sz="0" w:space="0" w:color="auto"/>
            <w:bottom w:val="none" w:sz="0" w:space="0" w:color="auto"/>
            <w:right w:val="none" w:sz="0" w:space="0" w:color="auto"/>
          </w:divBdr>
        </w:div>
        <w:div w:id="285626434">
          <w:marLeft w:val="0"/>
          <w:marRight w:val="0"/>
          <w:marTop w:val="0"/>
          <w:marBottom w:val="240"/>
          <w:divBdr>
            <w:top w:val="none" w:sz="0" w:space="0" w:color="auto"/>
            <w:left w:val="none" w:sz="0" w:space="0" w:color="auto"/>
            <w:bottom w:val="none" w:sz="0" w:space="0" w:color="auto"/>
            <w:right w:val="none" w:sz="0" w:space="0" w:color="auto"/>
          </w:divBdr>
        </w:div>
        <w:div w:id="285700452">
          <w:marLeft w:val="-225"/>
          <w:marRight w:val="-225"/>
          <w:marTop w:val="0"/>
          <w:marBottom w:val="0"/>
          <w:divBdr>
            <w:top w:val="none" w:sz="0" w:space="0" w:color="auto"/>
            <w:left w:val="none" w:sz="0" w:space="0" w:color="auto"/>
            <w:bottom w:val="none" w:sz="0" w:space="0" w:color="auto"/>
            <w:right w:val="none" w:sz="0" w:space="0" w:color="auto"/>
          </w:divBdr>
          <w:divsChild>
            <w:div w:id="467206381">
              <w:marLeft w:val="0"/>
              <w:marRight w:val="0"/>
              <w:marTop w:val="0"/>
              <w:marBottom w:val="0"/>
              <w:divBdr>
                <w:top w:val="none" w:sz="0" w:space="0" w:color="auto"/>
                <w:left w:val="none" w:sz="0" w:space="0" w:color="auto"/>
                <w:bottom w:val="none" w:sz="0" w:space="0" w:color="auto"/>
                <w:right w:val="none" w:sz="0" w:space="0" w:color="auto"/>
              </w:divBdr>
              <w:divsChild>
                <w:div w:id="286201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37286">
          <w:marLeft w:val="0"/>
          <w:marRight w:val="0"/>
          <w:marTop w:val="0"/>
          <w:marBottom w:val="0"/>
          <w:divBdr>
            <w:top w:val="none" w:sz="0" w:space="0" w:color="auto"/>
            <w:left w:val="none" w:sz="0" w:space="0" w:color="auto"/>
            <w:bottom w:val="none" w:sz="0" w:space="0" w:color="auto"/>
            <w:right w:val="none" w:sz="0" w:space="0" w:color="auto"/>
          </w:divBdr>
          <w:divsChild>
            <w:div w:id="150029254">
              <w:marLeft w:val="0"/>
              <w:marRight w:val="0"/>
              <w:marTop w:val="0"/>
              <w:marBottom w:val="300"/>
              <w:divBdr>
                <w:top w:val="none" w:sz="0" w:space="0" w:color="auto"/>
                <w:left w:val="none" w:sz="0" w:space="0" w:color="auto"/>
                <w:bottom w:val="none" w:sz="0" w:space="0" w:color="auto"/>
                <w:right w:val="none" w:sz="0" w:space="0" w:color="auto"/>
              </w:divBdr>
            </w:div>
          </w:divsChild>
        </w:div>
        <w:div w:id="285890571">
          <w:marLeft w:val="-150"/>
          <w:marRight w:val="-150"/>
          <w:marTop w:val="0"/>
          <w:marBottom w:val="0"/>
          <w:divBdr>
            <w:top w:val="none" w:sz="0" w:space="0" w:color="auto"/>
            <w:left w:val="none" w:sz="0" w:space="0" w:color="auto"/>
            <w:bottom w:val="none" w:sz="0" w:space="0" w:color="auto"/>
            <w:right w:val="none" w:sz="0" w:space="0" w:color="auto"/>
          </w:divBdr>
          <w:divsChild>
            <w:div w:id="385104493">
              <w:marLeft w:val="0"/>
              <w:marRight w:val="0"/>
              <w:marTop w:val="0"/>
              <w:marBottom w:val="0"/>
              <w:divBdr>
                <w:top w:val="none" w:sz="0" w:space="0" w:color="auto"/>
                <w:left w:val="none" w:sz="0" w:space="0" w:color="auto"/>
                <w:bottom w:val="none" w:sz="0" w:space="0" w:color="auto"/>
                <w:right w:val="none" w:sz="0" w:space="0" w:color="auto"/>
              </w:divBdr>
            </w:div>
            <w:div w:id="540824457">
              <w:marLeft w:val="0"/>
              <w:marRight w:val="0"/>
              <w:marTop w:val="0"/>
              <w:marBottom w:val="0"/>
              <w:divBdr>
                <w:top w:val="none" w:sz="0" w:space="0" w:color="auto"/>
                <w:left w:val="none" w:sz="0" w:space="0" w:color="auto"/>
                <w:bottom w:val="none" w:sz="0" w:space="0" w:color="auto"/>
                <w:right w:val="none" w:sz="0" w:space="0" w:color="auto"/>
              </w:divBdr>
            </w:div>
          </w:divsChild>
        </w:div>
        <w:div w:id="285891839">
          <w:marLeft w:val="0"/>
          <w:marRight w:val="0"/>
          <w:marTop w:val="0"/>
          <w:marBottom w:val="0"/>
          <w:divBdr>
            <w:top w:val="single" w:sz="6" w:space="0" w:color="999999"/>
            <w:left w:val="single" w:sz="6" w:space="0" w:color="999999"/>
            <w:bottom w:val="single" w:sz="6" w:space="0" w:color="999999"/>
            <w:right w:val="single" w:sz="6" w:space="0" w:color="999999"/>
          </w:divBdr>
        </w:div>
        <w:div w:id="285894708">
          <w:marLeft w:val="-225"/>
          <w:marRight w:val="-225"/>
          <w:marTop w:val="0"/>
          <w:marBottom w:val="0"/>
          <w:divBdr>
            <w:top w:val="none" w:sz="0" w:space="0" w:color="auto"/>
            <w:left w:val="none" w:sz="0" w:space="0" w:color="auto"/>
            <w:bottom w:val="none" w:sz="0" w:space="0" w:color="auto"/>
            <w:right w:val="none" w:sz="0" w:space="0" w:color="auto"/>
          </w:divBdr>
          <w:divsChild>
            <w:div w:id="555895757">
              <w:marLeft w:val="0"/>
              <w:marRight w:val="0"/>
              <w:marTop w:val="0"/>
              <w:marBottom w:val="0"/>
              <w:divBdr>
                <w:top w:val="none" w:sz="0" w:space="0" w:color="auto"/>
                <w:left w:val="none" w:sz="0" w:space="0" w:color="auto"/>
                <w:bottom w:val="none" w:sz="0" w:space="0" w:color="auto"/>
                <w:right w:val="none" w:sz="0" w:space="0" w:color="auto"/>
              </w:divBdr>
            </w:div>
          </w:divsChild>
        </w:div>
        <w:div w:id="285896659">
          <w:marLeft w:val="0"/>
          <w:marRight w:val="0"/>
          <w:marTop w:val="0"/>
          <w:marBottom w:val="150"/>
          <w:divBdr>
            <w:top w:val="none" w:sz="0" w:space="0" w:color="auto"/>
            <w:left w:val="none" w:sz="0" w:space="0" w:color="auto"/>
            <w:bottom w:val="none" w:sz="0" w:space="0" w:color="auto"/>
            <w:right w:val="none" w:sz="0" w:space="0" w:color="auto"/>
          </w:divBdr>
        </w:div>
        <w:div w:id="286083694">
          <w:marLeft w:val="0"/>
          <w:marRight w:val="0"/>
          <w:marTop w:val="0"/>
          <w:marBottom w:val="150"/>
          <w:divBdr>
            <w:top w:val="none" w:sz="0" w:space="0" w:color="auto"/>
            <w:left w:val="none" w:sz="0" w:space="0" w:color="auto"/>
            <w:bottom w:val="none" w:sz="0" w:space="0" w:color="auto"/>
            <w:right w:val="none" w:sz="0" w:space="0" w:color="auto"/>
          </w:divBdr>
        </w:div>
        <w:div w:id="286089836">
          <w:marLeft w:val="0"/>
          <w:marRight w:val="0"/>
          <w:marTop w:val="0"/>
          <w:marBottom w:val="0"/>
          <w:divBdr>
            <w:top w:val="single" w:sz="2" w:space="0" w:color="E0E0E0"/>
            <w:left w:val="single" w:sz="2" w:space="0" w:color="E0E0E0"/>
            <w:bottom w:val="single" w:sz="2" w:space="0" w:color="E0E0E0"/>
            <w:right w:val="single" w:sz="2" w:space="0" w:color="E0E0E0"/>
          </w:divBdr>
        </w:div>
        <w:div w:id="286131269">
          <w:marLeft w:val="750"/>
          <w:marRight w:val="0"/>
          <w:marTop w:val="0"/>
          <w:marBottom w:val="0"/>
          <w:divBdr>
            <w:top w:val="none" w:sz="0" w:space="0" w:color="auto"/>
            <w:left w:val="none" w:sz="0" w:space="0" w:color="auto"/>
            <w:bottom w:val="none" w:sz="0" w:space="0" w:color="auto"/>
            <w:right w:val="none" w:sz="0" w:space="0" w:color="auto"/>
          </w:divBdr>
          <w:divsChild>
            <w:div w:id="148601288">
              <w:marLeft w:val="15"/>
              <w:marRight w:val="225"/>
              <w:marTop w:val="225"/>
              <w:marBottom w:val="105"/>
              <w:divBdr>
                <w:top w:val="none" w:sz="0" w:space="0" w:color="auto"/>
                <w:left w:val="none" w:sz="0" w:space="0" w:color="auto"/>
                <w:bottom w:val="none" w:sz="0" w:space="0" w:color="auto"/>
                <w:right w:val="none" w:sz="0" w:space="0" w:color="auto"/>
              </w:divBdr>
            </w:div>
          </w:divsChild>
        </w:div>
        <w:div w:id="286199257">
          <w:marLeft w:val="0"/>
          <w:marRight w:val="0"/>
          <w:marTop w:val="0"/>
          <w:marBottom w:val="0"/>
          <w:divBdr>
            <w:top w:val="none" w:sz="0" w:space="0" w:color="auto"/>
            <w:left w:val="none" w:sz="0" w:space="0" w:color="auto"/>
            <w:bottom w:val="none" w:sz="0" w:space="0" w:color="auto"/>
            <w:right w:val="none" w:sz="0" w:space="0" w:color="auto"/>
          </w:divBdr>
        </w:div>
        <w:div w:id="286201307">
          <w:marLeft w:val="0"/>
          <w:marRight w:val="0"/>
          <w:marTop w:val="0"/>
          <w:marBottom w:val="0"/>
          <w:divBdr>
            <w:top w:val="none" w:sz="0" w:space="0" w:color="auto"/>
            <w:left w:val="none" w:sz="0" w:space="0" w:color="auto"/>
            <w:bottom w:val="none" w:sz="0" w:space="0" w:color="auto"/>
            <w:right w:val="none" w:sz="0" w:space="0" w:color="auto"/>
          </w:divBdr>
        </w:div>
        <w:div w:id="286205897">
          <w:marLeft w:val="0"/>
          <w:marRight w:val="0"/>
          <w:marTop w:val="0"/>
          <w:marBottom w:val="0"/>
          <w:divBdr>
            <w:top w:val="none" w:sz="0" w:space="0" w:color="auto"/>
            <w:left w:val="none" w:sz="0" w:space="0" w:color="auto"/>
            <w:bottom w:val="none" w:sz="0" w:space="0" w:color="auto"/>
            <w:right w:val="none" w:sz="0" w:space="0" w:color="auto"/>
          </w:divBdr>
        </w:div>
        <w:div w:id="286277870">
          <w:marLeft w:val="0"/>
          <w:marRight w:val="0"/>
          <w:marTop w:val="0"/>
          <w:marBottom w:val="0"/>
          <w:divBdr>
            <w:top w:val="none" w:sz="0" w:space="0" w:color="auto"/>
            <w:left w:val="none" w:sz="0" w:space="0" w:color="auto"/>
            <w:bottom w:val="none" w:sz="0" w:space="0" w:color="auto"/>
            <w:right w:val="none" w:sz="0" w:space="0" w:color="auto"/>
          </w:divBdr>
        </w:div>
        <w:div w:id="286350436">
          <w:marLeft w:val="0"/>
          <w:marRight w:val="0"/>
          <w:marTop w:val="0"/>
          <w:marBottom w:val="0"/>
          <w:divBdr>
            <w:top w:val="none" w:sz="0" w:space="0" w:color="auto"/>
            <w:left w:val="none" w:sz="0" w:space="0" w:color="auto"/>
            <w:bottom w:val="none" w:sz="0" w:space="0" w:color="auto"/>
            <w:right w:val="none" w:sz="0" w:space="0" w:color="auto"/>
          </w:divBdr>
        </w:div>
        <w:div w:id="286355342">
          <w:marLeft w:val="15"/>
          <w:marRight w:val="225"/>
          <w:marTop w:val="0"/>
          <w:marBottom w:val="105"/>
          <w:divBdr>
            <w:top w:val="none" w:sz="0" w:space="0" w:color="auto"/>
            <w:left w:val="none" w:sz="0" w:space="0" w:color="auto"/>
            <w:bottom w:val="none" w:sz="0" w:space="0" w:color="auto"/>
            <w:right w:val="none" w:sz="0" w:space="0" w:color="auto"/>
          </w:divBdr>
          <w:divsChild>
            <w:div w:id="747120213">
              <w:marLeft w:val="0"/>
              <w:marRight w:val="0"/>
              <w:marTop w:val="0"/>
              <w:marBottom w:val="0"/>
              <w:divBdr>
                <w:top w:val="none" w:sz="0" w:space="0" w:color="auto"/>
                <w:left w:val="none" w:sz="0" w:space="0" w:color="auto"/>
                <w:bottom w:val="none" w:sz="0" w:space="0" w:color="auto"/>
                <w:right w:val="none" w:sz="0" w:space="0" w:color="auto"/>
              </w:divBdr>
            </w:div>
          </w:divsChild>
        </w:div>
        <w:div w:id="286397788">
          <w:marLeft w:val="0"/>
          <w:marRight w:val="0"/>
          <w:marTop w:val="0"/>
          <w:marBottom w:val="125"/>
          <w:divBdr>
            <w:top w:val="none" w:sz="0" w:space="0" w:color="auto"/>
            <w:left w:val="none" w:sz="0" w:space="0" w:color="auto"/>
            <w:bottom w:val="none" w:sz="0" w:space="0" w:color="auto"/>
            <w:right w:val="none" w:sz="0" w:space="0" w:color="auto"/>
          </w:divBdr>
        </w:div>
        <w:div w:id="286468112">
          <w:marLeft w:val="1221"/>
          <w:marRight w:val="0"/>
          <w:marTop w:val="0"/>
          <w:marBottom w:val="0"/>
          <w:divBdr>
            <w:top w:val="none" w:sz="0" w:space="0" w:color="auto"/>
            <w:left w:val="none" w:sz="0" w:space="0" w:color="auto"/>
            <w:bottom w:val="none" w:sz="0" w:space="0" w:color="auto"/>
            <w:right w:val="none" w:sz="0" w:space="0" w:color="auto"/>
          </w:divBdr>
          <w:divsChild>
            <w:div w:id="198326653">
              <w:marLeft w:val="0"/>
              <w:marRight w:val="0"/>
              <w:marTop w:val="0"/>
              <w:marBottom w:val="0"/>
              <w:divBdr>
                <w:top w:val="none" w:sz="0" w:space="0" w:color="auto"/>
                <w:left w:val="none" w:sz="0" w:space="0" w:color="auto"/>
                <w:bottom w:val="none" w:sz="0" w:space="0" w:color="auto"/>
                <w:right w:val="none" w:sz="0" w:space="0" w:color="auto"/>
              </w:divBdr>
            </w:div>
          </w:divsChild>
        </w:div>
        <w:div w:id="286544085">
          <w:marLeft w:val="0"/>
          <w:marRight w:val="0"/>
          <w:marTop w:val="0"/>
          <w:marBottom w:val="0"/>
          <w:divBdr>
            <w:top w:val="none" w:sz="0" w:space="0" w:color="auto"/>
            <w:left w:val="none" w:sz="0" w:space="0" w:color="auto"/>
            <w:bottom w:val="none" w:sz="0" w:space="0" w:color="auto"/>
            <w:right w:val="none" w:sz="0" w:space="0" w:color="auto"/>
          </w:divBdr>
        </w:div>
        <w:div w:id="286590947">
          <w:marLeft w:val="0"/>
          <w:marRight w:val="0"/>
          <w:marTop w:val="0"/>
          <w:marBottom w:val="240"/>
          <w:divBdr>
            <w:top w:val="none" w:sz="0" w:space="0" w:color="auto"/>
            <w:left w:val="none" w:sz="0" w:space="0" w:color="auto"/>
            <w:bottom w:val="none" w:sz="0" w:space="0" w:color="auto"/>
            <w:right w:val="none" w:sz="0" w:space="0" w:color="auto"/>
          </w:divBdr>
        </w:div>
        <w:div w:id="286593848">
          <w:marLeft w:val="0"/>
          <w:marRight w:val="0"/>
          <w:marTop w:val="0"/>
          <w:marBottom w:val="240"/>
          <w:divBdr>
            <w:top w:val="none" w:sz="0" w:space="0" w:color="auto"/>
            <w:left w:val="none" w:sz="0" w:space="0" w:color="auto"/>
            <w:bottom w:val="none" w:sz="0" w:space="0" w:color="auto"/>
            <w:right w:val="none" w:sz="0" w:space="0" w:color="auto"/>
          </w:divBdr>
        </w:div>
        <w:div w:id="286620064">
          <w:marLeft w:val="0"/>
          <w:marRight w:val="0"/>
          <w:marTop w:val="0"/>
          <w:marBottom w:val="75"/>
          <w:divBdr>
            <w:top w:val="none" w:sz="0" w:space="0" w:color="auto"/>
            <w:left w:val="none" w:sz="0" w:space="0" w:color="auto"/>
            <w:bottom w:val="none" w:sz="0" w:space="0" w:color="auto"/>
            <w:right w:val="none" w:sz="0" w:space="0" w:color="auto"/>
          </w:divBdr>
          <w:divsChild>
            <w:div w:id="244922165">
              <w:marLeft w:val="0"/>
              <w:marRight w:val="0"/>
              <w:marTop w:val="0"/>
              <w:marBottom w:val="0"/>
              <w:divBdr>
                <w:top w:val="none" w:sz="0" w:space="0" w:color="auto"/>
                <w:left w:val="none" w:sz="0" w:space="0" w:color="auto"/>
                <w:bottom w:val="none" w:sz="0" w:space="0" w:color="auto"/>
                <w:right w:val="none" w:sz="0" w:space="0" w:color="auto"/>
              </w:divBdr>
            </w:div>
          </w:divsChild>
        </w:div>
        <w:div w:id="286668662">
          <w:marLeft w:val="0"/>
          <w:marRight w:val="0"/>
          <w:marTop w:val="0"/>
          <w:marBottom w:val="0"/>
          <w:divBdr>
            <w:top w:val="none" w:sz="0" w:space="0" w:color="auto"/>
            <w:left w:val="none" w:sz="0" w:space="0" w:color="auto"/>
            <w:bottom w:val="none" w:sz="0" w:space="0" w:color="auto"/>
            <w:right w:val="none" w:sz="0" w:space="0" w:color="auto"/>
          </w:divBdr>
        </w:div>
        <w:div w:id="2867404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86787280">
          <w:marLeft w:val="0"/>
          <w:marRight w:val="0"/>
          <w:marTop w:val="150"/>
          <w:marBottom w:val="0"/>
          <w:divBdr>
            <w:top w:val="none" w:sz="0" w:space="0" w:color="auto"/>
            <w:left w:val="none" w:sz="0" w:space="0" w:color="auto"/>
            <w:bottom w:val="none" w:sz="0" w:space="0" w:color="auto"/>
            <w:right w:val="none" w:sz="0" w:space="0" w:color="auto"/>
          </w:divBdr>
        </w:div>
        <w:div w:id="286863369">
          <w:marLeft w:val="15"/>
          <w:marRight w:val="225"/>
          <w:marTop w:val="225"/>
          <w:marBottom w:val="105"/>
          <w:divBdr>
            <w:top w:val="none" w:sz="0" w:space="0" w:color="auto"/>
            <w:left w:val="none" w:sz="0" w:space="0" w:color="auto"/>
            <w:bottom w:val="none" w:sz="0" w:space="0" w:color="auto"/>
            <w:right w:val="none" w:sz="0" w:space="0" w:color="auto"/>
          </w:divBdr>
        </w:div>
        <w:div w:id="286930992">
          <w:marLeft w:val="0"/>
          <w:marRight w:val="0"/>
          <w:marTop w:val="0"/>
          <w:marBottom w:val="0"/>
          <w:divBdr>
            <w:top w:val="none" w:sz="0" w:space="0" w:color="auto"/>
            <w:left w:val="none" w:sz="0" w:space="0" w:color="auto"/>
            <w:bottom w:val="none" w:sz="0" w:space="0" w:color="auto"/>
            <w:right w:val="none" w:sz="0" w:space="0" w:color="auto"/>
          </w:divBdr>
        </w:div>
        <w:div w:id="286932015">
          <w:marLeft w:val="0"/>
          <w:marRight w:val="0"/>
          <w:marTop w:val="0"/>
          <w:marBottom w:val="0"/>
          <w:divBdr>
            <w:top w:val="none" w:sz="0" w:space="0" w:color="auto"/>
            <w:left w:val="none" w:sz="0" w:space="0" w:color="auto"/>
            <w:bottom w:val="none" w:sz="0" w:space="0" w:color="auto"/>
            <w:right w:val="none" w:sz="0" w:space="0" w:color="auto"/>
          </w:divBdr>
        </w:div>
        <w:div w:id="286932725">
          <w:marLeft w:val="0"/>
          <w:marRight w:val="0"/>
          <w:marTop w:val="0"/>
          <w:marBottom w:val="0"/>
          <w:divBdr>
            <w:top w:val="none" w:sz="0" w:space="0" w:color="auto"/>
            <w:left w:val="none" w:sz="0" w:space="0" w:color="auto"/>
            <w:bottom w:val="none" w:sz="0" w:space="0" w:color="auto"/>
            <w:right w:val="none" w:sz="0" w:space="0" w:color="auto"/>
          </w:divBdr>
          <w:divsChild>
            <w:div w:id="321933608">
              <w:marLeft w:val="0"/>
              <w:marRight w:val="0"/>
              <w:marTop w:val="0"/>
              <w:marBottom w:val="300"/>
              <w:divBdr>
                <w:top w:val="none" w:sz="0" w:space="0" w:color="auto"/>
                <w:left w:val="none" w:sz="0" w:space="0" w:color="auto"/>
                <w:bottom w:val="none" w:sz="0" w:space="0" w:color="auto"/>
                <w:right w:val="none" w:sz="0" w:space="0" w:color="auto"/>
              </w:divBdr>
            </w:div>
          </w:divsChild>
        </w:div>
        <w:div w:id="287009505">
          <w:marLeft w:val="0"/>
          <w:marRight w:val="0"/>
          <w:marTop w:val="0"/>
          <w:marBottom w:val="0"/>
          <w:divBdr>
            <w:top w:val="none" w:sz="0" w:space="0" w:color="auto"/>
            <w:left w:val="none" w:sz="0" w:space="0" w:color="auto"/>
            <w:bottom w:val="none" w:sz="0" w:space="0" w:color="auto"/>
            <w:right w:val="none" w:sz="0" w:space="0" w:color="auto"/>
          </w:divBdr>
        </w:div>
        <w:div w:id="287055592">
          <w:marLeft w:val="0"/>
          <w:marRight w:val="0"/>
          <w:marTop w:val="0"/>
          <w:marBottom w:val="0"/>
          <w:divBdr>
            <w:top w:val="none" w:sz="0" w:space="0" w:color="auto"/>
            <w:left w:val="none" w:sz="0" w:space="0" w:color="auto"/>
            <w:bottom w:val="none" w:sz="0" w:space="0" w:color="auto"/>
            <w:right w:val="none" w:sz="0" w:space="0" w:color="auto"/>
          </w:divBdr>
        </w:div>
        <w:div w:id="287123188">
          <w:marLeft w:val="0"/>
          <w:marRight w:val="0"/>
          <w:marTop w:val="0"/>
          <w:marBottom w:val="75"/>
          <w:divBdr>
            <w:top w:val="none" w:sz="0" w:space="0" w:color="auto"/>
            <w:left w:val="none" w:sz="0" w:space="0" w:color="auto"/>
            <w:bottom w:val="none" w:sz="0" w:space="0" w:color="auto"/>
            <w:right w:val="none" w:sz="0" w:space="0" w:color="auto"/>
          </w:divBdr>
        </w:div>
        <w:div w:id="287124858">
          <w:marLeft w:val="0"/>
          <w:marRight w:val="0"/>
          <w:marTop w:val="0"/>
          <w:marBottom w:val="0"/>
          <w:divBdr>
            <w:top w:val="none" w:sz="0" w:space="0" w:color="auto"/>
            <w:left w:val="none" w:sz="0" w:space="0" w:color="auto"/>
            <w:bottom w:val="none" w:sz="0" w:space="0" w:color="auto"/>
            <w:right w:val="none" w:sz="0" w:space="0" w:color="auto"/>
          </w:divBdr>
        </w:div>
        <w:div w:id="287129237">
          <w:marLeft w:val="-188"/>
          <w:marRight w:val="-188"/>
          <w:marTop w:val="0"/>
          <w:marBottom w:val="0"/>
          <w:divBdr>
            <w:top w:val="none" w:sz="0" w:space="0" w:color="auto"/>
            <w:left w:val="none" w:sz="0" w:space="0" w:color="auto"/>
            <w:bottom w:val="none" w:sz="0" w:space="0" w:color="auto"/>
            <w:right w:val="none" w:sz="0" w:space="0" w:color="auto"/>
          </w:divBdr>
        </w:div>
        <w:div w:id="287198490">
          <w:marLeft w:val="0"/>
          <w:marRight w:val="0"/>
          <w:marTop w:val="0"/>
          <w:marBottom w:val="0"/>
          <w:divBdr>
            <w:top w:val="none" w:sz="0" w:space="0" w:color="auto"/>
            <w:left w:val="none" w:sz="0" w:space="0" w:color="auto"/>
            <w:bottom w:val="none" w:sz="0" w:space="0" w:color="auto"/>
            <w:right w:val="none" w:sz="0" w:space="0" w:color="auto"/>
          </w:divBdr>
        </w:div>
        <w:div w:id="287203013">
          <w:marLeft w:val="0"/>
          <w:marRight w:val="0"/>
          <w:marTop w:val="0"/>
          <w:marBottom w:val="0"/>
          <w:divBdr>
            <w:top w:val="none" w:sz="0" w:space="0" w:color="auto"/>
            <w:left w:val="none" w:sz="0" w:space="0" w:color="auto"/>
            <w:bottom w:val="none" w:sz="0" w:space="0" w:color="auto"/>
            <w:right w:val="none" w:sz="0" w:space="0" w:color="auto"/>
          </w:divBdr>
        </w:div>
        <w:div w:id="287203523">
          <w:marLeft w:val="0"/>
          <w:marRight w:val="0"/>
          <w:marTop w:val="0"/>
          <w:marBottom w:val="0"/>
          <w:divBdr>
            <w:top w:val="none" w:sz="0" w:space="0" w:color="auto"/>
            <w:left w:val="none" w:sz="0" w:space="0" w:color="auto"/>
            <w:bottom w:val="none" w:sz="0" w:space="0" w:color="auto"/>
            <w:right w:val="none" w:sz="0" w:space="0" w:color="auto"/>
          </w:divBdr>
        </w:div>
        <w:div w:id="287207732">
          <w:marLeft w:val="0"/>
          <w:marRight w:val="0"/>
          <w:marTop w:val="0"/>
          <w:marBottom w:val="0"/>
          <w:divBdr>
            <w:top w:val="none" w:sz="0" w:space="0" w:color="auto"/>
            <w:left w:val="none" w:sz="0" w:space="0" w:color="auto"/>
            <w:bottom w:val="none" w:sz="0" w:space="0" w:color="auto"/>
            <w:right w:val="none" w:sz="0" w:space="0" w:color="auto"/>
          </w:divBdr>
        </w:div>
        <w:div w:id="287207835">
          <w:marLeft w:val="0"/>
          <w:marRight w:val="0"/>
          <w:marTop w:val="0"/>
          <w:marBottom w:val="0"/>
          <w:divBdr>
            <w:top w:val="none" w:sz="0" w:space="0" w:color="auto"/>
            <w:left w:val="none" w:sz="0" w:space="0" w:color="auto"/>
            <w:bottom w:val="none" w:sz="0" w:space="0" w:color="auto"/>
            <w:right w:val="none" w:sz="0" w:space="0" w:color="auto"/>
          </w:divBdr>
        </w:div>
        <w:div w:id="287246018">
          <w:marLeft w:val="0"/>
          <w:marRight w:val="0"/>
          <w:marTop w:val="0"/>
          <w:marBottom w:val="0"/>
          <w:divBdr>
            <w:top w:val="none" w:sz="0" w:space="0" w:color="auto"/>
            <w:left w:val="none" w:sz="0" w:space="0" w:color="auto"/>
            <w:bottom w:val="none" w:sz="0" w:space="0" w:color="auto"/>
            <w:right w:val="none" w:sz="0" w:space="0" w:color="auto"/>
          </w:divBdr>
        </w:div>
        <w:div w:id="287248145">
          <w:marLeft w:val="0"/>
          <w:marRight w:val="0"/>
          <w:marTop w:val="0"/>
          <w:marBottom w:val="0"/>
          <w:divBdr>
            <w:top w:val="none" w:sz="0" w:space="0" w:color="auto"/>
            <w:left w:val="none" w:sz="0" w:space="0" w:color="auto"/>
            <w:bottom w:val="none" w:sz="0" w:space="0" w:color="auto"/>
            <w:right w:val="none" w:sz="0" w:space="0" w:color="auto"/>
          </w:divBdr>
        </w:div>
        <w:div w:id="287317235">
          <w:marLeft w:val="0"/>
          <w:marRight w:val="0"/>
          <w:marTop w:val="0"/>
          <w:marBottom w:val="0"/>
          <w:divBdr>
            <w:top w:val="none" w:sz="0" w:space="0" w:color="auto"/>
            <w:left w:val="none" w:sz="0" w:space="0" w:color="auto"/>
            <w:bottom w:val="none" w:sz="0" w:space="0" w:color="auto"/>
            <w:right w:val="none" w:sz="0" w:space="0" w:color="auto"/>
          </w:divBdr>
        </w:div>
        <w:div w:id="287469849">
          <w:marLeft w:val="0"/>
          <w:marRight w:val="0"/>
          <w:marTop w:val="0"/>
          <w:marBottom w:val="0"/>
          <w:divBdr>
            <w:top w:val="single" w:sz="2" w:space="0" w:color="E0E0E0"/>
            <w:left w:val="single" w:sz="2" w:space="0" w:color="E0E0E0"/>
            <w:bottom w:val="single" w:sz="2" w:space="0" w:color="E0E0E0"/>
            <w:right w:val="single" w:sz="2" w:space="0" w:color="E0E0E0"/>
          </w:divBdr>
        </w:div>
        <w:div w:id="287472239">
          <w:marLeft w:val="0"/>
          <w:marRight w:val="0"/>
          <w:marTop w:val="0"/>
          <w:marBottom w:val="0"/>
          <w:divBdr>
            <w:top w:val="none" w:sz="0" w:space="0" w:color="auto"/>
            <w:left w:val="none" w:sz="0" w:space="0" w:color="auto"/>
            <w:bottom w:val="none" w:sz="0" w:space="0" w:color="auto"/>
            <w:right w:val="none" w:sz="0" w:space="0" w:color="auto"/>
          </w:divBdr>
        </w:div>
        <w:div w:id="2875137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87660301">
          <w:marLeft w:val="0"/>
          <w:marRight w:val="0"/>
          <w:marTop w:val="0"/>
          <w:marBottom w:val="300"/>
          <w:divBdr>
            <w:top w:val="none" w:sz="0" w:space="0" w:color="auto"/>
            <w:left w:val="none" w:sz="0" w:space="0" w:color="auto"/>
            <w:bottom w:val="none" w:sz="0" w:space="0" w:color="auto"/>
            <w:right w:val="none" w:sz="0" w:space="0" w:color="auto"/>
          </w:divBdr>
          <w:divsChild>
            <w:div w:id="424108383">
              <w:marLeft w:val="0"/>
              <w:marRight w:val="0"/>
              <w:marTop w:val="0"/>
              <w:marBottom w:val="0"/>
              <w:divBdr>
                <w:top w:val="none" w:sz="0" w:space="0" w:color="auto"/>
                <w:left w:val="none" w:sz="0" w:space="0" w:color="auto"/>
                <w:bottom w:val="none" w:sz="0" w:space="0" w:color="auto"/>
                <w:right w:val="none" w:sz="0" w:space="0" w:color="auto"/>
              </w:divBdr>
            </w:div>
          </w:divsChild>
        </w:div>
        <w:div w:id="287709996">
          <w:marLeft w:val="13"/>
          <w:marRight w:val="188"/>
          <w:marTop w:val="138"/>
          <w:marBottom w:val="88"/>
          <w:divBdr>
            <w:top w:val="none" w:sz="0" w:space="0" w:color="auto"/>
            <w:left w:val="none" w:sz="0" w:space="0" w:color="auto"/>
            <w:bottom w:val="none" w:sz="0" w:space="0" w:color="auto"/>
            <w:right w:val="none" w:sz="0" w:space="0" w:color="auto"/>
          </w:divBdr>
        </w:div>
        <w:div w:id="287711840">
          <w:marLeft w:val="0"/>
          <w:marRight w:val="0"/>
          <w:marTop w:val="75"/>
          <w:marBottom w:val="0"/>
          <w:divBdr>
            <w:top w:val="none" w:sz="0" w:space="0" w:color="auto"/>
            <w:left w:val="none" w:sz="0" w:space="0" w:color="auto"/>
            <w:bottom w:val="none" w:sz="0" w:space="0" w:color="auto"/>
            <w:right w:val="none" w:sz="0" w:space="0" w:color="auto"/>
          </w:divBdr>
        </w:div>
        <w:div w:id="287782420">
          <w:marLeft w:val="0"/>
          <w:marRight w:val="0"/>
          <w:marTop w:val="0"/>
          <w:marBottom w:val="0"/>
          <w:divBdr>
            <w:top w:val="none" w:sz="0" w:space="0" w:color="auto"/>
            <w:left w:val="none" w:sz="0" w:space="0" w:color="auto"/>
            <w:bottom w:val="none" w:sz="0" w:space="0" w:color="auto"/>
            <w:right w:val="none" w:sz="0" w:space="0" w:color="auto"/>
          </w:divBdr>
        </w:div>
        <w:div w:id="287783108">
          <w:marLeft w:val="0"/>
          <w:marRight w:val="0"/>
          <w:marTop w:val="0"/>
          <w:marBottom w:val="0"/>
          <w:divBdr>
            <w:top w:val="none" w:sz="0" w:space="0" w:color="auto"/>
            <w:left w:val="none" w:sz="0" w:space="0" w:color="auto"/>
            <w:bottom w:val="none" w:sz="0" w:space="0" w:color="auto"/>
            <w:right w:val="none" w:sz="0" w:space="0" w:color="auto"/>
          </w:divBdr>
        </w:div>
        <w:div w:id="287856659">
          <w:marLeft w:val="0"/>
          <w:marRight w:val="0"/>
          <w:marTop w:val="0"/>
          <w:marBottom w:val="0"/>
          <w:divBdr>
            <w:top w:val="none" w:sz="0" w:space="0" w:color="auto"/>
            <w:left w:val="none" w:sz="0" w:space="0" w:color="auto"/>
            <w:bottom w:val="none" w:sz="0" w:space="0" w:color="auto"/>
            <w:right w:val="none" w:sz="0" w:space="0" w:color="auto"/>
          </w:divBdr>
        </w:div>
        <w:div w:id="287900388">
          <w:marLeft w:val="0"/>
          <w:marRight w:val="0"/>
          <w:marTop w:val="100"/>
          <w:marBottom w:val="100"/>
          <w:divBdr>
            <w:top w:val="none" w:sz="0" w:space="0" w:color="auto"/>
            <w:left w:val="none" w:sz="0" w:space="0" w:color="auto"/>
            <w:bottom w:val="none" w:sz="0" w:space="0" w:color="auto"/>
            <w:right w:val="none" w:sz="0" w:space="0" w:color="auto"/>
          </w:divBdr>
        </w:div>
        <w:div w:id="288050119">
          <w:marLeft w:val="0"/>
          <w:marRight w:val="0"/>
          <w:marTop w:val="0"/>
          <w:marBottom w:val="0"/>
          <w:divBdr>
            <w:top w:val="none" w:sz="0" w:space="0" w:color="auto"/>
            <w:left w:val="none" w:sz="0" w:space="0" w:color="auto"/>
            <w:bottom w:val="none" w:sz="0" w:space="0" w:color="auto"/>
            <w:right w:val="none" w:sz="0" w:space="0" w:color="auto"/>
          </w:divBdr>
        </w:div>
        <w:div w:id="288096783">
          <w:marLeft w:val="0"/>
          <w:marRight w:val="63"/>
          <w:marTop w:val="63"/>
          <w:marBottom w:val="0"/>
          <w:divBdr>
            <w:top w:val="none" w:sz="0" w:space="0" w:color="auto"/>
            <w:left w:val="none" w:sz="0" w:space="0" w:color="auto"/>
            <w:bottom w:val="none" w:sz="0" w:space="0" w:color="auto"/>
            <w:right w:val="none" w:sz="0" w:space="0" w:color="auto"/>
          </w:divBdr>
        </w:div>
        <w:div w:id="288244939">
          <w:marLeft w:val="0"/>
          <w:marRight w:val="0"/>
          <w:marTop w:val="0"/>
          <w:marBottom w:val="0"/>
          <w:divBdr>
            <w:top w:val="none" w:sz="0" w:space="0" w:color="auto"/>
            <w:left w:val="none" w:sz="0" w:space="0" w:color="auto"/>
            <w:bottom w:val="none" w:sz="0" w:space="0" w:color="auto"/>
            <w:right w:val="none" w:sz="0" w:space="0" w:color="auto"/>
          </w:divBdr>
          <w:divsChild>
            <w:div w:id="100803730">
              <w:marLeft w:val="0"/>
              <w:marRight w:val="150"/>
              <w:marTop w:val="0"/>
              <w:marBottom w:val="0"/>
              <w:divBdr>
                <w:top w:val="none" w:sz="0" w:space="0" w:color="auto"/>
                <w:left w:val="none" w:sz="0" w:space="0" w:color="auto"/>
                <w:bottom w:val="none" w:sz="0" w:space="0" w:color="auto"/>
                <w:right w:val="none" w:sz="0" w:space="0" w:color="auto"/>
              </w:divBdr>
            </w:div>
            <w:div w:id="297296483">
              <w:marLeft w:val="0"/>
              <w:marRight w:val="150"/>
              <w:marTop w:val="0"/>
              <w:marBottom w:val="0"/>
              <w:divBdr>
                <w:top w:val="none" w:sz="0" w:space="0" w:color="auto"/>
                <w:left w:val="none" w:sz="0" w:space="0" w:color="auto"/>
                <w:bottom w:val="none" w:sz="0" w:space="0" w:color="auto"/>
                <w:right w:val="none" w:sz="0" w:space="0" w:color="auto"/>
              </w:divBdr>
            </w:div>
          </w:divsChild>
        </w:div>
        <w:div w:id="288245655">
          <w:marLeft w:val="0"/>
          <w:marRight w:val="0"/>
          <w:marTop w:val="0"/>
          <w:marBottom w:val="0"/>
          <w:divBdr>
            <w:top w:val="none" w:sz="0" w:space="0" w:color="auto"/>
            <w:left w:val="none" w:sz="0" w:space="0" w:color="auto"/>
            <w:bottom w:val="none" w:sz="0" w:space="0" w:color="auto"/>
            <w:right w:val="none" w:sz="0" w:space="0" w:color="auto"/>
          </w:divBdr>
          <w:divsChild>
            <w:div w:id="27914838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288319427">
          <w:marLeft w:val="0"/>
          <w:marRight w:val="0"/>
          <w:marTop w:val="450"/>
          <w:marBottom w:val="450"/>
          <w:divBdr>
            <w:top w:val="none" w:sz="0" w:space="0" w:color="auto"/>
            <w:left w:val="none" w:sz="0" w:space="0" w:color="auto"/>
            <w:bottom w:val="none" w:sz="0" w:space="0" w:color="auto"/>
            <w:right w:val="none" w:sz="0" w:space="0" w:color="auto"/>
          </w:divBdr>
        </w:div>
        <w:div w:id="288324432">
          <w:marLeft w:val="0"/>
          <w:marRight w:val="0"/>
          <w:marTop w:val="0"/>
          <w:marBottom w:val="0"/>
          <w:divBdr>
            <w:top w:val="none" w:sz="0" w:space="0" w:color="auto"/>
            <w:left w:val="none" w:sz="0" w:space="0" w:color="auto"/>
            <w:bottom w:val="none" w:sz="0" w:space="0" w:color="auto"/>
            <w:right w:val="none" w:sz="0" w:space="0" w:color="auto"/>
          </w:divBdr>
          <w:divsChild>
            <w:div w:id="133568033">
              <w:marLeft w:val="0"/>
              <w:marRight w:val="0"/>
              <w:marTop w:val="0"/>
              <w:marBottom w:val="150"/>
              <w:divBdr>
                <w:top w:val="none" w:sz="0" w:space="0" w:color="auto"/>
                <w:left w:val="none" w:sz="0" w:space="0" w:color="auto"/>
                <w:bottom w:val="none" w:sz="0" w:space="0" w:color="auto"/>
                <w:right w:val="none" w:sz="0" w:space="0" w:color="auto"/>
              </w:divBdr>
            </w:div>
            <w:div w:id="465860173">
              <w:marLeft w:val="0"/>
              <w:marRight w:val="0"/>
              <w:marTop w:val="0"/>
              <w:marBottom w:val="150"/>
              <w:divBdr>
                <w:top w:val="none" w:sz="0" w:space="0" w:color="auto"/>
                <w:left w:val="none" w:sz="0" w:space="0" w:color="auto"/>
                <w:bottom w:val="none" w:sz="0" w:space="0" w:color="auto"/>
                <w:right w:val="none" w:sz="0" w:space="0" w:color="auto"/>
              </w:divBdr>
            </w:div>
          </w:divsChild>
        </w:div>
        <w:div w:id="288359419">
          <w:marLeft w:val="0"/>
          <w:marRight w:val="0"/>
          <w:marTop w:val="0"/>
          <w:marBottom w:val="0"/>
          <w:divBdr>
            <w:top w:val="none" w:sz="0" w:space="0" w:color="auto"/>
            <w:left w:val="none" w:sz="0" w:space="0" w:color="auto"/>
            <w:bottom w:val="none" w:sz="0" w:space="0" w:color="auto"/>
            <w:right w:val="none" w:sz="0" w:space="0" w:color="auto"/>
          </w:divBdr>
        </w:div>
        <w:div w:id="288441641">
          <w:marLeft w:val="0"/>
          <w:marRight w:val="0"/>
          <w:marTop w:val="0"/>
          <w:marBottom w:val="0"/>
          <w:divBdr>
            <w:top w:val="none" w:sz="0" w:space="0" w:color="auto"/>
            <w:left w:val="none" w:sz="0" w:space="0" w:color="auto"/>
            <w:bottom w:val="none" w:sz="0" w:space="0" w:color="auto"/>
            <w:right w:val="none" w:sz="0" w:space="0" w:color="auto"/>
          </w:divBdr>
        </w:div>
        <w:div w:id="288628153">
          <w:marLeft w:val="0"/>
          <w:marRight w:val="0"/>
          <w:marTop w:val="150"/>
          <w:marBottom w:val="0"/>
          <w:divBdr>
            <w:top w:val="none" w:sz="0" w:space="0" w:color="auto"/>
            <w:left w:val="none" w:sz="0" w:space="0" w:color="auto"/>
            <w:bottom w:val="none" w:sz="0" w:space="0" w:color="auto"/>
            <w:right w:val="none" w:sz="0" w:space="0" w:color="auto"/>
          </w:divBdr>
        </w:div>
        <w:div w:id="288630754">
          <w:marLeft w:val="0"/>
          <w:marRight w:val="0"/>
          <w:marTop w:val="0"/>
          <w:marBottom w:val="0"/>
          <w:divBdr>
            <w:top w:val="none" w:sz="0" w:space="0" w:color="auto"/>
            <w:left w:val="none" w:sz="0" w:space="0" w:color="auto"/>
            <w:bottom w:val="none" w:sz="0" w:space="0" w:color="auto"/>
            <w:right w:val="none" w:sz="0" w:space="0" w:color="auto"/>
          </w:divBdr>
        </w:div>
        <w:div w:id="288703682">
          <w:marLeft w:val="-150"/>
          <w:marRight w:val="-150"/>
          <w:marTop w:val="0"/>
          <w:marBottom w:val="300"/>
          <w:divBdr>
            <w:top w:val="none" w:sz="0" w:space="0" w:color="auto"/>
            <w:left w:val="none" w:sz="0" w:space="0" w:color="auto"/>
            <w:bottom w:val="none" w:sz="0" w:space="0" w:color="auto"/>
            <w:right w:val="none" w:sz="0" w:space="0" w:color="auto"/>
          </w:divBdr>
        </w:div>
        <w:div w:id="288822050">
          <w:marLeft w:val="0"/>
          <w:marRight w:val="0"/>
          <w:marTop w:val="0"/>
          <w:marBottom w:val="150"/>
          <w:divBdr>
            <w:top w:val="none" w:sz="0" w:space="0" w:color="auto"/>
            <w:left w:val="none" w:sz="0" w:space="0" w:color="auto"/>
            <w:bottom w:val="none" w:sz="0" w:space="0" w:color="auto"/>
            <w:right w:val="none" w:sz="0" w:space="0" w:color="auto"/>
          </w:divBdr>
        </w:div>
        <w:div w:id="288825715">
          <w:marLeft w:val="0"/>
          <w:marRight w:val="0"/>
          <w:marTop w:val="0"/>
          <w:marBottom w:val="0"/>
          <w:divBdr>
            <w:top w:val="none" w:sz="0" w:space="0" w:color="auto"/>
            <w:left w:val="none" w:sz="0" w:space="0" w:color="auto"/>
            <w:bottom w:val="none" w:sz="0" w:space="0" w:color="auto"/>
            <w:right w:val="none" w:sz="0" w:space="0" w:color="auto"/>
          </w:divBdr>
        </w:div>
        <w:div w:id="288826825">
          <w:marLeft w:val="0"/>
          <w:marRight w:val="0"/>
          <w:marTop w:val="0"/>
          <w:marBottom w:val="0"/>
          <w:divBdr>
            <w:top w:val="none" w:sz="0" w:space="0" w:color="auto"/>
            <w:left w:val="none" w:sz="0" w:space="0" w:color="auto"/>
            <w:bottom w:val="none" w:sz="0" w:space="0" w:color="auto"/>
            <w:right w:val="none" w:sz="0" w:space="0" w:color="auto"/>
          </w:divBdr>
        </w:div>
        <w:div w:id="288827612">
          <w:marLeft w:val="0"/>
          <w:marRight w:val="0"/>
          <w:marTop w:val="0"/>
          <w:marBottom w:val="150"/>
          <w:divBdr>
            <w:top w:val="none" w:sz="0" w:space="0" w:color="auto"/>
            <w:left w:val="none" w:sz="0" w:space="0" w:color="auto"/>
            <w:bottom w:val="none" w:sz="0" w:space="0" w:color="auto"/>
            <w:right w:val="none" w:sz="0" w:space="0" w:color="auto"/>
          </w:divBdr>
        </w:div>
        <w:div w:id="288829439">
          <w:marLeft w:val="0"/>
          <w:marRight w:val="0"/>
          <w:marTop w:val="0"/>
          <w:marBottom w:val="0"/>
          <w:divBdr>
            <w:top w:val="none" w:sz="0" w:space="0" w:color="auto"/>
            <w:left w:val="none" w:sz="0" w:space="0" w:color="auto"/>
            <w:bottom w:val="none" w:sz="0" w:space="0" w:color="auto"/>
            <w:right w:val="none" w:sz="0" w:space="0" w:color="auto"/>
          </w:divBdr>
        </w:div>
        <w:div w:id="288896405">
          <w:marLeft w:val="0"/>
          <w:marRight w:val="0"/>
          <w:marTop w:val="0"/>
          <w:marBottom w:val="0"/>
          <w:divBdr>
            <w:top w:val="none" w:sz="0" w:space="0" w:color="auto"/>
            <w:left w:val="none" w:sz="0" w:space="0" w:color="auto"/>
            <w:bottom w:val="none" w:sz="0" w:space="0" w:color="auto"/>
            <w:right w:val="none" w:sz="0" w:space="0" w:color="auto"/>
          </w:divBdr>
        </w:div>
        <w:div w:id="289016735">
          <w:marLeft w:val="0"/>
          <w:marRight w:val="0"/>
          <w:marTop w:val="0"/>
          <w:marBottom w:val="0"/>
          <w:divBdr>
            <w:top w:val="none" w:sz="0" w:space="0" w:color="auto"/>
            <w:left w:val="none" w:sz="0" w:space="0" w:color="auto"/>
            <w:bottom w:val="none" w:sz="0" w:space="0" w:color="auto"/>
            <w:right w:val="none" w:sz="0" w:space="0" w:color="auto"/>
          </w:divBdr>
          <w:divsChild>
            <w:div w:id="483425816">
              <w:marLeft w:val="0"/>
              <w:marRight w:val="0"/>
              <w:marTop w:val="0"/>
              <w:marBottom w:val="0"/>
              <w:divBdr>
                <w:top w:val="none" w:sz="0" w:space="0" w:color="auto"/>
                <w:left w:val="none" w:sz="0" w:space="0" w:color="auto"/>
                <w:bottom w:val="none" w:sz="0" w:space="0" w:color="auto"/>
                <w:right w:val="none" w:sz="0" w:space="0" w:color="auto"/>
              </w:divBdr>
            </w:div>
          </w:divsChild>
        </w:div>
        <w:div w:id="289097718">
          <w:marLeft w:val="-125"/>
          <w:marRight w:val="-125"/>
          <w:marTop w:val="0"/>
          <w:marBottom w:val="0"/>
          <w:divBdr>
            <w:top w:val="none" w:sz="0" w:space="0" w:color="auto"/>
            <w:left w:val="none" w:sz="0" w:space="0" w:color="auto"/>
            <w:bottom w:val="none" w:sz="0" w:space="0" w:color="auto"/>
            <w:right w:val="none" w:sz="0" w:space="0" w:color="auto"/>
          </w:divBdr>
          <w:divsChild>
            <w:div w:id="452480303">
              <w:marLeft w:val="0"/>
              <w:marRight w:val="0"/>
              <w:marTop w:val="0"/>
              <w:marBottom w:val="0"/>
              <w:divBdr>
                <w:top w:val="none" w:sz="0" w:space="0" w:color="auto"/>
                <w:left w:val="none" w:sz="0" w:space="0" w:color="auto"/>
                <w:bottom w:val="none" w:sz="0" w:space="0" w:color="auto"/>
                <w:right w:val="none" w:sz="0" w:space="0" w:color="auto"/>
              </w:divBdr>
              <w:divsChild>
                <w:div w:id="709497441">
                  <w:marLeft w:val="0"/>
                  <w:marRight w:val="0"/>
                  <w:marTop w:val="0"/>
                  <w:marBottom w:val="0"/>
                  <w:divBdr>
                    <w:top w:val="none" w:sz="0" w:space="0" w:color="auto"/>
                    <w:left w:val="none" w:sz="0" w:space="0" w:color="auto"/>
                    <w:bottom w:val="none" w:sz="0" w:space="0" w:color="auto"/>
                    <w:right w:val="none" w:sz="0" w:space="0" w:color="auto"/>
                  </w:divBdr>
                  <w:divsChild>
                    <w:div w:id="51834945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89212500">
          <w:marLeft w:val="750"/>
          <w:marRight w:val="1500"/>
          <w:marTop w:val="0"/>
          <w:marBottom w:val="0"/>
          <w:divBdr>
            <w:top w:val="none" w:sz="0" w:space="0" w:color="auto"/>
            <w:left w:val="none" w:sz="0" w:space="0" w:color="auto"/>
            <w:bottom w:val="none" w:sz="0" w:space="0" w:color="auto"/>
            <w:right w:val="none" w:sz="0" w:space="0" w:color="auto"/>
          </w:divBdr>
        </w:div>
        <w:div w:id="289240548">
          <w:marLeft w:val="0"/>
          <w:marRight w:val="0"/>
          <w:marTop w:val="0"/>
          <w:marBottom w:val="0"/>
          <w:divBdr>
            <w:top w:val="none" w:sz="0" w:space="0" w:color="auto"/>
            <w:left w:val="none" w:sz="0" w:space="0" w:color="auto"/>
            <w:bottom w:val="none" w:sz="0" w:space="0" w:color="auto"/>
            <w:right w:val="none" w:sz="0" w:space="0" w:color="auto"/>
          </w:divBdr>
        </w:div>
        <w:div w:id="289284766">
          <w:marLeft w:val="0"/>
          <w:marRight w:val="0"/>
          <w:marTop w:val="100"/>
          <w:marBottom w:val="100"/>
          <w:divBdr>
            <w:top w:val="none" w:sz="0" w:space="0" w:color="auto"/>
            <w:left w:val="none" w:sz="0" w:space="0" w:color="auto"/>
            <w:bottom w:val="none" w:sz="0" w:space="0" w:color="auto"/>
            <w:right w:val="none" w:sz="0" w:space="0" w:color="auto"/>
          </w:divBdr>
          <w:divsChild>
            <w:div w:id="717314925">
              <w:marLeft w:val="0"/>
              <w:marRight w:val="0"/>
              <w:marTop w:val="0"/>
              <w:marBottom w:val="0"/>
              <w:divBdr>
                <w:top w:val="none" w:sz="0" w:space="0" w:color="auto"/>
                <w:left w:val="none" w:sz="0" w:space="0" w:color="auto"/>
                <w:bottom w:val="none" w:sz="0" w:space="0" w:color="auto"/>
                <w:right w:val="none" w:sz="0" w:space="0" w:color="auto"/>
              </w:divBdr>
            </w:div>
          </w:divsChild>
        </w:div>
        <w:div w:id="289285448">
          <w:marLeft w:val="-150"/>
          <w:marRight w:val="-150"/>
          <w:marTop w:val="0"/>
          <w:marBottom w:val="0"/>
          <w:divBdr>
            <w:top w:val="none" w:sz="0" w:space="0" w:color="auto"/>
            <w:left w:val="none" w:sz="0" w:space="0" w:color="auto"/>
            <w:bottom w:val="none" w:sz="0" w:space="0" w:color="auto"/>
            <w:right w:val="none" w:sz="0" w:space="0" w:color="auto"/>
          </w:divBdr>
          <w:divsChild>
            <w:div w:id="60715406">
              <w:marLeft w:val="0"/>
              <w:marRight w:val="0"/>
              <w:marTop w:val="0"/>
              <w:marBottom w:val="0"/>
              <w:divBdr>
                <w:top w:val="none" w:sz="0" w:space="0" w:color="auto"/>
                <w:left w:val="none" w:sz="0" w:space="0" w:color="auto"/>
                <w:bottom w:val="none" w:sz="0" w:space="0" w:color="auto"/>
                <w:right w:val="none" w:sz="0" w:space="0" w:color="auto"/>
              </w:divBdr>
            </w:div>
          </w:divsChild>
        </w:div>
        <w:div w:id="289287726">
          <w:marLeft w:val="0"/>
          <w:marRight w:val="0"/>
          <w:marTop w:val="100"/>
          <w:marBottom w:val="100"/>
          <w:divBdr>
            <w:top w:val="none" w:sz="0" w:space="0" w:color="auto"/>
            <w:left w:val="none" w:sz="0" w:space="0" w:color="auto"/>
            <w:bottom w:val="none" w:sz="0" w:space="0" w:color="auto"/>
            <w:right w:val="none" w:sz="0" w:space="0" w:color="auto"/>
          </w:divBdr>
          <w:divsChild>
            <w:div w:id="347145457">
              <w:marLeft w:val="0"/>
              <w:marRight w:val="0"/>
              <w:marTop w:val="0"/>
              <w:marBottom w:val="0"/>
              <w:divBdr>
                <w:top w:val="none" w:sz="0" w:space="0" w:color="auto"/>
                <w:left w:val="none" w:sz="0" w:space="0" w:color="auto"/>
                <w:bottom w:val="none" w:sz="0" w:space="0" w:color="auto"/>
                <w:right w:val="none" w:sz="0" w:space="0" w:color="auto"/>
              </w:divBdr>
            </w:div>
          </w:divsChild>
        </w:div>
        <w:div w:id="289288325">
          <w:marLeft w:val="0"/>
          <w:marRight w:val="0"/>
          <w:marTop w:val="0"/>
          <w:marBottom w:val="0"/>
          <w:divBdr>
            <w:top w:val="none" w:sz="0" w:space="0" w:color="auto"/>
            <w:left w:val="none" w:sz="0" w:space="0" w:color="auto"/>
            <w:bottom w:val="none" w:sz="0" w:space="0" w:color="auto"/>
            <w:right w:val="none" w:sz="0" w:space="0" w:color="auto"/>
          </w:divBdr>
        </w:div>
        <w:div w:id="289359774">
          <w:marLeft w:val="0"/>
          <w:marRight w:val="0"/>
          <w:marTop w:val="100"/>
          <w:marBottom w:val="100"/>
          <w:divBdr>
            <w:top w:val="none" w:sz="0" w:space="0" w:color="auto"/>
            <w:left w:val="none" w:sz="0" w:space="0" w:color="auto"/>
            <w:bottom w:val="none" w:sz="0" w:space="0" w:color="auto"/>
            <w:right w:val="none" w:sz="0" w:space="0" w:color="auto"/>
          </w:divBdr>
          <w:divsChild>
            <w:div w:id="711929766">
              <w:marLeft w:val="0"/>
              <w:marRight w:val="0"/>
              <w:marTop w:val="0"/>
              <w:marBottom w:val="0"/>
              <w:divBdr>
                <w:top w:val="none" w:sz="0" w:space="0" w:color="auto"/>
                <w:left w:val="none" w:sz="0" w:space="0" w:color="auto"/>
                <w:bottom w:val="none" w:sz="0" w:space="0" w:color="auto"/>
                <w:right w:val="none" w:sz="0" w:space="0" w:color="auto"/>
              </w:divBdr>
            </w:div>
          </w:divsChild>
        </w:div>
        <w:div w:id="289361391">
          <w:marLeft w:val="1221"/>
          <w:marRight w:val="0"/>
          <w:marTop w:val="0"/>
          <w:marBottom w:val="0"/>
          <w:divBdr>
            <w:top w:val="none" w:sz="0" w:space="0" w:color="auto"/>
            <w:left w:val="none" w:sz="0" w:space="0" w:color="auto"/>
            <w:bottom w:val="none" w:sz="0" w:space="0" w:color="auto"/>
            <w:right w:val="none" w:sz="0" w:space="0" w:color="auto"/>
          </w:divBdr>
        </w:div>
        <w:div w:id="289439224">
          <w:marLeft w:val="0"/>
          <w:marRight w:val="0"/>
          <w:marTop w:val="0"/>
          <w:marBottom w:val="0"/>
          <w:divBdr>
            <w:top w:val="none" w:sz="0" w:space="0" w:color="auto"/>
            <w:left w:val="none" w:sz="0" w:space="0" w:color="auto"/>
            <w:bottom w:val="none" w:sz="0" w:space="0" w:color="auto"/>
            <w:right w:val="none" w:sz="0" w:space="0" w:color="auto"/>
          </w:divBdr>
        </w:div>
        <w:div w:id="289483227">
          <w:marLeft w:val="0"/>
          <w:marRight w:val="0"/>
          <w:marTop w:val="0"/>
          <w:marBottom w:val="0"/>
          <w:divBdr>
            <w:top w:val="single" w:sz="2" w:space="0" w:color="E0E0E0"/>
            <w:left w:val="single" w:sz="2" w:space="0" w:color="E0E0E0"/>
            <w:bottom w:val="single" w:sz="2" w:space="0" w:color="E0E0E0"/>
            <w:right w:val="single" w:sz="2" w:space="0" w:color="E0E0E0"/>
          </w:divBdr>
        </w:div>
        <w:div w:id="289550789">
          <w:marLeft w:val="0"/>
          <w:marRight w:val="0"/>
          <w:marTop w:val="0"/>
          <w:marBottom w:val="63"/>
          <w:divBdr>
            <w:top w:val="none" w:sz="0" w:space="0" w:color="auto"/>
            <w:left w:val="none" w:sz="0" w:space="0" w:color="auto"/>
            <w:bottom w:val="none" w:sz="0" w:space="0" w:color="auto"/>
            <w:right w:val="none" w:sz="0" w:space="0" w:color="auto"/>
          </w:divBdr>
        </w:div>
        <w:div w:id="289632071">
          <w:marLeft w:val="0"/>
          <w:marRight w:val="0"/>
          <w:marTop w:val="0"/>
          <w:marBottom w:val="240"/>
          <w:divBdr>
            <w:top w:val="none" w:sz="0" w:space="0" w:color="auto"/>
            <w:left w:val="none" w:sz="0" w:space="0" w:color="auto"/>
            <w:bottom w:val="none" w:sz="0" w:space="0" w:color="auto"/>
            <w:right w:val="none" w:sz="0" w:space="0" w:color="auto"/>
          </w:divBdr>
        </w:div>
        <w:div w:id="289745037">
          <w:marLeft w:val="1463"/>
          <w:marRight w:val="0"/>
          <w:marTop w:val="0"/>
          <w:marBottom w:val="0"/>
          <w:divBdr>
            <w:top w:val="none" w:sz="0" w:space="0" w:color="auto"/>
            <w:left w:val="none" w:sz="0" w:space="0" w:color="auto"/>
            <w:bottom w:val="none" w:sz="0" w:space="0" w:color="auto"/>
            <w:right w:val="none" w:sz="0" w:space="0" w:color="auto"/>
          </w:divBdr>
          <w:divsChild>
            <w:div w:id="3659048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9751560">
          <w:marLeft w:val="0"/>
          <w:marRight w:val="0"/>
          <w:marTop w:val="0"/>
          <w:marBottom w:val="0"/>
          <w:divBdr>
            <w:top w:val="none" w:sz="0" w:space="0" w:color="auto"/>
            <w:left w:val="none" w:sz="0" w:space="0" w:color="auto"/>
            <w:bottom w:val="none" w:sz="0" w:space="0" w:color="auto"/>
            <w:right w:val="none" w:sz="0" w:space="0" w:color="auto"/>
          </w:divBdr>
        </w:div>
        <w:div w:id="289753440">
          <w:marLeft w:val="0"/>
          <w:marRight w:val="0"/>
          <w:marTop w:val="0"/>
          <w:marBottom w:val="450"/>
          <w:divBdr>
            <w:top w:val="none" w:sz="0" w:space="0" w:color="auto"/>
            <w:left w:val="none" w:sz="0" w:space="0" w:color="auto"/>
            <w:bottom w:val="none" w:sz="0" w:space="0" w:color="auto"/>
            <w:right w:val="none" w:sz="0" w:space="0" w:color="auto"/>
          </w:divBdr>
          <w:divsChild>
            <w:div w:id="557204095">
              <w:marLeft w:val="0"/>
              <w:marRight w:val="225"/>
              <w:marTop w:val="0"/>
              <w:marBottom w:val="0"/>
              <w:divBdr>
                <w:top w:val="none" w:sz="0" w:space="0" w:color="auto"/>
                <w:left w:val="none" w:sz="0" w:space="0" w:color="auto"/>
                <w:bottom w:val="none" w:sz="0" w:space="0" w:color="auto"/>
                <w:right w:val="none" w:sz="0" w:space="0" w:color="auto"/>
              </w:divBdr>
            </w:div>
          </w:divsChild>
        </w:div>
        <w:div w:id="289826462">
          <w:marLeft w:val="0"/>
          <w:marRight w:val="0"/>
          <w:marTop w:val="0"/>
          <w:marBottom w:val="75"/>
          <w:divBdr>
            <w:top w:val="none" w:sz="0" w:space="0" w:color="auto"/>
            <w:left w:val="none" w:sz="0" w:space="0" w:color="auto"/>
            <w:bottom w:val="none" w:sz="0" w:space="0" w:color="auto"/>
            <w:right w:val="none" w:sz="0" w:space="0" w:color="auto"/>
          </w:divBdr>
        </w:div>
        <w:div w:id="289866221">
          <w:marLeft w:val="0"/>
          <w:marRight w:val="0"/>
          <w:marTop w:val="0"/>
          <w:marBottom w:val="0"/>
          <w:divBdr>
            <w:top w:val="none" w:sz="0" w:space="0" w:color="auto"/>
            <w:left w:val="none" w:sz="0" w:space="0" w:color="auto"/>
            <w:bottom w:val="none" w:sz="0" w:space="0" w:color="auto"/>
            <w:right w:val="none" w:sz="0" w:space="0" w:color="auto"/>
          </w:divBdr>
        </w:div>
        <w:div w:id="290015468">
          <w:marLeft w:val="0"/>
          <w:marRight w:val="0"/>
          <w:marTop w:val="100"/>
          <w:marBottom w:val="100"/>
          <w:divBdr>
            <w:top w:val="none" w:sz="0" w:space="0" w:color="auto"/>
            <w:left w:val="none" w:sz="0" w:space="0" w:color="auto"/>
            <w:bottom w:val="none" w:sz="0" w:space="0" w:color="auto"/>
            <w:right w:val="none" w:sz="0" w:space="0" w:color="auto"/>
          </w:divBdr>
        </w:div>
        <w:div w:id="290092149">
          <w:marLeft w:val="0"/>
          <w:marRight w:val="0"/>
          <w:marTop w:val="0"/>
          <w:marBottom w:val="0"/>
          <w:divBdr>
            <w:top w:val="none" w:sz="0" w:space="0" w:color="auto"/>
            <w:left w:val="none" w:sz="0" w:space="0" w:color="auto"/>
            <w:bottom w:val="none" w:sz="0" w:space="0" w:color="auto"/>
            <w:right w:val="none" w:sz="0" w:space="0" w:color="auto"/>
          </w:divBdr>
        </w:div>
        <w:div w:id="290131247">
          <w:marLeft w:val="750"/>
          <w:marRight w:val="0"/>
          <w:marTop w:val="0"/>
          <w:marBottom w:val="0"/>
          <w:divBdr>
            <w:top w:val="none" w:sz="0" w:space="0" w:color="auto"/>
            <w:left w:val="none" w:sz="0" w:space="0" w:color="auto"/>
            <w:bottom w:val="none" w:sz="0" w:space="0" w:color="auto"/>
            <w:right w:val="none" w:sz="0" w:space="0" w:color="auto"/>
          </w:divBdr>
          <w:divsChild>
            <w:div w:id="217792047">
              <w:marLeft w:val="15"/>
              <w:marRight w:val="225"/>
              <w:marTop w:val="165"/>
              <w:marBottom w:val="105"/>
              <w:divBdr>
                <w:top w:val="none" w:sz="0" w:space="0" w:color="auto"/>
                <w:left w:val="none" w:sz="0" w:space="0" w:color="auto"/>
                <w:bottom w:val="none" w:sz="0" w:space="0" w:color="auto"/>
                <w:right w:val="none" w:sz="0" w:space="0" w:color="auto"/>
              </w:divBdr>
              <w:divsChild>
                <w:div w:id="6538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364">
          <w:marLeft w:val="0"/>
          <w:marRight w:val="0"/>
          <w:marTop w:val="0"/>
          <w:marBottom w:val="0"/>
          <w:divBdr>
            <w:top w:val="single" w:sz="2" w:space="0" w:color="E0E0E0"/>
            <w:left w:val="single" w:sz="2" w:space="0" w:color="E0E0E0"/>
            <w:bottom w:val="single" w:sz="2" w:space="0" w:color="E0E0E0"/>
            <w:right w:val="single" w:sz="2" w:space="0" w:color="E0E0E0"/>
          </w:divBdr>
        </w:div>
        <w:div w:id="290215402">
          <w:marLeft w:val="0"/>
          <w:marRight w:val="0"/>
          <w:marTop w:val="0"/>
          <w:marBottom w:val="450"/>
          <w:divBdr>
            <w:top w:val="none" w:sz="0" w:space="0" w:color="auto"/>
            <w:left w:val="none" w:sz="0" w:space="0" w:color="auto"/>
            <w:bottom w:val="none" w:sz="0" w:space="0" w:color="auto"/>
            <w:right w:val="none" w:sz="0" w:space="0" w:color="auto"/>
          </w:divBdr>
          <w:divsChild>
            <w:div w:id="753548489">
              <w:marLeft w:val="0"/>
              <w:marRight w:val="225"/>
              <w:marTop w:val="0"/>
              <w:marBottom w:val="0"/>
              <w:divBdr>
                <w:top w:val="none" w:sz="0" w:space="0" w:color="auto"/>
                <w:left w:val="none" w:sz="0" w:space="0" w:color="auto"/>
                <w:bottom w:val="none" w:sz="0" w:space="0" w:color="auto"/>
                <w:right w:val="none" w:sz="0" w:space="0" w:color="auto"/>
              </w:divBdr>
            </w:div>
          </w:divsChild>
        </w:div>
        <w:div w:id="290282778">
          <w:marLeft w:val="0"/>
          <w:marRight w:val="0"/>
          <w:marTop w:val="0"/>
          <w:marBottom w:val="240"/>
          <w:divBdr>
            <w:top w:val="none" w:sz="0" w:space="0" w:color="auto"/>
            <w:left w:val="none" w:sz="0" w:space="0" w:color="auto"/>
            <w:bottom w:val="none" w:sz="0" w:space="0" w:color="auto"/>
            <w:right w:val="none" w:sz="0" w:space="0" w:color="auto"/>
          </w:divBdr>
        </w:div>
        <w:div w:id="290283750">
          <w:marLeft w:val="-150"/>
          <w:marRight w:val="-150"/>
          <w:marTop w:val="0"/>
          <w:marBottom w:val="0"/>
          <w:divBdr>
            <w:top w:val="none" w:sz="0" w:space="0" w:color="auto"/>
            <w:left w:val="none" w:sz="0" w:space="0" w:color="auto"/>
            <w:bottom w:val="none" w:sz="0" w:space="0" w:color="auto"/>
            <w:right w:val="none" w:sz="0" w:space="0" w:color="auto"/>
          </w:divBdr>
          <w:divsChild>
            <w:div w:id="427965474">
              <w:marLeft w:val="0"/>
              <w:marRight w:val="0"/>
              <w:marTop w:val="0"/>
              <w:marBottom w:val="0"/>
              <w:divBdr>
                <w:top w:val="none" w:sz="0" w:space="0" w:color="auto"/>
                <w:left w:val="none" w:sz="0" w:space="0" w:color="auto"/>
                <w:bottom w:val="none" w:sz="0" w:space="0" w:color="auto"/>
                <w:right w:val="none" w:sz="0" w:space="0" w:color="auto"/>
              </w:divBdr>
              <w:divsChild>
                <w:div w:id="214582301">
                  <w:marLeft w:val="0"/>
                  <w:marRight w:val="0"/>
                  <w:marTop w:val="150"/>
                  <w:marBottom w:val="0"/>
                  <w:divBdr>
                    <w:top w:val="none" w:sz="0" w:space="0" w:color="auto"/>
                    <w:left w:val="none" w:sz="0" w:space="0" w:color="auto"/>
                    <w:bottom w:val="none" w:sz="0" w:space="0" w:color="auto"/>
                    <w:right w:val="none" w:sz="0" w:space="0" w:color="auto"/>
                  </w:divBdr>
                  <w:divsChild>
                    <w:div w:id="709653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0289479">
          <w:marLeft w:val="0"/>
          <w:marRight w:val="0"/>
          <w:marTop w:val="0"/>
          <w:marBottom w:val="288"/>
          <w:divBdr>
            <w:top w:val="none" w:sz="0" w:space="0" w:color="auto"/>
            <w:left w:val="none" w:sz="0" w:space="0" w:color="auto"/>
            <w:bottom w:val="none" w:sz="0" w:space="0" w:color="auto"/>
            <w:right w:val="none" w:sz="0" w:space="0" w:color="auto"/>
          </w:divBdr>
          <w:divsChild>
            <w:div w:id="128279923">
              <w:marLeft w:val="0"/>
              <w:marRight w:val="0"/>
              <w:marTop w:val="0"/>
              <w:marBottom w:val="0"/>
              <w:divBdr>
                <w:top w:val="none" w:sz="0" w:space="0" w:color="auto"/>
                <w:left w:val="none" w:sz="0" w:space="0" w:color="auto"/>
                <w:bottom w:val="none" w:sz="0" w:space="0" w:color="auto"/>
                <w:right w:val="none" w:sz="0" w:space="0" w:color="auto"/>
              </w:divBdr>
            </w:div>
          </w:divsChild>
        </w:div>
        <w:div w:id="290404128">
          <w:marLeft w:val="0"/>
          <w:marRight w:val="0"/>
          <w:marTop w:val="0"/>
          <w:marBottom w:val="63"/>
          <w:divBdr>
            <w:top w:val="none" w:sz="0" w:space="0" w:color="auto"/>
            <w:left w:val="none" w:sz="0" w:space="0" w:color="auto"/>
            <w:bottom w:val="none" w:sz="0" w:space="0" w:color="auto"/>
            <w:right w:val="none" w:sz="0" w:space="0" w:color="auto"/>
          </w:divBdr>
        </w:div>
        <w:div w:id="290407446">
          <w:marLeft w:val="0"/>
          <w:marRight w:val="0"/>
          <w:marTop w:val="0"/>
          <w:marBottom w:val="0"/>
          <w:divBdr>
            <w:top w:val="none" w:sz="0" w:space="0" w:color="auto"/>
            <w:left w:val="none" w:sz="0" w:space="0" w:color="auto"/>
            <w:bottom w:val="none" w:sz="0" w:space="0" w:color="auto"/>
            <w:right w:val="none" w:sz="0" w:space="0" w:color="auto"/>
          </w:divBdr>
        </w:div>
        <w:div w:id="290553413">
          <w:marLeft w:val="-225"/>
          <w:marRight w:val="-225"/>
          <w:marTop w:val="0"/>
          <w:marBottom w:val="0"/>
          <w:divBdr>
            <w:top w:val="none" w:sz="0" w:space="0" w:color="auto"/>
            <w:left w:val="none" w:sz="0" w:space="0" w:color="auto"/>
            <w:bottom w:val="none" w:sz="0" w:space="0" w:color="auto"/>
            <w:right w:val="none" w:sz="0" w:space="0" w:color="auto"/>
          </w:divBdr>
          <w:divsChild>
            <w:div w:id="352460">
              <w:marLeft w:val="0"/>
              <w:marRight w:val="0"/>
              <w:marTop w:val="0"/>
              <w:marBottom w:val="0"/>
              <w:divBdr>
                <w:top w:val="none" w:sz="0" w:space="0" w:color="auto"/>
                <w:left w:val="none" w:sz="0" w:space="0" w:color="auto"/>
                <w:bottom w:val="none" w:sz="0" w:space="0" w:color="auto"/>
                <w:right w:val="none" w:sz="0" w:space="0" w:color="auto"/>
              </w:divBdr>
            </w:div>
          </w:divsChild>
        </w:div>
        <w:div w:id="290553775">
          <w:marLeft w:val="0"/>
          <w:marRight w:val="0"/>
          <w:marTop w:val="0"/>
          <w:marBottom w:val="0"/>
          <w:divBdr>
            <w:top w:val="none" w:sz="0" w:space="0" w:color="auto"/>
            <w:left w:val="none" w:sz="0" w:space="0" w:color="auto"/>
            <w:bottom w:val="none" w:sz="0" w:space="0" w:color="auto"/>
            <w:right w:val="none" w:sz="0" w:space="0" w:color="auto"/>
          </w:divBdr>
        </w:div>
        <w:div w:id="290593319">
          <w:marLeft w:val="0"/>
          <w:marRight w:val="0"/>
          <w:marTop w:val="0"/>
          <w:marBottom w:val="0"/>
          <w:divBdr>
            <w:top w:val="none" w:sz="0" w:space="0" w:color="auto"/>
            <w:left w:val="none" w:sz="0" w:space="0" w:color="auto"/>
            <w:bottom w:val="none" w:sz="0" w:space="0" w:color="auto"/>
            <w:right w:val="none" w:sz="0" w:space="0" w:color="auto"/>
          </w:divBdr>
        </w:div>
        <w:div w:id="290667944">
          <w:marLeft w:val="0"/>
          <w:marRight w:val="0"/>
          <w:marTop w:val="0"/>
          <w:marBottom w:val="0"/>
          <w:divBdr>
            <w:top w:val="none" w:sz="0" w:space="0" w:color="auto"/>
            <w:left w:val="none" w:sz="0" w:space="0" w:color="auto"/>
            <w:bottom w:val="none" w:sz="0" w:space="0" w:color="auto"/>
            <w:right w:val="none" w:sz="0" w:space="0" w:color="auto"/>
          </w:divBdr>
        </w:div>
        <w:div w:id="290743949">
          <w:marLeft w:val="0"/>
          <w:marRight w:val="0"/>
          <w:marTop w:val="0"/>
          <w:marBottom w:val="0"/>
          <w:divBdr>
            <w:top w:val="none" w:sz="0" w:space="8" w:color="DDDDDD"/>
            <w:left w:val="none" w:sz="0" w:space="11" w:color="DDDDDD"/>
            <w:bottom w:val="single" w:sz="6" w:space="8" w:color="DDDDDD"/>
            <w:right w:val="none" w:sz="0" w:space="11" w:color="DDDDDD"/>
          </w:divBdr>
        </w:div>
        <w:div w:id="290746777">
          <w:marLeft w:val="0"/>
          <w:marRight w:val="0"/>
          <w:marTop w:val="0"/>
          <w:marBottom w:val="0"/>
          <w:divBdr>
            <w:top w:val="single" w:sz="4" w:space="6" w:color="999999"/>
            <w:left w:val="none" w:sz="0" w:space="0" w:color="auto"/>
            <w:bottom w:val="single" w:sz="4" w:space="0" w:color="999999"/>
            <w:right w:val="none" w:sz="0" w:space="0" w:color="auto"/>
          </w:divBdr>
        </w:div>
        <w:div w:id="290945529">
          <w:marLeft w:val="0"/>
          <w:marRight w:val="0"/>
          <w:marTop w:val="0"/>
          <w:marBottom w:val="0"/>
          <w:divBdr>
            <w:top w:val="none" w:sz="0" w:space="0" w:color="auto"/>
            <w:left w:val="none" w:sz="0" w:space="0" w:color="auto"/>
            <w:bottom w:val="none" w:sz="0" w:space="0" w:color="auto"/>
            <w:right w:val="none" w:sz="0" w:space="0" w:color="auto"/>
          </w:divBdr>
          <w:divsChild>
            <w:div w:id="376514373">
              <w:marLeft w:val="0"/>
              <w:marRight w:val="0"/>
              <w:marTop w:val="0"/>
              <w:marBottom w:val="225"/>
              <w:divBdr>
                <w:top w:val="none" w:sz="0" w:space="0" w:color="auto"/>
                <w:left w:val="none" w:sz="0" w:space="0" w:color="auto"/>
                <w:bottom w:val="none" w:sz="0" w:space="0" w:color="auto"/>
                <w:right w:val="none" w:sz="0" w:space="0" w:color="auto"/>
              </w:divBdr>
              <w:divsChild>
                <w:div w:id="78992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0946305">
          <w:marLeft w:val="0"/>
          <w:marRight w:val="0"/>
          <w:marTop w:val="0"/>
          <w:marBottom w:val="0"/>
          <w:divBdr>
            <w:top w:val="none" w:sz="0" w:space="0" w:color="auto"/>
            <w:left w:val="none" w:sz="0" w:space="0" w:color="auto"/>
            <w:bottom w:val="none" w:sz="0" w:space="0" w:color="auto"/>
            <w:right w:val="none" w:sz="0" w:space="0" w:color="auto"/>
          </w:divBdr>
        </w:div>
        <w:div w:id="291055120">
          <w:marLeft w:val="0"/>
          <w:marRight w:val="0"/>
          <w:marTop w:val="0"/>
          <w:marBottom w:val="300"/>
          <w:divBdr>
            <w:top w:val="none" w:sz="0" w:space="0" w:color="auto"/>
            <w:left w:val="none" w:sz="0" w:space="0" w:color="auto"/>
            <w:bottom w:val="none" w:sz="0" w:space="0" w:color="auto"/>
            <w:right w:val="none" w:sz="0" w:space="0" w:color="auto"/>
          </w:divBdr>
        </w:div>
        <w:div w:id="291057665">
          <w:marLeft w:val="0"/>
          <w:marRight w:val="0"/>
          <w:marTop w:val="0"/>
          <w:marBottom w:val="250"/>
          <w:divBdr>
            <w:top w:val="none" w:sz="0" w:space="0" w:color="auto"/>
            <w:left w:val="none" w:sz="0" w:space="0" w:color="auto"/>
            <w:bottom w:val="single" w:sz="4" w:space="4" w:color="000000"/>
            <w:right w:val="none" w:sz="0" w:space="0" w:color="auto"/>
          </w:divBdr>
        </w:div>
        <w:div w:id="291064032">
          <w:marLeft w:val="0"/>
          <w:marRight w:val="0"/>
          <w:marTop w:val="0"/>
          <w:marBottom w:val="315"/>
          <w:divBdr>
            <w:top w:val="none" w:sz="0" w:space="0" w:color="auto"/>
            <w:left w:val="none" w:sz="0" w:space="0" w:color="auto"/>
            <w:bottom w:val="none" w:sz="0" w:space="0" w:color="auto"/>
            <w:right w:val="none" w:sz="0" w:space="0" w:color="auto"/>
          </w:divBdr>
          <w:divsChild>
            <w:div w:id="298077897">
              <w:marLeft w:val="0"/>
              <w:marRight w:val="0"/>
              <w:marTop w:val="0"/>
              <w:marBottom w:val="0"/>
              <w:divBdr>
                <w:top w:val="none" w:sz="0" w:space="0" w:color="auto"/>
                <w:left w:val="none" w:sz="0" w:space="0" w:color="auto"/>
                <w:bottom w:val="none" w:sz="0" w:space="0" w:color="auto"/>
                <w:right w:val="none" w:sz="0" w:space="0" w:color="auto"/>
              </w:divBdr>
            </w:div>
            <w:div w:id="496775585">
              <w:marLeft w:val="0"/>
              <w:marRight w:val="0"/>
              <w:marTop w:val="0"/>
              <w:marBottom w:val="0"/>
              <w:divBdr>
                <w:top w:val="none" w:sz="0" w:space="8" w:color="DDDDDD"/>
                <w:left w:val="none" w:sz="0" w:space="11" w:color="DDDDDD"/>
                <w:bottom w:val="single" w:sz="6" w:space="8" w:color="DDDDDD"/>
                <w:right w:val="none" w:sz="0" w:space="11" w:color="DDDDDD"/>
              </w:divBdr>
            </w:div>
          </w:divsChild>
        </w:div>
        <w:div w:id="291134252">
          <w:marLeft w:val="0"/>
          <w:marRight w:val="0"/>
          <w:marTop w:val="0"/>
          <w:marBottom w:val="0"/>
          <w:divBdr>
            <w:top w:val="none" w:sz="0" w:space="0" w:color="auto"/>
            <w:left w:val="none" w:sz="0" w:space="0" w:color="auto"/>
            <w:bottom w:val="none" w:sz="0" w:space="0" w:color="auto"/>
            <w:right w:val="none" w:sz="0" w:space="0" w:color="auto"/>
          </w:divBdr>
        </w:div>
        <w:div w:id="291205207">
          <w:marLeft w:val="0"/>
          <w:marRight w:val="0"/>
          <w:marTop w:val="0"/>
          <w:marBottom w:val="0"/>
          <w:divBdr>
            <w:top w:val="none" w:sz="0" w:space="0" w:color="auto"/>
            <w:left w:val="none" w:sz="0" w:space="0" w:color="auto"/>
            <w:bottom w:val="none" w:sz="0" w:space="0" w:color="auto"/>
            <w:right w:val="none" w:sz="0" w:space="0" w:color="auto"/>
          </w:divBdr>
        </w:div>
        <w:div w:id="291252540">
          <w:marLeft w:val="0"/>
          <w:marRight w:val="0"/>
          <w:marTop w:val="0"/>
          <w:marBottom w:val="0"/>
          <w:divBdr>
            <w:top w:val="none" w:sz="0" w:space="0" w:color="auto"/>
            <w:left w:val="none" w:sz="0" w:space="0" w:color="auto"/>
            <w:bottom w:val="none" w:sz="0" w:space="0" w:color="auto"/>
            <w:right w:val="none" w:sz="0" w:space="0" w:color="auto"/>
          </w:divBdr>
        </w:div>
        <w:div w:id="291252639">
          <w:marLeft w:val="0"/>
          <w:marRight w:val="0"/>
          <w:marTop w:val="0"/>
          <w:marBottom w:val="0"/>
          <w:divBdr>
            <w:top w:val="none" w:sz="0" w:space="0" w:color="auto"/>
            <w:left w:val="none" w:sz="0" w:space="0" w:color="auto"/>
            <w:bottom w:val="none" w:sz="0" w:space="0" w:color="auto"/>
            <w:right w:val="none" w:sz="0" w:space="0" w:color="auto"/>
          </w:divBdr>
          <w:divsChild>
            <w:div w:id="579607821">
              <w:marLeft w:val="0"/>
              <w:marRight w:val="0"/>
              <w:marTop w:val="0"/>
              <w:marBottom w:val="0"/>
              <w:divBdr>
                <w:top w:val="none" w:sz="0" w:space="0" w:color="auto"/>
                <w:left w:val="none" w:sz="0" w:space="0" w:color="auto"/>
                <w:bottom w:val="none" w:sz="0" w:space="0" w:color="auto"/>
                <w:right w:val="none" w:sz="0" w:space="0" w:color="auto"/>
              </w:divBdr>
            </w:div>
          </w:divsChild>
        </w:div>
        <w:div w:id="291255141">
          <w:marLeft w:val="-225"/>
          <w:marRight w:val="-225"/>
          <w:marTop w:val="0"/>
          <w:marBottom w:val="0"/>
          <w:divBdr>
            <w:top w:val="none" w:sz="0" w:space="0" w:color="auto"/>
            <w:left w:val="none" w:sz="0" w:space="0" w:color="auto"/>
            <w:bottom w:val="none" w:sz="0" w:space="0" w:color="auto"/>
            <w:right w:val="none" w:sz="0" w:space="0" w:color="auto"/>
          </w:divBdr>
        </w:div>
        <w:div w:id="291328295">
          <w:marLeft w:val="0"/>
          <w:marRight w:val="0"/>
          <w:marTop w:val="0"/>
          <w:marBottom w:val="0"/>
          <w:divBdr>
            <w:top w:val="none" w:sz="0" w:space="0" w:color="auto"/>
            <w:left w:val="none" w:sz="0" w:space="0" w:color="auto"/>
            <w:bottom w:val="none" w:sz="0" w:space="0" w:color="auto"/>
            <w:right w:val="none" w:sz="0" w:space="0" w:color="auto"/>
          </w:divBdr>
          <w:divsChild>
            <w:div w:id="84695807">
              <w:marLeft w:val="-125"/>
              <w:marRight w:val="-125"/>
              <w:marTop w:val="0"/>
              <w:marBottom w:val="0"/>
              <w:divBdr>
                <w:top w:val="none" w:sz="0" w:space="0" w:color="auto"/>
                <w:left w:val="none" w:sz="0" w:space="0" w:color="auto"/>
                <w:bottom w:val="none" w:sz="0" w:space="0" w:color="auto"/>
                <w:right w:val="none" w:sz="0" w:space="0" w:color="auto"/>
              </w:divBdr>
              <w:divsChild>
                <w:div w:id="7851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2749">
          <w:marLeft w:val="0"/>
          <w:marRight w:val="0"/>
          <w:marTop w:val="0"/>
          <w:marBottom w:val="0"/>
          <w:divBdr>
            <w:top w:val="none" w:sz="0" w:space="0" w:color="auto"/>
            <w:left w:val="none" w:sz="0" w:space="0" w:color="auto"/>
            <w:bottom w:val="none" w:sz="0" w:space="0" w:color="auto"/>
            <w:right w:val="none" w:sz="0" w:space="0" w:color="auto"/>
          </w:divBdr>
          <w:divsChild>
            <w:div w:id="521088153">
              <w:marLeft w:val="0"/>
              <w:marRight w:val="0"/>
              <w:marTop w:val="0"/>
              <w:marBottom w:val="0"/>
              <w:divBdr>
                <w:top w:val="none" w:sz="0" w:space="0" w:color="auto"/>
                <w:left w:val="none" w:sz="0" w:space="0" w:color="auto"/>
                <w:bottom w:val="none" w:sz="0" w:space="0" w:color="auto"/>
                <w:right w:val="none" w:sz="0" w:space="0" w:color="auto"/>
              </w:divBdr>
              <w:divsChild>
                <w:div w:id="107164666">
                  <w:blockQuote w:val="1"/>
                  <w:marLeft w:val="0"/>
                  <w:marRight w:val="0"/>
                  <w:marTop w:val="125"/>
                  <w:marBottom w:val="501"/>
                  <w:divBdr>
                    <w:top w:val="none" w:sz="0" w:space="0" w:color="auto"/>
                    <w:left w:val="single" w:sz="12" w:space="13" w:color="ACCE55"/>
                    <w:bottom w:val="none" w:sz="0" w:space="0" w:color="auto"/>
                    <w:right w:val="none" w:sz="0" w:space="0" w:color="auto"/>
                  </w:divBdr>
                </w:div>
                <w:div w:id="268203063">
                  <w:marLeft w:val="0"/>
                  <w:marRight w:val="0"/>
                  <w:marTop w:val="0"/>
                  <w:marBottom w:val="0"/>
                  <w:divBdr>
                    <w:top w:val="none" w:sz="0" w:space="0" w:color="auto"/>
                    <w:left w:val="none" w:sz="0" w:space="0" w:color="auto"/>
                    <w:bottom w:val="none" w:sz="0" w:space="0" w:color="auto"/>
                    <w:right w:val="none" w:sz="0" w:space="0" w:color="auto"/>
                  </w:divBdr>
                </w:div>
                <w:div w:id="277640881">
                  <w:marLeft w:val="0"/>
                  <w:marRight w:val="0"/>
                  <w:marTop w:val="0"/>
                  <w:marBottom w:val="0"/>
                  <w:divBdr>
                    <w:top w:val="none" w:sz="0" w:space="0" w:color="auto"/>
                    <w:left w:val="none" w:sz="0" w:space="0" w:color="auto"/>
                    <w:bottom w:val="none" w:sz="0" w:space="0" w:color="auto"/>
                    <w:right w:val="none" w:sz="0" w:space="0" w:color="auto"/>
                  </w:divBdr>
                  <w:divsChild>
                    <w:div w:id="560746986">
                      <w:marLeft w:val="0"/>
                      <w:marRight w:val="0"/>
                      <w:marTop w:val="0"/>
                      <w:marBottom w:val="0"/>
                      <w:divBdr>
                        <w:top w:val="none" w:sz="0" w:space="0" w:color="auto"/>
                        <w:left w:val="none" w:sz="0" w:space="0" w:color="auto"/>
                        <w:bottom w:val="none" w:sz="0" w:space="0" w:color="auto"/>
                        <w:right w:val="none" w:sz="0" w:space="0" w:color="auto"/>
                      </w:divBdr>
                    </w:div>
                  </w:divsChild>
                </w:div>
                <w:div w:id="504980908">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sChild>
        </w:div>
        <w:div w:id="291441272">
          <w:marLeft w:val="0"/>
          <w:marRight w:val="0"/>
          <w:marTop w:val="0"/>
          <w:marBottom w:val="0"/>
          <w:divBdr>
            <w:top w:val="single" w:sz="2" w:space="0" w:color="E0E0E0"/>
            <w:left w:val="single" w:sz="2" w:space="0" w:color="E0E0E0"/>
            <w:bottom w:val="single" w:sz="2" w:space="0" w:color="E0E0E0"/>
            <w:right w:val="single" w:sz="2" w:space="0" w:color="E0E0E0"/>
          </w:divBdr>
        </w:div>
        <w:div w:id="291516501">
          <w:marLeft w:val="0"/>
          <w:marRight w:val="0"/>
          <w:marTop w:val="0"/>
          <w:marBottom w:val="225"/>
          <w:divBdr>
            <w:top w:val="none" w:sz="0" w:space="0" w:color="auto"/>
            <w:left w:val="none" w:sz="0" w:space="0" w:color="auto"/>
            <w:bottom w:val="none" w:sz="0" w:space="0" w:color="auto"/>
            <w:right w:val="none" w:sz="0" w:space="0" w:color="auto"/>
          </w:divBdr>
          <w:divsChild>
            <w:div w:id="684407469">
              <w:marLeft w:val="0"/>
              <w:marRight w:val="0"/>
              <w:marTop w:val="0"/>
              <w:marBottom w:val="225"/>
              <w:divBdr>
                <w:top w:val="none" w:sz="0" w:space="0" w:color="auto"/>
                <w:left w:val="none" w:sz="0" w:space="0" w:color="auto"/>
                <w:bottom w:val="none" w:sz="0" w:space="0" w:color="auto"/>
                <w:right w:val="none" w:sz="0" w:space="0" w:color="auto"/>
              </w:divBdr>
            </w:div>
          </w:divsChild>
        </w:div>
        <w:div w:id="291517253">
          <w:marLeft w:val="0"/>
          <w:marRight w:val="225"/>
          <w:marTop w:val="0"/>
          <w:marBottom w:val="0"/>
          <w:divBdr>
            <w:top w:val="none" w:sz="0" w:space="0" w:color="auto"/>
            <w:left w:val="none" w:sz="0" w:space="0" w:color="auto"/>
            <w:bottom w:val="none" w:sz="0" w:space="0" w:color="auto"/>
            <w:right w:val="none" w:sz="0" w:space="0" w:color="auto"/>
          </w:divBdr>
        </w:div>
        <w:div w:id="291518994">
          <w:marLeft w:val="0"/>
          <w:marRight w:val="0"/>
          <w:marTop w:val="0"/>
          <w:marBottom w:val="0"/>
          <w:divBdr>
            <w:top w:val="none" w:sz="0" w:space="0" w:color="auto"/>
            <w:left w:val="none" w:sz="0" w:space="0" w:color="auto"/>
            <w:bottom w:val="none" w:sz="0" w:space="0" w:color="auto"/>
            <w:right w:val="none" w:sz="0" w:space="0" w:color="auto"/>
          </w:divBdr>
          <w:divsChild>
            <w:div w:id="706494095">
              <w:marLeft w:val="0"/>
              <w:marRight w:val="0"/>
              <w:marTop w:val="0"/>
              <w:marBottom w:val="0"/>
              <w:divBdr>
                <w:top w:val="none" w:sz="0" w:space="0" w:color="auto"/>
                <w:left w:val="none" w:sz="0" w:space="0" w:color="auto"/>
                <w:bottom w:val="none" w:sz="0" w:space="0" w:color="auto"/>
                <w:right w:val="none" w:sz="0" w:space="0" w:color="auto"/>
              </w:divBdr>
              <w:divsChild>
                <w:div w:id="72322004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91519721">
          <w:marLeft w:val="0"/>
          <w:marRight w:val="0"/>
          <w:marTop w:val="0"/>
          <w:marBottom w:val="240"/>
          <w:divBdr>
            <w:top w:val="none" w:sz="0" w:space="0" w:color="auto"/>
            <w:left w:val="none" w:sz="0" w:space="0" w:color="auto"/>
            <w:bottom w:val="none" w:sz="0" w:space="0" w:color="auto"/>
            <w:right w:val="none" w:sz="0" w:space="0" w:color="auto"/>
          </w:divBdr>
        </w:div>
        <w:div w:id="291593014">
          <w:marLeft w:val="0"/>
          <w:marRight w:val="0"/>
          <w:marTop w:val="0"/>
          <w:marBottom w:val="0"/>
          <w:divBdr>
            <w:top w:val="none" w:sz="0" w:space="0" w:color="auto"/>
            <w:left w:val="none" w:sz="0" w:space="0" w:color="auto"/>
            <w:bottom w:val="none" w:sz="0" w:space="0" w:color="auto"/>
            <w:right w:val="none" w:sz="0" w:space="0" w:color="auto"/>
          </w:divBdr>
        </w:div>
        <w:div w:id="291595700">
          <w:marLeft w:val="0"/>
          <w:marRight w:val="0"/>
          <w:marTop w:val="0"/>
          <w:marBottom w:val="125"/>
          <w:divBdr>
            <w:top w:val="none" w:sz="0" w:space="0" w:color="auto"/>
            <w:left w:val="none" w:sz="0" w:space="0" w:color="auto"/>
            <w:bottom w:val="none" w:sz="0" w:space="0" w:color="auto"/>
            <w:right w:val="none" w:sz="0" w:space="0" w:color="auto"/>
          </w:divBdr>
        </w:div>
        <w:div w:id="291599724">
          <w:marLeft w:val="0"/>
          <w:marRight w:val="0"/>
          <w:marTop w:val="0"/>
          <w:marBottom w:val="0"/>
          <w:divBdr>
            <w:top w:val="none" w:sz="0" w:space="0" w:color="auto"/>
            <w:left w:val="none" w:sz="0" w:space="0" w:color="auto"/>
            <w:bottom w:val="none" w:sz="0" w:space="0" w:color="auto"/>
            <w:right w:val="none" w:sz="0" w:space="0" w:color="auto"/>
          </w:divBdr>
        </w:div>
        <w:div w:id="291601597">
          <w:marLeft w:val="0"/>
          <w:marRight w:val="0"/>
          <w:marTop w:val="0"/>
          <w:marBottom w:val="240"/>
          <w:divBdr>
            <w:top w:val="none" w:sz="0" w:space="0" w:color="auto"/>
            <w:left w:val="none" w:sz="0" w:space="0" w:color="auto"/>
            <w:bottom w:val="none" w:sz="0" w:space="0" w:color="auto"/>
            <w:right w:val="none" w:sz="0" w:space="0" w:color="auto"/>
          </w:divBdr>
        </w:div>
        <w:div w:id="291635587">
          <w:marLeft w:val="0"/>
          <w:marRight w:val="0"/>
          <w:marTop w:val="0"/>
          <w:marBottom w:val="75"/>
          <w:divBdr>
            <w:top w:val="none" w:sz="0" w:space="0" w:color="auto"/>
            <w:left w:val="none" w:sz="0" w:space="0" w:color="auto"/>
            <w:bottom w:val="none" w:sz="0" w:space="0" w:color="auto"/>
            <w:right w:val="none" w:sz="0" w:space="0" w:color="auto"/>
          </w:divBdr>
        </w:div>
        <w:div w:id="291715471">
          <w:marLeft w:val="0"/>
          <w:marRight w:val="0"/>
          <w:marTop w:val="0"/>
          <w:marBottom w:val="0"/>
          <w:divBdr>
            <w:top w:val="none" w:sz="0" w:space="0" w:color="auto"/>
            <w:left w:val="none" w:sz="0" w:space="0" w:color="auto"/>
            <w:bottom w:val="none" w:sz="0" w:space="0" w:color="auto"/>
            <w:right w:val="none" w:sz="0" w:space="0" w:color="auto"/>
          </w:divBdr>
        </w:div>
        <w:div w:id="291786489">
          <w:marLeft w:val="0"/>
          <w:marRight w:val="0"/>
          <w:marTop w:val="0"/>
          <w:marBottom w:val="0"/>
          <w:divBdr>
            <w:top w:val="none" w:sz="0" w:space="0" w:color="auto"/>
            <w:left w:val="none" w:sz="0" w:space="0" w:color="auto"/>
            <w:bottom w:val="none" w:sz="0" w:space="0" w:color="auto"/>
            <w:right w:val="none" w:sz="0" w:space="0" w:color="auto"/>
          </w:divBdr>
        </w:div>
        <w:div w:id="291832984">
          <w:marLeft w:val="0"/>
          <w:marRight w:val="0"/>
          <w:marTop w:val="0"/>
          <w:marBottom w:val="0"/>
          <w:divBdr>
            <w:top w:val="none" w:sz="0" w:space="0" w:color="auto"/>
            <w:left w:val="none" w:sz="0" w:space="0" w:color="auto"/>
            <w:bottom w:val="none" w:sz="0" w:space="0" w:color="auto"/>
            <w:right w:val="none" w:sz="0" w:space="0" w:color="auto"/>
          </w:divBdr>
        </w:div>
        <w:div w:id="291835663">
          <w:marLeft w:val="0"/>
          <w:marRight w:val="225"/>
          <w:marTop w:val="0"/>
          <w:marBottom w:val="0"/>
          <w:divBdr>
            <w:top w:val="none" w:sz="0" w:space="0" w:color="auto"/>
            <w:left w:val="none" w:sz="0" w:space="0" w:color="auto"/>
            <w:bottom w:val="none" w:sz="0" w:space="0" w:color="auto"/>
            <w:right w:val="none" w:sz="0" w:space="0" w:color="auto"/>
          </w:divBdr>
        </w:div>
        <w:div w:id="291909692">
          <w:marLeft w:val="15"/>
          <w:marRight w:val="225"/>
          <w:marTop w:val="165"/>
          <w:marBottom w:val="105"/>
          <w:divBdr>
            <w:top w:val="none" w:sz="0" w:space="0" w:color="auto"/>
            <w:left w:val="none" w:sz="0" w:space="0" w:color="auto"/>
            <w:bottom w:val="none" w:sz="0" w:space="0" w:color="auto"/>
            <w:right w:val="none" w:sz="0" w:space="0" w:color="auto"/>
          </w:divBdr>
        </w:div>
        <w:div w:id="291979710">
          <w:marLeft w:val="-225"/>
          <w:marRight w:val="-225"/>
          <w:marTop w:val="0"/>
          <w:marBottom w:val="0"/>
          <w:divBdr>
            <w:top w:val="none" w:sz="0" w:space="0" w:color="auto"/>
            <w:left w:val="none" w:sz="0" w:space="0" w:color="auto"/>
            <w:bottom w:val="none" w:sz="0" w:space="0" w:color="auto"/>
            <w:right w:val="none" w:sz="0" w:space="0" w:color="auto"/>
          </w:divBdr>
        </w:div>
        <w:div w:id="292028699">
          <w:marLeft w:val="15"/>
          <w:marRight w:val="225"/>
          <w:marTop w:val="165"/>
          <w:marBottom w:val="105"/>
          <w:divBdr>
            <w:top w:val="none" w:sz="0" w:space="0" w:color="auto"/>
            <w:left w:val="none" w:sz="0" w:space="0" w:color="auto"/>
            <w:bottom w:val="none" w:sz="0" w:space="0" w:color="auto"/>
            <w:right w:val="none" w:sz="0" w:space="0" w:color="auto"/>
          </w:divBdr>
          <w:divsChild>
            <w:div w:id="764618038">
              <w:marLeft w:val="0"/>
              <w:marRight w:val="0"/>
              <w:marTop w:val="0"/>
              <w:marBottom w:val="0"/>
              <w:divBdr>
                <w:top w:val="none" w:sz="0" w:space="0" w:color="auto"/>
                <w:left w:val="none" w:sz="0" w:space="0" w:color="auto"/>
                <w:bottom w:val="none" w:sz="0" w:space="0" w:color="auto"/>
                <w:right w:val="none" w:sz="0" w:space="0" w:color="auto"/>
              </w:divBdr>
            </w:div>
          </w:divsChild>
        </w:div>
        <w:div w:id="292096652">
          <w:marLeft w:val="0"/>
          <w:marRight w:val="0"/>
          <w:marTop w:val="0"/>
          <w:marBottom w:val="250"/>
          <w:divBdr>
            <w:top w:val="none" w:sz="0" w:space="0" w:color="auto"/>
            <w:left w:val="none" w:sz="0" w:space="0" w:color="auto"/>
            <w:bottom w:val="none" w:sz="0" w:space="0" w:color="auto"/>
            <w:right w:val="none" w:sz="0" w:space="0" w:color="auto"/>
          </w:divBdr>
        </w:div>
        <w:div w:id="292102970">
          <w:marLeft w:val="-150"/>
          <w:marRight w:val="-150"/>
          <w:marTop w:val="0"/>
          <w:marBottom w:val="0"/>
          <w:divBdr>
            <w:top w:val="none" w:sz="0" w:space="0" w:color="auto"/>
            <w:left w:val="none" w:sz="0" w:space="0" w:color="auto"/>
            <w:bottom w:val="none" w:sz="0" w:space="0" w:color="auto"/>
            <w:right w:val="none" w:sz="0" w:space="0" w:color="auto"/>
          </w:divBdr>
          <w:divsChild>
            <w:div w:id="85151920">
              <w:marLeft w:val="0"/>
              <w:marRight w:val="0"/>
              <w:marTop w:val="0"/>
              <w:marBottom w:val="0"/>
              <w:divBdr>
                <w:top w:val="none" w:sz="0" w:space="0" w:color="auto"/>
                <w:left w:val="none" w:sz="0" w:space="0" w:color="auto"/>
                <w:bottom w:val="none" w:sz="0" w:space="0" w:color="auto"/>
                <w:right w:val="none" w:sz="0" w:space="0" w:color="auto"/>
              </w:divBdr>
              <w:divsChild>
                <w:div w:id="371419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2365047">
          <w:marLeft w:val="0"/>
          <w:marRight w:val="0"/>
          <w:marTop w:val="0"/>
          <w:marBottom w:val="0"/>
          <w:divBdr>
            <w:top w:val="none" w:sz="0" w:space="0" w:color="auto"/>
            <w:left w:val="none" w:sz="0" w:space="0" w:color="auto"/>
            <w:bottom w:val="none" w:sz="0" w:space="0" w:color="auto"/>
            <w:right w:val="none" w:sz="0" w:space="0" w:color="auto"/>
          </w:divBdr>
        </w:div>
        <w:div w:id="292489301">
          <w:marLeft w:val="0"/>
          <w:marRight w:val="0"/>
          <w:marTop w:val="0"/>
          <w:marBottom w:val="0"/>
          <w:divBdr>
            <w:top w:val="none" w:sz="0" w:space="0" w:color="auto"/>
            <w:left w:val="none" w:sz="0" w:space="0" w:color="auto"/>
            <w:bottom w:val="none" w:sz="0" w:space="0" w:color="auto"/>
            <w:right w:val="none" w:sz="0" w:space="0" w:color="auto"/>
          </w:divBdr>
        </w:div>
        <w:div w:id="292490072">
          <w:marLeft w:val="0"/>
          <w:marRight w:val="0"/>
          <w:marTop w:val="0"/>
          <w:marBottom w:val="0"/>
          <w:divBdr>
            <w:top w:val="none" w:sz="0" w:space="0" w:color="auto"/>
            <w:left w:val="none" w:sz="0" w:space="0" w:color="auto"/>
            <w:bottom w:val="none" w:sz="0" w:space="0" w:color="auto"/>
            <w:right w:val="none" w:sz="0" w:space="0" w:color="auto"/>
          </w:divBdr>
          <w:divsChild>
            <w:div w:id="342560132">
              <w:marLeft w:val="0"/>
              <w:marRight w:val="0"/>
              <w:marTop w:val="0"/>
              <w:marBottom w:val="0"/>
              <w:divBdr>
                <w:top w:val="none" w:sz="0" w:space="0" w:color="auto"/>
                <w:left w:val="none" w:sz="0" w:space="0" w:color="auto"/>
                <w:bottom w:val="none" w:sz="0" w:space="0" w:color="auto"/>
                <w:right w:val="none" w:sz="0" w:space="0" w:color="auto"/>
              </w:divBdr>
            </w:div>
          </w:divsChild>
        </w:div>
        <w:div w:id="292516711">
          <w:marLeft w:val="0"/>
          <w:marRight w:val="0"/>
          <w:marTop w:val="0"/>
          <w:marBottom w:val="0"/>
          <w:divBdr>
            <w:top w:val="none" w:sz="0" w:space="0" w:color="auto"/>
            <w:left w:val="none" w:sz="0" w:space="0" w:color="auto"/>
            <w:bottom w:val="single" w:sz="4" w:space="4" w:color="E6E3E2"/>
            <w:right w:val="none" w:sz="0" w:space="0" w:color="auto"/>
          </w:divBdr>
        </w:div>
        <w:div w:id="292561697">
          <w:marLeft w:val="-136"/>
          <w:marRight w:val="-136"/>
          <w:marTop w:val="0"/>
          <w:marBottom w:val="0"/>
          <w:divBdr>
            <w:top w:val="none" w:sz="0" w:space="0" w:color="auto"/>
            <w:left w:val="none" w:sz="0" w:space="0" w:color="auto"/>
            <w:bottom w:val="none" w:sz="0" w:space="0" w:color="auto"/>
            <w:right w:val="none" w:sz="0" w:space="0" w:color="auto"/>
          </w:divBdr>
          <w:divsChild>
            <w:div w:id="776371419">
              <w:marLeft w:val="0"/>
              <w:marRight w:val="0"/>
              <w:marTop w:val="0"/>
              <w:marBottom w:val="0"/>
              <w:divBdr>
                <w:top w:val="none" w:sz="0" w:space="0" w:color="auto"/>
                <w:left w:val="none" w:sz="0" w:space="0" w:color="auto"/>
                <w:bottom w:val="none" w:sz="0" w:space="0" w:color="auto"/>
                <w:right w:val="none" w:sz="0" w:space="0" w:color="auto"/>
              </w:divBdr>
            </w:div>
          </w:divsChild>
        </w:div>
        <w:div w:id="292633872">
          <w:marLeft w:val="0"/>
          <w:marRight w:val="0"/>
          <w:marTop w:val="0"/>
          <w:marBottom w:val="0"/>
          <w:divBdr>
            <w:top w:val="none" w:sz="0" w:space="0" w:color="auto"/>
            <w:left w:val="none" w:sz="0" w:space="0" w:color="auto"/>
            <w:bottom w:val="none" w:sz="0" w:space="0" w:color="auto"/>
            <w:right w:val="none" w:sz="0" w:space="0" w:color="auto"/>
          </w:divBdr>
        </w:div>
        <w:div w:id="292638274">
          <w:marLeft w:val="-150"/>
          <w:marRight w:val="-150"/>
          <w:marTop w:val="0"/>
          <w:marBottom w:val="0"/>
          <w:divBdr>
            <w:top w:val="none" w:sz="0" w:space="0" w:color="auto"/>
            <w:left w:val="none" w:sz="0" w:space="0" w:color="auto"/>
            <w:bottom w:val="none" w:sz="0" w:space="0" w:color="auto"/>
            <w:right w:val="none" w:sz="0" w:space="0" w:color="auto"/>
          </w:divBdr>
          <w:divsChild>
            <w:div w:id="35467883">
              <w:marLeft w:val="0"/>
              <w:marRight w:val="0"/>
              <w:marTop w:val="0"/>
              <w:marBottom w:val="0"/>
              <w:divBdr>
                <w:top w:val="none" w:sz="0" w:space="0" w:color="auto"/>
                <w:left w:val="none" w:sz="0" w:space="0" w:color="auto"/>
                <w:bottom w:val="none" w:sz="0" w:space="0" w:color="auto"/>
                <w:right w:val="none" w:sz="0" w:space="0" w:color="auto"/>
              </w:divBdr>
              <w:divsChild>
                <w:div w:id="62142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2684688">
          <w:marLeft w:val="0"/>
          <w:marRight w:val="0"/>
          <w:marTop w:val="0"/>
          <w:marBottom w:val="0"/>
          <w:divBdr>
            <w:top w:val="none" w:sz="0" w:space="0" w:color="auto"/>
            <w:left w:val="none" w:sz="0" w:space="0" w:color="auto"/>
            <w:bottom w:val="none" w:sz="0" w:space="0" w:color="auto"/>
            <w:right w:val="none" w:sz="0" w:space="0" w:color="auto"/>
          </w:divBdr>
          <w:divsChild>
            <w:div w:id="463735098">
              <w:marLeft w:val="0"/>
              <w:marRight w:val="0"/>
              <w:marTop w:val="125"/>
              <w:marBottom w:val="125"/>
              <w:divBdr>
                <w:top w:val="none" w:sz="0" w:space="0" w:color="auto"/>
                <w:left w:val="none" w:sz="0" w:space="0" w:color="auto"/>
                <w:bottom w:val="none" w:sz="0" w:space="0" w:color="auto"/>
                <w:right w:val="none" w:sz="0" w:space="0" w:color="auto"/>
              </w:divBdr>
            </w:div>
          </w:divsChild>
        </w:div>
        <w:div w:id="292714980">
          <w:marLeft w:val="0"/>
          <w:marRight w:val="0"/>
          <w:marTop w:val="450"/>
          <w:marBottom w:val="450"/>
          <w:divBdr>
            <w:top w:val="none" w:sz="0" w:space="0" w:color="auto"/>
            <w:left w:val="none" w:sz="0" w:space="0" w:color="auto"/>
            <w:bottom w:val="none" w:sz="0" w:space="0" w:color="auto"/>
            <w:right w:val="none" w:sz="0" w:space="0" w:color="auto"/>
          </w:divBdr>
        </w:div>
        <w:div w:id="292715209">
          <w:marLeft w:val="0"/>
          <w:marRight w:val="0"/>
          <w:marTop w:val="0"/>
          <w:marBottom w:val="150"/>
          <w:divBdr>
            <w:top w:val="none" w:sz="0" w:space="0" w:color="auto"/>
            <w:left w:val="none" w:sz="0" w:space="0" w:color="auto"/>
            <w:bottom w:val="none" w:sz="0" w:space="0" w:color="auto"/>
            <w:right w:val="none" w:sz="0" w:space="0" w:color="auto"/>
          </w:divBdr>
        </w:div>
        <w:div w:id="292759181">
          <w:marLeft w:val="0"/>
          <w:marRight w:val="0"/>
          <w:marTop w:val="0"/>
          <w:marBottom w:val="0"/>
          <w:divBdr>
            <w:top w:val="none" w:sz="0" w:space="0" w:color="auto"/>
            <w:left w:val="none" w:sz="0" w:space="0" w:color="auto"/>
            <w:bottom w:val="none" w:sz="0" w:space="0" w:color="auto"/>
            <w:right w:val="none" w:sz="0" w:space="0" w:color="auto"/>
          </w:divBdr>
        </w:div>
        <w:div w:id="292903574">
          <w:marLeft w:val="0"/>
          <w:marRight w:val="0"/>
          <w:marTop w:val="0"/>
          <w:marBottom w:val="0"/>
          <w:divBdr>
            <w:top w:val="none" w:sz="0" w:space="0" w:color="auto"/>
            <w:left w:val="none" w:sz="0" w:space="0" w:color="auto"/>
            <w:bottom w:val="none" w:sz="0" w:space="0" w:color="auto"/>
            <w:right w:val="none" w:sz="0" w:space="0" w:color="auto"/>
          </w:divBdr>
        </w:div>
        <w:div w:id="292903812">
          <w:marLeft w:val="0"/>
          <w:marRight w:val="0"/>
          <w:marTop w:val="0"/>
          <w:marBottom w:val="0"/>
          <w:divBdr>
            <w:top w:val="none" w:sz="0" w:space="0" w:color="auto"/>
            <w:left w:val="none" w:sz="0" w:space="0" w:color="auto"/>
            <w:bottom w:val="none" w:sz="0" w:space="0" w:color="auto"/>
            <w:right w:val="none" w:sz="0" w:space="0" w:color="auto"/>
          </w:divBdr>
          <w:divsChild>
            <w:div w:id="549731866">
              <w:marLeft w:val="0"/>
              <w:marRight w:val="0"/>
              <w:marTop w:val="0"/>
              <w:marBottom w:val="0"/>
              <w:divBdr>
                <w:top w:val="none" w:sz="0" w:space="0" w:color="auto"/>
                <w:left w:val="none" w:sz="0" w:space="0" w:color="auto"/>
                <w:bottom w:val="none" w:sz="0" w:space="0" w:color="auto"/>
                <w:right w:val="none" w:sz="0" w:space="0" w:color="auto"/>
              </w:divBdr>
            </w:div>
          </w:divsChild>
        </w:div>
        <w:div w:id="292907091">
          <w:marLeft w:val="0"/>
          <w:marRight w:val="0"/>
          <w:marTop w:val="0"/>
          <w:marBottom w:val="240"/>
          <w:divBdr>
            <w:top w:val="none" w:sz="0" w:space="0" w:color="auto"/>
            <w:left w:val="none" w:sz="0" w:space="0" w:color="auto"/>
            <w:bottom w:val="none" w:sz="0" w:space="0" w:color="auto"/>
            <w:right w:val="none" w:sz="0" w:space="0" w:color="auto"/>
          </w:divBdr>
        </w:div>
        <w:div w:id="292910096">
          <w:marLeft w:val="0"/>
          <w:marRight w:val="0"/>
          <w:marTop w:val="0"/>
          <w:marBottom w:val="150"/>
          <w:divBdr>
            <w:top w:val="none" w:sz="0" w:space="0" w:color="auto"/>
            <w:left w:val="none" w:sz="0" w:space="0" w:color="auto"/>
            <w:bottom w:val="none" w:sz="0" w:space="0" w:color="auto"/>
            <w:right w:val="none" w:sz="0" w:space="0" w:color="auto"/>
          </w:divBdr>
        </w:div>
        <w:div w:id="292948488">
          <w:marLeft w:val="0"/>
          <w:marRight w:val="0"/>
          <w:marTop w:val="0"/>
          <w:marBottom w:val="0"/>
          <w:divBdr>
            <w:top w:val="none" w:sz="0" w:space="0" w:color="auto"/>
            <w:left w:val="none" w:sz="0" w:space="0" w:color="auto"/>
            <w:bottom w:val="none" w:sz="0" w:space="0" w:color="auto"/>
            <w:right w:val="none" w:sz="0" w:space="0" w:color="auto"/>
          </w:divBdr>
          <w:divsChild>
            <w:div w:id="24715947">
              <w:marLeft w:val="0"/>
              <w:marRight w:val="0"/>
              <w:marTop w:val="0"/>
              <w:marBottom w:val="0"/>
              <w:divBdr>
                <w:top w:val="none" w:sz="0" w:space="0" w:color="auto"/>
                <w:left w:val="none" w:sz="0" w:space="0" w:color="auto"/>
                <w:bottom w:val="none" w:sz="0" w:space="0" w:color="auto"/>
                <w:right w:val="none" w:sz="0" w:space="0" w:color="auto"/>
              </w:divBdr>
            </w:div>
          </w:divsChild>
        </w:div>
        <w:div w:id="292949265">
          <w:marLeft w:val="0"/>
          <w:marRight w:val="0"/>
          <w:marTop w:val="0"/>
          <w:marBottom w:val="0"/>
          <w:divBdr>
            <w:top w:val="none" w:sz="0" w:space="0" w:color="auto"/>
            <w:left w:val="none" w:sz="0" w:space="0" w:color="auto"/>
            <w:bottom w:val="none" w:sz="0" w:space="0" w:color="auto"/>
            <w:right w:val="none" w:sz="0" w:space="0" w:color="auto"/>
          </w:divBdr>
          <w:divsChild>
            <w:div w:id="709963129">
              <w:marLeft w:val="0"/>
              <w:marRight w:val="0"/>
              <w:marTop w:val="0"/>
              <w:marBottom w:val="345"/>
              <w:divBdr>
                <w:top w:val="none" w:sz="0" w:space="0" w:color="auto"/>
                <w:left w:val="none" w:sz="0" w:space="0" w:color="auto"/>
                <w:bottom w:val="none" w:sz="0" w:space="0" w:color="auto"/>
                <w:right w:val="none" w:sz="0" w:space="0" w:color="auto"/>
              </w:divBdr>
              <w:divsChild>
                <w:div w:id="25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911">
          <w:marLeft w:val="0"/>
          <w:marRight w:val="0"/>
          <w:marTop w:val="0"/>
          <w:marBottom w:val="0"/>
          <w:divBdr>
            <w:top w:val="none" w:sz="0" w:space="0" w:color="auto"/>
            <w:left w:val="none" w:sz="0" w:space="0" w:color="auto"/>
            <w:bottom w:val="none" w:sz="0" w:space="0" w:color="auto"/>
            <w:right w:val="none" w:sz="0" w:space="0" w:color="auto"/>
          </w:divBdr>
        </w:div>
        <w:div w:id="293096380">
          <w:marLeft w:val="0"/>
          <w:marRight w:val="0"/>
          <w:marTop w:val="0"/>
          <w:marBottom w:val="240"/>
          <w:divBdr>
            <w:top w:val="none" w:sz="0" w:space="0" w:color="auto"/>
            <w:left w:val="none" w:sz="0" w:space="0" w:color="auto"/>
            <w:bottom w:val="none" w:sz="0" w:space="0" w:color="auto"/>
            <w:right w:val="none" w:sz="0" w:space="0" w:color="auto"/>
          </w:divBdr>
        </w:div>
        <w:div w:id="293097074">
          <w:marLeft w:val="0"/>
          <w:marRight w:val="0"/>
          <w:marTop w:val="0"/>
          <w:marBottom w:val="240"/>
          <w:divBdr>
            <w:top w:val="none" w:sz="0" w:space="0" w:color="auto"/>
            <w:left w:val="none" w:sz="0" w:space="0" w:color="auto"/>
            <w:bottom w:val="none" w:sz="0" w:space="0" w:color="auto"/>
            <w:right w:val="none" w:sz="0" w:space="0" w:color="auto"/>
          </w:divBdr>
        </w:div>
        <w:div w:id="293102714">
          <w:marLeft w:val="0"/>
          <w:marRight w:val="0"/>
          <w:marTop w:val="0"/>
          <w:marBottom w:val="0"/>
          <w:divBdr>
            <w:top w:val="none" w:sz="0" w:space="0" w:color="auto"/>
            <w:left w:val="none" w:sz="0" w:space="0" w:color="auto"/>
            <w:bottom w:val="none" w:sz="0" w:space="0" w:color="auto"/>
            <w:right w:val="none" w:sz="0" w:space="0" w:color="auto"/>
          </w:divBdr>
        </w:div>
        <w:div w:id="293173497">
          <w:marLeft w:val="-125"/>
          <w:marRight w:val="-125"/>
          <w:marTop w:val="0"/>
          <w:marBottom w:val="376"/>
          <w:divBdr>
            <w:top w:val="none" w:sz="0" w:space="0" w:color="auto"/>
            <w:left w:val="none" w:sz="0" w:space="0" w:color="auto"/>
            <w:bottom w:val="none" w:sz="0" w:space="0" w:color="auto"/>
            <w:right w:val="none" w:sz="0" w:space="0" w:color="auto"/>
          </w:divBdr>
          <w:divsChild>
            <w:div w:id="755977866">
              <w:marLeft w:val="0"/>
              <w:marRight w:val="0"/>
              <w:marTop w:val="0"/>
              <w:marBottom w:val="0"/>
              <w:divBdr>
                <w:top w:val="none" w:sz="0" w:space="0" w:color="auto"/>
                <w:left w:val="none" w:sz="0" w:space="0" w:color="auto"/>
                <w:bottom w:val="none" w:sz="0" w:space="0" w:color="auto"/>
                <w:right w:val="none" w:sz="0" w:space="0" w:color="auto"/>
              </w:divBdr>
            </w:div>
          </w:divsChild>
        </w:div>
        <w:div w:id="293213792">
          <w:marLeft w:val="0"/>
          <w:marRight w:val="0"/>
          <w:marTop w:val="0"/>
          <w:marBottom w:val="120"/>
          <w:divBdr>
            <w:top w:val="none" w:sz="0" w:space="0" w:color="auto"/>
            <w:left w:val="none" w:sz="0" w:space="0" w:color="auto"/>
            <w:bottom w:val="none" w:sz="0" w:space="0" w:color="auto"/>
            <w:right w:val="none" w:sz="0" w:space="0" w:color="auto"/>
          </w:divBdr>
        </w:div>
        <w:div w:id="293217932">
          <w:marLeft w:val="0"/>
          <w:marRight w:val="0"/>
          <w:marTop w:val="0"/>
          <w:marBottom w:val="0"/>
          <w:divBdr>
            <w:top w:val="none" w:sz="0" w:space="0" w:color="auto"/>
            <w:left w:val="none" w:sz="0" w:space="0" w:color="auto"/>
            <w:bottom w:val="none" w:sz="0" w:space="0" w:color="auto"/>
            <w:right w:val="none" w:sz="0" w:space="0" w:color="auto"/>
          </w:divBdr>
        </w:div>
        <w:div w:id="293292003">
          <w:marLeft w:val="0"/>
          <w:marRight w:val="0"/>
          <w:marTop w:val="0"/>
          <w:marBottom w:val="0"/>
          <w:divBdr>
            <w:top w:val="none" w:sz="0" w:space="0" w:color="auto"/>
            <w:left w:val="none" w:sz="0" w:space="0" w:color="auto"/>
            <w:bottom w:val="none" w:sz="0" w:space="0" w:color="auto"/>
            <w:right w:val="none" w:sz="0" w:space="0" w:color="auto"/>
          </w:divBdr>
        </w:div>
        <w:div w:id="293293271">
          <w:marLeft w:val="0"/>
          <w:marRight w:val="0"/>
          <w:marTop w:val="0"/>
          <w:marBottom w:val="0"/>
          <w:divBdr>
            <w:top w:val="none" w:sz="0" w:space="0" w:color="auto"/>
            <w:left w:val="none" w:sz="0" w:space="0" w:color="auto"/>
            <w:bottom w:val="none" w:sz="0" w:space="0" w:color="auto"/>
            <w:right w:val="none" w:sz="0" w:space="0" w:color="auto"/>
          </w:divBdr>
        </w:div>
        <w:div w:id="293294092">
          <w:marLeft w:val="0"/>
          <w:marRight w:val="0"/>
          <w:marTop w:val="0"/>
          <w:marBottom w:val="345"/>
          <w:divBdr>
            <w:top w:val="none" w:sz="0" w:space="0" w:color="auto"/>
            <w:left w:val="none" w:sz="0" w:space="0" w:color="auto"/>
            <w:bottom w:val="none" w:sz="0" w:space="0" w:color="auto"/>
            <w:right w:val="none" w:sz="0" w:space="0" w:color="auto"/>
          </w:divBdr>
          <w:divsChild>
            <w:div w:id="378819330">
              <w:marLeft w:val="0"/>
              <w:marRight w:val="0"/>
              <w:marTop w:val="0"/>
              <w:marBottom w:val="0"/>
              <w:divBdr>
                <w:top w:val="none" w:sz="0" w:space="0" w:color="auto"/>
                <w:left w:val="none" w:sz="0" w:space="0" w:color="auto"/>
                <w:bottom w:val="none" w:sz="0" w:space="0" w:color="auto"/>
                <w:right w:val="none" w:sz="0" w:space="0" w:color="auto"/>
              </w:divBdr>
            </w:div>
          </w:divsChild>
        </w:div>
        <w:div w:id="293296224">
          <w:marLeft w:val="0"/>
          <w:marRight w:val="0"/>
          <w:marTop w:val="0"/>
          <w:marBottom w:val="0"/>
          <w:divBdr>
            <w:top w:val="none" w:sz="0" w:space="0" w:color="auto"/>
            <w:left w:val="none" w:sz="0" w:space="0" w:color="auto"/>
            <w:bottom w:val="none" w:sz="0" w:space="0" w:color="auto"/>
            <w:right w:val="none" w:sz="0" w:space="0" w:color="auto"/>
          </w:divBdr>
        </w:div>
        <w:div w:id="293365582">
          <w:marLeft w:val="0"/>
          <w:marRight w:val="0"/>
          <w:marTop w:val="0"/>
          <w:marBottom w:val="0"/>
          <w:divBdr>
            <w:top w:val="none" w:sz="0" w:space="0" w:color="auto"/>
            <w:left w:val="none" w:sz="0" w:space="0" w:color="auto"/>
            <w:bottom w:val="none" w:sz="0" w:space="0" w:color="auto"/>
            <w:right w:val="none" w:sz="0" w:space="0" w:color="auto"/>
          </w:divBdr>
        </w:div>
        <w:div w:id="293407346">
          <w:marLeft w:val="0"/>
          <w:marRight w:val="0"/>
          <w:marTop w:val="0"/>
          <w:marBottom w:val="0"/>
          <w:divBdr>
            <w:top w:val="none" w:sz="0" w:space="0" w:color="auto"/>
            <w:left w:val="none" w:sz="0" w:space="0" w:color="auto"/>
            <w:bottom w:val="none" w:sz="0" w:space="0" w:color="auto"/>
            <w:right w:val="none" w:sz="0" w:space="0" w:color="auto"/>
          </w:divBdr>
        </w:div>
        <w:div w:id="293413358">
          <w:marLeft w:val="0"/>
          <w:marRight w:val="0"/>
          <w:marTop w:val="0"/>
          <w:marBottom w:val="0"/>
          <w:divBdr>
            <w:top w:val="none" w:sz="0" w:space="0" w:color="auto"/>
            <w:left w:val="none" w:sz="0" w:space="0" w:color="auto"/>
            <w:bottom w:val="none" w:sz="0" w:space="0" w:color="auto"/>
            <w:right w:val="none" w:sz="0" w:space="0" w:color="auto"/>
          </w:divBdr>
        </w:div>
        <w:div w:id="293415538">
          <w:marLeft w:val="0"/>
          <w:marRight w:val="0"/>
          <w:marTop w:val="0"/>
          <w:marBottom w:val="0"/>
          <w:divBdr>
            <w:top w:val="none" w:sz="0" w:space="0" w:color="auto"/>
            <w:left w:val="none" w:sz="0" w:space="0" w:color="auto"/>
            <w:bottom w:val="none" w:sz="0" w:space="0" w:color="auto"/>
            <w:right w:val="none" w:sz="0" w:space="0" w:color="auto"/>
          </w:divBdr>
          <w:divsChild>
            <w:div w:id="575088129">
              <w:marLeft w:val="0"/>
              <w:marRight w:val="0"/>
              <w:marTop w:val="0"/>
              <w:marBottom w:val="0"/>
              <w:divBdr>
                <w:top w:val="none" w:sz="0" w:space="0" w:color="auto"/>
                <w:left w:val="none" w:sz="0" w:space="0" w:color="auto"/>
                <w:bottom w:val="none" w:sz="0" w:space="0" w:color="auto"/>
                <w:right w:val="none" w:sz="0" w:space="0" w:color="auto"/>
              </w:divBdr>
            </w:div>
          </w:divsChild>
        </w:div>
        <w:div w:id="293489547">
          <w:marLeft w:val="0"/>
          <w:marRight w:val="0"/>
          <w:marTop w:val="0"/>
          <w:marBottom w:val="0"/>
          <w:divBdr>
            <w:top w:val="none" w:sz="0" w:space="0" w:color="auto"/>
            <w:left w:val="none" w:sz="0" w:space="0" w:color="auto"/>
            <w:bottom w:val="none" w:sz="0" w:space="0" w:color="auto"/>
            <w:right w:val="none" w:sz="0" w:space="0" w:color="auto"/>
          </w:divBdr>
        </w:div>
        <w:div w:id="293561114">
          <w:marLeft w:val="0"/>
          <w:marRight w:val="0"/>
          <w:marTop w:val="0"/>
          <w:marBottom w:val="0"/>
          <w:divBdr>
            <w:top w:val="none" w:sz="0" w:space="0" w:color="auto"/>
            <w:left w:val="none" w:sz="0" w:space="0" w:color="auto"/>
            <w:bottom w:val="none" w:sz="0" w:space="0" w:color="auto"/>
            <w:right w:val="none" w:sz="0" w:space="0" w:color="auto"/>
          </w:divBdr>
        </w:div>
        <w:div w:id="293566915">
          <w:marLeft w:val="-225"/>
          <w:marRight w:val="-225"/>
          <w:marTop w:val="0"/>
          <w:marBottom w:val="0"/>
          <w:divBdr>
            <w:top w:val="none" w:sz="0" w:space="0" w:color="auto"/>
            <w:left w:val="none" w:sz="0" w:space="0" w:color="auto"/>
            <w:bottom w:val="none" w:sz="0" w:space="0" w:color="auto"/>
            <w:right w:val="none" w:sz="0" w:space="0" w:color="auto"/>
          </w:divBdr>
        </w:div>
        <w:div w:id="293566929">
          <w:marLeft w:val="0"/>
          <w:marRight w:val="0"/>
          <w:marTop w:val="0"/>
          <w:marBottom w:val="0"/>
          <w:divBdr>
            <w:top w:val="none" w:sz="0" w:space="0" w:color="auto"/>
            <w:left w:val="none" w:sz="0" w:space="0" w:color="auto"/>
            <w:bottom w:val="none" w:sz="0" w:space="0" w:color="auto"/>
            <w:right w:val="none" w:sz="0" w:space="0" w:color="auto"/>
          </w:divBdr>
        </w:div>
        <w:div w:id="293601302">
          <w:marLeft w:val="0"/>
          <w:marRight w:val="225"/>
          <w:marTop w:val="0"/>
          <w:marBottom w:val="0"/>
          <w:divBdr>
            <w:top w:val="none" w:sz="0" w:space="0" w:color="auto"/>
            <w:left w:val="none" w:sz="0" w:space="0" w:color="auto"/>
            <w:bottom w:val="none" w:sz="0" w:space="0" w:color="auto"/>
            <w:right w:val="none" w:sz="0" w:space="0" w:color="auto"/>
          </w:divBdr>
        </w:div>
        <w:div w:id="293675783">
          <w:marLeft w:val="0"/>
          <w:marRight w:val="0"/>
          <w:marTop w:val="0"/>
          <w:marBottom w:val="0"/>
          <w:divBdr>
            <w:top w:val="none" w:sz="0" w:space="0" w:color="auto"/>
            <w:left w:val="none" w:sz="0" w:space="0" w:color="auto"/>
            <w:bottom w:val="none" w:sz="0" w:space="0" w:color="auto"/>
            <w:right w:val="none" w:sz="0" w:space="0" w:color="auto"/>
          </w:divBdr>
        </w:div>
        <w:div w:id="293758348">
          <w:marLeft w:val="0"/>
          <w:marRight w:val="0"/>
          <w:marTop w:val="0"/>
          <w:marBottom w:val="0"/>
          <w:divBdr>
            <w:top w:val="single" w:sz="2" w:space="0" w:color="E0E0E0"/>
            <w:left w:val="single" w:sz="2" w:space="0" w:color="E0E0E0"/>
            <w:bottom w:val="single" w:sz="2" w:space="0" w:color="E0E0E0"/>
            <w:right w:val="single" w:sz="2" w:space="0" w:color="E0E0E0"/>
          </w:divBdr>
        </w:div>
        <w:div w:id="293826639">
          <w:marLeft w:val="0"/>
          <w:marRight w:val="0"/>
          <w:marTop w:val="0"/>
          <w:marBottom w:val="0"/>
          <w:divBdr>
            <w:top w:val="none" w:sz="0" w:space="0" w:color="auto"/>
            <w:left w:val="none" w:sz="0" w:space="0" w:color="auto"/>
            <w:bottom w:val="none" w:sz="0" w:space="0" w:color="auto"/>
            <w:right w:val="none" w:sz="0" w:space="0" w:color="auto"/>
          </w:divBdr>
        </w:div>
        <w:div w:id="293829423">
          <w:marLeft w:val="0"/>
          <w:marRight w:val="0"/>
          <w:marTop w:val="0"/>
          <w:marBottom w:val="250"/>
          <w:divBdr>
            <w:top w:val="none" w:sz="0" w:space="0" w:color="auto"/>
            <w:left w:val="none" w:sz="0" w:space="0" w:color="auto"/>
            <w:bottom w:val="single" w:sz="4" w:space="4" w:color="000000"/>
            <w:right w:val="none" w:sz="0" w:space="0" w:color="auto"/>
          </w:divBdr>
        </w:div>
        <w:div w:id="293874437">
          <w:marLeft w:val="0"/>
          <w:marRight w:val="0"/>
          <w:marTop w:val="0"/>
          <w:marBottom w:val="240"/>
          <w:divBdr>
            <w:top w:val="none" w:sz="0" w:space="0" w:color="auto"/>
            <w:left w:val="none" w:sz="0" w:space="0" w:color="auto"/>
            <w:bottom w:val="none" w:sz="0" w:space="0" w:color="auto"/>
            <w:right w:val="none" w:sz="0" w:space="0" w:color="auto"/>
          </w:divBdr>
        </w:div>
        <w:div w:id="293875621">
          <w:marLeft w:val="0"/>
          <w:marRight w:val="0"/>
          <w:marTop w:val="100"/>
          <w:marBottom w:val="100"/>
          <w:divBdr>
            <w:top w:val="none" w:sz="0" w:space="0" w:color="auto"/>
            <w:left w:val="none" w:sz="0" w:space="0" w:color="auto"/>
            <w:bottom w:val="none" w:sz="0" w:space="0" w:color="auto"/>
            <w:right w:val="none" w:sz="0" w:space="0" w:color="auto"/>
          </w:divBdr>
        </w:div>
        <w:div w:id="293995583">
          <w:marLeft w:val="0"/>
          <w:marRight w:val="0"/>
          <w:marTop w:val="100"/>
          <w:marBottom w:val="100"/>
          <w:divBdr>
            <w:top w:val="none" w:sz="0" w:space="0" w:color="auto"/>
            <w:left w:val="none" w:sz="0" w:space="0" w:color="auto"/>
            <w:bottom w:val="none" w:sz="0" w:space="0" w:color="auto"/>
            <w:right w:val="none" w:sz="0" w:space="0" w:color="auto"/>
          </w:divBdr>
          <w:divsChild>
            <w:div w:id="609431179">
              <w:marLeft w:val="0"/>
              <w:marRight w:val="0"/>
              <w:marTop w:val="0"/>
              <w:marBottom w:val="0"/>
              <w:divBdr>
                <w:top w:val="none" w:sz="0" w:space="0" w:color="auto"/>
                <w:left w:val="none" w:sz="0" w:space="0" w:color="auto"/>
                <w:bottom w:val="none" w:sz="0" w:space="0" w:color="auto"/>
                <w:right w:val="none" w:sz="0" w:space="0" w:color="auto"/>
              </w:divBdr>
            </w:div>
          </w:divsChild>
        </w:div>
        <w:div w:id="294021400">
          <w:marLeft w:val="0"/>
          <w:marRight w:val="0"/>
          <w:marTop w:val="0"/>
          <w:marBottom w:val="300"/>
          <w:divBdr>
            <w:top w:val="none" w:sz="0" w:space="0" w:color="auto"/>
            <w:left w:val="none" w:sz="0" w:space="0" w:color="auto"/>
            <w:bottom w:val="none" w:sz="0" w:space="0" w:color="auto"/>
            <w:right w:val="none" w:sz="0" w:space="0" w:color="auto"/>
          </w:divBdr>
        </w:div>
        <w:div w:id="294063003">
          <w:marLeft w:val="0"/>
          <w:marRight w:val="0"/>
          <w:marTop w:val="0"/>
          <w:marBottom w:val="0"/>
          <w:divBdr>
            <w:top w:val="none" w:sz="0" w:space="0" w:color="auto"/>
            <w:left w:val="none" w:sz="0" w:space="0" w:color="auto"/>
            <w:bottom w:val="none" w:sz="0" w:space="0" w:color="auto"/>
            <w:right w:val="none" w:sz="0" w:space="0" w:color="auto"/>
          </w:divBdr>
        </w:div>
        <w:div w:id="294064641">
          <w:marLeft w:val="-225"/>
          <w:marRight w:val="-225"/>
          <w:marTop w:val="0"/>
          <w:marBottom w:val="0"/>
          <w:divBdr>
            <w:top w:val="none" w:sz="0" w:space="0" w:color="auto"/>
            <w:left w:val="none" w:sz="0" w:space="0" w:color="auto"/>
            <w:bottom w:val="none" w:sz="0" w:space="0" w:color="auto"/>
            <w:right w:val="none" w:sz="0" w:space="0" w:color="auto"/>
          </w:divBdr>
          <w:divsChild>
            <w:div w:id="370886474">
              <w:marLeft w:val="0"/>
              <w:marRight w:val="0"/>
              <w:marTop w:val="0"/>
              <w:marBottom w:val="0"/>
              <w:divBdr>
                <w:top w:val="none" w:sz="0" w:space="0" w:color="auto"/>
                <w:left w:val="none" w:sz="0" w:space="0" w:color="auto"/>
                <w:bottom w:val="none" w:sz="0" w:space="0" w:color="auto"/>
                <w:right w:val="none" w:sz="0" w:space="0" w:color="auto"/>
              </w:divBdr>
            </w:div>
          </w:divsChild>
        </w:div>
        <w:div w:id="294139883">
          <w:marLeft w:val="0"/>
          <w:marRight w:val="0"/>
          <w:marTop w:val="0"/>
          <w:marBottom w:val="0"/>
          <w:divBdr>
            <w:top w:val="none" w:sz="0" w:space="0" w:color="auto"/>
            <w:left w:val="none" w:sz="0" w:space="0" w:color="auto"/>
            <w:bottom w:val="none" w:sz="0" w:space="0" w:color="auto"/>
            <w:right w:val="none" w:sz="0" w:space="0" w:color="auto"/>
          </w:divBdr>
          <w:divsChild>
            <w:div w:id="154731187">
              <w:marLeft w:val="-225"/>
              <w:marRight w:val="-225"/>
              <w:marTop w:val="0"/>
              <w:marBottom w:val="0"/>
              <w:divBdr>
                <w:top w:val="none" w:sz="0" w:space="0" w:color="auto"/>
                <w:left w:val="none" w:sz="0" w:space="0" w:color="auto"/>
                <w:bottom w:val="none" w:sz="0" w:space="0" w:color="auto"/>
                <w:right w:val="none" w:sz="0" w:space="0" w:color="auto"/>
              </w:divBdr>
              <w:divsChild>
                <w:div w:id="5933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501">
          <w:marLeft w:val="0"/>
          <w:marRight w:val="0"/>
          <w:marTop w:val="0"/>
          <w:marBottom w:val="150"/>
          <w:divBdr>
            <w:top w:val="none" w:sz="0" w:space="0" w:color="auto"/>
            <w:left w:val="none" w:sz="0" w:space="0" w:color="auto"/>
            <w:bottom w:val="none" w:sz="0" w:space="0" w:color="auto"/>
            <w:right w:val="none" w:sz="0" w:space="0" w:color="auto"/>
          </w:divBdr>
        </w:div>
        <w:div w:id="294264296">
          <w:marLeft w:val="0"/>
          <w:marRight w:val="0"/>
          <w:marTop w:val="0"/>
          <w:marBottom w:val="0"/>
          <w:divBdr>
            <w:top w:val="none" w:sz="0" w:space="0" w:color="auto"/>
            <w:left w:val="none" w:sz="0" w:space="0" w:color="auto"/>
            <w:bottom w:val="none" w:sz="0" w:space="0" w:color="auto"/>
            <w:right w:val="none" w:sz="0" w:space="0" w:color="auto"/>
          </w:divBdr>
        </w:div>
        <w:div w:id="294331361">
          <w:marLeft w:val="-150"/>
          <w:marRight w:val="-150"/>
          <w:marTop w:val="0"/>
          <w:marBottom w:val="0"/>
          <w:divBdr>
            <w:top w:val="none" w:sz="0" w:space="0" w:color="auto"/>
            <w:left w:val="none" w:sz="0" w:space="0" w:color="auto"/>
            <w:bottom w:val="none" w:sz="0" w:space="0" w:color="auto"/>
            <w:right w:val="none" w:sz="0" w:space="0" w:color="auto"/>
          </w:divBdr>
        </w:div>
        <w:div w:id="294407985">
          <w:marLeft w:val="0"/>
          <w:marRight w:val="0"/>
          <w:marTop w:val="0"/>
          <w:marBottom w:val="0"/>
          <w:divBdr>
            <w:top w:val="none" w:sz="0" w:space="0" w:color="auto"/>
            <w:left w:val="none" w:sz="0" w:space="0" w:color="auto"/>
            <w:bottom w:val="none" w:sz="0" w:space="0" w:color="auto"/>
            <w:right w:val="none" w:sz="0" w:space="0" w:color="auto"/>
          </w:divBdr>
          <w:divsChild>
            <w:div w:id="131288657">
              <w:marLeft w:val="0"/>
              <w:marRight w:val="0"/>
              <w:marTop w:val="0"/>
              <w:marBottom w:val="240"/>
              <w:divBdr>
                <w:top w:val="none" w:sz="0" w:space="0" w:color="auto"/>
                <w:left w:val="none" w:sz="0" w:space="0" w:color="auto"/>
                <w:bottom w:val="none" w:sz="0" w:space="0" w:color="auto"/>
                <w:right w:val="none" w:sz="0" w:space="0" w:color="auto"/>
              </w:divBdr>
            </w:div>
            <w:div w:id="207424319">
              <w:marLeft w:val="0"/>
              <w:marRight w:val="0"/>
              <w:marTop w:val="0"/>
              <w:marBottom w:val="240"/>
              <w:divBdr>
                <w:top w:val="none" w:sz="0" w:space="0" w:color="auto"/>
                <w:left w:val="none" w:sz="0" w:space="0" w:color="auto"/>
                <w:bottom w:val="none" w:sz="0" w:space="0" w:color="auto"/>
                <w:right w:val="none" w:sz="0" w:space="0" w:color="auto"/>
              </w:divBdr>
            </w:div>
          </w:divsChild>
        </w:div>
        <w:div w:id="294413715">
          <w:marLeft w:val="0"/>
          <w:marRight w:val="0"/>
          <w:marTop w:val="0"/>
          <w:marBottom w:val="0"/>
          <w:divBdr>
            <w:top w:val="none" w:sz="0" w:space="0" w:color="auto"/>
            <w:left w:val="none" w:sz="0" w:space="0" w:color="auto"/>
            <w:bottom w:val="none" w:sz="0" w:space="0" w:color="auto"/>
            <w:right w:val="none" w:sz="0" w:space="0" w:color="auto"/>
          </w:divBdr>
        </w:div>
        <w:div w:id="294413853">
          <w:marLeft w:val="0"/>
          <w:marRight w:val="0"/>
          <w:marTop w:val="0"/>
          <w:marBottom w:val="0"/>
          <w:divBdr>
            <w:top w:val="none" w:sz="0" w:space="0" w:color="auto"/>
            <w:left w:val="none" w:sz="0" w:space="0" w:color="auto"/>
            <w:bottom w:val="none" w:sz="0" w:space="0" w:color="auto"/>
            <w:right w:val="none" w:sz="0" w:space="0" w:color="auto"/>
          </w:divBdr>
        </w:div>
        <w:div w:id="294415680">
          <w:marLeft w:val="0"/>
          <w:marRight w:val="0"/>
          <w:marTop w:val="75"/>
          <w:marBottom w:val="0"/>
          <w:divBdr>
            <w:top w:val="none" w:sz="0" w:space="0" w:color="auto"/>
            <w:left w:val="none" w:sz="0" w:space="0" w:color="auto"/>
            <w:bottom w:val="none" w:sz="0" w:space="0" w:color="auto"/>
            <w:right w:val="none" w:sz="0" w:space="0" w:color="auto"/>
          </w:divBdr>
        </w:div>
        <w:div w:id="294454300">
          <w:marLeft w:val="-225"/>
          <w:marRight w:val="-225"/>
          <w:marTop w:val="0"/>
          <w:marBottom w:val="0"/>
          <w:divBdr>
            <w:top w:val="none" w:sz="0" w:space="0" w:color="auto"/>
            <w:left w:val="none" w:sz="0" w:space="0" w:color="auto"/>
            <w:bottom w:val="none" w:sz="0" w:space="0" w:color="auto"/>
            <w:right w:val="none" w:sz="0" w:space="0" w:color="auto"/>
          </w:divBdr>
        </w:div>
        <w:div w:id="294458004">
          <w:marLeft w:val="0"/>
          <w:marRight w:val="0"/>
          <w:marTop w:val="0"/>
          <w:marBottom w:val="0"/>
          <w:divBdr>
            <w:top w:val="none" w:sz="0" w:space="0" w:color="auto"/>
            <w:left w:val="none" w:sz="0" w:space="0" w:color="auto"/>
            <w:bottom w:val="none" w:sz="0" w:space="0" w:color="auto"/>
            <w:right w:val="none" w:sz="0" w:space="0" w:color="auto"/>
          </w:divBdr>
        </w:div>
        <w:div w:id="294483973">
          <w:marLeft w:val="0"/>
          <w:marRight w:val="0"/>
          <w:marTop w:val="0"/>
          <w:marBottom w:val="0"/>
          <w:divBdr>
            <w:top w:val="none" w:sz="0" w:space="0" w:color="auto"/>
            <w:left w:val="none" w:sz="0" w:space="0" w:color="auto"/>
            <w:bottom w:val="none" w:sz="0" w:space="0" w:color="auto"/>
            <w:right w:val="none" w:sz="0" w:space="0" w:color="auto"/>
          </w:divBdr>
        </w:div>
        <w:div w:id="294524821">
          <w:marLeft w:val="1463"/>
          <w:marRight w:val="0"/>
          <w:marTop w:val="0"/>
          <w:marBottom w:val="0"/>
          <w:divBdr>
            <w:top w:val="none" w:sz="0" w:space="0" w:color="auto"/>
            <w:left w:val="none" w:sz="0" w:space="0" w:color="auto"/>
            <w:bottom w:val="none" w:sz="0" w:space="0" w:color="auto"/>
            <w:right w:val="none" w:sz="0" w:space="0" w:color="auto"/>
          </w:divBdr>
        </w:div>
        <w:div w:id="294527163">
          <w:marLeft w:val="0"/>
          <w:marRight w:val="0"/>
          <w:marTop w:val="0"/>
          <w:marBottom w:val="75"/>
          <w:divBdr>
            <w:top w:val="none" w:sz="0" w:space="0" w:color="auto"/>
            <w:left w:val="none" w:sz="0" w:space="0" w:color="auto"/>
            <w:bottom w:val="none" w:sz="0" w:space="0" w:color="auto"/>
            <w:right w:val="none" w:sz="0" w:space="0" w:color="auto"/>
          </w:divBdr>
        </w:div>
        <w:div w:id="294528918">
          <w:marLeft w:val="0"/>
          <w:marRight w:val="0"/>
          <w:marTop w:val="0"/>
          <w:marBottom w:val="0"/>
          <w:divBdr>
            <w:top w:val="none" w:sz="0" w:space="0" w:color="auto"/>
            <w:left w:val="none" w:sz="0" w:space="0" w:color="auto"/>
            <w:bottom w:val="none" w:sz="0" w:space="0" w:color="auto"/>
            <w:right w:val="none" w:sz="0" w:space="0" w:color="auto"/>
          </w:divBdr>
        </w:div>
        <w:div w:id="294599666">
          <w:marLeft w:val="0"/>
          <w:marRight w:val="0"/>
          <w:marTop w:val="0"/>
          <w:marBottom w:val="300"/>
          <w:divBdr>
            <w:top w:val="none" w:sz="0" w:space="0" w:color="auto"/>
            <w:left w:val="none" w:sz="0" w:space="0" w:color="auto"/>
            <w:bottom w:val="none" w:sz="0" w:space="0" w:color="auto"/>
            <w:right w:val="none" w:sz="0" w:space="0" w:color="auto"/>
          </w:divBdr>
        </w:div>
        <w:div w:id="294603330">
          <w:marLeft w:val="750"/>
          <w:marRight w:val="0"/>
          <w:marTop w:val="0"/>
          <w:marBottom w:val="0"/>
          <w:divBdr>
            <w:top w:val="none" w:sz="0" w:space="0" w:color="auto"/>
            <w:left w:val="none" w:sz="0" w:space="0" w:color="auto"/>
            <w:bottom w:val="none" w:sz="0" w:space="0" w:color="auto"/>
            <w:right w:val="none" w:sz="0" w:space="0" w:color="auto"/>
          </w:divBdr>
        </w:div>
        <w:div w:id="294675345">
          <w:marLeft w:val="0"/>
          <w:marRight w:val="0"/>
          <w:marTop w:val="0"/>
          <w:marBottom w:val="0"/>
          <w:divBdr>
            <w:top w:val="none" w:sz="0" w:space="0" w:color="auto"/>
            <w:left w:val="none" w:sz="0" w:space="0" w:color="auto"/>
            <w:bottom w:val="none" w:sz="0" w:space="0" w:color="auto"/>
            <w:right w:val="none" w:sz="0" w:space="0" w:color="auto"/>
          </w:divBdr>
          <w:divsChild>
            <w:div w:id="693071323">
              <w:marLeft w:val="0"/>
              <w:marRight w:val="0"/>
              <w:marTop w:val="0"/>
              <w:marBottom w:val="0"/>
              <w:divBdr>
                <w:top w:val="none" w:sz="0" w:space="0" w:color="auto"/>
                <w:left w:val="none" w:sz="0" w:space="0" w:color="auto"/>
                <w:bottom w:val="none" w:sz="0" w:space="0" w:color="auto"/>
                <w:right w:val="none" w:sz="0" w:space="0" w:color="auto"/>
              </w:divBdr>
            </w:div>
          </w:divsChild>
        </w:div>
        <w:div w:id="294726443">
          <w:marLeft w:val="-225"/>
          <w:marRight w:val="-225"/>
          <w:marTop w:val="0"/>
          <w:marBottom w:val="0"/>
          <w:divBdr>
            <w:top w:val="none" w:sz="0" w:space="0" w:color="auto"/>
            <w:left w:val="none" w:sz="0" w:space="0" w:color="auto"/>
            <w:bottom w:val="none" w:sz="0" w:space="0" w:color="auto"/>
            <w:right w:val="none" w:sz="0" w:space="0" w:color="auto"/>
          </w:divBdr>
        </w:div>
        <w:div w:id="294726945">
          <w:marLeft w:val="0"/>
          <w:marRight w:val="0"/>
          <w:marTop w:val="0"/>
          <w:marBottom w:val="0"/>
          <w:divBdr>
            <w:top w:val="none" w:sz="0" w:space="0" w:color="auto"/>
            <w:left w:val="none" w:sz="0" w:space="0" w:color="auto"/>
            <w:bottom w:val="none" w:sz="0" w:space="0" w:color="auto"/>
            <w:right w:val="none" w:sz="0" w:space="0" w:color="auto"/>
          </w:divBdr>
          <w:divsChild>
            <w:div w:id="163209914">
              <w:marLeft w:val="0"/>
              <w:marRight w:val="0"/>
              <w:marTop w:val="0"/>
              <w:marBottom w:val="0"/>
              <w:divBdr>
                <w:top w:val="none" w:sz="0" w:space="0" w:color="auto"/>
                <w:left w:val="none" w:sz="0" w:space="0" w:color="auto"/>
                <w:bottom w:val="none" w:sz="0" w:space="0" w:color="auto"/>
                <w:right w:val="none" w:sz="0" w:space="0" w:color="auto"/>
              </w:divBdr>
            </w:div>
          </w:divsChild>
        </w:div>
        <w:div w:id="294795530">
          <w:marLeft w:val="0"/>
          <w:marRight w:val="0"/>
          <w:marTop w:val="100"/>
          <w:marBottom w:val="100"/>
          <w:divBdr>
            <w:top w:val="none" w:sz="0" w:space="0" w:color="auto"/>
            <w:left w:val="none" w:sz="0" w:space="0" w:color="auto"/>
            <w:bottom w:val="none" w:sz="0" w:space="0" w:color="auto"/>
            <w:right w:val="none" w:sz="0" w:space="0" w:color="auto"/>
          </w:divBdr>
        </w:div>
        <w:div w:id="294797995">
          <w:marLeft w:val="0"/>
          <w:marRight w:val="0"/>
          <w:marTop w:val="0"/>
          <w:marBottom w:val="0"/>
          <w:divBdr>
            <w:top w:val="none" w:sz="0" w:space="0" w:color="auto"/>
            <w:left w:val="none" w:sz="0" w:space="0" w:color="auto"/>
            <w:bottom w:val="none" w:sz="0" w:space="0" w:color="auto"/>
            <w:right w:val="none" w:sz="0" w:space="0" w:color="auto"/>
          </w:divBdr>
        </w:div>
        <w:div w:id="294802070">
          <w:marLeft w:val="0"/>
          <w:marRight w:val="0"/>
          <w:marTop w:val="0"/>
          <w:marBottom w:val="0"/>
          <w:divBdr>
            <w:top w:val="none" w:sz="0" w:space="0" w:color="auto"/>
            <w:left w:val="none" w:sz="0" w:space="0" w:color="auto"/>
            <w:bottom w:val="none" w:sz="0" w:space="0" w:color="auto"/>
            <w:right w:val="none" w:sz="0" w:space="0" w:color="auto"/>
          </w:divBdr>
        </w:div>
        <w:div w:id="294874409">
          <w:marLeft w:val="0"/>
          <w:marRight w:val="0"/>
          <w:marTop w:val="0"/>
          <w:marBottom w:val="0"/>
          <w:divBdr>
            <w:top w:val="none" w:sz="0" w:space="0" w:color="auto"/>
            <w:left w:val="none" w:sz="0" w:space="0" w:color="auto"/>
            <w:bottom w:val="none" w:sz="0" w:space="0" w:color="auto"/>
            <w:right w:val="none" w:sz="0" w:space="0" w:color="auto"/>
          </w:divBdr>
        </w:div>
        <w:div w:id="294912192">
          <w:marLeft w:val="0"/>
          <w:marRight w:val="0"/>
          <w:marTop w:val="0"/>
          <w:marBottom w:val="0"/>
          <w:divBdr>
            <w:top w:val="none" w:sz="0" w:space="0" w:color="auto"/>
            <w:left w:val="none" w:sz="0" w:space="0" w:color="auto"/>
            <w:bottom w:val="none" w:sz="0" w:space="0" w:color="auto"/>
            <w:right w:val="none" w:sz="0" w:space="0" w:color="auto"/>
          </w:divBdr>
        </w:div>
        <w:div w:id="294912915">
          <w:marLeft w:val="0"/>
          <w:marRight w:val="0"/>
          <w:marTop w:val="0"/>
          <w:marBottom w:val="0"/>
          <w:divBdr>
            <w:top w:val="none" w:sz="0" w:space="0" w:color="auto"/>
            <w:left w:val="none" w:sz="0" w:space="0" w:color="auto"/>
            <w:bottom w:val="none" w:sz="0" w:space="0" w:color="auto"/>
            <w:right w:val="none" w:sz="0" w:space="0" w:color="auto"/>
          </w:divBdr>
        </w:div>
        <w:div w:id="294918227">
          <w:marLeft w:val="1221"/>
          <w:marRight w:val="0"/>
          <w:marTop w:val="0"/>
          <w:marBottom w:val="0"/>
          <w:divBdr>
            <w:top w:val="none" w:sz="0" w:space="0" w:color="auto"/>
            <w:left w:val="none" w:sz="0" w:space="0" w:color="auto"/>
            <w:bottom w:val="none" w:sz="0" w:space="0" w:color="auto"/>
            <w:right w:val="none" w:sz="0" w:space="0" w:color="auto"/>
          </w:divBdr>
        </w:div>
        <w:div w:id="294992159">
          <w:marLeft w:val="0"/>
          <w:marRight w:val="0"/>
          <w:marTop w:val="0"/>
          <w:marBottom w:val="125"/>
          <w:divBdr>
            <w:top w:val="single" w:sz="4" w:space="3" w:color="DDDDDD"/>
            <w:left w:val="single" w:sz="4" w:space="3" w:color="DDDDDD"/>
            <w:bottom w:val="single" w:sz="4" w:space="3" w:color="DDDDDD"/>
            <w:right w:val="single" w:sz="4" w:space="3" w:color="DDDDDD"/>
          </w:divBdr>
        </w:div>
        <w:div w:id="295139683">
          <w:marLeft w:val="0"/>
          <w:marRight w:val="0"/>
          <w:marTop w:val="0"/>
          <w:marBottom w:val="300"/>
          <w:divBdr>
            <w:top w:val="none" w:sz="0" w:space="0" w:color="auto"/>
            <w:left w:val="none" w:sz="0" w:space="0" w:color="auto"/>
            <w:bottom w:val="none" w:sz="0" w:space="0" w:color="auto"/>
            <w:right w:val="none" w:sz="0" w:space="0" w:color="auto"/>
          </w:divBdr>
        </w:div>
        <w:div w:id="295189063">
          <w:marLeft w:val="0"/>
          <w:marRight w:val="0"/>
          <w:marTop w:val="0"/>
          <w:marBottom w:val="240"/>
          <w:divBdr>
            <w:top w:val="none" w:sz="0" w:space="0" w:color="auto"/>
            <w:left w:val="none" w:sz="0" w:space="0" w:color="auto"/>
            <w:bottom w:val="none" w:sz="0" w:space="0" w:color="auto"/>
            <w:right w:val="none" w:sz="0" w:space="0" w:color="auto"/>
          </w:divBdr>
        </w:div>
        <w:div w:id="295305804">
          <w:marLeft w:val="0"/>
          <w:marRight w:val="0"/>
          <w:marTop w:val="100"/>
          <w:marBottom w:val="100"/>
          <w:divBdr>
            <w:top w:val="none" w:sz="0" w:space="0" w:color="auto"/>
            <w:left w:val="none" w:sz="0" w:space="0" w:color="auto"/>
            <w:bottom w:val="none" w:sz="0" w:space="0" w:color="auto"/>
            <w:right w:val="none" w:sz="0" w:space="0" w:color="auto"/>
          </w:divBdr>
          <w:divsChild>
            <w:div w:id="87312162">
              <w:marLeft w:val="0"/>
              <w:marRight w:val="0"/>
              <w:marTop w:val="0"/>
              <w:marBottom w:val="0"/>
              <w:divBdr>
                <w:top w:val="none" w:sz="0" w:space="0" w:color="auto"/>
                <w:left w:val="none" w:sz="0" w:space="0" w:color="auto"/>
                <w:bottom w:val="none" w:sz="0" w:space="0" w:color="auto"/>
                <w:right w:val="none" w:sz="0" w:space="0" w:color="auto"/>
              </w:divBdr>
            </w:div>
          </w:divsChild>
        </w:div>
        <w:div w:id="295337670">
          <w:marLeft w:val="0"/>
          <w:marRight w:val="0"/>
          <w:marTop w:val="0"/>
          <w:marBottom w:val="300"/>
          <w:divBdr>
            <w:top w:val="none" w:sz="0" w:space="0" w:color="auto"/>
            <w:left w:val="none" w:sz="0" w:space="0" w:color="auto"/>
            <w:bottom w:val="none" w:sz="0" w:space="0" w:color="auto"/>
            <w:right w:val="none" w:sz="0" w:space="0" w:color="auto"/>
          </w:divBdr>
        </w:div>
        <w:div w:id="295376898">
          <w:marLeft w:val="0"/>
          <w:marRight w:val="0"/>
          <w:marTop w:val="0"/>
          <w:marBottom w:val="0"/>
          <w:divBdr>
            <w:top w:val="none" w:sz="0" w:space="0" w:color="auto"/>
            <w:left w:val="none" w:sz="0" w:space="0" w:color="auto"/>
            <w:bottom w:val="none" w:sz="0" w:space="0" w:color="auto"/>
            <w:right w:val="none" w:sz="0" w:space="0" w:color="auto"/>
          </w:divBdr>
        </w:div>
        <w:div w:id="295378081">
          <w:marLeft w:val="0"/>
          <w:marRight w:val="0"/>
          <w:marTop w:val="0"/>
          <w:marBottom w:val="0"/>
          <w:divBdr>
            <w:top w:val="none" w:sz="0" w:space="0" w:color="auto"/>
            <w:left w:val="none" w:sz="0" w:space="0" w:color="auto"/>
            <w:bottom w:val="none" w:sz="0" w:space="0" w:color="auto"/>
            <w:right w:val="none" w:sz="0" w:space="0" w:color="auto"/>
          </w:divBdr>
          <w:divsChild>
            <w:div w:id="319651165">
              <w:marLeft w:val="0"/>
              <w:marRight w:val="0"/>
              <w:marTop w:val="0"/>
              <w:marBottom w:val="0"/>
              <w:divBdr>
                <w:top w:val="none" w:sz="0" w:space="0" w:color="auto"/>
                <w:left w:val="none" w:sz="0" w:space="0" w:color="auto"/>
                <w:bottom w:val="none" w:sz="0" w:space="0" w:color="auto"/>
                <w:right w:val="none" w:sz="0" w:space="0" w:color="auto"/>
              </w:divBdr>
              <w:divsChild>
                <w:div w:id="685597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380820">
          <w:marLeft w:val="0"/>
          <w:marRight w:val="0"/>
          <w:marTop w:val="0"/>
          <w:marBottom w:val="0"/>
          <w:divBdr>
            <w:top w:val="none" w:sz="0" w:space="0" w:color="auto"/>
            <w:left w:val="none" w:sz="0" w:space="0" w:color="auto"/>
            <w:bottom w:val="none" w:sz="0" w:space="0" w:color="auto"/>
            <w:right w:val="none" w:sz="0" w:space="0" w:color="auto"/>
          </w:divBdr>
        </w:div>
        <w:div w:id="295450230">
          <w:marLeft w:val="0"/>
          <w:marRight w:val="0"/>
          <w:marTop w:val="0"/>
          <w:marBottom w:val="0"/>
          <w:divBdr>
            <w:top w:val="none" w:sz="0" w:space="0" w:color="auto"/>
            <w:left w:val="none" w:sz="0" w:space="0" w:color="auto"/>
            <w:bottom w:val="none" w:sz="0" w:space="0" w:color="auto"/>
            <w:right w:val="none" w:sz="0" w:space="0" w:color="auto"/>
          </w:divBdr>
          <w:divsChild>
            <w:div w:id="9724975">
              <w:marLeft w:val="0"/>
              <w:marRight w:val="0"/>
              <w:marTop w:val="0"/>
              <w:marBottom w:val="0"/>
              <w:divBdr>
                <w:top w:val="none" w:sz="0" w:space="0" w:color="auto"/>
                <w:left w:val="none" w:sz="0" w:space="0" w:color="auto"/>
                <w:bottom w:val="none" w:sz="0" w:space="0" w:color="auto"/>
                <w:right w:val="none" w:sz="0" w:space="0" w:color="auto"/>
              </w:divBdr>
            </w:div>
          </w:divsChild>
        </w:div>
        <w:div w:id="295451220">
          <w:marLeft w:val="0"/>
          <w:marRight w:val="0"/>
          <w:marTop w:val="0"/>
          <w:marBottom w:val="0"/>
          <w:divBdr>
            <w:top w:val="none" w:sz="0" w:space="0" w:color="auto"/>
            <w:left w:val="none" w:sz="0" w:space="0" w:color="auto"/>
            <w:bottom w:val="none" w:sz="0" w:space="0" w:color="auto"/>
            <w:right w:val="none" w:sz="0" w:space="0" w:color="auto"/>
          </w:divBdr>
        </w:div>
        <w:div w:id="295453039">
          <w:marLeft w:val="0"/>
          <w:marRight w:val="0"/>
          <w:marTop w:val="0"/>
          <w:marBottom w:val="300"/>
          <w:divBdr>
            <w:top w:val="none" w:sz="0" w:space="0" w:color="auto"/>
            <w:left w:val="none" w:sz="0" w:space="0" w:color="auto"/>
            <w:bottom w:val="none" w:sz="0" w:space="0" w:color="auto"/>
            <w:right w:val="none" w:sz="0" w:space="0" w:color="auto"/>
          </w:divBdr>
        </w:div>
        <w:div w:id="295457561">
          <w:marLeft w:val="-225"/>
          <w:marRight w:val="-225"/>
          <w:marTop w:val="0"/>
          <w:marBottom w:val="0"/>
          <w:divBdr>
            <w:top w:val="none" w:sz="0" w:space="0" w:color="auto"/>
            <w:left w:val="none" w:sz="0" w:space="0" w:color="auto"/>
            <w:bottom w:val="none" w:sz="0" w:space="0" w:color="auto"/>
            <w:right w:val="none" w:sz="0" w:space="0" w:color="auto"/>
          </w:divBdr>
        </w:div>
        <w:div w:id="295523959">
          <w:marLeft w:val="0"/>
          <w:marRight w:val="0"/>
          <w:marTop w:val="0"/>
          <w:marBottom w:val="0"/>
          <w:divBdr>
            <w:top w:val="none" w:sz="0" w:space="0" w:color="auto"/>
            <w:left w:val="none" w:sz="0" w:space="0" w:color="auto"/>
            <w:bottom w:val="none" w:sz="0" w:space="0" w:color="auto"/>
            <w:right w:val="none" w:sz="0" w:space="0" w:color="auto"/>
          </w:divBdr>
          <w:divsChild>
            <w:div w:id="203760390">
              <w:marLeft w:val="0"/>
              <w:marRight w:val="0"/>
              <w:marTop w:val="0"/>
              <w:marBottom w:val="150"/>
              <w:divBdr>
                <w:top w:val="none" w:sz="0" w:space="0" w:color="auto"/>
                <w:left w:val="none" w:sz="0" w:space="0" w:color="auto"/>
                <w:bottom w:val="none" w:sz="0" w:space="0" w:color="auto"/>
                <w:right w:val="none" w:sz="0" w:space="0" w:color="auto"/>
              </w:divBdr>
            </w:div>
          </w:divsChild>
        </w:div>
        <w:div w:id="295526153">
          <w:marLeft w:val="-975"/>
          <w:marRight w:val="-975"/>
          <w:marTop w:val="0"/>
          <w:marBottom w:val="0"/>
          <w:divBdr>
            <w:top w:val="none" w:sz="0" w:space="0" w:color="auto"/>
            <w:left w:val="none" w:sz="0" w:space="0" w:color="auto"/>
            <w:bottom w:val="none" w:sz="0" w:space="0" w:color="auto"/>
            <w:right w:val="none" w:sz="0" w:space="0" w:color="auto"/>
          </w:divBdr>
          <w:divsChild>
            <w:div w:id="326908902">
              <w:marLeft w:val="0"/>
              <w:marRight w:val="0"/>
              <w:marTop w:val="75"/>
              <w:marBottom w:val="0"/>
              <w:divBdr>
                <w:top w:val="none" w:sz="0" w:space="0" w:color="auto"/>
                <w:left w:val="none" w:sz="0" w:space="0" w:color="auto"/>
                <w:bottom w:val="none" w:sz="0" w:space="0" w:color="auto"/>
                <w:right w:val="none" w:sz="0" w:space="0" w:color="auto"/>
              </w:divBdr>
            </w:div>
          </w:divsChild>
        </w:div>
        <w:div w:id="295529491">
          <w:marLeft w:val="0"/>
          <w:marRight w:val="0"/>
          <w:marTop w:val="0"/>
          <w:marBottom w:val="0"/>
          <w:divBdr>
            <w:top w:val="none" w:sz="0" w:space="0" w:color="auto"/>
            <w:left w:val="none" w:sz="0" w:space="0" w:color="auto"/>
            <w:bottom w:val="none" w:sz="0" w:space="0" w:color="auto"/>
            <w:right w:val="none" w:sz="0" w:space="0" w:color="auto"/>
          </w:divBdr>
          <w:divsChild>
            <w:div w:id="212546911">
              <w:marLeft w:val="0"/>
              <w:marRight w:val="450"/>
              <w:marTop w:val="0"/>
              <w:marBottom w:val="150"/>
              <w:divBdr>
                <w:top w:val="none" w:sz="0" w:space="0" w:color="auto"/>
                <w:left w:val="none" w:sz="0" w:space="0" w:color="auto"/>
                <w:bottom w:val="none" w:sz="0" w:space="0" w:color="auto"/>
                <w:right w:val="none" w:sz="0" w:space="0" w:color="auto"/>
              </w:divBdr>
            </w:div>
          </w:divsChild>
        </w:div>
        <w:div w:id="295532688">
          <w:marLeft w:val="0"/>
          <w:marRight w:val="0"/>
          <w:marTop w:val="0"/>
          <w:marBottom w:val="0"/>
          <w:divBdr>
            <w:top w:val="none" w:sz="0" w:space="0" w:color="auto"/>
            <w:left w:val="none" w:sz="0" w:space="0" w:color="auto"/>
            <w:bottom w:val="none" w:sz="0" w:space="0" w:color="auto"/>
            <w:right w:val="none" w:sz="0" w:space="0" w:color="auto"/>
          </w:divBdr>
        </w:div>
        <w:div w:id="295568619">
          <w:marLeft w:val="0"/>
          <w:marRight w:val="0"/>
          <w:marTop w:val="0"/>
          <w:marBottom w:val="0"/>
          <w:divBdr>
            <w:top w:val="none" w:sz="0" w:space="0" w:color="auto"/>
            <w:left w:val="none" w:sz="0" w:space="0" w:color="auto"/>
            <w:bottom w:val="none" w:sz="0" w:space="0" w:color="auto"/>
            <w:right w:val="none" w:sz="0" w:space="0" w:color="auto"/>
          </w:divBdr>
        </w:div>
        <w:div w:id="295570980">
          <w:marLeft w:val="0"/>
          <w:marRight w:val="0"/>
          <w:marTop w:val="0"/>
          <w:marBottom w:val="75"/>
          <w:divBdr>
            <w:top w:val="none" w:sz="0" w:space="0" w:color="auto"/>
            <w:left w:val="none" w:sz="0" w:space="0" w:color="auto"/>
            <w:bottom w:val="none" w:sz="0" w:space="0" w:color="auto"/>
            <w:right w:val="none" w:sz="0" w:space="0" w:color="auto"/>
          </w:divBdr>
          <w:divsChild>
            <w:div w:id="275332344">
              <w:marLeft w:val="0"/>
              <w:marRight w:val="0"/>
              <w:marTop w:val="0"/>
              <w:marBottom w:val="0"/>
              <w:divBdr>
                <w:top w:val="none" w:sz="0" w:space="0" w:color="auto"/>
                <w:left w:val="none" w:sz="0" w:space="0" w:color="auto"/>
                <w:bottom w:val="none" w:sz="0" w:space="0" w:color="auto"/>
                <w:right w:val="none" w:sz="0" w:space="0" w:color="auto"/>
              </w:divBdr>
              <w:divsChild>
                <w:div w:id="7395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472">
          <w:marLeft w:val="0"/>
          <w:marRight w:val="0"/>
          <w:marTop w:val="0"/>
          <w:marBottom w:val="0"/>
          <w:divBdr>
            <w:top w:val="none" w:sz="0" w:space="0" w:color="auto"/>
            <w:left w:val="none" w:sz="0" w:space="0" w:color="auto"/>
            <w:bottom w:val="none" w:sz="0" w:space="0" w:color="auto"/>
            <w:right w:val="none" w:sz="0" w:space="0" w:color="auto"/>
          </w:divBdr>
        </w:div>
        <w:div w:id="295641692">
          <w:marLeft w:val="0"/>
          <w:marRight w:val="0"/>
          <w:marTop w:val="0"/>
          <w:marBottom w:val="0"/>
          <w:divBdr>
            <w:top w:val="none" w:sz="0" w:space="0" w:color="auto"/>
            <w:left w:val="none" w:sz="0" w:space="0" w:color="auto"/>
            <w:bottom w:val="none" w:sz="0" w:space="0" w:color="auto"/>
            <w:right w:val="none" w:sz="0" w:space="0" w:color="auto"/>
          </w:divBdr>
        </w:div>
        <w:div w:id="295726176">
          <w:marLeft w:val="750"/>
          <w:marRight w:val="0"/>
          <w:marTop w:val="0"/>
          <w:marBottom w:val="0"/>
          <w:divBdr>
            <w:top w:val="none" w:sz="0" w:space="0" w:color="auto"/>
            <w:left w:val="none" w:sz="0" w:space="0" w:color="auto"/>
            <w:bottom w:val="none" w:sz="0" w:space="0" w:color="auto"/>
            <w:right w:val="none" w:sz="0" w:space="0" w:color="auto"/>
          </w:divBdr>
          <w:divsChild>
            <w:div w:id="264700271">
              <w:marLeft w:val="15"/>
              <w:marRight w:val="225"/>
              <w:marTop w:val="225"/>
              <w:marBottom w:val="105"/>
              <w:divBdr>
                <w:top w:val="none" w:sz="0" w:space="0" w:color="auto"/>
                <w:left w:val="none" w:sz="0" w:space="0" w:color="auto"/>
                <w:bottom w:val="none" w:sz="0" w:space="0" w:color="auto"/>
                <w:right w:val="none" w:sz="0" w:space="0" w:color="auto"/>
              </w:divBdr>
            </w:div>
          </w:divsChild>
        </w:div>
        <w:div w:id="295842674">
          <w:marLeft w:val="-125"/>
          <w:marRight w:val="-125"/>
          <w:marTop w:val="0"/>
          <w:marBottom w:val="0"/>
          <w:divBdr>
            <w:top w:val="none" w:sz="0" w:space="0" w:color="auto"/>
            <w:left w:val="none" w:sz="0" w:space="0" w:color="auto"/>
            <w:bottom w:val="none" w:sz="0" w:space="0" w:color="auto"/>
            <w:right w:val="none" w:sz="0" w:space="0" w:color="auto"/>
          </w:divBdr>
        </w:div>
        <w:div w:id="295912799">
          <w:marLeft w:val="0"/>
          <w:marRight w:val="0"/>
          <w:marTop w:val="0"/>
          <w:marBottom w:val="0"/>
          <w:divBdr>
            <w:top w:val="none" w:sz="0" w:space="0" w:color="auto"/>
            <w:left w:val="none" w:sz="0" w:space="0" w:color="auto"/>
            <w:bottom w:val="none" w:sz="0" w:space="0" w:color="auto"/>
            <w:right w:val="none" w:sz="0" w:space="0" w:color="auto"/>
          </w:divBdr>
        </w:div>
        <w:div w:id="295962013">
          <w:marLeft w:val="0"/>
          <w:marRight w:val="0"/>
          <w:marTop w:val="0"/>
          <w:marBottom w:val="0"/>
          <w:divBdr>
            <w:top w:val="none" w:sz="0" w:space="0" w:color="auto"/>
            <w:left w:val="none" w:sz="0" w:space="0" w:color="auto"/>
            <w:bottom w:val="none" w:sz="0" w:space="0" w:color="auto"/>
            <w:right w:val="none" w:sz="0" w:space="0" w:color="auto"/>
          </w:divBdr>
        </w:div>
        <w:div w:id="295987205">
          <w:marLeft w:val="0"/>
          <w:marRight w:val="0"/>
          <w:marTop w:val="0"/>
          <w:marBottom w:val="0"/>
          <w:divBdr>
            <w:top w:val="none" w:sz="0" w:space="0" w:color="auto"/>
            <w:left w:val="none" w:sz="0" w:space="0" w:color="auto"/>
            <w:bottom w:val="none" w:sz="0" w:space="0" w:color="auto"/>
            <w:right w:val="none" w:sz="0" w:space="0" w:color="auto"/>
          </w:divBdr>
        </w:div>
        <w:div w:id="296028842">
          <w:marLeft w:val="0"/>
          <w:marRight w:val="0"/>
          <w:marTop w:val="0"/>
          <w:marBottom w:val="0"/>
          <w:divBdr>
            <w:top w:val="single" w:sz="2" w:space="0" w:color="E0E0E0"/>
            <w:left w:val="single" w:sz="2" w:space="0" w:color="E0E0E0"/>
            <w:bottom w:val="single" w:sz="2" w:space="0" w:color="E0E0E0"/>
            <w:right w:val="single" w:sz="2" w:space="0" w:color="E0E0E0"/>
          </w:divBdr>
        </w:div>
        <w:div w:id="296030466">
          <w:marLeft w:val="0"/>
          <w:marRight w:val="0"/>
          <w:marTop w:val="0"/>
          <w:marBottom w:val="0"/>
          <w:divBdr>
            <w:top w:val="none" w:sz="0" w:space="0" w:color="auto"/>
            <w:left w:val="none" w:sz="0" w:space="0" w:color="auto"/>
            <w:bottom w:val="none" w:sz="0" w:space="0" w:color="auto"/>
            <w:right w:val="none" w:sz="0" w:space="0" w:color="auto"/>
          </w:divBdr>
        </w:div>
        <w:div w:id="296103898">
          <w:marLeft w:val="0"/>
          <w:marRight w:val="0"/>
          <w:marTop w:val="150"/>
          <w:marBottom w:val="0"/>
          <w:divBdr>
            <w:top w:val="none" w:sz="0" w:space="0" w:color="auto"/>
            <w:left w:val="none" w:sz="0" w:space="0" w:color="auto"/>
            <w:bottom w:val="none" w:sz="0" w:space="0" w:color="auto"/>
            <w:right w:val="none" w:sz="0" w:space="0" w:color="auto"/>
          </w:divBdr>
          <w:divsChild>
            <w:div w:id="6056598">
              <w:marLeft w:val="0"/>
              <w:marRight w:val="0"/>
              <w:marTop w:val="0"/>
              <w:marBottom w:val="0"/>
              <w:divBdr>
                <w:top w:val="none" w:sz="0" w:space="0" w:color="auto"/>
                <w:left w:val="none" w:sz="0" w:space="0" w:color="auto"/>
                <w:bottom w:val="none" w:sz="0" w:space="0" w:color="auto"/>
                <w:right w:val="none" w:sz="0" w:space="0" w:color="auto"/>
              </w:divBdr>
            </w:div>
          </w:divsChild>
        </w:div>
        <w:div w:id="296108202">
          <w:marLeft w:val="0"/>
          <w:marRight w:val="450"/>
          <w:marTop w:val="105"/>
          <w:marBottom w:val="150"/>
          <w:divBdr>
            <w:top w:val="none" w:sz="0" w:space="0" w:color="auto"/>
            <w:left w:val="none" w:sz="0" w:space="0" w:color="auto"/>
            <w:bottom w:val="none" w:sz="0" w:space="0" w:color="auto"/>
            <w:right w:val="none" w:sz="0" w:space="0" w:color="auto"/>
          </w:divBdr>
          <w:divsChild>
            <w:div w:id="482544621">
              <w:marLeft w:val="0"/>
              <w:marRight w:val="0"/>
              <w:marTop w:val="0"/>
              <w:marBottom w:val="0"/>
              <w:divBdr>
                <w:top w:val="none" w:sz="0" w:space="0" w:color="auto"/>
                <w:left w:val="none" w:sz="0" w:space="0" w:color="auto"/>
                <w:bottom w:val="none" w:sz="0" w:space="0" w:color="auto"/>
                <w:right w:val="none" w:sz="0" w:space="0" w:color="auto"/>
              </w:divBdr>
            </w:div>
          </w:divsChild>
        </w:div>
        <w:div w:id="296110531">
          <w:marLeft w:val="0"/>
          <w:marRight w:val="0"/>
          <w:marTop w:val="0"/>
          <w:marBottom w:val="0"/>
          <w:divBdr>
            <w:top w:val="none" w:sz="0" w:space="0" w:color="auto"/>
            <w:left w:val="none" w:sz="0" w:space="0" w:color="auto"/>
            <w:bottom w:val="none" w:sz="0" w:space="0" w:color="auto"/>
            <w:right w:val="none" w:sz="0" w:space="0" w:color="auto"/>
          </w:divBdr>
        </w:div>
        <w:div w:id="296179049">
          <w:marLeft w:val="0"/>
          <w:marRight w:val="0"/>
          <w:marTop w:val="0"/>
          <w:marBottom w:val="0"/>
          <w:divBdr>
            <w:top w:val="none" w:sz="0" w:space="0" w:color="auto"/>
            <w:left w:val="none" w:sz="0" w:space="0" w:color="auto"/>
            <w:bottom w:val="none" w:sz="0" w:space="0" w:color="auto"/>
            <w:right w:val="none" w:sz="0" w:space="0" w:color="auto"/>
          </w:divBdr>
        </w:div>
        <w:div w:id="296228018">
          <w:marLeft w:val="0"/>
          <w:marRight w:val="0"/>
          <w:marTop w:val="0"/>
          <w:marBottom w:val="300"/>
          <w:divBdr>
            <w:top w:val="none" w:sz="0" w:space="0" w:color="auto"/>
            <w:left w:val="none" w:sz="0" w:space="0" w:color="auto"/>
            <w:bottom w:val="none" w:sz="0" w:space="0" w:color="auto"/>
            <w:right w:val="none" w:sz="0" w:space="0" w:color="auto"/>
          </w:divBdr>
        </w:div>
        <w:div w:id="296229137">
          <w:marLeft w:val="0"/>
          <w:marRight w:val="0"/>
          <w:marTop w:val="125"/>
          <w:marBottom w:val="0"/>
          <w:divBdr>
            <w:top w:val="none" w:sz="0" w:space="0" w:color="auto"/>
            <w:left w:val="none" w:sz="0" w:space="0" w:color="auto"/>
            <w:bottom w:val="none" w:sz="0" w:space="0" w:color="auto"/>
            <w:right w:val="none" w:sz="0" w:space="0" w:color="auto"/>
          </w:divBdr>
        </w:div>
        <w:div w:id="296567693">
          <w:marLeft w:val="0"/>
          <w:marRight w:val="0"/>
          <w:marTop w:val="0"/>
          <w:marBottom w:val="0"/>
          <w:divBdr>
            <w:top w:val="single" w:sz="6" w:space="0" w:color="999999"/>
            <w:left w:val="single" w:sz="6" w:space="0" w:color="999999"/>
            <w:bottom w:val="single" w:sz="6" w:space="0" w:color="999999"/>
            <w:right w:val="single" w:sz="6" w:space="0" w:color="999999"/>
          </w:divBdr>
        </w:div>
        <w:div w:id="296568021">
          <w:marLeft w:val="0"/>
          <w:marRight w:val="0"/>
          <w:marTop w:val="0"/>
          <w:marBottom w:val="75"/>
          <w:divBdr>
            <w:top w:val="none" w:sz="0" w:space="0" w:color="auto"/>
            <w:left w:val="none" w:sz="0" w:space="0" w:color="auto"/>
            <w:bottom w:val="none" w:sz="0" w:space="0" w:color="auto"/>
            <w:right w:val="none" w:sz="0" w:space="0" w:color="auto"/>
          </w:divBdr>
        </w:div>
        <w:div w:id="296572045">
          <w:marLeft w:val="0"/>
          <w:marRight w:val="0"/>
          <w:marTop w:val="0"/>
          <w:marBottom w:val="0"/>
          <w:divBdr>
            <w:top w:val="none" w:sz="0" w:space="0" w:color="auto"/>
            <w:left w:val="none" w:sz="0" w:space="0" w:color="auto"/>
            <w:bottom w:val="none" w:sz="0" w:space="0" w:color="auto"/>
            <w:right w:val="none" w:sz="0" w:space="0" w:color="auto"/>
          </w:divBdr>
        </w:div>
        <w:div w:id="296640678">
          <w:marLeft w:val="0"/>
          <w:marRight w:val="0"/>
          <w:marTop w:val="0"/>
          <w:marBottom w:val="0"/>
          <w:divBdr>
            <w:top w:val="none" w:sz="0" w:space="0" w:color="auto"/>
            <w:left w:val="none" w:sz="0" w:space="0" w:color="auto"/>
            <w:bottom w:val="none" w:sz="0" w:space="0" w:color="auto"/>
            <w:right w:val="none" w:sz="0" w:space="0" w:color="auto"/>
          </w:divBdr>
          <w:divsChild>
            <w:div w:id="535509166">
              <w:marLeft w:val="-225"/>
              <w:marRight w:val="-225"/>
              <w:marTop w:val="0"/>
              <w:marBottom w:val="0"/>
              <w:divBdr>
                <w:top w:val="none" w:sz="0" w:space="0" w:color="auto"/>
                <w:left w:val="none" w:sz="0" w:space="0" w:color="auto"/>
                <w:bottom w:val="none" w:sz="0" w:space="0" w:color="auto"/>
                <w:right w:val="none" w:sz="0" w:space="0" w:color="auto"/>
              </w:divBdr>
              <w:divsChild>
                <w:div w:id="1203958">
                  <w:marLeft w:val="0"/>
                  <w:marRight w:val="0"/>
                  <w:marTop w:val="0"/>
                  <w:marBottom w:val="0"/>
                  <w:divBdr>
                    <w:top w:val="none" w:sz="0" w:space="0" w:color="auto"/>
                    <w:left w:val="none" w:sz="0" w:space="0" w:color="auto"/>
                    <w:bottom w:val="none" w:sz="0" w:space="0" w:color="auto"/>
                    <w:right w:val="none" w:sz="0" w:space="0" w:color="auto"/>
                  </w:divBdr>
                  <w:divsChild>
                    <w:div w:id="72556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6646183">
          <w:marLeft w:val="0"/>
          <w:marRight w:val="0"/>
          <w:marTop w:val="0"/>
          <w:marBottom w:val="0"/>
          <w:divBdr>
            <w:top w:val="none" w:sz="0" w:space="0" w:color="auto"/>
            <w:left w:val="none" w:sz="0" w:space="0" w:color="auto"/>
            <w:bottom w:val="none" w:sz="0" w:space="0" w:color="auto"/>
            <w:right w:val="none" w:sz="0" w:space="0" w:color="auto"/>
          </w:divBdr>
          <w:divsChild>
            <w:div w:id="335110071">
              <w:marLeft w:val="0"/>
              <w:marRight w:val="0"/>
              <w:marTop w:val="360"/>
              <w:marBottom w:val="360"/>
              <w:divBdr>
                <w:top w:val="none" w:sz="0" w:space="0" w:color="auto"/>
                <w:left w:val="none" w:sz="0" w:space="0" w:color="auto"/>
                <w:bottom w:val="none" w:sz="0" w:space="0" w:color="auto"/>
                <w:right w:val="none" w:sz="0" w:space="0" w:color="auto"/>
              </w:divBdr>
            </w:div>
          </w:divsChild>
        </w:div>
        <w:div w:id="296687579">
          <w:marLeft w:val="0"/>
          <w:marRight w:val="0"/>
          <w:marTop w:val="0"/>
          <w:marBottom w:val="300"/>
          <w:divBdr>
            <w:top w:val="none" w:sz="0" w:space="0" w:color="auto"/>
            <w:left w:val="none" w:sz="0" w:space="0" w:color="auto"/>
            <w:bottom w:val="none" w:sz="0" w:space="0" w:color="auto"/>
            <w:right w:val="none" w:sz="0" w:space="0" w:color="auto"/>
          </w:divBdr>
        </w:div>
        <w:div w:id="296691371">
          <w:marLeft w:val="0"/>
          <w:marRight w:val="0"/>
          <w:marTop w:val="0"/>
          <w:marBottom w:val="150"/>
          <w:divBdr>
            <w:top w:val="none" w:sz="0" w:space="0" w:color="auto"/>
            <w:left w:val="none" w:sz="0" w:space="0" w:color="auto"/>
            <w:bottom w:val="none" w:sz="0" w:space="0" w:color="auto"/>
            <w:right w:val="none" w:sz="0" w:space="0" w:color="auto"/>
          </w:divBdr>
        </w:div>
        <w:div w:id="296692932">
          <w:marLeft w:val="0"/>
          <w:marRight w:val="0"/>
          <w:marTop w:val="0"/>
          <w:marBottom w:val="272"/>
          <w:divBdr>
            <w:top w:val="none" w:sz="0" w:space="0" w:color="auto"/>
            <w:left w:val="none" w:sz="0" w:space="0" w:color="auto"/>
            <w:bottom w:val="none" w:sz="0" w:space="0" w:color="auto"/>
            <w:right w:val="none" w:sz="0" w:space="0" w:color="auto"/>
          </w:divBdr>
        </w:div>
        <w:div w:id="296763986">
          <w:marLeft w:val="0"/>
          <w:marRight w:val="0"/>
          <w:marTop w:val="0"/>
          <w:marBottom w:val="0"/>
          <w:divBdr>
            <w:top w:val="none" w:sz="0" w:space="0" w:color="auto"/>
            <w:left w:val="none" w:sz="0" w:space="0" w:color="auto"/>
            <w:bottom w:val="none" w:sz="0" w:space="0" w:color="auto"/>
            <w:right w:val="none" w:sz="0" w:space="0" w:color="auto"/>
          </w:divBdr>
          <w:divsChild>
            <w:div w:id="617177119">
              <w:marLeft w:val="0"/>
              <w:marRight w:val="0"/>
              <w:marTop w:val="0"/>
              <w:marBottom w:val="345"/>
              <w:divBdr>
                <w:top w:val="none" w:sz="0" w:space="0" w:color="auto"/>
                <w:left w:val="none" w:sz="0" w:space="0" w:color="auto"/>
                <w:bottom w:val="none" w:sz="0" w:space="0" w:color="auto"/>
                <w:right w:val="none" w:sz="0" w:space="0" w:color="auto"/>
              </w:divBdr>
            </w:div>
            <w:div w:id="676882483">
              <w:marLeft w:val="0"/>
              <w:marRight w:val="0"/>
              <w:marTop w:val="0"/>
              <w:marBottom w:val="345"/>
              <w:divBdr>
                <w:top w:val="none" w:sz="0" w:space="0" w:color="auto"/>
                <w:left w:val="none" w:sz="0" w:space="0" w:color="auto"/>
                <w:bottom w:val="none" w:sz="0" w:space="0" w:color="auto"/>
                <w:right w:val="none" w:sz="0" w:space="0" w:color="auto"/>
              </w:divBdr>
            </w:div>
          </w:divsChild>
        </w:div>
        <w:div w:id="296834319">
          <w:marLeft w:val="0"/>
          <w:marRight w:val="0"/>
          <w:marTop w:val="0"/>
          <w:marBottom w:val="63"/>
          <w:divBdr>
            <w:top w:val="none" w:sz="0" w:space="0" w:color="auto"/>
            <w:left w:val="none" w:sz="0" w:space="0" w:color="auto"/>
            <w:bottom w:val="none" w:sz="0" w:space="0" w:color="auto"/>
            <w:right w:val="none" w:sz="0" w:space="0" w:color="auto"/>
          </w:divBdr>
        </w:div>
        <w:div w:id="296880327">
          <w:marLeft w:val="0"/>
          <w:marRight w:val="0"/>
          <w:marTop w:val="0"/>
          <w:marBottom w:val="0"/>
          <w:divBdr>
            <w:top w:val="none" w:sz="0" w:space="0" w:color="auto"/>
            <w:left w:val="none" w:sz="0" w:space="0" w:color="auto"/>
            <w:bottom w:val="none" w:sz="0" w:space="0" w:color="auto"/>
            <w:right w:val="none" w:sz="0" w:space="0" w:color="auto"/>
          </w:divBdr>
        </w:div>
        <w:div w:id="296952530">
          <w:marLeft w:val="626"/>
          <w:marRight w:val="1252"/>
          <w:marTop w:val="0"/>
          <w:marBottom w:val="0"/>
          <w:divBdr>
            <w:top w:val="none" w:sz="0" w:space="0" w:color="auto"/>
            <w:left w:val="none" w:sz="0" w:space="0" w:color="auto"/>
            <w:bottom w:val="none" w:sz="0" w:space="0" w:color="auto"/>
            <w:right w:val="none" w:sz="0" w:space="0" w:color="auto"/>
          </w:divBdr>
        </w:div>
        <w:div w:id="297074986">
          <w:marLeft w:val="1463"/>
          <w:marRight w:val="0"/>
          <w:marTop w:val="0"/>
          <w:marBottom w:val="0"/>
          <w:divBdr>
            <w:top w:val="none" w:sz="0" w:space="0" w:color="auto"/>
            <w:left w:val="none" w:sz="0" w:space="0" w:color="auto"/>
            <w:bottom w:val="none" w:sz="0" w:space="0" w:color="auto"/>
            <w:right w:val="none" w:sz="0" w:space="0" w:color="auto"/>
          </w:divBdr>
        </w:div>
        <w:div w:id="297145481">
          <w:marLeft w:val="0"/>
          <w:marRight w:val="225"/>
          <w:marTop w:val="0"/>
          <w:marBottom w:val="0"/>
          <w:divBdr>
            <w:top w:val="none" w:sz="0" w:space="0" w:color="auto"/>
            <w:left w:val="none" w:sz="0" w:space="0" w:color="auto"/>
            <w:bottom w:val="none" w:sz="0" w:space="0" w:color="auto"/>
            <w:right w:val="none" w:sz="0" w:space="0" w:color="auto"/>
          </w:divBdr>
        </w:div>
        <w:div w:id="297227593">
          <w:marLeft w:val="0"/>
          <w:marRight w:val="125"/>
          <w:marTop w:val="0"/>
          <w:marBottom w:val="0"/>
          <w:divBdr>
            <w:top w:val="none" w:sz="0" w:space="0" w:color="auto"/>
            <w:left w:val="none" w:sz="0" w:space="0" w:color="auto"/>
            <w:bottom w:val="none" w:sz="0" w:space="0" w:color="auto"/>
            <w:right w:val="none" w:sz="0" w:space="0" w:color="auto"/>
          </w:divBdr>
        </w:div>
        <w:div w:id="297228597">
          <w:marLeft w:val="-150"/>
          <w:marRight w:val="-150"/>
          <w:marTop w:val="0"/>
          <w:marBottom w:val="0"/>
          <w:divBdr>
            <w:top w:val="none" w:sz="0" w:space="0" w:color="auto"/>
            <w:left w:val="none" w:sz="0" w:space="0" w:color="auto"/>
            <w:bottom w:val="none" w:sz="0" w:space="0" w:color="auto"/>
            <w:right w:val="none" w:sz="0" w:space="0" w:color="auto"/>
          </w:divBdr>
          <w:divsChild>
            <w:div w:id="278797831">
              <w:marLeft w:val="0"/>
              <w:marRight w:val="0"/>
              <w:marTop w:val="0"/>
              <w:marBottom w:val="0"/>
              <w:divBdr>
                <w:top w:val="none" w:sz="0" w:space="0" w:color="auto"/>
                <w:left w:val="none" w:sz="0" w:space="0" w:color="auto"/>
                <w:bottom w:val="none" w:sz="0" w:space="0" w:color="auto"/>
                <w:right w:val="none" w:sz="0" w:space="0" w:color="auto"/>
              </w:divBdr>
              <w:divsChild>
                <w:div w:id="155270435">
                  <w:marLeft w:val="0"/>
                  <w:marRight w:val="0"/>
                  <w:marTop w:val="0"/>
                  <w:marBottom w:val="150"/>
                  <w:divBdr>
                    <w:top w:val="none" w:sz="0" w:space="0" w:color="auto"/>
                    <w:left w:val="none" w:sz="0" w:space="0" w:color="auto"/>
                    <w:bottom w:val="none" w:sz="0" w:space="0" w:color="auto"/>
                    <w:right w:val="none" w:sz="0" w:space="0" w:color="auto"/>
                  </w:divBdr>
                </w:div>
              </w:divsChild>
            </w:div>
            <w:div w:id="300384042">
              <w:marLeft w:val="0"/>
              <w:marRight w:val="0"/>
              <w:marTop w:val="0"/>
              <w:marBottom w:val="0"/>
              <w:divBdr>
                <w:top w:val="none" w:sz="0" w:space="0" w:color="auto"/>
                <w:left w:val="none" w:sz="0" w:space="0" w:color="auto"/>
                <w:bottom w:val="none" w:sz="0" w:space="0" w:color="auto"/>
                <w:right w:val="none" w:sz="0" w:space="0" w:color="auto"/>
              </w:divBdr>
            </w:div>
          </w:divsChild>
        </w:div>
        <w:div w:id="297340670">
          <w:marLeft w:val="0"/>
          <w:marRight w:val="0"/>
          <w:marTop w:val="0"/>
          <w:marBottom w:val="0"/>
          <w:divBdr>
            <w:top w:val="none" w:sz="0" w:space="0" w:color="auto"/>
            <w:left w:val="none" w:sz="0" w:space="0" w:color="auto"/>
            <w:bottom w:val="none" w:sz="0" w:space="0" w:color="auto"/>
            <w:right w:val="none" w:sz="0" w:space="0" w:color="auto"/>
          </w:divBdr>
        </w:div>
        <w:div w:id="297345292">
          <w:marLeft w:val="0"/>
          <w:marRight w:val="0"/>
          <w:marTop w:val="0"/>
          <w:marBottom w:val="0"/>
          <w:divBdr>
            <w:top w:val="none" w:sz="0" w:space="0" w:color="auto"/>
            <w:left w:val="none" w:sz="0" w:space="0" w:color="auto"/>
            <w:bottom w:val="none" w:sz="0" w:space="0" w:color="auto"/>
            <w:right w:val="none" w:sz="0" w:space="0" w:color="auto"/>
          </w:divBdr>
        </w:div>
        <w:div w:id="297422333">
          <w:marLeft w:val="0"/>
          <w:marRight w:val="125"/>
          <w:marTop w:val="0"/>
          <w:marBottom w:val="0"/>
          <w:divBdr>
            <w:top w:val="none" w:sz="0" w:space="0" w:color="auto"/>
            <w:left w:val="none" w:sz="0" w:space="0" w:color="auto"/>
            <w:bottom w:val="none" w:sz="0" w:space="0" w:color="auto"/>
            <w:right w:val="none" w:sz="0" w:space="0" w:color="auto"/>
          </w:divBdr>
        </w:div>
        <w:div w:id="297498017">
          <w:marLeft w:val="-975"/>
          <w:marRight w:val="-975"/>
          <w:marTop w:val="0"/>
          <w:marBottom w:val="0"/>
          <w:divBdr>
            <w:top w:val="none" w:sz="0" w:space="0" w:color="auto"/>
            <w:left w:val="none" w:sz="0" w:space="0" w:color="auto"/>
            <w:bottom w:val="none" w:sz="0" w:space="0" w:color="auto"/>
            <w:right w:val="none" w:sz="0" w:space="0" w:color="auto"/>
          </w:divBdr>
        </w:div>
        <w:div w:id="297534817">
          <w:marLeft w:val="0"/>
          <w:marRight w:val="3900"/>
          <w:marTop w:val="0"/>
          <w:marBottom w:val="0"/>
          <w:divBdr>
            <w:top w:val="none" w:sz="0" w:space="0" w:color="auto"/>
            <w:left w:val="none" w:sz="0" w:space="0" w:color="auto"/>
            <w:bottom w:val="none" w:sz="0" w:space="0" w:color="auto"/>
            <w:right w:val="none" w:sz="0" w:space="0" w:color="auto"/>
          </w:divBdr>
        </w:div>
        <w:div w:id="297535184">
          <w:marLeft w:val="0"/>
          <w:marRight w:val="0"/>
          <w:marTop w:val="0"/>
          <w:marBottom w:val="0"/>
          <w:divBdr>
            <w:top w:val="none" w:sz="0" w:space="0" w:color="auto"/>
            <w:left w:val="none" w:sz="0" w:space="0" w:color="auto"/>
            <w:bottom w:val="none" w:sz="0" w:space="0" w:color="auto"/>
            <w:right w:val="none" w:sz="0" w:space="0" w:color="auto"/>
          </w:divBdr>
        </w:div>
        <w:div w:id="297537256">
          <w:marLeft w:val="0"/>
          <w:marRight w:val="0"/>
          <w:marTop w:val="0"/>
          <w:marBottom w:val="240"/>
          <w:divBdr>
            <w:top w:val="none" w:sz="0" w:space="0" w:color="auto"/>
            <w:left w:val="none" w:sz="0" w:space="0" w:color="auto"/>
            <w:bottom w:val="none" w:sz="0" w:space="0" w:color="auto"/>
            <w:right w:val="none" w:sz="0" w:space="0" w:color="auto"/>
          </w:divBdr>
        </w:div>
        <w:div w:id="297609375">
          <w:marLeft w:val="0"/>
          <w:marRight w:val="0"/>
          <w:marTop w:val="0"/>
          <w:marBottom w:val="0"/>
          <w:divBdr>
            <w:top w:val="none" w:sz="0" w:space="0" w:color="auto"/>
            <w:left w:val="none" w:sz="0" w:space="0" w:color="auto"/>
            <w:bottom w:val="none" w:sz="0" w:space="0" w:color="auto"/>
            <w:right w:val="none" w:sz="0" w:space="0" w:color="auto"/>
          </w:divBdr>
        </w:div>
        <w:div w:id="297611773">
          <w:marLeft w:val="0"/>
          <w:marRight w:val="0"/>
          <w:marTop w:val="0"/>
          <w:marBottom w:val="300"/>
          <w:divBdr>
            <w:top w:val="none" w:sz="0" w:space="0" w:color="auto"/>
            <w:left w:val="none" w:sz="0" w:space="0" w:color="auto"/>
            <w:bottom w:val="none" w:sz="0" w:space="0" w:color="auto"/>
            <w:right w:val="none" w:sz="0" w:space="0" w:color="auto"/>
          </w:divBdr>
          <w:divsChild>
            <w:div w:id="617420692">
              <w:marLeft w:val="0"/>
              <w:marRight w:val="0"/>
              <w:marTop w:val="0"/>
              <w:marBottom w:val="0"/>
              <w:divBdr>
                <w:top w:val="none" w:sz="0" w:space="0" w:color="auto"/>
                <w:left w:val="none" w:sz="0" w:space="0" w:color="auto"/>
                <w:bottom w:val="none" w:sz="0" w:space="0" w:color="auto"/>
                <w:right w:val="none" w:sz="0" w:space="0" w:color="auto"/>
              </w:divBdr>
              <w:divsChild>
                <w:div w:id="187378038">
                  <w:marLeft w:val="0"/>
                  <w:marRight w:val="0"/>
                  <w:marTop w:val="0"/>
                  <w:marBottom w:val="0"/>
                  <w:divBdr>
                    <w:top w:val="none" w:sz="0" w:space="0" w:color="auto"/>
                    <w:left w:val="none" w:sz="0" w:space="0" w:color="auto"/>
                    <w:bottom w:val="none" w:sz="0" w:space="0" w:color="auto"/>
                    <w:right w:val="none" w:sz="0" w:space="0" w:color="auto"/>
                  </w:divBdr>
                  <w:divsChild>
                    <w:div w:id="282465315">
                      <w:marLeft w:val="0"/>
                      <w:marRight w:val="0"/>
                      <w:marTop w:val="100"/>
                      <w:marBottom w:val="100"/>
                      <w:divBdr>
                        <w:top w:val="none" w:sz="0" w:space="0" w:color="auto"/>
                        <w:left w:val="none" w:sz="0" w:space="0" w:color="auto"/>
                        <w:bottom w:val="none" w:sz="0" w:space="0" w:color="auto"/>
                        <w:right w:val="none" w:sz="0" w:space="0" w:color="auto"/>
                      </w:divBdr>
                      <w:divsChild>
                        <w:div w:id="2641166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7760706">
          <w:marLeft w:val="-150"/>
          <w:marRight w:val="-150"/>
          <w:marTop w:val="0"/>
          <w:marBottom w:val="0"/>
          <w:divBdr>
            <w:top w:val="none" w:sz="0" w:space="0" w:color="auto"/>
            <w:left w:val="none" w:sz="0" w:space="0" w:color="auto"/>
            <w:bottom w:val="none" w:sz="0" w:space="0" w:color="auto"/>
            <w:right w:val="none" w:sz="0" w:space="0" w:color="auto"/>
          </w:divBdr>
        </w:div>
        <w:div w:id="297762139">
          <w:marLeft w:val="0"/>
          <w:marRight w:val="0"/>
          <w:marTop w:val="0"/>
          <w:marBottom w:val="0"/>
          <w:divBdr>
            <w:top w:val="single" w:sz="2" w:space="0" w:color="E0E0E0"/>
            <w:left w:val="single" w:sz="2" w:space="0" w:color="E0E0E0"/>
            <w:bottom w:val="single" w:sz="2" w:space="0" w:color="E0E0E0"/>
            <w:right w:val="single" w:sz="2" w:space="0" w:color="E0E0E0"/>
          </w:divBdr>
        </w:div>
        <w:div w:id="297808073">
          <w:marLeft w:val="0"/>
          <w:marRight w:val="0"/>
          <w:marTop w:val="0"/>
          <w:marBottom w:val="240"/>
          <w:divBdr>
            <w:top w:val="none" w:sz="0" w:space="0" w:color="auto"/>
            <w:left w:val="none" w:sz="0" w:space="0" w:color="auto"/>
            <w:bottom w:val="none" w:sz="0" w:space="0" w:color="auto"/>
            <w:right w:val="none" w:sz="0" w:space="0" w:color="auto"/>
          </w:divBdr>
        </w:div>
        <w:div w:id="297809802">
          <w:marLeft w:val="0"/>
          <w:marRight w:val="0"/>
          <w:marTop w:val="0"/>
          <w:marBottom w:val="300"/>
          <w:divBdr>
            <w:top w:val="none" w:sz="0" w:space="0" w:color="auto"/>
            <w:left w:val="none" w:sz="0" w:space="0" w:color="auto"/>
            <w:bottom w:val="none" w:sz="0" w:space="0" w:color="auto"/>
            <w:right w:val="none" w:sz="0" w:space="0" w:color="auto"/>
          </w:divBdr>
        </w:div>
        <w:div w:id="297876540">
          <w:marLeft w:val="0"/>
          <w:marRight w:val="0"/>
          <w:marTop w:val="0"/>
          <w:marBottom w:val="0"/>
          <w:divBdr>
            <w:top w:val="none" w:sz="0" w:space="0" w:color="auto"/>
            <w:left w:val="none" w:sz="0" w:space="0" w:color="auto"/>
            <w:bottom w:val="none" w:sz="0" w:space="0" w:color="auto"/>
            <w:right w:val="none" w:sz="0" w:space="0" w:color="auto"/>
          </w:divBdr>
          <w:divsChild>
            <w:div w:id="690227071">
              <w:marLeft w:val="0"/>
              <w:marRight w:val="0"/>
              <w:marTop w:val="0"/>
              <w:marBottom w:val="0"/>
              <w:divBdr>
                <w:top w:val="none" w:sz="0" w:space="0" w:color="auto"/>
                <w:left w:val="none" w:sz="0" w:space="0" w:color="auto"/>
                <w:bottom w:val="none" w:sz="0" w:space="0" w:color="auto"/>
                <w:right w:val="none" w:sz="0" w:space="0" w:color="auto"/>
              </w:divBdr>
            </w:div>
          </w:divsChild>
        </w:div>
        <w:div w:id="297878774">
          <w:marLeft w:val="0"/>
          <w:marRight w:val="0"/>
          <w:marTop w:val="0"/>
          <w:marBottom w:val="0"/>
          <w:divBdr>
            <w:top w:val="none" w:sz="0" w:space="0" w:color="auto"/>
            <w:left w:val="none" w:sz="0" w:space="0" w:color="auto"/>
            <w:bottom w:val="none" w:sz="0" w:space="0" w:color="auto"/>
            <w:right w:val="none" w:sz="0" w:space="0" w:color="auto"/>
          </w:divBdr>
        </w:div>
        <w:div w:id="297881188">
          <w:marLeft w:val="-225"/>
          <w:marRight w:val="-225"/>
          <w:marTop w:val="0"/>
          <w:marBottom w:val="0"/>
          <w:divBdr>
            <w:top w:val="none" w:sz="0" w:space="0" w:color="auto"/>
            <w:left w:val="none" w:sz="0" w:space="0" w:color="auto"/>
            <w:bottom w:val="none" w:sz="0" w:space="0" w:color="auto"/>
            <w:right w:val="none" w:sz="0" w:space="0" w:color="auto"/>
          </w:divBdr>
          <w:divsChild>
            <w:div w:id="88547070">
              <w:marLeft w:val="1463"/>
              <w:marRight w:val="0"/>
              <w:marTop w:val="0"/>
              <w:marBottom w:val="0"/>
              <w:divBdr>
                <w:top w:val="none" w:sz="0" w:space="0" w:color="auto"/>
                <w:left w:val="none" w:sz="0" w:space="0" w:color="auto"/>
                <w:bottom w:val="none" w:sz="0" w:space="0" w:color="auto"/>
                <w:right w:val="none" w:sz="0" w:space="0" w:color="auto"/>
              </w:divBdr>
            </w:div>
          </w:divsChild>
        </w:div>
        <w:div w:id="297881660">
          <w:marLeft w:val="0"/>
          <w:marRight w:val="0"/>
          <w:marTop w:val="0"/>
          <w:marBottom w:val="240"/>
          <w:divBdr>
            <w:top w:val="none" w:sz="0" w:space="0" w:color="auto"/>
            <w:left w:val="none" w:sz="0" w:space="0" w:color="auto"/>
            <w:bottom w:val="none" w:sz="0" w:space="0" w:color="auto"/>
            <w:right w:val="none" w:sz="0" w:space="0" w:color="auto"/>
          </w:divBdr>
        </w:div>
        <w:div w:id="297885465">
          <w:marLeft w:val="0"/>
          <w:marRight w:val="0"/>
          <w:marTop w:val="0"/>
          <w:marBottom w:val="0"/>
          <w:divBdr>
            <w:top w:val="none" w:sz="0" w:space="0" w:color="auto"/>
            <w:left w:val="none" w:sz="0" w:space="0" w:color="auto"/>
            <w:bottom w:val="none" w:sz="0" w:space="0" w:color="auto"/>
            <w:right w:val="none" w:sz="0" w:space="0" w:color="auto"/>
          </w:divBdr>
        </w:div>
        <w:div w:id="297953065">
          <w:marLeft w:val="0"/>
          <w:marRight w:val="0"/>
          <w:marTop w:val="0"/>
          <w:marBottom w:val="0"/>
          <w:divBdr>
            <w:top w:val="none" w:sz="0" w:space="0" w:color="auto"/>
            <w:left w:val="none" w:sz="0" w:space="0" w:color="auto"/>
            <w:bottom w:val="none" w:sz="0" w:space="0" w:color="auto"/>
            <w:right w:val="none" w:sz="0" w:space="0" w:color="auto"/>
          </w:divBdr>
        </w:div>
        <w:div w:id="297956065">
          <w:marLeft w:val="0"/>
          <w:marRight w:val="0"/>
          <w:marTop w:val="0"/>
          <w:marBottom w:val="0"/>
          <w:divBdr>
            <w:top w:val="none" w:sz="0" w:space="0" w:color="auto"/>
            <w:left w:val="none" w:sz="0" w:space="0" w:color="auto"/>
            <w:bottom w:val="none" w:sz="0" w:space="0" w:color="auto"/>
            <w:right w:val="none" w:sz="0" w:space="0" w:color="auto"/>
          </w:divBdr>
        </w:div>
        <w:div w:id="297957464">
          <w:marLeft w:val="750"/>
          <w:marRight w:val="1500"/>
          <w:marTop w:val="0"/>
          <w:marBottom w:val="0"/>
          <w:divBdr>
            <w:top w:val="none" w:sz="0" w:space="0" w:color="auto"/>
            <w:left w:val="none" w:sz="0" w:space="0" w:color="auto"/>
            <w:bottom w:val="none" w:sz="0" w:space="0" w:color="auto"/>
            <w:right w:val="none" w:sz="0" w:space="0" w:color="auto"/>
          </w:divBdr>
        </w:div>
        <w:div w:id="298001690">
          <w:marLeft w:val="0"/>
          <w:marRight w:val="0"/>
          <w:marTop w:val="0"/>
          <w:marBottom w:val="0"/>
          <w:divBdr>
            <w:top w:val="none" w:sz="0" w:space="0" w:color="auto"/>
            <w:left w:val="none" w:sz="0" w:space="0" w:color="auto"/>
            <w:bottom w:val="none" w:sz="0" w:space="0" w:color="auto"/>
            <w:right w:val="none" w:sz="0" w:space="0" w:color="auto"/>
          </w:divBdr>
        </w:div>
        <w:div w:id="298069147">
          <w:marLeft w:val="0"/>
          <w:marRight w:val="0"/>
          <w:marTop w:val="0"/>
          <w:marBottom w:val="0"/>
          <w:divBdr>
            <w:top w:val="none" w:sz="0" w:space="0" w:color="auto"/>
            <w:left w:val="none" w:sz="0" w:space="0" w:color="auto"/>
            <w:bottom w:val="none" w:sz="0" w:space="0" w:color="auto"/>
            <w:right w:val="none" w:sz="0" w:space="0" w:color="auto"/>
          </w:divBdr>
          <w:divsChild>
            <w:div w:id="604112536">
              <w:marLeft w:val="0"/>
              <w:marRight w:val="225"/>
              <w:marTop w:val="0"/>
              <w:marBottom w:val="0"/>
              <w:divBdr>
                <w:top w:val="none" w:sz="0" w:space="0" w:color="auto"/>
                <w:left w:val="none" w:sz="0" w:space="0" w:color="auto"/>
                <w:bottom w:val="none" w:sz="0" w:space="0" w:color="auto"/>
                <w:right w:val="none" w:sz="0" w:space="0" w:color="auto"/>
              </w:divBdr>
            </w:div>
          </w:divsChild>
        </w:div>
        <w:div w:id="298076888">
          <w:marLeft w:val="0"/>
          <w:marRight w:val="0"/>
          <w:marTop w:val="0"/>
          <w:marBottom w:val="0"/>
          <w:divBdr>
            <w:top w:val="none" w:sz="0" w:space="0" w:color="auto"/>
            <w:left w:val="none" w:sz="0" w:space="0" w:color="auto"/>
            <w:bottom w:val="none" w:sz="0" w:space="0" w:color="auto"/>
            <w:right w:val="none" w:sz="0" w:space="0" w:color="auto"/>
          </w:divBdr>
        </w:div>
        <w:div w:id="298268287">
          <w:marLeft w:val="15"/>
          <w:marRight w:val="225"/>
          <w:marTop w:val="165"/>
          <w:marBottom w:val="105"/>
          <w:divBdr>
            <w:top w:val="none" w:sz="0" w:space="0" w:color="auto"/>
            <w:left w:val="none" w:sz="0" w:space="0" w:color="auto"/>
            <w:bottom w:val="none" w:sz="0" w:space="0" w:color="auto"/>
            <w:right w:val="none" w:sz="0" w:space="0" w:color="auto"/>
          </w:divBdr>
        </w:div>
        <w:div w:id="298338935">
          <w:marLeft w:val="0"/>
          <w:marRight w:val="0"/>
          <w:marTop w:val="0"/>
          <w:marBottom w:val="300"/>
          <w:divBdr>
            <w:top w:val="none" w:sz="0" w:space="0" w:color="auto"/>
            <w:left w:val="none" w:sz="0" w:space="0" w:color="auto"/>
            <w:bottom w:val="none" w:sz="0" w:space="0" w:color="auto"/>
            <w:right w:val="none" w:sz="0" w:space="0" w:color="auto"/>
          </w:divBdr>
        </w:div>
        <w:div w:id="298342091">
          <w:marLeft w:val="0"/>
          <w:marRight w:val="0"/>
          <w:marTop w:val="0"/>
          <w:marBottom w:val="0"/>
          <w:divBdr>
            <w:top w:val="none" w:sz="0" w:space="0" w:color="auto"/>
            <w:left w:val="none" w:sz="0" w:space="0" w:color="auto"/>
            <w:bottom w:val="none" w:sz="0" w:space="0" w:color="auto"/>
            <w:right w:val="none" w:sz="0" w:space="0" w:color="auto"/>
          </w:divBdr>
        </w:div>
        <w:div w:id="298386287">
          <w:marLeft w:val="0"/>
          <w:marRight w:val="0"/>
          <w:marTop w:val="0"/>
          <w:marBottom w:val="125"/>
          <w:divBdr>
            <w:top w:val="none" w:sz="0" w:space="0" w:color="auto"/>
            <w:left w:val="none" w:sz="0" w:space="0" w:color="auto"/>
            <w:bottom w:val="none" w:sz="0" w:space="0" w:color="auto"/>
            <w:right w:val="none" w:sz="0" w:space="0" w:color="auto"/>
          </w:divBdr>
          <w:divsChild>
            <w:div w:id="519054095">
              <w:marLeft w:val="0"/>
              <w:marRight w:val="0"/>
              <w:marTop w:val="0"/>
              <w:marBottom w:val="0"/>
              <w:divBdr>
                <w:top w:val="none" w:sz="0" w:space="0" w:color="auto"/>
                <w:left w:val="none" w:sz="0" w:space="0" w:color="auto"/>
                <w:bottom w:val="none" w:sz="0" w:space="0" w:color="auto"/>
                <w:right w:val="none" w:sz="0" w:space="0" w:color="auto"/>
              </w:divBdr>
            </w:div>
          </w:divsChild>
        </w:div>
        <w:div w:id="298416885">
          <w:marLeft w:val="0"/>
          <w:marRight w:val="0"/>
          <w:marTop w:val="0"/>
          <w:marBottom w:val="0"/>
          <w:divBdr>
            <w:top w:val="none" w:sz="0" w:space="0" w:color="auto"/>
            <w:left w:val="none" w:sz="0" w:space="0" w:color="auto"/>
            <w:bottom w:val="none" w:sz="0" w:space="0" w:color="auto"/>
            <w:right w:val="none" w:sz="0" w:space="0" w:color="auto"/>
          </w:divBdr>
          <w:divsChild>
            <w:div w:id="147140512">
              <w:marLeft w:val="0"/>
              <w:marRight w:val="0"/>
              <w:marTop w:val="100"/>
              <w:marBottom w:val="100"/>
              <w:divBdr>
                <w:top w:val="none" w:sz="0" w:space="0" w:color="auto"/>
                <w:left w:val="none" w:sz="0" w:space="0" w:color="auto"/>
                <w:bottom w:val="none" w:sz="0" w:space="0" w:color="auto"/>
                <w:right w:val="none" w:sz="0" w:space="0" w:color="auto"/>
              </w:divBdr>
            </w:div>
          </w:divsChild>
        </w:div>
        <w:div w:id="298456061">
          <w:marLeft w:val="0"/>
          <w:marRight w:val="0"/>
          <w:marTop w:val="0"/>
          <w:marBottom w:val="0"/>
          <w:divBdr>
            <w:top w:val="none" w:sz="0" w:space="0" w:color="auto"/>
            <w:left w:val="none" w:sz="0" w:space="0" w:color="auto"/>
            <w:bottom w:val="none" w:sz="0" w:space="0" w:color="auto"/>
            <w:right w:val="none" w:sz="0" w:space="0" w:color="auto"/>
          </w:divBdr>
          <w:divsChild>
            <w:div w:id="665133572">
              <w:marLeft w:val="0"/>
              <w:marRight w:val="0"/>
              <w:marTop w:val="0"/>
              <w:marBottom w:val="0"/>
              <w:divBdr>
                <w:top w:val="none" w:sz="0" w:space="0" w:color="auto"/>
                <w:left w:val="none" w:sz="0" w:space="0" w:color="auto"/>
                <w:bottom w:val="none" w:sz="0" w:space="0" w:color="auto"/>
                <w:right w:val="none" w:sz="0" w:space="0" w:color="auto"/>
              </w:divBdr>
            </w:div>
          </w:divsChild>
        </w:div>
        <w:div w:id="298456425">
          <w:marLeft w:val="0"/>
          <w:marRight w:val="0"/>
          <w:marTop w:val="0"/>
          <w:marBottom w:val="0"/>
          <w:divBdr>
            <w:top w:val="none" w:sz="0" w:space="0" w:color="auto"/>
            <w:left w:val="none" w:sz="0" w:space="0" w:color="auto"/>
            <w:bottom w:val="none" w:sz="0" w:space="0" w:color="auto"/>
            <w:right w:val="none" w:sz="0" w:space="0" w:color="auto"/>
          </w:divBdr>
        </w:div>
        <w:div w:id="298458216">
          <w:marLeft w:val="0"/>
          <w:marRight w:val="0"/>
          <w:marTop w:val="0"/>
          <w:marBottom w:val="345"/>
          <w:divBdr>
            <w:top w:val="none" w:sz="0" w:space="0" w:color="auto"/>
            <w:left w:val="none" w:sz="0" w:space="0" w:color="auto"/>
            <w:bottom w:val="none" w:sz="0" w:space="0" w:color="auto"/>
            <w:right w:val="none" w:sz="0" w:space="0" w:color="auto"/>
          </w:divBdr>
        </w:div>
        <w:div w:id="298461001">
          <w:marLeft w:val="0"/>
          <w:marRight w:val="0"/>
          <w:marTop w:val="0"/>
          <w:marBottom w:val="0"/>
          <w:divBdr>
            <w:top w:val="single" w:sz="2" w:space="0" w:color="E0E0E0"/>
            <w:left w:val="single" w:sz="2" w:space="0" w:color="E0E0E0"/>
            <w:bottom w:val="single" w:sz="2" w:space="0" w:color="E0E0E0"/>
            <w:right w:val="single" w:sz="2" w:space="0" w:color="E0E0E0"/>
          </w:divBdr>
          <w:divsChild>
            <w:div w:id="501091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8533772">
          <w:marLeft w:val="0"/>
          <w:marRight w:val="0"/>
          <w:marTop w:val="0"/>
          <w:marBottom w:val="125"/>
          <w:divBdr>
            <w:top w:val="none" w:sz="0" w:space="0" w:color="auto"/>
            <w:left w:val="none" w:sz="0" w:space="0" w:color="auto"/>
            <w:bottom w:val="none" w:sz="0" w:space="0" w:color="auto"/>
            <w:right w:val="none" w:sz="0" w:space="0" w:color="auto"/>
          </w:divBdr>
        </w:div>
        <w:div w:id="298537057">
          <w:marLeft w:val="0"/>
          <w:marRight w:val="0"/>
          <w:marTop w:val="0"/>
          <w:marBottom w:val="0"/>
          <w:divBdr>
            <w:top w:val="none" w:sz="0" w:space="0" w:color="auto"/>
            <w:left w:val="none" w:sz="0" w:space="0" w:color="auto"/>
            <w:bottom w:val="none" w:sz="0" w:space="0" w:color="auto"/>
            <w:right w:val="none" w:sz="0" w:space="0" w:color="auto"/>
          </w:divBdr>
        </w:div>
        <w:div w:id="298540327">
          <w:marLeft w:val="0"/>
          <w:marRight w:val="0"/>
          <w:marTop w:val="0"/>
          <w:marBottom w:val="75"/>
          <w:divBdr>
            <w:top w:val="none" w:sz="0" w:space="0" w:color="auto"/>
            <w:left w:val="none" w:sz="0" w:space="0" w:color="auto"/>
            <w:bottom w:val="none" w:sz="0" w:space="0" w:color="auto"/>
            <w:right w:val="none" w:sz="0" w:space="0" w:color="auto"/>
          </w:divBdr>
        </w:div>
        <w:div w:id="298724516">
          <w:marLeft w:val="0"/>
          <w:marRight w:val="0"/>
          <w:marTop w:val="0"/>
          <w:marBottom w:val="0"/>
          <w:divBdr>
            <w:top w:val="none" w:sz="0" w:space="0" w:color="auto"/>
            <w:left w:val="none" w:sz="0" w:space="0" w:color="auto"/>
            <w:bottom w:val="none" w:sz="0" w:space="0" w:color="auto"/>
            <w:right w:val="none" w:sz="0" w:space="0" w:color="auto"/>
          </w:divBdr>
        </w:div>
        <w:div w:id="298802916">
          <w:marLeft w:val="0"/>
          <w:marRight w:val="0"/>
          <w:marTop w:val="0"/>
          <w:marBottom w:val="0"/>
          <w:divBdr>
            <w:top w:val="none" w:sz="0" w:space="0" w:color="auto"/>
            <w:left w:val="none" w:sz="0" w:space="0" w:color="auto"/>
            <w:bottom w:val="none" w:sz="0" w:space="0" w:color="auto"/>
            <w:right w:val="none" w:sz="0" w:space="0" w:color="auto"/>
          </w:divBdr>
        </w:div>
        <w:div w:id="298804289">
          <w:marLeft w:val="0"/>
          <w:marRight w:val="0"/>
          <w:marTop w:val="0"/>
          <w:marBottom w:val="120"/>
          <w:divBdr>
            <w:top w:val="none" w:sz="0" w:space="0" w:color="auto"/>
            <w:left w:val="none" w:sz="0" w:space="0" w:color="auto"/>
            <w:bottom w:val="none" w:sz="0" w:space="0" w:color="auto"/>
            <w:right w:val="none" w:sz="0" w:space="0" w:color="auto"/>
          </w:divBdr>
        </w:div>
        <w:div w:id="298926560">
          <w:marLeft w:val="0"/>
          <w:marRight w:val="0"/>
          <w:marTop w:val="45"/>
          <w:marBottom w:val="0"/>
          <w:divBdr>
            <w:top w:val="none" w:sz="0" w:space="0" w:color="auto"/>
            <w:left w:val="none" w:sz="0" w:space="0" w:color="auto"/>
            <w:bottom w:val="none" w:sz="0" w:space="0" w:color="auto"/>
            <w:right w:val="none" w:sz="0" w:space="0" w:color="auto"/>
          </w:divBdr>
        </w:div>
        <w:div w:id="299070444">
          <w:marLeft w:val="0"/>
          <w:marRight w:val="0"/>
          <w:marTop w:val="0"/>
          <w:marBottom w:val="0"/>
          <w:divBdr>
            <w:top w:val="none" w:sz="0" w:space="0" w:color="auto"/>
            <w:left w:val="none" w:sz="0" w:space="0" w:color="auto"/>
            <w:bottom w:val="none" w:sz="0" w:space="0" w:color="auto"/>
            <w:right w:val="none" w:sz="0" w:space="0" w:color="auto"/>
          </w:divBdr>
          <w:divsChild>
            <w:div w:id="5131343">
              <w:marLeft w:val="0"/>
              <w:marRight w:val="0"/>
              <w:marTop w:val="0"/>
              <w:marBottom w:val="0"/>
              <w:divBdr>
                <w:top w:val="none" w:sz="0" w:space="0" w:color="auto"/>
                <w:left w:val="none" w:sz="0" w:space="0" w:color="auto"/>
                <w:bottom w:val="none" w:sz="0" w:space="0" w:color="auto"/>
                <w:right w:val="none" w:sz="0" w:space="0" w:color="auto"/>
              </w:divBdr>
            </w:div>
          </w:divsChild>
        </w:div>
        <w:div w:id="299114766">
          <w:marLeft w:val="0"/>
          <w:marRight w:val="0"/>
          <w:marTop w:val="0"/>
          <w:marBottom w:val="0"/>
          <w:divBdr>
            <w:top w:val="none" w:sz="0" w:space="0" w:color="auto"/>
            <w:left w:val="none" w:sz="0" w:space="0" w:color="auto"/>
            <w:bottom w:val="none" w:sz="0" w:space="0" w:color="auto"/>
            <w:right w:val="none" w:sz="0" w:space="0" w:color="auto"/>
          </w:divBdr>
        </w:div>
        <w:div w:id="299186401">
          <w:marLeft w:val="0"/>
          <w:marRight w:val="0"/>
          <w:marTop w:val="0"/>
          <w:marBottom w:val="150"/>
          <w:divBdr>
            <w:top w:val="none" w:sz="0" w:space="0" w:color="auto"/>
            <w:left w:val="none" w:sz="0" w:space="0" w:color="auto"/>
            <w:bottom w:val="none" w:sz="0" w:space="0" w:color="auto"/>
            <w:right w:val="none" w:sz="0" w:space="0" w:color="auto"/>
          </w:divBdr>
        </w:div>
        <w:div w:id="299187923">
          <w:marLeft w:val="15"/>
          <w:marRight w:val="225"/>
          <w:marTop w:val="0"/>
          <w:marBottom w:val="105"/>
          <w:divBdr>
            <w:top w:val="none" w:sz="0" w:space="0" w:color="auto"/>
            <w:left w:val="none" w:sz="0" w:space="0" w:color="auto"/>
            <w:bottom w:val="none" w:sz="0" w:space="0" w:color="auto"/>
            <w:right w:val="none" w:sz="0" w:space="0" w:color="auto"/>
          </w:divBdr>
        </w:div>
        <w:div w:id="299191534">
          <w:marLeft w:val="0"/>
          <w:marRight w:val="0"/>
          <w:marTop w:val="0"/>
          <w:marBottom w:val="0"/>
          <w:divBdr>
            <w:top w:val="none" w:sz="0" w:space="0" w:color="auto"/>
            <w:left w:val="none" w:sz="0" w:space="0" w:color="auto"/>
            <w:bottom w:val="none" w:sz="0" w:space="0" w:color="auto"/>
            <w:right w:val="none" w:sz="0" w:space="0" w:color="auto"/>
          </w:divBdr>
          <w:divsChild>
            <w:div w:id="181018478">
              <w:marLeft w:val="0"/>
              <w:marRight w:val="0"/>
              <w:marTop w:val="0"/>
              <w:marBottom w:val="150"/>
              <w:divBdr>
                <w:top w:val="none" w:sz="0" w:space="0" w:color="auto"/>
                <w:left w:val="none" w:sz="0" w:space="0" w:color="auto"/>
                <w:bottom w:val="none" w:sz="0" w:space="0" w:color="auto"/>
                <w:right w:val="none" w:sz="0" w:space="0" w:color="auto"/>
              </w:divBdr>
            </w:div>
          </w:divsChild>
        </w:div>
        <w:div w:id="299192521">
          <w:marLeft w:val="0"/>
          <w:marRight w:val="0"/>
          <w:marTop w:val="0"/>
          <w:marBottom w:val="125"/>
          <w:divBdr>
            <w:top w:val="none" w:sz="0" w:space="0" w:color="auto"/>
            <w:left w:val="none" w:sz="0" w:space="0" w:color="auto"/>
            <w:bottom w:val="none" w:sz="0" w:space="0" w:color="auto"/>
            <w:right w:val="none" w:sz="0" w:space="0" w:color="auto"/>
          </w:divBdr>
        </w:div>
        <w:div w:id="299267438">
          <w:marLeft w:val="-225"/>
          <w:marRight w:val="-225"/>
          <w:marTop w:val="0"/>
          <w:marBottom w:val="0"/>
          <w:divBdr>
            <w:top w:val="none" w:sz="0" w:space="0" w:color="auto"/>
            <w:left w:val="none" w:sz="0" w:space="0" w:color="auto"/>
            <w:bottom w:val="none" w:sz="0" w:space="0" w:color="auto"/>
            <w:right w:val="none" w:sz="0" w:space="0" w:color="auto"/>
          </w:divBdr>
          <w:divsChild>
            <w:div w:id="369302100">
              <w:marLeft w:val="0"/>
              <w:marRight w:val="0"/>
              <w:marTop w:val="0"/>
              <w:marBottom w:val="0"/>
              <w:divBdr>
                <w:top w:val="none" w:sz="0" w:space="0" w:color="auto"/>
                <w:left w:val="none" w:sz="0" w:space="0" w:color="auto"/>
                <w:bottom w:val="none" w:sz="0" w:space="0" w:color="auto"/>
                <w:right w:val="none" w:sz="0" w:space="0" w:color="auto"/>
              </w:divBdr>
            </w:div>
            <w:div w:id="475028956">
              <w:marLeft w:val="0"/>
              <w:marRight w:val="0"/>
              <w:marTop w:val="150"/>
              <w:marBottom w:val="0"/>
              <w:divBdr>
                <w:top w:val="none" w:sz="0" w:space="0" w:color="auto"/>
                <w:left w:val="none" w:sz="0" w:space="0" w:color="auto"/>
                <w:bottom w:val="none" w:sz="0" w:space="0" w:color="auto"/>
                <w:right w:val="none" w:sz="0" w:space="0" w:color="auto"/>
              </w:divBdr>
            </w:div>
          </w:divsChild>
        </w:div>
        <w:div w:id="299382366">
          <w:marLeft w:val="-150"/>
          <w:marRight w:val="-150"/>
          <w:marTop w:val="0"/>
          <w:marBottom w:val="0"/>
          <w:divBdr>
            <w:top w:val="none" w:sz="0" w:space="0" w:color="auto"/>
            <w:left w:val="none" w:sz="0" w:space="0" w:color="auto"/>
            <w:bottom w:val="none" w:sz="0" w:space="0" w:color="auto"/>
            <w:right w:val="none" w:sz="0" w:space="0" w:color="auto"/>
          </w:divBdr>
        </w:div>
        <w:div w:id="299458478">
          <w:marLeft w:val="0"/>
          <w:marRight w:val="0"/>
          <w:marTop w:val="0"/>
          <w:marBottom w:val="0"/>
          <w:divBdr>
            <w:top w:val="none" w:sz="0" w:space="0" w:color="auto"/>
            <w:left w:val="none" w:sz="0" w:space="0" w:color="auto"/>
            <w:bottom w:val="none" w:sz="0" w:space="0" w:color="auto"/>
            <w:right w:val="none" w:sz="0" w:space="0" w:color="auto"/>
          </w:divBdr>
          <w:divsChild>
            <w:div w:id="213125228">
              <w:marLeft w:val="0"/>
              <w:marRight w:val="0"/>
              <w:marTop w:val="0"/>
              <w:marBottom w:val="125"/>
              <w:divBdr>
                <w:top w:val="none" w:sz="0" w:space="0" w:color="auto"/>
                <w:left w:val="none" w:sz="0" w:space="0" w:color="auto"/>
                <w:bottom w:val="none" w:sz="0" w:space="0" w:color="auto"/>
                <w:right w:val="none" w:sz="0" w:space="0" w:color="auto"/>
              </w:divBdr>
            </w:div>
          </w:divsChild>
        </w:div>
        <w:div w:id="299573169">
          <w:marLeft w:val="0"/>
          <w:marRight w:val="75"/>
          <w:marTop w:val="75"/>
          <w:marBottom w:val="0"/>
          <w:divBdr>
            <w:top w:val="none" w:sz="0" w:space="0" w:color="auto"/>
            <w:left w:val="none" w:sz="0" w:space="0" w:color="auto"/>
            <w:bottom w:val="none" w:sz="0" w:space="0" w:color="auto"/>
            <w:right w:val="none" w:sz="0" w:space="0" w:color="auto"/>
          </w:divBdr>
        </w:div>
        <w:div w:id="299578140">
          <w:marLeft w:val="0"/>
          <w:marRight w:val="0"/>
          <w:marTop w:val="0"/>
          <w:marBottom w:val="225"/>
          <w:divBdr>
            <w:top w:val="none" w:sz="0" w:space="0" w:color="auto"/>
            <w:left w:val="none" w:sz="0" w:space="0" w:color="auto"/>
            <w:bottom w:val="none" w:sz="0" w:space="0" w:color="auto"/>
            <w:right w:val="none" w:sz="0" w:space="0" w:color="auto"/>
          </w:divBdr>
        </w:div>
        <w:div w:id="299846246">
          <w:marLeft w:val="0"/>
          <w:marRight w:val="0"/>
          <w:marTop w:val="0"/>
          <w:marBottom w:val="0"/>
          <w:divBdr>
            <w:top w:val="none" w:sz="0" w:space="0" w:color="auto"/>
            <w:left w:val="none" w:sz="0" w:space="0" w:color="auto"/>
            <w:bottom w:val="none" w:sz="0" w:space="0" w:color="auto"/>
            <w:right w:val="none" w:sz="0" w:space="0" w:color="auto"/>
          </w:divBdr>
        </w:div>
        <w:div w:id="299962821">
          <w:marLeft w:val="0"/>
          <w:marRight w:val="0"/>
          <w:marTop w:val="0"/>
          <w:marBottom w:val="0"/>
          <w:divBdr>
            <w:top w:val="none" w:sz="0" w:space="0" w:color="auto"/>
            <w:left w:val="none" w:sz="0" w:space="0" w:color="auto"/>
            <w:bottom w:val="none" w:sz="0" w:space="0" w:color="auto"/>
            <w:right w:val="none" w:sz="0" w:space="0" w:color="auto"/>
          </w:divBdr>
        </w:div>
        <w:div w:id="300035205">
          <w:marLeft w:val="0"/>
          <w:marRight w:val="0"/>
          <w:marTop w:val="0"/>
          <w:marBottom w:val="240"/>
          <w:divBdr>
            <w:top w:val="none" w:sz="0" w:space="0" w:color="auto"/>
            <w:left w:val="none" w:sz="0" w:space="0" w:color="auto"/>
            <w:bottom w:val="none" w:sz="0" w:space="0" w:color="auto"/>
            <w:right w:val="none" w:sz="0" w:space="0" w:color="auto"/>
          </w:divBdr>
        </w:div>
        <w:div w:id="300038228">
          <w:blockQuote w:val="1"/>
          <w:marLeft w:val="0"/>
          <w:marRight w:val="0"/>
          <w:marTop w:val="0"/>
          <w:marBottom w:val="360"/>
          <w:divBdr>
            <w:top w:val="none" w:sz="0" w:space="0" w:color="auto"/>
            <w:left w:val="single" w:sz="36" w:space="18" w:color="0099CC"/>
            <w:bottom w:val="none" w:sz="0" w:space="0" w:color="auto"/>
            <w:right w:val="none" w:sz="0" w:space="0" w:color="auto"/>
          </w:divBdr>
        </w:div>
        <w:div w:id="300039963">
          <w:marLeft w:val="0"/>
          <w:marRight w:val="0"/>
          <w:marTop w:val="0"/>
          <w:marBottom w:val="300"/>
          <w:divBdr>
            <w:top w:val="none" w:sz="0" w:space="0" w:color="auto"/>
            <w:left w:val="none" w:sz="0" w:space="0" w:color="auto"/>
            <w:bottom w:val="none" w:sz="0" w:space="0" w:color="auto"/>
            <w:right w:val="none" w:sz="0" w:space="0" w:color="auto"/>
          </w:divBdr>
          <w:divsChild>
            <w:div w:id="762653226">
              <w:marLeft w:val="0"/>
              <w:marRight w:val="0"/>
              <w:marTop w:val="0"/>
              <w:marBottom w:val="0"/>
              <w:divBdr>
                <w:top w:val="none" w:sz="0" w:space="0" w:color="auto"/>
                <w:left w:val="none" w:sz="0" w:space="0" w:color="auto"/>
                <w:bottom w:val="none" w:sz="0" w:space="0" w:color="auto"/>
                <w:right w:val="none" w:sz="0" w:space="0" w:color="auto"/>
              </w:divBdr>
            </w:div>
          </w:divsChild>
        </w:div>
        <w:div w:id="300040807">
          <w:marLeft w:val="0"/>
          <w:marRight w:val="0"/>
          <w:marTop w:val="0"/>
          <w:marBottom w:val="75"/>
          <w:divBdr>
            <w:top w:val="none" w:sz="0" w:space="0" w:color="auto"/>
            <w:left w:val="none" w:sz="0" w:space="0" w:color="auto"/>
            <w:bottom w:val="none" w:sz="0" w:space="0" w:color="auto"/>
            <w:right w:val="none" w:sz="0" w:space="0" w:color="auto"/>
          </w:divBdr>
        </w:div>
        <w:div w:id="300186377">
          <w:marLeft w:val="0"/>
          <w:marRight w:val="0"/>
          <w:marTop w:val="0"/>
          <w:marBottom w:val="0"/>
          <w:divBdr>
            <w:top w:val="none" w:sz="0" w:space="0" w:color="auto"/>
            <w:left w:val="none" w:sz="0" w:space="0" w:color="auto"/>
            <w:bottom w:val="none" w:sz="0" w:space="0" w:color="auto"/>
            <w:right w:val="none" w:sz="0" w:space="0" w:color="auto"/>
          </w:divBdr>
        </w:div>
        <w:div w:id="300231568">
          <w:marLeft w:val="0"/>
          <w:marRight w:val="0"/>
          <w:marTop w:val="0"/>
          <w:marBottom w:val="0"/>
          <w:divBdr>
            <w:top w:val="none" w:sz="0" w:space="0" w:color="auto"/>
            <w:left w:val="none" w:sz="0" w:space="0" w:color="auto"/>
            <w:bottom w:val="none" w:sz="0" w:space="0" w:color="auto"/>
            <w:right w:val="none" w:sz="0" w:space="0" w:color="auto"/>
          </w:divBdr>
        </w:div>
        <w:div w:id="300232169">
          <w:marLeft w:val="0"/>
          <w:marRight w:val="0"/>
          <w:marTop w:val="0"/>
          <w:marBottom w:val="0"/>
          <w:divBdr>
            <w:top w:val="none" w:sz="0" w:space="0" w:color="auto"/>
            <w:left w:val="none" w:sz="0" w:space="0" w:color="auto"/>
            <w:bottom w:val="none" w:sz="0" w:space="0" w:color="auto"/>
            <w:right w:val="none" w:sz="0" w:space="0" w:color="auto"/>
          </w:divBdr>
        </w:div>
        <w:div w:id="300235141">
          <w:marLeft w:val="0"/>
          <w:marRight w:val="0"/>
          <w:marTop w:val="0"/>
          <w:marBottom w:val="0"/>
          <w:divBdr>
            <w:top w:val="single" w:sz="2" w:space="0" w:color="E0E0E0"/>
            <w:left w:val="single" w:sz="2" w:space="0" w:color="E0E0E0"/>
            <w:bottom w:val="single" w:sz="2" w:space="0" w:color="E0E0E0"/>
            <w:right w:val="single" w:sz="2" w:space="0" w:color="E0E0E0"/>
          </w:divBdr>
        </w:div>
        <w:div w:id="300352975">
          <w:marLeft w:val="0"/>
          <w:marRight w:val="0"/>
          <w:marTop w:val="0"/>
          <w:marBottom w:val="0"/>
          <w:divBdr>
            <w:top w:val="none" w:sz="0" w:space="0" w:color="auto"/>
            <w:left w:val="none" w:sz="0" w:space="0" w:color="auto"/>
            <w:bottom w:val="none" w:sz="0" w:space="0" w:color="auto"/>
            <w:right w:val="none" w:sz="0" w:space="0" w:color="auto"/>
          </w:divBdr>
        </w:div>
        <w:div w:id="300500763">
          <w:marLeft w:val="0"/>
          <w:marRight w:val="0"/>
          <w:marTop w:val="0"/>
          <w:marBottom w:val="270"/>
          <w:divBdr>
            <w:top w:val="none" w:sz="0" w:space="0" w:color="auto"/>
            <w:left w:val="none" w:sz="0" w:space="0" w:color="auto"/>
            <w:bottom w:val="none" w:sz="0" w:space="0" w:color="auto"/>
            <w:right w:val="none" w:sz="0" w:space="0" w:color="auto"/>
          </w:divBdr>
        </w:div>
        <w:div w:id="300549179">
          <w:marLeft w:val="0"/>
          <w:marRight w:val="0"/>
          <w:marTop w:val="0"/>
          <w:marBottom w:val="0"/>
          <w:divBdr>
            <w:top w:val="none" w:sz="0" w:space="0" w:color="auto"/>
            <w:left w:val="none" w:sz="0" w:space="0" w:color="auto"/>
            <w:bottom w:val="none" w:sz="0" w:space="0" w:color="auto"/>
            <w:right w:val="none" w:sz="0" w:space="0" w:color="auto"/>
          </w:divBdr>
        </w:div>
        <w:div w:id="300576567">
          <w:marLeft w:val="0"/>
          <w:marRight w:val="0"/>
          <w:marTop w:val="0"/>
          <w:marBottom w:val="0"/>
          <w:divBdr>
            <w:top w:val="none" w:sz="0" w:space="0" w:color="auto"/>
            <w:left w:val="none" w:sz="0" w:space="0" w:color="auto"/>
            <w:bottom w:val="none" w:sz="0" w:space="0" w:color="auto"/>
            <w:right w:val="none" w:sz="0" w:space="0" w:color="auto"/>
          </w:divBdr>
        </w:div>
        <w:div w:id="300577955">
          <w:marLeft w:val="0"/>
          <w:marRight w:val="0"/>
          <w:marTop w:val="0"/>
          <w:marBottom w:val="0"/>
          <w:divBdr>
            <w:top w:val="none" w:sz="0" w:space="0" w:color="auto"/>
            <w:left w:val="none" w:sz="0" w:space="0" w:color="auto"/>
            <w:bottom w:val="none" w:sz="0" w:space="0" w:color="auto"/>
            <w:right w:val="none" w:sz="0" w:space="0" w:color="auto"/>
          </w:divBdr>
        </w:div>
        <w:div w:id="300621911">
          <w:marLeft w:val="1463"/>
          <w:marRight w:val="0"/>
          <w:marTop w:val="0"/>
          <w:marBottom w:val="0"/>
          <w:divBdr>
            <w:top w:val="none" w:sz="0" w:space="0" w:color="auto"/>
            <w:left w:val="none" w:sz="0" w:space="0" w:color="auto"/>
            <w:bottom w:val="none" w:sz="0" w:space="0" w:color="auto"/>
            <w:right w:val="none" w:sz="0" w:space="0" w:color="auto"/>
          </w:divBdr>
        </w:div>
        <w:div w:id="300775137">
          <w:marLeft w:val="0"/>
          <w:marRight w:val="0"/>
          <w:marTop w:val="0"/>
          <w:marBottom w:val="0"/>
          <w:divBdr>
            <w:top w:val="none" w:sz="0" w:space="0" w:color="auto"/>
            <w:left w:val="none" w:sz="0" w:space="0" w:color="auto"/>
            <w:bottom w:val="none" w:sz="0" w:space="0" w:color="auto"/>
            <w:right w:val="none" w:sz="0" w:space="0" w:color="auto"/>
          </w:divBdr>
        </w:div>
        <w:div w:id="300814330">
          <w:marLeft w:val="0"/>
          <w:marRight w:val="0"/>
          <w:marTop w:val="0"/>
          <w:marBottom w:val="150"/>
          <w:divBdr>
            <w:top w:val="none" w:sz="0" w:space="0" w:color="auto"/>
            <w:left w:val="none" w:sz="0" w:space="0" w:color="auto"/>
            <w:bottom w:val="none" w:sz="0" w:space="0" w:color="auto"/>
            <w:right w:val="none" w:sz="0" w:space="0" w:color="auto"/>
          </w:divBdr>
        </w:div>
        <w:div w:id="300842112">
          <w:marLeft w:val="0"/>
          <w:marRight w:val="0"/>
          <w:marTop w:val="0"/>
          <w:marBottom w:val="75"/>
          <w:divBdr>
            <w:top w:val="none" w:sz="0" w:space="0" w:color="auto"/>
            <w:left w:val="none" w:sz="0" w:space="0" w:color="auto"/>
            <w:bottom w:val="none" w:sz="0" w:space="0" w:color="auto"/>
            <w:right w:val="none" w:sz="0" w:space="0" w:color="auto"/>
          </w:divBdr>
        </w:div>
        <w:div w:id="300884001">
          <w:marLeft w:val="1463"/>
          <w:marRight w:val="0"/>
          <w:marTop w:val="0"/>
          <w:marBottom w:val="0"/>
          <w:divBdr>
            <w:top w:val="none" w:sz="0" w:space="0" w:color="auto"/>
            <w:left w:val="none" w:sz="0" w:space="0" w:color="auto"/>
            <w:bottom w:val="none" w:sz="0" w:space="0" w:color="auto"/>
            <w:right w:val="none" w:sz="0" w:space="0" w:color="auto"/>
          </w:divBdr>
          <w:divsChild>
            <w:div w:id="90973103">
              <w:marLeft w:val="0"/>
              <w:marRight w:val="0"/>
              <w:marTop w:val="0"/>
              <w:marBottom w:val="0"/>
              <w:divBdr>
                <w:top w:val="none" w:sz="0" w:space="0" w:color="auto"/>
                <w:left w:val="none" w:sz="0" w:space="0" w:color="auto"/>
                <w:bottom w:val="none" w:sz="0" w:space="0" w:color="auto"/>
                <w:right w:val="none" w:sz="0" w:space="0" w:color="auto"/>
              </w:divBdr>
            </w:div>
          </w:divsChild>
        </w:div>
        <w:div w:id="300887239">
          <w:marLeft w:val="0"/>
          <w:marRight w:val="0"/>
          <w:marTop w:val="0"/>
          <w:marBottom w:val="240"/>
          <w:divBdr>
            <w:top w:val="none" w:sz="0" w:space="0" w:color="auto"/>
            <w:left w:val="none" w:sz="0" w:space="0" w:color="auto"/>
            <w:bottom w:val="none" w:sz="0" w:space="0" w:color="auto"/>
            <w:right w:val="none" w:sz="0" w:space="0" w:color="auto"/>
          </w:divBdr>
        </w:div>
        <w:div w:id="300891409">
          <w:marLeft w:val="0"/>
          <w:marRight w:val="0"/>
          <w:marTop w:val="0"/>
          <w:marBottom w:val="0"/>
          <w:divBdr>
            <w:top w:val="none" w:sz="0" w:space="0" w:color="auto"/>
            <w:left w:val="none" w:sz="0" w:space="0" w:color="auto"/>
            <w:bottom w:val="none" w:sz="0" w:space="0" w:color="auto"/>
            <w:right w:val="none" w:sz="0" w:space="0" w:color="auto"/>
          </w:divBdr>
          <w:divsChild>
            <w:div w:id="39979261">
              <w:marLeft w:val="0"/>
              <w:marRight w:val="0"/>
              <w:marTop w:val="0"/>
              <w:marBottom w:val="125"/>
              <w:divBdr>
                <w:top w:val="none" w:sz="0" w:space="0" w:color="auto"/>
                <w:left w:val="none" w:sz="0" w:space="0" w:color="auto"/>
                <w:bottom w:val="none" w:sz="0" w:space="0" w:color="auto"/>
                <w:right w:val="none" w:sz="0" w:space="0" w:color="auto"/>
              </w:divBdr>
            </w:div>
            <w:div w:id="778378079">
              <w:marLeft w:val="0"/>
              <w:marRight w:val="188"/>
              <w:marTop w:val="0"/>
              <w:marBottom w:val="188"/>
              <w:divBdr>
                <w:top w:val="none" w:sz="0" w:space="0" w:color="auto"/>
                <w:left w:val="none" w:sz="0" w:space="0" w:color="auto"/>
                <w:bottom w:val="none" w:sz="0" w:space="0" w:color="auto"/>
                <w:right w:val="none" w:sz="0" w:space="0" w:color="auto"/>
              </w:divBdr>
            </w:div>
          </w:divsChild>
        </w:div>
        <w:div w:id="300961408">
          <w:marLeft w:val="0"/>
          <w:marRight w:val="0"/>
          <w:marTop w:val="0"/>
          <w:marBottom w:val="0"/>
          <w:divBdr>
            <w:top w:val="none" w:sz="0" w:space="0" w:color="auto"/>
            <w:left w:val="none" w:sz="0" w:space="0" w:color="auto"/>
            <w:bottom w:val="none" w:sz="0" w:space="0" w:color="auto"/>
            <w:right w:val="none" w:sz="0" w:space="0" w:color="auto"/>
          </w:divBdr>
        </w:div>
        <w:div w:id="300964679">
          <w:marLeft w:val="0"/>
          <w:marRight w:val="0"/>
          <w:marTop w:val="0"/>
          <w:marBottom w:val="0"/>
          <w:divBdr>
            <w:top w:val="none" w:sz="0" w:space="0" w:color="auto"/>
            <w:left w:val="none" w:sz="0" w:space="0" w:color="auto"/>
            <w:bottom w:val="none" w:sz="0" w:space="0" w:color="auto"/>
            <w:right w:val="none" w:sz="0" w:space="0" w:color="auto"/>
          </w:divBdr>
        </w:div>
        <w:div w:id="301007897">
          <w:marLeft w:val="-150"/>
          <w:marRight w:val="-150"/>
          <w:marTop w:val="0"/>
          <w:marBottom w:val="0"/>
          <w:divBdr>
            <w:top w:val="none" w:sz="0" w:space="0" w:color="auto"/>
            <w:left w:val="none" w:sz="0" w:space="0" w:color="auto"/>
            <w:bottom w:val="none" w:sz="0" w:space="0" w:color="auto"/>
            <w:right w:val="none" w:sz="0" w:space="0" w:color="auto"/>
          </w:divBdr>
          <w:divsChild>
            <w:div w:id="237059604">
              <w:marLeft w:val="0"/>
              <w:marRight w:val="0"/>
              <w:marTop w:val="0"/>
              <w:marBottom w:val="0"/>
              <w:divBdr>
                <w:top w:val="none" w:sz="0" w:space="0" w:color="auto"/>
                <w:left w:val="none" w:sz="0" w:space="0" w:color="auto"/>
                <w:bottom w:val="none" w:sz="0" w:space="0" w:color="auto"/>
                <w:right w:val="none" w:sz="0" w:space="0" w:color="auto"/>
              </w:divBdr>
            </w:div>
          </w:divsChild>
        </w:div>
        <w:div w:id="301035406">
          <w:marLeft w:val="0"/>
          <w:marRight w:val="0"/>
          <w:marTop w:val="0"/>
          <w:marBottom w:val="0"/>
          <w:divBdr>
            <w:top w:val="none" w:sz="0" w:space="0" w:color="auto"/>
            <w:left w:val="none" w:sz="0" w:space="0" w:color="auto"/>
            <w:bottom w:val="none" w:sz="0" w:space="0" w:color="auto"/>
            <w:right w:val="none" w:sz="0" w:space="0" w:color="auto"/>
          </w:divBdr>
        </w:div>
        <w:div w:id="301154468">
          <w:marLeft w:val="1221"/>
          <w:marRight w:val="0"/>
          <w:marTop w:val="0"/>
          <w:marBottom w:val="0"/>
          <w:divBdr>
            <w:top w:val="none" w:sz="0" w:space="0" w:color="auto"/>
            <w:left w:val="none" w:sz="0" w:space="0" w:color="auto"/>
            <w:bottom w:val="none" w:sz="0" w:space="0" w:color="auto"/>
            <w:right w:val="none" w:sz="0" w:space="0" w:color="auto"/>
          </w:divBdr>
        </w:div>
        <w:div w:id="301161674">
          <w:marLeft w:val="15"/>
          <w:marRight w:val="225"/>
          <w:marTop w:val="165"/>
          <w:marBottom w:val="105"/>
          <w:divBdr>
            <w:top w:val="none" w:sz="0" w:space="0" w:color="auto"/>
            <w:left w:val="none" w:sz="0" w:space="0" w:color="auto"/>
            <w:bottom w:val="none" w:sz="0" w:space="0" w:color="auto"/>
            <w:right w:val="none" w:sz="0" w:space="0" w:color="auto"/>
          </w:divBdr>
        </w:div>
        <w:div w:id="301274265">
          <w:marLeft w:val="0"/>
          <w:marRight w:val="0"/>
          <w:marTop w:val="0"/>
          <w:marBottom w:val="0"/>
          <w:divBdr>
            <w:top w:val="none" w:sz="0" w:space="0" w:color="auto"/>
            <w:left w:val="none" w:sz="0" w:space="0" w:color="auto"/>
            <w:bottom w:val="none" w:sz="0" w:space="0" w:color="auto"/>
            <w:right w:val="none" w:sz="0" w:space="0" w:color="auto"/>
          </w:divBdr>
        </w:div>
        <w:div w:id="301422883">
          <w:marLeft w:val="0"/>
          <w:marRight w:val="0"/>
          <w:marTop w:val="0"/>
          <w:marBottom w:val="0"/>
          <w:divBdr>
            <w:top w:val="none" w:sz="0" w:space="0" w:color="auto"/>
            <w:left w:val="none" w:sz="0" w:space="0" w:color="auto"/>
            <w:bottom w:val="none" w:sz="0" w:space="0" w:color="auto"/>
            <w:right w:val="none" w:sz="0" w:space="0" w:color="auto"/>
          </w:divBdr>
          <w:divsChild>
            <w:div w:id="546071950">
              <w:marLeft w:val="0"/>
              <w:marRight w:val="0"/>
              <w:marTop w:val="0"/>
              <w:marBottom w:val="0"/>
              <w:divBdr>
                <w:top w:val="none" w:sz="0" w:space="0" w:color="auto"/>
                <w:left w:val="none" w:sz="0" w:space="0" w:color="auto"/>
                <w:bottom w:val="none" w:sz="0" w:space="0" w:color="auto"/>
                <w:right w:val="none" w:sz="0" w:space="0" w:color="auto"/>
              </w:divBdr>
            </w:div>
          </w:divsChild>
        </w:div>
        <w:div w:id="301423817">
          <w:marLeft w:val="-225"/>
          <w:marRight w:val="-225"/>
          <w:marTop w:val="0"/>
          <w:marBottom w:val="0"/>
          <w:divBdr>
            <w:top w:val="none" w:sz="0" w:space="0" w:color="auto"/>
            <w:left w:val="none" w:sz="0" w:space="0" w:color="auto"/>
            <w:bottom w:val="none" w:sz="0" w:space="0" w:color="auto"/>
            <w:right w:val="none" w:sz="0" w:space="0" w:color="auto"/>
          </w:divBdr>
          <w:divsChild>
            <w:div w:id="732122755">
              <w:marLeft w:val="0"/>
              <w:marRight w:val="0"/>
              <w:marTop w:val="0"/>
              <w:marBottom w:val="0"/>
              <w:divBdr>
                <w:top w:val="none" w:sz="0" w:space="0" w:color="auto"/>
                <w:left w:val="none" w:sz="0" w:space="0" w:color="auto"/>
                <w:bottom w:val="none" w:sz="0" w:space="0" w:color="auto"/>
                <w:right w:val="none" w:sz="0" w:space="0" w:color="auto"/>
              </w:divBdr>
            </w:div>
          </w:divsChild>
        </w:div>
        <w:div w:id="301429658">
          <w:marLeft w:val="0"/>
          <w:marRight w:val="0"/>
          <w:marTop w:val="0"/>
          <w:marBottom w:val="0"/>
          <w:divBdr>
            <w:top w:val="none" w:sz="0" w:space="0" w:color="auto"/>
            <w:left w:val="none" w:sz="0" w:space="0" w:color="auto"/>
            <w:bottom w:val="none" w:sz="0" w:space="0" w:color="auto"/>
            <w:right w:val="none" w:sz="0" w:space="0" w:color="auto"/>
          </w:divBdr>
        </w:div>
        <w:div w:id="301466696">
          <w:marLeft w:val="0"/>
          <w:marRight w:val="0"/>
          <w:marTop w:val="0"/>
          <w:marBottom w:val="0"/>
          <w:divBdr>
            <w:top w:val="none" w:sz="0" w:space="0" w:color="auto"/>
            <w:left w:val="none" w:sz="0" w:space="0" w:color="auto"/>
            <w:bottom w:val="none" w:sz="0" w:space="0" w:color="auto"/>
            <w:right w:val="none" w:sz="0" w:space="0" w:color="auto"/>
          </w:divBdr>
        </w:div>
        <w:div w:id="301471575">
          <w:marLeft w:val="0"/>
          <w:marRight w:val="0"/>
          <w:marTop w:val="0"/>
          <w:marBottom w:val="0"/>
          <w:divBdr>
            <w:top w:val="none" w:sz="0" w:space="0" w:color="auto"/>
            <w:left w:val="none" w:sz="0" w:space="0" w:color="auto"/>
            <w:bottom w:val="none" w:sz="0" w:space="0" w:color="auto"/>
            <w:right w:val="none" w:sz="0" w:space="0" w:color="auto"/>
          </w:divBdr>
        </w:div>
        <w:div w:id="301471644">
          <w:marLeft w:val="0"/>
          <w:marRight w:val="0"/>
          <w:marTop w:val="0"/>
          <w:marBottom w:val="150"/>
          <w:divBdr>
            <w:top w:val="none" w:sz="0" w:space="0" w:color="auto"/>
            <w:left w:val="none" w:sz="0" w:space="0" w:color="auto"/>
            <w:bottom w:val="none" w:sz="0" w:space="0" w:color="auto"/>
            <w:right w:val="none" w:sz="0" w:space="0" w:color="auto"/>
          </w:divBdr>
        </w:div>
        <w:div w:id="301544942">
          <w:marLeft w:val="0"/>
          <w:marRight w:val="0"/>
          <w:marTop w:val="0"/>
          <w:marBottom w:val="0"/>
          <w:divBdr>
            <w:top w:val="none" w:sz="0" w:space="0" w:color="auto"/>
            <w:left w:val="none" w:sz="0" w:space="0" w:color="auto"/>
            <w:bottom w:val="none" w:sz="0" w:space="0" w:color="auto"/>
            <w:right w:val="none" w:sz="0" w:space="0" w:color="auto"/>
          </w:divBdr>
        </w:div>
        <w:div w:id="301664762">
          <w:marLeft w:val="-150"/>
          <w:marRight w:val="-150"/>
          <w:marTop w:val="0"/>
          <w:marBottom w:val="300"/>
          <w:divBdr>
            <w:top w:val="none" w:sz="0" w:space="0" w:color="auto"/>
            <w:left w:val="none" w:sz="0" w:space="0" w:color="auto"/>
            <w:bottom w:val="none" w:sz="0" w:space="0" w:color="auto"/>
            <w:right w:val="none" w:sz="0" w:space="0" w:color="auto"/>
          </w:divBdr>
        </w:div>
        <w:div w:id="301812470">
          <w:marLeft w:val="0"/>
          <w:marRight w:val="0"/>
          <w:marTop w:val="0"/>
          <w:marBottom w:val="0"/>
          <w:divBdr>
            <w:top w:val="none" w:sz="0" w:space="0" w:color="auto"/>
            <w:left w:val="none" w:sz="0" w:space="0" w:color="auto"/>
            <w:bottom w:val="none" w:sz="0" w:space="0" w:color="auto"/>
            <w:right w:val="none" w:sz="0" w:space="0" w:color="auto"/>
          </w:divBdr>
          <w:divsChild>
            <w:div w:id="524682554">
              <w:marLeft w:val="0"/>
              <w:marRight w:val="450"/>
              <w:marTop w:val="0"/>
              <w:marBottom w:val="150"/>
              <w:divBdr>
                <w:top w:val="none" w:sz="0" w:space="0" w:color="auto"/>
                <w:left w:val="none" w:sz="0" w:space="0" w:color="auto"/>
                <w:bottom w:val="none" w:sz="0" w:space="0" w:color="auto"/>
                <w:right w:val="none" w:sz="0" w:space="0" w:color="auto"/>
              </w:divBdr>
              <w:divsChild>
                <w:div w:id="17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59062">
          <w:marLeft w:val="0"/>
          <w:marRight w:val="0"/>
          <w:marTop w:val="0"/>
          <w:marBottom w:val="384"/>
          <w:divBdr>
            <w:top w:val="none" w:sz="0" w:space="0" w:color="auto"/>
            <w:left w:val="none" w:sz="0" w:space="0" w:color="auto"/>
            <w:bottom w:val="none" w:sz="0" w:space="0" w:color="auto"/>
            <w:right w:val="none" w:sz="0" w:space="0" w:color="auto"/>
          </w:divBdr>
          <w:divsChild>
            <w:div w:id="597711278">
              <w:marLeft w:val="0"/>
              <w:marRight w:val="0"/>
              <w:marTop w:val="0"/>
              <w:marBottom w:val="0"/>
              <w:divBdr>
                <w:top w:val="none" w:sz="0" w:space="0" w:color="auto"/>
                <w:left w:val="none" w:sz="0" w:space="0" w:color="auto"/>
                <w:bottom w:val="none" w:sz="0" w:space="0" w:color="auto"/>
                <w:right w:val="none" w:sz="0" w:space="0" w:color="auto"/>
              </w:divBdr>
            </w:div>
          </w:divsChild>
        </w:div>
        <w:div w:id="301885406">
          <w:marLeft w:val="15"/>
          <w:marRight w:val="225"/>
          <w:marTop w:val="225"/>
          <w:marBottom w:val="105"/>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sChild>
        </w:div>
        <w:div w:id="301928331">
          <w:marLeft w:val="0"/>
          <w:marRight w:val="0"/>
          <w:marTop w:val="0"/>
          <w:marBottom w:val="150"/>
          <w:divBdr>
            <w:top w:val="none" w:sz="0" w:space="0" w:color="auto"/>
            <w:left w:val="none" w:sz="0" w:space="0" w:color="auto"/>
            <w:bottom w:val="none" w:sz="0" w:space="0" w:color="auto"/>
            <w:right w:val="none" w:sz="0" w:space="0" w:color="auto"/>
          </w:divBdr>
        </w:div>
        <w:div w:id="301931213">
          <w:marLeft w:val="750"/>
          <w:marRight w:val="0"/>
          <w:marTop w:val="0"/>
          <w:marBottom w:val="0"/>
          <w:divBdr>
            <w:top w:val="none" w:sz="0" w:space="0" w:color="auto"/>
            <w:left w:val="none" w:sz="0" w:space="0" w:color="auto"/>
            <w:bottom w:val="none" w:sz="0" w:space="0" w:color="auto"/>
            <w:right w:val="none" w:sz="0" w:space="0" w:color="auto"/>
          </w:divBdr>
        </w:div>
        <w:div w:id="301931721">
          <w:marLeft w:val="0"/>
          <w:marRight w:val="0"/>
          <w:marTop w:val="0"/>
          <w:marBottom w:val="300"/>
          <w:divBdr>
            <w:top w:val="none" w:sz="0" w:space="0" w:color="auto"/>
            <w:left w:val="none" w:sz="0" w:space="0" w:color="auto"/>
            <w:bottom w:val="single" w:sz="6" w:space="5" w:color="000000"/>
            <w:right w:val="none" w:sz="0" w:space="0" w:color="auto"/>
          </w:divBdr>
        </w:div>
        <w:div w:id="302006498">
          <w:marLeft w:val="0"/>
          <w:marRight w:val="0"/>
          <w:marTop w:val="0"/>
          <w:marBottom w:val="0"/>
          <w:divBdr>
            <w:top w:val="none" w:sz="0" w:space="0" w:color="auto"/>
            <w:left w:val="none" w:sz="0" w:space="0" w:color="auto"/>
            <w:bottom w:val="none" w:sz="0" w:space="0" w:color="auto"/>
            <w:right w:val="none" w:sz="0" w:space="0" w:color="auto"/>
          </w:divBdr>
        </w:div>
        <w:div w:id="302009933">
          <w:marLeft w:val="0"/>
          <w:marRight w:val="0"/>
          <w:marTop w:val="0"/>
          <w:marBottom w:val="0"/>
          <w:divBdr>
            <w:top w:val="none" w:sz="0" w:space="0" w:color="auto"/>
            <w:left w:val="none" w:sz="0" w:space="0" w:color="auto"/>
            <w:bottom w:val="none" w:sz="0" w:space="0" w:color="auto"/>
            <w:right w:val="none" w:sz="0" w:space="0" w:color="auto"/>
          </w:divBdr>
        </w:div>
        <w:div w:id="302078081">
          <w:marLeft w:val="0"/>
          <w:marRight w:val="0"/>
          <w:marTop w:val="0"/>
          <w:marBottom w:val="0"/>
          <w:divBdr>
            <w:top w:val="none" w:sz="0" w:space="0" w:color="auto"/>
            <w:left w:val="none" w:sz="0" w:space="0" w:color="auto"/>
            <w:bottom w:val="none" w:sz="0" w:space="0" w:color="auto"/>
            <w:right w:val="none" w:sz="0" w:space="0" w:color="auto"/>
          </w:divBdr>
        </w:div>
        <w:div w:id="302123729">
          <w:marLeft w:val="0"/>
          <w:marRight w:val="0"/>
          <w:marTop w:val="0"/>
          <w:marBottom w:val="0"/>
          <w:divBdr>
            <w:top w:val="none" w:sz="0" w:space="0" w:color="auto"/>
            <w:left w:val="none" w:sz="0" w:space="0" w:color="auto"/>
            <w:bottom w:val="none" w:sz="0" w:space="0" w:color="auto"/>
            <w:right w:val="none" w:sz="0" w:space="0" w:color="auto"/>
          </w:divBdr>
        </w:div>
        <w:div w:id="302124539">
          <w:marLeft w:val="0"/>
          <w:marRight w:val="0"/>
          <w:marTop w:val="0"/>
          <w:marBottom w:val="0"/>
          <w:divBdr>
            <w:top w:val="none" w:sz="0" w:space="0" w:color="auto"/>
            <w:left w:val="none" w:sz="0" w:space="0" w:color="auto"/>
            <w:bottom w:val="none" w:sz="0" w:space="0" w:color="auto"/>
            <w:right w:val="none" w:sz="0" w:space="0" w:color="auto"/>
          </w:divBdr>
        </w:div>
        <w:div w:id="302125083">
          <w:marLeft w:val="0"/>
          <w:marRight w:val="0"/>
          <w:marTop w:val="0"/>
          <w:marBottom w:val="0"/>
          <w:divBdr>
            <w:top w:val="none" w:sz="0" w:space="0" w:color="auto"/>
            <w:left w:val="none" w:sz="0" w:space="0" w:color="auto"/>
            <w:bottom w:val="none" w:sz="0" w:space="0" w:color="auto"/>
            <w:right w:val="none" w:sz="0" w:space="0" w:color="auto"/>
          </w:divBdr>
          <w:divsChild>
            <w:div w:id="265037752">
              <w:marLeft w:val="-225"/>
              <w:marRight w:val="-225"/>
              <w:marTop w:val="0"/>
              <w:marBottom w:val="0"/>
              <w:divBdr>
                <w:top w:val="none" w:sz="0" w:space="0" w:color="auto"/>
                <w:left w:val="none" w:sz="0" w:space="0" w:color="auto"/>
                <w:bottom w:val="none" w:sz="0" w:space="0" w:color="auto"/>
                <w:right w:val="none" w:sz="0" w:space="0" w:color="auto"/>
              </w:divBdr>
            </w:div>
            <w:div w:id="275722207">
              <w:marLeft w:val="0"/>
              <w:marRight w:val="0"/>
              <w:marTop w:val="0"/>
              <w:marBottom w:val="0"/>
              <w:divBdr>
                <w:top w:val="none" w:sz="0" w:space="0" w:color="auto"/>
                <w:left w:val="none" w:sz="0" w:space="0" w:color="auto"/>
                <w:bottom w:val="none" w:sz="0" w:space="0" w:color="auto"/>
                <w:right w:val="none" w:sz="0" w:space="0" w:color="auto"/>
              </w:divBdr>
            </w:div>
          </w:divsChild>
        </w:div>
        <w:div w:id="3021271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2199160">
          <w:marLeft w:val="0"/>
          <w:marRight w:val="0"/>
          <w:marTop w:val="0"/>
          <w:marBottom w:val="0"/>
          <w:divBdr>
            <w:top w:val="none" w:sz="0" w:space="0" w:color="auto"/>
            <w:left w:val="none" w:sz="0" w:space="0" w:color="auto"/>
            <w:bottom w:val="none" w:sz="0" w:space="0" w:color="auto"/>
            <w:right w:val="none" w:sz="0" w:space="0" w:color="auto"/>
          </w:divBdr>
        </w:div>
        <w:div w:id="302274468">
          <w:marLeft w:val="0"/>
          <w:marRight w:val="0"/>
          <w:marTop w:val="0"/>
          <w:marBottom w:val="0"/>
          <w:divBdr>
            <w:top w:val="none" w:sz="0" w:space="0" w:color="auto"/>
            <w:left w:val="none" w:sz="0" w:space="0" w:color="auto"/>
            <w:bottom w:val="none" w:sz="0" w:space="0" w:color="auto"/>
            <w:right w:val="none" w:sz="0" w:space="0" w:color="auto"/>
          </w:divBdr>
          <w:divsChild>
            <w:div w:id="151793978">
              <w:marLeft w:val="0"/>
              <w:marRight w:val="1950"/>
              <w:marTop w:val="0"/>
              <w:marBottom w:val="0"/>
              <w:divBdr>
                <w:top w:val="none" w:sz="0" w:space="0" w:color="auto"/>
                <w:left w:val="none" w:sz="0" w:space="0" w:color="auto"/>
                <w:bottom w:val="none" w:sz="0" w:space="0" w:color="auto"/>
                <w:right w:val="none" w:sz="0" w:space="0" w:color="auto"/>
              </w:divBdr>
            </w:div>
          </w:divsChild>
        </w:div>
        <w:div w:id="302390083">
          <w:marLeft w:val="0"/>
          <w:marRight w:val="0"/>
          <w:marTop w:val="0"/>
          <w:marBottom w:val="300"/>
          <w:divBdr>
            <w:top w:val="none" w:sz="0" w:space="0" w:color="auto"/>
            <w:left w:val="none" w:sz="0" w:space="0" w:color="auto"/>
            <w:bottom w:val="none" w:sz="0" w:space="0" w:color="auto"/>
            <w:right w:val="none" w:sz="0" w:space="0" w:color="auto"/>
          </w:divBdr>
        </w:div>
        <w:div w:id="302394501">
          <w:marLeft w:val="0"/>
          <w:marRight w:val="0"/>
          <w:marTop w:val="0"/>
          <w:marBottom w:val="75"/>
          <w:divBdr>
            <w:top w:val="none" w:sz="0" w:space="0" w:color="auto"/>
            <w:left w:val="none" w:sz="0" w:space="0" w:color="auto"/>
            <w:bottom w:val="none" w:sz="0" w:space="0" w:color="auto"/>
            <w:right w:val="none" w:sz="0" w:space="0" w:color="auto"/>
          </w:divBdr>
        </w:div>
        <w:div w:id="302544448">
          <w:marLeft w:val="0"/>
          <w:marRight w:val="330"/>
          <w:marTop w:val="0"/>
          <w:marBottom w:val="0"/>
          <w:divBdr>
            <w:top w:val="single" w:sz="6" w:space="0" w:color="999999"/>
            <w:left w:val="single" w:sz="6" w:space="0" w:color="999999"/>
            <w:bottom w:val="single" w:sz="6" w:space="0" w:color="999999"/>
            <w:right w:val="single" w:sz="6" w:space="0" w:color="999999"/>
          </w:divBdr>
          <w:divsChild>
            <w:div w:id="5130338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2660197">
          <w:marLeft w:val="0"/>
          <w:marRight w:val="0"/>
          <w:marTop w:val="0"/>
          <w:marBottom w:val="150"/>
          <w:divBdr>
            <w:top w:val="none" w:sz="0" w:space="0" w:color="auto"/>
            <w:left w:val="none" w:sz="0" w:space="0" w:color="auto"/>
            <w:bottom w:val="none" w:sz="0" w:space="0" w:color="auto"/>
            <w:right w:val="none" w:sz="0" w:space="0" w:color="auto"/>
          </w:divBdr>
        </w:div>
        <w:div w:id="302738154">
          <w:marLeft w:val="0"/>
          <w:marRight w:val="0"/>
          <w:marTop w:val="0"/>
          <w:marBottom w:val="0"/>
          <w:divBdr>
            <w:top w:val="none" w:sz="0" w:space="0" w:color="auto"/>
            <w:left w:val="none" w:sz="0" w:space="0" w:color="auto"/>
            <w:bottom w:val="none" w:sz="0" w:space="0" w:color="auto"/>
            <w:right w:val="none" w:sz="0" w:space="0" w:color="auto"/>
          </w:divBdr>
        </w:div>
        <w:div w:id="302926992">
          <w:marLeft w:val="0"/>
          <w:marRight w:val="0"/>
          <w:marTop w:val="0"/>
          <w:marBottom w:val="0"/>
          <w:divBdr>
            <w:top w:val="none" w:sz="0" w:space="0" w:color="auto"/>
            <w:left w:val="none" w:sz="0" w:space="0" w:color="auto"/>
            <w:bottom w:val="none" w:sz="0" w:space="0" w:color="auto"/>
            <w:right w:val="none" w:sz="0" w:space="0" w:color="auto"/>
          </w:divBdr>
        </w:div>
        <w:div w:id="302928723">
          <w:marLeft w:val="0"/>
          <w:marRight w:val="0"/>
          <w:marTop w:val="0"/>
          <w:marBottom w:val="0"/>
          <w:divBdr>
            <w:top w:val="none" w:sz="0" w:space="0" w:color="auto"/>
            <w:left w:val="none" w:sz="0" w:space="0" w:color="auto"/>
            <w:bottom w:val="none" w:sz="0" w:space="0" w:color="auto"/>
            <w:right w:val="none" w:sz="0" w:space="0" w:color="auto"/>
          </w:divBdr>
        </w:div>
        <w:div w:id="302929481">
          <w:marLeft w:val="0"/>
          <w:marRight w:val="0"/>
          <w:marTop w:val="300"/>
          <w:marBottom w:val="300"/>
          <w:divBdr>
            <w:top w:val="none" w:sz="0" w:space="0" w:color="auto"/>
            <w:left w:val="none" w:sz="0" w:space="0" w:color="auto"/>
            <w:bottom w:val="none" w:sz="0" w:space="0" w:color="auto"/>
            <w:right w:val="none" w:sz="0" w:space="0" w:color="auto"/>
          </w:divBdr>
        </w:div>
        <w:div w:id="302975318">
          <w:marLeft w:val="0"/>
          <w:marRight w:val="0"/>
          <w:marTop w:val="0"/>
          <w:marBottom w:val="0"/>
          <w:divBdr>
            <w:top w:val="none" w:sz="0" w:space="0" w:color="auto"/>
            <w:left w:val="none" w:sz="0" w:space="0" w:color="auto"/>
            <w:bottom w:val="none" w:sz="0" w:space="0" w:color="auto"/>
            <w:right w:val="none" w:sz="0" w:space="0" w:color="auto"/>
          </w:divBdr>
        </w:div>
        <w:div w:id="303043013">
          <w:marLeft w:val="0"/>
          <w:marRight w:val="0"/>
          <w:marTop w:val="0"/>
          <w:marBottom w:val="240"/>
          <w:divBdr>
            <w:top w:val="none" w:sz="0" w:space="0" w:color="auto"/>
            <w:left w:val="none" w:sz="0" w:space="0" w:color="auto"/>
            <w:bottom w:val="none" w:sz="0" w:space="0" w:color="auto"/>
            <w:right w:val="none" w:sz="0" w:space="0" w:color="auto"/>
          </w:divBdr>
        </w:div>
        <w:div w:id="303118398">
          <w:marLeft w:val="0"/>
          <w:marRight w:val="0"/>
          <w:marTop w:val="0"/>
          <w:marBottom w:val="0"/>
          <w:divBdr>
            <w:top w:val="none" w:sz="0" w:space="0" w:color="auto"/>
            <w:left w:val="none" w:sz="0" w:space="0" w:color="auto"/>
            <w:bottom w:val="none" w:sz="0" w:space="0" w:color="auto"/>
            <w:right w:val="none" w:sz="0" w:space="0" w:color="auto"/>
          </w:divBdr>
          <w:divsChild>
            <w:div w:id="687636219">
              <w:marLeft w:val="0"/>
              <w:marRight w:val="0"/>
              <w:marTop w:val="0"/>
              <w:marBottom w:val="75"/>
              <w:divBdr>
                <w:top w:val="none" w:sz="0" w:space="0" w:color="auto"/>
                <w:left w:val="none" w:sz="0" w:space="0" w:color="auto"/>
                <w:bottom w:val="none" w:sz="0" w:space="0" w:color="auto"/>
                <w:right w:val="none" w:sz="0" w:space="0" w:color="auto"/>
              </w:divBdr>
            </w:div>
          </w:divsChild>
        </w:div>
        <w:div w:id="303200332">
          <w:marLeft w:val="0"/>
          <w:marRight w:val="0"/>
          <w:marTop w:val="150"/>
          <w:marBottom w:val="0"/>
          <w:divBdr>
            <w:top w:val="none" w:sz="0" w:space="0" w:color="auto"/>
            <w:left w:val="none" w:sz="0" w:space="0" w:color="auto"/>
            <w:bottom w:val="none" w:sz="0" w:space="0" w:color="auto"/>
            <w:right w:val="none" w:sz="0" w:space="0" w:color="auto"/>
          </w:divBdr>
        </w:div>
        <w:div w:id="303240016">
          <w:marLeft w:val="0"/>
          <w:marRight w:val="0"/>
          <w:marTop w:val="0"/>
          <w:marBottom w:val="0"/>
          <w:divBdr>
            <w:top w:val="none" w:sz="0" w:space="0" w:color="auto"/>
            <w:left w:val="none" w:sz="0" w:space="0" w:color="auto"/>
            <w:bottom w:val="none" w:sz="0" w:space="0" w:color="auto"/>
            <w:right w:val="none" w:sz="0" w:space="0" w:color="auto"/>
          </w:divBdr>
        </w:div>
        <w:div w:id="303319594">
          <w:marLeft w:val="0"/>
          <w:marRight w:val="0"/>
          <w:marTop w:val="0"/>
          <w:marBottom w:val="450"/>
          <w:divBdr>
            <w:top w:val="none" w:sz="0" w:space="0" w:color="auto"/>
            <w:left w:val="none" w:sz="0" w:space="0" w:color="auto"/>
            <w:bottom w:val="none" w:sz="0" w:space="0" w:color="auto"/>
            <w:right w:val="none" w:sz="0" w:space="0" w:color="auto"/>
          </w:divBdr>
        </w:div>
        <w:div w:id="303320473">
          <w:marLeft w:val="0"/>
          <w:marRight w:val="0"/>
          <w:marTop w:val="0"/>
          <w:marBottom w:val="250"/>
          <w:divBdr>
            <w:top w:val="none" w:sz="0" w:space="0" w:color="auto"/>
            <w:left w:val="none" w:sz="0" w:space="0" w:color="auto"/>
            <w:bottom w:val="none" w:sz="0" w:space="0" w:color="auto"/>
            <w:right w:val="none" w:sz="0" w:space="0" w:color="auto"/>
          </w:divBdr>
          <w:divsChild>
            <w:div w:id="67920706">
              <w:marLeft w:val="0"/>
              <w:marRight w:val="0"/>
              <w:marTop w:val="0"/>
              <w:marBottom w:val="0"/>
              <w:divBdr>
                <w:top w:val="none" w:sz="0" w:space="0" w:color="auto"/>
                <w:left w:val="none" w:sz="0" w:space="0" w:color="auto"/>
                <w:bottom w:val="none" w:sz="0" w:space="0" w:color="auto"/>
                <w:right w:val="none" w:sz="0" w:space="0" w:color="auto"/>
              </w:divBdr>
            </w:div>
          </w:divsChild>
        </w:div>
        <w:div w:id="303396350">
          <w:marLeft w:val="0"/>
          <w:marRight w:val="0"/>
          <w:marTop w:val="0"/>
          <w:marBottom w:val="0"/>
          <w:divBdr>
            <w:top w:val="none" w:sz="0" w:space="0" w:color="auto"/>
            <w:left w:val="none" w:sz="0" w:space="0" w:color="auto"/>
            <w:bottom w:val="none" w:sz="0" w:space="0" w:color="auto"/>
            <w:right w:val="none" w:sz="0" w:space="0" w:color="auto"/>
          </w:divBdr>
        </w:div>
        <w:div w:id="303433633">
          <w:marLeft w:val="626"/>
          <w:marRight w:val="1252"/>
          <w:marTop w:val="0"/>
          <w:marBottom w:val="0"/>
          <w:divBdr>
            <w:top w:val="none" w:sz="0" w:space="0" w:color="auto"/>
            <w:left w:val="none" w:sz="0" w:space="0" w:color="auto"/>
            <w:bottom w:val="none" w:sz="0" w:space="0" w:color="auto"/>
            <w:right w:val="none" w:sz="0" w:space="0" w:color="auto"/>
          </w:divBdr>
        </w:div>
        <w:div w:id="303463179">
          <w:marLeft w:val="0"/>
          <w:marRight w:val="0"/>
          <w:marTop w:val="0"/>
          <w:marBottom w:val="360"/>
          <w:divBdr>
            <w:top w:val="none" w:sz="0" w:space="0" w:color="auto"/>
            <w:left w:val="none" w:sz="0" w:space="0" w:color="auto"/>
            <w:bottom w:val="none" w:sz="0" w:space="0" w:color="auto"/>
            <w:right w:val="none" w:sz="0" w:space="0" w:color="auto"/>
          </w:divBdr>
          <w:divsChild>
            <w:div w:id="723025335">
              <w:marLeft w:val="0"/>
              <w:marRight w:val="0"/>
              <w:marTop w:val="0"/>
              <w:marBottom w:val="384"/>
              <w:divBdr>
                <w:top w:val="none" w:sz="0" w:space="0" w:color="auto"/>
                <w:left w:val="none" w:sz="0" w:space="0" w:color="auto"/>
                <w:bottom w:val="none" w:sz="0" w:space="0" w:color="auto"/>
                <w:right w:val="none" w:sz="0" w:space="0" w:color="auto"/>
              </w:divBdr>
              <w:divsChild>
                <w:div w:id="4347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5184">
          <w:marLeft w:val="0"/>
          <w:marRight w:val="0"/>
          <w:marTop w:val="0"/>
          <w:marBottom w:val="300"/>
          <w:divBdr>
            <w:top w:val="none" w:sz="0" w:space="0" w:color="auto"/>
            <w:left w:val="none" w:sz="0" w:space="0" w:color="auto"/>
            <w:bottom w:val="none" w:sz="0" w:space="0" w:color="auto"/>
            <w:right w:val="none" w:sz="0" w:space="0" w:color="auto"/>
          </w:divBdr>
        </w:div>
        <w:div w:id="303657920">
          <w:marLeft w:val="0"/>
          <w:marRight w:val="0"/>
          <w:marTop w:val="0"/>
          <w:marBottom w:val="250"/>
          <w:divBdr>
            <w:top w:val="none" w:sz="0" w:space="0" w:color="auto"/>
            <w:left w:val="none" w:sz="0" w:space="0" w:color="auto"/>
            <w:bottom w:val="single" w:sz="4" w:space="4" w:color="000000"/>
            <w:right w:val="none" w:sz="0" w:space="0" w:color="auto"/>
          </w:divBdr>
        </w:div>
        <w:div w:id="303701629">
          <w:marLeft w:val="0"/>
          <w:marRight w:val="0"/>
          <w:marTop w:val="0"/>
          <w:marBottom w:val="240"/>
          <w:divBdr>
            <w:top w:val="none" w:sz="0" w:space="0" w:color="auto"/>
            <w:left w:val="none" w:sz="0" w:space="0" w:color="auto"/>
            <w:bottom w:val="none" w:sz="0" w:space="0" w:color="auto"/>
            <w:right w:val="none" w:sz="0" w:space="0" w:color="auto"/>
          </w:divBdr>
        </w:div>
        <w:div w:id="303773609">
          <w:marLeft w:val="0"/>
          <w:marRight w:val="0"/>
          <w:marTop w:val="0"/>
          <w:marBottom w:val="0"/>
          <w:divBdr>
            <w:top w:val="single" w:sz="6" w:space="0" w:color="999999"/>
            <w:left w:val="single" w:sz="6" w:space="0" w:color="999999"/>
            <w:bottom w:val="single" w:sz="6" w:space="0" w:color="999999"/>
            <w:right w:val="single" w:sz="6" w:space="0" w:color="999999"/>
          </w:divBdr>
        </w:div>
        <w:div w:id="303775021">
          <w:marLeft w:val="0"/>
          <w:marRight w:val="0"/>
          <w:marTop w:val="0"/>
          <w:marBottom w:val="0"/>
          <w:divBdr>
            <w:top w:val="none" w:sz="0" w:space="0" w:color="auto"/>
            <w:left w:val="none" w:sz="0" w:space="0" w:color="auto"/>
            <w:bottom w:val="none" w:sz="0" w:space="0" w:color="auto"/>
            <w:right w:val="none" w:sz="0" w:space="0" w:color="auto"/>
          </w:divBdr>
        </w:div>
        <w:div w:id="303775824">
          <w:marLeft w:val="0"/>
          <w:marRight w:val="0"/>
          <w:marTop w:val="0"/>
          <w:marBottom w:val="384"/>
          <w:divBdr>
            <w:top w:val="none" w:sz="0" w:space="0" w:color="auto"/>
            <w:left w:val="none" w:sz="0" w:space="0" w:color="auto"/>
            <w:bottom w:val="none" w:sz="0" w:space="0" w:color="auto"/>
            <w:right w:val="none" w:sz="0" w:space="0" w:color="auto"/>
          </w:divBdr>
        </w:div>
        <w:div w:id="303848896">
          <w:marLeft w:val="150"/>
          <w:marRight w:val="0"/>
          <w:marTop w:val="0"/>
          <w:marBottom w:val="0"/>
          <w:divBdr>
            <w:top w:val="none" w:sz="0" w:space="0" w:color="auto"/>
            <w:left w:val="none" w:sz="0" w:space="0" w:color="auto"/>
            <w:bottom w:val="none" w:sz="0" w:space="0" w:color="auto"/>
            <w:right w:val="none" w:sz="0" w:space="0" w:color="auto"/>
          </w:divBdr>
        </w:div>
        <w:div w:id="303897790">
          <w:marLeft w:val="0"/>
          <w:marRight w:val="0"/>
          <w:marTop w:val="0"/>
          <w:marBottom w:val="0"/>
          <w:divBdr>
            <w:top w:val="none" w:sz="0" w:space="0" w:color="auto"/>
            <w:left w:val="none" w:sz="0" w:space="0" w:color="auto"/>
            <w:bottom w:val="none" w:sz="0" w:space="0" w:color="auto"/>
            <w:right w:val="none" w:sz="0" w:space="0" w:color="auto"/>
          </w:divBdr>
        </w:div>
        <w:div w:id="303899524">
          <w:marLeft w:val="0"/>
          <w:marRight w:val="0"/>
          <w:marTop w:val="100"/>
          <w:marBottom w:val="100"/>
          <w:divBdr>
            <w:top w:val="none" w:sz="0" w:space="0" w:color="auto"/>
            <w:left w:val="none" w:sz="0" w:space="0" w:color="auto"/>
            <w:bottom w:val="none" w:sz="0" w:space="0" w:color="auto"/>
            <w:right w:val="none" w:sz="0" w:space="0" w:color="auto"/>
          </w:divBdr>
        </w:div>
        <w:div w:id="304049923">
          <w:marLeft w:val="0"/>
          <w:marRight w:val="0"/>
          <w:marTop w:val="0"/>
          <w:marBottom w:val="300"/>
          <w:divBdr>
            <w:top w:val="none" w:sz="0" w:space="0" w:color="auto"/>
            <w:left w:val="none" w:sz="0" w:space="0" w:color="auto"/>
            <w:bottom w:val="none" w:sz="0" w:space="0" w:color="auto"/>
            <w:right w:val="none" w:sz="0" w:space="0" w:color="auto"/>
          </w:divBdr>
          <w:divsChild>
            <w:div w:id="103186355">
              <w:marLeft w:val="0"/>
              <w:marRight w:val="0"/>
              <w:marTop w:val="0"/>
              <w:marBottom w:val="0"/>
              <w:divBdr>
                <w:top w:val="none" w:sz="0" w:space="0" w:color="auto"/>
                <w:left w:val="none" w:sz="0" w:space="0" w:color="auto"/>
                <w:bottom w:val="none" w:sz="0" w:space="0" w:color="auto"/>
                <w:right w:val="none" w:sz="0" w:space="0" w:color="auto"/>
              </w:divBdr>
              <w:divsChild>
                <w:div w:id="20028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04051574">
          <w:marLeft w:val="0"/>
          <w:marRight w:val="0"/>
          <w:marTop w:val="225"/>
          <w:marBottom w:val="0"/>
          <w:divBdr>
            <w:top w:val="none" w:sz="0" w:space="0" w:color="auto"/>
            <w:left w:val="none" w:sz="0" w:space="0" w:color="auto"/>
            <w:bottom w:val="none" w:sz="0" w:space="0" w:color="auto"/>
            <w:right w:val="none" w:sz="0" w:space="0" w:color="auto"/>
          </w:divBdr>
        </w:div>
        <w:div w:id="304160121">
          <w:marLeft w:val="0"/>
          <w:marRight w:val="0"/>
          <w:marTop w:val="0"/>
          <w:marBottom w:val="0"/>
          <w:divBdr>
            <w:top w:val="none" w:sz="0" w:space="0" w:color="auto"/>
            <w:left w:val="none" w:sz="0" w:space="0" w:color="auto"/>
            <w:bottom w:val="none" w:sz="0" w:space="0" w:color="auto"/>
            <w:right w:val="none" w:sz="0" w:space="0" w:color="auto"/>
          </w:divBdr>
        </w:div>
        <w:div w:id="304163936">
          <w:marLeft w:val="0"/>
          <w:marRight w:val="0"/>
          <w:marTop w:val="0"/>
          <w:marBottom w:val="0"/>
          <w:divBdr>
            <w:top w:val="none" w:sz="0" w:space="0" w:color="auto"/>
            <w:left w:val="none" w:sz="0" w:space="0" w:color="auto"/>
            <w:bottom w:val="none" w:sz="0" w:space="0" w:color="auto"/>
            <w:right w:val="none" w:sz="0" w:space="0" w:color="auto"/>
          </w:divBdr>
        </w:div>
        <w:div w:id="304240365">
          <w:marLeft w:val="0"/>
          <w:marRight w:val="376"/>
          <w:marTop w:val="0"/>
          <w:marBottom w:val="125"/>
          <w:divBdr>
            <w:top w:val="none" w:sz="0" w:space="0" w:color="auto"/>
            <w:left w:val="none" w:sz="0" w:space="0" w:color="auto"/>
            <w:bottom w:val="none" w:sz="0" w:space="0" w:color="auto"/>
            <w:right w:val="none" w:sz="0" w:space="0" w:color="auto"/>
          </w:divBdr>
        </w:div>
        <w:div w:id="304313137">
          <w:marLeft w:val="0"/>
          <w:marRight w:val="0"/>
          <w:marTop w:val="0"/>
          <w:marBottom w:val="0"/>
          <w:divBdr>
            <w:top w:val="none" w:sz="0" w:space="0" w:color="auto"/>
            <w:left w:val="none" w:sz="0" w:space="0" w:color="auto"/>
            <w:bottom w:val="none" w:sz="0" w:space="0" w:color="auto"/>
            <w:right w:val="none" w:sz="0" w:space="0" w:color="auto"/>
          </w:divBdr>
        </w:div>
        <w:div w:id="304314281">
          <w:marLeft w:val="0"/>
          <w:marRight w:val="0"/>
          <w:marTop w:val="0"/>
          <w:marBottom w:val="0"/>
          <w:divBdr>
            <w:top w:val="none" w:sz="0" w:space="0" w:color="auto"/>
            <w:left w:val="none" w:sz="0" w:space="0" w:color="auto"/>
            <w:bottom w:val="none" w:sz="0" w:space="0" w:color="auto"/>
            <w:right w:val="none" w:sz="0" w:space="0" w:color="auto"/>
          </w:divBdr>
        </w:div>
        <w:div w:id="304314507">
          <w:marLeft w:val="0"/>
          <w:marRight w:val="0"/>
          <w:marTop w:val="0"/>
          <w:marBottom w:val="0"/>
          <w:divBdr>
            <w:top w:val="none" w:sz="0" w:space="0" w:color="auto"/>
            <w:left w:val="none" w:sz="0" w:space="0" w:color="auto"/>
            <w:bottom w:val="none" w:sz="0" w:space="0" w:color="auto"/>
            <w:right w:val="none" w:sz="0" w:space="0" w:color="auto"/>
          </w:divBdr>
        </w:div>
        <w:div w:id="304315891">
          <w:marLeft w:val="0"/>
          <w:marRight w:val="330"/>
          <w:marTop w:val="0"/>
          <w:marBottom w:val="0"/>
          <w:divBdr>
            <w:top w:val="single" w:sz="6" w:space="0" w:color="999999"/>
            <w:left w:val="single" w:sz="6" w:space="0" w:color="999999"/>
            <w:bottom w:val="single" w:sz="6" w:space="0" w:color="999999"/>
            <w:right w:val="single" w:sz="6" w:space="0" w:color="999999"/>
          </w:divBdr>
          <w:divsChild>
            <w:div w:id="7519732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4436801">
          <w:marLeft w:val="0"/>
          <w:marRight w:val="0"/>
          <w:marTop w:val="0"/>
          <w:marBottom w:val="150"/>
          <w:divBdr>
            <w:top w:val="none" w:sz="0" w:space="0" w:color="auto"/>
            <w:left w:val="none" w:sz="0" w:space="0" w:color="auto"/>
            <w:bottom w:val="none" w:sz="0" w:space="0" w:color="auto"/>
            <w:right w:val="none" w:sz="0" w:space="0" w:color="auto"/>
          </w:divBdr>
        </w:div>
        <w:div w:id="304553805">
          <w:marLeft w:val="0"/>
          <w:marRight w:val="0"/>
          <w:marTop w:val="0"/>
          <w:marBottom w:val="0"/>
          <w:divBdr>
            <w:top w:val="none" w:sz="0" w:space="0" w:color="auto"/>
            <w:left w:val="none" w:sz="0" w:space="0" w:color="auto"/>
            <w:bottom w:val="none" w:sz="0" w:space="0" w:color="auto"/>
            <w:right w:val="none" w:sz="0" w:space="0" w:color="auto"/>
          </w:divBdr>
        </w:div>
        <w:div w:id="304623579">
          <w:marLeft w:val="0"/>
          <w:marRight w:val="0"/>
          <w:marTop w:val="0"/>
          <w:marBottom w:val="0"/>
          <w:divBdr>
            <w:top w:val="none" w:sz="0" w:space="0" w:color="auto"/>
            <w:left w:val="none" w:sz="0" w:space="0" w:color="auto"/>
            <w:bottom w:val="none" w:sz="0" w:space="0" w:color="auto"/>
            <w:right w:val="none" w:sz="0" w:space="0" w:color="auto"/>
          </w:divBdr>
        </w:div>
        <w:div w:id="304623672">
          <w:marLeft w:val="0"/>
          <w:marRight w:val="0"/>
          <w:marTop w:val="0"/>
          <w:marBottom w:val="75"/>
          <w:divBdr>
            <w:top w:val="none" w:sz="0" w:space="0" w:color="auto"/>
            <w:left w:val="none" w:sz="0" w:space="0" w:color="auto"/>
            <w:bottom w:val="none" w:sz="0" w:space="0" w:color="auto"/>
            <w:right w:val="none" w:sz="0" w:space="0" w:color="auto"/>
          </w:divBdr>
        </w:div>
        <w:div w:id="304744869">
          <w:marLeft w:val="0"/>
          <w:marRight w:val="0"/>
          <w:marTop w:val="0"/>
          <w:marBottom w:val="0"/>
          <w:divBdr>
            <w:top w:val="none" w:sz="0" w:space="0" w:color="auto"/>
            <w:left w:val="none" w:sz="0" w:space="0" w:color="auto"/>
            <w:bottom w:val="none" w:sz="0" w:space="0" w:color="auto"/>
            <w:right w:val="none" w:sz="0" w:space="0" w:color="auto"/>
          </w:divBdr>
        </w:div>
        <w:div w:id="304748438">
          <w:marLeft w:val="0"/>
          <w:marRight w:val="0"/>
          <w:marTop w:val="100"/>
          <w:marBottom w:val="100"/>
          <w:divBdr>
            <w:top w:val="none" w:sz="0" w:space="0" w:color="auto"/>
            <w:left w:val="none" w:sz="0" w:space="0" w:color="auto"/>
            <w:bottom w:val="none" w:sz="0" w:space="0" w:color="auto"/>
            <w:right w:val="none" w:sz="0" w:space="0" w:color="auto"/>
          </w:divBdr>
        </w:div>
        <w:div w:id="304773014">
          <w:marLeft w:val="0"/>
          <w:marRight w:val="0"/>
          <w:marTop w:val="0"/>
          <w:marBottom w:val="0"/>
          <w:divBdr>
            <w:top w:val="none" w:sz="0" w:space="0" w:color="auto"/>
            <w:left w:val="none" w:sz="0" w:space="0" w:color="auto"/>
            <w:bottom w:val="none" w:sz="0" w:space="0" w:color="auto"/>
            <w:right w:val="none" w:sz="0" w:space="0" w:color="auto"/>
          </w:divBdr>
        </w:div>
        <w:div w:id="304816086">
          <w:marLeft w:val="0"/>
          <w:marRight w:val="0"/>
          <w:marTop w:val="0"/>
          <w:marBottom w:val="384"/>
          <w:divBdr>
            <w:top w:val="none" w:sz="0" w:space="0" w:color="auto"/>
            <w:left w:val="none" w:sz="0" w:space="0" w:color="auto"/>
            <w:bottom w:val="none" w:sz="0" w:space="0" w:color="auto"/>
            <w:right w:val="none" w:sz="0" w:space="0" w:color="auto"/>
          </w:divBdr>
        </w:div>
        <w:div w:id="304820947">
          <w:marLeft w:val="0"/>
          <w:marRight w:val="0"/>
          <w:marTop w:val="300"/>
          <w:marBottom w:val="0"/>
          <w:divBdr>
            <w:top w:val="none" w:sz="0" w:space="0" w:color="auto"/>
            <w:left w:val="none" w:sz="0" w:space="0" w:color="auto"/>
            <w:bottom w:val="none" w:sz="0" w:space="0" w:color="auto"/>
            <w:right w:val="none" w:sz="0" w:space="0" w:color="auto"/>
          </w:divBdr>
          <w:divsChild>
            <w:div w:id="12997571">
              <w:marLeft w:val="0"/>
              <w:marRight w:val="0"/>
              <w:marTop w:val="0"/>
              <w:marBottom w:val="0"/>
              <w:divBdr>
                <w:top w:val="none" w:sz="0" w:space="0" w:color="auto"/>
                <w:left w:val="none" w:sz="0" w:space="0" w:color="auto"/>
                <w:bottom w:val="none" w:sz="0" w:space="0" w:color="auto"/>
                <w:right w:val="none" w:sz="0" w:space="0" w:color="auto"/>
              </w:divBdr>
              <w:divsChild>
                <w:div w:id="17586642">
                  <w:marLeft w:val="0"/>
                  <w:marRight w:val="0"/>
                  <w:marTop w:val="0"/>
                  <w:marBottom w:val="0"/>
                  <w:divBdr>
                    <w:top w:val="none" w:sz="0" w:space="0" w:color="auto"/>
                    <w:left w:val="none" w:sz="0" w:space="0" w:color="auto"/>
                    <w:bottom w:val="none" w:sz="0" w:space="0" w:color="auto"/>
                    <w:right w:val="none" w:sz="0" w:space="0" w:color="auto"/>
                  </w:divBdr>
                  <w:divsChild>
                    <w:div w:id="574366067">
                      <w:marLeft w:val="0"/>
                      <w:marRight w:val="0"/>
                      <w:marTop w:val="0"/>
                      <w:marBottom w:val="0"/>
                      <w:divBdr>
                        <w:top w:val="none" w:sz="0" w:space="0" w:color="auto"/>
                        <w:left w:val="none" w:sz="0" w:space="0" w:color="auto"/>
                        <w:bottom w:val="none" w:sz="0" w:space="0" w:color="auto"/>
                        <w:right w:val="none" w:sz="0" w:space="0" w:color="auto"/>
                      </w:divBdr>
                      <w:divsChild>
                        <w:div w:id="379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5055">
          <w:marLeft w:val="0"/>
          <w:marRight w:val="0"/>
          <w:marTop w:val="0"/>
          <w:marBottom w:val="0"/>
          <w:divBdr>
            <w:top w:val="none" w:sz="0" w:space="0" w:color="auto"/>
            <w:left w:val="none" w:sz="0" w:space="0" w:color="auto"/>
            <w:bottom w:val="none" w:sz="0" w:space="0" w:color="auto"/>
            <w:right w:val="none" w:sz="0" w:space="0" w:color="auto"/>
          </w:divBdr>
          <w:divsChild>
            <w:div w:id="32388688">
              <w:marLeft w:val="0"/>
              <w:marRight w:val="0"/>
              <w:marTop w:val="0"/>
              <w:marBottom w:val="150"/>
              <w:divBdr>
                <w:top w:val="none" w:sz="0" w:space="0" w:color="auto"/>
                <w:left w:val="none" w:sz="0" w:space="0" w:color="auto"/>
                <w:bottom w:val="none" w:sz="0" w:space="0" w:color="auto"/>
                <w:right w:val="none" w:sz="0" w:space="0" w:color="auto"/>
              </w:divBdr>
            </w:div>
          </w:divsChild>
        </w:div>
        <w:div w:id="304939508">
          <w:marLeft w:val="-225"/>
          <w:marRight w:val="-225"/>
          <w:marTop w:val="0"/>
          <w:marBottom w:val="0"/>
          <w:divBdr>
            <w:top w:val="none" w:sz="0" w:space="0" w:color="auto"/>
            <w:left w:val="none" w:sz="0" w:space="0" w:color="auto"/>
            <w:bottom w:val="none" w:sz="0" w:space="0" w:color="auto"/>
            <w:right w:val="none" w:sz="0" w:space="0" w:color="auto"/>
          </w:divBdr>
          <w:divsChild>
            <w:div w:id="506602275">
              <w:marLeft w:val="0"/>
              <w:marRight w:val="0"/>
              <w:marTop w:val="0"/>
              <w:marBottom w:val="0"/>
              <w:divBdr>
                <w:top w:val="none" w:sz="0" w:space="0" w:color="auto"/>
                <w:left w:val="none" w:sz="0" w:space="0" w:color="auto"/>
                <w:bottom w:val="none" w:sz="0" w:space="0" w:color="auto"/>
                <w:right w:val="none" w:sz="0" w:space="0" w:color="auto"/>
              </w:divBdr>
            </w:div>
          </w:divsChild>
        </w:div>
        <w:div w:id="304971346">
          <w:marLeft w:val="-225"/>
          <w:marRight w:val="-225"/>
          <w:marTop w:val="0"/>
          <w:marBottom w:val="0"/>
          <w:divBdr>
            <w:top w:val="none" w:sz="0" w:space="0" w:color="auto"/>
            <w:left w:val="none" w:sz="0" w:space="0" w:color="auto"/>
            <w:bottom w:val="none" w:sz="0" w:space="0" w:color="auto"/>
            <w:right w:val="none" w:sz="0" w:space="0" w:color="auto"/>
          </w:divBdr>
        </w:div>
        <w:div w:id="305163247">
          <w:marLeft w:val="0"/>
          <w:marRight w:val="0"/>
          <w:marTop w:val="0"/>
          <w:marBottom w:val="0"/>
          <w:divBdr>
            <w:top w:val="single" w:sz="2" w:space="0" w:color="E0E0E0"/>
            <w:left w:val="single" w:sz="2" w:space="0" w:color="E0E0E0"/>
            <w:bottom w:val="single" w:sz="2" w:space="0" w:color="E0E0E0"/>
            <w:right w:val="single" w:sz="2" w:space="0" w:color="E0E0E0"/>
          </w:divBdr>
        </w:div>
        <w:div w:id="305166946">
          <w:marLeft w:val="0"/>
          <w:marRight w:val="0"/>
          <w:marTop w:val="0"/>
          <w:marBottom w:val="0"/>
          <w:divBdr>
            <w:top w:val="none" w:sz="0" w:space="0" w:color="auto"/>
            <w:left w:val="none" w:sz="0" w:space="0" w:color="auto"/>
            <w:bottom w:val="none" w:sz="0" w:space="0" w:color="auto"/>
            <w:right w:val="none" w:sz="0" w:space="0" w:color="auto"/>
          </w:divBdr>
          <w:divsChild>
            <w:div w:id="94175302">
              <w:marLeft w:val="0"/>
              <w:marRight w:val="0"/>
              <w:marTop w:val="0"/>
              <w:marBottom w:val="0"/>
              <w:divBdr>
                <w:top w:val="none" w:sz="0" w:space="0" w:color="auto"/>
                <w:left w:val="none" w:sz="0" w:space="0" w:color="auto"/>
                <w:bottom w:val="none" w:sz="0" w:space="0" w:color="auto"/>
                <w:right w:val="none" w:sz="0" w:space="0" w:color="auto"/>
              </w:divBdr>
            </w:div>
          </w:divsChild>
        </w:div>
        <w:div w:id="305210360">
          <w:marLeft w:val="0"/>
          <w:marRight w:val="0"/>
          <w:marTop w:val="0"/>
          <w:marBottom w:val="0"/>
          <w:divBdr>
            <w:top w:val="none" w:sz="0" w:space="0" w:color="auto"/>
            <w:left w:val="none" w:sz="0" w:space="0" w:color="auto"/>
            <w:bottom w:val="none" w:sz="0" w:space="0" w:color="auto"/>
            <w:right w:val="none" w:sz="0" w:space="0" w:color="auto"/>
          </w:divBdr>
          <w:divsChild>
            <w:div w:id="46926522">
              <w:marLeft w:val="-188"/>
              <w:marRight w:val="-188"/>
              <w:marTop w:val="0"/>
              <w:marBottom w:val="0"/>
              <w:divBdr>
                <w:top w:val="none" w:sz="0" w:space="0" w:color="auto"/>
                <w:left w:val="none" w:sz="0" w:space="0" w:color="auto"/>
                <w:bottom w:val="none" w:sz="0" w:space="0" w:color="auto"/>
                <w:right w:val="none" w:sz="0" w:space="0" w:color="auto"/>
              </w:divBdr>
            </w:div>
          </w:divsChild>
        </w:div>
        <w:div w:id="305211332">
          <w:marLeft w:val="0"/>
          <w:marRight w:val="0"/>
          <w:marTop w:val="100"/>
          <w:marBottom w:val="100"/>
          <w:divBdr>
            <w:top w:val="none" w:sz="0" w:space="0" w:color="auto"/>
            <w:left w:val="none" w:sz="0" w:space="0" w:color="auto"/>
            <w:bottom w:val="none" w:sz="0" w:space="0" w:color="auto"/>
            <w:right w:val="none" w:sz="0" w:space="0" w:color="auto"/>
          </w:divBdr>
          <w:divsChild>
            <w:div w:id="463043693">
              <w:marLeft w:val="0"/>
              <w:marRight w:val="0"/>
              <w:marTop w:val="0"/>
              <w:marBottom w:val="0"/>
              <w:divBdr>
                <w:top w:val="none" w:sz="0" w:space="0" w:color="auto"/>
                <w:left w:val="none" w:sz="0" w:space="0" w:color="auto"/>
                <w:bottom w:val="none" w:sz="0" w:space="0" w:color="auto"/>
                <w:right w:val="none" w:sz="0" w:space="0" w:color="auto"/>
              </w:divBdr>
            </w:div>
          </w:divsChild>
        </w:div>
        <w:div w:id="305277797">
          <w:blockQuote w:val="1"/>
          <w:marLeft w:val="0"/>
          <w:marRight w:val="0"/>
          <w:marTop w:val="0"/>
          <w:marBottom w:val="360"/>
          <w:divBdr>
            <w:top w:val="none" w:sz="0" w:space="0" w:color="auto"/>
            <w:left w:val="single" w:sz="36" w:space="18" w:color="0099CC"/>
            <w:bottom w:val="none" w:sz="0" w:space="0" w:color="auto"/>
            <w:right w:val="none" w:sz="0" w:space="0" w:color="auto"/>
          </w:divBdr>
        </w:div>
        <w:div w:id="305278878">
          <w:marLeft w:val="0"/>
          <w:marRight w:val="0"/>
          <w:marTop w:val="0"/>
          <w:marBottom w:val="0"/>
          <w:divBdr>
            <w:top w:val="none" w:sz="0" w:space="0" w:color="auto"/>
            <w:left w:val="none" w:sz="0" w:space="0" w:color="auto"/>
            <w:bottom w:val="none" w:sz="0" w:space="0" w:color="auto"/>
            <w:right w:val="none" w:sz="0" w:space="0" w:color="auto"/>
          </w:divBdr>
        </w:div>
        <w:div w:id="305280443">
          <w:marLeft w:val="0"/>
          <w:marRight w:val="0"/>
          <w:marTop w:val="0"/>
          <w:marBottom w:val="0"/>
          <w:divBdr>
            <w:top w:val="none" w:sz="0" w:space="0" w:color="auto"/>
            <w:left w:val="none" w:sz="0" w:space="0" w:color="auto"/>
            <w:bottom w:val="none" w:sz="0" w:space="0" w:color="auto"/>
            <w:right w:val="none" w:sz="0" w:space="0" w:color="auto"/>
          </w:divBdr>
        </w:div>
        <w:div w:id="305284202">
          <w:marLeft w:val="0"/>
          <w:marRight w:val="0"/>
          <w:marTop w:val="0"/>
          <w:marBottom w:val="0"/>
          <w:divBdr>
            <w:top w:val="none" w:sz="0" w:space="0" w:color="auto"/>
            <w:left w:val="none" w:sz="0" w:space="0" w:color="auto"/>
            <w:bottom w:val="none" w:sz="0" w:space="0" w:color="auto"/>
            <w:right w:val="none" w:sz="0" w:space="0" w:color="auto"/>
          </w:divBdr>
          <w:divsChild>
            <w:div w:id="512915972">
              <w:marLeft w:val="0"/>
              <w:marRight w:val="0"/>
              <w:marTop w:val="0"/>
              <w:marBottom w:val="75"/>
              <w:divBdr>
                <w:top w:val="none" w:sz="0" w:space="0" w:color="auto"/>
                <w:left w:val="none" w:sz="0" w:space="0" w:color="auto"/>
                <w:bottom w:val="none" w:sz="0" w:space="0" w:color="auto"/>
                <w:right w:val="none" w:sz="0" w:space="0" w:color="auto"/>
              </w:divBdr>
            </w:div>
          </w:divsChild>
        </w:div>
        <w:div w:id="305429998">
          <w:marLeft w:val="0"/>
          <w:marRight w:val="0"/>
          <w:marTop w:val="0"/>
          <w:marBottom w:val="0"/>
          <w:divBdr>
            <w:top w:val="none" w:sz="0" w:space="0" w:color="auto"/>
            <w:left w:val="none" w:sz="0" w:space="0" w:color="auto"/>
            <w:bottom w:val="none" w:sz="0" w:space="0" w:color="auto"/>
            <w:right w:val="none" w:sz="0" w:space="0" w:color="auto"/>
          </w:divBdr>
        </w:div>
        <w:div w:id="305549380">
          <w:marLeft w:val="0"/>
          <w:marRight w:val="0"/>
          <w:marTop w:val="0"/>
          <w:marBottom w:val="0"/>
          <w:divBdr>
            <w:top w:val="none" w:sz="0" w:space="0" w:color="auto"/>
            <w:left w:val="none" w:sz="0" w:space="0" w:color="auto"/>
            <w:bottom w:val="none" w:sz="0" w:space="0" w:color="auto"/>
            <w:right w:val="none" w:sz="0" w:space="0" w:color="auto"/>
          </w:divBdr>
          <w:divsChild>
            <w:div w:id="8413852">
              <w:marLeft w:val="0"/>
              <w:marRight w:val="0"/>
              <w:marTop w:val="0"/>
              <w:marBottom w:val="0"/>
              <w:divBdr>
                <w:top w:val="none" w:sz="0" w:space="0" w:color="auto"/>
                <w:left w:val="none" w:sz="0" w:space="0" w:color="auto"/>
                <w:bottom w:val="none" w:sz="0" w:space="0" w:color="auto"/>
                <w:right w:val="none" w:sz="0" w:space="0" w:color="auto"/>
              </w:divBdr>
            </w:div>
          </w:divsChild>
        </w:div>
        <w:div w:id="305550712">
          <w:marLeft w:val="0"/>
          <w:marRight w:val="0"/>
          <w:marTop w:val="0"/>
          <w:marBottom w:val="0"/>
          <w:divBdr>
            <w:top w:val="none" w:sz="0" w:space="0" w:color="auto"/>
            <w:left w:val="none" w:sz="0" w:space="0" w:color="auto"/>
            <w:bottom w:val="none" w:sz="0" w:space="0" w:color="auto"/>
            <w:right w:val="none" w:sz="0" w:space="0" w:color="auto"/>
          </w:divBdr>
          <w:divsChild>
            <w:div w:id="537815975">
              <w:marLeft w:val="0"/>
              <w:marRight w:val="0"/>
              <w:marTop w:val="75"/>
              <w:marBottom w:val="0"/>
              <w:divBdr>
                <w:top w:val="none" w:sz="0" w:space="0" w:color="auto"/>
                <w:left w:val="none" w:sz="0" w:space="0" w:color="auto"/>
                <w:bottom w:val="none" w:sz="0" w:space="0" w:color="auto"/>
                <w:right w:val="none" w:sz="0" w:space="0" w:color="auto"/>
              </w:divBdr>
            </w:div>
            <w:div w:id="724447063">
              <w:marLeft w:val="0"/>
              <w:marRight w:val="75"/>
              <w:marTop w:val="75"/>
              <w:marBottom w:val="0"/>
              <w:divBdr>
                <w:top w:val="none" w:sz="0" w:space="0" w:color="auto"/>
                <w:left w:val="none" w:sz="0" w:space="0" w:color="auto"/>
                <w:bottom w:val="none" w:sz="0" w:space="0" w:color="auto"/>
                <w:right w:val="none" w:sz="0" w:space="0" w:color="auto"/>
              </w:divBdr>
            </w:div>
          </w:divsChild>
        </w:div>
        <w:div w:id="305621452">
          <w:marLeft w:val="0"/>
          <w:marRight w:val="0"/>
          <w:marTop w:val="0"/>
          <w:marBottom w:val="0"/>
          <w:divBdr>
            <w:top w:val="none" w:sz="0" w:space="0" w:color="auto"/>
            <w:left w:val="none" w:sz="0" w:space="0" w:color="auto"/>
            <w:bottom w:val="none" w:sz="0" w:space="0" w:color="auto"/>
            <w:right w:val="none" w:sz="0" w:space="0" w:color="auto"/>
          </w:divBdr>
        </w:div>
        <w:div w:id="305668094">
          <w:marLeft w:val="0"/>
          <w:marRight w:val="0"/>
          <w:marTop w:val="0"/>
          <w:marBottom w:val="0"/>
          <w:divBdr>
            <w:top w:val="none" w:sz="0" w:space="0" w:color="auto"/>
            <w:left w:val="none" w:sz="0" w:space="0" w:color="auto"/>
            <w:bottom w:val="none" w:sz="0" w:space="0" w:color="auto"/>
            <w:right w:val="none" w:sz="0" w:space="0" w:color="auto"/>
          </w:divBdr>
        </w:div>
        <w:div w:id="305670579">
          <w:marLeft w:val="0"/>
          <w:marRight w:val="0"/>
          <w:marTop w:val="0"/>
          <w:marBottom w:val="75"/>
          <w:divBdr>
            <w:top w:val="none" w:sz="0" w:space="0" w:color="auto"/>
            <w:left w:val="none" w:sz="0" w:space="0" w:color="auto"/>
            <w:bottom w:val="none" w:sz="0" w:space="0" w:color="auto"/>
            <w:right w:val="none" w:sz="0" w:space="0" w:color="auto"/>
          </w:divBdr>
        </w:div>
        <w:div w:id="305741007">
          <w:marLeft w:val="0"/>
          <w:marRight w:val="0"/>
          <w:marTop w:val="0"/>
          <w:marBottom w:val="250"/>
          <w:divBdr>
            <w:top w:val="none" w:sz="0" w:space="0" w:color="auto"/>
            <w:left w:val="none" w:sz="0" w:space="0" w:color="auto"/>
            <w:bottom w:val="none" w:sz="0" w:space="0" w:color="auto"/>
            <w:right w:val="none" w:sz="0" w:space="0" w:color="auto"/>
          </w:divBdr>
        </w:div>
        <w:div w:id="305818120">
          <w:marLeft w:val="0"/>
          <w:marRight w:val="0"/>
          <w:marTop w:val="0"/>
          <w:marBottom w:val="0"/>
          <w:divBdr>
            <w:top w:val="none" w:sz="0" w:space="0" w:color="auto"/>
            <w:left w:val="none" w:sz="0" w:space="0" w:color="auto"/>
            <w:bottom w:val="none" w:sz="0" w:space="0" w:color="auto"/>
            <w:right w:val="none" w:sz="0" w:space="0" w:color="auto"/>
          </w:divBdr>
        </w:div>
        <w:div w:id="305819272">
          <w:marLeft w:val="0"/>
          <w:marRight w:val="0"/>
          <w:marTop w:val="0"/>
          <w:marBottom w:val="0"/>
          <w:divBdr>
            <w:top w:val="none" w:sz="0" w:space="0" w:color="auto"/>
            <w:left w:val="none" w:sz="0" w:space="0" w:color="auto"/>
            <w:bottom w:val="none" w:sz="0" w:space="0" w:color="auto"/>
            <w:right w:val="none" w:sz="0" w:space="0" w:color="auto"/>
          </w:divBdr>
        </w:div>
        <w:div w:id="305866630">
          <w:marLeft w:val="0"/>
          <w:marRight w:val="0"/>
          <w:marTop w:val="0"/>
          <w:marBottom w:val="0"/>
          <w:divBdr>
            <w:top w:val="single" w:sz="2" w:space="0" w:color="E0E0E0"/>
            <w:left w:val="single" w:sz="2" w:space="0" w:color="E0E0E0"/>
            <w:bottom w:val="single" w:sz="2" w:space="0" w:color="E0E0E0"/>
            <w:right w:val="single" w:sz="2" w:space="0" w:color="E0E0E0"/>
          </w:divBdr>
        </w:div>
        <w:div w:id="306014798">
          <w:marLeft w:val="0"/>
          <w:marRight w:val="0"/>
          <w:marTop w:val="0"/>
          <w:marBottom w:val="0"/>
          <w:divBdr>
            <w:top w:val="none" w:sz="0" w:space="0" w:color="auto"/>
            <w:left w:val="none" w:sz="0" w:space="0" w:color="auto"/>
            <w:bottom w:val="none" w:sz="0" w:space="0" w:color="auto"/>
            <w:right w:val="none" w:sz="0" w:space="0" w:color="auto"/>
          </w:divBdr>
        </w:div>
        <w:div w:id="306055300">
          <w:marLeft w:val="-188"/>
          <w:marRight w:val="-188"/>
          <w:marTop w:val="0"/>
          <w:marBottom w:val="0"/>
          <w:divBdr>
            <w:top w:val="none" w:sz="0" w:space="0" w:color="auto"/>
            <w:left w:val="none" w:sz="0" w:space="0" w:color="auto"/>
            <w:bottom w:val="none" w:sz="0" w:space="0" w:color="auto"/>
            <w:right w:val="none" w:sz="0" w:space="0" w:color="auto"/>
          </w:divBdr>
        </w:div>
        <w:div w:id="306056653">
          <w:marLeft w:val="0"/>
          <w:marRight w:val="0"/>
          <w:marTop w:val="0"/>
          <w:marBottom w:val="0"/>
          <w:divBdr>
            <w:top w:val="none" w:sz="0" w:space="0" w:color="auto"/>
            <w:left w:val="none" w:sz="0" w:space="0" w:color="auto"/>
            <w:bottom w:val="none" w:sz="0" w:space="0" w:color="auto"/>
            <w:right w:val="none" w:sz="0" w:space="0" w:color="auto"/>
          </w:divBdr>
        </w:div>
        <w:div w:id="306059156">
          <w:marLeft w:val="0"/>
          <w:marRight w:val="0"/>
          <w:marTop w:val="0"/>
          <w:marBottom w:val="150"/>
          <w:divBdr>
            <w:top w:val="none" w:sz="0" w:space="0" w:color="auto"/>
            <w:left w:val="none" w:sz="0" w:space="0" w:color="auto"/>
            <w:bottom w:val="none" w:sz="0" w:space="0" w:color="auto"/>
            <w:right w:val="none" w:sz="0" w:space="0" w:color="auto"/>
          </w:divBdr>
        </w:div>
        <w:div w:id="306059389">
          <w:marLeft w:val="0"/>
          <w:marRight w:val="0"/>
          <w:marTop w:val="0"/>
          <w:marBottom w:val="0"/>
          <w:divBdr>
            <w:top w:val="none" w:sz="0" w:space="0" w:color="auto"/>
            <w:left w:val="none" w:sz="0" w:space="0" w:color="auto"/>
            <w:bottom w:val="none" w:sz="0" w:space="0" w:color="auto"/>
            <w:right w:val="none" w:sz="0" w:space="0" w:color="auto"/>
          </w:divBdr>
        </w:div>
        <w:div w:id="306128694">
          <w:marLeft w:val="0"/>
          <w:marRight w:val="0"/>
          <w:marTop w:val="0"/>
          <w:marBottom w:val="0"/>
          <w:divBdr>
            <w:top w:val="none" w:sz="0" w:space="0" w:color="auto"/>
            <w:left w:val="none" w:sz="0" w:space="0" w:color="auto"/>
            <w:bottom w:val="none" w:sz="0" w:space="0" w:color="auto"/>
            <w:right w:val="none" w:sz="0" w:space="0" w:color="auto"/>
          </w:divBdr>
        </w:div>
        <w:div w:id="306130389">
          <w:marLeft w:val="0"/>
          <w:marRight w:val="0"/>
          <w:marTop w:val="100"/>
          <w:marBottom w:val="100"/>
          <w:divBdr>
            <w:top w:val="none" w:sz="0" w:space="0" w:color="auto"/>
            <w:left w:val="none" w:sz="0" w:space="0" w:color="auto"/>
            <w:bottom w:val="none" w:sz="0" w:space="0" w:color="auto"/>
            <w:right w:val="none" w:sz="0" w:space="0" w:color="auto"/>
          </w:divBdr>
        </w:div>
        <w:div w:id="306132004">
          <w:marLeft w:val="0"/>
          <w:marRight w:val="0"/>
          <w:marTop w:val="0"/>
          <w:marBottom w:val="0"/>
          <w:divBdr>
            <w:top w:val="none" w:sz="0" w:space="0" w:color="auto"/>
            <w:left w:val="none" w:sz="0" w:space="0" w:color="auto"/>
            <w:bottom w:val="none" w:sz="0" w:space="0" w:color="auto"/>
            <w:right w:val="none" w:sz="0" w:space="0" w:color="auto"/>
          </w:divBdr>
        </w:div>
        <w:div w:id="306203623">
          <w:marLeft w:val="0"/>
          <w:marRight w:val="0"/>
          <w:marTop w:val="0"/>
          <w:marBottom w:val="0"/>
          <w:divBdr>
            <w:top w:val="none" w:sz="0" w:space="0" w:color="auto"/>
            <w:left w:val="none" w:sz="0" w:space="0" w:color="auto"/>
            <w:bottom w:val="none" w:sz="0" w:space="0" w:color="auto"/>
            <w:right w:val="none" w:sz="0" w:space="0" w:color="auto"/>
          </w:divBdr>
        </w:div>
        <w:div w:id="306209902">
          <w:marLeft w:val="0"/>
          <w:marRight w:val="0"/>
          <w:marTop w:val="0"/>
          <w:marBottom w:val="0"/>
          <w:divBdr>
            <w:top w:val="none" w:sz="0" w:space="0" w:color="auto"/>
            <w:left w:val="none" w:sz="0" w:space="0" w:color="auto"/>
            <w:bottom w:val="none" w:sz="0" w:space="0" w:color="auto"/>
            <w:right w:val="none" w:sz="0" w:space="0" w:color="auto"/>
          </w:divBdr>
        </w:div>
        <w:div w:id="306251767">
          <w:marLeft w:val="0"/>
          <w:marRight w:val="0"/>
          <w:marTop w:val="0"/>
          <w:marBottom w:val="63"/>
          <w:divBdr>
            <w:top w:val="none" w:sz="0" w:space="0" w:color="auto"/>
            <w:left w:val="none" w:sz="0" w:space="0" w:color="auto"/>
            <w:bottom w:val="none" w:sz="0" w:space="0" w:color="auto"/>
            <w:right w:val="none" w:sz="0" w:space="0" w:color="auto"/>
          </w:divBdr>
        </w:div>
        <w:div w:id="306252173">
          <w:marLeft w:val="1221"/>
          <w:marRight w:val="0"/>
          <w:marTop w:val="0"/>
          <w:marBottom w:val="0"/>
          <w:divBdr>
            <w:top w:val="none" w:sz="0" w:space="0" w:color="auto"/>
            <w:left w:val="none" w:sz="0" w:space="0" w:color="auto"/>
            <w:bottom w:val="none" w:sz="0" w:space="0" w:color="auto"/>
            <w:right w:val="none" w:sz="0" w:space="0" w:color="auto"/>
          </w:divBdr>
        </w:div>
        <w:div w:id="306277543">
          <w:marLeft w:val="0"/>
          <w:marRight w:val="0"/>
          <w:marTop w:val="0"/>
          <w:marBottom w:val="0"/>
          <w:divBdr>
            <w:top w:val="none" w:sz="0" w:space="0" w:color="auto"/>
            <w:left w:val="none" w:sz="0" w:space="0" w:color="auto"/>
            <w:bottom w:val="none" w:sz="0" w:space="0" w:color="auto"/>
            <w:right w:val="none" w:sz="0" w:space="0" w:color="auto"/>
          </w:divBdr>
          <w:divsChild>
            <w:div w:id="730273894">
              <w:marLeft w:val="0"/>
              <w:marRight w:val="0"/>
              <w:marTop w:val="0"/>
              <w:marBottom w:val="0"/>
              <w:divBdr>
                <w:top w:val="none" w:sz="0" w:space="0" w:color="auto"/>
                <w:left w:val="none" w:sz="0" w:space="0" w:color="auto"/>
                <w:bottom w:val="none" w:sz="0" w:space="0" w:color="auto"/>
                <w:right w:val="none" w:sz="0" w:space="0" w:color="auto"/>
              </w:divBdr>
            </w:div>
          </w:divsChild>
        </w:div>
        <w:div w:id="306279991">
          <w:marLeft w:val="0"/>
          <w:marRight w:val="0"/>
          <w:marTop w:val="0"/>
          <w:marBottom w:val="0"/>
          <w:divBdr>
            <w:top w:val="single" w:sz="2" w:space="0" w:color="E0E0E0"/>
            <w:left w:val="single" w:sz="2" w:space="0" w:color="E0E0E0"/>
            <w:bottom w:val="single" w:sz="2" w:space="0" w:color="E0E0E0"/>
            <w:right w:val="single" w:sz="2" w:space="0" w:color="E0E0E0"/>
          </w:divBdr>
          <w:divsChild>
            <w:div w:id="828473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6280817">
          <w:marLeft w:val="0"/>
          <w:marRight w:val="0"/>
          <w:marTop w:val="0"/>
          <w:marBottom w:val="450"/>
          <w:divBdr>
            <w:top w:val="none" w:sz="0" w:space="0" w:color="auto"/>
            <w:left w:val="none" w:sz="0" w:space="0" w:color="auto"/>
            <w:bottom w:val="none" w:sz="0" w:space="0" w:color="auto"/>
            <w:right w:val="none" w:sz="0" w:space="0" w:color="auto"/>
          </w:divBdr>
        </w:div>
        <w:div w:id="306473913">
          <w:marLeft w:val="-150"/>
          <w:marRight w:val="-150"/>
          <w:marTop w:val="0"/>
          <w:marBottom w:val="0"/>
          <w:divBdr>
            <w:top w:val="none" w:sz="0" w:space="0" w:color="auto"/>
            <w:left w:val="none" w:sz="0" w:space="0" w:color="auto"/>
            <w:bottom w:val="none" w:sz="0" w:space="0" w:color="auto"/>
            <w:right w:val="none" w:sz="0" w:space="0" w:color="auto"/>
          </w:divBdr>
          <w:divsChild>
            <w:div w:id="579755252">
              <w:marLeft w:val="0"/>
              <w:marRight w:val="0"/>
              <w:marTop w:val="0"/>
              <w:marBottom w:val="0"/>
              <w:divBdr>
                <w:top w:val="none" w:sz="0" w:space="0" w:color="auto"/>
                <w:left w:val="none" w:sz="0" w:space="0" w:color="auto"/>
                <w:bottom w:val="none" w:sz="0" w:space="0" w:color="auto"/>
                <w:right w:val="none" w:sz="0" w:space="0" w:color="auto"/>
              </w:divBdr>
              <w:divsChild>
                <w:div w:id="43523735">
                  <w:marLeft w:val="0"/>
                  <w:marRight w:val="0"/>
                  <w:marTop w:val="150"/>
                  <w:marBottom w:val="0"/>
                  <w:divBdr>
                    <w:top w:val="none" w:sz="0" w:space="0" w:color="auto"/>
                    <w:left w:val="none" w:sz="0" w:space="0" w:color="auto"/>
                    <w:bottom w:val="none" w:sz="0" w:space="0" w:color="auto"/>
                    <w:right w:val="none" w:sz="0" w:space="0" w:color="auto"/>
                  </w:divBdr>
                  <w:divsChild>
                    <w:div w:id="64033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224874">
              <w:marLeft w:val="0"/>
              <w:marRight w:val="0"/>
              <w:marTop w:val="0"/>
              <w:marBottom w:val="0"/>
              <w:divBdr>
                <w:top w:val="none" w:sz="0" w:space="0" w:color="auto"/>
                <w:left w:val="none" w:sz="0" w:space="0" w:color="auto"/>
                <w:bottom w:val="none" w:sz="0" w:space="0" w:color="auto"/>
                <w:right w:val="none" w:sz="0" w:space="0" w:color="auto"/>
              </w:divBdr>
            </w:div>
          </w:divsChild>
        </w:div>
        <w:div w:id="306478026">
          <w:marLeft w:val="0"/>
          <w:marRight w:val="0"/>
          <w:marTop w:val="0"/>
          <w:marBottom w:val="0"/>
          <w:divBdr>
            <w:top w:val="none" w:sz="0" w:space="8" w:color="BDC3C7"/>
            <w:left w:val="none" w:sz="0" w:space="11" w:color="BDC3C7"/>
            <w:bottom w:val="single" w:sz="12" w:space="8" w:color="BDC3C7"/>
            <w:right w:val="none" w:sz="0" w:space="11" w:color="BDC3C7"/>
          </w:divBdr>
        </w:div>
        <w:div w:id="306514964">
          <w:marLeft w:val="0"/>
          <w:marRight w:val="0"/>
          <w:marTop w:val="0"/>
          <w:marBottom w:val="0"/>
          <w:divBdr>
            <w:top w:val="none" w:sz="0" w:space="0" w:color="auto"/>
            <w:left w:val="none" w:sz="0" w:space="0" w:color="auto"/>
            <w:bottom w:val="none" w:sz="0" w:space="0" w:color="auto"/>
            <w:right w:val="none" w:sz="0" w:space="0" w:color="auto"/>
          </w:divBdr>
        </w:div>
        <w:div w:id="306520970">
          <w:marLeft w:val="0"/>
          <w:marRight w:val="0"/>
          <w:marTop w:val="0"/>
          <w:marBottom w:val="384"/>
          <w:divBdr>
            <w:top w:val="none" w:sz="0" w:space="0" w:color="auto"/>
            <w:left w:val="none" w:sz="0" w:space="0" w:color="auto"/>
            <w:bottom w:val="none" w:sz="0" w:space="0" w:color="auto"/>
            <w:right w:val="none" w:sz="0" w:space="0" w:color="auto"/>
          </w:divBdr>
          <w:divsChild>
            <w:div w:id="107236371">
              <w:marLeft w:val="0"/>
              <w:marRight w:val="0"/>
              <w:marTop w:val="0"/>
              <w:marBottom w:val="0"/>
              <w:divBdr>
                <w:top w:val="none" w:sz="0" w:space="0" w:color="auto"/>
                <w:left w:val="none" w:sz="0" w:space="0" w:color="auto"/>
                <w:bottom w:val="none" w:sz="0" w:space="0" w:color="auto"/>
                <w:right w:val="none" w:sz="0" w:space="0" w:color="auto"/>
              </w:divBdr>
            </w:div>
          </w:divsChild>
        </w:div>
        <w:div w:id="306594135">
          <w:marLeft w:val="0"/>
          <w:marRight w:val="0"/>
          <w:marTop w:val="0"/>
          <w:marBottom w:val="0"/>
          <w:divBdr>
            <w:top w:val="none" w:sz="0" w:space="0" w:color="auto"/>
            <w:left w:val="none" w:sz="0" w:space="0" w:color="auto"/>
            <w:bottom w:val="none" w:sz="0" w:space="0" w:color="auto"/>
            <w:right w:val="none" w:sz="0" w:space="0" w:color="auto"/>
          </w:divBdr>
        </w:div>
        <w:div w:id="306594529">
          <w:marLeft w:val="0"/>
          <w:marRight w:val="0"/>
          <w:marTop w:val="0"/>
          <w:marBottom w:val="0"/>
          <w:divBdr>
            <w:top w:val="none" w:sz="0" w:space="0" w:color="auto"/>
            <w:left w:val="none" w:sz="0" w:space="0" w:color="auto"/>
            <w:bottom w:val="none" w:sz="0" w:space="0" w:color="auto"/>
            <w:right w:val="none" w:sz="0" w:space="0" w:color="auto"/>
          </w:divBdr>
          <w:divsChild>
            <w:div w:id="723453949">
              <w:marLeft w:val="0"/>
              <w:marRight w:val="0"/>
              <w:marTop w:val="0"/>
              <w:marBottom w:val="0"/>
              <w:divBdr>
                <w:top w:val="none" w:sz="0" w:space="0" w:color="auto"/>
                <w:left w:val="none" w:sz="0" w:space="0" w:color="auto"/>
                <w:bottom w:val="none" w:sz="0" w:space="0" w:color="auto"/>
                <w:right w:val="none" w:sz="0" w:space="0" w:color="auto"/>
              </w:divBdr>
              <w:divsChild>
                <w:div w:id="745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3102">
          <w:marLeft w:val="-150"/>
          <w:marRight w:val="-150"/>
          <w:marTop w:val="0"/>
          <w:marBottom w:val="0"/>
          <w:divBdr>
            <w:top w:val="none" w:sz="0" w:space="0" w:color="auto"/>
            <w:left w:val="none" w:sz="0" w:space="0" w:color="auto"/>
            <w:bottom w:val="none" w:sz="0" w:space="0" w:color="auto"/>
            <w:right w:val="none" w:sz="0" w:space="0" w:color="auto"/>
          </w:divBdr>
          <w:divsChild>
            <w:div w:id="493184868">
              <w:marLeft w:val="0"/>
              <w:marRight w:val="0"/>
              <w:marTop w:val="0"/>
              <w:marBottom w:val="0"/>
              <w:divBdr>
                <w:top w:val="none" w:sz="0" w:space="0" w:color="auto"/>
                <w:left w:val="none" w:sz="0" w:space="0" w:color="auto"/>
                <w:bottom w:val="none" w:sz="0" w:space="0" w:color="auto"/>
                <w:right w:val="none" w:sz="0" w:space="0" w:color="auto"/>
              </w:divBdr>
              <w:divsChild>
                <w:div w:id="508643470">
                  <w:marLeft w:val="0"/>
                  <w:marRight w:val="0"/>
                  <w:marTop w:val="150"/>
                  <w:marBottom w:val="0"/>
                  <w:divBdr>
                    <w:top w:val="none" w:sz="0" w:space="0" w:color="auto"/>
                    <w:left w:val="none" w:sz="0" w:space="0" w:color="auto"/>
                    <w:bottom w:val="none" w:sz="0" w:space="0" w:color="auto"/>
                    <w:right w:val="none" w:sz="0" w:space="0" w:color="auto"/>
                  </w:divBdr>
                  <w:divsChild>
                    <w:div w:id="5602137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664079">
          <w:marLeft w:val="0"/>
          <w:marRight w:val="0"/>
          <w:marTop w:val="0"/>
          <w:marBottom w:val="0"/>
          <w:divBdr>
            <w:top w:val="none" w:sz="0" w:space="0" w:color="auto"/>
            <w:left w:val="none" w:sz="0" w:space="0" w:color="auto"/>
            <w:bottom w:val="none" w:sz="0" w:space="0" w:color="auto"/>
            <w:right w:val="none" w:sz="0" w:space="0" w:color="auto"/>
          </w:divBdr>
        </w:div>
        <w:div w:id="306666647">
          <w:marLeft w:val="0"/>
          <w:marRight w:val="0"/>
          <w:marTop w:val="0"/>
          <w:marBottom w:val="0"/>
          <w:divBdr>
            <w:top w:val="none" w:sz="0" w:space="0" w:color="auto"/>
            <w:left w:val="none" w:sz="0" w:space="0" w:color="auto"/>
            <w:bottom w:val="none" w:sz="0" w:space="0" w:color="auto"/>
            <w:right w:val="none" w:sz="0" w:space="0" w:color="auto"/>
          </w:divBdr>
        </w:div>
        <w:div w:id="306715038">
          <w:marLeft w:val="0"/>
          <w:marRight w:val="0"/>
          <w:marTop w:val="0"/>
          <w:marBottom w:val="0"/>
          <w:divBdr>
            <w:top w:val="none" w:sz="0" w:space="0" w:color="auto"/>
            <w:left w:val="none" w:sz="0" w:space="0" w:color="auto"/>
            <w:bottom w:val="none" w:sz="0" w:space="0" w:color="auto"/>
            <w:right w:val="none" w:sz="0" w:space="0" w:color="auto"/>
          </w:divBdr>
        </w:div>
        <w:div w:id="306738394">
          <w:marLeft w:val="0"/>
          <w:marRight w:val="0"/>
          <w:marTop w:val="0"/>
          <w:marBottom w:val="450"/>
          <w:divBdr>
            <w:top w:val="none" w:sz="0" w:space="0" w:color="auto"/>
            <w:left w:val="none" w:sz="0" w:space="0" w:color="auto"/>
            <w:bottom w:val="none" w:sz="0" w:space="0" w:color="auto"/>
            <w:right w:val="none" w:sz="0" w:space="0" w:color="auto"/>
          </w:divBdr>
        </w:div>
        <w:div w:id="306787701">
          <w:marLeft w:val="0"/>
          <w:marRight w:val="0"/>
          <w:marTop w:val="0"/>
          <w:marBottom w:val="0"/>
          <w:divBdr>
            <w:top w:val="none" w:sz="0" w:space="0" w:color="auto"/>
            <w:left w:val="none" w:sz="0" w:space="0" w:color="auto"/>
            <w:bottom w:val="none" w:sz="0" w:space="0" w:color="auto"/>
            <w:right w:val="none" w:sz="0" w:space="0" w:color="auto"/>
          </w:divBdr>
        </w:div>
        <w:div w:id="306856900">
          <w:marLeft w:val="0"/>
          <w:marRight w:val="0"/>
          <w:marTop w:val="0"/>
          <w:marBottom w:val="0"/>
          <w:divBdr>
            <w:top w:val="none" w:sz="0" w:space="0" w:color="auto"/>
            <w:left w:val="none" w:sz="0" w:space="0" w:color="auto"/>
            <w:bottom w:val="none" w:sz="0" w:space="0" w:color="auto"/>
            <w:right w:val="none" w:sz="0" w:space="0" w:color="auto"/>
          </w:divBdr>
        </w:div>
        <w:div w:id="306974264">
          <w:marLeft w:val="626"/>
          <w:marRight w:val="0"/>
          <w:marTop w:val="0"/>
          <w:marBottom w:val="0"/>
          <w:divBdr>
            <w:top w:val="none" w:sz="0" w:space="0" w:color="auto"/>
            <w:left w:val="none" w:sz="0" w:space="0" w:color="auto"/>
            <w:bottom w:val="none" w:sz="0" w:space="0" w:color="auto"/>
            <w:right w:val="none" w:sz="0" w:space="0" w:color="auto"/>
          </w:divBdr>
        </w:div>
        <w:div w:id="306978535">
          <w:marLeft w:val="0"/>
          <w:marRight w:val="0"/>
          <w:marTop w:val="0"/>
          <w:marBottom w:val="450"/>
          <w:divBdr>
            <w:top w:val="none" w:sz="0" w:space="0" w:color="auto"/>
            <w:left w:val="none" w:sz="0" w:space="0" w:color="auto"/>
            <w:bottom w:val="none" w:sz="0" w:space="0" w:color="auto"/>
            <w:right w:val="none" w:sz="0" w:space="0" w:color="auto"/>
          </w:divBdr>
        </w:div>
        <w:div w:id="306979634">
          <w:marLeft w:val="0"/>
          <w:marRight w:val="0"/>
          <w:marTop w:val="0"/>
          <w:marBottom w:val="0"/>
          <w:divBdr>
            <w:top w:val="none" w:sz="0" w:space="0" w:color="auto"/>
            <w:left w:val="none" w:sz="0" w:space="0" w:color="auto"/>
            <w:bottom w:val="none" w:sz="0" w:space="0" w:color="auto"/>
            <w:right w:val="none" w:sz="0" w:space="0" w:color="auto"/>
          </w:divBdr>
          <w:divsChild>
            <w:div w:id="603608126">
              <w:marLeft w:val="0"/>
              <w:marRight w:val="0"/>
              <w:marTop w:val="0"/>
              <w:marBottom w:val="0"/>
              <w:divBdr>
                <w:top w:val="none" w:sz="0" w:space="0" w:color="auto"/>
                <w:left w:val="none" w:sz="0" w:space="0" w:color="auto"/>
                <w:bottom w:val="none" w:sz="0" w:space="0" w:color="auto"/>
                <w:right w:val="none" w:sz="0" w:space="0" w:color="auto"/>
              </w:divBdr>
            </w:div>
          </w:divsChild>
        </w:div>
        <w:div w:id="306981820">
          <w:marLeft w:val="0"/>
          <w:marRight w:val="0"/>
          <w:marTop w:val="0"/>
          <w:marBottom w:val="0"/>
          <w:divBdr>
            <w:top w:val="none" w:sz="0" w:space="0" w:color="auto"/>
            <w:left w:val="none" w:sz="0" w:space="0" w:color="auto"/>
            <w:bottom w:val="none" w:sz="0" w:space="0" w:color="auto"/>
            <w:right w:val="none" w:sz="0" w:space="0" w:color="auto"/>
          </w:divBdr>
        </w:div>
        <w:div w:id="307050024">
          <w:marLeft w:val="0"/>
          <w:marRight w:val="0"/>
          <w:marTop w:val="0"/>
          <w:marBottom w:val="0"/>
          <w:divBdr>
            <w:top w:val="none" w:sz="0" w:space="0" w:color="auto"/>
            <w:left w:val="none" w:sz="0" w:space="0" w:color="auto"/>
            <w:bottom w:val="none" w:sz="0" w:space="0" w:color="auto"/>
            <w:right w:val="none" w:sz="0" w:space="0" w:color="auto"/>
          </w:divBdr>
          <w:divsChild>
            <w:div w:id="486360690">
              <w:marLeft w:val="-150"/>
              <w:marRight w:val="-150"/>
              <w:marTop w:val="0"/>
              <w:marBottom w:val="0"/>
              <w:divBdr>
                <w:top w:val="none" w:sz="0" w:space="0" w:color="auto"/>
                <w:left w:val="none" w:sz="0" w:space="0" w:color="auto"/>
                <w:bottom w:val="none" w:sz="0" w:space="0" w:color="auto"/>
                <w:right w:val="none" w:sz="0" w:space="0" w:color="auto"/>
              </w:divBdr>
              <w:divsChild>
                <w:div w:id="4210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4300">
          <w:marLeft w:val="-125"/>
          <w:marRight w:val="-125"/>
          <w:marTop w:val="0"/>
          <w:marBottom w:val="0"/>
          <w:divBdr>
            <w:top w:val="none" w:sz="0" w:space="0" w:color="auto"/>
            <w:left w:val="none" w:sz="0" w:space="0" w:color="auto"/>
            <w:bottom w:val="none" w:sz="0" w:space="0" w:color="auto"/>
            <w:right w:val="none" w:sz="0" w:space="0" w:color="auto"/>
          </w:divBdr>
          <w:divsChild>
            <w:div w:id="374431744">
              <w:marLeft w:val="0"/>
              <w:marRight w:val="0"/>
              <w:marTop w:val="0"/>
              <w:marBottom w:val="0"/>
              <w:divBdr>
                <w:top w:val="none" w:sz="0" w:space="0" w:color="auto"/>
                <w:left w:val="none" w:sz="0" w:space="0" w:color="auto"/>
                <w:bottom w:val="none" w:sz="0" w:space="0" w:color="auto"/>
                <w:right w:val="none" w:sz="0" w:space="0" w:color="auto"/>
              </w:divBdr>
            </w:div>
          </w:divsChild>
        </w:div>
        <w:div w:id="307101721">
          <w:marLeft w:val="0"/>
          <w:marRight w:val="-2692"/>
          <w:marTop w:val="0"/>
          <w:marBottom w:val="0"/>
          <w:divBdr>
            <w:top w:val="none" w:sz="0" w:space="0" w:color="auto"/>
            <w:left w:val="none" w:sz="0" w:space="0" w:color="auto"/>
            <w:bottom w:val="none" w:sz="0" w:space="0" w:color="auto"/>
            <w:right w:val="none" w:sz="0" w:space="0" w:color="auto"/>
          </w:divBdr>
        </w:div>
        <w:div w:id="307127769">
          <w:marLeft w:val="-125"/>
          <w:marRight w:val="-125"/>
          <w:marTop w:val="0"/>
          <w:marBottom w:val="0"/>
          <w:divBdr>
            <w:top w:val="none" w:sz="0" w:space="0" w:color="auto"/>
            <w:left w:val="none" w:sz="0" w:space="0" w:color="auto"/>
            <w:bottom w:val="none" w:sz="0" w:space="0" w:color="auto"/>
            <w:right w:val="none" w:sz="0" w:space="0" w:color="auto"/>
          </w:divBdr>
          <w:divsChild>
            <w:div w:id="489371122">
              <w:marLeft w:val="0"/>
              <w:marRight w:val="0"/>
              <w:marTop w:val="0"/>
              <w:marBottom w:val="0"/>
              <w:divBdr>
                <w:top w:val="none" w:sz="0" w:space="0" w:color="auto"/>
                <w:left w:val="none" w:sz="0" w:space="0" w:color="auto"/>
                <w:bottom w:val="none" w:sz="0" w:space="0" w:color="auto"/>
                <w:right w:val="none" w:sz="0" w:space="0" w:color="auto"/>
              </w:divBdr>
              <w:divsChild>
                <w:div w:id="5026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9260">
          <w:marLeft w:val="450"/>
          <w:marRight w:val="450"/>
          <w:marTop w:val="0"/>
          <w:marBottom w:val="0"/>
          <w:divBdr>
            <w:top w:val="none" w:sz="0" w:space="0" w:color="auto"/>
            <w:left w:val="none" w:sz="0" w:space="0" w:color="auto"/>
            <w:bottom w:val="none" w:sz="0" w:space="0" w:color="auto"/>
            <w:right w:val="none" w:sz="0" w:space="0" w:color="auto"/>
          </w:divBdr>
        </w:div>
        <w:div w:id="307130919">
          <w:marLeft w:val="0"/>
          <w:marRight w:val="0"/>
          <w:marTop w:val="0"/>
          <w:marBottom w:val="0"/>
          <w:divBdr>
            <w:top w:val="none" w:sz="0" w:space="0" w:color="auto"/>
            <w:left w:val="none" w:sz="0" w:space="0" w:color="auto"/>
            <w:bottom w:val="none" w:sz="0" w:space="0" w:color="auto"/>
            <w:right w:val="none" w:sz="0" w:space="0" w:color="auto"/>
          </w:divBdr>
          <w:divsChild>
            <w:div w:id="144977633">
              <w:marLeft w:val="-125"/>
              <w:marRight w:val="-125"/>
              <w:marTop w:val="0"/>
              <w:marBottom w:val="0"/>
              <w:divBdr>
                <w:top w:val="none" w:sz="0" w:space="0" w:color="auto"/>
                <w:left w:val="none" w:sz="0" w:space="0" w:color="auto"/>
                <w:bottom w:val="none" w:sz="0" w:space="0" w:color="auto"/>
                <w:right w:val="none" w:sz="0" w:space="0" w:color="auto"/>
              </w:divBdr>
              <w:divsChild>
                <w:div w:id="106773708">
                  <w:marLeft w:val="0"/>
                  <w:marRight w:val="0"/>
                  <w:marTop w:val="0"/>
                  <w:marBottom w:val="0"/>
                  <w:divBdr>
                    <w:top w:val="none" w:sz="0" w:space="0" w:color="auto"/>
                    <w:left w:val="none" w:sz="0" w:space="0" w:color="auto"/>
                    <w:bottom w:val="none" w:sz="0" w:space="0" w:color="auto"/>
                    <w:right w:val="none" w:sz="0" w:space="0" w:color="auto"/>
                  </w:divBdr>
                  <w:divsChild>
                    <w:div w:id="7659268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1808205">
              <w:marLeft w:val="-125"/>
              <w:marRight w:val="-125"/>
              <w:marTop w:val="0"/>
              <w:marBottom w:val="0"/>
              <w:divBdr>
                <w:top w:val="none" w:sz="0" w:space="0" w:color="auto"/>
                <w:left w:val="none" w:sz="0" w:space="0" w:color="auto"/>
                <w:bottom w:val="none" w:sz="0" w:space="0" w:color="auto"/>
                <w:right w:val="none" w:sz="0" w:space="0" w:color="auto"/>
              </w:divBdr>
            </w:div>
          </w:divsChild>
        </w:div>
        <w:div w:id="307244450">
          <w:marLeft w:val="0"/>
          <w:marRight w:val="0"/>
          <w:marTop w:val="0"/>
          <w:marBottom w:val="300"/>
          <w:divBdr>
            <w:top w:val="none" w:sz="0" w:space="0" w:color="auto"/>
            <w:left w:val="none" w:sz="0" w:space="0" w:color="auto"/>
            <w:bottom w:val="none" w:sz="0" w:space="0" w:color="auto"/>
            <w:right w:val="none" w:sz="0" w:space="0" w:color="auto"/>
          </w:divBdr>
          <w:divsChild>
            <w:div w:id="226645098">
              <w:marLeft w:val="0"/>
              <w:marRight w:val="0"/>
              <w:marTop w:val="0"/>
              <w:marBottom w:val="0"/>
              <w:divBdr>
                <w:top w:val="none" w:sz="0" w:space="0" w:color="auto"/>
                <w:left w:val="none" w:sz="0" w:space="0" w:color="auto"/>
                <w:bottom w:val="none" w:sz="0" w:space="0" w:color="auto"/>
                <w:right w:val="none" w:sz="0" w:space="0" w:color="auto"/>
              </w:divBdr>
            </w:div>
          </w:divsChild>
        </w:div>
        <w:div w:id="307364660">
          <w:marLeft w:val="0"/>
          <w:marRight w:val="0"/>
          <w:marTop w:val="0"/>
          <w:marBottom w:val="0"/>
          <w:divBdr>
            <w:top w:val="none" w:sz="0" w:space="0" w:color="auto"/>
            <w:left w:val="none" w:sz="0" w:space="0" w:color="auto"/>
            <w:bottom w:val="none" w:sz="0" w:space="0" w:color="auto"/>
            <w:right w:val="none" w:sz="0" w:space="0" w:color="auto"/>
          </w:divBdr>
        </w:div>
        <w:div w:id="307365580">
          <w:marLeft w:val="0"/>
          <w:marRight w:val="0"/>
          <w:marTop w:val="0"/>
          <w:marBottom w:val="0"/>
          <w:divBdr>
            <w:top w:val="none" w:sz="0" w:space="0" w:color="auto"/>
            <w:left w:val="none" w:sz="0" w:space="0" w:color="auto"/>
            <w:bottom w:val="none" w:sz="0" w:space="0" w:color="auto"/>
            <w:right w:val="none" w:sz="0" w:space="0" w:color="auto"/>
          </w:divBdr>
        </w:div>
        <w:div w:id="307396125">
          <w:marLeft w:val="15"/>
          <w:marRight w:val="225"/>
          <w:marTop w:val="0"/>
          <w:marBottom w:val="105"/>
          <w:divBdr>
            <w:top w:val="none" w:sz="0" w:space="0" w:color="auto"/>
            <w:left w:val="none" w:sz="0" w:space="0" w:color="auto"/>
            <w:bottom w:val="none" w:sz="0" w:space="0" w:color="auto"/>
            <w:right w:val="none" w:sz="0" w:space="0" w:color="auto"/>
          </w:divBdr>
          <w:divsChild>
            <w:div w:id="579749740">
              <w:marLeft w:val="0"/>
              <w:marRight w:val="0"/>
              <w:marTop w:val="0"/>
              <w:marBottom w:val="0"/>
              <w:divBdr>
                <w:top w:val="none" w:sz="0" w:space="0" w:color="auto"/>
                <w:left w:val="none" w:sz="0" w:space="0" w:color="auto"/>
                <w:bottom w:val="none" w:sz="0" w:space="0" w:color="auto"/>
                <w:right w:val="none" w:sz="0" w:space="0" w:color="auto"/>
              </w:divBdr>
            </w:div>
          </w:divsChild>
        </w:div>
        <w:div w:id="307441259">
          <w:marLeft w:val="0"/>
          <w:marRight w:val="0"/>
          <w:marTop w:val="0"/>
          <w:marBottom w:val="0"/>
          <w:divBdr>
            <w:top w:val="none" w:sz="0" w:space="0" w:color="auto"/>
            <w:left w:val="none" w:sz="0" w:space="0" w:color="auto"/>
            <w:bottom w:val="none" w:sz="0" w:space="0" w:color="auto"/>
            <w:right w:val="none" w:sz="0" w:space="0" w:color="auto"/>
          </w:divBdr>
        </w:div>
        <w:div w:id="307512607">
          <w:marLeft w:val="15"/>
          <w:marRight w:val="225"/>
          <w:marTop w:val="0"/>
          <w:marBottom w:val="105"/>
          <w:divBdr>
            <w:top w:val="none" w:sz="0" w:space="0" w:color="auto"/>
            <w:left w:val="none" w:sz="0" w:space="0" w:color="auto"/>
            <w:bottom w:val="none" w:sz="0" w:space="0" w:color="auto"/>
            <w:right w:val="none" w:sz="0" w:space="0" w:color="auto"/>
          </w:divBdr>
        </w:div>
        <w:div w:id="307514929">
          <w:marLeft w:val="0"/>
          <w:marRight w:val="0"/>
          <w:marTop w:val="0"/>
          <w:marBottom w:val="0"/>
          <w:divBdr>
            <w:top w:val="single" w:sz="2" w:space="0" w:color="E0E0E0"/>
            <w:left w:val="single" w:sz="2" w:space="0" w:color="E0E0E0"/>
            <w:bottom w:val="single" w:sz="2" w:space="0" w:color="E0E0E0"/>
            <w:right w:val="single" w:sz="2" w:space="0" w:color="E0E0E0"/>
          </w:divBdr>
        </w:div>
        <w:div w:id="307630693">
          <w:marLeft w:val="0"/>
          <w:marRight w:val="0"/>
          <w:marTop w:val="0"/>
          <w:marBottom w:val="384"/>
          <w:divBdr>
            <w:top w:val="none" w:sz="0" w:space="0" w:color="auto"/>
            <w:left w:val="none" w:sz="0" w:space="0" w:color="auto"/>
            <w:bottom w:val="none" w:sz="0" w:space="0" w:color="auto"/>
            <w:right w:val="none" w:sz="0" w:space="0" w:color="auto"/>
          </w:divBdr>
        </w:div>
        <w:div w:id="307631350">
          <w:marLeft w:val="-225"/>
          <w:marRight w:val="-225"/>
          <w:marTop w:val="0"/>
          <w:marBottom w:val="0"/>
          <w:divBdr>
            <w:top w:val="none" w:sz="0" w:space="0" w:color="auto"/>
            <w:left w:val="none" w:sz="0" w:space="0" w:color="auto"/>
            <w:bottom w:val="none" w:sz="0" w:space="0" w:color="auto"/>
            <w:right w:val="none" w:sz="0" w:space="0" w:color="auto"/>
          </w:divBdr>
        </w:div>
        <w:div w:id="307633179">
          <w:marLeft w:val="0"/>
          <w:marRight w:val="0"/>
          <w:marTop w:val="0"/>
          <w:marBottom w:val="0"/>
          <w:divBdr>
            <w:top w:val="none" w:sz="0" w:space="0" w:color="auto"/>
            <w:left w:val="none" w:sz="0" w:space="0" w:color="auto"/>
            <w:bottom w:val="none" w:sz="0" w:space="0" w:color="auto"/>
            <w:right w:val="none" w:sz="0" w:space="0" w:color="auto"/>
          </w:divBdr>
        </w:div>
        <w:div w:id="307782215">
          <w:marLeft w:val="0"/>
          <w:marRight w:val="0"/>
          <w:marTop w:val="0"/>
          <w:marBottom w:val="0"/>
          <w:divBdr>
            <w:top w:val="none" w:sz="0" w:space="0" w:color="auto"/>
            <w:left w:val="none" w:sz="0" w:space="0" w:color="auto"/>
            <w:bottom w:val="none" w:sz="0" w:space="0" w:color="auto"/>
            <w:right w:val="none" w:sz="0" w:space="0" w:color="auto"/>
          </w:divBdr>
          <w:divsChild>
            <w:div w:id="365524147">
              <w:marLeft w:val="0"/>
              <w:marRight w:val="0"/>
              <w:marTop w:val="0"/>
              <w:marBottom w:val="0"/>
              <w:divBdr>
                <w:top w:val="none" w:sz="0" w:space="0" w:color="auto"/>
                <w:left w:val="none" w:sz="0" w:space="0" w:color="auto"/>
                <w:bottom w:val="none" w:sz="0" w:space="0" w:color="auto"/>
                <w:right w:val="none" w:sz="0" w:space="0" w:color="auto"/>
              </w:divBdr>
              <w:divsChild>
                <w:div w:id="343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6008">
          <w:marLeft w:val="0"/>
          <w:marRight w:val="0"/>
          <w:marTop w:val="0"/>
          <w:marBottom w:val="0"/>
          <w:divBdr>
            <w:top w:val="none" w:sz="0" w:space="0" w:color="auto"/>
            <w:left w:val="none" w:sz="0" w:space="0" w:color="auto"/>
            <w:bottom w:val="none" w:sz="0" w:space="0" w:color="auto"/>
            <w:right w:val="none" w:sz="0" w:space="0" w:color="auto"/>
          </w:divBdr>
        </w:div>
        <w:div w:id="307787342">
          <w:marLeft w:val="0"/>
          <w:marRight w:val="0"/>
          <w:marTop w:val="0"/>
          <w:marBottom w:val="0"/>
          <w:divBdr>
            <w:top w:val="single" w:sz="4" w:space="13" w:color="D2D2D2"/>
            <w:left w:val="none" w:sz="0" w:space="0" w:color="auto"/>
            <w:bottom w:val="none" w:sz="0" w:space="0" w:color="auto"/>
            <w:right w:val="none" w:sz="0" w:space="0" w:color="auto"/>
          </w:divBdr>
        </w:div>
        <w:div w:id="307826780">
          <w:marLeft w:val="0"/>
          <w:marRight w:val="0"/>
          <w:marTop w:val="0"/>
          <w:marBottom w:val="0"/>
          <w:divBdr>
            <w:top w:val="none" w:sz="0" w:space="0" w:color="auto"/>
            <w:left w:val="none" w:sz="0" w:space="0" w:color="auto"/>
            <w:bottom w:val="none" w:sz="0" w:space="0" w:color="auto"/>
            <w:right w:val="none" w:sz="0" w:space="0" w:color="auto"/>
          </w:divBdr>
          <w:divsChild>
            <w:div w:id="178009725">
              <w:marLeft w:val="0"/>
              <w:marRight w:val="0"/>
              <w:marTop w:val="0"/>
              <w:marBottom w:val="75"/>
              <w:divBdr>
                <w:top w:val="none" w:sz="0" w:space="0" w:color="auto"/>
                <w:left w:val="none" w:sz="0" w:space="0" w:color="auto"/>
                <w:bottom w:val="none" w:sz="0" w:space="0" w:color="auto"/>
                <w:right w:val="none" w:sz="0" w:space="0" w:color="auto"/>
              </w:divBdr>
            </w:div>
          </w:divsChild>
        </w:div>
        <w:div w:id="307901666">
          <w:marLeft w:val="0"/>
          <w:marRight w:val="0"/>
          <w:marTop w:val="0"/>
          <w:marBottom w:val="0"/>
          <w:divBdr>
            <w:top w:val="none" w:sz="0" w:space="0" w:color="auto"/>
            <w:left w:val="none" w:sz="0" w:space="0" w:color="auto"/>
            <w:bottom w:val="none" w:sz="0" w:space="0" w:color="auto"/>
            <w:right w:val="none" w:sz="0" w:space="0" w:color="auto"/>
          </w:divBdr>
        </w:div>
        <w:div w:id="307907055">
          <w:marLeft w:val="0"/>
          <w:marRight w:val="0"/>
          <w:marTop w:val="0"/>
          <w:marBottom w:val="0"/>
          <w:divBdr>
            <w:top w:val="none" w:sz="0" w:space="0" w:color="auto"/>
            <w:left w:val="none" w:sz="0" w:space="0" w:color="auto"/>
            <w:bottom w:val="none" w:sz="0" w:space="0" w:color="auto"/>
            <w:right w:val="none" w:sz="0" w:space="0" w:color="auto"/>
          </w:divBdr>
        </w:div>
        <w:div w:id="307977179">
          <w:marLeft w:val="0"/>
          <w:marRight w:val="0"/>
          <w:marTop w:val="0"/>
          <w:marBottom w:val="0"/>
          <w:divBdr>
            <w:top w:val="none" w:sz="0" w:space="0" w:color="auto"/>
            <w:left w:val="none" w:sz="0" w:space="0" w:color="auto"/>
            <w:bottom w:val="none" w:sz="0" w:space="0" w:color="auto"/>
            <w:right w:val="none" w:sz="0" w:space="0" w:color="auto"/>
          </w:divBdr>
        </w:div>
        <w:div w:id="308020457">
          <w:marLeft w:val="0"/>
          <w:marRight w:val="0"/>
          <w:marTop w:val="0"/>
          <w:marBottom w:val="0"/>
          <w:divBdr>
            <w:top w:val="single" w:sz="2" w:space="0" w:color="E0E0E0"/>
            <w:left w:val="single" w:sz="2" w:space="0" w:color="E0E0E0"/>
            <w:bottom w:val="single" w:sz="2" w:space="0" w:color="E0E0E0"/>
            <w:right w:val="single" w:sz="2" w:space="0" w:color="E0E0E0"/>
          </w:divBdr>
        </w:div>
        <w:div w:id="308021564">
          <w:marLeft w:val="0"/>
          <w:marRight w:val="0"/>
          <w:marTop w:val="0"/>
          <w:marBottom w:val="0"/>
          <w:divBdr>
            <w:top w:val="none" w:sz="0" w:space="0" w:color="auto"/>
            <w:left w:val="none" w:sz="0" w:space="0" w:color="auto"/>
            <w:bottom w:val="none" w:sz="0" w:space="0" w:color="auto"/>
            <w:right w:val="none" w:sz="0" w:space="0" w:color="auto"/>
          </w:divBdr>
        </w:div>
        <w:div w:id="308022869">
          <w:marLeft w:val="750"/>
          <w:marRight w:val="1500"/>
          <w:marTop w:val="0"/>
          <w:marBottom w:val="0"/>
          <w:divBdr>
            <w:top w:val="none" w:sz="0" w:space="0" w:color="auto"/>
            <w:left w:val="none" w:sz="0" w:space="0" w:color="auto"/>
            <w:bottom w:val="none" w:sz="0" w:space="0" w:color="auto"/>
            <w:right w:val="none" w:sz="0" w:space="0" w:color="auto"/>
          </w:divBdr>
        </w:div>
        <w:div w:id="308099141">
          <w:marLeft w:val="0"/>
          <w:marRight w:val="0"/>
          <w:marTop w:val="0"/>
          <w:marBottom w:val="300"/>
          <w:divBdr>
            <w:top w:val="none" w:sz="0" w:space="0" w:color="auto"/>
            <w:left w:val="none" w:sz="0" w:space="0" w:color="auto"/>
            <w:bottom w:val="none" w:sz="0" w:space="0" w:color="auto"/>
            <w:right w:val="none" w:sz="0" w:space="0" w:color="auto"/>
          </w:divBdr>
        </w:div>
        <w:div w:id="308173529">
          <w:marLeft w:val="0"/>
          <w:marRight w:val="0"/>
          <w:marTop w:val="0"/>
          <w:marBottom w:val="0"/>
          <w:divBdr>
            <w:top w:val="none" w:sz="0" w:space="0" w:color="auto"/>
            <w:left w:val="none" w:sz="0" w:space="0" w:color="auto"/>
            <w:bottom w:val="none" w:sz="0" w:space="0" w:color="auto"/>
            <w:right w:val="none" w:sz="0" w:space="0" w:color="auto"/>
          </w:divBdr>
        </w:div>
        <w:div w:id="308245811">
          <w:marLeft w:val="0"/>
          <w:marRight w:val="0"/>
          <w:marTop w:val="0"/>
          <w:marBottom w:val="0"/>
          <w:divBdr>
            <w:top w:val="none" w:sz="0" w:space="0" w:color="auto"/>
            <w:left w:val="none" w:sz="0" w:space="0" w:color="auto"/>
            <w:bottom w:val="none" w:sz="0" w:space="0" w:color="auto"/>
            <w:right w:val="none" w:sz="0" w:space="0" w:color="auto"/>
          </w:divBdr>
        </w:div>
        <w:div w:id="308287805">
          <w:marLeft w:val="0"/>
          <w:marRight w:val="0"/>
          <w:marTop w:val="0"/>
          <w:marBottom w:val="0"/>
          <w:divBdr>
            <w:top w:val="none" w:sz="0" w:space="0" w:color="auto"/>
            <w:left w:val="none" w:sz="0" w:space="0" w:color="auto"/>
            <w:bottom w:val="none" w:sz="0" w:space="0" w:color="auto"/>
            <w:right w:val="none" w:sz="0" w:space="0" w:color="auto"/>
          </w:divBdr>
          <w:divsChild>
            <w:div w:id="26879669">
              <w:marLeft w:val="0"/>
              <w:marRight w:val="0"/>
              <w:marTop w:val="0"/>
              <w:marBottom w:val="0"/>
              <w:divBdr>
                <w:top w:val="none" w:sz="0" w:space="0" w:color="auto"/>
                <w:left w:val="none" w:sz="0" w:space="0" w:color="auto"/>
                <w:bottom w:val="none" w:sz="0" w:space="0" w:color="auto"/>
                <w:right w:val="none" w:sz="0" w:space="0" w:color="auto"/>
              </w:divBdr>
            </w:div>
          </w:divsChild>
        </w:div>
        <w:div w:id="308291879">
          <w:marLeft w:val="-225"/>
          <w:marRight w:val="-225"/>
          <w:marTop w:val="0"/>
          <w:marBottom w:val="0"/>
          <w:divBdr>
            <w:top w:val="none" w:sz="0" w:space="0" w:color="auto"/>
            <w:left w:val="none" w:sz="0" w:space="0" w:color="auto"/>
            <w:bottom w:val="none" w:sz="0" w:space="0" w:color="auto"/>
            <w:right w:val="none" w:sz="0" w:space="0" w:color="auto"/>
          </w:divBdr>
          <w:divsChild>
            <w:div w:id="668564673">
              <w:marLeft w:val="0"/>
              <w:marRight w:val="0"/>
              <w:marTop w:val="0"/>
              <w:marBottom w:val="0"/>
              <w:divBdr>
                <w:top w:val="none" w:sz="0" w:space="0" w:color="auto"/>
                <w:left w:val="none" w:sz="0" w:space="0" w:color="auto"/>
                <w:bottom w:val="none" w:sz="0" w:space="0" w:color="auto"/>
                <w:right w:val="none" w:sz="0" w:space="0" w:color="auto"/>
              </w:divBdr>
            </w:div>
          </w:divsChild>
        </w:div>
        <w:div w:id="308293124">
          <w:marLeft w:val="0"/>
          <w:marRight w:val="0"/>
          <w:marTop w:val="0"/>
          <w:marBottom w:val="0"/>
          <w:divBdr>
            <w:top w:val="dotted" w:sz="6" w:space="4" w:color="EBEBEB"/>
            <w:left w:val="none" w:sz="0" w:space="8" w:color="auto"/>
            <w:bottom w:val="dotted" w:sz="6" w:space="4" w:color="EBEBEB"/>
            <w:right w:val="none" w:sz="0" w:space="8" w:color="auto"/>
          </w:divBdr>
        </w:div>
        <w:div w:id="308442041">
          <w:marLeft w:val="0"/>
          <w:marRight w:val="0"/>
          <w:marTop w:val="0"/>
          <w:marBottom w:val="0"/>
          <w:divBdr>
            <w:top w:val="none" w:sz="0" w:space="0" w:color="auto"/>
            <w:left w:val="none" w:sz="0" w:space="0" w:color="auto"/>
            <w:bottom w:val="none" w:sz="0" w:space="0" w:color="auto"/>
            <w:right w:val="none" w:sz="0" w:space="0" w:color="auto"/>
          </w:divBdr>
        </w:div>
        <w:div w:id="308478321">
          <w:marLeft w:val="0"/>
          <w:marRight w:val="0"/>
          <w:marTop w:val="0"/>
          <w:marBottom w:val="125"/>
          <w:divBdr>
            <w:top w:val="none" w:sz="0" w:space="0" w:color="auto"/>
            <w:left w:val="none" w:sz="0" w:space="0" w:color="auto"/>
            <w:bottom w:val="none" w:sz="0" w:space="0" w:color="auto"/>
            <w:right w:val="none" w:sz="0" w:space="0" w:color="auto"/>
          </w:divBdr>
        </w:div>
        <w:div w:id="308478831">
          <w:marLeft w:val="0"/>
          <w:marRight w:val="0"/>
          <w:marTop w:val="0"/>
          <w:marBottom w:val="0"/>
          <w:divBdr>
            <w:top w:val="none" w:sz="0" w:space="0" w:color="auto"/>
            <w:left w:val="none" w:sz="0" w:space="0" w:color="auto"/>
            <w:bottom w:val="none" w:sz="0" w:space="0" w:color="auto"/>
            <w:right w:val="none" w:sz="0" w:space="0" w:color="auto"/>
          </w:divBdr>
          <w:divsChild>
            <w:div w:id="231431999">
              <w:marLeft w:val="0"/>
              <w:marRight w:val="0"/>
              <w:marTop w:val="0"/>
              <w:marBottom w:val="0"/>
              <w:divBdr>
                <w:top w:val="none" w:sz="0" w:space="0" w:color="auto"/>
                <w:left w:val="none" w:sz="0" w:space="0" w:color="auto"/>
                <w:bottom w:val="none" w:sz="0" w:space="0" w:color="auto"/>
                <w:right w:val="none" w:sz="0" w:space="0" w:color="auto"/>
              </w:divBdr>
            </w:div>
          </w:divsChild>
        </w:div>
        <w:div w:id="308480592">
          <w:marLeft w:val="0"/>
          <w:marRight w:val="0"/>
          <w:marTop w:val="0"/>
          <w:marBottom w:val="0"/>
          <w:divBdr>
            <w:top w:val="none" w:sz="0" w:space="0" w:color="auto"/>
            <w:left w:val="none" w:sz="0" w:space="0" w:color="auto"/>
            <w:bottom w:val="none" w:sz="0" w:space="0" w:color="auto"/>
            <w:right w:val="none" w:sz="0" w:space="0" w:color="auto"/>
          </w:divBdr>
        </w:div>
        <w:div w:id="308484738">
          <w:marLeft w:val="0"/>
          <w:marRight w:val="0"/>
          <w:marTop w:val="0"/>
          <w:marBottom w:val="0"/>
          <w:divBdr>
            <w:top w:val="none" w:sz="0" w:space="0" w:color="auto"/>
            <w:left w:val="none" w:sz="0" w:space="0" w:color="auto"/>
            <w:bottom w:val="none" w:sz="0" w:space="0" w:color="auto"/>
            <w:right w:val="none" w:sz="0" w:space="0" w:color="auto"/>
          </w:divBdr>
        </w:div>
        <w:div w:id="308635898">
          <w:marLeft w:val="0"/>
          <w:marRight w:val="0"/>
          <w:marTop w:val="0"/>
          <w:marBottom w:val="0"/>
          <w:divBdr>
            <w:top w:val="none" w:sz="0" w:space="0" w:color="auto"/>
            <w:left w:val="none" w:sz="0" w:space="0" w:color="auto"/>
            <w:bottom w:val="none" w:sz="0" w:space="0" w:color="auto"/>
            <w:right w:val="none" w:sz="0" w:space="0" w:color="auto"/>
          </w:divBdr>
          <w:divsChild>
            <w:div w:id="416437721">
              <w:marLeft w:val="0"/>
              <w:marRight w:val="0"/>
              <w:marTop w:val="0"/>
              <w:marBottom w:val="125"/>
              <w:divBdr>
                <w:top w:val="none" w:sz="0" w:space="0" w:color="auto"/>
                <w:left w:val="none" w:sz="0" w:space="0" w:color="auto"/>
                <w:bottom w:val="none" w:sz="0" w:space="0" w:color="auto"/>
                <w:right w:val="none" w:sz="0" w:space="0" w:color="auto"/>
              </w:divBdr>
            </w:div>
          </w:divsChild>
        </w:div>
        <w:div w:id="308678627">
          <w:marLeft w:val="0"/>
          <w:marRight w:val="0"/>
          <w:marTop w:val="75"/>
          <w:marBottom w:val="0"/>
          <w:divBdr>
            <w:top w:val="single" w:sz="6" w:space="4" w:color="auto"/>
            <w:left w:val="single" w:sz="6" w:space="0" w:color="auto"/>
            <w:bottom w:val="single" w:sz="6" w:space="4" w:color="auto"/>
            <w:right w:val="single" w:sz="6" w:space="0" w:color="auto"/>
          </w:divBdr>
          <w:divsChild>
            <w:div w:id="181894036">
              <w:marLeft w:val="0"/>
              <w:marRight w:val="0"/>
              <w:marTop w:val="0"/>
              <w:marBottom w:val="0"/>
              <w:divBdr>
                <w:top w:val="none" w:sz="0" w:space="0" w:color="auto"/>
                <w:left w:val="none" w:sz="0" w:space="0" w:color="auto"/>
                <w:bottom w:val="none" w:sz="0" w:space="0" w:color="auto"/>
                <w:right w:val="none" w:sz="0" w:space="0" w:color="auto"/>
              </w:divBdr>
            </w:div>
          </w:divsChild>
        </w:div>
        <w:div w:id="308679345">
          <w:marLeft w:val="0"/>
          <w:marRight w:val="250"/>
          <w:marTop w:val="0"/>
          <w:marBottom w:val="125"/>
          <w:divBdr>
            <w:top w:val="none" w:sz="0" w:space="0" w:color="CC0000"/>
            <w:left w:val="none" w:sz="0" w:space="0" w:color="auto"/>
            <w:bottom w:val="none" w:sz="0" w:space="3" w:color="CC0000"/>
            <w:right w:val="single" w:sz="18" w:space="9" w:color="CC0000"/>
          </w:divBdr>
        </w:div>
        <w:div w:id="308750821">
          <w:marLeft w:val="0"/>
          <w:marRight w:val="0"/>
          <w:marTop w:val="0"/>
          <w:marBottom w:val="0"/>
          <w:divBdr>
            <w:top w:val="none" w:sz="0" w:space="0" w:color="auto"/>
            <w:left w:val="none" w:sz="0" w:space="0" w:color="auto"/>
            <w:bottom w:val="none" w:sz="0" w:space="0" w:color="auto"/>
            <w:right w:val="none" w:sz="0" w:space="0" w:color="auto"/>
          </w:divBdr>
        </w:div>
        <w:div w:id="308827091">
          <w:marLeft w:val="-188"/>
          <w:marRight w:val="-188"/>
          <w:marTop w:val="0"/>
          <w:marBottom w:val="0"/>
          <w:divBdr>
            <w:top w:val="none" w:sz="0" w:space="0" w:color="auto"/>
            <w:left w:val="none" w:sz="0" w:space="0" w:color="auto"/>
            <w:bottom w:val="none" w:sz="0" w:space="0" w:color="auto"/>
            <w:right w:val="none" w:sz="0" w:space="0" w:color="auto"/>
          </w:divBdr>
        </w:div>
        <w:div w:id="308830296">
          <w:marLeft w:val="0"/>
          <w:marRight w:val="0"/>
          <w:marTop w:val="0"/>
          <w:marBottom w:val="0"/>
          <w:divBdr>
            <w:top w:val="none" w:sz="0" w:space="0" w:color="auto"/>
            <w:left w:val="none" w:sz="0" w:space="0" w:color="auto"/>
            <w:bottom w:val="none" w:sz="0" w:space="0" w:color="auto"/>
            <w:right w:val="none" w:sz="0" w:space="0" w:color="auto"/>
          </w:divBdr>
        </w:div>
        <w:div w:id="308899193">
          <w:marLeft w:val="0"/>
          <w:marRight w:val="0"/>
          <w:marTop w:val="0"/>
          <w:marBottom w:val="0"/>
          <w:divBdr>
            <w:top w:val="none" w:sz="0" w:space="0" w:color="auto"/>
            <w:left w:val="none" w:sz="0" w:space="0" w:color="auto"/>
            <w:bottom w:val="none" w:sz="0" w:space="0" w:color="auto"/>
            <w:right w:val="none" w:sz="0" w:space="0" w:color="auto"/>
          </w:divBdr>
        </w:div>
        <w:div w:id="308942601">
          <w:marLeft w:val="0"/>
          <w:marRight w:val="0"/>
          <w:marTop w:val="0"/>
          <w:marBottom w:val="0"/>
          <w:divBdr>
            <w:top w:val="none" w:sz="0" w:space="0" w:color="auto"/>
            <w:left w:val="none" w:sz="0" w:space="0" w:color="auto"/>
            <w:bottom w:val="none" w:sz="0" w:space="0" w:color="auto"/>
            <w:right w:val="none" w:sz="0" w:space="0" w:color="auto"/>
          </w:divBdr>
          <w:divsChild>
            <w:div w:id="522523316">
              <w:marLeft w:val="0"/>
              <w:marRight w:val="0"/>
              <w:marTop w:val="0"/>
              <w:marBottom w:val="0"/>
              <w:divBdr>
                <w:top w:val="single" w:sz="4" w:space="13" w:color="B3D8DD"/>
                <w:left w:val="none" w:sz="0" w:space="0" w:color="auto"/>
                <w:bottom w:val="none" w:sz="0" w:space="0" w:color="auto"/>
                <w:right w:val="none" w:sz="0" w:space="0" w:color="auto"/>
              </w:divBdr>
              <w:divsChild>
                <w:div w:id="501818521">
                  <w:marLeft w:val="0"/>
                  <w:marRight w:val="0"/>
                  <w:marTop w:val="0"/>
                  <w:marBottom w:val="0"/>
                  <w:divBdr>
                    <w:top w:val="none" w:sz="0" w:space="0" w:color="auto"/>
                    <w:left w:val="none" w:sz="0" w:space="0" w:color="auto"/>
                    <w:bottom w:val="none" w:sz="0" w:space="0" w:color="auto"/>
                    <w:right w:val="none" w:sz="0" w:space="0" w:color="auto"/>
                  </w:divBdr>
                  <w:divsChild>
                    <w:div w:id="181863365">
                      <w:marLeft w:val="-50"/>
                      <w:marRight w:val="-50"/>
                      <w:marTop w:val="63"/>
                      <w:marBottom w:val="0"/>
                      <w:divBdr>
                        <w:top w:val="none" w:sz="0" w:space="0" w:color="auto"/>
                        <w:left w:val="none" w:sz="0" w:space="0" w:color="auto"/>
                        <w:bottom w:val="none" w:sz="0" w:space="0" w:color="auto"/>
                        <w:right w:val="none" w:sz="0" w:space="0" w:color="auto"/>
                      </w:divBdr>
                      <w:divsChild>
                        <w:div w:id="218787651">
                          <w:marLeft w:val="50"/>
                          <w:marRight w:val="50"/>
                          <w:marTop w:val="0"/>
                          <w:marBottom w:val="100"/>
                          <w:divBdr>
                            <w:top w:val="none" w:sz="0" w:space="0" w:color="auto"/>
                            <w:left w:val="none" w:sz="0" w:space="0" w:color="auto"/>
                            <w:bottom w:val="none" w:sz="0" w:space="0" w:color="auto"/>
                            <w:right w:val="none" w:sz="0" w:space="0" w:color="auto"/>
                          </w:divBdr>
                        </w:div>
                      </w:divsChild>
                    </w:div>
                    <w:div w:id="428432007">
                      <w:marLeft w:val="0"/>
                      <w:marRight w:val="0"/>
                      <w:marTop w:val="0"/>
                      <w:marBottom w:val="0"/>
                      <w:divBdr>
                        <w:top w:val="none" w:sz="0" w:space="0" w:color="auto"/>
                        <w:left w:val="none" w:sz="0" w:space="0" w:color="auto"/>
                        <w:bottom w:val="none" w:sz="0" w:space="0" w:color="auto"/>
                        <w:right w:val="none" w:sz="0" w:space="0" w:color="auto"/>
                      </w:divBdr>
                      <w:divsChild>
                        <w:div w:id="675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6976">
          <w:marLeft w:val="0"/>
          <w:marRight w:val="0"/>
          <w:marTop w:val="313"/>
          <w:marBottom w:val="313"/>
          <w:divBdr>
            <w:top w:val="none" w:sz="0" w:space="0" w:color="auto"/>
            <w:left w:val="none" w:sz="0" w:space="0" w:color="auto"/>
            <w:bottom w:val="none" w:sz="0" w:space="0" w:color="auto"/>
            <w:right w:val="none" w:sz="0" w:space="0" w:color="auto"/>
          </w:divBdr>
        </w:div>
        <w:div w:id="309021473">
          <w:marLeft w:val="0"/>
          <w:marRight w:val="0"/>
          <w:marTop w:val="0"/>
          <w:marBottom w:val="0"/>
          <w:divBdr>
            <w:top w:val="none" w:sz="0" w:space="0" w:color="auto"/>
            <w:left w:val="none" w:sz="0" w:space="0" w:color="auto"/>
            <w:bottom w:val="none" w:sz="0" w:space="0" w:color="auto"/>
            <w:right w:val="none" w:sz="0" w:space="0" w:color="auto"/>
          </w:divBdr>
        </w:div>
        <w:div w:id="309140739">
          <w:marLeft w:val="0"/>
          <w:marRight w:val="0"/>
          <w:marTop w:val="0"/>
          <w:marBottom w:val="150"/>
          <w:divBdr>
            <w:top w:val="none" w:sz="0" w:space="0" w:color="auto"/>
            <w:left w:val="none" w:sz="0" w:space="0" w:color="auto"/>
            <w:bottom w:val="none" w:sz="0" w:space="0" w:color="auto"/>
            <w:right w:val="none" w:sz="0" w:space="0" w:color="auto"/>
          </w:divBdr>
        </w:div>
        <w:div w:id="309210832">
          <w:marLeft w:val="0"/>
          <w:marRight w:val="0"/>
          <w:marTop w:val="0"/>
          <w:marBottom w:val="300"/>
          <w:divBdr>
            <w:top w:val="none" w:sz="0" w:space="0" w:color="auto"/>
            <w:left w:val="none" w:sz="0" w:space="0" w:color="auto"/>
            <w:bottom w:val="none" w:sz="0" w:space="0" w:color="auto"/>
            <w:right w:val="none" w:sz="0" w:space="0" w:color="auto"/>
          </w:divBdr>
        </w:div>
        <w:div w:id="309285700">
          <w:marLeft w:val="0"/>
          <w:marRight w:val="0"/>
          <w:marTop w:val="0"/>
          <w:marBottom w:val="75"/>
          <w:divBdr>
            <w:top w:val="none" w:sz="0" w:space="0" w:color="auto"/>
            <w:left w:val="none" w:sz="0" w:space="0" w:color="auto"/>
            <w:bottom w:val="none" w:sz="0" w:space="0" w:color="auto"/>
            <w:right w:val="none" w:sz="0" w:space="0" w:color="auto"/>
          </w:divBdr>
        </w:div>
        <w:div w:id="309291684">
          <w:marLeft w:val="15"/>
          <w:marRight w:val="225"/>
          <w:marTop w:val="0"/>
          <w:marBottom w:val="105"/>
          <w:divBdr>
            <w:top w:val="none" w:sz="0" w:space="0" w:color="auto"/>
            <w:left w:val="none" w:sz="0" w:space="0" w:color="auto"/>
            <w:bottom w:val="none" w:sz="0" w:space="0" w:color="auto"/>
            <w:right w:val="none" w:sz="0" w:space="0" w:color="auto"/>
          </w:divBdr>
        </w:div>
        <w:div w:id="309333724">
          <w:marLeft w:val="0"/>
          <w:marRight w:val="0"/>
          <w:marTop w:val="0"/>
          <w:marBottom w:val="0"/>
          <w:divBdr>
            <w:top w:val="single" w:sz="6" w:space="15" w:color="D2D2D2"/>
            <w:left w:val="none" w:sz="0" w:space="0" w:color="auto"/>
            <w:bottom w:val="none" w:sz="0" w:space="0" w:color="auto"/>
            <w:right w:val="none" w:sz="0" w:space="0" w:color="auto"/>
          </w:divBdr>
        </w:div>
        <w:div w:id="309334900">
          <w:marLeft w:val="0"/>
          <w:marRight w:val="0"/>
          <w:marTop w:val="0"/>
          <w:marBottom w:val="0"/>
          <w:divBdr>
            <w:top w:val="none" w:sz="0" w:space="0" w:color="auto"/>
            <w:left w:val="none" w:sz="0" w:space="0" w:color="auto"/>
            <w:bottom w:val="none" w:sz="0" w:space="0" w:color="auto"/>
            <w:right w:val="none" w:sz="0" w:space="0" w:color="auto"/>
          </w:divBdr>
        </w:div>
        <w:div w:id="309407461">
          <w:marLeft w:val="0"/>
          <w:marRight w:val="0"/>
          <w:marTop w:val="0"/>
          <w:marBottom w:val="240"/>
          <w:divBdr>
            <w:top w:val="none" w:sz="0" w:space="0" w:color="auto"/>
            <w:left w:val="none" w:sz="0" w:space="0" w:color="auto"/>
            <w:bottom w:val="none" w:sz="0" w:space="0" w:color="auto"/>
            <w:right w:val="none" w:sz="0" w:space="0" w:color="auto"/>
          </w:divBdr>
        </w:div>
        <w:div w:id="309410255">
          <w:marLeft w:val="-188"/>
          <w:marRight w:val="-188"/>
          <w:marTop w:val="0"/>
          <w:marBottom w:val="0"/>
          <w:divBdr>
            <w:top w:val="none" w:sz="0" w:space="0" w:color="auto"/>
            <w:left w:val="none" w:sz="0" w:space="0" w:color="auto"/>
            <w:bottom w:val="none" w:sz="0" w:space="0" w:color="auto"/>
            <w:right w:val="none" w:sz="0" w:space="0" w:color="auto"/>
          </w:divBdr>
          <w:divsChild>
            <w:div w:id="408118161">
              <w:marLeft w:val="1221"/>
              <w:marRight w:val="0"/>
              <w:marTop w:val="0"/>
              <w:marBottom w:val="0"/>
              <w:divBdr>
                <w:top w:val="none" w:sz="0" w:space="0" w:color="auto"/>
                <w:left w:val="none" w:sz="0" w:space="0" w:color="auto"/>
                <w:bottom w:val="none" w:sz="0" w:space="0" w:color="auto"/>
                <w:right w:val="none" w:sz="0" w:space="0" w:color="auto"/>
              </w:divBdr>
            </w:div>
          </w:divsChild>
        </w:div>
        <w:div w:id="309478066">
          <w:marLeft w:val="0"/>
          <w:marRight w:val="0"/>
          <w:marTop w:val="0"/>
          <w:marBottom w:val="0"/>
          <w:divBdr>
            <w:top w:val="none" w:sz="0" w:space="0" w:color="auto"/>
            <w:left w:val="none" w:sz="0" w:space="0" w:color="auto"/>
            <w:bottom w:val="none" w:sz="0" w:space="0" w:color="auto"/>
            <w:right w:val="none" w:sz="0" w:space="0" w:color="auto"/>
          </w:divBdr>
          <w:divsChild>
            <w:div w:id="454444527">
              <w:marLeft w:val="0"/>
              <w:marRight w:val="0"/>
              <w:marTop w:val="0"/>
              <w:marBottom w:val="125"/>
              <w:divBdr>
                <w:top w:val="none" w:sz="0" w:space="0" w:color="auto"/>
                <w:left w:val="none" w:sz="0" w:space="0" w:color="auto"/>
                <w:bottom w:val="none" w:sz="0" w:space="0" w:color="auto"/>
                <w:right w:val="none" w:sz="0" w:space="0" w:color="auto"/>
              </w:divBdr>
            </w:div>
          </w:divsChild>
        </w:div>
        <w:div w:id="309486528">
          <w:marLeft w:val="0"/>
          <w:marRight w:val="0"/>
          <w:marTop w:val="0"/>
          <w:marBottom w:val="0"/>
          <w:divBdr>
            <w:top w:val="none" w:sz="0" w:space="0" w:color="auto"/>
            <w:left w:val="none" w:sz="0" w:space="0" w:color="auto"/>
            <w:bottom w:val="none" w:sz="0" w:space="0" w:color="auto"/>
            <w:right w:val="none" w:sz="0" w:space="0" w:color="auto"/>
          </w:divBdr>
        </w:div>
        <w:div w:id="309554700">
          <w:marLeft w:val="0"/>
          <w:marRight w:val="0"/>
          <w:marTop w:val="0"/>
          <w:marBottom w:val="0"/>
          <w:divBdr>
            <w:top w:val="none" w:sz="0" w:space="0" w:color="auto"/>
            <w:left w:val="none" w:sz="0" w:space="0" w:color="auto"/>
            <w:bottom w:val="none" w:sz="0" w:space="0" w:color="auto"/>
            <w:right w:val="none" w:sz="0" w:space="0" w:color="auto"/>
          </w:divBdr>
        </w:div>
        <w:div w:id="309554756">
          <w:marLeft w:val="0"/>
          <w:marRight w:val="0"/>
          <w:marTop w:val="0"/>
          <w:marBottom w:val="384"/>
          <w:divBdr>
            <w:top w:val="none" w:sz="0" w:space="0" w:color="auto"/>
            <w:left w:val="none" w:sz="0" w:space="0" w:color="auto"/>
            <w:bottom w:val="none" w:sz="0" w:space="0" w:color="auto"/>
            <w:right w:val="none" w:sz="0" w:space="0" w:color="auto"/>
          </w:divBdr>
          <w:divsChild>
            <w:div w:id="606428410">
              <w:marLeft w:val="0"/>
              <w:marRight w:val="0"/>
              <w:marTop w:val="0"/>
              <w:marBottom w:val="0"/>
              <w:divBdr>
                <w:top w:val="none" w:sz="0" w:space="0" w:color="auto"/>
                <w:left w:val="none" w:sz="0" w:space="0" w:color="auto"/>
                <w:bottom w:val="none" w:sz="0" w:space="0" w:color="auto"/>
                <w:right w:val="none" w:sz="0" w:space="0" w:color="auto"/>
              </w:divBdr>
            </w:div>
          </w:divsChild>
        </w:div>
        <w:div w:id="309604369">
          <w:marLeft w:val="0"/>
          <w:marRight w:val="0"/>
          <w:marTop w:val="0"/>
          <w:marBottom w:val="300"/>
          <w:divBdr>
            <w:top w:val="none" w:sz="0" w:space="0" w:color="auto"/>
            <w:left w:val="none" w:sz="0" w:space="0" w:color="auto"/>
            <w:bottom w:val="none" w:sz="0" w:space="0" w:color="auto"/>
            <w:right w:val="none" w:sz="0" w:space="0" w:color="auto"/>
          </w:divBdr>
        </w:div>
        <w:div w:id="309748991">
          <w:marLeft w:val="0"/>
          <w:marRight w:val="0"/>
          <w:marTop w:val="0"/>
          <w:marBottom w:val="150"/>
          <w:divBdr>
            <w:top w:val="none" w:sz="0" w:space="0" w:color="auto"/>
            <w:left w:val="none" w:sz="0" w:space="0" w:color="auto"/>
            <w:bottom w:val="none" w:sz="0" w:space="0" w:color="auto"/>
            <w:right w:val="none" w:sz="0" w:space="0" w:color="auto"/>
          </w:divBdr>
        </w:div>
        <w:div w:id="309749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9752747">
          <w:marLeft w:val="0"/>
          <w:marRight w:val="0"/>
          <w:marTop w:val="0"/>
          <w:marBottom w:val="0"/>
          <w:divBdr>
            <w:top w:val="none" w:sz="0" w:space="0" w:color="auto"/>
            <w:left w:val="none" w:sz="0" w:space="0" w:color="auto"/>
            <w:bottom w:val="none" w:sz="0" w:space="0" w:color="auto"/>
            <w:right w:val="none" w:sz="0" w:space="0" w:color="auto"/>
          </w:divBdr>
        </w:div>
        <w:div w:id="309753301">
          <w:marLeft w:val="0"/>
          <w:marRight w:val="0"/>
          <w:marTop w:val="0"/>
          <w:marBottom w:val="125"/>
          <w:divBdr>
            <w:top w:val="none" w:sz="0" w:space="0" w:color="auto"/>
            <w:left w:val="none" w:sz="0" w:space="0" w:color="auto"/>
            <w:bottom w:val="none" w:sz="0" w:space="0" w:color="auto"/>
            <w:right w:val="none" w:sz="0" w:space="0" w:color="auto"/>
          </w:divBdr>
        </w:div>
        <w:div w:id="309754024">
          <w:marLeft w:val="13"/>
          <w:marRight w:val="188"/>
          <w:marTop w:val="138"/>
          <w:marBottom w:val="88"/>
          <w:divBdr>
            <w:top w:val="none" w:sz="0" w:space="0" w:color="auto"/>
            <w:left w:val="none" w:sz="0" w:space="0" w:color="auto"/>
            <w:bottom w:val="none" w:sz="0" w:space="0" w:color="auto"/>
            <w:right w:val="none" w:sz="0" w:space="0" w:color="auto"/>
          </w:divBdr>
          <w:divsChild>
            <w:div w:id="6953686">
              <w:marLeft w:val="0"/>
              <w:marRight w:val="0"/>
              <w:marTop w:val="0"/>
              <w:marBottom w:val="0"/>
              <w:divBdr>
                <w:top w:val="none" w:sz="0" w:space="0" w:color="auto"/>
                <w:left w:val="none" w:sz="0" w:space="0" w:color="auto"/>
                <w:bottom w:val="none" w:sz="0" w:space="0" w:color="auto"/>
                <w:right w:val="none" w:sz="0" w:space="0" w:color="auto"/>
              </w:divBdr>
            </w:div>
          </w:divsChild>
        </w:div>
        <w:div w:id="309865892">
          <w:marLeft w:val="0"/>
          <w:marRight w:val="0"/>
          <w:marTop w:val="0"/>
          <w:marBottom w:val="0"/>
          <w:divBdr>
            <w:top w:val="none" w:sz="0" w:space="0" w:color="auto"/>
            <w:left w:val="none" w:sz="0" w:space="0" w:color="auto"/>
            <w:bottom w:val="none" w:sz="0" w:space="0" w:color="auto"/>
            <w:right w:val="none" w:sz="0" w:space="0" w:color="auto"/>
          </w:divBdr>
        </w:div>
        <w:div w:id="309865904">
          <w:marLeft w:val="0"/>
          <w:marRight w:val="0"/>
          <w:marTop w:val="0"/>
          <w:marBottom w:val="0"/>
          <w:divBdr>
            <w:top w:val="none" w:sz="0" w:space="0" w:color="auto"/>
            <w:left w:val="none" w:sz="0" w:space="0" w:color="auto"/>
            <w:bottom w:val="none" w:sz="0" w:space="0" w:color="auto"/>
            <w:right w:val="none" w:sz="0" w:space="0" w:color="auto"/>
          </w:divBdr>
        </w:div>
        <w:div w:id="309868894">
          <w:marLeft w:val="0"/>
          <w:marRight w:val="0"/>
          <w:marTop w:val="0"/>
          <w:marBottom w:val="225"/>
          <w:divBdr>
            <w:top w:val="none" w:sz="0" w:space="0" w:color="auto"/>
            <w:left w:val="none" w:sz="0" w:space="0" w:color="auto"/>
            <w:bottom w:val="none" w:sz="0" w:space="0" w:color="auto"/>
            <w:right w:val="none" w:sz="0" w:space="0" w:color="auto"/>
          </w:divBdr>
        </w:div>
        <w:div w:id="309941303">
          <w:marLeft w:val="-225"/>
          <w:marRight w:val="-225"/>
          <w:marTop w:val="0"/>
          <w:marBottom w:val="0"/>
          <w:divBdr>
            <w:top w:val="none" w:sz="0" w:space="0" w:color="auto"/>
            <w:left w:val="none" w:sz="0" w:space="0" w:color="auto"/>
            <w:bottom w:val="none" w:sz="0" w:space="0" w:color="auto"/>
            <w:right w:val="none" w:sz="0" w:space="0" w:color="auto"/>
          </w:divBdr>
        </w:div>
        <w:div w:id="309941994">
          <w:marLeft w:val="0"/>
          <w:marRight w:val="0"/>
          <w:marTop w:val="0"/>
          <w:marBottom w:val="0"/>
          <w:divBdr>
            <w:top w:val="none" w:sz="0" w:space="0" w:color="auto"/>
            <w:left w:val="none" w:sz="0" w:space="0" w:color="auto"/>
            <w:bottom w:val="none" w:sz="0" w:space="0" w:color="auto"/>
            <w:right w:val="none" w:sz="0" w:space="0" w:color="auto"/>
          </w:divBdr>
        </w:div>
        <w:div w:id="309942777">
          <w:marLeft w:val="0"/>
          <w:marRight w:val="0"/>
          <w:marTop w:val="0"/>
          <w:marBottom w:val="250"/>
          <w:divBdr>
            <w:top w:val="none" w:sz="0" w:space="0" w:color="auto"/>
            <w:left w:val="none" w:sz="0" w:space="0" w:color="auto"/>
            <w:bottom w:val="none" w:sz="0" w:space="0" w:color="auto"/>
            <w:right w:val="none" w:sz="0" w:space="0" w:color="auto"/>
          </w:divBdr>
        </w:div>
        <w:div w:id="309944882">
          <w:marLeft w:val="0"/>
          <w:marRight w:val="0"/>
          <w:marTop w:val="0"/>
          <w:marBottom w:val="0"/>
          <w:divBdr>
            <w:top w:val="none" w:sz="0" w:space="0" w:color="auto"/>
            <w:left w:val="none" w:sz="0" w:space="0" w:color="auto"/>
            <w:bottom w:val="none" w:sz="0" w:space="0" w:color="auto"/>
            <w:right w:val="none" w:sz="0" w:space="0" w:color="auto"/>
          </w:divBdr>
        </w:div>
        <w:div w:id="309946347">
          <w:marLeft w:val="0"/>
          <w:marRight w:val="0"/>
          <w:marTop w:val="0"/>
          <w:marBottom w:val="0"/>
          <w:divBdr>
            <w:top w:val="none" w:sz="0" w:space="0" w:color="auto"/>
            <w:left w:val="none" w:sz="0" w:space="0" w:color="auto"/>
            <w:bottom w:val="none" w:sz="0" w:space="0" w:color="auto"/>
            <w:right w:val="none" w:sz="0" w:space="0" w:color="auto"/>
          </w:divBdr>
        </w:div>
        <w:div w:id="309988773">
          <w:marLeft w:val="0"/>
          <w:marRight w:val="0"/>
          <w:marTop w:val="0"/>
          <w:marBottom w:val="0"/>
          <w:divBdr>
            <w:top w:val="none" w:sz="0" w:space="0" w:color="auto"/>
            <w:left w:val="none" w:sz="0" w:space="0" w:color="auto"/>
            <w:bottom w:val="none" w:sz="0" w:space="0" w:color="auto"/>
            <w:right w:val="none" w:sz="0" w:space="0" w:color="auto"/>
          </w:divBdr>
          <w:divsChild>
            <w:div w:id="630477184">
              <w:marLeft w:val="0"/>
              <w:marRight w:val="0"/>
              <w:marTop w:val="0"/>
              <w:marBottom w:val="0"/>
              <w:divBdr>
                <w:top w:val="none" w:sz="0" w:space="0" w:color="auto"/>
                <w:left w:val="none" w:sz="0" w:space="0" w:color="auto"/>
                <w:bottom w:val="none" w:sz="0" w:space="0" w:color="auto"/>
                <w:right w:val="none" w:sz="0" w:space="0" w:color="auto"/>
              </w:divBdr>
            </w:div>
          </w:divsChild>
        </w:div>
        <w:div w:id="309990778">
          <w:marLeft w:val="0"/>
          <w:marRight w:val="0"/>
          <w:marTop w:val="0"/>
          <w:marBottom w:val="240"/>
          <w:divBdr>
            <w:top w:val="none" w:sz="0" w:space="0" w:color="auto"/>
            <w:left w:val="none" w:sz="0" w:space="0" w:color="auto"/>
            <w:bottom w:val="none" w:sz="0" w:space="0" w:color="auto"/>
            <w:right w:val="none" w:sz="0" w:space="0" w:color="auto"/>
          </w:divBdr>
        </w:div>
        <w:div w:id="310256530">
          <w:marLeft w:val="0"/>
          <w:marRight w:val="0"/>
          <w:marTop w:val="150"/>
          <w:marBottom w:val="0"/>
          <w:divBdr>
            <w:top w:val="none" w:sz="0" w:space="0" w:color="auto"/>
            <w:left w:val="none" w:sz="0" w:space="0" w:color="auto"/>
            <w:bottom w:val="none" w:sz="0" w:space="0" w:color="auto"/>
            <w:right w:val="none" w:sz="0" w:space="0" w:color="auto"/>
          </w:divBdr>
        </w:div>
        <w:div w:id="310327957">
          <w:marLeft w:val="0"/>
          <w:marRight w:val="0"/>
          <w:marTop w:val="0"/>
          <w:marBottom w:val="0"/>
          <w:divBdr>
            <w:top w:val="none" w:sz="0" w:space="0" w:color="auto"/>
            <w:left w:val="none" w:sz="0" w:space="0" w:color="auto"/>
            <w:bottom w:val="none" w:sz="0" w:space="0" w:color="auto"/>
            <w:right w:val="none" w:sz="0" w:space="0" w:color="auto"/>
          </w:divBdr>
        </w:div>
        <w:div w:id="310331714">
          <w:marLeft w:val="0"/>
          <w:marRight w:val="0"/>
          <w:marTop w:val="0"/>
          <w:marBottom w:val="225"/>
          <w:divBdr>
            <w:top w:val="none" w:sz="0" w:space="0" w:color="auto"/>
            <w:left w:val="none" w:sz="0" w:space="0" w:color="auto"/>
            <w:bottom w:val="none" w:sz="0" w:space="0" w:color="auto"/>
            <w:right w:val="none" w:sz="0" w:space="0" w:color="auto"/>
          </w:divBdr>
        </w:div>
        <w:div w:id="310447576">
          <w:marLeft w:val="0"/>
          <w:marRight w:val="0"/>
          <w:marTop w:val="0"/>
          <w:marBottom w:val="0"/>
          <w:divBdr>
            <w:top w:val="none" w:sz="0" w:space="0" w:color="auto"/>
            <w:left w:val="none" w:sz="0" w:space="0" w:color="auto"/>
            <w:bottom w:val="none" w:sz="0" w:space="0" w:color="auto"/>
            <w:right w:val="none" w:sz="0" w:space="0" w:color="auto"/>
          </w:divBdr>
        </w:div>
        <w:div w:id="310448843">
          <w:marLeft w:val="0"/>
          <w:marRight w:val="0"/>
          <w:marTop w:val="0"/>
          <w:marBottom w:val="0"/>
          <w:divBdr>
            <w:top w:val="none" w:sz="0" w:space="0" w:color="auto"/>
            <w:left w:val="none" w:sz="0" w:space="0" w:color="auto"/>
            <w:bottom w:val="none" w:sz="0" w:space="0" w:color="auto"/>
            <w:right w:val="none" w:sz="0" w:space="0" w:color="auto"/>
          </w:divBdr>
        </w:div>
        <w:div w:id="310451894">
          <w:marLeft w:val="-150"/>
          <w:marRight w:val="-150"/>
          <w:marTop w:val="0"/>
          <w:marBottom w:val="0"/>
          <w:divBdr>
            <w:top w:val="none" w:sz="0" w:space="0" w:color="auto"/>
            <w:left w:val="none" w:sz="0" w:space="0" w:color="auto"/>
            <w:bottom w:val="none" w:sz="0" w:space="0" w:color="auto"/>
            <w:right w:val="none" w:sz="0" w:space="0" w:color="auto"/>
          </w:divBdr>
        </w:div>
        <w:div w:id="310519578">
          <w:marLeft w:val="0"/>
          <w:marRight w:val="0"/>
          <w:marTop w:val="0"/>
          <w:marBottom w:val="240"/>
          <w:divBdr>
            <w:top w:val="none" w:sz="0" w:space="0" w:color="auto"/>
            <w:left w:val="none" w:sz="0" w:space="0" w:color="auto"/>
            <w:bottom w:val="none" w:sz="0" w:space="0" w:color="auto"/>
            <w:right w:val="none" w:sz="0" w:space="0" w:color="auto"/>
          </w:divBdr>
        </w:div>
        <w:div w:id="310522074">
          <w:marLeft w:val="0"/>
          <w:marRight w:val="0"/>
          <w:marTop w:val="0"/>
          <w:marBottom w:val="0"/>
          <w:divBdr>
            <w:top w:val="none" w:sz="0" w:space="0" w:color="auto"/>
            <w:left w:val="none" w:sz="0" w:space="0" w:color="auto"/>
            <w:bottom w:val="none" w:sz="0" w:space="0" w:color="auto"/>
            <w:right w:val="none" w:sz="0" w:space="0" w:color="auto"/>
          </w:divBdr>
        </w:div>
        <w:div w:id="310524000">
          <w:marLeft w:val="0"/>
          <w:marRight w:val="0"/>
          <w:marTop w:val="0"/>
          <w:marBottom w:val="0"/>
          <w:divBdr>
            <w:top w:val="none" w:sz="0" w:space="0" w:color="auto"/>
            <w:left w:val="none" w:sz="0" w:space="0" w:color="auto"/>
            <w:bottom w:val="none" w:sz="0" w:space="0" w:color="auto"/>
            <w:right w:val="none" w:sz="0" w:space="0" w:color="auto"/>
          </w:divBdr>
        </w:div>
        <w:div w:id="310597874">
          <w:marLeft w:val="0"/>
          <w:marRight w:val="0"/>
          <w:marTop w:val="600"/>
          <w:marBottom w:val="600"/>
          <w:divBdr>
            <w:top w:val="none" w:sz="0" w:space="0" w:color="auto"/>
            <w:left w:val="none" w:sz="0" w:space="0" w:color="auto"/>
            <w:bottom w:val="none" w:sz="0" w:space="0" w:color="auto"/>
            <w:right w:val="none" w:sz="0" w:space="0" w:color="auto"/>
          </w:divBdr>
          <w:divsChild>
            <w:div w:id="218366655">
              <w:marLeft w:val="0"/>
              <w:marRight w:val="0"/>
              <w:marTop w:val="0"/>
              <w:marBottom w:val="120"/>
              <w:divBdr>
                <w:top w:val="none" w:sz="0" w:space="0" w:color="auto"/>
                <w:left w:val="none" w:sz="0" w:space="0" w:color="auto"/>
                <w:bottom w:val="none" w:sz="0" w:space="0" w:color="auto"/>
                <w:right w:val="none" w:sz="0" w:space="0" w:color="auto"/>
              </w:divBdr>
            </w:div>
          </w:divsChild>
        </w:div>
        <w:div w:id="310600225">
          <w:marLeft w:val="0"/>
          <w:marRight w:val="0"/>
          <w:marTop w:val="0"/>
          <w:marBottom w:val="0"/>
          <w:divBdr>
            <w:top w:val="single" w:sz="2" w:space="0" w:color="E0E0E0"/>
            <w:left w:val="single" w:sz="2" w:space="0" w:color="E0E0E0"/>
            <w:bottom w:val="single" w:sz="2" w:space="0" w:color="E0E0E0"/>
            <w:right w:val="single" w:sz="2" w:space="0" w:color="E0E0E0"/>
          </w:divBdr>
          <w:divsChild>
            <w:div w:id="410660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0601213">
          <w:marLeft w:val="-225"/>
          <w:marRight w:val="-225"/>
          <w:marTop w:val="0"/>
          <w:marBottom w:val="0"/>
          <w:divBdr>
            <w:top w:val="none" w:sz="0" w:space="0" w:color="auto"/>
            <w:left w:val="none" w:sz="0" w:space="0" w:color="auto"/>
            <w:bottom w:val="none" w:sz="0" w:space="0" w:color="auto"/>
            <w:right w:val="none" w:sz="0" w:space="0" w:color="auto"/>
          </w:divBdr>
        </w:div>
        <w:div w:id="31060300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10643589">
          <w:marLeft w:val="0"/>
          <w:marRight w:val="450"/>
          <w:marTop w:val="0"/>
          <w:marBottom w:val="150"/>
          <w:divBdr>
            <w:top w:val="none" w:sz="0" w:space="0" w:color="auto"/>
            <w:left w:val="none" w:sz="0" w:space="0" w:color="auto"/>
            <w:bottom w:val="none" w:sz="0" w:space="0" w:color="auto"/>
            <w:right w:val="none" w:sz="0" w:space="0" w:color="auto"/>
          </w:divBdr>
        </w:div>
        <w:div w:id="310714245">
          <w:marLeft w:val="750"/>
          <w:marRight w:val="1500"/>
          <w:marTop w:val="0"/>
          <w:marBottom w:val="0"/>
          <w:divBdr>
            <w:top w:val="none" w:sz="0" w:space="0" w:color="auto"/>
            <w:left w:val="none" w:sz="0" w:space="0" w:color="auto"/>
            <w:bottom w:val="none" w:sz="0" w:space="0" w:color="auto"/>
            <w:right w:val="none" w:sz="0" w:space="0" w:color="auto"/>
          </w:divBdr>
        </w:div>
        <w:div w:id="310715225">
          <w:marLeft w:val="0"/>
          <w:marRight w:val="0"/>
          <w:marTop w:val="0"/>
          <w:marBottom w:val="0"/>
          <w:divBdr>
            <w:top w:val="none" w:sz="0" w:space="0" w:color="auto"/>
            <w:left w:val="none" w:sz="0" w:space="0" w:color="auto"/>
            <w:bottom w:val="none" w:sz="0" w:space="0" w:color="auto"/>
            <w:right w:val="none" w:sz="0" w:space="0" w:color="auto"/>
          </w:divBdr>
        </w:div>
        <w:div w:id="310837677">
          <w:marLeft w:val="0"/>
          <w:marRight w:val="0"/>
          <w:marTop w:val="0"/>
          <w:marBottom w:val="0"/>
          <w:divBdr>
            <w:top w:val="single" w:sz="6" w:space="0" w:color="999999"/>
            <w:left w:val="single" w:sz="6" w:space="0" w:color="999999"/>
            <w:bottom w:val="single" w:sz="6" w:space="0" w:color="999999"/>
            <w:right w:val="single" w:sz="6" w:space="0" w:color="999999"/>
          </w:divBdr>
        </w:div>
        <w:div w:id="310839949">
          <w:marLeft w:val="0"/>
          <w:marRight w:val="0"/>
          <w:marTop w:val="150"/>
          <w:marBottom w:val="150"/>
          <w:divBdr>
            <w:top w:val="none" w:sz="0" w:space="0" w:color="auto"/>
            <w:left w:val="none" w:sz="0" w:space="0" w:color="auto"/>
            <w:bottom w:val="none" w:sz="0" w:space="0" w:color="auto"/>
            <w:right w:val="none" w:sz="0" w:space="0" w:color="auto"/>
          </w:divBdr>
        </w:div>
        <w:div w:id="310869130">
          <w:marLeft w:val="0"/>
          <w:marRight w:val="0"/>
          <w:marTop w:val="0"/>
          <w:marBottom w:val="0"/>
          <w:divBdr>
            <w:top w:val="none" w:sz="0" w:space="0" w:color="auto"/>
            <w:left w:val="none" w:sz="0" w:space="0" w:color="auto"/>
            <w:bottom w:val="none" w:sz="0" w:space="0" w:color="auto"/>
            <w:right w:val="none" w:sz="0" w:space="0" w:color="auto"/>
          </w:divBdr>
        </w:div>
        <w:div w:id="310988658">
          <w:marLeft w:val="0"/>
          <w:marRight w:val="0"/>
          <w:marTop w:val="0"/>
          <w:marBottom w:val="0"/>
          <w:divBdr>
            <w:top w:val="none" w:sz="0" w:space="0" w:color="auto"/>
            <w:left w:val="none" w:sz="0" w:space="0" w:color="auto"/>
            <w:bottom w:val="none" w:sz="0" w:space="0" w:color="auto"/>
            <w:right w:val="none" w:sz="0" w:space="0" w:color="auto"/>
          </w:divBdr>
        </w:div>
        <w:div w:id="311066324">
          <w:marLeft w:val="0"/>
          <w:marRight w:val="0"/>
          <w:marTop w:val="0"/>
          <w:marBottom w:val="75"/>
          <w:divBdr>
            <w:top w:val="none" w:sz="0" w:space="0" w:color="auto"/>
            <w:left w:val="none" w:sz="0" w:space="0" w:color="auto"/>
            <w:bottom w:val="none" w:sz="0" w:space="0" w:color="auto"/>
            <w:right w:val="none" w:sz="0" w:space="0" w:color="auto"/>
          </w:divBdr>
        </w:div>
        <w:div w:id="311101333">
          <w:marLeft w:val="0"/>
          <w:marRight w:val="0"/>
          <w:marTop w:val="0"/>
          <w:marBottom w:val="0"/>
          <w:divBdr>
            <w:top w:val="none" w:sz="0" w:space="0" w:color="auto"/>
            <w:left w:val="none" w:sz="0" w:space="0" w:color="auto"/>
            <w:bottom w:val="none" w:sz="0" w:space="0" w:color="auto"/>
            <w:right w:val="none" w:sz="0" w:space="0" w:color="auto"/>
          </w:divBdr>
        </w:div>
        <w:div w:id="311102288">
          <w:marLeft w:val="0"/>
          <w:marRight w:val="0"/>
          <w:marTop w:val="0"/>
          <w:marBottom w:val="0"/>
          <w:divBdr>
            <w:top w:val="none" w:sz="0" w:space="0" w:color="auto"/>
            <w:left w:val="none" w:sz="0" w:space="0" w:color="auto"/>
            <w:bottom w:val="none" w:sz="0" w:space="0" w:color="auto"/>
            <w:right w:val="none" w:sz="0" w:space="0" w:color="auto"/>
          </w:divBdr>
        </w:div>
        <w:div w:id="311177660">
          <w:marLeft w:val="-188"/>
          <w:marRight w:val="-188"/>
          <w:marTop w:val="0"/>
          <w:marBottom w:val="0"/>
          <w:divBdr>
            <w:top w:val="none" w:sz="0" w:space="0" w:color="auto"/>
            <w:left w:val="none" w:sz="0" w:space="0" w:color="auto"/>
            <w:bottom w:val="none" w:sz="0" w:space="0" w:color="auto"/>
            <w:right w:val="none" w:sz="0" w:space="0" w:color="auto"/>
          </w:divBdr>
          <w:divsChild>
            <w:div w:id="66537784">
              <w:marLeft w:val="0"/>
              <w:marRight w:val="0"/>
              <w:marTop w:val="0"/>
              <w:marBottom w:val="0"/>
              <w:divBdr>
                <w:top w:val="none" w:sz="0" w:space="0" w:color="auto"/>
                <w:left w:val="none" w:sz="0" w:space="0" w:color="auto"/>
                <w:bottom w:val="none" w:sz="0" w:space="0" w:color="auto"/>
                <w:right w:val="none" w:sz="0" w:space="0" w:color="auto"/>
              </w:divBdr>
              <w:divsChild>
                <w:div w:id="5456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7810">
          <w:marLeft w:val="0"/>
          <w:marRight w:val="0"/>
          <w:marTop w:val="0"/>
          <w:marBottom w:val="0"/>
          <w:divBdr>
            <w:top w:val="none" w:sz="0" w:space="0" w:color="auto"/>
            <w:left w:val="none" w:sz="0" w:space="0" w:color="auto"/>
            <w:bottom w:val="none" w:sz="0" w:space="0" w:color="auto"/>
            <w:right w:val="none" w:sz="0" w:space="0" w:color="auto"/>
          </w:divBdr>
        </w:div>
        <w:div w:id="311181531">
          <w:marLeft w:val="0"/>
          <w:marRight w:val="0"/>
          <w:marTop w:val="0"/>
          <w:marBottom w:val="0"/>
          <w:divBdr>
            <w:top w:val="none" w:sz="0" w:space="0" w:color="auto"/>
            <w:left w:val="none" w:sz="0" w:space="0" w:color="auto"/>
            <w:bottom w:val="none" w:sz="0" w:space="0" w:color="auto"/>
            <w:right w:val="none" w:sz="0" w:space="0" w:color="auto"/>
          </w:divBdr>
        </w:div>
        <w:div w:id="311258303">
          <w:marLeft w:val="0"/>
          <w:marRight w:val="0"/>
          <w:marTop w:val="0"/>
          <w:marBottom w:val="0"/>
          <w:divBdr>
            <w:top w:val="none" w:sz="0" w:space="0" w:color="auto"/>
            <w:left w:val="none" w:sz="0" w:space="0" w:color="auto"/>
            <w:bottom w:val="none" w:sz="0" w:space="0" w:color="auto"/>
            <w:right w:val="none" w:sz="0" w:space="0" w:color="auto"/>
          </w:divBdr>
        </w:div>
        <w:div w:id="311301101">
          <w:marLeft w:val="0"/>
          <w:marRight w:val="0"/>
          <w:marTop w:val="0"/>
          <w:marBottom w:val="0"/>
          <w:divBdr>
            <w:top w:val="none" w:sz="0" w:space="0" w:color="auto"/>
            <w:left w:val="none" w:sz="0" w:space="0" w:color="auto"/>
            <w:bottom w:val="none" w:sz="0" w:space="0" w:color="auto"/>
            <w:right w:val="none" w:sz="0" w:space="0" w:color="auto"/>
          </w:divBdr>
        </w:div>
        <w:div w:id="311325292">
          <w:marLeft w:val="-150"/>
          <w:marRight w:val="-150"/>
          <w:marTop w:val="0"/>
          <w:marBottom w:val="450"/>
          <w:divBdr>
            <w:top w:val="none" w:sz="0" w:space="0" w:color="auto"/>
            <w:left w:val="none" w:sz="0" w:space="0" w:color="auto"/>
            <w:bottom w:val="none" w:sz="0" w:space="0" w:color="auto"/>
            <w:right w:val="none" w:sz="0" w:space="0" w:color="auto"/>
          </w:divBdr>
          <w:divsChild>
            <w:div w:id="37583691">
              <w:marLeft w:val="0"/>
              <w:marRight w:val="0"/>
              <w:marTop w:val="0"/>
              <w:marBottom w:val="0"/>
              <w:divBdr>
                <w:top w:val="none" w:sz="0" w:space="0" w:color="auto"/>
                <w:left w:val="none" w:sz="0" w:space="0" w:color="auto"/>
                <w:bottom w:val="none" w:sz="0" w:space="0" w:color="auto"/>
                <w:right w:val="none" w:sz="0" w:space="0" w:color="auto"/>
              </w:divBdr>
            </w:div>
          </w:divsChild>
        </w:div>
        <w:div w:id="311368591">
          <w:marLeft w:val="-150"/>
          <w:marRight w:val="-150"/>
          <w:marTop w:val="0"/>
          <w:marBottom w:val="0"/>
          <w:divBdr>
            <w:top w:val="none" w:sz="0" w:space="0" w:color="auto"/>
            <w:left w:val="none" w:sz="0" w:space="0" w:color="auto"/>
            <w:bottom w:val="none" w:sz="0" w:space="0" w:color="auto"/>
            <w:right w:val="none" w:sz="0" w:space="0" w:color="auto"/>
          </w:divBdr>
        </w:div>
        <w:div w:id="311369343">
          <w:marLeft w:val="0"/>
          <w:marRight w:val="0"/>
          <w:marTop w:val="0"/>
          <w:marBottom w:val="0"/>
          <w:divBdr>
            <w:top w:val="none" w:sz="0" w:space="0" w:color="auto"/>
            <w:left w:val="none" w:sz="0" w:space="0" w:color="auto"/>
            <w:bottom w:val="none" w:sz="0" w:space="0" w:color="auto"/>
            <w:right w:val="none" w:sz="0" w:space="0" w:color="auto"/>
          </w:divBdr>
        </w:div>
        <w:div w:id="311450567">
          <w:marLeft w:val="0"/>
          <w:marRight w:val="450"/>
          <w:marTop w:val="0"/>
          <w:marBottom w:val="150"/>
          <w:divBdr>
            <w:top w:val="none" w:sz="0" w:space="0" w:color="auto"/>
            <w:left w:val="none" w:sz="0" w:space="0" w:color="auto"/>
            <w:bottom w:val="none" w:sz="0" w:space="0" w:color="auto"/>
            <w:right w:val="none" w:sz="0" w:space="0" w:color="auto"/>
          </w:divBdr>
        </w:div>
        <w:div w:id="311451994">
          <w:marLeft w:val="0"/>
          <w:marRight w:val="0"/>
          <w:marTop w:val="100"/>
          <w:marBottom w:val="100"/>
          <w:divBdr>
            <w:top w:val="none" w:sz="0" w:space="0" w:color="auto"/>
            <w:left w:val="none" w:sz="0" w:space="0" w:color="auto"/>
            <w:bottom w:val="none" w:sz="0" w:space="0" w:color="auto"/>
            <w:right w:val="none" w:sz="0" w:space="0" w:color="auto"/>
          </w:divBdr>
          <w:divsChild>
            <w:div w:id="611281641">
              <w:marLeft w:val="0"/>
              <w:marRight w:val="0"/>
              <w:marTop w:val="0"/>
              <w:marBottom w:val="0"/>
              <w:divBdr>
                <w:top w:val="none" w:sz="0" w:space="0" w:color="auto"/>
                <w:left w:val="none" w:sz="0" w:space="0" w:color="auto"/>
                <w:bottom w:val="none" w:sz="0" w:space="0" w:color="auto"/>
                <w:right w:val="none" w:sz="0" w:space="0" w:color="auto"/>
              </w:divBdr>
            </w:div>
          </w:divsChild>
        </w:div>
        <w:div w:id="311494015">
          <w:marLeft w:val="0"/>
          <w:marRight w:val="0"/>
          <w:marTop w:val="0"/>
          <w:marBottom w:val="0"/>
          <w:divBdr>
            <w:top w:val="none" w:sz="0" w:space="0" w:color="auto"/>
            <w:left w:val="none" w:sz="0" w:space="0" w:color="auto"/>
            <w:bottom w:val="none" w:sz="0" w:space="0" w:color="auto"/>
            <w:right w:val="none" w:sz="0" w:space="0" w:color="auto"/>
          </w:divBdr>
        </w:div>
        <w:div w:id="311638470">
          <w:marLeft w:val="-125"/>
          <w:marRight w:val="-125"/>
          <w:marTop w:val="0"/>
          <w:marBottom w:val="0"/>
          <w:divBdr>
            <w:top w:val="none" w:sz="0" w:space="0" w:color="auto"/>
            <w:left w:val="none" w:sz="0" w:space="0" w:color="auto"/>
            <w:bottom w:val="none" w:sz="0" w:space="0" w:color="auto"/>
            <w:right w:val="none" w:sz="0" w:space="0" w:color="auto"/>
          </w:divBdr>
          <w:divsChild>
            <w:div w:id="400756601">
              <w:marLeft w:val="0"/>
              <w:marRight w:val="0"/>
              <w:marTop w:val="0"/>
              <w:marBottom w:val="0"/>
              <w:divBdr>
                <w:top w:val="none" w:sz="0" w:space="0" w:color="auto"/>
                <w:left w:val="none" w:sz="0" w:space="0" w:color="auto"/>
                <w:bottom w:val="none" w:sz="0" w:space="0" w:color="auto"/>
                <w:right w:val="none" w:sz="0" w:space="0" w:color="auto"/>
              </w:divBdr>
            </w:div>
          </w:divsChild>
        </w:div>
        <w:div w:id="311638815">
          <w:marLeft w:val="0"/>
          <w:marRight w:val="0"/>
          <w:marTop w:val="0"/>
          <w:marBottom w:val="0"/>
          <w:divBdr>
            <w:top w:val="none" w:sz="0" w:space="0" w:color="auto"/>
            <w:left w:val="none" w:sz="0" w:space="0" w:color="auto"/>
            <w:bottom w:val="none" w:sz="0" w:space="0" w:color="auto"/>
            <w:right w:val="none" w:sz="0" w:space="0" w:color="auto"/>
          </w:divBdr>
        </w:div>
        <w:div w:id="311755615">
          <w:marLeft w:val="0"/>
          <w:marRight w:val="0"/>
          <w:marTop w:val="0"/>
          <w:marBottom w:val="150"/>
          <w:divBdr>
            <w:top w:val="none" w:sz="0" w:space="0" w:color="auto"/>
            <w:left w:val="none" w:sz="0" w:space="0" w:color="auto"/>
            <w:bottom w:val="none" w:sz="0" w:space="0" w:color="auto"/>
            <w:right w:val="none" w:sz="0" w:space="0" w:color="auto"/>
          </w:divBdr>
        </w:div>
        <w:div w:id="311761304">
          <w:marLeft w:val="-225"/>
          <w:marRight w:val="-225"/>
          <w:marTop w:val="0"/>
          <w:marBottom w:val="0"/>
          <w:divBdr>
            <w:top w:val="none" w:sz="0" w:space="0" w:color="auto"/>
            <w:left w:val="none" w:sz="0" w:space="0" w:color="auto"/>
            <w:bottom w:val="none" w:sz="0" w:space="0" w:color="auto"/>
            <w:right w:val="none" w:sz="0" w:space="0" w:color="auto"/>
          </w:divBdr>
        </w:div>
        <w:div w:id="311763328">
          <w:marLeft w:val="0"/>
          <w:marRight w:val="0"/>
          <w:marTop w:val="0"/>
          <w:marBottom w:val="0"/>
          <w:divBdr>
            <w:top w:val="none" w:sz="0" w:space="0" w:color="auto"/>
            <w:left w:val="none" w:sz="0" w:space="0" w:color="auto"/>
            <w:bottom w:val="none" w:sz="0" w:space="0" w:color="auto"/>
            <w:right w:val="none" w:sz="0" w:space="0" w:color="auto"/>
          </w:divBdr>
        </w:div>
        <w:div w:id="311838710">
          <w:marLeft w:val="0"/>
          <w:marRight w:val="0"/>
          <w:marTop w:val="0"/>
          <w:marBottom w:val="150"/>
          <w:divBdr>
            <w:top w:val="none" w:sz="0" w:space="0" w:color="auto"/>
            <w:left w:val="none" w:sz="0" w:space="0" w:color="auto"/>
            <w:bottom w:val="none" w:sz="0" w:space="0" w:color="auto"/>
            <w:right w:val="none" w:sz="0" w:space="0" w:color="auto"/>
          </w:divBdr>
        </w:div>
        <w:div w:id="311839073">
          <w:marLeft w:val="0"/>
          <w:marRight w:val="0"/>
          <w:marTop w:val="0"/>
          <w:marBottom w:val="75"/>
          <w:divBdr>
            <w:top w:val="none" w:sz="0" w:space="0" w:color="auto"/>
            <w:left w:val="none" w:sz="0" w:space="0" w:color="auto"/>
            <w:bottom w:val="none" w:sz="0" w:space="0" w:color="auto"/>
            <w:right w:val="none" w:sz="0" w:space="0" w:color="auto"/>
          </w:divBdr>
        </w:div>
        <w:div w:id="311906079">
          <w:marLeft w:val="0"/>
          <w:marRight w:val="0"/>
          <w:marTop w:val="0"/>
          <w:marBottom w:val="360"/>
          <w:divBdr>
            <w:top w:val="none" w:sz="0" w:space="0" w:color="auto"/>
            <w:left w:val="none" w:sz="0" w:space="0" w:color="auto"/>
            <w:bottom w:val="none" w:sz="0" w:space="0" w:color="auto"/>
            <w:right w:val="none" w:sz="0" w:space="0" w:color="auto"/>
          </w:divBdr>
        </w:div>
        <w:div w:id="311906876">
          <w:marLeft w:val="0"/>
          <w:marRight w:val="0"/>
          <w:marTop w:val="100"/>
          <w:marBottom w:val="100"/>
          <w:divBdr>
            <w:top w:val="none" w:sz="0" w:space="0" w:color="auto"/>
            <w:left w:val="none" w:sz="0" w:space="0" w:color="auto"/>
            <w:bottom w:val="none" w:sz="0" w:space="0" w:color="auto"/>
            <w:right w:val="none" w:sz="0" w:space="0" w:color="auto"/>
          </w:divBdr>
        </w:div>
        <w:div w:id="311913005">
          <w:marLeft w:val="0"/>
          <w:marRight w:val="0"/>
          <w:marTop w:val="0"/>
          <w:marBottom w:val="240"/>
          <w:divBdr>
            <w:top w:val="none" w:sz="0" w:space="0" w:color="auto"/>
            <w:left w:val="none" w:sz="0" w:space="0" w:color="auto"/>
            <w:bottom w:val="none" w:sz="0" w:space="0" w:color="auto"/>
            <w:right w:val="none" w:sz="0" w:space="0" w:color="auto"/>
          </w:divBdr>
        </w:div>
        <w:div w:id="311981424">
          <w:marLeft w:val="0"/>
          <w:marRight w:val="0"/>
          <w:marTop w:val="0"/>
          <w:marBottom w:val="0"/>
          <w:divBdr>
            <w:top w:val="none" w:sz="0" w:space="0" w:color="auto"/>
            <w:left w:val="none" w:sz="0" w:space="0" w:color="auto"/>
            <w:bottom w:val="none" w:sz="0" w:space="0" w:color="auto"/>
            <w:right w:val="none" w:sz="0" w:space="0" w:color="auto"/>
          </w:divBdr>
        </w:div>
        <w:div w:id="311982761">
          <w:marLeft w:val="0"/>
          <w:marRight w:val="0"/>
          <w:marTop w:val="0"/>
          <w:marBottom w:val="75"/>
          <w:divBdr>
            <w:top w:val="none" w:sz="0" w:space="0" w:color="auto"/>
            <w:left w:val="none" w:sz="0" w:space="0" w:color="auto"/>
            <w:bottom w:val="none" w:sz="0" w:space="0" w:color="auto"/>
            <w:right w:val="none" w:sz="0" w:space="0" w:color="auto"/>
          </w:divBdr>
        </w:div>
        <w:div w:id="312030106">
          <w:marLeft w:val="0"/>
          <w:marRight w:val="0"/>
          <w:marTop w:val="0"/>
          <w:marBottom w:val="150"/>
          <w:divBdr>
            <w:top w:val="none" w:sz="0" w:space="0" w:color="auto"/>
            <w:left w:val="none" w:sz="0" w:space="0" w:color="auto"/>
            <w:bottom w:val="none" w:sz="0" w:space="0" w:color="auto"/>
            <w:right w:val="none" w:sz="0" w:space="0" w:color="auto"/>
          </w:divBdr>
        </w:div>
        <w:div w:id="312101151">
          <w:marLeft w:val="0"/>
          <w:marRight w:val="0"/>
          <w:marTop w:val="0"/>
          <w:marBottom w:val="0"/>
          <w:divBdr>
            <w:top w:val="none" w:sz="0" w:space="0" w:color="auto"/>
            <w:left w:val="none" w:sz="0" w:space="0" w:color="auto"/>
            <w:bottom w:val="none" w:sz="0" w:space="0" w:color="auto"/>
            <w:right w:val="none" w:sz="0" w:space="0" w:color="auto"/>
          </w:divBdr>
        </w:div>
        <w:div w:id="312107163">
          <w:marLeft w:val="0"/>
          <w:marRight w:val="0"/>
          <w:marTop w:val="0"/>
          <w:marBottom w:val="0"/>
          <w:divBdr>
            <w:top w:val="none" w:sz="0" w:space="0" w:color="auto"/>
            <w:left w:val="none" w:sz="0" w:space="0" w:color="auto"/>
            <w:bottom w:val="none" w:sz="0" w:space="0" w:color="auto"/>
            <w:right w:val="none" w:sz="0" w:space="0" w:color="auto"/>
          </w:divBdr>
          <w:divsChild>
            <w:div w:id="597719025">
              <w:marLeft w:val="0"/>
              <w:marRight w:val="0"/>
              <w:marTop w:val="0"/>
              <w:marBottom w:val="125"/>
              <w:divBdr>
                <w:top w:val="none" w:sz="0" w:space="0" w:color="auto"/>
                <w:left w:val="none" w:sz="0" w:space="0" w:color="auto"/>
                <w:bottom w:val="none" w:sz="0" w:space="0" w:color="auto"/>
                <w:right w:val="none" w:sz="0" w:space="0" w:color="auto"/>
              </w:divBdr>
            </w:div>
          </w:divsChild>
        </w:div>
        <w:div w:id="312149978">
          <w:marLeft w:val="0"/>
          <w:marRight w:val="0"/>
          <w:marTop w:val="0"/>
          <w:marBottom w:val="0"/>
          <w:divBdr>
            <w:top w:val="none" w:sz="0" w:space="0" w:color="auto"/>
            <w:left w:val="none" w:sz="0" w:space="0" w:color="auto"/>
            <w:bottom w:val="none" w:sz="0" w:space="0" w:color="auto"/>
            <w:right w:val="none" w:sz="0" w:space="0" w:color="auto"/>
          </w:divBdr>
          <w:divsChild>
            <w:div w:id="260379590">
              <w:marLeft w:val="0"/>
              <w:marRight w:val="0"/>
              <w:marTop w:val="0"/>
              <w:marBottom w:val="63"/>
              <w:divBdr>
                <w:top w:val="none" w:sz="0" w:space="0" w:color="auto"/>
                <w:left w:val="none" w:sz="0" w:space="0" w:color="auto"/>
                <w:bottom w:val="none" w:sz="0" w:space="0" w:color="auto"/>
                <w:right w:val="none" w:sz="0" w:space="0" w:color="auto"/>
              </w:divBdr>
            </w:div>
          </w:divsChild>
        </w:div>
        <w:div w:id="312179552">
          <w:marLeft w:val="0"/>
          <w:marRight w:val="0"/>
          <w:marTop w:val="0"/>
          <w:marBottom w:val="0"/>
          <w:divBdr>
            <w:top w:val="single" w:sz="2" w:space="0" w:color="E0E0E0"/>
            <w:left w:val="single" w:sz="2" w:space="0" w:color="E0E0E0"/>
            <w:bottom w:val="single" w:sz="2" w:space="0" w:color="E0E0E0"/>
            <w:right w:val="single" w:sz="2" w:space="0" w:color="E0E0E0"/>
          </w:divBdr>
        </w:div>
        <w:div w:id="312296327">
          <w:marLeft w:val="0"/>
          <w:marRight w:val="0"/>
          <w:marTop w:val="0"/>
          <w:marBottom w:val="0"/>
          <w:divBdr>
            <w:top w:val="dotted" w:sz="6" w:space="4" w:color="EBEBEB"/>
            <w:left w:val="none" w:sz="0" w:space="8" w:color="auto"/>
            <w:bottom w:val="dotted" w:sz="6" w:space="4" w:color="EBEBEB"/>
            <w:right w:val="none" w:sz="0" w:space="8" w:color="auto"/>
          </w:divBdr>
        </w:div>
        <w:div w:id="312299585">
          <w:marLeft w:val="0"/>
          <w:marRight w:val="225"/>
          <w:marTop w:val="0"/>
          <w:marBottom w:val="0"/>
          <w:divBdr>
            <w:top w:val="none" w:sz="0" w:space="0" w:color="auto"/>
            <w:left w:val="none" w:sz="0" w:space="0" w:color="auto"/>
            <w:bottom w:val="none" w:sz="0" w:space="0" w:color="auto"/>
            <w:right w:val="none" w:sz="0" w:space="0" w:color="auto"/>
          </w:divBdr>
        </w:div>
        <w:div w:id="312376293">
          <w:marLeft w:val="0"/>
          <w:marRight w:val="0"/>
          <w:marTop w:val="0"/>
          <w:marBottom w:val="75"/>
          <w:divBdr>
            <w:top w:val="none" w:sz="0" w:space="0" w:color="auto"/>
            <w:left w:val="none" w:sz="0" w:space="0" w:color="auto"/>
            <w:bottom w:val="none" w:sz="0" w:space="0" w:color="auto"/>
            <w:right w:val="none" w:sz="0" w:space="0" w:color="auto"/>
          </w:divBdr>
        </w:div>
        <w:div w:id="312412512">
          <w:marLeft w:val="0"/>
          <w:marRight w:val="0"/>
          <w:marTop w:val="0"/>
          <w:marBottom w:val="240"/>
          <w:divBdr>
            <w:top w:val="none" w:sz="0" w:space="0" w:color="auto"/>
            <w:left w:val="none" w:sz="0" w:space="0" w:color="auto"/>
            <w:bottom w:val="none" w:sz="0" w:space="0" w:color="auto"/>
            <w:right w:val="none" w:sz="0" w:space="0" w:color="auto"/>
          </w:divBdr>
        </w:div>
        <w:div w:id="312486418">
          <w:marLeft w:val="0"/>
          <w:marRight w:val="0"/>
          <w:marTop w:val="0"/>
          <w:marBottom w:val="0"/>
          <w:divBdr>
            <w:top w:val="none" w:sz="0" w:space="0" w:color="auto"/>
            <w:left w:val="none" w:sz="0" w:space="0" w:color="auto"/>
            <w:bottom w:val="none" w:sz="0" w:space="0" w:color="auto"/>
            <w:right w:val="none" w:sz="0" w:space="0" w:color="auto"/>
          </w:divBdr>
          <w:divsChild>
            <w:div w:id="211230959">
              <w:marLeft w:val="0"/>
              <w:marRight w:val="0"/>
              <w:marTop w:val="0"/>
              <w:marBottom w:val="0"/>
              <w:divBdr>
                <w:top w:val="none" w:sz="0" w:space="0" w:color="auto"/>
                <w:left w:val="none" w:sz="0" w:space="0" w:color="auto"/>
                <w:bottom w:val="none" w:sz="0" w:space="0" w:color="auto"/>
                <w:right w:val="none" w:sz="0" w:space="0" w:color="auto"/>
              </w:divBdr>
              <w:divsChild>
                <w:div w:id="7465363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2562389">
          <w:marLeft w:val="0"/>
          <w:marRight w:val="0"/>
          <w:marTop w:val="0"/>
          <w:marBottom w:val="0"/>
          <w:divBdr>
            <w:top w:val="none" w:sz="0" w:space="0" w:color="auto"/>
            <w:left w:val="none" w:sz="0" w:space="0" w:color="auto"/>
            <w:bottom w:val="none" w:sz="0" w:space="0" w:color="auto"/>
            <w:right w:val="none" w:sz="0" w:space="0" w:color="auto"/>
          </w:divBdr>
        </w:div>
        <w:div w:id="312564102">
          <w:marLeft w:val="0"/>
          <w:marRight w:val="0"/>
          <w:marTop w:val="0"/>
          <w:marBottom w:val="150"/>
          <w:divBdr>
            <w:top w:val="none" w:sz="0" w:space="0" w:color="auto"/>
            <w:left w:val="none" w:sz="0" w:space="0" w:color="auto"/>
            <w:bottom w:val="none" w:sz="0" w:space="0" w:color="auto"/>
            <w:right w:val="none" w:sz="0" w:space="0" w:color="auto"/>
          </w:divBdr>
        </w:div>
        <w:div w:id="312564902">
          <w:marLeft w:val="0"/>
          <w:marRight w:val="0"/>
          <w:marTop w:val="0"/>
          <w:marBottom w:val="0"/>
          <w:divBdr>
            <w:top w:val="none" w:sz="0" w:space="0" w:color="auto"/>
            <w:left w:val="none" w:sz="0" w:space="0" w:color="auto"/>
            <w:bottom w:val="none" w:sz="0" w:space="0" w:color="auto"/>
            <w:right w:val="none" w:sz="0" w:space="0" w:color="auto"/>
          </w:divBdr>
        </w:div>
        <w:div w:id="312686865">
          <w:marLeft w:val="0"/>
          <w:marRight w:val="0"/>
          <w:marTop w:val="150"/>
          <w:marBottom w:val="0"/>
          <w:divBdr>
            <w:top w:val="none" w:sz="0" w:space="0" w:color="auto"/>
            <w:left w:val="none" w:sz="0" w:space="0" w:color="auto"/>
            <w:bottom w:val="none" w:sz="0" w:space="0" w:color="auto"/>
            <w:right w:val="none" w:sz="0" w:space="0" w:color="auto"/>
          </w:divBdr>
        </w:div>
        <w:div w:id="312688084">
          <w:marLeft w:val="0"/>
          <w:marRight w:val="0"/>
          <w:marTop w:val="0"/>
          <w:marBottom w:val="0"/>
          <w:divBdr>
            <w:top w:val="none" w:sz="0" w:space="0" w:color="auto"/>
            <w:left w:val="none" w:sz="0" w:space="0" w:color="auto"/>
            <w:bottom w:val="none" w:sz="0" w:space="0" w:color="auto"/>
            <w:right w:val="none" w:sz="0" w:space="0" w:color="auto"/>
          </w:divBdr>
        </w:div>
        <w:div w:id="312755848">
          <w:marLeft w:val="0"/>
          <w:marRight w:val="0"/>
          <w:marTop w:val="0"/>
          <w:marBottom w:val="0"/>
          <w:divBdr>
            <w:top w:val="none" w:sz="0" w:space="0" w:color="auto"/>
            <w:left w:val="none" w:sz="0" w:space="0" w:color="auto"/>
            <w:bottom w:val="none" w:sz="0" w:space="0" w:color="auto"/>
            <w:right w:val="none" w:sz="0" w:space="0" w:color="auto"/>
          </w:divBdr>
        </w:div>
        <w:div w:id="312803574">
          <w:marLeft w:val="-225"/>
          <w:marRight w:val="-225"/>
          <w:marTop w:val="0"/>
          <w:marBottom w:val="0"/>
          <w:divBdr>
            <w:top w:val="none" w:sz="0" w:space="0" w:color="auto"/>
            <w:left w:val="none" w:sz="0" w:space="0" w:color="auto"/>
            <w:bottom w:val="none" w:sz="0" w:space="0" w:color="auto"/>
            <w:right w:val="none" w:sz="0" w:space="0" w:color="auto"/>
          </w:divBdr>
          <w:divsChild>
            <w:div w:id="177934004">
              <w:marLeft w:val="0"/>
              <w:marRight w:val="0"/>
              <w:marTop w:val="0"/>
              <w:marBottom w:val="0"/>
              <w:divBdr>
                <w:top w:val="none" w:sz="0" w:space="0" w:color="auto"/>
                <w:left w:val="none" w:sz="0" w:space="0" w:color="auto"/>
                <w:bottom w:val="none" w:sz="0" w:space="0" w:color="auto"/>
                <w:right w:val="none" w:sz="0" w:space="0" w:color="auto"/>
              </w:divBdr>
              <w:divsChild>
                <w:div w:id="5000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021">
          <w:marLeft w:val="0"/>
          <w:marRight w:val="0"/>
          <w:marTop w:val="0"/>
          <w:marBottom w:val="0"/>
          <w:divBdr>
            <w:top w:val="none" w:sz="0" w:space="0" w:color="auto"/>
            <w:left w:val="none" w:sz="0" w:space="0" w:color="auto"/>
            <w:bottom w:val="none" w:sz="0" w:space="0" w:color="auto"/>
            <w:right w:val="none" w:sz="0" w:space="0" w:color="auto"/>
          </w:divBdr>
          <w:divsChild>
            <w:div w:id="231232329">
              <w:marLeft w:val="0"/>
              <w:marRight w:val="0"/>
              <w:marTop w:val="0"/>
              <w:marBottom w:val="240"/>
              <w:divBdr>
                <w:top w:val="none" w:sz="0" w:space="0" w:color="auto"/>
                <w:left w:val="none" w:sz="0" w:space="0" w:color="auto"/>
                <w:bottom w:val="none" w:sz="0" w:space="0" w:color="auto"/>
                <w:right w:val="none" w:sz="0" w:space="0" w:color="auto"/>
              </w:divBdr>
            </w:div>
            <w:div w:id="500583523">
              <w:marLeft w:val="0"/>
              <w:marRight w:val="0"/>
              <w:marTop w:val="0"/>
              <w:marBottom w:val="240"/>
              <w:divBdr>
                <w:top w:val="none" w:sz="0" w:space="0" w:color="auto"/>
                <w:left w:val="none" w:sz="0" w:space="0" w:color="auto"/>
                <w:bottom w:val="none" w:sz="0" w:space="0" w:color="auto"/>
                <w:right w:val="none" w:sz="0" w:space="0" w:color="auto"/>
              </w:divBdr>
            </w:div>
          </w:divsChild>
        </w:div>
        <w:div w:id="312830518">
          <w:marLeft w:val="750"/>
          <w:marRight w:val="0"/>
          <w:marTop w:val="0"/>
          <w:marBottom w:val="0"/>
          <w:divBdr>
            <w:top w:val="none" w:sz="0" w:space="0" w:color="auto"/>
            <w:left w:val="none" w:sz="0" w:space="0" w:color="auto"/>
            <w:bottom w:val="none" w:sz="0" w:space="0" w:color="auto"/>
            <w:right w:val="none" w:sz="0" w:space="0" w:color="auto"/>
          </w:divBdr>
        </w:div>
        <w:div w:id="312880310">
          <w:marLeft w:val="0"/>
          <w:marRight w:val="0"/>
          <w:marTop w:val="0"/>
          <w:marBottom w:val="0"/>
          <w:divBdr>
            <w:top w:val="none" w:sz="0" w:space="0" w:color="auto"/>
            <w:left w:val="none" w:sz="0" w:space="0" w:color="auto"/>
            <w:bottom w:val="none" w:sz="0" w:space="0" w:color="auto"/>
            <w:right w:val="none" w:sz="0" w:space="0" w:color="auto"/>
          </w:divBdr>
        </w:div>
        <w:div w:id="313029516">
          <w:marLeft w:val="-225"/>
          <w:marRight w:val="-225"/>
          <w:marTop w:val="0"/>
          <w:marBottom w:val="0"/>
          <w:divBdr>
            <w:top w:val="none" w:sz="0" w:space="0" w:color="auto"/>
            <w:left w:val="none" w:sz="0" w:space="0" w:color="auto"/>
            <w:bottom w:val="none" w:sz="0" w:space="0" w:color="auto"/>
            <w:right w:val="none" w:sz="0" w:space="0" w:color="auto"/>
          </w:divBdr>
        </w:div>
        <w:div w:id="313030474">
          <w:marLeft w:val="0"/>
          <w:marRight w:val="0"/>
          <w:marTop w:val="0"/>
          <w:marBottom w:val="0"/>
          <w:divBdr>
            <w:top w:val="none" w:sz="0" w:space="0" w:color="auto"/>
            <w:left w:val="none" w:sz="0" w:space="0" w:color="auto"/>
            <w:bottom w:val="none" w:sz="0" w:space="0" w:color="auto"/>
            <w:right w:val="none" w:sz="0" w:space="0" w:color="auto"/>
          </w:divBdr>
          <w:divsChild>
            <w:div w:id="535317536">
              <w:marLeft w:val="0"/>
              <w:marRight w:val="0"/>
              <w:marTop w:val="0"/>
              <w:marBottom w:val="0"/>
              <w:divBdr>
                <w:top w:val="none" w:sz="0" w:space="0" w:color="auto"/>
                <w:left w:val="none" w:sz="0" w:space="0" w:color="auto"/>
                <w:bottom w:val="none" w:sz="0" w:space="0" w:color="auto"/>
                <w:right w:val="none" w:sz="0" w:space="0" w:color="auto"/>
              </w:divBdr>
            </w:div>
          </w:divsChild>
        </w:div>
        <w:div w:id="313066255">
          <w:marLeft w:val="-150"/>
          <w:marRight w:val="-150"/>
          <w:marTop w:val="0"/>
          <w:marBottom w:val="0"/>
          <w:divBdr>
            <w:top w:val="none" w:sz="0" w:space="0" w:color="auto"/>
            <w:left w:val="none" w:sz="0" w:space="0" w:color="auto"/>
            <w:bottom w:val="none" w:sz="0" w:space="0" w:color="auto"/>
            <w:right w:val="none" w:sz="0" w:space="0" w:color="auto"/>
          </w:divBdr>
        </w:div>
        <w:div w:id="313143375">
          <w:marLeft w:val="0"/>
          <w:marRight w:val="0"/>
          <w:marTop w:val="0"/>
          <w:marBottom w:val="0"/>
          <w:divBdr>
            <w:top w:val="none" w:sz="0" w:space="0" w:color="auto"/>
            <w:left w:val="none" w:sz="0" w:space="0" w:color="auto"/>
            <w:bottom w:val="none" w:sz="0" w:space="0" w:color="auto"/>
            <w:right w:val="none" w:sz="0" w:space="0" w:color="auto"/>
          </w:divBdr>
        </w:div>
        <w:div w:id="313146824">
          <w:marLeft w:val="0"/>
          <w:marRight w:val="0"/>
          <w:marTop w:val="0"/>
          <w:marBottom w:val="0"/>
          <w:divBdr>
            <w:top w:val="none" w:sz="0" w:space="0" w:color="auto"/>
            <w:left w:val="none" w:sz="0" w:space="0" w:color="auto"/>
            <w:bottom w:val="none" w:sz="0" w:space="0" w:color="auto"/>
            <w:right w:val="none" w:sz="0" w:space="0" w:color="auto"/>
          </w:divBdr>
        </w:div>
        <w:div w:id="313148327">
          <w:marLeft w:val="0"/>
          <w:marRight w:val="0"/>
          <w:marTop w:val="0"/>
          <w:marBottom w:val="0"/>
          <w:divBdr>
            <w:top w:val="none" w:sz="0" w:space="0" w:color="auto"/>
            <w:left w:val="none" w:sz="0" w:space="0" w:color="auto"/>
            <w:bottom w:val="none" w:sz="0" w:space="0" w:color="auto"/>
            <w:right w:val="none" w:sz="0" w:space="0" w:color="auto"/>
          </w:divBdr>
          <w:divsChild>
            <w:div w:id="486284741">
              <w:marLeft w:val="0"/>
              <w:marRight w:val="0"/>
              <w:marTop w:val="0"/>
              <w:marBottom w:val="0"/>
              <w:divBdr>
                <w:top w:val="none" w:sz="0" w:space="0" w:color="auto"/>
                <w:left w:val="none" w:sz="0" w:space="0" w:color="auto"/>
                <w:bottom w:val="none" w:sz="0" w:space="0" w:color="auto"/>
                <w:right w:val="none" w:sz="0" w:space="0" w:color="auto"/>
              </w:divBdr>
            </w:div>
          </w:divsChild>
        </w:div>
        <w:div w:id="313218229">
          <w:blockQuote w:val="1"/>
          <w:marLeft w:val="0"/>
          <w:marRight w:val="0"/>
          <w:marTop w:val="301"/>
          <w:marBottom w:val="301"/>
          <w:divBdr>
            <w:top w:val="none" w:sz="0" w:space="0" w:color="auto"/>
            <w:left w:val="single" w:sz="24" w:space="15" w:color="E67E22"/>
            <w:bottom w:val="none" w:sz="0" w:space="0" w:color="auto"/>
            <w:right w:val="none" w:sz="0" w:space="0" w:color="auto"/>
          </w:divBdr>
        </w:div>
        <w:div w:id="313220398">
          <w:marLeft w:val="1463"/>
          <w:marRight w:val="0"/>
          <w:marTop w:val="0"/>
          <w:marBottom w:val="0"/>
          <w:divBdr>
            <w:top w:val="none" w:sz="0" w:space="0" w:color="auto"/>
            <w:left w:val="none" w:sz="0" w:space="0" w:color="auto"/>
            <w:bottom w:val="none" w:sz="0" w:space="0" w:color="auto"/>
            <w:right w:val="none" w:sz="0" w:space="0" w:color="auto"/>
          </w:divBdr>
        </w:div>
        <w:div w:id="313224644">
          <w:marLeft w:val="0"/>
          <w:marRight w:val="0"/>
          <w:marTop w:val="0"/>
          <w:marBottom w:val="0"/>
          <w:divBdr>
            <w:top w:val="none" w:sz="0" w:space="0" w:color="auto"/>
            <w:left w:val="none" w:sz="0" w:space="0" w:color="auto"/>
            <w:bottom w:val="none" w:sz="0" w:space="0" w:color="auto"/>
            <w:right w:val="none" w:sz="0" w:space="0" w:color="auto"/>
          </w:divBdr>
          <w:divsChild>
            <w:div w:id="23095110">
              <w:marLeft w:val="0"/>
              <w:marRight w:val="0"/>
              <w:marTop w:val="0"/>
              <w:marBottom w:val="0"/>
              <w:divBdr>
                <w:top w:val="none" w:sz="0" w:space="0" w:color="auto"/>
                <w:left w:val="none" w:sz="0" w:space="0" w:color="auto"/>
                <w:bottom w:val="none" w:sz="0" w:space="0" w:color="auto"/>
                <w:right w:val="none" w:sz="0" w:space="0" w:color="auto"/>
              </w:divBdr>
            </w:div>
          </w:divsChild>
        </w:div>
        <w:div w:id="313293938">
          <w:marLeft w:val="0"/>
          <w:marRight w:val="0"/>
          <w:marTop w:val="0"/>
          <w:marBottom w:val="0"/>
          <w:divBdr>
            <w:top w:val="none" w:sz="0" w:space="0" w:color="auto"/>
            <w:left w:val="none" w:sz="0" w:space="0" w:color="auto"/>
            <w:bottom w:val="none" w:sz="0" w:space="0" w:color="auto"/>
            <w:right w:val="none" w:sz="0" w:space="0" w:color="auto"/>
          </w:divBdr>
        </w:div>
        <w:div w:id="313410314">
          <w:marLeft w:val="0"/>
          <w:marRight w:val="0"/>
          <w:marTop w:val="0"/>
          <w:marBottom w:val="240"/>
          <w:divBdr>
            <w:top w:val="none" w:sz="0" w:space="0" w:color="auto"/>
            <w:left w:val="none" w:sz="0" w:space="0" w:color="auto"/>
            <w:bottom w:val="none" w:sz="0" w:space="0" w:color="auto"/>
            <w:right w:val="none" w:sz="0" w:space="0" w:color="auto"/>
          </w:divBdr>
        </w:div>
        <w:div w:id="313414333">
          <w:marLeft w:val="0"/>
          <w:marRight w:val="0"/>
          <w:marTop w:val="0"/>
          <w:marBottom w:val="125"/>
          <w:divBdr>
            <w:top w:val="none" w:sz="0" w:space="0" w:color="auto"/>
            <w:left w:val="none" w:sz="0" w:space="0" w:color="auto"/>
            <w:bottom w:val="none" w:sz="0" w:space="0" w:color="auto"/>
            <w:right w:val="none" w:sz="0" w:space="0" w:color="auto"/>
          </w:divBdr>
        </w:div>
        <w:div w:id="313414432">
          <w:marLeft w:val="0"/>
          <w:marRight w:val="0"/>
          <w:marTop w:val="0"/>
          <w:marBottom w:val="0"/>
          <w:divBdr>
            <w:top w:val="none" w:sz="0" w:space="0" w:color="auto"/>
            <w:left w:val="none" w:sz="0" w:space="0" w:color="auto"/>
            <w:bottom w:val="none" w:sz="0" w:space="0" w:color="auto"/>
            <w:right w:val="none" w:sz="0" w:space="0" w:color="auto"/>
          </w:divBdr>
        </w:div>
        <w:div w:id="313486289">
          <w:marLeft w:val="0"/>
          <w:marRight w:val="0"/>
          <w:marTop w:val="0"/>
          <w:marBottom w:val="0"/>
          <w:divBdr>
            <w:top w:val="none" w:sz="0" w:space="0" w:color="auto"/>
            <w:left w:val="none" w:sz="0" w:space="0" w:color="auto"/>
            <w:bottom w:val="none" w:sz="0" w:space="0" w:color="auto"/>
            <w:right w:val="none" w:sz="0" w:space="0" w:color="auto"/>
          </w:divBdr>
          <w:divsChild>
            <w:div w:id="352459062">
              <w:marLeft w:val="0"/>
              <w:marRight w:val="0"/>
              <w:marTop w:val="0"/>
              <w:marBottom w:val="0"/>
              <w:divBdr>
                <w:top w:val="none" w:sz="0" w:space="0" w:color="auto"/>
                <w:left w:val="none" w:sz="0" w:space="0" w:color="auto"/>
                <w:bottom w:val="none" w:sz="0" w:space="0" w:color="auto"/>
                <w:right w:val="none" w:sz="0" w:space="0" w:color="auto"/>
              </w:divBdr>
            </w:div>
          </w:divsChild>
        </w:div>
        <w:div w:id="313489893">
          <w:marLeft w:val="-225"/>
          <w:marRight w:val="-225"/>
          <w:marTop w:val="0"/>
          <w:marBottom w:val="0"/>
          <w:divBdr>
            <w:top w:val="none" w:sz="0" w:space="0" w:color="auto"/>
            <w:left w:val="none" w:sz="0" w:space="0" w:color="auto"/>
            <w:bottom w:val="none" w:sz="0" w:space="0" w:color="auto"/>
            <w:right w:val="none" w:sz="0" w:space="0" w:color="auto"/>
          </w:divBdr>
        </w:div>
        <w:div w:id="313679288">
          <w:marLeft w:val="0"/>
          <w:marRight w:val="0"/>
          <w:marTop w:val="0"/>
          <w:marBottom w:val="0"/>
          <w:divBdr>
            <w:top w:val="none" w:sz="0" w:space="0" w:color="auto"/>
            <w:left w:val="none" w:sz="0" w:space="0" w:color="auto"/>
            <w:bottom w:val="none" w:sz="0" w:space="0" w:color="auto"/>
            <w:right w:val="none" w:sz="0" w:space="0" w:color="auto"/>
          </w:divBdr>
        </w:div>
        <w:div w:id="313686384">
          <w:marLeft w:val="0"/>
          <w:marRight w:val="0"/>
          <w:marTop w:val="0"/>
          <w:marBottom w:val="0"/>
          <w:divBdr>
            <w:top w:val="none" w:sz="0" w:space="0" w:color="auto"/>
            <w:left w:val="none" w:sz="0" w:space="0" w:color="auto"/>
            <w:bottom w:val="none" w:sz="0" w:space="0" w:color="auto"/>
            <w:right w:val="none" w:sz="0" w:space="0" w:color="auto"/>
          </w:divBdr>
          <w:divsChild>
            <w:div w:id="581569337">
              <w:marLeft w:val="0"/>
              <w:marRight w:val="0"/>
              <w:marTop w:val="0"/>
              <w:marBottom w:val="0"/>
              <w:divBdr>
                <w:top w:val="none" w:sz="0" w:space="0" w:color="auto"/>
                <w:left w:val="none" w:sz="0" w:space="0" w:color="auto"/>
                <w:bottom w:val="none" w:sz="0" w:space="0" w:color="auto"/>
                <w:right w:val="none" w:sz="0" w:space="0" w:color="auto"/>
              </w:divBdr>
            </w:div>
          </w:divsChild>
        </w:div>
        <w:div w:id="313799219">
          <w:marLeft w:val="0"/>
          <w:marRight w:val="0"/>
          <w:marTop w:val="0"/>
          <w:marBottom w:val="0"/>
          <w:divBdr>
            <w:top w:val="none" w:sz="0" w:space="0" w:color="auto"/>
            <w:left w:val="none" w:sz="0" w:space="0" w:color="auto"/>
            <w:bottom w:val="none" w:sz="0" w:space="0" w:color="auto"/>
            <w:right w:val="none" w:sz="0" w:space="0" w:color="auto"/>
          </w:divBdr>
        </w:div>
        <w:div w:id="313878100">
          <w:marLeft w:val="0"/>
          <w:marRight w:val="0"/>
          <w:marTop w:val="0"/>
          <w:marBottom w:val="0"/>
          <w:divBdr>
            <w:top w:val="none" w:sz="0" w:space="0" w:color="auto"/>
            <w:left w:val="none" w:sz="0" w:space="0" w:color="auto"/>
            <w:bottom w:val="none" w:sz="0" w:space="0" w:color="auto"/>
            <w:right w:val="none" w:sz="0" w:space="0" w:color="auto"/>
          </w:divBdr>
        </w:div>
        <w:div w:id="313918693">
          <w:marLeft w:val="0"/>
          <w:marRight w:val="0"/>
          <w:marTop w:val="0"/>
          <w:marBottom w:val="0"/>
          <w:divBdr>
            <w:top w:val="none" w:sz="0" w:space="0" w:color="auto"/>
            <w:left w:val="none" w:sz="0" w:space="0" w:color="auto"/>
            <w:bottom w:val="none" w:sz="0" w:space="0" w:color="auto"/>
            <w:right w:val="none" w:sz="0" w:space="0" w:color="auto"/>
          </w:divBdr>
        </w:div>
        <w:div w:id="313918714">
          <w:marLeft w:val="0"/>
          <w:marRight w:val="0"/>
          <w:marTop w:val="0"/>
          <w:marBottom w:val="0"/>
          <w:divBdr>
            <w:top w:val="none" w:sz="0" w:space="0" w:color="auto"/>
            <w:left w:val="none" w:sz="0" w:space="0" w:color="auto"/>
            <w:bottom w:val="none" w:sz="0" w:space="0" w:color="auto"/>
            <w:right w:val="none" w:sz="0" w:space="0" w:color="auto"/>
          </w:divBdr>
          <w:divsChild>
            <w:div w:id="296958613">
              <w:marLeft w:val="0"/>
              <w:marRight w:val="75"/>
              <w:marTop w:val="75"/>
              <w:marBottom w:val="0"/>
              <w:divBdr>
                <w:top w:val="none" w:sz="0" w:space="0" w:color="auto"/>
                <w:left w:val="none" w:sz="0" w:space="0" w:color="auto"/>
                <w:bottom w:val="none" w:sz="0" w:space="0" w:color="auto"/>
                <w:right w:val="none" w:sz="0" w:space="0" w:color="auto"/>
              </w:divBdr>
            </w:div>
          </w:divsChild>
        </w:div>
        <w:div w:id="313922726">
          <w:marLeft w:val="0"/>
          <w:marRight w:val="0"/>
          <w:marTop w:val="0"/>
          <w:marBottom w:val="0"/>
          <w:divBdr>
            <w:top w:val="none" w:sz="0" w:space="0" w:color="auto"/>
            <w:left w:val="none" w:sz="0" w:space="0" w:color="auto"/>
            <w:bottom w:val="none" w:sz="0" w:space="0" w:color="auto"/>
            <w:right w:val="none" w:sz="0" w:space="0" w:color="auto"/>
          </w:divBdr>
        </w:div>
        <w:div w:id="313948398">
          <w:marLeft w:val="-150"/>
          <w:marRight w:val="-150"/>
          <w:marTop w:val="0"/>
          <w:marBottom w:val="0"/>
          <w:divBdr>
            <w:top w:val="none" w:sz="0" w:space="0" w:color="auto"/>
            <w:left w:val="none" w:sz="0" w:space="0" w:color="auto"/>
            <w:bottom w:val="none" w:sz="0" w:space="0" w:color="auto"/>
            <w:right w:val="none" w:sz="0" w:space="0" w:color="auto"/>
          </w:divBdr>
          <w:divsChild>
            <w:div w:id="727992698">
              <w:marLeft w:val="0"/>
              <w:marRight w:val="0"/>
              <w:marTop w:val="0"/>
              <w:marBottom w:val="0"/>
              <w:divBdr>
                <w:top w:val="none" w:sz="0" w:space="0" w:color="auto"/>
                <w:left w:val="none" w:sz="0" w:space="0" w:color="auto"/>
                <w:bottom w:val="none" w:sz="0" w:space="0" w:color="auto"/>
                <w:right w:val="none" w:sz="0" w:space="0" w:color="auto"/>
              </w:divBdr>
            </w:div>
          </w:divsChild>
        </w:div>
        <w:div w:id="313991466">
          <w:marLeft w:val="0"/>
          <w:marRight w:val="0"/>
          <w:marTop w:val="0"/>
          <w:marBottom w:val="0"/>
          <w:divBdr>
            <w:top w:val="none" w:sz="0" w:space="0" w:color="auto"/>
            <w:left w:val="none" w:sz="0" w:space="0" w:color="auto"/>
            <w:bottom w:val="none" w:sz="0" w:space="0" w:color="auto"/>
            <w:right w:val="none" w:sz="0" w:space="0" w:color="auto"/>
          </w:divBdr>
        </w:div>
        <w:div w:id="313994358">
          <w:marLeft w:val="-225"/>
          <w:marRight w:val="-225"/>
          <w:marTop w:val="0"/>
          <w:marBottom w:val="0"/>
          <w:divBdr>
            <w:top w:val="none" w:sz="0" w:space="0" w:color="auto"/>
            <w:left w:val="none" w:sz="0" w:space="0" w:color="auto"/>
            <w:bottom w:val="none" w:sz="0" w:space="0" w:color="auto"/>
            <w:right w:val="none" w:sz="0" w:space="0" w:color="auto"/>
          </w:divBdr>
          <w:divsChild>
            <w:div w:id="761143889">
              <w:marLeft w:val="1463"/>
              <w:marRight w:val="0"/>
              <w:marTop w:val="0"/>
              <w:marBottom w:val="0"/>
              <w:divBdr>
                <w:top w:val="none" w:sz="0" w:space="0" w:color="auto"/>
                <w:left w:val="none" w:sz="0" w:space="0" w:color="auto"/>
                <w:bottom w:val="none" w:sz="0" w:space="0" w:color="auto"/>
                <w:right w:val="none" w:sz="0" w:space="0" w:color="auto"/>
              </w:divBdr>
            </w:div>
          </w:divsChild>
        </w:div>
        <w:div w:id="314067474">
          <w:marLeft w:val="0"/>
          <w:marRight w:val="0"/>
          <w:marTop w:val="0"/>
          <w:marBottom w:val="0"/>
          <w:divBdr>
            <w:top w:val="none" w:sz="0" w:space="0" w:color="auto"/>
            <w:left w:val="none" w:sz="0" w:space="0" w:color="auto"/>
            <w:bottom w:val="none" w:sz="0" w:space="0" w:color="auto"/>
            <w:right w:val="none" w:sz="0" w:space="0" w:color="auto"/>
          </w:divBdr>
        </w:div>
        <w:div w:id="314184153">
          <w:marLeft w:val="0"/>
          <w:marRight w:val="0"/>
          <w:marTop w:val="0"/>
          <w:marBottom w:val="0"/>
          <w:divBdr>
            <w:top w:val="none" w:sz="0" w:space="0" w:color="auto"/>
            <w:left w:val="none" w:sz="0" w:space="0" w:color="auto"/>
            <w:bottom w:val="none" w:sz="0" w:space="0" w:color="auto"/>
            <w:right w:val="none" w:sz="0" w:space="0" w:color="auto"/>
          </w:divBdr>
        </w:div>
        <w:div w:id="314188131">
          <w:marLeft w:val="0"/>
          <w:marRight w:val="0"/>
          <w:marTop w:val="0"/>
          <w:marBottom w:val="0"/>
          <w:divBdr>
            <w:top w:val="none" w:sz="0" w:space="0" w:color="auto"/>
            <w:left w:val="none" w:sz="0" w:space="0" w:color="auto"/>
            <w:bottom w:val="none" w:sz="0" w:space="0" w:color="auto"/>
            <w:right w:val="none" w:sz="0" w:space="0" w:color="auto"/>
          </w:divBdr>
          <w:divsChild>
            <w:div w:id="174080979">
              <w:marLeft w:val="0"/>
              <w:marRight w:val="0"/>
              <w:marTop w:val="150"/>
              <w:marBottom w:val="0"/>
              <w:divBdr>
                <w:top w:val="none" w:sz="0" w:space="0" w:color="auto"/>
                <w:left w:val="none" w:sz="0" w:space="0" w:color="auto"/>
                <w:bottom w:val="none" w:sz="0" w:space="0" w:color="auto"/>
                <w:right w:val="none" w:sz="0" w:space="0" w:color="auto"/>
              </w:divBdr>
            </w:div>
          </w:divsChild>
        </w:div>
        <w:div w:id="314188715">
          <w:marLeft w:val="0"/>
          <w:marRight w:val="0"/>
          <w:marTop w:val="0"/>
          <w:marBottom w:val="0"/>
          <w:divBdr>
            <w:top w:val="none" w:sz="0" w:space="0" w:color="auto"/>
            <w:left w:val="none" w:sz="0" w:space="0" w:color="auto"/>
            <w:bottom w:val="none" w:sz="0" w:space="0" w:color="auto"/>
            <w:right w:val="none" w:sz="0" w:space="0" w:color="auto"/>
          </w:divBdr>
        </w:div>
        <w:div w:id="314189608">
          <w:marLeft w:val="0"/>
          <w:marRight w:val="0"/>
          <w:marTop w:val="0"/>
          <w:marBottom w:val="0"/>
          <w:divBdr>
            <w:top w:val="none" w:sz="0" w:space="0" w:color="auto"/>
            <w:left w:val="none" w:sz="0" w:space="0" w:color="auto"/>
            <w:bottom w:val="none" w:sz="0" w:space="0" w:color="auto"/>
            <w:right w:val="none" w:sz="0" w:space="0" w:color="auto"/>
          </w:divBdr>
        </w:div>
        <w:div w:id="314260432">
          <w:marLeft w:val="0"/>
          <w:marRight w:val="0"/>
          <w:marTop w:val="0"/>
          <w:marBottom w:val="0"/>
          <w:divBdr>
            <w:top w:val="single" w:sz="2" w:space="0" w:color="E0E0E0"/>
            <w:left w:val="single" w:sz="2" w:space="0" w:color="E0E0E0"/>
            <w:bottom w:val="single" w:sz="2" w:space="0" w:color="E0E0E0"/>
            <w:right w:val="single" w:sz="2" w:space="0" w:color="E0E0E0"/>
          </w:divBdr>
        </w:div>
        <w:div w:id="314262866">
          <w:marLeft w:val="0"/>
          <w:marRight w:val="0"/>
          <w:marTop w:val="150"/>
          <w:marBottom w:val="0"/>
          <w:divBdr>
            <w:top w:val="none" w:sz="0" w:space="0" w:color="auto"/>
            <w:left w:val="none" w:sz="0" w:space="0" w:color="auto"/>
            <w:bottom w:val="none" w:sz="0" w:space="0" w:color="auto"/>
            <w:right w:val="none" w:sz="0" w:space="0" w:color="auto"/>
          </w:divBdr>
        </w:div>
        <w:div w:id="314341202">
          <w:marLeft w:val="0"/>
          <w:marRight w:val="0"/>
          <w:marTop w:val="0"/>
          <w:marBottom w:val="0"/>
          <w:divBdr>
            <w:top w:val="none" w:sz="0" w:space="0" w:color="auto"/>
            <w:left w:val="none" w:sz="0" w:space="0" w:color="auto"/>
            <w:bottom w:val="none" w:sz="0" w:space="0" w:color="auto"/>
            <w:right w:val="none" w:sz="0" w:space="0" w:color="auto"/>
          </w:divBdr>
          <w:divsChild>
            <w:div w:id="672343840">
              <w:marLeft w:val="0"/>
              <w:marRight w:val="0"/>
              <w:marTop w:val="0"/>
              <w:marBottom w:val="0"/>
              <w:divBdr>
                <w:top w:val="none" w:sz="0" w:space="0" w:color="auto"/>
                <w:left w:val="none" w:sz="0" w:space="0" w:color="auto"/>
                <w:bottom w:val="none" w:sz="0" w:space="0" w:color="auto"/>
                <w:right w:val="none" w:sz="0" w:space="0" w:color="auto"/>
              </w:divBdr>
            </w:div>
          </w:divsChild>
        </w:div>
        <w:div w:id="314378762">
          <w:marLeft w:val="1221"/>
          <w:marRight w:val="0"/>
          <w:marTop w:val="0"/>
          <w:marBottom w:val="0"/>
          <w:divBdr>
            <w:top w:val="none" w:sz="0" w:space="0" w:color="auto"/>
            <w:left w:val="none" w:sz="0" w:space="0" w:color="auto"/>
            <w:bottom w:val="none" w:sz="0" w:space="0" w:color="auto"/>
            <w:right w:val="none" w:sz="0" w:space="0" w:color="auto"/>
          </w:divBdr>
          <w:divsChild>
            <w:div w:id="499203470">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314381281">
          <w:marLeft w:val="0"/>
          <w:marRight w:val="0"/>
          <w:marTop w:val="0"/>
          <w:marBottom w:val="240"/>
          <w:divBdr>
            <w:top w:val="none" w:sz="0" w:space="0" w:color="auto"/>
            <w:left w:val="none" w:sz="0" w:space="0" w:color="auto"/>
            <w:bottom w:val="none" w:sz="0" w:space="0" w:color="auto"/>
            <w:right w:val="none" w:sz="0" w:space="0" w:color="auto"/>
          </w:divBdr>
        </w:div>
        <w:div w:id="314383231">
          <w:marLeft w:val="0"/>
          <w:marRight w:val="0"/>
          <w:marTop w:val="0"/>
          <w:marBottom w:val="0"/>
          <w:divBdr>
            <w:top w:val="none" w:sz="0" w:space="0" w:color="auto"/>
            <w:left w:val="none" w:sz="0" w:space="0" w:color="auto"/>
            <w:bottom w:val="none" w:sz="0" w:space="0" w:color="auto"/>
            <w:right w:val="none" w:sz="0" w:space="0" w:color="auto"/>
          </w:divBdr>
          <w:divsChild>
            <w:div w:id="297494371">
              <w:marLeft w:val="0"/>
              <w:marRight w:val="0"/>
              <w:marTop w:val="0"/>
              <w:marBottom w:val="150"/>
              <w:divBdr>
                <w:top w:val="none" w:sz="0" w:space="0" w:color="auto"/>
                <w:left w:val="none" w:sz="0" w:space="0" w:color="auto"/>
                <w:bottom w:val="none" w:sz="0" w:space="0" w:color="auto"/>
                <w:right w:val="none" w:sz="0" w:space="0" w:color="auto"/>
              </w:divBdr>
            </w:div>
          </w:divsChild>
        </w:div>
        <w:div w:id="314454156">
          <w:marLeft w:val="0"/>
          <w:marRight w:val="0"/>
          <w:marTop w:val="0"/>
          <w:marBottom w:val="0"/>
          <w:divBdr>
            <w:top w:val="none" w:sz="0" w:space="0" w:color="auto"/>
            <w:left w:val="none" w:sz="0" w:space="0" w:color="auto"/>
            <w:bottom w:val="none" w:sz="0" w:space="0" w:color="auto"/>
            <w:right w:val="none" w:sz="0" w:space="0" w:color="auto"/>
          </w:divBdr>
        </w:div>
        <w:div w:id="314460243">
          <w:marLeft w:val="0"/>
          <w:marRight w:val="0"/>
          <w:marTop w:val="0"/>
          <w:marBottom w:val="0"/>
          <w:divBdr>
            <w:top w:val="none" w:sz="0" w:space="0" w:color="auto"/>
            <w:left w:val="none" w:sz="0" w:space="0" w:color="auto"/>
            <w:bottom w:val="none" w:sz="0" w:space="0" w:color="auto"/>
            <w:right w:val="none" w:sz="0" w:space="0" w:color="auto"/>
          </w:divBdr>
        </w:div>
        <w:div w:id="314572856">
          <w:marLeft w:val="1002"/>
          <w:marRight w:val="0"/>
          <w:marTop w:val="0"/>
          <w:marBottom w:val="0"/>
          <w:divBdr>
            <w:top w:val="none" w:sz="0" w:space="0" w:color="auto"/>
            <w:left w:val="none" w:sz="0" w:space="0" w:color="auto"/>
            <w:bottom w:val="none" w:sz="0" w:space="0" w:color="auto"/>
            <w:right w:val="none" w:sz="0" w:space="0" w:color="auto"/>
          </w:divBdr>
          <w:divsChild>
            <w:div w:id="595215769">
              <w:marLeft w:val="0"/>
              <w:marRight w:val="0"/>
              <w:marTop w:val="0"/>
              <w:marBottom w:val="0"/>
              <w:divBdr>
                <w:top w:val="none" w:sz="0" w:space="0" w:color="auto"/>
                <w:left w:val="none" w:sz="0" w:space="0" w:color="auto"/>
                <w:bottom w:val="none" w:sz="0" w:space="0" w:color="auto"/>
                <w:right w:val="none" w:sz="0" w:space="0" w:color="auto"/>
              </w:divBdr>
            </w:div>
          </w:divsChild>
        </w:div>
        <w:div w:id="314646184">
          <w:marLeft w:val="0"/>
          <w:marRight w:val="0"/>
          <w:marTop w:val="0"/>
          <w:marBottom w:val="450"/>
          <w:divBdr>
            <w:top w:val="none" w:sz="0" w:space="0" w:color="auto"/>
            <w:left w:val="none" w:sz="0" w:space="0" w:color="auto"/>
            <w:bottom w:val="none" w:sz="0" w:space="0" w:color="auto"/>
            <w:right w:val="none" w:sz="0" w:space="0" w:color="auto"/>
          </w:divBdr>
          <w:divsChild>
            <w:div w:id="257908900">
              <w:marLeft w:val="0"/>
              <w:marRight w:val="225"/>
              <w:marTop w:val="0"/>
              <w:marBottom w:val="0"/>
              <w:divBdr>
                <w:top w:val="none" w:sz="0" w:space="0" w:color="auto"/>
                <w:left w:val="none" w:sz="0" w:space="0" w:color="auto"/>
                <w:bottom w:val="none" w:sz="0" w:space="0" w:color="auto"/>
                <w:right w:val="none" w:sz="0" w:space="0" w:color="auto"/>
              </w:divBdr>
            </w:div>
            <w:div w:id="647512859">
              <w:marLeft w:val="0"/>
              <w:marRight w:val="0"/>
              <w:marTop w:val="0"/>
              <w:marBottom w:val="75"/>
              <w:divBdr>
                <w:top w:val="none" w:sz="0" w:space="0" w:color="auto"/>
                <w:left w:val="none" w:sz="0" w:space="0" w:color="auto"/>
                <w:bottom w:val="none" w:sz="0" w:space="0" w:color="auto"/>
                <w:right w:val="none" w:sz="0" w:space="0" w:color="auto"/>
              </w:divBdr>
            </w:div>
          </w:divsChild>
        </w:div>
        <w:div w:id="314647669">
          <w:marLeft w:val="0"/>
          <w:marRight w:val="0"/>
          <w:marTop w:val="0"/>
          <w:marBottom w:val="0"/>
          <w:divBdr>
            <w:top w:val="none" w:sz="0" w:space="0" w:color="auto"/>
            <w:left w:val="none" w:sz="0" w:space="0" w:color="auto"/>
            <w:bottom w:val="none" w:sz="0" w:space="0" w:color="auto"/>
            <w:right w:val="none" w:sz="0" w:space="0" w:color="auto"/>
          </w:divBdr>
        </w:div>
        <w:div w:id="314649431">
          <w:marLeft w:val="0"/>
          <w:marRight w:val="0"/>
          <w:marTop w:val="0"/>
          <w:marBottom w:val="0"/>
          <w:divBdr>
            <w:top w:val="none" w:sz="0" w:space="0" w:color="auto"/>
            <w:left w:val="none" w:sz="0" w:space="0" w:color="auto"/>
            <w:bottom w:val="none" w:sz="0" w:space="0" w:color="auto"/>
            <w:right w:val="none" w:sz="0" w:space="0" w:color="auto"/>
          </w:divBdr>
        </w:div>
        <w:div w:id="314720103">
          <w:marLeft w:val="0"/>
          <w:marRight w:val="0"/>
          <w:marTop w:val="0"/>
          <w:marBottom w:val="0"/>
          <w:divBdr>
            <w:top w:val="none" w:sz="0" w:space="0" w:color="auto"/>
            <w:left w:val="none" w:sz="0" w:space="0" w:color="auto"/>
            <w:bottom w:val="none" w:sz="0" w:space="0" w:color="auto"/>
            <w:right w:val="none" w:sz="0" w:space="0" w:color="auto"/>
          </w:divBdr>
        </w:div>
        <w:div w:id="314728264">
          <w:marLeft w:val="0"/>
          <w:marRight w:val="0"/>
          <w:marTop w:val="0"/>
          <w:marBottom w:val="0"/>
          <w:divBdr>
            <w:top w:val="none" w:sz="0" w:space="0" w:color="auto"/>
            <w:left w:val="none" w:sz="0" w:space="0" w:color="auto"/>
            <w:bottom w:val="none" w:sz="0" w:space="0" w:color="auto"/>
            <w:right w:val="none" w:sz="0" w:space="0" w:color="auto"/>
          </w:divBdr>
        </w:div>
        <w:div w:id="314770978">
          <w:marLeft w:val="0"/>
          <w:marRight w:val="0"/>
          <w:marTop w:val="0"/>
          <w:marBottom w:val="300"/>
          <w:divBdr>
            <w:top w:val="none" w:sz="0" w:space="0" w:color="auto"/>
            <w:left w:val="none" w:sz="0" w:space="0" w:color="auto"/>
            <w:bottom w:val="none" w:sz="0" w:space="0" w:color="auto"/>
            <w:right w:val="none" w:sz="0" w:space="0" w:color="auto"/>
          </w:divBdr>
        </w:div>
        <w:div w:id="314797383">
          <w:marLeft w:val="0"/>
          <w:marRight w:val="0"/>
          <w:marTop w:val="0"/>
          <w:marBottom w:val="0"/>
          <w:divBdr>
            <w:top w:val="none" w:sz="0" w:space="0" w:color="auto"/>
            <w:left w:val="none" w:sz="0" w:space="0" w:color="auto"/>
            <w:bottom w:val="none" w:sz="0" w:space="0" w:color="auto"/>
            <w:right w:val="none" w:sz="0" w:space="0" w:color="auto"/>
          </w:divBdr>
        </w:div>
        <w:div w:id="314842383">
          <w:marLeft w:val="0"/>
          <w:marRight w:val="0"/>
          <w:marTop w:val="0"/>
          <w:marBottom w:val="0"/>
          <w:divBdr>
            <w:top w:val="single" w:sz="4" w:space="6" w:color="999999"/>
            <w:left w:val="none" w:sz="0" w:space="0" w:color="auto"/>
            <w:bottom w:val="single" w:sz="4" w:space="0" w:color="999999"/>
            <w:right w:val="none" w:sz="0" w:space="0" w:color="auto"/>
          </w:divBdr>
          <w:divsChild>
            <w:div w:id="379327109">
              <w:marLeft w:val="0"/>
              <w:marRight w:val="0"/>
              <w:marTop w:val="0"/>
              <w:marBottom w:val="0"/>
              <w:divBdr>
                <w:top w:val="none" w:sz="0" w:space="0" w:color="auto"/>
                <w:left w:val="none" w:sz="0" w:space="0" w:color="auto"/>
                <w:bottom w:val="none" w:sz="0" w:space="0" w:color="auto"/>
                <w:right w:val="none" w:sz="0" w:space="0" w:color="auto"/>
              </w:divBdr>
            </w:div>
          </w:divsChild>
        </w:div>
        <w:div w:id="314845533">
          <w:marLeft w:val="0"/>
          <w:marRight w:val="0"/>
          <w:marTop w:val="0"/>
          <w:marBottom w:val="0"/>
          <w:divBdr>
            <w:top w:val="none" w:sz="0" w:space="0" w:color="auto"/>
            <w:left w:val="none" w:sz="0" w:space="0" w:color="auto"/>
            <w:bottom w:val="none" w:sz="0" w:space="0" w:color="auto"/>
            <w:right w:val="none" w:sz="0" w:space="0" w:color="auto"/>
          </w:divBdr>
          <w:divsChild>
            <w:div w:id="675961606">
              <w:marLeft w:val="0"/>
              <w:marRight w:val="0"/>
              <w:marTop w:val="0"/>
              <w:marBottom w:val="150"/>
              <w:divBdr>
                <w:top w:val="none" w:sz="0" w:space="0" w:color="auto"/>
                <w:left w:val="none" w:sz="0" w:space="0" w:color="auto"/>
                <w:bottom w:val="none" w:sz="0" w:space="0" w:color="auto"/>
                <w:right w:val="none" w:sz="0" w:space="0" w:color="auto"/>
              </w:divBdr>
            </w:div>
          </w:divsChild>
        </w:div>
        <w:div w:id="314846981">
          <w:marLeft w:val="1221"/>
          <w:marRight w:val="0"/>
          <w:marTop w:val="0"/>
          <w:marBottom w:val="0"/>
          <w:divBdr>
            <w:top w:val="none" w:sz="0" w:space="0" w:color="auto"/>
            <w:left w:val="none" w:sz="0" w:space="0" w:color="auto"/>
            <w:bottom w:val="none" w:sz="0" w:space="0" w:color="auto"/>
            <w:right w:val="none" w:sz="0" w:space="0" w:color="auto"/>
          </w:divBdr>
        </w:div>
        <w:div w:id="314921761">
          <w:marLeft w:val="0"/>
          <w:marRight w:val="0"/>
          <w:marTop w:val="0"/>
          <w:marBottom w:val="0"/>
          <w:divBdr>
            <w:top w:val="none" w:sz="0" w:space="0" w:color="auto"/>
            <w:left w:val="none" w:sz="0" w:space="0" w:color="auto"/>
            <w:bottom w:val="none" w:sz="0" w:space="0" w:color="auto"/>
            <w:right w:val="none" w:sz="0" w:space="0" w:color="auto"/>
          </w:divBdr>
        </w:div>
        <w:div w:id="314989840">
          <w:marLeft w:val="0"/>
          <w:marRight w:val="0"/>
          <w:marTop w:val="125"/>
          <w:marBottom w:val="250"/>
          <w:divBdr>
            <w:top w:val="single" w:sz="4" w:space="9" w:color="EAEAEA"/>
            <w:left w:val="single" w:sz="4" w:space="9" w:color="EAEAEA"/>
            <w:bottom w:val="single" w:sz="4" w:space="9" w:color="EAEAEA"/>
            <w:right w:val="single" w:sz="4" w:space="9" w:color="EAEAEA"/>
          </w:divBdr>
        </w:div>
        <w:div w:id="314990248">
          <w:marLeft w:val="0"/>
          <w:marRight w:val="0"/>
          <w:marTop w:val="0"/>
          <w:marBottom w:val="0"/>
          <w:divBdr>
            <w:top w:val="none" w:sz="0" w:space="0" w:color="auto"/>
            <w:left w:val="none" w:sz="0" w:space="0" w:color="auto"/>
            <w:bottom w:val="none" w:sz="0" w:space="0" w:color="auto"/>
            <w:right w:val="none" w:sz="0" w:space="0" w:color="auto"/>
          </w:divBdr>
        </w:div>
        <w:div w:id="315040299">
          <w:marLeft w:val="0"/>
          <w:marRight w:val="0"/>
          <w:marTop w:val="0"/>
          <w:marBottom w:val="0"/>
          <w:divBdr>
            <w:top w:val="none" w:sz="0" w:space="0" w:color="auto"/>
            <w:left w:val="none" w:sz="0" w:space="0" w:color="auto"/>
            <w:bottom w:val="none" w:sz="0" w:space="0" w:color="auto"/>
            <w:right w:val="none" w:sz="0" w:space="0" w:color="auto"/>
          </w:divBdr>
        </w:div>
        <w:div w:id="315040320">
          <w:marLeft w:val="0"/>
          <w:marRight w:val="450"/>
          <w:marTop w:val="0"/>
          <w:marBottom w:val="150"/>
          <w:divBdr>
            <w:top w:val="none" w:sz="0" w:space="0" w:color="auto"/>
            <w:left w:val="none" w:sz="0" w:space="0" w:color="auto"/>
            <w:bottom w:val="none" w:sz="0" w:space="0" w:color="auto"/>
            <w:right w:val="none" w:sz="0" w:space="0" w:color="auto"/>
          </w:divBdr>
          <w:divsChild>
            <w:div w:id="429088285">
              <w:marLeft w:val="0"/>
              <w:marRight w:val="0"/>
              <w:marTop w:val="0"/>
              <w:marBottom w:val="0"/>
              <w:divBdr>
                <w:top w:val="none" w:sz="0" w:space="0" w:color="auto"/>
                <w:left w:val="none" w:sz="0" w:space="0" w:color="auto"/>
                <w:bottom w:val="none" w:sz="0" w:space="0" w:color="auto"/>
                <w:right w:val="none" w:sz="0" w:space="0" w:color="auto"/>
              </w:divBdr>
            </w:div>
          </w:divsChild>
        </w:div>
        <w:div w:id="315106832">
          <w:marLeft w:val="0"/>
          <w:marRight w:val="0"/>
          <w:marTop w:val="0"/>
          <w:marBottom w:val="0"/>
          <w:divBdr>
            <w:top w:val="none" w:sz="0" w:space="0" w:color="auto"/>
            <w:left w:val="none" w:sz="0" w:space="0" w:color="auto"/>
            <w:bottom w:val="none" w:sz="0" w:space="0" w:color="auto"/>
            <w:right w:val="none" w:sz="0" w:space="0" w:color="auto"/>
          </w:divBdr>
          <w:divsChild>
            <w:div w:id="379207368">
              <w:marLeft w:val="0"/>
              <w:marRight w:val="0"/>
              <w:marTop w:val="0"/>
              <w:marBottom w:val="0"/>
              <w:divBdr>
                <w:top w:val="none" w:sz="0" w:space="0" w:color="auto"/>
                <w:left w:val="none" w:sz="0" w:space="0" w:color="auto"/>
                <w:bottom w:val="none" w:sz="0" w:space="0" w:color="auto"/>
                <w:right w:val="none" w:sz="0" w:space="0" w:color="auto"/>
              </w:divBdr>
            </w:div>
          </w:divsChild>
        </w:div>
        <w:div w:id="315185403">
          <w:marLeft w:val="0"/>
          <w:marRight w:val="0"/>
          <w:marTop w:val="0"/>
          <w:marBottom w:val="0"/>
          <w:divBdr>
            <w:top w:val="none" w:sz="0" w:space="0" w:color="auto"/>
            <w:left w:val="none" w:sz="0" w:space="0" w:color="auto"/>
            <w:bottom w:val="none" w:sz="0" w:space="0" w:color="auto"/>
            <w:right w:val="none" w:sz="0" w:space="0" w:color="auto"/>
          </w:divBdr>
        </w:div>
        <w:div w:id="315189187">
          <w:marLeft w:val="0"/>
          <w:marRight w:val="0"/>
          <w:marTop w:val="0"/>
          <w:marBottom w:val="0"/>
          <w:divBdr>
            <w:top w:val="none" w:sz="0" w:space="0" w:color="auto"/>
            <w:left w:val="none" w:sz="0" w:space="0" w:color="auto"/>
            <w:bottom w:val="none" w:sz="0" w:space="0" w:color="auto"/>
            <w:right w:val="none" w:sz="0" w:space="0" w:color="auto"/>
          </w:divBdr>
        </w:div>
        <w:div w:id="315190615">
          <w:marLeft w:val="0"/>
          <w:marRight w:val="0"/>
          <w:marTop w:val="0"/>
          <w:marBottom w:val="0"/>
          <w:divBdr>
            <w:top w:val="none" w:sz="0" w:space="0" w:color="auto"/>
            <w:left w:val="none" w:sz="0" w:space="0" w:color="auto"/>
            <w:bottom w:val="none" w:sz="0" w:space="0" w:color="auto"/>
            <w:right w:val="none" w:sz="0" w:space="0" w:color="auto"/>
          </w:divBdr>
        </w:div>
        <w:div w:id="315230648">
          <w:marLeft w:val="0"/>
          <w:marRight w:val="0"/>
          <w:marTop w:val="0"/>
          <w:marBottom w:val="0"/>
          <w:divBdr>
            <w:top w:val="none" w:sz="0" w:space="0" w:color="auto"/>
            <w:left w:val="none" w:sz="0" w:space="0" w:color="auto"/>
            <w:bottom w:val="none" w:sz="0" w:space="0" w:color="auto"/>
            <w:right w:val="none" w:sz="0" w:space="0" w:color="auto"/>
          </w:divBdr>
        </w:div>
        <w:div w:id="315232567">
          <w:marLeft w:val="-225"/>
          <w:marRight w:val="-225"/>
          <w:marTop w:val="0"/>
          <w:marBottom w:val="0"/>
          <w:divBdr>
            <w:top w:val="none" w:sz="0" w:space="0" w:color="auto"/>
            <w:left w:val="none" w:sz="0" w:space="0" w:color="auto"/>
            <w:bottom w:val="none" w:sz="0" w:space="0" w:color="auto"/>
            <w:right w:val="none" w:sz="0" w:space="0" w:color="auto"/>
          </w:divBdr>
          <w:divsChild>
            <w:div w:id="785001122">
              <w:marLeft w:val="1463"/>
              <w:marRight w:val="0"/>
              <w:marTop w:val="0"/>
              <w:marBottom w:val="0"/>
              <w:divBdr>
                <w:top w:val="none" w:sz="0" w:space="0" w:color="auto"/>
                <w:left w:val="none" w:sz="0" w:space="0" w:color="auto"/>
                <w:bottom w:val="none" w:sz="0" w:space="0" w:color="auto"/>
                <w:right w:val="none" w:sz="0" w:space="0" w:color="auto"/>
              </w:divBdr>
            </w:div>
          </w:divsChild>
        </w:div>
        <w:div w:id="315377644">
          <w:marLeft w:val="0"/>
          <w:marRight w:val="0"/>
          <w:marTop w:val="0"/>
          <w:marBottom w:val="0"/>
          <w:divBdr>
            <w:top w:val="none" w:sz="0" w:space="0" w:color="auto"/>
            <w:left w:val="none" w:sz="0" w:space="0" w:color="auto"/>
            <w:bottom w:val="none" w:sz="0" w:space="0" w:color="auto"/>
            <w:right w:val="none" w:sz="0" w:space="0" w:color="auto"/>
          </w:divBdr>
        </w:div>
        <w:div w:id="315572176">
          <w:marLeft w:val="0"/>
          <w:marRight w:val="0"/>
          <w:marTop w:val="0"/>
          <w:marBottom w:val="0"/>
          <w:divBdr>
            <w:top w:val="dotted" w:sz="6" w:space="4" w:color="EBEBEB"/>
            <w:left w:val="none" w:sz="0" w:space="8" w:color="auto"/>
            <w:bottom w:val="dotted" w:sz="6" w:space="4" w:color="EBEBEB"/>
            <w:right w:val="none" w:sz="0" w:space="8" w:color="auto"/>
          </w:divBdr>
        </w:div>
        <w:div w:id="315648585">
          <w:marLeft w:val="0"/>
          <w:marRight w:val="0"/>
          <w:marTop w:val="0"/>
          <w:marBottom w:val="75"/>
          <w:divBdr>
            <w:top w:val="none" w:sz="0" w:space="0" w:color="auto"/>
            <w:left w:val="none" w:sz="0" w:space="0" w:color="auto"/>
            <w:bottom w:val="none" w:sz="0" w:space="0" w:color="auto"/>
            <w:right w:val="none" w:sz="0" w:space="0" w:color="auto"/>
          </w:divBdr>
        </w:div>
        <w:div w:id="315692206">
          <w:marLeft w:val="0"/>
          <w:marRight w:val="75"/>
          <w:marTop w:val="75"/>
          <w:marBottom w:val="0"/>
          <w:divBdr>
            <w:top w:val="none" w:sz="0" w:space="0" w:color="auto"/>
            <w:left w:val="none" w:sz="0" w:space="0" w:color="auto"/>
            <w:bottom w:val="none" w:sz="0" w:space="0" w:color="auto"/>
            <w:right w:val="none" w:sz="0" w:space="0" w:color="auto"/>
          </w:divBdr>
        </w:div>
        <w:div w:id="315765254">
          <w:marLeft w:val="0"/>
          <w:marRight w:val="0"/>
          <w:marTop w:val="0"/>
          <w:marBottom w:val="0"/>
          <w:divBdr>
            <w:top w:val="none" w:sz="0" w:space="0" w:color="auto"/>
            <w:left w:val="none" w:sz="0" w:space="0" w:color="auto"/>
            <w:bottom w:val="none" w:sz="0" w:space="0" w:color="auto"/>
            <w:right w:val="none" w:sz="0" w:space="0" w:color="auto"/>
          </w:divBdr>
          <w:divsChild>
            <w:div w:id="81995398">
              <w:marLeft w:val="0"/>
              <w:marRight w:val="0"/>
              <w:marTop w:val="0"/>
              <w:marBottom w:val="240"/>
              <w:divBdr>
                <w:top w:val="none" w:sz="0" w:space="0" w:color="auto"/>
                <w:left w:val="none" w:sz="0" w:space="0" w:color="auto"/>
                <w:bottom w:val="none" w:sz="0" w:space="0" w:color="auto"/>
                <w:right w:val="none" w:sz="0" w:space="0" w:color="auto"/>
              </w:divBdr>
            </w:div>
            <w:div w:id="223175494">
              <w:marLeft w:val="-300"/>
              <w:marRight w:val="-300"/>
              <w:marTop w:val="0"/>
              <w:marBottom w:val="450"/>
              <w:divBdr>
                <w:top w:val="none" w:sz="0" w:space="0" w:color="auto"/>
                <w:left w:val="none" w:sz="0" w:space="0" w:color="auto"/>
                <w:bottom w:val="none" w:sz="0" w:space="0" w:color="auto"/>
                <w:right w:val="none" w:sz="0" w:space="0" w:color="auto"/>
              </w:divBdr>
            </w:div>
            <w:div w:id="327288606">
              <w:marLeft w:val="0"/>
              <w:marRight w:val="0"/>
              <w:marTop w:val="0"/>
              <w:marBottom w:val="240"/>
              <w:divBdr>
                <w:top w:val="none" w:sz="0" w:space="0" w:color="auto"/>
                <w:left w:val="none" w:sz="0" w:space="0" w:color="auto"/>
                <w:bottom w:val="none" w:sz="0" w:space="0" w:color="auto"/>
                <w:right w:val="none" w:sz="0" w:space="0" w:color="auto"/>
              </w:divBdr>
            </w:div>
            <w:div w:id="712464679">
              <w:marLeft w:val="0"/>
              <w:marRight w:val="0"/>
              <w:marTop w:val="0"/>
              <w:marBottom w:val="240"/>
              <w:divBdr>
                <w:top w:val="none" w:sz="0" w:space="0" w:color="auto"/>
                <w:left w:val="none" w:sz="0" w:space="0" w:color="auto"/>
                <w:bottom w:val="none" w:sz="0" w:space="0" w:color="auto"/>
                <w:right w:val="none" w:sz="0" w:space="0" w:color="auto"/>
              </w:divBdr>
              <w:divsChild>
                <w:div w:id="35816617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15766972">
          <w:marLeft w:val="0"/>
          <w:marRight w:val="0"/>
          <w:marTop w:val="0"/>
          <w:marBottom w:val="0"/>
          <w:divBdr>
            <w:top w:val="none" w:sz="0" w:space="0" w:color="auto"/>
            <w:left w:val="none" w:sz="0" w:space="0" w:color="auto"/>
            <w:bottom w:val="none" w:sz="0" w:space="0" w:color="auto"/>
            <w:right w:val="none" w:sz="0" w:space="0" w:color="auto"/>
          </w:divBdr>
        </w:div>
        <w:div w:id="315839996">
          <w:marLeft w:val="-188"/>
          <w:marRight w:val="-188"/>
          <w:marTop w:val="0"/>
          <w:marBottom w:val="0"/>
          <w:divBdr>
            <w:top w:val="none" w:sz="0" w:space="0" w:color="auto"/>
            <w:left w:val="none" w:sz="0" w:space="0" w:color="auto"/>
            <w:bottom w:val="none" w:sz="0" w:space="0" w:color="auto"/>
            <w:right w:val="none" w:sz="0" w:space="0" w:color="auto"/>
          </w:divBdr>
          <w:divsChild>
            <w:div w:id="230236016">
              <w:marLeft w:val="1221"/>
              <w:marRight w:val="0"/>
              <w:marTop w:val="0"/>
              <w:marBottom w:val="0"/>
              <w:divBdr>
                <w:top w:val="none" w:sz="0" w:space="0" w:color="auto"/>
                <w:left w:val="none" w:sz="0" w:space="0" w:color="auto"/>
                <w:bottom w:val="none" w:sz="0" w:space="0" w:color="auto"/>
                <w:right w:val="none" w:sz="0" w:space="0" w:color="auto"/>
              </w:divBdr>
              <w:divsChild>
                <w:div w:id="429592440">
                  <w:marLeft w:val="0"/>
                  <w:marRight w:val="0"/>
                  <w:marTop w:val="0"/>
                  <w:marBottom w:val="0"/>
                  <w:divBdr>
                    <w:top w:val="none" w:sz="0" w:space="0" w:color="auto"/>
                    <w:left w:val="none" w:sz="0" w:space="0" w:color="auto"/>
                    <w:bottom w:val="none" w:sz="0" w:space="0" w:color="auto"/>
                    <w:right w:val="none" w:sz="0" w:space="0" w:color="auto"/>
                  </w:divBdr>
                </w:div>
              </w:divsChild>
            </w:div>
            <w:div w:id="325787621">
              <w:marLeft w:val="0"/>
              <w:marRight w:val="0"/>
              <w:marTop w:val="0"/>
              <w:marBottom w:val="0"/>
              <w:divBdr>
                <w:top w:val="none" w:sz="0" w:space="0" w:color="auto"/>
                <w:left w:val="none" w:sz="0" w:space="0" w:color="auto"/>
                <w:bottom w:val="none" w:sz="0" w:space="0" w:color="auto"/>
                <w:right w:val="none" w:sz="0" w:space="0" w:color="auto"/>
              </w:divBdr>
              <w:divsChild>
                <w:div w:id="52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819">
          <w:marLeft w:val="1221"/>
          <w:marRight w:val="0"/>
          <w:marTop w:val="0"/>
          <w:marBottom w:val="0"/>
          <w:divBdr>
            <w:top w:val="none" w:sz="0" w:space="0" w:color="auto"/>
            <w:left w:val="none" w:sz="0" w:space="0" w:color="auto"/>
            <w:bottom w:val="none" w:sz="0" w:space="0" w:color="auto"/>
            <w:right w:val="none" w:sz="0" w:space="0" w:color="auto"/>
          </w:divBdr>
        </w:div>
        <w:div w:id="315884736">
          <w:marLeft w:val="1463"/>
          <w:marRight w:val="0"/>
          <w:marTop w:val="0"/>
          <w:marBottom w:val="0"/>
          <w:divBdr>
            <w:top w:val="none" w:sz="0" w:space="0" w:color="auto"/>
            <w:left w:val="none" w:sz="0" w:space="0" w:color="auto"/>
            <w:bottom w:val="none" w:sz="0" w:space="0" w:color="auto"/>
            <w:right w:val="none" w:sz="0" w:space="0" w:color="auto"/>
          </w:divBdr>
        </w:div>
        <w:div w:id="315961717">
          <w:marLeft w:val="0"/>
          <w:marRight w:val="0"/>
          <w:marTop w:val="0"/>
          <w:marBottom w:val="0"/>
          <w:divBdr>
            <w:top w:val="none" w:sz="0" w:space="0" w:color="auto"/>
            <w:left w:val="none" w:sz="0" w:space="0" w:color="auto"/>
            <w:bottom w:val="none" w:sz="0" w:space="0" w:color="auto"/>
            <w:right w:val="none" w:sz="0" w:space="0" w:color="auto"/>
          </w:divBdr>
        </w:div>
        <w:div w:id="316033822">
          <w:marLeft w:val="0"/>
          <w:marRight w:val="0"/>
          <w:marTop w:val="150"/>
          <w:marBottom w:val="0"/>
          <w:divBdr>
            <w:top w:val="none" w:sz="0" w:space="0" w:color="auto"/>
            <w:left w:val="none" w:sz="0" w:space="0" w:color="auto"/>
            <w:bottom w:val="none" w:sz="0" w:space="0" w:color="auto"/>
            <w:right w:val="none" w:sz="0" w:space="0" w:color="auto"/>
          </w:divBdr>
          <w:divsChild>
            <w:div w:id="124550106">
              <w:marLeft w:val="0"/>
              <w:marRight w:val="0"/>
              <w:marTop w:val="0"/>
              <w:marBottom w:val="150"/>
              <w:divBdr>
                <w:top w:val="none" w:sz="0" w:space="0" w:color="auto"/>
                <w:left w:val="none" w:sz="0" w:space="0" w:color="auto"/>
                <w:bottom w:val="none" w:sz="0" w:space="0" w:color="auto"/>
                <w:right w:val="none" w:sz="0" w:space="0" w:color="auto"/>
              </w:divBdr>
            </w:div>
          </w:divsChild>
        </w:div>
        <w:div w:id="316150422">
          <w:marLeft w:val="-225"/>
          <w:marRight w:val="-225"/>
          <w:marTop w:val="0"/>
          <w:marBottom w:val="0"/>
          <w:divBdr>
            <w:top w:val="none" w:sz="0" w:space="0" w:color="auto"/>
            <w:left w:val="none" w:sz="0" w:space="0" w:color="auto"/>
            <w:bottom w:val="none" w:sz="0" w:space="0" w:color="auto"/>
            <w:right w:val="none" w:sz="0" w:space="0" w:color="auto"/>
          </w:divBdr>
        </w:div>
        <w:div w:id="316225755">
          <w:marLeft w:val="0"/>
          <w:marRight w:val="0"/>
          <w:marTop w:val="225"/>
          <w:marBottom w:val="0"/>
          <w:divBdr>
            <w:top w:val="none" w:sz="0" w:space="0" w:color="auto"/>
            <w:left w:val="none" w:sz="0" w:space="0" w:color="auto"/>
            <w:bottom w:val="none" w:sz="0" w:space="0" w:color="auto"/>
            <w:right w:val="none" w:sz="0" w:space="0" w:color="auto"/>
          </w:divBdr>
        </w:div>
        <w:div w:id="316300525">
          <w:marLeft w:val="0"/>
          <w:marRight w:val="0"/>
          <w:marTop w:val="0"/>
          <w:marBottom w:val="75"/>
          <w:divBdr>
            <w:top w:val="none" w:sz="0" w:space="0" w:color="auto"/>
            <w:left w:val="none" w:sz="0" w:space="0" w:color="auto"/>
            <w:bottom w:val="none" w:sz="0" w:space="0" w:color="auto"/>
            <w:right w:val="none" w:sz="0" w:space="0" w:color="auto"/>
          </w:divBdr>
        </w:div>
        <w:div w:id="316423027">
          <w:marLeft w:val="0"/>
          <w:marRight w:val="0"/>
          <w:marTop w:val="0"/>
          <w:marBottom w:val="0"/>
          <w:divBdr>
            <w:top w:val="none" w:sz="0" w:space="0" w:color="auto"/>
            <w:left w:val="none" w:sz="0" w:space="0" w:color="auto"/>
            <w:bottom w:val="none" w:sz="0" w:space="0" w:color="auto"/>
            <w:right w:val="none" w:sz="0" w:space="0" w:color="auto"/>
          </w:divBdr>
          <w:divsChild>
            <w:div w:id="596980209">
              <w:marLeft w:val="0"/>
              <w:marRight w:val="0"/>
              <w:marTop w:val="0"/>
              <w:marBottom w:val="0"/>
              <w:divBdr>
                <w:top w:val="none" w:sz="0" w:space="0" w:color="auto"/>
                <w:left w:val="none" w:sz="0" w:space="0" w:color="auto"/>
                <w:bottom w:val="none" w:sz="0" w:space="0" w:color="auto"/>
                <w:right w:val="none" w:sz="0" w:space="0" w:color="auto"/>
              </w:divBdr>
            </w:div>
          </w:divsChild>
        </w:div>
        <w:div w:id="316569072">
          <w:marLeft w:val="0"/>
          <w:marRight w:val="0"/>
          <w:marTop w:val="0"/>
          <w:marBottom w:val="0"/>
          <w:divBdr>
            <w:top w:val="none" w:sz="0" w:space="0" w:color="auto"/>
            <w:left w:val="none" w:sz="0" w:space="0" w:color="auto"/>
            <w:bottom w:val="none" w:sz="0" w:space="0" w:color="auto"/>
            <w:right w:val="none" w:sz="0" w:space="0" w:color="auto"/>
          </w:divBdr>
        </w:div>
        <w:div w:id="316611677">
          <w:marLeft w:val="0"/>
          <w:marRight w:val="225"/>
          <w:marTop w:val="0"/>
          <w:marBottom w:val="0"/>
          <w:divBdr>
            <w:top w:val="none" w:sz="0" w:space="0" w:color="auto"/>
            <w:left w:val="none" w:sz="0" w:space="0" w:color="auto"/>
            <w:bottom w:val="none" w:sz="0" w:space="0" w:color="auto"/>
            <w:right w:val="none" w:sz="0" w:space="0" w:color="auto"/>
          </w:divBdr>
        </w:div>
        <w:div w:id="316688197">
          <w:marLeft w:val="0"/>
          <w:marRight w:val="0"/>
          <w:marTop w:val="150"/>
          <w:marBottom w:val="0"/>
          <w:divBdr>
            <w:top w:val="none" w:sz="0" w:space="0" w:color="auto"/>
            <w:left w:val="none" w:sz="0" w:space="0" w:color="auto"/>
            <w:bottom w:val="none" w:sz="0" w:space="0" w:color="auto"/>
            <w:right w:val="none" w:sz="0" w:space="0" w:color="auto"/>
          </w:divBdr>
        </w:div>
        <w:div w:id="316804029">
          <w:marLeft w:val="0"/>
          <w:marRight w:val="0"/>
          <w:marTop w:val="0"/>
          <w:marBottom w:val="0"/>
          <w:divBdr>
            <w:top w:val="none" w:sz="0" w:space="0" w:color="auto"/>
            <w:left w:val="none" w:sz="0" w:space="0" w:color="auto"/>
            <w:bottom w:val="none" w:sz="0" w:space="0" w:color="auto"/>
            <w:right w:val="none" w:sz="0" w:space="0" w:color="auto"/>
          </w:divBdr>
        </w:div>
        <w:div w:id="316961870">
          <w:marLeft w:val="0"/>
          <w:marRight w:val="0"/>
          <w:marTop w:val="100"/>
          <w:marBottom w:val="100"/>
          <w:divBdr>
            <w:top w:val="none" w:sz="0" w:space="0" w:color="auto"/>
            <w:left w:val="none" w:sz="0" w:space="0" w:color="auto"/>
            <w:bottom w:val="none" w:sz="0" w:space="0" w:color="auto"/>
            <w:right w:val="none" w:sz="0" w:space="0" w:color="auto"/>
          </w:divBdr>
          <w:divsChild>
            <w:div w:id="775292054">
              <w:marLeft w:val="0"/>
              <w:marRight w:val="0"/>
              <w:marTop w:val="100"/>
              <w:marBottom w:val="100"/>
              <w:divBdr>
                <w:top w:val="none" w:sz="0" w:space="0" w:color="auto"/>
                <w:left w:val="none" w:sz="0" w:space="0" w:color="auto"/>
                <w:bottom w:val="none" w:sz="0" w:space="0" w:color="auto"/>
                <w:right w:val="none" w:sz="0" w:space="0" w:color="auto"/>
              </w:divBdr>
              <w:divsChild>
                <w:div w:id="329450554">
                  <w:marLeft w:val="0"/>
                  <w:marRight w:val="0"/>
                  <w:marTop w:val="0"/>
                  <w:marBottom w:val="0"/>
                  <w:divBdr>
                    <w:top w:val="none" w:sz="0" w:space="0" w:color="auto"/>
                    <w:left w:val="none" w:sz="0" w:space="0" w:color="auto"/>
                    <w:bottom w:val="none" w:sz="0" w:space="0" w:color="auto"/>
                    <w:right w:val="none" w:sz="0" w:space="0" w:color="auto"/>
                  </w:divBdr>
                </w:div>
              </w:divsChild>
            </w:div>
            <w:div w:id="779564203">
              <w:marLeft w:val="0"/>
              <w:marRight w:val="0"/>
              <w:marTop w:val="100"/>
              <w:marBottom w:val="100"/>
              <w:divBdr>
                <w:top w:val="none" w:sz="0" w:space="0" w:color="auto"/>
                <w:left w:val="none" w:sz="0" w:space="0" w:color="auto"/>
                <w:bottom w:val="none" w:sz="0" w:space="0" w:color="auto"/>
                <w:right w:val="none" w:sz="0" w:space="0" w:color="auto"/>
              </w:divBdr>
            </w:div>
          </w:divsChild>
        </w:div>
        <w:div w:id="316998904">
          <w:marLeft w:val="-188"/>
          <w:marRight w:val="-188"/>
          <w:marTop w:val="0"/>
          <w:marBottom w:val="0"/>
          <w:divBdr>
            <w:top w:val="none" w:sz="0" w:space="0" w:color="auto"/>
            <w:left w:val="none" w:sz="0" w:space="0" w:color="auto"/>
            <w:bottom w:val="none" w:sz="0" w:space="0" w:color="auto"/>
            <w:right w:val="none" w:sz="0" w:space="0" w:color="auto"/>
          </w:divBdr>
        </w:div>
        <w:div w:id="317077945">
          <w:marLeft w:val="0"/>
          <w:marRight w:val="0"/>
          <w:marTop w:val="0"/>
          <w:marBottom w:val="0"/>
          <w:divBdr>
            <w:top w:val="none" w:sz="0" w:space="0" w:color="auto"/>
            <w:left w:val="none" w:sz="0" w:space="0" w:color="auto"/>
            <w:bottom w:val="none" w:sz="0" w:space="0" w:color="auto"/>
            <w:right w:val="none" w:sz="0" w:space="0" w:color="auto"/>
          </w:divBdr>
        </w:div>
        <w:div w:id="317079025">
          <w:marLeft w:val="-225"/>
          <w:marRight w:val="-225"/>
          <w:marTop w:val="0"/>
          <w:marBottom w:val="0"/>
          <w:divBdr>
            <w:top w:val="none" w:sz="0" w:space="0" w:color="auto"/>
            <w:left w:val="none" w:sz="0" w:space="0" w:color="auto"/>
            <w:bottom w:val="none" w:sz="0" w:space="0" w:color="auto"/>
            <w:right w:val="none" w:sz="0" w:space="0" w:color="auto"/>
          </w:divBdr>
          <w:divsChild>
            <w:div w:id="300893262">
              <w:marLeft w:val="1463"/>
              <w:marRight w:val="0"/>
              <w:marTop w:val="0"/>
              <w:marBottom w:val="0"/>
              <w:divBdr>
                <w:top w:val="none" w:sz="0" w:space="0" w:color="auto"/>
                <w:left w:val="none" w:sz="0" w:space="0" w:color="auto"/>
                <w:bottom w:val="none" w:sz="0" w:space="0" w:color="auto"/>
                <w:right w:val="none" w:sz="0" w:space="0" w:color="auto"/>
              </w:divBdr>
            </w:div>
            <w:div w:id="473177809">
              <w:marLeft w:val="0"/>
              <w:marRight w:val="0"/>
              <w:marTop w:val="0"/>
              <w:marBottom w:val="0"/>
              <w:divBdr>
                <w:top w:val="none" w:sz="0" w:space="0" w:color="auto"/>
                <w:left w:val="none" w:sz="0" w:space="0" w:color="auto"/>
                <w:bottom w:val="none" w:sz="0" w:space="0" w:color="auto"/>
                <w:right w:val="none" w:sz="0" w:space="0" w:color="auto"/>
              </w:divBdr>
              <w:divsChild>
                <w:div w:id="2870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4887">
          <w:marLeft w:val="-225"/>
          <w:marRight w:val="-225"/>
          <w:marTop w:val="0"/>
          <w:marBottom w:val="0"/>
          <w:divBdr>
            <w:top w:val="none" w:sz="0" w:space="0" w:color="auto"/>
            <w:left w:val="none" w:sz="0" w:space="0" w:color="auto"/>
            <w:bottom w:val="none" w:sz="0" w:space="0" w:color="auto"/>
            <w:right w:val="none" w:sz="0" w:space="0" w:color="auto"/>
          </w:divBdr>
        </w:div>
        <w:div w:id="317272107">
          <w:marLeft w:val="0"/>
          <w:marRight w:val="0"/>
          <w:marTop w:val="0"/>
          <w:marBottom w:val="75"/>
          <w:divBdr>
            <w:top w:val="none" w:sz="0" w:space="0" w:color="auto"/>
            <w:left w:val="none" w:sz="0" w:space="0" w:color="auto"/>
            <w:bottom w:val="none" w:sz="0" w:space="0" w:color="auto"/>
            <w:right w:val="none" w:sz="0" w:space="0" w:color="auto"/>
          </w:divBdr>
        </w:div>
        <w:div w:id="317346144">
          <w:marLeft w:val="0"/>
          <w:marRight w:val="0"/>
          <w:marTop w:val="0"/>
          <w:marBottom w:val="0"/>
          <w:divBdr>
            <w:top w:val="none" w:sz="0" w:space="0" w:color="auto"/>
            <w:left w:val="none" w:sz="0" w:space="0" w:color="auto"/>
            <w:bottom w:val="none" w:sz="0" w:space="0" w:color="auto"/>
            <w:right w:val="none" w:sz="0" w:space="0" w:color="auto"/>
          </w:divBdr>
        </w:div>
        <w:div w:id="317391788">
          <w:marLeft w:val="0"/>
          <w:marRight w:val="0"/>
          <w:marTop w:val="0"/>
          <w:marBottom w:val="345"/>
          <w:divBdr>
            <w:top w:val="none" w:sz="0" w:space="0" w:color="auto"/>
            <w:left w:val="none" w:sz="0" w:space="0" w:color="auto"/>
            <w:bottom w:val="none" w:sz="0" w:space="0" w:color="auto"/>
            <w:right w:val="none" w:sz="0" w:space="0" w:color="auto"/>
          </w:divBdr>
        </w:div>
        <w:div w:id="317416403">
          <w:marLeft w:val="0"/>
          <w:marRight w:val="0"/>
          <w:marTop w:val="0"/>
          <w:marBottom w:val="0"/>
          <w:divBdr>
            <w:top w:val="none" w:sz="0" w:space="0" w:color="auto"/>
            <w:left w:val="none" w:sz="0" w:space="0" w:color="auto"/>
            <w:bottom w:val="none" w:sz="0" w:space="0" w:color="auto"/>
            <w:right w:val="none" w:sz="0" w:space="0" w:color="auto"/>
          </w:divBdr>
        </w:div>
        <w:div w:id="317462577">
          <w:marLeft w:val="0"/>
          <w:marRight w:val="0"/>
          <w:marTop w:val="0"/>
          <w:marBottom w:val="150"/>
          <w:divBdr>
            <w:top w:val="none" w:sz="0" w:space="0" w:color="auto"/>
            <w:left w:val="none" w:sz="0" w:space="0" w:color="auto"/>
            <w:bottom w:val="none" w:sz="0" w:space="0" w:color="auto"/>
            <w:right w:val="none" w:sz="0" w:space="0" w:color="auto"/>
          </w:divBdr>
        </w:div>
        <w:div w:id="317466986">
          <w:marLeft w:val="0"/>
          <w:marRight w:val="0"/>
          <w:marTop w:val="0"/>
          <w:marBottom w:val="360"/>
          <w:divBdr>
            <w:top w:val="none" w:sz="0" w:space="0" w:color="auto"/>
            <w:left w:val="none" w:sz="0" w:space="0" w:color="auto"/>
            <w:bottom w:val="none" w:sz="0" w:space="0" w:color="auto"/>
            <w:right w:val="none" w:sz="0" w:space="0" w:color="auto"/>
          </w:divBdr>
        </w:div>
        <w:div w:id="317467481">
          <w:marLeft w:val="0"/>
          <w:marRight w:val="0"/>
          <w:marTop w:val="0"/>
          <w:marBottom w:val="150"/>
          <w:divBdr>
            <w:top w:val="none" w:sz="0" w:space="0" w:color="auto"/>
            <w:left w:val="none" w:sz="0" w:space="0" w:color="auto"/>
            <w:bottom w:val="none" w:sz="0" w:space="0" w:color="auto"/>
            <w:right w:val="none" w:sz="0" w:space="0" w:color="auto"/>
          </w:divBdr>
        </w:div>
        <w:div w:id="317534847">
          <w:marLeft w:val="0"/>
          <w:marRight w:val="0"/>
          <w:marTop w:val="0"/>
          <w:marBottom w:val="0"/>
          <w:divBdr>
            <w:top w:val="none" w:sz="0" w:space="0" w:color="auto"/>
            <w:left w:val="none" w:sz="0" w:space="0" w:color="auto"/>
            <w:bottom w:val="none" w:sz="0" w:space="0" w:color="auto"/>
            <w:right w:val="none" w:sz="0" w:space="0" w:color="auto"/>
          </w:divBdr>
          <w:divsChild>
            <w:div w:id="625938063">
              <w:marLeft w:val="0"/>
              <w:marRight w:val="0"/>
              <w:marTop w:val="0"/>
              <w:marBottom w:val="0"/>
              <w:divBdr>
                <w:top w:val="none" w:sz="0" w:space="0" w:color="auto"/>
                <w:left w:val="none" w:sz="0" w:space="0" w:color="auto"/>
                <w:bottom w:val="none" w:sz="0" w:space="0" w:color="auto"/>
                <w:right w:val="none" w:sz="0" w:space="0" w:color="auto"/>
              </w:divBdr>
              <w:divsChild>
                <w:div w:id="4478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09960">
          <w:marLeft w:val="0"/>
          <w:marRight w:val="-3225"/>
          <w:marTop w:val="0"/>
          <w:marBottom w:val="0"/>
          <w:divBdr>
            <w:top w:val="none" w:sz="0" w:space="0" w:color="auto"/>
            <w:left w:val="none" w:sz="0" w:space="0" w:color="auto"/>
            <w:bottom w:val="none" w:sz="0" w:space="0" w:color="auto"/>
            <w:right w:val="none" w:sz="0" w:space="0" w:color="auto"/>
          </w:divBdr>
        </w:div>
        <w:div w:id="317655119">
          <w:marLeft w:val="14"/>
          <w:marRight w:val="204"/>
          <w:marTop w:val="149"/>
          <w:marBottom w:val="95"/>
          <w:divBdr>
            <w:top w:val="none" w:sz="0" w:space="0" w:color="auto"/>
            <w:left w:val="none" w:sz="0" w:space="0" w:color="auto"/>
            <w:bottom w:val="none" w:sz="0" w:space="0" w:color="auto"/>
            <w:right w:val="none" w:sz="0" w:space="0" w:color="auto"/>
          </w:divBdr>
          <w:divsChild>
            <w:div w:id="356003623">
              <w:marLeft w:val="0"/>
              <w:marRight w:val="0"/>
              <w:marTop w:val="0"/>
              <w:marBottom w:val="0"/>
              <w:divBdr>
                <w:top w:val="none" w:sz="0" w:space="0" w:color="auto"/>
                <w:left w:val="none" w:sz="0" w:space="0" w:color="auto"/>
                <w:bottom w:val="none" w:sz="0" w:space="0" w:color="auto"/>
                <w:right w:val="none" w:sz="0" w:space="0" w:color="auto"/>
              </w:divBdr>
            </w:div>
          </w:divsChild>
        </w:div>
        <w:div w:id="317656668">
          <w:marLeft w:val="15"/>
          <w:marRight w:val="225"/>
          <w:marTop w:val="165"/>
          <w:marBottom w:val="105"/>
          <w:divBdr>
            <w:top w:val="none" w:sz="0" w:space="0" w:color="auto"/>
            <w:left w:val="none" w:sz="0" w:space="0" w:color="auto"/>
            <w:bottom w:val="none" w:sz="0" w:space="0" w:color="auto"/>
            <w:right w:val="none" w:sz="0" w:space="0" w:color="auto"/>
          </w:divBdr>
        </w:div>
        <w:div w:id="317660885">
          <w:marLeft w:val="0"/>
          <w:marRight w:val="0"/>
          <w:marTop w:val="0"/>
          <w:marBottom w:val="0"/>
          <w:divBdr>
            <w:top w:val="none" w:sz="0" w:space="0" w:color="auto"/>
            <w:left w:val="none" w:sz="0" w:space="0" w:color="auto"/>
            <w:bottom w:val="none" w:sz="0" w:space="0" w:color="auto"/>
            <w:right w:val="none" w:sz="0" w:space="0" w:color="auto"/>
          </w:divBdr>
        </w:div>
        <w:div w:id="317661491">
          <w:marLeft w:val="0"/>
          <w:marRight w:val="0"/>
          <w:marTop w:val="0"/>
          <w:marBottom w:val="0"/>
          <w:divBdr>
            <w:top w:val="none" w:sz="0" w:space="0" w:color="auto"/>
            <w:left w:val="none" w:sz="0" w:space="0" w:color="auto"/>
            <w:bottom w:val="none" w:sz="0" w:space="0" w:color="auto"/>
            <w:right w:val="none" w:sz="0" w:space="0" w:color="auto"/>
          </w:divBdr>
        </w:div>
        <w:div w:id="317729747">
          <w:marLeft w:val="0"/>
          <w:marRight w:val="0"/>
          <w:marTop w:val="0"/>
          <w:marBottom w:val="250"/>
          <w:divBdr>
            <w:top w:val="none" w:sz="0" w:space="0" w:color="auto"/>
            <w:left w:val="none" w:sz="0" w:space="0" w:color="auto"/>
            <w:bottom w:val="none" w:sz="0" w:space="0" w:color="auto"/>
            <w:right w:val="none" w:sz="0" w:space="0" w:color="auto"/>
          </w:divBdr>
        </w:div>
        <w:div w:id="317736481">
          <w:marLeft w:val="0"/>
          <w:marRight w:val="0"/>
          <w:marTop w:val="0"/>
          <w:marBottom w:val="0"/>
          <w:divBdr>
            <w:top w:val="none" w:sz="0" w:space="0" w:color="auto"/>
            <w:left w:val="none" w:sz="0" w:space="0" w:color="auto"/>
            <w:bottom w:val="none" w:sz="0" w:space="0" w:color="auto"/>
            <w:right w:val="none" w:sz="0" w:space="0" w:color="auto"/>
          </w:divBdr>
        </w:div>
        <w:div w:id="317803745">
          <w:marLeft w:val="-225"/>
          <w:marRight w:val="-225"/>
          <w:marTop w:val="0"/>
          <w:marBottom w:val="0"/>
          <w:divBdr>
            <w:top w:val="none" w:sz="0" w:space="0" w:color="auto"/>
            <w:left w:val="none" w:sz="0" w:space="0" w:color="auto"/>
            <w:bottom w:val="none" w:sz="0" w:space="0" w:color="auto"/>
            <w:right w:val="none" w:sz="0" w:space="0" w:color="auto"/>
          </w:divBdr>
        </w:div>
        <w:div w:id="317806258">
          <w:marLeft w:val="0"/>
          <w:marRight w:val="0"/>
          <w:marTop w:val="0"/>
          <w:marBottom w:val="250"/>
          <w:divBdr>
            <w:top w:val="none" w:sz="0" w:space="0" w:color="auto"/>
            <w:left w:val="none" w:sz="0" w:space="0" w:color="auto"/>
            <w:bottom w:val="none" w:sz="0" w:space="0" w:color="auto"/>
            <w:right w:val="none" w:sz="0" w:space="0" w:color="auto"/>
          </w:divBdr>
        </w:div>
        <w:div w:id="317849619">
          <w:marLeft w:val="0"/>
          <w:marRight w:val="0"/>
          <w:marTop w:val="0"/>
          <w:marBottom w:val="300"/>
          <w:divBdr>
            <w:top w:val="single" w:sz="6" w:space="3" w:color="EEEEEE"/>
            <w:left w:val="none" w:sz="0" w:space="0" w:color="auto"/>
            <w:bottom w:val="none" w:sz="0" w:space="0" w:color="auto"/>
            <w:right w:val="none" w:sz="0" w:space="0" w:color="auto"/>
          </w:divBdr>
          <w:divsChild>
            <w:div w:id="726297845">
              <w:marLeft w:val="0"/>
              <w:marRight w:val="0"/>
              <w:marTop w:val="0"/>
              <w:marBottom w:val="0"/>
              <w:divBdr>
                <w:top w:val="none" w:sz="0" w:space="0" w:color="auto"/>
                <w:left w:val="none" w:sz="0" w:space="0" w:color="auto"/>
                <w:bottom w:val="none" w:sz="0" w:space="0" w:color="auto"/>
                <w:right w:val="none" w:sz="0" w:space="0" w:color="auto"/>
              </w:divBdr>
            </w:div>
          </w:divsChild>
        </w:div>
        <w:div w:id="317925642">
          <w:marLeft w:val="0"/>
          <w:marRight w:val="0"/>
          <w:marTop w:val="0"/>
          <w:marBottom w:val="0"/>
          <w:divBdr>
            <w:top w:val="none" w:sz="0" w:space="0" w:color="auto"/>
            <w:left w:val="none" w:sz="0" w:space="0" w:color="auto"/>
            <w:bottom w:val="none" w:sz="0" w:space="0" w:color="auto"/>
            <w:right w:val="none" w:sz="0" w:space="0" w:color="auto"/>
          </w:divBdr>
        </w:div>
        <w:div w:id="317929011">
          <w:marLeft w:val="1463"/>
          <w:marRight w:val="0"/>
          <w:marTop w:val="0"/>
          <w:marBottom w:val="0"/>
          <w:divBdr>
            <w:top w:val="none" w:sz="0" w:space="0" w:color="auto"/>
            <w:left w:val="none" w:sz="0" w:space="0" w:color="auto"/>
            <w:bottom w:val="none" w:sz="0" w:space="0" w:color="auto"/>
            <w:right w:val="none" w:sz="0" w:space="0" w:color="auto"/>
          </w:divBdr>
          <w:divsChild>
            <w:div w:id="267584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7929436">
          <w:marLeft w:val="0"/>
          <w:marRight w:val="3900"/>
          <w:marTop w:val="0"/>
          <w:marBottom w:val="0"/>
          <w:divBdr>
            <w:top w:val="none" w:sz="0" w:space="0" w:color="auto"/>
            <w:left w:val="none" w:sz="0" w:space="0" w:color="auto"/>
            <w:bottom w:val="none" w:sz="0" w:space="0" w:color="auto"/>
            <w:right w:val="none" w:sz="0" w:space="0" w:color="auto"/>
          </w:divBdr>
        </w:div>
        <w:div w:id="317997534">
          <w:marLeft w:val="0"/>
          <w:marRight w:val="0"/>
          <w:marTop w:val="0"/>
          <w:marBottom w:val="0"/>
          <w:divBdr>
            <w:top w:val="none" w:sz="0" w:space="0" w:color="auto"/>
            <w:left w:val="none" w:sz="0" w:space="0" w:color="auto"/>
            <w:bottom w:val="none" w:sz="0" w:space="0" w:color="auto"/>
            <w:right w:val="none" w:sz="0" w:space="0" w:color="auto"/>
          </w:divBdr>
        </w:div>
        <w:div w:id="318005477">
          <w:marLeft w:val="0"/>
          <w:marRight w:val="0"/>
          <w:marTop w:val="0"/>
          <w:marBottom w:val="0"/>
          <w:divBdr>
            <w:top w:val="single" w:sz="6" w:space="8" w:color="999999"/>
            <w:left w:val="none" w:sz="0" w:space="0" w:color="auto"/>
            <w:bottom w:val="single" w:sz="6" w:space="0" w:color="999999"/>
            <w:right w:val="none" w:sz="0" w:space="0" w:color="auto"/>
          </w:divBdr>
        </w:div>
        <w:div w:id="318047474">
          <w:marLeft w:val="0"/>
          <w:marRight w:val="0"/>
          <w:marTop w:val="0"/>
          <w:marBottom w:val="0"/>
          <w:divBdr>
            <w:top w:val="none" w:sz="0" w:space="0" w:color="auto"/>
            <w:left w:val="none" w:sz="0" w:space="0" w:color="auto"/>
            <w:bottom w:val="none" w:sz="0" w:space="0" w:color="auto"/>
            <w:right w:val="none" w:sz="0" w:space="0" w:color="auto"/>
          </w:divBdr>
        </w:div>
        <w:div w:id="318048089">
          <w:marLeft w:val="1463"/>
          <w:marRight w:val="0"/>
          <w:marTop w:val="0"/>
          <w:marBottom w:val="0"/>
          <w:divBdr>
            <w:top w:val="none" w:sz="0" w:space="0" w:color="auto"/>
            <w:left w:val="none" w:sz="0" w:space="0" w:color="auto"/>
            <w:bottom w:val="none" w:sz="0" w:space="0" w:color="auto"/>
            <w:right w:val="none" w:sz="0" w:space="0" w:color="auto"/>
          </w:divBdr>
          <w:divsChild>
            <w:div w:id="7673156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8072081">
          <w:marLeft w:val="0"/>
          <w:marRight w:val="0"/>
          <w:marTop w:val="0"/>
          <w:marBottom w:val="0"/>
          <w:divBdr>
            <w:top w:val="none" w:sz="0" w:space="0" w:color="auto"/>
            <w:left w:val="none" w:sz="0" w:space="0" w:color="auto"/>
            <w:bottom w:val="none" w:sz="0" w:space="0" w:color="auto"/>
            <w:right w:val="none" w:sz="0" w:space="0" w:color="auto"/>
          </w:divBdr>
          <w:divsChild>
            <w:div w:id="20936990">
              <w:marLeft w:val="-225"/>
              <w:marRight w:val="-225"/>
              <w:marTop w:val="0"/>
              <w:marBottom w:val="0"/>
              <w:divBdr>
                <w:top w:val="none" w:sz="0" w:space="0" w:color="auto"/>
                <w:left w:val="none" w:sz="0" w:space="0" w:color="auto"/>
                <w:bottom w:val="none" w:sz="0" w:space="0" w:color="auto"/>
                <w:right w:val="none" w:sz="0" w:space="0" w:color="auto"/>
              </w:divBdr>
            </w:div>
          </w:divsChild>
        </w:div>
        <w:div w:id="318075900">
          <w:marLeft w:val="0"/>
          <w:marRight w:val="0"/>
          <w:marTop w:val="0"/>
          <w:marBottom w:val="0"/>
          <w:divBdr>
            <w:top w:val="none" w:sz="0" w:space="0" w:color="auto"/>
            <w:left w:val="none" w:sz="0" w:space="0" w:color="auto"/>
            <w:bottom w:val="none" w:sz="0" w:space="0" w:color="auto"/>
            <w:right w:val="none" w:sz="0" w:space="0" w:color="auto"/>
          </w:divBdr>
          <w:divsChild>
            <w:div w:id="280112442">
              <w:marLeft w:val="0"/>
              <w:marRight w:val="0"/>
              <w:marTop w:val="0"/>
              <w:marBottom w:val="0"/>
              <w:divBdr>
                <w:top w:val="none" w:sz="0" w:space="0" w:color="auto"/>
                <w:left w:val="none" w:sz="0" w:space="0" w:color="auto"/>
                <w:bottom w:val="none" w:sz="0" w:space="0" w:color="auto"/>
                <w:right w:val="none" w:sz="0" w:space="0" w:color="auto"/>
              </w:divBdr>
              <w:divsChild>
                <w:div w:id="55051622">
                  <w:marLeft w:val="0"/>
                  <w:marRight w:val="0"/>
                  <w:marTop w:val="0"/>
                  <w:marBottom w:val="0"/>
                  <w:divBdr>
                    <w:top w:val="none" w:sz="0" w:space="0" w:color="auto"/>
                    <w:left w:val="none" w:sz="0" w:space="0" w:color="auto"/>
                    <w:bottom w:val="none" w:sz="0" w:space="0" w:color="auto"/>
                    <w:right w:val="none" w:sz="0" w:space="0" w:color="auto"/>
                  </w:divBdr>
                </w:div>
                <w:div w:id="119304022">
                  <w:marLeft w:val="0"/>
                  <w:marRight w:val="0"/>
                  <w:marTop w:val="0"/>
                  <w:marBottom w:val="0"/>
                  <w:divBdr>
                    <w:top w:val="none" w:sz="0" w:space="0" w:color="auto"/>
                    <w:left w:val="none" w:sz="0" w:space="0" w:color="auto"/>
                    <w:bottom w:val="none" w:sz="0" w:space="0" w:color="auto"/>
                    <w:right w:val="none" w:sz="0" w:space="0" w:color="auto"/>
                  </w:divBdr>
                  <w:divsChild>
                    <w:div w:id="465200619">
                      <w:marLeft w:val="0"/>
                      <w:marRight w:val="0"/>
                      <w:marTop w:val="0"/>
                      <w:marBottom w:val="0"/>
                      <w:divBdr>
                        <w:top w:val="none" w:sz="0" w:space="0" w:color="auto"/>
                        <w:left w:val="none" w:sz="0" w:space="0" w:color="auto"/>
                        <w:bottom w:val="none" w:sz="0" w:space="0" w:color="auto"/>
                        <w:right w:val="none" w:sz="0" w:space="0" w:color="auto"/>
                      </w:divBdr>
                    </w:div>
                  </w:divsChild>
                </w:div>
                <w:div w:id="2249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8671">
          <w:marLeft w:val="0"/>
          <w:marRight w:val="0"/>
          <w:marTop w:val="0"/>
          <w:marBottom w:val="0"/>
          <w:divBdr>
            <w:top w:val="none" w:sz="0" w:space="0" w:color="auto"/>
            <w:left w:val="none" w:sz="0" w:space="0" w:color="auto"/>
            <w:bottom w:val="none" w:sz="0" w:space="0" w:color="auto"/>
            <w:right w:val="none" w:sz="0" w:space="0" w:color="auto"/>
          </w:divBdr>
        </w:div>
        <w:div w:id="318192473">
          <w:marLeft w:val="0"/>
          <w:marRight w:val="0"/>
          <w:marTop w:val="0"/>
          <w:marBottom w:val="0"/>
          <w:divBdr>
            <w:top w:val="none" w:sz="0" w:space="0" w:color="auto"/>
            <w:left w:val="none" w:sz="0" w:space="0" w:color="auto"/>
            <w:bottom w:val="none" w:sz="0" w:space="0" w:color="auto"/>
            <w:right w:val="none" w:sz="0" w:space="0" w:color="auto"/>
          </w:divBdr>
        </w:div>
        <w:div w:id="318192517">
          <w:marLeft w:val="-150"/>
          <w:marRight w:val="-150"/>
          <w:marTop w:val="0"/>
          <w:marBottom w:val="0"/>
          <w:divBdr>
            <w:top w:val="none" w:sz="0" w:space="0" w:color="auto"/>
            <w:left w:val="none" w:sz="0" w:space="0" w:color="auto"/>
            <w:bottom w:val="none" w:sz="0" w:space="0" w:color="auto"/>
            <w:right w:val="none" w:sz="0" w:space="0" w:color="auto"/>
          </w:divBdr>
        </w:div>
        <w:div w:id="318270437">
          <w:marLeft w:val="0"/>
          <w:marRight w:val="0"/>
          <w:marTop w:val="0"/>
          <w:marBottom w:val="0"/>
          <w:divBdr>
            <w:top w:val="none" w:sz="0" w:space="0" w:color="auto"/>
            <w:left w:val="none" w:sz="0" w:space="0" w:color="auto"/>
            <w:bottom w:val="none" w:sz="0" w:space="0" w:color="auto"/>
            <w:right w:val="none" w:sz="0" w:space="0" w:color="auto"/>
          </w:divBdr>
        </w:div>
        <w:div w:id="318311047">
          <w:marLeft w:val="0"/>
          <w:marRight w:val="0"/>
          <w:marTop w:val="0"/>
          <w:marBottom w:val="384"/>
          <w:divBdr>
            <w:top w:val="none" w:sz="0" w:space="0" w:color="auto"/>
            <w:left w:val="none" w:sz="0" w:space="0" w:color="auto"/>
            <w:bottom w:val="none" w:sz="0" w:space="0" w:color="auto"/>
            <w:right w:val="none" w:sz="0" w:space="0" w:color="auto"/>
          </w:divBdr>
        </w:div>
        <w:div w:id="318315978">
          <w:marLeft w:val="0"/>
          <w:marRight w:val="0"/>
          <w:marTop w:val="0"/>
          <w:marBottom w:val="0"/>
          <w:divBdr>
            <w:top w:val="none" w:sz="0" w:space="0" w:color="auto"/>
            <w:left w:val="none" w:sz="0" w:space="0" w:color="auto"/>
            <w:bottom w:val="none" w:sz="0" w:space="0" w:color="auto"/>
            <w:right w:val="none" w:sz="0" w:space="0" w:color="auto"/>
          </w:divBdr>
          <w:divsChild>
            <w:div w:id="268777182">
              <w:marLeft w:val="-300"/>
              <w:marRight w:val="-300"/>
              <w:marTop w:val="0"/>
              <w:marBottom w:val="450"/>
              <w:divBdr>
                <w:top w:val="none" w:sz="0" w:space="0" w:color="auto"/>
                <w:left w:val="none" w:sz="0" w:space="0" w:color="auto"/>
                <w:bottom w:val="none" w:sz="0" w:space="0" w:color="auto"/>
                <w:right w:val="none" w:sz="0" w:space="0" w:color="auto"/>
              </w:divBdr>
              <w:divsChild>
                <w:div w:id="1399193">
                  <w:marLeft w:val="0"/>
                  <w:marRight w:val="0"/>
                  <w:marTop w:val="0"/>
                  <w:marBottom w:val="0"/>
                  <w:divBdr>
                    <w:top w:val="none" w:sz="0" w:space="0" w:color="auto"/>
                    <w:left w:val="none" w:sz="0" w:space="0" w:color="auto"/>
                    <w:bottom w:val="none" w:sz="0" w:space="0" w:color="auto"/>
                    <w:right w:val="none" w:sz="0" w:space="0" w:color="auto"/>
                  </w:divBdr>
                  <w:divsChild>
                    <w:div w:id="4020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8822">
              <w:marLeft w:val="0"/>
              <w:marRight w:val="0"/>
              <w:marTop w:val="0"/>
              <w:marBottom w:val="240"/>
              <w:divBdr>
                <w:top w:val="none" w:sz="0" w:space="0" w:color="auto"/>
                <w:left w:val="none" w:sz="0" w:space="0" w:color="auto"/>
                <w:bottom w:val="none" w:sz="0" w:space="0" w:color="auto"/>
                <w:right w:val="none" w:sz="0" w:space="0" w:color="auto"/>
              </w:divBdr>
            </w:div>
          </w:divsChild>
        </w:div>
        <w:div w:id="318340765">
          <w:marLeft w:val="0"/>
          <w:marRight w:val="0"/>
          <w:marTop w:val="0"/>
          <w:marBottom w:val="0"/>
          <w:divBdr>
            <w:top w:val="none" w:sz="0" w:space="0" w:color="auto"/>
            <w:left w:val="none" w:sz="0" w:space="0" w:color="auto"/>
            <w:bottom w:val="none" w:sz="0" w:space="0" w:color="auto"/>
            <w:right w:val="none" w:sz="0" w:space="0" w:color="auto"/>
          </w:divBdr>
          <w:divsChild>
            <w:div w:id="719671757">
              <w:marLeft w:val="0"/>
              <w:marRight w:val="0"/>
              <w:marTop w:val="0"/>
              <w:marBottom w:val="240"/>
              <w:divBdr>
                <w:top w:val="none" w:sz="0" w:space="0" w:color="auto"/>
                <w:left w:val="none" w:sz="0" w:space="0" w:color="auto"/>
                <w:bottom w:val="none" w:sz="0" w:space="0" w:color="auto"/>
                <w:right w:val="none" w:sz="0" w:space="0" w:color="auto"/>
              </w:divBdr>
            </w:div>
          </w:divsChild>
        </w:div>
        <w:div w:id="318383065">
          <w:marLeft w:val="0"/>
          <w:marRight w:val="0"/>
          <w:marTop w:val="0"/>
          <w:marBottom w:val="0"/>
          <w:divBdr>
            <w:top w:val="none" w:sz="0" w:space="0" w:color="auto"/>
            <w:left w:val="none" w:sz="0" w:space="0" w:color="auto"/>
            <w:bottom w:val="none" w:sz="0" w:space="0" w:color="auto"/>
            <w:right w:val="none" w:sz="0" w:space="0" w:color="auto"/>
          </w:divBdr>
        </w:div>
        <w:div w:id="318457851">
          <w:marLeft w:val="0"/>
          <w:marRight w:val="0"/>
          <w:marTop w:val="0"/>
          <w:marBottom w:val="450"/>
          <w:divBdr>
            <w:top w:val="none" w:sz="0" w:space="0" w:color="auto"/>
            <w:left w:val="none" w:sz="0" w:space="0" w:color="auto"/>
            <w:bottom w:val="none" w:sz="0" w:space="0" w:color="auto"/>
            <w:right w:val="none" w:sz="0" w:space="0" w:color="auto"/>
          </w:divBdr>
          <w:divsChild>
            <w:div w:id="79450001">
              <w:marLeft w:val="0"/>
              <w:marRight w:val="225"/>
              <w:marTop w:val="0"/>
              <w:marBottom w:val="0"/>
              <w:divBdr>
                <w:top w:val="none" w:sz="0" w:space="0" w:color="auto"/>
                <w:left w:val="none" w:sz="0" w:space="0" w:color="auto"/>
                <w:bottom w:val="none" w:sz="0" w:space="0" w:color="auto"/>
                <w:right w:val="none" w:sz="0" w:space="0" w:color="auto"/>
              </w:divBdr>
            </w:div>
            <w:div w:id="127170331">
              <w:marLeft w:val="0"/>
              <w:marRight w:val="0"/>
              <w:marTop w:val="0"/>
              <w:marBottom w:val="75"/>
              <w:divBdr>
                <w:top w:val="none" w:sz="0" w:space="0" w:color="auto"/>
                <w:left w:val="none" w:sz="0" w:space="0" w:color="auto"/>
                <w:bottom w:val="none" w:sz="0" w:space="0" w:color="auto"/>
                <w:right w:val="none" w:sz="0" w:space="0" w:color="auto"/>
              </w:divBdr>
              <w:divsChild>
                <w:div w:id="5917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8861">
          <w:marLeft w:val="0"/>
          <w:marRight w:val="0"/>
          <w:marTop w:val="150"/>
          <w:marBottom w:val="330"/>
          <w:divBdr>
            <w:top w:val="none" w:sz="0" w:space="0" w:color="auto"/>
            <w:left w:val="none" w:sz="0" w:space="0" w:color="auto"/>
            <w:bottom w:val="none" w:sz="0" w:space="0" w:color="auto"/>
            <w:right w:val="none" w:sz="0" w:space="0" w:color="auto"/>
          </w:divBdr>
        </w:div>
        <w:div w:id="318506120">
          <w:marLeft w:val="0"/>
          <w:marRight w:val="0"/>
          <w:marTop w:val="0"/>
          <w:marBottom w:val="0"/>
          <w:divBdr>
            <w:top w:val="none" w:sz="0" w:space="0" w:color="auto"/>
            <w:left w:val="none" w:sz="0" w:space="0" w:color="auto"/>
            <w:bottom w:val="none" w:sz="0" w:space="0" w:color="auto"/>
            <w:right w:val="none" w:sz="0" w:space="0" w:color="auto"/>
          </w:divBdr>
          <w:divsChild>
            <w:div w:id="263657273">
              <w:marLeft w:val="0"/>
              <w:marRight w:val="0"/>
              <w:marTop w:val="0"/>
              <w:marBottom w:val="0"/>
              <w:divBdr>
                <w:top w:val="none" w:sz="0" w:space="0" w:color="auto"/>
                <w:left w:val="none" w:sz="0" w:space="0" w:color="auto"/>
                <w:bottom w:val="none" w:sz="0" w:space="0" w:color="auto"/>
                <w:right w:val="none" w:sz="0" w:space="0" w:color="auto"/>
              </w:divBdr>
              <w:divsChild>
                <w:div w:id="457334314">
                  <w:marLeft w:val="0"/>
                  <w:marRight w:val="0"/>
                  <w:marTop w:val="0"/>
                  <w:marBottom w:val="0"/>
                  <w:divBdr>
                    <w:top w:val="none" w:sz="0" w:space="0" w:color="auto"/>
                    <w:left w:val="none" w:sz="0" w:space="0" w:color="auto"/>
                    <w:bottom w:val="none" w:sz="0" w:space="0" w:color="auto"/>
                    <w:right w:val="none" w:sz="0" w:space="0" w:color="auto"/>
                  </w:divBdr>
                </w:div>
              </w:divsChild>
            </w:div>
            <w:div w:id="339507599">
              <w:marLeft w:val="0"/>
              <w:marRight w:val="0"/>
              <w:marTop w:val="0"/>
              <w:marBottom w:val="0"/>
              <w:divBdr>
                <w:top w:val="none" w:sz="0" w:space="0" w:color="auto"/>
                <w:left w:val="none" w:sz="0" w:space="0" w:color="auto"/>
                <w:bottom w:val="none" w:sz="0" w:space="0" w:color="auto"/>
                <w:right w:val="none" w:sz="0" w:space="0" w:color="auto"/>
              </w:divBdr>
            </w:div>
            <w:div w:id="490487893">
              <w:marLeft w:val="0"/>
              <w:marRight w:val="0"/>
              <w:marTop w:val="0"/>
              <w:marBottom w:val="0"/>
              <w:divBdr>
                <w:top w:val="none" w:sz="0" w:space="0" w:color="auto"/>
                <w:left w:val="none" w:sz="0" w:space="0" w:color="auto"/>
                <w:bottom w:val="none" w:sz="0" w:space="0" w:color="auto"/>
                <w:right w:val="none" w:sz="0" w:space="0" w:color="auto"/>
              </w:divBdr>
              <w:divsChild>
                <w:div w:id="705059617">
                  <w:marLeft w:val="0"/>
                  <w:marRight w:val="0"/>
                  <w:marTop w:val="0"/>
                  <w:marBottom w:val="0"/>
                  <w:divBdr>
                    <w:top w:val="none" w:sz="0" w:space="0" w:color="auto"/>
                    <w:left w:val="none" w:sz="0" w:space="0" w:color="auto"/>
                    <w:bottom w:val="none" w:sz="0" w:space="0" w:color="auto"/>
                    <w:right w:val="none" w:sz="0" w:space="0" w:color="auto"/>
                  </w:divBdr>
                </w:div>
              </w:divsChild>
            </w:div>
            <w:div w:id="517549349">
              <w:marLeft w:val="0"/>
              <w:marRight w:val="0"/>
              <w:marTop w:val="0"/>
              <w:marBottom w:val="0"/>
              <w:divBdr>
                <w:top w:val="none" w:sz="0" w:space="0" w:color="auto"/>
                <w:left w:val="none" w:sz="0" w:space="0" w:color="auto"/>
                <w:bottom w:val="none" w:sz="0" w:space="0" w:color="auto"/>
                <w:right w:val="none" w:sz="0" w:space="0" w:color="auto"/>
              </w:divBdr>
            </w:div>
            <w:div w:id="529488373">
              <w:marLeft w:val="0"/>
              <w:marRight w:val="0"/>
              <w:marTop w:val="0"/>
              <w:marBottom w:val="0"/>
              <w:divBdr>
                <w:top w:val="none" w:sz="0" w:space="0" w:color="auto"/>
                <w:left w:val="none" w:sz="0" w:space="0" w:color="auto"/>
                <w:bottom w:val="none" w:sz="0" w:space="0" w:color="auto"/>
                <w:right w:val="none" w:sz="0" w:space="0" w:color="auto"/>
              </w:divBdr>
            </w:div>
          </w:divsChild>
        </w:div>
        <w:div w:id="318533618">
          <w:marLeft w:val="0"/>
          <w:marRight w:val="0"/>
          <w:marTop w:val="0"/>
          <w:marBottom w:val="0"/>
          <w:divBdr>
            <w:top w:val="none" w:sz="0" w:space="0" w:color="auto"/>
            <w:left w:val="none" w:sz="0" w:space="0" w:color="auto"/>
            <w:bottom w:val="none" w:sz="0" w:space="0" w:color="auto"/>
            <w:right w:val="none" w:sz="0" w:space="0" w:color="auto"/>
          </w:divBdr>
        </w:div>
        <w:div w:id="318582292">
          <w:marLeft w:val="0"/>
          <w:marRight w:val="0"/>
          <w:marTop w:val="0"/>
          <w:marBottom w:val="0"/>
          <w:divBdr>
            <w:top w:val="none" w:sz="0" w:space="0" w:color="auto"/>
            <w:left w:val="none" w:sz="0" w:space="0" w:color="auto"/>
            <w:bottom w:val="none" w:sz="0" w:space="0" w:color="auto"/>
            <w:right w:val="none" w:sz="0" w:space="0" w:color="auto"/>
          </w:divBdr>
        </w:div>
        <w:div w:id="318584757">
          <w:marLeft w:val="626"/>
          <w:marRight w:val="1252"/>
          <w:marTop w:val="0"/>
          <w:marBottom w:val="0"/>
          <w:divBdr>
            <w:top w:val="none" w:sz="0" w:space="0" w:color="auto"/>
            <w:left w:val="none" w:sz="0" w:space="0" w:color="auto"/>
            <w:bottom w:val="none" w:sz="0" w:space="0" w:color="auto"/>
            <w:right w:val="none" w:sz="0" w:space="0" w:color="auto"/>
          </w:divBdr>
        </w:div>
        <w:div w:id="318651161">
          <w:marLeft w:val="0"/>
          <w:marRight w:val="0"/>
          <w:marTop w:val="0"/>
          <w:marBottom w:val="0"/>
          <w:divBdr>
            <w:top w:val="single" w:sz="2" w:space="0" w:color="E0E0E0"/>
            <w:left w:val="single" w:sz="2" w:space="0" w:color="E0E0E0"/>
            <w:bottom w:val="single" w:sz="2" w:space="0" w:color="E0E0E0"/>
            <w:right w:val="single" w:sz="2" w:space="0" w:color="E0E0E0"/>
          </w:divBdr>
          <w:divsChild>
            <w:div w:id="109250731">
              <w:marLeft w:val="0"/>
              <w:marRight w:val="0"/>
              <w:marTop w:val="0"/>
              <w:marBottom w:val="0"/>
              <w:divBdr>
                <w:top w:val="single" w:sz="2" w:space="0" w:color="E0E0E0"/>
                <w:left w:val="single" w:sz="2" w:space="0" w:color="E0E0E0"/>
                <w:bottom w:val="single" w:sz="2" w:space="0" w:color="E0E0E0"/>
                <w:right w:val="single" w:sz="2" w:space="0" w:color="E0E0E0"/>
              </w:divBdr>
            </w:div>
            <w:div w:id="302859005">
              <w:marLeft w:val="0"/>
              <w:marRight w:val="0"/>
              <w:marTop w:val="0"/>
              <w:marBottom w:val="0"/>
              <w:divBdr>
                <w:top w:val="single" w:sz="2" w:space="0" w:color="E0E0E0"/>
                <w:left w:val="single" w:sz="2" w:space="0" w:color="E0E0E0"/>
                <w:bottom w:val="single" w:sz="2" w:space="0" w:color="E0E0E0"/>
                <w:right w:val="single" w:sz="2" w:space="0" w:color="E0E0E0"/>
              </w:divBdr>
            </w:div>
            <w:div w:id="417605524">
              <w:marLeft w:val="0"/>
              <w:marRight w:val="0"/>
              <w:marTop w:val="0"/>
              <w:marBottom w:val="0"/>
              <w:divBdr>
                <w:top w:val="single" w:sz="2" w:space="0" w:color="E0E0E0"/>
                <w:left w:val="single" w:sz="2" w:space="0" w:color="E0E0E0"/>
                <w:bottom w:val="single" w:sz="2" w:space="0" w:color="E0E0E0"/>
                <w:right w:val="single" w:sz="2" w:space="0" w:color="E0E0E0"/>
              </w:divBdr>
              <w:divsChild>
                <w:div w:id="727648711">
                  <w:marLeft w:val="0"/>
                  <w:marRight w:val="0"/>
                  <w:marTop w:val="0"/>
                  <w:marBottom w:val="0"/>
                  <w:divBdr>
                    <w:top w:val="single" w:sz="2" w:space="0" w:color="E0E0E0"/>
                    <w:left w:val="single" w:sz="2" w:space="0" w:color="E0E0E0"/>
                    <w:bottom w:val="single" w:sz="2" w:space="0" w:color="E0E0E0"/>
                    <w:right w:val="single" w:sz="2" w:space="0" w:color="E0E0E0"/>
                  </w:divBdr>
                  <w:divsChild>
                    <w:div w:id="779450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18653595">
          <w:marLeft w:val="0"/>
          <w:marRight w:val="0"/>
          <w:marTop w:val="0"/>
          <w:marBottom w:val="150"/>
          <w:divBdr>
            <w:top w:val="none" w:sz="0" w:space="0" w:color="auto"/>
            <w:left w:val="none" w:sz="0" w:space="0" w:color="auto"/>
            <w:bottom w:val="none" w:sz="0" w:space="0" w:color="auto"/>
            <w:right w:val="none" w:sz="0" w:space="0" w:color="auto"/>
          </w:divBdr>
          <w:divsChild>
            <w:div w:id="684475858">
              <w:marLeft w:val="0"/>
              <w:marRight w:val="0"/>
              <w:marTop w:val="0"/>
              <w:marBottom w:val="150"/>
              <w:divBdr>
                <w:top w:val="none" w:sz="0" w:space="0" w:color="auto"/>
                <w:left w:val="none" w:sz="0" w:space="0" w:color="auto"/>
                <w:bottom w:val="none" w:sz="0" w:space="0" w:color="auto"/>
                <w:right w:val="none" w:sz="0" w:space="0" w:color="auto"/>
              </w:divBdr>
            </w:div>
          </w:divsChild>
        </w:div>
        <w:div w:id="318656270">
          <w:marLeft w:val="0"/>
          <w:marRight w:val="225"/>
          <w:marTop w:val="0"/>
          <w:marBottom w:val="0"/>
          <w:divBdr>
            <w:top w:val="none" w:sz="0" w:space="0" w:color="auto"/>
            <w:left w:val="none" w:sz="0" w:space="0" w:color="auto"/>
            <w:bottom w:val="none" w:sz="0" w:space="0" w:color="auto"/>
            <w:right w:val="none" w:sz="0" w:space="0" w:color="auto"/>
          </w:divBdr>
        </w:div>
        <w:div w:id="318659055">
          <w:marLeft w:val="0"/>
          <w:marRight w:val="0"/>
          <w:marTop w:val="0"/>
          <w:marBottom w:val="0"/>
          <w:divBdr>
            <w:top w:val="none" w:sz="0" w:space="0" w:color="auto"/>
            <w:left w:val="none" w:sz="0" w:space="0" w:color="auto"/>
            <w:bottom w:val="none" w:sz="0" w:space="0" w:color="auto"/>
            <w:right w:val="none" w:sz="0" w:space="0" w:color="auto"/>
          </w:divBdr>
          <w:divsChild>
            <w:div w:id="42406186">
              <w:marLeft w:val="0"/>
              <w:marRight w:val="0"/>
              <w:marTop w:val="0"/>
              <w:marBottom w:val="0"/>
              <w:divBdr>
                <w:top w:val="none" w:sz="0" w:space="0" w:color="auto"/>
                <w:left w:val="none" w:sz="0" w:space="0" w:color="auto"/>
                <w:bottom w:val="none" w:sz="0" w:space="0" w:color="auto"/>
                <w:right w:val="none" w:sz="0" w:space="0" w:color="auto"/>
              </w:divBdr>
            </w:div>
          </w:divsChild>
        </w:div>
        <w:div w:id="318729607">
          <w:marLeft w:val="-225"/>
          <w:marRight w:val="-225"/>
          <w:marTop w:val="0"/>
          <w:marBottom w:val="0"/>
          <w:divBdr>
            <w:top w:val="none" w:sz="0" w:space="0" w:color="auto"/>
            <w:left w:val="none" w:sz="0" w:space="0" w:color="auto"/>
            <w:bottom w:val="none" w:sz="0" w:space="0" w:color="auto"/>
            <w:right w:val="none" w:sz="0" w:space="0" w:color="auto"/>
          </w:divBdr>
          <w:divsChild>
            <w:div w:id="494221897">
              <w:marLeft w:val="0"/>
              <w:marRight w:val="0"/>
              <w:marTop w:val="0"/>
              <w:marBottom w:val="0"/>
              <w:divBdr>
                <w:top w:val="none" w:sz="0" w:space="0" w:color="auto"/>
                <w:left w:val="none" w:sz="0" w:space="0" w:color="auto"/>
                <w:bottom w:val="none" w:sz="0" w:space="0" w:color="auto"/>
                <w:right w:val="none" w:sz="0" w:space="0" w:color="auto"/>
              </w:divBdr>
            </w:div>
          </w:divsChild>
        </w:div>
        <w:div w:id="318730974">
          <w:marLeft w:val="0"/>
          <w:marRight w:val="0"/>
          <w:marTop w:val="0"/>
          <w:marBottom w:val="0"/>
          <w:divBdr>
            <w:top w:val="none" w:sz="0" w:space="0" w:color="auto"/>
            <w:left w:val="none" w:sz="0" w:space="0" w:color="auto"/>
            <w:bottom w:val="none" w:sz="0" w:space="0" w:color="auto"/>
            <w:right w:val="none" w:sz="0" w:space="0" w:color="auto"/>
          </w:divBdr>
        </w:div>
        <w:div w:id="318923592">
          <w:marLeft w:val="0"/>
          <w:marRight w:val="0"/>
          <w:marTop w:val="0"/>
          <w:marBottom w:val="0"/>
          <w:divBdr>
            <w:top w:val="none" w:sz="0" w:space="0" w:color="auto"/>
            <w:left w:val="none" w:sz="0" w:space="0" w:color="auto"/>
            <w:bottom w:val="none" w:sz="0" w:space="0" w:color="auto"/>
            <w:right w:val="none" w:sz="0" w:space="0" w:color="auto"/>
          </w:divBdr>
        </w:div>
        <w:div w:id="318924115">
          <w:marLeft w:val="0"/>
          <w:marRight w:val="0"/>
          <w:marTop w:val="0"/>
          <w:marBottom w:val="0"/>
          <w:divBdr>
            <w:top w:val="none" w:sz="0" w:space="0" w:color="auto"/>
            <w:left w:val="none" w:sz="0" w:space="0" w:color="auto"/>
            <w:bottom w:val="none" w:sz="0" w:space="0" w:color="auto"/>
            <w:right w:val="none" w:sz="0" w:space="0" w:color="auto"/>
          </w:divBdr>
        </w:div>
        <w:div w:id="318966100">
          <w:marLeft w:val="-225"/>
          <w:marRight w:val="-225"/>
          <w:marTop w:val="0"/>
          <w:marBottom w:val="0"/>
          <w:divBdr>
            <w:top w:val="none" w:sz="0" w:space="0" w:color="auto"/>
            <w:left w:val="none" w:sz="0" w:space="0" w:color="auto"/>
            <w:bottom w:val="none" w:sz="0" w:space="0" w:color="auto"/>
            <w:right w:val="none" w:sz="0" w:space="0" w:color="auto"/>
          </w:divBdr>
          <w:divsChild>
            <w:div w:id="416364612">
              <w:marLeft w:val="0"/>
              <w:marRight w:val="0"/>
              <w:marTop w:val="0"/>
              <w:marBottom w:val="0"/>
              <w:divBdr>
                <w:top w:val="none" w:sz="0" w:space="0" w:color="auto"/>
                <w:left w:val="none" w:sz="0" w:space="0" w:color="auto"/>
                <w:bottom w:val="none" w:sz="0" w:space="0" w:color="auto"/>
                <w:right w:val="none" w:sz="0" w:space="0" w:color="auto"/>
              </w:divBdr>
            </w:div>
          </w:divsChild>
        </w:div>
        <w:div w:id="318971938">
          <w:marLeft w:val="0"/>
          <w:marRight w:val="0"/>
          <w:marTop w:val="0"/>
          <w:marBottom w:val="0"/>
          <w:divBdr>
            <w:top w:val="none" w:sz="0" w:space="0" w:color="auto"/>
            <w:left w:val="none" w:sz="0" w:space="0" w:color="auto"/>
            <w:bottom w:val="none" w:sz="0" w:space="0" w:color="auto"/>
            <w:right w:val="none" w:sz="0" w:space="0" w:color="auto"/>
          </w:divBdr>
        </w:div>
        <w:div w:id="319039350">
          <w:marLeft w:val="0"/>
          <w:marRight w:val="0"/>
          <w:marTop w:val="0"/>
          <w:marBottom w:val="0"/>
          <w:divBdr>
            <w:top w:val="none" w:sz="0" w:space="0" w:color="auto"/>
            <w:left w:val="none" w:sz="0" w:space="0" w:color="auto"/>
            <w:bottom w:val="none" w:sz="0" w:space="0" w:color="auto"/>
            <w:right w:val="none" w:sz="0" w:space="0" w:color="auto"/>
          </w:divBdr>
        </w:div>
        <w:div w:id="319114030">
          <w:marLeft w:val="0"/>
          <w:marRight w:val="0"/>
          <w:marTop w:val="0"/>
          <w:marBottom w:val="0"/>
          <w:divBdr>
            <w:top w:val="none" w:sz="0" w:space="0" w:color="auto"/>
            <w:left w:val="none" w:sz="0" w:space="0" w:color="auto"/>
            <w:bottom w:val="none" w:sz="0" w:space="0" w:color="auto"/>
            <w:right w:val="none" w:sz="0" w:space="0" w:color="auto"/>
          </w:divBdr>
          <w:divsChild>
            <w:div w:id="193079753">
              <w:marLeft w:val="0"/>
              <w:marRight w:val="0"/>
              <w:marTop w:val="0"/>
              <w:marBottom w:val="0"/>
              <w:divBdr>
                <w:top w:val="none" w:sz="0" w:space="0" w:color="auto"/>
                <w:left w:val="none" w:sz="0" w:space="0" w:color="auto"/>
                <w:bottom w:val="none" w:sz="0" w:space="0" w:color="auto"/>
                <w:right w:val="none" w:sz="0" w:space="0" w:color="auto"/>
              </w:divBdr>
              <w:divsChild>
                <w:div w:id="189805959">
                  <w:marLeft w:val="0"/>
                  <w:marRight w:val="0"/>
                  <w:marTop w:val="0"/>
                  <w:marBottom w:val="0"/>
                  <w:divBdr>
                    <w:top w:val="none" w:sz="0" w:space="0" w:color="auto"/>
                    <w:left w:val="none" w:sz="0" w:space="0" w:color="auto"/>
                    <w:bottom w:val="none" w:sz="0" w:space="0" w:color="auto"/>
                    <w:right w:val="none" w:sz="0" w:space="0" w:color="auto"/>
                  </w:divBdr>
                  <w:divsChild>
                    <w:div w:id="2868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4065">
          <w:marLeft w:val="0"/>
          <w:marRight w:val="0"/>
          <w:marTop w:val="0"/>
          <w:marBottom w:val="0"/>
          <w:divBdr>
            <w:top w:val="none" w:sz="0" w:space="0" w:color="auto"/>
            <w:left w:val="none" w:sz="0" w:space="0" w:color="auto"/>
            <w:bottom w:val="none" w:sz="0" w:space="0" w:color="auto"/>
            <w:right w:val="none" w:sz="0" w:space="0" w:color="auto"/>
          </w:divBdr>
        </w:div>
        <w:div w:id="319233314">
          <w:marLeft w:val="0"/>
          <w:marRight w:val="0"/>
          <w:marTop w:val="0"/>
          <w:marBottom w:val="0"/>
          <w:divBdr>
            <w:top w:val="none" w:sz="0" w:space="0" w:color="auto"/>
            <w:left w:val="none" w:sz="0" w:space="0" w:color="auto"/>
            <w:bottom w:val="none" w:sz="0" w:space="0" w:color="auto"/>
            <w:right w:val="none" w:sz="0" w:space="0" w:color="auto"/>
          </w:divBdr>
        </w:div>
        <w:div w:id="319235482">
          <w:marLeft w:val="0"/>
          <w:marRight w:val="0"/>
          <w:marTop w:val="0"/>
          <w:marBottom w:val="0"/>
          <w:divBdr>
            <w:top w:val="none" w:sz="0" w:space="0" w:color="auto"/>
            <w:left w:val="none" w:sz="0" w:space="0" w:color="auto"/>
            <w:bottom w:val="none" w:sz="0" w:space="0" w:color="auto"/>
            <w:right w:val="none" w:sz="0" w:space="0" w:color="auto"/>
          </w:divBdr>
        </w:div>
        <w:div w:id="319237429">
          <w:marLeft w:val="0"/>
          <w:marRight w:val="0"/>
          <w:marTop w:val="0"/>
          <w:marBottom w:val="0"/>
          <w:divBdr>
            <w:top w:val="none" w:sz="0" w:space="0" w:color="auto"/>
            <w:left w:val="none" w:sz="0" w:space="0" w:color="auto"/>
            <w:bottom w:val="none" w:sz="0" w:space="0" w:color="auto"/>
            <w:right w:val="none" w:sz="0" w:space="0" w:color="auto"/>
          </w:divBdr>
          <w:divsChild>
            <w:div w:id="421222256">
              <w:marLeft w:val="0"/>
              <w:marRight w:val="0"/>
              <w:marTop w:val="0"/>
              <w:marBottom w:val="0"/>
              <w:divBdr>
                <w:top w:val="none" w:sz="0" w:space="0" w:color="auto"/>
                <w:left w:val="none" w:sz="0" w:space="0" w:color="auto"/>
                <w:bottom w:val="none" w:sz="0" w:space="0" w:color="auto"/>
                <w:right w:val="none" w:sz="0" w:space="0" w:color="auto"/>
              </w:divBdr>
            </w:div>
          </w:divsChild>
        </w:div>
        <w:div w:id="319308292">
          <w:marLeft w:val="0"/>
          <w:marRight w:val="0"/>
          <w:marTop w:val="0"/>
          <w:marBottom w:val="0"/>
          <w:divBdr>
            <w:top w:val="none" w:sz="0" w:space="0" w:color="auto"/>
            <w:left w:val="none" w:sz="0" w:space="0" w:color="auto"/>
            <w:bottom w:val="none" w:sz="0" w:space="0" w:color="auto"/>
            <w:right w:val="none" w:sz="0" w:space="0" w:color="auto"/>
          </w:divBdr>
        </w:div>
        <w:div w:id="319312181">
          <w:marLeft w:val="-225"/>
          <w:marRight w:val="-225"/>
          <w:marTop w:val="0"/>
          <w:marBottom w:val="0"/>
          <w:divBdr>
            <w:top w:val="none" w:sz="0" w:space="0" w:color="auto"/>
            <w:left w:val="none" w:sz="0" w:space="0" w:color="auto"/>
            <w:bottom w:val="none" w:sz="0" w:space="0" w:color="auto"/>
            <w:right w:val="none" w:sz="0" w:space="0" w:color="auto"/>
          </w:divBdr>
        </w:div>
        <w:div w:id="319316178">
          <w:marLeft w:val="0"/>
          <w:marRight w:val="0"/>
          <w:marTop w:val="0"/>
          <w:marBottom w:val="0"/>
          <w:divBdr>
            <w:top w:val="single" w:sz="2" w:space="0" w:color="E0E0E0"/>
            <w:left w:val="single" w:sz="2" w:space="0" w:color="E0E0E0"/>
            <w:bottom w:val="single" w:sz="2" w:space="0" w:color="E0E0E0"/>
            <w:right w:val="single" w:sz="2" w:space="0" w:color="E0E0E0"/>
          </w:divBdr>
          <w:divsChild>
            <w:div w:id="652681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429013">
          <w:marLeft w:val="0"/>
          <w:marRight w:val="0"/>
          <w:marTop w:val="0"/>
          <w:marBottom w:val="0"/>
          <w:divBdr>
            <w:top w:val="none" w:sz="0" w:space="0" w:color="auto"/>
            <w:left w:val="none" w:sz="0" w:space="0" w:color="auto"/>
            <w:bottom w:val="none" w:sz="0" w:space="0" w:color="auto"/>
            <w:right w:val="none" w:sz="0" w:space="0" w:color="auto"/>
          </w:divBdr>
        </w:div>
        <w:div w:id="319505689">
          <w:marLeft w:val="0"/>
          <w:marRight w:val="0"/>
          <w:marTop w:val="0"/>
          <w:marBottom w:val="300"/>
          <w:divBdr>
            <w:top w:val="none" w:sz="0" w:space="0" w:color="auto"/>
            <w:left w:val="none" w:sz="0" w:space="0" w:color="auto"/>
            <w:bottom w:val="none" w:sz="0" w:space="0" w:color="auto"/>
            <w:right w:val="none" w:sz="0" w:space="0" w:color="auto"/>
          </w:divBdr>
        </w:div>
        <w:div w:id="319576596">
          <w:marLeft w:val="0"/>
          <w:marRight w:val="0"/>
          <w:marTop w:val="0"/>
          <w:marBottom w:val="240"/>
          <w:divBdr>
            <w:top w:val="none" w:sz="0" w:space="0" w:color="auto"/>
            <w:left w:val="none" w:sz="0" w:space="0" w:color="auto"/>
            <w:bottom w:val="none" w:sz="0" w:space="0" w:color="auto"/>
            <w:right w:val="none" w:sz="0" w:space="0" w:color="auto"/>
          </w:divBdr>
        </w:div>
        <w:div w:id="319624847">
          <w:marLeft w:val="0"/>
          <w:marRight w:val="0"/>
          <w:marTop w:val="0"/>
          <w:marBottom w:val="0"/>
          <w:divBdr>
            <w:top w:val="none" w:sz="0" w:space="0" w:color="auto"/>
            <w:left w:val="none" w:sz="0" w:space="0" w:color="auto"/>
            <w:bottom w:val="none" w:sz="0" w:space="0" w:color="auto"/>
            <w:right w:val="none" w:sz="0" w:space="0" w:color="auto"/>
          </w:divBdr>
        </w:div>
        <w:div w:id="319777128">
          <w:marLeft w:val="0"/>
          <w:marRight w:val="0"/>
          <w:marTop w:val="0"/>
          <w:marBottom w:val="0"/>
          <w:divBdr>
            <w:top w:val="none" w:sz="0" w:space="0" w:color="auto"/>
            <w:left w:val="none" w:sz="0" w:space="0" w:color="auto"/>
            <w:bottom w:val="none" w:sz="0" w:space="0" w:color="auto"/>
            <w:right w:val="none" w:sz="0" w:space="0" w:color="auto"/>
          </w:divBdr>
        </w:div>
        <w:div w:id="319847093">
          <w:marLeft w:val="0"/>
          <w:marRight w:val="0"/>
          <w:marTop w:val="0"/>
          <w:marBottom w:val="0"/>
          <w:divBdr>
            <w:top w:val="none" w:sz="0" w:space="0" w:color="auto"/>
            <w:left w:val="none" w:sz="0" w:space="0" w:color="auto"/>
            <w:bottom w:val="none" w:sz="0" w:space="0" w:color="auto"/>
            <w:right w:val="none" w:sz="0" w:space="0" w:color="auto"/>
          </w:divBdr>
          <w:divsChild>
            <w:div w:id="407583728">
              <w:marLeft w:val="0"/>
              <w:marRight w:val="0"/>
              <w:marTop w:val="0"/>
              <w:marBottom w:val="0"/>
              <w:divBdr>
                <w:top w:val="none" w:sz="0" w:space="0" w:color="auto"/>
                <w:left w:val="none" w:sz="0" w:space="0" w:color="auto"/>
                <w:bottom w:val="none" w:sz="0" w:space="0" w:color="auto"/>
                <w:right w:val="none" w:sz="0" w:space="0" w:color="auto"/>
              </w:divBdr>
            </w:div>
          </w:divsChild>
        </w:div>
        <w:div w:id="319887797">
          <w:marLeft w:val="0"/>
          <w:marRight w:val="0"/>
          <w:marTop w:val="0"/>
          <w:marBottom w:val="0"/>
          <w:divBdr>
            <w:top w:val="none" w:sz="0" w:space="0" w:color="auto"/>
            <w:left w:val="none" w:sz="0" w:space="0" w:color="auto"/>
            <w:bottom w:val="none" w:sz="0" w:space="0" w:color="auto"/>
            <w:right w:val="none" w:sz="0" w:space="0" w:color="auto"/>
          </w:divBdr>
          <w:divsChild>
            <w:div w:id="96952767">
              <w:marLeft w:val="0"/>
              <w:marRight w:val="0"/>
              <w:marTop w:val="0"/>
              <w:marBottom w:val="0"/>
              <w:divBdr>
                <w:top w:val="none" w:sz="0" w:space="0" w:color="auto"/>
                <w:left w:val="none" w:sz="0" w:space="0" w:color="auto"/>
                <w:bottom w:val="none" w:sz="0" w:space="0" w:color="auto"/>
                <w:right w:val="none" w:sz="0" w:space="0" w:color="auto"/>
              </w:divBdr>
            </w:div>
          </w:divsChild>
        </w:div>
        <w:div w:id="319962137">
          <w:marLeft w:val="0"/>
          <w:marRight w:val="0"/>
          <w:marTop w:val="0"/>
          <w:marBottom w:val="125"/>
          <w:divBdr>
            <w:top w:val="none" w:sz="0" w:space="0" w:color="auto"/>
            <w:left w:val="none" w:sz="0" w:space="0" w:color="auto"/>
            <w:bottom w:val="none" w:sz="0" w:space="0" w:color="auto"/>
            <w:right w:val="none" w:sz="0" w:space="0" w:color="auto"/>
          </w:divBdr>
        </w:div>
        <w:div w:id="319962779">
          <w:marLeft w:val="0"/>
          <w:marRight w:val="0"/>
          <w:marTop w:val="0"/>
          <w:marBottom w:val="0"/>
          <w:divBdr>
            <w:top w:val="none" w:sz="0" w:space="0" w:color="auto"/>
            <w:left w:val="none" w:sz="0" w:space="0" w:color="auto"/>
            <w:bottom w:val="none" w:sz="0" w:space="0" w:color="auto"/>
            <w:right w:val="none" w:sz="0" w:space="0" w:color="auto"/>
          </w:divBdr>
        </w:div>
        <w:div w:id="319965684">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150"/>
              <w:marBottom w:val="0"/>
              <w:divBdr>
                <w:top w:val="none" w:sz="0" w:space="0" w:color="auto"/>
                <w:left w:val="none" w:sz="0" w:space="0" w:color="auto"/>
                <w:bottom w:val="none" w:sz="0" w:space="0" w:color="auto"/>
                <w:right w:val="none" w:sz="0" w:space="0" w:color="auto"/>
              </w:divBdr>
            </w:div>
          </w:divsChild>
        </w:div>
        <w:div w:id="319966956">
          <w:marLeft w:val="0"/>
          <w:marRight w:val="0"/>
          <w:marTop w:val="0"/>
          <w:marBottom w:val="0"/>
          <w:divBdr>
            <w:top w:val="none" w:sz="0" w:space="0" w:color="auto"/>
            <w:left w:val="none" w:sz="0" w:space="0" w:color="auto"/>
            <w:bottom w:val="none" w:sz="0" w:space="0" w:color="auto"/>
            <w:right w:val="none" w:sz="0" w:space="0" w:color="auto"/>
          </w:divBdr>
          <w:divsChild>
            <w:div w:id="92824940">
              <w:marLeft w:val="0"/>
              <w:marRight w:val="0"/>
              <w:marTop w:val="0"/>
              <w:marBottom w:val="0"/>
              <w:divBdr>
                <w:top w:val="none" w:sz="0" w:space="0" w:color="auto"/>
                <w:left w:val="none" w:sz="0" w:space="0" w:color="auto"/>
                <w:bottom w:val="none" w:sz="0" w:space="0" w:color="auto"/>
                <w:right w:val="none" w:sz="0" w:space="0" w:color="auto"/>
              </w:divBdr>
            </w:div>
          </w:divsChild>
        </w:div>
        <w:div w:id="320039314">
          <w:marLeft w:val="0"/>
          <w:marRight w:val="0"/>
          <w:marTop w:val="0"/>
          <w:marBottom w:val="0"/>
          <w:divBdr>
            <w:top w:val="none" w:sz="0" w:space="0" w:color="auto"/>
            <w:left w:val="none" w:sz="0" w:space="0" w:color="auto"/>
            <w:bottom w:val="none" w:sz="0" w:space="0" w:color="auto"/>
            <w:right w:val="none" w:sz="0" w:space="0" w:color="auto"/>
          </w:divBdr>
        </w:div>
        <w:div w:id="320156030">
          <w:marLeft w:val="0"/>
          <w:marRight w:val="0"/>
          <w:marTop w:val="0"/>
          <w:marBottom w:val="240"/>
          <w:divBdr>
            <w:top w:val="none" w:sz="0" w:space="0" w:color="auto"/>
            <w:left w:val="none" w:sz="0" w:space="0" w:color="auto"/>
            <w:bottom w:val="none" w:sz="0" w:space="0" w:color="auto"/>
            <w:right w:val="none" w:sz="0" w:space="0" w:color="auto"/>
          </w:divBdr>
        </w:div>
        <w:div w:id="320158423">
          <w:marLeft w:val="750"/>
          <w:marRight w:val="1500"/>
          <w:marTop w:val="0"/>
          <w:marBottom w:val="0"/>
          <w:divBdr>
            <w:top w:val="none" w:sz="0" w:space="0" w:color="auto"/>
            <w:left w:val="none" w:sz="0" w:space="0" w:color="auto"/>
            <w:bottom w:val="none" w:sz="0" w:space="0" w:color="auto"/>
            <w:right w:val="none" w:sz="0" w:space="0" w:color="auto"/>
          </w:divBdr>
        </w:div>
        <w:div w:id="320230533">
          <w:marLeft w:val="0"/>
          <w:marRight w:val="0"/>
          <w:marTop w:val="0"/>
          <w:marBottom w:val="240"/>
          <w:divBdr>
            <w:top w:val="none" w:sz="0" w:space="0" w:color="auto"/>
            <w:left w:val="none" w:sz="0" w:space="0" w:color="auto"/>
            <w:bottom w:val="none" w:sz="0" w:space="0" w:color="auto"/>
            <w:right w:val="none" w:sz="0" w:space="0" w:color="auto"/>
          </w:divBdr>
        </w:div>
        <w:div w:id="320231883">
          <w:marLeft w:val="0"/>
          <w:marRight w:val="0"/>
          <w:marTop w:val="0"/>
          <w:marBottom w:val="0"/>
          <w:divBdr>
            <w:top w:val="none" w:sz="0" w:space="0" w:color="auto"/>
            <w:left w:val="none" w:sz="0" w:space="0" w:color="auto"/>
            <w:bottom w:val="none" w:sz="0" w:space="0" w:color="auto"/>
            <w:right w:val="none" w:sz="0" w:space="0" w:color="auto"/>
          </w:divBdr>
          <w:divsChild>
            <w:div w:id="407726355">
              <w:marLeft w:val="-188"/>
              <w:marRight w:val="-188"/>
              <w:marTop w:val="0"/>
              <w:marBottom w:val="0"/>
              <w:divBdr>
                <w:top w:val="none" w:sz="0" w:space="0" w:color="auto"/>
                <w:left w:val="none" w:sz="0" w:space="0" w:color="auto"/>
                <w:bottom w:val="none" w:sz="0" w:space="0" w:color="auto"/>
                <w:right w:val="none" w:sz="0" w:space="0" w:color="auto"/>
              </w:divBdr>
              <w:divsChild>
                <w:div w:id="2445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5754">
          <w:marLeft w:val="0"/>
          <w:marRight w:val="0"/>
          <w:marTop w:val="0"/>
          <w:marBottom w:val="0"/>
          <w:divBdr>
            <w:top w:val="none" w:sz="0" w:space="0" w:color="auto"/>
            <w:left w:val="none" w:sz="0" w:space="0" w:color="auto"/>
            <w:bottom w:val="none" w:sz="0" w:space="0" w:color="auto"/>
            <w:right w:val="none" w:sz="0" w:space="0" w:color="auto"/>
          </w:divBdr>
        </w:div>
        <w:div w:id="320277358">
          <w:marLeft w:val="0"/>
          <w:marRight w:val="0"/>
          <w:marTop w:val="0"/>
          <w:marBottom w:val="0"/>
          <w:divBdr>
            <w:top w:val="none" w:sz="0" w:space="0" w:color="auto"/>
            <w:left w:val="none" w:sz="0" w:space="0" w:color="auto"/>
            <w:bottom w:val="none" w:sz="0" w:space="0" w:color="auto"/>
            <w:right w:val="none" w:sz="0" w:space="0" w:color="auto"/>
          </w:divBdr>
        </w:div>
        <w:div w:id="320282064">
          <w:marLeft w:val="0"/>
          <w:marRight w:val="0"/>
          <w:marTop w:val="0"/>
          <w:marBottom w:val="0"/>
          <w:divBdr>
            <w:top w:val="none" w:sz="0" w:space="0" w:color="auto"/>
            <w:left w:val="none" w:sz="0" w:space="0" w:color="auto"/>
            <w:bottom w:val="none" w:sz="0" w:space="0" w:color="auto"/>
            <w:right w:val="none" w:sz="0" w:space="0" w:color="auto"/>
          </w:divBdr>
          <w:divsChild>
            <w:div w:id="17407404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320356338">
          <w:marLeft w:val="0"/>
          <w:marRight w:val="0"/>
          <w:marTop w:val="0"/>
          <w:marBottom w:val="240"/>
          <w:divBdr>
            <w:top w:val="none" w:sz="0" w:space="0" w:color="auto"/>
            <w:left w:val="none" w:sz="0" w:space="0" w:color="auto"/>
            <w:bottom w:val="none" w:sz="0" w:space="0" w:color="auto"/>
            <w:right w:val="none" w:sz="0" w:space="0" w:color="auto"/>
          </w:divBdr>
        </w:div>
        <w:div w:id="320427484">
          <w:marLeft w:val="0"/>
          <w:marRight w:val="0"/>
          <w:marTop w:val="0"/>
          <w:marBottom w:val="0"/>
          <w:divBdr>
            <w:top w:val="single" w:sz="2" w:space="0" w:color="E0E0E0"/>
            <w:left w:val="single" w:sz="2" w:space="0" w:color="E0E0E0"/>
            <w:bottom w:val="single" w:sz="2" w:space="0" w:color="E0E0E0"/>
            <w:right w:val="single" w:sz="2" w:space="0" w:color="E0E0E0"/>
          </w:divBdr>
        </w:div>
        <w:div w:id="320618526">
          <w:marLeft w:val="0"/>
          <w:marRight w:val="0"/>
          <w:marTop w:val="0"/>
          <w:marBottom w:val="0"/>
          <w:divBdr>
            <w:top w:val="none" w:sz="0" w:space="0" w:color="auto"/>
            <w:left w:val="none" w:sz="0" w:space="0" w:color="auto"/>
            <w:bottom w:val="none" w:sz="0" w:space="0" w:color="auto"/>
            <w:right w:val="none" w:sz="0" w:space="0" w:color="auto"/>
          </w:divBdr>
        </w:div>
        <w:div w:id="320620260">
          <w:marLeft w:val="0"/>
          <w:marRight w:val="0"/>
          <w:marTop w:val="0"/>
          <w:marBottom w:val="0"/>
          <w:divBdr>
            <w:top w:val="none" w:sz="0" w:space="0" w:color="auto"/>
            <w:left w:val="none" w:sz="0" w:space="0" w:color="auto"/>
            <w:bottom w:val="none" w:sz="0" w:space="0" w:color="auto"/>
            <w:right w:val="none" w:sz="0" w:space="0" w:color="auto"/>
          </w:divBdr>
          <w:divsChild>
            <w:div w:id="604077469">
              <w:marLeft w:val="0"/>
              <w:marRight w:val="0"/>
              <w:marTop w:val="0"/>
              <w:marBottom w:val="345"/>
              <w:divBdr>
                <w:top w:val="none" w:sz="0" w:space="0" w:color="auto"/>
                <w:left w:val="none" w:sz="0" w:space="0" w:color="auto"/>
                <w:bottom w:val="none" w:sz="0" w:space="0" w:color="auto"/>
                <w:right w:val="none" w:sz="0" w:space="0" w:color="auto"/>
              </w:divBdr>
              <w:divsChild>
                <w:div w:id="163521676">
                  <w:marLeft w:val="0"/>
                  <w:marRight w:val="0"/>
                  <w:marTop w:val="0"/>
                  <w:marBottom w:val="0"/>
                  <w:divBdr>
                    <w:top w:val="none" w:sz="0" w:space="0" w:color="auto"/>
                    <w:left w:val="none" w:sz="0" w:space="0" w:color="auto"/>
                    <w:bottom w:val="none" w:sz="0" w:space="0" w:color="auto"/>
                    <w:right w:val="none" w:sz="0" w:space="0" w:color="auto"/>
                  </w:divBdr>
                </w:div>
              </w:divsChild>
            </w:div>
            <w:div w:id="674501317">
              <w:marLeft w:val="0"/>
              <w:marRight w:val="0"/>
              <w:marTop w:val="0"/>
              <w:marBottom w:val="345"/>
              <w:divBdr>
                <w:top w:val="none" w:sz="0" w:space="0" w:color="auto"/>
                <w:left w:val="none" w:sz="0" w:space="0" w:color="auto"/>
                <w:bottom w:val="none" w:sz="0" w:space="0" w:color="auto"/>
                <w:right w:val="none" w:sz="0" w:space="0" w:color="auto"/>
              </w:divBdr>
            </w:div>
          </w:divsChild>
        </w:div>
        <w:div w:id="320696988">
          <w:marLeft w:val="-225"/>
          <w:marRight w:val="-225"/>
          <w:marTop w:val="0"/>
          <w:marBottom w:val="0"/>
          <w:divBdr>
            <w:top w:val="none" w:sz="0" w:space="0" w:color="auto"/>
            <w:left w:val="none" w:sz="0" w:space="0" w:color="auto"/>
            <w:bottom w:val="none" w:sz="0" w:space="0" w:color="auto"/>
            <w:right w:val="none" w:sz="0" w:space="0" w:color="auto"/>
          </w:divBdr>
          <w:divsChild>
            <w:div w:id="140344252">
              <w:marLeft w:val="1463"/>
              <w:marRight w:val="0"/>
              <w:marTop w:val="0"/>
              <w:marBottom w:val="0"/>
              <w:divBdr>
                <w:top w:val="none" w:sz="0" w:space="0" w:color="auto"/>
                <w:left w:val="none" w:sz="0" w:space="0" w:color="auto"/>
                <w:bottom w:val="none" w:sz="0" w:space="0" w:color="auto"/>
                <w:right w:val="none" w:sz="0" w:space="0" w:color="auto"/>
              </w:divBdr>
            </w:div>
          </w:divsChild>
        </w:div>
        <w:div w:id="320735139">
          <w:marLeft w:val="0"/>
          <w:marRight w:val="0"/>
          <w:marTop w:val="0"/>
          <w:marBottom w:val="150"/>
          <w:divBdr>
            <w:top w:val="none" w:sz="0" w:space="0" w:color="auto"/>
            <w:left w:val="none" w:sz="0" w:space="0" w:color="auto"/>
            <w:bottom w:val="none" w:sz="0" w:space="0" w:color="auto"/>
            <w:right w:val="none" w:sz="0" w:space="0" w:color="auto"/>
          </w:divBdr>
        </w:div>
        <w:div w:id="320740771">
          <w:marLeft w:val="0"/>
          <w:marRight w:val="0"/>
          <w:marTop w:val="0"/>
          <w:marBottom w:val="0"/>
          <w:divBdr>
            <w:top w:val="none" w:sz="0" w:space="0" w:color="auto"/>
            <w:left w:val="none" w:sz="0" w:space="0" w:color="auto"/>
            <w:bottom w:val="none" w:sz="0" w:space="0" w:color="auto"/>
            <w:right w:val="none" w:sz="0" w:space="0" w:color="auto"/>
          </w:divBdr>
          <w:divsChild>
            <w:div w:id="204560651">
              <w:marLeft w:val="0"/>
              <w:marRight w:val="0"/>
              <w:marTop w:val="0"/>
              <w:marBottom w:val="0"/>
              <w:divBdr>
                <w:top w:val="none" w:sz="0" w:space="0" w:color="auto"/>
                <w:left w:val="none" w:sz="0" w:space="0" w:color="auto"/>
                <w:bottom w:val="none" w:sz="0" w:space="0" w:color="auto"/>
                <w:right w:val="none" w:sz="0" w:space="0" w:color="auto"/>
              </w:divBdr>
            </w:div>
          </w:divsChild>
        </w:div>
        <w:div w:id="320816865">
          <w:marLeft w:val="0"/>
          <w:marRight w:val="0"/>
          <w:marTop w:val="0"/>
          <w:marBottom w:val="0"/>
          <w:divBdr>
            <w:top w:val="none" w:sz="0" w:space="0" w:color="auto"/>
            <w:left w:val="none" w:sz="0" w:space="0" w:color="auto"/>
            <w:bottom w:val="none" w:sz="0" w:space="0" w:color="auto"/>
            <w:right w:val="none" w:sz="0" w:space="0" w:color="auto"/>
          </w:divBdr>
        </w:div>
        <w:div w:id="320892900">
          <w:marLeft w:val="0"/>
          <w:marRight w:val="0"/>
          <w:marTop w:val="0"/>
          <w:marBottom w:val="250"/>
          <w:divBdr>
            <w:top w:val="none" w:sz="0" w:space="0" w:color="auto"/>
            <w:left w:val="none" w:sz="0" w:space="0" w:color="auto"/>
            <w:bottom w:val="none" w:sz="0" w:space="0" w:color="auto"/>
            <w:right w:val="none" w:sz="0" w:space="0" w:color="auto"/>
          </w:divBdr>
          <w:divsChild>
            <w:div w:id="677078719">
              <w:marLeft w:val="0"/>
              <w:marRight w:val="0"/>
              <w:marTop w:val="0"/>
              <w:marBottom w:val="0"/>
              <w:divBdr>
                <w:top w:val="none" w:sz="0" w:space="0" w:color="auto"/>
                <w:left w:val="none" w:sz="0" w:space="0" w:color="auto"/>
                <w:bottom w:val="none" w:sz="0" w:space="0" w:color="auto"/>
                <w:right w:val="none" w:sz="0" w:space="0" w:color="auto"/>
              </w:divBdr>
            </w:div>
          </w:divsChild>
        </w:div>
        <w:div w:id="321003919">
          <w:marLeft w:val="0"/>
          <w:marRight w:val="0"/>
          <w:marTop w:val="0"/>
          <w:marBottom w:val="240"/>
          <w:divBdr>
            <w:top w:val="none" w:sz="0" w:space="0" w:color="auto"/>
            <w:left w:val="none" w:sz="0" w:space="0" w:color="auto"/>
            <w:bottom w:val="none" w:sz="0" w:space="0" w:color="auto"/>
            <w:right w:val="none" w:sz="0" w:space="0" w:color="auto"/>
          </w:divBdr>
        </w:div>
        <w:div w:id="321003978">
          <w:marLeft w:val="0"/>
          <w:marRight w:val="0"/>
          <w:marTop w:val="0"/>
          <w:marBottom w:val="0"/>
          <w:divBdr>
            <w:top w:val="none" w:sz="0" w:space="0" w:color="auto"/>
            <w:left w:val="none" w:sz="0" w:space="0" w:color="auto"/>
            <w:bottom w:val="none" w:sz="0" w:space="0" w:color="auto"/>
            <w:right w:val="none" w:sz="0" w:space="0" w:color="auto"/>
          </w:divBdr>
        </w:div>
        <w:div w:id="321012638">
          <w:marLeft w:val="750"/>
          <w:marRight w:val="1500"/>
          <w:marTop w:val="0"/>
          <w:marBottom w:val="0"/>
          <w:divBdr>
            <w:top w:val="none" w:sz="0" w:space="0" w:color="auto"/>
            <w:left w:val="none" w:sz="0" w:space="0" w:color="auto"/>
            <w:bottom w:val="none" w:sz="0" w:space="0" w:color="auto"/>
            <w:right w:val="none" w:sz="0" w:space="0" w:color="auto"/>
          </w:divBdr>
        </w:div>
        <w:div w:id="321085421">
          <w:marLeft w:val="0"/>
          <w:marRight w:val="0"/>
          <w:marTop w:val="0"/>
          <w:marBottom w:val="0"/>
          <w:divBdr>
            <w:top w:val="none" w:sz="0" w:space="0" w:color="auto"/>
            <w:left w:val="none" w:sz="0" w:space="0" w:color="auto"/>
            <w:bottom w:val="none" w:sz="0" w:space="0" w:color="auto"/>
            <w:right w:val="none" w:sz="0" w:space="0" w:color="auto"/>
          </w:divBdr>
        </w:div>
        <w:div w:id="321199665">
          <w:marLeft w:val="750"/>
          <w:marRight w:val="0"/>
          <w:marTop w:val="0"/>
          <w:marBottom w:val="0"/>
          <w:divBdr>
            <w:top w:val="none" w:sz="0" w:space="0" w:color="auto"/>
            <w:left w:val="none" w:sz="0" w:space="0" w:color="auto"/>
            <w:bottom w:val="none" w:sz="0" w:space="0" w:color="auto"/>
            <w:right w:val="none" w:sz="0" w:space="0" w:color="auto"/>
          </w:divBdr>
          <w:divsChild>
            <w:div w:id="443959325">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321274011">
          <w:marLeft w:val="0"/>
          <w:marRight w:val="0"/>
          <w:marTop w:val="0"/>
          <w:marBottom w:val="240"/>
          <w:divBdr>
            <w:top w:val="none" w:sz="0" w:space="0" w:color="auto"/>
            <w:left w:val="none" w:sz="0" w:space="0" w:color="auto"/>
            <w:bottom w:val="none" w:sz="0" w:space="0" w:color="auto"/>
            <w:right w:val="none" w:sz="0" w:space="0" w:color="auto"/>
          </w:divBdr>
        </w:div>
        <w:div w:id="321348661">
          <w:marLeft w:val="0"/>
          <w:marRight w:val="0"/>
          <w:marTop w:val="0"/>
          <w:marBottom w:val="0"/>
          <w:divBdr>
            <w:top w:val="none" w:sz="0" w:space="0" w:color="auto"/>
            <w:left w:val="none" w:sz="0" w:space="0" w:color="auto"/>
            <w:bottom w:val="none" w:sz="0" w:space="0" w:color="auto"/>
            <w:right w:val="none" w:sz="0" w:space="0" w:color="auto"/>
          </w:divBdr>
        </w:div>
        <w:div w:id="321351100">
          <w:marLeft w:val="0"/>
          <w:marRight w:val="0"/>
          <w:marTop w:val="0"/>
          <w:marBottom w:val="0"/>
          <w:divBdr>
            <w:top w:val="none" w:sz="0" w:space="0" w:color="auto"/>
            <w:left w:val="none" w:sz="0" w:space="0" w:color="auto"/>
            <w:bottom w:val="none" w:sz="0" w:space="0" w:color="auto"/>
            <w:right w:val="none" w:sz="0" w:space="0" w:color="auto"/>
          </w:divBdr>
          <w:divsChild>
            <w:div w:id="135538411">
              <w:marLeft w:val="0"/>
              <w:marRight w:val="0"/>
              <w:marTop w:val="0"/>
              <w:marBottom w:val="0"/>
              <w:divBdr>
                <w:top w:val="none" w:sz="0" w:space="0" w:color="auto"/>
                <w:left w:val="none" w:sz="0" w:space="0" w:color="auto"/>
                <w:bottom w:val="none" w:sz="0" w:space="0" w:color="auto"/>
                <w:right w:val="none" w:sz="0" w:space="0" w:color="auto"/>
              </w:divBdr>
            </w:div>
            <w:div w:id="785463071">
              <w:marLeft w:val="0"/>
              <w:marRight w:val="0"/>
              <w:marTop w:val="0"/>
              <w:marBottom w:val="0"/>
              <w:divBdr>
                <w:top w:val="none" w:sz="0" w:space="0" w:color="auto"/>
                <w:left w:val="none" w:sz="0" w:space="0" w:color="auto"/>
                <w:bottom w:val="none" w:sz="0" w:space="0" w:color="auto"/>
                <w:right w:val="none" w:sz="0" w:space="0" w:color="auto"/>
              </w:divBdr>
            </w:div>
          </w:divsChild>
        </w:div>
        <w:div w:id="321393534">
          <w:marLeft w:val="0"/>
          <w:marRight w:val="0"/>
          <w:marTop w:val="0"/>
          <w:marBottom w:val="0"/>
          <w:divBdr>
            <w:top w:val="none" w:sz="0" w:space="0" w:color="auto"/>
            <w:left w:val="none" w:sz="0" w:space="0" w:color="auto"/>
            <w:bottom w:val="none" w:sz="0" w:space="0" w:color="auto"/>
            <w:right w:val="none" w:sz="0" w:space="0" w:color="auto"/>
          </w:divBdr>
        </w:div>
        <w:div w:id="321394846">
          <w:marLeft w:val="0"/>
          <w:marRight w:val="0"/>
          <w:marTop w:val="0"/>
          <w:marBottom w:val="0"/>
          <w:divBdr>
            <w:top w:val="single" w:sz="2" w:space="0" w:color="E0E0E0"/>
            <w:left w:val="single" w:sz="2" w:space="0" w:color="E0E0E0"/>
            <w:bottom w:val="single" w:sz="2" w:space="0" w:color="E0E0E0"/>
            <w:right w:val="single" w:sz="2" w:space="0" w:color="E0E0E0"/>
          </w:divBdr>
        </w:div>
        <w:div w:id="321466088">
          <w:blockQuote w:val="1"/>
          <w:marLeft w:val="0"/>
          <w:marRight w:val="0"/>
          <w:marTop w:val="250"/>
          <w:marBottom w:val="263"/>
          <w:divBdr>
            <w:top w:val="none" w:sz="0" w:space="0" w:color="auto"/>
            <w:left w:val="single" w:sz="24" w:space="13" w:color="E67E22"/>
            <w:bottom w:val="none" w:sz="0" w:space="0" w:color="auto"/>
            <w:right w:val="none" w:sz="0" w:space="0" w:color="auto"/>
          </w:divBdr>
        </w:div>
        <w:div w:id="321466172">
          <w:marLeft w:val="0"/>
          <w:marRight w:val="0"/>
          <w:marTop w:val="0"/>
          <w:marBottom w:val="0"/>
          <w:divBdr>
            <w:top w:val="none" w:sz="0" w:space="0" w:color="auto"/>
            <w:left w:val="none" w:sz="0" w:space="0" w:color="auto"/>
            <w:bottom w:val="none" w:sz="0" w:space="0" w:color="auto"/>
            <w:right w:val="none" w:sz="0" w:space="0" w:color="auto"/>
          </w:divBdr>
        </w:div>
        <w:div w:id="321466850">
          <w:marLeft w:val="0"/>
          <w:marRight w:val="0"/>
          <w:marTop w:val="63"/>
          <w:marBottom w:val="0"/>
          <w:divBdr>
            <w:top w:val="none" w:sz="0" w:space="0" w:color="auto"/>
            <w:left w:val="none" w:sz="0" w:space="0" w:color="auto"/>
            <w:bottom w:val="none" w:sz="0" w:space="0" w:color="auto"/>
            <w:right w:val="none" w:sz="0" w:space="0" w:color="auto"/>
          </w:divBdr>
        </w:div>
        <w:div w:id="321475038">
          <w:marLeft w:val="0"/>
          <w:marRight w:val="0"/>
          <w:marTop w:val="0"/>
          <w:marBottom w:val="0"/>
          <w:divBdr>
            <w:top w:val="none" w:sz="0" w:space="0" w:color="auto"/>
            <w:left w:val="none" w:sz="0" w:space="0" w:color="auto"/>
            <w:bottom w:val="none" w:sz="0" w:space="0" w:color="auto"/>
            <w:right w:val="none" w:sz="0" w:space="0" w:color="auto"/>
          </w:divBdr>
        </w:div>
        <w:div w:id="321547604">
          <w:marLeft w:val="0"/>
          <w:marRight w:val="0"/>
          <w:marTop w:val="0"/>
          <w:marBottom w:val="0"/>
          <w:divBdr>
            <w:top w:val="none" w:sz="0" w:space="0" w:color="auto"/>
            <w:left w:val="none" w:sz="0" w:space="0" w:color="auto"/>
            <w:bottom w:val="none" w:sz="0" w:space="0" w:color="auto"/>
            <w:right w:val="none" w:sz="0" w:space="0" w:color="auto"/>
          </w:divBdr>
        </w:div>
        <w:div w:id="321660933">
          <w:marLeft w:val="0"/>
          <w:marRight w:val="0"/>
          <w:marTop w:val="0"/>
          <w:marBottom w:val="0"/>
          <w:divBdr>
            <w:top w:val="none" w:sz="0" w:space="0" w:color="auto"/>
            <w:left w:val="none" w:sz="0" w:space="0" w:color="auto"/>
            <w:bottom w:val="none" w:sz="0" w:space="0" w:color="auto"/>
            <w:right w:val="none" w:sz="0" w:space="0" w:color="auto"/>
          </w:divBdr>
        </w:div>
        <w:div w:id="321785782">
          <w:marLeft w:val="0"/>
          <w:marRight w:val="0"/>
          <w:marTop w:val="0"/>
          <w:marBottom w:val="0"/>
          <w:divBdr>
            <w:top w:val="none" w:sz="0" w:space="0" w:color="auto"/>
            <w:left w:val="none" w:sz="0" w:space="0" w:color="auto"/>
            <w:bottom w:val="none" w:sz="0" w:space="0" w:color="auto"/>
            <w:right w:val="none" w:sz="0" w:space="0" w:color="auto"/>
          </w:divBdr>
        </w:div>
        <w:div w:id="321786545">
          <w:marLeft w:val="0"/>
          <w:marRight w:val="0"/>
          <w:marTop w:val="0"/>
          <w:marBottom w:val="0"/>
          <w:divBdr>
            <w:top w:val="none" w:sz="0" w:space="0" w:color="auto"/>
            <w:left w:val="none" w:sz="0" w:space="0" w:color="auto"/>
            <w:bottom w:val="none" w:sz="0" w:space="0" w:color="auto"/>
            <w:right w:val="none" w:sz="0" w:space="0" w:color="auto"/>
          </w:divBdr>
        </w:div>
        <w:div w:id="321809913">
          <w:marLeft w:val="0"/>
          <w:marRight w:val="0"/>
          <w:marTop w:val="0"/>
          <w:marBottom w:val="300"/>
          <w:divBdr>
            <w:top w:val="none" w:sz="0" w:space="0" w:color="auto"/>
            <w:left w:val="none" w:sz="0" w:space="0" w:color="auto"/>
            <w:bottom w:val="none" w:sz="0" w:space="0" w:color="auto"/>
            <w:right w:val="none" w:sz="0" w:space="0" w:color="auto"/>
          </w:divBdr>
        </w:div>
        <w:div w:id="321979832">
          <w:marLeft w:val="0"/>
          <w:marRight w:val="0"/>
          <w:marTop w:val="0"/>
          <w:marBottom w:val="0"/>
          <w:divBdr>
            <w:top w:val="none" w:sz="0" w:space="0" w:color="auto"/>
            <w:left w:val="none" w:sz="0" w:space="0" w:color="auto"/>
            <w:bottom w:val="none" w:sz="0" w:space="0" w:color="auto"/>
            <w:right w:val="none" w:sz="0" w:space="0" w:color="auto"/>
          </w:divBdr>
        </w:div>
        <w:div w:id="322005443">
          <w:marLeft w:val="0"/>
          <w:marRight w:val="0"/>
          <w:marTop w:val="100"/>
          <w:marBottom w:val="100"/>
          <w:divBdr>
            <w:top w:val="none" w:sz="0" w:space="0" w:color="auto"/>
            <w:left w:val="none" w:sz="0" w:space="0" w:color="auto"/>
            <w:bottom w:val="none" w:sz="0" w:space="0" w:color="auto"/>
            <w:right w:val="none" w:sz="0" w:space="0" w:color="auto"/>
          </w:divBdr>
        </w:div>
        <w:div w:id="322008094">
          <w:marLeft w:val="125"/>
          <w:marRight w:val="125"/>
          <w:marTop w:val="125"/>
          <w:marBottom w:val="125"/>
          <w:divBdr>
            <w:top w:val="none" w:sz="0" w:space="0" w:color="auto"/>
            <w:left w:val="none" w:sz="0" w:space="0" w:color="auto"/>
            <w:bottom w:val="none" w:sz="0" w:space="0" w:color="auto"/>
            <w:right w:val="none" w:sz="0" w:space="0" w:color="auto"/>
          </w:divBdr>
        </w:div>
        <w:div w:id="322048517">
          <w:marLeft w:val="0"/>
          <w:marRight w:val="0"/>
          <w:marTop w:val="0"/>
          <w:marBottom w:val="0"/>
          <w:divBdr>
            <w:top w:val="none" w:sz="0" w:space="0" w:color="auto"/>
            <w:left w:val="none" w:sz="0" w:space="0" w:color="auto"/>
            <w:bottom w:val="none" w:sz="0" w:space="0" w:color="auto"/>
            <w:right w:val="none" w:sz="0" w:space="0" w:color="auto"/>
          </w:divBdr>
          <w:divsChild>
            <w:div w:id="523321766">
              <w:marLeft w:val="-188"/>
              <w:marRight w:val="-188"/>
              <w:marTop w:val="0"/>
              <w:marBottom w:val="0"/>
              <w:divBdr>
                <w:top w:val="none" w:sz="0" w:space="0" w:color="auto"/>
                <w:left w:val="none" w:sz="0" w:space="0" w:color="auto"/>
                <w:bottom w:val="none" w:sz="0" w:space="0" w:color="auto"/>
                <w:right w:val="none" w:sz="0" w:space="0" w:color="auto"/>
              </w:divBdr>
            </w:div>
          </w:divsChild>
        </w:div>
        <w:div w:id="322121875">
          <w:marLeft w:val="0"/>
          <w:marRight w:val="0"/>
          <w:marTop w:val="0"/>
          <w:marBottom w:val="0"/>
          <w:divBdr>
            <w:top w:val="none" w:sz="0" w:space="0" w:color="auto"/>
            <w:left w:val="none" w:sz="0" w:space="0" w:color="auto"/>
            <w:bottom w:val="none" w:sz="0" w:space="0" w:color="auto"/>
            <w:right w:val="none" w:sz="0" w:space="0" w:color="auto"/>
          </w:divBdr>
        </w:div>
        <w:div w:id="322123242">
          <w:marLeft w:val="0"/>
          <w:marRight w:val="0"/>
          <w:marTop w:val="0"/>
          <w:marBottom w:val="75"/>
          <w:divBdr>
            <w:top w:val="none" w:sz="0" w:space="0" w:color="auto"/>
            <w:left w:val="none" w:sz="0" w:space="0" w:color="auto"/>
            <w:bottom w:val="none" w:sz="0" w:space="0" w:color="auto"/>
            <w:right w:val="none" w:sz="0" w:space="0" w:color="auto"/>
          </w:divBdr>
        </w:div>
        <w:div w:id="322123730">
          <w:marLeft w:val="-188"/>
          <w:marRight w:val="-188"/>
          <w:marTop w:val="0"/>
          <w:marBottom w:val="0"/>
          <w:divBdr>
            <w:top w:val="none" w:sz="0" w:space="0" w:color="auto"/>
            <w:left w:val="none" w:sz="0" w:space="0" w:color="auto"/>
            <w:bottom w:val="none" w:sz="0" w:space="0" w:color="auto"/>
            <w:right w:val="none" w:sz="0" w:space="0" w:color="auto"/>
          </w:divBdr>
        </w:div>
        <w:div w:id="322196269">
          <w:marLeft w:val="0"/>
          <w:marRight w:val="0"/>
          <w:marTop w:val="0"/>
          <w:marBottom w:val="0"/>
          <w:divBdr>
            <w:top w:val="single" w:sz="2" w:space="0" w:color="E0E0E0"/>
            <w:left w:val="single" w:sz="2" w:space="0" w:color="E0E0E0"/>
            <w:bottom w:val="single" w:sz="2" w:space="0" w:color="E0E0E0"/>
            <w:right w:val="single" w:sz="2" w:space="0" w:color="E0E0E0"/>
          </w:divBdr>
        </w:div>
        <w:div w:id="322197367">
          <w:marLeft w:val="0"/>
          <w:marRight w:val="0"/>
          <w:marTop w:val="0"/>
          <w:marBottom w:val="0"/>
          <w:divBdr>
            <w:top w:val="none" w:sz="0" w:space="0" w:color="auto"/>
            <w:left w:val="none" w:sz="0" w:space="0" w:color="auto"/>
            <w:bottom w:val="none" w:sz="0" w:space="0" w:color="auto"/>
            <w:right w:val="none" w:sz="0" w:space="0" w:color="auto"/>
          </w:divBdr>
        </w:div>
        <w:div w:id="322246533">
          <w:marLeft w:val="0"/>
          <w:marRight w:val="0"/>
          <w:marTop w:val="0"/>
          <w:marBottom w:val="0"/>
          <w:divBdr>
            <w:top w:val="none" w:sz="0" w:space="0" w:color="auto"/>
            <w:left w:val="none" w:sz="0" w:space="0" w:color="auto"/>
            <w:bottom w:val="none" w:sz="0" w:space="0" w:color="auto"/>
            <w:right w:val="none" w:sz="0" w:space="0" w:color="auto"/>
          </w:divBdr>
        </w:div>
        <w:div w:id="322315003">
          <w:marLeft w:val="626"/>
          <w:marRight w:val="1252"/>
          <w:marTop w:val="0"/>
          <w:marBottom w:val="0"/>
          <w:divBdr>
            <w:top w:val="none" w:sz="0" w:space="0" w:color="auto"/>
            <w:left w:val="none" w:sz="0" w:space="0" w:color="auto"/>
            <w:bottom w:val="none" w:sz="0" w:space="0" w:color="auto"/>
            <w:right w:val="none" w:sz="0" w:space="0" w:color="auto"/>
          </w:divBdr>
        </w:div>
        <w:div w:id="322318065">
          <w:marLeft w:val="0"/>
          <w:marRight w:val="0"/>
          <w:marTop w:val="0"/>
          <w:marBottom w:val="0"/>
          <w:divBdr>
            <w:top w:val="none" w:sz="0" w:space="0" w:color="auto"/>
            <w:left w:val="none" w:sz="0" w:space="0" w:color="auto"/>
            <w:bottom w:val="none" w:sz="0" w:space="0" w:color="auto"/>
            <w:right w:val="none" w:sz="0" w:space="0" w:color="auto"/>
          </w:divBdr>
        </w:div>
        <w:div w:id="322319719">
          <w:marLeft w:val="0"/>
          <w:marRight w:val="0"/>
          <w:marTop w:val="0"/>
          <w:marBottom w:val="0"/>
          <w:divBdr>
            <w:top w:val="none" w:sz="0" w:space="0" w:color="auto"/>
            <w:left w:val="none" w:sz="0" w:space="0" w:color="auto"/>
            <w:bottom w:val="none" w:sz="0" w:space="0" w:color="auto"/>
            <w:right w:val="none" w:sz="0" w:space="0" w:color="auto"/>
          </w:divBdr>
        </w:div>
        <w:div w:id="322440734">
          <w:marLeft w:val="0"/>
          <w:marRight w:val="0"/>
          <w:marTop w:val="0"/>
          <w:marBottom w:val="125"/>
          <w:divBdr>
            <w:top w:val="none" w:sz="0" w:space="0" w:color="auto"/>
            <w:left w:val="none" w:sz="0" w:space="0" w:color="auto"/>
            <w:bottom w:val="none" w:sz="0" w:space="0" w:color="auto"/>
            <w:right w:val="none" w:sz="0" w:space="0" w:color="auto"/>
          </w:divBdr>
        </w:div>
        <w:div w:id="322467021">
          <w:marLeft w:val="0"/>
          <w:marRight w:val="0"/>
          <w:marTop w:val="0"/>
          <w:marBottom w:val="250"/>
          <w:divBdr>
            <w:top w:val="none" w:sz="0" w:space="0" w:color="auto"/>
            <w:left w:val="none" w:sz="0" w:space="0" w:color="auto"/>
            <w:bottom w:val="none" w:sz="0" w:space="0" w:color="auto"/>
            <w:right w:val="none" w:sz="0" w:space="0" w:color="auto"/>
          </w:divBdr>
        </w:div>
        <w:div w:id="322467412">
          <w:marLeft w:val="0"/>
          <w:marRight w:val="0"/>
          <w:marTop w:val="0"/>
          <w:marBottom w:val="240"/>
          <w:divBdr>
            <w:top w:val="none" w:sz="0" w:space="0" w:color="auto"/>
            <w:left w:val="none" w:sz="0" w:space="0" w:color="auto"/>
            <w:bottom w:val="none" w:sz="0" w:space="0" w:color="auto"/>
            <w:right w:val="none" w:sz="0" w:space="0" w:color="auto"/>
          </w:divBdr>
        </w:div>
        <w:div w:id="322468385">
          <w:marLeft w:val="0"/>
          <w:marRight w:val="0"/>
          <w:marTop w:val="0"/>
          <w:marBottom w:val="0"/>
          <w:divBdr>
            <w:top w:val="none" w:sz="0" w:space="0" w:color="auto"/>
            <w:left w:val="none" w:sz="0" w:space="0" w:color="auto"/>
            <w:bottom w:val="none" w:sz="0" w:space="0" w:color="auto"/>
            <w:right w:val="none" w:sz="0" w:space="0" w:color="auto"/>
          </w:divBdr>
        </w:div>
        <w:div w:id="322511767">
          <w:marLeft w:val="0"/>
          <w:marRight w:val="0"/>
          <w:marTop w:val="0"/>
          <w:marBottom w:val="0"/>
          <w:divBdr>
            <w:top w:val="none" w:sz="0" w:space="0" w:color="auto"/>
            <w:left w:val="none" w:sz="0" w:space="0" w:color="auto"/>
            <w:bottom w:val="none" w:sz="0" w:space="0" w:color="auto"/>
            <w:right w:val="none" w:sz="0" w:space="0" w:color="auto"/>
          </w:divBdr>
        </w:div>
        <w:div w:id="322664559">
          <w:marLeft w:val="13"/>
          <w:marRight w:val="188"/>
          <w:marTop w:val="138"/>
          <w:marBottom w:val="88"/>
          <w:divBdr>
            <w:top w:val="none" w:sz="0" w:space="0" w:color="auto"/>
            <w:left w:val="none" w:sz="0" w:space="0" w:color="auto"/>
            <w:bottom w:val="none" w:sz="0" w:space="0" w:color="auto"/>
            <w:right w:val="none" w:sz="0" w:space="0" w:color="auto"/>
          </w:divBdr>
          <w:divsChild>
            <w:div w:id="55475720">
              <w:marLeft w:val="0"/>
              <w:marRight w:val="0"/>
              <w:marTop w:val="0"/>
              <w:marBottom w:val="0"/>
              <w:divBdr>
                <w:top w:val="none" w:sz="0" w:space="0" w:color="auto"/>
                <w:left w:val="none" w:sz="0" w:space="0" w:color="auto"/>
                <w:bottom w:val="none" w:sz="0" w:space="0" w:color="auto"/>
                <w:right w:val="none" w:sz="0" w:space="0" w:color="auto"/>
              </w:divBdr>
            </w:div>
            <w:div w:id="221451059">
              <w:marLeft w:val="0"/>
              <w:marRight w:val="0"/>
              <w:marTop w:val="0"/>
              <w:marBottom w:val="0"/>
              <w:divBdr>
                <w:top w:val="none" w:sz="0" w:space="0" w:color="auto"/>
                <w:left w:val="none" w:sz="0" w:space="0" w:color="auto"/>
                <w:bottom w:val="none" w:sz="0" w:space="0" w:color="auto"/>
                <w:right w:val="none" w:sz="0" w:space="0" w:color="auto"/>
              </w:divBdr>
            </w:div>
            <w:div w:id="338196935">
              <w:marLeft w:val="0"/>
              <w:marRight w:val="0"/>
              <w:marTop w:val="0"/>
              <w:marBottom w:val="0"/>
              <w:divBdr>
                <w:top w:val="none" w:sz="0" w:space="0" w:color="auto"/>
                <w:left w:val="none" w:sz="0" w:space="0" w:color="auto"/>
                <w:bottom w:val="none" w:sz="0" w:space="0" w:color="auto"/>
                <w:right w:val="none" w:sz="0" w:space="0" w:color="auto"/>
              </w:divBdr>
            </w:div>
            <w:div w:id="597523975">
              <w:marLeft w:val="0"/>
              <w:marRight w:val="0"/>
              <w:marTop w:val="0"/>
              <w:marBottom w:val="0"/>
              <w:divBdr>
                <w:top w:val="none" w:sz="0" w:space="0" w:color="auto"/>
                <w:left w:val="none" w:sz="0" w:space="0" w:color="auto"/>
                <w:bottom w:val="none" w:sz="0" w:space="0" w:color="auto"/>
                <w:right w:val="none" w:sz="0" w:space="0" w:color="auto"/>
              </w:divBdr>
            </w:div>
          </w:divsChild>
        </w:div>
        <w:div w:id="322859102">
          <w:marLeft w:val="0"/>
          <w:marRight w:val="0"/>
          <w:marTop w:val="0"/>
          <w:marBottom w:val="0"/>
          <w:divBdr>
            <w:top w:val="none" w:sz="0" w:space="0" w:color="auto"/>
            <w:left w:val="none" w:sz="0" w:space="0" w:color="auto"/>
            <w:bottom w:val="none" w:sz="0" w:space="0" w:color="auto"/>
            <w:right w:val="none" w:sz="0" w:space="0" w:color="auto"/>
          </w:divBdr>
        </w:div>
        <w:div w:id="322900869">
          <w:marLeft w:val="0"/>
          <w:marRight w:val="1950"/>
          <w:marTop w:val="0"/>
          <w:marBottom w:val="0"/>
          <w:divBdr>
            <w:top w:val="none" w:sz="0" w:space="0" w:color="auto"/>
            <w:left w:val="none" w:sz="0" w:space="0" w:color="auto"/>
            <w:bottom w:val="none" w:sz="0" w:space="0" w:color="auto"/>
            <w:right w:val="none" w:sz="0" w:space="0" w:color="auto"/>
          </w:divBdr>
        </w:div>
        <w:div w:id="322901912">
          <w:marLeft w:val="0"/>
          <w:marRight w:val="0"/>
          <w:marTop w:val="0"/>
          <w:marBottom w:val="0"/>
          <w:divBdr>
            <w:top w:val="none" w:sz="0" w:space="0" w:color="auto"/>
            <w:left w:val="none" w:sz="0" w:space="0" w:color="auto"/>
            <w:bottom w:val="none" w:sz="0" w:space="0" w:color="auto"/>
            <w:right w:val="none" w:sz="0" w:space="0" w:color="auto"/>
          </w:divBdr>
        </w:div>
        <w:div w:id="322902029">
          <w:marLeft w:val="0"/>
          <w:marRight w:val="0"/>
          <w:marTop w:val="0"/>
          <w:marBottom w:val="300"/>
          <w:divBdr>
            <w:top w:val="none" w:sz="0" w:space="0" w:color="auto"/>
            <w:left w:val="none" w:sz="0" w:space="0" w:color="auto"/>
            <w:bottom w:val="single" w:sz="6" w:space="5" w:color="000000"/>
            <w:right w:val="none" w:sz="0" w:space="0" w:color="auto"/>
          </w:divBdr>
        </w:div>
        <w:div w:id="322976728">
          <w:marLeft w:val="0"/>
          <w:marRight w:val="0"/>
          <w:marTop w:val="0"/>
          <w:marBottom w:val="0"/>
          <w:divBdr>
            <w:top w:val="none" w:sz="0" w:space="0" w:color="auto"/>
            <w:left w:val="none" w:sz="0" w:space="0" w:color="auto"/>
            <w:bottom w:val="none" w:sz="0" w:space="0" w:color="auto"/>
            <w:right w:val="none" w:sz="0" w:space="0" w:color="auto"/>
          </w:divBdr>
          <w:divsChild>
            <w:div w:id="287053282">
              <w:marLeft w:val="0"/>
              <w:marRight w:val="0"/>
              <w:marTop w:val="0"/>
              <w:marBottom w:val="0"/>
              <w:divBdr>
                <w:top w:val="none" w:sz="0" w:space="0" w:color="auto"/>
                <w:left w:val="none" w:sz="0" w:space="0" w:color="auto"/>
                <w:bottom w:val="none" w:sz="0" w:space="0" w:color="auto"/>
                <w:right w:val="none" w:sz="0" w:space="0" w:color="auto"/>
              </w:divBdr>
            </w:div>
          </w:divsChild>
        </w:div>
        <w:div w:id="323120287">
          <w:marLeft w:val="0"/>
          <w:marRight w:val="0"/>
          <w:marTop w:val="0"/>
          <w:marBottom w:val="0"/>
          <w:divBdr>
            <w:top w:val="none" w:sz="0" w:space="0" w:color="auto"/>
            <w:left w:val="none" w:sz="0" w:space="0" w:color="auto"/>
            <w:bottom w:val="none" w:sz="0" w:space="0" w:color="auto"/>
            <w:right w:val="none" w:sz="0" w:space="0" w:color="auto"/>
          </w:divBdr>
        </w:div>
        <w:div w:id="323123478">
          <w:marLeft w:val="0"/>
          <w:marRight w:val="0"/>
          <w:marTop w:val="0"/>
          <w:marBottom w:val="0"/>
          <w:divBdr>
            <w:top w:val="none" w:sz="0" w:space="0" w:color="auto"/>
            <w:left w:val="none" w:sz="0" w:space="0" w:color="auto"/>
            <w:bottom w:val="none" w:sz="0" w:space="0" w:color="auto"/>
            <w:right w:val="none" w:sz="0" w:space="0" w:color="auto"/>
          </w:divBdr>
        </w:div>
        <w:div w:id="323171127">
          <w:marLeft w:val="0"/>
          <w:marRight w:val="0"/>
          <w:marTop w:val="150"/>
          <w:marBottom w:val="0"/>
          <w:divBdr>
            <w:top w:val="none" w:sz="0" w:space="0" w:color="auto"/>
            <w:left w:val="none" w:sz="0" w:space="0" w:color="auto"/>
            <w:bottom w:val="none" w:sz="0" w:space="0" w:color="auto"/>
            <w:right w:val="none" w:sz="0" w:space="0" w:color="auto"/>
          </w:divBdr>
        </w:div>
        <w:div w:id="323239472">
          <w:marLeft w:val="0"/>
          <w:marRight w:val="0"/>
          <w:marTop w:val="0"/>
          <w:marBottom w:val="0"/>
          <w:divBdr>
            <w:top w:val="none" w:sz="0" w:space="0" w:color="auto"/>
            <w:left w:val="none" w:sz="0" w:space="0" w:color="auto"/>
            <w:bottom w:val="none" w:sz="0" w:space="0" w:color="auto"/>
            <w:right w:val="none" w:sz="0" w:space="0" w:color="auto"/>
          </w:divBdr>
        </w:div>
        <w:div w:id="323243494">
          <w:marLeft w:val="0"/>
          <w:marRight w:val="0"/>
          <w:marTop w:val="600"/>
          <w:marBottom w:val="600"/>
          <w:divBdr>
            <w:top w:val="none" w:sz="0" w:space="0" w:color="auto"/>
            <w:left w:val="none" w:sz="0" w:space="0" w:color="auto"/>
            <w:bottom w:val="none" w:sz="0" w:space="0" w:color="auto"/>
            <w:right w:val="none" w:sz="0" w:space="0" w:color="auto"/>
          </w:divBdr>
          <w:divsChild>
            <w:div w:id="345256644">
              <w:marLeft w:val="0"/>
              <w:marRight w:val="0"/>
              <w:marTop w:val="225"/>
              <w:marBottom w:val="0"/>
              <w:divBdr>
                <w:top w:val="none" w:sz="0" w:space="0" w:color="auto"/>
                <w:left w:val="none" w:sz="0" w:space="0" w:color="auto"/>
                <w:bottom w:val="none" w:sz="0" w:space="0" w:color="auto"/>
                <w:right w:val="none" w:sz="0" w:space="0" w:color="auto"/>
              </w:divBdr>
            </w:div>
          </w:divsChild>
        </w:div>
        <w:div w:id="323313567">
          <w:marLeft w:val="0"/>
          <w:marRight w:val="0"/>
          <w:marTop w:val="0"/>
          <w:marBottom w:val="225"/>
          <w:divBdr>
            <w:top w:val="none" w:sz="0" w:space="0" w:color="auto"/>
            <w:left w:val="none" w:sz="0" w:space="0" w:color="auto"/>
            <w:bottom w:val="none" w:sz="0" w:space="0" w:color="auto"/>
            <w:right w:val="none" w:sz="0" w:space="0" w:color="auto"/>
          </w:divBdr>
        </w:div>
        <w:div w:id="323316605">
          <w:marLeft w:val="1463"/>
          <w:marRight w:val="0"/>
          <w:marTop w:val="0"/>
          <w:marBottom w:val="0"/>
          <w:divBdr>
            <w:top w:val="none" w:sz="0" w:space="0" w:color="auto"/>
            <w:left w:val="none" w:sz="0" w:space="0" w:color="auto"/>
            <w:bottom w:val="none" w:sz="0" w:space="0" w:color="auto"/>
            <w:right w:val="none" w:sz="0" w:space="0" w:color="auto"/>
          </w:divBdr>
        </w:div>
        <w:div w:id="323319872">
          <w:marLeft w:val="0"/>
          <w:marRight w:val="0"/>
          <w:marTop w:val="0"/>
          <w:marBottom w:val="0"/>
          <w:divBdr>
            <w:top w:val="none" w:sz="0" w:space="0" w:color="auto"/>
            <w:left w:val="none" w:sz="0" w:space="0" w:color="auto"/>
            <w:bottom w:val="none" w:sz="0" w:space="0" w:color="auto"/>
            <w:right w:val="none" w:sz="0" w:space="0" w:color="auto"/>
          </w:divBdr>
        </w:div>
        <w:div w:id="323435138">
          <w:marLeft w:val="0"/>
          <w:marRight w:val="376"/>
          <w:marTop w:val="0"/>
          <w:marBottom w:val="125"/>
          <w:divBdr>
            <w:top w:val="none" w:sz="0" w:space="0" w:color="auto"/>
            <w:left w:val="none" w:sz="0" w:space="0" w:color="auto"/>
            <w:bottom w:val="none" w:sz="0" w:space="0" w:color="auto"/>
            <w:right w:val="none" w:sz="0" w:space="0" w:color="auto"/>
          </w:divBdr>
          <w:divsChild>
            <w:div w:id="440538544">
              <w:marLeft w:val="0"/>
              <w:marRight w:val="0"/>
              <w:marTop w:val="0"/>
              <w:marBottom w:val="0"/>
              <w:divBdr>
                <w:top w:val="none" w:sz="0" w:space="0" w:color="auto"/>
                <w:left w:val="none" w:sz="0" w:space="0" w:color="auto"/>
                <w:bottom w:val="none" w:sz="0" w:space="0" w:color="auto"/>
                <w:right w:val="none" w:sz="0" w:space="0" w:color="auto"/>
              </w:divBdr>
            </w:div>
          </w:divsChild>
        </w:div>
        <w:div w:id="323435179">
          <w:marLeft w:val="15"/>
          <w:marRight w:val="225"/>
          <w:marTop w:val="165"/>
          <w:marBottom w:val="105"/>
          <w:divBdr>
            <w:top w:val="none" w:sz="0" w:space="0" w:color="auto"/>
            <w:left w:val="none" w:sz="0" w:space="0" w:color="auto"/>
            <w:bottom w:val="none" w:sz="0" w:space="0" w:color="auto"/>
            <w:right w:val="none" w:sz="0" w:space="0" w:color="auto"/>
          </w:divBdr>
        </w:div>
        <w:div w:id="323509473">
          <w:marLeft w:val="1221"/>
          <w:marRight w:val="0"/>
          <w:marTop w:val="0"/>
          <w:marBottom w:val="0"/>
          <w:divBdr>
            <w:top w:val="none" w:sz="0" w:space="0" w:color="auto"/>
            <w:left w:val="none" w:sz="0" w:space="0" w:color="auto"/>
            <w:bottom w:val="none" w:sz="0" w:space="0" w:color="auto"/>
            <w:right w:val="none" w:sz="0" w:space="0" w:color="auto"/>
          </w:divBdr>
        </w:div>
        <w:div w:id="323513896">
          <w:marLeft w:val="0"/>
          <w:marRight w:val="0"/>
          <w:marTop w:val="150"/>
          <w:marBottom w:val="0"/>
          <w:divBdr>
            <w:top w:val="none" w:sz="0" w:space="0" w:color="auto"/>
            <w:left w:val="none" w:sz="0" w:space="0" w:color="auto"/>
            <w:bottom w:val="none" w:sz="0" w:space="0" w:color="auto"/>
            <w:right w:val="none" w:sz="0" w:space="0" w:color="auto"/>
          </w:divBdr>
          <w:divsChild>
            <w:div w:id="554200282">
              <w:marLeft w:val="0"/>
              <w:marRight w:val="0"/>
              <w:marTop w:val="0"/>
              <w:marBottom w:val="0"/>
              <w:divBdr>
                <w:top w:val="none" w:sz="0" w:space="0" w:color="auto"/>
                <w:left w:val="none" w:sz="0" w:space="0" w:color="auto"/>
                <w:bottom w:val="none" w:sz="0" w:space="0" w:color="auto"/>
                <w:right w:val="none" w:sz="0" w:space="0" w:color="auto"/>
              </w:divBdr>
            </w:div>
          </w:divsChild>
        </w:div>
        <w:div w:id="323553649">
          <w:marLeft w:val="626"/>
          <w:marRight w:val="1252"/>
          <w:marTop w:val="0"/>
          <w:marBottom w:val="0"/>
          <w:divBdr>
            <w:top w:val="none" w:sz="0" w:space="0" w:color="auto"/>
            <w:left w:val="none" w:sz="0" w:space="0" w:color="auto"/>
            <w:bottom w:val="none" w:sz="0" w:space="0" w:color="auto"/>
            <w:right w:val="none" w:sz="0" w:space="0" w:color="auto"/>
          </w:divBdr>
        </w:div>
        <w:div w:id="323583040">
          <w:marLeft w:val="0"/>
          <w:marRight w:val="0"/>
          <w:marTop w:val="0"/>
          <w:marBottom w:val="0"/>
          <w:divBdr>
            <w:top w:val="none" w:sz="0" w:space="0" w:color="auto"/>
            <w:left w:val="none" w:sz="0" w:space="0" w:color="auto"/>
            <w:bottom w:val="none" w:sz="0" w:space="0" w:color="auto"/>
            <w:right w:val="none" w:sz="0" w:space="0" w:color="auto"/>
          </w:divBdr>
        </w:div>
        <w:div w:id="323629302">
          <w:marLeft w:val="0"/>
          <w:marRight w:val="0"/>
          <w:marTop w:val="0"/>
          <w:marBottom w:val="0"/>
          <w:divBdr>
            <w:top w:val="none" w:sz="0" w:space="0" w:color="auto"/>
            <w:left w:val="none" w:sz="0" w:space="0" w:color="auto"/>
            <w:bottom w:val="none" w:sz="0" w:space="0" w:color="auto"/>
            <w:right w:val="none" w:sz="0" w:space="0" w:color="auto"/>
          </w:divBdr>
        </w:div>
        <w:div w:id="323630138">
          <w:marLeft w:val="0"/>
          <w:marRight w:val="0"/>
          <w:marTop w:val="0"/>
          <w:marBottom w:val="75"/>
          <w:divBdr>
            <w:top w:val="none" w:sz="0" w:space="0" w:color="auto"/>
            <w:left w:val="none" w:sz="0" w:space="0" w:color="auto"/>
            <w:bottom w:val="none" w:sz="0" w:space="0" w:color="auto"/>
            <w:right w:val="none" w:sz="0" w:space="0" w:color="auto"/>
          </w:divBdr>
        </w:div>
        <w:div w:id="323749896">
          <w:marLeft w:val="0"/>
          <w:marRight w:val="0"/>
          <w:marTop w:val="0"/>
          <w:marBottom w:val="0"/>
          <w:divBdr>
            <w:top w:val="none" w:sz="0" w:space="0" w:color="auto"/>
            <w:left w:val="none" w:sz="0" w:space="0" w:color="auto"/>
            <w:bottom w:val="none" w:sz="0" w:space="0" w:color="auto"/>
            <w:right w:val="none" w:sz="0" w:space="0" w:color="auto"/>
          </w:divBdr>
        </w:div>
        <w:div w:id="323823004">
          <w:marLeft w:val="0"/>
          <w:marRight w:val="0"/>
          <w:marTop w:val="0"/>
          <w:marBottom w:val="0"/>
          <w:divBdr>
            <w:top w:val="none" w:sz="0" w:space="0" w:color="auto"/>
            <w:left w:val="none" w:sz="0" w:space="0" w:color="auto"/>
            <w:bottom w:val="none" w:sz="0" w:space="0" w:color="auto"/>
            <w:right w:val="none" w:sz="0" w:space="0" w:color="auto"/>
          </w:divBdr>
        </w:div>
        <w:div w:id="323824096">
          <w:marLeft w:val="90"/>
          <w:marRight w:val="90"/>
          <w:marTop w:val="90"/>
          <w:marBottom w:val="90"/>
          <w:divBdr>
            <w:top w:val="single" w:sz="6" w:space="0" w:color="CCCCCC"/>
            <w:left w:val="single" w:sz="6" w:space="0" w:color="CCCCCC"/>
            <w:bottom w:val="single" w:sz="6" w:space="0" w:color="CCCCCC"/>
            <w:right w:val="single" w:sz="6" w:space="0" w:color="CCCCCC"/>
          </w:divBdr>
        </w:div>
        <w:div w:id="323824892">
          <w:marLeft w:val="0"/>
          <w:marRight w:val="0"/>
          <w:marTop w:val="0"/>
          <w:marBottom w:val="0"/>
          <w:divBdr>
            <w:top w:val="none" w:sz="0" w:space="0" w:color="auto"/>
            <w:left w:val="none" w:sz="0" w:space="0" w:color="auto"/>
            <w:bottom w:val="none" w:sz="0" w:space="0" w:color="auto"/>
            <w:right w:val="none" w:sz="0" w:space="0" w:color="auto"/>
          </w:divBdr>
        </w:div>
        <w:div w:id="323895864">
          <w:marLeft w:val="0"/>
          <w:marRight w:val="0"/>
          <w:marTop w:val="0"/>
          <w:marBottom w:val="0"/>
          <w:divBdr>
            <w:top w:val="none" w:sz="0" w:space="0" w:color="auto"/>
            <w:left w:val="none" w:sz="0" w:space="0" w:color="auto"/>
            <w:bottom w:val="none" w:sz="0" w:space="0" w:color="auto"/>
            <w:right w:val="none" w:sz="0" w:space="0" w:color="auto"/>
          </w:divBdr>
        </w:div>
        <w:div w:id="323899557">
          <w:marLeft w:val="0"/>
          <w:marRight w:val="0"/>
          <w:marTop w:val="0"/>
          <w:marBottom w:val="0"/>
          <w:divBdr>
            <w:top w:val="none" w:sz="0" w:space="0" w:color="auto"/>
            <w:left w:val="none" w:sz="0" w:space="0" w:color="auto"/>
            <w:bottom w:val="none" w:sz="0" w:space="0" w:color="auto"/>
            <w:right w:val="none" w:sz="0" w:space="0" w:color="auto"/>
          </w:divBdr>
        </w:div>
        <w:div w:id="323945105">
          <w:marLeft w:val="0"/>
          <w:marRight w:val="0"/>
          <w:marTop w:val="0"/>
          <w:marBottom w:val="150"/>
          <w:divBdr>
            <w:top w:val="none" w:sz="0" w:space="0" w:color="auto"/>
            <w:left w:val="none" w:sz="0" w:space="0" w:color="auto"/>
            <w:bottom w:val="none" w:sz="0" w:space="0" w:color="auto"/>
            <w:right w:val="none" w:sz="0" w:space="0" w:color="auto"/>
          </w:divBdr>
        </w:div>
        <w:div w:id="323976217">
          <w:marLeft w:val="0"/>
          <w:marRight w:val="0"/>
          <w:marTop w:val="0"/>
          <w:marBottom w:val="0"/>
          <w:divBdr>
            <w:top w:val="none" w:sz="0" w:space="0" w:color="auto"/>
            <w:left w:val="none" w:sz="0" w:space="0" w:color="auto"/>
            <w:bottom w:val="none" w:sz="0" w:space="0" w:color="auto"/>
            <w:right w:val="none" w:sz="0" w:space="0" w:color="auto"/>
          </w:divBdr>
          <w:divsChild>
            <w:div w:id="354505821">
              <w:marLeft w:val="0"/>
              <w:marRight w:val="0"/>
              <w:marTop w:val="0"/>
              <w:marBottom w:val="0"/>
              <w:divBdr>
                <w:top w:val="none" w:sz="0" w:space="0" w:color="auto"/>
                <w:left w:val="none" w:sz="0" w:space="0" w:color="auto"/>
                <w:bottom w:val="none" w:sz="0" w:space="0" w:color="auto"/>
                <w:right w:val="none" w:sz="0" w:space="0" w:color="auto"/>
              </w:divBdr>
            </w:div>
          </w:divsChild>
        </w:div>
        <w:div w:id="323976704">
          <w:marLeft w:val="0"/>
          <w:marRight w:val="0"/>
          <w:marTop w:val="0"/>
          <w:marBottom w:val="0"/>
          <w:divBdr>
            <w:top w:val="single" w:sz="2" w:space="0" w:color="E0E0E0"/>
            <w:left w:val="single" w:sz="2" w:space="0" w:color="E0E0E0"/>
            <w:bottom w:val="single" w:sz="2" w:space="0" w:color="E0E0E0"/>
            <w:right w:val="single" w:sz="2" w:space="0" w:color="E0E0E0"/>
          </w:divBdr>
        </w:div>
        <w:div w:id="324087255">
          <w:marLeft w:val="0"/>
          <w:marRight w:val="0"/>
          <w:marTop w:val="150"/>
          <w:marBottom w:val="0"/>
          <w:divBdr>
            <w:top w:val="none" w:sz="0" w:space="0" w:color="auto"/>
            <w:left w:val="none" w:sz="0" w:space="0" w:color="auto"/>
            <w:bottom w:val="none" w:sz="0" w:space="0" w:color="auto"/>
            <w:right w:val="none" w:sz="0" w:space="0" w:color="auto"/>
          </w:divBdr>
        </w:div>
        <w:div w:id="324091122">
          <w:marLeft w:val="0"/>
          <w:marRight w:val="0"/>
          <w:marTop w:val="0"/>
          <w:marBottom w:val="0"/>
          <w:divBdr>
            <w:top w:val="none" w:sz="0" w:space="0" w:color="auto"/>
            <w:left w:val="none" w:sz="0" w:space="0" w:color="auto"/>
            <w:bottom w:val="none" w:sz="0" w:space="0" w:color="auto"/>
            <w:right w:val="none" w:sz="0" w:space="0" w:color="auto"/>
          </w:divBdr>
          <w:divsChild>
            <w:div w:id="257716736">
              <w:marLeft w:val="-125"/>
              <w:marRight w:val="-125"/>
              <w:marTop w:val="0"/>
              <w:marBottom w:val="0"/>
              <w:divBdr>
                <w:top w:val="none" w:sz="0" w:space="0" w:color="auto"/>
                <w:left w:val="none" w:sz="0" w:space="0" w:color="auto"/>
                <w:bottom w:val="none" w:sz="0" w:space="0" w:color="auto"/>
                <w:right w:val="none" w:sz="0" w:space="0" w:color="auto"/>
              </w:divBdr>
            </w:div>
          </w:divsChild>
        </w:div>
        <w:div w:id="324093463">
          <w:marLeft w:val="1463"/>
          <w:marRight w:val="0"/>
          <w:marTop w:val="0"/>
          <w:marBottom w:val="0"/>
          <w:divBdr>
            <w:top w:val="none" w:sz="0" w:space="0" w:color="auto"/>
            <w:left w:val="none" w:sz="0" w:space="0" w:color="auto"/>
            <w:bottom w:val="none" w:sz="0" w:space="0" w:color="auto"/>
            <w:right w:val="none" w:sz="0" w:space="0" w:color="auto"/>
          </w:divBdr>
        </w:div>
        <w:div w:id="324096307">
          <w:marLeft w:val="1463"/>
          <w:marRight w:val="0"/>
          <w:marTop w:val="0"/>
          <w:marBottom w:val="0"/>
          <w:divBdr>
            <w:top w:val="none" w:sz="0" w:space="0" w:color="auto"/>
            <w:left w:val="none" w:sz="0" w:space="0" w:color="auto"/>
            <w:bottom w:val="none" w:sz="0" w:space="0" w:color="auto"/>
            <w:right w:val="none" w:sz="0" w:space="0" w:color="auto"/>
          </w:divBdr>
        </w:div>
        <w:div w:id="324164738">
          <w:marLeft w:val="-250"/>
          <w:marRight w:val="-250"/>
          <w:marTop w:val="0"/>
          <w:marBottom w:val="376"/>
          <w:divBdr>
            <w:top w:val="none" w:sz="0" w:space="0" w:color="auto"/>
            <w:left w:val="none" w:sz="0" w:space="0" w:color="auto"/>
            <w:bottom w:val="none" w:sz="0" w:space="0" w:color="auto"/>
            <w:right w:val="none" w:sz="0" w:space="0" w:color="auto"/>
          </w:divBdr>
          <w:divsChild>
            <w:div w:id="268856429">
              <w:marLeft w:val="0"/>
              <w:marRight w:val="0"/>
              <w:marTop w:val="0"/>
              <w:marBottom w:val="0"/>
              <w:divBdr>
                <w:top w:val="none" w:sz="0" w:space="0" w:color="auto"/>
                <w:left w:val="none" w:sz="0" w:space="0" w:color="auto"/>
                <w:bottom w:val="none" w:sz="0" w:space="0" w:color="auto"/>
                <w:right w:val="none" w:sz="0" w:space="0" w:color="auto"/>
              </w:divBdr>
            </w:div>
          </w:divsChild>
        </w:div>
        <w:div w:id="324355916">
          <w:marLeft w:val="0"/>
          <w:marRight w:val="0"/>
          <w:marTop w:val="0"/>
          <w:marBottom w:val="0"/>
          <w:divBdr>
            <w:top w:val="none" w:sz="0" w:space="0" w:color="auto"/>
            <w:left w:val="none" w:sz="0" w:space="0" w:color="auto"/>
            <w:bottom w:val="none" w:sz="0" w:space="0" w:color="auto"/>
            <w:right w:val="none" w:sz="0" w:space="0" w:color="auto"/>
          </w:divBdr>
        </w:div>
        <w:div w:id="324363633">
          <w:marLeft w:val="0"/>
          <w:marRight w:val="0"/>
          <w:marTop w:val="0"/>
          <w:marBottom w:val="288"/>
          <w:divBdr>
            <w:top w:val="none" w:sz="0" w:space="0" w:color="auto"/>
            <w:left w:val="none" w:sz="0" w:space="0" w:color="auto"/>
            <w:bottom w:val="none" w:sz="0" w:space="0" w:color="auto"/>
            <w:right w:val="none" w:sz="0" w:space="0" w:color="auto"/>
          </w:divBdr>
        </w:div>
        <w:div w:id="324403819">
          <w:marLeft w:val="0"/>
          <w:marRight w:val="0"/>
          <w:marTop w:val="0"/>
          <w:marBottom w:val="0"/>
          <w:divBdr>
            <w:top w:val="none" w:sz="0" w:space="0" w:color="auto"/>
            <w:left w:val="none" w:sz="0" w:space="0" w:color="auto"/>
            <w:bottom w:val="none" w:sz="0" w:space="0" w:color="auto"/>
            <w:right w:val="none" w:sz="0" w:space="0" w:color="auto"/>
          </w:divBdr>
        </w:div>
        <w:div w:id="324430815">
          <w:marLeft w:val="0"/>
          <w:marRight w:val="0"/>
          <w:marTop w:val="150"/>
          <w:marBottom w:val="0"/>
          <w:divBdr>
            <w:top w:val="none" w:sz="0" w:space="0" w:color="auto"/>
            <w:left w:val="none" w:sz="0" w:space="0" w:color="auto"/>
            <w:bottom w:val="none" w:sz="0" w:space="0" w:color="auto"/>
            <w:right w:val="none" w:sz="0" w:space="0" w:color="auto"/>
          </w:divBdr>
        </w:div>
        <w:div w:id="324473745">
          <w:marLeft w:val="-188"/>
          <w:marRight w:val="-188"/>
          <w:marTop w:val="0"/>
          <w:marBottom w:val="0"/>
          <w:divBdr>
            <w:top w:val="none" w:sz="0" w:space="0" w:color="auto"/>
            <w:left w:val="none" w:sz="0" w:space="0" w:color="auto"/>
            <w:bottom w:val="none" w:sz="0" w:space="0" w:color="auto"/>
            <w:right w:val="none" w:sz="0" w:space="0" w:color="auto"/>
          </w:divBdr>
        </w:div>
        <w:div w:id="324474186">
          <w:marLeft w:val="0"/>
          <w:marRight w:val="0"/>
          <w:marTop w:val="0"/>
          <w:marBottom w:val="0"/>
          <w:divBdr>
            <w:top w:val="none" w:sz="0" w:space="0" w:color="auto"/>
            <w:left w:val="none" w:sz="0" w:space="0" w:color="auto"/>
            <w:bottom w:val="none" w:sz="0" w:space="0" w:color="auto"/>
            <w:right w:val="none" w:sz="0" w:space="0" w:color="auto"/>
          </w:divBdr>
        </w:div>
        <w:div w:id="324478893">
          <w:marLeft w:val="0"/>
          <w:marRight w:val="0"/>
          <w:marTop w:val="0"/>
          <w:marBottom w:val="0"/>
          <w:divBdr>
            <w:top w:val="none" w:sz="0" w:space="0" w:color="auto"/>
            <w:left w:val="none" w:sz="0" w:space="0" w:color="auto"/>
            <w:bottom w:val="none" w:sz="0" w:space="0" w:color="auto"/>
            <w:right w:val="none" w:sz="0" w:space="0" w:color="auto"/>
          </w:divBdr>
          <w:divsChild>
            <w:div w:id="507403508">
              <w:marLeft w:val="0"/>
              <w:marRight w:val="0"/>
              <w:marTop w:val="0"/>
              <w:marBottom w:val="0"/>
              <w:divBdr>
                <w:top w:val="none" w:sz="0" w:space="0" w:color="auto"/>
                <w:left w:val="none" w:sz="0" w:space="0" w:color="auto"/>
                <w:bottom w:val="none" w:sz="0" w:space="0" w:color="auto"/>
                <w:right w:val="none" w:sz="0" w:space="0" w:color="auto"/>
              </w:divBdr>
            </w:div>
          </w:divsChild>
        </w:div>
        <w:div w:id="324552959">
          <w:marLeft w:val="0"/>
          <w:marRight w:val="0"/>
          <w:marTop w:val="0"/>
          <w:marBottom w:val="300"/>
          <w:divBdr>
            <w:top w:val="none" w:sz="0" w:space="0" w:color="auto"/>
            <w:left w:val="none" w:sz="0" w:space="0" w:color="auto"/>
            <w:bottom w:val="none" w:sz="0" w:space="0" w:color="auto"/>
            <w:right w:val="none" w:sz="0" w:space="0" w:color="auto"/>
          </w:divBdr>
          <w:divsChild>
            <w:div w:id="626132766">
              <w:marLeft w:val="0"/>
              <w:marRight w:val="0"/>
              <w:marTop w:val="0"/>
              <w:marBottom w:val="0"/>
              <w:divBdr>
                <w:top w:val="none" w:sz="0" w:space="0" w:color="auto"/>
                <w:left w:val="none" w:sz="0" w:space="0" w:color="auto"/>
                <w:bottom w:val="none" w:sz="0" w:space="0" w:color="auto"/>
                <w:right w:val="none" w:sz="0" w:space="0" w:color="auto"/>
              </w:divBdr>
            </w:div>
          </w:divsChild>
        </w:div>
        <w:div w:id="324553145">
          <w:marLeft w:val="0"/>
          <w:marRight w:val="0"/>
          <w:marTop w:val="0"/>
          <w:marBottom w:val="0"/>
          <w:divBdr>
            <w:top w:val="none" w:sz="0" w:space="0" w:color="auto"/>
            <w:left w:val="none" w:sz="0" w:space="0" w:color="auto"/>
            <w:bottom w:val="none" w:sz="0" w:space="0" w:color="auto"/>
            <w:right w:val="none" w:sz="0" w:space="0" w:color="auto"/>
          </w:divBdr>
        </w:div>
        <w:div w:id="324600890">
          <w:marLeft w:val="0"/>
          <w:marRight w:val="0"/>
          <w:marTop w:val="0"/>
          <w:marBottom w:val="0"/>
          <w:divBdr>
            <w:top w:val="none" w:sz="0" w:space="0" w:color="auto"/>
            <w:left w:val="none" w:sz="0" w:space="0" w:color="auto"/>
            <w:bottom w:val="none" w:sz="0" w:space="0" w:color="auto"/>
            <w:right w:val="none" w:sz="0" w:space="0" w:color="auto"/>
          </w:divBdr>
        </w:div>
        <w:div w:id="324625967">
          <w:marLeft w:val="0"/>
          <w:marRight w:val="0"/>
          <w:marTop w:val="0"/>
          <w:marBottom w:val="0"/>
          <w:divBdr>
            <w:top w:val="none" w:sz="0" w:space="0" w:color="auto"/>
            <w:left w:val="none" w:sz="0" w:space="0" w:color="auto"/>
            <w:bottom w:val="none" w:sz="0" w:space="0" w:color="auto"/>
            <w:right w:val="none" w:sz="0" w:space="0" w:color="auto"/>
          </w:divBdr>
        </w:div>
        <w:div w:id="324667015">
          <w:marLeft w:val="0"/>
          <w:marRight w:val="0"/>
          <w:marTop w:val="0"/>
          <w:marBottom w:val="0"/>
          <w:divBdr>
            <w:top w:val="none" w:sz="0" w:space="0" w:color="auto"/>
            <w:left w:val="none" w:sz="0" w:space="0" w:color="auto"/>
            <w:bottom w:val="none" w:sz="0" w:space="0" w:color="auto"/>
            <w:right w:val="none" w:sz="0" w:space="0" w:color="auto"/>
          </w:divBdr>
        </w:div>
        <w:div w:id="324667745">
          <w:marLeft w:val="0"/>
          <w:marRight w:val="0"/>
          <w:marTop w:val="0"/>
          <w:marBottom w:val="75"/>
          <w:divBdr>
            <w:top w:val="none" w:sz="0" w:space="0" w:color="auto"/>
            <w:left w:val="none" w:sz="0" w:space="0" w:color="auto"/>
            <w:bottom w:val="none" w:sz="0" w:space="0" w:color="auto"/>
            <w:right w:val="none" w:sz="0" w:space="0" w:color="auto"/>
          </w:divBdr>
        </w:div>
        <w:div w:id="324672375">
          <w:marLeft w:val="0"/>
          <w:marRight w:val="0"/>
          <w:marTop w:val="0"/>
          <w:marBottom w:val="0"/>
          <w:divBdr>
            <w:top w:val="none" w:sz="0" w:space="0" w:color="auto"/>
            <w:left w:val="none" w:sz="0" w:space="0" w:color="auto"/>
            <w:bottom w:val="none" w:sz="0" w:space="0" w:color="auto"/>
            <w:right w:val="none" w:sz="0" w:space="0" w:color="auto"/>
          </w:divBdr>
        </w:div>
        <w:div w:id="324742597">
          <w:marLeft w:val="0"/>
          <w:marRight w:val="0"/>
          <w:marTop w:val="0"/>
          <w:marBottom w:val="150"/>
          <w:divBdr>
            <w:top w:val="none" w:sz="0" w:space="0" w:color="auto"/>
            <w:left w:val="none" w:sz="0" w:space="0" w:color="auto"/>
            <w:bottom w:val="none" w:sz="0" w:space="0" w:color="auto"/>
            <w:right w:val="none" w:sz="0" w:space="0" w:color="auto"/>
          </w:divBdr>
        </w:div>
        <w:div w:id="324744164">
          <w:marLeft w:val="501"/>
          <w:marRight w:val="250"/>
          <w:marTop w:val="0"/>
          <w:marBottom w:val="0"/>
          <w:divBdr>
            <w:top w:val="none" w:sz="0" w:space="0" w:color="auto"/>
            <w:left w:val="none" w:sz="0" w:space="0" w:color="auto"/>
            <w:bottom w:val="none" w:sz="0" w:space="0" w:color="auto"/>
            <w:right w:val="none" w:sz="0" w:space="0" w:color="auto"/>
          </w:divBdr>
        </w:div>
        <w:div w:id="324749199">
          <w:marLeft w:val="15"/>
          <w:marRight w:val="225"/>
          <w:marTop w:val="165"/>
          <w:marBottom w:val="105"/>
          <w:divBdr>
            <w:top w:val="none" w:sz="0" w:space="0" w:color="auto"/>
            <w:left w:val="none" w:sz="0" w:space="0" w:color="auto"/>
            <w:bottom w:val="none" w:sz="0" w:space="0" w:color="auto"/>
            <w:right w:val="none" w:sz="0" w:space="0" w:color="auto"/>
          </w:divBdr>
          <w:divsChild>
            <w:div w:id="132410196">
              <w:marLeft w:val="0"/>
              <w:marRight w:val="0"/>
              <w:marTop w:val="0"/>
              <w:marBottom w:val="0"/>
              <w:divBdr>
                <w:top w:val="none" w:sz="0" w:space="0" w:color="auto"/>
                <w:left w:val="none" w:sz="0" w:space="0" w:color="auto"/>
                <w:bottom w:val="none" w:sz="0" w:space="0" w:color="auto"/>
                <w:right w:val="none" w:sz="0" w:space="0" w:color="auto"/>
              </w:divBdr>
            </w:div>
          </w:divsChild>
        </w:div>
        <w:div w:id="324822111">
          <w:marLeft w:val="0"/>
          <w:marRight w:val="0"/>
          <w:marTop w:val="0"/>
          <w:marBottom w:val="0"/>
          <w:divBdr>
            <w:top w:val="none" w:sz="0" w:space="0" w:color="auto"/>
            <w:left w:val="none" w:sz="0" w:space="0" w:color="auto"/>
            <w:bottom w:val="none" w:sz="0" w:space="0" w:color="auto"/>
            <w:right w:val="none" w:sz="0" w:space="0" w:color="auto"/>
          </w:divBdr>
        </w:div>
        <w:div w:id="324823273">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4863095">
          <w:marLeft w:val="0"/>
          <w:marRight w:val="0"/>
          <w:marTop w:val="0"/>
          <w:marBottom w:val="0"/>
          <w:divBdr>
            <w:top w:val="none" w:sz="0" w:space="0" w:color="auto"/>
            <w:left w:val="none" w:sz="0" w:space="0" w:color="auto"/>
            <w:bottom w:val="none" w:sz="0" w:space="0" w:color="auto"/>
            <w:right w:val="none" w:sz="0" w:space="0" w:color="auto"/>
          </w:divBdr>
        </w:div>
        <w:div w:id="325013993">
          <w:marLeft w:val="0"/>
          <w:marRight w:val="0"/>
          <w:marTop w:val="0"/>
          <w:marBottom w:val="0"/>
          <w:divBdr>
            <w:top w:val="none" w:sz="0" w:space="0" w:color="auto"/>
            <w:left w:val="none" w:sz="0" w:space="0" w:color="auto"/>
            <w:bottom w:val="none" w:sz="0" w:space="0" w:color="auto"/>
            <w:right w:val="none" w:sz="0" w:space="0" w:color="auto"/>
          </w:divBdr>
        </w:div>
        <w:div w:id="325019921">
          <w:marLeft w:val="0"/>
          <w:marRight w:val="0"/>
          <w:marTop w:val="0"/>
          <w:marBottom w:val="300"/>
          <w:divBdr>
            <w:top w:val="none" w:sz="0" w:space="0" w:color="auto"/>
            <w:left w:val="none" w:sz="0" w:space="0" w:color="auto"/>
            <w:bottom w:val="none" w:sz="0" w:space="0" w:color="auto"/>
            <w:right w:val="none" w:sz="0" w:space="0" w:color="auto"/>
          </w:divBdr>
          <w:divsChild>
            <w:div w:id="611132099">
              <w:marLeft w:val="0"/>
              <w:marRight w:val="0"/>
              <w:marTop w:val="0"/>
              <w:marBottom w:val="0"/>
              <w:divBdr>
                <w:top w:val="none" w:sz="0" w:space="0" w:color="auto"/>
                <w:left w:val="none" w:sz="0" w:space="0" w:color="auto"/>
                <w:bottom w:val="none" w:sz="0" w:space="0" w:color="auto"/>
                <w:right w:val="none" w:sz="0" w:space="0" w:color="auto"/>
              </w:divBdr>
            </w:div>
          </w:divsChild>
        </w:div>
        <w:div w:id="325136055">
          <w:marLeft w:val="0"/>
          <w:marRight w:val="0"/>
          <w:marTop w:val="0"/>
          <w:marBottom w:val="0"/>
          <w:divBdr>
            <w:top w:val="none" w:sz="0" w:space="0" w:color="auto"/>
            <w:left w:val="none" w:sz="0" w:space="0" w:color="auto"/>
            <w:bottom w:val="none" w:sz="0" w:space="0" w:color="auto"/>
            <w:right w:val="none" w:sz="0" w:space="0" w:color="auto"/>
          </w:divBdr>
          <w:divsChild>
            <w:div w:id="691423077">
              <w:marLeft w:val="-225"/>
              <w:marRight w:val="-225"/>
              <w:marTop w:val="0"/>
              <w:marBottom w:val="0"/>
              <w:divBdr>
                <w:top w:val="none" w:sz="0" w:space="0" w:color="auto"/>
                <w:left w:val="none" w:sz="0" w:space="0" w:color="auto"/>
                <w:bottom w:val="none" w:sz="0" w:space="0" w:color="auto"/>
                <w:right w:val="none" w:sz="0" w:space="0" w:color="auto"/>
              </w:divBdr>
            </w:div>
          </w:divsChild>
        </w:div>
        <w:div w:id="325209058">
          <w:marLeft w:val="0"/>
          <w:marRight w:val="0"/>
          <w:marTop w:val="0"/>
          <w:marBottom w:val="0"/>
          <w:divBdr>
            <w:top w:val="none" w:sz="0" w:space="0" w:color="auto"/>
            <w:left w:val="none" w:sz="0" w:space="0" w:color="auto"/>
            <w:bottom w:val="none" w:sz="0" w:space="0" w:color="auto"/>
            <w:right w:val="none" w:sz="0" w:space="0" w:color="auto"/>
          </w:divBdr>
        </w:div>
        <w:div w:id="325323943">
          <w:marLeft w:val="0"/>
          <w:marRight w:val="150"/>
          <w:marTop w:val="0"/>
          <w:marBottom w:val="0"/>
          <w:divBdr>
            <w:top w:val="none" w:sz="0" w:space="0" w:color="auto"/>
            <w:left w:val="none" w:sz="0" w:space="0" w:color="auto"/>
            <w:bottom w:val="none" w:sz="0" w:space="0" w:color="auto"/>
            <w:right w:val="none" w:sz="0" w:space="0" w:color="auto"/>
          </w:divBdr>
        </w:div>
        <w:div w:id="325324329">
          <w:marLeft w:val="0"/>
          <w:marRight w:val="0"/>
          <w:marTop w:val="0"/>
          <w:marBottom w:val="0"/>
          <w:divBdr>
            <w:top w:val="none" w:sz="0" w:space="0" w:color="auto"/>
            <w:left w:val="none" w:sz="0" w:space="0" w:color="auto"/>
            <w:bottom w:val="none" w:sz="0" w:space="0" w:color="auto"/>
            <w:right w:val="none" w:sz="0" w:space="0" w:color="auto"/>
          </w:divBdr>
        </w:div>
        <w:div w:id="325326592">
          <w:marLeft w:val="0"/>
          <w:marRight w:val="0"/>
          <w:marTop w:val="0"/>
          <w:marBottom w:val="150"/>
          <w:divBdr>
            <w:top w:val="none" w:sz="0" w:space="0" w:color="auto"/>
            <w:left w:val="none" w:sz="0" w:space="0" w:color="auto"/>
            <w:bottom w:val="none" w:sz="0" w:space="0" w:color="auto"/>
            <w:right w:val="none" w:sz="0" w:space="0" w:color="auto"/>
          </w:divBdr>
        </w:div>
        <w:div w:id="325328825">
          <w:marLeft w:val="-150"/>
          <w:marRight w:val="-150"/>
          <w:marTop w:val="0"/>
          <w:marBottom w:val="0"/>
          <w:divBdr>
            <w:top w:val="none" w:sz="0" w:space="0" w:color="auto"/>
            <w:left w:val="none" w:sz="0" w:space="0" w:color="auto"/>
            <w:bottom w:val="none" w:sz="0" w:space="0" w:color="auto"/>
            <w:right w:val="none" w:sz="0" w:space="0" w:color="auto"/>
          </w:divBdr>
          <w:divsChild>
            <w:div w:id="469716728">
              <w:marLeft w:val="0"/>
              <w:marRight w:val="0"/>
              <w:marTop w:val="0"/>
              <w:marBottom w:val="0"/>
              <w:divBdr>
                <w:top w:val="none" w:sz="0" w:space="0" w:color="auto"/>
                <w:left w:val="none" w:sz="0" w:space="0" w:color="auto"/>
                <w:bottom w:val="none" w:sz="0" w:space="0" w:color="auto"/>
                <w:right w:val="none" w:sz="0" w:space="0" w:color="auto"/>
              </w:divBdr>
            </w:div>
            <w:div w:id="669523698">
              <w:marLeft w:val="0"/>
              <w:marRight w:val="0"/>
              <w:marTop w:val="0"/>
              <w:marBottom w:val="0"/>
              <w:divBdr>
                <w:top w:val="none" w:sz="0" w:space="0" w:color="auto"/>
                <w:left w:val="none" w:sz="0" w:space="0" w:color="auto"/>
                <w:bottom w:val="none" w:sz="0" w:space="0" w:color="auto"/>
                <w:right w:val="none" w:sz="0" w:space="0" w:color="auto"/>
              </w:divBdr>
              <w:divsChild>
                <w:div w:id="65152043">
                  <w:marLeft w:val="-150"/>
                  <w:marRight w:val="-150"/>
                  <w:marTop w:val="0"/>
                  <w:marBottom w:val="0"/>
                  <w:divBdr>
                    <w:top w:val="none" w:sz="0" w:space="0" w:color="auto"/>
                    <w:left w:val="none" w:sz="0" w:space="0" w:color="auto"/>
                    <w:bottom w:val="none" w:sz="0" w:space="0" w:color="auto"/>
                    <w:right w:val="none" w:sz="0" w:space="0" w:color="auto"/>
                  </w:divBdr>
                  <w:divsChild>
                    <w:div w:id="575820416">
                      <w:marLeft w:val="0"/>
                      <w:marRight w:val="0"/>
                      <w:marTop w:val="0"/>
                      <w:marBottom w:val="0"/>
                      <w:divBdr>
                        <w:top w:val="none" w:sz="0" w:space="0" w:color="auto"/>
                        <w:left w:val="none" w:sz="0" w:space="0" w:color="auto"/>
                        <w:bottom w:val="none" w:sz="0" w:space="0" w:color="auto"/>
                        <w:right w:val="none" w:sz="0" w:space="0" w:color="auto"/>
                      </w:divBdr>
                    </w:div>
                    <w:div w:id="738601795">
                      <w:marLeft w:val="0"/>
                      <w:marRight w:val="0"/>
                      <w:marTop w:val="0"/>
                      <w:marBottom w:val="0"/>
                      <w:divBdr>
                        <w:top w:val="none" w:sz="0" w:space="0" w:color="auto"/>
                        <w:left w:val="none" w:sz="0" w:space="0" w:color="auto"/>
                        <w:bottom w:val="none" w:sz="0" w:space="0" w:color="auto"/>
                        <w:right w:val="none" w:sz="0" w:space="0" w:color="auto"/>
                      </w:divBdr>
                      <w:divsChild>
                        <w:div w:id="6908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30229">
          <w:marLeft w:val="0"/>
          <w:marRight w:val="0"/>
          <w:marTop w:val="0"/>
          <w:marBottom w:val="0"/>
          <w:divBdr>
            <w:top w:val="none" w:sz="0" w:space="0" w:color="auto"/>
            <w:left w:val="none" w:sz="0" w:space="0" w:color="auto"/>
            <w:bottom w:val="none" w:sz="0" w:space="0" w:color="auto"/>
            <w:right w:val="none" w:sz="0" w:space="0" w:color="auto"/>
          </w:divBdr>
        </w:div>
        <w:div w:id="325397533">
          <w:marLeft w:val="0"/>
          <w:marRight w:val="0"/>
          <w:marTop w:val="0"/>
          <w:marBottom w:val="0"/>
          <w:divBdr>
            <w:top w:val="single" w:sz="2" w:space="0" w:color="E0E0E0"/>
            <w:left w:val="single" w:sz="2" w:space="0" w:color="E0E0E0"/>
            <w:bottom w:val="single" w:sz="2" w:space="0" w:color="E0E0E0"/>
            <w:right w:val="single" w:sz="2" w:space="0" w:color="E0E0E0"/>
          </w:divBdr>
        </w:div>
        <w:div w:id="325479602">
          <w:marLeft w:val="-150"/>
          <w:marRight w:val="-150"/>
          <w:marTop w:val="0"/>
          <w:marBottom w:val="0"/>
          <w:divBdr>
            <w:top w:val="none" w:sz="0" w:space="0" w:color="auto"/>
            <w:left w:val="none" w:sz="0" w:space="0" w:color="auto"/>
            <w:bottom w:val="none" w:sz="0" w:space="0" w:color="auto"/>
            <w:right w:val="none" w:sz="0" w:space="0" w:color="auto"/>
          </w:divBdr>
        </w:div>
        <w:div w:id="325480252">
          <w:marLeft w:val="0"/>
          <w:marRight w:val="0"/>
          <w:marTop w:val="0"/>
          <w:marBottom w:val="0"/>
          <w:divBdr>
            <w:top w:val="none" w:sz="0" w:space="0" w:color="auto"/>
            <w:left w:val="none" w:sz="0" w:space="0" w:color="auto"/>
            <w:bottom w:val="none" w:sz="0" w:space="0" w:color="auto"/>
            <w:right w:val="none" w:sz="0" w:space="0" w:color="auto"/>
          </w:divBdr>
        </w:div>
        <w:div w:id="325549341">
          <w:marLeft w:val="0"/>
          <w:marRight w:val="0"/>
          <w:marTop w:val="0"/>
          <w:marBottom w:val="0"/>
          <w:divBdr>
            <w:top w:val="none" w:sz="0" w:space="0" w:color="auto"/>
            <w:left w:val="none" w:sz="0" w:space="0" w:color="auto"/>
            <w:bottom w:val="none" w:sz="0" w:space="0" w:color="auto"/>
            <w:right w:val="none" w:sz="0" w:space="0" w:color="auto"/>
          </w:divBdr>
        </w:div>
        <w:div w:id="325593370">
          <w:marLeft w:val="0"/>
          <w:marRight w:val="0"/>
          <w:marTop w:val="0"/>
          <w:marBottom w:val="0"/>
          <w:divBdr>
            <w:top w:val="none" w:sz="0" w:space="0" w:color="auto"/>
            <w:left w:val="none" w:sz="0" w:space="0" w:color="auto"/>
            <w:bottom w:val="none" w:sz="0" w:space="0" w:color="auto"/>
            <w:right w:val="none" w:sz="0" w:space="0" w:color="auto"/>
          </w:divBdr>
        </w:div>
        <w:div w:id="325594058">
          <w:marLeft w:val="0"/>
          <w:marRight w:val="0"/>
          <w:marTop w:val="0"/>
          <w:marBottom w:val="0"/>
          <w:divBdr>
            <w:top w:val="none" w:sz="0" w:space="0" w:color="auto"/>
            <w:left w:val="none" w:sz="0" w:space="0" w:color="auto"/>
            <w:bottom w:val="none" w:sz="0" w:space="0" w:color="auto"/>
            <w:right w:val="none" w:sz="0" w:space="0" w:color="auto"/>
          </w:divBdr>
          <w:divsChild>
            <w:div w:id="362899551">
              <w:marLeft w:val="-125"/>
              <w:marRight w:val="-125"/>
              <w:marTop w:val="0"/>
              <w:marBottom w:val="0"/>
              <w:divBdr>
                <w:top w:val="none" w:sz="0" w:space="0" w:color="auto"/>
                <w:left w:val="none" w:sz="0" w:space="0" w:color="auto"/>
                <w:bottom w:val="none" w:sz="0" w:space="0" w:color="auto"/>
                <w:right w:val="none" w:sz="0" w:space="0" w:color="auto"/>
              </w:divBdr>
              <w:divsChild>
                <w:div w:id="452788476">
                  <w:marLeft w:val="0"/>
                  <w:marRight w:val="0"/>
                  <w:marTop w:val="0"/>
                  <w:marBottom w:val="0"/>
                  <w:divBdr>
                    <w:top w:val="none" w:sz="0" w:space="0" w:color="auto"/>
                    <w:left w:val="none" w:sz="0" w:space="0" w:color="auto"/>
                    <w:bottom w:val="none" w:sz="0" w:space="0" w:color="auto"/>
                    <w:right w:val="none" w:sz="0" w:space="0" w:color="auto"/>
                  </w:divBdr>
                  <w:divsChild>
                    <w:div w:id="94599754">
                      <w:marLeft w:val="-125"/>
                      <w:marRight w:val="-125"/>
                      <w:marTop w:val="0"/>
                      <w:marBottom w:val="0"/>
                      <w:divBdr>
                        <w:top w:val="none" w:sz="0" w:space="0" w:color="auto"/>
                        <w:left w:val="none" w:sz="0" w:space="0" w:color="auto"/>
                        <w:bottom w:val="none" w:sz="0" w:space="0" w:color="auto"/>
                        <w:right w:val="none" w:sz="0" w:space="0" w:color="auto"/>
                      </w:divBdr>
                      <w:divsChild>
                        <w:div w:id="1871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087">
          <w:marLeft w:val="0"/>
          <w:marRight w:val="0"/>
          <w:marTop w:val="0"/>
          <w:marBottom w:val="0"/>
          <w:divBdr>
            <w:top w:val="none" w:sz="0" w:space="0" w:color="auto"/>
            <w:left w:val="none" w:sz="0" w:space="0" w:color="auto"/>
            <w:bottom w:val="none" w:sz="0" w:space="0" w:color="auto"/>
            <w:right w:val="none" w:sz="0" w:space="0" w:color="auto"/>
          </w:divBdr>
          <w:divsChild>
            <w:div w:id="535891219">
              <w:marLeft w:val="-125"/>
              <w:marRight w:val="-125"/>
              <w:marTop w:val="0"/>
              <w:marBottom w:val="0"/>
              <w:divBdr>
                <w:top w:val="none" w:sz="0" w:space="0" w:color="auto"/>
                <w:left w:val="none" w:sz="0" w:space="0" w:color="auto"/>
                <w:bottom w:val="none" w:sz="0" w:space="0" w:color="auto"/>
                <w:right w:val="none" w:sz="0" w:space="0" w:color="auto"/>
              </w:divBdr>
            </w:div>
          </w:divsChild>
        </w:div>
        <w:div w:id="325668166">
          <w:marLeft w:val="0"/>
          <w:marRight w:val="0"/>
          <w:marTop w:val="0"/>
          <w:marBottom w:val="0"/>
          <w:divBdr>
            <w:top w:val="none" w:sz="0" w:space="0" w:color="auto"/>
            <w:left w:val="none" w:sz="0" w:space="0" w:color="auto"/>
            <w:bottom w:val="none" w:sz="0" w:space="0" w:color="auto"/>
            <w:right w:val="none" w:sz="0" w:space="0" w:color="auto"/>
          </w:divBdr>
          <w:divsChild>
            <w:div w:id="560487708">
              <w:marLeft w:val="0"/>
              <w:marRight w:val="0"/>
              <w:marTop w:val="0"/>
              <w:marBottom w:val="0"/>
              <w:divBdr>
                <w:top w:val="none" w:sz="0" w:space="0" w:color="auto"/>
                <w:left w:val="none" w:sz="0" w:space="0" w:color="auto"/>
                <w:bottom w:val="none" w:sz="0" w:space="0" w:color="auto"/>
                <w:right w:val="none" w:sz="0" w:space="0" w:color="auto"/>
              </w:divBdr>
            </w:div>
          </w:divsChild>
        </w:div>
        <w:div w:id="325670396">
          <w:marLeft w:val="0"/>
          <w:marRight w:val="0"/>
          <w:marTop w:val="0"/>
          <w:marBottom w:val="0"/>
          <w:divBdr>
            <w:top w:val="none" w:sz="0" w:space="0" w:color="auto"/>
            <w:left w:val="none" w:sz="0" w:space="0" w:color="auto"/>
            <w:bottom w:val="none" w:sz="0" w:space="0" w:color="auto"/>
            <w:right w:val="none" w:sz="0" w:space="0" w:color="auto"/>
          </w:divBdr>
        </w:div>
        <w:div w:id="325671267">
          <w:marLeft w:val="0"/>
          <w:marRight w:val="0"/>
          <w:marTop w:val="0"/>
          <w:marBottom w:val="0"/>
          <w:divBdr>
            <w:top w:val="none" w:sz="0" w:space="0" w:color="auto"/>
            <w:left w:val="none" w:sz="0" w:space="0" w:color="auto"/>
            <w:bottom w:val="none" w:sz="0" w:space="0" w:color="auto"/>
            <w:right w:val="none" w:sz="0" w:space="0" w:color="auto"/>
          </w:divBdr>
          <w:divsChild>
            <w:div w:id="487332946">
              <w:marLeft w:val="0"/>
              <w:marRight w:val="0"/>
              <w:marTop w:val="0"/>
              <w:marBottom w:val="0"/>
              <w:divBdr>
                <w:top w:val="none" w:sz="0" w:space="0" w:color="auto"/>
                <w:left w:val="none" w:sz="0" w:space="0" w:color="auto"/>
                <w:bottom w:val="none" w:sz="0" w:space="0" w:color="auto"/>
                <w:right w:val="none" w:sz="0" w:space="0" w:color="auto"/>
              </w:divBdr>
            </w:div>
          </w:divsChild>
        </w:div>
        <w:div w:id="325671585">
          <w:marLeft w:val="0"/>
          <w:marRight w:val="0"/>
          <w:marTop w:val="0"/>
          <w:marBottom w:val="0"/>
          <w:divBdr>
            <w:top w:val="none" w:sz="0" w:space="0" w:color="auto"/>
            <w:left w:val="none" w:sz="0" w:space="0" w:color="auto"/>
            <w:bottom w:val="none" w:sz="0" w:space="0" w:color="auto"/>
            <w:right w:val="none" w:sz="0" w:space="0" w:color="auto"/>
          </w:divBdr>
        </w:div>
        <w:div w:id="325673172">
          <w:marLeft w:val="0"/>
          <w:marRight w:val="0"/>
          <w:marTop w:val="0"/>
          <w:marBottom w:val="263"/>
          <w:divBdr>
            <w:top w:val="none" w:sz="0" w:space="0" w:color="auto"/>
            <w:left w:val="none" w:sz="0" w:space="0" w:color="auto"/>
            <w:bottom w:val="none" w:sz="0" w:space="0" w:color="auto"/>
            <w:right w:val="none" w:sz="0" w:space="0" w:color="auto"/>
          </w:divBdr>
          <w:divsChild>
            <w:div w:id="294944374">
              <w:marLeft w:val="0"/>
              <w:marRight w:val="0"/>
              <w:marTop w:val="0"/>
              <w:marBottom w:val="0"/>
              <w:divBdr>
                <w:top w:val="none" w:sz="0" w:space="6" w:color="DDDDDD"/>
                <w:left w:val="none" w:sz="0" w:space="9" w:color="DDDDDD"/>
                <w:bottom w:val="single" w:sz="4" w:space="6" w:color="DDDDDD"/>
                <w:right w:val="none" w:sz="0" w:space="9" w:color="DDDDDD"/>
              </w:divBdr>
            </w:div>
            <w:div w:id="574700956">
              <w:marLeft w:val="0"/>
              <w:marRight w:val="0"/>
              <w:marTop w:val="0"/>
              <w:marBottom w:val="0"/>
              <w:divBdr>
                <w:top w:val="none" w:sz="0" w:space="0" w:color="auto"/>
                <w:left w:val="none" w:sz="0" w:space="0" w:color="auto"/>
                <w:bottom w:val="none" w:sz="0" w:space="0" w:color="auto"/>
                <w:right w:val="none" w:sz="0" w:space="0" w:color="auto"/>
              </w:divBdr>
            </w:div>
          </w:divsChild>
        </w:div>
        <w:div w:id="325673200">
          <w:marLeft w:val="25"/>
          <w:marRight w:val="25"/>
          <w:marTop w:val="25"/>
          <w:marBottom w:val="25"/>
          <w:divBdr>
            <w:top w:val="none" w:sz="0" w:space="0" w:color="auto"/>
            <w:left w:val="none" w:sz="0" w:space="0" w:color="auto"/>
            <w:bottom w:val="none" w:sz="0" w:space="0" w:color="auto"/>
            <w:right w:val="none" w:sz="0" w:space="0" w:color="auto"/>
          </w:divBdr>
        </w:div>
        <w:div w:id="325784334">
          <w:marLeft w:val="0"/>
          <w:marRight w:val="0"/>
          <w:marTop w:val="0"/>
          <w:marBottom w:val="150"/>
          <w:divBdr>
            <w:top w:val="none" w:sz="0" w:space="0" w:color="auto"/>
            <w:left w:val="none" w:sz="0" w:space="0" w:color="auto"/>
            <w:bottom w:val="none" w:sz="0" w:space="0" w:color="auto"/>
            <w:right w:val="none" w:sz="0" w:space="0" w:color="auto"/>
          </w:divBdr>
        </w:div>
        <w:div w:id="325864872">
          <w:marLeft w:val="0"/>
          <w:marRight w:val="0"/>
          <w:marTop w:val="0"/>
          <w:marBottom w:val="360"/>
          <w:divBdr>
            <w:top w:val="none" w:sz="0" w:space="0" w:color="auto"/>
            <w:left w:val="none" w:sz="0" w:space="0" w:color="auto"/>
            <w:bottom w:val="none" w:sz="0" w:space="0" w:color="auto"/>
            <w:right w:val="none" w:sz="0" w:space="0" w:color="auto"/>
          </w:divBdr>
          <w:divsChild>
            <w:div w:id="148795213">
              <w:marLeft w:val="0"/>
              <w:marRight w:val="0"/>
              <w:marTop w:val="0"/>
              <w:marBottom w:val="384"/>
              <w:divBdr>
                <w:top w:val="none" w:sz="0" w:space="0" w:color="auto"/>
                <w:left w:val="none" w:sz="0" w:space="0" w:color="auto"/>
                <w:bottom w:val="none" w:sz="0" w:space="0" w:color="auto"/>
                <w:right w:val="none" w:sz="0" w:space="0" w:color="auto"/>
              </w:divBdr>
            </w:div>
          </w:divsChild>
        </w:div>
        <w:div w:id="325977181">
          <w:marLeft w:val="0"/>
          <w:marRight w:val="0"/>
          <w:marTop w:val="0"/>
          <w:marBottom w:val="0"/>
          <w:divBdr>
            <w:top w:val="none" w:sz="0" w:space="0" w:color="auto"/>
            <w:left w:val="none" w:sz="0" w:space="0" w:color="auto"/>
            <w:bottom w:val="none" w:sz="0" w:space="0" w:color="auto"/>
            <w:right w:val="none" w:sz="0" w:space="0" w:color="auto"/>
          </w:divBdr>
        </w:div>
        <w:div w:id="32617727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6249198">
          <w:marLeft w:val="0"/>
          <w:marRight w:val="0"/>
          <w:marTop w:val="0"/>
          <w:marBottom w:val="0"/>
          <w:divBdr>
            <w:top w:val="none" w:sz="0" w:space="0" w:color="auto"/>
            <w:left w:val="none" w:sz="0" w:space="0" w:color="auto"/>
            <w:bottom w:val="none" w:sz="0" w:space="0" w:color="auto"/>
            <w:right w:val="none" w:sz="0" w:space="0" w:color="auto"/>
          </w:divBdr>
          <w:divsChild>
            <w:div w:id="341277358">
              <w:marLeft w:val="0"/>
              <w:marRight w:val="0"/>
              <w:marTop w:val="125"/>
              <w:marBottom w:val="125"/>
              <w:divBdr>
                <w:top w:val="none" w:sz="0" w:space="0" w:color="auto"/>
                <w:left w:val="none" w:sz="0" w:space="0" w:color="auto"/>
                <w:bottom w:val="none" w:sz="0" w:space="0" w:color="auto"/>
                <w:right w:val="none" w:sz="0" w:space="0" w:color="auto"/>
              </w:divBdr>
              <w:divsChild>
                <w:div w:id="7120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304">
          <w:marLeft w:val="1221"/>
          <w:marRight w:val="0"/>
          <w:marTop w:val="0"/>
          <w:marBottom w:val="0"/>
          <w:divBdr>
            <w:top w:val="none" w:sz="0" w:space="0" w:color="auto"/>
            <w:left w:val="none" w:sz="0" w:space="0" w:color="auto"/>
            <w:bottom w:val="none" w:sz="0" w:space="0" w:color="auto"/>
            <w:right w:val="none" w:sz="0" w:space="0" w:color="auto"/>
          </w:divBdr>
          <w:divsChild>
            <w:div w:id="162361228">
              <w:blockQuote w:val="1"/>
              <w:marLeft w:val="0"/>
              <w:marRight w:val="0"/>
              <w:marTop w:val="250"/>
              <w:marBottom w:val="263"/>
              <w:divBdr>
                <w:top w:val="none" w:sz="0" w:space="0" w:color="auto"/>
                <w:left w:val="single" w:sz="24" w:space="13" w:color="C4E0A6"/>
                <w:bottom w:val="none" w:sz="0" w:space="0" w:color="auto"/>
                <w:right w:val="none" w:sz="0" w:space="0" w:color="auto"/>
              </w:divBdr>
            </w:div>
            <w:div w:id="227497714">
              <w:marLeft w:val="0"/>
              <w:marRight w:val="0"/>
              <w:marTop w:val="0"/>
              <w:marBottom w:val="125"/>
              <w:divBdr>
                <w:top w:val="none" w:sz="0" w:space="0" w:color="auto"/>
                <w:left w:val="none" w:sz="0" w:space="0" w:color="auto"/>
                <w:bottom w:val="none" w:sz="0" w:space="0" w:color="auto"/>
                <w:right w:val="none" w:sz="0" w:space="0" w:color="auto"/>
              </w:divBdr>
            </w:div>
          </w:divsChild>
        </w:div>
        <w:div w:id="326330697">
          <w:marLeft w:val="0"/>
          <w:marRight w:val="0"/>
          <w:marTop w:val="0"/>
          <w:marBottom w:val="384"/>
          <w:divBdr>
            <w:top w:val="none" w:sz="0" w:space="0" w:color="auto"/>
            <w:left w:val="none" w:sz="0" w:space="0" w:color="auto"/>
            <w:bottom w:val="none" w:sz="0" w:space="0" w:color="auto"/>
            <w:right w:val="none" w:sz="0" w:space="0" w:color="auto"/>
          </w:divBdr>
          <w:divsChild>
            <w:div w:id="759913696">
              <w:marLeft w:val="0"/>
              <w:marRight w:val="0"/>
              <w:marTop w:val="0"/>
              <w:marBottom w:val="0"/>
              <w:divBdr>
                <w:top w:val="none" w:sz="0" w:space="0" w:color="auto"/>
                <w:left w:val="none" w:sz="0" w:space="0" w:color="auto"/>
                <w:bottom w:val="none" w:sz="0" w:space="0" w:color="auto"/>
                <w:right w:val="none" w:sz="0" w:space="0" w:color="auto"/>
              </w:divBdr>
              <w:divsChild>
                <w:div w:id="6892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674">
          <w:marLeft w:val="0"/>
          <w:marRight w:val="0"/>
          <w:marTop w:val="0"/>
          <w:marBottom w:val="0"/>
          <w:divBdr>
            <w:top w:val="single" w:sz="2" w:space="0" w:color="E0E0E0"/>
            <w:left w:val="single" w:sz="2" w:space="0" w:color="E0E0E0"/>
            <w:bottom w:val="single" w:sz="2" w:space="0" w:color="E0E0E0"/>
            <w:right w:val="single" w:sz="2" w:space="0" w:color="E0E0E0"/>
          </w:divBdr>
        </w:div>
        <w:div w:id="326441075">
          <w:marLeft w:val="150"/>
          <w:marRight w:val="0"/>
          <w:marTop w:val="0"/>
          <w:marBottom w:val="0"/>
          <w:divBdr>
            <w:top w:val="none" w:sz="0" w:space="0" w:color="auto"/>
            <w:left w:val="none" w:sz="0" w:space="0" w:color="auto"/>
            <w:bottom w:val="none" w:sz="0" w:space="0" w:color="auto"/>
            <w:right w:val="none" w:sz="0" w:space="0" w:color="auto"/>
          </w:divBdr>
        </w:div>
        <w:div w:id="326442366">
          <w:marLeft w:val="0"/>
          <w:marRight w:val="0"/>
          <w:marTop w:val="0"/>
          <w:marBottom w:val="0"/>
          <w:divBdr>
            <w:top w:val="none" w:sz="0" w:space="0" w:color="auto"/>
            <w:left w:val="none" w:sz="0" w:space="0" w:color="auto"/>
            <w:bottom w:val="none" w:sz="0" w:space="0" w:color="auto"/>
            <w:right w:val="none" w:sz="0" w:space="0" w:color="auto"/>
          </w:divBdr>
          <w:divsChild>
            <w:div w:id="317806865">
              <w:marLeft w:val="0"/>
              <w:marRight w:val="450"/>
              <w:marTop w:val="0"/>
              <w:marBottom w:val="150"/>
              <w:divBdr>
                <w:top w:val="none" w:sz="0" w:space="0" w:color="auto"/>
                <w:left w:val="none" w:sz="0" w:space="0" w:color="auto"/>
                <w:bottom w:val="none" w:sz="0" w:space="0" w:color="auto"/>
                <w:right w:val="none" w:sz="0" w:space="0" w:color="auto"/>
              </w:divBdr>
              <w:divsChild>
                <w:div w:id="7296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4088">
          <w:marLeft w:val="0"/>
          <w:marRight w:val="0"/>
          <w:marTop w:val="0"/>
          <w:marBottom w:val="0"/>
          <w:divBdr>
            <w:top w:val="none" w:sz="0" w:space="0" w:color="auto"/>
            <w:left w:val="none" w:sz="0" w:space="0" w:color="auto"/>
            <w:bottom w:val="none" w:sz="0" w:space="0" w:color="auto"/>
            <w:right w:val="none" w:sz="0" w:space="0" w:color="auto"/>
          </w:divBdr>
          <w:divsChild>
            <w:div w:id="379747040">
              <w:marLeft w:val="0"/>
              <w:marRight w:val="0"/>
              <w:marTop w:val="0"/>
              <w:marBottom w:val="0"/>
              <w:divBdr>
                <w:top w:val="none" w:sz="0" w:space="0" w:color="auto"/>
                <w:left w:val="none" w:sz="0" w:space="0" w:color="auto"/>
                <w:bottom w:val="none" w:sz="0" w:space="0" w:color="auto"/>
                <w:right w:val="none" w:sz="0" w:space="0" w:color="auto"/>
              </w:divBdr>
              <w:divsChild>
                <w:div w:id="1709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6095">
          <w:marLeft w:val="0"/>
          <w:marRight w:val="0"/>
          <w:marTop w:val="0"/>
          <w:marBottom w:val="0"/>
          <w:divBdr>
            <w:top w:val="single" w:sz="2" w:space="0" w:color="E0E0E0"/>
            <w:left w:val="single" w:sz="2" w:space="0" w:color="E0E0E0"/>
            <w:bottom w:val="single" w:sz="2" w:space="0" w:color="E0E0E0"/>
            <w:right w:val="single" w:sz="2" w:space="0" w:color="E0E0E0"/>
          </w:divBdr>
        </w:div>
        <w:div w:id="326592277">
          <w:blockQuote w:val="1"/>
          <w:marLeft w:val="0"/>
          <w:marRight w:val="0"/>
          <w:marTop w:val="0"/>
          <w:marBottom w:val="360"/>
          <w:divBdr>
            <w:top w:val="none" w:sz="0" w:space="0" w:color="auto"/>
            <w:left w:val="single" w:sz="36" w:space="18" w:color="0099CC"/>
            <w:bottom w:val="none" w:sz="0" w:space="0" w:color="auto"/>
            <w:right w:val="none" w:sz="0" w:space="0" w:color="auto"/>
          </w:divBdr>
        </w:div>
        <w:div w:id="326594536">
          <w:marLeft w:val="600"/>
          <w:marRight w:val="0"/>
          <w:marTop w:val="0"/>
          <w:marBottom w:val="0"/>
          <w:divBdr>
            <w:top w:val="none" w:sz="0" w:space="0" w:color="auto"/>
            <w:left w:val="single" w:sz="12" w:space="8" w:color="90B400"/>
            <w:bottom w:val="none" w:sz="0" w:space="0" w:color="auto"/>
            <w:right w:val="none" w:sz="0" w:space="0" w:color="auto"/>
          </w:divBdr>
        </w:div>
        <w:div w:id="326596339">
          <w:marLeft w:val="90"/>
          <w:marRight w:val="90"/>
          <w:marTop w:val="90"/>
          <w:marBottom w:val="90"/>
          <w:divBdr>
            <w:top w:val="single" w:sz="6" w:space="0" w:color="CCCCCC"/>
            <w:left w:val="single" w:sz="6" w:space="0" w:color="CCCCCC"/>
            <w:bottom w:val="single" w:sz="6" w:space="0" w:color="CCCCCC"/>
            <w:right w:val="single" w:sz="6" w:space="0" w:color="CCCCCC"/>
          </w:divBdr>
        </w:div>
        <w:div w:id="326596542">
          <w:marLeft w:val="0"/>
          <w:marRight w:val="0"/>
          <w:marTop w:val="0"/>
          <w:marBottom w:val="0"/>
          <w:divBdr>
            <w:top w:val="single" w:sz="2" w:space="0" w:color="E0E0E0"/>
            <w:left w:val="single" w:sz="2" w:space="0" w:color="E0E0E0"/>
            <w:bottom w:val="single" w:sz="2" w:space="0" w:color="E0E0E0"/>
            <w:right w:val="single" w:sz="2" w:space="0" w:color="E0E0E0"/>
          </w:divBdr>
          <w:divsChild>
            <w:div w:id="184297605">
              <w:marLeft w:val="0"/>
              <w:marRight w:val="0"/>
              <w:marTop w:val="0"/>
              <w:marBottom w:val="0"/>
              <w:divBdr>
                <w:top w:val="single" w:sz="2" w:space="0" w:color="E0E0E0"/>
                <w:left w:val="single" w:sz="2" w:space="0" w:color="E0E0E0"/>
                <w:bottom w:val="single" w:sz="2" w:space="0" w:color="E0E0E0"/>
                <w:right w:val="single" w:sz="2" w:space="0" w:color="E0E0E0"/>
              </w:divBdr>
              <w:divsChild>
                <w:div w:id="82144017">
                  <w:marLeft w:val="0"/>
                  <w:marRight w:val="0"/>
                  <w:marTop w:val="0"/>
                  <w:marBottom w:val="0"/>
                  <w:divBdr>
                    <w:top w:val="single" w:sz="2" w:space="0" w:color="E0E0E0"/>
                    <w:left w:val="single" w:sz="2" w:space="0" w:color="E0E0E0"/>
                    <w:bottom w:val="single" w:sz="2" w:space="0" w:color="E0E0E0"/>
                    <w:right w:val="single" w:sz="2" w:space="0" w:color="E0E0E0"/>
                  </w:divBdr>
                  <w:divsChild>
                    <w:div w:id="58283979">
                      <w:marLeft w:val="0"/>
                      <w:marRight w:val="0"/>
                      <w:marTop w:val="0"/>
                      <w:marBottom w:val="0"/>
                      <w:divBdr>
                        <w:top w:val="single" w:sz="2" w:space="0" w:color="E0E0E0"/>
                        <w:left w:val="single" w:sz="2" w:space="0" w:color="E0E0E0"/>
                        <w:bottom w:val="single" w:sz="2" w:space="0" w:color="E0E0E0"/>
                        <w:right w:val="single" w:sz="2" w:space="0" w:color="E0E0E0"/>
                      </w:divBdr>
                    </w:div>
                    <w:div w:id="72288728">
                      <w:marLeft w:val="0"/>
                      <w:marRight w:val="0"/>
                      <w:marTop w:val="0"/>
                      <w:marBottom w:val="0"/>
                      <w:divBdr>
                        <w:top w:val="single" w:sz="2" w:space="0" w:color="E0E0E0"/>
                        <w:left w:val="single" w:sz="2" w:space="0" w:color="E0E0E0"/>
                        <w:bottom w:val="single" w:sz="2" w:space="0" w:color="E0E0E0"/>
                        <w:right w:val="single" w:sz="2" w:space="0" w:color="E0E0E0"/>
                      </w:divBdr>
                    </w:div>
                    <w:div w:id="639771513">
                      <w:marLeft w:val="0"/>
                      <w:marRight w:val="0"/>
                      <w:marTop w:val="0"/>
                      <w:marBottom w:val="0"/>
                      <w:divBdr>
                        <w:top w:val="single" w:sz="2" w:space="0" w:color="E0E0E0"/>
                        <w:left w:val="single" w:sz="2" w:space="0" w:color="E0E0E0"/>
                        <w:bottom w:val="single" w:sz="2" w:space="0" w:color="E0E0E0"/>
                        <w:right w:val="single" w:sz="2" w:space="0" w:color="E0E0E0"/>
                      </w:divBdr>
                      <w:divsChild>
                        <w:div w:id="1018022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61765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3136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6633936">
          <w:marLeft w:val="0"/>
          <w:marRight w:val="0"/>
          <w:marTop w:val="0"/>
          <w:marBottom w:val="0"/>
          <w:divBdr>
            <w:top w:val="none" w:sz="0" w:space="0" w:color="auto"/>
            <w:left w:val="none" w:sz="0" w:space="0" w:color="auto"/>
            <w:bottom w:val="none" w:sz="0" w:space="0" w:color="auto"/>
            <w:right w:val="none" w:sz="0" w:space="0" w:color="auto"/>
          </w:divBdr>
          <w:divsChild>
            <w:div w:id="622620080">
              <w:marLeft w:val="0"/>
              <w:marRight w:val="450"/>
              <w:marTop w:val="0"/>
              <w:marBottom w:val="150"/>
              <w:divBdr>
                <w:top w:val="none" w:sz="0" w:space="0" w:color="auto"/>
                <w:left w:val="none" w:sz="0" w:space="0" w:color="auto"/>
                <w:bottom w:val="none" w:sz="0" w:space="0" w:color="auto"/>
                <w:right w:val="none" w:sz="0" w:space="0" w:color="auto"/>
              </w:divBdr>
              <w:divsChild>
                <w:div w:id="2046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6223">
          <w:marLeft w:val="0"/>
          <w:marRight w:val="0"/>
          <w:marTop w:val="0"/>
          <w:marBottom w:val="0"/>
          <w:divBdr>
            <w:top w:val="single" w:sz="2" w:space="0" w:color="E0E0E0"/>
            <w:left w:val="single" w:sz="2" w:space="0" w:color="E0E0E0"/>
            <w:bottom w:val="single" w:sz="2" w:space="0" w:color="E0E0E0"/>
            <w:right w:val="single" w:sz="2" w:space="0" w:color="E0E0E0"/>
          </w:divBdr>
          <w:divsChild>
            <w:div w:id="69861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6783538">
          <w:marLeft w:val="0"/>
          <w:marRight w:val="0"/>
          <w:marTop w:val="0"/>
          <w:marBottom w:val="450"/>
          <w:divBdr>
            <w:top w:val="none" w:sz="0" w:space="0" w:color="auto"/>
            <w:left w:val="none" w:sz="0" w:space="0" w:color="auto"/>
            <w:bottom w:val="none" w:sz="0" w:space="0" w:color="auto"/>
            <w:right w:val="none" w:sz="0" w:space="0" w:color="auto"/>
          </w:divBdr>
        </w:div>
        <w:div w:id="326784745">
          <w:marLeft w:val="0"/>
          <w:marRight w:val="0"/>
          <w:marTop w:val="0"/>
          <w:marBottom w:val="0"/>
          <w:divBdr>
            <w:top w:val="none" w:sz="0" w:space="0" w:color="auto"/>
            <w:left w:val="none" w:sz="0" w:space="0" w:color="auto"/>
            <w:bottom w:val="none" w:sz="0" w:space="0" w:color="auto"/>
            <w:right w:val="none" w:sz="0" w:space="0" w:color="auto"/>
          </w:divBdr>
        </w:div>
        <w:div w:id="326785580">
          <w:marLeft w:val="-125"/>
          <w:marRight w:val="-125"/>
          <w:marTop w:val="0"/>
          <w:marBottom w:val="0"/>
          <w:divBdr>
            <w:top w:val="none" w:sz="0" w:space="0" w:color="auto"/>
            <w:left w:val="none" w:sz="0" w:space="0" w:color="auto"/>
            <w:bottom w:val="none" w:sz="0" w:space="0" w:color="auto"/>
            <w:right w:val="none" w:sz="0" w:space="0" w:color="auto"/>
          </w:divBdr>
        </w:div>
        <w:div w:id="326785812">
          <w:marLeft w:val="0"/>
          <w:marRight w:val="0"/>
          <w:marTop w:val="0"/>
          <w:marBottom w:val="0"/>
          <w:divBdr>
            <w:top w:val="none" w:sz="0" w:space="0" w:color="auto"/>
            <w:left w:val="none" w:sz="0" w:space="0" w:color="auto"/>
            <w:bottom w:val="none" w:sz="0" w:space="0" w:color="auto"/>
            <w:right w:val="none" w:sz="0" w:space="0" w:color="auto"/>
          </w:divBdr>
        </w:div>
        <w:div w:id="326790145">
          <w:marLeft w:val="-225"/>
          <w:marRight w:val="-225"/>
          <w:marTop w:val="0"/>
          <w:marBottom w:val="0"/>
          <w:divBdr>
            <w:top w:val="none" w:sz="0" w:space="0" w:color="auto"/>
            <w:left w:val="none" w:sz="0" w:space="0" w:color="auto"/>
            <w:bottom w:val="none" w:sz="0" w:space="0" w:color="auto"/>
            <w:right w:val="none" w:sz="0" w:space="0" w:color="auto"/>
          </w:divBdr>
        </w:div>
        <w:div w:id="326790687">
          <w:marLeft w:val="0"/>
          <w:marRight w:val="0"/>
          <w:marTop w:val="0"/>
          <w:marBottom w:val="0"/>
          <w:divBdr>
            <w:top w:val="none" w:sz="0" w:space="0" w:color="auto"/>
            <w:left w:val="none" w:sz="0" w:space="0" w:color="auto"/>
            <w:bottom w:val="none" w:sz="0" w:space="0" w:color="auto"/>
            <w:right w:val="none" w:sz="0" w:space="0" w:color="auto"/>
          </w:divBdr>
        </w:div>
        <w:div w:id="326791689">
          <w:marLeft w:val="0"/>
          <w:marRight w:val="0"/>
          <w:marTop w:val="0"/>
          <w:marBottom w:val="0"/>
          <w:divBdr>
            <w:top w:val="single" w:sz="2" w:space="0" w:color="E0E0E0"/>
            <w:left w:val="single" w:sz="2" w:space="0" w:color="E0E0E0"/>
            <w:bottom w:val="single" w:sz="2" w:space="0" w:color="E0E0E0"/>
            <w:right w:val="single" w:sz="2" w:space="0" w:color="E0E0E0"/>
          </w:divBdr>
        </w:div>
        <w:div w:id="326829598">
          <w:marLeft w:val="0"/>
          <w:marRight w:val="0"/>
          <w:marTop w:val="0"/>
          <w:marBottom w:val="0"/>
          <w:divBdr>
            <w:top w:val="single" w:sz="2" w:space="0" w:color="E0E0E0"/>
            <w:left w:val="single" w:sz="2" w:space="0" w:color="E0E0E0"/>
            <w:bottom w:val="single" w:sz="2" w:space="0" w:color="E0E0E0"/>
            <w:right w:val="single" w:sz="2" w:space="0" w:color="E0E0E0"/>
          </w:divBdr>
        </w:div>
        <w:div w:id="326909447">
          <w:marLeft w:val="0"/>
          <w:marRight w:val="0"/>
          <w:marTop w:val="0"/>
          <w:marBottom w:val="0"/>
          <w:divBdr>
            <w:top w:val="single" w:sz="2" w:space="0" w:color="E0E0E0"/>
            <w:left w:val="single" w:sz="2" w:space="0" w:color="E0E0E0"/>
            <w:bottom w:val="single" w:sz="2" w:space="0" w:color="E0E0E0"/>
            <w:right w:val="single" w:sz="2" w:space="0" w:color="E0E0E0"/>
          </w:divBdr>
        </w:div>
        <w:div w:id="326980508">
          <w:marLeft w:val="750"/>
          <w:marRight w:val="1500"/>
          <w:marTop w:val="0"/>
          <w:marBottom w:val="0"/>
          <w:divBdr>
            <w:top w:val="none" w:sz="0" w:space="0" w:color="auto"/>
            <w:left w:val="none" w:sz="0" w:space="0" w:color="auto"/>
            <w:bottom w:val="none" w:sz="0" w:space="0" w:color="auto"/>
            <w:right w:val="none" w:sz="0" w:space="0" w:color="auto"/>
          </w:divBdr>
        </w:div>
        <w:div w:id="326983051">
          <w:marLeft w:val="0"/>
          <w:marRight w:val="225"/>
          <w:marTop w:val="0"/>
          <w:marBottom w:val="0"/>
          <w:divBdr>
            <w:top w:val="none" w:sz="0" w:space="0" w:color="auto"/>
            <w:left w:val="none" w:sz="0" w:space="0" w:color="auto"/>
            <w:bottom w:val="none" w:sz="0" w:space="0" w:color="auto"/>
            <w:right w:val="none" w:sz="0" w:space="0" w:color="auto"/>
          </w:divBdr>
        </w:div>
        <w:div w:id="327028066">
          <w:marLeft w:val="0"/>
          <w:marRight w:val="0"/>
          <w:marTop w:val="0"/>
          <w:marBottom w:val="0"/>
          <w:divBdr>
            <w:top w:val="none" w:sz="0" w:space="0" w:color="auto"/>
            <w:left w:val="none" w:sz="0" w:space="0" w:color="auto"/>
            <w:bottom w:val="none" w:sz="0" w:space="0" w:color="auto"/>
            <w:right w:val="none" w:sz="0" w:space="0" w:color="auto"/>
          </w:divBdr>
        </w:div>
        <w:div w:id="327097441">
          <w:marLeft w:val="0"/>
          <w:marRight w:val="0"/>
          <w:marTop w:val="0"/>
          <w:marBottom w:val="0"/>
          <w:divBdr>
            <w:top w:val="none" w:sz="0" w:space="0" w:color="auto"/>
            <w:left w:val="none" w:sz="0" w:space="0" w:color="auto"/>
            <w:bottom w:val="none" w:sz="0" w:space="0" w:color="auto"/>
            <w:right w:val="none" w:sz="0" w:space="0" w:color="auto"/>
          </w:divBdr>
          <w:divsChild>
            <w:div w:id="147862248">
              <w:marLeft w:val="0"/>
              <w:marRight w:val="0"/>
              <w:marTop w:val="0"/>
              <w:marBottom w:val="0"/>
              <w:divBdr>
                <w:top w:val="none" w:sz="0" w:space="0" w:color="auto"/>
                <w:left w:val="none" w:sz="0" w:space="0" w:color="auto"/>
                <w:bottom w:val="none" w:sz="0" w:space="0" w:color="auto"/>
                <w:right w:val="none" w:sz="0" w:space="0" w:color="auto"/>
              </w:divBdr>
            </w:div>
          </w:divsChild>
        </w:div>
        <w:div w:id="327177782">
          <w:marLeft w:val="0"/>
          <w:marRight w:val="0"/>
          <w:marTop w:val="0"/>
          <w:marBottom w:val="75"/>
          <w:divBdr>
            <w:top w:val="none" w:sz="0" w:space="0" w:color="auto"/>
            <w:left w:val="none" w:sz="0" w:space="0" w:color="auto"/>
            <w:bottom w:val="none" w:sz="0" w:space="0" w:color="auto"/>
            <w:right w:val="none" w:sz="0" w:space="0" w:color="auto"/>
          </w:divBdr>
        </w:div>
        <w:div w:id="327179008">
          <w:marLeft w:val="15"/>
          <w:marRight w:val="225"/>
          <w:marTop w:val="165"/>
          <w:marBottom w:val="105"/>
          <w:divBdr>
            <w:top w:val="none" w:sz="0" w:space="0" w:color="auto"/>
            <w:left w:val="none" w:sz="0" w:space="0" w:color="auto"/>
            <w:bottom w:val="none" w:sz="0" w:space="0" w:color="auto"/>
            <w:right w:val="none" w:sz="0" w:space="0" w:color="auto"/>
          </w:divBdr>
        </w:div>
        <w:div w:id="327252773">
          <w:marLeft w:val="0"/>
          <w:marRight w:val="0"/>
          <w:marTop w:val="0"/>
          <w:marBottom w:val="150"/>
          <w:divBdr>
            <w:top w:val="none" w:sz="0" w:space="0" w:color="auto"/>
            <w:left w:val="none" w:sz="0" w:space="0" w:color="auto"/>
            <w:bottom w:val="none" w:sz="0" w:space="0" w:color="auto"/>
            <w:right w:val="none" w:sz="0" w:space="0" w:color="auto"/>
          </w:divBdr>
        </w:div>
        <w:div w:id="327292150">
          <w:marLeft w:val="0"/>
          <w:marRight w:val="0"/>
          <w:marTop w:val="0"/>
          <w:marBottom w:val="0"/>
          <w:divBdr>
            <w:top w:val="none" w:sz="0" w:space="0" w:color="auto"/>
            <w:left w:val="none" w:sz="0" w:space="0" w:color="auto"/>
            <w:bottom w:val="none" w:sz="0" w:space="0" w:color="auto"/>
            <w:right w:val="none" w:sz="0" w:space="0" w:color="auto"/>
          </w:divBdr>
        </w:div>
        <w:div w:id="327442131">
          <w:marLeft w:val="1221"/>
          <w:marRight w:val="0"/>
          <w:marTop w:val="0"/>
          <w:marBottom w:val="0"/>
          <w:divBdr>
            <w:top w:val="none" w:sz="0" w:space="0" w:color="auto"/>
            <w:left w:val="none" w:sz="0" w:space="0" w:color="auto"/>
            <w:bottom w:val="none" w:sz="0" w:space="0" w:color="auto"/>
            <w:right w:val="none" w:sz="0" w:space="0" w:color="auto"/>
          </w:divBdr>
        </w:div>
        <w:div w:id="327486546">
          <w:marLeft w:val="0"/>
          <w:marRight w:val="0"/>
          <w:marTop w:val="0"/>
          <w:marBottom w:val="0"/>
          <w:divBdr>
            <w:top w:val="single" w:sz="6" w:space="0" w:color="999999"/>
            <w:left w:val="single" w:sz="6" w:space="0" w:color="999999"/>
            <w:bottom w:val="single" w:sz="6" w:space="0" w:color="999999"/>
            <w:right w:val="single" w:sz="6" w:space="0" w:color="999999"/>
          </w:divBdr>
        </w:div>
        <w:div w:id="327487586">
          <w:marLeft w:val="0"/>
          <w:marRight w:val="0"/>
          <w:marTop w:val="0"/>
          <w:marBottom w:val="0"/>
          <w:divBdr>
            <w:top w:val="none" w:sz="0" w:space="0" w:color="auto"/>
            <w:left w:val="none" w:sz="0" w:space="0" w:color="auto"/>
            <w:bottom w:val="none" w:sz="0" w:space="0" w:color="auto"/>
            <w:right w:val="none" w:sz="0" w:space="0" w:color="auto"/>
          </w:divBdr>
        </w:div>
        <w:div w:id="327489716">
          <w:marLeft w:val="0"/>
          <w:marRight w:val="0"/>
          <w:marTop w:val="0"/>
          <w:marBottom w:val="0"/>
          <w:divBdr>
            <w:top w:val="single" w:sz="2" w:space="0" w:color="E0E0E0"/>
            <w:left w:val="single" w:sz="2" w:space="0" w:color="E0E0E0"/>
            <w:bottom w:val="single" w:sz="2" w:space="0" w:color="E0E0E0"/>
            <w:right w:val="single" w:sz="2" w:space="0" w:color="E0E0E0"/>
          </w:divBdr>
        </w:div>
        <w:div w:id="327558126">
          <w:marLeft w:val="15"/>
          <w:marRight w:val="225"/>
          <w:marTop w:val="0"/>
          <w:marBottom w:val="105"/>
          <w:divBdr>
            <w:top w:val="none" w:sz="0" w:space="0" w:color="auto"/>
            <w:left w:val="none" w:sz="0" w:space="0" w:color="auto"/>
            <w:bottom w:val="none" w:sz="0" w:space="0" w:color="auto"/>
            <w:right w:val="none" w:sz="0" w:space="0" w:color="auto"/>
          </w:divBdr>
        </w:div>
        <w:div w:id="327559810">
          <w:marLeft w:val="0"/>
          <w:marRight w:val="0"/>
          <w:marTop w:val="0"/>
          <w:marBottom w:val="0"/>
          <w:divBdr>
            <w:top w:val="none" w:sz="0" w:space="0" w:color="auto"/>
            <w:left w:val="none" w:sz="0" w:space="0" w:color="auto"/>
            <w:bottom w:val="none" w:sz="0" w:space="0" w:color="auto"/>
            <w:right w:val="none" w:sz="0" w:space="0" w:color="auto"/>
          </w:divBdr>
        </w:div>
        <w:div w:id="327638616">
          <w:marLeft w:val="0"/>
          <w:marRight w:val="5100"/>
          <w:marTop w:val="0"/>
          <w:marBottom w:val="0"/>
          <w:divBdr>
            <w:top w:val="none" w:sz="0" w:space="0" w:color="auto"/>
            <w:left w:val="none" w:sz="0" w:space="0" w:color="auto"/>
            <w:bottom w:val="none" w:sz="0" w:space="0" w:color="auto"/>
            <w:right w:val="none" w:sz="0" w:space="0" w:color="auto"/>
          </w:divBdr>
          <w:divsChild>
            <w:div w:id="622156753">
              <w:marLeft w:val="0"/>
              <w:marRight w:val="0"/>
              <w:marTop w:val="0"/>
              <w:marBottom w:val="0"/>
              <w:divBdr>
                <w:top w:val="none" w:sz="0" w:space="0" w:color="auto"/>
                <w:left w:val="none" w:sz="0" w:space="0" w:color="auto"/>
                <w:bottom w:val="none" w:sz="0" w:space="0" w:color="auto"/>
                <w:right w:val="none" w:sz="0" w:space="0" w:color="auto"/>
              </w:divBdr>
            </w:div>
          </w:divsChild>
        </w:div>
        <w:div w:id="327640069">
          <w:marLeft w:val="0"/>
          <w:marRight w:val="0"/>
          <w:marTop w:val="0"/>
          <w:marBottom w:val="0"/>
          <w:divBdr>
            <w:top w:val="none" w:sz="0" w:space="0" w:color="auto"/>
            <w:left w:val="none" w:sz="0" w:space="0" w:color="auto"/>
            <w:bottom w:val="none" w:sz="0" w:space="0" w:color="auto"/>
            <w:right w:val="none" w:sz="0" w:space="0" w:color="auto"/>
          </w:divBdr>
        </w:div>
        <w:div w:id="327708462">
          <w:marLeft w:val="0"/>
          <w:marRight w:val="225"/>
          <w:marTop w:val="0"/>
          <w:marBottom w:val="0"/>
          <w:divBdr>
            <w:top w:val="none" w:sz="0" w:space="0" w:color="auto"/>
            <w:left w:val="none" w:sz="0" w:space="0" w:color="auto"/>
            <w:bottom w:val="none" w:sz="0" w:space="0" w:color="auto"/>
            <w:right w:val="none" w:sz="0" w:space="0" w:color="auto"/>
          </w:divBdr>
        </w:div>
        <w:div w:id="327712315">
          <w:marLeft w:val="0"/>
          <w:marRight w:val="0"/>
          <w:marTop w:val="0"/>
          <w:marBottom w:val="384"/>
          <w:divBdr>
            <w:top w:val="none" w:sz="0" w:space="0" w:color="auto"/>
            <w:left w:val="none" w:sz="0" w:space="0" w:color="auto"/>
            <w:bottom w:val="none" w:sz="0" w:space="0" w:color="auto"/>
            <w:right w:val="none" w:sz="0" w:space="0" w:color="auto"/>
          </w:divBdr>
          <w:divsChild>
            <w:div w:id="351340391">
              <w:marLeft w:val="0"/>
              <w:marRight w:val="0"/>
              <w:marTop w:val="0"/>
              <w:marBottom w:val="0"/>
              <w:divBdr>
                <w:top w:val="none" w:sz="0" w:space="0" w:color="auto"/>
                <w:left w:val="none" w:sz="0" w:space="0" w:color="auto"/>
                <w:bottom w:val="none" w:sz="0" w:space="0" w:color="auto"/>
                <w:right w:val="none" w:sz="0" w:space="0" w:color="auto"/>
              </w:divBdr>
            </w:div>
          </w:divsChild>
        </w:div>
        <w:div w:id="327750322">
          <w:marLeft w:val="0"/>
          <w:marRight w:val="0"/>
          <w:marTop w:val="0"/>
          <w:marBottom w:val="0"/>
          <w:divBdr>
            <w:top w:val="none" w:sz="0" w:space="0" w:color="auto"/>
            <w:left w:val="none" w:sz="0" w:space="0" w:color="auto"/>
            <w:bottom w:val="none" w:sz="0" w:space="0" w:color="auto"/>
            <w:right w:val="none" w:sz="0" w:space="0" w:color="auto"/>
          </w:divBdr>
        </w:div>
        <w:div w:id="327825698">
          <w:marLeft w:val="15"/>
          <w:marRight w:val="225"/>
          <w:marTop w:val="0"/>
          <w:marBottom w:val="105"/>
          <w:divBdr>
            <w:top w:val="none" w:sz="0" w:space="0" w:color="auto"/>
            <w:left w:val="none" w:sz="0" w:space="0" w:color="auto"/>
            <w:bottom w:val="none" w:sz="0" w:space="0" w:color="auto"/>
            <w:right w:val="none" w:sz="0" w:space="0" w:color="auto"/>
          </w:divBdr>
          <w:divsChild>
            <w:div w:id="193352964">
              <w:marLeft w:val="0"/>
              <w:marRight w:val="0"/>
              <w:marTop w:val="0"/>
              <w:marBottom w:val="0"/>
              <w:divBdr>
                <w:top w:val="none" w:sz="0" w:space="0" w:color="auto"/>
                <w:left w:val="none" w:sz="0" w:space="0" w:color="auto"/>
                <w:bottom w:val="none" w:sz="0" w:space="0" w:color="auto"/>
                <w:right w:val="none" w:sz="0" w:space="0" w:color="auto"/>
              </w:divBdr>
            </w:div>
            <w:div w:id="213469896">
              <w:marLeft w:val="0"/>
              <w:marRight w:val="0"/>
              <w:marTop w:val="0"/>
              <w:marBottom w:val="0"/>
              <w:divBdr>
                <w:top w:val="none" w:sz="0" w:space="0" w:color="auto"/>
                <w:left w:val="none" w:sz="0" w:space="0" w:color="auto"/>
                <w:bottom w:val="none" w:sz="0" w:space="0" w:color="auto"/>
                <w:right w:val="none" w:sz="0" w:space="0" w:color="auto"/>
              </w:divBdr>
            </w:div>
            <w:div w:id="493685004">
              <w:marLeft w:val="0"/>
              <w:marRight w:val="0"/>
              <w:marTop w:val="0"/>
              <w:marBottom w:val="0"/>
              <w:divBdr>
                <w:top w:val="none" w:sz="0" w:space="0" w:color="auto"/>
                <w:left w:val="none" w:sz="0" w:space="0" w:color="auto"/>
                <w:bottom w:val="none" w:sz="0" w:space="0" w:color="auto"/>
                <w:right w:val="none" w:sz="0" w:space="0" w:color="auto"/>
              </w:divBdr>
            </w:div>
          </w:divsChild>
        </w:div>
        <w:div w:id="327831422">
          <w:marLeft w:val="-225"/>
          <w:marRight w:val="-225"/>
          <w:marTop w:val="0"/>
          <w:marBottom w:val="0"/>
          <w:divBdr>
            <w:top w:val="none" w:sz="0" w:space="0" w:color="auto"/>
            <w:left w:val="none" w:sz="0" w:space="0" w:color="auto"/>
            <w:bottom w:val="none" w:sz="0" w:space="0" w:color="auto"/>
            <w:right w:val="none" w:sz="0" w:space="0" w:color="auto"/>
          </w:divBdr>
        </w:div>
        <w:div w:id="327908242">
          <w:marLeft w:val="0"/>
          <w:marRight w:val="0"/>
          <w:marTop w:val="0"/>
          <w:marBottom w:val="0"/>
          <w:divBdr>
            <w:top w:val="none" w:sz="0" w:space="0" w:color="auto"/>
            <w:left w:val="none" w:sz="0" w:space="0" w:color="auto"/>
            <w:bottom w:val="none" w:sz="0" w:space="0" w:color="auto"/>
            <w:right w:val="none" w:sz="0" w:space="0" w:color="auto"/>
          </w:divBdr>
        </w:div>
        <w:div w:id="327943373">
          <w:marLeft w:val="0"/>
          <w:marRight w:val="0"/>
          <w:marTop w:val="0"/>
          <w:marBottom w:val="240"/>
          <w:divBdr>
            <w:top w:val="none" w:sz="0" w:space="0" w:color="auto"/>
            <w:left w:val="none" w:sz="0" w:space="0" w:color="auto"/>
            <w:bottom w:val="none" w:sz="0" w:space="0" w:color="auto"/>
            <w:right w:val="none" w:sz="0" w:space="0" w:color="auto"/>
          </w:divBdr>
        </w:div>
        <w:div w:id="327951142">
          <w:marLeft w:val="0"/>
          <w:marRight w:val="0"/>
          <w:marTop w:val="0"/>
          <w:marBottom w:val="240"/>
          <w:divBdr>
            <w:top w:val="none" w:sz="0" w:space="0" w:color="auto"/>
            <w:left w:val="none" w:sz="0" w:space="0" w:color="auto"/>
            <w:bottom w:val="none" w:sz="0" w:space="0" w:color="auto"/>
            <w:right w:val="none" w:sz="0" w:space="0" w:color="auto"/>
          </w:divBdr>
        </w:div>
        <w:div w:id="327951658">
          <w:marLeft w:val="0"/>
          <w:marRight w:val="0"/>
          <w:marTop w:val="100"/>
          <w:marBottom w:val="100"/>
          <w:divBdr>
            <w:top w:val="none" w:sz="0" w:space="0" w:color="auto"/>
            <w:left w:val="none" w:sz="0" w:space="0" w:color="auto"/>
            <w:bottom w:val="none" w:sz="0" w:space="0" w:color="auto"/>
            <w:right w:val="none" w:sz="0" w:space="0" w:color="auto"/>
          </w:divBdr>
          <w:divsChild>
            <w:div w:id="403528496">
              <w:marLeft w:val="0"/>
              <w:marRight w:val="0"/>
              <w:marTop w:val="100"/>
              <w:marBottom w:val="100"/>
              <w:divBdr>
                <w:top w:val="none" w:sz="0" w:space="0" w:color="auto"/>
                <w:left w:val="none" w:sz="0" w:space="0" w:color="auto"/>
                <w:bottom w:val="none" w:sz="0" w:space="0" w:color="auto"/>
                <w:right w:val="none" w:sz="0" w:space="0" w:color="auto"/>
              </w:divBdr>
              <w:divsChild>
                <w:div w:id="592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916">
          <w:marLeft w:val="-225"/>
          <w:marRight w:val="-225"/>
          <w:marTop w:val="0"/>
          <w:marBottom w:val="0"/>
          <w:divBdr>
            <w:top w:val="none" w:sz="0" w:space="0" w:color="auto"/>
            <w:left w:val="none" w:sz="0" w:space="0" w:color="auto"/>
            <w:bottom w:val="none" w:sz="0" w:space="0" w:color="auto"/>
            <w:right w:val="none" w:sz="0" w:space="0" w:color="auto"/>
          </w:divBdr>
        </w:div>
        <w:div w:id="328218423">
          <w:marLeft w:val="0"/>
          <w:marRight w:val="0"/>
          <w:marTop w:val="0"/>
          <w:marBottom w:val="0"/>
          <w:divBdr>
            <w:top w:val="none" w:sz="0" w:space="0" w:color="auto"/>
            <w:left w:val="none" w:sz="0" w:space="0" w:color="auto"/>
            <w:bottom w:val="none" w:sz="0" w:space="0" w:color="auto"/>
            <w:right w:val="none" w:sz="0" w:space="0" w:color="auto"/>
          </w:divBdr>
        </w:div>
        <w:div w:id="328220318">
          <w:marLeft w:val="0"/>
          <w:marRight w:val="0"/>
          <w:marTop w:val="0"/>
          <w:marBottom w:val="0"/>
          <w:divBdr>
            <w:top w:val="none" w:sz="0" w:space="0" w:color="auto"/>
            <w:left w:val="none" w:sz="0" w:space="0" w:color="auto"/>
            <w:bottom w:val="none" w:sz="0" w:space="0" w:color="auto"/>
            <w:right w:val="none" w:sz="0" w:space="0" w:color="auto"/>
          </w:divBdr>
          <w:divsChild>
            <w:div w:id="221261417">
              <w:marLeft w:val="0"/>
              <w:marRight w:val="0"/>
              <w:marTop w:val="0"/>
              <w:marBottom w:val="0"/>
              <w:divBdr>
                <w:top w:val="none" w:sz="0" w:space="0" w:color="auto"/>
                <w:left w:val="none" w:sz="0" w:space="0" w:color="auto"/>
                <w:bottom w:val="none" w:sz="0" w:space="0" w:color="auto"/>
                <w:right w:val="none" w:sz="0" w:space="0" w:color="auto"/>
              </w:divBdr>
              <w:divsChild>
                <w:div w:id="161360770">
                  <w:marLeft w:val="-250"/>
                  <w:marRight w:val="-250"/>
                  <w:marTop w:val="0"/>
                  <w:marBottom w:val="376"/>
                  <w:divBdr>
                    <w:top w:val="none" w:sz="0" w:space="0" w:color="auto"/>
                    <w:left w:val="none" w:sz="0" w:space="0" w:color="auto"/>
                    <w:bottom w:val="none" w:sz="0" w:space="0" w:color="auto"/>
                    <w:right w:val="none" w:sz="0" w:space="0" w:color="auto"/>
                  </w:divBdr>
                  <w:divsChild>
                    <w:div w:id="222647589">
                      <w:marLeft w:val="0"/>
                      <w:marRight w:val="0"/>
                      <w:marTop w:val="0"/>
                      <w:marBottom w:val="0"/>
                      <w:divBdr>
                        <w:top w:val="none" w:sz="0" w:space="0" w:color="auto"/>
                        <w:left w:val="none" w:sz="0" w:space="0" w:color="auto"/>
                        <w:bottom w:val="none" w:sz="0" w:space="0" w:color="auto"/>
                        <w:right w:val="none" w:sz="0" w:space="0" w:color="auto"/>
                      </w:divBdr>
                    </w:div>
                    <w:div w:id="774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9585">
          <w:marLeft w:val="-225"/>
          <w:marRight w:val="-225"/>
          <w:marTop w:val="0"/>
          <w:marBottom w:val="0"/>
          <w:divBdr>
            <w:top w:val="none" w:sz="0" w:space="0" w:color="auto"/>
            <w:left w:val="none" w:sz="0" w:space="0" w:color="auto"/>
            <w:bottom w:val="none" w:sz="0" w:space="0" w:color="auto"/>
            <w:right w:val="none" w:sz="0" w:space="0" w:color="auto"/>
          </w:divBdr>
        </w:div>
        <w:div w:id="328367641">
          <w:marLeft w:val="0"/>
          <w:marRight w:val="0"/>
          <w:marTop w:val="0"/>
          <w:marBottom w:val="360"/>
          <w:divBdr>
            <w:top w:val="none" w:sz="0" w:space="0" w:color="auto"/>
            <w:left w:val="none" w:sz="0" w:space="0" w:color="auto"/>
            <w:bottom w:val="none" w:sz="0" w:space="0" w:color="auto"/>
            <w:right w:val="none" w:sz="0" w:space="0" w:color="auto"/>
          </w:divBdr>
          <w:divsChild>
            <w:div w:id="107823793">
              <w:marLeft w:val="0"/>
              <w:marRight w:val="3900"/>
              <w:marTop w:val="0"/>
              <w:marBottom w:val="0"/>
              <w:divBdr>
                <w:top w:val="none" w:sz="0" w:space="0" w:color="auto"/>
                <w:left w:val="none" w:sz="0" w:space="0" w:color="auto"/>
                <w:bottom w:val="none" w:sz="0" w:space="0" w:color="auto"/>
                <w:right w:val="none" w:sz="0" w:space="0" w:color="auto"/>
              </w:divBdr>
            </w:div>
          </w:divsChild>
        </w:div>
        <w:div w:id="328406241">
          <w:marLeft w:val="0"/>
          <w:marRight w:val="0"/>
          <w:marTop w:val="0"/>
          <w:marBottom w:val="0"/>
          <w:divBdr>
            <w:top w:val="none" w:sz="0" w:space="0" w:color="auto"/>
            <w:left w:val="none" w:sz="0" w:space="0" w:color="auto"/>
            <w:bottom w:val="none" w:sz="0" w:space="0" w:color="auto"/>
            <w:right w:val="none" w:sz="0" w:space="0" w:color="auto"/>
          </w:divBdr>
        </w:div>
        <w:div w:id="328410203">
          <w:marLeft w:val="13"/>
          <w:marRight w:val="188"/>
          <w:marTop w:val="138"/>
          <w:marBottom w:val="88"/>
          <w:divBdr>
            <w:top w:val="none" w:sz="0" w:space="0" w:color="auto"/>
            <w:left w:val="none" w:sz="0" w:space="0" w:color="auto"/>
            <w:bottom w:val="none" w:sz="0" w:space="0" w:color="auto"/>
            <w:right w:val="none" w:sz="0" w:space="0" w:color="auto"/>
          </w:divBdr>
        </w:div>
        <w:div w:id="328481700">
          <w:marLeft w:val="-188"/>
          <w:marRight w:val="-188"/>
          <w:marTop w:val="0"/>
          <w:marBottom w:val="0"/>
          <w:divBdr>
            <w:top w:val="none" w:sz="0" w:space="0" w:color="auto"/>
            <w:left w:val="none" w:sz="0" w:space="0" w:color="auto"/>
            <w:bottom w:val="none" w:sz="0" w:space="0" w:color="auto"/>
            <w:right w:val="none" w:sz="0" w:space="0" w:color="auto"/>
          </w:divBdr>
        </w:div>
        <w:div w:id="328482571">
          <w:marLeft w:val="0"/>
          <w:marRight w:val="0"/>
          <w:marTop w:val="0"/>
          <w:marBottom w:val="0"/>
          <w:divBdr>
            <w:top w:val="none" w:sz="0" w:space="0" w:color="auto"/>
            <w:left w:val="none" w:sz="0" w:space="0" w:color="auto"/>
            <w:bottom w:val="none" w:sz="0" w:space="0" w:color="auto"/>
            <w:right w:val="none" w:sz="0" w:space="0" w:color="auto"/>
          </w:divBdr>
        </w:div>
        <w:div w:id="328484691">
          <w:marLeft w:val="-225"/>
          <w:marRight w:val="-225"/>
          <w:marTop w:val="0"/>
          <w:marBottom w:val="0"/>
          <w:divBdr>
            <w:top w:val="none" w:sz="0" w:space="0" w:color="auto"/>
            <w:left w:val="none" w:sz="0" w:space="0" w:color="auto"/>
            <w:bottom w:val="none" w:sz="0" w:space="0" w:color="auto"/>
            <w:right w:val="none" w:sz="0" w:space="0" w:color="auto"/>
          </w:divBdr>
        </w:div>
        <w:div w:id="328557617">
          <w:marLeft w:val="0"/>
          <w:marRight w:val="0"/>
          <w:marTop w:val="0"/>
          <w:marBottom w:val="0"/>
          <w:divBdr>
            <w:top w:val="none" w:sz="0" w:space="0" w:color="auto"/>
            <w:left w:val="none" w:sz="0" w:space="0" w:color="auto"/>
            <w:bottom w:val="none" w:sz="0" w:space="0" w:color="auto"/>
            <w:right w:val="none" w:sz="0" w:space="0" w:color="auto"/>
          </w:divBdr>
        </w:div>
        <w:div w:id="328600858">
          <w:marLeft w:val="0"/>
          <w:marRight w:val="0"/>
          <w:marTop w:val="0"/>
          <w:marBottom w:val="0"/>
          <w:divBdr>
            <w:top w:val="none" w:sz="0" w:space="0" w:color="auto"/>
            <w:left w:val="none" w:sz="0" w:space="0" w:color="auto"/>
            <w:bottom w:val="none" w:sz="0" w:space="0" w:color="auto"/>
            <w:right w:val="none" w:sz="0" w:space="0" w:color="auto"/>
          </w:divBdr>
        </w:div>
        <w:div w:id="328604616">
          <w:marLeft w:val="0"/>
          <w:marRight w:val="0"/>
          <w:marTop w:val="0"/>
          <w:marBottom w:val="0"/>
          <w:divBdr>
            <w:top w:val="none" w:sz="0" w:space="0" w:color="auto"/>
            <w:left w:val="none" w:sz="0" w:space="0" w:color="auto"/>
            <w:bottom w:val="none" w:sz="0" w:space="0" w:color="auto"/>
            <w:right w:val="none" w:sz="0" w:space="0" w:color="auto"/>
          </w:divBdr>
        </w:div>
        <w:div w:id="328605147">
          <w:marLeft w:val="0"/>
          <w:marRight w:val="0"/>
          <w:marTop w:val="0"/>
          <w:marBottom w:val="0"/>
          <w:divBdr>
            <w:top w:val="none" w:sz="0" w:space="0" w:color="auto"/>
            <w:left w:val="none" w:sz="0" w:space="0" w:color="auto"/>
            <w:bottom w:val="none" w:sz="0" w:space="0" w:color="auto"/>
            <w:right w:val="none" w:sz="0" w:space="0" w:color="auto"/>
          </w:divBdr>
        </w:div>
        <w:div w:id="328674382">
          <w:marLeft w:val="0"/>
          <w:marRight w:val="0"/>
          <w:marTop w:val="0"/>
          <w:marBottom w:val="0"/>
          <w:divBdr>
            <w:top w:val="none" w:sz="0" w:space="0" w:color="auto"/>
            <w:left w:val="none" w:sz="0" w:space="0" w:color="auto"/>
            <w:bottom w:val="none" w:sz="0" w:space="0" w:color="auto"/>
            <w:right w:val="none" w:sz="0" w:space="0" w:color="auto"/>
          </w:divBdr>
          <w:divsChild>
            <w:div w:id="420564211">
              <w:marLeft w:val="0"/>
              <w:marRight w:val="0"/>
              <w:marTop w:val="450"/>
              <w:marBottom w:val="150"/>
              <w:divBdr>
                <w:top w:val="none" w:sz="0" w:space="0" w:color="auto"/>
                <w:left w:val="none" w:sz="0" w:space="0" w:color="auto"/>
                <w:bottom w:val="none" w:sz="0" w:space="0" w:color="auto"/>
                <w:right w:val="none" w:sz="0" w:space="0" w:color="auto"/>
              </w:divBdr>
            </w:div>
          </w:divsChild>
        </w:div>
        <w:div w:id="328675866">
          <w:marLeft w:val="0"/>
          <w:marRight w:val="0"/>
          <w:marTop w:val="0"/>
          <w:marBottom w:val="0"/>
          <w:divBdr>
            <w:top w:val="none" w:sz="0" w:space="0" w:color="auto"/>
            <w:left w:val="none" w:sz="0" w:space="0" w:color="auto"/>
            <w:bottom w:val="none" w:sz="0" w:space="0" w:color="auto"/>
            <w:right w:val="none" w:sz="0" w:space="0" w:color="auto"/>
          </w:divBdr>
        </w:div>
        <w:div w:id="328872716">
          <w:marLeft w:val="0"/>
          <w:marRight w:val="0"/>
          <w:marTop w:val="0"/>
          <w:marBottom w:val="0"/>
          <w:divBdr>
            <w:top w:val="none" w:sz="0" w:space="0" w:color="auto"/>
            <w:left w:val="none" w:sz="0" w:space="0" w:color="auto"/>
            <w:bottom w:val="none" w:sz="0" w:space="0" w:color="auto"/>
            <w:right w:val="none" w:sz="0" w:space="0" w:color="auto"/>
          </w:divBdr>
        </w:div>
        <w:div w:id="328942259">
          <w:marLeft w:val="-225"/>
          <w:marRight w:val="-225"/>
          <w:marTop w:val="0"/>
          <w:marBottom w:val="0"/>
          <w:divBdr>
            <w:top w:val="none" w:sz="0" w:space="0" w:color="auto"/>
            <w:left w:val="none" w:sz="0" w:space="0" w:color="auto"/>
            <w:bottom w:val="none" w:sz="0" w:space="0" w:color="auto"/>
            <w:right w:val="none" w:sz="0" w:space="0" w:color="auto"/>
          </w:divBdr>
        </w:div>
        <w:div w:id="328942535">
          <w:marLeft w:val="0"/>
          <w:marRight w:val="0"/>
          <w:marTop w:val="0"/>
          <w:marBottom w:val="75"/>
          <w:divBdr>
            <w:top w:val="none" w:sz="0" w:space="0" w:color="auto"/>
            <w:left w:val="none" w:sz="0" w:space="0" w:color="auto"/>
            <w:bottom w:val="none" w:sz="0" w:space="0" w:color="auto"/>
            <w:right w:val="none" w:sz="0" w:space="0" w:color="auto"/>
          </w:divBdr>
        </w:div>
        <w:div w:id="328943459">
          <w:marLeft w:val="0"/>
          <w:marRight w:val="0"/>
          <w:marTop w:val="0"/>
          <w:marBottom w:val="0"/>
          <w:divBdr>
            <w:top w:val="none" w:sz="0" w:space="0" w:color="auto"/>
            <w:left w:val="none" w:sz="0" w:space="0" w:color="auto"/>
            <w:bottom w:val="none" w:sz="0" w:space="0" w:color="auto"/>
            <w:right w:val="none" w:sz="0" w:space="0" w:color="auto"/>
          </w:divBdr>
        </w:div>
        <w:div w:id="328946874">
          <w:marLeft w:val="750"/>
          <w:marRight w:val="1500"/>
          <w:marTop w:val="0"/>
          <w:marBottom w:val="0"/>
          <w:divBdr>
            <w:top w:val="none" w:sz="0" w:space="0" w:color="auto"/>
            <w:left w:val="none" w:sz="0" w:space="0" w:color="auto"/>
            <w:bottom w:val="none" w:sz="0" w:space="0" w:color="auto"/>
            <w:right w:val="none" w:sz="0" w:space="0" w:color="auto"/>
          </w:divBdr>
        </w:div>
        <w:div w:id="329068361">
          <w:marLeft w:val="-188"/>
          <w:marRight w:val="-188"/>
          <w:marTop w:val="0"/>
          <w:marBottom w:val="0"/>
          <w:divBdr>
            <w:top w:val="none" w:sz="0" w:space="0" w:color="auto"/>
            <w:left w:val="none" w:sz="0" w:space="0" w:color="auto"/>
            <w:bottom w:val="none" w:sz="0" w:space="0" w:color="auto"/>
            <w:right w:val="none" w:sz="0" w:space="0" w:color="auto"/>
          </w:divBdr>
        </w:div>
        <w:div w:id="329138844">
          <w:marLeft w:val="-225"/>
          <w:marRight w:val="-225"/>
          <w:marTop w:val="0"/>
          <w:marBottom w:val="0"/>
          <w:divBdr>
            <w:top w:val="none" w:sz="0" w:space="0" w:color="auto"/>
            <w:left w:val="none" w:sz="0" w:space="0" w:color="auto"/>
            <w:bottom w:val="none" w:sz="0" w:space="0" w:color="auto"/>
            <w:right w:val="none" w:sz="0" w:space="0" w:color="auto"/>
          </w:divBdr>
        </w:div>
        <w:div w:id="329141656">
          <w:marLeft w:val="0"/>
          <w:marRight w:val="0"/>
          <w:marTop w:val="0"/>
          <w:marBottom w:val="450"/>
          <w:divBdr>
            <w:top w:val="none" w:sz="0" w:space="0" w:color="auto"/>
            <w:left w:val="none" w:sz="0" w:space="0" w:color="auto"/>
            <w:bottom w:val="none" w:sz="0" w:space="0" w:color="auto"/>
            <w:right w:val="none" w:sz="0" w:space="0" w:color="auto"/>
          </w:divBdr>
          <w:divsChild>
            <w:div w:id="267926885">
              <w:marLeft w:val="0"/>
              <w:marRight w:val="0"/>
              <w:marTop w:val="0"/>
              <w:marBottom w:val="75"/>
              <w:divBdr>
                <w:top w:val="none" w:sz="0" w:space="0" w:color="auto"/>
                <w:left w:val="none" w:sz="0" w:space="0" w:color="auto"/>
                <w:bottom w:val="none" w:sz="0" w:space="0" w:color="auto"/>
                <w:right w:val="none" w:sz="0" w:space="0" w:color="auto"/>
              </w:divBdr>
            </w:div>
          </w:divsChild>
        </w:div>
        <w:div w:id="329210808">
          <w:marLeft w:val="0"/>
          <w:marRight w:val="0"/>
          <w:marTop w:val="0"/>
          <w:marBottom w:val="0"/>
          <w:divBdr>
            <w:top w:val="none" w:sz="0" w:space="0" w:color="auto"/>
            <w:left w:val="none" w:sz="0" w:space="0" w:color="auto"/>
            <w:bottom w:val="none" w:sz="0" w:space="0" w:color="auto"/>
            <w:right w:val="none" w:sz="0" w:space="0" w:color="auto"/>
          </w:divBdr>
        </w:div>
        <w:div w:id="329215973">
          <w:marLeft w:val="0"/>
          <w:marRight w:val="0"/>
          <w:marTop w:val="0"/>
          <w:marBottom w:val="240"/>
          <w:divBdr>
            <w:top w:val="none" w:sz="0" w:space="0" w:color="auto"/>
            <w:left w:val="none" w:sz="0" w:space="0" w:color="auto"/>
            <w:bottom w:val="none" w:sz="0" w:space="0" w:color="auto"/>
            <w:right w:val="none" w:sz="0" w:space="0" w:color="auto"/>
          </w:divBdr>
        </w:div>
        <w:div w:id="329256629">
          <w:marLeft w:val="0"/>
          <w:marRight w:val="0"/>
          <w:marTop w:val="0"/>
          <w:marBottom w:val="450"/>
          <w:divBdr>
            <w:top w:val="none" w:sz="0" w:space="0" w:color="auto"/>
            <w:left w:val="none" w:sz="0" w:space="0" w:color="auto"/>
            <w:bottom w:val="none" w:sz="0" w:space="0" w:color="auto"/>
            <w:right w:val="none" w:sz="0" w:space="0" w:color="auto"/>
          </w:divBdr>
          <w:divsChild>
            <w:div w:id="489255084">
              <w:marLeft w:val="0"/>
              <w:marRight w:val="0"/>
              <w:marTop w:val="0"/>
              <w:marBottom w:val="75"/>
              <w:divBdr>
                <w:top w:val="none" w:sz="0" w:space="0" w:color="auto"/>
                <w:left w:val="none" w:sz="0" w:space="0" w:color="auto"/>
                <w:bottom w:val="none" w:sz="0" w:space="0" w:color="auto"/>
                <w:right w:val="none" w:sz="0" w:space="0" w:color="auto"/>
              </w:divBdr>
              <w:divsChild>
                <w:div w:id="265970216">
                  <w:marLeft w:val="0"/>
                  <w:marRight w:val="0"/>
                  <w:marTop w:val="0"/>
                  <w:marBottom w:val="0"/>
                  <w:divBdr>
                    <w:top w:val="none" w:sz="0" w:space="0" w:color="auto"/>
                    <w:left w:val="none" w:sz="0" w:space="0" w:color="auto"/>
                    <w:bottom w:val="none" w:sz="0" w:space="0" w:color="auto"/>
                    <w:right w:val="none" w:sz="0" w:space="0" w:color="auto"/>
                  </w:divBdr>
                  <w:divsChild>
                    <w:div w:id="424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827">
              <w:marLeft w:val="0"/>
              <w:marRight w:val="225"/>
              <w:marTop w:val="0"/>
              <w:marBottom w:val="0"/>
              <w:divBdr>
                <w:top w:val="none" w:sz="0" w:space="0" w:color="auto"/>
                <w:left w:val="none" w:sz="0" w:space="0" w:color="auto"/>
                <w:bottom w:val="none" w:sz="0" w:space="0" w:color="auto"/>
                <w:right w:val="none" w:sz="0" w:space="0" w:color="auto"/>
              </w:divBdr>
            </w:div>
          </w:divsChild>
        </w:div>
        <w:div w:id="329257159">
          <w:marLeft w:val="0"/>
          <w:marRight w:val="0"/>
          <w:marTop w:val="0"/>
          <w:marBottom w:val="450"/>
          <w:divBdr>
            <w:top w:val="none" w:sz="0" w:space="0" w:color="auto"/>
            <w:left w:val="none" w:sz="0" w:space="0" w:color="auto"/>
            <w:bottom w:val="none" w:sz="0" w:space="0" w:color="auto"/>
            <w:right w:val="none" w:sz="0" w:space="0" w:color="auto"/>
          </w:divBdr>
          <w:divsChild>
            <w:div w:id="205677358">
              <w:marLeft w:val="0"/>
              <w:marRight w:val="225"/>
              <w:marTop w:val="0"/>
              <w:marBottom w:val="0"/>
              <w:divBdr>
                <w:top w:val="none" w:sz="0" w:space="0" w:color="auto"/>
                <w:left w:val="none" w:sz="0" w:space="0" w:color="auto"/>
                <w:bottom w:val="none" w:sz="0" w:space="0" w:color="auto"/>
                <w:right w:val="none" w:sz="0" w:space="0" w:color="auto"/>
              </w:divBdr>
            </w:div>
            <w:div w:id="524052140">
              <w:marLeft w:val="0"/>
              <w:marRight w:val="0"/>
              <w:marTop w:val="0"/>
              <w:marBottom w:val="75"/>
              <w:divBdr>
                <w:top w:val="none" w:sz="0" w:space="0" w:color="auto"/>
                <w:left w:val="none" w:sz="0" w:space="0" w:color="auto"/>
                <w:bottom w:val="none" w:sz="0" w:space="0" w:color="auto"/>
                <w:right w:val="none" w:sz="0" w:space="0" w:color="auto"/>
              </w:divBdr>
            </w:div>
          </w:divsChild>
        </w:div>
        <w:div w:id="329404833">
          <w:marLeft w:val="0"/>
          <w:marRight w:val="0"/>
          <w:marTop w:val="0"/>
          <w:marBottom w:val="0"/>
          <w:divBdr>
            <w:top w:val="none" w:sz="0" w:space="0" w:color="auto"/>
            <w:left w:val="none" w:sz="0" w:space="0" w:color="auto"/>
            <w:bottom w:val="none" w:sz="0" w:space="0" w:color="auto"/>
            <w:right w:val="none" w:sz="0" w:space="0" w:color="auto"/>
          </w:divBdr>
        </w:div>
        <w:div w:id="329405857">
          <w:marLeft w:val="-125"/>
          <w:marRight w:val="-125"/>
          <w:marTop w:val="0"/>
          <w:marBottom w:val="0"/>
          <w:divBdr>
            <w:top w:val="none" w:sz="0" w:space="0" w:color="auto"/>
            <w:left w:val="none" w:sz="0" w:space="0" w:color="auto"/>
            <w:bottom w:val="none" w:sz="0" w:space="0" w:color="auto"/>
            <w:right w:val="none" w:sz="0" w:space="0" w:color="auto"/>
          </w:divBdr>
          <w:divsChild>
            <w:div w:id="691995968">
              <w:marLeft w:val="0"/>
              <w:marRight w:val="0"/>
              <w:marTop w:val="0"/>
              <w:marBottom w:val="0"/>
              <w:divBdr>
                <w:top w:val="none" w:sz="0" w:space="0" w:color="auto"/>
                <w:left w:val="none" w:sz="0" w:space="0" w:color="auto"/>
                <w:bottom w:val="none" w:sz="0" w:space="0" w:color="auto"/>
                <w:right w:val="none" w:sz="0" w:space="0" w:color="auto"/>
              </w:divBdr>
            </w:div>
            <w:div w:id="734088478">
              <w:marLeft w:val="0"/>
              <w:marRight w:val="0"/>
              <w:marTop w:val="0"/>
              <w:marBottom w:val="0"/>
              <w:divBdr>
                <w:top w:val="none" w:sz="0" w:space="0" w:color="auto"/>
                <w:left w:val="none" w:sz="0" w:space="0" w:color="auto"/>
                <w:bottom w:val="none" w:sz="0" w:space="0" w:color="auto"/>
                <w:right w:val="none" w:sz="0" w:space="0" w:color="auto"/>
              </w:divBdr>
            </w:div>
          </w:divsChild>
        </w:div>
        <w:div w:id="329411503">
          <w:marLeft w:val="0"/>
          <w:marRight w:val="0"/>
          <w:marTop w:val="0"/>
          <w:marBottom w:val="0"/>
          <w:divBdr>
            <w:top w:val="none" w:sz="0" w:space="0" w:color="auto"/>
            <w:left w:val="none" w:sz="0" w:space="0" w:color="auto"/>
            <w:bottom w:val="none" w:sz="0" w:space="0" w:color="auto"/>
            <w:right w:val="none" w:sz="0" w:space="0" w:color="auto"/>
          </w:divBdr>
        </w:div>
        <w:div w:id="329452298">
          <w:marLeft w:val="0"/>
          <w:marRight w:val="0"/>
          <w:marTop w:val="0"/>
          <w:marBottom w:val="0"/>
          <w:divBdr>
            <w:top w:val="none" w:sz="0" w:space="0" w:color="auto"/>
            <w:left w:val="none" w:sz="0" w:space="0" w:color="auto"/>
            <w:bottom w:val="none" w:sz="0" w:space="0" w:color="auto"/>
            <w:right w:val="none" w:sz="0" w:space="0" w:color="auto"/>
          </w:divBdr>
        </w:div>
        <w:div w:id="329526154">
          <w:marLeft w:val="0"/>
          <w:marRight w:val="0"/>
          <w:marTop w:val="0"/>
          <w:marBottom w:val="0"/>
          <w:divBdr>
            <w:top w:val="none" w:sz="0" w:space="0" w:color="auto"/>
            <w:left w:val="none" w:sz="0" w:space="0" w:color="auto"/>
            <w:bottom w:val="none" w:sz="0" w:space="0" w:color="auto"/>
            <w:right w:val="none" w:sz="0" w:space="0" w:color="auto"/>
          </w:divBdr>
        </w:div>
        <w:div w:id="329529343">
          <w:marLeft w:val="300"/>
          <w:marRight w:val="0"/>
          <w:marTop w:val="300"/>
          <w:marBottom w:val="0"/>
          <w:divBdr>
            <w:top w:val="none" w:sz="0" w:space="0" w:color="auto"/>
            <w:left w:val="none" w:sz="0" w:space="0" w:color="auto"/>
            <w:bottom w:val="none" w:sz="0" w:space="0" w:color="auto"/>
            <w:right w:val="none" w:sz="0" w:space="0" w:color="auto"/>
          </w:divBdr>
        </w:div>
        <w:div w:id="329530178">
          <w:marLeft w:val="0"/>
          <w:marRight w:val="0"/>
          <w:marTop w:val="0"/>
          <w:marBottom w:val="0"/>
          <w:divBdr>
            <w:top w:val="none" w:sz="0" w:space="0" w:color="auto"/>
            <w:left w:val="none" w:sz="0" w:space="0" w:color="auto"/>
            <w:bottom w:val="none" w:sz="0" w:space="0" w:color="auto"/>
            <w:right w:val="none" w:sz="0" w:space="0" w:color="auto"/>
          </w:divBdr>
        </w:div>
        <w:div w:id="329605742">
          <w:marLeft w:val="0"/>
          <w:marRight w:val="0"/>
          <w:marTop w:val="0"/>
          <w:marBottom w:val="240"/>
          <w:divBdr>
            <w:top w:val="none" w:sz="0" w:space="0" w:color="auto"/>
            <w:left w:val="none" w:sz="0" w:space="0" w:color="auto"/>
            <w:bottom w:val="none" w:sz="0" w:space="0" w:color="auto"/>
            <w:right w:val="none" w:sz="0" w:space="0" w:color="auto"/>
          </w:divBdr>
        </w:div>
        <w:div w:id="329796343">
          <w:marLeft w:val="1221"/>
          <w:marRight w:val="0"/>
          <w:marTop w:val="0"/>
          <w:marBottom w:val="0"/>
          <w:divBdr>
            <w:top w:val="none" w:sz="0" w:space="0" w:color="auto"/>
            <w:left w:val="none" w:sz="0" w:space="0" w:color="auto"/>
            <w:bottom w:val="none" w:sz="0" w:space="0" w:color="auto"/>
            <w:right w:val="none" w:sz="0" w:space="0" w:color="auto"/>
          </w:divBdr>
        </w:div>
        <w:div w:id="329870149">
          <w:marLeft w:val="0"/>
          <w:marRight w:val="0"/>
          <w:marTop w:val="0"/>
          <w:marBottom w:val="0"/>
          <w:divBdr>
            <w:top w:val="single" w:sz="2" w:space="0" w:color="E0E0E0"/>
            <w:left w:val="single" w:sz="2" w:space="0" w:color="E0E0E0"/>
            <w:bottom w:val="single" w:sz="2" w:space="0" w:color="E0E0E0"/>
            <w:right w:val="single" w:sz="2" w:space="0" w:color="E0E0E0"/>
          </w:divBdr>
        </w:div>
        <w:div w:id="329870513">
          <w:marLeft w:val="0"/>
          <w:marRight w:val="0"/>
          <w:marTop w:val="0"/>
          <w:marBottom w:val="0"/>
          <w:divBdr>
            <w:top w:val="single" w:sz="2" w:space="0" w:color="E0E0E0"/>
            <w:left w:val="single" w:sz="2" w:space="0" w:color="E0E0E0"/>
            <w:bottom w:val="single" w:sz="2" w:space="0" w:color="E0E0E0"/>
            <w:right w:val="single" w:sz="2" w:space="0" w:color="E0E0E0"/>
          </w:divBdr>
          <w:divsChild>
            <w:div w:id="651956432">
              <w:marLeft w:val="0"/>
              <w:marRight w:val="0"/>
              <w:marTop w:val="0"/>
              <w:marBottom w:val="0"/>
              <w:divBdr>
                <w:top w:val="single" w:sz="2" w:space="0" w:color="E0E0E0"/>
                <w:left w:val="single" w:sz="2" w:space="0" w:color="E0E0E0"/>
                <w:bottom w:val="single" w:sz="2" w:space="0" w:color="E0E0E0"/>
                <w:right w:val="single" w:sz="2" w:space="0" w:color="E0E0E0"/>
              </w:divBdr>
              <w:divsChild>
                <w:div w:id="66971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9872292">
          <w:marLeft w:val="0"/>
          <w:marRight w:val="0"/>
          <w:marTop w:val="0"/>
          <w:marBottom w:val="0"/>
          <w:divBdr>
            <w:top w:val="none" w:sz="0" w:space="0" w:color="auto"/>
            <w:left w:val="none" w:sz="0" w:space="0" w:color="auto"/>
            <w:bottom w:val="none" w:sz="0" w:space="0" w:color="auto"/>
            <w:right w:val="none" w:sz="0" w:space="0" w:color="auto"/>
          </w:divBdr>
        </w:div>
        <w:div w:id="329910439">
          <w:marLeft w:val="0"/>
          <w:marRight w:val="0"/>
          <w:marTop w:val="0"/>
          <w:marBottom w:val="0"/>
          <w:divBdr>
            <w:top w:val="none" w:sz="0" w:space="0" w:color="auto"/>
            <w:left w:val="none" w:sz="0" w:space="0" w:color="auto"/>
            <w:bottom w:val="none" w:sz="0" w:space="0" w:color="auto"/>
            <w:right w:val="none" w:sz="0" w:space="0" w:color="auto"/>
          </w:divBdr>
        </w:div>
        <w:div w:id="329912664">
          <w:marLeft w:val="0"/>
          <w:marRight w:val="0"/>
          <w:marTop w:val="0"/>
          <w:marBottom w:val="0"/>
          <w:divBdr>
            <w:top w:val="none" w:sz="0" w:space="0" w:color="auto"/>
            <w:left w:val="none" w:sz="0" w:space="0" w:color="auto"/>
            <w:bottom w:val="none" w:sz="0" w:space="0" w:color="auto"/>
            <w:right w:val="none" w:sz="0" w:space="0" w:color="auto"/>
          </w:divBdr>
        </w:div>
        <w:div w:id="329990491">
          <w:marLeft w:val="0"/>
          <w:marRight w:val="0"/>
          <w:marTop w:val="0"/>
          <w:marBottom w:val="0"/>
          <w:divBdr>
            <w:top w:val="none" w:sz="0" w:space="0" w:color="auto"/>
            <w:left w:val="none" w:sz="0" w:space="0" w:color="auto"/>
            <w:bottom w:val="none" w:sz="0" w:space="0" w:color="auto"/>
            <w:right w:val="none" w:sz="0" w:space="0" w:color="auto"/>
          </w:divBdr>
          <w:divsChild>
            <w:div w:id="119619612">
              <w:marLeft w:val="0"/>
              <w:marRight w:val="0"/>
              <w:marTop w:val="0"/>
              <w:marBottom w:val="0"/>
              <w:divBdr>
                <w:top w:val="none" w:sz="0" w:space="0" w:color="auto"/>
                <w:left w:val="none" w:sz="0" w:space="0" w:color="auto"/>
                <w:bottom w:val="none" w:sz="0" w:space="0" w:color="auto"/>
                <w:right w:val="none" w:sz="0" w:space="0" w:color="auto"/>
              </w:divBdr>
              <w:divsChild>
                <w:div w:id="630743704">
                  <w:marLeft w:val="0"/>
                  <w:marRight w:val="0"/>
                  <w:marTop w:val="0"/>
                  <w:marBottom w:val="0"/>
                  <w:divBdr>
                    <w:top w:val="none" w:sz="0" w:space="0" w:color="auto"/>
                    <w:left w:val="none" w:sz="0" w:space="0" w:color="auto"/>
                    <w:bottom w:val="none" w:sz="0" w:space="0" w:color="auto"/>
                    <w:right w:val="none" w:sz="0" w:space="0" w:color="auto"/>
                  </w:divBdr>
                  <w:divsChild>
                    <w:div w:id="478309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0059429">
          <w:marLeft w:val="0"/>
          <w:marRight w:val="0"/>
          <w:marTop w:val="0"/>
          <w:marBottom w:val="0"/>
          <w:divBdr>
            <w:top w:val="none" w:sz="0" w:space="0" w:color="auto"/>
            <w:left w:val="none" w:sz="0" w:space="0" w:color="auto"/>
            <w:bottom w:val="none" w:sz="0" w:space="0" w:color="auto"/>
            <w:right w:val="none" w:sz="0" w:space="0" w:color="auto"/>
          </w:divBdr>
        </w:div>
        <w:div w:id="330109244">
          <w:marLeft w:val="0"/>
          <w:marRight w:val="0"/>
          <w:marTop w:val="0"/>
          <w:marBottom w:val="0"/>
          <w:divBdr>
            <w:top w:val="none" w:sz="0" w:space="0" w:color="auto"/>
            <w:left w:val="none" w:sz="0" w:space="0" w:color="auto"/>
            <w:bottom w:val="none" w:sz="0" w:space="0" w:color="auto"/>
            <w:right w:val="none" w:sz="0" w:space="0" w:color="auto"/>
          </w:divBdr>
        </w:div>
        <w:div w:id="330110577">
          <w:marLeft w:val="0"/>
          <w:marRight w:val="0"/>
          <w:marTop w:val="0"/>
          <w:marBottom w:val="0"/>
          <w:divBdr>
            <w:top w:val="none" w:sz="0" w:space="0" w:color="auto"/>
            <w:left w:val="none" w:sz="0" w:space="0" w:color="auto"/>
            <w:bottom w:val="none" w:sz="0" w:space="0" w:color="auto"/>
            <w:right w:val="none" w:sz="0" w:space="0" w:color="auto"/>
          </w:divBdr>
          <w:divsChild>
            <w:div w:id="399400116">
              <w:marLeft w:val="0"/>
              <w:marRight w:val="0"/>
              <w:marTop w:val="0"/>
              <w:marBottom w:val="0"/>
              <w:divBdr>
                <w:top w:val="none" w:sz="0" w:space="0" w:color="auto"/>
                <w:left w:val="none" w:sz="0" w:space="0" w:color="auto"/>
                <w:bottom w:val="none" w:sz="0" w:space="0" w:color="auto"/>
                <w:right w:val="none" w:sz="0" w:space="0" w:color="auto"/>
              </w:divBdr>
            </w:div>
          </w:divsChild>
        </w:div>
        <w:div w:id="330178681">
          <w:marLeft w:val="0"/>
          <w:marRight w:val="0"/>
          <w:marTop w:val="0"/>
          <w:marBottom w:val="0"/>
          <w:divBdr>
            <w:top w:val="none" w:sz="0" w:space="0" w:color="auto"/>
            <w:left w:val="none" w:sz="0" w:space="0" w:color="auto"/>
            <w:bottom w:val="none" w:sz="0" w:space="0" w:color="auto"/>
            <w:right w:val="none" w:sz="0" w:space="0" w:color="auto"/>
          </w:divBdr>
        </w:div>
        <w:div w:id="330253339">
          <w:marLeft w:val="0"/>
          <w:marRight w:val="0"/>
          <w:marTop w:val="0"/>
          <w:marBottom w:val="0"/>
          <w:divBdr>
            <w:top w:val="none" w:sz="0" w:space="0" w:color="auto"/>
            <w:left w:val="none" w:sz="0" w:space="0" w:color="auto"/>
            <w:bottom w:val="none" w:sz="0" w:space="0" w:color="auto"/>
            <w:right w:val="none" w:sz="0" w:space="0" w:color="auto"/>
          </w:divBdr>
        </w:div>
        <w:div w:id="330257505">
          <w:marLeft w:val="0"/>
          <w:marRight w:val="0"/>
          <w:marTop w:val="0"/>
          <w:marBottom w:val="0"/>
          <w:divBdr>
            <w:top w:val="none" w:sz="0" w:space="0" w:color="auto"/>
            <w:left w:val="none" w:sz="0" w:space="0" w:color="auto"/>
            <w:bottom w:val="none" w:sz="0" w:space="0" w:color="auto"/>
            <w:right w:val="none" w:sz="0" w:space="0" w:color="auto"/>
          </w:divBdr>
        </w:div>
        <w:div w:id="330262435">
          <w:marLeft w:val="0"/>
          <w:marRight w:val="0"/>
          <w:marTop w:val="150"/>
          <w:marBottom w:val="0"/>
          <w:divBdr>
            <w:top w:val="none" w:sz="0" w:space="0" w:color="auto"/>
            <w:left w:val="none" w:sz="0" w:space="0" w:color="auto"/>
            <w:bottom w:val="none" w:sz="0" w:space="0" w:color="auto"/>
            <w:right w:val="none" w:sz="0" w:space="0" w:color="auto"/>
          </w:divBdr>
        </w:div>
        <w:div w:id="330374415">
          <w:marLeft w:val="15"/>
          <w:marRight w:val="225"/>
          <w:marTop w:val="165"/>
          <w:marBottom w:val="105"/>
          <w:divBdr>
            <w:top w:val="none" w:sz="0" w:space="0" w:color="auto"/>
            <w:left w:val="none" w:sz="0" w:space="0" w:color="auto"/>
            <w:bottom w:val="none" w:sz="0" w:space="0" w:color="auto"/>
            <w:right w:val="none" w:sz="0" w:space="0" w:color="auto"/>
          </w:divBdr>
        </w:div>
        <w:div w:id="330377982">
          <w:marLeft w:val="0"/>
          <w:marRight w:val="0"/>
          <w:marTop w:val="0"/>
          <w:marBottom w:val="0"/>
          <w:divBdr>
            <w:top w:val="none" w:sz="0" w:space="0" w:color="auto"/>
            <w:left w:val="none" w:sz="0" w:space="0" w:color="auto"/>
            <w:bottom w:val="none" w:sz="0" w:space="0" w:color="auto"/>
            <w:right w:val="none" w:sz="0" w:space="0" w:color="auto"/>
          </w:divBdr>
        </w:div>
        <w:div w:id="330566683">
          <w:marLeft w:val="0"/>
          <w:marRight w:val="0"/>
          <w:marTop w:val="0"/>
          <w:marBottom w:val="0"/>
          <w:divBdr>
            <w:top w:val="none" w:sz="0" w:space="0" w:color="auto"/>
            <w:left w:val="none" w:sz="0" w:space="0" w:color="auto"/>
            <w:bottom w:val="none" w:sz="0" w:space="0" w:color="auto"/>
            <w:right w:val="none" w:sz="0" w:space="0" w:color="auto"/>
          </w:divBdr>
          <w:divsChild>
            <w:div w:id="155583178">
              <w:marLeft w:val="-225"/>
              <w:marRight w:val="-225"/>
              <w:marTop w:val="0"/>
              <w:marBottom w:val="0"/>
              <w:divBdr>
                <w:top w:val="none" w:sz="0" w:space="0" w:color="auto"/>
                <w:left w:val="none" w:sz="0" w:space="0" w:color="auto"/>
                <w:bottom w:val="none" w:sz="0" w:space="0" w:color="auto"/>
                <w:right w:val="none" w:sz="0" w:space="0" w:color="auto"/>
              </w:divBdr>
              <w:divsChild>
                <w:div w:id="427044637">
                  <w:marLeft w:val="0"/>
                  <w:marRight w:val="0"/>
                  <w:marTop w:val="0"/>
                  <w:marBottom w:val="0"/>
                  <w:divBdr>
                    <w:top w:val="none" w:sz="0" w:space="0" w:color="auto"/>
                    <w:left w:val="none" w:sz="0" w:space="0" w:color="auto"/>
                    <w:bottom w:val="none" w:sz="0" w:space="0" w:color="auto"/>
                    <w:right w:val="none" w:sz="0" w:space="0" w:color="auto"/>
                  </w:divBdr>
                  <w:divsChild>
                    <w:div w:id="3199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3819">
          <w:marLeft w:val="0"/>
          <w:marRight w:val="0"/>
          <w:marTop w:val="150"/>
          <w:marBottom w:val="0"/>
          <w:divBdr>
            <w:top w:val="none" w:sz="0" w:space="0" w:color="auto"/>
            <w:left w:val="none" w:sz="0" w:space="0" w:color="auto"/>
            <w:bottom w:val="none" w:sz="0" w:space="0" w:color="auto"/>
            <w:right w:val="none" w:sz="0" w:space="0" w:color="auto"/>
          </w:divBdr>
        </w:div>
        <w:div w:id="330716004">
          <w:marLeft w:val="-188"/>
          <w:marRight w:val="-188"/>
          <w:marTop w:val="0"/>
          <w:marBottom w:val="0"/>
          <w:divBdr>
            <w:top w:val="none" w:sz="0" w:space="0" w:color="auto"/>
            <w:left w:val="none" w:sz="0" w:space="0" w:color="auto"/>
            <w:bottom w:val="none" w:sz="0" w:space="0" w:color="auto"/>
            <w:right w:val="none" w:sz="0" w:space="0" w:color="auto"/>
          </w:divBdr>
        </w:div>
        <w:div w:id="330716137">
          <w:marLeft w:val="0"/>
          <w:marRight w:val="0"/>
          <w:marTop w:val="0"/>
          <w:marBottom w:val="0"/>
          <w:divBdr>
            <w:top w:val="none" w:sz="0" w:space="0" w:color="auto"/>
            <w:left w:val="none" w:sz="0" w:space="0" w:color="auto"/>
            <w:bottom w:val="none" w:sz="0" w:space="0" w:color="auto"/>
            <w:right w:val="none" w:sz="0" w:space="0" w:color="auto"/>
          </w:divBdr>
        </w:div>
        <w:div w:id="330724384">
          <w:marLeft w:val="0"/>
          <w:marRight w:val="0"/>
          <w:marTop w:val="0"/>
          <w:marBottom w:val="300"/>
          <w:divBdr>
            <w:top w:val="none" w:sz="0" w:space="0" w:color="auto"/>
            <w:left w:val="none" w:sz="0" w:space="0" w:color="auto"/>
            <w:bottom w:val="none" w:sz="0" w:space="0" w:color="auto"/>
            <w:right w:val="none" w:sz="0" w:space="0" w:color="auto"/>
          </w:divBdr>
        </w:div>
        <w:div w:id="330765037">
          <w:marLeft w:val="0"/>
          <w:marRight w:val="0"/>
          <w:marTop w:val="0"/>
          <w:marBottom w:val="0"/>
          <w:divBdr>
            <w:top w:val="none" w:sz="0" w:space="0" w:color="auto"/>
            <w:left w:val="none" w:sz="0" w:space="0" w:color="auto"/>
            <w:bottom w:val="none" w:sz="0" w:space="0" w:color="auto"/>
            <w:right w:val="none" w:sz="0" w:space="0" w:color="auto"/>
          </w:divBdr>
        </w:div>
        <w:div w:id="330790936">
          <w:marLeft w:val="0"/>
          <w:marRight w:val="0"/>
          <w:marTop w:val="0"/>
          <w:marBottom w:val="0"/>
          <w:divBdr>
            <w:top w:val="none" w:sz="0" w:space="0" w:color="auto"/>
            <w:left w:val="none" w:sz="0" w:space="0" w:color="auto"/>
            <w:bottom w:val="none" w:sz="0" w:space="0" w:color="auto"/>
            <w:right w:val="none" w:sz="0" w:space="0" w:color="auto"/>
          </w:divBdr>
        </w:div>
        <w:div w:id="330834226">
          <w:marLeft w:val="-225"/>
          <w:marRight w:val="-225"/>
          <w:marTop w:val="0"/>
          <w:marBottom w:val="0"/>
          <w:divBdr>
            <w:top w:val="none" w:sz="0" w:space="0" w:color="auto"/>
            <w:left w:val="none" w:sz="0" w:space="0" w:color="auto"/>
            <w:bottom w:val="none" w:sz="0" w:space="0" w:color="auto"/>
            <w:right w:val="none" w:sz="0" w:space="0" w:color="auto"/>
          </w:divBdr>
        </w:div>
        <w:div w:id="330839836">
          <w:marLeft w:val="0"/>
          <w:marRight w:val="0"/>
          <w:marTop w:val="0"/>
          <w:marBottom w:val="150"/>
          <w:divBdr>
            <w:top w:val="none" w:sz="0" w:space="0" w:color="auto"/>
            <w:left w:val="none" w:sz="0" w:space="0" w:color="auto"/>
            <w:bottom w:val="none" w:sz="0" w:space="0" w:color="auto"/>
            <w:right w:val="none" w:sz="0" w:space="0" w:color="auto"/>
          </w:divBdr>
        </w:div>
        <w:div w:id="330958014">
          <w:marLeft w:val="0"/>
          <w:marRight w:val="0"/>
          <w:marTop w:val="0"/>
          <w:marBottom w:val="0"/>
          <w:divBdr>
            <w:top w:val="none" w:sz="0" w:space="0" w:color="auto"/>
            <w:left w:val="none" w:sz="0" w:space="0" w:color="auto"/>
            <w:bottom w:val="none" w:sz="0" w:space="0" w:color="auto"/>
            <w:right w:val="none" w:sz="0" w:space="0" w:color="auto"/>
          </w:divBdr>
        </w:div>
        <w:div w:id="330984583">
          <w:marLeft w:val="0"/>
          <w:marRight w:val="0"/>
          <w:marTop w:val="0"/>
          <w:marBottom w:val="345"/>
          <w:divBdr>
            <w:top w:val="none" w:sz="0" w:space="0" w:color="auto"/>
            <w:left w:val="none" w:sz="0" w:space="0" w:color="auto"/>
            <w:bottom w:val="none" w:sz="0" w:space="0" w:color="auto"/>
            <w:right w:val="none" w:sz="0" w:space="0" w:color="auto"/>
          </w:divBdr>
        </w:div>
        <w:div w:id="331028732">
          <w:marLeft w:val="0"/>
          <w:marRight w:val="0"/>
          <w:marTop w:val="0"/>
          <w:marBottom w:val="0"/>
          <w:divBdr>
            <w:top w:val="none" w:sz="0" w:space="0" w:color="auto"/>
            <w:left w:val="none" w:sz="0" w:space="0" w:color="auto"/>
            <w:bottom w:val="none" w:sz="0" w:space="0" w:color="auto"/>
            <w:right w:val="none" w:sz="0" w:space="0" w:color="auto"/>
          </w:divBdr>
        </w:div>
        <w:div w:id="331029831">
          <w:marLeft w:val="-150"/>
          <w:marRight w:val="-150"/>
          <w:marTop w:val="0"/>
          <w:marBottom w:val="0"/>
          <w:divBdr>
            <w:top w:val="none" w:sz="0" w:space="0" w:color="auto"/>
            <w:left w:val="none" w:sz="0" w:space="0" w:color="auto"/>
            <w:bottom w:val="none" w:sz="0" w:space="0" w:color="auto"/>
            <w:right w:val="none" w:sz="0" w:space="0" w:color="auto"/>
          </w:divBdr>
        </w:div>
        <w:div w:id="331032124">
          <w:marLeft w:val="-225"/>
          <w:marRight w:val="-225"/>
          <w:marTop w:val="0"/>
          <w:marBottom w:val="0"/>
          <w:divBdr>
            <w:top w:val="none" w:sz="0" w:space="0" w:color="auto"/>
            <w:left w:val="none" w:sz="0" w:space="0" w:color="auto"/>
            <w:bottom w:val="none" w:sz="0" w:space="0" w:color="auto"/>
            <w:right w:val="none" w:sz="0" w:space="0" w:color="auto"/>
          </w:divBdr>
          <w:divsChild>
            <w:div w:id="685790865">
              <w:marLeft w:val="0"/>
              <w:marRight w:val="0"/>
              <w:marTop w:val="0"/>
              <w:marBottom w:val="0"/>
              <w:divBdr>
                <w:top w:val="none" w:sz="0" w:space="0" w:color="auto"/>
                <w:left w:val="none" w:sz="0" w:space="0" w:color="auto"/>
                <w:bottom w:val="none" w:sz="0" w:space="0" w:color="auto"/>
                <w:right w:val="none" w:sz="0" w:space="0" w:color="auto"/>
              </w:divBdr>
              <w:divsChild>
                <w:div w:id="753014553">
                  <w:marLeft w:val="0"/>
                  <w:marRight w:val="0"/>
                  <w:marTop w:val="0"/>
                  <w:marBottom w:val="225"/>
                  <w:divBdr>
                    <w:top w:val="none" w:sz="0" w:space="0" w:color="auto"/>
                    <w:left w:val="none" w:sz="0" w:space="0" w:color="auto"/>
                    <w:bottom w:val="none" w:sz="0" w:space="0" w:color="auto"/>
                    <w:right w:val="none" w:sz="0" w:space="0" w:color="auto"/>
                  </w:divBdr>
                  <w:divsChild>
                    <w:div w:id="289745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033331">
          <w:marLeft w:val="0"/>
          <w:marRight w:val="0"/>
          <w:marTop w:val="0"/>
          <w:marBottom w:val="150"/>
          <w:divBdr>
            <w:top w:val="none" w:sz="0" w:space="0" w:color="auto"/>
            <w:left w:val="none" w:sz="0" w:space="0" w:color="auto"/>
            <w:bottom w:val="none" w:sz="0" w:space="0" w:color="auto"/>
            <w:right w:val="none" w:sz="0" w:space="0" w:color="auto"/>
          </w:divBdr>
        </w:div>
        <w:div w:id="331102619">
          <w:marLeft w:val="0"/>
          <w:marRight w:val="0"/>
          <w:marTop w:val="100"/>
          <w:marBottom w:val="100"/>
          <w:divBdr>
            <w:top w:val="none" w:sz="0" w:space="0" w:color="auto"/>
            <w:left w:val="none" w:sz="0" w:space="0" w:color="auto"/>
            <w:bottom w:val="none" w:sz="0" w:space="0" w:color="auto"/>
            <w:right w:val="none" w:sz="0" w:space="0" w:color="auto"/>
          </w:divBdr>
          <w:divsChild>
            <w:div w:id="333994121">
              <w:marLeft w:val="0"/>
              <w:marRight w:val="0"/>
              <w:marTop w:val="0"/>
              <w:marBottom w:val="0"/>
              <w:divBdr>
                <w:top w:val="none" w:sz="0" w:space="0" w:color="auto"/>
                <w:left w:val="none" w:sz="0" w:space="0" w:color="auto"/>
                <w:bottom w:val="none" w:sz="0" w:space="0" w:color="auto"/>
                <w:right w:val="none" w:sz="0" w:space="0" w:color="auto"/>
              </w:divBdr>
            </w:div>
          </w:divsChild>
        </w:div>
        <w:div w:id="331104278">
          <w:marLeft w:val="0"/>
          <w:marRight w:val="0"/>
          <w:marTop w:val="0"/>
          <w:marBottom w:val="360"/>
          <w:divBdr>
            <w:top w:val="none" w:sz="0" w:space="0" w:color="auto"/>
            <w:left w:val="none" w:sz="0" w:space="0" w:color="auto"/>
            <w:bottom w:val="none" w:sz="0" w:space="0" w:color="auto"/>
            <w:right w:val="none" w:sz="0" w:space="0" w:color="auto"/>
          </w:divBdr>
        </w:div>
        <w:div w:id="331219674">
          <w:marLeft w:val="0"/>
          <w:marRight w:val="0"/>
          <w:marTop w:val="0"/>
          <w:marBottom w:val="300"/>
          <w:divBdr>
            <w:top w:val="none" w:sz="0" w:space="0" w:color="auto"/>
            <w:left w:val="none" w:sz="0" w:space="0" w:color="auto"/>
            <w:bottom w:val="none" w:sz="0" w:space="0" w:color="auto"/>
            <w:right w:val="none" w:sz="0" w:space="0" w:color="auto"/>
          </w:divBdr>
        </w:div>
        <w:div w:id="331223325">
          <w:marLeft w:val="0"/>
          <w:marRight w:val="0"/>
          <w:marTop w:val="0"/>
          <w:marBottom w:val="0"/>
          <w:divBdr>
            <w:top w:val="none" w:sz="0" w:space="0" w:color="auto"/>
            <w:left w:val="none" w:sz="0" w:space="0" w:color="auto"/>
            <w:bottom w:val="none" w:sz="0" w:space="0" w:color="auto"/>
            <w:right w:val="none" w:sz="0" w:space="0" w:color="auto"/>
          </w:divBdr>
        </w:div>
        <w:div w:id="331224732">
          <w:marLeft w:val="0"/>
          <w:marRight w:val="0"/>
          <w:marTop w:val="225"/>
          <w:marBottom w:val="0"/>
          <w:divBdr>
            <w:top w:val="none" w:sz="0" w:space="0" w:color="auto"/>
            <w:left w:val="none" w:sz="0" w:space="0" w:color="auto"/>
            <w:bottom w:val="none" w:sz="0" w:space="0" w:color="auto"/>
            <w:right w:val="none" w:sz="0" w:space="0" w:color="auto"/>
          </w:divBdr>
        </w:div>
        <w:div w:id="331297333">
          <w:marLeft w:val="0"/>
          <w:marRight w:val="0"/>
          <w:marTop w:val="0"/>
          <w:marBottom w:val="0"/>
          <w:divBdr>
            <w:top w:val="none" w:sz="0" w:space="0" w:color="auto"/>
            <w:left w:val="none" w:sz="0" w:space="0" w:color="auto"/>
            <w:bottom w:val="none" w:sz="0" w:space="0" w:color="auto"/>
            <w:right w:val="none" w:sz="0" w:space="0" w:color="auto"/>
          </w:divBdr>
          <w:divsChild>
            <w:div w:id="526874886">
              <w:marLeft w:val="-188"/>
              <w:marRight w:val="-188"/>
              <w:marTop w:val="0"/>
              <w:marBottom w:val="0"/>
              <w:divBdr>
                <w:top w:val="none" w:sz="0" w:space="0" w:color="auto"/>
                <w:left w:val="none" w:sz="0" w:space="0" w:color="auto"/>
                <w:bottom w:val="none" w:sz="0" w:space="0" w:color="auto"/>
                <w:right w:val="none" w:sz="0" w:space="0" w:color="auto"/>
              </w:divBdr>
            </w:div>
          </w:divsChild>
        </w:div>
        <w:div w:id="331303700">
          <w:marLeft w:val="0"/>
          <w:marRight w:val="0"/>
          <w:marTop w:val="0"/>
          <w:marBottom w:val="0"/>
          <w:divBdr>
            <w:top w:val="none" w:sz="0" w:space="0" w:color="auto"/>
            <w:left w:val="none" w:sz="0" w:space="0" w:color="auto"/>
            <w:bottom w:val="none" w:sz="0" w:space="0" w:color="auto"/>
            <w:right w:val="none" w:sz="0" w:space="0" w:color="auto"/>
          </w:divBdr>
        </w:div>
        <w:div w:id="331370081">
          <w:marLeft w:val="0"/>
          <w:marRight w:val="0"/>
          <w:marTop w:val="0"/>
          <w:marBottom w:val="0"/>
          <w:divBdr>
            <w:top w:val="none" w:sz="0" w:space="0" w:color="auto"/>
            <w:left w:val="none" w:sz="0" w:space="0" w:color="auto"/>
            <w:bottom w:val="none" w:sz="0" w:space="0" w:color="auto"/>
            <w:right w:val="none" w:sz="0" w:space="0" w:color="auto"/>
          </w:divBdr>
        </w:div>
        <w:div w:id="331371360">
          <w:marLeft w:val="750"/>
          <w:marRight w:val="1500"/>
          <w:marTop w:val="0"/>
          <w:marBottom w:val="0"/>
          <w:divBdr>
            <w:top w:val="none" w:sz="0" w:space="0" w:color="auto"/>
            <w:left w:val="none" w:sz="0" w:space="0" w:color="auto"/>
            <w:bottom w:val="none" w:sz="0" w:space="0" w:color="auto"/>
            <w:right w:val="none" w:sz="0" w:space="0" w:color="auto"/>
          </w:divBdr>
        </w:div>
        <w:div w:id="331372984">
          <w:marLeft w:val="0"/>
          <w:marRight w:val="450"/>
          <w:marTop w:val="0"/>
          <w:marBottom w:val="150"/>
          <w:divBdr>
            <w:top w:val="none" w:sz="0" w:space="0" w:color="auto"/>
            <w:left w:val="none" w:sz="0" w:space="0" w:color="auto"/>
            <w:bottom w:val="none" w:sz="0" w:space="0" w:color="auto"/>
            <w:right w:val="none" w:sz="0" w:space="0" w:color="auto"/>
          </w:divBdr>
          <w:divsChild>
            <w:div w:id="436365069">
              <w:marLeft w:val="0"/>
              <w:marRight w:val="0"/>
              <w:marTop w:val="0"/>
              <w:marBottom w:val="0"/>
              <w:divBdr>
                <w:top w:val="none" w:sz="0" w:space="0" w:color="auto"/>
                <w:left w:val="none" w:sz="0" w:space="0" w:color="auto"/>
                <w:bottom w:val="none" w:sz="0" w:space="0" w:color="auto"/>
                <w:right w:val="none" w:sz="0" w:space="0" w:color="auto"/>
              </w:divBdr>
            </w:div>
          </w:divsChild>
        </w:div>
        <w:div w:id="331373954">
          <w:marLeft w:val="0"/>
          <w:marRight w:val="0"/>
          <w:marTop w:val="0"/>
          <w:marBottom w:val="0"/>
          <w:divBdr>
            <w:top w:val="none" w:sz="0" w:space="0" w:color="auto"/>
            <w:left w:val="none" w:sz="0" w:space="0" w:color="auto"/>
            <w:bottom w:val="none" w:sz="0" w:space="0" w:color="auto"/>
            <w:right w:val="none" w:sz="0" w:space="0" w:color="auto"/>
          </w:divBdr>
        </w:div>
        <w:div w:id="331379137">
          <w:marLeft w:val="0"/>
          <w:marRight w:val="0"/>
          <w:marTop w:val="0"/>
          <w:marBottom w:val="0"/>
          <w:divBdr>
            <w:top w:val="none" w:sz="0" w:space="0" w:color="auto"/>
            <w:left w:val="none" w:sz="0" w:space="0" w:color="auto"/>
            <w:bottom w:val="none" w:sz="0" w:space="0" w:color="auto"/>
            <w:right w:val="none" w:sz="0" w:space="0" w:color="auto"/>
          </w:divBdr>
          <w:divsChild>
            <w:div w:id="133329591">
              <w:marLeft w:val="0"/>
              <w:marRight w:val="0"/>
              <w:marTop w:val="0"/>
              <w:marBottom w:val="0"/>
              <w:divBdr>
                <w:top w:val="none" w:sz="0" w:space="0" w:color="auto"/>
                <w:left w:val="none" w:sz="0" w:space="0" w:color="auto"/>
                <w:bottom w:val="none" w:sz="0" w:space="0" w:color="auto"/>
                <w:right w:val="none" w:sz="0" w:space="0" w:color="auto"/>
              </w:divBdr>
            </w:div>
          </w:divsChild>
        </w:div>
        <w:div w:id="331497389">
          <w:marLeft w:val="626"/>
          <w:marRight w:val="0"/>
          <w:marTop w:val="0"/>
          <w:marBottom w:val="0"/>
          <w:divBdr>
            <w:top w:val="none" w:sz="0" w:space="0" w:color="auto"/>
            <w:left w:val="none" w:sz="0" w:space="0" w:color="auto"/>
            <w:bottom w:val="none" w:sz="0" w:space="0" w:color="auto"/>
            <w:right w:val="none" w:sz="0" w:space="0" w:color="auto"/>
          </w:divBdr>
        </w:div>
        <w:div w:id="331612355">
          <w:marLeft w:val="0"/>
          <w:marRight w:val="0"/>
          <w:marTop w:val="0"/>
          <w:marBottom w:val="0"/>
          <w:divBdr>
            <w:top w:val="none" w:sz="0" w:space="0" w:color="auto"/>
            <w:left w:val="none" w:sz="0" w:space="0" w:color="auto"/>
            <w:bottom w:val="none" w:sz="0" w:space="0" w:color="auto"/>
            <w:right w:val="none" w:sz="0" w:space="0" w:color="auto"/>
          </w:divBdr>
        </w:div>
        <w:div w:id="331832859">
          <w:marLeft w:val="0"/>
          <w:marRight w:val="0"/>
          <w:marTop w:val="0"/>
          <w:marBottom w:val="0"/>
          <w:divBdr>
            <w:top w:val="none" w:sz="0" w:space="0" w:color="auto"/>
            <w:left w:val="none" w:sz="0" w:space="0" w:color="auto"/>
            <w:bottom w:val="none" w:sz="0" w:space="0" w:color="auto"/>
            <w:right w:val="none" w:sz="0" w:space="0" w:color="auto"/>
          </w:divBdr>
        </w:div>
        <w:div w:id="331836549">
          <w:marLeft w:val="0"/>
          <w:marRight w:val="0"/>
          <w:marTop w:val="0"/>
          <w:marBottom w:val="0"/>
          <w:divBdr>
            <w:top w:val="none" w:sz="0" w:space="0" w:color="auto"/>
            <w:left w:val="none" w:sz="0" w:space="0" w:color="auto"/>
            <w:bottom w:val="none" w:sz="0" w:space="0" w:color="auto"/>
            <w:right w:val="none" w:sz="0" w:space="0" w:color="auto"/>
          </w:divBdr>
        </w:div>
        <w:div w:id="331875908">
          <w:marLeft w:val="0"/>
          <w:marRight w:val="0"/>
          <w:marTop w:val="0"/>
          <w:marBottom w:val="125"/>
          <w:divBdr>
            <w:top w:val="none" w:sz="0" w:space="0" w:color="auto"/>
            <w:left w:val="none" w:sz="0" w:space="0" w:color="auto"/>
            <w:bottom w:val="none" w:sz="0" w:space="0" w:color="auto"/>
            <w:right w:val="none" w:sz="0" w:space="0" w:color="auto"/>
          </w:divBdr>
        </w:div>
        <w:div w:id="331952018">
          <w:marLeft w:val="0"/>
          <w:marRight w:val="0"/>
          <w:marTop w:val="0"/>
          <w:marBottom w:val="0"/>
          <w:divBdr>
            <w:top w:val="none" w:sz="0" w:space="0" w:color="auto"/>
            <w:left w:val="none" w:sz="0" w:space="0" w:color="auto"/>
            <w:bottom w:val="none" w:sz="0" w:space="0" w:color="auto"/>
            <w:right w:val="none" w:sz="0" w:space="0" w:color="auto"/>
          </w:divBdr>
        </w:div>
        <w:div w:id="331954139">
          <w:marLeft w:val="0"/>
          <w:marRight w:val="0"/>
          <w:marTop w:val="270"/>
          <w:marBottom w:val="0"/>
          <w:divBdr>
            <w:top w:val="none" w:sz="0" w:space="0" w:color="auto"/>
            <w:left w:val="none" w:sz="0" w:space="0" w:color="auto"/>
            <w:bottom w:val="none" w:sz="0" w:space="0" w:color="auto"/>
            <w:right w:val="none" w:sz="0" w:space="0" w:color="auto"/>
          </w:divBdr>
        </w:div>
        <w:div w:id="332071646">
          <w:marLeft w:val="0"/>
          <w:marRight w:val="0"/>
          <w:marTop w:val="0"/>
          <w:marBottom w:val="150"/>
          <w:divBdr>
            <w:top w:val="none" w:sz="0" w:space="0" w:color="auto"/>
            <w:left w:val="none" w:sz="0" w:space="0" w:color="auto"/>
            <w:bottom w:val="none" w:sz="0" w:space="0" w:color="auto"/>
            <w:right w:val="none" w:sz="0" w:space="0" w:color="auto"/>
          </w:divBdr>
          <w:divsChild>
            <w:div w:id="112795827">
              <w:marLeft w:val="0"/>
              <w:marRight w:val="0"/>
              <w:marTop w:val="0"/>
              <w:marBottom w:val="0"/>
              <w:divBdr>
                <w:top w:val="none" w:sz="0" w:space="0" w:color="auto"/>
                <w:left w:val="none" w:sz="0" w:space="0" w:color="auto"/>
                <w:bottom w:val="none" w:sz="0" w:space="0" w:color="auto"/>
                <w:right w:val="none" w:sz="0" w:space="0" w:color="auto"/>
              </w:divBdr>
              <w:divsChild>
                <w:div w:id="230891606">
                  <w:marLeft w:val="0"/>
                  <w:marRight w:val="0"/>
                  <w:marTop w:val="0"/>
                  <w:marBottom w:val="0"/>
                  <w:divBdr>
                    <w:top w:val="none" w:sz="0" w:space="0" w:color="auto"/>
                    <w:left w:val="none" w:sz="0" w:space="0" w:color="auto"/>
                    <w:bottom w:val="none" w:sz="0" w:space="0" w:color="auto"/>
                    <w:right w:val="none" w:sz="0" w:space="0" w:color="auto"/>
                  </w:divBdr>
                  <w:divsChild>
                    <w:div w:id="359480338">
                      <w:marLeft w:val="0"/>
                      <w:marRight w:val="0"/>
                      <w:marTop w:val="0"/>
                      <w:marBottom w:val="0"/>
                      <w:divBdr>
                        <w:top w:val="none" w:sz="0" w:space="0" w:color="auto"/>
                        <w:left w:val="none" w:sz="0" w:space="0" w:color="auto"/>
                        <w:bottom w:val="none" w:sz="0" w:space="0" w:color="auto"/>
                        <w:right w:val="none" w:sz="0" w:space="0" w:color="auto"/>
                      </w:divBdr>
                    </w:div>
                    <w:div w:id="51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4794">
          <w:marLeft w:val="0"/>
          <w:marRight w:val="0"/>
          <w:marTop w:val="0"/>
          <w:marBottom w:val="225"/>
          <w:divBdr>
            <w:top w:val="none" w:sz="0" w:space="0" w:color="auto"/>
            <w:left w:val="none" w:sz="0" w:space="0" w:color="auto"/>
            <w:bottom w:val="none" w:sz="0" w:space="0" w:color="auto"/>
            <w:right w:val="none" w:sz="0" w:space="0" w:color="auto"/>
          </w:divBdr>
        </w:div>
        <w:div w:id="332146966">
          <w:marLeft w:val="-225"/>
          <w:marRight w:val="-225"/>
          <w:marTop w:val="0"/>
          <w:marBottom w:val="0"/>
          <w:divBdr>
            <w:top w:val="none" w:sz="0" w:space="0" w:color="auto"/>
            <w:left w:val="none" w:sz="0" w:space="0" w:color="auto"/>
            <w:bottom w:val="none" w:sz="0" w:space="0" w:color="auto"/>
            <w:right w:val="none" w:sz="0" w:space="0" w:color="auto"/>
          </w:divBdr>
        </w:div>
        <w:div w:id="332147264">
          <w:marLeft w:val="0"/>
          <w:marRight w:val="0"/>
          <w:marTop w:val="0"/>
          <w:marBottom w:val="0"/>
          <w:divBdr>
            <w:top w:val="none" w:sz="0" w:space="0" w:color="auto"/>
            <w:left w:val="none" w:sz="0" w:space="0" w:color="auto"/>
            <w:bottom w:val="none" w:sz="0" w:space="0" w:color="auto"/>
            <w:right w:val="none" w:sz="0" w:space="0" w:color="auto"/>
          </w:divBdr>
          <w:divsChild>
            <w:div w:id="682392055">
              <w:marLeft w:val="3346"/>
              <w:marRight w:val="1309"/>
              <w:marTop w:val="0"/>
              <w:marBottom w:val="0"/>
              <w:divBdr>
                <w:top w:val="none" w:sz="0" w:space="0" w:color="auto"/>
                <w:left w:val="none" w:sz="0" w:space="0" w:color="auto"/>
                <w:bottom w:val="none" w:sz="0" w:space="0" w:color="auto"/>
                <w:right w:val="none" w:sz="0" w:space="0" w:color="auto"/>
              </w:divBdr>
              <w:divsChild>
                <w:div w:id="515971478">
                  <w:marLeft w:val="0"/>
                  <w:marRight w:val="0"/>
                  <w:marTop w:val="0"/>
                  <w:marBottom w:val="0"/>
                  <w:divBdr>
                    <w:top w:val="none" w:sz="0" w:space="0" w:color="auto"/>
                    <w:left w:val="none" w:sz="0" w:space="0" w:color="auto"/>
                    <w:bottom w:val="none" w:sz="0" w:space="0" w:color="auto"/>
                    <w:right w:val="none" w:sz="0" w:space="0" w:color="auto"/>
                  </w:divBdr>
                  <w:divsChild>
                    <w:div w:id="388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603">
          <w:marLeft w:val="0"/>
          <w:marRight w:val="0"/>
          <w:marTop w:val="0"/>
          <w:marBottom w:val="225"/>
          <w:divBdr>
            <w:top w:val="none" w:sz="0" w:space="0" w:color="auto"/>
            <w:left w:val="none" w:sz="0" w:space="0" w:color="auto"/>
            <w:bottom w:val="none" w:sz="0" w:space="0" w:color="auto"/>
            <w:right w:val="none" w:sz="0" w:space="0" w:color="auto"/>
          </w:divBdr>
        </w:div>
        <w:div w:id="332148432">
          <w:marLeft w:val="0"/>
          <w:marRight w:val="188"/>
          <w:marTop w:val="0"/>
          <w:marBottom w:val="188"/>
          <w:divBdr>
            <w:top w:val="none" w:sz="0" w:space="0" w:color="auto"/>
            <w:left w:val="none" w:sz="0" w:space="0" w:color="auto"/>
            <w:bottom w:val="none" w:sz="0" w:space="0" w:color="auto"/>
            <w:right w:val="none" w:sz="0" w:space="0" w:color="auto"/>
          </w:divBdr>
        </w:div>
        <w:div w:id="332149355">
          <w:marLeft w:val="0"/>
          <w:marRight w:val="0"/>
          <w:marTop w:val="0"/>
          <w:marBottom w:val="0"/>
          <w:divBdr>
            <w:top w:val="none" w:sz="0" w:space="0" w:color="auto"/>
            <w:left w:val="none" w:sz="0" w:space="0" w:color="auto"/>
            <w:bottom w:val="none" w:sz="0" w:space="0" w:color="auto"/>
            <w:right w:val="none" w:sz="0" w:space="0" w:color="auto"/>
          </w:divBdr>
        </w:div>
        <w:div w:id="332219295">
          <w:marLeft w:val="0"/>
          <w:marRight w:val="225"/>
          <w:marTop w:val="0"/>
          <w:marBottom w:val="0"/>
          <w:divBdr>
            <w:top w:val="none" w:sz="0" w:space="0" w:color="auto"/>
            <w:left w:val="none" w:sz="0" w:space="0" w:color="auto"/>
            <w:bottom w:val="none" w:sz="0" w:space="0" w:color="auto"/>
            <w:right w:val="none" w:sz="0" w:space="0" w:color="auto"/>
          </w:divBdr>
        </w:div>
        <w:div w:id="332224189">
          <w:marLeft w:val="-150"/>
          <w:marRight w:val="-150"/>
          <w:marTop w:val="0"/>
          <w:marBottom w:val="0"/>
          <w:divBdr>
            <w:top w:val="none" w:sz="0" w:space="0" w:color="auto"/>
            <w:left w:val="none" w:sz="0" w:space="0" w:color="auto"/>
            <w:bottom w:val="none" w:sz="0" w:space="0" w:color="auto"/>
            <w:right w:val="none" w:sz="0" w:space="0" w:color="auto"/>
          </w:divBdr>
        </w:div>
        <w:div w:id="332269561">
          <w:marLeft w:val="0"/>
          <w:marRight w:val="0"/>
          <w:marTop w:val="0"/>
          <w:marBottom w:val="0"/>
          <w:divBdr>
            <w:top w:val="single" w:sz="2" w:space="0" w:color="E0E0E0"/>
            <w:left w:val="single" w:sz="2" w:space="0" w:color="E0E0E0"/>
            <w:bottom w:val="single" w:sz="2" w:space="0" w:color="E0E0E0"/>
            <w:right w:val="single" w:sz="2" w:space="0" w:color="E0E0E0"/>
          </w:divBdr>
        </w:div>
        <w:div w:id="3322946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2295570">
          <w:marLeft w:val="0"/>
          <w:marRight w:val="0"/>
          <w:marTop w:val="0"/>
          <w:marBottom w:val="0"/>
          <w:divBdr>
            <w:top w:val="none" w:sz="0" w:space="0" w:color="auto"/>
            <w:left w:val="none" w:sz="0" w:space="0" w:color="auto"/>
            <w:bottom w:val="none" w:sz="0" w:space="0" w:color="auto"/>
            <w:right w:val="none" w:sz="0" w:space="0" w:color="auto"/>
          </w:divBdr>
        </w:div>
        <w:div w:id="332298684">
          <w:marLeft w:val="0"/>
          <w:marRight w:val="0"/>
          <w:marTop w:val="0"/>
          <w:marBottom w:val="0"/>
          <w:divBdr>
            <w:top w:val="none" w:sz="0" w:space="0" w:color="auto"/>
            <w:left w:val="none" w:sz="0" w:space="0" w:color="auto"/>
            <w:bottom w:val="none" w:sz="0" w:space="0" w:color="auto"/>
            <w:right w:val="none" w:sz="0" w:space="0" w:color="auto"/>
          </w:divBdr>
        </w:div>
        <w:div w:id="332337315">
          <w:marLeft w:val="0"/>
          <w:marRight w:val="0"/>
          <w:marTop w:val="0"/>
          <w:marBottom w:val="0"/>
          <w:divBdr>
            <w:top w:val="none" w:sz="0" w:space="0" w:color="auto"/>
            <w:left w:val="none" w:sz="0" w:space="0" w:color="auto"/>
            <w:bottom w:val="none" w:sz="0" w:space="0" w:color="auto"/>
            <w:right w:val="none" w:sz="0" w:space="0" w:color="auto"/>
          </w:divBdr>
          <w:divsChild>
            <w:div w:id="637340393">
              <w:marLeft w:val="0"/>
              <w:marRight w:val="0"/>
              <w:marTop w:val="0"/>
              <w:marBottom w:val="0"/>
              <w:divBdr>
                <w:top w:val="none" w:sz="0" w:space="0" w:color="auto"/>
                <w:left w:val="none" w:sz="0" w:space="0" w:color="auto"/>
                <w:bottom w:val="none" w:sz="0" w:space="0" w:color="auto"/>
                <w:right w:val="none" w:sz="0" w:space="0" w:color="auto"/>
              </w:divBdr>
            </w:div>
          </w:divsChild>
        </w:div>
        <w:div w:id="332419144">
          <w:marLeft w:val="0"/>
          <w:marRight w:val="0"/>
          <w:marTop w:val="120"/>
          <w:marBottom w:val="330"/>
          <w:divBdr>
            <w:top w:val="none" w:sz="0" w:space="0" w:color="auto"/>
            <w:left w:val="none" w:sz="0" w:space="0" w:color="auto"/>
            <w:bottom w:val="none" w:sz="0" w:space="0" w:color="auto"/>
            <w:right w:val="none" w:sz="0" w:space="0" w:color="auto"/>
          </w:divBdr>
        </w:div>
        <w:div w:id="332419406">
          <w:marLeft w:val="0"/>
          <w:marRight w:val="0"/>
          <w:marTop w:val="0"/>
          <w:marBottom w:val="75"/>
          <w:divBdr>
            <w:top w:val="none" w:sz="0" w:space="0" w:color="auto"/>
            <w:left w:val="none" w:sz="0" w:space="0" w:color="auto"/>
            <w:bottom w:val="none" w:sz="0" w:space="0" w:color="auto"/>
            <w:right w:val="none" w:sz="0" w:space="0" w:color="auto"/>
          </w:divBdr>
        </w:div>
        <w:div w:id="332420964">
          <w:marLeft w:val="-225"/>
          <w:marRight w:val="-225"/>
          <w:marTop w:val="0"/>
          <w:marBottom w:val="0"/>
          <w:divBdr>
            <w:top w:val="none" w:sz="0" w:space="0" w:color="auto"/>
            <w:left w:val="none" w:sz="0" w:space="0" w:color="auto"/>
            <w:bottom w:val="none" w:sz="0" w:space="0" w:color="auto"/>
            <w:right w:val="none" w:sz="0" w:space="0" w:color="auto"/>
          </w:divBdr>
          <w:divsChild>
            <w:div w:id="289362550">
              <w:marLeft w:val="1463"/>
              <w:marRight w:val="0"/>
              <w:marTop w:val="0"/>
              <w:marBottom w:val="0"/>
              <w:divBdr>
                <w:top w:val="none" w:sz="0" w:space="0" w:color="auto"/>
                <w:left w:val="none" w:sz="0" w:space="0" w:color="auto"/>
                <w:bottom w:val="none" w:sz="0" w:space="0" w:color="auto"/>
                <w:right w:val="none" w:sz="0" w:space="0" w:color="auto"/>
              </w:divBdr>
            </w:div>
          </w:divsChild>
        </w:div>
        <w:div w:id="332490749">
          <w:marLeft w:val="-225"/>
          <w:marRight w:val="-225"/>
          <w:marTop w:val="0"/>
          <w:marBottom w:val="0"/>
          <w:divBdr>
            <w:top w:val="none" w:sz="0" w:space="0" w:color="auto"/>
            <w:left w:val="none" w:sz="0" w:space="0" w:color="auto"/>
            <w:bottom w:val="none" w:sz="0" w:space="0" w:color="auto"/>
            <w:right w:val="none" w:sz="0" w:space="0" w:color="auto"/>
          </w:divBdr>
        </w:div>
        <w:div w:id="332491176">
          <w:marLeft w:val="0"/>
          <w:marRight w:val="0"/>
          <w:marTop w:val="0"/>
          <w:marBottom w:val="120"/>
          <w:divBdr>
            <w:top w:val="none" w:sz="0" w:space="0" w:color="auto"/>
            <w:left w:val="none" w:sz="0" w:space="0" w:color="auto"/>
            <w:bottom w:val="none" w:sz="0" w:space="0" w:color="auto"/>
            <w:right w:val="none" w:sz="0" w:space="0" w:color="auto"/>
          </w:divBdr>
        </w:div>
        <w:div w:id="332530356">
          <w:marLeft w:val="-225"/>
          <w:marRight w:val="-225"/>
          <w:marTop w:val="0"/>
          <w:marBottom w:val="0"/>
          <w:divBdr>
            <w:top w:val="none" w:sz="0" w:space="0" w:color="auto"/>
            <w:left w:val="none" w:sz="0" w:space="0" w:color="auto"/>
            <w:bottom w:val="none" w:sz="0" w:space="0" w:color="auto"/>
            <w:right w:val="none" w:sz="0" w:space="0" w:color="auto"/>
          </w:divBdr>
        </w:div>
        <w:div w:id="332536984">
          <w:marLeft w:val="0"/>
          <w:marRight w:val="0"/>
          <w:marTop w:val="0"/>
          <w:marBottom w:val="240"/>
          <w:divBdr>
            <w:top w:val="none" w:sz="0" w:space="0" w:color="auto"/>
            <w:left w:val="none" w:sz="0" w:space="0" w:color="auto"/>
            <w:bottom w:val="none" w:sz="0" w:space="0" w:color="auto"/>
            <w:right w:val="none" w:sz="0" w:space="0" w:color="auto"/>
          </w:divBdr>
        </w:div>
        <w:div w:id="332537249">
          <w:marLeft w:val="-225"/>
          <w:marRight w:val="-225"/>
          <w:marTop w:val="0"/>
          <w:marBottom w:val="0"/>
          <w:divBdr>
            <w:top w:val="none" w:sz="0" w:space="0" w:color="auto"/>
            <w:left w:val="none" w:sz="0" w:space="0" w:color="auto"/>
            <w:bottom w:val="none" w:sz="0" w:space="0" w:color="auto"/>
            <w:right w:val="none" w:sz="0" w:space="0" w:color="auto"/>
          </w:divBdr>
          <w:divsChild>
            <w:div w:id="135225204">
              <w:marLeft w:val="0"/>
              <w:marRight w:val="0"/>
              <w:marTop w:val="0"/>
              <w:marBottom w:val="0"/>
              <w:divBdr>
                <w:top w:val="none" w:sz="0" w:space="0" w:color="auto"/>
                <w:left w:val="none" w:sz="0" w:space="0" w:color="auto"/>
                <w:bottom w:val="none" w:sz="0" w:space="0" w:color="auto"/>
                <w:right w:val="none" w:sz="0" w:space="0" w:color="auto"/>
              </w:divBdr>
              <w:divsChild>
                <w:div w:id="260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083">
          <w:marLeft w:val="0"/>
          <w:marRight w:val="0"/>
          <w:marTop w:val="0"/>
          <w:marBottom w:val="0"/>
          <w:divBdr>
            <w:top w:val="none" w:sz="0" w:space="0" w:color="auto"/>
            <w:left w:val="none" w:sz="0" w:space="0" w:color="auto"/>
            <w:bottom w:val="none" w:sz="0" w:space="0" w:color="auto"/>
            <w:right w:val="none" w:sz="0" w:space="0" w:color="auto"/>
          </w:divBdr>
        </w:div>
        <w:div w:id="332612797">
          <w:marLeft w:val="0"/>
          <w:marRight w:val="0"/>
          <w:marTop w:val="0"/>
          <w:marBottom w:val="300"/>
          <w:divBdr>
            <w:top w:val="none" w:sz="0" w:space="0" w:color="auto"/>
            <w:left w:val="none" w:sz="0" w:space="0" w:color="auto"/>
            <w:bottom w:val="none" w:sz="0" w:space="0" w:color="auto"/>
            <w:right w:val="none" w:sz="0" w:space="0" w:color="auto"/>
          </w:divBdr>
        </w:div>
        <w:div w:id="332614357">
          <w:marLeft w:val="0"/>
          <w:marRight w:val="0"/>
          <w:marTop w:val="0"/>
          <w:marBottom w:val="0"/>
          <w:divBdr>
            <w:top w:val="single" w:sz="2" w:space="0" w:color="E0E0E0"/>
            <w:left w:val="single" w:sz="2" w:space="0" w:color="E0E0E0"/>
            <w:bottom w:val="single" w:sz="2" w:space="0" w:color="E0E0E0"/>
            <w:right w:val="single" w:sz="2" w:space="0" w:color="E0E0E0"/>
          </w:divBdr>
        </w:div>
        <w:div w:id="332686095">
          <w:marLeft w:val="0"/>
          <w:marRight w:val="0"/>
          <w:marTop w:val="0"/>
          <w:marBottom w:val="0"/>
          <w:divBdr>
            <w:top w:val="none" w:sz="0" w:space="0" w:color="auto"/>
            <w:left w:val="none" w:sz="0" w:space="0" w:color="auto"/>
            <w:bottom w:val="none" w:sz="0" w:space="0" w:color="auto"/>
            <w:right w:val="none" w:sz="0" w:space="0" w:color="auto"/>
          </w:divBdr>
        </w:div>
        <w:div w:id="332688921">
          <w:marLeft w:val="0"/>
          <w:marRight w:val="0"/>
          <w:marTop w:val="0"/>
          <w:marBottom w:val="0"/>
          <w:divBdr>
            <w:top w:val="none" w:sz="0" w:space="0" w:color="auto"/>
            <w:left w:val="none" w:sz="0" w:space="0" w:color="auto"/>
            <w:bottom w:val="none" w:sz="0" w:space="0" w:color="auto"/>
            <w:right w:val="none" w:sz="0" w:space="0" w:color="auto"/>
          </w:divBdr>
        </w:div>
        <w:div w:id="332799087">
          <w:marLeft w:val="0"/>
          <w:marRight w:val="0"/>
          <w:marTop w:val="0"/>
          <w:marBottom w:val="0"/>
          <w:divBdr>
            <w:top w:val="none" w:sz="0" w:space="0" w:color="auto"/>
            <w:left w:val="none" w:sz="0" w:space="0" w:color="auto"/>
            <w:bottom w:val="none" w:sz="0" w:space="0" w:color="auto"/>
            <w:right w:val="none" w:sz="0" w:space="0" w:color="auto"/>
          </w:divBdr>
        </w:div>
        <w:div w:id="332875477">
          <w:blockQuote w:val="1"/>
          <w:marLeft w:val="0"/>
          <w:marRight w:val="0"/>
          <w:marTop w:val="150"/>
          <w:marBottom w:val="600"/>
          <w:divBdr>
            <w:top w:val="none" w:sz="0" w:space="0" w:color="auto"/>
            <w:left w:val="single" w:sz="12" w:space="15" w:color="ACCE55"/>
            <w:bottom w:val="none" w:sz="0" w:space="0" w:color="auto"/>
            <w:right w:val="none" w:sz="0" w:space="0" w:color="auto"/>
          </w:divBdr>
        </w:div>
        <w:div w:id="332876408">
          <w:marLeft w:val="0"/>
          <w:marRight w:val="0"/>
          <w:marTop w:val="0"/>
          <w:marBottom w:val="0"/>
          <w:divBdr>
            <w:top w:val="none" w:sz="0" w:space="0" w:color="auto"/>
            <w:left w:val="none" w:sz="0" w:space="0" w:color="auto"/>
            <w:bottom w:val="none" w:sz="0" w:space="0" w:color="auto"/>
            <w:right w:val="none" w:sz="0" w:space="0" w:color="auto"/>
          </w:divBdr>
        </w:div>
        <w:div w:id="332950814">
          <w:marLeft w:val="0"/>
          <w:marRight w:val="0"/>
          <w:marTop w:val="0"/>
          <w:marBottom w:val="0"/>
          <w:divBdr>
            <w:top w:val="none" w:sz="0" w:space="0" w:color="auto"/>
            <w:left w:val="none" w:sz="0" w:space="0" w:color="auto"/>
            <w:bottom w:val="none" w:sz="0" w:space="0" w:color="auto"/>
            <w:right w:val="none" w:sz="0" w:space="0" w:color="auto"/>
          </w:divBdr>
          <w:divsChild>
            <w:div w:id="664015707">
              <w:marLeft w:val="-150"/>
              <w:marRight w:val="-150"/>
              <w:marTop w:val="0"/>
              <w:marBottom w:val="0"/>
              <w:divBdr>
                <w:top w:val="none" w:sz="0" w:space="0" w:color="auto"/>
                <w:left w:val="none" w:sz="0" w:space="0" w:color="auto"/>
                <w:bottom w:val="none" w:sz="0" w:space="0" w:color="auto"/>
                <w:right w:val="none" w:sz="0" w:space="0" w:color="auto"/>
              </w:divBdr>
              <w:divsChild>
                <w:div w:id="294796706">
                  <w:marLeft w:val="0"/>
                  <w:marRight w:val="0"/>
                  <w:marTop w:val="0"/>
                  <w:marBottom w:val="0"/>
                  <w:divBdr>
                    <w:top w:val="none" w:sz="0" w:space="0" w:color="auto"/>
                    <w:left w:val="none" w:sz="0" w:space="0" w:color="auto"/>
                    <w:bottom w:val="none" w:sz="0" w:space="0" w:color="auto"/>
                    <w:right w:val="none" w:sz="0" w:space="0" w:color="auto"/>
                  </w:divBdr>
                  <w:divsChild>
                    <w:div w:id="89278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32954745">
          <w:marLeft w:val="0"/>
          <w:marRight w:val="0"/>
          <w:marTop w:val="450"/>
          <w:marBottom w:val="435"/>
          <w:divBdr>
            <w:top w:val="none" w:sz="0" w:space="0" w:color="auto"/>
            <w:left w:val="none" w:sz="0" w:space="0" w:color="auto"/>
            <w:bottom w:val="none" w:sz="0" w:space="0" w:color="auto"/>
            <w:right w:val="none" w:sz="0" w:space="0" w:color="auto"/>
          </w:divBdr>
        </w:div>
        <w:div w:id="333067611">
          <w:marLeft w:val="0"/>
          <w:marRight w:val="0"/>
          <w:marTop w:val="0"/>
          <w:marBottom w:val="150"/>
          <w:divBdr>
            <w:top w:val="none" w:sz="0" w:space="0" w:color="auto"/>
            <w:left w:val="none" w:sz="0" w:space="0" w:color="auto"/>
            <w:bottom w:val="none" w:sz="0" w:space="0" w:color="auto"/>
            <w:right w:val="none" w:sz="0" w:space="0" w:color="auto"/>
          </w:divBdr>
        </w:div>
        <w:div w:id="333074851">
          <w:marLeft w:val="0"/>
          <w:marRight w:val="0"/>
          <w:marTop w:val="0"/>
          <w:marBottom w:val="225"/>
          <w:divBdr>
            <w:top w:val="none" w:sz="0" w:space="0" w:color="auto"/>
            <w:left w:val="none" w:sz="0" w:space="0" w:color="auto"/>
            <w:bottom w:val="none" w:sz="0" w:space="0" w:color="auto"/>
            <w:right w:val="none" w:sz="0" w:space="0" w:color="auto"/>
          </w:divBdr>
        </w:div>
        <w:div w:id="333074934">
          <w:marLeft w:val="0"/>
          <w:marRight w:val="0"/>
          <w:marTop w:val="0"/>
          <w:marBottom w:val="0"/>
          <w:divBdr>
            <w:top w:val="none" w:sz="0" w:space="0" w:color="auto"/>
            <w:left w:val="none" w:sz="0" w:space="0" w:color="auto"/>
            <w:bottom w:val="none" w:sz="0" w:space="0" w:color="auto"/>
            <w:right w:val="none" w:sz="0" w:space="0" w:color="auto"/>
          </w:divBdr>
        </w:div>
        <w:div w:id="333145638">
          <w:marLeft w:val="0"/>
          <w:marRight w:val="0"/>
          <w:marTop w:val="0"/>
          <w:marBottom w:val="0"/>
          <w:divBdr>
            <w:top w:val="none" w:sz="0" w:space="0" w:color="auto"/>
            <w:left w:val="none" w:sz="0" w:space="0" w:color="auto"/>
            <w:bottom w:val="none" w:sz="0" w:space="0" w:color="auto"/>
            <w:right w:val="none" w:sz="0" w:space="0" w:color="auto"/>
          </w:divBdr>
          <w:divsChild>
            <w:div w:id="31393646">
              <w:marLeft w:val="0"/>
              <w:marRight w:val="0"/>
              <w:marTop w:val="0"/>
              <w:marBottom w:val="0"/>
              <w:divBdr>
                <w:top w:val="none" w:sz="0" w:space="0" w:color="auto"/>
                <w:left w:val="none" w:sz="0" w:space="0" w:color="auto"/>
                <w:bottom w:val="none" w:sz="0" w:space="0" w:color="auto"/>
                <w:right w:val="none" w:sz="0" w:space="0" w:color="auto"/>
              </w:divBdr>
              <w:divsChild>
                <w:div w:id="267664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3145645">
          <w:marLeft w:val="0"/>
          <w:marRight w:val="0"/>
          <w:marTop w:val="0"/>
          <w:marBottom w:val="0"/>
          <w:divBdr>
            <w:top w:val="single" w:sz="2" w:space="0" w:color="E0E0E0"/>
            <w:left w:val="single" w:sz="2" w:space="0" w:color="E0E0E0"/>
            <w:bottom w:val="single" w:sz="2" w:space="0" w:color="E0E0E0"/>
            <w:right w:val="single" w:sz="2" w:space="0" w:color="E0E0E0"/>
          </w:divBdr>
        </w:div>
        <w:div w:id="333190169">
          <w:marLeft w:val="0"/>
          <w:marRight w:val="0"/>
          <w:marTop w:val="450"/>
          <w:marBottom w:val="450"/>
          <w:divBdr>
            <w:top w:val="none" w:sz="0" w:space="0" w:color="auto"/>
            <w:left w:val="none" w:sz="0" w:space="0" w:color="auto"/>
            <w:bottom w:val="none" w:sz="0" w:space="0" w:color="auto"/>
            <w:right w:val="none" w:sz="0" w:space="0" w:color="auto"/>
          </w:divBdr>
        </w:div>
        <w:div w:id="333261178">
          <w:marLeft w:val="0"/>
          <w:marRight w:val="0"/>
          <w:marTop w:val="0"/>
          <w:marBottom w:val="250"/>
          <w:divBdr>
            <w:top w:val="none" w:sz="0" w:space="0" w:color="auto"/>
            <w:left w:val="none" w:sz="0" w:space="0" w:color="auto"/>
            <w:bottom w:val="none" w:sz="0" w:space="0" w:color="auto"/>
            <w:right w:val="none" w:sz="0" w:space="0" w:color="auto"/>
          </w:divBdr>
          <w:divsChild>
            <w:div w:id="682126507">
              <w:marLeft w:val="0"/>
              <w:marRight w:val="0"/>
              <w:marTop w:val="0"/>
              <w:marBottom w:val="0"/>
              <w:divBdr>
                <w:top w:val="none" w:sz="0" w:space="0" w:color="auto"/>
                <w:left w:val="none" w:sz="0" w:space="0" w:color="auto"/>
                <w:bottom w:val="none" w:sz="0" w:space="0" w:color="auto"/>
                <w:right w:val="none" w:sz="0" w:space="0" w:color="auto"/>
              </w:divBdr>
            </w:div>
          </w:divsChild>
        </w:div>
        <w:div w:id="333262406">
          <w:marLeft w:val="0"/>
          <w:marRight w:val="0"/>
          <w:marTop w:val="0"/>
          <w:marBottom w:val="0"/>
          <w:divBdr>
            <w:top w:val="single" w:sz="2" w:space="0" w:color="E0E0E0"/>
            <w:left w:val="single" w:sz="2" w:space="0" w:color="E0E0E0"/>
            <w:bottom w:val="single" w:sz="2" w:space="0" w:color="E0E0E0"/>
            <w:right w:val="single" w:sz="2" w:space="0" w:color="E0E0E0"/>
          </w:divBdr>
        </w:div>
        <w:div w:id="333268010">
          <w:marLeft w:val="0"/>
          <w:marRight w:val="0"/>
          <w:marTop w:val="0"/>
          <w:marBottom w:val="75"/>
          <w:divBdr>
            <w:top w:val="none" w:sz="0" w:space="0" w:color="auto"/>
            <w:left w:val="none" w:sz="0" w:space="0" w:color="auto"/>
            <w:bottom w:val="none" w:sz="0" w:space="0" w:color="auto"/>
            <w:right w:val="none" w:sz="0" w:space="0" w:color="auto"/>
          </w:divBdr>
        </w:div>
        <w:div w:id="333454197">
          <w:marLeft w:val="25"/>
          <w:marRight w:val="25"/>
          <w:marTop w:val="25"/>
          <w:marBottom w:val="25"/>
          <w:divBdr>
            <w:top w:val="none" w:sz="0" w:space="0" w:color="auto"/>
            <w:left w:val="none" w:sz="0" w:space="0" w:color="auto"/>
            <w:bottom w:val="none" w:sz="0" w:space="0" w:color="auto"/>
            <w:right w:val="none" w:sz="0" w:space="0" w:color="auto"/>
          </w:divBdr>
        </w:div>
        <w:div w:id="333458721">
          <w:marLeft w:val="0"/>
          <w:marRight w:val="0"/>
          <w:marTop w:val="0"/>
          <w:marBottom w:val="0"/>
          <w:divBdr>
            <w:top w:val="single" w:sz="2" w:space="0" w:color="E0E0E0"/>
            <w:left w:val="single" w:sz="2" w:space="0" w:color="E0E0E0"/>
            <w:bottom w:val="single" w:sz="2" w:space="0" w:color="E0E0E0"/>
            <w:right w:val="single" w:sz="2" w:space="0" w:color="E0E0E0"/>
          </w:divBdr>
        </w:div>
        <w:div w:id="333459471">
          <w:marLeft w:val="0"/>
          <w:marRight w:val="0"/>
          <w:marTop w:val="0"/>
          <w:marBottom w:val="0"/>
          <w:divBdr>
            <w:top w:val="none" w:sz="0" w:space="0" w:color="auto"/>
            <w:left w:val="none" w:sz="0" w:space="0" w:color="auto"/>
            <w:bottom w:val="none" w:sz="0" w:space="0" w:color="auto"/>
            <w:right w:val="none" w:sz="0" w:space="0" w:color="auto"/>
          </w:divBdr>
        </w:div>
        <w:div w:id="333462260">
          <w:marLeft w:val="0"/>
          <w:marRight w:val="0"/>
          <w:marTop w:val="0"/>
          <w:marBottom w:val="0"/>
          <w:divBdr>
            <w:top w:val="none" w:sz="0" w:space="0" w:color="auto"/>
            <w:left w:val="none" w:sz="0" w:space="0" w:color="auto"/>
            <w:bottom w:val="none" w:sz="0" w:space="0" w:color="auto"/>
            <w:right w:val="none" w:sz="0" w:space="0" w:color="auto"/>
          </w:divBdr>
        </w:div>
        <w:div w:id="333530256">
          <w:marLeft w:val="-150"/>
          <w:marRight w:val="-150"/>
          <w:marTop w:val="0"/>
          <w:marBottom w:val="0"/>
          <w:divBdr>
            <w:top w:val="none" w:sz="0" w:space="0" w:color="auto"/>
            <w:left w:val="none" w:sz="0" w:space="0" w:color="auto"/>
            <w:bottom w:val="none" w:sz="0" w:space="0" w:color="auto"/>
            <w:right w:val="none" w:sz="0" w:space="0" w:color="auto"/>
          </w:divBdr>
          <w:divsChild>
            <w:div w:id="310409819">
              <w:marLeft w:val="0"/>
              <w:marRight w:val="0"/>
              <w:marTop w:val="0"/>
              <w:marBottom w:val="0"/>
              <w:divBdr>
                <w:top w:val="none" w:sz="0" w:space="0" w:color="auto"/>
                <w:left w:val="none" w:sz="0" w:space="0" w:color="auto"/>
                <w:bottom w:val="none" w:sz="0" w:space="0" w:color="auto"/>
                <w:right w:val="none" w:sz="0" w:space="0" w:color="auto"/>
              </w:divBdr>
              <w:divsChild>
                <w:div w:id="3683364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33653633">
          <w:marLeft w:val="0"/>
          <w:marRight w:val="0"/>
          <w:marTop w:val="0"/>
          <w:marBottom w:val="125"/>
          <w:divBdr>
            <w:top w:val="none" w:sz="0" w:space="0" w:color="auto"/>
            <w:left w:val="none" w:sz="0" w:space="0" w:color="auto"/>
            <w:bottom w:val="none" w:sz="0" w:space="0" w:color="auto"/>
            <w:right w:val="none" w:sz="0" w:space="0" w:color="auto"/>
          </w:divBdr>
        </w:div>
        <w:div w:id="333724907">
          <w:marLeft w:val="0"/>
          <w:marRight w:val="0"/>
          <w:marTop w:val="0"/>
          <w:marBottom w:val="0"/>
          <w:divBdr>
            <w:top w:val="none" w:sz="0" w:space="0" w:color="auto"/>
            <w:left w:val="none" w:sz="0" w:space="0" w:color="auto"/>
            <w:bottom w:val="none" w:sz="0" w:space="0" w:color="auto"/>
            <w:right w:val="none" w:sz="0" w:space="0" w:color="auto"/>
          </w:divBdr>
          <w:divsChild>
            <w:div w:id="196242246">
              <w:marLeft w:val="0"/>
              <w:marRight w:val="0"/>
              <w:marTop w:val="0"/>
              <w:marBottom w:val="0"/>
              <w:divBdr>
                <w:top w:val="none" w:sz="0" w:space="0" w:color="auto"/>
                <w:left w:val="none" w:sz="0" w:space="0" w:color="auto"/>
                <w:bottom w:val="none" w:sz="0" w:space="0" w:color="auto"/>
                <w:right w:val="none" w:sz="0" w:space="0" w:color="auto"/>
              </w:divBdr>
            </w:div>
            <w:div w:id="224730755">
              <w:marLeft w:val="0"/>
              <w:marRight w:val="0"/>
              <w:marTop w:val="0"/>
              <w:marBottom w:val="0"/>
              <w:divBdr>
                <w:top w:val="none" w:sz="0" w:space="0" w:color="auto"/>
                <w:left w:val="none" w:sz="0" w:space="0" w:color="auto"/>
                <w:bottom w:val="none" w:sz="0" w:space="0" w:color="auto"/>
                <w:right w:val="none" w:sz="0" w:space="0" w:color="auto"/>
              </w:divBdr>
            </w:div>
          </w:divsChild>
        </w:div>
        <w:div w:id="333726731">
          <w:marLeft w:val="0"/>
          <w:marRight w:val="0"/>
          <w:marTop w:val="0"/>
          <w:marBottom w:val="75"/>
          <w:divBdr>
            <w:top w:val="none" w:sz="0" w:space="0" w:color="auto"/>
            <w:left w:val="none" w:sz="0" w:space="0" w:color="auto"/>
            <w:bottom w:val="none" w:sz="0" w:space="0" w:color="auto"/>
            <w:right w:val="none" w:sz="0" w:space="0" w:color="auto"/>
          </w:divBdr>
        </w:div>
        <w:div w:id="333727618">
          <w:marLeft w:val="0"/>
          <w:marRight w:val="0"/>
          <w:marTop w:val="0"/>
          <w:marBottom w:val="150"/>
          <w:divBdr>
            <w:top w:val="none" w:sz="0" w:space="0" w:color="auto"/>
            <w:left w:val="none" w:sz="0" w:space="0" w:color="auto"/>
            <w:bottom w:val="none" w:sz="0" w:space="0" w:color="auto"/>
            <w:right w:val="none" w:sz="0" w:space="0" w:color="auto"/>
          </w:divBdr>
        </w:div>
        <w:div w:id="333730160">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3802465">
          <w:marLeft w:val="0"/>
          <w:marRight w:val="0"/>
          <w:marTop w:val="0"/>
          <w:marBottom w:val="0"/>
          <w:divBdr>
            <w:top w:val="none" w:sz="0" w:space="0" w:color="auto"/>
            <w:left w:val="none" w:sz="0" w:space="0" w:color="auto"/>
            <w:bottom w:val="none" w:sz="0" w:space="0" w:color="auto"/>
            <w:right w:val="none" w:sz="0" w:space="0" w:color="auto"/>
          </w:divBdr>
        </w:div>
        <w:div w:id="333842748">
          <w:marLeft w:val="0"/>
          <w:marRight w:val="0"/>
          <w:marTop w:val="100"/>
          <w:marBottom w:val="100"/>
          <w:divBdr>
            <w:top w:val="none" w:sz="0" w:space="0" w:color="auto"/>
            <w:left w:val="none" w:sz="0" w:space="0" w:color="auto"/>
            <w:bottom w:val="none" w:sz="0" w:space="0" w:color="auto"/>
            <w:right w:val="none" w:sz="0" w:space="0" w:color="auto"/>
          </w:divBdr>
          <w:divsChild>
            <w:div w:id="337777265">
              <w:marLeft w:val="0"/>
              <w:marRight w:val="0"/>
              <w:marTop w:val="0"/>
              <w:marBottom w:val="0"/>
              <w:divBdr>
                <w:top w:val="none" w:sz="0" w:space="0" w:color="auto"/>
                <w:left w:val="none" w:sz="0" w:space="0" w:color="auto"/>
                <w:bottom w:val="none" w:sz="0" w:space="0" w:color="auto"/>
                <w:right w:val="none" w:sz="0" w:space="0" w:color="auto"/>
              </w:divBdr>
            </w:div>
          </w:divsChild>
        </w:div>
        <w:div w:id="333843716">
          <w:marLeft w:val="0"/>
          <w:marRight w:val="0"/>
          <w:marTop w:val="0"/>
          <w:marBottom w:val="0"/>
          <w:divBdr>
            <w:top w:val="none" w:sz="0" w:space="0" w:color="auto"/>
            <w:left w:val="none" w:sz="0" w:space="0" w:color="auto"/>
            <w:bottom w:val="none" w:sz="0" w:space="0" w:color="auto"/>
            <w:right w:val="none" w:sz="0" w:space="0" w:color="auto"/>
          </w:divBdr>
        </w:div>
        <w:div w:id="333845227">
          <w:marLeft w:val="0"/>
          <w:marRight w:val="0"/>
          <w:marTop w:val="0"/>
          <w:marBottom w:val="0"/>
          <w:divBdr>
            <w:top w:val="none" w:sz="0" w:space="0" w:color="auto"/>
            <w:left w:val="none" w:sz="0" w:space="0" w:color="auto"/>
            <w:bottom w:val="none" w:sz="0" w:space="0" w:color="auto"/>
            <w:right w:val="none" w:sz="0" w:space="0" w:color="auto"/>
          </w:divBdr>
        </w:div>
        <w:div w:id="333849365">
          <w:marLeft w:val="0"/>
          <w:marRight w:val="0"/>
          <w:marTop w:val="0"/>
          <w:marBottom w:val="125"/>
          <w:divBdr>
            <w:top w:val="none" w:sz="0" w:space="0" w:color="auto"/>
            <w:left w:val="none" w:sz="0" w:space="0" w:color="auto"/>
            <w:bottom w:val="none" w:sz="0" w:space="0" w:color="auto"/>
            <w:right w:val="none" w:sz="0" w:space="0" w:color="auto"/>
          </w:divBdr>
          <w:divsChild>
            <w:div w:id="645938414">
              <w:marLeft w:val="0"/>
              <w:marRight w:val="0"/>
              <w:marTop w:val="125"/>
              <w:marBottom w:val="0"/>
              <w:divBdr>
                <w:top w:val="none" w:sz="0" w:space="0" w:color="auto"/>
                <w:left w:val="none" w:sz="0" w:space="0" w:color="auto"/>
                <w:bottom w:val="none" w:sz="0" w:space="0" w:color="auto"/>
                <w:right w:val="none" w:sz="0" w:space="0" w:color="auto"/>
              </w:divBdr>
            </w:div>
          </w:divsChild>
        </w:div>
        <w:div w:id="333999560">
          <w:marLeft w:val="-150"/>
          <w:marRight w:val="-150"/>
          <w:marTop w:val="0"/>
          <w:marBottom w:val="0"/>
          <w:divBdr>
            <w:top w:val="none" w:sz="0" w:space="0" w:color="auto"/>
            <w:left w:val="none" w:sz="0" w:space="0" w:color="auto"/>
            <w:bottom w:val="none" w:sz="0" w:space="0" w:color="auto"/>
            <w:right w:val="none" w:sz="0" w:space="0" w:color="auto"/>
          </w:divBdr>
        </w:div>
        <w:div w:id="334000699">
          <w:marLeft w:val="0"/>
          <w:marRight w:val="0"/>
          <w:marTop w:val="0"/>
          <w:marBottom w:val="0"/>
          <w:divBdr>
            <w:top w:val="none" w:sz="0" w:space="0" w:color="auto"/>
            <w:left w:val="none" w:sz="0" w:space="0" w:color="auto"/>
            <w:bottom w:val="none" w:sz="0" w:space="0" w:color="auto"/>
            <w:right w:val="none" w:sz="0" w:space="0" w:color="auto"/>
          </w:divBdr>
        </w:div>
        <w:div w:id="334109811">
          <w:marLeft w:val="0"/>
          <w:marRight w:val="0"/>
          <w:marTop w:val="0"/>
          <w:marBottom w:val="0"/>
          <w:divBdr>
            <w:top w:val="none" w:sz="0" w:space="0" w:color="auto"/>
            <w:left w:val="none" w:sz="0" w:space="0" w:color="auto"/>
            <w:bottom w:val="none" w:sz="0" w:space="0" w:color="auto"/>
            <w:right w:val="none" w:sz="0" w:space="0" w:color="auto"/>
          </w:divBdr>
        </w:div>
        <w:div w:id="334114439">
          <w:marLeft w:val="-150"/>
          <w:marRight w:val="-150"/>
          <w:marTop w:val="0"/>
          <w:marBottom w:val="0"/>
          <w:divBdr>
            <w:top w:val="none" w:sz="0" w:space="0" w:color="auto"/>
            <w:left w:val="none" w:sz="0" w:space="0" w:color="auto"/>
            <w:bottom w:val="none" w:sz="0" w:space="0" w:color="auto"/>
            <w:right w:val="none" w:sz="0" w:space="0" w:color="auto"/>
          </w:divBdr>
        </w:div>
        <w:div w:id="334117695">
          <w:marLeft w:val="0"/>
          <w:marRight w:val="0"/>
          <w:marTop w:val="0"/>
          <w:marBottom w:val="0"/>
          <w:divBdr>
            <w:top w:val="none" w:sz="0" w:space="0" w:color="auto"/>
            <w:left w:val="none" w:sz="0" w:space="0" w:color="auto"/>
            <w:bottom w:val="none" w:sz="0" w:space="0" w:color="auto"/>
            <w:right w:val="none" w:sz="0" w:space="0" w:color="auto"/>
          </w:divBdr>
        </w:div>
        <w:div w:id="334189058">
          <w:marLeft w:val="0"/>
          <w:marRight w:val="0"/>
          <w:marTop w:val="0"/>
          <w:marBottom w:val="450"/>
          <w:divBdr>
            <w:top w:val="none" w:sz="0" w:space="0" w:color="auto"/>
            <w:left w:val="none" w:sz="0" w:space="0" w:color="auto"/>
            <w:bottom w:val="none" w:sz="0" w:space="0" w:color="auto"/>
            <w:right w:val="none" w:sz="0" w:space="0" w:color="auto"/>
          </w:divBdr>
        </w:div>
        <w:div w:id="334190081">
          <w:marLeft w:val="-150"/>
          <w:marRight w:val="-150"/>
          <w:marTop w:val="0"/>
          <w:marBottom w:val="0"/>
          <w:divBdr>
            <w:top w:val="none" w:sz="0" w:space="0" w:color="auto"/>
            <w:left w:val="none" w:sz="0" w:space="0" w:color="auto"/>
            <w:bottom w:val="none" w:sz="0" w:space="0" w:color="auto"/>
            <w:right w:val="none" w:sz="0" w:space="0" w:color="auto"/>
          </w:divBdr>
        </w:div>
        <w:div w:id="334236084">
          <w:marLeft w:val="0"/>
          <w:marRight w:val="0"/>
          <w:marTop w:val="0"/>
          <w:marBottom w:val="0"/>
          <w:divBdr>
            <w:top w:val="none" w:sz="0" w:space="0" w:color="auto"/>
            <w:left w:val="none" w:sz="0" w:space="0" w:color="auto"/>
            <w:bottom w:val="none" w:sz="0" w:space="0" w:color="auto"/>
            <w:right w:val="none" w:sz="0" w:space="0" w:color="auto"/>
          </w:divBdr>
        </w:div>
        <w:div w:id="334236375">
          <w:marLeft w:val="0"/>
          <w:marRight w:val="0"/>
          <w:marTop w:val="0"/>
          <w:marBottom w:val="240"/>
          <w:divBdr>
            <w:top w:val="none" w:sz="0" w:space="0" w:color="auto"/>
            <w:left w:val="none" w:sz="0" w:space="0" w:color="auto"/>
            <w:bottom w:val="none" w:sz="0" w:space="0" w:color="auto"/>
            <w:right w:val="none" w:sz="0" w:space="0" w:color="auto"/>
          </w:divBdr>
        </w:div>
        <w:div w:id="334259799">
          <w:marLeft w:val="0"/>
          <w:marRight w:val="0"/>
          <w:marTop w:val="0"/>
          <w:marBottom w:val="0"/>
          <w:divBdr>
            <w:top w:val="none" w:sz="0" w:space="0" w:color="auto"/>
            <w:left w:val="none" w:sz="0" w:space="0" w:color="auto"/>
            <w:bottom w:val="none" w:sz="0" w:space="0" w:color="auto"/>
            <w:right w:val="none" w:sz="0" w:space="0" w:color="auto"/>
          </w:divBdr>
          <w:divsChild>
            <w:div w:id="336270952">
              <w:marLeft w:val="30"/>
              <w:marRight w:val="30"/>
              <w:marTop w:val="30"/>
              <w:marBottom w:val="30"/>
              <w:divBdr>
                <w:top w:val="none" w:sz="0" w:space="0" w:color="auto"/>
                <w:left w:val="none" w:sz="0" w:space="0" w:color="auto"/>
                <w:bottom w:val="none" w:sz="0" w:space="0" w:color="auto"/>
                <w:right w:val="none" w:sz="0" w:space="0" w:color="auto"/>
              </w:divBdr>
            </w:div>
            <w:div w:id="512299850">
              <w:marLeft w:val="0"/>
              <w:marRight w:val="0"/>
              <w:marTop w:val="0"/>
              <w:marBottom w:val="0"/>
              <w:divBdr>
                <w:top w:val="none" w:sz="0" w:space="0" w:color="auto"/>
                <w:left w:val="none" w:sz="0" w:space="0" w:color="auto"/>
                <w:bottom w:val="none" w:sz="0" w:space="0" w:color="auto"/>
                <w:right w:val="none" w:sz="0" w:space="0" w:color="auto"/>
              </w:divBdr>
            </w:div>
            <w:div w:id="630401818">
              <w:marLeft w:val="15"/>
              <w:marRight w:val="15"/>
              <w:marTop w:val="15"/>
              <w:marBottom w:val="15"/>
              <w:divBdr>
                <w:top w:val="none" w:sz="0" w:space="0" w:color="auto"/>
                <w:left w:val="none" w:sz="0" w:space="0" w:color="auto"/>
                <w:bottom w:val="none" w:sz="0" w:space="0" w:color="auto"/>
                <w:right w:val="none" w:sz="0" w:space="0" w:color="auto"/>
              </w:divBdr>
            </w:div>
          </w:divsChild>
        </w:div>
        <w:div w:id="334262271">
          <w:marLeft w:val="0"/>
          <w:marRight w:val="0"/>
          <w:marTop w:val="0"/>
          <w:marBottom w:val="0"/>
          <w:divBdr>
            <w:top w:val="none" w:sz="0" w:space="0" w:color="auto"/>
            <w:left w:val="none" w:sz="0" w:space="0" w:color="auto"/>
            <w:bottom w:val="none" w:sz="0" w:space="0" w:color="auto"/>
            <w:right w:val="none" w:sz="0" w:space="0" w:color="auto"/>
          </w:divBdr>
        </w:div>
        <w:div w:id="334303204">
          <w:marLeft w:val="0"/>
          <w:marRight w:val="0"/>
          <w:marTop w:val="100"/>
          <w:marBottom w:val="100"/>
          <w:divBdr>
            <w:top w:val="none" w:sz="0" w:space="0" w:color="auto"/>
            <w:left w:val="none" w:sz="0" w:space="0" w:color="auto"/>
            <w:bottom w:val="none" w:sz="0" w:space="0" w:color="auto"/>
            <w:right w:val="none" w:sz="0" w:space="0" w:color="auto"/>
          </w:divBdr>
          <w:divsChild>
            <w:div w:id="19164373">
              <w:marLeft w:val="0"/>
              <w:marRight w:val="0"/>
              <w:marTop w:val="100"/>
              <w:marBottom w:val="100"/>
              <w:divBdr>
                <w:top w:val="none" w:sz="0" w:space="0" w:color="auto"/>
                <w:left w:val="none" w:sz="0" w:space="0" w:color="auto"/>
                <w:bottom w:val="none" w:sz="0" w:space="0" w:color="auto"/>
                <w:right w:val="none" w:sz="0" w:space="0" w:color="auto"/>
              </w:divBdr>
            </w:div>
            <w:div w:id="222260594">
              <w:marLeft w:val="0"/>
              <w:marRight w:val="0"/>
              <w:marTop w:val="100"/>
              <w:marBottom w:val="100"/>
              <w:divBdr>
                <w:top w:val="none" w:sz="0" w:space="0" w:color="auto"/>
                <w:left w:val="none" w:sz="0" w:space="0" w:color="auto"/>
                <w:bottom w:val="none" w:sz="0" w:space="0" w:color="auto"/>
                <w:right w:val="none" w:sz="0" w:space="0" w:color="auto"/>
              </w:divBdr>
              <w:divsChild>
                <w:div w:id="7633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958">
          <w:marLeft w:val="0"/>
          <w:marRight w:val="0"/>
          <w:marTop w:val="0"/>
          <w:marBottom w:val="0"/>
          <w:divBdr>
            <w:top w:val="none" w:sz="0" w:space="0" w:color="auto"/>
            <w:left w:val="none" w:sz="0" w:space="0" w:color="auto"/>
            <w:bottom w:val="none" w:sz="0" w:space="0" w:color="auto"/>
            <w:right w:val="none" w:sz="0" w:space="0" w:color="auto"/>
          </w:divBdr>
        </w:div>
        <w:div w:id="334387369">
          <w:marLeft w:val="0"/>
          <w:marRight w:val="0"/>
          <w:marTop w:val="0"/>
          <w:marBottom w:val="0"/>
          <w:divBdr>
            <w:top w:val="none" w:sz="0" w:space="0" w:color="auto"/>
            <w:left w:val="none" w:sz="0" w:space="0" w:color="auto"/>
            <w:bottom w:val="none" w:sz="0" w:space="0" w:color="auto"/>
            <w:right w:val="none" w:sz="0" w:space="0" w:color="auto"/>
          </w:divBdr>
        </w:div>
        <w:div w:id="334459443">
          <w:marLeft w:val="0"/>
          <w:marRight w:val="0"/>
          <w:marTop w:val="0"/>
          <w:marBottom w:val="0"/>
          <w:divBdr>
            <w:top w:val="single" w:sz="2" w:space="0" w:color="E0E0E0"/>
            <w:left w:val="single" w:sz="2" w:space="0" w:color="E0E0E0"/>
            <w:bottom w:val="single" w:sz="2" w:space="0" w:color="E0E0E0"/>
            <w:right w:val="single" w:sz="2" w:space="0" w:color="E0E0E0"/>
          </w:divBdr>
        </w:div>
        <w:div w:id="334573901">
          <w:marLeft w:val="0"/>
          <w:marRight w:val="0"/>
          <w:marTop w:val="0"/>
          <w:marBottom w:val="63"/>
          <w:divBdr>
            <w:top w:val="none" w:sz="0" w:space="0" w:color="auto"/>
            <w:left w:val="none" w:sz="0" w:space="0" w:color="auto"/>
            <w:bottom w:val="none" w:sz="0" w:space="0" w:color="auto"/>
            <w:right w:val="none" w:sz="0" w:space="0" w:color="auto"/>
          </w:divBdr>
        </w:div>
        <w:div w:id="334648288">
          <w:marLeft w:val="0"/>
          <w:marRight w:val="0"/>
          <w:marTop w:val="0"/>
          <w:marBottom w:val="0"/>
          <w:divBdr>
            <w:top w:val="none" w:sz="0" w:space="0" w:color="auto"/>
            <w:left w:val="none" w:sz="0" w:space="0" w:color="auto"/>
            <w:bottom w:val="none" w:sz="0" w:space="0" w:color="auto"/>
            <w:right w:val="none" w:sz="0" w:space="0" w:color="auto"/>
          </w:divBdr>
        </w:div>
        <w:div w:id="334694247">
          <w:marLeft w:val="0"/>
          <w:marRight w:val="0"/>
          <w:marTop w:val="180"/>
          <w:marBottom w:val="0"/>
          <w:divBdr>
            <w:top w:val="none" w:sz="0" w:space="0" w:color="auto"/>
            <w:left w:val="none" w:sz="0" w:space="0" w:color="auto"/>
            <w:bottom w:val="none" w:sz="0" w:space="0" w:color="auto"/>
            <w:right w:val="none" w:sz="0" w:space="0" w:color="auto"/>
          </w:divBdr>
          <w:divsChild>
            <w:div w:id="352654698">
              <w:marLeft w:val="225"/>
              <w:marRight w:val="0"/>
              <w:marTop w:val="120"/>
              <w:marBottom w:val="0"/>
              <w:divBdr>
                <w:top w:val="none" w:sz="0" w:space="0" w:color="auto"/>
                <w:left w:val="none" w:sz="0" w:space="0" w:color="auto"/>
                <w:bottom w:val="none" w:sz="0" w:space="0" w:color="auto"/>
                <w:right w:val="none" w:sz="0" w:space="0" w:color="auto"/>
              </w:divBdr>
              <w:divsChild>
                <w:div w:id="177668987">
                  <w:marLeft w:val="0"/>
                  <w:marRight w:val="0"/>
                  <w:marTop w:val="75"/>
                  <w:marBottom w:val="0"/>
                  <w:divBdr>
                    <w:top w:val="none" w:sz="0" w:space="0" w:color="auto"/>
                    <w:left w:val="none" w:sz="0" w:space="0" w:color="auto"/>
                    <w:bottom w:val="none" w:sz="0" w:space="0" w:color="auto"/>
                    <w:right w:val="none" w:sz="0" w:space="0" w:color="auto"/>
                  </w:divBdr>
                </w:div>
                <w:div w:id="257636960">
                  <w:marLeft w:val="0"/>
                  <w:marRight w:val="0"/>
                  <w:marTop w:val="0"/>
                  <w:marBottom w:val="0"/>
                  <w:divBdr>
                    <w:top w:val="none" w:sz="0" w:space="0" w:color="auto"/>
                    <w:left w:val="none" w:sz="0" w:space="0" w:color="auto"/>
                    <w:bottom w:val="none" w:sz="0" w:space="0" w:color="auto"/>
                    <w:right w:val="none" w:sz="0" w:space="0" w:color="auto"/>
                  </w:divBdr>
                </w:div>
              </w:divsChild>
            </w:div>
            <w:div w:id="731386121">
              <w:marLeft w:val="0"/>
              <w:marRight w:val="0"/>
              <w:marTop w:val="0"/>
              <w:marBottom w:val="0"/>
              <w:divBdr>
                <w:top w:val="none" w:sz="0" w:space="0" w:color="auto"/>
                <w:left w:val="none" w:sz="0" w:space="0" w:color="auto"/>
                <w:bottom w:val="none" w:sz="0" w:space="0" w:color="auto"/>
                <w:right w:val="none" w:sz="0" w:space="0" w:color="auto"/>
              </w:divBdr>
            </w:div>
          </w:divsChild>
        </w:div>
        <w:div w:id="334721698">
          <w:marLeft w:val="0"/>
          <w:marRight w:val="0"/>
          <w:marTop w:val="0"/>
          <w:marBottom w:val="0"/>
          <w:divBdr>
            <w:top w:val="none" w:sz="0" w:space="0" w:color="auto"/>
            <w:left w:val="none" w:sz="0" w:space="0" w:color="auto"/>
            <w:bottom w:val="none" w:sz="0" w:space="0" w:color="auto"/>
            <w:right w:val="none" w:sz="0" w:space="0" w:color="auto"/>
          </w:divBdr>
        </w:div>
        <w:div w:id="334846260">
          <w:marLeft w:val="1463"/>
          <w:marRight w:val="0"/>
          <w:marTop w:val="0"/>
          <w:marBottom w:val="0"/>
          <w:divBdr>
            <w:top w:val="none" w:sz="0" w:space="0" w:color="auto"/>
            <w:left w:val="none" w:sz="0" w:space="0" w:color="auto"/>
            <w:bottom w:val="none" w:sz="0" w:space="0" w:color="auto"/>
            <w:right w:val="none" w:sz="0" w:space="0" w:color="auto"/>
          </w:divBdr>
        </w:div>
        <w:div w:id="334891203">
          <w:marLeft w:val="0"/>
          <w:marRight w:val="0"/>
          <w:marTop w:val="0"/>
          <w:marBottom w:val="150"/>
          <w:divBdr>
            <w:top w:val="none" w:sz="0" w:space="0" w:color="auto"/>
            <w:left w:val="none" w:sz="0" w:space="0" w:color="auto"/>
            <w:bottom w:val="none" w:sz="0" w:space="0" w:color="auto"/>
            <w:right w:val="none" w:sz="0" w:space="0" w:color="auto"/>
          </w:divBdr>
        </w:div>
        <w:div w:id="335108267">
          <w:marLeft w:val="15"/>
          <w:marRight w:val="225"/>
          <w:marTop w:val="225"/>
          <w:marBottom w:val="105"/>
          <w:divBdr>
            <w:top w:val="none" w:sz="0" w:space="0" w:color="auto"/>
            <w:left w:val="none" w:sz="0" w:space="0" w:color="auto"/>
            <w:bottom w:val="none" w:sz="0" w:space="0" w:color="auto"/>
            <w:right w:val="none" w:sz="0" w:space="0" w:color="auto"/>
          </w:divBdr>
        </w:div>
        <w:div w:id="335113953">
          <w:marLeft w:val="0"/>
          <w:marRight w:val="0"/>
          <w:marTop w:val="0"/>
          <w:marBottom w:val="0"/>
          <w:divBdr>
            <w:top w:val="none" w:sz="0" w:space="0" w:color="auto"/>
            <w:left w:val="none" w:sz="0" w:space="0" w:color="auto"/>
            <w:bottom w:val="none" w:sz="0" w:space="0" w:color="auto"/>
            <w:right w:val="none" w:sz="0" w:space="0" w:color="auto"/>
          </w:divBdr>
        </w:div>
        <w:div w:id="335116612">
          <w:marLeft w:val="0"/>
          <w:marRight w:val="0"/>
          <w:marTop w:val="0"/>
          <w:marBottom w:val="0"/>
          <w:divBdr>
            <w:top w:val="none" w:sz="0" w:space="0" w:color="auto"/>
            <w:left w:val="none" w:sz="0" w:space="0" w:color="auto"/>
            <w:bottom w:val="none" w:sz="0" w:space="0" w:color="auto"/>
            <w:right w:val="none" w:sz="0" w:space="0" w:color="auto"/>
          </w:divBdr>
        </w:div>
        <w:div w:id="335155933">
          <w:marLeft w:val="0"/>
          <w:marRight w:val="0"/>
          <w:marTop w:val="150"/>
          <w:marBottom w:val="0"/>
          <w:divBdr>
            <w:top w:val="none" w:sz="0" w:space="0" w:color="auto"/>
            <w:left w:val="none" w:sz="0" w:space="0" w:color="auto"/>
            <w:bottom w:val="none" w:sz="0" w:space="0" w:color="auto"/>
            <w:right w:val="none" w:sz="0" w:space="0" w:color="auto"/>
          </w:divBdr>
          <w:divsChild>
            <w:div w:id="403383526">
              <w:marLeft w:val="0"/>
              <w:marRight w:val="0"/>
              <w:marTop w:val="0"/>
              <w:marBottom w:val="150"/>
              <w:divBdr>
                <w:top w:val="none" w:sz="0" w:space="0" w:color="auto"/>
                <w:left w:val="none" w:sz="0" w:space="0" w:color="auto"/>
                <w:bottom w:val="none" w:sz="0" w:space="0" w:color="auto"/>
                <w:right w:val="none" w:sz="0" w:space="0" w:color="auto"/>
              </w:divBdr>
            </w:div>
          </w:divsChild>
        </w:div>
        <w:div w:id="335229047">
          <w:marLeft w:val="-125"/>
          <w:marRight w:val="-125"/>
          <w:marTop w:val="0"/>
          <w:marBottom w:val="0"/>
          <w:divBdr>
            <w:top w:val="none" w:sz="0" w:space="0" w:color="auto"/>
            <w:left w:val="none" w:sz="0" w:space="0" w:color="auto"/>
            <w:bottom w:val="none" w:sz="0" w:space="0" w:color="auto"/>
            <w:right w:val="none" w:sz="0" w:space="0" w:color="auto"/>
          </w:divBdr>
          <w:divsChild>
            <w:div w:id="429085432">
              <w:marLeft w:val="0"/>
              <w:marRight w:val="0"/>
              <w:marTop w:val="0"/>
              <w:marBottom w:val="0"/>
              <w:divBdr>
                <w:top w:val="none" w:sz="0" w:space="0" w:color="auto"/>
                <w:left w:val="none" w:sz="0" w:space="0" w:color="auto"/>
                <w:bottom w:val="none" w:sz="0" w:space="0" w:color="auto"/>
                <w:right w:val="none" w:sz="0" w:space="0" w:color="auto"/>
              </w:divBdr>
            </w:div>
          </w:divsChild>
        </w:div>
        <w:div w:id="335232053">
          <w:marLeft w:val="0"/>
          <w:marRight w:val="0"/>
          <w:marTop w:val="0"/>
          <w:marBottom w:val="0"/>
          <w:divBdr>
            <w:top w:val="none" w:sz="0" w:space="0" w:color="auto"/>
            <w:left w:val="none" w:sz="0" w:space="0" w:color="auto"/>
            <w:bottom w:val="none" w:sz="0" w:space="0" w:color="auto"/>
            <w:right w:val="none" w:sz="0" w:space="0" w:color="auto"/>
          </w:divBdr>
        </w:div>
        <w:div w:id="335349066">
          <w:marLeft w:val="0"/>
          <w:marRight w:val="0"/>
          <w:marTop w:val="0"/>
          <w:marBottom w:val="0"/>
          <w:divBdr>
            <w:top w:val="none" w:sz="0" w:space="0" w:color="auto"/>
            <w:left w:val="none" w:sz="0" w:space="0" w:color="auto"/>
            <w:bottom w:val="none" w:sz="0" w:space="0" w:color="auto"/>
            <w:right w:val="none" w:sz="0" w:space="0" w:color="auto"/>
          </w:divBdr>
        </w:div>
        <w:div w:id="335421367">
          <w:marLeft w:val="0"/>
          <w:marRight w:val="0"/>
          <w:marTop w:val="0"/>
          <w:marBottom w:val="0"/>
          <w:divBdr>
            <w:top w:val="none" w:sz="0" w:space="0" w:color="auto"/>
            <w:left w:val="none" w:sz="0" w:space="0" w:color="auto"/>
            <w:bottom w:val="none" w:sz="0" w:space="0" w:color="auto"/>
            <w:right w:val="none" w:sz="0" w:space="0" w:color="auto"/>
          </w:divBdr>
        </w:div>
        <w:div w:id="335495306">
          <w:marLeft w:val="0"/>
          <w:marRight w:val="0"/>
          <w:marTop w:val="0"/>
          <w:marBottom w:val="75"/>
          <w:divBdr>
            <w:top w:val="none" w:sz="0" w:space="0" w:color="auto"/>
            <w:left w:val="none" w:sz="0" w:space="0" w:color="auto"/>
            <w:bottom w:val="none" w:sz="0" w:space="0" w:color="auto"/>
            <w:right w:val="none" w:sz="0" w:space="0" w:color="auto"/>
          </w:divBdr>
        </w:div>
        <w:div w:id="335498755">
          <w:marLeft w:val="0"/>
          <w:marRight w:val="0"/>
          <w:marTop w:val="0"/>
          <w:marBottom w:val="0"/>
          <w:divBdr>
            <w:top w:val="single" w:sz="2" w:space="0" w:color="E0E0E0"/>
            <w:left w:val="single" w:sz="2" w:space="0" w:color="E0E0E0"/>
            <w:bottom w:val="single" w:sz="2" w:space="0" w:color="E0E0E0"/>
            <w:right w:val="single" w:sz="2" w:space="0" w:color="E0E0E0"/>
          </w:divBdr>
        </w:div>
        <w:div w:id="335619155">
          <w:marLeft w:val="0"/>
          <w:marRight w:val="0"/>
          <w:marTop w:val="0"/>
          <w:marBottom w:val="0"/>
          <w:divBdr>
            <w:top w:val="none" w:sz="0" w:space="0" w:color="auto"/>
            <w:left w:val="none" w:sz="0" w:space="0" w:color="auto"/>
            <w:bottom w:val="none" w:sz="0" w:space="0" w:color="auto"/>
            <w:right w:val="none" w:sz="0" w:space="0" w:color="auto"/>
          </w:divBdr>
        </w:div>
        <w:div w:id="335620270">
          <w:marLeft w:val="0"/>
          <w:marRight w:val="0"/>
          <w:marTop w:val="0"/>
          <w:marBottom w:val="0"/>
          <w:divBdr>
            <w:top w:val="none" w:sz="0" w:space="0" w:color="auto"/>
            <w:left w:val="none" w:sz="0" w:space="0" w:color="auto"/>
            <w:bottom w:val="none" w:sz="0" w:space="0" w:color="auto"/>
            <w:right w:val="none" w:sz="0" w:space="0" w:color="auto"/>
          </w:divBdr>
        </w:div>
        <w:div w:id="335620378">
          <w:marLeft w:val="0"/>
          <w:marRight w:val="0"/>
          <w:marTop w:val="0"/>
          <w:marBottom w:val="0"/>
          <w:divBdr>
            <w:top w:val="none" w:sz="0" w:space="0" w:color="auto"/>
            <w:left w:val="none" w:sz="0" w:space="0" w:color="auto"/>
            <w:bottom w:val="none" w:sz="0" w:space="0" w:color="auto"/>
            <w:right w:val="none" w:sz="0" w:space="0" w:color="auto"/>
          </w:divBdr>
        </w:div>
        <w:div w:id="335763879">
          <w:marLeft w:val="750"/>
          <w:marRight w:val="0"/>
          <w:marTop w:val="0"/>
          <w:marBottom w:val="0"/>
          <w:divBdr>
            <w:top w:val="none" w:sz="0" w:space="0" w:color="auto"/>
            <w:left w:val="none" w:sz="0" w:space="0" w:color="auto"/>
            <w:bottom w:val="none" w:sz="0" w:space="0" w:color="auto"/>
            <w:right w:val="none" w:sz="0" w:space="0" w:color="auto"/>
          </w:divBdr>
        </w:div>
        <w:div w:id="335765941">
          <w:marLeft w:val="0"/>
          <w:marRight w:val="0"/>
          <w:marTop w:val="0"/>
          <w:marBottom w:val="0"/>
          <w:divBdr>
            <w:top w:val="none" w:sz="0" w:space="0" w:color="auto"/>
            <w:left w:val="none" w:sz="0" w:space="0" w:color="auto"/>
            <w:bottom w:val="none" w:sz="0" w:space="0" w:color="auto"/>
            <w:right w:val="none" w:sz="0" w:space="0" w:color="auto"/>
          </w:divBdr>
          <w:divsChild>
            <w:div w:id="111480096">
              <w:marLeft w:val="-225"/>
              <w:marRight w:val="-225"/>
              <w:marTop w:val="0"/>
              <w:marBottom w:val="0"/>
              <w:divBdr>
                <w:top w:val="none" w:sz="0" w:space="0" w:color="auto"/>
                <w:left w:val="none" w:sz="0" w:space="0" w:color="auto"/>
                <w:bottom w:val="none" w:sz="0" w:space="0" w:color="auto"/>
                <w:right w:val="none" w:sz="0" w:space="0" w:color="auto"/>
              </w:divBdr>
            </w:div>
          </w:divsChild>
        </w:div>
        <w:div w:id="335807403">
          <w:marLeft w:val="0"/>
          <w:marRight w:val="0"/>
          <w:marTop w:val="0"/>
          <w:marBottom w:val="0"/>
          <w:divBdr>
            <w:top w:val="none" w:sz="0" w:space="0" w:color="auto"/>
            <w:left w:val="none" w:sz="0" w:space="0" w:color="auto"/>
            <w:bottom w:val="none" w:sz="0" w:space="0" w:color="auto"/>
            <w:right w:val="none" w:sz="0" w:space="0" w:color="auto"/>
          </w:divBdr>
          <w:divsChild>
            <w:div w:id="412822785">
              <w:marLeft w:val="-225"/>
              <w:marRight w:val="-225"/>
              <w:marTop w:val="0"/>
              <w:marBottom w:val="0"/>
              <w:divBdr>
                <w:top w:val="none" w:sz="0" w:space="0" w:color="auto"/>
                <w:left w:val="none" w:sz="0" w:space="0" w:color="auto"/>
                <w:bottom w:val="none" w:sz="0" w:space="0" w:color="auto"/>
                <w:right w:val="none" w:sz="0" w:space="0" w:color="auto"/>
              </w:divBdr>
            </w:div>
          </w:divsChild>
        </w:div>
        <w:div w:id="335839079">
          <w:marLeft w:val="0"/>
          <w:marRight w:val="0"/>
          <w:marTop w:val="0"/>
          <w:marBottom w:val="0"/>
          <w:divBdr>
            <w:top w:val="none" w:sz="0" w:space="0" w:color="auto"/>
            <w:left w:val="none" w:sz="0" w:space="0" w:color="auto"/>
            <w:bottom w:val="none" w:sz="0" w:space="0" w:color="auto"/>
            <w:right w:val="none" w:sz="0" w:space="0" w:color="auto"/>
          </w:divBdr>
        </w:div>
        <w:div w:id="335886264">
          <w:marLeft w:val="0"/>
          <w:marRight w:val="0"/>
          <w:marTop w:val="0"/>
          <w:marBottom w:val="0"/>
          <w:divBdr>
            <w:top w:val="none" w:sz="0" w:space="0" w:color="auto"/>
            <w:left w:val="none" w:sz="0" w:space="0" w:color="auto"/>
            <w:bottom w:val="none" w:sz="0" w:space="0" w:color="auto"/>
            <w:right w:val="none" w:sz="0" w:space="0" w:color="auto"/>
          </w:divBdr>
          <w:divsChild>
            <w:div w:id="404692087">
              <w:marLeft w:val="0"/>
              <w:marRight w:val="0"/>
              <w:marTop w:val="0"/>
              <w:marBottom w:val="0"/>
              <w:divBdr>
                <w:top w:val="none" w:sz="0" w:space="0" w:color="auto"/>
                <w:left w:val="none" w:sz="0" w:space="0" w:color="auto"/>
                <w:bottom w:val="none" w:sz="0" w:space="0" w:color="auto"/>
                <w:right w:val="none" w:sz="0" w:space="0" w:color="auto"/>
              </w:divBdr>
            </w:div>
          </w:divsChild>
        </w:div>
        <w:div w:id="335960834">
          <w:marLeft w:val="0"/>
          <w:marRight w:val="0"/>
          <w:marTop w:val="0"/>
          <w:marBottom w:val="0"/>
          <w:divBdr>
            <w:top w:val="none" w:sz="0" w:space="0" w:color="auto"/>
            <w:left w:val="none" w:sz="0" w:space="0" w:color="auto"/>
            <w:bottom w:val="none" w:sz="0" w:space="0" w:color="auto"/>
            <w:right w:val="none" w:sz="0" w:space="0" w:color="auto"/>
          </w:divBdr>
        </w:div>
        <w:div w:id="335964159">
          <w:marLeft w:val="0"/>
          <w:marRight w:val="0"/>
          <w:marTop w:val="0"/>
          <w:marBottom w:val="0"/>
          <w:divBdr>
            <w:top w:val="single" w:sz="2" w:space="0" w:color="E0E0E0"/>
            <w:left w:val="single" w:sz="2" w:space="0" w:color="E0E0E0"/>
            <w:bottom w:val="single" w:sz="2" w:space="0" w:color="E0E0E0"/>
            <w:right w:val="single" w:sz="2" w:space="0" w:color="E0E0E0"/>
          </w:divBdr>
          <w:divsChild>
            <w:div w:id="7577">
              <w:marLeft w:val="0"/>
              <w:marRight w:val="0"/>
              <w:marTop w:val="0"/>
              <w:marBottom w:val="0"/>
              <w:divBdr>
                <w:top w:val="single" w:sz="2" w:space="0" w:color="E0E0E0"/>
                <w:left w:val="single" w:sz="2" w:space="0" w:color="E0E0E0"/>
                <w:bottom w:val="single" w:sz="2" w:space="0" w:color="E0E0E0"/>
                <w:right w:val="single" w:sz="2" w:space="0" w:color="E0E0E0"/>
              </w:divBdr>
              <w:divsChild>
                <w:div w:id="586379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6005604">
          <w:marLeft w:val="750"/>
          <w:marRight w:val="1500"/>
          <w:marTop w:val="0"/>
          <w:marBottom w:val="0"/>
          <w:divBdr>
            <w:top w:val="none" w:sz="0" w:space="0" w:color="auto"/>
            <w:left w:val="none" w:sz="0" w:space="0" w:color="auto"/>
            <w:bottom w:val="none" w:sz="0" w:space="0" w:color="auto"/>
            <w:right w:val="none" w:sz="0" w:space="0" w:color="auto"/>
          </w:divBdr>
        </w:div>
        <w:div w:id="336006798">
          <w:marLeft w:val="0"/>
          <w:marRight w:val="0"/>
          <w:marTop w:val="0"/>
          <w:marBottom w:val="225"/>
          <w:divBdr>
            <w:top w:val="none" w:sz="0" w:space="0" w:color="auto"/>
            <w:left w:val="none" w:sz="0" w:space="0" w:color="auto"/>
            <w:bottom w:val="none" w:sz="0" w:space="0" w:color="auto"/>
            <w:right w:val="none" w:sz="0" w:space="0" w:color="auto"/>
          </w:divBdr>
        </w:div>
        <w:div w:id="336032522">
          <w:marLeft w:val="-225"/>
          <w:marRight w:val="-225"/>
          <w:marTop w:val="0"/>
          <w:marBottom w:val="0"/>
          <w:divBdr>
            <w:top w:val="none" w:sz="0" w:space="0" w:color="auto"/>
            <w:left w:val="none" w:sz="0" w:space="0" w:color="auto"/>
            <w:bottom w:val="none" w:sz="0" w:space="0" w:color="auto"/>
            <w:right w:val="none" w:sz="0" w:space="0" w:color="auto"/>
          </w:divBdr>
          <w:divsChild>
            <w:div w:id="608510322">
              <w:marLeft w:val="1463"/>
              <w:marRight w:val="0"/>
              <w:marTop w:val="0"/>
              <w:marBottom w:val="0"/>
              <w:divBdr>
                <w:top w:val="none" w:sz="0" w:space="0" w:color="auto"/>
                <w:left w:val="none" w:sz="0" w:space="0" w:color="auto"/>
                <w:bottom w:val="none" w:sz="0" w:space="0" w:color="auto"/>
                <w:right w:val="none" w:sz="0" w:space="0" w:color="auto"/>
              </w:divBdr>
            </w:div>
          </w:divsChild>
        </w:div>
        <w:div w:id="336032958">
          <w:marLeft w:val="0"/>
          <w:marRight w:val="0"/>
          <w:marTop w:val="0"/>
          <w:marBottom w:val="75"/>
          <w:divBdr>
            <w:top w:val="none" w:sz="0" w:space="0" w:color="auto"/>
            <w:left w:val="none" w:sz="0" w:space="0" w:color="auto"/>
            <w:bottom w:val="none" w:sz="0" w:space="0" w:color="auto"/>
            <w:right w:val="none" w:sz="0" w:space="0" w:color="auto"/>
          </w:divBdr>
          <w:divsChild>
            <w:div w:id="477958753">
              <w:marLeft w:val="0"/>
              <w:marRight w:val="0"/>
              <w:marTop w:val="0"/>
              <w:marBottom w:val="0"/>
              <w:divBdr>
                <w:top w:val="none" w:sz="0" w:space="0" w:color="auto"/>
                <w:left w:val="none" w:sz="0" w:space="0" w:color="auto"/>
                <w:bottom w:val="none" w:sz="0" w:space="0" w:color="auto"/>
                <w:right w:val="none" w:sz="0" w:space="0" w:color="auto"/>
              </w:divBdr>
            </w:div>
          </w:divsChild>
        </w:div>
        <w:div w:id="336155113">
          <w:marLeft w:val="0"/>
          <w:marRight w:val="0"/>
          <w:marTop w:val="0"/>
          <w:marBottom w:val="0"/>
          <w:divBdr>
            <w:top w:val="none" w:sz="0" w:space="0" w:color="auto"/>
            <w:left w:val="none" w:sz="0" w:space="0" w:color="auto"/>
            <w:bottom w:val="none" w:sz="0" w:space="0" w:color="auto"/>
            <w:right w:val="none" w:sz="0" w:space="0" w:color="auto"/>
          </w:divBdr>
          <w:divsChild>
            <w:div w:id="720910597">
              <w:marLeft w:val="0"/>
              <w:marRight w:val="0"/>
              <w:marTop w:val="0"/>
              <w:marBottom w:val="0"/>
              <w:divBdr>
                <w:top w:val="none" w:sz="0" w:space="0" w:color="auto"/>
                <w:left w:val="none" w:sz="0" w:space="0" w:color="auto"/>
                <w:bottom w:val="none" w:sz="0" w:space="0" w:color="auto"/>
                <w:right w:val="none" w:sz="0" w:space="0" w:color="auto"/>
              </w:divBdr>
              <w:divsChild>
                <w:div w:id="8384813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36201181">
          <w:marLeft w:val="-125"/>
          <w:marRight w:val="-125"/>
          <w:marTop w:val="0"/>
          <w:marBottom w:val="0"/>
          <w:divBdr>
            <w:top w:val="none" w:sz="0" w:space="0" w:color="auto"/>
            <w:left w:val="none" w:sz="0" w:space="0" w:color="auto"/>
            <w:bottom w:val="none" w:sz="0" w:space="0" w:color="auto"/>
            <w:right w:val="none" w:sz="0" w:space="0" w:color="auto"/>
          </w:divBdr>
        </w:div>
        <w:div w:id="336225904">
          <w:marLeft w:val="-225"/>
          <w:marRight w:val="-225"/>
          <w:marTop w:val="0"/>
          <w:marBottom w:val="0"/>
          <w:divBdr>
            <w:top w:val="none" w:sz="0" w:space="0" w:color="auto"/>
            <w:left w:val="none" w:sz="0" w:space="0" w:color="auto"/>
            <w:bottom w:val="none" w:sz="0" w:space="0" w:color="auto"/>
            <w:right w:val="none" w:sz="0" w:space="0" w:color="auto"/>
          </w:divBdr>
        </w:div>
        <w:div w:id="336231444">
          <w:marLeft w:val="0"/>
          <w:marRight w:val="0"/>
          <w:marTop w:val="0"/>
          <w:marBottom w:val="0"/>
          <w:divBdr>
            <w:top w:val="none" w:sz="0" w:space="0" w:color="auto"/>
            <w:left w:val="none" w:sz="0" w:space="0" w:color="auto"/>
            <w:bottom w:val="none" w:sz="0" w:space="0" w:color="auto"/>
            <w:right w:val="none" w:sz="0" w:space="0" w:color="auto"/>
          </w:divBdr>
        </w:div>
        <w:div w:id="336425275">
          <w:marLeft w:val="0"/>
          <w:marRight w:val="0"/>
          <w:marTop w:val="0"/>
          <w:marBottom w:val="0"/>
          <w:divBdr>
            <w:top w:val="none" w:sz="0" w:space="0" w:color="auto"/>
            <w:left w:val="none" w:sz="0" w:space="0" w:color="auto"/>
            <w:bottom w:val="none" w:sz="0" w:space="0" w:color="auto"/>
            <w:right w:val="none" w:sz="0" w:space="0" w:color="auto"/>
          </w:divBdr>
        </w:div>
        <w:div w:id="336463233">
          <w:marLeft w:val="-225"/>
          <w:marRight w:val="-225"/>
          <w:marTop w:val="0"/>
          <w:marBottom w:val="0"/>
          <w:divBdr>
            <w:top w:val="none" w:sz="0" w:space="0" w:color="auto"/>
            <w:left w:val="none" w:sz="0" w:space="0" w:color="auto"/>
            <w:bottom w:val="none" w:sz="0" w:space="0" w:color="auto"/>
            <w:right w:val="none" w:sz="0" w:space="0" w:color="auto"/>
          </w:divBdr>
          <w:divsChild>
            <w:div w:id="679703967">
              <w:marLeft w:val="0"/>
              <w:marRight w:val="0"/>
              <w:marTop w:val="0"/>
              <w:marBottom w:val="0"/>
              <w:divBdr>
                <w:top w:val="none" w:sz="0" w:space="0" w:color="auto"/>
                <w:left w:val="none" w:sz="0" w:space="0" w:color="auto"/>
                <w:bottom w:val="none" w:sz="0" w:space="0" w:color="auto"/>
                <w:right w:val="none" w:sz="0" w:space="0" w:color="auto"/>
              </w:divBdr>
              <w:divsChild>
                <w:div w:id="304428894">
                  <w:marLeft w:val="0"/>
                  <w:marRight w:val="0"/>
                  <w:marTop w:val="0"/>
                  <w:marBottom w:val="0"/>
                  <w:divBdr>
                    <w:top w:val="none" w:sz="0" w:space="0" w:color="auto"/>
                    <w:left w:val="none" w:sz="0" w:space="0" w:color="auto"/>
                    <w:bottom w:val="none" w:sz="0" w:space="0" w:color="auto"/>
                    <w:right w:val="none" w:sz="0" w:space="0" w:color="auto"/>
                  </w:divBdr>
                  <w:divsChild>
                    <w:div w:id="281570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6467734">
          <w:marLeft w:val="0"/>
          <w:marRight w:val="0"/>
          <w:marTop w:val="0"/>
          <w:marBottom w:val="360"/>
          <w:divBdr>
            <w:top w:val="none" w:sz="0" w:space="0" w:color="auto"/>
            <w:left w:val="none" w:sz="0" w:space="0" w:color="auto"/>
            <w:bottom w:val="none" w:sz="0" w:space="0" w:color="auto"/>
            <w:right w:val="none" w:sz="0" w:space="0" w:color="auto"/>
          </w:divBdr>
        </w:div>
        <w:div w:id="336470642">
          <w:marLeft w:val="0"/>
          <w:marRight w:val="0"/>
          <w:marTop w:val="0"/>
          <w:marBottom w:val="0"/>
          <w:divBdr>
            <w:top w:val="none" w:sz="0" w:space="0" w:color="auto"/>
            <w:left w:val="none" w:sz="0" w:space="0" w:color="auto"/>
            <w:bottom w:val="none" w:sz="0" w:space="0" w:color="auto"/>
            <w:right w:val="none" w:sz="0" w:space="0" w:color="auto"/>
          </w:divBdr>
        </w:div>
        <w:div w:id="336494519">
          <w:marLeft w:val="0"/>
          <w:marRight w:val="0"/>
          <w:marTop w:val="0"/>
          <w:marBottom w:val="225"/>
          <w:divBdr>
            <w:top w:val="none" w:sz="0" w:space="0" w:color="auto"/>
            <w:left w:val="none" w:sz="0" w:space="0" w:color="auto"/>
            <w:bottom w:val="none" w:sz="0" w:space="0" w:color="auto"/>
            <w:right w:val="none" w:sz="0" w:space="0" w:color="auto"/>
          </w:divBdr>
        </w:div>
        <w:div w:id="336537570">
          <w:marLeft w:val="0"/>
          <w:marRight w:val="0"/>
          <w:marTop w:val="0"/>
          <w:marBottom w:val="0"/>
          <w:divBdr>
            <w:top w:val="none" w:sz="0" w:space="0" w:color="auto"/>
            <w:left w:val="none" w:sz="0" w:space="0" w:color="auto"/>
            <w:bottom w:val="none" w:sz="0" w:space="0" w:color="auto"/>
            <w:right w:val="none" w:sz="0" w:space="0" w:color="auto"/>
          </w:divBdr>
        </w:div>
        <w:div w:id="336539939">
          <w:marLeft w:val="0"/>
          <w:marRight w:val="0"/>
          <w:marTop w:val="0"/>
          <w:marBottom w:val="450"/>
          <w:divBdr>
            <w:top w:val="none" w:sz="0" w:space="0" w:color="auto"/>
            <w:left w:val="none" w:sz="0" w:space="0" w:color="auto"/>
            <w:bottom w:val="none" w:sz="0" w:space="0" w:color="auto"/>
            <w:right w:val="none" w:sz="0" w:space="0" w:color="auto"/>
          </w:divBdr>
        </w:div>
        <w:div w:id="336542403">
          <w:marLeft w:val="0"/>
          <w:marRight w:val="0"/>
          <w:marTop w:val="0"/>
          <w:marBottom w:val="384"/>
          <w:divBdr>
            <w:top w:val="none" w:sz="0" w:space="0" w:color="auto"/>
            <w:left w:val="none" w:sz="0" w:space="0" w:color="auto"/>
            <w:bottom w:val="none" w:sz="0" w:space="0" w:color="auto"/>
            <w:right w:val="none" w:sz="0" w:space="0" w:color="auto"/>
          </w:divBdr>
          <w:divsChild>
            <w:div w:id="583105825">
              <w:marLeft w:val="0"/>
              <w:marRight w:val="0"/>
              <w:marTop w:val="0"/>
              <w:marBottom w:val="0"/>
              <w:divBdr>
                <w:top w:val="none" w:sz="0" w:space="0" w:color="auto"/>
                <w:left w:val="none" w:sz="0" w:space="0" w:color="auto"/>
                <w:bottom w:val="none" w:sz="0" w:space="0" w:color="auto"/>
                <w:right w:val="none" w:sz="0" w:space="0" w:color="auto"/>
              </w:divBdr>
              <w:divsChild>
                <w:div w:id="548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3994">
          <w:marLeft w:val="0"/>
          <w:marRight w:val="0"/>
          <w:marTop w:val="0"/>
          <w:marBottom w:val="0"/>
          <w:divBdr>
            <w:top w:val="none" w:sz="0" w:space="0" w:color="auto"/>
            <w:left w:val="none" w:sz="0" w:space="0" w:color="auto"/>
            <w:bottom w:val="none" w:sz="0" w:space="0" w:color="auto"/>
            <w:right w:val="none" w:sz="0" w:space="0" w:color="auto"/>
          </w:divBdr>
        </w:div>
        <w:div w:id="336618929">
          <w:marLeft w:val="0"/>
          <w:marRight w:val="0"/>
          <w:marTop w:val="0"/>
          <w:marBottom w:val="0"/>
          <w:divBdr>
            <w:top w:val="none" w:sz="0" w:space="0" w:color="auto"/>
            <w:left w:val="none" w:sz="0" w:space="0" w:color="auto"/>
            <w:bottom w:val="none" w:sz="0" w:space="0" w:color="auto"/>
            <w:right w:val="none" w:sz="0" w:space="0" w:color="auto"/>
          </w:divBdr>
        </w:div>
        <w:div w:id="336659100">
          <w:marLeft w:val="-225"/>
          <w:marRight w:val="-225"/>
          <w:marTop w:val="0"/>
          <w:marBottom w:val="0"/>
          <w:divBdr>
            <w:top w:val="none" w:sz="0" w:space="0" w:color="auto"/>
            <w:left w:val="none" w:sz="0" w:space="0" w:color="auto"/>
            <w:bottom w:val="none" w:sz="0" w:space="0" w:color="auto"/>
            <w:right w:val="none" w:sz="0" w:space="0" w:color="auto"/>
          </w:divBdr>
        </w:div>
        <w:div w:id="336659585">
          <w:marLeft w:val="0"/>
          <w:marRight w:val="0"/>
          <w:marTop w:val="0"/>
          <w:marBottom w:val="240"/>
          <w:divBdr>
            <w:top w:val="none" w:sz="0" w:space="0" w:color="auto"/>
            <w:left w:val="none" w:sz="0" w:space="0" w:color="auto"/>
            <w:bottom w:val="none" w:sz="0" w:space="0" w:color="auto"/>
            <w:right w:val="none" w:sz="0" w:space="0" w:color="auto"/>
          </w:divBdr>
          <w:divsChild>
            <w:div w:id="627979718">
              <w:marLeft w:val="250"/>
              <w:marRight w:val="0"/>
              <w:marTop w:val="250"/>
              <w:marBottom w:val="0"/>
              <w:divBdr>
                <w:top w:val="none" w:sz="0" w:space="0" w:color="auto"/>
                <w:left w:val="none" w:sz="0" w:space="0" w:color="auto"/>
                <w:bottom w:val="none" w:sz="0" w:space="0" w:color="auto"/>
                <w:right w:val="none" w:sz="0" w:space="0" w:color="auto"/>
              </w:divBdr>
            </w:div>
          </w:divsChild>
        </w:div>
        <w:div w:id="336737083">
          <w:marLeft w:val="0"/>
          <w:marRight w:val="0"/>
          <w:marTop w:val="0"/>
          <w:marBottom w:val="0"/>
          <w:divBdr>
            <w:top w:val="none" w:sz="0" w:space="0" w:color="auto"/>
            <w:left w:val="none" w:sz="0" w:space="0" w:color="auto"/>
            <w:bottom w:val="none" w:sz="0" w:space="0" w:color="auto"/>
            <w:right w:val="none" w:sz="0" w:space="0" w:color="auto"/>
          </w:divBdr>
        </w:div>
        <w:div w:id="336886554">
          <w:marLeft w:val="0"/>
          <w:marRight w:val="0"/>
          <w:marTop w:val="0"/>
          <w:marBottom w:val="0"/>
          <w:divBdr>
            <w:top w:val="none" w:sz="0" w:space="0" w:color="auto"/>
            <w:left w:val="none" w:sz="0" w:space="0" w:color="auto"/>
            <w:bottom w:val="none" w:sz="0" w:space="0" w:color="auto"/>
            <w:right w:val="none" w:sz="0" w:space="0" w:color="auto"/>
          </w:divBdr>
          <w:divsChild>
            <w:div w:id="543830123">
              <w:marLeft w:val="0"/>
              <w:marRight w:val="0"/>
              <w:marTop w:val="150"/>
              <w:marBottom w:val="150"/>
              <w:divBdr>
                <w:top w:val="none" w:sz="0" w:space="0" w:color="auto"/>
                <w:left w:val="none" w:sz="0" w:space="0" w:color="auto"/>
                <w:bottom w:val="none" w:sz="0" w:space="0" w:color="auto"/>
                <w:right w:val="none" w:sz="0" w:space="0" w:color="auto"/>
              </w:divBdr>
              <w:divsChild>
                <w:div w:id="348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4921">
          <w:marLeft w:val="0"/>
          <w:marRight w:val="0"/>
          <w:marTop w:val="0"/>
          <w:marBottom w:val="0"/>
          <w:divBdr>
            <w:top w:val="none" w:sz="0" w:space="0" w:color="auto"/>
            <w:left w:val="none" w:sz="0" w:space="0" w:color="auto"/>
            <w:bottom w:val="none" w:sz="0" w:space="0" w:color="auto"/>
            <w:right w:val="none" w:sz="0" w:space="0" w:color="auto"/>
          </w:divBdr>
        </w:div>
        <w:div w:id="336931101">
          <w:marLeft w:val="0"/>
          <w:marRight w:val="0"/>
          <w:marTop w:val="0"/>
          <w:marBottom w:val="384"/>
          <w:divBdr>
            <w:top w:val="none" w:sz="0" w:space="0" w:color="auto"/>
            <w:left w:val="none" w:sz="0" w:space="0" w:color="auto"/>
            <w:bottom w:val="none" w:sz="0" w:space="0" w:color="auto"/>
            <w:right w:val="none" w:sz="0" w:space="0" w:color="auto"/>
          </w:divBdr>
          <w:divsChild>
            <w:div w:id="333841102">
              <w:marLeft w:val="0"/>
              <w:marRight w:val="0"/>
              <w:marTop w:val="0"/>
              <w:marBottom w:val="0"/>
              <w:divBdr>
                <w:top w:val="none" w:sz="0" w:space="0" w:color="auto"/>
                <w:left w:val="none" w:sz="0" w:space="0" w:color="auto"/>
                <w:bottom w:val="none" w:sz="0" w:space="0" w:color="auto"/>
                <w:right w:val="none" w:sz="0" w:space="0" w:color="auto"/>
              </w:divBdr>
            </w:div>
          </w:divsChild>
        </w:div>
        <w:div w:id="337075659">
          <w:marLeft w:val="0"/>
          <w:marRight w:val="0"/>
          <w:marTop w:val="0"/>
          <w:marBottom w:val="225"/>
          <w:divBdr>
            <w:top w:val="none" w:sz="0" w:space="0" w:color="auto"/>
            <w:left w:val="none" w:sz="0" w:space="0" w:color="auto"/>
            <w:bottom w:val="none" w:sz="0" w:space="0" w:color="auto"/>
            <w:right w:val="none" w:sz="0" w:space="0" w:color="auto"/>
          </w:divBdr>
        </w:div>
        <w:div w:id="337078729">
          <w:marLeft w:val="0"/>
          <w:marRight w:val="0"/>
          <w:marTop w:val="0"/>
          <w:marBottom w:val="0"/>
          <w:divBdr>
            <w:top w:val="single" w:sz="6" w:space="0" w:color="999999"/>
            <w:left w:val="single" w:sz="6" w:space="0" w:color="999999"/>
            <w:bottom w:val="single" w:sz="6" w:space="0" w:color="999999"/>
            <w:right w:val="single" w:sz="6" w:space="0" w:color="999999"/>
          </w:divBdr>
        </w:div>
        <w:div w:id="337080271">
          <w:marLeft w:val="8"/>
          <w:marRight w:val="0"/>
          <w:marTop w:val="0"/>
          <w:marBottom w:val="0"/>
          <w:divBdr>
            <w:top w:val="none" w:sz="0" w:space="0" w:color="auto"/>
            <w:left w:val="none" w:sz="0" w:space="0" w:color="auto"/>
            <w:bottom w:val="none" w:sz="0" w:space="0" w:color="auto"/>
            <w:right w:val="none" w:sz="0" w:space="0" w:color="auto"/>
          </w:divBdr>
        </w:div>
        <w:div w:id="337082549">
          <w:marLeft w:val="0"/>
          <w:marRight w:val="0"/>
          <w:marTop w:val="0"/>
          <w:marBottom w:val="0"/>
          <w:divBdr>
            <w:top w:val="none" w:sz="0" w:space="0" w:color="auto"/>
            <w:left w:val="none" w:sz="0" w:space="0" w:color="auto"/>
            <w:bottom w:val="none" w:sz="0" w:space="0" w:color="auto"/>
            <w:right w:val="none" w:sz="0" w:space="0" w:color="auto"/>
          </w:divBdr>
          <w:divsChild>
            <w:div w:id="1107558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37124462">
          <w:marLeft w:val="0"/>
          <w:marRight w:val="0"/>
          <w:marTop w:val="63"/>
          <w:marBottom w:val="0"/>
          <w:divBdr>
            <w:top w:val="none" w:sz="0" w:space="0" w:color="auto"/>
            <w:left w:val="none" w:sz="0" w:space="0" w:color="auto"/>
            <w:bottom w:val="none" w:sz="0" w:space="0" w:color="auto"/>
            <w:right w:val="none" w:sz="0" w:space="0" w:color="auto"/>
          </w:divBdr>
        </w:div>
        <w:div w:id="337197346">
          <w:marLeft w:val="0"/>
          <w:marRight w:val="0"/>
          <w:marTop w:val="0"/>
          <w:marBottom w:val="240"/>
          <w:divBdr>
            <w:top w:val="none" w:sz="0" w:space="0" w:color="auto"/>
            <w:left w:val="none" w:sz="0" w:space="0" w:color="auto"/>
            <w:bottom w:val="none" w:sz="0" w:space="0" w:color="auto"/>
            <w:right w:val="none" w:sz="0" w:space="0" w:color="auto"/>
          </w:divBdr>
        </w:div>
        <w:div w:id="337201216">
          <w:marLeft w:val="0"/>
          <w:marRight w:val="0"/>
          <w:marTop w:val="0"/>
          <w:marBottom w:val="345"/>
          <w:divBdr>
            <w:top w:val="none" w:sz="0" w:space="0" w:color="auto"/>
            <w:left w:val="none" w:sz="0" w:space="0" w:color="auto"/>
            <w:bottom w:val="none" w:sz="0" w:space="0" w:color="auto"/>
            <w:right w:val="none" w:sz="0" w:space="0" w:color="auto"/>
          </w:divBdr>
        </w:div>
        <w:div w:id="337271721">
          <w:marLeft w:val="0"/>
          <w:marRight w:val="0"/>
          <w:marTop w:val="0"/>
          <w:marBottom w:val="240"/>
          <w:divBdr>
            <w:top w:val="none" w:sz="0" w:space="0" w:color="auto"/>
            <w:left w:val="none" w:sz="0" w:space="0" w:color="auto"/>
            <w:bottom w:val="none" w:sz="0" w:space="0" w:color="auto"/>
            <w:right w:val="none" w:sz="0" w:space="0" w:color="auto"/>
          </w:divBdr>
        </w:div>
        <w:div w:id="337274049">
          <w:marLeft w:val="0"/>
          <w:marRight w:val="0"/>
          <w:marTop w:val="0"/>
          <w:marBottom w:val="0"/>
          <w:divBdr>
            <w:top w:val="none" w:sz="0" w:space="0" w:color="auto"/>
            <w:left w:val="none" w:sz="0" w:space="0" w:color="auto"/>
            <w:bottom w:val="none" w:sz="0" w:space="0" w:color="auto"/>
            <w:right w:val="none" w:sz="0" w:space="0" w:color="auto"/>
          </w:divBdr>
        </w:div>
        <w:div w:id="337313937">
          <w:marLeft w:val="0"/>
          <w:marRight w:val="0"/>
          <w:marTop w:val="0"/>
          <w:marBottom w:val="250"/>
          <w:divBdr>
            <w:top w:val="none" w:sz="0" w:space="0" w:color="auto"/>
            <w:left w:val="none" w:sz="0" w:space="0" w:color="auto"/>
            <w:bottom w:val="none" w:sz="0" w:space="0" w:color="auto"/>
            <w:right w:val="none" w:sz="0" w:space="0" w:color="auto"/>
          </w:divBdr>
        </w:div>
        <w:div w:id="337316434">
          <w:marLeft w:val="0"/>
          <w:marRight w:val="0"/>
          <w:marTop w:val="0"/>
          <w:marBottom w:val="125"/>
          <w:divBdr>
            <w:top w:val="none" w:sz="0" w:space="0" w:color="auto"/>
            <w:left w:val="none" w:sz="0" w:space="0" w:color="auto"/>
            <w:bottom w:val="none" w:sz="0" w:space="0" w:color="auto"/>
            <w:right w:val="none" w:sz="0" w:space="0" w:color="auto"/>
          </w:divBdr>
        </w:div>
        <w:div w:id="337318796">
          <w:marLeft w:val="0"/>
          <w:marRight w:val="0"/>
          <w:marTop w:val="0"/>
          <w:marBottom w:val="0"/>
          <w:divBdr>
            <w:top w:val="none" w:sz="0" w:space="0" w:color="auto"/>
            <w:left w:val="none" w:sz="0" w:space="0" w:color="auto"/>
            <w:bottom w:val="none" w:sz="0" w:space="0" w:color="auto"/>
            <w:right w:val="none" w:sz="0" w:space="0" w:color="auto"/>
          </w:divBdr>
        </w:div>
        <w:div w:id="337345622">
          <w:marLeft w:val="0"/>
          <w:marRight w:val="0"/>
          <w:marTop w:val="0"/>
          <w:marBottom w:val="0"/>
          <w:divBdr>
            <w:top w:val="none" w:sz="0" w:space="0" w:color="auto"/>
            <w:left w:val="none" w:sz="0" w:space="0" w:color="auto"/>
            <w:bottom w:val="none" w:sz="0" w:space="0" w:color="auto"/>
            <w:right w:val="none" w:sz="0" w:space="0" w:color="auto"/>
          </w:divBdr>
        </w:div>
        <w:div w:id="337389039">
          <w:marLeft w:val="0"/>
          <w:marRight w:val="0"/>
          <w:marTop w:val="0"/>
          <w:marBottom w:val="384"/>
          <w:divBdr>
            <w:top w:val="none" w:sz="0" w:space="0" w:color="auto"/>
            <w:left w:val="none" w:sz="0" w:space="0" w:color="auto"/>
            <w:bottom w:val="none" w:sz="0" w:space="0" w:color="auto"/>
            <w:right w:val="none" w:sz="0" w:space="0" w:color="auto"/>
          </w:divBdr>
          <w:divsChild>
            <w:div w:id="69468854">
              <w:marLeft w:val="0"/>
              <w:marRight w:val="0"/>
              <w:marTop w:val="0"/>
              <w:marBottom w:val="0"/>
              <w:divBdr>
                <w:top w:val="none" w:sz="0" w:space="0" w:color="auto"/>
                <w:left w:val="none" w:sz="0" w:space="0" w:color="auto"/>
                <w:bottom w:val="none" w:sz="0" w:space="0" w:color="auto"/>
                <w:right w:val="none" w:sz="0" w:space="0" w:color="auto"/>
              </w:divBdr>
            </w:div>
          </w:divsChild>
        </w:div>
        <w:div w:id="337391287">
          <w:marLeft w:val="0"/>
          <w:marRight w:val="0"/>
          <w:marTop w:val="0"/>
          <w:marBottom w:val="0"/>
          <w:divBdr>
            <w:top w:val="none" w:sz="0" w:space="0" w:color="auto"/>
            <w:left w:val="none" w:sz="0" w:space="0" w:color="auto"/>
            <w:bottom w:val="none" w:sz="0" w:space="0" w:color="auto"/>
            <w:right w:val="none" w:sz="0" w:space="0" w:color="auto"/>
          </w:divBdr>
        </w:div>
        <w:div w:id="337464917">
          <w:marLeft w:val="0"/>
          <w:marRight w:val="0"/>
          <w:marTop w:val="0"/>
          <w:marBottom w:val="0"/>
          <w:divBdr>
            <w:top w:val="none" w:sz="0" w:space="0" w:color="auto"/>
            <w:left w:val="none" w:sz="0" w:space="0" w:color="auto"/>
            <w:bottom w:val="none" w:sz="0" w:space="0" w:color="auto"/>
            <w:right w:val="none" w:sz="0" w:space="0" w:color="auto"/>
          </w:divBdr>
        </w:div>
        <w:div w:id="337467143">
          <w:marLeft w:val="-225"/>
          <w:marRight w:val="-225"/>
          <w:marTop w:val="0"/>
          <w:marBottom w:val="0"/>
          <w:divBdr>
            <w:top w:val="none" w:sz="0" w:space="0" w:color="auto"/>
            <w:left w:val="none" w:sz="0" w:space="0" w:color="auto"/>
            <w:bottom w:val="none" w:sz="0" w:space="0" w:color="auto"/>
            <w:right w:val="none" w:sz="0" w:space="0" w:color="auto"/>
          </w:divBdr>
        </w:div>
        <w:div w:id="337586302">
          <w:marLeft w:val="0"/>
          <w:marRight w:val="0"/>
          <w:marTop w:val="0"/>
          <w:marBottom w:val="384"/>
          <w:divBdr>
            <w:top w:val="none" w:sz="0" w:space="0" w:color="auto"/>
            <w:left w:val="none" w:sz="0" w:space="0" w:color="auto"/>
            <w:bottom w:val="none" w:sz="0" w:space="0" w:color="auto"/>
            <w:right w:val="none" w:sz="0" w:space="0" w:color="auto"/>
          </w:divBdr>
        </w:div>
        <w:div w:id="337729305">
          <w:marLeft w:val="1463"/>
          <w:marRight w:val="0"/>
          <w:marTop w:val="0"/>
          <w:marBottom w:val="0"/>
          <w:divBdr>
            <w:top w:val="none" w:sz="0" w:space="0" w:color="auto"/>
            <w:left w:val="none" w:sz="0" w:space="0" w:color="auto"/>
            <w:bottom w:val="none" w:sz="0" w:space="0" w:color="auto"/>
            <w:right w:val="none" w:sz="0" w:space="0" w:color="auto"/>
          </w:divBdr>
          <w:divsChild>
            <w:div w:id="716398476">
              <w:marLeft w:val="0"/>
              <w:marRight w:val="0"/>
              <w:marTop w:val="0"/>
              <w:marBottom w:val="0"/>
              <w:divBdr>
                <w:top w:val="none" w:sz="0" w:space="0" w:color="auto"/>
                <w:left w:val="none" w:sz="0" w:space="0" w:color="auto"/>
                <w:bottom w:val="none" w:sz="0" w:space="0" w:color="auto"/>
                <w:right w:val="none" w:sz="0" w:space="0" w:color="auto"/>
              </w:divBdr>
            </w:div>
          </w:divsChild>
        </w:div>
        <w:div w:id="337733410">
          <w:marLeft w:val="0"/>
          <w:marRight w:val="0"/>
          <w:marTop w:val="0"/>
          <w:marBottom w:val="0"/>
          <w:divBdr>
            <w:top w:val="none" w:sz="0" w:space="0" w:color="auto"/>
            <w:left w:val="none" w:sz="0" w:space="0" w:color="auto"/>
            <w:bottom w:val="none" w:sz="0" w:space="0" w:color="auto"/>
            <w:right w:val="none" w:sz="0" w:space="0" w:color="auto"/>
          </w:divBdr>
          <w:divsChild>
            <w:div w:id="767194514">
              <w:marLeft w:val="0"/>
              <w:marRight w:val="0"/>
              <w:marTop w:val="0"/>
              <w:marBottom w:val="0"/>
              <w:divBdr>
                <w:top w:val="none" w:sz="0" w:space="0" w:color="auto"/>
                <w:left w:val="none" w:sz="0" w:space="0" w:color="auto"/>
                <w:bottom w:val="none" w:sz="0" w:space="0" w:color="auto"/>
                <w:right w:val="none" w:sz="0" w:space="0" w:color="auto"/>
              </w:divBdr>
            </w:div>
          </w:divsChild>
        </w:div>
        <w:div w:id="337735480">
          <w:marLeft w:val="0"/>
          <w:marRight w:val="0"/>
          <w:marTop w:val="0"/>
          <w:marBottom w:val="75"/>
          <w:divBdr>
            <w:top w:val="none" w:sz="0" w:space="0" w:color="auto"/>
            <w:left w:val="none" w:sz="0" w:space="0" w:color="auto"/>
            <w:bottom w:val="none" w:sz="0" w:space="0" w:color="auto"/>
            <w:right w:val="none" w:sz="0" w:space="0" w:color="auto"/>
          </w:divBdr>
        </w:div>
        <w:div w:id="337781042">
          <w:marLeft w:val="0"/>
          <w:marRight w:val="0"/>
          <w:marTop w:val="0"/>
          <w:marBottom w:val="0"/>
          <w:divBdr>
            <w:top w:val="none" w:sz="0" w:space="0" w:color="auto"/>
            <w:left w:val="none" w:sz="0" w:space="0" w:color="auto"/>
            <w:bottom w:val="none" w:sz="0" w:space="0" w:color="auto"/>
            <w:right w:val="none" w:sz="0" w:space="0" w:color="auto"/>
          </w:divBdr>
        </w:div>
        <w:div w:id="337849148">
          <w:marLeft w:val="0"/>
          <w:marRight w:val="0"/>
          <w:marTop w:val="0"/>
          <w:marBottom w:val="0"/>
          <w:divBdr>
            <w:top w:val="none" w:sz="0" w:space="0" w:color="auto"/>
            <w:left w:val="none" w:sz="0" w:space="0" w:color="auto"/>
            <w:bottom w:val="none" w:sz="0" w:space="0" w:color="auto"/>
            <w:right w:val="none" w:sz="0" w:space="0" w:color="auto"/>
          </w:divBdr>
          <w:divsChild>
            <w:div w:id="434206585">
              <w:marLeft w:val="-150"/>
              <w:marRight w:val="-150"/>
              <w:marTop w:val="0"/>
              <w:marBottom w:val="0"/>
              <w:divBdr>
                <w:top w:val="none" w:sz="0" w:space="0" w:color="auto"/>
                <w:left w:val="none" w:sz="0" w:space="0" w:color="auto"/>
                <w:bottom w:val="none" w:sz="0" w:space="0" w:color="auto"/>
                <w:right w:val="none" w:sz="0" w:space="0" w:color="auto"/>
              </w:divBdr>
              <w:divsChild>
                <w:div w:id="2551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841">
          <w:marLeft w:val="0"/>
          <w:marRight w:val="0"/>
          <w:marTop w:val="0"/>
          <w:marBottom w:val="0"/>
          <w:divBdr>
            <w:top w:val="single" w:sz="2" w:space="0" w:color="E0E0E0"/>
            <w:left w:val="single" w:sz="2" w:space="0" w:color="E0E0E0"/>
            <w:bottom w:val="single" w:sz="2" w:space="0" w:color="E0E0E0"/>
            <w:right w:val="single" w:sz="2" w:space="0" w:color="E0E0E0"/>
          </w:divBdr>
        </w:div>
        <w:div w:id="338042948">
          <w:marLeft w:val="0"/>
          <w:marRight w:val="225"/>
          <w:marTop w:val="0"/>
          <w:marBottom w:val="0"/>
          <w:divBdr>
            <w:top w:val="none" w:sz="0" w:space="0" w:color="auto"/>
            <w:left w:val="none" w:sz="0" w:space="0" w:color="auto"/>
            <w:bottom w:val="none" w:sz="0" w:space="0" w:color="auto"/>
            <w:right w:val="none" w:sz="0" w:space="0" w:color="auto"/>
          </w:divBdr>
        </w:div>
        <w:div w:id="338047343">
          <w:marLeft w:val="0"/>
          <w:marRight w:val="0"/>
          <w:marTop w:val="0"/>
          <w:marBottom w:val="300"/>
          <w:divBdr>
            <w:top w:val="none" w:sz="0" w:space="0" w:color="auto"/>
            <w:left w:val="none" w:sz="0" w:space="0" w:color="auto"/>
            <w:bottom w:val="none" w:sz="0" w:space="0" w:color="auto"/>
            <w:right w:val="none" w:sz="0" w:space="0" w:color="auto"/>
          </w:divBdr>
        </w:div>
        <w:div w:id="338118273">
          <w:marLeft w:val="-225"/>
          <w:marRight w:val="-225"/>
          <w:marTop w:val="0"/>
          <w:marBottom w:val="0"/>
          <w:divBdr>
            <w:top w:val="none" w:sz="0" w:space="0" w:color="auto"/>
            <w:left w:val="none" w:sz="0" w:space="0" w:color="auto"/>
            <w:bottom w:val="none" w:sz="0" w:space="0" w:color="auto"/>
            <w:right w:val="none" w:sz="0" w:space="0" w:color="auto"/>
          </w:divBdr>
        </w:div>
        <w:div w:id="338120573">
          <w:marLeft w:val="0"/>
          <w:marRight w:val="0"/>
          <w:marTop w:val="0"/>
          <w:marBottom w:val="0"/>
          <w:divBdr>
            <w:top w:val="none" w:sz="0" w:space="0" w:color="auto"/>
            <w:left w:val="none" w:sz="0" w:space="0" w:color="auto"/>
            <w:bottom w:val="none" w:sz="0" w:space="0" w:color="auto"/>
            <w:right w:val="none" w:sz="0" w:space="0" w:color="auto"/>
          </w:divBdr>
        </w:div>
        <w:div w:id="338192646">
          <w:marLeft w:val="0"/>
          <w:marRight w:val="0"/>
          <w:marTop w:val="0"/>
          <w:marBottom w:val="0"/>
          <w:divBdr>
            <w:top w:val="none" w:sz="0" w:space="0" w:color="auto"/>
            <w:left w:val="none" w:sz="0" w:space="0" w:color="auto"/>
            <w:bottom w:val="none" w:sz="0" w:space="0" w:color="auto"/>
            <w:right w:val="none" w:sz="0" w:space="0" w:color="auto"/>
          </w:divBdr>
        </w:div>
        <w:div w:id="338196363">
          <w:marLeft w:val="0"/>
          <w:marRight w:val="0"/>
          <w:marTop w:val="0"/>
          <w:marBottom w:val="0"/>
          <w:divBdr>
            <w:top w:val="none" w:sz="0" w:space="0" w:color="auto"/>
            <w:left w:val="none" w:sz="0" w:space="0" w:color="auto"/>
            <w:bottom w:val="none" w:sz="0" w:space="0" w:color="auto"/>
            <w:right w:val="none" w:sz="0" w:space="0" w:color="auto"/>
          </w:divBdr>
        </w:div>
        <w:div w:id="338384968">
          <w:marLeft w:val="0"/>
          <w:marRight w:val="0"/>
          <w:marTop w:val="120"/>
          <w:marBottom w:val="330"/>
          <w:divBdr>
            <w:top w:val="none" w:sz="0" w:space="0" w:color="auto"/>
            <w:left w:val="none" w:sz="0" w:space="0" w:color="auto"/>
            <w:bottom w:val="none" w:sz="0" w:space="0" w:color="auto"/>
            <w:right w:val="none" w:sz="0" w:space="0" w:color="auto"/>
          </w:divBdr>
        </w:div>
        <w:div w:id="338386219">
          <w:marLeft w:val="0"/>
          <w:marRight w:val="0"/>
          <w:marTop w:val="0"/>
          <w:marBottom w:val="0"/>
          <w:divBdr>
            <w:top w:val="none" w:sz="0" w:space="0" w:color="auto"/>
            <w:left w:val="none" w:sz="0" w:space="0" w:color="auto"/>
            <w:bottom w:val="none" w:sz="0" w:space="0" w:color="auto"/>
            <w:right w:val="none" w:sz="0" w:space="0" w:color="auto"/>
          </w:divBdr>
          <w:divsChild>
            <w:div w:id="436602370">
              <w:marLeft w:val="0"/>
              <w:marRight w:val="0"/>
              <w:marTop w:val="0"/>
              <w:marBottom w:val="0"/>
              <w:divBdr>
                <w:top w:val="none" w:sz="0" w:space="0" w:color="auto"/>
                <w:left w:val="none" w:sz="0" w:space="0" w:color="auto"/>
                <w:bottom w:val="none" w:sz="0" w:space="0" w:color="auto"/>
                <w:right w:val="none" w:sz="0" w:space="0" w:color="auto"/>
              </w:divBdr>
            </w:div>
            <w:div w:id="731347298">
              <w:marLeft w:val="0"/>
              <w:marRight w:val="0"/>
              <w:marTop w:val="0"/>
              <w:marBottom w:val="0"/>
              <w:divBdr>
                <w:top w:val="none" w:sz="0" w:space="0" w:color="auto"/>
                <w:left w:val="none" w:sz="0" w:space="0" w:color="auto"/>
                <w:bottom w:val="none" w:sz="0" w:space="0" w:color="auto"/>
                <w:right w:val="none" w:sz="0" w:space="0" w:color="auto"/>
              </w:divBdr>
            </w:div>
          </w:divsChild>
        </w:div>
        <w:div w:id="338386310">
          <w:marLeft w:val="0"/>
          <w:marRight w:val="0"/>
          <w:marTop w:val="0"/>
          <w:marBottom w:val="0"/>
          <w:divBdr>
            <w:top w:val="none" w:sz="0" w:space="0" w:color="auto"/>
            <w:left w:val="none" w:sz="0" w:space="0" w:color="auto"/>
            <w:bottom w:val="none" w:sz="0" w:space="0" w:color="auto"/>
            <w:right w:val="none" w:sz="0" w:space="0" w:color="auto"/>
          </w:divBdr>
          <w:divsChild>
            <w:div w:id="637342661">
              <w:marLeft w:val="0"/>
              <w:marRight w:val="0"/>
              <w:marTop w:val="0"/>
              <w:marBottom w:val="75"/>
              <w:divBdr>
                <w:top w:val="none" w:sz="0" w:space="0" w:color="auto"/>
                <w:left w:val="none" w:sz="0" w:space="0" w:color="auto"/>
                <w:bottom w:val="none" w:sz="0" w:space="0" w:color="auto"/>
                <w:right w:val="none" w:sz="0" w:space="0" w:color="auto"/>
              </w:divBdr>
            </w:div>
          </w:divsChild>
        </w:div>
        <w:div w:id="338432351">
          <w:marLeft w:val="-125"/>
          <w:marRight w:val="-125"/>
          <w:marTop w:val="0"/>
          <w:marBottom w:val="0"/>
          <w:divBdr>
            <w:top w:val="none" w:sz="0" w:space="0" w:color="auto"/>
            <w:left w:val="none" w:sz="0" w:space="0" w:color="auto"/>
            <w:bottom w:val="none" w:sz="0" w:space="0" w:color="auto"/>
            <w:right w:val="none" w:sz="0" w:space="0" w:color="auto"/>
          </w:divBdr>
          <w:divsChild>
            <w:div w:id="497960588">
              <w:marLeft w:val="0"/>
              <w:marRight w:val="0"/>
              <w:marTop w:val="0"/>
              <w:marBottom w:val="0"/>
              <w:divBdr>
                <w:top w:val="none" w:sz="0" w:space="0" w:color="auto"/>
                <w:left w:val="none" w:sz="0" w:space="0" w:color="auto"/>
                <w:bottom w:val="none" w:sz="0" w:space="0" w:color="auto"/>
                <w:right w:val="none" w:sz="0" w:space="0" w:color="auto"/>
              </w:divBdr>
            </w:div>
          </w:divsChild>
        </w:div>
        <w:div w:id="338433128">
          <w:marLeft w:val="0"/>
          <w:marRight w:val="0"/>
          <w:marTop w:val="0"/>
          <w:marBottom w:val="0"/>
          <w:divBdr>
            <w:top w:val="none" w:sz="0" w:space="0" w:color="auto"/>
            <w:left w:val="none" w:sz="0" w:space="0" w:color="auto"/>
            <w:bottom w:val="none" w:sz="0" w:space="0" w:color="auto"/>
            <w:right w:val="none" w:sz="0" w:space="0" w:color="auto"/>
          </w:divBdr>
        </w:div>
        <w:div w:id="338434496">
          <w:marLeft w:val="0"/>
          <w:marRight w:val="0"/>
          <w:marTop w:val="0"/>
          <w:marBottom w:val="0"/>
          <w:divBdr>
            <w:top w:val="none" w:sz="0" w:space="0" w:color="auto"/>
            <w:left w:val="none" w:sz="0" w:space="0" w:color="auto"/>
            <w:bottom w:val="none" w:sz="0" w:space="0" w:color="auto"/>
            <w:right w:val="none" w:sz="0" w:space="0" w:color="auto"/>
          </w:divBdr>
        </w:div>
        <w:div w:id="33843482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38579903">
          <w:marLeft w:val="0"/>
          <w:marRight w:val="0"/>
          <w:marTop w:val="0"/>
          <w:marBottom w:val="0"/>
          <w:divBdr>
            <w:top w:val="single" w:sz="2" w:space="0" w:color="E0E0E0"/>
            <w:left w:val="single" w:sz="2" w:space="0" w:color="E0E0E0"/>
            <w:bottom w:val="single" w:sz="2" w:space="0" w:color="E0E0E0"/>
            <w:right w:val="single" w:sz="2" w:space="0" w:color="E0E0E0"/>
          </w:divBdr>
        </w:div>
        <w:div w:id="338583530">
          <w:marLeft w:val="0"/>
          <w:marRight w:val="0"/>
          <w:marTop w:val="0"/>
          <w:marBottom w:val="0"/>
          <w:divBdr>
            <w:top w:val="none" w:sz="0" w:space="0" w:color="auto"/>
            <w:left w:val="none" w:sz="0" w:space="0" w:color="auto"/>
            <w:bottom w:val="none" w:sz="0" w:space="0" w:color="auto"/>
            <w:right w:val="none" w:sz="0" w:space="0" w:color="auto"/>
          </w:divBdr>
        </w:div>
        <w:div w:id="338627132">
          <w:marLeft w:val="0"/>
          <w:marRight w:val="0"/>
          <w:marTop w:val="0"/>
          <w:marBottom w:val="0"/>
          <w:divBdr>
            <w:top w:val="none" w:sz="0" w:space="0" w:color="auto"/>
            <w:left w:val="none" w:sz="0" w:space="0" w:color="auto"/>
            <w:bottom w:val="none" w:sz="0" w:space="0" w:color="auto"/>
            <w:right w:val="none" w:sz="0" w:space="0" w:color="auto"/>
          </w:divBdr>
        </w:div>
        <w:div w:id="338774279">
          <w:marLeft w:val="0"/>
          <w:marRight w:val="0"/>
          <w:marTop w:val="0"/>
          <w:marBottom w:val="150"/>
          <w:divBdr>
            <w:top w:val="none" w:sz="0" w:space="0" w:color="auto"/>
            <w:left w:val="none" w:sz="0" w:space="0" w:color="auto"/>
            <w:bottom w:val="none" w:sz="0" w:space="0" w:color="auto"/>
            <w:right w:val="none" w:sz="0" w:space="0" w:color="auto"/>
          </w:divBdr>
        </w:div>
        <w:div w:id="338777609">
          <w:marLeft w:val="0"/>
          <w:marRight w:val="0"/>
          <w:marTop w:val="0"/>
          <w:marBottom w:val="0"/>
          <w:divBdr>
            <w:top w:val="none" w:sz="0" w:space="0" w:color="auto"/>
            <w:left w:val="none" w:sz="0" w:space="0" w:color="auto"/>
            <w:bottom w:val="none" w:sz="0" w:space="0" w:color="auto"/>
            <w:right w:val="none" w:sz="0" w:space="0" w:color="auto"/>
          </w:divBdr>
        </w:div>
        <w:div w:id="338821366">
          <w:marLeft w:val="1463"/>
          <w:marRight w:val="0"/>
          <w:marTop w:val="0"/>
          <w:marBottom w:val="0"/>
          <w:divBdr>
            <w:top w:val="none" w:sz="0" w:space="0" w:color="auto"/>
            <w:left w:val="none" w:sz="0" w:space="0" w:color="auto"/>
            <w:bottom w:val="none" w:sz="0" w:space="0" w:color="auto"/>
            <w:right w:val="none" w:sz="0" w:space="0" w:color="auto"/>
          </w:divBdr>
        </w:div>
        <w:div w:id="338847016">
          <w:marLeft w:val="0"/>
          <w:marRight w:val="0"/>
          <w:marTop w:val="0"/>
          <w:marBottom w:val="225"/>
          <w:divBdr>
            <w:top w:val="none" w:sz="0" w:space="0" w:color="auto"/>
            <w:left w:val="none" w:sz="0" w:space="0" w:color="auto"/>
            <w:bottom w:val="none" w:sz="0" w:space="0" w:color="auto"/>
            <w:right w:val="none" w:sz="0" w:space="0" w:color="auto"/>
          </w:divBdr>
          <w:divsChild>
            <w:div w:id="293603986">
              <w:marLeft w:val="0"/>
              <w:marRight w:val="0"/>
              <w:marTop w:val="0"/>
              <w:marBottom w:val="225"/>
              <w:divBdr>
                <w:top w:val="none" w:sz="0" w:space="0" w:color="auto"/>
                <w:left w:val="none" w:sz="0" w:space="0" w:color="auto"/>
                <w:bottom w:val="none" w:sz="0" w:space="0" w:color="auto"/>
                <w:right w:val="none" w:sz="0" w:space="0" w:color="auto"/>
              </w:divBdr>
            </w:div>
          </w:divsChild>
        </w:div>
        <w:div w:id="338889800">
          <w:marLeft w:val="0"/>
          <w:marRight w:val="0"/>
          <w:marTop w:val="0"/>
          <w:marBottom w:val="0"/>
          <w:divBdr>
            <w:top w:val="none" w:sz="0" w:space="0" w:color="auto"/>
            <w:left w:val="none" w:sz="0" w:space="0" w:color="auto"/>
            <w:bottom w:val="none" w:sz="0" w:space="0" w:color="auto"/>
            <w:right w:val="none" w:sz="0" w:space="0" w:color="auto"/>
          </w:divBdr>
          <w:divsChild>
            <w:div w:id="120464942">
              <w:marLeft w:val="0"/>
              <w:marRight w:val="0"/>
              <w:marTop w:val="0"/>
              <w:marBottom w:val="240"/>
              <w:divBdr>
                <w:top w:val="none" w:sz="0" w:space="0" w:color="auto"/>
                <w:left w:val="none" w:sz="0" w:space="0" w:color="auto"/>
                <w:bottom w:val="none" w:sz="0" w:space="0" w:color="auto"/>
                <w:right w:val="none" w:sz="0" w:space="0" w:color="auto"/>
              </w:divBdr>
            </w:div>
            <w:div w:id="141237133">
              <w:marLeft w:val="0"/>
              <w:marRight w:val="0"/>
              <w:marTop w:val="0"/>
              <w:marBottom w:val="240"/>
              <w:divBdr>
                <w:top w:val="none" w:sz="0" w:space="0" w:color="auto"/>
                <w:left w:val="none" w:sz="0" w:space="0" w:color="auto"/>
                <w:bottom w:val="none" w:sz="0" w:space="0" w:color="auto"/>
                <w:right w:val="none" w:sz="0" w:space="0" w:color="auto"/>
              </w:divBdr>
            </w:div>
            <w:div w:id="602765755">
              <w:marLeft w:val="0"/>
              <w:marRight w:val="0"/>
              <w:marTop w:val="0"/>
              <w:marBottom w:val="240"/>
              <w:divBdr>
                <w:top w:val="none" w:sz="0" w:space="0" w:color="auto"/>
                <w:left w:val="none" w:sz="0" w:space="0" w:color="auto"/>
                <w:bottom w:val="none" w:sz="0" w:space="0" w:color="auto"/>
                <w:right w:val="none" w:sz="0" w:space="0" w:color="auto"/>
              </w:divBdr>
            </w:div>
          </w:divsChild>
        </w:div>
        <w:div w:id="338965551">
          <w:marLeft w:val="0"/>
          <w:marRight w:val="0"/>
          <w:marTop w:val="0"/>
          <w:marBottom w:val="0"/>
          <w:divBdr>
            <w:top w:val="single" w:sz="2" w:space="0" w:color="E0E0E0"/>
            <w:left w:val="single" w:sz="2" w:space="0" w:color="E0E0E0"/>
            <w:bottom w:val="single" w:sz="2" w:space="0" w:color="E0E0E0"/>
            <w:right w:val="single" w:sz="2" w:space="0" w:color="E0E0E0"/>
          </w:divBdr>
        </w:div>
        <w:div w:id="338969991">
          <w:marLeft w:val="0"/>
          <w:marRight w:val="0"/>
          <w:marTop w:val="0"/>
          <w:marBottom w:val="0"/>
          <w:divBdr>
            <w:top w:val="none" w:sz="0" w:space="0" w:color="auto"/>
            <w:left w:val="none" w:sz="0" w:space="0" w:color="auto"/>
            <w:bottom w:val="none" w:sz="0" w:space="0" w:color="auto"/>
            <w:right w:val="none" w:sz="0" w:space="0" w:color="auto"/>
          </w:divBdr>
        </w:div>
        <w:div w:id="338971868">
          <w:marLeft w:val="0"/>
          <w:marRight w:val="0"/>
          <w:marTop w:val="100"/>
          <w:marBottom w:val="100"/>
          <w:divBdr>
            <w:top w:val="none" w:sz="0" w:space="0" w:color="auto"/>
            <w:left w:val="none" w:sz="0" w:space="0" w:color="auto"/>
            <w:bottom w:val="none" w:sz="0" w:space="0" w:color="auto"/>
            <w:right w:val="none" w:sz="0" w:space="0" w:color="auto"/>
          </w:divBdr>
          <w:divsChild>
            <w:div w:id="298263679">
              <w:marLeft w:val="0"/>
              <w:marRight w:val="0"/>
              <w:marTop w:val="100"/>
              <w:marBottom w:val="100"/>
              <w:divBdr>
                <w:top w:val="none" w:sz="0" w:space="0" w:color="auto"/>
                <w:left w:val="none" w:sz="0" w:space="0" w:color="auto"/>
                <w:bottom w:val="none" w:sz="0" w:space="0" w:color="auto"/>
                <w:right w:val="none" w:sz="0" w:space="0" w:color="auto"/>
              </w:divBdr>
            </w:div>
          </w:divsChild>
        </w:div>
        <w:div w:id="339084965">
          <w:marLeft w:val="0"/>
          <w:marRight w:val="0"/>
          <w:marTop w:val="0"/>
          <w:marBottom w:val="0"/>
          <w:divBdr>
            <w:top w:val="none" w:sz="0" w:space="0" w:color="auto"/>
            <w:left w:val="none" w:sz="0" w:space="0" w:color="auto"/>
            <w:bottom w:val="none" w:sz="0" w:space="0" w:color="auto"/>
            <w:right w:val="none" w:sz="0" w:space="0" w:color="auto"/>
          </w:divBdr>
        </w:div>
        <w:div w:id="339115499">
          <w:marLeft w:val="0"/>
          <w:marRight w:val="0"/>
          <w:marTop w:val="100"/>
          <w:marBottom w:val="100"/>
          <w:divBdr>
            <w:top w:val="none" w:sz="0" w:space="0" w:color="auto"/>
            <w:left w:val="none" w:sz="0" w:space="0" w:color="auto"/>
            <w:bottom w:val="none" w:sz="0" w:space="0" w:color="auto"/>
            <w:right w:val="none" w:sz="0" w:space="0" w:color="auto"/>
          </w:divBdr>
          <w:divsChild>
            <w:div w:id="464736224">
              <w:marLeft w:val="0"/>
              <w:marRight w:val="0"/>
              <w:marTop w:val="100"/>
              <w:marBottom w:val="100"/>
              <w:divBdr>
                <w:top w:val="none" w:sz="0" w:space="0" w:color="auto"/>
                <w:left w:val="none" w:sz="0" w:space="0" w:color="auto"/>
                <w:bottom w:val="none" w:sz="0" w:space="0" w:color="auto"/>
                <w:right w:val="none" w:sz="0" w:space="0" w:color="auto"/>
              </w:divBdr>
            </w:div>
            <w:div w:id="734817455">
              <w:marLeft w:val="0"/>
              <w:marRight w:val="0"/>
              <w:marTop w:val="100"/>
              <w:marBottom w:val="100"/>
              <w:divBdr>
                <w:top w:val="none" w:sz="0" w:space="0" w:color="auto"/>
                <w:left w:val="none" w:sz="0" w:space="0" w:color="auto"/>
                <w:bottom w:val="none" w:sz="0" w:space="0" w:color="auto"/>
                <w:right w:val="none" w:sz="0" w:space="0" w:color="auto"/>
              </w:divBdr>
            </w:div>
          </w:divsChild>
        </w:div>
        <w:div w:id="339160268">
          <w:marLeft w:val="0"/>
          <w:marRight w:val="0"/>
          <w:marTop w:val="0"/>
          <w:marBottom w:val="0"/>
          <w:divBdr>
            <w:top w:val="none" w:sz="0" w:space="0" w:color="auto"/>
            <w:left w:val="none" w:sz="0" w:space="0" w:color="auto"/>
            <w:bottom w:val="none" w:sz="0" w:space="0" w:color="auto"/>
            <w:right w:val="none" w:sz="0" w:space="0" w:color="auto"/>
          </w:divBdr>
        </w:div>
        <w:div w:id="339163877">
          <w:marLeft w:val="-225"/>
          <w:marRight w:val="-225"/>
          <w:marTop w:val="0"/>
          <w:marBottom w:val="0"/>
          <w:divBdr>
            <w:top w:val="none" w:sz="0" w:space="0" w:color="auto"/>
            <w:left w:val="none" w:sz="0" w:space="0" w:color="auto"/>
            <w:bottom w:val="none" w:sz="0" w:space="0" w:color="auto"/>
            <w:right w:val="none" w:sz="0" w:space="0" w:color="auto"/>
          </w:divBdr>
        </w:div>
        <w:div w:id="339165044">
          <w:marLeft w:val="0"/>
          <w:marRight w:val="0"/>
          <w:marTop w:val="0"/>
          <w:marBottom w:val="0"/>
          <w:divBdr>
            <w:top w:val="none" w:sz="0" w:space="0" w:color="auto"/>
            <w:left w:val="none" w:sz="0" w:space="0" w:color="auto"/>
            <w:bottom w:val="none" w:sz="0" w:space="0" w:color="auto"/>
            <w:right w:val="none" w:sz="0" w:space="0" w:color="auto"/>
          </w:divBdr>
        </w:div>
        <w:div w:id="339280995">
          <w:marLeft w:val="0"/>
          <w:marRight w:val="0"/>
          <w:marTop w:val="0"/>
          <w:marBottom w:val="0"/>
          <w:divBdr>
            <w:top w:val="none" w:sz="0" w:space="0" w:color="auto"/>
            <w:left w:val="none" w:sz="0" w:space="0" w:color="auto"/>
            <w:bottom w:val="none" w:sz="0" w:space="0" w:color="auto"/>
            <w:right w:val="none" w:sz="0" w:space="0" w:color="auto"/>
          </w:divBdr>
        </w:div>
        <w:div w:id="339284186">
          <w:marLeft w:val="0"/>
          <w:marRight w:val="150"/>
          <w:marTop w:val="0"/>
          <w:marBottom w:val="150"/>
          <w:divBdr>
            <w:top w:val="none" w:sz="0" w:space="0" w:color="auto"/>
            <w:left w:val="none" w:sz="0" w:space="0" w:color="auto"/>
            <w:bottom w:val="none" w:sz="0" w:space="0" w:color="auto"/>
            <w:right w:val="none" w:sz="0" w:space="0" w:color="auto"/>
          </w:divBdr>
          <w:divsChild>
            <w:div w:id="610362145">
              <w:marLeft w:val="0"/>
              <w:marRight w:val="0"/>
              <w:marTop w:val="0"/>
              <w:marBottom w:val="0"/>
              <w:divBdr>
                <w:top w:val="none" w:sz="0" w:space="0" w:color="auto"/>
                <w:left w:val="none" w:sz="0" w:space="0" w:color="auto"/>
                <w:bottom w:val="none" w:sz="0" w:space="0" w:color="auto"/>
                <w:right w:val="none" w:sz="0" w:space="0" w:color="auto"/>
              </w:divBdr>
            </w:div>
          </w:divsChild>
        </w:div>
        <w:div w:id="339355615">
          <w:marLeft w:val="0"/>
          <w:marRight w:val="0"/>
          <w:marTop w:val="0"/>
          <w:marBottom w:val="0"/>
          <w:divBdr>
            <w:top w:val="none" w:sz="0" w:space="0" w:color="auto"/>
            <w:left w:val="none" w:sz="0" w:space="0" w:color="auto"/>
            <w:bottom w:val="none" w:sz="0" w:space="0" w:color="auto"/>
            <w:right w:val="none" w:sz="0" w:space="0" w:color="auto"/>
          </w:divBdr>
        </w:div>
        <w:div w:id="339356402">
          <w:marLeft w:val="0"/>
          <w:marRight w:val="0"/>
          <w:marTop w:val="0"/>
          <w:marBottom w:val="0"/>
          <w:divBdr>
            <w:top w:val="single" w:sz="2" w:space="0" w:color="E0E0E0"/>
            <w:left w:val="single" w:sz="2" w:space="0" w:color="E0E0E0"/>
            <w:bottom w:val="single" w:sz="2" w:space="0" w:color="E0E0E0"/>
            <w:right w:val="single" w:sz="2" w:space="0" w:color="E0E0E0"/>
          </w:divBdr>
          <w:divsChild>
            <w:div w:id="577207338">
              <w:marLeft w:val="0"/>
              <w:marRight w:val="0"/>
              <w:marTop w:val="0"/>
              <w:marBottom w:val="0"/>
              <w:divBdr>
                <w:top w:val="single" w:sz="2" w:space="0" w:color="E0E0E0"/>
                <w:left w:val="single" w:sz="2" w:space="0" w:color="E0E0E0"/>
                <w:bottom w:val="single" w:sz="2" w:space="0" w:color="E0E0E0"/>
                <w:right w:val="single" w:sz="2" w:space="0" w:color="E0E0E0"/>
              </w:divBdr>
              <w:divsChild>
                <w:div w:id="78870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9360317">
          <w:marLeft w:val="0"/>
          <w:marRight w:val="0"/>
          <w:marTop w:val="0"/>
          <w:marBottom w:val="0"/>
          <w:divBdr>
            <w:top w:val="none" w:sz="0" w:space="0" w:color="auto"/>
            <w:left w:val="none" w:sz="0" w:space="0" w:color="auto"/>
            <w:bottom w:val="none" w:sz="0" w:space="0" w:color="auto"/>
            <w:right w:val="none" w:sz="0" w:space="0" w:color="auto"/>
          </w:divBdr>
        </w:div>
        <w:div w:id="339429178">
          <w:marLeft w:val="0"/>
          <w:marRight w:val="0"/>
          <w:marTop w:val="0"/>
          <w:marBottom w:val="0"/>
          <w:divBdr>
            <w:top w:val="none" w:sz="0" w:space="0" w:color="auto"/>
            <w:left w:val="none" w:sz="0" w:space="0" w:color="auto"/>
            <w:bottom w:val="none" w:sz="0" w:space="0" w:color="auto"/>
            <w:right w:val="none" w:sz="0" w:space="0" w:color="auto"/>
          </w:divBdr>
        </w:div>
        <w:div w:id="339429229">
          <w:marLeft w:val="0"/>
          <w:marRight w:val="0"/>
          <w:marTop w:val="0"/>
          <w:marBottom w:val="0"/>
          <w:divBdr>
            <w:top w:val="none" w:sz="0" w:space="0" w:color="auto"/>
            <w:left w:val="none" w:sz="0" w:space="0" w:color="auto"/>
            <w:bottom w:val="none" w:sz="0" w:space="0" w:color="auto"/>
            <w:right w:val="none" w:sz="0" w:space="0" w:color="auto"/>
          </w:divBdr>
        </w:div>
        <w:div w:id="339478421">
          <w:marLeft w:val="0"/>
          <w:marRight w:val="0"/>
          <w:marTop w:val="0"/>
          <w:marBottom w:val="0"/>
          <w:divBdr>
            <w:top w:val="none" w:sz="0" w:space="0" w:color="auto"/>
            <w:left w:val="none" w:sz="0" w:space="0" w:color="auto"/>
            <w:bottom w:val="none" w:sz="0" w:space="0" w:color="auto"/>
            <w:right w:val="none" w:sz="0" w:space="0" w:color="auto"/>
          </w:divBdr>
        </w:div>
        <w:div w:id="339508885">
          <w:marLeft w:val="-225"/>
          <w:marRight w:val="-225"/>
          <w:marTop w:val="0"/>
          <w:marBottom w:val="0"/>
          <w:divBdr>
            <w:top w:val="none" w:sz="0" w:space="0" w:color="auto"/>
            <w:left w:val="none" w:sz="0" w:space="0" w:color="auto"/>
            <w:bottom w:val="none" w:sz="0" w:space="0" w:color="auto"/>
            <w:right w:val="none" w:sz="0" w:space="0" w:color="auto"/>
          </w:divBdr>
        </w:div>
        <w:div w:id="339547956">
          <w:marLeft w:val="0"/>
          <w:marRight w:val="0"/>
          <w:marTop w:val="0"/>
          <w:marBottom w:val="240"/>
          <w:divBdr>
            <w:top w:val="none" w:sz="0" w:space="0" w:color="auto"/>
            <w:left w:val="none" w:sz="0" w:space="0" w:color="auto"/>
            <w:bottom w:val="none" w:sz="0" w:space="0" w:color="auto"/>
            <w:right w:val="none" w:sz="0" w:space="0" w:color="auto"/>
          </w:divBdr>
        </w:div>
        <w:div w:id="339622740">
          <w:marLeft w:val="0"/>
          <w:marRight w:val="0"/>
          <w:marTop w:val="0"/>
          <w:marBottom w:val="0"/>
          <w:divBdr>
            <w:top w:val="none" w:sz="0" w:space="0" w:color="auto"/>
            <w:left w:val="none" w:sz="0" w:space="0" w:color="auto"/>
            <w:bottom w:val="none" w:sz="0" w:space="0" w:color="auto"/>
            <w:right w:val="none" w:sz="0" w:space="0" w:color="auto"/>
          </w:divBdr>
        </w:div>
        <w:div w:id="339627709">
          <w:marLeft w:val="0"/>
          <w:marRight w:val="0"/>
          <w:marTop w:val="0"/>
          <w:marBottom w:val="0"/>
          <w:divBdr>
            <w:top w:val="none" w:sz="0" w:space="0" w:color="auto"/>
            <w:left w:val="none" w:sz="0" w:space="0" w:color="auto"/>
            <w:bottom w:val="none" w:sz="0" w:space="0" w:color="auto"/>
            <w:right w:val="none" w:sz="0" w:space="0" w:color="auto"/>
          </w:divBdr>
        </w:div>
        <w:div w:id="339628451">
          <w:marLeft w:val="0"/>
          <w:marRight w:val="0"/>
          <w:marTop w:val="0"/>
          <w:marBottom w:val="0"/>
          <w:divBdr>
            <w:top w:val="none" w:sz="0" w:space="0" w:color="auto"/>
            <w:left w:val="none" w:sz="0" w:space="0" w:color="auto"/>
            <w:bottom w:val="none" w:sz="0" w:space="0" w:color="auto"/>
            <w:right w:val="none" w:sz="0" w:space="0" w:color="auto"/>
          </w:divBdr>
        </w:div>
        <w:div w:id="339629201">
          <w:marLeft w:val="0"/>
          <w:marRight w:val="0"/>
          <w:marTop w:val="0"/>
          <w:marBottom w:val="75"/>
          <w:divBdr>
            <w:top w:val="none" w:sz="0" w:space="0" w:color="auto"/>
            <w:left w:val="none" w:sz="0" w:space="0" w:color="auto"/>
            <w:bottom w:val="none" w:sz="0" w:space="0" w:color="auto"/>
            <w:right w:val="none" w:sz="0" w:space="0" w:color="auto"/>
          </w:divBdr>
          <w:divsChild>
            <w:div w:id="511451973">
              <w:marLeft w:val="0"/>
              <w:marRight w:val="0"/>
              <w:marTop w:val="0"/>
              <w:marBottom w:val="0"/>
              <w:divBdr>
                <w:top w:val="none" w:sz="0" w:space="0" w:color="auto"/>
                <w:left w:val="none" w:sz="0" w:space="0" w:color="auto"/>
                <w:bottom w:val="none" w:sz="0" w:space="0" w:color="auto"/>
                <w:right w:val="none" w:sz="0" w:space="0" w:color="auto"/>
              </w:divBdr>
            </w:div>
          </w:divsChild>
        </w:div>
        <w:div w:id="339702191">
          <w:marLeft w:val="0"/>
          <w:marRight w:val="0"/>
          <w:marTop w:val="0"/>
          <w:marBottom w:val="0"/>
          <w:divBdr>
            <w:top w:val="none" w:sz="0" w:space="0" w:color="auto"/>
            <w:left w:val="none" w:sz="0" w:space="0" w:color="auto"/>
            <w:bottom w:val="none" w:sz="0" w:space="0" w:color="auto"/>
            <w:right w:val="none" w:sz="0" w:space="0" w:color="auto"/>
          </w:divBdr>
        </w:div>
        <w:div w:id="339703657">
          <w:marLeft w:val="0"/>
          <w:marRight w:val="0"/>
          <w:marTop w:val="0"/>
          <w:marBottom w:val="150"/>
          <w:divBdr>
            <w:top w:val="none" w:sz="0" w:space="0" w:color="auto"/>
            <w:left w:val="none" w:sz="0" w:space="0" w:color="auto"/>
            <w:bottom w:val="none" w:sz="0" w:space="0" w:color="auto"/>
            <w:right w:val="none" w:sz="0" w:space="0" w:color="auto"/>
          </w:divBdr>
        </w:div>
        <w:div w:id="339704215">
          <w:marLeft w:val="0"/>
          <w:marRight w:val="0"/>
          <w:marTop w:val="0"/>
          <w:marBottom w:val="240"/>
          <w:divBdr>
            <w:top w:val="none" w:sz="0" w:space="0" w:color="auto"/>
            <w:left w:val="none" w:sz="0" w:space="0" w:color="auto"/>
            <w:bottom w:val="none" w:sz="0" w:space="0" w:color="auto"/>
            <w:right w:val="none" w:sz="0" w:space="0" w:color="auto"/>
          </w:divBdr>
        </w:div>
        <w:div w:id="3397443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9892489">
          <w:marLeft w:val="0"/>
          <w:marRight w:val="0"/>
          <w:marTop w:val="0"/>
          <w:marBottom w:val="0"/>
          <w:divBdr>
            <w:top w:val="none" w:sz="0" w:space="0" w:color="auto"/>
            <w:left w:val="none" w:sz="0" w:space="0" w:color="auto"/>
            <w:bottom w:val="none" w:sz="0" w:space="0" w:color="auto"/>
            <w:right w:val="none" w:sz="0" w:space="0" w:color="auto"/>
          </w:divBdr>
        </w:div>
        <w:div w:id="340008524">
          <w:marLeft w:val="0"/>
          <w:marRight w:val="0"/>
          <w:marTop w:val="150"/>
          <w:marBottom w:val="0"/>
          <w:divBdr>
            <w:top w:val="none" w:sz="0" w:space="0" w:color="auto"/>
            <w:left w:val="none" w:sz="0" w:space="0" w:color="auto"/>
            <w:bottom w:val="none" w:sz="0" w:space="0" w:color="auto"/>
            <w:right w:val="none" w:sz="0" w:space="0" w:color="auto"/>
          </w:divBdr>
          <w:divsChild>
            <w:div w:id="225185780">
              <w:marLeft w:val="0"/>
              <w:marRight w:val="0"/>
              <w:marTop w:val="0"/>
              <w:marBottom w:val="0"/>
              <w:divBdr>
                <w:top w:val="none" w:sz="0" w:space="0" w:color="auto"/>
                <w:left w:val="none" w:sz="0" w:space="0" w:color="auto"/>
                <w:bottom w:val="none" w:sz="0" w:space="0" w:color="auto"/>
                <w:right w:val="none" w:sz="0" w:space="0" w:color="auto"/>
              </w:divBdr>
            </w:div>
            <w:div w:id="547910521">
              <w:marLeft w:val="188"/>
              <w:marRight w:val="0"/>
              <w:marTop w:val="100"/>
              <w:marBottom w:val="0"/>
              <w:divBdr>
                <w:top w:val="none" w:sz="0" w:space="0" w:color="auto"/>
                <w:left w:val="none" w:sz="0" w:space="0" w:color="auto"/>
                <w:bottom w:val="none" w:sz="0" w:space="0" w:color="auto"/>
                <w:right w:val="none" w:sz="0" w:space="0" w:color="auto"/>
              </w:divBdr>
              <w:divsChild>
                <w:div w:id="360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8581">
          <w:marLeft w:val="1463"/>
          <w:marRight w:val="0"/>
          <w:marTop w:val="0"/>
          <w:marBottom w:val="0"/>
          <w:divBdr>
            <w:top w:val="none" w:sz="0" w:space="0" w:color="auto"/>
            <w:left w:val="none" w:sz="0" w:space="0" w:color="auto"/>
            <w:bottom w:val="none" w:sz="0" w:space="0" w:color="auto"/>
            <w:right w:val="none" w:sz="0" w:space="0" w:color="auto"/>
          </w:divBdr>
          <w:divsChild>
            <w:div w:id="25907164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40011147">
          <w:marLeft w:val="-225"/>
          <w:marRight w:val="-225"/>
          <w:marTop w:val="0"/>
          <w:marBottom w:val="0"/>
          <w:divBdr>
            <w:top w:val="none" w:sz="0" w:space="0" w:color="auto"/>
            <w:left w:val="none" w:sz="0" w:space="0" w:color="auto"/>
            <w:bottom w:val="none" w:sz="0" w:space="0" w:color="auto"/>
            <w:right w:val="none" w:sz="0" w:space="0" w:color="auto"/>
          </w:divBdr>
          <w:divsChild>
            <w:div w:id="596793054">
              <w:marLeft w:val="0"/>
              <w:marRight w:val="0"/>
              <w:marTop w:val="0"/>
              <w:marBottom w:val="0"/>
              <w:divBdr>
                <w:top w:val="none" w:sz="0" w:space="0" w:color="auto"/>
                <w:left w:val="none" w:sz="0" w:space="0" w:color="auto"/>
                <w:bottom w:val="none" w:sz="0" w:space="0" w:color="auto"/>
                <w:right w:val="none" w:sz="0" w:space="0" w:color="auto"/>
              </w:divBdr>
              <w:divsChild>
                <w:div w:id="529882166">
                  <w:marLeft w:val="-225"/>
                  <w:marRight w:val="-225"/>
                  <w:marTop w:val="0"/>
                  <w:marBottom w:val="0"/>
                  <w:divBdr>
                    <w:top w:val="none" w:sz="0" w:space="0" w:color="auto"/>
                    <w:left w:val="none" w:sz="0" w:space="0" w:color="auto"/>
                    <w:bottom w:val="none" w:sz="0" w:space="0" w:color="auto"/>
                    <w:right w:val="none" w:sz="0" w:space="0" w:color="auto"/>
                  </w:divBdr>
                  <w:divsChild>
                    <w:div w:id="3862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99981">
          <w:marLeft w:val="-150"/>
          <w:marRight w:val="-150"/>
          <w:marTop w:val="0"/>
          <w:marBottom w:val="0"/>
          <w:divBdr>
            <w:top w:val="none" w:sz="0" w:space="0" w:color="auto"/>
            <w:left w:val="none" w:sz="0" w:space="0" w:color="auto"/>
            <w:bottom w:val="none" w:sz="0" w:space="0" w:color="auto"/>
            <w:right w:val="none" w:sz="0" w:space="0" w:color="auto"/>
          </w:divBdr>
          <w:divsChild>
            <w:div w:id="176702803">
              <w:marLeft w:val="0"/>
              <w:marRight w:val="0"/>
              <w:marTop w:val="0"/>
              <w:marBottom w:val="0"/>
              <w:divBdr>
                <w:top w:val="none" w:sz="0" w:space="0" w:color="auto"/>
                <w:left w:val="none" w:sz="0" w:space="0" w:color="auto"/>
                <w:bottom w:val="none" w:sz="0" w:space="0" w:color="auto"/>
                <w:right w:val="none" w:sz="0" w:space="0" w:color="auto"/>
              </w:divBdr>
            </w:div>
          </w:divsChild>
        </w:div>
        <w:div w:id="340204035">
          <w:marLeft w:val="0"/>
          <w:marRight w:val="0"/>
          <w:marTop w:val="0"/>
          <w:marBottom w:val="120"/>
          <w:divBdr>
            <w:top w:val="none" w:sz="0" w:space="0" w:color="auto"/>
            <w:left w:val="none" w:sz="0" w:space="0" w:color="auto"/>
            <w:bottom w:val="none" w:sz="0" w:space="0" w:color="auto"/>
            <w:right w:val="none" w:sz="0" w:space="0" w:color="auto"/>
          </w:divBdr>
        </w:div>
        <w:div w:id="340208185">
          <w:marLeft w:val="0"/>
          <w:marRight w:val="0"/>
          <w:marTop w:val="100"/>
          <w:marBottom w:val="100"/>
          <w:divBdr>
            <w:top w:val="none" w:sz="0" w:space="0" w:color="auto"/>
            <w:left w:val="none" w:sz="0" w:space="0" w:color="auto"/>
            <w:bottom w:val="none" w:sz="0" w:space="0" w:color="auto"/>
            <w:right w:val="none" w:sz="0" w:space="0" w:color="auto"/>
          </w:divBdr>
          <w:divsChild>
            <w:div w:id="51657192">
              <w:marLeft w:val="0"/>
              <w:marRight w:val="0"/>
              <w:marTop w:val="0"/>
              <w:marBottom w:val="0"/>
              <w:divBdr>
                <w:top w:val="none" w:sz="0" w:space="0" w:color="auto"/>
                <w:left w:val="none" w:sz="0" w:space="0" w:color="auto"/>
                <w:bottom w:val="none" w:sz="0" w:space="0" w:color="auto"/>
                <w:right w:val="none" w:sz="0" w:space="0" w:color="auto"/>
              </w:divBdr>
            </w:div>
          </w:divsChild>
        </w:div>
        <w:div w:id="340275503">
          <w:marLeft w:val="0"/>
          <w:marRight w:val="0"/>
          <w:marTop w:val="0"/>
          <w:marBottom w:val="0"/>
          <w:divBdr>
            <w:top w:val="none" w:sz="0" w:space="0" w:color="auto"/>
            <w:left w:val="none" w:sz="0" w:space="0" w:color="auto"/>
            <w:bottom w:val="none" w:sz="0" w:space="0" w:color="auto"/>
            <w:right w:val="none" w:sz="0" w:space="0" w:color="auto"/>
          </w:divBdr>
        </w:div>
        <w:div w:id="340276991">
          <w:marLeft w:val="-225"/>
          <w:marRight w:val="-225"/>
          <w:marTop w:val="0"/>
          <w:marBottom w:val="0"/>
          <w:divBdr>
            <w:top w:val="none" w:sz="0" w:space="0" w:color="auto"/>
            <w:left w:val="none" w:sz="0" w:space="0" w:color="auto"/>
            <w:bottom w:val="none" w:sz="0" w:space="0" w:color="auto"/>
            <w:right w:val="none" w:sz="0" w:space="0" w:color="auto"/>
          </w:divBdr>
          <w:divsChild>
            <w:div w:id="451442076">
              <w:marLeft w:val="1463"/>
              <w:marRight w:val="0"/>
              <w:marTop w:val="0"/>
              <w:marBottom w:val="0"/>
              <w:divBdr>
                <w:top w:val="none" w:sz="0" w:space="0" w:color="auto"/>
                <w:left w:val="none" w:sz="0" w:space="0" w:color="auto"/>
                <w:bottom w:val="none" w:sz="0" w:space="0" w:color="auto"/>
                <w:right w:val="none" w:sz="0" w:space="0" w:color="auto"/>
              </w:divBdr>
            </w:div>
          </w:divsChild>
        </w:div>
        <w:div w:id="340358027">
          <w:marLeft w:val="0"/>
          <w:marRight w:val="0"/>
          <w:marTop w:val="0"/>
          <w:marBottom w:val="0"/>
          <w:divBdr>
            <w:top w:val="none" w:sz="0" w:space="0" w:color="auto"/>
            <w:left w:val="none" w:sz="0" w:space="0" w:color="auto"/>
            <w:bottom w:val="none" w:sz="0" w:space="0" w:color="auto"/>
            <w:right w:val="none" w:sz="0" w:space="0" w:color="auto"/>
          </w:divBdr>
        </w:div>
        <w:div w:id="340474733">
          <w:marLeft w:val="0"/>
          <w:marRight w:val="150"/>
          <w:marTop w:val="0"/>
          <w:marBottom w:val="0"/>
          <w:divBdr>
            <w:top w:val="none" w:sz="0" w:space="0" w:color="auto"/>
            <w:left w:val="none" w:sz="0" w:space="0" w:color="auto"/>
            <w:bottom w:val="none" w:sz="0" w:space="0" w:color="auto"/>
            <w:right w:val="none" w:sz="0" w:space="0" w:color="auto"/>
          </w:divBdr>
        </w:div>
        <w:div w:id="340593423">
          <w:marLeft w:val="0"/>
          <w:marRight w:val="0"/>
          <w:marTop w:val="0"/>
          <w:marBottom w:val="0"/>
          <w:divBdr>
            <w:top w:val="none" w:sz="0" w:space="0" w:color="auto"/>
            <w:left w:val="none" w:sz="0" w:space="0" w:color="auto"/>
            <w:bottom w:val="none" w:sz="0" w:space="0" w:color="auto"/>
            <w:right w:val="none" w:sz="0" w:space="0" w:color="auto"/>
          </w:divBdr>
        </w:div>
        <w:div w:id="340663621">
          <w:marLeft w:val="0"/>
          <w:marRight w:val="0"/>
          <w:marTop w:val="0"/>
          <w:marBottom w:val="0"/>
          <w:divBdr>
            <w:top w:val="none" w:sz="0" w:space="0" w:color="auto"/>
            <w:left w:val="none" w:sz="0" w:space="0" w:color="auto"/>
            <w:bottom w:val="none" w:sz="0" w:space="0" w:color="auto"/>
            <w:right w:val="none" w:sz="0" w:space="0" w:color="auto"/>
          </w:divBdr>
        </w:div>
        <w:div w:id="340670955">
          <w:marLeft w:val="0"/>
          <w:marRight w:val="0"/>
          <w:marTop w:val="0"/>
          <w:marBottom w:val="0"/>
          <w:divBdr>
            <w:top w:val="none" w:sz="0" w:space="0" w:color="auto"/>
            <w:left w:val="none" w:sz="0" w:space="0" w:color="auto"/>
            <w:bottom w:val="none" w:sz="0" w:space="0" w:color="auto"/>
            <w:right w:val="none" w:sz="0" w:space="0" w:color="auto"/>
          </w:divBdr>
        </w:div>
        <w:div w:id="340737932">
          <w:marLeft w:val="0"/>
          <w:marRight w:val="0"/>
          <w:marTop w:val="0"/>
          <w:marBottom w:val="150"/>
          <w:divBdr>
            <w:top w:val="none" w:sz="0" w:space="0" w:color="auto"/>
            <w:left w:val="none" w:sz="0" w:space="0" w:color="auto"/>
            <w:bottom w:val="none" w:sz="0" w:space="0" w:color="auto"/>
            <w:right w:val="none" w:sz="0" w:space="0" w:color="auto"/>
          </w:divBdr>
        </w:div>
        <w:div w:id="340816297">
          <w:marLeft w:val="0"/>
          <w:marRight w:val="0"/>
          <w:marTop w:val="0"/>
          <w:marBottom w:val="0"/>
          <w:divBdr>
            <w:top w:val="none" w:sz="0" w:space="0" w:color="auto"/>
            <w:left w:val="none" w:sz="0" w:space="0" w:color="auto"/>
            <w:bottom w:val="none" w:sz="0" w:space="0" w:color="auto"/>
            <w:right w:val="none" w:sz="0" w:space="0" w:color="auto"/>
          </w:divBdr>
        </w:div>
        <w:div w:id="340937024">
          <w:marLeft w:val="0"/>
          <w:marRight w:val="0"/>
          <w:marTop w:val="0"/>
          <w:marBottom w:val="0"/>
          <w:divBdr>
            <w:top w:val="none" w:sz="0" w:space="0" w:color="auto"/>
            <w:left w:val="none" w:sz="0" w:space="0" w:color="auto"/>
            <w:bottom w:val="none" w:sz="0" w:space="0" w:color="auto"/>
            <w:right w:val="none" w:sz="0" w:space="0" w:color="auto"/>
          </w:divBdr>
          <w:divsChild>
            <w:div w:id="119232121">
              <w:marLeft w:val="-225"/>
              <w:marRight w:val="-225"/>
              <w:marTop w:val="0"/>
              <w:marBottom w:val="0"/>
              <w:divBdr>
                <w:top w:val="none" w:sz="0" w:space="0" w:color="auto"/>
                <w:left w:val="none" w:sz="0" w:space="0" w:color="auto"/>
                <w:bottom w:val="none" w:sz="0" w:space="0" w:color="auto"/>
                <w:right w:val="none" w:sz="0" w:space="0" w:color="auto"/>
              </w:divBdr>
            </w:div>
          </w:divsChild>
        </w:div>
        <w:div w:id="340940004">
          <w:marLeft w:val="0"/>
          <w:marRight w:val="0"/>
          <w:marTop w:val="0"/>
          <w:marBottom w:val="0"/>
          <w:divBdr>
            <w:top w:val="none" w:sz="0" w:space="0" w:color="auto"/>
            <w:left w:val="none" w:sz="0" w:space="0" w:color="auto"/>
            <w:bottom w:val="none" w:sz="0" w:space="0" w:color="auto"/>
            <w:right w:val="none" w:sz="0" w:space="0" w:color="auto"/>
          </w:divBdr>
          <w:divsChild>
            <w:div w:id="205415769">
              <w:marLeft w:val="0"/>
              <w:marRight w:val="0"/>
              <w:marTop w:val="0"/>
              <w:marBottom w:val="240"/>
              <w:divBdr>
                <w:top w:val="none" w:sz="0" w:space="0" w:color="auto"/>
                <w:left w:val="none" w:sz="0" w:space="0" w:color="auto"/>
                <w:bottom w:val="none" w:sz="0" w:space="0" w:color="auto"/>
                <w:right w:val="none" w:sz="0" w:space="0" w:color="auto"/>
              </w:divBdr>
            </w:div>
            <w:div w:id="610475091">
              <w:marLeft w:val="0"/>
              <w:marRight w:val="0"/>
              <w:marTop w:val="0"/>
              <w:marBottom w:val="240"/>
              <w:divBdr>
                <w:top w:val="none" w:sz="0" w:space="0" w:color="auto"/>
                <w:left w:val="none" w:sz="0" w:space="0" w:color="auto"/>
                <w:bottom w:val="none" w:sz="0" w:space="0" w:color="auto"/>
                <w:right w:val="none" w:sz="0" w:space="0" w:color="auto"/>
              </w:divBdr>
            </w:div>
          </w:divsChild>
        </w:div>
        <w:div w:id="341051755">
          <w:marLeft w:val="-225"/>
          <w:marRight w:val="-225"/>
          <w:marTop w:val="0"/>
          <w:marBottom w:val="0"/>
          <w:divBdr>
            <w:top w:val="none" w:sz="0" w:space="0" w:color="auto"/>
            <w:left w:val="none" w:sz="0" w:space="0" w:color="auto"/>
            <w:bottom w:val="none" w:sz="0" w:space="0" w:color="auto"/>
            <w:right w:val="none" w:sz="0" w:space="0" w:color="auto"/>
          </w:divBdr>
          <w:divsChild>
            <w:div w:id="438381762">
              <w:marLeft w:val="0"/>
              <w:marRight w:val="0"/>
              <w:marTop w:val="0"/>
              <w:marBottom w:val="0"/>
              <w:divBdr>
                <w:top w:val="none" w:sz="0" w:space="0" w:color="auto"/>
                <w:left w:val="none" w:sz="0" w:space="0" w:color="auto"/>
                <w:bottom w:val="none" w:sz="0" w:space="0" w:color="auto"/>
                <w:right w:val="none" w:sz="0" w:space="0" w:color="auto"/>
              </w:divBdr>
              <w:divsChild>
                <w:div w:id="773093245">
                  <w:marLeft w:val="0"/>
                  <w:marRight w:val="0"/>
                  <w:marTop w:val="0"/>
                  <w:marBottom w:val="300"/>
                  <w:divBdr>
                    <w:top w:val="single" w:sz="6" w:space="1" w:color="EEEEEE"/>
                    <w:left w:val="none" w:sz="0" w:space="0" w:color="auto"/>
                    <w:bottom w:val="none" w:sz="0" w:space="0" w:color="auto"/>
                    <w:right w:val="none" w:sz="0" w:space="0" w:color="auto"/>
                  </w:divBdr>
                </w:div>
              </w:divsChild>
            </w:div>
            <w:div w:id="727337280">
              <w:marLeft w:val="0"/>
              <w:marRight w:val="0"/>
              <w:marTop w:val="0"/>
              <w:marBottom w:val="0"/>
              <w:divBdr>
                <w:top w:val="none" w:sz="0" w:space="0" w:color="auto"/>
                <w:left w:val="none" w:sz="0" w:space="0" w:color="auto"/>
                <w:bottom w:val="none" w:sz="0" w:space="0" w:color="auto"/>
                <w:right w:val="none" w:sz="0" w:space="0" w:color="auto"/>
              </w:divBdr>
              <w:divsChild>
                <w:div w:id="54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656">
          <w:marLeft w:val="0"/>
          <w:marRight w:val="0"/>
          <w:marTop w:val="0"/>
          <w:marBottom w:val="0"/>
          <w:divBdr>
            <w:top w:val="single" w:sz="2" w:space="0" w:color="E0E0E0"/>
            <w:left w:val="single" w:sz="2" w:space="0" w:color="E0E0E0"/>
            <w:bottom w:val="single" w:sz="2" w:space="0" w:color="E0E0E0"/>
            <w:right w:val="single" w:sz="2" w:space="0" w:color="E0E0E0"/>
          </w:divBdr>
        </w:div>
        <w:div w:id="341052940">
          <w:marLeft w:val="300"/>
          <w:marRight w:val="0"/>
          <w:marTop w:val="45"/>
          <w:marBottom w:val="0"/>
          <w:divBdr>
            <w:top w:val="none" w:sz="0" w:space="0" w:color="auto"/>
            <w:left w:val="none" w:sz="0" w:space="0" w:color="auto"/>
            <w:bottom w:val="none" w:sz="0" w:space="0" w:color="auto"/>
            <w:right w:val="none" w:sz="0" w:space="0" w:color="auto"/>
          </w:divBdr>
        </w:div>
        <w:div w:id="341124245">
          <w:marLeft w:val="0"/>
          <w:marRight w:val="0"/>
          <w:marTop w:val="240"/>
          <w:marBottom w:val="240"/>
          <w:divBdr>
            <w:top w:val="none" w:sz="0" w:space="0" w:color="auto"/>
            <w:left w:val="none" w:sz="0" w:space="0" w:color="auto"/>
            <w:bottom w:val="none" w:sz="0" w:space="0" w:color="auto"/>
            <w:right w:val="none" w:sz="0" w:space="0" w:color="auto"/>
          </w:divBdr>
        </w:div>
        <w:div w:id="341124354">
          <w:marLeft w:val="0"/>
          <w:marRight w:val="0"/>
          <w:marTop w:val="0"/>
          <w:marBottom w:val="0"/>
          <w:divBdr>
            <w:top w:val="none" w:sz="0" w:space="0" w:color="auto"/>
            <w:left w:val="none" w:sz="0" w:space="0" w:color="auto"/>
            <w:bottom w:val="none" w:sz="0" w:space="0" w:color="auto"/>
            <w:right w:val="none" w:sz="0" w:space="0" w:color="auto"/>
          </w:divBdr>
        </w:div>
        <w:div w:id="341201193">
          <w:marLeft w:val="0"/>
          <w:marRight w:val="0"/>
          <w:marTop w:val="0"/>
          <w:marBottom w:val="0"/>
          <w:divBdr>
            <w:top w:val="none" w:sz="0" w:space="0" w:color="auto"/>
            <w:left w:val="none" w:sz="0" w:space="0" w:color="auto"/>
            <w:bottom w:val="none" w:sz="0" w:space="0" w:color="auto"/>
            <w:right w:val="none" w:sz="0" w:space="0" w:color="auto"/>
          </w:divBdr>
        </w:div>
        <w:div w:id="341203329">
          <w:marLeft w:val="0"/>
          <w:marRight w:val="0"/>
          <w:marTop w:val="0"/>
          <w:marBottom w:val="150"/>
          <w:divBdr>
            <w:top w:val="none" w:sz="0" w:space="0" w:color="auto"/>
            <w:left w:val="none" w:sz="0" w:space="0" w:color="auto"/>
            <w:bottom w:val="none" w:sz="0" w:space="0" w:color="auto"/>
            <w:right w:val="none" w:sz="0" w:space="0" w:color="auto"/>
          </w:divBdr>
        </w:div>
        <w:div w:id="341204760">
          <w:marLeft w:val="0"/>
          <w:marRight w:val="0"/>
          <w:marTop w:val="0"/>
          <w:marBottom w:val="0"/>
          <w:divBdr>
            <w:top w:val="none" w:sz="0" w:space="0" w:color="auto"/>
            <w:left w:val="none" w:sz="0" w:space="0" w:color="auto"/>
            <w:bottom w:val="none" w:sz="0" w:space="0" w:color="auto"/>
            <w:right w:val="none" w:sz="0" w:space="0" w:color="auto"/>
          </w:divBdr>
        </w:div>
        <w:div w:id="341277098">
          <w:marLeft w:val="0"/>
          <w:marRight w:val="0"/>
          <w:marTop w:val="300"/>
          <w:marBottom w:val="300"/>
          <w:divBdr>
            <w:top w:val="none" w:sz="0" w:space="0" w:color="auto"/>
            <w:left w:val="none" w:sz="0" w:space="0" w:color="auto"/>
            <w:bottom w:val="none" w:sz="0" w:space="0" w:color="auto"/>
            <w:right w:val="none" w:sz="0" w:space="0" w:color="auto"/>
          </w:divBdr>
        </w:div>
        <w:div w:id="341277914">
          <w:marLeft w:val="0"/>
          <w:marRight w:val="0"/>
          <w:marTop w:val="0"/>
          <w:marBottom w:val="0"/>
          <w:divBdr>
            <w:top w:val="single" w:sz="2" w:space="0" w:color="E0E0E0"/>
            <w:left w:val="single" w:sz="2" w:space="0" w:color="E0E0E0"/>
            <w:bottom w:val="single" w:sz="2" w:space="0" w:color="E0E0E0"/>
            <w:right w:val="single" w:sz="2" w:space="0" w:color="E0E0E0"/>
          </w:divBdr>
        </w:div>
        <w:div w:id="341278403">
          <w:marLeft w:val="1463"/>
          <w:marRight w:val="0"/>
          <w:marTop w:val="0"/>
          <w:marBottom w:val="0"/>
          <w:divBdr>
            <w:top w:val="none" w:sz="0" w:space="0" w:color="auto"/>
            <w:left w:val="none" w:sz="0" w:space="0" w:color="auto"/>
            <w:bottom w:val="none" w:sz="0" w:space="0" w:color="auto"/>
            <w:right w:val="none" w:sz="0" w:space="0" w:color="auto"/>
          </w:divBdr>
        </w:div>
        <w:div w:id="341394690">
          <w:marLeft w:val="0"/>
          <w:marRight w:val="0"/>
          <w:marTop w:val="100"/>
          <w:marBottom w:val="100"/>
          <w:divBdr>
            <w:top w:val="none" w:sz="0" w:space="0" w:color="auto"/>
            <w:left w:val="none" w:sz="0" w:space="0" w:color="auto"/>
            <w:bottom w:val="none" w:sz="0" w:space="0" w:color="auto"/>
            <w:right w:val="none" w:sz="0" w:space="0" w:color="auto"/>
          </w:divBdr>
          <w:divsChild>
            <w:div w:id="385684442">
              <w:marLeft w:val="0"/>
              <w:marRight w:val="0"/>
              <w:marTop w:val="100"/>
              <w:marBottom w:val="100"/>
              <w:divBdr>
                <w:top w:val="none" w:sz="0" w:space="0" w:color="auto"/>
                <w:left w:val="none" w:sz="0" w:space="0" w:color="auto"/>
                <w:bottom w:val="none" w:sz="0" w:space="0" w:color="auto"/>
                <w:right w:val="none" w:sz="0" w:space="0" w:color="auto"/>
              </w:divBdr>
            </w:div>
            <w:div w:id="415445282">
              <w:marLeft w:val="0"/>
              <w:marRight w:val="0"/>
              <w:marTop w:val="100"/>
              <w:marBottom w:val="100"/>
              <w:divBdr>
                <w:top w:val="none" w:sz="0" w:space="0" w:color="auto"/>
                <w:left w:val="none" w:sz="0" w:space="0" w:color="auto"/>
                <w:bottom w:val="none" w:sz="0" w:space="0" w:color="auto"/>
                <w:right w:val="none" w:sz="0" w:space="0" w:color="auto"/>
              </w:divBdr>
            </w:div>
          </w:divsChild>
        </w:div>
        <w:div w:id="341401479">
          <w:marLeft w:val="0"/>
          <w:marRight w:val="225"/>
          <w:marTop w:val="0"/>
          <w:marBottom w:val="0"/>
          <w:divBdr>
            <w:top w:val="none" w:sz="0" w:space="0" w:color="auto"/>
            <w:left w:val="none" w:sz="0" w:space="0" w:color="auto"/>
            <w:bottom w:val="none" w:sz="0" w:space="0" w:color="auto"/>
            <w:right w:val="none" w:sz="0" w:space="0" w:color="auto"/>
          </w:divBdr>
        </w:div>
        <w:div w:id="341472041">
          <w:marLeft w:val="0"/>
          <w:marRight w:val="0"/>
          <w:marTop w:val="0"/>
          <w:marBottom w:val="360"/>
          <w:divBdr>
            <w:top w:val="none" w:sz="0" w:space="0" w:color="auto"/>
            <w:left w:val="none" w:sz="0" w:space="0" w:color="auto"/>
            <w:bottom w:val="none" w:sz="0" w:space="0" w:color="auto"/>
            <w:right w:val="none" w:sz="0" w:space="0" w:color="auto"/>
          </w:divBdr>
        </w:div>
        <w:div w:id="341472988">
          <w:marLeft w:val="0"/>
          <w:marRight w:val="0"/>
          <w:marTop w:val="0"/>
          <w:marBottom w:val="0"/>
          <w:divBdr>
            <w:top w:val="none" w:sz="0" w:space="0" w:color="auto"/>
            <w:left w:val="none" w:sz="0" w:space="0" w:color="auto"/>
            <w:bottom w:val="none" w:sz="0" w:space="0" w:color="auto"/>
            <w:right w:val="none" w:sz="0" w:space="0" w:color="auto"/>
          </w:divBdr>
        </w:div>
        <w:div w:id="341514671">
          <w:marLeft w:val="0"/>
          <w:marRight w:val="0"/>
          <w:marTop w:val="0"/>
          <w:marBottom w:val="0"/>
          <w:divBdr>
            <w:top w:val="none" w:sz="0" w:space="0" w:color="auto"/>
            <w:left w:val="none" w:sz="0" w:space="0" w:color="auto"/>
            <w:bottom w:val="none" w:sz="0" w:space="0" w:color="auto"/>
            <w:right w:val="none" w:sz="0" w:space="0" w:color="auto"/>
          </w:divBdr>
        </w:div>
        <w:div w:id="341588330">
          <w:marLeft w:val="0"/>
          <w:marRight w:val="0"/>
          <w:marTop w:val="0"/>
          <w:marBottom w:val="0"/>
          <w:divBdr>
            <w:top w:val="none" w:sz="0" w:space="0" w:color="auto"/>
            <w:left w:val="none" w:sz="0" w:space="0" w:color="auto"/>
            <w:bottom w:val="none" w:sz="0" w:space="0" w:color="auto"/>
            <w:right w:val="none" w:sz="0" w:space="0" w:color="auto"/>
          </w:divBdr>
        </w:div>
        <w:div w:id="341593747">
          <w:marLeft w:val="0"/>
          <w:marRight w:val="0"/>
          <w:marTop w:val="0"/>
          <w:marBottom w:val="0"/>
          <w:divBdr>
            <w:top w:val="none" w:sz="0" w:space="0" w:color="auto"/>
            <w:left w:val="none" w:sz="0" w:space="0" w:color="auto"/>
            <w:bottom w:val="none" w:sz="0" w:space="0" w:color="auto"/>
            <w:right w:val="none" w:sz="0" w:space="0" w:color="auto"/>
          </w:divBdr>
          <w:divsChild>
            <w:div w:id="334109164">
              <w:marLeft w:val="0"/>
              <w:marRight w:val="0"/>
              <w:marTop w:val="0"/>
              <w:marBottom w:val="150"/>
              <w:divBdr>
                <w:top w:val="none" w:sz="0" w:space="0" w:color="auto"/>
                <w:left w:val="none" w:sz="0" w:space="0" w:color="auto"/>
                <w:bottom w:val="none" w:sz="0" w:space="0" w:color="auto"/>
                <w:right w:val="none" w:sz="0" w:space="0" w:color="auto"/>
              </w:divBdr>
            </w:div>
          </w:divsChild>
        </w:div>
        <w:div w:id="341667236">
          <w:marLeft w:val="0"/>
          <w:marRight w:val="0"/>
          <w:marTop w:val="100"/>
          <w:marBottom w:val="100"/>
          <w:divBdr>
            <w:top w:val="none" w:sz="0" w:space="0" w:color="auto"/>
            <w:left w:val="none" w:sz="0" w:space="0" w:color="auto"/>
            <w:bottom w:val="none" w:sz="0" w:space="0" w:color="auto"/>
            <w:right w:val="none" w:sz="0" w:space="0" w:color="auto"/>
          </w:divBdr>
        </w:div>
        <w:div w:id="341704883">
          <w:marLeft w:val="0"/>
          <w:marRight w:val="0"/>
          <w:marTop w:val="0"/>
          <w:marBottom w:val="150"/>
          <w:divBdr>
            <w:top w:val="none" w:sz="0" w:space="0" w:color="auto"/>
            <w:left w:val="none" w:sz="0" w:space="0" w:color="auto"/>
            <w:bottom w:val="none" w:sz="0" w:space="0" w:color="auto"/>
            <w:right w:val="none" w:sz="0" w:space="0" w:color="auto"/>
          </w:divBdr>
        </w:div>
        <w:div w:id="341709167">
          <w:marLeft w:val="0"/>
          <w:marRight w:val="0"/>
          <w:marTop w:val="0"/>
          <w:marBottom w:val="0"/>
          <w:divBdr>
            <w:top w:val="none" w:sz="0" w:space="0" w:color="auto"/>
            <w:left w:val="none" w:sz="0" w:space="0" w:color="auto"/>
            <w:bottom w:val="none" w:sz="0" w:space="0" w:color="auto"/>
            <w:right w:val="none" w:sz="0" w:space="0" w:color="auto"/>
          </w:divBdr>
        </w:div>
        <w:div w:id="341710889">
          <w:marLeft w:val="0"/>
          <w:marRight w:val="0"/>
          <w:marTop w:val="0"/>
          <w:marBottom w:val="0"/>
          <w:divBdr>
            <w:top w:val="single" w:sz="6" w:space="15" w:color="D2D2D2"/>
            <w:left w:val="none" w:sz="0" w:space="0" w:color="auto"/>
            <w:bottom w:val="none" w:sz="0" w:space="0" w:color="auto"/>
            <w:right w:val="none" w:sz="0" w:space="0" w:color="auto"/>
          </w:divBdr>
        </w:div>
        <w:div w:id="341858191">
          <w:marLeft w:val="0"/>
          <w:marRight w:val="0"/>
          <w:marTop w:val="0"/>
          <w:marBottom w:val="0"/>
          <w:divBdr>
            <w:top w:val="none" w:sz="0" w:space="0" w:color="auto"/>
            <w:left w:val="none" w:sz="0" w:space="0" w:color="auto"/>
            <w:bottom w:val="none" w:sz="0" w:space="0" w:color="auto"/>
            <w:right w:val="none" w:sz="0" w:space="0" w:color="auto"/>
          </w:divBdr>
        </w:div>
        <w:div w:id="341902225">
          <w:marLeft w:val="0"/>
          <w:marRight w:val="0"/>
          <w:marTop w:val="0"/>
          <w:marBottom w:val="0"/>
          <w:divBdr>
            <w:top w:val="none" w:sz="0" w:space="0" w:color="auto"/>
            <w:left w:val="none" w:sz="0" w:space="0" w:color="auto"/>
            <w:bottom w:val="none" w:sz="0" w:space="0" w:color="auto"/>
            <w:right w:val="none" w:sz="0" w:space="0" w:color="auto"/>
          </w:divBdr>
        </w:div>
        <w:div w:id="341903046">
          <w:marLeft w:val="0"/>
          <w:marRight w:val="0"/>
          <w:marTop w:val="0"/>
          <w:marBottom w:val="300"/>
          <w:divBdr>
            <w:top w:val="none" w:sz="0" w:space="0" w:color="auto"/>
            <w:left w:val="none" w:sz="0" w:space="0" w:color="auto"/>
            <w:bottom w:val="none" w:sz="0" w:space="0" w:color="auto"/>
            <w:right w:val="none" w:sz="0" w:space="0" w:color="auto"/>
          </w:divBdr>
        </w:div>
        <w:div w:id="341903650">
          <w:marLeft w:val="0"/>
          <w:marRight w:val="0"/>
          <w:marTop w:val="0"/>
          <w:marBottom w:val="0"/>
          <w:divBdr>
            <w:top w:val="none" w:sz="0" w:space="0" w:color="auto"/>
            <w:left w:val="none" w:sz="0" w:space="0" w:color="auto"/>
            <w:bottom w:val="none" w:sz="0" w:space="0" w:color="auto"/>
            <w:right w:val="none" w:sz="0" w:space="0" w:color="auto"/>
          </w:divBdr>
        </w:div>
        <w:div w:id="341933083">
          <w:marLeft w:val="0"/>
          <w:marRight w:val="0"/>
          <w:marTop w:val="0"/>
          <w:marBottom w:val="384"/>
          <w:divBdr>
            <w:top w:val="none" w:sz="0" w:space="0" w:color="auto"/>
            <w:left w:val="none" w:sz="0" w:space="0" w:color="auto"/>
            <w:bottom w:val="none" w:sz="0" w:space="0" w:color="auto"/>
            <w:right w:val="none" w:sz="0" w:space="0" w:color="auto"/>
          </w:divBdr>
        </w:div>
        <w:div w:id="341979577">
          <w:marLeft w:val="0"/>
          <w:marRight w:val="0"/>
          <w:marTop w:val="0"/>
          <w:marBottom w:val="250"/>
          <w:divBdr>
            <w:top w:val="none" w:sz="0" w:space="0" w:color="auto"/>
            <w:left w:val="none" w:sz="0" w:space="0" w:color="auto"/>
            <w:bottom w:val="single" w:sz="4" w:space="4" w:color="000000"/>
            <w:right w:val="none" w:sz="0" w:space="0" w:color="auto"/>
          </w:divBdr>
        </w:div>
        <w:div w:id="342126463">
          <w:marLeft w:val="0"/>
          <w:marRight w:val="0"/>
          <w:marTop w:val="0"/>
          <w:marBottom w:val="0"/>
          <w:divBdr>
            <w:top w:val="single" w:sz="2" w:space="0" w:color="E0E0E0"/>
            <w:left w:val="single" w:sz="2" w:space="0" w:color="E0E0E0"/>
            <w:bottom w:val="single" w:sz="2" w:space="0" w:color="E0E0E0"/>
            <w:right w:val="single" w:sz="2" w:space="0" w:color="E0E0E0"/>
          </w:divBdr>
        </w:div>
        <w:div w:id="342130604">
          <w:marLeft w:val="0"/>
          <w:marRight w:val="0"/>
          <w:marTop w:val="0"/>
          <w:marBottom w:val="150"/>
          <w:divBdr>
            <w:top w:val="none" w:sz="0" w:space="0" w:color="auto"/>
            <w:left w:val="none" w:sz="0" w:space="0" w:color="auto"/>
            <w:bottom w:val="none" w:sz="0" w:space="0" w:color="auto"/>
            <w:right w:val="none" w:sz="0" w:space="0" w:color="auto"/>
          </w:divBdr>
        </w:div>
        <w:div w:id="342174299">
          <w:marLeft w:val="0"/>
          <w:marRight w:val="0"/>
          <w:marTop w:val="0"/>
          <w:marBottom w:val="0"/>
          <w:divBdr>
            <w:top w:val="none" w:sz="0" w:space="0" w:color="auto"/>
            <w:left w:val="none" w:sz="0" w:space="0" w:color="auto"/>
            <w:bottom w:val="none" w:sz="0" w:space="0" w:color="auto"/>
            <w:right w:val="none" w:sz="0" w:space="0" w:color="auto"/>
          </w:divBdr>
          <w:divsChild>
            <w:div w:id="59133067">
              <w:marLeft w:val="0"/>
              <w:marRight w:val="0"/>
              <w:marTop w:val="0"/>
              <w:marBottom w:val="0"/>
              <w:divBdr>
                <w:top w:val="none" w:sz="0" w:space="0" w:color="auto"/>
                <w:left w:val="none" w:sz="0" w:space="0" w:color="auto"/>
                <w:bottom w:val="none" w:sz="0" w:space="0" w:color="auto"/>
                <w:right w:val="none" w:sz="0" w:space="0" w:color="auto"/>
              </w:divBdr>
              <w:divsChild>
                <w:div w:id="699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5141">
          <w:marLeft w:val="0"/>
          <w:marRight w:val="0"/>
          <w:marTop w:val="0"/>
          <w:marBottom w:val="0"/>
          <w:divBdr>
            <w:top w:val="single" w:sz="4" w:space="13" w:color="D2D2D2"/>
            <w:left w:val="none" w:sz="0" w:space="0" w:color="auto"/>
            <w:bottom w:val="none" w:sz="0" w:space="0" w:color="auto"/>
            <w:right w:val="none" w:sz="0" w:space="0" w:color="auto"/>
          </w:divBdr>
        </w:div>
        <w:div w:id="342360162">
          <w:marLeft w:val="-975"/>
          <w:marRight w:val="-975"/>
          <w:marTop w:val="0"/>
          <w:marBottom w:val="0"/>
          <w:divBdr>
            <w:top w:val="none" w:sz="0" w:space="0" w:color="auto"/>
            <w:left w:val="none" w:sz="0" w:space="0" w:color="auto"/>
            <w:bottom w:val="none" w:sz="0" w:space="0" w:color="auto"/>
            <w:right w:val="none" w:sz="0" w:space="0" w:color="auto"/>
          </w:divBdr>
        </w:div>
        <w:div w:id="342392136">
          <w:marLeft w:val="0"/>
          <w:marRight w:val="0"/>
          <w:marTop w:val="0"/>
          <w:marBottom w:val="0"/>
          <w:divBdr>
            <w:top w:val="none" w:sz="0" w:space="0" w:color="auto"/>
            <w:left w:val="none" w:sz="0" w:space="0" w:color="auto"/>
            <w:bottom w:val="none" w:sz="0" w:space="0" w:color="auto"/>
            <w:right w:val="none" w:sz="0" w:space="0" w:color="auto"/>
          </w:divBdr>
        </w:div>
        <w:div w:id="342435760">
          <w:marLeft w:val="0"/>
          <w:marRight w:val="0"/>
          <w:marTop w:val="0"/>
          <w:marBottom w:val="0"/>
          <w:divBdr>
            <w:top w:val="none" w:sz="0" w:space="0" w:color="auto"/>
            <w:left w:val="none" w:sz="0" w:space="0" w:color="auto"/>
            <w:bottom w:val="none" w:sz="0" w:space="0" w:color="auto"/>
            <w:right w:val="none" w:sz="0" w:space="0" w:color="auto"/>
          </w:divBdr>
        </w:div>
        <w:div w:id="342439229">
          <w:marLeft w:val="-225"/>
          <w:marRight w:val="-225"/>
          <w:marTop w:val="0"/>
          <w:marBottom w:val="0"/>
          <w:divBdr>
            <w:top w:val="none" w:sz="0" w:space="0" w:color="auto"/>
            <w:left w:val="none" w:sz="0" w:space="0" w:color="auto"/>
            <w:bottom w:val="none" w:sz="0" w:space="0" w:color="auto"/>
            <w:right w:val="none" w:sz="0" w:space="0" w:color="auto"/>
          </w:divBdr>
        </w:div>
        <w:div w:id="342516689">
          <w:marLeft w:val="0"/>
          <w:marRight w:val="0"/>
          <w:marTop w:val="0"/>
          <w:marBottom w:val="0"/>
          <w:divBdr>
            <w:top w:val="none" w:sz="0" w:space="0" w:color="auto"/>
            <w:left w:val="none" w:sz="0" w:space="0" w:color="auto"/>
            <w:bottom w:val="none" w:sz="0" w:space="0" w:color="auto"/>
            <w:right w:val="none" w:sz="0" w:space="0" w:color="auto"/>
          </w:divBdr>
        </w:div>
        <w:div w:id="342560326">
          <w:marLeft w:val="0"/>
          <w:marRight w:val="0"/>
          <w:marTop w:val="0"/>
          <w:marBottom w:val="240"/>
          <w:divBdr>
            <w:top w:val="none" w:sz="0" w:space="0" w:color="auto"/>
            <w:left w:val="none" w:sz="0" w:space="0" w:color="auto"/>
            <w:bottom w:val="none" w:sz="0" w:space="0" w:color="auto"/>
            <w:right w:val="none" w:sz="0" w:space="0" w:color="auto"/>
          </w:divBdr>
        </w:div>
        <w:div w:id="342632275">
          <w:marLeft w:val="-150"/>
          <w:marRight w:val="-150"/>
          <w:marTop w:val="0"/>
          <w:marBottom w:val="0"/>
          <w:divBdr>
            <w:top w:val="none" w:sz="0" w:space="0" w:color="auto"/>
            <w:left w:val="none" w:sz="0" w:space="0" w:color="auto"/>
            <w:bottom w:val="none" w:sz="0" w:space="0" w:color="auto"/>
            <w:right w:val="none" w:sz="0" w:space="0" w:color="auto"/>
          </w:divBdr>
          <w:divsChild>
            <w:div w:id="684597814">
              <w:marLeft w:val="0"/>
              <w:marRight w:val="0"/>
              <w:marTop w:val="0"/>
              <w:marBottom w:val="0"/>
              <w:divBdr>
                <w:top w:val="none" w:sz="0" w:space="0" w:color="auto"/>
                <w:left w:val="none" w:sz="0" w:space="0" w:color="auto"/>
                <w:bottom w:val="none" w:sz="0" w:space="0" w:color="auto"/>
                <w:right w:val="none" w:sz="0" w:space="0" w:color="auto"/>
              </w:divBdr>
              <w:divsChild>
                <w:div w:id="133716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2710334">
          <w:marLeft w:val="0"/>
          <w:marRight w:val="0"/>
          <w:marTop w:val="0"/>
          <w:marBottom w:val="0"/>
          <w:divBdr>
            <w:top w:val="none" w:sz="0" w:space="0" w:color="auto"/>
            <w:left w:val="none" w:sz="0" w:space="0" w:color="auto"/>
            <w:bottom w:val="none" w:sz="0" w:space="0" w:color="auto"/>
            <w:right w:val="none" w:sz="0" w:space="0" w:color="auto"/>
          </w:divBdr>
        </w:div>
        <w:div w:id="342711579">
          <w:marLeft w:val="0"/>
          <w:marRight w:val="0"/>
          <w:marTop w:val="0"/>
          <w:marBottom w:val="0"/>
          <w:divBdr>
            <w:top w:val="none" w:sz="0" w:space="0" w:color="auto"/>
            <w:left w:val="none" w:sz="0" w:space="0" w:color="auto"/>
            <w:bottom w:val="none" w:sz="0" w:space="0" w:color="auto"/>
            <w:right w:val="none" w:sz="0" w:space="0" w:color="auto"/>
          </w:divBdr>
          <w:divsChild>
            <w:div w:id="644820455">
              <w:marLeft w:val="0"/>
              <w:marRight w:val="225"/>
              <w:marTop w:val="0"/>
              <w:marBottom w:val="0"/>
              <w:divBdr>
                <w:top w:val="none" w:sz="0" w:space="0" w:color="auto"/>
                <w:left w:val="none" w:sz="0" w:space="0" w:color="auto"/>
                <w:bottom w:val="none" w:sz="0" w:space="0" w:color="auto"/>
                <w:right w:val="none" w:sz="0" w:space="0" w:color="auto"/>
              </w:divBdr>
            </w:div>
          </w:divsChild>
        </w:div>
        <w:div w:id="342778940">
          <w:marLeft w:val="0"/>
          <w:marRight w:val="0"/>
          <w:marTop w:val="0"/>
          <w:marBottom w:val="0"/>
          <w:divBdr>
            <w:top w:val="none" w:sz="0" w:space="0" w:color="auto"/>
            <w:left w:val="none" w:sz="0" w:space="0" w:color="auto"/>
            <w:bottom w:val="none" w:sz="0" w:space="0" w:color="auto"/>
            <w:right w:val="none" w:sz="0" w:space="0" w:color="auto"/>
          </w:divBdr>
          <w:divsChild>
            <w:div w:id="110634671">
              <w:marLeft w:val="0"/>
              <w:marRight w:val="0"/>
              <w:marTop w:val="0"/>
              <w:marBottom w:val="125"/>
              <w:divBdr>
                <w:top w:val="none" w:sz="0" w:space="0" w:color="auto"/>
                <w:left w:val="none" w:sz="0" w:space="0" w:color="auto"/>
                <w:bottom w:val="none" w:sz="0" w:space="0" w:color="auto"/>
                <w:right w:val="none" w:sz="0" w:space="0" w:color="auto"/>
              </w:divBdr>
            </w:div>
          </w:divsChild>
        </w:div>
        <w:div w:id="342784261">
          <w:marLeft w:val="0"/>
          <w:marRight w:val="0"/>
          <w:marTop w:val="0"/>
          <w:marBottom w:val="0"/>
          <w:divBdr>
            <w:top w:val="none" w:sz="0" w:space="0" w:color="auto"/>
            <w:left w:val="none" w:sz="0" w:space="0" w:color="auto"/>
            <w:bottom w:val="none" w:sz="0" w:space="0" w:color="auto"/>
            <w:right w:val="none" w:sz="0" w:space="0" w:color="auto"/>
          </w:divBdr>
        </w:div>
        <w:div w:id="342980748">
          <w:marLeft w:val="0"/>
          <w:marRight w:val="0"/>
          <w:marTop w:val="0"/>
          <w:marBottom w:val="0"/>
          <w:divBdr>
            <w:top w:val="none" w:sz="0" w:space="0" w:color="auto"/>
            <w:left w:val="none" w:sz="0" w:space="0" w:color="auto"/>
            <w:bottom w:val="none" w:sz="0" w:space="0" w:color="auto"/>
            <w:right w:val="none" w:sz="0" w:space="0" w:color="auto"/>
          </w:divBdr>
        </w:div>
        <w:div w:id="342981174">
          <w:marLeft w:val="0"/>
          <w:marRight w:val="0"/>
          <w:marTop w:val="0"/>
          <w:marBottom w:val="150"/>
          <w:divBdr>
            <w:top w:val="none" w:sz="0" w:space="0" w:color="auto"/>
            <w:left w:val="none" w:sz="0" w:space="0" w:color="auto"/>
            <w:bottom w:val="none" w:sz="0" w:space="0" w:color="auto"/>
            <w:right w:val="none" w:sz="0" w:space="0" w:color="auto"/>
          </w:divBdr>
        </w:div>
        <w:div w:id="343018163">
          <w:marLeft w:val="0"/>
          <w:marRight w:val="0"/>
          <w:marTop w:val="0"/>
          <w:marBottom w:val="0"/>
          <w:divBdr>
            <w:top w:val="none" w:sz="0" w:space="0" w:color="auto"/>
            <w:left w:val="none" w:sz="0" w:space="0" w:color="auto"/>
            <w:bottom w:val="none" w:sz="0" w:space="0" w:color="auto"/>
            <w:right w:val="none" w:sz="0" w:space="0" w:color="auto"/>
          </w:divBdr>
          <w:divsChild>
            <w:div w:id="440490336">
              <w:marLeft w:val="0"/>
              <w:marRight w:val="0"/>
              <w:marTop w:val="0"/>
              <w:marBottom w:val="240"/>
              <w:divBdr>
                <w:top w:val="none" w:sz="0" w:space="0" w:color="auto"/>
                <w:left w:val="none" w:sz="0" w:space="0" w:color="auto"/>
                <w:bottom w:val="none" w:sz="0" w:space="0" w:color="auto"/>
                <w:right w:val="none" w:sz="0" w:space="0" w:color="auto"/>
              </w:divBdr>
            </w:div>
            <w:div w:id="556670912">
              <w:marLeft w:val="0"/>
              <w:marRight w:val="0"/>
              <w:marTop w:val="0"/>
              <w:marBottom w:val="240"/>
              <w:divBdr>
                <w:top w:val="none" w:sz="0" w:space="0" w:color="auto"/>
                <w:left w:val="none" w:sz="0" w:space="0" w:color="auto"/>
                <w:bottom w:val="none" w:sz="0" w:space="0" w:color="auto"/>
                <w:right w:val="none" w:sz="0" w:space="0" w:color="auto"/>
              </w:divBdr>
            </w:div>
            <w:div w:id="734623324">
              <w:marLeft w:val="0"/>
              <w:marRight w:val="0"/>
              <w:marTop w:val="0"/>
              <w:marBottom w:val="240"/>
              <w:divBdr>
                <w:top w:val="none" w:sz="0" w:space="0" w:color="auto"/>
                <w:left w:val="none" w:sz="0" w:space="0" w:color="auto"/>
                <w:bottom w:val="none" w:sz="0" w:space="0" w:color="auto"/>
                <w:right w:val="none" w:sz="0" w:space="0" w:color="auto"/>
              </w:divBdr>
            </w:div>
          </w:divsChild>
        </w:div>
        <w:div w:id="343095406">
          <w:marLeft w:val="0"/>
          <w:marRight w:val="0"/>
          <w:marTop w:val="0"/>
          <w:marBottom w:val="0"/>
          <w:divBdr>
            <w:top w:val="none" w:sz="0" w:space="0" w:color="auto"/>
            <w:left w:val="none" w:sz="0" w:space="0" w:color="auto"/>
            <w:bottom w:val="none" w:sz="0" w:space="0" w:color="auto"/>
            <w:right w:val="none" w:sz="0" w:space="0" w:color="auto"/>
          </w:divBdr>
          <w:divsChild>
            <w:div w:id="79067425">
              <w:marLeft w:val="-225"/>
              <w:marRight w:val="-225"/>
              <w:marTop w:val="0"/>
              <w:marBottom w:val="0"/>
              <w:divBdr>
                <w:top w:val="none" w:sz="0" w:space="0" w:color="auto"/>
                <w:left w:val="none" w:sz="0" w:space="0" w:color="auto"/>
                <w:bottom w:val="none" w:sz="0" w:space="0" w:color="auto"/>
                <w:right w:val="none" w:sz="0" w:space="0" w:color="auto"/>
              </w:divBdr>
            </w:div>
          </w:divsChild>
        </w:div>
        <w:div w:id="3431663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3166317">
          <w:marLeft w:val="0"/>
          <w:marRight w:val="0"/>
          <w:marTop w:val="150"/>
          <w:marBottom w:val="0"/>
          <w:divBdr>
            <w:top w:val="none" w:sz="0" w:space="0" w:color="auto"/>
            <w:left w:val="none" w:sz="0" w:space="0" w:color="auto"/>
            <w:bottom w:val="none" w:sz="0" w:space="0" w:color="auto"/>
            <w:right w:val="none" w:sz="0" w:space="0" w:color="auto"/>
          </w:divBdr>
        </w:div>
        <w:div w:id="343168755">
          <w:marLeft w:val="0"/>
          <w:marRight w:val="0"/>
          <w:marTop w:val="0"/>
          <w:marBottom w:val="0"/>
          <w:divBdr>
            <w:top w:val="none" w:sz="0" w:space="0" w:color="auto"/>
            <w:left w:val="none" w:sz="0" w:space="0" w:color="auto"/>
            <w:bottom w:val="none" w:sz="0" w:space="0" w:color="auto"/>
            <w:right w:val="none" w:sz="0" w:space="0" w:color="auto"/>
          </w:divBdr>
        </w:div>
        <w:div w:id="343168833">
          <w:marLeft w:val="0"/>
          <w:marRight w:val="0"/>
          <w:marTop w:val="0"/>
          <w:marBottom w:val="300"/>
          <w:divBdr>
            <w:top w:val="none" w:sz="0" w:space="0" w:color="auto"/>
            <w:left w:val="none" w:sz="0" w:space="0" w:color="auto"/>
            <w:bottom w:val="none" w:sz="0" w:space="0" w:color="auto"/>
            <w:right w:val="none" w:sz="0" w:space="0" w:color="auto"/>
          </w:divBdr>
        </w:div>
        <w:div w:id="343172930">
          <w:marLeft w:val="0"/>
          <w:marRight w:val="0"/>
          <w:marTop w:val="0"/>
          <w:marBottom w:val="0"/>
          <w:divBdr>
            <w:top w:val="none" w:sz="0" w:space="0" w:color="auto"/>
            <w:left w:val="none" w:sz="0" w:space="0" w:color="auto"/>
            <w:bottom w:val="none" w:sz="0" w:space="0" w:color="auto"/>
            <w:right w:val="none" w:sz="0" w:space="0" w:color="auto"/>
          </w:divBdr>
        </w:div>
        <w:div w:id="343212219">
          <w:marLeft w:val="0"/>
          <w:marRight w:val="0"/>
          <w:marTop w:val="0"/>
          <w:marBottom w:val="300"/>
          <w:divBdr>
            <w:top w:val="none" w:sz="0" w:space="0" w:color="auto"/>
            <w:left w:val="none" w:sz="0" w:space="0" w:color="auto"/>
            <w:bottom w:val="none" w:sz="0" w:space="0" w:color="auto"/>
            <w:right w:val="none" w:sz="0" w:space="0" w:color="auto"/>
          </w:divBdr>
          <w:divsChild>
            <w:div w:id="658390971">
              <w:marLeft w:val="0"/>
              <w:marRight w:val="0"/>
              <w:marTop w:val="0"/>
              <w:marBottom w:val="0"/>
              <w:divBdr>
                <w:top w:val="none" w:sz="0" w:space="0" w:color="auto"/>
                <w:left w:val="none" w:sz="0" w:space="0" w:color="auto"/>
                <w:bottom w:val="none" w:sz="0" w:space="0" w:color="auto"/>
                <w:right w:val="none" w:sz="0" w:space="0" w:color="auto"/>
              </w:divBdr>
            </w:div>
          </w:divsChild>
        </w:div>
        <w:div w:id="343214973">
          <w:marLeft w:val="0"/>
          <w:marRight w:val="0"/>
          <w:marTop w:val="0"/>
          <w:marBottom w:val="0"/>
          <w:divBdr>
            <w:top w:val="none" w:sz="0" w:space="0" w:color="auto"/>
            <w:left w:val="none" w:sz="0" w:space="0" w:color="auto"/>
            <w:bottom w:val="none" w:sz="0" w:space="0" w:color="auto"/>
            <w:right w:val="none" w:sz="0" w:space="0" w:color="auto"/>
          </w:divBdr>
        </w:div>
        <w:div w:id="343241621">
          <w:marLeft w:val="0"/>
          <w:marRight w:val="0"/>
          <w:marTop w:val="0"/>
          <w:marBottom w:val="0"/>
          <w:divBdr>
            <w:top w:val="none" w:sz="0" w:space="0" w:color="auto"/>
            <w:left w:val="none" w:sz="0" w:space="0" w:color="auto"/>
            <w:bottom w:val="none" w:sz="0" w:space="0" w:color="auto"/>
            <w:right w:val="none" w:sz="0" w:space="0" w:color="auto"/>
          </w:divBdr>
        </w:div>
        <w:div w:id="343290993">
          <w:marLeft w:val="0"/>
          <w:marRight w:val="0"/>
          <w:marTop w:val="150"/>
          <w:marBottom w:val="0"/>
          <w:divBdr>
            <w:top w:val="none" w:sz="0" w:space="0" w:color="auto"/>
            <w:left w:val="none" w:sz="0" w:space="0" w:color="auto"/>
            <w:bottom w:val="none" w:sz="0" w:space="0" w:color="auto"/>
            <w:right w:val="none" w:sz="0" w:space="0" w:color="auto"/>
          </w:divBdr>
        </w:div>
        <w:div w:id="343292467">
          <w:marLeft w:val="0"/>
          <w:marRight w:val="188"/>
          <w:marTop w:val="0"/>
          <w:marBottom w:val="0"/>
          <w:divBdr>
            <w:top w:val="none" w:sz="0" w:space="0" w:color="auto"/>
            <w:left w:val="none" w:sz="0" w:space="0" w:color="auto"/>
            <w:bottom w:val="none" w:sz="0" w:space="0" w:color="auto"/>
            <w:right w:val="none" w:sz="0" w:space="0" w:color="auto"/>
          </w:divBdr>
        </w:div>
        <w:div w:id="343359795">
          <w:marLeft w:val="0"/>
          <w:marRight w:val="0"/>
          <w:marTop w:val="0"/>
          <w:marBottom w:val="0"/>
          <w:divBdr>
            <w:top w:val="none" w:sz="0" w:space="0" w:color="auto"/>
            <w:left w:val="none" w:sz="0" w:space="0" w:color="auto"/>
            <w:bottom w:val="none" w:sz="0" w:space="0" w:color="auto"/>
            <w:right w:val="none" w:sz="0" w:space="0" w:color="auto"/>
          </w:divBdr>
          <w:divsChild>
            <w:div w:id="714037475">
              <w:marLeft w:val="-1002"/>
              <w:marRight w:val="0"/>
              <w:marTop w:val="0"/>
              <w:marBottom w:val="0"/>
              <w:divBdr>
                <w:top w:val="none" w:sz="0" w:space="0" w:color="auto"/>
                <w:left w:val="none" w:sz="0" w:space="0" w:color="auto"/>
                <w:bottom w:val="none" w:sz="0" w:space="0" w:color="auto"/>
                <w:right w:val="none" w:sz="0" w:space="0" w:color="auto"/>
              </w:divBdr>
              <w:divsChild>
                <w:div w:id="23756096">
                  <w:marLeft w:val="1002"/>
                  <w:marRight w:val="0"/>
                  <w:marTop w:val="0"/>
                  <w:marBottom w:val="0"/>
                  <w:divBdr>
                    <w:top w:val="none" w:sz="0" w:space="0" w:color="auto"/>
                    <w:left w:val="none" w:sz="0" w:space="0" w:color="auto"/>
                    <w:bottom w:val="none" w:sz="0" w:space="0" w:color="auto"/>
                    <w:right w:val="none" w:sz="0" w:space="0" w:color="auto"/>
                  </w:divBdr>
                  <w:divsChild>
                    <w:div w:id="5425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917">
          <w:marLeft w:val="0"/>
          <w:marRight w:val="0"/>
          <w:marTop w:val="0"/>
          <w:marBottom w:val="240"/>
          <w:divBdr>
            <w:top w:val="none" w:sz="0" w:space="0" w:color="auto"/>
            <w:left w:val="none" w:sz="0" w:space="0" w:color="auto"/>
            <w:bottom w:val="none" w:sz="0" w:space="0" w:color="auto"/>
            <w:right w:val="none" w:sz="0" w:space="0" w:color="auto"/>
          </w:divBdr>
        </w:div>
        <w:div w:id="343361095">
          <w:marLeft w:val="0"/>
          <w:marRight w:val="0"/>
          <w:marTop w:val="0"/>
          <w:marBottom w:val="0"/>
          <w:divBdr>
            <w:top w:val="none" w:sz="0" w:space="0" w:color="auto"/>
            <w:left w:val="none" w:sz="0" w:space="0" w:color="auto"/>
            <w:bottom w:val="none" w:sz="0" w:space="0" w:color="auto"/>
            <w:right w:val="none" w:sz="0" w:space="0" w:color="auto"/>
          </w:divBdr>
        </w:div>
        <w:div w:id="343479499">
          <w:marLeft w:val="0"/>
          <w:marRight w:val="0"/>
          <w:marTop w:val="0"/>
          <w:marBottom w:val="0"/>
          <w:divBdr>
            <w:top w:val="none" w:sz="0" w:space="0" w:color="auto"/>
            <w:left w:val="none" w:sz="0" w:space="0" w:color="auto"/>
            <w:bottom w:val="none" w:sz="0" w:space="0" w:color="auto"/>
            <w:right w:val="none" w:sz="0" w:space="0" w:color="auto"/>
          </w:divBdr>
        </w:div>
        <w:div w:id="343483698">
          <w:marLeft w:val="0"/>
          <w:marRight w:val="0"/>
          <w:marTop w:val="0"/>
          <w:marBottom w:val="0"/>
          <w:divBdr>
            <w:top w:val="none" w:sz="0" w:space="0" w:color="auto"/>
            <w:left w:val="none" w:sz="0" w:space="0" w:color="auto"/>
            <w:bottom w:val="none" w:sz="0" w:space="0" w:color="auto"/>
            <w:right w:val="none" w:sz="0" w:space="0" w:color="auto"/>
          </w:divBdr>
        </w:div>
        <w:div w:id="343671671">
          <w:marLeft w:val="0"/>
          <w:marRight w:val="0"/>
          <w:marTop w:val="0"/>
          <w:marBottom w:val="384"/>
          <w:divBdr>
            <w:top w:val="none" w:sz="0" w:space="0" w:color="auto"/>
            <w:left w:val="none" w:sz="0" w:space="0" w:color="auto"/>
            <w:bottom w:val="none" w:sz="0" w:space="0" w:color="auto"/>
            <w:right w:val="none" w:sz="0" w:space="0" w:color="auto"/>
          </w:divBdr>
          <w:divsChild>
            <w:div w:id="165439576">
              <w:marLeft w:val="0"/>
              <w:marRight w:val="0"/>
              <w:marTop w:val="0"/>
              <w:marBottom w:val="0"/>
              <w:divBdr>
                <w:top w:val="none" w:sz="0" w:space="0" w:color="auto"/>
                <w:left w:val="none" w:sz="0" w:space="0" w:color="auto"/>
                <w:bottom w:val="none" w:sz="0" w:space="0" w:color="auto"/>
                <w:right w:val="none" w:sz="0" w:space="0" w:color="auto"/>
              </w:divBdr>
              <w:divsChild>
                <w:div w:id="6549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385">
          <w:marLeft w:val="-125"/>
          <w:marRight w:val="-125"/>
          <w:marTop w:val="0"/>
          <w:marBottom w:val="0"/>
          <w:divBdr>
            <w:top w:val="none" w:sz="0" w:space="0" w:color="auto"/>
            <w:left w:val="none" w:sz="0" w:space="0" w:color="auto"/>
            <w:bottom w:val="none" w:sz="0" w:space="0" w:color="auto"/>
            <w:right w:val="none" w:sz="0" w:space="0" w:color="auto"/>
          </w:divBdr>
          <w:divsChild>
            <w:div w:id="579753727">
              <w:marLeft w:val="0"/>
              <w:marRight w:val="0"/>
              <w:marTop w:val="0"/>
              <w:marBottom w:val="0"/>
              <w:divBdr>
                <w:top w:val="none" w:sz="0" w:space="0" w:color="auto"/>
                <w:left w:val="none" w:sz="0" w:space="0" w:color="auto"/>
                <w:bottom w:val="none" w:sz="0" w:space="0" w:color="auto"/>
                <w:right w:val="none" w:sz="0" w:space="0" w:color="auto"/>
              </w:divBdr>
            </w:div>
          </w:divsChild>
        </w:div>
        <w:div w:id="343746843">
          <w:marLeft w:val="0"/>
          <w:marRight w:val="0"/>
          <w:marTop w:val="0"/>
          <w:marBottom w:val="0"/>
          <w:divBdr>
            <w:top w:val="none" w:sz="0" w:space="0" w:color="auto"/>
            <w:left w:val="none" w:sz="0" w:space="0" w:color="auto"/>
            <w:bottom w:val="none" w:sz="0" w:space="0" w:color="auto"/>
            <w:right w:val="none" w:sz="0" w:space="0" w:color="auto"/>
          </w:divBdr>
        </w:div>
        <w:div w:id="343751392">
          <w:marLeft w:val="0"/>
          <w:marRight w:val="0"/>
          <w:marTop w:val="0"/>
          <w:marBottom w:val="240"/>
          <w:divBdr>
            <w:top w:val="none" w:sz="0" w:space="0" w:color="auto"/>
            <w:left w:val="none" w:sz="0" w:space="0" w:color="auto"/>
            <w:bottom w:val="none" w:sz="0" w:space="0" w:color="auto"/>
            <w:right w:val="none" w:sz="0" w:space="0" w:color="auto"/>
          </w:divBdr>
        </w:div>
        <w:div w:id="343753725">
          <w:marLeft w:val="-225"/>
          <w:marRight w:val="-225"/>
          <w:marTop w:val="0"/>
          <w:marBottom w:val="0"/>
          <w:divBdr>
            <w:top w:val="none" w:sz="0" w:space="0" w:color="auto"/>
            <w:left w:val="none" w:sz="0" w:space="0" w:color="auto"/>
            <w:bottom w:val="none" w:sz="0" w:space="0" w:color="auto"/>
            <w:right w:val="none" w:sz="0" w:space="0" w:color="auto"/>
          </w:divBdr>
          <w:divsChild>
            <w:div w:id="27265824">
              <w:marLeft w:val="0"/>
              <w:marRight w:val="0"/>
              <w:marTop w:val="0"/>
              <w:marBottom w:val="0"/>
              <w:divBdr>
                <w:top w:val="none" w:sz="0" w:space="0" w:color="auto"/>
                <w:left w:val="none" w:sz="0" w:space="0" w:color="auto"/>
                <w:bottom w:val="none" w:sz="0" w:space="0" w:color="auto"/>
                <w:right w:val="none" w:sz="0" w:space="0" w:color="auto"/>
              </w:divBdr>
              <w:divsChild>
                <w:div w:id="559748771">
                  <w:marLeft w:val="0"/>
                  <w:marRight w:val="0"/>
                  <w:marTop w:val="0"/>
                  <w:marBottom w:val="0"/>
                  <w:divBdr>
                    <w:top w:val="none" w:sz="0" w:space="0" w:color="auto"/>
                    <w:left w:val="none" w:sz="0" w:space="0" w:color="auto"/>
                    <w:bottom w:val="none" w:sz="0" w:space="0" w:color="auto"/>
                    <w:right w:val="none" w:sz="0" w:space="0" w:color="auto"/>
                  </w:divBdr>
                  <w:divsChild>
                    <w:div w:id="70742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343113">
              <w:marLeft w:val="1463"/>
              <w:marRight w:val="0"/>
              <w:marTop w:val="0"/>
              <w:marBottom w:val="0"/>
              <w:divBdr>
                <w:top w:val="none" w:sz="0" w:space="0" w:color="auto"/>
                <w:left w:val="none" w:sz="0" w:space="0" w:color="auto"/>
                <w:bottom w:val="none" w:sz="0" w:space="0" w:color="auto"/>
                <w:right w:val="none" w:sz="0" w:space="0" w:color="auto"/>
              </w:divBdr>
            </w:div>
          </w:divsChild>
        </w:div>
        <w:div w:id="343824508">
          <w:marLeft w:val="-125"/>
          <w:marRight w:val="-125"/>
          <w:marTop w:val="0"/>
          <w:marBottom w:val="376"/>
          <w:divBdr>
            <w:top w:val="none" w:sz="0" w:space="0" w:color="auto"/>
            <w:left w:val="none" w:sz="0" w:space="0" w:color="auto"/>
            <w:bottom w:val="none" w:sz="0" w:space="0" w:color="auto"/>
            <w:right w:val="none" w:sz="0" w:space="0" w:color="auto"/>
          </w:divBdr>
        </w:div>
        <w:div w:id="343825850">
          <w:marLeft w:val="0"/>
          <w:marRight w:val="0"/>
          <w:marTop w:val="0"/>
          <w:marBottom w:val="240"/>
          <w:divBdr>
            <w:top w:val="none" w:sz="0" w:space="0" w:color="auto"/>
            <w:left w:val="none" w:sz="0" w:space="0" w:color="auto"/>
            <w:bottom w:val="none" w:sz="0" w:space="0" w:color="auto"/>
            <w:right w:val="none" w:sz="0" w:space="0" w:color="auto"/>
          </w:divBdr>
        </w:div>
        <w:div w:id="343943152">
          <w:marLeft w:val="90"/>
          <w:marRight w:val="90"/>
          <w:marTop w:val="90"/>
          <w:marBottom w:val="90"/>
          <w:divBdr>
            <w:top w:val="single" w:sz="6" w:space="0" w:color="CCCCCC"/>
            <w:left w:val="single" w:sz="6" w:space="0" w:color="CCCCCC"/>
            <w:bottom w:val="single" w:sz="6" w:space="0" w:color="CCCCCC"/>
            <w:right w:val="single" w:sz="6" w:space="0" w:color="CCCCCC"/>
          </w:divBdr>
        </w:div>
        <w:div w:id="343944317">
          <w:marLeft w:val="0"/>
          <w:marRight w:val="0"/>
          <w:marTop w:val="0"/>
          <w:marBottom w:val="384"/>
          <w:divBdr>
            <w:top w:val="none" w:sz="0" w:space="0" w:color="auto"/>
            <w:left w:val="none" w:sz="0" w:space="0" w:color="auto"/>
            <w:bottom w:val="none" w:sz="0" w:space="0" w:color="auto"/>
            <w:right w:val="none" w:sz="0" w:space="0" w:color="auto"/>
          </w:divBdr>
        </w:div>
        <w:div w:id="343946383">
          <w:marLeft w:val="0"/>
          <w:marRight w:val="0"/>
          <w:marTop w:val="0"/>
          <w:marBottom w:val="0"/>
          <w:divBdr>
            <w:top w:val="none" w:sz="0" w:space="0" w:color="auto"/>
            <w:left w:val="none" w:sz="0" w:space="0" w:color="auto"/>
            <w:bottom w:val="none" w:sz="0" w:space="0" w:color="auto"/>
            <w:right w:val="none" w:sz="0" w:space="0" w:color="auto"/>
          </w:divBdr>
        </w:div>
        <w:div w:id="343947316">
          <w:marLeft w:val="-125"/>
          <w:marRight w:val="-125"/>
          <w:marTop w:val="0"/>
          <w:marBottom w:val="0"/>
          <w:divBdr>
            <w:top w:val="none" w:sz="0" w:space="0" w:color="auto"/>
            <w:left w:val="none" w:sz="0" w:space="0" w:color="auto"/>
            <w:bottom w:val="none" w:sz="0" w:space="0" w:color="auto"/>
            <w:right w:val="none" w:sz="0" w:space="0" w:color="auto"/>
          </w:divBdr>
        </w:div>
        <w:div w:id="344020339">
          <w:marLeft w:val="1002"/>
          <w:marRight w:val="0"/>
          <w:marTop w:val="0"/>
          <w:marBottom w:val="0"/>
          <w:divBdr>
            <w:top w:val="none" w:sz="0" w:space="0" w:color="auto"/>
            <w:left w:val="none" w:sz="0" w:space="0" w:color="auto"/>
            <w:bottom w:val="none" w:sz="0" w:space="0" w:color="auto"/>
            <w:right w:val="none" w:sz="0" w:space="0" w:color="auto"/>
          </w:divBdr>
        </w:div>
        <w:div w:id="344132604">
          <w:marLeft w:val="0"/>
          <w:marRight w:val="0"/>
          <w:marTop w:val="0"/>
          <w:marBottom w:val="0"/>
          <w:divBdr>
            <w:top w:val="none" w:sz="0" w:space="0" w:color="auto"/>
            <w:left w:val="none" w:sz="0" w:space="0" w:color="auto"/>
            <w:bottom w:val="none" w:sz="0" w:space="0" w:color="auto"/>
            <w:right w:val="none" w:sz="0" w:space="0" w:color="auto"/>
          </w:divBdr>
        </w:div>
        <w:div w:id="344137069">
          <w:marLeft w:val="0"/>
          <w:marRight w:val="0"/>
          <w:marTop w:val="0"/>
          <w:marBottom w:val="0"/>
          <w:divBdr>
            <w:top w:val="none" w:sz="0" w:space="0" w:color="auto"/>
            <w:left w:val="none" w:sz="0" w:space="0" w:color="auto"/>
            <w:bottom w:val="none" w:sz="0" w:space="0" w:color="auto"/>
            <w:right w:val="none" w:sz="0" w:space="0" w:color="auto"/>
          </w:divBdr>
        </w:div>
        <w:div w:id="344139510">
          <w:marLeft w:val="0"/>
          <w:marRight w:val="0"/>
          <w:marTop w:val="0"/>
          <w:marBottom w:val="0"/>
          <w:divBdr>
            <w:top w:val="none" w:sz="0" w:space="0" w:color="auto"/>
            <w:left w:val="none" w:sz="0" w:space="0" w:color="auto"/>
            <w:bottom w:val="none" w:sz="0" w:space="0" w:color="auto"/>
            <w:right w:val="none" w:sz="0" w:space="0" w:color="auto"/>
          </w:divBdr>
          <w:divsChild>
            <w:div w:id="454952506">
              <w:marLeft w:val="0"/>
              <w:marRight w:val="0"/>
              <w:marTop w:val="0"/>
              <w:marBottom w:val="150"/>
              <w:divBdr>
                <w:top w:val="none" w:sz="0" w:space="0" w:color="auto"/>
                <w:left w:val="none" w:sz="0" w:space="0" w:color="auto"/>
                <w:bottom w:val="none" w:sz="0" w:space="0" w:color="auto"/>
                <w:right w:val="none" w:sz="0" w:space="0" w:color="auto"/>
              </w:divBdr>
            </w:div>
          </w:divsChild>
        </w:div>
        <w:div w:id="344214045">
          <w:marLeft w:val="0"/>
          <w:marRight w:val="0"/>
          <w:marTop w:val="0"/>
          <w:marBottom w:val="120"/>
          <w:divBdr>
            <w:top w:val="none" w:sz="0" w:space="0" w:color="auto"/>
            <w:left w:val="none" w:sz="0" w:space="0" w:color="auto"/>
            <w:bottom w:val="none" w:sz="0" w:space="0" w:color="auto"/>
            <w:right w:val="none" w:sz="0" w:space="0" w:color="auto"/>
          </w:divBdr>
        </w:div>
        <w:div w:id="344282847">
          <w:marLeft w:val="0"/>
          <w:marRight w:val="0"/>
          <w:marTop w:val="0"/>
          <w:marBottom w:val="0"/>
          <w:divBdr>
            <w:top w:val="single" w:sz="2" w:space="0" w:color="E0E0E0"/>
            <w:left w:val="single" w:sz="2" w:space="0" w:color="E0E0E0"/>
            <w:bottom w:val="single" w:sz="2" w:space="0" w:color="E0E0E0"/>
            <w:right w:val="single" w:sz="2" w:space="0" w:color="E0E0E0"/>
          </w:divBdr>
          <w:divsChild>
            <w:div w:id="327639267">
              <w:marLeft w:val="0"/>
              <w:marRight w:val="0"/>
              <w:marTop w:val="0"/>
              <w:marBottom w:val="0"/>
              <w:divBdr>
                <w:top w:val="single" w:sz="2" w:space="0" w:color="E0E0E0"/>
                <w:left w:val="single" w:sz="2" w:space="0" w:color="E0E0E0"/>
                <w:bottom w:val="single" w:sz="2" w:space="0" w:color="E0E0E0"/>
                <w:right w:val="single" w:sz="2" w:space="0" w:color="E0E0E0"/>
              </w:divBdr>
              <w:divsChild>
                <w:div w:id="59133534">
                  <w:marLeft w:val="0"/>
                  <w:marRight w:val="0"/>
                  <w:marTop w:val="0"/>
                  <w:marBottom w:val="0"/>
                  <w:divBdr>
                    <w:top w:val="single" w:sz="2" w:space="0" w:color="E0E0E0"/>
                    <w:left w:val="single" w:sz="2" w:space="0" w:color="E0E0E0"/>
                    <w:bottom w:val="single" w:sz="2" w:space="0" w:color="E0E0E0"/>
                    <w:right w:val="single" w:sz="2" w:space="0" w:color="E0E0E0"/>
                  </w:divBdr>
                  <w:divsChild>
                    <w:div w:id="37512910">
                      <w:marLeft w:val="0"/>
                      <w:marRight w:val="0"/>
                      <w:marTop w:val="0"/>
                      <w:marBottom w:val="0"/>
                      <w:divBdr>
                        <w:top w:val="single" w:sz="2" w:space="0" w:color="E0E0E0"/>
                        <w:left w:val="single" w:sz="2" w:space="0" w:color="E0E0E0"/>
                        <w:bottom w:val="single" w:sz="2" w:space="0" w:color="E0E0E0"/>
                        <w:right w:val="single" w:sz="2" w:space="0" w:color="E0E0E0"/>
                      </w:divBdr>
                      <w:divsChild>
                        <w:div w:id="7461476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9313959">
                  <w:marLeft w:val="0"/>
                  <w:marRight w:val="0"/>
                  <w:marTop w:val="0"/>
                  <w:marBottom w:val="0"/>
                  <w:divBdr>
                    <w:top w:val="single" w:sz="2" w:space="0" w:color="E0E0E0"/>
                    <w:left w:val="single" w:sz="2" w:space="0" w:color="E0E0E0"/>
                    <w:bottom w:val="single" w:sz="2" w:space="0" w:color="E0E0E0"/>
                    <w:right w:val="single" w:sz="2" w:space="0" w:color="E0E0E0"/>
                  </w:divBdr>
                </w:div>
                <w:div w:id="584218985">
                  <w:marLeft w:val="0"/>
                  <w:marRight w:val="0"/>
                  <w:marTop w:val="0"/>
                  <w:marBottom w:val="0"/>
                  <w:divBdr>
                    <w:top w:val="single" w:sz="2" w:space="0" w:color="E0E0E0"/>
                    <w:left w:val="single" w:sz="2" w:space="0" w:color="E0E0E0"/>
                    <w:bottom w:val="single" w:sz="2" w:space="0" w:color="E0E0E0"/>
                    <w:right w:val="single" w:sz="2" w:space="0" w:color="E0E0E0"/>
                  </w:divBdr>
                  <w:divsChild>
                    <w:div w:id="3916571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86270">
          <w:marLeft w:val="0"/>
          <w:marRight w:val="0"/>
          <w:marTop w:val="0"/>
          <w:marBottom w:val="250"/>
          <w:divBdr>
            <w:top w:val="none" w:sz="0" w:space="0" w:color="auto"/>
            <w:left w:val="none" w:sz="0" w:space="0" w:color="auto"/>
            <w:bottom w:val="none" w:sz="0" w:space="0" w:color="auto"/>
            <w:right w:val="none" w:sz="0" w:space="0" w:color="auto"/>
          </w:divBdr>
          <w:divsChild>
            <w:div w:id="300234856">
              <w:marLeft w:val="0"/>
              <w:marRight w:val="0"/>
              <w:marTop w:val="0"/>
              <w:marBottom w:val="0"/>
              <w:divBdr>
                <w:top w:val="none" w:sz="0" w:space="0" w:color="auto"/>
                <w:left w:val="none" w:sz="0" w:space="0" w:color="auto"/>
                <w:bottom w:val="none" w:sz="0" w:space="0" w:color="auto"/>
                <w:right w:val="none" w:sz="0" w:space="0" w:color="auto"/>
              </w:divBdr>
            </w:div>
          </w:divsChild>
        </w:div>
        <w:div w:id="344328136">
          <w:marLeft w:val="0"/>
          <w:marRight w:val="0"/>
          <w:marTop w:val="0"/>
          <w:marBottom w:val="0"/>
          <w:divBdr>
            <w:top w:val="none" w:sz="0" w:space="0" w:color="auto"/>
            <w:left w:val="none" w:sz="0" w:space="0" w:color="auto"/>
            <w:bottom w:val="none" w:sz="0" w:space="0" w:color="auto"/>
            <w:right w:val="none" w:sz="0" w:space="0" w:color="auto"/>
          </w:divBdr>
        </w:div>
        <w:div w:id="344332311">
          <w:marLeft w:val="0"/>
          <w:marRight w:val="0"/>
          <w:marTop w:val="0"/>
          <w:marBottom w:val="0"/>
          <w:divBdr>
            <w:top w:val="single" w:sz="2" w:space="0" w:color="E0E0E0"/>
            <w:left w:val="single" w:sz="2" w:space="0" w:color="E0E0E0"/>
            <w:bottom w:val="single" w:sz="2" w:space="0" w:color="E0E0E0"/>
            <w:right w:val="single" w:sz="2" w:space="0" w:color="E0E0E0"/>
          </w:divBdr>
        </w:div>
        <w:div w:id="344400741">
          <w:marLeft w:val="0"/>
          <w:marRight w:val="0"/>
          <w:marTop w:val="0"/>
          <w:marBottom w:val="250"/>
          <w:divBdr>
            <w:top w:val="none" w:sz="0" w:space="0" w:color="auto"/>
            <w:left w:val="none" w:sz="0" w:space="0" w:color="auto"/>
            <w:bottom w:val="single" w:sz="4" w:space="4" w:color="000000"/>
            <w:right w:val="none" w:sz="0" w:space="0" w:color="auto"/>
          </w:divBdr>
        </w:div>
        <w:div w:id="344478835">
          <w:marLeft w:val="0"/>
          <w:marRight w:val="0"/>
          <w:marTop w:val="0"/>
          <w:marBottom w:val="408"/>
          <w:divBdr>
            <w:top w:val="none" w:sz="0" w:space="0" w:color="auto"/>
            <w:left w:val="none" w:sz="0" w:space="0" w:color="auto"/>
            <w:bottom w:val="none" w:sz="0" w:space="0" w:color="auto"/>
            <w:right w:val="none" w:sz="0" w:space="0" w:color="auto"/>
          </w:divBdr>
        </w:div>
        <w:div w:id="344483986">
          <w:marLeft w:val="0"/>
          <w:marRight w:val="0"/>
          <w:marTop w:val="0"/>
          <w:marBottom w:val="0"/>
          <w:divBdr>
            <w:top w:val="none" w:sz="0" w:space="0" w:color="auto"/>
            <w:left w:val="none" w:sz="0" w:space="0" w:color="auto"/>
            <w:bottom w:val="none" w:sz="0" w:space="0" w:color="auto"/>
            <w:right w:val="none" w:sz="0" w:space="0" w:color="auto"/>
          </w:divBdr>
        </w:div>
        <w:div w:id="344484907">
          <w:marLeft w:val="0"/>
          <w:marRight w:val="0"/>
          <w:marTop w:val="0"/>
          <w:marBottom w:val="300"/>
          <w:divBdr>
            <w:top w:val="none" w:sz="0" w:space="0" w:color="auto"/>
            <w:left w:val="none" w:sz="0" w:space="0" w:color="auto"/>
            <w:bottom w:val="none" w:sz="0" w:space="0" w:color="auto"/>
            <w:right w:val="none" w:sz="0" w:space="0" w:color="auto"/>
          </w:divBdr>
        </w:div>
        <w:div w:id="344523915">
          <w:marLeft w:val="0"/>
          <w:marRight w:val="0"/>
          <w:marTop w:val="125"/>
          <w:marBottom w:val="0"/>
          <w:divBdr>
            <w:top w:val="none" w:sz="0" w:space="0" w:color="auto"/>
            <w:left w:val="none" w:sz="0" w:space="0" w:color="auto"/>
            <w:bottom w:val="none" w:sz="0" w:space="0" w:color="auto"/>
            <w:right w:val="none" w:sz="0" w:space="0" w:color="auto"/>
          </w:divBdr>
        </w:div>
        <w:div w:id="344594150">
          <w:marLeft w:val="0"/>
          <w:marRight w:val="0"/>
          <w:marTop w:val="0"/>
          <w:marBottom w:val="0"/>
          <w:divBdr>
            <w:top w:val="none" w:sz="0" w:space="0" w:color="auto"/>
            <w:left w:val="none" w:sz="0" w:space="0" w:color="auto"/>
            <w:bottom w:val="none" w:sz="0" w:space="0" w:color="auto"/>
            <w:right w:val="none" w:sz="0" w:space="0" w:color="auto"/>
          </w:divBdr>
          <w:divsChild>
            <w:div w:id="464395603">
              <w:marLeft w:val="-225"/>
              <w:marRight w:val="-225"/>
              <w:marTop w:val="0"/>
              <w:marBottom w:val="0"/>
              <w:divBdr>
                <w:top w:val="none" w:sz="0" w:space="0" w:color="auto"/>
                <w:left w:val="none" w:sz="0" w:space="0" w:color="auto"/>
                <w:bottom w:val="none" w:sz="0" w:space="0" w:color="auto"/>
                <w:right w:val="none" w:sz="0" w:space="0" w:color="auto"/>
              </w:divBdr>
            </w:div>
          </w:divsChild>
        </w:div>
        <w:div w:id="344595347">
          <w:marLeft w:val="1463"/>
          <w:marRight w:val="0"/>
          <w:marTop w:val="0"/>
          <w:marBottom w:val="0"/>
          <w:divBdr>
            <w:top w:val="none" w:sz="0" w:space="0" w:color="auto"/>
            <w:left w:val="none" w:sz="0" w:space="0" w:color="auto"/>
            <w:bottom w:val="none" w:sz="0" w:space="0" w:color="auto"/>
            <w:right w:val="none" w:sz="0" w:space="0" w:color="auto"/>
          </w:divBdr>
          <w:divsChild>
            <w:div w:id="565531544">
              <w:marLeft w:val="0"/>
              <w:marRight w:val="0"/>
              <w:marTop w:val="0"/>
              <w:marBottom w:val="0"/>
              <w:divBdr>
                <w:top w:val="none" w:sz="0" w:space="0" w:color="auto"/>
                <w:left w:val="none" w:sz="0" w:space="0" w:color="auto"/>
                <w:bottom w:val="none" w:sz="0" w:space="0" w:color="auto"/>
                <w:right w:val="none" w:sz="0" w:space="0" w:color="auto"/>
              </w:divBdr>
            </w:div>
          </w:divsChild>
        </w:div>
        <w:div w:id="344675029">
          <w:marLeft w:val="-225"/>
          <w:marRight w:val="-225"/>
          <w:marTop w:val="0"/>
          <w:marBottom w:val="0"/>
          <w:divBdr>
            <w:top w:val="none" w:sz="0" w:space="0" w:color="auto"/>
            <w:left w:val="none" w:sz="0" w:space="0" w:color="auto"/>
            <w:bottom w:val="none" w:sz="0" w:space="0" w:color="auto"/>
            <w:right w:val="none" w:sz="0" w:space="0" w:color="auto"/>
          </w:divBdr>
          <w:divsChild>
            <w:div w:id="668290758">
              <w:marLeft w:val="1463"/>
              <w:marRight w:val="0"/>
              <w:marTop w:val="0"/>
              <w:marBottom w:val="0"/>
              <w:divBdr>
                <w:top w:val="none" w:sz="0" w:space="0" w:color="auto"/>
                <w:left w:val="none" w:sz="0" w:space="0" w:color="auto"/>
                <w:bottom w:val="none" w:sz="0" w:space="0" w:color="auto"/>
                <w:right w:val="none" w:sz="0" w:space="0" w:color="auto"/>
              </w:divBdr>
            </w:div>
          </w:divsChild>
        </w:div>
        <w:div w:id="344719828">
          <w:marLeft w:val="0"/>
          <w:marRight w:val="0"/>
          <w:marTop w:val="0"/>
          <w:marBottom w:val="0"/>
          <w:divBdr>
            <w:top w:val="none" w:sz="0" w:space="0" w:color="auto"/>
            <w:left w:val="none" w:sz="0" w:space="0" w:color="auto"/>
            <w:bottom w:val="none" w:sz="0" w:space="0" w:color="auto"/>
            <w:right w:val="none" w:sz="0" w:space="0" w:color="auto"/>
          </w:divBdr>
          <w:divsChild>
            <w:div w:id="595139670">
              <w:marLeft w:val="0"/>
              <w:marRight w:val="0"/>
              <w:marTop w:val="0"/>
              <w:marBottom w:val="0"/>
              <w:divBdr>
                <w:top w:val="none" w:sz="0" w:space="0" w:color="auto"/>
                <w:left w:val="none" w:sz="0" w:space="0" w:color="auto"/>
                <w:bottom w:val="none" w:sz="0" w:space="0" w:color="auto"/>
                <w:right w:val="none" w:sz="0" w:space="0" w:color="auto"/>
              </w:divBdr>
            </w:div>
          </w:divsChild>
        </w:div>
        <w:div w:id="344720557">
          <w:marLeft w:val="0"/>
          <w:marRight w:val="0"/>
          <w:marTop w:val="0"/>
          <w:marBottom w:val="0"/>
          <w:divBdr>
            <w:top w:val="none" w:sz="0" w:space="0" w:color="auto"/>
            <w:left w:val="none" w:sz="0" w:space="0" w:color="auto"/>
            <w:bottom w:val="none" w:sz="0" w:space="0" w:color="auto"/>
            <w:right w:val="none" w:sz="0" w:space="0" w:color="auto"/>
          </w:divBdr>
        </w:div>
        <w:div w:id="344747228">
          <w:marLeft w:val="0"/>
          <w:marRight w:val="0"/>
          <w:marTop w:val="0"/>
          <w:marBottom w:val="0"/>
          <w:divBdr>
            <w:top w:val="none" w:sz="0" w:space="0" w:color="auto"/>
            <w:left w:val="none" w:sz="0" w:space="0" w:color="auto"/>
            <w:bottom w:val="none" w:sz="0" w:space="0" w:color="auto"/>
            <w:right w:val="none" w:sz="0" w:space="0" w:color="auto"/>
          </w:divBdr>
        </w:div>
        <w:div w:id="344751798">
          <w:marLeft w:val="0"/>
          <w:marRight w:val="0"/>
          <w:marTop w:val="0"/>
          <w:marBottom w:val="0"/>
          <w:divBdr>
            <w:top w:val="none" w:sz="0" w:space="0" w:color="auto"/>
            <w:left w:val="none" w:sz="0" w:space="0" w:color="auto"/>
            <w:bottom w:val="none" w:sz="0" w:space="0" w:color="auto"/>
            <w:right w:val="none" w:sz="0" w:space="0" w:color="auto"/>
          </w:divBdr>
          <w:divsChild>
            <w:div w:id="207033863">
              <w:marLeft w:val="0"/>
              <w:marRight w:val="0"/>
              <w:marTop w:val="0"/>
              <w:marBottom w:val="0"/>
              <w:divBdr>
                <w:top w:val="none" w:sz="0" w:space="0" w:color="auto"/>
                <w:left w:val="none" w:sz="0" w:space="0" w:color="auto"/>
                <w:bottom w:val="none" w:sz="0" w:space="0" w:color="auto"/>
                <w:right w:val="none" w:sz="0" w:space="0" w:color="auto"/>
              </w:divBdr>
            </w:div>
          </w:divsChild>
        </w:div>
        <w:div w:id="344795252">
          <w:marLeft w:val="0"/>
          <w:marRight w:val="0"/>
          <w:marTop w:val="0"/>
          <w:marBottom w:val="0"/>
          <w:divBdr>
            <w:top w:val="none" w:sz="0" w:space="0" w:color="auto"/>
            <w:left w:val="none" w:sz="0" w:space="0" w:color="auto"/>
            <w:bottom w:val="none" w:sz="0" w:space="0" w:color="auto"/>
            <w:right w:val="none" w:sz="0" w:space="0" w:color="auto"/>
          </w:divBdr>
        </w:div>
        <w:div w:id="344867016">
          <w:marLeft w:val="0"/>
          <w:marRight w:val="0"/>
          <w:marTop w:val="0"/>
          <w:marBottom w:val="0"/>
          <w:divBdr>
            <w:top w:val="none" w:sz="0" w:space="0" w:color="auto"/>
            <w:left w:val="none" w:sz="0" w:space="0" w:color="auto"/>
            <w:bottom w:val="none" w:sz="0" w:space="0" w:color="auto"/>
            <w:right w:val="none" w:sz="0" w:space="0" w:color="auto"/>
          </w:divBdr>
        </w:div>
        <w:div w:id="344942297">
          <w:marLeft w:val="-225"/>
          <w:marRight w:val="-225"/>
          <w:marTop w:val="0"/>
          <w:marBottom w:val="0"/>
          <w:divBdr>
            <w:top w:val="none" w:sz="0" w:space="0" w:color="auto"/>
            <w:left w:val="none" w:sz="0" w:space="0" w:color="auto"/>
            <w:bottom w:val="none" w:sz="0" w:space="0" w:color="auto"/>
            <w:right w:val="none" w:sz="0" w:space="0" w:color="auto"/>
          </w:divBdr>
        </w:div>
        <w:div w:id="344945207">
          <w:marLeft w:val="0"/>
          <w:marRight w:val="0"/>
          <w:marTop w:val="0"/>
          <w:marBottom w:val="0"/>
          <w:divBdr>
            <w:top w:val="none" w:sz="0" w:space="0" w:color="auto"/>
            <w:left w:val="none" w:sz="0" w:space="0" w:color="auto"/>
            <w:bottom w:val="none" w:sz="0" w:space="0" w:color="auto"/>
            <w:right w:val="none" w:sz="0" w:space="0" w:color="auto"/>
          </w:divBdr>
        </w:div>
        <w:div w:id="344986975">
          <w:marLeft w:val="0"/>
          <w:marRight w:val="0"/>
          <w:marTop w:val="0"/>
          <w:marBottom w:val="0"/>
          <w:divBdr>
            <w:top w:val="none" w:sz="0" w:space="0" w:color="auto"/>
            <w:left w:val="none" w:sz="0" w:space="0" w:color="auto"/>
            <w:bottom w:val="none" w:sz="0" w:space="0" w:color="auto"/>
            <w:right w:val="none" w:sz="0" w:space="0" w:color="auto"/>
          </w:divBdr>
          <w:divsChild>
            <w:div w:id="567501408">
              <w:marLeft w:val="0"/>
              <w:marRight w:val="0"/>
              <w:marTop w:val="0"/>
              <w:marBottom w:val="0"/>
              <w:divBdr>
                <w:top w:val="none" w:sz="0" w:space="0" w:color="auto"/>
                <w:left w:val="none" w:sz="0" w:space="0" w:color="auto"/>
                <w:bottom w:val="none" w:sz="0" w:space="0" w:color="auto"/>
                <w:right w:val="none" w:sz="0" w:space="0" w:color="auto"/>
              </w:divBdr>
            </w:div>
          </w:divsChild>
        </w:div>
        <w:div w:id="344989528">
          <w:marLeft w:val="0"/>
          <w:marRight w:val="0"/>
          <w:marTop w:val="0"/>
          <w:marBottom w:val="150"/>
          <w:divBdr>
            <w:top w:val="none" w:sz="0" w:space="0" w:color="auto"/>
            <w:left w:val="none" w:sz="0" w:space="0" w:color="auto"/>
            <w:bottom w:val="none" w:sz="0" w:space="0" w:color="auto"/>
            <w:right w:val="none" w:sz="0" w:space="0" w:color="auto"/>
          </w:divBdr>
        </w:div>
        <w:div w:id="345059569">
          <w:marLeft w:val="0"/>
          <w:marRight w:val="0"/>
          <w:marTop w:val="0"/>
          <w:marBottom w:val="0"/>
          <w:divBdr>
            <w:top w:val="none" w:sz="0" w:space="0" w:color="auto"/>
            <w:left w:val="none" w:sz="0" w:space="0" w:color="auto"/>
            <w:bottom w:val="none" w:sz="0" w:space="0" w:color="auto"/>
            <w:right w:val="none" w:sz="0" w:space="0" w:color="auto"/>
          </w:divBdr>
        </w:div>
        <w:div w:id="345059930">
          <w:marLeft w:val="0"/>
          <w:marRight w:val="0"/>
          <w:marTop w:val="0"/>
          <w:marBottom w:val="300"/>
          <w:divBdr>
            <w:top w:val="none" w:sz="0" w:space="0" w:color="auto"/>
            <w:left w:val="none" w:sz="0" w:space="0" w:color="auto"/>
            <w:bottom w:val="none" w:sz="0" w:space="0" w:color="auto"/>
            <w:right w:val="none" w:sz="0" w:space="0" w:color="auto"/>
          </w:divBdr>
          <w:divsChild>
            <w:div w:id="14237117">
              <w:marLeft w:val="0"/>
              <w:marRight w:val="0"/>
              <w:marTop w:val="0"/>
              <w:marBottom w:val="0"/>
              <w:divBdr>
                <w:top w:val="none" w:sz="0" w:space="0" w:color="auto"/>
                <w:left w:val="none" w:sz="0" w:space="0" w:color="auto"/>
                <w:bottom w:val="none" w:sz="0" w:space="0" w:color="auto"/>
                <w:right w:val="none" w:sz="0" w:space="0" w:color="auto"/>
              </w:divBdr>
              <w:divsChild>
                <w:div w:id="653459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45062042">
          <w:marLeft w:val="0"/>
          <w:marRight w:val="0"/>
          <w:marTop w:val="75"/>
          <w:marBottom w:val="0"/>
          <w:divBdr>
            <w:top w:val="none" w:sz="0" w:space="0" w:color="auto"/>
            <w:left w:val="none" w:sz="0" w:space="0" w:color="auto"/>
            <w:bottom w:val="none" w:sz="0" w:space="0" w:color="auto"/>
            <w:right w:val="none" w:sz="0" w:space="0" w:color="auto"/>
          </w:divBdr>
        </w:div>
        <w:div w:id="345131224">
          <w:marLeft w:val="0"/>
          <w:marRight w:val="0"/>
          <w:marTop w:val="0"/>
          <w:marBottom w:val="0"/>
          <w:divBdr>
            <w:top w:val="none" w:sz="0" w:space="0" w:color="auto"/>
            <w:left w:val="none" w:sz="0" w:space="0" w:color="auto"/>
            <w:bottom w:val="none" w:sz="0" w:space="0" w:color="auto"/>
            <w:right w:val="none" w:sz="0" w:space="0" w:color="auto"/>
          </w:divBdr>
          <w:divsChild>
            <w:div w:id="133529371">
              <w:marLeft w:val="0"/>
              <w:marRight w:val="0"/>
              <w:marTop w:val="0"/>
              <w:marBottom w:val="240"/>
              <w:divBdr>
                <w:top w:val="none" w:sz="0" w:space="0" w:color="auto"/>
                <w:left w:val="none" w:sz="0" w:space="0" w:color="auto"/>
                <w:bottom w:val="none" w:sz="0" w:space="0" w:color="auto"/>
                <w:right w:val="none" w:sz="0" w:space="0" w:color="auto"/>
              </w:divBdr>
            </w:div>
            <w:div w:id="278993904">
              <w:marLeft w:val="0"/>
              <w:marRight w:val="0"/>
              <w:marTop w:val="0"/>
              <w:marBottom w:val="240"/>
              <w:divBdr>
                <w:top w:val="none" w:sz="0" w:space="0" w:color="auto"/>
                <w:left w:val="none" w:sz="0" w:space="0" w:color="auto"/>
                <w:bottom w:val="none" w:sz="0" w:space="0" w:color="auto"/>
                <w:right w:val="none" w:sz="0" w:space="0" w:color="auto"/>
              </w:divBdr>
            </w:div>
            <w:div w:id="512915124">
              <w:marLeft w:val="0"/>
              <w:marRight w:val="0"/>
              <w:marTop w:val="0"/>
              <w:marBottom w:val="240"/>
              <w:divBdr>
                <w:top w:val="none" w:sz="0" w:space="0" w:color="auto"/>
                <w:left w:val="none" w:sz="0" w:space="0" w:color="auto"/>
                <w:bottom w:val="none" w:sz="0" w:space="0" w:color="auto"/>
                <w:right w:val="none" w:sz="0" w:space="0" w:color="auto"/>
              </w:divBdr>
            </w:div>
          </w:divsChild>
        </w:div>
        <w:div w:id="345182022">
          <w:marLeft w:val="0"/>
          <w:marRight w:val="0"/>
          <w:marTop w:val="0"/>
          <w:marBottom w:val="150"/>
          <w:divBdr>
            <w:top w:val="none" w:sz="0" w:space="0" w:color="auto"/>
            <w:left w:val="none" w:sz="0" w:space="0" w:color="auto"/>
            <w:bottom w:val="none" w:sz="0" w:space="0" w:color="auto"/>
            <w:right w:val="none" w:sz="0" w:space="0" w:color="auto"/>
          </w:divBdr>
        </w:div>
        <w:div w:id="345206991">
          <w:marLeft w:val="0"/>
          <w:marRight w:val="0"/>
          <w:marTop w:val="0"/>
          <w:marBottom w:val="0"/>
          <w:divBdr>
            <w:top w:val="none" w:sz="0" w:space="0" w:color="auto"/>
            <w:left w:val="none" w:sz="0" w:space="0" w:color="auto"/>
            <w:bottom w:val="none" w:sz="0" w:space="0" w:color="auto"/>
            <w:right w:val="none" w:sz="0" w:space="0" w:color="auto"/>
          </w:divBdr>
        </w:div>
        <w:div w:id="345248982">
          <w:marLeft w:val="-150"/>
          <w:marRight w:val="-150"/>
          <w:marTop w:val="0"/>
          <w:marBottom w:val="0"/>
          <w:divBdr>
            <w:top w:val="none" w:sz="0" w:space="0" w:color="auto"/>
            <w:left w:val="none" w:sz="0" w:space="0" w:color="auto"/>
            <w:bottom w:val="none" w:sz="0" w:space="0" w:color="auto"/>
            <w:right w:val="none" w:sz="0" w:space="0" w:color="auto"/>
          </w:divBdr>
        </w:div>
        <w:div w:id="345251465">
          <w:marLeft w:val="0"/>
          <w:marRight w:val="0"/>
          <w:marTop w:val="0"/>
          <w:marBottom w:val="0"/>
          <w:divBdr>
            <w:top w:val="none" w:sz="0" w:space="0" w:color="auto"/>
            <w:left w:val="none" w:sz="0" w:space="0" w:color="auto"/>
            <w:bottom w:val="none" w:sz="0" w:space="0" w:color="auto"/>
            <w:right w:val="none" w:sz="0" w:space="0" w:color="auto"/>
          </w:divBdr>
        </w:div>
        <w:div w:id="345332727">
          <w:marLeft w:val="0"/>
          <w:marRight w:val="0"/>
          <w:marTop w:val="0"/>
          <w:marBottom w:val="0"/>
          <w:divBdr>
            <w:top w:val="none" w:sz="0" w:space="0" w:color="auto"/>
            <w:left w:val="none" w:sz="0" w:space="0" w:color="auto"/>
            <w:bottom w:val="none" w:sz="0" w:space="0" w:color="auto"/>
            <w:right w:val="none" w:sz="0" w:space="0" w:color="auto"/>
          </w:divBdr>
        </w:div>
        <w:div w:id="345375210">
          <w:marLeft w:val="0"/>
          <w:marRight w:val="0"/>
          <w:marTop w:val="0"/>
          <w:marBottom w:val="0"/>
          <w:divBdr>
            <w:top w:val="none" w:sz="0" w:space="0" w:color="auto"/>
            <w:left w:val="none" w:sz="0" w:space="0" w:color="auto"/>
            <w:bottom w:val="none" w:sz="0" w:space="0" w:color="auto"/>
            <w:right w:val="none" w:sz="0" w:space="0" w:color="auto"/>
          </w:divBdr>
        </w:div>
        <w:div w:id="345444299">
          <w:marLeft w:val="0"/>
          <w:marRight w:val="0"/>
          <w:marTop w:val="0"/>
          <w:marBottom w:val="0"/>
          <w:divBdr>
            <w:top w:val="none" w:sz="0" w:space="0" w:color="auto"/>
            <w:left w:val="none" w:sz="0" w:space="0" w:color="auto"/>
            <w:bottom w:val="none" w:sz="0" w:space="0" w:color="auto"/>
            <w:right w:val="none" w:sz="0" w:space="0" w:color="auto"/>
          </w:divBdr>
        </w:div>
        <w:div w:id="345596247">
          <w:marLeft w:val="0"/>
          <w:marRight w:val="0"/>
          <w:marTop w:val="0"/>
          <w:marBottom w:val="240"/>
          <w:divBdr>
            <w:top w:val="none" w:sz="0" w:space="0" w:color="auto"/>
            <w:left w:val="none" w:sz="0" w:space="0" w:color="auto"/>
            <w:bottom w:val="none" w:sz="0" w:space="0" w:color="auto"/>
            <w:right w:val="none" w:sz="0" w:space="0" w:color="auto"/>
          </w:divBdr>
        </w:div>
        <w:div w:id="345597894">
          <w:marLeft w:val="0"/>
          <w:marRight w:val="0"/>
          <w:marTop w:val="0"/>
          <w:marBottom w:val="0"/>
          <w:divBdr>
            <w:top w:val="none" w:sz="0" w:space="0" w:color="auto"/>
            <w:left w:val="none" w:sz="0" w:space="0" w:color="auto"/>
            <w:bottom w:val="none" w:sz="0" w:space="0" w:color="auto"/>
            <w:right w:val="none" w:sz="0" w:space="0" w:color="auto"/>
          </w:divBdr>
        </w:div>
        <w:div w:id="345601759">
          <w:marLeft w:val="0"/>
          <w:marRight w:val="0"/>
          <w:marTop w:val="0"/>
          <w:marBottom w:val="0"/>
          <w:divBdr>
            <w:top w:val="none" w:sz="0" w:space="0" w:color="auto"/>
            <w:left w:val="none" w:sz="0" w:space="0" w:color="auto"/>
            <w:bottom w:val="none" w:sz="0" w:space="0" w:color="auto"/>
            <w:right w:val="none" w:sz="0" w:space="0" w:color="auto"/>
          </w:divBdr>
        </w:div>
        <w:div w:id="345639531">
          <w:marLeft w:val="0"/>
          <w:marRight w:val="0"/>
          <w:marTop w:val="0"/>
          <w:marBottom w:val="0"/>
          <w:divBdr>
            <w:top w:val="none" w:sz="0" w:space="0" w:color="auto"/>
            <w:left w:val="none" w:sz="0" w:space="0" w:color="auto"/>
            <w:bottom w:val="none" w:sz="0" w:space="0" w:color="auto"/>
            <w:right w:val="none" w:sz="0" w:space="0" w:color="auto"/>
          </w:divBdr>
        </w:div>
        <w:div w:id="345836771">
          <w:marLeft w:val="0"/>
          <w:marRight w:val="0"/>
          <w:marTop w:val="0"/>
          <w:marBottom w:val="0"/>
          <w:divBdr>
            <w:top w:val="none" w:sz="0" w:space="0" w:color="auto"/>
            <w:left w:val="none" w:sz="0" w:space="0" w:color="auto"/>
            <w:bottom w:val="none" w:sz="0" w:space="0" w:color="auto"/>
            <w:right w:val="none" w:sz="0" w:space="0" w:color="auto"/>
          </w:divBdr>
        </w:div>
        <w:div w:id="345913176">
          <w:marLeft w:val="0"/>
          <w:marRight w:val="0"/>
          <w:marTop w:val="0"/>
          <w:marBottom w:val="150"/>
          <w:divBdr>
            <w:top w:val="none" w:sz="0" w:space="0" w:color="auto"/>
            <w:left w:val="none" w:sz="0" w:space="0" w:color="auto"/>
            <w:bottom w:val="none" w:sz="0" w:space="0" w:color="auto"/>
            <w:right w:val="none" w:sz="0" w:space="0" w:color="auto"/>
          </w:divBdr>
          <w:divsChild>
            <w:div w:id="750585086">
              <w:marLeft w:val="0"/>
              <w:marRight w:val="0"/>
              <w:marTop w:val="0"/>
              <w:marBottom w:val="0"/>
              <w:divBdr>
                <w:top w:val="none" w:sz="0" w:space="0" w:color="auto"/>
                <w:left w:val="none" w:sz="0" w:space="0" w:color="auto"/>
                <w:bottom w:val="none" w:sz="0" w:space="0" w:color="auto"/>
                <w:right w:val="none" w:sz="0" w:space="0" w:color="auto"/>
              </w:divBdr>
            </w:div>
          </w:divsChild>
        </w:div>
        <w:div w:id="345979401">
          <w:marLeft w:val="0"/>
          <w:marRight w:val="0"/>
          <w:marTop w:val="0"/>
          <w:marBottom w:val="0"/>
          <w:divBdr>
            <w:top w:val="none" w:sz="0" w:space="0" w:color="auto"/>
            <w:left w:val="none" w:sz="0" w:space="0" w:color="auto"/>
            <w:bottom w:val="none" w:sz="0" w:space="0" w:color="auto"/>
            <w:right w:val="none" w:sz="0" w:space="0" w:color="auto"/>
          </w:divBdr>
        </w:div>
        <w:div w:id="345979730">
          <w:marLeft w:val="0"/>
          <w:marRight w:val="0"/>
          <w:marTop w:val="0"/>
          <w:marBottom w:val="225"/>
          <w:divBdr>
            <w:top w:val="none" w:sz="0" w:space="0" w:color="auto"/>
            <w:left w:val="none" w:sz="0" w:space="0" w:color="auto"/>
            <w:bottom w:val="none" w:sz="0" w:space="0" w:color="auto"/>
            <w:right w:val="none" w:sz="0" w:space="0" w:color="auto"/>
          </w:divBdr>
        </w:div>
        <w:div w:id="346030349">
          <w:marLeft w:val="0"/>
          <w:marRight w:val="0"/>
          <w:marTop w:val="0"/>
          <w:marBottom w:val="0"/>
          <w:divBdr>
            <w:top w:val="none" w:sz="0" w:space="0" w:color="auto"/>
            <w:left w:val="none" w:sz="0" w:space="0" w:color="auto"/>
            <w:bottom w:val="none" w:sz="0" w:space="0" w:color="auto"/>
            <w:right w:val="none" w:sz="0" w:space="0" w:color="auto"/>
          </w:divBdr>
          <w:divsChild>
            <w:div w:id="505368532">
              <w:marLeft w:val="0"/>
              <w:marRight w:val="0"/>
              <w:marTop w:val="0"/>
              <w:marBottom w:val="0"/>
              <w:divBdr>
                <w:top w:val="none" w:sz="0" w:space="0" w:color="auto"/>
                <w:left w:val="none" w:sz="0" w:space="0" w:color="auto"/>
                <w:bottom w:val="none" w:sz="0" w:space="0" w:color="auto"/>
                <w:right w:val="none" w:sz="0" w:space="0" w:color="auto"/>
              </w:divBdr>
            </w:div>
          </w:divsChild>
        </w:div>
        <w:div w:id="346058322">
          <w:marLeft w:val="15"/>
          <w:marRight w:val="225"/>
          <w:marTop w:val="0"/>
          <w:marBottom w:val="105"/>
          <w:divBdr>
            <w:top w:val="none" w:sz="0" w:space="0" w:color="auto"/>
            <w:left w:val="none" w:sz="0" w:space="0" w:color="auto"/>
            <w:bottom w:val="none" w:sz="0" w:space="0" w:color="auto"/>
            <w:right w:val="none" w:sz="0" w:space="0" w:color="auto"/>
          </w:divBdr>
        </w:div>
        <w:div w:id="346060295">
          <w:marLeft w:val="0"/>
          <w:marRight w:val="0"/>
          <w:marTop w:val="0"/>
          <w:marBottom w:val="75"/>
          <w:divBdr>
            <w:top w:val="none" w:sz="0" w:space="0" w:color="auto"/>
            <w:left w:val="none" w:sz="0" w:space="0" w:color="auto"/>
            <w:bottom w:val="none" w:sz="0" w:space="0" w:color="auto"/>
            <w:right w:val="none" w:sz="0" w:space="0" w:color="auto"/>
          </w:divBdr>
        </w:div>
        <w:div w:id="346060458">
          <w:marLeft w:val="0"/>
          <w:marRight w:val="0"/>
          <w:marTop w:val="0"/>
          <w:marBottom w:val="0"/>
          <w:divBdr>
            <w:top w:val="dotted" w:sz="6" w:space="4" w:color="EBEBEB"/>
            <w:left w:val="none" w:sz="0" w:space="8" w:color="auto"/>
            <w:bottom w:val="dotted" w:sz="6" w:space="4" w:color="EBEBEB"/>
            <w:right w:val="none" w:sz="0" w:space="8" w:color="auto"/>
          </w:divBdr>
        </w:div>
        <w:div w:id="346175338">
          <w:marLeft w:val="0"/>
          <w:marRight w:val="0"/>
          <w:marTop w:val="0"/>
          <w:marBottom w:val="360"/>
          <w:divBdr>
            <w:top w:val="none" w:sz="0" w:space="0" w:color="auto"/>
            <w:left w:val="none" w:sz="0" w:space="0" w:color="auto"/>
            <w:bottom w:val="none" w:sz="0" w:space="0" w:color="auto"/>
            <w:right w:val="none" w:sz="0" w:space="0" w:color="auto"/>
          </w:divBdr>
        </w:div>
        <w:div w:id="346253678">
          <w:marLeft w:val="0"/>
          <w:marRight w:val="0"/>
          <w:marTop w:val="0"/>
          <w:marBottom w:val="0"/>
          <w:divBdr>
            <w:top w:val="none" w:sz="0" w:space="0" w:color="auto"/>
            <w:left w:val="none" w:sz="0" w:space="0" w:color="auto"/>
            <w:bottom w:val="none" w:sz="0" w:space="0" w:color="auto"/>
            <w:right w:val="none" w:sz="0" w:space="0" w:color="auto"/>
          </w:divBdr>
          <w:divsChild>
            <w:div w:id="196704825">
              <w:marLeft w:val="0"/>
              <w:marRight w:val="0"/>
              <w:marTop w:val="0"/>
              <w:marBottom w:val="250"/>
              <w:divBdr>
                <w:top w:val="none" w:sz="0" w:space="0" w:color="auto"/>
                <w:left w:val="none" w:sz="0" w:space="0" w:color="auto"/>
                <w:bottom w:val="none" w:sz="0" w:space="0" w:color="auto"/>
                <w:right w:val="none" w:sz="0" w:space="0" w:color="auto"/>
              </w:divBdr>
            </w:div>
          </w:divsChild>
        </w:div>
        <w:div w:id="346254439">
          <w:marLeft w:val="0"/>
          <w:marRight w:val="0"/>
          <w:marTop w:val="0"/>
          <w:marBottom w:val="0"/>
          <w:divBdr>
            <w:top w:val="none" w:sz="0" w:space="0" w:color="auto"/>
            <w:left w:val="none" w:sz="0" w:space="0" w:color="auto"/>
            <w:bottom w:val="none" w:sz="0" w:space="0" w:color="auto"/>
            <w:right w:val="none" w:sz="0" w:space="0" w:color="auto"/>
          </w:divBdr>
          <w:divsChild>
            <w:div w:id="248002881">
              <w:marLeft w:val="0"/>
              <w:marRight w:val="0"/>
              <w:marTop w:val="0"/>
              <w:marBottom w:val="0"/>
              <w:divBdr>
                <w:top w:val="none" w:sz="0" w:space="0" w:color="auto"/>
                <w:left w:val="none" w:sz="0" w:space="0" w:color="auto"/>
                <w:bottom w:val="none" w:sz="0" w:space="0" w:color="auto"/>
                <w:right w:val="none" w:sz="0" w:space="0" w:color="auto"/>
              </w:divBdr>
              <w:divsChild>
                <w:div w:id="314071113">
                  <w:marLeft w:val="0"/>
                  <w:marRight w:val="0"/>
                  <w:marTop w:val="0"/>
                  <w:marBottom w:val="75"/>
                  <w:divBdr>
                    <w:top w:val="none" w:sz="0" w:space="0" w:color="auto"/>
                    <w:left w:val="none" w:sz="0" w:space="0" w:color="auto"/>
                    <w:bottom w:val="none" w:sz="0" w:space="0" w:color="auto"/>
                    <w:right w:val="none" w:sz="0" w:space="0" w:color="auto"/>
                  </w:divBdr>
                </w:div>
              </w:divsChild>
            </w:div>
            <w:div w:id="303896852">
              <w:marLeft w:val="0"/>
              <w:marRight w:val="0"/>
              <w:marTop w:val="0"/>
              <w:marBottom w:val="75"/>
              <w:divBdr>
                <w:top w:val="none" w:sz="0" w:space="0" w:color="auto"/>
                <w:left w:val="none" w:sz="0" w:space="0" w:color="auto"/>
                <w:bottom w:val="none" w:sz="0" w:space="0" w:color="auto"/>
                <w:right w:val="none" w:sz="0" w:space="0" w:color="auto"/>
              </w:divBdr>
            </w:div>
          </w:divsChild>
        </w:div>
        <w:div w:id="346449368">
          <w:marLeft w:val="0"/>
          <w:marRight w:val="0"/>
          <w:marTop w:val="0"/>
          <w:marBottom w:val="0"/>
          <w:divBdr>
            <w:top w:val="none" w:sz="0" w:space="0" w:color="auto"/>
            <w:left w:val="none" w:sz="0" w:space="0" w:color="auto"/>
            <w:bottom w:val="none" w:sz="0" w:space="0" w:color="auto"/>
            <w:right w:val="none" w:sz="0" w:space="0" w:color="auto"/>
          </w:divBdr>
        </w:div>
        <w:div w:id="346519994">
          <w:marLeft w:val="0"/>
          <w:marRight w:val="0"/>
          <w:marTop w:val="0"/>
          <w:marBottom w:val="0"/>
          <w:divBdr>
            <w:top w:val="none" w:sz="0" w:space="0" w:color="auto"/>
            <w:left w:val="none" w:sz="0" w:space="0" w:color="auto"/>
            <w:bottom w:val="none" w:sz="0" w:space="0" w:color="auto"/>
            <w:right w:val="none" w:sz="0" w:space="0" w:color="auto"/>
          </w:divBdr>
        </w:div>
        <w:div w:id="346565448">
          <w:marLeft w:val="0"/>
          <w:marRight w:val="0"/>
          <w:marTop w:val="0"/>
          <w:marBottom w:val="0"/>
          <w:divBdr>
            <w:top w:val="single" w:sz="2" w:space="0" w:color="E0E0E0"/>
            <w:left w:val="single" w:sz="2" w:space="0" w:color="E0E0E0"/>
            <w:bottom w:val="single" w:sz="2" w:space="0" w:color="E0E0E0"/>
            <w:right w:val="single" w:sz="2" w:space="0" w:color="E0E0E0"/>
          </w:divBdr>
          <w:divsChild>
            <w:div w:id="4900273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634909">
          <w:marLeft w:val="0"/>
          <w:marRight w:val="0"/>
          <w:marTop w:val="0"/>
          <w:marBottom w:val="0"/>
          <w:divBdr>
            <w:top w:val="none" w:sz="0" w:space="0" w:color="auto"/>
            <w:left w:val="none" w:sz="0" w:space="0" w:color="auto"/>
            <w:bottom w:val="none" w:sz="0" w:space="0" w:color="auto"/>
            <w:right w:val="none" w:sz="0" w:space="0" w:color="auto"/>
          </w:divBdr>
          <w:divsChild>
            <w:div w:id="648749919">
              <w:marLeft w:val="0"/>
              <w:marRight w:val="0"/>
              <w:marTop w:val="0"/>
              <w:marBottom w:val="0"/>
              <w:divBdr>
                <w:top w:val="none" w:sz="0" w:space="0" w:color="auto"/>
                <w:left w:val="none" w:sz="0" w:space="0" w:color="auto"/>
                <w:bottom w:val="none" w:sz="0" w:space="0" w:color="auto"/>
                <w:right w:val="none" w:sz="0" w:space="0" w:color="auto"/>
              </w:divBdr>
              <w:divsChild>
                <w:div w:id="120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9811">
          <w:marLeft w:val="-136"/>
          <w:marRight w:val="-136"/>
          <w:marTop w:val="0"/>
          <w:marBottom w:val="408"/>
          <w:divBdr>
            <w:top w:val="none" w:sz="0" w:space="0" w:color="auto"/>
            <w:left w:val="none" w:sz="0" w:space="0" w:color="auto"/>
            <w:bottom w:val="none" w:sz="0" w:space="0" w:color="auto"/>
            <w:right w:val="none" w:sz="0" w:space="0" w:color="auto"/>
          </w:divBdr>
          <w:divsChild>
            <w:div w:id="533082990">
              <w:marLeft w:val="0"/>
              <w:marRight w:val="0"/>
              <w:marTop w:val="0"/>
              <w:marBottom w:val="0"/>
              <w:divBdr>
                <w:top w:val="none" w:sz="0" w:space="0" w:color="auto"/>
                <w:left w:val="none" w:sz="0" w:space="0" w:color="auto"/>
                <w:bottom w:val="none" w:sz="0" w:space="0" w:color="auto"/>
                <w:right w:val="none" w:sz="0" w:space="0" w:color="auto"/>
              </w:divBdr>
              <w:divsChild>
                <w:div w:id="231014898">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6753917">
          <w:marLeft w:val="-975"/>
          <w:marRight w:val="-975"/>
          <w:marTop w:val="0"/>
          <w:marBottom w:val="0"/>
          <w:divBdr>
            <w:top w:val="none" w:sz="0" w:space="0" w:color="auto"/>
            <w:left w:val="none" w:sz="0" w:space="0" w:color="auto"/>
            <w:bottom w:val="none" w:sz="0" w:space="0" w:color="auto"/>
            <w:right w:val="none" w:sz="0" w:space="0" w:color="auto"/>
          </w:divBdr>
        </w:div>
        <w:div w:id="346754458">
          <w:marLeft w:val="0"/>
          <w:marRight w:val="0"/>
          <w:marTop w:val="0"/>
          <w:marBottom w:val="75"/>
          <w:divBdr>
            <w:top w:val="none" w:sz="0" w:space="0" w:color="auto"/>
            <w:left w:val="none" w:sz="0" w:space="0" w:color="auto"/>
            <w:bottom w:val="none" w:sz="0" w:space="0" w:color="auto"/>
            <w:right w:val="none" w:sz="0" w:space="0" w:color="auto"/>
          </w:divBdr>
        </w:div>
        <w:div w:id="346829602">
          <w:marLeft w:val="0"/>
          <w:marRight w:val="0"/>
          <w:marTop w:val="0"/>
          <w:marBottom w:val="0"/>
          <w:divBdr>
            <w:top w:val="none" w:sz="0" w:space="0" w:color="auto"/>
            <w:left w:val="none" w:sz="0" w:space="0" w:color="auto"/>
            <w:bottom w:val="none" w:sz="0" w:space="0" w:color="auto"/>
            <w:right w:val="none" w:sz="0" w:space="0" w:color="auto"/>
          </w:divBdr>
        </w:div>
        <w:div w:id="346835540">
          <w:marLeft w:val="-188"/>
          <w:marRight w:val="-188"/>
          <w:marTop w:val="0"/>
          <w:marBottom w:val="0"/>
          <w:divBdr>
            <w:top w:val="none" w:sz="0" w:space="0" w:color="auto"/>
            <w:left w:val="none" w:sz="0" w:space="0" w:color="auto"/>
            <w:bottom w:val="none" w:sz="0" w:space="0" w:color="auto"/>
            <w:right w:val="none" w:sz="0" w:space="0" w:color="auto"/>
          </w:divBdr>
          <w:divsChild>
            <w:div w:id="537940137">
              <w:marLeft w:val="1221"/>
              <w:marRight w:val="0"/>
              <w:marTop w:val="0"/>
              <w:marBottom w:val="0"/>
              <w:divBdr>
                <w:top w:val="none" w:sz="0" w:space="0" w:color="auto"/>
                <w:left w:val="none" w:sz="0" w:space="0" w:color="auto"/>
                <w:bottom w:val="none" w:sz="0" w:space="0" w:color="auto"/>
                <w:right w:val="none" w:sz="0" w:space="0" w:color="auto"/>
              </w:divBdr>
            </w:div>
            <w:div w:id="597834805">
              <w:marLeft w:val="0"/>
              <w:marRight w:val="0"/>
              <w:marTop w:val="0"/>
              <w:marBottom w:val="0"/>
              <w:divBdr>
                <w:top w:val="none" w:sz="0" w:space="0" w:color="auto"/>
                <w:left w:val="none" w:sz="0" w:space="0" w:color="auto"/>
                <w:bottom w:val="none" w:sz="0" w:space="0" w:color="auto"/>
                <w:right w:val="none" w:sz="0" w:space="0" w:color="auto"/>
              </w:divBdr>
            </w:div>
          </w:divsChild>
        </w:div>
        <w:div w:id="346904797">
          <w:marLeft w:val="1221"/>
          <w:marRight w:val="0"/>
          <w:marTop w:val="0"/>
          <w:marBottom w:val="0"/>
          <w:divBdr>
            <w:top w:val="none" w:sz="0" w:space="0" w:color="auto"/>
            <w:left w:val="none" w:sz="0" w:space="0" w:color="auto"/>
            <w:bottom w:val="none" w:sz="0" w:space="0" w:color="auto"/>
            <w:right w:val="none" w:sz="0" w:space="0" w:color="auto"/>
          </w:divBdr>
        </w:div>
        <w:div w:id="346906827">
          <w:marLeft w:val="-225"/>
          <w:marRight w:val="-225"/>
          <w:marTop w:val="0"/>
          <w:marBottom w:val="0"/>
          <w:divBdr>
            <w:top w:val="none" w:sz="0" w:space="0" w:color="auto"/>
            <w:left w:val="none" w:sz="0" w:space="0" w:color="auto"/>
            <w:bottom w:val="none" w:sz="0" w:space="0" w:color="auto"/>
            <w:right w:val="none" w:sz="0" w:space="0" w:color="auto"/>
          </w:divBdr>
          <w:divsChild>
            <w:div w:id="47145528">
              <w:marLeft w:val="0"/>
              <w:marRight w:val="0"/>
              <w:marTop w:val="0"/>
              <w:marBottom w:val="0"/>
              <w:divBdr>
                <w:top w:val="none" w:sz="0" w:space="0" w:color="auto"/>
                <w:left w:val="none" w:sz="0" w:space="0" w:color="auto"/>
                <w:bottom w:val="none" w:sz="0" w:space="0" w:color="auto"/>
                <w:right w:val="none" w:sz="0" w:space="0" w:color="auto"/>
              </w:divBdr>
            </w:div>
          </w:divsChild>
        </w:div>
        <w:div w:id="347022868">
          <w:marLeft w:val="0"/>
          <w:marRight w:val="0"/>
          <w:marTop w:val="0"/>
          <w:marBottom w:val="0"/>
          <w:divBdr>
            <w:top w:val="none" w:sz="0" w:space="0" w:color="auto"/>
            <w:left w:val="none" w:sz="0" w:space="0" w:color="auto"/>
            <w:bottom w:val="none" w:sz="0" w:space="0" w:color="auto"/>
            <w:right w:val="none" w:sz="0" w:space="0" w:color="auto"/>
          </w:divBdr>
        </w:div>
        <w:div w:id="347027166">
          <w:marLeft w:val="0"/>
          <w:marRight w:val="0"/>
          <w:marTop w:val="0"/>
          <w:marBottom w:val="0"/>
          <w:divBdr>
            <w:top w:val="none" w:sz="0" w:space="0" w:color="auto"/>
            <w:left w:val="none" w:sz="0" w:space="0" w:color="auto"/>
            <w:bottom w:val="none" w:sz="0" w:space="0" w:color="auto"/>
            <w:right w:val="none" w:sz="0" w:space="0" w:color="auto"/>
          </w:divBdr>
          <w:divsChild>
            <w:div w:id="170950209">
              <w:marLeft w:val="0"/>
              <w:marRight w:val="0"/>
              <w:marTop w:val="0"/>
              <w:marBottom w:val="240"/>
              <w:divBdr>
                <w:top w:val="none" w:sz="0" w:space="0" w:color="auto"/>
                <w:left w:val="none" w:sz="0" w:space="0" w:color="auto"/>
                <w:bottom w:val="none" w:sz="0" w:space="0" w:color="auto"/>
                <w:right w:val="none" w:sz="0" w:space="0" w:color="auto"/>
              </w:divBdr>
            </w:div>
          </w:divsChild>
        </w:div>
        <w:div w:id="347098824">
          <w:marLeft w:val="0"/>
          <w:marRight w:val="0"/>
          <w:marTop w:val="0"/>
          <w:marBottom w:val="0"/>
          <w:divBdr>
            <w:top w:val="none" w:sz="0" w:space="0" w:color="auto"/>
            <w:left w:val="none" w:sz="0" w:space="0" w:color="auto"/>
            <w:bottom w:val="none" w:sz="0" w:space="0" w:color="auto"/>
            <w:right w:val="none" w:sz="0" w:space="0" w:color="auto"/>
          </w:divBdr>
        </w:div>
        <w:div w:id="347101386">
          <w:marLeft w:val="750"/>
          <w:marRight w:val="0"/>
          <w:marTop w:val="0"/>
          <w:marBottom w:val="0"/>
          <w:divBdr>
            <w:top w:val="none" w:sz="0" w:space="0" w:color="auto"/>
            <w:left w:val="none" w:sz="0" w:space="0" w:color="auto"/>
            <w:bottom w:val="none" w:sz="0" w:space="0" w:color="auto"/>
            <w:right w:val="none" w:sz="0" w:space="0" w:color="auto"/>
          </w:divBdr>
        </w:div>
        <w:div w:id="347101683">
          <w:marLeft w:val="0"/>
          <w:marRight w:val="0"/>
          <w:marTop w:val="150"/>
          <w:marBottom w:val="0"/>
          <w:divBdr>
            <w:top w:val="none" w:sz="0" w:space="0" w:color="auto"/>
            <w:left w:val="none" w:sz="0" w:space="0" w:color="auto"/>
            <w:bottom w:val="none" w:sz="0" w:space="0" w:color="auto"/>
            <w:right w:val="none" w:sz="0" w:space="0" w:color="auto"/>
          </w:divBdr>
        </w:div>
        <w:div w:id="347103371">
          <w:marLeft w:val="-225"/>
          <w:marRight w:val="-225"/>
          <w:marTop w:val="0"/>
          <w:marBottom w:val="0"/>
          <w:divBdr>
            <w:top w:val="none" w:sz="0" w:space="0" w:color="auto"/>
            <w:left w:val="none" w:sz="0" w:space="0" w:color="auto"/>
            <w:bottom w:val="none" w:sz="0" w:space="0" w:color="auto"/>
            <w:right w:val="none" w:sz="0" w:space="0" w:color="auto"/>
          </w:divBdr>
        </w:div>
        <w:div w:id="347104616">
          <w:marLeft w:val="-125"/>
          <w:marRight w:val="-125"/>
          <w:marTop w:val="0"/>
          <w:marBottom w:val="0"/>
          <w:divBdr>
            <w:top w:val="none" w:sz="0" w:space="0" w:color="auto"/>
            <w:left w:val="none" w:sz="0" w:space="0" w:color="auto"/>
            <w:bottom w:val="none" w:sz="0" w:space="0" w:color="auto"/>
            <w:right w:val="none" w:sz="0" w:space="0" w:color="auto"/>
          </w:divBdr>
        </w:div>
        <w:div w:id="347104966">
          <w:marLeft w:val="0"/>
          <w:marRight w:val="0"/>
          <w:marTop w:val="0"/>
          <w:marBottom w:val="0"/>
          <w:divBdr>
            <w:top w:val="none" w:sz="0" w:space="0" w:color="auto"/>
            <w:left w:val="none" w:sz="0" w:space="0" w:color="auto"/>
            <w:bottom w:val="none" w:sz="0" w:space="0" w:color="auto"/>
            <w:right w:val="none" w:sz="0" w:space="0" w:color="auto"/>
          </w:divBdr>
        </w:div>
        <w:div w:id="347174232">
          <w:marLeft w:val="0"/>
          <w:marRight w:val="0"/>
          <w:marTop w:val="0"/>
          <w:marBottom w:val="0"/>
          <w:divBdr>
            <w:top w:val="none" w:sz="0" w:space="0" w:color="auto"/>
            <w:left w:val="none" w:sz="0" w:space="0" w:color="auto"/>
            <w:bottom w:val="none" w:sz="0" w:space="0" w:color="auto"/>
            <w:right w:val="none" w:sz="0" w:space="0" w:color="auto"/>
          </w:divBdr>
          <w:divsChild>
            <w:div w:id="312295806">
              <w:marLeft w:val="0"/>
              <w:marRight w:val="0"/>
              <w:marTop w:val="0"/>
              <w:marBottom w:val="150"/>
              <w:divBdr>
                <w:top w:val="none" w:sz="0" w:space="0" w:color="auto"/>
                <w:left w:val="none" w:sz="0" w:space="0" w:color="auto"/>
                <w:bottom w:val="none" w:sz="0" w:space="0" w:color="auto"/>
                <w:right w:val="none" w:sz="0" w:space="0" w:color="auto"/>
              </w:divBdr>
            </w:div>
          </w:divsChild>
        </w:div>
        <w:div w:id="347216658">
          <w:marLeft w:val="0"/>
          <w:marRight w:val="0"/>
          <w:marTop w:val="0"/>
          <w:marBottom w:val="360"/>
          <w:divBdr>
            <w:top w:val="none" w:sz="0" w:space="0" w:color="auto"/>
            <w:left w:val="none" w:sz="0" w:space="0" w:color="auto"/>
            <w:bottom w:val="none" w:sz="0" w:space="0" w:color="auto"/>
            <w:right w:val="none" w:sz="0" w:space="0" w:color="auto"/>
          </w:divBdr>
        </w:div>
        <w:div w:id="347296136">
          <w:marLeft w:val="0"/>
          <w:marRight w:val="188"/>
          <w:marTop w:val="0"/>
          <w:marBottom w:val="188"/>
          <w:divBdr>
            <w:top w:val="none" w:sz="0" w:space="0" w:color="auto"/>
            <w:left w:val="none" w:sz="0" w:space="0" w:color="auto"/>
            <w:bottom w:val="none" w:sz="0" w:space="0" w:color="auto"/>
            <w:right w:val="none" w:sz="0" w:space="0" w:color="auto"/>
          </w:divBdr>
        </w:div>
        <w:div w:id="347296206">
          <w:marLeft w:val="0"/>
          <w:marRight w:val="0"/>
          <w:marTop w:val="0"/>
          <w:marBottom w:val="0"/>
          <w:divBdr>
            <w:top w:val="none" w:sz="0" w:space="0" w:color="auto"/>
            <w:left w:val="none" w:sz="0" w:space="0" w:color="auto"/>
            <w:bottom w:val="none" w:sz="0" w:space="0" w:color="auto"/>
            <w:right w:val="none" w:sz="0" w:space="0" w:color="auto"/>
          </w:divBdr>
        </w:div>
        <w:div w:id="347341248">
          <w:marLeft w:val="75"/>
          <w:marRight w:val="75"/>
          <w:marTop w:val="75"/>
          <w:marBottom w:val="75"/>
          <w:divBdr>
            <w:top w:val="single" w:sz="4" w:space="0" w:color="CCCCCC"/>
            <w:left w:val="single" w:sz="4" w:space="0" w:color="CCCCCC"/>
            <w:bottom w:val="single" w:sz="4" w:space="0" w:color="CCCCCC"/>
            <w:right w:val="single" w:sz="4" w:space="0" w:color="CCCCCC"/>
          </w:divBdr>
        </w:div>
        <w:div w:id="347371009">
          <w:marLeft w:val="0"/>
          <w:marRight w:val="0"/>
          <w:marTop w:val="0"/>
          <w:marBottom w:val="0"/>
          <w:divBdr>
            <w:top w:val="none" w:sz="0" w:space="0" w:color="auto"/>
            <w:left w:val="none" w:sz="0" w:space="0" w:color="auto"/>
            <w:bottom w:val="none" w:sz="0" w:space="0" w:color="auto"/>
            <w:right w:val="none" w:sz="0" w:space="0" w:color="auto"/>
          </w:divBdr>
        </w:div>
        <w:div w:id="347372167">
          <w:marLeft w:val="15"/>
          <w:marRight w:val="225"/>
          <w:marTop w:val="225"/>
          <w:marBottom w:val="105"/>
          <w:divBdr>
            <w:top w:val="none" w:sz="0" w:space="0" w:color="auto"/>
            <w:left w:val="none" w:sz="0" w:space="0" w:color="auto"/>
            <w:bottom w:val="none" w:sz="0" w:space="0" w:color="auto"/>
            <w:right w:val="none" w:sz="0" w:space="0" w:color="auto"/>
          </w:divBdr>
          <w:divsChild>
            <w:div w:id="629482732">
              <w:marLeft w:val="0"/>
              <w:marRight w:val="0"/>
              <w:marTop w:val="0"/>
              <w:marBottom w:val="0"/>
              <w:divBdr>
                <w:top w:val="none" w:sz="0" w:space="0" w:color="auto"/>
                <w:left w:val="none" w:sz="0" w:space="0" w:color="auto"/>
                <w:bottom w:val="none" w:sz="0" w:space="0" w:color="auto"/>
                <w:right w:val="none" w:sz="0" w:space="0" w:color="auto"/>
              </w:divBdr>
            </w:div>
          </w:divsChild>
        </w:div>
        <w:div w:id="347411507">
          <w:marLeft w:val="0"/>
          <w:marRight w:val="0"/>
          <w:marTop w:val="0"/>
          <w:marBottom w:val="0"/>
          <w:divBdr>
            <w:top w:val="none" w:sz="0" w:space="0" w:color="auto"/>
            <w:left w:val="none" w:sz="0" w:space="0" w:color="auto"/>
            <w:bottom w:val="none" w:sz="0" w:space="0" w:color="auto"/>
            <w:right w:val="none" w:sz="0" w:space="0" w:color="auto"/>
          </w:divBdr>
        </w:div>
        <w:div w:id="347483066">
          <w:marLeft w:val="0"/>
          <w:marRight w:val="0"/>
          <w:marTop w:val="0"/>
          <w:marBottom w:val="0"/>
          <w:divBdr>
            <w:top w:val="none" w:sz="0" w:space="0" w:color="auto"/>
            <w:left w:val="none" w:sz="0" w:space="0" w:color="auto"/>
            <w:bottom w:val="none" w:sz="0" w:space="0" w:color="auto"/>
            <w:right w:val="none" w:sz="0" w:space="0" w:color="auto"/>
          </w:divBdr>
          <w:divsChild>
            <w:div w:id="465199174">
              <w:marLeft w:val="0"/>
              <w:marRight w:val="0"/>
              <w:marTop w:val="0"/>
              <w:marBottom w:val="0"/>
              <w:divBdr>
                <w:top w:val="none" w:sz="0" w:space="0" w:color="auto"/>
                <w:left w:val="none" w:sz="0" w:space="0" w:color="auto"/>
                <w:bottom w:val="none" w:sz="0" w:space="0" w:color="auto"/>
                <w:right w:val="none" w:sz="0" w:space="0" w:color="auto"/>
              </w:divBdr>
            </w:div>
          </w:divsChild>
        </w:div>
        <w:div w:id="347492757">
          <w:marLeft w:val="0"/>
          <w:marRight w:val="0"/>
          <w:marTop w:val="0"/>
          <w:marBottom w:val="345"/>
          <w:divBdr>
            <w:top w:val="none" w:sz="0" w:space="0" w:color="auto"/>
            <w:left w:val="none" w:sz="0" w:space="0" w:color="auto"/>
            <w:bottom w:val="none" w:sz="0" w:space="0" w:color="auto"/>
            <w:right w:val="none" w:sz="0" w:space="0" w:color="auto"/>
          </w:divBdr>
        </w:div>
        <w:div w:id="347560478">
          <w:marLeft w:val="0"/>
          <w:marRight w:val="0"/>
          <w:marTop w:val="0"/>
          <w:marBottom w:val="0"/>
          <w:divBdr>
            <w:top w:val="single" w:sz="2" w:space="0" w:color="E0E0E0"/>
            <w:left w:val="single" w:sz="2" w:space="0" w:color="E0E0E0"/>
            <w:bottom w:val="single" w:sz="2" w:space="0" w:color="E0E0E0"/>
            <w:right w:val="single" w:sz="2" w:space="0" w:color="E0E0E0"/>
          </w:divBdr>
        </w:div>
        <w:div w:id="347560655">
          <w:marLeft w:val="0"/>
          <w:marRight w:val="0"/>
          <w:marTop w:val="0"/>
          <w:marBottom w:val="0"/>
          <w:divBdr>
            <w:top w:val="none" w:sz="0" w:space="0" w:color="auto"/>
            <w:left w:val="none" w:sz="0" w:space="0" w:color="auto"/>
            <w:bottom w:val="none" w:sz="0" w:space="0" w:color="auto"/>
            <w:right w:val="none" w:sz="0" w:space="0" w:color="auto"/>
          </w:divBdr>
        </w:div>
        <w:div w:id="347754094">
          <w:marLeft w:val="0"/>
          <w:marRight w:val="0"/>
          <w:marTop w:val="0"/>
          <w:marBottom w:val="0"/>
          <w:divBdr>
            <w:top w:val="none" w:sz="0" w:space="0" w:color="auto"/>
            <w:left w:val="none" w:sz="0" w:space="0" w:color="auto"/>
            <w:bottom w:val="none" w:sz="0" w:space="0" w:color="auto"/>
            <w:right w:val="none" w:sz="0" w:space="0" w:color="auto"/>
          </w:divBdr>
        </w:div>
        <w:div w:id="347756775">
          <w:marLeft w:val="0"/>
          <w:marRight w:val="0"/>
          <w:marTop w:val="0"/>
          <w:marBottom w:val="0"/>
          <w:divBdr>
            <w:top w:val="none" w:sz="0" w:space="0" w:color="auto"/>
            <w:left w:val="none" w:sz="0" w:space="0" w:color="auto"/>
            <w:bottom w:val="none" w:sz="0" w:space="0" w:color="auto"/>
            <w:right w:val="none" w:sz="0" w:space="0" w:color="auto"/>
          </w:divBdr>
        </w:div>
        <w:div w:id="347953086">
          <w:marLeft w:val="0"/>
          <w:marRight w:val="0"/>
          <w:marTop w:val="100"/>
          <w:marBottom w:val="100"/>
          <w:divBdr>
            <w:top w:val="none" w:sz="0" w:space="0" w:color="auto"/>
            <w:left w:val="none" w:sz="0" w:space="0" w:color="auto"/>
            <w:bottom w:val="none" w:sz="0" w:space="0" w:color="auto"/>
            <w:right w:val="none" w:sz="0" w:space="0" w:color="auto"/>
          </w:divBdr>
        </w:div>
        <w:div w:id="347997061">
          <w:marLeft w:val="0"/>
          <w:marRight w:val="0"/>
          <w:marTop w:val="0"/>
          <w:marBottom w:val="150"/>
          <w:divBdr>
            <w:top w:val="none" w:sz="0" w:space="0" w:color="auto"/>
            <w:left w:val="none" w:sz="0" w:space="0" w:color="auto"/>
            <w:bottom w:val="none" w:sz="0" w:space="0" w:color="auto"/>
            <w:right w:val="none" w:sz="0" w:space="0" w:color="auto"/>
          </w:divBdr>
        </w:div>
        <w:div w:id="348020595">
          <w:marLeft w:val="0"/>
          <w:marRight w:val="0"/>
          <w:marTop w:val="0"/>
          <w:marBottom w:val="240"/>
          <w:divBdr>
            <w:top w:val="none" w:sz="0" w:space="0" w:color="auto"/>
            <w:left w:val="none" w:sz="0" w:space="0" w:color="auto"/>
            <w:bottom w:val="none" w:sz="0" w:space="0" w:color="auto"/>
            <w:right w:val="none" w:sz="0" w:space="0" w:color="auto"/>
          </w:divBdr>
        </w:div>
        <w:div w:id="348063153">
          <w:marLeft w:val="0"/>
          <w:marRight w:val="0"/>
          <w:marTop w:val="0"/>
          <w:marBottom w:val="0"/>
          <w:divBdr>
            <w:top w:val="none" w:sz="0" w:space="0" w:color="auto"/>
            <w:left w:val="none" w:sz="0" w:space="0" w:color="auto"/>
            <w:bottom w:val="none" w:sz="0" w:space="0" w:color="auto"/>
            <w:right w:val="none" w:sz="0" w:space="0" w:color="auto"/>
          </w:divBdr>
        </w:div>
        <w:div w:id="348066280">
          <w:marLeft w:val="0"/>
          <w:marRight w:val="0"/>
          <w:marTop w:val="0"/>
          <w:marBottom w:val="0"/>
          <w:divBdr>
            <w:top w:val="single" w:sz="2" w:space="0" w:color="E0E0E0"/>
            <w:left w:val="single" w:sz="2" w:space="0" w:color="E0E0E0"/>
            <w:bottom w:val="single" w:sz="2" w:space="0" w:color="E0E0E0"/>
            <w:right w:val="single" w:sz="2" w:space="0" w:color="E0E0E0"/>
          </w:divBdr>
        </w:div>
        <w:div w:id="348143193">
          <w:marLeft w:val="0"/>
          <w:marRight w:val="0"/>
          <w:marTop w:val="0"/>
          <w:marBottom w:val="0"/>
          <w:divBdr>
            <w:top w:val="single" w:sz="2" w:space="0" w:color="E0E0E0"/>
            <w:left w:val="single" w:sz="2" w:space="0" w:color="E0E0E0"/>
            <w:bottom w:val="single" w:sz="2" w:space="0" w:color="E0E0E0"/>
            <w:right w:val="single" w:sz="2" w:space="0" w:color="E0E0E0"/>
          </w:divBdr>
        </w:div>
        <w:div w:id="348144216">
          <w:marLeft w:val="0"/>
          <w:marRight w:val="0"/>
          <w:marTop w:val="0"/>
          <w:marBottom w:val="75"/>
          <w:divBdr>
            <w:top w:val="none" w:sz="0" w:space="0" w:color="auto"/>
            <w:left w:val="none" w:sz="0" w:space="0" w:color="auto"/>
            <w:bottom w:val="none" w:sz="0" w:space="0" w:color="auto"/>
            <w:right w:val="none" w:sz="0" w:space="0" w:color="auto"/>
          </w:divBdr>
        </w:div>
        <w:div w:id="348332877">
          <w:marLeft w:val="0"/>
          <w:marRight w:val="0"/>
          <w:marTop w:val="0"/>
          <w:marBottom w:val="0"/>
          <w:divBdr>
            <w:top w:val="none" w:sz="0" w:space="0" w:color="auto"/>
            <w:left w:val="none" w:sz="0" w:space="0" w:color="auto"/>
            <w:bottom w:val="none" w:sz="0" w:space="0" w:color="auto"/>
            <w:right w:val="none" w:sz="0" w:space="0" w:color="auto"/>
          </w:divBdr>
        </w:div>
        <w:div w:id="348407144">
          <w:marLeft w:val="0"/>
          <w:marRight w:val="0"/>
          <w:marTop w:val="0"/>
          <w:marBottom w:val="0"/>
          <w:divBdr>
            <w:top w:val="none" w:sz="0" w:space="0" w:color="auto"/>
            <w:left w:val="none" w:sz="0" w:space="0" w:color="auto"/>
            <w:bottom w:val="none" w:sz="0" w:space="0" w:color="auto"/>
            <w:right w:val="none" w:sz="0" w:space="0" w:color="auto"/>
          </w:divBdr>
        </w:div>
        <w:div w:id="348408576">
          <w:marLeft w:val="0"/>
          <w:marRight w:val="0"/>
          <w:marTop w:val="0"/>
          <w:marBottom w:val="0"/>
          <w:divBdr>
            <w:top w:val="single" w:sz="2" w:space="0" w:color="E0E0E0"/>
            <w:left w:val="single" w:sz="2" w:space="0" w:color="E0E0E0"/>
            <w:bottom w:val="single" w:sz="2" w:space="0" w:color="E0E0E0"/>
            <w:right w:val="single" w:sz="2" w:space="0" w:color="E0E0E0"/>
          </w:divBdr>
          <w:divsChild>
            <w:div w:id="308025920">
              <w:marLeft w:val="0"/>
              <w:marRight w:val="0"/>
              <w:marTop w:val="0"/>
              <w:marBottom w:val="0"/>
              <w:divBdr>
                <w:top w:val="single" w:sz="2" w:space="0" w:color="E0E0E0"/>
                <w:left w:val="single" w:sz="2" w:space="0" w:color="E0E0E0"/>
                <w:bottom w:val="single" w:sz="2" w:space="0" w:color="E0E0E0"/>
                <w:right w:val="single" w:sz="2" w:space="0" w:color="E0E0E0"/>
              </w:divBdr>
            </w:div>
            <w:div w:id="528228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8533962">
          <w:marLeft w:val="0"/>
          <w:marRight w:val="0"/>
          <w:marTop w:val="0"/>
          <w:marBottom w:val="0"/>
          <w:divBdr>
            <w:top w:val="none" w:sz="0" w:space="0" w:color="auto"/>
            <w:left w:val="none" w:sz="0" w:space="0" w:color="auto"/>
            <w:bottom w:val="none" w:sz="0" w:space="0" w:color="auto"/>
            <w:right w:val="none" w:sz="0" w:space="0" w:color="auto"/>
          </w:divBdr>
        </w:div>
        <w:div w:id="348609879">
          <w:marLeft w:val="0"/>
          <w:marRight w:val="0"/>
          <w:marTop w:val="0"/>
          <w:marBottom w:val="0"/>
          <w:divBdr>
            <w:top w:val="none" w:sz="0" w:space="0" w:color="auto"/>
            <w:left w:val="none" w:sz="0" w:space="0" w:color="auto"/>
            <w:bottom w:val="none" w:sz="0" w:space="0" w:color="auto"/>
            <w:right w:val="none" w:sz="0" w:space="0" w:color="auto"/>
          </w:divBdr>
        </w:div>
        <w:div w:id="348677320">
          <w:marLeft w:val="0"/>
          <w:marRight w:val="0"/>
          <w:marTop w:val="0"/>
          <w:marBottom w:val="0"/>
          <w:divBdr>
            <w:top w:val="none" w:sz="0" w:space="0" w:color="auto"/>
            <w:left w:val="none" w:sz="0" w:space="0" w:color="auto"/>
            <w:bottom w:val="none" w:sz="0" w:space="0" w:color="auto"/>
            <w:right w:val="none" w:sz="0" w:space="0" w:color="auto"/>
          </w:divBdr>
        </w:div>
        <w:div w:id="348684153">
          <w:marLeft w:val="0"/>
          <w:marRight w:val="0"/>
          <w:marTop w:val="0"/>
          <w:marBottom w:val="0"/>
          <w:divBdr>
            <w:top w:val="none" w:sz="0" w:space="0" w:color="auto"/>
            <w:left w:val="none" w:sz="0" w:space="0" w:color="auto"/>
            <w:bottom w:val="none" w:sz="0" w:space="0" w:color="auto"/>
            <w:right w:val="none" w:sz="0" w:space="0" w:color="auto"/>
          </w:divBdr>
        </w:div>
        <w:div w:id="348795737">
          <w:marLeft w:val="0"/>
          <w:marRight w:val="0"/>
          <w:marTop w:val="0"/>
          <w:marBottom w:val="0"/>
          <w:divBdr>
            <w:top w:val="none" w:sz="0" w:space="0" w:color="auto"/>
            <w:left w:val="none" w:sz="0" w:space="0" w:color="auto"/>
            <w:bottom w:val="none" w:sz="0" w:space="0" w:color="auto"/>
            <w:right w:val="none" w:sz="0" w:space="0" w:color="auto"/>
          </w:divBdr>
        </w:div>
        <w:div w:id="348798990">
          <w:marLeft w:val="0"/>
          <w:marRight w:val="0"/>
          <w:marTop w:val="0"/>
          <w:marBottom w:val="0"/>
          <w:divBdr>
            <w:top w:val="none" w:sz="0" w:space="0" w:color="auto"/>
            <w:left w:val="none" w:sz="0" w:space="0" w:color="auto"/>
            <w:bottom w:val="none" w:sz="0" w:space="0" w:color="auto"/>
            <w:right w:val="none" w:sz="0" w:space="0" w:color="auto"/>
          </w:divBdr>
        </w:div>
        <w:div w:id="348873916">
          <w:marLeft w:val="0"/>
          <w:marRight w:val="0"/>
          <w:marTop w:val="0"/>
          <w:marBottom w:val="0"/>
          <w:divBdr>
            <w:top w:val="none" w:sz="0" w:space="0" w:color="auto"/>
            <w:left w:val="none" w:sz="0" w:space="0" w:color="auto"/>
            <w:bottom w:val="none" w:sz="0" w:space="0" w:color="auto"/>
            <w:right w:val="none" w:sz="0" w:space="0" w:color="auto"/>
          </w:divBdr>
        </w:div>
        <w:div w:id="348920143">
          <w:marLeft w:val="0"/>
          <w:marRight w:val="0"/>
          <w:marTop w:val="150"/>
          <w:marBottom w:val="0"/>
          <w:divBdr>
            <w:top w:val="none" w:sz="0" w:space="0" w:color="auto"/>
            <w:left w:val="none" w:sz="0" w:space="0" w:color="auto"/>
            <w:bottom w:val="none" w:sz="0" w:space="0" w:color="auto"/>
            <w:right w:val="none" w:sz="0" w:space="0" w:color="auto"/>
          </w:divBdr>
        </w:div>
        <w:div w:id="348989263">
          <w:marLeft w:val="0"/>
          <w:marRight w:val="0"/>
          <w:marTop w:val="0"/>
          <w:marBottom w:val="75"/>
          <w:divBdr>
            <w:top w:val="none" w:sz="0" w:space="0" w:color="auto"/>
            <w:left w:val="none" w:sz="0" w:space="0" w:color="auto"/>
            <w:bottom w:val="none" w:sz="0" w:space="0" w:color="auto"/>
            <w:right w:val="none" w:sz="0" w:space="0" w:color="auto"/>
          </w:divBdr>
          <w:divsChild>
            <w:div w:id="634800360">
              <w:marLeft w:val="0"/>
              <w:marRight w:val="0"/>
              <w:marTop w:val="0"/>
              <w:marBottom w:val="0"/>
              <w:divBdr>
                <w:top w:val="none" w:sz="0" w:space="0" w:color="auto"/>
                <w:left w:val="none" w:sz="0" w:space="0" w:color="auto"/>
                <w:bottom w:val="none" w:sz="0" w:space="0" w:color="auto"/>
                <w:right w:val="none" w:sz="0" w:space="0" w:color="auto"/>
              </w:divBdr>
            </w:div>
          </w:divsChild>
        </w:div>
        <w:div w:id="348993002">
          <w:marLeft w:val="0"/>
          <w:marRight w:val="0"/>
          <w:marTop w:val="0"/>
          <w:marBottom w:val="0"/>
          <w:divBdr>
            <w:top w:val="none" w:sz="0" w:space="0" w:color="auto"/>
            <w:left w:val="none" w:sz="0" w:space="0" w:color="auto"/>
            <w:bottom w:val="none" w:sz="0" w:space="0" w:color="auto"/>
            <w:right w:val="none" w:sz="0" w:space="0" w:color="auto"/>
          </w:divBdr>
        </w:div>
        <w:div w:id="349064015">
          <w:marLeft w:val="0"/>
          <w:marRight w:val="0"/>
          <w:marTop w:val="0"/>
          <w:marBottom w:val="0"/>
          <w:divBdr>
            <w:top w:val="none" w:sz="0" w:space="0" w:color="auto"/>
            <w:left w:val="none" w:sz="0" w:space="0" w:color="auto"/>
            <w:bottom w:val="none" w:sz="0" w:space="0" w:color="auto"/>
            <w:right w:val="none" w:sz="0" w:space="0" w:color="auto"/>
          </w:divBdr>
        </w:div>
        <w:div w:id="349065791">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9068409">
          <w:marLeft w:val="0"/>
          <w:marRight w:val="0"/>
          <w:marTop w:val="0"/>
          <w:marBottom w:val="0"/>
          <w:divBdr>
            <w:top w:val="none" w:sz="0" w:space="0" w:color="auto"/>
            <w:left w:val="none" w:sz="0" w:space="0" w:color="auto"/>
            <w:bottom w:val="none" w:sz="0" w:space="0" w:color="auto"/>
            <w:right w:val="none" w:sz="0" w:space="0" w:color="auto"/>
          </w:divBdr>
        </w:div>
        <w:div w:id="349141069">
          <w:marLeft w:val="0"/>
          <w:marRight w:val="0"/>
          <w:marTop w:val="300"/>
          <w:marBottom w:val="300"/>
          <w:divBdr>
            <w:top w:val="none" w:sz="0" w:space="0" w:color="auto"/>
            <w:left w:val="none" w:sz="0" w:space="0" w:color="auto"/>
            <w:bottom w:val="none" w:sz="0" w:space="0" w:color="auto"/>
            <w:right w:val="none" w:sz="0" w:space="0" w:color="auto"/>
          </w:divBdr>
        </w:div>
        <w:div w:id="349183490">
          <w:marLeft w:val="0"/>
          <w:marRight w:val="0"/>
          <w:marTop w:val="0"/>
          <w:marBottom w:val="125"/>
          <w:divBdr>
            <w:top w:val="none" w:sz="0" w:space="0" w:color="auto"/>
            <w:left w:val="none" w:sz="0" w:space="0" w:color="auto"/>
            <w:bottom w:val="none" w:sz="0" w:space="0" w:color="auto"/>
            <w:right w:val="none" w:sz="0" w:space="0" w:color="auto"/>
          </w:divBdr>
        </w:div>
        <w:div w:id="349265172">
          <w:marLeft w:val="0"/>
          <w:marRight w:val="0"/>
          <w:marTop w:val="0"/>
          <w:marBottom w:val="120"/>
          <w:divBdr>
            <w:top w:val="none" w:sz="0" w:space="0" w:color="auto"/>
            <w:left w:val="none" w:sz="0" w:space="0" w:color="auto"/>
            <w:bottom w:val="none" w:sz="0" w:space="0" w:color="auto"/>
            <w:right w:val="none" w:sz="0" w:space="0" w:color="auto"/>
          </w:divBdr>
        </w:div>
        <w:div w:id="349332740">
          <w:marLeft w:val="15"/>
          <w:marRight w:val="225"/>
          <w:marTop w:val="225"/>
          <w:marBottom w:val="105"/>
          <w:divBdr>
            <w:top w:val="none" w:sz="0" w:space="0" w:color="auto"/>
            <w:left w:val="none" w:sz="0" w:space="0" w:color="auto"/>
            <w:bottom w:val="none" w:sz="0" w:space="0" w:color="auto"/>
            <w:right w:val="none" w:sz="0" w:space="0" w:color="auto"/>
          </w:divBdr>
        </w:div>
        <w:div w:id="349332818">
          <w:marLeft w:val="0"/>
          <w:marRight w:val="0"/>
          <w:marTop w:val="0"/>
          <w:marBottom w:val="0"/>
          <w:divBdr>
            <w:top w:val="none" w:sz="0" w:space="0" w:color="auto"/>
            <w:left w:val="none" w:sz="0" w:space="0" w:color="auto"/>
            <w:bottom w:val="none" w:sz="0" w:space="0" w:color="auto"/>
            <w:right w:val="none" w:sz="0" w:space="0" w:color="auto"/>
          </w:divBdr>
        </w:div>
        <w:div w:id="349338495">
          <w:marLeft w:val="0"/>
          <w:marRight w:val="0"/>
          <w:marTop w:val="0"/>
          <w:marBottom w:val="0"/>
          <w:divBdr>
            <w:top w:val="none" w:sz="0" w:space="0" w:color="auto"/>
            <w:left w:val="none" w:sz="0" w:space="0" w:color="auto"/>
            <w:bottom w:val="none" w:sz="0" w:space="0" w:color="auto"/>
            <w:right w:val="none" w:sz="0" w:space="0" w:color="auto"/>
          </w:divBdr>
          <w:divsChild>
            <w:div w:id="374932474">
              <w:marLeft w:val="0"/>
              <w:marRight w:val="0"/>
              <w:marTop w:val="0"/>
              <w:marBottom w:val="0"/>
              <w:divBdr>
                <w:top w:val="none" w:sz="0" w:space="0" w:color="auto"/>
                <w:left w:val="none" w:sz="0" w:space="0" w:color="auto"/>
                <w:bottom w:val="none" w:sz="0" w:space="0" w:color="auto"/>
                <w:right w:val="none" w:sz="0" w:space="0" w:color="auto"/>
              </w:divBdr>
            </w:div>
          </w:divsChild>
        </w:div>
        <w:div w:id="349454109">
          <w:marLeft w:val="-150"/>
          <w:marRight w:val="-150"/>
          <w:marTop w:val="0"/>
          <w:marBottom w:val="0"/>
          <w:divBdr>
            <w:top w:val="none" w:sz="0" w:space="0" w:color="auto"/>
            <w:left w:val="none" w:sz="0" w:space="0" w:color="auto"/>
            <w:bottom w:val="none" w:sz="0" w:space="0" w:color="auto"/>
            <w:right w:val="none" w:sz="0" w:space="0" w:color="auto"/>
          </w:divBdr>
          <w:divsChild>
            <w:div w:id="552540619">
              <w:marLeft w:val="0"/>
              <w:marRight w:val="0"/>
              <w:marTop w:val="0"/>
              <w:marBottom w:val="0"/>
              <w:divBdr>
                <w:top w:val="none" w:sz="0" w:space="0" w:color="auto"/>
                <w:left w:val="none" w:sz="0" w:space="0" w:color="auto"/>
                <w:bottom w:val="none" w:sz="0" w:space="0" w:color="auto"/>
                <w:right w:val="none" w:sz="0" w:space="0" w:color="auto"/>
              </w:divBdr>
            </w:div>
          </w:divsChild>
        </w:div>
        <w:div w:id="349455374">
          <w:marLeft w:val="-125"/>
          <w:marRight w:val="-125"/>
          <w:marTop w:val="0"/>
          <w:marBottom w:val="0"/>
          <w:divBdr>
            <w:top w:val="none" w:sz="0" w:space="0" w:color="auto"/>
            <w:left w:val="none" w:sz="0" w:space="0" w:color="auto"/>
            <w:bottom w:val="none" w:sz="0" w:space="0" w:color="auto"/>
            <w:right w:val="none" w:sz="0" w:space="0" w:color="auto"/>
          </w:divBdr>
        </w:div>
        <w:div w:id="349458440">
          <w:marLeft w:val="0"/>
          <w:marRight w:val="0"/>
          <w:marTop w:val="150"/>
          <w:marBottom w:val="0"/>
          <w:divBdr>
            <w:top w:val="none" w:sz="0" w:space="0" w:color="auto"/>
            <w:left w:val="none" w:sz="0" w:space="0" w:color="auto"/>
            <w:bottom w:val="none" w:sz="0" w:space="0" w:color="auto"/>
            <w:right w:val="none" w:sz="0" w:space="0" w:color="auto"/>
          </w:divBdr>
        </w:div>
        <w:div w:id="349719041">
          <w:marLeft w:val="0"/>
          <w:marRight w:val="0"/>
          <w:marTop w:val="0"/>
          <w:marBottom w:val="240"/>
          <w:divBdr>
            <w:top w:val="none" w:sz="0" w:space="0" w:color="auto"/>
            <w:left w:val="none" w:sz="0" w:space="0" w:color="auto"/>
            <w:bottom w:val="none" w:sz="0" w:space="0" w:color="auto"/>
            <w:right w:val="none" w:sz="0" w:space="0" w:color="auto"/>
          </w:divBdr>
        </w:div>
        <w:div w:id="349721178">
          <w:marLeft w:val="0"/>
          <w:marRight w:val="0"/>
          <w:marTop w:val="0"/>
          <w:marBottom w:val="0"/>
          <w:divBdr>
            <w:top w:val="none" w:sz="0" w:space="0" w:color="auto"/>
            <w:left w:val="none" w:sz="0" w:space="0" w:color="auto"/>
            <w:bottom w:val="none" w:sz="0" w:space="0" w:color="auto"/>
            <w:right w:val="none" w:sz="0" w:space="0" w:color="auto"/>
          </w:divBdr>
        </w:div>
        <w:div w:id="349724321">
          <w:marLeft w:val="0"/>
          <w:marRight w:val="0"/>
          <w:marTop w:val="0"/>
          <w:marBottom w:val="0"/>
          <w:divBdr>
            <w:top w:val="none" w:sz="0" w:space="0" w:color="auto"/>
            <w:left w:val="none" w:sz="0" w:space="0" w:color="auto"/>
            <w:bottom w:val="none" w:sz="0" w:space="0" w:color="auto"/>
            <w:right w:val="none" w:sz="0" w:space="0" w:color="auto"/>
          </w:divBdr>
        </w:div>
        <w:div w:id="349792923">
          <w:marLeft w:val="0"/>
          <w:marRight w:val="0"/>
          <w:marTop w:val="0"/>
          <w:marBottom w:val="0"/>
          <w:divBdr>
            <w:top w:val="none" w:sz="0" w:space="0" w:color="auto"/>
            <w:left w:val="none" w:sz="0" w:space="0" w:color="auto"/>
            <w:bottom w:val="none" w:sz="0" w:space="0" w:color="auto"/>
            <w:right w:val="none" w:sz="0" w:space="0" w:color="auto"/>
          </w:divBdr>
          <w:divsChild>
            <w:div w:id="167259263">
              <w:marLeft w:val="0"/>
              <w:marRight w:val="0"/>
              <w:marTop w:val="0"/>
              <w:marBottom w:val="0"/>
              <w:divBdr>
                <w:top w:val="none" w:sz="0" w:space="0" w:color="auto"/>
                <w:left w:val="none" w:sz="0" w:space="0" w:color="auto"/>
                <w:bottom w:val="none" w:sz="0" w:space="0" w:color="auto"/>
                <w:right w:val="none" w:sz="0" w:space="0" w:color="auto"/>
              </w:divBdr>
            </w:div>
          </w:divsChild>
        </w:div>
        <w:div w:id="349796632">
          <w:marLeft w:val="0"/>
          <w:marRight w:val="0"/>
          <w:marTop w:val="0"/>
          <w:marBottom w:val="0"/>
          <w:divBdr>
            <w:top w:val="none" w:sz="0" w:space="0" w:color="auto"/>
            <w:left w:val="none" w:sz="0" w:space="0" w:color="auto"/>
            <w:bottom w:val="none" w:sz="0" w:space="0" w:color="auto"/>
            <w:right w:val="none" w:sz="0" w:space="0" w:color="auto"/>
          </w:divBdr>
          <w:divsChild>
            <w:div w:id="713501833">
              <w:marLeft w:val="-225"/>
              <w:marRight w:val="-225"/>
              <w:marTop w:val="0"/>
              <w:marBottom w:val="0"/>
              <w:divBdr>
                <w:top w:val="none" w:sz="0" w:space="0" w:color="auto"/>
                <w:left w:val="none" w:sz="0" w:space="0" w:color="auto"/>
                <w:bottom w:val="none" w:sz="0" w:space="0" w:color="auto"/>
                <w:right w:val="none" w:sz="0" w:space="0" w:color="auto"/>
              </w:divBdr>
            </w:div>
          </w:divsChild>
        </w:div>
        <w:div w:id="349839245">
          <w:marLeft w:val="0"/>
          <w:marRight w:val="0"/>
          <w:marTop w:val="0"/>
          <w:marBottom w:val="0"/>
          <w:divBdr>
            <w:top w:val="single" w:sz="2" w:space="0" w:color="E0E0E0"/>
            <w:left w:val="single" w:sz="2" w:space="0" w:color="E0E0E0"/>
            <w:bottom w:val="single" w:sz="2" w:space="0" w:color="E0E0E0"/>
            <w:right w:val="single" w:sz="2" w:space="0" w:color="E0E0E0"/>
          </w:divBdr>
          <w:divsChild>
            <w:div w:id="5288379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9840005">
          <w:marLeft w:val="0"/>
          <w:marRight w:val="0"/>
          <w:marTop w:val="0"/>
          <w:marBottom w:val="0"/>
          <w:divBdr>
            <w:top w:val="none" w:sz="0" w:space="0" w:color="auto"/>
            <w:left w:val="none" w:sz="0" w:space="0" w:color="auto"/>
            <w:bottom w:val="none" w:sz="0" w:space="0" w:color="auto"/>
            <w:right w:val="none" w:sz="0" w:space="0" w:color="auto"/>
          </w:divBdr>
        </w:div>
        <w:div w:id="349911054">
          <w:marLeft w:val="0"/>
          <w:marRight w:val="0"/>
          <w:marTop w:val="0"/>
          <w:marBottom w:val="300"/>
          <w:divBdr>
            <w:top w:val="none" w:sz="0" w:space="0" w:color="auto"/>
            <w:left w:val="none" w:sz="0" w:space="0" w:color="auto"/>
            <w:bottom w:val="none" w:sz="0" w:space="0" w:color="auto"/>
            <w:right w:val="none" w:sz="0" w:space="0" w:color="auto"/>
          </w:divBdr>
        </w:div>
        <w:div w:id="349914856">
          <w:marLeft w:val="0"/>
          <w:marRight w:val="0"/>
          <w:marTop w:val="150"/>
          <w:marBottom w:val="0"/>
          <w:divBdr>
            <w:top w:val="none" w:sz="0" w:space="0" w:color="auto"/>
            <w:left w:val="none" w:sz="0" w:space="0" w:color="auto"/>
            <w:bottom w:val="none" w:sz="0" w:space="0" w:color="auto"/>
            <w:right w:val="none" w:sz="0" w:space="0" w:color="auto"/>
          </w:divBdr>
        </w:div>
        <w:div w:id="349987573">
          <w:marLeft w:val="0"/>
          <w:marRight w:val="0"/>
          <w:marTop w:val="0"/>
          <w:marBottom w:val="0"/>
          <w:divBdr>
            <w:top w:val="none" w:sz="0" w:space="0" w:color="auto"/>
            <w:left w:val="none" w:sz="0" w:space="0" w:color="auto"/>
            <w:bottom w:val="none" w:sz="0" w:space="0" w:color="auto"/>
            <w:right w:val="none" w:sz="0" w:space="0" w:color="auto"/>
          </w:divBdr>
        </w:div>
        <w:div w:id="349991048">
          <w:marLeft w:val="0"/>
          <w:marRight w:val="0"/>
          <w:marTop w:val="0"/>
          <w:marBottom w:val="0"/>
          <w:divBdr>
            <w:top w:val="none" w:sz="0" w:space="0" w:color="auto"/>
            <w:left w:val="none" w:sz="0" w:space="0" w:color="auto"/>
            <w:bottom w:val="none" w:sz="0" w:space="0" w:color="auto"/>
            <w:right w:val="none" w:sz="0" w:space="0" w:color="auto"/>
          </w:divBdr>
        </w:div>
        <w:div w:id="350037430">
          <w:marLeft w:val="0"/>
          <w:marRight w:val="0"/>
          <w:marTop w:val="0"/>
          <w:marBottom w:val="0"/>
          <w:divBdr>
            <w:top w:val="none" w:sz="0" w:space="0" w:color="auto"/>
            <w:left w:val="none" w:sz="0" w:space="0" w:color="auto"/>
            <w:bottom w:val="none" w:sz="0" w:space="0" w:color="auto"/>
            <w:right w:val="none" w:sz="0" w:space="0" w:color="auto"/>
          </w:divBdr>
        </w:div>
        <w:div w:id="350037973">
          <w:marLeft w:val="0"/>
          <w:marRight w:val="0"/>
          <w:marTop w:val="0"/>
          <w:marBottom w:val="0"/>
          <w:divBdr>
            <w:top w:val="none" w:sz="0" w:space="0" w:color="auto"/>
            <w:left w:val="none" w:sz="0" w:space="0" w:color="auto"/>
            <w:bottom w:val="none" w:sz="0" w:space="0" w:color="auto"/>
            <w:right w:val="none" w:sz="0" w:space="0" w:color="auto"/>
          </w:divBdr>
        </w:div>
        <w:div w:id="350038297">
          <w:marLeft w:val="0"/>
          <w:marRight w:val="0"/>
          <w:marTop w:val="0"/>
          <w:marBottom w:val="240"/>
          <w:divBdr>
            <w:top w:val="none" w:sz="0" w:space="0" w:color="auto"/>
            <w:left w:val="none" w:sz="0" w:space="0" w:color="auto"/>
            <w:bottom w:val="none" w:sz="0" w:space="0" w:color="auto"/>
            <w:right w:val="none" w:sz="0" w:space="0" w:color="auto"/>
          </w:divBdr>
        </w:div>
        <w:div w:id="350109063">
          <w:marLeft w:val="0"/>
          <w:marRight w:val="0"/>
          <w:marTop w:val="0"/>
          <w:marBottom w:val="240"/>
          <w:divBdr>
            <w:top w:val="none" w:sz="0" w:space="0" w:color="auto"/>
            <w:left w:val="none" w:sz="0" w:space="0" w:color="auto"/>
            <w:bottom w:val="none" w:sz="0" w:space="0" w:color="auto"/>
            <w:right w:val="none" w:sz="0" w:space="0" w:color="auto"/>
          </w:divBdr>
        </w:div>
        <w:div w:id="350111727">
          <w:marLeft w:val="0"/>
          <w:marRight w:val="0"/>
          <w:marTop w:val="0"/>
          <w:marBottom w:val="0"/>
          <w:divBdr>
            <w:top w:val="none" w:sz="0" w:space="0" w:color="auto"/>
            <w:left w:val="none" w:sz="0" w:space="0" w:color="auto"/>
            <w:bottom w:val="none" w:sz="0" w:space="0" w:color="auto"/>
            <w:right w:val="none" w:sz="0" w:space="0" w:color="auto"/>
          </w:divBdr>
        </w:div>
        <w:div w:id="350111754">
          <w:marLeft w:val="0"/>
          <w:marRight w:val="0"/>
          <w:marTop w:val="0"/>
          <w:marBottom w:val="0"/>
          <w:divBdr>
            <w:top w:val="none" w:sz="0" w:space="0" w:color="auto"/>
            <w:left w:val="none" w:sz="0" w:space="0" w:color="auto"/>
            <w:bottom w:val="none" w:sz="0" w:space="0" w:color="auto"/>
            <w:right w:val="none" w:sz="0" w:space="0" w:color="auto"/>
          </w:divBdr>
        </w:div>
        <w:div w:id="350112311">
          <w:marLeft w:val="0"/>
          <w:marRight w:val="0"/>
          <w:marTop w:val="0"/>
          <w:marBottom w:val="0"/>
          <w:divBdr>
            <w:top w:val="none" w:sz="0" w:space="0" w:color="auto"/>
            <w:left w:val="none" w:sz="0" w:space="0" w:color="auto"/>
            <w:bottom w:val="none" w:sz="0" w:space="0" w:color="auto"/>
            <w:right w:val="none" w:sz="0" w:space="0" w:color="auto"/>
          </w:divBdr>
        </w:div>
        <w:div w:id="350179696">
          <w:marLeft w:val="0"/>
          <w:marRight w:val="0"/>
          <w:marTop w:val="0"/>
          <w:marBottom w:val="0"/>
          <w:divBdr>
            <w:top w:val="none" w:sz="0" w:space="0" w:color="auto"/>
            <w:left w:val="none" w:sz="0" w:space="0" w:color="auto"/>
            <w:bottom w:val="none" w:sz="0" w:space="0" w:color="auto"/>
            <w:right w:val="none" w:sz="0" w:space="0" w:color="auto"/>
          </w:divBdr>
        </w:div>
        <w:div w:id="350224694">
          <w:marLeft w:val="0"/>
          <w:marRight w:val="0"/>
          <w:marTop w:val="0"/>
          <w:marBottom w:val="0"/>
          <w:divBdr>
            <w:top w:val="none" w:sz="0" w:space="0" w:color="auto"/>
            <w:left w:val="none" w:sz="0" w:space="0" w:color="auto"/>
            <w:bottom w:val="none" w:sz="0" w:space="0" w:color="auto"/>
            <w:right w:val="none" w:sz="0" w:space="0" w:color="auto"/>
          </w:divBdr>
        </w:div>
        <w:div w:id="350255076">
          <w:marLeft w:val="0"/>
          <w:marRight w:val="0"/>
          <w:marTop w:val="0"/>
          <w:marBottom w:val="0"/>
          <w:divBdr>
            <w:top w:val="none" w:sz="0" w:space="0" w:color="auto"/>
            <w:left w:val="none" w:sz="0" w:space="0" w:color="auto"/>
            <w:bottom w:val="none" w:sz="0" w:space="0" w:color="auto"/>
            <w:right w:val="none" w:sz="0" w:space="0" w:color="auto"/>
          </w:divBdr>
          <w:divsChild>
            <w:div w:id="525145937">
              <w:marLeft w:val="-125"/>
              <w:marRight w:val="-125"/>
              <w:marTop w:val="0"/>
              <w:marBottom w:val="0"/>
              <w:divBdr>
                <w:top w:val="none" w:sz="0" w:space="0" w:color="auto"/>
                <w:left w:val="none" w:sz="0" w:space="0" w:color="auto"/>
                <w:bottom w:val="none" w:sz="0" w:space="0" w:color="auto"/>
                <w:right w:val="none" w:sz="0" w:space="0" w:color="auto"/>
              </w:divBdr>
              <w:divsChild>
                <w:div w:id="300692805">
                  <w:marLeft w:val="0"/>
                  <w:marRight w:val="0"/>
                  <w:marTop w:val="0"/>
                  <w:marBottom w:val="0"/>
                  <w:divBdr>
                    <w:top w:val="none" w:sz="0" w:space="0" w:color="auto"/>
                    <w:left w:val="none" w:sz="0" w:space="0" w:color="auto"/>
                    <w:bottom w:val="none" w:sz="0" w:space="0" w:color="auto"/>
                    <w:right w:val="none" w:sz="0" w:space="0" w:color="auto"/>
                  </w:divBdr>
                  <w:divsChild>
                    <w:div w:id="23941256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350297997">
          <w:marLeft w:val="0"/>
          <w:marRight w:val="0"/>
          <w:marTop w:val="0"/>
          <w:marBottom w:val="240"/>
          <w:divBdr>
            <w:top w:val="none" w:sz="0" w:space="0" w:color="auto"/>
            <w:left w:val="none" w:sz="0" w:space="0" w:color="auto"/>
            <w:bottom w:val="none" w:sz="0" w:space="0" w:color="auto"/>
            <w:right w:val="none" w:sz="0" w:space="0" w:color="auto"/>
          </w:divBdr>
        </w:div>
        <w:div w:id="350300932">
          <w:marLeft w:val="0"/>
          <w:marRight w:val="0"/>
          <w:marTop w:val="0"/>
          <w:marBottom w:val="0"/>
          <w:divBdr>
            <w:top w:val="none" w:sz="0" w:space="0" w:color="auto"/>
            <w:left w:val="none" w:sz="0" w:space="0" w:color="auto"/>
            <w:bottom w:val="none" w:sz="0" w:space="0" w:color="auto"/>
            <w:right w:val="none" w:sz="0" w:space="0" w:color="auto"/>
          </w:divBdr>
        </w:div>
        <w:div w:id="350302780">
          <w:marLeft w:val="-225"/>
          <w:marRight w:val="-225"/>
          <w:marTop w:val="0"/>
          <w:marBottom w:val="0"/>
          <w:divBdr>
            <w:top w:val="none" w:sz="0" w:space="0" w:color="auto"/>
            <w:left w:val="none" w:sz="0" w:space="0" w:color="auto"/>
            <w:bottom w:val="none" w:sz="0" w:space="0" w:color="auto"/>
            <w:right w:val="none" w:sz="0" w:space="0" w:color="auto"/>
          </w:divBdr>
          <w:divsChild>
            <w:div w:id="404181131">
              <w:marLeft w:val="0"/>
              <w:marRight w:val="0"/>
              <w:marTop w:val="0"/>
              <w:marBottom w:val="0"/>
              <w:divBdr>
                <w:top w:val="none" w:sz="0" w:space="0" w:color="auto"/>
                <w:left w:val="none" w:sz="0" w:space="0" w:color="auto"/>
                <w:bottom w:val="none" w:sz="0" w:space="0" w:color="auto"/>
                <w:right w:val="none" w:sz="0" w:space="0" w:color="auto"/>
              </w:divBdr>
            </w:div>
          </w:divsChild>
        </w:div>
        <w:div w:id="350381997">
          <w:marLeft w:val="0"/>
          <w:marRight w:val="225"/>
          <w:marTop w:val="0"/>
          <w:marBottom w:val="0"/>
          <w:divBdr>
            <w:top w:val="none" w:sz="0" w:space="0" w:color="auto"/>
            <w:left w:val="none" w:sz="0" w:space="0" w:color="auto"/>
            <w:bottom w:val="none" w:sz="0" w:space="0" w:color="auto"/>
            <w:right w:val="none" w:sz="0" w:space="0" w:color="auto"/>
          </w:divBdr>
        </w:div>
        <w:div w:id="350453538">
          <w:marLeft w:val="0"/>
          <w:marRight w:val="0"/>
          <w:marTop w:val="0"/>
          <w:marBottom w:val="0"/>
          <w:divBdr>
            <w:top w:val="none" w:sz="0" w:space="0" w:color="auto"/>
            <w:left w:val="none" w:sz="0" w:space="0" w:color="auto"/>
            <w:bottom w:val="none" w:sz="0" w:space="0" w:color="auto"/>
            <w:right w:val="none" w:sz="0" w:space="0" w:color="auto"/>
          </w:divBdr>
          <w:divsChild>
            <w:div w:id="44331243">
              <w:marLeft w:val="-225"/>
              <w:marRight w:val="-225"/>
              <w:marTop w:val="0"/>
              <w:marBottom w:val="0"/>
              <w:divBdr>
                <w:top w:val="none" w:sz="0" w:space="0" w:color="auto"/>
                <w:left w:val="none" w:sz="0" w:space="0" w:color="auto"/>
                <w:bottom w:val="none" w:sz="0" w:space="0" w:color="auto"/>
                <w:right w:val="none" w:sz="0" w:space="0" w:color="auto"/>
              </w:divBdr>
            </w:div>
          </w:divsChild>
        </w:div>
        <w:div w:id="350498058">
          <w:marLeft w:val="0"/>
          <w:marRight w:val="0"/>
          <w:marTop w:val="0"/>
          <w:marBottom w:val="0"/>
          <w:divBdr>
            <w:top w:val="none" w:sz="0" w:space="0" w:color="auto"/>
            <w:left w:val="none" w:sz="0" w:space="0" w:color="auto"/>
            <w:bottom w:val="none" w:sz="0" w:space="0" w:color="auto"/>
            <w:right w:val="none" w:sz="0" w:space="0" w:color="auto"/>
          </w:divBdr>
        </w:div>
        <w:div w:id="350498438">
          <w:marLeft w:val="0"/>
          <w:marRight w:val="0"/>
          <w:marTop w:val="63"/>
          <w:marBottom w:val="0"/>
          <w:divBdr>
            <w:top w:val="none" w:sz="0" w:space="0" w:color="auto"/>
            <w:left w:val="none" w:sz="0" w:space="0" w:color="auto"/>
            <w:bottom w:val="none" w:sz="0" w:space="0" w:color="auto"/>
            <w:right w:val="none" w:sz="0" w:space="0" w:color="auto"/>
          </w:divBdr>
        </w:div>
        <w:div w:id="350568717">
          <w:marLeft w:val="0"/>
          <w:marRight w:val="0"/>
          <w:marTop w:val="100"/>
          <w:marBottom w:val="100"/>
          <w:divBdr>
            <w:top w:val="none" w:sz="0" w:space="0" w:color="auto"/>
            <w:left w:val="none" w:sz="0" w:space="0" w:color="auto"/>
            <w:bottom w:val="none" w:sz="0" w:space="0" w:color="auto"/>
            <w:right w:val="none" w:sz="0" w:space="0" w:color="auto"/>
          </w:divBdr>
        </w:div>
        <w:div w:id="350573256">
          <w:marLeft w:val="0"/>
          <w:marRight w:val="0"/>
          <w:marTop w:val="0"/>
          <w:marBottom w:val="0"/>
          <w:divBdr>
            <w:top w:val="none" w:sz="0" w:space="0" w:color="auto"/>
            <w:left w:val="none" w:sz="0" w:space="0" w:color="auto"/>
            <w:bottom w:val="none" w:sz="0" w:space="0" w:color="auto"/>
            <w:right w:val="none" w:sz="0" w:space="0" w:color="auto"/>
          </w:divBdr>
        </w:div>
        <w:div w:id="350692190">
          <w:marLeft w:val="0"/>
          <w:marRight w:val="0"/>
          <w:marTop w:val="0"/>
          <w:marBottom w:val="0"/>
          <w:divBdr>
            <w:top w:val="none" w:sz="0" w:space="0" w:color="auto"/>
            <w:left w:val="none" w:sz="0" w:space="0" w:color="auto"/>
            <w:bottom w:val="none" w:sz="0" w:space="0" w:color="auto"/>
            <w:right w:val="none" w:sz="0" w:space="0" w:color="auto"/>
          </w:divBdr>
        </w:div>
        <w:div w:id="350882137">
          <w:marLeft w:val="0"/>
          <w:marRight w:val="0"/>
          <w:marTop w:val="0"/>
          <w:marBottom w:val="75"/>
          <w:divBdr>
            <w:top w:val="none" w:sz="0" w:space="0" w:color="auto"/>
            <w:left w:val="none" w:sz="0" w:space="0" w:color="auto"/>
            <w:bottom w:val="none" w:sz="0" w:space="0" w:color="auto"/>
            <w:right w:val="none" w:sz="0" w:space="0" w:color="auto"/>
          </w:divBdr>
        </w:div>
        <w:div w:id="350884902">
          <w:marLeft w:val="0"/>
          <w:marRight w:val="0"/>
          <w:marTop w:val="0"/>
          <w:marBottom w:val="0"/>
          <w:divBdr>
            <w:top w:val="none" w:sz="0" w:space="0" w:color="auto"/>
            <w:left w:val="none" w:sz="0" w:space="0" w:color="auto"/>
            <w:bottom w:val="none" w:sz="0" w:space="0" w:color="auto"/>
            <w:right w:val="none" w:sz="0" w:space="0" w:color="auto"/>
          </w:divBdr>
        </w:div>
        <w:div w:id="350959659">
          <w:marLeft w:val="0"/>
          <w:marRight w:val="0"/>
          <w:marTop w:val="0"/>
          <w:marBottom w:val="0"/>
          <w:divBdr>
            <w:top w:val="none" w:sz="0" w:space="0" w:color="auto"/>
            <w:left w:val="none" w:sz="0" w:space="0" w:color="auto"/>
            <w:bottom w:val="none" w:sz="0" w:space="0" w:color="auto"/>
            <w:right w:val="none" w:sz="0" w:space="0" w:color="auto"/>
          </w:divBdr>
        </w:div>
        <w:div w:id="351030486">
          <w:marLeft w:val="0"/>
          <w:marRight w:val="0"/>
          <w:marTop w:val="0"/>
          <w:marBottom w:val="0"/>
          <w:divBdr>
            <w:top w:val="none" w:sz="0" w:space="0" w:color="auto"/>
            <w:left w:val="none" w:sz="0" w:space="0" w:color="auto"/>
            <w:bottom w:val="none" w:sz="0" w:space="0" w:color="auto"/>
            <w:right w:val="none" w:sz="0" w:space="0" w:color="auto"/>
          </w:divBdr>
        </w:div>
        <w:div w:id="351151088">
          <w:marLeft w:val="0"/>
          <w:marRight w:val="0"/>
          <w:marTop w:val="0"/>
          <w:marBottom w:val="0"/>
          <w:divBdr>
            <w:top w:val="none" w:sz="0" w:space="0" w:color="auto"/>
            <w:left w:val="none" w:sz="0" w:space="0" w:color="auto"/>
            <w:bottom w:val="none" w:sz="0" w:space="0" w:color="auto"/>
            <w:right w:val="none" w:sz="0" w:space="0" w:color="auto"/>
          </w:divBdr>
        </w:div>
        <w:div w:id="351151513">
          <w:marLeft w:val="0"/>
          <w:marRight w:val="0"/>
          <w:marTop w:val="0"/>
          <w:marBottom w:val="0"/>
          <w:divBdr>
            <w:top w:val="none" w:sz="0" w:space="0" w:color="auto"/>
            <w:left w:val="none" w:sz="0" w:space="0" w:color="auto"/>
            <w:bottom w:val="none" w:sz="0" w:space="0" w:color="auto"/>
            <w:right w:val="none" w:sz="0" w:space="0" w:color="auto"/>
          </w:divBdr>
        </w:div>
        <w:div w:id="351155358">
          <w:marLeft w:val="-150"/>
          <w:marRight w:val="-150"/>
          <w:marTop w:val="0"/>
          <w:marBottom w:val="0"/>
          <w:divBdr>
            <w:top w:val="none" w:sz="0" w:space="0" w:color="auto"/>
            <w:left w:val="none" w:sz="0" w:space="0" w:color="auto"/>
            <w:bottom w:val="none" w:sz="0" w:space="0" w:color="auto"/>
            <w:right w:val="none" w:sz="0" w:space="0" w:color="auto"/>
          </w:divBdr>
          <w:divsChild>
            <w:div w:id="102920617">
              <w:marLeft w:val="0"/>
              <w:marRight w:val="0"/>
              <w:marTop w:val="0"/>
              <w:marBottom w:val="0"/>
              <w:divBdr>
                <w:top w:val="none" w:sz="0" w:space="0" w:color="auto"/>
                <w:left w:val="none" w:sz="0" w:space="0" w:color="auto"/>
                <w:bottom w:val="none" w:sz="0" w:space="0" w:color="auto"/>
                <w:right w:val="none" w:sz="0" w:space="0" w:color="auto"/>
              </w:divBdr>
            </w:div>
          </w:divsChild>
        </w:div>
        <w:div w:id="351297604">
          <w:marLeft w:val="0"/>
          <w:marRight w:val="0"/>
          <w:marTop w:val="0"/>
          <w:marBottom w:val="0"/>
          <w:divBdr>
            <w:top w:val="none" w:sz="0" w:space="0" w:color="auto"/>
            <w:left w:val="none" w:sz="0" w:space="0" w:color="auto"/>
            <w:bottom w:val="none" w:sz="0" w:space="0" w:color="auto"/>
            <w:right w:val="none" w:sz="0" w:space="0" w:color="auto"/>
          </w:divBdr>
        </w:div>
        <w:div w:id="351301359">
          <w:marLeft w:val="0"/>
          <w:marRight w:val="0"/>
          <w:marTop w:val="0"/>
          <w:marBottom w:val="0"/>
          <w:divBdr>
            <w:top w:val="none" w:sz="0" w:space="0" w:color="auto"/>
            <w:left w:val="none" w:sz="0" w:space="0" w:color="auto"/>
            <w:bottom w:val="none" w:sz="0" w:space="0" w:color="auto"/>
            <w:right w:val="none" w:sz="0" w:space="0" w:color="auto"/>
          </w:divBdr>
        </w:div>
        <w:div w:id="351303974">
          <w:marLeft w:val="0"/>
          <w:marRight w:val="0"/>
          <w:marTop w:val="0"/>
          <w:marBottom w:val="0"/>
          <w:divBdr>
            <w:top w:val="none" w:sz="0" w:space="0" w:color="auto"/>
            <w:left w:val="none" w:sz="0" w:space="0" w:color="auto"/>
            <w:bottom w:val="none" w:sz="0" w:space="0" w:color="auto"/>
            <w:right w:val="none" w:sz="0" w:space="0" w:color="auto"/>
          </w:divBdr>
        </w:div>
        <w:div w:id="351304055">
          <w:marLeft w:val="0"/>
          <w:marRight w:val="0"/>
          <w:marTop w:val="0"/>
          <w:marBottom w:val="0"/>
          <w:divBdr>
            <w:top w:val="none" w:sz="0" w:space="0" w:color="auto"/>
            <w:left w:val="none" w:sz="0" w:space="0" w:color="auto"/>
            <w:bottom w:val="none" w:sz="0" w:space="0" w:color="auto"/>
            <w:right w:val="none" w:sz="0" w:space="0" w:color="auto"/>
          </w:divBdr>
        </w:div>
        <w:div w:id="351341780">
          <w:marLeft w:val="0"/>
          <w:marRight w:val="0"/>
          <w:marTop w:val="300"/>
          <w:marBottom w:val="300"/>
          <w:divBdr>
            <w:top w:val="none" w:sz="0" w:space="0" w:color="auto"/>
            <w:left w:val="none" w:sz="0" w:space="0" w:color="auto"/>
            <w:bottom w:val="none" w:sz="0" w:space="0" w:color="auto"/>
            <w:right w:val="none" w:sz="0" w:space="0" w:color="auto"/>
          </w:divBdr>
        </w:div>
        <w:div w:id="351342494">
          <w:marLeft w:val="0"/>
          <w:marRight w:val="0"/>
          <w:marTop w:val="0"/>
          <w:marBottom w:val="0"/>
          <w:divBdr>
            <w:top w:val="none" w:sz="0" w:space="0" w:color="auto"/>
            <w:left w:val="none" w:sz="0" w:space="0" w:color="auto"/>
            <w:bottom w:val="none" w:sz="0" w:space="0" w:color="auto"/>
            <w:right w:val="none" w:sz="0" w:space="0" w:color="auto"/>
          </w:divBdr>
        </w:div>
        <w:div w:id="351348137">
          <w:marLeft w:val="1463"/>
          <w:marRight w:val="0"/>
          <w:marTop w:val="0"/>
          <w:marBottom w:val="0"/>
          <w:divBdr>
            <w:top w:val="none" w:sz="0" w:space="0" w:color="auto"/>
            <w:left w:val="none" w:sz="0" w:space="0" w:color="auto"/>
            <w:bottom w:val="none" w:sz="0" w:space="0" w:color="auto"/>
            <w:right w:val="none" w:sz="0" w:space="0" w:color="auto"/>
          </w:divBdr>
        </w:div>
        <w:div w:id="351414617">
          <w:marLeft w:val="0"/>
          <w:marRight w:val="0"/>
          <w:marTop w:val="0"/>
          <w:marBottom w:val="0"/>
          <w:divBdr>
            <w:top w:val="none" w:sz="0" w:space="0" w:color="auto"/>
            <w:left w:val="none" w:sz="0" w:space="0" w:color="auto"/>
            <w:bottom w:val="none" w:sz="0" w:space="0" w:color="auto"/>
            <w:right w:val="none" w:sz="0" w:space="0" w:color="auto"/>
          </w:divBdr>
          <w:divsChild>
            <w:div w:id="16784922">
              <w:marLeft w:val="0"/>
              <w:marRight w:val="0"/>
              <w:marTop w:val="0"/>
              <w:marBottom w:val="75"/>
              <w:divBdr>
                <w:top w:val="none" w:sz="0" w:space="0" w:color="auto"/>
                <w:left w:val="none" w:sz="0" w:space="0" w:color="auto"/>
                <w:bottom w:val="none" w:sz="0" w:space="0" w:color="auto"/>
                <w:right w:val="none" w:sz="0" w:space="0" w:color="auto"/>
              </w:divBdr>
            </w:div>
          </w:divsChild>
        </w:div>
        <w:div w:id="351498761">
          <w:blockQuote w:val="1"/>
          <w:marLeft w:val="0"/>
          <w:marRight w:val="0"/>
          <w:marTop w:val="0"/>
          <w:marBottom w:val="30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12209">
          <w:marLeft w:val="0"/>
          <w:marRight w:val="0"/>
          <w:marTop w:val="150"/>
          <w:marBottom w:val="330"/>
          <w:divBdr>
            <w:top w:val="none" w:sz="0" w:space="0" w:color="auto"/>
            <w:left w:val="none" w:sz="0" w:space="0" w:color="auto"/>
            <w:bottom w:val="none" w:sz="0" w:space="0" w:color="auto"/>
            <w:right w:val="none" w:sz="0" w:space="0" w:color="auto"/>
          </w:divBdr>
          <w:divsChild>
            <w:div w:id="116486926">
              <w:marLeft w:val="0"/>
              <w:marRight w:val="0"/>
              <w:marTop w:val="0"/>
              <w:marBottom w:val="0"/>
              <w:divBdr>
                <w:top w:val="none" w:sz="0" w:space="0" w:color="auto"/>
                <w:left w:val="none" w:sz="0" w:space="0" w:color="auto"/>
                <w:bottom w:val="none" w:sz="0" w:space="0" w:color="auto"/>
                <w:right w:val="none" w:sz="0" w:space="0" w:color="auto"/>
              </w:divBdr>
              <w:divsChild>
                <w:div w:id="8908341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351734216">
          <w:marLeft w:val="0"/>
          <w:marRight w:val="0"/>
          <w:marTop w:val="0"/>
          <w:marBottom w:val="300"/>
          <w:divBdr>
            <w:top w:val="none" w:sz="0" w:space="0" w:color="auto"/>
            <w:left w:val="none" w:sz="0" w:space="0" w:color="auto"/>
            <w:bottom w:val="none" w:sz="0" w:space="0" w:color="auto"/>
            <w:right w:val="none" w:sz="0" w:space="0" w:color="auto"/>
          </w:divBdr>
        </w:div>
        <w:div w:id="351805758">
          <w:marLeft w:val="0"/>
          <w:marRight w:val="0"/>
          <w:marTop w:val="0"/>
          <w:marBottom w:val="300"/>
          <w:divBdr>
            <w:top w:val="none" w:sz="0" w:space="0" w:color="auto"/>
            <w:left w:val="none" w:sz="0" w:space="0" w:color="auto"/>
            <w:bottom w:val="none" w:sz="0" w:space="0" w:color="auto"/>
            <w:right w:val="none" w:sz="0" w:space="0" w:color="auto"/>
          </w:divBdr>
        </w:div>
        <w:div w:id="351883850">
          <w:marLeft w:val="0"/>
          <w:marRight w:val="0"/>
          <w:marTop w:val="150"/>
          <w:marBottom w:val="0"/>
          <w:divBdr>
            <w:top w:val="none" w:sz="0" w:space="0" w:color="auto"/>
            <w:left w:val="none" w:sz="0" w:space="0" w:color="auto"/>
            <w:bottom w:val="none" w:sz="0" w:space="0" w:color="auto"/>
            <w:right w:val="none" w:sz="0" w:space="0" w:color="auto"/>
          </w:divBdr>
        </w:div>
        <w:div w:id="351952409">
          <w:marLeft w:val="-150"/>
          <w:marRight w:val="-150"/>
          <w:marTop w:val="0"/>
          <w:marBottom w:val="0"/>
          <w:divBdr>
            <w:top w:val="none" w:sz="0" w:space="0" w:color="auto"/>
            <w:left w:val="none" w:sz="0" w:space="0" w:color="auto"/>
            <w:bottom w:val="none" w:sz="0" w:space="0" w:color="auto"/>
            <w:right w:val="none" w:sz="0" w:space="0" w:color="auto"/>
          </w:divBdr>
          <w:divsChild>
            <w:div w:id="109708342">
              <w:marLeft w:val="0"/>
              <w:marRight w:val="0"/>
              <w:marTop w:val="0"/>
              <w:marBottom w:val="0"/>
              <w:divBdr>
                <w:top w:val="none" w:sz="0" w:space="0" w:color="auto"/>
                <w:left w:val="none" w:sz="0" w:space="0" w:color="auto"/>
                <w:bottom w:val="none" w:sz="0" w:space="0" w:color="auto"/>
                <w:right w:val="none" w:sz="0" w:space="0" w:color="auto"/>
              </w:divBdr>
              <w:divsChild>
                <w:div w:id="594823156">
                  <w:marLeft w:val="0"/>
                  <w:marRight w:val="0"/>
                  <w:marTop w:val="150"/>
                  <w:marBottom w:val="0"/>
                  <w:divBdr>
                    <w:top w:val="none" w:sz="0" w:space="0" w:color="auto"/>
                    <w:left w:val="none" w:sz="0" w:space="0" w:color="auto"/>
                    <w:bottom w:val="none" w:sz="0" w:space="0" w:color="auto"/>
                    <w:right w:val="none" w:sz="0" w:space="0" w:color="auto"/>
                  </w:divBdr>
                  <w:divsChild>
                    <w:div w:id="73840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455681">
              <w:marLeft w:val="0"/>
              <w:marRight w:val="0"/>
              <w:marTop w:val="0"/>
              <w:marBottom w:val="0"/>
              <w:divBdr>
                <w:top w:val="none" w:sz="0" w:space="0" w:color="auto"/>
                <w:left w:val="none" w:sz="0" w:space="0" w:color="auto"/>
                <w:bottom w:val="none" w:sz="0" w:space="0" w:color="auto"/>
                <w:right w:val="none" w:sz="0" w:space="0" w:color="auto"/>
              </w:divBdr>
            </w:div>
          </w:divsChild>
        </w:div>
        <w:div w:id="351952856">
          <w:marLeft w:val="0"/>
          <w:marRight w:val="0"/>
          <w:marTop w:val="0"/>
          <w:marBottom w:val="300"/>
          <w:divBdr>
            <w:top w:val="none" w:sz="0" w:space="0" w:color="auto"/>
            <w:left w:val="none" w:sz="0" w:space="0" w:color="auto"/>
            <w:bottom w:val="none" w:sz="0" w:space="0" w:color="auto"/>
            <w:right w:val="none" w:sz="0" w:space="0" w:color="auto"/>
          </w:divBdr>
          <w:divsChild>
            <w:div w:id="594436513">
              <w:marLeft w:val="0"/>
              <w:marRight w:val="0"/>
              <w:marTop w:val="0"/>
              <w:marBottom w:val="0"/>
              <w:divBdr>
                <w:top w:val="none" w:sz="0" w:space="0" w:color="auto"/>
                <w:left w:val="none" w:sz="0" w:space="0" w:color="auto"/>
                <w:bottom w:val="none" w:sz="0" w:space="0" w:color="auto"/>
                <w:right w:val="none" w:sz="0" w:space="0" w:color="auto"/>
              </w:divBdr>
            </w:div>
          </w:divsChild>
        </w:div>
        <w:div w:id="351956862">
          <w:marLeft w:val="0"/>
          <w:marRight w:val="0"/>
          <w:marTop w:val="0"/>
          <w:marBottom w:val="0"/>
          <w:divBdr>
            <w:top w:val="none" w:sz="0" w:space="0" w:color="auto"/>
            <w:left w:val="none" w:sz="0" w:space="0" w:color="auto"/>
            <w:bottom w:val="none" w:sz="0" w:space="0" w:color="auto"/>
            <w:right w:val="none" w:sz="0" w:space="0" w:color="auto"/>
          </w:divBdr>
        </w:div>
        <w:div w:id="351999773">
          <w:marLeft w:val="0"/>
          <w:marRight w:val="0"/>
          <w:marTop w:val="0"/>
          <w:marBottom w:val="0"/>
          <w:divBdr>
            <w:top w:val="none" w:sz="0" w:space="0" w:color="auto"/>
            <w:left w:val="none" w:sz="0" w:space="0" w:color="auto"/>
            <w:bottom w:val="none" w:sz="0" w:space="0" w:color="auto"/>
            <w:right w:val="none" w:sz="0" w:space="0" w:color="auto"/>
          </w:divBdr>
        </w:div>
        <w:div w:id="352078261">
          <w:marLeft w:val="0"/>
          <w:marRight w:val="0"/>
          <w:marTop w:val="0"/>
          <w:marBottom w:val="125"/>
          <w:divBdr>
            <w:top w:val="none" w:sz="0" w:space="0" w:color="auto"/>
            <w:left w:val="none" w:sz="0" w:space="0" w:color="auto"/>
            <w:bottom w:val="none" w:sz="0" w:space="0" w:color="auto"/>
            <w:right w:val="none" w:sz="0" w:space="0" w:color="auto"/>
          </w:divBdr>
          <w:divsChild>
            <w:div w:id="372585976">
              <w:marLeft w:val="0"/>
              <w:marRight w:val="0"/>
              <w:marTop w:val="0"/>
              <w:marBottom w:val="125"/>
              <w:divBdr>
                <w:top w:val="none" w:sz="0" w:space="0" w:color="auto"/>
                <w:left w:val="none" w:sz="0" w:space="0" w:color="auto"/>
                <w:bottom w:val="none" w:sz="0" w:space="0" w:color="auto"/>
                <w:right w:val="none" w:sz="0" w:space="0" w:color="auto"/>
              </w:divBdr>
            </w:div>
          </w:divsChild>
        </w:div>
        <w:div w:id="352148960">
          <w:marLeft w:val="0"/>
          <w:marRight w:val="0"/>
          <w:marTop w:val="0"/>
          <w:marBottom w:val="0"/>
          <w:divBdr>
            <w:top w:val="none" w:sz="0" w:space="0" w:color="auto"/>
            <w:left w:val="none" w:sz="0" w:space="0" w:color="auto"/>
            <w:bottom w:val="none" w:sz="0" w:space="0" w:color="auto"/>
            <w:right w:val="none" w:sz="0" w:space="0" w:color="auto"/>
          </w:divBdr>
        </w:div>
        <w:div w:id="352149345">
          <w:marLeft w:val="0"/>
          <w:marRight w:val="0"/>
          <w:marTop w:val="0"/>
          <w:marBottom w:val="250"/>
          <w:divBdr>
            <w:top w:val="none" w:sz="0" w:space="0" w:color="auto"/>
            <w:left w:val="none" w:sz="0" w:space="0" w:color="auto"/>
            <w:bottom w:val="none" w:sz="0" w:space="0" w:color="auto"/>
            <w:right w:val="none" w:sz="0" w:space="0" w:color="auto"/>
          </w:divBdr>
        </w:div>
        <w:div w:id="352150874">
          <w:marLeft w:val="0"/>
          <w:marRight w:val="0"/>
          <w:marTop w:val="0"/>
          <w:marBottom w:val="0"/>
          <w:divBdr>
            <w:top w:val="none" w:sz="0" w:space="0" w:color="auto"/>
            <w:left w:val="none" w:sz="0" w:space="0" w:color="auto"/>
            <w:bottom w:val="none" w:sz="0" w:space="0" w:color="auto"/>
            <w:right w:val="none" w:sz="0" w:space="0" w:color="auto"/>
          </w:divBdr>
        </w:div>
        <w:div w:id="352192855">
          <w:marLeft w:val="0"/>
          <w:marRight w:val="0"/>
          <w:marTop w:val="0"/>
          <w:marBottom w:val="0"/>
          <w:divBdr>
            <w:top w:val="none" w:sz="0" w:space="0" w:color="auto"/>
            <w:left w:val="none" w:sz="0" w:space="0" w:color="auto"/>
            <w:bottom w:val="none" w:sz="0" w:space="0" w:color="auto"/>
            <w:right w:val="none" w:sz="0" w:space="0" w:color="auto"/>
          </w:divBdr>
        </w:div>
        <w:div w:id="352263176">
          <w:marLeft w:val="0"/>
          <w:marRight w:val="0"/>
          <w:marTop w:val="0"/>
          <w:marBottom w:val="0"/>
          <w:divBdr>
            <w:top w:val="none" w:sz="0" w:space="0" w:color="auto"/>
            <w:left w:val="none" w:sz="0" w:space="0" w:color="auto"/>
            <w:bottom w:val="none" w:sz="0" w:space="0" w:color="auto"/>
            <w:right w:val="none" w:sz="0" w:space="0" w:color="auto"/>
          </w:divBdr>
        </w:div>
        <w:div w:id="352266886">
          <w:marLeft w:val="0"/>
          <w:marRight w:val="0"/>
          <w:marTop w:val="0"/>
          <w:marBottom w:val="0"/>
          <w:divBdr>
            <w:top w:val="none" w:sz="0" w:space="0" w:color="auto"/>
            <w:left w:val="none" w:sz="0" w:space="0" w:color="auto"/>
            <w:bottom w:val="none" w:sz="0" w:space="0" w:color="auto"/>
            <w:right w:val="none" w:sz="0" w:space="0" w:color="auto"/>
          </w:divBdr>
          <w:divsChild>
            <w:div w:id="429396974">
              <w:marLeft w:val="0"/>
              <w:marRight w:val="0"/>
              <w:marTop w:val="0"/>
              <w:marBottom w:val="345"/>
              <w:divBdr>
                <w:top w:val="none" w:sz="0" w:space="0" w:color="auto"/>
                <w:left w:val="none" w:sz="0" w:space="0" w:color="auto"/>
                <w:bottom w:val="none" w:sz="0" w:space="0" w:color="auto"/>
                <w:right w:val="none" w:sz="0" w:space="0" w:color="auto"/>
              </w:divBdr>
            </w:div>
          </w:divsChild>
        </w:div>
        <w:div w:id="352270984">
          <w:marLeft w:val="-225"/>
          <w:marRight w:val="-225"/>
          <w:marTop w:val="0"/>
          <w:marBottom w:val="0"/>
          <w:divBdr>
            <w:top w:val="none" w:sz="0" w:space="0" w:color="auto"/>
            <w:left w:val="none" w:sz="0" w:space="0" w:color="auto"/>
            <w:bottom w:val="none" w:sz="0" w:space="0" w:color="auto"/>
            <w:right w:val="none" w:sz="0" w:space="0" w:color="auto"/>
          </w:divBdr>
          <w:divsChild>
            <w:div w:id="190848630">
              <w:marLeft w:val="0"/>
              <w:marRight w:val="0"/>
              <w:marTop w:val="0"/>
              <w:marBottom w:val="0"/>
              <w:divBdr>
                <w:top w:val="none" w:sz="0" w:space="0" w:color="auto"/>
                <w:left w:val="none" w:sz="0" w:space="0" w:color="auto"/>
                <w:bottom w:val="none" w:sz="0" w:space="0" w:color="auto"/>
                <w:right w:val="none" w:sz="0" w:space="0" w:color="auto"/>
              </w:divBdr>
            </w:div>
          </w:divsChild>
        </w:div>
        <w:div w:id="352272210">
          <w:marLeft w:val="0"/>
          <w:marRight w:val="0"/>
          <w:marTop w:val="0"/>
          <w:marBottom w:val="300"/>
          <w:divBdr>
            <w:top w:val="none" w:sz="0" w:space="0" w:color="auto"/>
            <w:left w:val="none" w:sz="0" w:space="0" w:color="auto"/>
            <w:bottom w:val="none" w:sz="0" w:space="0" w:color="auto"/>
            <w:right w:val="none" w:sz="0" w:space="0" w:color="auto"/>
          </w:divBdr>
        </w:div>
        <w:div w:id="352341440">
          <w:marLeft w:val="0"/>
          <w:marRight w:val="0"/>
          <w:marTop w:val="0"/>
          <w:marBottom w:val="0"/>
          <w:divBdr>
            <w:top w:val="single" w:sz="6" w:space="0" w:color="999999"/>
            <w:left w:val="single" w:sz="6" w:space="0" w:color="999999"/>
            <w:bottom w:val="single" w:sz="6" w:space="0" w:color="999999"/>
            <w:right w:val="single" w:sz="6" w:space="0" w:color="999999"/>
          </w:divBdr>
        </w:div>
        <w:div w:id="352456924">
          <w:marLeft w:val="0"/>
          <w:marRight w:val="0"/>
          <w:marTop w:val="0"/>
          <w:marBottom w:val="0"/>
          <w:divBdr>
            <w:top w:val="none" w:sz="0" w:space="0" w:color="auto"/>
            <w:left w:val="none" w:sz="0" w:space="0" w:color="auto"/>
            <w:bottom w:val="none" w:sz="0" w:space="0" w:color="auto"/>
            <w:right w:val="none" w:sz="0" w:space="0" w:color="auto"/>
          </w:divBdr>
        </w:div>
        <w:div w:id="352460838">
          <w:marLeft w:val="0"/>
          <w:marRight w:val="0"/>
          <w:marTop w:val="0"/>
          <w:marBottom w:val="0"/>
          <w:divBdr>
            <w:top w:val="none" w:sz="0" w:space="0" w:color="auto"/>
            <w:left w:val="none" w:sz="0" w:space="0" w:color="auto"/>
            <w:bottom w:val="none" w:sz="0" w:space="0" w:color="auto"/>
            <w:right w:val="none" w:sz="0" w:space="0" w:color="auto"/>
          </w:divBdr>
        </w:div>
        <w:div w:id="352463890">
          <w:marLeft w:val="0"/>
          <w:marRight w:val="0"/>
          <w:marTop w:val="0"/>
          <w:marBottom w:val="0"/>
          <w:divBdr>
            <w:top w:val="none" w:sz="0" w:space="0" w:color="auto"/>
            <w:left w:val="none" w:sz="0" w:space="0" w:color="auto"/>
            <w:bottom w:val="none" w:sz="0" w:space="0" w:color="auto"/>
            <w:right w:val="none" w:sz="0" w:space="0" w:color="auto"/>
          </w:divBdr>
        </w:div>
        <w:div w:id="352464904">
          <w:marLeft w:val="0"/>
          <w:marRight w:val="0"/>
          <w:marTop w:val="0"/>
          <w:marBottom w:val="0"/>
          <w:divBdr>
            <w:top w:val="single" w:sz="2" w:space="0" w:color="E0E0E0"/>
            <w:left w:val="single" w:sz="2" w:space="0" w:color="E0E0E0"/>
            <w:bottom w:val="single" w:sz="2" w:space="0" w:color="E0E0E0"/>
            <w:right w:val="single" w:sz="2" w:space="0" w:color="E0E0E0"/>
          </w:divBdr>
          <w:divsChild>
            <w:div w:id="73094637">
              <w:marLeft w:val="0"/>
              <w:marRight w:val="0"/>
              <w:marTop w:val="0"/>
              <w:marBottom w:val="0"/>
              <w:divBdr>
                <w:top w:val="single" w:sz="2" w:space="0" w:color="E0E0E0"/>
                <w:left w:val="single" w:sz="2" w:space="0" w:color="E0E0E0"/>
                <w:bottom w:val="single" w:sz="2" w:space="0" w:color="E0E0E0"/>
                <w:right w:val="single" w:sz="2" w:space="0" w:color="E0E0E0"/>
              </w:divBdr>
            </w:div>
            <w:div w:id="276646588">
              <w:marLeft w:val="0"/>
              <w:marRight w:val="0"/>
              <w:marTop w:val="0"/>
              <w:marBottom w:val="0"/>
              <w:divBdr>
                <w:top w:val="single" w:sz="2" w:space="0" w:color="E0E0E0"/>
                <w:left w:val="single" w:sz="2" w:space="0" w:color="E0E0E0"/>
                <w:bottom w:val="single" w:sz="2" w:space="0" w:color="E0E0E0"/>
                <w:right w:val="single" w:sz="2" w:space="0" w:color="E0E0E0"/>
              </w:divBdr>
            </w:div>
            <w:div w:id="761419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465515">
          <w:marLeft w:val="0"/>
          <w:marRight w:val="0"/>
          <w:marTop w:val="0"/>
          <w:marBottom w:val="0"/>
          <w:divBdr>
            <w:top w:val="none" w:sz="0" w:space="0" w:color="auto"/>
            <w:left w:val="none" w:sz="0" w:space="0" w:color="auto"/>
            <w:bottom w:val="none" w:sz="0" w:space="0" w:color="auto"/>
            <w:right w:val="none" w:sz="0" w:space="0" w:color="auto"/>
          </w:divBdr>
        </w:div>
        <w:div w:id="352466097">
          <w:marLeft w:val="0"/>
          <w:marRight w:val="0"/>
          <w:marTop w:val="0"/>
          <w:marBottom w:val="0"/>
          <w:divBdr>
            <w:top w:val="none" w:sz="0" w:space="0" w:color="auto"/>
            <w:left w:val="none" w:sz="0" w:space="0" w:color="auto"/>
            <w:bottom w:val="none" w:sz="0" w:space="0" w:color="auto"/>
            <w:right w:val="none" w:sz="0" w:space="0" w:color="auto"/>
          </w:divBdr>
        </w:div>
        <w:div w:id="352533877">
          <w:marLeft w:val="0"/>
          <w:marRight w:val="0"/>
          <w:marTop w:val="0"/>
          <w:marBottom w:val="0"/>
          <w:divBdr>
            <w:top w:val="none" w:sz="0" w:space="0" w:color="auto"/>
            <w:left w:val="none" w:sz="0" w:space="0" w:color="auto"/>
            <w:bottom w:val="none" w:sz="0" w:space="0" w:color="auto"/>
            <w:right w:val="none" w:sz="0" w:space="0" w:color="auto"/>
          </w:divBdr>
        </w:div>
        <w:div w:id="352536843">
          <w:marLeft w:val="0"/>
          <w:marRight w:val="0"/>
          <w:marTop w:val="0"/>
          <w:marBottom w:val="0"/>
          <w:divBdr>
            <w:top w:val="none" w:sz="0" w:space="0" w:color="auto"/>
            <w:left w:val="none" w:sz="0" w:space="0" w:color="auto"/>
            <w:bottom w:val="none" w:sz="0" w:space="0" w:color="auto"/>
            <w:right w:val="none" w:sz="0" w:space="0" w:color="auto"/>
          </w:divBdr>
        </w:div>
        <w:div w:id="352616242">
          <w:marLeft w:val="0"/>
          <w:marRight w:val="0"/>
          <w:marTop w:val="0"/>
          <w:marBottom w:val="150"/>
          <w:divBdr>
            <w:top w:val="none" w:sz="0" w:space="0" w:color="auto"/>
            <w:left w:val="none" w:sz="0" w:space="0" w:color="auto"/>
            <w:bottom w:val="none" w:sz="0" w:space="0" w:color="auto"/>
            <w:right w:val="none" w:sz="0" w:space="0" w:color="auto"/>
          </w:divBdr>
        </w:div>
        <w:div w:id="352651317">
          <w:marLeft w:val="0"/>
          <w:marRight w:val="0"/>
          <w:marTop w:val="0"/>
          <w:marBottom w:val="0"/>
          <w:divBdr>
            <w:top w:val="none" w:sz="0" w:space="0" w:color="auto"/>
            <w:left w:val="none" w:sz="0" w:space="0" w:color="auto"/>
            <w:bottom w:val="none" w:sz="0" w:space="0" w:color="auto"/>
            <w:right w:val="none" w:sz="0" w:space="0" w:color="auto"/>
          </w:divBdr>
        </w:div>
        <w:div w:id="352652322">
          <w:marLeft w:val="0"/>
          <w:marRight w:val="0"/>
          <w:marTop w:val="0"/>
          <w:marBottom w:val="0"/>
          <w:divBdr>
            <w:top w:val="single" w:sz="2" w:space="0" w:color="E0E0E0"/>
            <w:left w:val="single" w:sz="2" w:space="0" w:color="E0E0E0"/>
            <w:bottom w:val="single" w:sz="2" w:space="0" w:color="E0E0E0"/>
            <w:right w:val="single" w:sz="2" w:space="0" w:color="E0E0E0"/>
          </w:divBdr>
          <w:divsChild>
            <w:div w:id="8515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653972">
          <w:marLeft w:val="-225"/>
          <w:marRight w:val="-225"/>
          <w:marTop w:val="0"/>
          <w:marBottom w:val="0"/>
          <w:divBdr>
            <w:top w:val="none" w:sz="0" w:space="0" w:color="auto"/>
            <w:left w:val="none" w:sz="0" w:space="0" w:color="auto"/>
            <w:bottom w:val="none" w:sz="0" w:space="0" w:color="auto"/>
            <w:right w:val="none" w:sz="0" w:space="0" w:color="auto"/>
          </w:divBdr>
        </w:div>
        <w:div w:id="35265805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52659489">
          <w:marLeft w:val="0"/>
          <w:marRight w:val="0"/>
          <w:marTop w:val="0"/>
          <w:marBottom w:val="0"/>
          <w:divBdr>
            <w:top w:val="none" w:sz="0" w:space="0" w:color="auto"/>
            <w:left w:val="none" w:sz="0" w:space="0" w:color="auto"/>
            <w:bottom w:val="none" w:sz="0" w:space="0" w:color="auto"/>
            <w:right w:val="none" w:sz="0" w:space="0" w:color="auto"/>
          </w:divBdr>
          <w:divsChild>
            <w:div w:id="81492647">
              <w:marLeft w:val="0"/>
              <w:marRight w:val="0"/>
              <w:marTop w:val="0"/>
              <w:marBottom w:val="0"/>
              <w:divBdr>
                <w:top w:val="none" w:sz="0" w:space="0" w:color="auto"/>
                <w:left w:val="none" w:sz="0" w:space="0" w:color="auto"/>
                <w:bottom w:val="none" w:sz="0" w:space="0" w:color="auto"/>
                <w:right w:val="none" w:sz="0" w:space="0" w:color="auto"/>
              </w:divBdr>
            </w:div>
          </w:divsChild>
        </w:div>
        <w:div w:id="352727549">
          <w:marLeft w:val="0"/>
          <w:marRight w:val="0"/>
          <w:marTop w:val="0"/>
          <w:marBottom w:val="0"/>
          <w:divBdr>
            <w:top w:val="none" w:sz="0" w:space="0" w:color="auto"/>
            <w:left w:val="none" w:sz="0" w:space="0" w:color="auto"/>
            <w:bottom w:val="none" w:sz="0" w:space="0" w:color="auto"/>
            <w:right w:val="none" w:sz="0" w:space="0" w:color="auto"/>
          </w:divBdr>
        </w:div>
        <w:div w:id="352805206">
          <w:marLeft w:val="0"/>
          <w:marRight w:val="0"/>
          <w:marTop w:val="0"/>
          <w:marBottom w:val="300"/>
          <w:divBdr>
            <w:top w:val="none" w:sz="0" w:space="0" w:color="auto"/>
            <w:left w:val="none" w:sz="0" w:space="0" w:color="auto"/>
            <w:bottom w:val="none" w:sz="0" w:space="0" w:color="auto"/>
            <w:right w:val="none" w:sz="0" w:space="0" w:color="auto"/>
          </w:divBdr>
        </w:div>
        <w:div w:id="352805937">
          <w:marLeft w:val="-188"/>
          <w:marRight w:val="-188"/>
          <w:marTop w:val="0"/>
          <w:marBottom w:val="0"/>
          <w:divBdr>
            <w:top w:val="none" w:sz="0" w:space="0" w:color="auto"/>
            <w:left w:val="none" w:sz="0" w:space="0" w:color="auto"/>
            <w:bottom w:val="none" w:sz="0" w:space="0" w:color="auto"/>
            <w:right w:val="none" w:sz="0" w:space="0" w:color="auto"/>
          </w:divBdr>
        </w:div>
        <w:div w:id="352806181">
          <w:marLeft w:val="0"/>
          <w:marRight w:val="0"/>
          <w:marTop w:val="0"/>
          <w:marBottom w:val="0"/>
          <w:divBdr>
            <w:top w:val="none" w:sz="0" w:space="0" w:color="auto"/>
            <w:left w:val="none" w:sz="0" w:space="0" w:color="auto"/>
            <w:bottom w:val="none" w:sz="0" w:space="0" w:color="auto"/>
            <w:right w:val="none" w:sz="0" w:space="0" w:color="auto"/>
          </w:divBdr>
        </w:div>
        <w:div w:id="352846350">
          <w:marLeft w:val="0"/>
          <w:marRight w:val="0"/>
          <w:marTop w:val="0"/>
          <w:marBottom w:val="0"/>
          <w:divBdr>
            <w:top w:val="none" w:sz="0" w:space="0" w:color="auto"/>
            <w:left w:val="none" w:sz="0" w:space="0" w:color="auto"/>
            <w:bottom w:val="none" w:sz="0" w:space="0" w:color="auto"/>
            <w:right w:val="none" w:sz="0" w:space="0" w:color="auto"/>
          </w:divBdr>
          <w:divsChild>
            <w:div w:id="15205397">
              <w:marLeft w:val="0"/>
              <w:marRight w:val="0"/>
              <w:marTop w:val="150"/>
              <w:marBottom w:val="0"/>
              <w:divBdr>
                <w:top w:val="none" w:sz="0" w:space="0" w:color="auto"/>
                <w:left w:val="none" w:sz="0" w:space="0" w:color="auto"/>
                <w:bottom w:val="none" w:sz="0" w:space="0" w:color="auto"/>
                <w:right w:val="none" w:sz="0" w:space="0" w:color="auto"/>
              </w:divBdr>
              <w:divsChild>
                <w:div w:id="449205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2851166">
          <w:marLeft w:val="0"/>
          <w:marRight w:val="0"/>
          <w:marTop w:val="100"/>
          <w:marBottom w:val="100"/>
          <w:divBdr>
            <w:top w:val="none" w:sz="0" w:space="0" w:color="auto"/>
            <w:left w:val="none" w:sz="0" w:space="0" w:color="auto"/>
            <w:bottom w:val="none" w:sz="0" w:space="0" w:color="auto"/>
            <w:right w:val="none" w:sz="0" w:space="0" w:color="auto"/>
          </w:divBdr>
        </w:div>
        <w:div w:id="352921451">
          <w:marLeft w:val="-150"/>
          <w:marRight w:val="-150"/>
          <w:marTop w:val="0"/>
          <w:marBottom w:val="0"/>
          <w:divBdr>
            <w:top w:val="none" w:sz="0" w:space="0" w:color="auto"/>
            <w:left w:val="none" w:sz="0" w:space="0" w:color="auto"/>
            <w:bottom w:val="none" w:sz="0" w:space="0" w:color="auto"/>
            <w:right w:val="none" w:sz="0" w:space="0" w:color="auto"/>
          </w:divBdr>
        </w:div>
        <w:div w:id="352925661">
          <w:marLeft w:val="0"/>
          <w:marRight w:val="0"/>
          <w:marTop w:val="0"/>
          <w:marBottom w:val="0"/>
          <w:divBdr>
            <w:top w:val="none" w:sz="0" w:space="0" w:color="auto"/>
            <w:left w:val="none" w:sz="0" w:space="0" w:color="auto"/>
            <w:bottom w:val="none" w:sz="0" w:space="0" w:color="auto"/>
            <w:right w:val="none" w:sz="0" w:space="0" w:color="auto"/>
          </w:divBdr>
        </w:div>
        <w:div w:id="352994623">
          <w:marLeft w:val="0"/>
          <w:marRight w:val="0"/>
          <w:marTop w:val="0"/>
          <w:marBottom w:val="376"/>
          <w:divBdr>
            <w:top w:val="none" w:sz="0" w:space="0" w:color="auto"/>
            <w:left w:val="none" w:sz="0" w:space="0" w:color="auto"/>
            <w:bottom w:val="none" w:sz="0" w:space="0" w:color="auto"/>
            <w:right w:val="none" w:sz="0" w:space="0" w:color="auto"/>
          </w:divBdr>
          <w:divsChild>
            <w:div w:id="198130674">
              <w:marLeft w:val="0"/>
              <w:marRight w:val="0"/>
              <w:marTop w:val="0"/>
              <w:marBottom w:val="63"/>
              <w:divBdr>
                <w:top w:val="none" w:sz="0" w:space="0" w:color="auto"/>
                <w:left w:val="none" w:sz="0" w:space="0" w:color="auto"/>
                <w:bottom w:val="none" w:sz="0" w:space="0" w:color="auto"/>
                <w:right w:val="none" w:sz="0" w:space="0" w:color="auto"/>
              </w:divBdr>
            </w:div>
          </w:divsChild>
        </w:div>
        <w:div w:id="352998288">
          <w:marLeft w:val="0"/>
          <w:marRight w:val="0"/>
          <w:marTop w:val="0"/>
          <w:marBottom w:val="150"/>
          <w:divBdr>
            <w:top w:val="none" w:sz="0" w:space="0" w:color="auto"/>
            <w:left w:val="none" w:sz="0" w:space="0" w:color="auto"/>
            <w:bottom w:val="none" w:sz="0" w:space="0" w:color="auto"/>
            <w:right w:val="none" w:sz="0" w:space="0" w:color="auto"/>
          </w:divBdr>
        </w:div>
        <w:div w:id="352999427">
          <w:marLeft w:val="-225"/>
          <w:marRight w:val="-225"/>
          <w:marTop w:val="0"/>
          <w:marBottom w:val="0"/>
          <w:divBdr>
            <w:top w:val="none" w:sz="0" w:space="0" w:color="auto"/>
            <w:left w:val="none" w:sz="0" w:space="0" w:color="auto"/>
            <w:bottom w:val="none" w:sz="0" w:space="0" w:color="auto"/>
            <w:right w:val="none" w:sz="0" w:space="0" w:color="auto"/>
          </w:divBdr>
          <w:divsChild>
            <w:div w:id="349260078">
              <w:marLeft w:val="1463"/>
              <w:marRight w:val="0"/>
              <w:marTop w:val="0"/>
              <w:marBottom w:val="0"/>
              <w:divBdr>
                <w:top w:val="none" w:sz="0" w:space="0" w:color="auto"/>
                <w:left w:val="none" w:sz="0" w:space="0" w:color="auto"/>
                <w:bottom w:val="none" w:sz="0" w:space="0" w:color="auto"/>
                <w:right w:val="none" w:sz="0" w:space="0" w:color="auto"/>
              </w:divBdr>
              <w:divsChild>
                <w:div w:id="7766062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353071473">
          <w:marLeft w:val="0"/>
          <w:marRight w:val="0"/>
          <w:marTop w:val="0"/>
          <w:marBottom w:val="0"/>
          <w:divBdr>
            <w:top w:val="none" w:sz="0" w:space="0" w:color="auto"/>
            <w:left w:val="none" w:sz="0" w:space="0" w:color="auto"/>
            <w:bottom w:val="none" w:sz="0" w:space="0" w:color="auto"/>
            <w:right w:val="none" w:sz="0" w:space="0" w:color="auto"/>
          </w:divBdr>
        </w:div>
        <w:div w:id="353074538">
          <w:marLeft w:val="0"/>
          <w:marRight w:val="0"/>
          <w:marTop w:val="0"/>
          <w:marBottom w:val="0"/>
          <w:divBdr>
            <w:top w:val="none" w:sz="0" w:space="0" w:color="auto"/>
            <w:left w:val="none" w:sz="0" w:space="0" w:color="auto"/>
            <w:bottom w:val="none" w:sz="0" w:space="0" w:color="auto"/>
            <w:right w:val="none" w:sz="0" w:space="0" w:color="auto"/>
          </w:divBdr>
        </w:div>
        <w:div w:id="353112794">
          <w:marLeft w:val="0"/>
          <w:marRight w:val="0"/>
          <w:marTop w:val="0"/>
          <w:marBottom w:val="0"/>
          <w:divBdr>
            <w:top w:val="none" w:sz="0" w:space="0" w:color="auto"/>
            <w:left w:val="none" w:sz="0" w:space="0" w:color="auto"/>
            <w:bottom w:val="none" w:sz="0" w:space="0" w:color="auto"/>
            <w:right w:val="none" w:sz="0" w:space="0" w:color="auto"/>
          </w:divBdr>
        </w:div>
        <w:div w:id="353118145">
          <w:marLeft w:val="0"/>
          <w:marRight w:val="0"/>
          <w:marTop w:val="0"/>
          <w:marBottom w:val="0"/>
          <w:divBdr>
            <w:top w:val="single" w:sz="6" w:space="15" w:color="D2D2D2"/>
            <w:left w:val="none" w:sz="0" w:space="0" w:color="auto"/>
            <w:bottom w:val="none" w:sz="0" w:space="0" w:color="auto"/>
            <w:right w:val="none" w:sz="0" w:space="0" w:color="auto"/>
          </w:divBdr>
        </w:div>
        <w:div w:id="353119308">
          <w:marLeft w:val="0"/>
          <w:marRight w:val="0"/>
          <w:marTop w:val="0"/>
          <w:marBottom w:val="150"/>
          <w:divBdr>
            <w:top w:val="none" w:sz="0" w:space="0" w:color="auto"/>
            <w:left w:val="none" w:sz="0" w:space="0" w:color="auto"/>
            <w:bottom w:val="none" w:sz="0" w:space="0" w:color="auto"/>
            <w:right w:val="none" w:sz="0" w:space="0" w:color="auto"/>
          </w:divBdr>
        </w:div>
        <w:div w:id="353196460">
          <w:marLeft w:val="0"/>
          <w:marRight w:val="0"/>
          <w:marTop w:val="0"/>
          <w:marBottom w:val="0"/>
          <w:divBdr>
            <w:top w:val="none" w:sz="0" w:space="0" w:color="auto"/>
            <w:left w:val="none" w:sz="0" w:space="0" w:color="auto"/>
            <w:bottom w:val="none" w:sz="0" w:space="0" w:color="auto"/>
            <w:right w:val="none" w:sz="0" w:space="0" w:color="auto"/>
          </w:divBdr>
          <w:divsChild>
            <w:div w:id="369768462">
              <w:marLeft w:val="-225"/>
              <w:marRight w:val="-225"/>
              <w:marTop w:val="0"/>
              <w:marBottom w:val="0"/>
              <w:divBdr>
                <w:top w:val="none" w:sz="0" w:space="0" w:color="auto"/>
                <w:left w:val="none" w:sz="0" w:space="0" w:color="auto"/>
                <w:bottom w:val="none" w:sz="0" w:space="0" w:color="auto"/>
                <w:right w:val="none" w:sz="0" w:space="0" w:color="auto"/>
              </w:divBdr>
            </w:div>
          </w:divsChild>
        </w:div>
        <w:div w:id="353305272">
          <w:marLeft w:val="-225"/>
          <w:marRight w:val="-225"/>
          <w:marTop w:val="0"/>
          <w:marBottom w:val="0"/>
          <w:divBdr>
            <w:top w:val="none" w:sz="0" w:space="0" w:color="auto"/>
            <w:left w:val="none" w:sz="0" w:space="0" w:color="auto"/>
            <w:bottom w:val="none" w:sz="0" w:space="0" w:color="auto"/>
            <w:right w:val="none" w:sz="0" w:space="0" w:color="auto"/>
          </w:divBdr>
        </w:div>
        <w:div w:id="353308060">
          <w:marLeft w:val="0"/>
          <w:marRight w:val="0"/>
          <w:marTop w:val="0"/>
          <w:marBottom w:val="240"/>
          <w:divBdr>
            <w:top w:val="none" w:sz="0" w:space="0" w:color="auto"/>
            <w:left w:val="none" w:sz="0" w:space="0" w:color="auto"/>
            <w:bottom w:val="none" w:sz="0" w:space="0" w:color="auto"/>
            <w:right w:val="none" w:sz="0" w:space="0" w:color="auto"/>
          </w:divBdr>
        </w:div>
        <w:div w:id="353383409">
          <w:marLeft w:val="-975"/>
          <w:marRight w:val="-975"/>
          <w:marTop w:val="0"/>
          <w:marBottom w:val="0"/>
          <w:divBdr>
            <w:top w:val="none" w:sz="0" w:space="0" w:color="auto"/>
            <w:left w:val="none" w:sz="0" w:space="0" w:color="auto"/>
            <w:bottom w:val="none" w:sz="0" w:space="0" w:color="auto"/>
            <w:right w:val="none" w:sz="0" w:space="0" w:color="auto"/>
          </w:divBdr>
        </w:div>
        <w:div w:id="353386828">
          <w:marLeft w:val="0"/>
          <w:marRight w:val="0"/>
          <w:marTop w:val="0"/>
          <w:marBottom w:val="0"/>
          <w:divBdr>
            <w:top w:val="none" w:sz="0" w:space="0" w:color="auto"/>
            <w:left w:val="none" w:sz="0" w:space="0" w:color="auto"/>
            <w:bottom w:val="none" w:sz="0" w:space="0" w:color="auto"/>
            <w:right w:val="none" w:sz="0" w:space="0" w:color="auto"/>
          </w:divBdr>
          <w:divsChild>
            <w:div w:id="530916542">
              <w:marLeft w:val="0"/>
              <w:marRight w:val="0"/>
              <w:marTop w:val="0"/>
              <w:marBottom w:val="0"/>
              <w:divBdr>
                <w:top w:val="none" w:sz="0" w:space="0" w:color="auto"/>
                <w:left w:val="none" w:sz="0" w:space="0" w:color="auto"/>
                <w:bottom w:val="none" w:sz="0" w:space="0" w:color="auto"/>
                <w:right w:val="none" w:sz="0" w:space="0" w:color="auto"/>
              </w:divBdr>
            </w:div>
          </w:divsChild>
        </w:div>
        <w:div w:id="353460653">
          <w:marLeft w:val="0"/>
          <w:marRight w:val="0"/>
          <w:marTop w:val="0"/>
          <w:marBottom w:val="0"/>
          <w:divBdr>
            <w:top w:val="none" w:sz="0" w:space="0" w:color="auto"/>
            <w:left w:val="none" w:sz="0" w:space="0" w:color="auto"/>
            <w:bottom w:val="none" w:sz="0" w:space="0" w:color="auto"/>
            <w:right w:val="none" w:sz="0" w:space="0" w:color="auto"/>
          </w:divBdr>
        </w:div>
        <w:div w:id="353461860">
          <w:marLeft w:val="0"/>
          <w:marRight w:val="0"/>
          <w:marTop w:val="0"/>
          <w:marBottom w:val="75"/>
          <w:divBdr>
            <w:top w:val="none" w:sz="0" w:space="0" w:color="auto"/>
            <w:left w:val="none" w:sz="0" w:space="0" w:color="auto"/>
            <w:bottom w:val="none" w:sz="0" w:space="0" w:color="auto"/>
            <w:right w:val="none" w:sz="0" w:space="0" w:color="auto"/>
          </w:divBdr>
        </w:div>
        <w:div w:id="353501700">
          <w:marLeft w:val="0"/>
          <w:marRight w:val="0"/>
          <w:marTop w:val="0"/>
          <w:marBottom w:val="0"/>
          <w:divBdr>
            <w:top w:val="none" w:sz="0" w:space="0" w:color="auto"/>
            <w:left w:val="none" w:sz="0" w:space="0" w:color="auto"/>
            <w:bottom w:val="none" w:sz="0" w:space="0" w:color="auto"/>
            <w:right w:val="none" w:sz="0" w:space="0" w:color="auto"/>
          </w:divBdr>
        </w:div>
        <w:div w:id="353502990">
          <w:marLeft w:val="0"/>
          <w:marRight w:val="0"/>
          <w:marTop w:val="0"/>
          <w:marBottom w:val="0"/>
          <w:divBdr>
            <w:top w:val="none" w:sz="0" w:space="0" w:color="auto"/>
            <w:left w:val="none" w:sz="0" w:space="0" w:color="auto"/>
            <w:bottom w:val="none" w:sz="0" w:space="0" w:color="auto"/>
            <w:right w:val="none" w:sz="0" w:space="0" w:color="auto"/>
          </w:divBdr>
        </w:div>
        <w:div w:id="353503003">
          <w:marLeft w:val="0"/>
          <w:marRight w:val="0"/>
          <w:marTop w:val="0"/>
          <w:marBottom w:val="0"/>
          <w:divBdr>
            <w:top w:val="none" w:sz="0" w:space="0" w:color="auto"/>
            <w:left w:val="none" w:sz="0" w:space="0" w:color="auto"/>
            <w:bottom w:val="none" w:sz="0" w:space="0" w:color="auto"/>
            <w:right w:val="none" w:sz="0" w:space="0" w:color="auto"/>
          </w:divBdr>
          <w:divsChild>
            <w:div w:id="696587523">
              <w:marLeft w:val="0"/>
              <w:marRight w:val="1950"/>
              <w:marTop w:val="0"/>
              <w:marBottom w:val="0"/>
              <w:divBdr>
                <w:top w:val="none" w:sz="0" w:space="0" w:color="auto"/>
                <w:left w:val="none" w:sz="0" w:space="0" w:color="auto"/>
                <w:bottom w:val="none" w:sz="0" w:space="0" w:color="auto"/>
                <w:right w:val="none" w:sz="0" w:space="0" w:color="auto"/>
              </w:divBdr>
              <w:divsChild>
                <w:div w:id="12076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3506981">
          <w:marLeft w:val="0"/>
          <w:marRight w:val="0"/>
          <w:marTop w:val="0"/>
          <w:marBottom w:val="150"/>
          <w:divBdr>
            <w:top w:val="none" w:sz="0" w:space="0" w:color="auto"/>
            <w:left w:val="none" w:sz="0" w:space="0" w:color="auto"/>
            <w:bottom w:val="none" w:sz="0" w:space="0" w:color="auto"/>
            <w:right w:val="none" w:sz="0" w:space="0" w:color="auto"/>
          </w:divBdr>
        </w:div>
        <w:div w:id="353532543">
          <w:marLeft w:val="0"/>
          <w:marRight w:val="0"/>
          <w:marTop w:val="0"/>
          <w:marBottom w:val="0"/>
          <w:divBdr>
            <w:top w:val="none" w:sz="0" w:space="0" w:color="auto"/>
            <w:left w:val="none" w:sz="0" w:space="0" w:color="auto"/>
            <w:bottom w:val="none" w:sz="0" w:space="0" w:color="auto"/>
            <w:right w:val="none" w:sz="0" w:space="0" w:color="auto"/>
          </w:divBdr>
        </w:div>
        <w:div w:id="353577168">
          <w:marLeft w:val="0"/>
          <w:marRight w:val="0"/>
          <w:marTop w:val="0"/>
          <w:marBottom w:val="0"/>
          <w:divBdr>
            <w:top w:val="none" w:sz="0" w:space="0" w:color="auto"/>
            <w:left w:val="none" w:sz="0" w:space="0" w:color="auto"/>
            <w:bottom w:val="none" w:sz="0" w:space="0" w:color="auto"/>
            <w:right w:val="none" w:sz="0" w:space="0" w:color="auto"/>
          </w:divBdr>
          <w:divsChild>
            <w:div w:id="158231480">
              <w:marLeft w:val="0"/>
              <w:marRight w:val="0"/>
              <w:marTop w:val="0"/>
              <w:marBottom w:val="0"/>
              <w:divBdr>
                <w:top w:val="none" w:sz="0" w:space="0" w:color="auto"/>
                <w:left w:val="none" w:sz="0" w:space="0" w:color="auto"/>
                <w:bottom w:val="none" w:sz="0" w:space="0" w:color="auto"/>
                <w:right w:val="none" w:sz="0" w:space="0" w:color="auto"/>
              </w:divBdr>
            </w:div>
          </w:divsChild>
        </w:div>
        <w:div w:id="353651255">
          <w:marLeft w:val="0"/>
          <w:marRight w:val="0"/>
          <w:marTop w:val="0"/>
          <w:marBottom w:val="0"/>
          <w:divBdr>
            <w:top w:val="none" w:sz="0" w:space="0" w:color="auto"/>
            <w:left w:val="none" w:sz="0" w:space="0" w:color="auto"/>
            <w:bottom w:val="none" w:sz="0" w:space="0" w:color="auto"/>
            <w:right w:val="none" w:sz="0" w:space="0" w:color="auto"/>
          </w:divBdr>
        </w:div>
        <w:div w:id="353726575">
          <w:marLeft w:val="0"/>
          <w:marRight w:val="0"/>
          <w:marTop w:val="0"/>
          <w:marBottom w:val="150"/>
          <w:divBdr>
            <w:top w:val="none" w:sz="0" w:space="0" w:color="auto"/>
            <w:left w:val="none" w:sz="0" w:space="0" w:color="auto"/>
            <w:bottom w:val="none" w:sz="0" w:space="0" w:color="auto"/>
            <w:right w:val="none" w:sz="0" w:space="0" w:color="auto"/>
          </w:divBdr>
        </w:div>
        <w:div w:id="353771618">
          <w:marLeft w:val="450"/>
          <w:marRight w:val="450"/>
          <w:marTop w:val="0"/>
          <w:marBottom w:val="150"/>
          <w:divBdr>
            <w:top w:val="none" w:sz="0" w:space="0" w:color="auto"/>
            <w:left w:val="none" w:sz="0" w:space="0" w:color="auto"/>
            <w:bottom w:val="none" w:sz="0" w:space="0" w:color="auto"/>
            <w:right w:val="none" w:sz="0" w:space="0" w:color="auto"/>
          </w:divBdr>
        </w:div>
        <w:div w:id="353847303">
          <w:marLeft w:val="0"/>
          <w:marRight w:val="0"/>
          <w:marTop w:val="0"/>
          <w:marBottom w:val="0"/>
          <w:divBdr>
            <w:top w:val="none" w:sz="0" w:space="0" w:color="auto"/>
            <w:left w:val="none" w:sz="0" w:space="0" w:color="auto"/>
            <w:bottom w:val="none" w:sz="0" w:space="0" w:color="auto"/>
            <w:right w:val="none" w:sz="0" w:space="0" w:color="auto"/>
          </w:divBdr>
        </w:div>
        <w:div w:id="353848675">
          <w:marLeft w:val="-225"/>
          <w:marRight w:val="-225"/>
          <w:marTop w:val="0"/>
          <w:marBottom w:val="0"/>
          <w:divBdr>
            <w:top w:val="none" w:sz="0" w:space="0" w:color="auto"/>
            <w:left w:val="none" w:sz="0" w:space="0" w:color="auto"/>
            <w:bottom w:val="none" w:sz="0" w:space="0" w:color="auto"/>
            <w:right w:val="none" w:sz="0" w:space="0" w:color="auto"/>
          </w:divBdr>
        </w:div>
        <w:div w:id="353851493">
          <w:marLeft w:val="0"/>
          <w:marRight w:val="0"/>
          <w:marTop w:val="0"/>
          <w:marBottom w:val="450"/>
          <w:divBdr>
            <w:top w:val="none" w:sz="0" w:space="0" w:color="auto"/>
            <w:left w:val="none" w:sz="0" w:space="0" w:color="auto"/>
            <w:bottom w:val="none" w:sz="0" w:space="0" w:color="auto"/>
            <w:right w:val="none" w:sz="0" w:space="0" w:color="auto"/>
          </w:divBdr>
          <w:divsChild>
            <w:div w:id="292179907">
              <w:marLeft w:val="0"/>
              <w:marRight w:val="225"/>
              <w:marTop w:val="0"/>
              <w:marBottom w:val="0"/>
              <w:divBdr>
                <w:top w:val="none" w:sz="0" w:space="0" w:color="auto"/>
                <w:left w:val="none" w:sz="0" w:space="0" w:color="auto"/>
                <w:bottom w:val="none" w:sz="0" w:space="0" w:color="auto"/>
                <w:right w:val="none" w:sz="0" w:space="0" w:color="auto"/>
              </w:divBdr>
            </w:div>
          </w:divsChild>
        </w:div>
        <w:div w:id="353918339">
          <w:marLeft w:val="0"/>
          <w:marRight w:val="0"/>
          <w:marTop w:val="0"/>
          <w:marBottom w:val="0"/>
          <w:divBdr>
            <w:top w:val="single" w:sz="2" w:space="0" w:color="E0E0E0"/>
            <w:left w:val="single" w:sz="2" w:space="0" w:color="E0E0E0"/>
            <w:bottom w:val="single" w:sz="2" w:space="0" w:color="E0E0E0"/>
            <w:right w:val="single" w:sz="2" w:space="0" w:color="E0E0E0"/>
          </w:divBdr>
          <w:divsChild>
            <w:div w:id="398291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3960447">
          <w:marLeft w:val="0"/>
          <w:marRight w:val="0"/>
          <w:marTop w:val="0"/>
          <w:marBottom w:val="450"/>
          <w:divBdr>
            <w:top w:val="none" w:sz="0" w:space="0" w:color="auto"/>
            <w:left w:val="none" w:sz="0" w:space="0" w:color="auto"/>
            <w:bottom w:val="none" w:sz="0" w:space="0" w:color="auto"/>
            <w:right w:val="none" w:sz="0" w:space="0" w:color="auto"/>
          </w:divBdr>
          <w:divsChild>
            <w:div w:id="167210133">
              <w:marLeft w:val="0"/>
              <w:marRight w:val="0"/>
              <w:marTop w:val="0"/>
              <w:marBottom w:val="75"/>
              <w:divBdr>
                <w:top w:val="none" w:sz="0" w:space="0" w:color="auto"/>
                <w:left w:val="none" w:sz="0" w:space="0" w:color="auto"/>
                <w:bottom w:val="none" w:sz="0" w:space="0" w:color="auto"/>
                <w:right w:val="none" w:sz="0" w:space="0" w:color="auto"/>
              </w:divBdr>
            </w:div>
          </w:divsChild>
        </w:div>
        <w:div w:id="353969350">
          <w:marLeft w:val="0"/>
          <w:marRight w:val="0"/>
          <w:marTop w:val="0"/>
          <w:marBottom w:val="75"/>
          <w:divBdr>
            <w:top w:val="none" w:sz="0" w:space="0" w:color="auto"/>
            <w:left w:val="none" w:sz="0" w:space="0" w:color="auto"/>
            <w:bottom w:val="none" w:sz="0" w:space="0" w:color="auto"/>
            <w:right w:val="none" w:sz="0" w:space="0" w:color="auto"/>
          </w:divBdr>
        </w:div>
        <w:div w:id="354036982">
          <w:marLeft w:val="0"/>
          <w:marRight w:val="0"/>
          <w:marTop w:val="0"/>
          <w:marBottom w:val="0"/>
          <w:divBdr>
            <w:top w:val="none" w:sz="0" w:space="0" w:color="auto"/>
            <w:left w:val="none" w:sz="0" w:space="0" w:color="auto"/>
            <w:bottom w:val="none" w:sz="0" w:space="0" w:color="auto"/>
            <w:right w:val="none" w:sz="0" w:space="0" w:color="auto"/>
          </w:divBdr>
          <w:divsChild>
            <w:div w:id="70466926">
              <w:marLeft w:val="0"/>
              <w:marRight w:val="0"/>
              <w:marTop w:val="0"/>
              <w:marBottom w:val="150"/>
              <w:divBdr>
                <w:top w:val="none" w:sz="0" w:space="0" w:color="auto"/>
                <w:left w:val="none" w:sz="0" w:space="0" w:color="auto"/>
                <w:bottom w:val="none" w:sz="0" w:space="0" w:color="auto"/>
                <w:right w:val="none" w:sz="0" w:space="0" w:color="auto"/>
              </w:divBdr>
            </w:div>
          </w:divsChild>
        </w:div>
        <w:div w:id="354118500">
          <w:marLeft w:val="0"/>
          <w:marRight w:val="0"/>
          <w:marTop w:val="0"/>
          <w:marBottom w:val="150"/>
          <w:divBdr>
            <w:top w:val="none" w:sz="0" w:space="0" w:color="auto"/>
            <w:left w:val="none" w:sz="0" w:space="0" w:color="auto"/>
            <w:bottom w:val="none" w:sz="0" w:space="0" w:color="auto"/>
            <w:right w:val="none" w:sz="0" w:space="0" w:color="auto"/>
          </w:divBdr>
        </w:div>
        <w:div w:id="354118585">
          <w:marLeft w:val="0"/>
          <w:marRight w:val="0"/>
          <w:marTop w:val="0"/>
          <w:marBottom w:val="0"/>
          <w:divBdr>
            <w:top w:val="none" w:sz="0" w:space="0" w:color="auto"/>
            <w:left w:val="none" w:sz="0" w:space="0" w:color="auto"/>
            <w:bottom w:val="none" w:sz="0" w:space="0" w:color="auto"/>
            <w:right w:val="none" w:sz="0" w:space="0" w:color="auto"/>
          </w:divBdr>
          <w:divsChild>
            <w:div w:id="98110689">
              <w:marLeft w:val="0"/>
              <w:marRight w:val="0"/>
              <w:marTop w:val="0"/>
              <w:marBottom w:val="345"/>
              <w:divBdr>
                <w:top w:val="none" w:sz="0" w:space="0" w:color="auto"/>
                <w:left w:val="none" w:sz="0" w:space="0" w:color="auto"/>
                <w:bottom w:val="none" w:sz="0" w:space="0" w:color="auto"/>
                <w:right w:val="none" w:sz="0" w:space="0" w:color="auto"/>
              </w:divBdr>
            </w:div>
          </w:divsChild>
        </w:div>
        <w:div w:id="354158194">
          <w:marLeft w:val="0"/>
          <w:marRight w:val="0"/>
          <w:marTop w:val="0"/>
          <w:marBottom w:val="300"/>
          <w:divBdr>
            <w:top w:val="none" w:sz="0" w:space="0" w:color="auto"/>
            <w:left w:val="none" w:sz="0" w:space="0" w:color="auto"/>
            <w:bottom w:val="single" w:sz="6" w:space="5" w:color="000000"/>
            <w:right w:val="none" w:sz="0" w:space="0" w:color="auto"/>
          </w:divBdr>
        </w:div>
        <w:div w:id="354186422">
          <w:marLeft w:val="0"/>
          <w:marRight w:val="0"/>
          <w:marTop w:val="0"/>
          <w:marBottom w:val="150"/>
          <w:divBdr>
            <w:top w:val="none" w:sz="0" w:space="0" w:color="auto"/>
            <w:left w:val="none" w:sz="0" w:space="0" w:color="auto"/>
            <w:bottom w:val="none" w:sz="0" w:space="0" w:color="auto"/>
            <w:right w:val="none" w:sz="0" w:space="0" w:color="auto"/>
          </w:divBdr>
        </w:div>
        <w:div w:id="354189106">
          <w:marLeft w:val="0"/>
          <w:marRight w:val="0"/>
          <w:marTop w:val="0"/>
          <w:marBottom w:val="0"/>
          <w:divBdr>
            <w:top w:val="none" w:sz="0" w:space="0" w:color="auto"/>
            <w:left w:val="none" w:sz="0" w:space="0" w:color="auto"/>
            <w:bottom w:val="none" w:sz="0" w:space="0" w:color="auto"/>
            <w:right w:val="none" w:sz="0" w:space="0" w:color="auto"/>
          </w:divBdr>
        </w:div>
        <w:div w:id="354234727">
          <w:marLeft w:val="0"/>
          <w:marRight w:val="0"/>
          <w:marTop w:val="0"/>
          <w:marBottom w:val="240"/>
          <w:divBdr>
            <w:top w:val="none" w:sz="0" w:space="0" w:color="auto"/>
            <w:left w:val="none" w:sz="0" w:space="0" w:color="auto"/>
            <w:bottom w:val="none" w:sz="0" w:space="0" w:color="auto"/>
            <w:right w:val="none" w:sz="0" w:space="0" w:color="auto"/>
          </w:divBdr>
        </w:div>
        <w:div w:id="354238535">
          <w:marLeft w:val="0"/>
          <w:marRight w:val="0"/>
          <w:marTop w:val="0"/>
          <w:marBottom w:val="150"/>
          <w:divBdr>
            <w:top w:val="none" w:sz="0" w:space="0" w:color="auto"/>
            <w:left w:val="none" w:sz="0" w:space="0" w:color="auto"/>
            <w:bottom w:val="none" w:sz="0" w:space="0" w:color="auto"/>
            <w:right w:val="none" w:sz="0" w:space="0" w:color="auto"/>
          </w:divBdr>
        </w:div>
        <w:div w:id="354238567">
          <w:marLeft w:val="0"/>
          <w:marRight w:val="0"/>
          <w:marTop w:val="0"/>
          <w:marBottom w:val="0"/>
          <w:divBdr>
            <w:top w:val="none" w:sz="0" w:space="0" w:color="auto"/>
            <w:left w:val="none" w:sz="0" w:space="0" w:color="auto"/>
            <w:bottom w:val="none" w:sz="0" w:space="0" w:color="auto"/>
            <w:right w:val="none" w:sz="0" w:space="0" w:color="auto"/>
          </w:divBdr>
        </w:div>
        <w:div w:id="354238610">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24083">
              <w:marLeft w:val="0"/>
              <w:marRight w:val="0"/>
              <w:marTop w:val="0"/>
              <w:marBottom w:val="0"/>
              <w:divBdr>
                <w:top w:val="single" w:sz="6" w:space="0" w:color="999999"/>
                <w:left w:val="single" w:sz="6" w:space="0" w:color="999999"/>
                <w:bottom w:val="single" w:sz="6" w:space="0" w:color="999999"/>
                <w:right w:val="single" w:sz="6" w:space="0" w:color="999999"/>
              </w:divBdr>
            </w:div>
            <w:div w:id="5992234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4430518">
          <w:marLeft w:val="-225"/>
          <w:marRight w:val="-225"/>
          <w:marTop w:val="0"/>
          <w:marBottom w:val="0"/>
          <w:divBdr>
            <w:top w:val="none" w:sz="0" w:space="0" w:color="auto"/>
            <w:left w:val="none" w:sz="0" w:space="0" w:color="auto"/>
            <w:bottom w:val="none" w:sz="0" w:space="0" w:color="auto"/>
            <w:right w:val="none" w:sz="0" w:space="0" w:color="auto"/>
          </w:divBdr>
          <w:divsChild>
            <w:div w:id="379986833">
              <w:marLeft w:val="0"/>
              <w:marRight w:val="0"/>
              <w:marTop w:val="0"/>
              <w:marBottom w:val="0"/>
              <w:divBdr>
                <w:top w:val="none" w:sz="0" w:space="0" w:color="auto"/>
                <w:left w:val="none" w:sz="0" w:space="0" w:color="auto"/>
                <w:bottom w:val="none" w:sz="0" w:space="0" w:color="auto"/>
                <w:right w:val="none" w:sz="0" w:space="0" w:color="auto"/>
              </w:divBdr>
              <w:divsChild>
                <w:div w:id="55196228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4499958">
          <w:marLeft w:val="0"/>
          <w:marRight w:val="0"/>
          <w:marTop w:val="0"/>
          <w:marBottom w:val="0"/>
          <w:divBdr>
            <w:top w:val="none" w:sz="0" w:space="0" w:color="auto"/>
            <w:left w:val="none" w:sz="0" w:space="0" w:color="auto"/>
            <w:bottom w:val="none" w:sz="0" w:space="0" w:color="auto"/>
            <w:right w:val="none" w:sz="0" w:space="0" w:color="auto"/>
          </w:divBdr>
        </w:div>
        <w:div w:id="354501378">
          <w:marLeft w:val="626"/>
          <w:marRight w:val="0"/>
          <w:marTop w:val="0"/>
          <w:marBottom w:val="0"/>
          <w:divBdr>
            <w:top w:val="none" w:sz="0" w:space="0" w:color="auto"/>
            <w:left w:val="none" w:sz="0" w:space="0" w:color="auto"/>
            <w:bottom w:val="none" w:sz="0" w:space="0" w:color="auto"/>
            <w:right w:val="none" w:sz="0" w:space="0" w:color="auto"/>
          </w:divBdr>
        </w:div>
        <w:div w:id="354574903">
          <w:marLeft w:val="0"/>
          <w:marRight w:val="0"/>
          <w:marTop w:val="0"/>
          <w:marBottom w:val="0"/>
          <w:divBdr>
            <w:top w:val="single" w:sz="6" w:space="15" w:color="D2D2D2"/>
            <w:left w:val="none" w:sz="0" w:space="0" w:color="auto"/>
            <w:bottom w:val="none" w:sz="0" w:space="0" w:color="auto"/>
            <w:right w:val="none" w:sz="0" w:space="0" w:color="auto"/>
          </w:divBdr>
        </w:div>
        <w:div w:id="354618539">
          <w:marLeft w:val="0"/>
          <w:marRight w:val="0"/>
          <w:marTop w:val="100"/>
          <w:marBottom w:val="100"/>
          <w:divBdr>
            <w:top w:val="none" w:sz="0" w:space="0" w:color="auto"/>
            <w:left w:val="none" w:sz="0" w:space="0" w:color="auto"/>
            <w:bottom w:val="none" w:sz="0" w:space="0" w:color="auto"/>
            <w:right w:val="none" w:sz="0" w:space="0" w:color="auto"/>
          </w:divBdr>
          <w:divsChild>
            <w:div w:id="397482630">
              <w:marLeft w:val="0"/>
              <w:marRight w:val="0"/>
              <w:marTop w:val="0"/>
              <w:marBottom w:val="0"/>
              <w:divBdr>
                <w:top w:val="none" w:sz="0" w:space="0" w:color="auto"/>
                <w:left w:val="none" w:sz="0" w:space="0" w:color="auto"/>
                <w:bottom w:val="none" w:sz="0" w:space="0" w:color="auto"/>
                <w:right w:val="none" w:sz="0" w:space="0" w:color="auto"/>
              </w:divBdr>
            </w:div>
          </w:divsChild>
        </w:div>
        <w:div w:id="354620490">
          <w:marLeft w:val="0"/>
          <w:marRight w:val="0"/>
          <w:marTop w:val="150"/>
          <w:marBottom w:val="0"/>
          <w:divBdr>
            <w:top w:val="none" w:sz="0" w:space="0" w:color="auto"/>
            <w:left w:val="none" w:sz="0" w:space="0" w:color="auto"/>
            <w:bottom w:val="none" w:sz="0" w:space="0" w:color="auto"/>
            <w:right w:val="none" w:sz="0" w:space="0" w:color="auto"/>
          </w:divBdr>
        </w:div>
        <w:div w:id="354691693">
          <w:marLeft w:val="-150"/>
          <w:marRight w:val="-150"/>
          <w:marTop w:val="0"/>
          <w:marBottom w:val="0"/>
          <w:divBdr>
            <w:top w:val="none" w:sz="0" w:space="0" w:color="auto"/>
            <w:left w:val="none" w:sz="0" w:space="0" w:color="auto"/>
            <w:bottom w:val="none" w:sz="0" w:space="0" w:color="auto"/>
            <w:right w:val="none" w:sz="0" w:space="0" w:color="auto"/>
          </w:divBdr>
          <w:divsChild>
            <w:div w:id="556666484">
              <w:marLeft w:val="0"/>
              <w:marRight w:val="0"/>
              <w:marTop w:val="0"/>
              <w:marBottom w:val="0"/>
              <w:divBdr>
                <w:top w:val="none" w:sz="0" w:space="0" w:color="auto"/>
                <w:left w:val="none" w:sz="0" w:space="0" w:color="auto"/>
                <w:bottom w:val="none" w:sz="0" w:space="0" w:color="auto"/>
                <w:right w:val="none" w:sz="0" w:space="0" w:color="auto"/>
              </w:divBdr>
              <w:divsChild>
                <w:div w:id="4913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464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4695257">
          <w:marLeft w:val="0"/>
          <w:marRight w:val="0"/>
          <w:marTop w:val="0"/>
          <w:marBottom w:val="0"/>
          <w:divBdr>
            <w:top w:val="none" w:sz="0" w:space="0" w:color="auto"/>
            <w:left w:val="none" w:sz="0" w:space="0" w:color="auto"/>
            <w:bottom w:val="none" w:sz="0" w:space="0" w:color="auto"/>
            <w:right w:val="none" w:sz="0" w:space="0" w:color="auto"/>
          </w:divBdr>
        </w:div>
        <w:div w:id="354698290">
          <w:marLeft w:val="0"/>
          <w:marRight w:val="0"/>
          <w:marTop w:val="0"/>
          <w:marBottom w:val="0"/>
          <w:divBdr>
            <w:top w:val="none" w:sz="0" w:space="0" w:color="auto"/>
            <w:left w:val="none" w:sz="0" w:space="0" w:color="auto"/>
            <w:bottom w:val="none" w:sz="0" w:space="0" w:color="auto"/>
            <w:right w:val="none" w:sz="0" w:space="0" w:color="auto"/>
          </w:divBdr>
          <w:divsChild>
            <w:div w:id="549457574">
              <w:marLeft w:val="-225"/>
              <w:marRight w:val="-225"/>
              <w:marTop w:val="0"/>
              <w:marBottom w:val="0"/>
              <w:divBdr>
                <w:top w:val="none" w:sz="0" w:space="0" w:color="auto"/>
                <w:left w:val="none" w:sz="0" w:space="0" w:color="auto"/>
                <w:bottom w:val="none" w:sz="0" w:space="0" w:color="auto"/>
                <w:right w:val="none" w:sz="0" w:space="0" w:color="auto"/>
              </w:divBdr>
            </w:div>
          </w:divsChild>
        </w:div>
        <w:div w:id="354698567">
          <w:marLeft w:val="-188"/>
          <w:marRight w:val="-188"/>
          <w:marTop w:val="0"/>
          <w:marBottom w:val="0"/>
          <w:divBdr>
            <w:top w:val="none" w:sz="0" w:space="0" w:color="auto"/>
            <w:left w:val="none" w:sz="0" w:space="0" w:color="auto"/>
            <w:bottom w:val="none" w:sz="0" w:space="0" w:color="auto"/>
            <w:right w:val="none" w:sz="0" w:space="0" w:color="auto"/>
          </w:divBdr>
        </w:div>
        <w:div w:id="354766865">
          <w:marLeft w:val="0"/>
          <w:marRight w:val="0"/>
          <w:marTop w:val="0"/>
          <w:marBottom w:val="600"/>
          <w:divBdr>
            <w:top w:val="none" w:sz="0" w:space="0" w:color="auto"/>
            <w:left w:val="none" w:sz="0" w:space="0" w:color="auto"/>
            <w:bottom w:val="none" w:sz="0" w:space="0" w:color="auto"/>
            <w:right w:val="none" w:sz="0" w:space="0" w:color="auto"/>
          </w:divBdr>
        </w:div>
        <w:div w:id="354843401">
          <w:marLeft w:val="-225"/>
          <w:marRight w:val="-225"/>
          <w:marTop w:val="0"/>
          <w:marBottom w:val="0"/>
          <w:divBdr>
            <w:top w:val="none" w:sz="0" w:space="0" w:color="auto"/>
            <w:left w:val="none" w:sz="0" w:space="0" w:color="auto"/>
            <w:bottom w:val="none" w:sz="0" w:space="0" w:color="auto"/>
            <w:right w:val="none" w:sz="0" w:space="0" w:color="auto"/>
          </w:divBdr>
        </w:div>
        <w:div w:id="354961571">
          <w:marLeft w:val="0"/>
          <w:marRight w:val="0"/>
          <w:marTop w:val="0"/>
          <w:marBottom w:val="0"/>
          <w:divBdr>
            <w:top w:val="none" w:sz="0" w:space="0" w:color="auto"/>
            <w:left w:val="none" w:sz="0" w:space="0" w:color="auto"/>
            <w:bottom w:val="none" w:sz="0" w:space="0" w:color="auto"/>
            <w:right w:val="none" w:sz="0" w:space="0" w:color="auto"/>
          </w:divBdr>
        </w:div>
        <w:div w:id="355011817">
          <w:marLeft w:val="0"/>
          <w:marRight w:val="0"/>
          <w:marTop w:val="100"/>
          <w:marBottom w:val="100"/>
          <w:divBdr>
            <w:top w:val="none" w:sz="0" w:space="0" w:color="auto"/>
            <w:left w:val="none" w:sz="0" w:space="0" w:color="auto"/>
            <w:bottom w:val="none" w:sz="0" w:space="0" w:color="auto"/>
            <w:right w:val="none" w:sz="0" w:space="0" w:color="auto"/>
          </w:divBdr>
          <w:divsChild>
            <w:div w:id="707218568">
              <w:marLeft w:val="0"/>
              <w:marRight w:val="0"/>
              <w:marTop w:val="0"/>
              <w:marBottom w:val="0"/>
              <w:divBdr>
                <w:top w:val="none" w:sz="0" w:space="0" w:color="auto"/>
                <w:left w:val="none" w:sz="0" w:space="0" w:color="auto"/>
                <w:bottom w:val="none" w:sz="0" w:space="0" w:color="auto"/>
                <w:right w:val="none" w:sz="0" w:space="0" w:color="auto"/>
              </w:divBdr>
            </w:div>
          </w:divsChild>
        </w:div>
        <w:div w:id="355040524">
          <w:marLeft w:val="0"/>
          <w:marRight w:val="0"/>
          <w:marTop w:val="0"/>
          <w:marBottom w:val="0"/>
          <w:divBdr>
            <w:top w:val="none" w:sz="0" w:space="0" w:color="auto"/>
            <w:left w:val="none" w:sz="0" w:space="0" w:color="auto"/>
            <w:bottom w:val="none" w:sz="0" w:space="0" w:color="auto"/>
            <w:right w:val="none" w:sz="0" w:space="0" w:color="auto"/>
          </w:divBdr>
        </w:div>
        <w:div w:id="355040563">
          <w:marLeft w:val="0"/>
          <w:marRight w:val="0"/>
          <w:marTop w:val="0"/>
          <w:marBottom w:val="0"/>
          <w:divBdr>
            <w:top w:val="none" w:sz="0" w:space="0" w:color="auto"/>
            <w:left w:val="none" w:sz="0" w:space="0" w:color="auto"/>
            <w:bottom w:val="none" w:sz="0" w:space="0" w:color="auto"/>
            <w:right w:val="none" w:sz="0" w:space="0" w:color="auto"/>
          </w:divBdr>
        </w:div>
        <w:div w:id="355082291">
          <w:marLeft w:val="0"/>
          <w:marRight w:val="0"/>
          <w:marTop w:val="0"/>
          <w:marBottom w:val="0"/>
          <w:divBdr>
            <w:top w:val="none" w:sz="0" w:space="0" w:color="auto"/>
            <w:left w:val="none" w:sz="0" w:space="0" w:color="auto"/>
            <w:bottom w:val="none" w:sz="0" w:space="0" w:color="auto"/>
            <w:right w:val="none" w:sz="0" w:space="0" w:color="auto"/>
          </w:divBdr>
        </w:div>
        <w:div w:id="355271759">
          <w:marLeft w:val="0"/>
          <w:marRight w:val="0"/>
          <w:marTop w:val="0"/>
          <w:marBottom w:val="0"/>
          <w:divBdr>
            <w:top w:val="none" w:sz="0" w:space="0" w:color="auto"/>
            <w:left w:val="none" w:sz="0" w:space="0" w:color="auto"/>
            <w:bottom w:val="none" w:sz="0" w:space="0" w:color="auto"/>
            <w:right w:val="none" w:sz="0" w:space="0" w:color="auto"/>
          </w:divBdr>
        </w:div>
        <w:div w:id="355280280">
          <w:marLeft w:val="0"/>
          <w:marRight w:val="0"/>
          <w:marTop w:val="0"/>
          <w:marBottom w:val="0"/>
          <w:divBdr>
            <w:top w:val="none" w:sz="0" w:space="0" w:color="auto"/>
            <w:left w:val="none" w:sz="0" w:space="0" w:color="auto"/>
            <w:bottom w:val="none" w:sz="0" w:space="0" w:color="auto"/>
            <w:right w:val="none" w:sz="0" w:space="0" w:color="auto"/>
          </w:divBdr>
        </w:div>
        <w:div w:id="355422953">
          <w:marLeft w:val="0"/>
          <w:marRight w:val="0"/>
          <w:marTop w:val="0"/>
          <w:marBottom w:val="0"/>
          <w:divBdr>
            <w:top w:val="none" w:sz="0" w:space="0" w:color="auto"/>
            <w:left w:val="none" w:sz="0" w:space="0" w:color="auto"/>
            <w:bottom w:val="none" w:sz="0" w:space="0" w:color="auto"/>
            <w:right w:val="none" w:sz="0" w:space="0" w:color="auto"/>
          </w:divBdr>
        </w:div>
        <w:div w:id="355422980">
          <w:marLeft w:val="0"/>
          <w:marRight w:val="0"/>
          <w:marTop w:val="0"/>
          <w:marBottom w:val="0"/>
          <w:divBdr>
            <w:top w:val="none" w:sz="0" w:space="0" w:color="auto"/>
            <w:left w:val="none" w:sz="0" w:space="0" w:color="auto"/>
            <w:bottom w:val="none" w:sz="0" w:space="0" w:color="auto"/>
            <w:right w:val="none" w:sz="0" w:space="0" w:color="auto"/>
          </w:divBdr>
        </w:div>
        <w:div w:id="355426707">
          <w:marLeft w:val="0"/>
          <w:marRight w:val="0"/>
          <w:marTop w:val="0"/>
          <w:marBottom w:val="0"/>
          <w:divBdr>
            <w:top w:val="none" w:sz="0" w:space="0" w:color="auto"/>
            <w:left w:val="none" w:sz="0" w:space="0" w:color="auto"/>
            <w:bottom w:val="none" w:sz="0" w:space="0" w:color="auto"/>
            <w:right w:val="none" w:sz="0" w:space="0" w:color="auto"/>
          </w:divBdr>
        </w:div>
        <w:div w:id="355470494">
          <w:marLeft w:val="0"/>
          <w:marRight w:val="0"/>
          <w:marTop w:val="100"/>
          <w:marBottom w:val="100"/>
          <w:divBdr>
            <w:top w:val="none" w:sz="0" w:space="0" w:color="auto"/>
            <w:left w:val="none" w:sz="0" w:space="0" w:color="auto"/>
            <w:bottom w:val="none" w:sz="0" w:space="0" w:color="auto"/>
            <w:right w:val="none" w:sz="0" w:space="0" w:color="auto"/>
          </w:divBdr>
          <w:divsChild>
            <w:div w:id="764501986">
              <w:marLeft w:val="0"/>
              <w:marRight w:val="0"/>
              <w:marTop w:val="0"/>
              <w:marBottom w:val="0"/>
              <w:divBdr>
                <w:top w:val="none" w:sz="0" w:space="0" w:color="auto"/>
                <w:left w:val="none" w:sz="0" w:space="0" w:color="auto"/>
                <w:bottom w:val="none" w:sz="0" w:space="0" w:color="auto"/>
                <w:right w:val="none" w:sz="0" w:space="0" w:color="auto"/>
              </w:divBdr>
            </w:div>
          </w:divsChild>
        </w:div>
        <w:div w:id="355545958">
          <w:marLeft w:val="0"/>
          <w:marRight w:val="0"/>
          <w:marTop w:val="0"/>
          <w:marBottom w:val="0"/>
          <w:divBdr>
            <w:top w:val="none" w:sz="0" w:space="0" w:color="auto"/>
            <w:left w:val="none" w:sz="0" w:space="0" w:color="auto"/>
            <w:bottom w:val="none" w:sz="0" w:space="0" w:color="auto"/>
            <w:right w:val="none" w:sz="0" w:space="0" w:color="auto"/>
          </w:divBdr>
        </w:div>
        <w:div w:id="355620052">
          <w:marLeft w:val="0"/>
          <w:marRight w:val="0"/>
          <w:marTop w:val="0"/>
          <w:marBottom w:val="0"/>
          <w:divBdr>
            <w:top w:val="none" w:sz="0" w:space="0" w:color="auto"/>
            <w:left w:val="none" w:sz="0" w:space="0" w:color="auto"/>
            <w:bottom w:val="none" w:sz="0" w:space="0" w:color="auto"/>
            <w:right w:val="none" w:sz="0" w:space="0" w:color="auto"/>
          </w:divBdr>
          <w:divsChild>
            <w:div w:id="673190935">
              <w:marLeft w:val="0"/>
              <w:marRight w:val="0"/>
              <w:marTop w:val="0"/>
              <w:marBottom w:val="150"/>
              <w:divBdr>
                <w:top w:val="none" w:sz="0" w:space="0" w:color="auto"/>
                <w:left w:val="none" w:sz="0" w:space="0" w:color="auto"/>
                <w:bottom w:val="none" w:sz="0" w:space="0" w:color="auto"/>
                <w:right w:val="none" w:sz="0" w:space="0" w:color="auto"/>
              </w:divBdr>
            </w:div>
          </w:divsChild>
        </w:div>
        <w:div w:id="355664524">
          <w:marLeft w:val="0"/>
          <w:marRight w:val="0"/>
          <w:marTop w:val="0"/>
          <w:marBottom w:val="0"/>
          <w:divBdr>
            <w:top w:val="none" w:sz="0" w:space="0" w:color="auto"/>
            <w:left w:val="none" w:sz="0" w:space="0" w:color="auto"/>
            <w:bottom w:val="none" w:sz="0" w:space="0" w:color="auto"/>
            <w:right w:val="none" w:sz="0" w:space="0" w:color="auto"/>
          </w:divBdr>
        </w:div>
        <w:div w:id="355665875">
          <w:marLeft w:val="0"/>
          <w:marRight w:val="0"/>
          <w:marTop w:val="0"/>
          <w:marBottom w:val="0"/>
          <w:divBdr>
            <w:top w:val="none" w:sz="0" w:space="0" w:color="auto"/>
            <w:left w:val="none" w:sz="0" w:space="0" w:color="auto"/>
            <w:bottom w:val="none" w:sz="0" w:space="0" w:color="auto"/>
            <w:right w:val="none" w:sz="0" w:space="0" w:color="auto"/>
          </w:divBdr>
        </w:div>
        <w:div w:id="355696402">
          <w:marLeft w:val="0"/>
          <w:marRight w:val="0"/>
          <w:marTop w:val="0"/>
          <w:marBottom w:val="75"/>
          <w:divBdr>
            <w:top w:val="none" w:sz="0" w:space="0" w:color="auto"/>
            <w:left w:val="none" w:sz="0" w:space="0" w:color="auto"/>
            <w:bottom w:val="none" w:sz="0" w:space="0" w:color="auto"/>
            <w:right w:val="none" w:sz="0" w:space="0" w:color="auto"/>
          </w:divBdr>
        </w:div>
        <w:div w:id="355733156">
          <w:marLeft w:val="0"/>
          <w:marRight w:val="0"/>
          <w:marTop w:val="0"/>
          <w:marBottom w:val="0"/>
          <w:divBdr>
            <w:top w:val="none" w:sz="0" w:space="0" w:color="auto"/>
            <w:left w:val="none" w:sz="0" w:space="0" w:color="auto"/>
            <w:bottom w:val="none" w:sz="0" w:space="0" w:color="auto"/>
            <w:right w:val="none" w:sz="0" w:space="0" w:color="auto"/>
          </w:divBdr>
        </w:div>
        <w:div w:id="355737073">
          <w:marLeft w:val="0"/>
          <w:marRight w:val="0"/>
          <w:marTop w:val="0"/>
          <w:marBottom w:val="0"/>
          <w:divBdr>
            <w:top w:val="none" w:sz="0" w:space="0" w:color="auto"/>
            <w:left w:val="none" w:sz="0" w:space="0" w:color="auto"/>
            <w:bottom w:val="none" w:sz="0" w:space="0" w:color="auto"/>
            <w:right w:val="none" w:sz="0" w:space="0" w:color="auto"/>
          </w:divBdr>
        </w:div>
        <w:div w:id="355741614">
          <w:marLeft w:val="0"/>
          <w:marRight w:val="376"/>
          <w:marTop w:val="0"/>
          <w:marBottom w:val="125"/>
          <w:divBdr>
            <w:top w:val="none" w:sz="0" w:space="0" w:color="auto"/>
            <w:left w:val="none" w:sz="0" w:space="0" w:color="auto"/>
            <w:bottom w:val="none" w:sz="0" w:space="0" w:color="auto"/>
            <w:right w:val="none" w:sz="0" w:space="0" w:color="auto"/>
          </w:divBdr>
          <w:divsChild>
            <w:div w:id="138617535">
              <w:marLeft w:val="0"/>
              <w:marRight w:val="0"/>
              <w:marTop w:val="0"/>
              <w:marBottom w:val="0"/>
              <w:divBdr>
                <w:top w:val="none" w:sz="0" w:space="0" w:color="auto"/>
                <w:left w:val="none" w:sz="0" w:space="0" w:color="auto"/>
                <w:bottom w:val="none" w:sz="0" w:space="0" w:color="auto"/>
                <w:right w:val="none" w:sz="0" w:space="0" w:color="auto"/>
              </w:divBdr>
            </w:div>
          </w:divsChild>
        </w:div>
        <w:div w:id="355811018">
          <w:marLeft w:val="0"/>
          <w:marRight w:val="0"/>
          <w:marTop w:val="0"/>
          <w:marBottom w:val="0"/>
          <w:divBdr>
            <w:top w:val="none" w:sz="0" w:space="0" w:color="auto"/>
            <w:left w:val="none" w:sz="0" w:space="0" w:color="auto"/>
            <w:bottom w:val="none" w:sz="0" w:space="0" w:color="auto"/>
            <w:right w:val="none" w:sz="0" w:space="0" w:color="auto"/>
          </w:divBdr>
        </w:div>
        <w:div w:id="35581518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355926775">
          <w:marLeft w:val="0"/>
          <w:marRight w:val="0"/>
          <w:marTop w:val="0"/>
          <w:marBottom w:val="300"/>
          <w:divBdr>
            <w:top w:val="none" w:sz="0" w:space="0" w:color="auto"/>
            <w:left w:val="none" w:sz="0" w:space="0" w:color="auto"/>
            <w:bottom w:val="none" w:sz="0" w:space="0" w:color="auto"/>
            <w:right w:val="none" w:sz="0" w:space="0" w:color="auto"/>
          </w:divBdr>
          <w:divsChild>
            <w:div w:id="611594671">
              <w:marLeft w:val="0"/>
              <w:marRight w:val="0"/>
              <w:marTop w:val="0"/>
              <w:marBottom w:val="0"/>
              <w:divBdr>
                <w:top w:val="none" w:sz="0" w:space="0" w:color="auto"/>
                <w:left w:val="none" w:sz="0" w:space="0" w:color="auto"/>
                <w:bottom w:val="none" w:sz="0" w:space="0" w:color="auto"/>
                <w:right w:val="none" w:sz="0" w:space="0" w:color="auto"/>
              </w:divBdr>
            </w:div>
          </w:divsChild>
        </w:div>
        <w:div w:id="355933307">
          <w:marLeft w:val="0"/>
          <w:marRight w:val="0"/>
          <w:marTop w:val="0"/>
          <w:marBottom w:val="360"/>
          <w:divBdr>
            <w:top w:val="none" w:sz="0" w:space="0" w:color="auto"/>
            <w:left w:val="none" w:sz="0" w:space="0" w:color="auto"/>
            <w:bottom w:val="none" w:sz="0" w:space="0" w:color="auto"/>
            <w:right w:val="none" w:sz="0" w:space="0" w:color="auto"/>
          </w:divBdr>
          <w:divsChild>
            <w:div w:id="296567426">
              <w:marLeft w:val="0"/>
              <w:marRight w:val="0"/>
              <w:marTop w:val="0"/>
              <w:marBottom w:val="384"/>
              <w:divBdr>
                <w:top w:val="none" w:sz="0" w:space="0" w:color="auto"/>
                <w:left w:val="none" w:sz="0" w:space="0" w:color="auto"/>
                <w:bottom w:val="none" w:sz="0" w:space="0" w:color="auto"/>
                <w:right w:val="none" w:sz="0" w:space="0" w:color="auto"/>
              </w:divBdr>
              <w:divsChild>
                <w:div w:id="568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463">
          <w:marLeft w:val="0"/>
          <w:marRight w:val="0"/>
          <w:marTop w:val="0"/>
          <w:marBottom w:val="0"/>
          <w:divBdr>
            <w:top w:val="none" w:sz="0" w:space="0" w:color="auto"/>
            <w:left w:val="none" w:sz="0" w:space="0" w:color="auto"/>
            <w:bottom w:val="none" w:sz="0" w:space="0" w:color="auto"/>
            <w:right w:val="none" w:sz="0" w:space="0" w:color="auto"/>
          </w:divBdr>
        </w:div>
        <w:div w:id="356006470">
          <w:marLeft w:val="0"/>
          <w:marRight w:val="0"/>
          <w:marTop w:val="0"/>
          <w:marBottom w:val="0"/>
          <w:divBdr>
            <w:top w:val="none" w:sz="0" w:space="0" w:color="auto"/>
            <w:left w:val="none" w:sz="0" w:space="0" w:color="auto"/>
            <w:bottom w:val="none" w:sz="0" w:space="0" w:color="auto"/>
            <w:right w:val="none" w:sz="0" w:space="0" w:color="auto"/>
          </w:divBdr>
        </w:div>
        <w:div w:id="356125236">
          <w:marLeft w:val="0"/>
          <w:marRight w:val="0"/>
          <w:marTop w:val="0"/>
          <w:marBottom w:val="125"/>
          <w:divBdr>
            <w:top w:val="none" w:sz="0" w:space="0" w:color="auto"/>
            <w:left w:val="none" w:sz="0" w:space="0" w:color="auto"/>
            <w:bottom w:val="none" w:sz="0" w:space="0" w:color="auto"/>
            <w:right w:val="none" w:sz="0" w:space="0" w:color="auto"/>
          </w:divBdr>
        </w:div>
        <w:div w:id="356127525">
          <w:marLeft w:val="0"/>
          <w:marRight w:val="0"/>
          <w:marTop w:val="0"/>
          <w:marBottom w:val="0"/>
          <w:divBdr>
            <w:top w:val="none" w:sz="0" w:space="0" w:color="auto"/>
            <w:left w:val="none" w:sz="0" w:space="0" w:color="auto"/>
            <w:bottom w:val="none" w:sz="0" w:space="0" w:color="auto"/>
            <w:right w:val="none" w:sz="0" w:space="0" w:color="auto"/>
          </w:divBdr>
          <w:divsChild>
            <w:div w:id="660547841">
              <w:marLeft w:val="0"/>
              <w:marRight w:val="0"/>
              <w:marTop w:val="0"/>
              <w:marBottom w:val="0"/>
              <w:divBdr>
                <w:top w:val="none" w:sz="0" w:space="0" w:color="auto"/>
                <w:left w:val="none" w:sz="0" w:space="0" w:color="auto"/>
                <w:bottom w:val="none" w:sz="0" w:space="0" w:color="auto"/>
                <w:right w:val="none" w:sz="0" w:space="0" w:color="auto"/>
              </w:divBdr>
            </w:div>
          </w:divsChild>
        </w:div>
        <w:div w:id="356128228">
          <w:marLeft w:val="750"/>
          <w:marRight w:val="0"/>
          <w:marTop w:val="0"/>
          <w:marBottom w:val="0"/>
          <w:divBdr>
            <w:top w:val="none" w:sz="0" w:space="0" w:color="auto"/>
            <w:left w:val="none" w:sz="0" w:space="0" w:color="auto"/>
            <w:bottom w:val="none" w:sz="0" w:space="0" w:color="auto"/>
            <w:right w:val="none" w:sz="0" w:space="0" w:color="auto"/>
          </w:divBdr>
          <w:divsChild>
            <w:div w:id="280918285">
              <w:marLeft w:val="15"/>
              <w:marRight w:val="225"/>
              <w:marTop w:val="225"/>
              <w:marBottom w:val="105"/>
              <w:divBdr>
                <w:top w:val="none" w:sz="0" w:space="0" w:color="auto"/>
                <w:left w:val="none" w:sz="0" w:space="0" w:color="auto"/>
                <w:bottom w:val="none" w:sz="0" w:space="0" w:color="auto"/>
                <w:right w:val="none" w:sz="0" w:space="0" w:color="auto"/>
              </w:divBdr>
              <w:divsChild>
                <w:div w:id="810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19814">
          <w:marLeft w:val="0"/>
          <w:marRight w:val="0"/>
          <w:marTop w:val="0"/>
          <w:marBottom w:val="225"/>
          <w:divBdr>
            <w:top w:val="none" w:sz="0" w:space="0" w:color="auto"/>
            <w:left w:val="none" w:sz="0" w:space="0" w:color="auto"/>
            <w:bottom w:val="none" w:sz="0" w:space="0" w:color="auto"/>
            <w:right w:val="none" w:sz="0" w:space="0" w:color="auto"/>
          </w:divBdr>
        </w:div>
        <w:div w:id="356390236">
          <w:marLeft w:val="0"/>
          <w:marRight w:val="0"/>
          <w:marTop w:val="0"/>
          <w:marBottom w:val="150"/>
          <w:divBdr>
            <w:top w:val="none" w:sz="0" w:space="0" w:color="auto"/>
            <w:left w:val="none" w:sz="0" w:space="0" w:color="auto"/>
            <w:bottom w:val="none" w:sz="0" w:space="0" w:color="auto"/>
            <w:right w:val="none" w:sz="0" w:space="0" w:color="auto"/>
          </w:divBdr>
        </w:div>
        <w:div w:id="356396943">
          <w:marLeft w:val="0"/>
          <w:marRight w:val="0"/>
          <w:marTop w:val="0"/>
          <w:marBottom w:val="0"/>
          <w:divBdr>
            <w:top w:val="none" w:sz="0" w:space="0" w:color="auto"/>
            <w:left w:val="none" w:sz="0" w:space="0" w:color="auto"/>
            <w:bottom w:val="none" w:sz="0" w:space="0" w:color="auto"/>
            <w:right w:val="none" w:sz="0" w:space="0" w:color="auto"/>
          </w:divBdr>
        </w:div>
        <w:div w:id="356397117">
          <w:marLeft w:val="0"/>
          <w:marRight w:val="0"/>
          <w:marTop w:val="0"/>
          <w:marBottom w:val="345"/>
          <w:divBdr>
            <w:top w:val="none" w:sz="0" w:space="0" w:color="auto"/>
            <w:left w:val="none" w:sz="0" w:space="0" w:color="auto"/>
            <w:bottom w:val="none" w:sz="0" w:space="0" w:color="auto"/>
            <w:right w:val="none" w:sz="0" w:space="0" w:color="auto"/>
          </w:divBdr>
        </w:div>
        <w:div w:id="356397520">
          <w:marLeft w:val="0"/>
          <w:marRight w:val="0"/>
          <w:marTop w:val="0"/>
          <w:marBottom w:val="300"/>
          <w:divBdr>
            <w:top w:val="none" w:sz="0" w:space="0" w:color="auto"/>
            <w:left w:val="none" w:sz="0" w:space="0" w:color="auto"/>
            <w:bottom w:val="none" w:sz="0" w:space="0" w:color="auto"/>
            <w:right w:val="none" w:sz="0" w:space="0" w:color="auto"/>
          </w:divBdr>
        </w:div>
        <w:div w:id="356465414">
          <w:marLeft w:val="0"/>
          <w:marRight w:val="0"/>
          <w:marTop w:val="0"/>
          <w:marBottom w:val="0"/>
          <w:divBdr>
            <w:top w:val="none" w:sz="0" w:space="0" w:color="auto"/>
            <w:left w:val="none" w:sz="0" w:space="0" w:color="auto"/>
            <w:bottom w:val="none" w:sz="0" w:space="0" w:color="auto"/>
            <w:right w:val="none" w:sz="0" w:space="0" w:color="auto"/>
          </w:divBdr>
          <w:divsChild>
            <w:div w:id="762186283">
              <w:marLeft w:val="0"/>
              <w:marRight w:val="0"/>
              <w:marTop w:val="0"/>
              <w:marBottom w:val="0"/>
              <w:divBdr>
                <w:top w:val="none" w:sz="0" w:space="0" w:color="auto"/>
                <w:left w:val="none" w:sz="0" w:space="0" w:color="auto"/>
                <w:bottom w:val="none" w:sz="0" w:space="0" w:color="auto"/>
                <w:right w:val="none" w:sz="0" w:space="0" w:color="auto"/>
              </w:divBdr>
            </w:div>
          </w:divsChild>
        </w:div>
        <w:div w:id="356471084">
          <w:marLeft w:val="0"/>
          <w:marRight w:val="63"/>
          <w:marTop w:val="63"/>
          <w:marBottom w:val="0"/>
          <w:divBdr>
            <w:top w:val="none" w:sz="0" w:space="0" w:color="auto"/>
            <w:left w:val="none" w:sz="0" w:space="0" w:color="auto"/>
            <w:bottom w:val="none" w:sz="0" w:space="0" w:color="auto"/>
            <w:right w:val="none" w:sz="0" w:space="0" w:color="auto"/>
          </w:divBdr>
        </w:div>
        <w:div w:id="356471517">
          <w:marLeft w:val="0"/>
          <w:marRight w:val="0"/>
          <w:marTop w:val="150"/>
          <w:marBottom w:val="0"/>
          <w:divBdr>
            <w:top w:val="none" w:sz="0" w:space="0" w:color="auto"/>
            <w:left w:val="none" w:sz="0" w:space="0" w:color="auto"/>
            <w:bottom w:val="none" w:sz="0" w:space="0" w:color="auto"/>
            <w:right w:val="none" w:sz="0" w:space="0" w:color="auto"/>
          </w:divBdr>
        </w:div>
        <w:div w:id="356542743">
          <w:marLeft w:val="0"/>
          <w:marRight w:val="0"/>
          <w:marTop w:val="0"/>
          <w:marBottom w:val="0"/>
          <w:divBdr>
            <w:top w:val="none" w:sz="0" w:space="0" w:color="auto"/>
            <w:left w:val="none" w:sz="0" w:space="0" w:color="auto"/>
            <w:bottom w:val="none" w:sz="0" w:space="0" w:color="auto"/>
            <w:right w:val="none" w:sz="0" w:space="0" w:color="auto"/>
          </w:divBdr>
        </w:div>
        <w:div w:id="356545811">
          <w:marLeft w:val="0"/>
          <w:marRight w:val="0"/>
          <w:marTop w:val="0"/>
          <w:marBottom w:val="0"/>
          <w:divBdr>
            <w:top w:val="none" w:sz="0" w:space="0" w:color="auto"/>
            <w:left w:val="none" w:sz="0" w:space="0" w:color="auto"/>
            <w:bottom w:val="none" w:sz="0" w:space="0" w:color="auto"/>
            <w:right w:val="none" w:sz="0" w:space="0" w:color="auto"/>
          </w:divBdr>
        </w:div>
        <w:div w:id="356546084">
          <w:marLeft w:val="0"/>
          <w:marRight w:val="0"/>
          <w:marTop w:val="0"/>
          <w:marBottom w:val="63"/>
          <w:divBdr>
            <w:top w:val="none" w:sz="0" w:space="0" w:color="auto"/>
            <w:left w:val="none" w:sz="0" w:space="0" w:color="auto"/>
            <w:bottom w:val="none" w:sz="0" w:space="0" w:color="auto"/>
            <w:right w:val="none" w:sz="0" w:space="0" w:color="auto"/>
          </w:divBdr>
        </w:div>
        <w:div w:id="356547409">
          <w:marLeft w:val="0"/>
          <w:marRight w:val="0"/>
          <w:marTop w:val="0"/>
          <w:marBottom w:val="0"/>
          <w:divBdr>
            <w:top w:val="none" w:sz="0" w:space="0" w:color="auto"/>
            <w:left w:val="none" w:sz="0" w:space="0" w:color="auto"/>
            <w:bottom w:val="none" w:sz="0" w:space="0" w:color="auto"/>
            <w:right w:val="none" w:sz="0" w:space="0" w:color="auto"/>
          </w:divBdr>
        </w:div>
        <w:div w:id="356588774">
          <w:marLeft w:val="0"/>
          <w:marRight w:val="0"/>
          <w:marTop w:val="0"/>
          <w:marBottom w:val="0"/>
          <w:divBdr>
            <w:top w:val="none" w:sz="0" w:space="0" w:color="auto"/>
            <w:left w:val="none" w:sz="0" w:space="0" w:color="auto"/>
            <w:bottom w:val="none" w:sz="0" w:space="0" w:color="auto"/>
            <w:right w:val="none" w:sz="0" w:space="0" w:color="auto"/>
          </w:divBdr>
        </w:div>
        <w:div w:id="356588839">
          <w:marLeft w:val="-188"/>
          <w:marRight w:val="-188"/>
          <w:marTop w:val="0"/>
          <w:marBottom w:val="0"/>
          <w:divBdr>
            <w:top w:val="none" w:sz="0" w:space="0" w:color="auto"/>
            <w:left w:val="none" w:sz="0" w:space="0" w:color="auto"/>
            <w:bottom w:val="none" w:sz="0" w:space="0" w:color="auto"/>
            <w:right w:val="none" w:sz="0" w:space="0" w:color="auto"/>
          </w:divBdr>
          <w:divsChild>
            <w:div w:id="174462718">
              <w:marLeft w:val="1221"/>
              <w:marRight w:val="0"/>
              <w:marTop w:val="0"/>
              <w:marBottom w:val="0"/>
              <w:divBdr>
                <w:top w:val="none" w:sz="0" w:space="0" w:color="auto"/>
                <w:left w:val="none" w:sz="0" w:space="0" w:color="auto"/>
                <w:bottom w:val="none" w:sz="0" w:space="0" w:color="auto"/>
                <w:right w:val="none" w:sz="0" w:space="0" w:color="auto"/>
              </w:divBdr>
            </w:div>
          </w:divsChild>
        </w:div>
        <w:div w:id="356589076">
          <w:marLeft w:val="0"/>
          <w:marRight w:val="0"/>
          <w:marTop w:val="0"/>
          <w:marBottom w:val="0"/>
          <w:divBdr>
            <w:top w:val="none" w:sz="0" w:space="0" w:color="auto"/>
            <w:left w:val="none" w:sz="0" w:space="0" w:color="auto"/>
            <w:bottom w:val="none" w:sz="0" w:space="0" w:color="auto"/>
            <w:right w:val="none" w:sz="0" w:space="0" w:color="auto"/>
          </w:divBdr>
        </w:div>
        <w:div w:id="356657220">
          <w:marLeft w:val="0"/>
          <w:marRight w:val="0"/>
          <w:marTop w:val="0"/>
          <w:marBottom w:val="0"/>
          <w:divBdr>
            <w:top w:val="none" w:sz="0" w:space="0" w:color="auto"/>
            <w:left w:val="none" w:sz="0" w:space="0" w:color="auto"/>
            <w:bottom w:val="none" w:sz="0" w:space="0" w:color="auto"/>
            <w:right w:val="none" w:sz="0" w:space="0" w:color="auto"/>
          </w:divBdr>
        </w:div>
        <w:div w:id="356659746">
          <w:marLeft w:val="0"/>
          <w:marRight w:val="0"/>
          <w:marTop w:val="0"/>
          <w:marBottom w:val="225"/>
          <w:divBdr>
            <w:top w:val="none" w:sz="0" w:space="0" w:color="auto"/>
            <w:left w:val="none" w:sz="0" w:space="0" w:color="auto"/>
            <w:bottom w:val="none" w:sz="0" w:space="0" w:color="auto"/>
            <w:right w:val="none" w:sz="0" w:space="0" w:color="auto"/>
          </w:divBdr>
        </w:div>
        <w:div w:id="356778723">
          <w:marLeft w:val="0"/>
          <w:marRight w:val="450"/>
          <w:marTop w:val="0"/>
          <w:marBottom w:val="150"/>
          <w:divBdr>
            <w:top w:val="none" w:sz="0" w:space="0" w:color="auto"/>
            <w:left w:val="none" w:sz="0" w:space="0" w:color="auto"/>
            <w:bottom w:val="none" w:sz="0" w:space="0" w:color="auto"/>
            <w:right w:val="none" w:sz="0" w:space="0" w:color="auto"/>
          </w:divBdr>
          <w:divsChild>
            <w:div w:id="235939543">
              <w:marLeft w:val="0"/>
              <w:marRight w:val="0"/>
              <w:marTop w:val="0"/>
              <w:marBottom w:val="0"/>
              <w:divBdr>
                <w:top w:val="none" w:sz="0" w:space="0" w:color="auto"/>
                <w:left w:val="none" w:sz="0" w:space="0" w:color="auto"/>
                <w:bottom w:val="none" w:sz="0" w:space="0" w:color="auto"/>
                <w:right w:val="none" w:sz="0" w:space="0" w:color="auto"/>
              </w:divBdr>
            </w:div>
          </w:divsChild>
        </w:div>
        <w:div w:id="356850279">
          <w:marLeft w:val="0"/>
          <w:marRight w:val="0"/>
          <w:marTop w:val="0"/>
          <w:marBottom w:val="0"/>
          <w:divBdr>
            <w:top w:val="none" w:sz="0" w:space="0" w:color="auto"/>
            <w:left w:val="none" w:sz="0" w:space="0" w:color="auto"/>
            <w:bottom w:val="none" w:sz="0" w:space="0" w:color="auto"/>
            <w:right w:val="none" w:sz="0" w:space="0" w:color="auto"/>
          </w:divBdr>
          <w:divsChild>
            <w:div w:id="139883248">
              <w:marLeft w:val="0"/>
              <w:marRight w:val="0"/>
              <w:marTop w:val="0"/>
              <w:marBottom w:val="345"/>
              <w:divBdr>
                <w:top w:val="none" w:sz="0" w:space="0" w:color="auto"/>
                <w:left w:val="none" w:sz="0" w:space="0" w:color="auto"/>
                <w:bottom w:val="none" w:sz="0" w:space="0" w:color="auto"/>
                <w:right w:val="none" w:sz="0" w:space="0" w:color="auto"/>
              </w:divBdr>
            </w:div>
          </w:divsChild>
        </w:div>
        <w:div w:id="356851341">
          <w:marLeft w:val="0"/>
          <w:marRight w:val="0"/>
          <w:marTop w:val="0"/>
          <w:marBottom w:val="0"/>
          <w:divBdr>
            <w:top w:val="none" w:sz="0" w:space="0" w:color="auto"/>
            <w:left w:val="none" w:sz="0" w:space="0" w:color="auto"/>
            <w:bottom w:val="none" w:sz="0" w:space="0" w:color="auto"/>
            <w:right w:val="none" w:sz="0" w:space="0" w:color="auto"/>
          </w:divBdr>
        </w:div>
        <w:div w:id="356859623">
          <w:marLeft w:val="0"/>
          <w:marRight w:val="0"/>
          <w:marTop w:val="0"/>
          <w:marBottom w:val="0"/>
          <w:divBdr>
            <w:top w:val="none" w:sz="0" w:space="0" w:color="auto"/>
            <w:left w:val="none" w:sz="0" w:space="0" w:color="auto"/>
            <w:bottom w:val="none" w:sz="0" w:space="0" w:color="auto"/>
            <w:right w:val="none" w:sz="0" w:space="0" w:color="auto"/>
          </w:divBdr>
        </w:div>
        <w:div w:id="356926464">
          <w:marLeft w:val="0"/>
          <w:marRight w:val="0"/>
          <w:marTop w:val="0"/>
          <w:marBottom w:val="0"/>
          <w:divBdr>
            <w:top w:val="single" w:sz="2" w:space="0" w:color="E0E0E0"/>
            <w:left w:val="single" w:sz="2" w:space="0" w:color="E0E0E0"/>
            <w:bottom w:val="single" w:sz="2" w:space="0" w:color="E0E0E0"/>
            <w:right w:val="single" w:sz="2" w:space="0" w:color="E0E0E0"/>
          </w:divBdr>
          <w:divsChild>
            <w:div w:id="310523651">
              <w:marLeft w:val="0"/>
              <w:marRight w:val="0"/>
              <w:marTop w:val="0"/>
              <w:marBottom w:val="0"/>
              <w:divBdr>
                <w:top w:val="single" w:sz="2" w:space="0" w:color="E0E0E0"/>
                <w:left w:val="single" w:sz="2" w:space="0" w:color="E0E0E0"/>
                <w:bottom w:val="single" w:sz="2" w:space="0" w:color="E0E0E0"/>
                <w:right w:val="single" w:sz="2" w:space="0" w:color="E0E0E0"/>
              </w:divBdr>
              <w:divsChild>
                <w:div w:id="544950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929731">
          <w:marLeft w:val="0"/>
          <w:marRight w:val="0"/>
          <w:marTop w:val="0"/>
          <w:marBottom w:val="0"/>
          <w:divBdr>
            <w:top w:val="none" w:sz="0" w:space="0" w:color="auto"/>
            <w:left w:val="none" w:sz="0" w:space="0" w:color="auto"/>
            <w:bottom w:val="none" w:sz="0" w:space="0" w:color="auto"/>
            <w:right w:val="none" w:sz="0" w:space="0" w:color="auto"/>
          </w:divBdr>
        </w:div>
        <w:div w:id="356976454">
          <w:marLeft w:val="750"/>
          <w:marRight w:val="1500"/>
          <w:marTop w:val="0"/>
          <w:marBottom w:val="0"/>
          <w:divBdr>
            <w:top w:val="none" w:sz="0" w:space="0" w:color="auto"/>
            <w:left w:val="none" w:sz="0" w:space="0" w:color="auto"/>
            <w:bottom w:val="none" w:sz="0" w:space="0" w:color="auto"/>
            <w:right w:val="none" w:sz="0" w:space="0" w:color="auto"/>
          </w:divBdr>
        </w:div>
        <w:div w:id="357048582">
          <w:marLeft w:val="0"/>
          <w:marRight w:val="0"/>
          <w:marTop w:val="0"/>
          <w:marBottom w:val="0"/>
          <w:divBdr>
            <w:top w:val="none" w:sz="0" w:space="0" w:color="auto"/>
            <w:left w:val="none" w:sz="0" w:space="0" w:color="auto"/>
            <w:bottom w:val="none" w:sz="0" w:space="0" w:color="auto"/>
            <w:right w:val="none" w:sz="0" w:space="0" w:color="auto"/>
          </w:divBdr>
          <w:divsChild>
            <w:div w:id="557395998">
              <w:marLeft w:val="0"/>
              <w:marRight w:val="0"/>
              <w:marTop w:val="0"/>
              <w:marBottom w:val="0"/>
              <w:divBdr>
                <w:top w:val="none" w:sz="0" w:space="0" w:color="auto"/>
                <w:left w:val="none" w:sz="0" w:space="0" w:color="auto"/>
                <w:bottom w:val="none" w:sz="0" w:space="0" w:color="auto"/>
                <w:right w:val="none" w:sz="0" w:space="0" w:color="auto"/>
              </w:divBdr>
              <w:divsChild>
                <w:div w:id="128479931">
                  <w:marLeft w:val="0"/>
                  <w:marRight w:val="0"/>
                  <w:marTop w:val="0"/>
                  <w:marBottom w:val="0"/>
                  <w:divBdr>
                    <w:top w:val="none" w:sz="0" w:space="0" w:color="auto"/>
                    <w:left w:val="none" w:sz="0" w:space="0" w:color="auto"/>
                    <w:bottom w:val="none" w:sz="0" w:space="0" w:color="auto"/>
                    <w:right w:val="none" w:sz="0" w:space="0" w:color="auto"/>
                  </w:divBdr>
                  <w:divsChild>
                    <w:div w:id="54552367">
                      <w:marLeft w:val="0"/>
                      <w:marRight w:val="0"/>
                      <w:marTop w:val="0"/>
                      <w:marBottom w:val="240"/>
                      <w:divBdr>
                        <w:top w:val="none" w:sz="0" w:space="0" w:color="auto"/>
                        <w:left w:val="none" w:sz="0" w:space="0" w:color="auto"/>
                        <w:bottom w:val="none" w:sz="0" w:space="0" w:color="auto"/>
                        <w:right w:val="none" w:sz="0" w:space="0" w:color="auto"/>
                      </w:divBdr>
                    </w:div>
                    <w:div w:id="270481075">
                      <w:marLeft w:val="0"/>
                      <w:marRight w:val="0"/>
                      <w:marTop w:val="0"/>
                      <w:marBottom w:val="240"/>
                      <w:divBdr>
                        <w:top w:val="none" w:sz="0" w:space="0" w:color="auto"/>
                        <w:left w:val="none" w:sz="0" w:space="0" w:color="auto"/>
                        <w:bottom w:val="none" w:sz="0" w:space="0" w:color="auto"/>
                        <w:right w:val="none" w:sz="0" w:space="0" w:color="auto"/>
                      </w:divBdr>
                    </w:div>
                    <w:div w:id="459618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7120313">
          <w:marLeft w:val="0"/>
          <w:marRight w:val="0"/>
          <w:marTop w:val="0"/>
          <w:marBottom w:val="150"/>
          <w:divBdr>
            <w:top w:val="none" w:sz="0" w:space="0" w:color="auto"/>
            <w:left w:val="none" w:sz="0" w:space="0" w:color="auto"/>
            <w:bottom w:val="none" w:sz="0" w:space="0" w:color="auto"/>
            <w:right w:val="none" w:sz="0" w:space="0" w:color="auto"/>
          </w:divBdr>
        </w:div>
        <w:div w:id="357202621">
          <w:marLeft w:val="0"/>
          <w:marRight w:val="0"/>
          <w:marTop w:val="0"/>
          <w:marBottom w:val="250"/>
          <w:divBdr>
            <w:top w:val="none" w:sz="0" w:space="0" w:color="auto"/>
            <w:left w:val="none" w:sz="0" w:space="0" w:color="auto"/>
            <w:bottom w:val="none" w:sz="0" w:space="0" w:color="auto"/>
            <w:right w:val="none" w:sz="0" w:space="0" w:color="auto"/>
          </w:divBdr>
        </w:div>
        <w:div w:id="357237738">
          <w:marLeft w:val="0"/>
          <w:marRight w:val="0"/>
          <w:marTop w:val="0"/>
          <w:marBottom w:val="0"/>
          <w:divBdr>
            <w:top w:val="none" w:sz="0" w:space="0" w:color="auto"/>
            <w:left w:val="none" w:sz="0" w:space="0" w:color="auto"/>
            <w:bottom w:val="none" w:sz="0" w:space="0" w:color="auto"/>
            <w:right w:val="none" w:sz="0" w:space="0" w:color="auto"/>
          </w:divBdr>
          <w:divsChild>
            <w:div w:id="258414791">
              <w:marLeft w:val="-225"/>
              <w:marRight w:val="-225"/>
              <w:marTop w:val="0"/>
              <w:marBottom w:val="0"/>
              <w:divBdr>
                <w:top w:val="none" w:sz="0" w:space="0" w:color="auto"/>
                <w:left w:val="none" w:sz="0" w:space="0" w:color="auto"/>
                <w:bottom w:val="none" w:sz="0" w:space="0" w:color="auto"/>
                <w:right w:val="none" w:sz="0" w:space="0" w:color="auto"/>
              </w:divBdr>
            </w:div>
          </w:divsChild>
        </w:div>
        <w:div w:id="357392540">
          <w:marLeft w:val="0"/>
          <w:marRight w:val="0"/>
          <w:marTop w:val="0"/>
          <w:marBottom w:val="0"/>
          <w:divBdr>
            <w:top w:val="none" w:sz="0" w:space="0" w:color="auto"/>
            <w:left w:val="none" w:sz="0" w:space="0" w:color="auto"/>
            <w:bottom w:val="none" w:sz="0" w:space="0" w:color="auto"/>
            <w:right w:val="none" w:sz="0" w:space="0" w:color="auto"/>
          </w:divBdr>
        </w:div>
        <w:div w:id="357434081">
          <w:marLeft w:val="0"/>
          <w:marRight w:val="0"/>
          <w:marTop w:val="0"/>
          <w:marBottom w:val="0"/>
          <w:divBdr>
            <w:top w:val="none" w:sz="0" w:space="0" w:color="auto"/>
            <w:left w:val="none" w:sz="0" w:space="0" w:color="auto"/>
            <w:bottom w:val="none" w:sz="0" w:space="0" w:color="auto"/>
            <w:right w:val="none" w:sz="0" w:space="0" w:color="auto"/>
          </w:divBdr>
        </w:div>
        <w:div w:id="357463787">
          <w:marLeft w:val="0"/>
          <w:marRight w:val="0"/>
          <w:marTop w:val="0"/>
          <w:marBottom w:val="300"/>
          <w:divBdr>
            <w:top w:val="none" w:sz="0" w:space="0" w:color="auto"/>
            <w:left w:val="none" w:sz="0" w:space="0" w:color="auto"/>
            <w:bottom w:val="single" w:sz="6" w:space="5" w:color="000000"/>
            <w:right w:val="none" w:sz="0" w:space="0" w:color="auto"/>
          </w:divBdr>
        </w:div>
        <w:div w:id="357465886">
          <w:marLeft w:val="0"/>
          <w:marRight w:val="450"/>
          <w:marTop w:val="105"/>
          <w:marBottom w:val="150"/>
          <w:divBdr>
            <w:top w:val="none" w:sz="0" w:space="0" w:color="auto"/>
            <w:left w:val="none" w:sz="0" w:space="0" w:color="auto"/>
            <w:bottom w:val="none" w:sz="0" w:space="0" w:color="auto"/>
            <w:right w:val="none" w:sz="0" w:space="0" w:color="auto"/>
          </w:divBdr>
        </w:div>
        <w:div w:id="357586522">
          <w:marLeft w:val="0"/>
          <w:marRight w:val="0"/>
          <w:marTop w:val="0"/>
          <w:marBottom w:val="0"/>
          <w:divBdr>
            <w:top w:val="none" w:sz="0" w:space="0" w:color="auto"/>
            <w:left w:val="none" w:sz="0" w:space="0" w:color="auto"/>
            <w:bottom w:val="none" w:sz="0" w:space="0" w:color="auto"/>
            <w:right w:val="none" w:sz="0" w:space="0" w:color="auto"/>
          </w:divBdr>
        </w:div>
        <w:div w:id="357662535">
          <w:marLeft w:val="750"/>
          <w:marRight w:val="0"/>
          <w:marTop w:val="0"/>
          <w:marBottom w:val="0"/>
          <w:divBdr>
            <w:top w:val="none" w:sz="0" w:space="0" w:color="auto"/>
            <w:left w:val="none" w:sz="0" w:space="0" w:color="auto"/>
            <w:bottom w:val="none" w:sz="0" w:space="0" w:color="auto"/>
            <w:right w:val="none" w:sz="0" w:space="0" w:color="auto"/>
          </w:divBdr>
        </w:div>
        <w:div w:id="357700147">
          <w:marLeft w:val="0"/>
          <w:marRight w:val="0"/>
          <w:marTop w:val="0"/>
          <w:marBottom w:val="0"/>
          <w:divBdr>
            <w:top w:val="none" w:sz="0" w:space="0" w:color="auto"/>
            <w:left w:val="none" w:sz="0" w:space="0" w:color="auto"/>
            <w:bottom w:val="none" w:sz="0" w:space="0" w:color="auto"/>
            <w:right w:val="none" w:sz="0" w:space="0" w:color="auto"/>
          </w:divBdr>
          <w:divsChild>
            <w:div w:id="455373302">
              <w:marLeft w:val="-225"/>
              <w:marRight w:val="-225"/>
              <w:marTop w:val="0"/>
              <w:marBottom w:val="0"/>
              <w:divBdr>
                <w:top w:val="none" w:sz="0" w:space="0" w:color="auto"/>
                <w:left w:val="none" w:sz="0" w:space="0" w:color="auto"/>
                <w:bottom w:val="none" w:sz="0" w:space="0" w:color="auto"/>
                <w:right w:val="none" w:sz="0" w:space="0" w:color="auto"/>
              </w:divBdr>
            </w:div>
          </w:divsChild>
        </w:div>
        <w:div w:id="357701599">
          <w:marLeft w:val="0"/>
          <w:marRight w:val="0"/>
          <w:marTop w:val="0"/>
          <w:marBottom w:val="300"/>
          <w:divBdr>
            <w:top w:val="none" w:sz="0" w:space="0" w:color="auto"/>
            <w:left w:val="none" w:sz="0" w:space="0" w:color="auto"/>
            <w:bottom w:val="none" w:sz="0" w:space="0" w:color="auto"/>
            <w:right w:val="none" w:sz="0" w:space="0" w:color="auto"/>
          </w:divBdr>
        </w:div>
        <w:div w:id="357704635">
          <w:marLeft w:val="0"/>
          <w:marRight w:val="0"/>
          <w:marTop w:val="0"/>
          <w:marBottom w:val="0"/>
          <w:divBdr>
            <w:top w:val="none" w:sz="0" w:space="0" w:color="auto"/>
            <w:left w:val="none" w:sz="0" w:space="0" w:color="auto"/>
            <w:bottom w:val="none" w:sz="0" w:space="0" w:color="auto"/>
            <w:right w:val="none" w:sz="0" w:space="0" w:color="auto"/>
          </w:divBdr>
        </w:div>
        <w:div w:id="357777632">
          <w:marLeft w:val="0"/>
          <w:marRight w:val="0"/>
          <w:marTop w:val="0"/>
          <w:marBottom w:val="300"/>
          <w:divBdr>
            <w:top w:val="none" w:sz="0" w:space="0" w:color="auto"/>
            <w:left w:val="none" w:sz="0" w:space="0" w:color="auto"/>
            <w:bottom w:val="none" w:sz="0" w:space="0" w:color="auto"/>
            <w:right w:val="none" w:sz="0" w:space="0" w:color="auto"/>
          </w:divBdr>
        </w:div>
        <w:div w:id="357777789">
          <w:marLeft w:val="0"/>
          <w:marRight w:val="0"/>
          <w:marTop w:val="0"/>
          <w:marBottom w:val="0"/>
          <w:divBdr>
            <w:top w:val="single" w:sz="2" w:space="0" w:color="E0E0E0"/>
            <w:left w:val="single" w:sz="2" w:space="0" w:color="E0E0E0"/>
            <w:bottom w:val="single" w:sz="2" w:space="0" w:color="E0E0E0"/>
            <w:right w:val="single" w:sz="2" w:space="0" w:color="E0E0E0"/>
          </w:divBdr>
        </w:div>
        <w:div w:id="357780739">
          <w:marLeft w:val="0"/>
          <w:marRight w:val="0"/>
          <w:marTop w:val="0"/>
          <w:marBottom w:val="240"/>
          <w:divBdr>
            <w:top w:val="none" w:sz="0" w:space="0" w:color="auto"/>
            <w:left w:val="none" w:sz="0" w:space="0" w:color="auto"/>
            <w:bottom w:val="none" w:sz="0" w:space="0" w:color="auto"/>
            <w:right w:val="none" w:sz="0" w:space="0" w:color="auto"/>
          </w:divBdr>
        </w:div>
        <w:div w:id="357783209">
          <w:marLeft w:val="0"/>
          <w:marRight w:val="0"/>
          <w:marTop w:val="0"/>
          <w:marBottom w:val="300"/>
          <w:divBdr>
            <w:top w:val="none" w:sz="0" w:space="0" w:color="auto"/>
            <w:left w:val="none" w:sz="0" w:space="0" w:color="auto"/>
            <w:bottom w:val="none" w:sz="0" w:space="0" w:color="auto"/>
            <w:right w:val="none" w:sz="0" w:space="0" w:color="auto"/>
          </w:divBdr>
        </w:div>
        <w:div w:id="357898820">
          <w:marLeft w:val="0"/>
          <w:marRight w:val="0"/>
          <w:marTop w:val="0"/>
          <w:marBottom w:val="0"/>
          <w:divBdr>
            <w:top w:val="none" w:sz="0" w:space="0" w:color="auto"/>
            <w:left w:val="none" w:sz="0" w:space="0" w:color="auto"/>
            <w:bottom w:val="none" w:sz="0" w:space="0" w:color="auto"/>
            <w:right w:val="none" w:sz="0" w:space="0" w:color="auto"/>
          </w:divBdr>
          <w:divsChild>
            <w:div w:id="287320114">
              <w:marLeft w:val="0"/>
              <w:marRight w:val="0"/>
              <w:marTop w:val="0"/>
              <w:marBottom w:val="0"/>
              <w:divBdr>
                <w:top w:val="none" w:sz="0" w:space="0" w:color="auto"/>
                <w:left w:val="none" w:sz="0" w:space="0" w:color="auto"/>
                <w:bottom w:val="none" w:sz="0" w:space="0" w:color="auto"/>
                <w:right w:val="none" w:sz="0" w:space="0" w:color="auto"/>
              </w:divBdr>
            </w:div>
          </w:divsChild>
        </w:div>
        <w:div w:id="357970278">
          <w:marLeft w:val="0"/>
          <w:marRight w:val="0"/>
          <w:marTop w:val="0"/>
          <w:marBottom w:val="0"/>
          <w:divBdr>
            <w:top w:val="none" w:sz="0" w:space="0" w:color="auto"/>
            <w:left w:val="none" w:sz="0" w:space="0" w:color="auto"/>
            <w:bottom w:val="none" w:sz="0" w:space="0" w:color="auto"/>
            <w:right w:val="none" w:sz="0" w:space="0" w:color="auto"/>
          </w:divBdr>
        </w:div>
        <w:div w:id="357974048">
          <w:marLeft w:val="0"/>
          <w:marRight w:val="0"/>
          <w:marTop w:val="0"/>
          <w:marBottom w:val="0"/>
          <w:divBdr>
            <w:top w:val="single" w:sz="2" w:space="0" w:color="E0E0E0"/>
            <w:left w:val="single" w:sz="2" w:space="0" w:color="E0E0E0"/>
            <w:bottom w:val="single" w:sz="2" w:space="0" w:color="E0E0E0"/>
            <w:right w:val="single" w:sz="2" w:space="0" w:color="E0E0E0"/>
          </w:divBdr>
        </w:div>
        <w:div w:id="357974924">
          <w:marLeft w:val="-225"/>
          <w:marRight w:val="-225"/>
          <w:marTop w:val="0"/>
          <w:marBottom w:val="0"/>
          <w:divBdr>
            <w:top w:val="none" w:sz="0" w:space="0" w:color="auto"/>
            <w:left w:val="none" w:sz="0" w:space="0" w:color="auto"/>
            <w:bottom w:val="none" w:sz="0" w:space="0" w:color="auto"/>
            <w:right w:val="none" w:sz="0" w:space="0" w:color="auto"/>
          </w:divBdr>
          <w:divsChild>
            <w:div w:id="509879923">
              <w:marLeft w:val="1463"/>
              <w:marRight w:val="0"/>
              <w:marTop w:val="0"/>
              <w:marBottom w:val="0"/>
              <w:divBdr>
                <w:top w:val="none" w:sz="0" w:space="0" w:color="auto"/>
                <w:left w:val="none" w:sz="0" w:space="0" w:color="auto"/>
                <w:bottom w:val="none" w:sz="0" w:space="0" w:color="auto"/>
                <w:right w:val="none" w:sz="0" w:space="0" w:color="auto"/>
              </w:divBdr>
            </w:div>
          </w:divsChild>
        </w:div>
        <w:div w:id="358049218">
          <w:marLeft w:val="0"/>
          <w:marRight w:val="0"/>
          <w:marTop w:val="0"/>
          <w:marBottom w:val="0"/>
          <w:divBdr>
            <w:top w:val="none" w:sz="0" w:space="0" w:color="auto"/>
            <w:left w:val="none" w:sz="0" w:space="0" w:color="auto"/>
            <w:bottom w:val="none" w:sz="0" w:space="0" w:color="auto"/>
            <w:right w:val="none" w:sz="0" w:space="0" w:color="auto"/>
          </w:divBdr>
        </w:div>
        <w:div w:id="358051226">
          <w:marLeft w:val="-150"/>
          <w:marRight w:val="-150"/>
          <w:marTop w:val="0"/>
          <w:marBottom w:val="0"/>
          <w:divBdr>
            <w:top w:val="none" w:sz="0" w:space="0" w:color="auto"/>
            <w:left w:val="none" w:sz="0" w:space="0" w:color="auto"/>
            <w:bottom w:val="none" w:sz="0" w:space="0" w:color="auto"/>
            <w:right w:val="none" w:sz="0" w:space="0" w:color="auto"/>
          </w:divBdr>
        </w:div>
        <w:div w:id="358161076">
          <w:marLeft w:val="0"/>
          <w:marRight w:val="0"/>
          <w:marTop w:val="150"/>
          <w:marBottom w:val="0"/>
          <w:divBdr>
            <w:top w:val="none" w:sz="0" w:space="0" w:color="auto"/>
            <w:left w:val="none" w:sz="0" w:space="0" w:color="auto"/>
            <w:bottom w:val="none" w:sz="0" w:space="0" w:color="auto"/>
            <w:right w:val="none" w:sz="0" w:space="0" w:color="auto"/>
          </w:divBdr>
          <w:divsChild>
            <w:div w:id="65961316">
              <w:marLeft w:val="0"/>
              <w:marRight w:val="0"/>
              <w:marTop w:val="0"/>
              <w:marBottom w:val="0"/>
              <w:divBdr>
                <w:top w:val="none" w:sz="0" w:space="0" w:color="auto"/>
                <w:left w:val="none" w:sz="0" w:space="0" w:color="auto"/>
                <w:bottom w:val="none" w:sz="0" w:space="0" w:color="auto"/>
                <w:right w:val="none" w:sz="0" w:space="0" w:color="auto"/>
              </w:divBdr>
            </w:div>
          </w:divsChild>
        </w:div>
        <w:div w:id="358243242">
          <w:marLeft w:val="0"/>
          <w:marRight w:val="0"/>
          <w:marTop w:val="0"/>
          <w:marBottom w:val="0"/>
          <w:divBdr>
            <w:top w:val="none" w:sz="0" w:space="0" w:color="auto"/>
            <w:left w:val="none" w:sz="0" w:space="0" w:color="auto"/>
            <w:bottom w:val="none" w:sz="0" w:space="0" w:color="auto"/>
            <w:right w:val="none" w:sz="0" w:space="0" w:color="auto"/>
          </w:divBdr>
          <w:divsChild>
            <w:div w:id="252083102">
              <w:marLeft w:val="0"/>
              <w:marRight w:val="0"/>
              <w:marTop w:val="0"/>
              <w:marBottom w:val="0"/>
              <w:divBdr>
                <w:top w:val="none" w:sz="0" w:space="0" w:color="auto"/>
                <w:left w:val="none" w:sz="0" w:space="0" w:color="auto"/>
                <w:bottom w:val="none" w:sz="0" w:space="0" w:color="auto"/>
                <w:right w:val="none" w:sz="0" w:space="0" w:color="auto"/>
              </w:divBdr>
            </w:div>
          </w:divsChild>
        </w:div>
        <w:div w:id="358243946">
          <w:marLeft w:val="0"/>
          <w:marRight w:val="0"/>
          <w:marTop w:val="0"/>
          <w:marBottom w:val="0"/>
          <w:divBdr>
            <w:top w:val="none" w:sz="0" w:space="0" w:color="auto"/>
            <w:left w:val="none" w:sz="0" w:space="0" w:color="auto"/>
            <w:bottom w:val="none" w:sz="0" w:space="0" w:color="auto"/>
            <w:right w:val="none" w:sz="0" w:space="0" w:color="auto"/>
          </w:divBdr>
        </w:div>
        <w:div w:id="358286742">
          <w:marLeft w:val="0"/>
          <w:marRight w:val="0"/>
          <w:marTop w:val="0"/>
          <w:marBottom w:val="300"/>
          <w:divBdr>
            <w:top w:val="none" w:sz="0" w:space="0" w:color="auto"/>
            <w:left w:val="none" w:sz="0" w:space="0" w:color="auto"/>
            <w:bottom w:val="none" w:sz="0" w:space="0" w:color="auto"/>
            <w:right w:val="none" w:sz="0" w:space="0" w:color="auto"/>
          </w:divBdr>
        </w:div>
        <w:div w:id="358287046">
          <w:marLeft w:val="0"/>
          <w:marRight w:val="0"/>
          <w:marTop w:val="0"/>
          <w:marBottom w:val="0"/>
          <w:divBdr>
            <w:top w:val="none" w:sz="0" w:space="0" w:color="auto"/>
            <w:left w:val="none" w:sz="0" w:space="0" w:color="auto"/>
            <w:bottom w:val="none" w:sz="0" w:space="0" w:color="auto"/>
            <w:right w:val="none" w:sz="0" w:space="0" w:color="auto"/>
          </w:divBdr>
          <w:divsChild>
            <w:div w:id="724253257">
              <w:marLeft w:val="0"/>
              <w:marRight w:val="0"/>
              <w:marTop w:val="0"/>
              <w:marBottom w:val="0"/>
              <w:divBdr>
                <w:top w:val="none" w:sz="0" w:space="0" w:color="auto"/>
                <w:left w:val="none" w:sz="0" w:space="0" w:color="auto"/>
                <w:bottom w:val="none" w:sz="0" w:space="0" w:color="auto"/>
                <w:right w:val="none" w:sz="0" w:space="0" w:color="auto"/>
              </w:divBdr>
              <w:divsChild>
                <w:div w:id="5712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8359187">
          <w:marLeft w:val="0"/>
          <w:marRight w:val="0"/>
          <w:marTop w:val="0"/>
          <w:marBottom w:val="0"/>
          <w:divBdr>
            <w:top w:val="none" w:sz="0" w:space="0" w:color="auto"/>
            <w:left w:val="none" w:sz="0" w:space="0" w:color="auto"/>
            <w:bottom w:val="none" w:sz="0" w:space="0" w:color="auto"/>
            <w:right w:val="none" w:sz="0" w:space="0" w:color="auto"/>
          </w:divBdr>
        </w:div>
        <w:div w:id="358360186">
          <w:marLeft w:val="0"/>
          <w:marRight w:val="0"/>
          <w:marTop w:val="0"/>
          <w:marBottom w:val="0"/>
          <w:divBdr>
            <w:top w:val="none" w:sz="0" w:space="0" w:color="auto"/>
            <w:left w:val="none" w:sz="0" w:space="0" w:color="auto"/>
            <w:bottom w:val="none" w:sz="0" w:space="0" w:color="auto"/>
            <w:right w:val="none" w:sz="0" w:space="0" w:color="auto"/>
          </w:divBdr>
          <w:divsChild>
            <w:div w:id="194542067">
              <w:marLeft w:val="0"/>
              <w:marRight w:val="0"/>
              <w:marTop w:val="0"/>
              <w:marBottom w:val="75"/>
              <w:divBdr>
                <w:top w:val="none" w:sz="0" w:space="0" w:color="auto"/>
                <w:left w:val="none" w:sz="0" w:space="0" w:color="auto"/>
                <w:bottom w:val="none" w:sz="0" w:space="0" w:color="auto"/>
                <w:right w:val="none" w:sz="0" w:space="0" w:color="auto"/>
              </w:divBdr>
            </w:div>
          </w:divsChild>
        </w:div>
        <w:div w:id="358429365">
          <w:marLeft w:val="0"/>
          <w:marRight w:val="0"/>
          <w:marTop w:val="0"/>
          <w:marBottom w:val="0"/>
          <w:divBdr>
            <w:top w:val="none" w:sz="0" w:space="0" w:color="auto"/>
            <w:left w:val="none" w:sz="0" w:space="0" w:color="auto"/>
            <w:bottom w:val="none" w:sz="0" w:space="0" w:color="auto"/>
            <w:right w:val="none" w:sz="0" w:space="0" w:color="auto"/>
          </w:divBdr>
        </w:div>
        <w:div w:id="358430683">
          <w:marLeft w:val="0"/>
          <w:marRight w:val="225"/>
          <w:marTop w:val="0"/>
          <w:marBottom w:val="0"/>
          <w:divBdr>
            <w:top w:val="none" w:sz="0" w:space="0" w:color="auto"/>
            <w:left w:val="none" w:sz="0" w:space="0" w:color="auto"/>
            <w:bottom w:val="none" w:sz="0" w:space="0" w:color="auto"/>
            <w:right w:val="none" w:sz="0" w:space="0" w:color="auto"/>
          </w:divBdr>
        </w:div>
        <w:div w:id="358432891">
          <w:marLeft w:val="0"/>
          <w:marRight w:val="0"/>
          <w:marTop w:val="0"/>
          <w:marBottom w:val="0"/>
          <w:divBdr>
            <w:top w:val="none" w:sz="0" w:space="0" w:color="auto"/>
            <w:left w:val="none" w:sz="0" w:space="0" w:color="auto"/>
            <w:bottom w:val="none" w:sz="0" w:space="0" w:color="auto"/>
            <w:right w:val="none" w:sz="0" w:space="0" w:color="auto"/>
          </w:divBdr>
        </w:div>
        <w:div w:id="358433096">
          <w:marLeft w:val="0"/>
          <w:marRight w:val="0"/>
          <w:marTop w:val="0"/>
          <w:marBottom w:val="0"/>
          <w:divBdr>
            <w:top w:val="none" w:sz="0" w:space="0" w:color="auto"/>
            <w:left w:val="none" w:sz="0" w:space="0" w:color="auto"/>
            <w:bottom w:val="none" w:sz="0" w:space="0" w:color="auto"/>
            <w:right w:val="none" w:sz="0" w:space="0" w:color="auto"/>
          </w:divBdr>
        </w:div>
        <w:div w:id="358509991">
          <w:marLeft w:val="0"/>
          <w:marRight w:val="0"/>
          <w:marTop w:val="0"/>
          <w:marBottom w:val="0"/>
          <w:divBdr>
            <w:top w:val="none" w:sz="0" w:space="0" w:color="auto"/>
            <w:left w:val="none" w:sz="0" w:space="0" w:color="auto"/>
            <w:bottom w:val="none" w:sz="0" w:space="0" w:color="auto"/>
            <w:right w:val="none" w:sz="0" w:space="0" w:color="auto"/>
          </w:divBdr>
        </w:div>
        <w:div w:id="358510082">
          <w:marLeft w:val="0"/>
          <w:marRight w:val="0"/>
          <w:marTop w:val="0"/>
          <w:marBottom w:val="0"/>
          <w:divBdr>
            <w:top w:val="none" w:sz="0" w:space="0" w:color="auto"/>
            <w:left w:val="none" w:sz="0" w:space="0" w:color="auto"/>
            <w:bottom w:val="none" w:sz="0" w:space="0" w:color="auto"/>
            <w:right w:val="none" w:sz="0" w:space="0" w:color="auto"/>
          </w:divBdr>
          <w:divsChild>
            <w:div w:id="646477386">
              <w:marLeft w:val="0"/>
              <w:marRight w:val="0"/>
              <w:marTop w:val="0"/>
              <w:marBottom w:val="0"/>
              <w:divBdr>
                <w:top w:val="none" w:sz="0" w:space="0" w:color="auto"/>
                <w:left w:val="none" w:sz="0" w:space="0" w:color="auto"/>
                <w:bottom w:val="none" w:sz="0" w:space="0" w:color="auto"/>
                <w:right w:val="none" w:sz="0" w:space="0" w:color="auto"/>
              </w:divBdr>
            </w:div>
          </w:divsChild>
        </w:div>
        <w:div w:id="358553681">
          <w:marLeft w:val="0"/>
          <w:marRight w:val="0"/>
          <w:marTop w:val="0"/>
          <w:marBottom w:val="0"/>
          <w:divBdr>
            <w:top w:val="none" w:sz="0" w:space="0" w:color="auto"/>
            <w:left w:val="none" w:sz="0" w:space="0" w:color="auto"/>
            <w:bottom w:val="none" w:sz="0" w:space="0" w:color="auto"/>
            <w:right w:val="none" w:sz="0" w:space="0" w:color="auto"/>
          </w:divBdr>
        </w:div>
        <w:div w:id="358624120">
          <w:marLeft w:val="0"/>
          <w:marRight w:val="0"/>
          <w:marTop w:val="0"/>
          <w:marBottom w:val="0"/>
          <w:divBdr>
            <w:top w:val="none" w:sz="0" w:space="0" w:color="auto"/>
            <w:left w:val="none" w:sz="0" w:space="0" w:color="auto"/>
            <w:bottom w:val="none" w:sz="0" w:space="0" w:color="auto"/>
            <w:right w:val="none" w:sz="0" w:space="0" w:color="auto"/>
          </w:divBdr>
          <w:divsChild>
            <w:div w:id="54134772">
              <w:marLeft w:val="0"/>
              <w:marRight w:val="0"/>
              <w:marTop w:val="0"/>
              <w:marBottom w:val="0"/>
              <w:divBdr>
                <w:top w:val="none" w:sz="0" w:space="0" w:color="auto"/>
                <w:left w:val="none" w:sz="0" w:space="0" w:color="auto"/>
                <w:bottom w:val="none" w:sz="0" w:space="0" w:color="auto"/>
                <w:right w:val="none" w:sz="0" w:space="0" w:color="auto"/>
              </w:divBdr>
              <w:divsChild>
                <w:div w:id="254097702">
                  <w:marLeft w:val="0"/>
                  <w:marRight w:val="0"/>
                  <w:marTop w:val="0"/>
                  <w:marBottom w:val="0"/>
                  <w:divBdr>
                    <w:top w:val="none" w:sz="0" w:space="0" w:color="auto"/>
                    <w:left w:val="none" w:sz="0" w:space="0" w:color="auto"/>
                    <w:bottom w:val="none" w:sz="0" w:space="0" w:color="auto"/>
                    <w:right w:val="none" w:sz="0" w:space="0" w:color="auto"/>
                  </w:divBdr>
                  <w:divsChild>
                    <w:div w:id="418254529">
                      <w:marLeft w:val="0"/>
                      <w:marRight w:val="0"/>
                      <w:marTop w:val="600"/>
                      <w:marBottom w:val="0"/>
                      <w:divBdr>
                        <w:top w:val="none" w:sz="0" w:space="0" w:color="auto"/>
                        <w:left w:val="none" w:sz="0" w:space="0" w:color="auto"/>
                        <w:bottom w:val="none" w:sz="0" w:space="0" w:color="auto"/>
                        <w:right w:val="none" w:sz="0" w:space="0" w:color="auto"/>
                      </w:divBdr>
                      <w:divsChild>
                        <w:div w:id="749351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58625048">
          <w:marLeft w:val="0"/>
          <w:marRight w:val="0"/>
          <w:marTop w:val="0"/>
          <w:marBottom w:val="0"/>
          <w:divBdr>
            <w:top w:val="none" w:sz="0" w:space="0" w:color="auto"/>
            <w:left w:val="none" w:sz="0" w:space="0" w:color="auto"/>
            <w:bottom w:val="none" w:sz="0" w:space="0" w:color="auto"/>
            <w:right w:val="none" w:sz="0" w:space="0" w:color="auto"/>
          </w:divBdr>
          <w:divsChild>
            <w:div w:id="176191957">
              <w:marLeft w:val="-150"/>
              <w:marRight w:val="-150"/>
              <w:marTop w:val="0"/>
              <w:marBottom w:val="0"/>
              <w:divBdr>
                <w:top w:val="none" w:sz="0" w:space="0" w:color="auto"/>
                <w:left w:val="none" w:sz="0" w:space="0" w:color="auto"/>
                <w:bottom w:val="none" w:sz="0" w:space="0" w:color="auto"/>
                <w:right w:val="none" w:sz="0" w:space="0" w:color="auto"/>
              </w:divBdr>
            </w:div>
          </w:divsChild>
        </w:div>
        <w:div w:id="358625419">
          <w:marLeft w:val="0"/>
          <w:marRight w:val="0"/>
          <w:marTop w:val="0"/>
          <w:marBottom w:val="0"/>
          <w:divBdr>
            <w:top w:val="none" w:sz="0" w:space="0" w:color="auto"/>
            <w:left w:val="none" w:sz="0" w:space="0" w:color="auto"/>
            <w:bottom w:val="none" w:sz="0" w:space="0" w:color="auto"/>
            <w:right w:val="none" w:sz="0" w:space="0" w:color="auto"/>
          </w:divBdr>
        </w:div>
        <w:div w:id="358705828">
          <w:marLeft w:val="-150"/>
          <w:marRight w:val="-150"/>
          <w:marTop w:val="0"/>
          <w:marBottom w:val="0"/>
          <w:divBdr>
            <w:top w:val="none" w:sz="0" w:space="0" w:color="auto"/>
            <w:left w:val="none" w:sz="0" w:space="0" w:color="auto"/>
            <w:bottom w:val="none" w:sz="0" w:space="0" w:color="auto"/>
            <w:right w:val="none" w:sz="0" w:space="0" w:color="auto"/>
          </w:divBdr>
        </w:div>
        <w:div w:id="358706678">
          <w:marLeft w:val="0"/>
          <w:marRight w:val="0"/>
          <w:marTop w:val="0"/>
          <w:marBottom w:val="75"/>
          <w:divBdr>
            <w:top w:val="none" w:sz="0" w:space="0" w:color="auto"/>
            <w:left w:val="none" w:sz="0" w:space="0" w:color="auto"/>
            <w:bottom w:val="none" w:sz="0" w:space="0" w:color="auto"/>
            <w:right w:val="none" w:sz="0" w:space="0" w:color="auto"/>
          </w:divBdr>
        </w:div>
        <w:div w:id="358818262">
          <w:marLeft w:val="0"/>
          <w:marRight w:val="0"/>
          <w:marTop w:val="0"/>
          <w:marBottom w:val="150"/>
          <w:divBdr>
            <w:top w:val="none" w:sz="0" w:space="0" w:color="auto"/>
            <w:left w:val="none" w:sz="0" w:space="0" w:color="auto"/>
            <w:bottom w:val="none" w:sz="0" w:space="0" w:color="auto"/>
            <w:right w:val="none" w:sz="0" w:space="0" w:color="auto"/>
          </w:divBdr>
          <w:divsChild>
            <w:div w:id="145170551">
              <w:marLeft w:val="0"/>
              <w:marRight w:val="0"/>
              <w:marTop w:val="150"/>
              <w:marBottom w:val="0"/>
              <w:divBdr>
                <w:top w:val="none" w:sz="0" w:space="0" w:color="auto"/>
                <w:left w:val="none" w:sz="0" w:space="0" w:color="auto"/>
                <w:bottom w:val="none" w:sz="0" w:space="0" w:color="auto"/>
                <w:right w:val="none" w:sz="0" w:space="0" w:color="auto"/>
              </w:divBdr>
            </w:div>
          </w:divsChild>
        </w:div>
        <w:div w:id="358970174">
          <w:marLeft w:val="0"/>
          <w:marRight w:val="0"/>
          <w:marTop w:val="0"/>
          <w:marBottom w:val="0"/>
          <w:divBdr>
            <w:top w:val="none" w:sz="0" w:space="0" w:color="auto"/>
            <w:left w:val="none" w:sz="0" w:space="0" w:color="auto"/>
            <w:bottom w:val="none" w:sz="0" w:space="0" w:color="auto"/>
            <w:right w:val="none" w:sz="0" w:space="0" w:color="auto"/>
          </w:divBdr>
        </w:div>
        <w:div w:id="359016553">
          <w:marLeft w:val="0"/>
          <w:marRight w:val="0"/>
          <w:marTop w:val="0"/>
          <w:marBottom w:val="0"/>
          <w:divBdr>
            <w:top w:val="none" w:sz="0" w:space="0" w:color="auto"/>
            <w:left w:val="none" w:sz="0" w:space="0" w:color="auto"/>
            <w:bottom w:val="none" w:sz="0" w:space="0" w:color="auto"/>
            <w:right w:val="none" w:sz="0" w:space="0" w:color="auto"/>
          </w:divBdr>
        </w:div>
        <w:div w:id="359206151">
          <w:marLeft w:val="1463"/>
          <w:marRight w:val="0"/>
          <w:marTop w:val="0"/>
          <w:marBottom w:val="0"/>
          <w:divBdr>
            <w:top w:val="none" w:sz="0" w:space="0" w:color="auto"/>
            <w:left w:val="none" w:sz="0" w:space="0" w:color="auto"/>
            <w:bottom w:val="none" w:sz="0" w:space="0" w:color="auto"/>
            <w:right w:val="none" w:sz="0" w:space="0" w:color="auto"/>
          </w:divBdr>
        </w:div>
        <w:div w:id="359211119">
          <w:marLeft w:val="0"/>
          <w:marRight w:val="0"/>
          <w:marTop w:val="0"/>
          <w:marBottom w:val="0"/>
          <w:divBdr>
            <w:top w:val="none" w:sz="0" w:space="0" w:color="auto"/>
            <w:left w:val="none" w:sz="0" w:space="0" w:color="auto"/>
            <w:bottom w:val="none" w:sz="0" w:space="0" w:color="auto"/>
            <w:right w:val="none" w:sz="0" w:space="0" w:color="auto"/>
          </w:divBdr>
        </w:div>
        <w:div w:id="359211432">
          <w:marLeft w:val="0"/>
          <w:marRight w:val="0"/>
          <w:marTop w:val="0"/>
          <w:marBottom w:val="0"/>
          <w:divBdr>
            <w:top w:val="none" w:sz="0" w:space="0" w:color="auto"/>
            <w:left w:val="none" w:sz="0" w:space="0" w:color="auto"/>
            <w:bottom w:val="none" w:sz="0" w:space="0" w:color="auto"/>
            <w:right w:val="none" w:sz="0" w:space="0" w:color="auto"/>
          </w:divBdr>
        </w:div>
        <w:div w:id="359285683">
          <w:marLeft w:val="0"/>
          <w:marRight w:val="0"/>
          <w:marTop w:val="450"/>
          <w:marBottom w:val="450"/>
          <w:divBdr>
            <w:top w:val="none" w:sz="0" w:space="0" w:color="auto"/>
            <w:left w:val="none" w:sz="0" w:space="0" w:color="auto"/>
            <w:bottom w:val="none" w:sz="0" w:space="0" w:color="auto"/>
            <w:right w:val="none" w:sz="0" w:space="0" w:color="auto"/>
          </w:divBdr>
        </w:div>
        <w:div w:id="3592869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429182">
          <w:marLeft w:val="0"/>
          <w:marRight w:val="0"/>
          <w:marTop w:val="0"/>
          <w:marBottom w:val="376"/>
          <w:divBdr>
            <w:top w:val="none" w:sz="0" w:space="0" w:color="auto"/>
            <w:left w:val="none" w:sz="0" w:space="0" w:color="auto"/>
            <w:bottom w:val="none" w:sz="0" w:space="0" w:color="auto"/>
            <w:right w:val="none" w:sz="0" w:space="0" w:color="auto"/>
          </w:divBdr>
        </w:div>
        <w:div w:id="359476767">
          <w:marLeft w:val="0"/>
          <w:marRight w:val="0"/>
          <w:marTop w:val="0"/>
          <w:marBottom w:val="0"/>
          <w:divBdr>
            <w:top w:val="none" w:sz="0" w:space="0" w:color="auto"/>
            <w:left w:val="none" w:sz="0" w:space="0" w:color="auto"/>
            <w:bottom w:val="none" w:sz="0" w:space="0" w:color="auto"/>
            <w:right w:val="none" w:sz="0" w:space="0" w:color="auto"/>
          </w:divBdr>
          <w:divsChild>
            <w:div w:id="679938486">
              <w:marLeft w:val="0"/>
              <w:marRight w:val="0"/>
              <w:marTop w:val="0"/>
              <w:marBottom w:val="0"/>
              <w:divBdr>
                <w:top w:val="none" w:sz="0" w:space="0" w:color="auto"/>
                <w:left w:val="none" w:sz="0" w:space="0" w:color="auto"/>
                <w:bottom w:val="none" w:sz="0" w:space="0" w:color="auto"/>
                <w:right w:val="none" w:sz="0" w:space="0" w:color="auto"/>
              </w:divBdr>
              <w:divsChild>
                <w:div w:id="437337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9550547">
          <w:marLeft w:val="300"/>
          <w:marRight w:val="0"/>
          <w:marTop w:val="45"/>
          <w:marBottom w:val="0"/>
          <w:divBdr>
            <w:top w:val="none" w:sz="0" w:space="0" w:color="auto"/>
            <w:left w:val="none" w:sz="0" w:space="0" w:color="auto"/>
            <w:bottom w:val="none" w:sz="0" w:space="0" w:color="auto"/>
            <w:right w:val="none" w:sz="0" w:space="0" w:color="auto"/>
          </w:divBdr>
        </w:div>
        <w:div w:id="359552906">
          <w:marLeft w:val="0"/>
          <w:marRight w:val="0"/>
          <w:marTop w:val="0"/>
          <w:marBottom w:val="0"/>
          <w:divBdr>
            <w:top w:val="none" w:sz="0" w:space="0" w:color="auto"/>
            <w:left w:val="none" w:sz="0" w:space="0" w:color="auto"/>
            <w:bottom w:val="none" w:sz="0" w:space="0" w:color="auto"/>
            <w:right w:val="none" w:sz="0" w:space="0" w:color="auto"/>
          </w:divBdr>
        </w:div>
        <w:div w:id="359621942">
          <w:marLeft w:val="0"/>
          <w:marRight w:val="0"/>
          <w:marTop w:val="0"/>
          <w:marBottom w:val="0"/>
          <w:divBdr>
            <w:top w:val="none" w:sz="0" w:space="0" w:color="auto"/>
            <w:left w:val="none" w:sz="0" w:space="0" w:color="auto"/>
            <w:bottom w:val="none" w:sz="0" w:space="0" w:color="auto"/>
            <w:right w:val="none" w:sz="0" w:space="0" w:color="auto"/>
          </w:divBdr>
          <w:divsChild>
            <w:div w:id="167451213">
              <w:marLeft w:val="0"/>
              <w:marRight w:val="0"/>
              <w:marTop w:val="0"/>
              <w:marBottom w:val="300"/>
              <w:divBdr>
                <w:top w:val="none" w:sz="0" w:space="0" w:color="auto"/>
                <w:left w:val="none" w:sz="0" w:space="0" w:color="auto"/>
                <w:bottom w:val="none" w:sz="0" w:space="0" w:color="auto"/>
                <w:right w:val="none" w:sz="0" w:space="0" w:color="auto"/>
              </w:divBdr>
              <w:divsChild>
                <w:div w:id="481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7110">
          <w:marLeft w:val="0"/>
          <w:marRight w:val="0"/>
          <w:marTop w:val="0"/>
          <w:marBottom w:val="0"/>
          <w:divBdr>
            <w:top w:val="none" w:sz="0" w:space="0" w:color="auto"/>
            <w:left w:val="none" w:sz="0" w:space="0" w:color="auto"/>
            <w:bottom w:val="none" w:sz="0" w:space="0" w:color="auto"/>
            <w:right w:val="none" w:sz="0" w:space="0" w:color="auto"/>
          </w:divBdr>
        </w:div>
        <w:div w:id="359669110">
          <w:marLeft w:val="-225"/>
          <w:marRight w:val="-225"/>
          <w:marTop w:val="0"/>
          <w:marBottom w:val="0"/>
          <w:divBdr>
            <w:top w:val="none" w:sz="0" w:space="0" w:color="auto"/>
            <w:left w:val="none" w:sz="0" w:space="0" w:color="auto"/>
            <w:bottom w:val="none" w:sz="0" w:space="0" w:color="auto"/>
            <w:right w:val="none" w:sz="0" w:space="0" w:color="auto"/>
          </w:divBdr>
          <w:divsChild>
            <w:div w:id="48383151">
              <w:marLeft w:val="1463"/>
              <w:marRight w:val="0"/>
              <w:marTop w:val="0"/>
              <w:marBottom w:val="0"/>
              <w:divBdr>
                <w:top w:val="none" w:sz="0" w:space="0" w:color="auto"/>
                <w:left w:val="none" w:sz="0" w:space="0" w:color="auto"/>
                <w:bottom w:val="none" w:sz="0" w:space="0" w:color="auto"/>
                <w:right w:val="none" w:sz="0" w:space="0" w:color="auto"/>
              </w:divBdr>
            </w:div>
          </w:divsChild>
        </w:div>
        <w:div w:id="359670622">
          <w:marLeft w:val="0"/>
          <w:marRight w:val="0"/>
          <w:marTop w:val="0"/>
          <w:marBottom w:val="0"/>
          <w:divBdr>
            <w:top w:val="single" w:sz="2" w:space="0" w:color="E0E0E0"/>
            <w:left w:val="single" w:sz="2" w:space="0" w:color="E0E0E0"/>
            <w:bottom w:val="single" w:sz="2" w:space="0" w:color="E0E0E0"/>
            <w:right w:val="single" w:sz="2" w:space="0" w:color="E0E0E0"/>
          </w:divBdr>
        </w:div>
        <w:div w:id="3597479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815750">
          <w:marLeft w:val="0"/>
          <w:marRight w:val="0"/>
          <w:marTop w:val="0"/>
          <w:marBottom w:val="0"/>
          <w:divBdr>
            <w:top w:val="none" w:sz="0" w:space="0" w:color="auto"/>
            <w:left w:val="none" w:sz="0" w:space="0" w:color="auto"/>
            <w:bottom w:val="none" w:sz="0" w:space="0" w:color="auto"/>
            <w:right w:val="none" w:sz="0" w:space="0" w:color="auto"/>
          </w:divBdr>
        </w:div>
        <w:div w:id="359865015">
          <w:marLeft w:val="0"/>
          <w:marRight w:val="0"/>
          <w:marTop w:val="0"/>
          <w:marBottom w:val="0"/>
          <w:divBdr>
            <w:top w:val="none" w:sz="0" w:space="0" w:color="auto"/>
            <w:left w:val="none" w:sz="0" w:space="0" w:color="auto"/>
            <w:bottom w:val="none" w:sz="0" w:space="0" w:color="auto"/>
            <w:right w:val="none" w:sz="0" w:space="0" w:color="auto"/>
          </w:divBdr>
        </w:div>
        <w:div w:id="359935941">
          <w:marLeft w:val="0"/>
          <w:marRight w:val="0"/>
          <w:marTop w:val="0"/>
          <w:marBottom w:val="150"/>
          <w:divBdr>
            <w:top w:val="none" w:sz="0" w:space="0" w:color="auto"/>
            <w:left w:val="none" w:sz="0" w:space="0" w:color="auto"/>
            <w:bottom w:val="none" w:sz="0" w:space="0" w:color="auto"/>
            <w:right w:val="none" w:sz="0" w:space="0" w:color="auto"/>
          </w:divBdr>
        </w:div>
        <w:div w:id="359938598">
          <w:marLeft w:val="0"/>
          <w:marRight w:val="0"/>
          <w:marTop w:val="0"/>
          <w:marBottom w:val="0"/>
          <w:divBdr>
            <w:top w:val="none" w:sz="0" w:space="0" w:color="auto"/>
            <w:left w:val="none" w:sz="0" w:space="0" w:color="auto"/>
            <w:bottom w:val="none" w:sz="0" w:space="0" w:color="auto"/>
            <w:right w:val="none" w:sz="0" w:space="0" w:color="auto"/>
          </w:divBdr>
        </w:div>
        <w:div w:id="360008534">
          <w:marLeft w:val="0"/>
          <w:marRight w:val="0"/>
          <w:marTop w:val="0"/>
          <w:marBottom w:val="240"/>
          <w:divBdr>
            <w:top w:val="none" w:sz="0" w:space="0" w:color="auto"/>
            <w:left w:val="none" w:sz="0" w:space="0" w:color="auto"/>
            <w:bottom w:val="none" w:sz="0" w:space="0" w:color="auto"/>
            <w:right w:val="none" w:sz="0" w:space="0" w:color="auto"/>
          </w:divBdr>
        </w:div>
        <w:div w:id="360009568">
          <w:marLeft w:val="-150"/>
          <w:marRight w:val="-150"/>
          <w:marTop w:val="0"/>
          <w:marBottom w:val="0"/>
          <w:divBdr>
            <w:top w:val="none" w:sz="0" w:space="0" w:color="auto"/>
            <w:left w:val="none" w:sz="0" w:space="0" w:color="auto"/>
            <w:bottom w:val="none" w:sz="0" w:space="0" w:color="auto"/>
            <w:right w:val="none" w:sz="0" w:space="0" w:color="auto"/>
          </w:divBdr>
          <w:divsChild>
            <w:div w:id="706374590">
              <w:marLeft w:val="0"/>
              <w:marRight w:val="0"/>
              <w:marTop w:val="0"/>
              <w:marBottom w:val="0"/>
              <w:divBdr>
                <w:top w:val="none" w:sz="0" w:space="0" w:color="auto"/>
                <w:left w:val="none" w:sz="0" w:space="0" w:color="auto"/>
                <w:bottom w:val="none" w:sz="0" w:space="0" w:color="auto"/>
                <w:right w:val="none" w:sz="0" w:space="0" w:color="auto"/>
              </w:divBdr>
            </w:div>
            <w:div w:id="753017145">
              <w:marLeft w:val="0"/>
              <w:marRight w:val="0"/>
              <w:marTop w:val="0"/>
              <w:marBottom w:val="0"/>
              <w:divBdr>
                <w:top w:val="none" w:sz="0" w:space="0" w:color="auto"/>
                <w:left w:val="none" w:sz="0" w:space="0" w:color="auto"/>
                <w:bottom w:val="none" w:sz="0" w:space="0" w:color="auto"/>
                <w:right w:val="none" w:sz="0" w:space="0" w:color="auto"/>
              </w:divBdr>
              <w:divsChild>
                <w:div w:id="192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793">
          <w:marLeft w:val="0"/>
          <w:marRight w:val="0"/>
          <w:marTop w:val="0"/>
          <w:marBottom w:val="240"/>
          <w:divBdr>
            <w:top w:val="none" w:sz="0" w:space="0" w:color="auto"/>
            <w:left w:val="none" w:sz="0" w:space="0" w:color="auto"/>
            <w:bottom w:val="none" w:sz="0" w:space="0" w:color="auto"/>
            <w:right w:val="none" w:sz="0" w:space="0" w:color="auto"/>
          </w:divBdr>
        </w:div>
        <w:div w:id="360011321">
          <w:marLeft w:val="0"/>
          <w:marRight w:val="0"/>
          <w:marTop w:val="63"/>
          <w:marBottom w:val="0"/>
          <w:divBdr>
            <w:top w:val="none" w:sz="0" w:space="0" w:color="auto"/>
            <w:left w:val="none" w:sz="0" w:space="0" w:color="auto"/>
            <w:bottom w:val="none" w:sz="0" w:space="0" w:color="auto"/>
            <w:right w:val="none" w:sz="0" w:space="0" w:color="auto"/>
          </w:divBdr>
        </w:div>
        <w:div w:id="360014717">
          <w:marLeft w:val="0"/>
          <w:marRight w:val="0"/>
          <w:marTop w:val="0"/>
          <w:marBottom w:val="0"/>
          <w:divBdr>
            <w:top w:val="none" w:sz="0" w:space="0" w:color="auto"/>
            <w:left w:val="none" w:sz="0" w:space="0" w:color="auto"/>
            <w:bottom w:val="none" w:sz="0" w:space="0" w:color="auto"/>
            <w:right w:val="none" w:sz="0" w:space="0" w:color="auto"/>
          </w:divBdr>
        </w:div>
        <w:div w:id="360056905">
          <w:marLeft w:val="0"/>
          <w:marRight w:val="0"/>
          <w:marTop w:val="0"/>
          <w:marBottom w:val="0"/>
          <w:divBdr>
            <w:top w:val="none" w:sz="0" w:space="0" w:color="auto"/>
            <w:left w:val="none" w:sz="0" w:space="0" w:color="auto"/>
            <w:bottom w:val="none" w:sz="0" w:space="0" w:color="auto"/>
            <w:right w:val="none" w:sz="0" w:space="0" w:color="auto"/>
          </w:divBdr>
          <w:divsChild>
            <w:div w:id="667638754">
              <w:marLeft w:val="0"/>
              <w:marRight w:val="0"/>
              <w:marTop w:val="0"/>
              <w:marBottom w:val="0"/>
              <w:divBdr>
                <w:top w:val="none" w:sz="0" w:space="0" w:color="auto"/>
                <w:left w:val="none" w:sz="0" w:space="0" w:color="auto"/>
                <w:bottom w:val="none" w:sz="0" w:space="0" w:color="auto"/>
                <w:right w:val="none" w:sz="0" w:space="0" w:color="auto"/>
              </w:divBdr>
            </w:div>
          </w:divsChild>
        </w:div>
        <w:div w:id="360131116">
          <w:marLeft w:val="-1002"/>
          <w:marRight w:val="0"/>
          <w:marTop w:val="0"/>
          <w:marBottom w:val="0"/>
          <w:divBdr>
            <w:top w:val="none" w:sz="0" w:space="0" w:color="auto"/>
            <w:left w:val="none" w:sz="0" w:space="0" w:color="auto"/>
            <w:bottom w:val="none" w:sz="0" w:space="0" w:color="auto"/>
            <w:right w:val="none" w:sz="0" w:space="0" w:color="auto"/>
          </w:divBdr>
          <w:divsChild>
            <w:div w:id="442649175">
              <w:marLeft w:val="1002"/>
              <w:marRight w:val="0"/>
              <w:marTop w:val="0"/>
              <w:marBottom w:val="0"/>
              <w:divBdr>
                <w:top w:val="none" w:sz="0" w:space="0" w:color="auto"/>
                <w:left w:val="none" w:sz="0" w:space="0" w:color="auto"/>
                <w:bottom w:val="none" w:sz="0" w:space="0" w:color="auto"/>
                <w:right w:val="none" w:sz="0" w:space="0" w:color="auto"/>
              </w:divBdr>
            </w:div>
          </w:divsChild>
        </w:div>
        <w:div w:id="360133177">
          <w:marLeft w:val="0"/>
          <w:marRight w:val="0"/>
          <w:marTop w:val="0"/>
          <w:marBottom w:val="0"/>
          <w:divBdr>
            <w:top w:val="single" w:sz="2" w:space="0" w:color="E0E0E0"/>
            <w:left w:val="single" w:sz="2" w:space="0" w:color="E0E0E0"/>
            <w:bottom w:val="single" w:sz="2" w:space="0" w:color="E0E0E0"/>
            <w:right w:val="single" w:sz="2" w:space="0" w:color="E0E0E0"/>
          </w:divBdr>
        </w:div>
        <w:div w:id="360134681">
          <w:marLeft w:val="0"/>
          <w:marRight w:val="0"/>
          <w:marTop w:val="0"/>
          <w:marBottom w:val="0"/>
          <w:divBdr>
            <w:top w:val="none" w:sz="0" w:space="0" w:color="auto"/>
            <w:left w:val="none" w:sz="0" w:space="0" w:color="auto"/>
            <w:bottom w:val="none" w:sz="0" w:space="0" w:color="auto"/>
            <w:right w:val="none" w:sz="0" w:space="0" w:color="auto"/>
          </w:divBdr>
        </w:div>
        <w:div w:id="360279153">
          <w:marLeft w:val="0"/>
          <w:marRight w:val="0"/>
          <w:marTop w:val="0"/>
          <w:marBottom w:val="0"/>
          <w:divBdr>
            <w:top w:val="none" w:sz="0" w:space="0" w:color="auto"/>
            <w:left w:val="none" w:sz="0" w:space="0" w:color="auto"/>
            <w:bottom w:val="none" w:sz="0" w:space="0" w:color="auto"/>
            <w:right w:val="none" w:sz="0" w:space="0" w:color="auto"/>
          </w:divBdr>
        </w:div>
        <w:div w:id="360397037">
          <w:marLeft w:val="0"/>
          <w:marRight w:val="0"/>
          <w:marTop w:val="0"/>
          <w:marBottom w:val="0"/>
          <w:divBdr>
            <w:top w:val="none" w:sz="0" w:space="0" w:color="auto"/>
            <w:left w:val="none" w:sz="0" w:space="0" w:color="auto"/>
            <w:bottom w:val="none" w:sz="0" w:space="0" w:color="auto"/>
            <w:right w:val="none" w:sz="0" w:space="0" w:color="auto"/>
          </w:divBdr>
        </w:div>
        <w:div w:id="360399836">
          <w:marLeft w:val="0"/>
          <w:marRight w:val="0"/>
          <w:marTop w:val="0"/>
          <w:marBottom w:val="0"/>
          <w:divBdr>
            <w:top w:val="none" w:sz="0" w:space="0" w:color="auto"/>
            <w:left w:val="none" w:sz="0" w:space="0" w:color="auto"/>
            <w:bottom w:val="none" w:sz="0" w:space="0" w:color="auto"/>
            <w:right w:val="none" w:sz="0" w:space="0" w:color="auto"/>
          </w:divBdr>
          <w:divsChild>
            <w:div w:id="65155093">
              <w:marLeft w:val="0"/>
              <w:marRight w:val="0"/>
              <w:marTop w:val="0"/>
              <w:marBottom w:val="0"/>
              <w:divBdr>
                <w:top w:val="none" w:sz="0" w:space="0" w:color="auto"/>
                <w:left w:val="none" w:sz="0" w:space="0" w:color="auto"/>
                <w:bottom w:val="none" w:sz="0" w:space="0" w:color="auto"/>
                <w:right w:val="none" w:sz="0" w:space="0" w:color="auto"/>
              </w:divBdr>
            </w:div>
          </w:divsChild>
        </w:div>
        <w:div w:id="360400342">
          <w:marLeft w:val="0"/>
          <w:marRight w:val="0"/>
          <w:marTop w:val="0"/>
          <w:marBottom w:val="150"/>
          <w:divBdr>
            <w:top w:val="none" w:sz="0" w:space="0" w:color="auto"/>
            <w:left w:val="none" w:sz="0" w:space="0" w:color="auto"/>
            <w:bottom w:val="none" w:sz="0" w:space="0" w:color="auto"/>
            <w:right w:val="none" w:sz="0" w:space="0" w:color="auto"/>
          </w:divBdr>
        </w:div>
        <w:div w:id="360402818">
          <w:marLeft w:val="0"/>
          <w:marRight w:val="0"/>
          <w:marTop w:val="0"/>
          <w:marBottom w:val="240"/>
          <w:divBdr>
            <w:top w:val="none" w:sz="0" w:space="0" w:color="auto"/>
            <w:left w:val="none" w:sz="0" w:space="0" w:color="auto"/>
            <w:bottom w:val="none" w:sz="0" w:space="0" w:color="auto"/>
            <w:right w:val="none" w:sz="0" w:space="0" w:color="auto"/>
          </w:divBdr>
        </w:div>
        <w:div w:id="360404643">
          <w:marLeft w:val="0"/>
          <w:marRight w:val="0"/>
          <w:marTop w:val="100"/>
          <w:marBottom w:val="100"/>
          <w:divBdr>
            <w:top w:val="none" w:sz="0" w:space="0" w:color="auto"/>
            <w:left w:val="none" w:sz="0" w:space="0" w:color="auto"/>
            <w:bottom w:val="none" w:sz="0" w:space="0" w:color="auto"/>
            <w:right w:val="none" w:sz="0" w:space="0" w:color="auto"/>
          </w:divBdr>
          <w:divsChild>
            <w:div w:id="453476296">
              <w:marLeft w:val="0"/>
              <w:marRight w:val="0"/>
              <w:marTop w:val="100"/>
              <w:marBottom w:val="100"/>
              <w:divBdr>
                <w:top w:val="none" w:sz="0" w:space="0" w:color="auto"/>
                <w:left w:val="none" w:sz="0" w:space="0" w:color="auto"/>
                <w:bottom w:val="none" w:sz="0" w:space="0" w:color="auto"/>
                <w:right w:val="none" w:sz="0" w:space="0" w:color="auto"/>
              </w:divBdr>
            </w:div>
          </w:divsChild>
        </w:div>
        <w:div w:id="360591072">
          <w:marLeft w:val="0"/>
          <w:marRight w:val="0"/>
          <w:marTop w:val="0"/>
          <w:marBottom w:val="0"/>
          <w:divBdr>
            <w:top w:val="none" w:sz="0" w:space="0" w:color="auto"/>
            <w:left w:val="none" w:sz="0" w:space="0" w:color="auto"/>
            <w:bottom w:val="none" w:sz="0" w:space="0" w:color="auto"/>
            <w:right w:val="none" w:sz="0" w:space="0" w:color="auto"/>
          </w:divBdr>
        </w:div>
        <w:div w:id="360668361">
          <w:marLeft w:val="0"/>
          <w:marRight w:val="0"/>
          <w:marTop w:val="0"/>
          <w:marBottom w:val="63"/>
          <w:divBdr>
            <w:top w:val="none" w:sz="0" w:space="0" w:color="auto"/>
            <w:left w:val="none" w:sz="0" w:space="0" w:color="auto"/>
            <w:bottom w:val="none" w:sz="0" w:space="0" w:color="auto"/>
            <w:right w:val="none" w:sz="0" w:space="0" w:color="auto"/>
          </w:divBdr>
        </w:div>
        <w:div w:id="360671294">
          <w:marLeft w:val="0"/>
          <w:marRight w:val="0"/>
          <w:marTop w:val="0"/>
          <w:marBottom w:val="0"/>
          <w:divBdr>
            <w:top w:val="none" w:sz="0" w:space="0" w:color="auto"/>
            <w:left w:val="none" w:sz="0" w:space="0" w:color="auto"/>
            <w:bottom w:val="none" w:sz="0" w:space="0" w:color="auto"/>
            <w:right w:val="none" w:sz="0" w:space="0" w:color="auto"/>
          </w:divBdr>
        </w:div>
        <w:div w:id="36067170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0714501">
          <w:marLeft w:val="0"/>
          <w:marRight w:val="0"/>
          <w:marTop w:val="0"/>
          <w:marBottom w:val="0"/>
          <w:divBdr>
            <w:top w:val="none" w:sz="0" w:space="0" w:color="auto"/>
            <w:left w:val="none" w:sz="0" w:space="0" w:color="auto"/>
            <w:bottom w:val="none" w:sz="0" w:space="0" w:color="auto"/>
            <w:right w:val="none" w:sz="0" w:space="0" w:color="auto"/>
          </w:divBdr>
        </w:div>
        <w:div w:id="360789393">
          <w:marLeft w:val="0"/>
          <w:marRight w:val="0"/>
          <w:marTop w:val="0"/>
          <w:marBottom w:val="0"/>
          <w:divBdr>
            <w:top w:val="none" w:sz="0" w:space="0" w:color="auto"/>
            <w:left w:val="none" w:sz="0" w:space="0" w:color="auto"/>
            <w:bottom w:val="none" w:sz="0" w:space="0" w:color="auto"/>
            <w:right w:val="none" w:sz="0" w:space="0" w:color="auto"/>
          </w:divBdr>
        </w:div>
        <w:div w:id="360791304">
          <w:marLeft w:val="750"/>
          <w:marRight w:val="0"/>
          <w:marTop w:val="0"/>
          <w:marBottom w:val="0"/>
          <w:divBdr>
            <w:top w:val="none" w:sz="0" w:space="0" w:color="auto"/>
            <w:left w:val="none" w:sz="0" w:space="0" w:color="auto"/>
            <w:bottom w:val="none" w:sz="0" w:space="0" w:color="auto"/>
            <w:right w:val="none" w:sz="0" w:space="0" w:color="auto"/>
          </w:divBdr>
          <w:divsChild>
            <w:div w:id="408697333">
              <w:marLeft w:val="15"/>
              <w:marRight w:val="225"/>
              <w:marTop w:val="165"/>
              <w:marBottom w:val="105"/>
              <w:divBdr>
                <w:top w:val="none" w:sz="0" w:space="0" w:color="auto"/>
                <w:left w:val="none" w:sz="0" w:space="0" w:color="auto"/>
                <w:bottom w:val="none" w:sz="0" w:space="0" w:color="auto"/>
                <w:right w:val="none" w:sz="0" w:space="0" w:color="auto"/>
              </w:divBdr>
              <w:divsChild>
                <w:div w:id="429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7576">
          <w:marLeft w:val="0"/>
          <w:marRight w:val="0"/>
          <w:marTop w:val="0"/>
          <w:marBottom w:val="0"/>
          <w:divBdr>
            <w:top w:val="none" w:sz="0" w:space="0" w:color="auto"/>
            <w:left w:val="none" w:sz="0" w:space="0" w:color="auto"/>
            <w:bottom w:val="none" w:sz="0" w:space="0" w:color="auto"/>
            <w:right w:val="none" w:sz="0" w:space="0" w:color="auto"/>
          </w:divBdr>
        </w:div>
        <w:div w:id="360861556">
          <w:marLeft w:val="0"/>
          <w:marRight w:val="0"/>
          <w:marTop w:val="0"/>
          <w:marBottom w:val="0"/>
          <w:divBdr>
            <w:top w:val="none" w:sz="0" w:space="0" w:color="auto"/>
            <w:left w:val="none" w:sz="0" w:space="0" w:color="auto"/>
            <w:bottom w:val="none" w:sz="0" w:space="0" w:color="auto"/>
            <w:right w:val="none" w:sz="0" w:space="0" w:color="auto"/>
          </w:divBdr>
        </w:div>
        <w:div w:id="360863692">
          <w:marLeft w:val="13"/>
          <w:marRight w:val="188"/>
          <w:marTop w:val="138"/>
          <w:marBottom w:val="88"/>
          <w:divBdr>
            <w:top w:val="none" w:sz="0" w:space="0" w:color="auto"/>
            <w:left w:val="none" w:sz="0" w:space="0" w:color="auto"/>
            <w:bottom w:val="none" w:sz="0" w:space="0" w:color="auto"/>
            <w:right w:val="none" w:sz="0" w:space="0" w:color="auto"/>
          </w:divBdr>
        </w:div>
        <w:div w:id="360864649">
          <w:marLeft w:val="0"/>
          <w:marRight w:val="0"/>
          <w:marTop w:val="0"/>
          <w:marBottom w:val="345"/>
          <w:divBdr>
            <w:top w:val="none" w:sz="0" w:space="0" w:color="auto"/>
            <w:left w:val="none" w:sz="0" w:space="0" w:color="auto"/>
            <w:bottom w:val="none" w:sz="0" w:space="0" w:color="auto"/>
            <w:right w:val="none" w:sz="0" w:space="0" w:color="auto"/>
          </w:divBdr>
        </w:div>
        <w:div w:id="360908980">
          <w:marLeft w:val="0"/>
          <w:marRight w:val="0"/>
          <w:marTop w:val="0"/>
          <w:marBottom w:val="0"/>
          <w:divBdr>
            <w:top w:val="none" w:sz="0" w:space="0" w:color="auto"/>
            <w:left w:val="none" w:sz="0" w:space="0" w:color="auto"/>
            <w:bottom w:val="none" w:sz="0" w:space="0" w:color="auto"/>
            <w:right w:val="none" w:sz="0" w:space="0" w:color="auto"/>
          </w:divBdr>
        </w:div>
        <w:div w:id="360984218">
          <w:marLeft w:val="0"/>
          <w:marRight w:val="0"/>
          <w:marTop w:val="135"/>
          <w:marBottom w:val="0"/>
          <w:divBdr>
            <w:top w:val="none" w:sz="0" w:space="0" w:color="auto"/>
            <w:left w:val="none" w:sz="0" w:space="0" w:color="auto"/>
            <w:bottom w:val="none" w:sz="0" w:space="0" w:color="auto"/>
            <w:right w:val="none" w:sz="0" w:space="0" w:color="auto"/>
          </w:divBdr>
        </w:div>
        <w:div w:id="361050714">
          <w:marLeft w:val="-225"/>
          <w:marRight w:val="-225"/>
          <w:marTop w:val="0"/>
          <w:marBottom w:val="0"/>
          <w:divBdr>
            <w:top w:val="none" w:sz="0" w:space="0" w:color="auto"/>
            <w:left w:val="none" w:sz="0" w:space="0" w:color="auto"/>
            <w:bottom w:val="none" w:sz="0" w:space="0" w:color="auto"/>
            <w:right w:val="none" w:sz="0" w:space="0" w:color="auto"/>
          </w:divBdr>
        </w:div>
        <w:div w:id="361051114">
          <w:marLeft w:val="0"/>
          <w:marRight w:val="0"/>
          <w:marTop w:val="0"/>
          <w:marBottom w:val="0"/>
          <w:divBdr>
            <w:top w:val="none" w:sz="0" w:space="0" w:color="auto"/>
            <w:left w:val="none" w:sz="0" w:space="0" w:color="auto"/>
            <w:bottom w:val="none" w:sz="0" w:space="0" w:color="auto"/>
            <w:right w:val="none" w:sz="0" w:space="0" w:color="auto"/>
          </w:divBdr>
        </w:div>
        <w:div w:id="361174763">
          <w:marLeft w:val="750"/>
          <w:marRight w:val="1500"/>
          <w:marTop w:val="0"/>
          <w:marBottom w:val="0"/>
          <w:divBdr>
            <w:top w:val="none" w:sz="0" w:space="0" w:color="auto"/>
            <w:left w:val="none" w:sz="0" w:space="0" w:color="auto"/>
            <w:bottom w:val="none" w:sz="0" w:space="0" w:color="auto"/>
            <w:right w:val="none" w:sz="0" w:space="0" w:color="auto"/>
          </w:divBdr>
        </w:div>
        <w:div w:id="361244197">
          <w:marLeft w:val="0"/>
          <w:marRight w:val="0"/>
          <w:marTop w:val="0"/>
          <w:marBottom w:val="150"/>
          <w:divBdr>
            <w:top w:val="none" w:sz="0" w:space="0" w:color="auto"/>
            <w:left w:val="none" w:sz="0" w:space="0" w:color="auto"/>
            <w:bottom w:val="none" w:sz="0" w:space="0" w:color="auto"/>
            <w:right w:val="none" w:sz="0" w:space="0" w:color="auto"/>
          </w:divBdr>
        </w:div>
        <w:div w:id="361245802">
          <w:marLeft w:val="-225"/>
          <w:marRight w:val="-225"/>
          <w:marTop w:val="0"/>
          <w:marBottom w:val="0"/>
          <w:divBdr>
            <w:top w:val="none" w:sz="0" w:space="0" w:color="auto"/>
            <w:left w:val="none" w:sz="0" w:space="0" w:color="auto"/>
            <w:bottom w:val="none" w:sz="0" w:space="0" w:color="auto"/>
            <w:right w:val="none" w:sz="0" w:space="0" w:color="auto"/>
          </w:divBdr>
        </w:div>
        <w:div w:id="361247467">
          <w:marLeft w:val="0"/>
          <w:marRight w:val="0"/>
          <w:marTop w:val="0"/>
          <w:marBottom w:val="450"/>
          <w:divBdr>
            <w:top w:val="none" w:sz="0" w:space="0" w:color="auto"/>
            <w:left w:val="none" w:sz="0" w:space="0" w:color="auto"/>
            <w:bottom w:val="none" w:sz="0" w:space="0" w:color="auto"/>
            <w:right w:val="none" w:sz="0" w:space="0" w:color="auto"/>
          </w:divBdr>
        </w:div>
        <w:div w:id="361249769">
          <w:marLeft w:val="1002"/>
          <w:marRight w:val="0"/>
          <w:marTop w:val="0"/>
          <w:marBottom w:val="0"/>
          <w:divBdr>
            <w:top w:val="none" w:sz="0" w:space="0" w:color="auto"/>
            <w:left w:val="none" w:sz="0" w:space="0" w:color="auto"/>
            <w:bottom w:val="none" w:sz="0" w:space="0" w:color="auto"/>
            <w:right w:val="none" w:sz="0" w:space="0" w:color="auto"/>
          </w:divBdr>
        </w:div>
        <w:div w:id="361252147">
          <w:marLeft w:val="0"/>
          <w:marRight w:val="0"/>
          <w:marTop w:val="0"/>
          <w:marBottom w:val="0"/>
          <w:divBdr>
            <w:top w:val="none" w:sz="0" w:space="0" w:color="auto"/>
            <w:left w:val="none" w:sz="0" w:space="0" w:color="auto"/>
            <w:bottom w:val="none" w:sz="0" w:space="0" w:color="auto"/>
            <w:right w:val="none" w:sz="0" w:space="0" w:color="auto"/>
          </w:divBdr>
          <w:divsChild>
            <w:div w:id="146482739">
              <w:marLeft w:val="0"/>
              <w:marRight w:val="0"/>
              <w:marTop w:val="600"/>
              <w:marBottom w:val="0"/>
              <w:divBdr>
                <w:top w:val="none" w:sz="0" w:space="0" w:color="auto"/>
                <w:left w:val="none" w:sz="0" w:space="0" w:color="auto"/>
                <w:bottom w:val="none" w:sz="0" w:space="0" w:color="auto"/>
                <w:right w:val="none" w:sz="0" w:space="0" w:color="auto"/>
              </w:divBdr>
              <w:divsChild>
                <w:div w:id="98567749">
                  <w:marLeft w:val="0"/>
                  <w:marRight w:val="0"/>
                  <w:marTop w:val="0"/>
                  <w:marBottom w:val="0"/>
                  <w:divBdr>
                    <w:top w:val="none" w:sz="0" w:space="0" w:color="auto"/>
                    <w:left w:val="none" w:sz="0" w:space="0" w:color="auto"/>
                    <w:bottom w:val="single" w:sz="6" w:space="19" w:color="E1E4E6"/>
                    <w:right w:val="none" w:sz="0" w:space="0" w:color="auto"/>
                  </w:divBdr>
                </w:div>
              </w:divsChild>
            </w:div>
          </w:divsChild>
        </w:div>
        <w:div w:id="361324521">
          <w:marLeft w:val="0"/>
          <w:marRight w:val="0"/>
          <w:marTop w:val="0"/>
          <w:marBottom w:val="0"/>
          <w:divBdr>
            <w:top w:val="none" w:sz="0" w:space="0" w:color="auto"/>
            <w:left w:val="none" w:sz="0" w:space="0" w:color="auto"/>
            <w:bottom w:val="none" w:sz="0" w:space="0" w:color="auto"/>
            <w:right w:val="none" w:sz="0" w:space="0" w:color="auto"/>
          </w:divBdr>
          <w:divsChild>
            <w:div w:id="304286204">
              <w:marLeft w:val="0"/>
              <w:marRight w:val="188"/>
              <w:marTop w:val="0"/>
              <w:marBottom w:val="0"/>
              <w:divBdr>
                <w:top w:val="none" w:sz="0" w:space="0" w:color="auto"/>
                <w:left w:val="none" w:sz="0" w:space="0" w:color="auto"/>
                <w:bottom w:val="none" w:sz="0" w:space="0" w:color="auto"/>
                <w:right w:val="none" w:sz="0" w:space="0" w:color="auto"/>
              </w:divBdr>
            </w:div>
          </w:divsChild>
        </w:div>
        <w:div w:id="361327559">
          <w:marLeft w:val="1463"/>
          <w:marRight w:val="0"/>
          <w:marTop w:val="0"/>
          <w:marBottom w:val="0"/>
          <w:divBdr>
            <w:top w:val="none" w:sz="0" w:space="0" w:color="auto"/>
            <w:left w:val="none" w:sz="0" w:space="0" w:color="auto"/>
            <w:bottom w:val="none" w:sz="0" w:space="0" w:color="auto"/>
            <w:right w:val="none" w:sz="0" w:space="0" w:color="auto"/>
          </w:divBdr>
        </w:div>
        <w:div w:id="361327603">
          <w:marLeft w:val="0"/>
          <w:marRight w:val="3900"/>
          <w:marTop w:val="0"/>
          <w:marBottom w:val="0"/>
          <w:divBdr>
            <w:top w:val="none" w:sz="0" w:space="0" w:color="auto"/>
            <w:left w:val="none" w:sz="0" w:space="0" w:color="auto"/>
            <w:bottom w:val="none" w:sz="0" w:space="0" w:color="auto"/>
            <w:right w:val="none" w:sz="0" w:space="0" w:color="auto"/>
          </w:divBdr>
          <w:divsChild>
            <w:div w:id="757750871">
              <w:marLeft w:val="0"/>
              <w:marRight w:val="0"/>
              <w:marTop w:val="0"/>
              <w:marBottom w:val="0"/>
              <w:divBdr>
                <w:top w:val="none" w:sz="0" w:space="0" w:color="auto"/>
                <w:left w:val="none" w:sz="0" w:space="0" w:color="auto"/>
                <w:bottom w:val="none" w:sz="0" w:space="0" w:color="auto"/>
                <w:right w:val="none" w:sz="0" w:space="0" w:color="auto"/>
              </w:divBdr>
            </w:div>
          </w:divsChild>
        </w:div>
        <w:div w:id="361328596">
          <w:marLeft w:val="-150"/>
          <w:marRight w:val="-150"/>
          <w:marTop w:val="0"/>
          <w:marBottom w:val="300"/>
          <w:divBdr>
            <w:top w:val="none" w:sz="0" w:space="0" w:color="auto"/>
            <w:left w:val="none" w:sz="0" w:space="0" w:color="auto"/>
            <w:bottom w:val="none" w:sz="0" w:space="0" w:color="auto"/>
            <w:right w:val="none" w:sz="0" w:space="0" w:color="auto"/>
          </w:divBdr>
          <w:divsChild>
            <w:div w:id="139657350">
              <w:marLeft w:val="0"/>
              <w:marRight w:val="0"/>
              <w:marTop w:val="0"/>
              <w:marBottom w:val="0"/>
              <w:divBdr>
                <w:top w:val="none" w:sz="0" w:space="0" w:color="auto"/>
                <w:left w:val="none" w:sz="0" w:space="0" w:color="auto"/>
                <w:bottom w:val="none" w:sz="0" w:space="0" w:color="auto"/>
                <w:right w:val="none" w:sz="0" w:space="0" w:color="auto"/>
              </w:divBdr>
            </w:div>
          </w:divsChild>
        </w:div>
        <w:div w:id="361368502">
          <w:marLeft w:val="0"/>
          <w:marRight w:val="0"/>
          <w:marTop w:val="0"/>
          <w:marBottom w:val="450"/>
          <w:divBdr>
            <w:top w:val="none" w:sz="0" w:space="0" w:color="auto"/>
            <w:left w:val="none" w:sz="0" w:space="0" w:color="auto"/>
            <w:bottom w:val="none" w:sz="0" w:space="0" w:color="auto"/>
            <w:right w:val="none" w:sz="0" w:space="0" w:color="auto"/>
          </w:divBdr>
        </w:div>
        <w:div w:id="361398270">
          <w:marLeft w:val="13"/>
          <w:marRight w:val="188"/>
          <w:marTop w:val="138"/>
          <w:marBottom w:val="88"/>
          <w:divBdr>
            <w:top w:val="none" w:sz="0" w:space="0" w:color="auto"/>
            <w:left w:val="none" w:sz="0" w:space="0" w:color="auto"/>
            <w:bottom w:val="none" w:sz="0" w:space="0" w:color="auto"/>
            <w:right w:val="none" w:sz="0" w:space="0" w:color="auto"/>
          </w:divBdr>
        </w:div>
        <w:div w:id="361442182">
          <w:marLeft w:val="0"/>
          <w:marRight w:val="0"/>
          <w:marTop w:val="0"/>
          <w:marBottom w:val="0"/>
          <w:divBdr>
            <w:top w:val="none" w:sz="0" w:space="0" w:color="auto"/>
            <w:left w:val="none" w:sz="0" w:space="0" w:color="auto"/>
            <w:bottom w:val="none" w:sz="0" w:space="0" w:color="auto"/>
            <w:right w:val="none" w:sz="0" w:space="0" w:color="auto"/>
          </w:divBdr>
          <w:divsChild>
            <w:div w:id="284968947">
              <w:marLeft w:val="0"/>
              <w:marRight w:val="0"/>
              <w:marTop w:val="0"/>
              <w:marBottom w:val="150"/>
              <w:divBdr>
                <w:top w:val="none" w:sz="0" w:space="0" w:color="auto"/>
                <w:left w:val="none" w:sz="0" w:space="0" w:color="auto"/>
                <w:bottom w:val="none" w:sz="0" w:space="0" w:color="auto"/>
                <w:right w:val="none" w:sz="0" w:space="0" w:color="auto"/>
              </w:divBdr>
            </w:div>
          </w:divsChild>
        </w:div>
        <w:div w:id="361445034">
          <w:marLeft w:val="0"/>
          <w:marRight w:val="0"/>
          <w:marTop w:val="150"/>
          <w:marBottom w:val="150"/>
          <w:divBdr>
            <w:top w:val="none" w:sz="0" w:space="0" w:color="auto"/>
            <w:left w:val="none" w:sz="0" w:space="0" w:color="auto"/>
            <w:bottom w:val="none" w:sz="0" w:space="0" w:color="auto"/>
            <w:right w:val="none" w:sz="0" w:space="0" w:color="auto"/>
          </w:divBdr>
        </w:div>
        <w:div w:id="361445518">
          <w:marLeft w:val="0"/>
          <w:marRight w:val="0"/>
          <w:marTop w:val="0"/>
          <w:marBottom w:val="0"/>
          <w:divBdr>
            <w:top w:val="none" w:sz="0" w:space="0" w:color="auto"/>
            <w:left w:val="none" w:sz="0" w:space="0" w:color="auto"/>
            <w:bottom w:val="none" w:sz="0" w:space="0" w:color="auto"/>
            <w:right w:val="none" w:sz="0" w:space="0" w:color="auto"/>
          </w:divBdr>
        </w:div>
        <w:div w:id="361520397">
          <w:marLeft w:val="0"/>
          <w:marRight w:val="0"/>
          <w:marTop w:val="0"/>
          <w:marBottom w:val="0"/>
          <w:divBdr>
            <w:top w:val="none" w:sz="0" w:space="0" w:color="auto"/>
            <w:left w:val="none" w:sz="0" w:space="0" w:color="auto"/>
            <w:bottom w:val="none" w:sz="0" w:space="0" w:color="auto"/>
            <w:right w:val="none" w:sz="0" w:space="0" w:color="auto"/>
          </w:divBdr>
        </w:div>
        <w:div w:id="361713568">
          <w:marLeft w:val="0"/>
          <w:marRight w:val="0"/>
          <w:marTop w:val="0"/>
          <w:marBottom w:val="0"/>
          <w:divBdr>
            <w:top w:val="none" w:sz="0" w:space="0" w:color="auto"/>
            <w:left w:val="none" w:sz="0" w:space="0" w:color="auto"/>
            <w:bottom w:val="none" w:sz="0" w:space="0" w:color="auto"/>
            <w:right w:val="none" w:sz="0" w:space="0" w:color="auto"/>
          </w:divBdr>
          <w:divsChild>
            <w:div w:id="35069178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61784198">
          <w:marLeft w:val="0"/>
          <w:marRight w:val="0"/>
          <w:marTop w:val="0"/>
          <w:marBottom w:val="240"/>
          <w:divBdr>
            <w:top w:val="none" w:sz="0" w:space="0" w:color="auto"/>
            <w:left w:val="none" w:sz="0" w:space="0" w:color="auto"/>
            <w:bottom w:val="none" w:sz="0" w:space="0" w:color="auto"/>
            <w:right w:val="none" w:sz="0" w:space="0" w:color="auto"/>
          </w:divBdr>
        </w:div>
        <w:div w:id="361824591">
          <w:marLeft w:val="-150"/>
          <w:marRight w:val="-150"/>
          <w:marTop w:val="0"/>
          <w:marBottom w:val="0"/>
          <w:divBdr>
            <w:top w:val="none" w:sz="0" w:space="0" w:color="auto"/>
            <w:left w:val="none" w:sz="0" w:space="0" w:color="auto"/>
            <w:bottom w:val="none" w:sz="0" w:space="0" w:color="auto"/>
            <w:right w:val="none" w:sz="0" w:space="0" w:color="auto"/>
          </w:divBdr>
        </w:div>
        <w:div w:id="361832538">
          <w:marLeft w:val="0"/>
          <w:marRight w:val="0"/>
          <w:marTop w:val="0"/>
          <w:marBottom w:val="345"/>
          <w:divBdr>
            <w:top w:val="none" w:sz="0" w:space="0" w:color="auto"/>
            <w:left w:val="none" w:sz="0" w:space="0" w:color="auto"/>
            <w:bottom w:val="none" w:sz="0" w:space="0" w:color="auto"/>
            <w:right w:val="none" w:sz="0" w:space="0" w:color="auto"/>
          </w:divBdr>
        </w:div>
        <w:div w:id="361902473">
          <w:marLeft w:val="0"/>
          <w:marRight w:val="0"/>
          <w:marTop w:val="0"/>
          <w:marBottom w:val="0"/>
          <w:divBdr>
            <w:top w:val="none" w:sz="0" w:space="0" w:color="auto"/>
            <w:left w:val="none" w:sz="0" w:space="0" w:color="auto"/>
            <w:bottom w:val="none" w:sz="0" w:space="0" w:color="auto"/>
            <w:right w:val="none" w:sz="0" w:space="0" w:color="auto"/>
          </w:divBdr>
        </w:div>
        <w:div w:id="361979396">
          <w:marLeft w:val="0"/>
          <w:marRight w:val="0"/>
          <w:marTop w:val="225"/>
          <w:marBottom w:val="300"/>
          <w:divBdr>
            <w:top w:val="none" w:sz="0" w:space="0" w:color="auto"/>
            <w:left w:val="none" w:sz="0" w:space="0" w:color="auto"/>
            <w:bottom w:val="none" w:sz="0" w:space="0" w:color="auto"/>
            <w:right w:val="none" w:sz="0" w:space="0" w:color="auto"/>
          </w:divBdr>
          <w:divsChild>
            <w:div w:id="630747359">
              <w:marLeft w:val="0"/>
              <w:marRight w:val="0"/>
              <w:marTop w:val="0"/>
              <w:marBottom w:val="0"/>
              <w:divBdr>
                <w:top w:val="none" w:sz="0" w:space="0" w:color="auto"/>
                <w:left w:val="none" w:sz="0" w:space="0" w:color="auto"/>
                <w:bottom w:val="none" w:sz="0" w:space="0" w:color="auto"/>
                <w:right w:val="none" w:sz="0" w:space="0" w:color="auto"/>
              </w:divBdr>
            </w:div>
          </w:divsChild>
        </w:div>
        <w:div w:id="362021927">
          <w:marLeft w:val="0"/>
          <w:marRight w:val="0"/>
          <w:marTop w:val="0"/>
          <w:marBottom w:val="0"/>
          <w:divBdr>
            <w:top w:val="none" w:sz="0" w:space="0" w:color="auto"/>
            <w:left w:val="none" w:sz="0" w:space="0" w:color="auto"/>
            <w:bottom w:val="none" w:sz="0" w:space="0" w:color="auto"/>
            <w:right w:val="none" w:sz="0" w:space="0" w:color="auto"/>
          </w:divBdr>
        </w:div>
        <w:div w:id="362097774">
          <w:marLeft w:val="0"/>
          <w:marRight w:val="0"/>
          <w:marTop w:val="0"/>
          <w:marBottom w:val="0"/>
          <w:divBdr>
            <w:top w:val="none" w:sz="0" w:space="0" w:color="auto"/>
            <w:left w:val="none" w:sz="0" w:space="0" w:color="auto"/>
            <w:bottom w:val="none" w:sz="0" w:space="0" w:color="auto"/>
            <w:right w:val="none" w:sz="0" w:space="0" w:color="auto"/>
          </w:divBdr>
          <w:divsChild>
            <w:div w:id="296494383">
              <w:marLeft w:val="-225"/>
              <w:marRight w:val="-225"/>
              <w:marTop w:val="0"/>
              <w:marBottom w:val="0"/>
              <w:divBdr>
                <w:top w:val="none" w:sz="0" w:space="0" w:color="auto"/>
                <w:left w:val="none" w:sz="0" w:space="0" w:color="auto"/>
                <w:bottom w:val="none" w:sz="0" w:space="0" w:color="auto"/>
                <w:right w:val="none" w:sz="0" w:space="0" w:color="auto"/>
              </w:divBdr>
              <w:divsChild>
                <w:div w:id="130055851">
                  <w:marLeft w:val="0"/>
                  <w:marRight w:val="0"/>
                  <w:marTop w:val="0"/>
                  <w:marBottom w:val="0"/>
                  <w:divBdr>
                    <w:top w:val="none" w:sz="0" w:space="0" w:color="auto"/>
                    <w:left w:val="none" w:sz="0" w:space="0" w:color="auto"/>
                    <w:bottom w:val="none" w:sz="0" w:space="0" w:color="auto"/>
                    <w:right w:val="none" w:sz="0" w:space="0" w:color="auto"/>
                  </w:divBdr>
                </w:div>
              </w:divsChild>
            </w:div>
            <w:div w:id="633947966">
              <w:marLeft w:val="-225"/>
              <w:marRight w:val="-225"/>
              <w:marTop w:val="0"/>
              <w:marBottom w:val="0"/>
              <w:divBdr>
                <w:top w:val="none" w:sz="0" w:space="0" w:color="auto"/>
                <w:left w:val="none" w:sz="0" w:space="0" w:color="auto"/>
                <w:bottom w:val="none" w:sz="0" w:space="0" w:color="auto"/>
                <w:right w:val="none" w:sz="0" w:space="0" w:color="auto"/>
              </w:divBdr>
              <w:divsChild>
                <w:div w:id="107748011">
                  <w:marLeft w:val="0"/>
                  <w:marRight w:val="0"/>
                  <w:marTop w:val="0"/>
                  <w:marBottom w:val="0"/>
                  <w:divBdr>
                    <w:top w:val="none" w:sz="0" w:space="0" w:color="auto"/>
                    <w:left w:val="none" w:sz="0" w:space="0" w:color="auto"/>
                    <w:bottom w:val="none" w:sz="0" w:space="0" w:color="auto"/>
                    <w:right w:val="none" w:sz="0" w:space="0" w:color="auto"/>
                  </w:divBdr>
                  <w:divsChild>
                    <w:div w:id="61417415">
                      <w:marLeft w:val="-225"/>
                      <w:marRight w:val="-225"/>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8550">
          <w:marLeft w:val="-225"/>
          <w:marRight w:val="-225"/>
          <w:marTop w:val="0"/>
          <w:marBottom w:val="0"/>
          <w:divBdr>
            <w:top w:val="none" w:sz="0" w:space="0" w:color="auto"/>
            <w:left w:val="none" w:sz="0" w:space="0" w:color="auto"/>
            <w:bottom w:val="none" w:sz="0" w:space="0" w:color="auto"/>
            <w:right w:val="none" w:sz="0" w:space="0" w:color="auto"/>
          </w:divBdr>
        </w:div>
        <w:div w:id="362098831">
          <w:marLeft w:val="0"/>
          <w:marRight w:val="0"/>
          <w:marTop w:val="0"/>
          <w:marBottom w:val="0"/>
          <w:divBdr>
            <w:top w:val="none" w:sz="0" w:space="0" w:color="auto"/>
            <w:left w:val="none" w:sz="0" w:space="0" w:color="auto"/>
            <w:bottom w:val="none" w:sz="0" w:space="0" w:color="auto"/>
            <w:right w:val="none" w:sz="0" w:space="0" w:color="auto"/>
          </w:divBdr>
        </w:div>
        <w:div w:id="362244907">
          <w:marLeft w:val="0"/>
          <w:marRight w:val="0"/>
          <w:marTop w:val="0"/>
          <w:marBottom w:val="150"/>
          <w:divBdr>
            <w:top w:val="none" w:sz="0" w:space="0" w:color="auto"/>
            <w:left w:val="none" w:sz="0" w:space="0" w:color="auto"/>
            <w:bottom w:val="none" w:sz="0" w:space="0" w:color="auto"/>
            <w:right w:val="none" w:sz="0" w:space="0" w:color="auto"/>
          </w:divBdr>
        </w:div>
        <w:div w:id="362246587">
          <w:marLeft w:val="0"/>
          <w:marRight w:val="0"/>
          <w:marTop w:val="0"/>
          <w:marBottom w:val="188"/>
          <w:divBdr>
            <w:top w:val="none" w:sz="0" w:space="0" w:color="auto"/>
            <w:left w:val="none" w:sz="0" w:space="0" w:color="auto"/>
            <w:bottom w:val="none" w:sz="0" w:space="0" w:color="auto"/>
            <w:right w:val="none" w:sz="0" w:space="0" w:color="auto"/>
          </w:divBdr>
          <w:divsChild>
            <w:div w:id="624316118">
              <w:marLeft w:val="0"/>
              <w:marRight w:val="0"/>
              <w:marTop w:val="0"/>
              <w:marBottom w:val="0"/>
              <w:divBdr>
                <w:top w:val="none" w:sz="0" w:space="0" w:color="auto"/>
                <w:left w:val="none" w:sz="0" w:space="0" w:color="auto"/>
                <w:bottom w:val="none" w:sz="0" w:space="0" w:color="auto"/>
                <w:right w:val="none" w:sz="0" w:space="0" w:color="auto"/>
              </w:divBdr>
            </w:div>
          </w:divsChild>
        </w:div>
        <w:div w:id="362247611">
          <w:marLeft w:val="0"/>
          <w:marRight w:val="0"/>
          <w:marTop w:val="0"/>
          <w:marBottom w:val="0"/>
          <w:divBdr>
            <w:top w:val="none" w:sz="0" w:space="0" w:color="auto"/>
            <w:left w:val="none" w:sz="0" w:space="0" w:color="auto"/>
            <w:bottom w:val="none" w:sz="0" w:space="0" w:color="auto"/>
            <w:right w:val="none" w:sz="0" w:space="0" w:color="auto"/>
          </w:divBdr>
        </w:div>
        <w:div w:id="362289170">
          <w:marLeft w:val="0"/>
          <w:marRight w:val="0"/>
          <w:marTop w:val="0"/>
          <w:marBottom w:val="0"/>
          <w:divBdr>
            <w:top w:val="none" w:sz="0" w:space="0" w:color="auto"/>
            <w:left w:val="none" w:sz="0" w:space="0" w:color="auto"/>
            <w:bottom w:val="none" w:sz="0" w:space="0" w:color="auto"/>
            <w:right w:val="none" w:sz="0" w:space="0" w:color="auto"/>
          </w:divBdr>
        </w:div>
        <w:div w:id="362289835">
          <w:marLeft w:val="0"/>
          <w:marRight w:val="0"/>
          <w:marTop w:val="0"/>
          <w:marBottom w:val="75"/>
          <w:divBdr>
            <w:top w:val="none" w:sz="0" w:space="0" w:color="auto"/>
            <w:left w:val="none" w:sz="0" w:space="0" w:color="auto"/>
            <w:bottom w:val="none" w:sz="0" w:space="0" w:color="auto"/>
            <w:right w:val="none" w:sz="0" w:space="0" w:color="auto"/>
          </w:divBdr>
        </w:div>
        <w:div w:id="362361051">
          <w:marLeft w:val="0"/>
          <w:marRight w:val="0"/>
          <w:marTop w:val="0"/>
          <w:marBottom w:val="0"/>
          <w:divBdr>
            <w:top w:val="none" w:sz="0" w:space="0" w:color="auto"/>
            <w:left w:val="none" w:sz="0" w:space="0" w:color="auto"/>
            <w:bottom w:val="none" w:sz="0" w:space="0" w:color="auto"/>
            <w:right w:val="none" w:sz="0" w:space="0" w:color="auto"/>
          </w:divBdr>
        </w:div>
        <w:div w:id="362361435">
          <w:marLeft w:val="0"/>
          <w:marRight w:val="0"/>
          <w:marTop w:val="150"/>
          <w:marBottom w:val="0"/>
          <w:divBdr>
            <w:top w:val="none" w:sz="0" w:space="0" w:color="auto"/>
            <w:left w:val="none" w:sz="0" w:space="0" w:color="auto"/>
            <w:bottom w:val="none" w:sz="0" w:space="0" w:color="auto"/>
            <w:right w:val="none" w:sz="0" w:space="0" w:color="auto"/>
          </w:divBdr>
          <w:divsChild>
            <w:div w:id="582379044">
              <w:marLeft w:val="0"/>
              <w:marRight w:val="0"/>
              <w:marTop w:val="0"/>
              <w:marBottom w:val="0"/>
              <w:divBdr>
                <w:top w:val="none" w:sz="0" w:space="0" w:color="auto"/>
                <w:left w:val="none" w:sz="0" w:space="0" w:color="auto"/>
                <w:bottom w:val="none" w:sz="0" w:space="0" w:color="auto"/>
                <w:right w:val="none" w:sz="0" w:space="0" w:color="auto"/>
              </w:divBdr>
            </w:div>
          </w:divsChild>
        </w:div>
        <w:div w:id="362438228">
          <w:marLeft w:val="0"/>
          <w:marRight w:val="0"/>
          <w:marTop w:val="0"/>
          <w:marBottom w:val="150"/>
          <w:divBdr>
            <w:top w:val="none" w:sz="0" w:space="0" w:color="auto"/>
            <w:left w:val="none" w:sz="0" w:space="0" w:color="auto"/>
            <w:bottom w:val="none" w:sz="0" w:space="0" w:color="auto"/>
            <w:right w:val="none" w:sz="0" w:space="0" w:color="auto"/>
          </w:divBdr>
        </w:div>
        <w:div w:id="362442572">
          <w:marLeft w:val="0"/>
          <w:marRight w:val="0"/>
          <w:marTop w:val="0"/>
          <w:marBottom w:val="0"/>
          <w:divBdr>
            <w:top w:val="none" w:sz="0" w:space="0" w:color="auto"/>
            <w:left w:val="none" w:sz="0" w:space="0" w:color="auto"/>
            <w:bottom w:val="none" w:sz="0" w:space="0" w:color="auto"/>
            <w:right w:val="none" w:sz="0" w:space="0" w:color="auto"/>
          </w:divBdr>
        </w:div>
        <w:div w:id="362442642">
          <w:marLeft w:val="0"/>
          <w:marRight w:val="0"/>
          <w:marTop w:val="0"/>
          <w:marBottom w:val="0"/>
          <w:divBdr>
            <w:top w:val="none" w:sz="0" w:space="0" w:color="auto"/>
            <w:left w:val="none" w:sz="0" w:space="0" w:color="auto"/>
            <w:bottom w:val="none" w:sz="0" w:space="0" w:color="auto"/>
            <w:right w:val="none" w:sz="0" w:space="0" w:color="auto"/>
          </w:divBdr>
        </w:div>
        <w:div w:id="362486854">
          <w:marLeft w:val="0"/>
          <w:marRight w:val="0"/>
          <w:marTop w:val="0"/>
          <w:marBottom w:val="0"/>
          <w:divBdr>
            <w:top w:val="none" w:sz="0" w:space="0" w:color="auto"/>
            <w:left w:val="none" w:sz="0" w:space="0" w:color="auto"/>
            <w:bottom w:val="none" w:sz="0" w:space="0" w:color="auto"/>
            <w:right w:val="none" w:sz="0" w:space="0" w:color="auto"/>
          </w:divBdr>
          <w:divsChild>
            <w:div w:id="96025331">
              <w:marLeft w:val="0"/>
              <w:marRight w:val="0"/>
              <w:marTop w:val="376"/>
              <w:marBottom w:val="125"/>
              <w:divBdr>
                <w:top w:val="none" w:sz="0" w:space="0" w:color="auto"/>
                <w:left w:val="none" w:sz="0" w:space="0" w:color="auto"/>
                <w:bottom w:val="none" w:sz="0" w:space="0" w:color="auto"/>
                <w:right w:val="none" w:sz="0" w:space="0" w:color="auto"/>
              </w:divBdr>
            </w:div>
          </w:divsChild>
        </w:div>
        <w:div w:id="362555413">
          <w:marLeft w:val="0"/>
          <w:marRight w:val="0"/>
          <w:marTop w:val="0"/>
          <w:marBottom w:val="0"/>
          <w:divBdr>
            <w:top w:val="single" w:sz="6" w:space="0" w:color="999999"/>
            <w:left w:val="single" w:sz="6" w:space="0" w:color="999999"/>
            <w:bottom w:val="single" w:sz="6" w:space="0" w:color="999999"/>
            <w:right w:val="single" w:sz="6" w:space="0" w:color="999999"/>
          </w:divBdr>
        </w:div>
        <w:div w:id="362556171">
          <w:marLeft w:val="0"/>
          <w:marRight w:val="0"/>
          <w:marTop w:val="0"/>
          <w:marBottom w:val="0"/>
          <w:divBdr>
            <w:top w:val="none" w:sz="0" w:space="0" w:color="auto"/>
            <w:left w:val="none" w:sz="0" w:space="0" w:color="auto"/>
            <w:bottom w:val="none" w:sz="0" w:space="0" w:color="auto"/>
            <w:right w:val="none" w:sz="0" w:space="0" w:color="auto"/>
          </w:divBdr>
        </w:div>
        <w:div w:id="362558300">
          <w:marLeft w:val="0"/>
          <w:marRight w:val="0"/>
          <w:marTop w:val="0"/>
          <w:marBottom w:val="0"/>
          <w:divBdr>
            <w:top w:val="none" w:sz="0" w:space="0" w:color="auto"/>
            <w:left w:val="none" w:sz="0" w:space="0" w:color="auto"/>
            <w:bottom w:val="none" w:sz="0" w:space="0" w:color="auto"/>
            <w:right w:val="none" w:sz="0" w:space="0" w:color="auto"/>
          </w:divBdr>
          <w:divsChild>
            <w:div w:id="299845340">
              <w:marLeft w:val="0"/>
              <w:marRight w:val="0"/>
              <w:marTop w:val="0"/>
              <w:marBottom w:val="240"/>
              <w:divBdr>
                <w:top w:val="none" w:sz="0" w:space="0" w:color="auto"/>
                <w:left w:val="none" w:sz="0" w:space="0" w:color="auto"/>
                <w:bottom w:val="none" w:sz="0" w:space="0" w:color="auto"/>
                <w:right w:val="none" w:sz="0" w:space="0" w:color="auto"/>
              </w:divBdr>
            </w:div>
            <w:div w:id="473565755">
              <w:marLeft w:val="0"/>
              <w:marRight w:val="0"/>
              <w:marTop w:val="0"/>
              <w:marBottom w:val="240"/>
              <w:divBdr>
                <w:top w:val="none" w:sz="0" w:space="0" w:color="auto"/>
                <w:left w:val="none" w:sz="0" w:space="0" w:color="auto"/>
                <w:bottom w:val="none" w:sz="0" w:space="0" w:color="auto"/>
                <w:right w:val="none" w:sz="0" w:space="0" w:color="auto"/>
              </w:divBdr>
            </w:div>
          </w:divsChild>
        </w:div>
        <w:div w:id="362560496">
          <w:marLeft w:val="0"/>
          <w:marRight w:val="0"/>
          <w:marTop w:val="0"/>
          <w:marBottom w:val="0"/>
          <w:divBdr>
            <w:top w:val="none" w:sz="0" w:space="0" w:color="auto"/>
            <w:left w:val="none" w:sz="0" w:space="0" w:color="auto"/>
            <w:bottom w:val="none" w:sz="0" w:space="0" w:color="auto"/>
            <w:right w:val="none" w:sz="0" w:space="0" w:color="auto"/>
          </w:divBdr>
        </w:div>
        <w:div w:id="362630852">
          <w:marLeft w:val="0"/>
          <w:marRight w:val="0"/>
          <w:marTop w:val="0"/>
          <w:marBottom w:val="0"/>
          <w:divBdr>
            <w:top w:val="none" w:sz="0" w:space="0" w:color="auto"/>
            <w:left w:val="none" w:sz="0" w:space="0" w:color="auto"/>
            <w:bottom w:val="none" w:sz="0" w:space="0" w:color="auto"/>
            <w:right w:val="none" w:sz="0" w:space="0" w:color="auto"/>
          </w:divBdr>
        </w:div>
        <w:div w:id="362633347">
          <w:marLeft w:val="0"/>
          <w:marRight w:val="0"/>
          <w:marTop w:val="0"/>
          <w:marBottom w:val="0"/>
          <w:divBdr>
            <w:top w:val="none" w:sz="0" w:space="0" w:color="auto"/>
            <w:left w:val="none" w:sz="0" w:space="0" w:color="auto"/>
            <w:bottom w:val="none" w:sz="0" w:space="0" w:color="auto"/>
            <w:right w:val="none" w:sz="0" w:space="0" w:color="auto"/>
          </w:divBdr>
        </w:div>
        <w:div w:id="362636250">
          <w:marLeft w:val="0"/>
          <w:marRight w:val="0"/>
          <w:marTop w:val="0"/>
          <w:marBottom w:val="0"/>
          <w:divBdr>
            <w:top w:val="single" w:sz="6" w:space="8" w:color="999999"/>
            <w:left w:val="none" w:sz="0" w:space="0" w:color="auto"/>
            <w:bottom w:val="single" w:sz="6" w:space="0" w:color="999999"/>
            <w:right w:val="none" w:sz="0" w:space="0" w:color="auto"/>
          </w:divBdr>
        </w:div>
        <w:div w:id="362706057">
          <w:marLeft w:val="0"/>
          <w:marRight w:val="0"/>
          <w:marTop w:val="0"/>
          <w:marBottom w:val="0"/>
          <w:divBdr>
            <w:top w:val="none" w:sz="0" w:space="0" w:color="auto"/>
            <w:left w:val="none" w:sz="0" w:space="0" w:color="auto"/>
            <w:bottom w:val="none" w:sz="0" w:space="0" w:color="auto"/>
            <w:right w:val="none" w:sz="0" w:space="0" w:color="auto"/>
          </w:divBdr>
        </w:div>
        <w:div w:id="362706295">
          <w:marLeft w:val="0"/>
          <w:marRight w:val="0"/>
          <w:marTop w:val="0"/>
          <w:marBottom w:val="0"/>
          <w:divBdr>
            <w:top w:val="none" w:sz="0" w:space="0" w:color="auto"/>
            <w:left w:val="none" w:sz="0" w:space="0" w:color="auto"/>
            <w:bottom w:val="none" w:sz="0" w:space="0" w:color="auto"/>
            <w:right w:val="none" w:sz="0" w:space="0" w:color="auto"/>
          </w:divBdr>
          <w:divsChild>
            <w:div w:id="321354818">
              <w:marLeft w:val="0"/>
              <w:marRight w:val="0"/>
              <w:marTop w:val="0"/>
              <w:marBottom w:val="0"/>
              <w:divBdr>
                <w:top w:val="none" w:sz="0" w:space="0" w:color="auto"/>
                <w:left w:val="none" w:sz="0" w:space="0" w:color="auto"/>
                <w:bottom w:val="none" w:sz="0" w:space="0" w:color="auto"/>
                <w:right w:val="none" w:sz="0" w:space="0" w:color="auto"/>
              </w:divBdr>
              <w:divsChild>
                <w:div w:id="50731691">
                  <w:marLeft w:val="0"/>
                  <w:marRight w:val="0"/>
                  <w:marTop w:val="0"/>
                  <w:marBottom w:val="0"/>
                  <w:divBdr>
                    <w:top w:val="none" w:sz="0" w:space="0" w:color="auto"/>
                    <w:left w:val="none" w:sz="0" w:space="0" w:color="auto"/>
                    <w:bottom w:val="none" w:sz="0" w:space="0" w:color="auto"/>
                    <w:right w:val="none" w:sz="0" w:space="0" w:color="auto"/>
                  </w:divBdr>
                  <w:divsChild>
                    <w:div w:id="191000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2752019">
          <w:marLeft w:val="0"/>
          <w:marRight w:val="0"/>
          <w:marTop w:val="0"/>
          <w:marBottom w:val="0"/>
          <w:divBdr>
            <w:top w:val="none" w:sz="0" w:space="0" w:color="auto"/>
            <w:left w:val="none" w:sz="0" w:space="0" w:color="auto"/>
            <w:bottom w:val="none" w:sz="0" w:space="0" w:color="auto"/>
            <w:right w:val="none" w:sz="0" w:space="0" w:color="auto"/>
          </w:divBdr>
        </w:div>
        <w:div w:id="362752678">
          <w:marLeft w:val="0"/>
          <w:marRight w:val="0"/>
          <w:marTop w:val="0"/>
          <w:marBottom w:val="0"/>
          <w:divBdr>
            <w:top w:val="none" w:sz="0" w:space="0" w:color="auto"/>
            <w:left w:val="none" w:sz="0" w:space="0" w:color="auto"/>
            <w:bottom w:val="none" w:sz="0" w:space="0" w:color="auto"/>
            <w:right w:val="none" w:sz="0" w:space="0" w:color="auto"/>
          </w:divBdr>
        </w:div>
        <w:div w:id="362755403">
          <w:marLeft w:val="0"/>
          <w:marRight w:val="0"/>
          <w:marTop w:val="0"/>
          <w:marBottom w:val="0"/>
          <w:divBdr>
            <w:top w:val="none" w:sz="0" w:space="0" w:color="auto"/>
            <w:left w:val="none" w:sz="0" w:space="0" w:color="auto"/>
            <w:bottom w:val="none" w:sz="0" w:space="0" w:color="auto"/>
            <w:right w:val="none" w:sz="0" w:space="0" w:color="auto"/>
          </w:divBdr>
        </w:div>
        <w:div w:id="362755600">
          <w:marLeft w:val="0"/>
          <w:marRight w:val="0"/>
          <w:marTop w:val="0"/>
          <w:marBottom w:val="0"/>
          <w:divBdr>
            <w:top w:val="none" w:sz="0" w:space="0" w:color="auto"/>
            <w:left w:val="none" w:sz="0" w:space="0" w:color="auto"/>
            <w:bottom w:val="none" w:sz="0" w:space="0" w:color="auto"/>
            <w:right w:val="none" w:sz="0" w:space="0" w:color="auto"/>
          </w:divBdr>
        </w:div>
        <w:div w:id="362901288">
          <w:marLeft w:val="0"/>
          <w:marRight w:val="0"/>
          <w:marTop w:val="0"/>
          <w:marBottom w:val="0"/>
          <w:divBdr>
            <w:top w:val="none" w:sz="0" w:space="0" w:color="auto"/>
            <w:left w:val="none" w:sz="0" w:space="0" w:color="auto"/>
            <w:bottom w:val="none" w:sz="0" w:space="0" w:color="auto"/>
            <w:right w:val="none" w:sz="0" w:space="0" w:color="auto"/>
          </w:divBdr>
        </w:div>
        <w:div w:id="362903587">
          <w:marLeft w:val="-225"/>
          <w:marRight w:val="-225"/>
          <w:marTop w:val="0"/>
          <w:marBottom w:val="0"/>
          <w:divBdr>
            <w:top w:val="none" w:sz="0" w:space="0" w:color="auto"/>
            <w:left w:val="none" w:sz="0" w:space="0" w:color="auto"/>
            <w:bottom w:val="none" w:sz="0" w:space="0" w:color="auto"/>
            <w:right w:val="none" w:sz="0" w:space="0" w:color="auto"/>
          </w:divBdr>
          <w:divsChild>
            <w:div w:id="434176378">
              <w:marLeft w:val="0"/>
              <w:marRight w:val="0"/>
              <w:marTop w:val="0"/>
              <w:marBottom w:val="0"/>
              <w:divBdr>
                <w:top w:val="none" w:sz="0" w:space="0" w:color="auto"/>
                <w:left w:val="none" w:sz="0" w:space="0" w:color="auto"/>
                <w:bottom w:val="none" w:sz="0" w:space="0" w:color="auto"/>
                <w:right w:val="none" w:sz="0" w:space="0" w:color="auto"/>
              </w:divBdr>
            </w:div>
          </w:divsChild>
        </w:div>
        <w:div w:id="362904424">
          <w:marLeft w:val="0"/>
          <w:marRight w:val="0"/>
          <w:marTop w:val="0"/>
          <w:marBottom w:val="300"/>
          <w:divBdr>
            <w:top w:val="none" w:sz="0" w:space="0" w:color="auto"/>
            <w:left w:val="none" w:sz="0" w:space="0" w:color="auto"/>
            <w:bottom w:val="none" w:sz="0" w:space="0" w:color="auto"/>
            <w:right w:val="none" w:sz="0" w:space="0" w:color="auto"/>
          </w:divBdr>
        </w:div>
        <w:div w:id="362948241">
          <w:marLeft w:val="0"/>
          <w:marRight w:val="0"/>
          <w:marTop w:val="150"/>
          <w:marBottom w:val="0"/>
          <w:divBdr>
            <w:top w:val="none" w:sz="0" w:space="0" w:color="auto"/>
            <w:left w:val="none" w:sz="0" w:space="0" w:color="auto"/>
            <w:bottom w:val="none" w:sz="0" w:space="0" w:color="auto"/>
            <w:right w:val="none" w:sz="0" w:space="0" w:color="auto"/>
          </w:divBdr>
        </w:div>
        <w:div w:id="362948733">
          <w:marLeft w:val="0"/>
          <w:marRight w:val="0"/>
          <w:marTop w:val="0"/>
          <w:marBottom w:val="0"/>
          <w:divBdr>
            <w:top w:val="none" w:sz="0" w:space="0" w:color="auto"/>
            <w:left w:val="none" w:sz="0" w:space="0" w:color="auto"/>
            <w:bottom w:val="none" w:sz="0" w:space="0" w:color="auto"/>
            <w:right w:val="none" w:sz="0" w:space="0" w:color="auto"/>
          </w:divBdr>
        </w:div>
        <w:div w:id="363020318">
          <w:marLeft w:val="0"/>
          <w:marRight w:val="0"/>
          <w:marTop w:val="0"/>
          <w:marBottom w:val="0"/>
          <w:divBdr>
            <w:top w:val="none" w:sz="0" w:space="0" w:color="auto"/>
            <w:left w:val="none" w:sz="0" w:space="0" w:color="auto"/>
            <w:bottom w:val="none" w:sz="0" w:space="0" w:color="auto"/>
            <w:right w:val="none" w:sz="0" w:space="0" w:color="auto"/>
          </w:divBdr>
        </w:div>
        <w:div w:id="363024836">
          <w:marLeft w:val="0"/>
          <w:marRight w:val="0"/>
          <w:marTop w:val="0"/>
          <w:marBottom w:val="0"/>
          <w:divBdr>
            <w:top w:val="none" w:sz="0" w:space="0" w:color="auto"/>
            <w:left w:val="none" w:sz="0" w:space="0" w:color="auto"/>
            <w:bottom w:val="none" w:sz="0" w:space="0" w:color="auto"/>
            <w:right w:val="none" w:sz="0" w:space="0" w:color="auto"/>
          </w:divBdr>
          <w:divsChild>
            <w:div w:id="755320007">
              <w:marLeft w:val="0"/>
              <w:marRight w:val="0"/>
              <w:marTop w:val="0"/>
              <w:marBottom w:val="0"/>
              <w:divBdr>
                <w:top w:val="none" w:sz="0" w:space="0" w:color="auto"/>
                <w:left w:val="none" w:sz="0" w:space="0" w:color="auto"/>
                <w:bottom w:val="none" w:sz="0" w:space="0" w:color="auto"/>
                <w:right w:val="none" w:sz="0" w:space="0" w:color="auto"/>
              </w:divBdr>
            </w:div>
          </w:divsChild>
        </w:div>
        <w:div w:id="363094210">
          <w:marLeft w:val="0"/>
          <w:marRight w:val="0"/>
          <w:marTop w:val="0"/>
          <w:marBottom w:val="150"/>
          <w:divBdr>
            <w:top w:val="none" w:sz="0" w:space="0" w:color="auto"/>
            <w:left w:val="none" w:sz="0" w:space="0" w:color="auto"/>
            <w:bottom w:val="none" w:sz="0" w:space="0" w:color="auto"/>
            <w:right w:val="none" w:sz="0" w:space="0" w:color="auto"/>
          </w:divBdr>
        </w:div>
        <w:div w:id="363139209">
          <w:marLeft w:val="0"/>
          <w:marRight w:val="150"/>
          <w:marTop w:val="0"/>
          <w:marBottom w:val="0"/>
          <w:divBdr>
            <w:top w:val="none" w:sz="0" w:space="0" w:color="auto"/>
            <w:left w:val="none" w:sz="0" w:space="0" w:color="auto"/>
            <w:bottom w:val="none" w:sz="0" w:space="0" w:color="auto"/>
            <w:right w:val="none" w:sz="0" w:space="0" w:color="auto"/>
          </w:divBdr>
        </w:div>
        <w:div w:id="363139418">
          <w:marLeft w:val="-125"/>
          <w:marRight w:val="-125"/>
          <w:marTop w:val="0"/>
          <w:marBottom w:val="0"/>
          <w:divBdr>
            <w:top w:val="none" w:sz="0" w:space="0" w:color="auto"/>
            <w:left w:val="none" w:sz="0" w:space="0" w:color="auto"/>
            <w:bottom w:val="none" w:sz="0" w:space="0" w:color="auto"/>
            <w:right w:val="none" w:sz="0" w:space="0" w:color="auto"/>
          </w:divBdr>
        </w:div>
        <w:div w:id="363143417">
          <w:marLeft w:val="0"/>
          <w:marRight w:val="0"/>
          <w:marTop w:val="75"/>
          <w:marBottom w:val="0"/>
          <w:divBdr>
            <w:top w:val="single" w:sz="6" w:space="4" w:color="auto"/>
            <w:left w:val="single" w:sz="6" w:space="0" w:color="auto"/>
            <w:bottom w:val="single" w:sz="6" w:space="4" w:color="auto"/>
            <w:right w:val="single" w:sz="6" w:space="0" w:color="auto"/>
          </w:divBdr>
        </w:div>
        <w:div w:id="363143698">
          <w:marLeft w:val="0"/>
          <w:marRight w:val="0"/>
          <w:marTop w:val="0"/>
          <w:marBottom w:val="0"/>
          <w:divBdr>
            <w:top w:val="single" w:sz="2" w:space="0" w:color="E0E0E0"/>
            <w:left w:val="single" w:sz="2" w:space="0" w:color="E0E0E0"/>
            <w:bottom w:val="single" w:sz="2" w:space="0" w:color="E0E0E0"/>
            <w:right w:val="single" w:sz="2" w:space="0" w:color="E0E0E0"/>
          </w:divBdr>
          <w:divsChild>
            <w:div w:id="299307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3209905">
          <w:marLeft w:val="0"/>
          <w:marRight w:val="0"/>
          <w:marTop w:val="0"/>
          <w:marBottom w:val="0"/>
          <w:divBdr>
            <w:top w:val="single" w:sz="6" w:space="15" w:color="F1F1F1"/>
            <w:left w:val="single" w:sz="6" w:space="15" w:color="F1F1F1"/>
            <w:bottom w:val="single" w:sz="6" w:space="15" w:color="F1F1F1"/>
            <w:right w:val="single" w:sz="6" w:space="15" w:color="F1F1F1"/>
          </w:divBdr>
        </w:div>
        <w:div w:id="363286820">
          <w:marLeft w:val="0"/>
          <w:marRight w:val="1950"/>
          <w:marTop w:val="0"/>
          <w:marBottom w:val="0"/>
          <w:divBdr>
            <w:top w:val="none" w:sz="0" w:space="0" w:color="auto"/>
            <w:left w:val="none" w:sz="0" w:space="0" w:color="auto"/>
            <w:bottom w:val="none" w:sz="0" w:space="0" w:color="auto"/>
            <w:right w:val="none" w:sz="0" w:space="0" w:color="auto"/>
          </w:divBdr>
          <w:divsChild>
            <w:div w:id="288780193">
              <w:marLeft w:val="0"/>
              <w:marRight w:val="0"/>
              <w:marTop w:val="0"/>
              <w:marBottom w:val="120"/>
              <w:divBdr>
                <w:top w:val="none" w:sz="0" w:space="0" w:color="auto"/>
                <w:left w:val="none" w:sz="0" w:space="0" w:color="auto"/>
                <w:bottom w:val="none" w:sz="0" w:space="0" w:color="auto"/>
                <w:right w:val="none" w:sz="0" w:space="0" w:color="auto"/>
              </w:divBdr>
            </w:div>
          </w:divsChild>
        </w:div>
        <w:div w:id="363287257">
          <w:marLeft w:val="0"/>
          <w:marRight w:val="0"/>
          <w:marTop w:val="0"/>
          <w:marBottom w:val="0"/>
          <w:divBdr>
            <w:top w:val="none" w:sz="0" w:space="0" w:color="auto"/>
            <w:left w:val="none" w:sz="0" w:space="0" w:color="auto"/>
            <w:bottom w:val="none" w:sz="0" w:space="0" w:color="auto"/>
            <w:right w:val="none" w:sz="0" w:space="0" w:color="auto"/>
          </w:divBdr>
          <w:divsChild>
            <w:div w:id="8651116">
              <w:marLeft w:val="0"/>
              <w:marRight w:val="0"/>
              <w:marTop w:val="0"/>
              <w:marBottom w:val="150"/>
              <w:divBdr>
                <w:top w:val="none" w:sz="0" w:space="0" w:color="auto"/>
                <w:left w:val="none" w:sz="0" w:space="0" w:color="auto"/>
                <w:bottom w:val="none" w:sz="0" w:space="0" w:color="auto"/>
                <w:right w:val="none" w:sz="0" w:space="0" w:color="auto"/>
              </w:divBdr>
            </w:div>
          </w:divsChild>
        </w:div>
        <w:div w:id="363409051">
          <w:blockQuote w:val="1"/>
          <w:marLeft w:val="0"/>
          <w:marRight w:val="0"/>
          <w:marTop w:val="125"/>
          <w:marBottom w:val="501"/>
          <w:divBdr>
            <w:top w:val="none" w:sz="0" w:space="0" w:color="auto"/>
            <w:left w:val="single" w:sz="12" w:space="13" w:color="ACCE55"/>
            <w:bottom w:val="none" w:sz="0" w:space="0" w:color="auto"/>
            <w:right w:val="none" w:sz="0" w:space="0" w:color="auto"/>
          </w:divBdr>
        </w:div>
        <w:div w:id="363478530">
          <w:marLeft w:val="0"/>
          <w:marRight w:val="0"/>
          <w:marTop w:val="0"/>
          <w:marBottom w:val="0"/>
          <w:divBdr>
            <w:top w:val="none" w:sz="0" w:space="0" w:color="auto"/>
            <w:left w:val="none" w:sz="0" w:space="0" w:color="auto"/>
            <w:bottom w:val="none" w:sz="0" w:space="0" w:color="auto"/>
            <w:right w:val="none" w:sz="0" w:space="0" w:color="auto"/>
          </w:divBdr>
        </w:div>
        <w:div w:id="363483680">
          <w:marLeft w:val="0"/>
          <w:marRight w:val="188"/>
          <w:marTop w:val="0"/>
          <w:marBottom w:val="0"/>
          <w:divBdr>
            <w:top w:val="none" w:sz="0" w:space="0" w:color="auto"/>
            <w:left w:val="none" w:sz="0" w:space="0" w:color="auto"/>
            <w:bottom w:val="none" w:sz="0" w:space="0" w:color="auto"/>
            <w:right w:val="none" w:sz="0" w:space="0" w:color="auto"/>
          </w:divBdr>
        </w:div>
        <w:div w:id="363487037">
          <w:marLeft w:val="0"/>
          <w:marRight w:val="0"/>
          <w:marTop w:val="0"/>
          <w:marBottom w:val="300"/>
          <w:divBdr>
            <w:top w:val="none" w:sz="0" w:space="0" w:color="auto"/>
            <w:left w:val="none" w:sz="0" w:space="0" w:color="auto"/>
            <w:bottom w:val="none" w:sz="0" w:space="0" w:color="auto"/>
            <w:right w:val="none" w:sz="0" w:space="0" w:color="auto"/>
          </w:divBdr>
          <w:divsChild>
            <w:div w:id="739211109">
              <w:marLeft w:val="0"/>
              <w:marRight w:val="0"/>
              <w:marTop w:val="0"/>
              <w:marBottom w:val="0"/>
              <w:divBdr>
                <w:top w:val="none" w:sz="0" w:space="0" w:color="auto"/>
                <w:left w:val="none" w:sz="0" w:space="0" w:color="auto"/>
                <w:bottom w:val="none" w:sz="0" w:space="0" w:color="auto"/>
                <w:right w:val="none" w:sz="0" w:space="0" w:color="auto"/>
              </w:divBdr>
            </w:div>
          </w:divsChild>
        </w:div>
        <w:div w:id="363560342">
          <w:marLeft w:val="0"/>
          <w:marRight w:val="0"/>
          <w:marTop w:val="0"/>
          <w:marBottom w:val="0"/>
          <w:divBdr>
            <w:top w:val="none" w:sz="0" w:space="0" w:color="auto"/>
            <w:left w:val="none" w:sz="0" w:space="0" w:color="auto"/>
            <w:bottom w:val="none" w:sz="0" w:space="0" w:color="auto"/>
            <w:right w:val="none" w:sz="0" w:space="0" w:color="auto"/>
          </w:divBdr>
        </w:div>
        <w:div w:id="363596065">
          <w:marLeft w:val="-136"/>
          <w:marRight w:val="-136"/>
          <w:marTop w:val="0"/>
          <w:marBottom w:val="0"/>
          <w:divBdr>
            <w:top w:val="none" w:sz="0" w:space="0" w:color="auto"/>
            <w:left w:val="none" w:sz="0" w:space="0" w:color="auto"/>
            <w:bottom w:val="none" w:sz="0" w:space="0" w:color="auto"/>
            <w:right w:val="none" w:sz="0" w:space="0" w:color="auto"/>
          </w:divBdr>
        </w:div>
        <w:div w:id="363597967">
          <w:marLeft w:val="0"/>
          <w:marRight w:val="0"/>
          <w:marTop w:val="225"/>
          <w:marBottom w:val="0"/>
          <w:divBdr>
            <w:top w:val="none" w:sz="0" w:space="0" w:color="auto"/>
            <w:left w:val="none" w:sz="0" w:space="0" w:color="auto"/>
            <w:bottom w:val="none" w:sz="0" w:space="0" w:color="auto"/>
            <w:right w:val="none" w:sz="0" w:space="0" w:color="auto"/>
          </w:divBdr>
        </w:div>
        <w:div w:id="363603877">
          <w:marLeft w:val="0"/>
          <w:marRight w:val="0"/>
          <w:marTop w:val="0"/>
          <w:marBottom w:val="0"/>
          <w:divBdr>
            <w:top w:val="none" w:sz="0" w:space="0" w:color="auto"/>
            <w:left w:val="none" w:sz="0" w:space="0" w:color="auto"/>
            <w:bottom w:val="none" w:sz="0" w:space="0" w:color="auto"/>
            <w:right w:val="none" w:sz="0" w:space="0" w:color="auto"/>
          </w:divBdr>
        </w:div>
        <w:div w:id="363604485">
          <w:marLeft w:val="0"/>
          <w:marRight w:val="0"/>
          <w:marTop w:val="0"/>
          <w:marBottom w:val="0"/>
          <w:divBdr>
            <w:top w:val="none" w:sz="0" w:space="0" w:color="auto"/>
            <w:left w:val="none" w:sz="0" w:space="0" w:color="auto"/>
            <w:bottom w:val="none" w:sz="0" w:space="0" w:color="auto"/>
            <w:right w:val="none" w:sz="0" w:space="0" w:color="auto"/>
          </w:divBdr>
        </w:div>
        <w:div w:id="363672431">
          <w:marLeft w:val="0"/>
          <w:marRight w:val="0"/>
          <w:marTop w:val="0"/>
          <w:marBottom w:val="0"/>
          <w:divBdr>
            <w:top w:val="none" w:sz="0" w:space="0" w:color="auto"/>
            <w:left w:val="none" w:sz="0" w:space="0" w:color="auto"/>
            <w:bottom w:val="none" w:sz="0" w:space="0" w:color="auto"/>
            <w:right w:val="none" w:sz="0" w:space="0" w:color="auto"/>
          </w:divBdr>
          <w:divsChild>
            <w:div w:id="618491101">
              <w:marLeft w:val="0"/>
              <w:marRight w:val="0"/>
              <w:marTop w:val="0"/>
              <w:marBottom w:val="0"/>
              <w:divBdr>
                <w:top w:val="none" w:sz="0" w:space="0" w:color="auto"/>
                <w:left w:val="none" w:sz="0" w:space="0" w:color="auto"/>
                <w:bottom w:val="none" w:sz="0" w:space="0" w:color="auto"/>
                <w:right w:val="none" w:sz="0" w:space="0" w:color="auto"/>
              </w:divBdr>
            </w:div>
          </w:divsChild>
        </w:div>
        <w:div w:id="363673827">
          <w:marLeft w:val="0"/>
          <w:marRight w:val="0"/>
          <w:marTop w:val="0"/>
          <w:marBottom w:val="0"/>
          <w:divBdr>
            <w:top w:val="none" w:sz="0" w:space="0" w:color="auto"/>
            <w:left w:val="none" w:sz="0" w:space="0" w:color="auto"/>
            <w:bottom w:val="none" w:sz="0" w:space="0" w:color="auto"/>
            <w:right w:val="none" w:sz="0" w:space="0" w:color="auto"/>
          </w:divBdr>
        </w:div>
        <w:div w:id="363676551">
          <w:blockQuote w:val="1"/>
          <w:marLeft w:val="0"/>
          <w:marRight w:val="0"/>
          <w:marTop w:val="300"/>
          <w:marBottom w:val="315"/>
          <w:divBdr>
            <w:top w:val="none" w:sz="0" w:space="0" w:color="auto"/>
            <w:left w:val="single" w:sz="36" w:space="15" w:color="E67E22"/>
            <w:bottom w:val="none" w:sz="0" w:space="0" w:color="auto"/>
            <w:right w:val="none" w:sz="0" w:space="0" w:color="auto"/>
          </w:divBdr>
        </w:div>
        <w:div w:id="363754529">
          <w:marLeft w:val="0"/>
          <w:marRight w:val="0"/>
          <w:marTop w:val="376"/>
          <w:marBottom w:val="376"/>
          <w:divBdr>
            <w:top w:val="none" w:sz="0" w:space="0" w:color="auto"/>
            <w:left w:val="none" w:sz="0" w:space="0" w:color="auto"/>
            <w:bottom w:val="none" w:sz="0" w:space="0" w:color="auto"/>
            <w:right w:val="none" w:sz="0" w:space="0" w:color="auto"/>
          </w:divBdr>
          <w:divsChild>
            <w:div w:id="2099463">
              <w:marLeft w:val="-125"/>
              <w:marRight w:val="-125"/>
              <w:marTop w:val="0"/>
              <w:marBottom w:val="0"/>
              <w:divBdr>
                <w:top w:val="none" w:sz="0" w:space="0" w:color="auto"/>
                <w:left w:val="none" w:sz="0" w:space="0" w:color="auto"/>
                <w:bottom w:val="none" w:sz="0" w:space="0" w:color="auto"/>
                <w:right w:val="none" w:sz="0" w:space="0" w:color="auto"/>
              </w:divBdr>
            </w:div>
            <w:div w:id="109515094">
              <w:marLeft w:val="0"/>
              <w:marRight w:val="0"/>
              <w:marTop w:val="0"/>
              <w:marBottom w:val="0"/>
              <w:divBdr>
                <w:top w:val="none" w:sz="0" w:space="0" w:color="auto"/>
                <w:left w:val="none" w:sz="0" w:space="0" w:color="auto"/>
                <w:bottom w:val="none" w:sz="0" w:space="0" w:color="auto"/>
                <w:right w:val="none" w:sz="0" w:space="0" w:color="auto"/>
              </w:divBdr>
            </w:div>
          </w:divsChild>
        </w:div>
        <w:div w:id="363869996">
          <w:marLeft w:val="0"/>
          <w:marRight w:val="0"/>
          <w:marTop w:val="0"/>
          <w:marBottom w:val="240"/>
          <w:divBdr>
            <w:top w:val="none" w:sz="0" w:space="0" w:color="auto"/>
            <w:left w:val="none" w:sz="0" w:space="0" w:color="auto"/>
            <w:bottom w:val="none" w:sz="0" w:space="0" w:color="auto"/>
            <w:right w:val="none" w:sz="0" w:space="0" w:color="auto"/>
          </w:divBdr>
        </w:div>
        <w:div w:id="363942860">
          <w:marLeft w:val="0"/>
          <w:marRight w:val="0"/>
          <w:marTop w:val="0"/>
          <w:marBottom w:val="288"/>
          <w:divBdr>
            <w:top w:val="none" w:sz="0" w:space="0" w:color="auto"/>
            <w:left w:val="none" w:sz="0" w:space="0" w:color="auto"/>
            <w:bottom w:val="none" w:sz="0" w:space="0" w:color="auto"/>
            <w:right w:val="none" w:sz="0" w:space="0" w:color="auto"/>
          </w:divBdr>
          <w:divsChild>
            <w:div w:id="518659438">
              <w:marLeft w:val="0"/>
              <w:marRight w:val="0"/>
              <w:marTop w:val="0"/>
              <w:marBottom w:val="0"/>
              <w:divBdr>
                <w:top w:val="none" w:sz="0" w:space="0" w:color="auto"/>
                <w:left w:val="none" w:sz="0" w:space="0" w:color="auto"/>
                <w:bottom w:val="none" w:sz="0" w:space="0" w:color="auto"/>
                <w:right w:val="none" w:sz="0" w:space="0" w:color="auto"/>
              </w:divBdr>
            </w:div>
          </w:divsChild>
        </w:div>
        <w:div w:id="364018893">
          <w:marLeft w:val="-188"/>
          <w:marRight w:val="-188"/>
          <w:marTop w:val="0"/>
          <w:marBottom w:val="0"/>
          <w:divBdr>
            <w:top w:val="none" w:sz="0" w:space="0" w:color="auto"/>
            <w:left w:val="none" w:sz="0" w:space="0" w:color="auto"/>
            <w:bottom w:val="none" w:sz="0" w:space="0" w:color="auto"/>
            <w:right w:val="none" w:sz="0" w:space="0" w:color="auto"/>
          </w:divBdr>
        </w:div>
        <w:div w:id="364059859">
          <w:marLeft w:val="0"/>
          <w:marRight w:val="0"/>
          <w:marTop w:val="0"/>
          <w:marBottom w:val="240"/>
          <w:divBdr>
            <w:top w:val="none" w:sz="0" w:space="0" w:color="auto"/>
            <w:left w:val="none" w:sz="0" w:space="0" w:color="auto"/>
            <w:bottom w:val="none" w:sz="0" w:space="0" w:color="auto"/>
            <w:right w:val="none" w:sz="0" w:space="0" w:color="auto"/>
          </w:divBdr>
        </w:div>
        <w:div w:id="364066378">
          <w:marLeft w:val="0"/>
          <w:marRight w:val="0"/>
          <w:marTop w:val="63"/>
          <w:marBottom w:val="0"/>
          <w:divBdr>
            <w:top w:val="none" w:sz="0" w:space="0" w:color="auto"/>
            <w:left w:val="none" w:sz="0" w:space="0" w:color="auto"/>
            <w:bottom w:val="none" w:sz="0" w:space="0" w:color="auto"/>
            <w:right w:val="none" w:sz="0" w:space="0" w:color="auto"/>
          </w:divBdr>
        </w:div>
        <w:div w:id="364210525">
          <w:marLeft w:val="0"/>
          <w:marRight w:val="0"/>
          <w:marTop w:val="0"/>
          <w:marBottom w:val="0"/>
          <w:divBdr>
            <w:top w:val="none" w:sz="0" w:space="0" w:color="auto"/>
            <w:left w:val="none" w:sz="0" w:space="0" w:color="auto"/>
            <w:bottom w:val="none" w:sz="0" w:space="0" w:color="auto"/>
            <w:right w:val="none" w:sz="0" w:space="0" w:color="auto"/>
          </w:divBdr>
          <w:divsChild>
            <w:div w:id="235284730">
              <w:marLeft w:val="0"/>
              <w:marRight w:val="225"/>
              <w:marTop w:val="0"/>
              <w:marBottom w:val="0"/>
              <w:divBdr>
                <w:top w:val="none" w:sz="0" w:space="0" w:color="auto"/>
                <w:left w:val="none" w:sz="0" w:space="0" w:color="auto"/>
                <w:bottom w:val="none" w:sz="0" w:space="0" w:color="auto"/>
                <w:right w:val="none" w:sz="0" w:space="0" w:color="auto"/>
              </w:divBdr>
            </w:div>
          </w:divsChild>
        </w:div>
        <w:div w:id="364210599">
          <w:marLeft w:val="0"/>
          <w:marRight w:val="0"/>
          <w:marTop w:val="225"/>
          <w:marBottom w:val="0"/>
          <w:divBdr>
            <w:top w:val="none" w:sz="0" w:space="0" w:color="auto"/>
            <w:left w:val="none" w:sz="0" w:space="0" w:color="auto"/>
            <w:bottom w:val="none" w:sz="0" w:space="0" w:color="auto"/>
            <w:right w:val="none" w:sz="0" w:space="0" w:color="auto"/>
          </w:divBdr>
          <w:divsChild>
            <w:div w:id="320427618">
              <w:marLeft w:val="0"/>
              <w:marRight w:val="0"/>
              <w:marTop w:val="0"/>
              <w:marBottom w:val="0"/>
              <w:divBdr>
                <w:top w:val="none" w:sz="0" w:space="0" w:color="auto"/>
                <w:left w:val="none" w:sz="0" w:space="0" w:color="auto"/>
                <w:bottom w:val="none" w:sz="0" w:space="0" w:color="auto"/>
                <w:right w:val="none" w:sz="0" w:space="0" w:color="auto"/>
              </w:divBdr>
            </w:div>
          </w:divsChild>
        </w:div>
        <w:div w:id="364214430">
          <w:marLeft w:val="-225"/>
          <w:marRight w:val="-225"/>
          <w:marTop w:val="0"/>
          <w:marBottom w:val="0"/>
          <w:divBdr>
            <w:top w:val="none" w:sz="0" w:space="0" w:color="auto"/>
            <w:left w:val="none" w:sz="0" w:space="0" w:color="auto"/>
            <w:bottom w:val="none" w:sz="0" w:space="0" w:color="auto"/>
            <w:right w:val="none" w:sz="0" w:space="0" w:color="auto"/>
          </w:divBdr>
        </w:div>
        <w:div w:id="364216069">
          <w:marLeft w:val="0"/>
          <w:marRight w:val="0"/>
          <w:marTop w:val="0"/>
          <w:marBottom w:val="0"/>
          <w:divBdr>
            <w:top w:val="none" w:sz="0" w:space="0" w:color="auto"/>
            <w:left w:val="none" w:sz="0" w:space="0" w:color="auto"/>
            <w:bottom w:val="none" w:sz="0" w:space="0" w:color="auto"/>
            <w:right w:val="none" w:sz="0" w:space="0" w:color="auto"/>
          </w:divBdr>
        </w:div>
        <w:div w:id="364258131">
          <w:marLeft w:val="0"/>
          <w:marRight w:val="0"/>
          <w:marTop w:val="0"/>
          <w:marBottom w:val="0"/>
          <w:divBdr>
            <w:top w:val="none" w:sz="0" w:space="0" w:color="auto"/>
            <w:left w:val="none" w:sz="0" w:space="0" w:color="auto"/>
            <w:bottom w:val="none" w:sz="0" w:space="0" w:color="auto"/>
            <w:right w:val="none" w:sz="0" w:space="0" w:color="auto"/>
          </w:divBdr>
        </w:div>
        <w:div w:id="364451791">
          <w:marLeft w:val="0"/>
          <w:marRight w:val="0"/>
          <w:marTop w:val="0"/>
          <w:marBottom w:val="0"/>
          <w:divBdr>
            <w:top w:val="none" w:sz="0" w:space="0" w:color="auto"/>
            <w:left w:val="none" w:sz="0" w:space="0" w:color="auto"/>
            <w:bottom w:val="none" w:sz="0" w:space="0" w:color="auto"/>
            <w:right w:val="none" w:sz="0" w:space="0" w:color="auto"/>
          </w:divBdr>
        </w:div>
        <w:div w:id="364452819">
          <w:marLeft w:val="0"/>
          <w:marRight w:val="0"/>
          <w:marTop w:val="0"/>
          <w:marBottom w:val="0"/>
          <w:divBdr>
            <w:top w:val="none" w:sz="0" w:space="0" w:color="auto"/>
            <w:left w:val="none" w:sz="0" w:space="0" w:color="auto"/>
            <w:bottom w:val="none" w:sz="0" w:space="0" w:color="auto"/>
            <w:right w:val="none" w:sz="0" w:space="0" w:color="auto"/>
          </w:divBdr>
        </w:div>
        <w:div w:id="364520048">
          <w:marLeft w:val="0"/>
          <w:marRight w:val="0"/>
          <w:marTop w:val="0"/>
          <w:marBottom w:val="0"/>
          <w:divBdr>
            <w:top w:val="none" w:sz="0" w:space="0" w:color="auto"/>
            <w:left w:val="none" w:sz="0" w:space="0" w:color="auto"/>
            <w:bottom w:val="none" w:sz="0" w:space="0" w:color="auto"/>
            <w:right w:val="none" w:sz="0" w:space="0" w:color="auto"/>
          </w:divBdr>
        </w:div>
        <w:div w:id="364524234">
          <w:marLeft w:val="0"/>
          <w:marRight w:val="0"/>
          <w:marTop w:val="0"/>
          <w:marBottom w:val="0"/>
          <w:divBdr>
            <w:top w:val="none" w:sz="0" w:space="0" w:color="auto"/>
            <w:left w:val="none" w:sz="0" w:space="0" w:color="auto"/>
            <w:bottom w:val="none" w:sz="0" w:space="0" w:color="auto"/>
            <w:right w:val="none" w:sz="0" w:space="0" w:color="auto"/>
          </w:divBdr>
        </w:div>
        <w:div w:id="364526278">
          <w:marLeft w:val="0"/>
          <w:marRight w:val="0"/>
          <w:marTop w:val="0"/>
          <w:marBottom w:val="300"/>
          <w:divBdr>
            <w:top w:val="none" w:sz="0" w:space="0" w:color="auto"/>
            <w:left w:val="none" w:sz="0" w:space="0" w:color="auto"/>
            <w:bottom w:val="none" w:sz="0" w:space="0" w:color="auto"/>
            <w:right w:val="none" w:sz="0" w:space="0" w:color="auto"/>
          </w:divBdr>
        </w:div>
        <w:div w:id="364598563">
          <w:marLeft w:val="-225"/>
          <w:marRight w:val="-225"/>
          <w:marTop w:val="0"/>
          <w:marBottom w:val="0"/>
          <w:divBdr>
            <w:top w:val="none" w:sz="0" w:space="0" w:color="auto"/>
            <w:left w:val="none" w:sz="0" w:space="0" w:color="auto"/>
            <w:bottom w:val="none" w:sz="0" w:space="0" w:color="auto"/>
            <w:right w:val="none" w:sz="0" w:space="0" w:color="auto"/>
          </w:divBdr>
        </w:div>
        <w:div w:id="364601737">
          <w:marLeft w:val="0"/>
          <w:marRight w:val="0"/>
          <w:marTop w:val="150"/>
          <w:marBottom w:val="150"/>
          <w:divBdr>
            <w:top w:val="none" w:sz="0" w:space="0" w:color="auto"/>
            <w:left w:val="none" w:sz="0" w:space="0" w:color="auto"/>
            <w:bottom w:val="none" w:sz="0" w:space="0" w:color="auto"/>
            <w:right w:val="none" w:sz="0" w:space="0" w:color="auto"/>
          </w:divBdr>
        </w:div>
        <w:div w:id="364604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4642578">
          <w:marLeft w:val="90"/>
          <w:marRight w:val="90"/>
          <w:marTop w:val="90"/>
          <w:marBottom w:val="90"/>
          <w:divBdr>
            <w:top w:val="single" w:sz="6" w:space="0" w:color="CCCCCC"/>
            <w:left w:val="single" w:sz="6" w:space="0" w:color="CCCCCC"/>
            <w:bottom w:val="single" w:sz="6" w:space="0" w:color="CCCCCC"/>
            <w:right w:val="single" w:sz="6" w:space="0" w:color="CCCCCC"/>
          </w:divBdr>
        </w:div>
        <w:div w:id="364644248">
          <w:marLeft w:val="0"/>
          <w:marRight w:val="0"/>
          <w:marTop w:val="0"/>
          <w:marBottom w:val="250"/>
          <w:divBdr>
            <w:top w:val="none" w:sz="0" w:space="0" w:color="auto"/>
            <w:left w:val="none" w:sz="0" w:space="0" w:color="auto"/>
            <w:bottom w:val="none" w:sz="0" w:space="0" w:color="auto"/>
            <w:right w:val="none" w:sz="0" w:space="0" w:color="auto"/>
          </w:divBdr>
        </w:div>
        <w:div w:id="364644833">
          <w:marLeft w:val="0"/>
          <w:marRight w:val="0"/>
          <w:marTop w:val="0"/>
          <w:marBottom w:val="300"/>
          <w:divBdr>
            <w:top w:val="none" w:sz="0" w:space="0" w:color="auto"/>
            <w:left w:val="none" w:sz="0" w:space="0" w:color="auto"/>
            <w:bottom w:val="single" w:sz="6" w:space="5" w:color="000000"/>
            <w:right w:val="none" w:sz="0" w:space="0" w:color="auto"/>
          </w:divBdr>
        </w:div>
        <w:div w:id="364645091">
          <w:marLeft w:val="0"/>
          <w:marRight w:val="0"/>
          <w:marTop w:val="0"/>
          <w:marBottom w:val="150"/>
          <w:divBdr>
            <w:top w:val="none" w:sz="0" w:space="0" w:color="auto"/>
            <w:left w:val="none" w:sz="0" w:space="0" w:color="auto"/>
            <w:bottom w:val="none" w:sz="0" w:space="0" w:color="auto"/>
            <w:right w:val="none" w:sz="0" w:space="0" w:color="auto"/>
          </w:divBdr>
        </w:div>
        <w:div w:id="364647198">
          <w:marLeft w:val="0"/>
          <w:marRight w:val="0"/>
          <w:marTop w:val="0"/>
          <w:marBottom w:val="0"/>
          <w:divBdr>
            <w:top w:val="none" w:sz="0" w:space="0" w:color="auto"/>
            <w:left w:val="none" w:sz="0" w:space="0" w:color="auto"/>
            <w:bottom w:val="none" w:sz="0" w:space="0" w:color="auto"/>
            <w:right w:val="none" w:sz="0" w:space="0" w:color="auto"/>
          </w:divBdr>
        </w:div>
        <w:div w:id="364671399">
          <w:marLeft w:val="0"/>
          <w:marRight w:val="0"/>
          <w:marTop w:val="0"/>
          <w:marBottom w:val="0"/>
          <w:divBdr>
            <w:top w:val="single" w:sz="2" w:space="0" w:color="E0E0E0"/>
            <w:left w:val="single" w:sz="2" w:space="0" w:color="E0E0E0"/>
            <w:bottom w:val="single" w:sz="2" w:space="0" w:color="E0E0E0"/>
            <w:right w:val="single" w:sz="2" w:space="0" w:color="E0E0E0"/>
          </w:divBdr>
        </w:div>
        <w:div w:id="364714793">
          <w:marLeft w:val="0"/>
          <w:marRight w:val="0"/>
          <w:marTop w:val="0"/>
          <w:marBottom w:val="0"/>
          <w:divBdr>
            <w:top w:val="none" w:sz="0" w:space="0" w:color="auto"/>
            <w:left w:val="none" w:sz="0" w:space="0" w:color="auto"/>
            <w:bottom w:val="none" w:sz="0" w:space="0" w:color="auto"/>
            <w:right w:val="none" w:sz="0" w:space="0" w:color="auto"/>
          </w:divBdr>
        </w:div>
        <w:div w:id="364719127">
          <w:marLeft w:val="0"/>
          <w:marRight w:val="0"/>
          <w:marTop w:val="0"/>
          <w:marBottom w:val="0"/>
          <w:divBdr>
            <w:top w:val="none" w:sz="0" w:space="0" w:color="auto"/>
            <w:left w:val="none" w:sz="0" w:space="0" w:color="auto"/>
            <w:bottom w:val="none" w:sz="0" w:space="0" w:color="auto"/>
            <w:right w:val="none" w:sz="0" w:space="0" w:color="auto"/>
          </w:divBdr>
        </w:div>
        <w:div w:id="364722170">
          <w:marLeft w:val="0"/>
          <w:marRight w:val="0"/>
          <w:marTop w:val="0"/>
          <w:marBottom w:val="0"/>
          <w:divBdr>
            <w:top w:val="none" w:sz="0" w:space="0" w:color="auto"/>
            <w:left w:val="none" w:sz="0" w:space="0" w:color="auto"/>
            <w:bottom w:val="none" w:sz="0" w:space="0" w:color="auto"/>
            <w:right w:val="none" w:sz="0" w:space="0" w:color="auto"/>
          </w:divBdr>
        </w:div>
        <w:div w:id="364722435">
          <w:marLeft w:val="0"/>
          <w:marRight w:val="0"/>
          <w:marTop w:val="0"/>
          <w:marBottom w:val="0"/>
          <w:divBdr>
            <w:top w:val="none" w:sz="0" w:space="0" w:color="auto"/>
            <w:left w:val="none" w:sz="0" w:space="0" w:color="auto"/>
            <w:bottom w:val="none" w:sz="0" w:space="0" w:color="auto"/>
            <w:right w:val="none" w:sz="0" w:space="0" w:color="auto"/>
          </w:divBdr>
        </w:div>
        <w:div w:id="364790687">
          <w:marLeft w:val="-225"/>
          <w:marRight w:val="-225"/>
          <w:marTop w:val="0"/>
          <w:marBottom w:val="0"/>
          <w:divBdr>
            <w:top w:val="none" w:sz="0" w:space="0" w:color="auto"/>
            <w:left w:val="none" w:sz="0" w:space="0" w:color="auto"/>
            <w:bottom w:val="none" w:sz="0" w:space="0" w:color="auto"/>
            <w:right w:val="none" w:sz="0" w:space="0" w:color="auto"/>
          </w:divBdr>
        </w:div>
        <w:div w:id="364795556">
          <w:marLeft w:val="0"/>
          <w:marRight w:val="0"/>
          <w:marTop w:val="100"/>
          <w:marBottom w:val="275"/>
          <w:divBdr>
            <w:top w:val="none" w:sz="0" w:space="0" w:color="auto"/>
            <w:left w:val="none" w:sz="0" w:space="0" w:color="auto"/>
            <w:bottom w:val="none" w:sz="0" w:space="0" w:color="auto"/>
            <w:right w:val="none" w:sz="0" w:space="0" w:color="auto"/>
          </w:divBdr>
        </w:div>
        <w:div w:id="364866452">
          <w:marLeft w:val="15"/>
          <w:marRight w:val="225"/>
          <w:marTop w:val="0"/>
          <w:marBottom w:val="105"/>
          <w:divBdr>
            <w:top w:val="none" w:sz="0" w:space="0" w:color="auto"/>
            <w:left w:val="none" w:sz="0" w:space="0" w:color="auto"/>
            <w:bottom w:val="none" w:sz="0" w:space="0" w:color="auto"/>
            <w:right w:val="none" w:sz="0" w:space="0" w:color="auto"/>
          </w:divBdr>
          <w:divsChild>
            <w:div w:id="575743786">
              <w:marLeft w:val="0"/>
              <w:marRight w:val="0"/>
              <w:marTop w:val="0"/>
              <w:marBottom w:val="0"/>
              <w:divBdr>
                <w:top w:val="none" w:sz="0" w:space="0" w:color="auto"/>
                <w:left w:val="none" w:sz="0" w:space="0" w:color="auto"/>
                <w:bottom w:val="none" w:sz="0" w:space="0" w:color="auto"/>
                <w:right w:val="none" w:sz="0" w:space="0" w:color="auto"/>
              </w:divBdr>
            </w:div>
          </w:divsChild>
        </w:div>
        <w:div w:id="364868980">
          <w:marLeft w:val="0"/>
          <w:marRight w:val="0"/>
          <w:marTop w:val="0"/>
          <w:marBottom w:val="0"/>
          <w:divBdr>
            <w:top w:val="none" w:sz="0" w:space="0" w:color="auto"/>
            <w:left w:val="none" w:sz="0" w:space="0" w:color="auto"/>
            <w:bottom w:val="none" w:sz="0" w:space="0" w:color="auto"/>
            <w:right w:val="none" w:sz="0" w:space="0" w:color="auto"/>
          </w:divBdr>
        </w:div>
        <w:div w:id="364911184">
          <w:marLeft w:val="-225"/>
          <w:marRight w:val="-225"/>
          <w:marTop w:val="0"/>
          <w:marBottom w:val="0"/>
          <w:divBdr>
            <w:top w:val="none" w:sz="0" w:space="0" w:color="auto"/>
            <w:left w:val="none" w:sz="0" w:space="0" w:color="auto"/>
            <w:bottom w:val="none" w:sz="0" w:space="0" w:color="auto"/>
            <w:right w:val="none" w:sz="0" w:space="0" w:color="auto"/>
          </w:divBdr>
        </w:div>
        <w:div w:id="364916181">
          <w:marLeft w:val="0"/>
          <w:marRight w:val="0"/>
          <w:marTop w:val="0"/>
          <w:marBottom w:val="0"/>
          <w:divBdr>
            <w:top w:val="none" w:sz="0" w:space="0" w:color="auto"/>
            <w:left w:val="none" w:sz="0" w:space="0" w:color="auto"/>
            <w:bottom w:val="none" w:sz="0" w:space="0" w:color="auto"/>
            <w:right w:val="none" w:sz="0" w:space="0" w:color="auto"/>
          </w:divBdr>
          <w:divsChild>
            <w:div w:id="351538714">
              <w:marLeft w:val="0"/>
              <w:marRight w:val="0"/>
              <w:marTop w:val="0"/>
              <w:marBottom w:val="0"/>
              <w:divBdr>
                <w:top w:val="none" w:sz="0" w:space="0" w:color="auto"/>
                <w:left w:val="none" w:sz="0" w:space="0" w:color="auto"/>
                <w:bottom w:val="none" w:sz="0" w:space="0" w:color="auto"/>
                <w:right w:val="none" w:sz="0" w:space="0" w:color="auto"/>
              </w:divBdr>
            </w:div>
          </w:divsChild>
        </w:div>
        <w:div w:id="364982880">
          <w:marLeft w:val="626"/>
          <w:marRight w:val="1252"/>
          <w:marTop w:val="0"/>
          <w:marBottom w:val="0"/>
          <w:divBdr>
            <w:top w:val="none" w:sz="0" w:space="0" w:color="auto"/>
            <w:left w:val="none" w:sz="0" w:space="0" w:color="auto"/>
            <w:bottom w:val="none" w:sz="0" w:space="0" w:color="auto"/>
            <w:right w:val="none" w:sz="0" w:space="0" w:color="auto"/>
          </w:divBdr>
        </w:div>
        <w:div w:id="364984535">
          <w:marLeft w:val="0"/>
          <w:marRight w:val="0"/>
          <w:marTop w:val="0"/>
          <w:marBottom w:val="0"/>
          <w:divBdr>
            <w:top w:val="none" w:sz="0" w:space="0" w:color="auto"/>
            <w:left w:val="none" w:sz="0" w:space="0" w:color="auto"/>
            <w:bottom w:val="none" w:sz="0" w:space="0" w:color="auto"/>
            <w:right w:val="none" w:sz="0" w:space="0" w:color="auto"/>
          </w:divBdr>
        </w:div>
        <w:div w:id="364987196">
          <w:marLeft w:val="0"/>
          <w:marRight w:val="0"/>
          <w:marTop w:val="0"/>
          <w:marBottom w:val="0"/>
          <w:divBdr>
            <w:top w:val="none" w:sz="0" w:space="0" w:color="auto"/>
            <w:left w:val="none" w:sz="0" w:space="0" w:color="auto"/>
            <w:bottom w:val="none" w:sz="0" w:space="0" w:color="auto"/>
            <w:right w:val="none" w:sz="0" w:space="0" w:color="auto"/>
          </w:divBdr>
        </w:div>
        <w:div w:id="364988056">
          <w:marLeft w:val="0"/>
          <w:marRight w:val="0"/>
          <w:marTop w:val="0"/>
          <w:marBottom w:val="0"/>
          <w:divBdr>
            <w:top w:val="none" w:sz="0" w:space="0" w:color="auto"/>
            <w:left w:val="none" w:sz="0" w:space="0" w:color="auto"/>
            <w:bottom w:val="none" w:sz="0" w:space="0" w:color="auto"/>
            <w:right w:val="none" w:sz="0" w:space="0" w:color="auto"/>
          </w:divBdr>
        </w:div>
        <w:div w:id="364989915">
          <w:marLeft w:val="0"/>
          <w:marRight w:val="0"/>
          <w:marTop w:val="0"/>
          <w:marBottom w:val="0"/>
          <w:divBdr>
            <w:top w:val="none" w:sz="0" w:space="0" w:color="auto"/>
            <w:left w:val="none" w:sz="0" w:space="0" w:color="auto"/>
            <w:bottom w:val="none" w:sz="0" w:space="0" w:color="auto"/>
            <w:right w:val="none" w:sz="0" w:space="0" w:color="auto"/>
          </w:divBdr>
        </w:div>
        <w:div w:id="365063957">
          <w:marLeft w:val="0"/>
          <w:marRight w:val="0"/>
          <w:marTop w:val="0"/>
          <w:marBottom w:val="0"/>
          <w:divBdr>
            <w:top w:val="none" w:sz="0" w:space="0" w:color="auto"/>
            <w:left w:val="none" w:sz="0" w:space="0" w:color="auto"/>
            <w:bottom w:val="none" w:sz="0" w:space="0" w:color="auto"/>
            <w:right w:val="none" w:sz="0" w:space="0" w:color="auto"/>
          </w:divBdr>
        </w:div>
        <w:div w:id="365063966">
          <w:marLeft w:val="0"/>
          <w:marRight w:val="0"/>
          <w:marTop w:val="100"/>
          <w:marBottom w:val="100"/>
          <w:divBdr>
            <w:top w:val="none" w:sz="0" w:space="0" w:color="auto"/>
            <w:left w:val="none" w:sz="0" w:space="0" w:color="auto"/>
            <w:bottom w:val="none" w:sz="0" w:space="0" w:color="auto"/>
            <w:right w:val="none" w:sz="0" w:space="0" w:color="auto"/>
          </w:divBdr>
          <w:divsChild>
            <w:div w:id="765885831">
              <w:marLeft w:val="0"/>
              <w:marRight w:val="0"/>
              <w:marTop w:val="100"/>
              <w:marBottom w:val="100"/>
              <w:divBdr>
                <w:top w:val="none" w:sz="0" w:space="0" w:color="auto"/>
                <w:left w:val="none" w:sz="0" w:space="0" w:color="auto"/>
                <w:bottom w:val="none" w:sz="0" w:space="0" w:color="auto"/>
                <w:right w:val="none" w:sz="0" w:space="0" w:color="auto"/>
              </w:divBdr>
            </w:div>
          </w:divsChild>
        </w:div>
        <w:div w:id="365065817">
          <w:marLeft w:val="0"/>
          <w:marRight w:val="0"/>
          <w:marTop w:val="0"/>
          <w:marBottom w:val="300"/>
          <w:divBdr>
            <w:top w:val="none" w:sz="0" w:space="0" w:color="auto"/>
            <w:left w:val="none" w:sz="0" w:space="0" w:color="auto"/>
            <w:bottom w:val="none" w:sz="0" w:space="0" w:color="auto"/>
            <w:right w:val="none" w:sz="0" w:space="0" w:color="auto"/>
          </w:divBdr>
        </w:div>
        <w:div w:id="365108743">
          <w:marLeft w:val="0"/>
          <w:marRight w:val="0"/>
          <w:marTop w:val="0"/>
          <w:marBottom w:val="0"/>
          <w:divBdr>
            <w:top w:val="none" w:sz="0" w:space="0" w:color="auto"/>
            <w:left w:val="none" w:sz="0" w:space="0" w:color="auto"/>
            <w:bottom w:val="none" w:sz="0" w:space="0" w:color="auto"/>
            <w:right w:val="none" w:sz="0" w:space="0" w:color="auto"/>
          </w:divBdr>
        </w:div>
        <w:div w:id="365177754">
          <w:marLeft w:val="0"/>
          <w:marRight w:val="0"/>
          <w:marTop w:val="0"/>
          <w:marBottom w:val="150"/>
          <w:divBdr>
            <w:top w:val="none" w:sz="0" w:space="0" w:color="auto"/>
            <w:left w:val="none" w:sz="0" w:space="0" w:color="auto"/>
            <w:bottom w:val="none" w:sz="0" w:space="0" w:color="auto"/>
            <w:right w:val="none" w:sz="0" w:space="0" w:color="auto"/>
          </w:divBdr>
        </w:div>
        <w:div w:id="365180690">
          <w:marLeft w:val="0"/>
          <w:marRight w:val="0"/>
          <w:marTop w:val="0"/>
          <w:marBottom w:val="0"/>
          <w:divBdr>
            <w:top w:val="none" w:sz="0" w:space="0" w:color="auto"/>
            <w:left w:val="none" w:sz="0" w:space="0" w:color="auto"/>
            <w:bottom w:val="none" w:sz="0" w:space="0" w:color="auto"/>
            <w:right w:val="none" w:sz="0" w:space="0" w:color="auto"/>
          </w:divBdr>
          <w:divsChild>
            <w:div w:id="188220240">
              <w:marLeft w:val="0"/>
              <w:marRight w:val="0"/>
              <w:marTop w:val="0"/>
              <w:marBottom w:val="0"/>
              <w:divBdr>
                <w:top w:val="none" w:sz="0" w:space="0" w:color="auto"/>
                <w:left w:val="none" w:sz="0" w:space="0" w:color="auto"/>
                <w:bottom w:val="none" w:sz="0" w:space="0" w:color="auto"/>
                <w:right w:val="none" w:sz="0" w:space="0" w:color="auto"/>
              </w:divBdr>
              <w:divsChild>
                <w:div w:id="1938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0713">
          <w:marLeft w:val="0"/>
          <w:marRight w:val="0"/>
          <w:marTop w:val="0"/>
          <w:marBottom w:val="0"/>
          <w:divBdr>
            <w:top w:val="none" w:sz="0" w:space="0" w:color="auto"/>
            <w:left w:val="none" w:sz="0" w:space="0" w:color="auto"/>
            <w:bottom w:val="none" w:sz="0" w:space="0" w:color="auto"/>
            <w:right w:val="none" w:sz="0" w:space="0" w:color="auto"/>
          </w:divBdr>
        </w:div>
        <w:div w:id="365251336">
          <w:marLeft w:val="0"/>
          <w:marRight w:val="0"/>
          <w:marTop w:val="0"/>
          <w:marBottom w:val="0"/>
          <w:divBdr>
            <w:top w:val="none" w:sz="0" w:space="0" w:color="auto"/>
            <w:left w:val="none" w:sz="0" w:space="0" w:color="auto"/>
            <w:bottom w:val="none" w:sz="0" w:space="0" w:color="auto"/>
            <w:right w:val="none" w:sz="0" w:space="0" w:color="auto"/>
          </w:divBdr>
          <w:divsChild>
            <w:div w:id="730617149">
              <w:marLeft w:val="0"/>
              <w:marRight w:val="0"/>
              <w:marTop w:val="0"/>
              <w:marBottom w:val="0"/>
              <w:divBdr>
                <w:top w:val="none" w:sz="0" w:space="0" w:color="auto"/>
                <w:left w:val="none" w:sz="0" w:space="0" w:color="auto"/>
                <w:bottom w:val="none" w:sz="0" w:space="0" w:color="auto"/>
                <w:right w:val="none" w:sz="0" w:space="0" w:color="auto"/>
              </w:divBdr>
            </w:div>
          </w:divsChild>
        </w:div>
        <w:div w:id="365252064">
          <w:marLeft w:val="0"/>
          <w:marRight w:val="0"/>
          <w:marTop w:val="0"/>
          <w:marBottom w:val="0"/>
          <w:divBdr>
            <w:top w:val="none" w:sz="0" w:space="0" w:color="auto"/>
            <w:left w:val="none" w:sz="0" w:space="0" w:color="auto"/>
            <w:bottom w:val="none" w:sz="0" w:space="0" w:color="auto"/>
            <w:right w:val="none" w:sz="0" w:space="0" w:color="auto"/>
          </w:divBdr>
        </w:div>
        <w:div w:id="365252856">
          <w:marLeft w:val="0"/>
          <w:marRight w:val="225"/>
          <w:marTop w:val="0"/>
          <w:marBottom w:val="0"/>
          <w:divBdr>
            <w:top w:val="none" w:sz="0" w:space="0" w:color="auto"/>
            <w:left w:val="none" w:sz="0" w:space="0" w:color="auto"/>
            <w:bottom w:val="none" w:sz="0" w:space="0" w:color="auto"/>
            <w:right w:val="none" w:sz="0" w:space="0" w:color="auto"/>
          </w:divBdr>
        </w:div>
        <w:div w:id="365255975">
          <w:marLeft w:val="0"/>
          <w:marRight w:val="0"/>
          <w:marTop w:val="0"/>
          <w:marBottom w:val="345"/>
          <w:divBdr>
            <w:top w:val="none" w:sz="0" w:space="0" w:color="auto"/>
            <w:left w:val="none" w:sz="0" w:space="0" w:color="auto"/>
            <w:bottom w:val="none" w:sz="0" w:space="0" w:color="auto"/>
            <w:right w:val="none" w:sz="0" w:space="0" w:color="auto"/>
          </w:divBdr>
        </w:div>
        <w:div w:id="365257253">
          <w:marLeft w:val="0"/>
          <w:marRight w:val="0"/>
          <w:marTop w:val="0"/>
          <w:marBottom w:val="0"/>
          <w:divBdr>
            <w:top w:val="none" w:sz="0" w:space="0" w:color="auto"/>
            <w:left w:val="none" w:sz="0" w:space="0" w:color="auto"/>
            <w:bottom w:val="none" w:sz="0" w:space="0" w:color="auto"/>
            <w:right w:val="none" w:sz="0" w:space="0" w:color="auto"/>
          </w:divBdr>
        </w:div>
        <w:div w:id="365299844">
          <w:marLeft w:val="-188"/>
          <w:marRight w:val="-188"/>
          <w:marTop w:val="0"/>
          <w:marBottom w:val="0"/>
          <w:divBdr>
            <w:top w:val="none" w:sz="0" w:space="0" w:color="auto"/>
            <w:left w:val="none" w:sz="0" w:space="0" w:color="auto"/>
            <w:bottom w:val="none" w:sz="0" w:space="0" w:color="auto"/>
            <w:right w:val="none" w:sz="0" w:space="0" w:color="auto"/>
          </w:divBdr>
        </w:div>
        <w:div w:id="365371227">
          <w:marLeft w:val="0"/>
          <w:marRight w:val="0"/>
          <w:marTop w:val="0"/>
          <w:marBottom w:val="0"/>
          <w:divBdr>
            <w:top w:val="none" w:sz="0" w:space="0" w:color="auto"/>
            <w:left w:val="none" w:sz="0" w:space="0" w:color="auto"/>
            <w:bottom w:val="none" w:sz="0" w:space="0" w:color="auto"/>
            <w:right w:val="none" w:sz="0" w:space="0" w:color="auto"/>
          </w:divBdr>
        </w:div>
        <w:div w:id="365372010">
          <w:marLeft w:val="0"/>
          <w:marRight w:val="0"/>
          <w:marTop w:val="300"/>
          <w:marBottom w:val="300"/>
          <w:divBdr>
            <w:top w:val="none" w:sz="0" w:space="0" w:color="auto"/>
            <w:left w:val="none" w:sz="0" w:space="0" w:color="auto"/>
            <w:bottom w:val="none" w:sz="0" w:space="0" w:color="auto"/>
            <w:right w:val="none" w:sz="0" w:space="0" w:color="auto"/>
          </w:divBdr>
        </w:div>
        <w:div w:id="365447666">
          <w:marLeft w:val="0"/>
          <w:marRight w:val="0"/>
          <w:marTop w:val="150"/>
          <w:marBottom w:val="0"/>
          <w:divBdr>
            <w:top w:val="none" w:sz="0" w:space="0" w:color="auto"/>
            <w:left w:val="none" w:sz="0" w:space="0" w:color="auto"/>
            <w:bottom w:val="none" w:sz="0" w:space="0" w:color="auto"/>
            <w:right w:val="none" w:sz="0" w:space="0" w:color="auto"/>
          </w:divBdr>
        </w:div>
        <w:div w:id="365448991">
          <w:marLeft w:val="0"/>
          <w:marRight w:val="0"/>
          <w:marTop w:val="0"/>
          <w:marBottom w:val="0"/>
          <w:divBdr>
            <w:top w:val="none" w:sz="0" w:space="0" w:color="auto"/>
            <w:left w:val="none" w:sz="0" w:space="0" w:color="auto"/>
            <w:bottom w:val="none" w:sz="0" w:space="0" w:color="auto"/>
            <w:right w:val="none" w:sz="0" w:space="0" w:color="auto"/>
          </w:divBdr>
        </w:div>
        <w:div w:id="365496012">
          <w:marLeft w:val="0"/>
          <w:marRight w:val="0"/>
          <w:marTop w:val="0"/>
          <w:marBottom w:val="0"/>
          <w:divBdr>
            <w:top w:val="none" w:sz="0" w:space="0" w:color="auto"/>
            <w:left w:val="none" w:sz="0" w:space="0" w:color="auto"/>
            <w:bottom w:val="none" w:sz="0" w:space="0" w:color="auto"/>
            <w:right w:val="none" w:sz="0" w:space="0" w:color="auto"/>
          </w:divBdr>
        </w:div>
        <w:div w:id="365563012">
          <w:marLeft w:val="0"/>
          <w:marRight w:val="0"/>
          <w:marTop w:val="0"/>
          <w:marBottom w:val="240"/>
          <w:divBdr>
            <w:top w:val="none" w:sz="0" w:space="0" w:color="auto"/>
            <w:left w:val="none" w:sz="0" w:space="0" w:color="auto"/>
            <w:bottom w:val="none" w:sz="0" w:space="0" w:color="auto"/>
            <w:right w:val="none" w:sz="0" w:space="0" w:color="auto"/>
          </w:divBdr>
        </w:div>
        <w:div w:id="365563197">
          <w:marLeft w:val="-250"/>
          <w:marRight w:val="-250"/>
          <w:marTop w:val="0"/>
          <w:marBottom w:val="376"/>
          <w:divBdr>
            <w:top w:val="none" w:sz="0" w:space="0" w:color="auto"/>
            <w:left w:val="none" w:sz="0" w:space="0" w:color="auto"/>
            <w:bottom w:val="none" w:sz="0" w:space="0" w:color="auto"/>
            <w:right w:val="none" w:sz="0" w:space="0" w:color="auto"/>
          </w:divBdr>
          <w:divsChild>
            <w:div w:id="711003908">
              <w:marLeft w:val="0"/>
              <w:marRight w:val="0"/>
              <w:marTop w:val="0"/>
              <w:marBottom w:val="0"/>
              <w:divBdr>
                <w:top w:val="none" w:sz="0" w:space="0" w:color="auto"/>
                <w:left w:val="none" w:sz="0" w:space="0" w:color="auto"/>
                <w:bottom w:val="none" w:sz="0" w:space="0" w:color="auto"/>
                <w:right w:val="none" w:sz="0" w:space="0" w:color="auto"/>
              </w:divBdr>
              <w:divsChild>
                <w:div w:id="759376740">
                  <w:marLeft w:val="0"/>
                  <w:marRight w:val="1628"/>
                  <w:marTop w:val="0"/>
                  <w:marBottom w:val="0"/>
                  <w:divBdr>
                    <w:top w:val="none" w:sz="0" w:space="0" w:color="auto"/>
                    <w:left w:val="none" w:sz="0" w:space="0" w:color="auto"/>
                    <w:bottom w:val="none" w:sz="0" w:space="0" w:color="auto"/>
                    <w:right w:val="none" w:sz="0" w:space="0" w:color="auto"/>
                  </w:divBdr>
                </w:div>
              </w:divsChild>
            </w:div>
          </w:divsChild>
        </w:div>
        <w:div w:id="365563223">
          <w:marLeft w:val="0"/>
          <w:marRight w:val="0"/>
          <w:marTop w:val="0"/>
          <w:marBottom w:val="0"/>
          <w:divBdr>
            <w:top w:val="single" w:sz="2" w:space="0" w:color="E0E0E0"/>
            <w:left w:val="single" w:sz="2" w:space="0" w:color="E0E0E0"/>
            <w:bottom w:val="single" w:sz="2" w:space="0" w:color="E0E0E0"/>
            <w:right w:val="single" w:sz="2" w:space="0" w:color="E0E0E0"/>
          </w:divBdr>
        </w:div>
        <w:div w:id="365571323">
          <w:marLeft w:val="-188"/>
          <w:marRight w:val="-188"/>
          <w:marTop w:val="0"/>
          <w:marBottom w:val="0"/>
          <w:divBdr>
            <w:top w:val="none" w:sz="0" w:space="0" w:color="auto"/>
            <w:left w:val="none" w:sz="0" w:space="0" w:color="auto"/>
            <w:bottom w:val="none" w:sz="0" w:space="0" w:color="auto"/>
            <w:right w:val="none" w:sz="0" w:space="0" w:color="auto"/>
          </w:divBdr>
        </w:div>
        <w:div w:id="365638297">
          <w:marLeft w:val="0"/>
          <w:marRight w:val="0"/>
          <w:marTop w:val="0"/>
          <w:marBottom w:val="0"/>
          <w:divBdr>
            <w:top w:val="none" w:sz="0" w:space="0" w:color="auto"/>
            <w:left w:val="none" w:sz="0" w:space="0" w:color="auto"/>
            <w:bottom w:val="none" w:sz="0" w:space="0" w:color="auto"/>
            <w:right w:val="none" w:sz="0" w:space="0" w:color="auto"/>
          </w:divBdr>
        </w:div>
        <w:div w:id="365645944">
          <w:marLeft w:val="0"/>
          <w:marRight w:val="0"/>
          <w:marTop w:val="0"/>
          <w:marBottom w:val="0"/>
          <w:divBdr>
            <w:top w:val="none" w:sz="0" w:space="0" w:color="auto"/>
            <w:left w:val="none" w:sz="0" w:space="0" w:color="auto"/>
            <w:bottom w:val="none" w:sz="0" w:space="0" w:color="auto"/>
            <w:right w:val="none" w:sz="0" w:space="0" w:color="auto"/>
          </w:divBdr>
          <w:divsChild>
            <w:div w:id="354158590">
              <w:marLeft w:val="0"/>
              <w:marRight w:val="376"/>
              <w:marTop w:val="0"/>
              <w:marBottom w:val="125"/>
              <w:divBdr>
                <w:top w:val="none" w:sz="0" w:space="0" w:color="auto"/>
                <w:left w:val="none" w:sz="0" w:space="0" w:color="auto"/>
                <w:bottom w:val="none" w:sz="0" w:space="0" w:color="auto"/>
                <w:right w:val="none" w:sz="0" w:space="0" w:color="auto"/>
              </w:divBdr>
              <w:divsChild>
                <w:div w:id="3803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902">
          <w:marLeft w:val="0"/>
          <w:marRight w:val="0"/>
          <w:marTop w:val="0"/>
          <w:marBottom w:val="0"/>
          <w:divBdr>
            <w:top w:val="none" w:sz="0" w:space="0" w:color="auto"/>
            <w:left w:val="none" w:sz="0" w:space="0" w:color="auto"/>
            <w:bottom w:val="none" w:sz="0" w:space="0" w:color="auto"/>
            <w:right w:val="none" w:sz="0" w:space="0" w:color="auto"/>
          </w:divBdr>
          <w:divsChild>
            <w:div w:id="42170801">
              <w:marLeft w:val="0"/>
              <w:marRight w:val="0"/>
              <w:marTop w:val="0"/>
              <w:marBottom w:val="75"/>
              <w:divBdr>
                <w:top w:val="none" w:sz="0" w:space="0" w:color="auto"/>
                <w:left w:val="none" w:sz="0" w:space="0" w:color="auto"/>
                <w:bottom w:val="none" w:sz="0" w:space="0" w:color="auto"/>
                <w:right w:val="none" w:sz="0" w:space="0" w:color="auto"/>
              </w:divBdr>
            </w:div>
          </w:divsChild>
        </w:div>
        <w:div w:id="365764084">
          <w:marLeft w:val="-225"/>
          <w:marRight w:val="-225"/>
          <w:marTop w:val="0"/>
          <w:marBottom w:val="0"/>
          <w:divBdr>
            <w:top w:val="none" w:sz="0" w:space="0" w:color="auto"/>
            <w:left w:val="none" w:sz="0" w:space="0" w:color="auto"/>
            <w:bottom w:val="none" w:sz="0" w:space="0" w:color="auto"/>
            <w:right w:val="none" w:sz="0" w:space="0" w:color="auto"/>
          </w:divBdr>
        </w:div>
        <w:div w:id="365831360">
          <w:marLeft w:val="0"/>
          <w:marRight w:val="0"/>
          <w:marTop w:val="0"/>
          <w:marBottom w:val="0"/>
          <w:divBdr>
            <w:top w:val="none" w:sz="0" w:space="0" w:color="auto"/>
            <w:left w:val="none" w:sz="0" w:space="0" w:color="auto"/>
            <w:bottom w:val="none" w:sz="0" w:space="0" w:color="auto"/>
            <w:right w:val="none" w:sz="0" w:space="0" w:color="auto"/>
          </w:divBdr>
        </w:div>
        <w:div w:id="365833932">
          <w:marLeft w:val="0"/>
          <w:marRight w:val="0"/>
          <w:marTop w:val="0"/>
          <w:marBottom w:val="150"/>
          <w:divBdr>
            <w:top w:val="none" w:sz="0" w:space="0" w:color="auto"/>
            <w:left w:val="none" w:sz="0" w:space="0" w:color="auto"/>
            <w:bottom w:val="none" w:sz="0" w:space="0" w:color="auto"/>
            <w:right w:val="none" w:sz="0" w:space="0" w:color="auto"/>
          </w:divBdr>
        </w:div>
        <w:div w:id="365835276">
          <w:marLeft w:val="-225"/>
          <w:marRight w:val="-225"/>
          <w:marTop w:val="0"/>
          <w:marBottom w:val="0"/>
          <w:divBdr>
            <w:top w:val="none" w:sz="0" w:space="0" w:color="auto"/>
            <w:left w:val="none" w:sz="0" w:space="0" w:color="auto"/>
            <w:bottom w:val="none" w:sz="0" w:space="0" w:color="auto"/>
            <w:right w:val="none" w:sz="0" w:space="0" w:color="auto"/>
          </w:divBdr>
        </w:div>
        <w:div w:id="365909938">
          <w:marLeft w:val="0"/>
          <w:marRight w:val="0"/>
          <w:marTop w:val="0"/>
          <w:marBottom w:val="0"/>
          <w:divBdr>
            <w:top w:val="none" w:sz="0" w:space="0" w:color="auto"/>
            <w:left w:val="none" w:sz="0" w:space="0" w:color="auto"/>
            <w:bottom w:val="none" w:sz="0" w:space="0" w:color="auto"/>
            <w:right w:val="none" w:sz="0" w:space="0" w:color="auto"/>
          </w:divBdr>
        </w:div>
        <w:div w:id="365914121">
          <w:marLeft w:val="0"/>
          <w:marRight w:val="0"/>
          <w:marTop w:val="0"/>
          <w:marBottom w:val="0"/>
          <w:divBdr>
            <w:top w:val="none" w:sz="0" w:space="0" w:color="auto"/>
            <w:left w:val="none" w:sz="0" w:space="0" w:color="auto"/>
            <w:bottom w:val="none" w:sz="0" w:space="0" w:color="auto"/>
            <w:right w:val="none" w:sz="0" w:space="0" w:color="auto"/>
          </w:divBdr>
        </w:div>
        <w:div w:id="366029652">
          <w:marLeft w:val="13"/>
          <w:marRight w:val="188"/>
          <w:marTop w:val="138"/>
          <w:marBottom w:val="88"/>
          <w:divBdr>
            <w:top w:val="none" w:sz="0" w:space="0" w:color="auto"/>
            <w:left w:val="none" w:sz="0" w:space="0" w:color="auto"/>
            <w:bottom w:val="none" w:sz="0" w:space="0" w:color="auto"/>
            <w:right w:val="none" w:sz="0" w:space="0" w:color="auto"/>
          </w:divBdr>
          <w:divsChild>
            <w:div w:id="320547036">
              <w:marLeft w:val="0"/>
              <w:marRight w:val="0"/>
              <w:marTop w:val="0"/>
              <w:marBottom w:val="0"/>
              <w:divBdr>
                <w:top w:val="none" w:sz="0" w:space="0" w:color="auto"/>
                <w:left w:val="none" w:sz="0" w:space="0" w:color="auto"/>
                <w:bottom w:val="none" w:sz="0" w:space="0" w:color="auto"/>
                <w:right w:val="none" w:sz="0" w:space="0" w:color="auto"/>
              </w:divBdr>
            </w:div>
          </w:divsChild>
        </w:div>
        <w:div w:id="366222235">
          <w:marLeft w:val="0"/>
          <w:marRight w:val="0"/>
          <w:marTop w:val="0"/>
          <w:marBottom w:val="0"/>
          <w:divBdr>
            <w:top w:val="none" w:sz="0" w:space="0" w:color="auto"/>
            <w:left w:val="none" w:sz="0" w:space="0" w:color="auto"/>
            <w:bottom w:val="none" w:sz="0" w:space="0" w:color="auto"/>
            <w:right w:val="none" w:sz="0" w:space="0" w:color="auto"/>
          </w:divBdr>
        </w:div>
        <w:div w:id="366293055">
          <w:marLeft w:val="0"/>
          <w:marRight w:val="0"/>
          <w:marTop w:val="0"/>
          <w:marBottom w:val="0"/>
          <w:divBdr>
            <w:top w:val="none" w:sz="0" w:space="0" w:color="auto"/>
            <w:left w:val="none" w:sz="0" w:space="0" w:color="auto"/>
            <w:bottom w:val="none" w:sz="0" w:space="0" w:color="auto"/>
            <w:right w:val="none" w:sz="0" w:space="0" w:color="auto"/>
          </w:divBdr>
        </w:div>
        <w:div w:id="366294314">
          <w:marLeft w:val="-225"/>
          <w:marRight w:val="-225"/>
          <w:marTop w:val="0"/>
          <w:marBottom w:val="0"/>
          <w:divBdr>
            <w:top w:val="none" w:sz="0" w:space="0" w:color="auto"/>
            <w:left w:val="none" w:sz="0" w:space="0" w:color="auto"/>
            <w:bottom w:val="none" w:sz="0" w:space="0" w:color="auto"/>
            <w:right w:val="none" w:sz="0" w:space="0" w:color="auto"/>
          </w:divBdr>
        </w:div>
        <w:div w:id="366369319">
          <w:marLeft w:val="0"/>
          <w:marRight w:val="0"/>
          <w:marTop w:val="0"/>
          <w:marBottom w:val="360"/>
          <w:divBdr>
            <w:top w:val="none" w:sz="0" w:space="0" w:color="auto"/>
            <w:left w:val="none" w:sz="0" w:space="0" w:color="auto"/>
            <w:bottom w:val="none" w:sz="0" w:space="0" w:color="auto"/>
            <w:right w:val="none" w:sz="0" w:space="0" w:color="auto"/>
          </w:divBdr>
        </w:div>
        <w:div w:id="366371707">
          <w:marLeft w:val="0"/>
          <w:marRight w:val="0"/>
          <w:marTop w:val="0"/>
          <w:marBottom w:val="360"/>
          <w:divBdr>
            <w:top w:val="none" w:sz="0" w:space="0" w:color="auto"/>
            <w:left w:val="none" w:sz="0" w:space="0" w:color="auto"/>
            <w:bottom w:val="none" w:sz="0" w:space="0" w:color="auto"/>
            <w:right w:val="none" w:sz="0" w:space="0" w:color="auto"/>
          </w:divBdr>
        </w:div>
        <w:div w:id="366372303">
          <w:marLeft w:val="0"/>
          <w:marRight w:val="450"/>
          <w:marTop w:val="0"/>
          <w:marBottom w:val="150"/>
          <w:divBdr>
            <w:top w:val="none" w:sz="0" w:space="0" w:color="auto"/>
            <w:left w:val="none" w:sz="0" w:space="0" w:color="auto"/>
            <w:bottom w:val="none" w:sz="0" w:space="0" w:color="auto"/>
            <w:right w:val="none" w:sz="0" w:space="0" w:color="auto"/>
          </w:divBdr>
          <w:divsChild>
            <w:div w:id="87896812">
              <w:marLeft w:val="0"/>
              <w:marRight w:val="0"/>
              <w:marTop w:val="0"/>
              <w:marBottom w:val="0"/>
              <w:divBdr>
                <w:top w:val="none" w:sz="0" w:space="0" w:color="auto"/>
                <w:left w:val="none" w:sz="0" w:space="0" w:color="auto"/>
                <w:bottom w:val="none" w:sz="0" w:space="0" w:color="auto"/>
                <w:right w:val="none" w:sz="0" w:space="0" w:color="auto"/>
              </w:divBdr>
            </w:div>
          </w:divsChild>
        </w:div>
        <w:div w:id="366374995">
          <w:marLeft w:val="15"/>
          <w:marRight w:val="225"/>
          <w:marTop w:val="165"/>
          <w:marBottom w:val="105"/>
          <w:divBdr>
            <w:top w:val="none" w:sz="0" w:space="0" w:color="auto"/>
            <w:left w:val="none" w:sz="0" w:space="0" w:color="auto"/>
            <w:bottom w:val="none" w:sz="0" w:space="0" w:color="auto"/>
            <w:right w:val="none" w:sz="0" w:space="0" w:color="auto"/>
          </w:divBdr>
        </w:div>
        <w:div w:id="366416380">
          <w:marLeft w:val="0"/>
          <w:marRight w:val="0"/>
          <w:marTop w:val="0"/>
          <w:marBottom w:val="150"/>
          <w:divBdr>
            <w:top w:val="none" w:sz="0" w:space="0" w:color="auto"/>
            <w:left w:val="none" w:sz="0" w:space="0" w:color="auto"/>
            <w:bottom w:val="none" w:sz="0" w:space="0" w:color="auto"/>
            <w:right w:val="none" w:sz="0" w:space="0" w:color="auto"/>
          </w:divBdr>
        </w:div>
        <w:div w:id="366420116">
          <w:marLeft w:val="0"/>
          <w:marRight w:val="0"/>
          <w:marTop w:val="0"/>
          <w:marBottom w:val="0"/>
          <w:divBdr>
            <w:top w:val="none" w:sz="0" w:space="0" w:color="auto"/>
            <w:left w:val="none" w:sz="0" w:space="0" w:color="auto"/>
            <w:bottom w:val="none" w:sz="0" w:space="0" w:color="auto"/>
            <w:right w:val="none" w:sz="0" w:space="0" w:color="auto"/>
          </w:divBdr>
          <w:divsChild>
            <w:div w:id="34962608">
              <w:marLeft w:val="0"/>
              <w:marRight w:val="0"/>
              <w:marTop w:val="0"/>
              <w:marBottom w:val="0"/>
              <w:divBdr>
                <w:top w:val="none" w:sz="0" w:space="0" w:color="auto"/>
                <w:left w:val="none" w:sz="0" w:space="0" w:color="auto"/>
                <w:bottom w:val="none" w:sz="0" w:space="0" w:color="auto"/>
                <w:right w:val="none" w:sz="0" w:space="0" w:color="auto"/>
              </w:divBdr>
            </w:div>
          </w:divsChild>
        </w:div>
        <w:div w:id="366611770">
          <w:marLeft w:val="0"/>
          <w:marRight w:val="0"/>
          <w:marTop w:val="0"/>
          <w:marBottom w:val="360"/>
          <w:divBdr>
            <w:top w:val="none" w:sz="0" w:space="0" w:color="auto"/>
            <w:left w:val="none" w:sz="0" w:space="0" w:color="auto"/>
            <w:bottom w:val="none" w:sz="0" w:space="0" w:color="auto"/>
            <w:right w:val="none" w:sz="0" w:space="0" w:color="auto"/>
          </w:divBdr>
        </w:div>
        <w:div w:id="366612762">
          <w:marLeft w:val="0"/>
          <w:marRight w:val="0"/>
          <w:marTop w:val="0"/>
          <w:marBottom w:val="0"/>
          <w:divBdr>
            <w:top w:val="none" w:sz="0" w:space="0" w:color="auto"/>
            <w:left w:val="none" w:sz="0" w:space="0" w:color="auto"/>
            <w:bottom w:val="none" w:sz="0" w:space="0" w:color="auto"/>
            <w:right w:val="none" w:sz="0" w:space="0" w:color="auto"/>
          </w:divBdr>
        </w:div>
        <w:div w:id="366683599">
          <w:marLeft w:val="-225"/>
          <w:marRight w:val="-225"/>
          <w:marTop w:val="0"/>
          <w:marBottom w:val="0"/>
          <w:divBdr>
            <w:top w:val="none" w:sz="0" w:space="0" w:color="auto"/>
            <w:left w:val="none" w:sz="0" w:space="0" w:color="auto"/>
            <w:bottom w:val="none" w:sz="0" w:space="0" w:color="auto"/>
            <w:right w:val="none" w:sz="0" w:space="0" w:color="auto"/>
          </w:divBdr>
        </w:div>
        <w:div w:id="366684515">
          <w:marLeft w:val="0"/>
          <w:marRight w:val="0"/>
          <w:marTop w:val="100"/>
          <w:marBottom w:val="100"/>
          <w:divBdr>
            <w:top w:val="none" w:sz="0" w:space="0" w:color="auto"/>
            <w:left w:val="none" w:sz="0" w:space="0" w:color="auto"/>
            <w:bottom w:val="none" w:sz="0" w:space="0" w:color="auto"/>
            <w:right w:val="none" w:sz="0" w:space="0" w:color="auto"/>
          </w:divBdr>
        </w:div>
        <w:div w:id="366688709">
          <w:marLeft w:val="-225"/>
          <w:marRight w:val="-225"/>
          <w:marTop w:val="0"/>
          <w:marBottom w:val="0"/>
          <w:divBdr>
            <w:top w:val="none" w:sz="0" w:space="0" w:color="auto"/>
            <w:left w:val="none" w:sz="0" w:space="0" w:color="auto"/>
            <w:bottom w:val="none" w:sz="0" w:space="0" w:color="auto"/>
            <w:right w:val="none" w:sz="0" w:space="0" w:color="auto"/>
          </w:divBdr>
        </w:div>
        <w:div w:id="366756383">
          <w:marLeft w:val="0"/>
          <w:marRight w:val="0"/>
          <w:marTop w:val="0"/>
          <w:marBottom w:val="0"/>
          <w:divBdr>
            <w:top w:val="none" w:sz="0" w:space="0" w:color="auto"/>
            <w:left w:val="none" w:sz="0" w:space="0" w:color="auto"/>
            <w:bottom w:val="none" w:sz="0" w:space="0" w:color="auto"/>
            <w:right w:val="none" w:sz="0" w:space="0" w:color="auto"/>
          </w:divBdr>
        </w:div>
        <w:div w:id="366834612">
          <w:marLeft w:val="0"/>
          <w:marRight w:val="0"/>
          <w:marTop w:val="0"/>
          <w:marBottom w:val="0"/>
          <w:divBdr>
            <w:top w:val="none" w:sz="0" w:space="0" w:color="auto"/>
            <w:left w:val="none" w:sz="0" w:space="0" w:color="auto"/>
            <w:bottom w:val="none" w:sz="0" w:space="0" w:color="auto"/>
            <w:right w:val="none" w:sz="0" w:space="0" w:color="auto"/>
          </w:divBdr>
          <w:divsChild>
            <w:div w:id="571307089">
              <w:marLeft w:val="0"/>
              <w:marRight w:val="0"/>
              <w:marTop w:val="0"/>
              <w:marBottom w:val="0"/>
              <w:divBdr>
                <w:top w:val="none" w:sz="0" w:space="0" w:color="auto"/>
                <w:left w:val="none" w:sz="0" w:space="0" w:color="auto"/>
                <w:bottom w:val="none" w:sz="0" w:space="0" w:color="auto"/>
                <w:right w:val="none" w:sz="0" w:space="0" w:color="auto"/>
              </w:divBdr>
            </w:div>
          </w:divsChild>
        </w:div>
        <w:div w:id="366836780">
          <w:marLeft w:val="0"/>
          <w:marRight w:val="0"/>
          <w:marTop w:val="0"/>
          <w:marBottom w:val="250"/>
          <w:divBdr>
            <w:top w:val="none" w:sz="0" w:space="0" w:color="auto"/>
            <w:left w:val="none" w:sz="0" w:space="0" w:color="auto"/>
            <w:bottom w:val="none" w:sz="0" w:space="0" w:color="auto"/>
            <w:right w:val="none" w:sz="0" w:space="0" w:color="auto"/>
          </w:divBdr>
        </w:div>
        <w:div w:id="366955934">
          <w:marLeft w:val="1463"/>
          <w:marRight w:val="0"/>
          <w:marTop w:val="0"/>
          <w:marBottom w:val="0"/>
          <w:divBdr>
            <w:top w:val="none" w:sz="0" w:space="0" w:color="auto"/>
            <w:left w:val="none" w:sz="0" w:space="0" w:color="auto"/>
            <w:bottom w:val="none" w:sz="0" w:space="0" w:color="auto"/>
            <w:right w:val="none" w:sz="0" w:space="0" w:color="auto"/>
          </w:divBdr>
        </w:div>
        <w:div w:id="367067150">
          <w:marLeft w:val="0"/>
          <w:marRight w:val="0"/>
          <w:marTop w:val="0"/>
          <w:marBottom w:val="360"/>
          <w:divBdr>
            <w:top w:val="none" w:sz="0" w:space="0" w:color="auto"/>
            <w:left w:val="none" w:sz="0" w:space="0" w:color="auto"/>
            <w:bottom w:val="none" w:sz="0" w:space="0" w:color="auto"/>
            <w:right w:val="none" w:sz="0" w:space="0" w:color="auto"/>
          </w:divBdr>
        </w:div>
        <w:div w:id="367068682">
          <w:marLeft w:val="0"/>
          <w:marRight w:val="0"/>
          <w:marTop w:val="0"/>
          <w:marBottom w:val="0"/>
          <w:divBdr>
            <w:top w:val="none" w:sz="0" w:space="0" w:color="auto"/>
            <w:left w:val="none" w:sz="0" w:space="0" w:color="auto"/>
            <w:bottom w:val="none" w:sz="0" w:space="0" w:color="auto"/>
            <w:right w:val="none" w:sz="0" w:space="0" w:color="auto"/>
          </w:divBdr>
          <w:divsChild>
            <w:div w:id="303897032">
              <w:marLeft w:val="0"/>
              <w:marRight w:val="0"/>
              <w:marTop w:val="0"/>
              <w:marBottom w:val="0"/>
              <w:divBdr>
                <w:top w:val="none" w:sz="0" w:space="0" w:color="auto"/>
                <w:left w:val="none" w:sz="0" w:space="0" w:color="auto"/>
                <w:bottom w:val="none" w:sz="0" w:space="0" w:color="auto"/>
                <w:right w:val="none" w:sz="0" w:space="0" w:color="auto"/>
              </w:divBdr>
            </w:div>
          </w:divsChild>
        </w:div>
        <w:div w:id="367075123">
          <w:marLeft w:val="0"/>
          <w:marRight w:val="0"/>
          <w:marTop w:val="0"/>
          <w:marBottom w:val="0"/>
          <w:divBdr>
            <w:top w:val="none" w:sz="0" w:space="0" w:color="auto"/>
            <w:left w:val="none" w:sz="0" w:space="0" w:color="auto"/>
            <w:bottom w:val="none" w:sz="0" w:space="0" w:color="auto"/>
            <w:right w:val="none" w:sz="0" w:space="0" w:color="auto"/>
          </w:divBdr>
        </w:div>
        <w:div w:id="367148398">
          <w:marLeft w:val="0"/>
          <w:marRight w:val="0"/>
          <w:marTop w:val="0"/>
          <w:marBottom w:val="0"/>
          <w:divBdr>
            <w:top w:val="none" w:sz="0" w:space="0" w:color="auto"/>
            <w:left w:val="none" w:sz="0" w:space="0" w:color="auto"/>
            <w:bottom w:val="none" w:sz="0" w:space="0" w:color="auto"/>
            <w:right w:val="none" w:sz="0" w:space="0" w:color="auto"/>
          </w:divBdr>
        </w:div>
        <w:div w:id="367218018">
          <w:marLeft w:val="0"/>
          <w:marRight w:val="250"/>
          <w:marTop w:val="0"/>
          <w:marBottom w:val="125"/>
          <w:divBdr>
            <w:top w:val="none" w:sz="0" w:space="0" w:color="CC0000"/>
            <w:left w:val="none" w:sz="0" w:space="0" w:color="auto"/>
            <w:bottom w:val="none" w:sz="0" w:space="3" w:color="CC0000"/>
            <w:right w:val="single" w:sz="18" w:space="9" w:color="CC0000"/>
          </w:divBdr>
        </w:div>
        <w:div w:id="367218022">
          <w:marLeft w:val="0"/>
          <w:marRight w:val="0"/>
          <w:marTop w:val="0"/>
          <w:marBottom w:val="240"/>
          <w:divBdr>
            <w:top w:val="none" w:sz="0" w:space="0" w:color="auto"/>
            <w:left w:val="none" w:sz="0" w:space="0" w:color="auto"/>
            <w:bottom w:val="none" w:sz="0" w:space="0" w:color="auto"/>
            <w:right w:val="none" w:sz="0" w:space="0" w:color="auto"/>
          </w:divBdr>
        </w:div>
        <w:div w:id="367224248">
          <w:marLeft w:val="0"/>
          <w:marRight w:val="0"/>
          <w:marTop w:val="125"/>
          <w:marBottom w:val="0"/>
          <w:divBdr>
            <w:top w:val="none" w:sz="0" w:space="0" w:color="auto"/>
            <w:left w:val="none" w:sz="0" w:space="0" w:color="auto"/>
            <w:bottom w:val="none" w:sz="0" w:space="0" w:color="auto"/>
            <w:right w:val="none" w:sz="0" w:space="0" w:color="auto"/>
          </w:divBdr>
        </w:div>
        <w:div w:id="367265550">
          <w:marLeft w:val="0"/>
          <w:marRight w:val="0"/>
          <w:marTop w:val="0"/>
          <w:marBottom w:val="0"/>
          <w:divBdr>
            <w:top w:val="none" w:sz="0" w:space="0" w:color="auto"/>
            <w:left w:val="none" w:sz="0" w:space="0" w:color="auto"/>
            <w:bottom w:val="none" w:sz="0" w:space="0" w:color="auto"/>
            <w:right w:val="none" w:sz="0" w:space="0" w:color="auto"/>
          </w:divBdr>
          <w:divsChild>
            <w:div w:id="739064056">
              <w:marLeft w:val="0"/>
              <w:marRight w:val="450"/>
              <w:marTop w:val="0"/>
              <w:marBottom w:val="150"/>
              <w:divBdr>
                <w:top w:val="none" w:sz="0" w:space="0" w:color="auto"/>
                <w:left w:val="none" w:sz="0" w:space="0" w:color="auto"/>
                <w:bottom w:val="none" w:sz="0" w:space="0" w:color="auto"/>
                <w:right w:val="none" w:sz="0" w:space="0" w:color="auto"/>
              </w:divBdr>
              <w:divsChild>
                <w:div w:id="5856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748">
          <w:marLeft w:val="0"/>
          <w:marRight w:val="0"/>
          <w:marTop w:val="0"/>
          <w:marBottom w:val="0"/>
          <w:divBdr>
            <w:top w:val="none" w:sz="0" w:space="0" w:color="auto"/>
            <w:left w:val="none" w:sz="0" w:space="0" w:color="auto"/>
            <w:bottom w:val="none" w:sz="0" w:space="0" w:color="auto"/>
            <w:right w:val="none" w:sz="0" w:space="0" w:color="auto"/>
          </w:divBdr>
        </w:div>
        <w:div w:id="367267850">
          <w:marLeft w:val="0"/>
          <w:marRight w:val="0"/>
          <w:marTop w:val="0"/>
          <w:marBottom w:val="150"/>
          <w:divBdr>
            <w:top w:val="none" w:sz="0" w:space="0" w:color="auto"/>
            <w:left w:val="none" w:sz="0" w:space="0" w:color="auto"/>
            <w:bottom w:val="none" w:sz="0" w:space="0" w:color="auto"/>
            <w:right w:val="none" w:sz="0" w:space="0" w:color="auto"/>
          </w:divBdr>
        </w:div>
        <w:div w:id="367294312">
          <w:marLeft w:val="0"/>
          <w:marRight w:val="63"/>
          <w:marTop w:val="63"/>
          <w:marBottom w:val="0"/>
          <w:divBdr>
            <w:top w:val="none" w:sz="0" w:space="0" w:color="auto"/>
            <w:left w:val="none" w:sz="0" w:space="0" w:color="auto"/>
            <w:bottom w:val="none" w:sz="0" w:space="0" w:color="auto"/>
            <w:right w:val="none" w:sz="0" w:space="0" w:color="auto"/>
          </w:divBdr>
        </w:div>
        <w:div w:id="367295254">
          <w:marLeft w:val="0"/>
          <w:marRight w:val="0"/>
          <w:marTop w:val="0"/>
          <w:marBottom w:val="0"/>
          <w:divBdr>
            <w:top w:val="none" w:sz="0" w:space="0" w:color="auto"/>
            <w:left w:val="none" w:sz="0" w:space="0" w:color="auto"/>
            <w:bottom w:val="none" w:sz="0" w:space="0" w:color="auto"/>
            <w:right w:val="none" w:sz="0" w:space="0" w:color="auto"/>
          </w:divBdr>
        </w:div>
        <w:div w:id="367343853">
          <w:marLeft w:val="0"/>
          <w:marRight w:val="0"/>
          <w:marTop w:val="0"/>
          <w:marBottom w:val="300"/>
          <w:divBdr>
            <w:top w:val="none" w:sz="0" w:space="0" w:color="auto"/>
            <w:left w:val="none" w:sz="0" w:space="0" w:color="auto"/>
            <w:bottom w:val="none" w:sz="0" w:space="0" w:color="auto"/>
            <w:right w:val="none" w:sz="0" w:space="0" w:color="auto"/>
          </w:divBdr>
        </w:div>
        <w:div w:id="367411325">
          <w:marLeft w:val="0"/>
          <w:marRight w:val="0"/>
          <w:marTop w:val="0"/>
          <w:marBottom w:val="0"/>
          <w:divBdr>
            <w:top w:val="none" w:sz="0" w:space="0" w:color="auto"/>
            <w:left w:val="none" w:sz="0" w:space="0" w:color="auto"/>
            <w:bottom w:val="none" w:sz="0" w:space="0" w:color="auto"/>
            <w:right w:val="none" w:sz="0" w:space="0" w:color="auto"/>
          </w:divBdr>
        </w:div>
        <w:div w:id="367416201">
          <w:marLeft w:val="0"/>
          <w:marRight w:val="0"/>
          <w:marTop w:val="0"/>
          <w:marBottom w:val="0"/>
          <w:divBdr>
            <w:top w:val="none" w:sz="0" w:space="0" w:color="auto"/>
            <w:left w:val="none" w:sz="0" w:space="0" w:color="auto"/>
            <w:bottom w:val="none" w:sz="0" w:space="0" w:color="auto"/>
            <w:right w:val="none" w:sz="0" w:space="0" w:color="auto"/>
          </w:divBdr>
        </w:div>
        <w:div w:id="367534525">
          <w:marLeft w:val="-188"/>
          <w:marRight w:val="-188"/>
          <w:marTop w:val="0"/>
          <w:marBottom w:val="0"/>
          <w:divBdr>
            <w:top w:val="none" w:sz="0" w:space="0" w:color="auto"/>
            <w:left w:val="none" w:sz="0" w:space="0" w:color="auto"/>
            <w:bottom w:val="none" w:sz="0" w:space="0" w:color="auto"/>
            <w:right w:val="none" w:sz="0" w:space="0" w:color="auto"/>
          </w:divBdr>
        </w:div>
        <w:div w:id="367604554">
          <w:marLeft w:val="-225"/>
          <w:marRight w:val="-225"/>
          <w:marTop w:val="0"/>
          <w:marBottom w:val="0"/>
          <w:divBdr>
            <w:top w:val="none" w:sz="0" w:space="0" w:color="auto"/>
            <w:left w:val="none" w:sz="0" w:space="0" w:color="auto"/>
            <w:bottom w:val="none" w:sz="0" w:space="0" w:color="auto"/>
            <w:right w:val="none" w:sz="0" w:space="0" w:color="auto"/>
          </w:divBdr>
        </w:div>
        <w:div w:id="367684133">
          <w:marLeft w:val="-150"/>
          <w:marRight w:val="-150"/>
          <w:marTop w:val="0"/>
          <w:marBottom w:val="0"/>
          <w:divBdr>
            <w:top w:val="none" w:sz="0" w:space="0" w:color="auto"/>
            <w:left w:val="none" w:sz="0" w:space="0" w:color="auto"/>
            <w:bottom w:val="none" w:sz="0" w:space="0" w:color="auto"/>
            <w:right w:val="none" w:sz="0" w:space="0" w:color="auto"/>
          </w:divBdr>
          <w:divsChild>
            <w:div w:id="157111671">
              <w:marLeft w:val="0"/>
              <w:marRight w:val="0"/>
              <w:marTop w:val="0"/>
              <w:marBottom w:val="0"/>
              <w:divBdr>
                <w:top w:val="none" w:sz="0" w:space="0" w:color="auto"/>
                <w:left w:val="none" w:sz="0" w:space="0" w:color="auto"/>
                <w:bottom w:val="none" w:sz="0" w:space="0" w:color="auto"/>
                <w:right w:val="none" w:sz="0" w:space="0" w:color="auto"/>
              </w:divBdr>
            </w:div>
          </w:divsChild>
        </w:div>
        <w:div w:id="367729104">
          <w:marLeft w:val="0"/>
          <w:marRight w:val="0"/>
          <w:marTop w:val="0"/>
          <w:marBottom w:val="0"/>
          <w:divBdr>
            <w:top w:val="none" w:sz="0" w:space="0" w:color="auto"/>
            <w:left w:val="none" w:sz="0" w:space="0" w:color="auto"/>
            <w:bottom w:val="none" w:sz="0" w:space="0" w:color="auto"/>
            <w:right w:val="none" w:sz="0" w:space="0" w:color="auto"/>
          </w:divBdr>
        </w:div>
        <w:div w:id="367730285">
          <w:marLeft w:val="-225"/>
          <w:marRight w:val="-225"/>
          <w:marTop w:val="0"/>
          <w:marBottom w:val="0"/>
          <w:divBdr>
            <w:top w:val="none" w:sz="0" w:space="0" w:color="auto"/>
            <w:left w:val="none" w:sz="0" w:space="0" w:color="auto"/>
            <w:bottom w:val="none" w:sz="0" w:space="0" w:color="auto"/>
            <w:right w:val="none" w:sz="0" w:space="0" w:color="auto"/>
          </w:divBdr>
        </w:div>
        <w:div w:id="367799386">
          <w:marLeft w:val="-225"/>
          <w:marRight w:val="-225"/>
          <w:marTop w:val="0"/>
          <w:marBottom w:val="0"/>
          <w:divBdr>
            <w:top w:val="none" w:sz="0" w:space="0" w:color="auto"/>
            <w:left w:val="none" w:sz="0" w:space="0" w:color="auto"/>
            <w:bottom w:val="none" w:sz="0" w:space="0" w:color="auto"/>
            <w:right w:val="none" w:sz="0" w:space="0" w:color="auto"/>
          </w:divBdr>
        </w:div>
        <w:div w:id="367799943">
          <w:marLeft w:val="-225"/>
          <w:marRight w:val="-225"/>
          <w:marTop w:val="0"/>
          <w:marBottom w:val="0"/>
          <w:divBdr>
            <w:top w:val="none" w:sz="0" w:space="0" w:color="auto"/>
            <w:left w:val="none" w:sz="0" w:space="0" w:color="auto"/>
            <w:bottom w:val="none" w:sz="0" w:space="0" w:color="auto"/>
            <w:right w:val="none" w:sz="0" w:space="0" w:color="auto"/>
          </w:divBdr>
          <w:divsChild>
            <w:div w:id="86342955">
              <w:marLeft w:val="0"/>
              <w:marRight w:val="0"/>
              <w:marTop w:val="0"/>
              <w:marBottom w:val="0"/>
              <w:divBdr>
                <w:top w:val="none" w:sz="0" w:space="0" w:color="auto"/>
                <w:left w:val="none" w:sz="0" w:space="0" w:color="auto"/>
                <w:bottom w:val="none" w:sz="0" w:space="0" w:color="auto"/>
                <w:right w:val="none" w:sz="0" w:space="0" w:color="auto"/>
              </w:divBdr>
            </w:div>
          </w:divsChild>
        </w:div>
        <w:div w:id="367805537">
          <w:marLeft w:val="0"/>
          <w:marRight w:val="0"/>
          <w:marTop w:val="0"/>
          <w:marBottom w:val="0"/>
          <w:divBdr>
            <w:top w:val="none" w:sz="0" w:space="0" w:color="auto"/>
            <w:left w:val="none" w:sz="0" w:space="0" w:color="auto"/>
            <w:bottom w:val="none" w:sz="0" w:space="0" w:color="auto"/>
            <w:right w:val="none" w:sz="0" w:space="0" w:color="auto"/>
          </w:divBdr>
        </w:div>
        <w:div w:id="367879814">
          <w:marLeft w:val="-150"/>
          <w:marRight w:val="-150"/>
          <w:marTop w:val="0"/>
          <w:marBottom w:val="0"/>
          <w:divBdr>
            <w:top w:val="none" w:sz="0" w:space="0" w:color="auto"/>
            <w:left w:val="none" w:sz="0" w:space="0" w:color="auto"/>
            <w:bottom w:val="none" w:sz="0" w:space="0" w:color="auto"/>
            <w:right w:val="none" w:sz="0" w:space="0" w:color="auto"/>
          </w:divBdr>
        </w:div>
        <w:div w:id="367993090">
          <w:marLeft w:val="0"/>
          <w:marRight w:val="0"/>
          <w:marTop w:val="0"/>
          <w:marBottom w:val="240"/>
          <w:divBdr>
            <w:top w:val="none" w:sz="0" w:space="0" w:color="auto"/>
            <w:left w:val="none" w:sz="0" w:space="0" w:color="auto"/>
            <w:bottom w:val="none" w:sz="0" w:space="0" w:color="auto"/>
            <w:right w:val="none" w:sz="0" w:space="0" w:color="auto"/>
          </w:divBdr>
        </w:div>
        <w:div w:id="367994861">
          <w:marLeft w:val="0"/>
          <w:marRight w:val="0"/>
          <w:marTop w:val="0"/>
          <w:marBottom w:val="0"/>
          <w:divBdr>
            <w:top w:val="none" w:sz="0" w:space="0" w:color="auto"/>
            <w:left w:val="none" w:sz="0" w:space="0" w:color="auto"/>
            <w:bottom w:val="none" w:sz="0" w:space="0" w:color="auto"/>
            <w:right w:val="none" w:sz="0" w:space="0" w:color="auto"/>
          </w:divBdr>
          <w:divsChild>
            <w:div w:id="109400651">
              <w:marLeft w:val="0"/>
              <w:marRight w:val="0"/>
              <w:marTop w:val="450"/>
              <w:marBottom w:val="450"/>
              <w:divBdr>
                <w:top w:val="none" w:sz="0" w:space="0" w:color="auto"/>
                <w:left w:val="none" w:sz="0" w:space="0" w:color="auto"/>
                <w:bottom w:val="none" w:sz="0" w:space="0" w:color="auto"/>
                <w:right w:val="none" w:sz="0" w:space="0" w:color="auto"/>
              </w:divBdr>
              <w:divsChild>
                <w:div w:id="366490731">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367997963">
          <w:marLeft w:val="0"/>
          <w:marRight w:val="0"/>
          <w:marTop w:val="0"/>
          <w:marBottom w:val="0"/>
          <w:divBdr>
            <w:top w:val="none" w:sz="0" w:space="0" w:color="auto"/>
            <w:left w:val="none" w:sz="0" w:space="0" w:color="auto"/>
            <w:bottom w:val="none" w:sz="0" w:space="0" w:color="auto"/>
            <w:right w:val="none" w:sz="0" w:space="0" w:color="auto"/>
          </w:divBdr>
        </w:div>
        <w:div w:id="368070770">
          <w:marLeft w:val="-225"/>
          <w:marRight w:val="-225"/>
          <w:marTop w:val="0"/>
          <w:marBottom w:val="0"/>
          <w:divBdr>
            <w:top w:val="none" w:sz="0" w:space="0" w:color="auto"/>
            <w:left w:val="none" w:sz="0" w:space="0" w:color="auto"/>
            <w:bottom w:val="none" w:sz="0" w:space="0" w:color="auto"/>
            <w:right w:val="none" w:sz="0" w:space="0" w:color="auto"/>
          </w:divBdr>
        </w:div>
        <w:div w:id="368071358">
          <w:marLeft w:val="0"/>
          <w:marRight w:val="0"/>
          <w:marTop w:val="0"/>
          <w:marBottom w:val="0"/>
          <w:divBdr>
            <w:top w:val="none" w:sz="0" w:space="0" w:color="auto"/>
            <w:left w:val="none" w:sz="0" w:space="0" w:color="auto"/>
            <w:bottom w:val="none" w:sz="0" w:space="0" w:color="auto"/>
            <w:right w:val="none" w:sz="0" w:space="0" w:color="auto"/>
          </w:divBdr>
          <w:divsChild>
            <w:div w:id="694887555">
              <w:marLeft w:val="0"/>
              <w:marRight w:val="0"/>
              <w:marTop w:val="0"/>
              <w:marBottom w:val="150"/>
              <w:divBdr>
                <w:top w:val="none" w:sz="0" w:space="0" w:color="auto"/>
                <w:left w:val="none" w:sz="0" w:space="0" w:color="auto"/>
                <w:bottom w:val="none" w:sz="0" w:space="0" w:color="auto"/>
                <w:right w:val="none" w:sz="0" w:space="0" w:color="auto"/>
              </w:divBdr>
            </w:div>
          </w:divsChild>
        </w:div>
        <w:div w:id="368074787">
          <w:marLeft w:val="0"/>
          <w:marRight w:val="0"/>
          <w:marTop w:val="0"/>
          <w:marBottom w:val="0"/>
          <w:divBdr>
            <w:top w:val="none" w:sz="0" w:space="0" w:color="auto"/>
            <w:left w:val="none" w:sz="0" w:space="0" w:color="auto"/>
            <w:bottom w:val="none" w:sz="0" w:space="0" w:color="auto"/>
            <w:right w:val="none" w:sz="0" w:space="0" w:color="auto"/>
          </w:divBdr>
        </w:div>
        <w:div w:id="368145175">
          <w:marLeft w:val="0"/>
          <w:marRight w:val="0"/>
          <w:marTop w:val="0"/>
          <w:marBottom w:val="0"/>
          <w:divBdr>
            <w:top w:val="none" w:sz="0" w:space="0" w:color="auto"/>
            <w:left w:val="none" w:sz="0" w:space="0" w:color="auto"/>
            <w:bottom w:val="none" w:sz="0" w:space="0" w:color="auto"/>
            <w:right w:val="none" w:sz="0" w:space="0" w:color="auto"/>
          </w:divBdr>
        </w:div>
        <w:div w:id="368183327">
          <w:marLeft w:val="0"/>
          <w:marRight w:val="0"/>
          <w:marTop w:val="0"/>
          <w:marBottom w:val="0"/>
          <w:divBdr>
            <w:top w:val="none" w:sz="0" w:space="0" w:color="auto"/>
            <w:left w:val="none" w:sz="0" w:space="0" w:color="auto"/>
            <w:bottom w:val="none" w:sz="0" w:space="0" w:color="auto"/>
            <w:right w:val="none" w:sz="0" w:space="0" w:color="auto"/>
          </w:divBdr>
          <w:divsChild>
            <w:div w:id="493490221">
              <w:marLeft w:val="0"/>
              <w:marRight w:val="0"/>
              <w:marTop w:val="300"/>
              <w:marBottom w:val="0"/>
              <w:divBdr>
                <w:top w:val="none" w:sz="0" w:space="0" w:color="auto"/>
                <w:left w:val="none" w:sz="0" w:space="0" w:color="auto"/>
                <w:bottom w:val="none" w:sz="0" w:space="0" w:color="auto"/>
                <w:right w:val="none" w:sz="0" w:space="0" w:color="auto"/>
              </w:divBdr>
            </w:div>
          </w:divsChild>
        </w:div>
        <w:div w:id="368183521">
          <w:marLeft w:val="0"/>
          <w:marRight w:val="0"/>
          <w:marTop w:val="0"/>
          <w:marBottom w:val="0"/>
          <w:divBdr>
            <w:top w:val="none" w:sz="0" w:space="0" w:color="auto"/>
            <w:left w:val="none" w:sz="0" w:space="0" w:color="auto"/>
            <w:bottom w:val="none" w:sz="0" w:space="0" w:color="auto"/>
            <w:right w:val="none" w:sz="0" w:space="0" w:color="auto"/>
          </w:divBdr>
          <w:divsChild>
            <w:div w:id="205797488">
              <w:marLeft w:val="0"/>
              <w:marRight w:val="0"/>
              <w:marTop w:val="0"/>
              <w:marBottom w:val="150"/>
              <w:divBdr>
                <w:top w:val="none" w:sz="0" w:space="0" w:color="auto"/>
                <w:left w:val="none" w:sz="0" w:space="0" w:color="auto"/>
                <w:bottom w:val="none" w:sz="0" w:space="0" w:color="auto"/>
                <w:right w:val="none" w:sz="0" w:space="0" w:color="auto"/>
              </w:divBdr>
            </w:div>
          </w:divsChild>
        </w:div>
        <w:div w:id="368185577">
          <w:marLeft w:val="0"/>
          <w:marRight w:val="0"/>
          <w:marTop w:val="0"/>
          <w:marBottom w:val="0"/>
          <w:divBdr>
            <w:top w:val="none" w:sz="0" w:space="0" w:color="auto"/>
            <w:left w:val="none" w:sz="0" w:space="0" w:color="auto"/>
            <w:bottom w:val="none" w:sz="0" w:space="0" w:color="auto"/>
            <w:right w:val="none" w:sz="0" w:space="0" w:color="auto"/>
          </w:divBdr>
          <w:divsChild>
            <w:div w:id="189684543">
              <w:marLeft w:val="0"/>
              <w:marRight w:val="0"/>
              <w:marTop w:val="0"/>
              <w:marBottom w:val="0"/>
              <w:divBdr>
                <w:top w:val="none" w:sz="0" w:space="0" w:color="auto"/>
                <w:left w:val="none" w:sz="0" w:space="0" w:color="auto"/>
                <w:bottom w:val="none" w:sz="0" w:space="0" w:color="auto"/>
                <w:right w:val="none" w:sz="0" w:space="0" w:color="auto"/>
              </w:divBdr>
            </w:div>
          </w:divsChild>
        </w:div>
        <w:div w:id="368334348">
          <w:marLeft w:val="0"/>
          <w:marRight w:val="0"/>
          <w:marTop w:val="0"/>
          <w:marBottom w:val="240"/>
          <w:divBdr>
            <w:top w:val="none" w:sz="0" w:space="0" w:color="auto"/>
            <w:left w:val="none" w:sz="0" w:space="0" w:color="auto"/>
            <w:bottom w:val="none" w:sz="0" w:space="0" w:color="auto"/>
            <w:right w:val="none" w:sz="0" w:space="0" w:color="auto"/>
          </w:divBdr>
        </w:div>
        <w:div w:id="368341293">
          <w:marLeft w:val="0"/>
          <w:marRight w:val="0"/>
          <w:marTop w:val="0"/>
          <w:marBottom w:val="0"/>
          <w:divBdr>
            <w:top w:val="none" w:sz="0" w:space="0" w:color="auto"/>
            <w:left w:val="none" w:sz="0" w:space="0" w:color="auto"/>
            <w:bottom w:val="none" w:sz="0" w:space="0" w:color="auto"/>
            <w:right w:val="none" w:sz="0" w:space="0" w:color="auto"/>
          </w:divBdr>
          <w:divsChild>
            <w:div w:id="153762864">
              <w:marLeft w:val="0"/>
              <w:marRight w:val="0"/>
              <w:marTop w:val="0"/>
              <w:marBottom w:val="0"/>
              <w:divBdr>
                <w:top w:val="none" w:sz="0" w:space="0" w:color="auto"/>
                <w:left w:val="none" w:sz="0" w:space="0" w:color="auto"/>
                <w:bottom w:val="none" w:sz="0" w:space="0" w:color="auto"/>
                <w:right w:val="none" w:sz="0" w:space="0" w:color="auto"/>
              </w:divBdr>
            </w:div>
          </w:divsChild>
        </w:div>
        <w:div w:id="368382320">
          <w:marLeft w:val="-125"/>
          <w:marRight w:val="-125"/>
          <w:marTop w:val="0"/>
          <w:marBottom w:val="376"/>
          <w:divBdr>
            <w:top w:val="none" w:sz="0" w:space="0" w:color="auto"/>
            <w:left w:val="none" w:sz="0" w:space="0" w:color="auto"/>
            <w:bottom w:val="none" w:sz="0" w:space="0" w:color="auto"/>
            <w:right w:val="none" w:sz="0" w:space="0" w:color="auto"/>
          </w:divBdr>
        </w:div>
        <w:div w:id="368453350">
          <w:marLeft w:val="0"/>
          <w:marRight w:val="0"/>
          <w:marTop w:val="0"/>
          <w:marBottom w:val="0"/>
          <w:divBdr>
            <w:top w:val="none" w:sz="0" w:space="0" w:color="auto"/>
            <w:left w:val="none" w:sz="0" w:space="0" w:color="auto"/>
            <w:bottom w:val="none" w:sz="0" w:space="0" w:color="auto"/>
            <w:right w:val="none" w:sz="0" w:space="0" w:color="auto"/>
          </w:divBdr>
        </w:div>
        <w:div w:id="368457246">
          <w:marLeft w:val="0"/>
          <w:marRight w:val="0"/>
          <w:marTop w:val="0"/>
          <w:marBottom w:val="0"/>
          <w:divBdr>
            <w:top w:val="none" w:sz="0" w:space="0" w:color="auto"/>
            <w:left w:val="none" w:sz="0" w:space="0" w:color="auto"/>
            <w:bottom w:val="none" w:sz="0" w:space="0" w:color="auto"/>
            <w:right w:val="none" w:sz="0" w:space="0" w:color="auto"/>
          </w:divBdr>
          <w:divsChild>
            <w:div w:id="303975129">
              <w:marLeft w:val="-188"/>
              <w:marRight w:val="-188"/>
              <w:marTop w:val="0"/>
              <w:marBottom w:val="0"/>
              <w:divBdr>
                <w:top w:val="none" w:sz="0" w:space="0" w:color="auto"/>
                <w:left w:val="none" w:sz="0" w:space="0" w:color="auto"/>
                <w:bottom w:val="none" w:sz="0" w:space="0" w:color="auto"/>
                <w:right w:val="none" w:sz="0" w:space="0" w:color="auto"/>
              </w:divBdr>
            </w:div>
          </w:divsChild>
        </w:div>
        <w:div w:id="368461230">
          <w:marLeft w:val="0"/>
          <w:marRight w:val="0"/>
          <w:marTop w:val="0"/>
          <w:marBottom w:val="0"/>
          <w:divBdr>
            <w:top w:val="none" w:sz="0" w:space="0" w:color="auto"/>
            <w:left w:val="none" w:sz="0" w:space="0" w:color="auto"/>
            <w:bottom w:val="none" w:sz="0" w:space="0" w:color="auto"/>
            <w:right w:val="none" w:sz="0" w:space="0" w:color="auto"/>
          </w:divBdr>
        </w:div>
        <w:div w:id="368461374">
          <w:marLeft w:val="15"/>
          <w:marRight w:val="225"/>
          <w:marTop w:val="165"/>
          <w:marBottom w:val="105"/>
          <w:divBdr>
            <w:top w:val="none" w:sz="0" w:space="0" w:color="auto"/>
            <w:left w:val="none" w:sz="0" w:space="0" w:color="auto"/>
            <w:bottom w:val="none" w:sz="0" w:space="0" w:color="auto"/>
            <w:right w:val="none" w:sz="0" w:space="0" w:color="auto"/>
          </w:divBdr>
        </w:div>
        <w:div w:id="368528360">
          <w:marLeft w:val="0"/>
          <w:marRight w:val="0"/>
          <w:marTop w:val="0"/>
          <w:marBottom w:val="0"/>
          <w:divBdr>
            <w:top w:val="none" w:sz="0" w:space="0" w:color="auto"/>
            <w:left w:val="none" w:sz="0" w:space="0" w:color="auto"/>
            <w:bottom w:val="none" w:sz="0" w:space="0" w:color="auto"/>
            <w:right w:val="none" w:sz="0" w:space="0" w:color="auto"/>
          </w:divBdr>
        </w:div>
        <w:div w:id="368529953">
          <w:marLeft w:val="0"/>
          <w:marRight w:val="0"/>
          <w:marTop w:val="0"/>
          <w:marBottom w:val="240"/>
          <w:divBdr>
            <w:top w:val="none" w:sz="0" w:space="0" w:color="auto"/>
            <w:left w:val="none" w:sz="0" w:space="0" w:color="auto"/>
            <w:bottom w:val="none" w:sz="0" w:space="0" w:color="auto"/>
            <w:right w:val="none" w:sz="0" w:space="0" w:color="auto"/>
          </w:divBdr>
        </w:div>
        <w:div w:id="368576876">
          <w:marLeft w:val="750"/>
          <w:marRight w:val="0"/>
          <w:marTop w:val="0"/>
          <w:marBottom w:val="0"/>
          <w:divBdr>
            <w:top w:val="none" w:sz="0" w:space="0" w:color="auto"/>
            <w:left w:val="none" w:sz="0" w:space="0" w:color="auto"/>
            <w:bottom w:val="none" w:sz="0" w:space="0" w:color="auto"/>
            <w:right w:val="none" w:sz="0" w:space="0" w:color="auto"/>
          </w:divBdr>
        </w:div>
        <w:div w:id="368648673">
          <w:marLeft w:val="195"/>
          <w:marRight w:val="225"/>
          <w:marTop w:val="150"/>
          <w:marBottom w:val="150"/>
          <w:divBdr>
            <w:top w:val="none" w:sz="0" w:space="0" w:color="auto"/>
            <w:left w:val="none" w:sz="0" w:space="0" w:color="auto"/>
            <w:bottom w:val="none" w:sz="0" w:space="0" w:color="auto"/>
            <w:right w:val="none" w:sz="0" w:space="0" w:color="auto"/>
          </w:divBdr>
        </w:div>
        <w:div w:id="368727555">
          <w:marLeft w:val="0"/>
          <w:marRight w:val="0"/>
          <w:marTop w:val="0"/>
          <w:marBottom w:val="0"/>
          <w:divBdr>
            <w:top w:val="none" w:sz="0" w:space="0" w:color="auto"/>
            <w:left w:val="none" w:sz="0" w:space="0" w:color="auto"/>
            <w:bottom w:val="none" w:sz="0" w:space="0" w:color="auto"/>
            <w:right w:val="none" w:sz="0" w:space="0" w:color="auto"/>
          </w:divBdr>
        </w:div>
        <w:div w:id="368797959">
          <w:marLeft w:val="0"/>
          <w:marRight w:val="0"/>
          <w:marTop w:val="0"/>
          <w:marBottom w:val="150"/>
          <w:divBdr>
            <w:top w:val="none" w:sz="0" w:space="0" w:color="auto"/>
            <w:left w:val="none" w:sz="0" w:space="0" w:color="auto"/>
            <w:bottom w:val="none" w:sz="0" w:space="0" w:color="auto"/>
            <w:right w:val="none" w:sz="0" w:space="0" w:color="auto"/>
          </w:divBdr>
        </w:div>
        <w:div w:id="368799739">
          <w:marLeft w:val="0"/>
          <w:marRight w:val="0"/>
          <w:marTop w:val="0"/>
          <w:marBottom w:val="0"/>
          <w:divBdr>
            <w:top w:val="none" w:sz="0" w:space="0" w:color="auto"/>
            <w:left w:val="none" w:sz="0" w:space="0" w:color="auto"/>
            <w:bottom w:val="none" w:sz="0" w:space="0" w:color="auto"/>
            <w:right w:val="none" w:sz="0" w:space="0" w:color="auto"/>
          </w:divBdr>
        </w:div>
        <w:div w:id="368801007">
          <w:marLeft w:val="0"/>
          <w:marRight w:val="330"/>
          <w:marTop w:val="0"/>
          <w:marBottom w:val="300"/>
          <w:divBdr>
            <w:top w:val="single" w:sz="6" w:space="0" w:color="999999"/>
            <w:left w:val="single" w:sz="6" w:space="0" w:color="999999"/>
            <w:bottom w:val="single" w:sz="6" w:space="0" w:color="999999"/>
            <w:right w:val="single" w:sz="6" w:space="0" w:color="999999"/>
          </w:divBdr>
          <w:divsChild>
            <w:div w:id="29453951">
              <w:marLeft w:val="0"/>
              <w:marRight w:val="0"/>
              <w:marTop w:val="0"/>
              <w:marBottom w:val="0"/>
              <w:divBdr>
                <w:top w:val="single" w:sz="6" w:space="0" w:color="999999"/>
                <w:left w:val="single" w:sz="6" w:space="0" w:color="999999"/>
                <w:bottom w:val="single" w:sz="6" w:space="0" w:color="999999"/>
                <w:right w:val="single" w:sz="6" w:space="0" w:color="999999"/>
              </w:divBdr>
            </w:div>
            <w:div w:id="442461471">
              <w:marLeft w:val="0"/>
              <w:marRight w:val="0"/>
              <w:marTop w:val="0"/>
              <w:marBottom w:val="0"/>
              <w:divBdr>
                <w:top w:val="single" w:sz="6" w:space="0" w:color="999999"/>
                <w:left w:val="single" w:sz="6" w:space="0" w:color="999999"/>
                <w:bottom w:val="single" w:sz="6" w:space="0" w:color="999999"/>
                <w:right w:val="single" w:sz="6" w:space="0" w:color="999999"/>
              </w:divBdr>
            </w:div>
            <w:div w:id="7561004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68845171">
          <w:marLeft w:val="0"/>
          <w:marRight w:val="0"/>
          <w:marTop w:val="0"/>
          <w:marBottom w:val="0"/>
          <w:divBdr>
            <w:top w:val="none" w:sz="0" w:space="0" w:color="auto"/>
            <w:left w:val="none" w:sz="0" w:space="0" w:color="auto"/>
            <w:bottom w:val="none" w:sz="0" w:space="0" w:color="auto"/>
            <w:right w:val="none" w:sz="0" w:space="0" w:color="auto"/>
          </w:divBdr>
        </w:div>
        <w:div w:id="368847294">
          <w:marLeft w:val="-225"/>
          <w:marRight w:val="-225"/>
          <w:marTop w:val="0"/>
          <w:marBottom w:val="0"/>
          <w:divBdr>
            <w:top w:val="none" w:sz="0" w:space="0" w:color="auto"/>
            <w:left w:val="none" w:sz="0" w:space="0" w:color="auto"/>
            <w:bottom w:val="none" w:sz="0" w:space="0" w:color="auto"/>
            <w:right w:val="none" w:sz="0" w:space="0" w:color="auto"/>
          </w:divBdr>
        </w:div>
        <w:div w:id="368847380">
          <w:marLeft w:val="0"/>
          <w:marRight w:val="0"/>
          <w:marTop w:val="0"/>
          <w:marBottom w:val="0"/>
          <w:divBdr>
            <w:top w:val="none" w:sz="0" w:space="0" w:color="auto"/>
            <w:left w:val="none" w:sz="0" w:space="0" w:color="auto"/>
            <w:bottom w:val="none" w:sz="0" w:space="0" w:color="auto"/>
            <w:right w:val="none" w:sz="0" w:space="0" w:color="auto"/>
          </w:divBdr>
        </w:div>
        <w:div w:id="368917705">
          <w:marLeft w:val="0"/>
          <w:marRight w:val="0"/>
          <w:marTop w:val="0"/>
          <w:marBottom w:val="0"/>
          <w:divBdr>
            <w:top w:val="none" w:sz="0" w:space="0" w:color="auto"/>
            <w:left w:val="none" w:sz="0" w:space="0" w:color="auto"/>
            <w:bottom w:val="none" w:sz="0" w:space="0" w:color="auto"/>
            <w:right w:val="none" w:sz="0" w:space="0" w:color="auto"/>
          </w:divBdr>
        </w:div>
        <w:div w:id="368992032">
          <w:marLeft w:val="-150"/>
          <w:marRight w:val="-150"/>
          <w:marTop w:val="0"/>
          <w:marBottom w:val="0"/>
          <w:divBdr>
            <w:top w:val="none" w:sz="0" w:space="0" w:color="auto"/>
            <w:left w:val="none" w:sz="0" w:space="0" w:color="auto"/>
            <w:bottom w:val="none" w:sz="0" w:space="0" w:color="auto"/>
            <w:right w:val="none" w:sz="0" w:space="0" w:color="auto"/>
          </w:divBdr>
          <w:divsChild>
            <w:div w:id="326440295">
              <w:marLeft w:val="0"/>
              <w:marRight w:val="0"/>
              <w:marTop w:val="0"/>
              <w:marBottom w:val="0"/>
              <w:divBdr>
                <w:top w:val="none" w:sz="0" w:space="0" w:color="auto"/>
                <w:left w:val="none" w:sz="0" w:space="0" w:color="auto"/>
                <w:bottom w:val="none" w:sz="0" w:space="0" w:color="auto"/>
                <w:right w:val="none" w:sz="0" w:space="0" w:color="auto"/>
              </w:divBdr>
            </w:div>
          </w:divsChild>
        </w:div>
        <w:div w:id="369035323">
          <w:marLeft w:val="750"/>
          <w:marRight w:val="0"/>
          <w:marTop w:val="0"/>
          <w:marBottom w:val="0"/>
          <w:divBdr>
            <w:top w:val="none" w:sz="0" w:space="0" w:color="auto"/>
            <w:left w:val="none" w:sz="0" w:space="0" w:color="auto"/>
            <w:bottom w:val="none" w:sz="0" w:space="0" w:color="auto"/>
            <w:right w:val="none" w:sz="0" w:space="0" w:color="auto"/>
          </w:divBdr>
        </w:div>
        <w:div w:id="369107075">
          <w:marLeft w:val="0"/>
          <w:marRight w:val="0"/>
          <w:marTop w:val="125"/>
          <w:marBottom w:val="250"/>
          <w:divBdr>
            <w:top w:val="single" w:sz="4" w:space="9" w:color="EAEAEA"/>
            <w:left w:val="single" w:sz="4" w:space="9" w:color="EAEAEA"/>
            <w:bottom w:val="single" w:sz="4" w:space="9" w:color="EAEAEA"/>
            <w:right w:val="single" w:sz="4" w:space="9" w:color="EAEAEA"/>
          </w:divBdr>
        </w:div>
        <w:div w:id="369109133">
          <w:marLeft w:val="0"/>
          <w:marRight w:val="0"/>
          <w:marTop w:val="0"/>
          <w:marBottom w:val="0"/>
          <w:divBdr>
            <w:top w:val="none" w:sz="0" w:space="0" w:color="auto"/>
            <w:left w:val="none" w:sz="0" w:space="0" w:color="auto"/>
            <w:bottom w:val="none" w:sz="0" w:space="0" w:color="auto"/>
            <w:right w:val="none" w:sz="0" w:space="0" w:color="auto"/>
          </w:divBdr>
        </w:div>
        <w:div w:id="369110391">
          <w:marLeft w:val="0"/>
          <w:marRight w:val="0"/>
          <w:marTop w:val="0"/>
          <w:marBottom w:val="0"/>
          <w:divBdr>
            <w:top w:val="none" w:sz="0" w:space="0" w:color="auto"/>
            <w:left w:val="none" w:sz="0" w:space="0" w:color="auto"/>
            <w:bottom w:val="none" w:sz="0" w:space="0" w:color="auto"/>
            <w:right w:val="none" w:sz="0" w:space="0" w:color="auto"/>
          </w:divBdr>
        </w:div>
        <w:div w:id="369112716">
          <w:marLeft w:val="0"/>
          <w:marRight w:val="0"/>
          <w:marTop w:val="0"/>
          <w:marBottom w:val="0"/>
          <w:divBdr>
            <w:top w:val="none" w:sz="0" w:space="0" w:color="auto"/>
            <w:left w:val="none" w:sz="0" w:space="0" w:color="auto"/>
            <w:bottom w:val="none" w:sz="0" w:space="0" w:color="auto"/>
            <w:right w:val="none" w:sz="0" w:space="0" w:color="auto"/>
          </w:divBdr>
          <w:divsChild>
            <w:div w:id="691154204">
              <w:marLeft w:val="0"/>
              <w:marRight w:val="0"/>
              <w:marTop w:val="0"/>
              <w:marBottom w:val="0"/>
              <w:divBdr>
                <w:top w:val="none" w:sz="0" w:space="0" w:color="auto"/>
                <w:left w:val="none" w:sz="0" w:space="0" w:color="auto"/>
                <w:bottom w:val="none" w:sz="0" w:space="0" w:color="auto"/>
                <w:right w:val="none" w:sz="0" w:space="0" w:color="auto"/>
              </w:divBdr>
            </w:div>
          </w:divsChild>
        </w:div>
        <w:div w:id="369113652">
          <w:marLeft w:val="0"/>
          <w:marRight w:val="0"/>
          <w:marTop w:val="0"/>
          <w:marBottom w:val="0"/>
          <w:divBdr>
            <w:top w:val="none" w:sz="0" w:space="0" w:color="auto"/>
            <w:left w:val="none" w:sz="0" w:space="0" w:color="auto"/>
            <w:bottom w:val="none" w:sz="0" w:space="0" w:color="auto"/>
            <w:right w:val="none" w:sz="0" w:space="0" w:color="auto"/>
          </w:divBdr>
        </w:div>
        <w:div w:id="369113804">
          <w:marLeft w:val="0"/>
          <w:marRight w:val="0"/>
          <w:marTop w:val="0"/>
          <w:marBottom w:val="0"/>
          <w:divBdr>
            <w:top w:val="none" w:sz="0" w:space="0" w:color="auto"/>
            <w:left w:val="none" w:sz="0" w:space="0" w:color="auto"/>
            <w:bottom w:val="none" w:sz="0" w:space="0" w:color="auto"/>
            <w:right w:val="none" w:sz="0" w:space="0" w:color="auto"/>
          </w:divBdr>
        </w:div>
        <w:div w:id="369184076">
          <w:marLeft w:val="0"/>
          <w:marRight w:val="0"/>
          <w:marTop w:val="0"/>
          <w:marBottom w:val="0"/>
          <w:divBdr>
            <w:top w:val="none" w:sz="0" w:space="0" w:color="auto"/>
            <w:left w:val="none" w:sz="0" w:space="0" w:color="auto"/>
            <w:bottom w:val="none" w:sz="0" w:space="0" w:color="auto"/>
            <w:right w:val="none" w:sz="0" w:space="0" w:color="auto"/>
          </w:divBdr>
        </w:div>
        <w:div w:id="369187358">
          <w:marLeft w:val="0"/>
          <w:marRight w:val="0"/>
          <w:marTop w:val="0"/>
          <w:marBottom w:val="0"/>
          <w:divBdr>
            <w:top w:val="single" w:sz="2" w:space="0" w:color="E0E0E0"/>
            <w:left w:val="single" w:sz="2" w:space="0" w:color="E0E0E0"/>
            <w:bottom w:val="single" w:sz="2" w:space="0" w:color="E0E0E0"/>
            <w:right w:val="single" w:sz="2" w:space="0" w:color="E0E0E0"/>
          </w:divBdr>
        </w:div>
        <w:div w:id="369190306">
          <w:marLeft w:val="-188"/>
          <w:marRight w:val="-188"/>
          <w:marTop w:val="0"/>
          <w:marBottom w:val="0"/>
          <w:divBdr>
            <w:top w:val="none" w:sz="0" w:space="0" w:color="auto"/>
            <w:left w:val="none" w:sz="0" w:space="0" w:color="auto"/>
            <w:bottom w:val="none" w:sz="0" w:space="0" w:color="auto"/>
            <w:right w:val="none" w:sz="0" w:space="0" w:color="auto"/>
          </w:divBdr>
        </w:div>
        <w:div w:id="369233397">
          <w:marLeft w:val="0"/>
          <w:marRight w:val="0"/>
          <w:marTop w:val="150"/>
          <w:marBottom w:val="0"/>
          <w:divBdr>
            <w:top w:val="none" w:sz="0" w:space="0" w:color="auto"/>
            <w:left w:val="none" w:sz="0" w:space="0" w:color="auto"/>
            <w:bottom w:val="none" w:sz="0" w:space="0" w:color="auto"/>
            <w:right w:val="none" w:sz="0" w:space="0" w:color="auto"/>
          </w:divBdr>
        </w:div>
        <w:div w:id="369234063">
          <w:marLeft w:val="750"/>
          <w:marRight w:val="1500"/>
          <w:marTop w:val="0"/>
          <w:marBottom w:val="0"/>
          <w:divBdr>
            <w:top w:val="none" w:sz="0" w:space="0" w:color="auto"/>
            <w:left w:val="none" w:sz="0" w:space="0" w:color="auto"/>
            <w:bottom w:val="none" w:sz="0" w:space="0" w:color="auto"/>
            <w:right w:val="none" w:sz="0" w:space="0" w:color="auto"/>
          </w:divBdr>
        </w:div>
        <w:div w:id="369234329">
          <w:marLeft w:val="0"/>
          <w:marRight w:val="0"/>
          <w:marTop w:val="0"/>
          <w:marBottom w:val="0"/>
          <w:divBdr>
            <w:top w:val="single" w:sz="2" w:space="0" w:color="E0E0E0"/>
            <w:left w:val="single" w:sz="2" w:space="0" w:color="E0E0E0"/>
            <w:bottom w:val="single" w:sz="2" w:space="0" w:color="E0E0E0"/>
            <w:right w:val="single" w:sz="2" w:space="0" w:color="E0E0E0"/>
          </w:divBdr>
        </w:div>
        <w:div w:id="369259624">
          <w:marLeft w:val="0"/>
          <w:marRight w:val="0"/>
          <w:marTop w:val="63"/>
          <w:marBottom w:val="0"/>
          <w:divBdr>
            <w:top w:val="none" w:sz="0" w:space="0" w:color="auto"/>
            <w:left w:val="none" w:sz="0" w:space="0" w:color="auto"/>
            <w:bottom w:val="none" w:sz="0" w:space="0" w:color="auto"/>
            <w:right w:val="none" w:sz="0" w:space="0" w:color="auto"/>
          </w:divBdr>
        </w:div>
        <w:div w:id="369308265">
          <w:marLeft w:val="0"/>
          <w:marRight w:val="225"/>
          <w:marTop w:val="0"/>
          <w:marBottom w:val="0"/>
          <w:divBdr>
            <w:top w:val="none" w:sz="0" w:space="0" w:color="auto"/>
            <w:left w:val="none" w:sz="0" w:space="0" w:color="auto"/>
            <w:bottom w:val="none" w:sz="0" w:space="0" w:color="auto"/>
            <w:right w:val="none" w:sz="0" w:space="0" w:color="auto"/>
          </w:divBdr>
        </w:div>
        <w:div w:id="369382604">
          <w:marLeft w:val="0"/>
          <w:marRight w:val="0"/>
          <w:marTop w:val="450"/>
          <w:marBottom w:val="435"/>
          <w:divBdr>
            <w:top w:val="none" w:sz="0" w:space="0" w:color="auto"/>
            <w:left w:val="none" w:sz="0" w:space="0" w:color="auto"/>
            <w:bottom w:val="none" w:sz="0" w:space="0" w:color="auto"/>
            <w:right w:val="none" w:sz="0" w:space="0" w:color="auto"/>
          </w:divBdr>
          <w:divsChild>
            <w:div w:id="134379075">
              <w:marLeft w:val="0"/>
              <w:marRight w:val="0"/>
              <w:marTop w:val="0"/>
              <w:marBottom w:val="0"/>
              <w:divBdr>
                <w:top w:val="none" w:sz="0" w:space="0" w:color="auto"/>
                <w:left w:val="none" w:sz="0" w:space="0" w:color="auto"/>
                <w:bottom w:val="none" w:sz="0" w:space="0" w:color="auto"/>
                <w:right w:val="none" w:sz="0" w:space="0" w:color="auto"/>
              </w:divBdr>
            </w:div>
          </w:divsChild>
        </w:div>
        <w:div w:id="369426834">
          <w:marLeft w:val="0"/>
          <w:marRight w:val="0"/>
          <w:marTop w:val="0"/>
          <w:marBottom w:val="0"/>
          <w:divBdr>
            <w:top w:val="none" w:sz="0" w:space="0" w:color="auto"/>
            <w:left w:val="none" w:sz="0" w:space="0" w:color="auto"/>
            <w:bottom w:val="none" w:sz="0" w:space="0" w:color="auto"/>
            <w:right w:val="none" w:sz="0" w:space="0" w:color="auto"/>
          </w:divBdr>
        </w:div>
        <w:div w:id="369451394">
          <w:marLeft w:val="0"/>
          <w:marRight w:val="0"/>
          <w:marTop w:val="0"/>
          <w:marBottom w:val="0"/>
          <w:divBdr>
            <w:top w:val="none" w:sz="0" w:space="0" w:color="auto"/>
            <w:left w:val="none" w:sz="0" w:space="0" w:color="auto"/>
            <w:bottom w:val="none" w:sz="0" w:space="0" w:color="auto"/>
            <w:right w:val="none" w:sz="0" w:space="0" w:color="auto"/>
          </w:divBdr>
        </w:div>
        <w:div w:id="369456239">
          <w:marLeft w:val="0"/>
          <w:marRight w:val="0"/>
          <w:marTop w:val="0"/>
          <w:marBottom w:val="0"/>
          <w:divBdr>
            <w:top w:val="none" w:sz="0" w:space="0" w:color="auto"/>
            <w:left w:val="none" w:sz="0" w:space="0" w:color="auto"/>
            <w:bottom w:val="none" w:sz="0" w:space="0" w:color="auto"/>
            <w:right w:val="none" w:sz="0" w:space="0" w:color="auto"/>
          </w:divBdr>
        </w:div>
        <w:div w:id="369456269">
          <w:marLeft w:val="0"/>
          <w:marRight w:val="0"/>
          <w:marTop w:val="0"/>
          <w:marBottom w:val="0"/>
          <w:divBdr>
            <w:top w:val="none" w:sz="0" w:space="0" w:color="auto"/>
            <w:left w:val="none" w:sz="0" w:space="0" w:color="auto"/>
            <w:bottom w:val="none" w:sz="0" w:space="0" w:color="auto"/>
            <w:right w:val="none" w:sz="0" w:space="0" w:color="auto"/>
          </w:divBdr>
          <w:divsChild>
            <w:div w:id="402794262">
              <w:marLeft w:val="0"/>
              <w:marRight w:val="0"/>
              <w:marTop w:val="0"/>
              <w:marBottom w:val="63"/>
              <w:divBdr>
                <w:top w:val="none" w:sz="0" w:space="0" w:color="auto"/>
                <w:left w:val="none" w:sz="0" w:space="0" w:color="auto"/>
                <w:bottom w:val="none" w:sz="0" w:space="0" w:color="auto"/>
                <w:right w:val="none" w:sz="0" w:space="0" w:color="auto"/>
              </w:divBdr>
            </w:div>
          </w:divsChild>
        </w:div>
        <w:div w:id="369496185">
          <w:marLeft w:val="-150"/>
          <w:marRight w:val="-150"/>
          <w:marTop w:val="0"/>
          <w:marBottom w:val="0"/>
          <w:divBdr>
            <w:top w:val="none" w:sz="0" w:space="0" w:color="auto"/>
            <w:left w:val="none" w:sz="0" w:space="0" w:color="auto"/>
            <w:bottom w:val="none" w:sz="0" w:space="0" w:color="auto"/>
            <w:right w:val="none" w:sz="0" w:space="0" w:color="auto"/>
          </w:divBdr>
        </w:div>
        <w:div w:id="369570793">
          <w:marLeft w:val="0"/>
          <w:marRight w:val="225"/>
          <w:marTop w:val="0"/>
          <w:marBottom w:val="0"/>
          <w:divBdr>
            <w:top w:val="none" w:sz="0" w:space="0" w:color="auto"/>
            <w:left w:val="none" w:sz="0" w:space="0" w:color="auto"/>
            <w:bottom w:val="none" w:sz="0" w:space="0" w:color="auto"/>
            <w:right w:val="none" w:sz="0" w:space="0" w:color="auto"/>
          </w:divBdr>
        </w:div>
        <w:div w:id="369572410">
          <w:marLeft w:val="0"/>
          <w:marRight w:val="0"/>
          <w:marTop w:val="0"/>
          <w:marBottom w:val="0"/>
          <w:divBdr>
            <w:top w:val="none" w:sz="0" w:space="0" w:color="auto"/>
            <w:left w:val="none" w:sz="0" w:space="0" w:color="auto"/>
            <w:bottom w:val="none" w:sz="0" w:space="0" w:color="auto"/>
            <w:right w:val="none" w:sz="0" w:space="0" w:color="auto"/>
          </w:divBdr>
        </w:div>
        <w:div w:id="369575322">
          <w:marLeft w:val="0"/>
          <w:marRight w:val="0"/>
          <w:marTop w:val="0"/>
          <w:marBottom w:val="0"/>
          <w:divBdr>
            <w:top w:val="none" w:sz="0" w:space="0" w:color="auto"/>
            <w:left w:val="none" w:sz="0" w:space="0" w:color="auto"/>
            <w:bottom w:val="none" w:sz="0" w:space="0" w:color="auto"/>
            <w:right w:val="none" w:sz="0" w:space="0" w:color="auto"/>
          </w:divBdr>
        </w:div>
        <w:div w:id="369575894">
          <w:marLeft w:val="0"/>
          <w:marRight w:val="0"/>
          <w:marTop w:val="0"/>
          <w:marBottom w:val="0"/>
          <w:divBdr>
            <w:top w:val="none" w:sz="0" w:space="0" w:color="auto"/>
            <w:left w:val="none" w:sz="0" w:space="0" w:color="auto"/>
            <w:bottom w:val="none" w:sz="0" w:space="0" w:color="auto"/>
            <w:right w:val="none" w:sz="0" w:space="0" w:color="auto"/>
          </w:divBdr>
        </w:div>
        <w:div w:id="369763769">
          <w:marLeft w:val="0"/>
          <w:marRight w:val="0"/>
          <w:marTop w:val="0"/>
          <w:marBottom w:val="0"/>
          <w:divBdr>
            <w:top w:val="none" w:sz="0" w:space="0" w:color="auto"/>
            <w:left w:val="none" w:sz="0" w:space="0" w:color="auto"/>
            <w:bottom w:val="none" w:sz="0" w:space="0" w:color="auto"/>
            <w:right w:val="none" w:sz="0" w:space="0" w:color="auto"/>
          </w:divBdr>
          <w:divsChild>
            <w:div w:id="505174023">
              <w:marLeft w:val="0"/>
              <w:marRight w:val="0"/>
              <w:marTop w:val="0"/>
              <w:marBottom w:val="63"/>
              <w:divBdr>
                <w:top w:val="none" w:sz="0" w:space="0" w:color="auto"/>
                <w:left w:val="none" w:sz="0" w:space="0" w:color="auto"/>
                <w:bottom w:val="none" w:sz="0" w:space="0" w:color="auto"/>
                <w:right w:val="none" w:sz="0" w:space="0" w:color="auto"/>
              </w:divBdr>
            </w:div>
          </w:divsChild>
        </w:div>
        <w:div w:id="369959934">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69962670">
          <w:marLeft w:val="1463"/>
          <w:marRight w:val="0"/>
          <w:marTop w:val="0"/>
          <w:marBottom w:val="0"/>
          <w:divBdr>
            <w:top w:val="none" w:sz="0" w:space="0" w:color="auto"/>
            <w:left w:val="none" w:sz="0" w:space="0" w:color="auto"/>
            <w:bottom w:val="none" w:sz="0" w:space="0" w:color="auto"/>
            <w:right w:val="none" w:sz="0" w:space="0" w:color="auto"/>
          </w:divBdr>
        </w:div>
        <w:div w:id="370082421">
          <w:marLeft w:val="0"/>
          <w:marRight w:val="0"/>
          <w:marTop w:val="0"/>
          <w:marBottom w:val="0"/>
          <w:divBdr>
            <w:top w:val="none" w:sz="0" w:space="0" w:color="auto"/>
            <w:left w:val="none" w:sz="0" w:space="0" w:color="auto"/>
            <w:bottom w:val="none" w:sz="0" w:space="0" w:color="auto"/>
            <w:right w:val="none" w:sz="0" w:space="0" w:color="auto"/>
          </w:divBdr>
        </w:div>
        <w:div w:id="370148776">
          <w:marLeft w:val="0"/>
          <w:marRight w:val="0"/>
          <w:marTop w:val="0"/>
          <w:marBottom w:val="0"/>
          <w:divBdr>
            <w:top w:val="none" w:sz="0" w:space="0" w:color="auto"/>
            <w:left w:val="none" w:sz="0" w:space="0" w:color="auto"/>
            <w:bottom w:val="none" w:sz="0" w:space="0" w:color="auto"/>
            <w:right w:val="none" w:sz="0" w:space="0" w:color="auto"/>
          </w:divBdr>
        </w:div>
        <w:div w:id="370149062">
          <w:marLeft w:val="0"/>
          <w:marRight w:val="0"/>
          <w:marTop w:val="0"/>
          <w:marBottom w:val="0"/>
          <w:divBdr>
            <w:top w:val="none" w:sz="0" w:space="0" w:color="auto"/>
            <w:left w:val="none" w:sz="0" w:space="0" w:color="auto"/>
            <w:bottom w:val="none" w:sz="0" w:space="0" w:color="auto"/>
            <w:right w:val="none" w:sz="0" w:space="0" w:color="auto"/>
          </w:divBdr>
          <w:divsChild>
            <w:div w:id="699935264">
              <w:marLeft w:val="-225"/>
              <w:marRight w:val="-225"/>
              <w:marTop w:val="0"/>
              <w:marBottom w:val="0"/>
              <w:divBdr>
                <w:top w:val="none" w:sz="0" w:space="0" w:color="auto"/>
                <w:left w:val="none" w:sz="0" w:space="0" w:color="auto"/>
                <w:bottom w:val="none" w:sz="0" w:space="0" w:color="auto"/>
                <w:right w:val="none" w:sz="0" w:space="0" w:color="auto"/>
              </w:divBdr>
              <w:divsChild>
                <w:div w:id="1182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891">
          <w:marLeft w:val="0"/>
          <w:marRight w:val="0"/>
          <w:marTop w:val="0"/>
          <w:marBottom w:val="240"/>
          <w:divBdr>
            <w:top w:val="none" w:sz="0" w:space="0" w:color="auto"/>
            <w:left w:val="none" w:sz="0" w:space="0" w:color="auto"/>
            <w:bottom w:val="none" w:sz="0" w:space="0" w:color="auto"/>
            <w:right w:val="none" w:sz="0" w:space="0" w:color="auto"/>
          </w:divBdr>
        </w:div>
        <w:div w:id="370154089">
          <w:marLeft w:val="0"/>
          <w:marRight w:val="0"/>
          <w:marTop w:val="0"/>
          <w:marBottom w:val="0"/>
          <w:divBdr>
            <w:top w:val="none" w:sz="0" w:space="0" w:color="auto"/>
            <w:left w:val="none" w:sz="0" w:space="0" w:color="auto"/>
            <w:bottom w:val="none" w:sz="0" w:space="0" w:color="auto"/>
            <w:right w:val="none" w:sz="0" w:space="0" w:color="auto"/>
          </w:divBdr>
        </w:div>
        <w:div w:id="370155157">
          <w:marLeft w:val="0"/>
          <w:marRight w:val="0"/>
          <w:marTop w:val="0"/>
          <w:marBottom w:val="0"/>
          <w:divBdr>
            <w:top w:val="none" w:sz="0" w:space="0" w:color="auto"/>
            <w:left w:val="none" w:sz="0" w:space="0" w:color="auto"/>
            <w:bottom w:val="none" w:sz="0" w:space="0" w:color="auto"/>
            <w:right w:val="none" w:sz="0" w:space="0" w:color="auto"/>
          </w:divBdr>
          <w:divsChild>
            <w:div w:id="67895420">
              <w:marLeft w:val="0"/>
              <w:marRight w:val="0"/>
              <w:marTop w:val="0"/>
              <w:marBottom w:val="240"/>
              <w:divBdr>
                <w:top w:val="none" w:sz="0" w:space="0" w:color="auto"/>
                <w:left w:val="none" w:sz="0" w:space="0" w:color="auto"/>
                <w:bottom w:val="none" w:sz="0" w:space="0" w:color="auto"/>
                <w:right w:val="none" w:sz="0" w:space="0" w:color="auto"/>
              </w:divBdr>
            </w:div>
            <w:div w:id="631449046">
              <w:marLeft w:val="0"/>
              <w:marRight w:val="0"/>
              <w:marTop w:val="0"/>
              <w:marBottom w:val="240"/>
              <w:divBdr>
                <w:top w:val="none" w:sz="0" w:space="0" w:color="auto"/>
                <w:left w:val="none" w:sz="0" w:space="0" w:color="auto"/>
                <w:bottom w:val="none" w:sz="0" w:space="0" w:color="auto"/>
                <w:right w:val="none" w:sz="0" w:space="0" w:color="auto"/>
              </w:divBdr>
            </w:div>
          </w:divsChild>
        </w:div>
        <w:div w:id="370158429">
          <w:marLeft w:val="0"/>
          <w:marRight w:val="0"/>
          <w:marTop w:val="100"/>
          <w:marBottom w:val="100"/>
          <w:divBdr>
            <w:top w:val="none" w:sz="0" w:space="0" w:color="auto"/>
            <w:left w:val="none" w:sz="0" w:space="0" w:color="auto"/>
            <w:bottom w:val="none" w:sz="0" w:space="0" w:color="auto"/>
            <w:right w:val="none" w:sz="0" w:space="0" w:color="auto"/>
          </w:divBdr>
        </w:div>
        <w:div w:id="370225122">
          <w:marLeft w:val="0"/>
          <w:marRight w:val="0"/>
          <w:marTop w:val="0"/>
          <w:marBottom w:val="0"/>
          <w:divBdr>
            <w:top w:val="none" w:sz="0" w:space="0" w:color="auto"/>
            <w:left w:val="none" w:sz="0" w:space="0" w:color="auto"/>
            <w:bottom w:val="none" w:sz="0" w:space="0" w:color="auto"/>
            <w:right w:val="none" w:sz="0" w:space="0" w:color="auto"/>
          </w:divBdr>
        </w:div>
        <w:div w:id="370233666">
          <w:marLeft w:val="0"/>
          <w:marRight w:val="0"/>
          <w:marTop w:val="0"/>
          <w:marBottom w:val="0"/>
          <w:divBdr>
            <w:top w:val="none" w:sz="0" w:space="0" w:color="auto"/>
            <w:left w:val="none" w:sz="0" w:space="0" w:color="auto"/>
            <w:bottom w:val="none" w:sz="0" w:space="0" w:color="auto"/>
            <w:right w:val="none" w:sz="0" w:space="0" w:color="auto"/>
          </w:divBdr>
        </w:div>
        <w:div w:id="370301507">
          <w:marLeft w:val="0"/>
          <w:marRight w:val="0"/>
          <w:marTop w:val="0"/>
          <w:marBottom w:val="0"/>
          <w:divBdr>
            <w:top w:val="none" w:sz="0" w:space="0" w:color="auto"/>
            <w:left w:val="none" w:sz="0" w:space="0" w:color="auto"/>
            <w:bottom w:val="none" w:sz="0" w:space="0" w:color="auto"/>
            <w:right w:val="none" w:sz="0" w:space="0" w:color="auto"/>
          </w:divBdr>
          <w:divsChild>
            <w:div w:id="289167887">
              <w:marLeft w:val="0"/>
              <w:marRight w:val="0"/>
              <w:marTop w:val="0"/>
              <w:marBottom w:val="0"/>
              <w:divBdr>
                <w:top w:val="none" w:sz="0" w:space="0" w:color="auto"/>
                <w:left w:val="none" w:sz="0" w:space="0" w:color="auto"/>
                <w:bottom w:val="none" w:sz="0" w:space="0" w:color="auto"/>
                <w:right w:val="none" w:sz="0" w:space="0" w:color="auto"/>
              </w:divBdr>
            </w:div>
          </w:divsChild>
        </w:div>
        <w:div w:id="370301785">
          <w:marLeft w:val="-188"/>
          <w:marRight w:val="-188"/>
          <w:marTop w:val="0"/>
          <w:marBottom w:val="0"/>
          <w:divBdr>
            <w:top w:val="none" w:sz="0" w:space="0" w:color="auto"/>
            <w:left w:val="none" w:sz="0" w:space="0" w:color="auto"/>
            <w:bottom w:val="none" w:sz="0" w:space="0" w:color="auto"/>
            <w:right w:val="none" w:sz="0" w:space="0" w:color="auto"/>
          </w:divBdr>
        </w:div>
        <w:div w:id="370344530">
          <w:marLeft w:val="0"/>
          <w:marRight w:val="0"/>
          <w:marTop w:val="0"/>
          <w:marBottom w:val="75"/>
          <w:divBdr>
            <w:top w:val="none" w:sz="0" w:space="0" w:color="auto"/>
            <w:left w:val="none" w:sz="0" w:space="0" w:color="auto"/>
            <w:bottom w:val="none" w:sz="0" w:space="0" w:color="auto"/>
            <w:right w:val="none" w:sz="0" w:space="0" w:color="auto"/>
          </w:divBdr>
          <w:divsChild>
            <w:div w:id="258097941">
              <w:marLeft w:val="0"/>
              <w:marRight w:val="0"/>
              <w:marTop w:val="0"/>
              <w:marBottom w:val="0"/>
              <w:divBdr>
                <w:top w:val="none" w:sz="0" w:space="0" w:color="auto"/>
                <w:left w:val="none" w:sz="0" w:space="0" w:color="auto"/>
                <w:bottom w:val="none" w:sz="0" w:space="0" w:color="auto"/>
                <w:right w:val="none" w:sz="0" w:space="0" w:color="auto"/>
              </w:divBdr>
              <w:divsChild>
                <w:div w:id="7589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616">
          <w:marLeft w:val="0"/>
          <w:marRight w:val="0"/>
          <w:marTop w:val="0"/>
          <w:marBottom w:val="0"/>
          <w:divBdr>
            <w:top w:val="none" w:sz="0" w:space="0" w:color="auto"/>
            <w:left w:val="none" w:sz="0" w:space="0" w:color="auto"/>
            <w:bottom w:val="single" w:sz="6" w:space="5" w:color="E6E3E2"/>
            <w:right w:val="none" w:sz="0" w:space="0" w:color="auto"/>
          </w:divBdr>
        </w:div>
        <w:div w:id="370350028">
          <w:marLeft w:val="0"/>
          <w:marRight w:val="0"/>
          <w:marTop w:val="0"/>
          <w:marBottom w:val="0"/>
          <w:divBdr>
            <w:top w:val="none" w:sz="0" w:space="0" w:color="auto"/>
            <w:left w:val="none" w:sz="0" w:space="0" w:color="auto"/>
            <w:bottom w:val="none" w:sz="0" w:space="0" w:color="auto"/>
            <w:right w:val="none" w:sz="0" w:space="0" w:color="auto"/>
          </w:divBdr>
        </w:div>
        <w:div w:id="370423270">
          <w:marLeft w:val="0"/>
          <w:marRight w:val="0"/>
          <w:marTop w:val="0"/>
          <w:marBottom w:val="0"/>
          <w:divBdr>
            <w:top w:val="none" w:sz="0" w:space="0" w:color="auto"/>
            <w:left w:val="none" w:sz="0" w:space="0" w:color="auto"/>
            <w:bottom w:val="none" w:sz="0" w:space="0" w:color="auto"/>
            <w:right w:val="none" w:sz="0" w:space="0" w:color="auto"/>
          </w:divBdr>
        </w:div>
        <w:div w:id="370494836">
          <w:marLeft w:val="0"/>
          <w:marRight w:val="0"/>
          <w:marTop w:val="0"/>
          <w:marBottom w:val="0"/>
          <w:divBdr>
            <w:top w:val="none" w:sz="0" w:space="0" w:color="auto"/>
            <w:left w:val="none" w:sz="0" w:space="0" w:color="auto"/>
            <w:bottom w:val="none" w:sz="0" w:space="0" w:color="auto"/>
            <w:right w:val="none" w:sz="0" w:space="0" w:color="auto"/>
          </w:divBdr>
        </w:div>
        <w:div w:id="370499723">
          <w:marLeft w:val="626"/>
          <w:marRight w:val="1252"/>
          <w:marTop w:val="0"/>
          <w:marBottom w:val="0"/>
          <w:divBdr>
            <w:top w:val="none" w:sz="0" w:space="0" w:color="auto"/>
            <w:left w:val="none" w:sz="0" w:space="0" w:color="auto"/>
            <w:bottom w:val="none" w:sz="0" w:space="0" w:color="auto"/>
            <w:right w:val="none" w:sz="0" w:space="0" w:color="auto"/>
          </w:divBdr>
        </w:div>
        <w:div w:id="370571285">
          <w:marLeft w:val="0"/>
          <w:marRight w:val="0"/>
          <w:marTop w:val="150"/>
          <w:marBottom w:val="0"/>
          <w:divBdr>
            <w:top w:val="none" w:sz="0" w:space="0" w:color="auto"/>
            <w:left w:val="none" w:sz="0" w:space="0" w:color="auto"/>
            <w:bottom w:val="none" w:sz="0" w:space="0" w:color="auto"/>
            <w:right w:val="none" w:sz="0" w:space="0" w:color="auto"/>
          </w:divBdr>
        </w:div>
        <w:div w:id="370686658">
          <w:marLeft w:val="0"/>
          <w:marRight w:val="0"/>
          <w:marTop w:val="0"/>
          <w:marBottom w:val="63"/>
          <w:divBdr>
            <w:top w:val="none" w:sz="0" w:space="0" w:color="auto"/>
            <w:left w:val="none" w:sz="0" w:space="0" w:color="auto"/>
            <w:bottom w:val="none" w:sz="0" w:space="0" w:color="auto"/>
            <w:right w:val="none" w:sz="0" w:space="0" w:color="auto"/>
          </w:divBdr>
        </w:div>
        <w:div w:id="370687309">
          <w:marLeft w:val="0"/>
          <w:marRight w:val="0"/>
          <w:marTop w:val="150"/>
          <w:marBottom w:val="330"/>
          <w:divBdr>
            <w:top w:val="none" w:sz="0" w:space="0" w:color="auto"/>
            <w:left w:val="none" w:sz="0" w:space="0" w:color="auto"/>
            <w:bottom w:val="none" w:sz="0" w:space="0" w:color="auto"/>
            <w:right w:val="none" w:sz="0" w:space="0" w:color="auto"/>
          </w:divBdr>
        </w:div>
        <w:div w:id="370692347">
          <w:marLeft w:val="0"/>
          <w:marRight w:val="0"/>
          <w:marTop w:val="0"/>
          <w:marBottom w:val="0"/>
          <w:divBdr>
            <w:top w:val="none" w:sz="0" w:space="0" w:color="auto"/>
            <w:left w:val="none" w:sz="0" w:space="0" w:color="auto"/>
            <w:bottom w:val="none" w:sz="0" w:space="0" w:color="auto"/>
            <w:right w:val="none" w:sz="0" w:space="0" w:color="auto"/>
          </w:divBdr>
          <w:divsChild>
            <w:div w:id="667632628">
              <w:marLeft w:val="0"/>
              <w:marRight w:val="0"/>
              <w:marTop w:val="0"/>
              <w:marBottom w:val="0"/>
              <w:divBdr>
                <w:top w:val="none" w:sz="0" w:space="0" w:color="auto"/>
                <w:left w:val="none" w:sz="0" w:space="0" w:color="auto"/>
                <w:bottom w:val="none" w:sz="0" w:space="0" w:color="auto"/>
                <w:right w:val="none" w:sz="0" w:space="0" w:color="auto"/>
              </w:divBdr>
            </w:div>
          </w:divsChild>
        </w:div>
        <w:div w:id="370886153">
          <w:marLeft w:val="750"/>
          <w:marRight w:val="1500"/>
          <w:marTop w:val="0"/>
          <w:marBottom w:val="0"/>
          <w:divBdr>
            <w:top w:val="none" w:sz="0" w:space="0" w:color="auto"/>
            <w:left w:val="none" w:sz="0" w:space="0" w:color="auto"/>
            <w:bottom w:val="none" w:sz="0" w:space="0" w:color="auto"/>
            <w:right w:val="none" w:sz="0" w:space="0" w:color="auto"/>
          </w:divBdr>
        </w:div>
        <w:div w:id="370887351">
          <w:marLeft w:val="0"/>
          <w:marRight w:val="0"/>
          <w:marTop w:val="0"/>
          <w:marBottom w:val="0"/>
          <w:divBdr>
            <w:top w:val="none" w:sz="0" w:space="0" w:color="auto"/>
            <w:left w:val="none" w:sz="0" w:space="0" w:color="auto"/>
            <w:bottom w:val="none" w:sz="0" w:space="0" w:color="auto"/>
            <w:right w:val="none" w:sz="0" w:space="0" w:color="auto"/>
          </w:divBdr>
        </w:div>
        <w:div w:id="370961541">
          <w:marLeft w:val="0"/>
          <w:marRight w:val="450"/>
          <w:marTop w:val="0"/>
          <w:marBottom w:val="150"/>
          <w:divBdr>
            <w:top w:val="none" w:sz="0" w:space="0" w:color="auto"/>
            <w:left w:val="none" w:sz="0" w:space="0" w:color="auto"/>
            <w:bottom w:val="none" w:sz="0" w:space="0" w:color="auto"/>
            <w:right w:val="none" w:sz="0" w:space="0" w:color="auto"/>
          </w:divBdr>
          <w:divsChild>
            <w:div w:id="52510641">
              <w:marLeft w:val="0"/>
              <w:marRight w:val="0"/>
              <w:marTop w:val="0"/>
              <w:marBottom w:val="0"/>
              <w:divBdr>
                <w:top w:val="none" w:sz="0" w:space="0" w:color="auto"/>
                <w:left w:val="none" w:sz="0" w:space="0" w:color="auto"/>
                <w:bottom w:val="none" w:sz="0" w:space="0" w:color="auto"/>
                <w:right w:val="none" w:sz="0" w:space="0" w:color="auto"/>
              </w:divBdr>
            </w:div>
          </w:divsChild>
        </w:div>
        <w:div w:id="371075911">
          <w:marLeft w:val="0"/>
          <w:marRight w:val="0"/>
          <w:marTop w:val="0"/>
          <w:marBottom w:val="0"/>
          <w:divBdr>
            <w:top w:val="none" w:sz="0" w:space="0" w:color="auto"/>
            <w:left w:val="none" w:sz="0" w:space="0" w:color="auto"/>
            <w:bottom w:val="none" w:sz="0" w:space="0" w:color="auto"/>
            <w:right w:val="none" w:sz="0" w:space="0" w:color="auto"/>
          </w:divBdr>
        </w:div>
        <w:div w:id="371148224">
          <w:marLeft w:val="0"/>
          <w:marRight w:val="0"/>
          <w:marTop w:val="0"/>
          <w:marBottom w:val="0"/>
          <w:divBdr>
            <w:top w:val="none" w:sz="0" w:space="0" w:color="auto"/>
            <w:left w:val="none" w:sz="0" w:space="0" w:color="auto"/>
            <w:bottom w:val="none" w:sz="0" w:space="0" w:color="auto"/>
            <w:right w:val="none" w:sz="0" w:space="0" w:color="auto"/>
          </w:divBdr>
        </w:div>
        <w:div w:id="371198813">
          <w:marLeft w:val="0"/>
          <w:marRight w:val="0"/>
          <w:marTop w:val="0"/>
          <w:marBottom w:val="0"/>
          <w:divBdr>
            <w:top w:val="none" w:sz="0" w:space="0" w:color="auto"/>
            <w:left w:val="none" w:sz="0" w:space="0" w:color="auto"/>
            <w:bottom w:val="none" w:sz="0" w:space="0" w:color="auto"/>
            <w:right w:val="none" w:sz="0" w:space="0" w:color="auto"/>
          </w:divBdr>
        </w:div>
        <w:div w:id="371199559">
          <w:marLeft w:val="0"/>
          <w:marRight w:val="0"/>
          <w:marTop w:val="0"/>
          <w:marBottom w:val="0"/>
          <w:divBdr>
            <w:top w:val="none" w:sz="0" w:space="0" w:color="auto"/>
            <w:left w:val="none" w:sz="0" w:space="0" w:color="auto"/>
            <w:bottom w:val="none" w:sz="0" w:space="0" w:color="auto"/>
            <w:right w:val="none" w:sz="0" w:space="0" w:color="auto"/>
          </w:divBdr>
        </w:div>
        <w:div w:id="371224756">
          <w:marLeft w:val="0"/>
          <w:marRight w:val="0"/>
          <w:marTop w:val="0"/>
          <w:marBottom w:val="75"/>
          <w:divBdr>
            <w:top w:val="none" w:sz="0" w:space="0" w:color="auto"/>
            <w:left w:val="none" w:sz="0" w:space="0" w:color="auto"/>
            <w:bottom w:val="none" w:sz="0" w:space="0" w:color="auto"/>
            <w:right w:val="none" w:sz="0" w:space="0" w:color="auto"/>
          </w:divBdr>
        </w:div>
        <w:div w:id="371343567">
          <w:marLeft w:val="0"/>
          <w:marRight w:val="0"/>
          <w:marTop w:val="0"/>
          <w:marBottom w:val="0"/>
          <w:divBdr>
            <w:top w:val="none" w:sz="0" w:space="0" w:color="auto"/>
            <w:left w:val="none" w:sz="0" w:space="0" w:color="auto"/>
            <w:bottom w:val="none" w:sz="0" w:space="0" w:color="auto"/>
            <w:right w:val="none" w:sz="0" w:space="0" w:color="auto"/>
          </w:divBdr>
        </w:div>
        <w:div w:id="371347324">
          <w:marLeft w:val="0"/>
          <w:marRight w:val="0"/>
          <w:marTop w:val="0"/>
          <w:marBottom w:val="450"/>
          <w:divBdr>
            <w:top w:val="none" w:sz="0" w:space="0" w:color="auto"/>
            <w:left w:val="none" w:sz="0" w:space="0" w:color="auto"/>
            <w:bottom w:val="none" w:sz="0" w:space="0" w:color="auto"/>
            <w:right w:val="none" w:sz="0" w:space="0" w:color="auto"/>
          </w:divBdr>
          <w:divsChild>
            <w:div w:id="572013212">
              <w:marLeft w:val="0"/>
              <w:marRight w:val="225"/>
              <w:marTop w:val="0"/>
              <w:marBottom w:val="0"/>
              <w:divBdr>
                <w:top w:val="none" w:sz="0" w:space="0" w:color="auto"/>
                <w:left w:val="none" w:sz="0" w:space="0" w:color="auto"/>
                <w:bottom w:val="none" w:sz="0" w:space="0" w:color="auto"/>
                <w:right w:val="none" w:sz="0" w:space="0" w:color="auto"/>
              </w:divBdr>
            </w:div>
          </w:divsChild>
        </w:div>
        <w:div w:id="371423934">
          <w:marLeft w:val="0"/>
          <w:marRight w:val="0"/>
          <w:marTop w:val="0"/>
          <w:marBottom w:val="0"/>
          <w:divBdr>
            <w:top w:val="none" w:sz="0" w:space="0" w:color="auto"/>
            <w:left w:val="none" w:sz="0" w:space="0" w:color="auto"/>
            <w:bottom w:val="none" w:sz="0" w:space="0" w:color="auto"/>
            <w:right w:val="none" w:sz="0" w:space="0" w:color="auto"/>
          </w:divBdr>
        </w:div>
        <w:div w:id="371462043">
          <w:marLeft w:val="0"/>
          <w:marRight w:val="0"/>
          <w:marTop w:val="0"/>
          <w:marBottom w:val="0"/>
          <w:divBdr>
            <w:top w:val="none" w:sz="0" w:space="0" w:color="auto"/>
            <w:left w:val="none" w:sz="0" w:space="0" w:color="auto"/>
            <w:bottom w:val="none" w:sz="0" w:space="0" w:color="auto"/>
            <w:right w:val="none" w:sz="0" w:space="0" w:color="auto"/>
          </w:divBdr>
        </w:div>
        <w:div w:id="371466380">
          <w:marLeft w:val="-225"/>
          <w:marRight w:val="-225"/>
          <w:marTop w:val="0"/>
          <w:marBottom w:val="0"/>
          <w:divBdr>
            <w:top w:val="none" w:sz="0" w:space="0" w:color="auto"/>
            <w:left w:val="none" w:sz="0" w:space="0" w:color="auto"/>
            <w:bottom w:val="none" w:sz="0" w:space="0" w:color="auto"/>
            <w:right w:val="none" w:sz="0" w:space="0" w:color="auto"/>
          </w:divBdr>
        </w:div>
        <w:div w:id="371613553">
          <w:marLeft w:val="0"/>
          <w:marRight w:val="0"/>
          <w:marTop w:val="0"/>
          <w:marBottom w:val="300"/>
          <w:divBdr>
            <w:top w:val="none" w:sz="0" w:space="0" w:color="auto"/>
            <w:left w:val="none" w:sz="0" w:space="0" w:color="auto"/>
            <w:bottom w:val="none" w:sz="0" w:space="0" w:color="auto"/>
            <w:right w:val="none" w:sz="0" w:space="0" w:color="auto"/>
          </w:divBdr>
          <w:divsChild>
            <w:div w:id="785153300">
              <w:marLeft w:val="0"/>
              <w:marRight w:val="0"/>
              <w:marTop w:val="0"/>
              <w:marBottom w:val="0"/>
              <w:divBdr>
                <w:top w:val="none" w:sz="0" w:space="0" w:color="auto"/>
                <w:left w:val="none" w:sz="0" w:space="0" w:color="auto"/>
                <w:bottom w:val="none" w:sz="0" w:space="0" w:color="auto"/>
                <w:right w:val="none" w:sz="0" w:space="0" w:color="auto"/>
              </w:divBdr>
              <w:divsChild>
                <w:div w:id="926335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71729627">
          <w:marLeft w:val="0"/>
          <w:marRight w:val="0"/>
          <w:marTop w:val="0"/>
          <w:marBottom w:val="0"/>
          <w:divBdr>
            <w:top w:val="none" w:sz="0" w:space="0" w:color="auto"/>
            <w:left w:val="none" w:sz="0" w:space="0" w:color="auto"/>
            <w:bottom w:val="none" w:sz="0" w:space="0" w:color="auto"/>
            <w:right w:val="none" w:sz="0" w:space="0" w:color="auto"/>
          </w:divBdr>
          <w:divsChild>
            <w:div w:id="552039553">
              <w:marLeft w:val="-225"/>
              <w:marRight w:val="-225"/>
              <w:marTop w:val="0"/>
              <w:marBottom w:val="0"/>
              <w:divBdr>
                <w:top w:val="none" w:sz="0" w:space="0" w:color="auto"/>
                <w:left w:val="none" w:sz="0" w:space="0" w:color="auto"/>
                <w:bottom w:val="none" w:sz="0" w:space="0" w:color="auto"/>
                <w:right w:val="none" w:sz="0" w:space="0" w:color="auto"/>
              </w:divBdr>
            </w:div>
          </w:divsChild>
        </w:div>
        <w:div w:id="371737011">
          <w:marLeft w:val="0"/>
          <w:marRight w:val="0"/>
          <w:marTop w:val="0"/>
          <w:marBottom w:val="75"/>
          <w:divBdr>
            <w:top w:val="none" w:sz="0" w:space="0" w:color="auto"/>
            <w:left w:val="none" w:sz="0" w:space="0" w:color="auto"/>
            <w:bottom w:val="none" w:sz="0" w:space="0" w:color="auto"/>
            <w:right w:val="none" w:sz="0" w:space="0" w:color="auto"/>
          </w:divBdr>
        </w:div>
        <w:div w:id="371805916">
          <w:marLeft w:val="0"/>
          <w:marRight w:val="0"/>
          <w:marTop w:val="0"/>
          <w:marBottom w:val="240"/>
          <w:divBdr>
            <w:top w:val="none" w:sz="0" w:space="0" w:color="auto"/>
            <w:left w:val="none" w:sz="0" w:space="0" w:color="auto"/>
            <w:bottom w:val="none" w:sz="0" w:space="0" w:color="auto"/>
            <w:right w:val="none" w:sz="0" w:space="0" w:color="auto"/>
          </w:divBdr>
        </w:div>
        <w:div w:id="371810727">
          <w:marLeft w:val="0"/>
          <w:marRight w:val="0"/>
          <w:marTop w:val="0"/>
          <w:marBottom w:val="0"/>
          <w:divBdr>
            <w:top w:val="none" w:sz="0" w:space="0" w:color="auto"/>
            <w:left w:val="none" w:sz="0" w:space="0" w:color="auto"/>
            <w:bottom w:val="none" w:sz="0" w:space="0" w:color="auto"/>
            <w:right w:val="none" w:sz="0" w:space="0" w:color="auto"/>
          </w:divBdr>
          <w:divsChild>
            <w:div w:id="433329407">
              <w:marLeft w:val="-225"/>
              <w:marRight w:val="-225"/>
              <w:marTop w:val="0"/>
              <w:marBottom w:val="0"/>
              <w:divBdr>
                <w:top w:val="none" w:sz="0" w:space="0" w:color="auto"/>
                <w:left w:val="none" w:sz="0" w:space="0" w:color="auto"/>
                <w:bottom w:val="none" w:sz="0" w:space="0" w:color="auto"/>
                <w:right w:val="none" w:sz="0" w:space="0" w:color="auto"/>
              </w:divBdr>
              <w:divsChild>
                <w:div w:id="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581">
          <w:marLeft w:val="750"/>
          <w:marRight w:val="1500"/>
          <w:marTop w:val="0"/>
          <w:marBottom w:val="0"/>
          <w:divBdr>
            <w:top w:val="none" w:sz="0" w:space="0" w:color="auto"/>
            <w:left w:val="none" w:sz="0" w:space="0" w:color="auto"/>
            <w:bottom w:val="none" w:sz="0" w:space="0" w:color="auto"/>
            <w:right w:val="none" w:sz="0" w:space="0" w:color="auto"/>
          </w:divBdr>
        </w:div>
        <w:div w:id="371882311">
          <w:marLeft w:val="0"/>
          <w:marRight w:val="0"/>
          <w:marTop w:val="0"/>
          <w:marBottom w:val="0"/>
          <w:divBdr>
            <w:top w:val="none" w:sz="0" w:space="0" w:color="auto"/>
            <w:left w:val="none" w:sz="0" w:space="0" w:color="auto"/>
            <w:bottom w:val="none" w:sz="0" w:space="0" w:color="auto"/>
            <w:right w:val="none" w:sz="0" w:space="0" w:color="auto"/>
          </w:divBdr>
        </w:div>
        <w:div w:id="371923855">
          <w:marLeft w:val="0"/>
          <w:marRight w:val="0"/>
          <w:marTop w:val="0"/>
          <w:marBottom w:val="0"/>
          <w:divBdr>
            <w:top w:val="none" w:sz="0" w:space="0" w:color="auto"/>
            <w:left w:val="none" w:sz="0" w:space="0" w:color="auto"/>
            <w:bottom w:val="none" w:sz="0" w:space="0" w:color="auto"/>
            <w:right w:val="none" w:sz="0" w:space="0" w:color="auto"/>
          </w:divBdr>
        </w:div>
        <w:div w:id="372002000">
          <w:marLeft w:val="0"/>
          <w:marRight w:val="0"/>
          <w:marTop w:val="0"/>
          <w:marBottom w:val="0"/>
          <w:divBdr>
            <w:top w:val="none" w:sz="0" w:space="0" w:color="auto"/>
            <w:left w:val="none" w:sz="0" w:space="0" w:color="auto"/>
            <w:bottom w:val="none" w:sz="0" w:space="0" w:color="auto"/>
            <w:right w:val="none" w:sz="0" w:space="0" w:color="auto"/>
          </w:divBdr>
        </w:div>
        <w:div w:id="372115348">
          <w:marLeft w:val="0"/>
          <w:marRight w:val="0"/>
          <w:marTop w:val="0"/>
          <w:marBottom w:val="0"/>
          <w:divBdr>
            <w:top w:val="none" w:sz="0" w:space="0" w:color="auto"/>
            <w:left w:val="none" w:sz="0" w:space="0" w:color="auto"/>
            <w:bottom w:val="none" w:sz="0" w:space="0" w:color="auto"/>
            <w:right w:val="none" w:sz="0" w:space="0" w:color="auto"/>
          </w:divBdr>
        </w:div>
        <w:div w:id="372123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72198253">
          <w:marLeft w:val="0"/>
          <w:marRight w:val="0"/>
          <w:marTop w:val="0"/>
          <w:marBottom w:val="0"/>
          <w:divBdr>
            <w:top w:val="none" w:sz="0" w:space="0" w:color="auto"/>
            <w:left w:val="none" w:sz="0" w:space="0" w:color="auto"/>
            <w:bottom w:val="none" w:sz="0" w:space="0" w:color="auto"/>
            <w:right w:val="none" w:sz="0" w:space="0" w:color="auto"/>
          </w:divBdr>
        </w:div>
        <w:div w:id="372268252">
          <w:marLeft w:val="0"/>
          <w:marRight w:val="0"/>
          <w:marTop w:val="0"/>
          <w:marBottom w:val="450"/>
          <w:divBdr>
            <w:top w:val="none" w:sz="0" w:space="0" w:color="auto"/>
            <w:left w:val="none" w:sz="0" w:space="0" w:color="auto"/>
            <w:bottom w:val="none" w:sz="0" w:space="0" w:color="auto"/>
            <w:right w:val="none" w:sz="0" w:space="0" w:color="auto"/>
          </w:divBdr>
          <w:divsChild>
            <w:div w:id="181013418">
              <w:marLeft w:val="0"/>
              <w:marRight w:val="225"/>
              <w:marTop w:val="0"/>
              <w:marBottom w:val="0"/>
              <w:divBdr>
                <w:top w:val="none" w:sz="0" w:space="0" w:color="auto"/>
                <w:left w:val="none" w:sz="0" w:space="0" w:color="auto"/>
                <w:bottom w:val="none" w:sz="0" w:space="0" w:color="auto"/>
                <w:right w:val="none" w:sz="0" w:space="0" w:color="auto"/>
              </w:divBdr>
            </w:div>
            <w:div w:id="275721356">
              <w:marLeft w:val="0"/>
              <w:marRight w:val="0"/>
              <w:marTop w:val="0"/>
              <w:marBottom w:val="75"/>
              <w:divBdr>
                <w:top w:val="none" w:sz="0" w:space="0" w:color="auto"/>
                <w:left w:val="none" w:sz="0" w:space="0" w:color="auto"/>
                <w:bottom w:val="none" w:sz="0" w:space="0" w:color="auto"/>
                <w:right w:val="none" w:sz="0" w:space="0" w:color="auto"/>
              </w:divBdr>
            </w:div>
          </w:divsChild>
        </w:div>
        <w:div w:id="372270470">
          <w:marLeft w:val="0"/>
          <w:marRight w:val="0"/>
          <w:marTop w:val="0"/>
          <w:marBottom w:val="0"/>
          <w:divBdr>
            <w:top w:val="none" w:sz="0" w:space="0" w:color="auto"/>
            <w:left w:val="none" w:sz="0" w:space="0" w:color="auto"/>
            <w:bottom w:val="none" w:sz="0" w:space="0" w:color="auto"/>
            <w:right w:val="none" w:sz="0" w:space="0" w:color="auto"/>
          </w:divBdr>
          <w:divsChild>
            <w:div w:id="93746295">
              <w:marLeft w:val="0"/>
              <w:marRight w:val="0"/>
              <w:marTop w:val="75"/>
              <w:marBottom w:val="0"/>
              <w:divBdr>
                <w:top w:val="none" w:sz="0" w:space="0" w:color="auto"/>
                <w:left w:val="none" w:sz="0" w:space="0" w:color="auto"/>
                <w:bottom w:val="none" w:sz="0" w:space="0" w:color="auto"/>
                <w:right w:val="none" w:sz="0" w:space="0" w:color="auto"/>
              </w:divBdr>
            </w:div>
          </w:divsChild>
        </w:div>
        <w:div w:id="372271728">
          <w:marLeft w:val="0"/>
          <w:marRight w:val="0"/>
          <w:marTop w:val="0"/>
          <w:marBottom w:val="0"/>
          <w:divBdr>
            <w:top w:val="none" w:sz="0" w:space="0" w:color="auto"/>
            <w:left w:val="none" w:sz="0" w:space="0" w:color="auto"/>
            <w:bottom w:val="none" w:sz="0" w:space="0" w:color="auto"/>
            <w:right w:val="none" w:sz="0" w:space="0" w:color="auto"/>
          </w:divBdr>
          <w:divsChild>
            <w:div w:id="723413377">
              <w:marLeft w:val="0"/>
              <w:marRight w:val="0"/>
              <w:marTop w:val="0"/>
              <w:marBottom w:val="150"/>
              <w:divBdr>
                <w:top w:val="none" w:sz="0" w:space="0" w:color="auto"/>
                <w:left w:val="none" w:sz="0" w:space="0" w:color="auto"/>
                <w:bottom w:val="none" w:sz="0" w:space="0" w:color="auto"/>
                <w:right w:val="none" w:sz="0" w:space="0" w:color="auto"/>
              </w:divBdr>
            </w:div>
          </w:divsChild>
        </w:div>
        <w:div w:id="372313786">
          <w:marLeft w:val="0"/>
          <w:marRight w:val="0"/>
          <w:marTop w:val="0"/>
          <w:marBottom w:val="150"/>
          <w:divBdr>
            <w:top w:val="none" w:sz="0" w:space="0" w:color="auto"/>
            <w:left w:val="none" w:sz="0" w:space="0" w:color="auto"/>
            <w:bottom w:val="none" w:sz="0" w:space="0" w:color="auto"/>
            <w:right w:val="none" w:sz="0" w:space="0" w:color="auto"/>
          </w:divBdr>
        </w:div>
        <w:div w:id="372316339">
          <w:marLeft w:val="0"/>
          <w:marRight w:val="0"/>
          <w:marTop w:val="0"/>
          <w:marBottom w:val="0"/>
          <w:divBdr>
            <w:top w:val="none" w:sz="0" w:space="8" w:color="DDDDDD"/>
            <w:left w:val="none" w:sz="0" w:space="11" w:color="DDDDDD"/>
            <w:bottom w:val="single" w:sz="6" w:space="8" w:color="DDDDDD"/>
            <w:right w:val="none" w:sz="0" w:space="11" w:color="DDDDDD"/>
          </w:divBdr>
        </w:div>
        <w:div w:id="372390448">
          <w:marLeft w:val="0"/>
          <w:marRight w:val="0"/>
          <w:marTop w:val="0"/>
          <w:marBottom w:val="0"/>
          <w:divBdr>
            <w:top w:val="none" w:sz="0" w:space="0" w:color="auto"/>
            <w:left w:val="none" w:sz="0" w:space="0" w:color="auto"/>
            <w:bottom w:val="none" w:sz="0" w:space="0" w:color="auto"/>
            <w:right w:val="none" w:sz="0" w:space="0" w:color="auto"/>
          </w:divBdr>
        </w:div>
        <w:div w:id="372459440">
          <w:marLeft w:val="0"/>
          <w:marRight w:val="0"/>
          <w:marTop w:val="0"/>
          <w:marBottom w:val="0"/>
          <w:divBdr>
            <w:top w:val="none" w:sz="0" w:space="0" w:color="auto"/>
            <w:left w:val="none" w:sz="0" w:space="0" w:color="auto"/>
            <w:bottom w:val="none" w:sz="0" w:space="0" w:color="auto"/>
            <w:right w:val="none" w:sz="0" w:space="0" w:color="auto"/>
          </w:divBdr>
        </w:div>
        <w:div w:id="372510185">
          <w:marLeft w:val="626"/>
          <w:marRight w:val="1252"/>
          <w:marTop w:val="0"/>
          <w:marBottom w:val="0"/>
          <w:divBdr>
            <w:top w:val="none" w:sz="0" w:space="0" w:color="auto"/>
            <w:left w:val="none" w:sz="0" w:space="0" w:color="auto"/>
            <w:bottom w:val="none" w:sz="0" w:space="0" w:color="auto"/>
            <w:right w:val="none" w:sz="0" w:space="0" w:color="auto"/>
          </w:divBdr>
        </w:div>
        <w:div w:id="372580583">
          <w:marLeft w:val="0"/>
          <w:marRight w:val="0"/>
          <w:marTop w:val="0"/>
          <w:marBottom w:val="250"/>
          <w:divBdr>
            <w:top w:val="none" w:sz="0" w:space="0" w:color="auto"/>
            <w:left w:val="none" w:sz="0" w:space="0" w:color="auto"/>
            <w:bottom w:val="none" w:sz="0" w:space="0" w:color="auto"/>
            <w:right w:val="none" w:sz="0" w:space="0" w:color="auto"/>
          </w:divBdr>
        </w:div>
        <w:div w:id="372581084">
          <w:marLeft w:val="0"/>
          <w:marRight w:val="0"/>
          <w:marTop w:val="100"/>
          <w:marBottom w:val="100"/>
          <w:divBdr>
            <w:top w:val="none" w:sz="0" w:space="0" w:color="auto"/>
            <w:left w:val="none" w:sz="0" w:space="0" w:color="auto"/>
            <w:bottom w:val="none" w:sz="0" w:space="0" w:color="auto"/>
            <w:right w:val="none" w:sz="0" w:space="0" w:color="auto"/>
          </w:divBdr>
        </w:div>
        <w:div w:id="372660075">
          <w:marLeft w:val="0"/>
          <w:marRight w:val="0"/>
          <w:marTop w:val="0"/>
          <w:marBottom w:val="240"/>
          <w:divBdr>
            <w:top w:val="none" w:sz="0" w:space="0" w:color="auto"/>
            <w:left w:val="none" w:sz="0" w:space="0" w:color="auto"/>
            <w:bottom w:val="none" w:sz="0" w:space="0" w:color="auto"/>
            <w:right w:val="none" w:sz="0" w:space="0" w:color="auto"/>
          </w:divBdr>
        </w:div>
        <w:div w:id="372727541">
          <w:marLeft w:val="0"/>
          <w:marRight w:val="0"/>
          <w:marTop w:val="0"/>
          <w:marBottom w:val="0"/>
          <w:divBdr>
            <w:top w:val="none" w:sz="0" w:space="0" w:color="auto"/>
            <w:left w:val="none" w:sz="0" w:space="0" w:color="auto"/>
            <w:bottom w:val="none" w:sz="0" w:space="0" w:color="auto"/>
            <w:right w:val="none" w:sz="0" w:space="0" w:color="auto"/>
          </w:divBdr>
          <w:divsChild>
            <w:div w:id="324018803">
              <w:marLeft w:val="0"/>
              <w:marRight w:val="0"/>
              <w:marTop w:val="0"/>
              <w:marBottom w:val="345"/>
              <w:divBdr>
                <w:top w:val="none" w:sz="0" w:space="0" w:color="auto"/>
                <w:left w:val="none" w:sz="0" w:space="0" w:color="auto"/>
                <w:bottom w:val="none" w:sz="0" w:space="0" w:color="auto"/>
                <w:right w:val="none" w:sz="0" w:space="0" w:color="auto"/>
              </w:divBdr>
            </w:div>
          </w:divsChild>
        </w:div>
        <w:div w:id="372728904">
          <w:marLeft w:val="0"/>
          <w:marRight w:val="0"/>
          <w:marTop w:val="0"/>
          <w:marBottom w:val="0"/>
          <w:divBdr>
            <w:top w:val="none" w:sz="0" w:space="0" w:color="auto"/>
            <w:left w:val="none" w:sz="0" w:space="0" w:color="auto"/>
            <w:bottom w:val="none" w:sz="0" w:space="0" w:color="auto"/>
            <w:right w:val="none" w:sz="0" w:space="0" w:color="auto"/>
          </w:divBdr>
        </w:div>
        <w:div w:id="372731190">
          <w:marLeft w:val="0"/>
          <w:marRight w:val="0"/>
          <w:marTop w:val="0"/>
          <w:marBottom w:val="0"/>
          <w:divBdr>
            <w:top w:val="none" w:sz="0" w:space="0" w:color="auto"/>
            <w:left w:val="none" w:sz="0" w:space="0" w:color="auto"/>
            <w:bottom w:val="none" w:sz="0" w:space="0" w:color="auto"/>
            <w:right w:val="none" w:sz="0" w:space="0" w:color="auto"/>
          </w:divBdr>
        </w:div>
        <w:div w:id="372733368">
          <w:marLeft w:val="0"/>
          <w:marRight w:val="0"/>
          <w:marTop w:val="0"/>
          <w:marBottom w:val="0"/>
          <w:divBdr>
            <w:top w:val="single" w:sz="2" w:space="0" w:color="E0E0E0"/>
            <w:left w:val="single" w:sz="2" w:space="0" w:color="E0E0E0"/>
            <w:bottom w:val="single" w:sz="2" w:space="0" w:color="E0E0E0"/>
            <w:right w:val="single" w:sz="2" w:space="0" w:color="E0E0E0"/>
          </w:divBdr>
        </w:div>
        <w:div w:id="372772706">
          <w:marLeft w:val="0"/>
          <w:marRight w:val="0"/>
          <w:marTop w:val="150"/>
          <w:marBottom w:val="0"/>
          <w:divBdr>
            <w:top w:val="none" w:sz="0" w:space="0" w:color="auto"/>
            <w:left w:val="none" w:sz="0" w:space="0" w:color="auto"/>
            <w:bottom w:val="none" w:sz="0" w:space="0" w:color="auto"/>
            <w:right w:val="none" w:sz="0" w:space="0" w:color="auto"/>
          </w:divBdr>
        </w:div>
        <w:div w:id="372776647">
          <w:marLeft w:val="0"/>
          <w:marRight w:val="0"/>
          <w:marTop w:val="0"/>
          <w:marBottom w:val="0"/>
          <w:divBdr>
            <w:top w:val="none" w:sz="0" w:space="0" w:color="auto"/>
            <w:left w:val="none" w:sz="0" w:space="0" w:color="auto"/>
            <w:bottom w:val="none" w:sz="0" w:space="0" w:color="auto"/>
            <w:right w:val="none" w:sz="0" w:space="0" w:color="auto"/>
          </w:divBdr>
        </w:div>
        <w:div w:id="372778588">
          <w:marLeft w:val="0"/>
          <w:marRight w:val="0"/>
          <w:marTop w:val="0"/>
          <w:marBottom w:val="0"/>
          <w:divBdr>
            <w:top w:val="single" w:sz="2" w:space="0" w:color="E0E0E0"/>
            <w:left w:val="single" w:sz="2" w:space="0" w:color="E0E0E0"/>
            <w:bottom w:val="single" w:sz="2" w:space="0" w:color="E0E0E0"/>
            <w:right w:val="single" w:sz="2" w:space="0" w:color="E0E0E0"/>
          </w:divBdr>
        </w:div>
        <w:div w:id="372846009">
          <w:marLeft w:val="0"/>
          <w:marRight w:val="0"/>
          <w:marTop w:val="0"/>
          <w:marBottom w:val="0"/>
          <w:divBdr>
            <w:top w:val="none" w:sz="0" w:space="0" w:color="auto"/>
            <w:left w:val="none" w:sz="0" w:space="0" w:color="auto"/>
            <w:bottom w:val="none" w:sz="0" w:space="0" w:color="auto"/>
            <w:right w:val="none" w:sz="0" w:space="0" w:color="auto"/>
          </w:divBdr>
        </w:div>
        <w:div w:id="372851529">
          <w:marLeft w:val="15"/>
          <w:marRight w:val="225"/>
          <w:marTop w:val="225"/>
          <w:marBottom w:val="105"/>
          <w:divBdr>
            <w:top w:val="none" w:sz="0" w:space="0" w:color="auto"/>
            <w:left w:val="none" w:sz="0" w:space="0" w:color="auto"/>
            <w:bottom w:val="none" w:sz="0" w:space="0" w:color="auto"/>
            <w:right w:val="none" w:sz="0" w:space="0" w:color="auto"/>
          </w:divBdr>
          <w:divsChild>
            <w:div w:id="711343659">
              <w:marLeft w:val="0"/>
              <w:marRight w:val="0"/>
              <w:marTop w:val="0"/>
              <w:marBottom w:val="0"/>
              <w:divBdr>
                <w:top w:val="none" w:sz="0" w:space="0" w:color="auto"/>
                <w:left w:val="none" w:sz="0" w:space="0" w:color="auto"/>
                <w:bottom w:val="none" w:sz="0" w:space="0" w:color="auto"/>
                <w:right w:val="none" w:sz="0" w:space="0" w:color="auto"/>
              </w:divBdr>
            </w:div>
          </w:divsChild>
        </w:div>
        <w:div w:id="372922440">
          <w:marLeft w:val="0"/>
          <w:marRight w:val="0"/>
          <w:marTop w:val="0"/>
          <w:marBottom w:val="0"/>
          <w:divBdr>
            <w:top w:val="none" w:sz="0" w:space="0" w:color="auto"/>
            <w:left w:val="none" w:sz="0" w:space="0" w:color="auto"/>
            <w:bottom w:val="none" w:sz="0" w:space="0" w:color="auto"/>
            <w:right w:val="none" w:sz="0" w:space="0" w:color="auto"/>
          </w:divBdr>
        </w:div>
        <w:div w:id="372925184">
          <w:marLeft w:val="0"/>
          <w:marRight w:val="0"/>
          <w:marTop w:val="0"/>
          <w:marBottom w:val="240"/>
          <w:divBdr>
            <w:top w:val="none" w:sz="0" w:space="0" w:color="auto"/>
            <w:left w:val="none" w:sz="0" w:space="0" w:color="auto"/>
            <w:bottom w:val="none" w:sz="0" w:space="0" w:color="auto"/>
            <w:right w:val="none" w:sz="0" w:space="0" w:color="auto"/>
          </w:divBdr>
          <w:divsChild>
            <w:div w:id="52579898">
              <w:marLeft w:val="0"/>
              <w:marRight w:val="0"/>
              <w:marTop w:val="0"/>
              <w:marBottom w:val="0"/>
              <w:divBdr>
                <w:top w:val="none" w:sz="0" w:space="5" w:color="auto"/>
                <w:left w:val="single" w:sz="24" w:space="5" w:color="FF9833"/>
                <w:bottom w:val="none" w:sz="0" w:space="5" w:color="auto"/>
                <w:right w:val="none" w:sz="0" w:space="5" w:color="auto"/>
              </w:divBdr>
            </w:div>
          </w:divsChild>
        </w:div>
        <w:div w:id="372926507">
          <w:marLeft w:val="0"/>
          <w:marRight w:val="0"/>
          <w:marTop w:val="0"/>
          <w:marBottom w:val="0"/>
          <w:divBdr>
            <w:top w:val="none" w:sz="0" w:space="0" w:color="auto"/>
            <w:left w:val="none" w:sz="0" w:space="0" w:color="auto"/>
            <w:bottom w:val="none" w:sz="0" w:space="0" w:color="auto"/>
            <w:right w:val="none" w:sz="0" w:space="0" w:color="auto"/>
          </w:divBdr>
        </w:div>
        <w:div w:id="372967806">
          <w:marLeft w:val="0"/>
          <w:marRight w:val="0"/>
          <w:marTop w:val="0"/>
          <w:marBottom w:val="0"/>
          <w:divBdr>
            <w:top w:val="none" w:sz="0" w:space="0" w:color="auto"/>
            <w:left w:val="none" w:sz="0" w:space="0" w:color="auto"/>
            <w:bottom w:val="none" w:sz="0" w:space="0" w:color="auto"/>
            <w:right w:val="none" w:sz="0" w:space="0" w:color="auto"/>
          </w:divBdr>
        </w:div>
        <w:div w:id="372968017">
          <w:marLeft w:val="0"/>
          <w:marRight w:val="0"/>
          <w:marTop w:val="0"/>
          <w:marBottom w:val="0"/>
          <w:divBdr>
            <w:top w:val="none" w:sz="0" w:space="0" w:color="auto"/>
            <w:left w:val="none" w:sz="0" w:space="0" w:color="auto"/>
            <w:bottom w:val="none" w:sz="0" w:space="0" w:color="auto"/>
            <w:right w:val="none" w:sz="0" w:space="0" w:color="auto"/>
          </w:divBdr>
        </w:div>
        <w:div w:id="372968658">
          <w:marLeft w:val="0"/>
          <w:marRight w:val="0"/>
          <w:marTop w:val="0"/>
          <w:marBottom w:val="0"/>
          <w:divBdr>
            <w:top w:val="none" w:sz="0" w:space="0" w:color="auto"/>
            <w:left w:val="none" w:sz="0" w:space="0" w:color="auto"/>
            <w:bottom w:val="none" w:sz="0" w:space="0" w:color="auto"/>
            <w:right w:val="none" w:sz="0" w:space="0" w:color="auto"/>
          </w:divBdr>
        </w:div>
        <w:div w:id="372970409">
          <w:marLeft w:val="0"/>
          <w:marRight w:val="0"/>
          <w:marTop w:val="0"/>
          <w:marBottom w:val="0"/>
          <w:divBdr>
            <w:top w:val="none" w:sz="0" w:space="0" w:color="auto"/>
            <w:left w:val="none" w:sz="0" w:space="0" w:color="auto"/>
            <w:bottom w:val="none" w:sz="0" w:space="0" w:color="auto"/>
            <w:right w:val="none" w:sz="0" w:space="0" w:color="auto"/>
          </w:divBdr>
        </w:div>
        <w:div w:id="372996810">
          <w:marLeft w:val="-225"/>
          <w:marRight w:val="-225"/>
          <w:marTop w:val="0"/>
          <w:marBottom w:val="0"/>
          <w:divBdr>
            <w:top w:val="none" w:sz="0" w:space="0" w:color="auto"/>
            <w:left w:val="none" w:sz="0" w:space="0" w:color="auto"/>
            <w:bottom w:val="none" w:sz="0" w:space="0" w:color="auto"/>
            <w:right w:val="none" w:sz="0" w:space="0" w:color="auto"/>
          </w:divBdr>
        </w:div>
        <w:div w:id="373042152">
          <w:marLeft w:val="0"/>
          <w:marRight w:val="0"/>
          <w:marTop w:val="0"/>
          <w:marBottom w:val="0"/>
          <w:divBdr>
            <w:top w:val="none" w:sz="0" w:space="0" w:color="auto"/>
            <w:left w:val="none" w:sz="0" w:space="0" w:color="auto"/>
            <w:bottom w:val="none" w:sz="0" w:space="0" w:color="auto"/>
            <w:right w:val="none" w:sz="0" w:space="0" w:color="auto"/>
          </w:divBdr>
        </w:div>
        <w:div w:id="373122080">
          <w:marLeft w:val="0"/>
          <w:marRight w:val="0"/>
          <w:marTop w:val="0"/>
          <w:marBottom w:val="75"/>
          <w:divBdr>
            <w:top w:val="none" w:sz="0" w:space="0" w:color="auto"/>
            <w:left w:val="none" w:sz="0" w:space="0" w:color="auto"/>
            <w:bottom w:val="none" w:sz="0" w:space="0" w:color="auto"/>
            <w:right w:val="none" w:sz="0" w:space="0" w:color="auto"/>
          </w:divBdr>
        </w:div>
        <w:div w:id="373162719">
          <w:marLeft w:val="0"/>
          <w:marRight w:val="0"/>
          <w:marTop w:val="0"/>
          <w:marBottom w:val="150"/>
          <w:divBdr>
            <w:top w:val="none" w:sz="0" w:space="0" w:color="auto"/>
            <w:left w:val="none" w:sz="0" w:space="0" w:color="auto"/>
            <w:bottom w:val="none" w:sz="0" w:space="0" w:color="auto"/>
            <w:right w:val="none" w:sz="0" w:space="0" w:color="auto"/>
          </w:divBdr>
        </w:div>
        <w:div w:id="373190489">
          <w:marLeft w:val="0"/>
          <w:marRight w:val="0"/>
          <w:marTop w:val="125"/>
          <w:marBottom w:val="0"/>
          <w:divBdr>
            <w:top w:val="none" w:sz="0" w:space="0" w:color="auto"/>
            <w:left w:val="none" w:sz="0" w:space="0" w:color="auto"/>
            <w:bottom w:val="none" w:sz="0" w:space="0" w:color="auto"/>
            <w:right w:val="none" w:sz="0" w:space="0" w:color="auto"/>
          </w:divBdr>
        </w:div>
        <w:div w:id="373232491">
          <w:marLeft w:val="-225"/>
          <w:marRight w:val="-225"/>
          <w:marTop w:val="0"/>
          <w:marBottom w:val="0"/>
          <w:divBdr>
            <w:top w:val="none" w:sz="0" w:space="0" w:color="auto"/>
            <w:left w:val="none" w:sz="0" w:space="0" w:color="auto"/>
            <w:bottom w:val="none" w:sz="0" w:space="0" w:color="auto"/>
            <w:right w:val="none" w:sz="0" w:space="0" w:color="auto"/>
          </w:divBdr>
          <w:divsChild>
            <w:div w:id="89475568">
              <w:marLeft w:val="1463"/>
              <w:marRight w:val="0"/>
              <w:marTop w:val="0"/>
              <w:marBottom w:val="0"/>
              <w:divBdr>
                <w:top w:val="none" w:sz="0" w:space="0" w:color="auto"/>
                <w:left w:val="none" w:sz="0" w:space="0" w:color="auto"/>
                <w:bottom w:val="none" w:sz="0" w:space="0" w:color="auto"/>
                <w:right w:val="none" w:sz="0" w:space="0" w:color="auto"/>
              </w:divBdr>
            </w:div>
          </w:divsChild>
        </w:div>
        <w:div w:id="373236800">
          <w:marLeft w:val="0"/>
          <w:marRight w:val="0"/>
          <w:marTop w:val="0"/>
          <w:marBottom w:val="0"/>
          <w:divBdr>
            <w:top w:val="none" w:sz="0" w:space="0" w:color="auto"/>
            <w:left w:val="none" w:sz="0" w:space="0" w:color="auto"/>
            <w:bottom w:val="none" w:sz="0" w:space="0" w:color="auto"/>
            <w:right w:val="none" w:sz="0" w:space="0" w:color="auto"/>
          </w:divBdr>
        </w:div>
        <w:div w:id="373236954">
          <w:marLeft w:val="0"/>
          <w:marRight w:val="225"/>
          <w:marTop w:val="0"/>
          <w:marBottom w:val="0"/>
          <w:divBdr>
            <w:top w:val="none" w:sz="0" w:space="0" w:color="auto"/>
            <w:left w:val="none" w:sz="0" w:space="0" w:color="auto"/>
            <w:bottom w:val="none" w:sz="0" w:space="0" w:color="auto"/>
            <w:right w:val="none" w:sz="0" w:space="0" w:color="auto"/>
          </w:divBdr>
        </w:div>
        <w:div w:id="373238682">
          <w:marLeft w:val="0"/>
          <w:marRight w:val="0"/>
          <w:marTop w:val="0"/>
          <w:marBottom w:val="0"/>
          <w:divBdr>
            <w:top w:val="none" w:sz="0" w:space="0" w:color="auto"/>
            <w:left w:val="none" w:sz="0" w:space="0" w:color="auto"/>
            <w:bottom w:val="none" w:sz="0" w:space="0" w:color="auto"/>
            <w:right w:val="none" w:sz="0" w:space="0" w:color="auto"/>
          </w:divBdr>
        </w:div>
        <w:div w:id="373307909">
          <w:marLeft w:val="0"/>
          <w:marRight w:val="0"/>
          <w:marTop w:val="0"/>
          <w:marBottom w:val="0"/>
          <w:divBdr>
            <w:top w:val="none" w:sz="0" w:space="0" w:color="auto"/>
            <w:left w:val="none" w:sz="0" w:space="0" w:color="auto"/>
            <w:bottom w:val="none" w:sz="0" w:space="0" w:color="auto"/>
            <w:right w:val="none" w:sz="0" w:space="0" w:color="auto"/>
          </w:divBdr>
          <w:divsChild>
            <w:div w:id="57242336">
              <w:marLeft w:val="75"/>
              <w:marRight w:val="0"/>
              <w:marTop w:val="0"/>
              <w:marBottom w:val="0"/>
              <w:divBdr>
                <w:top w:val="none" w:sz="0" w:space="0" w:color="auto"/>
                <w:left w:val="none" w:sz="0" w:space="0" w:color="auto"/>
                <w:bottom w:val="none" w:sz="0" w:space="0" w:color="auto"/>
                <w:right w:val="none" w:sz="0" w:space="0" w:color="auto"/>
              </w:divBdr>
            </w:div>
          </w:divsChild>
        </w:div>
        <w:div w:id="373309670">
          <w:marLeft w:val="-150"/>
          <w:marRight w:val="-150"/>
          <w:marTop w:val="0"/>
          <w:marBottom w:val="0"/>
          <w:divBdr>
            <w:top w:val="none" w:sz="0" w:space="0" w:color="auto"/>
            <w:left w:val="none" w:sz="0" w:space="0" w:color="auto"/>
            <w:bottom w:val="none" w:sz="0" w:space="0" w:color="auto"/>
            <w:right w:val="none" w:sz="0" w:space="0" w:color="auto"/>
          </w:divBdr>
        </w:div>
        <w:div w:id="373384322">
          <w:marLeft w:val="0"/>
          <w:marRight w:val="0"/>
          <w:marTop w:val="0"/>
          <w:marBottom w:val="150"/>
          <w:divBdr>
            <w:top w:val="none" w:sz="0" w:space="0" w:color="auto"/>
            <w:left w:val="none" w:sz="0" w:space="0" w:color="auto"/>
            <w:bottom w:val="none" w:sz="0" w:space="0" w:color="auto"/>
            <w:right w:val="none" w:sz="0" w:space="0" w:color="auto"/>
          </w:divBdr>
        </w:div>
        <w:div w:id="373390256">
          <w:marLeft w:val="0"/>
          <w:marRight w:val="0"/>
          <w:marTop w:val="0"/>
          <w:marBottom w:val="0"/>
          <w:divBdr>
            <w:top w:val="none" w:sz="0" w:space="0" w:color="auto"/>
            <w:left w:val="none" w:sz="0" w:space="0" w:color="auto"/>
            <w:bottom w:val="none" w:sz="0" w:space="0" w:color="auto"/>
            <w:right w:val="none" w:sz="0" w:space="0" w:color="auto"/>
          </w:divBdr>
        </w:div>
        <w:div w:id="373429589">
          <w:marLeft w:val="0"/>
          <w:marRight w:val="0"/>
          <w:marTop w:val="0"/>
          <w:marBottom w:val="0"/>
          <w:divBdr>
            <w:top w:val="single" w:sz="6" w:space="0" w:color="999999"/>
            <w:left w:val="single" w:sz="6" w:space="0" w:color="999999"/>
            <w:bottom w:val="single" w:sz="6" w:space="0" w:color="999999"/>
            <w:right w:val="single" w:sz="6" w:space="0" w:color="999999"/>
          </w:divBdr>
        </w:div>
        <w:div w:id="373430446">
          <w:marLeft w:val="0"/>
          <w:marRight w:val="0"/>
          <w:marTop w:val="0"/>
          <w:marBottom w:val="0"/>
          <w:divBdr>
            <w:top w:val="none" w:sz="0" w:space="0" w:color="auto"/>
            <w:left w:val="none" w:sz="0" w:space="0" w:color="auto"/>
            <w:bottom w:val="none" w:sz="0" w:space="0" w:color="auto"/>
            <w:right w:val="none" w:sz="0" w:space="0" w:color="auto"/>
          </w:divBdr>
        </w:div>
        <w:div w:id="373509598">
          <w:marLeft w:val="0"/>
          <w:marRight w:val="0"/>
          <w:marTop w:val="0"/>
          <w:marBottom w:val="0"/>
          <w:divBdr>
            <w:top w:val="none" w:sz="0" w:space="0" w:color="auto"/>
            <w:left w:val="none" w:sz="0" w:space="0" w:color="auto"/>
            <w:bottom w:val="none" w:sz="0" w:space="0" w:color="auto"/>
            <w:right w:val="none" w:sz="0" w:space="0" w:color="auto"/>
          </w:divBdr>
        </w:div>
        <w:div w:id="373583870">
          <w:marLeft w:val="0"/>
          <w:marRight w:val="0"/>
          <w:marTop w:val="0"/>
          <w:marBottom w:val="0"/>
          <w:divBdr>
            <w:top w:val="none" w:sz="0" w:space="0" w:color="auto"/>
            <w:left w:val="none" w:sz="0" w:space="0" w:color="auto"/>
            <w:bottom w:val="none" w:sz="0" w:space="0" w:color="auto"/>
            <w:right w:val="none" w:sz="0" w:space="0" w:color="auto"/>
          </w:divBdr>
        </w:div>
        <w:div w:id="373585294">
          <w:marLeft w:val="0"/>
          <w:marRight w:val="0"/>
          <w:marTop w:val="0"/>
          <w:marBottom w:val="0"/>
          <w:divBdr>
            <w:top w:val="none" w:sz="0" w:space="0" w:color="auto"/>
            <w:left w:val="none" w:sz="0" w:space="0" w:color="auto"/>
            <w:bottom w:val="none" w:sz="0" w:space="0" w:color="auto"/>
            <w:right w:val="none" w:sz="0" w:space="0" w:color="auto"/>
          </w:divBdr>
        </w:div>
        <w:div w:id="373696119">
          <w:marLeft w:val="0"/>
          <w:marRight w:val="0"/>
          <w:marTop w:val="0"/>
          <w:marBottom w:val="0"/>
          <w:divBdr>
            <w:top w:val="none" w:sz="0" w:space="0" w:color="auto"/>
            <w:left w:val="none" w:sz="0" w:space="0" w:color="auto"/>
            <w:bottom w:val="none" w:sz="0" w:space="0" w:color="auto"/>
            <w:right w:val="none" w:sz="0" w:space="0" w:color="auto"/>
          </w:divBdr>
        </w:div>
        <w:div w:id="373699810">
          <w:marLeft w:val="0"/>
          <w:marRight w:val="0"/>
          <w:marTop w:val="0"/>
          <w:marBottom w:val="150"/>
          <w:divBdr>
            <w:top w:val="none" w:sz="0" w:space="0" w:color="auto"/>
            <w:left w:val="none" w:sz="0" w:space="0" w:color="auto"/>
            <w:bottom w:val="none" w:sz="0" w:space="0" w:color="auto"/>
            <w:right w:val="none" w:sz="0" w:space="0" w:color="auto"/>
          </w:divBdr>
        </w:div>
        <w:div w:id="373700507">
          <w:marLeft w:val="15"/>
          <w:marRight w:val="225"/>
          <w:marTop w:val="225"/>
          <w:marBottom w:val="105"/>
          <w:divBdr>
            <w:top w:val="none" w:sz="0" w:space="0" w:color="auto"/>
            <w:left w:val="none" w:sz="0" w:space="0" w:color="auto"/>
            <w:bottom w:val="none" w:sz="0" w:space="0" w:color="auto"/>
            <w:right w:val="none" w:sz="0" w:space="0" w:color="auto"/>
          </w:divBdr>
          <w:divsChild>
            <w:div w:id="254946771">
              <w:marLeft w:val="0"/>
              <w:marRight w:val="0"/>
              <w:marTop w:val="0"/>
              <w:marBottom w:val="0"/>
              <w:divBdr>
                <w:top w:val="none" w:sz="0" w:space="0" w:color="auto"/>
                <w:left w:val="none" w:sz="0" w:space="0" w:color="auto"/>
                <w:bottom w:val="none" w:sz="0" w:space="0" w:color="auto"/>
                <w:right w:val="none" w:sz="0" w:space="0" w:color="auto"/>
              </w:divBdr>
            </w:div>
            <w:div w:id="676080168">
              <w:marLeft w:val="0"/>
              <w:marRight w:val="0"/>
              <w:marTop w:val="0"/>
              <w:marBottom w:val="0"/>
              <w:divBdr>
                <w:top w:val="none" w:sz="0" w:space="0" w:color="auto"/>
                <w:left w:val="none" w:sz="0" w:space="0" w:color="auto"/>
                <w:bottom w:val="none" w:sz="0" w:space="0" w:color="auto"/>
                <w:right w:val="none" w:sz="0" w:space="0" w:color="auto"/>
              </w:divBdr>
            </w:div>
          </w:divsChild>
        </w:div>
        <w:div w:id="373701182">
          <w:marLeft w:val="0"/>
          <w:marRight w:val="0"/>
          <w:marTop w:val="0"/>
          <w:marBottom w:val="0"/>
          <w:divBdr>
            <w:top w:val="none" w:sz="0" w:space="0" w:color="auto"/>
            <w:left w:val="none" w:sz="0" w:space="0" w:color="auto"/>
            <w:bottom w:val="none" w:sz="0" w:space="0" w:color="auto"/>
            <w:right w:val="none" w:sz="0" w:space="0" w:color="auto"/>
          </w:divBdr>
        </w:div>
        <w:div w:id="373770624">
          <w:marLeft w:val="0"/>
          <w:marRight w:val="0"/>
          <w:marTop w:val="0"/>
          <w:marBottom w:val="0"/>
          <w:divBdr>
            <w:top w:val="single" w:sz="2" w:space="0" w:color="E0E0E0"/>
            <w:left w:val="single" w:sz="2" w:space="0" w:color="E0E0E0"/>
            <w:bottom w:val="single" w:sz="2" w:space="0" w:color="E0E0E0"/>
            <w:right w:val="single" w:sz="2" w:space="0" w:color="E0E0E0"/>
          </w:divBdr>
        </w:div>
        <w:div w:id="373770921">
          <w:marLeft w:val="0"/>
          <w:marRight w:val="0"/>
          <w:marTop w:val="0"/>
          <w:marBottom w:val="225"/>
          <w:divBdr>
            <w:top w:val="none" w:sz="0" w:space="0" w:color="auto"/>
            <w:left w:val="none" w:sz="0" w:space="0" w:color="auto"/>
            <w:bottom w:val="none" w:sz="0" w:space="0" w:color="auto"/>
            <w:right w:val="none" w:sz="0" w:space="0" w:color="auto"/>
          </w:divBdr>
        </w:div>
        <w:div w:id="373772521">
          <w:marLeft w:val="-225"/>
          <w:marRight w:val="-225"/>
          <w:marTop w:val="0"/>
          <w:marBottom w:val="0"/>
          <w:divBdr>
            <w:top w:val="none" w:sz="0" w:space="0" w:color="auto"/>
            <w:left w:val="none" w:sz="0" w:space="0" w:color="auto"/>
            <w:bottom w:val="none" w:sz="0" w:space="0" w:color="auto"/>
            <w:right w:val="none" w:sz="0" w:space="0" w:color="auto"/>
          </w:divBdr>
          <w:divsChild>
            <w:div w:id="459418515">
              <w:marLeft w:val="0"/>
              <w:marRight w:val="0"/>
              <w:marTop w:val="0"/>
              <w:marBottom w:val="0"/>
              <w:divBdr>
                <w:top w:val="none" w:sz="0" w:space="0" w:color="auto"/>
                <w:left w:val="none" w:sz="0" w:space="0" w:color="auto"/>
                <w:bottom w:val="none" w:sz="0" w:space="0" w:color="auto"/>
                <w:right w:val="none" w:sz="0" w:space="0" w:color="auto"/>
              </w:divBdr>
            </w:div>
          </w:divsChild>
        </w:div>
        <w:div w:id="373777314">
          <w:marLeft w:val="0"/>
          <w:marRight w:val="0"/>
          <w:marTop w:val="0"/>
          <w:marBottom w:val="0"/>
          <w:divBdr>
            <w:top w:val="none" w:sz="0" w:space="0" w:color="auto"/>
            <w:left w:val="none" w:sz="0" w:space="0" w:color="auto"/>
            <w:bottom w:val="none" w:sz="0" w:space="0" w:color="auto"/>
            <w:right w:val="none" w:sz="0" w:space="0" w:color="auto"/>
          </w:divBdr>
          <w:divsChild>
            <w:div w:id="36664002">
              <w:marLeft w:val="0"/>
              <w:marRight w:val="0"/>
              <w:marTop w:val="495"/>
              <w:marBottom w:val="495"/>
              <w:divBdr>
                <w:top w:val="none" w:sz="0" w:space="0" w:color="auto"/>
                <w:left w:val="none" w:sz="0" w:space="0" w:color="auto"/>
                <w:bottom w:val="none" w:sz="0" w:space="0" w:color="auto"/>
                <w:right w:val="none" w:sz="0" w:space="0" w:color="auto"/>
              </w:divBdr>
            </w:div>
          </w:divsChild>
        </w:div>
        <w:div w:id="373964848">
          <w:marLeft w:val="0"/>
          <w:marRight w:val="0"/>
          <w:marTop w:val="0"/>
          <w:marBottom w:val="0"/>
          <w:divBdr>
            <w:top w:val="none" w:sz="0" w:space="0" w:color="auto"/>
            <w:left w:val="none" w:sz="0" w:space="0" w:color="auto"/>
            <w:bottom w:val="none" w:sz="0" w:space="0" w:color="auto"/>
            <w:right w:val="none" w:sz="0" w:space="0" w:color="auto"/>
          </w:divBdr>
        </w:div>
        <w:div w:id="374038886">
          <w:marLeft w:val="0"/>
          <w:marRight w:val="0"/>
          <w:marTop w:val="0"/>
          <w:marBottom w:val="0"/>
          <w:divBdr>
            <w:top w:val="none" w:sz="0" w:space="0" w:color="auto"/>
            <w:left w:val="none" w:sz="0" w:space="0" w:color="auto"/>
            <w:bottom w:val="none" w:sz="0" w:space="0" w:color="auto"/>
            <w:right w:val="none" w:sz="0" w:space="0" w:color="auto"/>
          </w:divBdr>
        </w:div>
        <w:div w:id="374040138">
          <w:marLeft w:val="0"/>
          <w:marRight w:val="0"/>
          <w:marTop w:val="0"/>
          <w:marBottom w:val="0"/>
          <w:divBdr>
            <w:top w:val="none" w:sz="0" w:space="0" w:color="auto"/>
            <w:left w:val="none" w:sz="0" w:space="0" w:color="auto"/>
            <w:bottom w:val="none" w:sz="0" w:space="0" w:color="auto"/>
            <w:right w:val="none" w:sz="0" w:space="0" w:color="auto"/>
          </w:divBdr>
        </w:div>
        <w:div w:id="374043548">
          <w:marLeft w:val="13"/>
          <w:marRight w:val="188"/>
          <w:marTop w:val="138"/>
          <w:marBottom w:val="88"/>
          <w:divBdr>
            <w:top w:val="none" w:sz="0" w:space="0" w:color="auto"/>
            <w:left w:val="none" w:sz="0" w:space="0" w:color="auto"/>
            <w:bottom w:val="none" w:sz="0" w:space="0" w:color="auto"/>
            <w:right w:val="none" w:sz="0" w:space="0" w:color="auto"/>
          </w:divBdr>
        </w:div>
        <w:div w:id="374043691">
          <w:marLeft w:val="0"/>
          <w:marRight w:val="0"/>
          <w:marTop w:val="0"/>
          <w:marBottom w:val="384"/>
          <w:divBdr>
            <w:top w:val="none" w:sz="0" w:space="0" w:color="auto"/>
            <w:left w:val="none" w:sz="0" w:space="0" w:color="auto"/>
            <w:bottom w:val="none" w:sz="0" w:space="0" w:color="auto"/>
            <w:right w:val="none" w:sz="0" w:space="0" w:color="auto"/>
          </w:divBdr>
          <w:divsChild>
            <w:div w:id="142700626">
              <w:marLeft w:val="0"/>
              <w:marRight w:val="0"/>
              <w:marTop w:val="0"/>
              <w:marBottom w:val="0"/>
              <w:divBdr>
                <w:top w:val="none" w:sz="0" w:space="0" w:color="auto"/>
                <w:left w:val="none" w:sz="0" w:space="0" w:color="auto"/>
                <w:bottom w:val="none" w:sz="0" w:space="0" w:color="auto"/>
                <w:right w:val="none" w:sz="0" w:space="0" w:color="auto"/>
              </w:divBdr>
            </w:div>
          </w:divsChild>
        </w:div>
        <w:div w:id="374080541">
          <w:marLeft w:val="150"/>
          <w:marRight w:val="0"/>
          <w:marTop w:val="0"/>
          <w:marBottom w:val="0"/>
          <w:divBdr>
            <w:top w:val="none" w:sz="0" w:space="0" w:color="auto"/>
            <w:left w:val="none" w:sz="0" w:space="0" w:color="auto"/>
            <w:bottom w:val="none" w:sz="0" w:space="0" w:color="auto"/>
            <w:right w:val="none" w:sz="0" w:space="0" w:color="auto"/>
          </w:divBdr>
        </w:div>
        <w:div w:id="374081852">
          <w:marLeft w:val="0"/>
          <w:marRight w:val="0"/>
          <w:marTop w:val="0"/>
          <w:marBottom w:val="0"/>
          <w:divBdr>
            <w:top w:val="single" w:sz="2" w:space="0" w:color="E0E0E0"/>
            <w:left w:val="single" w:sz="2" w:space="0" w:color="E0E0E0"/>
            <w:bottom w:val="single" w:sz="2" w:space="0" w:color="E0E0E0"/>
            <w:right w:val="single" w:sz="2" w:space="0" w:color="E0E0E0"/>
          </w:divBdr>
          <w:divsChild>
            <w:div w:id="783041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4084375">
          <w:marLeft w:val="0"/>
          <w:marRight w:val="1950"/>
          <w:marTop w:val="0"/>
          <w:marBottom w:val="0"/>
          <w:divBdr>
            <w:top w:val="none" w:sz="0" w:space="0" w:color="auto"/>
            <w:left w:val="none" w:sz="0" w:space="0" w:color="auto"/>
            <w:bottom w:val="none" w:sz="0" w:space="0" w:color="auto"/>
            <w:right w:val="none" w:sz="0" w:space="0" w:color="auto"/>
          </w:divBdr>
          <w:divsChild>
            <w:div w:id="427123379">
              <w:marLeft w:val="0"/>
              <w:marRight w:val="0"/>
              <w:marTop w:val="0"/>
              <w:marBottom w:val="120"/>
              <w:divBdr>
                <w:top w:val="none" w:sz="0" w:space="0" w:color="auto"/>
                <w:left w:val="none" w:sz="0" w:space="0" w:color="auto"/>
                <w:bottom w:val="none" w:sz="0" w:space="0" w:color="auto"/>
                <w:right w:val="none" w:sz="0" w:space="0" w:color="auto"/>
              </w:divBdr>
            </w:div>
          </w:divsChild>
        </w:div>
        <w:div w:id="374162882">
          <w:marLeft w:val="0"/>
          <w:marRight w:val="0"/>
          <w:marTop w:val="0"/>
          <w:marBottom w:val="0"/>
          <w:divBdr>
            <w:top w:val="none" w:sz="0" w:space="0" w:color="auto"/>
            <w:left w:val="none" w:sz="0" w:space="0" w:color="auto"/>
            <w:bottom w:val="none" w:sz="0" w:space="0" w:color="auto"/>
            <w:right w:val="none" w:sz="0" w:space="0" w:color="auto"/>
          </w:divBdr>
        </w:div>
        <w:div w:id="374164962">
          <w:marLeft w:val="0"/>
          <w:marRight w:val="0"/>
          <w:marTop w:val="0"/>
          <w:marBottom w:val="0"/>
          <w:divBdr>
            <w:top w:val="none" w:sz="0" w:space="0" w:color="auto"/>
            <w:left w:val="none" w:sz="0" w:space="0" w:color="auto"/>
            <w:bottom w:val="none" w:sz="0" w:space="0" w:color="auto"/>
            <w:right w:val="none" w:sz="0" w:space="0" w:color="auto"/>
          </w:divBdr>
        </w:div>
        <w:div w:id="374234568">
          <w:marLeft w:val="-125"/>
          <w:marRight w:val="-125"/>
          <w:marTop w:val="0"/>
          <w:marBottom w:val="0"/>
          <w:divBdr>
            <w:top w:val="none" w:sz="0" w:space="0" w:color="auto"/>
            <w:left w:val="none" w:sz="0" w:space="0" w:color="auto"/>
            <w:bottom w:val="none" w:sz="0" w:space="0" w:color="auto"/>
            <w:right w:val="none" w:sz="0" w:space="0" w:color="auto"/>
          </w:divBdr>
          <w:divsChild>
            <w:div w:id="376707628">
              <w:marLeft w:val="0"/>
              <w:marRight w:val="0"/>
              <w:marTop w:val="0"/>
              <w:marBottom w:val="0"/>
              <w:divBdr>
                <w:top w:val="none" w:sz="0" w:space="0" w:color="auto"/>
                <w:left w:val="none" w:sz="0" w:space="0" w:color="auto"/>
                <w:bottom w:val="none" w:sz="0" w:space="0" w:color="auto"/>
                <w:right w:val="none" w:sz="0" w:space="0" w:color="auto"/>
              </w:divBdr>
            </w:div>
          </w:divsChild>
        </w:div>
        <w:div w:id="374239643">
          <w:marLeft w:val="0"/>
          <w:marRight w:val="0"/>
          <w:marTop w:val="0"/>
          <w:marBottom w:val="150"/>
          <w:divBdr>
            <w:top w:val="none" w:sz="0" w:space="0" w:color="auto"/>
            <w:left w:val="none" w:sz="0" w:space="0" w:color="auto"/>
            <w:bottom w:val="none" w:sz="0" w:space="0" w:color="auto"/>
            <w:right w:val="none" w:sz="0" w:space="0" w:color="auto"/>
          </w:divBdr>
        </w:div>
        <w:div w:id="374349969">
          <w:marLeft w:val="0"/>
          <w:marRight w:val="0"/>
          <w:marTop w:val="0"/>
          <w:marBottom w:val="0"/>
          <w:divBdr>
            <w:top w:val="none" w:sz="0" w:space="0" w:color="auto"/>
            <w:left w:val="none" w:sz="0" w:space="0" w:color="auto"/>
            <w:bottom w:val="none" w:sz="0" w:space="0" w:color="auto"/>
            <w:right w:val="none" w:sz="0" w:space="0" w:color="auto"/>
          </w:divBdr>
          <w:divsChild>
            <w:div w:id="379014333">
              <w:marLeft w:val="0"/>
              <w:marRight w:val="0"/>
              <w:marTop w:val="0"/>
              <w:marBottom w:val="0"/>
              <w:divBdr>
                <w:top w:val="none" w:sz="0" w:space="0" w:color="auto"/>
                <w:left w:val="none" w:sz="0" w:space="0" w:color="auto"/>
                <w:bottom w:val="none" w:sz="0" w:space="0" w:color="auto"/>
                <w:right w:val="none" w:sz="0" w:space="0" w:color="auto"/>
              </w:divBdr>
            </w:div>
          </w:divsChild>
        </w:div>
        <w:div w:id="374426749">
          <w:marLeft w:val="0"/>
          <w:marRight w:val="0"/>
          <w:marTop w:val="0"/>
          <w:marBottom w:val="272"/>
          <w:divBdr>
            <w:top w:val="none" w:sz="0" w:space="0" w:color="auto"/>
            <w:left w:val="none" w:sz="0" w:space="0" w:color="auto"/>
            <w:bottom w:val="none" w:sz="0" w:space="0" w:color="auto"/>
            <w:right w:val="none" w:sz="0" w:space="0" w:color="auto"/>
          </w:divBdr>
        </w:div>
        <w:div w:id="374427776">
          <w:marLeft w:val="0"/>
          <w:marRight w:val="0"/>
          <w:marTop w:val="0"/>
          <w:marBottom w:val="300"/>
          <w:divBdr>
            <w:top w:val="none" w:sz="0" w:space="0" w:color="auto"/>
            <w:left w:val="none" w:sz="0" w:space="0" w:color="auto"/>
            <w:bottom w:val="none" w:sz="0" w:space="0" w:color="auto"/>
            <w:right w:val="none" w:sz="0" w:space="0" w:color="auto"/>
          </w:divBdr>
        </w:div>
        <w:div w:id="374430882">
          <w:marLeft w:val="0"/>
          <w:marRight w:val="0"/>
          <w:marTop w:val="0"/>
          <w:marBottom w:val="0"/>
          <w:divBdr>
            <w:top w:val="none" w:sz="0" w:space="0" w:color="auto"/>
            <w:left w:val="none" w:sz="0" w:space="0" w:color="auto"/>
            <w:bottom w:val="none" w:sz="0" w:space="0" w:color="auto"/>
            <w:right w:val="none" w:sz="0" w:space="0" w:color="auto"/>
          </w:divBdr>
        </w:div>
        <w:div w:id="374476623">
          <w:marLeft w:val="-225"/>
          <w:marRight w:val="-225"/>
          <w:marTop w:val="0"/>
          <w:marBottom w:val="0"/>
          <w:divBdr>
            <w:top w:val="none" w:sz="0" w:space="0" w:color="auto"/>
            <w:left w:val="none" w:sz="0" w:space="0" w:color="auto"/>
            <w:bottom w:val="none" w:sz="0" w:space="0" w:color="auto"/>
            <w:right w:val="none" w:sz="0" w:space="0" w:color="auto"/>
          </w:divBdr>
        </w:div>
        <w:div w:id="374499790">
          <w:marLeft w:val="0"/>
          <w:marRight w:val="0"/>
          <w:marTop w:val="0"/>
          <w:marBottom w:val="0"/>
          <w:divBdr>
            <w:top w:val="none" w:sz="0" w:space="0" w:color="auto"/>
            <w:left w:val="none" w:sz="0" w:space="0" w:color="auto"/>
            <w:bottom w:val="none" w:sz="0" w:space="0" w:color="auto"/>
            <w:right w:val="none" w:sz="0" w:space="0" w:color="auto"/>
          </w:divBdr>
        </w:div>
        <w:div w:id="374546973">
          <w:marLeft w:val="0"/>
          <w:marRight w:val="0"/>
          <w:marTop w:val="0"/>
          <w:marBottom w:val="0"/>
          <w:divBdr>
            <w:top w:val="none" w:sz="0" w:space="0" w:color="auto"/>
            <w:left w:val="none" w:sz="0" w:space="0" w:color="auto"/>
            <w:bottom w:val="none" w:sz="0" w:space="0" w:color="auto"/>
            <w:right w:val="none" w:sz="0" w:space="0" w:color="auto"/>
          </w:divBdr>
        </w:div>
        <w:div w:id="374549732">
          <w:marLeft w:val="0"/>
          <w:marRight w:val="125"/>
          <w:marTop w:val="0"/>
          <w:marBottom w:val="125"/>
          <w:divBdr>
            <w:top w:val="none" w:sz="0" w:space="0" w:color="auto"/>
            <w:left w:val="none" w:sz="0" w:space="0" w:color="auto"/>
            <w:bottom w:val="none" w:sz="0" w:space="0" w:color="auto"/>
            <w:right w:val="none" w:sz="0" w:space="0" w:color="auto"/>
          </w:divBdr>
          <w:divsChild>
            <w:div w:id="38211882">
              <w:marLeft w:val="0"/>
              <w:marRight w:val="0"/>
              <w:marTop w:val="0"/>
              <w:marBottom w:val="0"/>
              <w:divBdr>
                <w:top w:val="none" w:sz="0" w:space="0" w:color="auto"/>
                <w:left w:val="none" w:sz="0" w:space="0" w:color="auto"/>
                <w:bottom w:val="none" w:sz="0" w:space="0" w:color="auto"/>
                <w:right w:val="none" w:sz="0" w:space="0" w:color="auto"/>
              </w:divBdr>
              <w:divsChild>
                <w:div w:id="328755433">
                  <w:marLeft w:val="0"/>
                  <w:marRight w:val="63"/>
                  <w:marTop w:val="63"/>
                  <w:marBottom w:val="0"/>
                  <w:divBdr>
                    <w:top w:val="none" w:sz="0" w:space="0" w:color="auto"/>
                    <w:left w:val="none" w:sz="0" w:space="0" w:color="auto"/>
                    <w:bottom w:val="none" w:sz="0" w:space="0" w:color="auto"/>
                    <w:right w:val="none" w:sz="0" w:space="0" w:color="auto"/>
                  </w:divBdr>
                </w:div>
              </w:divsChild>
            </w:div>
          </w:divsChild>
        </w:div>
        <w:div w:id="374551450">
          <w:marLeft w:val="-225"/>
          <w:marRight w:val="-225"/>
          <w:marTop w:val="0"/>
          <w:marBottom w:val="0"/>
          <w:divBdr>
            <w:top w:val="none" w:sz="0" w:space="0" w:color="auto"/>
            <w:left w:val="none" w:sz="0" w:space="0" w:color="auto"/>
            <w:bottom w:val="none" w:sz="0" w:space="0" w:color="auto"/>
            <w:right w:val="none" w:sz="0" w:space="0" w:color="auto"/>
          </w:divBdr>
        </w:div>
        <w:div w:id="374622354">
          <w:marLeft w:val="0"/>
          <w:marRight w:val="0"/>
          <w:marTop w:val="0"/>
          <w:marBottom w:val="0"/>
          <w:divBdr>
            <w:top w:val="single" w:sz="2" w:space="0" w:color="E0E0E0"/>
            <w:left w:val="single" w:sz="2" w:space="0" w:color="E0E0E0"/>
            <w:bottom w:val="single" w:sz="2" w:space="0" w:color="E0E0E0"/>
            <w:right w:val="single" w:sz="2" w:space="0" w:color="E0E0E0"/>
          </w:divBdr>
        </w:div>
        <w:div w:id="374694630">
          <w:marLeft w:val="0"/>
          <w:marRight w:val="450"/>
          <w:marTop w:val="0"/>
          <w:marBottom w:val="150"/>
          <w:divBdr>
            <w:top w:val="none" w:sz="0" w:space="0" w:color="auto"/>
            <w:left w:val="none" w:sz="0" w:space="0" w:color="auto"/>
            <w:bottom w:val="none" w:sz="0" w:space="0" w:color="auto"/>
            <w:right w:val="none" w:sz="0" w:space="0" w:color="auto"/>
          </w:divBdr>
        </w:div>
        <w:div w:id="374697312">
          <w:marLeft w:val="0"/>
          <w:marRight w:val="0"/>
          <w:marTop w:val="0"/>
          <w:marBottom w:val="0"/>
          <w:divBdr>
            <w:top w:val="none" w:sz="0" w:space="0" w:color="auto"/>
            <w:left w:val="none" w:sz="0" w:space="0" w:color="auto"/>
            <w:bottom w:val="none" w:sz="0" w:space="0" w:color="auto"/>
            <w:right w:val="none" w:sz="0" w:space="0" w:color="auto"/>
          </w:divBdr>
        </w:div>
        <w:div w:id="374699618">
          <w:marLeft w:val="-225"/>
          <w:marRight w:val="-225"/>
          <w:marTop w:val="0"/>
          <w:marBottom w:val="0"/>
          <w:divBdr>
            <w:top w:val="none" w:sz="0" w:space="0" w:color="auto"/>
            <w:left w:val="none" w:sz="0" w:space="0" w:color="auto"/>
            <w:bottom w:val="none" w:sz="0" w:space="0" w:color="auto"/>
            <w:right w:val="none" w:sz="0" w:space="0" w:color="auto"/>
          </w:divBdr>
        </w:div>
        <w:div w:id="374738534">
          <w:marLeft w:val="-150"/>
          <w:marRight w:val="-150"/>
          <w:marTop w:val="0"/>
          <w:marBottom w:val="0"/>
          <w:divBdr>
            <w:top w:val="none" w:sz="0" w:space="0" w:color="auto"/>
            <w:left w:val="none" w:sz="0" w:space="0" w:color="auto"/>
            <w:bottom w:val="none" w:sz="0" w:space="0" w:color="auto"/>
            <w:right w:val="none" w:sz="0" w:space="0" w:color="auto"/>
          </w:divBdr>
        </w:div>
        <w:div w:id="374739377">
          <w:marLeft w:val="0"/>
          <w:marRight w:val="0"/>
          <w:marTop w:val="375"/>
          <w:marBottom w:val="0"/>
          <w:divBdr>
            <w:top w:val="none" w:sz="0" w:space="0" w:color="auto"/>
            <w:left w:val="none" w:sz="0" w:space="0" w:color="auto"/>
            <w:bottom w:val="none" w:sz="0" w:space="0" w:color="auto"/>
            <w:right w:val="none" w:sz="0" w:space="0" w:color="auto"/>
          </w:divBdr>
          <w:divsChild>
            <w:div w:id="765610240">
              <w:marLeft w:val="0"/>
              <w:marRight w:val="0"/>
              <w:marTop w:val="0"/>
              <w:marBottom w:val="0"/>
              <w:divBdr>
                <w:top w:val="none" w:sz="0" w:space="0" w:color="auto"/>
                <w:left w:val="none" w:sz="0" w:space="0" w:color="auto"/>
                <w:bottom w:val="none" w:sz="0" w:space="0" w:color="auto"/>
                <w:right w:val="none" w:sz="0" w:space="0" w:color="auto"/>
              </w:divBdr>
            </w:div>
          </w:divsChild>
        </w:div>
        <w:div w:id="374740246">
          <w:marLeft w:val="0"/>
          <w:marRight w:val="0"/>
          <w:marTop w:val="0"/>
          <w:marBottom w:val="376"/>
          <w:divBdr>
            <w:top w:val="none" w:sz="0" w:space="0" w:color="auto"/>
            <w:left w:val="none" w:sz="0" w:space="0" w:color="auto"/>
            <w:bottom w:val="none" w:sz="0" w:space="0" w:color="auto"/>
            <w:right w:val="none" w:sz="0" w:space="0" w:color="auto"/>
          </w:divBdr>
        </w:div>
        <w:div w:id="374742858">
          <w:marLeft w:val="0"/>
          <w:marRight w:val="0"/>
          <w:marTop w:val="0"/>
          <w:marBottom w:val="0"/>
          <w:divBdr>
            <w:top w:val="none" w:sz="0" w:space="0" w:color="auto"/>
            <w:left w:val="none" w:sz="0" w:space="0" w:color="auto"/>
            <w:bottom w:val="none" w:sz="0" w:space="0" w:color="auto"/>
            <w:right w:val="none" w:sz="0" w:space="0" w:color="auto"/>
          </w:divBdr>
        </w:div>
        <w:div w:id="374814465">
          <w:marLeft w:val="0"/>
          <w:marRight w:val="0"/>
          <w:marTop w:val="0"/>
          <w:marBottom w:val="0"/>
          <w:divBdr>
            <w:top w:val="single" w:sz="2" w:space="0" w:color="E0E0E0"/>
            <w:left w:val="single" w:sz="2" w:space="0" w:color="E0E0E0"/>
            <w:bottom w:val="single" w:sz="2" w:space="0" w:color="E0E0E0"/>
            <w:right w:val="single" w:sz="2" w:space="0" w:color="E0E0E0"/>
          </w:divBdr>
        </w:div>
        <w:div w:id="374815193">
          <w:marLeft w:val="75"/>
          <w:marRight w:val="75"/>
          <w:marTop w:val="75"/>
          <w:marBottom w:val="75"/>
          <w:divBdr>
            <w:top w:val="single" w:sz="4" w:space="0" w:color="CCCCCC"/>
            <w:left w:val="single" w:sz="4" w:space="0" w:color="CCCCCC"/>
            <w:bottom w:val="single" w:sz="4" w:space="0" w:color="CCCCCC"/>
            <w:right w:val="single" w:sz="4" w:space="0" w:color="CCCCCC"/>
          </w:divBdr>
        </w:div>
        <w:div w:id="374820699">
          <w:marLeft w:val="0"/>
          <w:marRight w:val="0"/>
          <w:marTop w:val="0"/>
          <w:marBottom w:val="450"/>
          <w:divBdr>
            <w:top w:val="none" w:sz="0" w:space="0" w:color="auto"/>
            <w:left w:val="none" w:sz="0" w:space="0" w:color="auto"/>
            <w:bottom w:val="none" w:sz="0" w:space="0" w:color="auto"/>
            <w:right w:val="none" w:sz="0" w:space="0" w:color="auto"/>
          </w:divBdr>
        </w:div>
        <w:div w:id="374887655">
          <w:marLeft w:val="0"/>
          <w:marRight w:val="0"/>
          <w:marTop w:val="0"/>
          <w:marBottom w:val="0"/>
          <w:divBdr>
            <w:top w:val="none" w:sz="0" w:space="0" w:color="auto"/>
            <w:left w:val="none" w:sz="0" w:space="0" w:color="auto"/>
            <w:bottom w:val="none" w:sz="0" w:space="0" w:color="auto"/>
            <w:right w:val="none" w:sz="0" w:space="0" w:color="auto"/>
          </w:divBdr>
        </w:div>
        <w:div w:id="374888746">
          <w:marLeft w:val="0"/>
          <w:marRight w:val="0"/>
          <w:marTop w:val="0"/>
          <w:marBottom w:val="75"/>
          <w:divBdr>
            <w:top w:val="none" w:sz="0" w:space="0" w:color="auto"/>
            <w:left w:val="none" w:sz="0" w:space="0" w:color="auto"/>
            <w:bottom w:val="none" w:sz="0" w:space="0" w:color="auto"/>
            <w:right w:val="none" w:sz="0" w:space="0" w:color="auto"/>
          </w:divBdr>
        </w:div>
        <w:div w:id="374932839">
          <w:marLeft w:val="0"/>
          <w:marRight w:val="0"/>
          <w:marTop w:val="0"/>
          <w:marBottom w:val="0"/>
          <w:divBdr>
            <w:top w:val="none" w:sz="0" w:space="0" w:color="auto"/>
            <w:left w:val="none" w:sz="0" w:space="0" w:color="auto"/>
            <w:bottom w:val="none" w:sz="0" w:space="0" w:color="auto"/>
            <w:right w:val="none" w:sz="0" w:space="0" w:color="auto"/>
          </w:divBdr>
          <w:divsChild>
            <w:div w:id="207685843">
              <w:marLeft w:val="0"/>
              <w:marRight w:val="0"/>
              <w:marTop w:val="0"/>
              <w:marBottom w:val="0"/>
              <w:divBdr>
                <w:top w:val="none" w:sz="0" w:space="0" w:color="auto"/>
                <w:left w:val="none" w:sz="0" w:space="0" w:color="auto"/>
                <w:bottom w:val="none" w:sz="0" w:space="0" w:color="auto"/>
                <w:right w:val="none" w:sz="0" w:space="0" w:color="auto"/>
              </w:divBdr>
              <w:divsChild>
                <w:div w:id="6634319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74937314">
          <w:marLeft w:val="0"/>
          <w:marRight w:val="0"/>
          <w:marTop w:val="0"/>
          <w:marBottom w:val="0"/>
          <w:divBdr>
            <w:top w:val="none" w:sz="0" w:space="0" w:color="auto"/>
            <w:left w:val="none" w:sz="0" w:space="0" w:color="auto"/>
            <w:bottom w:val="none" w:sz="0" w:space="0" w:color="auto"/>
            <w:right w:val="none" w:sz="0" w:space="0" w:color="auto"/>
          </w:divBdr>
        </w:div>
        <w:div w:id="375004794">
          <w:marLeft w:val="0"/>
          <w:marRight w:val="0"/>
          <w:marTop w:val="0"/>
          <w:marBottom w:val="0"/>
          <w:divBdr>
            <w:top w:val="none" w:sz="0" w:space="0" w:color="auto"/>
            <w:left w:val="none" w:sz="0" w:space="0" w:color="auto"/>
            <w:bottom w:val="none" w:sz="0" w:space="0" w:color="auto"/>
            <w:right w:val="none" w:sz="0" w:space="0" w:color="auto"/>
          </w:divBdr>
          <w:divsChild>
            <w:div w:id="429469223">
              <w:marLeft w:val="0"/>
              <w:marRight w:val="0"/>
              <w:marTop w:val="0"/>
              <w:marBottom w:val="0"/>
              <w:divBdr>
                <w:top w:val="none" w:sz="0" w:space="0" w:color="auto"/>
                <w:left w:val="none" w:sz="0" w:space="0" w:color="auto"/>
                <w:bottom w:val="none" w:sz="0" w:space="0" w:color="auto"/>
                <w:right w:val="none" w:sz="0" w:space="0" w:color="auto"/>
              </w:divBdr>
            </w:div>
            <w:div w:id="728770593">
              <w:marLeft w:val="0"/>
              <w:marRight w:val="0"/>
              <w:marTop w:val="0"/>
              <w:marBottom w:val="0"/>
              <w:divBdr>
                <w:top w:val="none" w:sz="0" w:space="0" w:color="auto"/>
                <w:left w:val="none" w:sz="0" w:space="0" w:color="auto"/>
                <w:bottom w:val="none" w:sz="0" w:space="0" w:color="auto"/>
                <w:right w:val="none" w:sz="0" w:space="0" w:color="auto"/>
              </w:divBdr>
            </w:div>
          </w:divsChild>
        </w:div>
        <w:div w:id="375005505">
          <w:marLeft w:val="0"/>
          <w:marRight w:val="0"/>
          <w:marTop w:val="0"/>
          <w:marBottom w:val="0"/>
          <w:divBdr>
            <w:top w:val="none" w:sz="0" w:space="0" w:color="auto"/>
            <w:left w:val="none" w:sz="0" w:space="0" w:color="auto"/>
            <w:bottom w:val="none" w:sz="0" w:space="0" w:color="auto"/>
            <w:right w:val="none" w:sz="0" w:space="0" w:color="auto"/>
          </w:divBdr>
        </w:div>
        <w:div w:id="375013520">
          <w:marLeft w:val="0"/>
          <w:marRight w:val="0"/>
          <w:marTop w:val="0"/>
          <w:marBottom w:val="0"/>
          <w:divBdr>
            <w:top w:val="none" w:sz="0" w:space="0" w:color="auto"/>
            <w:left w:val="none" w:sz="0" w:space="0" w:color="auto"/>
            <w:bottom w:val="none" w:sz="0" w:space="0" w:color="auto"/>
            <w:right w:val="none" w:sz="0" w:space="0" w:color="auto"/>
          </w:divBdr>
        </w:div>
        <w:div w:id="375083892">
          <w:marLeft w:val="0"/>
          <w:marRight w:val="0"/>
          <w:marTop w:val="0"/>
          <w:marBottom w:val="63"/>
          <w:divBdr>
            <w:top w:val="none" w:sz="0" w:space="0" w:color="auto"/>
            <w:left w:val="none" w:sz="0" w:space="0" w:color="auto"/>
            <w:bottom w:val="none" w:sz="0" w:space="0" w:color="auto"/>
            <w:right w:val="none" w:sz="0" w:space="0" w:color="auto"/>
          </w:divBdr>
        </w:div>
        <w:div w:id="375158321">
          <w:marLeft w:val="0"/>
          <w:marRight w:val="0"/>
          <w:marTop w:val="0"/>
          <w:marBottom w:val="0"/>
          <w:divBdr>
            <w:top w:val="none" w:sz="0" w:space="0" w:color="auto"/>
            <w:left w:val="none" w:sz="0" w:space="0" w:color="auto"/>
            <w:bottom w:val="none" w:sz="0" w:space="0" w:color="auto"/>
            <w:right w:val="none" w:sz="0" w:space="0" w:color="auto"/>
          </w:divBdr>
        </w:div>
        <w:div w:id="375159092">
          <w:marLeft w:val="0"/>
          <w:marRight w:val="0"/>
          <w:marTop w:val="0"/>
          <w:marBottom w:val="0"/>
          <w:divBdr>
            <w:top w:val="none" w:sz="0" w:space="0" w:color="auto"/>
            <w:left w:val="none" w:sz="0" w:space="0" w:color="auto"/>
            <w:bottom w:val="none" w:sz="0" w:space="0" w:color="auto"/>
            <w:right w:val="none" w:sz="0" w:space="0" w:color="auto"/>
          </w:divBdr>
        </w:div>
        <w:div w:id="375198491">
          <w:marLeft w:val="0"/>
          <w:marRight w:val="0"/>
          <w:marTop w:val="0"/>
          <w:marBottom w:val="0"/>
          <w:divBdr>
            <w:top w:val="none" w:sz="0" w:space="0" w:color="auto"/>
            <w:left w:val="none" w:sz="0" w:space="0" w:color="auto"/>
            <w:bottom w:val="none" w:sz="0" w:space="0" w:color="auto"/>
            <w:right w:val="none" w:sz="0" w:space="0" w:color="auto"/>
          </w:divBdr>
          <w:divsChild>
            <w:div w:id="387143223">
              <w:marLeft w:val="0"/>
              <w:marRight w:val="0"/>
              <w:marTop w:val="100"/>
              <w:marBottom w:val="100"/>
              <w:divBdr>
                <w:top w:val="none" w:sz="0" w:space="0" w:color="auto"/>
                <w:left w:val="none" w:sz="0" w:space="0" w:color="auto"/>
                <w:bottom w:val="none" w:sz="0" w:space="0" w:color="auto"/>
                <w:right w:val="none" w:sz="0" w:space="0" w:color="auto"/>
              </w:divBdr>
              <w:divsChild>
                <w:div w:id="80684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75203258">
          <w:marLeft w:val="0"/>
          <w:marRight w:val="0"/>
          <w:marTop w:val="0"/>
          <w:marBottom w:val="0"/>
          <w:divBdr>
            <w:top w:val="none" w:sz="0" w:space="0" w:color="auto"/>
            <w:left w:val="none" w:sz="0" w:space="0" w:color="auto"/>
            <w:bottom w:val="none" w:sz="0" w:space="0" w:color="auto"/>
            <w:right w:val="none" w:sz="0" w:space="0" w:color="auto"/>
          </w:divBdr>
        </w:div>
        <w:div w:id="375203504">
          <w:marLeft w:val="0"/>
          <w:marRight w:val="225"/>
          <w:marTop w:val="0"/>
          <w:marBottom w:val="0"/>
          <w:divBdr>
            <w:top w:val="none" w:sz="0" w:space="0" w:color="auto"/>
            <w:left w:val="none" w:sz="0" w:space="0" w:color="auto"/>
            <w:bottom w:val="none" w:sz="0" w:space="0" w:color="auto"/>
            <w:right w:val="none" w:sz="0" w:space="0" w:color="auto"/>
          </w:divBdr>
        </w:div>
        <w:div w:id="375274134">
          <w:marLeft w:val="0"/>
          <w:marRight w:val="0"/>
          <w:marTop w:val="0"/>
          <w:marBottom w:val="150"/>
          <w:divBdr>
            <w:top w:val="none" w:sz="0" w:space="0" w:color="auto"/>
            <w:left w:val="none" w:sz="0" w:space="0" w:color="auto"/>
            <w:bottom w:val="none" w:sz="0" w:space="0" w:color="auto"/>
            <w:right w:val="none" w:sz="0" w:space="0" w:color="auto"/>
          </w:divBdr>
        </w:div>
        <w:div w:id="375356390">
          <w:marLeft w:val="0"/>
          <w:marRight w:val="0"/>
          <w:marTop w:val="0"/>
          <w:marBottom w:val="0"/>
          <w:divBdr>
            <w:top w:val="none" w:sz="0" w:space="0" w:color="auto"/>
            <w:left w:val="none" w:sz="0" w:space="0" w:color="auto"/>
            <w:bottom w:val="none" w:sz="0" w:space="0" w:color="auto"/>
            <w:right w:val="none" w:sz="0" w:space="0" w:color="auto"/>
          </w:divBdr>
        </w:div>
        <w:div w:id="375466672">
          <w:marLeft w:val="75"/>
          <w:marRight w:val="75"/>
          <w:marTop w:val="75"/>
          <w:marBottom w:val="75"/>
          <w:divBdr>
            <w:top w:val="single" w:sz="4" w:space="0" w:color="CCCCCC"/>
            <w:left w:val="single" w:sz="4" w:space="0" w:color="CCCCCC"/>
            <w:bottom w:val="single" w:sz="4" w:space="0" w:color="CCCCCC"/>
            <w:right w:val="single" w:sz="4" w:space="0" w:color="CCCCCC"/>
          </w:divBdr>
        </w:div>
        <w:div w:id="375471643">
          <w:marLeft w:val="0"/>
          <w:marRight w:val="0"/>
          <w:marTop w:val="0"/>
          <w:marBottom w:val="0"/>
          <w:divBdr>
            <w:top w:val="none" w:sz="0" w:space="0" w:color="auto"/>
            <w:left w:val="none" w:sz="0" w:space="0" w:color="auto"/>
            <w:bottom w:val="none" w:sz="0" w:space="0" w:color="auto"/>
            <w:right w:val="none" w:sz="0" w:space="0" w:color="auto"/>
          </w:divBdr>
          <w:divsChild>
            <w:div w:id="193734489">
              <w:marLeft w:val="0"/>
              <w:marRight w:val="0"/>
              <w:marTop w:val="0"/>
              <w:marBottom w:val="240"/>
              <w:divBdr>
                <w:top w:val="none" w:sz="0" w:space="0" w:color="auto"/>
                <w:left w:val="none" w:sz="0" w:space="0" w:color="auto"/>
                <w:bottom w:val="none" w:sz="0" w:space="0" w:color="auto"/>
                <w:right w:val="none" w:sz="0" w:space="0" w:color="auto"/>
              </w:divBdr>
            </w:div>
            <w:div w:id="224679282">
              <w:marLeft w:val="0"/>
              <w:marRight w:val="0"/>
              <w:marTop w:val="0"/>
              <w:marBottom w:val="240"/>
              <w:divBdr>
                <w:top w:val="none" w:sz="0" w:space="0" w:color="auto"/>
                <w:left w:val="none" w:sz="0" w:space="0" w:color="auto"/>
                <w:bottom w:val="none" w:sz="0" w:space="0" w:color="auto"/>
                <w:right w:val="none" w:sz="0" w:space="0" w:color="auto"/>
              </w:divBdr>
            </w:div>
            <w:div w:id="368915971">
              <w:marLeft w:val="0"/>
              <w:marRight w:val="0"/>
              <w:marTop w:val="0"/>
              <w:marBottom w:val="240"/>
              <w:divBdr>
                <w:top w:val="none" w:sz="0" w:space="0" w:color="auto"/>
                <w:left w:val="none" w:sz="0" w:space="0" w:color="auto"/>
                <w:bottom w:val="none" w:sz="0" w:space="0" w:color="auto"/>
                <w:right w:val="none" w:sz="0" w:space="0" w:color="auto"/>
              </w:divBdr>
            </w:div>
            <w:div w:id="441337677">
              <w:marLeft w:val="0"/>
              <w:marRight w:val="0"/>
              <w:marTop w:val="0"/>
              <w:marBottom w:val="240"/>
              <w:divBdr>
                <w:top w:val="none" w:sz="0" w:space="0" w:color="auto"/>
                <w:left w:val="none" w:sz="0" w:space="0" w:color="auto"/>
                <w:bottom w:val="none" w:sz="0" w:space="0" w:color="auto"/>
                <w:right w:val="none" w:sz="0" w:space="0" w:color="auto"/>
              </w:divBdr>
            </w:div>
            <w:div w:id="677003663">
              <w:marLeft w:val="0"/>
              <w:marRight w:val="0"/>
              <w:marTop w:val="0"/>
              <w:marBottom w:val="240"/>
              <w:divBdr>
                <w:top w:val="none" w:sz="0" w:space="0" w:color="auto"/>
                <w:left w:val="none" w:sz="0" w:space="0" w:color="auto"/>
                <w:bottom w:val="none" w:sz="0" w:space="0" w:color="auto"/>
                <w:right w:val="none" w:sz="0" w:space="0" w:color="auto"/>
              </w:divBdr>
            </w:div>
          </w:divsChild>
        </w:div>
        <w:div w:id="375542342">
          <w:marLeft w:val="-150"/>
          <w:marRight w:val="-150"/>
          <w:marTop w:val="0"/>
          <w:marBottom w:val="0"/>
          <w:divBdr>
            <w:top w:val="none" w:sz="0" w:space="0" w:color="auto"/>
            <w:left w:val="none" w:sz="0" w:space="0" w:color="auto"/>
            <w:bottom w:val="none" w:sz="0" w:space="0" w:color="auto"/>
            <w:right w:val="none" w:sz="0" w:space="0" w:color="auto"/>
          </w:divBdr>
        </w:div>
        <w:div w:id="375543009">
          <w:marLeft w:val="0"/>
          <w:marRight w:val="0"/>
          <w:marTop w:val="100"/>
          <w:marBottom w:val="100"/>
          <w:divBdr>
            <w:top w:val="none" w:sz="0" w:space="0" w:color="auto"/>
            <w:left w:val="none" w:sz="0" w:space="0" w:color="auto"/>
            <w:bottom w:val="none" w:sz="0" w:space="0" w:color="auto"/>
            <w:right w:val="none" w:sz="0" w:space="0" w:color="auto"/>
          </w:divBdr>
        </w:div>
        <w:div w:id="375546225">
          <w:marLeft w:val="0"/>
          <w:marRight w:val="0"/>
          <w:marTop w:val="0"/>
          <w:marBottom w:val="300"/>
          <w:divBdr>
            <w:top w:val="none" w:sz="0" w:space="0" w:color="auto"/>
            <w:left w:val="none" w:sz="0" w:space="0" w:color="auto"/>
            <w:bottom w:val="none" w:sz="0" w:space="0" w:color="auto"/>
            <w:right w:val="none" w:sz="0" w:space="0" w:color="auto"/>
          </w:divBdr>
        </w:div>
        <w:div w:id="375547266">
          <w:marLeft w:val="0"/>
          <w:marRight w:val="0"/>
          <w:marTop w:val="0"/>
          <w:marBottom w:val="0"/>
          <w:divBdr>
            <w:top w:val="none" w:sz="0" w:space="0" w:color="auto"/>
            <w:left w:val="none" w:sz="0" w:space="0" w:color="auto"/>
            <w:bottom w:val="none" w:sz="0" w:space="0" w:color="auto"/>
            <w:right w:val="none" w:sz="0" w:space="0" w:color="auto"/>
          </w:divBdr>
          <w:divsChild>
            <w:div w:id="514421985">
              <w:marLeft w:val="0"/>
              <w:marRight w:val="0"/>
              <w:marTop w:val="0"/>
              <w:marBottom w:val="75"/>
              <w:divBdr>
                <w:top w:val="none" w:sz="0" w:space="0" w:color="auto"/>
                <w:left w:val="none" w:sz="0" w:space="0" w:color="auto"/>
                <w:bottom w:val="none" w:sz="0" w:space="0" w:color="auto"/>
                <w:right w:val="none" w:sz="0" w:space="0" w:color="auto"/>
              </w:divBdr>
            </w:div>
          </w:divsChild>
        </w:div>
        <w:div w:id="375547457">
          <w:marLeft w:val="0"/>
          <w:marRight w:val="0"/>
          <w:marTop w:val="150"/>
          <w:marBottom w:val="0"/>
          <w:divBdr>
            <w:top w:val="none" w:sz="0" w:space="0" w:color="auto"/>
            <w:left w:val="none" w:sz="0" w:space="0" w:color="auto"/>
            <w:bottom w:val="none" w:sz="0" w:space="0" w:color="auto"/>
            <w:right w:val="none" w:sz="0" w:space="0" w:color="auto"/>
          </w:divBdr>
        </w:div>
        <w:div w:id="375618563">
          <w:marLeft w:val="0"/>
          <w:marRight w:val="0"/>
          <w:marTop w:val="0"/>
          <w:marBottom w:val="150"/>
          <w:divBdr>
            <w:top w:val="none" w:sz="0" w:space="0" w:color="auto"/>
            <w:left w:val="none" w:sz="0" w:space="0" w:color="auto"/>
            <w:bottom w:val="none" w:sz="0" w:space="0" w:color="auto"/>
            <w:right w:val="none" w:sz="0" w:space="0" w:color="auto"/>
          </w:divBdr>
        </w:div>
        <w:div w:id="375659917">
          <w:marLeft w:val="0"/>
          <w:marRight w:val="0"/>
          <w:marTop w:val="0"/>
          <w:marBottom w:val="0"/>
          <w:divBdr>
            <w:top w:val="none" w:sz="0" w:space="0" w:color="auto"/>
            <w:left w:val="none" w:sz="0" w:space="0" w:color="auto"/>
            <w:bottom w:val="none" w:sz="0" w:space="0" w:color="auto"/>
            <w:right w:val="none" w:sz="0" w:space="0" w:color="auto"/>
          </w:divBdr>
        </w:div>
        <w:div w:id="375666144">
          <w:marLeft w:val="-188"/>
          <w:marRight w:val="-188"/>
          <w:marTop w:val="0"/>
          <w:marBottom w:val="0"/>
          <w:divBdr>
            <w:top w:val="none" w:sz="0" w:space="0" w:color="auto"/>
            <w:left w:val="none" w:sz="0" w:space="0" w:color="auto"/>
            <w:bottom w:val="none" w:sz="0" w:space="0" w:color="auto"/>
            <w:right w:val="none" w:sz="0" w:space="0" w:color="auto"/>
          </w:divBdr>
          <w:divsChild>
            <w:div w:id="736905712">
              <w:marLeft w:val="0"/>
              <w:marRight w:val="0"/>
              <w:marTop w:val="0"/>
              <w:marBottom w:val="0"/>
              <w:divBdr>
                <w:top w:val="none" w:sz="0" w:space="0" w:color="auto"/>
                <w:left w:val="none" w:sz="0" w:space="0" w:color="auto"/>
                <w:bottom w:val="none" w:sz="0" w:space="0" w:color="auto"/>
                <w:right w:val="none" w:sz="0" w:space="0" w:color="auto"/>
              </w:divBdr>
            </w:div>
          </w:divsChild>
        </w:div>
        <w:div w:id="375666148">
          <w:marLeft w:val="0"/>
          <w:marRight w:val="0"/>
          <w:marTop w:val="0"/>
          <w:marBottom w:val="0"/>
          <w:divBdr>
            <w:top w:val="none" w:sz="0" w:space="0" w:color="auto"/>
            <w:left w:val="none" w:sz="0" w:space="0" w:color="auto"/>
            <w:bottom w:val="none" w:sz="0" w:space="0" w:color="auto"/>
            <w:right w:val="none" w:sz="0" w:space="0" w:color="auto"/>
          </w:divBdr>
        </w:div>
        <w:div w:id="375783515">
          <w:marLeft w:val="0"/>
          <w:marRight w:val="0"/>
          <w:marTop w:val="0"/>
          <w:marBottom w:val="0"/>
          <w:divBdr>
            <w:top w:val="none" w:sz="0" w:space="0" w:color="auto"/>
            <w:left w:val="none" w:sz="0" w:space="0" w:color="auto"/>
            <w:bottom w:val="none" w:sz="0" w:space="0" w:color="auto"/>
            <w:right w:val="none" w:sz="0" w:space="0" w:color="auto"/>
          </w:divBdr>
          <w:divsChild>
            <w:div w:id="222639855">
              <w:marLeft w:val="0"/>
              <w:marRight w:val="0"/>
              <w:marTop w:val="150"/>
              <w:marBottom w:val="0"/>
              <w:divBdr>
                <w:top w:val="none" w:sz="0" w:space="0" w:color="auto"/>
                <w:left w:val="none" w:sz="0" w:space="0" w:color="auto"/>
                <w:bottom w:val="none" w:sz="0" w:space="0" w:color="auto"/>
                <w:right w:val="none" w:sz="0" w:space="0" w:color="auto"/>
              </w:divBdr>
            </w:div>
          </w:divsChild>
        </w:div>
        <w:div w:id="375929114">
          <w:marLeft w:val="1463"/>
          <w:marRight w:val="0"/>
          <w:marTop w:val="0"/>
          <w:marBottom w:val="0"/>
          <w:divBdr>
            <w:top w:val="none" w:sz="0" w:space="0" w:color="auto"/>
            <w:left w:val="none" w:sz="0" w:space="0" w:color="auto"/>
            <w:bottom w:val="none" w:sz="0" w:space="0" w:color="auto"/>
            <w:right w:val="none" w:sz="0" w:space="0" w:color="auto"/>
          </w:divBdr>
          <w:divsChild>
            <w:div w:id="401878874">
              <w:marLeft w:val="0"/>
              <w:marRight w:val="0"/>
              <w:marTop w:val="0"/>
              <w:marBottom w:val="0"/>
              <w:divBdr>
                <w:top w:val="none" w:sz="0" w:space="0" w:color="auto"/>
                <w:left w:val="none" w:sz="0" w:space="0" w:color="auto"/>
                <w:bottom w:val="none" w:sz="0" w:space="0" w:color="auto"/>
                <w:right w:val="none" w:sz="0" w:space="0" w:color="auto"/>
              </w:divBdr>
            </w:div>
          </w:divsChild>
        </w:div>
        <w:div w:id="375931810">
          <w:marLeft w:val="0"/>
          <w:marRight w:val="0"/>
          <w:marTop w:val="0"/>
          <w:marBottom w:val="0"/>
          <w:divBdr>
            <w:top w:val="none" w:sz="0" w:space="0" w:color="auto"/>
            <w:left w:val="none" w:sz="0" w:space="0" w:color="auto"/>
            <w:bottom w:val="none" w:sz="0" w:space="0" w:color="auto"/>
            <w:right w:val="none" w:sz="0" w:space="0" w:color="auto"/>
          </w:divBdr>
        </w:div>
        <w:div w:id="375932862">
          <w:marLeft w:val="0"/>
          <w:marRight w:val="0"/>
          <w:marTop w:val="0"/>
          <w:marBottom w:val="0"/>
          <w:divBdr>
            <w:top w:val="none" w:sz="0" w:space="0" w:color="auto"/>
            <w:left w:val="none" w:sz="0" w:space="0" w:color="auto"/>
            <w:bottom w:val="none" w:sz="0" w:space="0" w:color="auto"/>
            <w:right w:val="none" w:sz="0" w:space="0" w:color="auto"/>
          </w:divBdr>
        </w:div>
        <w:div w:id="376005499">
          <w:marLeft w:val="0"/>
          <w:marRight w:val="0"/>
          <w:marTop w:val="0"/>
          <w:marBottom w:val="136"/>
          <w:divBdr>
            <w:top w:val="none" w:sz="0" w:space="0" w:color="auto"/>
            <w:left w:val="none" w:sz="0" w:space="0" w:color="auto"/>
            <w:bottom w:val="none" w:sz="0" w:space="0" w:color="auto"/>
            <w:right w:val="none" w:sz="0" w:space="0" w:color="auto"/>
          </w:divBdr>
        </w:div>
        <w:div w:id="376009242">
          <w:marLeft w:val="0"/>
          <w:marRight w:val="0"/>
          <w:marTop w:val="0"/>
          <w:marBottom w:val="0"/>
          <w:divBdr>
            <w:top w:val="none" w:sz="0" w:space="0" w:color="auto"/>
            <w:left w:val="none" w:sz="0" w:space="0" w:color="auto"/>
            <w:bottom w:val="none" w:sz="0" w:space="0" w:color="auto"/>
            <w:right w:val="none" w:sz="0" w:space="0" w:color="auto"/>
          </w:divBdr>
        </w:div>
        <w:div w:id="37605537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75"/>
              <w:divBdr>
                <w:top w:val="none" w:sz="0" w:space="0" w:color="auto"/>
                <w:left w:val="none" w:sz="0" w:space="0" w:color="auto"/>
                <w:bottom w:val="none" w:sz="0" w:space="0" w:color="auto"/>
                <w:right w:val="none" w:sz="0" w:space="0" w:color="auto"/>
              </w:divBdr>
            </w:div>
          </w:divsChild>
        </w:div>
        <w:div w:id="376126883">
          <w:marLeft w:val="0"/>
          <w:marRight w:val="0"/>
          <w:marTop w:val="0"/>
          <w:marBottom w:val="300"/>
          <w:divBdr>
            <w:top w:val="none" w:sz="0" w:space="0" w:color="auto"/>
            <w:left w:val="none" w:sz="0" w:space="0" w:color="auto"/>
            <w:bottom w:val="none" w:sz="0" w:space="0" w:color="auto"/>
            <w:right w:val="none" w:sz="0" w:space="0" w:color="auto"/>
          </w:divBdr>
        </w:div>
        <w:div w:id="376127407">
          <w:marLeft w:val="0"/>
          <w:marRight w:val="0"/>
          <w:marTop w:val="0"/>
          <w:marBottom w:val="0"/>
          <w:divBdr>
            <w:top w:val="none" w:sz="0" w:space="0" w:color="auto"/>
            <w:left w:val="none" w:sz="0" w:space="0" w:color="auto"/>
            <w:bottom w:val="none" w:sz="0" w:space="0" w:color="auto"/>
            <w:right w:val="none" w:sz="0" w:space="0" w:color="auto"/>
          </w:divBdr>
        </w:div>
        <w:div w:id="376129694">
          <w:marLeft w:val="0"/>
          <w:marRight w:val="0"/>
          <w:marTop w:val="0"/>
          <w:marBottom w:val="0"/>
          <w:divBdr>
            <w:top w:val="none" w:sz="0" w:space="0" w:color="auto"/>
            <w:left w:val="none" w:sz="0" w:space="0" w:color="auto"/>
            <w:bottom w:val="none" w:sz="0" w:space="0" w:color="auto"/>
            <w:right w:val="none" w:sz="0" w:space="0" w:color="auto"/>
          </w:divBdr>
        </w:div>
        <w:div w:id="376314827">
          <w:marLeft w:val="0"/>
          <w:marRight w:val="0"/>
          <w:marTop w:val="0"/>
          <w:marBottom w:val="0"/>
          <w:divBdr>
            <w:top w:val="none" w:sz="0" w:space="0" w:color="auto"/>
            <w:left w:val="none" w:sz="0" w:space="0" w:color="auto"/>
            <w:bottom w:val="none" w:sz="0" w:space="0" w:color="auto"/>
            <w:right w:val="none" w:sz="0" w:space="0" w:color="auto"/>
          </w:divBdr>
        </w:div>
        <w:div w:id="376318066">
          <w:marLeft w:val="0"/>
          <w:marRight w:val="0"/>
          <w:marTop w:val="0"/>
          <w:marBottom w:val="0"/>
          <w:divBdr>
            <w:top w:val="none" w:sz="0" w:space="0" w:color="auto"/>
            <w:left w:val="none" w:sz="0" w:space="0" w:color="auto"/>
            <w:bottom w:val="none" w:sz="0" w:space="0" w:color="auto"/>
            <w:right w:val="none" w:sz="0" w:space="0" w:color="auto"/>
          </w:divBdr>
        </w:div>
        <w:div w:id="376322554">
          <w:marLeft w:val="0"/>
          <w:marRight w:val="0"/>
          <w:marTop w:val="0"/>
          <w:marBottom w:val="0"/>
          <w:divBdr>
            <w:top w:val="none" w:sz="0" w:space="0" w:color="auto"/>
            <w:left w:val="none" w:sz="0" w:space="0" w:color="auto"/>
            <w:bottom w:val="none" w:sz="0" w:space="0" w:color="auto"/>
            <w:right w:val="none" w:sz="0" w:space="0" w:color="auto"/>
          </w:divBdr>
        </w:div>
        <w:div w:id="376391331">
          <w:marLeft w:val="0"/>
          <w:marRight w:val="0"/>
          <w:marTop w:val="0"/>
          <w:marBottom w:val="0"/>
          <w:divBdr>
            <w:top w:val="none" w:sz="0" w:space="0" w:color="auto"/>
            <w:left w:val="none" w:sz="0" w:space="0" w:color="auto"/>
            <w:bottom w:val="none" w:sz="0" w:space="0" w:color="auto"/>
            <w:right w:val="none" w:sz="0" w:space="0" w:color="auto"/>
          </w:divBdr>
        </w:div>
        <w:div w:id="376392442">
          <w:marLeft w:val="0"/>
          <w:marRight w:val="0"/>
          <w:marTop w:val="100"/>
          <w:marBottom w:val="100"/>
          <w:divBdr>
            <w:top w:val="none" w:sz="0" w:space="0" w:color="auto"/>
            <w:left w:val="none" w:sz="0" w:space="0" w:color="auto"/>
            <w:bottom w:val="none" w:sz="0" w:space="0" w:color="auto"/>
            <w:right w:val="none" w:sz="0" w:space="0" w:color="auto"/>
          </w:divBdr>
          <w:divsChild>
            <w:div w:id="213153911">
              <w:marLeft w:val="0"/>
              <w:marRight w:val="0"/>
              <w:marTop w:val="0"/>
              <w:marBottom w:val="0"/>
              <w:divBdr>
                <w:top w:val="none" w:sz="0" w:space="0" w:color="auto"/>
                <w:left w:val="none" w:sz="0" w:space="0" w:color="auto"/>
                <w:bottom w:val="none" w:sz="0" w:space="0" w:color="auto"/>
                <w:right w:val="none" w:sz="0" w:space="0" w:color="auto"/>
              </w:divBdr>
            </w:div>
          </w:divsChild>
        </w:div>
        <w:div w:id="376397518">
          <w:marLeft w:val="0"/>
          <w:marRight w:val="225"/>
          <w:marTop w:val="0"/>
          <w:marBottom w:val="0"/>
          <w:divBdr>
            <w:top w:val="none" w:sz="0" w:space="0" w:color="auto"/>
            <w:left w:val="none" w:sz="0" w:space="0" w:color="auto"/>
            <w:bottom w:val="none" w:sz="0" w:space="0" w:color="auto"/>
            <w:right w:val="none" w:sz="0" w:space="0" w:color="auto"/>
          </w:divBdr>
        </w:div>
        <w:div w:id="376468818">
          <w:marLeft w:val="0"/>
          <w:marRight w:val="0"/>
          <w:marTop w:val="0"/>
          <w:marBottom w:val="0"/>
          <w:divBdr>
            <w:top w:val="none" w:sz="0" w:space="0" w:color="auto"/>
            <w:left w:val="none" w:sz="0" w:space="0" w:color="auto"/>
            <w:bottom w:val="none" w:sz="0" w:space="0" w:color="auto"/>
            <w:right w:val="none" w:sz="0" w:space="0" w:color="auto"/>
          </w:divBdr>
        </w:div>
        <w:div w:id="376514287">
          <w:marLeft w:val="0"/>
          <w:marRight w:val="0"/>
          <w:marTop w:val="0"/>
          <w:marBottom w:val="0"/>
          <w:divBdr>
            <w:top w:val="none" w:sz="0" w:space="0" w:color="auto"/>
            <w:left w:val="none" w:sz="0" w:space="0" w:color="auto"/>
            <w:bottom w:val="none" w:sz="0" w:space="0" w:color="auto"/>
            <w:right w:val="none" w:sz="0" w:space="0" w:color="auto"/>
          </w:divBdr>
          <w:divsChild>
            <w:div w:id="1973237">
              <w:marLeft w:val="0"/>
              <w:marRight w:val="0"/>
              <w:marTop w:val="150"/>
              <w:marBottom w:val="0"/>
              <w:divBdr>
                <w:top w:val="none" w:sz="0" w:space="0" w:color="auto"/>
                <w:left w:val="none" w:sz="0" w:space="0" w:color="auto"/>
                <w:bottom w:val="none" w:sz="0" w:space="0" w:color="auto"/>
                <w:right w:val="none" w:sz="0" w:space="0" w:color="auto"/>
              </w:divBdr>
            </w:div>
          </w:divsChild>
        </w:div>
        <w:div w:id="376514779">
          <w:marLeft w:val="0"/>
          <w:marRight w:val="225"/>
          <w:marTop w:val="0"/>
          <w:marBottom w:val="0"/>
          <w:divBdr>
            <w:top w:val="none" w:sz="0" w:space="0" w:color="auto"/>
            <w:left w:val="none" w:sz="0" w:space="0" w:color="auto"/>
            <w:bottom w:val="none" w:sz="0" w:space="0" w:color="auto"/>
            <w:right w:val="none" w:sz="0" w:space="0" w:color="auto"/>
          </w:divBdr>
        </w:div>
        <w:div w:id="376516899">
          <w:marLeft w:val="0"/>
          <w:marRight w:val="0"/>
          <w:marTop w:val="0"/>
          <w:marBottom w:val="0"/>
          <w:divBdr>
            <w:top w:val="single" w:sz="2" w:space="0" w:color="E0E0E0"/>
            <w:left w:val="single" w:sz="2" w:space="0" w:color="E0E0E0"/>
            <w:bottom w:val="single" w:sz="2" w:space="0" w:color="E0E0E0"/>
            <w:right w:val="single" w:sz="2" w:space="0" w:color="E0E0E0"/>
          </w:divBdr>
        </w:div>
        <w:div w:id="376584658">
          <w:marLeft w:val="0"/>
          <w:marRight w:val="0"/>
          <w:marTop w:val="0"/>
          <w:marBottom w:val="0"/>
          <w:divBdr>
            <w:top w:val="none" w:sz="0" w:space="0" w:color="auto"/>
            <w:left w:val="none" w:sz="0" w:space="0" w:color="auto"/>
            <w:bottom w:val="none" w:sz="0" w:space="0" w:color="auto"/>
            <w:right w:val="none" w:sz="0" w:space="0" w:color="auto"/>
          </w:divBdr>
        </w:div>
        <w:div w:id="376665595">
          <w:marLeft w:val="0"/>
          <w:marRight w:val="225"/>
          <w:marTop w:val="0"/>
          <w:marBottom w:val="0"/>
          <w:divBdr>
            <w:top w:val="none" w:sz="0" w:space="0" w:color="auto"/>
            <w:left w:val="none" w:sz="0" w:space="0" w:color="auto"/>
            <w:bottom w:val="none" w:sz="0" w:space="0" w:color="auto"/>
            <w:right w:val="none" w:sz="0" w:space="0" w:color="auto"/>
          </w:divBdr>
        </w:div>
        <w:div w:id="376667304">
          <w:marLeft w:val="0"/>
          <w:marRight w:val="0"/>
          <w:marTop w:val="0"/>
          <w:marBottom w:val="0"/>
          <w:divBdr>
            <w:top w:val="none" w:sz="0" w:space="0" w:color="auto"/>
            <w:left w:val="none" w:sz="0" w:space="0" w:color="auto"/>
            <w:bottom w:val="none" w:sz="0" w:space="0" w:color="auto"/>
            <w:right w:val="none" w:sz="0" w:space="0" w:color="auto"/>
          </w:divBdr>
        </w:div>
        <w:div w:id="376781036">
          <w:marLeft w:val="0"/>
          <w:marRight w:val="0"/>
          <w:marTop w:val="0"/>
          <w:marBottom w:val="0"/>
          <w:divBdr>
            <w:top w:val="none" w:sz="0" w:space="0" w:color="auto"/>
            <w:left w:val="none" w:sz="0" w:space="0" w:color="auto"/>
            <w:bottom w:val="none" w:sz="0" w:space="0" w:color="auto"/>
            <w:right w:val="none" w:sz="0" w:space="0" w:color="auto"/>
          </w:divBdr>
        </w:div>
        <w:div w:id="376784960">
          <w:marLeft w:val="0"/>
          <w:marRight w:val="0"/>
          <w:marTop w:val="0"/>
          <w:marBottom w:val="120"/>
          <w:divBdr>
            <w:top w:val="none" w:sz="0" w:space="0" w:color="auto"/>
            <w:left w:val="none" w:sz="0" w:space="0" w:color="auto"/>
            <w:bottom w:val="none" w:sz="0" w:space="0" w:color="auto"/>
            <w:right w:val="none" w:sz="0" w:space="0" w:color="auto"/>
          </w:divBdr>
        </w:div>
        <w:div w:id="376857730">
          <w:marLeft w:val="0"/>
          <w:marRight w:val="0"/>
          <w:marTop w:val="0"/>
          <w:marBottom w:val="0"/>
          <w:divBdr>
            <w:top w:val="none" w:sz="0" w:space="0" w:color="auto"/>
            <w:left w:val="none" w:sz="0" w:space="0" w:color="auto"/>
            <w:bottom w:val="none" w:sz="0" w:space="0" w:color="auto"/>
            <w:right w:val="none" w:sz="0" w:space="0" w:color="auto"/>
          </w:divBdr>
        </w:div>
        <w:div w:id="376857983">
          <w:marLeft w:val="0"/>
          <w:marRight w:val="0"/>
          <w:marTop w:val="0"/>
          <w:marBottom w:val="75"/>
          <w:divBdr>
            <w:top w:val="none" w:sz="0" w:space="0" w:color="auto"/>
            <w:left w:val="none" w:sz="0" w:space="0" w:color="auto"/>
            <w:bottom w:val="none" w:sz="0" w:space="0" w:color="auto"/>
            <w:right w:val="none" w:sz="0" w:space="0" w:color="auto"/>
          </w:divBdr>
          <w:divsChild>
            <w:div w:id="181823699">
              <w:marLeft w:val="0"/>
              <w:marRight w:val="0"/>
              <w:marTop w:val="0"/>
              <w:marBottom w:val="0"/>
              <w:divBdr>
                <w:top w:val="none" w:sz="0" w:space="0" w:color="auto"/>
                <w:left w:val="none" w:sz="0" w:space="0" w:color="auto"/>
                <w:bottom w:val="none" w:sz="0" w:space="0" w:color="auto"/>
                <w:right w:val="none" w:sz="0" w:space="0" w:color="auto"/>
              </w:divBdr>
            </w:div>
          </w:divsChild>
        </w:div>
        <w:div w:id="376928319">
          <w:marLeft w:val="0"/>
          <w:marRight w:val="0"/>
          <w:marTop w:val="0"/>
          <w:marBottom w:val="75"/>
          <w:divBdr>
            <w:top w:val="none" w:sz="0" w:space="0" w:color="auto"/>
            <w:left w:val="none" w:sz="0" w:space="0" w:color="auto"/>
            <w:bottom w:val="none" w:sz="0" w:space="0" w:color="auto"/>
            <w:right w:val="none" w:sz="0" w:space="0" w:color="auto"/>
          </w:divBdr>
        </w:div>
        <w:div w:id="376976657">
          <w:marLeft w:val="0"/>
          <w:marRight w:val="0"/>
          <w:marTop w:val="0"/>
          <w:marBottom w:val="0"/>
          <w:divBdr>
            <w:top w:val="none" w:sz="0" w:space="0" w:color="auto"/>
            <w:left w:val="none" w:sz="0" w:space="0" w:color="auto"/>
            <w:bottom w:val="none" w:sz="0" w:space="0" w:color="auto"/>
            <w:right w:val="none" w:sz="0" w:space="0" w:color="auto"/>
          </w:divBdr>
        </w:div>
        <w:div w:id="377052549">
          <w:marLeft w:val="0"/>
          <w:marRight w:val="0"/>
          <w:marTop w:val="0"/>
          <w:marBottom w:val="0"/>
          <w:divBdr>
            <w:top w:val="none" w:sz="0" w:space="0" w:color="auto"/>
            <w:left w:val="none" w:sz="0" w:space="0" w:color="auto"/>
            <w:bottom w:val="none" w:sz="0" w:space="0" w:color="auto"/>
            <w:right w:val="none" w:sz="0" w:space="0" w:color="auto"/>
          </w:divBdr>
        </w:div>
        <w:div w:id="377096743">
          <w:marLeft w:val="0"/>
          <w:marRight w:val="0"/>
          <w:marTop w:val="0"/>
          <w:marBottom w:val="0"/>
          <w:divBdr>
            <w:top w:val="none" w:sz="0" w:space="0" w:color="auto"/>
            <w:left w:val="none" w:sz="0" w:space="0" w:color="auto"/>
            <w:bottom w:val="none" w:sz="0" w:space="0" w:color="auto"/>
            <w:right w:val="none" w:sz="0" w:space="0" w:color="auto"/>
          </w:divBdr>
        </w:div>
        <w:div w:id="377168350">
          <w:marLeft w:val="0"/>
          <w:marRight w:val="0"/>
          <w:marTop w:val="0"/>
          <w:marBottom w:val="171"/>
          <w:divBdr>
            <w:top w:val="none" w:sz="0" w:space="0" w:color="auto"/>
            <w:left w:val="none" w:sz="0" w:space="0" w:color="auto"/>
            <w:bottom w:val="none" w:sz="0" w:space="0" w:color="auto"/>
            <w:right w:val="none" w:sz="0" w:space="0" w:color="auto"/>
          </w:divBdr>
        </w:div>
        <w:div w:id="377169742">
          <w:marLeft w:val="0"/>
          <w:marRight w:val="0"/>
          <w:marTop w:val="0"/>
          <w:marBottom w:val="300"/>
          <w:divBdr>
            <w:top w:val="none" w:sz="0" w:space="0" w:color="auto"/>
            <w:left w:val="none" w:sz="0" w:space="0" w:color="auto"/>
            <w:bottom w:val="none" w:sz="0" w:space="0" w:color="auto"/>
            <w:right w:val="none" w:sz="0" w:space="0" w:color="auto"/>
          </w:divBdr>
        </w:div>
        <w:div w:id="377172177">
          <w:marLeft w:val="0"/>
          <w:marRight w:val="0"/>
          <w:marTop w:val="0"/>
          <w:marBottom w:val="0"/>
          <w:divBdr>
            <w:top w:val="none" w:sz="0" w:space="0" w:color="auto"/>
            <w:left w:val="none" w:sz="0" w:space="0" w:color="auto"/>
            <w:bottom w:val="none" w:sz="0" w:space="0" w:color="auto"/>
            <w:right w:val="none" w:sz="0" w:space="0" w:color="auto"/>
          </w:divBdr>
        </w:div>
        <w:div w:id="377322930">
          <w:marLeft w:val="0"/>
          <w:marRight w:val="0"/>
          <w:marTop w:val="0"/>
          <w:marBottom w:val="0"/>
          <w:divBdr>
            <w:top w:val="none" w:sz="0" w:space="0" w:color="auto"/>
            <w:left w:val="none" w:sz="0" w:space="0" w:color="auto"/>
            <w:bottom w:val="none" w:sz="0" w:space="0" w:color="auto"/>
            <w:right w:val="none" w:sz="0" w:space="0" w:color="auto"/>
          </w:divBdr>
        </w:div>
        <w:div w:id="377362999">
          <w:marLeft w:val="0"/>
          <w:marRight w:val="0"/>
          <w:marTop w:val="0"/>
          <w:marBottom w:val="0"/>
          <w:divBdr>
            <w:top w:val="none" w:sz="0" w:space="0" w:color="auto"/>
            <w:left w:val="none" w:sz="0" w:space="0" w:color="auto"/>
            <w:bottom w:val="none" w:sz="0" w:space="0" w:color="auto"/>
            <w:right w:val="none" w:sz="0" w:space="0" w:color="auto"/>
          </w:divBdr>
        </w:div>
        <w:div w:id="377365825">
          <w:marLeft w:val="1463"/>
          <w:marRight w:val="0"/>
          <w:marTop w:val="0"/>
          <w:marBottom w:val="0"/>
          <w:divBdr>
            <w:top w:val="none" w:sz="0" w:space="0" w:color="auto"/>
            <w:left w:val="none" w:sz="0" w:space="0" w:color="auto"/>
            <w:bottom w:val="none" w:sz="0" w:space="0" w:color="auto"/>
            <w:right w:val="none" w:sz="0" w:space="0" w:color="auto"/>
          </w:divBdr>
        </w:div>
        <w:div w:id="377434392">
          <w:marLeft w:val="0"/>
          <w:marRight w:val="0"/>
          <w:marTop w:val="0"/>
          <w:marBottom w:val="300"/>
          <w:divBdr>
            <w:top w:val="none" w:sz="0" w:space="0" w:color="auto"/>
            <w:left w:val="none" w:sz="0" w:space="0" w:color="auto"/>
            <w:bottom w:val="none" w:sz="0" w:space="0" w:color="auto"/>
            <w:right w:val="none" w:sz="0" w:space="0" w:color="auto"/>
          </w:divBdr>
        </w:div>
        <w:div w:id="377436619">
          <w:marLeft w:val="0"/>
          <w:marRight w:val="0"/>
          <w:marTop w:val="0"/>
          <w:marBottom w:val="0"/>
          <w:divBdr>
            <w:top w:val="none" w:sz="0" w:space="0" w:color="auto"/>
            <w:left w:val="none" w:sz="0" w:space="0" w:color="auto"/>
            <w:bottom w:val="none" w:sz="0" w:space="0" w:color="auto"/>
            <w:right w:val="none" w:sz="0" w:space="0" w:color="auto"/>
          </w:divBdr>
        </w:div>
        <w:div w:id="377514002">
          <w:marLeft w:val="-125"/>
          <w:marRight w:val="-125"/>
          <w:marTop w:val="0"/>
          <w:marBottom w:val="376"/>
          <w:divBdr>
            <w:top w:val="none" w:sz="0" w:space="0" w:color="auto"/>
            <w:left w:val="none" w:sz="0" w:space="0" w:color="auto"/>
            <w:bottom w:val="none" w:sz="0" w:space="0" w:color="auto"/>
            <w:right w:val="none" w:sz="0" w:space="0" w:color="auto"/>
          </w:divBdr>
        </w:div>
        <w:div w:id="377553890">
          <w:marLeft w:val="450"/>
          <w:marRight w:val="450"/>
          <w:marTop w:val="0"/>
          <w:marBottom w:val="0"/>
          <w:divBdr>
            <w:top w:val="single" w:sz="6" w:space="18" w:color="D2D2D2"/>
            <w:left w:val="none" w:sz="0" w:space="0" w:color="auto"/>
            <w:bottom w:val="single" w:sz="6" w:space="15" w:color="D2D2D2"/>
            <w:right w:val="none" w:sz="0" w:space="0" w:color="auto"/>
          </w:divBdr>
        </w:div>
        <w:div w:id="377633918">
          <w:marLeft w:val="0"/>
          <w:marRight w:val="0"/>
          <w:marTop w:val="0"/>
          <w:marBottom w:val="0"/>
          <w:divBdr>
            <w:top w:val="none" w:sz="0" w:space="0" w:color="auto"/>
            <w:left w:val="none" w:sz="0" w:space="0" w:color="auto"/>
            <w:bottom w:val="none" w:sz="0" w:space="0" w:color="auto"/>
            <w:right w:val="none" w:sz="0" w:space="0" w:color="auto"/>
          </w:divBdr>
        </w:div>
        <w:div w:id="377633986">
          <w:marLeft w:val="0"/>
          <w:marRight w:val="0"/>
          <w:marTop w:val="300"/>
          <w:marBottom w:val="300"/>
          <w:divBdr>
            <w:top w:val="none" w:sz="0" w:space="0" w:color="auto"/>
            <w:left w:val="none" w:sz="0" w:space="0" w:color="auto"/>
            <w:bottom w:val="none" w:sz="0" w:space="0" w:color="auto"/>
            <w:right w:val="none" w:sz="0" w:space="0" w:color="auto"/>
          </w:divBdr>
        </w:div>
        <w:div w:id="377700880">
          <w:marLeft w:val="0"/>
          <w:marRight w:val="0"/>
          <w:marTop w:val="0"/>
          <w:marBottom w:val="240"/>
          <w:divBdr>
            <w:top w:val="none" w:sz="0" w:space="0" w:color="auto"/>
            <w:left w:val="none" w:sz="0" w:space="0" w:color="auto"/>
            <w:bottom w:val="none" w:sz="0" w:space="0" w:color="auto"/>
            <w:right w:val="none" w:sz="0" w:space="0" w:color="auto"/>
          </w:divBdr>
        </w:div>
        <w:div w:id="377705818">
          <w:marLeft w:val="0"/>
          <w:marRight w:val="125"/>
          <w:marTop w:val="0"/>
          <w:marBottom w:val="0"/>
          <w:divBdr>
            <w:top w:val="none" w:sz="0" w:space="0" w:color="auto"/>
            <w:left w:val="none" w:sz="0" w:space="0" w:color="auto"/>
            <w:bottom w:val="none" w:sz="0" w:space="0" w:color="auto"/>
            <w:right w:val="none" w:sz="0" w:space="0" w:color="auto"/>
          </w:divBdr>
        </w:div>
        <w:div w:id="377706752">
          <w:marLeft w:val="0"/>
          <w:marRight w:val="225"/>
          <w:marTop w:val="0"/>
          <w:marBottom w:val="0"/>
          <w:divBdr>
            <w:top w:val="none" w:sz="0" w:space="0" w:color="auto"/>
            <w:left w:val="none" w:sz="0" w:space="0" w:color="auto"/>
            <w:bottom w:val="none" w:sz="0" w:space="0" w:color="auto"/>
            <w:right w:val="none" w:sz="0" w:space="0" w:color="auto"/>
          </w:divBdr>
        </w:div>
        <w:div w:id="377777774">
          <w:marLeft w:val="0"/>
          <w:marRight w:val="0"/>
          <w:marTop w:val="0"/>
          <w:marBottom w:val="300"/>
          <w:divBdr>
            <w:top w:val="none" w:sz="0" w:space="0" w:color="auto"/>
            <w:left w:val="none" w:sz="0" w:space="0" w:color="auto"/>
            <w:bottom w:val="none" w:sz="0" w:space="0" w:color="auto"/>
            <w:right w:val="none" w:sz="0" w:space="0" w:color="auto"/>
          </w:divBdr>
        </w:div>
        <w:div w:id="377778503">
          <w:marLeft w:val="0"/>
          <w:marRight w:val="0"/>
          <w:marTop w:val="0"/>
          <w:marBottom w:val="240"/>
          <w:divBdr>
            <w:top w:val="none" w:sz="0" w:space="0" w:color="auto"/>
            <w:left w:val="none" w:sz="0" w:space="0" w:color="auto"/>
            <w:bottom w:val="none" w:sz="0" w:space="0" w:color="auto"/>
            <w:right w:val="none" w:sz="0" w:space="0" w:color="auto"/>
          </w:divBdr>
        </w:div>
        <w:div w:id="377824405">
          <w:marLeft w:val="0"/>
          <w:marRight w:val="0"/>
          <w:marTop w:val="0"/>
          <w:marBottom w:val="240"/>
          <w:divBdr>
            <w:top w:val="none" w:sz="0" w:space="0" w:color="auto"/>
            <w:left w:val="none" w:sz="0" w:space="0" w:color="auto"/>
            <w:bottom w:val="none" w:sz="0" w:space="0" w:color="auto"/>
            <w:right w:val="none" w:sz="0" w:space="0" w:color="auto"/>
          </w:divBdr>
        </w:div>
        <w:div w:id="377827951">
          <w:marLeft w:val="0"/>
          <w:marRight w:val="0"/>
          <w:marTop w:val="0"/>
          <w:marBottom w:val="0"/>
          <w:divBdr>
            <w:top w:val="none" w:sz="0" w:space="0" w:color="auto"/>
            <w:left w:val="none" w:sz="0" w:space="0" w:color="auto"/>
            <w:bottom w:val="none" w:sz="0" w:space="0" w:color="auto"/>
            <w:right w:val="none" w:sz="0" w:space="0" w:color="auto"/>
          </w:divBdr>
        </w:div>
        <w:div w:id="378014077">
          <w:marLeft w:val="0"/>
          <w:marRight w:val="0"/>
          <w:marTop w:val="0"/>
          <w:marBottom w:val="0"/>
          <w:divBdr>
            <w:top w:val="none" w:sz="0" w:space="0" w:color="auto"/>
            <w:left w:val="none" w:sz="0" w:space="0" w:color="auto"/>
            <w:bottom w:val="none" w:sz="0" w:space="0" w:color="auto"/>
            <w:right w:val="none" w:sz="0" w:space="0" w:color="auto"/>
          </w:divBdr>
          <w:divsChild>
            <w:div w:id="445849296">
              <w:marLeft w:val="0"/>
              <w:marRight w:val="0"/>
              <w:marTop w:val="0"/>
              <w:marBottom w:val="0"/>
              <w:divBdr>
                <w:top w:val="none" w:sz="0" w:space="0" w:color="auto"/>
                <w:left w:val="none" w:sz="0" w:space="0" w:color="auto"/>
                <w:bottom w:val="none" w:sz="0" w:space="0" w:color="auto"/>
                <w:right w:val="none" w:sz="0" w:space="0" w:color="auto"/>
              </w:divBdr>
            </w:div>
          </w:divsChild>
        </w:div>
        <w:div w:id="378016854">
          <w:marLeft w:val="0"/>
          <w:marRight w:val="0"/>
          <w:marTop w:val="0"/>
          <w:marBottom w:val="300"/>
          <w:divBdr>
            <w:top w:val="none" w:sz="0" w:space="0" w:color="auto"/>
            <w:left w:val="none" w:sz="0" w:space="0" w:color="auto"/>
            <w:bottom w:val="none" w:sz="0" w:space="0" w:color="auto"/>
            <w:right w:val="none" w:sz="0" w:space="0" w:color="auto"/>
          </w:divBdr>
          <w:divsChild>
            <w:div w:id="37634106">
              <w:marLeft w:val="0"/>
              <w:marRight w:val="0"/>
              <w:marTop w:val="0"/>
              <w:marBottom w:val="0"/>
              <w:divBdr>
                <w:top w:val="none" w:sz="0" w:space="0" w:color="auto"/>
                <w:left w:val="none" w:sz="0" w:space="0" w:color="auto"/>
                <w:bottom w:val="none" w:sz="0" w:space="0" w:color="auto"/>
                <w:right w:val="none" w:sz="0" w:space="0" w:color="auto"/>
              </w:divBdr>
            </w:div>
          </w:divsChild>
        </w:div>
        <w:div w:id="378214917">
          <w:marLeft w:val="-225"/>
          <w:marRight w:val="-225"/>
          <w:marTop w:val="0"/>
          <w:marBottom w:val="0"/>
          <w:divBdr>
            <w:top w:val="none" w:sz="0" w:space="0" w:color="auto"/>
            <w:left w:val="none" w:sz="0" w:space="0" w:color="auto"/>
            <w:bottom w:val="none" w:sz="0" w:space="0" w:color="auto"/>
            <w:right w:val="none" w:sz="0" w:space="0" w:color="auto"/>
          </w:divBdr>
          <w:divsChild>
            <w:div w:id="2510450">
              <w:marLeft w:val="0"/>
              <w:marRight w:val="0"/>
              <w:marTop w:val="0"/>
              <w:marBottom w:val="0"/>
              <w:divBdr>
                <w:top w:val="none" w:sz="0" w:space="0" w:color="auto"/>
                <w:left w:val="none" w:sz="0" w:space="0" w:color="auto"/>
                <w:bottom w:val="none" w:sz="0" w:space="0" w:color="auto"/>
                <w:right w:val="none" w:sz="0" w:space="0" w:color="auto"/>
              </w:divBdr>
            </w:div>
          </w:divsChild>
        </w:div>
        <w:div w:id="378280900">
          <w:marLeft w:val="626"/>
          <w:marRight w:val="0"/>
          <w:marTop w:val="0"/>
          <w:marBottom w:val="0"/>
          <w:divBdr>
            <w:top w:val="none" w:sz="0" w:space="0" w:color="auto"/>
            <w:left w:val="none" w:sz="0" w:space="0" w:color="auto"/>
            <w:bottom w:val="none" w:sz="0" w:space="0" w:color="auto"/>
            <w:right w:val="none" w:sz="0" w:space="0" w:color="auto"/>
          </w:divBdr>
          <w:divsChild>
            <w:div w:id="533544201">
              <w:marLeft w:val="13"/>
              <w:marRight w:val="188"/>
              <w:marTop w:val="138"/>
              <w:marBottom w:val="88"/>
              <w:divBdr>
                <w:top w:val="none" w:sz="0" w:space="0" w:color="auto"/>
                <w:left w:val="none" w:sz="0" w:space="0" w:color="auto"/>
                <w:bottom w:val="none" w:sz="0" w:space="0" w:color="auto"/>
                <w:right w:val="none" w:sz="0" w:space="0" w:color="auto"/>
              </w:divBdr>
              <w:divsChild>
                <w:div w:id="7772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869">
          <w:marLeft w:val="0"/>
          <w:marRight w:val="0"/>
          <w:marTop w:val="0"/>
          <w:marBottom w:val="0"/>
          <w:divBdr>
            <w:top w:val="none" w:sz="0" w:space="0" w:color="auto"/>
            <w:left w:val="none" w:sz="0" w:space="0" w:color="auto"/>
            <w:bottom w:val="none" w:sz="0" w:space="0" w:color="auto"/>
            <w:right w:val="none" w:sz="0" w:space="0" w:color="auto"/>
          </w:divBdr>
        </w:div>
        <w:div w:id="378356690">
          <w:marLeft w:val="0"/>
          <w:marRight w:val="0"/>
          <w:marTop w:val="150"/>
          <w:marBottom w:val="0"/>
          <w:divBdr>
            <w:top w:val="none" w:sz="0" w:space="0" w:color="auto"/>
            <w:left w:val="none" w:sz="0" w:space="0" w:color="auto"/>
            <w:bottom w:val="none" w:sz="0" w:space="0" w:color="auto"/>
            <w:right w:val="none" w:sz="0" w:space="0" w:color="auto"/>
          </w:divBdr>
        </w:div>
        <w:div w:id="378474084">
          <w:marLeft w:val="-125"/>
          <w:marRight w:val="-125"/>
          <w:marTop w:val="0"/>
          <w:marBottom w:val="0"/>
          <w:divBdr>
            <w:top w:val="none" w:sz="0" w:space="0" w:color="auto"/>
            <w:left w:val="none" w:sz="0" w:space="0" w:color="auto"/>
            <w:bottom w:val="none" w:sz="0" w:space="0" w:color="auto"/>
            <w:right w:val="none" w:sz="0" w:space="0" w:color="auto"/>
          </w:divBdr>
        </w:div>
        <w:div w:id="378474784">
          <w:marLeft w:val="0"/>
          <w:marRight w:val="0"/>
          <w:marTop w:val="0"/>
          <w:marBottom w:val="0"/>
          <w:divBdr>
            <w:top w:val="single" w:sz="2" w:space="0" w:color="E0E0E0"/>
            <w:left w:val="single" w:sz="2" w:space="0" w:color="E0E0E0"/>
            <w:bottom w:val="single" w:sz="2" w:space="0" w:color="E0E0E0"/>
            <w:right w:val="single" w:sz="2" w:space="0" w:color="E0E0E0"/>
          </w:divBdr>
        </w:div>
        <w:div w:id="378480472">
          <w:marLeft w:val="0"/>
          <w:marRight w:val="0"/>
          <w:marTop w:val="0"/>
          <w:marBottom w:val="225"/>
          <w:divBdr>
            <w:top w:val="none" w:sz="0" w:space="0" w:color="auto"/>
            <w:left w:val="none" w:sz="0" w:space="0" w:color="auto"/>
            <w:bottom w:val="none" w:sz="0" w:space="0" w:color="auto"/>
            <w:right w:val="none" w:sz="0" w:space="0" w:color="auto"/>
          </w:divBdr>
        </w:div>
        <w:div w:id="378480991">
          <w:marLeft w:val="0"/>
          <w:marRight w:val="0"/>
          <w:marTop w:val="0"/>
          <w:marBottom w:val="0"/>
          <w:divBdr>
            <w:top w:val="single" w:sz="2" w:space="0" w:color="E0E0E0"/>
            <w:left w:val="single" w:sz="2" w:space="0" w:color="E0E0E0"/>
            <w:bottom w:val="single" w:sz="2" w:space="0" w:color="E0E0E0"/>
            <w:right w:val="single" w:sz="2" w:space="0" w:color="E0E0E0"/>
          </w:divBdr>
        </w:div>
        <w:div w:id="378549356">
          <w:marLeft w:val="0"/>
          <w:marRight w:val="0"/>
          <w:marTop w:val="0"/>
          <w:marBottom w:val="0"/>
          <w:divBdr>
            <w:top w:val="none" w:sz="0" w:space="0" w:color="auto"/>
            <w:left w:val="none" w:sz="0" w:space="0" w:color="auto"/>
            <w:bottom w:val="none" w:sz="0" w:space="0" w:color="auto"/>
            <w:right w:val="none" w:sz="0" w:space="0" w:color="auto"/>
          </w:divBdr>
        </w:div>
        <w:div w:id="378552597">
          <w:marLeft w:val="0"/>
          <w:marRight w:val="0"/>
          <w:marTop w:val="0"/>
          <w:marBottom w:val="384"/>
          <w:divBdr>
            <w:top w:val="none" w:sz="0" w:space="0" w:color="auto"/>
            <w:left w:val="none" w:sz="0" w:space="0" w:color="auto"/>
            <w:bottom w:val="none" w:sz="0" w:space="0" w:color="auto"/>
            <w:right w:val="none" w:sz="0" w:space="0" w:color="auto"/>
          </w:divBdr>
        </w:div>
        <w:div w:id="378601545">
          <w:marLeft w:val="-225"/>
          <w:marRight w:val="-225"/>
          <w:marTop w:val="0"/>
          <w:marBottom w:val="0"/>
          <w:divBdr>
            <w:top w:val="none" w:sz="0" w:space="0" w:color="auto"/>
            <w:left w:val="none" w:sz="0" w:space="0" w:color="auto"/>
            <w:bottom w:val="none" w:sz="0" w:space="0" w:color="auto"/>
            <w:right w:val="none" w:sz="0" w:space="0" w:color="auto"/>
          </w:divBdr>
          <w:divsChild>
            <w:div w:id="144784198">
              <w:marLeft w:val="0"/>
              <w:marRight w:val="0"/>
              <w:marTop w:val="0"/>
              <w:marBottom w:val="0"/>
              <w:divBdr>
                <w:top w:val="none" w:sz="0" w:space="0" w:color="auto"/>
                <w:left w:val="none" w:sz="0" w:space="0" w:color="auto"/>
                <w:bottom w:val="none" w:sz="0" w:space="0" w:color="auto"/>
                <w:right w:val="none" w:sz="0" w:space="0" w:color="auto"/>
              </w:divBdr>
              <w:divsChild>
                <w:div w:id="29385004">
                  <w:marLeft w:val="0"/>
                  <w:marRight w:val="0"/>
                  <w:marTop w:val="0"/>
                  <w:marBottom w:val="0"/>
                  <w:divBdr>
                    <w:top w:val="none" w:sz="0" w:space="0" w:color="auto"/>
                    <w:left w:val="none" w:sz="0" w:space="0" w:color="auto"/>
                    <w:bottom w:val="none" w:sz="0" w:space="0" w:color="auto"/>
                    <w:right w:val="none" w:sz="0" w:space="0" w:color="auto"/>
                  </w:divBdr>
                  <w:divsChild>
                    <w:div w:id="5941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753">
          <w:marLeft w:val="0"/>
          <w:marRight w:val="0"/>
          <w:marTop w:val="0"/>
          <w:marBottom w:val="263"/>
          <w:divBdr>
            <w:top w:val="none" w:sz="0" w:space="0" w:color="auto"/>
            <w:left w:val="none" w:sz="0" w:space="0" w:color="auto"/>
            <w:bottom w:val="single" w:sz="4" w:space="6" w:color="EEEEEE"/>
            <w:right w:val="none" w:sz="0" w:space="0" w:color="auto"/>
          </w:divBdr>
        </w:div>
        <w:div w:id="378943235">
          <w:marLeft w:val="0"/>
          <w:marRight w:val="0"/>
          <w:marTop w:val="0"/>
          <w:marBottom w:val="0"/>
          <w:divBdr>
            <w:top w:val="none" w:sz="0" w:space="0" w:color="auto"/>
            <w:left w:val="none" w:sz="0" w:space="0" w:color="auto"/>
            <w:bottom w:val="none" w:sz="0" w:space="0" w:color="auto"/>
            <w:right w:val="none" w:sz="0" w:space="0" w:color="auto"/>
          </w:divBdr>
        </w:div>
        <w:div w:id="378943529">
          <w:marLeft w:val="0"/>
          <w:marRight w:val="0"/>
          <w:marTop w:val="0"/>
          <w:marBottom w:val="360"/>
          <w:divBdr>
            <w:top w:val="none" w:sz="0" w:space="0" w:color="auto"/>
            <w:left w:val="none" w:sz="0" w:space="0" w:color="auto"/>
            <w:bottom w:val="none" w:sz="0" w:space="0" w:color="auto"/>
            <w:right w:val="none" w:sz="0" w:space="0" w:color="auto"/>
          </w:divBdr>
        </w:div>
        <w:div w:id="379013241">
          <w:marLeft w:val="-225"/>
          <w:marRight w:val="-225"/>
          <w:marTop w:val="0"/>
          <w:marBottom w:val="0"/>
          <w:divBdr>
            <w:top w:val="none" w:sz="0" w:space="0" w:color="auto"/>
            <w:left w:val="none" w:sz="0" w:space="0" w:color="auto"/>
            <w:bottom w:val="none" w:sz="0" w:space="0" w:color="auto"/>
            <w:right w:val="none" w:sz="0" w:space="0" w:color="auto"/>
          </w:divBdr>
        </w:div>
        <w:div w:id="379014683">
          <w:marLeft w:val="0"/>
          <w:marRight w:val="0"/>
          <w:marTop w:val="0"/>
          <w:marBottom w:val="300"/>
          <w:divBdr>
            <w:top w:val="none" w:sz="0" w:space="0" w:color="auto"/>
            <w:left w:val="none" w:sz="0" w:space="0" w:color="auto"/>
            <w:bottom w:val="none" w:sz="0" w:space="0" w:color="auto"/>
            <w:right w:val="none" w:sz="0" w:space="0" w:color="auto"/>
          </w:divBdr>
          <w:divsChild>
            <w:div w:id="283733861">
              <w:marLeft w:val="0"/>
              <w:marRight w:val="0"/>
              <w:marTop w:val="0"/>
              <w:marBottom w:val="0"/>
              <w:divBdr>
                <w:top w:val="none" w:sz="0" w:space="0" w:color="auto"/>
                <w:left w:val="none" w:sz="0" w:space="0" w:color="auto"/>
                <w:bottom w:val="none" w:sz="0" w:space="0" w:color="auto"/>
                <w:right w:val="none" w:sz="0" w:space="0" w:color="auto"/>
              </w:divBdr>
            </w:div>
          </w:divsChild>
        </w:div>
        <w:div w:id="379130192">
          <w:marLeft w:val="0"/>
          <w:marRight w:val="0"/>
          <w:marTop w:val="0"/>
          <w:marBottom w:val="0"/>
          <w:divBdr>
            <w:top w:val="none" w:sz="0" w:space="0" w:color="auto"/>
            <w:left w:val="none" w:sz="0" w:space="0" w:color="auto"/>
            <w:bottom w:val="none" w:sz="0" w:space="0" w:color="auto"/>
            <w:right w:val="none" w:sz="0" w:space="0" w:color="auto"/>
          </w:divBdr>
        </w:div>
        <w:div w:id="379131487">
          <w:marLeft w:val="0"/>
          <w:marRight w:val="0"/>
          <w:marTop w:val="0"/>
          <w:marBottom w:val="150"/>
          <w:divBdr>
            <w:top w:val="none" w:sz="0" w:space="0" w:color="auto"/>
            <w:left w:val="none" w:sz="0" w:space="0" w:color="auto"/>
            <w:bottom w:val="none" w:sz="0" w:space="0" w:color="auto"/>
            <w:right w:val="none" w:sz="0" w:space="0" w:color="auto"/>
          </w:divBdr>
        </w:div>
        <w:div w:id="379136201">
          <w:marLeft w:val="0"/>
          <w:marRight w:val="0"/>
          <w:marTop w:val="0"/>
          <w:marBottom w:val="0"/>
          <w:divBdr>
            <w:top w:val="none" w:sz="0" w:space="0" w:color="auto"/>
            <w:left w:val="none" w:sz="0" w:space="0" w:color="auto"/>
            <w:bottom w:val="none" w:sz="0" w:space="0" w:color="auto"/>
            <w:right w:val="none" w:sz="0" w:space="0" w:color="auto"/>
          </w:divBdr>
        </w:div>
        <w:div w:id="379137269">
          <w:marLeft w:val="0"/>
          <w:marRight w:val="0"/>
          <w:marTop w:val="0"/>
          <w:marBottom w:val="0"/>
          <w:divBdr>
            <w:top w:val="none" w:sz="0" w:space="0" w:color="auto"/>
            <w:left w:val="none" w:sz="0" w:space="0" w:color="auto"/>
            <w:bottom w:val="none" w:sz="0" w:space="0" w:color="auto"/>
            <w:right w:val="none" w:sz="0" w:space="0" w:color="auto"/>
          </w:divBdr>
        </w:div>
        <w:div w:id="379138258">
          <w:marLeft w:val="0"/>
          <w:marRight w:val="0"/>
          <w:marTop w:val="0"/>
          <w:marBottom w:val="0"/>
          <w:divBdr>
            <w:top w:val="none" w:sz="0" w:space="0" w:color="auto"/>
            <w:left w:val="none" w:sz="0" w:space="0" w:color="auto"/>
            <w:bottom w:val="none" w:sz="0" w:space="0" w:color="auto"/>
            <w:right w:val="none" w:sz="0" w:space="0" w:color="auto"/>
          </w:divBdr>
        </w:div>
        <w:div w:id="379138858">
          <w:marLeft w:val="0"/>
          <w:marRight w:val="0"/>
          <w:marTop w:val="0"/>
          <w:marBottom w:val="150"/>
          <w:divBdr>
            <w:top w:val="none" w:sz="0" w:space="0" w:color="auto"/>
            <w:left w:val="none" w:sz="0" w:space="0" w:color="auto"/>
            <w:bottom w:val="none" w:sz="0" w:space="0" w:color="auto"/>
            <w:right w:val="none" w:sz="0" w:space="0" w:color="auto"/>
          </w:divBdr>
        </w:div>
        <w:div w:id="379209306">
          <w:marLeft w:val="0"/>
          <w:marRight w:val="0"/>
          <w:marTop w:val="0"/>
          <w:marBottom w:val="0"/>
          <w:divBdr>
            <w:top w:val="none" w:sz="0" w:space="0" w:color="auto"/>
            <w:left w:val="none" w:sz="0" w:space="0" w:color="auto"/>
            <w:bottom w:val="none" w:sz="0" w:space="0" w:color="auto"/>
            <w:right w:val="none" w:sz="0" w:space="0" w:color="auto"/>
          </w:divBdr>
        </w:div>
        <w:div w:id="379212409">
          <w:marLeft w:val="0"/>
          <w:marRight w:val="0"/>
          <w:marTop w:val="0"/>
          <w:marBottom w:val="0"/>
          <w:divBdr>
            <w:top w:val="none" w:sz="0" w:space="0" w:color="auto"/>
            <w:left w:val="none" w:sz="0" w:space="0" w:color="auto"/>
            <w:bottom w:val="none" w:sz="0" w:space="0" w:color="auto"/>
            <w:right w:val="none" w:sz="0" w:space="0" w:color="auto"/>
          </w:divBdr>
        </w:div>
        <w:div w:id="379284717">
          <w:marLeft w:val="0"/>
          <w:marRight w:val="0"/>
          <w:marTop w:val="0"/>
          <w:marBottom w:val="0"/>
          <w:divBdr>
            <w:top w:val="none" w:sz="0" w:space="0" w:color="auto"/>
            <w:left w:val="none" w:sz="0" w:space="0" w:color="auto"/>
            <w:bottom w:val="none" w:sz="0" w:space="0" w:color="auto"/>
            <w:right w:val="none" w:sz="0" w:space="0" w:color="auto"/>
          </w:divBdr>
        </w:div>
        <w:div w:id="379284956">
          <w:marLeft w:val="-125"/>
          <w:marRight w:val="-125"/>
          <w:marTop w:val="0"/>
          <w:marBottom w:val="0"/>
          <w:divBdr>
            <w:top w:val="none" w:sz="0" w:space="0" w:color="auto"/>
            <w:left w:val="none" w:sz="0" w:space="0" w:color="auto"/>
            <w:bottom w:val="none" w:sz="0" w:space="0" w:color="auto"/>
            <w:right w:val="none" w:sz="0" w:space="0" w:color="auto"/>
          </w:divBdr>
          <w:divsChild>
            <w:div w:id="60905499">
              <w:marLeft w:val="0"/>
              <w:marRight w:val="0"/>
              <w:marTop w:val="0"/>
              <w:marBottom w:val="0"/>
              <w:divBdr>
                <w:top w:val="none" w:sz="0" w:space="0" w:color="auto"/>
                <w:left w:val="none" w:sz="0" w:space="0" w:color="auto"/>
                <w:bottom w:val="none" w:sz="0" w:space="0" w:color="auto"/>
                <w:right w:val="none" w:sz="0" w:space="0" w:color="auto"/>
              </w:divBdr>
              <w:divsChild>
                <w:div w:id="499810193">
                  <w:marLeft w:val="-125"/>
                  <w:marRight w:val="-125"/>
                  <w:marTop w:val="0"/>
                  <w:marBottom w:val="0"/>
                  <w:divBdr>
                    <w:top w:val="none" w:sz="0" w:space="0" w:color="auto"/>
                    <w:left w:val="none" w:sz="0" w:space="0" w:color="auto"/>
                    <w:bottom w:val="none" w:sz="0" w:space="0" w:color="auto"/>
                    <w:right w:val="none" w:sz="0" w:space="0" w:color="auto"/>
                  </w:divBdr>
                  <w:divsChild>
                    <w:div w:id="4307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8939">
          <w:marLeft w:val="0"/>
          <w:marRight w:val="0"/>
          <w:marTop w:val="0"/>
          <w:marBottom w:val="0"/>
          <w:divBdr>
            <w:top w:val="none" w:sz="0" w:space="0" w:color="auto"/>
            <w:left w:val="none" w:sz="0" w:space="0" w:color="auto"/>
            <w:bottom w:val="none" w:sz="0" w:space="0" w:color="auto"/>
            <w:right w:val="none" w:sz="0" w:space="0" w:color="auto"/>
          </w:divBdr>
        </w:div>
        <w:div w:id="379404932">
          <w:marLeft w:val="-225"/>
          <w:marRight w:val="-225"/>
          <w:marTop w:val="0"/>
          <w:marBottom w:val="0"/>
          <w:divBdr>
            <w:top w:val="none" w:sz="0" w:space="0" w:color="auto"/>
            <w:left w:val="none" w:sz="0" w:space="0" w:color="auto"/>
            <w:bottom w:val="none" w:sz="0" w:space="0" w:color="auto"/>
            <w:right w:val="none" w:sz="0" w:space="0" w:color="auto"/>
          </w:divBdr>
          <w:divsChild>
            <w:div w:id="330959910">
              <w:marLeft w:val="0"/>
              <w:marRight w:val="0"/>
              <w:marTop w:val="0"/>
              <w:marBottom w:val="0"/>
              <w:divBdr>
                <w:top w:val="none" w:sz="0" w:space="0" w:color="auto"/>
                <w:left w:val="none" w:sz="0" w:space="0" w:color="auto"/>
                <w:bottom w:val="none" w:sz="0" w:space="0" w:color="auto"/>
                <w:right w:val="none" w:sz="0" w:space="0" w:color="auto"/>
              </w:divBdr>
            </w:div>
          </w:divsChild>
        </w:div>
        <w:div w:id="379405195">
          <w:marLeft w:val="0"/>
          <w:marRight w:val="0"/>
          <w:marTop w:val="0"/>
          <w:marBottom w:val="0"/>
          <w:divBdr>
            <w:top w:val="none" w:sz="0" w:space="0" w:color="auto"/>
            <w:left w:val="none" w:sz="0" w:space="0" w:color="auto"/>
            <w:bottom w:val="none" w:sz="0" w:space="0" w:color="auto"/>
            <w:right w:val="none" w:sz="0" w:space="0" w:color="auto"/>
          </w:divBdr>
        </w:div>
        <w:div w:id="379405516">
          <w:marLeft w:val="0"/>
          <w:marRight w:val="0"/>
          <w:marTop w:val="0"/>
          <w:marBottom w:val="0"/>
          <w:divBdr>
            <w:top w:val="single" w:sz="4" w:space="13" w:color="D2D2D2"/>
            <w:left w:val="none" w:sz="0" w:space="0" w:color="auto"/>
            <w:bottom w:val="none" w:sz="0" w:space="0" w:color="auto"/>
            <w:right w:val="none" w:sz="0" w:space="0" w:color="auto"/>
          </w:divBdr>
        </w:div>
        <w:div w:id="379519165">
          <w:marLeft w:val="0"/>
          <w:marRight w:val="0"/>
          <w:marTop w:val="0"/>
          <w:marBottom w:val="0"/>
          <w:divBdr>
            <w:top w:val="none" w:sz="0" w:space="0" w:color="auto"/>
            <w:left w:val="none" w:sz="0" w:space="0" w:color="auto"/>
            <w:bottom w:val="none" w:sz="0" w:space="0" w:color="auto"/>
            <w:right w:val="none" w:sz="0" w:space="0" w:color="auto"/>
          </w:divBdr>
        </w:div>
        <w:div w:id="379520474">
          <w:marLeft w:val="0"/>
          <w:marRight w:val="450"/>
          <w:marTop w:val="0"/>
          <w:marBottom w:val="150"/>
          <w:divBdr>
            <w:top w:val="none" w:sz="0" w:space="0" w:color="auto"/>
            <w:left w:val="none" w:sz="0" w:space="0" w:color="auto"/>
            <w:bottom w:val="none" w:sz="0" w:space="0" w:color="auto"/>
            <w:right w:val="none" w:sz="0" w:space="0" w:color="auto"/>
          </w:divBdr>
        </w:div>
        <w:div w:id="379520513">
          <w:marLeft w:val="0"/>
          <w:marRight w:val="0"/>
          <w:marTop w:val="150"/>
          <w:marBottom w:val="0"/>
          <w:divBdr>
            <w:top w:val="none" w:sz="0" w:space="0" w:color="auto"/>
            <w:left w:val="none" w:sz="0" w:space="0" w:color="auto"/>
            <w:bottom w:val="none" w:sz="0" w:space="0" w:color="auto"/>
            <w:right w:val="none" w:sz="0" w:space="0" w:color="auto"/>
          </w:divBdr>
        </w:div>
        <w:div w:id="379521854">
          <w:marLeft w:val="0"/>
          <w:marRight w:val="0"/>
          <w:marTop w:val="0"/>
          <w:marBottom w:val="0"/>
          <w:divBdr>
            <w:top w:val="none" w:sz="0" w:space="0" w:color="auto"/>
            <w:left w:val="none" w:sz="0" w:space="0" w:color="auto"/>
            <w:bottom w:val="none" w:sz="0" w:space="0" w:color="auto"/>
            <w:right w:val="none" w:sz="0" w:space="0" w:color="auto"/>
          </w:divBdr>
          <w:divsChild>
            <w:div w:id="743839306">
              <w:marLeft w:val="0"/>
              <w:marRight w:val="188"/>
              <w:marTop w:val="0"/>
              <w:marBottom w:val="0"/>
              <w:divBdr>
                <w:top w:val="none" w:sz="0" w:space="0" w:color="auto"/>
                <w:left w:val="none" w:sz="0" w:space="0" w:color="auto"/>
                <w:bottom w:val="none" w:sz="0" w:space="0" w:color="auto"/>
                <w:right w:val="none" w:sz="0" w:space="0" w:color="auto"/>
              </w:divBdr>
            </w:div>
          </w:divsChild>
        </w:div>
        <w:div w:id="379523732">
          <w:marLeft w:val="0"/>
          <w:marRight w:val="0"/>
          <w:marTop w:val="0"/>
          <w:marBottom w:val="0"/>
          <w:divBdr>
            <w:top w:val="none" w:sz="0" w:space="0" w:color="auto"/>
            <w:left w:val="none" w:sz="0" w:space="0" w:color="auto"/>
            <w:bottom w:val="none" w:sz="0" w:space="0" w:color="auto"/>
            <w:right w:val="none" w:sz="0" w:space="0" w:color="auto"/>
          </w:divBdr>
        </w:div>
        <w:div w:id="379524394">
          <w:marLeft w:val="0"/>
          <w:marRight w:val="0"/>
          <w:marTop w:val="0"/>
          <w:marBottom w:val="0"/>
          <w:divBdr>
            <w:top w:val="none" w:sz="0" w:space="0" w:color="auto"/>
            <w:left w:val="none" w:sz="0" w:space="0" w:color="auto"/>
            <w:bottom w:val="none" w:sz="0" w:space="0" w:color="auto"/>
            <w:right w:val="none" w:sz="0" w:space="0" w:color="auto"/>
          </w:divBdr>
        </w:div>
        <w:div w:id="379525148">
          <w:marLeft w:val="0"/>
          <w:marRight w:val="0"/>
          <w:marTop w:val="0"/>
          <w:marBottom w:val="0"/>
          <w:divBdr>
            <w:top w:val="none" w:sz="0" w:space="0" w:color="auto"/>
            <w:left w:val="none" w:sz="0" w:space="0" w:color="auto"/>
            <w:bottom w:val="none" w:sz="0" w:space="0" w:color="auto"/>
            <w:right w:val="none" w:sz="0" w:space="0" w:color="auto"/>
          </w:divBdr>
          <w:divsChild>
            <w:div w:id="740058493">
              <w:marLeft w:val="0"/>
              <w:marRight w:val="0"/>
              <w:marTop w:val="0"/>
              <w:marBottom w:val="0"/>
              <w:divBdr>
                <w:top w:val="none" w:sz="0" w:space="0" w:color="auto"/>
                <w:left w:val="none" w:sz="0" w:space="0" w:color="auto"/>
                <w:bottom w:val="none" w:sz="0" w:space="0" w:color="auto"/>
                <w:right w:val="none" w:sz="0" w:space="0" w:color="auto"/>
              </w:divBdr>
            </w:div>
          </w:divsChild>
        </w:div>
        <w:div w:id="379670512">
          <w:marLeft w:val="0"/>
          <w:marRight w:val="0"/>
          <w:marTop w:val="63"/>
          <w:marBottom w:val="0"/>
          <w:divBdr>
            <w:top w:val="none" w:sz="0" w:space="0" w:color="auto"/>
            <w:left w:val="none" w:sz="0" w:space="0" w:color="auto"/>
            <w:bottom w:val="none" w:sz="0" w:space="0" w:color="auto"/>
            <w:right w:val="none" w:sz="0" w:space="0" w:color="auto"/>
          </w:divBdr>
        </w:div>
        <w:div w:id="379670653">
          <w:marLeft w:val="0"/>
          <w:marRight w:val="0"/>
          <w:marTop w:val="0"/>
          <w:marBottom w:val="450"/>
          <w:divBdr>
            <w:top w:val="none" w:sz="0" w:space="0" w:color="auto"/>
            <w:left w:val="none" w:sz="0" w:space="0" w:color="auto"/>
            <w:bottom w:val="none" w:sz="0" w:space="0" w:color="auto"/>
            <w:right w:val="none" w:sz="0" w:space="0" w:color="auto"/>
          </w:divBdr>
        </w:div>
        <w:div w:id="379671702">
          <w:marLeft w:val="-300"/>
          <w:marRight w:val="-300"/>
          <w:marTop w:val="0"/>
          <w:marBottom w:val="450"/>
          <w:divBdr>
            <w:top w:val="none" w:sz="0" w:space="0" w:color="auto"/>
            <w:left w:val="none" w:sz="0" w:space="0" w:color="auto"/>
            <w:bottom w:val="none" w:sz="0" w:space="0" w:color="auto"/>
            <w:right w:val="none" w:sz="0" w:space="0" w:color="auto"/>
          </w:divBdr>
          <w:divsChild>
            <w:div w:id="85268561">
              <w:marLeft w:val="0"/>
              <w:marRight w:val="0"/>
              <w:marTop w:val="0"/>
              <w:marBottom w:val="0"/>
              <w:divBdr>
                <w:top w:val="none" w:sz="0" w:space="0" w:color="auto"/>
                <w:left w:val="none" w:sz="0" w:space="0" w:color="auto"/>
                <w:bottom w:val="none" w:sz="0" w:space="0" w:color="auto"/>
                <w:right w:val="none" w:sz="0" w:space="0" w:color="auto"/>
              </w:divBdr>
            </w:div>
          </w:divsChild>
        </w:div>
        <w:div w:id="379716004">
          <w:marLeft w:val="0"/>
          <w:marRight w:val="0"/>
          <w:marTop w:val="0"/>
          <w:marBottom w:val="0"/>
          <w:divBdr>
            <w:top w:val="single" w:sz="2" w:space="0" w:color="E0E0E0"/>
            <w:left w:val="single" w:sz="2" w:space="0" w:color="E0E0E0"/>
            <w:bottom w:val="single" w:sz="2" w:space="0" w:color="E0E0E0"/>
            <w:right w:val="single" w:sz="2" w:space="0" w:color="E0E0E0"/>
          </w:divBdr>
          <w:divsChild>
            <w:div w:id="626278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9718339">
          <w:marLeft w:val="0"/>
          <w:marRight w:val="0"/>
          <w:marTop w:val="0"/>
          <w:marBottom w:val="0"/>
          <w:divBdr>
            <w:top w:val="single" w:sz="2" w:space="0" w:color="E0E0E0"/>
            <w:left w:val="single" w:sz="2" w:space="0" w:color="E0E0E0"/>
            <w:bottom w:val="single" w:sz="2" w:space="0" w:color="E0E0E0"/>
            <w:right w:val="single" w:sz="2" w:space="0" w:color="E0E0E0"/>
          </w:divBdr>
          <w:divsChild>
            <w:div w:id="481392349">
              <w:marLeft w:val="0"/>
              <w:marRight w:val="0"/>
              <w:marTop w:val="0"/>
              <w:marBottom w:val="0"/>
              <w:divBdr>
                <w:top w:val="single" w:sz="2" w:space="0" w:color="E0E0E0"/>
                <w:left w:val="single" w:sz="2" w:space="0" w:color="E0E0E0"/>
                <w:bottom w:val="single" w:sz="2" w:space="0" w:color="E0E0E0"/>
                <w:right w:val="single" w:sz="2" w:space="0" w:color="E0E0E0"/>
              </w:divBdr>
            </w:div>
            <w:div w:id="582446236">
              <w:marLeft w:val="0"/>
              <w:marRight w:val="0"/>
              <w:marTop w:val="0"/>
              <w:marBottom w:val="0"/>
              <w:divBdr>
                <w:top w:val="single" w:sz="2" w:space="0" w:color="E0E0E0"/>
                <w:left w:val="single" w:sz="2" w:space="0" w:color="E0E0E0"/>
                <w:bottom w:val="single" w:sz="2" w:space="0" w:color="E0E0E0"/>
                <w:right w:val="single" w:sz="2" w:space="0" w:color="E0E0E0"/>
              </w:divBdr>
              <w:divsChild>
                <w:div w:id="748304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2633718">
              <w:marLeft w:val="0"/>
              <w:marRight w:val="0"/>
              <w:marTop w:val="0"/>
              <w:marBottom w:val="0"/>
              <w:divBdr>
                <w:top w:val="single" w:sz="2" w:space="0" w:color="E0E0E0"/>
                <w:left w:val="single" w:sz="2" w:space="0" w:color="E0E0E0"/>
                <w:bottom w:val="single" w:sz="2" w:space="0" w:color="E0E0E0"/>
                <w:right w:val="single" w:sz="2" w:space="0" w:color="E0E0E0"/>
              </w:divBdr>
              <w:divsChild>
                <w:div w:id="2870065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79743055">
          <w:marLeft w:val="0"/>
          <w:marRight w:val="0"/>
          <w:marTop w:val="0"/>
          <w:marBottom w:val="0"/>
          <w:divBdr>
            <w:top w:val="none" w:sz="0" w:space="0" w:color="auto"/>
            <w:left w:val="none" w:sz="0" w:space="0" w:color="auto"/>
            <w:bottom w:val="none" w:sz="0" w:space="0" w:color="auto"/>
            <w:right w:val="none" w:sz="0" w:space="0" w:color="auto"/>
          </w:divBdr>
        </w:div>
        <w:div w:id="379939413">
          <w:marLeft w:val="0"/>
          <w:marRight w:val="0"/>
          <w:marTop w:val="0"/>
          <w:marBottom w:val="125"/>
          <w:divBdr>
            <w:top w:val="none" w:sz="0" w:space="0" w:color="auto"/>
            <w:left w:val="none" w:sz="0" w:space="0" w:color="auto"/>
            <w:bottom w:val="none" w:sz="0" w:space="0" w:color="auto"/>
            <w:right w:val="none" w:sz="0" w:space="0" w:color="auto"/>
          </w:divBdr>
        </w:div>
        <w:div w:id="379941811">
          <w:marLeft w:val="0"/>
          <w:marRight w:val="0"/>
          <w:marTop w:val="0"/>
          <w:marBottom w:val="0"/>
          <w:divBdr>
            <w:top w:val="none" w:sz="0" w:space="0" w:color="auto"/>
            <w:left w:val="none" w:sz="0" w:space="0" w:color="auto"/>
            <w:bottom w:val="none" w:sz="0" w:space="0" w:color="auto"/>
            <w:right w:val="none" w:sz="0" w:space="0" w:color="auto"/>
          </w:divBdr>
        </w:div>
        <w:div w:id="379979661">
          <w:marLeft w:val="0"/>
          <w:marRight w:val="0"/>
          <w:marTop w:val="0"/>
          <w:marBottom w:val="0"/>
          <w:divBdr>
            <w:top w:val="none" w:sz="0" w:space="0" w:color="auto"/>
            <w:left w:val="none" w:sz="0" w:space="0" w:color="auto"/>
            <w:bottom w:val="none" w:sz="0" w:space="0" w:color="auto"/>
            <w:right w:val="none" w:sz="0" w:space="0" w:color="auto"/>
          </w:divBdr>
        </w:div>
        <w:div w:id="380053872">
          <w:marLeft w:val="750"/>
          <w:marRight w:val="0"/>
          <w:marTop w:val="0"/>
          <w:marBottom w:val="0"/>
          <w:divBdr>
            <w:top w:val="none" w:sz="0" w:space="0" w:color="auto"/>
            <w:left w:val="none" w:sz="0" w:space="0" w:color="auto"/>
            <w:bottom w:val="none" w:sz="0" w:space="0" w:color="auto"/>
            <w:right w:val="none" w:sz="0" w:space="0" w:color="auto"/>
          </w:divBdr>
        </w:div>
        <w:div w:id="380060537">
          <w:marLeft w:val="0"/>
          <w:marRight w:val="0"/>
          <w:marTop w:val="0"/>
          <w:marBottom w:val="240"/>
          <w:divBdr>
            <w:top w:val="none" w:sz="0" w:space="0" w:color="auto"/>
            <w:left w:val="none" w:sz="0" w:space="0" w:color="auto"/>
            <w:bottom w:val="none" w:sz="0" w:space="0" w:color="auto"/>
            <w:right w:val="none" w:sz="0" w:space="0" w:color="auto"/>
          </w:divBdr>
        </w:div>
        <w:div w:id="380135873">
          <w:marLeft w:val="0"/>
          <w:marRight w:val="0"/>
          <w:marTop w:val="0"/>
          <w:marBottom w:val="250"/>
          <w:divBdr>
            <w:top w:val="none" w:sz="0" w:space="0" w:color="auto"/>
            <w:left w:val="none" w:sz="0" w:space="0" w:color="auto"/>
            <w:bottom w:val="single" w:sz="4" w:space="4" w:color="000000"/>
            <w:right w:val="none" w:sz="0" w:space="0" w:color="auto"/>
          </w:divBdr>
        </w:div>
        <w:div w:id="380176022">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380251701">
          <w:marLeft w:val="0"/>
          <w:marRight w:val="225"/>
          <w:marTop w:val="0"/>
          <w:marBottom w:val="0"/>
          <w:divBdr>
            <w:top w:val="none" w:sz="0" w:space="0" w:color="auto"/>
            <w:left w:val="none" w:sz="0" w:space="0" w:color="auto"/>
            <w:bottom w:val="none" w:sz="0" w:space="0" w:color="auto"/>
            <w:right w:val="none" w:sz="0" w:space="0" w:color="auto"/>
          </w:divBdr>
        </w:div>
        <w:div w:id="380254601">
          <w:marLeft w:val="-225"/>
          <w:marRight w:val="-225"/>
          <w:marTop w:val="0"/>
          <w:marBottom w:val="0"/>
          <w:divBdr>
            <w:top w:val="none" w:sz="0" w:space="0" w:color="auto"/>
            <w:left w:val="none" w:sz="0" w:space="0" w:color="auto"/>
            <w:bottom w:val="none" w:sz="0" w:space="0" w:color="auto"/>
            <w:right w:val="none" w:sz="0" w:space="0" w:color="auto"/>
          </w:divBdr>
          <w:divsChild>
            <w:div w:id="497890115">
              <w:marLeft w:val="0"/>
              <w:marRight w:val="0"/>
              <w:marTop w:val="0"/>
              <w:marBottom w:val="0"/>
              <w:divBdr>
                <w:top w:val="none" w:sz="0" w:space="0" w:color="auto"/>
                <w:left w:val="none" w:sz="0" w:space="0" w:color="auto"/>
                <w:bottom w:val="none" w:sz="0" w:space="0" w:color="auto"/>
                <w:right w:val="none" w:sz="0" w:space="0" w:color="auto"/>
              </w:divBdr>
            </w:div>
          </w:divsChild>
        </w:div>
        <w:div w:id="380255993">
          <w:marLeft w:val="0"/>
          <w:marRight w:val="0"/>
          <w:marTop w:val="0"/>
          <w:marBottom w:val="0"/>
          <w:divBdr>
            <w:top w:val="none" w:sz="0" w:space="0" w:color="auto"/>
            <w:left w:val="none" w:sz="0" w:space="0" w:color="auto"/>
            <w:bottom w:val="none" w:sz="0" w:space="0" w:color="auto"/>
            <w:right w:val="none" w:sz="0" w:space="0" w:color="auto"/>
          </w:divBdr>
        </w:div>
        <w:div w:id="380373292">
          <w:marLeft w:val="0"/>
          <w:marRight w:val="0"/>
          <w:marTop w:val="0"/>
          <w:marBottom w:val="0"/>
          <w:divBdr>
            <w:top w:val="none" w:sz="0" w:space="0" w:color="auto"/>
            <w:left w:val="none" w:sz="0" w:space="0" w:color="auto"/>
            <w:bottom w:val="none" w:sz="0" w:space="0" w:color="auto"/>
            <w:right w:val="none" w:sz="0" w:space="0" w:color="auto"/>
          </w:divBdr>
        </w:div>
        <w:div w:id="380443976">
          <w:marLeft w:val="0"/>
          <w:marRight w:val="0"/>
          <w:marTop w:val="0"/>
          <w:marBottom w:val="125"/>
          <w:divBdr>
            <w:top w:val="none" w:sz="0" w:space="0" w:color="auto"/>
            <w:left w:val="none" w:sz="0" w:space="0" w:color="auto"/>
            <w:bottom w:val="none" w:sz="0" w:space="0" w:color="auto"/>
            <w:right w:val="none" w:sz="0" w:space="0" w:color="auto"/>
          </w:divBdr>
        </w:div>
        <w:div w:id="380448387">
          <w:marLeft w:val="0"/>
          <w:marRight w:val="0"/>
          <w:marTop w:val="0"/>
          <w:marBottom w:val="0"/>
          <w:divBdr>
            <w:top w:val="none" w:sz="0" w:space="0" w:color="auto"/>
            <w:left w:val="none" w:sz="0" w:space="0" w:color="auto"/>
            <w:bottom w:val="none" w:sz="0" w:space="0" w:color="auto"/>
            <w:right w:val="none" w:sz="0" w:space="0" w:color="auto"/>
          </w:divBdr>
        </w:div>
        <w:div w:id="380515605">
          <w:marLeft w:val="0"/>
          <w:marRight w:val="0"/>
          <w:marTop w:val="0"/>
          <w:marBottom w:val="0"/>
          <w:divBdr>
            <w:top w:val="none" w:sz="0" w:space="0" w:color="auto"/>
            <w:left w:val="none" w:sz="0" w:space="0" w:color="auto"/>
            <w:bottom w:val="none" w:sz="0" w:space="0" w:color="auto"/>
            <w:right w:val="none" w:sz="0" w:space="0" w:color="auto"/>
          </w:divBdr>
        </w:div>
        <w:div w:id="380515932">
          <w:marLeft w:val="0"/>
          <w:marRight w:val="0"/>
          <w:marTop w:val="0"/>
          <w:marBottom w:val="0"/>
          <w:divBdr>
            <w:top w:val="none" w:sz="0" w:space="0" w:color="auto"/>
            <w:left w:val="none" w:sz="0" w:space="0" w:color="auto"/>
            <w:bottom w:val="none" w:sz="0" w:space="0" w:color="auto"/>
            <w:right w:val="none" w:sz="0" w:space="0" w:color="auto"/>
          </w:divBdr>
        </w:div>
        <w:div w:id="380524865">
          <w:marLeft w:val="0"/>
          <w:marRight w:val="0"/>
          <w:marTop w:val="0"/>
          <w:marBottom w:val="0"/>
          <w:divBdr>
            <w:top w:val="single" w:sz="2" w:space="0" w:color="E0E0E0"/>
            <w:left w:val="single" w:sz="2" w:space="0" w:color="E0E0E0"/>
            <w:bottom w:val="single" w:sz="2" w:space="0" w:color="E0E0E0"/>
            <w:right w:val="single" w:sz="2" w:space="0" w:color="E0E0E0"/>
          </w:divBdr>
          <w:divsChild>
            <w:div w:id="374737794">
              <w:marLeft w:val="0"/>
              <w:marRight w:val="0"/>
              <w:marTop w:val="0"/>
              <w:marBottom w:val="0"/>
              <w:divBdr>
                <w:top w:val="single" w:sz="2" w:space="0" w:color="E0E0E0"/>
                <w:left w:val="single" w:sz="2" w:space="0" w:color="E0E0E0"/>
                <w:bottom w:val="single" w:sz="2" w:space="0" w:color="E0E0E0"/>
                <w:right w:val="single" w:sz="2" w:space="0" w:color="E0E0E0"/>
              </w:divBdr>
              <w:divsChild>
                <w:div w:id="67306959">
                  <w:marLeft w:val="0"/>
                  <w:marRight w:val="0"/>
                  <w:marTop w:val="0"/>
                  <w:marBottom w:val="0"/>
                  <w:divBdr>
                    <w:top w:val="single" w:sz="2" w:space="0" w:color="E0E0E0"/>
                    <w:left w:val="single" w:sz="2" w:space="0" w:color="E0E0E0"/>
                    <w:bottom w:val="single" w:sz="2" w:space="0" w:color="E0E0E0"/>
                    <w:right w:val="single" w:sz="2" w:space="0" w:color="E0E0E0"/>
                  </w:divBdr>
                </w:div>
                <w:div w:id="498469923">
                  <w:marLeft w:val="0"/>
                  <w:marRight w:val="0"/>
                  <w:marTop w:val="0"/>
                  <w:marBottom w:val="0"/>
                  <w:divBdr>
                    <w:top w:val="single" w:sz="2" w:space="0" w:color="E0E0E0"/>
                    <w:left w:val="single" w:sz="2" w:space="0" w:color="E0E0E0"/>
                    <w:bottom w:val="single" w:sz="2" w:space="0" w:color="E0E0E0"/>
                    <w:right w:val="single" w:sz="2" w:space="0" w:color="E0E0E0"/>
                  </w:divBdr>
                  <w:divsChild>
                    <w:div w:id="557934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5620881">
                  <w:marLeft w:val="0"/>
                  <w:marRight w:val="0"/>
                  <w:marTop w:val="0"/>
                  <w:marBottom w:val="0"/>
                  <w:divBdr>
                    <w:top w:val="single" w:sz="2" w:space="0" w:color="E0E0E0"/>
                    <w:left w:val="single" w:sz="2" w:space="0" w:color="E0E0E0"/>
                    <w:bottom w:val="single" w:sz="2" w:space="0" w:color="E0E0E0"/>
                    <w:right w:val="single" w:sz="2" w:space="0" w:color="E0E0E0"/>
                  </w:divBdr>
                  <w:divsChild>
                    <w:div w:id="621226922">
                      <w:marLeft w:val="0"/>
                      <w:marRight w:val="0"/>
                      <w:marTop w:val="0"/>
                      <w:marBottom w:val="0"/>
                      <w:divBdr>
                        <w:top w:val="single" w:sz="2" w:space="0" w:color="E0E0E0"/>
                        <w:left w:val="single" w:sz="2" w:space="0" w:color="E0E0E0"/>
                        <w:bottom w:val="single" w:sz="2" w:space="0" w:color="E0E0E0"/>
                        <w:right w:val="single" w:sz="2" w:space="0" w:color="E0E0E0"/>
                      </w:divBdr>
                      <w:divsChild>
                        <w:div w:id="2964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380593775">
          <w:marLeft w:val="0"/>
          <w:marRight w:val="0"/>
          <w:marTop w:val="0"/>
          <w:marBottom w:val="0"/>
          <w:divBdr>
            <w:top w:val="none" w:sz="0" w:space="0" w:color="auto"/>
            <w:left w:val="none" w:sz="0" w:space="0" w:color="auto"/>
            <w:bottom w:val="none" w:sz="0" w:space="0" w:color="auto"/>
            <w:right w:val="none" w:sz="0" w:space="0" w:color="auto"/>
          </w:divBdr>
        </w:div>
        <w:div w:id="380637331">
          <w:marLeft w:val="0"/>
          <w:marRight w:val="0"/>
          <w:marTop w:val="0"/>
          <w:marBottom w:val="0"/>
          <w:divBdr>
            <w:top w:val="none" w:sz="0" w:space="0" w:color="auto"/>
            <w:left w:val="none" w:sz="0" w:space="0" w:color="auto"/>
            <w:bottom w:val="none" w:sz="0" w:space="0" w:color="auto"/>
            <w:right w:val="none" w:sz="0" w:space="0" w:color="auto"/>
          </w:divBdr>
        </w:div>
        <w:div w:id="380639296">
          <w:marLeft w:val="0"/>
          <w:marRight w:val="0"/>
          <w:marTop w:val="100"/>
          <w:marBottom w:val="100"/>
          <w:divBdr>
            <w:top w:val="none" w:sz="0" w:space="0" w:color="auto"/>
            <w:left w:val="none" w:sz="0" w:space="0" w:color="auto"/>
            <w:bottom w:val="none" w:sz="0" w:space="0" w:color="auto"/>
            <w:right w:val="none" w:sz="0" w:space="0" w:color="auto"/>
          </w:divBdr>
        </w:div>
        <w:div w:id="380708576">
          <w:marLeft w:val="0"/>
          <w:marRight w:val="0"/>
          <w:marTop w:val="0"/>
          <w:marBottom w:val="0"/>
          <w:divBdr>
            <w:top w:val="none" w:sz="0" w:space="0" w:color="auto"/>
            <w:left w:val="none" w:sz="0" w:space="0" w:color="auto"/>
            <w:bottom w:val="none" w:sz="0" w:space="0" w:color="auto"/>
            <w:right w:val="none" w:sz="0" w:space="0" w:color="auto"/>
          </w:divBdr>
        </w:div>
        <w:div w:id="380711899">
          <w:marLeft w:val="-225"/>
          <w:marRight w:val="-225"/>
          <w:marTop w:val="0"/>
          <w:marBottom w:val="0"/>
          <w:divBdr>
            <w:top w:val="none" w:sz="0" w:space="0" w:color="auto"/>
            <w:left w:val="none" w:sz="0" w:space="0" w:color="auto"/>
            <w:bottom w:val="none" w:sz="0" w:space="0" w:color="auto"/>
            <w:right w:val="none" w:sz="0" w:space="0" w:color="auto"/>
          </w:divBdr>
          <w:divsChild>
            <w:div w:id="103237354">
              <w:marLeft w:val="1463"/>
              <w:marRight w:val="0"/>
              <w:marTop w:val="0"/>
              <w:marBottom w:val="0"/>
              <w:divBdr>
                <w:top w:val="none" w:sz="0" w:space="0" w:color="auto"/>
                <w:left w:val="none" w:sz="0" w:space="0" w:color="auto"/>
                <w:bottom w:val="none" w:sz="0" w:space="0" w:color="auto"/>
                <w:right w:val="none" w:sz="0" w:space="0" w:color="auto"/>
              </w:divBdr>
            </w:div>
          </w:divsChild>
        </w:div>
        <w:div w:id="380716419">
          <w:marLeft w:val="-150"/>
          <w:marRight w:val="-150"/>
          <w:marTop w:val="0"/>
          <w:marBottom w:val="0"/>
          <w:divBdr>
            <w:top w:val="none" w:sz="0" w:space="0" w:color="auto"/>
            <w:left w:val="none" w:sz="0" w:space="0" w:color="auto"/>
            <w:bottom w:val="none" w:sz="0" w:space="0" w:color="auto"/>
            <w:right w:val="none" w:sz="0" w:space="0" w:color="auto"/>
          </w:divBdr>
          <w:divsChild>
            <w:div w:id="246227630">
              <w:marLeft w:val="0"/>
              <w:marRight w:val="0"/>
              <w:marTop w:val="0"/>
              <w:marBottom w:val="0"/>
              <w:divBdr>
                <w:top w:val="none" w:sz="0" w:space="0" w:color="auto"/>
                <w:left w:val="none" w:sz="0" w:space="0" w:color="auto"/>
                <w:bottom w:val="none" w:sz="0" w:space="0" w:color="auto"/>
                <w:right w:val="none" w:sz="0" w:space="0" w:color="auto"/>
              </w:divBdr>
            </w:div>
          </w:divsChild>
        </w:div>
        <w:div w:id="380718007">
          <w:marLeft w:val="0"/>
          <w:marRight w:val="0"/>
          <w:marTop w:val="0"/>
          <w:marBottom w:val="0"/>
          <w:divBdr>
            <w:top w:val="none" w:sz="0" w:space="0" w:color="auto"/>
            <w:left w:val="none" w:sz="0" w:space="0" w:color="auto"/>
            <w:bottom w:val="none" w:sz="0" w:space="0" w:color="auto"/>
            <w:right w:val="none" w:sz="0" w:space="0" w:color="auto"/>
          </w:divBdr>
        </w:div>
        <w:div w:id="380829882">
          <w:marLeft w:val="0"/>
          <w:marRight w:val="0"/>
          <w:marTop w:val="0"/>
          <w:marBottom w:val="0"/>
          <w:divBdr>
            <w:top w:val="none" w:sz="0" w:space="0" w:color="auto"/>
            <w:left w:val="none" w:sz="0" w:space="0" w:color="auto"/>
            <w:bottom w:val="none" w:sz="0" w:space="0" w:color="auto"/>
            <w:right w:val="none" w:sz="0" w:space="0" w:color="auto"/>
          </w:divBdr>
        </w:div>
        <w:div w:id="380903325">
          <w:marLeft w:val="0"/>
          <w:marRight w:val="0"/>
          <w:marTop w:val="100"/>
          <w:marBottom w:val="100"/>
          <w:divBdr>
            <w:top w:val="none" w:sz="0" w:space="0" w:color="auto"/>
            <w:left w:val="none" w:sz="0" w:space="0" w:color="auto"/>
            <w:bottom w:val="none" w:sz="0" w:space="0" w:color="auto"/>
            <w:right w:val="none" w:sz="0" w:space="0" w:color="auto"/>
          </w:divBdr>
        </w:div>
        <w:div w:id="380980222">
          <w:marLeft w:val="0"/>
          <w:marRight w:val="0"/>
          <w:marTop w:val="0"/>
          <w:marBottom w:val="0"/>
          <w:divBdr>
            <w:top w:val="none" w:sz="0" w:space="0" w:color="auto"/>
            <w:left w:val="none" w:sz="0" w:space="0" w:color="auto"/>
            <w:bottom w:val="none" w:sz="0" w:space="0" w:color="auto"/>
            <w:right w:val="none" w:sz="0" w:space="0" w:color="auto"/>
          </w:divBdr>
        </w:div>
        <w:div w:id="380980441">
          <w:marLeft w:val="-150"/>
          <w:marRight w:val="-150"/>
          <w:marTop w:val="0"/>
          <w:marBottom w:val="0"/>
          <w:divBdr>
            <w:top w:val="none" w:sz="0" w:space="0" w:color="auto"/>
            <w:left w:val="none" w:sz="0" w:space="0" w:color="auto"/>
            <w:bottom w:val="none" w:sz="0" w:space="0" w:color="auto"/>
            <w:right w:val="none" w:sz="0" w:space="0" w:color="auto"/>
          </w:divBdr>
          <w:divsChild>
            <w:div w:id="503477640">
              <w:marLeft w:val="0"/>
              <w:marRight w:val="0"/>
              <w:marTop w:val="0"/>
              <w:marBottom w:val="0"/>
              <w:divBdr>
                <w:top w:val="none" w:sz="0" w:space="0" w:color="auto"/>
                <w:left w:val="none" w:sz="0" w:space="0" w:color="auto"/>
                <w:bottom w:val="none" w:sz="0" w:space="0" w:color="auto"/>
                <w:right w:val="none" w:sz="0" w:space="0" w:color="auto"/>
              </w:divBdr>
            </w:div>
          </w:divsChild>
        </w:div>
        <w:div w:id="380983992">
          <w:marLeft w:val="0"/>
          <w:marRight w:val="0"/>
          <w:marTop w:val="0"/>
          <w:marBottom w:val="0"/>
          <w:divBdr>
            <w:top w:val="none" w:sz="0" w:space="0" w:color="auto"/>
            <w:left w:val="none" w:sz="0" w:space="0" w:color="auto"/>
            <w:bottom w:val="none" w:sz="0" w:space="0" w:color="auto"/>
            <w:right w:val="none" w:sz="0" w:space="0" w:color="auto"/>
          </w:divBdr>
        </w:div>
        <w:div w:id="381028938">
          <w:marLeft w:val="0"/>
          <w:marRight w:val="0"/>
          <w:marTop w:val="100"/>
          <w:marBottom w:val="100"/>
          <w:divBdr>
            <w:top w:val="none" w:sz="0" w:space="0" w:color="auto"/>
            <w:left w:val="none" w:sz="0" w:space="0" w:color="auto"/>
            <w:bottom w:val="none" w:sz="0" w:space="0" w:color="auto"/>
            <w:right w:val="none" w:sz="0" w:space="0" w:color="auto"/>
          </w:divBdr>
          <w:divsChild>
            <w:div w:id="85538517">
              <w:marLeft w:val="0"/>
              <w:marRight w:val="0"/>
              <w:marTop w:val="0"/>
              <w:marBottom w:val="0"/>
              <w:divBdr>
                <w:top w:val="none" w:sz="0" w:space="0" w:color="auto"/>
                <w:left w:val="none" w:sz="0" w:space="0" w:color="auto"/>
                <w:bottom w:val="none" w:sz="0" w:space="0" w:color="auto"/>
                <w:right w:val="none" w:sz="0" w:space="0" w:color="auto"/>
              </w:divBdr>
            </w:div>
          </w:divsChild>
        </w:div>
        <w:div w:id="381053467">
          <w:marLeft w:val="0"/>
          <w:marRight w:val="0"/>
          <w:marTop w:val="0"/>
          <w:marBottom w:val="0"/>
          <w:divBdr>
            <w:top w:val="none" w:sz="0" w:space="0" w:color="auto"/>
            <w:left w:val="none" w:sz="0" w:space="0" w:color="auto"/>
            <w:bottom w:val="none" w:sz="0" w:space="0" w:color="auto"/>
            <w:right w:val="none" w:sz="0" w:space="0" w:color="auto"/>
          </w:divBdr>
          <w:divsChild>
            <w:div w:id="385496739">
              <w:marLeft w:val="0"/>
              <w:marRight w:val="0"/>
              <w:marTop w:val="0"/>
              <w:marBottom w:val="0"/>
              <w:divBdr>
                <w:top w:val="none" w:sz="0" w:space="0" w:color="auto"/>
                <w:left w:val="none" w:sz="0" w:space="0" w:color="auto"/>
                <w:bottom w:val="none" w:sz="0" w:space="0" w:color="auto"/>
                <w:right w:val="none" w:sz="0" w:space="0" w:color="auto"/>
              </w:divBdr>
            </w:div>
          </w:divsChild>
        </w:div>
        <w:div w:id="381055004">
          <w:marLeft w:val="0"/>
          <w:marRight w:val="0"/>
          <w:marTop w:val="0"/>
          <w:marBottom w:val="75"/>
          <w:divBdr>
            <w:top w:val="none" w:sz="0" w:space="0" w:color="auto"/>
            <w:left w:val="none" w:sz="0" w:space="0" w:color="auto"/>
            <w:bottom w:val="none" w:sz="0" w:space="0" w:color="auto"/>
            <w:right w:val="none" w:sz="0" w:space="0" w:color="auto"/>
          </w:divBdr>
        </w:div>
        <w:div w:id="381058543">
          <w:marLeft w:val="0"/>
          <w:marRight w:val="0"/>
          <w:marTop w:val="0"/>
          <w:marBottom w:val="0"/>
          <w:divBdr>
            <w:top w:val="none" w:sz="0" w:space="0" w:color="auto"/>
            <w:left w:val="none" w:sz="0" w:space="0" w:color="auto"/>
            <w:bottom w:val="none" w:sz="0" w:space="0" w:color="auto"/>
            <w:right w:val="none" w:sz="0" w:space="0" w:color="auto"/>
          </w:divBdr>
          <w:divsChild>
            <w:div w:id="59980545">
              <w:marLeft w:val="0"/>
              <w:marRight w:val="0"/>
              <w:marTop w:val="0"/>
              <w:marBottom w:val="0"/>
              <w:divBdr>
                <w:top w:val="none" w:sz="0" w:space="0" w:color="auto"/>
                <w:left w:val="none" w:sz="0" w:space="0" w:color="auto"/>
                <w:bottom w:val="none" w:sz="0" w:space="0" w:color="auto"/>
                <w:right w:val="none" w:sz="0" w:space="0" w:color="auto"/>
              </w:divBdr>
            </w:div>
          </w:divsChild>
        </w:div>
        <w:div w:id="381179405">
          <w:marLeft w:val="0"/>
          <w:marRight w:val="0"/>
          <w:marTop w:val="0"/>
          <w:marBottom w:val="75"/>
          <w:divBdr>
            <w:top w:val="none" w:sz="0" w:space="0" w:color="auto"/>
            <w:left w:val="none" w:sz="0" w:space="0" w:color="auto"/>
            <w:bottom w:val="none" w:sz="0" w:space="0" w:color="auto"/>
            <w:right w:val="none" w:sz="0" w:space="0" w:color="auto"/>
          </w:divBdr>
        </w:div>
        <w:div w:id="381249759">
          <w:marLeft w:val="0"/>
          <w:marRight w:val="0"/>
          <w:marTop w:val="0"/>
          <w:marBottom w:val="250"/>
          <w:divBdr>
            <w:top w:val="none" w:sz="0" w:space="0" w:color="auto"/>
            <w:left w:val="none" w:sz="0" w:space="0" w:color="auto"/>
            <w:bottom w:val="none" w:sz="0" w:space="0" w:color="auto"/>
            <w:right w:val="none" w:sz="0" w:space="0" w:color="auto"/>
          </w:divBdr>
        </w:div>
        <w:div w:id="381288701">
          <w:marLeft w:val="0"/>
          <w:marRight w:val="0"/>
          <w:marTop w:val="0"/>
          <w:marBottom w:val="0"/>
          <w:divBdr>
            <w:top w:val="none" w:sz="0" w:space="0" w:color="auto"/>
            <w:left w:val="none" w:sz="0" w:space="0" w:color="auto"/>
            <w:bottom w:val="none" w:sz="0" w:space="0" w:color="auto"/>
            <w:right w:val="none" w:sz="0" w:space="0" w:color="auto"/>
          </w:divBdr>
        </w:div>
        <w:div w:id="381292459">
          <w:marLeft w:val="90"/>
          <w:marRight w:val="90"/>
          <w:marTop w:val="90"/>
          <w:marBottom w:val="90"/>
          <w:divBdr>
            <w:top w:val="single" w:sz="6" w:space="0" w:color="CCCCCC"/>
            <w:left w:val="single" w:sz="6" w:space="0" w:color="CCCCCC"/>
            <w:bottom w:val="single" w:sz="6" w:space="0" w:color="CCCCCC"/>
            <w:right w:val="single" w:sz="6" w:space="0" w:color="CCCCCC"/>
          </w:divBdr>
        </w:div>
        <w:div w:id="381297224">
          <w:marLeft w:val="250"/>
          <w:marRight w:val="0"/>
          <w:marTop w:val="0"/>
          <w:marBottom w:val="0"/>
          <w:divBdr>
            <w:top w:val="none" w:sz="0" w:space="0" w:color="auto"/>
            <w:left w:val="none" w:sz="0" w:space="0" w:color="auto"/>
            <w:bottom w:val="none" w:sz="0" w:space="0" w:color="auto"/>
            <w:right w:val="none" w:sz="0" w:space="0" w:color="auto"/>
          </w:divBdr>
        </w:div>
        <w:div w:id="381366023">
          <w:marLeft w:val="0"/>
          <w:marRight w:val="0"/>
          <w:marTop w:val="0"/>
          <w:marBottom w:val="345"/>
          <w:divBdr>
            <w:top w:val="none" w:sz="0" w:space="0" w:color="auto"/>
            <w:left w:val="none" w:sz="0" w:space="0" w:color="auto"/>
            <w:bottom w:val="none" w:sz="0" w:space="0" w:color="auto"/>
            <w:right w:val="none" w:sz="0" w:space="0" w:color="auto"/>
          </w:divBdr>
          <w:divsChild>
            <w:div w:id="768737878">
              <w:marLeft w:val="0"/>
              <w:marRight w:val="0"/>
              <w:marTop w:val="0"/>
              <w:marBottom w:val="0"/>
              <w:divBdr>
                <w:top w:val="none" w:sz="0" w:space="0" w:color="auto"/>
                <w:left w:val="none" w:sz="0" w:space="0" w:color="auto"/>
                <w:bottom w:val="none" w:sz="0" w:space="0" w:color="auto"/>
                <w:right w:val="none" w:sz="0" w:space="0" w:color="auto"/>
              </w:divBdr>
            </w:div>
          </w:divsChild>
        </w:div>
        <w:div w:id="381368443">
          <w:marLeft w:val="150"/>
          <w:marRight w:val="0"/>
          <w:marTop w:val="0"/>
          <w:marBottom w:val="0"/>
          <w:divBdr>
            <w:top w:val="none" w:sz="0" w:space="0" w:color="auto"/>
            <w:left w:val="none" w:sz="0" w:space="0" w:color="auto"/>
            <w:bottom w:val="none" w:sz="0" w:space="0" w:color="auto"/>
            <w:right w:val="none" w:sz="0" w:space="0" w:color="auto"/>
          </w:divBdr>
        </w:div>
        <w:div w:id="381370203">
          <w:marLeft w:val="0"/>
          <w:marRight w:val="0"/>
          <w:marTop w:val="0"/>
          <w:marBottom w:val="0"/>
          <w:divBdr>
            <w:top w:val="none" w:sz="0" w:space="0" w:color="auto"/>
            <w:left w:val="none" w:sz="0" w:space="0" w:color="auto"/>
            <w:bottom w:val="none" w:sz="0" w:space="0" w:color="auto"/>
            <w:right w:val="none" w:sz="0" w:space="0" w:color="auto"/>
          </w:divBdr>
        </w:div>
        <w:div w:id="38144137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1444686">
          <w:marLeft w:val="-125"/>
          <w:marRight w:val="-125"/>
          <w:marTop w:val="0"/>
          <w:marBottom w:val="376"/>
          <w:divBdr>
            <w:top w:val="none" w:sz="0" w:space="0" w:color="auto"/>
            <w:left w:val="none" w:sz="0" w:space="0" w:color="auto"/>
            <w:bottom w:val="none" w:sz="0" w:space="0" w:color="auto"/>
            <w:right w:val="none" w:sz="0" w:space="0" w:color="auto"/>
          </w:divBdr>
        </w:div>
        <w:div w:id="381447241">
          <w:marLeft w:val="0"/>
          <w:marRight w:val="0"/>
          <w:marTop w:val="0"/>
          <w:marBottom w:val="0"/>
          <w:divBdr>
            <w:top w:val="none" w:sz="0" w:space="0" w:color="auto"/>
            <w:left w:val="none" w:sz="0" w:space="0" w:color="auto"/>
            <w:bottom w:val="none" w:sz="0" w:space="0" w:color="auto"/>
            <w:right w:val="none" w:sz="0" w:space="0" w:color="auto"/>
          </w:divBdr>
        </w:div>
        <w:div w:id="381488675">
          <w:marLeft w:val="0"/>
          <w:marRight w:val="0"/>
          <w:marTop w:val="0"/>
          <w:marBottom w:val="0"/>
          <w:divBdr>
            <w:top w:val="single" w:sz="2" w:space="0" w:color="E0E0E0"/>
            <w:left w:val="single" w:sz="2" w:space="0" w:color="E0E0E0"/>
            <w:bottom w:val="single" w:sz="2" w:space="0" w:color="E0E0E0"/>
            <w:right w:val="single" w:sz="2" w:space="0" w:color="E0E0E0"/>
          </w:divBdr>
          <w:divsChild>
            <w:div w:id="406928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1560246">
          <w:marLeft w:val="1463"/>
          <w:marRight w:val="0"/>
          <w:marTop w:val="0"/>
          <w:marBottom w:val="0"/>
          <w:divBdr>
            <w:top w:val="none" w:sz="0" w:space="0" w:color="auto"/>
            <w:left w:val="none" w:sz="0" w:space="0" w:color="auto"/>
            <w:bottom w:val="none" w:sz="0" w:space="0" w:color="auto"/>
            <w:right w:val="none" w:sz="0" w:space="0" w:color="auto"/>
          </w:divBdr>
        </w:div>
        <w:div w:id="381563012">
          <w:marLeft w:val="0"/>
          <w:marRight w:val="0"/>
          <w:marTop w:val="0"/>
          <w:marBottom w:val="0"/>
          <w:divBdr>
            <w:top w:val="single" w:sz="6" w:space="0" w:color="999999"/>
            <w:left w:val="single" w:sz="6" w:space="0" w:color="999999"/>
            <w:bottom w:val="single" w:sz="6" w:space="0" w:color="999999"/>
            <w:right w:val="single" w:sz="6" w:space="0" w:color="999999"/>
          </w:divBdr>
        </w:div>
        <w:div w:id="381565906">
          <w:marLeft w:val="150"/>
          <w:marRight w:val="0"/>
          <w:marTop w:val="0"/>
          <w:marBottom w:val="0"/>
          <w:divBdr>
            <w:top w:val="none" w:sz="0" w:space="0" w:color="auto"/>
            <w:left w:val="none" w:sz="0" w:space="0" w:color="auto"/>
            <w:bottom w:val="none" w:sz="0" w:space="0" w:color="auto"/>
            <w:right w:val="none" w:sz="0" w:space="0" w:color="auto"/>
          </w:divBdr>
        </w:div>
        <w:div w:id="381632439">
          <w:marLeft w:val="0"/>
          <w:marRight w:val="0"/>
          <w:marTop w:val="0"/>
          <w:marBottom w:val="0"/>
          <w:divBdr>
            <w:top w:val="none" w:sz="0" w:space="0" w:color="auto"/>
            <w:left w:val="none" w:sz="0" w:space="0" w:color="auto"/>
            <w:bottom w:val="none" w:sz="0" w:space="0" w:color="auto"/>
            <w:right w:val="none" w:sz="0" w:space="0" w:color="auto"/>
          </w:divBdr>
        </w:div>
        <w:div w:id="381682213">
          <w:marLeft w:val="0"/>
          <w:marRight w:val="225"/>
          <w:marTop w:val="0"/>
          <w:marBottom w:val="0"/>
          <w:divBdr>
            <w:top w:val="none" w:sz="0" w:space="0" w:color="auto"/>
            <w:left w:val="none" w:sz="0" w:space="0" w:color="auto"/>
            <w:bottom w:val="none" w:sz="0" w:space="0" w:color="auto"/>
            <w:right w:val="none" w:sz="0" w:space="0" w:color="auto"/>
          </w:divBdr>
        </w:div>
        <w:div w:id="381682497">
          <w:marLeft w:val="0"/>
          <w:marRight w:val="0"/>
          <w:marTop w:val="563"/>
          <w:marBottom w:val="701"/>
          <w:divBdr>
            <w:top w:val="none" w:sz="0" w:space="0" w:color="auto"/>
            <w:left w:val="none" w:sz="0" w:space="0" w:color="auto"/>
            <w:bottom w:val="none" w:sz="0" w:space="0" w:color="auto"/>
            <w:right w:val="none" w:sz="0" w:space="0" w:color="auto"/>
          </w:divBdr>
        </w:div>
        <w:div w:id="381709402">
          <w:marLeft w:val="0"/>
          <w:marRight w:val="0"/>
          <w:marTop w:val="0"/>
          <w:marBottom w:val="0"/>
          <w:divBdr>
            <w:top w:val="none" w:sz="0" w:space="0" w:color="auto"/>
            <w:left w:val="none" w:sz="0" w:space="0" w:color="auto"/>
            <w:bottom w:val="none" w:sz="0" w:space="0" w:color="auto"/>
            <w:right w:val="none" w:sz="0" w:space="0" w:color="auto"/>
          </w:divBdr>
          <w:divsChild>
            <w:div w:id="665205808">
              <w:marLeft w:val="0"/>
              <w:marRight w:val="0"/>
              <w:marTop w:val="0"/>
              <w:marBottom w:val="0"/>
              <w:divBdr>
                <w:top w:val="none" w:sz="0" w:space="0" w:color="auto"/>
                <w:left w:val="none" w:sz="0" w:space="0" w:color="auto"/>
                <w:bottom w:val="none" w:sz="0" w:space="0" w:color="auto"/>
                <w:right w:val="none" w:sz="0" w:space="0" w:color="auto"/>
              </w:divBdr>
              <w:divsChild>
                <w:div w:id="283192377">
                  <w:marLeft w:val="-300"/>
                  <w:marRight w:val="-300"/>
                  <w:marTop w:val="0"/>
                  <w:marBottom w:val="450"/>
                  <w:divBdr>
                    <w:top w:val="none" w:sz="0" w:space="0" w:color="auto"/>
                    <w:left w:val="none" w:sz="0" w:space="0" w:color="auto"/>
                    <w:bottom w:val="none" w:sz="0" w:space="0" w:color="auto"/>
                    <w:right w:val="none" w:sz="0" w:space="0" w:color="auto"/>
                  </w:divBdr>
                </w:div>
                <w:div w:id="638802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1713028">
          <w:marLeft w:val="0"/>
          <w:marRight w:val="225"/>
          <w:marTop w:val="0"/>
          <w:marBottom w:val="0"/>
          <w:divBdr>
            <w:top w:val="none" w:sz="0" w:space="0" w:color="auto"/>
            <w:left w:val="none" w:sz="0" w:space="0" w:color="auto"/>
            <w:bottom w:val="none" w:sz="0" w:space="0" w:color="auto"/>
            <w:right w:val="none" w:sz="0" w:space="0" w:color="auto"/>
          </w:divBdr>
        </w:div>
        <w:div w:id="381714025">
          <w:marLeft w:val="0"/>
          <w:marRight w:val="0"/>
          <w:marTop w:val="0"/>
          <w:marBottom w:val="0"/>
          <w:divBdr>
            <w:top w:val="none" w:sz="0" w:space="0" w:color="auto"/>
            <w:left w:val="none" w:sz="0" w:space="0" w:color="auto"/>
            <w:bottom w:val="none" w:sz="0" w:space="0" w:color="auto"/>
            <w:right w:val="none" w:sz="0" w:space="0" w:color="auto"/>
          </w:divBdr>
        </w:div>
        <w:div w:id="381827679">
          <w:marLeft w:val="0"/>
          <w:marRight w:val="0"/>
          <w:marTop w:val="0"/>
          <w:marBottom w:val="240"/>
          <w:divBdr>
            <w:top w:val="none" w:sz="0" w:space="0" w:color="auto"/>
            <w:left w:val="none" w:sz="0" w:space="0" w:color="auto"/>
            <w:bottom w:val="none" w:sz="0" w:space="0" w:color="auto"/>
            <w:right w:val="none" w:sz="0" w:space="0" w:color="auto"/>
          </w:divBdr>
        </w:div>
        <w:div w:id="381833201">
          <w:marLeft w:val="0"/>
          <w:marRight w:val="0"/>
          <w:marTop w:val="0"/>
          <w:marBottom w:val="0"/>
          <w:divBdr>
            <w:top w:val="none" w:sz="0" w:space="0" w:color="auto"/>
            <w:left w:val="none" w:sz="0" w:space="0" w:color="auto"/>
            <w:bottom w:val="none" w:sz="0" w:space="0" w:color="auto"/>
            <w:right w:val="none" w:sz="0" w:space="0" w:color="auto"/>
          </w:divBdr>
          <w:divsChild>
            <w:div w:id="61604494">
              <w:marLeft w:val="-225"/>
              <w:marRight w:val="-225"/>
              <w:marTop w:val="0"/>
              <w:marBottom w:val="0"/>
              <w:divBdr>
                <w:top w:val="none" w:sz="0" w:space="0" w:color="auto"/>
                <w:left w:val="none" w:sz="0" w:space="0" w:color="auto"/>
                <w:bottom w:val="none" w:sz="0" w:space="0" w:color="auto"/>
                <w:right w:val="none" w:sz="0" w:space="0" w:color="auto"/>
              </w:divBdr>
            </w:div>
          </w:divsChild>
        </w:div>
        <w:div w:id="381834208">
          <w:marLeft w:val="0"/>
          <w:marRight w:val="0"/>
          <w:marTop w:val="0"/>
          <w:marBottom w:val="0"/>
          <w:divBdr>
            <w:top w:val="none" w:sz="0" w:space="0" w:color="auto"/>
            <w:left w:val="none" w:sz="0" w:space="0" w:color="auto"/>
            <w:bottom w:val="none" w:sz="0" w:space="0" w:color="auto"/>
            <w:right w:val="none" w:sz="0" w:space="0" w:color="auto"/>
          </w:divBdr>
        </w:div>
        <w:div w:id="381834419">
          <w:marLeft w:val="0"/>
          <w:marRight w:val="0"/>
          <w:marTop w:val="0"/>
          <w:marBottom w:val="0"/>
          <w:divBdr>
            <w:top w:val="none" w:sz="0" w:space="0" w:color="auto"/>
            <w:left w:val="none" w:sz="0" w:space="0" w:color="auto"/>
            <w:bottom w:val="none" w:sz="0" w:space="0" w:color="auto"/>
            <w:right w:val="none" w:sz="0" w:space="0" w:color="auto"/>
          </w:divBdr>
        </w:div>
        <w:div w:id="381834808">
          <w:marLeft w:val="0"/>
          <w:marRight w:val="0"/>
          <w:marTop w:val="0"/>
          <w:marBottom w:val="0"/>
          <w:divBdr>
            <w:top w:val="none" w:sz="0" w:space="0" w:color="auto"/>
            <w:left w:val="none" w:sz="0" w:space="0" w:color="auto"/>
            <w:bottom w:val="none" w:sz="0" w:space="0" w:color="auto"/>
            <w:right w:val="none" w:sz="0" w:space="0" w:color="auto"/>
          </w:divBdr>
          <w:divsChild>
            <w:div w:id="636224559">
              <w:marLeft w:val="0"/>
              <w:marRight w:val="0"/>
              <w:marTop w:val="0"/>
              <w:marBottom w:val="0"/>
              <w:divBdr>
                <w:top w:val="none" w:sz="0" w:space="0" w:color="auto"/>
                <w:left w:val="none" w:sz="0" w:space="0" w:color="auto"/>
                <w:bottom w:val="none" w:sz="0" w:space="0" w:color="auto"/>
                <w:right w:val="none" w:sz="0" w:space="0" w:color="auto"/>
              </w:divBdr>
            </w:div>
          </w:divsChild>
        </w:div>
        <w:div w:id="381906957">
          <w:marLeft w:val="0"/>
          <w:marRight w:val="0"/>
          <w:marTop w:val="0"/>
          <w:marBottom w:val="0"/>
          <w:divBdr>
            <w:top w:val="none" w:sz="0" w:space="0" w:color="auto"/>
            <w:left w:val="none" w:sz="0" w:space="0" w:color="auto"/>
            <w:bottom w:val="none" w:sz="0" w:space="0" w:color="auto"/>
            <w:right w:val="none" w:sz="0" w:space="0" w:color="auto"/>
          </w:divBdr>
        </w:div>
        <w:div w:id="381950686">
          <w:marLeft w:val="-225"/>
          <w:marRight w:val="-225"/>
          <w:marTop w:val="0"/>
          <w:marBottom w:val="0"/>
          <w:divBdr>
            <w:top w:val="none" w:sz="0" w:space="0" w:color="auto"/>
            <w:left w:val="none" w:sz="0" w:space="0" w:color="auto"/>
            <w:bottom w:val="none" w:sz="0" w:space="0" w:color="auto"/>
            <w:right w:val="none" w:sz="0" w:space="0" w:color="auto"/>
          </w:divBdr>
          <w:divsChild>
            <w:div w:id="615646936">
              <w:marLeft w:val="0"/>
              <w:marRight w:val="0"/>
              <w:marTop w:val="0"/>
              <w:marBottom w:val="0"/>
              <w:divBdr>
                <w:top w:val="none" w:sz="0" w:space="0" w:color="auto"/>
                <w:left w:val="none" w:sz="0" w:space="0" w:color="auto"/>
                <w:bottom w:val="none" w:sz="0" w:space="0" w:color="auto"/>
                <w:right w:val="none" w:sz="0" w:space="0" w:color="auto"/>
              </w:divBdr>
            </w:div>
          </w:divsChild>
        </w:div>
        <w:div w:id="382023272">
          <w:marLeft w:val="0"/>
          <w:marRight w:val="0"/>
          <w:marTop w:val="0"/>
          <w:marBottom w:val="0"/>
          <w:divBdr>
            <w:top w:val="none" w:sz="0" w:space="0" w:color="auto"/>
            <w:left w:val="none" w:sz="0" w:space="0" w:color="auto"/>
            <w:bottom w:val="none" w:sz="0" w:space="0" w:color="auto"/>
            <w:right w:val="none" w:sz="0" w:space="0" w:color="auto"/>
          </w:divBdr>
        </w:div>
        <w:div w:id="382026235">
          <w:marLeft w:val="750"/>
          <w:marRight w:val="0"/>
          <w:marTop w:val="0"/>
          <w:marBottom w:val="0"/>
          <w:divBdr>
            <w:top w:val="none" w:sz="0" w:space="0" w:color="auto"/>
            <w:left w:val="none" w:sz="0" w:space="0" w:color="auto"/>
            <w:bottom w:val="none" w:sz="0" w:space="0" w:color="auto"/>
            <w:right w:val="none" w:sz="0" w:space="0" w:color="auto"/>
          </w:divBdr>
        </w:div>
        <w:div w:id="382102301">
          <w:marLeft w:val="0"/>
          <w:marRight w:val="0"/>
          <w:marTop w:val="0"/>
          <w:marBottom w:val="0"/>
          <w:divBdr>
            <w:top w:val="none" w:sz="0" w:space="0" w:color="auto"/>
            <w:left w:val="none" w:sz="0" w:space="0" w:color="auto"/>
            <w:bottom w:val="none" w:sz="0" w:space="0" w:color="auto"/>
            <w:right w:val="none" w:sz="0" w:space="0" w:color="auto"/>
          </w:divBdr>
        </w:div>
        <w:div w:id="382169749">
          <w:marLeft w:val="-188"/>
          <w:marRight w:val="-188"/>
          <w:marTop w:val="0"/>
          <w:marBottom w:val="0"/>
          <w:divBdr>
            <w:top w:val="none" w:sz="0" w:space="0" w:color="auto"/>
            <w:left w:val="none" w:sz="0" w:space="0" w:color="auto"/>
            <w:bottom w:val="none" w:sz="0" w:space="0" w:color="auto"/>
            <w:right w:val="none" w:sz="0" w:space="0" w:color="auto"/>
          </w:divBdr>
          <w:divsChild>
            <w:div w:id="555167524">
              <w:marLeft w:val="0"/>
              <w:marRight w:val="0"/>
              <w:marTop w:val="0"/>
              <w:marBottom w:val="0"/>
              <w:divBdr>
                <w:top w:val="none" w:sz="0" w:space="0" w:color="auto"/>
                <w:left w:val="none" w:sz="0" w:space="0" w:color="auto"/>
                <w:bottom w:val="none" w:sz="0" w:space="0" w:color="auto"/>
                <w:right w:val="none" w:sz="0" w:space="0" w:color="auto"/>
              </w:divBdr>
              <w:divsChild>
                <w:div w:id="550848314">
                  <w:marLeft w:val="-188"/>
                  <w:marRight w:val="-188"/>
                  <w:marTop w:val="0"/>
                  <w:marBottom w:val="0"/>
                  <w:divBdr>
                    <w:top w:val="none" w:sz="0" w:space="0" w:color="auto"/>
                    <w:left w:val="none" w:sz="0" w:space="0" w:color="auto"/>
                    <w:bottom w:val="none" w:sz="0" w:space="0" w:color="auto"/>
                    <w:right w:val="none" w:sz="0" w:space="0" w:color="auto"/>
                  </w:divBdr>
                  <w:divsChild>
                    <w:div w:id="289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2400">
          <w:marLeft w:val="-225"/>
          <w:marRight w:val="-225"/>
          <w:marTop w:val="0"/>
          <w:marBottom w:val="0"/>
          <w:divBdr>
            <w:top w:val="none" w:sz="0" w:space="0" w:color="auto"/>
            <w:left w:val="none" w:sz="0" w:space="0" w:color="auto"/>
            <w:bottom w:val="none" w:sz="0" w:space="0" w:color="auto"/>
            <w:right w:val="none" w:sz="0" w:space="0" w:color="auto"/>
          </w:divBdr>
        </w:div>
        <w:div w:id="382295465">
          <w:marLeft w:val="0"/>
          <w:marRight w:val="0"/>
          <w:marTop w:val="0"/>
          <w:marBottom w:val="345"/>
          <w:divBdr>
            <w:top w:val="none" w:sz="0" w:space="0" w:color="auto"/>
            <w:left w:val="none" w:sz="0" w:space="0" w:color="auto"/>
            <w:bottom w:val="none" w:sz="0" w:space="0" w:color="auto"/>
            <w:right w:val="none" w:sz="0" w:space="0" w:color="auto"/>
          </w:divBdr>
        </w:div>
        <w:div w:id="382366654">
          <w:marLeft w:val="0"/>
          <w:marRight w:val="0"/>
          <w:marTop w:val="0"/>
          <w:marBottom w:val="0"/>
          <w:divBdr>
            <w:top w:val="single" w:sz="2" w:space="0" w:color="E0E0E0"/>
            <w:left w:val="single" w:sz="2" w:space="0" w:color="E0E0E0"/>
            <w:bottom w:val="single" w:sz="2" w:space="0" w:color="E0E0E0"/>
            <w:right w:val="single" w:sz="2" w:space="0" w:color="E0E0E0"/>
          </w:divBdr>
          <w:divsChild>
            <w:div w:id="7759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367200">
          <w:marLeft w:val="0"/>
          <w:marRight w:val="0"/>
          <w:marTop w:val="0"/>
          <w:marBottom w:val="0"/>
          <w:divBdr>
            <w:top w:val="none" w:sz="0" w:space="0" w:color="auto"/>
            <w:left w:val="none" w:sz="0" w:space="0" w:color="auto"/>
            <w:bottom w:val="none" w:sz="0" w:space="0" w:color="auto"/>
            <w:right w:val="none" w:sz="0" w:space="0" w:color="auto"/>
          </w:divBdr>
        </w:div>
        <w:div w:id="382406062">
          <w:marLeft w:val="-225"/>
          <w:marRight w:val="-225"/>
          <w:marTop w:val="0"/>
          <w:marBottom w:val="0"/>
          <w:divBdr>
            <w:top w:val="none" w:sz="0" w:space="0" w:color="auto"/>
            <w:left w:val="none" w:sz="0" w:space="0" w:color="auto"/>
            <w:bottom w:val="none" w:sz="0" w:space="0" w:color="auto"/>
            <w:right w:val="none" w:sz="0" w:space="0" w:color="auto"/>
          </w:divBdr>
          <w:divsChild>
            <w:div w:id="196428023">
              <w:marLeft w:val="0"/>
              <w:marRight w:val="0"/>
              <w:marTop w:val="0"/>
              <w:marBottom w:val="0"/>
              <w:divBdr>
                <w:top w:val="none" w:sz="0" w:space="0" w:color="auto"/>
                <w:left w:val="none" w:sz="0" w:space="0" w:color="auto"/>
                <w:bottom w:val="none" w:sz="0" w:space="0" w:color="auto"/>
                <w:right w:val="none" w:sz="0" w:space="0" w:color="auto"/>
              </w:divBdr>
              <w:divsChild>
                <w:div w:id="436802468">
                  <w:marLeft w:val="0"/>
                  <w:marRight w:val="0"/>
                  <w:marTop w:val="0"/>
                  <w:marBottom w:val="0"/>
                  <w:divBdr>
                    <w:top w:val="none" w:sz="0" w:space="0" w:color="auto"/>
                    <w:left w:val="none" w:sz="0" w:space="0" w:color="auto"/>
                    <w:bottom w:val="none" w:sz="0" w:space="0" w:color="auto"/>
                    <w:right w:val="none" w:sz="0" w:space="0" w:color="auto"/>
                  </w:divBdr>
                  <w:divsChild>
                    <w:div w:id="474883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2407024">
          <w:marLeft w:val="0"/>
          <w:marRight w:val="0"/>
          <w:marTop w:val="0"/>
          <w:marBottom w:val="300"/>
          <w:divBdr>
            <w:top w:val="none" w:sz="0" w:space="0" w:color="auto"/>
            <w:left w:val="none" w:sz="0" w:space="0" w:color="auto"/>
            <w:bottom w:val="none" w:sz="0" w:space="0" w:color="auto"/>
            <w:right w:val="none" w:sz="0" w:space="0" w:color="auto"/>
          </w:divBdr>
        </w:div>
        <w:div w:id="382410643">
          <w:marLeft w:val="0"/>
          <w:marRight w:val="0"/>
          <w:marTop w:val="0"/>
          <w:marBottom w:val="0"/>
          <w:divBdr>
            <w:top w:val="none" w:sz="0" w:space="0" w:color="auto"/>
            <w:left w:val="none" w:sz="0" w:space="0" w:color="auto"/>
            <w:bottom w:val="none" w:sz="0" w:space="0" w:color="auto"/>
            <w:right w:val="none" w:sz="0" w:space="0" w:color="auto"/>
          </w:divBdr>
        </w:div>
        <w:div w:id="382481143">
          <w:marLeft w:val="0"/>
          <w:marRight w:val="0"/>
          <w:marTop w:val="0"/>
          <w:marBottom w:val="0"/>
          <w:divBdr>
            <w:top w:val="none" w:sz="0" w:space="0" w:color="auto"/>
            <w:left w:val="none" w:sz="0" w:space="0" w:color="auto"/>
            <w:bottom w:val="none" w:sz="0" w:space="0" w:color="auto"/>
            <w:right w:val="none" w:sz="0" w:space="0" w:color="auto"/>
          </w:divBdr>
        </w:div>
        <w:div w:id="382488446">
          <w:marLeft w:val="0"/>
          <w:marRight w:val="0"/>
          <w:marTop w:val="0"/>
          <w:marBottom w:val="0"/>
          <w:divBdr>
            <w:top w:val="none" w:sz="0" w:space="0" w:color="auto"/>
            <w:left w:val="none" w:sz="0" w:space="0" w:color="auto"/>
            <w:bottom w:val="none" w:sz="0" w:space="0" w:color="auto"/>
            <w:right w:val="none" w:sz="0" w:space="0" w:color="auto"/>
          </w:divBdr>
        </w:div>
        <w:div w:id="382558498">
          <w:marLeft w:val="0"/>
          <w:marRight w:val="0"/>
          <w:marTop w:val="0"/>
          <w:marBottom w:val="300"/>
          <w:divBdr>
            <w:top w:val="single" w:sz="6" w:space="0" w:color="EEEEEE"/>
            <w:left w:val="none" w:sz="0" w:space="0" w:color="auto"/>
            <w:bottom w:val="none" w:sz="0" w:space="0" w:color="auto"/>
            <w:right w:val="none" w:sz="0" w:space="0" w:color="auto"/>
          </w:divBdr>
        </w:div>
        <w:div w:id="382559078">
          <w:marLeft w:val="0"/>
          <w:marRight w:val="0"/>
          <w:marTop w:val="0"/>
          <w:marBottom w:val="0"/>
          <w:divBdr>
            <w:top w:val="none" w:sz="0" w:space="0" w:color="auto"/>
            <w:left w:val="none" w:sz="0" w:space="0" w:color="auto"/>
            <w:bottom w:val="none" w:sz="0" w:space="0" w:color="auto"/>
            <w:right w:val="none" w:sz="0" w:space="0" w:color="auto"/>
          </w:divBdr>
        </w:div>
        <w:div w:id="382603688">
          <w:marLeft w:val="0"/>
          <w:marRight w:val="0"/>
          <w:marTop w:val="0"/>
          <w:marBottom w:val="0"/>
          <w:divBdr>
            <w:top w:val="none" w:sz="0" w:space="0" w:color="auto"/>
            <w:left w:val="none" w:sz="0" w:space="0" w:color="auto"/>
            <w:bottom w:val="none" w:sz="0" w:space="0" w:color="auto"/>
            <w:right w:val="none" w:sz="0" w:space="0" w:color="auto"/>
          </w:divBdr>
        </w:div>
        <w:div w:id="382604868">
          <w:marLeft w:val="0"/>
          <w:marRight w:val="0"/>
          <w:marTop w:val="45"/>
          <w:marBottom w:val="0"/>
          <w:divBdr>
            <w:top w:val="none" w:sz="0" w:space="0" w:color="auto"/>
            <w:left w:val="none" w:sz="0" w:space="0" w:color="auto"/>
            <w:bottom w:val="none" w:sz="0" w:space="0" w:color="auto"/>
            <w:right w:val="none" w:sz="0" w:space="0" w:color="auto"/>
          </w:divBdr>
        </w:div>
        <w:div w:id="382676830">
          <w:marLeft w:val="0"/>
          <w:marRight w:val="0"/>
          <w:marTop w:val="300"/>
          <w:marBottom w:val="300"/>
          <w:divBdr>
            <w:top w:val="none" w:sz="0" w:space="0" w:color="auto"/>
            <w:left w:val="none" w:sz="0" w:space="0" w:color="auto"/>
            <w:bottom w:val="none" w:sz="0" w:space="0" w:color="auto"/>
            <w:right w:val="none" w:sz="0" w:space="0" w:color="auto"/>
          </w:divBdr>
        </w:div>
        <w:div w:id="382677782">
          <w:marLeft w:val="0"/>
          <w:marRight w:val="0"/>
          <w:marTop w:val="0"/>
          <w:marBottom w:val="0"/>
          <w:divBdr>
            <w:top w:val="none" w:sz="0" w:space="0" w:color="auto"/>
            <w:left w:val="none" w:sz="0" w:space="0" w:color="auto"/>
            <w:bottom w:val="none" w:sz="0" w:space="0" w:color="auto"/>
            <w:right w:val="none" w:sz="0" w:space="0" w:color="auto"/>
          </w:divBdr>
          <w:divsChild>
            <w:div w:id="213853894">
              <w:marLeft w:val="-225"/>
              <w:marRight w:val="-225"/>
              <w:marTop w:val="0"/>
              <w:marBottom w:val="0"/>
              <w:divBdr>
                <w:top w:val="none" w:sz="0" w:space="0" w:color="auto"/>
                <w:left w:val="none" w:sz="0" w:space="0" w:color="auto"/>
                <w:bottom w:val="none" w:sz="0" w:space="0" w:color="auto"/>
                <w:right w:val="none" w:sz="0" w:space="0" w:color="auto"/>
              </w:divBdr>
            </w:div>
          </w:divsChild>
        </w:div>
        <w:div w:id="382683288">
          <w:marLeft w:val="0"/>
          <w:marRight w:val="0"/>
          <w:marTop w:val="0"/>
          <w:marBottom w:val="0"/>
          <w:divBdr>
            <w:top w:val="none" w:sz="0" w:space="0" w:color="auto"/>
            <w:left w:val="none" w:sz="0" w:space="0" w:color="auto"/>
            <w:bottom w:val="none" w:sz="0" w:space="0" w:color="auto"/>
            <w:right w:val="none" w:sz="0" w:space="0" w:color="auto"/>
          </w:divBdr>
        </w:div>
        <w:div w:id="382754998">
          <w:blockQuote w:val="1"/>
          <w:marLeft w:val="0"/>
          <w:marRight w:val="0"/>
          <w:marTop w:val="250"/>
          <w:marBottom w:val="263"/>
          <w:divBdr>
            <w:top w:val="none" w:sz="0" w:space="0" w:color="auto"/>
            <w:left w:val="single" w:sz="24" w:space="13" w:color="C4E0A6"/>
            <w:bottom w:val="none" w:sz="0" w:space="0" w:color="auto"/>
            <w:right w:val="none" w:sz="0" w:space="0" w:color="auto"/>
          </w:divBdr>
        </w:div>
        <w:div w:id="382799359">
          <w:marLeft w:val="-225"/>
          <w:marRight w:val="-225"/>
          <w:marTop w:val="0"/>
          <w:marBottom w:val="0"/>
          <w:divBdr>
            <w:top w:val="none" w:sz="0" w:space="0" w:color="auto"/>
            <w:left w:val="none" w:sz="0" w:space="0" w:color="auto"/>
            <w:bottom w:val="none" w:sz="0" w:space="0" w:color="auto"/>
            <w:right w:val="none" w:sz="0" w:space="0" w:color="auto"/>
          </w:divBdr>
        </w:div>
        <w:div w:id="382826612">
          <w:marLeft w:val="0"/>
          <w:marRight w:val="0"/>
          <w:marTop w:val="0"/>
          <w:marBottom w:val="0"/>
          <w:divBdr>
            <w:top w:val="none" w:sz="0" w:space="0" w:color="auto"/>
            <w:left w:val="none" w:sz="0" w:space="0" w:color="auto"/>
            <w:bottom w:val="none" w:sz="0" w:space="0" w:color="auto"/>
            <w:right w:val="none" w:sz="0" w:space="0" w:color="auto"/>
          </w:divBdr>
        </w:div>
        <w:div w:id="382871420">
          <w:marLeft w:val="0"/>
          <w:marRight w:val="0"/>
          <w:marTop w:val="0"/>
          <w:marBottom w:val="0"/>
          <w:divBdr>
            <w:top w:val="none" w:sz="0" w:space="0" w:color="auto"/>
            <w:left w:val="none" w:sz="0" w:space="0" w:color="auto"/>
            <w:bottom w:val="none" w:sz="0" w:space="0" w:color="auto"/>
            <w:right w:val="none" w:sz="0" w:space="0" w:color="auto"/>
          </w:divBdr>
        </w:div>
        <w:div w:id="382945080">
          <w:marLeft w:val="0"/>
          <w:marRight w:val="0"/>
          <w:marTop w:val="0"/>
          <w:marBottom w:val="384"/>
          <w:divBdr>
            <w:top w:val="none" w:sz="0" w:space="0" w:color="auto"/>
            <w:left w:val="none" w:sz="0" w:space="0" w:color="auto"/>
            <w:bottom w:val="none" w:sz="0" w:space="0" w:color="auto"/>
            <w:right w:val="none" w:sz="0" w:space="0" w:color="auto"/>
          </w:divBdr>
          <w:divsChild>
            <w:div w:id="445084654">
              <w:marLeft w:val="0"/>
              <w:marRight w:val="0"/>
              <w:marTop w:val="0"/>
              <w:marBottom w:val="0"/>
              <w:divBdr>
                <w:top w:val="none" w:sz="0" w:space="0" w:color="auto"/>
                <w:left w:val="none" w:sz="0" w:space="0" w:color="auto"/>
                <w:bottom w:val="none" w:sz="0" w:space="0" w:color="auto"/>
                <w:right w:val="none" w:sz="0" w:space="0" w:color="auto"/>
              </w:divBdr>
              <w:divsChild>
                <w:div w:id="234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1684">
          <w:marLeft w:val="0"/>
          <w:marRight w:val="0"/>
          <w:marTop w:val="0"/>
          <w:marBottom w:val="0"/>
          <w:divBdr>
            <w:top w:val="none" w:sz="0" w:space="0" w:color="auto"/>
            <w:left w:val="none" w:sz="0" w:space="0" w:color="auto"/>
            <w:bottom w:val="none" w:sz="0" w:space="0" w:color="auto"/>
            <w:right w:val="none" w:sz="0" w:space="0" w:color="auto"/>
          </w:divBdr>
        </w:div>
        <w:div w:id="383024057">
          <w:marLeft w:val="0"/>
          <w:marRight w:val="0"/>
          <w:marTop w:val="100"/>
          <w:marBottom w:val="100"/>
          <w:divBdr>
            <w:top w:val="none" w:sz="0" w:space="0" w:color="auto"/>
            <w:left w:val="none" w:sz="0" w:space="0" w:color="auto"/>
            <w:bottom w:val="none" w:sz="0" w:space="0" w:color="auto"/>
            <w:right w:val="none" w:sz="0" w:space="0" w:color="auto"/>
          </w:divBdr>
        </w:div>
        <w:div w:id="383062991">
          <w:marLeft w:val="0"/>
          <w:marRight w:val="0"/>
          <w:marTop w:val="0"/>
          <w:marBottom w:val="0"/>
          <w:divBdr>
            <w:top w:val="none" w:sz="0" w:space="0" w:color="auto"/>
            <w:left w:val="none" w:sz="0" w:space="0" w:color="auto"/>
            <w:bottom w:val="none" w:sz="0" w:space="0" w:color="auto"/>
            <w:right w:val="none" w:sz="0" w:space="0" w:color="auto"/>
          </w:divBdr>
        </w:div>
        <w:div w:id="383066424">
          <w:marLeft w:val="0"/>
          <w:marRight w:val="0"/>
          <w:marTop w:val="0"/>
          <w:marBottom w:val="360"/>
          <w:divBdr>
            <w:top w:val="none" w:sz="0" w:space="0" w:color="auto"/>
            <w:left w:val="none" w:sz="0" w:space="0" w:color="auto"/>
            <w:bottom w:val="none" w:sz="0" w:space="0" w:color="auto"/>
            <w:right w:val="none" w:sz="0" w:space="0" w:color="auto"/>
          </w:divBdr>
          <w:divsChild>
            <w:div w:id="102310468">
              <w:marLeft w:val="0"/>
              <w:marRight w:val="0"/>
              <w:marTop w:val="0"/>
              <w:marBottom w:val="384"/>
              <w:divBdr>
                <w:top w:val="none" w:sz="0" w:space="0" w:color="auto"/>
                <w:left w:val="none" w:sz="0" w:space="0" w:color="auto"/>
                <w:bottom w:val="none" w:sz="0" w:space="0" w:color="auto"/>
                <w:right w:val="none" w:sz="0" w:space="0" w:color="auto"/>
              </w:divBdr>
            </w:div>
          </w:divsChild>
        </w:div>
        <w:div w:id="383211542">
          <w:marLeft w:val="0"/>
          <w:marRight w:val="0"/>
          <w:marTop w:val="0"/>
          <w:marBottom w:val="0"/>
          <w:divBdr>
            <w:top w:val="none" w:sz="0" w:space="0" w:color="auto"/>
            <w:left w:val="none" w:sz="0" w:space="0" w:color="auto"/>
            <w:bottom w:val="none" w:sz="0" w:space="0" w:color="auto"/>
            <w:right w:val="none" w:sz="0" w:space="0" w:color="auto"/>
          </w:divBdr>
          <w:divsChild>
            <w:div w:id="483471884">
              <w:marLeft w:val="0"/>
              <w:marRight w:val="1950"/>
              <w:marTop w:val="0"/>
              <w:marBottom w:val="0"/>
              <w:divBdr>
                <w:top w:val="none" w:sz="0" w:space="0" w:color="auto"/>
                <w:left w:val="none" w:sz="0" w:space="0" w:color="auto"/>
                <w:bottom w:val="none" w:sz="0" w:space="0" w:color="auto"/>
                <w:right w:val="none" w:sz="0" w:space="0" w:color="auto"/>
              </w:divBdr>
            </w:div>
          </w:divsChild>
        </w:div>
        <w:div w:id="383262835">
          <w:marLeft w:val="0"/>
          <w:marRight w:val="225"/>
          <w:marTop w:val="0"/>
          <w:marBottom w:val="0"/>
          <w:divBdr>
            <w:top w:val="none" w:sz="0" w:space="0" w:color="auto"/>
            <w:left w:val="none" w:sz="0" w:space="0" w:color="auto"/>
            <w:bottom w:val="none" w:sz="0" w:space="0" w:color="auto"/>
            <w:right w:val="none" w:sz="0" w:space="0" w:color="auto"/>
          </w:divBdr>
        </w:div>
        <w:div w:id="383333725">
          <w:marLeft w:val="-150"/>
          <w:marRight w:val="-150"/>
          <w:marTop w:val="0"/>
          <w:marBottom w:val="0"/>
          <w:divBdr>
            <w:top w:val="none" w:sz="0" w:space="0" w:color="auto"/>
            <w:left w:val="none" w:sz="0" w:space="0" w:color="auto"/>
            <w:bottom w:val="none" w:sz="0" w:space="0" w:color="auto"/>
            <w:right w:val="none" w:sz="0" w:space="0" w:color="auto"/>
          </w:divBdr>
          <w:divsChild>
            <w:div w:id="589704743">
              <w:marLeft w:val="0"/>
              <w:marRight w:val="0"/>
              <w:marTop w:val="0"/>
              <w:marBottom w:val="0"/>
              <w:divBdr>
                <w:top w:val="none" w:sz="0" w:space="0" w:color="auto"/>
                <w:left w:val="none" w:sz="0" w:space="0" w:color="auto"/>
                <w:bottom w:val="none" w:sz="0" w:space="0" w:color="auto"/>
                <w:right w:val="none" w:sz="0" w:space="0" w:color="auto"/>
              </w:divBdr>
              <w:divsChild>
                <w:div w:id="471364015">
                  <w:marLeft w:val="-150"/>
                  <w:marRight w:val="-150"/>
                  <w:marTop w:val="0"/>
                  <w:marBottom w:val="0"/>
                  <w:divBdr>
                    <w:top w:val="none" w:sz="0" w:space="0" w:color="auto"/>
                    <w:left w:val="none" w:sz="0" w:space="0" w:color="auto"/>
                    <w:bottom w:val="none" w:sz="0" w:space="0" w:color="auto"/>
                    <w:right w:val="none" w:sz="0" w:space="0" w:color="auto"/>
                  </w:divBdr>
                  <w:divsChild>
                    <w:div w:id="116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8303">
          <w:marLeft w:val="0"/>
          <w:marRight w:val="0"/>
          <w:marTop w:val="0"/>
          <w:marBottom w:val="0"/>
          <w:divBdr>
            <w:top w:val="none" w:sz="0" w:space="0" w:color="auto"/>
            <w:left w:val="none" w:sz="0" w:space="0" w:color="auto"/>
            <w:bottom w:val="none" w:sz="0" w:space="0" w:color="auto"/>
            <w:right w:val="none" w:sz="0" w:space="0" w:color="auto"/>
          </w:divBdr>
        </w:div>
        <w:div w:id="383454892">
          <w:marLeft w:val="0"/>
          <w:marRight w:val="0"/>
          <w:marTop w:val="0"/>
          <w:marBottom w:val="0"/>
          <w:divBdr>
            <w:top w:val="none" w:sz="0" w:space="0" w:color="auto"/>
            <w:left w:val="none" w:sz="0" w:space="0" w:color="auto"/>
            <w:bottom w:val="none" w:sz="0" w:space="0" w:color="auto"/>
            <w:right w:val="none" w:sz="0" w:space="0" w:color="auto"/>
          </w:divBdr>
        </w:div>
        <w:div w:id="383455164">
          <w:marLeft w:val="0"/>
          <w:marRight w:val="0"/>
          <w:marTop w:val="150"/>
          <w:marBottom w:val="0"/>
          <w:divBdr>
            <w:top w:val="none" w:sz="0" w:space="0" w:color="auto"/>
            <w:left w:val="none" w:sz="0" w:space="0" w:color="auto"/>
            <w:bottom w:val="none" w:sz="0" w:space="0" w:color="auto"/>
            <w:right w:val="none" w:sz="0" w:space="0" w:color="auto"/>
          </w:divBdr>
        </w:div>
        <w:div w:id="383526796">
          <w:marLeft w:val="0"/>
          <w:marRight w:val="0"/>
          <w:marTop w:val="0"/>
          <w:marBottom w:val="0"/>
          <w:divBdr>
            <w:top w:val="none" w:sz="0" w:space="0" w:color="auto"/>
            <w:left w:val="none" w:sz="0" w:space="0" w:color="auto"/>
            <w:bottom w:val="none" w:sz="0" w:space="0" w:color="auto"/>
            <w:right w:val="none" w:sz="0" w:space="0" w:color="auto"/>
          </w:divBdr>
          <w:divsChild>
            <w:div w:id="203837102">
              <w:marLeft w:val="0"/>
              <w:marRight w:val="0"/>
              <w:marTop w:val="0"/>
              <w:marBottom w:val="0"/>
              <w:divBdr>
                <w:top w:val="none" w:sz="0" w:space="0" w:color="auto"/>
                <w:left w:val="none" w:sz="0" w:space="0" w:color="auto"/>
                <w:bottom w:val="none" w:sz="0" w:space="0" w:color="auto"/>
                <w:right w:val="none" w:sz="0" w:space="0" w:color="auto"/>
              </w:divBdr>
            </w:div>
            <w:div w:id="272514992">
              <w:marLeft w:val="0"/>
              <w:marRight w:val="0"/>
              <w:marTop w:val="0"/>
              <w:marBottom w:val="0"/>
              <w:divBdr>
                <w:top w:val="none" w:sz="0" w:space="0" w:color="auto"/>
                <w:left w:val="none" w:sz="0" w:space="0" w:color="auto"/>
                <w:bottom w:val="none" w:sz="0" w:space="0" w:color="auto"/>
                <w:right w:val="none" w:sz="0" w:space="0" w:color="auto"/>
              </w:divBdr>
            </w:div>
          </w:divsChild>
        </w:div>
        <w:div w:id="383531664">
          <w:marLeft w:val="0"/>
          <w:marRight w:val="0"/>
          <w:marTop w:val="0"/>
          <w:marBottom w:val="0"/>
          <w:divBdr>
            <w:top w:val="single" w:sz="2" w:space="0" w:color="E0E0E0"/>
            <w:left w:val="single" w:sz="2" w:space="0" w:color="E0E0E0"/>
            <w:bottom w:val="single" w:sz="2" w:space="0" w:color="E0E0E0"/>
            <w:right w:val="single" w:sz="2" w:space="0" w:color="E0E0E0"/>
          </w:divBdr>
        </w:div>
        <w:div w:id="383675422">
          <w:marLeft w:val="1463"/>
          <w:marRight w:val="0"/>
          <w:marTop w:val="0"/>
          <w:marBottom w:val="0"/>
          <w:divBdr>
            <w:top w:val="none" w:sz="0" w:space="0" w:color="auto"/>
            <w:left w:val="none" w:sz="0" w:space="0" w:color="auto"/>
            <w:bottom w:val="none" w:sz="0" w:space="0" w:color="auto"/>
            <w:right w:val="none" w:sz="0" w:space="0" w:color="auto"/>
          </w:divBdr>
        </w:div>
        <w:div w:id="383679679">
          <w:marLeft w:val="0"/>
          <w:marRight w:val="0"/>
          <w:marTop w:val="0"/>
          <w:marBottom w:val="0"/>
          <w:divBdr>
            <w:top w:val="none" w:sz="0" w:space="0" w:color="auto"/>
            <w:left w:val="none" w:sz="0" w:space="0" w:color="auto"/>
            <w:bottom w:val="none" w:sz="0" w:space="0" w:color="auto"/>
            <w:right w:val="none" w:sz="0" w:space="0" w:color="auto"/>
          </w:divBdr>
          <w:divsChild>
            <w:div w:id="73163153">
              <w:marLeft w:val="0"/>
              <w:marRight w:val="0"/>
              <w:marTop w:val="0"/>
              <w:marBottom w:val="75"/>
              <w:divBdr>
                <w:top w:val="none" w:sz="0" w:space="0" w:color="auto"/>
                <w:left w:val="none" w:sz="0" w:space="0" w:color="auto"/>
                <w:bottom w:val="none" w:sz="0" w:space="0" w:color="auto"/>
                <w:right w:val="none" w:sz="0" w:space="0" w:color="auto"/>
              </w:divBdr>
            </w:div>
          </w:divsChild>
        </w:div>
        <w:div w:id="383718935">
          <w:marLeft w:val="0"/>
          <w:marRight w:val="0"/>
          <w:marTop w:val="300"/>
          <w:marBottom w:val="225"/>
          <w:divBdr>
            <w:top w:val="none" w:sz="0" w:space="0" w:color="auto"/>
            <w:left w:val="none" w:sz="0" w:space="0" w:color="auto"/>
            <w:bottom w:val="none" w:sz="0" w:space="0" w:color="auto"/>
            <w:right w:val="none" w:sz="0" w:space="0" w:color="auto"/>
          </w:divBdr>
        </w:div>
        <w:div w:id="383721943">
          <w:marLeft w:val="0"/>
          <w:marRight w:val="0"/>
          <w:marTop w:val="0"/>
          <w:marBottom w:val="0"/>
          <w:divBdr>
            <w:top w:val="none" w:sz="0" w:space="0" w:color="auto"/>
            <w:left w:val="none" w:sz="0" w:space="0" w:color="auto"/>
            <w:bottom w:val="none" w:sz="0" w:space="0" w:color="auto"/>
            <w:right w:val="none" w:sz="0" w:space="0" w:color="auto"/>
          </w:divBdr>
        </w:div>
        <w:div w:id="383722772">
          <w:marLeft w:val="0"/>
          <w:marRight w:val="0"/>
          <w:marTop w:val="0"/>
          <w:marBottom w:val="0"/>
          <w:divBdr>
            <w:top w:val="none" w:sz="0" w:space="0" w:color="auto"/>
            <w:left w:val="none" w:sz="0" w:space="0" w:color="auto"/>
            <w:bottom w:val="none" w:sz="0" w:space="0" w:color="auto"/>
            <w:right w:val="none" w:sz="0" w:space="0" w:color="auto"/>
          </w:divBdr>
        </w:div>
        <w:div w:id="383793082">
          <w:marLeft w:val="0"/>
          <w:marRight w:val="0"/>
          <w:marTop w:val="0"/>
          <w:marBottom w:val="0"/>
          <w:divBdr>
            <w:top w:val="none" w:sz="0" w:space="0" w:color="auto"/>
            <w:left w:val="none" w:sz="0" w:space="0" w:color="auto"/>
            <w:bottom w:val="none" w:sz="0" w:space="0" w:color="auto"/>
            <w:right w:val="none" w:sz="0" w:space="0" w:color="auto"/>
          </w:divBdr>
        </w:div>
        <w:div w:id="383872757">
          <w:marLeft w:val="0"/>
          <w:marRight w:val="0"/>
          <w:marTop w:val="0"/>
          <w:marBottom w:val="0"/>
          <w:divBdr>
            <w:top w:val="none" w:sz="0" w:space="0" w:color="auto"/>
            <w:left w:val="none" w:sz="0" w:space="0" w:color="auto"/>
            <w:bottom w:val="none" w:sz="0" w:space="0" w:color="auto"/>
            <w:right w:val="none" w:sz="0" w:space="0" w:color="auto"/>
          </w:divBdr>
        </w:div>
        <w:div w:id="383873806">
          <w:marLeft w:val="0"/>
          <w:marRight w:val="0"/>
          <w:marTop w:val="0"/>
          <w:marBottom w:val="250"/>
          <w:divBdr>
            <w:top w:val="none" w:sz="0" w:space="0" w:color="auto"/>
            <w:left w:val="none" w:sz="0" w:space="0" w:color="auto"/>
            <w:bottom w:val="single" w:sz="4" w:space="4" w:color="000000"/>
            <w:right w:val="none" w:sz="0" w:space="0" w:color="auto"/>
          </w:divBdr>
        </w:div>
        <w:div w:id="383917827">
          <w:marLeft w:val="0"/>
          <w:marRight w:val="0"/>
          <w:marTop w:val="0"/>
          <w:marBottom w:val="0"/>
          <w:divBdr>
            <w:top w:val="none" w:sz="0" w:space="0" w:color="auto"/>
            <w:left w:val="none" w:sz="0" w:space="0" w:color="auto"/>
            <w:bottom w:val="none" w:sz="0" w:space="0" w:color="auto"/>
            <w:right w:val="none" w:sz="0" w:space="0" w:color="auto"/>
          </w:divBdr>
        </w:div>
        <w:div w:id="383993679">
          <w:marLeft w:val="0"/>
          <w:marRight w:val="0"/>
          <w:marTop w:val="0"/>
          <w:marBottom w:val="150"/>
          <w:divBdr>
            <w:top w:val="none" w:sz="0" w:space="0" w:color="auto"/>
            <w:left w:val="none" w:sz="0" w:space="0" w:color="auto"/>
            <w:bottom w:val="none" w:sz="0" w:space="0" w:color="auto"/>
            <w:right w:val="none" w:sz="0" w:space="0" w:color="auto"/>
          </w:divBdr>
        </w:div>
        <w:div w:id="384060227">
          <w:marLeft w:val="0"/>
          <w:marRight w:val="0"/>
          <w:marTop w:val="0"/>
          <w:marBottom w:val="0"/>
          <w:divBdr>
            <w:top w:val="none" w:sz="0" w:space="0" w:color="auto"/>
            <w:left w:val="none" w:sz="0" w:space="0" w:color="auto"/>
            <w:bottom w:val="none" w:sz="0" w:space="0" w:color="auto"/>
            <w:right w:val="none" w:sz="0" w:space="0" w:color="auto"/>
          </w:divBdr>
        </w:div>
        <w:div w:id="384062475">
          <w:marLeft w:val="0"/>
          <w:marRight w:val="0"/>
          <w:marTop w:val="0"/>
          <w:marBottom w:val="345"/>
          <w:divBdr>
            <w:top w:val="none" w:sz="0" w:space="0" w:color="auto"/>
            <w:left w:val="none" w:sz="0" w:space="0" w:color="auto"/>
            <w:bottom w:val="none" w:sz="0" w:space="0" w:color="auto"/>
            <w:right w:val="none" w:sz="0" w:space="0" w:color="auto"/>
          </w:divBdr>
        </w:div>
        <w:div w:id="384069539">
          <w:marLeft w:val="0"/>
          <w:marRight w:val="0"/>
          <w:marTop w:val="0"/>
          <w:marBottom w:val="250"/>
          <w:divBdr>
            <w:top w:val="none" w:sz="0" w:space="0" w:color="auto"/>
            <w:left w:val="none" w:sz="0" w:space="0" w:color="auto"/>
            <w:bottom w:val="none" w:sz="0" w:space="0" w:color="auto"/>
            <w:right w:val="none" w:sz="0" w:space="0" w:color="auto"/>
          </w:divBdr>
        </w:div>
        <w:div w:id="384106598">
          <w:marLeft w:val="0"/>
          <w:marRight w:val="0"/>
          <w:marTop w:val="0"/>
          <w:marBottom w:val="0"/>
          <w:divBdr>
            <w:top w:val="none" w:sz="0" w:space="0" w:color="auto"/>
            <w:left w:val="none" w:sz="0" w:space="0" w:color="auto"/>
            <w:bottom w:val="none" w:sz="0" w:space="0" w:color="auto"/>
            <w:right w:val="none" w:sz="0" w:space="0" w:color="auto"/>
          </w:divBdr>
        </w:div>
        <w:div w:id="384106606">
          <w:marLeft w:val="376"/>
          <w:marRight w:val="376"/>
          <w:marTop w:val="0"/>
          <w:marBottom w:val="0"/>
          <w:divBdr>
            <w:top w:val="none" w:sz="0" w:space="0" w:color="auto"/>
            <w:left w:val="none" w:sz="0" w:space="0" w:color="auto"/>
            <w:bottom w:val="none" w:sz="0" w:space="0" w:color="auto"/>
            <w:right w:val="none" w:sz="0" w:space="0" w:color="auto"/>
          </w:divBdr>
        </w:div>
        <w:div w:id="384111997">
          <w:marLeft w:val="0"/>
          <w:marRight w:val="0"/>
          <w:marTop w:val="0"/>
          <w:marBottom w:val="0"/>
          <w:divBdr>
            <w:top w:val="none" w:sz="0" w:space="0" w:color="auto"/>
            <w:left w:val="none" w:sz="0" w:space="0" w:color="auto"/>
            <w:bottom w:val="none" w:sz="0" w:space="0" w:color="auto"/>
            <w:right w:val="none" w:sz="0" w:space="0" w:color="auto"/>
          </w:divBdr>
          <w:divsChild>
            <w:div w:id="69695157">
              <w:marLeft w:val="0"/>
              <w:marRight w:val="0"/>
              <w:marTop w:val="0"/>
              <w:marBottom w:val="0"/>
              <w:divBdr>
                <w:top w:val="none" w:sz="0" w:space="0" w:color="auto"/>
                <w:left w:val="none" w:sz="0" w:space="0" w:color="auto"/>
                <w:bottom w:val="none" w:sz="0" w:space="0" w:color="auto"/>
                <w:right w:val="none" w:sz="0" w:space="0" w:color="auto"/>
              </w:divBdr>
            </w:div>
          </w:divsChild>
        </w:div>
        <w:div w:id="384179405">
          <w:marLeft w:val="0"/>
          <w:marRight w:val="0"/>
          <w:marTop w:val="0"/>
          <w:marBottom w:val="0"/>
          <w:divBdr>
            <w:top w:val="none" w:sz="0" w:space="0" w:color="auto"/>
            <w:left w:val="none" w:sz="0" w:space="0" w:color="auto"/>
            <w:bottom w:val="none" w:sz="0" w:space="0" w:color="auto"/>
            <w:right w:val="none" w:sz="0" w:space="0" w:color="auto"/>
          </w:divBdr>
        </w:div>
        <w:div w:id="384181161">
          <w:marLeft w:val="0"/>
          <w:marRight w:val="0"/>
          <w:marTop w:val="0"/>
          <w:marBottom w:val="0"/>
          <w:divBdr>
            <w:top w:val="single" w:sz="2" w:space="0" w:color="E0E0E0"/>
            <w:left w:val="single" w:sz="2" w:space="0" w:color="E0E0E0"/>
            <w:bottom w:val="single" w:sz="2" w:space="0" w:color="E0E0E0"/>
            <w:right w:val="single" w:sz="2" w:space="0" w:color="E0E0E0"/>
          </w:divBdr>
          <w:divsChild>
            <w:div w:id="1683749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4254610">
          <w:marLeft w:val="-225"/>
          <w:marRight w:val="-225"/>
          <w:marTop w:val="0"/>
          <w:marBottom w:val="0"/>
          <w:divBdr>
            <w:top w:val="none" w:sz="0" w:space="0" w:color="auto"/>
            <w:left w:val="none" w:sz="0" w:space="0" w:color="auto"/>
            <w:bottom w:val="none" w:sz="0" w:space="0" w:color="auto"/>
            <w:right w:val="none" w:sz="0" w:space="0" w:color="auto"/>
          </w:divBdr>
        </w:div>
        <w:div w:id="384259284">
          <w:marLeft w:val="0"/>
          <w:marRight w:val="0"/>
          <w:marTop w:val="0"/>
          <w:marBottom w:val="0"/>
          <w:divBdr>
            <w:top w:val="none" w:sz="0" w:space="0" w:color="auto"/>
            <w:left w:val="none" w:sz="0" w:space="0" w:color="auto"/>
            <w:bottom w:val="none" w:sz="0" w:space="0" w:color="auto"/>
            <w:right w:val="none" w:sz="0" w:space="0" w:color="auto"/>
          </w:divBdr>
        </w:div>
        <w:div w:id="384262270">
          <w:marLeft w:val="0"/>
          <w:marRight w:val="0"/>
          <w:marTop w:val="0"/>
          <w:marBottom w:val="0"/>
          <w:divBdr>
            <w:top w:val="none" w:sz="0" w:space="0" w:color="auto"/>
            <w:left w:val="none" w:sz="0" w:space="0" w:color="auto"/>
            <w:bottom w:val="none" w:sz="0" w:space="0" w:color="auto"/>
            <w:right w:val="none" w:sz="0" w:space="0" w:color="auto"/>
          </w:divBdr>
          <w:divsChild>
            <w:div w:id="140540750">
              <w:marLeft w:val="0"/>
              <w:marRight w:val="0"/>
              <w:marTop w:val="0"/>
              <w:marBottom w:val="0"/>
              <w:divBdr>
                <w:top w:val="none" w:sz="0" w:space="0" w:color="auto"/>
                <w:left w:val="none" w:sz="0" w:space="0" w:color="auto"/>
                <w:bottom w:val="none" w:sz="0" w:space="0" w:color="auto"/>
                <w:right w:val="none" w:sz="0" w:space="0" w:color="auto"/>
              </w:divBdr>
            </w:div>
          </w:divsChild>
        </w:div>
        <w:div w:id="384305131">
          <w:marLeft w:val="0"/>
          <w:marRight w:val="188"/>
          <w:marTop w:val="0"/>
          <w:marBottom w:val="0"/>
          <w:divBdr>
            <w:top w:val="none" w:sz="0" w:space="0" w:color="auto"/>
            <w:left w:val="none" w:sz="0" w:space="0" w:color="auto"/>
            <w:bottom w:val="none" w:sz="0" w:space="0" w:color="auto"/>
            <w:right w:val="none" w:sz="0" w:space="0" w:color="auto"/>
          </w:divBdr>
        </w:div>
        <w:div w:id="384522519">
          <w:marLeft w:val="0"/>
          <w:marRight w:val="0"/>
          <w:marTop w:val="0"/>
          <w:marBottom w:val="0"/>
          <w:divBdr>
            <w:top w:val="none" w:sz="0" w:space="0" w:color="auto"/>
            <w:left w:val="none" w:sz="0" w:space="0" w:color="auto"/>
            <w:bottom w:val="none" w:sz="0" w:space="0" w:color="auto"/>
            <w:right w:val="none" w:sz="0" w:space="0" w:color="auto"/>
          </w:divBdr>
        </w:div>
        <w:div w:id="384527537">
          <w:marLeft w:val="0"/>
          <w:marRight w:val="0"/>
          <w:marTop w:val="0"/>
          <w:marBottom w:val="0"/>
          <w:divBdr>
            <w:top w:val="none" w:sz="0" w:space="0" w:color="auto"/>
            <w:left w:val="none" w:sz="0" w:space="0" w:color="auto"/>
            <w:bottom w:val="none" w:sz="0" w:space="0" w:color="auto"/>
            <w:right w:val="none" w:sz="0" w:space="0" w:color="auto"/>
          </w:divBdr>
        </w:div>
        <w:div w:id="384567533">
          <w:marLeft w:val="0"/>
          <w:marRight w:val="0"/>
          <w:marTop w:val="0"/>
          <w:marBottom w:val="240"/>
          <w:divBdr>
            <w:top w:val="none" w:sz="0" w:space="0" w:color="auto"/>
            <w:left w:val="none" w:sz="0" w:space="0" w:color="auto"/>
            <w:bottom w:val="none" w:sz="0" w:space="0" w:color="auto"/>
            <w:right w:val="none" w:sz="0" w:space="0" w:color="auto"/>
          </w:divBdr>
        </w:div>
        <w:div w:id="384567604">
          <w:marLeft w:val="0"/>
          <w:marRight w:val="0"/>
          <w:marTop w:val="0"/>
          <w:marBottom w:val="0"/>
          <w:divBdr>
            <w:top w:val="none" w:sz="0" w:space="0" w:color="auto"/>
            <w:left w:val="none" w:sz="0" w:space="0" w:color="auto"/>
            <w:bottom w:val="none" w:sz="0" w:space="0" w:color="auto"/>
            <w:right w:val="none" w:sz="0" w:space="0" w:color="auto"/>
          </w:divBdr>
        </w:div>
        <w:div w:id="384572130">
          <w:marLeft w:val="0"/>
          <w:marRight w:val="0"/>
          <w:marTop w:val="0"/>
          <w:marBottom w:val="450"/>
          <w:divBdr>
            <w:top w:val="none" w:sz="0" w:space="0" w:color="auto"/>
            <w:left w:val="none" w:sz="0" w:space="0" w:color="auto"/>
            <w:bottom w:val="none" w:sz="0" w:space="0" w:color="auto"/>
            <w:right w:val="none" w:sz="0" w:space="0" w:color="auto"/>
          </w:divBdr>
        </w:div>
        <w:div w:id="384573591">
          <w:marLeft w:val="0"/>
          <w:marRight w:val="0"/>
          <w:marTop w:val="0"/>
          <w:marBottom w:val="0"/>
          <w:divBdr>
            <w:top w:val="none" w:sz="0" w:space="0" w:color="auto"/>
            <w:left w:val="none" w:sz="0" w:space="0" w:color="auto"/>
            <w:bottom w:val="none" w:sz="0" w:space="0" w:color="auto"/>
            <w:right w:val="none" w:sz="0" w:space="0" w:color="auto"/>
          </w:divBdr>
        </w:div>
        <w:div w:id="384762729">
          <w:marLeft w:val="0"/>
          <w:marRight w:val="0"/>
          <w:marTop w:val="0"/>
          <w:marBottom w:val="0"/>
          <w:divBdr>
            <w:top w:val="none" w:sz="0" w:space="0" w:color="auto"/>
            <w:left w:val="none" w:sz="0" w:space="0" w:color="auto"/>
            <w:bottom w:val="none" w:sz="0" w:space="0" w:color="auto"/>
            <w:right w:val="none" w:sz="0" w:space="0" w:color="auto"/>
          </w:divBdr>
        </w:div>
        <w:div w:id="384791732">
          <w:marLeft w:val="0"/>
          <w:marRight w:val="0"/>
          <w:marTop w:val="0"/>
          <w:marBottom w:val="0"/>
          <w:divBdr>
            <w:top w:val="none" w:sz="0" w:space="0" w:color="auto"/>
            <w:left w:val="none" w:sz="0" w:space="0" w:color="auto"/>
            <w:bottom w:val="none" w:sz="0" w:space="0" w:color="auto"/>
            <w:right w:val="none" w:sz="0" w:space="0" w:color="auto"/>
          </w:divBdr>
          <w:divsChild>
            <w:div w:id="74787170">
              <w:marLeft w:val="-225"/>
              <w:marRight w:val="-225"/>
              <w:marTop w:val="0"/>
              <w:marBottom w:val="0"/>
              <w:divBdr>
                <w:top w:val="none" w:sz="0" w:space="0" w:color="auto"/>
                <w:left w:val="none" w:sz="0" w:space="0" w:color="auto"/>
                <w:bottom w:val="none" w:sz="0" w:space="0" w:color="auto"/>
                <w:right w:val="none" w:sz="0" w:space="0" w:color="auto"/>
              </w:divBdr>
            </w:div>
          </w:divsChild>
        </w:div>
        <w:div w:id="384838949">
          <w:marLeft w:val="0"/>
          <w:marRight w:val="0"/>
          <w:marTop w:val="0"/>
          <w:marBottom w:val="0"/>
          <w:divBdr>
            <w:top w:val="none" w:sz="0" w:space="0" w:color="auto"/>
            <w:left w:val="none" w:sz="0" w:space="0" w:color="auto"/>
            <w:bottom w:val="none" w:sz="0" w:space="0" w:color="auto"/>
            <w:right w:val="none" w:sz="0" w:space="0" w:color="auto"/>
          </w:divBdr>
        </w:div>
        <w:div w:id="384842022">
          <w:marLeft w:val="0"/>
          <w:marRight w:val="0"/>
          <w:marTop w:val="0"/>
          <w:marBottom w:val="0"/>
          <w:divBdr>
            <w:top w:val="none" w:sz="0" w:space="0" w:color="auto"/>
            <w:left w:val="none" w:sz="0" w:space="0" w:color="auto"/>
            <w:bottom w:val="none" w:sz="0" w:space="0" w:color="auto"/>
            <w:right w:val="none" w:sz="0" w:space="0" w:color="auto"/>
          </w:divBdr>
        </w:div>
        <w:div w:id="384909331">
          <w:marLeft w:val="0"/>
          <w:marRight w:val="0"/>
          <w:marTop w:val="0"/>
          <w:marBottom w:val="300"/>
          <w:divBdr>
            <w:top w:val="none" w:sz="0" w:space="0" w:color="auto"/>
            <w:left w:val="none" w:sz="0" w:space="0" w:color="auto"/>
            <w:bottom w:val="single" w:sz="6" w:space="5" w:color="000000"/>
            <w:right w:val="none" w:sz="0" w:space="0" w:color="auto"/>
          </w:divBdr>
        </w:div>
        <w:div w:id="384985607">
          <w:marLeft w:val="0"/>
          <w:marRight w:val="0"/>
          <w:marTop w:val="0"/>
          <w:marBottom w:val="0"/>
          <w:divBdr>
            <w:top w:val="single" w:sz="2" w:space="0" w:color="E0E0E0"/>
            <w:left w:val="single" w:sz="2" w:space="0" w:color="E0E0E0"/>
            <w:bottom w:val="single" w:sz="2" w:space="0" w:color="E0E0E0"/>
            <w:right w:val="single" w:sz="2" w:space="0" w:color="E0E0E0"/>
          </w:divBdr>
        </w:div>
        <w:div w:id="385026682">
          <w:marLeft w:val="0"/>
          <w:marRight w:val="0"/>
          <w:marTop w:val="0"/>
          <w:marBottom w:val="0"/>
          <w:divBdr>
            <w:top w:val="none" w:sz="0" w:space="0" w:color="auto"/>
            <w:left w:val="none" w:sz="0" w:space="0" w:color="auto"/>
            <w:bottom w:val="none" w:sz="0" w:space="0" w:color="auto"/>
            <w:right w:val="none" w:sz="0" w:space="0" w:color="auto"/>
          </w:divBdr>
        </w:div>
        <w:div w:id="385184355">
          <w:marLeft w:val="0"/>
          <w:marRight w:val="0"/>
          <w:marTop w:val="0"/>
          <w:marBottom w:val="0"/>
          <w:divBdr>
            <w:top w:val="single" w:sz="2" w:space="0" w:color="E0E0E0"/>
            <w:left w:val="single" w:sz="2" w:space="0" w:color="E0E0E0"/>
            <w:bottom w:val="single" w:sz="2" w:space="0" w:color="E0E0E0"/>
            <w:right w:val="single" w:sz="2" w:space="0" w:color="E0E0E0"/>
          </w:divBdr>
        </w:div>
        <w:div w:id="385225530">
          <w:marLeft w:val="0"/>
          <w:marRight w:val="0"/>
          <w:marTop w:val="0"/>
          <w:marBottom w:val="0"/>
          <w:divBdr>
            <w:top w:val="none" w:sz="0" w:space="0" w:color="auto"/>
            <w:left w:val="none" w:sz="0" w:space="0" w:color="auto"/>
            <w:bottom w:val="none" w:sz="0" w:space="0" w:color="auto"/>
            <w:right w:val="none" w:sz="0" w:space="0" w:color="auto"/>
          </w:divBdr>
          <w:divsChild>
            <w:div w:id="261036179">
              <w:marLeft w:val="0"/>
              <w:marRight w:val="0"/>
              <w:marTop w:val="0"/>
              <w:marBottom w:val="75"/>
              <w:divBdr>
                <w:top w:val="none" w:sz="0" w:space="0" w:color="auto"/>
                <w:left w:val="none" w:sz="0" w:space="0" w:color="auto"/>
                <w:bottom w:val="none" w:sz="0" w:space="0" w:color="auto"/>
                <w:right w:val="none" w:sz="0" w:space="0" w:color="auto"/>
              </w:divBdr>
            </w:div>
          </w:divsChild>
        </w:div>
        <w:div w:id="385374522">
          <w:marLeft w:val="0"/>
          <w:marRight w:val="0"/>
          <w:marTop w:val="0"/>
          <w:marBottom w:val="0"/>
          <w:divBdr>
            <w:top w:val="none" w:sz="0" w:space="0" w:color="auto"/>
            <w:left w:val="none" w:sz="0" w:space="0" w:color="auto"/>
            <w:bottom w:val="none" w:sz="0" w:space="0" w:color="auto"/>
            <w:right w:val="none" w:sz="0" w:space="0" w:color="auto"/>
          </w:divBdr>
        </w:div>
        <w:div w:id="385418148">
          <w:marLeft w:val="150"/>
          <w:marRight w:val="0"/>
          <w:marTop w:val="0"/>
          <w:marBottom w:val="0"/>
          <w:divBdr>
            <w:top w:val="none" w:sz="0" w:space="0" w:color="auto"/>
            <w:left w:val="none" w:sz="0" w:space="0" w:color="auto"/>
            <w:bottom w:val="none" w:sz="0" w:space="0" w:color="auto"/>
            <w:right w:val="none" w:sz="0" w:space="0" w:color="auto"/>
          </w:divBdr>
        </w:div>
        <w:div w:id="385490626">
          <w:marLeft w:val="0"/>
          <w:marRight w:val="0"/>
          <w:marTop w:val="0"/>
          <w:marBottom w:val="0"/>
          <w:divBdr>
            <w:top w:val="none" w:sz="0" w:space="0" w:color="auto"/>
            <w:left w:val="none" w:sz="0" w:space="0" w:color="auto"/>
            <w:bottom w:val="none" w:sz="0" w:space="0" w:color="auto"/>
            <w:right w:val="none" w:sz="0" w:space="0" w:color="auto"/>
          </w:divBdr>
          <w:divsChild>
            <w:div w:id="285165764">
              <w:marLeft w:val="0"/>
              <w:marRight w:val="0"/>
              <w:marTop w:val="0"/>
              <w:marBottom w:val="0"/>
              <w:divBdr>
                <w:top w:val="none" w:sz="0" w:space="0" w:color="auto"/>
                <w:left w:val="none" w:sz="0" w:space="0" w:color="auto"/>
                <w:bottom w:val="none" w:sz="0" w:space="0" w:color="auto"/>
                <w:right w:val="none" w:sz="0" w:space="0" w:color="auto"/>
              </w:divBdr>
              <w:divsChild>
                <w:div w:id="14250">
                  <w:marLeft w:val="0"/>
                  <w:marRight w:val="0"/>
                  <w:marTop w:val="0"/>
                  <w:marBottom w:val="0"/>
                  <w:divBdr>
                    <w:top w:val="none" w:sz="0" w:space="0" w:color="auto"/>
                    <w:left w:val="none" w:sz="0" w:space="0" w:color="auto"/>
                    <w:bottom w:val="none" w:sz="0" w:space="0" w:color="auto"/>
                    <w:right w:val="none" w:sz="0" w:space="0" w:color="auto"/>
                  </w:divBdr>
                </w:div>
                <w:div w:id="7528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9055">
          <w:marLeft w:val="0"/>
          <w:marRight w:val="0"/>
          <w:marTop w:val="0"/>
          <w:marBottom w:val="0"/>
          <w:divBdr>
            <w:top w:val="none" w:sz="0" w:space="0" w:color="auto"/>
            <w:left w:val="none" w:sz="0" w:space="0" w:color="auto"/>
            <w:bottom w:val="none" w:sz="0" w:space="0" w:color="auto"/>
            <w:right w:val="none" w:sz="0" w:space="0" w:color="auto"/>
          </w:divBdr>
        </w:div>
        <w:div w:id="385640841">
          <w:marLeft w:val="0"/>
          <w:marRight w:val="0"/>
          <w:marTop w:val="0"/>
          <w:marBottom w:val="0"/>
          <w:divBdr>
            <w:top w:val="none" w:sz="0" w:space="0" w:color="auto"/>
            <w:left w:val="none" w:sz="0" w:space="0" w:color="auto"/>
            <w:bottom w:val="none" w:sz="0" w:space="0" w:color="auto"/>
            <w:right w:val="none" w:sz="0" w:space="0" w:color="auto"/>
          </w:divBdr>
        </w:div>
        <w:div w:id="385645240">
          <w:marLeft w:val="0"/>
          <w:marRight w:val="0"/>
          <w:marTop w:val="0"/>
          <w:marBottom w:val="0"/>
          <w:divBdr>
            <w:top w:val="none" w:sz="0" w:space="0" w:color="auto"/>
            <w:left w:val="none" w:sz="0" w:space="0" w:color="auto"/>
            <w:bottom w:val="none" w:sz="0" w:space="0" w:color="auto"/>
            <w:right w:val="none" w:sz="0" w:space="0" w:color="auto"/>
          </w:divBdr>
        </w:div>
        <w:div w:id="385758481">
          <w:marLeft w:val="-225"/>
          <w:marRight w:val="-225"/>
          <w:marTop w:val="0"/>
          <w:marBottom w:val="0"/>
          <w:divBdr>
            <w:top w:val="none" w:sz="0" w:space="0" w:color="auto"/>
            <w:left w:val="none" w:sz="0" w:space="0" w:color="auto"/>
            <w:bottom w:val="none" w:sz="0" w:space="0" w:color="auto"/>
            <w:right w:val="none" w:sz="0" w:space="0" w:color="auto"/>
          </w:divBdr>
        </w:div>
        <w:div w:id="385834937">
          <w:marLeft w:val="-188"/>
          <w:marRight w:val="-188"/>
          <w:marTop w:val="0"/>
          <w:marBottom w:val="0"/>
          <w:divBdr>
            <w:top w:val="none" w:sz="0" w:space="0" w:color="auto"/>
            <w:left w:val="none" w:sz="0" w:space="0" w:color="auto"/>
            <w:bottom w:val="none" w:sz="0" w:space="0" w:color="auto"/>
            <w:right w:val="none" w:sz="0" w:space="0" w:color="auto"/>
          </w:divBdr>
        </w:div>
        <w:div w:id="385837330">
          <w:marLeft w:val="0"/>
          <w:marRight w:val="0"/>
          <w:marTop w:val="0"/>
          <w:marBottom w:val="0"/>
          <w:divBdr>
            <w:top w:val="none" w:sz="0" w:space="0" w:color="auto"/>
            <w:left w:val="none" w:sz="0" w:space="0" w:color="auto"/>
            <w:bottom w:val="none" w:sz="0" w:space="0" w:color="auto"/>
            <w:right w:val="none" w:sz="0" w:space="0" w:color="auto"/>
          </w:divBdr>
          <w:divsChild>
            <w:div w:id="289171240">
              <w:marLeft w:val="-125"/>
              <w:marRight w:val="-125"/>
              <w:marTop w:val="0"/>
              <w:marBottom w:val="0"/>
              <w:divBdr>
                <w:top w:val="none" w:sz="0" w:space="0" w:color="auto"/>
                <w:left w:val="none" w:sz="0" w:space="0" w:color="auto"/>
                <w:bottom w:val="none" w:sz="0" w:space="0" w:color="auto"/>
                <w:right w:val="none" w:sz="0" w:space="0" w:color="auto"/>
              </w:divBdr>
            </w:div>
          </w:divsChild>
        </w:div>
        <w:div w:id="385842090">
          <w:marLeft w:val="0"/>
          <w:marRight w:val="0"/>
          <w:marTop w:val="0"/>
          <w:marBottom w:val="0"/>
          <w:divBdr>
            <w:top w:val="single" w:sz="2" w:space="0" w:color="E0E0E0"/>
            <w:left w:val="single" w:sz="2" w:space="0" w:color="E0E0E0"/>
            <w:bottom w:val="single" w:sz="2" w:space="0" w:color="E0E0E0"/>
            <w:right w:val="single" w:sz="2" w:space="0" w:color="E0E0E0"/>
          </w:divBdr>
        </w:div>
        <w:div w:id="385879800">
          <w:marLeft w:val="0"/>
          <w:marRight w:val="0"/>
          <w:marTop w:val="0"/>
          <w:marBottom w:val="300"/>
          <w:divBdr>
            <w:top w:val="none" w:sz="0" w:space="0" w:color="auto"/>
            <w:left w:val="none" w:sz="0" w:space="0" w:color="auto"/>
            <w:bottom w:val="none" w:sz="0" w:space="0" w:color="auto"/>
            <w:right w:val="none" w:sz="0" w:space="0" w:color="auto"/>
          </w:divBdr>
        </w:div>
        <w:div w:id="385880347">
          <w:marLeft w:val="0"/>
          <w:marRight w:val="0"/>
          <w:marTop w:val="0"/>
          <w:marBottom w:val="345"/>
          <w:divBdr>
            <w:top w:val="none" w:sz="0" w:space="0" w:color="auto"/>
            <w:left w:val="none" w:sz="0" w:space="0" w:color="auto"/>
            <w:bottom w:val="none" w:sz="0" w:space="0" w:color="auto"/>
            <w:right w:val="none" w:sz="0" w:space="0" w:color="auto"/>
          </w:divBdr>
        </w:div>
        <w:div w:id="385884132">
          <w:marLeft w:val="1463"/>
          <w:marRight w:val="0"/>
          <w:marTop w:val="0"/>
          <w:marBottom w:val="0"/>
          <w:divBdr>
            <w:top w:val="none" w:sz="0" w:space="0" w:color="auto"/>
            <w:left w:val="none" w:sz="0" w:space="0" w:color="auto"/>
            <w:bottom w:val="none" w:sz="0" w:space="0" w:color="auto"/>
            <w:right w:val="none" w:sz="0" w:space="0" w:color="auto"/>
          </w:divBdr>
          <w:divsChild>
            <w:div w:id="519706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9620003">
              <w:marLeft w:val="0"/>
              <w:marRight w:val="0"/>
              <w:marTop w:val="0"/>
              <w:marBottom w:val="0"/>
              <w:divBdr>
                <w:top w:val="none" w:sz="0" w:space="0" w:color="auto"/>
                <w:left w:val="none" w:sz="0" w:space="0" w:color="auto"/>
                <w:bottom w:val="none" w:sz="0" w:space="0" w:color="auto"/>
                <w:right w:val="none" w:sz="0" w:space="0" w:color="auto"/>
              </w:divBdr>
              <w:divsChild>
                <w:div w:id="2244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2910">
          <w:marLeft w:val="0"/>
          <w:marRight w:val="0"/>
          <w:marTop w:val="0"/>
          <w:marBottom w:val="0"/>
          <w:divBdr>
            <w:top w:val="none" w:sz="0" w:space="0" w:color="auto"/>
            <w:left w:val="none" w:sz="0" w:space="0" w:color="auto"/>
            <w:bottom w:val="none" w:sz="0" w:space="0" w:color="auto"/>
            <w:right w:val="none" w:sz="0" w:space="0" w:color="auto"/>
          </w:divBdr>
          <w:divsChild>
            <w:div w:id="356737369">
              <w:marLeft w:val="0"/>
              <w:marRight w:val="0"/>
              <w:marTop w:val="0"/>
              <w:marBottom w:val="0"/>
              <w:divBdr>
                <w:top w:val="none" w:sz="0" w:space="0" w:color="auto"/>
                <w:left w:val="none" w:sz="0" w:space="0" w:color="auto"/>
                <w:bottom w:val="none" w:sz="0" w:space="0" w:color="auto"/>
                <w:right w:val="none" w:sz="0" w:space="0" w:color="auto"/>
              </w:divBdr>
            </w:div>
          </w:divsChild>
        </w:div>
        <w:div w:id="386033077">
          <w:marLeft w:val="0"/>
          <w:marRight w:val="0"/>
          <w:marTop w:val="0"/>
          <w:marBottom w:val="0"/>
          <w:divBdr>
            <w:top w:val="single" w:sz="2" w:space="0" w:color="E0E0E0"/>
            <w:left w:val="single" w:sz="2" w:space="0" w:color="E0E0E0"/>
            <w:bottom w:val="single" w:sz="2" w:space="0" w:color="E0E0E0"/>
            <w:right w:val="single" w:sz="2" w:space="0" w:color="E0E0E0"/>
          </w:divBdr>
        </w:div>
        <w:div w:id="386074092">
          <w:marLeft w:val="1463"/>
          <w:marRight w:val="0"/>
          <w:marTop w:val="0"/>
          <w:marBottom w:val="0"/>
          <w:divBdr>
            <w:top w:val="none" w:sz="0" w:space="0" w:color="auto"/>
            <w:left w:val="none" w:sz="0" w:space="0" w:color="auto"/>
            <w:bottom w:val="none" w:sz="0" w:space="0" w:color="auto"/>
            <w:right w:val="none" w:sz="0" w:space="0" w:color="auto"/>
          </w:divBdr>
        </w:div>
        <w:div w:id="386074276">
          <w:marLeft w:val="13"/>
          <w:marRight w:val="188"/>
          <w:marTop w:val="138"/>
          <w:marBottom w:val="88"/>
          <w:divBdr>
            <w:top w:val="none" w:sz="0" w:space="0" w:color="auto"/>
            <w:left w:val="none" w:sz="0" w:space="0" w:color="auto"/>
            <w:bottom w:val="none" w:sz="0" w:space="0" w:color="auto"/>
            <w:right w:val="none" w:sz="0" w:space="0" w:color="auto"/>
          </w:divBdr>
        </w:div>
        <w:div w:id="386076752">
          <w:marLeft w:val="0"/>
          <w:marRight w:val="0"/>
          <w:marTop w:val="0"/>
          <w:marBottom w:val="0"/>
          <w:divBdr>
            <w:top w:val="none" w:sz="0" w:space="0" w:color="auto"/>
            <w:left w:val="none" w:sz="0" w:space="0" w:color="auto"/>
            <w:bottom w:val="none" w:sz="0" w:space="0" w:color="auto"/>
            <w:right w:val="none" w:sz="0" w:space="0" w:color="auto"/>
          </w:divBdr>
        </w:div>
        <w:div w:id="386101825">
          <w:marLeft w:val="0"/>
          <w:marRight w:val="0"/>
          <w:marTop w:val="0"/>
          <w:marBottom w:val="0"/>
          <w:divBdr>
            <w:top w:val="none" w:sz="0" w:space="0" w:color="auto"/>
            <w:left w:val="none" w:sz="0" w:space="0" w:color="auto"/>
            <w:bottom w:val="none" w:sz="0" w:space="0" w:color="auto"/>
            <w:right w:val="none" w:sz="0" w:space="0" w:color="auto"/>
          </w:divBdr>
        </w:div>
        <w:div w:id="386104043">
          <w:marLeft w:val="0"/>
          <w:marRight w:val="0"/>
          <w:marTop w:val="300"/>
          <w:marBottom w:val="300"/>
          <w:divBdr>
            <w:top w:val="none" w:sz="0" w:space="0" w:color="auto"/>
            <w:left w:val="none" w:sz="0" w:space="0" w:color="auto"/>
            <w:bottom w:val="none" w:sz="0" w:space="0" w:color="auto"/>
            <w:right w:val="none" w:sz="0" w:space="0" w:color="auto"/>
          </w:divBdr>
        </w:div>
        <w:div w:id="386144049">
          <w:marLeft w:val="0"/>
          <w:marRight w:val="0"/>
          <w:marTop w:val="0"/>
          <w:marBottom w:val="225"/>
          <w:divBdr>
            <w:top w:val="none" w:sz="0" w:space="0" w:color="auto"/>
            <w:left w:val="none" w:sz="0" w:space="0" w:color="auto"/>
            <w:bottom w:val="none" w:sz="0" w:space="0" w:color="auto"/>
            <w:right w:val="none" w:sz="0" w:space="0" w:color="auto"/>
          </w:divBdr>
        </w:div>
        <w:div w:id="386149417">
          <w:marLeft w:val="0"/>
          <w:marRight w:val="0"/>
          <w:marTop w:val="0"/>
          <w:marBottom w:val="250"/>
          <w:divBdr>
            <w:top w:val="none" w:sz="0" w:space="0" w:color="auto"/>
            <w:left w:val="none" w:sz="0" w:space="0" w:color="auto"/>
            <w:bottom w:val="none" w:sz="0" w:space="0" w:color="auto"/>
            <w:right w:val="none" w:sz="0" w:space="0" w:color="auto"/>
          </w:divBdr>
          <w:divsChild>
            <w:div w:id="214390498">
              <w:marLeft w:val="0"/>
              <w:marRight w:val="0"/>
              <w:marTop w:val="0"/>
              <w:marBottom w:val="0"/>
              <w:divBdr>
                <w:top w:val="none" w:sz="0" w:space="0" w:color="auto"/>
                <w:left w:val="none" w:sz="0" w:space="0" w:color="auto"/>
                <w:bottom w:val="none" w:sz="0" w:space="0" w:color="auto"/>
                <w:right w:val="none" w:sz="0" w:space="0" w:color="auto"/>
              </w:divBdr>
            </w:div>
          </w:divsChild>
        </w:div>
        <w:div w:id="38622126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86296254">
          <w:marLeft w:val="0"/>
          <w:marRight w:val="0"/>
          <w:marTop w:val="0"/>
          <w:marBottom w:val="0"/>
          <w:divBdr>
            <w:top w:val="none" w:sz="0" w:space="0" w:color="auto"/>
            <w:left w:val="none" w:sz="0" w:space="0" w:color="auto"/>
            <w:bottom w:val="none" w:sz="0" w:space="0" w:color="auto"/>
            <w:right w:val="none" w:sz="0" w:space="0" w:color="auto"/>
          </w:divBdr>
        </w:div>
        <w:div w:id="386340854">
          <w:marLeft w:val="0"/>
          <w:marRight w:val="225"/>
          <w:marTop w:val="0"/>
          <w:marBottom w:val="0"/>
          <w:divBdr>
            <w:top w:val="none" w:sz="0" w:space="0" w:color="auto"/>
            <w:left w:val="none" w:sz="0" w:space="0" w:color="auto"/>
            <w:bottom w:val="none" w:sz="0" w:space="0" w:color="auto"/>
            <w:right w:val="none" w:sz="0" w:space="0" w:color="auto"/>
          </w:divBdr>
        </w:div>
        <w:div w:id="386412799">
          <w:marLeft w:val="0"/>
          <w:marRight w:val="0"/>
          <w:marTop w:val="0"/>
          <w:marBottom w:val="0"/>
          <w:divBdr>
            <w:top w:val="none" w:sz="0" w:space="0" w:color="auto"/>
            <w:left w:val="none" w:sz="0" w:space="0" w:color="auto"/>
            <w:bottom w:val="none" w:sz="0" w:space="0" w:color="auto"/>
            <w:right w:val="none" w:sz="0" w:space="0" w:color="auto"/>
          </w:divBdr>
        </w:div>
        <w:div w:id="386413271">
          <w:marLeft w:val="0"/>
          <w:marRight w:val="0"/>
          <w:marTop w:val="0"/>
          <w:marBottom w:val="0"/>
          <w:divBdr>
            <w:top w:val="none" w:sz="0" w:space="0" w:color="auto"/>
            <w:left w:val="none" w:sz="0" w:space="0" w:color="auto"/>
            <w:bottom w:val="none" w:sz="0" w:space="0" w:color="auto"/>
            <w:right w:val="none" w:sz="0" w:space="0" w:color="auto"/>
          </w:divBdr>
        </w:div>
        <w:div w:id="386418258">
          <w:marLeft w:val="-225"/>
          <w:marRight w:val="-225"/>
          <w:marTop w:val="0"/>
          <w:marBottom w:val="0"/>
          <w:divBdr>
            <w:top w:val="none" w:sz="0" w:space="0" w:color="auto"/>
            <w:left w:val="none" w:sz="0" w:space="0" w:color="auto"/>
            <w:bottom w:val="none" w:sz="0" w:space="0" w:color="auto"/>
            <w:right w:val="none" w:sz="0" w:space="0" w:color="auto"/>
          </w:divBdr>
        </w:div>
        <w:div w:id="386418588">
          <w:marLeft w:val="0"/>
          <w:marRight w:val="0"/>
          <w:marTop w:val="0"/>
          <w:marBottom w:val="0"/>
          <w:divBdr>
            <w:top w:val="none" w:sz="0" w:space="0" w:color="auto"/>
            <w:left w:val="none" w:sz="0" w:space="0" w:color="auto"/>
            <w:bottom w:val="none" w:sz="0" w:space="0" w:color="auto"/>
            <w:right w:val="none" w:sz="0" w:space="0" w:color="auto"/>
          </w:divBdr>
        </w:div>
        <w:div w:id="386489562">
          <w:marLeft w:val="0"/>
          <w:marRight w:val="0"/>
          <w:marTop w:val="0"/>
          <w:marBottom w:val="0"/>
          <w:divBdr>
            <w:top w:val="single" w:sz="6" w:space="0" w:color="999999"/>
            <w:left w:val="single" w:sz="6" w:space="0" w:color="999999"/>
            <w:bottom w:val="single" w:sz="6" w:space="0" w:color="999999"/>
            <w:right w:val="single" w:sz="6" w:space="0" w:color="999999"/>
          </w:divBdr>
        </w:div>
        <w:div w:id="386533615">
          <w:marLeft w:val="0"/>
          <w:marRight w:val="0"/>
          <w:marTop w:val="0"/>
          <w:marBottom w:val="0"/>
          <w:divBdr>
            <w:top w:val="single" w:sz="2" w:space="0" w:color="E0E0E0"/>
            <w:left w:val="single" w:sz="2" w:space="0" w:color="E0E0E0"/>
            <w:bottom w:val="single" w:sz="2" w:space="0" w:color="E0E0E0"/>
            <w:right w:val="single" w:sz="2" w:space="0" w:color="E0E0E0"/>
          </w:divBdr>
        </w:div>
        <w:div w:id="386534519">
          <w:marLeft w:val="0"/>
          <w:marRight w:val="0"/>
          <w:marTop w:val="0"/>
          <w:marBottom w:val="0"/>
          <w:divBdr>
            <w:top w:val="none" w:sz="0" w:space="0" w:color="auto"/>
            <w:left w:val="none" w:sz="0" w:space="0" w:color="auto"/>
            <w:bottom w:val="none" w:sz="0" w:space="0" w:color="auto"/>
            <w:right w:val="none" w:sz="0" w:space="0" w:color="auto"/>
          </w:divBdr>
        </w:div>
        <w:div w:id="386535014">
          <w:marLeft w:val="0"/>
          <w:marRight w:val="0"/>
          <w:marTop w:val="0"/>
          <w:marBottom w:val="0"/>
          <w:divBdr>
            <w:top w:val="none" w:sz="0" w:space="0" w:color="auto"/>
            <w:left w:val="none" w:sz="0" w:space="0" w:color="auto"/>
            <w:bottom w:val="none" w:sz="0" w:space="0" w:color="auto"/>
            <w:right w:val="none" w:sz="0" w:space="0" w:color="auto"/>
          </w:divBdr>
        </w:div>
        <w:div w:id="386539318">
          <w:marLeft w:val="1221"/>
          <w:marRight w:val="0"/>
          <w:marTop w:val="0"/>
          <w:marBottom w:val="0"/>
          <w:divBdr>
            <w:top w:val="none" w:sz="0" w:space="0" w:color="auto"/>
            <w:left w:val="none" w:sz="0" w:space="0" w:color="auto"/>
            <w:bottom w:val="none" w:sz="0" w:space="0" w:color="auto"/>
            <w:right w:val="none" w:sz="0" w:space="0" w:color="auto"/>
          </w:divBdr>
        </w:div>
        <w:div w:id="386685334">
          <w:marLeft w:val="0"/>
          <w:marRight w:val="0"/>
          <w:marTop w:val="0"/>
          <w:marBottom w:val="0"/>
          <w:divBdr>
            <w:top w:val="none" w:sz="0" w:space="0" w:color="auto"/>
            <w:left w:val="none" w:sz="0" w:space="0" w:color="auto"/>
            <w:bottom w:val="none" w:sz="0" w:space="0" w:color="auto"/>
            <w:right w:val="none" w:sz="0" w:space="0" w:color="auto"/>
          </w:divBdr>
        </w:div>
        <w:div w:id="386728775">
          <w:marLeft w:val="-150"/>
          <w:marRight w:val="-150"/>
          <w:marTop w:val="0"/>
          <w:marBottom w:val="0"/>
          <w:divBdr>
            <w:top w:val="none" w:sz="0" w:space="0" w:color="auto"/>
            <w:left w:val="none" w:sz="0" w:space="0" w:color="auto"/>
            <w:bottom w:val="none" w:sz="0" w:space="0" w:color="auto"/>
            <w:right w:val="none" w:sz="0" w:space="0" w:color="auto"/>
          </w:divBdr>
          <w:divsChild>
            <w:div w:id="658073614">
              <w:marLeft w:val="0"/>
              <w:marRight w:val="0"/>
              <w:marTop w:val="0"/>
              <w:marBottom w:val="0"/>
              <w:divBdr>
                <w:top w:val="none" w:sz="0" w:space="0" w:color="auto"/>
                <w:left w:val="none" w:sz="0" w:space="0" w:color="auto"/>
                <w:bottom w:val="none" w:sz="0" w:space="0" w:color="auto"/>
                <w:right w:val="none" w:sz="0" w:space="0" w:color="auto"/>
              </w:divBdr>
              <w:divsChild>
                <w:div w:id="420684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
        <w:div w:id="386807760">
          <w:marLeft w:val="0"/>
          <w:marRight w:val="0"/>
          <w:marTop w:val="0"/>
          <w:marBottom w:val="0"/>
          <w:divBdr>
            <w:top w:val="none" w:sz="0" w:space="0" w:color="auto"/>
            <w:left w:val="none" w:sz="0" w:space="0" w:color="auto"/>
            <w:bottom w:val="none" w:sz="0" w:space="0" w:color="auto"/>
            <w:right w:val="none" w:sz="0" w:space="0" w:color="auto"/>
          </w:divBdr>
        </w:div>
        <w:div w:id="386876791">
          <w:marLeft w:val="0"/>
          <w:marRight w:val="0"/>
          <w:marTop w:val="0"/>
          <w:marBottom w:val="300"/>
          <w:divBdr>
            <w:top w:val="none" w:sz="0" w:space="0" w:color="auto"/>
            <w:left w:val="none" w:sz="0" w:space="0" w:color="auto"/>
            <w:bottom w:val="none" w:sz="0" w:space="0" w:color="auto"/>
            <w:right w:val="none" w:sz="0" w:space="0" w:color="auto"/>
          </w:divBdr>
        </w:div>
        <w:div w:id="386925758">
          <w:marLeft w:val="0"/>
          <w:marRight w:val="0"/>
          <w:marTop w:val="0"/>
          <w:marBottom w:val="75"/>
          <w:divBdr>
            <w:top w:val="none" w:sz="0" w:space="0" w:color="auto"/>
            <w:left w:val="none" w:sz="0" w:space="0" w:color="auto"/>
            <w:bottom w:val="none" w:sz="0" w:space="0" w:color="auto"/>
            <w:right w:val="none" w:sz="0" w:space="0" w:color="auto"/>
          </w:divBdr>
        </w:div>
        <w:div w:id="386926368">
          <w:marLeft w:val="0"/>
          <w:marRight w:val="0"/>
          <w:marTop w:val="0"/>
          <w:marBottom w:val="0"/>
          <w:divBdr>
            <w:top w:val="none" w:sz="0" w:space="0" w:color="auto"/>
            <w:left w:val="none" w:sz="0" w:space="0" w:color="auto"/>
            <w:bottom w:val="none" w:sz="0" w:space="0" w:color="auto"/>
            <w:right w:val="none" w:sz="0" w:space="0" w:color="auto"/>
          </w:divBdr>
        </w:div>
        <w:div w:id="386951443">
          <w:marLeft w:val="0"/>
          <w:marRight w:val="0"/>
          <w:marTop w:val="0"/>
          <w:marBottom w:val="0"/>
          <w:divBdr>
            <w:top w:val="none" w:sz="0" w:space="0" w:color="auto"/>
            <w:left w:val="none" w:sz="0" w:space="0" w:color="auto"/>
            <w:bottom w:val="none" w:sz="0" w:space="0" w:color="auto"/>
            <w:right w:val="none" w:sz="0" w:space="0" w:color="auto"/>
          </w:divBdr>
        </w:div>
        <w:div w:id="386994894">
          <w:marLeft w:val="0"/>
          <w:marRight w:val="0"/>
          <w:marTop w:val="600"/>
          <w:marBottom w:val="600"/>
          <w:divBdr>
            <w:top w:val="none" w:sz="0" w:space="0" w:color="auto"/>
            <w:left w:val="none" w:sz="0" w:space="0" w:color="auto"/>
            <w:bottom w:val="none" w:sz="0" w:space="0" w:color="auto"/>
            <w:right w:val="none" w:sz="0" w:space="0" w:color="auto"/>
          </w:divBdr>
          <w:divsChild>
            <w:div w:id="642275158">
              <w:marLeft w:val="0"/>
              <w:marRight w:val="0"/>
              <w:marTop w:val="0"/>
              <w:marBottom w:val="120"/>
              <w:divBdr>
                <w:top w:val="none" w:sz="0" w:space="0" w:color="auto"/>
                <w:left w:val="none" w:sz="0" w:space="0" w:color="auto"/>
                <w:bottom w:val="none" w:sz="0" w:space="0" w:color="auto"/>
                <w:right w:val="none" w:sz="0" w:space="0" w:color="auto"/>
              </w:divBdr>
            </w:div>
          </w:divsChild>
        </w:div>
        <w:div w:id="386999489">
          <w:marLeft w:val="0"/>
          <w:marRight w:val="0"/>
          <w:marTop w:val="0"/>
          <w:marBottom w:val="0"/>
          <w:divBdr>
            <w:top w:val="none" w:sz="0" w:space="0" w:color="auto"/>
            <w:left w:val="none" w:sz="0" w:space="0" w:color="auto"/>
            <w:bottom w:val="none" w:sz="0" w:space="0" w:color="auto"/>
            <w:right w:val="none" w:sz="0" w:space="0" w:color="auto"/>
          </w:divBdr>
        </w:div>
        <w:div w:id="387075616">
          <w:marLeft w:val="0"/>
          <w:marRight w:val="0"/>
          <w:marTop w:val="0"/>
          <w:marBottom w:val="0"/>
          <w:divBdr>
            <w:top w:val="none" w:sz="0" w:space="0" w:color="auto"/>
            <w:left w:val="none" w:sz="0" w:space="0" w:color="auto"/>
            <w:bottom w:val="none" w:sz="0" w:space="0" w:color="auto"/>
            <w:right w:val="none" w:sz="0" w:space="0" w:color="auto"/>
          </w:divBdr>
        </w:div>
        <w:div w:id="387075813">
          <w:marLeft w:val="0"/>
          <w:marRight w:val="0"/>
          <w:marTop w:val="0"/>
          <w:marBottom w:val="0"/>
          <w:divBdr>
            <w:top w:val="none" w:sz="0" w:space="0" w:color="auto"/>
            <w:left w:val="none" w:sz="0" w:space="0" w:color="auto"/>
            <w:bottom w:val="none" w:sz="0" w:space="0" w:color="auto"/>
            <w:right w:val="none" w:sz="0" w:space="0" w:color="auto"/>
          </w:divBdr>
        </w:div>
        <w:div w:id="387077578">
          <w:marLeft w:val="0"/>
          <w:marRight w:val="0"/>
          <w:marTop w:val="0"/>
          <w:marBottom w:val="0"/>
          <w:divBdr>
            <w:top w:val="none" w:sz="0" w:space="0" w:color="auto"/>
            <w:left w:val="none" w:sz="0" w:space="0" w:color="auto"/>
            <w:bottom w:val="none" w:sz="0" w:space="0" w:color="auto"/>
            <w:right w:val="none" w:sz="0" w:space="0" w:color="auto"/>
          </w:divBdr>
        </w:div>
        <w:div w:id="387146775">
          <w:marLeft w:val="0"/>
          <w:marRight w:val="0"/>
          <w:marTop w:val="0"/>
          <w:marBottom w:val="0"/>
          <w:divBdr>
            <w:top w:val="none" w:sz="0" w:space="0" w:color="auto"/>
            <w:left w:val="none" w:sz="0" w:space="0" w:color="auto"/>
            <w:bottom w:val="none" w:sz="0" w:space="0" w:color="auto"/>
            <w:right w:val="none" w:sz="0" w:space="0" w:color="auto"/>
          </w:divBdr>
        </w:div>
        <w:div w:id="387148257">
          <w:marLeft w:val="0"/>
          <w:marRight w:val="0"/>
          <w:marTop w:val="0"/>
          <w:marBottom w:val="0"/>
          <w:divBdr>
            <w:top w:val="none" w:sz="0" w:space="0" w:color="auto"/>
            <w:left w:val="none" w:sz="0" w:space="0" w:color="auto"/>
            <w:bottom w:val="none" w:sz="0" w:space="0" w:color="auto"/>
            <w:right w:val="none" w:sz="0" w:space="0" w:color="auto"/>
          </w:divBdr>
        </w:div>
        <w:div w:id="387187678">
          <w:marLeft w:val="0"/>
          <w:marRight w:val="125"/>
          <w:marTop w:val="0"/>
          <w:marBottom w:val="0"/>
          <w:divBdr>
            <w:top w:val="none" w:sz="0" w:space="0" w:color="auto"/>
            <w:left w:val="none" w:sz="0" w:space="0" w:color="auto"/>
            <w:bottom w:val="none" w:sz="0" w:space="0" w:color="auto"/>
            <w:right w:val="none" w:sz="0" w:space="0" w:color="auto"/>
          </w:divBdr>
        </w:div>
        <w:div w:id="387188259">
          <w:marLeft w:val="0"/>
          <w:marRight w:val="0"/>
          <w:marTop w:val="0"/>
          <w:marBottom w:val="0"/>
          <w:divBdr>
            <w:top w:val="none" w:sz="0" w:space="0" w:color="auto"/>
            <w:left w:val="none" w:sz="0" w:space="0" w:color="auto"/>
            <w:bottom w:val="none" w:sz="0" w:space="0" w:color="auto"/>
            <w:right w:val="none" w:sz="0" w:space="0" w:color="auto"/>
          </w:divBdr>
        </w:div>
        <w:div w:id="387261423">
          <w:marLeft w:val="0"/>
          <w:marRight w:val="0"/>
          <w:marTop w:val="0"/>
          <w:marBottom w:val="300"/>
          <w:divBdr>
            <w:top w:val="none" w:sz="0" w:space="0" w:color="auto"/>
            <w:left w:val="none" w:sz="0" w:space="0" w:color="auto"/>
            <w:bottom w:val="none" w:sz="0" w:space="0" w:color="auto"/>
            <w:right w:val="none" w:sz="0" w:space="0" w:color="auto"/>
          </w:divBdr>
        </w:div>
        <w:div w:id="387270279">
          <w:marLeft w:val="0"/>
          <w:marRight w:val="0"/>
          <w:marTop w:val="0"/>
          <w:marBottom w:val="0"/>
          <w:divBdr>
            <w:top w:val="single" w:sz="2" w:space="0" w:color="E0E0E0"/>
            <w:left w:val="single" w:sz="2" w:space="0" w:color="E0E0E0"/>
            <w:bottom w:val="single" w:sz="2" w:space="0" w:color="E0E0E0"/>
            <w:right w:val="single" w:sz="2" w:space="0" w:color="E0E0E0"/>
          </w:divBdr>
        </w:div>
        <w:div w:id="387339131">
          <w:marLeft w:val="0"/>
          <w:marRight w:val="0"/>
          <w:marTop w:val="0"/>
          <w:marBottom w:val="0"/>
          <w:divBdr>
            <w:top w:val="none" w:sz="0" w:space="0" w:color="auto"/>
            <w:left w:val="none" w:sz="0" w:space="0" w:color="auto"/>
            <w:bottom w:val="none" w:sz="0" w:space="0" w:color="auto"/>
            <w:right w:val="none" w:sz="0" w:space="0" w:color="auto"/>
          </w:divBdr>
        </w:div>
        <w:div w:id="387341057">
          <w:marLeft w:val="-150"/>
          <w:marRight w:val="-150"/>
          <w:marTop w:val="0"/>
          <w:marBottom w:val="0"/>
          <w:divBdr>
            <w:top w:val="none" w:sz="0" w:space="0" w:color="auto"/>
            <w:left w:val="none" w:sz="0" w:space="0" w:color="auto"/>
            <w:bottom w:val="none" w:sz="0" w:space="0" w:color="auto"/>
            <w:right w:val="none" w:sz="0" w:space="0" w:color="auto"/>
          </w:divBdr>
        </w:div>
        <w:div w:id="387342926">
          <w:marLeft w:val="0"/>
          <w:marRight w:val="0"/>
          <w:marTop w:val="300"/>
          <w:marBottom w:val="300"/>
          <w:divBdr>
            <w:top w:val="none" w:sz="0" w:space="0" w:color="auto"/>
            <w:left w:val="none" w:sz="0" w:space="0" w:color="auto"/>
            <w:bottom w:val="none" w:sz="0" w:space="0" w:color="auto"/>
            <w:right w:val="none" w:sz="0" w:space="0" w:color="auto"/>
          </w:divBdr>
        </w:div>
        <w:div w:id="387414451">
          <w:marLeft w:val="0"/>
          <w:marRight w:val="330"/>
          <w:marTop w:val="0"/>
          <w:marBottom w:val="300"/>
          <w:divBdr>
            <w:top w:val="single" w:sz="6" w:space="0" w:color="999999"/>
            <w:left w:val="single" w:sz="6" w:space="0" w:color="999999"/>
            <w:bottom w:val="single" w:sz="6" w:space="0" w:color="999999"/>
            <w:right w:val="single" w:sz="6" w:space="0" w:color="999999"/>
          </w:divBdr>
          <w:divsChild>
            <w:div w:id="113721996">
              <w:marLeft w:val="0"/>
              <w:marRight w:val="0"/>
              <w:marTop w:val="0"/>
              <w:marBottom w:val="0"/>
              <w:divBdr>
                <w:top w:val="single" w:sz="6" w:space="0" w:color="999999"/>
                <w:left w:val="single" w:sz="6" w:space="0" w:color="999999"/>
                <w:bottom w:val="single" w:sz="6" w:space="0" w:color="999999"/>
                <w:right w:val="single" w:sz="6" w:space="0" w:color="999999"/>
              </w:divBdr>
            </w:div>
            <w:div w:id="228999347">
              <w:marLeft w:val="0"/>
              <w:marRight w:val="0"/>
              <w:marTop w:val="0"/>
              <w:marBottom w:val="0"/>
              <w:divBdr>
                <w:top w:val="single" w:sz="6" w:space="0" w:color="999999"/>
                <w:left w:val="single" w:sz="6" w:space="0" w:color="999999"/>
                <w:bottom w:val="single" w:sz="6" w:space="0" w:color="999999"/>
                <w:right w:val="single" w:sz="6" w:space="0" w:color="999999"/>
              </w:divBdr>
            </w:div>
            <w:div w:id="247349386">
              <w:marLeft w:val="0"/>
              <w:marRight w:val="0"/>
              <w:marTop w:val="0"/>
              <w:marBottom w:val="0"/>
              <w:divBdr>
                <w:top w:val="single" w:sz="6" w:space="0" w:color="999999"/>
                <w:left w:val="single" w:sz="6" w:space="0" w:color="999999"/>
                <w:bottom w:val="single" w:sz="6" w:space="0" w:color="999999"/>
                <w:right w:val="single" w:sz="6" w:space="0" w:color="999999"/>
              </w:divBdr>
            </w:div>
            <w:div w:id="7311518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87456705">
          <w:marLeft w:val="0"/>
          <w:marRight w:val="0"/>
          <w:marTop w:val="0"/>
          <w:marBottom w:val="0"/>
          <w:divBdr>
            <w:top w:val="none" w:sz="0" w:space="0" w:color="auto"/>
            <w:left w:val="none" w:sz="0" w:space="0" w:color="auto"/>
            <w:bottom w:val="none" w:sz="0" w:space="0" w:color="auto"/>
            <w:right w:val="none" w:sz="0" w:space="0" w:color="auto"/>
          </w:divBdr>
        </w:div>
        <w:div w:id="387458035">
          <w:marLeft w:val="0"/>
          <w:marRight w:val="0"/>
          <w:marTop w:val="0"/>
          <w:marBottom w:val="150"/>
          <w:divBdr>
            <w:top w:val="none" w:sz="0" w:space="0" w:color="auto"/>
            <w:left w:val="none" w:sz="0" w:space="0" w:color="auto"/>
            <w:bottom w:val="none" w:sz="0" w:space="0" w:color="auto"/>
            <w:right w:val="none" w:sz="0" w:space="0" w:color="auto"/>
          </w:divBdr>
        </w:div>
        <w:div w:id="387460524">
          <w:marLeft w:val="0"/>
          <w:marRight w:val="0"/>
          <w:marTop w:val="0"/>
          <w:marBottom w:val="300"/>
          <w:divBdr>
            <w:top w:val="none" w:sz="0" w:space="0" w:color="auto"/>
            <w:left w:val="none" w:sz="0" w:space="0" w:color="auto"/>
            <w:bottom w:val="none" w:sz="0" w:space="0" w:color="auto"/>
            <w:right w:val="none" w:sz="0" w:space="0" w:color="auto"/>
          </w:divBdr>
        </w:div>
        <w:div w:id="387461928">
          <w:marLeft w:val="0"/>
          <w:marRight w:val="0"/>
          <w:marTop w:val="0"/>
          <w:marBottom w:val="0"/>
          <w:divBdr>
            <w:top w:val="none" w:sz="0" w:space="0" w:color="auto"/>
            <w:left w:val="none" w:sz="0" w:space="0" w:color="auto"/>
            <w:bottom w:val="none" w:sz="0" w:space="0" w:color="auto"/>
            <w:right w:val="none" w:sz="0" w:space="0" w:color="auto"/>
          </w:divBdr>
          <w:divsChild>
            <w:div w:id="569343886">
              <w:marLeft w:val="0"/>
              <w:marRight w:val="1628"/>
              <w:marTop w:val="0"/>
              <w:marBottom w:val="0"/>
              <w:divBdr>
                <w:top w:val="none" w:sz="0" w:space="0" w:color="auto"/>
                <w:left w:val="none" w:sz="0" w:space="0" w:color="auto"/>
                <w:bottom w:val="none" w:sz="0" w:space="0" w:color="auto"/>
                <w:right w:val="none" w:sz="0" w:space="0" w:color="auto"/>
              </w:divBdr>
              <w:divsChild>
                <w:div w:id="610238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7462460">
          <w:marLeft w:val="0"/>
          <w:marRight w:val="0"/>
          <w:marTop w:val="0"/>
          <w:marBottom w:val="0"/>
          <w:divBdr>
            <w:top w:val="none" w:sz="0" w:space="0" w:color="auto"/>
            <w:left w:val="none" w:sz="0" w:space="0" w:color="auto"/>
            <w:bottom w:val="none" w:sz="0" w:space="0" w:color="auto"/>
            <w:right w:val="none" w:sz="0" w:space="0" w:color="auto"/>
          </w:divBdr>
        </w:div>
        <w:div w:id="387534284">
          <w:marLeft w:val="0"/>
          <w:marRight w:val="0"/>
          <w:marTop w:val="0"/>
          <w:marBottom w:val="0"/>
          <w:divBdr>
            <w:top w:val="none" w:sz="0" w:space="0" w:color="auto"/>
            <w:left w:val="none" w:sz="0" w:space="0" w:color="auto"/>
            <w:bottom w:val="none" w:sz="0" w:space="0" w:color="auto"/>
            <w:right w:val="none" w:sz="0" w:space="0" w:color="auto"/>
          </w:divBdr>
        </w:div>
        <w:div w:id="387534528">
          <w:marLeft w:val="0"/>
          <w:marRight w:val="0"/>
          <w:marTop w:val="0"/>
          <w:marBottom w:val="0"/>
          <w:divBdr>
            <w:top w:val="none" w:sz="0" w:space="0" w:color="auto"/>
            <w:left w:val="none" w:sz="0" w:space="0" w:color="auto"/>
            <w:bottom w:val="none" w:sz="0" w:space="0" w:color="auto"/>
            <w:right w:val="none" w:sz="0" w:space="0" w:color="auto"/>
          </w:divBdr>
          <w:divsChild>
            <w:div w:id="437724263">
              <w:marLeft w:val="0"/>
              <w:marRight w:val="0"/>
              <w:marTop w:val="0"/>
              <w:marBottom w:val="0"/>
              <w:divBdr>
                <w:top w:val="none" w:sz="0" w:space="0" w:color="auto"/>
                <w:left w:val="none" w:sz="0" w:space="0" w:color="auto"/>
                <w:bottom w:val="none" w:sz="0" w:space="0" w:color="auto"/>
                <w:right w:val="none" w:sz="0" w:space="0" w:color="auto"/>
              </w:divBdr>
              <w:divsChild>
                <w:div w:id="281351776">
                  <w:marLeft w:val="-250"/>
                  <w:marRight w:val="-250"/>
                  <w:marTop w:val="0"/>
                  <w:marBottom w:val="376"/>
                  <w:divBdr>
                    <w:top w:val="none" w:sz="0" w:space="0" w:color="auto"/>
                    <w:left w:val="none" w:sz="0" w:space="0" w:color="auto"/>
                    <w:bottom w:val="none" w:sz="0" w:space="0" w:color="auto"/>
                    <w:right w:val="none" w:sz="0" w:space="0" w:color="auto"/>
                  </w:divBdr>
                </w:div>
              </w:divsChild>
            </w:div>
          </w:divsChild>
        </w:div>
        <w:div w:id="387611942">
          <w:marLeft w:val="-225"/>
          <w:marRight w:val="-225"/>
          <w:marTop w:val="0"/>
          <w:marBottom w:val="0"/>
          <w:divBdr>
            <w:top w:val="none" w:sz="0" w:space="0" w:color="auto"/>
            <w:left w:val="none" w:sz="0" w:space="0" w:color="auto"/>
            <w:bottom w:val="none" w:sz="0" w:space="0" w:color="auto"/>
            <w:right w:val="none" w:sz="0" w:space="0" w:color="auto"/>
          </w:divBdr>
        </w:div>
        <w:div w:id="387649757">
          <w:marLeft w:val="-225"/>
          <w:marRight w:val="-225"/>
          <w:marTop w:val="0"/>
          <w:marBottom w:val="0"/>
          <w:divBdr>
            <w:top w:val="none" w:sz="0" w:space="0" w:color="auto"/>
            <w:left w:val="none" w:sz="0" w:space="0" w:color="auto"/>
            <w:bottom w:val="none" w:sz="0" w:space="0" w:color="auto"/>
            <w:right w:val="none" w:sz="0" w:space="0" w:color="auto"/>
          </w:divBdr>
        </w:div>
        <w:div w:id="387650366">
          <w:marLeft w:val="0"/>
          <w:marRight w:val="0"/>
          <w:marTop w:val="0"/>
          <w:marBottom w:val="0"/>
          <w:divBdr>
            <w:top w:val="none" w:sz="0" w:space="0" w:color="auto"/>
            <w:left w:val="none" w:sz="0" w:space="0" w:color="auto"/>
            <w:bottom w:val="none" w:sz="0" w:space="0" w:color="auto"/>
            <w:right w:val="none" w:sz="0" w:space="0" w:color="auto"/>
          </w:divBdr>
        </w:div>
        <w:div w:id="387650879">
          <w:marLeft w:val="0"/>
          <w:marRight w:val="0"/>
          <w:marTop w:val="0"/>
          <w:marBottom w:val="240"/>
          <w:divBdr>
            <w:top w:val="none" w:sz="0" w:space="0" w:color="auto"/>
            <w:left w:val="none" w:sz="0" w:space="0" w:color="auto"/>
            <w:bottom w:val="none" w:sz="0" w:space="0" w:color="auto"/>
            <w:right w:val="none" w:sz="0" w:space="0" w:color="auto"/>
          </w:divBdr>
        </w:div>
        <w:div w:id="387651418">
          <w:marLeft w:val="0"/>
          <w:marRight w:val="0"/>
          <w:marTop w:val="0"/>
          <w:marBottom w:val="263"/>
          <w:divBdr>
            <w:top w:val="none" w:sz="0" w:space="0" w:color="auto"/>
            <w:left w:val="none" w:sz="0" w:space="0" w:color="auto"/>
            <w:bottom w:val="none" w:sz="0" w:space="0" w:color="auto"/>
            <w:right w:val="none" w:sz="0" w:space="0" w:color="auto"/>
          </w:divBdr>
          <w:divsChild>
            <w:div w:id="73816654">
              <w:marLeft w:val="0"/>
              <w:marRight w:val="0"/>
              <w:marTop w:val="0"/>
              <w:marBottom w:val="0"/>
              <w:divBdr>
                <w:top w:val="none" w:sz="0" w:space="0" w:color="auto"/>
                <w:left w:val="none" w:sz="0" w:space="0" w:color="auto"/>
                <w:bottom w:val="none" w:sz="0" w:space="0" w:color="auto"/>
                <w:right w:val="none" w:sz="0" w:space="0" w:color="auto"/>
              </w:divBdr>
            </w:div>
            <w:div w:id="379322992">
              <w:marLeft w:val="0"/>
              <w:marRight w:val="0"/>
              <w:marTop w:val="0"/>
              <w:marBottom w:val="0"/>
              <w:divBdr>
                <w:top w:val="none" w:sz="0" w:space="6" w:color="DDDDDD"/>
                <w:left w:val="none" w:sz="0" w:space="9" w:color="DDDDDD"/>
                <w:bottom w:val="single" w:sz="4" w:space="6" w:color="DDDDDD"/>
                <w:right w:val="none" w:sz="0" w:space="9" w:color="DDDDDD"/>
              </w:divBdr>
            </w:div>
          </w:divsChild>
        </w:div>
        <w:div w:id="387656610">
          <w:marLeft w:val="0"/>
          <w:marRight w:val="0"/>
          <w:marTop w:val="0"/>
          <w:marBottom w:val="0"/>
          <w:divBdr>
            <w:top w:val="none" w:sz="0" w:space="0" w:color="auto"/>
            <w:left w:val="none" w:sz="0" w:space="0" w:color="auto"/>
            <w:bottom w:val="none" w:sz="0" w:space="0" w:color="auto"/>
            <w:right w:val="none" w:sz="0" w:space="0" w:color="auto"/>
          </w:divBdr>
          <w:divsChild>
            <w:div w:id="671303288">
              <w:marLeft w:val="0"/>
              <w:marRight w:val="0"/>
              <w:marTop w:val="0"/>
              <w:marBottom w:val="75"/>
              <w:divBdr>
                <w:top w:val="none" w:sz="0" w:space="0" w:color="auto"/>
                <w:left w:val="none" w:sz="0" w:space="0" w:color="auto"/>
                <w:bottom w:val="none" w:sz="0" w:space="0" w:color="auto"/>
                <w:right w:val="none" w:sz="0" w:space="0" w:color="auto"/>
              </w:divBdr>
            </w:div>
          </w:divsChild>
        </w:div>
        <w:div w:id="387805243">
          <w:marLeft w:val="0"/>
          <w:marRight w:val="0"/>
          <w:marTop w:val="0"/>
          <w:marBottom w:val="0"/>
          <w:divBdr>
            <w:top w:val="none" w:sz="0" w:space="0" w:color="auto"/>
            <w:left w:val="none" w:sz="0" w:space="0" w:color="auto"/>
            <w:bottom w:val="none" w:sz="0" w:space="0" w:color="auto"/>
            <w:right w:val="none" w:sz="0" w:space="0" w:color="auto"/>
          </w:divBdr>
        </w:div>
        <w:div w:id="387805661">
          <w:marLeft w:val="0"/>
          <w:marRight w:val="0"/>
          <w:marTop w:val="100"/>
          <w:marBottom w:val="100"/>
          <w:divBdr>
            <w:top w:val="none" w:sz="0" w:space="0" w:color="auto"/>
            <w:left w:val="none" w:sz="0" w:space="0" w:color="auto"/>
            <w:bottom w:val="none" w:sz="0" w:space="0" w:color="auto"/>
            <w:right w:val="none" w:sz="0" w:space="0" w:color="auto"/>
          </w:divBdr>
          <w:divsChild>
            <w:div w:id="316883196">
              <w:marLeft w:val="0"/>
              <w:marRight w:val="0"/>
              <w:marTop w:val="0"/>
              <w:marBottom w:val="0"/>
              <w:divBdr>
                <w:top w:val="none" w:sz="0" w:space="0" w:color="auto"/>
                <w:left w:val="none" w:sz="0" w:space="0" w:color="auto"/>
                <w:bottom w:val="none" w:sz="0" w:space="0" w:color="auto"/>
                <w:right w:val="none" w:sz="0" w:space="0" w:color="auto"/>
              </w:divBdr>
            </w:div>
          </w:divsChild>
        </w:div>
        <w:div w:id="387848166">
          <w:marLeft w:val="0"/>
          <w:marRight w:val="0"/>
          <w:marTop w:val="0"/>
          <w:marBottom w:val="0"/>
          <w:divBdr>
            <w:top w:val="none" w:sz="0" w:space="0" w:color="auto"/>
            <w:left w:val="none" w:sz="0" w:space="0" w:color="auto"/>
            <w:bottom w:val="none" w:sz="0" w:space="0" w:color="auto"/>
            <w:right w:val="none" w:sz="0" w:space="0" w:color="auto"/>
          </w:divBdr>
        </w:div>
        <w:div w:id="387916637">
          <w:marLeft w:val="-188"/>
          <w:marRight w:val="-188"/>
          <w:marTop w:val="0"/>
          <w:marBottom w:val="0"/>
          <w:divBdr>
            <w:top w:val="none" w:sz="0" w:space="0" w:color="auto"/>
            <w:left w:val="none" w:sz="0" w:space="0" w:color="auto"/>
            <w:bottom w:val="none" w:sz="0" w:space="0" w:color="auto"/>
            <w:right w:val="none" w:sz="0" w:space="0" w:color="auto"/>
          </w:divBdr>
        </w:div>
        <w:div w:id="387993991">
          <w:marLeft w:val="0"/>
          <w:marRight w:val="0"/>
          <w:marTop w:val="0"/>
          <w:marBottom w:val="0"/>
          <w:divBdr>
            <w:top w:val="none" w:sz="0" w:space="0" w:color="auto"/>
            <w:left w:val="none" w:sz="0" w:space="0" w:color="auto"/>
            <w:bottom w:val="none" w:sz="0" w:space="0" w:color="auto"/>
            <w:right w:val="none" w:sz="0" w:space="0" w:color="auto"/>
          </w:divBdr>
        </w:div>
        <w:div w:id="387995392">
          <w:marLeft w:val="0"/>
          <w:marRight w:val="0"/>
          <w:marTop w:val="0"/>
          <w:marBottom w:val="125"/>
          <w:divBdr>
            <w:top w:val="none" w:sz="0" w:space="0" w:color="auto"/>
            <w:left w:val="none" w:sz="0" w:space="0" w:color="auto"/>
            <w:bottom w:val="none" w:sz="0" w:space="0" w:color="auto"/>
            <w:right w:val="none" w:sz="0" w:space="0" w:color="auto"/>
          </w:divBdr>
        </w:div>
        <w:div w:id="388188316">
          <w:marLeft w:val="0"/>
          <w:marRight w:val="0"/>
          <w:marTop w:val="0"/>
          <w:marBottom w:val="125"/>
          <w:divBdr>
            <w:top w:val="none" w:sz="0" w:space="0" w:color="auto"/>
            <w:left w:val="none" w:sz="0" w:space="0" w:color="auto"/>
            <w:bottom w:val="none" w:sz="0" w:space="0" w:color="auto"/>
            <w:right w:val="none" w:sz="0" w:space="0" w:color="auto"/>
          </w:divBdr>
        </w:div>
        <w:div w:id="388189753">
          <w:marLeft w:val="0"/>
          <w:marRight w:val="0"/>
          <w:marTop w:val="0"/>
          <w:marBottom w:val="0"/>
          <w:divBdr>
            <w:top w:val="none" w:sz="0" w:space="0" w:color="auto"/>
            <w:left w:val="none" w:sz="0" w:space="0" w:color="auto"/>
            <w:bottom w:val="none" w:sz="0" w:space="0" w:color="auto"/>
            <w:right w:val="none" w:sz="0" w:space="0" w:color="auto"/>
          </w:divBdr>
        </w:div>
        <w:div w:id="388310576">
          <w:marLeft w:val="0"/>
          <w:marRight w:val="0"/>
          <w:marTop w:val="0"/>
          <w:marBottom w:val="390"/>
          <w:divBdr>
            <w:top w:val="none" w:sz="0" w:space="0" w:color="auto"/>
            <w:left w:val="none" w:sz="0" w:space="0" w:color="auto"/>
            <w:bottom w:val="none" w:sz="0" w:space="0" w:color="auto"/>
            <w:right w:val="none" w:sz="0" w:space="0" w:color="auto"/>
          </w:divBdr>
        </w:div>
        <w:div w:id="388457208">
          <w:marLeft w:val="0"/>
          <w:marRight w:val="0"/>
          <w:marTop w:val="0"/>
          <w:marBottom w:val="0"/>
          <w:divBdr>
            <w:top w:val="none" w:sz="0" w:space="0" w:color="auto"/>
            <w:left w:val="none" w:sz="0" w:space="0" w:color="auto"/>
            <w:bottom w:val="none" w:sz="0" w:space="0" w:color="auto"/>
            <w:right w:val="none" w:sz="0" w:space="0" w:color="auto"/>
          </w:divBdr>
        </w:div>
        <w:div w:id="388463319">
          <w:marLeft w:val="0"/>
          <w:marRight w:val="0"/>
          <w:marTop w:val="0"/>
          <w:marBottom w:val="240"/>
          <w:divBdr>
            <w:top w:val="none" w:sz="0" w:space="0" w:color="auto"/>
            <w:left w:val="none" w:sz="0" w:space="0" w:color="auto"/>
            <w:bottom w:val="none" w:sz="0" w:space="0" w:color="auto"/>
            <w:right w:val="none" w:sz="0" w:space="0" w:color="auto"/>
          </w:divBdr>
        </w:div>
        <w:div w:id="388529814">
          <w:marLeft w:val="0"/>
          <w:marRight w:val="0"/>
          <w:marTop w:val="0"/>
          <w:marBottom w:val="250"/>
          <w:divBdr>
            <w:top w:val="none" w:sz="0" w:space="0" w:color="auto"/>
            <w:left w:val="none" w:sz="0" w:space="0" w:color="auto"/>
            <w:bottom w:val="none" w:sz="0" w:space="0" w:color="auto"/>
            <w:right w:val="none" w:sz="0" w:space="0" w:color="auto"/>
          </w:divBdr>
          <w:divsChild>
            <w:div w:id="504437539">
              <w:marLeft w:val="0"/>
              <w:marRight w:val="0"/>
              <w:marTop w:val="0"/>
              <w:marBottom w:val="0"/>
              <w:divBdr>
                <w:top w:val="none" w:sz="0" w:space="0" w:color="auto"/>
                <w:left w:val="none" w:sz="0" w:space="0" w:color="auto"/>
                <w:bottom w:val="none" w:sz="0" w:space="0" w:color="auto"/>
                <w:right w:val="none" w:sz="0" w:space="0" w:color="auto"/>
              </w:divBdr>
              <w:divsChild>
                <w:div w:id="291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074">
          <w:marLeft w:val="0"/>
          <w:marRight w:val="0"/>
          <w:marTop w:val="0"/>
          <w:marBottom w:val="0"/>
          <w:divBdr>
            <w:top w:val="none" w:sz="0" w:space="0" w:color="auto"/>
            <w:left w:val="none" w:sz="0" w:space="0" w:color="auto"/>
            <w:bottom w:val="none" w:sz="0" w:space="0" w:color="auto"/>
            <w:right w:val="none" w:sz="0" w:space="0" w:color="auto"/>
          </w:divBdr>
        </w:div>
        <w:div w:id="388576373">
          <w:marLeft w:val="0"/>
          <w:marRight w:val="0"/>
          <w:marTop w:val="0"/>
          <w:marBottom w:val="0"/>
          <w:divBdr>
            <w:top w:val="single" w:sz="6" w:space="0" w:color="999999"/>
            <w:left w:val="single" w:sz="6" w:space="0" w:color="999999"/>
            <w:bottom w:val="single" w:sz="6" w:space="0" w:color="999999"/>
            <w:right w:val="single" w:sz="6" w:space="0" w:color="999999"/>
          </w:divBdr>
        </w:div>
        <w:div w:id="388652624">
          <w:marLeft w:val="0"/>
          <w:marRight w:val="0"/>
          <w:marTop w:val="450"/>
          <w:marBottom w:val="435"/>
          <w:divBdr>
            <w:top w:val="none" w:sz="0" w:space="0" w:color="auto"/>
            <w:left w:val="none" w:sz="0" w:space="0" w:color="auto"/>
            <w:bottom w:val="none" w:sz="0" w:space="0" w:color="auto"/>
            <w:right w:val="none" w:sz="0" w:space="0" w:color="auto"/>
          </w:divBdr>
        </w:div>
        <w:div w:id="388766521">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8771606">
          <w:marLeft w:val="15"/>
          <w:marRight w:val="225"/>
          <w:marTop w:val="0"/>
          <w:marBottom w:val="105"/>
          <w:divBdr>
            <w:top w:val="none" w:sz="0" w:space="0" w:color="auto"/>
            <w:left w:val="none" w:sz="0" w:space="0" w:color="auto"/>
            <w:bottom w:val="none" w:sz="0" w:space="0" w:color="auto"/>
            <w:right w:val="none" w:sz="0" w:space="0" w:color="auto"/>
          </w:divBdr>
          <w:divsChild>
            <w:div w:id="361176470">
              <w:marLeft w:val="0"/>
              <w:marRight w:val="0"/>
              <w:marTop w:val="0"/>
              <w:marBottom w:val="0"/>
              <w:divBdr>
                <w:top w:val="none" w:sz="0" w:space="0" w:color="auto"/>
                <w:left w:val="none" w:sz="0" w:space="0" w:color="auto"/>
                <w:bottom w:val="none" w:sz="0" w:space="0" w:color="auto"/>
                <w:right w:val="none" w:sz="0" w:space="0" w:color="auto"/>
              </w:divBdr>
            </w:div>
          </w:divsChild>
        </w:div>
        <w:div w:id="388840701">
          <w:marLeft w:val="0"/>
          <w:marRight w:val="0"/>
          <w:marTop w:val="0"/>
          <w:marBottom w:val="240"/>
          <w:divBdr>
            <w:top w:val="none" w:sz="0" w:space="0" w:color="auto"/>
            <w:left w:val="none" w:sz="0" w:space="0" w:color="auto"/>
            <w:bottom w:val="none" w:sz="0" w:space="0" w:color="auto"/>
            <w:right w:val="none" w:sz="0" w:space="0" w:color="auto"/>
          </w:divBdr>
        </w:div>
        <w:div w:id="388847366">
          <w:marLeft w:val="-225"/>
          <w:marRight w:val="-225"/>
          <w:marTop w:val="0"/>
          <w:marBottom w:val="0"/>
          <w:divBdr>
            <w:top w:val="none" w:sz="0" w:space="0" w:color="auto"/>
            <w:left w:val="none" w:sz="0" w:space="0" w:color="auto"/>
            <w:bottom w:val="none" w:sz="0" w:space="0" w:color="auto"/>
            <w:right w:val="none" w:sz="0" w:space="0" w:color="auto"/>
          </w:divBdr>
        </w:div>
        <w:div w:id="388962201">
          <w:marLeft w:val="0"/>
          <w:marRight w:val="0"/>
          <w:marTop w:val="0"/>
          <w:marBottom w:val="250"/>
          <w:divBdr>
            <w:top w:val="none" w:sz="0" w:space="0" w:color="auto"/>
            <w:left w:val="none" w:sz="0" w:space="0" w:color="auto"/>
            <w:bottom w:val="none" w:sz="0" w:space="0" w:color="auto"/>
            <w:right w:val="none" w:sz="0" w:space="0" w:color="auto"/>
          </w:divBdr>
          <w:divsChild>
            <w:div w:id="348872254">
              <w:marLeft w:val="0"/>
              <w:marRight w:val="0"/>
              <w:marTop w:val="0"/>
              <w:marBottom w:val="0"/>
              <w:divBdr>
                <w:top w:val="none" w:sz="0" w:space="0" w:color="auto"/>
                <w:left w:val="none" w:sz="0" w:space="0" w:color="auto"/>
                <w:bottom w:val="none" w:sz="0" w:space="0" w:color="auto"/>
                <w:right w:val="none" w:sz="0" w:space="0" w:color="auto"/>
              </w:divBdr>
              <w:divsChild>
                <w:div w:id="1582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5185">
          <w:marLeft w:val="0"/>
          <w:marRight w:val="0"/>
          <w:marTop w:val="0"/>
          <w:marBottom w:val="0"/>
          <w:divBdr>
            <w:top w:val="none" w:sz="0" w:space="0" w:color="auto"/>
            <w:left w:val="none" w:sz="0" w:space="0" w:color="auto"/>
            <w:bottom w:val="none" w:sz="0" w:space="0" w:color="auto"/>
            <w:right w:val="none" w:sz="0" w:space="0" w:color="auto"/>
          </w:divBdr>
        </w:div>
        <w:div w:id="389036849">
          <w:marLeft w:val="75"/>
          <w:marRight w:val="75"/>
          <w:marTop w:val="75"/>
          <w:marBottom w:val="75"/>
          <w:divBdr>
            <w:top w:val="single" w:sz="4" w:space="0" w:color="CCCCCC"/>
            <w:left w:val="single" w:sz="4" w:space="0" w:color="CCCCCC"/>
            <w:bottom w:val="single" w:sz="4" w:space="0" w:color="CCCCCC"/>
            <w:right w:val="single" w:sz="4" w:space="0" w:color="CCCCCC"/>
          </w:divBdr>
        </w:div>
        <w:div w:id="389037263">
          <w:marLeft w:val="0"/>
          <w:marRight w:val="0"/>
          <w:marTop w:val="0"/>
          <w:marBottom w:val="0"/>
          <w:divBdr>
            <w:top w:val="none" w:sz="0" w:space="0" w:color="auto"/>
            <w:left w:val="none" w:sz="0" w:space="0" w:color="auto"/>
            <w:bottom w:val="none" w:sz="0" w:space="0" w:color="auto"/>
            <w:right w:val="none" w:sz="0" w:space="0" w:color="auto"/>
          </w:divBdr>
          <w:divsChild>
            <w:div w:id="376201604">
              <w:marLeft w:val="0"/>
              <w:marRight w:val="225"/>
              <w:marTop w:val="0"/>
              <w:marBottom w:val="0"/>
              <w:divBdr>
                <w:top w:val="none" w:sz="0" w:space="0" w:color="auto"/>
                <w:left w:val="none" w:sz="0" w:space="0" w:color="auto"/>
                <w:bottom w:val="none" w:sz="0" w:space="0" w:color="auto"/>
                <w:right w:val="none" w:sz="0" w:space="0" w:color="auto"/>
              </w:divBdr>
            </w:div>
          </w:divsChild>
        </w:div>
        <w:div w:id="389111807">
          <w:marLeft w:val="0"/>
          <w:marRight w:val="0"/>
          <w:marTop w:val="450"/>
          <w:marBottom w:val="0"/>
          <w:divBdr>
            <w:top w:val="none" w:sz="0" w:space="0" w:color="auto"/>
            <w:left w:val="none" w:sz="0" w:space="0" w:color="auto"/>
            <w:bottom w:val="none" w:sz="0" w:space="0" w:color="auto"/>
            <w:right w:val="none" w:sz="0" w:space="0" w:color="auto"/>
          </w:divBdr>
          <w:divsChild>
            <w:div w:id="178741312">
              <w:marLeft w:val="0"/>
              <w:marRight w:val="0"/>
              <w:marTop w:val="0"/>
              <w:marBottom w:val="0"/>
              <w:divBdr>
                <w:top w:val="none" w:sz="0" w:space="0" w:color="auto"/>
                <w:left w:val="none" w:sz="0" w:space="0" w:color="auto"/>
                <w:bottom w:val="none" w:sz="0" w:space="0" w:color="auto"/>
                <w:right w:val="none" w:sz="0" w:space="0" w:color="auto"/>
              </w:divBdr>
            </w:div>
          </w:divsChild>
        </w:div>
        <w:div w:id="389117061">
          <w:marLeft w:val="0"/>
          <w:marRight w:val="0"/>
          <w:marTop w:val="0"/>
          <w:marBottom w:val="0"/>
          <w:divBdr>
            <w:top w:val="none" w:sz="0" w:space="0" w:color="auto"/>
            <w:left w:val="none" w:sz="0" w:space="0" w:color="auto"/>
            <w:bottom w:val="none" w:sz="0" w:space="0" w:color="auto"/>
            <w:right w:val="none" w:sz="0" w:space="0" w:color="auto"/>
          </w:divBdr>
        </w:div>
        <w:div w:id="389160342">
          <w:marLeft w:val="0"/>
          <w:marRight w:val="0"/>
          <w:marTop w:val="0"/>
          <w:marBottom w:val="0"/>
          <w:divBdr>
            <w:top w:val="none" w:sz="0" w:space="0" w:color="auto"/>
            <w:left w:val="none" w:sz="0" w:space="0" w:color="auto"/>
            <w:bottom w:val="none" w:sz="0" w:space="0" w:color="auto"/>
            <w:right w:val="none" w:sz="0" w:space="0" w:color="auto"/>
          </w:divBdr>
        </w:div>
        <w:div w:id="389227122">
          <w:marLeft w:val="0"/>
          <w:marRight w:val="0"/>
          <w:marTop w:val="0"/>
          <w:marBottom w:val="0"/>
          <w:divBdr>
            <w:top w:val="none" w:sz="0" w:space="0" w:color="auto"/>
            <w:left w:val="none" w:sz="0" w:space="0" w:color="auto"/>
            <w:bottom w:val="none" w:sz="0" w:space="0" w:color="auto"/>
            <w:right w:val="none" w:sz="0" w:space="0" w:color="auto"/>
          </w:divBdr>
        </w:div>
        <w:div w:id="389229577">
          <w:marLeft w:val="0"/>
          <w:marRight w:val="0"/>
          <w:marTop w:val="0"/>
          <w:marBottom w:val="0"/>
          <w:divBdr>
            <w:top w:val="none" w:sz="0" w:space="0" w:color="auto"/>
            <w:left w:val="none" w:sz="0" w:space="0" w:color="auto"/>
            <w:bottom w:val="none" w:sz="0" w:space="0" w:color="auto"/>
            <w:right w:val="none" w:sz="0" w:space="0" w:color="auto"/>
          </w:divBdr>
          <w:divsChild>
            <w:div w:id="662121242">
              <w:marLeft w:val="0"/>
              <w:marRight w:val="0"/>
              <w:marTop w:val="0"/>
              <w:marBottom w:val="0"/>
              <w:divBdr>
                <w:top w:val="none" w:sz="0" w:space="0" w:color="auto"/>
                <w:left w:val="none" w:sz="0" w:space="0" w:color="auto"/>
                <w:bottom w:val="none" w:sz="0" w:space="0" w:color="auto"/>
                <w:right w:val="none" w:sz="0" w:space="0" w:color="auto"/>
              </w:divBdr>
            </w:div>
          </w:divsChild>
        </w:div>
        <w:div w:id="389305772">
          <w:marLeft w:val="0"/>
          <w:marRight w:val="0"/>
          <w:marTop w:val="0"/>
          <w:marBottom w:val="0"/>
          <w:divBdr>
            <w:top w:val="none" w:sz="0" w:space="0" w:color="auto"/>
            <w:left w:val="none" w:sz="0" w:space="0" w:color="auto"/>
            <w:bottom w:val="none" w:sz="0" w:space="0" w:color="auto"/>
            <w:right w:val="none" w:sz="0" w:space="0" w:color="auto"/>
          </w:divBdr>
        </w:div>
        <w:div w:id="389307748">
          <w:marLeft w:val="0"/>
          <w:marRight w:val="0"/>
          <w:marTop w:val="0"/>
          <w:marBottom w:val="0"/>
          <w:divBdr>
            <w:top w:val="none" w:sz="0" w:space="0" w:color="auto"/>
            <w:left w:val="none" w:sz="0" w:space="0" w:color="auto"/>
            <w:bottom w:val="none" w:sz="0" w:space="0" w:color="auto"/>
            <w:right w:val="none" w:sz="0" w:space="0" w:color="auto"/>
          </w:divBdr>
        </w:div>
        <w:div w:id="389349755">
          <w:marLeft w:val="300"/>
          <w:marRight w:val="0"/>
          <w:marTop w:val="45"/>
          <w:marBottom w:val="0"/>
          <w:divBdr>
            <w:top w:val="none" w:sz="0" w:space="0" w:color="auto"/>
            <w:left w:val="none" w:sz="0" w:space="0" w:color="auto"/>
            <w:bottom w:val="none" w:sz="0" w:space="0" w:color="auto"/>
            <w:right w:val="none" w:sz="0" w:space="0" w:color="auto"/>
          </w:divBdr>
        </w:div>
        <w:div w:id="389425217">
          <w:marLeft w:val="0"/>
          <w:marRight w:val="0"/>
          <w:marTop w:val="0"/>
          <w:marBottom w:val="0"/>
          <w:divBdr>
            <w:top w:val="none" w:sz="0" w:space="0" w:color="auto"/>
            <w:left w:val="none" w:sz="0" w:space="0" w:color="auto"/>
            <w:bottom w:val="none" w:sz="0" w:space="0" w:color="auto"/>
            <w:right w:val="none" w:sz="0" w:space="0" w:color="auto"/>
          </w:divBdr>
          <w:divsChild>
            <w:div w:id="561872345">
              <w:marLeft w:val="0"/>
              <w:marRight w:val="0"/>
              <w:marTop w:val="0"/>
              <w:marBottom w:val="150"/>
              <w:divBdr>
                <w:top w:val="none" w:sz="0" w:space="0" w:color="auto"/>
                <w:left w:val="none" w:sz="0" w:space="0" w:color="auto"/>
                <w:bottom w:val="none" w:sz="0" w:space="0" w:color="auto"/>
                <w:right w:val="none" w:sz="0" w:space="0" w:color="auto"/>
              </w:divBdr>
            </w:div>
          </w:divsChild>
        </w:div>
        <w:div w:id="389426421">
          <w:marLeft w:val="0"/>
          <w:marRight w:val="0"/>
          <w:marTop w:val="0"/>
          <w:marBottom w:val="225"/>
          <w:divBdr>
            <w:top w:val="none" w:sz="0" w:space="0" w:color="auto"/>
            <w:left w:val="none" w:sz="0" w:space="0" w:color="auto"/>
            <w:bottom w:val="none" w:sz="0" w:space="0" w:color="auto"/>
            <w:right w:val="none" w:sz="0" w:space="0" w:color="auto"/>
          </w:divBdr>
        </w:div>
        <w:div w:id="389546045">
          <w:marLeft w:val="0"/>
          <w:marRight w:val="0"/>
          <w:marTop w:val="0"/>
          <w:marBottom w:val="250"/>
          <w:divBdr>
            <w:top w:val="none" w:sz="0" w:space="0" w:color="auto"/>
            <w:left w:val="none" w:sz="0" w:space="0" w:color="auto"/>
            <w:bottom w:val="single" w:sz="4" w:space="4" w:color="000000"/>
            <w:right w:val="none" w:sz="0" w:space="0" w:color="auto"/>
          </w:divBdr>
        </w:div>
        <w:div w:id="389546902">
          <w:marLeft w:val="0"/>
          <w:marRight w:val="0"/>
          <w:marTop w:val="0"/>
          <w:marBottom w:val="0"/>
          <w:divBdr>
            <w:top w:val="none" w:sz="0" w:space="0" w:color="auto"/>
            <w:left w:val="none" w:sz="0" w:space="0" w:color="auto"/>
            <w:bottom w:val="none" w:sz="0" w:space="0" w:color="auto"/>
            <w:right w:val="none" w:sz="0" w:space="0" w:color="auto"/>
          </w:divBdr>
          <w:divsChild>
            <w:div w:id="501239140">
              <w:marLeft w:val="0"/>
              <w:marRight w:val="0"/>
              <w:marTop w:val="0"/>
              <w:marBottom w:val="0"/>
              <w:divBdr>
                <w:top w:val="none" w:sz="0" w:space="0" w:color="auto"/>
                <w:left w:val="none" w:sz="0" w:space="0" w:color="auto"/>
                <w:bottom w:val="none" w:sz="0" w:space="0" w:color="auto"/>
                <w:right w:val="none" w:sz="0" w:space="0" w:color="auto"/>
              </w:divBdr>
              <w:divsChild>
                <w:div w:id="395669903">
                  <w:marLeft w:val="0"/>
                  <w:marRight w:val="0"/>
                  <w:marTop w:val="0"/>
                  <w:marBottom w:val="0"/>
                  <w:divBdr>
                    <w:top w:val="none" w:sz="0" w:space="0" w:color="auto"/>
                    <w:left w:val="none" w:sz="0" w:space="0" w:color="auto"/>
                    <w:bottom w:val="none" w:sz="0" w:space="0" w:color="auto"/>
                    <w:right w:val="none" w:sz="0" w:space="0" w:color="auto"/>
                  </w:divBdr>
                </w:div>
                <w:div w:id="619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46954">
          <w:marLeft w:val="0"/>
          <w:marRight w:val="0"/>
          <w:marTop w:val="0"/>
          <w:marBottom w:val="0"/>
          <w:divBdr>
            <w:top w:val="none" w:sz="0" w:space="0" w:color="auto"/>
            <w:left w:val="none" w:sz="0" w:space="0" w:color="auto"/>
            <w:bottom w:val="none" w:sz="0" w:space="0" w:color="auto"/>
            <w:right w:val="none" w:sz="0" w:space="0" w:color="auto"/>
          </w:divBdr>
        </w:div>
        <w:div w:id="389573354">
          <w:marLeft w:val="0"/>
          <w:marRight w:val="0"/>
          <w:marTop w:val="0"/>
          <w:marBottom w:val="0"/>
          <w:divBdr>
            <w:top w:val="single" w:sz="2" w:space="0" w:color="E0E0E0"/>
            <w:left w:val="single" w:sz="2" w:space="0" w:color="E0E0E0"/>
            <w:bottom w:val="single" w:sz="2" w:space="0" w:color="E0E0E0"/>
            <w:right w:val="single" w:sz="2" w:space="0" w:color="E0E0E0"/>
          </w:divBdr>
        </w:div>
        <w:div w:id="389620477">
          <w:marLeft w:val="0"/>
          <w:marRight w:val="0"/>
          <w:marTop w:val="0"/>
          <w:marBottom w:val="75"/>
          <w:divBdr>
            <w:top w:val="none" w:sz="0" w:space="0" w:color="auto"/>
            <w:left w:val="none" w:sz="0" w:space="0" w:color="auto"/>
            <w:bottom w:val="none" w:sz="0" w:space="0" w:color="auto"/>
            <w:right w:val="none" w:sz="0" w:space="0" w:color="auto"/>
          </w:divBdr>
        </w:div>
        <w:div w:id="389693107">
          <w:marLeft w:val="0"/>
          <w:marRight w:val="0"/>
          <w:marTop w:val="0"/>
          <w:marBottom w:val="0"/>
          <w:divBdr>
            <w:top w:val="none" w:sz="0" w:space="0" w:color="auto"/>
            <w:left w:val="none" w:sz="0" w:space="0" w:color="auto"/>
            <w:bottom w:val="none" w:sz="0" w:space="0" w:color="auto"/>
            <w:right w:val="none" w:sz="0" w:space="0" w:color="auto"/>
          </w:divBdr>
        </w:div>
        <w:div w:id="389696024">
          <w:marLeft w:val="-225"/>
          <w:marRight w:val="-225"/>
          <w:marTop w:val="0"/>
          <w:marBottom w:val="0"/>
          <w:divBdr>
            <w:top w:val="none" w:sz="0" w:space="0" w:color="auto"/>
            <w:left w:val="none" w:sz="0" w:space="0" w:color="auto"/>
            <w:bottom w:val="none" w:sz="0" w:space="0" w:color="auto"/>
            <w:right w:val="none" w:sz="0" w:space="0" w:color="auto"/>
          </w:divBdr>
        </w:div>
        <w:div w:id="389768096">
          <w:marLeft w:val="0"/>
          <w:marRight w:val="0"/>
          <w:marTop w:val="0"/>
          <w:marBottom w:val="0"/>
          <w:divBdr>
            <w:top w:val="none" w:sz="0" w:space="0" w:color="auto"/>
            <w:left w:val="none" w:sz="0" w:space="0" w:color="auto"/>
            <w:bottom w:val="none" w:sz="0" w:space="0" w:color="auto"/>
            <w:right w:val="none" w:sz="0" w:space="0" w:color="auto"/>
          </w:divBdr>
          <w:divsChild>
            <w:div w:id="338509338">
              <w:marLeft w:val="0"/>
              <w:marRight w:val="0"/>
              <w:marTop w:val="0"/>
              <w:marBottom w:val="0"/>
              <w:divBdr>
                <w:top w:val="none" w:sz="0" w:space="0" w:color="auto"/>
                <w:left w:val="none" w:sz="0" w:space="0" w:color="auto"/>
                <w:bottom w:val="none" w:sz="0" w:space="0" w:color="auto"/>
                <w:right w:val="none" w:sz="0" w:space="0" w:color="auto"/>
              </w:divBdr>
              <w:divsChild>
                <w:div w:id="409431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9769715">
          <w:marLeft w:val="0"/>
          <w:marRight w:val="0"/>
          <w:marTop w:val="0"/>
          <w:marBottom w:val="0"/>
          <w:divBdr>
            <w:top w:val="none" w:sz="0" w:space="0" w:color="auto"/>
            <w:left w:val="none" w:sz="0" w:space="0" w:color="auto"/>
            <w:bottom w:val="none" w:sz="0" w:space="0" w:color="auto"/>
            <w:right w:val="none" w:sz="0" w:space="0" w:color="auto"/>
          </w:divBdr>
        </w:div>
        <w:div w:id="389814826">
          <w:marLeft w:val="0"/>
          <w:marRight w:val="0"/>
          <w:marTop w:val="0"/>
          <w:marBottom w:val="0"/>
          <w:divBdr>
            <w:top w:val="none" w:sz="0" w:space="0" w:color="auto"/>
            <w:left w:val="none" w:sz="0" w:space="0" w:color="auto"/>
            <w:bottom w:val="none" w:sz="0" w:space="0" w:color="auto"/>
            <w:right w:val="none" w:sz="0" w:space="0" w:color="auto"/>
          </w:divBdr>
        </w:div>
        <w:div w:id="389957676">
          <w:marLeft w:val="-150"/>
          <w:marRight w:val="-150"/>
          <w:marTop w:val="0"/>
          <w:marBottom w:val="0"/>
          <w:divBdr>
            <w:top w:val="none" w:sz="0" w:space="0" w:color="auto"/>
            <w:left w:val="none" w:sz="0" w:space="0" w:color="auto"/>
            <w:bottom w:val="none" w:sz="0" w:space="0" w:color="auto"/>
            <w:right w:val="none" w:sz="0" w:space="0" w:color="auto"/>
          </w:divBdr>
        </w:div>
        <w:div w:id="390075560">
          <w:marLeft w:val="0"/>
          <w:marRight w:val="0"/>
          <w:marTop w:val="0"/>
          <w:marBottom w:val="0"/>
          <w:divBdr>
            <w:top w:val="single" w:sz="6" w:space="0" w:color="999999"/>
            <w:left w:val="single" w:sz="6" w:space="0" w:color="999999"/>
            <w:bottom w:val="single" w:sz="6" w:space="0" w:color="999999"/>
            <w:right w:val="single" w:sz="6" w:space="0" w:color="999999"/>
          </w:divBdr>
        </w:div>
        <w:div w:id="390078295">
          <w:marLeft w:val="0"/>
          <w:marRight w:val="0"/>
          <w:marTop w:val="0"/>
          <w:marBottom w:val="0"/>
          <w:divBdr>
            <w:top w:val="none" w:sz="0" w:space="0" w:color="auto"/>
            <w:left w:val="none" w:sz="0" w:space="0" w:color="auto"/>
            <w:bottom w:val="none" w:sz="0" w:space="0" w:color="auto"/>
            <w:right w:val="none" w:sz="0" w:space="0" w:color="auto"/>
          </w:divBdr>
        </w:div>
        <w:div w:id="390080793">
          <w:marLeft w:val="0"/>
          <w:marRight w:val="0"/>
          <w:marTop w:val="0"/>
          <w:marBottom w:val="0"/>
          <w:divBdr>
            <w:top w:val="none" w:sz="0" w:space="0" w:color="auto"/>
            <w:left w:val="none" w:sz="0" w:space="0" w:color="auto"/>
            <w:bottom w:val="none" w:sz="0" w:space="0" w:color="auto"/>
            <w:right w:val="none" w:sz="0" w:space="0" w:color="auto"/>
          </w:divBdr>
          <w:divsChild>
            <w:div w:id="268662613">
              <w:marLeft w:val="-225"/>
              <w:marRight w:val="-225"/>
              <w:marTop w:val="0"/>
              <w:marBottom w:val="0"/>
              <w:divBdr>
                <w:top w:val="none" w:sz="0" w:space="0" w:color="auto"/>
                <w:left w:val="none" w:sz="0" w:space="0" w:color="auto"/>
                <w:bottom w:val="none" w:sz="0" w:space="0" w:color="auto"/>
                <w:right w:val="none" w:sz="0" w:space="0" w:color="auto"/>
              </w:divBdr>
            </w:div>
          </w:divsChild>
        </w:div>
        <w:div w:id="390152828">
          <w:marLeft w:val="-150"/>
          <w:marRight w:val="-150"/>
          <w:marTop w:val="0"/>
          <w:marBottom w:val="300"/>
          <w:divBdr>
            <w:top w:val="none" w:sz="0" w:space="0" w:color="auto"/>
            <w:left w:val="none" w:sz="0" w:space="0" w:color="auto"/>
            <w:bottom w:val="none" w:sz="0" w:space="0" w:color="auto"/>
            <w:right w:val="none" w:sz="0" w:space="0" w:color="auto"/>
          </w:divBdr>
        </w:div>
        <w:div w:id="390155319">
          <w:marLeft w:val="0"/>
          <w:marRight w:val="0"/>
          <w:marTop w:val="0"/>
          <w:marBottom w:val="0"/>
          <w:divBdr>
            <w:top w:val="single" w:sz="2" w:space="0" w:color="E0E0E0"/>
            <w:left w:val="single" w:sz="2" w:space="0" w:color="E0E0E0"/>
            <w:bottom w:val="single" w:sz="2" w:space="0" w:color="E0E0E0"/>
            <w:right w:val="single" w:sz="2" w:space="0" w:color="E0E0E0"/>
          </w:divBdr>
          <w:divsChild>
            <w:div w:id="3672643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0228441">
          <w:marLeft w:val="0"/>
          <w:marRight w:val="0"/>
          <w:marTop w:val="0"/>
          <w:marBottom w:val="0"/>
          <w:divBdr>
            <w:top w:val="none" w:sz="0" w:space="0" w:color="auto"/>
            <w:left w:val="none" w:sz="0" w:space="0" w:color="auto"/>
            <w:bottom w:val="none" w:sz="0" w:space="0" w:color="auto"/>
            <w:right w:val="none" w:sz="0" w:space="0" w:color="auto"/>
          </w:divBdr>
        </w:div>
        <w:div w:id="390350375">
          <w:marLeft w:val="0"/>
          <w:marRight w:val="0"/>
          <w:marTop w:val="0"/>
          <w:marBottom w:val="0"/>
          <w:divBdr>
            <w:top w:val="single" w:sz="2" w:space="0" w:color="E0E0E0"/>
            <w:left w:val="single" w:sz="2" w:space="0" w:color="E0E0E0"/>
            <w:bottom w:val="single" w:sz="2" w:space="0" w:color="E0E0E0"/>
            <w:right w:val="single" w:sz="2" w:space="0" w:color="E0E0E0"/>
          </w:divBdr>
        </w:div>
        <w:div w:id="390465185">
          <w:marLeft w:val="-150"/>
          <w:marRight w:val="-150"/>
          <w:marTop w:val="0"/>
          <w:marBottom w:val="0"/>
          <w:divBdr>
            <w:top w:val="none" w:sz="0" w:space="0" w:color="auto"/>
            <w:left w:val="none" w:sz="0" w:space="0" w:color="auto"/>
            <w:bottom w:val="none" w:sz="0" w:space="0" w:color="auto"/>
            <w:right w:val="none" w:sz="0" w:space="0" w:color="auto"/>
          </w:divBdr>
          <w:divsChild>
            <w:div w:id="169294692">
              <w:marLeft w:val="0"/>
              <w:marRight w:val="0"/>
              <w:marTop w:val="0"/>
              <w:marBottom w:val="0"/>
              <w:divBdr>
                <w:top w:val="none" w:sz="0" w:space="0" w:color="auto"/>
                <w:left w:val="none" w:sz="0" w:space="0" w:color="auto"/>
                <w:bottom w:val="none" w:sz="0" w:space="0" w:color="auto"/>
                <w:right w:val="none" w:sz="0" w:space="0" w:color="auto"/>
              </w:divBdr>
            </w:div>
          </w:divsChild>
        </w:div>
        <w:div w:id="390467577">
          <w:marLeft w:val="0"/>
          <w:marRight w:val="0"/>
          <w:marTop w:val="0"/>
          <w:marBottom w:val="0"/>
          <w:divBdr>
            <w:top w:val="none" w:sz="0" w:space="0" w:color="auto"/>
            <w:left w:val="none" w:sz="0" w:space="0" w:color="auto"/>
            <w:bottom w:val="none" w:sz="0" w:space="0" w:color="auto"/>
            <w:right w:val="none" w:sz="0" w:space="0" w:color="auto"/>
          </w:divBdr>
        </w:div>
        <w:div w:id="390469940">
          <w:marLeft w:val="0"/>
          <w:marRight w:val="0"/>
          <w:marTop w:val="0"/>
          <w:marBottom w:val="0"/>
          <w:divBdr>
            <w:top w:val="none" w:sz="0" w:space="0" w:color="auto"/>
            <w:left w:val="none" w:sz="0" w:space="0" w:color="auto"/>
            <w:bottom w:val="none" w:sz="0" w:space="0" w:color="auto"/>
            <w:right w:val="none" w:sz="0" w:space="0" w:color="auto"/>
          </w:divBdr>
        </w:div>
        <w:div w:id="390471432">
          <w:marLeft w:val="0"/>
          <w:marRight w:val="0"/>
          <w:marTop w:val="0"/>
          <w:marBottom w:val="150"/>
          <w:divBdr>
            <w:top w:val="none" w:sz="0" w:space="0" w:color="auto"/>
            <w:left w:val="none" w:sz="0" w:space="0" w:color="auto"/>
            <w:bottom w:val="none" w:sz="0" w:space="0" w:color="auto"/>
            <w:right w:val="none" w:sz="0" w:space="0" w:color="auto"/>
          </w:divBdr>
        </w:div>
        <w:div w:id="390660475">
          <w:marLeft w:val="75"/>
          <w:marRight w:val="0"/>
          <w:marTop w:val="0"/>
          <w:marBottom w:val="0"/>
          <w:divBdr>
            <w:top w:val="none" w:sz="0" w:space="0" w:color="auto"/>
            <w:left w:val="none" w:sz="0" w:space="0" w:color="auto"/>
            <w:bottom w:val="none" w:sz="0" w:space="0" w:color="auto"/>
            <w:right w:val="none" w:sz="0" w:space="0" w:color="auto"/>
          </w:divBdr>
        </w:div>
        <w:div w:id="390661756">
          <w:marLeft w:val="1463"/>
          <w:marRight w:val="0"/>
          <w:marTop w:val="0"/>
          <w:marBottom w:val="0"/>
          <w:divBdr>
            <w:top w:val="none" w:sz="0" w:space="0" w:color="auto"/>
            <w:left w:val="none" w:sz="0" w:space="0" w:color="auto"/>
            <w:bottom w:val="none" w:sz="0" w:space="0" w:color="auto"/>
            <w:right w:val="none" w:sz="0" w:space="0" w:color="auto"/>
          </w:divBdr>
        </w:div>
        <w:div w:id="390733717">
          <w:marLeft w:val="0"/>
          <w:marRight w:val="0"/>
          <w:marTop w:val="100"/>
          <w:marBottom w:val="100"/>
          <w:divBdr>
            <w:top w:val="none" w:sz="0" w:space="0" w:color="auto"/>
            <w:left w:val="none" w:sz="0" w:space="0" w:color="auto"/>
            <w:bottom w:val="none" w:sz="0" w:space="0" w:color="auto"/>
            <w:right w:val="none" w:sz="0" w:space="0" w:color="auto"/>
          </w:divBdr>
        </w:div>
        <w:div w:id="390738433">
          <w:marLeft w:val="0"/>
          <w:marRight w:val="0"/>
          <w:marTop w:val="0"/>
          <w:marBottom w:val="125"/>
          <w:divBdr>
            <w:top w:val="none" w:sz="0" w:space="0" w:color="auto"/>
            <w:left w:val="none" w:sz="0" w:space="0" w:color="auto"/>
            <w:bottom w:val="none" w:sz="0" w:space="0" w:color="auto"/>
            <w:right w:val="none" w:sz="0" w:space="0" w:color="auto"/>
          </w:divBdr>
        </w:div>
        <w:div w:id="390812897">
          <w:marLeft w:val="-225"/>
          <w:marRight w:val="-225"/>
          <w:marTop w:val="0"/>
          <w:marBottom w:val="0"/>
          <w:divBdr>
            <w:top w:val="none" w:sz="0" w:space="0" w:color="auto"/>
            <w:left w:val="none" w:sz="0" w:space="0" w:color="auto"/>
            <w:bottom w:val="none" w:sz="0" w:space="0" w:color="auto"/>
            <w:right w:val="none" w:sz="0" w:space="0" w:color="auto"/>
          </w:divBdr>
        </w:div>
        <w:div w:id="390813991">
          <w:marLeft w:val="0"/>
          <w:marRight w:val="0"/>
          <w:marTop w:val="0"/>
          <w:marBottom w:val="63"/>
          <w:divBdr>
            <w:top w:val="none" w:sz="0" w:space="0" w:color="auto"/>
            <w:left w:val="none" w:sz="0" w:space="0" w:color="auto"/>
            <w:bottom w:val="none" w:sz="0" w:space="0" w:color="auto"/>
            <w:right w:val="none" w:sz="0" w:space="0" w:color="auto"/>
          </w:divBdr>
        </w:div>
        <w:div w:id="390886827">
          <w:marLeft w:val="0"/>
          <w:marRight w:val="0"/>
          <w:marTop w:val="0"/>
          <w:marBottom w:val="0"/>
          <w:divBdr>
            <w:top w:val="none" w:sz="0" w:space="0" w:color="auto"/>
            <w:left w:val="none" w:sz="0" w:space="0" w:color="auto"/>
            <w:bottom w:val="none" w:sz="0" w:space="0" w:color="auto"/>
            <w:right w:val="none" w:sz="0" w:space="0" w:color="auto"/>
          </w:divBdr>
        </w:div>
        <w:div w:id="390888115">
          <w:marLeft w:val="0"/>
          <w:marRight w:val="0"/>
          <w:marTop w:val="0"/>
          <w:marBottom w:val="0"/>
          <w:divBdr>
            <w:top w:val="none" w:sz="0" w:space="0" w:color="auto"/>
            <w:left w:val="none" w:sz="0" w:space="0" w:color="auto"/>
            <w:bottom w:val="none" w:sz="0" w:space="0" w:color="auto"/>
            <w:right w:val="none" w:sz="0" w:space="0" w:color="auto"/>
          </w:divBdr>
        </w:div>
        <w:div w:id="390924890">
          <w:marLeft w:val="0"/>
          <w:marRight w:val="0"/>
          <w:marTop w:val="0"/>
          <w:marBottom w:val="75"/>
          <w:divBdr>
            <w:top w:val="none" w:sz="0" w:space="0" w:color="auto"/>
            <w:left w:val="none" w:sz="0" w:space="0" w:color="auto"/>
            <w:bottom w:val="none" w:sz="0" w:space="0" w:color="auto"/>
            <w:right w:val="none" w:sz="0" w:space="0" w:color="auto"/>
          </w:divBdr>
          <w:divsChild>
            <w:div w:id="465315938">
              <w:marLeft w:val="0"/>
              <w:marRight w:val="0"/>
              <w:marTop w:val="0"/>
              <w:marBottom w:val="0"/>
              <w:divBdr>
                <w:top w:val="none" w:sz="0" w:space="0" w:color="auto"/>
                <w:left w:val="none" w:sz="0" w:space="0" w:color="auto"/>
                <w:bottom w:val="none" w:sz="0" w:space="0" w:color="auto"/>
                <w:right w:val="none" w:sz="0" w:space="0" w:color="auto"/>
              </w:divBdr>
              <w:divsChild>
                <w:div w:id="636300699">
                  <w:marLeft w:val="0"/>
                  <w:marRight w:val="0"/>
                  <w:marTop w:val="0"/>
                  <w:marBottom w:val="0"/>
                  <w:divBdr>
                    <w:top w:val="none" w:sz="0" w:space="0" w:color="auto"/>
                    <w:left w:val="none" w:sz="0" w:space="0" w:color="auto"/>
                    <w:bottom w:val="none" w:sz="0" w:space="0" w:color="auto"/>
                    <w:right w:val="none" w:sz="0" w:space="0" w:color="auto"/>
                  </w:divBdr>
                  <w:divsChild>
                    <w:div w:id="6965861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90926950">
          <w:marLeft w:val="0"/>
          <w:marRight w:val="0"/>
          <w:marTop w:val="0"/>
          <w:marBottom w:val="0"/>
          <w:divBdr>
            <w:top w:val="none" w:sz="0" w:space="0" w:color="auto"/>
            <w:left w:val="none" w:sz="0" w:space="0" w:color="auto"/>
            <w:bottom w:val="none" w:sz="0" w:space="0" w:color="auto"/>
            <w:right w:val="none" w:sz="0" w:space="0" w:color="auto"/>
          </w:divBdr>
        </w:div>
        <w:div w:id="390930722">
          <w:marLeft w:val="0"/>
          <w:marRight w:val="0"/>
          <w:marTop w:val="0"/>
          <w:marBottom w:val="300"/>
          <w:divBdr>
            <w:top w:val="none" w:sz="0" w:space="0" w:color="auto"/>
            <w:left w:val="none" w:sz="0" w:space="0" w:color="auto"/>
            <w:bottom w:val="single" w:sz="6" w:space="5" w:color="000000"/>
            <w:right w:val="none" w:sz="0" w:space="0" w:color="auto"/>
          </w:divBdr>
        </w:div>
        <w:div w:id="390931054">
          <w:marLeft w:val="0"/>
          <w:marRight w:val="0"/>
          <w:marTop w:val="0"/>
          <w:marBottom w:val="0"/>
          <w:divBdr>
            <w:top w:val="none" w:sz="0" w:space="0" w:color="auto"/>
            <w:left w:val="none" w:sz="0" w:space="0" w:color="auto"/>
            <w:bottom w:val="none" w:sz="0" w:space="0" w:color="auto"/>
            <w:right w:val="none" w:sz="0" w:space="0" w:color="auto"/>
          </w:divBdr>
        </w:div>
        <w:div w:id="390932114">
          <w:marLeft w:val="1463"/>
          <w:marRight w:val="0"/>
          <w:marTop w:val="0"/>
          <w:marBottom w:val="0"/>
          <w:divBdr>
            <w:top w:val="none" w:sz="0" w:space="0" w:color="auto"/>
            <w:left w:val="none" w:sz="0" w:space="0" w:color="auto"/>
            <w:bottom w:val="none" w:sz="0" w:space="0" w:color="auto"/>
            <w:right w:val="none" w:sz="0" w:space="0" w:color="auto"/>
          </w:divBdr>
          <w:divsChild>
            <w:div w:id="1981245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90932396">
          <w:marLeft w:val="0"/>
          <w:marRight w:val="0"/>
          <w:marTop w:val="0"/>
          <w:marBottom w:val="0"/>
          <w:divBdr>
            <w:top w:val="none" w:sz="0" w:space="0" w:color="auto"/>
            <w:left w:val="none" w:sz="0" w:space="0" w:color="auto"/>
            <w:bottom w:val="none" w:sz="0" w:space="0" w:color="auto"/>
            <w:right w:val="none" w:sz="0" w:space="0" w:color="auto"/>
          </w:divBdr>
        </w:div>
        <w:div w:id="391000137">
          <w:blockQuote w:val="1"/>
          <w:marLeft w:val="0"/>
          <w:marRight w:val="0"/>
          <w:marTop w:val="250"/>
          <w:marBottom w:val="263"/>
          <w:divBdr>
            <w:top w:val="none" w:sz="0" w:space="0" w:color="auto"/>
            <w:left w:val="single" w:sz="24" w:space="13" w:color="C4E0A6"/>
            <w:bottom w:val="none" w:sz="0" w:space="0" w:color="auto"/>
            <w:right w:val="none" w:sz="0" w:space="0" w:color="auto"/>
          </w:divBdr>
        </w:div>
        <w:div w:id="391078551">
          <w:marLeft w:val="0"/>
          <w:marRight w:val="0"/>
          <w:marTop w:val="0"/>
          <w:marBottom w:val="150"/>
          <w:divBdr>
            <w:top w:val="none" w:sz="0" w:space="0" w:color="auto"/>
            <w:left w:val="none" w:sz="0" w:space="0" w:color="auto"/>
            <w:bottom w:val="none" w:sz="0" w:space="0" w:color="auto"/>
            <w:right w:val="none" w:sz="0" w:space="0" w:color="auto"/>
          </w:divBdr>
        </w:div>
        <w:div w:id="391083919">
          <w:marLeft w:val="0"/>
          <w:marRight w:val="0"/>
          <w:marTop w:val="0"/>
          <w:marBottom w:val="345"/>
          <w:divBdr>
            <w:top w:val="none" w:sz="0" w:space="0" w:color="auto"/>
            <w:left w:val="none" w:sz="0" w:space="0" w:color="auto"/>
            <w:bottom w:val="none" w:sz="0" w:space="0" w:color="auto"/>
            <w:right w:val="none" w:sz="0" w:space="0" w:color="auto"/>
          </w:divBdr>
          <w:divsChild>
            <w:div w:id="39792967">
              <w:marLeft w:val="0"/>
              <w:marRight w:val="0"/>
              <w:marTop w:val="0"/>
              <w:marBottom w:val="0"/>
              <w:divBdr>
                <w:top w:val="none" w:sz="0" w:space="0" w:color="auto"/>
                <w:left w:val="none" w:sz="0" w:space="0" w:color="auto"/>
                <w:bottom w:val="none" w:sz="0" w:space="0" w:color="auto"/>
                <w:right w:val="none" w:sz="0" w:space="0" w:color="auto"/>
              </w:divBdr>
            </w:div>
          </w:divsChild>
        </w:div>
        <w:div w:id="391120278">
          <w:marLeft w:val="0"/>
          <w:marRight w:val="0"/>
          <w:marTop w:val="0"/>
          <w:marBottom w:val="0"/>
          <w:divBdr>
            <w:top w:val="single" w:sz="6" w:space="15" w:color="D2D2D2"/>
            <w:left w:val="none" w:sz="0" w:space="0" w:color="auto"/>
            <w:bottom w:val="none" w:sz="0" w:space="0" w:color="auto"/>
            <w:right w:val="none" w:sz="0" w:space="0" w:color="auto"/>
          </w:divBdr>
        </w:div>
        <w:div w:id="391273949">
          <w:marLeft w:val="0"/>
          <w:marRight w:val="0"/>
          <w:marTop w:val="0"/>
          <w:marBottom w:val="240"/>
          <w:divBdr>
            <w:top w:val="none" w:sz="0" w:space="0" w:color="auto"/>
            <w:left w:val="none" w:sz="0" w:space="0" w:color="auto"/>
            <w:bottom w:val="none" w:sz="0" w:space="0" w:color="auto"/>
            <w:right w:val="none" w:sz="0" w:space="0" w:color="auto"/>
          </w:divBdr>
        </w:div>
        <w:div w:id="391316363">
          <w:marLeft w:val="0"/>
          <w:marRight w:val="225"/>
          <w:marTop w:val="0"/>
          <w:marBottom w:val="0"/>
          <w:divBdr>
            <w:top w:val="none" w:sz="0" w:space="0" w:color="auto"/>
            <w:left w:val="none" w:sz="0" w:space="0" w:color="auto"/>
            <w:bottom w:val="none" w:sz="0" w:space="0" w:color="auto"/>
            <w:right w:val="none" w:sz="0" w:space="0" w:color="auto"/>
          </w:divBdr>
        </w:div>
        <w:div w:id="391387302">
          <w:marLeft w:val="0"/>
          <w:marRight w:val="0"/>
          <w:marTop w:val="45"/>
          <w:marBottom w:val="0"/>
          <w:divBdr>
            <w:top w:val="none" w:sz="0" w:space="0" w:color="auto"/>
            <w:left w:val="none" w:sz="0" w:space="0" w:color="auto"/>
            <w:bottom w:val="none" w:sz="0" w:space="0" w:color="auto"/>
            <w:right w:val="none" w:sz="0" w:space="0" w:color="auto"/>
          </w:divBdr>
        </w:div>
        <w:div w:id="391466218">
          <w:marLeft w:val="0"/>
          <w:marRight w:val="0"/>
          <w:marTop w:val="0"/>
          <w:marBottom w:val="0"/>
          <w:divBdr>
            <w:top w:val="none" w:sz="0" w:space="0" w:color="auto"/>
            <w:left w:val="none" w:sz="0" w:space="0" w:color="auto"/>
            <w:bottom w:val="none" w:sz="0" w:space="0" w:color="auto"/>
            <w:right w:val="none" w:sz="0" w:space="0" w:color="auto"/>
          </w:divBdr>
        </w:div>
        <w:div w:id="391512389">
          <w:marLeft w:val="0"/>
          <w:marRight w:val="225"/>
          <w:marTop w:val="0"/>
          <w:marBottom w:val="0"/>
          <w:divBdr>
            <w:top w:val="none" w:sz="0" w:space="0" w:color="auto"/>
            <w:left w:val="none" w:sz="0" w:space="0" w:color="auto"/>
            <w:bottom w:val="none" w:sz="0" w:space="0" w:color="auto"/>
            <w:right w:val="none" w:sz="0" w:space="0" w:color="auto"/>
          </w:divBdr>
        </w:div>
        <w:div w:id="391537267">
          <w:marLeft w:val="0"/>
          <w:marRight w:val="0"/>
          <w:marTop w:val="0"/>
          <w:marBottom w:val="225"/>
          <w:divBdr>
            <w:top w:val="none" w:sz="0" w:space="0" w:color="auto"/>
            <w:left w:val="none" w:sz="0" w:space="0" w:color="auto"/>
            <w:bottom w:val="none" w:sz="0" w:space="0" w:color="auto"/>
            <w:right w:val="none" w:sz="0" w:space="0" w:color="auto"/>
          </w:divBdr>
        </w:div>
        <w:div w:id="391537994">
          <w:marLeft w:val="0"/>
          <w:marRight w:val="0"/>
          <w:marTop w:val="100"/>
          <w:marBottom w:val="100"/>
          <w:divBdr>
            <w:top w:val="none" w:sz="0" w:space="0" w:color="auto"/>
            <w:left w:val="none" w:sz="0" w:space="0" w:color="auto"/>
            <w:bottom w:val="none" w:sz="0" w:space="0" w:color="auto"/>
            <w:right w:val="none" w:sz="0" w:space="0" w:color="auto"/>
          </w:divBdr>
        </w:div>
        <w:div w:id="391540199">
          <w:marLeft w:val="0"/>
          <w:marRight w:val="0"/>
          <w:marTop w:val="0"/>
          <w:marBottom w:val="0"/>
          <w:divBdr>
            <w:top w:val="none" w:sz="0" w:space="0" w:color="auto"/>
            <w:left w:val="none" w:sz="0" w:space="0" w:color="auto"/>
            <w:bottom w:val="none" w:sz="0" w:space="0" w:color="auto"/>
            <w:right w:val="none" w:sz="0" w:space="0" w:color="auto"/>
          </w:divBdr>
        </w:div>
        <w:div w:id="391543882">
          <w:marLeft w:val="0"/>
          <w:marRight w:val="0"/>
          <w:marTop w:val="0"/>
          <w:marBottom w:val="240"/>
          <w:divBdr>
            <w:top w:val="none" w:sz="0" w:space="0" w:color="auto"/>
            <w:left w:val="none" w:sz="0" w:space="0" w:color="auto"/>
            <w:bottom w:val="none" w:sz="0" w:space="0" w:color="auto"/>
            <w:right w:val="none" w:sz="0" w:space="0" w:color="auto"/>
          </w:divBdr>
        </w:div>
        <w:div w:id="391544068">
          <w:marLeft w:val="0"/>
          <w:marRight w:val="0"/>
          <w:marTop w:val="0"/>
          <w:marBottom w:val="0"/>
          <w:divBdr>
            <w:top w:val="none" w:sz="0" w:space="0" w:color="auto"/>
            <w:left w:val="none" w:sz="0" w:space="0" w:color="auto"/>
            <w:bottom w:val="none" w:sz="0" w:space="0" w:color="auto"/>
            <w:right w:val="none" w:sz="0" w:space="0" w:color="auto"/>
          </w:divBdr>
          <w:divsChild>
            <w:div w:id="333266237">
              <w:marLeft w:val="0"/>
              <w:marRight w:val="0"/>
              <w:marTop w:val="0"/>
              <w:marBottom w:val="240"/>
              <w:divBdr>
                <w:top w:val="none" w:sz="0" w:space="0" w:color="auto"/>
                <w:left w:val="none" w:sz="0" w:space="0" w:color="auto"/>
                <w:bottom w:val="none" w:sz="0" w:space="0" w:color="auto"/>
                <w:right w:val="none" w:sz="0" w:space="0" w:color="auto"/>
              </w:divBdr>
            </w:div>
          </w:divsChild>
        </w:div>
        <w:div w:id="391586507">
          <w:marLeft w:val="0"/>
          <w:marRight w:val="0"/>
          <w:marTop w:val="0"/>
          <w:marBottom w:val="0"/>
          <w:divBdr>
            <w:top w:val="single" w:sz="2" w:space="0" w:color="E0E0E0"/>
            <w:left w:val="single" w:sz="2" w:space="0" w:color="E0E0E0"/>
            <w:bottom w:val="single" w:sz="2" w:space="0" w:color="E0E0E0"/>
            <w:right w:val="single" w:sz="2" w:space="0" w:color="E0E0E0"/>
          </w:divBdr>
        </w:div>
        <w:div w:id="391657267">
          <w:marLeft w:val="0"/>
          <w:marRight w:val="0"/>
          <w:marTop w:val="0"/>
          <w:marBottom w:val="0"/>
          <w:divBdr>
            <w:top w:val="none" w:sz="0" w:space="0" w:color="auto"/>
            <w:left w:val="none" w:sz="0" w:space="0" w:color="auto"/>
            <w:bottom w:val="none" w:sz="0" w:space="0" w:color="auto"/>
            <w:right w:val="none" w:sz="0" w:space="0" w:color="auto"/>
          </w:divBdr>
        </w:div>
        <w:div w:id="391658118">
          <w:marLeft w:val="0"/>
          <w:marRight w:val="0"/>
          <w:marTop w:val="0"/>
          <w:marBottom w:val="0"/>
          <w:divBdr>
            <w:top w:val="none" w:sz="0" w:space="0" w:color="auto"/>
            <w:left w:val="none" w:sz="0" w:space="0" w:color="auto"/>
            <w:bottom w:val="none" w:sz="0" w:space="0" w:color="auto"/>
            <w:right w:val="none" w:sz="0" w:space="0" w:color="auto"/>
          </w:divBdr>
        </w:div>
        <w:div w:id="391660570">
          <w:marLeft w:val="0"/>
          <w:marRight w:val="0"/>
          <w:marTop w:val="0"/>
          <w:marBottom w:val="0"/>
          <w:divBdr>
            <w:top w:val="none" w:sz="0" w:space="0" w:color="auto"/>
            <w:left w:val="none" w:sz="0" w:space="0" w:color="auto"/>
            <w:bottom w:val="none" w:sz="0" w:space="0" w:color="auto"/>
            <w:right w:val="none" w:sz="0" w:space="0" w:color="auto"/>
          </w:divBdr>
          <w:divsChild>
            <w:div w:id="391585458">
              <w:marLeft w:val="0"/>
              <w:marRight w:val="0"/>
              <w:marTop w:val="0"/>
              <w:marBottom w:val="125"/>
              <w:divBdr>
                <w:top w:val="none" w:sz="0" w:space="0" w:color="auto"/>
                <w:left w:val="none" w:sz="0" w:space="0" w:color="auto"/>
                <w:bottom w:val="none" w:sz="0" w:space="0" w:color="auto"/>
                <w:right w:val="none" w:sz="0" w:space="0" w:color="auto"/>
              </w:divBdr>
            </w:div>
          </w:divsChild>
        </w:div>
        <w:div w:id="391663397">
          <w:marLeft w:val="0"/>
          <w:marRight w:val="0"/>
          <w:marTop w:val="0"/>
          <w:marBottom w:val="0"/>
          <w:divBdr>
            <w:top w:val="none" w:sz="0" w:space="0" w:color="auto"/>
            <w:left w:val="none" w:sz="0" w:space="0" w:color="auto"/>
            <w:bottom w:val="none" w:sz="0" w:space="0" w:color="auto"/>
            <w:right w:val="none" w:sz="0" w:space="0" w:color="auto"/>
          </w:divBdr>
          <w:divsChild>
            <w:div w:id="397826145">
              <w:marLeft w:val="0"/>
              <w:marRight w:val="0"/>
              <w:marTop w:val="0"/>
              <w:marBottom w:val="0"/>
              <w:divBdr>
                <w:top w:val="none" w:sz="0" w:space="0" w:color="auto"/>
                <w:left w:val="none" w:sz="0" w:space="0" w:color="auto"/>
                <w:bottom w:val="none" w:sz="0" w:space="0" w:color="auto"/>
                <w:right w:val="none" w:sz="0" w:space="0" w:color="auto"/>
              </w:divBdr>
              <w:divsChild>
                <w:div w:id="63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0358">
          <w:marLeft w:val="0"/>
          <w:marRight w:val="0"/>
          <w:marTop w:val="0"/>
          <w:marBottom w:val="0"/>
          <w:divBdr>
            <w:top w:val="none" w:sz="0" w:space="0" w:color="auto"/>
            <w:left w:val="none" w:sz="0" w:space="0" w:color="auto"/>
            <w:bottom w:val="none" w:sz="0" w:space="0" w:color="auto"/>
            <w:right w:val="none" w:sz="0" w:space="0" w:color="auto"/>
          </w:divBdr>
        </w:div>
        <w:div w:id="391736694">
          <w:marLeft w:val="0"/>
          <w:marRight w:val="0"/>
          <w:marTop w:val="0"/>
          <w:marBottom w:val="0"/>
          <w:divBdr>
            <w:top w:val="none" w:sz="0" w:space="0" w:color="auto"/>
            <w:left w:val="none" w:sz="0" w:space="0" w:color="auto"/>
            <w:bottom w:val="none" w:sz="0" w:space="0" w:color="auto"/>
            <w:right w:val="none" w:sz="0" w:space="0" w:color="auto"/>
          </w:divBdr>
        </w:div>
        <w:div w:id="391774645">
          <w:marLeft w:val="-150"/>
          <w:marRight w:val="-150"/>
          <w:marTop w:val="0"/>
          <w:marBottom w:val="0"/>
          <w:divBdr>
            <w:top w:val="none" w:sz="0" w:space="0" w:color="auto"/>
            <w:left w:val="none" w:sz="0" w:space="0" w:color="auto"/>
            <w:bottom w:val="none" w:sz="0" w:space="0" w:color="auto"/>
            <w:right w:val="none" w:sz="0" w:space="0" w:color="auto"/>
          </w:divBdr>
          <w:divsChild>
            <w:div w:id="411926367">
              <w:marLeft w:val="0"/>
              <w:marRight w:val="0"/>
              <w:marTop w:val="0"/>
              <w:marBottom w:val="0"/>
              <w:divBdr>
                <w:top w:val="none" w:sz="0" w:space="0" w:color="auto"/>
                <w:left w:val="none" w:sz="0" w:space="0" w:color="auto"/>
                <w:bottom w:val="none" w:sz="0" w:space="0" w:color="auto"/>
                <w:right w:val="none" w:sz="0" w:space="0" w:color="auto"/>
              </w:divBdr>
            </w:div>
          </w:divsChild>
        </w:div>
        <w:div w:id="391776154">
          <w:marLeft w:val="0"/>
          <w:marRight w:val="0"/>
          <w:marTop w:val="0"/>
          <w:marBottom w:val="0"/>
          <w:divBdr>
            <w:top w:val="single" w:sz="2" w:space="0" w:color="E0E0E0"/>
            <w:left w:val="single" w:sz="2" w:space="0" w:color="E0E0E0"/>
            <w:bottom w:val="single" w:sz="2" w:space="0" w:color="E0E0E0"/>
            <w:right w:val="single" w:sz="2" w:space="0" w:color="E0E0E0"/>
          </w:divBdr>
        </w:div>
        <w:div w:id="391851600">
          <w:marLeft w:val="0"/>
          <w:marRight w:val="0"/>
          <w:marTop w:val="0"/>
          <w:marBottom w:val="0"/>
          <w:divBdr>
            <w:top w:val="none" w:sz="0" w:space="0" w:color="auto"/>
            <w:left w:val="none" w:sz="0" w:space="0" w:color="auto"/>
            <w:bottom w:val="none" w:sz="0" w:space="0" w:color="auto"/>
            <w:right w:val="none" w:sz="0" w:space="0" w:color="auto"/>
          </w:divBdr>
        </w:div>
        <w:div w:id="391852000">
          <w:marLeft w:val="0"/>
          <w:marRight w:val="0"/>
          <w:marTop w:val="0"/>
          <w:marBottom w:val="0"/>
          <w:divBdr>
            <w:top w:val="none" w:sz="0" w:space="0" w:color="auto"/>
            <w:left w:val="none" w:sz="0" w:space="0" w:color="auto"/>
            <w:bottom w:val="none" w:sz="0" w:space="0" w:color="auto"/>
            <w:right w:val="none" w:sz="0" w:space="0" w:color="auto"/>
          </w:divBdr>
        </w:div>
        <w:div w:id="391973111">
          <w:marLeft w:val="0"/>
          <w:marRight w:val="0"/>
          <w:marTop w:val="100"/>
          <w:marBottom w:val="100"/>
          <w:divBdr>
            <w:top w:val="none" w:sz="0" w:space="0" w:color="auto"/>
            <w:left w:val="none" w:sz="0" w:space="0" w:color="auto"/>
            <w:bottom w:val="none" w:sz="0" w:space="0" w:color="auto"/>
            <w:right w:val="none" w:sz="0" w:space="0" w:color="auto"/>
          </w:divBdr>
        </w:div>
        <w:div w:id="391973169">
          <w:marLeft w:val="0"/>
          <w:marRight w:val="0"/>
          <w:marTop w:val="100"/>
          <w:marBottom w:val="100"/>
          <w:divBdr>
            <w:top w:val="none" w:sz="0" w:space="0" w:color="auto"/>
            <w:left w:val="none" w:sz="0" w:space="0" w:color="auto"/>
            <w:bottom w:val="none" w:sz="0" w:space="0" w:color="auto"/>
            <w:right w:val="none" w:sz="0" w:space="0" w:color="auto"/>
          </w:divBdr>
        </w:div>
        <w:div w:id="392000135">
          <w:marLeft w:val="-225"/>
          <w:marRight w:val="-225"/>
          <w:marTop w:val="0"/>
          <w:marBottom w:val="0"/>
          <w:divBdr>
            <w:top w:val="none" w:sz="0" w:space="0" w:color="auto"/>
            <w:left w:val="none" w:sz="0" w:space="0" w:color="auto"/>
            <w:bottom w:val="none" w:sz="0" w:space="0" w:color="auto"/>
            <w:right w:val="none" w:sz="0" w:space="0" w:color="auto"/>
          </w:divBdr>
        </w:div>
        <w:div w:id="392001070">
          <w:marLeft w:val="0"/>
          <w:marRight w:val="1628"/>
          <w:marTop w:val="0"/>
          <w:marBottom w:val="0"/>
          <w:divBdr>
            <w:top w:val="none" w:sz="0" w:space="0" w:color="auto"/>
            <w:left w:val="none" w:sz="0" w:space="0" w:color="auto"/>
            <w:bottom w:val="none" w:sz="0" w:space="0" w:color="auto"/>
            <w:right w:val="none" w:sz="0" w:space="0" w:color="auto"/>
          </w:divBdr>
          <w:divsChild>
            <w:div w:id="478880984">
              <w:marLeft w:val="0"/>
              <w:marRight w:val="0"/>
              <w:marTop w:val="0"/>
              <w:marBottom w:val="120"/>
              <w:divBdr>
                <w:top w:val="none" w:sz="0" w:space="0" w:color="auto"/>
                <w:left w:val="none" w:sz="0" w:space="0" w:color="auto"/>
                <w:bottom w:val="none" w:sz="0" w:space="0" w:color="auto"/>
                <w:right w:val="none" w:sz="0" w:space="0" w:color="auto"/>
              </w:divBdr>
            </w:div>
          </w:divsChild>
        </w:div>
        <w:div w:id="392002267">
          <w:marLeft w:val="1221"/>
          <w:marRight w:val="0"/>
          <w:marTop w:val="0"/>
          <w:marBottom w:val="0"/>
          <w:divBdr>
            <w:top w:val="none" w:sz="0" w:space="0" w:color="auto"/>
            <w:left w:val="none" w:sz="0" w:space="0" w:color="auto"/>
            <w:bottom w:val="none" w:sz="0" w:space="0" w:color="auto"/>
            <w:right w:val="none" w:sz="0" w:space="0" w:color="auto"/>
          </w:divBdr>
          <w:divsChild>
            <w:div w:id="763453217">
              <w:marLeft w:val="0"/>
              <w:marRight w:val="0"/>
              <w:marTop w:val="0"/>
              <w:marBottom w:val="0"/>
              <w:divBdr>
                <w:top w:val="none" w:sz="0" w:space="0" w:color="auto"/>
                <w:left w:val="none" w:sz="0" w:space="0" w:color="auto"/>
                <w:bottom w:val="none" w:sz="0" w:space="0" w:color="auto"/>
                <w:right w:val="none" w:sz="0" w:space="0" w:color="auto"/>
              </w:divBdr>
            </w:div>
          </w:divsChild>
        </w:div>
        <w:div w:id="392044411">
          <w:marLeft w:val="0"/>
          <w:marRight w:val="0"/>
          <w:marTop w:val="0"/>
          <w:marBottom w:val="0"/>
          <w:divBdr>
            <w:top w:val="none" w:sz="0" w:space="0" w:color="auto"/>
            <w:left w:val="none" w:sz="0" w:space="0" w:color="auto"/>
            <w:bottom w:val="none" w:sz="0" w:space="0" w:color="auto"/>
            <w:right w:val="none" w:sz="0" w:space="0" w:color="auto"/>
          </w:divBdr>
        </w:div>
        <w:div w:id="392048684">
          <w:marLeft w:val="750"/>
          <w:marRight w:val="0"/>
          <w:marTop w:val="0"/>
          <w:marBottom w:val="0"/>
          <w:divBdr>
            <w:top w:val="none" w:sz="0" w:space="0" w:color="auto"/>
            <w:left w:val="none" w:sz="0" w:space="0" w:color="auto"/>
            <w:bottom w:val="none" w:sz="0" w:space="0" w:color="auto"/>
            <w:right w:val="none" w:sz="0" w:space="0" w:color="auto"/>
          </w:divBdr>
          <w:divsChild>
            <w:div w:id="177352868">
              <w:marLeft w:val="0"/>
              <w:marRight w:val="0"/>
              <w:marTop w:val="330"/>
              <w:marBottom w:val="300"/>
              <w:divBdr>
                <w:top w:val="none" w:sz="0" w:space="0" w:color="auto"/>
                <w:left w:val="none" w:sz="0" w:space="0" w:color="auto"/>
                <w:bottom w:val="none" w:sz="0" w:space="0" w:color="auto"/>
                <w:right w:val="none" w:sz="0" w:space="0" w:color="auto"/>
              </w:divBdr>
              <w:divsChild>
                <w:div w:id="722413844">
                  <w:marLeft w:val="0"/>
                  <w:marRight w:val="0"/>
                  <w:marTop w:val="0"/>
                  <w:marBottom w:val="0"/>
                  <w:divBdr>
                    <w:top w:val="none" w:sz="0" w:space="0" w:color="auto"/>
                    <w:left w:val="none" w:sz="0" w:space="0" w:color="auto"/>
                    <w:bottom w:val="none" w:sz="0" w:space="0" w:color="auto"/>
                    <w:right w:val="none" w:sz="0" w:space="0" w:color="auto"/>
                  </w:divBdr>
                  <w:divsChild>
                    <w:div w:id="7103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7531">
          <w:marLeft w:val="0"/>
          <w:marRight w:val="0"/>
          <w:marTop w:val="45"/>
          <w:marBottom w:val="0"/>
          <w:divBdr>
            <w:top w:val="none" w:sz="0" w:space="0" w:color="auto"/>
            <w:left w:val="none" w:sz="0" w:space="0" w:color="auto"/>
            <w:bottom w:val="none" w:sz="0" w:space="0" w:color="auto"/>
            <w:right w:val="none" w:sz="0" w:space="0" w:color="auto"/>
          </w:divBdr>
        </w:div>
        <w:div w:id="392122901">
          <w:marLeft w:val="600"/>
          <w:marRight w:val="0"/>
          <w:marTop w:val="0"/>
          <w:marBottom w:val="0"/>
          <w:divBdr>
            <w:top w:val="none" w:sz="0" w:space="0" w:color="auto"/>
            <w:left w:val="single" w:sz="12" w:space="8" w:color="90B400"/>
            <w:bottom w:val="none" w:sz="0" w:space="0" w:color="auto"/>
            <w:right w:val="none" w:sz="0" w:space="0" w:color="auto"/>
          </w:divBdr>
        </w:div>
        <w:div w:id="392198255">
          <w:marLeft w:val="0"/>
          <w:marRight w:val="0"/>
          <w:marTop w:val="0"/>
          <w:marBottom w:val="0"/>
          <w:divBdr>
            <w:top w:val="none" w:sz="0" w:space="0" w:color="auto"/>
            <w:left w:val="none" w:sz="0" w:space="0" w:color="auto"/>
            <w:bottom w:val="none" w:sz="0" w:space="0" w:color="auto"/>
            <w:right w:val="none" w:sz="0" w:space="0" w:color="auto"/>
          </w:divBdr>
        </w:div>
        <w:div w:id="392239319">
          <w:marLeft w:val="1463"/>
          <w:marRight w:val="0"/>
          <w:marTop w:val="0"/>
          <w:marBottom w:val="0"/>
          <w:divBdr>
            <w:top w:val="none" w:sz="0" w:space="0" w:color="auto"/>
            <w:left w:val="none" w:sz="0" w:space="0" w:color="auto"/>
            <w:bottom w:val="none" w:sz="0" w:space="0" w:color="auto"/>
            <w:right w:val="none" w:sz="0" w:space="0" w:color="auto"/>
          </w:divBdr>
        </w:div>
        <w:div w:id="392312815">
          <w:marLeft w:val="0"/>
          <w:marRight w:val="0"/>
          <w:marTop w:val="0"/>
          <w:marBottom w:val="0"/>
          <w:divBdr>
            <w:top w:val="none" w:sz="0" w:space="0" w:color="auto"/>
            <w:left w:val="none" w:sz="0" w:space="0" w:color="auto"/>
            <w:bottom w:val="none" w:sz="0" w:space="0" w:color="auto"/>
            <w:right w:val="none" w:sz="0" w:space="0" w:color="auto"/>
          </w:divBdr>
        </w:div>
        <w:div w:id="392506853">
          <w:marLeft w:val="0"/>
          <w:marRight w:val="0"/>
          <w:marTop w:val="0"/>
          <w:marBottom w:val="0"/>
          <w:divBdr>
            <w:top w:val="none" w:sz="0" w:space="0" w:color="auto"/>
            <w:left w:val="none" w:sz="0" w:space="0" w:color="auto"/>
            <w:bottom w:val="none" w:sz="0" w:space="0" w:color="auto"/>
            <w:right w:val="none" w:sz="0" w:space="0" w:color="auto"/>
          </w:divBdr>
        </w:div>
        <w:div w:id="392630005">
          <w:marLeft w:val="0"/>
          <w:marRight w:val="0"/>
          <w:marTop w:val="0"/>
          <w:marBottom w:val="150"/>
          <w:divBdr>
            <w:top w:val="none" w:sz="0" w:space="0" w:color="auto"/>
            <w:left w:val="none" w:sz="0" w:space="0" w:color="auto"/>
            <w:bottom w:val="none" w:sz="0" w:space="0" w:color="auto"/>
            <w:right w:val="none" w:sz="0" w:space="0" w:color="auto"/>
          </w:divBdr>
        </w:div>
        <w:div w:id="392702701">
          <w:marLeft w:val="0"/>
          <w:marRight w:val="0"/>
          <w:marTop w:val="0"/>
          <w:marBottom w:val="0"/>
          <w:divBdr>
            <w:top w:val="none" w:sz="0" w:space="0" w:color="auto"/>
            <w:left w:val="none" w:sz="0" w:space="0" w:color="auto"/>
            <w:bottom w:val="none" w:sz="0" w:space="0" w:color="auto"/>
            <w:right w:val="none" w:sz="0" w:space="0" w:color="auto"/>
          </w:divBdr>
        </w:div>
        <w:div w:id="392703609">
          <w:marLeft w:val="0"/>
          <w:marRight w:val="0"/>
          <w:marTop w:val="0"/>
          <w:marBottom w:val="0"/>
          <w:divBdr>
            <w:top w:val="single" w:sz="2" w:space="0" w:color="E0E0E0"/>
            <w:left w:val="single" w:sz="2" w:space="0" w:color="E0E0E0"/>
            <w:bottom w:val="single" w:sz="2" w:space="0" w:color="E0E0E0"/>
            <w:right w:val="single" w:sz="2" w:space="0" w:color="E0E0E0"/>
          </w:divBdr>
        </w:div>
        <w:div w:id="392780673">
          <w:marLeft w:val="0"/>
          <w:marRight w:val="0"/>
          <w:marTop w:val="0"/>
          <w:marBottom w:val="0"/>
          <w:divBdr>
            <w:top w:val="none" w:sz="0" w:space="0" w:color="auto"/>
            <w:left w:val="none" w:sz="0" w:space="0" w:color="auto"/>
            <w:bottom w:val="none" w:sz="0" w:space="0" w:color="auto"/>
            <w:right w:val="none" w:sz="0" w:space="0" w:color="auto"/>
          </w:divBdr>
        </w:div>
        <w:div w:id="392823747">
          <w:marLeft w:val="0"/>
          <w:marRight w:val="0"/>
          <w:marTop w:val="0"/>
          <w:marBottom w:val="0"/>
          <w:divBdr>
            <w:top w:val="none" w:sz="0" w:space="0" w:color="auto"/>
            <w:left w:val="none" w:sz="0" w:space="0" w:color="auto"/>
            <w:bottom w:val="none" w:sz="0" w:space="0" w:color="auto"/>
            <w:right w:val="none" w:sz="0" w:space="0" w:color="auto"/>
          </w:divBdr>
        </w:div>
        <w:div w:id="392895895">
          <w:marLeft w:val="1221"/>
          <w:marRight w:val="0"/>
          <w:marTop w:val="0"/>
          <w:marBottom w:val="0"/>
          <w:divBdr>
            <w:top w:val="none" w:sz="0" w:space="0" w:color="auto"/>
            <w:left w:val="none" w:sz="0" w:space="0" w:color="auto"/>
            <w:bottom w:val="none" w:sz="0" w:space="0" w:color="auto"/>
            <w:right w:val="none" w:sz="0" w:space="0" w:color="auto"/>
          </w:divBdr>
        </w:div>
        <w:div w:id="393087312">
          <w:marLeft w:val="0"/>
          <w:marRight w:val="0"/>
          <w:marTop w:val="0"/>
          <w:marBottom w:val="0"/>
          <w:divBdr>
            <w:top w:val="none" w:sz="0" w:space="0" w:color="auto"/>
            <w:left w:val="none" w:sz="0" w:space="0" w:color="auto"/>
            <w:bottom w:val="none" w:sz="0" w:space="0" w:color="auto"/>
            <w:right w:val="none" w:sz="0" w:space="0" w:color="auto"/>
          </w:divBdr>
        </w:div>
        <w:div w:id="393088880">
          <w:marLeft w:val="0"/>
          <w:marRight w:val="0"/>
          <w:marTop w:val="0"/>
          <w:marBottom w:val="0"/>
          <w:divBdr>
            <w:top w:val="none" w:sz="0" w:space="0" w:color="auto"/>
            <w:left w:val="none" w:sz="0" w:space="0" w:color="auto"/>
            <w:bottom w:val="none" w:sz="0" w:space="0" w:color="auto"/>
            <w:right w:val="none" w:sz="0" w:space="0" w:color="auto"/>
          </w:divBdr>
          <w:divsChild>
            <w:div w:id="104230537">
              <w:marLeft w:val="0"/>
              <w:marRight w:val="0"/>
              <w:marTop w:val="100"/>
              <w:marBottom w:val="100"/>
              <w:divBdr>
                <w:top w:val="none" w:sz="0" w:space="0" w:color="auto"/>
                <w:left w:val="none" w:sz="0" w:space="0" w:color="auto"/>
                <w:bottom w:val="none" w:sz="0" w:space="0" w:color="auto"/>
                <w:right w:val="none" w:sz="0" w:space="0" w:color="auto"/>
              </w:divBdr>
              <w:divsChild>
                <w:div w:id="115489944">
                  <w:marLeft w:val="0"/>
                  <w:marRight w:val="0"/>
                  <w:marTop w:val="100"/>
                  <w:marBottom w:val="100"/>
                  <w:divBdr>
                    <w:top w:val="none" w:sz="0" w:space="0" w:color="auto"/>
                    <w:left w:val="none" w:sz="0" w:space="0" w:color="auto"/>
                    <w:bottom w:val="none" w:sz="0" w:space="0" w:color="auto"/>
                    <w:right w:val="none" w:sz="0" w:space="0" w:color="auto"/>
                  </w:divBdr>
                  <w:divsChild>
                    <w:div w:id="700781720">
                      <w:marLeft w:val="0"/>
                      <w:marRight w:val="0"/>
                      <w:marTop w:val="0"/>
                      <w:marBottom w:val="0"/>
                      <w:divBdr>
                        <w:top w:val="none" w:sz="0" w:space="0" w:color="auto"/>
                        <w:left w:val="none" w:sz="0" w:space="0" w:color="auto"/>
                        <w:bottom w:val="none" w:sz="0" w:space="0" w:color="auto"/>
                        <w:right w:val="none" w:sz="0" w:space="0" w:color="auto"/>
                      </w:divBdr>
                    </w:div>
                  </w:divsChild>
                </w:div>
                <w:div w:id="5800617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3090585">
          <w:marLeft w:val="0"/>
          <w:marRight w:val="0"/>
          <w:marTop w:val="100"/>
          <w:marBottom w:val="100"/>
          <w:divBdr>
            <w:top w:val="none" w:sz="0" w:space="0" w:color="auto"/>
            <w:left w:val="none" w:sz="0" w:space="0" w:color="auto"/>
            <w:bottom w:val="none" w:sz="0" w:space="0" w:color="auto"/>
            <w:right w:val="none" w:sz="0" w:space="0" w:color="auto"/>
          </w:divBdr>
          <w:divsChild>
            <w:div w:id="79833455">
              <w:marLeft w:val="0"/>
              <w:marRight w:val="0"/>
              <w:marTop w:val="100"/>
              <w:marBottom w:val="100"/>
              <w:divBdr>
                <w:top w:val="none" w:sz="0" w:space="0" w:color="auto"/>
                <w:left w:val="none" w:sz="0" w:space="0" w:color="auto"/>
                <w:bottom w:val="none" w:sz="0" w:space="0" w:color="auto"/>
                <w:right w:val="none" w:sz="0" w:space="0" w:color="auto"/>
              </w:divBdr>
              <w:divsChild>
                <w:div w:id="283270931">
                  <w:marLeft w:val="0"/>
                  <w:marRight w:val="0"/>
                  <w:marTop w:val="0"/>
                  <w:marBottom w:val="0"/>
                  <w:divBdr>
                    <w:top w:val="none" w:sz="0" w:space="0" w:color="auto"/>
                    <w:left w:val="none" w:sz="0" w:space="0" w:color="auto"/>
                    <w:bottom w:val="none" w:sz="0" w:space="0" w:color="auto"/>
                    <w:right w:val="none" w:sz="0" w:space="0" w:color="auto"/>
                  </w:divBdr>
                </w:div>
              </w:divsChild>
            </w:div>
            <w:div w:id="647199842">
              <w:marLeft w:val="0"/>
              <w:marRight w:val="0"/>
              <w:marTop w:val="100"/>
              <w:marBottom w:val="100"/>
              <w:divBdr>
                <w:top w:val="none" w:sz="0" w:space="0" w:color="auto"/>
                <w:left w:val="none" w:sz="0" w:space="0" w:color="auto"/>
                <w:bottom w:val="none" w:sz="0" w:space="0" w:color="auto"/>
                <w:right w:val="none" w:sz="0" w:space="0" w:color="auto"/>
              </w:divBdr>
            </w:div>
          </w:divsChild>
        </w:div>
        <w:div w:id="393091207">
          <w:marLeft w:val="0"/>
          <w:marRight w:val="450"/>
          <w:marTop w:val="0"/>
          <w:marBottom w:val="150"/>
          <w:divBdr>
            <w:top w:val="none" w:sz="0" w:space="0" w:color="auto"/>
            <w:left w:val="none" w:sz="0" w:space="0" w:color="auto"/>
            <w:bottom w:val="none" w:sz="0" w:space="0" w:color="auto"/>
            <w:right w:val="none" w:sz="0" w:space="0" w:color="auto"/>
          </w:divBdr>
        </w:div>
        <w:div w:id="393163685">
          <w:marLeft w:val="0"/>
          <w:marRight w:val="0"/>
          <w:marTop w:val="0"/>
          <w:marBottom w:val="150"/>
          <w:divBdr>
            <w:top w:val="none" w:sz="0" w:space="0" w:color="auto"/>
            <w:left w:val="none" w:sz="0" w:space="0" w:color="auto"/>
            <w:bottom w:val="none" w:sz="0" w:space="0" w:color="auto"/>
            <w:right w:val="none" w:sz="0" w:space="0" w:color="auto"/>
          </w:divBdr>
        </w:div>
        <w:div w:id="393234663">
          <w:marLeft w:val="0"/>
          <w:marRight w:val="0"/>
          <w:marTop w:val="100"/>
          <w:marBottom w:val="100"/>
          <w:divBdr>
            <w:top w:val="none" w:sz="0" w:space="0" w:color="auto"/>
            <w:left w:val="none" w:sz="0" w:space="0" w:color="auto"/>
            <w:bottom w:val="none" w:sz="0" w:space="0" w:color="auto"/>
            <w:right w:val="none" w:sz="0" w:space="0" w:color="auto"/>
          </w:divBdr>
          <w:divsChild>
            <w:div w:id="684090823">
              <w:marLeft w:val="0"/>
              <w:marRight w:val="0"/>
              <w:marTop w:val="0"/>
              <w:marBottom w:val="0"/>
              <w:divBdr>
                <w:top w:val="none" w:sz="0" w:space="0" w:color="auto"/>
                <w:left w:val="none" w:sz="0" w:space="0" w:color="auto"/>
                <w:bottom w:val="none" w:sz="0" w:space="0" w:color="auto"/>
                <w:right w:val="none" w:sz="0" w:space="0" w:color="auto"/>
              </w:divBdr>
            </w:div>
          </w:divsChild>
        </w:div>
        <w:div w:id="393235337">
          <w:marLeft w:val="0"/>
          <w:marRight w:val="0"/>
          <w:marTop w:val="0"/>
          <w:marBottom w:val="0"/>
          <w:divBdr>
            <w:top w:val="none" w:sz="0" w:space="0" w:color="auto"/>
            <w:left w:val="none" w:sz="0" w:space="0" w:color="auto"/>
            <w:bottom w:val="none" w:sz="0" w:space="0" w:color="auto"/>
            <w:right w:val="none" w:sz="0" w:space="0" w:color="auto"/>
          </w:divBdr>
        </w:div>
        <w:div w:id="393237383">
          <w:marLeft w:val="0"/>
          <w:marRight w:val="0"/>
          <w:marTop w:val="0"/>
          <w:marBottom w:val="0"/>
          <w:divBdr>
            <w:top w:val="none" w:sz="0" w:space="0" w:color="auto"/>
            <w:left w:val="none" w:sz="0" w:space="0" w:color="auto"/>
            <w:bottom w:val="none" w:sz="0" w:space="0" w:color="auto"/>
            <w:right w:val="none" w:sz="0" w:space="0" w:color="auto"/>
          </w:divBdr>
        </w:div>
        <w:div w:id="393506123">
          <w:marLeft w:val="0"/>
          <w:marRight w:val="0"/>
          <w:marTop w:val="0"/>
          <w:marBottom w:val="0"/>
          <w:divBdr>
            <w:top w:val="single" w:sz="2" w:space="0" w:color="E0E0E0"/>
            <w:left w:val="single" w:sz="2" w:space="0" w:color="E0E0E0"/>
            <w:bottom w:val="single" w:sz="2" w:space="0" w:color="E0E0E0"/>
            <w:right w:val="single" w:sz="2" w:space="0" w:color="E0E0E0"/>
          </w:divBdr>
        </w:div>
        <w:div w:id="393506696">
          <w:marLeft w:val="0"/>
          <w:marRight w:val="0"/>
          <w:marTop w:val="0"/>
          <w:marBottom w:val="0"/>
          <w:divBdr>
            <w:top w:val="none" w:sz="0" w:space="0" w:color="auto"/>
            <w:left w:val="none" w:sz="0" w:space="0" w:color="auto"/>
            <w:bottom w:val="none" w:sz="0" w:space="0" w:color="auto"/>
            <w:right w:val="none" w:sz="0" w:space="0" w:color="auto"/>
          </w:divBdr>
        </w:div>
        <w:div w:id="393510632">
          <w:marLeft w:val="0"/>
          <w:marRight w:val="0"/>
          <w:marTop w:val="450"/>
          <w:marBottom w:val="450"/>
          <w:divBdr>
            <w:top w:val="none" w:sz="0" w:space="0" w:color="auto"/>
            <w:left w:val="none" w:sz="0" w:space="0" w:color="auto"/>
            <w:bottom w:val="none" w:sz="0" w:space="0" w:color="auto"/>
            <w:right w:val="none" w:sz="0" w:space="0" w:color="auto"/>
          </w:divBdr>
        </w:div>
        <w:div w:id="393545727">
          <w:marLeft w:val="0"/>
          <w:marRight w:val="0"/>
          <w:marTop w:val="0"/>
          <w:marBottom w:val="0"/>
          <w:divBdr>
            <w:top w:val="none" w:sz="0" w:space="0" w:color="auto"/>
            <w:left w:val="none" w:sz="0" w:space="0" w:color="auto"/>
            <w:bottom w:val="none" w:sz="0" w:space="0" w:color="auto"/>
            <w:right w:val="none" w:sz="0" w:space="0" w:color="auto"/>
          </w:divBdr>
        </w:div>
        <w:div w:id="393743190">
          <w:marLeft w:val="0"/>
          <w:marRight w:val="0"/>
          <w:marTop w:val="0"/>
          <w:marBottom w:val="300"/>
          <w:divBdr>
            <w:top w:val="none" w:sz="0" w:space="0" w:color="auto"/>
            <w:left w:val="none" w:sz="0" w:space="0" w:color="auto"/>
            <w:bottom w:val="none" w:sz="0" w:space="0" w:color="auto"/>
            <w:right w:val="none" w:sz="0" w:space="0" w:color="auto"/>
          </w:divBdr>
        </w:div>
        <w:div w:id="393747733">
          <w:marLeft w:val="0"/>
          <w:marRight w:val="188"/>
          <w:marTop w:val="0"/>
          <w:marBottom w:val="0"/>
          <w:divBdr>
            <w:top w:val="none" w:sz="0" w:space="0" w:color="auto"/>
            <w:left w:val="none" w:sz="0" w:space="0" w:color="auto"/>
            <w:bottom w:val="none" w:sz="0" w:space="0" w:color="auto"/>
            <w:right w:val="none" w:sz="0" w:space="0" w:color="auto"/>
          </w:divBdr>
        </w:div>
        <w:div w:id="393817156">
          <w:marLeft w:val="0"/>
          <w:marRight w:val="0"/>
          <w:marTop w:val="0"/>
          <w:marBottom w:val="0"/>
          <w:divBdr>
            <w:top w:val="none" w:sz="0" w:space="0" w:color="auto"/>
            <w:left w:val="none" w:sz="0" w:space="0" w:color="auto"/>
            <w:bottom w:val="none" w:sz="0" w:space="0" w:color="auto"/>
            <w:right w:val="none" w:sz="0" w:space="0" w:color="auto"/>
          </w:divBdr>
        </w:div>
        <w:div w:id="393968484">
          <w:marLeft w:val="0"/>
          <w:marRight w:val="0"/>
          <w:marTop w:val="0"/>
          <w:marBottom w:val="75"/>
          <w:divBdr>
            <w:top w:val="none" w:sz="0" w:space="0" w:color="auto"/>
            <w:left w:val="none" w:sz="0" w:space="0" w:color="auto"/>
            <w:bottom w:val="none" w:sz="0" w:space="0" w:color="auto"/>
            <w:right w:val="none" w:sz="0" w:space="0" w:color="auto"/>
          </w:divBdr>
        </w:div>
        <w:div w:id="394085340">
          <w:marLeft w:val="0"/>
          <w:marRight w:val="0"/>
          <w:marTop w:val="0"/>
          <w:marBottom w:val="0"/>
          <w:divBdr>
            <w:top w:val="none" w:sz="0" w:space="0" w:color="auto"/>
            <w:left w:val="none" w:sz="0" w:space="0" w:color="auto"/>
            <w:bottom w:val="none" w:sz="0" w:space="0" w:color="auto"/>
            <w:right w:val="none" w:sz="0" w:space="0" w:color="auto"/>
          </w:divBdr>
          <w:divsChild>
            <w:div w:id="460805987">
              <w:marLeft w:val="0"/>
              <w:marRight w:val="0"/>
              <w:marTop w:val="0"/>
              <w:marBottom w:val="0"/>
              <w:divBdr>
                <w:top w:val="none" w:sz="0" w:space="0" w:color="auto"/>
                <w:left w:val="none" w:sz="0" w:space="0" w:color="auto"/>
                <w:bottom w:val="none" w:sz="0" w:space="0" w:color="auto"/>
                <w:right w:val="none" w:sz="0" w:space="0" w:color="auto"/>
              </w:divBdr>
            </w:div>
          </w:divsChild>
        </w:div>
        <w:div w:id="394088045">
          <w:marLeft w:val="0"/>
          <w:marRight w:val="0"/>
          <w:marTop w:val="0"/>
          <w:marBottom w:val="0"/>
          <w:divBdr>
            <w:top w:val="none" w:sz="0" w:space="0" w:color="auto"/>
            <w:left w:val="none" w:sz="0" w:space="0" w:color="auto"/>
            <w:bottom w:val="none" w:sz="0" w:space="0" w:color="auto"/>
            <w:right w:val="none" w:sz="0" w:space="0" w:color="auto"/>
          </w:divBdr>
        </w:div>
        <w:div w:id="394134366">
          <w:marLeft w:val="0"/>
          <w:marRight w:val="0"/>
          <w:marTop w:val="0"/>
          <w:marBottom w:val="0"/>
          <w:divBdr>
            <w:top w:val="none" w:sz="0" w:space="0" w:color="auto"/>
            <w:left w:val="none" w:sz="0" w:space="0" w:color="auto"/>
            <w:bottom w:val="none" w:sz="0" w:space="0" w:color="auto"/>
            <w:right w:val="none" w:sz="0" w:space="0" w:color="auto"/>
          </w:divBdr>
          <w:divsChild>
            <w:div w:id="290870355">
              <w:marLeft w:val="-1002"/>
              <w:marRight w:val="0"/>
              <w:marTop w:val="0"/>
              <w:marBottom w:val="0"/>
              <w:divBdr>
                <w:top w:val="none" w:sz="0" w:space="0" w:color="auto"/>
                <w:left w:val="none" w:sz="0" w:space="0" w:color="auto"/>
                <w:bottom w:val="none" w:sz="0" w:space="0" w:color="auto"/>
                <w:right w:val="none" w:sz="0" w:space="0" w:color="auto"/>
              </w:divBdr>
              <w:divsChild>
                <w:div w:id="29460015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4165252">
          <w:marLeft w:val="0"/>
          <w:marRight w:val="0"/>
          <w:marTop w:val="0"/>
          <w:marBottom w:val="0"/>
          <w:divBdr>
            <w:top w:val="none" w:sz="0" w:space="0" w:color="auto"/>
            <w:left w:val="none" w:sz="0" w:space="0" w:color="auto"/>
            <w:bottom w:val="none" w:sz="0" w:space="0" w:color="auto"/>
            <w:right w:val="none" w:sz="0" w:space="0" w:color="auto"/>
          </w:divBdr>
          <w:divsChild>
            <w:div w:id="436340660">
              <w:marLeft w:val="0"/>
              <w:marRight w:val="0"/>
              <w:marTop w:val="0"/>
              <w:marBottom w:val="0"/>
              <w:divBdr>
                <w:top w:val="none" w:sz="0" w:space="0" w:color="auto"/>
                <w:left w:val="none" w:sz="0" w:space="0" w:color="auto"/>
                <w:bottom w:val="none" w:sz="0" w:space="0" w:color="auto"/>
                <w:right w:val="none" w:sz="0" w:space="0" w:color="auto"/>
              </w:divBdr>
              <w:divsChild>
                <w:div w:id="270555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4165426">
          <w:marLeft w:val="0"/>
          <w:marRight w:val="0"/>
          <w:marTop w:val="0"/>
          <w:marBottom w:val="0"/>
          <w:divBdr>
            <w:top w:val="none" w:sz="0" w:space="0" w:color="auto"/>
            <w:left w:val="none" w:sz="0" w:space="0" w:color="auto"/>
            <w:bottom w:val="none" w:sz="0" w:space="0" w:color="auto"/>
            <w:right w:val="none" w:sz="0" w:space="0" w:color="auto"/>
          </w:divBdr>
        </w:div>
        <w:div w:id="394281185">
          <w:marLeft w:val="0"/>
          <w:marRight w:val="0"/>
          <w:marTop w:val="0"/>
          <w:marBottom w:val="0"/>
          <w:divBdr>
            <w:top w:val="single" w:sz="6" w:space="8" w:color="999999"/>
            <w:left w:val="none" w:sz="0" w:space="0" w:color="auto"/>
            <w:bottom w:val="single" w:sz="6" w:space="0" w:color="999999"/>
            <w:right w:val="none" w:sz="0" w:space="0" w:color="auto"/>
          </w:divBdr>
        </w:div>
        <w:div w:id="394283970">
          <w:marLeft w:val="0"/>
          <w:marRight w:val="0"/>
          <w:marTop w:val="0"/>
          <w:marBottom w:val="0"/>
          <w:divBdr>
            <w:top w:val="none" w:sz="0" w:space="0" w:color="auto"/>
            <w:left w:val="none" w:sz="0" w:space="0" w:color="auto"/>
            <w:bottom w:val="none" w:sz="0" w:space="0" w:color="auto"/>
            <w:right w:val="none" w:sz="0" w:space="0" w:color="auto"/>
          </w:divBdr>
        </w:div>
        <w:div w:id="394352335">
          <w:marLeft w:val="0"/>
          <w:marRight w:val="0"/>
          <w:marTop w:val="0"/>
          <w:marBottom w:val="0"/>
          <w:divBdr>
            <w:top w:val="none" w:sz="0" w:space="0" w:color="auto"/>
            <w:left w:val="none" w:sz="0" w:space="0" w:color="auto"/>
            <w:bottom w:val="none" w:sz="0" w:space="0" w:color="auto"/>
            <w:right w:val="none" w:sz="0" w:space="0" w:color="auto"/>
          </w:divBdr>
        </w:div>
        <w:div w:id="394352984">
          <w:marLeft w:val="0"/>
          <w:marRight w:val="0"/>
          <w:marTop w:val="0"/>
          <w:marBottom w:val="450"/>
          <w:divBdr>
            <w:top w:val="none" w:sz="0" w:space="0" w:color="auto"/>
            <w:left w:val="none" w:sz="0" w:space="0" w:color="auto"/>
            <w:bottom w:val="none" w:sz="0" w:space="0" w:color="auto"/>
            <w:right w:val="none" w:sz="0" w:space="0" w:color="auto"/>
          </w:divBdr>
          <w:divsChild>
            <w:div w:id="210919024">
              <w:marLeft w:val="0"/>
              <w:marRight w:val="225"/>
              <w:marTop w:val="0"/>
              <w:marBottom w:val="0"/>
              <w:divBdr>
                <w:top w:val="none" w:sz="0" w:space="0" w:color="auto"/>
                <w:left w:val="none" w:sz="0" w:space="0" w:color="auto"/>
                <w:bottom w:val="none" w:sz="0" w:space="0" w:color="auto"/>
                <w:right w:val="none" w:sz="0" w:space="0" w:color="auto"/>
              </w:divBdr>
            </w:div>
            <w:div w:id="591595571">
              <w:marLeft w:val="0"/>
              <w:marRight w:val="0"/>
              <w:marTop w:val="0"/>
              <w:marBottom w:val="75"/>
              <w:divBdr>
                <w:top w:val="none" w:sz="0" w:space="0" w:color="auto"/>
                <w:left w:val="none" w:sz="0" w:space="0" w:color="auto"/>
                <w:bottom w:val="none" w:sz="0" w:space="0" w:color="auto"/>
                <w:right w:val="none" w:sz="0" w:space="0" w:color="auto"/>
              </w:divBdr>
            </w:div>
          </w:divsChild>
        </w:div>
        <w:div w:id="394359429">
          <w:marLeft w:val="0"/>
          <w:marRight w:val="0"/>
          <w:marTop w:val="0"/>
          <w:marBottom w:val="0"/>
          <w:divBdr>
            <w:top w:val="none" w:sz="0" w:space="0" w:color="auto"/>
            <w:left w:val="none" w:sz="0" w:space="0" w:color="auto"/>
            <w:bottom w:val="none" w:sz="0" w:space="0" w:color="auto"/>
            <w:right w:val="none" w:sz="0" w:space="0" w:color="auto"/>
          </w:divBdr>
        </w:div>
        <w:div w:id="394396341">
          <w:marLeft w:val="0"/>
          <w:marRight w:val="0"/>
          <w:marTop w:val="0"/>
          <w:marBottom w:val="0"/>
          <w:divBdr>
            <w:top w:val="none" w:sz="0" w:space="0" w:color="auto"/>
            <w:left w:val="none" w:sz="0" w:space="0" w:color="auto"/>
            <w:bottom w:val="none" w:sz="0" w:space="0" w:color="auto"/>
            <w:right w:val="none" w:sz="0" w:space="0" w:color="auto"/>
          </w:divBdr>
        </w:div>
        <w:div w:id="394401599">
          <w:marLeft w:val="0"/>
          <w:marRight w:val="0"/>
          <w:marTop w:val="0"/>
          <w:marBottom w:val="0"/>
          <w:divBdr>
            <w:top w:val="none" w:sz="0" w:space="0" w:color="auto"/>
            <w:left w:val="none" w:sz="0" w:space="0" w:color="auto"/>
            <w:bottom w:val="none" w:sz="0" w:space="0" w:color="auto"/>
            <w:right w:val="none" w:sz="0" w:space="0" w:color="auto"/>
          </w:divBdr>
        </w:div>
        <w:div w:id="394546137">
          <w:marLeft w:val="0"/>
          <w:marRight w:val="0"/>
          <w:marTop w:val="0"/>
          <w:marBottom w:val="450"/>
          <w:divBdr>
            <w:top w:val="single" w:sz="24" w:space="0" w:color="FFFFFF"/>
            <w:left w:val="single" w:sz="24" w:space="0" w:color="FFFFFF"/>
            <w:bottom w:val="single" w:sz="24" w:space="0" w:color="FFFFFF"/>
            <w:right w:val="single" w:sz="24" w:space="0" w:color="FFFFFF"/>
          </w:divBdr>
          <w:divsChild>
            <w:div w:id="13655347">
              <w:marLeft w:val="0"/>
              <w:marRight w:val="0"/>
              <w:marTop w:val="0"/>
              <w:marBottom w:val="0"/>
              <w:divBdr>
                <w:top w:val="none" w:sz="0" w:space="0" w:color="auto"/>
                <w:left w:val="none" w:sz="0" w:space="0" w:color="auto"/>
                <w:bottom w:val="none" w:sz="0" w:space="0" w:color="auto"/>
                <w:right w:val="none" w:sz="0" w:space="0" w:color="auto"/>
              </w:divBdr>
            </w:div>
          </w:divsChild>
        </w:div>
        <w:div w:id="394592502">
          <w:marLeft w:val="0"/>
          <w:marRight w:val="0"/>
          <w:marTop w:val="0"/>
          <w:marBottom w:val="120"/>
          <w:divBdr>
            <w:top w:val="none" w:sz="0" w:space="0" w:color="auto"/>
            <w:left w:val="none" w:sz="0" w:space="0" w:color="auto"/>
            <w:bottom w:val="none" w:sz="0" w:space="0" w:color="auto"/>
            <w:right w:val="none" w:sz="0" w:space="0" w:color="auto"/>
          </w:divBdr>
        </w:div>
        <w:div w:id="394595765">
          <w:marLeft w:val="0"/>
          <w:marRight w:val="0"/>
          <w:marTop w:val="0"/>
          <w:marBottom w:val="0"/>
          <w:divBdr>
            <w:top w:val="none" w:sz="0" w:space="0" w:color="auto"/>
            <w:left w:val="none" w:sz="0" w:space="0" w:color="auto"/>
            <w:bottom w:val="none" w:sz="0" w:space="0" w:color="auto"/>
            <w:right w:val="none" w:sz="0" w:space="0" w:color="auto"/>
          </w:divBdr>
        </w:div>
        <w:div w:id="394663122">
          <w:marLeft w:val="0"/>
          <w:marRight w:val="0"/>
          <w:marTop w:val="0"/>
          <w:marBottom w:val="0"/>
          <w:divBdr>
            <w:top w:val="none" w:sz="0" w:space="0" w:color="auto"/>
            <w:left w:val="none" w:sz="0" w:space="0" w:color="auto"/>
            <w:bottom w:val="none" w:sz="0" w:space="0" w:color="auto"/>
            <w:right w:val="none" w:sz="0" w:space="0" w:color="auto"/>
          </w:divBdr>
          <w:divsChild>
            <w:div w:id="736590740">
              <w:marLeft w:val="-125"/>
              <w:marRight w:val="-125"/>
              <w:marTop w:val="0"/>
              <w:marBottom w:val="0"/>
              <w:divBdr>
                <w:top w:val="none" w:sz="0" w:space="0" w:color="auto"/>
                <w:left w:val="none" w:sz="0" w:space="0" w:color="auto"/>
                <w:bottom w:val="none" w:sz="0" w:space="0" w:color="auto"/>
                <w:right w:val="none" w:sz="0" w:space="0" w:color="auto"/>
              </w:divBdr>
              <w:divsChild>
                <w:div w:id="1459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6001">
          <w:marLeft w:val="0"/>
          <w:marRight w:val="0"/>
          <w:marTop w:val="0"/>
          <w:marBottom w:val="240"/>
          <w:divBdr>
            <w:top w:val="none" w:sz="0" w:space="0" w:color="auto"/>
            <w:left w:val="none" w:sz="0" w:space="0" w:color="auto"/>
            <w:bottom w:val="none" w:sz="0" w:space="0" w:color="auto"/>
            <w:right w:val="none" w:sz="0" w:space="0" w:color="auto"/>
          </w:divBdr>
        </w:div>
        <w:div w:id="394667119">
          <w:marLeft w:val="0"/>
          <w:marRight w:val="0"/>
          <w:marTop w:val="0"/>
          <w:marBottom w:val="0"/>
          <w:divBdr>
            <w:top w:val="none" w:sz="0" w:space="0" w:color="auto"/>
            <w:left w:val="none" w:sz="0" w:space="0" w:color="auto"/>
            <w:bottom w:val="none" w:sz="0" w:space="0" w:color="auto"/>
            <w:right w:val="none" w:sz="0" w:space="0" w:color="auto"/>
          </w:divBdr>
          <w:divsChild>
            <w:div w:id="279454479">
              <w:marLeft w:val="0"/>
              <w:marRight w:val="225"/>
              <w:marTop w:val="0"/>
              <w:marBottom w:val="0"/>
              <w:divBdr>
                <w:top w:val="none" w:sz="0" w:space="0" w:color="auto"/>
                <w:left w:val="none" w:sz="0" w:space="0" w:color="auto"/>
                <w:bottom w:val="none" w:sz="0" w:space="0" w:color="auto"/>
                <w:right w:val="none" w:sz="0" w:space="0" w:color="auto"/>
              </w:divBdr>
            </w:div>
          </w:divsChild>
        </w:div>
        <w:div w:id="394742087">
          <w:marLeft w:val="0"/>
          <w:marRight w:val="0"/>
          <w:marTop w:val="0"/>
          <w:marBottom w:val="0"/>
          <w:divBdr>
            <w:top w:val="single" w:sz="2" w:space="0" w:color="E0E0E0"/>
            <w:left w:val="single" w:sz="2" w:space="0" w:color="E0E0E0"/>
            <w:bottom w:val="single" w:sz="2" w:space="0" w:color="E0E0E0"/>
            <w:right w:val="single" w:sz="2" w:space="0" w:color="E0E0E0"/>
          </w:divBdr>
        </w:div>
        <w:div w:id="394747002">
          <w:marLeft w:val="0"/>
          <w:marRight w:val="0"/>
          <w:marTop w:val="0"/>
          <w:marBottom w:val="345"/>
          <w:divBdr>
            <w:top w:val="none" w:sz="0" w:space="0" w:color="auto"/>
            <w:left w:val="none" w:sz="0" w:space="0" w:color="auto"/>
            <w:bottom w:val="none" w:sz="0" w:space="0" w:color="auto"/>
            <w:right w:val="none" w:sz="0" w:space="0" w:color="auto"/>
          </w:divBdr>
        </w:div>
        <w:div w:id="394747080">
          <w:marLeft w:val="0"/>
          <w:marRight w:val="0"/>
          <w:marTop w:val="0"/>
          <w:marBottom w:val="0"/>
          <w:divBdr>
            <w:top w:val="none" w:sz="0" w:space="0" w:color="auto"/>
            <w:left w:val="none" w:sz="0" w:space="0" w:color="auto"/>
            <w:bottom w:val="none" w:sz="0" w:space="0" w:color="auto"/>
            <w:right w:val="none" w:sz="0" w:space="0" w:color="auto"/>
          </w:divBdr>
        </w:div>
        <w:div w:id="394816465">
          <w:marLeft w:val="0"/>
          <w:marRight w:val="0"/>
          <w:marTop w:val="0"/>
          <w:marBottom w:val="0"/>
          <w:divBdr>
            <w:top w:val="none" w:sz="0" w:space="0" w:color="auto"/>
            <w:left w:val="none" w:sz="0" w:space="0" w:color="auto"/>
            <w:bottom w:val="none" w:sz="0" w:space="0" w:color="auto"/>
            <w:right w:val="none" w:sz="0" w:space="0" w:color="auto"/>
          </w:divBdr>
        </w:div>
        <w:div w:id="394862990">
          <w:marLeft w:val="0"/>
          <w:marRight w:val="0"/>
          <w:marTop w:val="0"/>
          <w:marBottom w:val="0"/>
          <w:divBdr>
            <w:top w:val="none" w:sz="0" w:space="0" w:color="auto"/>
            <w:left w:val="none" w:sz="0" w:space="0" w:color="auto"/>
            <w:bottom w:val="none" w:sz="0" w:space="0" w:color="auto"/>
            <w:right w:val="none" w:sz="0" w:space="0" w:color="auto"/>
          </w:divBdr>
        </w:div>
        <w:div w:id="394932319">
          <w:marLeft w:val="0"/>
          <w:marRight w:val="0"/>
          <w:marTop w:val="0"/>
          <w:marBottom w:val="0"/>
          <w:divBdr>
            <w:top w:val="none" w:sz="0" w:space="0" w:color="auto"/>
            <w:left w:val="none" w:sz="0" w:space="0" w:color="auto"/>
            <w:bottom w:val="none" w:sz="0" w:space="0" w:color="auto"/>
            <w:right w:val="none" w:sz="0" w:space="0" w:color="auto"/>
          </w:divBdr>
        </w:div>
        <w:div w:id="395011665">
          <w:marLeft w:val="0"/>
          <w:marRight w:val="0"/>
          <w:marTop w:val="0"/>
          <w:marBottom w:val="0"/>
          <w:divBdr>
            <w:top w:val="none" w:sz="0" w:space="0" w:color="auto"/>
            <w:left w:val="none" w:sz="0" w:space="0" w:color="auto"/>
            <w:bottom w:val="none" w:sz="0" w:space="0" w:color="auto"/>
            <w:right w:val="none" w:sz="0" w:space="0" w:color="auto"/>
          </w:divBdr>
        </w:div>
        <w:div w:id="395015035">
          <w:marLeft w:val="0"/>
          <w:marRight w:val="0"/>
          <w:marTop w:val="0"/>
          <w:marBottom w:val="0"/>
          <w:divBdr>
            <w:top w:val="none" w:sz="0" w:space="0" w:color="auto"/>
            <w:left w:val="none" w:sz="0" w:space="0" w:color="auto"/>
            <w:bottom w:val="none" w:sz="0" w:space="0" w:color="auto"/>
            <w:right w:val="none" w:sz="0" w:space="0" w:color="auto"/>
          </w:divBdr>
        </w:div>
        <w:div w:id="395125529">
          <w:marLeft w:val="0"/>
          <w:marRight w:val="0"/>
          <w:marTop w:val="0"/>
          <w:marBottom w:val="300"/>
          <w:divBdr>
            <w:top w:val="none" w:sz="0" w:space="0" w:color="auto"/>
            <w:left w:val="none" w:sz="0" w:space="0" w:color="auto"/>
            <w:bottom w:val="none" w:sz="0" w:space="0" w:color="auto"/>
            <w:right w:val="none" w:sz="0" w:space="0" w:color="auto"/>
          </w:divBdr>
          <w:divsChild>
            <w:div w:id="77874788">
              <w:marLeft w:val="0"/>
              <w:marRight w:val="0"/>
              <w:marTop w:val="0"/>
              <w:marBottom w:val="0"/>
              <w:divBdr>
                <w:top w:val="none" w:sz="0" w:space="0" w:color="auto"/>
                <w:left w:val="none" w:sz="0" w:space="0" w:color="auto"/>
                <w:bottom w:val="none" w:sz="0" w:space="0" w:color="auto"/>
                <w:right w:val="none" w:sz="0" w:space="0" w:color="auto"/>
              </w:divBdr>
            </w:div>
          </w:divsChild>
        </w:div>
        <w:div w:id="395203101">
          <w:marLeft w:val="0"/>
          <w:marRight w:val="0"/>
          <w:marTop w:val="0"/>
          <w:marBottom w:val="0"/>
          <w:divBdr>
            <w:top w:val="none" w:sz="0" w:space="0" w:color="auto"/>
            <w:left w:val="none" w:sz="0" w:space="0" w:color="auto"/>
            <w:bottom w:val="none" w:sz="0" w:space="0" w:color="auto"/>
            <w:right w:val="none" w:sz="0" w:space="0" w:color="auto"/>
          </w:divBdr>
        </w:div>
        <w:div w:id="395248702">
          <w:marLeft w:val="0"/>
          <w:marRight w:val="0"/>
          <w:marTop w:val="0"/>
          <w:marBottom w:val="0"/>
          <w:divBdr>
            <w:top w:val="none" w:sz="0" w:space="0" w:color="auto"/>
            <w:left w:val="none" w:sz="0" w:space="0" w:color="auto"/>
            <w:bottom w:val="none" w:sz="0" w:space="0" w:color="auto"/>
            <w:right w:val="none" w:sz="0" w:space="0" w:color="auto"/>
          </w:divBdr>
        </w:div>
        <w:div w:id="395249836">
          <w:marLeft w:val="0"/>
          <w:marRight w:val="0"/>
          <w:marTop w:val="0"/>
          <w:marBottom w:val="75"/>
          <w:divBdr>
            <w:top w:val="none" w:sz="0" w:space="0" w:color="auto"/>
            <w:left w:val="none" w:sz="0" w:space="0" w:color="auto"/>
            <w:bottom w:val="none" w:sz="0" w:space="0" w:color="auto"/>
            <w:right w:val="none" w:sz="0" w:space="0" w:color="auto"/>
          </w:divBdr>
          <w:divsChild>
            <w:div w:id="486357757">
              <w:marLeft w:val="0"/>
              <w:marRight w:val="0"/>
              <w:marTop w:val="0"/>
              <w:marBottom w:val="0"/>
              <w:divBdr>
                <w:top w:val="none" w:sz="0" w:space="0" w:color="auto"/>
                <w:left w:val="none" w:sz="0" w:space="0" w:color="auto"/>
                <w:bottom w:val="none" w:sz="0" w:space="0" w:color="auto"/>
                <w:right w:val="none" w:sz="0" w:space="0" w:color="auto"/>
              </w:divBdr>
            </w:div>
          </w:divsChild>
        </w:div>
        <w:div w:id="395277965">
          <w:marLeft w:val="0"/>
          <w:marRight w:val="0"/>
          <w:marTop w:val="0"/>
          <w:marBottom w:val="0"/>
          <w:divBdr>
            <w:top w:val="none" w:sz="0" w:space="0" w:color="auto"/>
            <w:left w:val="none" w:sz="0" w:space="0" w:color="auto"/>
            <w:bottom w:val="none" w:sz="0" w:space="0" w:color="auto"/>
            <w:right w:val="none" w:sz="0" w:space="0" w:color="auto"/>
          </w:divBdr>
        </w:div>
        <w:div w:id="395324875">
          <w:marLeft w:val="0"/>
          <w:marRight w:val="0"/>
          <w:marTop w:val="0"/>
          <w:marBottom w:val="0"/>
          <w:divBdr>
            <w:top w:val="none" w:sz="0" w:space="0" w:color="auto"/>
            <w:left w:val="none" w:sz="0" w:space="0" w:color="auto"/>
            <w:bottom w:val="none" w:sz="0" w:space="0" w:color="auto"/>
            <w:right w:val="none" w:sz="0" w:space="0" w:color="auto"/>
          </w:divBdr>
        </w:div>
        <w:div w:id="395468886">
          <w:marLeft w:val="0"/>
          <w:marRight w:val="0"/>
          <w:marTop w:val="0"/>
          <w:marBottom w:val="0"/>
          <w:divBdr>
            <w:top w:val="none" w:sz="0" w:space="0" w:color="auto"/>
            <w:left w:val="none" w:sz="0" w:space="0" w:color="auto"/>
            <w:bottom w:val="none" w:sz="0" w:space="0" w:color="auto"/>
            <w:right w:val="none" w:sz="0" w:space="0" w:color="auto"/>
          </w:divBdr>
        </w:div>
        <w:div w:id="395512194">
          <w:marLeft w:val="0"/>
          <w:marRight w:val="0"/>
          <w:marTop w:val="0"/>
          <w:marBottom w:val="0"/>
          <w:divBdr>
            <w:top w:val="none" w:sz="0" w:space="0" w:color="auto"/>
            <w:left w:val="none" w:sz="0" w:space="0" w:color="auto"/>
            <w:bottom w:val="none" w:sz="0" w:space="0" w:color="auto"/>
            <w:right w:val="none" w:sz="0" w:space="0" w:color="auto"/>
          </w:divBdr>
        </w:div>
        <w:div w:id="395514000">
          <w:marLeft w:val="0"/>
          <w:marRight w:val="0"/>
          <w:marTop w:val="0"/>
          <w:marBottom w:val="0"/>
          <w:divBdr>
            <w:top w:val="none" w:sz="0" w:space="0" w:color="auto"/>
            <w:left w:val="none" w:sz="0" w:space="0" w:color="auto"/>
            <w:bottom w:val="none" w:sz="0" w:space="0" w:color="auto"/>
            <w:right w:val="none" w:sz="0" w:space="0" w:color="auto"/>
          </w:divBdr>
        </w:div>
        <w:div w:id="395517765">
          <w:marLeft w:val="15"/>
          <w:marRight w:val="225"/>
          <w:marTop w:val="165"/>
          <w:marBottom w:val="105"/>
          <w:divBdr>
            <w:top w:val="none" w:sz="0" w:space="0" w:color="auto"/>
            <w:left w:val="none" w:sz="0" w:space="0" w:color="auto"/>
            <w:bottom w:val="none" w:sz="0" w:space="0" w:color="auto"/>
            <w:right w:val="none" w:sz="0" w:space="0" w:color="auto"/>
          </w:divBdr>
          <w:divsChild>
            <w:div w:id="227542227">
              <w:marLeft w:val="0"/>
              <w:marRight w:val="0"/>
              <w:marTop w:val="0"/>
              <w:marBottom w:val="0"/>
              <w:divBdr>
                <w:top w:val="none" w:sz="0" w:space="0" w:color="auto"/>
                <w:left w:val="none" w:sz="0" w:space="0" w:color="auto"/>
                <w:bottom w:val="none" w:sz="0" w:space="0" w:color="auto"/>
                <w:right w:val="none" w:sz="0" w:space="0" w:color="auto"/>
              </w:divBdr>
            </w:div>
          </w:divsChild>
        </w:div>
        <w:div w:id="395662152">
          <w:marLeft w:val="-225"/>
          <w:marRight w:val="-225"/>
          <w:marTop w:val="0"/>
          <w:marBottom w:val="0"/>
          <w:divBdr>
            <w:top w:val="none" w:sz="0" w:space="0" w:color="auto"/>
            <w:left w:val="none" w:sz="0" w:space="0" w:color="auto"/>
            <w:bottom w:val="none" w:sz="0" w:space="0" w:color="auto"/>
            <w:right w:val="none" w:sz="0" w:space="0" w:color="auto"/>
          </w:divBdr>
        </w:div>
        <w:div w:id="395669904">
          <w:marLeft w:val="-225"/>
          <w:marRight w:val="-225"/>
          <w:marTop w:val="0"/>
          <w:marBottom w:val="0"/>
          <w:divBdr>
            <w:top w:val="none" w:sz="0" w:space="0" w:color="auto"/>
            <w:left w:val="none" w:sz="0" w:space="0" w:color="auto"/>
            <w:bottom w:val="none" w:sz="0" w:space="0" w:color="auto"/>
            <w:right w:val="none" w:sz="0" w:space="0" w:color="auto"/>
          </w:divBdr>
          <w:divsChild>
            <w:div w:id="415563826">
              <w:marLeft w:val="0"/>
              <w:marRight w:val="0"/>
              <w:marTop w:val="0"/>
              <w:marBottom w:val="0"/>
              <w:divBdr>
                <w:top w:val="none" w:sz="0" w:space="0" w:color="auto"/>
                <w:left w:val="none" w:sz="0" w:space="0" w:color="auto"/>
                <w:bottom w:val="none" w:sz="0" w:space="0" w:color="auto"/>
                <w:right w:val="none" w:sz="0" w:space="0" w:color="auto"/>
              </w:divBdr>
            </w:div>
          </w:divsChild>
        </w:div>
        <w:div w:id="395707681">
          <w:marLeft w:val="0"/>
          <w:marRight w:val="0"/>
          <w:marTop w:val="0"/>
          <w:marBottom w:val="0"/>
          <w:divBdr>
            <w:top w:val="none" w:sz="0" w:space="0" w:color="auto"/>
            <w:left w:val="none" w:sz="0" w:space="0" w:color="auto"/>
            <w:bottom w:val="none" w:sz="0" w:space="0" w:color="auto"/>
            <w:right w:val="none" w:sz="0" w:space="0" w:color="auto"/>
          </w:divBdr>
          <w:divsChild>
            <w:div w:id="104734022">
              <w:marLeft w:val="0"/>
              <w:marRight w:val="0"/>
              <w:marTop w:val="0"/>
              <w:marBottom w:val="0"/>
              <w:divBdr>
                <w:top w:val="none" w:sz="0" w:space="0" w:color="auto"/>
                <w:left w:val="none" w:sz="0" w:space="0" w:color="auto"/>
                <w:bottom w:val="none" w:sz="0" w:space="0" w:color="auto"/>
                <w:right w:val="none" w:sz="0" w:space="0" w:color="auto"/>
              </w:divBdr>
            </w:div>
          </w:divsChild>
        </w:div>
        <w:div w:id="395786854">
          <w:marLeft w:val="0"/>
          <w:marRight w:val="0"/>
          <w:marTop w:val="150"/>
          <w:marBottom w:val="0"/>
          <w:divBdr>
            <w:top w:val="none" w:sz="0" w:space="0" w:color="auto"/>
            <w:left w:val="none" w:sz="0" w:space="0" w:color="auto"/>
            <w:bottom w:val="none" w:sz="0" w:space="0" w:color="auto"/>
            <w:right w:val="none" w:sz="0" w:space="0" w:color="auto"/>
          </w:divBdr>
        </w:div>
        <w:div w:id="395858272">
          <w:marLeft w:val="0"/>
          <w:marRight w:val="0"/>
          <w:marTop w:val="0"/>
          <w:marBottom w:val="0"/>
          <w:divBdr>
            <w:top w:val="none" w:sz="0" w:space="0" w:color="auto"/>
            <w:left w:val="none" w:sz="0" w:space="0" w:color="auto"/>
            <w:bottom w:val="none" w:sz="0" w:space="0" w:color="auto"/>
            <w:right w:val="none" w:sz="0" w:space="0" w:color="auto"/>
          </w:divBdr>
        </w:div>
        <w:div w:id="395930555">
          <w:marLeft w:val="0"/>
          <w:marRight w:val="188"/>
          <w:marTop w:val="0"/>
          <w:marBottom w:val="0"/>
          <w:divBdr>
            <w:top w:val="none" w:sz="0" w:space="0" w:color="auto"/>
            <w:left w:val="none" w:sz="0" w:space="0" w:color="auto"/>
            <w:bottom w:val="none" w:sz="0" w:space="0" w:color="auto"/>
            <w:right w:val="none" w:sz="0" w:space="0" w:color="auto"/>
          </w:divBdr>
        </w:div>
        <w:div w:id="395972936">
          <w:marLeft w:val="0"/>
          <w:marRight w:val="0"/>
          <w:marTop w:val="0"/>
          <w:marBottom w:val="0"/>
          <w:divBdr>
            <w:top w:val="none" w:sz="0" w:space="0" w:color="auto"/>
            <w:left w:val="none" w:sz="0" w:space="0" w:color="auto"/>
            <w:bottom w:val="none" w:sz="0" w:space="0" w:color="auto"/>
            <w:right w:val="none" w:sz="0" w:space="0" w:color="auto"/>
          </w:divBdr>
          <w:divsChild>
            <w:div w:id="757754627">
              <w:marLeft w:val="0"/>
              <w:marRight w:val="0"/>
              <w:marTop w:val="0"/>
              <w:marBottom w:val="240"/>
              <w:divBdr>
                <w:top w:val="none" w:sz="0" w:space="0" w:color="auto"/>
                <w:left w:val="none" w:sz="0" w:space="0" w:color="auto"/>
                <w:bottom w:val="none" w:sz="0" w:space="0" w:color="auto"/>
                <w:right w:val="none" w:sz="0" w:space="0" w:color="auto"/>
              </w:divBdr>
            </w:div>
          </w:divsChild>
        </w:div>
        <w:div w:id="396048560">
          <w:marLeft w:val="0"/>
          <w:marRight w:val="0"/>
          <w:marTop w:val="0"/>
          <w:marBottom w:val="0"/>
          <w:divBdr>
            <w:top w:val="none" w:sz="0" w:space="0" w:color="auto"/>
            <w:left w:val="none" w:sz="0" w:space="0" w:color="auto"/>
            <w:bottom w:val="none" w:sz="0" w:space="0" w:color="auto"/>
            <w:right w:val="none" w:sz="0" w:space="0" w:color="auto"/>
          </w:divBdr>
          <w:divsChild>
            <w:div w:id="263005147">
              <w:marLeft w:val="0"/>
              <w:marRight w:val="0"/>
              <w:marTop w:val="0"/>
              <w:marBottom w:val="0"/>
              <w:divBdr>
                <w:top w:val="none" w:sz="0" w:space="0" w:color="auto"/>
                <w:left w:val="none" w:sz="0" w:space="0" w:color="auto"/>
                <w:bottom w:val="none" w:sz="0" w:space="0" w:color="auto"/>
                <w:right w:val="none" w:sz="0" w:space="0" w:color="auto"/>
              </w:divBdr>
            </w:div>
          </w:divsChild>
        </w:div>
        <w:div w:id="396243995">
          <w:marLeft w:val="-188"/>
          <w:marRight w:val="-188"/>
          <w:marTop w:val="0"/>
          <w:marBottom w:val="0"/>
          <w:divBdr>
            <w:top w:val="none" w:sz="0" w:space="0" w:color="auto"/>
            <w:left w:val="none" w:sz="0" w:space="0" w:color="auto"/>
            <w:bottom w:val="none" w:sz="0" w:space="0" w:color="auto"/>
            <w:right w:val="none" w:sz="0" w:space="0" w:color="auto"/>
          </w:divBdr>
        </w:div>
        <w:div w:id="396248775">
          <w:marLeft w:val="0"/>
          <w:marRight w:val="0"/>
          <w:marTop w:val="0"/>
          <w:marBottom w:val="0"/>
          <w:divBdr>
            <w:top w:val="none" w:sz="0" w:space="0" w:color="auto"/>
            <w:left w:val="none" w:sz="0" w:space="0" w:color="auto"/>
            <w:bottom w:val="none" w:sz="0" w:space="0" w:color="auto"/>
            <w:right w:val="none" w:sz="0" w:space="0" w:color="auto"/>
          </w:divBdr>
          <w:divsChild>
            <w:div w:id="2166552">
              <w:marLeft w:val="-150"/>
              <w:marRight w:val="-150"/>
              <w:marTop w:val="0"/>
              <w:marBottom w:val="0"/>
              <w:divBdr>
                <w:top w:val="none" w:sz="0" w:space="0" w:color="auto"/>
                <w:left w:val="none" w:sz="0" w:space="0" w:color="auto"/>
                <w:bottom w:val="none" w:sz="0" w:space="0" w:color="auto"/>
                <w:right w:val="none" w:sz="0" w:space="0" w:color="auto"/>
              </w:divBdr>
            </w:div>
          </w:divsChild>
        </w:div>
        <w:div w:id="396320135">
          <w:marLeft w:val="0"/>
          <w:marRight w:val="0"/>
          <w:marTop w:val="100"/>
          <w:marBottom w:val="100"/>
          <w:divBdr>
            <w:top w:val="none" w:sz="0" w:space="0" w:color="auto"/>
            <w:left w:val="none" w:sz="0" w:space="0" w:color="auto"/>
            <w:bottom w:val="none" w:sz="0" w:space="0" w:color="auto"/>
            <w:right w:val="none" w:sz="0" w:space="0" w:color="auto"/>
          </w:divBdr>
        </w:div>
        <w:div w:id="396320139">
          <w:marLeft w:val="0"/>
          <w:marRight w:val="0"/>
          <w:marTop w:val="0"/>
          <w:marBottom w:val="0"/>
          <w:divBdr>
            <w:top w:val="none" w:sz="0" w:space="0" w:color="auto"/>
            <w:left w:val="none" w:sz="0" w:space="0" w:color="auto"/>
            <w:bottom w:val="none" w:sz="0" w:space="0" w:color="auto"/>
            <w:right w:val="none" w:sz="0" w:space="0" w:color="auto"/>
          </w:divBdr>
        </w:div>
        <w:div w:id="396369251">
          <w:marLeft w:val="0"/>
          <w:marRight w:val="0"/>
          <w:marTop w:val="0"/>
          <w:marBottom w:val="0"/>
          <w:divBdr>
            <w:top w:val="none" w:sz="0" w:space="0" w:color="auto"/>
            <w:left w:val="none" w:sz="0" w:space="0" w:color="auto"/>
            <w:bottom w:val="none" w:sz="0" w:space="0" w:color="auto"/>
            <w:right w:val="none" w:sz="0" w:space="0" w:color="auto"/>
          </w:divBdr>
          <w:divsChild>
            <w:div w:id="179469498">
              <w:marLeft w:val="0"/>
              <w:marRight w:val="225"/>
              <w:marTop w:val="0"/>
              <w:marBottom w:val="0"/>
              <w:divBdr>
                <w:top w:val="none" w:sz="0" w:space="0" w:color="auto"/>
                <w:left w:val="none" w:sz="0" w:space="0" w:color="auto"/>
                <w:bottom w:val="none" w:sz="0" w:space="0" w:color="auto"/>
                <w:right w:val="none" w:sz="0" w:space="0" w:color="auto"/>
              </w:divBdr>
            </w:div>
          </w:divsChild>
        </w:div>
        <w:div w:id="396394003">
          <w:marLeft w:val="-225"/>
          <w:marRight w:val="-225"/>
          <w:marTop w:val="0"/>
          <w:marBottom w:val="0"/>
          <w:divBdr>
            <w:top w:val="none" w:sz="0" w:space="0" w:color="auto"/>
            <w:left w:val="none" w:sz="0" w:space="0" w:color="auto"/>
            <w:bottom w:val="none" w:sz="0" w:space="0" w:color="auto"/>
            <w:right w:val="none" w:sz="0" w:space="0" w:color="auto"/>
          </w:divBdr>
        </w:div>
        <w:div w:id="396442886">
          <w:marLeft w:val="0"/>
          <w:marRight w:val="0"/>
          <w:marTop w:val="0"/>
          <w:marBottom w:val="0"/>
          <w:divBdr>
            <w:top w:val="none" w:sz="0" w:space="0" w:color="auto"/>
            <w:left w:val="none" w:sz="0" w:space="0" w:color="auto"/>
            <w:bottom w:val="none" w:sz="0" w:space="0" w:color="auto"/>
            <w:right w:val="none" w:sz="0" w:space="0" w:color="auto"/>
          </w:divBdr>
        </w:div>
        <w:div w:id="396512400">
          <w:marLeft w:val="-150"/>
          <w:marRight w:val="-150"/>
          <w:marTop w:val="0"/>
          <w:marBottom w:val="300"/>
          <w:divBdr>
            <w:top w:val="none" w:sz="0" w:space="0" w:color="auto"/>
            <w:left w:val="none" w:sz="0" w:space="0" w:color="auto"/>
            <w:bottom w:val="none" w:sz="0" w:space="0" w:color="auto"/>
            <w:right w:val="none" w:sz="0" w:space="0" w:color="auto"/>
          </w:divBdr>
          <w:divsChild>
            <w:div w:id="584152500">
              <w:marLeft w:val="0"/>
              <w:marRight w:val="0"/>
              <w:marTop w:val="0"/>
              <w:marBottom w:val="0"/>
              <w:divBdr>
                <w:top w:val="none" w:sz="0" w:space="0" w:color="auto"/>
                <w:left w:val="none" w:sz="0" w:space="0" w:color="auto"/>
                <w:bottom w:val="none" w:sz="0" w:space="0" w:color="auto"/>
                <w:right w:val="none" w:sz="0" w:space="0" w:color="auto"/>
              </w:divBdr>
            </w:div>
          </w:divsChild>
        </w:div>
        <w:div w:id="396586390">
          <w:marLeft w:val="0"/>
          <w:marRight w:val="0"/>
          <w:marTop w:val="0"/>
          <w:marBottom w:val="0"/>
          <w:divBdr>
            <w:top w:val="none" w:sz="0" w:space="0" w:color="auto"/>
            <w:left w:val="none" w:sz="0" w:space="0" w:color="auto"/>
            <w:bottom w:val="none" w:sz="0" w:space="0" w:color="auto"/>
            <w:right w:val="none" w:sz="0" w:space="0" w:color="auto"/>
          </w:divBdr>
        </w:div>
        <w:div w:id="396709044">
          <w:marLeft w:val="0"/>
          <w:marRight w:val="0"/>
          <w:marTop w:val="0"/>
          <w:marBottom w:val="125"/>
          <w:divBdr>
            <w:top w:val="none" w:sz="0" w:space="0" w:color="auto"/>
            <w:left w:val="none" w:sz="0" w:space="0" w:color="auto"/>
            <w:bottom w:val="none" w:sz="0" w:space="0" w:color="auto"/>
            <w:right w:val="none" w:sz="0" w:space="0" w:color="auto"/>
          </w:divBdr>
        </w:div>
        <w:div w:id="396779747">
          <w:marLeft w:val="0"/>
          <w:marRight w:val="0"/>
          <w:marTop w:val="0"/>
          <w:marBottom w:val="0"/>
          <w:divBdr>
            <w:top w:val="none" w:sz="0" w:space="0" w:color="auto"/>
            <w:left w:val="none" w:sz="0" w:space="0" w:color="auto"/>
            <w:bottom w:val="none" w:sz="0" w:space="0" w:color="auto"/>
            <w:right w:val="none" w:sz="0" w:space="0" w:color="auto"/>
          </w:divBdr>
          <w:divsChild>
            <w:div w:id="759718112">
              <w:marLeft w:val="0"/>
              <w:marRight w:val="0"/>
              <w:marTop w:val="0"/>
              <w:marBottom w:val="0"/>
              <w:divBdr>
                <w:top w:val="none" w:sz="0" w:space="0" w:color="auto"/>
                <w:left w:val="none" w:sz="0" w:space="0" w:color="auto"/>
                <w:bottom w:val="none" w:sz="0" w:space="0" w:color="auto"/>
                <w:right w:val="none" w:sz="0" w:space="0" w:color="auto"/>
              </w:divBdr>
            </w:div>
          </w:divsChild>
        </w:div>
        <w:div w:id="396823284">
          <w:marLeft w:val="0"/>
          <w:marRight w:val="0"/>
          <w:marTop w:val="0"/>
          <w:marBottom w:val="0"/>
          <w:divBdr>
            <w:top w:val="single" w:sz="2" w:space="0" w:color="E0E0E0"/>
            <w:left w:val="single" w:sz="2" w:space="0" w:color="E0E0E0"/>
            <w:bottom w:val="single" w:sz="2" w:space="0" w:color="E0E0E0"/>
            <w:right w:val="single" w:sz="2" w:space="0" w:color="E0E0E0"/>
          </w:divBdr>
        </w:div>
        <w:div w:id="396900244">
          <w:marLeft w:val="750"/>
          <w:marRight w:val="0"/>
          <w:marTop w:val="0"/>
          <w:marBottom w:val="0"/>
          <w:divBdr>
            <w:top w:val="none" w:sz="0" w:space="0" w:color="auto"/>
            <w:left w:val="none" w:sz="0" w:space="0" w:color="auto"/>
            <w:bottom w:val="none" w:sz="0" w:space="0" w:color="auto"/>
            <w:right w:val="none" w:sz="0" w:space="0" w:color="auto"/>
          </w:divBdr>
          <w:divsChild>
            <w:div w:id="511338944">
              <w:marLeft w:val="15"/>
              <w:marRight w:val="225"/>
              <w:marTop w:val="225"/>
              <w:marBottom w:val="105"/>
              <w:divBdr>
                <w:top w:val="none" w:sz="0" w:space="0" w:color="auto"/>
                <w:left w:val="none" w:sz="0" w:space="0" w:color="auto"/>
                <w:bottom w:val="none" w:sz="0" w:space="0" w:color="auto"/>
                <w:right w:val="none" w:sz="0" w:space="0" w:color="auto"/>
              </w:divBdr>
              <w:divsChild>
                <w:div w:id="7424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910">
          <w:marLeft w:val="0"/>
          <w:marRight w:val="0"/>
          <w:marTop w:val="0"/>
          <w:marBottom w:val="0"/>
          <w:divBdr>
            <w:top w:val="none" w:sz="0" w:space="0" w:color="auto"/>
            <w:left w:val="none" w:sz="0" w:space="0" w:color="auto"/>
            <w:bottom w:val="none" w:sz="0" w:space="0" w:color="auto"/>
            <w:right w:val="none" w:sz="0" w:space="0" w:color="auto"/>
          </w:divBdr>
        </w:div>
        <w:div w:id="397020520">
          <w:marLeft w:val="750"/>
          <w:marRight w:val="0"/>
          <w:marTop w:val="0"/>
          <w:marBottom w:val="0"/>
          <w:divBdr>
            <w:top w:val="none" w:sz="0" w:space="0" w:color="auto"/>
            <w:left w:val="none" w:sz="0" w:space="0" w:color="auto"/>
            <w:bottom w:val="none" w:sz="0" w:space="0" w:color="auto"/>
            <w:right w:val="none" w:sz="0" w:space="0" w:color="auto"/>
          </w:divBdr>
        </w:div>
        <w:div w:id="397020776">
          <w:marLeft w:val="0"/>
          <w:marRight w:val="0"/>
          <w:marTop w:val="0"/>
          <w:marBottom w:val="360"/>
          <w:divBdr>
            <w:top w:val="none" w:sz="0" w:space="0" w:color="auto"/>
            <w:left w:val="none" w:sz="0" w:space="0" w:color="auto"/>
            <w:bottom w:val="none" w:sz="0" w:space="0" w:color="auto"/>
            <w:right w:val="none" w:sz="0" w:space="0" w:color="auto"/>
          </w:divBdr>
          <w:divsChild>
            <w:div w:id="568731785">
              <w:marLeft w:val="0"/>
              <w:marRight w:val="0"/>
              <w:marTop w:val="0"/>
              <w:marBottom w:val="384"/>
              <w:divBdr>
                <w:top w:val="none" w:sz="0" w:space="0" w:color="auto"/>
                <w:left w:val="none" w:sz="0" w:space="0" w:color="auto"/>
                <w:bottom w:val="none" w:sz="0" w:space="0" w:color="auto"/>
                <w:right w:val="none" w:sz="0" w:space="0" w:color="auto"/>
              </w:divBdr>
              <w:divsChild>
                <w:div w:id="538519175">
                  <w:marLeft w:val="0"/>
                  <w:marRight w:val="0"/>
                  <w:marTop w:val="0"/>
                  <w:marBottom w:val="0"/>
                  <w:divBdr>
                    <w:top w:val="none" w:sz="0" w:space="0" w:color="auto"/>
                    <w:left w:val="none" w:sz="0" w:space="0" w:color="auto"/>
                    <w:bottom w:val="none" w:sz="0" w:space="0" w:color="auto"/>
                    <w:right w:val="none" w:sz="0" w:space="0" w:color="auto"/>
                  </w:divBdr>
                  <w:divsChild>
                    <w:div w:id="5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1968">
          <w:marLeft w:val="0"/>
          <w:marRight w:val="0"/>
          <w:marTop w:val="0"/>
          <w:marBottom w:val="0"/>
          <w:divBdr>
            <w:top w:val="none" w:sz="0" w:space="0" w:color="auto"/>
            <w:left w:val="none" w:sz="0" w:space="0" w:color="auto"/>
            <w:bottom w:val="none" w:sz="0" w:space="0" w:color="auto"/>
            <w:right w:val="none" w:sz="0" w:space="0" w:color="auto"/>
          </w:divBdr>
        </w:div>
        <w:div w:id="397048930">
          <w:marLeft w:val="0"/>
          <w:marRight w:val="0"/>
          <w:marTop w:val="0"/>
          <w:marBottom w:val="0"/>
          <w:divBdr>
            <w:top w:val="none" w:sz="0" w:space="0" w:color="auto"/>
            <w:left w:val="none" w:sz="0" w:space="0" w:color="auto"/>
            <w:bottom w:val="none" w:sz="0" w:space="0" w:color="auto"/>
            <w:right w:val="none" w:sz="0" w:space="0" w:color="auto"/>
          </w:divBdr>
        </w:div>
        <w:div w:id="397091360">
          <w:marLeft w:val="0"/>
          <w:marRight w:val="0"/>
          <w:marTop w:val="0"/>
          <w:marBottom w:val="0"/>
          <w:divBdr>
            <w:top w:val="none" w:sz="0" w:space="0" w:color="auto"/>
            <w:left w:val="none" w:sz="0" w:space="0" w:color="auto"/>
            <w:bottom w:val="none" w:sz="0" w:space="0" w:color="auto"/>
            <w:right w:val="none" w:sz="0" w:space="0" w:color="auto"/>
          </w:divBdr>
        </w:div>
        <w:div w:id="397095629">
          <w:marLeft w:val="0"/>
          <w:marRight w:val="0"/>
          <w:marTop w:val="0"/>
          <w:marBottom w:val="0"/>
          <w:divBdr>
            <w:top w:val="single" w:sz="2" w:space="0" w:color="E0E0E0"/>
            <w:left w:val="single" w:sz="2" w:space="0" w:color="E0E0E0"/>
            <w:bottom w:val="single" w:sz="2" w:space="0" w:color="E0E0E0"/>
            <w:right w:val="single" w:sz="2" w:space="0" w:color="E0E0E0"/>
          </w:divBdr>
          <w:divsChild>
            <w:div w:id="7838108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7095814">
          <w:marLeft w:val="0"/>
          <w:marRight w:val="0"/>
          <w:marTop w:val="0"/>
          <w:marBottom w:val="240"/>
          <w:divBdr>
            <w:top w:val="none" w:sz="0" w:space="0" w:color="auto"/>
            <w:left w:val="none" w:sz="0" w:space="0" w:color="auto"/>
            <w:bottom w:val="none" w:sz="0" w:space="0" w:color="auto"/>
            <w:right w:val="none" w:sz="0" w:space="0" w:color="auto"/>
          </w:divBdr>
        </w:div>
        <w:div w:id="397172638">
          <w:marLeft w:val="0"/>
          <w:marRight w:val="0"/>
          <w:marTop w:val="0"/>
          <w:marBottom w:val="0"/>
          <w:divBdr>
            <w:top w:val="none" w:sz="0" w:space="0" w:color="auto"/>
            <w:left w:val="none" w:sz="0" w:space="0" w:color="auto"/>
            <w:bottom w:val="none" w:sz="0" w:space="0" w:color="auto"/>
            <w:right w:val="none" w:sz="0" w:space="0" w:color="auto"/>
          </w:divBdr>
        </w:div>
        <w:div w:id="397172962">
          <w:marLeft w:val="0"/>
          <w:marRight w:val="0"/>
          <w:marTop w:val="0"/>
          <w:marBottom w:val="0"/>
          <w:divBdr>
            <w:top w:val="none" w:sz="0" w:space="0" w:color="auto"/>
            <w:left w:val="none" w:sz="0" w:space="0" w:color="auto"/>
            <w:bottom w:val="none" w:sz="0" w:space="0" w:color="auto"/>
            <w:right w:val="none" w:sz="0" w:space="0" w:color="auto"/>
          </w:divBdr>
        </w:div>
        <w:div w:id="397288065">
          <w:marLeft w:val="0"/>
          <w:marRight w:val="0"/>
          <w:marTop w:val="0"/>
          <w:marBottom w:val="0"/>
          <w:divBdr>
            <w:top w:val="none" w:sz="0" w:space="0" w:color="auto"/>
            <w:left w:val="none" w:sz="0" w:space="0" w:color="auto"/>
            <w:bottom w:val="none" w:sz="0" w:space="0" w:color="auto"/>
            <w:right w:val="none" w:sz="0" w:space="0" w:color="auto"/>
          </w:divBdr>
        </w:div>
        <w:div w:id="397360128">
          <w:marLeft w:val="0"/>
          <w:marRight w:val="0"/>
          <w:marTop w:val="0"/>
          <w:marBottom w:val="0"/>
          <w:divBdr>
            <w:top w:val="none" w:sz="0" w:space="0" w:color="auto"/>
            <w:left w:val="none" w:sz="0" w:space="0" w:color="auto"/>
            <w:bottom w:val="none" w:sz="0" w:space="0" w:color="auto"/>
            <w:right w:val="none" w:sz="0" w:space="0" w:color="auto"/>
          </w:divBdr>
        </w:div>
        <w:div w:id="397477203">
          <w:marLeft w:val="0"/>
          <w:marRight w:val="0"/>
          <w:marTop w:val="0"/>
          <w:marBottom w:val="0"/>
          <w:divBdr>
            <w:top w:val="none" w:sz="0" w:space="0" w:color="auto"/>
            <w:left w:val="none" w:sz="0" w:space="0" w:color="auto"/>
            <w:bottom w:val="none" w:sz="0" w:space="0" w:color="auto"/>
            <w:right w:val="none" w:sz="0" w:space="0" w:color="auto"/>
          </w:divBdr>
          <w:divsChild>
            <w:div w:id="536355833">
              <w:marLeft w:val="0"/>
              <w:marRight w:val="0"/>
              <w:marTop w:val="0"/>
              <w:marBottom w:val="150"/>
              <w:divBdr>
                <w:top w:val="none" w:sz="0" w:space="0" w:color="auto"/>
                <w:left w:val="none" w:sz="0" w:space="0" w:color="auto"/>
                <w:bottom w:val="none" w:sz="0" w:space="0" w:color="auto"/>
                <w:right w:val="none" w:sz="0" w:space="0" w:color="auto"/>
              </w:divBdr>
            </w:div>
          </w:divsChild>
        </w:div>
        <w:div w:id="397478116">
          <w:marLeft w:val="0"/>
          <w:marRight w:val="0"/>
          <w:marTop w:val="0"/>
          <w:marBottom w:val="300"/>
          <w:divBdr>
            <w:top w:val="none" w:sz="0" w:space="0" w:color="auto"/>
            <w:left w:val="none" w:sz="0" w:space="0" w:color="auto"/>
            <w:bottom w:val="none" w:sz="0" w:space="0" w:color="auto"/>
            <w:right w:val="none" w:sz="0" w:space="0" w:color="auto"/>
          </w:divBdr>
        </w:div>
        <w:div w:id="397552301">
          <w:marLeft w:val="0"/>
          <w:marRight w:val="0"/>
          <w:marTop w:val="0"/>
          <w:marBottom w:val="0"/>
          <w:divBdr>
            <w:top w:val="none" w:sz="0" w:space="0" w:color="auto"/>
            <w:left w:val="none" w:sz="0" w:space="0" w:color="auto"/>
            <w:bottom w:val="none" w:sz="0" w:space="0" w:color="auto"/>
            <w:right w:val="none" w:sz="0" w:space="0" w:color="auto"/>
          </w:divBdr>
        </w:div>
        <w:div w:id="397556505">
          <w:marLeft w:val="0"/>
          <w:marRight w:val="225"/>
          <w:marTop w:val="0"/>
          <w:marBottom w:val="0"/>
          <w:divBdr>
            <w:top w:val="none" w:sz="0" w:space="0" w:color="auto"/>
            <w:left w:val="none" w:sz="0" w:space="0" w:color="auto"/>
            <w:bottom w:val="none" w:sz="0" w:space="0" w:color="auto"/>
            <w:right w:val="none" w:sz="0" w:space="0" w:color="auto"/>
          </w:divBdr>
        </w:div>
        <w:div w:id="397635453">
          <w:marLeft w:val="0"/>
          <w:marRight w:val="0"/>
          <w:marTop w:val="63"/>
          <w:marBottom w:val="0"/>
          <w:divBdr>
            <w:top w:val="none" w:sz="0" w:space="0" w:color="auto"/>
            <w:left w:val="none" w:sz="0" w:space="0" w:color="auto"/>
            <w:bottom w:val="none" w:sz="0" w:space="0" w:color="auto"/>
            <w:right w:val="none" w:sz="0" w:space="0" w:color="auto"/>
          </w:divBdr>
        </w:div>
        <w:div w:id="397703742">
          <w:marLeft w:val="0"/>
          <w:marRight w:val="0"/>
          <w:marTop w:val="0"/>
          <w:marBottom w:val="0"/>
          <w:divBdr>
            <w:top w:val="none" w:sz="0" w:space="0" w:color="auto"/>
            <w:left w:val="none" w:sz="0" w:space="0" w:color="auto"/>
            <w:bottom w:val="none" w:sz="0" w:space="0" w:color="auto"/>
            <w:right w:val="none" w:sz="0" w:space="0" w:color="auto"/>
          </w:divBdr>
        </w:div>
        <w:div w:id="397753510">
          <w:marLeft w:val="0"/>
          <w:marRight w:val="0"/>
          <w:marTop w:val="0"/>
          <w:marBottom w:val="345"/>
          <w:divBdr>
            <w:top w:val="none" w:sz="0" w:space="0" w:color="auto"/>
            <w:left w:val="none" w:sz="0" w:space="0" w:color="auto"/>
            <w:bottom w:val="none" w:sz="0" w:space="0" w:color="auto"/>
            <w:right w:val="none" w:sz="0" w:space="0" w:color="auto"/>
          </w:divBdr>
          <w:divsChild>
            <w:div w:id="522280920">
              <w:marLeft w:val="0"/>
              <w:marRight w:val="0"/>
              <w:marTop w:val="0"/>
              <w:marBottom w:val="0"/>
              <w:divBdr>
                <w:top w:val="none" w:sz="0" w:space="0" w:color="auto"/>
                <w:left w:val="none" w:sz="0" w:space="0" w:color="auto"/>
                <w:bottom w:val="none" w:sz="0" w:space="0" w:color="auto"/>
                <w:right w:val="none" w:sz="0" w:space="0" w:color="auto"/>
              </w:divBdr>
            </w:div>
          </w:divsChild>
        </w:div>
        <w:div w:id="397820755">
          <w:marLeft w:val="0"/>
          <w:marRight w:val="0"/>
          <w:marTop w:val="0"/>
          <w:marBottom w:val="0"/>
          <w:divBdr>
            <w:top w:val="none" w:sz="0" w:space="0" w:color="auto"/>
            <w:left w:val="none" w:sz="0" w:space="0" w:color="auto"/>
            <w:bottom w:val="none" w:sz="0" w:space="0" w:color="auto"/>
            <w:right w:val="none" w:sz="0" w:space="0" w:color="auto"/>
          </w:divBdr>
        </w:div>
        <w:div w:id="397829717">
          <w:marLeft w:val="0"/>
          <w:marRight w:val="0"/>
          <w:marTop w:val="0"/>
          <w:marBottom w:val="75"/>
          <w:divBdr>
            <w:top w:val="none" w:sz="0" w:space="0" w:color="auto"/>
            <w:left w:val="none" w:sz="0" w:space="0" w:color="auto"/>
            <w:bottom w:val="none" w:sz="0" w:space="0" w:color="auto"/>
            <w:right w:val="none" w:sz="0" w:space="0" w:color="auto"/>
          </w:divBdr>
        </w:div>
        <w:div w:id="397870719">
          <w:marLeft w:val="0"/>
          <w:marRight w:val="0"/>
          <w:marTop w:val="150"/>
          <w:marBottom w:val="330"/>
          <w:divBdr>
            <w:top w:val="none" w:sz="0" w:space="0" w:color="auto"/>
            <w:left w:val="none" w:sz="0" w:space="0" w:color="auto"/>
            <w:bottom w:val="none" w:sz="0" w:space="0" w:color="auto"/>
            <w:right w:val="none" w:sz="0" w:space="0" w:color="auto"/>
          </w:divBdr>
        </w:div>
        <w:div w:id="397901548">
          <w:marLeft w:val="0"/>
          <w:marRight w:val="0"/>
          <w:marTop w:val="150"/>
          <w:marBottom w:val="0"/>
          <w:divBdr>
            <w:top w:val="none" w:sz="0" w:space="0" w:color="auto"/>
            <w:left w:val="none" w:sz="0" w:space="0" w:color="auto"/>
            <w:bottom w:val="none" w:sz="0" w:space="0" w:color="auto"/>
            <w:right w:val="none" w:sz="0" w:space="0" w:color="auto"/>
          </w:divBdr>
        </w:div>
        <w:div w:id="398066057">
          <w:marLeft w:val="0"/>
          <w:marRight w:val="0"/>
          <w:marTop w:val="0"/>
          <w:marBottom w:val="225"/>
          <w:divBdr>
            <w:top w:val="none" w:sz="0" w:space="0" w:color="auto"/>
            <w:left w:val="none" w:sz="0" w:space="0" w:color="auto"/>
            <w:bottom w:val="none" w:sz="0" w:space="0" w:color="auto"/>
            <w:right w:val="none" w:sz="0" w:space="0" w:color="auto"/>
          </w:divBdr>
          <w:divsChild>
            <w:div w:id="602030932">
              <w:marLeft w:val="0"/>
              <w:marRight w:val="0"/>
              <w:marTop w:val="0"/>
              <w:marBottom w:val="225"/>
              <w:divBdr>
                <w:top w:val="none" w:sz="0" w:space="0" w:color="auto"/>
                <w:left w:val="none" w:sz="0" w:space="0" w:color="auto"/>
                <w:bottom w:val="none" w:sz="0" w:space="0" w:color="auto"/>
                <w:right w:val="none" w:sz="0" w:space="0" w:color="auto"/>
              </w:divBdr>
            </w:div>
          </w:divsChild>
        </w:div>
        <w:div w:id="398090236">
          <w:marLeft w:val="0"/>
          <w:marRight w:val="0"/>
          <w:marTop w:val="0"/>
          <w:marBottom w:val="0"/>
          <w:divBdr>
            <w:top w:val="single" w:sz="2" w:space="0" w:color="E0E0E0"/>
            <w:left w:val="single" w:sz="2" w:space="0" w:color="E0E0E0"/>
            <w:bottom w:val="single" w:sz="2" w:space="0" w:color="E0E0E0"/>
            <w:right w:val="single" w:sz="2" w:space="0" w:color="E0E0E0"/>
          </w:divBdr>
        </w:div>
        <w:div w:id="398094445">
          <w:marLeft w:val="0"/>
          <w:marRight w:val="0"/>
          <w:marTop w:val="0"/>
          <w:marBottom w:val="0"/>
          <w:divBdr>
            <w:top w:val="single" w:sz="2" w:space="0" w:color="E0E0E0"/>
            <w:left w:val="single" w:sz="2" w:space="0" w:color="E0E0E0"/>
            <w:bottom w:val="single" w:sz="2" w:space="0" w:color="E0E0E0"/>
            <w:right w:val="single" w:sz="2" w:space="0" w:color="E0E0E0"/>
          </w:divBdr>
          <w:divsChild>
            <w:div w:id="1903399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8098293">
          <w:marLeft w:val="0"/>
          <w:marRight w:val="0"/>
          <w:marTop w:val="0"/>
          <w:marBottom w:val="0"/>
          <w:divBdr>
            <w:top w:val="single" w:sz="2" w:space="0" w:color="E0E0E0"/>
            <w:left w:val="single" w:sz="2" w:space="0" w:color="E0E0E0"/>
            <w:bottom w:val="single" w:sz="2" w:space="0" w:color="E0E0E0"/>
            <w:right w:val="single" w:sz="2" w:space="0" w:color="E0E0E0"/>
          </w:divBdr>
        </w:div>
        <w:div w:id="398135052">
          <w:marLeft w:val="0"/>
          <w:marRight w:val="0"/>
          <w:marTop w:val="0"/>
          <w:marBottom w:val="0"/>
          <w:divBdr>
            <w:top w:val="dotted" w:sz="4" w:space="3" w:color="EBEBEB"/>
            <w:left w:val="none" w:sz="0" w:space="6" w:color="auto"/>
            <w:bottom w:val="dotted" w:sz="4" w:space="3" w:color="EBEBEB"/>
            <w:right w:val="none" w:sz="0" w:space="6" w:color="auto"/>
          </w:divBdr>
        </w:div>
        <w:div w:id="398140252">
          <w:marLeft w:val="0"/>
          <w:marRight w:val="0"/>
          <w:marTop w:val="0"/>
          <w:marBottom w:val="150"/>
          <w:divBdr>
            <w:top w:val="none" w:sz="0" w:space="0" w:color="auto"/>
            <w:left w:val="none" w:sz="0" w:space="0" w:color="auto"/>
            <w:bottom w:val="none" w:sz="0" w:space="0" w:color="auto"/>
            <w:right w:val="none" w:sz="0" w:space="0" w:color="auto"/>
          </w:divBdr>
        </w:div>
        <w:div w:id="398284465">
          <w:marLeft w:val="0"/>
          <w:marRight w:val="0"/>
          <w:marTop w:val="0"/>
          <w:marBottom w:val="0"/>
          <w:divBdr>
            <w:top w:val="none" w:sz="0" w:space="0" w:color="auto"/>
            <w:left w:val="none" w:sz="0" w:space="0" w:color="auto"/>
            <w:bottom w:val="none" w:sz="0" w:space="0" w:color="auto"/>
            <w:right w:val="none" w:sz="0" w:space="0" w:color="auto"/>
          </w:divBdr>
        </w:div>
        <w:div w:id="398285519">
          <w:marLeft w:val="0"/>
          <w:marRight w:val="0"/>
          <w:marTop w:val="0"/>
          <w:marBottom w:val="0"/>
          <w:divBdr>
            <w:top w:val="none" w:sz="0" w:space="0" w:color="auto"/>
            <w:left w:val="none" w:sz="0" w:space="0" w:color="auto"/>
            <w:bottom w:val="none" w:sz="0" w:space="0" w:color="auto"/>
            <w:right w:val="none" w:sz="0" w:space="0" w:color="auto"/>
          </w:divBdr>
        </w:div>
        <w:div w:id="398328550">
          <w:marLeft w:val="0"/>
          <w:marRight w:val="0"/>
          <w:marTop w:val="0"/>
          <w:marBottom w:val="0"/>
          <w:divBdr>
            <w:top w:val="single" w:sz="2" w:space="0" w:color="E0E0E0"/>
            <w:left w:val="single" w:sz="2" w:space="0" w:color="E0E0E0"/>
            <w:bottom w:val="single" w:sz="2" w:space="0" w:color="E0E0E0"/>
            <w:right w:val="single" w:sz="2" w:space="0" w:color="E0E0E0"/>
          </w:divBdr>
        </w:div>
        <w:div w:id="398328826">
          <w:marLeft w:val="0"/>
          <w:marRight w:val="0"/>
          <w:marTop w:val="0"/>
          <w:marBottom w:val="240"/>
          <w:divBdr>
            <w:top w:val="none" w:sz="0" w:space="0" w:color="auto"/>
            <w:left w:val="none" w:sz="0" w:space="0" w:color="auto"/>
            <w:bottom w:val="none" w:sz="0" w:space="0" w:color="auto"/>
            <w:right w:val="none" w:sz="0" w:space="0" w:color="auto"/>
          </w:divBdr>
        </w:div>
        <w:div w:id="398332582">
          <w:marLeft w:val="0"/>
          <w:marRight w:val="0"/>
          <w:marTop w:val="0"/>
          <w:marBottom w:val="0"/>
          <w:divBdr>
            <w:top w:val="none" w:sz="0" w:space="0" w:color="auto"/>
            <w:left w:val="none" w:sz="0" w:space="0" w:color="auto"/>
            <w:bottom w:val="none" w:sz="0" w:space="0" w:color="auto"/>
            <w:right w:val="none" w:sz="0" w:space="0" w:color="auto"/>
          </w:divBdr>
        </w:div>
        <w:div w:id="398409426">
          <w:marLeft w:val="0"/>
          <w:marRight w:val="0"/>
          <w:marTop w:val="0"/>
          <w:marBottom w:val="0"/>
          <w:divBdr>
            <w:top w:val="none" w:sz="0" w:space="0" w:color="auto"/>
            <w:left w:val="none" w:sz="0" w:space="0" w:color="auto"/>
            <w:bottom w:val="none" w:sz="0" w:space="0" w:color="auto"/>
            <w:right w:val="none" w:sz="0" w:space="0" w:color="auto"/>
          </w:divBdr>
        </w:div>
        <w:div w:id="398477859">
          <w:marLeft w:val="0"/>
          <w:marRight w:val="0"/>
          <w:marTop w:val="0"/>
          <w:marBottom w:val="0"/>
          <w:divBdr>
            <w:top w:val="none" w:sz="0" w:space="0" w:color="auto"/>
            <w:left w:val="none" w:sz="0" w:space="0" w:color="auto"/>
            <w:bottom w:val="none" w:sz="0" w:space="0" w:color="auto"/>
            <w:right w:val="none" w:sz="0" w:space="0" w:color="auto"/>
          </w:divBdr>
        </w:div>
        <w:div w:id="398528139">
          <w:marLeft w:val="0"/>
          <w:marRight w:val="0"/>
          <w:marTop w:val="0"/>
          <w:marBottom w:val="0"/>
          <w:divBdr>
            <w:top w:val="none" w:sz="0" w:space="0" w:color="auto"/>
            <w:left w:val="none" w:sz="0" w:space="0" w:color="auto"/>
            <w:bottom w:val="none" w:sz="0" w:space="0" w:color="auto"/>
            <w:right w:val="none" w:sz="0" w:space="0" w:color="auto"/>
          </w:divBdr>
        </w:div>
        <w:div w:id="398594615">
          <w:marLeft w:val="-225"/>
          <w:marRight w:val="-225"/>
          <w:marTop w:val="0"/>
          <w:marBottom w:val="0"/>
          <w:divBdr>
            <w:top w:val="none" w:sz="0" w:space="0" w:color="auto"/>
            <w:left w:val="none" w:sz="0" w:space="0" w:color="auto"/>
            <w:bottom w:val="none" w:sz="0" w:space="0" w:color="auto"/>
            <w:right w:val="none" w:sz="0" w:space="0" w:color="auto"/>
          </w:divBdr>
        </w:div>
        <w:div w:id="398670357">
          <w:marLeft w:val="0"/>
          <w:marRight w:val="0"/>
          <w:marTop w:val="0"/>
          <w:marBottom w:val="0"/>
          <w:divBdr>
            <w:top w:val="none" w:sz="0" w:space="0" w:color="auto"/>
            <w:left w:val="none" w:sz="0" w:space="0" w:color="auto"/>
            <w:bottom w:val="none" w:sz="0" w:space="0" w:color="auto"/>
            <w:right w:val="none" w:sz="0" w:space="0" w:color="auto"/>
          </w:divBdr>
        </w:div>
        <w:div w:id="398670434">
          <w:marLeft w:val="0"/>
          <w:marRight w:val="0"/>
          <w:marTop w:val="0"/>
          <w:marBottom w:val="0"/>
          <w:divBdr>
            <w:top w:val="none" w:sz="0" w:space="0" w:color="auto"/>
            <w:left w:val="none" w:sz="0" w:space="0" w:color="auto"/>
            <w:bottom w:val="none" w:sz="0" w:space="0" w:color="auto"/>
            <w:right w:val="none" w:sz="0" w:space="0" w:color="auto"/>
          </w:divBdr>
        </w:div>
        <w:div w:id="398672602">
          <w:marLeft w:val="0"/>
          <w:marRight w:val="150"/>
          <w:marTop w:val="0"/>
          <w:marBottom w:val="0"/>
          <w:divBdr>
            <w:top w:val="none" w:sz="0" w:space="0" w:color="auto"/>
            <w:left w:val="none" w:sz="0" w:space="0" w:color="auto"/>
            <w:bottom w:val="none" w:sz="0" w:space="0" w:color="auto"/>
            <w:right w:val="none" w:sz="0" w:space="0" w:color="auto"/>
          </w:divBdr>
        </w:div>
        <w:div w:id="398672948">
          <w:marLeft w:val="0"/>
          <w:marRight w:val="0"/>
          <w:marTop w:val="0"/>
          <w:marBottom w:val="75"/>
          <w:divBdr>
            <w:top w:val="none" w:sz="0" w:space="0" w:color="auto"/>
            <w:left w:val="none" w:sz="0" w:space="0" w:color="auto"/>
            <w:bottom w:val="none" w:sz="0" w:space="0" w:color="auto"/>
            <w:right w:val="none" w:sz="0" w:space="0" w:color="auto"/>
          </w:divBdr>
        </w:div>
        <w:div w:id="398753764">
          <w:marLeft w:val="0"/>
          <w:marRight w:val="0"/>
          <w:marTop w:val="150"/>
          <w:marBottom w:val="150"/>
          <w:divBdr>
            <w:top w:val="none" w:sz="0" w:space="0" w:color="auto"/>
            <w:left w:val="none" w:sz="0" w:space="0" w:color="auto"/>
            <w:bottom w:val="none" w:sz="0" w:space="0" w:color="auto"/>
            <w:right w:val="none" w:sz="0" w:space="0" w:color="auto"/>
          </w:divBdr>
          <w:divsChild>
            <w:div w:id="37776949">
              <w:marLeft w:val="0"/>
              <w:marRight w:val="0"/>
              <w:marTop w:val="0"/>
              <w:marBottom w:val="0"/>
              <w:divBdr>
                <w:top w:val="none" w:sz="0" w:space="0" w:color="auto"/>
                <w:left w:val="none" w:sz="0" w:space="0" w:color="auto"/>
                <w:bottom w:val="none" w:sz="0" w:space="0" w:color="auto"/>
                <w:right w:val="none" w:sz="0" w:space="0" w:color="auto"/>
              </w:divBdr>
              <w:divsChild>
                <w:div w:id="5203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404">
          <w:marLeft w:val="0"/>
          <w:marRight w:val="0"/>
          <w:marTop w:val="0"/>
          <w:marBottom w:val="0"/>
          <w:divBdr>
            <w:top w:val="none" w:sz="0" w:space="0" w:color="auto"/>
            <w:left w:val="none" w:sz="0" w:space="0" w:color="auto"/>
            <w:bottom w:val="none" w:sz="0" w:space="0" w:color="auto"/>
            <w:right w:val="none" w:sz="0" w:space="0" w:color="auto"/>
          </w:divBdr>
        </w:div>
        <w:div w:id="398794982">
          <w:marLeft w:val="0"/>
          <w:marRight w:val="0"/>
          <w:marTop w:val="75"/>
          <w:marBottom w:val="0"/>
          <w:divBdr>
            <w:top w:val="none" w:sz="0" w:space="0" w:color="auto"/>
            <w:left w:val="none" w:sz="0" w:space="0" w:color="auto"/>
            <w:bottom w:val="none" w:sz="0" w:space="0" w:color="auto"/>
            <w:right w:val="none" w:sz="0" w:space="0" w:color="auto"/>
          </w:divBdr>
        </w:div>
        <w:div w:id="398939424">
          <w:marLeft w:val="0"/>
          <w:marRight w:val="0"/>
          <w:marTop w:val="0"/>
          <w:marBottom w:val="0"/>
          <w:divBdr>
            <w:top w:val="none" w:sz="0" w:space="0" w:color="auto"/>
            <w:left w:val="none" w:sz="0" w:space="0" w:color="auto"/>
            <w:bottom w:val="none" w:sz="0" w:space="0" w:color="auto"/>
            <w:right w:val="none" w:sz="0" w:space="0" w:color="auto"/>
          </w:divBdr>
        </w:div>
        <w:div w:id="398985148">
          <w:marLeft w:val="0"/>
          <w:marRight w:val="0"/>
          <w:marTop w:val="495"/>
          <w:marBottom w:val="495"/>
          <w:divBdr>
            <w:top w:val="none" w:sz="0" w:space="0" w:color="auto"/>
            <w:left w:val="none" w:sz="0" w:space="0" w:color="auto"/>
            <w:bottom w:val="none" w:sz="0" w:space="0" w:color="auto"/>
            <w:right w:val="none" w:sz="0" w:space="0" w:color="auto"/>
          </w:divBdr>
        </w:div>
        <w:div w:id="398986796">
          <w:marLeft w:val="1463"/>
          <w:marRight w:val="0"/>
          <w:marTop w:val="0"/>
          <w:marBottom w:val="0"/>
          <w:divBdr>
            <w:top w:val="none" w:sz="0" w:space="0" w:color="auto"/>
            <w:left w:val="none" w:sz="0" w:space="0" w:color="auto"/>
            <w:bottom w:val="none" w:sz="0" w:space="0" w:color="auto"/>
            <w:right w:val="none" w:sz="0" w:space="0" w:color="auto"/>
          </w:divBdr>
        </w:div>
        <w:div w:id="398987610">
          <w:marLeft w:val="-225"/>
          <w:marRight w:val="-225"/>
          <w:marTop w:val="0"/>
          <w:marBottom w:val="0"/>
          <w:divBdr>
            <w:top w:val="none" w:sz="0" w:space="0" w:color="auto"/>
            <w:left w:val="none" w:sz="0" w:space="0" w:color="auto"/>
            <w:bottom w:val="none" w:sz="0" w:space="0" w:color="auto"/>
            <w:right w:val="none" w:sz="0" w:space="0" w:color="auto"/>
          </w:divBdr>
        </w:div>
        <w:div w:id="398989372">
          <w:marLeft w:val="0"/>
          <w:marRight w:val="0"/>
          <w:marTop w:val="0"/>
          <w:marBottom w:val="0"/>
          <w:divBdr>
            <w:top w:val="none" w:sz="0" w:space="0" w:color="auto"/>
            <w:left w:val="none" w:sz="0" w:space="0" w:color="auto"/>
            <w:bottom w:val="none" w:sz="0" w:space="0" w:color="auto"/>
            <w:right w:val="none" w:sz="0" w:space="0" w:color="auto"/>
          </w:divBdr>
        </w:div>
        <w:div w:id="398989495">
          <w:marLeft w:val="-225"/>
          <w:marRight w:val="-225"/>
          <w:marTop w:val="0"/>
          <w:marBottom w:val="0"/>
          <w:divBdr>
            <w:top w:val="none" w:sz="0" w:space="0" w:color="auto"/>
            <w:left w:val="none" w:sz="0" w:space="0" w:color="auto"/>
            <w:bottom w:val="none" w:sz="0" w:space="0" w:color="auto"/>
            <w:right w:val="none" w:sz="0" w:space="0" w:color="auto"/>
          </w:divBdr>
        </w:div>
        <w:div w:id="398989649">
          <w:marLeft w:val="0"/>
          <w:marRight w:val="0"/>
          <w:marTop w:val="0"/>
          <w:marBottom w:val="0"/>
          <w:divBdr>
            <w:top w:val="single" w:sz="6" w:space="0" w:color="999999"/>
            <w:left w:val="single" w:sz="6" w:space="0" w:color="999999"/>
            <w:bottom w:val="single" w:sz="6" w:space="0" w:color="999999"/>
            <w:right w:val="single" w:sz="6" w:space="0" w:color="999999"/>
          </w:divBdr>
        </w:div>
        <w:div w:id="399062807">
          <w:marLeft w:val="0"/>
          <w:marRight w:val="0"/>
          <w:marTop w:val="0"/>
          <w:marBottom w:val="0"/>
          <w:divBdr>
            <w:top w:val="none" w:sz="0" w:space="0" w:color="auto"/>
            <w:left w:val="none" w:sz="0" w:space="0" w:color="auto"/>
            <w:bottom w:val="none" w:sz="0" w:space="0" w:color="auto"/>
            <w:right w:val="none" w:sz="0" w:space="0" w:color="auto"/>
          </w:divBdr>
        </w:div>
        <w:div w:id="399132627">
          <w:marLeft w:val="0"/>
          <w:marRight w:val="0"/>
          <w:marTop w:val="0"/>
          <w:marBottom w:val="0"/>
          <w:divBdr>
            <w:top w:val="none" w:sz="0" w:space="0" w:color="auto"/>
            <w:left w:val="none" w:sz="0" w:space="0" w:color="auto"/>
            <w:bottom w:val="single" w:sz="6" w:space="5" w:color="E6E3E2"/>
            <w:right w:val="none" w:sz="0" w:space="0" w:color="auto"/>
          </w:divBdr>
        </w:div>
        <w:div w:id="399139885">
          <w:marLeft w:val="0"/>
          <w:marRight w:val="0"/>
          <w:marTop w:val="0"/>
          <w:marBottom w:val="0"/>
          <w:divBdr>
            <w:top w:val="none" w:sz="0" w:space="0" w:color="auto"/>
            <w:left w:val="none" w:sz="0" w:space="0" w:color="auto"/>
            <w:bottom w:val="none" w:sz="0" w:space="0" w:color="auto"/>
            <w:right w:val="none" w:sz="0" w:space="0" w:color="auto"/>
          </w:divBdr>
        </w:div>
        <w:div w:id="399181196">
          <w:marLeft w:val="0"/>
          <w:marRight w:val="0"/>
          <w:marTop w:val="0"/>
          <w:marBottom w:val="0"/>
          <w:divBdr>
            <w:top w:val="none" w:sz="0" w:space="0" w:color="auto"/>
            <w:left w:val="none" w:sz="0" w:space="0" w:color="auto"/>
            <w:bottom w:val="none" w:sz="0" w:space="0" w:color="auto"/>
            <w:right w:val="none" w:sz="0" w:space="0" w:color="auto"/>
          </w:divBdr>
          <w:divsChild>
            <w:div w:id="97260296">
              <w:marLeft w:val="0"/>
              <w:marRight w:val="0"/>
              <w:marTop w:val="0"/>
              <w:marBottom w:val="345"/>
              <w:divBdr>
                <w:top w:val="none" w:sz="0" w:space="0" w:color="auto"/>
                <w:left w:val="none" w:sz="0" w:space="0" w:color="auto"/>
                <w:bottom w:val="none" w:sz="0" w:space="0" w:color="auto"/>
                <w:right w:val="none" w:sz="0" w:space="0" w:color="auto"/>
              </w:divBdr>
            </w:div>
          </w:divsChild>
        </w:div>
        <w:div w:id="399206789">
          <w:marLeft w:val="0"/>
          <w:marRight w:val="0"/>
          <w:marTop w:val="0"/>
          <w:marBottom w:val="300"/>
          <w:divBdr>
            <w:top w:val="none" w:sz="0" w:space="0" w:color="auto"/>
            <w:left w:val="none" w:sz="0" w:space="0" w:color="auto"/>
            <w:bottom w:val="none" w:sz="0" w:space="0" w:color="auto"/>
            <w:right w:val="none" w:sz="0" w:space="0" w:color="auto"/>
          </w:divBdr>
        </w:div>
        <w:div w:id="399249974">
          <w:marLeft w:val="0"/>
          <w:marRight w:val="0"/>
          <w:marTop w:val="0"/>
          <w:marBottom w:val="240"/>
          <w:divBdr>
            <w:top w:val="none" w:sz="0" w:space="0" w:color="auto"/>
            <w:left w:val="none" w:sz="0" w:space="0" w:color="auto"/>
            <w:bottom w:val="none" w:sz="0" w:space="0" w:color="auto"/>
            <w:right w:val="none" w:sz="0" w:space="0" w:color="auto"/>
          </w:divBdr>
        </w:div>
        <w:div w:id="399250162">
          <w:marLeft w:val="0"/>
          <w:marRight w:val="0"/>
          <w:marTop w:val="0"/>
          <w:marBottom w:val="0"/>
          <w:divBdr>
            <w:top w:val="single" w:sz="2" w:space="0" w:color="E0E0E0"/>
            <w:left w:val="single" w:sz="2" w:space="0" w:color="E0E0E0"/>
            <w:bottom w:val="single" w:sz="2" w:space="0" w:color="E0E0E0"/>
            <w:right w:val="single" w:sz="2" w:space="0" w:color="E0E0E0"/>
          </w:divBdr>
        </w:div>
        <w:div w:id="399331050">
          <w:marLeft w:val="0"/>
          <w:marRight w:val="0"/>
          <w:marTop w:val="0"/>
          <w:marBottom w:val="0"/>
          <w:divBdr>
            <w:top w:val="none" w:sz="0" w:space="0" w:color="auto"/>
            <w:left w:val="none" w:sz="0" w:space="0" w:color="auto"/>
            <w:bottom w:val="none" w:sz="0" w:space="0" w:color="auto"/>
            <w:right w:val="none" w:sz="0" w:space="0" w:color="auto"/>
          </w:divBdr>
        </w:div>
        <w:div w:id="399401753">
          <w:marLeft w:val="0"/>
          <w:marRight w:val="0"/>
          <w:marTop w:val="0"/>
          <w:marBottom w:val="0"/>
          <w:divBdr>
            <w:top w:val="single" w:sz="2" w:space="0" w:color="E0E0E0"/>
            <w:left w:val="single" w:sz="2" w:space="0" w:color="E0E0E0"/>
            <w:bottom w:val="single" w:sz="2" w:space="0" w:color="E0E0E0"/>
            <w:right w:val="single" w:sz="2" w:space="0" w:color="E0E0E0"/>
          </w:divBdr>
        </w:div>
        <w:div w:id="399449083">
          <w:marLeft w:val="0"/>
          <w:marRight w:val="0"/>
          <w:marTop w:val="0"/>
          <w:marBottom w:val="0"/>
          <w:divBdr>
            <w:top w:val="single" w:sz="2" w:space="0" w:color="E0E0E0"/>
            <w:left w:val="single" w:sz="2" w:space="0" w:color="E0E0E0"/>
            <w:bottom w:val="single" w:sz="2" w:space="0" w:color="E0E0E0"/>
            <w:right w:val="single" w:sz="2" w:space="0" w:color="E0E0E0"/>
          </w:divBdr>
        </w:div>
        <w:div w:id="399449586">
          <w:marLeft w:val="0"/>
          <w:marRight w:val="0"/>
          <w:marTop w:val="0"/>
          <w:marBottom w:val="360"/>
          <w:divBdr>
            <w:top w:val="none" w:sz="0" w:space="0" w:color="auto"/>
            <w:left w:val="none" w:sz="0" w:space="0" w:color="auto"/>
            <w:bottom w:val="none" w:sz="0" w:space="0" w:color="auto"/>
            <w:right w:val="none" w:sz="0" w:space="0" w:color="auto"/>
          </w:divBdr>
        </w:div>
        <w:div w:id="399521902">
          <w:marLeft w:val="0"/>
          <w:marRight w:val="0"/>
          <w:marTop w:val="0"/>
          <w:marBottom w:val="0"/>
          <w:divBdr>
            <w:top w:val="none" w:sz="0" w:space="0" w:color="auto"/>
            <w:left w:val="none" w:sz="0" w:space="0" w:color="auto"/>
            <w:bottom w:val="none" w:sz="0" w:space="0" w:color="auto"/>
            <w:right w:val="none" w:sz="0" w:space="0" w:color="auto"/>
          </w:divBdr>
        </w:div>
        <w:div w:id="399524077">
          <w:marLeft w:val="13"/>
          <w:marRight w:val="188"/>
          <w:marTop w:val="138"/>
          <w:marBottom w:val="88"/>
          <w:divBdr>
            <w:top w:val="none" w:sz="0" w:space="0" w:color="auto"/>
            <w:left w:val="none" w:sz="0" w:space="0" w:color="auto"/>
            <w:bottom w:val="none" w:sz="0" w:space="0" w:color="auto"/>
            <w:right w:val="none" w:sz="0" w:space="0" w:color="auto"/>
          </w:divBdr>
          <w:divsChild>
            <w:div w:id="425688620">
              <w:marLeft w:val="0"/>
              <w:marRight w:val="0"/>
              <w:marTop w:val="0"/>
              <w:marBottom w:val="0"/>
              <w:divBdr>
                <w:top w:val="none" w:sz="0" w:space="0" w:color="auto"/>
                <w:left w:val="none" w:sz="0" w:space="0" w:color="auto"/>
                <w:bottom w:val="none" w:sz="0" w:space="0" w:color="auto"/>
                <w:right w:val="none" w:sz="0" w:space="0" w:color="auto"/>
              </w:divBdr>
            </w:div>
          </w:divsChild>
        </w:div>
        <w:div w:id="399526937">
          <w:marLeft w:val="0"/>
          <w:marRight w:val="0"/>
          <w:marTop w:val="0"/>
          <w:marBottom w:val="0"/>
          <w:divBdr>
            <w:top w:val="single" w:sz="2" w:space="0" w:color="E0E0E0"/>
            <w:left w:val="single" w:sz="2" w:space="0" w:color="E0E0E0"/>
            <w:bottom w:val="single" w:sz="2" w:space="0" w:color="E0E0E0"/>
            <w:right w:val="single" w:sz="2" w:space="0" w:color="E0E0E0"/>
          </w:divBdr>
        </w:div>
        <w:div w:id="399593984">
          <w:marLeft w:val="0"/>
          <w:marRight w:val="0"/>
          <w:marTop w:val="0"/>
          <w:marBottom w:val="300"/>
          <w:divBdr>
            <w:top w:val="none" w:sz="0" w:space="0" w:color="auto"/>
            <w:left w:val="none" w:sz="0" w:space="0" w:color="auto"/>
            <w:bottom w:val="none" w:sz="0" w:space="0" w:color="auto"/>
            <w:right w:val="none" w:sz="0" w:space="0" w:color="auto"/>
          </w:divBdr>
          <w:divsChild>
            <w:div w:id="708262383">
              <w:marLeft w:val="0"/>
              <w:marRight w:val="0"/>
              <w:marTop w:val="0"/>
              <w:marBottom w:val="0"/>
              <w:divBdr>
                <w:top w:val="none" w:sz="0" w:space="0" w:color="auto"/>
                <w:left w:val="none" w:sz="0" w:space="0" w:color="auto"/>
                <w:bottom w:val="none" w:sz="0" w:space="0" w:color="auto"/>
                <w:right w:val="none" w:sz="0" w:space="0" w:color="auto"/>
              </w:divBdr>
            </w:div>
          </w:divsChild>
        </w:div>
        <w:div w:id="399594573">
          <w:marLeft w:val="0"/>
          <w:marRight w:val="0"/>
          <w:marTop w:val="376"/>
          <w:marBottom w:val="125"/>
          <w:divBdr>
            <w:top w:val="none" w:sz="0" w:space="0" w:color="auto"/>
            <w:left w:val="none" w:sz="0" w:space="0" w:color="auto"/>
            <w:bottom w:val="none" w:sz="0" w:space="0" w:color="auto"/>
            <w:right w:val="none" w:sz="0" w:space="0" w:color="auto"/>
          </w:divBdr>
        </w:div>
        <w:div w:id="399837209">
          <w:marLeft w:val="-225"/>
          <w:marRight w:val="-225"/>
          <w:marTop w:val="0"/>
          <w:marBottom w:val="0"/>
          <w:divBdr>
            <w:top w:val="none" w:sz="0" w:space="0" w:color="auto"/>
            <w:left w:val="none" w:sz="0" w:space="0" w:color="auto"/>
            <w:bottom w:val="none" w:sz="0" w:space="0" w:color="auto"/>
            <w:right w:val="none" w:sz="0" w:space="0" w:color="auto"/>
          </w:divBdr>
          <w:divsChild>
            <w:div w:id="596863024">
              <w:marLeft w:val="1463"/>
              <w:marRight w:val="0"/>
              <w:marTop w:val="0"/>
              <w:marBottom w:val="0"/>
              <w:divBdr>
                <w:top w:val="none" w:sz="0" w:space="0" w:color="auto"/>
                <w:left w:val="none" w:sz="0" w:space="0" w:color="auto"/>
                <w:bottom w:val="none" w:sz="0" w:space="0" w:color="auto"/>
                <w:right w:val="none" w:sz="0" w:space="0" w:color="auto"/>
              </w:divBdr>
            </w:div>
          </w:divsChild>
        </w:div>
        <w:div w:id="399907552">
          <w:marLeft w:val="0"/>
          <w:marRight w:val="0"/>
          <w:marTop w:val="0"/>
          <w:marBottom w:val="150"/>
          <w:divBdr>
            <w:top w:val="none" w:sz="0" w:space="0" w:color="auto"/>
            <w:left w:val="none" w:sz="0" w:space="0" w:color="auto"/>
            <w:bottom w:val="none" w:sz="0" w:space="0" w:color="auto"/>
            <w:right w:val="none" w:sz="0" w:space="0" w:color="auto"/>
          </w:divBdr>
        </w:div>
        <w:div w:id="399911668">
          <w:marLeft w:val="0"/>
          <w:marRight w:val="0"/>
          <w:marTop w:val="0"/>
          <w:marBottom w:val="0"/>
          <w:divBdr>
            <w:top w:val="none" w:sz="0" w:space="0" w:color="auto"/>
            <w:left w:val="none" w:sz="0" w:space="0" w:color="auto"/>
            <w:bottom w:val="none" w:sz="0" w:space="0" w:color="auto"/>
            <w:right w:val="none" w:sz="0" w:space="0" w:color="auto"/>
          </w:divBdr>
        </w:div>
        <w:div w:id="399984380">
          <w:marLeft w:val="0"/>
          <w:marRight w:val="0"/>
          <w:marTop w:val="0"/>
          <w:marBottom w:val="0"/>
          <w:divBdr>
            <w:top w:val="none" w:sz="0" w:space="0" w:color="auto"/>
            <w:left w:val="none" w:sz="0" w:space="0" w:color="auto"/>
            <w:bottom w:val="none" w:sz="0" w:space="0" w:color="auto"/>
            <w:right w:val="none" w:sz="0" w:space="0" w:color="auto"/>
          </w:divBdr>
          <w:divsChild>
            <w:div w:id="400449306">
              <w:marLeft w:val="0"/>
              <w:marRight w:val="225"/>
              <w:marTop w:val="0"/>
              <w:marBottom w:val="0"/>
              <w:divBdr>
                <w:top w:val="none" w:sz="0" w:space="0" w:color="auto"/>
                <w:left w:val="none" w:sz="0" w:space="0" w:color="auto"/>
                <w:bottom w:val="none" w:sz="0" w:space="0" w:color="auto"/>
                <w:right w:val="none" w:sz="0" w:space="0" w:color="auto"/>
              </w:divBdr>
            </w:div>
          </w:divsChild>
        </w:div>
        <w:div w:id="400059169">
          <w:marLeft w:val="0"/>
          <w:marRight w:val="0"/>
          <w:marTop w:val="0"/>
          <w:marBottom w:val="0"/>
          <w:divBdr>
            <w:top w:val="none" w:sz="0" w:space="0" w:color="auto"/>
            <w:left w:val="none" w:sz="0" w:space="0" w:color="auto"/>
            <w:bottom w:val="none" w:sz="0" w:space="0" w:color="auto"/>
            <w:right w:val="none" w:sz="0" w:space="0" w:color="auto"/>
          </w:divBdr>
        </w:div>
        <w:div w:id="400059708">
          <w:marLeft w:val="750"/>
          <w:marRight w:val="0"/>
          <w:marTop w:val="0"/>
          <w:marBottom w:val="0"/>
          <w:divBdr>
            <w:top w:val="none" w:sz="0" w:space="0" w:color="auto"/>
            <w:left w:val="none" w:sz="0" w:space="0" w:color="auto"/>
            <w:bottom w:val="none" w:sz="0" w:space="0" w:color="auto"/>
            <w:right w:val="none" w:sz="0" w:space="0" w:color="auto"/>
          </w:divBdr>
        </w:div>
        <w:div w:id="400062631">
          <w:marLeft w:val="750"/>
          <w:marRight w:val="0"/>
          <w:marTop w:val="0"/>
          <w:marBottom w:val="0"/>
          <w:divBdr>
            <w:top w:val="none" w:sz="0" w:space="0" w:color="auto"/>
            <w:left w:val="none" w:sz="0" w:space="0" w:color="auto"/>
            <w:bottom w:val="none" w:sz="0" w:space="0" w:color="auto"/>
            <w:right w:val="none" w:sz="0" w:space="0" w:color="auto"/>
          </w:divBdr>
          <w:divsChild>
            <w:div w:id="664012240">
              <w:marLeft w:val="15"/>
              <w:marRight w:val="225"/>
              <w:marTop w:val="165"/>
              <w:marBottom w:val="105"/>
              <w:divBdr>
                <w:top w:val="none" w:sz="0" w:space="0" w:color="auto"/>
                <w:left w:val="none" w:sz="0" w:space="0" w:color="auto"/>
                <w:bottom w:val="none" w:sz="0" w:space="0" w:color="auto"/>
                <w:right w:val="none" w:sz="0" w:space="0" w:color="auto"/>
              </w:divBdr>
              <w:divsChild>
                <w:div w:id="506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682">
          <w:marLeft w:val="0"/>
          <w:marRight w:val="0"/>
          <w:marTop w:val="0"/>
          <w:marBottom w:val="0"/>
          <w:divBdr>
            <w:top w:val="none" w:sz="0" w:space="0" w:color="auto"/>
            <w:left w:val="none" w:sz="0" w:space="0" w:color="auto"/>
            <w:bottom w:val="none" w:sz="0" w:space="0" w:color="auto"/>
            <w:right w:val="none" w:sz="0" w:space="0" w:color="auto"/>
          </w:divBdr>
          <w:divsChild>
            <w:div w:id="314919051">
              <w:marLeft w:val="0"/>
              <w:marRight w:val="0"/>
              <w:marTop w:val="0"/>
              <w:marBottom w:val="0"/>
              <w:divBdr>
                <w:top w:val="none" w:sz="0" w:space="0" w:color="auto"/>
                <w:left w:val="none" w:sz="0" w:space="0" w:color="auto"/>
                <w:bottom w:val="none" w:sz="0" w:space="0" w:color="auto"/>
                <w:right w:val="none" w:sz="0" w:space="0" w:color="auto"/>
              </w:divBdr>
            </w:div>
          </w:divsChild>
        </w:div>
        <w:div w:id="400255900">
          <w:marLeft w:val="0"/>
          <w:marRight w:val="0"/>
          <w:marTop w:val="0"/>
          <w:marBottom w:val="0"/>
          <w:divBdr>
            <w:top w:val="single" w:sz="2" w:space="0" w:color="E0E0E0"/>
            <w:left w:val="single" w:sz="2" w:space="0" w:color="E0E0E0"/>
            <w:bottom w:val="single" w:sz="2" w:space="0" w:color="E0E0E0"/>
            <w:right w:val="single" w:sz="2" w:space="0" w:color="E0E0E0"/>
          </w:divBdr>
        </w:div>
        <w:div w:id="400326229">
          <w:marLeft w:val="300"/>
          <w:marRight w:val="0"/>
          <w:marTop w:val="300"/>
          <w:marBottom w:val="0"/>
          <w:divBdr>
            <w:top w:val="none" w:sz="0" w:space="0" w:color="auto"/>
            <w:left w:val="none" w:sz="0" w:space="0" w:color="auto"/>
            <w:bottom w:val="none" w:sz="0" w:space="0" w:color="auto"/>
            <w:right w:val="none" w:sz="0" w:space="0" w:color="auto"/>
          </w:divBdr>
        </w:div>
        <w:div w:id="400442838">
          <w:marLeft w:val="0"/>
          <w:marRight w:val="0"/>
          <w:marTop w:val="0"/>
          <w:marBottom w:val="0"/>
          <w:divBdr>
            <w:top w:val="none" w:sz="0" w:space="0" w:color="auto"/>
            <w:left w:val="none" w:sz="0" w:space="0" w:color="auto"/>
            <w:bottom w:val="none" w:sz="0" w:space="0" w:color="auto"/>
            <w:right w:val="none" w:sz="0" w:space="0" w:color="auto"/>
          </w:divBdr>
        </w:div>
        <w:div w:id="400446832">
          <w:marLeft w:val="0"/>
          <w:marRight w:val="0"/>
          <w:marTop w:val="0"/>
          <w:marBottom w:val="0"/>
          <w:divBdr>
            <w:top w:val="none" w:sz="0" w:space="0" w:color="auto"/>
            <w:left w:val="none" w:sz="0" w:space="0" w:color="auto"/>
            <w:bottom w:val="none" w:sz="0" w:space="0" w:color="auto"/>
            <w:right w:val="none" w:sz="0" w:space="0" w:color="auto"/>
          </w:divBdr>
        </w:div>
        <w:div w:id="400449380">
          <w:marLeft w:val="0"/>
          <w:marRight w:val="0"/>
          <w:marTop w:val="0"/>
          <w:marBottom w:val="0"/>
          <w:divBdr>
            <w:top w:val="none" w:sz="0" w:space="0" w:color="auto"/>
            <w:left w:val="none" w:sz="0" w:space="0" w:color="auto"/>
            <w:bottom w:val="none" w:sz="0" w:space="0" w:color="auto"/>
            <w:right w:val="none" w:sz="0" w:space="0" w:color="auto"/>
          </w:divBdr>
        </w:div>
        <w:div w:id="400517858">
          <w:marLeft w:val="0"/>
          <w:marRight w:val="0"/>
          <w:marTop w:val="0"/>
          <w:marBottom w:val="0"/>
          <w:divBdr>
            <w:top w:val="none" w:sz="0" w:space="0" w:color="auto"/>
            <w:left w:val="none" w:sz="0" w:space="0" w:color="auto"/>
            <w:bottom w:val="none" w:sz="0" w:space="0" w:color="auto"/>
            <w:right w:val="none" w:sz="0" w:space="0" w:color="auto"/>
          </w:divBdr>
        </w:div>
        <w:div w:id="400517984">
          <w:marLeft w:val="0"/>
          <w:marRight w:val="0"/>
          <w:marTop w:val="0"/>
          <w:marBottom w:val="150"/>
          <w:divBdr>
            <w:top w:val="none" w:sz="0" w:space="0" w:color="auto"/>
            <w:left w:val="none" w:sz="0" w:space="0" w:color="auto"/>
            <w:bottom w:val="none" w:sz="0" w:space="0" w:color="auto"/>
            <w:right w:val="none" w:sz="0" w:space="0" w:color="auto"/>
          </w:divBdr>
        </w:div>
        <w:div w:id="400560686">
          <w:marLeft w:val="-225"/>
          <w:marRight w:val="-225"/>
          <w:marTop w:val="0"/>
          <w:marBottom w:val="0"/>
          <w:divBdr>
            <w:top w:val="none" w:sz="0" w:space="0" w:color="auto"/>
            <w:left w:val="none" w:sz="0" w:space="0" w:color="auto"/>
            <w:bottom w:val="none" w:sz="0" w:space="0" w:color="auto"/>
            <w:right w:val="none" w:sz="0" w:space="0" w:color="auto"/>
          </w:divBdr>
          <w:divsChild>
            <w:div w:id="60830928">
              <w:marLeft w:val="0"/>
              <w:marRight w:val="0"/>
              <w:marTop w:val="0"/>
              <w:marBottom w:val="0"/>
              <w:divBdr>
                <w:top w:val="none" w:sz="0" w:space="0" w:color="auto"/>
                <w:left w:val="none" w:sz="0" w:space="0" w:color="auto"/>
                <w:bottom w:val="none" w:sz="0" w:space="0" w:color="auto"/>
                <w:right w:val="none" w:sz="0" w:space="0" w:color="auto"/>
              </w:divBdr>
            </w:div>
          </w:divsChild>
        </w:div>
        <w:div w:id="400565755">
          <w:marLeft w:val="0"/>
          <w:marRight w:val="0"/>
          <w:marTop w:val="0"/>
          <w:marBottom w:val="300"/>
          <w:divBdr>
            <w:top w:val="none" w:sz="0" w:space="0" w:color="auto"/>
            <w:left w:val="none" w:sz="0" w:space="0" w:color="auto"/>
            <w:bottom w:val="none" w:sz="0" w:space="0" w:color="auto"/>
            <w:right w:val="none" w:sz="0" w:space="0" w:color="auto"/>
          </w:divBdr>
        </w:div>
        <w:div w:id="400567835">
          <w:marLeft w:val="750"/>
          <w:marRight w:val="0"/>
          <w:marTop w:val="0"/>
          <w:marBottom w:val="0"/>
          <w:divBdr>
            <w:top w:val="none" w:sz="0" w:space="0" w:color="auto"/>
            <w:left w:val="none" w:sz="0" w:space="0" w:color="auto"/>
            <w:bottom w:val="none" w:sz="0" w:space="0" w:color="auto"/>
            <w:right w:val="none" w:sz="0" w:space="0" w:color="auto"/>
          </w:divBdr>
        </w:div>
        <w:div w:id="400635537">
          <w:marLeft w:val="-150"/>
          <w:marRight w:val="-150"/>
          <w:marTop w:val="0"/>
          <w:marBottom w:val="0"/>
          <w:divBdr>
            <w:top w:val="none" w:sz="0" w:space="0" w:color="auto"/>
            <w:left w:val="none" w:sz="0" w:space="0" w:color="auto"/>
            <w:bottom w:val="none" w:sz="0" w:space="0" w:color="auto"/>
            <w:right w:val="none" w:sz="0" w:space="0" w:color="auto"/>
          </w:divBdr>
          <w:divsChild>
            <w:div w:id="672414631">
              <w:marLeft w:val="0"/>
              <w:marRight w:val="0"/>
              <w:marTop w:val="0"/>
              <w:marBottom w:val="0"/>
              <w:divBdr>
                <w:top w:val="none" w:sz="0" w:space="0" w:color="auto"/>
                <w:left w:val="none" w:sz="0" w:space="0" w:color="auto"/>
                <w:bottom w:val="none" w:sz="0" w:space="0" w:color="auto"/>
                <w:right w:val="none" w:sz="0" w:space="0" w:color="auto"/>
              </w:divBdr>
              <w:divsChild>
                <w:div w:id="504243335">
                  <w:marLeft w:val="0"/>
                  <w:marRight w:val="0"/>
                  <w:marTop w:val="0"/>
                  <w:marBottom w:val="75"/>
                  <w:divBdr>
                    <w:top w:val="none" w:sz="0" w:space="0" w:color="auto"/>
                    <w:left w:val="none" w:sz="0" w:space="0" w:color="auto"/>
                    <w:bottom w:val="none" w:sz="0" w:space="0" w:color="auto"/>
                    <w:right w:val="none" w:sz="0" w:space="0" w:color="auto"/>
                  </w:divBdr>
                </w:div>
                <w:div w:id="6056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0176">
          <w:marLeft w:val="0"/>
          <w:marRight w:val="0"/>
          <w:marTop w:val="45"/>
          <w:marBottom w:val="0"/>
          <w:divBdr>
            <w:top w:val="none" w:sz="0" w:space="0" w:color="auto"/>
            <w:left w:val="none" w:sz="0" w:space="0" w:color="auto"/>
            <w:bottom w:val="none" w:sz="0" w:space="0" w:color="auto"/>
            <w:right w:val="none" w:sz="0" w:space="0" w:color="auto"/>
          </w:divBdr>
        </w:div>
        <w:div w:id="400643095">
          <w:marLeft w:val="0"/>
          <w:marRight w:val="0"/>
          <w:marTop w:val="0"/>
          <w:marBottom w:val="150"/>
          <w:divBdr>
            <w:top w:val="none" w:sz="0" w:space="0" w:color="auto"/>
            <w:left w:val="none" w:sz="0" w:space="0" w:color="auto"/>
            <w:bottom w:val="none" w:sz="0" w:space="0" w:color="auto"/>
            <w:right w:val="none" w:sz="0" w:space="0" w:color="auto"/>
          </w:divBdr>
        </w:div>
        <w:div w:id="400711812">
          <w:marLeft w:val="0"/>
          <w:marRight w:val="0"/>
          <w:marTop w:val="0"/>
          <w:marBottom w:val="450"/>
          <w:divBdr>
            <w:top w:val="none" w:sz="0" w:space="0" w:color="auto"/>
            <w:left w:val="none" w:sz="0" w:space="0" w:color="auto"/>
            <w:bottom w:val="none" w:sz="0" w:space="0" w:color="auto"/>
            <w:right w:val="none" w:sz="0" w:space="0" w:color="auto"/>
          </w:divBdr>
          <w:divsChild>
            <w:div w:id="157962561">
              <w:marLeft w:val="0"/>
              <w:marRight w:val="0"/>
              <w:marTop w:val="0"/>
              <w:marBottom w:val="75"/>
              <w:divBdr>
                <w:top w:val="none" w:sz="0" w:space="0" w:color="auto"/>
                <w:left w:val="none" w:sz="0" w:space="0" w:color="auto"/>
                <w:bottom w:val="none" w:sz="0" w:space="0" w:color="auto"/>
                <w:right w:val="none" w:sz="0" w:space="0" w:color="auto"/>
              </w:divBdr>
              <w:divsChild>
                <w:div w:id="1258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818">
          <w:marLeft w:val="0"/>
          <w:marRight w:val="0"/>
          <w:marTop w:val="0"/>
          <w:marBottom w:val="0"/>
          <w:divBdr>
            <w:top w:val="none" w:sz="0" w:space="0" w:color="auto"/>
            <w:left w:val="none" w:sz="0" w:space="0" w:color="auto"/>
            <w:bottom w:val="none" w:sz="0" w:space="0" w:color="auto"/>
            <w:right w:val="none" w:sz="0" w:space="0" w:color="auto"/>
          </w:divBdr>
        </w:div>
        <w:div w:id="400718693">
          <w:marLeft w:val="-150"/>
          <w:marRight w:val="-150"/>
          <w:marTop w:val="0"/>
          <w:marBottom w:val="0"/>
          <w:divBdr>
            <w:top w:val="none" w:sz="0" w:space="0" w:color="auto"/>
            <w:left w:val="none" w:sz="0" w:space="0" w:color="auto"/>
            <w:bottom w:val="none" w:sz="0" w:space="0" w:color="auto"/>
            <w:right w:val="none" w:sz="0" w:space="0" w:color="auto"/>
          </w:divBdr>
        </w:div>
        <w:div w:id="400753199">
          <w:marLeft w:val="0"/>
          <w:marRight w:val="0"/>
          <w:marTop w:val="0"/>
          <w:marBottom w:val="0"/>
          <w:divBdr>
            <w:top w:val="none" w:sz="0" w:space="0" w:color="auto"/>
            <w:left w:val="none" w:sz="0" w:space="0" w:color="auto"/>
            <w:bottom w:val="none" w:sz="0" w:space="0" w:color="auto"/>
            <w:right w:val="none" w:sz="0" w:space="0" w:color="auto"/>
          </w:divBdr>
        </w:div>
        <w:div w:id="400757680">
          <w:marLeft w:val="-150"/>
          <w:marRight w:val="-150"/>
          <w:marTop w:val="0"/>
          <w:marBottom w:val="0"/>
          <w:divBdr>
            <w:top w:val="none" w:sz="0" w:space="0" w:color="auto"/>
            <w:left w:val="none" w:sz="0" w:space="0" w:color="auto"/>
            <w:bottom w:val="none" w:sz="0" w:space="0" w:color="auto"/>
            <w:right w:val="none" w:sz="0" w:space="0" w:color="auto"/>
          </w:divBdr>
        </w:div>
        <w:div w:id="400759024">
          <w:marLeft w:val="0"/>
          <w:marRight w:val="0"/>
          <w:marTop w:val="63"/>
          <w:marBottom w:val="0"/>
          <w:divBdr>
            <w:top w:val="none" w:sz="0" w:space="0" w:color="auto"/>
            <w:left w:val="none" w:sz="0" w:space="0" w:color="auto"/>
            <w:bottom w:val="none" w:sz="0" w:space="0" w:color="auto"/>
            <w:right w:val="none" w:sz="0" w:space="0" w:color="auto"/>
          </w:divBdr>
        </w:div>
        <w:div w:id="400832281">
          <w:marLeft w:val="0"/>
          <w:marRight w:val="0"/>
          <w:marTop w:val="75"/>
          <w:marBottom w:val="0"/>
          <w:divBdr>
            <w:top w:val="none" w:sz="0" w:space="0" w:color="auto"/>
            <w:left w:val="none" w:sz="0" w:space="0" w:color="auto"/>
            <w:bottom w:val="none" w:sz="0" w:space="0" w:color="auto"/>
            <w:right w:val="none" w:sz="0" w:space="0" w:color="auto"/>
          </w:divBdr>
        </w:div>
        <w:div w:id="400833282">
          <w:marLeft w:val="0"/>
          <w:marRight w:val="0"/>
          <w:marTop w:val="0"/>
          <w:marBottom w:val="0"/>
          <w:divBdr>
            <w:top w:val="none" w:sz="0" w:space="0" w:color="auto"/>
            <w:left w:val="none" w:sz="0" w:space="0" w:color="auto"/>
            <w:bottom w:val="none" w:sz="0" w:space="0" w:color="auto"/>
            <w:right w:val="none" w:sz="0" w:space="0" w:color="auto"/>
          </w:divBdr>
        </w:div>
        <w:div w:id="400835275">
          <w:marLeft w:val="0"/>
          <w:marRight w:val="0"/>
          <w:marTop w:val="0"/>
          <w:marBottom w:val="0"/>
          <w:divBdr>
            <w:top w:val="none" w:sz="0" w:space="0" w:color="auto"/>
            <w:left w:val="none" w:sz="0" w:space="0" w:color="auto"/>
            <w:bottom w:val="none" w:sz="0" w:space="0" w:color="auto"/>
            <w:right w:val="none" w:sz="0" w:space="0" w:color="auto"/>
          </w:divBdr>
        </w:div>
        <w:div w:id="400835762">
          <w:marLeft w:val="0"/>
          <w:marRight w:val="0"/>
          <w:marTop w:val="0"/>
          <w:marBottom w:val="240"/>
          <w:divBdr>
            <w:top w:val="none" w:sz="0" w:space="0" w:color="auto"/>
            <w:left w:val="none" w:sz="0" w:space="0" w:color="auto"/>
            <w:bottom w:val="none" w:sz="0" w:space="0" w:color="auto"/>
            <w:right w:val="none" w:sz="0" w:space="0" w:color="auto"/>
          </w:divBdr>
        </w:div>
        <w:div w:id="4009044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00906512">
          <w:marLeft w:val="0"/>
          <w:marRight w:val="0"/>
          <w:marTop w:val="120"/>
          <w:marBottom w:val="330"/>
          <w:divBdr>
            <w:top w:val="none" w:sz="0" w:space="0" w:color="auto"/>
            <w:left w:val="none" w:sz="0" w:space="0" w:color="auto"/>
            <w:bottom w:val="none" w:sz="0" w:space="0" w:color="auto"/>
            <w:right w:val="none" w:sz="0" w:space="0" w:color="auto"/>
          </w:divBdr>
        </w:div>
        <w:div w:id="400907720">
          <w:marLeft w:val="0"/>
          <w:marRight w:val="0"/>
          <w:marTop w:val="0"/>
          <w:marBottom w:val="0"/>
          <w:divBdr>
            <w:top w:val="none" w:sz="0" w:space="0" w:color="auto"/>
            <w:left w:val="none" w:sz="0" w:space="0" w:color="auto"/>
            <w:bottom w:val="none" w:sz="0" w:space="0" w:color="auto"/>
            <w:right w:val="none" w:sz="0" w:space="0" w:color="auto"/>
          </w:divBdr>
          <w:divsChild>
            <w:div w:id="370765395">
              <w:marLeft w:val="0"/>
              <w:marRight w:val="0"/>
              <w:marTop w:val="225"/>
              <w:marBottom w:val="0"/>
              <w:divBdr>
                <w:top w:val="none" w:sz="0" w:space="0" w:color="auto"/>
                <w:left w:val="none" w:sz="0" w:space="0" w:color="auto"/>
                <w:bottom w:val="none" w:sz="0" w:space="0" w:color="auto"/>
                <w:right w:val="none" w:sz="0" w:space="0" w:color="auto"/>
              </w:divBdr>
            </w:div>
          </w:divsChild>
        </w:div>
        <w:div w:id="400909471">
          <w:marLeft w:val="0"/>
          <w:marRight w:val="0"/>
          <w:marTop w:val="0"/>
          <w:marBottom w:val="0"/>
          <w:divBdr>
            <w:top w:val="none" w:sz="0" w:space="0" w:color="auto"/>
            <w:left w:val="none" w:sz="0" w:space="0" w:color="auto"/>
            <w:bottom w:val="none" w:sz="0" w:space="0" w:color="auto"/>
            <w:right w:val="none" w:sz="0" w:space="0" w:color="auto"/>
          </w:divBdr>
        </w:div>
        <w:div w:id="400912912">
          <w:marLeft w:val="0"/>
          <w:marRight w:val="0"/>
          <w:marTop w:val="0"/>
          <w:marBottom w:val="0"/>
          <w:divBdr>
            <w:top w:val="none" w:sz="0" w:space="0" w:color="auto"/>
            <w:left w:val="none" w:sz="0" w:space="0" w:color="auto"/>
            <w:bottom w:val="none" w:sz="0" w:space="0" w:color="auto"/>
            <w:right w:val="none" w:sz="0" w:space="0" w:color="auto"/>
          </w:divBdr>
          <w:divsChild>
            <w:div w:id="26177818">
              <w:marLeft w:val="0"/>
              <w:marRight w:val="0"/>
              <w:marTop w:val="0"/>
              <w:marBottom w:val="0"/>
              <w:divBdr>
                <w:top w:val="none" w:sz="0" w:space="0" w:color="auto"/>
                <w:left w:val="none" w:sz="0" w:space="0" w:color="auto"/>
                <w:bottom w:val="none" w:sz="0" w:space="0" w:color="auto"/>
                <w:right w:val="none" w:sz="0" w:space="0" w:color="auto"/>
              </w:divBdr>
            </w:div>
          </w:divsChild>
        </w:div>
        <w:div w:id="400953665">
          <w:marLeft w:val="0"/>
          <w:marRight w:val="0"/>
          <w:marTop w:val="0"/>
          <w:marBottom w:val="0"/>
          <w:divBdr>
            <w:top w:val="single" w:sz="2" w:space="0" w:color="E0E0E0"/>
            <w:left w:val="single" w:sz="2" w:space="0" w:color="E0E0E0"/>
            <w:bottom w:val="single" w:sz="2" w:space="0" w:color="E0E0E0"/>
            <w:right w:val="single" w:sz="2" w:space="0" w:color="E0E0E0"/>
          </w:divBdr>
        </w:div>
        <w:div w:id="401022771">
          <w:marLeft w:val="0"/>
          <w:marRight w:val="0"/>
          <w:marTop w:val="0"/>
          <w:marBottom w:val="0"/>
          <w:divBdr>
            <w:top w:val="single" w:sz="2" w:space="0" w:color="E0E0E0"/>
            <w:left w:val="single" w:sz="2" w:space="0" w:color="E0E0E0"/>
            <w:bottom w:val="single" w:sz="2" w:space="0" w:color="E0E0E0"/>
            <w:right w:val="single" w:sz="2" w:space="0" w:color="E0E0E0"/>
          </w:divBdr>
          <w:divsChild>
            <w:div w:id="457340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026235">
          <w:marLeft w:val="0"/>
          <w:marRight w:val="0"/>
          <w:marTop w:val="0"/>
          <w:marBottom w:val="0"/>
          <w:divBdr>
            <w:top w:val="none" w:sz="0" w:space="0" w:color="auto"/>
            <w:left w:val="none" w:sz="0" w:space="0" w:color="auto"/>
            <w:bottom w:val="none" w:sz="0" w:space="0" w:color="auto"/>
            <w:right w:val="none" w:sz="0" w:space="0" w:color="auto"/>
          </w:divBdr>
        </w:div>
        <w:div w:id="401028085">
          <w:marLeft w:val="0"/>
          <w:marRight w:val="0"/>
          <w:marTop w:val="0"/>
          <w:marBottom w:val="240"/>
          <w:divBdr>
            <w:top w:val="none" w:sz="0" w:space="0" w:color="auto"/>
            <w:left w:val="none" w:sz="0" w:space="0" w:color="auto"/>
            <w:bottom w:val="none" w:sz="0" w:space="0" w:color="auto"/>
            <w:right w:val="none" w:sz="0" w:space="0" w:color="auto"/>
          </w:divBdr>
        </w:div>
        <w:div w:id="401097812">
          <w:marLeft w:val="0"/>
          <w:marRight w:val="0"/>
          <w:marTop w:val="0"/>
          <w:marBottom w:val="0"/>
          <w:divBdr>
            <w:top w:val="none" w:sz="0" w:space="0" w:color="auto"/>
            <w:left w:val="none" w:sz="0" w:space="0" w:color="auto"/>
            <w:bottom w:val="none" w:sz="0" w:space="0" w:color="auto"/>
            <w:right w:val="none" w:sz="0" w:space="0" w:color="auto"/>
          </w:divBdr>
        </w:div>
        <w:div w:id="401100370">
          <w:marLeft w:val="-225"/>
          <w:marRight w:val="-225"/>
          <w:marTop w:val="0"/>
          <w:marBottom w:val="0"/>
          <w:divBdr>
            <w:top w:val="none" w:sz="0" w:space="0" w:color="auto"/>
            <w:left w:val="none" w:sz="0" w:space="0" w:color="auto"/>
            <w:bottom w:val="none" w:sz="0" w:space="0" w:color="auto"/>
            <w:right w:val="none" w:sz="0" w:space="0" w:color="auto"/>
          </w:divBdr>
        </w:div>
        <w:div w:id="401103564">
          <w:marLeft w:val="-225"/>
          <w:marRight w:val="-225"/>
          <w:marTop w:val="0"/>
          <w:marBottom w:val="0"/>
          <w:divBdr>
            <w:top w:val="none" w:sz="0" w:space="0" w:color="auto"/>
            <w:left w:val="none" w:sz="0" w:space="0" w:color="auto"/>
            <w:bottom w:val="none" w:sz="0" w:space="0" w:color="auto"/>
            <w:right w:val="none" w:sz="0" w:space="0" w:color="auto"/>
          </w:divBdr>
        </w:div>
        <w:div w:id="401105066">
          <w:marLeft w:val="0"/>
          <w:marRight w:val="0"/>
          <w:marTop w:val="0"/>
          <w:marBottom w:val="0"/>
          <w:divBdr>
            <w:top w:val="none" w:sz="0" w:space="0" w:color="auto"/>
            <w:left w:val="none" w:sz="0" w:space="0" w:color="auto"/>
            <w:bottom w:val="none" w:sz="0" w:space="0" w:color="auto"/>
            <w:right w:val="none" w:sz="0" w:space="0" w:color="auto"/>
          </w:divBdr>
        </w:div>
        <w:div w:id="401106574">
          <w:marLeft w:val="0"/>
          <w:marRight w:val="0"/>
          <w:marTop w:val="0"/>
          <w:marBottom w:val="0"/>
          <w:divBdr>
            <w:top w:val="none" w:sz="0" w:space="0" w:color="auto"/>
            <w:left w:val="none" w:sz="0" w:space="0" w:color="auto"/>
            <w:bottom w:val="none" w:sz="0" w:space="0" w:color="auto"/>
            <w:right w:val="none" w:sz="0" w:space="0" w:color="auto"/>
          </w:divBdr>
        </w:div>
        <w:div w:id="401145971">
          <w:marLeft w:val="0"/>
          <w:marRight w:val="0"/>
          <w:marTop w:val="0"/>
          <w:marBottom w:val="0"/>
          <w:divBdr>
            <w:top w:val="none" w:sz="0" w:space="0" w:color="auto"/>
            <w:left w:val="none" w:sz="0" w:space="0" w:color="auto"/>
            <w:bottom w:val="none" w:sz="0" w:space="0" w:color="auto"/>
            <w:right w:val="none" w:sz="0" w:space="0" w:color="auto"/>
          </w:divBdr>
        </w:div>
        <w:div w:id="401219403">
          <w:marLeft w:val="0"/>
          <w:marRight w:val="0"/>
          <w:marTop w:val="0"/>
          <w:marBottom w:val="450"/>
          <w:divBdr>
            <w:top w:val="none" w:sz="0" w:space="0" w:color="auto"/>
            <w:left w:val="none" w:sz="0" w:space="0" w:color="auto"/>
            <w:bottom w:val="none" w:sz="0" w:space="0" w:color="auto"/>
            <w:right w:val="none" w:sz="0" w:space="0" w:color="auto"/>
          </w:divBdr>
          <w:divsChild>
            <w:div w:id="78186430">
              <w:marLeft w:val="0"/>
              <w:marRight w:val="225"/>
              <w:marTop w:val="0"/>
              <w:marBottom w:val="0"/>
              <w:divBdr>
                <w:top w:val="none" w:sz="0" w:space="0" w:color="auto"/>
                <w:left w:val="none" w:sz="0" w:space="0" w:color="auto"/>
                <w:bottom w:val="none" w:sz="0" w:space="0" w:color="auto"/>
                <w:right w:val="none" w:sz="0" w:space="0" w:color="auto"/>
              </w:divBdr>
            </w:div>
          </w:divsChild>
        </w:div>
        <w:div w:id="401374836">
          <w:marLeft w:val="0"/>
          <w:marRight w:val="0"/>
          <w:marTop w:val="0"/>
          <w:marBottom w:val="0"/>
          <w:divBdr>
            <w:top w:val="none" w:sz="0" w:space="0" w:color="auto"/>
            <w:left w:val="none" w:sz="0" w:space="0" w:color="auto"/>
            <w:bottom w:val="none" w:sz="0" w:space="0" w:color="auto"/>
            <w:right w:val="none" w:sz="0" w:space="0" w:color="auto"/>
          </w:divBdr>
          <w:divsChild>
            <w:div w:id="59448633">
              <w:marLeft w:val="0"/>
              <w:marRight w:val="0"/>
              <w:marTop w:val="0"/>
              <w:marBottom w:val="0"/>
              <w:divBdr>
                <w:top w:val="none" w:sz="0" w:space="0" w:color="auto"/>
                <w:left w:val="none" w:sz="0" w:space="0" w:color="auto"/>
                <w:bottom w:val="none" w:sz="0" w:space="0" w:color="auto"/>
                <w:right w:val="none" w:sz="0" w:space="0" w:color="auto"/>
              </w:divBdr>
            </w:div>
          </w:divsChild>
        </w:div>
        <w:div w:id="401409139">
          <w:marLeft w:val="0"/>
          <w:marRight w:val="0"/>
          <w:marTop w:val="0"/>
          <w:marBottom w:val="0"/>
          <w:divBdr>
            <w:top w:val="none" w:sz="0" w:space="0" w:color="auto"/>
            <w:left w:val="none" w:sz="0" w:space="0" w:color="auto"/>
            <w:bottom w:val="none" w:sz="0" w:space="0" w:color="auto"/>
            <w:right w:val="none" w:sz="0" w:space="0" w:color="auto"/>
          </w:divBdr>
        </w:div>
        <w:div w:id="401489479">
          <w:marLeft w:val="0"/>
          <w:marRight w:val="0"/>
          <w:marTop w:val="0"/>
          <w:marBottom w:val="0"/>
          <w:divBdr>
            <w:top w:val="single" w:sz="2" w:space="0" w:color="E0E0E0"/>
            <w:left w:val="single" w:sz="2" w:space="0" w:color="E0E0E0"/>
            <w:bottom w:val="single" w:sz="2" w:space="0" w:color="E0E0E0"/>
            <w:right w:val="single" w:sz="2" w:space="0" w:color="E0E0E0"/>
          </w:divBdr>
          <w:divsChild>
            <w:div w:id="208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610719">
          <w:marLeft w:val="-150"/>
          <w:marRight w:val="-150"/>
          <w:marTop w:val="0"/>
          <w:marBottom w:val="0"/>
          <w:divBdr>
            <w:top w:val="none" w:sz="0" w:space="0" w:color="auto"/>
            <w:left w:val="none" w:sz="0" w:space="0" w:color="auto"/>
            <w:bottom w:val="none" w:sz="0" w:space="0" w:color="auto"/>
            <w:right w:val="none" w:sz="0" w:space="0" w:color="auto"/>
          </w:divBdr>
          <w:divsChild>
            <w:div w:id="652561701">
              <w:marLeft w:val="0"/>
              <w:marRight w:val="0"/>
              <w:marTop w:val="0"/>
              <w:marBottom w:val="0"/>
              <w:divBdr>
                <w:top w:val="none" w:sz="0" w:space="0" w:color="auto"/>
                <w:left w:val="none" w:sz="0" w:space="0" w:color="auto"/>
                <w:bottom w:val="none" w:sz="0" w:space="0" w:color="auto"/>
                <w:right w:val="none" w:sz="0" w:space="0" w:color="auto"/>
              </w:divBdr>
            </w:div>
          </w:divsChild>
        </w:div>
        <w:div w:id="401634926">
          <w:marLeft w:val="0"/>
          <w:marRight w:val="0"/>
          <w:marTop w:val="0"/>
          <w:marBottom w:val="0"/>
          <w:divBdr>
            <w:top w:val="single" w:sz="2" w:space="0" w:color="E0E0E0"/>
            <w:left w:val="single" w:sz="2" w:space="0" w:color="E0E0E0"/>
            <w:bottom w:val="single" w:sz="2" w:space="0" w:color="E0E0E0"/>
            <w:right w:val="single" w:sz="2" w:space="0" w:color="E0E0E0"/>
          </w:divBdr>
        </w:div>
        <w:div w:id="401635997">
          <w:marLeft w:val="0"/>
          <w:marRight w:val="0"/>
          <w:marTop w:val="0"/>
          <w:marBottom w:val="0"/>
          <w:divBdr>
            <w:top w:val="none" w:sz="0" w:space="0" w:color="auto"/>
            <w:left w:val="none" w:sz="0" w:space="0" w:color="auto"/>
            <w:bottom w:val="none" w:sz="0" w:space="0" w:color="auto"/>
            <w:right w:val="none" w:sz="0" w:space="0" w:color="auto"/>
          </w:divBdr>
        </w:div>
        <w:div w:id="401683671">
          <w:marLeft w:val="0"/>
          <w:marRight w:val="0"/>
          <w:marTop w:val="0"/>
          <w:marBottom w:val="0"/>
          <w:divBdr>
            <w:top w:val="none" w:sz="0" w:space="0" w:color="auto"/>
            <w:left w:val="none" w:sz="0" w:space="0" w:color="auto"/>
            <w:bottom w:val="none" w:sz="0" w:space="0" w:color="auto"/>
            <w:right w:val="none" w:sz="0" w:space="0" w:color="auto"/>
          </w:divBdr>
        </w:div>
        <w:div w:id="401758509">
          <w:marLeft w:val="1463"/>
          <w:marRight w:val="0"/>
          <w:marTop w:val="0"/>
          <w:marBottom w:val="0"/>
          <w:divBdr>
            <w:top w:val="none" w:sz="0" w:space="0" w:color="auto"/>
            <w:left w:val="none" w:sz="0" w:space="0" w:color="auto"/>
            <w:bottom w:val="none" w:sz="0" w:space="0" w:color="auto"/>
            <w:right w:val="none" w:sz="0" w:space="0" w:color="auto"/>
          </w:divBdr>
        </w:div>
        <w:div w:id="401831209">
          <w:marLeft w:val="0"/>
          <w:marRight w:val="0"/>
          <w:marTop w:val="0"/>
          <w:marBottom w:val="0"/>
          <w:divBdr>
            <w:top w:val="none" w:sz="0" w:space="0" w:color="auto"/>
            <w:left w:val="none" w:sz="0" w:space="0" w:color="auto"/>
            <w:bottom w:val="none" w:sz="0" w:space="0" w:color="auto"/>
            <w:right w:val="none" w:sz="0" w:space="0" w:color="auto"/>
          </w:divBdr>
        </w:div>
        <w:div w:id="401832973">
          <w:marLeft w:val="0"/>
          <w:marRight w:val="0"/>
          <w:marTop w:val="0"/>
          <w:marBottom w:val="0"/>
          <w:divBdr>
            <w:top w:val="none" w:sz="0" w:space="0" w:color="auto"/>
            <w:left w:val="none" w:sz="0" w:space="0" w:color="auto"/>
            <w:bottom w:val="none" w:sz="0" w:space="0" w:color="auto"/>
            <w:right w:val="none" w:sz="0" w:space="0" w:color="auto"/>
          </w:divBdr>
          <w:divsChild>
            <w:div w:id="582757730">
              <w:marLeft w:val="0"/>
              <w:marRight w:val="0"/>
              <w:marTop w:val="0"/>
              <w:marBottom w:val="0"/>
              <w:divBdr>
                <w:top w:val="none" w:sz="0" w:space="0" w:color="auto"/>
                <w:left w:val="none" w:sz="0" w:space="0" w:color="auto"/>
                <w:bottom w:val="none" w:sz="0" w:space="0" w:color="auto"/>
                <w:right w:val="none" w:sz="0" w:space="0" w:color="auto"/>
              </w:divBdr>
            </w:div>
          </w:divsChild>
        </w:div>
        <w:div w:id="401876787">
          <w:marLeft w:val="0"/>
          <w:marRight w:val="0"/>
          <w:marTop w:val="0"/>
          <w:marBottom w:val="75"/>
          <w:divBdr>
            <w:top w:val="none" w:sz="0" w:space="0" w:color="auto"/>
            <w:left w:val="none" w:sz="0" w:space="0" w:color="auto"/>
            <w:bottom w:val="none" w:sz="0" w:space="0" w:color="auto"/>
            <w:right w:val="none" w:sz="0" w:space="0" w:color="auto"/>
          </w:divBdr>
        </w:div>
        <w:div w:id="401946149">
          <w:marLeft w:val="0"/>
          <w:marRight w:val="0"/>
          <w:marTop w:val="0"/>
          <w:marBottom w:val="0"/>
          <w:divBdr>
            <w:top w:val="none" w:sz="0" w:space="0" w:color="auto"/>
            <w:left w:val="none" w:sz="0" w:space="0" w:color="auto"/>
            <w:bottom w:val="none" w:sz="0" w:space="0" w:color="auto"/>
            <w:right w:val="none" w:sz="0" w:space="0" w:color="auto"/>
          </w:divBdr>
        </w:div>
        <w:div w:id="401949913">
          <w:marLeft w:val="-225"/>
          <w:marRight w:val="-225"/>
          <w:marTop w:val="0"/>
          <w:marBottom w:val="0"/>
          <w:divBdr>
            <w:top w:val="none" w:sz="0" w:space="0" w:color="auto"/>
            <w:left w:val="none" w:sz="0" w:space="0" w:color="auto"/>
            <w:bottom w:val="none" w:sz="0" w:space="0" w:color="auto"/>
            <w:right w:val="none" w:sz="0" w:space="0" w:color="auto"/>
          </w:divBdr>
          <w:divsChild>
            <w:div w:id="504974739">
              <w:marLeft w:val="0"/>
              <w:marRight w:val="0"/>
              <w:marTop w:val="0"/>
              <w:marBottom w:val="0"/>
              <w:divBdr>
                <w:top w:val="none" w:sz="0" w:space="0" w:color="auto"/>
                <w:left w:val="none" w:sz="0" w:space="0" w:color="auto"/>
                <w:bottom w:val="none" w:sz="0" w:space="0" w:color="auto"/>
                <w:right w:val="none" w:sz="0" w:space="0" w:color="auto"/>
              </w:divBdr>
            </w:div>
          </w:divsChild>
        </w:div>
        <w:div w:id="402022870">
          <w:marLeft w:val="0"/>
          <w:marRight w:val="0"/>
          <w:marTop w:val="0"/>
          <w:marBottom w:val="0"/>
          <w:divBdr>
            <w:top w:val="none" w:sz="0" w:space="0" w:color="auto"/>
            <w:left w:val="none" w:sz="0" w:space="0" w:color="auto"/>
            <w:bottom w:val="none" w:sz="0" w:space="0" w:color="auto"/>
            <w:right w:val="none" w:sz="0" w:space="0" w:color="auto"/>
          </w:divBdr>
        </w:div>
        <w:div w:id="402023847">
          <w:marLeft w:val="0"/>
          <w:marRight w:val="0"/>
          <w:marTop w:val="0"/>
          <w:marBottom w:val="0"/>
          <w:divBdr>
            <w:top w:val="single" w:sz="4" w:space="6" w:color="999999"/>
            <w:left w:val="none" w:sz="0" w:space="0" w:color="auto"/>
            <w:bottom w:val="single" w:sz="4" w:space="0" w:color="999999"/>
            <w:right w:val="none" w:sz="0" w:space="0" w:color="auto"/>
          </w:divBdr>
        </w:div>
        <w:div w:id="402068139">
          <w:marLeft w:val="-225"/>
          <w:marRight w:val="-225"/>
          <w:marTop w:val="0"/>
          <w:marBottom w:val="0"/>
          <w:divBdr>
            <w:top w:val="none" w:sz="0" w:space="0" w:color="auto"/>
            <w:left w:val="none" w:sz="0" w:space="0" w:color="auto"/>
            <w:bottom w:val="none" w:sz="0" w:space="0" w:color="auto"/>
            <w:right w:val="none" w:sz="0" w:space="0" w:color="auto"/>
          </w:divBdr>
        </w:div>
        <w:div w:id="402139667">
          <w:marLeft w:val="0"/>
          <w:marRight w:val="0"/>
          <w:marTop w:val="0"/>
          <w:marBottom w:val="0"/>
          <w:divBdr>
            <w:top w:val="single" w:sz="2" w:space="0" w:color="E0E0E0"/>
            <w:left w:val="single" w:sz="2" w:space="0" w:color="E0E0E0"/>
            <w:bottom w:val="single" w:sz="2" w:space="0" w:color="E0E0E0"/>
            <w:right w:val="single" w:sz="2" w:space="0" w:color="E0E0E0"/>
          </w:divBdr>
          <w:divsChild>
            <w:div w:id="332268585">
              <w:marLeft w:val="0"/>
              <w:marRight w:val="0"/>
              <w:marTop w:val="0"/>
              <w:marBottom w:val="0"/>
              <w:divBdr>
                <w:top w:val="single" w:sz="2" w:space="0" w:color="E0E0E0"/>
                <w:left w:val="single" w:sz="2" w:space="0" w:color="E0E0E0"/>
                <w:bottom w:val="single" w:sz="2" w:space="0" w:color="E0E0E0"/>
                <w:right w:val="single" w:sz="2" w:space="0" w:color="E0E0E0"/>
              </w:divBdr>
              <w:divsChild>
                <w:div w:id="525994045">
                  <w:marLeft w:val="0"/>
                  <w:marRight w:val="0"/>
                  <w:marTop w:val="0"/>
                  <w:marBottom w:val="0"/>
                  <w:divBdr>
                    <w:top w:val="single" w:sz="2" w:space="0" w:color="E0E0E0"/>
                    <w:left w:val="single" w:sz="2" w:space="0" w:color="E0E0E0"/>
                    <w:bottom w:val="single" w:sz="2" w:space="0" w:color="E0E0E0"/>
                    <w:right w:val="single" w:sz="2" w:space="0" w:color="E0E0E0"/>
                  </w:divBdr>
                  <w:divsChild>
                    <w:div w:id="589773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262110">
          <w:marLeft w:val="0"/>
          <w:marRight w:val="0"/>
          <w:marTop w:val="0"/>
          <w:marBottom w:val="0"/>
          <w:divBdr>
            <w:top w:val="none" w:sz="0" w:space="0" w:color="auto"/>
            <w:left w:val="none" w:sz="0" w:space="0" w:color="auto"/>
            <w:bottom w:val="none" w:sz="0" w:space="0" w:color="auto"/>
            <w:right w:val="none" w:sz="0" w:space="0" w:color="auto"/>
          </w:divBdr>
          <w:divsChild>
            <w:div w:id="59450625">
              <w:marLeft w:val="0"/>
              <w:marRight w:val="0"/>
              <w:marTop w:val="0"/>
              <w:marBottom w:val="0"/>
              <w:divBdr>
                <w:top w:val="none" w:sz="0" w:space="0" w:color="auto"/>
                <w:left w:val="none" w:sz="0" w:space="0" w:color="auto"/>
                <w:bottom w:val="none" w:sz="0" w:space="0" w:color="auto"/>
                <w:right w:val="none" w:sz="0" w:space="0" w:color="auto"/>
              </w:divBdr>
            </w:div>
          </w:divsChild>
        </w:div>
        <w:div w:id="402290104">
          <w:marLeft w:val="-300"/>
          <w:marRight w:val="-300"/>
          <w:marTop w:val="0"/>
          <w:marBottom w:val="450"/>
          <w:divBdr>
            <w:top w:val="none" w:sz="0" w:space="0" w:color="auto"/>
            <w:left w:val="none" w:sz="0" w:space="0" w:color="auto"/>
            <w:bottom w:val="none" w:sz="0" w:space="0" w:color="auto"/>
            <w:right w:val="none" w:sz="0" w:space="0" w:color="auto"/>
          </w:divBdr>
          <w:divsChild>
            <w:div w:id="621304348">
              <w:marLeft w:val="0"/>
              <w:marRight w:val="0"/>
              <w:marTop w:val="0"/>
              <w:marBottom w:val="0"/>
              <w:divBdr>
                <w:top w:val="none" w:sz="0" w:space="0" w:color="auto"/>
                <w:left w:val="none" w:sz="0" w:space="0" w:color="auto"/>
                <w:bottom w:val="none" w:sz="0" w:space="0" w:color="auto"/>
                <w:right w:val="none" w:sz="0" w:space="0" w:color="auto"/>
              </w:divBdr>
            </w:div>
          </w:divsChild>
        </w:div>
        <w:div w:id="402290396">
          <w:marLeft w:val="0"/>
          <w:marRight w:val="0"/>
          <w:marTop w:val="0"/>
          <w:marBottom w:val="0"/>
          <w:divBdr>
            <w:top w:val="single" w:sz="2" w:space="0" w:color="E0E0E0"/>
            <w:left w:val="single" w:sz="2" w:space="0" w:color="E0E0E0"/>
            <w:bottom w:val="single" w:sz="2" w:space="0" w:color="E0E0E0"/>
            <w:right w:val="single" w:sz="2" w:space="0" w:color="E0E0E0"/>
          </w:divBdr>
        </w:div>
        <w:div w:id="402337776">
          <w:marLeft w:val="0"/>
          <w:marRight w:val="0"/>
          <w:marTop w:val="0"/>
          <w:marBottom w:val="150"/>
          <w:divBdr>
            <w:top w:val="none" w:sz="0" w:space="0" w:color="auto"/>
            <w:left w:val="none" w:sz="0" w:space="0" w:color="auto"/>
            <w:bottom w:val="none" w:sz="0" w:space="0" w:color="auto"/>
            <w:right w:val="none" w:sz="0" w:space="0" w:color="auto"/>
          </w:divBdr>
        </w:div>
        <w:div w:id="402409121">
          <w:marLeft w:val="0"/>
          <w:marRight w:val="0"/>
          <w:marTop w:val="0"/>
          <w:marBottom w:val="0"/>
          <w:divBdr>
            <w:top w:val="none" w:sz="0" w:space="0" w:color="auto"/>
            <w:left w:val="none" w:sz="0" w:space="0" w:color="auto"/>
            <w:bottom w:val="none" w:sz="0" w:space="0" w:color="auto"/>
            <w:right w:val="none" w:sz="0" w:space="0" w:color="auto"/>
          </w:divBdr>
          <w:divsChild>
            <w:div w:id="565579297">
              <w:marLeft w:val="0"/>
              <w:marRight w:val="0"/>
              <w:marTop w:val="0"/>
              <w:marBottom w:val="0"/>
              <w:divBdr>
                <w:top w:val="none" w:sz="0" w:space="0" w:color="auto"/>
                <w:left w:val="none" w:sz="0" w:space="0" w:color="auto"/>
                <w:bottom w:val="none" w:sz="0" w:space="0" w:color="auto"/>
                <w:right w:val="none" w:sz="0" w:space="0" w:color="auto"/>
              </w:divBdr>
              <w:divsChild>
                <w:div w:id="221253350">
                  <w:marLeft w:val="0"/>
                  <w:marRight w:val="0"/>
                  <w:marTop w:val="0"/>
                  <w:marBottom w:val="0"/>
                  <w:divBdr>
                    <w:top w:val="none" w:sz="0" w:space="0" w:color="auto"/>
                    <w:left w:val="none" w:sz="0" w:space="0" w:color="auto"/>
                    <w:bottom w:val="none" w:sz="0" w:space="0" w:color="auto"/>
                    <w:right w:val="none" w:sz="0" w:space="0" w:color="auto"/>
                  </w:divBdr>
                </w:div>
                <w:div w:id="6486307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02409977">
          <w:marLeft w:val="0"/>
          <w:marRight w:val="0"/>
          <w:marTop w:val="0"/>
          <w:marBottom w:val="0"/>
          <w:divBdr>
            <w:top w:val="none" w:sz="0" w:space="0" w:color="auto"/>
            <w:left w:val="none" w:sz="0" w:space="0" w:color="auto"/>
            <w:bottom w:val="none" w:sz="0" w:space="0" w:color="auto"/>
            <w:right w:val="none" w:sz="0" w:space="0" w:color="auto"/>
          </w:divBdr>
          <w:divsChild>
            <w:div w:id="545723310">
              <w:marLeft w:val="0"/>
              <w:marRight w:val="0"/>
              <w:marTop w:val="0"/>
              <w:marBottom w:val="0"/>
              <w:divBdr>
                <w:top w:val="none" w:sz="0" w:space="0" w:color="auto"/>
                <w:left w:val="none" w:sz="0" w:space="0" w:color="auto"/>
                <w:bottom w:val="none" w:sz="0" w:space="0" w:color="auto"/>
                <w:right w:val="none" w:sz="0" w:space="0" w:color="auto"/>
              </w:divBdr>
            </w:div>
          </w:divsChild>
        </w:div>
        <w:div w:id="402413209">
          <w:marLeft w:val="0"/>
          <w:marRight w:val="0"/>
          <w:marTop w:val="0"/>
          <w:marBottom w:val="0"/>
          <w:divBdr>
            <w:top w:val="none" w:sz="0" w:space="0" w:color="auto"/>
            <w:left w:val="none" w:sz="0" w:space="0" w:color="auto"/>
            <w:bottom w:val="none" w:sz="0" w:space="0" w:color="auto"/>
            <w:right w:val="none" w:sz="0" w:space="0" w:color="auto"/>
          </w:divBdr>
        </w:div>
        <w:div w:id="402417069">
          <w:marLeft w:val="0"/>
          <w:marRight w:val="0"/>
          <w:marTop w:val="0"/>
          <w:marBottom w:val="0"/>
          <w:divBdr>
            <w:top w:val="none" w:sz="0" w:space="0" w:color="auto"/>
            <w:left w:val="none" w:sz="0" w:space="0" w:color="auto"/>
            <w:bottom w:val="none" w:sz="0" w:space="0" w:color="auto"/>
            <w:right w:val="none" w:sz="0" w:space="0" w:color="auto"/>
          </w:divBdr>
        </w:div>
        <w:div w:id="402526429">
          <w:marLeft w:val="1463"/>
          <w:marRight w:val="0"/>
          <w:marTop w:val="0"/>
          <w:marBottom w:val="0"/>
          <w:divBdr>
            <w:top w:val="none" w:sz="0" w:space="0" w:color="auto"/>
            <w:left w:val="none" w:sz="0" w:space="0" w:color="auto"/>
            <w:bottom w:val="none" w:sz="0" w:space="0" w:color="auto"/>
            <w:right w:val="none" w:sz="0" w:space="0" w:color="auto"/>
          </w:divBdr>
        </w:div>
        <w:div w:id="402533543">
          <w:marLeft w:val="0"/>
          <w:marRight w:val="0"/>
          <w:marTop w:val="0"/>
          <w:marBottom w:val="0"/>
          <w:divBdr>
            <w:top w:val="none" w:sz="0" w:space="0" w:color="auto"/>
            <w:left w:val="none" w:sz="0" w:space="0" w:color="auto"/>
            <w:bottom w:val="none" w:sz="0" w:space="0" w:color="auto"/>
            <w:right w:val="none" w:sz="0" w:space="0" w:color="auto"/>
          </w:divBdr>
        </w:div>
        <w:div w:id="402535223">
          <w:marLeft w:val="0"/>
          <w:marRight w:val="0"/>
          <w:marTop w:val="0"/>
          <w:marBottom w:val="0"/>
          <w:divBdr>
            <w:top w:val="none" w:sz="0" w:space="0" w:color="auto"/>
            <w:left w:val="none" w:sz="0" w:space="0" w:color="auto"/>
            <w:bottom w:val="none" w:sz="0" w:space="0" w:color="auto"/>
            <w:right w:val="none" w:sz="0" w:space="0" w:color="auto"/>
          </w:divBdr>
        </w:div>
        <w:div w:id="402606501">
          <w:marLeft w:val="0"/>
          <w:marRight w:val="0"/>
          <w:marTop w:val="0"/>
          <w:marBottom w:val="0"/>
          <w:divBdr>
            <w:top w:val="none" w:sz="0" w:space="6" w:color="DDDDDD"/>
            <w:left w:val="none" w:sz="0" w:space="9" w:color="DDDDDD"/>
            <w:bottom w:val="single" w:sz="4" w:space="6" w:color="DDDDDD"/>
            <w:right w:val="none" w:sz="0" w:space="9" w:color="DDDDDD"/>
          </w:divBdr>
        </w:div>
        <w:div w:id="402607292">
          <w:marLeft w:val="0"/>
          <w:marRight w:val="0"/>
          <w:marTop w:val="0"/>
          <w:marBottom w:val="0"/>
          <w:divBdr>
            <w:top w:val="none" w:sz="0" w:space="0" w:color="auto"/>
            <w:left w:val="none" w:sz="0" w:space="0" w:color="auto"/>
            <w:bottom w:val="none" w:sz="0" w:space="0" w:color="auto"/>
            <w:right w:val="none" w:sz="0" w:space="0" w:color="auto"/>
          </w:divBdr>
        </w:div>
        <w:div w:id="402609020">
          <w:marLeft w:val="0"/>
          <w:marRight w:val="0"/>
          <w:marTop w:val="0"/>
          <w:marBottom w:val="0"/>
          <w:divBdr>
            <w:top w:val="none" w:sz="0" w:space="0" w:color="auto"/>
            <w:left w:val="none" w:sz="0" w:space="0" w:color="auto"/>
            <w:bottom w:val="none" w:sz="0" w:space="0" w:color="auto"/>
            <w:right w:val="none" w:sz="0" w:space="0" w:color="auto"/>
          </w:divBdr>
        </w:div>
        <w:div w:id="402653243">
          <w:marLeft w:val="0"/>
          <w:marRight w:val="0"/>
          <w:marTop w:val="150"/>
          <w:marBottom w:val="0"/>
          <w:divBdr>
            <w:top w:val="none" w:sz="0" w:space="0" w:color="auto"/>
            <w:left w:val="none" w:sz="0" w:space="0" w:color="auto"/>
            <w:bottom w:val="none" w:sz="0" w:space="0" w:color="auto"/>
            <w:right w:val="none" w:sz="0" w:space="0" w:color="auto"/>
          </w:divBdr>
          <w:divsChild>
            <w:div w:id="476604013">
              <w:marLeft w:val="0"/>
              <w:marRight w:val="0"/>
              <w:marTop w:val="0"/>
              <w:marBottom w:val="150"/>
              <w:divBdr>
                <w:top w:val="none" w:sz="0" w:space="0" w:color="auto"/>
                <w:left w:val="none" w:sz="0" w:space="0" w:color="auto"/>
                <w:bottom w:val="none" w:sz="0" w:space="0" w:color="auto"/>
                <w:right w:val="none" w:sz="0" w:space="0" w:color="auto"/>
              </w:divBdr>
            </w:div>
          </w:divsChild>
        </w:div>
        <w:div w:id="402722539">
          <w:marLeft w:val="0"/>
          <w:marRight w:val="0"/>
          <w:marTop w:val="0"/>
          <w:marBottom w:val="0"/>
          <w:divBdr>
            <w:top w:val="single" w:sz="2" w:space="0" w:color="E0E0E0"/>
            <w:left w:val="single" w:sz="2" w:space="0" w:color="E0E0E0"/>
            <w:bottom w:val="single" w:sz="2" w:space="0" w:color="E0E0E0"/>
            <w:right w:val="single" w:sz="2" w:space="0" w:color="E0E0E0"/>
          </w:divBdr>
        </w:div>
        <w:div w:id="402722774">
          <w:marLeft w:val="0"/>
          <w:marRight w:val="0"/>
          <w:marTop w:val="45"/>
          <w:marBottom w:val="0"/>
          <w:divBdr>
            <w:top w:val="none" w:sz="0" w:space="0" w:color="auto"/>
            <w:left w:val="none" w:sz="0" w:space="0" w:color="auto"/>
            <w:bottom w:val="none" w:sz="0" w:space="0" w:color="auto"/>
            <w:right w:val="none" w:sz="0" w:space="0" w:color="auto"/>
          </w:divBdr>
        </w:div>
        <w:div w:id="402726602">
          <w:marLeft w:val="0"/>
          <w:marRight w:val="0"/>
          <w:marTop w:val="0"/>
          <w:marBottom w:val="0"/>
          <w:divBdr>
            <w:top w:val="none" w:sz="0" w:space="0" w:color="auto"/>
            <w:left w:val="none" w:sz="0" w:space="0" w:color="auto"/>
            <w:bottom w:val="none" w:sz="0" w:space="0" w:color="auto"/>
            <w:right w:val="none" w:sz="0" w:space="0" w:color="auto"/>
          </w:divBdr>
        </w:div>
        <w:div w:id="402803803">
          <w:marLeft w:val="0"/>
          <w:marRight w:val="0"/>
          <w:marTop w:val="0"/>
          <w:marBottom w:val="0"/>
          <w:divBdr>
            <w:top w:val="none" w:sz="0" w:space="0" w:color="auto"/>
            <w:left w:val="none" w:sz="0" w:space="0" w:color="auto"/>
            <w:bottom w:val="none" w:sz="0" w:space="0" w:color="auto"/>
            <w:right w:val="none" w:sz="0" w:space="0" w:color="auto"/>
          </w:divBdr>
          <w:divsChild>
            <w:div w:id="29900056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402876491">
          <w:marLeft w:val="0"/>
          <w:marRight w:val="0"/>
          <w:marTop w:val="0"/>
          <w:marBottom w:val="0"/>
          <w:divBdr>
            <w:top w:val="none" w:sz="0" w:space="0" w:color="auto"/>
            <w:left w:val="none" w:sz="0" w:space="0" w:color="auto"/>
            <w:bottom w:val="none" w:sz="0" w:space="0" w:color="auto"/>
            <w:right w:val="none" w:sz="0" w:space="0" w:color="auto"/>
          </w:divBdr>
          <w:divsChild>
            <w:div w:id="535505420">
              <w:marLeft w:val="0"/>
              <w:marRight w:val="0"/>
              <w:marTop w:val="0"/>
              <w:marBottom w:val="0"/>
              <w:divBdr>
                <w:top w:val="none" w:sz="0" w:space="0" w:color="auto"/>
                <w:left w:val="none" w:sz="0" w:space="0" w:color="auto"/>
                <w:bottom w:val="none" w:sz="0" w:space="0" w:color="auto"/>
                <w:right w:val="none" w:sz="0" w:space="0" w:color="auto"/>
              </w:divBdr>
            </w:div>
          </w:divsChild>
        </w:div>
        <w:div w:id="402990083">
          <w:marLeft w:val="0"/>
          <w:marRight w:val="0"/>
          <w:marTop w:val="0"/>
          <w:marBottom w:val="300"/>
          <w:divBdr>
            <w:top w:val="none" w:sz="0" w:space="0" w:color="auto"/>
            <w:left w:val="none" w:sz="0" w:space="0" w:color="auto"/>
            <w:bottom w:val="none" w:sz="0" w:space="0" w:color="auto"/>
            <w:right w:val="none" w:sz="0" w:space="0" w:color="auto"/>
          </w:divBdr>
          <w:divsChild>
            <w:div w:id="702874031">
              <w:marLeft w:val="0"/>
              <w:marRight w:val="0"/>
              <w:marTop w:val="0"/>
              <w:marBottom w:val="0"/>
              <w:divBdr>
                <w:top w:val="none" w:sz="0" w:space="0" w:color="auto"/>
                <w:left w:val="none" w:sz="0" w:space="0" w:color="auto"/>
                <w:bottom w:val="none" w:sz="0" w:space="0" w:color="auto"/>
                <w:right w:val="none" w:sz="0" w:space="0" w:color="auto"/>
              </w:divBdr>
            </w:div>
          </w:divsChild>
        </w:div>
        <w:div w:id="402995866">
          <w:marLeft w:val="0"/>
          <w:marRight w:val="0"/>
          <w:marTop w:val="0"/>
          <w:marBottom w:val="0"/>
          <w:divBdr>
            <w:top w:val="none" w:sz="0" w:space="0" w:color="auto"/>
            <w:left w:val="none" w:sz="0" w:space="0" w:color="auto"/>
            <w:bottom w:val="none" w:sz="0" w:space="0" w:color="auto"/>
            <w:right w:val="none" w:sz="0" w:space="0" w:color="auto"/>
          </w:divBdr>
          <w:divsChild>
            <w:div w:id="118845581">
              <w:marLeft w:val="0"/>
              <w:marRight w:val="0"/>
              <w:marTop w:val="0"/>
              <w:marBottom w:val="0"/>
              <w:divBdr>
                <w:top w:val="none" w:sz="0" w:space="0" w:color="auto"/>
                <w:left w:val="none" w:sz="0" w:space="0" w:color="auto"/>
                <w:bottom w:val="none" w:sz="0" w:space="0" w:color="auto"/>
                <w:right w:val="none" w:sz="0" w:space="0" w:color="auto"/>
              </w:divBdr>
            </w:div>
            <w:div w:id="240602593">
              <w:marLeft w:val="0"/>
              <w:marRight w:val="0"/>
              <w:marTop w:val="0"/>
              <w:marBottom w:val="0"/>
              <w:divBdr>
                <w:top w:val="none" w:sz="0" w:space="0" w:color="auto"/>
                <w:left w:val="none" w:sz="0" w:space="0" w:color="auto"/>
                <w:bottom w:val="none" w:sz="0" w:space="0" w:color="auto"/>
                <w:right w:val="none" w:sz="0" w:space="0" w:color="auto"/>
              </w:divBdr>
              <w:divsChild>
                <w:div w:id="266474538">
                  <w:marLeft w:val="0"/>
                  <w:marRight w:val="0"/>
                  <w:marTop w:val="0"/>
                  <w:marBottom w:val="0"/>
                  <w:divBdr>
                    <w:top w:val="none" w:sz="0" w:space="0" w:color="auto"/>
                    <w:left w:val="none" w:sz="0" w:space="0" w:color="auto"/>
                    <w:bottom w:val="none" w:sz="0" w:space="0" w:color="auto"/>
                    <w:right w:val="none" w:sz="0" w:space="0" w:color="auto"/>
                  </w:divBdr>
                </w:div>
              </w:divsChild>
            </w:div>
            <w:div w:id="710307909">
              <w:marLeft w:val="0"/>
              <w:marRight w:val="0"/>
              <w:marTop w:val="0"/>
              <w:marBottom w:val="0"/>
              <w:divBdr>
                <w:top w:val="none" w:sz="0" w:space="0" w:color="auto"/>
                <w:left w:val="none" w:sz="0" w:space="0" w:color="auto"/>
                <w:bottom w:val="none" w:sz="0" w:space="0" w:color="auto"/>
                <w:right w:val="none" w:sz="0" w:space="0" w:color="auto"/>
              </w:divBdr>
            </w:div>
          </w:divsChild>
        </w:div>
        <w:div w:id="403070828">
          <w:marLeft w:val="15"/>
          <w:marRight w:val="225"/>
          <w:marTop w:val="0"/>
          <w:marBottom w:val="105"/>
          <w:divBdr>
            <w:top w:val="none" w:sz="0" w:space="0" w:color="auto"/>
            <w:left w:val="none" w:sz="0" w:space="0" w:color="auto"/>
            <w:bottom w:val="none" w:sz="0" w:space="0" w:color="auto"/>
            <w:right w:val="none" w:sz="0" w:space="0" w:color="auto"/>
          </w:divBdr>
          <w:divsChild>
            <w:div w:id="618878890">
              <w:marLeft w:val="0"/>
              <w:marRight w:val="0"/>
              <w:marTop w:val="0"/>
              <w:marBottom w:val="0"/>
              <w:divBdr>
                <w:top w:val="none" w:sz="0" w:space="0" w:color="auto"/>
                <w:left w:val="none" w:sz="0" w:space="0" w:color="auto"/>
                <w:bottom w:val="none" w:sz="0" w:space="0" w:color="auto"/>
                <w:right w:val="none" w:sz="0" w:space="0" w:color="auto"/>
              </w:divBdr>
            </w:div>
          </w:divsChild>
        </w:div>
        <w:div w:id="403072116">
          <w:marLeft w:val="0"/>
          <w:marRight w:val="0"/>
          <w:marTop w:val="0"/>
          <w:marBottom w:val="0"/>
          <w:divBdr>
            <w:top w:val="none" w:sz="0" w:space="0" w:color="auto"/>
            <w:left w:val="none" w:sz="0" w:space="0" w:color="auto"/>
            <w:bottom w:val="none" w:sz="0" w:space="0" w:color="auto"/>
            <w:right w:val="none" w:sz="0" w:space="0" w:color="auto"/>
          </w:divBdr>
          <w:divsChild>
            <w:div w:id="532499724">
              <w:marLeft w:val="0"/>
              <w:marRight w:val="0"/>
              <w:marTop w:val="0"/>
              <w:marBottom w:val="0"/>
              <w:divBdr>
                <w:top w:val="none" w:sz="0" w:space="0" w:color="auto"/>
                <w:left w:val="none" w:sz="0" w:space="0" w:color="auto"/>
                <w:bottom w:val="none" w:sz="0" w:space="0" w:color="auto"/>
                <w:right w:val="none" w:sz="0" w:space="0" w:color="auto"/>
              </w:divBdr>
            </w:div>
          </w:divsChild>
        </w:div>
        <w:div w:id="403140370">
          <w:marLeft w:val="0"/>
          <w:marRight w:val="0"/>
          <w:marTop w:val="0"/>
          <w:marBottom w:val="0"/>
          <w:divBdr>
            <w:top w:val="none" w:sz="0" w:space="0" w:color="auto"/>
            <w:left w:val="none" w:sz="0" w:space="0" w:color="auto"/>
            <w:bottom w:val="none" w:sz="0" w:space="0" w:color="auto"/>
            <w:right w:val="none" w:sz="0" w:space="0" w:color="auto"/>
          </w:divBdr>
        </w:div>
        <w:div w:id="403143407">
          <w:marLeft w:val="0"/>
          <w:marRight w:val="0"/>
          <w:marTop w:val="0"/>
          <w:marBottom w:val="0"/>
          <w:divBdr>
            <w:top w:val="none" w:sz="0" w:space="0" w:color="auto"/>
            <w:left w:val="none" w:sz="0" w:space="0" w:color="auto"/>
            <w:bottom w:val="none" w:sz="0" w:space="0" w:color="auto"/>
            <w:right w:val="none" w:sz="0" w:space="0" w:color="auto"/>
          </w:divBdr>
          <w:divsChild>
            <w:div w:id="603341442">
              <w:marLeft w:val="0"/>
              <w:marRight w:val="0"/>
              <w:marTop w:val="0"/>
              <w:marBottom w:val="150"/>
              <w:divBdr>
                <w:top w:val="none" w:sz="0" w:space="0" w:color="auto"/>
                <w:left w:val="none" w:sz="0" w:space="0" w:color="auto"/>
                <w:bottom w:val="none" w:sz="0" w:space="0" w:color="auto"/>
                <w:right w:val="none" w:sz="0" w:space="0" w:color="auto"/>
              </w:divBdr>
            </w:div>
          </w:divsChild>
        </w:div>
        <w:div w:id="403180944">
          <w:marLeft w:val="75"/>
          <w:marRight w:val="75"/>
          <w:marTop w:val="75"/>
          <w:marBottom w:val="75"/>
          <w:divBdr>
            <w:top w:val="single" w:sz="4" w:space="0" w:color="CCCCCC"/>
            <w:left w:val="single" w:sz="4" w:space="0" w:color="CCCCCC"/>
            <w:bottom w:val="single" w:sz="4" w:space="0" w:color="CCCCCC"/>
            <w:right w:val="single" w:sz="4" w:space="0" w:color="CCCCCC"/>
          </w:divBdr>
        </w:div>
        <w:div w:id="403183904">
          <w:marLeft w:val="-225"/>
          <w:marRight w:val="-225"/>
          <w:marTop w:val="0"/>
          <w:marBottom w:val="0"/>
          <w:divBdr>
            <w:top w:val="none" w:sz="0" w:space="0" w:color="auto"/>
            <w:left w:val="none" w:sz="0" w:space="0" w:color="auto"/>
            <w:bottom w:val="none" w:sz="0" w:space="0" w:color="auto"/>
            <w:right w:val="none" w:sz="0" w:space="0" w:color="auto"/>
          </w:divBdr>
          <w:divsChild>
            <w:div w:id="237440652">
              <w:marLeft w:val="0"/>
              <w:marRight w:val="0"/>
              <w:marTop w:val="0"/>
              <w:marBottom w:val="0"/>
              <w:divBdr>
                <w:top w:val="none" w:sz="0" w:space="0" w:color="auto"/>
                <w:left w:val="none" w:sz="0" w:space="0" w:color="auto"/>
                <w:bottom w:val="none" w:sz="0" w:space="0" w:color="auto"/>
                <w:right w:val="none" w:sz="0" w:space="0" w:color="auto"/>
              </w:divBdr>
            </w:div>
          </w:divsChild>
        </w:div>
        <w:div w:id="403185772">
          <w:marLeft w:val="0"/>
          <w:marRight w:val="0"/>
          <w:marTop w:val="0"/>
          <w:marBottom w:val="0"/>
          <w:divBdr>
            <w:top w:val="none" w:sz="0" w:space="0" w:color="auto"/>
            <w:left w:val="none" w:sz="0" w:space="0" w:color="auto"/>
            <w:bottom w:val="none" w:sz="0" w:space="0" w:color="auto"/>
            <w:right w:val="none" w:sz="0" w:space="0" w:color="auto"/>
          </w:divBdr>
          <w:divsChild>
            <w:div w:id="777024227">
              <w:marLeft w:val="0"/>
              <w:marRight w:val="0"/>
              <w:marTop w:val="270"/>
              <w:marBottom w:val="0"/>
              <w:divBdr>
                <w:top w:val="none" w:sz="0" w:space="0" w:color="auto"/>
                <w:left w:val="none" w:sz="0" w:space="0" w:color="auto"/>
                <w:bottom w:val="none" w:sz="0" w:space="0" w:color="auto"/>
                <w:right w:val="none" w:sz="0" w:space="0" w:color="auto"/>
              </w:divBdr>
              <w:divsChild>
                <w:div w:id="4628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461">
          <w:marLeft w:val="0"/>
          <w:marRight w:val="0"/>
          <w:marTop w:val="0"/>
          <w:marBottom w:val="0"/>
          <w:divBdr>
            <w:top w:val="none" w:sz="0" w:space="0" w:color="auto"/>
            <w:left w:val="none" w:sz="0" w:space="0" w:color="auto"/>
            <w:bottom w:val="none" w:sz="0" w:space="0" w:color="auto"/>
            <w:right w:val="none" w:sz="0" w:space="0" w:color="auto"/>
          </w:divBdr>
        </w:div>
        <w:div w:id="403262031">
          <w:marLeft w:val="0"/>
          <w:marRight w:val="0"/>
          <w:marTop w:val="0"/>
          <w:marBottom w:val="0"/>
          <w:divBdr>
            <w:top w:val="none" w:sz="0" w:space="0" w:color="auto"/>
            <w:left w:val="none" w:sz="0" w:space="0" w:color="auto"/>
            <w:bottom w:val="none" w:sz="0" w:space="0" w:color="auto"/>
            <w:right w:val="none" w:sz="0" w:space="0" w:color="auto"/>
          </w:divBdr>
        </w:div>
        <w:div w:id="403336522">
          <w:marLeft w:val="0"/>
          <w:marRight w:val="0"/>
          <w:marTop w:val="0"/>
          <w:marBottom w:val="0"/>
          <w:divBdr>
            <w:top w:val="none" w:sz="0" w:space="0" w:color="auto"/>
            <w:left w:val="none" w:sz="0" w:space="0" w:color="auto"/>
            <w:bottom w:val="none" w:sz="0" w:space="0" w:color="auto"/>
            <w:right w:val="none" w:sz="0" w:space="0" w:color="auto"/>
          </w:divBdr>
        </w:div>
        <w:div w:id="403340770">
          <w:marLeft w:val="0"/>
          <w:marRight w:val="0"/>
          <w:marTop w:val="0"/>
          <w:marBottom w:val="0"/>
          <w:divBdr>
            <w:top w:val="single" w:sz="2" w:space="0" w:color="E0E0E0"/>
            <w:left w:val="single" w:sz="2" w:space="0" w:color="E0E0E0"/>
            <w:bottom w:val="single" w:sz="2" w:space="0" w:color="E0E0E0"/>
            <w:right w:val="single" w:sz="2" w:space="0" w:color="E0E0E0"/>
          </w:divBdr>
          <w:divsChild>
            <w:div w:id="281612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3376160">
          <w:marLeft w:val="0"/>
          <w:marRight w:val="0"/>
          <w:marTop w:val="0"/>
          <w:marBottom w:val="150"/>
          <w:divBdr>
            <w:top w:val="none" w:sz="0" w:space="0" w:color="auto"/>
            <w:left w:val="none" w:sz="0" w:space="0" w:color="auto"/>
            <w:bottom w:val="none" w:sz="0" w:space="0" w:color="auto"/>
            <w:right w:val="none" w:sz="0" w:space="0" w:color="auto"/>
          </w:divBdr>
        </w:div>
        <w:div w:id="403377308">
          <w:marLeft w:val="0"/>
          <w:marRight w:val="150"/>
          <w:marTop w:val="0"/>
          <w:marBottom w:val="150"/>
          <w:divBdr>
            <w:top w:val="none" w:sz="0" w:space="0" w:color="auto"/>
            <w:left w:val="none" w:sz="0" w:space="0" w:color="auto"/>
            <w:bottom w:val="none" w:sz="0" w:space="0" w:color="auto"/>
            <w:right w:val="none" w:sz="0" w:space="0" w:color="auto"/>
          </w:divBdr>
        </w:div>
        <w:div w:id="403533636">
          <w:marLeft w:val="0"/>
          <w:marRight w:val="0"/>
          <w:marTop w:val="0"/>
          <w:marBottom w:val="288"/>
          <w:divBdr>
            <w:top w:val="none" w:sz="0" w:space="0" w:color="auto"/>
            <w:left w:val="none" w:sz="0" w:space="0" w:color="auto"/>
            <w:bottom w:val="none" w:sz="0" w:space="0" w:color="auto"/>
            <w:right w:val="none" w:sz="0" w:space="0" w:color="auto"/>
          </w:divBdr>
        </w:div>
        <w:div w:id="403533712">
          <w:marLeft w:val="0"/>
          <w:marRight w:val="0"/>
          <w:marTop w:val="0"/>
          <w:marBottom w:val="300"/>
          <w:divBdr>
            <w:top w:val="none" w:sz="0" w:space="0" w:color="auto"/>
            <w:left w:val="none" w:sz="0" w:space="0" w:color="auto"/>
            <w:bottom w:val="none" w:sz="0" w:space="0" w:color="auto"/>
            <w:right w:val="none" w:sz="0" w:space="0" w:color="auto"/>
          </w:divBdr>
        </w:div>
        <w:div w:id="403573268">
          <w:marLeft w:val="0"/>
          <w:marRight w:val="0"/>
          <w:marTop w:val="0"/>
          <w:marBottom w:val="0"/>
          <w:divBdr>
            <w:top w:val="none" w:sz="0" w:space="0" w:color="auto"/>
            <w:left w:val="none" w:sz="0" w:space="0" w:color="auto"/>
            <w:bottom w:val="none" w:sz="0" w:space="0" w:color="auto"/>
            <w:right w:val="none" w:sz="0" w:space="0" w:color="auto"/>
          </w:divBdr>
          <w:divsChild>
            <w:div w:id="194319856">
              <w:marLeft w:val="0"/>
              <w:marRight w:val="0"/>
              <w:marTop w:val="0"/>
              <w:marBottom w:val="376"/>
              <w:divBdr>
                <w:top w:val="none" w:sz="0" w:space="0" w:color="auto"/>
                <w:left w:val="none" w:sz="0" w:space="0" w:color="auto"/>
                <w:bottom w:val="none" w:sz="0" w:space="0" w:color="auto"/>
                <w:right w:val="none" w:sz="0" w:space="0" w:color="auto"/>
              </w:divBdr>
            </w:div>
          </w:divsChild>
        </w:div>
        <w:div w:id="403577130">
          <w:marLeft w:val="0"/>
          <w:marRight w:val="0"/>
          <w:marTop w:val="0"/>
          <w:marBottom w:val="0"/>
          <w:divBdr>
            <w:top w:val="single" w:sz="2" w:space="0" w:color="E0E0E0"/>
            <w:left w:val="single" w:sz="2" w:space="0" w:color="E0E0E0"/>
            <w:bottom w:val="single" w:sz="2" w:space="0" w:color="E0E0E0"/>
            <w:right w:val="single" w:sz="2" w:space="0" w:color="E0E0E0"/>
          </w:divBdr>
        </w:div>
        <w:div w:id="403647379">
          <w:marLeft w:val="13"/>
          <w:marRight w:val="188"/>
          <w:marTop w:val="138"/>
          <w:marBottom w:val="88"/>
          <w:divBdr>
            <w:top w:val="none" w:sz="0" w:space="0" w:color="auto"/>
            <w:left w:val="none" w:sz="0" w:space="0" w:color="auto"/>
            <w:bottom w:val="none" w:sz="0" w:space="0" w:color="auto"/>
            <w:right w:val="none" w:sz="0" w:space="0" w:color="auto"/>
          </w:divBdr>
        </w:div>
        <w:div w:id="403649999">
          <w:marLeft w:val="0"/>
          <w:marRight w:val="0"/>
          <w:marTop w:val="0"/>
          <w:marBottom w:val="0"/>
          <w:divBdr>
            <w:top w:val="none" w:sz="0" w:space="0" w:color="auto"/>
            <w:left w:val="none" w:sz="0" w:space="0" w:color="auto"/>
            <w:bottom w:val="none" w:sz="0" w:space="0" w:color="auto"/>
            <w:right w:val="none" w:sz="0" w:space="0" w:color="auto"/>
          </w:divBdr>
        </w:div>
        <w:div w:id="403723084">
          <w:marLeft w:val="0"/>
          <w:marRight w:val="0"/>
          <w:marTop w:val="0"/>
          <w:marBottom w:val="0"/>
          <w:divBdr>
            <w:top w:val="none" w:sz="0" w:space="0" w:color="auto"/>
            <w:left w:val="none" w:sz="0" w:space="0" w:color="auto"/>
            <w:bottom w:val="none" w:sz="0" w:space="0" w:color="auto"/>
            <w:right w:val="none" w:sz="0" w:space="0" w:color="auto"/>
          </w:divBdr>
        </w:div>
        <w:div w:id="403723418">
          <w:marLeft w:val="0"/>
          <w:marRight w:val="0"/>
          <w:marTop w:val="150"/>
          <w:marBottom w:val="0"/>
          <w:divBdr>
            <w:top w:val="none" w:sz="0" w:space="0" w:color="auto"/>
            <w:left w:val="none" w:sz="0" w:space="0" w:color="auto"/>
            <w:bottom w:val="none" w:sz="0" w:space="0" w:color="auto"/>
            <w:right w:val="none" w:sz="0" w:space="0" w:color="auto"/>
          </w:divBdr>
          <w:divsChild>
            <w:div w:id="668144348">
              <w:marLeft w:val="188"/>
              <w:marRight w:val="0"/>
              <w:marTop w:val="100"/>
              <w:marBottom w:val="0"/>
              <w:divBdr>
                <w:top w:val="none" w:sz="0" w:space="0" w:color="auto"/>
                <w:left w:val="none" w:sz="0" w:space="0" w:color="auto"/>
                <w:bottom w:val="none" w:sz="0" w:space="0" w:color="auto"/>
                <w:right w:val="none" w:sz="0" w:space="0" w:color="auto"/>
              </w:divBdr>
              <w:divsChild>
                <w:div w:id="60492073">
                  <w:marLeft w:val="0"/>
                  <w:marRight w:val="0"/>
                  <w:marTop w:val="0"/>
                  <w:marBottom w:val="0"/>
                  <w:divBdr>
                    <w:top w:val="none" w:sz="0" w:space="0" w:color="auto"/>
                    <w:left w:val="none" w:sz="0" w:space="0" w:color="auto"/>
                    <w:bottom w:val="none" w:sz="0" w:space="0" w:color="auto"/>
                    <w:right w:val="none" w:sz="0" w:space="0" w:color="auto"/>
                  </w:divBdr>
                </w:div>
              </w:divsChild>
            </w:div>
            <w:div w:id="758448965">
              <w:marLeft w:val="0"/>
              <w:marRight w:val="0"/>
              <w:marTop w:val="0"/>
              <w:marBottom w:val="0"/>
              <w:divBdr>
                <w:top w:val="none" w:sz="0" w:space="0" w:color="auto"/>
                <w:left w:val="none" w:sz="0" w:space="0" w:color="auto"/>
                <w:bottom w:val="none" w:sz="0" w:space="0" w:color="auto"/>
                <w:right w:val="none" w:sz="0" w:space="0" w:color="auto"/>
              </w:divBdr>
            </w:div>
          </w:divsChild>
        </w:div>
        <w:div w:id="403724133">
          <w:marLeft w:val="0"/>
          <w:marRight w:val="0"/>
          <w:marTop w:val="0"/>
          <w:marBottom w:val="240"/>
          <w:divBdr>
            <w:top w:val="none" w:sz="0" w:space="0" w:color="auto"/>
            <w:left w:val="none" w:sz="0" w:space="0" w:color="auto"/>
            <w:bottom w:val="none" w:sz="0" w:space="0" w:color="auto"/>
            <w:right w:val="none" w:sz="0" w:space="0" w:color="auto"/>
          </w:divBdr>
        </w:div>
        <w:div w:id="403727920">
          <w:marLeft w:val="0"/>
          <w:marRight w:val="0"/>
          <w:marTop w:val="0"/>
          <w:marBottom w:val="0"/>
          <w:divBdr>
            <w:top w:val="none" w:sz="0" w:space="0" w:color="auto"/>
            <w:left w:val="none" w:sz="0" w:space="0" w:color="auto"/>
            <w:bottom w:val="none" w:sz="0" w:space="0" w:color="auto"/>
            <w:right w:val="none" w:sz="0" w:space="0" w:color="auto"/>
          </w:divBdr>
        </w:div>
        <w:div w:id="403799901">
          <w:marLeft w:val="0"/>
          <w:marRight w:val="0"/>
          <w:marTop w:val="0"/>
          <w:marBottom w:val="0"/>
          <w:divBdr>
            <w:top w:val="none" w:sz="0" w:space="0" w:color="auto"/>
            <w:left w:val="none" w:sz="0" w:space="0" w:color="auto"/>
            <w:bottom w:val="none" w:sz="0" w:space="0" w:color="auto"/>
            <w:right w:val="none" w:sz="0" w:space="0" w:color="auto"/>
          </w:divBdr>
        </w:div>
        <w:div w:id="403843392">
          <w:marLeft w:val="0"/>
          <w:marRight w:val="0"/>
          <w:marTop w:val="0"/>
          <w:marBottom w:val="0"/>
          <w:divBdr>
            <w:top w:val="none" w:sz="0" w:space="0" w:color="auto"/>
            <w:left w:val="none" w:sz="0" w:space="0" w:color="auto"/>
            <w:bottom w:val="none" w:sz="0" w:space="0" w:color="auto"/>
            <w:right w:val="none" w:sz="0" w:space="0" w:color="auto"/>
          </w:divBdr>
        </w:div>
        <w:div w:id="403988746">
          <w:marLeft w:val="0"/>
          <w:marRight w:val="0"/>
          <w:marTop w:val="0"/>
          <w:marBottom w:val="0"/>
          <w:divBdr>
            <w:top w:val="none" w:sz="0" w:space="0" w:color="auto"/>
            <w:left w:val="none" w:sz="0" w:space="0" w:color="auto"/>
            <w:bottom w:val="none" w:sz="0" w:space="0" w:color="auto"/>
            <w:right w:val="none" w:sz="0" w:space="0" w:color="auto"/>
          </w:divBdr>
        </w:div>
        <w:div w:id="403991780">
          <w:marLeft w:val="-150"/>
          <w:marRight w:val="-150"/>
          <w:marTop w:val="0"/>
          <w:marBottom w:val="0"/>
          <w:divBdr>
            <w:top w:val="none" w:sz="0" w:space="0" w:color="auto"/>
            <w:left w:val="none" w:sz="0" w:space="0" w:color="auto"/>
            <w:bottom w:val="none" w:sz="0" w:space="0" w:color="auto"/>
            <w:right w:val="none" w:sz="0" w:space="0" w:color="auto"/>
          </w:divBdr>
          <w:divsChild>
            <w:div w:id="162549550">
              <w:marLeft w:val="0"/>
              <w:marRight w:val="0"/>
              <w:marTop w:val="0"/>
              <w:marBottom w:val="0"/>
              <w:divBdr>
                <w:top w:val="none" w:sz="0" w:space="0" w:color="auto"/>
                <w:left w:val="none" w:sz="0" w:space="0" w:color="auto"/>
                <w:bottom w:val="none" w:sz="0" w:space="0" w:color="auto"/>
                <w:right w:val="none" w:sz="0" w:space="0" w:color="auto"/>
              </w:divBdr>
            </w:div>
          </w:divsChild>
        </w:div>
        <w:div w:id="403991813">
          <w:marLeft w:val="0"/>
          <w:marRight w:val="0"/>
          <w:marTop w:val="0"/>
          <w:marBottom w:val="0"/>
          <w:divBdr>
            <w:top w:val="none" w:sz="0" w:space="0" w:color="auto"/>
            <w:left w:val="none" w:sz="0" w:space="0" w:color="auto"/>
            <w:bottom w:val="none" w:sz="0" w:space="0" w:color="auto"/>
            <w:right w:val="none" w:sz="0" w:space="0" w:color="auto"/>
          </w:divBdr>
          <w:divsChild>
            <w:div w:id="405349773">
              <w:marLeft w:val="0"/>
              <w:marRight w:val="0"/>
              <w:marTop w:val="300"/>
              <w:marBottom w:val="0"/>
              <w:divBdr>
                <w:top w:val="none" w:sz="0" w:space="0" w:color="auto"/>
                <w:left w:val="none" w:sz="0" w:space="0" w:color="auto"/>
                <w:bottom w:val="none" w:sz="0" w:space="0" w:color="auto"/>
                <w:right w:val="none" w:sz="0" w:space="0" w:color="auto"/>
              </w:divBdr>
            </w:div>
            <w:div w:id="626358647">
              <w:marLeft w:val="0"/>
              <w:marRight w:val="0"/>
              <w:marTop w:val="0"/>
              <w:marBottom w:val="300"/>
              <w:divBdr>
                <w:top w:val="none" w:sz="0" w:space="0" w:color="auto"/>
                <w:left w:val="none" w:sz="0" w:space="0" w:color="auto"/>
                <w:bottom w:val="none" w:sz="0" w:space="0" w:color="auto"/>
                <w:right w:val="none" w:sz="0" w:space="0" w:color="auto"/>
              </w:divBdr>
            </w:div>
          </w:divsChild>
        </w:div>
        <w:div w:id="404029542">
          <w:marLeft w:val="0"/>
          <w:marRight w:val="0"/>
          <w:marTop w:val="0"/>
          <w:marBottom w:val="0"/>
          <w:divBdr>
            <w:top w:val="none" w:sz="0" w:space="0" w:color="auto"/>
            <w:left w:val="none" w:sz="0" w:space="0" w:color="auto"/>
            <w:bottom w:val="none" w:sz="0" w:space="0" w:color="auto"/>
            <w:right w:val="none" w:sz="0" w:space="0" w:color="auto"/>
          </w:divBdr>
        </w:div>
        <w:div w:id="404033779">
          <w:marLeft w:val="0"/>
          <w:marRight w:val="0"/>
          <w:marTop w:val="0"/>
          <w:marBottom w:val="0"/>
          <w:divBdr>
            <w:top w:val="none" w:sz="0" w:space="0" w:color="auto"/>
            <w:left w:val="none" w:sz="0" w:space="0" w:color="auto"/>
            <w:bottom w:val="none" w:sz="0" w:space="0" w:color="auto"/>
            <w:right w:val="none" w:sz="0" w:space="0" w:color="auto"/>
          </w:divBdr>
        </w:div>
        <w:div w:id="404184952">
          <w:marLeft w:val="0"/>
          <w:marRight w:val="0"/>
          <w:marTop w:val="0"/>
          <w:marBottom w:val="0"/>
          <w:divBdr>
            <w:top w:val="none" w:sz="0" w:space="0" w:color="auto"/>
            <w:left w:val="none" w:sz="0" w:space="0" w:color="auto"/>
            <w:bottom w:val="none" w:sz="0" w:space="0" w:color="auto"/>
            <w:right w:val="none" w:sz="0" w:space="0" w:color="auto"/>
          </w:divBdr>
        </w:div>
        <w:div w:id="404188708">
          <w:marLeft w:val="0"/>
          <w:marRight w:val="0"/>
          <w:marTop w:val="0"/>
          <w:marBottom w:val="0"/>
          <w:divBdr>
            <w:top w:val="none" w:sz="0" w:space="0" w:color="auto"/>
            <w:left w:val="none" w:sz="0" w:space="0" w:color="auto"/>
            <w:bottom w:val="none" w:sz="0" w:space="0" w:color="auto"/>
            <w:right w:val="none" w:sz="0" w:space="0" w:color="auto"/>
          </w:divBdr>
        </w:div>
        <w:div w:id="404257845">
          <w:marLeft w:val="-225"/>
          <w:marRight w:val="-225"/>
          <w:marTop w:val="0"/>
          <w:marBottom w:val="0"/>
          <w:divBdr>
            <w:top w:val="none" w:sz="0" w:space="0" w:color="auto"/>
            <w:left w:val="none" w:sz="0" w:space="0" w:color="auto"/>
            <w:bottom w:val="none" w:sz="0" w:space="0" w:color="auto"/>
            <w:right w:val="none" w:sz="0" w:space="0" w:color="auto"/>
          </w:divBdr>
          <w:divsChild>
            <w:div w:id="179588495">
              <w:marLeft w:val="0"/>
              <w:marRight w:val="0"/>
              <w:marTop w:val="0"/>
              <w:marBottom w:val="0"/>
              <w:divBdr>
                <w:top w:val="none" w:sz="0" w:space="0" w:color="auto"/>
                <w:left w:val="none" w:sz="0" w:space="0" w:color="auto"/>
                <w:bottom w:val="none" w:sz="0" w:space="0" w:color="auto"/>
                <w:right w:val="none" w:sz="0" w:space="0" w:color="auto"/>
              </w:divBdr>
              <w:divsChild>
                <w:div w:id="26834402">
                  <w:marLeft w:val="1463"/>
                  <w:marRight w:val="0"/>
                  <w:marTop w:val="0"/>
                  <w:marBottom w:val="0"/>
                  <w:divBdr>
                    <w:top w:val="none" w:sz="0" w:space="0" w:color="auto"/>
                    <w:left w:val="none" w:sz="0" w:space="0" w:color="auto"/>
                    <w:bottom w:val="none" w:sz="0" w:space="0" w:color="auto"/>
                    <w:right w:val="none" w:sz="0" w:space="0" w:color="auto"/>
                  </w:divBdr>
                </w:div>
              </w:divsChild>
            </w:div>
            <w:div w:id="640118949">
              <w:marLeft w:val="1463"/>
              <w:marRight w:val="0"/>
              <w:marTop w:val="0"/>
              <w:marBottom w:val="0"/>
              <w:divBdr>
                <w:top w:val="none" w:sz="0" w:space="0" w:color="auto"/>
                <w:left w:val="none" w:sz="0" w:space="0" w:color="auto"/>
                <w:bottom w:val="none" w:sz="0" w:space="0" w:color="auto"/>
                <w:right w:val="none" w:sz="0" w:space="0" w:color="auto"/>
              </w:divBdr>
            </w:div>
          </w:divsChild>
        </w:div>
        <w:div w:id="404300472">
          <w:marLeft w:val="0"/>
          <w:marRight w:val="0"/>
          <w:marTop w:val="0"/>
          <w:marBottom w:val="240"/>
          <w:divBdr>
            <w:top w:val="none" w:sz="0" w:space="0" w:color="auto"/>
            <w:left w:val="none" w:sz="0" w:space="0" w:color="auto"/>
            <w:bottom w:val="none" w:sz="0" w:space="0" w:color="auto"/>
            <w:right w:val="none" w:sz="0" w:space="0" w:color="auto"/>
          </w:divBdr>
        </w:div>
        <w:div w:id="404373857">
          <w:marLeft w:val="0"/>
          <w:marRight w:val="0"/>
          <w:marTop w:val="0"/>
          <w:marBottom w:val="0"/>
          <w:divBdr>
            <w:top w:val="none" w:sz="0" w:space="0" w:color="auto"/>
            <w:left w:val="none" w:sz="0" w:space="0" w:color="auto"/>
            <w:bottom w:val="none" w:sz="0" w:space="0" w:color="auto"/>
            <w:right w:val="none" w:sz="0" w:space="0" w:color="auto"/>
          </w:divBdr>
        </w:div>
        <w:div w:id="404376196">
          <w:marLeft w:val="0"/>
          <w:marRight w:val="0"/>
          <w:marTop w:val="376"/>
          <w:marBottom w:val="363"/>
          <w:divBdr>
            <w:top w:val="none" w:sz="0" w:space="0" w:color="auto"/>
            <w:left w:val="none" w:sz="0" w:space="0" w:color="auto"/>
            <w:bottom w:val="none" w:sz="0" w:space="0" w:color="auto"/>
            <w:right w:val="none" w:sz="0" w:space="0" w:color="auto"/>
          </w:divBdr>
        </w:div>
        <w:div w:id="404376797">
          <w:marLeft w:val="0"/>
          <w:marRight w:val="0"/>
          <w:marTop w:val="0"/>
          <w:marBottom w:val="0"/>
          <w:divBdr>
            <w:top w:val="none" w:sz="0" w:space="0" w:color="auto"/>
            <w:left w:val="none" w:sz="0" w:space="0" w:color="auto"/>
            <w:bottom w:val="none" w:sz="0" w:space="0" w:color="auto"/>
            <w:right w:val="none" w:sz="0" w:space="0" w:color="auto"/>
          </w:divBdr>
          <w:divsChild>
            <w:div w:id="37168663">
              <w:marLeft w:val="0"/>
              <w:marRight w:val="0"/>
              <w:marTop w:val="0"/>
              <w:marBottom w:val="240"/>
              <w:divBdr>
                <w:top w:val="none" w:sz="0" w:space="0" w:color="auto"/>
                <w:left w:val="none" w:sz="0" w:space="0" w:color="auto"/>
                <w:bottom w:val="none" w:sz="0" w:space="0" w:color="auto"/>
                <w:right w:val="none" w:sz="0" w:space="0" w:color="auto"/>
              </w:divBdr>
            </w:div>
            <w:div w:id="77756941">
              <w:marLeft w:val="0"/>
              <w:marRight w:val="0"/>
              <w:marTop w:val="0"/>
              <w:marBottom w:val="240"/>
              <w:divBdr>
                <w:top w:val="none" w:sz="0" w:space="0" w:color="auto"/>
                <w:left w:val="none" w:sz="0" w:space="0" w:color="auto"/>
                <w:bottom w:val="none" w:sz="0" w:space="0" w:color="auto"/>
                <w:right w:val="none" w:sz="0" w:space="0" w:color="auto"/>
              </w:divBdr>
            </w:div>
            <w:div w:id="209271581">
              <w:marLeft w:val="0"/>
              <w:marRight w:val="0"/>
              <w:marTop w:val="0"/>
              <w:marBottom w:val="240"/>
              <w:divBdr>
                <w:top w:val="none" w:sz="0" w:space="0" w:color="auto"/>
                <w:left w:val="none" w:sz="0" w:space="0" w:color="auto"/>
                <w:bottom w:val="none" w:sz="0" w:space="0" w:color="auto"/>
                <w:right w:val="none" w:sz="0" w:space="0" w:color="auto"/>
              </w:divBdr>
            </w:div>
          </w:divsChild>
        </w:div>
        <w:div w:id="404496317">
          <w:marLeft w:val="0"/>
          <w:marRight w:val="225"/>
          <w:marTop w:val="0"/>
          <w:marBottom w:val="0"/>
          <w:divBdr>
            <w:top w:val="none" w:sz="0" w:space="0" w:color="auto"/>
            <w:left w:val="none" w:sz="0" w:space="0" w:color="auto"/>
            <w:bottom w:val="none" w:sz="0" w:space="0" w:color="auto"/>
            <w:right w:val="none" w:sz="0" w:space="0" w:color="auto"/>
          </w:divBdr>
        </w:div>
        <w:div w:id="404496468">
          <w:marLeft w:val="0"/>
          <w:marRight w:val="0"/>
          <w:marTop w:val="0"/>
          <w:marBottom w:val="0"/>
          <w:divBdr>
            <w:top w:val="none" w:sz="0" w:space="0" w:color="auto"/>
            <w:left w:val="none" w:sz="0" w:space="0" w:color="auto"/>
            <w:bottom w:val="none" w:sz="0" w:space="0" w:color="auto"/>
            <w:right w:val="none" w:sz="0" w:space="0" w:color="auto"/>
          </w:divBdr>
        </w:div>
        <w:div w:id="404498078">
          <w:marLeft w:val="0"/>
          <w:marRight w:val="0"/>
          <w:marTop w:val="0"/>
          <w:marBottom w:val="300"/>
          <w:divBdr>
            <w:top w:val="none" w:sz="0" w:space="0" w:color="auto"/>
            <w:left w:val="none" w:sz="0" w:space="0" w:color="auto"/>
            <w:bottom w:val="none" w:sz="0" w:space="0" w:color="auto"/>
            <w:right w:val="none" w:sz="0" w:space="0" w:color="auto"/>
          </w:divBdr>
        </w:div>
        <w:div w:id="404499745">
          <w:marLeft w:val="0"/>
          <w:marRight w:val="225"/>
          <w:marTop w:val="0"/>
          <w:marBottom w:val="0"/>
          <w:divBdr>
            <w:top w:val="none" w:sz="0" w:space="0" w:color="auto"/>
            <w:left w:val="none" w:sz="0" w:space="0" w:color="auto"/>
            <w:bottom w:val="none" w:sz="0" w:space="0" w:color="auto"/>
            <w:right w:val="none" w:sz="0" w:space="0" w:color="auto"/>
          </w:divBdr>
        </w:div>
        <w:div w:id="404571707">
          <w:marLeft w:val="0"/>
          <w:marRight w:val="0"/>
          <w:marTop w:val="0"/>
          <w:marBottom w:val="0"/>
          <w:divBdr>
            <w:top w:val="none" w:sz="0" w:space="0" w:color="auto"/>
            <w:left w:val="none" w:sz="0" w:space="0" w:color="auto"/>
            <w:bottom w:val="none" w:sz="0" w:space="0" w:color="auto"/>
            <w:right w:val="none" w:sz="0" w:space="0" w:color="auto"/>
          </w:divBdr>
          <w:divsChild>
            <w:div w:id="457067856">
              <w:marLeft w:val="0"/>
              <w:marRight w:val="0"/>
              <w:marTop w:val="0"/>
              <w:marBottom w:val="0"/>
              <w:divBdr>
                <w:top w:val="none" w:sz="0" w:space="0" w:color="auto"/>
                <w:left w:val="none" w:sz="0" w:space="0" w:color="auto"/>
                <w:bottom w:val="none" w:sz="0" w:space="0" w:color="auto"/>
                <w:right w:val="none" w:sz="0" w:space="0" w:color="auto"/>
              </w:divBdr>
              <w:divsChild>
                <w:div w:id="29761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4573402">
          <w:marLeft w:val="1463"/>
          <w:marRight w:val="0"/>
          <w:marTop w:val="0"/>
          <w:marBottom w:val="0"/>
          <w:divBdr>
            <w:top w:val="none" w:sz="0" w:space="0" w:color="auto"/>
            <w:left w:val="none" w:sz="0" w:space="0" w:color="auto"/>
            <w:bottom w:val="none" w:sz="0" w:space="0" w:color="auto"/>
            <w:right w:val="none" w:sz="0" w:space="0" w:color="auto"/>
          </w:divBdr>
        </w:div>
        <w:div w:id="404650258">
          <w:marLeft w:val="0"/>
          <w:marRight w:val="0"/>
          <w:marTop w:val="0"/>
          <w:marBottom w:val="0"/>
          <w:divBdr>
            <w:top w:val="none" w:sz="0" w:space="0" w:color="auto"/>
            <w:left w:val="none" w:sz="0" w:space="0" w:color="auto"/>
            <w:bottom w:val="none" w:sz="0" w:space="0" w:color="auto"/>
            <w:right w:val="none" w:sz="0" w:space="0" w:color="auto"/>
          </w:divBdr>
          <w:divsChild>
            <w:div w:id="321086188">
              <w:marLeft w:val="0"/>
              <w:marRight w:val="0"/>
              <w:marTop w:val="0"/>
              <w:marBottom w:val="0"/>
              <w:divBdr>
                <w:top w:val="none" w:sz="0" w:space="0" w:color="auto"/>
                <w:left w:val="none" w:sz="0" w:space="0" w:color="auto"/>
                <w:bottom w:val="none" w:sz="0" w:space="0" w:color="auto"/>
                <w:right w:val="none" w:sz="0" w:space="0" w:color="auto"/>
              </w:divBdr>
            </w:div>
          </w:divsChild>
        </w:div>
        <w:div w:id="404689880">
          <w:marLeft w:val="195"/>
          <w:marRight w:val="195"/>
          <w:marTop w:val="0"/>
          <w:marBottom w:val="0"/>
          <w:divBdr>
            <w:top w:val="none" w:sz="0" w:space="0" w:color="auto"/>
            <w:left w:val="none" w:sz="0" w:space="0" w:color="auto"/>
            <w:bottom w:val="none" w:sz="0" w:space="0" w:color="auto"/>
            <w:right w:val="none" w:sz="0" w:space="0" w:color="auto"/>
          </w:divBdr>
        </w:div>
        <w:div w:id="404842839">
          <w:marLeft w:val="0"/>
          <w:marRight w:val="0"/>
          <w:marTop w:val="0"/>
          <w:marBottom w:val="0"/>
          <w:divBdr>
            <w:top w:val="none" w:sz="0" w:space="0" w:color="auto"/>
            <w:left w:val="none" w:sz="0" w:space="0" w:color="auto"/>
            <w:bottom w:val="none" w:sz="0" w:space="0" w:color="auto"/>
            <w:right w:val="none" w:sz="0" w:space="0" w:color="auto"/>
          </w:divBdr>
        </w:div>
        <w:div w:id="404844083">
          <w:marLeft w:val="0"/>
          <w:marRight w:val="0"/>
          <w:marTop w:val="0"/>
          <w:marBottom w:val="75"/>
          <w:divBdr>
            <w:top w:val="none" w:sz="0" w:space="0" w:color="auto"/>
            <w:left w:val="none" w:sz="0" w:space="0" w:color="auto"/>
            <w:bottom w:val="none" w:sz="0" w:space="0" w:color="auto"/>
            <w:right w:val="none" w:sz="0" w:space="0" w:color="auto"/>
          </w:divBdr>
          <w:divsChild>
            <w:div w:id="784620204">
              <w:marLeft w:val="0"/>
              <w:marRight w:val="0"/>
              <w:marTop w:val="0"/>
              <w:marBottom w:val="0"/>
              <w:divBdr>
                <w:top w:val="none" w:sz="0" w:space="0" w:color="auto"/>
                <w:left w:val="none" w:sz="0" w:space="0" w:color="auto"/>
                <w:bottom w:val="none" w:sz="0" w:space="0" w:color="auto"/>
                <w:right w:val="none" w:sz="0" w:space="0" w:color="auto"/>
              </w:divBdr>
            </w:div>
          </w:divsChild>
        </w:div>
        <w:div w:id="404845128">
          <w:marLeft w:val="0"/>
          <w:marRight w:val="0"/>
          <w:marTop w:val="0"/>
          <w:marBottom w:val="0"/>
          <w:divBdr>
            <w:top w:val="none" w:sz="0" w:space="0" w:color="auto"/>
            <w:left w:val="none" w:sz="0" w:space="0" w:color="auto"/>
            <w:bottom w:val="none" w:sz="0" w:space="0" w:color="auto"/>
            <w:right w:val="none" w:sz="0" w:space="0" w:color="auto"/>
          </w:divBdr>
        </w:div>
        <w:div w:id="404882341">
          <w:marLeft w:val="0"/>
          <w:marRight w:val="0"/>
          <w:marTop w:val="0"/>
          <w:marBottom w:val="0"/>
          <w:divBdr>
            <w:top w:val="none" w:sz="0" w:space="0" w:color="auto"/>
            <w:left w:val="none" w:sz="0" w:space="0" w:color="auto"/>
            <w:bottom w:val="none" w:sz="0" w:space="0" w:color="auto"/>
            <w:right w:val="none" w:sz="0" w:space="0" w:color="auto"/>
          </w:divBdr>
        </w:div>
        <w:div w:id="404883169">
          <w:marLeft w:val="0"/>
          <w:marRight w:val="0"/>
          <w:marTop w:val="0"/>
          <w:marBottom w:val="240"/>
          <w:divBdr>
            <w:top w:val="none" w:sz="0" w:space="0" w:color="auto"/>
            <w:left w:val="none" w:sz="0" w:space="0" w:color="auto"/>
            <w:bottom w:val="none" w:sz="0" w:space="0" w:color="auto"/>
            <w:right w:val="none" w:sz="0" w:space="0" w:color="auto"/>
          </w:divBdr>
        </w:div>
        <w:div w:id="404913779">
          <w:marLeft w:val="0"/>
          <w:marRight w:val="0"/>
          <w:marTop w:val="0"/>
          <w:marBottom w:val="0"/>
          <w:divBdr>
            <w:top w:val="none" w:sz="0" w:space="0" w:color="auto"/>
            <w:left w:val="none" w:sz="0" w:space="0" w:color="auto"/>
            <w:bottom w:val="none" w:sz="0" w:space="0" w:color="auto"/>
            <w:right w:val="none" w:sz="0" w:space="0" w:color="auto"/>
          </w:divBdr>
        </w:div>
        <w:div w:id="404957539">
          <w:marLeft w:val="0"/>
          <w:marRight w:val="0"/>
          <w:marTop w:val="0"/>
          <w:marBottom w:val="240"/>
          <w:divBdr>
            <w:top w:val="none" w:sz="0" w:space="0" w:color="auto"/>
            <w:left w:val="none" w:sz="0" w:space="0" w:color="auto"/>
            <w:bottom w:val="none" w:sz="0" w:space="0" w:color="auto"/>
            <w:right w:val="none" w:sz="0" w:space="0" w:color="auto"/>
          </w:divBdr>
        </w:div>
        <w:div w:id="404957937">
          <w:marLeft w:val="0"/>
          <w:marRight w:val="0"/>
          <w:marTop w:val="0"/>
          <w:marBottom w:val="0"/>
          <w:divBdr>
            <w:top w:val="none" w:sz="0" w:space="0" w:color="auto"/>
            <w:left w:val="none" w:sz="0" w:space="0" w:color="auto"/>
            <w:bottom w:val="none" w:sz="0" w:space="0" w:color="auto"/>
            <w:right w:val="none" w:sz="0" w:space="0" w:color="auto"/>
          </w:divBdr>
        </w:div>
        <w:div w:id="404959667">
          <w:marLeft w:val="-225"/>
          <w:marRight w:val="-225"/>
          <w:marTop w:val="0"/>
          <w:marBottom w:val="0"/>
          <w:divBdr>
            <w:top w:val="none" w:sz="0" w:space="0" w:color="auto"/>
            <w:left w:val="none" w:sz="0" w:space="0" w:color="auto"/>
            <w:bottom w:val="none" w:sz="0" w:space="0" w:color="auto"/>
            <w:right w:val="none" w:sz="0" w:space="0" w:color="auto"/>
          </w:divBdr>
        </w:div>
        <w:div w:id="404962001">
          <w:marLeft w:val="0"/>
          <w:marRight w:val="0"/>
          <w:marTop w:val="0"/>
          <w:marBottom w:val="125"/>
          <w:divBdr>
            <w:top w:val="none" w:sz="0" w:space="0" w:color="auto"/>
            <w:left w:val="none" w:sz="0" w:space="0" w:color="auto"/>
            <w:bottom w:val="none" w:sz="0" w:space="0" w:color="auto"/>
            <w:right w:val="none" w:sz="0" w:space="0" w:color="auto"/>
          </w:divBdr>
        </w:div>
        <w:div w:id="405030793">
          <w:marLeft w:val="0"/>
          <w:marRight w:val="0"/>
          <w:marTop w:val="150"/>
          <w:marBottom w:val="150"/>
          <w:divBdr>
            <w:top w:val="none" w:sz="0" w:space="0" w:color="auto"/>
            <w:left w:val="none" w:sz="0" w:space="0" w:color="auto"/>
            <w:bottom w:val="none" w:sz="0" w:space="0" w:color="auto"/>
            <w:right w:val="none" w:sz="0" w:space="0" w:color="auto"/>
          </w:divBdr>
        </w:div>
        <w:div w:id="405031745">
          <w:marLeft w:val="-150"/>
          <w:marRight w:val="-150"/>
          <w:marTop w:val="0"/>
          <w:marBottom w:val="0"/>
          <w:divBdr>
            <w:top w:val="none" w:sz="0" w:space="0" w:color="auto"/>
            <w:left w:val="none" w:sz="0" w:space="0" w:color="auto"/>
            <w:bottom w:val="none" w:sz="0" w:space="0" w:color="auto"/>
            <w:right w:val="none" w:sz="0" w:space="0" w:color="auto"/>
          </w:divBdr>
          <w:divsChild>
            <w:div w:id="93869081">
              <w:marLeft w:val="0"/>
              <w:marRight w:val="0"/>
              <w:marTop w:val="0"/>
              <w:marBottom w:val="0"/>
              <w:divBdr>
                <w:top w:val="none" w:sz="0" w:space="0" w:color="auto"/>
                <w:left w:val="none" w:sz="0" w:space="0" w:color="auto"/>
                <w:bottom w:val="none" w:sz="0" w:space="0" w:color="auto"/>
                <w:right w:val="none" w:sz="0" w:space="0" w:color="auto"/>
              </w:divBdr>
            </w:div>
          </w:divsChild>
        </w:div>
        <w:div w:id="405032231">
          <w:marLeft w:val="0"/>
          <w:marRight w:val="0"/>
          <w:marTop w:val="0"/>
          <w:marBottom w:val="0"/>
          <w:divBdr>
            <w:top w:val="none" w:sz="0" w:space="0" w:color="auto"/>
            <w:left w:val="none" w:sz="0" w:space="0" w:color="auto"/>
            <w:bottom w:val="none" w:sz="0" w:space="0" w:color="auto"/>
            <w:right w:val="none" w:sz="0" w:space="0" w:color="auto"/>
          </w:divBdr>
          <w:divsChild>
            <w:div w:id="698433594">
              <w:marLeft w:val="0"/>
              <w:marRight w:val="0"/>
              <w:marTop w:val="0"/>
              <w:marBottom w:val="0"/>
              <w:divBdr>
                <w:top w:val="none" w:sz="0" w:space="0" w:color="auto"/>
                <w:left w:val="none" w:sz="0" w:space="0" w:color="auto"/>
                <w:bottom w:val="none" w:sz="0" w:space="0" w:color="auto"/>
                <w:right w:val="none" w:sz="0" w:space="0" w:color="auto"/>
              </w:divBdr>
            </w:div>
          </w:divsChild>
        </w:div>
        <w:div w:id="405037936">
          <w:marLeft w:val="0"/>
          <w:marRight w:val="0"/>
          <w:marTop w:val="0"/>
          <w:marBottom w:val="300"/>
          <w:divBdr>
            <w:top w:val="none" w:sz="0" w:space="0" w:color="auto"/>
            <w:left w:val="none" w:sz="0" w:space="0" w:color="auto"/>
            <w:bottom w:val="none" w:sz="0" w:space="0" w:color="auto"/>
            <w:right w:val="none" w:sz="0" w:space="0" w:color="auto"/>
          </w:divBdr>
        </w:div>
        <w:div w:id="405078808">
          <w:marLeft w:val="0"/>
          <w:marRight w:val="0"/>
          <w:marTop w:val="0"/>
          <w:marBottom w:val="0"/>
          <w:divBdr>
            <w:top w:val="single" w:sz="2" w:space="0" w:color="E0E0E0"/>
            <w:left w:val="single" w:sz="2" w:space="0" w:color="E0E0E0"/>
            <w:bottom w:val="single" w:sz="2" w:space="0" w:color="E0E0E0"/>
            <w:right w:val="single" w:sz="2" w:space="0" w:color="E0E0E0"/>
          </w:divBdr>
        </w:div>
        <w:div w:id="405080287">
          <w:marLeft w:val="0"/>
          <w:marRight w:val="0"/>
          <w:marTop w:val="0"/>
          <w:marBottom w:val="0"/>
          <w:divBdr>
            <w:top w:val="none" w:sz="0" w:space="0" w:color="auto"/>
            <w:left w:val="none" w:sz="0" w:space="0" w:color="auto"/>
            <w:bottom w:val="none" w:sz="0" w:space="0" w:color="auto"/>
            <w:right w:val="none" w:sz="0" w:space="0" w:color="auto"/>
          </w:divBdr>
          <w:divsChild>
            <w:div w:id="347949491">
              <w:marLeft w:val="-150"/>
              <w:marRight w:val="-150"/>
              <w:marTop w:val="0"/>
              <w:marBottom w:val="0"/>
              <w:divBdr>
                <w:top w:val="none" w:sz="0" w:space="0" w:color="auto"/>
                <w:left w:val="none" w:sz="0" w:space="0" w:color="auto"/>
                <w:bottom w:val="none" w:sz="0" w:space="0" w:color="auto"/>
                <w:right w:val="none" w:sz="0" w:space="0" w:color="auto"/>
              </w:divBdr>
            </w:div>
          </w:divsChild>
        </w:div>
        <w:div w:id="405107186">
          <w:marLeft w:val="0"/>
          <w:marRight w:val="0"/>
          <w:marTop w:val="0"/>
          <w:marBottom w:val="0"/>
          <w:divBdr>
            <w:top w:val="none" w:sz="0" w:space="0" w:color="auto"/>
            <w:left w:val="none" w:sz="0" w:space="0" w:color="auto"/>
            <w:bottom w:val="none" w:sz="0" w:space="0" w:color="auto"/>
            <w:right w:val="none" w:sz="0" w:space="0" w:color="auto"/>
          </w:divBdr>
        </w:div>
        <w:div w:id="405147528">
          <w:marLeft w:val="0"/>
          <w:marRight w:val="0"/>
          <w:marTop w:val="0"/>
          <w:marBottom w:val="0"/>
          <w:divBdr>
            <w:top w:val="none" w:sz="0" w:space="0" w:color="auto"/>
            <w:left w:val="none" w:sz="0" w:space="0" w:color="auto"/>
            <w:bottom w:val="none" w:sz="0" w:space="0" w:color="auto"/>
            <w:right w:val="none" w:sz="0" w:space="0" w:color="auto"/>
          </w:divBdr>
        </w:div>
        <w:div w:id="405149617">
          <w:marLeft w:val="0"/>
          <w:marRight w:val="0"/>
          <w:marTop w:val="150"/>
          <w:marBottom w:val="150"/>
          <w:divBdr>
            <w:top w:val="none" w:sz="0" w:space="0" w:color="auto"/>
            <w:left w:val="none" w:sz="0" w:space="0" w:color="auto"/>
            <w:bottom w:val="none" w:sz="0" w:space="0" w:color="auto"/>
            <w:right w:val="none" w:sz="0" w:space="0" w:color="auto"/>
          </w:divBdr>
        </w:div>
        <w:div w:id="405227536">
          <w:marLeft w:val="0"/>
          <w:marRight w:val="0"/>
          <w:marTop w:val="0"/>
          <w:marBottom w:val="150"/>
          <w:divBdr>
            <w:top w:val="none" w:sz="0" w:space="0" w:color="auto"/>
            <w:left w:val="none" w:sz="0" w:space="0" w:color="auto"/>
            <w:bottom w:val="none" w:sz="0" w:space="0" w:color="auto"/>
            <w:right w:val="none" w:sz="0" w:space="0" w:color="auto"/>
          </w:divBdr>
        </w:div>
        <w:div w:id="405304493">
          <w:marLeft w:val="0"/>
          <w:marRight w:val="0"/>
          <w:marTop w:val="0"/>
          <w:marBottom w:val="300"/>
          <w:divBdr>
            <w:top w:val="none" w:sz="0" w:space="0" w:color="auto"/>
            <w:left w:val="none" w:sz="0" w:space="0" w:color="auto"/>
            <w:bottom w:val="single" w:sz="6" w:space="5" w:color="000000"/>
            <w:right w:val="none" w:sz="0" w:space="0" w:color="auto"/>
          </w:divBdr>
        </w:div>
        <w:div w:id="405343692">
          <w:marLeft w:val="-225"/>
          <w:marRight w:val="-225"/>
          <w:marTop w:val="0"/>
          <w:marBottom w:val="0"/>
          <w:divBdr>
            <w:top w:val="none" w:sz="0" w:space="0" w:color="auto"/>
            <w:left w:val="none" w:sz="0" w:space="0" w:color="auto"/>
            <w:bottom w:val="none" w:sz="0" w:space="0" w:color="auto"/>
            <w:right w:val="none" w:sz="0" w:space="0" w:color="auto"/>
          </w:divBdr>
        </w:div>
        <w:div w:id="405423353">
          <w:marLeft w:val="-125"/>
          <w:marRight w:val="-125"/>
          <w:marTop w:val="0"/>
          <w:marBottom w:val="376"/>
          <w:divBdr>
            <w:top w:val="none" w:sz="0" w:space="0" w:color="auto"/>
            <w:left w:val="none" w:sz="0" w:space="0" w:color="auto"/>
            <w:bottom w:val="none" w:sz="0" w:space="0" w:color="auto"/>
            <w:right w:val="none" w:sz="0" w:space="0" w:color="auto"/>
          </w:divBdr>
        </w:div>
        <w:div w:id="405540705">
          <w:marLeft w:val="0"/>
          <w:marRight w:val="0"/>
          <w:marTop w:val="0"/>
          <w:marBottom w:val="0"/>
          <w:divBdr>
            <w:top w:val="none" w:sz="0" w:space="0" w:color="auto"/>
            <w:left w:val="none" w:sz="0" w:space="0" w:color="auto"/>
            <w:bottom w:val="none" w:sz="0" w:space="0" w:color="auto"/>
            <w:right w:val="none" w:sz="0" w:space="0" w:color="auto"/>
          </w:divBdr>
        </w:div>
        <w:div w:id="405566907">
          <w:marLeft w:val="-225"/>
          <w:marRight w:val="-225"/>
          <w:marTop w:val="0"/>
          <w:marBottom w:val="0"/>
          <w:divBdr>
            <w:top w:val="none" w:sz="0" w:space="0" w:color="auto"/>
            <w:left w:val="none" w:sz="0" w:space="0" w:color="auto"/>
            <w:bottom w:val="none" w:sz="0" w:space="0" w:color="auto"/>
            <w:right w:val="none" w:sz="0" w:space="0" w:color="auto"/>
          </w:divBdr>
          <w:divsChild>
            <w:div w:id="20321238">
              <w:marLeft w:val="0"/>
              <w:marRight w:val="0"/>
              <w:marTop w:val="0"/>
              <w:marBottom w:val="0"/>
              <w:divBdr>
                <w:top w:val="none" w:sz="0" w:space="0" w:color="auto"/>
                <w:left w:val="none" w:sz="0" w:space="0" w:color="auto"/>
                <w:bottom w:val="none" w:sz="0" w:space="0" w:color="auto"/>
                <w:right w:val="none" w:sz="0" w:space="0" w:color="auto"/>
              </w:divBdr>
            </w:div>
          </w:divsChild>
        </w:div>
        <w:div w:id="405611752">
          <w:marLeft w:val="0"/>
          <w:marRight w:val="0"/>
          <w:marTop w:val="0"/>
          <w:marBottom w:val="0"/>
          <w:divBdr>
            <w:top w:val="single" w:sz="6" w:space="0" w:color="999999"/>
            <w:left w:val="single" w:sz="6" w:space="0" w:color="999999"/>
            <w:bottom w:val="single" w:sz="6" w:space="0" w:color="999999"/>
            <w:right w:val="single" w:sz="6" w:space="0" w:color="999999"/>
          </w:divBdr>
        </w:div>
        <w:div w:id="405693580">
          <w:marLeft w:val="0"/>
          <w:marRight w:val="0"/>
          <w:marTop w:val="0"/>
          <w:marBottom w:val="0"/>
          <w:divBdr>
            <w:top w:val="none" w:sz="0" w:space="0" w:color="auto"/>
            <w:left w:val="none" w:sz="0" w:space="0" w:color="auto"/>
            <w:bottom w:val="none" w:sz="0" w:space="0" w:color="auto"/>
            <w:right w:val="none" w:sz="0" w:space="0" w:color="auto"/>
          </w:divBdr>
          <w:divsChild>
            <w:div w:id="478228164">
              <w:marLeft w:val="0"/>
              <w:marRight w:val="0"/>
              <w:marTop w:val="0"/>
              <w:marBottom w:val="0"/>
              <w:divBdr>
                <w:top w:val="none" w:sz="0" w:space="0" w:color="auto"/>
                <w:left w:val="none" w:sz="0" w:space="0" w:color="auto"/>
                <w:bottom w:val="none" w:sz="0" w:space="0" w:color="auto"/>
                <w:right w:val="none" w:sz="0" w:space="0" w:color="auto"/>
              </w:divBdr>
            </w:div>
          </w:divsChild>
        </w:div>
        <w:div w:id="405759720">
          <w:marLeft w:val="0"/>
          <w:marRight w:val="0"/>
          <w:marTop w:val="0"/>
          <w:marBottom w:val="0"/>
          <w:divBdr>
            <w:top w:val="none" w:sz="0" w:space="0" w:color="auto"/>
            <w:left w:val="none" w:sz="0" w:space="0" w:color="auto"/>
            <w:bottom w:val="none" w:sz="0" w:space="0" w:color="auto"/>
            <w:right w:val="none" w:sz="0" w:space="0" w:color="auto"/>
          </w:divBdr>
        </w:div>
        <w:div w:id="405878880">
          <w:marLeft w:val="0"/>
          <w:marRight w:val="0"/>
          <w:marTop w:val="0"/>
          <w:marBottom w:val="0"/>
          <w:divBdr>
            <w:top w:val="dotted" w:sz="6" w:space="4" w:color="EBEBEB"/>
            <w:left w:val="none" w:sz="0" w:space="8" w:color="auto"/>
            <w:bottom w:val="dotted" w:sz="6" w:space="4" w:color="EBEBEB"/>
            <w:right w:val="none" w:sz="0" w:space="8" w:color="auto"/>
          </w:divBdr>
        </w:div>
        <w:div w:id="405881892">
          <w:marLeft w:val="-225"/>
          <w:marRight w:val="-225"/>
          <w:marTop w:val="0"/>
          <w:marBottom w:val="0"/>
          <w:divBdr>
            <w:top w:val="none" w:sz="0" w:space="0" w:color="auto"/>
            <w:left w:val="none" w:sz="0" w:space="0" w:color="auto"/>
            <w:bottom w:val="none" w:sz="0" w:space="0" w:color="auto"/>
            <w:right w:val="none" w:sz="0" w:space="0" w:color="auto"/>
          </w:divBdr>
        </w:div>
        <w:div w:id="405953980">
          <w:marLeft w:val="0"/>
          <w:marRight w:val="0"/>
          <w:marTop w:val="100"/>
          <w:marBottom w:val="100"/>
          <w:divBdr>
            <w:top w:val="none" w:sz="0" w:space="0" w:color="auto"/>
            <w:left w:val="none" w:sz="0" w:space="0" w:color="auto"/>
            <w:bottom w:val="none" w:sz="0" w:space="0" w:color="auto"/>
            <w:right w:val="none" w:sz="0" w:space="0" w:color="auto"/>
          </w:divBdr>
        </w:div>
        <w:div w:id="405955406">
          <w:marLeft w:val="0"/>
          <w:marRight w:val="0"/>
          <w:marTop w:val="0"/>
          <w:marBottom w:val="0"/>
          <w:divBdr>
            <w:top w:val="none" w:sz="0" w:space="0" w:color="auto"/>
            <w:left w:val="none" w:sz="0" w:space="0" w:color="auto"/>
            <w:bottom w:val="none" w:sz="0" w:space="0" w:color="auto"/>
            <w:right w:val="none" w:sz="0" w:space="0" w:color="auto"/>
          </w:divBdr>
        </w:div>
        <w:div w:id="405957418">
          <w:marLeft w:val="0"/>
          <w:marRight w:val="0"/>
          <w:marTop w:val="150"/>
          <w:marBottom w:val="0"/>
          <w:divBdr>
            <w:top w:val="none" w:sz="0" w:space="0" w:color="auto"/>
            <w:left w:val="none" w:sz="0" w:space="0" w:color="auto"/>
            <w:bottom w:val="none" w:sz="0" w:space="0" w:color="auto"/>
            <w:right w:val="none" w:sz="0" w:space="0" w:color="auto"/>
          </w:divBdr>
          <w:divsChild>
            <w:div w:id="658390144">
              <w:marLeft w:val="0"/>
              <w:marRight w:val="0"/>
              <w:marTop w:val="0"/>
              <w:marBottom w:val="150"/>
              <w:divBdr>
                <w:top w:val="none" w:sz="0" w:space="0" w:color="auto"/>
                <w:left w:val="none" w:sz="0" w:space="0" w:color="auto"/>
                <w:bottom w:val="none" w:sz="0" w:space="0" w:color="auto"/>
                <w:right w:val="none" w:sz="0" w:space="0" w:color="auto"/>
              </w:divBdr>
            </w:div>
          </w:divsChild>
        </w:div>
        <w:div w:id="406028215">
          <w:marLeft w:val="0"/>
          <w:marRight w:val="0"/>
          <w:marTop w:val="0"/>
          <w:marBottom w:val="0"/>
          <w:divBdr>
            <w:top w:val="none" w:sz="0" w:space="0" w:color="auto"/>
            <w:left w:val="none" w:sz="0" w:space="0" w:color="auto"/>
            <w:bottom w:val="none" w:sz="0" w:space="0" w:color="auto"/>
            <w:right w:val="none" w:sz="0" w:space="0" w:color="auto"/>
          </w:divBdr>
        </w:div>
        <w:div w:id="406072662">
          <w:marLeft w:val="0"/>
          <w:marRight w:val="0"/>
          <w:marTop w:val="0"/>
          <w:marBottom w:val="150"/>
          <w:divBdr>
            <w:top w:val="none" w:sz="0" w:space="0" w:color="auto"/>
            <w:left w:val="none" w:sz="0" w:space="0" w:color="auto"/>
            <w:bottom w:val="none" w:sz="0" w:space="0" w:color="auto"/>
            <w:right w:val="none" w:sz="0" w:space="0" w:color="auto"/>
          </w:divBdr>
        </w:div>
        <w:div w:id="406073566">
          <w:marLeft w:val="15"/>
          <w:marRight w:val="225"/>
          <w:marTop w:val="225"/>
          <w:marBottom w:val="105"/>
          <w:divBdr>
            <w:top w:val="none" w:sz="0" w:space="0" w:color="auto"/>
            <w:left w:val="none" w:sz="0" w:space="0" w:color="auto"/>
            <w:bottom w:val="none" w:sz="0" w:space="0" w:color="auto"/>
            <w:right w:val="none" w:sz="0" w:space="0" w:color="auto"/>
          </w:divBdr>
        </w:div>
        <w:div w:id="406077629">
          <w:marLeft w:val="0"/>
          <w:marRight w:val="0"/>
          <w:marTop w:val="0"/>
          <w:marBottom w:val="0"/>
          <w:divBdr>
            <w:top w:val="none" w:sz="0" w:space="0" w:color="auto"/>
            <w:left w:val="none" w:sz="0" w:space="0" w:color="auto"/>
            <w:bottom w:val="none" w:sz="0" w:space="0" w:color="auto"/>
            <w:right w:val="none" w:sz="0" w:space="0" w:color="auto"/>
          </w:divBdr>
        </w:div>
        <w:div w:id="406193691">
          <w:marLeft w:val="0"/>
          <w:marRight w:val="0"/>
          <w:marTop w:val="0"/>
          <w:marBottom w:val="0"/>
          <w:divBdr>
            <w:top w:val="none" w:sz="0" w:space="0" w:color="auto"/>
            <w:left w:val="none" w:sz="0" w:space="0" w:color="auto"/>
            <w:bottom w:val="none" w:sz="0" w:space="0" w:color="auto"/>
            <w:right w:val="none" w:sz="0" w:space="0" w:color="auto"/>
          </w:divBdr>
          <w:divsChild>
            <w:div w:id="367223328">
              <w:marLeft w:val="0"/>
              <w:marRight w:val="0"/>
              <w:marTop w:val="0"/>
              <w:marBottom w:val="0"/>
              <w:divBdr>
                <w:top w:val="none" w:sz="0" w:space="0" w:color="auto"/>
                <w:left w:val="none" w:sz="0" w:space="0" w:color="auto"/>
                <w:bottom w:val="none" w:sz="0" w:space="0" w:color="auto"/>
                <w:right w:val="none" w:sz="0" w:space="0" w:color="auto"/>
              </w:divBdr>
            </w:div>
          </w:divsChild>
        </w:div>
        <w:div w:id="406196196">
          <w:marLeft w:val="0"/>
          <w:marRight w:val="0"/>
          <w:marTop w:val="0"/>
          <w:marBottom w:val="0"/>
          <w:divBdr>
            <w:top w:val="none" w:sz="0" w:space="0" w:color="auto"/>
            <w:left w:val="none" w:sz="0" w:space="0" w:color="auto"/>
            <w:bottom w:val="none" w:sz="0" w:space="0" w:color="auto"/>
            <w:right w:val="none" w:sz="0" w:space="0" w:color="auto"/>
          </w:divBdr>
          <w:divsChild>
            <w:div w:id="226184038">
              <w:marLeft w:val="0"/>
              <w:marRight w:val="0"/>
              <w:marTop w:val="0"/>
              <w:marBottom w:val="0"/>
              <w:divBdr>
                <w:top w:val="none" w:sz="0" w:space="0" w:color="auto"/>
                <w:left w:val="none" w:sz="0" w:space="0" w:color="auto"/>
                <w:bottom w:val="none" w:sz="0" w:space="0" w:color="auto"/>
                <w:right w:val="none" w:sz="0" w:space="0" w:color="auto"/>
              </w:divBdr>
            </w:div>
          </w:divsChild>
        </w:div>
        <w:div w:id="406196857">
          <w:marLeft w:val="0"/>
          <w:marRight w:val="225"/>
          <w:marTop w:val="0"/>
          <w:marBottom w:val="0"/>
          <w:divBdr>
            <w:top w:val="none" w:sz="0" w:space="0" w:color="auto"/>
            <w:left w:val="none" w:sz="0" w:space="0" w:color="auto"/>
            <w:bottom w:val="none" w:sz="0" w:space="0" w:color="auto"/>
            <w:right w:val="none" w:sz="0" w:space="0" w:color="auto"/>
          </w:divBdr>
        </w:div>
        <w:div w:id="406269360">
          <w:marLeft w:val="0"/>
          <w:marRight w:val="225"/>
          <w:marTop w:val="0"/>
          <w:marBottom w:val="0"/>
          <w:divBdr>
            <w:top w:val="none" w:sz="0" w:space="0" w:color="auto"/>
            <w:left w:val="none" w:sz="0" w:space="0" w:color="auto"/>
            <w:bottom w:val="none" w:sz="0" w:space="0" w:color="auto"/>
            <w:right w:val="none" w:sz="0" w:space="0" w:color="auto"/>
          </w:divBdr>
          <w:divsChild>
            <w:div w:id="296375045">
              <w:marLeft w:val="0"/>
              <w:marRight w:val="150"/>
              <w:marTop w:val="0"/>
              <w:marBottom w:val="0"/>
              <w:divBdr>
                <w:top w:val="none" w:sz="0" w:space="0" w:color="auto"/>
                <w:left w:val="none" w:sz="0" w:space="0" w:color="auto"/>
                <w:bottom w:val="none" w:sz="0" w:space="0" w:color="auto"/>
                <w:right w:val="none" w:sz="0" w:space="0" w:color="auto"/>
              </w:divBdr>
            </w:div>
          </w:divsChild>
        </w:div>
        <w:div w:id="406343076">
          <w:marLeft w:val="0"/>
          <w:marRight w:val="0"/>
          <w:marTop w:val="0"/>
          <w:marBottom w:val="0"/>
          <w:divBdr>
            <w:top w:val="none" w:sz="0" w:space="0" w:color="auto"/>
            <w:left w:val="none" w:sz="0" w:space="0" w:color="auto"/>
            <w:bottom w:val="none" w:sz="0" w:space="0" w:color="auto"/>
            <w:right w:val="none" w:sz="0" w:space="0" w:color="auto"/>
          </w:divBdr>
        </w:div>
        <w:div w:id="406345960">
          <w:marLeft w:val="1463"/>
          <w:marRight w:val="0"/>
          <w:marTop w:val="0"/>
          <w:marBottom w:val="0"/>
          <w:divBdr>
            <w:top w:val="none" w:sz="0" w:space="0" w:color="auto"/>
            <w:left w:val="none" w:sz="0" w:space="0" w:color="auto"/>
            <w:bottom w:val="none" w:sz="0" w:space="0" w:color="auto"/>
            <w:right w:val="none" w:sz="0" w:space="0" w:color="auto"/>
          </w:divBdr>
        </w:div>
        <w:div w:id="406389714">
          <w:marLeft w:val="750"/>
          <w:marRight w:val="1500"/>
          <w:marTop w:val="0"/>
          <w:marBottom w:val="0"/>
          <w:divBdr>
            <w:top w:val="none" w:sz="0" w:space="0" w:color="auto"/>
            <w:left w:val="none" w:sz="0" w:space="0" w:color="auto"/>
            <w:bottom w:val="none" w:sz="0" w:space="0" w:color="auto"/>
            <w:right w:val="none" w:sz="0" w:space="0" w:color="auto"/>
          </w:divBdr>
        </w:div>
        <w:div w:id="406457705">
          <w:marLeft w:val="0"/>
          <w:marRight w:val="0"/>
          <w:marTop w:val="0"/>
          <w:marBottom w:val="0"/>
          <w:divBdr>
            <w:top w:val="none" w:sz="0" w:space="0" w:color="auto"/>
            <w:left w:val="none" w:sz="0" w:space="0" w:color="auto"/>
            <w:bottom w:val="none" w:sz="0" w:space="0" w:color="auto"/>
            <w:right w:val="none" w:sz="0" w:space="0" w:color="auto"/>
          </w:divBdr>
        </w:div>
        <w:div w:id="406464825">
          <w:marLeft w:val="0"/>
          <w:marRight w:val="0"/>
          <w:marTop w:val="225"/>
          <w:marBottom w:val="0"/>
          <w:divBdr>
            <w:top w:val="none" w:sz="0" w:space="0" w:color="auto"/>
            <w:left w:val="none" w:sz="0" w:space="0" w:color="auto"/>
            <w:bottom w:val="none" w:sz="0" w:space="0" w:color="auto"/>
            <w:right w:val="none" w:sz="0" w:space="0" w:color="auto"/>
          </w:divBdr>
        </w:div>
        <w:div w:id="406651756">
          <w:marLeft w:val="-225"/>
          <w:marRight w:val="-225"/>
          <w:marTop w:val="0"/>
          <w:marBottom w:val="0"/>
          <w:divBdr>
            <w:top w:val="none" w:sz="0" w:space="0" w:color="auto"/>
            <w:left w:val="none" w:sz="0" w:space="0" w:color="auto"/>
            <w:bottom w:val="none" w:sz="0" w:space="0" w:color="auto"/>
            <w:right w:val="none" w:sz="0" w:space="0" w:color="auto"/>
          </w:divBdr>
          <w:divsChild>
            <w:div w:id="620841099">
              <w:marLeft w:val="1463"/>
              <w:marRight w:val="0"/>
              <w:marTop w:val="0"/>
              <w:marBottom w:val="0"/>
              <w:divBdr>
                <w:top w:val="none" w:sz="0" w:space="0" w:color="auto"/>
                <w:left w:val="none" w:sz="0" w:space="0" w:color="auto"/>
                <w:bottom w:val="none" w:sz="0" w:space="0" w:color="auto"/>
                <w:right w:val="none" w:sz="0" w:space="0" w:color="auto"/>
              </w:divBdr>
              <w:divsChild>
                <w:div w:id="160052686">
                  <w:marLeft w:val="0"/>
                  <w:marRight w:val="0"/>
                  <w:marTop w:val="0"/>
                  <w:marBottom w:val="0"/>
                  <w:divBdr>
                    <w:top w:val="none" w:sz="0" w:space="0" w:color="auto"/>
                    <w:left w:val="none" w:sz="0" w:space="0" w:color="auto"/>
                    <w:bottom w:val="none" w:sz="0" w:space="0" w:color="auto"/>
                    <w:right w:val="none" w:sz="0" w:space="0" w:color="auto"/>
                  </w:divBdr>
                </w:div>
              </w:divsChild>
            </w:div>
            <w:div w:id="649284974">
              <w:marLeft w:val="0"/>
              <w:marRight w:val="0"/>
              <w:marTop w:val="0"/>
              <w:marBottom w:val="0"/>
              <w:divBdr>
                <w:top w:val="none" w:sz="0" w:space="0" w:color="auto"/>
                <w:left w:val="none" w:sz="0" w:space="0" w:color="auto"/>
                <w:bottom w:val="none" w:sz="0" w:space="0" w:color="auto"/>
                <w:right w:val="none" w:sz="0" w:space="0" w:color="auto"/>
              </w:divBdr>
            </w:div>
          </w:divsChild>
        </w:div>
        <w:div w:id="406658372">
          <w:marLeft w:val="1221"/>
          <w:marRight w:val="0"/>
          <w:marTop w:val="0"/>
          <w:marBottom w:val="0"/>
          <w:divBdr>
            <w:top w:val="none" w:sz="0" w:space="0" w:color="auto"/>
            <w:left w:val="none" w:sz="0" w:space="0" w:color="auto"/>
            <w:bottom w:val="none" w:sz="0" w:space="0" w:color="auto"/>
            <w:right w:val="none" w:sz="0" w:space="0" w:color="auto"/>
          </w:divBdr>
        </w:div>
        <w:div w:id="406683269">
          <w:marLeft w:val="0"/>
          <w:marRight w:val="0"/>
          <w:marTop w:val="0"/>
          <w:marBottom w:val="450"/>
          <w:divBdr>
            <w:top w:val="none" w:sz="0" w:space="0" w:color="auto"/>
            <w:left w:val="none" w:sz="0" w:space="0" w:color="auto"/>
            <w:bottom w:val="none" w:sz="0" w:space="0" w:color="auto"/>
            <w:right w:val="none" w:sz="0" w:space="0" w:color="auto"/>
          </w:divBdr>
          <w:divsChild>
            <w:div w:id="334264365">
              <w:marLeft w:val="0"/>
              <w:marRight w:val="0"/>
              <w:marTop w:val="0"/>
              <w:marBottom w:val="75"/>
              <w:divBdr>
                <w:top w:val="none" w:sz="0" w:space="0" w:color="auto"/>
                <w:left w:val="none" w:sz="0" w:space="0" w:color="auto"/>
                <w:bottom w:val="none" w:sz="0" w:space="0" w:color="auto"/>
                <w:right w:val="none" w:sz="0" w:space="0" w:color="auto"/>
              </w:divBdr>
              <w:divsChild>
                <w:div w:id="340477634">
                  <w:marLeft w:val="0"/>
                  <w:marRight w:val="0"/>
                  <w:marTop w:val="0"/>
                  <w:marBottom w:val="0"/>
                  <w:divBdr>
                    <w:top w:val="none" w:sz="0" w:space="0" w:color="auto"/>
                    <w:left w:val="none" w:sz="0" w:space="0" w:color="auto"/>
                    <w:bottom w:val="none" w:sz="0" w:space="0" w:color="auto"/>
                    <w:right w:val="none" w:sz="0" w:space="0" w:color="auto"/>
                  </w:divBdr>
                  <w:divsChild>
                    <w:div w:id="376200215">
                      <w:marLeft w:val="0"/>
                      <w:marRight w:val="0"/>
                      <w:marTop w:val="0"/>
                      <w:marBottom w:val="0"/>
                      <w:divBdr>
                        <w:top w:val="none" w:sz="0" w:space="0" w:color="auto"/>
                        <w:left w:val="none" w:sz="0" w:space="0" w:color="auto"/>
                        <w:bottom w:val="none" w:sz="0" w:space="0" w:color="auto"/>
                        <w:right w:val="none" w:sz="0" w:space="0" w:color="auto"/>
                      </w:divBdr>
                      <w:divsChild>
                        <w:div w:id="4009115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6351088">
              <w:marLeft w:val="0"/>
              <w:marRight w:val="225"/>
              <w:marTop w:val="0"/>
              <w:marBottom w:val="0"/>
              <w:divBdr>
                <w:top w:val="none" w:sz="0" w:space="0" w:color="auto"/>
                <w:left w:val="none" w:sz="0" w:space="0" w:color="auto"/>
                <w:bottom w:val="none" w:sz="0" w:space="0" w:color="auto"/>
                <w:right w:val="none" w:sz="0" w:space="0" w:color="auto"/>
              </w:divBdr>
            </w:div>
          </w:divsChild>
        </w:div>
        <w:div w:id="406730344">
          <w:marLeft w:val="0"/>
          <w:marRight w:val="0"/>
          <w:marTop w:val="0"/>
          <w:marBottom w:val="0"/>
          <w:divBdr>
            <w:top w:val="none" w:sz="0" w:space="0" w:color="auto"/>
            <w:left w:val="none" w:sz="0" w:space="0" w:color="auto"/>
            <w:bottom w:val="none" w:sz="0" w:space="0" w:color="auto"/>
            <w:right w:val="none" w:sz="0" w:space="0" w:color="auto"/>
          </w:divBdr>
        </w:div>
        <w:div w:id="406731903">
          <w:marLeft w:val="0"/>
          <w:marRight w:val="0"/>
          <w:marTop w:val="0"/>
          <w:marBottom w:val="0"/>
          <w:divBdr>
            <w:top w:val="none" w:sz="0" w:space="0" w:color="auto"/>
            <w:left w:val="none" w:sz="0" w:space="0" w:color="auto"/>
            <w:bottom w:val="single" w:sz="6" w:space="0" w:color="E1E1E1"/>
            <w:right w:val="none" w:sz="0" w:space="0" w:color="auto"/>
          </w:divBdr>
        </w:div>
        <w:div w:id="406921556">
          <w:marLeft w:val="0"/>
          <w:marRight w:val="0"/>
          <w:marTop w:val="0"/>
          <w:marBottom w:val="0"/>
          <w:divBdr>
            <w:top w:val="none" w:sz="0" w:space="0" w:color="auto"/>
            <w:left w:val="none" w:sz="0" w:space="0" w:color="auto"/>
            <w:bottom w:val="none" w:sz="0" w:space="0" w:color="auto"/>
            <w:right w:val="none" w:sz="0" w:space="0" w:color="auto"/>
          </w:divBdr>
        </w:div>
        <w:div w:id="406922024">
          <w:marLeft w:val="0"/>
          <w:marRight w:val="0"/>
          <w:marTop w:val="0"/>
          <w:marBottom w:val="300"/>
          <w:divBdr>
            <w:top w:val="none" w:sz="0" w:space="0" w:color="auto"/>
            <w:left w:val="none" w:sz="0" w:space="0" w:color="auto"/>
            <w:bottom w:val="none" w:sz="0" w:space="0" w:color="auto"/>
            <w:right w:val="none" w:sz="0" w:space="0" w:color="auto"/>
          </w:divBdr>
        </w:div>
        <w:div w:id="406925571">
          <w:marLeft w:val="0"/>
          <w:marRight w:val="376"/>
          <w:marTop w:val="0"/>
          <w:marBottom w:val="125"/>
          <w:divBdr>
            <w:top w:val="none" w:sz="0" w:space="0" w:color="auto"/>
            <w:left w:val="none" w:sz="0" w:space="0" w:color="auto"/>
            <w:bottom w:val="none" w:sz="0" w:space="0" w:color="auto"/>
            <w:right w:val="none" w:sz="0" w:space="0" w:color="auto"/>
          </w:divBdr>
          <w:divsChild>
            <w:div w:id="468011988">
              <w:marLeft w:val="0"/>
              <w:marRight w:val="0"/>
              <w:marTop w:val="0"/>
              <w:marBottom w:val="0"/>
              <w:divBdr>
                <w:top w:val="none" w:sz="0" w:space="0" w:color="auto"/>
                <w:left w:val="none" w:sz="0" w:space="0" w:color="auto"/>
                <w:bottom w:val="none" w:sz="0" w:space="0" w:color="auto"/>
                <w:right w:val="none" w:sz="0" w:space="0" w:color="auto"/>
              </w:divBdr>
            </w:div>
          </w:divsChild>
        </w:div>
        <w:div w:id="406996097">
          <w:marLeft w:val="0"/>
          <w:marRight w:val="0"/>
          <w:marTop w:val="0"/>
          <w:marBottom w:val="450"/>
          <w:divBdr>
            <w:top w:val="none" w:sz="0" w:space="0" w:color="auto"/>
            <w:left w:val="none" w:sz="0" w:space="0" w:color="auto"/>
            <w:bottom w:val="none" w:sz="0" w:space="0" w:color="auto"/>
            <w:right w:val="none" w:sz="0" w:space="0" w:color="auto"/>
          </w:divBdr>
          <w:divsChild>
            <w:div w:id="48454711">
              <w:marLeft w:val="0"/>
              <w:marRight w:val="0"/>
              <w:marTop w:val="0"/>
              <w:marBottom w:val="75"/>
              <w:divBdr>
                <w:top w:val="none" w:sz="0" w:space="0" w:color="auto"/>
                <w:left w:val="none" w:sz="0" w:space="0" w:color="auto"/>
                <w:bottom w:val="none" w:sz="0" w:space="0" w:color="auto"/>
                <w:right w:val="none" w:sz="0" w:space="0" w:color="auto"/>
              </w:divBdr>
              <w:divsChild>
                <w:div w:id="338580516">
                  <w:marLeft w:val="0"/>
                  <w:marRight w:val="0"/>
                  <w:marTop w:val="0"/>
                  <w:marBottom w:val="0"/>
                  <w:divBdr>
                    <w:top w:val="none" w:sz="0" w:space="0" w:color="auto"/>
                    <w:left w:val="none" w:sz="0" w:space="0" w:color="auto"/>
                    <w:bottom w:val="none" w:sz="0" w:space="0" w:color="auto"/>
                    <w:right w:val="none" w:sz="0" w:space="0" w:color="auto"/>
                  </w:divBdr>
                  <w:divsChild>
                    <w:div w:id="5918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3262">
              <w:marLeft w:val="0"/>
              <w:marRight w:val="225"/>
              <w:marTop w:val="0"/>
              <w:marBottom w:val="0"/>
              <w:divBdr>
                <w:top w:val="none" w:sz="0" w:space="0" w:color="auto"/>
                <w:left w:val="none" w:sz="0" w:space="0" w:color="auto"/>
                <w:bottom w:val="none" w:sz="0" w:space="0" w:color="auto"/>
                <w:right w:val="none" w:sz="0" w:space="0" w:color="auto"/>
              </w:divBdr>
            </w:div>
          </w:divsChild>
        </w:div>
        <w:div w:id="407121672">
          <w:marLeft w:val="0"/>
          <w:marRight w:val="0"/>
          <w:marTop w:val="0"/>
          <w:marBottom w:val="240"/>
          <w:divBdr>
            <w:top w:val="none" w:sz="0" w:space="0" w:color="auto"/>
            <w:left w:val="none" w:sz="0" w:space="0" w:color="auto"/>
            <w:bottom w:val="none" w:sz="0" w:space="0" w:color="auto"/>
            <w:right w:val="none" w:sz="0" w:space="0" w:color="auto"/>
          </w:divBdr>
        </w:div>
        <w:div w:id="407191116">
          <w:marLeft w:val="0"/>
          <w:marRight w:val="0"/>
          <w:marTop w:val="0"/>
          <w:marBottom w:val="0"/>
          <w:divBdr>
            <w:top w:val="none" w:sz="0" w:space="0" w:color="auto"/>
            <w:left w:val="none" w:sz="0" w:space="0" w:color="auto"/>
            <w:bottom w:val="none" w:sz="0" w:space="0" w:color="auto"/>
            <w:right w:val="none" w:sz="0" w:space="0" w:color="auto"/>
          </w:divBdr>
        </w:div>
        <w:div w:id="407193584">
          <w:marLeft w:val="0"/>
          <w:marRight w:val="0"/>
          <w:marTop w:val="100"/>
          <w:marBottom w:val="100"/>
          <w:divBdr>
            <w:top w:val="none" w:sz="0" w:space="0" w:color="auto"/>
            <w:left w:val="none" w:sz="0" w:space="0" w:color="auto"/>
            <w:bottom w:val="none" w:sz="0" w:space="0" w:color="auto"/>
            <w:right w:val="none" w:sz="0" w:space="0" w:color="auto"/>
          </w:divBdr>
          <w:divsChild>
            <w:div w:id="236940970">
              <w:marLeft w:val="0"/>
              <w:marRight w:val="0"/>
              <w:marTop w:val="0"/>
              <w:marBottom w:val="0"/>
              <w:divBdr>
                <w:top w:val="none" w:sz="0" w:space="0" w:color="auto"/>
                <w:left w:val="none" w:sz="0" w:space="0" w:color="auto"/>
                <w:bottom w:val="none" w:sz="0" w:space="0" w:color="auto"/>
                <w:right w:val="none" w:sz="0" w:space="0" w:color="auto"/>
              </w:divBdr>
            </w:div>
          </w:divsChild>
        </w:div>
        <w:div w:id="407194365">
          <w:marLeft w:val="0"/>
          <w:marRight w:val="0"/>
          <w:marTop w:val="150"/>
          <w:marBottom w:val="0"/>
          <w:divBdr>
            <w:top w:val="none" w:sz="0" w:space="0" w:color="auto"/>
            <w:left w:val="none" w:sz="0" w:space="0" w:color="auto"/>
            <w:bottom w:val="none" w:sz="0" w:space="0" w:color="auto"/>
            <w:right w:val="none" w:sz="0" w:space="0" w:color="auto"/>
          </w:divBdr>
        </w:div>
        <w:div w:id="407268009">
          <w:marLeft w:val="0"/>
          <w:marRight w:val="0"/>
          <w:marTop w:val="0"/>
          <w:marBottom w:val="0"/>
          <w:divBdr>
            <w:top w:val="none" w:sz="0" w:space="0" w:color="auto"/>
            <w:left w:val="none" w:sz="0" w:space="0" w:color="auto"/>
            <w:bottom w:val="none" w:sz="0" w:space="0" w:color="auto"/>
            <w:right w:val="none" w:sz="0" w:space="0" w:color="auto"/>
          </w:divBdr>
        </w:div>
        <w:div w:id="407269202">
          <w:marLeft w:val="-188"/>
          <w:marRight w:val="-188"/>
          <w:marTop w:val="0"/>
          <w:marBottom w:val="0"/>
          <w:divBdr>
            <w:top w:val="none" w:sz="0" w:space="0" w:color="auto"/>
            <w:left w:val="none" w:sz="0" w:space="0" w:color="auto"/>
            <w:bottom w:val="none" w:sz="0" w:space="0" w:color="auto"/>
            <w:right w:val="none" w:sz="0" w:space="0" w:color="auto"/>
          </w:divBdr>
        </w:div>
        <w:div w:id="407383572">
          <w:marLeft w:val="0"/>
          <w:marRight w:val="0"/>
          <w:marTop w:val="0"/>
          <w:marBottom w:val="240"/>
          <w:divBdr>
            <w:top w:val="none" w:sz="0" w:space="0" w:color="auto"/>
            <w:left w:val="none" w:sz="0" w:space="0" w:color="auto"/>
            <w:bottom w:val="none" w:sz="0" w:space="0" w:color="auto"/>
            <w:right w:val="none" w:sz="0" w:space="0" w:color="auto"/>
          </w:divBdr>
        </w:div>
        <w:div w:id="407385633">
          <w:marLeft w:val="0"/>
          <w:marRight w:val="0"/>
          <w:marTop w:val="0"/>
          <w:marBottom w:val="150"/>
          <w:divBdr>
            <w:top w:val="none" w:sz="0" w:space="0" w:color="auto"/>
            <w:left w:val="none" w:sz="0" w:space="0" w:color="auto"/>
            <w:bottom w:val="none" w:sz="0" w:space="0" w:color="auto"/>
            <w:right w:val="none" w:sz="0" w:space="0" w:color="auto"/>
          </w:divBdr>
        </w:div>
        <w:div w:id="407458886">
          <w:marLeft w:val="0"/>
          <w:marRight w:val="0"/>
          <w:marTop w:val="0"/>
          <w:marBottom w:val="0"/>
          <w:divBdr>
            <w:top w:val="none" w:sz="0" w:space="0" w:color="auto"/>
            <w:left w:val="none" w:sz="0" w:space="0" w:color="auto"/>
            <w:bottom w:val="none" w:sz="0" w:space="0" w:color="auto"/>
            <w:right w:val="none" w:sz="0" w:space="0" w:color="auto"/>
          </w:divBdr>
          <w:divsChild>
            <w:div w:id="13505158">
              <w:marLeft w:val="0"/>
              <w:marRight w:val="0"/>
              <w:marTop w:val="0"/>
              <w:marBottom w:val="0"/>
              <w:divBdr>
                <w:top w:val="none" w:sz="0" w:space="0" w:color="auto"/>
                <w:left w:val="none" w:sz="0" w:space="0" w:color="auto"/>
                <w:bottom w:val="none" w:sz="0" w:space="0" w:color="auto"/>
                <w:right w:val="none" w:sz="0" w:space="0" w:color="auto"/>
              </w:divBdr>
            </w:div>
            <w:div w:id="360013501">
              <w:marLeft w:val="15"/>
              <w:marRight w:val="0"/>
              <w:marTop w:val="30"/>
              <w:marBottom w:val="0"/>
              <w:divBdr>
                <w:top w:val="none" w:sz="0" w:space="0" w:color="auto"/>
                <w:left w:val="none" w:sz="0" w:space="0" w:color="auto"/>
                <w:bottom w:val="none" w:sz="0" w:space="0" w:color="auto"/>
                <w:right w:val="none" w:sz="0" w:space="0" w:color="auto"/>
              </w:divBdr>
            </w:div>
          </w:divsChild>
        </w:div>
        <w:div w:id="407534238">
          <w:marLeft w:val="-225"/>
          <w:marRight w:val="-225"/>
          <w:marTop w:val="0"/>
          <w:marBottom w:val="0"/>
          <w:divBdr>
            <w:top w:val="none" w:sz="0" w:space="0" w:color="auto"/>
            <w:left w:val="none" w:sz="0" w:space="0" w:color="auto"/>
            <w:bottom w:val="none" w:sz="0" w:space="0" w:color="auto"/>
            <w:right w:val="none" w:sz="0" w:space="0" w:color="auto"/>
          </w:divBdr>
        </w:div>
        <w:div w:id="407654180">
          <w:marLeft w:val="0"/>
          <w:marRight w:val="0"/>
          <w:marTop w:val="100"/>
          <w:marBottom w:val="100"/>
          <w:divBdr>
            <w:top w:val="none" w:sz="0" w:space="0" w:color="auto"/>
            <w:left w:val="none" w:sz="0" w:space="0" w:color="auto"/>
            <w:bottom w:val="none" w:sz="0" w:space="0" w:color="auto"/>
            <w:right w:val="none" w:sz="0" w:space="0" w:color="auto"/>
          </w:divBdr>
        </w:div>
        <w:div w:id="407655146">
          <w:marLeft w:val="0"/>
          <w:marRight w:val="0"/>
          <w:marTop w:val="0"/>
          <w:marBottom w:val="0"/>
          <w:divBdr>
            <w:top w:val="none" w:sz="0" w:space="0" w:color="auto"/>
            <w:left w:val="none" w:sz="0" w:space="0" w:color="auto"/>
            <w:bottom w:val="none" w:sz="0" w:space="0" w:color="auto"/>
            <w:right w:val="none" w:sz="0" w:space="0" w:color="auto"/>
          </w:divBdr>
        </w:div>
        <w:div w:id="407773316">
          <w:marLeft w:val="0"/>
          <w:marRight w:val="0"/>
          <w:marTop w:val="0"/>
          <w:marBottom w:val="0"/>
          <w:divBdr>
            <w:top w:val="none" w:sz="0" w:space="0" w:color="auto"/>
            <w:left w:val="none" w:sz="0" w:space="0" w:color="auto"/>
            <w:bottom w:val="none" w:sz="0" w:space="0" w:color="auto"/>
            <w:right w:val="none" w:sz="0" w:space="0" w:color="auto"/>
          </w:divBdr>
        </w:div>
        <w:div w:id="407843101">
          <w:marLeft w:val="0"/>
          <w:marRight w:val="0"/>
          <w:marTop w:val="0"/>
          <w:marBottom w:val="0"/>
          <w:divBdr>
            <w:top w:val="none" w:sz="0" w:space="0" w:color="auto"/>
            <w:left w:val="none" w:sz="0" w:space="0" w:color="auto"/>
            <w:bottom w:val="none" w:sz="0" w:space="0" w:color="auto"/>
            <w:right w:val="none" w:sz="0" w:space="0" w:color="auto"/>
          </w:divBdr>
        </w:div>
        <w:div w:id="407843572">
          <w:marLeft w:val="0"/>
          <w:marRight w:val="0"/>
          <w:marTop w:val="0"/>
          <w:marBottom w:val="360"/>
          <w:divBdr>
            <w:top w:val="none" w:sz="0" w:space="0" w:color="auto"/>
            <w:left w:val="none" w:sz="0" w:space="0" w:color="auto"/>
            <w:bottom w:val="none" w:sz="0" w:space="0" w:color="auto"/>
            <w:right w:val="none" w:sz="0" w:space="0" w:color="auto"/>
          </w:divBdr>
        </w:div>
        <w:div w:id="407844740">
          <w:marLeft w:val="0"/>
          <w:marRight w:val="0"/>
          <w:marTop w:val="0"/>
          <w:marBottom w:val="0"/>
          <w:divBdr>
            <w:top w:val="none" w:sz="0" w:space="0" w:color="auto"/>
            <w:left w:val="none" w:sz="0" w:space="0" w:color="auto"/>
            <w:bottom w:val="none" w:sz="0" w:space="0" w:color="auto"/>
            <w:right w:val="none" w:sz="0" w:space="0" w:color="auto"/>
          </w:divBdr>
          <w:divsChild>
            <w:div w:id="35324138">
              <w:marLeft w:val="0"/>
              <w:marRight w:val="0"/>
              <w:marTop w:val="0"/>
              <w:marBottom w:val="0"/>
              <w:divBdr>
                <w:top w:val="none" w:sz="0" w:space="0" w:color="auto"/>
                <w:left w:val="none" w:sz="0" w:space="0" w:color="auto"/>
                <w:bottom w:val="none" w:sz="0" w:space="0" w:color="auto"/>
                <w:right w:val="none" w:sz="0" w:space="0" w:color="auto"/>
              </w:divBdr>
            </w:div>
          </w:divsChild>
        </w:div>
        <w:div w:id="407924405">
          <w:marLeft w:val="0"/>
          <w:marRight w:val="0"/>
          <w:marTop w:val="0"/>
          <w:marBottom w:val="0"/>
          <w:divBdr>
            <w:top w:val="none" w:sz="0" w:space="0" w:color="auto"/>
            <w:left w:val="none" w:sz="0" w:space="0" w:color="auto"/>
            <w:bottom w:val="none" w:sz="0" w:space="0" w:color="auto"/>
            <w:right w:val="none" w:sz="0" w:space="0" w:color="auto"/>
          </w:divBdr>
        </w:div>
        <w:div w:id="407925261">
          <w:marLeft w:val="0"/>
          <w:marRight w:val="0"/>
          <w:marTop w:val="0"/>
          <w:marBottom w:val="75"/>
          <w:divBdr>
            <w:top w:val="none" w:sz="0" w:space="0" w:color="auto"/>
            <w:left w:val="none" w:sz="0" w:space="0" w:color="auto"/>
            <w:bottom w:val="none" w:sz="0" w:space="0" w:color="auto"/>
            <w:right w:val="none" w:sz="0" w:space="0" w:color="auto"/>
          </w:divBdr>
        </w:div>
        <w:div w:id="407970092">
          <w:marLeft w:val="1463"/>
          <w:marRight w:val="0"/>
          <w:marTop w:val="0"/>
          <w:marBottom w:val="0"/>
          <w:divBdr>
            <w:top w:val="none" w:sz="0" w:space="0" w:color="auto"/>
            <w:left w:val="none" w:sz="0" w:space="0" w:color="auto"/>
            <w:bottom w:val="none" w:sz="0" w:space="0" w:color="auto"/>
            <w:right w:val="none" w:sz="0" w:space="0" w:color="auto"/>
          </w:divBdr>
          <w:divsChild>
            <w:div w:id="235364916">
              <w:marLeft w:val="0"/>
              <w:marRight w:val="0"/>
              <w:marTop w:val="0"/>
              <w:marBottom w:val="0"/>
              <w:divBdr>
                <w:top w:val="none" w:sz="0" w:space="0" w:color="auto"/>
                <w:left w:val="none" w:sz="0" w:space="0" w:color="auto"/>
                <w:bottom w:val="none" w:sz="0" w:space="0" w:color="auto"/>
                <w:right w:val="none" w:sz="0" w:space="0" w:color="auto"/>
              </w:divBdr>
            </w:div>
          </w:divsChild>
        </w:div>
        <w:div w:id="408037080">
          <w:marLeft w:val="0"/>
          <w:marRight w:val="0"/>
          <w:marTop w:val="0"/>
          <w:marBottom w:val="0"/>
          <w:divBdr>
            <w:top w:val="none" w:sz="0" w:space="0" w:color="auto"/>
            <w:left w:val="none" w:sz="0" w:space="0" w:color="auto"/>
            <w:bottom w:val="none" w:sz="0" w:space="0" w:color="auto"/>
            <w:right w:val="none" w:sz="0" w:space="0" w:color="auto"/>
          </w:divBdr>
        </w:div>
        <w:div w:id="408163658">
          <w:marLeft w:val="0"/>
          <w:marRight w:val="0"/>
          <w:marTop w:val="0"/>
          <w:marBottom w:val="0"/>
          <w:divBdr>
            <w:top w:val="none" w:sz="0" w:space="0" w:color="auto"/>
            <w:left w:val="none" w:sz="0" w:space="0" w:color="auto"/>
            <w:bottom w:val="none" w:sz="0" w:space="0" w:color="auto"/>
            <w:right w:val="none" w:sz="0" w:space="0" w:color="auto"/>
          </w:divBdr>
        </w:div>
        <w:div w:id="408187199">
          <w:marLeft w:val="0"/>
          <w:marRight w:val="0"/>
          <w:marTop w:val="0"/>
          <w:marBottom w:val="0"/>
          <w:divBdr>
            <w:top w:val="single" w:sz="2" w:space="0" w:color="E0E0E0"/>
            <w:left w:val="single" w:sz="2" w:space="0" w:color="E0E0E0"/>
            <w:bottom w:val="single" w:sz="2" w:space="0" w:color="E0E0E0"/>
            <w:right w:val="single" w:sz="2" w:space="0" w:color="E0E0E0"/>
          </w:divBdr>
        </w:div>
        <w:div w:id="408230475">
          <w:marLeft w:val="0"/>
          <w:marRight w:val="0"/>
          <w:marTop w:val="0"/>
          <w:marBottom w:val="0"/>
          <w:divBdr>
            <w:top w:val="none" w:sz="0" w:space="0" w:color="auto"/>
            <w:left w:val="none" w:sz="0" w:space="0" w:color="auto"/>
            <w:bottom w:val="none" w:sz="0" w:space="0" w:color="auto"/>
            <w:right w:val="none" w:sz="0" w:space="0" w:color="auto"/>
          </w:divBdr>
        </w:div>
        <w:div w:id="408231734">
          <w:marLeft w:val="0"/>
          <w:marRight w:val="0"/>
          <w:marTop w:val="0"/>
          <w:marBottom w:val="0"/>
          <w:divBdr>
            <w:top w:val="none" w:sz="0" w:space="0" w:color="auto"/>
            <w:left w:val="none" w:sz="0" w:space="0" w:color="auto"/>
            <w:bottom w:val="none" w:sz="0" w:space="0" w:color="auto"/>
            <w:right w:val="none" w:sz="0" w:space="0" w:color="auto"/>
          </w:divBdr>
          <w:divsChild>
            <w:div w:id="661003190">
              <w:marLeft w:val="0"/>
              <w:marRight w:val="0"/>
              <w:marTop w:val="0"/>
              <w:marBottom w:val="0"/>
              <w:divBdr>
                <w:top w:val="none" w:sz="0" w:space="0" w:color="auto"/>
                <w:left w:val="none" w:sz="0" w:space="0" w:color="auto"/>
                <w:bottom w:val="none" w:sz="0" w:space="0" w:color="auto"/>
                <w:right w:val="none" w:sz="0" w:space="0" w:color="auto"/>
              </w:divBdr>
              <w:divsChild>
                <w:div w:id="6935328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8237782">
          <w:marLeft w:val="0"/>
          <w:marRight w:val="0"/>
          <w:marTop w:val="0"/>
          <w:marBottom w:val="0"/>
          <w:divBdr>
            <w:top w:val="none" w:sz="0" w:space="0" w:color="auto"/>
            <w:left w:val="none" w:sz="0" w:space="0" w:color="auto"/>
            <w:bottom w:val="none" w:sz="0" w:space="0" w:color="auto"/>
            <w:right w:val="none" w:sz="0" w:space="0" w:color="auto"/>
          </w:divBdr>
        </w:div>
        <w:div w:id="408238679">
          <w:marLeft w:val="0"/>
          <w:marRight w:val="0"/>
          <w:marTop w:val="0"/>
          <w:marBottom w:val="0"/>
          <w:divBdr>
            <w:top w:val="none" w:sz="0" w:space="0" w:color="auto"/>
            <w:left w:val="none" w:sz="0" w:space="0" w:color="auto"/>
            <w:bottom w:val="none" w:sz="0" w:space="0" w:color="auto"/>
            <w:right w:val="none" w:sz="0" w:space="0" w:color="auto"/>
          </w:divBdr>
        </w:div>
        <w:div w:id="408357301">
          <w:marLeft w:val="0"/>
          <w:marRight w:val="0"/>
          <w:marTop w:val="0"/>
          <w:marBottom w:val="0"/>
          <w:divBdr>
            <w:top w:val="none" w:sz="0" w:space="0" w:color="auto"/>
            <w:left w:val="none" w:sz="0" w:space="0" w:color="auto"/>
            <w:bottom w:val="none" w:sz="0" w:space="0" w:color="auto"/>
            <w:right w:val="none" w:sz="0" w:space="0" w:color="auto"/>
          </w:divBdr>
        </w:div>
        <w:div w:id="408357431">
          <w:marLeft w:val="0"/>
          <w:marRight w:val="0"/>
          <w:marTop w:val="0"/>
          <w:marBottom w:val="0"/>
          <w:divBdr>
            <w:top w:val="none" w:sz="0" w:space="0" w:color="auto"/>
            <w:left w:val="none" w:sz="0" w:space="0" w:color="auto"/>
            <w:bottom w:val="none" w:sz="0" w:space="0" w:color="auto"/>
            <w:right w:val="none" w:sz="0" w:space="0" w:color="auto"/>
          </w:divBdr>
        </w:div>
        <w:div w:id="408499707">
          <w:marLeft w:val="-225"/>
          <w:marRight w:val="-225"/>
          <w:marTop w:val="0"/>
          <w:marBottom w:val="0"/>
          <w:divBdr>
            <w:top w:val="none" w:sz="0" w:space="0" w:color="auto"/>
            <w:left w:val="none" w:sz="0" w:space="0" w:color="auto"/>
            <w:bottom w:val="none" w:sz="0" w:space="0" w:color="auto"/>
            <w:right w:val="none" w:sz="0" w:space="0" w:color="auto"/>
          </w:divBdr>
        </w:div>
        <w:div w:id="408502606">
          <w:marLeft w:val="0"/>
          <w:marRight w:val="0"/>
          <w:marTop w:val="0"/>
          <w:marBottom w:val="0"/>
          <w:divBdr>
            <w:top w:val="none" w:sz="0" w:space="0" w:color="auto"/>
            <w:left w:val="none" w:sz="0" w:space="0" w:color="auto"/>
            <w:bottom w:val="none" w:sz="0" w:space="0" w:color="auto"/>
            <w:right w:val="none" w:sz="0" w:space="0" w:color="auto"/>
          </w:divBdr>
        </w:div>
        <w:div w:id="408503756">
          <w:marLeft w:val="0"/>
          <w:marRight w:val="0"/>
          <w:marTop w:val="0"/>
          <w:marBottom w:val="0"/>
          <w:divBdr>
            <w:top w:val="none" w:sz="0" w:space="0" w:color="auto"/>
            <w:left w:val="none" w:sz="0" w:space="0" w:color="auto"/>
            <w:bottom w:val="none" w:sz="0" w:space="0" w:color="auto"/>
            <w:right w:val="none" w:sz="0" w:space="0" w:color="auto"/>
          </w:divBdr>
          <w:divsChild>
            <w:div w:id="621111621">
              <w:marLeft w:val="-225"/>
              <w:marRight w:val="-225"/>
              <w:marTop w:val="0"/>
              <w:marBottom w:val="0"/>
              <w:divBdr>
                <w:top w:val="none" w:sz="0" w:space="0" w:color="auto"/>
                <w:left w:val="none" w:sz="0" w:space="0" w:color="auto"/>
                <w:bottom w:val="none" w:sz="0" w:space="0" w:color="auto"/>
                <w:right w:val="none" w:sz="0" w:space="0" w:color="auto"/>
              </w:divBdr>
            </w:div>
          </w:divsChild>
        </w:div>
        <w:div w:id="408505711">
          <w:marLeft w:val="0"/>
          <w:marRight w:val="150"/>
          <w:marTop w:val="0"/>
          <w:marBottom w:val="0"/>
          <w:divBdr>
            <w:top w:val="none" w:sz="0" w:space="0" w:color="auto"/>
            <w:left w:val="none" w:sz="0" w:space="0" w:color="auto"/>
            <w:bottom w:val="none" w:sz="0" w:space="0" w:color="auto"/>
            <w:right w:val="none" w:sz="0" w:space="0" w:color="auto"/>
          </w:divBdr>
        </w:div>
        <w:div w:id="408618184">
          <w:marLeft w:val="1463"/>
          <w:marRight w:val="0"/>
          <w:marTop w:val="0"/>
          <w:marBottom w:val="0"/>
          <w:divBdr>
            <w:top w:val="none" w:sz="0" w:space="0" w:color="auto"/>
            <w:left w:val="none" w:sz="0" w:space="0" w:color="auto"/>
            <w:bottom w:val="none" w:sz="0" w:space="0" w:color="auto"/>
            <w:right w:val="none" w:sz="0" w:space="0" w:color="auto"/>
          </w:divBdr>
        </w:div>
        <w:div w:id="408622744">
          <w:marLeft w:val="0"/>
          <w:marRight w:val="0"/>
          <w:marTop w:val="0"/>
          <w:marBottom w:val="0"/>
          <w:divBdr>
            <w:top w:val="none" w:sz="0" w:space="0" w:color="auto"/>
            <w:left w:val="none" w:sz="0" w:space="0" w:color="auto"/>
            <w:bottom w:val="none" w:sz="0" w:space="0" w:color="auto"/>
            <w:right w:val="none" w:sz="0" w:space="0" w:color="auto"/>
          </w:divBdr>
        </w:div>
        <w:div w:id="408625087">
          <w:marLeft w:val="0"/>
          <w:marRight w:val="0"/>
          <w:marTop w:val="0"/>
          <w:marBottom w:val="0"/>
          <w:divBdr>
            <w:top w:val="none" w:sz="0" w:space="0" w:color="auto"/>
            <w:left w:val="none" w:sz="0" w:space="0" w:color="auto"/>
            <w:bottom w:val="none" w:sz="0" w:space="0" w:color="auto"/>
            <w:right w:val="none" w:sz="0" w:space="0" w:color="auto"/>
          </w:divBdr>
          <w:divsChild>
            <w:div w:id="629408458">
              <w:marLeft w:val="0"/>
              <w:marRight w:val="0"/>
              <w:marTop w:val="150"/>
              <w:marBottom w:val="0"/>
              <w:divBdr>
                <w:top w:val="none" w:sz="0" w:space="0" w:color="auto"/>
                <w:left w:val="none" w:sz="0" w:space="0" w:color="auto"/>
                <w:bottom w:val="none" w:sz="0" w:space="0" w:color="auto"/>
                <w:right w:val="none" w:sz="0" w:space="0" w:color="auto"/>
              </w:divBdr>
            </w:div>
          </w:divsChild>
        </w:div>
        <w:div w:id="408845409">
          <w:marLeft w:val="0"/>
          <w:marRight w:val="0"/>
          <w:marTop w:val="0"/>
          <w:marBottom w:val="0"/>
          <w:divBdr>
            <w:top w:val="none" w:sz="0" w:space="0" w:color="auto"/>
            <w:left w:val="none" w:sz="0" w:space="0" w:color="auto"/>
            <w:bottom w:val="none" w:sz="0" w:space="0" w:color="auto"/>
            <w:right w:val="none" w:sz="0" w:space="0" w:color="auto"/>
          </w:divBdr>
        </w:div>
        <w:div w:id="408962853">
          <w:marLeft w:val="-188"/>
          <w:marRight w:val="-188"/>
          <w:marTop w:val="0"/>
          <w:marBottom w:val="0"/>
          <w:divBdr>
            <w:top w:val="none" w:sz="0" w:space="0" w:color="auto"/>
            <w:left w:val="none" w:sz="0" w:space="0" w:color="auto"/>
            <w:bottom w:val="none" w:sz="0" w:space="0" w:color="auto"/>
            <w:right w:val="none" w:sz="0" w:space="0" w:color="auto"/>
          </w:divBdr>
        </w:div>
        <w:div w:id="408964234">
          <w:marLeft w:val="-225"/>
          <w:marRight w:val="-225"/>
          <w:marTop w:val="0"/>
          <w:marBottom w:val="0"/>
          <w:divBdr>
            <w:top w:val="none" w:sz="0" w:space="0" w:color="auto"/>
            <w:left w:val="none" w:sz="0" w:space="0" w:color="auto"/>
            <w:bottom w:val="none" w:sz="0" w:space="0" w:color="auto"/>
            <w:right w:val="none" w:sz="0" w:space="0" w:color="auto"/>
          </w:divBdr>
          <w:divsChild>
            <w:div w:id="25912524">
              <w:marLeft w:val="0"/>
              <w:marRight w:val="0"/>
              <w:marTop w:val="0"/>
              <w:marBottom w:val="0"/>
              <w:divBdr>
                <w:top w:val="none" w:sz="0" w:space="0" w:color="auto"/>
                <w:left w:val="none" w:sz="0" w:space="0" w:color="auto"/>
                <w:bottom w:val="none" w:sz="0" w:space="0" w:color="auto"/>
                <w:right w:val="none" w:sz="0" w:space="0" w:color="auto"/>
              </w:divBdr>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
        <w:div w:id="409079818">
          <w:marLeft w:val="-225"/>
          <w:marRight w:val="-225"/>
          <w:marTop w:val="0"/>
          <w:marBottom w:val="0"/>
          <w:divBdr>
            <w:top w:val="none" w:sz="0" w:space="0" w:color="auto"/>
            <w:left w:val="none" w:sz="0" w:space="0" w:color="auto"/>
            <w:bottom w:val="none" w:sz="0" w:space="0" w:color="auto"/>
            <w:right w:val="none" w:sz="0" w:space="0" w:color="auto"/>
          </w:divBdr>
        </w:div>
        <w:div w:id="409087009">
          <w:marLeft w:val="0"/>
          <w:marRight w:val="0"/>
          <w:marTop w:val="0"/>
          <w:marBottom w:val="150"/>
          <w:divBdr>
            <w:top w:val="none" w:sz="0" w:space="0" w:color="auto"/>
            <w:left w:val="none" w:sz="0" w:space="0" w:color="auto"/>
            <w:bottom w:val="none" w:sz="0" w:space="0" w:color="auto"/>
            <w:right w:val="none" w:sz="0" w:space="0" w:color="auto"/>
          </w:divBdr>
        </w:div>
        <w:div w:id="409229062">
          <w:marLeft w:val="0"/>
          <w:marRight w:val="0"/>
          <w:marTop w:val="0"/>
          <w:marBottom w:val="0"/>
          <w:divBdr>
            <w:top w:val="none" w:sz="0" w:space="0" w:color="auto"/>
            <w:left w:val="none" w:sz="0" w:space="0" w:color="auto"/>
            <w:bottom w:val="none" w:sz="0" w:space="0" w:color="auto"/>
            <w:right w:val="none" w:sz="0" w:space="0" w:color="auto"/>
          </w:divBdr>
        </w:div>
        <w:div w:id="409233208">
          <w:marLeft w:val="0"/>
          <w:marRight w:val="0"/>
          <w:marTop w:val="0"/>
          <w:marBottom w:val="0"/>
          <w:divBdr>
            <w:top w:val="none" w:sz="0" w:space="0" w:color="auto"/>
            <w:left w:val="none" w:sz="0" w:space="0" w:color="auto"/>
            <w:bottom w:val="none" w:sz="0" w:space="0" w:color="auto"/>
            <w:right w:val="none" w:sz="0" w:space="0" w:color="auto"/>
          </w:divBdr>
        </w:div>
        <w:div w:id="409236981">
          <w:marLeft w:val="0"/>
          <w:marRight w:val="0"/>
          <w:marTop w:val="0"/>
          <w:marBottom w:val="0"/>
          <w:divBdr>
            <w:top w:val="none" w:sz="0" w:space="0" w:color="auto"/>
            <w:left w:val="none" w:sz="0" w:space="0" w:color="auto"/>
            <w:bottom w:val="none" w:sz="0" w:space="0" w:color="auto"/>
            <w:right w:val="none" w:sz="0" w:space="0" w:color="auto"/>
          </w:divBdr>
        </w:div>
        <w:div w:id="409354089">
          <w:marLeft w:val="0"/>
          <w:marRight w:val="0"/>
          <w:marTop w:val="0"/>
          <w:marBottom w:val="0"/>
          <w:divBdr>
            <w:top w:val="none" w:sz="0" w:space="0" w:color="auto"/>
            <w:left w:val="none" w:sz="0" w:space="0" w:color="auto"/>
            <w:bottom w:val="none" w:sz="0" w:space="0" w:color="auto"/>
            <w:right w:val="none" w:sz="0" w:space="0" w:color="auto"/>
          </w:divBdr>
        </w:div>
        <w:div w:id="409355799">
          <w:marLeft w:val="-225"/>
          <w:marRight w:val="-225"/>
          <w:marTop w:val="0"/>
          <w:marBottom w:val="0"/>
          <w:divBdr>
            <w:top w:val="none" w:sz="0" w:space="0" w:color="auto"/>
            <w:left w:val="none" w:sz="0" w:space="0" w:color="auto"/>
            <w:bottom w:val="none" w:sz="0" w:space="0" w:color="auto"/>
            <w:right w:val="none" w:sz="0" w:space="0" w:color="auto"/>
          </w:divBdr>
          <w:divsChild>
            <w:div w:id="265583061">
              <w:marLeft w:val="1463"/>
              <w:marRight w:val="0"/>
              <w:marTop w:val="0"/>
              <w:marBottom w:val="0"/>
              <w:divBdr>
                <w:top w:val="none" w:sz="0" w:space="0" w:color="auto"/>
                <w:left w:val="none" w:sz="0" w:space="0" w:color="auto"/>
                <w:bottom w:val="none" w:sz="0" w:space="0" w:color="auto"/>
                <w:right w:val="none" w:sz="0" w:space="0" w:color="auto"/>
              </w:divBdr>
            </w:div>
          </w:divsChild>
        </w:div>
        <w:div w:id="409424949">
          <w:marLeft w:val="-125"/>
          <w:marRight w:val="-125"/>
          <w:marTop w:val="0"/>
          <w:marBottom w:val="0"/>
          <w:divBdr>
            <w:top w:val="none" w:sz="0" w:space="0" w:color="auto"/>
            <w:left w:val="none" w:sz="0" w:space="0" w:color="auto"/>
            <w:bottom w:val="none" w:sz="0" w:space="0" w:color="auto"/>
            <w:right w:val="none" w:sz="0" w:space="0" w:color="auto"/>
          </w:divBdr>
          <w:divsChild>
            <w:div w:id="319505033">
              <w:marLeft w:val="0"/>
              <w:marRight w:val="0"/>
              <w:marTop w:val="0"/>
              <w:marBottom w:val="0"/>
              <w:divBdr>
                <w:top w:val="none" w:sz="0" w:space="0" w:color="auto"/>
                <w:left w:val="none" w:sz="0" w:space="0" w:color="auto"/>
                <w:bottom w:val="none" w:sz="0" w:space="0" w:color="auto"/>
                <w:right w:val="none" w:sz="0" w:space="0" w:color="auto"/>
              </w:divBdr>
            </w:div>
          </w:divsChild>
        </w:div>
        <w:div w:id="409473244">
          <w:marLeft w:val="0"/>
          <w:marRight w:val="0"/>
          <w:marTop w:val="0"/>
          <w:marBottom w:val="0"/>
          <w:divBdr>
            <w:top w:val="none" w:sz="0" w:space="0" w:color="auto"/>
            <w:left w:val="none" w:sz="0" w:space="0" w:color="auto"/>
            <w:bottom w:val="none" w:sz="0" w:space="0" w:color="auto"/>
            <w:right w:val="none" w:sz="0" w:space="0" w:color="auto"/>
          </w:divBdr>
        </w:div>
        <w:div w:id="409473535">
          <w:marLeft w:val="0"/>
          <w:marRight w:val="0"/>
          <w:marTop w:val="0"/>
          <w:marBottom w:val="0"/>
          <w:divBdr>
            <w:top w:val="none" w:sz="0" w:space="0" w:color="auto"/>
            <w:left w:val="none" w:sz="0" w:space="0" w:color="auto"/>
            <w:bottom w:val="none" w:sz="0" w:space="0" w:color="auto"/>
            <w:right w:val="none" w:sz="0" w:space="0" w:color="auto"/>
          </w:divBdr>
          <w:divsChild>
            <w:div w:id="363797630">
              <w:marLeft w:val="0"/>
              <w:marRight w:val="0"/>
              <w:marTop w:val="0"/>
              <w:marBottom w:val="0"/>
              <w:divBdr>
                <w:top w:val="none" w:sz="0" w:space="0" w:color="auto"/>
                <w:left w:val="none" w:sz="0" w:space="0" w:color="auto"/>
                <w:bottom w:val="none" w:sz="0" w:space="0" w:color="auto"/>
                <w:right w:val="none" w:sz="0" w:space="0" w:color="auto"/>
              </w:divBdr>
            </w:div>
          </w:divsChild>
        </w:div>
        <w:div w:id="409547459">
          <w:marLeft w:val="0"/>
          <w:marRight w:val="0"/>
          <w:marTop w:val="0"/>
          <w:marBottom w:val="150"/>
          <w:divBdr>
            <w:top w:val="none" w:sz="0" w:space="0" w:color="auto"/>
            <w:left w:val="none" w:sz="0" w:space="0" w:color="auto"/>
            <w:bottom w:val="none" w:sz="0" w:space="0" w:color="auto"/>
            <w:right w:val="none" w:sz="0" w:space="0" w:color="auto"/>
          </w:divBdr>
        </w:div>
        <w:div w:id="409618291">
          <w:marLeft w:val="0"/>
          <w:marRight w:val="0"/>
          <w:marTop w:val="0"/>
          <w:marBottom w:val="150"/>
          <w:divBdr>
            <w:top w:val="none" w:sz="0" w:space="0" w:color="auto"/>
            <w:left w:val="none" w:sz="0" w:space="0" w:color="auto"/>
            <w:bottom w:val="none" w:sz="0" w:space="0" w:color="auto"/>
            <w:right w:val="none" w:sz="0" w:space="0" w:color="auto"/>
          </w:divBdr>
        </w:div>
        <w:div w:id="409666616">
          <w:marLeft w:val="0"/>
          <w:marRight w:val="0"/>
          <w:marTop w:val="0"/>
          <w:marBottom w:val="0"/>
          <w:divBdr>
            <w:top w:val="none" w:sz="0" w:space="0" w:color="auto"/>
            <w:left w:val="none" w:sz="0" w:space="0" w:color="auto"/>
            <w:bottom w:val="none" w:sz="0" w:space="0" w:color="auto"/>
            <w:right w:val="none" w:sz="0" w:space="0" w:color="auto"/>
          </w:divBdr>
        </w:div>
        <w:div w:id="409690968">
          <w:marLeft w:val="0"/>
          <w:marRight w:val="0"/>
          <w:marTop w:val="0"/>
          <w:marBottom w:val="0"/>
          <w:divBdr>
            <w:top w:val="none" w:sz="0" w:space="0" w:color="auto"/>
            <w:left w:val="none" w:sz="0" w:space="0" w:color="auto"/>
            <w:bottom w:val="none" w:sz="0" w:space="0" w:color="auto"/>
            <w:right w:val="none" w:sz="0" w:space="0" w:color="auto"/>
          </w:divBdr>
        </w:div>
        <w:div w:id="409692473">
          <w:marLeft w:val="0"/>
          <w:marRight w:val="0"/>
          <w:marTop w:val="0"/>
          <w:marBottom w:val="450"/>
          <w:divBdr>
            <w:top w:val="none" w:sz="0" w:space="0" w:color="auto"/>
            <w:left w:val="none" w:sz="0" w:space="0" w:color="auto"/>
            <w:bottom w:val="none" w:sz="0" w:space="0" w:color="auto"/>
            <w:right w:val="none" w:sz="0" w:space="0" w:color="auto"/>
          </w:divBdr>
        </w:div>
        <w:div w:id="409696880">
          <w:marLeft w:val="0"/>
          <w:marRight w:val="0"/>
          <w:marTop w:val="0"/>
          <w:marBottom w:val="0"/>
          <w:divBdr>
            <w:top w:val="none" w:sz="0" w:space="0" w:color="auto"/>
            <w:left w:val="none" w:sz="0" w:space="0" w:color="auto"/>
            <w:bottom w:val="none" w:sz="0" w:space="0" w:color="auto"/>
            <w:right w:val="none" w:sz="0" w:space="0" w:color="auto"/>
          </w:divBdr>
        </w:div>
        <w:div w:id="409698182">
          <w:marLeft w:val="0"/>
          <w:marRight w:val="0"/>
          <w:marTop w:val="0"/>
          <w:marBottom w:val="0"/>
          <w:divBdr>
            <w:top w:val="none" w:sz="0" w:space="0" w:color="auto"/>
            <w:left w:val="none" w:sz="0" w:space="0" w:color="auto"/>
            <w:bottom w:val="none" w:sz="0" w:space="0" w:color="auto"/>
            <w:right w:val="none" w:sz="0" w:space="0" w:color="auto"/>
          </w:divBdr>
        </w:div>
        <w:div w:id="409733787">
          <w:marLeft w:val="0"/>
          <w:marRight w:val="0"/>
          <w:marTop w:val="0"/>
          <w:marBottom w:val="0"/>
          <w:divBdr>
            <w:top w:val="none" w:sz="0" w:space="0" w:color="auto"/>
            <w:left w:val="none" w:sz="0" w:space="0" w:color="auto"/>
            <w:bottom w:val="none" w:sz="0" w:space="0" w:color="auto"/>
            <w:right w:val="none" w:sz="0" w:space="0" w:color="auto"/>
          </w:divBdr>
        </w:div>
        <w:div w:id="409735892">
          <w:marLeft w:val="0"/>
          <w:marRight w:val="0"/>
          <w:marTop w:val="0"/>
          <w:marBottom w:val="240"/>
          <w:divBdr>
            <w:top w:val="none" w:sz="0" w:space="0" w:color="auto"/>
            <w:left w:val="none" w:sz="0" w:space="0" w:color="auto"/>
            <w:bottom w:val="none" w:sz="0" w:space="0" w:color="auto"/>
            <w:right w:val="none" w:sz="0" w:space="0" w:color="auto"/>
          </w:divBdr>
        </w:div>
        <w:div w:id="409740776">
          <w:marLeft w:val="-150"/>
          <w:marRight w:val="-150"/>
          <w:marTop w:val="0"/>
          <w:marBottom w:val="0"/>
          <w:divBdr>
            <w:top w:val="none" w:sz="0" w:space="0" w:color="auto"/>
            <w:left w:val="none" w:sz="0" w:space="0" w:color="auto"/>
            <w:bottom w:val="none" w:sz="0" w:space="0" w:color="auto"/>
            <w:right w:val="none" w:sz="0" w:space="0" w:color="auto"/>
          </w:divBdr>
        </w:div>
        <w:div w:id="409742916">
          <w:marLeft w:val="-188"/>
          <w:marRight w:val="-188"/>
          <w:marTop w:val="0"/>
          <w:marBottom w:val="0"/>
          <w:divBdr>
            <w:top w:val="none" w:sz="0" w:space="0" w:color="auto"/>
            <w:left w:val="none" w:sz="0" w:space="0" w:color="auto"/>
            <w:bottom w:val="none" w:sz="0" w:space="0" w:color="auto"/>
            <w:right w:val="none" w:sz="0" w:space="0" w:color="auto"/>
          </w:divBdr>
          <w:divsChild>
            <w:div w:id="301081386">
              <w:marLeft w:val="1221"/>
              <w:marRight w:val="0"/>
              <w:marTop w:val="0"/>
              <w:marBottom w:val="0"/>
              <w:divBdr>
                <w:top w:val="none" w:sz="0" w:space="0" w:color="auto"/>
                <w:left w:val="none" w:sz="0" w:space="0" w:color="auto"/>
                <w:bottom w:val="none" w:sz="0" w:space="0" w:color="auto"/>
                <w:right w:val="none" w:sz="0" w:space="0" w:color="auto"/>
              </w:divBdr>
            </w:div>
          </w:divsChild>
        </w:div>
        <w:div w:id="409809491">
          <w:marLeft w:val="0"/>
          <w:marRight w:val="0"/>
          <w:marTop w:val="0"/>
          <w:marBottom w:val="0"/>
          <w:divBdr>
            <w:top w:val="none" w:sz="0" w:space="0" w:color="auto"/>
            <w:left w:val="none" w:sz="0" w:space="0" w:color="auto"/>
            <w:bottom w:val="none" w:sz="0" w:space="0" w:color="auto"/>
            <w:right w:val="none" w:sz="0" w:space="0" w:color="auto"/>
          </w:divBdr>
          <w:divsChild>
            <w:div w:id="14230785">
              <w:marLeft w:val="0"/>
              <w:marRight w:val="0"/>
              <w:marTop w:val="0"/>
              <w:marBottom w:val="0"/>
              <w:divBdr>
                <w:top w:val="none" w:sz="0" w:space="0" w:color="auto"/>
                <w:left w:val="none" w:sz="0" w:space="0" w:color="auto"/>
                <w:bottom w:val="none" w:sz="0" w:space="0" w:color="auto"/>
                <w:right w:val="none" w:sz="0" w:space="0" w:color="auto"/>
              </w:divBdr>
            </w:div>
            <w:div w:id="736779559">
              <w:marLeft w:val="0"/>
              <w:marRight w:val="0"/>
              <w:marTop w:val="0"/>
              <w:marBottom w:val="0"/>
              <w:divBdr>
                <w:top w:val="none" w:sz="0" w:space="0" w:color="auto"/>
                <w:left w:val="none" w:sz="0" w:space="0" w:color="auto"/>
                <w:bottom w:val="none" w:sz="0" w:space="0" w:color="auto"/>
                <w:right w:val="none" w:sz="0" w:space="0" w:color="auto"/>
              </w:divBdr>
              <w:divsChild>
                <w:div w:id="3073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668">
          <w:marLeft w:val="0"/>
          <w:marRight w:val="0"/>
          <w:marTop w:val="0"/>
          <w:marBottom w:val="0"/>
          <w:divBdr>
            <w:top w:val="single" w:sz="2" w:space="0" w:color="E0E0E0"/>
            <w:left w:val="single" w:sz="2" w:space="0" w:color="E0E0E0"/>
            <w:bottom w:val="single" w:sz="2" w:space="0" w:color="E0E0E0"/>
            <w:right w:val="single" w:sz="2" w:space="0" w:color="E0E0E0"/>
          </w:divBdr>
          <w:divsChild>
            <w:div w:id="43067714">
              <w:marLeft w:val="0"/>
              <w:marRight w:val="0"/>
              <w:marTop w:val="0"/>
              <w:marBottom w:val="0"/>
              <w:divBdr>
                <w:top w:val="single" w:sz="2" w:space="0" w:color="E0E0E0"/>
                <w:left w:val="single" w:sz="2" w:space="0" w:color="E0E0E0"/>
                <w:bottom w:val="single" w:sz="2" w:space="0" w:color="E0E0E0"/>
                <w:right w:val="single" w:sz="2" w:space="0" w:color="E0E0E0"/>
              </w:divBdr>
              <w:divsChild>
                <w:div w:id="568924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286714">
              <w:marLeft w:val="0"/>
              <w:marRight w:val="0"/>
              <w:marTop w:val="0"/>
              <w:marBottom w:val="0"/>
              <w:divBdr>
                <w:top w:val="single" w:sz="2" w:space="0" w:color="E0E0E0"/>
                <w:left w:val="single" w:sz="2" w:space="0" w:color="E0E0E0"/>
                <w:bottom w:val="single" w:sz="2" w:space="0" w:color="E0E0E0"/>
                <w:right w:val="single" w:sz="2" w:space="0" w:color="E0E0E0"/>
              </w:divBdr>
            </w:div>
            <w:div w:id="414593434">
              <w:marLeft w:val="0"/>
              <w:marRight w:val="0"/>
              <w:marTop w:val="0"/>
              <w:marBottom w:val="0"/>
              <w:divBdr>
                <w:top w:val="single" w:sz="2" w:space="0" w:color="E0E0E0"/>
                <w:left w:val="single" w:sz="2" w:space="0" w:color="E0E0E0"/>
                <w:bottom w:val="single" w:sz="2" w:space="0" w:color="E0E0E0"/>
                <w:right w:val="single" w:sz="2" w:space="0" w:color="E0E0E0"/>
              </w:divBdr>
            </w:div>
            <w:div w:id="472790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893768">
          <w:marLeft w:val="0"/>
          <w:marRight w:val="0"/>
          <w:marTop w:val="0"/>
          <w:marBottom w:val="0"/>
          <w:divBdr>
            <w:top w:val="none" w:sz="0" w:space="0" w:color="auto"/>
            <w:left w:val="none" w:sz="0" w:space="0" w:color="auto"/>
            <w:bottom w:val="none" w:sz="0" w:space="0" w:color="auto"/>
            <w:right w:val="none" w:sz="0" w:space="0" w:color="auto"/>
          </w:divBdr>
          <w:divsChild>
            <w:div w:id="662661281">
              <w:marLeft w:val="-225"/>
              <w:marRight w:val="-225"/>
              <w:marTop w:val="0"/>
              <w:marBottom w:val="0"/>
              <w:divBdr>
                <w:top w:val="none" w:sz="0" w:space="0" w:color="auto"/>
                <w:left w:val="none" w:sz="0" w:space="0" w:color="auto"/>
                <w:bottom w:val="none" w:sz="0" w:space="0" w:color="auto"/>
                <w:right w:val="none" w:sz="0" w:space="0" w:color="auto"/>
              </w:divBdr>
              <w:divsChild>
                <w:div w:id="7285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683">
          <w:marLeft w:val="-225"/>
          <w:marRight w:val="-225"/>
          <w:marTop w:val="0"/>
          <w:marBottom w:val="0"/>
          <w:divBdr>
            <w:top w:val="none" w:sz="0" w:space="0" w:color="auto"/>
            <w:left w:val="none" w:sz="0" w:space="0" w:color="auto"/>
            <w:bottom w:val="none" w:sz="0" w:space="0" w:color="auto"/>
            <w:right w:val="none" w:sz="0" w:space="0" w:color="auto"/>
          </w:divBdr>
          <w:divsChild>
            <w:div w:id="441075858">
              <w:marLeft w:val="1463"/>
              <w:marRight w:val="0"/>
              <w:marTop w:val="0"/>
              <w:marBottom w:val="0"/>
              <w:divBdr>
                <w:top w:val="none" w:sz="0" w:space="0" w:color="auto"/>
                <w:left w:val="none" w:sz="0" w:space="0" w:color="auto"/>
                <w:bottom w:val="none" w:sz="0" w:space="0" w:color="auto"/>
                <w:right w:val="none" w:sz="0" w:space="0" w:color="auto"/>
              </w:divBdr>
            </w:div>
          </w:divsChild>
        </w:div>
        <w:div w:id="409936436">
          <w:marLeft w:val="0"/>
          <w:marRight w:val="0"/>
          <w:marTop w:val="0"/>
          <w:marBottom w:val="0"/>
          <w:divBdr>
            <w:top w:val="none" w:sz="0" w:space="0" w:color="auto"/>
            <w:left w:val="none" w:sz="0" w:space="0" w:color="auto"/>
            <w:bottom w:val="none" w:sz="0" w:space="0" w:color="auto"/>
            <w:right w:val="none" w:sz="0" w:space="0" w:color="auto"/>
          </w:divBdr>
        </w:div>
        <w:div w:id="410009683">
          <w:marLeft w:val="0"/>
          <w:marRight w:val="225"/>
          <w:marTop w:val="0"/>
          <w:marBottom w:val="0"/>
          <w:divBdr>
            <w:top w:val="none" w:sz="0" w:space="0" w:color="auto"/>
            <w:left w:val="none" w:sz="0" w:space="0" w:color="auto"/>
            <w:bottom w:val="none" w:sz="0" w:space="0" w:color="auto"/>
            <w:right w:val="none" w:sz="0" w:space="0" w:color="auto"/>
          </w:divBdr>
        </w:div>
        <w:div w:id="410129328">
          <w:marLeft w:val="15"/>
          <w:marRight w:val="225"/>
          <w:marTop w:val="225"/>
          <w:marBottom w:val="105"/>
          <w:divBdr>
            <w:top w:val="none" w:sz="0" w:space="0" w:color="auto"/>
            <w:left w:val="none" w:sz="0" w:space="0" w:color="auto"/>
            <w:bottom w:val="none" w:sz="0" w:space="0" w:color="auto"/>
            <w:right w:val="none" w:sz="0" w:space="0" w:color="auto"/>
          </w:divBdr>
          <w:divsChild>
            <w:div w:id="760611480">
              <w:marLeft w:val="0"/>
              <w:marRight w:val="0"/>
              <w:marTop w:val="0"/>
              <w:marBottom w:val="0"/>
              <w:divBdr>
                <w:top w:val="none" w:sz="0" w:space="0" w:color="auto"/>
                <w:left w:val="none" w:sz="0" w:space="0" w:color="auto"/>
                <w:bottom w:val="none" w:sz="0" w:space="0" w:color="auto"/>
                <w:right w:val="none" w:sz="0" w:space="0" w:color="auto"/>
              </w:divBdr>
            </w:div>
          </w:divsChild>
        </w:div>
        <w:div w:id="410153931">
          <w:marLeft w:val="0"/>
          <w:marRight w:val="0"/>
          <w:marTop w:val="0"/>
          <w:marBottom w:val="0"/>
          <w:divBdr>
            <w:top w:val="none" w:sz="0" w:space="0" w:color="auto"/>
            <w:left w:val="none" w:sz="0" w:space="0" w:color="auto"/>
            <w:bottom w:val="none" w:sz="0" w:space="0" w:color="auto"/>
            <w:right w:val="none" w:sz="0" w:space="0" w:color="auto"/>
          </w:divBdr>
        </w:div>
        <w:div w:id="410156015">
          <w:marLeft w:val="0"/>
          <w:marRight w:val="0"/>
          <w:marTop w:val="0"/>
          <w:marBottom w:val="75"/>
          <w:divBdr>
            <w:top w:val="none" w:sz="0" w:space="0" w:color="auto"/>
            <w:left w:val="none" w:sz="0" w:space="0" w:color="auto"/>
            <w:bottom w:val="none" w:sz="0" w:space="0" w:color="auto"/>
            <w:right w:val="none" w:sz="0" w:space="0" w:color="auto"/>
          </w:divBdr>
        </w:div>
        <w:div w:id="410198718">
          <w:marLeft w:val="0"/>
          <w:marRight w:val="0"/>
          <w:marTop w:val="0"/>
          <w:marBottom w:val="0"/>
          <w:divBdr>
            <w:top w:val="none" w:sz="0" w:space="0" w:color="auto"/>
            <w:left w:val="none" w:sz="0" w:space="0" w:color="auto"/>
            <w:bottom w:val="none" w:sz="0" w:space="0" w:color="auto"/>
            <w:right w:val="none" w:sz="0" w:space="0" w:color="auto"/>
          </w:divBdr>
        </w:div>
        <w:div w:id="410203129">
          <w:marLeft w:val="0"/>
          <w:marRight w:val="0"/>
          <w:marTop w:val="0"/>
          <w:marBottom w:val="0"/>
          <w:divBdr>
            <w:top w:val="none" w:sz="0" w:space="0" w:color="auto"/>
            <w:left w:val="none" w:sz="0" w:space="0" w:color="auto"/>
            <w:bottom w:val="none" w:sz="0" w:space="0" w:color="auto"/>
            <w:right w:val="none" w:sz="0" w:space="0" w:color="auto"/>
          </w:divBdr>
        </w:div>
        <w:div w:id="410205060">
          <w:marLeft w:val="-225"/>
          <w:marRight w:val="-225"/>
          <w:marTop w:val="0"/>
          <w:marBottom w:val="0"/>
          <w:divBdr>
            <w:top w:val="none" w:sz="0" w:space="0" w:color="auto"/>
            <w:left w:val="none" w:sz="0" w:space="0" w:color="auto"/>
            <w:bottom w:val="none" w:sz="0" w:space="0" w:color="auto"/>
            <w:right w:val="none" w:sz="0" w:space="0" w:color="auto"/>
          </w:divBdr>
          <w:divsChild>
            <w:div w:id="146291200">
              <w:marLeft w:val="0"/>
              <w:marRight w:val="0"/>
              <w:marTop w:val="0"/>
              <w:marBottom w:val="0"/>
              <w:divBdr>
                <w:top w:val="none" w:sz="0" w:space="0" w:color="auto"/>
                <w:left w:val="none" w:sz="0" w:space="0" w:color="auto"/>
                <w:bottom w:val="none" w:sz="0" w:space="0" w:color="auto"/>
                <w:right w:val="none" w:sz="0" w:space="0" w:color="auto"/>
              </w:divBdr>
            </w:div>
          </w:divsChild>
        </w:div>
        <w:div w:id="410279662">
          <w:marLeft w:val="0"/>
          <w:marRight w:val="0"/>
          <w:marTop w:val="0"/>
          <w:marBottom w:val="0"/>
          <w:divBdr>
            <w:top w:val="none" w:sz="0" w:space="0" w:color="auto"/>
            <w:left w:val="none" w:sz="0" w:space="0" w:color="auto"/>
            <w:bottom w:val="none" w:sz="0" w:space="0" w:color="auto"/>
            <w:right w:val="none" w:sz="0" w:space="0" w:color="auto"/>
          </w:divBdr>
        </w:div>
        <w:div w:id="410349131">
          <w:marLeft w:val="0"/>
          <w:marRight w:val="0"/>
          <w:marTop w:val="0"/>
          <w:marBottom w:val="0"/>
          <w:divBdr>
            <w:top w:val="none" w:sz="0" w:space="0" w:color="auto"/>
            <w:left w:val="none" w:sz="0" w:space="0" w:color="auto"/>
            <w:bottom w:val="none" w:sz="0" w:space="0" w:color="auto"/>
            <w:right w:val="none" w:sz="0" w:space="0" w:color="auto"/>
          </w:divBdr>
        </w:div>
        <w:div w:id="410390138">
          <w:marLeft w:val="0"/>
          <w:marRight w:val="0"/>
          <w:marTop w:val="0"/>
          <w:marBottom w:val="0"/>
          <w:divBdr>
            <w:top w:val="none" w:sz="0" w:space="0" w:color="auto"/>
            <w:left w:val="none" w:sz="0" w:space="0" w:color="auto"/>
            <w:bottom w:val="none" w:sz="0" w:space="0" w:color="auto"/>
            <w:right w:val="none" w:sz="0" w:space="0" w:color="auto"/>
          </w:divBdr>
        </w:div>
        <w:div w:id="410391198">
          <w:marLeft w:val="0"/>
          <w:marRight w:val="0"/>
          <w:marTop w:val="0"/>
          <w:marBottom w:val="300"/>
          <w:divBdr>
            <w:top w:val="none" w:sz="0" w:space="0" w:color="auto"/>
            <w:left w:val="none" w:sz="0" w:space="0" w:color="auto"/>
            <w:bottom w:val="none" w:sz="0" w:space="0" w:color="auto"/>
            <w:right w:val="none" w:sz="0" w:space="0" w:color="auto"/>
          </w:divBdr>
        </w:div>
        <w:div w:id="410397053">
          <w:marLeft w:val="15"/>
          <w:marRight w:val="225"/>
          <w:marTop w:val="225"/>
          <w:marBottom w:val="105"/>
          <w:divBdr>
            <w:top w:val="none" w:sz="0" w:space="0" w:color="auto"/>
            <w:left w:val="none" w:sz="0" w:space="0" w:color="auto"/>
            <w:bottom w:val="none" w:sz="0" w:space="0" w:color="auto"/>
            <w:right w:val="none" w:sz="0" w:space="0" w:color="auto"/>
          </w:divBdr>
        </w:div>
        <w:div w:id="410464318">
          <w:marLeft w:val="0"/>
          <w:marRight w:val="0"/>
          <w:marTop w:val="0"/>
          <w:marBottom w:val="0"/>
          <w:divBdr>
            <w:top w:val="none" w:sz="0" w:space="0" w:color="auto"/>
            <w:left w:val="none" w:sz="0" w:space="0" w:color="auto"/>
            <w:bottom w:val="none" w:sz="0" w:space="0" w:color="auto"/>
            <w:right w:val="none" w:sz="0" w:space="0" w:color="auto"/>
          </w:divBdr>
          <w:divsChild>
            <w:div w:id="50546438">
              <w:marLeft w:val="-150"/>
              <w:marRight w:val="-150"/>
              <w:marTop w:val="0"/>
              <w:marBottom w:val="0"/>
              <w:divBdr>
                <w:top w:val="none" w:sz="0" w:space="0" w:color="auto"/>
                <w:left w:val="none" w:sz="0" w:space="0" w:color="auto"/>
                <w:bottom w:val="none" w:sz="0" w:space="0" w:color="auto"/>
                <w:right w:val="none" w:sz="0" w:space="0" w:color="auto"/>
              </w:divBdr>
              <w:divsChild>
                <w:div w:id="196161039">
                  <w:marLeft w:val="0"/>
                  <w:marRight w:val="0"/>
                  <w:marTop w:val="0"/>
                  <w:marBottom w:val="0"/>
                  <w:divBdr>
                    <w:top w:val="none" w:sz="0" w:space="0" w:color="auto"/>
                    <w:left w:val="none" w:sz="0" w:space="0" w:color="auto"/>
                    <w:bottom w:val="none" w:sz="0" w:space="0" w:color="auto"/>
                    <w:right w:val="none" w:sz="0" w:space="0" w:color="auto"/>
                  </w:divBdr>
                  <w:divsChild>
                    <w:div w:id="261619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0465189">
          <w:marLeft w:val="0"/>
          <w:marRight w:val="188"/>
          <w:marTop w:val="0"/>
          <w:marBottom w:val="0"/>
          <w:divBdr>
            <w:top w:val="none" w:sz="0" w:space="0" w:color="auto"/>
            <w:left w:val="none" w:sz="0" w:space="0" w:color="auto"/>
            <w:bottom w:val="none" w:sz="0" w:space="0" w:color="auto"/>
            <w:right w:val="none" w:sz="0" w:space="0" w:color="auto"/>
          </w:divBdr>
        </w:div>
        <w:div w:id="410466553">
          <w:marLeft w:val="-225"/>
          <w:marRight w:val="-225"/>
          <w:marTop w:val="0"/>
          <w:marBottom w:val="0"/>
          <w:divBdr>
            <w:top w:val="none" w:sz="0" w:space="0" w:color="auto"/>
            <w:left w:val="none" w:sz="0" w:space="0" w:color="auto"/>
            <w:bottom w:val="none" w:sz="0" w:space="0" w:color="auto"/>
            <w:right w:val="none" w:sz="0" w:space="0" w:color="auto"/>
          </w:divBdr>
        </w:div>
        <w:div w:id="410734009">
          <w:marLeft w:val="-150"/>
          <w:marRight w:val="-150"/>
          <w:marTop w:val="0"/>
          <w:marBottom w:val="0"/>
          <w:divBdr>
            <w:top w:val="none" w:sz="0" w:space="0" w:color="auto"/>
            <w:left w:val="none" w:sz="0" w:space="0" w:color="auto"/>
            <w:bottom w:val="none" w:sz="0" w:space="0" w:color="auto"/>
            <w:right w:val="none" w:sz="0" w:space="0" w:color="auto"/>
          </w:divBdr>
        </w:div>
        <w:div w:id="410742554">
          <w:marLeft w:val="0"/>
          <w:marRight w:val="0"/>
          <w:marTop w:val="0"/>
          <w:marBottom w:val="272"/>
          <w:divBdr>
            <w:top w:val="none" w:sz="0" w:space="0" w:color="auto"/>
            <w:left w:val="none" w:sz="0" w:space="0" w:color="auto"/>
            <w:bottom w:val="none" w:sz="0" w:space="0" w:color="auto"/>
            <w:right w:val="none" w:sz="0" w:space="0" w:color="auto"/>
          </w:divBdr>
          <w:divsChild>
            <w:div w:id="124398322">
              <w:marLeft w:val="0"/>
              <w:marRight w:val="0"/>
              <w:marTop w:val="0"/>
              <w:marBottom w:val="0"/>
              <w:divBdr>
                <w:top w:val="none" w:sz="0" w:space="0" w:color="auto"/>
                <w:left w:val="none" w:sz="0" w:space="0" w:color="auto"/>
                <w:bottom w:val="none" w:sz="0" w:space="0" w:color="auto"/>
                <w:right w:val="none" w:sz="0" w:space="0" w:color="auto"/>
              </w:divBdr>
            </w:div>
          </w:divsChild>
        </w:div>
        <w:div w:id="410808338">
          <w:marLeft w:val="0"/>
          <w:marRight w:val="0"/>
          <w:marTop w:val="0"/>
          <w:marBottom w:val="250"/>
          <w:divBdr>
            <w:top w:val="none" w:sz="0" w:space="0" w:color="auto"/>
            <w:left w:val="none" w:sz="0" w:space="0" w:color="auto"/>
            <w:bottom w:val="single" w:sz="4" w:space="4" w:color="000000"/>
            <w:right w:val="none" w:sz="0" w:space="0" w:color="auto"/>
          </w:divBdr>
        </w:div>
        <w:div w:id="410927537">
          <w:marLeft w:val="0"/>
          <w:marRight w:val="0"/>
          <w:marTop w:val="0"/>
          <w:marBottom w:val="0"/>
          <w:divBdr>
            <w:top w:val="single" w:sz="2" w:space="0" w:color="E0E0E0"/>
            <w:left w:val="single" w:sz="2" w:space="0" w:color="E0E0E0"/>
            <w:bottom w:val="single" w:sz="2" w:space="0" w:color="E0E0E0"/>
            <w:right w:val="single" w:sz="2" w:space="0" w:color="E0E0E0"/>
          </w:divBdr>
        </w:div>
        <w:div w:id="410929889">
          <w:marLeft w:val="0"/>
          <w:marRight w:val="0"/>
          <w:marTop w:val="0"/>
          <w:marBottom w:val="0"/>
          <w:divBdr>
            <w:top w:val="none" w:sz="0" w:space="0" w:color="auto"/>
            <w:left w:val="none" w:sz="0" w:space="0" w:color="auto"/>
            <w:bottom w:val="none" w:sz="0" w:space="0" w:color="auto"/>
            <w:right w:val="none" w:sz="0" w:space="0" w:color="auto"/>
          </w:divBdr>
        </w:div>
        <w:div w:id="410932810">
          <w:marLeft w:val="0"/>
          <w:marRight w:val="0"/>
          <w:marTop w:val="0"/>
          <w:marBottom w:val="0"/>
          <w:divBdr>
            <w:top w:val="none" w:sz="0" w:space="0" w:color="auto"/>
            <w:left w:val="none" w:sz="0" w:space="0" w:color="auto"/>
            <w:bottom w:val="none" w:sz="0" w:space="0" w:color="auto"/>
            <w:right w:val="none" w:sz="0" w:space="0" w:color="auto"/>
          </w:divBdr>
        </w:div>
        <w:div w:id="410977563">
          <w:marLeft w:val="0"/>
          <w:marRight w:val="0"/>
          <w:marTop w:val="0"/>
          <w:marBottom w:val="0"/>
          <w:divBdr>
            <w:top w:val="none" w:sz="0" w:space="0" w:color="auto"/>
            <w:left w:val="none" w:sz="0" w:space="0" w:color="auto"/>
            <w:bottom w:val="none" w:sz="0" w:space="0" w:color="auto"/>
            <w:right w:val="none" w:sz="0" w:space="0" w:color="auto"/>
          </w:divBdr>
        </w:div>
        <w:div w:id="411004868">
          <w:marLeft w:val="0"/>
          <w:marRight w:val="0"/>
          <w:marTop w:val="0"/>
          <w:marBottom w:val="0"/>
          <w:divBdr>
            <w:top w:val="none" w:sz="0" w:space="0" w:color="auto"/>
            <w:left w:val="none" w:sz="0" w:space="0" w:color="auto"/>
            <w:bottom w:val="none" w:sz="0" w:space="0" w:color="auto"/>
            <w:right w:val="none" w:sz="0" w:space="0" w:color="auto"/>
          </w:divBdr>
        </w:div>
        <w:div w:id="411048440">
          <w:marLeft w:val="0"/>
          <w:marRight w:val="0"/>
          <w:marTop w:val="0"/>
          <w:marBottom w:val="150"/>
          <w:divBdr>
            <w:top w:val="none" w:sz="0" w:space="0" w:color="auto"/>
            <w:left w:val="none" w:sz="0" w:space="0" w:color="auto"/>
            <w:bottom w:val="none" w:sz="0" w:space="0" w:color="auto"/>
            <w:right w:val="none" w:sz="0" w:space="0" w:color="auto"/>
          </w:divBdr>
        </w:div>
        <w:div w:id="411049950">
          <w:marLeft w:val="0"/>
          <w:marRight w:val="0"/>
          <w:marTop w:val="0"/>
          <w:marBottom w:val="240"/>
          <w:divBdr>
            <w:top w:val="none" w:sz="0" w:space="0" w:color="auto"/>
            <w:left w:val="none" w:sz="0" w:space="0" w:color="auto"/>
            <w:bottom w:val="none" w:sz="0" w:space="0" w:color="auto"/>
            <w:right w:val="none" w:sz="0" w:space="0" w:color="auto"/>
          </w:divBdr>
        </w:div>
        <w:div w:id="411049998">
          <w:marLeft w:val="750"/>
          <w:marRight w:val="1500"/>
          <w:marTop w:val="0"/>
          <w:marBottom w:val="0"/>
          <w:divBdr>
            <w:top w:val="none" w:sz="0" w:space="0" w:color="auto"/>
            <w:left w:val="none" w:sz="0" w:space="0" w:color="auto"/>
            <w:bottom w:val="none" w:sz="0" w:space="0" w:color="auto"/>
            <w:right w:val="none" w:sz="0" w:space="0" w:color="auto"/>
          </w:divBdr>
        </w:div>
        <w:div w:id="411125791">
          <w:marLeft w:val="0"/>
          <w:marRight w:val="225"/>
          <w:marTop w:val="0"/>
          <w:marBottom w:val="0"/>
          <w:divBdr>
            <w:top w:val="none" w:sz="0" w:space="0" w:color="auto"/>
            <w:left w:val="none" w:sz="0" w:space="0" w:color="auto"/>
            <w:bottom w:val="none" w:sz="0" w:space="0" w:color="auto"/>
            <w:right w:val="none" w:sz="0" w:space="0" w:color="auto"/>
          </w:divBdr>
        </w:div>
        <w:div w:id="411203157">
          <w:marLeft w:val="0"/>
          <w:marRight w:val="0"/>
          <w:marTop w:val="0"/>
          <w:marBottom w:val="0"/>
          <w:divBdr>
            <w:top w:val="none" w:sz="0" w:space="0" w:color="auto"/>
            <w:left w:val="none" w:sz="0" w:space="0" w:color="auto"/>
            <w:bottom w:val="none" w:sz="0" w:space="0" w:color="auto"/>
            <w:right w:val="none" w:sz="0" w:space="0" w:color="auto"/>
          </w:divBdr>
        </w:div>
        <w:div w:id="411240571">
          <w:marLeft w:val="0"/>
          <w:marRight w:val="0"/>
          <w:marTop w:val="0"/>
          <w:marBottom w:val="0"/>
          <w:divBdr>
            <w:top w:val="none" w:sz="0" w:space="0" w:color="auto"/>
            <w:left w:val="none" w:sz="0" w:space="0" w:color="auto"/>
            <w:bottom w:val="none" w:sz="0" w:space="0" w:color="auto"/>
            <w:right w:val="none" w:sz="0" w:space="0" w:color="auto"/>
          </w:divBdr>
        </w:div>
        <w:div w:id="411245521">
          <w:marLeft w:val="-150"/>
          <w:marRight w:val="-150"/>
          <w:marTop w:val="0"/>
          <w:marBottom w:val="0"/>
          <w:divBdr>
            <w:top w:val="none" w:sz="0" w:space="0" w:color="auto"/>
            <w:left w:val="none" w:sz="0" w:space="0" w:color="auto"/>
            <w:bottom w:val="none" w:sz="0" w:space="0" w:color="auto"/>
            <w:right w:val="none" w:sz="0" w:space="0" w:color="auto"/>
          </w:divBdr>
          <w:divsChild>
            <w:div w:id="770011274">
              <w:marLeft w:val="0"/>
              <w:marRight w:val="0"/>
              <w:marTop w:val="0"/>
              <w:marBottom w:val="0"/>
              <w:divBdr>
                <w:top w:val="none" w:sz="0" w:space="0" w:color="auto"/>
                <w:left w:val="none" w:sz="0" w:space="0" w:color="auto"/>
                <w:bottom w:val="none" w:sz="0" w:space="0" w:color="auto"/>
                <w:right w:val="none" w:sz="0" w:space="0" w:color="auto"/>
              </w:divBdr>
            </w:div>
          </w:divsChild>
        </w:div>
        <w:div w:id="411270558">
          <w:marLeft w:val="0"/>
          <w:marRight w:val="0"/>
          <w:marTop w:val="0"/>
          <w:marBottom w:val="450"/>
          <w:divBdr>
            <w:top w:val="none" w:sz="0" w:space="0" w:color="auto"/>
            <w:left w:val="none" w:sz="0" w:space="0" w:color="auto"/>
            <w:bottom w:val="none" w:sz="0" w:space="0" w:color="auto"/>
            <w:right w:val="none" w:sz="0" w:space="0" w:color="auto"/>
          </w:divBdr>
          <w:divsChild>
            <w:div w:id="584993778">
              <w:marLeft w:val="0"/>
              <w:marRight w:val="225"/>
              <w:marTop w:val="0"/>
              <w:marBottom w:val="0"/>
              <w:divBdr>
                <w:top w:val="none" w:sz="0" w:space="0" w:color="auto"/>
                <w:left w:val="none" w:sz="0" w:space="0" w:color="auto"/>
                <w:bottom w:val="none" w:sz="0" w:space="0" w:color="auto"/>
                <w:right w:val="none" w:sz="0" w:space="0" w:color="auto"/>
              </w:divBdr>
            </w:div>
            <w:div w:id="586576715">
              <w:marLeft w:val="0"/>
              <w:marRight w:val="0"/>
              <w:marTop w:val="0"/>
              <w:marBottom w:val="75"/>
              <w:divBdr>
                <w:top w:val="none" w:sz="0" w:space="0" w:color="auto"/>
                <w:left w:val="none" w:sz="0" w:space="0" w:color="auto"/>
                <w:bottom w:val="none" w:sz="0" w:space="0" w:color="auto"/>
                <w:right w:val="none" w:sz="0" w:space="0" w:color="auto"/>
              </w:divBdr>
              <w:divsChild>
                <w:div w:id="5025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8565">
          <w:marLeft w:val="15"/>
          <w:marRight w:val="225"/>
          <w:marTop w:val="225"/>
          <w:marBottom w:val="105"/>
          <w:divBdr>
            <w:top w:val="none" w:sz="0" w:space="0" w:color="auto"/>
            <w:left w:val="none" w:sz="0" w:space="0" w:color="auto"/>
            <w:bottom w:val="none" w:sz="0" w:space="0" w:color="auto"/>
            <w:right w:val="none" w:sz="0" w:space="0" w:color="auto"/>
          </w:divBdr>
        </w:div>
        <w:div w:id="411319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11388115">
          <w:marLeft w:val="0"/>
          <w:marRight w:val="0"/>
          <w:marTop w:val="0"/>
          <w:marBottom w:val="0"/>
          <w:divBdr>
            <w:top w:val="none" w:sz="0" w:space="0" w:color="auto"/>
            <w:left w:val="none" w:sz="0" w:space="0" w:color="auto"/>
            <w:bottom w:val="none" w:sz="0" w:space="0" w:color="auto"/>
            <w:right w:val="none" w:sz="0" w:space="0" w:color="auto"/>
          </w:divBdr>
        </w:div>
        <w:div w:id="411392179">
          <w:marLeft w:val="0"/>
          <w:marRight w:val="0"/>
          <w:marTop w:val="0"/>
          <w:marBottom w:val="0"/>
          <w:divBdr>
            <w:top w:val="none" w:sz="0" w:space="0" w:color="auto"/>
            <w:left w:val="none" w:sz="0" w:space="0" w:color="auto"/>
            <w:bottom w:val="none" w:sz="0" w:space="0" w:color="auto"/>
            <w:right w:val="none" w:sz="0" w:space="0" w:color="auto"/>
          </w:divBdr>
          <w:divsChild>
            <w:div w:id="494148887">
              <w:marLeft w:val="0"/>
              <w:marRight w:val="0"/>
              <w:marTop w:val="150"/>
              <w:marBottom w:val="0"/>
              <w:divBdr>
                <w:top w:val="none" w:sz="0" w:space="0" w:color="auto"/>
                <w:left w:val="none" w:sz="0" w:space="0" w:color="auto"/>
                <w:bottom w:val="none" w:sz="0" w:space="0" w:color="auto"/>
                <w:right w:val="none" w:sz="0" w:space="0" w:color="auto"/>
              </w:divBdr>
            </w:div>
          </w:divsChild>
        </w:div>
        <w:div w:id="411439127">
          <w:marLeft w:val="0"/>
          <w:marRight w:val="0"/>
          <w:marTop w:val="0"/>
          <w:marBottom w:val="0"/>
          <w:divBdr>
            <w:top w:val="none" w:sz="0" w:space="0" w:color="auto"/>
            <w:left w:val="none" w:sz="0" w:space="0" w:color="auto"/>
            <w:bottom w:val="none" w:sz="0" w:space="0" w:color="auto"/>
            <w:right w:val="none" w:sz="0" w:space="0" w:color="auto"/>
          </w:divBdr>
        </w:div>
        <w:div w:id="411464655">
          <w:marLeft w:val="-225"/>
          <w:marRight w:val="-225"/>
          <w:marTop w:val="0"/>
          <w:marBottom w:val="0"/>
          <w:divBdr>
            <w:top w:val="none" w:sz="0" w:space="0" w:color="auto"/>
            <w:left w:val="none" w:sz="0" w:space="0" w:color="auto"/>
            <w:bottom w:val="none" w:sz="0" w:space="0" w:color="auto"/>
            <w:right w:val="none" w:sz="0" w:space="0" w:color="auto"/>
          </w:divBdr>
        </w:div>
        <w:div w:id="411465562">
          <w:marLeft w:val="0"/>
          <w:marRight w:val="0"/>
          <w:marTop w:val="0"/>
          <w:marBottom w:val="0"/>
          <w:divBdr>
            <w:top w:val="none" w:sz="0" w:space="0" w:color="auto"/>
            <w:left w:val="none" w:sz="0" w:space="0" w:color="auto"/>
            <w:bottom w:val="none" w:sz="0" w:space="0" w:color="auto"/>
            <w:right w:val="none" w:sz="0" w:space="0" w:color="auto"/>
          </w:divBdr>
          <w:divsChild>
            <w:div w:id="735200939">
              <w:marLeft w:val="0"/>
              <w:marRight w:val="0"/>
              <w:marTop w:val="0"/>
              <w:marBottom w:val="0"/>
              <w:divBdr>
                <w:top w:val="none" w:sz="0" w:space="0" w:color="auto"/>
                <w:left w:val="none" w:sz="0" w:space="0" w:color="auto"/>
                <w:bottom w:val="none" w:sz="0" w:space="0" w:color="auto"/>
                <w:right w:val="none" w:sz="0" w:space="0" w:color="auto"/>
              </w:divBdr>
              <w:divsChild>
                <w:div w:id="632831552">
                  <w:marLeft w:val="0"/>
                  <w:marRight w:val="0"/>
                  <w:marTop w:val="0"/>
                  <w:marBottom w:val="0"/>
                  <w:divBdr>
                    <w:top w:val="none" w:sz="0" w:space="0" w:color="auto"/>
                    <w:left w:val="none" w:sz="0" w:space="0" w:color="auto"/>
                    <w:bottom w:val="none" w:sz="0" w:space="0" w:color="auto"/>
                    <w:right w:val="none" w:sz="0" w:space="0" w:color="auto"/>
                  </w:divBdr>
                  <w:divsChild>
                    <w:div w:id="125436292">
                      <w:marLeft w:val="0"/>
                      <w:marRight w:val="0"/>
                      <w:marTop w:val="0"/>
                      <w:marBottom w:val="0"/>
                      <w:divBdr>
                        <w:top w:val="none" w:sz="0" w:space="0" w:color="auto"/>
                        <w:left w:val="none" w:sz="0" w:space="0" w:color="auto"/>
                        <w:bottom w:val="none" w:sz="0" w:space="0" w:color="auto"/>
                        <w:right w:val="none" w:sz="0" w:space="0" w:color="auto"/>
                      </w:divBdr>
                      <w:divsChild>
                        <w:div w:id="450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9040">
          <w:marLeft w:val="0"/>
          <w:marRight w:val="0"/>
          <w:marTop w:val="0"/>
          <w:marBottom w:val="0"/>
          <w:divBdr>
            <w:top w:val="none" w:sz="0" w:space="0" w:color="auto"/>
            <w:left w:val="none" w:sz="0" w:space="0" w:color="auto"/>
            <w:bottom w:val="none" w:sz="0" w:space="0" w:color="auto"/>
            <w:right w:val="none" w:sz="0" w:space="0" w:color="auto"/>
          </w:divBdr>
        </w:div>
        <w:div w:id="411584436">
          <w:marLeft w:val="0"/>
          <w:marRight w:val="0"/>
          <w:marTop w:val="0"/>
          <w:marBottom w:val="0"/>
          <w:divBdr>
            <w:top w:val="none" w:sz="0" w:space="0" w:color="auto"/>
            <w:left w:val="none" w:sz="0" w:space="0" w:color="auto"/>
            <w:bottom w:val="none" w:sz="0" w:space="0" w:color="auto"/>
            <w:right w:val="none" w:sz="0" w:space="0" w:color="auto"/>
          </w:divBdr>
          <w:divsChild>
            <w:div w:id="510998007">
              <w:marLeft w:val="0"/>
              <w:marRight w:val="0"/>
              <w:marTop w:val="0"/>
              <w:marBottom w:val="0"/>
              <w:divBdr>
                <w:top w:val="none" w:sz="0" w:space="0" w:color="auto"/>
                <w:left w:val="none" w:sz="0" w:space="0" w:color="auto"/>
                <w:bottom w:val="none" w:sz="0" w:space="0" w:color="auto"/>
                <w:right w:val="none" w:sz="0" w:space="0" w:color="auto"/>
              </w:divBdr>
            </w:div>
          </w:divsChild>
        </w:div>
        <w:div w:id="411663670">
          <w:marLeft w:val="0"/>
          <w:marRight w:val="0"/>
          <w:marTop w:val="0"/>
          <w:marBottom w:val="0"/>
          <w:divBdr>
            <w:top w:val="none" w:sz="0" w:space="0" w:color="auto"/>
            <w:left w:val="none" w:sz="0" w:space="0" w:color="auto"/>
            <w:bottom w:val="none" w:sz="0" w:space="0" w:color="auto"/>
            <w:right w:val="none" w:sz="0" w:space="0" w:color="auto"/>
          </w:divBdr>
        </w:div>
        <w:div w:id="411782768">
          <w:marLeft w:val="-300"/>
          <w:marRight w:val="-300"/>
          <w:marTop w:val="0"/>
          <w:marBottom w:val="450"/>
          <w:divBdr>
            <w:top w:val="none" w:sz="0" w:space="0" w:color="auto"/>
            <w:left w:val="none" w:sz="0" w:space="0" w:color="auto"/>
            <w:bottom w:val="none" w:sz="0" w:space="0" w:color="auto"/>
            <w:right w:val="none" w:sz="0" w:space="0" w:color="auto"/>
          </w:divBdr>
          <w:divsChild>
            <w:div w:id="281426705">
              <w:marLeft w:val="0"/>
              <w:marRight w:val="0"/>
              <w:marTop w:val="0"/>
              <w:marBottom w:val="0"/>
              <w:divBdr>
                <w:top w:val="none" w:sz="0" w:space="0" w:color="auto"/>
                <w:left w:val="none" w:sz="0" w:space="0" w:color="auto"/>
                <w:bottom w:val="none" w:sz="0" w:space="0" w:color="auto"/>
                <w:right w:val="none" w:sz="0" w:space="0" w:color="auto"/>
              </w:divBdr>
              <w:divsChild>
                <w:div w:id="378746043">
                  <w:marLeft w:val="0"/>
                  <w:marRight w:val="1950"/>
                  <w:marTop w:val="0"/>
                  <w:marBottom w:val="0"/>
                  <w:divBdr>
                    <w:top w:val="none" w:sz="0" w:space="0" w:color="auto"/>
                    <w:left w:val="none" w:sz="0" w:space="0" w:color="auto"/>
                    <w:bottom w:val="none" w:sz="0" w:space="0" w:color="auto"/>
                    <w:right w:val="none" w:sz="0" w:space="0" w:color="auto"/>
                  </w:divBdr>
                  <w:divsChild>
                    <w:div w:id="3714643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1852969">
          <w:marLeft w:val="0"/>
          <w:marRight w:val="0"/>
          <w:marTop w:val="0"/>
          <w:marBottom w:val="0"/>
          <w:divBdr>
            <w:top w:val="none" w:sz="0" w:space="0" w:color="auto"/>
            <w:left w:val="none" w:sz="0" w:space="0" w:color="auto"/>
            <w:bottom w:val="none" w:sz="0" w:space="0" w:color="auto"/>
            <w:right w:val="none" w:sz="0" w:space="0" w:color="auto"/>
          </w:divBdr>
        </w:div>
        <w:div w:id="411900618">
          <w:marLeft w:val="0"/>
          <w:marRight w:val="0"/>
          <w:marTop w:val="150"/>
          <w:marBottom w:val="0"/>
          <w:divBdr>
            <w:top w:val="none" w:sz="0" w:space="0" w:color="auto"/>
            <w:left w:val="none" w:sz="0" w:space="0" w:color="auto"/>
            <w:bottom w:val="none" w:sz="0" w:space="0" w:color="auto"/>
            <w:right w:val="none" w:sz="0" w:space="0" w:color="auto"/>
          </w:divBdr>
        </w:div>
        <w:div w:id="411902457">
          <w:marLeft w:val="0"/>
          <w:marRight w:val="0"/>
          <w:marTop w:val="0"/>
          <w:marBottom w:val="225"/>
          <w:divBdr>
            <w:top w:val="none" w:sz="0" w:space="0" w:color="auto"/>
            <w:left w:val="none" w:sz="0" w:space="0" w:color="auto"/>
            <w:bottom w:val="none" w:sz="0" w:space="0" w:color="auto"/>
            <w:right w:val="none" w:sz="0" w:space="0" w:color="auto"/>
          </w:divBdr>
        </w:div>
        <w:div w:id="412047671">
          <w:marLeft w:val="-225"/>
          <w:marRight w:val="-225"/>
          <w:marTop w:val="0"/>
          <w:marBottom w:val="0"/>
          <w:divBdr>
            <w:top w:val="none" w:sz="0" w:space="0" w:color="auto"/>
            <w:left w:val="none" w:sz="0" w:space="0" w:color="auto"/>
            <w:bottom w:val="none" w:sz="0" w:space="0" w:color="auto"/>
            <w:right w:val="none" w:sz="0" w:space="0" w:color="auto"/>
          </w:divBdr>
          <w:divsChild>
            <w:div w:id="611984193">
              <w:marLeft w:val="0"/>
              <w:marRight w:val="0"/>
              <w:marTop w:val="0"/>
              <w:marBottom w:val="0"/>
              <w:divBdr>
                <w:top w:val="none" w:sz="0" w:space="0" w:color="auto"/>
                <w:left w:val="none" w:sz="0" w:space="0" w:color="auto"/>
                <w:bottom w:val="none" w:sz="0" w:space="0" w:color="auto"/>
                <w:right w:val="none" w:sz="0" w:space="0" w:color="auto"/>
              </w:divBdr>
            </w:div>
          </w:divsChild>
        </w:div>
        <w:div w:id="412047861">
          <w:marLeft w:val="0"/>
          <w:marRight w:val="0"/>
          <w:marTop w:val="0"/>
          <w:marBottom w:val="0"/>
          <w:divBdr>
            <w:top w:val="single" w:sz="2" w:space="0" w:color="E0E0E0"/>
            <w:left w:val="single" w:sz="2" w:space="0" w:color="E0E0E0"/>
            <w:bottom w:val="single" w:sz="2" w:space="0" w:color="E0E0E0"/>
            <w:right w:val="single" w:sz="2" w:space="0" w:color="E0E0E0"/>
          </w:divBdr>
        </w:div>
        <w:div w:id="412119473">
          <w:marLeft w:val="0"/>
          <w:marRight w:val="0"/>
          <w:marTop w:val="150"/>
          <w:marBottom w:val="0"/>
          <w:divBdr>
            <w:top w:val="none" w:sz="0" w:space="0" w:color="auto"/>
            <w:left w:val="none" w:sz="0" w:space="0" w:color="auto"/>
            <w:bottom w:val="none" w:sz="0" w:space="0" w:color="auto"/>
            <w:right w:val="none" w:sz="0" w:space="0" w:color="auto"/>
          </w:divBdr>
        </w:div>
        <w:div w:id="412122666">
          <w:marLeft w:val="0"/>
          <w:marRight w:val="0"/>
          <w:marTop w:val="0"/>
          <w:marBottom w:val="0"/>
          <w:divBdr>
            <w:top w:val="none" w:sz="0" w:space="0" w:color="auto"/>
            <w:left w:val="none" w:sz="0" w:space="0" w:color="auto"/>
            <w:bottom w:val="none" w:sz="0" w:space="0" w:color="auto"/>
            <w:right w:val="none" w:sz="0" w:space="0" w:color="auto"/>
          </w:divBdr>
          <w:divsChild>
            <w:div w:id="477307810">
              <w:marLeft w:val="0"/>
              <w:marRight w:val="0"/>
              <w:marTop w:val="0"/>
              <w:marBottom w:val="0"/>
              <w:divBdr>
                <w:top w:val="none" w:sz="0" w:space="0" w:color="auto"/>
                <w:left w:val="none" w:sz="0" w:space="0" w:color="auto"/>
                <w:bottom w:val="none" w:sz="0" w:space="0" w:color="auto"/>
                <w:right w:val="none" w:sz="0" w:space="0" w:color="auto"/>
              </w:divBdr>
              <w:divsChild>
                <w:div w:id="723867154">
                  <w:marLeft w:val="0"/>
                  <w:marRight w:val="0"/>
                  <w:marTop w:val="100"/>
                  <w:marBottom w:val="100"/>
                  <w:divBdr>
                    <w:top w:val="none" w:sz="0" w:space="0" w:color="auto"/>
                    <w:left w:val="none" w:sz="0" w:space="0" w:color="auto"/>
                    <w:bottom w:val="none" w:sz="0" w:space="0" w:color="auto"/>
                    <w:right w:val="none" w:sz="0" w:space="0" w:color="auto"/>
                  </w:divBdr>
                  <w:divsChild>
                    <w:div w:id="636423586">
                      <w:marLeft w:val="0"/>
                      <w:marRight w:val="0"/>
                      <w:marTop w:val="100"/>
                      <w:marBottom w:val="100"/>
                      <w:divBdr>
                        <w:top w:val="none" w:sz="0" w:space="0" w:color="auto"/>
                        <w:left w:val="none" w:sz="0" w:space="0" w:color="auto"/>
                        <w:bottom w:val="none" w:sz="0" w:space="0" w:color="auto"/>
                        <w:right w:val="none" w:sz="0" w:space="0" w:color="auto"/>
                      </w:divBdr>
                      <w:divsChild>
                        <w:div w:id="6914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741">
          <w:marLeft w:val="0"/>
          <w:marRight w:val="0"/>
          <w:marTop w:val="0"/>
          <w:marBottom w:val="360"/>
          <w:divBdr>
            <w:top w:val="none" w:sz="0" w:space="0" w:color="auto"/>
            <w:left w:val="none" w:sz="0" w:space="0" w:color="auto"/>
            <w:bottom w:val="none" w:sz="0" w:space="0" w:color="auto"/>
            <w:right w:val="none" w:sz="0" w:space="0" w:color="auto"/>
          </w:divBdr>
        </w:div>
        <w:div w:id="412358880">
          <w:marLeft w:val="0"/>
          <w:marRight w:val="0"/>
          <w:marTop w:val="0"/>
          <w:marBottom w:val="0"/>
          <w:divBdr>
            <w:top w:val="none" w:sz="0" w:space="0" w:color="auto"/>
            <w:left w:val="none" w:sz="0" w:space="0" w:color="auto"/>
            <w:bottom w:val="none" w:sz="0" w:space="0" w:color="auto"/>
            <w:right w:val="none" w:sz="0" w:space="0" w:color="auto"/>
          </w:divBdr>
        </w:div>
        <w:div w:id="412437559">
          <w:marLeft w:val="0"/>
          <w:marRight w:val="0"/>
          <w:marTop w:val="0"/>
          <w:marBottom w:val="0"/>
          <w:divBdr>
            <w:top w:val="none" w:sz="0" w:space="0" w:color="auto"/>
            <w:left w:val="none" w:sz="0" w:space="0" w:color="auto"/>
            <w:bottom w:val="none" w:sz="0" w:space="0" w:color="auto"/>
            <w:right w:val="none" w:sz="0" w:space="0" w:color="auto"/>
          </w:divBdr>
        </w:div>
        <w:div w:id="412508050">
          <w:marLeft w:val="0"/>
          <w:marRight w:val="0"/>
          <w:marTop w:val="0"/>
          <w:marBottom w:val="0"/>
          <w:divBdr>
            <w:top w:val="none" w:sz="0" w:space="0" w:color="auto"/>
            <w:left w:val="none" w:sz="0" w:space="0" w:color="auto"/>
            <w:bottom w:val="none" w:sz="0" w:space="0" w:color="auto"/>
            <w:right w:val="none" w:sz="0" w:space="0" w:color="auto"/>
          </w:divBdr>
        </w:div>
        <w:div w:id="412557573">
          <w:marLeft w:val="0"/>
          <w:marRight w:val="0"/>
          <w:marTop w:val="0"/>
          <w:marBottom w:val="0"/>
          <w:divBdr>
            <w:top w:val="none" w:sz="0" w:space="0" w:color="auto"/>
            <w:left w:val="none" w:sz="0" w:space="0" w:color="auto"/>
            <w:bottom w:val="none" w:sz="0" w:space="0" w:color="auto"/>
            <w:right w:val="none" w:sz="0" w:space="0" w:color="auto"/>
          </w:divBdr>
        </w:div>
        <w:div w:id="412701004">
          <w:marLeft w:val="0"/>
          <w:marRight w:val="0"/>
          <w:marTop w:val="0"/>
          <w:marBottom w:val="75"/>
          <w:divBdr>
            <w:top w:val="none" w:sz="0" w:space="0" w:color="auto"/>
            <w:left w:val="none" w:sz="0" w:space="0" w:color="auto"/>
            <w:bottom w:val="none" w:sz="0" w:space="0" w:color="auto"/>
            <w:right w:val="none" w:sz="0" w:space="0" w:color="auto"/>
          </w:divBdr>
        </w:div>
        <w:div w:id="412748152">
          <w:marLeft w:val="0"/>
          <w:marRight w:val="0"/>
          <w:marTop w:val="0"/>
          <w:marBottom w:val="240"/>
          <w:divBdr>
            <w:top w:val="none" w:sz="0" w:space="0" w:color="auto"/>
            <w:left w:val="none" w:sz="0" w:space="0" w:color="auto"/>
            <w:bottom w:val="none" w:sz="0" w:space="0" w:color="auto"/>
            <w:right w:val="none" w:sz="0" w:space="0" w:color="auto"/>
          </w:divBdr>
        </w:div>
        <w:div w:id="412748153">
          <w:marLeft w:val="0"/>
          <w:marRight w:val="0"/>
          <w:marTop w:val="300"/>
          <w:marBottom w:val="300"/>
          <w:divBdr>
            <w:top w:val="none" w:sz="0" w:space="0" w:color="auto"/>
            <w:left w:val="none" w:sz="0" w:space="0" w:color="auto"/>
            <w:bottom w:val="none" w:sz="0" w:space="0" w:color="auto"/>
            <w:right w:val="none" w:sz="0" w:space="0" w:color="auto"/>
          </w:divBdr>
        </w:div>
        <w:div w:id="412748903">
          <w:marLeft w:val="0"/>
          <w:marRight w:val="0"/>
          <w:marTop w:val="0"/>
          <w:marBottom w:val="0"/>
          <w:divBdr>
            <w:top w:val="none" w:sz="0" w:space="0" w:color="auto"/>
            <w:left w:val="none" w:sz="0" w:space="0" w:color="auto"/>
            <w:bottom w:val="none" w:sz="0" w:space="0" w:color="auto"/>
            <w:right w:val="none" w:sz="0" w:space="0" w:color="auto"/>
          </w:divBdr>
        </w:div>
        <w:div w:id="412819328">
          <w:marLeft w:val="0"/>
          <w:marRight w:val="0"/>
          <w:marTop w:val="0"/>
          <w:marBottom w:val="0"/>
          <w:divBdr>
            <w:top w:val="none" w:sz="0" w:space="0" w:color="auto"/>
            <w:left w:val="none" w:sz="0" w:space="0" w:color="auto"/>
            <w:bottom w:val="none" w:sz="0" w:space="0" w:color="auto"/>
            <w:right w:val="none" w:sz="0" w:space="0" w:color="auto"/>
          </w:divBdr>
          <w:divsChild>
            <w:div w:id="744689505">
              <w:marLeft w:val="0"/>
              <w:marRight w:val="450"/>
              <w:marTop w:val="0"/>
              <w:marBottom w:val="150"/>
              <w:divBdr>
                <w:top w:val="none" w:sz="0" w:space="0" w:color="auto"/>
                <w:left w:val="none" w:sz="0" w:space="0" w:color="auto"/>
                <w:bottom w:val="none" w:sz="0" w:space="0" w:color="auto"/>
                <w:right w:val="none" w:sz="0" w:space="0" w:color="auto"/>
              </w:divBdr>
              <w:divsChild>
                <w:div w:id="603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1305">
          <w:marLeft w:val="0"/>
          <w:marRight w:val="0"/>
          <w:marTop w:val="0"/>
          <w:marBottom w:val="0"/>
          <w:divBdr>
            <w:top w:val="single" w:sz="2" w:space="0" w:color="E0E0E0"/>
            <w:left w:val="single" w:sz="2" w:space="0" w:color="E0E0E0"/>
            <w:bottom w:val="single" w:sz="2" w:space="0" w:color="E0E0E0"/>
            <w:right w:val="single" w:sz="2" w:space="0" w:color="E0E0E0"/>
          </w:divBdr>
        </w:div>
        <w:div w:id="413015094">
          <w:marLeft w:val="0"/>
          <w:marRight w:val="0"/>
          <w:marTop w:val="0"/>
          <w:marBottom w:val="0"/>
          <w:divBdr>
            <w:top w:val="none" w:sz="0" w:space="0" w:color="auto"/>
            <w:left w:val="none" w:sz="0" w:space="0" w:color="auto"/>
            <w:bottom w:val="none" w:sz="0" w:space="0" w:color="auto"/>
            <w:right w:val="none" w:sz="0" w:space="0" w:color="auto"/>
          </w:divBdr>
          <w:divsChild>
            <w:div w:id="352002841">
              <w:marLeft w:val="0"/>
              <w:marRight w:val="0"/>
              <w:marTop w:val="0"/>
              <w:marBottom w:val="0"/>
              <w:divBdr>
                <w:top w:val="none" w:sz="0" w:space="0" w:color="auto"/>
                <w:left w:val="none" w:sz="0" w:space="0" w:color="auto"/>
                <w:bottom w:val="none" w:sz="0" w:space="0" w:color="auto"/>
                <w:right w:val="none" w:sz="0" w:space="0" w:color="auto"/>
              </w:divBdr>
            </w:div>
          </w:divsChild>
        </w:div>
        <w:div w:id="413017123">
          <w:marLeft w:val="0"/>
          <w:marRight w:val="0"/>
          <w:marTop w:val="0"/>
          <w:marBottom w:val="0"/>
          <w:divBdr>
            <w:top w:val="none" w:sz="0" w:space="0" w:color="auto"/>
            <w:left w:val="none" w:sz="0" w:space="0" w:color="auto"/>
            <w:bottom w:val="none" w:sz="0" w:space="0" w:color="auto"/>
            <w:right w:val="none" w:sz="0" w:space="0" w:color="auto"/>
          </w:divBdr>
          <w:divsChild>
            <w:div w:id="583417634">
              <w:marLeft w:val="0"/>
              <w:marRight w:val="0"/>
              <w:marTop w:val="0"/>
              <w:marBottom w:val="0"/>
              <w:divBdr>
                <w:top w:val="none" w:sz="0" w:space="0" w:color="auto"/>
                <w:left w:val="none" w:sz="0" w:space="0" w:color="auto"/>
                <w:bottom w:val="none" w:sz="0" w:space="0" w:color="auto"/>
                <w:right w:val="none" w:sz="0" w:space="0" w:color="auto"/>
              </w:divBdr>
            </w:div>
          </w:divsChild>
        </w:div>
        <w:div w:id="413018096">
          <w:marLeft w:val="1463"/>
          <w:marRight w:val="0"/>
          <w:marTop w:val="0"/>
          <w:marBottom w:val="0"/>
          <w:divBdr>
            <w:top w:val="none" w:sz="0" w:space="0" w:color="auto"/>
            <w:left w:val="none" w:sz="0" w:space="0" w:color="auto"/>
            <w:bottom w:val="none" w:sz="0" w:space="0" w:color="auto"/>
            <w:right w:val="none" w:sz="0" w:space="0" w:color="auto"/>
          </w:divBdr>
          <w:divsChild>
            <w:div w:id="5034027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3090425">
          <w:marLeft w:val="750"/>
          <w:marRight w:val="0"/>
          <w:marTop w:val="0"/>
          <w:marBottom w:val="0"/>
          <w:divBdr>
            <w:top w:val="none" w:sz="0" w:space="0" w:color="auto"/>
            <w:left w:val="none" w:sz="0" w:space="0" w:color="auto"/>
            <w:bottom w:val="none" w:sz="0" w:space="0" w:color="auto"/>
            <w:right w:val="none" w:sz="0" w:space="0" w:color="auto"/>
          </w:divBdr>
        </w:div>
        <w:div w:id="413164495">
          <w:marLeft w:val="0"/>
          <w:marRight w:val="0"/>
          <w:marTop w:val="0"/>
          <w:marBottom w:val="300"/>
          <w:divBdr>
            <w:top w:val="none" w:sz="0" w:space="0" w:color="auto"/>
            <w:left w:val="none" w:sz="0" w:space="0" w:color="auto"/>
            <w:bottom w:val="none" w:sz="0" w:space="0" w:color="auto"/>
            <w:right w:val="none" w:sz="0" w:space="0" w:color="auto"/>
          </w:divBdr>
        </w:div>
        <w:div w:id="413166672">
          <w:marLeft w:val="0"/>
          <w:marRight w:val="0"/>
          <w:marTop w:val="0"/>
          <w:marBottom w:val="250"/>
          <w:divBdr>
            <w:top w:val="none" w:sz="0" w:space="0" w:color="auto"/>
            <w:left w:val="none" w:sz="0" w:space="0" w:color="auto"/>
            <w:bottom w:val="none" w:sz="0" w:space="0" w:color="auto"/>
            <w:right w:val="none" w:sz="0" w:space="0" w:color="auto"/>
          </w:divBdr>
          <w:divsChild>
            <w:div w:id="187451638">
              <w:marLeft w:val="0"/>
              <w:marRight w:val="0"/>
              <w:marTop w:val="0"/>
              <w:marBottom w:val="0"/>
              <w:divBdr>
                <w:top w:val="none" w:sz="0" w:space="0" w:color="auto"/>
                <w:left w:val="none" w:sz="0" w:space="0" w:color="auto"/>
                <w:bottom w:val="none" w:sz="0" w:space="0" w:color="auto"/>
                <w:right w:val="none" w:sz="0" w:space="0" w:color="auto"/>
              </w:divBdr>
            </w:div>
          </w:divsChild>
        </w:div>
        <w:div w:id="413205566">
          <w:marLeft w:val="0"/>
          <w:marRight w:val="0"/>
          <w:marTop w:val="0"/>
          <w:marBottom w:val="225"/>
          <w:divBdr>
            <w:top w:val="none" w:sz="0" w:space="0" w:color="auto"/>
            <w:left w:val="none" w:sz="0" w:space="0" w:color="auto"/>
            <w:bottom w:val="none" w:sz="0" w:space="0" w:color="auto"/>
            <w:right w:val="none" w:sz="0" w:space="0" w:color="auto"/>
          </w:divBdr>
        </w:div>
        <w:div w:id="413209066">
          <w:marLeft w:val="0"/>
          <w:marRight w:val="0"/>
          <w:marTop w:val="0"/>
          <w:marBottom w:val="240"/>
          <w:divBdr>
            <w:top w:val="none" w:sz="0" w:space="0" w:color="auto"/>
            <w:left w:val="none" w:sz="0" w:space="0" w:color="auto"/>
            <w:bottom w:val="none" w:sz="0" w:space="0" w:color="auto"/>
            <w:right w:val="none" w:sz="0" w:space="0" w:color="auto"/>
          </w:divBdr>
        </w:div>
        <w:div w:id="413212673">
          <w:marLeft w:val="0"/>
          <w:marRight w:val="0"/>
          <w:marTop w:val="0"/>
          <w:marBottom w:val="0"/>
          <w:divBdr>
            <w:top w:val="none" w:sz="0" w:space="0" w:color="auto"/>
            <w:left w:val="none" w:sz="0" w:space="0" w:color="auto"/>
            <w:bottom w:val="none" w:sz="0" w:space="0" w:color="auto"/>
            <w:right w:val="none" w:sz="0" w:space="0" w:color="auto"/>
          </w:divBdr>
          <w:divsChild>
            <w:div w:id="369301630">
              <w:marLeft w:val="-150"/>
              <w:marRight w:val="-150"/>
              <w:marTop w:val="0"/>
              <w:marBottom w:val="0"/>
              <w:divBdr>
                <w:top w:val="none" w:sz="0" w:space="0" w:color="auto"/>
                <w:left w:val="none" w:sz="0" w:space="0" w:color="auto"/>
                <w:bottom w:val="none" w:sz="0" w:space="0" w:color="auto"/>
                <w:right w:val="none" w:sz="0" w:space="0" w:color="auto"/>
              </w:divBdr>
              <w:divsChild>
                <w:div w:id="2276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6176">
          <w:marLeft w:val="-225"/>
          <w:marRight w:val="-225"/>
          <w:marTop w:val="0"/>
          <w:marBottom w:val="0"/>
          <w:divBdr>
            <w:top w:val="none" w:sz="0" w:space="0" w:color="auto"/>
            <w:left w:val="none" w:sz="0" w:space="0" w:color="auto"/>
            <w:bottom w:val="none" w:sz="0" w:space="0" w:color="auto"/>
            <w:right w:val="none" w:sz="0" w:space="0" w:color="auto"/>
          </w:divBdr>
        </w:div>
        <w:div w:id="413355929">
          <w:marLeft w:val="-225"/>
          <w:marRight w:val="-225"/>
          <w:marTop w:val="0"/>
          <w:marBottom w:val="0"/>
          <w:divBdr>
            <w:top w:val="none" w:sz="0" w:space="0" w:color="auto"/>
            <w:left w:val="none" w:sz="0" w:space="0" w:color="auto"/>
            <w:bottom w:val="none" w:sz="0" w:space="0" w:color="auto"/>
            <w:right w:val="none" w:sz="0" w:space="0" w:color="auto"/>
          </w:divBdr>
          <w:divsChild>
            <w:div w:id="478234543">
              <w:marLeft w:val="0"/>
              <w:marRight w:val="0"/>
              <w:marTop w:val="0"/>
              <w:marBottom w:val="0"/>
              <w:divBdr>
                <w:top w:val="none" w:sz="0" w:space="0" w:color="auto"/>
                <w:left w:val="none" w:sz="0" w:space="0" w:color="auto"/>
                <w:bottom w:val="none" w:sz="0" w:space="0" w:color="auto"/>
                <w:right w:val="none" w:sz="0" w:space="0" w:color="auto"/>
              </w:divBdr>
            </w:div>
          </w:divsChild>
        </w:div>
        <w:div w:id="413360277">
          <w:marLeft w:val="-225"/>
          <w:marRight w:val="-225"/>
          <w:marTop w:val="0"/>
          <w:marBottom w:val="0"/>
          <w:divBdr>
            <w:top w:val="none" w:sz="0" w:space="0" w:color="auto"/>
            <w:left w:val="none" w:sz="0" w:space="0" w:color="auto"/>
            <w:bottom w:val="none" w:sz="0" w:space="0" w:color="auto"/>
            <w:right w:val="none" w:sz="0" w:space="0" w:color="auto"/>
          </w:divBdr>
          <w:divsChild>
            <w:div w:id="259794987">
              <w:marLeft w:val="0"/>
              <w:marRight w:val="0"/>
              <w:marTop w:val="0"/>
              <w:marBottom w:val="0"/>
              <w:divBdr>
                <w:top w:val="none" w:sz="0" w:space="0" w:color="auto"/>
                <w:left w:val="none" w:sz="0" w:space="0" w:color="auto"/>
                <w:bottom w:val="none" w:sz="0" w:space="0" w:color="auto"/>
                <w:right w:val="none" w:sz="0" w:space="0" w:color="auto"/>
              </w:divBdr>
            </w:div>
          </w:divsChild>
        </w:div>
        <w:div w:id="413362278">
          <w:marLeft w:val="0"/>
          <w:marRight w:val="0"/>
          <w:marTop w:val="0"/>
          <w:marBottom w:val="150"/>
          <w:divBdr>
            <w:top w:val="none" w:sz="0" w:space="0" w:color="auto"/>
            <w:left w:val="none" w:sz="0" w:space="0" w:color="auto"/>
            <w:bottom w:val="none" w:sz="0" w:space="0" w:color="auto"/>
            <w:right w:val="none" w:sz="0" w:space="0" w:color="auto"/>
          </w:divBdr>
        </w:div>
        <w:div w:id="413362699">
          <w:marLeft w:val="0"/>
          <w:marRight w:val="0"/>
          <w:marTop w:val="0"/>
          <w:marBottom w:val="0"/>
          <w:divBdr>
            <w:top w:val="none" w:sz="0" w:space="0" w:color="auto"/>
            <w:left w:val="none" w:sz="0" w:space="0" w:color="auto"/>
            <w:bottom w:val="none" w:sz="0" w:space="0" w:color="auto"/>
            <w:right w:val="none" w:sz="0" w:space="0" w:color="auto"/>
          </w:divBdr>
        </w:div>
        <w:div w:id="413473523">
          <w:marLeft w:val="0"/>
          <w:marRight w:val="0"/>
          <w:marTop w:val="0"/>
          <w:marBottom w:val="0"/>
          <w:divBdr>
            <w:top w:val="none" w:sz="0" w:space="0" w:color="auto"/>
            <w:left w:val="none" w:sz="0" w:space="0" w:color="auto"/>
            <w:bottom w:val="none" w:sz="0" w:space="0" w:color="auto"/>
            <w:right w:val="none" w:sz="0" w:space="0" w:color="auto"/>
          </w:divBdr>
        </w:div>
        <w:div w:id="413624073">
          <w:marLeft w:val="0"/>
          <w:marRight w:val="0"/>
          <w:marTop w:val="0"/>
          <w:marBottom w:val="0"/>
          <w:divBdr>
            <w:top w:val="none" w:sz="0" w:space="0" w:color="auto"/>
            <w:left w:val="none" w:sz="0" w:space="0" w:color="auto"/>
            <w:bottom w:val="none" w:sz="0" w:space="0" w:color="auto"/>
            <w:right w:val="none" w:sz="0" w:space="0" w:color="auto"/>
          </w:divBdr>
        </w:div>
        <w:div w:id="413627065">
          <w:marLeft w:val="0"/>
          <w:marRight w:val="0"/>
          <w:marTop w:val="0"/>
          <w:marBottom w:val="0"/>
          <w:divBdr>
            <w:top w:val="none" w:sz="0" w:space="0" w:color="auto"/>
            <w:left w:val="none" w:sz="0" w:space="0" w:color="auto"/>
            <w:bottom w:val="none" w:sz="0" w:space="0" w:color="auto"/>
            <w:right w:val="none" w:sz="0" w:space="0" w:color="auto"/>
          </w:divBdr>
        </w:div>
        <w:div w:id="413627462">
          <w:marLeft w:val="0"/>
          <w:marRight w:val="0"/>
          <w:marTop w:val="0"/>
          <w:marBottom w:val="0"/>
          <w:divBdr>
            <w:top w:val="none" w:sz="0" w:space="0" w:color="auto"/>
            <w:left w:val="none" w:sz="0" w:space="0" w:color="auto"/>
            <w:bottom w:val="none" w:sz="0" w:space="0" w:color="auto"/>
            <w:right w:val="none" w:sz="0" w:space="0" w:color="auto"/>
          </w:divBdr>
        </w:div>
        <w:div w:id="413627638">
          <w:marLeft w:val="0"/>
          <w:marRight w:val="0"/>
          <w:marTop w:val="0"/>
          <w:marBottom w:val="0"/>
          <w:divBdr>
            <w:top w:val="single" w:sz="2" w:space="0" w:color="E0E0E0"/>
            <w:left w:val="single" w:sz="2" w:space="0" w:color="E0E0E0"/>
            <w:bottom w:val="single" w:sz="2" w:space="0" w:color="E0E0E0"/>
            <w:right w:val="single" w:sz="2" w:space="0" w:color="E0E0E0"/>
          </w:divBdr>
        </w:div>
        <w:div w:id="413627796">
          <w:marLeft w:val="0"/>
          <w:marRight w:val="0"/>
          <w:marTop w:val="0"/>
          <w:marBottom w:val="0"/>
          <w:divBdr>
            <w:top w:val="none" w:sz="0" w:space="0" w:color="auto"/>
            <w:left w:val="none" w:sz="0" w:space="0" w:color="auto"/>
            <w:bottom w:val="none" w:sz="0" w:space="0" w:color="auto"/>
            <w:right w:val="none" w:sz="0" w:space="0" w:color="auto"/>
          </w:divBdr>
        </w:div>
        <w:div w:id="413667787">
          <w:marLeft w:val="0"/>
          <w:marRight w:val="0"/>
          <w:marTop w:val="125"/>
          <w:marBottom w:val="0"/>
          <w:divBdr>
            <w:top w:val="none" w:sz="0" w:space="0" w:color="auto"/>
            <w:left w:val="none" w:sz="0" w:space="0" w:color="auto"/>
            <w:bottom w:val="none" w:sz="0" w:space="0" w:color="auto"/>
            <w:right w:val="none" w:sz="0" w:space="0" w:color="auto"/>
          </w:divBdr>
        </w:div>
        <w:div w:id="413670678">
          <w:marLeft w:val="-300"/>
          <w:marRight w:val="-300"/>
          <w:marTop w:val="0"/>
          <w:marBottom w:val="450"/>
          <w:divBdr>
            <w:top w:val="none" w:sz="0" w:space="0" w:color="auto"/>
            <w:left w:val="none" w:sz="0" w:space="0" w:color="auto"/>
            <w:bottom w:val="none" w:sz="0" w:space="0" w:color="auto"/>
            <w:right w:val="none" w:sz="0" w:space="0" w:color="auto"/>
          </w:divBdr>
          <w:divsChild>
            <w:div w:id="514344724">
              <w:marLeft w:val="0"/>
              <w:marRight w:val="0"/>
              <w:marTop w:val="0"/>
              <w:marBottom w:val="0"/>
              <w:divBdr>
                <w:top w:val="none" w:sz="0" w:space="0" w:color="auto"/>
                <w:left w:val="none" w:sz="0" w:space="0" w:color="auto"/>
                <w:bottom w:val="none" w:sz="0" w:space="0" w:color="auto"/>
                <w:right w:val="none" w:sz="0" w:space="0" w:color="auto"/>
              </w:divBdr>
              <w:divsChild>
                <w:div w:id="227885455">
                  <w:marLeft w:val="0"/>
                  <w:marRight w:val="0"/>
                  <w:marTop w:val="0"/>
                  <w:marBottom w:val="0"/>
                  <w:divBdr>
                    <w:top w:val="none" w:sz="0" w:space="0" w:color="auto"/>
                    <w:left w:val="none" w:sz="0" w:space="0" w:color="auto"/>
                    <w:bottom w:val="none" w:sz="0" w:space="0" w:color="auto"/>
                    <w:right w:val="none" w:sz="0" w:space="0" w:color="auto"/>
                  </w:divBdr>
                  <w:divsChild>
                    <w:div w:id="580335365">
                      <w:marLeft w:val="0"/>
                      <w:marRight w:val="0"/>
                      <w:marTop w:val="0"/>
                      <w:marBottom w:val="0"/>
                      <w:divBdr>
                        <w:top w:val="none" w:sz="0" w:space="0" w:color="auto"/>
                        <w:left w:val="none" w:sz="0" w:space="0" w:color="auto"/>
                        <w:bottom w:val="none" w:sz="0" w:space="0" w:color="auto"/>
                        <w:right w:val="none" w:sz="0" w:space="0" w:color="auto"/>
                      </w:divBdr>
                    </w:div>
                    <w:div w:id="6089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937">
              <w:marLeft w:val="0"/>
              <w:marRight w:val="0"/>
              <w:marTop w:val="0"/>
              <w:marBottom w:val="0"/>
              <w:divBdr>
                <w:top w:val="none" w:sz="0" w:space="0" w:color="auto"/>
                <w:left w:val="none" w:sz="0" w:space="0" w:color="auto"/>
                <w:bottom w:val="none" w:sz="0" w:space="0" w:color="auto"/>
                <w:right w:val="none" w:sz="0" w:space="0" w:color="auto"/>
              </w:divBdr>
              <w:divsChild>
                <w:div w:id="674309734">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413746817">
          <w:marLeft w:val="0"/>
          <w:marRight w:val="0"/>
          <w:marTop w:val="0"/>
          <w:marBottom w:val="0"/>
          <w:divBdr>
            <w:top w:val="none" w:sz="0" w:space="0" w:color="auto"/>
            <w:left w:val="none" w:sz="0" w:space="0" w:color="auto"/>
            <w:bottom w:val="none" w:sz="0" w:space="0" w:color="auto"/>
            <w:right w:val="none" w:sz="0" w:space="0" w:color="auto"/>
          </w:divBdr>
        </w:div>
        <w:div w:id="413816100">
          <w:marLeft w:val="0"/>
          <w:marRight w:val="0"/>
          <w:marTop w:val="0"/>
          <w:marBottom w:val="0"/>
          <w:divBdr>
            <w:top w:val="none" w:sz="0" w:space="0" w:color="auto"/>
            <w:left w:val="none" w:sz="0" w:space="0" w:color="auto"/>
            <w:bottom w:val="none" w:sz="0" w:space="0" w:color="auto"/>
            <w:right w:val="none" w:sz="0" w:space="0" w:color="auto"/>
          </w:divBdr>
          <w:divsChild>
            <w:div w:id="696663885">
              <w:marLeft w:val="0"/>
              <w:marRight w:val="0"/>
              <w:marTop w:val="0"/>
              <w:marBottom w:val="0"/>
              <w:divBdr>
                <w:top w:val="none" w:sz="0" w:space="0" w:color="auto"/>
                <w:left w:val="none" w:sz="0" w:space="0" w:color="auto"/>
                <w:bottom w:val="none" w:sz="0" w:space="0" w:color="auto"/>
                <w:right w:val="none" w:sz="0" w:space="0" w:color="auto"/>
              </w:divBdr>
              <w:divsChild>
                <w:div w:id="483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7786">
          <w:marLeft w:val="0"/>
          <w:marRight w:val="0"/>
          <w:marTop w:val="0"/>
          <w:marBottom w:val="0"/>
          <w:divBdr>
            <w:top w:val="none" w:sz="0" w:space="0" w:color="auto"/>
            <w:left w:val="none" w:sz="0" w:space="0" w:color="auto"/>
            <w:bottom w:val="none" w:sz="0" w:space="0" w:color="auto"/>
            <w:right w:val="none" w:sz="0" w:space="0" w:color="auto"/>
          </w:divBdr>
        </w:div>
        <w:div w:id="413817932">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375"/>
              <w:marBottom w:val="0"/>
              <w:divBdr>
                <w:top w:val="none" w:sz="0" w:space="0" w:color="auto"/>
                <w:left w:val="none" w:sz="0" w:space="0" w:color="auto"/>
                <w:bottom w:val="none" w:sz="0" w:space="0" w:color="auto"/>
                <w:right w:val="none" w:sz="0" w:space="0" w:color="auto"/>
              </w:divBdr>
            </w:div>
          </w:divsChild>
        </w:div>
        <w:div w:id="413862121">
          <w:marLeft w:val="0"/>
          <w:marRight w:val="0"/>
          <w:marTop w:val="0"/>
          <w:marBottom w:val="0"/>
          <w:divBdr>
            <w:top w:val="none" w:sz="0" w:space="0" w:color="auto"/>
            <w:left w:val="none" w:sz="0" w:space="0" w:color="auto"/>
            <w:bottom w:val="none" w:sz="0" w:space="0" w:color="auto"/>
            <w:right w:val="none" w:sz="0" w:space="0" w:color="auto"/>
          </w:divBdr>
        </w:div>
        <w:div w:id="413863151">
          <w:marLeft w:val="-125"/>
          <w:marRight w:val="-125"/>
          <w:marTop w:val="0"/>
          <w:marBottom w:val="0"/>
          <w:divBdr>
            <w:top w:val="none" w:sz="0" w:space="0" w:color="auto"/>
            <w:left w:val="none" w:sz="0" w:space="0" w:color="auto"/>
            <w:bottom w:val="none" w:sz="0" w:space="0" w:color="auto"/>
            <w:right w:val="none" w:sz="0" w:space="0" w:color="auto"/>
          </w:divBdr>
        </w:div>
        <w:div w:id="413863839">
          <w:marLeft w:val="0"/>
          <w:marRight w:val="0"/>
          <w:marTop w:val="0"/>
          <w:marBottom w:val="0"/>
          <w:divBdr>
            <w:top w:val="none" w:sz="0" w:space="0" w:color="auto"/>
            <w:left w:val="none" w:sz="0" w:space="0" w:color="auto"/>
            <w:bottom w:val="none" w:sz="0" w:space="0" w:color="auto"/>
            <w:right w:val="none" w:sz="0" w:space="0" w:color="auto"/>
          </w:divBdr>
        </w:div>
        <w:div w:id="414013008">
          <w:marLeft w:val="0"/>
          <w:marRight w:val="0"/>
          <w:marTop w:val="0"/>
          <w:marBottom w:val="0"/>
          <w:divBdr>
            <w:top w:val="none" w:sz="0" w:space="0" w:color="auto"/>
            <w:left w:val="none" w:sz="0" w:space="0" w:color="auto"/>
            <w:bottom w:val="none" w:sz="0" w:space="0" w:color="auto"/>
            <w:right w:val="none" w:sz="0" w:space="0" w:color="auto"/>
          </w:divBdr>
        </w:div>
        <w:div w:id="414087678">
          <w:marLeft w:val="0"/>
          <w:marRight w:val="0"/>
          <w:marTop w:val="0"/>
          <w:marBottom w:val="0"/>
          <w:divBdr>
            <w:top w:val="single" w:sz="2" w:space="0" w:color="E0E0E0"/>
            <w:left w:val="single" w:sz="2" w:space="0" w:color="E0E0E0"/>
            <w:bottom w:val="single" w:sz="2" w:space="0" w:color="E0E0E0"/>
            <w:right w:val="single" w:sz="2" w:space="0" w:color="E0E0E0"/>
          </w:divBdr>
        </w:div>
        <w:div w:id="414128045">
          <w:marLeft w:val="0"/>
          <w:marRight w:val="0"/>
          <w:marTop w:val="0"/>
          <w:marBottom w:val="0"/>
          <w:divBdr>
            <w:top w:val="none" w:sz="0" w:space="0" w:color="auto"/>
            <w:left w:val="none" w:sz="0" w:space="0" w:color="auto"/>
            <w:bottom w:val="none" w:sz="0" w:space="0" w:color="auto"/>
            <w:right w:val="none" w:sz="0" w:space="0" w:color="auto"/>
          </w:divBdr>
          <w:divsChild>
            <w:div w:id="275911315">
              <w:marLeft w:val="0"/>
              <w:marRight w:val="0"/>
              <w:marTop w:val="0"/>
              <w:marBottom w:val="0"/>
              <w:divBdr>
                <w:top w:val="none" w:sz="0" w:space="0" w:color="auto"/>
                <w:left w:val="none" w:sz="0" w:space="0" w:color="auto"/>
                <w:bottom w:val="none" w:sz="0" w:space="0" w:color="auto"/>
                <w:right w:val="none" w:sz="0" w:space="0" w:color="auto"/>
              </w:divBdr>
              <w:divsChild>
                <w:div w:id="13025018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414206537">
          <w:marLeft w:val="1221"/>
          <w:marRight w:val="0"/>
          <w:marTop w:val="0"/>
          <w:marBottom w:val="0"/>
          <w:divBdr>
            <w:top w:val="none" w:sz="0" w:space="0" w:color="auto"/>
            <w:left w:val="none" w:sz="0" w:space="0" w:color="auto"/>
            <w:bottom w:val="none" w:sz="0" w:space="0" w:color="auto"/>
            <w:right w:val="none" w:sz="0" w:space="0" w:color="auto"/>
          </w:divBdr>
        </w:div>
        <w:div w:id="414207505">
          <w:marLeft w:val="0"/>
          <w:marRight w:val="0"/>
          <w:marTop w:val="75"/>
          <w:marBottom w:val="0"/>
          <w:divBdr>
            <w:top w:val="single" w:sz="6" w:space="4" w:color="auto"/>
            <w:left w:val="single" w:sz="6" w:space="0" w:color="auto"/>
            <w:bottom w:val="single" w:sz="6" w:space="4" w:color="auto"/>
            <w:right w:val="single" w:sz="6" w:space="0" w:color="auto"/>
          </w:divBdr>
        </w:div>
        <w:div w:id="414208331">
          <w:marLeft w:val="0"/>
          <w:marRight w:val="0"/>
          <w:marTop w:val="0"/>
          <w:marBottom w:val="0"/>
          <w:divBdr>
            <w:top w:val="none" w:sz="0" w:space="0" w:color="auto"/>
            <w:left w:val="none" w:sz="0" w:space="0" w:color="auto"/>
            <w:bottom w:val="none" w:sz="0" w:space="0" w:color="auto"/>
            <w:right w:val="none" w:sz="0" w:space="0" w:color="auto"/>
          </w:divBdr>
        </w:div>
        <w:div w:id="414281973">
          <w:marLeft w:val="0"/>
          <w:marRight w:val="0"/>
          <w:marTop w:val="150"/>
          <w:marBottom w:val="0"/>
          <w:divBdr>
            <w:top w:val="none" w:sz="0" w:space="0" w:color="auto"/>
            <w:left w:val="none" w:sz="0" w:space="0" w:color="auto"/>
            <w:bottom w:val="none" w:sz="0" w:space="0" w:color="auto"/>
            <w:right w:val="none" w:sz="0" w:space="0" w:color="auto"/>
          </w:divBdr>
        </w:div>
        <w:div w:id="414321499">
          <w:marLeft w:val="0"/>
          <w:marRight w:val="0"/>
          <w:marTop w:val="0"/>
          <w:marBottom w:val="0"/>
          <w:divBdr>
            <w:top w:val="none" w:sz="0" w:space="0" w:color="auto"/>
            <w:left w:val="none" w:sz="0" w:space="0" w:color="auto"/>
            <w:bottom w:val="none" w:sz="0" w:space="0" w:color="auto"/>
            <w:right w:val="none" w:sz="0" w:space="0" w:color="auto"/>
          </w:divBdr>
        </w:div>
        <w:div w:id="414321610">
          <w:marLeft w:val="0"/>
          <w:marRight w:val="0"/>
          <w:marTop w:val="0"/>
          <w:marBottom w:val="0"/>
          <w:divBdr>
            <w:top w:val="none" w:sz="0" w:space="0" w:color="auto"/>
            <w:left w:val="none" w:sz="0" w:space="0" w:color="auto"/>
            <w:bottom w:val="none" w:sz="0" w:space="0" w:color="auto"/>
            <w:right w:val="none" w:sz="0" w:space="0" w:color="auto"/>
          </w:divBdr>
        </w:div>
        <w:div w:id="414322128">
          <w:marLeft w:val="0"/>
          <w:marRight w:val="0"/>
          <w:marTop w:val="0"/>
          <w:marBottom w:val="0"/>
          <w:divBdr>
            <w:top w:val="none" w:sz="0" w:space="0" w:color="auto"/>
            <w:left w:val="none" w:sz="0" w:space="0" w:color="auto"/>
            <w:bottom w:val="none" w:sz="0" w:space="0" w:color="auto"/>
            <w:right w:val="none" w:sz="0" w:space="0" w:color="auto"/>
          </w:divBdr>
        </w:div>
        <w:div w:id="414324954">
          <w:marLeft w:val="0"/>
          <w:marRight w:val="0"/>
          <w:marTop w:val="0"/>
          <w:marBottom w:val="0"/>
          <w:divBdr>
            <w:top w:val="none" w:sz="0" w:space="0" w:color="auto"/>
            <w:left w:val="none" w:sz="0" w:space="0" w:color="auto"/>
            <w:bottom w:val="none" w:sz="0" w:space="0" w:color="auto"/>
            <w:right w:val="none" w:sz="0" w:space="0" w:color="auto"/>
          </w:divBdr>
        </w:div>
        <w:div w:id="414327438">
          <w:marLeft w:val="0"/>
          <w:marRight w:val="0"/>
          <w:marTop w:val="750"/>
          <w:marBottom w:val="0"/>
          <w:divBdr>
            <w:top w:val="none" w:sz="0" w:space="0" w:color="auto"/>
            <w:left w:val="none" w:sz="0" w:space="0" w:color="auto"/>
            <w:bottom w:val="none" w:sz="0" w:space="0" w:color="auto"/>
            <w:right w:val="none" w:sz="0" w:space="0" w:color="auto"/>
          </w:divBdr>
          <w:divsChild>
            <w:div w:id="729689715">
              <w:marLeft w:val="0"/>
              <w:marRight w:val="0"/>
              <w:marTop w:val="0"/>
              <w:marBottom w:val="0"/>
              <w:divBdr>
                <w:top w:val="none" w:sz="0" w:space="0" w:color="auto"/>
                <w:left w:val="none" w:sz="0" w:space="0" w:color="auto"/>
                <w:bottom w:val="none" w:sz="0" w:space="0" w:color="auto"/>
                <w:right w:val="none" w:sz="0" w:space="0" w:color="auto"/>
              </w:divBdr>
            </w:div>
          </w:divsChild>
        </w:div>
        <w:div w:id="414328927">
          <w:marLeft w:val="0"/>
          <w:marRight w:val="0"/>
          <w:marTop w:val="0"/>
          <w:marBottom w:val="0"/>
          <w:divBdr>
            <w:top w:val="single" w:sz="2" w:space="0" w:color="E0E0E0"/>
            <w:left w:val="single" w:sz="2" w:space="0" w:color="E0E0E0"/>
            <w:bottom w:val="single" w:sz="2" w:space="0" w:color="E0E0E0"/>
            <w:right w:val="single" w:sz="2" w:space="0" w:color="E0E0E0"/>
          </w:divBdr>
        </w:div>
        <w:div w:id="414519317">
          <w:marLeft w:val="0"/>
          <w:marRight w:val="0"/>
          <w:marTop w:val="0"/>
          <w:marBottom w:val="300"/>
          <w:divBdr>
            <w:top w:val="none" w:sz="0" w:space="0" w:color="auto"/>
            <w:left w:val="none" w:sz="0" w:space="0" w:color="auto"/>
            <w:bottom w:val="none" w:sz="0" w:space="0" w:color="auto"/>
            <w:right w:val="none" w:sz="0" w:space="0" w:color="auto"/>
          </w:divBdr>
        </w:div>
        <w:div w:id="414520440">
          <w:marLeft w:val="0"/>
          <w:marRight w:val="0"/>
          <w:marTop w:val="0"/>
          <w:marBottom w:val="0"/>
          <w:divBdr>
            <w:top w:val="none" w:sz="0" w:space="0" w:color="auto"/>
            <w:left w:val="none" w:sz="0" w:space="0" w:color="auto"/>
            <w:bottom w:val="none" w:sz="0" w:space="0" w:color="auto"/>
            <w:right w:val="none" w:sz="0" w:space="0" w:color="auto"/>
          </w:divBdr>
        </w:div>
        <w:div w:id="414522706">
          <w:marLeft w:val="0"/>
          <w:marRight w:val="0"/>
          <w:marTop w:val="0"/>
          <w:marBottom w:val="0"/>
          <w:divBdr>
            <w:top w:val="none" w:sz="0" w:space="0" w:color="auto"/>
            <w:left w:val="none" w:sz="0" w:space="0" w:color="auto"/>
            <w:bottom w:val="none" w:sz="0" w:space="0" w:color="auto"/>
            <w:right w:val="none" w:sz="0" w:space="0" w:color="auto"/>
          </w:divBdr>
        </w:div>
        <w:div w:id="414593180">
          <w:marLeft w:val="-125"/>
          <w:marRight w:val="-125"/>
          <w:marTop w:val="0"/>
          <w:marBottom w:val="0"/>
          <w:divBdr>
            <w:top w:val="none" w:sz="0" w:space="0" w:color="auto"/>
            <w:left w:val="none" w:sz="0" w:space="0" w:color="auto"/>
            <w:bottom w:val="none" w:sz="0" w:space="0" w:color="auto"/>
            <w:right w:val="none" w:sz="0" w:space="0" w:color="auto"/>
          </w:divBdr>
        </w:div>
        <w:div w:id="414595089">
          <w:marLeft w:val="0"/>
          <w:marRight w:val="0"/>
          <w:marTop w:val="0"/>
          <w:marBottom w:val="0"/>
          <w:divBdr>
            <w:top w:val="none" w:sz="0" w:space="0" w:color="auto"/>
            <w:left w:val="none" w:sz="0" w:space="0" w:color="auto"/>
            <w:bottom w:val="none" w:sz="0" w:space="0" w:color="auto"/>
            <w:right w:val="none" w:sz="0" w:space="0" w:color="auto"/>
          </w:divBdr>
        </w:div>
        <w:div w:id="414598162">
          <w:marLeft w:val="0"/>
          <w:marRight w:val="0"/>
          <w:marTop w:val="0"/>
          <w:marBottom w:val="120"/>
          <w:divBdr>
            <w:top w:val="none" w:sz="0" w:space="0" w:color="auto"/>
            <w:left w:val="none" w:sz="0" w:space="0" w:color="auto"/>
            <w:bottom w:val="none" w:sz="0" w:space="0" w:color="auto"/>
            <w:right w:val="none" w:sz="0" w:space="0" w:color="auto"/>
          </w:divBdr>
        </w:div>
        <w:div w:id="414664711">
          <w:marLeft w:val="15"/>
          <w:marRight w:val="225"/>
          <w:marTop w:val="0"/>
          <w:marBottom w:val="105"/>
          <w:divBdr>
            <w:top w:val="none" w:sz="0" w:space="0" w:color="auto"/>
            <w:left w:val="none" w:sz="0" w:space="0" w:color="auto"/>
            <w:bottom w:val="none" w:sz="0" w:space="0" w:color="auto"/>
            <w:right w:val="none" w:sz="0" w:space="0" w:color="auto"/>
          </w:divBdr>
          <w:divsChild>
            <w:div w:id="582229217">
              <w:marLeft w:val="0"/>
              <w:marRight w:val="0"/>
              <w:marTop w:val="0"/>
              <w:marBottom w:val="0"/>
              <w:divBdr>
                <w:top w:val="none" w:sz="0" w:space="0" w:color="auto"/>
                <w:left w:val="none" w:sz="0" w:space="0" w:color="auto"/>
                <w:bottom w:val="none" w:sz="0" w:space="0" w:color="auto"/>
                <w:right w:val="none" w:sz="0" w:space="0" w:color="auto"/>
              </w:divBdr>
            </w:div>
          </w:divsChild>
        </w:div>
        <w:div w:id="414784405">
          <w:marLeft w:val="0"/>
          <w:marRight w:val="0"/>
          <w:marTop w:val="0"/>
          <w:marBottom w:val="0"/>
          <w:divBdr>
            <w:top w:val="none" w:sz="0" w:space="0" w:color="auto"/>
            <w:left w:val="none" w:sz="0" w:space="0" w:color="auto"/>
            <w:bottom w:val="none" w:sz="0" w:space="0" w:color="auto"/>
            <w:right w:val="none" w:sz="0" w:space="0" w:color="auto"/>
          </w:divBdr>
        </w:div>
        <w:div w:id="414788663">
          <w:marLeft w:val="-225"/>
          <w:marRight w:val="-225"/>
          <w:marTop w:val="0"/>
          <w:marBottom w:val="0"/>
          <w:divBdr>
            <w:top w:val="none" w:sz="0" w:space="0" w:color="auto"/>
            <w:left w:val="none" w:sz="0" w:space="0" w:color="auto"/>
            <w:bottom w:val="none" w:sz="0" w:space="0" w:color="auto"/>
            <w:right w:val="none" w:sz="0" w:space="0" w:color="auto"/>
          </w:divBdr>
        </w:div>
        <w:div w:id="414863162">
          <w:marLeft w:val="1221"/>
          <w:marRight w:val="0"/>
          <w:marTop w:val="0"/>
          <w:marBottom w:val="0"/>
          <w:divBdr>
            <w:top w:val="none" w:sz="0" w:space="0" w:color="auto"/>
            <w:left w:val="none" w:sz="0" w:space="0" w:color="auto"/>
            <w:bottom w:val="none" w:sz="0" w:space="0" w:color="auto"/>
            <w:right w:val="none" w:sz="0" w:space="0" w:color="auto"/>
          </w:divBdr>
        </w:div>
        <w:div w:id="414866895">
          <w:marLeft w:val="0"/>
          <w:marRight w:val="0"/>
          <w:marTop w:val="0"/>
          <w:marBottom w:val="225"/>
          <w:divBdr>
            <w:top w:val="none" w:sz="0" w:space="0" w:color="auto"/>
            <w:left w:val="none" w:sz="0" w:space="0" w:color="auto"/>
            <w:bottom w:val="none" w:sz="0" w:space="0" w:color="auto"/>
            <w:right w:val="none" w:sz="0" w:space="0" w:color="auto"/>
          </w:divBdr>
        </w:div>
        <w:div w:id="414934239">
          <w:marLeft w:val="0"/>
          <w:marRight w:val="0"/>
          <w:marTop w:val="0"/>
          <w:marBottom w:val="240"/>
          <w:divBdr>
            <w:top w:val="none" w:sz="0" w:space="0" w:color="auto"/>
            <w:left w:val="none" w:sz="0" w:space="0" w:color="auto"/>
            <w:bottom w:val="none" w:sz="0" w:space="0" w:color="auto"/>
            <w:right w:val="none" w:sz="0" w:space="0" w:color="auto"/>
          </w:divBdr>
        </w:div>
        <w:div w:id="414978463">
          <w:marLeft w:val="0"/>
          <w:marRight w:val="0"/>
          <w:marTop w:val="0"/>
          <w:marBottom w:val="0"/>
          <w:divBdr>
            <w:top w:val="none" w:sz="0" w:space="0" w:color="auto"/>
            <w:left w:val="none" w:sz="0" w:space="0" w:color="auto"/>
            <w:bottom w:val="none" w:sz="0" w:space="0" w:color="auto"/>
            <w:right w:val="none" w:sz="0" w:space="0" w:color="auto"/>
          </w:divBdr>
        </w:div>
        <w:div w:id="414982179">
          <w:marLeft w:val="0"/>
          <w:marRight w:val="0"/>
          <w:marTop w:val="0"/>
          <w:marBottom w:val="0"/>
          <w:divBdr>
            <w:top w:val="single" w:sz="2" w:space="0" w:color="E0E0E0"/>
            <w:left w:val="single" w:sz="2" w:space="0" w:color="E0E0E0"/>
            <w:bottom w:val="single" w:sz="2" w:space="0" w:color="E0E0E0"/>
            <w:right w:val="single" w:sz="2" w:space="0" w:color="E0E0E0"/>
          </w:divBdr>
        </w:div>
        <w:div w:id="415055976">
          <w:marLeft w:val="0"/>
          <w:marRight w:val="0"/>
          <w:marTop w:val="0"/>
          <w:marBottom w:val="0"/>
          <w:divBdr>
            <w:top w:val="single" w:sz="6" w:space="0" w:color="999999"/>
            <w:left w:val="single" w:sz="6" w:space="0" w:color="999999"/>
            <w:bottom w:val="single" w:sz="6" w:space="0" w:color="999999"/>
            <w:right w:val="single" w:sz="6" w:space="0" w:color="999999"/>
          </w:divBdr>
        </w:div>
        <w:div w:id="415131195">
          <w:marLeft w:val="0"/>
          <w:marRight w:val="0"/>
          <w:marTop w:val="0"/>
          <w:marBottom w:val="0"/>
          <w:divBdr>
            <w:top w:val="none" w:sz="0" w:space="0" w:color="auto"/>
            <w:left w:val="none" w:sz="0" w:space="0" w:color="auto"/>
            <w:bottom w:val="none" w:sz="0" w:space="0" w:color="auto"/>
            <w:right w:val="none" w:sz="0" w:space="0" w:color="auto"/>
          </w:divBdr>
        </w:div>
        <w:div w:id="415170978">
          <w:marLeft w:val="0"/>
          <w:marRight w:val="0"/>
          <w:marTop w:val="0"/>
          <w:marBottom w:val="0"/>
          <w:divBdr>
            <w:top w:val="none" w:sz="0" w:space="0" w:color="auto"/>
            <w:left w:val="none" w:sz="0" w:space="0" w:color="auto"/>
            <w:bottom w:val="none" w:sz="0" w:space="0" w:color="auto"/>
            <w:right w:val="none" w:sz="0" w:space="0" w:color="auto"/>
          </w:divBdr>
        </w:div>
        <w:div w:id="415250003">
          <w:marLeft w:val="0"/>
          <w:marRight w:val="0"/>
          <w:marTop w:val="0"/>
          <w:marBottom w:val="0"/>
          <w:divBdr>
            <w:top w:val="single" w:sz="2" w:space="0" w:color="E0E0E0"/>
            <w:left w:val="single" w:sz="2" w:space="0" w:color="E0E0E0"/>
            <w:bottom w:val="single" w:sz="2" w:space="0" w:color="E0E0E0"/>
            <w:right w:val="single" w:sz="2" w:space="0" w:color="E0E0E0"/>
          </w:divBdr>
        </w:div>
        <w:div w:id="415250214">
          <w:marLeft w:val="626"/>
          <w:marRight w:val="0"/>
          <w:marTop w:val="0"/>
          <w:marBottom w:val="0"/>
          <w:divBdr>
            <w:top w:val="none" w:sz="0" w:space="0" w:color="auto"/>
            <w:left w:val="none" w:sz="0" w:space="0" w:color="auto"/>
            <w:bottom w:val="none" w:sz="0" w:space="0" w:color="auto"/>
            <w:right w:val="none" w:sz="0" w:space="0" w:color="auto"/>
          </w:divBdr>
          <w:divsChild>
            <w:div w:id="738527513">
              <w:marLeft w:val="13"/>
              <w:marRight w:val="188"/>
              <w:marTop w:val="138"/>
              <w:marBottom w:val="88"/>
              <w:divBdr>
                <w:top w:val="none" w:sz="0" w:space="0" w:color="auto"/>
                <w:left w:val="none" w:sz="0" w:space="0" w:color="auto"/>
                <w:bottom w:val="none" w:sz="0" w:space="0" w:color="auto"/>
                <w:right w:val="none" w:sz="0" w:space="0" w:color="auto"/>
              </w:divBdr>
            </w:div>
          </w:divsChild>
        </w:div>
        <w:div w:id="415252432">
          <w:marLeft w:val="-225"/>
          <w:marRight w:val="-225"/>
          <w:marTop w:val="0"/>
          <w:marBottom w:val="0"/>
          <w:divBdr>
            <w:top w:val="none" w:sz="0" w:space="0" w:color="auto"/>
            <w:left w:val="none" w:sz="0" w:space="0" w:color="auto"/>
            <w:bottom w:val="none" w:sz="0" w:space="0" w:color="auto"/>
            <w:right w:val="none" w:sz="0" w:space="0" w:color="auto"/>
          </w:divBdr>
        </w:div>
        <w:div w:id="415328683">
          <w:marLeft w:val="0"/>
          <w:marRight w:val="0"/>
          <w:marTop w:val="0"/>
          <w:marBottom w:val="0"/>
          <w:divBdr>
            <w:top w:val="none" w:sz="0" w:space="0" w:color="auto"/>
            <w:left w:val="none" w:sz="0" w:space="0" w:color="auto"/>
            <w:bottom w:val="none" w:sz="0" w:space="0" w:color="auto"/>
            <w:right w:val="none" w:sz="0" w:space="0" w:color="auto"/>
          </w:divBdr>
        </w:div>
        <w:div w:id="415630981">
          <w:marLeft w:val="-225"/>
          <w:marRight w:val="-225"/>
          <w:marTop w:val="0"/>
          <w:marBottom w:val="0"/>
          <w:divBdr>
            <w:top w:val="none" w:sz="0" w:space="0" w:color="auto"/>
            <w:left w:val="none" w:sz="0" w:space="0" w:color="auto"/>
            <w:bottom w:val="none" w:sz="0" w:space="0" w:color="auto"/>
            <w:right w:val="none" w:sz="0" w:space="0" w:color="auto"/>
          </w:divBdr>
        </w:div>
        <w:div w:id="415633892">
          <w:marLeft w:val="0"/>
          <w:marRight w:val="0"/>
          <w:marTop w:val="0"/>
          <w:marBottom w:val="0"/>
          <w:divBdr>
            <w:top w:val="none" w:sz="0" w:space="0" w:color="auto"/>
            <w:left w:val="none" w:sz="0" w:space="0" w:color="auto"/>
            <w:bottom w:val="none" w:sz="0" w:space="0" w:color="auto"/>
            <w:right w:val="none" w:sz="0" w:space="0" w:color="auto"/>
          </w:divBdr>
        </w:div>
        <w:div w:id="415784538">
          <w:marLeft w:val="0"/>
          <w:marRight w:val="0"/>
          <w:marTop w:val="0"/>
          <w:marBottom w:val="0"/>
          <w:divBdr>
            <w:top w:val="single" w:sz="2" w:space="0" w:color="E0E0E0"/>
            <w:left w:val="single" w:sz="2" w:space="0" w:color="E0E0E0"/>
            <w:bottom w:val="single" w:sz="2" w:space="0" w:color="E0E0E0"/>
            <w:right w:val="single" w:sz="2" w:space="0" w:color="E0E0E0"/>
          </w:divBdr>
        </w:div>
        <w:div w:id="415785258">
          <w:marLeft w:val="0"/>
          <w:marRight w:val="0"/>
          <w:marTop w:val="0"/>
          <w:marBottom w:val="0"/>
          <w:divBdr>
            <w:top w:val="none" w:sz="0" w:space="0" w:color="auto"/>
            <w:left w:val="none" w:sz="0" w:space="0" w:color="auto"/>
            <w:bottom w:val="none" w:sz="0" w:space="0" w:color="auto"/>
            <w:right w:val="none" w:sz="0" w:space="0" w:color="auto"/>
          </w:divBdr>
        </w:div>
        <w:div w:id="415791141">
          <w:marLeft w:val="-225"/>
          <w:marRight w:val="-225"/>
          <w:marTop w:val="0"/>
          <w:marBottom w:val="0"/>
          <w:divBdr>
            <w:top w:val="none" w:sz="0" w:space="0" w:color="auto"/>
            <w:left w:val="none" w:sz="0" w:space="0" w:color="auto"/>
            <w:bottom w:val="none" w:sz="0" w:space="0" w:color="auto"/>
            <w:right w:val="none" w:sz="0" w:space="0" w:color="auto"/>
          </w:divBdr>
        </w:div>
        <w:div w:id="415827104">
          <w:marLeft w:val="0"/>
          <w:marRight w:val="0"/>
          <w:marTop w:val="0"/>
          <w:marBottom w:val="0"/>
          <w:divBdr>
            <w:top w:val="none" w:sz="0" w:space="0" w:color="auto"/>
            <w:left w:val="none" w:sz="0" w:space="0" w:color="auto"/>
            <w:bottom w:val="none" w:sz="0" w:space="0" w:color="auto"/>
            <w:right w:val="none" w:sz="0" w:space="0" w:color="auto"/>
          </w:divBdr>
        </w:div>
        <w:div w:id="415829122">
          <w:marLeft w:val="0"/>
          <w:marRight w:val="0"/>
          <w:marTop w:val="0"/>
          <w:marBottom w:val="0"/>
          <w:divBdr>
            <w:top w:val="none" w:sz="0" w:space="0" w:color="auto"/>
            <w:left w:val="none" w:sz="0" w:space="0" w:color="auto"/>
            <w:bottom w:val="none" w:sz="0" w:space="0" w:color="auto"/>
            <w:right w:val="none" w:sz="0" w:space="0" w:color="auto"/>
          </w:divBdr>
        </w:div>
        <w:div w:id="415981304">
          <w:marLeft w:val="0"/>
          <w:marRight w:val="0"/>
          <w:marTop w:val="0"/>
          <w:marBottom w:val="0"/>
          <w:divBdr>
            <w:top w:val="none" w:sz="0" w:space="0" w:color="auto"/>
            <w:left w:val="none" w:sz="0" w:space="0" w:color="auto"/>
            <w:bottom w:val="none" w:sz="0" w:space="0" w:color="auto"/>
            <w:right w:val="none" w:sz="0" w:space="0" w:color="auto"/>
          </w:divBdr>
        </w:div>
        <w:div w:id="415983999">
          <w:marLeft w:val="0"/>
          <w:marRight w:val="0"/>
          <w:marTop w:val="0"/>
          <w:marBottom w:val="0"/>
          <w:divBdr>
            <w:top w:val="none" w:sz="0" w:space="0" w:color="auto"/>
            <w:left w:val="none" w:sz="0" w:space="0" w:color="auto"/>
            <w:bottom w:val="none" w:sz="0" w:space="0" w:color="auto"/>
            <w:right w:val="none" w:sz="0" w:space="0" w:color="auto"/>
          </w:divBdr>
        </w:div>
        <w:div w:id="415984192">
          <w:marLeft w:val="0"/>
          <w:marRight w:val="0"/>
          <w:marTop w:val="0"/>
          <w:marBottom w:val="0"/>
          <w:divBdr>
            <w:top w:val="none" w:sz="0" w:space="0" w:color="auto"/>
            <w:left w:val="none" w:sz="0" w:space="0" w:color="auto"/>
            <w:bottom w:val="none" w:sz="0" w:space="0" w:color="auto"/>
            <w:right w:val="none" w:sz="0" w:space="0" w:color="auto"/>
          </w:divBdr>
          <w:divsChild>
            <w:div w:id="780297550">
              <w:marLeft w:val="0"/>
              <w:marRight w:val="0"/>
              <w:marTop w:val="150"/>
              <w:marBottom w:val="150"/>
              <w:divBdr>
                <w:top w:val="none" w:sz="0" w:space="0" w:color="auto"/>
                <w:left w:val="none" w:sz="0" w:space="0" w:color="auto"/>
                <w:bottom w:val="none" w:sz="0" w:space="0" w:color="auto"/>
                <w:right w:val="none" w:sz="0" w:space="0" w:color="auto"/>
              </w:divBdr>
            </w:div>
          </w:divsChild>
        </w:div>
        <w:div w:id="416100447">
          <w:marLeft w:val="0"/>
          <w:marRight w:val="0"/>
          <w:marTop w:val="0"/>
          <w:marBottom w:val="0"/>
          <w:divBdr>
            <w:top w:val="none" w:sz="0" w:space="0" w:color="auto"/>
            <w:left w:val="none" w:sz="0" w:space="0" w:color="auto"/>
            <w:bottom w:val="none" w:sz="0" w:space="0" w:color="auto"/>
            <w:right w:val="none" w:sz="0" w:space="0" w:color="auto"/>
          </w:divBdr>
        </w:div>
        <w:div w:id="416171004">
          <w:marLeft w:val="0"/>
          <w:marRight w:val="0"/>
          <w:marTop w:val="0"/>
          <w:marBottom w:val="0"/>
          <w:divBdr>
            <w:top w:val="single" w:sz="6" w:space="8" w:color="999999"/>
            <w:left w:val="none" w:sz="0" w:space="0" w:color="auto"/>
            <w:bottom w:val="single" w:sz="6" w:space="0" w:color="999999"/>
            <w:right w:val="none" w:sz="0" w:space="0" w:color="auto"/>
          </w:divBdr>
        </w:div>
        <w:div w:id="416177540">
          <w:marLeft w:val="0"/>
          <w:marRight w:val="0"/>
          <w:marTop w:val="0"/>
          <w:marBottom w:val="0"/>
          <w:divBdr>
            <w:top w:val="none" w:sz="0" w:space="0" w:color="auto"/>
            <w:left w:val="none" w:sz="0" w:space="0" w:color="auto"/>
            <w:bottom w:val="none" w:sz="0" w:space="0" w:color="auto"/>
            <w:right w:val="none" w:sz="0" w:space="0" w:color="auto"/>
          </w:divBdr>
        </w:div>
        <w:div w:id="416243864">
          <w:marLeft w:val="0"/>
          <w:marRight w:val="0"/>
          <w:marTop w:val="0"/>
          <w:marBottom w:val="0"/>
          <w:divBdr>
            <w:top w:val="none" w:sz="0" w:space="0" w:color="auto"/>
            <w:left w:val="none" w:sz="0" w:space="0" w:color="auto"/>
            <w:bottom w:val="none" w:sz="0" w:space="0" w:color="auto"/>
            <w:right w:val="none" w:sz="0" w:space="0" w:color="auto"/>
          </w:divBdr>
        </w:div>
        <w:div w:id="416288175">
          <w:marLeft w:val="0"/>
          <w:marRight w:val="0"/>
          <w:marTop w:val="0"/>
          <w:marBottom w:val="300"/>
          <w:divBdr>
            <w:top w:val="none" w:sz="0" w:space="0" w:color="auto"/>
            <w:left w:val="none" w:sz="0" w:space="0" w:color="auto"/>
            <w:bottom w:val="none" w:sz="0" w:space="0" w:color="auto"/>
            <w:right w:val="none" w:sz="0" w:space="0" w:color="auto"/>
          </w:divBdr>
        </w:div>
        <w:div w:id="416289966">
          <w:marLeft w:val="0"/>
          <w:marRight w:val="0"/>
          <w:marTop w:val="0"/>
          <w:marBottom w:val="0"/>
          <w:divBdr>
            <w:top w:val="none" w:sz="0" w:space="0" w:color="auto"/>
            <w:left w:val="none" w:sz="0" w:space="0" w:color="auto"/>
            <w:bottom w:val="none" w:sz="0" w:space="0" w:color="auto"/>
            <w:right w:val="none" w:sz="0" w:space="0" w:color="auto"/>
          </w:divBdr>
        </w:div>
        <w:div w:id="416367185">
          <w:marLeft w:val="0"/>
          <w:marRight w:val="0"/>
          <w:marTop w:val="0"/>
          <w:marBottom w:val="300"/>
          <w:divBdr>
            <w:top w:val="none" w:sz="0" w:space="0" w:color="auto"/>
            <w:left w:val="none" w:sz="0" w:space="0" w:color="auto"/>
            <w:bottom w:val="single" w:sz="6" w:space="5" w:color="000000"/>
            <w:right w:val="none" w:sz="0" w:space="0" w:color="auto"/>
          </w:divBdr>
        </w:div>
        <w:div w:id="416483348">
          <w:marLeft w:val="0"/>
          <w:marRight w:val="0"/>
          <w:marTop w:val="0"/>
          <w:marBottom w:val="0"/>
          <w:divBdr>
            <w:top w:val="single" w:sz="2" w:space="0" w:color="E0E0E0"/>
            <w:left w:val="single" w:sz="2" w:space="0" w:color="E0E0E0"/>
            <w:bottom w:val="single" w:sz="2" w:space="0" w:color="E0E0E0"/>
            <w:right w:val="single" w:sz="2" w:space="0" w:color="E0E0E0"/>
          </w:divBdr>
          <w:divsChild>
            <w:div w:id="333529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6512461">
          <w:marLeft w:val="0"/>
          <w:marRight w:val="0"/>
          <w:marTop w:val="0"/>
          <w:marBottom w:val="0"/>
          <w:divBdr>
            <w:top w:val="none" w:sz="0" w:space="0" w:color="auto"/>
            <w:left w:val="none" w:sz="0" w:space="0" w:color="auto"/>
            <w:bottom w:val="none" w:sz="0" w:space="0" w:color="auto"/>
            <w:right w:val="none" w:sz="0" w:space="0" w:color="auto"/>
          </w:divBdr>
        </w:div>
        <w:div w:id="416555088">
          <w:marLeft w:val="0"/>
          <w:marRight w:val="0"/>
          <w:marTop w:val="0"/>
          <w:marBottom w:val="240"/>
          <w:divBdr>
            <w:top w:val="none" w:sz="0" w:space="0" w:color="auto"/>
            <w:left w:val="none" w:sz="0" w:space="0" w:color="auto"/>
            <w:bottom w:val="none" w:sz="0" w:space="0" w:color="auto"/>
            <w:right w:val="none" w:sz="0" w:space="0" w:color="auto"/>
          </w:divBdr>
        </w:div>
        <w:div w:id="416556154">
          <w:marLeft w:val="0"/>
          <w:marRight w:val="0"/>
          <w:marTop w:val="0"/>
          <w:marBottom w:val="0"/>
          <w:divBdr>
            <w:top w:val="none" w:sz="0" w:space="0" w:color="auto"/>
            <w:left w:val="none" w:sz="0" w:space="0" w:color="auto"/>
            <w:bottom w:val="none" w:sz="0" w:space="0" w:color="auto"/>
            <w:right w:val="none" w:sz="0" w:space="0" w:color="auto"/>
          </w:divBdr>
        </w:div>
        <w:div w:id="416631885">
          <w:marLeft w:val="0"/>
          <w:marRight w:val="0"/>
          <w:marTop w:val="0"/>
          <w:marBottom w:val="0"/>
          <w:divBdr>
            <w:top w:val="single" w:sz="2" w:space="0" w:color="E0E0E0"/>
            <w:left w:val="single" w:sz="2" w:space="0" w:color="E0E0E0"/>
            <w:bottom w:val="single" w:sz="2" w:space="0" w:color="E0E0E0"/>
            <w:right w:val="single" w:sz="2" w:space="0" w:color="E0E0E0"/>
          </w:divBdr>
        </w:div>
        <w:div w:id="416634418">
          <w:marLeft w:val="0"/>
          <w:marRight w:val="0"/>
          <w:marTop w:val="0"/>
          <w:marBottom w:val="0"/>
          <w:divBdr>
            <w:top w:val="none" w:sz="0" w:space="0" w:color="auto"/>
            <w:left w:val="none" w:sz="0" w:space="0" w:color="auto"/>
            <w:bottom w:val="none" w:sz="0" w:space="0" w:color="auto"/>
            <w:right w:val="none" w:sz="0" w:space="0" w:color="auto"/>
          </w:divBdr>
        </w:div>
        <w:div w:id="416636927">
          <w:marLeft w:val="0"/>
          <w:marRight w:val="0"/>
          <w:marTop w:val="0"/>
          <w:marBottom w:val="0"/>
          <w:divBdr>
            <w:top w:val="none" w:sz="0" w:space="0" w:color="auto"/>
            <w:left w:val="none" w:sz="0" w:space="0" w:color="auto"/>
            <w:bottom w:val="none" w:sz="0" w:space="0" w:color="auto"/>
            <w:right w:val="none" w:sz="0" w:space="0" w:color="auto"/>
          </w:divBdr>
        </w:div>
        <w:div w:id="416678388">
          <w:marLeft w:val="0"/>
          <w:marRight w:val="0"/>
          <w:marTop w:val="63"/>
          <w:marBottom w:val="0"/>
          <w:divBdr>
            <w:top w:val="none" w:sz="0" w:space="0" w:color="auto"/>
            <w:left w:val="none" w:sz="0" w:space="0" w:color="auto"/>
            <w:bottom w:val="none" w:sz="0" w:space="0" w:color="auto"/>
            <w:right w:val="none" w:sz="0" w:space="0" w:color="auto"/>
          </w:divBdr>
        </w:div>
        <w:div w:id="416681243">
          <w:marLeft w:val="0"/>
          <w:marRight w:val="0"/>
          <w:marTop w:val="0"/>
          <w:marBottom w:val="0"/>
          <w:divBdr>
            <w:top w:val="none" w:sz="0" w:space="0" w:color="auto"/>
            <w:left w:val="none" w:sz="0" w:space="0" w:color="auto"/>
            <w:bottom w:val="none" w:sz="0" w:space="0" w:color="auto"/>
            <w:right w:val="none" w:sz="0" w:space="0" w:color="auto"/>
          </w:divBdr>
        </w:div>
        <w:div w:id="416707087">
          <w:marLeft w:val="0"/>
          <w:marRight w:val="0"/>
          <w:marTop w:val="0"/>
          <w:marBottom w:val="0"/>
          <w:divBdr>
            <w:top w:val="none" w:sz="0" w:space="0" w:color="auto"/>
            <w:left w:val="none" w:sz="0" w:space="0" w:color="auto"/>
            <w:bottom w:val="none" w:sz="0" w:space="0" w:color="auto"/>
            <w:right w:val="none" w:sz="0" w:space="0" w:color="auto"/>
          </w:divBdr>
          <w:divsChild>
            <w:div w:id="61022564">
              <w:marLeft w:val="-188"/>
              <w:marRight w:val="-188"/>
              <w:marTop w:val="0"/>
              <w:marBottom w:val="0"/>
              <w:divBdr>
                <w:top w:val="none" w:sz="0" w:space="0" w:color="auto"/>
                <w:left w:val="none" w:sz="0" w:space="0" w:color="auto"/>
                <w:bottom w:val="none" w:sz="0" w:space="0" w:color="auto"/>
                <w:right w:val="none" w:sz="0" w:space="0" w:color="auto"/>
              </w:divBdr>
              <w:divsChild>
                <w:div w:id="5693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9646">
          <w:marLeft w:val="626"/>
          <w:marRight w:val="1252"/>
          <w:marTop w:val="0"/>
          <w:marBottom w:val="0"/>
          <w:divBdr>
            <w:top w:val="none" w:sz="0" w:space="0" w:color="auto"/>
            <w:left w:val="none" w:sz="0" w:space="0" w:color="auto"/>
            <w:bottom w:val="none" w:sz="0" w:space="0" w:color="auto"/>
            <w:right w:val="none" w:sz="0" w:space="0" w:color="auto"/>
          </w:divBdr>
        </w:div>
        <w:div w:id="416823579">
          <w:marLeft w:val="0"/>
          <w:marRight w:val="0"/>
          <w:marTop w:val="0"/>
          <w:marBottom w:val="0"/>
          <w:divBdr>
            <w:top w:val="none" w:sz="0" w:space="0" w:color="auto"/>
            <w:left w:val="none" w:sz="0" w:space="0" w:color="auto"/>
            <w:bottom w:val="none" w:sz="0" w:space="0" w:color="auto"/>
            <w:right w:val="none" w:sz="0" w:space="0" w:color="auto"/>
          </w:divBdr>
        </w:div>
        <w:div w:id="416828764">
          <w:marLeft w:val="0"/>
          <w:marRight w:val="0"/>
          <w:marTop w:val="0"/>
          <w:marBottom w:val="0"/>
          <w:divBdr>
            <w:top w:val="none" w:sz="0" w:space="0" w:color="auto"/>
            <w:left w:val="none" w:sz="0" w:space="0" w:color="auto"/>
            <w:bottom w:val="none" w:sz="0" w:space="0" w:color="auto"/>
            <w:right w:val="none" w:sz="0" w:space="0" w:color="auto"/>
          </w:divBdr>
        </w:div>
        <w:div w:id="416901414">
          <w:marLeft w:val="0"/>
          <w:marRight w:val="0"/>
          <w:marTop w:val="300"/>
          <w:marBottom w:val="0"/>
          <w:divBdr>
            <w:top w:val="none" w:sz="0" w:space="0" w:color="auto"/>
            <w:left w:val="none" w:sz="0" w:space="0" w:color="auto"/>
            <w:bottom w:val="none" w:sz="0" w:space="0" w:color="auto"/>
            <w:right w:val="none" w:sz="0" w:space="0" w:color="auto"/>
          </w:divBdr>
          <w:divsChild>
            <w:div w:id="710617989">
              <w:marLeft w:val="0"/>
              <w:marRight w:val="0"/>
              <w:marTop w:val="0"/>
              <w:marBottom w:val="0"/>
              <w:divBdr>
                <w:top w:val="none" w:sz="0" w:space="0" w:color="auto"/>
                <w:left w:val="none" w:sz="0" w:space="0" w:color="auto"/>
                <w:bottom w:val="none" w:sz="0" w:space="0" w:color="auto"/>
                <w:right w:val="none" w:sz="0" w:space="0" w:color="auto"/>
              </w:divBdr>
            </w:div>
          </w:divsChild>
        </w:div>
        <w:div w:id="417017674">
          <w:marLeft w:val="0"/>
          <w:marRight w:val="0"/>
          <w:marTop w:val="0"/>
          <w:marBottom w:val="0"/>
          <w:divBdr>
            <w:top w:val="none" w:sz="0" w:space="0" w:color="auto"/>
            <w:left w:val="none" w:sz="0" w:space="0" w:color="auto"/>
            <w:bottom w:val="none" w:sz="0" w:space="0" w:color="auto"/>
            <w:right w:val="none" w:sz="0" w:space="0" w:color="auto"/>
          </w:divBdr>
        </w:div>
        <w:div w:id="417095949">
          <w:marLeft w:val="0"/>
          <w:marRight w:val="0"/>
          <w:marTop w:val="0"/>
          <w:marBottom w:val="345"/>
          <w:divBdr>
            <w:top w:val="none" w:sz="0" w:space="0" w:color="auto"/>
            <w:left w:val="none" w:sz="0" w:space="0" w:color="auto"/>
            <w:bottom w:val="none" w:sz="0" w:space="0" w:color="auto"/>
            <w:right w:val="none" w:sz="0" w:space="0" w:color="auto"/>
          </w:divBdr>
        </w:div>
        <w:div w:id="417141510">
          <w:marLeft w:val="0"/>
          <w:marRight w:val="0"/>
          <w:marTop w:val="150"/>
          <w:marBottom w:val="150"/>
          <w:divBdr>
            <w:top w:val="none" w:sz="0" w:space="0" w:color="auto"/>
            <w:left w:val="none" w:sz="0" w:space="0" w:color="auto"/>
            <w:bottom w:val="none" w:sz="0" w:space="0" w:color="auto"/>
            <w:right w:val="none" w:sz="0" w:space="0" w:color="auto"/>
          </w:divBdr>
        </w:div>
        <w:div w:id="417211753">
          <w:marLeft w:val="0"/>
          <w:marRight w:val="0"/>
          <w:marTop w:val="0"/>
          <w:marBottom w:val="75"/>
          <w:divBdr>
            <w:top w:val="none" w:sz="0" w:space="0" w:color="auto"/>
            <w:left w:val="none" w:sz="0" w:space="0" w:color="auto"/>
            <w:bottom w:val="none" w:sz="0" w:space="0" w:color="auto"/>
            <w:right w:val="none" w:sz="0" w:space="0" w:color="auto"/>
          </w:divBdr>
        </w:div>
        <w:div w:id="417291176">
          <w:marLeft w:val="0"/>
          <w:marRight w:val="0"/>
          <w:marTop w:val="0"/>
          <w:marBottom w:val="0"/>
          <w:divBdr>
            <w:top w:val="none" w:sz="0" w:space="0" w:color="auto"/>
            <w:left w:val="none" w:sz="0" w:space="0" w:color="auto"/>
            <w:bottom w:val="none" w:sz="0" w:space="0" w:color="auto"/>
            <w:right w:val="none" w:sz="0" w:space="0" w:color="auto"/>
          </w:divBdr>
        </w:div>
        <w:div w:id="417292981">
          <w:marLeft w:val="-225"/>
          <w:marRight w:val="-225"/>
          <w:marTop w:val="0"/>
          <w:marBottom w:val="0"/>
          <w:divBdr>
            <w:top w:val="none" w:sz="0" w:space="0" w:color="auto"/>
            <w:left w:val="none" w:sz="0" w:space="0" w:color="auto"/>
            <w:bottom w:val="none" w:sz="0" w:space="0" w:color="auto"/>
            <w:right w:val="none" w:sz="0" w:space="0" w:color="auto"/>
          </w:divBdr>
        </w:div>
        <w:div w:id="417295176">
          <w:marLeft w:val="600"/>
          <w:marRight w:val="0"/>
          <w:marTop w:val="0"/>
          <w:marBottom w:val="0"/>
          <w:divBdr>
            <w:top w:val="none" w:sz="0" w:space="0" w:color="auto"/>
            <w:left w:val="single" w:sz="12" w:space="8" w:color="90B400"/>
            <w:bottom w:val="none" w:sz="0" w:space="0" w:color="auto"/>
            <w:right w:val="none" w:sz="0" w:space="0" w:color="auto"/>
          </w:divBdr>
        </w:div>
        <w:div w:id="417480448">
          <w:marLeft w:val="0"/>
          <w:marRight w:val="0"/>
          <w:marTop w:val="0"/>
          <w:marBottom w:val="0"/>
          <w:divBdr>
            <w:top w:val="none" w:sz="0" w:space="0" w:color="auto"/>
            <w:left w:val="none" w:sz="0" w:space="0" w:color="auto"/>
            <w:bottom w:val="none" w:sz="0" w:space="0" w:color="auto"/>
            <w:right w:val="none" w:sz="0" w:space="0" w:color="auto"/>
          </w:divBdr>
        </w:div>
        <w:div w:id="417488026">
          <w:marLeft w:val="-225"/>
          <w:marRight w:val="-225"/>
          <w:marTop w:val="0"/>
          <w:marBottom w:val="0"/>
          <w:divBdr>
            <w:top w:val="none" w:sz="0" w:space="0" w:color="auto"/>
            <w:left w:val="none" w:sz="0" w:space="0" w:color="auto"/>
            <w:bottom w:val="none" w:sz="0" w:space="0" w:color="auto"/>
            <w:right w:val="none" w:sz="0" w:space="0" w:color="auto"/>
          </w:divBdr>
          <w:divsChild>
            <w:div w:id="287517823">
              <w:marLeft w:val="0"/>
              <w:marRight w:val="0"/>
              <w:marTop w:val="0"/>
              <w:marBottom w:val="0"/>
              <w:divBdr>
                <w:top w:val="none" w:sz="0" w:space="0" w:color="auto"/>
                <w:left w:val="none" w:sz="0" w:space="0" w:color="auto"/>
                <w:bottom w:val="none" w:sz="0" w:space="0" w:color="auto"/>
                <w:right w:val="none" w:sz="0" w:space="0" w:color="auto"/>
              </w:divBdr>
            </w:div>
          </w:divsChild>
        </w:div>
        <w:div w:id="417559099">
          <w:marLeft w:val="-225"/>
          <w:marRight w:val="-225"/>
          <w:marTop w:val="0"/>
          <w:marBottom w:val="0"/>
          <w:divBdr>
            <w:top w:val="none" w:sz="0" w:space="0" w:color="auto"/>
            <w:left w:val="none" w:sz="0" w:space="0" w:color="auto"/>
            <w:bottom w:val="none" w:sz="0" w:space="0" w:color="auto"/>
            <w:right w:val="none" w:sz="0" w:space="0" w:color="auto"/>
          </w:divBdr>
        </w:div>
        <w:div w:id="417559842">
          <w:marLeft w:val="0"/>
          <w:marRight w:val="0"/>
          <w:marTop w:val="0"/>
          <w:marBottom w:val="120"/>
          <w:divBdr>
            <w:top w:val="none" w:sz="0" w:space="0" w:color="auto"/>
            <w:left w:val="none" w:sz="0" w:space="0" w:color="auto"/>
            <w:bottom w:val="none" w:sz="0" w:space="0" w:color="auto"/>
            <w:right w:val="none" w:sz="0" w:space="0" w:color="auto"/>
          </w:divBdr>
        </w:div>
        <w:div w:id="417597887">
          <w:marLeft w:val="0"/>
          <w:marRight w:val="0"/>
          <w:marTop w:val="0"/>
          <w:marBottom w:val="0"/>
          <w:divBdr>
            <w:top w:val="single" w:sz="2" w:space="0" w:color="E0E0E0"/>
            <w:left w:val="single" w:sz="2" w:space="0" w:color="E0E0E0"/>
            <w:bottom w:val="single" w:sz="2" w:space="0" w:color="E0E0E0"/>
            <w:right w:val="single" w:sz="2" w:space="0" w:color="E0E0E0"/>
          </w:divBdr>
        </w:div>
        <w:div w:id="417673889">
          <w:marLeft w:val="0"/>
          <w:marRight w:val="0"/>
          <w:marTop w:val="0"/>
          <w:marBottom w:val="0"/>
          <w:divBdr>
            <w:top w:val="none" w:sz="0" w:space="0" w:color="auto"/>
            <w:left w:val="none" w:sz="0" w:space="0" w:color="auto"/>
            <w:bottom w:val="none" w:sz="0" w:space="0" w:color="auto"/>
            <w:right w:val="none" w:sz="0" w:space="0" w:color="auto"/>
          </w:divBdr>
        </w:div>
        <w:div w:id="417679017">
          <w:marLeft w:val="0"/>
          <w:marRight w:val="450"/>
          <w:marTop w:val="105"/>
          <w:marBottom w:val="150"/>
          <w:divBdr>
            <w:top w:val="none" w:sz="0" w:space="0" w:color="auto"/>
            <w:left w:val="none" w:sz="0" w:space="0" w:color="auto"/>
            <w:bottom w:val="none" w:sz="0" w:space="0" w:color="auto"/>
            <w:right w:val="none" w:sz="0" w:space="0" w:color="auto"/>
          </w:divBdr>
        </w:div>
        <w:div w:id="417679893">
          <w:marLeft w:val="0"/>
          <w:marRight w:val="1950"/>
          <w:marTop w:val="0"/>
          <w:marBottom w:val="0"/>
          <w:divBdr>
            <w:top w:val="none" w:sz="0" w:space="0" w:color="auto"/>
            <w:left w:val="none" w:sz="0" w:space="0" w:color="auto"/>
            <w:bottom w:val="none" w:sz="0" w:space="0" w:color="auto"/>
            <w:right w:val="none" w:sz="0" w:space="0" w:color="auto"/>
          </w:divBdr>
        </w:div>
        <w:div w:id="417680149">
          <w:marLeft w:val="0"/>
          <w:marRight w:val="0"/>
          <w:marTop w:val="0"/>
          <w:marBottom w:val="150"/>
          <w:divBdr>
            <w:top w:val="none" w:sz="0" w:space="0" w:color="auto"/>
            <w:left w:val="none" w:sz="0" w:space="0" w:color="auto"/>
            <w:bottom w:val="none" w:sz="0" w:space="0" w:color="auto"/>
            <w:right w:val="none" w:sz="0" w:space="0" w:color="auto"/>
          </w:divBdr>
        </w:div>
        <w:div w:id="417748052">
          <w:marLeft w:val="1463"/>
          <w:marRight w:val="0"/>
          <w:marTop w:val="0"/>
          <w:marBottom w:val="0"/>
          <w:divBdr>
            <w:top w:val="none" w:sz="0" w:space="0" w:color="auto"/>
            <w:left w:val="none" w:sz="0" w:space="0" w:color="auto"/>
            <w:bottom w:val="none" w:sz="0" w:space="0" w:color="auto"/>
            <w:right w:val="none" w:sz="0" w:space="0" w:color="auto"/>
          </w:divBdr>
          <w:divsChild>
            <w:div w:id="3497191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7748196">
          <w:marLeft w:val="0"/>
          <w:marRight w:val="0"/>
          <w:marTop w:val="45"/>
          <w:marBottom w:val="0"/>
          <w:divBdr>
            <w:top w:val="none" w:sz="0" w:space="0" w:color="auto"/>
            <w:left w:val="none" w:sz="0" w:space="0" w:color="auto"/>
            <w:bottom w:val="none" w:sz="0" w:space="0" w:color="auto"/>
            <w:right w:val="none" w:sz="0" w:space="0" w:color="auto"/>
          </w:divBdr>
        </w:div>
        <w:div w:id="417873803">
          <w:marLeft w:val="-225"/>
          <w:marRight w:val="-225"/>
          <w:marTop w:val="0"/>
          <w:marBottom w:val="0"/>
          <w:divBdr>
            <w:top w:val="none" w:sz="0" w:space="0" w:color="auto"/>
            <w:left w:val="none" w:sz="0" w:space="0" w:color="auto"/>
            <w:bottom w:val="none" w:sz="0" w:space="0" w:color="auto"/>
            <w:right w:val="none" w:sz="0" w:space="0" w:color="auto"/>
          </w:divBdr>
        </w:div>
        <w:div w:id="417874400">
          <w:marLeft w:val="0"/>
          <w:marRight w:val="225"/>
          <w:marTop w:val="0"/>
          <w:marBottom w:val="0"/>
          <w:divBdr>
            <w:top w:val="none" w:sz="0" w:space="0" w:color="auto"/>
            <w:left w:val="none" w:sz="0" w:space="0" w:color="auto"/>
            <w:bottom w:val="none" w:sz="0" w:space="0" w:color="auto"/>
            <w:right w:val="none" w:sz="0" w:space="0" w:color="auto"/>
          </w:divBdr>
        </w:div>
        <w:div w:id="417941626">
          <w:marLeft w:val="0"/>
          <w:marRight w:val="0"/>
          <w:marTop w:val="0"/>
          <w:marBottom w:val="240"/>
          <w:divBdr>
            <w:top w:val="none" w:sz="0" w:space="0" w:color="auto"/>
            <w:left w:val="none" w:sz="0" w:space="0" w:color="auto"/>
            <w:bottom w:val="none" w:sz="0" w:space="0" w:color="auto"/>
            <w:right w:val="none" w:sz="0" w:space="0" w:color="auto"/>
          </w:divBdr>
        </w:div>
        <w:div w:id="417950123">
          <w:marLeft w:val="0"/>
          <w:marRight w:val="0"/>
          <w:marTop w:val="0"/>
          <w:marBottom w:val="0"/>
          <w:divBdr>
            <w:top w:val="none" w:sz="0" w:space="0" w:color="auto"/>
            <w:left w:val="none" w:sz="0" w:space="0" w:color="auto"/>
            <w:bottom w:val="none" w:sz="0" w:space="0" w:color="auto"/>
            <w:right w:val="none" w:sz="0" w:space="0" w:color="auto"/>
          </w:divBdr>
        </w:div>
        <w:div w:id="417990970">
          <w:marLeft w:val="0"/>
          <w:marRight w:val="0"/>
          <w:marTop w:val="0"/>
          <w:marBottom w:val="0"/>
          <w:divBdr>
            <w:top w:val="none" w:sz="0" w:space="0" w:color="auto"/>
            <w:left w:val="none" w:sz="0" w:space="0" w:color="auto"/>
            <w:bottom w:val="none" w:sz="0" w:space="0" w:color="auto"/>
            <w:right w:val="none" w:sz="0" w:space="0" w:color="auto"/>
          </w:divBdr>
        </w:div>
        <w:div w:id="418016940">
          <w:marLeft w:val="0"/>
          <w:marRight w:val="0"/>
          <w:marTop w:val="0"/>
          <w:marBottom w:val="0"/>
          <w:divBdr>
            <w:top w:val="none" w:sz="0" w:space="0" w:color="auto"/>
            <w:left w:val="none" w:sz="0" w:space="0" w:color="auto"/>
            <w:bottom w:val="none" w:sz="0" w:space="0" w:color="auto"/>
            <w:right w:val="none" w:sz="0" w:space="0" w:color="auto"/>
          </w:divBdr>
        </w:div>
        <w:div w:id="418017223">
          <w:marLeft w:val="0"/>
          <w:marRight w:val="3900"/>
          <w:marTop w:val="0"/>
          <w:marBottom w:val="0"/>
          <w:divBdr>
            <w:top w:val="none" w:sz="0" w:space="0" w:color="auto"/>
            <w:left w:val="none" w:sz="0" w:space="0" w:color="auto"/>
            <w:bottom w:val="none" w:sz="0" w:space="0" w:color="auto"/>
            <w:right w:val="none" w:sz="0" w:space="0" w:color="auto"/>
          </w:divBdr>
          <w:divsChild>
            <w:div w:id="473909544">
              <w:marLeft w:val="0"/>
              <w:marRight w:val="0"/>
              <w:marTop w:val="0"/>
              <w:marBottom w:val="0"/>
              <w:divBdr>
                <w:top w:val="none" w:sz="0" w:space="0" w:color="auto"/>
                <w:left w:val="none" w:sz="0" w:space="0" w:color="auto"/>
                <w:bottom w:val="none" w:sz="0" w:space="0" w:color="auto"/>
                <w:right w:val="none" w:sz="0" w:space="0" w:color="auto"/>
              </w:divBdr>
            </w:div>
          </w:divsChild>
        </w:div>
        <w:div w:id="418066098">
          <w:marLeft w:val="1463"/>
          <w:marRight w:val="0"/>
          <w:marTop w:val="0"/>
          <w:marBottom w:val="0"/>
          <w:divBdr>
            <w:top w:val="none" w:sz="0" w:space="0" w:color="auto"/>
            <w:left w:val="none" w:sz="0" w:space="0" w:color="auto"/>
            <w:bottom w:val="none" w:sz="0" w:space="0" w:color="auto"/>
            <w:right w:val="none" w:sz="0" w:space="0" w:color="auto"/>
          </w:divBdr>
          <w:divsChild>
            <w:div w:id="490370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259181">
          <w:marLeft w:val="0"/>
          <w:marRight w:val="0"/>
          <w:marTop w:val="0"/>
          <w:marBottom w:val="150"/>
          <w:divBdr>
            <w:top w:val="none" w:sz="0" w:space="0" w:color="auto"/>
            <w:left w:val="none" w:sz="0" w:space="0" w:color="auto"/>
            <w:bottom w:val="none" w:sz="0" w:space="0" w:color="auto"/>
            <w:right w:val="none" w:sz="0" w:space="0" w:color="auto"/>
          </w:divBdr>
        </w:div>
        <w:div w:id="418404074">
          <w:marLeft w:val="0"/>
          <w:marRight w:val="0"/>
          <w:marTop w:val="0"/>
          <w:marBottom w:val="345"/>
          <w:divBdr>
            <w:top w:val="none" w:sz="0" w:space="0" w:color="auto"/>
            <w:left w:val="none" w:sz="0" w:space="0" w:color="auto"/>
            <w:bottom w:val="none" w:sz="0" w:space="0" w:color="auto"/>
            <w:right w:val="none" w:sz="0" w:space="0" w:color="auto"/>
          </w:divBdr>
          <w:divsChild>
            <w:div w:id="391928892">
              <w:marLeft w:val="0"/>
              <w:marRight w:val="0"/>
              <w:marTop w:val="0"/>
              <w:marBottom w:val="0"/>
              <w:divBdr>
                <w:top w:val="none" w:sz="0" w:space="0" w:color="auto"/>
                <w:left w:val="none" w:sz="0" w:space="0" w:color="auto"/>
                <w:bottom w:val="none" w:sz="0" w:space="0" w:color="auto"/>
                <w:right w:val="none" w:sz="0" w:space="0" w:color="auto"/>
              </w:divBdr>
            </w:div>
          </w:divsChild>
        </w:div>
        <w:div w:id="418405642">
          <w:marLeft w:val="0"/>
          <w:marRight w:val="0"/>
          <w:marTop w:val="0"/>
          <w:marBottom w:val="0"/>
          <w:divBdr>
            <w:top w:val="none" w:sz="0" w:space="6" w:color="DDDDDD"/>
            <w:left w:val="none" w:sz="0" w:space="9" w:color="DDDDDD"/>
            <w:bottom w:val="single" w:sz="4" w:space="6" w:color="DDDDDD"/>
            <w:right w:val="none" w:sz="0" w:space="9" w:color="DDDDDD"/>
          </w:divBdr>
        </w:div>
        <w:div w:id="418448551">
          <w:marLeft w:val="-125"/>
          <w:marRight w:val="-125"/>
          <w:marTop w:val="0"/>
          <w:marBottom w:val="0"/>
          <w:divBdr>
            <w:top w:val="none" w:sz="0" w:space="0" w:color="auto"/>
            <w:left w:val="none" w:sz="0" w:space="0" w:color="auto"/>
            <w:bottom w:val="none" w:sz="0" w:space="0" w:color="auto"/>
            <w:right w:val="none" w:sz="0" w:space="0" w:color="auto"/>
          </w:divBdr>
          <w:divsChild>
            <w:div w:id="209003680">
              <w:marLeft w:val="0"/>
              <w:marRight w:val="0"/>
              <w:marTop w:val="0"/>
              <w:marBottom w:val="0"/>
              <w:divBdr>
                <w:top w:val="none" w:sz="0" w:space="0" w:color="auto"/>
                <w:left w:val="none" w:sz="0" w:space="0" w:color="auto"/>
                <w:bottom w:val="none" w:sz="0" w:space="0" w:color="auto"/>
                <w:right w:val="none" w:sz="0" w:space="0" w:color="auto"/>
              </w:divBdr>
              <w:divsChild>
                <w:div w:id="1107071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18452019">
          <w:marLeft w:val="0"/>
          <w:marRight w:val="0"/>
          <w:marTop w:val="0"/>
          <w:marBottom w:val="0"/>
          <w:divBdr>
            <w:top w:val="none" w:sz="0" w:space="0" w:color="auto"/>
            <w:left w:val="none" w:sz="0" w:space="0" w:color="auto"/>
            <w:bottom w:val="none" w:sz="0" w:space="0" w:color="auto"/>
            <w:right w:val="none" w:sz="0" w:space="0" w:color="auto"/>
          </w:divBdr>
          <w:divsChild>
            <w:div w:id="19282849">
              <w:marLeft w:val="0"/>
              <w:marRight w:val="0"/>
              <w:marTop w:val="150"/>
              <w:marBottom w:val="0"/>
              <w:divBdr>
                <w:top w:val="none" w:sz="0" w:space="0" w:color="auto"/>
                <w:left w:val="none" w:sz="0" w:space="0" w:color="auto"/>
                <w:bottom w:val="none" w:sz="0" w:space="0" w:color="auto"/>
                <w:right w:val="none" w:sz="0" w:space="0" w:color="auto"/>
              </w:divBdr>
            </w:div>
          </w:divsChild>
        </w:div>
        <w:div w:id="418453264">
          <w:marLeft w:val="0"/>
          <w:marRight w:val="0"/>
          <w:marTop w:val="0"/>
          <w:marBottom w:val="0"/>
          <w:divBdr>
            <w:top w:val="none" w:sz="0" w:space="0" w:color="auto"/>
            <w:left w:val="none" w:sz="0" w:space="0" w:color="auto"/>
            <w:bottom w:val="none" w:sz="0" w:space="0" w:color="auto"/>
            <w:right w:val="none" w:sz="0" w:space="0" w:color="auto"/>
          </w:divBdr>
        </w:div>
        <w:div w:id="418454715">
          <w:marLeft w:val="-225"/>
          <w:marRight w:val="-225"/>
          <w:marTop w:val="0"/>
          <w:marBottom w:val="0"/>
          <w:divBdr>
            <w:top w:val="none" w:sz="0" w:space="0" w:color="auto"/>
            <w:left w:val="none" w:sz="0" w:space="0" w:color="auto"/>
            <w:bottom w:val="none" w:sz="0" w:space="0" w:color="auto"/>
            <w:right w:val="none" w:sz="0" w:space="0" w:color="auto"/>
          </w:divBdr>
        </w:div>
        <w:div w:id="418521696">
          <w:marLeft w:val="-225"/>
          <w:marRight w:val="-225"/>
          <w:marTop w:val="0"/>
          <w:marBottom w:val="0"/>
          <w:divBdr>
            <w:top w:val="none" w:sz="0" w:space="0" w:color="auto"/>
            <w:left w:val="none" w:sz="0" w:space="0" w:color="auto"/>
            <w:bottom w:val="none" w:sz="0" w:space="0" w:color="auto"/>
            <w:right w:val="none" w:sz="0" w:space="0" w:color="auto"/>
          </w:divBdr>
        </w:div>
        <w:div w:id="418524622">
          <w:marLeft w:val="0"/>
          <w:marRight w:val="0"/>
          <w:marTop w:val="0"/>
          <w:marBottom w:val="0"/>
          <w:divBdr>
            <w:top w:val="single" w:sz="2" w:space="0" w:color="E0E0E0"/>
            <w:left w:val="single" w:sz="2" w:space="0" w:color="E0E0E0"/>
            <w:bottom w:val="single" w:sz="2" w:space="0" w:color="E0E0E0"/>
            <w:right w:val="single" w:sz="2" w:space="0" w:color="E0E0E0"/>
          </w:divBdr>
        </w:div>
        <w:div w:id="418525532">
          <w:marLeft w:val="0"/>
          <w:marRight w:val="0"/>
          <w:marTop w:val="0"/>
          <w:marBottom w:val="0"/>
          <w:divBdr>
            <w:top w:val="none" w:sz="0" w:space="0" w:color="auto"/>
            <w:left w:val="none" w:sz="0" w:space="0" w:color="auto"/>
            <w:bottom w:val="none" w:sz="0" w:space="0" w:color="auto"/>
            <w:right w:val="none" w:sz="0" w:space="0" w:color="auto"/>
          </w:divBdr>
        </w:div>
        <w:div w:id="418525703">
          <w:marLeft w:val="0"/>
          <w:marRight w:val="0"/>
          <w:marTop w:val="0"/>
          <w:marBottom w:val="250"/>
          <w:divBdr>
            <w:top w:val="none" w:sz="0" w:space="0" w:color="auto"/>
            <w:left w:val="none" w:sz="0" w:space="0" w:color="auto"/>
            <w:bottom w:val="none" w:sz="0" w:space="0" w:color="auto"/>
            <w:right w:val="none" w:sz="0" w:space="0" w:color="auto"/>
          </w:divBdr>
          <w:divsChild>
            <w:div w:id="714351332">
              <w:marLeft w:val="0"/>
              <w:marRight w:val="0"/>
              <w:marTop w:val="0"/>
              <w:marBottom w:val="0"/>
              <w:divBdr>
                <w:top w:val="none" w:sz="0" w:space="0" w:color="auto"/>
                <w:left w:val="none" w:sz="0" w:space="0" w:color="auto"/>
                <w:bottom w:val="none" w:sz="0" w:space="0" w:color="auto"/>
                <w:right w:val="none" w:sz="0" w:space="0" w:color="auto"/>
              </w:divBdr>
            </w:div>
          </w:divsChild>
        </w:div>
        <w:div w:id="418647276">
          <w:marLeft w:val="0"/>
          <w:marRight w:val="0"/>
          <w:marTop w:val="0"/>
          <w:marBottom w:val="300"/>
          <w:divBdr>
            <w:top w:val="none" w:sz="0" w:space="0" w:color="auto"/>
            <w:left w:val="none" w:sz="0" w:space="0" w:color="auto"/>
            <w:bottom w:val="none" w:sz="0" w:space="0" w:color="auto"/>
            <w:right w:val="none" w:sz="0" w:space="0" w:color="auto"/>
          </w:divBdr>
        </w:div>
        <w:div w:id="418672484">
          <w:marLeft w:val="1463"/>
          <w:marRight w:val="0"/>
          <w:marTop w:val="0"/>
          <w:marBottom w:val="0"/>
          <w:divBdr>
            <w:top w:val="none" w:sz="0" w:space="0" w:color="auto"/>
            <w:left w:val="none" w:sz="0" w:space="0" w:color="auto"/>
            <w:bottom w:val="none" w:sz="0" w:space="0" w:color="auto"/>
            <w:right w:val="none" w:sz="0" w:space="0" w:color="auto"/>
          </w:divBdr>
          <w:divsChild>
            <w:div w:id="516554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675660">
          <w:marLeft w:val="0"/>
          <w:marRight w:val="0"/>
          <w:marTop w:val="0"/>
          <w:marBottom w:val="0"/>
          <w:divBdr>
            <w:top w:val="none" w:sz="0" w:space="0" w:color="auto"/>
            <w:left w:val="none" w:sz="0" w:space="0" w:color="auto"/>
            <w:bottom w:val="none" w:sz="0" w:space="0" w:color="auto"/>
            <w:right w:val="none" w:sz="0" w:space="0" w:color="auto"/>
          </w:divBdr>
        </w:div>
        <w:div w:id="418716652">
          <w:marLeft w:val="0"/>
          <w:marRight w:val="0"/>
          <w:marTop w:val="0"/>
          <w:marBottom w:val="0"/>
          <w:divBdr>
            <w:top w:val="none" w:sz="0" w:space="0" w:color="auto"/>
            <w:left w:val="none" w:sz="0" w:space="0" w:color="auto"/>
            <w:bottom w:val="none" w:sz="0" w:space="0" w:color="auto"/>
            <w:right w:val="none" w:sz="0" w:space="0" w:color="auto"/>
          </w:divBdr>
          <w:divsChild>
            <w:div w:id="290209313">
              <w:marLeft w:val="0"/>
              <w:marRight w:val="0"/>
              <w:marTop w:val="0"/>
              <w:marBottom w:val="0"/>
              <w:divBdr>
                <w:top w:val="none" w:sz="0" w:space="0" w:color="auto"/>
                <w:left w:val="none" w:sz="0" w:space="0" w:color="auto"/>
                <w:bottom w:val="none" w:sz="0" w:space="0" w:color="auto"/>
                <w:right w:val="none" w:sz="0" w:space="0" w:color="auto"/>
              </w:divBdr>
            </w:div>
          </w:divsChild>
        </w:div>
        <w:div w:id="418716747">
          <w:marLeft w:val="0"/>
          <w:marRight w:val="0"/>
          <w:marTop w:val="0"/>
          <w:marBottom w:val="0"/>
          <w:divBdr>
            <w:top w:val="none" w:sz="0" w:space="0" w:color="auto"/>
            <w:left w:val="none" w:sz="0" w:space="0" w:color="auto"/>
            <w:bottom w:val="none" w:sz="0" w:space="0" w:color="auto"/>
            <w:right w:val="none" w:sz="0" w:space="0" w:color="auto"/>
          </w:divBdr>
        </w:div>
        <w:div w:id="418789999">
          <w:marLeft w:val="0"/>
          <w:marRight w:val="0"/>
          <w:marTop w:val="0"/>
          <w:marBottom w:val="250"/>
          <w:divBdr>
            <w:top w:val="none" w:sz="0" w:space="0" w:color="auto"/>
            <w:left w:val="none" w:sz="0" w:space="0" w:color="auto"/>
            <w:bottom w:val="none" w:sz="0" w:space="0" w:color="auto"/>
            <w:right w:val="none" w:sz="0" w:space="0" w:color="auto"/>
          </w:divBdr>
        </w:div>
        <w:div w:id="418866349">
          <w:marLeft w:val="-225"/>
          <w:marRight w:val="-225"/>
          <w:marTop w:val="0"/>
          <w:marBottom w:val="0"/>
          <w:divBdr>
            <w:top w:val="none" w:sz="0" w:space="0" w:color="auto"/>
            <w:left w:val="none" w:sz="0" w:space="0" w:color="auto"/>
            <w:bottom w:val="none" w:sz="0" w:space="0" w:color="auto"/>
            <w:right w:val="none" w:sz="0" w:space="0" w:color="auto"/>
          </w:divBdr>
        </w:div>
        <w:div w:id="418869349">
          <w:marLeft w:val="-225"/>
          <w:marRight w:val="-225"/>
          <w:marTop w:val="0"/>
          <w:marBottom w:val="0"/>
          <w:divBdr>
            <w:top w:val="none" w:sz="0" w:space="0" w:color="auto"/>
            <w:left w:val="none" w:sz="0" w:space="0" w:color="auto"/>
            <w:bottom w:val="none" w:sz="0" w:space="0" w:color="auto"/>
            <w:right w:val="none" w:sz="0" w:space="0" w:color="auto"/>
          </w:divBdr>
        </w:div>
        <w:div w:id="418873262">
          <w:marLeft w:val="0"/>
          <w:marRight w:val="0"/>
          <w:marTop w:val="0"/>
          <w:marBottom w:val="75"/>
          <w:divBdr>
            <w:top w:val="none" w:sz="0" w:space="0" w:color="auto"/>
            <w:left w:val="none" w:sz="0" w:space="0" w:color="auto"/>
            <w:bottom w:val="none" w:sz="0" w:space="0" w:color="auto"/>
            <w:right w:val="none" w:sz="0" w:space="0" w:color="auto"/>
          </w:divBdr>
        </w:div>
        <w:div w:id="418908299">
          <w:marLeft w:val="0"/>
          <w:marRight w:val="0"/>
          <w:marTop w:val="0"/>
          <w:marBottom w:val="150"/>
          <w:divBdr>
            <w:top w:val="none" w:sz="0" w:space="0" w:color="auto"/>
            <w:left w:val="none" w:sz="0" w:space="0" w:color="auto"/>
            <w:bottom w:val="none" w:sz="0" w:space="0" w:color="auto"/>
            <w:right w:val="none" w:sz="0" w:space="0" w:color="auto"/>
          </w:divBdr>
        </w:div>
        <w:div w:id="418915630">
          <w:marLeft w:val="0"/>
          <w:marRight w:val="0"/>
          <w:marTop w:val="0"/>
          <w:marBottom w:val="0"/>
          <w:divBdr>
            <w:top w:val="none" w:sz="0" w:space="0" w:color="auto"/>
            <w:left w:val="none" w:sz="0" w:space="0" w:color="auto"/>
            <w:bottom w:val="none" w:sz="0" w:space="0" w:color="auto"/>
            <w:right w:val="none" w:sz="0" w:space="0" w:color="auto"/>
          </w:divBdr>
        </w:div>
        <w:div w:id="418985121">
          <w:marLeft w:val="0"/>
          <w:marRight w:val="0"/>
          <w:marTop w:val="0"/>
          <w:marBottom w:val="240"/>
          <w:divBdr>
            <w:top w:val="none" w:sz="0" w:space="0" w:color="auto"/>
            <w:left w:val="none" w:sz="0" w:space="0" w:color="auto"/>
            <w:bottom w:val="none" w:sz="0" w:space="0" w:color="auto"/>
            <w:right w:val="none" w:sz="0" w:space="0" w:color="auto"/>
          </w:divBdr>
        </w:div>
        <w:div w:id="418986556">
          <w:marLeft w:val="0"/>
          <w:marRight w:val="0"/>
          <w:marTop w:val="0"/>
          <w:marBottom w:val="240"/>
          <w:divBdr>
            <w:top w:val="none" w:sz="0" w:space="0" w:color="auto"/>
            <w:left w:val="none" w:sz="0" w:space="0" w:color="auto"/>
            <w:bottom w:val="none" w:sz="0" w:space="0" w:color="auto"/>
            <w:right w:val="none" w:sz="0" w:space="0" w:color="auto"/>
          </w:divBdr>
        </w:div>
        <w:div w:id="419058138">
          <w:marLeft w:val="0"/>
          <w:marRight w:val="0"/>
          <w:marTop w:val="0"/>
          <w:marBottom w:val="0"/>
          <w:divBdr>
            <w:top w:val="none" w:sz="0" w:space="0" w:color="auto"/>
            <w:left w:val="none" w:sz="0" w:space="0" w:color="auto"/>
            <w:bottom w:val="none" w:sz="0" w:space="0" w:color="auto"/>
            <w:right w:val="none" w:sz="0" w:space="0" w:color="auto"/>
          </w:divBdr>
        </w:div>
        <w:div w:id="419065920">
          <w:marLeft w:val="0"/>
          <w:marRight w:val="0"/>
          <w:marTop w:val="0"/>
          <w:marBottom w:val="0"/>
          <w:divBdr>
            <w:top w:val="none" w:sz="0" w:space="0" w:color="auto"/>
            <w:left w:val="none" w:sz="0" w:space="0" w:color="auto"/>
            <w:bottom w:val="none" w:sz="0" w:space="0" w:color="auto"/>
            <w:right w:val="none" w:sz="0" w:space="0" w:color="auto"/>
          </w:divBdr>
        </w:div>
        <w:div w:id="419066951">
          <w:marLeft w:val="-225"/>
          <w:marRight w:val="-225"/>
          <w:marTop w:val="0"/>
          <w:marBottom w:val="0"/>
          <w:divBdr>
            <w:top w:val="none" w:sz="0" w:space="0" w:color="auto"/>
            <w:left w:val="none" w:sz="0" w:space="0" w:color="auto"/>
            <w:bottom w:val="none" w:sz="0" w:space="0" w:color="auto"/>
            <w:right w:val="none" w:sz="0" w:space="0" w:color="auto"/>
          </w:divBdr>
        </w:div>
        <w:div w:id="419104542">
          <w:marLeft w:val="0"/>
          <w:marRight w:val="0"/>
          <w:marTop w:val="0"/>
          <w:marBottom w:val="0"/>
          <w:divBdr>
            <w:top w:val="none" w:sz="0" w:space="0" w:color="auto"/>
            <w:left w:val="none" w:sz="0" w:space="0" w:color="auto"/>
            <w:bottom w:val="none" w:sz="0" w:space="0" w:color="auto"/>
            <w:right w:val="none" w:sz="0" w:space="0" w:color="auto"/>
          </w:divBdr>
          <w:divsChild>
            <w:div w:id="214781584">
              <w:marLeft w:val="0"/>
              <w:marRight w:val="0"/>
              <w:marTop w:val="0"/>
              <w:marBottom w:val="0"/>
              <w:divBdr>
                <w:top w:val="none" w:sz="0" w:space="0" w:color="auto"/>
                <w:left w:val="none" w:sz="0" w:space="0" w:color="auto"/>
                <w:bottom w:val="none" w:sz="0" w:space="0" w:color="auto"/>
                <w:right w:val="none" w:sz="0" w:space="0" w:color="auto"/>
              </w:divBdr>
            </w:div>
          </w:divsChild>
        </w:div>
        <w:div w:id="419108714">
          <w:marLeft w:val="1463"/>
          <w:marRight w:val="0"/>
          <w:marTop w:val="0"/>
          <w:marBottom w:val="0"/>
          <w:divBdr>
            <w:top w:val="none" w:sz="0" w:space="0" w:color="auto"/>
            <w:left w:val="none" w:sz="0" w:space="0" w:color="auto"/>
            <w:bottom w:val="none" w:sz="0" w:space="0" w:color="auto"/>
            <w:right w:val="none" w:sz="0" w:space="0" w:color="auto"/>
          </w:divBdr>
        </w:div>
        <w:div w:id="419258496">
          <w:marLeft w:val="0"/>
          <w:marRight w:val="0"/>
          <w:marTop w:val="0"/>
          <w:marBottom w:val="0"/>
          <w:divBdr>
            <w:top w:val="none" w:sz="0" w:space="0" w:color="auto"/>
            <w:left w:val="none" w:sz="0" w:space="0" w:color="auto"/>
            <w:bottom w:val="none" w:sz="0" w:space="0" w:color="auto"/>
            <w:right w:val="none" w:sz="0" w:space="0" w:color="auto"/>
          </w:divBdr>
        </w:div>
        <w:div w:id="419330802">
          <w:marLeft w:val="0"/>
          <w:marRight w:val="0"/>
          <w:marTop w:val="0"/>
          <w:marBottom w:val="345"/>
          <w:divBdr>
            <w:top w:val="none" w:sz="0" w:space="0" w:color="auto"/>
            <w:left w:val="none" w:sz="0" w:space="0" w:color="auto"/>
            <w:bottom w:val="none" w:sz="0" w:space="0" w:color="auto"/>
            <w:right w:val="none" w:sz="0" w:space="0" w:color="auto"/>
          </w:divBdr>
        </w:div>
        <w:div w:id="419369986">
          <w:marLeft w:val="60"/>
          <w:marRight w:val="60"/>
          <w:marTop w:val="0"/>
          <w:marBottom w:val="120"/>
          <w:divBdr>
            <w:top w:val="none" w:sz="0" w:space="0" w:color="auto"/>
            <w:left w:val="none" w:sz="0" w:space="0" w:color="auto"/>
            <w:bottom w:val="none" w:sz="0" w:space="0" w:color="auto"/>
            <w:right w:val="none" w:sz="0" w:space="0" w:color="auto"/>
          </w:divBdr>
        </w:div>
        <w:div w:id="419372536">
          <w:marLeft w:val="0"/>
          <w:marRight w:val="0"/>
          <w:marTop w:val="0"/>
          <w:marBottom w:val="0"/>
          <w:divBdr>
            <w:top w:val="none" w:sz="0" w:space="0" w:color="auto"/>
            <w:left w:val="none" w:sz="0" w:space="0" w:color="auto"/>
            <w:bottom w:val="none" w:sz="0" w:space="0" w:color="auto"/>
            <w:right w:val="none" w:sz="0" w:space="0" w:color="auto"/>
          </w:divBdr>
        </w:div>
        <w:div w:id="419524503">
          <w:marLeft w:val="0"/>
          <w:marRight w:val="0"/>
          <w:marTop w:val="0"/>
          <w:marBottom w:val="0"/>
          <w:divBdr>
            <w:top w:val="none" w:sz="0" w:space="0" w:color="auto"/>
            <w:left w:val="none" w:sz="0" w:space="0" w:color="auto"/>
            <w:bottom w:val="none" w:sz="0" w:space="0" w:color="auto"/>
            <w:right w:val="none" w:sz="0" w:space="0" w:color="auto"/>
          </w:divBdr>
        </w:div>
        <w:div w:id="419528684">
          <w:marLeft w:val="1463"/>
          <w:marRight w:val="0"/>
          <w:marTop w:val="0"/>
          <w:marBottom w:val="0"/>
          <w:divBdr>
            <w:top w:val="none" w:sz="0" w:space="0" w:color="auto"/>
            <w:left w:val="none" w:sz="0" w:space="0" w:color="auto"/>
            <w:bottom w:val="none" w:sz="0" w:space="0" w:color="auto"/>
            <w:right w:val="none" w:sz="0" w:space="0" w:color="auto"/>
          </w:divBdr>
        </w:div>
        <w:div w:id="419564694">
          <w:marLeft w:val="0"/>
          <w:marRight w:val="0"/>
          <w:marTop w:val="0"/>
          <w:marBottom w:val="0"/>
          <w:divBdr>
            <w:top w:val="none" w:sz="0" w:space="0" w:color="auto"/>
            <w:left w:val="none" w:sz="0" w:space="0" w:color="auto"/>
            <w:bottom w:val="none" w:sz="0" w:space="0" w:color="auto"/>
            <w:right w:val="none" w:sz="0" w:space="0" w:color="auto"/>
          </w:divBdr>
        </w:div>
        <w:div w:id="419572377">
          <w:marLeft w:val="0"/>
          <w:marRight w:val="188"/>
          <w:marTop w:val="0"/>
          <w:marBottom w:val="188"/>
          <w:divBdr>
            <w:top w:val="none" w:sz="0" w:space="0" w:color="auto"/>
            <w:left w:val="none" w:sz="0" w:space="0" w:color="auto"/>
            <w:bottom w:val="none" w:sz="0" w:space="0" w:color="auto"/>
            <w:right w:val="none" w:sz="0" w:space="0" w:color="auto"/>
          </w:divBdr>
        </w:div>
        <w:div w:id="419645393">
          <w:marLeft w:val="0"/>
          <w:marRight w:val="0"/>
          <w:marTop w:val="0"/>
          <w:marBottom w:val="0"/>
          <w:divBdr>
            <w:top w:val="none" w:sz="0" w:space="0" w:color="auto"/>
            <w:left w:val="none" w:sz="0" w:space="0" w:color="auto"/>
            <w:bottom w:val="none" w:sz="0" w:space="0" w:color="auto"/>
            <w:right w:val="none" w:sz="0" w:space="0" w:color="auto"/>
          </w:divBdr>
        </w:div>
        <w:div w:id="419645767">
          <w:marLeft w:val="1221"/>
          <w:marRight w:val="0"/>
          <w:marTop w:val="0"/>
          <w:marBottom w:val="0"/>
          <w:divBdr>
            <w:top w:val="none" w:sz="0" w:space="0" w:color="auto"/>
            <w:left w:val="none" w:sz="0" w:space="0" w:color="auto"/>
            <w:bottom w:val="none" w:sz="0" w:space="0" w:color="auto"/>
            <w:right w:val="none" w:sz="0" w:space="0" w:color="auto"/>
          </w:divBdr>
        </w:div>
        <w:div w:id="419714102">
          <w:marLeft w:val="0"/>
          <w:marRight w:val="0"/>
          <w:marTop w:val="0"/>
          <w:marBottom w:val="450"/>
          <w:divBdr>
            <w:top w:val="none" w:sz="0" w:space="0" w:color="auto"/>
            <w:left w:val="none" w:sz="0" w:space="0" w:color="auto"/>
            <w:bottom w:val="none" w:sz="0" w:space="0" w:color="auto"/>
            <w:right w:val="none" w:sz="0" w:space="0" w:color="auto"/>
          </w:divBdr>
        </w:div>
        <w:div w:id="419714260">
          <w:marLeft w:val="0"/>
          <w:marRight w:val="0"/>
          <w:marTop w:val="0"/>
          <w:marBottom w:val="125"/>
          <w:divBdr>
            <w:top w:val="none" w:sz="0" w:space="0" w:color="auto"/>
            <w:left w:val="none" w:sz="0" w:space="0" w:color="auto"/>
            <w:bottom w:val="none" w:sz="0" w:space="0" w:color="auto"/>
            <w:right w:val="none" w:sz="0" w:space="0" w:color="auto"/>
          </w:divBdr>
        </w:div>
        <w:div w:id="419715136">
          <w:marLeft w:val="626"/>
          <w:marRight w:val="1252"/>
          <w:marTop w:val="0"/>
          <w:marBottom w:val="0"/>
          <w:divBdr>
            <w:top w:val="none" w:sz="0" w:space="0" w:color="auto"/>
            <w:left w:val="none" w:sz="0" w:space="0" w:color="auto"/>
            <w:bottom w:val="none" w:sz="0" w:space="0" w:color="auto"/>
            <w:right w:val="none" w:sz="0" w:space="0" w:color="auto"/>
          </w:divBdr>
        </w:div>
        <w:div w:id="419715191">
          <w:marLeft w:val="0"/>
          <w:marRight w:val="0"/>
          <w:marTop w:val="0"/>
          <w:marBottom w:val="75"/>
          <w:divBdr>
            <w:top w:val="none" w:sz="0" w:space="0" w:color="auto"/>
            <w:left w:val="none" w:sz="0" w:space="0" w:color="auto"/>
            <w:bottom w:val="none" w:sz="0" w:space="0" w:color="auto"/>
            <w:right w:val="none" w:sz="0" w:space="0" w:color="auto"/>
          </w:divBdr>
        </w:div>
        <w:div w:id="419718623">
          <w:marLeft w:val="0"/>
          <w:marRight w:val="0"/>
          <w:marTop w:val="0"/>
          <w:marBottom w:val="0"/>
          <w:divBdr>
            <w:top w:val="none" w:sz="0" w:space="0" w:color="auto"/>
            <w:left w:val="none" w:sz="0" w:space="0" w:color="auto"/>
            <w:bottom w:val="none" w:sz="0" w:space="0" w:color="auto"/>
            <w:right w:val="none" w:sz="0" w:space="0" w:color="auto"/>
          </w:divBdr>
        </w:div>
        <w:div w:id="419719425">
          <w:marLeft w:val="0"/>
          <w:marRight w:val="225"/>
          <w:marTop w:val="0"/>
          <w:marBottom w:val="0"/>
          <w:divBdr>
            <w:top w:val="none" w:sz="0" w:space="0" w:color="auto"/>
            <w:left w:val="none" w:sz="0" w:space="0" w:color="auto"/>
            <w:bottom w:val="none" w:sz="0" w:space="0" w:color="auto"/>
            <w:right w:val="none" w:sz="0" w:space="0" w:color="auto"/>
          </w:divBdr>
        </w:div>
        <w:div w:id="419760181">
          <w:marLeft w:val="-150"/>
          <w:marRight w:val="-150"/>
          <w:marTop w:val="0"/>
          <w:marBottom w:val="300"/>
          <w:divBdr>
            <w:top w:val="none" w:sz="0" w:space="0" w:color="auto"/>
            <w:left w:val="none" w:sz="0" w:space="0" w:color="auto"/>
            <w:bottom w:val="none" w:sz="0" w:space="0" w:color="auto"/>
            <w:right w:val="none" w:sz="0" w:space="0" w:color="auto"/>
          </w:divBdr>
          <w:divsChild>
            <w:div w:id="122581464">
              <w:marLeft w:val="0"/>
              <w:marRight w:val="0"/>
              <w:marTop w:val="0"/>
              <w:marBottom w:val="0"/>
              <w:divBdr>
                <w:top w:val="none" w:sz="0" w:space="0" w:color="auto"/>
                <w:left w:val="none" w:sz="0" w:space="0" w:color="auto"/>
                <w:bottom w:val="none" w:sz="0" w:space="0" w:color="auto"/>
                <w:right w:val="none" w:sz="0" w:space="0" w:color="auto"/>
              </w:divBdr>
            </w:div>
          </w:divsChild>
        </w:div>
        <w:div w:id="419838595">
          <w:marLeft w:val="1463"/>
          <w:marRight w:val="0"/>
          <w:marTop w:val="0"/>
          <w:marBottom w:val="0"/>
          <w:divBdr>
            <w:top w:val="none" w:sz="0" w:space="0" w:color="auto"/>
            <w:left w:val="none" w:sz="0" w:space="0" w:color="auto"/>
            <w:bottom w:val="none" w:sz="0" w:space="0" w:color="auto"/>
            <w:right w:val="none" w:sz="0" w:space="0" w:color="auto"/>
          </w:divBdr>
        </w:div>
        <w:div w:id="419913756">
          <w:marLeft w:val="0"/>
          <w:marRight w:val="0"/>
          <w:marTop w:val="0"/>
          <w:marBottom w:val="450"/>
          <w:divBdr>
            <w:top w:val="none" w:sz="0" w:space="0" w:color="auto"/>
            <w:left w:val="none" w:sz="0" w:space="0" w:color="auto"/>
            <w:bottom w:val="none" w:sz="0" w:space="0" w:color="auto"/>
            <w:right w:val="none" w:sz="0" w:space="0" w:color="auto"/>
          </w:divBdr>
        </w:div>
        <w:div w:id="419955154">
          <w:marLeft w:val="0"/>
          <w:marRight w:val="0"/>
          <w:marTop w:val="0"/>
          <w:marBottom w:val="0"/>
          <w:divBdr>
            <w:top w:val="none" w:sz="0" w:space="0" w:color="auto"/>
            <w:left w:val="none" w:sz="0" w:space="0" w:color="auto"/>
            <w:bottom w:val="none" w:sz="0" w:space="0" w:color="auto"/>
            <w:right w:val="none" w:sz="0" w:space="0" w:color="auto"/>
          </w:divBdr>
          <w:divsChild>
            <w:div w:id="653603777">
              <w:marLeft w:val="0"/>
              <w:marRight w:val="0"/>
              <w:marTop w:val="0"/>
              <w:marBottom w:val="0"/>
              <w:divBdr>
                <w:top w:val="none" w:sz="0" w:space="0" w:color="auto"/>
                <w:left w:val="none" w:sz="0" w:space="0" w:color="auto"/>
                <w:bottom w:val="none" w:sz="0" w:space="0" w:color="auto"/>
                <w:right w:val="none" w:sz="0" w:space="0" w:color="auto"/>
              </w:divBdr>
            </w:div>
          </w:divsChild>
        </w:div>
        <w:div w:id="419982072">
          <w:marLeft w:val="0"/>
          <w:marRight w:val="0"/>
          <w:marTop w:val="0"/>
          <w:marBottom w:val="0"/>
          <w:divBdr>
            <w:top w:val="none" w:sz="0" w:space="0" w:color="auto"/>
            <w:left w:val="none" w:sz="0" w:space="0" w:color="auto"/>
            <w:bottom w:val="none" w:sz="0" w:space="0" w:color="auto"/>
            <w:right w:val="none" w:sz="0" w:space="0" w:color="auto"/>
          </w:divBdr>
          <w:divsChild>
            <w:div w:id="227497730">
              <w:marLeft w:val="0"/>
              <w:marRight w:val="0"/>
              <w:marTop w:val="0"/>
              <w:marBottom w:val="125"/>
              <w:divBdr>
                <w:top w:val="none" w:sz="0" w:space="0" w:color="auto"/>
                <w:left w:val="none" w:sz="0" w:space="0" w:color="auto"/>
                <w:bottom w:val="none" w:sz="0" w:space="0" w:color="auto"/>
                <w:right w:val="none" w:sz="0" w:space="0" w:color="auto"/>
              </w:divBdr>
            </w:div>
          </w:divsChild>
        </w:div>
        <w:div w:id="419984420">
          <w:marLeft w:val="0"/>
          <w:marRight w:val="0"/>
          <w:marTop w:val="0"/>
          <w:marBottom w:val="0"/>
          <w:divBdr>
            <w:top w:val="none" w:sz="0" w:space="0" w:color="auto"/>
            <w:left w:val="none" w:sz="0" w:space="0" w:color="auto"/>
            <w:bottom w:val="none" w:sz="0" w:space="0" w:color="auto"/>
            <w:right w:val="none" w:sz="0" w:space="0" w:color="auto"/>
          </w:divBdr>
        </w:div>
        <w:div w:id="420028056">
          <w:marLeft w:val="0"/>
          <w:marRight w:val="0"/>
          <w:marTop w:val="100"/>
          <w:marBottom w:val="100"/>
          <w:divBdr>
            <w:top w:val="none" w:sz="0" w:space="0" w:color="auto"/>
            <w:left w:val="none" w:sz="0" w:space="0" w:color="auto"/>
            <w:bottom w:val="none" w:sz="0" w:space="0" w:color="auto"/>
            <w:right w:val="none" w:sz="0" w:space="0" w:color="auto"/>
          </w:divBdr>
        </w:div>
        <w:div w:id="420106901">
          <w:marLeft w:val="0"/>
          <w:marRight w:val="0"/>
          <w:marTop w:val="0"/>
          <w:marBottom w:val="0"/>
          <w:divBdr>
            <w:top w:val="none" w:sz="0" w:space="0" w:color="auto"/>
            <w:left w:val="none" w:sz="0" w:space="0" w:color="auto"/>
            <w:bottom w:val="none" w:sz="0" w:space="0" w:color="auto"/>
            <w:right w:val="none" w:sz="0" w:space="0" w:color="auto"/>
          </w:divBdr>
          <w:divsChild>
            <w:div w:id="49962838">
              <w:marLeft w:val="0"/>
              <w:marRight w:val="0"/>
              <w:marTop w:val="0"/>
              <w:marBottom w:val="240"/>
              <w:divBdr>
                <w:top w:val="none" w:sz="0" w:space="0" w:color="auto"/>
                <w:left w:val="none" w:sz="0" w:space="0" w:color="auto"/>
                <w:bottom w:val="none" w:sz="0" w:space="0" w:color="auto"/>
                <w:right w:val="none" w:sz="0" w:space="0" w:color="auto"/>
              </w:divBdr>
            </w:div>
            <w:div w:id="729229482">
              <w:marLeft w:val="0"/>
              <w:marRight w:val="0"/>
              <w:marTop w:val="0"/>
              <w:marBottom w:val="240"/>
              <w:divBdr>
                <w:top w:val="none" w:sz="0" w:space="0" w:color="auto"/>
                <w:left w:val="none" w:sz="0" w:space="0" w:color="auto"/>
                <w:bottom w:val="none" w:sz="0" w:space="0" w:color="auto"/>
                <w:right w:val="none" w:sz="0" w:space="0" w:color="auto"/>
              </w:divBdr>
            </w:div>
          </w:divsChild>
        </w:div>
        <w:div w:id="420107328">
          <w:marLeft w:val="0"/>
          <w:marRight w:val="0"/>
          <w:marTop w:val="0"/>
          <w:marBottom w:val="0"/>
          <w:divBdr>
            <w:top w:val="none" w:sz="0" w:space="0" w:color="auto"/>
            <w:left w:val="none" w:sz="0" w:space="0" w:color="auto"/>
            <w:bottom w:val="none" w:sz="0" w:space="0" w:color="auto"/>
            <w:right w:val="none" w:sz="0" w:space="0" w:color="auto"/>
          </w:divBdr>
        </w:div>
        <w:div w:id="4201770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0180927">
          <w:marLeft w:val="0"/>
          <w:marRight w:val="0"/>
          <w:marTop w:val="0"/>
          <w:marBottom w:val="0"/>
          <w:divBdr>
            <w:top w:val="none" w:sz="0" w:space="0" w:color="auto"/>
            <w:left w:val="none" w:sz="0" w:space="0" w:color="auto"/>
            <w:bottom w:val="none" w:sz="0" w:space="0" w:color="auto"/>
            <w:right w:val="none" w:sz="0" w:space="0" w:color="auto"/>
          </w:divBdr>
          <w:divsChild>
            <w:div w:id="397166471">
              <w:marLeft w:val="0"/>
              <w:marRight w:val="0"/>
              <w:marTop w:val="150"/>
              <w:marBottom w:val="150"/>
              <w:divBdr>
                <w:top w:val="none" w:sz="0" w:space="0" w:color="auto"/>
                <w:left w:val="none" w:sz="0" w:space="0" w:color="auto"/>
                <w:bottom w:val="none" w:sz="0" w:space="0" w:color="auto"/>
                <w:right w:val="none" w:sz="0" w:space="0" w:color="auto"/>
              </w:divBdr>
            </w:div>
          </w:divsChild>
        </w:div>
        <w:div w:id="420182232">
          <w:marLeft w:val="0"/>
          <w:marRight w:val="0"/>
          <w:marTop w:val="0"/>
          <w:marBottom w:val="0"/>
          <w:divBdr>
            <w:top w:val="none" w:sz="0" w:space="0" w:color="auto"/>
            <w:left w:val="none" w:sz="0" w:space="0" w:color="auto"/>
            <w:bottom w:val="none" w:sz="0" w:space="0" w:color="auto"/>
            <w:right w:val="none" w:sz="0" w:space="0" w:color="auto"/>
          </w:divBdr>
        </w:div>
        <w:div w:id="420218589">
          <w:marLeft w:val="1221"/>
          <w:marRight w:val="0"/>
          <w:marTop w:val="0"/>
          <w:marBottom w:val="0"/>
          <w:divBdr>
            <w:top w:val="none" w:sz="0" w:space="0" w:color="auto"/>
            <w:left w:val="none" w:sz="0" w:space="0" w:color="auto"/>
            <w:bottom w:val="none" w:sz="0" w:space="0" w:color="auto"/>
            <w:right w:val="none" w:sz="0" w:space="0" w:color="auto"/>
          </w:divBdr>
          <w:divsChild>
            <w:div w:id="197739021">
              <w:marLeft w:val="0"/>
              <w:marRight w:val="0"/>
              <w:marTop w:val="0"/>
              <w:marBottom w:val="0"/>
              <w:divBdr>
                <w:top w:val="none" w:sz="0" w:space="0" w:color="auto"/>
                <w:left w:val="none" w:sz="0" w:space="0" w:color="auto"/>
                <w:bottom w:val="none" w:sz="0" w:space="0" w:color="auto"/>
                <w:right w:val="none" w:sz="0" w:space="0" w:color="auto"/>
              </w:divBdr>
            </w:div>
          </w:divsChild>
        </w:div>
        <w:div w:id="420293748">
          <w:marLeft w:val="0"/>
          <w:marRight w:val="0"/>
          <w:marTop w:val="0"/>
          <w:marBottom w:val="315"/>
          <w:divBdr>
            <w:top w:val="none" w:sz="0" w:space="0" w:color="auto"/>
            <w:left w:val="none" w:sz="0" w:space="0" w:color="auto"/>
            <w:bottom w:val="none" w:sz="0" w:space="0" w:color="auto"/>
            <w:right w:val="none" w:sz="0" w:space="0" w:color="auto"/>
          </w:divBdr>
        </w:div>
        <w:div w:id="420295960">
          <w:marLeft w:val="0"/>
          <w:marRight w:val="63"/>
          <w:marTop w:val="63"/>
          <w:marBottom w:val="0"/>
          <w:divBdr>
            <w:top w:val="none" w:sz="0" w:space="0" w:color="auto"/>
            <w:left w:val="none" w:sz="0" w:space="0" w:color="auto"/>
            <w:bottom w:val="none" w:sz="0" w:space="0" w:color="auto"/>
            <w:right w:val="none" w:sz="0" w:space="0" w:color="auto"/>
          </w:divBdr>
        </w:div>
        <w:div w:id="420301322">
          <w:marLeft w:val="0"/>
          <w:marRight w:val="450"/>
          <w:marTop w:val="0"/>
          <w:marBottom w:val="150"/>
          <w:divBdr>
            <w:top w:val="none" w:sz="0" w:space="0" w:color="auto"/>
            <w:left w:val="none" w:sz="0" w:space="0" w:color="auto"/>
            <w:bottom w:val="none" w:sz="0" w:space="0" w:color="auto"/>
            <w:right w:val="none" w:sz="0" w:space="0" w:color="auto"/>
          </w:divBdr>
        </w:div>
        <w:div w:id="420301806">
          <w:marLeft w:val="0"/>
          <w:marRight w:val="0"/>
          <w:marTop w:val="0"/>
          <w:marBottom w:val="0"/>
          <w:divBdr>
            <w:top w:val="none" w:sz="0" w:space="0" w:color="auto"/>
            <w:left w:val="none" w:sz="0" w:space="0" w:color="auto"/>
            <w:bottom w:val="none" w:sz="0" w:space="0" w:color="auto"/>
            <w:right w:val="none" w:sz="0" w:space="0" w:color="auto"/>
          </w:divBdr>
        </w:div>
        <w:div w:id="420372682">
          <w:marLeft w:val="0"/>
          <w:marRight w:val="0"/>
          <w:marTop w:val="0"/>
          <w:marBottom w:val="0"/>
          <w:divBdr>
            <w:top w:val="none" w:sz="0" w:space="0" w:color="auto"/>
            <w:left w:val="none" w:sz="0" w:space="0" w:color="auto"/>
            <w:bottom w:val="none" w:sz="0" w:space="0" w:color="auto"/>
            <w:right w:val="none" w:sz="0" w:space="0" w:color="auto"/>
          </w:divBdr>
        </w:div>
        <w:div w:id="420414744">
          <w:marLeft w:val="0"/>
          <w:marRight w:val="0"/>
          <w:marTop w:val="100"/>
          <w:marBottom w:val="100"/>
          <w:divBdr>
            <w:top w:val="none" w:sz="0" w:space="0" w:color="auto"/>
            <w:left w:val="none" w:sz="0" w:space="0" w:color="auto"/>
            <w:bottom w:val="none" w:sz="0" w:space="0" w:color="auto"/>
            <w:right w:val="none" w:sz="0" w:space="0" w:color="auto"/>
          </w:divBdr>
        </w:div>
        <w:div w:id="420491586">
          <w:marLeft w:val="0"/>
          <w:marRight w:val="0"/>
          <w:marTop w:val="0"/>
          <w:marBottom w:val="0"/>
          <w:divBdr>
            <w:top w:val="none" w:sz="0" w:space="0" w:color="auto"/>
            <w:left w:val="none" w:sz="0" w:space="0" w:color="auto"/>
            <w:bottom w:val="none" w:sz="0" w:space="0" w:color="auto"/>
            <w:right w:val="none" w:sz="0" w:space="0" w:color="auto"/>
          </w:divBdr>
        </w:div>
        <w:div w:id="420565677">
          <w:marLeft w:val="0"/>
          <w:marRight w:val="0"/>
          <w:marTop w:val="0"/>
          <w:marBottom w:val="0"/>
          <w:divBdr>
            <w:top w:val="single" w:sz="2" w:space="0" w:color="E0E0E0"/>
            <w:left w:val="single" w:sz="2" w:space="0" w:color="E0E0E0"/>
            <w:bottom w:val="single" w:sz="2" w:space="0" w:color="E0E0E0"/>
            <w:right w:val="single" w:sz="2" w:space="0" w:color="E0E0E0"/>
          </w:divBdr>
        </w:div>
        <w:div w:id="420569448">
          <w:marLeft w:val="0"/>
          <w:marRight w:val="0"/>
          <w:marTop w:val="0"/>
          <w:marBottom w:val="345"/>
          <w:divBdr>
            <w:top w:val="none" w:sz="0" w:space="0" w:color="auto"/>
            <w:left w:val="none" w:sz="0" w:space="0" w:color="auto"/>
            <w:bottom w:val="none" w:sz="0" w:space="0" w:color="auto"/>
            <w:right w:val="none" w:sz="0" w:space="0" w:color="auto"/>
          </w:divBdr>
        </w:div>
        <w:div w:id="420613664">
          <w:marLeft w:val="0"/>
          <w:marRight w:val="0"/>
          <w:marTop w:val="0"/>
          <w:marBottom w:val="0"/>
          <w:divBdr>
            <w:top w:val="none" w:sz="0" w:space="0" w:color="auto"/>
            <w:left w:val="none" w:sz="0" w:space="0" w:color="auto"/>
            <w:bottom w:val="none" w:sz="0" w:space="0" w:color="auto"/>
            <w:right w:val="none" w:sz="0" w:space="0" w:color="auto"/>
          </w:divBdr>
        </w:div>
        <w:div w:id="420680373">
          <w:marLeft w:val="0"/>
          <w:marRight w:val="0"/>
          <w:marTop w:val="0"/>
          <w:marBottom w:val="0"/>
          <w:divBdr>
            <w:top w:val="single" w:sz="2" w:space="0" w:color="E0E0E0"/>
            <w:left w:val="single" w:sz="2" w:space="0" w:color="E0E0E0"/>
            <w:bottom w:val="single" w:sz="2" w:space="0" w:color="E0E0E0"/>
            <w:right w:val="single" w:sz="2" w:space="0" w:color="E0E0E0"/>
          </w:divBdr>
          <w:divsChild>
            <w:div w:id="260451668">
              <w:marLeft w:val="0"/>
              <w:marRight w:val="0"/>
              <w:marTop w:val="0"/>
              <w:marBottom w:val="0"/>
              <w:divBdr>
                <w:top w:val="single" w:sz="2" w:space="0" w:color="E0E0E0"/>
                <w:left w:val="single" w:sz="2" w:space="0" w:color="E0E0E0"/>
                <w:bottom w:val="single" w:sz="2" w:space="0" w:color="E0E0E0"/>
                <w:right w:val="single" w:sz="2" w:space="0" w:color="E0E0E0"/>
              </w:divBdr>
              <w:divsChild>
                <w:div w:id="744374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0687663">
          <w:marLeft w:val="0"/>
          <w:marRight w:val="0"/>
          <w:marTop w:val="0"/>
          <w:marBottom w:val="225"/>
          <w:divBdr>
            <w:top w:val="none" w:sz="0" w:space="0" w:color="auto"/>
            <w:left w:val="none" w:sz="0" w:space="0" w:color="auto"/>
            <w:bottom w:val="none" w:sz="0" w:space="0" w:color="auto"/>
            <w:right w:val="none" w:sz="0" w:space="0" w:color="auto"/>
          </w:divBdr>
        </w:div>
        <w:div w:id="420755221">
          <w:marLeft w:val="0"/>
          <w:marRight w:val="0"/>
          <w:marTop w:val="0"/>
          <w:marBottom w:val="0"/>
          <w:divBdr>
            <w:top w:val="none" w:sz="0" w:space="0" w:color="auto"/>
            <w:left w:val="none" w:sz="0" w:space="0" w:color="auto"/>
            <w:bottom w:val="none" w:sz="0" w:space="0" w:color="auto"/>
            <w:right w:val="none" w:sz="0" w:space="0" w:color="auto"/>
          </w:divBdr>
        </w:div>
        <w:div w:id="420757789">
          <w:marLeft w:val="0"/>
          <w:marRight w:val="0"/>
          <w:marTop w:val="0"/>
          <w:marBottom w:val="300"/>
          <w:divBdr>
            <w:top w:val="none" w:sz="0" w:space="0" w:color="auto"/>
            <w:left w:val="none" w:sz="0" w:space="0" w:color="auto"/>
            <w:bottom w:val="none" w:sz="0" w:space="0" w:color="auto"/>
            <w:right w:val="none" w:sz="0" w:space="0" w:color="auto"/>
          </w:divBdr>
        </w:div>
        <w:div w:id="420758228">
          <w:marLeft w:val="0"/>
          <w:marRight w:val="0"/>
          <w:marTop w:val="0"/>
          <w:marBottom w:val="240"/>
          <w:divBdr>
            <w:top w:val="none" w:sz="0" w:space="0" w:color="auto"/>
            <w:left w:val="none" w:sz="0" w:space="0" w:color="auto"/>
            <w:bottom w:val="none" w:sz="0" w:space="0" w:color="auto"/>
            <w:right w:val="none" w:sz="0" w:space="0" w:color="auto"/>
          </w:divBdr>
        </w:div>
        <w:div w:id="420807518">
          <w:marLeft w:val="0"/>
          <w:marRight w:val="0"/>
          <w:marTop w:val="0"/>
          <w:marBottom w:val="0"/>
          <w:divBdr>
            <w:top w:val="none" w:sz="0" w:space="0" w:color="auto"/>
            <w:left w:val="none" w:sz="0" w:space="0" w:color="auto"/>
            <w:bottom w:val="none" w:sz="0" w:space="0" w:color="auto"/>
            <w:right w:val="none" w:sz="0" w:space="0" w:color="auto"/>
          </w:divBdr>
          <w:divsChild>
            <w:div w:id="735513017">
              <w:marLeft w:val="0"/>
              <w:marRight w:val="0"/>
              <w:marTop w:val="0"/>
              <w:marBottom w:val="0"/>
              <w:divBdr>
                <w:top w:val="none" w:sz="0" w:space="0" w:color="auto"/>
                <w:left w:val="none" w:sz="0" w:space="0" w:color="auto"/>
                <w:bottom w:val="none" w:sz="0" w:space="0" w:color="auto"/>
                <w:right w:val="none" w:sz="0" w:space="0" w:color="auto"/>
              </w:divBdr>
            </w:div>
          </w:divsChild>
        </w:div>
        <w:div w:id="420831387">
          <w:marLeft w:val="0"/>
          <w:marRight w:val="0"/>
          <w:marTop w:val="0"/>
          <w:marBottom w:val="0"/>
          <w:divBdr>
            <w:top w:val="none" w:sz="0" w:space="0" w:color="auto"/>
            <w:left w:val="none" w:sz="0" w:space="0" w:color="auto"/>
            <w:bottom w:val="none" w:sz="0" w:space="0" w:color="auto"/>
            <w:right w:val="none" w:sz="0" w:space="0" w:color="auto"/>
          </w:divBdr>
        </w:div>
        <w:div w:id="420834379">
          <w:marLeft w:val="0"/>
          <w:marRight w:val="0"/>
          <w:marTop w:val="0"/>
          <w:marBottom w:val="150"/>
          <w:divBdr>
            <w:top w:val="none" w:sz="0" w:space="0" w:color="auto"/>
            <w:left w:val="none" w:sz="0" w:space="0" w:color="auto"/>
            <w:bottom w:val="none" w:sz="0" w:space="0" w:color="auto"/>
            <w:right w:val="none" w:sz="0" w:space="0" w:color="auto"/>
          </w:divBdr>
        </w:div>
        <w:div w:id="420875118">
          <w:marLeft w:val="0"/>
          <w:marRight w:val="0"/>
          <w:marTop w:val="15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150"/>
              <w:divBdr>
                <w:top w:val="none" w:sz="0" w:space="0" w:color="auto"/>
                <w:left w:val="none" w:sz="0" w:space="0" w:color="auto"/>
                <w:bottom w:val="none" w:sz="0" w:space="0" w:color="auto"/>
                <w:right w:val="none" w:sz="0" w:space="0" w:color="auto"/>
              </w:divBdr>
            </w:div>
          </w:divsChild>
        </w:div>
        <w:div w:id="420948953">
          <w:marLeft w:val="0"/>
          <w:marRight w:val="0"/>
          <w:marTop w:val="100"/>
          <w:marBottom w:val="100"/>
          <w:divBdr>
            <w:top w:val="none" w:sz="0" w:space="0" w:color="auto"/>
            <w:left w:val="none" w:sz="0" w:space="0" w:color="auto"/>
            <w:bottom w:val="none" w:sz="0" w:space="0" w:color="auto"/>
            <w:right w:val="none" w:sz="0" w:space="0" w:color="auto"/>
          </w:divBdr>
          <w:divsChild>
            <w:div w:id="97604030">
              <w:marLeft w:val="0"/>
              <w:marRight w:val="0"/>
              <w:marTop w:val="0"/>
              <w:marBottom w:val="0"/>
              <w:divBdr>
                <w:top w:val="none" w:sz="0" w:space="0" w:color="auto"/>
                <w:left w:val="none" w:sz="0" w:space="0" w:color="auto"/>
                <w:bottom w:val="none" w:sz="0" w:space="0" w:color="auto"/>
                <w:right w:val="none" w:sz="0" w:space="0" w:color="auto"/>
              </w:divBdr>
            </w:div>
          </w:divsChild>
        </w:div>
        <w:div w:id="420953414">
          <w:marLeft w:val="0"/>
          <w:marRight w:val="0"/>
          <w:marTop w:val="0"/>
          <w:marBottom w:val="0"/>
          <w:divBdr>
            <w:top w:val="single" w:sz="4" w:space="13" w:color="D2D2D2"/>
            <w:left w:val="none" w:sz="0" w:space="0" w:color="auto"/>
            <w:bottom w:val="none" w:sz="0" w:space="0" w:color="auto"/>
            <w:right w:val="none" w:sz="0" w:space="0" w:color="auto"/>
          </w:divBdr>
        </w:div>
        <w:div w:id="420956771">
          <w:marLeft w:val="0"/>
          <w:marRight w:val="0"/>
          <w:marTop w:val="0"/>
          <w:marBottom w:val="0"/>
          <w:divBdr>
            <w:top w:val="none" w:sz="0" w:space="0" w:color="auto"/>
            <w:left w:val="none" w:sz="0" w:space="0" w:color="auto"/>
            <w:bottom w:val="none" w:sz="0" w:space="0" w:color="auto"/>
            <w:right w:val="none" w:sz="0" w:space="0" w:color="auto"/>
          </w:divBdr>
        </w:div>
        <w:div w:id="421028522">
          <w:marLeft w:val="0"/>
          <w:marRight w:val="0"/>
          <w:marTop w:val="0"/>
          <w:marBottom w:val="0"/>
          <w:divBdr>
            <w:top w:val="none" w:sz="0" w:space="0" w:color="auto"/>
            <w:left w:val="none" w:sz="0" w:space="0" w:color="auto"/>
            <w:bottom w:val="none" w:sz="0" w:space="0" w:color="auto"/>
            <w:right w:val="none" w:sz="0" w:space="0" w:color="auto"/>
          </w:divBdr>
        </w:div>
        <w:div w:id="421032839">
          <w:marLeft w:val="0"/>
          <w:marRight w:val="0"/>
          <w:marTop w:val="0"/>
          <w:marBottom w:val="0"/>
          <w:divBdr>
            <w:top w:val="none" w:sz="0" w:space="0" w:color="auto"/>
            <w:left w:val="none" w:sz="0" w:space="0" w:color="auto"/>
            <w:bottom w:val="none" w:sz="0" w:space="0" w:color="auto"/>
            <w:right w:val="none" w:sz="0" w:space="0" w:color="auto"/>
          </w:divBdr>
        </w:div>
        <w:div w:id="421033021">
          <w:marLeft w:val="15"/>
          <w:marRight w:val="225"/>
          <w:marTop w:val="165"/>
          <w:marBottom w:val="105"/>
          <w:divBdr>
            <w:top w:val="none" w:sz="0" w:space="0" w:color="auto"/>
            <w:left w:val="none" w:sz="0" w:space="0" w:color="auto"/>
            <w:bottom w:val="none" w:sz="0" w:space="0" w:color="auto"/>
            <w:right w:val="none" w:sz="0" w:space="0" w:color="auto"/>
          </w:divBdr>
          <w:divsChild>
            <w:div w:id="185681885">
              <w:marLeft w:val="0"/>
              <w:marRight w:val="0"/>
              <w:marTop w:val="0"/>
              <w:marBottom w:val="0"/>
              <w:divBdr>
                <w:top w:val="none" w:sz="0" w:space="0" w:color="auto"/>
                <w:left w:val="none" w:sz="0" w:space="0" w:color="auto"/>
                <w:bottom w:val="none" w:sz="0" w:space="0" w:color="auto"/>
                <w:right w:val="none" w:sz="0" w:space="0" w:color="auto"/>
              </w:divBdr>
            </w:div>
          </w:divsChild>
        </w:div>
        <w:div w:id="421070066">
          <w:marLeft w:val="0"/>
          <w:marRight w:val="0"/>
          <w:marTop w:val="0"/>
          <w:marBottom w:val="0"/>
          <w:divBdr>
            <w:top w:val="none" w:sz="0" w:space="0" w:color="auto"/>
            <w:left w:val="none" w:sz="0" w:space="0" w:color="auto"/>
            <w:bottom w:val="none" w:sz="0" w:space="0" w:color="auto"/>
            <w:right w:val="none" w:sz="0" w:space="0" w:color="auto"/>
          </w:divBdr>
        </w:div>
        <w:div w:id="421075765">
          <w:marLeft w:val="0"/>
          <w:marRight w:val="0"/>
          <w:marTop w:val="0"/>
          <w:marBottom w:val="0"/>
          <w:divBdr>
            <w:top w:val="single" w:sz="2" w:space="0" w:color="E0E0E0"/>
            <w:left w:val="single" w:sz="2" w:space="0" w:color="E0E0E0"/>
            <w:bottom w:val="single" w:sz="2" w:space="0" w:color="E0E0E0"/>
            <w:right w:val="single" w:sz="2" w:space="0" w:color="E0E0E0"/>
          </w:divBdr>
        </w:div>
        <w:div w:id="421146927">
          <w:marLeft w:val="0"/>
          <w:marRight w:val="0"/>
          <w:marTop w:val="0"/>
          <w:marBottom w:val="0"/>
          <w:divBdr>
            <w:top w:val="none" w:sz="0" w:space="0" w:color="auto"/>
            <w:left w:val="none" w:sz="0" w:space="0" w:color="auto"/>
            <w:bottom w:val="none" w:sz="0" w:space="0" w:color="auto"/>
            <w:right w:val="none" w:sz="0" w:space="0" w:color="auto"/>
          </w:divBdr>
        </w:div>
        <w:div w:id="421220399">
          <w:marLeft w:val="0"/>
          <w:marRight w:val="0"/>
          <w:marTop w:val="0"/>
          <w:marBottom w:val="0"/>
          <w:divBdr>
            <w:top w:val="none" w:sz="0" w:space="0" w:color="auto"/>
            <w:left w:val="none" w:sz="0" w:space="0" w:color="auto"/>
            <w:bottom w:val="none" w:sz="0" w:space="0" w:color="auto"/>
            <w:right w:val="none" w:sz="0" w:space="0" w:color="auto"/>
          </w:divBdr>
        </w:div>
        <w:div w:id="421296148">
          <w:marLeft w:val="0"/>
          <w:marRight w:val="0"/>
          <w:marTop w:val="0"/>
          <w:marBottom w:val="240"/>
          <w:divBdr>
            <w:top w:val="none" w:sz="0" w:space="0" w:color="auto"/>
            <w:left w:val="none" w:sz="0" w:space="0" w:color="auto"/>
            <w:bottom w:val="none" w:sz="0" w:space="0" w:color="auto"/>
            <w:right w:val="none" w:sz="0" w:space="0" w:color="auto"/>
          </w:divBdr>
        </w:div>
        <w:div w:id="421296776">
          <w:marLeft w:val="0"/>
          <w:marRight w:val="0"/>
          <w:marTop w:val="0"/>
          <w:marBottom w:val="0"/>
          <w:divBdr>
            <w:top w:val="none" w:sz="0" w:space="0" w:color="auto"/>
            <w:left w:val="none" w:sz="0" w:space="0" w:color="auto"/>
            <w:bottom w:val="none" w:sz="0" w:space="0" w:color="auto"/>
            <w:right w:val="none" w:sz="0" w:space="0" w:color="auto"/>
          </w:divBdr>
        </w:div>
        <w:div w:id="421297566">
          <w:marLeft w:val="750"/>
          <w:marRight w:val="1500"/>
          <w:marTop w:val="0"/>
          <w:marBottom w:val="0"/>
          <w:divBdr>
            <w:top w:val="none" w:sz="0" w:space="0" w:color="auto"/>
            <w:left w:val="none" w:sz="0" w:space="0" w:color="auto"/>
            <w:bottom w:val="none" w:sz="0" w:space="0" w:color="auto"/>
            <w:right w:val="none" w:sz="0" w:space="0" w:color="auto"/>
          </w:divBdr>
        </w:div>
        <w:div w:id="421410958">
          <w:marLeft w:val="0"/>
          <w:marRight w:val="0"/>
          <w:marTop w:val="0"/>
          <w:marBottom w:val="0"/>
          <w:divBdr>
            <w:top w:val="none" w:sz="0" w:space="0" w:color="auto"/>
            <w:left w:val="none" w:sz="0" w:space="0" w:color="auto"/>
            <w:bottom w:val="none" w:sz="0" w:space="0" w:color="auto"/>
            <w:right w:val="none" w:sz="0" w:space="0" w:color="auto"/>
          </w:divBdr>
        </w:div>
        <w:div w:id="421530316">
          <w:marLeft w:val="-60"/>
          <w:marRight w:val="-60"/>
          <w:marTop w:val="75"/>
          <w:marBottom w:val="0"/>
          <w:divBdr>
            <w:top w:val="none" w:sz="0" w:space="0" w:color="auto"/>
            <w:left w:val="none" w:sz="0" w:space="0" w:color="auto"/>
            <w:bottom w:val="none" w:sz="0" w:space="0" w:color="auto"/>
            <w:right w:val="none" w:sz="0" w:space="0" w:color="auto"/>
          </w:divBdr>
        </w:div>
        <w:div w:id="421534380">
          <w:marLeft w:val="0"/>
          <w:marRight w:val="0"/>
          <w:marTop w:val="0"/>
          <w:marBottom w:val="0"/>
          <w:divBdr>
            <w:top w:val="none" w:sz="0" w:space="0" w:color="auto"/>
            <w:left w:val="none" w:sz="0" w:space="0" w:color="auto"/>
            <w:bottom w:val="none" w:sz="0" w:space="0" w:color="auto"/>
            <w:right w:val="none" w:sz="0" w:space="0" w:color="auto"/>
          </w:divBdr>
        </w:div>
        <w:div w:id="421536396">
          <w:marLeft w:val="-125"/>
          <w:marRight w:val="-125"/>
          <w:marTop w:val="0"/>
          <w:marBottom w:val="0"/>
          <w:divBdr>
            <w:top w:val="none" w:sz="0" w:space="0" w:color="auto"/>
            <w:left w:val="none" w:sz="0" w:space="0" w:color="auto"/>
            <w:bottom w:val="none" w:sz="0" w:space="0" w:color="auto"/>
            <w:right w:val="none" w:sz="0" w:space="0" w:color="auto"/>
          </w:divBdr>
        </w:div>
        <w:div w:id="421537779">
          <w:marLeft w:val="0"/>
          <w:marRight w:val="0"/>
          <w:marTop w:val="0"/>
          <w:marBottom w:val="0"/>
          <w:divBdr>
            <w:top w:val="single" w:sz="2" w:space="0" w:color="E0E0E0"/>
            <w:left w:val="single" w:sz="2" w:space="0" w:color="E0E0E0"/>
            <w:bottom w:val="single" w:sz="2" w:space="0" w:color="E0E0E0"/>
            <w:right w:val="single" w:sz="2" w:space="0" w:color="E0E0E0"/>
          </w:divBdr>
        </w:div>
        <w:div w:id="421609628">
          <w:marLeft w:val="0"/>
          <w:marRight w:val="0"/>
          <w:marTop w:val="0"/>
          <w:marBottom w:val="0"/>
          <w:divBdr>
            <w:top w:val="single" w:sz="2" w:space="0" w:color="E0E0E0"/>
            <w:left w:val="single" w:sz="2" w:space="0" w:color="E0E0E0"/>
            <w:bottom w:val="single" w:sz="2" w:space="0" w:color="E0E0E0"/>
            <w:right w:val="single" w:sz="2" w:space="0" w:color="E0E0E0"/>
          </w:divBdr>
        </w:div>
        <w:div w:id="421610536">
          <w:marLeft w:val="0"/>
          <w:marRight w:val="0"/>
          <w:marTop w:val="0"/>
          <w:marBottom w:val="0"/>
          <w:divBdr>
            <w:top w:val="none" w:sz="0" w:space="0" w:color="auto"/>
            <w:left w:val="none" w:sz="0" w:space="0" w:color="auto"/>
            <w:bottom w:val="none" w:sz="0" w:space="0" w:color="auto"/>
            <w:right w:val="none" w:sz="0" w:space="0" w:color="auto"/>
          </w:divBdr>
        </w:div>
        <w:div w:id="421612357">
          <w:marLeft w:val="0"/>
          <w:marRight w:val="0"/>
          <w:marTop w:val="0"/>
          <w:marBottom w:val="0"/>
          <w:divBdr>
            <w:top w:val="none" w:sz="0" w:space="0" w:color="auto"/>
            <w:left w:val="none" w:sz="0" w:space="0" w:color="auto"/>
            <w:bottom w:val="none" w:sz="0" w:space="0" w:color="auto"/>
            <w:right w:val="none" w:sz="0" w:space="0" w:color="auto"/>
          </w:divBdr>
          <w:divsChild>
            <w:div w:id="536161476">
              <w:marLeft w:val="0"/>
              <w:marRight w:val="0"/>
              <w:marTop w:val="0"/>
              <w:marBottom w:val="150"/>
              <w:divBdr>
                <w:top w:val="none" w:sz="0" w:space="0" w:color="auto"/>
                <w:left w:val="none" w:sz="0" w:space="0" w:color="auto"/>
                <w:bottom w:val="none" w:sz="0" w:space="0" w:color="auto"/>
                <w:right w:val="none" w:sz="0" w:space="0" w:color="auto"/>
              </w:divBdr>
            </w:div>
          </w:divsChild>
        </w:div>
        <w:div w:id="421612666">
          <w:marLeft w:val="0"/>
          <w:marRight w:val="0"/>
          <w:marTop w:val="0"/>
          <w:marBottom w:val="0"/>
          <w:divBdr>
            <w:top w:val="none" w:sz="0" w:space="0" w:color="auto"/>
            <w:left w:val="none" w:sz="0" w:space="0" w:color="auto"/>
            <w:bottom w:val="none" w:sz="0" w:space="0" w:color="auto"/>
            <w:right w:val="none" w:sz="0" w:space="0" w:color="auto"/>
          </w:divBdr>
        </w:div>
        <w:div w:id="421681671">
          <w:marLeft w:val="-250"/>
          <w:marRight w:val="-250"/>
          <w:marTop w:val="0"/>
          <w:marBottom w:val="376"/>
          <w:divBdr>
            <w:top w:val="none" w:sz="0" w:space="0" w:color="auto"/>
            <w:left w:val="none" w:sz="0" w:space="0" w:color="auto"/>
            <w:bottom w:val="none" w:sz="0" w:space="0" w:color="auto"/>
            <w:right w:val="none" w:sz="0" w:space="0" w:color="auto"/>
          </w:divBdr>
          <w:divsChild>
            <w:div w:id="59716896">
              <w:marLeft w:val="0"/>
              <w:marRight w:val="0"/>
              <w:marTop w:val="0"/>
              <w:marBottom w:val="0"/>
              <w:divBdr>
                <w:top w:val="none" w:sz="0" w:space="0" w:color="auto"/>
                <w:left w:val="none" w:sz="0" w:space="0" w:color="auto"/>
                <w:bottom w:val="none" w:sz="0" w:space="0" w:color="auto"/>
                <w:right w:val="none" w:sz="0" w:space="0" w:color="auto"/>
              </w:divBdr>
            </w:div>
          </w:divsChild>
        </w:div>
        <w:div w:id="421686838">
          <w:marLeft w:val="0"/>
          <w:marRight w:val="0"/>
          <w:marTop w:val="0"/>
          <w:marBottom w:val="450"/>
          <w:divBdr>
            <w:top w:val="none" w:sz="0" w:space="0" w:color="auto"/>
            <w:left w:val="none" w:sz="0" w:space="0" w:color="auto"/>
            <w:bottom w:val="none" w:sz="0" w:space="0" w:color="auto"/>
            <w:right w:val="none" w:sz="0" w:space="0" w:color="auto"/>
          </w:divBdr>
          <w:divsChild>
            <w:div w:id="508177208">
              <w:marLeft w:val="0"/>
              <w:marRight w:val="225"/>
              <w:marTop w:val="0"/>
              <w:marBottom w:val="0"/>
              <w:divBdr>
                <w:top w:val="none" w:sz="0" w:space="0" w:color="auto"/>
                <w:left w:val="none" w:sz="0" w:space="0" w:color="auto"/>
                <w:bottom w:val="none" w:sz="0" w:space="0" w:color="auto"/>
                <w:right w:val="none" w:sz="0" w:space="0" w:color="auto"/>
              </w:divBdr>
            </w:div>
          </w:divsChild>
        </w:div>
        <w:div w:id="421802333">
          <w:marLeft w:val="0"/>
          <w:marRight w:val="0"/>
          <w:marTop w:val="0"/>
          <w:marBottom w:val="150"/>
          <w:divBdr>
            <w:top w:val="none" w:sz="0" w:space="0" w:color="auto"/>
            <w:left w:val="none" w:sz="0" w:space="0" w:color="auto"/>
            <w:bottom w:val="none" w:sz="0" w:space="0" w:color="auto"/>
            <w:right w:val="none" w:sz="0" w:space="0" w:color="auto"/>
          </w:divBdr>
        </w:div>
        <w:div w:id="421805662">
          <w:marLeft w:val="0"/>
          <w:marRight w:val="0"/>
          <w:marTop w:val="0"/>
          <w:marBottom w:val="150"/>
          <w:divBdr>
            <w:top w:val="none" w:sz="0" w:space="0" w:color="auto"/>
            <w:left w:val="none" w:sz="0" w:space="0" w:color="auto"/>
            <w:bottom w:val="none" w:sz="0" w:space="0" w:color="auto"/>
            <w:right w:val="none" w:sz="0" w:space="0" w:color="auto"/>
          </w:divBdr>
        </w:div>
        <w:div w:id="421875492">
          <w:marLeft w:val="188"/>
          <w:marRight w:val="0"/>
          <w:marTop w:val="100"/>
          <w:marBottom w:val="0"/>
          <w:divBdr>
            <w:top w:val="none" w:sz="0" w:space="0" w:color="auto"/>
            <w:left w:val="none" w:sz="0" w:space="0" w:color="auto"/>
            <w:bottom w:val="none" w:sz="0" w:space="0" w:color="auto"/>
            <w:right w:val="none" w:sz="0" w:space="0" w:color="auto"/>
          </w:divBdr>
          <w:divsChild>
            <w:div w:id="703559659">
              <w:marLeft w:val="0"/>
              <w:marRight w:val="0"/>
              <w:marTop w:val="63"/>
              <w:marBottom w:val="0"/>
              <w:divBdr>
                <w:top w:val="none" w:sz="0" w:space="0" w:color="auto"/>
                <w:left w:val="none" w:sz="0" w:space="0" w:color="auto"/>
                <w:bottom w:val="none" w:sz="0" w:space="0" w:color="auto"/>
                <w:right w:val="none" w:sz="0" w:space="0" w:color="auto"/>
              </w:divBdr>
            </w:div>
          </w:divsChild>
        </w:div>
        <w:div w:id="421875908">
          <w:marLeft w:val="-150"/>
          <w:marRight w:val="-150"/>
          <w:marTop w:val="0"/>
          <w:marBottom w:val="0"/>
          <w:divBdr>
            <w:top w:val="none" w:sz="0" w:space="0" w:color="auto"/>
            <w:left w:val="none" w:sz="0" w:space="0" w:color="auto"/>
            <w:bottom w:val="none" w:sz="0" w:space="0" w:color="auto"/>
            <w:right w:val="none" w:sz="0" w:space="0" w:color="auto"/>
          </w:divBdr>
          <w:divsChild>
            <w:div w:id="385377195">
              <w:marLeft w:val="0"/>
              <w:marRight w:val="0"/>
              <w:marTop w:val="0"/>
              <w:marBottom w:val="0"/>
              <w:divBdr>
                <w:top w:val="none" w:sz="0" w:space="0" w:color="auto"/>
                <w:left w:val="none" w:sz="0" w:space="0" w:color="auto"/>
                <w:bottom w:val="none" w:sz="0" w:space="0" w:color="auto"/>
                <w:right w:val="none" w:sz="0" w:space="0" w:color="auto"/>
              </w:divBdr>
            </w:div>
          </w:divsChild>
        </w:div>
        <w:div w:id="421876864">
          <w:marLeft w:val="0"/>
          <w:marRight w:val="0"/>
          <w:marTop w:val="0"/>
          <w:marBottom w:val="0"/>
          <w:divBdr>
            <w:top w:val="single" w:sz="2" w:space="0" w:color="E0E0E0"/>
            <w:left w:val="single" w:sz="2" w:space="0" w:color="E0E0E0"/>
            <w:bottom w:val="single" w:sz="2" w:space="0" w:color="E0E0E0"/>
            <w:right w:val="single" w:sz="2" w:space="0" w:color="E0E0E0"/>
          </w:divBdr>
        </w:div>
        <w:div w:id="421924314">
          <w:marLeft w:val="0"/>
          <w:marRight w:val="0"/>
          <w:marTop w:val="0"/>
          <w:marBottom w:val="0"/>
          <w:divBdr>
            <w:top w:val="none" w:sz="0" w:space="0" w:color="auto"/>
            <w:left w:val="none" w:sz="0" w:space="0" w:color="auto"/>
            <w:bottom w:val="none" w:sz="0" w:space="0" w:color="auto"/>
            <w:right w:val="none" w:sz="0" w:space="0" w:color="auto"/>
          </w:divBdr>
          <w:divsChild>
            <w:div w:id="513808506">
              <w:marLeft w:val="-188"/>
              <w:marRight w:val="-188"/>
              <w:marTop w:val="0"/>
              <w:marBottom w:val="0"/>
              <w:divBdr>
                <w:top w:val="none" w:sz="0" w:space="0" w:color="auto"/>
                <w:left w:val="none" w:sz="0" w:space="0" w:color="auto"/>
                <w:bottom w:val="none" w:sz="0" w:space="0" w:color="auto"/>
                <w:right w:val="none" w:sz="0" w:space="0" w:color="auto"/>
              </w:divBdr>
            </w:div>
          </w:divsChild>
        </w:div>
        <w:div w:id="421949040">
          <w:marLeft w:val="0"/>
          <w:marRight w:val="0"/>
          <w:marTop w:val="0"/>
          <w:marBottom w:val="0"/>
          <w:divBdr>
            <w:top w:val="none" w:sz="0" w:space="0" w:color="auto"/>
            <w:left w:val="none" w:sz="0" w:space="0" w:color="auto"/>
            <w:bottom w:val="none" w:sz="0" w:space="0" w:color="auto"/>
            <w:right w:val="none" w:sz="0" w:space="0" w:color="auto"/>
          </w:divBdr>
        </w:div>
        <w:div w:id="421949700">
          <w:marLeft w:val="150"/>
          <w:marRight w:val="0"/>
          <w:marTop w:val="0"/>
          <w:marBottom w:val="0"/>
          <w:divBdr>
            <w:top w:val="none" w:sz="0" w:space="0" w:color="auto"/>
            <w:left w:val="none" w:sz="0" w:space="0" w:color="auto"/>
            <w:bottom w:val="none" w:sz="0" w:space="0" w:color="auto"/>
            <w:right w:val="none" w:sz="0" w:space="0" w:color="auto"/>
          </w:divBdr>
        </w:div>
        <w:div w:id="421952663">
          <w:marLeft w:val="0"/>
          <w:marRight w:val="0"/>
          <w:marTop w:val="75"/>
          <w:marBottom w:val="0"/>
          <w:divBdr>
            <w:top w:val="none" w:sz="0" w:space="0" w:color="auto"/>
            <w:left w:val="none" w:sz="0" w:space="0" w:color="auto"/>
            <w:bottom w:val="none" w:sz="0" w:space="0" w:color="auto"/>
            <w:right w:val="none" w:sz="0" w:space="0" w:color="auto"/>
          </w:divBdr>
        </w:div>
        <w:div w:id="421997543">
          <w:marLeft w:val="0"/>
          <w:marRight w:val="0"/>
          <w:marTop w:val="0"/>
          <w:marBottom w:val="0"/>
          <w:divBdr>
            <w:top w:val="none" w:sz="0" w:space="0" w:color="auto"/>
            <w:left w:val="none" w:sz="0" w:space="0" w:color="auto"/>
            <w:bottom w:val="none" w:sz="0" w:space="0" w:color="auto"/>
            <w:right w:val="none" w:sz="0" w:space="0" w:color="auto"/>
          </w:divBdr>
          <w:divsChild>
            <w:div w:id="4017816">
              <w:marLeft w:val="0"/>
              <w:marRight w:val="0"/>
              <w:marTop w:val="0"/>
              <w:marBottom w:val="240"/>
              <w:divBdr>
                <w:top w:val="none" w:sz="0" w:space="0" w:color="auto"/>
                <w:left w:val="none" w:sz="0" w:space="0" w:color="auto"/>
                <w:bottom w:val="none" w:sz="0" w:space="0" w:color="auto"/>
                <w:right w:val="none" w:sz="0" w:space="0" w:color="auto"/>
              </w:divBdr>
            </w:div>
            <w:div w:id="77101318">
              <w:marLeft w:val="0"/>
              <w:marRight w:val="0"/>
              <w:marTop w:val="0"/>
              <w:marBottom w:val="240"/>
              <w:divBdr>
                <w:top w:val="none" w:sz="0" w:space="0" w:color="auto"/>
                <w:left w:val="none" w:sz="0" w:space="0" w:color="auto"/>
                <w:bottom w:val="none" w:sz="0" w:space="0" w:color="auto"/>
                <w:right w:val="none" w:sz="0" w:space="0" w:color="auto"/>
              </w:divBdr>
            </w:div>
          </w:divsChild>
        </w:div>
        <w:div w:id="421999144">
          <w:marLeft w:val="0"/>
          <w:marRight w:val="0"/>
          <w:marTop w:val="0"/>
          <w:marBottom w:val="0"/>
          <w:divBdr>
            <w:top w:val="none" w:sz="0" w:space="0" w:color="auto"/>
            <w:left w:val="none" w:sz="0" w:space="0" w:color="auto"/>
            <w:bottom w:val="none" w:sz="0" w:space="0" w:color="auto"/>
            <w:right w:val="none" w:sz="0" w:space="0" w:color="auto"/>
          </w:divBdr>
        </w:div>
        <w:div w:id="422072330">
          <w:marLeft w:val="-225"/>
          <w:marRight w:val="-225"/>
          <w:marTop w:val="0"/>
          <w:marBottom w:val="0"/>
          <w:divBdr>
            <w:top w:val="none" w:sz="0" w:space="0" w:color="auto"/>
            <w:left w:val="none" w:sz="0" w:space="0" w:color="auto"/>
            <w:bottom w:val="none" w:sz="0" w:space="0" w:color="auto"/>
            <w:right w:val="none" w:sz="0" w:space="0" w:color="auto"/>
          </w:divBdr>
          <w:divsChild>
            <w:div w:id="722097847">
              <w:marLeft w:val="0"/>
              <w:marRight w:val="0"/>
              <w:marTop w:val="0"/>
              <w:marBottom w:val="0"/>
              <w:divBdr>
                <w:top w:val="none" w:sz="0" w:space="0" w:color="auto"/>
                <w:left w:val="none" w:sz="0" w:space="0" w:color="auto"/>
                <w:bottom w:val="none" w:sz="0" w:space="0" w:color="auto"/>
                <w:right w:val="none" w:sz="0" w:space="0" w:color="auto"/>
              </w:divBdr>
            </w:div>
          </w:divsChild>
        </w:div>
        <w:div w:id="4220733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2143810">
          <w:marLeft w:val="0"/>
          <w:marRight w:val="0"/>
          <w:marTop w:val="0"/>
          <w:marBottom w:val="0"/>
          <w:divBdr>
            <w:top w:val="none" w:sz="0" w:space="0" w:color="auto"/>
            <w:left w:val="none" w:sz="0" w:space="0" w:color="auto"/>
            <w:bottom w:val="none" w:sz="0" w:space="0" w:color="auto"/>
            <w:right w:val="none" w:sz="0" w:space="0" w:color="auto"/>
          </w:divBdr>
        </w:div>
        <w:div w:id="422187518">
          <w:marLeft w:val="0"/>
          <w:marRight w:val="0"/>
          <w:marTop w:val="0"/>
          <w:marBottom w:val="0"/>
          <w:divBdr>
            <w:top w:val="none" w:sz="0" w:space="0" w:color="auto"/>
            <w:left w:val="none" w:sz="0" w:space="0" w:color="auto"/>
            <w:bottom w:val="none" w:sz="0" w:space="0" w:color="auto"/>
            <w:right w:val="none" w:sz="0" w:space="0" w:color="auto"/>
          </w:divBdr>
        </w:div>
        <w:div w:id="422187912">
          <w:marLeft w:val="0"/>
          <w:marRight w:val="0"/>
          <w:marTop w:val="0"/>
          <w:marBottom w:val="0"/>
          <w:divBdr>
            <w:top w:val="none" w:sz="0" w:space="0" w:color="auto"/>
            <w:left w:val="none" w:sz="0" w:space="0" w:color="auto"/>
            <w:bottom w:val="none" w:sz="0" w:space="0" w:color="auto"/>
            <w:right w:val="none" w:sz="0" w:space="0" w:color="auto"/>
          </w:divBdr>
        </w:div>
        <w:div w:id="42226546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22267718">
          <w:marLeft w:val="0"/>
          <w:marRight w:val="0"/>
          <w:marTop w:val="0"/>
          <w:marBottom w:val="240"/>
          <w:divBdr>
            <w:top w:val="none" w:sz="0" w:space="0" w:color="auto"/>
            <w:left w:val="none" w:sz="0" w:space="0" w:color="auto"/>
            <w:bottom w:val="none" w:sz="0" w:space="0" w:color="auto"/>
            <w:right w:val="none" w:sz="0" w:space="0" w:color="auto"/>
          </w:divBdr>
          <w:divsChild>
            <w:div w:id="143665325">
              <w:marLeft w:val="250"/>
              <w:marRight w:val="0"/>
              <w:marTop w:val="250"/>
              <w:marBottom w:val="0"/>
              <w:divBdr>
                <w:top w:val="none" w:sz="0" w:space="0" w:color="auto"/>
                <w:left w:val="none" w:sz="0" w:space="0" w:color="auto"/>
                <w:bottom w:val="none" w:sz="0" w:space="0" w:color="auto"/>
                <w:right w:val="none" w:sz="0" w:space="0" w:color="auto"/>
              </w:divBdr>
            </w:div>
          </w:divsChild>
        </w:div>
        <w:div w:id="422339716">
          <w:marLeft w:val="0"/>
          <w:marRight w:val="0"/>
          <w:marTop w:val="0"/>
          <w:marBottom w:val="0"/>
          <w:divBdr>
            <w:top w:val="none" w:sz="0" w:space="0" w:color="auto"/>
            <w:left w:val="none" w:sz="0" w:space="0" w:color="auto"/>
            <w:bottom w:val="none" w:sz="0" w:space="0" w:color="auto"/>
            <w:right w:val="none" w:sz="0" w:space="0" w:color="auto"/>
          </w:divBdr>
        </w:div>
        <w:div w:id="422339864">
          <w:marLeft w:val="0"/>
          <w:marRight w:val="0"/>
          <w:marTop w:val="0"/>
          <w:marBottom w:val="150"/>
          <w:divBdr>
            <w:top w:val="none" w:sz="0" w:space="0" w:color="auto"/>
            <w:left w:val="none" w:sz="0" w:space="0" w:color="auto"/>
            <w:bottom w:val="none" w:sz="0" w:space="0" w:color="auto"/>
            <w:right w:val="none" w:sz="0" w:space="0" w:color="auto"/>
          </w:divBdr>
        </w:div>
        <w:div w:id="422577569">
          <w:marLeft w:val="0"/>
          <w:marRight w:val="0"/>
          <w:marTop w:val="0"/>
          <w:marBottom w:val="63"/>
          <w:divBdr>
            <w:top w:val="none" w:sz="0" w:space="0" w:color="auto"/>
            <w:left w:val="none" w:sz="0" w:space="0" w:color="auto"/>
            <w:bottom w:val="none" w:sz="0" w:space="0" w:color="auto"/>
            <w:right w:val="none" w:sz="0" w:space="0" w:color="auto"/>
          </w:divBdr>
        </w:div>
        <w:div w:id="422649647">
          <w:marLeft w:val="0"/>
          <w:marRight w:val="75"/>
          <w:marTop w:val="0"/>
          <w:marBottom w:val="0"/>
          <w:divBdr>
            <w:top w:val="none" w:sz="0" w:space="0" w:color="auto"/>
            <w:left w:val="none" w:sz="0" w:space="0" w:color="auto"/>
            <w:bottom w:val="none" w:sz="0" w:space="0" w:color="auto"/>
            <w:right w:val="none" w:sz="0" w:space="0" w:color="auto"/>
          </w:divBdr>
        </w:div>
        <w:div w:id="422649896">
          <w:marLeft w:val="0"/>
          <w:marRight w:val="0"/>
          <w:marTop w:val="0"/>
          <w:marBottom w:val="0"/>
          <w:divBdr>
            <w:top w:val="none" w:sz="0" w:space="0" w:color="auto"/>
            <w:left w:val="none" w:sz="0" w:space="0" w:color="auto"/>
            <w:bottom w:val="none" w:sz="0" w:space="0" w:color="auto"/>
            <w:right w:val="none" w:sz="0" w:space="0" w:color="auto"/>
          </w:divBdr>
        </w:div>
        <w:div w:id="422650849">
          <w:marLeft w:val="0"/>
          <w:marRight w:val="0"/>
          <w:marTop w:val="225"/>
          <w:marBottom w:val="0"/>
          <w:divBdr>
            <w:top w:val="none" w:sz="0" w:space="0" w:color="auto"/>
            <w:left w:val="none" w:sz="0" w:space="0" w:color="auto"/>
            <w:bottom w:val="none" w:sz="0" w:space="0" w:color="auto"/>
            <w:right w:val="none" w:sz="0" w:space="0" w:color="auto"/>
          </w:divBdr>
        </w:div>
        <w:div w:id="422729858">
          <w:marLeft w:val="0"/>
          <w:marRight w:val="0"/>
          <w:marTop w:val="0"/>
          <w:marBottom w:val="0"/>
          <w:divBdr>
            <w:top w:val="none" w:sz="0" w:space="0" w:color="auto"/>
            <w:left w:val="none" w:sz="0" w:space="0" w:color="auto"/>
            <w:bottom w:val="none" w:sz="0" w:space="0" w:color="auto"/>
            <w:right w:val="none" w:sz="0" w:space="0" w:color="auto"/>
          </w:divBdr>
          <w:divsChild>
            <w:div w:id="51738826">
              <w:marLeft w:val="0"/>
              <w:marRight w:val="0"/>
              <w:marTop w:val="0"/>
              <w:marBottom w:val="0"/>
              <w:divBdr>
                <w:top w:val="none" w:sz="0" w:space="0" w:color="auto"/>
                <w:left w:val="none" w:sz="0" w:space="0" w:color="auto"/>
                <w:bottom w:val="none" w:sz="0" w:space="0" w:color="auto"/>
                <w:right w:val="none" w:sz="0" w:space="0" w:color="auto"/>
              </w:divBdr>
            </w:div>
          </w:divsChild>
        </w:div>
        <w:div w:id="422799263">
          <w:marLeft w:val="0"/>
          <w:marRight w:val="0"/>
          <w:marTop w:val="0"/>
          <w:marBottom w:val="0"/>
          <w:divBdr>
            <w:top w:val="none" w:sz="0" w:space="0" w:color="auto"/>
            <w:left w:val="none" w:sz="0" w:space="0" w:color="auto"/>
            <w:bottom w:val="none" w:sz="0" w:space="0" w:color="auto"/>
            <w:right w:val="none" w:sz="0" w:space="0" w:color="auto"/>
          </w:divBdr>
        </w:div>
        <w:div w:id="422840455">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sChild>
                <w:div w:id="772478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2918857">
          <w:marLeft w:val="0"/>
          <w:marRight w:val="0"/>
          <w:marTop w:val="0"/>
          <w:marBottom w:val="0"/>
          <w:divBdr>
            <w:top w:val="none" w:sz="0" w:space="0" w:color="auto"/>
            <w:left w:val="none" w:sz="0" w:space="0" w:color="auto"/>
            <w:bottom w:val="none" w:sz="0" w:space="0" w:color="auto"/>
            <w:right w:val="none" w:sz="0" w:space="0" w:color="auto"/>
          </w:divBdr>
        </w:div>
        <w:div w:id="422993749">
          <w:marLeft w:val="0"/>
          <w:marRight w:val="0"/>
          <w:marTop w:val="0"/>
          <w:marBottom w:val="0"/>
          <w:divBdr>
            <w:top w:val="none" w:sz="0" w:space="0" w:color="auto"/>
            <w:left w:val="none" w:sz="0" w:space="0" w:color="auto"/>
            <w:bottom w:val="none" w:sz="0" w:space="0" w:color="auto"/>
            <w:right w:val="none" w:sz="0" w:space="0" w:color="auto"/>
          </w:divBdr>
        </w:div>
        <w:div w:id="422996144">
          <w:marLeft w:val="0"/>
          <w:marRight w:val="0"/>
          <w:marTop w:val="0"/>
          <w:marBottom w:val="0"/>
          <w:divBdr>
            <w:top w:val="none" w:sz="0" w:space="0" w:color="auto"/>
            <w:left w:val="none" w:sz="0" w:space="0" w:color="auto"/>
            <w:bottom w:val="none" w:sz="0" w:space="0" w:color="auto"/>
            <w:right w:val="none" w:sz="0" w:space="0" w:color="auto"/>
          </w:divBdr>
        </w:div>
        <w:div w:id="423066097">
          <w:marLeft w:val="0"/>
          <w:marRight w:val="0"/>
          <w:marTop w:val="0"/>
          <w:marBottom w:val="0"/>
          <w:divBdr>
            <w:top w:val="none" w:sz="0" w:space="0" w:color="auto"/>
            <w:left w:val="none" w:sz="0" w:space="0" w:color="auto"/>
            <w:bottom w:val="none" w:sz="0" w:space="0" w:color="auto"/>
            <w:right w:val="none" w:sz="0" w:space="0" w:color="auto"/>
          </w:divBdr>
          <w:divsChild>
            <w:div w:id="274560572">
              <w:marLeft w:val="0"/>
              <w:marRight w:val="0"/>
              <w:marTop w:val="0"/>
              <w:marBottom w:val="0"/>
              <w:divBdr>
                <w:top w:val="none" w:sz="0" w:space="0" w:color="auto"/>
                <w:left w:val="none" w:sz="0" w:space="0" w:color="auto"/>
                <w:bottom w:val="none" w:sz="0" w:space="0" w:color="auto"/>
                <w:right w:val="none" w:sz="0" w:space="0" w:color="auto"/>
              </w:divBdr>
            </w:div>
          </w:divsChild>
        </w:div>
        <w:div w:id="423066928">
          <w:marLeft w:val="0"/>
          <w:marRight w:val="0"/>
          <w:marTop w:val="0"/>
          <w:marBottom w:val="125"/>
          <w:divBdr>
            <w:top w:val="none" w:sz="0" w:space="0" w:color="auto"/>
            <w:left w:val="none" w:sz="0" w:space="0" w:color="auto"/>
            <w:bottom w:val="none" w:sz="0" w:space="0" w:color="auto"/>
            <w:right w:val="none" w:sz="0" w:space="0" w:color="auto"/>
          </w:divBdr>
          <w:divsChild>
            <w:div w:id="725690725">
              <w:marLeft w:val="0"/>
              <w:marRight w:val="0"/>
              <w:marTop w:val="0"/>
              <w:marBottom w:val="125"/>
              <w:divBdr>
                <w:top w:val="none" w:sz="0" w:space="0" w:color="auto"/>
                <w:left w:val="none" w:sz="0" w:space="0" w:color="auto"/>
                <w:bottom w:val="none" w:sz="0" w:space="0" w:color="auto"/>
                <w:right w:val="none" w:sz="0" w:space="0" w:color="auto"/>
              </w:divBdr>
            </w:div>
          </w:divsChild>
        </w:div>
        <w:div w:id="423108437">
          <w:marLeft w:val="0"/>
          <w:marRight w:val="0"/>
          <w:marTop w:val="0"/>
          <w:marBottom w:val="0"/>
          <w:divBdr>
            <w:top w:val="none" w:sz="0" w:space="0" w:color="auto"/>
            <w:left w:val="none" w:sz="0" w:space="0" w:color="auto"/>
            <w:bottom w:val="none" w:sz="0" w:space="0" w:color="auto"/>
            <w:right w:val="none" w:sz="0" w:space="0" w:color="auto"/>
          </w:divBdr>
          <w:divsChild>
            <w:div w:id="182087525">
              <w:marLeft w:val="0"/>
              <w:marRight w:val="0"/>
              <w:marTop w:val="0"/>
              <w:marBottom w:val="0"/>
              <w:divBdr>
                <w:top w:val="none" w:sz="0" w:space="0" w:color="auto"/>
                <w:left w:val="none" w:sz="0" w:space="0" w:color="auto"/>
                <w:bottom w:val="none" w:sz="0" w:space="0" w:color="auto"/>
                <w:right w:val="none" w:sz="0" w:space="0" w:color="auto"/>
              </w:divBdr>
            </w:div>
          </w:divsChild>
        </w:div>
        <w:div w:id="423111427">
          <w:marLeft w:val="0"/>
          <w:marRight w:val="0"/>
          <w:marTop w:val="150"/>
          <w:marBottom w:val="300"/>
          <w:divBdr>
            <w:top w:val="single" w:sz="6" w:space="11" w:color="EAEAEA"/>
            <w:left w:val="single" w:sz="6" w:space="11" w:color="EAEAEA"/>
            <w:bottom w:val="single" w:sz="6" w:space="11" w:color="EAEAEA"/>
            <w:right w:val="single" w:sz="6" w:space="11" w:color="EAEAEA"/>
          </w:divBdr>
        </w:div>
        <w:div w:id="423184767">
          <w:marLeft w:val="0"/>
          <w:marRight w:val="0"/>
          <w:marTop w:val="0"/>
          <w:marBottom w:val="188"/>
          <w:divBdr>
            <w:top w:val="none" w:sz="0" w:space="0" w:color="auto"/>
            <w:left w:val="none" w:sz="0" w:space="0" w:color="auto"/>
            <w:bottom w:val="none" w:sz="0" w:space="0" w:color="auto"/>
            <w:right w:val="none" w:sz="0" w:space="0" w:color="auto"/>
          </w:divBdr>
        </w:div>
        <w:div w:id="423188615">
          <w:marLeft w:val="0"/>
          <w:marRight w:val="0"/>
          <w:marTop w:val="0"/>
          <w:marBottom w:val="0"/>
          <w:divBdr>
            <w:top w:val="none" w:sz="0" w:space="0" w:color="auto"/>
            <w:left w:val="none" w:sz="0" w:space="0" w:color="auto"/>
            <w:bottom w:val="none" w:sz="0" w:space="0" w:color="auto"/>
            <w:right w:val="none" w:sz="0" w:space="0" w:color="auto"/>
          </w:divBdr>
        </w:div>
        <w:div w:id="423189910">
          <w:marLeft w:val="0"/>
          <w:marRight w:val="0"/>
          <w:marTop w:val="0"/>
          <w:marBottom w:val="0"/>
          <w:divBdr>
            <w:top w:val="none" w:sz="0" w:space="0" w:color="auto"/>
            <w:left w:val="none" w:sz="0" w:space="0" w:color="auto"/>
            <w:bottom w:val="none" w:sz="0" w:space="0" w:color="auto"/>
            <w:right w:val="none" w:sz="0" w:space="0" w:color="auto"/>
          </w:divBdr>
        </w:div>
        <w:div w:id="423261255">
          <w:marLeft w:val="0"/>
          <w:marRight w:val="0"/>
          <w:marTop w:val="0"/>
          <w:marBottom w:val="0"/>
          <w:divBdr>
            <w:top w:val="none" w:sz="0" w:space="0" w:color="auto"/>
            <w:left w:val="none" w:sz="0" w:space="0" w:color="auto"/>
            <w:bottom w:val="none" w:sz="0" w:space="0" w:color="auto"/>
            <w:right w:val="none" w:sz="0" w:space="0" w:color="auto"/>
          </w:divBdr>
        </w:div>
        <w:div w:id="423308708">
          <w:marLeft w:val="0"/>
          <w:marRight w:val="0"/>
          <w:marTop w:val="0"/>
          <w:marBottom w:val="0"/>
          <w:divBdr>
            <w:top w:val="none" w:sz="0" w:space="0" w:color="auto"/>
            <w:left w:val="none" w:sz="0" w:space="0" w:color="auto"/>
            <w:bottom w:val="none" w:sz="0" w:space="0" w:color="auto"/>
            <w:right w:val="none" w:sz="0" w:space="0" w:color="auto"/>
          </w:divBdr>
        </w:div>
        <w:div w:id="423379998">
          <w:marLeft w:val="0"/>
          <w:marRight w:val="0"/>
          <w:marTop w:val="0"/>
          <w:marBottom w:val="300"/>
          <w:divBdr>
            <w:top w:val="none" w:sz="0" w:space="0" w:color="auto"/>
            <w:left w:val="none" w:sz="0" w:space="0" w:color="auto"/>
            <w:bottom w:val="none" w:sz="0" w:space="0" w:color="auto"/>
            <w:right w:val="none" w:sz="0" w:space="0" w:color="auto"/>
          </w:divBdr>
        </w:div>
        <w:div w:id="423383162">
          <w:marLeft w:val="0"/>
          <w:marRight w:val="0"/>
          <w:marTop w:val="0"/>
          <w:marBottom w:val="0"/>
          <w:divBdr>
            <w:top w:val="none" w:sz="0" w:space="0" w:color="auto"/>
            <w:left w:val="none" w:sz="0" w:space="0" w:color="auto"/>
            <w:bottom w:val="none" w:sz="0" w:space="0" w:color="auto"/>
            <w:right w:val="none" w:sz="0" w:space="0" w:color="auto"/>
          </w:divBdr>
        </w:div>
        <w:div w:id="423385460">
          <w:marLeft w:val="0"/>
          <w:marRight w:val="0"/>
          <w:marTop w:val="0"/>
          <w:marBottom w:val="376"/>
          <w:divBdr>
            <w:top w:val="none" w:sz="0" w:space="0" w:color="auto"/>
            <w:left w:val="none" w:sz="0" w:space="0" w:color="auto"/>
            <w:bottom w:val="none" w:sz="0" w:space="0" w:color="auto"/>
            <w:right w:val="none" w:sz="0" w:space="0" w:color="auto"/>
          </w:divBdr>
        </w:div>
        <w:div w:id="423460018">
          <w:marLeft w:val="0"/>
          <w:marRight w:val="0"/>
          <w:marTop w:val="0"/>
          <w:marBottom w:val="0"/>
          <w:divBdr>
            <w:top w:val="none" w:sz="0" w:space="0" w:color="auto"/>
            <w:left w:val="none" w:sz="0" w:space="0" w:color="auto"/>
            <w:bottom w:val="none" w:sz="0" w:space="0" w:color="auto"/>
            <w:right w:val="none" w:sz="0" w:space="0" w:color="auto"/>
          </w:divBdr>
        </w:div>
        <w:div w:id="423495392">
          <w:marLeft w:val="0"/>
          <w:marRight w:val="0"/>
          <w:marTop w:val="0"/>
          <w:marBottom w:val="75"/>
          <w:divBdr>
            <w:top w:val="none" w:sz="0" w:space="0" w:color="auto"/>
            <w:left w:val="none" w:sz="0" w:space="0" w:color="auto"/>
            <w:bottom w:val="none" w:sz="0" w:space="0" w:color="auto"/>
            <w:right w:val="none" w:sz="0" w:space="0" w:color="auto"/>
          </w:divBdr>
        </w:div>
        <w:div w:id="423498977">
          <w:marLeft w:val="0"/>
          <w:marRight w:val="0"/>
          <w:marTop w:val="0"/>
          <w:marBottom w:val="0"/>
          <w:divBdr>
            <w:top w:val="none" w:sz="0" w:space="0" w:color="auto"/>
            <w:left w:val="none" w:sz="0" w:space="0" w:color="auto"/>
            <w:bottom w:val="none" w:sz="0" w:space="0" w:color="auto"/>
            <w:right w:val="none" w:sz="0" w:space="0" w:color="auto"/>
          </w:divBdr>
          <w:divsChild>
            <w:div w:id="294457687">
              <w:marLeft w:val="0"/>
              <w:marRight w:val="0"/>
              <w:marTop w:val="0"/>
              <w:marBottom w:val="75"/>
              <w:divBdr>
                <w:top w:val="none" w:sz="0" w:space="0" w:color="auto"/>
                <w:left w:val="none" w:sz="0" w:space="0" w:color="auto"/>
                <w:bottom w:val="none" w:sz="0" w:space="0" w:color="auto"/>
                <w:right w:val="none" w:sz="0" w:space="0" w:color="auto"/>
              </w:divBdr>
            </w:div>
          </w:divsChild>
        </w:div>
        <w:div w:id="423501786">
          <w:marLeft w:val="0"/>
          <w:marRight w:val="0"/>
          <w:marTop w:val="0"/>
          <w:marBottom w:val="0"/>
          <w:divBdr>
            <w:top w:val="none" w:sz="0" w:space="0" w:color="auto"/>
            <w:left w:val="none" w:sz="0" w:space="0" w:color="auto"/>
            <w:bottom w:val="none" w:sz="0" w:space="0" w:color="auto"/>
            <w:right w:val="none" w:sz="0" w:space="0" w:color="auto"/>
          </w:divBdr>
          <w:divsChild>
            <w:div w:id="87434924">
              <w:marLeft w:val="0"/>
              <w:marRight w:val="0"/>
              <w:marTop w:val="0"/>
              <w:marBottom w:val="0"/>
              <w:divBdr>
                <w:top w:val="none" w:sz="0" w:space="0" w:color="auto"/>
                <w:left w:val="none" w:sz="0" w:space="0" w:color="auto"/>
                <w:bottom w:val="none" w:sz="0" w:space="0" w:color="auto"/>
                <w:right w:val="none" w:sz="0" w:space="0" w:color="auto"/>
              </w:divBdr>
            </w:div>
          </w:divsChild>
        </w:div>
        <w:div w:id="423502382">
          <w:marLeft w:val="0"/>
          <w:marRight w:val="0"/>
          <w:marTop w:val="0"/>
          <w:marBottom w:val="250"/>
          <w:divBdr>
            <w:top w:val="none" w:sz="0" w:space="0" w:color="auto"/>
            <w:left w:val="none" w:sz="0" w:space="0" w:color="auto"/>
            <w:bottom w:val="none" w:sz="0" w:space="0" w:color="auto"/>
            <w:right w:val="none" w:sz="0" w:space="0" w:color="auto"/>
          </w:divBdr>
        </w:div>
        <w:div w:id="423573990">
          <w:marLeft w:val="-150"/>
          <w:marRight w:val="-150"/>
          <w:marTop w:val="0"/>
          <w:marBottom w:val="0"/>
          <w:divBdr>
            <w:top w:val="none" w:sz="0" w:space="0" w:color="auto"/>
            <w:left w:val="none" w:sz="0" w:space="0" w:color="auto"/>
            <w:bottom w:val="none" w:sz="0" w:space="0" w:color="auto"/>
            <w:right w:val="none" w:sz="0" w:space="0" w:color="auto"/>
          </w:divBdr>
        </w:div>
        <w:div w:id="423579354">
          <w:marLeft w:val="0"/>
          <w:marRight w:val="0"/>
          <w:marTop w:val="0"/>
          <w:marBottom w:val="300"/>
          <w:divBdr>
            <w:top w:val="none" w:sz="0" w:space="0" w:color="auto"/>
            <w:left w:val="none" w:sz="0" w:space="0" w:color="auto"/>
            <w:bottom w:val="none" w:sz="0" w:space="0" w:color="auto"/>
            <w:right w:val="none" w:sz="0" w:space="0" w:color="auto"/>
          </w:divBdr>
          <w:divsChild>
            <w:div w:id="701983141">
              <w:marLeft w:val="0"/>
              <w:marRight w:val="0"/>
              <w:marTop w:val="0"/>
              <w:marBottom w:val="0"/>
              <w:divBdr>
                <w:top w:val="none" w:sz="0" w:space="0" w:color="auto"/>
                <w:left w:val="none" w:sz="0" w:space="0" w:color="auto"/>
                <w:bottom w:val="none" w:sz="0" w:space="0" w:color="auto"/>
                <w:right w:val="none" w:sz="0" w:space="0" w:color="auto"/>
              </w:divBdr>
            </w:div>
          </w:divsChild>
        </w:div>
        <w:div w:id="423649278">
          <w:marLeft w:val="0"/>
          <w:marRight w:val="0"/>
          <w:marTop w:val="0"/>
          <w:marBottom w:val="0"/>
          <w:divBdr>
            <w:top w:val="none" w:sz="0" w:space="0" w:color="auto"/>
            <w:left w:val="none" w:sz="0" w:space="0" w:color="auto"/>
            <w:bottom w:val="none" w:sz="0" w:space="0" w:color="auto"/>
            <w:right w:val="none" w:sz="0" w:space="0" w:color="auto"/>
          </w:divBdr>
        </w:div>
        <w:div w:id="423692056">
          <w:marLeft w:val="0"/>
          <w:marRight w:val="0"/>
          <w:marTop w:val="0"/>
          <w:marBottom w:val="0"/>
          <w:divBdr>
            <w:top w:val="none" w:sz="0" w:space="0" w:color="auto"/>
            <w:left w:val="none" w:sz="0" w:space="0" w:color="auto"/>
            <w:bottom w:val="none" w:sz="0" w:space="0" w:color="auto"/>
            <w:right w:val="none" w:sz="0" w:space="0" w:color="auto"/>
          </w:divBdr>
        </w:div>
        <w:div w:id="423694376">
          <w:marLeft w:val="0"/>
          <w:marRight w:val="0"/>
          <w:marTop w:val="0"/>
          <w:marBottom w:val="75"/>
          <w:divBdr>
            <w:top w:val="none" w:sz="0" w:space="0" w:color="auto"/>
            <w:left w:val="none" w:sz="0" w:space="0" w:color="auto"/>
            <w:bottom w:val="none" w:sz="0" w:space="0" w:color="auto"/>
            <w:right w:val="none" w:sz="0" w:space="0" w:color="auto"/>
          </w:divBdr>
        </w:div>
        <w:div w:id="423720330">
          <w:marLeft w:val="0"/>
          <w:marRight w:val="0"/>
          <w:marTop w:val="0"/>
          <w:marBottom w:val="0"/>
          <w:divBdr>
            <w:top w:val="none" w:sz="0" w:space="0" w:color="auto"/>
            <w:left w:val="none" w:sz="0" w:space="0" w:color="auto"/>
            <w:bottom w:val="none" w:sz="0" w:space="0" w:color="auto"/>
            <w:right w:val="none" w:sz="0" w:space="0" w:color="auto"/>
          </w:divBdr>
          <w:divsChild>
            <w:div w:id="116065304">
              <w:marLeft w:val="0"/>
              <w:marRight w:val="0"/>
              <w:marTop w:val="0"/>
              <w:marBottom w:val="0"/>
              <w:divBdr>
                <w:top w:val="none" w:sz="0" w:space="0" w:color="auto"/>
                <w:left w:val="none" w:sz="0" w:space="0" w:color="auto"/>
                <w:bottom w:val="none" w:sz="0" w:space="0" w:color="auto"/>
                <w:right w:val="none" w:sz="0" w:space="0" w:color="auto"/>
              </w:divBdr>
            </w:div>
          </w:divsChild>
        </w:div>
        <w:div w:id="423764687">
          <w:marLeft w:val="0"/>
          <w:marRight w:val="0"/>
          <w:marTop w:val="0"/>
          <w:marBottom w:val="75"/>
          <w:divBdr>
            <w:top w:val="none" w:sz="0" w:space="0" w:color="auto"/>
            <w:left w:val="none" w:sz="0" w:space="0" w:color="auto"/>
            <w:bottom w:val="none" w:sz="0" w:space="0" w:color="auto"/>
            <w:right w:val="none" w:sz="0" w:space="0" w:color="auto"/>
          </w:divBdr>
        </w:div>
        <w:div w:id="423770391">
          <w:marLeft w:val="0"/>
          <w:marRight w:val="450"/>
          <w:marTop w:val="0"/>
          <w:marBottom w:val="150"/>
          <w:divBdr>
            <w:top w:val="none" w:sz="0" w:space="0" w:color="auto"/>
            <w:left w:val="none" w:sz="0" w:space="0" w:color="auto"/>
            <w:bottom w:val="none" w:sz="0" w:space="0" w:color="auto"/>
            <w:right w:val="none" w:sz="0" w:space="0" w:color="auto"/>
          </w:divBdr>
        </w:div>
        <w:div w:id="423840756">
          <w:marLeft w:val="0"/>
          <w:marRight w:val="0"/>
          <w:marTop w:val="0"/>
          <w:marBottom w:val="0"/>
          <w:divBdr>
            <w:top w:val="none" w:sz="0" w:space="0" w:color="auto"/>
            <w:left w:val="none" w:sz="0" w:space="0" w:color="auto"/>
            <w:bottom w:val="none" w:sz="0" w:space="0" w:color="auto"/>
            <w:right w:val="none" w:sz="0" w:space="0" w:color="auto"/>
          </w:divBdr>
          <w:divsChild>
            <w:div w:id="716781773">
              <w:marLeft w:val="-150"/>
              <w:marRight w:val="-150"/>
              <w:marTop w:val="0"/>
              <w:marBottom w:val="0"/>
              <w:divBdr>
                <w:top w:val="none" w:sz="0" w:space="0" w:color="auto"/>
                <w:left w:val="none" w:sz="0" w:space="0" w:color="auto"/>
                <w:bottom w:val="none" w:sz="0" w:space="0" w:color="auto"/>
                <w:right w:val="none" w:sz="0" w:space="0" w:color="auto"/>
              </w:divBdr>
            </w:div>
          </w:divsChild>
        </w:div>
        <w:div w:id="423845506">
          <w:marLeft w:val="750"/>
          <w:marRight w:val="1500"/>
          <w:marTop w:val="0"/>
          <w:marBottom w:val="0"/>
          <w:divBdr>
            <w:top w:val="none" w:sz="0" w:space="0" w:color="auto"/>
            <w:left w:val="none" w:sz="0" w:space="0" w:color="auto"/>
            <w:bottom w:val="none" w:sz="0" w:space="0" w:color="auto"/>
            <w:right w:val="none" w:sz="0" w:space="0" w:color="auto"/>
          </w:divBdr>
        </w:div>
        <w:div w:id="424035856">
          <w:marLeft w:val="0"/>
          <w:marRight w:val="0"/>
          <w:marTop w:val="0"/>
          <w:marBottom w:val="125"/>
          <w:divBdr>
            <w:top w:val="none" w:sz="0" w:space="0" w:color="auto"/>
            <w:left w:val="none" w:sz="0" w:space="0" w:color="auto"/>
            <w:bottom w:val="none" w:sz="0" w:space="0" w:color="auto"/>
            <w:right w:val="none" w:sz="0" w:space="0" w:color="auto"/>
          </w:divBdr>
        </w:div>
        <w:div w:id="424233351">
          <w:marLeft w:val="0"/>
          <w:marRight w:val="0"/>
          <w:marTop w:val="0"/>
          <w:marBottom w:val="0"/>
          <w:divBdr>
            <w:top w:val="none" w:sz="0" w:space="0" w:color="auto"/>
            <w:left w:val="none" w:sz="0" w:space="0" w:color="auto"/>
            <w:bottom w:val="none" w:sz="0" w:space="0" w:color="auto"/>
            <w:right w:val="none" w:sz="0" w:space="0" w:color="auto"/>
          </w:divBdr>
        </w:div>
        <w:div w:id="424307428">
          <w:marLeft w:val="750"/>
          <w:marRight w:val="0"/>
          <w:marTop w:val="0"/>
          <w:marBottom w:val="0"/>
          <w:divBdr>
            <w:top w:val="none" w:sz="0" w:space="0" w:color="auto"/>
            <w:left w:val="none" w:sz="0" w:space="0" w:color="auto"/>
            <w:bottom w:val="none" w:sz="0" w:space="0" w:color="auto"/>
            <w:right w:val="none" w:sz="0" w:space="0" w:color="auto"/>
          </w:divBdr>
          <w:divsChild>
            <w:div w:id="861180">
              <w:marLeft w:val="15"/>
              <w:marRight w:val="225"/>
              <w:marTop w:val="225"/>
              <w:marBottom w:val="105"/>
              <w:divBdr>
                <w:top w:val="none" w:sz="0" w:space="0" w:color="auto"/>
                <w:left w:val="none" w:sz="0" w:space="0" w:color="auto"/>
                <w:bottom w:val="none" w:sz="0" w:space="0" w:color="auto"/>
                <w:right w:val="none" w:sz="0" w:space="0" w:color="auto"/>
              </w:divBdr>
              <w:divsChild>
                <w:div w:id="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9027">
          <w:marLeft w:val="0"/>
          <w:marRight w:val="0"/>
          <w:marTop w:val="0"/>
          <w:marBottom w:val="0"/>
          <w:divBdr>
            <w:top w:val="none" w:sz="0" w:space="0" w:color="auto"/>
            <w:left w:val="none" w:sz="0" w:space="0" w:color="auto"/>
            <w:bottom w:val="none" w:sz="0" w:space="0" w:color="auto"/>
            <w:right w:val="none" w:sz="0" w:space="0" w:color="auto"/>
          </w:divBdr>
        </w:div>
        <w:div w:id="424309624">
          <w:marLeft w:val="0"/>
          <w:marRight w:val="0"/>
          <w:marTop w:val="0"/>
          <w:marBottom w:val="75"/>
          <w:divBdr>
            <w:top w:val="none" w:sz="0" w:space="0" w:color="auto"/>
            <w:left w:val="none" w:sz="0" w:space="0" w:color="auto"/>
            <w:bottom w:val="none" w:sz="0" w:space="0" w:color="auto"/>
            <w:right w:val="none" w:sz="0" w:space="0" w:color="auto"/>
          </w:divBdr>
        </w:div>
        <w:div w:id="424350187">
          <w:marLeft w:val="0"/>
          <w:marRight w:val="0"/>
          <w:marTop w:val="300"/>
          <w:marBottom w:val="300"/>
          <w:divBdr>
            <w:top w:val="none" w:sz="0" w:space="0" w:color="auto"/>
            <w:left w:val="none" w:sz="0" w:space="0" w:color="auto"/>
            <w:bottom w:val="none" w:sz="0" w:space="0" w:color="auto"/>
            <w:right w:val="none" w:sz="0" w:space="0" w:color="auto"/>
          </w:divBdr>
        </w:div>
        <w:div w:id="424375750">
          <w:marLeft w:val="-225"/>
          <w:marRight w:val="-225"/>
          <w:marTop w:val="0"/>
          <w:marBottom w:val="0"/>
          <w:divBdr>
            <w:top w:val="none" w:sz="0" w:space="0" w:color="auto"/>
            <w:left w:val="none" w:sz="0" w:space="0" w:color="auto"/>
            <w:bottom w:val="none" w:sz="0" w:space="0" w:color="auto"/>
            <w:right w:val="none" w:sz="0" w:space="0" w:color="auto"/>
          </w:divBdr>
        </w:div>
        <w:div w:id="424422785">
          <w:marLeft w:val="0"/>
          <w:marRight w:val="0"/>
          <w:marTop w:val="0"/>
          <w:marBottom w:val="0"/>
          <w:divBdr>
            <w:top w:val="none" w:sz="0" w:space="0" w:color="auto"/>
            <w:left w:val="none" w:sz="0" w:space="0" w:color="auto"/>
            <w:bottom w:val="none" w:sz="0" w:space="0" w:color="auto"/>
            <w:right w:val="none" w:sz="0" w:space="0" w:color="auto"/>
          </w:divBdr>
        </w:div>
        <w:div w:id="424426379">
          <w:marLeft w:val="0"/>
          <w:marRight w:val="0"/>
          <w:marTop w:val="0"/>
          <w:marBottom w:val="0"/>
          <w:divBdr>
            <w:top w:val="none" w:sz="0" w:space="0" w:color="auto"/>
            <w:left w:val="none" w:sz="0" w:space="0" w:color="auto"/>
            <w:bottom w:val="none" w:sz="0" w:space="0" w:color="auto"/>
            <w:right w:val="none" w:sz="0" w:space="0" w:color="auto"/>
          </w:divBdr>
        </w:div>
        <w:div w:id="424543654">
          <w:marLeft w:val="0"/>
          <w:marRight w:val="0"/>
          <w:marTop w:val="0"/>
          <w:marBottom w:val="240"/>
          <w:divBdr>
            <w:top w:val="none" w:sz="0" w:space="0" w:color="auto"/>
            <w:left w:val="none" w:sz="0" w:space="0" w:color="auto"/>
            <w:bottom w:val="none" w:sz="0" w:space="0" w:color="auto"/>
            <w:right w:val="none" w:sz="0" w:space="0" w:color="auto"/>
          </w:divBdr>
        </w:div>
        <w:div w:id="424544836">
          <w:marLeft w:val="188"/>
          <w:marRight w:val="0"/>
          <w:marTop w:val="100"/>
          <w:marBottom w:val="0"/>
          <w:divBdr>
            <w:top w:val="none" w:sz="0" w:space="0" w:color="auto"/>
            <w:left w:val="none" w:sz="0" w:space="0" w:color="auto"/>
            <w:bottom w:val="none" w:sz="0" w:space="0" w:color="auto"/>
            <w:right w:val="none" w:sz="0" w:space="0" w:color="auto"/>
          </w:divBdr>
        </w:div>
        <w:div w:id="424570771">
          <w:marLeft w:val="0"/>
          <w:marRight w:val="0"/>
          <w:marTop w:val="0"/>
          <w:marBottom w:val="125"/>
          <w:divBdr>
            <w:top w:val="none" w:sz="0" w:space="0" w:color="auto"/>
            <w:left w:val="none" w:sz="0" w:space="0" w:color="auto"/>
            <w:bottom w:val="none" w:sz="0" w:space="0" w:color="auto"/>
            <w:right w:val="none" w:sz="0" w:space="0" w:color="auto"/>
          </w:divBdr>
        </w:div>
        <w:div w:id="424570776">
          <w:marLeft w:val="-225"/>
          <w:marRight w:val="-225"/>
          <w:marTop w:val="0"/>
          <w:marBottom w:val="0"/>
          <w:divBdr>
            <w:top w:val="none" w:sz="0" w:space="0" w:color="auto"/>
            <w:left w:val="none" w:sz="0" w:space="0" w:color="auto"/>
            <w:bottom w:val="none" w:sz="0" w:space="0" w:color="auto"/>
            <w:right w:val="none" w:sz="0" w:space="0" w:color="auto"/>
          </w:divBdr>
          <w:divsChild>
            <w:div w:id="702556067">
              <w:marLeft w:val="0"/>
              <w:marRight w:val="0"/>
              <w:marTop w:val="0"/>
              <w:marBottom w:val="0"/>
              <w:divBdr>
                <w:top w:val="none" w:sz="0" w:space="0" w:color="auto"/>
                <w:left w:val="none" w:sz="0" w:space="0" w:color="auto"/>
                <w:bottom w:val="none" w:sz="0" w:space="0" w:color="auto"/>
                <w:right w:val="none" w:sz="0" w:space="0" w:color="auto"/>
              </w:divBdr>
            </w:div>
          </w:divsChild>
        </w:div>
        <w:div w:id="424572819">
          <w:marLeft w:val="0"/>
          <w:marRight w:val="63"/>
          <w:marTop w:val="63"/>
          <w:marBottom w:val="0"/>
          <w:divBdr>
            <w:top w:val="none" w:sz="0" w:space="0" w:color="auto"/>
            <w:left w:val="none" w:sz="0" w:space="0" w:color="auto"/>
            <w:bottom w:val="none" w:sz="0" w:space="0" w:color="auto"/>
            <w:right w:val="none" w:sz="0" w:space="0" w:color="auto"/>
          </w:divBdr>
        </w:div>
        <w:div w:id="424617808">
          <w:marLeft w:val="-188"/>
          <w:marRight w:val="-188"/>
          <w:marTop w:val="0"/>
          <w:marBottom w:val="0"/>
          <w:divBdr>
            <w:top w:val="none" w:sz="0" w:space="0" w:color="auto"/>
            <w:left w:val="none" w:sz="0" w:space="0" w:color="auto"/>
            <w:bottom w:val="none" w:sz="0" w:space="0" w:color="auto"/>
            <w:right w:val="none" w:sz="0" w:space="0" w:color="auto"/>
          </w:divBdr>
        </w:div>
        <w:div w:id="424693107">
          <w:marLeft w:val="0"/>
          <w:marRight w:val="0"/>
          <w:marTop w:val="0"/>
          <w:marBottom w:val="0"/>
          <w:divBdr>
            <w:top w:val="none" w:sz="0" w:space="0" w:color="auto"/>
            <w:left w:val="none" w:sz="0" w:space="0" w:color="auto"/>
            <w:bottom w:val="none" w:sz="0" w:space="0" w:color="auto"/>
            <w:right w:val="none" w:sz="0" w:space="0" w:color="auto"/>
          </w:divBdr>
        </w:div>
        <w:div w:id="424694739">
          <w:marLeft w:val="-225"/>
          <w:marRight w:val="-225"/>
          <w:marTop w:val="0"/>
          <w:marBottom w:val="0"/>
          <w:divBdr>
            <w:top w:val="none" w:sz="0" w:space="0" w:color="auto"/>
            <w:left w:val="none" w:sz="0" w:space="0" w:color="auto"/>
            <w:bottom w:val="none" w:sz="0" w:space="0" w:color="auto"/>
            <w:right w:val="none" w:sz="0" w:space="0" w:color="auto"/>
          </w:divBdr>
          <w:divsChild>
            <w:div w:id="720515680">
              <w:marLeft w:val="0"/>
              <w:marRight w:val="0"/>
              <w:marTop w:val="0"/>
              <w:marBottom w:val="0"/>
              <w:divBdr>
                <w:top w:val="none" w:sz="0" w:space="0" w:color="auto"/>
                <w:left w:val="none" w:sz="0" w:space="0" w:color="auto"/>
                <w:bottom w:val="none" w:sz="0" w:space="0" w:color="auto"/>
                <w:right w:val="none" w:sz="0" w:space="0" w:color="auto"/>
              </w:divBdr>
            </w:div>
          </w:divsChild>
        </w:div>
        <w:div w:id="424771188">
          <w:marLeft w:val="0"/>
          <w:marRight w:val="0"/>
          <w:marTop w:val="0"/>
          <w:marBottom w:val="0"/>
          <w:divBdr>
            <w:top w:val="none" w:sz="0" w:space="0" w:color="auto"/>
            <w:left w:val="none" w:sz="0" w:space="0" w:color="auto"/>
            <w:bottom w:val="none" w:sz="0" w:space="0" w:color="auto"/>
            <w:right w:val="none" w:sz="0" w:space="0" w:color="auto"/>
          </w:divBdr>
        </w:div>
        <w:div w:id="424771321">
          <w:marLeft w:val="-225"/>
          <w:marRight w:val="-225"/>
          <w:marTop w:val="0"/>
          <w:marBottom w:val="0"/>
          <w:divBdr>
            <w:top w:val="none" w:sz="0" w:space="0" w:color="auto"/>
            <w:left w:val="none" w:sz="0" w:space="0" w:color="auto"/>
            <w:bottom w:val="none" w:sz="0" w:space="0" w:color="auto"/>
            <w:right w:val="none" w:sz="0" w:space="0" w:color="auto"/>
          </w:divBdr>
          <w:divsChild>
            <w:div w:id="672224172">
              <w:marLeft w:val="1463"/>
              <w:marRight w:val="0"/>
              <w:marTop w:val="0"/>
              <w:marBottom w:val="0"/>
              <w:divBdr>
                <w:top w:val="none" w:sz="0" w:space="0" w:color="auto"/>
                <w:left w:val="none" w:sz="0" w:space="0" w:color="auto"/>
                <w:bottom w:val="none" w:sz="0" w:space="0" w:color="auto"/>
                <w:right w:val="none" w:sz="0" w:space="0" w:color="auto"/>
              </w:divBdr>
              <w:divsChild>
                <w:div w:id="1731468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24811257">
          <w:marLeft w:val="0"/>
          <w:marRight w:val="0"/>
          <w:marTop w:val="0"/>
          <w:marBottom w:val="0"/>
          <w:divBdr>
            <w:top w:val="none" w:sz="0" w:space="0" w:color="auto"/>
            <w:left w:val="none" w:sz="0" w:space="0" w:color="auto"/>
            <w:bottom w:val="none" w:sz="0" w:space="0" w:color="auto"/>
            <w:right w:val="none" w:sz="0" w:space="0" w:color="auto"/>
          </w:divBdr>
        </w:div>
        <w:div w:id="424885767">
          <w:marLeft w:val="0"/>
          <w:marRight w:val="0"/>
          <w:marTop w:val="0"/>
          <w:marBottom w:val="0"/>
          <w:divBdr>
            <w:top w:val="single" w:sz="6" w:space="0" w:color="999999"/>
            <w:left w:val="single" w:sz="6" w:space="0" w:color="999999"/>
            <w:bottom w:val="single" w:sz="6" w:space="0" w:color="999999"/>
            <w:right w:val="single" w:sz="6" w:space="0" w:color="999999"/>
          </w:divBdr>
        </w:div>
        <w:div w:id="424963042">
          <w:marLeft w:val="0"/>
          <w:marRight w:val="0"/>
          <w:marTop w:val="0"/>
          <w:marBottom w:val="0"/>
          <w:divBdr>
            <w:top w:val="none" w:sz="0" w:space="0" w:color="auto"/>
            <w:left w:val="none" w:sz="0" w:space="0" w:color="auto"/>
            <w:bottom w:val="none" w:sz="0" w:space="0" w:color="auto"/>
            <w:right w:val="none" w:sz="0" w:space="0" w:color="auto"/>
          </w:divBdr>
          <w:divsChild>
            <w:div w:id="198276668">
              <w:marLeft w:val="0"/>
              <w:marRight w:val="0"/>
              <w:marTop w:val="0"/>
              <w:marBottom w:val="0"/>
              <w:divBdr>
                <w:top w:val="none" w:sz="0" w:space="0" w:color="auto"/>
                <w:left w:val="none" w:sz="0" w:space="0" w:color="auto"/>
                <w:bottom w:val="none" w:sz="0" w:space="0" w:color="auto"/>
                <w:right w:val="none" w:sz="0" w:space="0" w:color="auto"/>
              </w:divBdr>
            </w:div>
          </w:divsChild>
        </w:div>
        <w:div w:id="425081795">
          <w:marLeft w:val="0"/>
          <w:marRight w:val="0"/>
          <w:marTop w:val="0"/>
          <w:marBottom w:val="0"/>
          <w:divBdr>
            <w:top w:val="none" w:sz="0" w:space="0" w:color="auto"/>
            <w:left w:val="none" w:sz="0" w:space="0" w:color="auto"/>
            <w:bottom w:val="none" w:sz="0" w:space="0" w:color="auto"/>
            <w:right w:val="none" w:sz="0" w:space="0" w:color="auto"/>
          </w:divBdr>
        </w:div>
        <w:div w:id="425155503">
          <w:marLeft w:val="0"/>
          <w:marRight w:val="0"/>
          <w:marTop w:val="0"/>
          <w:marBottom w:val="0"/>
          <w:divBdr>
            <w:top w:val="none" w:sz="0" w:space="0" w:color="auto"/>
            <w:left w:val="none" w:sz="0" w:space="0" w:color="auto"/>
            <w:bottom w:val="none" w:sz="0" w:space="0" w:color="auto"/>
            <w:right w:val="none" w:sz="0" w:space="0" w:color="auto"/>
          </w:divBdr>
        </w:div>
        <w:div w:id="425224658">
          <w:marLeft w:val="0"/>
          <w:marRight w:val="0"/>
          <w:marTop w:val="0"/>
          <w:marBottom w:val="0"/>
          <w:divBdr>
            <w:top w:val="none" w:sz="0" w:space="0" w:color="auto"/>
            <w:left w:val="none" w:sz="0" w:space="0" w:color="auto"/>
            <w:bottom w:val="none" w:sz="0" w:space="0" w:color="auto"/>
            <w:right w:val="none" w:sz="0" w:space="0" w:color="auto"/>
          </w:divBdr>
        </w:div>
        <w:div w:id="425269446">
          <w:marLeft w:val="0"/>
          <w:marRight w:val="0"/>
          <w:marTop w:val="0"/>
          <w:marBottom w:val="0"/>
          <w:divBdr>
            <w:top w:val="none" w:sz="0" w:space="0" w:color="auto"/>
            <w:left w:val="none" w:sz="0" w:space="0" w:color="auto"/>
            <w:bottom w:val="none" w:sz="0" w:space="0" w:color="auto"/>
            <w:right w:val="none" w:sz="0" w:space="0" w:color="auto"/>
          </w:divBdr>
        </w:div>
        <w:div w:id="425344710">
          <w:marLeft w:val="0"/>
          <w:marRight w:val="0"/>
          <w:marTop w:val="0"/>
          <w:marBottom w:val="150"/>
          <w:divBdr>
            <w:top w:val="none" w:sz="0" w:space="0" w:color="auto"/>
            <w:left w:val="none" w:sz="0" w:space="0" w:color="auto"/>
            <w:bottom w:val="none" w:sz="0" w:space="0" w:color="auto"/>
            <w:right w:val="none" w:sz="0" w:space="0" w:color="auto"/>
          </w:divBdr>
        </w:div>
        <w:div w:id="425349541">
          <w:marLeft w:val="0"/>
          <w:marRight w:val="0"/>
          <w:marTop w:val="0"/>
          <w:marBottom w:val="0"/>
          <w:divBdr>
            <w:top w:val="none" w:sz="0" w:space="0" w:color="auto"/>
            <w:left w:val="none" w:sz="0" w:space="0" w:color="auto"/>
            <w:bottom w:val="none" w:sz="0" w:space="0" w:color="auto"/>
            <w:right w:val="none" w:sz="0" w:space="0" w:color="auto"/>
          </w:divBdr>
          <w:divsChild>
            <w:div w:id="654070280">
              <w:marLeft w:val="0"/>
              <w:marRight w:val="0"/>
              <w:marTop w:val="0"/>
              <w:marBottom w:val="0"/>
              <w:divBdr>
                <w:top w:val="none" w:sz="0" w:space="0" w:color="auto"/>
                <w:left w:val="none" w:sz="0" w:space="0" w:color="auto"/>
                <w:bottom w:val="none" w:sz="0" w:space="0" w:color="auto"/>
                <w:right w:val="none" w:sz="0" w:space="0" w:color="auto"/>
              </w:divBdr>
              <w:divsChild>
                <w:div w:id="50009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25464812">
          <w:marLeft w:val="0"/>
          <w:marRight w:val="0"/>
          <w:marTop w:val="0"/>
          <w:marBottom w:val="240"/>
          <w:divBdr>
            <w:top w:val="none" w:sz="0" w:space="0" w:color="auto"/>
            <w:left w:val="none" w:sz="0" w:space="0" w:color="auto"/>
            <w:bottom w:val="none" w:sz="0" w:space="0" w:color="auto"/>
            <w:right w:val="none" w:sz="0" w:space="0" w:color="auto"/>
          </w:divBdr>
        </w:div>
        <w:div w:id="425730379">
          <w:marLeft w:val="0"/>
          <w:marRight w:val="0"/>
          <w:marTop w:val="0"/>
          <w:marBottom w:val="0"/>
          <w:divBdr>
            <w:top w:val="single" w:sz="2" w:space="0" w:color="E0E0E0"/>
            <w:left w:val="single" w:sz="2" w:space="0" w:color="E0E0E0"/>
            <w:bottom w:val="single" w:sz="2" w:space="0" w:color="E0E0E0"/>
            <w:right w:val="single" w:sz="2" w:space="0" w:color="E0E0E0"/>
          </w:divBdr>
          <w:divsChild>
            <w:div w:id="2247246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737266">
          <w:marLeft w:val="-150"/>
          <w:marRight w:val="-150"/>
          <w:marTop w:val="0"/>
          <w:marBottom w:val="0"/>
          <w:divBdr>
            <w:top w:val="none" w:sz="0" w:space="0" w:color="auto"/>
            <w:left w:val="none" w:sz="0" w:space="0" w:color="auto"/>
            <w:bottom w:val="none" w:sz="0" w:space="0" w:color="auto"/>
            <w:right w:val="none" w:sz="0" w:space="0" w:color="auto"/>
          </w:divBdr>
        </w:div>
        <w:div w:id="42580615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0"/>
              <w:divBdr>
                <w:top w:val="none" w:sz="0" w:space="0" w:color="auto"/>
                <w:left w:val="none" w:sz="0" w:space="0" w:color="auto"/>
                <w:bottom w:val="none" w:sz="0" w:space="0" w:color="auto"/>
                <w:right w:val="none" w:sz="0" w:space="0" w:color="auto"/>
              </w:divBdr>
            </w:div>
          </w:divsChild>
        </w:div>
        <w:div w:id="425813752">
          <w:marLeft w:val="250"/>
          <w:marRight w:val="0"/>
          <w:marTop w:val="250"/>
          <w:marBottom w:val="0"/>
          <w:divBdr>
            <w:top w:val="none" w:sz="0" w:space="0" w:color="auto"/>
            <w:left w:val="none" w:sz="0" w:space="0" w:color="auto"/>
            <w:bottom w:val="none" w:sz="0" w:space="0" w:color="auto"/>
            <w:right w:val="none" w:sz="0" w:space="0" w:color="auto"/>
          </w:divBdr>
        </w:div>
        <w:div w:id="425853780">
          <w:marLeft w:val="0"/>
          <w:marRight w:val="0"/>
          <w:marTop w:val="0"/>
          <w:marBottom w:val="0"/>
          <w:divBdr>
            <w:top w:val="none" w:sz="0" w:space="0" w:color="auto"/>
            <w:left w:val="none" w:sz="0" w:space="0" w:color="auto"/>
            <w:bottom w:val="none" w:sz="0" w:space="0" w:color="auto"/>
            <w:right w:val="none" w:sz="0" w:space="0" w:color="auto"/>
          </w:divBdr>
        </w:div>
        <w:div w:id="425855604">
          <w:marLeft w:val="0"/>
          <w:marRight w:val="0"/>
          <w:marTop w:val="0"/>
          <w:marBottom w:val="0"/>
          <w:divBdr>
            <w:top w:val="single" w:sz="2" w:space="0" w:color="E0E0E0"/>
            <w:left w:val="single" w:sz="2" w:space="0" w:color="E0E0E0"/>
            <w:bottom w:val="single" w:sz="2" w:space="0" w:color="E0E0E0"/>
            <w:right w:val="single" w:sz="2" w:space="0" w:color="E0E0E0"/>
          </w:divBdr>
        </w:div>
        <w:div w:id="425879564">
          <w:marLeft w:val="0"/>
          <w:marRight w:val="0"/>
          <w:marTop w:val="0"/>
          <w:marBottom w:val="240"/>
          <w:divBdr>
            <w:top w:val="none" w:sz="0" w:space="0" w:color="auto"/>
            <w:left w:val="none" w:sz="0" w:space="0" w:color="auto"/>
            <w:bottom w:val="none" w:sz="0" w:space="0" w:color="auto"/>
            <w:right w:val="none" w:sz="0" w:space="0" w:color="auto"/>
          </w:divBdr>
        </w:div>
        <w:div w:id="425879635">
          <w:marLeft w:val="0"/>
          <w:marRight w:val="0"/>
          <w:marTop w:val="0"/>
          <w:marBottom w:val="0"/>
          <w:divBdr>
            <w:top w:val="none" w:sz="0" w:space="0" w:color="auto"/>
            <w:left w:val="none" w:sz="0" w:space="0" w:color="auto"/>
            <w:bottom w:val="none" w:sz="0" w:space="0" w:color="auto"/>
            <w:right w:val="none" w:sz="0" w:space="0" w:color="auto"/>
          </w:divBdr>
          <w:divsChild>
            <w:div w:id="150103952">
              <w:marLeft w:val="0"/>
              <w:marRight w:val="0"/>
              <w:marTop w:val="0"/>
              <w:marBottom w:val="0"/>
              <w:divBdr>
                <w:top w:val="none" w:sz="0" w:space="0" w:color="auto"/>
                <w:left w:val="none" w:sz="0" w:space="0" w:color="auto"/>
                <w:bottom w:val="none" w:sz="0" w:space="0" w:color="auto"/>
                <w:right w:val="none" w:sz="0" w:space="0" w:color="auto"/>
              </w:divBdr>
              <w:divsChild>
                <w:div w:id="783772750">
                  <w:marLeft w:val="0"/>
                  <w:marRight w:val="0"/>
                  <w:marTop w:val="100"/>
                  <w:marBottom w:val="100"/>
                  <w:divBdr>
                    <w:top w:val="none" w:sz="0" w:space="0" w:color="auto"/>
                    <w:left w:val="none" w:sz="0" w:space="0" w:color="auto"/>
                    <w:bottom w:val="none" w:sz="0" w:space="0" w:color="auto"/>
                    <w:right w:val="none" w:sz="0" w:space="0" w:color="auto"/>
                  </w:divBdr>
                  <w:divsChild>
                    <w:div w:id="476143279">
                      <w:marLeft w:val="0"/>
                      <w:marRight w:val="0"/>
                      <w:marTop w:val="100"/>
                      <w:marBottom w:val="100"/>
                      <w:divBdr>
                        <w:top w:val="none" w:sz="0" w:space="0" w:color="auto"/>
                        <w:left w:val="none" w:sz="0" w:space="0" w:color="auto"/>
                        <w:bottom w:val="none" w:sz="0" w:space="0" w:color="auto"/>
                        <w:right w:val="none" w:sz="0" w:space="0" w:color="auto"/>
                      </w:divBdr>
                      <w:divsChild>
                        <w:div w:id="199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81509">
          <w:marLeft w:val="0"/>
          <w:marRight w:val="0"/>
          <w:marTop w:val="0"/>
          <w:marBottom w:val="0"/>
          <w:divBdr>
            <w:top w:val="none" w:sz="0" w:space="0" w:color="auto"/>
            <w:left w:val="none" w:sz="0" w:space="0" w:color="auto"/>
            <w:bottom w:val="none" w:sz="0" w:space="0" w:color="auto"/>
            <w:right w:val="none" w:sz="0" w:space="0" w:color="auto"/>
          </w:divBdr>
          <w:divsChild>
            <w:div w:id="179901981">
              <w:marLeft w:val="0"/>
              <w:marRight w:val="0"/>
              <w:marTop w:val="0"/>
              <w:marBottom w:val="150"/>
              <w:divBdr>
                <w:top w:val="none" w:sz="0" w:space="0" w:color="auto"/>
                <w:left w:val="none" w:sz="0" w:space="0" w:color="auto"/>
                <w:bottom w:val="none" w:sz="0" w:space="0" w:color="auto"/>
                <w:right w:val="none" w:sz="0" w:space="0" w:color="auto"/>
              </w:divBdr>
            </w:div>
          </w:divsChild>
        </w:div>
        <w:div w:id="4259262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426002726">
          <w:marLeft w:val="0"/>
          <w:marRight w:val="0"/>
          <w:marTop w:val="0"/>
          <w:marBottom w:val="345"/>
          <w:divBdr>
            <w:top w:val="none" w:sz="0" w:space="0" w:color="auto"/>
            <w:left w:val="none" w:sz="0" w:space="0" w:color="auto"/>
            <w:bottom w:val="none" w:sz="0" w:space="0" w:color="auto"/>
            <w:right w:val="none" w:sz="0" w:space="0" w:color="auto"/>
          </w:divBdr>
        </w:div>
        <w:div w:id="426004075">
          <w:marLeft w:val="0"/>
          <w:marRight w:val="0"/>
          <w:marTop w:val="0"/>
          <w:marBottom w:val="300"/>
          <w:divBdr>
            <w:top w:val="none" w:sz="0" w:space="0" w:color="auto"/>
            <w:left w:val="none" w:sz="0" w:space="0" w:color="auto"/>
            <w:bottom w:val="none" w:sz="0" w:space="0" w:color="auto"/>
            <w:right w:val="none" w:sz="0" w:space="0" w:color="auto"/>
          </w:divBdr>
          <w:divsChild>
            <w:div w:id="687952939">
              <w:marLeft w:val="0"/>
              <w:marRight w:val="0"/>
              <w:marTop w:val="0"/>
              <w:marBottom w:val="0"/>
              <w:divBdr>
                <w:top w:val="none" w:sz="0" w:space="0" w:color="auto"/>
                <w:left w:val="none" w:sz="0" w:space="0" w:color="auto"/>
                <w:bottom w:val="none" w:sz="0" w:space="0" w:color="auto"/>
                <w:right w:val="none" w:sz="0" w:space="0" w:color="auto"/>
              </w:divBdr>
              <w:divsChild>
                <w:div w:id="132597803">
                  <w:marLeft w:val="-225"/>
                  <w:marRight w:val="-225"/>
                  <w:marTop w:val="0"/>
                  <w:marBottom w:val="0"/>
                  <w:divBdr>
                    <w:top w:val="none" w:sz="0" w:space="0" w:color="auto"/>
                    <w:left w:val="none" w:sz="0" w:space="0" w:color="auto"/>
                    <w:bottom w:val="none" w:sz="0" w:space="0" w:color="auto"/>
                    <w:right w:val="none" w:sz="0" w:space="0" w:color="auto"/>
                  </w:divBdr>
                  <w:divsChild>
                    <w:div w:id="3130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651">
          <w:marLeft w:val="0"/>
          <w:marRight w:val="0"/>
          <w:marTop w:val="0"/>
          <w:marBottom w:val="0"/>
          <w:divBdr>
            <w:top w:val="none" w:sz="0" w:space="0" w:color="auto"/>
            <w:left w:val="none" w:sz="0" w:space="0" w:color="auto"/>
            <w:bottom w:val="none" w:sz="0" w:space="0" w:color="auto"/>
            <w:right w:val="none" w:sz="0" w:space="0" w:color="auto"/>
          </w:divBdr>
        </w:div>
        <w:div w:id="426076772">
          <w:marLeft w:val="0"/>
          <w:marRight w:val="0"/>
          <w:marTop w:val="0"/>
          <w:marBottom w:val="0"/>
          <w:divBdr>
            <w:top w:val="none" w:sz="0" w:space="0" w:color="auto"/>
            <w:left w:val="none" w:sz="0" w:space="0" w:color="auto"/>
            <w:bottom w:val="none" w:sz="0" w:space="0" w:color="auto"/>
            <w:right w:val="none" w:sz="0" w:space="0" w:color="auto"/>
          </w:divBdr>
        </w:div>
        <w:div w:id="426077260">
          <w:marLeft w:val="0"/>
          <w:marRight w:val="0"/>
          <w:marTop w:val="0"/>
          <w:marBottom w:val="0"/>
          <w:divBdr>
            <w:top w:val="none" w:sz="0" w:space="0" w:color="auto"/>
            <w:left w:val="none" w:sz="0" w:space="0" w:color="auto"/>
            <w:bottom w:val="none" w:sz="0" w:space="0" w:color="auto"/>
            <w:right w:val="none" w:sz="0" w:space="0" w:color="auto"/>
          </w:divBdr>
        </w:div>
        <w:div w:id="426117723">
          <w:marLeft w:val="0"/>
          <w:marRight w:val="0"/>
          <w:marTop w:val="0"/>
          <w:marBottom w:val="0"/>
          <w:divBdr>
            <w:top w:val="none" w:sz="0" w:space="0" w:color="auto"/>
            <w:left w:val="none" w:sz="0" w:space="0" w:color="auto"/>
            <w:bottom w:val="none" w:sz="0" w:space="0" w:color="auto"/>
            <w:right w:val="none" w:sz="0" w:space="0" w:color="auto"/>
          </w:divBdr>
          <w:divsChild>
            <w:div w:id="41558236">
              <w:marLeft w:val="0"/>
              <w:marRight w:val="225"/>
              <w:marTop w:val="0"/>
              <w:marBottom w:val="0"/>
              <w:divBdr>
                <w:top w:val="none" w:sz="0" w:space="0" w:color="auto"/>
                <w:left w:val="none" w:sz="0" w:space="0" w:color="auto"/>
                <w:bottom w:val="none" w:sz="0" w:space="0" w:color="auto"/>
                <w:right w:val="none" w:sz="0" w:space="0" w:color="auto"/>
              </w:divBdr>
            </w:div>
          </w:divsChild>
        </w:div>
        <w:div w:id="426194457">
          <w:marLeft w:val="0"/>
          <w:marRight w:val="0"/>
          <w:marTop w:val="0"/>
          <w:marBottom w:val="150"/>
          <w:divBdr>
            <w:top w:val="none" w:sz="0" w:space="0" w:color="auto"/>
            <w:left w:val="none" w:sz="0" w:space="0" w:color="auto"/>
            <w:bottom w:val="none" w:sz="0" w:space="0" w:color="auto"/>
            <w:right w:val="none" w:sz="0" w:space="0" w:color="auto"/>
          </w:divBdr>
          <w:divsChild>
            <w:div w:id="724912288">
              <w:marLeft w:val="0"/>
              <w:marRight w:val="0"/>
              <w:marTop w:val="0"/>
              <w:marBottom w:val="0"/>
              <w:divBdr>
                <w:top w:val="none" w:sz="0" w:space="0" w:color="auto"/>
                <w:left w:val="none" w:sz="0" w:space="0" w:color="auto"/>
                <w:bottom w:val="none" w:sz="0" w:space="0" w:color="auto"/>
                <w:right w:val="none" w:sz="0" w:space="0" w:color="auto"/>
              </w:divBdr>
              <w:divsChild>
                <w:div w:id="5130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7528">
          <w:marLeft w:val="0"/>
          <w:marRight w:val="0"/>
          <w:marTop w:val="0"/>
          <w:marBottom w:val="0"/>
          <w:divBdr>
            <w:top w:val="none" w:sz="0" w:space="0" w:color="auto"/>
            <w:left w:val="none" w:sz="0" w:space="0" w:color="auto"/>
            <w:bottom w:val="none" w:sz="0" w:space="0" w:color="auto"/>
            <w:right w:val="none" w:sz="0" w:space="0" w:color="auto"/>
          </w:divBdr>
        </w:div>
        <w:div w:id="426267065">
          <w:marLeft w:val="0"/>
          <w:marRight w:val="0"/>
          <w:marTop w:val="0"/>
          <w:marBottom w:val="0"/>
          <w:divBdr>
            <w:top w:val="none" w:sz="0" w:space="0" w:color="auto"/>
            <w:left w:val="none" w:sz="0" w:space="0" w:color="auto"/>
            <w:bottom w:val="none" w:sz="0" w:space="0" w:color="auto"/>
            <w:right w:val="none" w:sz="0" w:space="0" w:color="auto"/>
          </w:divBdr>
        </w:div>
        <w:div w:id="426267860">
          <w:marLeft w:val="0"/>
          <w:marRight w:val="0"/>
          <w:marTop w:val="0"/>
          <w:marBottom w:val="0"/>
          <w:divBdr>
            <w:top w:val="single" w:sz="2" w:space="0" w:color="E0E0E0"/>
            <w:left w:val="single" w:sz="2" w:space="0" w:color="E0E0E0"/>
            <w:bottom w:val="single" w:sz="2" w:space="0" w:color="E0E0E0"/>
            <w:right w:val="single" w:sz="2" w:space="0" w:color="E0E0E0"/>
          </w:divBdr>
        </w:div>
        <w:div w:id="426274745">
          <w:marLeft w:val="0"/>
          <w:marRight w:val="0"/>
          <w:marTop w:val="0"/>
          <w:marBottom w:val="0"/>
          <w:divBdr>
            <w:top w:val="none" w:sz="0" w:space="0" w:color="auto"/>
            <w:left w:val="none" w:sz="0" w:space="0" w:color="auto"/>
            <w:bottom w:val="none" w:sz="0" w:space="0" w:color="auto"/>
            <w:right w:val="none" w:sz="0" w:space="0" w:color="auto"/>
          </w:divBdr>
        </w:div>
        <w:div w:id="426385696">
          <w:marLeft w:val="0"/>
          <w:marRight w:val="0"/>
          <w:marTop w:val="0"/>
          <w:marBottom w:val="300"/>
          <w:divBdr>
            <w:top w:val="none" w:sz="0" w:space="0" w:color="auto"/>
            <w:left w:val="none" w:sz="0" w:space="0" w:color="auto"/>
            <w:bottom w:val="none" w:sz="0" w:space="0" w:color="auto"/>
            <w:right w:val="none" w:sz="0" w:space="0" w:color="auto"/>
          </w:divBdr>
          <w:divsChild>
            <w:div w:id="555822013">
              <w:marLeft w:val="0"/>
              <w:marRight w:val="0"/>
              <w:marTop w:val="0"/>
              <w:marBottom w:val="0"/>
              <w:divBdr>
                <w:top w:val="none" w:sz="0" w:space="0" w:color="auto"/>
                <w:left w:val="none" w:sz="0" w:space="0" w:color="auto"/>
                <w:bottom w:val="none" w:sz="0" w:space="0" w:color="auto"/>
                <w:right w:val="none" w:sz="0" w:space="0" w:color="auto"/>
              </w:divBdr>
              <w:divsChild>
                <w:div w:id="389889219">
                  <w:marLeft w:val="-225"/>
                  <w:marRight w:val="-225"/>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1083">
          <w:marLeft w:val="0"/>
          <w:marRight w:val="0"/>
          <w:marTop w:val="0"/>
          <w:marBottom w:val="450"/>
          <w:divBdr>
            <w:top w:val="none" w:sz="0" w:space="0" w:color="auto"/>
            <w:left w:val="none" w:sz="0" w:space="0" w:color="auto"/>
            <w:bottom w:val="none" w:sz="0" w:space="0" w:color="auto"/>
            <w:right w:val="none" w:sz="0" w:space="0" w:color="auto"/>
          </w:divBdr>
          <w:divsChild>
            <w:div w:id="477920952">
              <w:marLeft w:val="0"/>
              <w:marRight w:val="225"/>
              <w:marTop w:val="0"/>
              <w:marBottom w:val="0"/>
              <w:divBdr>
                <w:top w:val="none" w:sz="0" w:space="0" w:color="auto"/>
                <w:left w:val="none" w:sz="0" w:space="0" w:color="auto"/>
                <w:bottom w:val="none" w:sz="0" w:space="0" w:color="auto"/>
                <w:right w:val="none" w:sz="0" w:space="0" w:color="auto"/>
              </w:divBdr>
            </w:div>
          </w:divsChild>
        </w:div>
        <w:div w:id="426462830">
          <w:marLeft w:val="0"/>
          <w:marRight w:val="0"/>
          <w:marTop w:val="100"/>
          <w:marBottom w:val="100"/>
          <w:divBdr>
            <w:top w:val="none" w:sz="0" w:space="0" w:color="auto"/>
            <w:left w:val="none" w:sz="0" w:space="0" w:color="auto"/>
            <w:bottom w:val="none" w:sz="0" w:space="0" w:color="auto"/>
            <w:right w:val="none" w:sz="0" w:space="0" w:color="auto"/>
          </w:divBdr>
        </w:div>
        <w:div w:id="426467861">
          <w:marLeft w:val="0"/>
          <w:marRight w:val="0"/>
          <w:marTop w:val="0"/>
          <w:marBottom w:val="0"/>
          <w:divBdr>
            <w:top w:val="none" w:sz="0" w:space="0" w:color="auto"/>
            <w:left w:val="none" w:sz="0" w:space="0" w:color="auto"/>
            <w:bottom w:val="none" w:sz="0" w:space="0" w:color="auto"/>
            <w:right w:val="none" w:sz="0" w:space="0" w:color="auto"/>
          </w:divBdr>
        </w:div>
        <w:div w:id="426662269">
          <w:marLeft w:val="0"/>
          <w:marRight w:val="0"/>
          <w:marTop w:val="0"/>
          <w:marBottom w:val="0"/>
          <w:divBdr>
            <w:top w:val="none" w:sz="0" w:space="0" w:color="auto"/>
            <w:left w:val="none" w:sz="0" w:space="0" w:color="auto"/>
            <w:bottom w:val="none" w:sz="0" w:space="0" w:color="auto"/>
            <w:right w:val="none" w:sz="0" w:space="0" w:color="auto"/>
          </w:divBdr>
        </w:div>
        <w:div w:id="426779555">
          <w:marLeft w:val="0"/>
          <w:marRight w:val="0"/>
          <w:marTop w:val="0"/>
          <w:marBottom w:val="0"/>
          <w:divBdr>
            <w:top w:val="none" w:sz="0" w:space="0" w:color="auto"/>
            <w:left w:val="none" w:sz="0" w:space="0" w:color="auto"/>
            <w:bottom w:val="none" w:sz="0" w:space="0" w:color="auto"/>
            <w:right w:val="none" w:sz="0" w:space="0" w:color="auto"/>
          </w:divBdr>
        </w:div>
        <w:div w:id="426847370">
          <w:marLeft w:val="-188"/>
          <w:marRight w:val="-188"/>
          <w:marTop w:val="0"/>
          <w:marBottom w:val="0"/>
          <w:divBdr>
            <w:top w:val="none" w:sz="0" w:space="0" w:color="auto"/>
            <w:left w:val="none" w:sz="0" w:space="0" w:color="auto"/>
            <w:bottom w:val="none" w:sz="0" w:space="0" w:color="auto"/>
            <w:right w:val="none" w:sz="0" w:space="0" w:color="auto"/>
          </w:divBdr>
          <w:divsChild>
            <w:div w:id="684477893">
              <w:marLeft w:val="1221"/>
              <w:marRight w:val="0"/>
              <w:marTop w:val="0"/>
              <w:marBottom w:val="0"/>
              <w:divBdr>
                <w:top w:val="none" w:sz="0" w:space="0" w:color="auto"/>
                <w:left w:val="none" w:sz="0" w:space="0" w:color="auto"/>
                <w:bottom w:val="none" w:sz="0" w:space="0" w:color="auto"/>
                <w:right w:val="none" w:sz="0" w:space="0" w:color="auto"/>
              </w:divBdr>
            </w:div>
          </w:divsChild>
        </w:div>
        <w:div w:id="426851794">
          <w:marLeft w:val="0"/>
          <w:marRight w:val="0"/>
          <w:marTop w:val="0"/>
          <w:marBottom w:val="0"/>
          <w:divBdr>
            <w:top w:val="none" w:sz="0" w:space="0" w:color="auto"/>
            <w:left w:val="none" w:sz="0" w:space="0" w:color="auto"/>
            <w:bottom w:val="none" w:sz="0" w:space="0" w:color="auto"/>
            <w:right w:val="none" w:sz="0" w:space="0" w:color="auto"/>
          </w:divBdr>
          <w:divsChild>
            <w:div w:id="773131088">
              <w:marLeft w:val="0"/>
              <w:marRight w:val="0"/>
              <w:marTop w:val="0"/>
              <w:marBottom w:val="0"/>
              <w:divBdr>
                <w:top w:val="none" w:sz="0" w:space="0" w:color="auto"/>
                <w:left w:val="none" w:sz="0" w:space="0" w:color="auto"/>
                <w:bottom w:val="none" w:sz="0" w:space="0" w:color="auto"/>
                <w:right w:val="none" w:sz="0" w:space="0" w:color="auto"/>
              </w:divBdr>
            </w:div>
          </w:divsChild>
        </w:div>
        <w:div w:id="426922127">
          <w:marLeft w:val="0"/>
          <w:marRight w:val="0"/>
          <w:marTop w:val="0"/>
          <w:marBottom w:val="150"/>
          <w:divBdr>
            <w:top w:val="none" w:sz="0" w:space="0" w:color="auto"/>
            <w:left w:val="none" w:sz="0" w:space="0" w:color="auto"/>
            <w:bottom w:val="none" w:sz="0" w:space="0" w:color="auto"/>
            <w:right w:val="none" w:sz="0" w:space="0" w:color="auto"/>
          </w:divBdr>
        </w:div>
        <w:div w:id="426926996">
          <w:marLeft w:val="0"/>
          <w:marRight w:val="0"/>
          <w:marTop w:val="0"/>
          <w:marBottom w:val="75"/>
          <w:divBdr>
            <w:top w:val="none" w:sz="0" w:space="0" w:color="auto"/>
            <w:left w:val="none" w:sz="0" w:space="0" w:color="auto"/>
            <w:bottom w:val="none" w:sz="0" w:space="0" w:color="auto"/>
            <w:right w:val="none" w:sz="0" w:space="0" w:color="auto"/>
          </w:divBdr>
        </w:div>
        <w:div w:id="427189923">
          <w:marLeft w:val="0"/>
          <w:marRight w:val="0"/>
          <w:marTop w:val="0"/>
          <w:marBottom w:val="75"/>
          <w:divBdr>
            <w:top w:val="none" w:sz="0" w:space="0" w:color="auto"/>
            <w:left w:val="none" w:sz="0" w:space="0" w:color="auto"/>
            <w:bottom w:val="none" w:sz="0" w:space="0" w:color="auto"/>
            <w:right w:val="none" w:sz="0" w:space="0" w:color="auto"/>
          </w:divBdr>
        </w:div>
        <w:div w:id="427190201">
          <w:marLeft w:val="0"/>
          <w:marRight w:val="0"/>
          <w:marTop w:val="0"/>
          <w:marBottom w:val="240"/>
          <w:divBdr>
            <w:top w:val="none" w:sz="0" w:space="0" w:color="auto"/>
            <w:left w:val="none" w:sz="0" w:space="0" w:color="auto"/>
            <w:bottom w:val="none" w:sz="0" w:space="0" w:color="auto"/>
            <w:right w:val="none" w:sz="0" w:space="0" w:color="auto"/>
          </w:divBdr>
        </w:div>
        <w:div w:id="427234191">
          <w:marLeft w:val="0"/>
          <w:marRight w:val="0"/>
          <w:marTop w:val="0"/>
          <w:marBottom w:val="0"/>
          <w:divBdr>
            <w:top w:val="none" w:sz="0" w:space="0" w:color="auto"/>
            <w:left w:val="none" w:sz="0" w:space="0" w:color="auto"/>
            <w:bottom w:val="none" w:sz="0" w:space="0" w:color="auto"/>
            <w:right w:val="none" w:sz="0" w:space="0" w:color="auto"/>
          </w:divBdr>
          <w:divsChild>
            <w:div w:id="211383008">
              <w:marLeft w:val="0"/>
              <w:marRight w:val="0"/>
              <w:marTop w:val="0"/>
              <w:marBottom w:val="345"/>
              <w:divBdr>
                <w:top w:val="none" w:sz="0" w:space="0" w:color="auto"/>
                <w:left w:val="none" w:sz="0" w:space="0" w:color="auto"/>
                <w:bottom w:val="none" w:sz="0" w:space="0" w:color="auto"/>
                <w:right w:val="none" w:sz="0" w:space="0" w:color="auto"/>
              </w:divBdr>
            </w:div>
            <w:div w:id="285696821">
              <w:marLeft w:val="0"/>
              <w:marRight w:val="0"/>
              <w:marTop w:val="0"/>
              <w:marBottom w:val="150"/>
              <w:divBdr>
                <w:top w:val="none" w:sz="0" w:space="0" w:color="auto"/>
                <w:left w:val="none" w:sz="0" w:space="0" w:color="auto"/>
                <w:bottom w:val="none" w:sz="0" w:space="0" w:color="auto"/>
                <w:right w:val="none" w:sz="0" w:space="0" w:color="auto"/>
              </w:divBdr>
            </w:div>
          </w:divsChild>
        </w:div>
        <w:div w:id="427239970">
          <w:marLeft w:val="-150"/>
          <w:marRight w:val="-150"/>
          <w:marTop w:val="0"/>
          <w:marBottom w:val="0"/>
          <w:divBdr>
            <w:top w:val="none" w:sz="0" w:space="0" w:color="auto"/>
            <w:left w:val="none" w:sz="0" w:space="0" w:color="auto"/>
            <w:bottom w:val="none" w:sz="0" w:space="0" w:color="auto"/>
            <w:right w:val="none" w:sz="0" w:space="0" w:color="auto"/>
          </w:divBdr>
          <w:divsChild>
            <w:div w:id="271910359">
              <w:marLeft w:val="0"/>
              <w:marRight w:val="0"/>
              <w:marTop w:val="0"/>
              <w:marBottom w:val="0"/>
              <w:divBdr>
                <w:top w:val="none" w:sz="0" w:space="0" w:color="auto"/>
                <w:left w:val="none" w:sz="0" w:space="0" w:color="auto"/>
                <w:bottom w:val="none" w:sz="0" w:space="0" w:color="auto"/>
                <w:right w:val="none" w:sz="0" w:space="0" w:color="auto"/>
              </w:divBdr>
            </w:div>
          </w:divsChild>
        </w:div>
        <w:div w:id="427309125">
          <w:marLeft w:val="0"/>
          <w:marRight w:val="0"/>
          <w:marTop w:val="125"/>
          <w:marBottom w:val="0"/>
          <w:divBdr>
            <w:top w:val="none" w:sz="0" w:space="0" w:color="auto"/>
            <w:left w:val="none" w:sz="0" w:space="0" w:color="auto"/>
            <w:bottom w:val="none" w:sz="0" w:space="0" w:color="auto"/>
            <w:right w:val="none" w:sz="0" w:space="0" w:color="auto"/>
          </w:divBdr>
        </w:div>
        <w:div w:id="427311357">
          <w:marLeft w:val="0"/>
          <w:marRight w:val="0"/>
          <w:marTop w:val="0"/>
          <w:marBottom w:val="0"/>
          <w:divBdr>
            <w:top w:val="none" w:sz="0" w:space="0" w:color="auto"/>
            <w:left w:val="none" w:sz="0" w:space="0" w:color="auto"/>
            <w:bottom w:val="none" w:sz="0" w:space="0" w:color="auto"/>
            <w:right w:val="none" w:sz="0" w:space="0" w:color="auto"/>
          </w:divBdr>
        </w:div>
        <w:div w:id="427311881">
          <w:marLeft w:val="0"/>
          <w:marRight w:val="0"/>
          <w:marTop w:val="0"/>
          <w:marBottom w:val="0"/>
          <w:divBdr>
            <w:top w:val="none" w:sz="0" w:space="0" w:color="auto"/>
            <w:left w:val="none" w:sz="0" w:space="0" w:color="auto"/>
            <w:bottom w:val="none" w:sz="0" w:space="0" w:color="auto"/>
            <w:right w:val="none" w:sz="0" w:space="0" w:color="auto"/>
          </w:divBdr>
        </w:div>
        <w:div w:id="427384987">
          <w:marLeft w:val="750"/>
          <w:marRight w:val="0"/>
          <w:marTop w:val="0"/>
          <w:marBottom w:val="0"/>
          <w:divBdr>
            <w:top w:val="none" w:sz="0" w:space="0" w:color="auto"/>
            <w:left w:val="none" w:sz="0" w:space="0" w:color="auto"/>
            <w:bottom w:val="none" w:sz="0" w:space="0" w:color="auto"/>
            <w:right w:val="none" w:sz="0" w:space="0" w:color="auto"/>
          </w:divBdr>
        </w:div>
        <w:div w:id="427388481">
          <w:marLeft w:val="0"/>
          <w:marRight w:val="0"/>
          <w:marTop w:val="0"/>
          <w:marBottom w:val="0"/>
          <w:divBdr>
            <w:top w:val="none" w:sz="0" w:space="0" w:color="auto"/>
            <w:left w:val="none" w:sz="0" w:space="0" w:color="auto"/>
            <w:bottom w:val="none" w:sz="0" w:space="0" w:color="auto"/>
            <w:right w:val="none" w:sz="0" w:space="0" w:color="auto"/>
          </w:divBdr>
        </w:div>
        <w:div w:id="427428144">
          <w:marLeft w:val="0"/>
          <w:marRight w:val="0"/>
          <w:marTop w:val="0"/>
          <w:marBottom w:val="0"/>
          <w:divBdr>
            <w:top w:val="none" w:sz="0" w:space="0" w:color="auto"/>
            <w:left w:val="none" w:sz="0" w:space="0" w:color="auto"/>
            <w:bottom w:val="none" w:sz="0" w:space="0" w:color="auto"/>
            <w:right w:val="none" w:sz="0" w:space="0" w:color="auto"/>
          </w:divBdr>
        </w:div>
        <w:div w:id="427432594">
          <w:marLeft w:val="0"/>
          <w:marRight w:val="0"/>
          <w:marTop w:val="0"/>
          <w:marBottom w:val="75"/>
          <w:divBdr>
            <w:top w:val="none" w:sz="0" w:space="0" w:color="auto"/>
            <w:left w:val="none" w:sz="0" w:space="0" w:color="auto"/>
            <w:bottom w:val="none" w:sz="0" w:space="0" w:color="auto"/>
            <w:right w:val="none" w:sz="0" w:space="0" w:color="auto"/>
          </w:divBdr>
          <w:divsChild>
            <w:div w:id="773406605">
              <w:marLeft w:val="0"/>
              <w:marRight w:val="0"/>
              <w:marTop w:val="0"/>
              <w:marBottom w:val="0"/>
              <w:divBdr>
                <w:top w:val="none" w:sz="0" w:space="0" w:color="auto"/>
                <w:left w:val="none" w:sz="0" w:space="0" w:color="auto"/>
                <w:bottom w:val="none" w:sz="0" w:space="0" w:color="auto"/>
                <w:right w:val="none" w:sz="0" w:space="0" w:color="auto"/>
              </w:divBdr>
            </w:div>
          </w:divsChild>
        </w:div>
        <w:div w:id="427434578">
          <w:marLeft w:val="0"/>
          <w:marRight w:val="0"/>
          <w:marTop w:val="0"/>
          <w:marBottom w:val="0"/>
          <w:divBdr>
            <w:top w:val="none" w:sz="0" w:space="0" w:color="auto"/>
            <w:left w:val="none" w:sz="0" w:space="0" w:color="auto"/>
            <w:bottom w:val="none" w:sz="0" w:space="0" w:color="auto"/>
            <w:right w:val="none" w:sz="0" w:space="0" w:color="auto"/>
          </w:divBdr>
        </w:div>
        <w:div w:id="427509201">
          <w:marLeft w:val="-225"/>
          <w:marRight w:val="-225"/>
          <w:marTop w:val="0"/>
          <w:marBottom w:val="0"/>
          <w:divBdr>
            <w:top w:val="none" w:sz="0" w:space="0" w:color="auto"/>
            <w:left w:val="none" w:sz="0" w:space="0" w:color="auto"/>
            <w:bottom w:val="none" w:sz="0" w:space="0" w:color="auto"/>
            <w:right w:val="none" w:sz="0" w:space="0" w:color="auto"/>
          </w:divBdr>
        </w:div>
        <w:div w:id="427509924">
          <w:marLeft w:val="0"/>
          <w:marRight w:val="0"/>
          <w:marTop w:val="75"/>
          <w:marBottom w:val="0"/>
          <w:divBdr>
            <w:top w:val="none" w:sz="0" w:space="0" w:color="auto"/>
            <w:left w:val="none" w:sz="0" w:space="0" w:color="auto"/>
            <w:bottom w:val="none" w:sz="0" w:space="0" w:color="auto"/>
            <w:right w:val="none" w:sz="0" w:space="0" w:color="auto"/>
          </w:divBdr>
        </w:div>
        <w:div w:id="427582881">
          <w:marLeft w:val="0"/>
          <w:marRight w:val="0"/>
          <w:marTop w:val="0"/>
          <w:marBottom w:val="0"/>
          <w:divBdr>
            <w:top w:val="none" w:sz="0" w:space="0" w:color="auto"/>
            <w:left w:val="none" w:sz="0" w:space="0" w:color="auto"/>
            <w:bottom w:val="none" w:sz="0" w:space="0" w:color="auto"/>
            <w:right w:val="none" w:sz="0" w:space="0" w:color="auto"/>
          </w:divBdr>
          <w:divsChild>
            <w:div w:id="540171244">
              <w:marLeft w:val="0"/>
              <w:marRight w:val="0"/>
              <w:marTop w:val="0"/>
              <w:marBottom w:val="0"/>
              <w:divBdr>
                <w:top w:val="none" w:sz="0" w:space="0" w:color="auto"/>
                <w:left w:val="none" w:sz="0" w:space="0" w:color="auto"/>
                <w:bottom w:val="none" w:sz="0" w:space="0" w:color="auto"/>
                <w:right w:val="none" w:sz="0" w:space="0" w:color="auto"/>
              </w:divBdr>
            </w:div>
          </w:divsChild>
        </w:div>
        <w:div w:id="427697816">
          <w:marLeft w:val="300"/>
          <w:marRight w:val="0"/>
          <w:marTop w:val="0"/>
          <w:marBottom w:val="0"/>
          <w:divBdr>
            <w:top w:val="none" w:sz="0" w:space="0" w:color="auto"/>
            <w:left w:val="none" w:sz="0" w:space="0" w:color="auto"/>
            <w:bottom w:val="none" w:sz="0" w:space="0" w:color="auto"/>
            <w:right w:val="none" w:sz="0" w:space="0" w:color="auto"/>
          </w:divBdr>
        </w:div>
        <w:div w:id="427699061">
          <w:marLeft w:val="0"/>
          <w:marRight w:val="0"/>
          <w:marTop w:val="0"/>
          <w:marBottom w:val="360"/>
          <w:divBdr>
            <w:top w:val="none" w:sz="0" w:space="0" w:color="auto"/>
            <w:left w:val="none" w:sz="0" w:space="0" w:color="auto"/>
            <w:bottom w:val="none" w:sz="0" w:space="0" w:color="auto"/>
            <w:right w:val="none" w:sz="0" w:space="0" w:color="auto"/>
          </w:divBdr>
        </w:div>
        <w:div w:id="427699520">
          <w:marLeft w:val="0"/>
          <w:marRight w:val="0"/>
          <w:marTop w:val="0"/>
          <w:marBottom w:val="345"/>
          <w:divBdr>
            <w:top w:val="none" w:sz="0" w:space="0" w:color="auto"/>
            <w:left w:val="none" w:sz="0" w:space="0" w:color="auto"/>
            <w:bottom w:val="none" w:sz="0" w:space="0" w:color="auto"/>
            <w:right w:val="none" w:sz="0" w:space="0" w:color="auto"/>
          </w:divBdr>
        </w:div>
        <w:div w:id="427770338">
          <w:marLeft w:val="0"/>
          <w:marRight w:val="0"/>
          <w:marTop w:val="0"/>
          <w:marBottom w:val="300"/>
          <w:divBdr>
            <w:top w:val="none" w:sz="0" w:space="0" w:color="auto"/>
            <w:left w:val="none" w:sz="0" w:space="0" w:color="auto"/>
            <w:bottom w:val="none" w:sz="0" w:space="0" w:color="auto"/>
            <w:right w:val="none" w:sz="0" w:space="0" w:color="auto"/>
          </w:divBdr>
        </w:div>
        <w:div w:id="427774108">
          <w:marLeft w:val="-188"/>
          <w:marRight w:val="-188"/>
          <w:marTop w:val="0"/>
          <w:marBottom w:val="0"/>
          <w:divBdr>
            <w:top w:val="none" w:sz="0" w:space="0" w:color="auto"/>
            <w:left w:val="none" w:sz="0" w:space="0" w:color="auto"/>
            <w:bottom w:val="none" w:sz="0" w:space="0" w:color="auto"/>
            <w:right w:val="none" w:sz="0" w:space="0" w:color="auto"/>
          </w:divBdr>
        </w:div>
        <w:div w:id="427897366">
          <w:marLeft w:val="0"/>
          <w:marRight w:val="0"/>
          <w:marTop w:val="0"/>
          <w:marBottom w:val="0"/>
          <w:divBdr>
            <w:top w:val="none" w:sz="0" w:space="0" w:color="auto"/>
            <w:left w:val="none" w:sz="0" w:space="0" w:color="auto"/>
            <w:bottom w:val="none" w:sz="0" w:space="0" w:color="auto"/>
            <w:right w:val="none" w:sz="0" w:space="0" w:color="auto"/>
          </w:divBdr>
        </w:div>
        <w:div w:id="427964082">
          <w:marLeft w:val="0"/>
          <w:marRight w:val="0"/>
          <w:marTop w:val="0"/>
          <w:marBottom w:val="0"/>
          <w:divBdr>
            <w:top w:val="none" w:sz="0" w:space="0" w:color="auto"/>
            <w:left w:val="none" w:sz="0" w:space="0" w:color="auto"/>
            <w:bottom w:val="none" w:sz="0" w:space="0" w:color="auto"/>
            <w:right w:val="none" w:sz="0" w:space="0" w:color="auto"/>
          </w:divBdr>
          <w:divsChild>
            <w:div w:id="305552111">
              <w:marLeft w:val="-225"/>
              <w:marRight w:val="-225"/>
              <w:marTop w:val="0"/>
              <w:marBottom w:val="0"/>
              <w:divBdr>
                <w:top w:val="none" w:sz="0" w:space="0" w:color="auto"/>
                <w:left w:val="none" w:sz="0" w:space="0" w:color="auto"/>
                <w:bottom w:val="none" w:sz="0" w:space="0" w:color="auto"/>
                <w:right w:val="none" w:sz="0" w:space="0" w:color="auto"/>
              </w:divBdr>
            </w:div>
          </w:divsChild>
        </w:div>
        <w:div w:id="428041323">
          <w:marLeft w:val="0"/>
          <w:marRight w:val="0"/>
          <w:marTop w:val="0"/>
          <w:marBottom w:val="0"/>
          <w:divBdr>
            <w:top w:val="none" w:sz="0" w:space="0" w:color="auto"/>
            <w:left w:val="none" w:sz="0" w:space="0" w:color="auto"/>
            <w:bottom w:val="none" w:sz="0" w:space="0" w:color="auto"/>
            <w:right w:val="none" w:sz="0" w:space="0" w:color="auto"/>
          </w:divBdr>
        </w:div>
        <w:div w:id="428045174">
          <w:marLeft w:val="-188"/>
          <w:marRight w:val="-188"/>
          <w:marTop w:val="0"/>
          <w:marBottom w:val="0"/>
          <w:divBdr>
            <w:top w:val="none" w:sz="0" w:space="0" w:color="auto"/>
            <w:left w:val="none" w:sz="0" w:space="0" w:color="auto"/>
            <w:bottom w:val="none" w:sz="0" w:space="0" w:color="auto"/>
            <w:right w:val="none" w:sz="0" w:space="0" w:color="auto"/>
          </w:divBdr>
        </w:div>
        <w:div w:id="428082124">
          <w:marLeft w:val="0"/>
          <w:marRight w:val="0"/>
          <w:marTop w:val="0"/>
          <w:marBottom w:val="150"/>
          <w:divBdr>
            <w:top w:val="none" w:sz="0" w:space="0" w:color="auto"/>
            <w:left w:val="none" w:sz="0" w:space="0" w:color="auto"/>
            <w:bottom w:val="none" w:sz="0" w:space="0" w:color="auto"/>
            <w:right w:val="none" w:sz="0" w:space="0" w:color="auto"/>
          </w:divBdr>
        </w:div>
        <w:div w:id="428083488">
          <w:marLeft w:val="0"/>
          <w:marRight w:val="0"/>
          <w:marTop w:val="0"/>
          <w:marBottom w:val="0"/>
          <w:divBdr>
            <w:top w:val="single" w:sz="6" w:space="0" w:color="999999"/>
            <w:left w:val="single" w:sz="6" w:space="0" w:color="999999"/>
            <w:bottom w:val="single" w:sz="6" w:space="0" w:color="999999"/>
            <w:right w:val="single" w:sz="6" w:space="0" w:color="999999"/>
          </w:divBdr>
        </w:div>
        <w:div w:id="428086505">
          <w:marLeft w:val="0"/>
          <w:marRight w:val="0"/>
          <w:marTop w:val="0"/>
          <w:marBottom w:val="0"/>
          <w:divBdr>
            <w:top w:val="none" w:sz="0" w:space="0" w:color="auto"/>
            <w:left w:val="none" w:sz="0" w:space="0" w:color="auto"/>
            <w:bottom w:val="none" w:sz="0" w:space="0" w:color="auto"/>
            <w:right w:val="none" w:sz="0" w:space="0" w:color="auto"/>
          </w:divBdr>
        </w:div>
        <w:div w:id="428160684">
          <w:marLeft w:val="0"/>
          <w:marRight w:val="0"/>
          <w:marTop w:val="100"/>
          <w:marBottom w:val="100"/>
          <w:divBdr>
            <w:top w:val="none" w:sz="0" w:space="0" w:color="auto"/>
            <w:left w:val="none" w:sz="0" w:space="0" w:color="auto"/>
            <w:bottom w:val="none" w:sz="0" w:space="0" w:color="auto"/>
            <w:right w:val="none" w:sz="0" w:space="0" w:color="auto"/>
          </w:divBdr>
          <w:divsChild>
            <w:div w:id="338778186">
              <w:marLeft w:val="0"/>
              <w:marRight w:val="0"/>
              <w:marTop w:val="100"/>
              <w:marBottom w:val="100"/>
              <w:divBdr>
                <w:top w:val="none" w:sz="0" w:space="0" w:color="auto"/>
                <w:left w:val="none" w:sz="0" w:space="0" w:color="auto"/>
                <w:bottom w:val="none" w:sz="0" w:space="0" w:color="auto"/>
                <w:right w:val="none" w:sz="0" w:space="0" w:color="auto"/>
              </w:divBdr>
            </w:div>
          </w:divsChild>
        </w:div>
        <w:div w:id="428354128">
          <w:marLeft w:val="0"/>
          <w:marRight w:val="0"/>
          <w:marTop w:val="0"/>
          <w:marBottom w:val="240"/>
          <w:divBdr>
            <w:top w:val="none" w:sz="0" w:space="0" w:color="auto"/>
            <w:left w:val="none" w:sz="0" w:space="0" w:color="auto"/>
            <w:bottom w:val="none" w:sz="0" w:space="0" w:color="auto"/>
            <w:right w:val="none" w:sz="0" w:space="0" w:color="auto"/>
          </w:divBdr>
        </w:div>
        <w:div w:id="428357264">
          <w:marLeft w:val="0"/>
          <w:marRight w:val="0"/>
          <w:marTop w:val="0"/>
          <w:marBottom w:val="0"/>
          <w:divBdr>
            <w:top w:val="none" w:sz="0" w:space="0" w:color="auto"/>
            <w:left w:val="none" w:sz="0" w:space="0" w:color="auto"/>
            <w:bottom w:val="none" w:sz="0" w:space="0" w:color="auto"/>
            <w:right w:val="none" w:sz="0" w:space="0" w:color="auto"/>
          </w:divBdr>
          <w:divsChild>
            <w:div w:id="495271137">
              <w:marLeft w:val="0"/>
              <w:marRight w:val="450"/>
              <w:marTop w:val="0"/>
              <w:marBottom w:val="150"/>
              <w:divBdr>
                <w:top w:val="none" w:sz="0" w:space="0" w:color="auto"/>
                <w:left w:val="none" w:sz="0" w:space="0" w:color="auto"/>
                <w:bottom w:val="none" w:sz="0" w:space="0" w:color="auto"/>
                <w:right w:val="none" w:sz="0" w:space="0" w:color="auto"/>
              </w:divBdr>
            </w:div>
          </w:divsChild>
        </w:div>
        <w:div w:id="428551574">
          <w:marLeft w:val="0"/>
          <w:marRight w:val="225"/>
          <w:marTop w:val="0"/>
          <w:marBottom w:val="0"/>
          <w:divBdr>
            <w:top w:val="none" w:sz="0" w:space="0" w:color="auto"/>
            <w:left w:val="none" w:sz="0" w:space="0" w:color="auto"/>
            <w:bottom w:val="none" w:sz="0" w:space="0" w:color="auto"/>
            <w:right w:val="none" w:sz="0" w:space="0" w:color="auto"/>
          </w:divBdr>
        </w:div>
        <w:div w:id="428552098">
          <w:marLeft w:val="0"/>
          <w:marRight w:val="0"/>
          <w:marTop w:val="0"/>
          <w:marBottom w:val="0"/>
          <w:divBdr>
            <w:top w:val="none" w:sz="0" w:space="0" w:color="auto"/>
            <w:left w:val="none" w:sz="0" w:space="0" w:color="auto"/>
            <w:bottom w:val="none" w:sz="0" w:space="0" w:color="auto"/>
            <w:right w:val="none" w:sz="0" w:space="0" w:color="auto"/>
          </w:divBdr>
          <w:divsChild>
            <w:div w:id="357706045">
              <w:marLeft w:val="0"/>
              <w:marRight w:val="0"/>
              <w:marTop w:val="0"/>
              <w:marBottom w:val="0"/>
              <w:divBdr>
                <w:top w:val="none" w:sz="0" w:space="0" w:color="auto"/>
                <w:left w:val="none" w:sz="0" w:space="0" w:color="auto"/>
                <w:bottom w:val="none" w:sz="0" w:space="0" w:color="auto"/>
                <w:right w:val="none" w:sz="0" w:space="0" w:color="auto"/>
              </w:divBdr>
            </w:div>
          </w:divsChild>
        </w:div>
        <w:div w:id="428552254">
          <w:marLeft w:val="0"/>
          <w:marRight w:val="0"/>
          <w:marTop w:val="0"/>
          <w:marBottom w:val="150"/>
          <w:divBdr>
            <w:top w:val="none" w:sz="0" w:space="0" w:color="auto"/>
            <w:left w:val="none" w:sz="0" w:space="0" w:color="auto"/>
            <w:bottom w:val="none" w:sz="0" w:space="0" w:color="auto"/>
            <w:right w:val="none" w:sz="0" w:space="0" w:color="auto"/>
          </w:divBdr>
        </w:div>
        <w:div w:id="428622715">
          <w:marLeft w:val="-150"/>
          <w:marRight w:val="-150"/>
          <w:marTop w:val="0"/>
          <w:marBottom w:val="0"/>
          <w:divBdr>
            <w:top w:val="none" w:sz="0" w:space="0" w:color="auto"/>
            <w:left w:val="none" w:sz="0" w:space="0" w:color="auto"/>
            <w:bottom w:val="none" w:sz="0" w:space="0" w:color="auto"/>
            <w:right w:val="none" w:sz="0" w:space="0" w:color="auto"/>
          </w:divBdr>
        </w:div>
        <w:div w:id="428695890">
          <w:marLeft w:val="0"/>
          <w:marRight w:val="0"/>
          <w:marTop w:val="0"/>
          <w:marBottom w:val="0"/>
          <w:divBdr>
            <w:top w:val="none" w:sz="0" w:space="0" w:color="auto"/>
            <w:left w:val="none" w:sz="0" w:space="0" w:color="auto"/>
            <w:bottom w:val="none" w:sz="0" w:space="0" w:color="auto"/>
            <w:right w:val="none" w:sz="0" w:space="0" w:color="auto"/>
          </w:divBdr>
        </w:div>
        <w:div w:id="428698238">
          <w:marLeft w:val="0"/>
          <w:marRight w:val="0"/>
          <w:marTop w:val="0"/>
          <w:marBottom w:val="0"/>
          <w:divBdr>
            <w:top w:val="none" w:sz="0" w:space="0" w:color="auto"/>
            <w:left w:val="none" w:sz="0" w:space="0" w:color="auto"/>
            <w:bottom w:val="none" w:sz="0" w:space="0" w:color="auto"/>
            <w:right w:val="none" w:sz="0" w:space="0" w:color="auto"/>
          </w:divBdr>
        </w:div>
        <w:div w:id="428889783">
          <w:marLeft w:val="-225"/>
          <w:marRight w:val="-225"/>
          <w:marTop w:val="0"/>
          <w:marBottom w:val="0"/>
          <w:divBdr>
            <w:top w:val="none" w:sz="0" w:space="0" w:color="auto"/>
            <w:left w:val="none" w:sz="0" w:space="0" w:color="auto"/>
            <w:bottom w:val="none" w:sz="0" w:space="0" w:color="auto"/>
            <w:right w:val="none" w:sz="0" w:space="0" w:color="auto"/>
          </w:divBdr>
        </w:div>
        <w:div w:id="428934002">
          <w:marLeft w:val="0"/>
          <w:marRight w:val="0"/>
          <w:marTop w:val="0"/>
          <w:marBottom w:val="0"/>
          <w:divBdr>
            <w:top w:val="none" w:sz="0" w:space="0" w:color="auto"/>
            <w:left w:val="none" w:sz="0" w:space="0" w:color="auto"/>
            <w:bottom w:val="none" w:sz="0" w:space="0" w:color="auto"/>
            <w:right w:val="none" w:sz="0" w:space="0" w:color="auto"/>
          </w:divBdr>
        </w:div>
        <w:div w:id="428938357">
          <w:marLeft w:val="-188"/>
          <w:marRight w:val="-188"/>
          <w:marTop w:val="0"/>
          <w:marBottom w:val="0"/>
          <w:divBdr>
            <w:top w:val="none" w:sz="0" w:space="0" w:color="auto"/>
            <w:left w:val="none" w:sz="0" w:space="0" w:color="auto"/>
            <w:bottom w:val="none" w:sz="0" w:space="0" w:color="auto"/>
            <w:right w:val="none" w:sz="0" w:space="0" w:color="auto"/>
          </w:divBdr>
        </w:div>
        <w:div w:id="428962737">
          <w:marLeft w:val="0"/>
          <w:marRight w:val="0"/>
          <w:marTop w:val="0"/>
          <w:marBottom w:val="0"/>
          <w:divBdr>
            <w:top w:val="none" w:sz="0" w:space="0" w:color="auto"/>
            <w:left w:val="none" w:sz="0" w:space="0" w:color="auto"/>
            <w:bottom w:val="none" w:sz="0" w:space="0" w:color="auto"/>
            <w:right w:val="none" w:sz="0" w:space="0" w:color="auto"/>
          </w:divBdr>
        </w:div>
        <w:div w:id="428963837">
          <w:marLeft w:val="-225"/>
          <w:marRight w:val="-225"/>
          <w:marTop w:val="0"/>
          <w:marBottom w:val="0"/>
          <w:divBdr>
            <w:top w:val="none" w:sz="0" w:space="0" w:color="auto"/>
            <w:left w:val="none" w:sz="0" w:space="0" w:color="auto"/>
            <w:bottom w:val="none" w:sz="0" w:space="0" w:color="auto"/>
            <w:right w:val="none" w:sz="0" w:space="0" w:color="auto"/>
          </w:divBdr>
          <w:divsChild>
            <w:div w:id="488864557">
              <w:marLeft w:val="1463"/>
              <w:marRight w:val="0"/>
              <w:marTop w:val="0"/>
              <w:marBottom w:val="0"/>
              <w:divBdr>
                <w:top w:val="none" w:sz="0" w:space="0" w:color="auto"/>
                <w:left w:val="none" w:sz="0" w:space="0" w:color="auto"/>
                <w:bottom w:val="none" w:sz="0" w:space="0" w:color="auto"/>
                <w:right w:val="none" w:sz="0" w:space="0" w:color="auto"/>
              </w:divBdr>
            </w:div>
          </w:divsChild>
        </w:div>
        <w:div w:id="429005859">
          <w:marLeft w:val="0"/>
          <w:marRight w:val="0"/>
          <w:marTop w:val="0"/>
          <w:marBottom w:val="0"/>
          <w:divBdr>
            <w:top w:val="none" w:sz="0" w:space="0" w:color="auto"/>
            <w:left w:val="none" w:sz="0" w:space="0" w:color="auto"/>
            <w:bottom w:val="none" w:sz="0" w:space="0" w:color="auto"/>
            <w:right w:val="none" w:sz="0" w:space="0" w:color="auto"/>
          </w:divBdr>
          <w:divsChild>
            <w:div w:id="288435986">
              <w:marLeft w:val="0"/>
              <w:marRight w:val="0"/>
              <w:marTop w:val="450"/>
              <w:marBottom w:val="450"/>
              <w:divBdr>
                <w:top w:val="none" w:sz="0" w:space="0" w:color="auto"/>
                <w:left w:val="none" w:sz="0" w:space="0" w:color="auto"/>
                <w:bottom w:val="none" w:sz="0" w:space="0" w:color="auto"/>
                <w:right w:val="none" w:sz="0" w:space="0" w:color="auto"/>
              </w:divBdr>
              <w:divsChild>
                <w:div w:id="680548582">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29006600">
          <w:marLeft w:val="0"/>
          <w:marRight w:val="0"/>
          <w:marTop w:val="0"/>
          <w:marBottom w:val="300"/>
          <w:divBdr>
            <w:top w:val="none" w:sz="0" w:space="0" w:color="auto"/>
            <w:left w:val="none" w:sz="0" w:space="0" w:color="auto"/>
            <w:bottom w:val="none" w:sz="0" w:space="0" w:color="auto"/>
            <w:right w:val="none" w:sz="0" w:space="0" w:color="auto"/>
          </w:divBdr>
          <w:divsChild>
            <w:div w:id="624849215">
              <w:marLeft w:val="0"/>
              <w:marRight w:val="0"/>
              <w:marTop w:val="0"/>
              <w:marBottom w:val="0"/>
              <w:divBdr>
                <w:top w:val="none" w:sz="0" w:space="0" w:color="auto"/>
                <w:left w:val="none" w:sz="0" w:space="0" w:color="auto"/>
                <w:bottom w:val="none" w:sz="0" w:space="0" w:color="auto"/>
                <w:right w:val="none" w:sz="0" w:space="0" w:color="auto"/>
              </w:divBdr>
            </w:div>
          </w:divsChild>
        </w:div>
        <w:div w:id="429009171">
          <w:marLeft w:val="0"/>
          <w:marRight w:val="0"/>
          <w:marTop w:val="0"/>
          <w:marBottom w:val="0"/>
          <w:divBdr>
            <w:top w:val="none" w:sz="0" w:space="0" w:color="auto"/>
            <w:left w:val="none" w:sz="0" w:space="0" w:color="auto"/>
            <w:bottom w:val="none" w:sz="0" w:space="0" w:color="auto"/>
            <w:right w:val="none" w:sz="0" w:space="0" w:color="auto"/>
          </w:divBdr>
        </w:div>
        <w:div w:id="429082393">
          <w:marLeft w:val="0"/>
          <w:marRight w:val="0"/>
          <w:marTop w:val="100"/>
          <w:marBottom w:val="100"/>
          <w:divBdr>
            <w:top w:val="none" w:sz="0" w:space="0" w:color="auto"/>
            <w:left w:val="none" w:sz="0" w:space="0" w:color="auto"/>
            <w:bottom w:val="none" w:sz="0" w:space="0" w:color="auto"/>
            <w:right w:val="none" w:sz="0" w:space="0" w:color="auto"/>
          </w:divBdr>
          <w:divsChild>
            <w:div w:id="414596398">
              <w:marLeft w:val="0"/>
              <w:marRight w:val="0"/>
              <w:marTop w:val="0"/>
              <w:marBottom w:val="0"/>
              <w:divBdr>
                <w:top w:val="none" w:sz="0" w:space="0" w:color="auto"/>
                <w:left w:val="none" w:sz="0" w:space="0" w:color="auto"/>
                <w:bottom w:val="none" w:sz="0" w:space="0" w:color="auto"/>
                <w:right w:val="none" w:sz="0" w:space="0" w:color="auto"/>
              </w:divBdr>
            </w:div>
          </w:divsChild>
        </w:div>
        <w:div w:id="429156290">
          <w:marLeft w:val="-188"/>
          <w:marRight w:val="-188"/>
          <w:marTop w:val="0"/>
          <w:marBottom w:val="0"/>
          <w:divBdr>
            <w:top w:val="none" w:sz="0" w:space="0" w:color="auto"/>
            <w:left w:val="none" w:sz="0" w:space="0" w:color="auto"/>
            <w:bottom w:val="none" w:sz="0" w:space="0" w:color="auto"/>
            <w:right w:val="none" w:sz="0" w:space="0" w:color="auto"/>
          </w:divBdr>
        </w:div>
        <w:div w:id="429161641">
          <w:marLeft w:val="0"/>
          <w:marRight w:val="0"/>
          <w:marTop w:val="0"/>
          <w:marBottom w:val="0"/>
          <w:divBdr>
            <w:top w:val="none" w:sz="0" w:space="0" w:color="auto"/>
            <w:left w:val="none" w:sz="0" w:space="0" w:color="auto"/>
            <w:bottom w:val="none" w:sz="0" w:space="0" w:color="auto"/>
            <w:right w:val="none" w:sz="0" w:space="0" w:color="auto"/>
          </w:divBdr>
          <w:divsChild>
            <w:div w:id="499777650">
              <w:marLeft w:val="0"/>
              <w:marRight w:val="0"/>
              <w:marTop w:val="0"/>
              <w:marBottom w:val="0"/>
              <w:divBdr>
                <w:top w:val="none" w:sz="0" w:space="0" w:color="auto"/>
                <w:left w:val="none" w:sz="0" w:space="0" w:color="auto"/>
                <w:bottom w:val="none" w:sz="0" w:space="0" w:color="auto"/>
                <w:right w:val="none" w:sz="0" w:space="0" w:color="auto"/>
              </w:divBdr>
            </w:div>
          </w:divsChild>
        </w:div>
        <w:div w:id="429204358">
          <w:marLeft w:val="0"/>
          <w:marRight w:val="0"/>
          <w:marTop w:val="0"/>
          <w:marBottom w:val="150"/>
          <w:divBdr>
            <w:top w:val="none" w:sz="0" w:space="0" w:color="auto"/>
            <w:left w:val="none" w:sz="0" w:space="0" w:color="auto"/>
            <w:bottom w:val="none" w:sz="0" w:space="0" w:color="auto"/>
            <w:right w:val="none" w:sz="0" w:space="0" w:color="auto"/>
          </w:divBdr>
        </w:div>
        <w:div w:id="429275756">
          <w:marLeft w:val="0"/>
          <w:marRight w:val="0"/>
          <w:marTop w:val="0"/>
          <w:marBottom w:val="0"/>
          <w:divBdr>
            <w:top w:val="none" w:sz="0" w:space="0" w:color="auto"/>
            <w:left w:val="none" w:sz="0" w:space="0" w:color="auto"/>
            <w:bottom w:val="none" w:sz="0" w:space="0" w:color="auto"/>
            <w:right w:val="none" w:sz="0" w:space="0" w:color="auto"/>
          </w:divBdr>
        </w:div>
        <w:div w:id="429277567">
          <w:marLeft w:val="0"/>
          <w:marRight w:val="330"/>
          <w:marTop w:val="0"/>
          <w:marBottom w:val="0"/>
          <w:divBdr>
            <w:top w:val="single" w:sz="6" w:space="0" w:color="999999"/>
            <w:left w:val="single" w:sz="6" w:space="0" w:color="999999"/>
            <w:bottom w:val="single" w:sz="6" w:space="0" w:color="999999"/>
            <w:right w:val="single" w:sz="6" w:space="0" w:color="999999"/>
          </w:divBdr>
          <w:divsChild>
            <w:div w:id="52118937">
              <w:marLeft w:val="0"/>
              <w:marRight w:val="0"/>
              <w:marTop w:val="0"/>
              <w:marBottom w:val="0"/>
              <w:divBdr>
                <w:top w:val="single" w:sz="6" w:space="0" w:color="999999"/>
                <w:left w:val="single" w:sz="6" w:space="0" w:color="999999"/>
                <w:bottom w:val="single" w:sz="6" w:space="0" w:color="999999"/>
                <w:right w:val="single" w:sz="6" w:space="0" w:color="999999"/>
              </w:divBdr>
            </w:div>
            <w:div w:id="4615082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29279432">
          <w:marLeft w:val="0"/>
          <w:marRight w:val="225"/>
          <w:marTop w:val="0"/>
          <w:marBottom w:val="0"/>
          <w:divBdr>
            <w:top w:val="none" w:sz="0" w:space="0" w:color="auto"/>
            <w:left w:val="none" w:sz="0" w:space="0" w:color="auto"/>
            <w:bottom w:val="none" w:sz="0" w:space="0" w:color="auto"/>
            <w:right w:val="none" w:sz="0" w:space="0" w:color="auto"/>
          </w:divBdr>
        </w:div>
        <w:div w:id="429355804">
          <w:marLeft w:val="0"/>
          <w:marRight w:val="0"/>
          <w:marTop w:val="0"/>
          <w:marBottom w:val="125"/>
          <w:divBdr>
            <w:top w:val="none" w:sz="0" w:space="0" w:color="auto"/>
            <w:left w:val="none" w:sz="0" w:space="0" w:color="auto"/>
            <w:bottom w:val="none" w:sz="0" w:space="0" w:color="auto"/>
            <w:right w:val="none" w:sz="0" w:space="0" w:color="auto"/>
          </w:divBdr>
        </w:div>
        <w:div w:id="429467623">
          <w:marLeft w:val="750"/>
          <w:marRight w:val="0"/>
          <w:marTop w:val="0"/>
          <w:marBottom w:val="0"/>
          <w:divBdr>
            <w:top w:val="none" w:sz="0" w:space="0" w:color="auto"/>
            <w:left w:val="none" w:sz="0" w:space="0" w:color="auto"/>
            <w:bottom w:val="none" w:sz="0" w:space="0" w:color="auto"/>
            <w:right w:val="none" w:sz="0" w:space="0" w:color="auto"/>
          </w:divBdr>
        </w:div>
        <w:div w:id="429469169">
          <w:marLeft w:val="0"/>
          <w:marRight w:val="0"/>
          <w:marTop w:val="0"/>
          <w:marBottom w:val="376"/>
          <w:divBdr>
            <w:top w:val="none" w:sz="0" w:space="0" w:color="auto"/>
            <w:left w:val="none" w:sz="0" w:space="0" w:color="auto"/>
            <w:bottom w:val="none" w:sz="0" w:space="0" w:color="auto"/>
            <w:right w:val="none" w:sz="0" w:space="0" w:color="auto"/>
          </w:divBdr>
          <w:divsChild>
            <w:div w:id="501238376">
              <w:marLeft w:val="0"/>
              <w:marRight w:val="188"/>
              <w:marTop w:val="0"/>
              <w:marBottom w:val="0"/>
              <w:divBdr>
                <w:top w:val="none" w:sz="0" w:space="0" w:color="auto"/>
                <w:left w:val="none" w:sz="0" w:space="0" w:color="auto"/>
                <w:bottom w:val="none" w:sz="0" w:space="0" w:color="auto"/>
                <w:right w:val="none" w:sz="0" w:space="0" w:color="auto"/>
              </w:divBdr>
              <w:divsChild>
                <w:div w:id="20178885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429473261">
          <w:marLeft w:val="0"/>
          <w:marRight w:val="0"/>
          <w:marTop w:val="0"/>
          <w:marBottom w:val="0"/>
          <w:divBdr>
            <w:top w:val="none" w:sz="0" w:space="0" w:color="auto"/>
            <w:left w:val="none" w:sz="0" w:space="0" w:color="auto"/>
            <w:bottom w:val="none" w:sz="0" w:space="0" w:color="auto"/>
            <w:right w:val="none" w:sz="0" w:space="0" w:color="auto"/>
          </w:divBdr>
          <w:divsChild>
            <w:div w:id="596715160">
              <w:marLeft w:val="0"/>
              <w:marRight w:val="0"/>
              <w:marTop w:val="0"/>
              <w:marBottom w:val="0"/>
              <w:divBdr>
                <w:top w:val="none" w:sz="0" w:space="0" w:color="auto"/>
                <w:left w:val="none" w:sz="0" w:space="0" w:color="auto"/>
                <w:bottom w:val="none" w:sz="0" w:space="0" w:color="auto"/>
                <w:right w:val="none" w:sz="0" w:space="0" w:color="auto"/>
              </w:divBdr>
            </w:div>
          </w:divsChild>
        </w:div>
        <w:div w:id="429475386">
          <w:marLeft w:val="0"/>
          <w:marRight w:val="0"/>
          <w:marTop w:val="0"/>
          <w:marBottom w:val="0"/>
          <w:divBdr>
            <w:top w:val="none" w:sz="0" w:space="0" w:color="auto"/>
            <w:left w:val="none" w:sz="0" w:space="0" w:color="auto"/>
            <w:bottom w:val="none" w:sz="0" w:space="0" w:color="auto"/>
            <w:right w:val="none" w:sz="0" w:space="0" w:color="auto"/>
          </w:divBdr>
        </w:div>
        <w:div w:id="429542662">
          <w:marLeft w:val="0"/>
          <w:marRight w:val="125"/>
          <w:marTop w:val="0"/>
          <w:marBottom w:val="125"/>
          <w:divBdr>
            <w:top w:val="none" w:sz="0" w:space="0" w:color="auto"/>
            <w:left w:val="none" w:sz="0" w:space="0" w:color="auto"/>
            <w:bottom w:val="none" w:sz="0" w:space="0" w:color="auto"/>
            <w:right w:val="none" w:sz="0" w:space="0" w:color="auto"/>
          </w:divBdr>
        </w:div>
        <w:div w:id="429542902">
          <w:marLeft w:val="0"/>
          <w:marRight w:val="0"/>
          <w:marTop w:val="0"/>
          <w:marBottom w:val="0"/>
          <w:divBdr>
            <w:top w:val="none" w:sz="0" w:space="0" w:color="auto"/>
            <w:left w:val="none" w:sz="0" w:space="0" w:color="auto"/>
            <w:bottom w:val="none" w:sz="0" w:space="0" w:color="auto"/>
            <w:right w:val="none" w:sz="0" w:space="0" w:color="auto"/>
          </w:divBdr>
        </w:div>
        <w:div w:id="429544460">
          <w:marLeft w:val="0"/>
          <w:marRight w:val="0"/>
          <w:marTop w:val="0"/>
          <w:marBottom w:val="0"/>
          <w:divBdr>
            <w:top w:val="none" w:sz="0" w:space="0" w:color="auto"/>
            <w:left w:val="none" w:sz="0" w:space="0" w:color="auto"/>
            <w:bottom w:val="none" w:sz="0" w:space="0" w:color="auto"/>
            <w:right w:val="none" w:sz="0" w:space="0" w:color="auto"/>
          </w:divBdr>
        </w:div>
        <w:div w:id="429545174">
          <w:marLeft w:val="0"/>
          <w:marRight w:val="0"/>
          <w:marTop w:val="0"/>
          <w:marBottom w:val="240"/>
          <w:divBdr>
            <w:top w:val="none" w:sz="0" w:space="0" w:color="auto"/>
            <w:left w:val="none" w:sz="0" w:space="0" w:color="auto"/>
            <w:bottom w:val="none" w:sz="0" w:space="0" w:color="auto"/>
            <w:right w:val="none" w:sz="0" w:space="0" w:color="auto"/>
          </w:divBdr>
        </w:div>
        <w:div w:id="429545578">
          <w:marLeft w:val="0"/>
          <w:marRight w:val="0"/>
          <w:marTop w:val="0"/>
          <w:marBottom w:val="0"/>
          <w:divBdr>
            <w:top w:val="none" w:sz="0" w:space="0" w:color="auto"/>
            <w:left w:val="none" w:sz="0" w:space="0" w:color="auto"/>
            <w:bottom w:val="none" w:sz="0" w:space="0" w:color="auto"/>
            <w:right w:val="none" w:sz="0" w:space="0" w:color="auto"/>
          </w:divBdr>
        </w:div>
        <w:div w:id="429618356">
          <w:marLeft w:val="0"/>
          <w:marRight w:val="0"/>
          <w:marTop w:val="0"/>
          <w:marBottom w:val="0"/>
          <w:divBdr>
            <w:top w:val="none" w:sz="0" w:space="0" w:color="auto"/>
            <w:left w:val="none" w:sz="0" w:space="0" w:color="auto"/>
            <w:bottom w:val="none" w:sz="0" w:space="0" w:color="auto"/>
            <w:right w:val="none" w:sz="0" w:space="0" w:color="auto"/>
          </w:divBdr>
        </w:div>
        <w:div w:id="429619093">
          <w:marLeft w:val="0"/>
          <w:marRight w:val="0"/>
          <w:marTop w:val="0"/>
          <w:marBottom w:val="0"/>
          <w:divBdr>
            <w:top w:val="none" w:sz="0" w:space="0" w:color="auto"/>
            <w:left w:val="none" w:sz="0" w:space="0" w:color="auto"/>
            <w:bottom w:val="none" w:sz="0" w:space="0" w:color="auto"/>
            <w:right w:val="none" w:sz="0" w:space="0" w:color="auto"/>
          </w:divBdr>
        </w:div>
        <w:div w:id="429660892">
          <w:marLeft w:val="0"/>
          <w:marRight w:val="0"/>
          <w:marTop w:val="0"/>
          <w:marBottom w:val="0"/>
          <w:divBdr>
            <w:top w:val="none" w:sz="0" w:space="0" w:color="auto"/>
            <w:left w:val="none" w:sz="0" w:space="0" w:color="auto"/>
            <w:bottom w:val="none" w:sz="0" w:space="0" w:color="auto"/>
            <w:right w:val="none" w:sz="0" w:space="0" w:color="auto"/>
          </w:divBdr>
        </w:div>
        <w:div w:id="429662219">
          <w:marLeft w:val="0"/>
          <w:marRight w:val="0"/>
          <w:marTop w:val="0"/>
          <w:marBottom w:val="0"/>
          <w:divBdr>
            <w:top w:val="none" w:sz="0" w:space="0" w:color="auto"/>
            <w:left w:val="none" w:sz="0" w:space="0" w:color="auto"/>
            <w:bottom w:val="none" w:sz="0" w:space="0" w:color="auto"/>
            <w:right w:val="none" w:sz="0" w:space="0" w:color="auto"/>
          </w:divBdr>
        </w:div>
        <w:div w:id="429665800">
          <w:marLeft w:val="0"/>
          <w:marRight w:val="0"/>
          <w:marTop w:val="0"/>
          <w:marBottom w:val="450"/>
          <w:divBdr>
            <w:top w:val="none" w:sz="0" w:space="0" w:color="auto"/>
            <w:left w:val="none" w:sz="0" w:space="0" w:color="auto"/>
            <w:bottom w:val="none" w:sz="0" w:space="0" w:color="auto"/>
            <w:right w:val="none" w:sz="0" w:space="0" w:color="auto"/>
          </w:divBdr>
          <w:divsChild>
            <w:div w:id="654918464">
              <w:marLeft w:val="0"/>
              <w:marRight w:val="225"/>
              <w:marTop w:val="0"/>
              <w:marBottom w:val="0"/>
              <w:divBdr>
                <w:top w:val="none" w:sz="0" w:space="0" w:color="auto"/>
                <w:left w:val="none" w:sz="0" w:space="0" w:color="auto"/>
                <w:bottom w:val="none" w:sz="0" w:space="0" w:color="auto"/>
                <w:right w:val="none" w:sz="0" w:space="0" w:color="auto"/>
              </w:divBdr>
            </w:div>
          </w:divsChild>
        </w:div>
        <w:div w:id="429735670">
          <w:marLeft w:val="-150"/>
          <w:marRight w:val="-150"/>
          <w:marTop w:val="0"/>
          <w:marBottom w:val="0"/>
          <w:divBdr>
            <w:top w:val="none" w:sz="0" w:space="0" w:color="auto"/>
            <w:left w:val="none" w:sz="0" w:space="0" w:color="auto"/>
            <w:bottom w:val="none" w:sz="0" w:space="0" w:color="auto"/>
            <w:right w:val="none" w:sz="0" w:space="0" w:color="auto"/>
          </w:divBdr>
        </w:div>
        <w:div w:id="429742017">
          <w:marLeft w:val="0"/>
          <w:marRight w:val="0"/>
          <w:marTop w:val="0"/>
          <w:marBottom w:val="0"/>
          <w:divBdr>
            <w:top w:val="none" w:sz="0" w:space="0" w:color="auto"/>
            <w:left w:val="none" w:sz="0" w:space="0" w:color="auto"/>
            <w:bottom w:val="none" w:sz="0" w:space="0" w:color="auto"/>
            <w:right w:val="none" w:sz="0" w:space="0" w:color="auto"/>
          </w:divBdr>
        </w:div>
        <w:div w:id="429745202">
          <w:marLeft w:val="0"/>
          <w:marRight w:val="0"/>
          <w:marTop w:val="0"/>
          <w:marBottom w:val="250"/>
          <w:divBdr>
            <w:top w:val="none" w:sz="0" w:space="0" w:color="auto"/>
            <w:left w:val="none" w:sz="0" w:space="0" w:color="auto"/>
            <w:bottom w:val="none" w:sz="0" w:space="0" w:color="auto"/>
            <w:right w:val="none" w:sz="0" w:space="0" w:color="auto"/>
          </w:divBdr>
        </w:div>
        <w:div w:id="429814341">
          <w:marLeft w:val="0"/>
          <w:marRight w:val="0"/>
          <w:marTop w:val="0"/>
          <w:marBottom w:val="0"/>
          <w:divBdr>
            <w:top w:val="none" w:sz="0" w:space="0" w:color="auto"/>
            <w:left w:val="none" w:sz="0" w:space="0" w:color="auto"/>
            <w:bottom w:val="none" w:sz="0" w:space="0" w:color="auto"/>
            <w:right w:val="none" w:sz="0" w:space="0" w:color="auto"/>
          </w:divBdr>
        </w:div>
        <w:div w:id="429814762">
          <w:marLeft w:val="0"/>
          <w:marRight w:val="0"/>
          <w:marTop w:val="0"/>
          <w:marBottom w:val="0"/>
          <w:divBdr>
            <w:top w:val="none" w:sz="0" w:space="0" w:color="auto"/>
            <w:left w:val="none" w:sz="0" w:space="0" w:color="auto"/>
            <w:bottom w:val="none" w:sz="0" w:space="0" w:color="auto"/>
            <w:right w:val="none" w:sz="0" w:space="0" w:color="auto"/>
          </w:divBdr>
        </w:div>
        <w:div w:id="429817096">
          <w:blockQuote w:val="1"/>
          <w:marLeft w:val="0"/>
          <w:marRight w:val="0"/>
          <w:marTop w:val="250"/>
          <w:marBottom w:val="250"/>
          <w:divBdr>
            <w:top w:val="none" w:sz="0" w:space="0" w:color="auto"/>
            <w:left w:val="single" w:sz="24" w:space="13" w:color="C4E0A6"/>
            <w:bottom w:val="none" w:sz="0" w:space="0" w:color="auto"/>
            <w:right w:val="none" w:sz="0" w:space="0" w:color="auto"/>
          </w:divBdr>
        </w:div>
        <w:div w:id="429929097">
          <w:marLeft w:val="0"/>
          <w:marRight w:val="225"/>
          <w:marTop w:val="0"/>
          <w:marBottom w:val="0"/>
          <w:divBdr>
            <w:top w:val="none" w:sz="0" w:space="0" w:color="auto"/>
            <w:left w:val="none" w:sz="0" w:space="0" w:color="auto"/>
            <w:bottom w:val="none" w:sz="0" w:space="0" w:color="auto"/>
            <w:right w:val="none" w:sz="0" w:space="0" w:color="auto"/>
          </w:divBdr>
        </w:div>
        <w:div w:id="430054441">
          <w:marLeft w:val="0"/>
          <w:marRight w:val="0"/>
          <w:marTop w:val="0"/>
          <w:marBottom w:val="0"/>
          <w:divBdr>
            <w:top w:val="none" w:sz="0" w:space="0" w:color="auto"/>
            <w:left w:val="none" w:sz="0" w:space="0" w:color="auto"/>
            <w:bottom w:val="none" w:sz="0" w:space="0" w:color="auto"/>
            <w:right w:val="none" w:sz="0" w:space="0" w:color="auto"/>
          </w:divBdr>
          <w:divsChild>
            <w:div w:id="684525356">
              <w:marLeft w:val="0"/>
              <w:marRight w:val="0"/>
              <w:marTop w:val="0"/>
              <w:marBottom w:val="240"/>
              <w:divBdr>
                <w:top w:val="none" w:sz="0" w:space="0" w:color="auto"/>
                <w:left w:val="none" w:sz="0" w:space="0" w:color="auto"/>
                <w:bottom w:val="none" w:sz="0" w:space="0" w:color="auto"/>
                <w:right w:val="none" w:sz="0" w:space="0" w:color="auto"/>
              </w:divBdr>
            </w:div>
          </w:divsChild>
        </w:div>
        <w:div w:id="430124275">
          <w:marLeft w:val="0"/>
          <w:marRight w:val="0"/>
          <w:marTop w:val="0"/>
          <w:marBottom w:val="0"/>
          <w:divBdr>
            <w:top w:val="none" w:sz="0" w:space="0" w:color="auto"/>
            <w:left w:val="none" w:sz="0" w:space="0" w:color="auto"/>
            <w:bottom w:val="none" w:sz="0" w:space="0" w:color="auto"/>
            <w:right w:val="none" w:sz="0" w:space="0" w:color="auto"/>
          </w:divBdr>
        </w:div>
        <w:div w:id="430125451">
          <w:marLeft w:val="0"/>
          <w:marRight w:val="0"/>
          <w:marTop w:val="0"/>
          <w:marBottom w:val="0"/>
          <w:divBdr>
            <w:top w:val="none" w:sz="0" w:space="0" w:color="auto"/>
            <w:left w:val="none" w:sz="0" w:space="0" w:color="auto"/>
            <w:bottom w:val="none" w:sz="0" w:space="0" w:color="auto"/>
            <w:right w:val="none" w:sz="0" w:space="0" w:color="auto"/>
          </w:divBdr>
        </w:div>
        <w:div w:id="430199100">
          <w:marLeft w:val="0"/>
          <w:marRight w:val="0"/>
          <w:marTop w:val="0"/>
          <w:marBottom w:val="0"/>
          <w:divBdr>
            <w:top w:val="none" w:sz="0" w:space="0" w:color="auto"/>
            <w:left w:val="none" w:sz="0" w:space="0" w:color="auto"/>
            <w:bottom w:val="none" w:sz="0" w:space="0" w:color="auto"/>
            <w:right w:val="none" w:sz="0" w:space="0" w:color="auto"/>
          </w:divBdr>
        </w:div>
        <w:div w:id="430199675">
          <w:marLeft w:val="0"/>
          <w:marRight w:val="0"/>
          <w:marTop w:val="0"/>
          <w:marBottom w:val="0"/>
          <w:divBdr>
            <w:top w:val="none" w:sz="0" w:space="0" w:color="auto"/>
            <w:left w:val="none" w:sz="0" w:space="0" w:color="auto"/>
            <w:bottom w:val="none" w:sz="0" w:space="0" w:color="auto"/>
            <w:right w:val="none" w:sz="0" w:space="0" w:color="auto"/>
          </w:divBdr>
          <w:divsChild>
            <w:div w:id="439955793">
              <w:marLeft w:val="0"/>
              <w:marRight w:val="0"/>
              <w:marTop w:val="0"/>
              <w:marBottom w:val="0"/>
              <w:divBdr>
                <w:top w:val="none" w:sz="0" w:space="0" w:color="auto"/>
                <w:left w:val="none" w:sz="0" w:space="0" w:color="auto"/>
                <w:bottom w:val="none" w:sz="0" w:space="0" w:color="auto"/>
                <w:right w:val="none" w:sz="0" w:space="0" w:color="auto"/>
              </w:divBdr>
              <w:divsChild>
                <w:div w:id="470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8510">
          <w:marLeft w:val="0"/>
          <w:marRight w:val="0"/>
          <w:marTop w:val="0"/>
          <w:marBottom w:val="150"/>
          <w:divBdr>
            <w:top w:val="none" w:sz="0" w:space="0" w:color="auto"/>
            <w:left w:val="none" w:sz="0" w:space="0" w:color="auto"/>
            <w:bottom w:val="none" w:sz="0" w:space="0" w:color="auto"/>
            <w:right w:val="none" w:sz="0" w:space="0" w:color="auto"/>
          </w:divBdr>
        </w:div>
        <w:div w:id="430275842">
          <w:marLeft w:val="0"/>
          <w:marRight w:val="0"/>
          <w:marTop w:val="0"/>
          <w:marBottom w:val="0"/>
          <w:divBdr>
            <w:top w:val="none" w:sz="0" w:space="0" w:color="auto"/>
            <w:left w:val="none" w:sz="0" w:space="0" w:color="auto"/>
            <w:bottom w:val="none" w:sz="0" w:space="0" w:color="auto"/>
            <w:right w:val="none" w:sz="0" w:space="0" w:color="auto"/>
          </w:divBdr>
        </w:div>
        <w:div w:id="430276365">
          <w:marLeft w:val="0"/>
          <w:marRight w:val="0"/>
          <w:marTop w:val="0"/>
          <w:marBottom w:val="125"/>
          <w:divBdr>
            <w:top w:val="none" w:sz="0" w:space="0" w:color="auto"/>
            <w:left w:val="none" w:sz="0" w:space="0" w:color="auto"/>
            <w:bottom w:val="none" w:sz="0" w:space="0" w:color="auto"/>
            <w:right w:val="none" w:sz="0" w:space="0" w:color="auto"/>
          </w:divBdr>
        </w:div>
        <w:div w:id="430315634">
          <w:marLeft w:val="0"/>
          <w:marRight w:val="0"/>
          <w:marTop w:val="0"/>
          <w:marBottom w:val="450"/>
          <w:divBdr>
            <w:top w:val="none" w:sz="0" w:space="0" w:color="auto"/>
            <w:left w:val="none" w:sz="0" w:space="0" w:color="auto"/>
            <w:bottom w:val="none" w:sz="0" w:space="0" w:color="auto"/>
            <w:right w:val="none" w:sz="0" w:space="0" w:color="auto"/>
          </w:divBdr>
          <w:divsChild>
            <w:div w:id="195895639">
              <w:marLeft w:val="0"/>
              <w:marRight w:val="225"/>
              <w:marTop w:val="0"/>
              <w:marBottom w:val="0"/>
              <w:divBdr>
                <w:top w:val="none" w:sz="0" w:space="0" w:color="auto"/>
                <w:left w:val="none" w:sz="0" w:space="0" w:color="auto"/>
                <w:bottom w:val="none" w:sz="0" w:space="0" w:color="auto"/>
                <w:right w:val="none" w:sz="0" w:space="0" w:color="auto"/>
              </w:divBdr>
            </w:div>
          </w:divsChild>
        </w:div>
        <w:div w:id="430320896">
          <w:marLeft w:val="0"/>
          <w:marRight w:val="0"/>
          <w:marTop w:val="0"/>
          <w:marBottom w:val="0"/>
          <w:divBdr>
            <w:top w:val="single" w:sz="2" w:space="0" w:color="E0E0E0"/>
            <w:left w:val="single" w:sz="2" w:space="0" w:color="E0E0E0"/>
            <w:bottom w:val="single" w:sz="2" w:space="0" w:color="E0E0E0"/>
            <w:right w:val="single" w:sz="2" w:space="0" w:color="E0E0E0"/>
          </w:divBdr>
          <w:divsChild>
            <w:div w:id="347006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393165">
          <w:marLeft w:val="0"/>
          <w:marRight w:val="0"/>
          <w:marTop w:val="0"/>
          <w:marBottom w:val="150"/>
          <w:divBdr>
            <w:top w:val="none" w:sz="0" w:space="0" w:color="auto"/>
            <w:left w:val="none" w:sz="0" w:space="0" w:color="auto"/>
            <w:bottom w:val="none" w:sz="0" w:space="0" w:color="auto"/>
            <w:right w:val="none" w:sz="0" w:space="0" w:color="auto"/>
          </w:divBdr>
        </w:div>
        <w:div w:id="430468514">
          <w:marLeft w:val="15"/>
          <w:marRight w:val="225"/>
          <w:marTop w:val="165"/>
          <w:marBottom w:val="105"/>
          <w:divBdr>
            <w:top w:val="none" w:sz="0" w:space="0" w:color="auto"/>
            <w:left w:val="none" w:sz="0" w:space="0" w:color="auto"/>
            <w:bottom w:val="none" w:sz="0" w:space="0" w:color="auto"/>
            <w:right w:val="none" w:sz="0" w:space="0" w:color="auto"/>
          </w:divBdr>
        </w:div>
        <w:div w:id="430591421">
          <w:marLeft w:val="0"/>
          <w:marRight w:val="0"/>
          <w:marTop w:val="0"/>
          <w:marBottom w:val="0"/>
          <w:divBdr>
            <w:top w:val="none" w:sz="0" w:space="0" w:color="auto"/>
            <w:left w:val="none" w:sz="0" w:space="0" w:color="auto"/>
            <w:bottom w:val="none" w:sz="0" w:space="0" w:color="auto"/>
            <w:right w:val="none" w:sz="0" w:space="0" w:color="auto"/>
          </w:divBdr>
        </w:div>
        <w:div w:id="430592168">
          <w:marLeft w:val="0"/>
          <w:marRight w:val="0"/>
          <w:marTop w:val="0"/>
          <w:marBottom w:val="250"/>
          <w:divBdr>
            <w:top w:val="none" w:sz="0" w:space="0" w:color="auto"/>
            <w:left w:val="none" w:sz="0" w:space="0" w:color="auto"/>
            <w:bottom w:val="none" w:sz="0" w:space="0" w:color="auto"/>
            <w:right w:val="none" w:sz="0" w:space="0" w:color="auto"/>
          </w:divBdr>
          <w:divsChild>
            <w:div w:id="752580917">
              <w:marLeft w:val="0"/>
              <w:marRight w:val="0"/>
              <w:marTop w:val="0"/>
              <w:marBottom w:val="0"/>
              <w:divBdr>
                <w:top w:val="none" w:sz="0" w:space="0" w:color="auto"/>
                <w:left w:val="none" w:sz="0" w:space="0" w:color="auto"/>
                <w:bottom w:val="none" w:sz="0" w:space="0" w:color="auto"/>
                <w:right w:val="none" w:sz="0" w:space="0" w:color="auto"/>
              </w:divBdr>
            </w:div>
          </w:divsChild>
        </w:div>
        <w:div w:id="430592348">
          <w:marLeft w:val="-150"/>
          <w:marRight w:val="-150"/>
          <w:marTop w:val="0"/>
          <w:marBottom w:val="300"/>
          <w:divBdr>
            <w:top w:val="none" w:sz="0" w:space="0" w:color="auto"/>
            <w:left w:val="none" w:sz="0" w:space="0" w:color="auto"/>
            <w:bottom w:val="none" w:sz="0" w:space="0" w:color="auto"/>
            <w:right w:val="none" w:sz="0" w:space="0" w:color="auto"/>
          </w:divBdr>
        </w:div>
        <w:div w:id="430667713">
          <w:marLeft w:val="0"/>
          <w:marRight w:val="1628"/>
          <w:marTop w:val="0"/>
          <w:marBottom w:val="0"/>
          <w:divBdr>
            <w:top w:val="none" w:sz="0" w:space="0" w:color="auto"/>
            <w:left w:val="none" w:sz="0" w:space="0" w:color="auto"/>
            <w:bottom w:val="none" w:sz="0" w:space="0" w:color="auto"/>
            <w:right w:val="none" w:sz="0" w:space="0" w:color="auto"/>
          </w:divBdr>
        </w:div>
        <w:div w:id="430778696">
          <w:marLeft w:val="0"/>
          <w:marRight w:val="0"/>
          <w:marTop w:val="0"/>
          <w:marBottom w:val="0"/>
          <w:divBdr>
            <w:top w:val="none" w:sz="0" w:space="0" w:color="auto"/>
            <w:left w:val="none" w:sz="0" w:space="0" w:color="auto"/>
            <w:bottom w:val="none" w:sz="0" w:space="0" w:color="auto"/>
            <w:right w:val="none" w:sz="0" w:space="0" w:color="auto"/>
          </w:divBdr>
        </w:div>
        <w:div w:id="430779532">
          <w:marLeft w:val="0"/>
          <w:marRight w:val="0"/>
          <w:marTop w:val="0"/>
          <w:marBottom w:val="0"/>
          <w:divBdr>
            <w:top w:val="none" w:sz="0" w:space="0" w:color="auto"/>
            <w:left w:val="none" w:sz="0" w:space="0" w:color="auto"/>
            <w:bottom w:val="none" w:sz="0" w:space="0" w:color="auto"/>
            <w:right w:val="none" w:sz="0" w:space="0" w:color="auto"/>
          </w:divBdr>
          <w:divsChild>
            <w:div w:id="516118762">
              <w:marLeft w:val="-150"/>
              <w:marRight w:val="-150"/>
              <w:marTop w:val="0"/>
              <w:marBottom w:val="0"/>
              <w:divBdr>
                <w:top w:val="none" w:sz="0" w:space="0" w:color="auto"/>
                <w:left w:val="none" w:sz="0" w:space="0" w:color="auto"/>
                <w:bottom w:val="none" w:sz="0" w:space="0" w:color="auto"/>
                <w:right w:val="none" w:sz="0" w:space="0" w:color="auto"/>
              </w:divBdr>
            </w:div>
          </w:divsChild>
        </w:div>
        <w:div w:id="430780078">
          <w:marLeft w:val="13"/>
          <w:marRight w:val="188"/>
          <w:marTop w:val="138"/>
          <w:marBottom w:val="88"/>
          <w:divBdr>
            <w:top w:val="none" w:sz="0" w:space="0" w:color="auto"/>
            <w:left w:val="none" w:sz="0" w:space="0" w:color="auto"/>
            <w:bottom w:val="none" w:sz="0" w:space="0" w:color="auto"/>
            <w:right w:val="none" w:sz="0" w:space="0" w:color="auto"/>
          </w:divBdr>
          <w:divsChild>
            <w:div w:id="541593838">
              <w:marLeft w:val="0"/>
              <w:marRight w:val="0"/>
              <w:marTop w:val="0"/>
              <w:marBottom w:val="0"/>
              <w:divBdr>
                <w:top w:val="none" w:sz="0" w:space="0" w:color="auto"/>
                <w:left w:val="none" w:sz="0" w:space="0" w:color="auto"/>
                <w:bottom w:val="none" w:sz="0" w:space="0" w:color="auto"/>
                <w:right w:val="none" w:sz="0" w:space="0" w:color="auto"/>
              </w:divBdr>
            </w:div>
          </w:divsChild>
        </w:div>
        <w:div w:id="430780719">
          <w:marLeft w:val="1463"/>
          <w:marRight w:val="0"/>
          <w:marTop w:val="0"/>
          <w:marBottom w:val="0"/>
          <w:divBdr>
            <w:top w:val="none" w:sz="0" w:space="0" w:color="auto"/>
            <w:left w:val="none" w:sz="0" w:space="0" w:color="auto"/>
            <w:bottom w:val="none" w:sz="0" w:space="0" w:color="auto"/>
            <w:right w:val="none" w:sz="0" w:space="0" w:color="auto"/>
          </w:divBdr>
        </w:div>
        <w:div w:id="430781904">
          <w:marLeft w:val="0"/>
          <w:marRight w:val="0"/>
          <w:marTop w:val="0"/>
          <w:marBottom w:val="0"/>
          <w:divBdr>
            <w:top w:val="single" w:sz="2" w:space="0" w:color="E0E0E0"/>
            <w:left w:val="single" w:sz="2" w:space="0" w:color="E0E0E0"/>
            <w:bottom w:val="single" w:sz="2" w:space="0" w:color="E0E0E0"/>
            <w:right w:val="single" w:sz="2" w:space="0" w:color="E0E0E0"/>
          </w:divBdr>
        </w:div>
        <w:div w:id="430861704">
          <w:marLeft w:val="0"/>
          <w:marRight w:val="0"/>
          <w:marTop w:val="0"/>
          <w:marBottom w:val="0"/>
          <w:divBdr>
            <w:top w:val="none" w:sz="0" w:space="0" w:color="auto"/>
            <w:left w:val="none" w:sz="0" w:space="0" w:color="auto"/>
            <w:bottom w:val="none" w:sz="0" w:space="0" w:color="auto"/>
            <w:right w:val="none" w:sz="0" w:space="0" w:color="auto"/>
          </w:divBdr>
        </w:div>
        <w:div w:id="430900653">
          <w:marLeft w:val="0"/>
          <w:marRight w:val="0"/>
          <w:marTop w:val="0"/>
          <w:marBottom w:val="240"/>
          <w:divBdr>
            <w:top w:val="none" w:sz="0" w:space="0" w:color="auto"/>
            <w:left w:val="none" w:sz="0" w:space="0" w:color="auto"/>
            <w:bottom w:val="none" w:sz="0" w:space="0" w:color="auto"/>
            <w:right w:val="none" w:sz="0" w:space="0" w:color="auto"/>
          </w:divBdr>
        </w:div>
        <w:div w:id="430902038">
          <w:marLeft w:val="0"/>
          <w:marRight w:val="0"/>
          <w:marTop w:val="0"/>
          <w:marBottom w:val="0"/>
          <w:divBdr>
            <w:top w:val="none" w:sz="0" w:space="0" w:color="auto"/>
            <w:left w:val="none" w:sz="0" w:space="0" w:color="auto"/>
            <w:bottom w:val="none" w:sz="0" w:space="0" w:color="auto"/>
            <w:right w:val="none" w:sz="0" w:space="0" w:color="auto"/>
          </w:divBdr>
        </w:div>
        <w:div w:id="430902411">
          <w:marLeft w:val="0"/>
          <w:marRight w:val="0"/>
          <w:marTop w:val="0"/>
          <w:marBottom w:val="0"/>
          <w:divBdr>
            <w:top w:val="none" w:sz="0" w:space="0" w:color="auto"/>
            <w:left w:val="none" w:sz="0" w:space="0" w:color="auto"/>
            <w:bottom w:val="none" w:sz="0" w:space="0" w:color="auto"/>
            <w:right w:val="none" w:sz="0" w:space="0" w:color="auto"/>
          </w:divBdr>
        </w:div>
        <w:div w:id="430904897">
          <w:marLeft w:val="0"/>
          <w:marRight w:val="0"/>
          <w:marTop w:val="0"/>
          <w:marBottom w:val="0"/>
          <w:divBdr>
            <w:top w:val="none" w:sz="0" w:space="0" w:color="auto"/>
            <w:left w:val="none" w:sz="0" w:space="0" w:color="auto"/>
            <w:bottom w:val="none" w:sz="0" w:space="0" w:color="auto"/>
            <w:right w:val="none" w:sz="0" w:space="0" w:color="auto"/>
          </w:divBdr>
        </w:div>
        <w:div w:id="430979086">
          <w:marLeft w:val="-225"/>
          <w:marRight w:val="-225"/>
          <w:marTop w:val="0"/>
          <w:marBottom w:val="0"/>
          <w:divBdr>
            <w:top w:val="none" w:sz="0" w:space="0" w:color="auto"/>
            <w:left w:val="none" w:sz="0" w:space="0" w:color="auto"/>
            <w:bottom w:val="none" w:sz="0" w:space="0" w:color="auto"/>
            <w:right w:val="none" w:sz="0" w:space="0" w:color="auto"/>
          </w:divBdr>
          <w:divsChild>
            <w:div w:id="585529606">
              <w:marLeft w:val="0"/>
              <w:marRight w:val="0"/>
              <w:marTop w:val="0"/>
              <w:marBottom w:val="0"/>
              <w:divBdr>
                <w:top w:val="none" w:sz="0" w:space="0" w:color="auto"/>
                <w:left w:val="none" w:sz="0" w:space="0" w:color="auto"/>
                <w:bottom w:val="none" w:sz="0" w:space="0" w:color="auto"/>
                <w:right w:val="none" w:sz="0" w:space="0" w:color="auto"/>
              </w:divBdr>
            </w:div>
          </w:divsChild>
        </w:div>
        <w:div w:id="430980025">
          <w:marLeft w:val="0"/>
          <w:marRight w:val="0"/>
          <w:marTop w:val="0"/>
          <w:marBottom w:val="75"/>
          <w:divBdr>
            <w:top w:val="none" w:sz="0" w:space="0" w:color="auto"/>
            <w:left w:val="none" w:sz="0" w:space="0" w:color="auto"/>
            <w:bottom w:val="none" w:sz="0" w:space="0" w:color="auto"/>
            <w:right w:val="none" w:sz="0" w:space="0" w:color="auto"/>
          </w:divBdr>
        </w:div>
        <w:div w:id="431055828">
          <w:marLeft w:val="-225"/>
          <w:marRight w:val="-225"/>
          <w:marTop w:val="0"/>
          <w:marBottom w:val="0"/>
          <w:divBdr>
            <w:top w:val="none" w:sz="0" w:space="0" w:color="auto"/>
            <w:left w:val="none" w:sz="0" w:space="0" w:color="auto"/>
            <w:bottom w:val="none" w:sz="0" w:space="0" w:color="auto"/>
            <w:right w:val="none" w:sz="0" w:space="0" w:color="auto"/>
          </w:divBdr>
        </w:div>
        <w:div w:id="43112253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31122655">
          <w:marLeft w:val="0"/>
          <w:marRight w:val="0"/>
          <w:marTop w:val="0"/>
          <w:marBottom w:val="0"/>
          <w:divBdr>
            <w:top w:val="none" w:sz="0" w:space="0" w:color="auto"/>
            <w:left w:val="none" w:sz="0" w:space="0" w:color="auto"/>
            <w:bottom w:val="none" w:sz="0" w:space="0" w:color="auto"/>
            <w:right w:val="none" w:sz="0" w:space="0" w:color="auto"/>
          </w:divBdr>
        </w:div>
        <w:div w:id="431166874">
          <w:marLeft w:val="0"/>
          <w:marRight w:val="0"/>
          <w:marTop w:val="0"/>
          <w:marBottom w:val="0"/>
          <w:divBdr>
            <w:top w:val="dotted" w:sz="6" w:space="4" w:color="EBEBEB"/>
            <w:left w:val="none" w:sz="0" w:space="8" w:color="auto"/>
            <w:bottom w:val="dotted" w:sz="6" w:space="4" w:color="EBEBEB"/>
            <w:right w:val="none" w:sz="0" w:space="8" w:color="auto"/>
          </w:divBdr>
        </w:div>
        <w:div w:id="431171437">
          <w:marLeft w:val="0"/>
          <w:marRight w:val="0"/>
          <w:marTop w:val="0"/>
          <w:marBottom w:val="150"/>
          <w:divBdr>
            <w:top w:val="none" w:sz="0" w:space="0" w:color="auto"/>
            <w:left w:val="none" w:sz="0" w:space="0" w:color="auto"/>
            <w:bottom w:val="none" w:sz="0" w:space="0" w:color="auto"/>
            <w:right w:val="none" w:sz="0" w:space="0" w:color="auto"/>
          </w:divBdr>
        </w:div>
        <w:div w:id="431173007">
          <w:marLeft w:val="0"/>
          <w:marRight w:val="0"/>
          <w:marTop w:val="0"/>
          <w:marBottom w:val="0"/>
          <w:divBdr>
            <w:top w:val="none" w:sz="0" w:space="0" w:color="auto"/>
            <w:left w:val="none" w:sz="0" w:space="0" w:color="auto"/>
            <w:bottom w:val="none" w:sz="0" w:space="0" w:color="auto"/>
            <w:right w:val="none" w:sz="0" w:space="0" w:color="auto"/>
          </w:divBdr>
        </w:div>
        <w:div w:id="431246015">
          <w:marLeft w:val="-225"/>
          <w:marRight w:val="-225"/>
          <w:marTop w:val="0"/>
          <w:marBottom w:val="0"/>
          <w:divBdr>
            <w:top w:val="none" w:sz="0" w:space="0" w:color="auto"/>
            <w:left w:val="none" w:sz="0" w:space="0" w:color="auto"/>
            <w:bottom w:val="none" w:sz="0" w:space="0" w:color="auto"/>
            <w:right w:val="none" w:sz="0" w:space="0" w:color="auto"/>
          </w:divBdr>
        </w:div>
        <w:div w:id="431435615">
          <w:marLeft w:val="0"/>
          <w:marRight w:val="0"/>
          <w:marTop w:val="0"/>
          <w:marBottom w:val="0"/>
          <w:divBdr>
            <w:top w:val="none" w:sz="0" w:space="0" w:color="auto"/>
            <w:left w:val="none" w:sz="0" w:space="0" w:color="auto"/>
            <w:bottom w:val="none" w:sz="0" w:space="0" w:color="auto"/>
            <w:right w:val="none" w:sz="0" w:space="0" w:color="auto"/>
          </w:divBdr>
        </w:div>
        <w:div w:id="431436712">
          <w:marLeft w:val="0"/>
          <w:marRight w:val="0"/>
          <w:marTop w:val="0"/>
          <w:marBottom w:val="150"/>
          <w:divBdr>
            <w:top w:val="none" w:sz="0" w:space="0" w:color="auto"/>
            <w:left w:val="none" w:sz="0" w:space="0" w:color="auto"/>
            <w:bottom w:val="none" w:sz="0" w:space="0" w:color="auto"/>
            <w:right w:val="none" w:sz="0" w:space="0" w:color="auto"/>
          </w:divBdr>
        </w:div>
        <w:div w:id="431439591">
          <w:marLeft w:val="0"/>
          <w:marRight w:val="0"/>
          <w:marTop w:val="0"/>
          <w:marBottom w:val="63"/>
          <w:divBdr>
            <w:top w:val="none" w:sz="0" w:space="0" w:color="auto"/>
            <w:left w:val="none" w:sz="0" w:space="0" w:color="auto"/>
            <w:bottom w:val="none" w:sz="0" w:space="0" w:color="auto"/>
            <w:right w:val="none" w:sz="0" w:space="0" w:color="auto"/>
          </w:divBdr>
        </w:div>
        <w:div w:id="431509582">
          <w:marLeft w:val="0"/>
          <w:marRight w:val="0"/>
          <w:marTop w:val="0"/>
          <w:marBottom w:val="0"/>
          <w:divBdr>
            <w:top w:val="none" w:sz="0" w:space="0" w:color="auto"/>
            <w:left w:val="none" w:sz="0" w:space="0" w:color="auto"/>
            <w:bottom w:val="none" w:sz="0" w:space="0" w:color="auto"/>
            <w:right w:val="none" w:sz="0" w:space="0" w:color="auto"/>
          </w:divBdr>
          <w:divsChild>
            <w:div w:id="700059162">
              <w:marLeft w:val="-188"/>
              <w:marRight w:val="-188"/>
              <w:marTop w:val="0"/>
              <w:marBottom w:val="0"/>
              <w:divBdr>
                <w:top w:val="none" w:sz="0" w:space="0" w:color="auto"/>
                <w:left w:val="none" w:sz="0" w:space="0" w:color="auto"/>
                <w:bottom w:val="none" w:sz="0" w:space="0" w:color="auto"/>
                <w:right w:val="none" w:sz="0" w:space="0" w:color="auto"/>
              </w:divBdr>
            </w:div>
          </w:divsChild>
        </w:div>
        <w:div w:id="431514060">
          <w:marLeft w:val="90"/>
          <w:marRight w:val="90"/>
          <w:marTop w:val="90"/>
          <w:marBottom w:val="90"/>
          <w:divBdr>
            <w:top w:val="single" w:sz="6" w:space="0" w:color="CCCCCC"/>
            <w:left w:val="single" w:sz="6" w:space="0" w:color="CCCCCC"/>
            <w:bottom w:val="single" w:sz="6" w:space="0" w:color="CCCCCC"/>
            <w:right w:val="single" w:sz="6" w:space="0" w:color="CCCCCC"/>
          </w:divBdr>
        </w:div>
        <w:div w:id="431516482">
          <w:marLeft w:val="75"/>
          <w:marRight w:val="0"/>
          <w:marTop w:val="0"/>
          <w:marBottom w:val="0"/>
          <w:divBdr>
            <w:top w:val="none" w:sz="0" w:space="0" w:color="auto"/>
            <w:left w:val="none" w:sz="0" w:space="0" w:color="auto"/>
            <w:bottom w:val="none" w:sz="0" w:space="0" w:color="auto"/>
            <w:right w:val="none" w:sz="0" w:space="0" w:color="auto"/>
          </w:divBdr>
        </w:div>
        <w:div w:id="431632179">
          <w:marLeft w:val="0"/>
          <w:marRight w:val="0"/>
          <w:marTop w:val="0"/>
          <w:marBottom w:val="0"/>
          <w:divBdr>
            <w:top w:val="single" w:sz="2" w:space="0" w:color="E0E0E0"/>
            <w:left w:val="single" w:sz="2" w:space="0" w:color="E0E0E0"/>
            <w:bottom w:val="single" w:sz="2" w:space="0" w:color="E0E0E0"/>
            <w:right w:val="single" w:sz="2" w:space="0" w:color="E0E0E0"/>
          </w:divBdr>
        </w:div>
        <w:div w:id="431634010">
          <w:marLeft w:val="-300"/>
          <w:marRight w:val="-300"/>
          <w:marTop w:val="0"/>
          <w:marBottom w:val="450"/>
          <w:divBdr>
            <w:top w:val="none" w:sz="0" w:space="0" w:color="auto"/>
            <w:left w:val="none" w:sz="0" w:space="0" w:color="auto"/>
            <w:bottom w:val="none" w:sz="0" w:space="0" w:color="auto"/>
            <w:right w:val="none" w:sz="0" w:space="0" w:color="auto"/>
          </w:divBdr>
          <w:divsChild>
            <w:div w:id="102700671">
              <w:marLeft w:val="0"/>
              <w:marRight w:val="0"/>
              <w:marTop w:val="0"/>
              <w:marBottom w:val="0"/>
              <w:divBdr>
                <w:top w:val="none" w:sz="0" w:space="0" w:color="auto"/>
                <w:left w:val="none" w:sz="0" w:space="0" w:color="auto"/>
                <w:bottom w:val="none" w:sz="0" w:space="0" w:color="auto"/>
                <w:right w:val="none" w:sz="0" w:space="0" w:color="auto"/>
              </w:divBdr>
            </w:div>
          </w:divsChild>
        </w:div>
        <w:div w:id="431782345">
          <w:marLeft w:val="0"/>
          <w:marRight w:val="0"/>
          <w:marTop w:val="0"/>
          <w:marBottom w:val="0"/>
          <w:divBdr>
            <w:top w:val="none" w:sz="0" w:space="0" w:color="auto"/>
            <w:left w:val="none" w:sz="0" w:space="0" w:color="auto"/>
            <w:bottom w:val="none" w:sz="0" w:space="0" w:color="auto"/>
            <w:right w:val="none" w:sz="0" w:space="0" w:color="auto"/>
          </w:divBdr>
        </w:div>
        <w:div w:id="431783919">
          <w:marLeft w:val="0"/>
          <w:marRight w:val="0"/>
          <w:marTop w:val="0"/>
          <w:marBottom w:val="0"/>
          <w:divBdr>
            <w:top w:val="none" w:sz="0" w:space="0" w:color="auto"/>
            <w:left w:val="none" w:sz="0" w:space="0" w:color="auto"/>
            <w:bottom w:val="none" w:sz="0" w:space="0" w:color="auto"/>
            <w:right w:val="none" w:sz="0" w:space="0" w:color="auto"/>
          </w:divBdr>
        </w:div>
        <w:div w:id="431821275">
          <w:marLeft w:val="0"/>
          <w:marRight w:val="0"/>
          <w:marTop w:val="0"/>
          <w:marBottom w:val="240"/>
          <w:divBdr>
            <w:top w:val="none" w:sz="0" w:space="0" w:color="auto"/>
            <w:left w:val="none" w:sz="0" w:space="0" w:color="auto"/>
            <w:bottom w:val="none" w:sz="0" w:space="0" w:color="auto"/>
            <w:right w:val="none" w:sz="0" w:space="0" w:color="auto"/>
          </w:divBdr>
        </w:div>
        <w:div w:id="431822333">
          <w:marLeft w:val="0"/>
          <w:marRight w:val="0"/>
          <w:marTop w:val="0"/>
          <w:marBottom w:val="0"/>
          <w:divBdr>
            <w:top w:val="none" w:sz="0" w:space="0" w:color="auto"/>
            <w:left w:val="none" w:sz="0" w:space="0" w:color="auto"/>
            <w:bottom w:val="none" w:sz="0" w:space="0" w:color="auto"/>
            <w:right w:val="none" w:sz="0" w:space="0" w:color="auto"/>
          </w:divBdr>
        </w:div>
        <w:div w:id="431823365">
          <w:marLeft w:val="0"/>
          <w:marRight w:val="0"/>
          <w:marTop w:val="0"/>
          <w:marBottom w:val="300"/>
          <w:divBdr>
            <w:top w:val="none" w:sz="0" w:space="0" w:color="auto"/>
            <w:left w:val="none" w:sz="0" w:space="0" w:color="auto"/>
            <w:bottom w:val="none" w:sz="0" w:space="0" w:color="auto"/>
            <w:right w:val="none" w:sz="0" w:space="0" w:color="auto"/>
          </w:divBdr>
        </w:div>
        <w:div w:id="431828743">
          <w:marLeft w:val="0"/>
          <w:marRight w:val="0"/>
          <w:marTop w:val="0"/>
          <w:marBottom w:val="0"/>
          <w:divBdr>
            <w:top w:val="none" w:sz="0" w:space="0" w:color="auto"/>
            <w:left w:val="none" w:sz="0" w:space="0" w:color="auto"/>
            <w:bottom w:val="none" w:sz="0" w:space="0" w:color="auto"/>
            <w:right w:val="none" w:sz="0" w:space="0" w:color="auto"/>
          </w:divBdr>
          <w:divsChild>
            <w:div w:id="519321414">
              <w:marLeft w:val="0"/>
              <w:marRight w:val="0"/>
              <w:marTop w:val="100"/>
              <w:marBottom w:val="100"/>
              <w:divBdr>
                <w:top w:val="none" w:sz="0" w:space="0" w:color="auto"/>
                <w:left w:val="none" w:sz="0" w:space="0" w:color="auto"/>
                <w:bottom w:val="none" w:sz="0" w:space="0" w:color="auto"/>
                <w:right w:val="none" w:sz="0" w:space="0" w:color="auto"/>
              </w:divBdr>
              <w:divsChild>
                <w:div w:id="79837434">
                  <w:marLeft w:val="0"/>
                  <w:marRight w:val="0"/>
                  <w:marTop w:val="100"/>
                  <w:marBottom w:val="100"/>
                  <w:divBdr>
                    <w:top w:val="none" w:sz="0" w:space="0" w:color="auto"/>
                    <w:left w:val="none" w:sz="0" w:space="0" w:color="auto"/>
                    <w:bottom w:val="none" w:sz="0" w:space="0" w:color="auto"/>
                    <w:right w:val="none" w:sz="0" w:space="0" w:color="auto"/>
                  </w:divBdr>
                  <w:divsChild>
                    <w:div w:id="4178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754">
          <w:marLeft w:val="0"/>
          <w:marRight w:val="0"/>
          <w:marTop w:val="0"/>
          <w:marBottom w:val="0"/>
          <w:divBdr>
            <w:top w:val="none" w:sz="0" w:space="0" w:color="auto"/>
            <w:left w:val="none" w:sz="0" w:space="0" w:color="auto"/>
            <w:bottom w:val="none" w:sz="0" w:space="0" w:color="auto"/>
            <w:right w:val="none" w:sz="0" w:space="0" w:color="auto"/>
          </w:divBdr>
        </w:div>
        <w:div w:id="431894829">
          <w:marLeft w:val="0"/>
          <w:marRight w:val="0"/>
          <w:marTop w:val="0"/>
          <w:marBottom w:val="0"/>
          <w:divBdr>
            <w:top w:val="none" w:sz="0" w:space="0" w:color="auto"/>
            <w:left w:val="none" w:sz="0" w:space="0" w:color="auto"/>
            <w:bottom w:val="none" w:sz="0" w:space="0" w:color="auto"/>
            <w:right w:val="none" w:sz="0" w:space="0" w:color="auto"/>
          </w:divBdr>
          <w:divsChild>
            <w:div w:id="668022058">
              <w:marLeft w:val="-150"/>
              <w:marRight w:val="-150"/>
              <w:marTop w:val="0"/>
              <w:marBottom w:val="0"/>
              <w:divBdr>
                <w:top w:val="none" w:sz="0" w:space="0" w:color="auto"/>
                <w:left w:val="none" w:sz="0" w:space="0" w:color="auto"/>
                <w:bottom w:val="none" w:sz="0" w:space="0" w:color="auto"/>
                <w:right w:val="none" w:sz="0" w:space="0" w:color="auto"/>
              </w:divBdr>
              <w:divsChild>
                <w:div w:id="734088372">
                  <w:marLeft w:val="0"/>
                  <w:marRight w:val="0"/>
                  <w:marTop w:val="0"/>
                  <w:marBottom w:val="0"/>
                  <w:divBdr>
                    <w:top w:val="none" w:sz="0" w:space="0" w:color="auto"/>
                    <w:left w:val="none" w:sz="0" w:space="0" w:color="auto"/>
                    <w:bottom w:val="none" w:sz="0" w:space="0" w:color="auto"/>
                    <w:right w:val="none" w:sz="0" w:space="0" w:color="auto"/>
                  </w:divBdr>
                  <w:divsChild>
                    <w:div w:id="316610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1894933">
          <w:marLeft w:val="0"/>
          <w:marRight w:val="0"/>
          <w:marTop w:val="0"/>
          <w:marBottom w:val="0"/>
          <w:divBdr>
            <w:top w:val="none" w:sz="0" w:space="0" w:color="auto"/>
            <w:left w:val="none" w:sz="0" w:space="0" w:color="auto"/>
            <w:bottom w:val="none" w:sz="0" w:space="0" w:color="auto"/>
            <w:right w:val="none" w:sz="0" w:space="0" w:color="auto"/>
          </w:divBdr>
        </w:div>
        <w:div w:id="431900803">
          <w:marLeft w:val="250"/>
          <w:marRight w:val="0"/>
          <w:marTop w:val="250"/>
          <w:marBottom w:val="0"/>
          <w:divBdr>
            <w:top w:val="none" w:sz="0" w:space="0" w:color="auto"/>
            <w:left w:val="none" w:sz="0" w:space="0" w:color="auto"/>
            <w:bottom w:val="none" w:sz="0" w:space="0" w:color="auto"/>
            <w:right w:val="none" w:sz="0" w:space="0" w:color="auto"/>
          </w:divBdr>
        </w:div>
        <w:div w:id="431901980">
          <w:marLeft w:val="0"/>
          <w:marRight w:val="0"/>
          <w:marTop w:val="0"/>
          <w:marBottom w:val="0"/>
          <w:divBdr>
            <w:top w:val="none" w:sz="0" w:space="0" w:color="auto"/>
            <w:left w:val="none" w:sz="0" w:space="0" w:color="auto"/>
            <w:bottom w:val="none" w:sz="0" w:space="0" w:color="auto"/>
            <w:right w:val="none" w:sz="0" w:space="0" w:color="auto"/>
          </w:divBdr>
          <w:divsChild>
            <w:div w:id="757141999">
              <w:marLeft w:val="0"/>
              <w:marRight w:val="0"/>
              <w:marTop w:val="0"/>
              <w:marBottom w:val="0"/>
              <w:divBdr>
                <w:top w:val="none" w:sz="0" w:space="0" w:color="auto"/>
                <w:left w:val="none" w:sz="0" w:space="0" w:color="auto"/>
                <w:bottom w:val="none" w:sz="0" w:space="0" w:color="auto"/>
                <w:right w:val="none" w:sz="0" w:space="0" w:color="auto"/>
              </w:divBdr>
            </w:div>
          </w:divsChild>
        </w:div>
        <w:div w:id="431903896">
          <w:marLeft w:val="0"/>
          <w:marRight w:val="0"/>
          <w:marTop w:val="0"/>
          <w:marBottom w:val="0"/>
          <w:divBdr>
            <w:top w:val="single" w:sz="2" w:space="0" w:color="E0E0E0"/>
            <w:left w:val="single" w:sz="2" w:space="0" w:color="E0E0E0"/>
            <w:bottom w:val="single" w:sz="2" w:space="0" w:color="E0E0E0"/>
            <w:right w:val="single" w:sz="2" w:space="0" w:color="E0E0E0"/>
          </w:divBdr>
        </w:div>
        <w:div w:id="432013845">
          <w:marLeft w:val="0"/>
          <w:marRight w:val="0"/>
          <w:marTop w:val="0"/>
          <w:marBottom w:val="0"/>
          <w:divBdr>
            <w:top w:val="none" w:sz="0" w:space="0" w:color="auto"/>
            <w:left w:val="none" w:sz="0" w:space="0" w:color="auto"/>
            <w:bottom w:val="none" w:sz="0" w:space="0" w:color="auto"/>
            <w:right w:val="none" w:sz="0" w:space="0" w:color="auto"/>
          </w:divBdr>
        </w:div>
        <w:div w:id="432088686">
          <w:marLeft w:val="626"/>
          <w:marRight w:val="0"/>
          <w:marTop w:val="0"/>
          <w:marBottom w:val="0"/>
          <w:divBdr>
            <w:top w:val="none" w:sz="0" w:space="0" w:color="auto"/>
            <w:left w:val="none" w:sz="0" w:space="0" w:color="auto"/>
            <w:bottom w:val="none" w:sz="0" w:space="0" w:color="auto"/>
            <w:right w:val="none" w:sz="0" w:space="0" w:color="auto"/>
          </w:divBdr>
        </w:div>
        <w:div w:id="432089960">
          <w:marLeft w:val="0"/>
          <w:marRight w:val="0"/>
          <w:marTop w:val="0"/>
          <w:marBottom w:val="0"/>
          <w:divBdr>
            <w:top w:val="none" w:sz="0" w:space="0" w:color="auto"/>
            <w:left w:val="none" w:sz="0" w:space="0" w:color="auto"/>
            <w:bottom w:val="none" w:sz="0" w:space="0" w:color="auto"/>
            <w:right w:val="none" w:sz="0" w:space="0" w:color="auto"/>
          </w:divBdr>
        </w:div>
        <w:div w:id="432164358">
          <w:marLeft w:val="0"/>
          <w:marRight w:val="0"/>
          <w:marTop w:val="0"/>
          <w:marBottom w:val="0"/>
          <w:divBdr>
            <w:top w:val="none" w:sz="0" w:space="0" w:color="auto"/>
            <w:left w:val="none" w:sz="0" w:space="0" w:color="auto"/>
            <w:bottom w:val="none" w:sz="0" w:space="0" w:color="auto"/>
            <w:right w:val="none" w:sz="0" w:space="0" w:color="auto"/>
          </w:divBdr>
          <w:divsChild>
            <w:div w:id="375853858">
              <w:marLeft w:val="-150"/>
              <w:marRight w:val="-150"/>
              <w:marTop w:val="0"/>
              <w:marBottom w:val="0"/>
              <w:divBdr>
                <w:top w:val="none" w:sz="0" w:space="0" w:color="auto"/>
                <w:left w:val="none" w:sz="0" w:space="0" w:color="auto"/>
                <w:bottom w:val="none" w:sz="0" w:space="0" w:color="auto"/>
                <w:right w:val="none" w:sz="0" w:space="0" w:color="auto"/>
              </w:divBdr>
              <w:divsChild>
                <w:div w:id="327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69316">
          <w:marLeft w:val="0"/>
          <w:marRight w:val="0"/>
          <w:marTop w:val="100"/>
          <w:marBottom w:val="100"/>
          <w:divBdr>
            <w:top w:val="none" w:sz="0" w:space="0" w:color="auto"/>
            <w:left w:val="none" w:sz="0" w:space="0" w:color="auto"/>
            <w:bottom w:val="none" w:sz="0" w:space="0" w:color="auto"/>
            <w:right w:val="none" w:sz="0" w:space="0" w:color="auto"/>
          </w:divBdr>
        </w:div>
        <w:div w:id="432171031">
          <w:marLeft w:val="0"/>
          <w:marRight w:val="0"/>
          <w:marTop w:val="0"/>
          <w:marBottom w:val="0"/>
          <w:divBdr>
            <w:top w:val="none" w:sz="0" w:space="0" w:color="auto"/>
            <w:left w:val="none" w:sz="0" w:space="0" w:color="auto"/>
            <w:bottom w:val="none" w:sz="0" w:space="0" w:color="auto"/>
            <w:right w:val="none" w:sz="0" w:space="0" w:color="auto"/>
          </w:divBdr>
        </w:div>
        <w:div w:id="432214966">
          <w:marLeft w:val="0"/>
          <w:marRight w:val="0"/>
          <w:marTop w:val="0"/>
          <w:marBottom w:val="0"/>
          <w:divBdr>
            <w:top w:val="none" w:sz="0" w:space="0" w:color="auto"/>
            <w:left w:val="none" w:sz="0" w:space="0" w:color="auto"/>
            <w:bottom w:val="none" w:sz="0" w:space="0" w:color="auto"/>
            <w:right w:val="none" w:sz="0" w:space="0" w:color="auto"/>
          </w:divBdr>
        </w:div>
        <w:div w:id="432239997">
          <w:marLeft w:val="0"/>
          <w:marRight w:val="0"/>
          <w:marTop w:val="0"/>
          <w:marBottom w:val="0"/>
          <w:divBdr>
            <w:top w:val="none" w:sz="0" w:space="0" w:color="auto"/>
            <w:left w:val="none" w:sz="0" w:space="0" w:color="auto"/>
            <w:bottom w:val="none" w:sz="0" w:space="0" w:color="auto"/>
            <w:right w:val="none" w:sz="0" w:space="0" w:color="auto"/>
          </w:divBdr>
        </w:div>
        <w:div w:id="432282072">
          <w:marLeft w:val="-150"/>
          <w:marRight w:val="-150"/>
          <w:marTop w:val="0"/>
          <w:marBottom w:val="0"/>
          <w:divBdr>
            <w:top w:val="none" w:sz="0" w:space="0" w:color="auto"/>
            <w:left w:val="none" w:sz="0" w:space="0" w:color="auto"/>
            <w:bottom w:val="none" w:sz="0" w:space="0" w:color="auto"/>
            <w:right w:val="none" w:sz="0" w:space="0" w:color="auto"/>
          </w:divBdr>
          <w:divsChild>
            <w:div w:id="268395034">
              <w:marLeft w:val="0"/>
              <w:marRight w:val="0"/>
              <w:marTop w:val="0"/>
              <w:marBottom w:val="0"/>
              <w:divBdr>
                <w:top w:val="none" w:sz="0" w:space="0" w:color="auto"/>
                <w:left w:val="none" w:sz="0" w:space="0" w:color="auto"/>
                <w:bottom w:val="none" w:sz="0" w:space="0" w:color="auto"/>
                <w:right w:val="none" w:sz="0" w:space="0" w:color="auto"/>
              </w:divBdr>
              <w:divsChild>
                <w:div w:id="59642554">
                  <w:marLeft w:val="-150"/>
                  <w:marRight w:val="-150"/>
                  <w:marTop w:val="0"/>
                  <w:marBottom w:val="0"/>
                  <w:divBdr>
                    <w:top w:val="none" w:sz="0" w:space="0" w:color="auto"/>
                    <w:left w:val="none" w:sz="0" w:space="0" w:color="auto"/>
                    <w:bottom w:val="none" w:sz="0" w:space="0" w:color="auto"/>
                    <w:right w:val="none" w:sz="0" w:space="0" w:color="auto"/>
                  </w:divBdr>
                  <w:divsChild>
                    <w:div w:id="282268998">
                      <w:marLeft w:val="0"/>
                      <w:marRight w:val="0"/>
                      <w:marTop w:val="0"/>
                      <w:marBottom w:val="0"/>
                      <w:divBdr>
                        <w:top w:val="none" w:sz="0" w:space="0" w:color="auto"/>
                        <w:left w:val="none" w:sz="0" w:space="0" w:color="auto"/>
                        <w:bottom w:val="none" w:sz="0" w:space="0" w:color="auto"/>
                        <w:right w:val="none" w:sz="0" w:space="0" w:color="auto"/>
                      </w:divBdr>
                      <w:divsChild>
                        <w:div w:id="40325536">
                          <w:marLeft w:val="-150"/>
                          <w:marRight w:val="-150"/>
                          <w:marTop w:val="0"/>
                          <w:marBottom w:val="0"/>
                          <w:divBdr>
                            <w:top w:val="none" w:sz="0" w:space="0" w:color="auto"/>
                            <w:left w:val="none" w:sz="0" w:space="0" w:color="auto"/>
                            <w:bottom w:val="none" w:sz="0" w:space="0" w:color="auto"/>
                            <w:right w:val="none" w:sz="0" w:space="0" w:color="auto"/>
                          </w:divBdr>
                        </w:div>
                      </w:divsChild>
                    </w:div>
                    <w:div w:id="4099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2360">
          <w:marLeft w:val="0"/>
          <w:marRight w:val="0"/>
          <w:marTop w:val="150"/>
          <w:marBottom w:val="0"/>
          <w:divBdr>
            <w:top w:val="none" w:sz="0" w:space="0" w:color="auto"/>
            <w:left w:val="none" w:sz="0" w:space="0" w:color="auto"/>
            <w:bottom w:val="none" w:sz="0" w:space="0" w:color="auto"/>
            <w:right w:val="none" w:sz="0" w:space="0" w:color="auto"/>
          </w:divBdr>
        </w:div>
        <w:div w:id="432289528">
          <w:marLeft w:val="0"/>
          <w:marRight w:val="0"/>
          <w:marTop w:val="0"/>
          <w:marBottom w:val="345"/>
          <w:divBdr>
            <w:top w:val="none" w:sz="0" w:space="0" w:color="auto"/>
            <w:left w:val="none" w:sz="0" w:space="0" w:color="auto"/>
            <w:bottom w:val="none" w:sz="0" w:space="0" w:color="auto"/>
            <w:right w:val="none" w:sz="0" w:space="0" w:color="auto"/>
          </w:divBdr>
        </w:div>
        <w:div w:id="432365627">
          <w:marLeft w:val="0"/>
          <w:marRight w:val="0"/>
          <w:marTop w:val="0"/>
          <w:marBottom w:val="0"/>
          <w:divBdr>
            <w:top w:val="none" w:sz="0" w:space="0" w:color="auto"/>
            <w:left w:val="none" w:sz="0" w:space="0" w:color="auto"/>
            <w:bottom w:val="none" w:sz="0" w:space="0" w:color="auto"/>
            <w:right w:val="none" w:sz="0" w:space="0" w:color="auto"/>
          </w:divBdr>
        </w:div>
        <w:div w:id="432483839">
          <w:marLeft w:val="0"/>
          <w:marRight w:val="0"/>
          <w:marTop w:val="0"/>
          <w:marBottom w:val="0"/>
          <w:divBdr>
            <w:top w:val="none" w:sz="0" w:space="0" w:color="auto"/>
            <w:left w:val="none" w:sz="0" w:space="0" w:color="auto"/>
            <w:bottom w:val="none" w:sz="0" w:space="0" w:color="auto"/>
            <w:right w:val="none" w:sz="0" w:space="0" w:color="auto"/>
          </w:divBdr>
          <w:divsChild>
            <w:div w:id="29501490">
              <w:marLeft w:val="0"/>
              <w:marRight w:val="0"/>
              <w:marTop w:val="0"/>
              <w:marBottom w:val="0"/>
              <w:divBdr>
                <w:top w:val="none" w:sz="0" w:space="0" w:color="auto"/>
                <w:left w:val="none" w:sz="0" w:space="0" w:color="auto"/>
                <w:bottom w:val="none" w:sz="0" w:space="0" w:color="auto"/>
                <w:right w:val="none" w:sz="0" w:space="0" w:color="auto"/>
              </w:divBdr>
            </w:div>
          </w:divsChild>
        </w:div>
        <w:div w:id="432633255">
          <w:marLeft w:val="0"/>
          <w:marRight w:val="0"/>
          <w:marTop w:val="100"/>
          <w:marBottom w:val="100"/>
          <w:divBdr>
            <w:top w:val="none" w:sz="0" w:space="0" w:color="auto"/>
            <w:left w:val="none" w:sz="0" w:space="0" w:color="auto"/>
            <w:bottom w:val="none" w:sz="0" w:space="0" w:color="auto"/>
            <w:right w:val="none" w:sz="0" w:space="0" w:color="auto"/>
          </w:divBdr>
        </w:div>
        <w:div w:id="432669666">
          <w:marLeft w:val="0"/>
          <w:marRight w:val="0"/>
          <w:marTop w:val="0"/>
          <w:marBottom w:val="150"/>
          <w:divBdr>
            <w:top w:val="none" w:sz="0" w:space="0" w:color="auto"/>
            <w:left w:val="none" w:sz="0" w:space="0" w:color="auto"/>
            <w:bottom w:val="none" w:sz="0" w:space="0" w:color="auto"/>
            <w:right w:val="none" w:sz="0" w:space="0" w:color="auto"/>
          </w:divBdr>
        </w:div>
        <w:div w:id="432746723">
          <w:marLeft w:val="-225"/>
          <w:marRight w:val="-225"/>
          <w:marTop w:val="0"/>
          <w:marBottom w:val="0"/>
          <w:divBdr>
            <w:top w:val="none" w:sz="0" w:space="0" w:color="auto"/>
            <w:left w:val="none" w:sz="0" w:space="0" w:color="auto"/>
            <w:bottom w:val="none" w:sz="0" w:space="0" w:color="auto"/>
            <w:right w:val="none" w:sz="0" w:space="0" w:color="auto"/>
          </w:divBdr>
          <w:divsChild>
            <w:div w:id="353505715">
              <w:marLeft w:val="0"/>
              <w:marRight w:val="0"/>
              <w:marTop w:val="0"/>
              <w:marBottom w:val="0"/>
              <w:divBdr>
                <w:top w:val="none" w:sz="0" w:space="0" w:color="auto"/>
                <w:left w:val="none" w:sz="0" w:space="0" w:color="auto"/>
                <w:bottom w:val="none" w:sz="0" w:space="0" w:color="auto"/>
                <w:right w:val="none" w:sz="0" w:space="0" w:color="auto"/>
              </w:divBdr>
              <w:divsChild>
                <w:div w:id="7160059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2747652">
          <w:marLeft w:val="-150"/>
          <w:marRight w:val="-150"/>
          <w:marTop w:val="0"/>
          <w:marBottom w:val="300"/>
          <w:divBdr>
            <w:top w:val="none" w:sz="0" w:space="0" w:color="auto"/>
            <w:left w:val="none" w:sz="0" w:space="0" w:color="auto"/>
            <w:bottom w:val="none" w:sz="0" w:space="0" w:color="auto"/>
            <w:right w:val="none" w:sz="0" w:space="0" w:color="auto"/>
          </w:divBdr>
        </w:div>
        <w:div w:id="432749752">
          <w:marLeft w:val="0"/>
          <w:marRight w:val="0"/>
          <w:marTop w:val="0"/>
          <w:marBottom w:val="0"/>
          <w:divBdr>
            <w:top w:val="none" w:sz="0" w:space="0" w:color="auto"/>
            <w:left w:val="none" w:sz="0" w:space="0" w:color="auto"/>
            <w:bottom w:val="none" w:sz="0" w:space="0" w:color="auto"/>
            <w:right w:val="none" w:sz="0" w:space="0" w:color="auto"/>
          </w:divBdr>
        </w:div>
        <w:div w:id="432820664">
          <w:marLeft w:val="0"/>
          <w:marRight w:val="0"/>
          <w:marTop w:val="0"/>
          <w:marBottom w:val="0"/>
          <w:divBdr>
            <w:top w:val="none" w:sz="0" w:space="0" w:color="auto"/>
            <w:left w:val="none" w:sz="0" w:space="0" w:color="auto"/>
            <w:bottom w:val="none" w:sz="0" w:space="0" w:color="auto"/>
            <w:right w:val="none" w:sz="0" w:space="0" w:color="auto"/>
          </w:divBdr>
        </w:div>
        <w:div w:id="432940036">
          <w:marLeft w:val="0"/>
          <w:marRight w:val="0"/>
          <w:marTop w:val="0"/>
          <w:marBottom w:val="0"/>
          <w:divBdr>
            <w:top w:val="none" w:sz="0" w:space="0" w:color="auto"/>
            <w:left w:val="none" w:sz="0" w:space="0" w:color="auto"/>
            <w:bottom w:val="none" w:sz="0" w:space="0" w:color="auto"/>
            <w:right w:val="none" w:sz="0" w:space="0" w:color="auto"/>
          </w:divBdr>
          <w:divsChild>
            <w:div w:id="635068887">
              <w:marLeft w:val="0"/>
              <w:marRight w:val="0"/>
              <w:marTop w:val="0"/>
              <w:marBottom w:val="0"/>
              <w:divBdr>
                <w:top w:val="none" w:sz="0" w:space="0" w:color="auto"/>
                <w:left w:val="none" w:sz="0" w:space="0" w:color="auto"/>
                <w:bottom w:val="none" w:sz="0" w:space="0" w:color="auto"/>
                <w:right w:val="none" w:sz="0" w:space="0" w:color="auto"/>
              </w:divBdr>
            </w:div>
          </w:divsChild>
        </w:div>
        <w:div w:id="432940533">
          <w:marLeft w:val="0"/>
          <w:marRight w:val="0"/>
          <w:marTop w:val="0"/>
          <w:marBottom w:val="0"/>
          <w:divBdr>
            <w:top w:val="none" w:sz="0" w:space="0" w:color="auto"/>
            <w:left w:val="none" w:sz="0" w:space="0" w:color="auto"/>
            <w:bottom w:val="none" w:sz="0" w:space="0" w:color="auto"/>
            <w:right w:val="none" w:sz="0" w:space="0" w:color="auto"/>
          </w:divBdr>
        </w:div>
        <w:div w:id="432941147">
          <w:marLeft w:val="0"/>
          <w:marRight w:val="0"/>
          <w:marTop w:val="0"/>
          <w:marBottom w:val="0"/>
          <w:divBdr>
            <w:top w:val="none" w:sz="0" w:space="0" w:color="auto"/>
            <w:left w:val="none" w:sz="0" w:space="0" w:color="auto"/>
            <w:bottom w:val="none" w:sz="0" w:space="0" w:color="auto"/>
            <w:right w:val="none" w:sz="0" w:space="0" w:color="auto"/>
          </w:divBdr>
        </w:div>
        <w:div w:id="432945335">
          <w:marLeft w:val="0"/>
          <w:marRight w:val="0"/>
          <w:marTop w:val="0"/>
          <w:marBottom w:val="300"/>
          <w:divBdr>
            <w:top w:val="none" w:sz="0" w:space="0" w:color="auto"/>
            <w:left w:val="none" w:sz="0" w:space="0" w:color="auto"/>
            <w:bottom w:val="none" w:sz="0" w:space="0" w:color="auto"/>
            <w:right w:val="none" w:sz="0" w:space="0" w:color="auto"/>
          </w:divBdr>
        </w:div>
        <w:div w:id="433018735">
          <w:marLeft w:val="0"/>
          <w:marRight w:val="0"/>
          <w:marTop w:val="0"/>
          <w:marBottom w:val="0"/>
          <w:divBdr>
            <w:top w:val="none" w:sz="0" w:space="0" w:color="auto"/>
            <w:left w:val="none" w:sz="0" w:space="0" w:color="auto"/>
            <w:bottom w:val="none" w:sz="0" w:space="0" w:color="auto"/>
            <w:right w:val="none" w:sz="0" w:space="0" w:color="auto"/>
          </w:divBdr>
        </w:div>
        <w:div w:id="433021478">
          <w:marLeft w:val="-225"/>
          <w:marRight w:val="-225"/>
          <w:marTop w:val="0"/>
          <w:marBottom w:val="0"/>
          <w:divBdr>
            <w:top w:val="none" w:sz="0" w:space="0" w:color="auto"/>
            <w:left w:val="none" w:sz="0" w:space="0" w:color="auto"/>
            <w:bottom w:val="none" w:sz="0" w:space="0" w:color="auto"/>
            <w:right w:val="none" w:sz="0" w:space="0" w:color="auto"/>
          </w:divBdr>
          <w:divsChild>
            <w:div w:id="38215188">
              <w:marLeft w:val="0"/>
              <w:marRight w:val="0"/>
              <w:marTop w:val="0"/>
              <w:marBottom w:val="0"/>
              <w:divBdr>
                <w:top w:val="none" w:sz="0" w:space="0" w:color="auto"/>
                <w:left w:val="none" w:sz="0" w:space="0" w:color="auto"/>
                <w:bottom w:val="none" w:sz="0" w:space="0" w:color="auto"/>
                <w:right w:val="none" w:sz="0" w:space="0" w:color="auto"/>
              </w:divBdr>
            </w:div>
          </w:divsChild>
        </w:div>
        <w:div w:id="433062983">
          <w:marLeft w:val="-225"/>
          <w:marRight w:val="-225"/>
          <w:marTop w:val="0"/>
          <w:marBottom w:val="0"/>
          <w:divBdr>
            <w:top w:val="none" w:sz="0" w:space="0" w:color="auto"/>
            <w:left w:val="none" w:sz="0" w:space="0" w:color="auto"/>
            <w:bottom w:val="none" w:sz="0" w:space="0" w:color="auto"/>
            <w:right w:val="none" w:sz="0" w:space="0" w:color="auto"/>
          </w:divBdr>
        </w:div>
        <w:div w:id="433090787">
          <w:marLeft w:val="1463"/>
          <w:marRight w:val="0"/>
          <w:marTop w:val="0"/>
          <w:marBottom w:val="0"/>
          <w:divBdr>
            <w:top w:val="none" w:sz="0" w:space="0" w:color="auto"/>
            <w:left w:val="none" w:sz="0" w:space="0" w:color="auto"/>
            <w:bottom w:val="none" w:sz="0" w:space="0" w:color="auto"/>
            <w:right w:val="none" w:sz="0" w:space="0" w:color="auto"/>
          </w:divBdr>
        </w:div>
        <w:div w:id="433209762">
          <w:marLeft w:val="626"/>
          <w:marRight w:val="0"/>
          <w:marTop w:val="0"/>
          <w:marBottom w:val="0"/>
          <w:divBdr>
            <w:top w:val="none" w:sz="0" w:space="0" w:color="auto"/>
            <w:left w:val="none" w:sz="0" w:space="0" w:color="auto"/>
            <w:bottom w:val="none" w:sz="0" w:space="0" w:color="auto"/>
            <w:right w:val="none" w:sz="0" w:space="0" w:color="auto"/>
          </w:divBdr>
        </w:div>
        <w:div w:id="433281516">
          <w:marLeft w:val="750"/>
          <w:marRight w:val="0"/>
          <w:marTop w:val="0"/>
          <w:marBottom w:val="0"/>
          <w:divBdr>
            <w:top w:val="none" w:sz="0" w:space="0" w:color="auto"/>
            <w:left w:val="none" w:sz="0" w:space="0" w:color="auto"/>
            <w:bottom w:val="none" w:sz="0" w:space="0" w:color="auto"/>
            <w:right w:val="none" w:sz="0" w:space="0" w:color="auto"/>
          </w:divBdr>
        </w:div>
        <w:div w:id="433282153">
          <w:marLeft w:val="0"/>
          <w:marRight w:val="0"/>
          <w:marTop w:val="0"/>
          <w:marBottom w:val="0"/>
          <w:divBdr>
            <w:top w:val="none" w:sz="0" w:space="0" w:color="auto"/>
            <w:left w:val="none" w:sz="0" w:space="0" w:color="auto"/>
            <w:bottom w:val="none" w:sz="0" w:space="0" w:color="auto"/>
            <w:right w:val="none" w:sz="0" w:space="0" w:color="auto"/>
          </w:divBdr>
        </w:div>
        <w:div w:id="433333005">
          <w:marLeft w:val="0"/>
          <w:marRight w:val="0"/>
          <w:marTop w:val="0"/>
          <w:marBottom w:val="0"/>
          <w:divBdr>
            <w:top w:val="none" w:sz="0" w:space="0" w:color="auto"/>
            <w:left w:val="none" w:sz="0" w:space="0" w:color="auto"/>
            <w:bottom w:val="none" w:sz="0" w:space="0" w:color="auto"/>
            <w:right w:val="none" w:sz="0" w:space="0" w:color="auto"/>
          </w:divBdr>
        </w:div>
        <w:div w:id="433477286">
          <w:marLeft w:val="-225"/>
          <w:marRight w:val="-225"/>
          <w:marTop w:val="0"/>
          <w:marBottom w:val="0"/>
          <w:divBdr>
            <w:top w:val="none" w:sz="0" w:space="0" w:color="auto"/>
            <w:left w:val="none" w:sz="0" w:space="0" w:color="auto"/>
            <w:bottom w:val="none" w:sz="0" w:space="0" w:color="auto"/>
            <w:right w:val="none" w:sz="0" w:space="0" w:color="auto"/>
          </w:divBdr>
        </w:div>
        <w:div w:id="433552204">
          <w:marLeft w:val="-125"/>
          <w:marRight w:val="-125"/>
          <w:marTop w:val="0"/>
          <w:marBottom w:val="0"/>
          <w:divBdr>
            <w:top w:val="none" w:sz="0" w:space="0" w:color="auto"/>
            <w:left w:val="none" w:sz="0" w:space="0" w:color="auto"/>
            <w:bottom w:val="none" w:sz="0" w:space="0" w:color="auto"/>
            <w:right w:val="none" w:sz="0" w:space="0" w:color="auto"/>
          </w:divBdr>
        </w:div>
        <w:div w:id="433598208">
          <w:marLeft w:val="0"/>
          <w:marRight w:val="0"/>
          <w:marTop w:val="0"/>
          <w:marBottom w:val="0"/>
          <w:divBdr>
            <w:top w:val="none" w:sz="0" w:space="0" w:color="auto"/>
            <w:left w:val="none" w:sz="0" w:space="0" w:color="auto"/>
            <w:bottom w:val="none" w:sz="0" w:space="0" w:color="auto"/>
            <w:right w:val="none" w:sz="0" w:space="0" w:color="auto"/>
          </w:divBdr>
        </w:div>
        <w:div w:id="433672126">
          <w:marLeft w:val="0"/>
          <w:marRight w:val="0"/>
          <w:marTop w:val="0"/>
          <w:marBottom w:val="0"/>
          <w:divBdr>
            <w:top w:val="none" w:sz="0" w:space="0" w:color="auto"/>
            <w:left w:val="none" w:sz="0" w:space="0" w:color="auto"/>
            <w:bottom w:val="none" w:sz="0" w:space="0" w:color="auto"/>
            <w:right w:val="none" w:sz="0" w:space="0" w:color="auto"/>
          </w:divBdr>
          <w:divsChild>
            <w:div w:id="670253018">
              <w:marLeft w:val="0"/>
              <w:marRight w:val="0"/>
              <w:marTop w:val="0"/>
              <w:marBottom w:val="345"/>
              <w:divBdr>
                <w:top w:val="none" w:sz="0" w:space="0" w:color="auto"/>
                <w:left w:val="none" w:sz="0" w:space="0" w:color="auto"/>
                <w:bottom w:val="none" w:sz="0" w:space="0" w:color="auto"/>
                <w:right w:val="none" w:sz="0" w:space="0" w:color="auto"/>
              </w:divBdr>
              <w:divsChild>
                <w:div w:id="3329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3266">
          <w:marLeft w:val="0"/>
          <w:marRight w:val="0"/>
          <w:marTop w:val="0"/>
          <w:marBottom w:val="240"/>
          <w:divBdr>
            <w:top w:val="none" w:sz="0" w:space="0" w:color="auto"/>
            <w:left w:val="none" w:sz="0" w:space="0" w:color="auto"/>
            <w:bottom w:val="none" w:sz="0" w:space="0" w:color="auto"/>
            <w:right w:val="none" w:sz="0" w:space="0" w:color="auto"/>
          </w:divBdr>
        </w:div>
        <w:div w:id="433786499">
          <w:marLeft w:val="0"/>
          <w:marRight w:val="0"/>
          <w:marTop w:val="0"/>
          <w:marBottom w:val="250"/>
          <w:divBdr>
            <w:top w:val="none" w:sz="0" w:space="0" w:color="auto"/>
            <w:left w:val="none" w:sz="0" w:space="0" w:color="auto"/>
            <w:bottom w:val="none" w:sz="0" w:space="0" w:color="auto"/>
            <w:right w:val="none" w:sz="0" w:space="0" w:color="auto"/>
          </w:divBdr>
          <w:divsChild>
            <w:div w:id="537008521">
              <w:marLeft w:val="0"/>
              <w:marRight w:val="0"/>
              <w:marTop w:val="0"/>
              <w:marBottom w:val="0"/>
              <w:divBdr>
                <w:top w:val="none" w:sz="0" w:space="0" w:color="auto"/>
                <w:left w:val="none" w:sz="0" w:space="0" w:color="auto"/>
                <w:bottom w:val="none" w:sz="0" w:space="0" w:color="auto"/>
                <w:right w:val="none" w:sz="0" w:space="0" w:color="auto"/>
              </w:divBdr>
            </w:div>
          </w:divsChild>
        </w:div>
        <w:div w:id="433787075">
          <w:marLeft w:val="0"/>
          <w:marRight w:val="0"/>
          <w:marTop w:val="0"/>
          <w:marBottom w:val="0"/>
          <w:divBdr>
            <w:top w:val="none" w:sz="0" w:space="0" w:color="auto"/>
            <w:left w:val="none" w:sz="0" w:space="0" w:color="auto"/>
            <w:bottom w:val="none" w:sz="0" w:space="0" w:color="auto"/>
            <w:right w:val="none" w:sz="0" w:space="0" w:color="auto"/>
          </w:divBdr>
        </w:div>
        <w:div w:id="433790079">
          <w:marLeft w:val="0"/>
          <w:marRight w:val="0"/>
          <w:marTop w:val="0"/>
          <w:marBottom w:val="150"/>
          <w:divBdr>
            <w:top w:val="none" w:sz="0" w:space="0" w:color="auto"/>
            <w:left w:val="none" w:sz="0" w:space="0" w:color="auto"/>
            <w:bottom w:val="none" w:sz="0" w:space="0" w:color="auto"/>
            <w:right w:val="none" w:sz="0" w:space="0" w:color="auto"/>
          </w:divBdr>
        </w:div>
        <w:div w:id="433868231">
          <w:marLeft w:val="0"/>
          <w:marRight w:val="0"/>
          <w:marTop w:val="0"/>
          <w:marBottom w:val="0"/>
          <w:divBdr>
            <w:top w:val="none" w:sz="0" w:space="0" w:color="auto"/>
            <w:left w:val="none" w:sz="0" w:space="0" w:color="auto"/>
            <w:bottom w:val="none" w:sz="0" w:space="0" w:color="auto"/>
            <w:right w:val="none" w:sz="0" w:space="0" w:color="auto"/>
          </w:divBdr>
        </w:div>
        <w:div w:id="433942602">
          <w:marLeft w:val="-225"/>
          <w:marRight w:val="-225"/>
          <w:marTop w:val="0"/>
          <w:marBottom w:val="0"/>
          <w:divBdr>
            <w:top w:val="none" w:sz="0" w:space="0" w:color="auto"/>
            <w:left w:val="none" w:sz="0" w:space="0" w:color="auto"/>
            <w:bottom w:val="none" w:sz="0" w:space="0" w:color="auto"/>
            <w:right w:val="none" w:sz="0" w:space="0" w:color="auto"/>
          </w:divBdr>
        </w:div>
        <w:div w:id="433945046">
          <w:marLeft w:val="0"/>
          <w:marRight w:val="0"/>
          <w:marTop w:val="0"/>
          <w:marBottom w:val="360"/>
          <w:divBdr>
            <w:top w:val="none" w:sz="0" w:space="0" w:color="auto"/>
            <w:left w:val="none" w:sz="0" w:space="0" w:color="auto"/>
            <w:bottom w:val="none" w:sz="0" w:space="0" w:color="auto"/>
            <w:right w:val="none" w:sz="0" w:space="0" w:color="auto"/>
          </w:divBdr>
          <w:divsChild>
            <w:div w:id="758067544">
              <w:marLeft w:val="0"/>
              <w:marRight w:val="0"/>
              <w:marTop w:val="0"/>
              <w:marBottom w:val="384"/>
              <w:divBdr>
                <w:top w:val="none" w:sz="0" w:space="0" w:color="auto"/>
                <w:left w:val="none" w:sz="0" w:space="0" w:color="auto"/>
                <w:bottom w:val="none" w:sz="0" w:space="0" w:color="auto"/>
                <w:right w:val="none" w:sz="0" w:space="0" w:color="auto"/>
              </w:divBdr>
            </w:div>
          </w:divsChild>
        </w:div>
        <w:div w:id="433980302">
          <w:marLeft w:val="-188"/>
          <w:marRight w:val="-188"/>
          <w:marTop w:val="0"/>
          <w:marBottom w:val="0"/>
          <w:divBdr>
            <w:top w:val="none" w:sz="0" w:space="0" w:color="auto"/>
            <w:left w:val="none" w:sz="0" w:space="0" w:color="auto"/>
            <w:bottom w:val="none" w:sz="0" w:space="0" w:color="auto"/>
            <w:right w:val="none" w:sz="0" w:space="0" w:color="auto"/>
          </w:divBdr>
        </w:div>
        <w:div w:id="433980566">
          <w:marLeft w:val="0"/>
          <w:marRight w:val="0"/>
          <w:marTop w:val="0"/>
          <w:marBottom w:val="0"/>
          <w:divBdr>
            <w:top w:val="none" w:sz="0" w:space="0" w:color="auto"/>
            <w:left w:val="none" w:sz="0" w:space="0" w:color="auto"/>
            <w:bottom w:val="none" w:sz="0" w:space="0" w:color="auto"/>
            <w:right w:val="none" w:sz="0" w:space="0" w:color="auto"/>
          </w:divBdr>
          <w:divsChild>
            <w:div w:id="331569209">
              <w:marLeft w:val="0"/>
              <w:marRight w:val="0"/>
              <w:marTop w:val="0"/>
              <w:marBottom w:val="345"/>
              <w:divBdr>
                <w:top w:val="none" w:sz="0" w:space="0" w:color="auto"/>
                <w:left w:val="none" w:sz="0" w:space="0" w:color="auto"/>
                <w:bottom w:val="none" w:sz="0" w:space="0" w:color="auto"/>
                <w:right w:val="none" w:sz="0" w:space="0" w:color="auto"/>
              </w:divBdr>
            </w:div>
          </w:divsChild>
        </w:div>
        <w:div w:id="433980629">
          <w:marLeft w:val="-150"/>
          <w:marRight w:val="-150"/>
          <w:marTop w:val="0"/>
          <w:marBottom w:val="0"/>
          <w:divBdr>
            <w:top w:val="none" w:sz="0" w:space="0" w:color="auto"/>
            <w:left w:val="none" w:sz="0" w:space="0" w:color="auto"/>
            <w:bottom w:val="none" w:sz="0" w:space="0" w:color="auto"/>
            <w:right w:val="none" w:sz="0" w:space="0" w:color="auto"/>
          </w:divBdr>
          <w:divsChild>
            <w:div w:id="519467744">
              <w:marLeft w:val="0"/>
              <w:marRight w:val="0"/>
              <w:marTop w:val="0"/>
              <w:marBottom w:val="0"/>
              <w:divBdr>
                <w:top w:val="none" w:sz="0" w:space="0" w:color="auto"/>
                <w:left w:val="none" w:sz="0" w:space="0" w:color="auto"/>
                <w:bottom w:val="none" w:sz="0" w:space="0" w:color="auto"/>
                <w:right w:val="none" w:sz="0" w:space="0" w:color="auto"/>
              </w:divBdr>
            </w:div>
          </w:divsChild>
        </w:div>
        <w:div w:id="433985712">
          <w:marLeft w:val="0"/>
          <w:marRight w:val="225"/>
          <w:marTop w:val="0"/>
          <w:marBottom w:val="0"/>
          <w:divBdr>
            <w:top w:val="none" w:sz="0" w:space="0" w:color="auto"/>
            <w:left w:val="none" w:sz="0" w:space="0" w:color="auto"/>
            <w:bottom w:val="none" w:sz="0" w:space="0" w:color="auto"/>
            <w:right w:val="none" w:sz="0" w:space="0" w:color="auto"/>
          </w:divBdr>
        </w:div>
        <w:div w:id="434057323">
          <w:blockQuote w:val="1"/>
          <w:marLeft w:val="0"/>
          <w:marRight w:val="0"/>
          <w:marTop w:val="125"/>
          <w:marBottom w:val="501"/>
          <w:divBdr>
            <w:top w:val="none" w:sz="0" w:space="0" w:color="auto"/>
            <w:left w:val="single" w:sz="12" w:space="13" w:color="ACCE55"/>
            <w:bottom w:val="none" w:sz="0" w:space="0" w:color="auto"/>
            <w:right w:val="none" w:sz="0" w:space="0" w:color="auto"/>
          </w:divBdr>
        </w:div>
        <w:div w:id="434130475">
          <w:marLeft w:val="0"/>
          <w:marRight w:val="0"/>
          <w:marTop w:val="0"/>
          <w:marBottom w:val="0"/>
          <w:divBdr>
            <w:top w:val="none" w:sz="0" w:space="0" w:color="auto"/>
            <w:left w:val="none" w:sz="0" w:space="0" w:color="auto"/>
            <w:bottom w:val="none" w:sz="0" w:space="0" w:color="auto"/>
            <w:right w:val="none" w:sz="0" w:space="0" w:color="auto"/>
          </w:divBdr>
        </w:div>
        <w:div w:id="434180696">
          <w:marLeft w:val="0"/>
          <w:marRight w:val="0"/>
          <w:marTop w:val="0"/>
          <w:marBottom w:val="0"/>
          <w:divBdr>
            <w:top w:val="none" w:sz="0" w:space="0" w:color="auto"/>
            <w:left w:val="none" w:sz="0" w:space="0" w:color="auto"/>
            <w:bottom w:val="none" w:sz="0" w:space="0" w:color="auto"/>
            <w:right w:val="none" w:sz="0" w:space="0" w:color="auto"/>
          </w:divBdr>
          <w:divsChild>
            <w:div w:id="252665026">
              <w:marLeft w:val="0"/>
              <w:marRight w:val="0"/>
              <w:marTop w:val="0"/>
              <w:marBottom w:val="240"/>
              <w:divBdr>
                <w:top w:val="none" w:sz="0" w:space="0" w:color="auto"/>
                <w:left w:val="none" w:sz="0" w:space="0" w:color="auto"/>
                <w:bottom w:val="none" w:sz="0" w:space="0" w:color="auto"/>
                <w:right w:val="none" w:sz="0" w:space="0" w:color="auto"/>
              </w:divBdr>
            </w:div>
          </w:divsChild>
        </w:div>
        <w:div w:id="434252209">
          <w:marLeft w:val="0"/>
          <w:marRight w:val="0"/>
          <w:marTop w:val="0"/>
          <w:marBottom w:val="0"/>
          <w:divBdr>
            <w:top w:val="none" w:sz="0" w:space="0" w:color="auto"/>
            <w:left w:val="none" w:sz="0" w:space="0" w:color="auto"/>
            <w:bottom w:val="none" w:sz="0" w:space="0" w:color="auto"/>
            <w:right w:val="none" w:sz="0" w:space="0" w:color="auto"/>
          </w:divBdr>
        </w:div>
        <w:div w:id="434253590">
          <w:marLeft w:val="0"/>
          <w:marRight w:val="0"/>
          <w:marTop w:val="0"/>
          <w:marBottom w:val="0"/>
          <w:divBdr>
            <w:top w:val="none" w:sz="0" w:space="0" w:color="auto"/>
            <w:left w:val="none" w:sz="0" w:space="0" w:color="auto"/>
            <w:bottom w:val="none" w:sz="0" w:space="0" w:color="auto"/>
            <w:right w:val="none" w:sz="0" w:space="0" w:color="auto"/>
          </w:divBdr>
          <w:divsChild>
            <w:div w:id="742483881">
              <w:marLeft w:val="0"/>
              <w:marRight w:val="0"/>
              <w:marTop w:val="0"/>
              <w:marBottom w:val="0"/>
              <w:divBdr>
                <w:top w:val="none" w:sz="0" w:space="0" w:color="auto"/>
                <w:left w:val="none" w:sz="0" w:space="0" w:color="auto"/>
                <w:bottom w:val="none" w:sz="0" w:space="0" w:color="auto"/>
                <w:right w:val="none" w:sz="0" w:space="0" w:color="auto"/>
              </w:divBdr>
            </w:div>
          </w:divsChild>
        </w:div>
        <w:div w:id="434327891">
          <w:marLeft w:val="679"/>
          <w:marRight w:val="1358"/>
          <w:marTop w:val="0"/>
          <w:marBottom w:val="0"/>
          <w:divBdr>
            <w:top w:val="none" w:sz="0" w:space="0" w:color="auto"/>
            <w:left w:val="none" w:sz="0" w:space="0" w:color="auto"/>
            <w:bottom w:val="none" w:sz="0" w:space="0" w:color="auto"/>
            <w:right w:val="none" w:sz="0" w:space="0" w:color="auto"/>
          </w:divBdr>
        </w:div>
        <w:div w:id="434373761">
          <w:marLeft w:val="0"/>
          <w:marRight w:val="0"/>
          <w:marTop w:val="0"/>
          <w:marBottom w:val="0"/>
          <w:divBdr>
            <w:top w:val="none" w:sz="0" w:space="0" w:color="auto"/>
            <w:left w:val="none" w:sz="0" w:space="0" w:color="auto"/>
            <w:bottom w:val="none" w:sz="0" w:space="0" w:color="auto"/>
            <w:right w:val="none" w:sz="0" w:space="0" w:color="auto"/>
          </w:divBdr>
        </w:div>
        <w:div w:id="434404298">
          <w:marLeft w:val="-225"/>
          <w:marRight w:val="-225"/>
          <w:marTop w:val="0"/>
          <w:marBottom w:val="0"/>
          <w:divBdr>
            <w:top w:val="none" w:sz="0" w:space="0" w:color="auto"/>
            <w:left w:val="none" w:sz="0" w:space="0" w:color="auto"/>
            <w:bottom w:val="none" w:sz="0" w:space="0" w:color="auto"/>
            <w:right w:val="none" w:sz="0" w:space="0" w:color="auto"/>
          </w:divBdr>
          <w:divsChild>
            <w:div w:id="313531268">
              <w:marLeft w:val="0"/>
              <w:marRight w:val="0"/>
              <w:marTop w:val="0"/>
              <w:marBottom w:val="0"/>
              <w:divBdr>
                <w:top w:val="none" w:sz="0" w:space="0" w:color="auto"/>
                <w:left w:val="none" w:sz="0" w:space="0" w:color="auto"/>
                <w:bottom w:val="none" w:sz="0" w:space="0" w:color="auto"/>
                <w:right w:val="none" w:sz="0" w:space="0" w:color="auto"/>
              </w:divBdr>
            </w:div>
          </w:divsChild>
        </w:div>
        <w:div w:id="434440983">
          <w:marLeft w:val="0"/>
          <w:marRight w:val="0"/>
          <w:marTop w:val="0"/>
          <w:marBottom w:val="0"/>
          <w:divBdr>
            <w:top w:val="none" w:sz="0" w:space="0" w:color="auto"/>
            <w:left w:val="none" w:sz="0" w:space="0" w:color="auto"/>
            <w:bottom w:val="none" w:sz="0" w:space="0" w:color="auto"/>
            <w:right w:val="none" w:sz="0" w:space="0" w:color="auto"/>
          </w:divBdr>
          <w:divsChild>
            <w:div w:id="400484">
              <w:marLeft w:val="0"/>
              <w:marRight w:val="0"/>
              <w:marTop w:val="0"/>
              <w:marBottom w:val="240"/>
              <w:divBdr>
                <w:top w:val="none" w:sz="0" w:space="0" w:color="auto"/>
                <w:left w:val="none" w:sz="0" w:space="0" w:color="auto"/>
                <w:bottom w:val="none" w:sz="0" w:space="0" w:color="auto"/>
                <w:right w:val="none" w:sz="0" w:space="0" w:color="auto"/>
              </w:divBdr>
            </w:div>
            <w:div w:id="722757815">
              <w:marLeft w:val="0"/>
              <w:marRight w:val="0"/>
              <w:marTop w:val="0"/>
              <w:marBottom w:val="240"/>
              <w:divBdr>
                <w:top w:val="none" w:sz="0" w:space="0" w:color="auto"/>
                <w:left w:val="none" w:sz="0" w:space="0" w:color="auto"/>
                <w:bottom w:val="none" w:sz="0" w:space="0" w:color="auto"/>
                <w:right w:val="none" w:sz="0" w:space="0" w:color="auto"/>
              </w:divBdr>
            </w:div>
            <w:div w:id="786891771">
              <w:marLeft w:val="0"/>
              <w:marRight w:val="0"/>
              <w:marTop w:val="0"/>
              <w:marBottom w:val="240"/>
              <w:divBdr>
                <w:top w:val="none" w:sz="0" w:space="0" w:color="auto"/>
                <w:left w:val="none" w:sz="0" w:space="0" w:color="auto"/>
                <w:bottom w:val="none" w:sz="0" w:space="0" w:color="auto"/>
                <w:right w:val="none" w:sz="0" w:space="0" w:color="auto"/>
              </w:divBdr>
            </w:div>
          </w:divsChild>
        </w:div>
        <w:div w:id="434443267">
          <w:marLeft w:val="0"/>
          <w:marRight w:val="0"/>
          <w:marTop w:val="0"/>
          <w:marBottom w:val="0"/>
          <w:divBdr>
            <w:top w:val="none" w:sz="0" w:space="0" w:color="auto"/>
            <w:left w:val="none" w:sz="0" w:space="0" w:color="auto"/>
            <w:bottom w:val="none" w:sz="0" w:space="0" w:color="auto"/>
            <w:right w:val="none" w:sz="0" w:space="0" w:color="auto"/>
          </w:divBdr>
          <w:divsChild>
            <w:div w:id="124010998">
              <w:marLeft w:val="-188"/>
              <w:marRight w:val="-188"/>
              <w:marTop w:val="0"/>
              <w:marBottom w:val="0"/>
              <w:divBdr>
                <w:top w:val="none" w:sz="0" w:space="0" w:color="auto"/>
                <w:left w:val="none" w:sz="0" w:space="0" w:color="auto"/>
                <w:bottom w:val="none" w:sz="0" w:space="0" w:color="auto"/>
                <w:right w:val="none" w:sz="0" w:space="0" w:color="auto"/>
              </w:divBdr>
            </w:div>
          </w:divsChild>
        </w:div>
        <w:div w:id="434517033">
          <w:marLeft w:val="-225"/>
          <w:marRight w:val="-225"/>
          <w:marTop w:val="0"/>
          <w:marBottom w:val="0"/>
          <w:divBdr>
            <w:top w:val="none" w:sz="0" w:space="0" w:color="auto"/>
            <w:left w:val="none" w:sz="0" w:space="0" w:color="auto"/>
            <w:bottom w:val="none" w:sz="0" w:space="0" w:color="auto"/>
            <w:right w:val="none" w:sz="0" w:space="0" w:color="auto"/>
          </w:divBdr>
          <w:divsChild>
            <w:div w:id="512649567">
              <w:marLeft w:val="1463"/>
              <w:marRight w:val="0"/>
              <w:marTop w:val="0"/>
              <w:marBottom w:val="0"/>
              <w:divBdr>
                <w:top w:val="none" w:sz="0" w:space="0" w:color="auto"/>
                <w:left w:val="none" w:sz="0" w:space="0" w:color="auto"/>
                <w:bottom w:val="none" w:sz="0" w:space="0" w:color="auto"/>
                <w:right w:val="none" w:sz="0" w:space="0" w:color="auto"/>
              </w:divBdr>
            </w:div>
          </w:divsChild>
        </w:div>
        <w:div w:id="43451819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34522834">
          <w:marLeft w:val="0"/>
          <w:marRight w:val="0"/>
          <w:marTop w:val="0"/>
          <w:marBottom w:val="240"/>
          <w:divBdr>
            <w:top w:val="none" w:sz="0" w:space="0" w:color="auto"/>
            <w:left w:val="none" w:sz="0" w:space="0" w:color="auto"/>
            <w:bottom w:val="none" w:sz="0" w:space="0" w:color="auto"/>
            <w:right w:val="none" w:sz="0" w:space="0" w:color="auto"/>
          </w:divBdr>
        </w:div>
        <w:div w:id="434594200">
          <w:marLeft w:val="0"/>
          <w:marRight w:val="0"/>
          <w:marTop w:val="0"/>
          <w:marBottom w:val="0"/>
          <w:divBdr>
            <w:top w:val="single" w:sz="6" w:space="0" w:color="999999"/>
            <w:left w:val="single" w:sz="6" w:space="0" w:color="999999"/>
            <w:bottom w:val="single" w:sz="6" w:space="0" w:color="999999"/>
            <w:right w:val="single" w:sz="6" w:space="0" w:color="999999"/>
          </w:divBdr>
        </w:div>
        <w:div w:id="434718111">
          <w:marLeft w:val="0"/>
          <w:marRight w:val="0"/>
          <w:marTop w:val="0"/>
          <w:marBottom w:val="0"/>
          <w:divBdr>
            <w:top w:val="none" w:sz="0" w:space="0" w:color="auto"/>
            <w:left w:val="none" w:sz="0" w:space="0" w:color="auto"/>
            <w:bottom w:val="none" w:sz="0" w:space="0" w:color="auto"/>
            <w:right w:val="none" w:sz="0" w:space="0" w:color="auto"/>
          </w:divBdr>
        </w:div>
        <w:div w:id="434790113">
          <w:marLeft w:val="0"/>
          <w:marRight w:val="0"/>
          <w:marTop w:val="0"/>
          <w:marBottom w:val="450"/>
          <w:divBdr>
            <w:top w:val="none" w:sz="0" w:space="0" w:color="auto"/>
            <w:left w:val="none" w:sz="0" w:space="0" w:color="auto"/>
            <w:bottom w:val="none" w:sz="0" w:space="0" w:color="auto"/>
            <w:right w:val="none" w:sz="0" w:space="0" w:color="auto"/>
          </w:divBdr>
          <w:divsChild>
            <w:div w:id="167722256">
              <w:marLeft w:val="0"/>
              <w:marRight w:val="225"/>
              <w:marTop w:val="0"/>
              <w:marBottom w:val="0"/>
              <w:divBdr>
                <w:top w:val="none" w:sz="0" w:space="0" w:color="auto"/>
                <w:left w:val="none" w:sz="0" w:space="0" w:color="auto"/>
                <w:bottom w:val="none" w:sz="0" w:space="0" w:color="auto"/>
                <w:right w:val="none" w:sz="0" w:space="0" w:color="auto"/>
              </w:divBdr>
            </w:div>
          </w:divsChild>
        </w:div>
        <w:div w:id="434860867">
          <w:marLeft w:val="0"/>
          <w:marRight w:val="0"/>
          <w:marTop w:val="0"/>
          <w:marBottom w:val="75"/>
          <w:divBdr>
            <w:top w:val="none" w:sz="0" w:space="0" w:color="auto"/>
            <w:left w:val="none" w:sz="0" w:space="0" w:color="auto"/>
            <w:bottom w:val="none" w:sz="0" w:space="0" w:color="auto"/>
            <w:right w:val="none" w:sz="0" w:space="0" w:color="auto"/>
          </w:divBdr>
        </w:div>
        <w:div w:id="434862171">
          <w:marLeft w:val="-150"/>
          <w:marRight w:val="-150"/>
          <w:marTop w:val="0"/>
          <w:marBottom w:val="0"/>
          <w:divBdr>
            <w:top w:val="none" w:sz="0" w:space="0" w:color="auto"/>
            <w:left w:val="none" w:sz="0" w:space="0" w:color="auto"/>
            <w:bottom w:val="none" w:sz="0" w:space="0" w:color="auto"/>
            <w:right w:val="none" w:sz="0" w:space="0" w:color="auto"/>
          </w:divBdr>
        </w:div>
        <w:div w:id="434905102">
          <w:marLeft w:val="75"/>
          <w:marRight w:val="0"/>
          <w:marTop w:val="0"/>
          <w:marBottom w:val="0"/>
          <w:divBdr>
            <w:top w:val="none" w:sz="0" w:space="0" w:color="auto"/>
            <w:left w:val="none" w:sz="0" w:space="0" w:color="auto"/>
            <w:bottom w:val="none" w:sz="0" w:space="0" w:color="auto"/>
            <w:right w:val="none" w:sz="0" w:space="0" w:color="auto"/>
          </w:divBdr>
        </w:div>
        <w:div w:id="434980271">
          <w:marLeft w:val="0"/>
          <w:marRight w:val="0"/>
          <w:marTop w:val="0"/>
          <w:marBottom w:val="75"/>
          <w:divBdr>
            <w:top w:val="none" w:sz="0" w:space="0" w:color="auto"/>
            <w:left w:val="none" w:sz="0" w:space="0" w:color="auto"/>
            <w:bottom w:val="none" w:sz="0" w:space="0" w:color="auto"/>
            <w:right w:val="none" w:sz="0" w:space="0" w:color="auto"/>
          </w:divBdr>
        </w:div>
        <w:div w:id="434984435">
          <w:marLeft w:val="0"/>
          <w:marRight w:val="0"/>
          <w:marTop w:val="0"/>
          <w:marBottom w:val="0"/>
          <w:divBdr>
            <w:top w:val="dotted" w:sz="6" w:space="4" w:color="EBEBEB"/>
            <w:left w:val="none" w:sz="0" w:space="8" w:color="auto"/>
            <w:bottom w:val="dotted" w:sz="6" w:space="4" w:color="EBEBEB"/>
            <w:right w:val="none" w:sz="0" w:space="8" w:color="auto"/>
          </w:divBdr>
        </w:div>
        <w:div w:id="434986492">
          <w:marLeft w:val="-225"/>
          <w:marRight w:val="-225"/>
          <w:marTop w:val="0"/>
          <w:marBottom w:val="0"/>
          <w:divBdr>
            <w:top w:val="none" w:sz="0" w:space="0" w:color="auto"/>
            <w:left w:val="none" w:sz="0" w:space="0" w:color="auto"/>
            <w:bottom w:val="none" w:sz="0" w:space="0" w:color="auto"/>
            <w:right w:val="none" w:sz="0" w:space="0" w:color="auto"/>
          </w:divBdr>
          <w:divsChild>
            <w:div w:id="133763477">
              <w:marLeft w:val="0"/>
              <w:marRight w:val="0"/>
              <w:marTop w:val="0"/>
              <w:marBottom w:val="0"/>
              <w:divBdr>
                <w:top w:val="none" w:sz="0" w:space="0" w:color="auto"/>
                <w:left w:val="none" w:sz="0" w:space="0" w:color="auto"/>
                <w:bottom w:val="none" w:sz="0" w:space="0" w:color="auto"/>
                <w:right w:val="none" w:sz="0" w:space="0" w:color="auto"/>
              </w:divBdr>
            </w:div>
          </w:divsChild>
        </w:div>
        <w:div w:id="435099192">
          <w:marLeft w:val="0"/>
          <w:marRight w:val="0"/>
          <w:marTop w:val="0"/>
          <w:marBottom w:val="0"/>
          <w:divBdr>
            <w:top w:val="none" w:sz="0" w:space="0" w:color="auto"/>
            <w:left w:val="none" w:sz="0" w:space="0" w:color="auto"/>
            <w:bottom w:val="none" w:sz="0" w:space="0" w:color="auto"/>
            <w:right w:val="none" w:sz="0" w:space="0" w:color="auto"/>
          </w:divBdr>
        </w:div>
        <w:div w:id="435175834">
          <w:marLeft w:val="0"/>
          <w:marRight w:val="0"/>
          <w:marTop w:val="0"/>
          <w:marBottom w:val="0"/>
          <w:divBdr>
            <w:top w:val="none" w:sz="0" w:space="0" w:color="auto"/>
            <w:left w:val="none" w:sz="0" w:space="0" w:color="auto"/>
            <w:bottom w:val="none" w:sz="0" w:space="0" w:color="auto"/>
            <w:right w:val="none" w:sz="0" w:space="0" w:color="auto"/>
          </w:divBdr>
        </w:div>
        <w:div w:id="435295676">
          <w:marLeft w:val="1221"/>
          <w:marRight w:val="0"/>
          <w:marTop w:val="0"/>
          <w:marBottom w:val="0"/>
          <w:divBdr>
            <w:top w:val="none" w:sz="0" w:space="0" w:color="auto"/>
            <w:left w:val="none" w:sz="0" w:space="0" w:color="auto"/>
            <w:bottom w:val="none" w:sz="0" w:space="0" w:color="auto"/>
            <w:right w:val="none" w:sz="0" w:space="0" w:color="auto"/>
          </w:divBdr>
        </w:div>
        <w:div w:id="435367228">
          <w:marLeft w:val="0"/>
          <w:marRight w:val="0"/>
          <w:marTop w:val="0"/>
          <w:marBottom w:val="0"/>
          <w:divBdr>
            <w:top w:val="none" w:sz="0" w:space="0" w:color="auto"/>
            <w:left w:val="none" w:sz="0" w:space="0" w:color="auto"/>
            <w:bottom w:val="none" w:sz="0" w:space="0" w:color="auto"/>
            <w:right w:val="none" w:sz="0" w:space="0" w:color="auto"/>
          </w:divBdr>
        </w:div>
        <w:div w:id="435370791">
          <w:marLeft w:val="0"/>
          <w:marRight w:val="0"/>
          <w:marTop w:val="0"/>
          <w:marBottom w:val="0"/>
          <w:divBdr>
            <w:top w:val="none" w:sz="0" w:space="0" w:color="auto"/>
            <w:left w:val="none" w:sz="0" w:space="0" w:color="auto"/>
            <w:bottom w:val="none" w:sz="0" w:space="0" w:color="auto"/>
            <w:right w:val="none" w:sz="0" w:space="0" w:color="auto"/>
          </w:divBdr>
          <w:divsChild>
            <w:div w:id="416752026">
              <w:marLeft w:val="0"/>
              <w:marRight w:val="0"/>
              <w:marTop w:val="0"/>
              <w:marBottom w:val="0"/>
              <w:divBdr>
                <w:top w:val="none" w:sz="0" w:space="0" w:color="auto"/>
                <w:left w:val="none" w:sz="0" w:space="0" w:color="auto"/>
                <w:bottom w:val="none" w:sz="0" w:space="0" w:color="auto"/>
                <w:right w:val="none" w:sz="0" w:space="0" w:color="auto"/>
              </w:divBdr>
            </w:div>
          </w:divsChild>
        </w:div>
        <w:div w:id="435439987">
          <w:marLeft w:val="0"/>
          <w:marRight w:val="0"/>
          <w:marTop w:val="0"/>
          <w:marBottom w:val="0"/>
          <w:divBdr>
            <w:top w:val="none" w:sz="0" w:space="0" w:color="auto"/>
            <w:left w:val="none" w:sz="0" w:space="0" w:color="auto"/>
            <w:bottom w:val="none" w:sz="0" w:space="0" w:color="auto"/>
            <w:right w:val="none" w:sz="0" w:space="0" w:color="auto"/>
          </w:divBdr>
        </w:div>
        <w:div w:id="435441028">
          <w:marLeft w:val="1463"/>
          <w:marRight w:val="0"/>
          <w:marTop w:val="0"/>
          <w:marBottom w:val="0"/>
          <w:divBdr>
            <w:top w:val="none" w:sz="0" w:space="0" w:color="auto"/>
            <w:left w:val="none" w:sz="0" w:space="0" w:color="auto"/>
            <w:bottom w:val="none" w:sz="0" w:space="0" w:color="auto"/>
            <w:right w:val="none" w:sz="0" w:space="0" w:color="auto"/>
          </w:divBdr>
        </w:div>
        <w:div w:id="435446041">
          <w:marLeft w:val="0"/>
          <w:marRight w:val="0"/>
          <w:marTop w:val="0"/>
          <w:marBottom w:val="0"/>
          <w:divBdr>
            <w:top w:val="none" w:sz="0" w:space="0" w:color="auto"/>
            <w:left w:val="none" w:sz="0" w:space="0" w:color="auto"/>
            <w:bottom w:val="none" w:sz="0" w:space="0" w:color="auto"/>
            <w:right w:val="none" w:sz="0" w:space="0" w:color="auto"/>
          </w:divBdr>
        </w:div>
        <w:div w:id="435488894">
          <w:marLeft w:val="0"/>
          <w:marRight w:val="0"/>
          <w:marTop w:val="0"/>
          <w:marBottom w:val="0"/>
          <w:divBdr>
            <w:top w:val="none" w:sz="0" w:space="0" w:color="auto"/>
            <w:left w:val="none" w:sz="0" w:space="0" w:color="auto"/>
            <w:bottom w:val="none" w:sz="0" w:space="0" w:color="auto"/>
            <w:right w:val="none" w:sz="0" w:space="0" w:color="auto"/>
          </w:divBdr>
        </w:div>
        <w:div w:id="435635822">
          <w:marLeft w:val="0"/>
          <w:marRight w:val="0"/>
          <w:marTop w:val="0"/>
          <w:marBottom w:val="0"/>
          <w:divBdr>
            <w:top w:val="single" w:sz="2" w:space="0" w:color="E0E0E0"/>
            <w:left w:val="single" w:sz="2" w:space="0" w:color="E0E0E0"/>
            <w:bottom w:val="single" w:sz="2" w:space="0" w:color="E0E0E0"/>
            <w:right w:val="single" w:sz="2" w:space="0" w:color="E0E0E0"/>
          </w:divBdr>
          <w:divsChild>
            <w:div w:id="240455668">
              <w:marLeft w:val="0"/>
              <w:marRight w:val="0"/>
              <w:marTop w:val="0"/>
              <w:marBottom w:val="0"/>
              <w:divBdr>
                <w:top w:val="single" w:sz="2" w:space="0" w:color="E0E0E0"/>
                <w:left w:val="single" w:sz="2" w:space="0" w:color="E0E0E0"/>
                <w:bottom w:val="single" w:sz="2" w:space="0" w:color="E0E0E0"/>
                <w:right w:val="single" w:sz="2" w:space="0" w:color="E0E0E0"/>
              </w:divBdr>
            </w:div>
            <w:div w:id="466359520">
              <w:marLeft w:val="0"/>
              <w:marRight w:val="0"/>
              <w:marTop w:val="0"/>
              <w:marBottom w:val="0"/>
              <w:divBdr>
                <w:top w:val="single" w:sz="2" w:space="0" w:color="E0E0E0"/>
                <w:left w:val="single" w:sz="2" w:space="0" w:color="E0E0E0"/>
                <w:bottom w:val="single" w:sz="2" w:space="0" w:color="E0E0E0"/>
                <w:right w:val="single" w:sz="2" w:space="0" w:color="E0E0E0"/>
              </w:divBdr>
            </w:div>
            <w:div w:id="540360215">
              <w:marLeft w:val="0"/>
              <w:marRight w:val="0"/>
              <w:marTop w:val="0"/>
              <w:marBottom w:val="0"/>
              <w:divBdr>
                <w:top w:val="single" w:sz="2" w:space="0" w:color="E0E0E0"/>
                <w:left w:val="single" w:sz="2" w:space="0" w:color="E0E0E0"/>
                <w:bottom w:val="single" w:sz="2" w:space="0" w:color="E0E0E0"/>
                <w:right w:val="single" w:sz="2" w:space="0" w:color="E0E0E0"/>
              </w:divBdr>
            </w:div>
            <w:div w:id="580213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830593">
          <w:marLeft w:val="0"/>
          <w:marRight w:val="0"/>
          <w:marTop w:val="0"/>
          <w:marBottom w:val="75"/>
          <w:divBdr>
            <w:top w:val="none" w:sz="0" w:space="0" w:color="auto"/>
            <w:left w:val="none" w:sz="0" w:space="0" w:color="auto"/>
            <w:bottom w:val="none" w:sz="0" w:space="0" w:color="auto"/>
            <w:right w:val="none" w:sz="0" w:space="0" w:color="auto"/>
          </w:divBdr>
        </w:div>
        <w:div w:id="435833225">
          <w:marLeft w:val="600"/>
          <w:marRight w:val="0"/>
          <w:marTop w:val="0"/>
          <w:marBottom w:val="0"/>
          <w:divBdr>
            <w:top w:val="none" w:sz="0" w:space="0" w:color="auto"/>
            <w:left w:val="single" w:sz="12" w:space="8" w:color="90B400"/>
            <w:bottom w:val="none" w:sz="0" w:space="0" w:color="auto"/>
            <w:right w:val="none" w:sz="0" w:space="0" w:color="auto"/>
          </w:divBdr>
        </w:div>
        <w:div w:id="435904511">
          <w:marLeft w:val="0"/>
          <w:marRight w:val="0"/>
          <w:marTop w:val="0"/>
          <w:marBottom w:val="0"/>
          <w:divBdr>
            <w:top w:val="none" w:sz="0" w:space="0" w:color="auto"/>
            <w:left w:val="none" w:sz="0" w:space="0" w:color="auto"/>
            <w:bottom w:val="none" w:sz="0" w:space="0" w:color="auto"/>
            <w:right w:val="none" w:sz="0" w:space="0" w:color="auto"/>
          </w:divBdr>
        </w:div>
        <w:div w:id="435905369">
          <w:marLeft w:val="0"/>
          <w:marRight w:val="0"/>
          <w:marTop w:val="0"/>
          <w:marBottom w:val="0"/>
          <w:divBdr>
            <w:top w:val="none" w:sz="0" w:space="0" w:color="auto"/>
            <w:left w:val="none" w:sz="0" w:space="0" w:color="auto"/>
            <w:bottom w:val="none" w:sz="0" w:space="0" w:color="auto"/>
            <w:right w:val="none" w:sz="0" w:space="0" w:color="auto"/>
          </w:divBdr>
        </w:div>
        <w:div w:id="435953148">
          <w:marLeft w:val="0"/>
          <w:marRight w:val="0"/>
          <w:marTop w:val="0"/>
          <w:marBottom w:val="0"/>
          <w:divBdr>
            <w:top w:val="none" w:sz="0" w:space="0" w:color="auto"/>
            <w:left w:val="none" w:sz="0" w:space="0" w:color="auto"/>
            <w:bottom w:val="none" w:sz="0" w:space="0" w:color="auto"/>
            <w:right w:val="none" w:sz="0" w:space="0" w:color="auto"/>
          </w:divBdr>
        </w:div>
        <w:div w:id="436020910">
          <w:marLeft w:val="0"/>
          <w:marRight w:val="0"/>
          <w:marTop w:val="0"/>
          <w:marBottom w:val="0"/>
          <w:divBdr>
            <w:top w:val="none" w:sz="0" w:space="0" w:color="auto"/>
            <w:left w:val="none" w:sz="0" w:space="0" w:color="auto"/>
            <w:bottom w:val="none" w:sz="0" w:space="0" w:color="auto"/>
            <w:right w:val="none" w:sz="0" w:space="0" w:color="auto"/>
          </w:divBdr>
        </w:div>
        <w:div w:id="436023832">
          <w:marLeft w:val="0"/>
          <w:marRight w:val="0"/>
          <w:marTop w:val="0"/>
          <w:marBottom w:val="0"/>
          <w:divBdr>
            <w:top w:val="none" w:sz="0" w:space="0" w:color="auto"/>
            <w:left w:val="none" w:sz="0" w:space="0" w:color="auto"/>
            <w:bottom w:val="none" w:sz="0" w:space="0" w:color="auto"/>
            <w:right w:val="none" w:sz="0" w:space="0" w:color="auto"/>
          </w:divBdr>
        </w:div>
        <w:div w:id="436026041">
          <w:marLeft w:val="0"/>
          <w:marRight w:val="450"/>
          <w:marTop w:val="0"/>
          <w:marBottom w:val="150"/>
          <w:divBdr>
            <w:top w:val="none" w:sz="0" w:space="0" w:color="auto"/>
            <w:left w:val="none" w:sz="0" w:space="0" w:color="auto"/>
            <w:bottom w:val="none" w:sz="0" w:space="0" w:color="auto"/>
            <w:right w:val="none" w:sz="0" w:space="0" w:color="auto"/>
          </w:divBdr>
        </w:div>
        <w:div w:id="436028503">
          <w:marLeft w:val="0"/>
          <w:marRight w:val="0"/>
          <w:marTop w:val="0"/>
          <w:marBottom w:val="250"/>
          <w:divBdr>
            <w:top w:val="none" w:sz="0" w:space="0" w:color="auto"/>
            <w:left w:val="none" w:sz="0" w:space="0" w:color="auto"/>
            <w:bottom w:val="none" w:sz="0" w:space="0" w:color="auto"/>
            <w:right w:val="none" w:sz="0" w:space="0" w:color="auto"/>
          </w:divBdr>
        </w:div>
        <w:div w:id="436098022">
          <w:marLeft w:val="0"/>
          <w:marRight w:val="0"/>
          <w:marTop w:val="0"/>
          <w:marBottom w:val="0"/>
          <w:divBdr>
            <w:top w:val="none" w:sz="0" w:space="0" w:color="auto"/>
            <w:left w:val="none" w:sz="0" w:space="0" w:color="auto"/>
            <w:bottom w:val="none" w:sz="0" w:space="0" w:color="auto"/>
            <w:right w:val="none" w:sz="0" w:space="0" w:color="auto"/>
          </w:divBdr>
        </w:div>
        <w:div w:id="436143950">
          <w:marLeft w:val="0"/>
          <w:marRight w:val="0"/>
          <w:marTop w:val="0"/>
          <w:marBottom w:val="384"/>
          <w:divBdr>
            <w:top w:val="none" w:sz="0" w:space="0" w:color="auto"/>
            <w:left w:val="none" w:sz="0" w:space="0" w:color="auto"/>
            <w:bottom w:val="none" w:sz="0" w:space="0" w:color="auto"/>
            <w:right w:val="none" w:sz="0" w:space="0" w:color="auto"/>
          </w:divBdr>
        </w:div>
        <w:div w:id="436145040">
          <w:marLeft w:val="-125"/>
          <w:marRight w:val="-125"/>
          <w:marTop w:val="0"/>
          <w:marBottom w:val="376"/>
          <w:divBdr>
            <w:top w:val="none" w:sz="0" w:space="0" w:color="auto"/>
            <w:left w:val="none" w:sz="0" w:space="0" w:color="auto"/>
            <w:bottom w:val="none" w:sz="0" w:space="0" w:color="auto"/>
            <w:right w:val="none" w:sz="0" w:space="0" w:color="auto"/>
          </w:divBdr>
        </w:div>
        <w:div w:id="436173825">
          <w:marLeft w:val="-225"/>
          <w:marRight w:val="-225"/>
          <w:marTop w:val="0"/>
          <w:marBottom w:val="0"/>
          <w:divBdr>
            <w:top w:val="none" w:sz="0" w:space="0" w:color="auto"/>
            <w:left w:val="none" w:sz="0" w:space="0" w:color="auto"/>
            <w:bottom w:val="none" w:sz="0" w:space="0" w:color="auto"/>
            <w:right w:val="none" w:sz="0" w:space="0" w:color="auto"/>
          </w:divBdr>
        </w:div>
        <w:div w:id="436214211">
          <w:marLeft w:val="0"/>
          <w:marRight w:val="0"/>
          <w:marTop w:val="0"/>
          <w:marBottom w:val="0"/>
          <w:divBdr>
            <w:top w:val="none" w:sz="0" w:space="0" w:color="auto"/>
            <w:left w:val="none" w:sz="0" w:space="0" w:color="auto"/>
            <w:bottom w:val="none" w:sz="0" w:space="0" w:color="auto"/>
            <w:right w:val="none" w:sz="0" w:space="0" w:color="auto"/>
          </w:divBdr>
        </w:div>
        <w:div w:id="436218774">
          <w:marLeft w:val="15"/>
          <w:marRight w:val="225"/>
          <w:marTop w:val="0"/>
          <w:marBottom w:val="105"/>
          <w:divBdr>
            <w:top w:val="none" w:sz="0" w:space="0" w:color="auto"/>
            <w:left w:val="none" w:sz="0" w:space="0" w:color="auto"/>
            <w:bottom w:val="none" w:sz="0" w:space="0" w:color="auto"/>
            <w:right w:val="none" w:sz="0" w:space="0" w:color="auto"/>
          </w:divBdr>
          <w:divsChild>
            <w:div w:id="667175265">
              <w:marLeft w:val="0"/>
              <w:marRight w:val="0"/>
              <w:marTop w:val="0"/>
              <w:marBottom w:val="0"/>
              <w:divBdr>
                <w:top w:val="none" w:sz="0" w:space="0" w:color="auto"/>
                <w:left w:val="none" w:sz="0" w:space="0" w:color="auto"/>
                <w:bottom w:val="none" w:sz="0" w:space="0" w:color="auto"/>
                <w:right w:val="none" w:sz="0" w:space="0" w:color="auto"/>
              </w:divBdr>
            </w:div>
          </w:divsChild>
        </w:div>
        <w:div w:id="436292015">
          <w:marLeft w:val="-225"/>
          <w:marRight w:val="-225"/>
          <w:marTop w:val="0"/>
          <w:marBottom w:val="0"/>
          <w:divBdr>
            <w:top w:val="none" w:sz="0" w:space="0" w:color="auto"/>
            <w:left w:val="none" w:sz="0" w:space="0" w:color="auto"/>
            <w:bottom w:val="none" w:sz="0" w:space="0" w:color="auto"/>
            <w:right w:val="none" w:sz="0" w:space="0" w:color="auto"/>
          </w:divBdr>
        </w:div>
        <w:div w:id="436297350">
          <w:marLeft w:val="0"/>
          <w:marRight w:val="0"/>
          <w:marTop w:val="0"/>
          <w:marBottom w:val="75"/>
          <w:divBdr>
            <w:top w:val="none" w:sz="0" w:space="0" w:color="auto"/>
            <w:left w:val="none" w:sz="0" w:space="0" w:color="auto"/>
            <w:bottom w:val="none" w:sz="0" w:space="0" w:color="auto"/>
            <w:right w:val="none" w:sz="0" w:space="0" w:color="auto"/>
          </w:divBdr>
        </w:div>
        <w:div w:id="436407479">
          <w:marLeft w:val="-150"/>
          <w:marRight w:val="-150"/>
          <w:marTop w:val="0"/>
          <w:marBottom w:val="0"/>
          <w:divBdr>
            <w:top w:val="none" w:sz="0" w:space="0" w:color="auto"/>
            <w:left w:val="none" w:sz="0" w:space="0" w:color="auto"/>
            <w:bottom w:val="none" w:sz="0" w:space="0" w:color="auto"/>
            <w:right w:val="none" w:sz="0" w:space="0" w:color="auto"/>
          </w:divBdr>
        </w:div>
        <w:div w:id="436560130">
          <w:marLeft w:val="-225"/>
          <w:marRight w:val="-225"/>
          <w:marTop w:val="0"/>
          <w:marBottom w:val="0"/>
          <w:divBdr>
            <w:top w:val="none" w:sz="0" w:space="0" w:color="auto"/>
            <w:left w:val="none" w:sz="0" w:space="0" w:color="auto"/>
            <w:bottom w:val="none" w:sz="0" w:space="0" w:color="auto"/>
            <w:right w:val="none" w:sz="0" w:space="0" w:color="auto"/>
          </w:divBdr>
          <w:divsChild>
            <w:div w:id="299389089">
              <w:marLeft w:val="0"/>
              <w:marRight w:val="0"/>
              <w:marTop w:val="0"/>
              <w:marBottom w:val="0"/>
              <w:divBdr>
                <w:top w:val="none" w:sz="0" w:space="0" w:color="auto"/>
                <w:left w:val="none" w:sz="0" w:space="0" w:color="auto"/>
                <w:bottom w:val="none" w:sz="0" w:space="0" w:color="auto"/>
                <w:right w:val="none" w:sz="0" w:space="0" w:color="auto"/>
              </w:divBdr>
            </w:div>
          </w:divsChild>
        </w:div>
        <w:div w:id="436563898">
          <w:marLeft w:val="0"/>
          <w:marRight w:val="0"/>
          <w:marTop w:val="0"/>
          <w:marBottom w:val="0"/>
          <w:divBdr>
            <w:top w:val="none" w:sz="0" w:space="0" w:color="auto"/>
            <w:left w:val="none" w:sz="0" w:space="0" w:color="auto"/>
            <w:bottom w:val="none" w:sz="0" w:space="0" w:color="auto"/>
            <w:right w:val="none" w:sz="0" w:space="0" w:color="auto"/>
          </w:divBdr>
        </w:div>
        <w:div w:id="436605062">
          <w:marLeft w:val="0"/>
          <w:marRight w:val="0"/>
          <w:marTop w:val="0"/>
          <w:marBottom w:val="0"/>
          <w:divBdr>
            <w:top w:val="none" w:sz="0" w:space="0" w:color="auto"/>
            <w:left w:val="none" w:sz="0" w:space="0" w:color="auto"/>
            <w:bottom w:val="none" w:sz="0" w:space="0" w:color="auto"/>
            <w:right w:val="none" w:sz="0" w:space="0" w:color="auto"/>
          </w:divBdr>
          <w:divsChild>
            <w:div w:id="393546526">
              <w:marLeft w:val="0"/>
              <w:marRight w:val="0"/>
              <w:marTop w:val="0"/>
              <w:marBottom w:val="150"/>
              <w:divBdr>
                <w:top w:val="none" w:sz="0" w:space="0" w:color="auto"/>
                <w:left w:val="none" w:sz="0" w:space="0" w:color="auto"/>
                <w:bottom w:val="none" w:sz="0" w:space="0" w:color="auto"/>
                <w:right w:val="none" w:sz="0" w:space="0" w:color="auto"/>
              </w:divBdr>
            </w:div>
          </w:divsChild>
        </w:div>
        <w:div w:id="436680100">
          <w:marLeft w:val="0"/>
          <w:marRight w:val="0"/>
          <w:marTop w:val="0"/>
          <w:marBottom w:val="0"/>
          <w:divBdr>
            <w:top w:val="none" w:sz="0" w:space="0" w:color="auto"/>
            <w:left w:val="none" w:sz="0" w:space="0" w:color="auto"/>
            <w:bottom w:val="none" w:sz="0" w:space="0" w:color="auto"/>
            <w:right w:val="none" w:sz="0" w:space="0" w:color="auto"/>
          </w:divBdr>
        </w:div>
        <w:div w:id="436757594">
          <w:marLeft w:val="0"/>
          <w:marRight w:val="0"/>
          <w:marTop w:val="0"/>
          <w:marBottom w:val="0"/>
          <w:divBdr>
            <w:top w:val="none" w:sz="0" w:space="0" w:color="auto"/>
            <w:left w:val="none" w:sz="0" w:space="0" w:color="auto"/>
            <w:bottom w:val="none" w:sz="0" w:space="0" w:color="auto"/>
            <w:right w:val="none" w:sz="0" w:space="0" w:color="auto"/>
          </w:divBdr>
          <w:divsChild>
            <w:div w:id="32075422">
              <w:marLeft w:val="0"/>
              <w:marRight w:val="0"/>
              <w:marTop w:val="0"/>
              <w:marBottom w:val="240"/>
              <w:divBdr>
                <w:top w:val="none" w:sz="0" w:space="0" w:color="auto"/>
                <w:left w:val="none" w:sz="0" w:space="0" w:color="auto"/>
                <w:bottom w:val="none" w:sz="0" w:space="0" w:color="auto"/>
                <w:right w:val="none" w:sz="0" w:space="0" w:color="auto"/>
              </w:divBdr>
            </w:div>
          </w:divsChild>
        </w:div>
        <w:div w:id="436830085">
          <w:marLeft w:val="0"/>
          <w:marRight w:val="0"/>
          <w:marTop w:val="0"/>
          <w:marBottom w:val="0"/>
          <w:divBdr>
            <w:top w:val="single" w:sz="2" w:space="0" w:color="E0E0E0"/>
            <w:left w:val="single" w:sz="2" w:space="0" w:color="E0E0E0"/>
            <w:bottom w:val="single" w:sz="2" w:space="0" w:color="E0E0E0"/>
            <w:right w:val="single" w:sz="2" w:space="0" w:color="E0E0E0"/>
          </w:divBdr>
        </w:div>
        <w:div w:id="436868684">
          <w:marLeft w:val="0"/>
          <w:marRight w:val="0"/>
          <w:marTop w:val="0"/>
          <w:marBottom w:val="0"/>
          <w:divBdr>
            <w:top w:val="none" w:sz="0" w:space="0" w:color="auto"/>
            <w:left w:val="none" w:sz="0" w:space="0" w:color="auto"/>
            <w:bottom w:val="none" w:sz="0" w:space="0" w:color="auto"/>
            <w:right w:val="none" w:sz="0" w:space="0" w:color="auto"/>
          </w:divBdr>
        </w:div>
        <w:div w:id="436944849">
          <w:marLeft w:val="0"/>
          <w:marRight w:val="0"/>
          <w:marTop w:val="150"/>
          <w:marBottom w:val="0"/>
          <w:divBdr>
            <w:top w:val="none" w:sz="0" w:space="0" w:color="auto"/>
            <w:left w:val="none" w:sz="0" w:space="0" w:color="auto"/>
            <w:bottom w:val="none" w:sz="0" w:space="0" w:color="auto"/>
            <w:right w:val="none" w:sz="0" w:space="0" w:color="auto"/>
          </w:divBdr>
        </w:div>
        <w:div w:id="436946835">
          <w:marLeft w:val="-125"/>
          <w:marRight w:val="-125"/>
          <w:marTop w:val="0"/>
          <w:marBottom w:val="0"/>
          <w:divBdr>
            <w:top w:val="none" w:sz="0" w:space="0" w:color="auto"/>
            <w:left w:val="none" w:sz="0" w:space="0" w:color="auto"/>
            <w:bottom w:val="none" w:sz="0" w:space="0" w:color="auto"/>
            <w:right w:val="none" w:sz="0" w:space="0" w:color="auto"/>
          </w:divBdr>
        </w:div>
        <w:div w:id="436951655">
          <w:marLeft w:val="0"/>
          <w:marRight w:val="0"/>
          <w:marTop w:val="0"/>
          <w:marBottom w:val="75"/>
          <w:divBdr>
            <w:top w:val="none" w:sz="0" w:space="0" w:color="auto"/>
            <w:left w:val="none" w:sz="0" w:space="0" w:color="auto"/>
            <w:bottom w:val="none" w:sz="0" w:space="0" w:color="auto"/>
            <w:right w:val="none" w:sz="0" w:space="0" w:color="auto"/>
          </w:divBdr>
        </w:div>
        <w:div w:id="437019259">
          <w:marLeft w:val="0"/>
          <w:marRight w:val="0"/>
          <w:marTop w:val="0"/>
          <w:marBottom w:val="0"/>
          <w:divBdr>
            <w:top w:val="none" w:sz="0" w:space="0" w:color="auto"/>
            <w:left w:val="none" w:sz="0" w:space="0" w:color="auto"/>
            <w:bottom w:val="none" w:sz="0" w:space="0" w:color="auto"/>
            <w:right w:val="none" w:sz="0" w:space="0" w:color="auto"/>
          </w:divBdr>
          <w:divsChild>
            <w:div w:id="518468856">
              <w:marLeft w:val="0"/>
              <w:marRight w:val="0"/>
              <w:marTop w:val="0"/>
              <w:marBottom w:val="0"/>
              <w:divBdr>
                <w:top w:val="none" w:sz="0" w:space="0" w:color="auto"/>
                <w:left w:val="none" w:sz="0" w:space="0" w:color="auto"/>
                <w:bottom w:val="none" w:sz="0" w:space="0" w:color="auto"/>
                <w:right w:val="none" w:sz="0" w:space="0" w:color="auto"/>
              </w:divBdr>
            </w:div>
          </w:divsChild>
        </w:div>
        <w:div w:id="437020985">
          <w:marLeft w:val="0"/>
          <w:marRight w:val="0"/>
          <w:marTop w:val="0"/>
          <w:marBottom w:val="0"/>
          <w:divBdr>
            <w:top w:val="none" w:sz="0" w:space="0" w:color="auto"/>
            <w:left w:val="none" w:sz="0" w:space="0" w:color="auto"/>
            <w:bottom w:val="none" w:sz="0" w:space="0" w:color="auto"/>
            <w:right w:val="none" w:sz="0" w:space="0" w:color="auto"/>
          </w:divBdr>
          <w:divsChild>
            <w:div w:id="151145471">
              <w:marLeft w:val="0"/>
              <w:marRight w:val="0"/>
              <w:marTop w:val="0"/>
              <w:marBottom w:val="0"/>
              <w:divBdr>
                <w:top w:val="none" w:sz="0" w:space="0" w:color="auto"/>
                <w:left w:val="none" w:sz="0" w:space="0" w:color="auto"/>
                <w:bottom w:val="none" w:sz="0" w:space="0" w:color="auto"/>
                <w:right w:val="none" w:sz="0" w:space="0" w:color="auto"/>
              </w:divBdr>
              <w:divsChild>
                <w:div w:id="4611166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437026226">
          <w:marLeft w:val="0"/>
          <w:marRight w:val="0"/>
          <w:marTop w:val="125"/>
          <w:marBottom w:val="0"/>
          <w:divBdr>
            <w:top w:val="none" w:sz="0" w:space="0" w:color="auto"/>
            <w:left w:val="none" w:sz="0" w:space="0" w:color="auto"/>
            <w:bottom w:val="none" w:sz="0" w:space="0" w:color="auto"/>
            <w:right w:val="none" w:sz="0" w:space="0" w:color="auto"/>
          </w:divBdr>
        </w:div>
        <w:div w:id="437069833">
          <w:marLeft w:val="-225"/>
          <w:marRight w:val="-225"/>
          <w:marTop w:val="0"/>
          <w:marBottom w:val="0"/>
          <w:divBdr>
            <w:top w:val="none" w:sz="0" w:space="0" w:color="auto"/>
            <w:left w:val="none" w:sz="0" w:space="0" w:color="auto"/>
            <w:bottom w:val="none" w:sz="0" w:space="0" w:color="auto"/>
            <w:right w:val="none" w:sz="0" w:space="0" w:color="auto"/>
          </w:divBdr>
        </w:div>
        <w:div w:id="437137633">
          <w:marLeft w:val="0"/>
          <w:marRight w:val="0"/>
          <w:marTop w:val="0"/>
          <w:marBottom w:val="0"/>
          <w:divBdr>
            <w:top w:val="none" w:sz="0" w:space="0" w:color="auto"/>
            <w:left w:val="none" w:sz="0" w:space="0" w:color="auto"/>
            <w:bottom w:val="none" w:sz="0" w:space="0" w:color="auto"/>
            <w:right w:val="none" w:sz="0" w:space="0" w:color="auto"/>
          </w:divBdr>
        </w:div>
        <w:div w:id="437138175">
          <w:marLeft w:val="-150"/>
          <w:marRight w:val="-150"/>
          <w:marTop w:val="0"/>
          <w:marBottom w:val="0"/>
          <w:divBdr>
            <w:top w:val="none" w:sz="0" w:space="0" w:color="auto"/>
            <w:left w:val="none" w:sz="0" w:space="0" w:color="auto"/>
            <w:bottom w:val="none" w:sz="0" w:space="0" w:color="auto"/>
            <w:right w:val="none" w:sz="0" w:space="0" w:color="auto"/>
          </w:divBdr>
        </w:div>
        <w:div w:id="43714491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37215887">
          <w:marLeft w:val="0"/>
          <w:marRight w:val="0"/>
          <w:marTop w:val="0"/>
          <w:marBottom w:val="0"/>
          <w:divBdr>
            <w:top w:val="none" w:sz="0" w:space="0" w:color="auto"/>
            <w:left w:val="none" w:sz="0" w:space="0" w:color="auto"/>
            <w:bottom w:val="none" w:sz="0" w:space="0" w:color="auto"/>
            <w:right w:val="none" w:sz="0" w:space="0" w:color="auto"/>
          </w:divBdr>
        </w:div>
        <w:div w:id="437218805">
          <w:marLeft w:val="1221"/>
          <w:marRight w:val="0"/>
          <w:marTop w:val="0"/>
          <w:marBottom w:val="0"/>
          <w:divBdr>
            <w:top w:val="none" w:sz="0" w:space="0" w:color="auto"/>
            <w:left w:val="none" w:sz="0" w:space="0" w:color="auto"/>
            <w:bottom w:val="none" w:sz="0" w:space="0" w:color="auto"/>
            <w:right w:val="none" w:sz="0" w:space="0" w:color="auto"/>
          </w:divBdr>
        </w:div>
        <w:div w:id="437220883">
          <w:marLeft w:val="0"/>
          <w:marRight w:val="0"/>
          <w:marTop w:val="0"/>
          <w:marBottom w:val="0"/>
          <w:divBdr>
            <w:top w:val="none" w:sz="0" w:space="0" w:color="auto"/>
            <w:left w:val="none" w:sz="0" w:space="0" w:color="auto"/>
            <w:bottom w:val="none" w:sz="0" w:space="0" w:color="auto"/>
            <w:right w:val="none" w:sz="0" w:space="0" w:color="auto"/>
          </w:divBdr>
          <w:divsChild>
            <w:div w:id="96602359">
              <w:marLeft w:val="0"/>
              <w:marRight w:val="0"/>
              <w:marTop w:val="0"/>
              <w:marBottom w:val="150"/>
              <w:divBdr>
                <w:top w:val="none" w:sz="0" w:space="0" w:color="auto"/>
                <w:left w:val="none" w:sz="0" w:space="0" w:color="auto"/>
                <w:bottom w:val="none" w:sz="0" w:space="0" w:color="auto"/>
                <w:right w:val="none" w:sz="0" w:space="0" w:color="auto"/>
              </w:divBdr>
            </w:div>
          </w:divsChild>
        </w:div>
        <w:div w:id="437258719">
          <w:marLeft w:val="0"/>
          <w:marRight w:val="0"/>
          <w:marTop w:val="0"/>
          <w:marBottom w:val="0"/>
          <w:divBdr>
            <w:top w:val="none" w:sz="0" w:space="0" w:color="auto"/>
            <w:left w:val="none" w:sz="0" w:space="0" w:color="auto"/>
            <w:bottom w:val="none" w:sz="0" w:space="0" w:color="auto"/>
            <w:right w:val="none" w:sz="0" w:space="0" w:color="auto"/>
          </w:divBdr>
          <w:divsChild>
            <w:div w:id="663751208">
              <w:marLeft w:val="0"/>
              <w:marRight w:val="0"/>
              <w:marTop w:val="0"/>
              <w:marBottom w:val="150"/>
              <w:divBdr>
                <w:top w:val="none" w:sz="0" w:space="0" w:color="auto"/>
                <w:left w:val="none" w:sz="0" w:space="0" w:color="auto"/>
                <w:bottom w:val="none" w:sz="0" w:space="0" w:color="auto"/>
                <w:right w:val="none" w:sz="0" w:space="0" w:color="auto"/>
              </w:divBdr>
            </w:div>
          </w:divsChild>
        </w:div>
        <w:div w:id="437259303">
          <w:marLeft w:val="0"/>
          <w:marRight w:val="0"/>
          <w:marTop w:val="0"/>
          <w:marBottom w:val="250"/>
          <w:divBdr>
            <w:top w:val="none" w:sz="0" w:space="0" w:color="auto"/>
            <w:left w:val="none" w:sz="0" w:space="0" w:color="auto"/>
            <w:bottom w:val="none" w:sz="0" w:space="0" w:color="auto"/>
            <w:right w:val="none" w:sz="0" w:space="0" w:color="auto"/>
          </w:divBdr>
          <w:divsChild>
            <w:div w:id="211161563">
              <w:marLeft w:val="0"/>
              <w:marRight w:val="0"/>
              <w:marTop w:val="0"/>
              <w:marBottom w:val="0"/>
              <w:divBdr>
                <w:top w:val="none" w:sz="0" w:space="0" w:color="auto"/>
                <w:left w:val="none" w:sz="0" w:space="0" w:color="auto"/>
                <w:bottom w:val="none" w:sz="0" w:space="0" w:color="auto"/>
                <w:right w:val="none" w:sz="0" w:space="0" w:color="auto"/>
              </w:divBdr>
              <w:divsChild>
                <w:div w:id="5827652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37259579">
          <w:marLeft w:val="0"/>
          <w:marRight w:val="0"/>
          <w:marTop w:val="0"/>
          <w:marBottom w:val="63"/>
          <w:divBdr>
            <w:top w:val="none" w:sz="0" w:space="0" w:color="auto"/>
            <w:left w:val="none" w:sz="0" w:space="0" w:color="auto"/>
            <w:bottom w:val="none" w:sz="0" w:space="0" w:color="auto"/>
            <w:right w:val="none" w:sz="0" w:space="0" w:color="auto"/>
          </w:divBdr>
        </w:div>
        <w:div w:id="437287814">
          <w:marLeft w:val="-125"/>
          <w:marRight w:val="-125"/>
          <w:marTop w:val="0"/>
          <w:marBottom w:val="376"/>
          <w:divBdr>
            <w:top w:val="none" w:sz="0" w:space="0" w:color="auto"/>
            <w:left w:val="none" w:sz="0" w:space="0" w:color="auto"/>
            <w:bottom w:val="none" w:sz="0" w:space="0" w:color="auto"/>
            <w:right w:val="none" w:sz="0" w:space="0" w:color="auto"/>
          </w:divBdr>
        </w:div>
        <w:div w:id="437330404">
          <w:marLeft w:val="0"/>
          <w:marRight w:val="0"/>
          <w:marTop w:val="0"/>
          <w:marBottom w:val="384"/>
          <w:divBdr>
            <w:top w:val="none" w:sz="0" w:space="0" w:color="auto"/>
            <w:left w:val="none" w:sz="0" w:space="0" w:color="auto"/>
            <w:bottom w:val="none" w:sz="0" w:space="0" w:color="auto"/>
            <w:right w:val="none" w:sz="0" w:space="0" w:color="auto"/>
          </w:divBdr>
        </w:div>
        <w:div w:id="437332724">
          <w:marLeft w:val="0"/>
          <w:marRight w:val="0"/>
          <w:marTop w:val="0"/>
          <w:marBottom w:val="0"/>
          <w:divBdr>
            <w:top w:val="none" w:sz="0" w:space="0" w:color="auto"/>
            <w:left w:val="none" w:sz="0" w:space="0" w:color="auto"/>
            <w:bottom w:val="none" w:sz="0" w:space="0" w:color="auto"/>
            <w:right w:val="none" w:sz="0" w:space="0" w:color="auto"/>
          </w:divBdr>
        </w:div>
        <w:div w:id="437337775">
          <w:marLeft w:val="0"/>
          <w:marRight w:val="0"/>
          <w:marTop w:val="0"/>
          <w:marBottom w:val="75"/>
          <w:divBdr>
            <w:top w:val="none" w:sz="0" w:space="0" w:color="auto"/>
            <w:left w:val="none" w:sz="0" w:space="0" w:color="auto"/>
            <w:bottom w:val="none" w:sz="0" w:space="0" w:color="auto"/>
            <w:right w:val="none" w:sz="0" w:space="0" w:color="auto"/>
          </w:divBdr>
        </w:div>
        <w:div w:id="437339333">
          <w:marLeft w:val="0"/>
          <w:marRight w:val="0"/>
          <w:marTop w:val="0"/>
          <w:marBottom w:val="0"/>
          <w:divBdr>
            <w:top w:val="none" w:sz="0" w:space="0" w:color="auto"/>
            <w:left w:val="none" w:sz="0" w:space="0" w:color="auto"/>
            <w:bottom w:val="none" w:sz="0" w:space="0" w:color="auto"/>
            <w:right w:val="none" w:sz="0" w:space="0" w:color="auto"/>
          </w:divBdr>
        </w:div>
        <w:div w:id="437453209">
          <w:marLeft w:val="0"/>
          <w:marRight w:val="0"/>
          <w:marTop w:val="0"/>
          <w:marBottom w:val="0"/>
          <w:divBdr>
            <w:top w:val="none" w:sz="0" w:space="0" w:color="auto"/>
            <w:left w:val="none" w:sz="0" w:space="0" w:color="auto"/>
            <w:bottom w:val="none" w:sz="0" w:space="0" w:color="auto"/>
            <w:right w:val="none" w:sz="0" w:space="0" w:color="auto"/>
          </w:divBdr>
        </w:div>
        <w:div w:id="437454553">
          <w:marLeft w:val="0"/>
          <w:marRight w:val="0"/>
          <w:marTop w:val="0"/>
          <w:marBottom w:val="0"/>
          <w:divBdr>
            <w:top w:val="none" w:sz="0" w:space="0" w:color="auto"/>
            <w:left w:val="none" w:sz="0" w:space="0" w:color="auto"/>
            <w:bottom w:val="none" w:sz="0" w:space="0" w:color="auto"/>
            <w:right w:val="none" w:sz="0" w:space="0" w:color="auto"/>
          </w:divBdr>
          <w:divsChild>
            <w:div w:id="599412484">
              <w:marLeft w:val="0"/>
              <w:marRight w:val="0"/>
              <w:marTop w:val="0"/>
              <w:marBottom w:val="0"/>
              <w:divBdr>
                <w:top w:val="none" w:sz="0" w:space="0" w:color="auto"/>
                <w:left w:val="none" w:sz="0" w:space="0" w:color="auto"/>
                <w:bottom w:val="none" w:sz="0" w:space="0" w:color="auto"/>
                <w:right w:val="none" w:sz="0" w:space="0" w:color="auto"/>
              </w:divBdr>
            </w:div>
          </w:divsChild>
        </w:div>
        <w:div w:id="437484221">
          <w:marLeft w:val="0"/>
          <w:marRight w:val="0"/>
          <w:marTop w:val="0"/>
          <w:marBottom w:val="0"/>
          <w:divBdr>
            <w:top w:val="none" w:sz="0" w:space="0" w:color="auto"/>
            <w:left w:val="none" w:sz="0" w:space="0" w:color="auto"/>
            <w:bottom w:val="none" w:sz="0" w:space="0" w:color="auto"/>
            <w:right w:val="none" w:sz="0" w:space="0" w:color="auto"/>
          </w:divBdr>
        </w:div>
        <w:div w:id="437528567">
          <w:marLeft w:val="0"/>
          <w:marRight w:val="0"/>
          <w:marTop w:val="0"/>
          <w:marBottom w:val="0"/>
          <w:divBdr>
            <w:top w:val="single" w:sz="2" w:space="0" w:color="E0E0E0"/>
            <w:left w:val="single" w:sz="2" w:space="0" w:color="E0E0E0"/>
            <w:bottom w:val="single" w:sz="2" w:space="0" w:color="E0E0E0"/>
            <w:right w:val="single" w:sz="2" w:space="0" w:color="E0E0E0"/>
          </w:divBdr>
        </w:div>
        <w:div w:id="437529964">
          <w:marLeft w:val="0"/>
          <w:marRight w:val="0"/>
          <w:marTop w:val="0"/>
          <w:marBottom w:val="125"/>
          <w:divBdr>
            <w:top w:val="none" w:sz="0" w:space="0" w:color="auto"/>
            <w:left w:val="none" w:sz="0" w:space="0" w:color="auto"/>
            <w:bottom w:val="none" w:sz="0" w:space="0" w:color="auto"/>
            <w:right w:val="none" w:sz="0" w:space="0" w:color="auto"/>
          </w:divBdr>
        </w:div>
        <w:div w:id="437599999">
          <w:marLeft w:val="0"/>
          <w:marRight w:val="0"/>
          <w:marTop w:val="0"/>
          <w:marBottom w:val="0"/>
          <w:divBdr>
            <w:top w:val="none" w:sz="0" w:space="0" w:color="auto"/>
            <w:left w:val="none" w:sz="0" w:space="0" w:color="auto"/>
            <w:bottom w:val="none" w:sz="0" w:space="0" w:color="auto"/>
            <w:right w:val="none" w:sz="0" w:space="0" w:color="auto"/>
          </w:divBdr>
        </w:div>
        <w:div w:id="437608326">
          <w:marLeft w:val="0"/>
          <w:marRight w:val="0"/>
          <w:marTop w:val="0"/>
          <w:marBottom w:val="250"/>
          <w:divBdr>
            <w:top w:val="single" w:sz="4" w:space="6" w:color="E9E9E9"/>
            <w:left w:val="single" w:sz="2" w:space="0" w:color="E9E9E9"/>
            <w:bottom w:val="single" w:sz="4" w:space="6" w:color="E9E9E9"/>
            <w:right w:val="single" w:sz="2" w:space="0" w:color="E9E9E9"/>
          </w:divBdr>
        </w:div>
        <w:div w:id="437651221">
          <w:marLeft w:val="0"/>
          <w:marRight w:val="0"/>
          <w:marTop w:val="0"/>
          <w:marBottom w:val="150"/>
          <w:divBdr>
            <w:top w:val="none" w:sz="0" w:space="0" w:color="auto"/>
            <w:left w:val="none" w:sz="0" w:space="0" w:color="auto"/>
            <w:bottom w:val="none" w:sz="0" w:space="0" w:color="auto"/>
            <w:right w:val="none" w:sz="0" w:space="0" w:color="auto"/>
          </w:divBdr>
        </w:div>
        <w:div w:id="437681669">
          <w:marLeft w:val="0"/>
          <w:marRight w:val="0"/>
          <w:marTop w:val="0"/>
          <w:marBottom w:val="150"/>
          <w:divBdr>
            <w:top w:val="none" w:sz="0" w:space="0" w:color="auto"/>
            <w:left w:val="none" w:sz="0" w:space="0" w:color="auto"/>
            <w:bottom w:val="none" w:sz="0" w:space="0" w:color="auto"/>
            <w:right w:val="none" w:sz="0" w:space="0" w:color="auto"/>
          </w:divBdr>
          <w:divsChild>
            <w:div w:id="16582010">
              <w:marLeft w:val="0"/>
              <w:marRight w:val="0"/>
              <w:marTop w:val="150"/>
              <w:marBottom w:val="0"/>
              <w:divBdr>
                <w:top w:val="none" w:sz="0" w:space="0" w:color="auto"/>
                <w:left w:val="none" w:sz="0" w:space="0" w:color="auto"/>
                <w:bottom w:val="none" w:sz="0" w:space="0" w:color="auto"/>
                <w:right w:val="none" w:sz="0" w:space="0" w:color="auto"/>
              </w:divBdr>
            </w:div>
            <w:div w:id="300234936">
              <w:marLeft w:val="0"/>
              <w:marRight w:val="0"/>
              <w:marTop w:val="0"/>
              <w:marBottom w:val="0"/>
              <w:divBdr>
                <w:top w:val="none" w:sz="0" w:space="0" w:color="auto"/>
                <w:left w:val="none" w:sz="0" w:space="0" w:color="auto"/>
                <w:bottom w:val="none" w:sz="0" w:space="0" w:color="auto"/>
                <w:right w:val="none" w:sz="0" w:space="0" w:color="auto"/>
              </w:divBdr>
            </w:div>
          </w:divsChild>
        </w:div>
        <w:div w:id="437725124">
          <w:marLeft w:val="0"/>
          <w:marRight w:val="0"/>
          <w:marTop w:val="0"/>
          <w:marBottom w:val="360"/>
          <w:divBdr>
            <w:top w:val="none" w:sz="0" w:space="0" w:color="auto"/>
            <w:left w:val="none" w:sz="0" w:space="0" w:color="auto"/>
            <w:bottom w:val="none" w:sz="0" w:space="0" w:color="auto"/>
            <w:right w:val="none" w:sz="0" w:space="0" w:color="auto"/>
          </w:divBdr>
        </w:div>
        <w:div w:id="437726294">
          <w:marLeft w:val="0"/>
          <w:marRight w:val="0"/>
          <w:marTop w:val="0"/>
          <w:marBottom w:val="0"/>
          <w:divBdr>
            <w:top w:val="none" w:sz="0" w:space="0" w:color="auto"/>
            <w:left w:val="none" w:sz="0" w:space="0" w:color="auto"/>
            <w:bottom w:val="none" w:sz="0" w:space="0" w:color="auto"/>
            <w:right w:val="none" w:sz="0" w:space="0" w:color="auto"/>
          </w:divBdr>
        </w:div>
        <w:div w:id="437870728">
          <w:marLeft w:val="0"/>
          <w:marRight w:val="0"/>
          <w:marTop w:val="0"/>
          <w:marBottom w:val="240"/>
          <w:divBdr>
            <w:top w:val="none" w:sz="0" w:space="0" w:color="auto"/>
            <w:left w:val="none" w:sz="0" w:space="0" w:color="auto"/>
            <w:bottom w:val="none" w:sz="0" w:space="0" w:color="auto"/>
            <w:right w:val="none" w:sz="0" w:space="0" w:color="auto"/>
          </w:divBdr>
        </w:div>
        <w:div w:id="437988958">
          <w:marLeft w:val="0"/>
          <w:marRight w:val="0"/>
          <w:marTop w:val="0"/>
          <w:marBottom w:val="0"/>
          <w:divBdr>
            <w:top w:val="none" w:sz="0" w:space="0" w:color="auto"/>
            <w:left w:val="none" w:sz="0" w:space="0" w:color="auto"/>
            <w:bottom w:val="none" w:sz="0" w:space="0" w:color="auto"/>
            <w:right w:val="none" w:sz="0" w:space="0" w:color="auto"/>
          </w:divBdr>
          <w:divsChild>
            <w:div w:id="48849624">
              <w:marLeft w:val="0"/>
              <w:marRight w:val="0"/>
              <w:marTop w:val="0"/>
              <w:marBottom w:val="376"/>
              <w:divBdr>
                <w:top w:val="none" w:sz="0" w:space="0" w:color="auto"/>
                <w:left w:val="none" w:sz="0" w:space="0" w:color="auto"/>
                <w:bottom w:val="none" w:sz="0" w:space="0" w:color="auto"/>
                <w:right w:val="none" w:sz="0" w:space="0" w:color="auto"/>
              </w:divBdr>
            </w:div>
          </w:divsChild>
        </w:div>
        <w:div w:id="437992314">
          <w:marLeft w:val="0"/>
          <w:marRight w:val="0"/>
          <w:marTop w:val="0"/>
          <w:marBottom w:val="240"/>
          <w:divBdr>
            <w:top w:val="none" w:sz="0" w:space="0" w:color="auto"/>
            <w:left w:val="none" w:sz="0" w:space="0" w:color="auto"/>
            <w:bottom w:val="none" w:sz="0" w:space="0" w:color="auto"/>
            <w:right w:val="none" w:sz="0" w:space="0" w:color="auto"/>
          </w:divBdr>
        </w:div>
        <w:div w:id="438066991">
          <w:marLeft w:val="0"/>
          <w:marRight w:val="0"/>
          <w:marTop w:val="0"/>
          <w:marBottom w:val="250"/>
          <w:divBdr>
            <w:top w:val="none" w:sz="0" w:space="0" w:color="auto"/>
            <w:left w:val="none" w:sz="0" w:space="0" w:color="auto"/>
            <w:bottom w:val="single" w:sz="4" w:space="4" w:color="000000"/>
            <w:right w:val="none" w:sz="0" w:space="0" w:color="auto"/>
          </w:divBdr>
        </w:div>
        <w:div w:id="438070492">
          <w:marLeft w:val="0"/>
          <w:marRight w:val="0"/>
          <w:marTop w:val="0"/>
          <w:marBottom w:val="360"/>
          <w:divBdr>
            <w:top w:val="none" w:sz="0" w:space="0" w:color="auto"/>
            <w:left w:val="none" w:sz="0" w:space="0" w:color="auto"/>
            <w:bottom w:val="none" w:sz="0" w:space="0" w:color="auto"/>
            <w:right w:val="none" w:sz="0" w:space="0" w:color="auto"/>
          </w:divBdr>
          <w:divsChild>
            <w:div w:id="639463696">
              <w:marLeft w:val="0"/>
              <w:marRight w:val="0"/>
              <w:marTop w:val="0"/>
              <w:marBottom w:val="384"/>
              <w:divBdr>
                <w:top w:val="none" w:sz="0" w:space="0" w:color="auto"/>
                <w:left w:val="none" w:sz="0" w:space="0" w:color="auto"/>
                <w:bottom w:val="none" w:sz="0" w:space="0" w:color="auto"/>
                <w:right w:val="none" w:sz="0" w:space="0" w:color="auto"/>
              </w:divBdr>
            </w:div>
          </w:divsChild>
        </w:div>
        <w:div w:id="438112854">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150"/>
          <w:marBottom w:val="0"/>
          <w:divBdr>
            <w:top w:val="none" w:sz="0" w:space="0" w:color="auto"/>
            <w:left w:val="none" w:sz="0" w:space="0" w:color="auto"/>
            <w:bottom w:val="none" w:sz="0" w:space="0" w:color="auto"/>
            <w:right w:val="none" w:sz="0" w:space="0" w:color="auto"/>
          </w:divBdr>
          <w:divsChild>
            <w:div w:id="309752534">
              <w:marLeft w:val="0"/>
              <w:marRight w:val="0"/>
              <w:marTop w:val="0"/>
              <w:marBottom w:val="150"/>
              <w:divBdr>
                <w:top w:val="none" w:sz="0" w:space="0" w:color="auto"/>
                <w:left w:val="none" w:sz="0" w:space="0" w:color="auto"/>
                <w:bottom w:val="none" w:sz="0" w:space="0" w:color="auto"/>
                <w:right w:val="none" w:sz="0" w:space="0" w:color="auto"/>
              </w:divBdr>
            </w:div>
          </w:divsChild>
        </w:div>
        <w:div w:id="438140011">
          <w:marLeft w:val="0"/>
          <w:marRight w:val="0"/>
          <w:marTop w:val="150"/>
          <w:marBottom w:val="330"/>
          <w:divBdr>
            <w:top w:val="none" w:sz="0" w:space="0" w:color="auto"/>
            <w:left w:val="none" w:sz="0" w:space="0" w:color="auto"/>
            <w:bottom w:val="none" w:sz="0" w:space="0" w:color="auto"/>
            <w:right w:val="none" w:sz="0" w:space="0" w:color="auto"/>
          </w:divBdr>
        </w:div>
        <w:div w:id="438140564">
          <w:marLeft w:val="0"/>
          <w:marRight w:val="0"/>
          <w:marTop w:val="0"/>
          <w:marBottom w:val="300"/>
          <w:divBdr>
            <w:top w:val="none" w:sz="0" w:space="0" w:color="auto"/>
            <w:left w:val="none" w:sz="0" w:space="0" w:color="auto"/>
            <w:bottom w:val="none" w:sz="0" w:space="0" w:color="auto"/>
            <w:right w:val="none" w:sz="0" w:space="0" w:color="auto"/>
          </w:divBdr>
          <w:divsChild>
            <w:div w:id="471597634">
              <w:marLeft w:val="0"/>
              <w:marRight w:val="0"/>
              <w:marTop w:val="0"/>
              <w:marBottom w:val="0"/>
              <w:divBdr>
                <w:top w:val="none" w:sz="0" w:space="0" w:color="auto"/>
                <w:left w:val="none" w:sz="0" w:space="0" w:color="auto"/>
                <w:bottom w:val="none" w:sz="0" w:space="0" w:color="auto"/>
                <w:right w:val="none" w:sz="0" w:space="0" w:color="auto"/>
              </w:divBdr>
            </w:div>
          </w:divsChild>
        </w:div>
        <w:div w:id="438183880">
          <w:marLeft w:val="-150"/>
          <w:marRight w:val="-150"/>
          <w:marTop w:val="0"/>
          <w:marBottom w:val="0"/>
          <w:divBdr>
            <w:top w:val="none" w:sz="0" w:space="0" w:color="auto"/>
            <w:left w:val="none" w:sz="0" w:space="0" w:color="auto"/>
            <w:bottom w:val="none" w:sz="0" w:space="0" w:color="auto"/>
            <w:right w:val="none" w:sz="0" w:space="0" w:color="auto"/>
          </w:divBdr>
          <w:divsChild>
            <w:div w:id="413940240">
              <w:marLeft w:val="0"/>
              <w:marRight w:val="0"/>
              <w:marTop w:val="0"/>
              <w:marBottom w:val="0"/>
              <w:divBdr>
                <w:top w:val="none" w:sz="0" w:space="0" w:color="auto"/>
                <w:left w:val="none" w:sz="0" w:space="0" w:color="auto"/>
                <w:bottom w:val="none" w:sz="0" w:space="0" w:color="auto"/>
                <w:right w:val="none" w:sz="0" w:space="0" w:color="auto"/>
              </w:divBdr>
              <w:divsChild>
                <w:div w:id="452480127">
                  <w:marLeft w:val="0"/>
                  <w:marRight w:val="0"/>
                  <w:marTop w:val="0"/>
                  <w:marBottom w:val="75"/>
                  <w:divBdr>
                    <w:top w:val="none" w:sz="0" w:space="0" w:color="auto"/>
                    <w:left w:val="none" w:sz="0" w:space="0" w:color="auto"/>
                    <w:bottom w:val="none" w:sz="0" w:space="0" w:color="auto"/>
                    <w:right w:val="none" w:sz="0" w:space="0" w:color="auto"/>
                  </w:divBdr>
                </w:div>
                <w:div w:id="6245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4112">
          <w:marLeft w:val="0"/>
          <w:marRight w:val="0"/>
          <w:marTop w:val="120"/>
          <w:marBottom w:val="330"/>
          <w:divBdr>
            <w:top w:val="none" w:sz="0" w:space="0" w:color="auto"/>
            <w:left w:val="none" w:sz="0" w:space="0" w:color="auto"/>
            <w:bottom w:val="none" w:sz="0" w:space="0" w:color="auto"/>
            <w:right w:val="none" w:sz="0" w:space="0" w:color="auto"/>
          </w:divBdr>
        </w:div>
        <w:div w:id="438184285">
          <w:marLeft w:val="0"/>
          <w:marRight w:val="0"/>
          <w:marTop w:val="0"/>
          <w:marBottom w:val="0"/>
          <w:divBdr>
            <w:top w:val="none" w:sz="0" w:space="0" w:color="auto"/>
            <w:left w:val="none" w:sz="0" w:space="0" w:color="auto"/>
            <w:bottom w:val="none" w:sz="0" w:space="0" w:color="auto"/>
            <w:right w:val="none" w:sz="0" w:space="0" w:color="auto"/>
          </w:divBdr>
        </w:div>
        <w:div w:id="438185148">
          <w:marLeft w:val="0"/>
          <w:marRight w:val="0"/>
          <w:marTop w:val="0"/>
          <w:marBottom w:val="0"/>
          <w:divBdr>
            <w:top w:val="none" w:sz="0" w:space="0" w:color="auto"/>
            <w:left w:val="none" w:sz="0" w:space="0" w:color="auto"/>
            <w:bottom w:val="none" w:sz="0" w:space="0" w:color="auto"/>
            <w:right w:val="none" w:sz="0" w:space="0" w:color="auto"/>
          </w:divBdr>
        </w:div>
        <w:div w:id="438334823">
          <w:marLeft w:val="0"/>
          <w:marRight w:val="0"/>
          <w:marTop w:val="0"/>
          <w:marBottom w:val="450"/>
          <w:divBdr>
            <w:top w:val="none" w:sz="0" w:space="0" w:color="auto"/>
            <w:left w:val="none" w:sz="0" w:space="0" w:color="auto"/>
            <w:bottom w:val="none" w:sz="0" w:space="0" w:color="auto"/>
            <w:right w:val="none" w:sz="0" w:space="0" w:color="auto"/>
          </w:divBdr>
          <w:divsChild>
            <w:div w:id="562789062">
              <w:marLeft w:val="0"/>
              <w:marRight w:val="0"/>
              <w:marTop w:val="0"/>
              <w:marBottom w:val="75"/>
              <w:divBdr>
                <w:top w:val="none" w:sz="0" w:space="0" w:color="auto"/>
                <w:left w:val="none" w:sz="0" w:space="0" w:color="auto"/>
                <w:bottom w:val="none" w:sz="0" w:space="0" w:color="auto"/>
                <w:right w:val="none" w:sz="0" w:space="0" w:color="auto"/>
              </w:divBdr>
            </w:div>
          </w:divsChild>
        </w:div>
        <w:div w:id="438337271">
          <w:marLeft w:val="0"/>
          <w:marRight w:val="0"/>
          <w:marTop w:val="0"/>
          <w:marBottom w:val="0"/>
          <w:divBdr>
            <w:top w:val="none" w:sz="0" w:space="0" w:color="auto"/>
            <w:left w:val="none" w:sz="0" w:space="0" w:color="auto"/>
            <w:bottom w:val="none" w:sz="0" w:space="0" w:color="auto"/>
            <w:right w:val="none" w:sz="0" w:space="0" w:color="auto"/>
          </w:divBdr>
          <w:divsChild>
            <w:div w:id="221404023">
              <w:marLeft w:val="0"/>
              <w:marRight w:val="188"/>
              <w:marTop w:val="0"/>
              <w:marBottom w:val="188"/>
              <w:divBdr>
                <w:top w:val="none" w:sz="0" w:space="0" w:color="auto"/>
                <w:left w:val="none" w:sz="0" w:space="0" w:color="auto"/>
                <w:bottom w:val="none" w:sz="0" w:space="0" w:color="auto"/>
                <w:right w:val="none" w:sz="0" w:space="0" w:color="auto"/>
              </w:divBdr>
            </w:div>
          </w:divsChild>
        </w:div>
        <w:div w:id="438378698">
          <w:marLeft w:val="0"/>
          <w:marRight w:val="0"/>
          <w:marTop w:val="0"/>
          <w:marBottom w:val="0"/>
          <w:divBdr>
            <w:top w:val="none" w:sz="0" w:space="0" w:color="auto"/>
            <w:left w:val="none" w:sz="0" w:space="0" w:color="auto"/>
            <w:bottom w:val="none" w:sz="0" w:space="0" w:color="auto"/>
            <w:right w:val="none" w:sz="0" w:space="0" w:color="auto"/>
          </w:divBdr>
          <w:divsChild>
            <w:div w:id="275140574">
              <w:marLeft w:val="0"/>
              <w:marRight w:val="0"/>
              <w:marTop w:val="0"/>
              <w:marBottom w:val="0"/>
              <w:divBdr>
                <w:top w:val="none" w:sz="0" w:space="0" w:color="auto"/>
                <w:left w:val="none" w:sz="0" w:space="0" w:color="auto"/>
                <w:bottom w:val="none" w:sz="0" w:space="0" w:color="auto"/>
                <w:right w:val="none" w:sz="0" w:space="0" w:color="auto"/>
              </w:divBdr>
            </w:div>
            <w:div w:id="728768582">
              <w:marLeft w:val="0"/>
              <w:marRight w:val="0"/>
              <w:marTop w:val="0"/>
              <w:marBottom w:val="75"/>
              <w:divBdr>
                <w:top w:val="none" w:sz="0" w:space="0" w:color="auto"/>
                <w:left w:val="none" w:sz="0" w:space="0" w:color="auto"/>
                <w:bottom w:val="none" w:sz="0" w:space="0" w:color="auto"/>
                <w:right w:val="none" w:sz="0" w:space="0" w:color="auto"/>
              </w:divBdr>
            </w:div>
          </w:divsChild>
        </w:div>
        <w:div w:id="438523001">
          <w:marLeft w:val="0"/>
          <w:marRight w:val="0"/>
          <w:marTop w:val="0"/>
          <w:marBottom w:val="0"/>
          <w:divBdr>
            <w:top w:val="none" w:sz="0" w:space="0" w:color="auto"/>
            <w:left w:val="none" w:sz="0" w:space="0" w:color="auto"/>
            <w:bottom w:val="none" w:sz="0" w:space="0" w:color="auto"/>
            <w:right w:val="none" w:sz="0" w:space="0" w:color="auto"/>
          </w:divBdr>
          <w:divsChild>
            <w:div w:id="740757776">
              <w:marLeft w:val="0"/>
              <w:marRight w:val="0"/>
              <w:marTop w:val="0"/>
              <w:marBottom w:val="0"/>
              <w:divBdr>
                <w:top w:val="none" w:sz="0" w:space="0" w:color="auto"/>
                <w:left w:val="none" w:sz="0" w:space="0" w:color="auto"/>
                <w:bottom w:val="none" w:sz="0" w:space="0" w:color="auto"/>
                <w:right w:val="none" w:sz="0" w:space="0" w:color="auto"/>
              </w:divBdr>
              <w:divsChild>
                <w:div w:id="3663748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38531359">
          <w:marLeft w:val="0"/>
          <w:marRight w:val="0"/>
          <w:marTop w:val="0"/>
          <w:marBottom w:val="45"/>
          <w:divBdr>
            <w:top w:val="none" w:sz="0" w:space="0" w:color="auto"/>
            <w:left w:val="none" w:sz="0" w:space="0" w:color="auto"/>
            <w:bottom w:val="none" w:sz="0" w:space="0" w:color="auto"/>
            <w:right w:val="none" w:sz="0" w:space="0" w:color="auto"/>
          </w:divBdr>
        </w:div>
        <w:div w:id="438531400">
          <w:marLeft w:val="0"/>
          <w:marRight w:val="0"/>
          <w:marTop w:val="0"/>
          <w:marBottom w:val="0"/>
          <w:divBdr>
            <w:top w:val="none" w:sz="0" w:space="0" w:color="auto"/>
            <w:left w:val="none" w:sz="0" w:space="0" w:color="auto"/>
            <w:bottom w:val="none" w:sz="0" w:space="0" w:color="auto"/>
            <w:right w:val="none" w:sz="0" w:space="0" w:color="auto"/>
          </w:divBdr>
          <w:divsChild>
            <w:div w:id="256645099">
              <w:marLeft w:val="-225"/>
              <w:marRight w:val="-225"/>
              <w:marTop w:val="0"/>
              <w:marBottom w:val="0"/>
              <w:divBdr>
                <w:top w:val="none" w:sz="0" w:space="0" w:color="auto"/>
                <w:left w:val="none" w:sz="0" w:space="0" w:color="auto"/>
                <w:bottom w:val="none" w:sz="0" w:space="0" w:color="auto"/>
                <w:right w:val="none" w:sz="0" w:space="0" w:color="auto"/>
              </w:divBdr>
              <w:divsChild>
                <w:div w:id="313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1496">
          <w:marLeft w:val="0"/>
          <w:marRight w:val="0"/>
          <w:marTop w:val="0"/>
          <w:marBottom w:val="75"/>
          <w:divBdr>
            <w:top w:val="none" w:sz="0" w:space="0" w:color="auto"/>
            <w:left w:val="none" w:sz="0" w:space="0" w:color="auto"/>
            <w:bottom w:val="none" w:sz="0" w:space="0" w:color="auto"/>
            <w:right w:val="none" w:sz="0" w:space="0" w:color="auto"/>
          </w:divBdr>
        </w:div>
        <w:div w:id="438641428">
          <w:marLeft w:val="0"/>
          <w:marRight w:val="0"/>
          <w:marTop w:val="0"/>
          <w:marBottom w:val="0"/>
          <w:divBdr>
            <w:top w:val="none" w:sz="0" w:space="0" w:color="auto"/>
            <w:left w:val="none" w:sz="0" w:space="0" w:color="auto"/>
            <w:bottom w:val="none" w:sz="0" w:space="0" w:color="auto"/>
            <w:right w:val="none" w:sz="0" w:space="0" w:color="auto"/>
          </w:divBdr>
        </w:div>
        <w:div w:id="438642010">
          <w:marLeft w:val="0"/>
          <w:marRight w:val="0"/>
          <w:marTop w:val="0"/>
          <w:marBottom w:val="0"/>
          <w:divBdr>
            <w:top w:val="none" w:sz="0" w:space="0" w:color="auto"/>
            <w:left w:val="none" w:sz="0" w:space="0" w:color="auto"/>
            <w:bottom w:val="none" w:sz="0" w:space="0" w:color="auto"/>
            <w:right w:val="none" w:sz="0" w:space="0" w:color="auto"/>
          </w:divBdr>
        </w:div>
        <w:div w:id="438642677">
          <w:marLeft w:val="-225"/>
          <w:marRight w:val="-225"/>
          <w:marTop w:val="0"/>
          <w:marBottom w:val="0"/>
          <w:divBdr>
            <w:top w:val="none" w:sz="0" w:space="0" w:color="auto"/>
            <w:left w:val="none" w:sz="0" w:space="0" w:color="auto"/>
            <w:bottom w:val="none" w:sz="0" w:space="0" w:color="auto"/>
            <w:right w:val="none" w:sz="0" w:space="0" w:color="auto"/>
          </w:divBdr>
        </w:div>
        <w:div w:id="438647801">
          <w:marLeft w:val="0"/>
          <w:marRight w:val="0"/>
          <w:marTop w:val="0"/>
          <w:marBottom w:val="345"/>
          <w:divBdr>
            <w:top w:val="none" w:sz="0" w:space="0" w:color="auto"/>
            <w:left w:val="none" w:sz="0" w:space="0" w:color="auto"/>
            <w:bottom w:val="none" w:sz="0" w:space="0" w:color="auto"/>
            <w:right w:val="none" w:sz="0" w:space="0" w:color="auto"/>
          </w:divBdr>
          <w:divsChild>
            <w:div w:id="195047611">
              <w:marLeft w:val="0"/>
              <w:marRight w:val="0"/>
              <w:marTop w:val="0"/>
              <w:marBottom w:val="0"/>
              <w:divBdr>
                <w:top w:val="none" w:sz="0" w:space="0" w:color="auto"/>
                <w:left w:val="none" w:sz="0" w:space="0" w:color="auto"/>
                <w:bottom w:val="none" w:sz="0" w:space="0" w:color="auto"/>
                <w:right w:val="none" w:sz="0" w:space="0" w:color="auto"/>
              </w:divBdr>
            </w:div>
          </w:divsChild>
        </w:div>
        <w:div w:id="438716763">
          <w:marLeft w:val="-225"/>
          <w:marRight w:val="-225"/>
          <w:marTop w:val="0"/>
          <w:marBottom w:val="0"/>
          <w:divBdr>
            <w:top w:val="none" w:sz="0" w:space="0" w:color="auto"/>
            <w:left w:val="none" w:sz="0" w:space="0" w:color="auto"/>
            <w:bottom w:val="none" w:sz="0" w:space="0" w:color="auto"/>
            <w:right w:val="none" w:sz="0" w:space="0" w:color="auto"/>
          </w:divBdr>
          <w:divsChild>
            <w:div w:id="72171198">
              <w:marLeft w:val="1463"/>
              <w:marRight w:val="0"/>
              <w:marTop w:val="0"/>
              <w:marBottom w:val="0"/>
              <w:divBdr>
                <w:top w:val="none" w:sz="0" w:space="0" w:color="auto"/>
                <w:left w:val="none" w:sz="0" w:space="0" w:color="auto"/>
                <w:bottom w:val="none" w:sz="0" w:space="0" w:color="auto"/>
                <w:right w:val="none" w:sz="0" w:space="0" w:color="auto"/>
              </w:divBdr>
              <w:divsChild>
                <w:div w:id="17492784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38717477">
          <w:marLeft w:val="0"/>
          <w:marRight w:val="0"/>
          <w:marTop w:val="0"/>
          <w:marBottom w:val="0"/>
          <w:divBdr>
            <w:top w:val="none" w:sz="0" w:space="0" w:color="auto"/>
            <w:left w:val="none" w:sz="0" w:space="0" w:color="auto"/>
            <w:bottom w:val="none" w:sz="0" w:space="0" w:color="auto"/>
            <w:right w:val="none" w:sz="0" w:space="0" w:color="auto"/>
          </w:divBdr>
        </w:div>
        <w:div w:id="438719055">
          <w:marLeft w:val="0"/>
          <w:marRight w:val="0"/>
          <w:marTop w:val="0"/>
          <w:marBottom w:val="0"/>
          <w:divBdr>
            <w:top w:val="none" w:sz="0" w:space="0" w:color="auto"/>
            <w:left w:val="none" w:sz="0" w:space="0" w:color="auto"/>
            <w:bottom w:val="none" w:sz="0" w:space="0" w:color="auto"/>
            <w:right w:val="none" w:sz="0" w:space="0" w:color="auto"/>
          </w:divBdr>
        </w:div>
        <w:div w:id="438722248">
          <w:marLeft w:val="0"/>
          <w:marRight w:val="0"/>
          <w:marTop w:val="0"/>
          <w:marBottom w:val="0"/>
          <w:divBdr>
            <w:top w:val="single" w:sz="2" w:space="0" w:color="E0E0E0"/>
            <w:left w:val="single" w:sz="2" w:space="0" w:color="E0E0E0"/>
            <w:bottom w:val="single" w:sz="2" w:space="0" w:color="E0E0E0"/>
            <w:right w:val="single" w:sz="2" w:space="0" w:color="E0E0E0"/>
          </w:divBdr>
          <w:divsChild>
            <w:div w:id="6152586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8723999">
          <w:marLeft w:val="0"/>
          <w:marRight w:val="0"/>
          <w:marTop w:val="0"/>
          <w:marBottom w:val="345"/>
          <w:divBdr>
            <w:top w:val="none" w:sz="0" w:space="0" w:color="auto"/>
            <w:left w:val="none" w:sz="0" w:space="0" w:color="auto"/>
            <w:bottom w:val="none" w:sz="0" w:space="0" w:color="auto"/>
            <w:right w:val="none" w:sz="0" w:space="0" w:color="auto"/>
          </w:divBdr>
        </w:div>
        <w:div w:id="438794788">
          <w:marLeft w:val="0"/>
          <w:marRight w:val="0"/>
          <w:marTop w:val="0"/>
          <w:marBottom w:val="300"/>
          <w:divBdr>
            <w:top w:val="none" w:sz="0" w:space="0" w:color="auto"/>
            <w:left w:val="none" w:sz="0" w:space="0" w:color="auto"/>
            <w:bottom w:val="none" w:sz="0" w:space="0" w:color="auto"/>
            <w:right w:val="none" w:sz="0" w:space="0" w:color="auto"/>
          </w:divBdr>
        </w:div>
        <w:div w:id="438961534">
          <w:marLeft w:val="0"/>
          <w:marRight w:val="0"/>
          <w:marTop w:val="376"/>
          <w:marBottom w:val="125"/>
          <w:divBdr>
            <w:top w:val="none" w:sz="0" w:space="0" w:color="auto"/>
            <w:left w:val="none" w:sz="0" w:space="0" w:color="auto"/>
            <w:bottom w:val="none" w:sz="0" w:space="0" w:color="auto"/>
            <w:right w:val="none" w:sz="0" w:space="0" w:color="auto"/>
          </w:divBdr>
        </w:div>
        <w:div w:id="439178982">
          <w:marLeft w:val="0"/>
          <w:marRight w:val="0"/>
          <w:marTop w:val="0"/>
          <w:marBottom w:val="0"/>
          <w:divBdr>
            <w:top w:val="none" w:sz="0" w:space="0" w:color="auto"/>
            <w:left w:val="none" w:sz="0" w:space="0" w:color="auto"/>
            <w:bottom w:val="none" w:sz="0" w:space="0" w:color="auto"/>
            <w:right w:val="none" w:sz="0" w:space="0" w:color="auto"/>
          </w:divBdr>
        </w:div>
        <w:div w:id="439179923">
          <w:marLeft w:val="0"/>
          <w:marRight w:val="0"/>
          <w:marTop w:val="0"/>
          <w:marBottom w:val="0"/>
          <w:divBdr>
            <w:top w:val="none" w:sz="0" w:space="0" w:color="auto"/>
            <w:left w:val="none" w:sz="0" w:space="0" w:color="auto"/>
            <w:bottom w:val="none" w:sz="0" w:space="0" w:color="auto"/>
            <w:right w:val="none" w:sz="0" w:space="0" w:color="auto"/>
          </w:divBdr>
        </w:div>
        <w:div w:id="439185652">
          <w:marLeft w:val="0"/>
          <w:marRight w:val="0"/>
          <w:marTop w:val="0"/>
          <w:marBottom w:val="0"/>
          <w:divBdr>
            <w:top w:val="none" w:sz="0" w:space="0" w:color="auto"/>
            <w:left w:val="none" w:sz="0" w:space="0" w:color="auto"/>
            <w:bottom w:val="none" w:sz="0" w:space="0" w:color="auto"/>
            <w:right w:val="none" w:sz="0" w:space="0" w:color="auto"/>
          </w:divBdr>
        </w:div>
        <w:div w:id="439296059">
          <w:marLeft w:val="0"/>
          <w:marRight w:val="0"/>
          <w:marTop w:val="0"/>
          <w:marBottom w:val="240"/>
          <w:divBdr>
            <w:top w:val="none" w:sz="0" w:space="0" w:color="auto"/>
            <w:left w:val="none" w:sz="0" w:space="0" w:color="auto"/>
            <w:bottom w:val="none" w:sz="0" w:space="0" w:color="auto"/>
            <w:right w:val="none" w:sz="0" w:space="0" w:color="auto"/>
          </w:divBdr>
        </w:div>
        <w:div w:id="439372238">
          <w:marLeft w:val="0"/>
          <w:marRight w:val="0"/>
          <w:marTop w:val="0"/>
          <w:marBottom w:val="0"/>
          <w:divBdr>
            <w:top w:val="single" w:sz="2" w:space="0" w:color="E0E0E0"/>
            <w:left w:val="single" w:sz="2" w:space="0" w:color="E0E0E0"/>
            <w:bottom w:val="single" w:sz="2" w:space="0" w:color="E0E0E0"/>
            <w:right w:val="single" w:sz="2" w:space="0" w:color="E0E0E0"/>
          </w:divBdr>
        </w:div>
        <w:div w:id="439372296">
          <w:marLeft w:val="0"/>
          <w:marRight w:val="0"/>
          <w:marTop w:val="0"/>
          <w:marBottom w:val="0"/>
          <w:divBdr>
            <w:top w:val="none" w:sz="0" w:space="0" w:color="auto"/>
            <w:left w:val="none" w:sz="0" w:space="0" w:color="auto"/>
            <w:bottom w:val="none" w:sz="0" w:space="0" w:color="auto"/>
            <w:right w:val="none" w:sz="0" w:space="0" w:color="auto"/>
          </w:divBdr>
        </w:div>
        <w:div w:id="439379793">
          <w:marLeft w:val="0"/>
          <w:marRight w:val="0"/>
          <w:marTop w:val="0"/>
          <w:marBottom w:val="250"/>
          <w:divBdr>
            <w:top w:val="none" w:sz="0" w:space="0" w:color="auto"/>
            <w:left w:val="none" w:sz="0" w:space="0" w:color="auto"/>
            <w:bottom w:val="single" w:sz="4" w:space="4" w:color="000000"/>
            <w:right w:val="none" w:sz="0" w:space="0" w:color="auto"/>
          </w:divBdr>
        </w:div>
        <w:div w:id="439422973">
          <w:marLeft w:val="0"/>
          <w:marRight w:val="0"/>
          <w:marTop w:val="0"/>
          <w:marBottom w:val="0"/>
          <w:divBdr>
            <w:top w:val="none" w:sz="0" w:space="0" w:color="auto"/>
            <w:left w:val="none" w:sz="0" w:space="0" w:color="auto"/>
            <w:bottom w:val="none" w:sz="0" w:space="0" w:color="auto"/>
            <w:right w:val="none" w:sz="0" w:space="0" w:color="auto"/>
          </w:divBdr>
        </w:div>
        <w:div w:id="439451603">
          <w:marLeft w:val="0"/>
          <w:marRight w:val="0"/>
          <w:marTop w:val="0"/>
          <w:marBottom w:val="0"/>
          <w:divBdr>
            <w:top w:val="none" w:sz="0" w:space="0" w:color="auto"/>
            <w:left w:val="none" w:sz="0" w:space="0" w:color="auto"/>
            <w:bottom w:val="none" w:sz="0" w:space="0" w:color="auto"/>
            <w:right w:val="none" w:sz="0" w:space="0" w:color="auto"/>
          </w:divBdr>
        </w:div>
        <w:div w:id="439492699">
          <w:marLeft w:val="0"/>
          <w:marRight w:val="0"/>
          <w:marTop w:val="75"/>
          <w:marBottom w:val="0"/>
          <w:divBdr>
            <w:top w:val="none" w:sz="0" w:space="0" w:color="auto"/>
            <w:left w:val="none" w:sz="0" w:space="0" w:color="auto"/>
            <w:bottom w:val="none" w:sz="0" w:space="0" w:color="auto"/>
            <w:right w:val="none" w:sz="0" w:space="0" w:color="auto"/>
          </w:divBdr>
        </w:div>
        <w:div w:id="439497160">
          <w:marLeft w:val="0"/>
          <w:marRight w:val="0"/>
          <w:marTop w:val="0"/>
          <w:marBottom w:val="0"/>
          <w:divBdr>
            <w:top w:val="none" w:sz="0" w:space="0" w:color="auto"/>
            <w:left w:val="none" w:sz="0" w:space="0" w:color="auto"/>
            <w:bottom w:val="none" w:sz="0" w:space="0" w:color="auto"/>
            <w:right w:val="none" w:sz="0" w:space="0" w:color="auto"/>
          </w:divBdr>
        </w:div>
        <w:div w:id="439573849">
          <w:marLeft w:val="0"/>
          <w:marRight w:val="0"/>
          <w:marTop w:val="0"/>
          <w:marBottom w:val="360"/>
          <w:divBdr>
            <w:top w:val="none" w:sz="0" w:space="0" w:color="auto"/>
            <w:left w:val="none" w:sz="0" w:space="0" w:color="auto"/>
            <w:bottom w:val="none" w:sz="0" w:space="0" w:color="auto"/>
            <w:right w:val="none" w:sz="0" w:space="0" w:color="auto"/>
          </w:divBdr>
        </w:div>
        <w:div w:id="439640713">
          <w:marLeft w:val="300"/>
          <w:marRight w:val="0"/>
          <w:marTop w:val="45"/>
          <w:marBottom w:val="0"/>
          <w:divBdr>
            <w:top w:val="none" w:sz="0" w:space="0" w:color="auto"/>
            <w:left w:val="none" w:sz="0" w:space="0" w:color="auto"/>
            <w:bottom w:val="none" w:sz="0" w:space="0" w:color="auto"/>
            <w:right w:val="none" w:sz="0" w:space="0" w:color="auto"/>
          </w:divBdr>
        </w:div>
        <w:div w:id="439641856">
          <w:marLeft w:val="0"/>
          <w:marRight w:val="0"/>
          <w:marTop w:val="0"/>
          <w:marBottom w:val="75"/>
          <w:divBdr>
            <w:top w:val="none" w:sz="0" w:space="0" w:color="auto"/>
            <w:left w:val="none" w:sz="0" w:space="0" w:color="auto"/>
            <w:bottom w:val="none" w:sz="0" w:space="0" w:color="auto"/>
            <w:right w:val="none" w:sz="0" w:space="0" w:color="auto"/>
          </w:divBdr>
        </w:div>
        <w:div w:id="439643810">
          <w:marLeft w:val="-225"/>
          <w:marRight w:val="-225"/>
          <w:marTop w:val="0"/>
          <w:marBottom w:val="0"/>
          <w:divBdr>
            <w:top w:val="none" w:sz="0" w:space="0" w:color="auto"/>
            <w:left w:val="none" w:sz="0" w:space="0" w:color="auto"/>
            <w:bottom w:val="none" w:sz="0" w:space="0" w:color="auto"/>
            <w:right w:val="none" w:sz="0" w:space="0" w:color="auto"/>
          </w:divBdr>
          <w:divsChild>
            <w:div w:id="473119">
              <w:marLeft w:val="0"/>
              <w:marRight w:val="0"/>
              <w:marTop w:val="0"/>
              <w:marBottom w:val="0"/>
              <w:divBdr>
                <w:top w:val="none" w:sz="0" w:space="0" w:color="auto"/>
                <w:left w:val="none" w:sz="0" w:space="0" w:color="auto"/>
                <w:bottom w:val="none" w:sz="0" w:space="0" w:color="auto"/>
                <w:right w:val="none" w:sz="0" w:space="0" w:color="auto"/>
              </w:divBdr>
            </w:div>
          </w:divsChild>
        </w:div>
        <w:div w:id="439689920">
          <w:marLeft w:val="0"/>
          <w:marRight w:val="0"/>
          <w:marTop w:val="0"/>
          <w:marBottom w:val="0"/>
          <w:divBdr>
            <w:top w:val="none" w:sz="0" w:space="0" w:color="auto"/>
            <w:left w:val="none" w:sz="0" w:space="0" w:color="auto"/>
            <w:bottom w:val="none" w:sz="0" w:space="0" w:color="auto"/>
            <w:right w:val="none" w:sz="0" w:space="0" w:color="auto"/>
          </w:divBdr>
        </w:div>
        <w:div w:id="439690665">
          <w:marLeft w:val="0"/>
          <w:marRight w:val="0"/>
          <w:marTop w:val="0"/>
          <w:marBottom w:val="300"/>
          <w:divBdr>
            <w:top w:val="none" w:sz="0" w:space="0" w:color="auto"/>
            <w:left w:val="none" w:sz="0" w:space="0" w:color="auto"/>
            <w:bottom w:val="none" w:sz="0" w:space="0" w:color="auto"/>
            <w:right w:val="none" w:sz="0" w:space="0" w:color="auto"/>
          </w:divBdr>
          <w:divsChild>
            <w:div w:id="159737171">
              <w:marLeft w:val="0"/>
              <w:marRight w:val="0"/>
              <w:marTop w:val="0"/>
              <w:marBottom w:val="0"/>
              <w:divBdr>
                <w:top w:val="none" w:sz="0" w:space="0" w:color="auto"/>
                <w:left w:val="none" w:sz="0" w:space="0" w:color="auto"/>
                <w:bottom w:val="none" w:sz="0" w:space="0" w:color="auto"/>
                <w:right w:val="none" w:sz="0" w:space="0" w:color="auto"/>
              </w:divBdr>
            </w:div>
          </w:divsChild>
        </w:div>
        <w:div w:id="439767172">
          <w:marLeft w:val="0"/>
          <w:marRight w:val="0"/>
          <w:marTop w:val="0"/>
          <w:marBottom w:val="0"/>
          <w:divBdr>
            <w:top w:val="none" w:sz="0" w:space="0" w:color="auto"/>
            <w:left w:val="none" w:sz="0" w:space="0" w:color="auto"/>
            <w:bottom w:val="none" w:sz="0" w:space="0" w:color="auto"/>
            <w:right w:val="none" w:sz="0" w:space="0" w:color="auto"/>
          </w:divBdr>
        </w:div>
        <w:div w:id="439881223">
          <w:marLeft w:val="0"/>
          <w:marRight w:val="0"/>
          <w:marTop w:val="0"/>
          <w:marBottom w:val="0"/>
          <w:divBdr>
            <w:top w:val="none" w:sz="0" w:space="0" w:color="auto"/>
            <w:left w:val="none" w:sz="0" w:space="0" w:color="auto"/>
            <w:bottom w:val="none" w:sz="0" w:space="0" w:color="auto"/>
            <w:right w:val="none" w:sz="0" w:space="0" w:color="auto"/>
          </w:divBdr>
        </w:div>
        <w:div w:id="439909979">
          <w:marLeft w:val="0"/>
          <w:marRight w:val="0"/>
          <w:marTop w:val="0"/>
          <w:marBottom w:val="0"/>
          <w:divBdr>
            <w:top w:val="none" w:sz="0" w:space="0" w:color="auto"/>
            <w:left w:val="none" w:sz="0" w:space="0" w:color="auto"/>
            <w:bottom w:val="none" w:sz="0" w:space="0" w:color="auto"/>
            <w:right w:val="none" w:sz="0" w:space="0" w:color="auto"/>
          </w:divBdr>
        </w:div>
        <w:div w:id="439910164">
          <w:marLeft w:val="0"/>
          <w:marRight w:val="0"/>
          <w:marTop w:val="0"/>
          <w:marBottom w:val="0"/>
          <w:divBdr>
            <w:top w:val="none" w:sz="0" w:space="0" w:color="auto"/>
            <w:left w:val="none" w:sz="0" w:space="0" w:color="auto"/>
            <w:bottom w:val="none" w:sz="0" w:space="0" w:color="auto"/>
            <w:right w:val="none" w:sz="0" w:space="0" w:color="auto"/>
          </w:divBdr>
        </w:div>
        <w:div w:id="439955131">
          <w:marLeft w:val="0"/>
          <w:marRight w:val="0"/>
          <w:marTop w:val="0"/>
          <w:marBottom w:val="0"/>
          <w:divBdr>
            <w:top w:val="none" w:sz="0" w:space="0" w:color="auto"/>
            <w:left w:val="none" w:sz="0" w:space="0" w:color="auto"/>
            <w:bottom w:val="none" w:sz="0" w:space="0" w:color="auto"/>
            <w:right w:val="none" w:sz="0" w:space="0" w:color="auto"/>
          </w:divBdr>
          <w:divsChild>
            <w:div w:id="105929165">
              <w:marLeft w:val="0"/>
              <w:marRight w:val="0"/>
              <w:marTop w:val="0"/>
              <w:marBottom w:val="125"/>
              <w:divBdr>
                <w:top w:val="none" w:sz="0" w:space="0" w:color="auto"/>
                <w:left w:val="none" w:sz="0" w:space="0" w:color="auto"/>
                <w:bottom w:val="none" w:sz="0" w:space="0" w:color="auto"/>
                <w:right w:val="none" w:sz="0" w:space="0" w:color="auto"/>
              </w:divBdr>
            </w:div>
          </w:divsChild>
        </w:div>
        <w:div w:id="439959270">
          <w:marLeft w:val="0"/>
          <w:marRight w:val="0"/>
          <w:marTop w:val="0"/>
          <w:marBottom w:val="300"/>
          <w:divBdr>
            <w:top w:val="none" w:sz="0" w:space="0" w:color="auto"/>
            <w:left w:val="none" w:sz="0" w:space="0" w:color="auto"/>
            <w:bottom w:val="none" w:sz="0" w:space="0" w:color="auto"/>
            <w:right w:val="none" w:sz="0" w:space="0" w:color="auto"/>
          </w:divBdr>
          <w:divsChild>
            <w:div w:id="368264307">
              <w:marLeft w:val="0"/>
              <w:marRight w:val="0"/>
              <w:marTop w:val="0"/>
              <w:marBottom w:val="0"/>
              <w:divBdr>
                <w:top w:val="none" w:sz="0" w:space="0" w:color="auto"/>
                <w:left w:val="none" w:sz="0" w:space="0" w:color="auto"/>
                <w:bottom w:val="none" w:sz="0" w:space="0" w:color="auto"/>
                <w:right w:val="none" w:sz="0" w:space="0" w:color="auto"/>
              </w:divBdr>
            </w:div>
          </w:divsChild>
        </w:div>
        <w:div w:id="439960497">
          <w:marLeft w:val="0"/>
          <w:marRight w:val="0"/>
          <w:marTop w:val="0"/>
          <w:marBottom w:val="0"/>
          <w:divBdr>
            <w:top w:val="none" w:sz="0" w:space="0" w:color="auto"/>
            <w:left w:val="none" w:sz="0" w:space="0" w:color="auto"/>
            <w:bottom w:val="none" w:sz="0" w:space="0" w:color="auto"/>
            <w:right w:val="none" w:sz="0" w:space="0" w:color="auto"/>
          </w:divBdr>
        </w:div>
        <w:div w:id="440030545">
          <w:marLeft w:val="0"/>
          <w:marRight w:val="0"/>
          <w:marTop w:val="450"/>
          <w:marBottom w:val="435"/>
          <w:divBdr>
            <w:top w:val="none" w:sz="0" w:space="0" w:color="auto"/>
            <w:left w:val="none" w:sz="0" w:space="0" w:color="auto"/>
            <w:bottom w:val="none" w:sz="0" w:space="0" w:color="auto"/>
            <w:right w:val="none" w:sz="0" w:space="0" w:color="auto"/>
          </w:divBdr>
        </w:div>
        <w:div w:id="440076614">
          <w:marLeft w:val="0"/>
          <w:marRight w:val="0"/>
          <w:marTop w:val="0"/>
          <w:marBottom w:val="0"/>
          <w:divBdr>
            <w:top w:val="none" w:sz="0" w:space="0" w:color="auto"/>
            <w:left w:val="none" w:sz="0" w:space="0" w:color="auto"/>
            <w:bottom w:val="none" w:sz="0" w:space="0" w:color="auto"/>
            <w:right w:val="none" w:sz="0" w:space="0" w:color="auto"/>
          </w:divBdr>
        </w:div>
        <w:div w:id="440150464">
          <w:marLeft w:val="0"/>
          <w:marRight w:val="0"/>
          <w:marTop w:val="0"/>
          <w:marBottom w:val="0"/>
          <w:divBdr>
            <w:top w:val="none" w:sz="0" w:space="0" w:color="auto"/>
            <w:left w:val="none" w:sz="0" w:space="0" w:color="auto"/>
            <w:bottom w:val="none" w:sz="0" w:space="0" w:color="auto"/>
            <w:right w:val="none" w:sz="0" w:space="0" w:color="auto"/>
          </w:divBdr>
          <w:divsChild>
            <w:div w:id="303893856">
              <w:marLeft w:val="0"/>
              <w:marRight w:val="0"/>
              <w:marTop w:val="0"/>
              <w:marBottom w:val="0"/>
              <w:divBdr>
                <w:top w:val="none" w:sz="0" w:space="0" w:color="auto"/>
                <w:left w:val="none" w:sz="0" w:space="0" w:color="auto"/>
                <w:bottom w:val="none" w:sz="0" w:space="0" w:color="auto"/>
                <w:right w:val="none" w:sz="0" w:space="0" w:color="auto"/>
              </w:divBdr>
            </w:div>
          </w:divsChild>
        </w:div>
        <w:div w:id="440150728">
          <w:marLeft w:val="0"/>
          <w:marRight w:val="0"/>
          <w:marTop w:val="0"/>
          <w:marBottom w:val="0"/>
          <w:divBdr>
            <w:top w:val="none" w:sz="0" w:space="0" w:color="auto"/>
            <w:left w:val="none" w:sz="0" w:space="0" w:color="auto"/>
            <w:bottom w:val="none" w:sz="0" w:space="0" w:color="auto"/>
            <w:right w:val="none" w:sz="0" w:space="0" w:color="auto"/>
          </w:divBdr>
        </w:div>
        <w:div w:id="440222447">
          <w:marLeft w:val="0"/>
          <w:marRight w:val="0"/>
          <w:marTop w:val="0"/>
          <w:marBottom w:val="0"/>
          <w:divBdr>
            <w:top w:val="none" w:sz="0" w:space="0" w:color="auto"/>
            <w:left w:val="none" w:sz="0" w:space="0" w:color="auto"/>
            <w:bottom w:val="none" w:sz="0" w:space="0" w:color="auto"/>
            <w:right w:val="none" w:sz="0" w:space="0" w:color="auto"/>
          </w:divBdr>
        </w:div>
        <w:div w:id="440224871">
          <w:marLeft w:val="0"/>
          <w:marRight w:val="0"/>
          <w:marTop w:val="0"/>
          <w:marBottom w:val="0"/>
          <w:divBdr>
            <w:top w:val="none" w:sz="0" w:space="0" w:color="auto"/>
            <w:left w:val="none" w:sz="0" w:space="0" w:color="auto"/>
            <w:bottom w:val="none" w:sz="0" w:space="0" w:color="auto"/>
            <w:right w:val="none" w:sz="0" w:space="0" w:color="auto"/>
          </w:divBdr>
          <w:divsChild>
            <w:div w:id="50614428">
              <w:marLeft w:val="0"/>
              <w:marRight w:val="1950"/>
              <w:marTop w:val="0"/>
              <w:marBottom w:val="0"/>
              <w:divBdr>
                <w:top w:val="none" w:sz="0" w:space="0" w:color="auto"/>
                <w:left w:val="none" w:sz="0" w:space="0" w:color="auto"/>
                <w:bottom w:val="none" w:sz="0" w:space="0" w:color="auto"/>
                <w:right w:val="none" w:sz="0" w:space="0" w:color="auto"/>
              </w:divBdr>
            </w:div>
          </w:divsChild>
        </w:div>
        <w:div w:id="440300138">
          <w:marLeft w:val="0"/>
          <w:marRight w:val="0"/>
          <w:marTop w:val="0"/>
          <w:marBottom w:val="0"/>
          <w:divBdr>
            <w:top w:val="none" w:sz="0" w:space="0" w:color="auto"/>
            <w:left w:val="none" w:sz="0" w:space="0" w:color="auto"/>
            <w:bottom w:val="none" w:sz="0" w:space="0" w:color="auto"/>
            <w:right w:val="none" w:sz="0" w:space="0" w:color="auto"/>
          </w:divBdr>
        </w:div>
        <w:div w:id="440417254">
          <w:marLeft w:val="1463"/>
          <w:marRight w:val="0"/>
          <w:marTop w:val="0"/>
          <w:marBottom w:val="0"/>
          <w:divBdr>
            <w:top w:val="none" w:sz="0" w:space="0" w:color="auto"/>
            <w:left w:val="none" w:sz="0" w:space="0" w:color="auto"/>
            <w:bottom w:val="none" w:sz="0" w:space="0" w:color="auto"/>
            <w:right w:val="none" w:sz="0" w:space="0" w:color="auto"/>
          </w:divBdr>
        </w:div>
        <w:div w:id="440540157">
          <w:marLeft w:val="0"/>
          <w:marRight w:val="450"/>
          <w:marTop w:val="0"/>
          <w:marBottom w:val="150"/>
          <w:divBdr>
            <w:top w:val="none" w:sz="0" w:space="0" w:color="auto"/>
            <w:left w:val="none" w:sz="0" w:space="0" w:color="auto"/>
            <w:bottom w:val="none" w:sz="0" w:space="0" w:color="auto"/>
            <w:right w:val="none" w:sz="0" w:space="0" w:color="auto"/>
          </w:divBdr>
          <w:divsChild>
            <w:div w:id="519048467">
              <w:marLeft w:val="0"/>
              <w:marRight w:val="0"/>
              <w:marTop w:val="0"/>
              <w:marBottom w:val="0"/>
              <w:divBdr>
                <w:top w:val="none" w:sz="0" w:space="0" w:color="auto"/>
                <w:left w:val="none" w:sz="0" w:space="0" w:color="auto"/>
                <w:bottom w:val="none" w:sz="0" w:space="0" w:color="auto"/>
                <w:right w:val="none" w:sz="0" w:space="0" w:color="auto"/>
              </w:divBdr>
            </w:div>
          </w:divsChild>
        </w:div>
        <w:div w:id="440564247">
          <w:marLeft w:val="0"/>
          <w:marRight w:val="0"/>
          <w:marTop w:val="0"/>
          <w:marBottom w:val="0"/>
          <w:divBdr>
            <w:top w:val="none" w:sz="0" w:space="0" w:color="auto"/>
            <w:left w:val="none" w:sz="0" w:space="0" w:color="auto"/>
            <w:bottom w:val="none" w:sz="0" w:space="0" w:color="auto"/>
            <w:right w:val="none" w:sz="0" w:space="0" w:color="auto"/>
          </w:divBdr>
        </w:div>
        <w:div w:id="440613167">
          <w:marLeft w:val="0"/>
          <w:marRight w:val="0"/>
          <w:marTop w:val="0"/>
          <w:marBottom w:val="0"/>
          <w:divBdr>
            <w:top w:val="none" w:sz="0" w:space="0" w:color="auto"/>
            <w:left w:val="none" w:sz="0" w:space="0" w:color="auto"/>
            <w:bottom w:val="none" w:sz="0" w:space="0" w:color="auto"/>
            <w:right w:val="none" w:sz="0" w:space="0" w:color="auto"/>
          </w:divBdr>
        </w:div>
        <w:div w:id="440615380">
          <w:marLeft w:val="0"/>
          <w:marRight w:val="0"/>
          <w:marTop w:val="0"/>
          <w:marBottom w:val="0"/>
          <w:divBdr>
            <w:top w:val="none" w:sz="0" w:space="0" w:color="auto"/>
            <w:left w:val="none" w:sz="0" w:space="0" w:color="auto"/>
            <w:bottom w:val="none" w:sz="0" w:space="0" w:color="auto"/>
            <w:right w:val="none" w:sz="0" w:space="0" w:color="auto"/>
          </w:divBdr>
          <w:divsChild>
            <w:div w:id="754740102">
              <w:marLeft w:val="0"/>
              <w:marRight w:val="0"/>
              <w:marTop w:val="0"/>
              <w:marBottom w:val="0"/>
              <w:divBdr>
                <w:top w:val="none" w:sz="0" w:space="0" w:color="auto"/>
                <w:left w:val="none" w:sz="0" w:space="0" w:color="auto"/>
                <w:bottom w:val="none" w:sz="0" w:space="0" w:color="auto"/>
                <w:right w:val="none" w:sz="0" w:space="0" w:color="auto"/>
              </w:divBdr>
            </w:div>
          </w:divsChild>
        </w:div>
        <w:div w:id="440616350">
          <w:marLeft w:val="0"/>
          <w:marRight w:val="0"/>
          <w:marTop w:val="0"/>
          <w:marBottom w:val="0"/>
          <w:divBdr>
            <w:top w:val="none" w:sz="0" w:space="0" w:color="auto"/>
            <w:left w:val="none" w:sz="0" w:space="0" w:color="auto"/>
            <w:bottom w:val="none" w:sz="0" w:space="0" w:color="auto"/>
            <w:right w:val="none" w:sz="0" w:space="0" w:color="auto"/>
          </w:divBdr>
        </w:div>
        <w:div w:id="440682541">
          <w:marLeft w:val="15"/>
          <w:marRight w:val="225"/>
          <w:marTop w:val="165"/>
          <w:marBottom w:val="105"/>
          <w:divBdr>
            <w:top w:val="none" w:sz="0" w:space="0" w:color="auto"/>
            <w:left w:val="none" w:sz="0" w:space="0" w:color="auto"/>
            <w:bottom w:val="none" w:sz="0" w:space="0" w:color="auto"/>
            <w:right w:val="none" w:sz="0" w:space="0" w:color="auto"/>
          </w:divBdr>
        </w:div>
        <w:div w:id="440684078">
          <w:marLeft w:val="0"/>
          <w:marRight w:val="0"/>
          <w:marTop w:val="0"/>
          <w:marBottom w:val="0"/>
          <w:divBdr>
            <w:top w:val="none" w:sz="0" w:space="0" w:color="auto"/>
            <w:left w:val="none" w:sz="0" w:space="0" w:color="auto"/>
            <w:bottom w:val="none" w:sz="0" w:space="0" w:color="auto"/>
            <w:right w:val="none" w:sz="0" w:space="0" w:color="auto"/>
          </w:divBdr>
        </w:div>
        <w:div w:id="440687394">
          <w:marLeft w:val="0"/>
          <w:marRight w:val="0"/>
          <w:marTop w:val="0"/>
          <w:marBottom w:val="0"/>
          <w:divBdr>
            <w:top w:val="none" w:sz="0" w:space="0" w:color="auto"/>
            <w:left w:val="none" w:sz="0" w:space="0" w:color="auto"/>
            <w:bottom w:val="none" w:sz="0" w:space="0" w:color="auto"/>
            <w:right w:val="none" w:sz="0" w:space="0" w:color="auto"/>
          </w:divBdr>
        </w:div>
        <w:div w:id="440689026">
          <w:marLeft w:val="0"/>
          <w:marRight w:val="0"/>
          <w:marTop w:val="100"/>
          <w:marBottom w:val="100"/>
          <w:divBdr>
            <w:top w:val="none" w:sz="0" w:space="0" w:color="auto"/>
            <w:left w:val="none" w:sz="0" w:space="0" w:color="auto"/>
            <w:bottom w:val="none" w:sz="0" w:space="0" w:color="auto"/>
            <w:right w:val="none" w:sz="0" w:space="0" w:color="auto"/>
          </w:divBdr>
          <w:divsChild>
            <w:div w:id="185489838">
              <w:marLeft w:val="0"/>
              <w:marRight w:val="0"/>
              <w:marTop w:val="0"/>
              <w:marBottom w:val="0"/>
              <w:divBdr>
                <w:top w:val="none" w:sz="0" w:space="0" w:color="auto"/>
                <w:left w:val="none" w:sz="0" w:space="0" w:color="auto"/>
                <w:bottom w:val="none" w:sz="0" w:space="0" w:color="auto"/>
                <w:right w:val="none" w:sz="0" w:space="0" w:color="auto"/>
              </w:divBdr>
            </w:div>
          </w:divsChild>
        </w:div>
        <w:div w:id="44073142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0808953">
          <w:marLeft w:val="0"/>
          <w:marRight w:val="0"/>
          <w:marTop w:val="0"/>
          <w:marBottom w:val="0"/>
          <w:divBdr>
            <w:top w:val="none" w:sz="0" w:space="0" w:color="auto"/>
            <w:left w:val="none" w:sz="0" w:space="0" w:color="auto"/>
            <w:bottom w:val="none" w:sz="0" w:space="0" w:color="auto"/>
            <w:right w:val="none" w:sz="0" w:space="0" w:color="auto"/>
          </w:divBdr>
        </w:div>
        <w:div w:id="440882376">
          <w:marLeft w:val="1463"/>
          <w:marRight w:val="0"/>
          <w:marTop w:val="0"/>
          <w:marBottom w:val="0"/>
          <w:divBdr>
            <w:top w:val="none" w:sz="0" w:space="0" w:color="auto"/>
            <w:left w:val="none" w:sz="0" w:space="0" w:color="auto"/>
            <w:bottom w:val="none" w:sz="0" w:space="0" w:color="auto"/>
            <w:right w:val="none" w:sz="0" w:space="0" w:color="auto"/>
          </w:divBdr>
        </w:div>
        <w:div w:id="440953823">
          <w:marLeft w:val="0"/>
          <w:marRight w:val="0"/>
          <w:marTop w:val="0"/>
          <w:marBottom w:val="0"/>
          <w:divBdr>
            <w:top w:val="none" w:sz="0" w:space="0" w:color="auto"/>
            <w:left w:val="none" w:sz="0" w:space="0" w:color="auto"/>
            <w:bottom w:val="none" w:sz="0" w:space="0" w:color="auto"/>
            <w:right w:val="none" w:sz="0" w:space="0" w:color="auto"/>
          </w:divBdr>
        </w:div>
        <w:div w:id="440993528">
          <w:marLeft w:val="0"/>
          <w:marRight w:val="0"/>
          <w:marTop w:val="0"/>
          <w:marBottom w:val="0"/>
          <w:divBdr>
            <w:top w:val="single" w:sz="2" w:space="0" w:color="E0E0E0"/>
            <w:left w:val="single" w:sz="2" w:space="0" w:color="E0E0E0"/>
            <w:bottom w:val="single" w:sz="2" w:space="0" w:color="E0E0E0"/>
            <w:right w:val="single" w:sz="2" w:space="0" w:color="E0E0E0"/>
          </w:divBdr>
        </w:div>
        <w:div w:id="440994516">
          <w:marLeft w:val="0"/>
          <w:marRight w:val="0"/>
          <w:marTop w:val="0"/>
          <w:marBottom w:val="0"/>
          <w:divBdr>
            <w:top w:val="none" w:sz="0" w:space="0" w:color="auto"/>
            <w:left w:val="none" w:sz="0" w:space="0" w:color="auto"/>
            <w:bottom w:val="none" w:sz="0" w:space="0" w:color="auto"/>
            <w:right w:val="none" w:sz="0" w:space="0" w:color="auto"/>
          </w:divBdr>
        </w:div>
        <w:div w:id="441001672">
          <w:marLeft w:val="0"/>
          <w:marRight w:val="0"/>
          <w:marTop w:val="0"/>
          <w:marBottom w:val="0"/>
          <w:divBdr>
            <w:top w:val="none" w:sz="0" w:space="0" w:color="auto"/>
            <w:left w:val="none" w:sz="0" w:space="0" w:color="auto"/>
            <w:bottom w:val="none" w:sz="0" w:space="0" w:color="auto"/>
            <w:right w:val="none" w:sz="0" w:space="0" w:color="auto"/>
          </w:divBdr>
        </w:div>
        <w:div w:id="441075369">
          <w:marLeft w:val="0"/>
          <w:marRight w:val="0"/>
          <w:marTop w:val="0"/>
          <w:marBottom w:val="0"/>
          <w:divBdr>
            <w:top w:val="none" w:sz="0" w:space="0" w:color="auto"/>
            <w:left w:val="none" w:sz="0" w:space="0" w:color="auto"/>
            <w:bottom w:val="none" w:sz="0" w:space="0" w:color="auto"/>
            <w:right w:val="none" w:sz="0" w:space="0" w:color="auto"/>
          </w:divBdr>
        </w:div>
        <w:div w:id="441144860">
          <w:marLeft w:val="0"/>
          <w:marRight w:val="0"/>
          <w:marTop w:val="0"/>
          <w:marBottom w:val="0"/>
          <w:divBdr>
            <w:top w:val="none" w:sz="0" w:space="0" w:color="auto"/>
            <w:left w:val="none" w:sz="0" w:space="0" w:color="auto"/>
            <w:bottom w:val="none" w:sz="0" w:space="0" w:color="auto"/>
            <w:right w:val="none" w:sz="0" w:space="0" w:color="auto"/>
          </w:divBdr>
        </w:div>
        <w:div w:id="441146633">
          <w:marLeft w:val="-125"/>
          <w:marRight w:val="-125"/>
          <w:marTop w:val="0"/>
          <w:marBottom w:val="0"/>
          <w:divBdr>
            <w:top w:val="none" w:sz="0" w:space="0" w:color="auto"/>
            <w:left w:val="none" w:sz="0" w:space="0" w:color="auto"/>
            <w:bottom w:val="none" w:sz="0" w:space="0" w:color="auto"/>
            <w:right w:val="none" w:sz="0" w:space="0" w:color="auto"/>
          </w:divBdr>
        </w:div>
        <w:div w:id="441151361">
          <w:marLeft w:val="0"/>
          <w:marRight w:val="150"/>
          <w:marTop w:val="0"/>
          <w:marBottom w:val="150"/>
          <w:divBdr>
            <w:top w:val="none" w:sz="0" w:space="0" w:color="auto"/>
            <w:left w:val="none" w:sz="0" w:space="0" w:color="auto"/>
            <w:bottom w:val="none" w:sz="0" w:space="0" w:color="auto"/>
            <w:right w:val="none" w:sz="0" w:space="0" w:color="auto"/>
          </w:divBdr>
          <w:divsChild>
            <w:div w:id="239757960">
              <w:marLeft w:val="0"/>
              <w:marRight w:val="0"/>
              <w:marTop w:val="0"/>
              <w:marBottom w:val="0"/>
              <w:divBdr>
                <w:top w:val="none" w:sz="0" w:space="0" w:color="auto"/>
                <w:left w:val="none" w:sz="0" w:space="0" w:color="auto"/>
                <w:bottom w:val="none" w:sz="0" w:space="0" w:color="auto"/>
                <w:right w:val="none" w:sz="0" w:space="0" w:color="auto"/>
              </w:divBdr>
              <w:divsChild>
                <w:div w:id="177813365">
                  <w:marLeft w:val="0"/>
                  <w:marRight w:val="0"/>
                  <w:marTop w:val="75"/>
                  <w:marBottom w:val="0"/>
                  <w:divBdr>
                    <w:top w:val="none" w:sz="0" w:space="0" w:color="auto"/>
                    <w:left w:val="none" w:sz="0" w:space="0" w:color="auto"/>
                    <w:bottom w:val="none" w:sz="0" w:space="0" w:color="auto"/>
                    <w:right w:val="none" w:sz="0" w:space="0" w:color="auto"/>
                  </w:divBdr>
                </w:div>
              </w:divsChild>
            </w:div>
            <w:div w:id="312760604">
              <w:marLeft w:val="0"/>
              <w:marRight w:val="0"/>
              <w:marTop w:val="0"/>
              <w:marBottom w:val="0"/>
              <w:divBdr>
                <w:top w:val="none" w:sz="0" w:space="0" w:color="auto"/>
                <w:left w:val="none" w:sz="0" w:space="0" w:color="auto"/>
                <w:bottom w:val="none" w:sz="0" w:space="0" w:color="auto"/>
                <w:right w:val="none" w:sz="0" w:space="0" w:color="auto"/>
              </w:divBdr>
              <w:divsChild>
                <w:div w:id="699431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189415">
          <w:marLeft w:val="0"/>
          <w:marRight w:val="0"/>
          <w:marTop w:val="0"/>
          <w:marBottom w:val="0"/>
          <w:divBdr>
            <w:top w:val="none" w:sz="0" w:space="0" w:color="auto"/>
            <w:left w:val="none" w:sz="0" w:space="0" w:color="auto"/>
            <w:bottom w:val="none" w:sz="0" w:space="0" w:color="auto"/>
            <w:right w:val="none" w:sz="0" w:space="0" w:color="auto"/>
          </w:divBdr>
        </w:div>
        <w:div w:id="441266813">
          <w:marLeft w:val="0"/>
          <w:marRight w:val="0"/>
          <w:marTop w:val="0"/>
          <w:marBottom w:val="0"/>
          <w:divBdr>
            <w:top w:val="none" w:sz="0" w:space="0" w:color="auto"/>
            <w:left w:val="none" w:sz="0" w:space="0" w:color="auto"/>
            <w:bottom w:val="none" w:sz="0" w:space="0" w:color="auto"/>
            <w:right w:val="none" w:sz="0" w:space="0" w:color="auto"/>
          </w:divBdr>
          <w:divsChild>
            <w:div w:id="233054928">
              <w:marLeft w:val="0"/>
              <w:marRight w:val="0"/>
              <w:marTop w:val="0"/>
              <w:marBottom w:val="0"/>
              <w:divBdr>
                <w:top w:val="none" w:sz="0" w:space="0" w:color="auto"/>
                <w:left w:val="none" w:sz="0" w:space="0" w:color="auto"/>
                <w:bottom w:val="none" w:sz="0" w:space="0" w:color="auto"/>
                <w:right w:val="none" w:sz="0" w:space="0" w:color="auto"/>
              </w:divBdr>
            </w:div>
          </w:divsChild>
        </w:div>
        <w:div w:id="441269992">
          <w:marLeft w:val="0"/>
          <w:marRight w:val="0"/>
          <w:marTop w:val="0"/>
          <w:marBottom w:val="0"/>
          <w:divBdr>
            <w:top w:val="none" w:sz="0" w:space="0" w:color="auto"/>
            <w:left w:val="none" w:sz="0" w:space="0" w:color="auto"/>
            <w:bottom w:val="none" w:sz="0" w:space="0" w:color="auto"/>
            <w:right w:val="none" w:sz="0" w:space="0" w:color="auto"/>
          </w:divBdr>
        </w:div>
        <w:div w:id="441339142">
          <w:marLeft w:val="0"/>
          <w:marRight w:val="0"/>
          <w:marTop w:val="0"/>
          <w:marBottom w:val="0"/>
          <w:divBdr>
            <w:top w:val="none" w:sz="0" w:space="0" w:color="auto"/>
            <w:left w:val="none" w:sz="0" w:space="0" w:color="auto"/>
            <w:bottom w:val="none" w:sz="0" w:space="0" w:color="auto"/>
            <w:right w:val="none" w:sz="0" w:space="0" w:color="auto"/>
          </w:divBdr>
          <w:divsChild>
            <w:div w:id="283077677">
              <w:marLeft w:val="0"/>
              <w:marRight w:val="0"/>
              <w:marTop w:val="0"/>
              <w:marBottom w:val="0"/>
              <w:divBdr>
                <w:top w:val="none" w:sz="0" w:space="0" w:color="auto"/>
                <w:left w:val="none" w:sz="0" w:space="0" w:color="auto"/>
                <w:bottom w:val="none" w:sz="0" w:space="0" w:color="auto"/>
                <w:right w:val="none" w:sz="0" w:space="0" w:color="auto"/>
              </w:divBdr>
            </w:div>
          </w:divsChild>
        </w:div>
        <w:div w:id="441340762">
          <w:marLeft w:val="-150"/>
          <w:marRight w:val="-150"/>
          <w:marTop w:val="0"/>
          <w:marBottom w:val="0"/>
          <w:divBdr>
            <w:top w:val="none" w:sz="0" w:space="0" w:color="auto"/>
            <w:left w:val="none" w:sz="0" w:space="0" w:color="auto"/>
            <w:bottom w:val="none" w:sz="0" w:space="0" w:color="auto"/>
            <w:right w:val="none" w:sz="0" w:space="0" w:color="auto"/>
          </w:divBdr>
        </w:div>
        <w:div w:id="441342005">
          <w:marLeft w:val="1221"/>
          <w:marRight w:val="0"/>
          <w:marTop w:val="0"/>
          <w:marBottom w:val="0"/>
          <w:divBdr>
            <w:top w:val="none" w:sz="0" w:space="0" w:color="auto"/>
            <w:left w:val="none" w:sz="0" w:space="0" w:color="auto"/>
            <w:bottom w:val="none" w:sz="0" w:space="0" w:color="auto"/>
            <w:right w:val="none" w:sz="0" w:space="0" w:color="auto"/>
          </w:divBdr>
        </w:div>
        <w:div w:id="441387831">
          <w:marLeft w:val="0"/>
          <w:marRight w:val="0"/>
          <w:marTop w:val="0"/>
          <w:marBottom w:val="0"/>
          <w:divBdr>
            <w:top w:val="none" w:sz="0" w:space="0" w:color="auto"/>
            <w:left w:val="none" w:sz="0" w:space="0" w:color="auto"/>
            <w:bottom w:val="none" w:sz="0" w:space="0" w:color="auto"/>
            <w:right w:val="none" w:sz="0" w:space="0" w:color="auto"/>
          </w:divBdr>
          <w:divsChild>
            <w:div w:id="41445187">
              <w:marLeft w:val="0"/>
              <w:marRight w:val="0"/>
              <w:marTop w:val="0"/>
              <w:marBottom w:val="0"/>
              <w:divBdr>
                <w:top w:val="none" w:sz="0" w:space="0" w:color="auto"/>
                <w:left w:val="none" w:sz="0" w:space="0" w:color="auto"/>
                <w:bottom w:val="none" w:sz="0" w:space="0" w:color="auto"/>
                <w:right w:val="none" w:sz="0" w:space="0" w:color="auto"/>
              </w:divBdr>
              <w:divsChild>
                <w:div w:id="47389408">
                  <w:marLeft w:val="0"/>
                  <w:marRight w:val="0"/>
                  <w:marTop w:val="0"/>
                  <w:marBottom w:val="0"/>
                  <w:divBdr>
                    <w:top w:val="none" w:sz="0" w:space="0" w:color="auto"/>
                    <w:left w:val="none" w:sz="0" w:space="0" w:color="auto"/>
                    <w:bottom w:val="none" w:sz="0" w:space="0" w:color="auto"/>
                    <w:right w:val="none" w:sz="0" w:space="0" w:color="auto"/>
                  </w:divBdr>
                  <w:divsChild>
                    <w:div w:id="152644023">
                      <w:marLeft w:val="0"/>
                      <w:marRight w:val="0"/>
                      <w:marTop w:val="0"/>
                      <w:marBottom w:val="240"/>
                      <w:divBdr>
                        <w:top w:val="none" w:sz="0" w:space="0" w:color="auto"/>
                        <w:left w:val="none" w:sz="0" w:space="0" w:color="auto"/>
                        <w:bottom w:val="none" w:sz="0" w:space="0" w:color="auto"/>
                        <w:right w:val="none" w:sz="0" w:space="0" w:color="auto"/>
                      </w:divBdr>
                    </w:div>
                    <w:div w:id="728113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1455335">
          <w:marLeft w:val="0"/>
          <w:marRight w:val="0"/>
          <w:marTop w:val="0"/>
          <w:marBottom w:val="0"/>
          <w:divBdr>
            <w:top w:val="none" w:sz="0" w:space="0" w:color="auto"/>
            <w:left w:val="none" w:sz="0" w:space="0" w:color="auto"/>
            <w:bottom w:val="none" w:sz="0" w:space="0" w:color="auto"/>
            <w:right w:val="none" w:sz="0" w:space="0" w:color="auto"/>
          </w:divBdr>
          <w:divsChild>
            <w:div w:id="63182570">
              <w:marLeft w:val="0"/>
              <w:marRight w:val="0"/>
              <w:marTop w:val="0"/>
              <w:marBottom w:val="0"/>
              <w:divBdr>
                <w:top w:val="none" w:sz="0" w:space="0" w:color="auto"/>
                <w:left w:val="none" w:sz="0" w:space="0" w:color="auto"/>
                <w:bottom w:val="none" w:sz="0" w:space="0" w:color="auto"/>
                <w:right w:val="none" w:sz="0" w:space="0" w:color="auto"/>
              </w:divBdr>
              <w:divsChild>
                <w:div w:id="121923268">
                  <w:marLeft w:val="0"/>
                  <w:marRight w:val="0"/>
                  <w:marTop w:val="0"/>
                  <w:marBottom w:val="0"/>
                  <w:divBdr>
                    <w:top w:val="none" w:sz="0" w:space="0" w:color="auto"/>
                    <w:left w:val="none" w:sz="0" w:space="0" w:color="auto"/>
                    <w:bottom w:val="none" w:sz="0" w:space="0" w:color="auto"/>
                    <w:right w:val="none" w:sz="0" w:space="0" w:color="auto"/>
                  </w:divBdr>
                  <w:divsChild>
                    <w:div w:id="9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572">
          <w:marLeft w:val="-225"/>
          <w:marRight w:val="-225"/>
          <w:marTop w:val="0"/>
          <w:marBottom w:val="0"/>
          <w:divBdr>
            <w:top w:val="none" w:sz="0" w:space="0" w:color="auto"/>
            <w:left w:val="none" w:sz="0" w:space="0" w:color="auto"/>
            <w:bottom w:val="none" w:sz="0" w:space="0" w:color="auto"/>
            <w:right w:val="none" w:sz="0" w:space="0" w:color="auto"/>
          </w:divBdr>
          <w:divsChild>
            <w:div w:id="569314709">
              <w:marLeft w:val="0"/>
              <w:marRight w:val="0"/>
              <w:marTop w:val="0"/>
              <w:marBottom w:val="0"/>
              <w:divBdr>
                <w:top w:val="none" w:sz="0" w:space="0" w:color="auto"/>
                <w:left w:val="none" w:sz="0" w:space="0" w:color="auto"/>
                <w:bottom w:val="none" w:sz="0" w:space="0" w:color="auto"/>
                <w:right w:val="none" w:sz="0" w:space="0" w:color="auto"/>
              </w:divBdr>
            </w:div>
          </w:divsChild>
        </w:div>
        <w:div w:id="441536802">
          <w:marLeft w:val="0"/>
          <w:marRight w:val="0"/>
          <w:marTop w:val="0"/>
          <w:marBottom w:val="250"/>
          <w:divBdr>
            <w:top w:val="none" w:sz="0" w:space="0" w:color="auto"/>
            <w:left w:val="none" w:sz="0" w:space="0" w:color="auto"/>
            <w:bottom w:val="single" w:sz="4" w:space="4" w:color="000000"/>
            <w:right w:val="none" w:sz="0" w:space="0" w:color="auto"/>
          </w:divBdr>
        </w:div>
        <w:div w:id="441537380">
          <w:marLeft w:val="0"/>
          <w:marRight w:val="0"/>
          <w:marTop w:val="0"/>
          <w:marBottom w:val="0"/>
          <w:divBdr>
            <w:top w:val="none" w:sz="0" w:space="0" w:color="auto"/>
            <w:left w:val="none" w:sz="0" w:space="0" w:color="auto"/>
            <w:bottom w:val="none" w:sz="0" w:space="0" w:color="auto"/>
            <w:right w:val="none" w:sz="0" w:space="0" w:color="auto"/>
          </w:divBdr>
        </w:div>
        <w:div w:id="441607656">
          <w:marLeft w:val="0"/>
          <w:marRight w:val="0"/>
          <w:marTop w:val="450"/>
          <w:marBottom w:val="435"/>
          <w:divBdr>
            <w:top w:val="none" w:sz="0" w:space="0" w:color="auto"/>
            <w:left w:val="none" w:sz="0" w:space="0" w:color="auto"/>
            <w:bottom w:val="none" w:sz="0" w:space="0" w:color="auto"/>
            <w:right w:val="none" w:sz="0" w:space="0" w:color="auto"/>
          </w:divBdr>
        </w:div>
        <w:div w:id="441610393">
          <w:marLeft w:val="0"/>
          <w:marRight w:val="0"/>
          <w:marTop w:val="0"/>
          <w:marBottom w:val="0"/>
          <w:divBdr>
            <w:top w:val="single" w:sz="2" w:space="0" w:color="E0E0E0"/>
            <w:left w:val="single" w:sz="2" w:space="0" w:color="E0E0E0"/>
            <w:bottom w:val="single" w:sz="2" w:space="0" w:color="E0E0E0"/>
            <w:right w:val="single" w:sz="2" w:space="0" w:color="E0E0E0"/>
          </w:divBdr>
          <w:divsChild>
            <w:div w:id="529802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1613613">
          <w:marLeft w:val="0"/>
          <w:marRight w:val="0"/>
          <w:marTop w:val="0"/>
          <w:marBottom w:val="0"/>
          <w:divBdr>
            <w:top w:val="single" w:sz="2" w:space="0" w:color="E0E0E0"/>
            <w:left w:val="single" w:sz="2" w:space="0" w:color="E0E0E0"/>
            <w:bottom w:val="single" w:sz="2" w:space="0" w:color="E0E0E0"/>
            <w:right w:val="single" w:sz="2" w:space="0" w:color="E0E0E0"/>
          </w:divBdr>
        </w:div>
        <w:div w:id="441652600">
          <w:marLeft w:val="0"/>
          <w:marRight w:val="0"/>
          <w:marTop w:val="0"/>
          <w:marBottom w:val="0"/>
          <w:divBdr>
            <w:top w:val="none" w:sz="0" w:space="0" w:color="auto"/>
            <w:left w:val="none" w:sz="0" w:space="0" w:color="auto"/>
            <w:bottom w:val="none" w:sz="0" w:space="0" w:color="auto"/>
            <w:right w:val="none" w:sz="0" w:space="0" w:color="auto"/>
          </w:divBdr>
          <w:divsChild>
            <w:div w:id="511719949">
              <w:marLeft w:val="0"/>
              <w:marRight w:val="1950"/>
              <w:marTop w:val="0"/>
              <w:marBottom w:val="0"/>
              <w:divBdr>
                <w:top w:val="none" w:sz="0" w:space="0" w:color="auto"/>
                <w:left w:val="none" w:sz="0" w:space="0" w:color="auto"/>
                <w:bottom w:val="none" w:sz="0" w:space="0" w:color="auto"/>
                <w:right w:val="none" w:sz="0" w:space="0" w:color="auto"/>
              </w:divBdr>
              <w:divsChild>
                <w:div w:id="164518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1654812">
          <w:marLeft w:val="0"/>
          <w:marRight w:val="0"/>
          <w:marTop w:val="0"/>
          <w:marBottom w:val="0"/>
          <w:divBdr>
            <w:top w:val="none" w:sz="0" w:space="0" w:color="auto"/>
            <w:left w:val="none" w:sz="0" w:space="0" w:color="auto"/>
            <w:bottom w:val="none" w:sz="0" w:space="0" w:color="auto"/>
            <w:right w:val="none" w:sz="0" w:space="0" w:color="auto"/>
          </w:divBdr>
        </w:div>
        <w:div w:id="441654819">
          <w:marLeft w:val="0"/>
          <w:marRight w:val="0"/>
          <w:marTop w:val="0"/>
          <w:marBottom w:val="0"/>
          <w:divBdr>
            <w:top w:val="none" w:sz="0" w:space="0" w:color="auto"/>
            <w:left w:val="none" w:sz="0" w:space="0" w:color="auto"/>
            <w:bottom w:val="none" w:sz="0" w:space="0" w:color="auto"/>
            <w:right w:val="none" w:sz="0" w:space="0" w:color="auto"/>
          </w:divBdr>
        </w:div>
        <w:div w:id="441656497">
          <w:marLeft w:val="0"/>
          <w:marRight w:val="0"/>
          <w:marTop w:val="0"/>
          <w:marBottom w:val="0"/>
          <w:divBdr>
            <w:top w:val="none" w:sz="0" w:space="0" w:color="auto"/>
            <w:left w:val="none" w:sz="0" w:space="0" w:color="auto"/>
            <w:bottom w:val="none" w:sz="0" w:space="0" w:color="auto"/>
            <w:right w:val="none" w:sz="0" w:space="0" w:color="auto"/>
          </w:divBdr>
        </w:div>
        <w:div w:id="441657005">
          <w:marLeft w:val="0"/>
          <w:marRight w:val="0"/>
          <w:marTop w:val="0"/>
          <w:marBottom w:val="0"/>
          <w:divBdr>
            <w:top w:val="none" w:sz="0" w:space="0" w:color="auto"/>
            <w:left w:val="none" w:sz="0" w:space="0" w:color="auto"/>
            <w:bottom w:val="none" w:sz="0" w:space="0" w:color="auto"/>
            <w:right w:val="none" w:sz="0" w:space="0" w:color="auto"/>
          </w:divBdr>
        </w:div>
        <w:div w:id="441726614">
          <w:marLeft w:val="0"/>
          <w:marRight w:val="0"/>
          <w:marTop w:val="63"/>
          <w:marBottom w:val="0"/>
          <w:divBdr>
            <w:top w:val="none" w:sz="0" w:space="0" w:color="auto"/>
            <w:left w:val="none" w:sz="0" w:space="0" w:color="auto"/>
            <w:bottom w:val="none" w:sz="0" w:space="0" w:color="auto"/>
            <w:right w:val="none" w:sz="0" w:space="0" w:color="auto"/>
          </w:divBdr>
          <w:divsChild>
            <w:div w:id="113449823">
              <w:marLeft w:val="0"/>
              <w:marRight w:val="125"/>
              <w:marTop w:val="0"/>
              <w:marBottom w:val="63"/>
              <w:divBdr>
                <w:top w:val="none" w:sz="0" w:space="0" w:color="auto"/>
                <w:left w:val="none" w:sz="0" w:space="0" w:color="auto"/>
                <w:bottom w:val="none" w:sz="0" w:space="0" w:color="auto"/>
                <w:right w:val="none" w:sz="0" w:space="0" w:color="auto"/>
              </w:divBdr>
            </w:div>
            <w:div w:id="238559226">
              <w:marLeft w:val="0"/>
              <w:marRight w:val="125"/>
              <w:marTop w:val="0"/>
              <w:marBottom w:val="63"/>
              <w:divBdr>
                <w:top w:val="none" w:sz="0" w:space="0" w:color="auto"/>
                <w:left w:val="none" w:sz="0" w:space="0" w:color="auto"/>
                <w:bottom w:val="none" w:sz="0" w:space="0" w:color="auto"/>
                <w:right w:val="none" w:sz="0" w:space="0" w:color="auto"/>
              </w:divBdr>
              <w:divsChild>
                <w:div w:id="663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432">
          <w:marLeft w:val="0"/>
          <w:marRight w:val="0"/>
          <w:marTop w:val="0"/>
          <w:marBottom w:val="0"/>
          <w:divBdr>
            <w:top w:val="none" w:sz="0" w:space="0" w:color="auto"/>
            <w:left w:val="none" w:sz="0" w:space="0" w:color="auto"/>
            <w:bottom w:val="none" w:sz="0" w:space="0" w:color="auto"/>
            <w:right w:val="none" w:sz="0" w:space="0" w:color="auto"/>
          </w:divBdr>
        </w:div>
        <w:div w:id="441804496">
          <w:marLeft w:val="0"/>
          <w:marRight w:val="0"/>
          <w:marTop w:val="0"/>
          <w:marBottom w:val="0"/>
          <w:divBdr>
            <w:top w:val="none" w:sz="0" w:space="0" w:color="auto"/>
            <w:left w:val="none" w:sz="0" w:space="0" w:color="auto"/>
            <w:bottom w:val="none" w:sz="0" w:space="0" w:color="auto"/>
            <w:right w:val="none" w:sz="0" w:space="0" w:color="auto"/>
          </w:divBdr>
          <w:divsChild>
            <w:div w:id="334112935">
              <w:marLeft w:val="0"/>
              <w:marRight w:val="0"/>
              <w:marTop w:val="0"/>
              <w:marBottom w:val="0"/>
              <w:divBdr>
                <w:top w:val="none" w:sz="0" w:space="0" w:color="auto"/>
                <w:left w:val="none" w:sz="0" w:space="0" w:color="auto"/>
                <w:bottom w:val="none" w:sz="0" w:space="0" w:color="auto"/>
                <w:right w:val="none" w:sz="0" w:space="0" w:color="auto"/>
              </w:divBdr>
            </w:div>
          </w:divsChild>
        </w:div>
        <w:div w:id="441805049">
          <w:marLeft w:val="0"/>
          <w:marRight w:val="225"/>
          <w:marTop w:val="0"/>
          <w:marBottom w:val="0"/>
          <w:divBdr>
            <w:top w:val="none" w:sz="0" w:space="0" w:color="auto"/>
            <w:left w:val="none" w:sz="0" w:space="0" w:color="auto"/>
            <w:bottom w:val="none" w:sz="0" w:space="0" w:color="auto"/>
            <w:right w:val="none" w:sz="0" w:space="0" w:color="auto"/>
          </w:divBdr>
        </w:div>
        <w:div w:id="441807278">
          <w:marLeft w:val="0"/>
          <w:marRight w:val="0"/>
          <w:marTop w:val="0"/>
          <w:marBottom w:val="360"/>
          <w:divBdr>
            <w:top w:val="none" w:sz="0" w:space="0" w:color="auto"/>
            <w:left w:val="none" w:sz="0" w:space="0" w:color="auto"/>
            <w:bottom w:val="none" w:sz="0" w:space="0" w:color="auto"/>
            <w:right w:val="none" w:sz="0" w:space="0" w:color="auto"/>
          </w:divBdr>
        </w:div>
        <w:div w:id="441848886">
          <w:marLeft w:val="-188"/>
          <w:marRight w:val="-188"/>
          <w:marTop w:val="0"/>
          <w:marBottom w:val="0"/>
          <w:divBdr>
            <w:top w:val="none" w:sz="0" w:space="0" w:color="auto"/>
            <w:left w:val="none" w:sz="0" w:space="0" w:color="auto"/>
            <w:bottom w:val="none" w:sz="0" w:space="0" w:color="auto"/>
            <w:right w:val="none" w:sz="0" w:space="0" w:color="auto"/>
          </w:divBdr>
        </w:div>
        <w:div w:id="441923256">
          <w:marLeft w:val="0"/>
          <w:marRight w:val="0"/>
          <w:marTop w:val="0"/>
          <w:marBottom w:val="0"/>
          <w:divBdr>
            <w:top w:val="none" w:sz="0" w:space="0" w:color="auto"/>
            <w:left w:val="none" w:sz="0" w:space="0" w:color="auto"/>
            <w:bottom w:val="none" w:sz="0" w:space="0" w:color="auto"/>
            <w:right w:val="none" w:sz="0" w:space="0" w:color="auto"/>
          </w:divBdr>
        </w:div>
        <w:div w:id="441923390">
          <w:marLeft w:val="-1002"/>
          <w:marRight w:val="0"/>
          <w:marTop w:val="0"/>
          <w:marBottom w:val="0"/>
          <w:divBdr>
            <w:top w:val="none" w:sz="0" w:space="0" w:color="auto"/>
            <w:left w:val="none" w:sz="0" w:space="0" w:color="auto"/>
            <w:bottom w:val="none" w:sz="0" w:space="0" w:color="auto"/>
            <w:right w:val="none" w:sz="0" w:space="0" w:color="auto"/>
          </w:divBdr>
        </w:div>
        <w:div w:id="441924421">
          <w:marLeft w:val="0"/>
          <w:marRight w:val="0"/>
          <w:marTop w:val="0"/>
          <w:marBottom w:val="0"/>
          <w:divBdr>
            <w:top w:val="none" w:sz="0" w:space="0" w:color="auto"/>
            <w:left w:val="none" w:sz="0" w:space="0" w:color="auto"/>
            <w:bottom w:val="none" w:sz="0" w:space="0" w:color="auto"/>
            <w:right w:val="none" w:sz="0" w:space="0" w:color="auto"/>
          </w:divBdr>
        </w:div>
        <w:div w:id="441926622">
          <w:marLeft w:val="0"/>
          <w:marRight w:val="0"/>
          <w:marTop w:val="0"/>
          <w:marBottom w:val="0"/>
          <w:divBdr>
            <w:top w:val="none" w:sz="0" w:space="0" w:color="auto"/>
            <w:left w:val="none" w:sz="0" w:space="0" w:color="auto"/>
            <w:bottom w:val="none" w:sz="0" w:space="0" w:color="auto"/>
            <w:right w:val="none" w:sz="0" w:space="0" w:color="auto"/>
          </w:divBdr>
        </w:div>
        <w:div w:id="441926750">
          <w:marLeft w:val="0"/>
          <w:marRight w:val="0"/>
          <w:marTop w:val="0"/>
          <w:marBottom w:val="150"/>
          <w:divBdr>
            <w:top w:val="none" w:sz="0" w:space="0" w:color="auto"/>
            <w:left w:val="none" w:sz="0" w:space="0" w:color="auto"/>
            <w:bottom w:val="none" w:sz="0" w:space="0" w:color="auto"/>
            <w:right w:val="none" w:sz="0" w:space="0" w:color="auto"/>
          </w:divBdr>
        </w:div>
        <w:div w:id="442044030">
          <w:marLeft w:val="-225"/>
          <w:marRight w:val="-225"/>
          <w:marTop w:val="0"/>
          <w:marBottom w:val="0"/>
          <w:divBdr>
            <w:top w:val="none" w:sz="0" w:space="0" w:color="auto"/>
            <w:left w:val="none" w:sz="0" w:space="0" w:color="auto"/>
            <w:bottom w:val="none" w:sz="0" w:space="0" w:color="auto"/>
            <w:right w:val="none" w:sz="0" w:space="0" w:color="auto"/>
          </w:divBdr>
        </w:div>
        <w:div w:id="442115818">
          <w:marLeft w:val="0"/>
          <w:marRight w:val="0"/>
          <w:marTop w:val="100"/>
          <w:marBottom w:val="100"/>
          <w:divBdr>
            <w:top w:val="none" w:sz="0" w:space="0" w:color="auto"/>
            <w:left w:val="none" w:sz="0" w:space="0" w:color="auto"/>
            <w:bottom w:val="none" w:sz="0" w:space="0" w:color="auto"/>
            <w:right w:val="none" w:sz="0" w:space="0" w:color="auto"/>
          </w:divBdr>
          <w:divsChild>
            <w:div w:id="110559433">
              <w:marLeft w:val="0"/>
              <w:marRight w:val="0"/>
              <w:marTop w:val="0"/>
              <w:marBottom w:val="0"/>
              <w:divBdr>
                <w:top w:val="none" w:sz="0" w:space="0" w:color="auto"/>
                <w:left w:val="none" w:sz="0" w:space="0" w:color="auto"/>
                <w:bottom w:val="none" w:sz="0" w:space="0" w:color="auto"/>
                <w:right w:val="none" w:sz="0" w:space="0" w:color="auto"/>
              </w:divBdr>
            </w:div>
          </w:divsChild>
        </w:div>
        <w:div w:id="442117084">
          <w:marLeft w:val="0"/>
          <w:marRight w:val="0"/>
          <w:marTop w:val="0"/>
          <w:marBottom w:val="0"/>
          <w:divBdr>
            <w:top w:val="none" w:sz="0" w:space="0" w:color="auto"/>
            <w:left w:val="none" w:sz="0" w:space="0" w:color="auto"/>
            <w:bottom w:val="none" w:sz="0" w:space="0" w:color="auto"/>
            <w:right w:val="none" w:sz="0" w:space="0" w:color="auto"/>
          </w:divBdr>
        </w:div>
        <w:div w:id="442119275">
          <w:marLeft w:val="-188"/>
          <w:marRight w:val="-188"/>
          <w:marTop w:val="0"/>
          <w:marBottom w:val="0"/>
          <w:divBdr>
            <w:top w:val="none" w:sz="0" w:space="0" w:color="auto"/>
            <w:left w:val="none" w:sz="0" w:space="0" w:color="auto"/>
            <w:bottom w:val="none" w:sz="0" w:space="0" w:color="auto"/>
            <w:right w:val="none" w:sz="0" w:space="0" w:color="auto"/>
          </w:divBdr>
        </w:div>
        <w:div w:id="442187858">
          <w:marLeft w:val="0"/>
          <w:marRight w:val="0"/>
          <w:marTop w:val="0"/>
          <w:marBottom w:val="0"/>
          <w:divBdr>
            <w:top w:val="none" w:sz="0" w:space="0" w:color="auto"/>
            <w:left w:val="none" w:sz="0" w:space="0" w:color="auto"/>
            <w:bottom w:val="none" w:sz="0" w:space="0" w:color="auto"/>
            <w:right w:val="none" w:sz="0" w:space="0" w:color="auto"/>
          </w:divBdr>
        </w:div>
        <w:div w:id="442194165">
          <w:marLeft w:val="0"/>
          <w:marRight w:val="0"/>
          <w:marTop w:val="0"/>
          <w:marBottom w:val="0"/>
          <w:divBdr>
            <w:top w:val="none" w:sz="0" w:space="0" w:color="auto"/>
            <w:left w:val="none" w:sz="0" w:space="0" w:color="auto"/>
            <w:bottom w:val="none" w:sz="0" w:space="0" w:color="auto"/>
            <w:right w:val="none" w:sz="0" w:space="0" w:color="auto"/>
          </w:divBdr>
        </w:div>
        <w:div w:id="442263775">
          <w:marLeft w:val="0"/>
          <w:marRight w:val="225"/>
          <w:marTop w:val="0"/>
          <w:marBottom w:val="0"/>
          <w:divBdr>
            <w:top w:val="none" w:sz="0" w:space="0" w:color="auto"/>
            <w:left w:val="none" w:sz="0" w:space="0" w:color="auto"/>
            <w:bottom w:val="none" w:sz="0" w:space="0" w:color="auto"/>
            <w:right w:val="none" w:sz="0" w:space="0" w:color="auto"/>
          </w:divBdr>
        </w:div>
        <w:div w:id="442264350">
          <w:marLeft w:val="0"/>
          <w:marRight w:val="0"/>
          <w:marTop w:val="225"/>
          <w:marBottom w:val="0"/>
          <w:divBdr>
            <w:top w:val="none" w:sz="0" w:space="0" w:color="auto"/>
            <w:left w:val="none" w:sz="0" w:space="0" w:color="auto"/>
            <w:bottom w:val="none" w:sz="0" w:space="0" w:color="auto"/>
            <w:right w:val="none" w:sz="0" w:space="0" w:color="auto"/>
          </w:divBdr>
        </w:div>
        <w:div w:id="442304407">
          <w:marLeft w:val="-188"/>
          <w:marRight w:val="-188"/>
          <w:marTop w:val="0"/>
          <w:marBottom w:val="0"/>
          <w:divBdr>
            <w:top w:val="none" w:sz="0" w:space="0" w:color="auto"/>
            <w:left w:val="none" w:sz="0" w:space="0" w:color="auto"/>
            <w:bottom w:val="none" w:sz="0" w:space="0" w:color="auto"/>
            <w:right w:val="none" w:sz="0" w:space="0" w:color="auto"/>
          </w:divBdr>
          <w:divsChild>
            <w:div w:id="672295330">
              <w:marLeft w:val="1221"/>
              <w:marRight w:val="0"/>
              <w:marTop w:val="0"/>
              <w:marBottom w:val="0"/>
              <w:divBdr>
                <w:top w:val="none" w:sz="0" w:space="0" w:color="auto"/>
                <w:left w:val="none" w:sz="0" w:space="0" w:color="auto"/>
                <w:bottom w:val="none" w:sz="0" w:space="0" w:color="auto"/>
                <w:right w:val="none" w:sz="0" w:space="0" w:color="auto"/>
              </w:divBdr>
            </w:div>
          </w:divsChild>
        </w:div>
        <w:div w:id="442379715">
          <w:marLeft w:val="-225"/>
          <w:marRight w:val="-225"/>
          <w:marTop w:val="0"/>
          <w:marBottom w:val="0"/>
          <w:divBdr>
            <w:top w:val="none" w:sz="0" w:space="0" w:color="auto"/>
            <w:left w:val="none" w:sz="0" w:space="0" w:color="auto"/>
            <w:bottom w:val="none" w:sz="0" w:space="0" w:color="auto"/>
            <w:right w:val="none" w:sz="0" w:space="0" w:color="auto"/>
          </w:divBdr>
          <w:divsChild>
            <w:div w:id="728573431">
              <w:marLeft w:val="0"/>
              <w:marRight w:val="0"/>
              <w:marTop w:val="0"/>
              <w:marBottom w:val="0"/>
              <w:divBdr>
                <w:top w:val="none" w:sz="0" w:space="0" w:color="auto"/>
                <w:left w:val="none" w:sz="0" w:space="0" w:color="auto"/>
                <w:bottom w:val="none" w:sz="0" w:space="0" w:color="auto"/>
                <w:right w:val="none" w:sz="0" w:space="0" w:color="auto"/>
              </w:divBdr>
            </w:div>
          </w:divsChild>
        </w:div>
        <w:div w:id="442388813">
          <w:marLeft w:val="0"/>
          <w:marRight w:val="0"/>
          <w:marTop w:val="0"/>
          <w:marBottom w:val="0"/>
          <w:divBdr>
            <w:top w:val="none" w:sz="0" w:space="0" w:color="auto"/>
            <w:left w:val="none" w:sz="0" w:space="0" w:color="auto"/>
            <w:bottom w:val="none" w:sz="0" w:space="0" w:color="auto"/>
            <w:right w:val="none" w:sz="0" w:space="0" w:color="auto"/>
          </w:divBdr>
        </w:div>
        <w:div w:id="442505786">
          <w:marLeft w:val="-225"/>
          <w:marRight w:val="-225"/>
          <w:marTop w:val="0"/>
          <w:marBottom w:val="0"/>
          <w:divBdr>
            <w:top w:val="none" w:sz="0" w:space="0" w:color="auto"/>
            <w:left w:val="none" w:sz="0" w:space="0" w:color="auto"/>
            <w:bottom w:val="none" w:sz="0" w:space="0" w:color="auto"/>
            <w:right w:val="none" w:sz="0" w:space="0" w:color="auto"/>
          </w:divBdr>
        </w:div>
        <w:div w:id="442582007">
          <w:marLeft w:val="0"/>
          <w:marRight w:val="0"/>
          <w:marTop w:val="0"/>
          <w:marBottom w:val="0"/>
          <w:divBdr>
            <w:top w:val="none" w:sz="0" w:space="0" w:color="auto"/>
            <w:left w:val="none" w:sz="0" w:space="0" w:color="auto"/>
            <w:bottom w:val="none" w:sz="0" w:space="0" w:color="auto"/>
            <w:right w:val="none" w:sz="0" w:space="0" w:color="auto"/>
          </w:divBdr>
        </w:div>
        <w:div w:id="442652304">
          <w:marLeft w:val="0"/>
          <w:marRight w:val="0"/>
          <w:marTop w:val="100"/>
          <w:marBottom w:val="100"/>
          <w:divBdr>
            <w:top w:val="none" w:sz="0" w:space="0" w:color="auto"/>
            <w:left w:val="none" w:sz="0" w:space="0" w:color="auto"/>
            <w:bottom w:val="none" w:sz="0" w:space="0" w:color="auto"/>
            <w:right w:val="none" w:sz="0" w:space="0" w:color="auto"/>
          </w:divBdr>
          <w:divsChild>
            <w:div w:id="198055986">
              <w:marLeft w:val="0"/>
              <w:marRight w:val="0"/>
              <w:marTop w:val="100"/>
              <w:marBottom w:val="100"/>
              <w:divBdr>
                <w:top w:val="none" w:sz="0" w:space="0" w:color="auto"/>
                <w:left w:val="none" w:sz="0" w:space="0" w:color="auto"/>
                <w:bottom w:val="none" w:sz="0" w:space="0" w:color="auto"/>
                <w:right w:val="none" w:sz="0" w:space="0" w:color="auto"/>
              </w:divBdr>
            </w:div>
            <w:div w:id="423116033">
              <w:marLeft w:val="0"/>
              <w:marRight w:val="0"/>
              <w:marTop w:val="100"/>
              <w:marBottom w:val="100"/>
              <w:divBdr>
                <w:top w:val="none" w:sz="0" w:space="0" w:color="auto"/>
                <w:left w:val="none" w:sz="0" w:space="0" w:color="auto"/>
                <w:bottom w:val="none" w:sz="0" w:space="0" w:color="auto"/>
                <w:right w:val="none" w:sz="0" w:space="0" w:color="auto"/>
              </w:divBdr>
            </w:div>
            <w:div w:id="533004609">
              <w:marLeft w:val="0"/>
              <w:marRight w:val="0"/>
              <w:marTop w:val="100"/>
              <w:marBottom w:val="100"/>
              <w:divBdr>
                <w:top w:val="none" w:sz="0" w:space="0" w:color="auto"/>
                <w:left w:val="none" w:sz="0" w:space="0" w:color="auto"/>
                <w:bottom w:val="none" w:sz="0" w:space="0" w:color="auto"/>
                <w:right w:val="none" w:sz="0" w:space="0" w:color="auto"/>
              </w:divBdr>
            </w:div>
            <w:div w:id="694960710">
              <w:marLeft w:val="0"/>
              <w:marRight w:val="0"/>
              <w:marTop w:val="100"/>
              <w:marBottom w:val="100"/>
              <w:divBdr>
                <w:top w:val="none" w:sz="0" w:space="0" w:color="auto"/>
                <w:left w:val="none" w:sz="0" w:space="0" w:color="auto"/>
                <w:bottom w:val="none" w:sz="0" w:space="0" w:color="auto"/>
                <w:right w:val="none" w:sz="0" w:space="0" w:color="auto"/>
              </w:divBdr>
            </w:div>
          </w:divsChild>
        </w:div>
        <w:div w:id="442654854">
          <w:marLeft w:val="0"/>
          <w:marRight w:val="0"/>
          <w:marTop w:val="0"/>
          <w:marBottom w:val="0"/>
          <w:divBdr>
            <w:top w:val="none" w:sz="0" w:space="0" w:color="auto"/>
            <w:left w:val="none" w:sz="0" w:space="0" w:color="auto"/>
            <w:bottom w:val="none" w:sz="0" w:space="0" w:color="auto"/>
            <w:right w:val="none" w:sz="0" w:space="0" w:color="auto"/>
          </w:divBdr>
        </w:div>
        <w:div w:id="442723590">
          <w:marLeft w:val="0"/>
          <w:marRight w:val="0"/>
          <w:marTop w:val="0"/>
          <w:marBottom w:val="240"/>
          <w:divBdr>
            <w:top w:val="none" w:sz="0" w:space="0" w:color="auto"/>
            <w:left w:val="none" w:sz="0" w:space="0" w:color="auto"/>
            <w:bottom w:val="none" w:sz="0" w:space="0" w:color="auto"/>
            <w:right w:val="none" w:sz="0" w:space="0" w:color="auto"/>
          </w:divBdr>
        </w:div>
        <w:div w:id="442768968">
          <w:marLeft w:val="0"/>
          <w:marRight w:val="0"/>
          <w:marTop w:val="0"/>
          <w:marBottom w:val="0"/>
          <w:divBdr>
            <w:top w:val="none" w:sz="0" w:space="0" w:color="auto"/>
            <w:left w:val="none" w:sz="0" w:space="0" w:color="auto"/>
            <w:bottom w:val="none" w:sz="0" w:space="0" w:color="auto"/>
            <w:right w:val="none" w:sz="0" w:space="0" w:color="auto"/>
          </w:divBdr>
          <w:divsChild>
            <w:div w:id="93478672">
              <w:marLeft w:val="0"/>
              <w:marRight w:val="0"/>
              <w:marTop w:val="0"/>
              <w:marBottom w:val="0"/>
              <w:divBdr>
                <w:top w:val="none" w:sz="0" w:space="0" w:color="auto"/>
                <w:left w:val="none" w:sz="0" w:space="0" w:color="auto"/>
                <w:bottom w:val="none" w:sz="0" w:space="0" w:color="auto"/>
                <w:right w:val="none" w:sz="0" w:space="0" w:color="auto"/>
              </w:divBdr>
            </w:div>
          </w:divsChild>
        </w:div>
        <w:div w:id="442773860">
          <w:marLeft w:val="0"/>
          <w:marRight w:val="0"/>
          <w:marTop w:val="0"/>
          <w:marBottom w:val="0"/>
          <w:divBdr>
            <w:top w:val="single" w:sz="2" w:space="0" w:color="E0E0E0"/>
            <w:left w:val="single" w:sz="2" w:space="0" w:color="E0E0E0"/>
            <w:bottom w:val="single" w:sz="2" w:space="0" w:color="E0E0E0"/>
            <w:right w:val="single" w:sz="2" w:space="0" w:color="E0E0E0"/>
          </w:divBdr>
        </w:div>
        <w:div w:id="442844221">
          <w:marLeft w:val="0"/>
          <w:marRight w:val="0"/>
          <w:marTop w:val="0"/>
          <w:marBottom w:val="125"/>
          <w:divBdr>
            <w:top w:val="none" w:sz="0" w:space="0" w:color="auto"/>
            <w:left w:val="none" w:sz="0" w:space="0" w:color="auto"/>
            <w:bottom w:val="none" w:sz="0" w:space="0" w:color="auto"/>
            <w:right w:val="none" w:sz="0" w:space="0" w:color="auto"/>
          </w:divBdr>
        </w:div>
        <w:div w:id="442918494">
          <w:marLeft w:val="0"/>
          <w:marRight w:val="0"/>
          <w:marTop w:val="0"/>
          <w:marBottom w:val="0"/>
          <w:divBdr>
            <w:top w:val="none" w:sz="0" w:space="0" w:color="auto"/>
            <w:left w:val="none" w:sz="0" w:space="0" w:color="auto"/>
            <w:bottom w:val="none" w:sz="0" w:space="0" w:color="auto"/>
            <w:right w:val="none" w:sz="0" w:space="0" w:color="auto"/>
          </w:divBdr>
          <w:divsChild>
            <w:div w:id="206332932">
              <w:marLeft w:val="0"/>
              <w:marRight w:val="0"/>
              <w:marTop w:val="300"/>
              <w:marBottom w:val="0"/>
              <w:divBdr>
                <w:top w:val="none" w:sz="0" w:space="0" w:color="auto"/>
                <w:left w:val="none" w:sz="0" w:space="0" w:color="auto"/>
                <w:bottom w:val="none" w:sz="0" w:space="0" w:color="auto"/>
                <w:right w:val="none" w:sz="0" w:space="0" w:color="auto"/>
              </w:divBdr>
            </w:div>
            <w:div w:id="312100122">
              <w:marLeft w:val="0"/>
              <w:marRight w:val="0"/>
              <w:marTop w:val="0"/>
              <w:marBottom w:val="300"/>
              <w:divBdr>
                <w:top w:val="none" w:sz="0" w:space="0" w:color="auto"/>
                <w:left w:val="none" w:sz="0" w:space="0" w:color="auto"/>
                <w:bottom w:val="none" w:sz="0" w:space="0" w:color="auto"/>
                <w:right w:val="none" w:sz="0" w:space="0" w:color="auto"/>
              </w:divBdr>
            </w:div>
          </w:divsChild>
        </w:div>
        <w:div w:id="442960775">
          <w:marLeft w:val="0"/>
          <w:marRight w:val="0"/>
          <w:marTop w:val="0"/>
          <w:marBottom w:val="0"/>
          <w:divBdr>
            <w:top w:val="none" w:sz="0" w:space="0" w:color="auto"/>
            <w:left w:val="none" w:sz="0" w:space="0" w:color="auto"/>
            <w:bottom w:val="none" w:sz="0" w:space="0" w:color="auto"/>
            <w:right w:val="none" w:sz="0" w:space="0" w:color="auto"/>
          </w:divBdr>
        </w:div>
        <w:div w:id="442968025">
          <w:marLeft w:val="0"/>
          <w:marRight w:val="0"/>
          <w:marTop w:val="0"/>
          <w:marBottom w:val="0"/>
          <w:divBdr>
            <w:top w:val="none" w:sz="0" w:space="0" w:color="auto"/>
            <w:left w:val="none" w:sz="0" w:space="0" w:color="auto"/>
            <w:bottom w:val="none" w:sz="0" w:space="0" w:color="auto"/>
            <w:right w:val="none" w:sz="0" w:space="0" w:color="auto"/>
          </w:divBdr>
        </w:div>
        <w:div w:id="443037683">
          <w:marLeft w:val="0"/>
          <w:marRight w:val="0"/>
          <w:marTop w:val="0"/>
          <w:marBottom w:val="0"/>
          <w:divBdr>
            <w:top w:val="none" w:sz="0" w:space="0" w:color="auto"/>
            <w:left w:val="none" w:sz="0" w:space="0" w:color="auto"/>
            <w:bottom w:val="none" w:sz="0" w:space="0" w:color="auto"/>
            <w:right w:val="none" w:sz="0" w:space="0" w:color="auto"/>
          </w:divBdr>
          <w:divsChild>
            <w:div w:id="120004654">
              <w:marLeft w:val="0"/>
              <w:marRight w:val="0"/>
              <w:marTop w:val="0"/>
              <w:marBottom w:val="0"/>
              <w:divBdr>
                <w:top w:val="none" w:sz="0" w:space="0" w:color="auto"/>
                <w:left w:val="none" w:sz="0" w:space="0" w:color="auto"/>
                <w:bottom w:val="none" w:sz="0" w:space="0" w:color="auto"/>
                <w:right w:val="none" w:sz="0" w:space="0" w:color="auto"/>
              </w:divBdr>
            </w:div>
          </w:divsChild>
        </w:div>
        <w:div w:id="443038729">
          <w:marLeft w:val="-188"/>
          <w:marRight w:val="-188"/>
          <w:marTop w:val="0"/>
          <w:marBottom w:val="0"/>
          <w:divBdr>
            <w:top w:val="none" w:sz="0" w:space="0" w:color="auto"/>
            <w:left w:val="none" w:sz="0" w:space="0" w:color="auto"/>
            <w:bottom w:val="none" w:sz="0" w:space="0" w:color="auto"/>
            <w:right w:val="none" w:sz="0" w:space="0" w:color="auto"/>
          </w:divBdr>
        </w:div>
        <w:div w:id="443039165">
          <w:marLeft w:val="0"/>
          <w:marRight w:val="0"/>
          <w:marTop w:val="0"/>
          <w:marBottom w:val="300"/>
          <w:divBdr>
            <w:top w:val="none" w:sz="0" w:space="0" w:color="auto"/>
            <w:left w:val="none" w:sz="0" w:space="0" w:color="auto"/>
            <w:bottom w:val="single" w:sz="6" w:space="5" w:color="000000"/>
            <w:right w:val="none" w:sz="0" w:space="0" w:color="auto"/>
          </w:divBdr>
        </w:div>
        <w:div w:id="443042240">
          <w:marLeft w:val="0"/>
          <w:marRight w:val="0"/>
          <w:marTop w:val="0"/>
          <w:marBottom w:val="240"/>
          <w:divBdr>
            <w:top w:val="none" w:sz="0" w:space="0" w:color="auto"/>
            <w:left w:val="none" w:sz="0" w:space="0" w:color="auto"/>
            <w:bottom w:val="none" w:sz="0" w:space="0" w:color="auto"/>
            <w:right w:val="none" w:sz="0" w:space="0" w:color="auto"/>
          </w:divBdr>
        </w:div>
        <w:div w:id="443043934">
          <w:marLeft w:val="0"/>
          <w:marRight w:val="225"/>
          <w:marTop w:val="0"/>
          <w:marBottom w:val="0"/>
          <w:divBdr>
            <w:top w:val="none" w:sz="0" w:space="0" w:color="auto"/>
            <w:left w:val="none" w:sz="0" w:space="0" w:color="auto"/>
            <w:bottom w:val="none" w:sz="0" w:space="0" w:color="auto"/>
            <w:right w:val="none" w:sz="0" w:space="0" w:color="auto"/>
          </w:divBdr>
        </w:div>
        <w:div w:id="443114175">
          <w:marLeft w:val="0"/>
          <w:marRight w:val="0"/>
          <w:marTop w:val="0"/>
          <w:marBottom w:val="0"/>
          <w:divBdr>
            <w:top w:val="none" w:sz="0" w:space="0" w:color="auto"/>
            <w:left w:val="none" w:sz="0" w:space="0" w:color="auto"/>
            <w:bottom w:val="none" w:sz="0" w:space="0" w:color="auto"/>
            <w:right w:val="none" w:sz="0" w:space="0" w:color="auto"/>
          </w:divBdr>
        </w:div>
        <w:div w:id="443354783">
          <w:marLeft w:val="0"/>
          <w:marRight w:val="0"/>
          <w:marTop w:val="0"/>
          <w:marBottom w:val="0"/>
          <w:divBdr>
            <w:top w:val="single" w:sz="2" w:space="0" w:color="E0E0E0"/>
            <w:left w:val="single" w:sz="2" w:space="0" w:color="E0E0E0"/>
            <w:bottom w:val="single" w:sz="2" w:space="0" w:color="E0E0E0"/>
            <w:right w:val="single" w:sz="2" w:space="0" w:color="E0E0E0"/>
          </w:divBdr>
          <w:divsChild>
            <w:div w:id="212271535">
              <w:marLeft w:val="0"/>
              <w:marRight w:val="0"/>
              <w:marTop w:val="0"/>
              <w:marBottom w:val="0"/>
              <w:divBdr>
                <w:top w:val="single" w:sz="2" w:space="0" w:color="E0E0E0"/>
                <w:left w:val="single" w:sz="2" w:space="0" w:color="E0E0E0"/>
                <w:bottom w:val="single" w:sz="2" w:space="0" w:color="E0E0E0"/>
                <w:right w:val="single" w:sz="2" w:space="0" w:color="E0E0E0"/>
              </w:divBdr>
              <w:divsChild>
                <w:div w:id="100489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73998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3421970">
          <w:marLeft w:val="0"/>
          <w:marRight w:val="0"/>
          <w:marTop w:val="0"/>
          <w:marBottom w:val="0"/>
          <w:divBdr>
            <w:top w:val="none" w:sz="0" w:space="0" w:color="auto"/>
            <w:left w:val="none" w:sz="0" w:space="0" w:color="auto"/>
            <w:bottom w:val="none" w:sz="0" w:space="0" w:color="auto"/>
            <w:right w:val="none" w:sz="0" w:space="0" w:color="auto"/>
          </w:divBdr>
        </w:div>
        <w:div w:id="443426036">
          <w:marLeft w:val="0"/>
          <w:marRight w:val="0"/>
          <w:marTop w:val="0"/>
          <w:marBottom w:val="240"/>
          <w:divBdr>
            <w:top w:val="none" w:sz="0" w:space="0" w:color="auto"/>
            <w:left w:val="none" w:sz="0" w:space="0" w:color="auto"/>
            <w:bottom w:val="none" w:sz="0" w:space="0" w:color="auto"/>
            <w:right w:val="none" w:sz="0" w:space="0" w:color="auto"/>
          </w:divBdr>
        </w:div>
        <w:div w:id="443430232">
          <w:marLeft w:val="0"/>
          <w:marRight w:val="0"/>
          <w:marTop w:val="0"/>
          <w:marBottom w:val="0"/>
          <w:divBdr>
            <w:top w:val="none" w:sz="0" w:space="0" w:color="auto"/>
            <w:left w:val="none" w:sz="0" w:space="0" w:color="auto"/>
            <w:bottom w:val="none" w:sz="0" w:space="0" w:color="auto"/>
            <w:right w:val="none" w:sz="0" w:space="0" w:color="auto"/>
          </w:divBdr>
        </w:div>
        <w:div w:id="443498335">
          <w:marLeft w:val="0"/>
          <w:marRight w:val="0"/>
          <w:marTop w:val="0"/>
          <w:marBottom w:val="0"/>
          <w:divBdr>
            <w:top w:val="none" w:sz="0" w:space="0" w:color="auto"/>
            <w:left w:val="none" w:sz="0" w:space="0" w:color="auto"/>
            <w:bottom w:val="none" w:sz="0" w:space="0" w:color="auto"/>
            <w:right w:val="none" w:sz="0" w:space="0" w:color="auto"/>
          </w:divBdr>
          <w:divsChild>
            <w:div w:id="643899275">
              <w:marLeft w:val="-150"/>
              <w:marRight w:val="-150"/>
              <w:marTop w:val="0"/>
              <w:marBottom w:val="0"/>
              <w:divBdr>
                <w:top w:val="none" w:sz="0" w:space="0" w:color="auto"/>
                <w:left w:val="none" w:sz="0" w:space="0" w:color="auto"/>
                <w:bottom w:val="none" w:sz="0" w:space="0" w:color="auto"/>
                <w:right w:val="none" w:sz="0" w:space="0" w:color="auto"/>
              </w:divBdr>
            </w:div>
          </w:divsChild>
        </w:div>
        <w:div w:id="443504332">
          <w:marLeft w:val="0"/>
          <w:marRight w:val="0"/>
          <w:marTop w:val="0"/>
          <w:marBottom w:val="150"/>
          <w:divBdr>
            <w:top w:val="none" w:sz="0" w:space="0" w:color="auto"/>
            <w:left w:val="none" w:sz="0" w:space="0" w:color="auto"/>
            <w:bottom w:val="none" w:sz="0" w:space="0" w:color="auto"/>
            <w:right w:val="none" w:sz="0" w:space="0" w:color="auto"/>
          </w:divBdr>
        </w:div>
        <w:div w:id="443690729">
          <w:marLeft w:val="-150"/>
          <w:marRight w:val="-150"/>
          <w:marTop w:val="0"/>
          <w:marBottom w:val="0"/>
          <w:divBdr>
            <w:top w:val="none" w:sz="0" w:space="0" w:color="auto"/>
            <w:left w:val="none" w:sz="0" w:space="0" w:color="auto"/>
            <w:bottom w:val="none" w:sz="0" w:space="0" w:color="auto"/>
            <w:right w:val="none" w:sz="0" w:space="0" w:color="auto"/>
          </w:divBdr>
          <w:divsChild>
            <w:div w:id="53312908">
              <w:marLeft w:val="0"/>
              <w:marRight w:val="0"/>
              <w:marTop w:val="0"/>
              <w:marBottom w:val="0"/>
              <w:divBdr>
                <w:top w:val="none" w:sz="0" w:space="0" w:color="auto"/>
                <w:left w:val="none" w:sz="0" w:space="0" w:color="auto"/>
                <w:bottom w:val="none" w:sz="0" w:space="0" w:color="auto"/>
                <w:right w:val="none" w:sz="0" w:space="0" w:color="auto"/>
              </w:divBdr>
            </w:div>
          </w:divsChild>
        </w:div>
        <w:div w:id="443771800">
          <w:marLeft w:val="0"/>
          <w:marRight w:val="0"/>
          <w:marTop w:val="0"/>
          <w:marBottom w:val="0"/>
          <w:divBdr>
            <w:top w:val="none" w:sz="0" w:space="0" w:color="auto"/>
            <w:left w:val="none" w:sz="0" w:space="0" w:color="auto"/>
            <w:bottom w:val="none" w:sz="0" w:space="0" w:color="auto"/>
            <w:right w:val="none" w:sz="0" w:space="0" w:color="auto"/>
          </w:divBdr>
        </w:div>
        <w:div w:id="4437720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3815802">
          <w:marLeft w:val="0"/>
          <w:marRight w:val="0"/>
          <w:marTop w:val="0"/>
          <w:marBottom w:val="150"/>
          <w:divBdr>
            <w:top w:val="none" w:sz="0" w:space="0" w:color="auto"/>
            <w:left w:val="none" w:sz="0" w:space="0" w:color="auto"/>
            <w:bottom w:val="none" w:sz="0" w:space="0" w:color="auto"/>
            <w:right w:val="none" w:sz="0" w:space="0" w:color="auto"/>
          </w:divBdr>
        </w:div>
        <w:div w:id="443815857">
          <w:marLeft w:val="15"/>
          <w:marRight w:val="225"/>
          <w:marTop w:val="225"/>
          <w:marBottom w:val="105"/>
          <w:divBdr>
            <w:top w:val="none" w:sz="0" w:space="0" w:color="auto"/>
            <w:left w:val="none" w:sz="0" w:space="0" w:color="auto"/>
            <w:bottom w:val="none" w:sz="0" w:space="0" w:color="auto"/>
            <w:right w:val="none" w:sz="0" w:space="0" w:color="auto"/>
          </w:divBdr>
          <w:divsChild>
            <w:div w:id="683093503">
              <w:marLeft w:val="0"/>
              <w:marRight w:val="0"/>
              <w:marTop w:val="0"/>
              <w:marBottom w:val="0"/>
              <w:divBdr>
                <w:top w:val="none" w:sz="0" w:space="0" w:color="auto"/>
                <w:left w:val="none" w:sz="0" w:space="0" w:color="auto"/>
                <w:bottom w:val="none" w:sz="0" w:space="0" w:color="auto"/>
                <w:right w:val="none" w:sz="0" w:space="0" w:color="auto"/>
              </w:divBdr>
            </w:div>
          </w:divsChild>
        </w:div>
        <w:div w:id="443816184">
          <w:marLeft w:val="0"/>
          <w:marRight w:val="0"/>
          <w:marTop w:val="0"/>
          <w:marBottom w:val="0"/>
          <w:divBdr>
            <w:top w:val="none" w:sz="0" w:space="0" w:color="auto"/>
            <w:left w:val="none" w:sz="0" w:space="0" w:color="auto"/>
            <w:bottom w:val="none" w:sz="0" w:space="0" w:color="auto"/>
            <w:right w:val="none" w:sz="0" w:space="0" w:color="auto"/>
          </w:divBdr>
        </w:div>
        <w:div w:id="443887319">
          <w:marLeft w:val="0"/>
          <w:marRight w:val="0"/>
          <w:marTop w:val="0"/>
          <w:marBottom w:val="0"/>
          <w:divBdr>
            <w:top w:val="none" w:sz="0" w:space="0" w:color="auto"/>
            <w:left w:val="none" w:sz="0" w:space="0" w:color="auto"/>
            <w:bottom w:val="none" w:sz="0" w:space="0" w:color="auto"/>
            <w:right w:val="none" w:sz="0" w:space="0" w:color="auto"/>
          </w:divBdr>
        </w:div>
        <w:div w:id="443889141">
          <w:marLeft w:val="0"/>
          <w:marRight w:val="0"/>
          <w:marTop w:val="0"/>
          <w:marBottom w:val="250"/>
          <w:divBdr>
            <w:top w:val="none" w:sz="0" w:space="0" w:color="auto"/>
            <w:left w:val="none" w:sz="0" w:space="0" w:color="auto"/>
            <w:bottom w:val="none" w:sz="0" w:space="0" w:color="auto"/>
            <w:right w:val="none" w:sz="0" w:space="0" w:color="auto"/>
          </w:divBdr>
          <w:divsChild>
            <w:div w:id="527836647">
              <w:marLeft w:val="0"/>
              <w:marRight w:val="0"/>
              <w:marTop w:val="0"/>
              <w:marBottom w:val="0"/>
              <w:divBdr>
                <w:top w:val="none" w:sz="0" w:space="0" w:color="auto"/>
                <w:left w:val="none" w:sz="0" w:space="0" w:color="auto"/>
                <w:bottom w:val="none" w:sz="0" w:space="0" w:color="auto"/>
                <w:right w:val="none" w:sz="0" w:space="0" w:color="auto"/>
              </w:divBdr>
              <w:divsChild>
                <w:div w:id="40811981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43966224">
          <w:marLeft w:val="0"/>
          <w:marRight w:val="0"/>
          <w:marTop w:val="0"/>
          <w:marBottom w:val="225"/>
          <w:divBdr>
            <w:top w:val="none" w:sz="0" w:space="0" w:color="auto"/>
            <w:left w:val="none" w:sz="0" w:space="0" w:color="auto"/>
            <w:bottom w:val="none" w:sz="0" w:space="0" w:color="auto"/>
            <w:right w:val="none" w:sz="0" w:space="0" w:color="auto"/>
          </w:divBdr>
        </w:div>
        <w:div w:id="444077133">
          <w:marLeft w:val="0"/>
          <w:marRight w:val="0"/>
          <w:marTop w:val="0"/>
          <w:marBottom w:val="0"/>
          <w:divBdr>
            <w:top w:val="none" w:sz="0" w:space="0" w:color="auto"/>
            <w:left w:val="none" w:sz="0" w:space="0" w:color="auto"/>
            <w:bottom w:val="none" w:sz="0" w:space="0" w:color="auto"/>
            <w:right w:val="none" w:sz="0" w:space="0" w:color="auto"/>
          </w:divBdr>
        </w:div>
        <w:div w:id="444080233">
          <w:marLeft w:val="0"/>
          <w:marRight w:val="376"/>
          <w:marTop w:val="0"/>
          <w:marBottom w:val="125"/>
          <w:divBdr>
            <w:top w:val="none" w:sz="0" w:space="0" w:color="auto"/>
            <w:left w:val="none" w:sz="0" w:space="0" w:color="auto"/>
            <w:bottom w:val="none" w:sz="0" w:space="0" w:color="auto"/>
            <w:right w:val="none" w:sz="0" w:space="0" w:color="auto"/>
          </w:divBdr>
        </w:div>
        <w:div w:id="444231894">
          <w:marLeft w:val="0"/>
          <w:marRight w:val="0"/>
          <w:marTop w:val="0"/>
          <w:marBottom w:val="0"/>
          <w:divBdr>
            <w:top w:val="none" w:sz="0" w:space="0" w:color="auto"/>
            <w:left w:val="none" w:sz="0" w:space="0" w:color="auto"/>
            <w:bottom w:val="none" w:sz="0" w:space="0" w:color="auto"/>
            <w:right w:val="none" w:sz="0" w:space="0" w:color="auto"/>
          </w:divBdr>
          <w:divsChild>
            <w:div w:id="234323570">
              <w:marLeft w:val="0"/>
              <w:marRight w:val="0"/>
              <w:marTop w:val="495"/>
              <w:marBottom w:val="495"/>
              <w:divBdr>
                <w:top w:val="none" w:sz="0" w:space="0" w:color="auto"/>
                <w:left w:val="none" w:sz="0" w:space="0" w:color="auto"/>
                <w:bottom w:val="none" w:sz="0" w:space="0" w:color="auto"/>
                <w:right w:val="none" w:sz="0" w:space="0" w:color="auto"/>
              </w:divBdr>
            </w:div>
          </w:divsChild>
        </w:div>
        <w:div w:id="444233484">
          <w:marLeft w:val="0"/>
          <w:marRight w:val="0"/>
          <w:marTop w:val="0"/>
          <w:marBottom w:val="0"/>
          <w:divBdr>
            <w:top w:val="none" w:sz="0" w:space="0" w:color="auto"/>
            <w:left w:val="none" w:sz="0" w:space="0" w:color="auto"/>
            <w:bottom w:val="none" w:sz="0" w:space="0" w:color="auto"/>
            <w:right w:val="none" w:sz="0" w:space="0" w:color="auto"/>
          </w:divBdr>
        </w:div>
        <w:div w:id="444233916">
          <w:marLeft w:val="0"/>
          <w:marRight w:val="0"/>
          <w:marTop w:val="0"/>
          <w:marBottom w:val="240"/>
          <w:divBdr>
            <w:top w:val="none" w:sz="0" w:space="0" w:color="auto"/>
            <w:left w:val="none" w:sz="0" w:space="0" w:color="auto"/>
            <w:bottom w:val="none" w:sz="0" w:space="0" w:color="auto"/>
            <w:right w:val="none" w:sz="0" w:space="0" w:color="auto"/>
          </w:divBdr>
        </w:div>
        <w:div w:id="444270305">
          <w:marLeft w:val="0"/>
          <w:marRight w:val="0"/>
          <w:marTop w:val="0"/>
          <w:marBottom w:val="0"/>
          <w:divBdr>
            <w:top w:val="none" w:sz="0" w:space="0" w:color="auto"/>
            <w:left w:val="none" w:sz="0" w:space="0" w:color="auto"/>
            <w:bottom w:val="none" w:sz="0" w:space="0" w:color="auto"/>
            <w:right w:val="none" w:sz="0" w:space="0" w:color="auto"/>
          </w:divBdr>
        </w:div>
        <w:div w:id="444270373">
          <w:marLeft w:val="0"/>
          <w:marRight w:val="0"/>
          <w:marTop w:val="0"/>
          <w:marBottom w:val="0"/>
          <w:divBdr>
            <w:top w:val="none" w:sz="0" w:space="0" w:color="auto"/>
            <w:left w:val="none" w:sz="0" w:space="0" w:color="auto"/>
            <w:bottom w:val="none" w:sz="0" w:space="0" w:color="auto"/>
            <w:right w:val="none" w:sz="0" w:space="0" w:color="auto"/>
          </w:divBdr>
        </w:div>
        <w:div w:id="444271129">
          <w:marLeft w:val="0"/>
          <w:marRight w:val="0"/>
          <w:marTop w:val="0"/>
          <w:marBottom w:val="0"/>
          <w:divBdr>
            <w:top w:val="none" w:sz="0" w:space="0" w:color="auto"/>
            <w:left w:val="none" w:sz="0" w:space="0" w:color="auto"/>
            <w:bottom w:val="none" w:sz="0" w:space="0" w:color="auto"/>
            <w:right w:val="none" w:sz="0" w:space="0" w:color="auto"/>
          </w:divBdr>
        </w:div>
        <w:div w:id="444422991">
          <w:marLeft w:val="-225"/>
          <w:marRight w:val="-225"/>
          <w:marTop w:val="0"/>
          <w:marBottom w:val="0"/>
          <w:divBdr>
            <w:top w:val="none" w:sz="0" w:space="0" w:color="auto"/>
            <w:left w:val="none" w:sz="0" w:space="0" w:color="auto"/>
            <w:bottom w:val="none" w:sz="0" w:space="0" w:color="auto"/>
            <w:right w:val="none" w:sz="0" w:space="0" w:color="auto"/>
          </w:divBdr>
          <w:divsChild>
            <w:div w:id="585501207">
              <w:marLeft w:val="0"/>
              <w:marRight w:val="0"/>
              <w:marTop w:val="0"/>
              <w:marBottom w:val="0"/>
              <w:divBdr>
                <w:top w:val="none" w:sz="0" w:space="0" w:color="auto"/>
                <w:left w:val="none" w:sz="0" w:space="0" w:color="auto"/>
                <w:bottom w:val="none" w:sz="0" w:space="0" w:color="auto"/>
                <w:right w:val="none" w:sz="0" w:space="0" w:color="auto"/>
              </w:divBdr>
            </w:div>
          </w:divsChild>
        </w:div>
        <w:div w:id="444465484">
          <w:marLeft w:val="0"/>
          <w:marRight w:val="0"/>
          <w:marTop w:val="0"/>
          <w:marBottom w:val="250"/>
          <w:divBdr>
            <w:top w:val="none" w:sz="0" w:space="0" w:color="auto"/>
            <w:left w:val="none" w:sz="0" w:space="0" w:color="auto"/>
            <w:bottom w:val="none" w:sz="0" w:space="0" w:color="auto"/>
            <w:right w:val="none" w:sz="0" w:space="0" w:color="auto"/>
          </w:divBdr>
        </w:div>
        <w:div w:id="444468234">
          <w:marLeft w:val="0"/>
          <w:marRight w:val="0"/>
          <w:marTop w:val="0"/>
          <w:marBottom w:val="0"/>
          <w:divBdr>
            <w:top w:val="single" w:sz="2" w:space="0" w:color="E0E0E0"/>
            <w:left w:val="single" w:sz="2" w:space="0" w:color="E0E0E0"/>
            <w:bottom w:val="single" w:sz="2" w:space="0" w:color="E0E0E0"/>
            <w:right w:val="single" w:sz="2" w:space="0" w:color="E0E0E0"/>
          </w:divBdr>
        </w:div>
        <w:div w:id="444497730">
          <w:marLeft w:val="0"/>
          <w:marRight w:val="0"/>
          <w:marTop w:val="0"/>
          <w:marBottom w:val="0"/>
          <w:divBdr>
            <w:top w:val="single" w:sz="2" w:space="0" w:color="E0E0E0"/>
            <w:left w:val="single" w:sz="2" w:space="0" w:color="E0E0E0"/>
            <w:bottom w:val="single" w:sz="2" w:space="0" w:color="E0E0E0"/>
            <w:right w:val="single" w:sz="2" w:space="0" w:color="E0E0E0"/>
          </w:divBdr>
          <w:divsChild>
            <w:div w:id="76489878">
              <w:marLeft w:val="0"/>
              <w:marRight w:val="0"/>
              <w:marTop w:val="0"/>
              <w:marBottom w:val="0"/>
              <w:divBdr>
                <w:top w:val="single" w:sz="2" w:space="0" w:color="E0E0E0"/>
                <w:left w:val="single" w:sz="2" w:space="0" w:color="E0E0E0"/>
                <w:bottom w:val="single" w:sz="2" w:space="0" w:color="E0E0E0"/>
                <w:right w:val="single" w:sz="2" w:space="0" w:color="E0E0E0"/>
              </w:divBdr>
            </w:div>
            <w:div w:id="81802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4539556">
          <w:marLeft w:val="-125"/>
          <w:marRight w:val="-125"/>
          <w:marTop w:val="0"/>
          <w:marBottom w:val="376"/>
          <w:divBdr>
            <w:top w:val="none" w:sz="0" w:space="0" w:color="auto"/>
            <w:left w:val="none" w:sz="0" w:space="0" w:color="auto"/>
            <w:bottom w:val="none" w:sz="0" w:space="0" w:color="auto"/>
            <w:right w:val="none" w:sz="0" w:space="0" w:color="auto"/>
          </w:divBdr>
        </w:div>
        <w:div w:id="444540043">
          <w:marLeft w:val="15"/>
          <w:marRight w:val="15"/>
          <w:marTop w:val="15"/>
          <w:marBottom w:val="15"/>
          <w:divBdr>
            <w:top w:val="none" w:sz="0" w:space="0" w:color="auto"/>
            <w:left w:val="none" w:sz="0" w:space="0" w:color="auto"/>
            <w:bottom w:val="none" w:sz="0" w:space="0" w:color="auto"/>
            <w:right w:val="none" w:sz="0" w:space="0" w:color="auto"/>
          </w:divBdr>
        </w:div>
        <w:div w:id="444543833">
          <w:marLeft w:val="0"/>
          <w:marRight w:val="450"/>
          <w:marTop w:val="0"/>
          <w:marBottom w:val="150"/>
          <w:divBdr>
            <w:top w:val="none" w:sz="0" w:space="0" w:color="auto"/>
            <w:left w:val="none" w:sz="0" w:space="0" w:color="auto"/>
            <w:bottom w:val="none" w:sz="0" w:space="0" w:color="auto"/>
            <w:right w:val="none" w:sz="0" w:space="0" w:color="auto"/>
          </w:divBdr>
          <w:divsChild>
            <w:div w:id="92287994">
              <w:marLeft w:val="0"/>
              <w:marRight w:val="0"/>
              <w:marTop w:val="0"/>
              <w:marBottom w:val="0"/>
              <w:divBdr>
                <w:top w:val="none" w:sz="0" w:space="0" w:color="auto"/>
                <w:left w:val="none" w:sz="0" w:space="0" w:color="auto"/>
                <w:bottom w:val="none" w:sz="0" w:space="0" w:color="auto"/>
                <w:right w:val="none" w:sz="0" w:space="0" w:color="auto"/>
              </w:divBdr>
            </w:div>
          </w:divsChild>
        </w:div>
        <w:div w:id="444614788">
          <w:marLeft w:val="0"/>
          <w:marRight w:val="0"/>
          <w:marTop w:val="0"/>
          <w:marBottom w:val="0"/>
          <w:divBdr>
            <w:top w:val="none" w:sz="0" w:space="0" w:color="auto"/>
            <w:left w:val="none" w:sz="0" w:space="0" w:color="auto"/>
            <w:bottom w:val="none" w:sz="0" w:space="0" w:color="auto"/>
            <w:right w:val="none" w:sz="0" w:space="0" w:color="auto"/>
          </w:divBdr>
        </w:div>
        <w:div w:id="444622813">
          <w:marLeft w:val="0"/>
          <w:marRight w:val="0"/>
          <w:marTop w:val="0"/>
          <w:marBottom w:val="150"/>
          <w:divBdr>
            <w:top w:val="none" w:sz="0" w:space="0" w:color="auto"/>
            <w:left w:val="none" w:sz="0" w:space="0" w:color="auto"/>
            <w:bottom w:val="none" w:sz="0" w:space="0" w:color="auto"/>
            <w:right w:val="none" w:sz="0" w:space="0" w:color="auto"/>
          </w:divBdr>
        </w:div>
        <w:div w:id="444664658">
          <w:marLeft w:val="0"/>
          <w:marRight w:val="0"/>
          <w:marTop w:val="0"/>
          <w:marBottom w:val="450"/>
          <w:divBdr>
            <w:top w:val="none" w:sz="0" w:space="0" w:color="auto"/>
            <w:left w:val="none" w:sz="0" w:space="0" w:color="auto"/>
            <w:bottom w:val="none" w:sz="0" w:space="0" w:color="auto"/>
            <w:right w:val="none" w:sz="0" w:space="0" w:color="auto"/>
          </w:divBdr>
        </w:div>
        <w:div w:id="444690799">
          <w:marLeft w:val="0"/>
          <w:marRight w:val="0"/>
          <w:marTop w:val="0"/>
          <w:marBottom w:val="0"/>
          <w:divBdr>
            <w:top w:val="none" w:sz="0" w:space="0" w:color="auto"/>
            <w:left w:val="none" w:sz="0" w:space="0" w:color="auto"/>
            <w:bottom w:val="none" w:sz="0" w:space="0" w:color="auto"/>
            <w:right w:val="none" w:sz="0" w:space="0" w:color="auto"/>
          </w:divBdr>
        </w:div>
        <w:div w:id="444737506">
          <w:marLeft w:val="0"/>
          <w:marRight w:val="0"/>
          <w:marTop w:val="0"/>
          <w:marBottom w:val="0"/>
          <w:divBdr>
            <w:top w:val="none" w:sz="0" w:space="0" w:color="auto"/>
            <w:left w:val="none" w:sz="0" w:space="0" w:color="auto"/>
            <w:bottom w:val="none" w:sz="0" w:space="0" w:color="auto"/>
            <w:right w:val="none" w:sz="0" w:space="0" w:color="auto"/>
          </w:divBdr>
        </w:div>
        <w:div w:id="444809986">
          <w:marLeft w:val="0"/>
          <w:marRight w:val="225"/>
          <w:marTop w:val="0"/>
          <w:marBottom w:val="0"/>
          <w:divBdr>
            <w:top w:val="none" w:sz="0" w:space="0" w:color="auto"/>
            <w:left w:val="none" w:sz="0" w:space="0" w:color="auto"/>
            <w:bottom w:val="none" w:sz="0" w:space="0" w:color="auto"/>
            <w:right w:val="none" w:sz="0" w:space="0" w:color="auto"/>
          </w:divBdr>
        </w:div>
        <w:div w:id="444859109">
          <w:marLeft w:val="0"/>
          <w:marRight w:val="0"/>
          <w:marTop w:val="100"/>
          <w:marBottom w:val="100"/>
          <w:divBdr>
            <w:top w:val="none" w:sz="0" w:space="0" w:color="auto"/>
            <w:left w:val="none" w:sz="0" w:space="0" w:color="auto"/>
            <w:bottom w:val="none" w:sz="0" w:space="0" w:color="auto"/>
            <w:right w:val="none" w:sz="0" w:space="0" w:color="auto"/>
          </w:divBdr>
        </w:div>
        <w:div w:id="444928208">
          <w:marLeft w:val="0"/>
          <w:marRight w:val="0"/>
          <w:marTop w:val="0"/>
          <w:marBottom w:val="0"/>
          <w:divBdr>
            <w:top w:val="none" w:sz="0" w:space="0" w:color="auto"/>
            <w:left w:val="none" w:sz="0" w:space="0" w:color="auto"/>
            <w:bottom w:val="none" w:sz="0" w:space="0" w:color="auto"/>
            <w:right w:val="none" w:sz="0" w:space="0" w:color="auto"/>
          </w:divBdr>
          <w:divsChild>
            <w:div w:id="178812759">
              <w:marLeft w:val="0"/>
              <w:marRight w:val="0"/>
              <w:marTop w:val="0"/>
              <w:marBottom w:val="0"/>
              <w:divBdr>
                <w:top w:val="none" w:sz="0" w:space="0" w:color="auto"/>
                <w:left w:val="none" w:sz="0" w:space="0" w:color="auto"/>
                <w:bottom w:val="none" w:sz="0" w:space="0" w:color="auto"/>
                <w:right w:val="none" w:sz="0" w:space="0" w:color="auto"/>
              </w:divBdr>
              <w:divsChild>
                <w:div w:id="662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1412">
          <w:marLeft w:val="0"/>
          <w:marRight w:val="0"/>
          <w:marTop w:val="0"/>
          <w:marBottom w:val="0"/>
          <w:divBdr>
            <w:top w:val="none" w:sz="0" w:space="0" w:color="auto"/>
            <w:left w:val="none" w:sz="0" w:space="0" w:color="auto"/>
            <w:bottom w:val="none" w:sz="0" w:space="0" w:color="auto"/>
            <w:right w:val="none" w:sz="0" w:space="0" w:color="auto"/>
          </w:divBdr>
        </w:div>
        <w:div w:id="445005970">
          <w:marLeft w:val="1463"/>
          <w:marRight w:val="0"/>
          <w:marTop w:val="0"/>
          <w:marBottom w:val="0"/>
          <w:divBdr>
            <w:top w:val="none" w:sz="0" w:space="0" w:color="auto"/>
            <w:left w:val="none" w:sz="0" w:space="0" w:color="auto"/>
            <w:bottom w:val="none" w:sz="0" w:space="0" w:color="auto"/>
            <w:right w:val="none" w:sz="0" w:space="0" w:color="auto"/>
          </w:divBdr>
        </w:div>
        <w:div w:id="445008574">
          <w:marLeft w:val="0"/>
          <w:marRight w:val="0"/>
          <w:marTop w:val="0"/>
          <w:marBottom w:val="0"/>
          <w:divBdr>
            <w:top w:val="none" w:sz="0" w:space="0" w:color="auto"/>
            <w:left w:val="none" w:sz="0" w:space="0" w:color="auto"/>
            <w:bottom w:val="none" w:sz="0" w:space="0" w:color="auto"/>
            <w:right w:val="none" w:sz="0" w:space="0" w:color="auto"/>
          </w:divBdr>
        </w:div>
        <w:div w:id="445077002">
          <w:marLeft w:val="0"/>
          <w:marRight w:val="0"/>
          <w:marTop w:val="0"/>
          <w:marBottom w:val="0"/>
          <w:divBdr>
            <w:top w:val="none" w:sz="0" w:space="0" w:color="auto"/>
            <w:left w:val="none" w:sz="0" w:space="0" w:color="auto"/>
            <w:bottom w:val="none" w:sz="0" w:space="0" w:color="auto"/>
            <w:right w:val="none" w:sz="0" w:space="0" w:color="auto"/>
          </w:divBdr>
        </w:div>
        <w:div w:id="445082454">
          <w:marLeft w:val="1221"/>
          <w:marRight w:val="0"/>
          <w:marTop w:val="0"/>
          <w:marBottom w:val="0"/>
          <w:divBdr>
            <w:top w:val="none" w:sz="0" w:space="0" w:color="auto"/>
            <w:left w:val="none" w:sz="0" w:space="0" w:color="auto"/>
            <w:bottom w:val="none" w:sz="0" w:space="0" w:color="auto"/>
            <w:right w:val="none" w:sz="0" w:space="0" w:color="auto"/>
          </w:divBdr>
        </w:div>
        <w:div w:id="445083748">
          <w:marLeft w:val="0"/>
          <w:marRight w:val="0"/>
          <w:marTop w:val="0"/>
          <w:marBottom w:val="0"/>
          <w:divBdr>
            <w:top w:val="none" w:sz="0" w:space="0" w:color="auto"/>
            <w:left w:val="none" w:sz="0" w:space="0" w:color="auto"/>
            <w:bottom w:val="none" w:sz="0" w:space="0" w:color="auto"/>
            <w:right w:val="none" w:sz="0" w:space="0" w:color="auto"/>
          </w:divBdr>
          <w:divsChild>
            <w:div w:id="639649417">
              <w:marLeft w:val="0"/>
              <w:marRight w:val="450"/>
              <w:marTop w:val="0"/>
              <w:marBottom w:val="150"/>
              <w:divBdr>
                <w:top w:val="none" w:sz="0" w:space="0" w:color="auto"/>
                <w:left w:val="none" w:sz="0" w:space="0" w:color="auto"/>
                <w:bottom w:val="none" w:sz="0" w:space="0" w:color="auto"/>
                <w:right w:val="none" w:sz="0" w:space="0" w:color="auto"/>
              </w:divBdr>
            </w:div>
          </w:divsChild>
        </w:div>
        <w:div w:id="445084574">
          <w:marLeft w:val="0"/>
          <w:marRight w:val="0"/>
          <w:marTop w:val="0"/>
          <w:marBottom w:val="0"/>
          <w:divBdr>
            <w:top w:val="none" w:sz="0" w:space="0" w:color="auto"/>
            <w:left w:val="none" w:sz="0" w:space="0" w:color="auto"/>
            <w:bottom w:val="none" w:sz="0" w:space="0" w:color="auto"/>
            <w:right w:val="none" w:sz="0" w:space="0" w:color="auto"/>
          </w:divBdr>
        </w:div>
        <w:div w:id="445125469">
          <w:marLeft w:val="63"/>
          <w:marRight w:val="0"/>
          <w:marTop w:val="0"/>
          <w:marBottom w:val="0"/>
          <w:divBdr>
            <w:top w:val="none" w:sz="0" w:space="0" w:color="auto"/>
            <w:left w:val="none" w:sz="0" w:space="0" w:color="auto"/>
            <w:bottom w:val="none" w:sz="0" w:space="0" w:color="auto"/>
            <w:right w:val="none" w:sz="0" w:space="0" w:color="auto"/>
          </w:divBdr>
        </w:div>
        <w:div w:id="445126563">
          <w:marLeft w:val="0"/>
          <w:marRight w:val="0"/>
          <w:marTop w:val="0"/>
          <w:marBottom w:val="250"/>
          <w:divBdr>
            <w:top w:val="none" w:sz="0" w:space="0" w:color="auto"/>
            <w:left w:val="none" w:sz="0" w:space="0" w:color="auto"/>
            <w:bottom w:val="single" w:sz="4" w:space="4" w:color="000000"/>
            <w:right w:val="none" w:sz="0" w:space="0" w:color="auto"/>
          </w:divBdr>
        </w:div>
        <w:div w:id="445197899">
          <w:marLeft w:val="376"/>
          <w:marRight w:val="376"/>
          <w:marTop w:val="188"/>
          <w:marBottom w:val="0"/>
          <w:divBdr>
            <w:top w:val="none" w:sz="0" w:space="0" w:color="auto"/>
            <w:left w:val="none" w:sz="0" w:space="0" w:color="auto"/>
            <w:bottom w:val="none" w:sz="0" w:space="0" w:color="auto"/>
            <w:right w:val="none" w:sz="0" w:space="0" w:color="auto"/>
          </w:divBdr>
        </w:div>
        <w:div w:id="445278007">
          <w:marLeft w:val="0"/>
          <w:marRight w:val="75"/>
          <w:marTop w:val="75"/>
          <w:marBottom w:val="0"/>
          <w:divBdr>
            <w:top w:val="none" w:sz="0" w:space="0" w:color="auto"/>
            <w:left w:val="none" w:sz="0" w:space="0" w:color="auto"/>
            <w:bottom w:val="none" w:sz="0" w:space="0" w:color="auto"/>
            <w:right w:val="none" w:sz="0" w:space="0" w:color="auto"/>
          </w:divBdr>
        </w:div>
        <w:div w:id="445320786">
          <w:marLeft w:val="0"/>
          <w:marRight w:val="0"/>
          <w:marTop w:val="0"/>
          <w:marBottom w:val="250"/>
          <w:divBdr>
            <w:top w:val="none" w:sz="0" w:space="0" w:color="auto"/>
            <w:left w:val="none" w:sz="0" w:space="0" w:color="auto"/>
            <w:bottom w:val="none" w:sz="0" w:space="0" w:color="auto"/>
            <w:right w:val="none" w:sz="0" w:space="0" w:color="auto"/>
          </w:divBdr>
        </w:div>
        <w:div w:id="445344909">
          <w:marLeft w:val="1463"/>
          <w:marRight w:val="0"/>
          <w:marTop w:val="0"/>
          <w:marBottom w:val="0"/>
          <w:divBdr>
            <w:top w:val="none" w:sz="0" w:space="0" w:color="auto"/>
            <w:left w:val="none" w:sz="0" w:space="0" w:color="auto"/>
            <w:bottom w:val="none" w:sz="0" w:space="0" w:color="auto"/>
            <w:right w:val="none" w:sz="0" w:space="0" w:color="auto"/>
          </w:divBdr>
        </w:div>
        <w:div w:id="445345902">
          <w:marLeft w:val="0"/>
          <w:marRight w:val="0"/>
          <w:marTop w:val="0"/>
          <w:marBottom w:val="0"/>
          <w:divBdr>
            <w:top w:val="none" w:sz="0" w:space="0" w:color="auto"/>
            <w:left w:val="none" w:sz="0" w:space="0" w:color="auto"/>
            <w:bottom w:val="none" w:sz="0" w:space="0" w:color="auto"/>
            <w:right w:val="none" w:sz="0" w:space="0" w:color="auto"/>
          </w:divBdr>
        </w:div>
        <w:div w:id="445463719">
          <w:marLeft w:val="0"/>
          <w:marRight w:val="0"/>
          <w:marTop w:val="0"/>
          <w:marBottom w:val="0"/>
          <w:divBdr>
            <w:top w:val="none" w:sz="0" w:space="0" w:color="auto"/>
            <w:left w:val="none" w:sz="0" w:space="0" w:color="auto"/>
            <w:bottom w:val="none" w:sz="0" w:space="0" w:color="auto"/>
            <w:right w:val="none" w:sz="0" w:space="0" w:color="auto"/>
          </w:divBdr>
        </w:div>
        <w:div w:id="445467166">
          <w:marLeft w:val="0"/>
          <w:marRight w:val="0"/>
          <w:marTop w:val="0"/>
          <w:marBottom w:val="0"/>
          <w:divBdr>
            <w:top w:val="none" w:sz="0" w:space="0" w:color="auto"/>
            <w:left w:val="none" w:sz="0" w:space="0" w:color="auto"/>
            <w:bottom w:val="none" w:sz="0" w:space="0" w:color="auto"/>
            <w:right w:val="none" w:sz="0" w:space="0" w:color="auto"/>
          </w:divBdr>
        </w:div>
        <w:div w:id="445581182">
          <w:marLeft w:val="0"/>
          <w:marRight w:val="0"/>
          <w:marTop w:val="0"/>
          <w:marBottom w:val="0"/>
          <w:divBdr>
            <w:top w:val="none" w:sz="0" w:space="0" w:color="auto"/>
            <w:left w:val="none" w:sz="0" w:space="0" w:color="auto"/>
            <w:bottom w:val="none" w:sz="0" w:space="0" w:color="auto"/>
            <w:right w:val="none" w:sz="0" w:space="0" w:color="auto"/>
          </w:divBdr>
        </w:div>
        <w:div w:id="445657494">
          <w:marLeft w:val="0"/>
          <w:marRight w:val="0"/>
          <w:marTop w:val="0"/>
          <w:marBottom w:val="0"/>
          <w:divBdr>
            <w:top w:val="none" w:sz="0" w:space="0" w:color="auto"/>
            <w:left w:val="none" w:sz="0" w:space="0" w:color="auto"/>
            <w:bottom w:val="none" w:sz="0" w:space="0" w:color="auto"/>
            <w:right w:val="none" w:sz="0" w:space="0" w:color="auto"/>
          </w:divBdr>
        </w:div>
        <w:div w:id="445663670">
          <w:marLeft w:val="0"/>
          <w:marRight w:val="0"/>
          <w:marTop w:val="0"/>
          <w:marBottom w:val="0"/>
          <w:divBdr>
            <w:top w:val="none" w:sz="0" w:space="0" w:color="auto"/>
            <w:left w:val="none" w:sz="0" w:space="0" w:color="auto"/>
            <w:bottom w:val="none" w:sz="0" w:space="0" w:color="auto"/>
            <w:right w:val="none" w:sz="0" w:space="0" w:color="auto"/>
          </w:divBdr>
        </w:div>
        <w:div w:id="445731671">
          <w:marLeft w:val="0"/>
          <w:marRight w:val="1950"/>
          <w:marTop w:val="0"/>
          <w:marBottom w:val="0"/>
          <w:divBdr>
            <w:top w:val="none" w:sz="0" w:space="0" w:color="auto"/>
            <w:left w:val="none" w:sz="0" w:space="0" w:color="auto"/>
            <w:bottom w:val="none" w:sz="0" w:space="0" w:color="auto"/>
            <w:right w:val="none" w:sz="0" w:space="0" w:color="auto"/>
          </w:divBdr>
          <w:divsChild>
            <w:div w:id="461847367">
              <w:marLeft w:val="0"/>
              <w:marRight w:val="0"/>
              <w:marTop w:val="0"/>
              <w:marBottom w:val="0"/>
              <w:divBdr>
                <w:top w:val="none" w:sz="0" w:space="0" w:color="auto"/>
                <w:left w:val="none" w:sz="0" w:space="0" w:color="auto"/>
                <w:bottom w:val="none" w:sz="0" w:space="0" w:color="auto"/>
                <w:right w:val="none" w:sz="0" w:space="0" w:color="auto"/>
              </w:divBdr>
            </w:div>
            <w:div w:id="473644337">
              <w:marLeft w:val="0"/>
              <w:marRight w:val="0"/>
              <w:marTop w:val="0"/>
              <w:marBottom w:val="120"/>
              <w:divBdr>
                <w:top w:val="none" w:sz="0" w:space="0" w:color="auto"/>
                <w:left w:val="none" w:sz="0" w:space="0" w:color="auto"/>
                <w:bottom w:val="none" w:sz="0" w:space="0" w:color="auto"/>
                <w:right w:val="none" w:sz="0" w:space="0" w:color="auto"/>
              </w:divBdr>
            </w:div>
          </w:divsChild>
        </w:div>
        <w:div w:id="445739152">
          <w:marLeft w:val="0"/>
          <w:marRight w:val="0"/>
          <w:marTop w:val="0"/>
          <w:marBottom w:val="0"/>
          <w:divBdr>
            <w:top w:val="none" w:sz="0" w:space="0" w:color="auto"/>
            <w:left w:val="none" w:sz="0" w:space="0" w:color="auto"/>
            <w:bottom w:val="none" w:sz="0" w:space="0" w:color="auto"/>
            <w:right w:val="none" w:sz="0" w:space="0" w:color="auto"/>
          </w:divBdr>
        </w:div>
        <w:div w:id="445807468">
          <w:marLeft w:val="-188"/>
          <w:marRight w:val="-188"/>
          <w:marTop w:val="0"/>
          <w:marBottom w:val="0"/>
          <w:divBdr>
            <w:top w:val="none" w:sz="0" w:space="0" w:color="auto"/>
            <w:left w:val="none" w:sz="0" w:space="0" w:color="auto"/>
            <w:bottom w:val="none" w:sz="0" w:space="0" w:color="auto"/>
            <w:right w:val="none" w:sz="0" w:space="0" w:color="auto"/>
          </w:divBdr>
        </w:div>
        <w:div w:id="445855303">
          <w:marLeft w:val="0"/>
          <w:marRight w:val="0"/>
          <w:marTop w:val="0"/>
          <w:marBottom w:val="0"/>
          <w:divBdr>
            <w:top w:val="none" w:sz="0" w:space="0" w:color="auto"/>
            <w:left w:val="none" w:sz="0" w:space="0" w:color="auto"/>
            <w:bottom w:val="none" w:sz="0" w:space="0" w:color="auto"/>
            <w:right w:val="none" w:sz="0" w:space="0" w:color="auto"/>
          </w:divBdr>
        </w:div>
        <w:div w:id="4459739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6047423">
          <w:marLeft w:val="0"/>
          <w:marRight w:val="0"/>
          <w:marTop w:val="0"/>
          <w:marBottom w:val="0"/>
          <w:divBdr>
            <w:top w:val="none" w:sz="0" w:space="0" w:color="auto"/>
            <w:left w:val="none" w:sz="0" w:space="0" w:color="auto"/>
            <w:bottom w:val="none" w:sz="0" w:space="0" w:color="auto"/>
            <w:right w:val="none" w:sz="0" w:space="0" w:color="auto"/>
          </w:divBdr>
          <w:divsChild>
            <w:div w:id="684601308">
              <w:marLeft w:val="0"/>
              <w:marRight w:val="0"/>
              <w:marTop w:val="0"/>
              <w:marBottom w:val="0"/>
              <w:divBdr>
                <w:top w:val="none" w:sz="0" w:space="0" w:color="auto"/>
                <w:left w:val="none" w:sz="0" w:space="0" w:color="auto"/>
                <w:bottom w:val="none" w:sz="0" w:space="0" w:color="auto"/>
                <w:right w:val="none" w:sz="0" w:space="0" w:color="auto"/>
              </w:divBdr>
              <w:divsChild>
                <w:div w:id="5235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0784">
          <w:marLeft w:val="0"/>
          <w:marRight w:val="0"/>
          <w:marTop w:val="0"/>
          <w:marBottom w:val="0"/>
          <w:divBdr>
            <w:top w:val="none" w:sz="0" w:space="0" w:color="auto"/>
            <w:left w:val="none" w:sz="0" w:space="0" w:color="auto"/>
            <w:bottom w:val="none" w:sz="0" w:space="0" w:color="auto"/>
            <w:right w:val="none" w:sz="0" w:space="0" w:color="auto"/>
          </w:divBdr>
        </w:div>
        <w:div w:id="446119249">
          <w:marLeft w:val="0"/>
          <w:marRight w:val="0"/>
          <w:marTop w:val="0"/>
          <w:marBottom w:val="0"/>
          <w:divBdr>
            <w:top w:val="none" w:sz="0" w:space="0" w:color="auto"/>
            <w:left w:val="none" w:sz="0" w:space="0" w:color="auto"/>
            <w:bottom w:val="none" w:sz="0" w:space="0" w:color="auto"/>
            <w:right w:val="none" w:sz="0" w:space="0" w:color="auto"/>
          </w:divBdr>
          <w:divsChild>
            <w:div w:id="39745762">
              <w:marLeft w:val="-150"/>
              <w:marRight w:val="-150"/>
              <w:marTop w:val="0"/>
              <w:marBottom w:val="0"/>
              <w:divBdr>
                <w:top w:val="none" w:sz="0" w:space="0" w:color="auto"/>
                <w:left w:val="none" w:sz="0" w:space="0" w:color="auto"/>
                <w:bottom w:val="none" w:sz="0" w:space="0" w:color="auto"/>
                <w:right w:val="none" w:sz="0" w:space="0" w:color="auto"/>
              </w:divBdr>
              <w:divsChild>
                <w:div w:id="388118108">
                  <w:marLeft w:val="0"/>
                  <w:marRight w:val="0"/>
                  <w:marTop w:val="0"/>
                  <w:marBottom w:val="0"/>
                  <w:divBdr>
                    <w:top w:val="none" w:sz="0" w:space="0" w:color="auto"/>
                    <w:left w:val="none" w:sz="0" w:space="0" w:color="auto"/>
                    <w:bottom w:val="none" w:sz="0" w:space="0" w:color="auto"/>
                    <w:right w:val="none" w:sz="0" w:space="0" w:color="auto"/>
                  </w:divBdr>
                  <w:divsChild>
                    <w:div w:id="241064286">
                      <w:marLeft w:val="-150"/>
                      <w:marRight w:val="-150"/>
                      <w:marTop w:val="0"/>
                      <w:marBottom w:val="0"/>
                      <w:divBdr>
                        <w:top w:val="none" w:sz="0" w:space="0" w:color="auto"/>
                        <w:left w:val="none" w:sz="0" w:space="0" w:color="auto"/>
                        <w:bottom w:val="none" w:sz="0" w:space="0" w:color="auto"/>
                        <w:right w:val="none" w:sz="0" w:space="0" w:color="auto"/>
                      </w:divBdr>
                      <w:divsChild>
                        <w:div w:id="484049169">
                          <w:marLeft w:val="0"/>
                          <w:marRight w:val="0"/>
                          <w:marTop w:val="0"/>
                          <w:marBottom w:val="0"/>
                          <w:divBdr>
                            <w:top w:val="none" w:sz="0" w:space="0" w:color="auto"/>
                            <w:left w:val="none" w:sz="0" w:space="0" w:color="auto"/>
                            <w:bottom w:val="none" w:sz="0" w:space="0" w:color="auto"/>
                            <w:right w:val="none" w:sz="0" w:space="0" w:color="auto"/>
                          </w:divBdr>
                        </w:div>
                        <w:div w:id="770048204">
                          <w:marLeft w:val="0"/>
                          <w:marRight w:val="0"/>
                          <w:marTop w:val="0"/>
                          <w:marBottom w:val="0"/>
                          <w:divBdr>
                            <w:top w:val="none" w:sz="0" w:space="0" w:color="auto"/>
                            <w:left w:val="none" w:sz="0" w:space="0" w:color="auto"/>
                            <w:bottom w:val="none" w:sz="0" w:space="0" w:color="auto"/>
                            <w:right w:val="none" w:sz="0" w:space="0" w:color="auto"/>
                          </w:divBdr>
                          <w:divsChild>
                            <w:div w:id="5069410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5733959">
                  <w:marLeft w:val="0"/>
                  <w:marRight w:val="0"/>
                  <w:marTop w:val="0"/>
                  <w:marBottom w:val="0"/>
                  <w:divBdr>
                    <w:top w:val="none" w:sz="0" w:space="0" w:color="auto"/>
                    <w:left w:val="none" w:sz="0" w:space="0" w:color="auto"/>
                    <w:bottom w:val="none" w:sz="0" w:space="0" w:color="auto"/>
                    <w:right w:val="none" w:sz="0" w:space="0" w:color="auto"/>
                  </w:divBdr>
                  <w:divsChild>
                    <w:div w:id="242766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6197653">
          <w:marLeft w:val="0"/>
          <w:marRight w:val="0"/>
          <w:marTop w:val="0"/>
          <w:marBottom w:val="0"/>
          <w:divBdr>
            <w:top w:val="none" w:sz="0" w:space="0" w:color="auto"/>
            <w:left w:val="none" w:sz="0" w:space="0" w:color="auto"/>
            <w:bottom w:val="none" w:sz="0" w:space="0" w:color="auto"/>
            <w:right w:val="none" w:sz="0" w:space="0" w:color="auto"/>
          </w:divBdr>
        </w:div>
        <w:div w:id="446201126">
          <w:marLeft w:val="0"/>
          <w:marRight w:val="0"/>
          <w:marTop w:val="0"/>
          <w:marBottom w:val="0"/>
          <w:divBdr>
            <w:top w:val="none" w:sz="0" w:space="0" w:color="auto"/>
            <w:left w:val="none" w:sz="0" w:space="0" w:color="auto"/>
            <w:bottom w:val="none" w:sz="0" w:space="0" w:color="auto"/>
            <w:right w:val="none" w:sz="0" w:space="0" w:color="auto"/>
          </w:divBdr>
        </w:div>
        <w:div w:id="446201306">
          <w:marLeft w:val="0"/>
          <w:marRight w:val="0"/>
          <w:marTop w:val="0"/>
          <w:marBottom w:val="0"/>
          <w:divBdr>
            <w:top w:val="none" w:sz="0" w:space="0" w:color="auto"/>
            <w:left w:val="none" w:sz="0" w:space="0" w:color="auto"/>
            <w:bottom w:val="none" w:sz="0" w:space="0" w:color="auto"/>
            <w:right w:val="none" w:sz="0" w:space="0" w:color="auto"/>
          </w:divBdr>
        </w:div>
        <w:div w:id="446237485">
          <w:marLeft w:val="0"/>
          <w:marRight w:val="0"/>
          <w:marTop w:val="0"/>
          <w:marBottom w:val="0"/>
          <w:divBdr>
            <w:top w:val="none" w:sz="0" w:space="0" w:color="auto"/>
            <w:left w:val="none" w:sz="0" w:space="0" w:color="auto"/>
            <w:bottom w:val="none" w:sz="0" w:space="0" w:color="auto"/>
            <w:right w:val="none" w:sz="0" w:space="0" w:color="auto"/>
          </w:divBdr>
        </w:div>
        <w:div w:id="446244078">
          <w:marLeft w:val="0"/>
          <w:marRight w:val="0"/>
          <w:marTop w:val="75"/>
          <w:marBottom w:val="0"/>
          <w:divBdr>
            <w:top w:val="none" w:sz="0" w:space="0" w:color="auto"/>
            <w:left w:val="none" w:sz="0" w:space="0" w:color="auto"/>
            <w:bottom w:val="none" w:sz="0" w:space="0" w:color="auto"/>
            <w:right w:val="none" w:sz="0" w:space="0" w:color="auto"/>
          </w:divBdr>
        </w:div>
        <w:div w:id="446244586">
          <w:marLeft w:val="0"/>
          <w:marRight w:val="0"/>
          <w:marTop w:val="0"/>
          <w:marBottom w:val="0"/>
          <w:divBdr>
            <w:top w:val="none" w:sz="0" w:space="0" w:color="auto"/>
            <w:left w:val="none" w:sz="0" w:space="0" w:color="auto"/>
            <w:bottom w:val="none" w:sz="0" w:space="0" w:color="auto"/>
            <w:right w:val="none" w:sz="0" w:space="0" w:color="auto"/>
          </w:divBdr>
          <w:divsChild>
            <w:div w:id="767626285">
              <w:marLeft w:val="0"/>
              <w:marRight w:val="0"/>
              <w:marTop w:val="0"/>
              <w:marBottom w:val="0"/>
              <w:divBdr>
                <w:top w:val="none" w:sz="0" w:space="0" w:color="auto"/>
                <w:left w:val="none" w:sz="0" w:space="0" w:color="auto"/>
                <w:bottom w:val="none" w:sz="0" w:space="0" w:color="auto"/>
                <w:right w:val="none" w:sz="0" w:space="0" w:color="auto"/>
              </w:divBdr>
            </w:div>
          </w:divsChild>
        </w:div>
        <w:div w:id="446313326">
          <w:marLeft w:val="0"/>
          <w:marRight w:val="0"/>
          <w:marTop w:val="300"/>
          <w:marBottom w:val="300"/>
          <w:divBdr>
            <w:top w:val="none" w:sz="0" w:space="0" w:color="auto"/>
            <w:left w:val="none" w:sz="0" w:space="0" w:color="auto"/>
            <w:bottom w:val="none" w:sz="0" w:space="0" w:color="auto"/>
            <w:right w:val="none" w:sz="0" w:space="0" w:color="auto"/>
          </w:divBdr>
        </w:div>
        <w:div w:id="446316418">
          <w:marLeft w:val="0"/>
          <w:marRight w:val="0"/>
          <w:marTop w:val="0"/>
          <w:marBottom w:val="75"/>
          <w:divBdr>
            <w:top w:val="none" w:sz="0" w:space="0" w:color="auto"/>
            <w:left w:val="none" w:sz="0" w:space="0" w:color="auto"/>
            <w:bottom w:val="none" w:sz="0" w:space="0" w:color="auto"/>
            <w:right w:val="none" w:sz="0" w:space="0" w:color="auto"/>
          </w:divBdr>
        </w:div>
        <w:div w:id="446388234">
          <w:marLeft w:val="750"/>
          <w:marRight w:val="1500"/>
          <w:marTop w:val="0"/>
          <w:marBottom w:val="0"/>
          <w:divBdr>
            <w:top w:val="none" w:sz="0" w:space="0" w:color="auto"/>
            <w:left w:val="none" w:sz="0" w:space="0" w:color="auto"/>
            <w:bottom w:val="none" w:sz="0" w:space="0" w:color="auto"/>
            <w:right w:val="none" w:sz="0" w:space="0" w:color="auto"/>
          </w:divBdr>
        </w:div>
        <w:div w:id="446389956">
          <w:marLeft w:val="0"/>
          <w:marRight w:val="0"/>
          <w:marTop w:val="0"/>
          <w:marBottom w:val="0"/>
          <w:divBdr>
            <w:top w:val="none" w:sz="0" w:space="0" w:color="auto"/>
            <w:left w:val="none" w:sz="0" w:space="0" w:color="auto"/>
            <w:bottom w:val="none" w:sz="0" w:space="0" w:color="auto"/>
            <w:right w:val="none" w:sz="0" w:space="0" w:color="auto"/>
          </w:divBdr>
        </w:div>
        <w:div w:id="446463831">
          <w:marLeft w:val="0"/>
          <w:marRight w:val="225"/>
          <w:marTop w:val="0"/>
          <w:marBottom w:val="0"/>
          <w:divBdr>
            <w:top w:val="none" w:sz="0" w:space="0" w:color="auto"/>
            <w:left w:val="none" w:sz="0" w:space="0" w:color="auto"/>
            <w:bottom w:val="none" w:sz="0" w:space="0" w:color="auto"/>
            <w:right w:val="none" w:sz="0" w:space="0" w:color="auto"/>
          </w:divBdr>
        </w:div>
        <w:div w:id="446656952">
          <w:marLeft w:val="-225"/>
          <w:marRight w:val="-225"/>
          <w:marTop w:val="0"/>
          <w:marBottom w:val="0"/>
          <w:divBdr>
            <w:top w:val="none" w:sz="0" w:space="0" w:color="auto"/>
            <w:left w:val="none" w:sz="0" w:space="0" w:color="auto"/>
            <w:bottom w:val="none" w:sz="0" w:space="0" w:color="auto"/>
            <w:right w:val="none" w:sz="0" w:space="0" w:color="auto"/>
          </w:divBdr>
          <w:divsChild>
            <w:div w:id="384573923">
              <w:marLeft w:val="0"/>
              <w:marRight w:val="0"/>
              <w:marTop w:val="0"/>
              <w:marBottom w:val="0"/>
              <w:divBdr>
                <w:top w:val="none" w:sz="0" w:space="0" w:color="auto"/>
                <w:left w:val="none" w:sz="0" w:space="0" w:color="auto"/>
                <w:bottom w:val="none" w:sz="0" w:space="0" w:color="auto"/>
                <w:right w:val="none" w:sz="0" w:space="0" w:color="auto"/>
              </w:divBdr>
            </w:div>
          </w:divsChild>
        </w:div>
        <w:div w:id="446657709">
          <w:marLeft w:val="0"/>
          <w:marRight w:val="0"/>
          <w:marTop w:val="0"/>
          <w:marBottom w:val="0"/>
          <w:divBdr>
            <w:top w:val="none" w:sz="0" w:space="0" w:color="auto"/>
            <w:left w:val="none" w:sz="0" w:space="0" w:color="auto"/>
            <w:bottom w:val="none" w:sz="0" w:space="0" w:color="auto"/>
            <w:right w:val="none" w:sz="0" w:space="0" w:color="auto"/>
          </w:divBdr>
        </w:div>
        <w:div w:id="446659904">
          <w:marLeft w:val="0"/>
          <w:marRight w:val="0"/>
          <w:marTop w:val="0"/>
          <w:marBottom w:val="0"/>
          <w:divBdr>
            <w:top w:val="dotted" w:sz="4" w:space="3" w:color="EBEBEB"/>
            <w:left w:val="none" w:sz="0" w:space="6" w:color="auto"/>
            <w:bottom w:val="dotted" w:sz="4" w:space="3" w:color="EBEBEB"/>
            <w:right w:val="none" w:sz="0" w:space="6" w:color="auto"/>
          </w:divBdr>
        </w:div>
        <w:div w:id="446776473">
          <w:marLeft w:val="0"/>
          <w:marRight w:val="0"/>
          <w:marTop w:val="0"/>
          <w:marBottom w:val="0"/>
          <w:divBdr>
            <w:top w:val="none" w:sz="0" w:space="0" w:color="auto"/>
            <w:left w:val="none" w:sz="0" w:space="0" w:color="auto"/>
            <w:bottom w:val="none" w:sz="0" w:space="0" w:color="auto"/>
            <w:right w:val="none" w:sz="0" w:space="0" w:color="auto"/>
          </w:divBdr>
        </w:div>
        <w:div w:id="446776884">
          <w:marLeft w:val="0"/>
          <w:marRight w:val="0"/>
          <w:marTop w:val="0"/>
          <w:marBottom w:val="0"/>
          <w:divBdr>
            <w:top w:val="none" w:sz="0" w:space="0" w:color="auto"/>
            <w:left w:val="none" w:sz="0" w:space="0" w:color="auto"/>
            <w:bottom w:val="none" w:sz="0" w:space="0" w:color="auto"/>
            <w:right w:val="none" w:sz="0" w:space="0" w:color="auto"/>
          </w:divBdr>
        </w:div>
        <w:div w:id="446850186">
          <w:marLeft w:val="0"/>
          <w:marRight w:val="0"/>
          <w:marTop w:val="0"/>
          <w:marBottom w:val="0"/>
          <w:divBdr>
            <w:top w:val="none" w:sz="0" w:space="0" w:color="auto"/>
            <w:left w:val="none" w:sz="0" w:space="0" w:color="auto"/>
            <w:bottom w:val="none" w:sz="0" w:space="0" w:color="auto"/>
            <w:right w:val="none" w:sz="0" w:space="0" w:color="auto"/>
          </w:divBdr>
          <w:divsChild>
            <w:div w:id="505363507">
              <w:marLeft w:val="0"/>
              <w:marRight w:val="0"/>
              <w:marTop w:val="0"/>
              <w:marBottom w:val="0"/>
              <w:divBdr>
                <w:top w:val="none" w:sz="0" w:space="0" w:color="auto"/>
                <w:left w:val="none" w:sz="0" w:space="0" w:color="auto"/>
                <w:bottom w:val="none" w:sz="0" w:space="0" w:color="auto"/>
                <w:right w:val="none" w:sz="0" w:space="0" w:color="auto"/>
              </w:divBdr>
            </w:div>
          </w:divsChild>
        </w:div>
        <w:div w:id="446855512">
          <w:marLeft w:val="750"/>
          <w:marRight w:val="0"/>
          <w:marTop w:val="0"/>
          <w:marBottom w:val="0"/>
          <w:divBdr>
            <w:top w:val="none" w:sz="0" w:space="0" w:color="auto"/>
            <w:left w:val="none" w:sz="0" w:space="0" w:color="auto"/>
            <w:bottom w:val="none" w:sz="0" w:space="0" w:color="auto"/>
            <w:right w:val="none" w:sz="0" w:space="0" w:color="auto"/>
          </w:divBdr>
          <w:divsChild>
            <w:div w:id="123278938">
              <w:marLeft w:val="15"/>
              <w:marRight w:val="225"/>
              <w:marTop w:val="225"/>
              <w:marBottom w:val="105"/>
              <w:divBdr>
                <w:top w:val="none" w:sz="0" w:space="0" w:color="auto"/>
                <w:left w:val="none" w:sz="0" w:space="0" w:color="auto"/>
                <w:bottom w:val="none" w:sz="0" w:space="0" w:color="auto"/>
                <w:right w:val="none" w:sz="0" w:space="0" w:color="auto"/>
              </w:divBdr>
              <w:divsChild>
                <w:div w:id="4352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540">
          <w:marLeft w:val="0"/>
          <w:marRight w:val="0"/>
          <w:marTop w:val="0"/>
          <w:marBottom w:val="360"/>
          <w:divBdr>
            <w:top w:val="none" w:sz="0" w:space="0" w:color="auto"/>
            <w:left w:val="none" w:sz="0" w:space="0" w:color="auto"/>
            <w:bottom w:val="none" w:sz="0" w:space="0" w:color="auto"/>
            <w:right w:val="none" w:sz="0" w:space="0" w:color="auto"/>
          </w:divBdr>
        </w:div>
        <w:div w:id="446967934">
          <w:marLeft w:val="750"/>
          <w:marRight w:val="0"/>
          <w:marTop w:val="0"/>
          <w:marBottom w:val="0"/>
          <w:divBdr>
            <w:top w:val="none" w:sz="0" w:space="0" w:color="auto"/>
            <w:left w:val="none" w:sz="0" w:space="0" w:color="auto"/>
            <w:bottom w:val="none" w:sz="0" w:space="0" w:color="auto"/>
            <w:right w:val="none" w:sz="0" w:space="0" w:color="auto"/>
          </w:divBdr>
        </w:div>
        <w:div w:id="446972220">
          <w:marLeft w:val="0"/>
          <w:marRight w:val="0"/>
          <w:marTop w:val="0"/>
          <w:marBottom w:val="300"/>
          <w:divBdr>
            <w:top w:val="none" w:sz="0" w:space="0" w:color="auto"/>
            <w:left w:val="none" w:sz="0" w:space="0" w:color="auto"/>
            <w:bottom w:val="single" w:sz="6" w:space="5" w:color="000000"/>
            <w:right w:val="none" w:sz="0" w:space="0" w:color="auto"/>
          </w:divBdr>
        </w:div>
        <w:div w:id="447047923">
          <w:marLeft w:val="0"/>
          <w:marRight w:val="0"/>
          <w:marTop w:val="0"/>
          <w:marBottom w:val="0"/>
          <w:divBdr>
            <w:top w:val="none" w:sz="0" w:space="0" w:color="auto"/>
            <w:left w:val="none" w:sz="0" w:space="0" w:color="auto"/>
            <w:bottom w:val="none" w:sz="0" w:space="0" w:color="auto"/>
            <w:right w:val="none" w:sz="0" w:space="0" w:color="auto"/>
          </w:divBdr>
        </w:div>
        <w:div w:id="447089256">
          <w:marLeft w:val="0"/>
          <w:marRight w:val="0"/>
          <w:marTop w:val="0"/>
          <w:marBottom w:val="0"/>
          <w:divBdr>
            <w:top w:val="single" w:sz="6" w:space="0" w:color="999999"/>
            <w:left w:val="single" w:sz="6" w:space="0" w:color="999999"/>
            <w:bottom w:val="single" w:sz="6" w:space="0" w:color="999999"/>
            <w:right w:val="single" w:sz="6" w:space="0" w:color="999999"/>
          </w:divBdr>
        </w:div>
        <w:div w:id="447091469">
          <w:marLeft w:val="0"/>
          <w:marRight w:val="0"/>
          <w:marTop w:val="0"/>
          <w:marBottom w:val="0"/>
          <w:divBdr>
            <w:top w:val="none" w:sz="0" w:space="0" w:color="auto"/>
            <w:left w:val="none" w:sz="0" w:space="0" w:color="auto"/>
            <w:bottom w:val="none" w:sz="0" w:space="0" w:color="auto"/>
            <w:right w:val="none" w:sz="0" w:space="0" w:color="auto"/>
          </w:divBdr>
        </w:div>
        <w:div w:id="447092436">
          <w:marLeft w:val="0"/>
          <w:marRight w:val="0"/>
          <w:marTop w:val="0"/>
          <w:marBottom w:val="0"/>
          <w:divBdr>
            <w:top w:val="single" w:sz="2" w:space="0" w:color="E0E0E0"/>
            <w:left w:val="single" w:sz="2" w:space="0" w:color="E0E0E0"/>
            <w:bottom w:val="single" w:sz="2" w:space="0" w:color="E0E0E0"/>
            <w:right w:val="single" w:sz="2" w:space="0" w:color="E0E0E0"/>
          </w:divBdr>
        </w:div>
        <w:div w:id="447117998">
          <w:marLeft w:val="0"/>
          <w:marRight w:val="0"/>
          <w:marTop w:val="0"/>
          <w:marBottom w:val="0"/>
          <w:divBdr>
            <w:top w:val="none" w:sz="0" w:space="0" w:color="auto"/>
            <w:left w:val="none" w:sz="0" w:space="0" w:color="auto"/>
            <w:bottom w:val="none" w:sz="0" w:space="0" w:color="auto"/>
            <w:right w:val="none" w:sz="0" w:space="0" w:color="auto"/>
          </w:divBdr>
        </w:div>
        <w:div w:id="447167963">
          <w:marLeft w:val="0"/>
          <w:marRight w:val="0"/>
          <w:marTop w:val="0"/>
          <w:marBottom w:val="0"/>
          <w:divBdr>
            <w:top w:val="none" w:sz="0" w:space="0" w:color="auto"/>
            <w:left w:val="none" w:sz="0" w:space="0" w:color="auto"/>
            <w:bottom w:val="none" w:sz="0" w:space="0" w:color="auto"/>
            <w:right w:val="none" w:sz="0" w:space="0" w:color="auto"/>
          </w:divBdr>
        </w:div>
        <w:div w:id="447238572">
          <w:marLeft w:val="0"/>
          <w:marRight w:val="0"/>
          <w:marTop w:val="0"/>
          <w:marBottom w:val="0"/>
          <w:divBdr>
            <w:top w:val="none" w:sz="0" w:space="0" w:color="auto"/>
            <w:left w:val="none" w:sz="0" w:space="0" w:color="auto"/>
            <w:bottom w:val="none" w:sz="0" w:space="0" w:color="auto"/>
            <w:right w:val="none" w:sz="0" w:space="0" w:color="auto"/>
          </w:divBdr>
        </w:div>
        <w:div w:id="447240772">
          <w:marLeft w:val="-150"/>
          <w:marRight w:val="-150"/>
          <w:marTop w:val="0"/>
          <w:marBottom w:val="0"/>
          <w:divBdr>
            <w:top w:val="none" w:sz="0" w:space="0" w:color="auto"/>
            <w:left w:val="none" w:sz="0" w:space="0" w:color="auto"/>
            <w:bottom w:val="none" w:sz="0" w:space="0" w:color="auto"/>
            <w:right w:val="none" w:sz="0" w:space="0" w:color="auto"/>
          </w:divBdr>
          <w:divsChild>
            <w:div w:id="590241993">
              <w:marLeft w:val="0"/>
              <w:marRight w:val="0"/>
              <w:marTop w:val="0"/>
              <w:marBottom w:val="0"/>
              <w:divBdr>
                <w:top w:val="none" w:sz="0" w:space="0" w:color="auto"/>
                <w:left w:val="none" w:sz="0" w:space="0" w:color="auto"/>
                <w:bottom w:val="none" w:sz="0" w:space="0" w:color="auto"/>
                <w:right w:val="none" w:sz="0" w:space="0" w:color="auto"/>
              </w:divBdr>
              <w:divsChild>
                <w:div w:id="6119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4779">
          <w:marLeft w:val="0"/>
          <w:marRight w:val="0"/>
          <w:marTop w:val="0"/>
          <w:marBottom w:val="0"/>
          <w:divBdr>
            <w:top w:val="none" w:sz="0" w:space="0" w:color="auto"/>
            <w:left w:val="none" w:sz="0" w:space="0" w:color="auto"/>
            <w:bottom w:val="none" w:sz="0" w:space="0" w:color="auto"/>
            <w:right w:val="none" w:sz="0" w:space="0" w:color="auto"/>
          </w:divBdr>
          <w:divsChild>
            <w:div w:id="472604562">
              <w:marLeft w:val="0"/>
              <w:marRight w:val="0"/>
              <w:marTop w:val="0"/>
              <w:marBottom w:val="0"/>
              <w:divBdr>
                <w:top w:val="none" w:sz="0" w:space="0" w:color="auto"/>
                <w:left w:val="none" w:sz="0" w:space="0" w:color="auto"/>
                <w:bottom w:val="none" w:sz="0" w:space="0" w:color="auto"/>
                <w:right w:val="none" w:sz="0" w:space="0" w:color="auto"/>
              </w:divBdr>
            </w:div>
          </w:divsChild>
        </w:div>
        <w:div w:id="447505200">
          <w:marLeft w:val="0"/>
          <w:marRight w:val="0"/>
          <w:marTop w:val="0"/>
          <w:marBottom w:val="0"/>
          <w:divBdr>
            <w:top w:val="none" w:sz="0" w:space="0" w:color="auto"/>
            <w:left w:val="none" w:sz="0" w:space="0" w:color="auto"/>
            <w:bottom w:val="none" w:sz="0" w:space="0" w:color="auto"/>
            <w:right w:val="none" w:sz="0" w:space="0" w:color="auto"/>
          </w:divBdr>
        </w:div>
        <w:div w:id="447507341">
          <w:marLeft w:val="1221"/>
          <w:marRight w:val="0"/>
          <w:marTop w:val="0"/>
          <w:marBottom w:val="0"/>
          <w:divBdr>
            <w:top w:val="none" w:sz="0" w:space="0" w:color="auto"/>
            <w:left w:val="none" w:sz="0" w:space="0" w:color="auto"/>
            <w:bottom w:val="none" w:sz="0" w:space="0" w:color="auto"/>
            <w:right w:val="none" w:sz="0" w:space="0" w:color="auto"/>
          </w:divBdr>
        </w:div>
        <w:div w:id="447509788">
          <w:marLeft w:val="0"/>
          <w:marRight w:val="0"/>
          <w:marTop w:val="0"/>
          <w:marBottom w:val="0"/>
          <w:divBdr>
            <w:top w:val="none" w:sz="0" w:space="0" w:color="auto"/>
            <w:left w:val="none" w:sz="0" w:space="0" w:color="auto"/>
            <w:bottom w:val="none" w:sz="0" w:space="0" w:color="auto"/>
            <w:right w:val="none" w:sz="0" w:space="0" w:color="auto"/>
          </w:divBdr>
        </w:div>
        <w:div w:id="447547734">
          <w:marLeft w:val="-225"/>
          <w:marRight w:val="-225"/>
          <w:marTop w:val="0"/>
          <w:marBottom w:val="0"/>
          <w:divBdr>
            <w:top w:val="none" w:sz="0" w:space="0" w:color="auto"/>
            <w:left w:val="none" w:sz="0" w:space="0" w:color="auto"/>
            <w:bottom w:val="none" w:sz="0" w:space="0" w:color="auto"/>
            <w:right w:val="none" w:sz="0" w:space="0" w:color="auto"/>
          </w:divBdr>
        </w:div>
        <w:div w:id="447550181">
          <w:marLeft w:val="0"/>
          <w:marRight w:val="0"/>
          <w:marTop w:val="0"/>
          <w:marBottom w:val="0"/>
          <w:divBdr>
            <w:top w:val="none" w:sz="0" w:space="0" w:color="auto"/>
            <w:left w:val="none" w:sz="0" w:space="0" w:color="auto"/>
            <w:bottom w:val="none" w:sz="0" w:space="0" w:color="auto"/>
            <w:right w:val="none" w:sz="0" w:space="0" w:color="auto"/>
          </w:divBdr>
        </w:div>
        <w:div w:id="447554675">
          <w:marLeft w:val="0"/>
          <w:marRight w:val="0"/>
          <w:marTop w:val="0"/>
          <w:marBottom w:val="250"/>
          <w:divBdr>
            <w:top w:val="none" w:sz="0" w:space="0" w:color="auto"/>
            <w:left w:val="none" w:sz="0" w:space="0" w:color="auto"/>
            <w:bottom w:val="none" w:sz="0" w:space="0" w:color="auto"/>
            <w:right w:val="none" w:sz="0" w:space="0" w:color="auto"/>
          </w:divBdr>
          <w:divsChild>
            <w:div w:id="53164086">
              <w:marLeft w:val="0"/>
              <w:marRight w:val="0"/>
              <w:marTop w:val="0"/>
              <w:marBottom w:val="0"/>
              <w:divBdr>
                <w:top w:val="none" w:sz="0" w:space="0" w:color="auto"/>
                <w:left w:val="none" w:sz="0" w:space="0" w:color="auto"/>
                <w:bottom w:val="none" w:sz="0" w:space="0" w:color="auto"/>
                <w:right w:val="none" w:sz="0" w:space="0" w:color="auto"/>
              </w:divBdr>
            </w:div>
          </w:divsChild>
        </w:div>
        <w:div w:id="447623391">
          <w:marLeft w:val="-225"/>
          <w:marRight w:val="-225"/>
          <w:marTop w:val="0"/>
          <w:marBottom w:val="0"/>
          <w:divBdr>
            <w:top w:val="none" w:sz="0" w:space="0" w:color="auto"/>
            <w:left w:val="none" w:sz="0" w:space="0" w:color="auto"/>
            <w:bottom w:val="none" w:sz="0" w:space="0" w:color="auto"/>
            <w:right w:val="none" w:sz="0" w:space="0" w:color="auto"/>
          </w:divBdr>
          <w:divsChild>
            <w:div w:id="259800542">
              <w:marLeft w:val="0"/>
              <w:marRight w:val="0"/>
              <w:marTop w:val="0"/>
              <w:marBottom w:val="0"/>
              <w:divBdr>
                <w:top w:val="none" w:sz="0" w:space="0" w:color="auto"/>
                <w:left w:val="none" w:sz="0" w:space="0" w:color="auto"/>
                <w:bottom w:val="none" w:sz="0" w:space="0" w:color="auto"/>
                <w:right w:val="none" w:sz="0" w:space="0" w:color="auto"/>
              </w:divBdr>
              <w:divsChild>
                <w:div w:id="112985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7630343">
          <w:marLeft w:val="-150"/>
          <w:marRight w:val="-150"/>
          <w:marTop w:val="0"/>
          <w:marBottom w:val="0"/>
          <w:divBdr>
            <w:top w:val="none" w:sz="0" w:space="0" w:color="auto"/>
            <w:left w:val="none" w:sz="0" w:space="0" w:color="auto"/>
            <w:bottom w:val="none" w:sz="0" w:space="0" w:color="auto"/>
            <w:right w:val="none" w:sz="0" w:space="0" w:color="auto"/>
          </w:divBdr>
        </w:div>
        <w:div w:id="447746585">
          <w:marLeft w:val="-1002"/>
          <w:marRight w:val="0"/>
          <w:marTop w:val="0"/>
          <w:marBottom w:val="0"/>
          <w:divBdr>
            <w:top w:val="none" w:sz="0" w:space="0" w:color="auto"/>
            <w:left w:val="none" w:sz="0" w:space="0" w:color="auto"/>
            <w:bottom w:val="none" w:sz="0" w:space="0" w:color="auto"/>
            <w:right w:val="none" w:sz="0" w:space="0" w:color="auto"/>
          </w:divBdr>
        </w:div>
        <w:div w:id="447814724">
          <w:marLeft w:val="0"/>
          <w:marRight w:val="0"/>
          <w:marTop w:val="0"/>
          <w:marBottom w:val="0"/>
          <w:divBdr>
            <w:top w:val="none" w:sz="0" w:space="0" w:color="auto"/>
            <w:left w:val="none" w:sz="0" w:space="0" w:color="auto"/>
            <w:bottom w:val="none" w:sz="0" w:space="0" w:color="auto"/>
            <w:right w:val="none" w:sz="0" w:space="0" w:color="auto"/>
          </w:divBdr>
        </w:div>
        <w:div w:id="447818094">
          <w:marLeft w:val="-150"/>
          <w:marRight w:val="-150"/>
          <w:marTop w:val="0"/>
          <w:marBottom w:val="0"/>
          <w:divBdr>
            <w:top w:val="none" w:sz="0" w:space="0" w:color="auto"/>
            <w:left w:val="none" w:sz="0" w:space="0" w:color="auto"/>
            <w:bottom w:val="none" w:sz="0" w:space="0" w:color="auto"/>
            <w:right w:val="none" w:sz="0" w:space="0" w:color="auto"/>
          </w:divBdr>
          <w:divsChild>
            <w:div w:id="121274223">
              <w:marLeft w:val="0"/>
              <w:marRight w:val="0"/>
              <w:marTop w:val="0"/>
              <w:marBottom w:val="0"/>
              <w:divBdr>
                <w:top w:val="none" w:sz="0" w:space="0" w:color="auto"/>
                <w:left w:val="none" w:sz="0" w:space="0" w:color="auto"/>
                <w:bottom w:val="none" w:sz="0" w:space="0" w:color="auto"/>
                <w:right w:val="none" w:sz="0" w:space="0" w:color="auto"/>
              </w:divBdr>
              <w:divsChild>
                <w:div w:id="216286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7898917">
          <w:marLeft w:val="0"/>
          <w:marRight w:val="0"/>
          <w:marTop w:val="0"/>
          <w:marBottom w:val="0"/>
          <w:divBdr>
            <w:top w:val="none" w:sz="0" w:space="0" w:color="auto"/>
            <w:left w:val="none" w:sz="0" w:space="0" w:color="auto"/>
            <w:bottom w:val="none" w:sz="0" w:space="0" w:color="auto"/>
            <w:right w:val="none" w:sz="0" w:space="0" w:color="auto"/>
          </w:divBdr>
          <w:divsChild>
            <w:div w:id="164905389">
              <w:marLeft w:val="0"/>
              <w:marRight w:val="0"/>
              <w:marTop w:val="0"/>
              <w:marBottom w:val="0"/>
              <w:divBdr>
                <w:top w:val="none" w:sz="0" w:space="0" w:color="auto"/>
                <w:left w:val="none" w:sz="0" w:space="0" w:color="auto"/>
                <w:bottom w:val="none" w:sz="0" w:space="0" w:color="auto"/>
                <w:right w:val="none" w:sz="0" w:space="0" w:color="auto"/>
              </w:divBdr>
              <w:divsChild>
                <w:div w:id="519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565">
          <w:marLeft w:val="0"/>
          <w:marRight w:val="0"/>
          <w:marTop w:val="0"/>
          <w:marBottom w:val="0"/>
          <w:divBdr>
            <w:top w:val="none" w:sz="0" w:space="0" w:color="auto"/>
            <w:left w:val="none" w:sz="0" w:space="0" w:color="auto"/>
            <w:bottom w:val="none" w:sz="0" w:space="0" w:color="auto"/>
            <w:right w:val="none" w:sz="0" w:space="0" w:color="auto"/>
          </w:divBdr>
        </w:div>
        <w:div w:id="448008383">
          <w:marLeft w:val="0"/>
          <w:marRight w:val="0"/>
          <w:marTop w:val="0"/>
          <w:marBottom w:val="0"/>
          <w:divBdr>
            <w:top w:val="none" w:sz="0" w:space="0" w:color="auto"/>
            <w:left w:val="none" w:sz="0" w:space="0" w:color="auto"/>
            <w:bottom w:val="none" w:sz="0" w:space="0" w:color="auto"/>
            <w:right w:val="none" w:sz="0" w:space="0" w:color="auto"/>
          </w:divBdr>
        </w:div>
        <w:div w:id="448013944">
          <w:marLeft w:val="0"/>
          <w:marRight w:val="0"/>
          <w:marTop w:val="150"/>
          <w:marBottom w:val="330"/>
          <w:divBdr>
            <w:top w:val="none" w:sz="0" w:space="0" w:color="auto"/>
            <w:left w:val="none" w:sz="0" w:space="0" w:color="auto"/>
            <w:bottom w:val="none" w:sz="0" w:space="0" w:color="auto"/>
            <w:right w:val="none" w:sz="0" w:space="0" w:color="auto"/>
          </w:divBdr>
          <w:divsChild>
            <w:div w:id="384455760">
              <w:marLeft w:val="0"/>
              <w:marRight w:val="0"/>
              <w:marTop w:val="0"/>
              <w:marBottom w:val="0"/>
              <w:divBdr>
                <w:top w:val="none" w:sz="0" w:space="0" w:color="auto"/>
                <w:left w:val="none" w:sz="0" w:space="0" w:color="auto"/>
                <w:bottom w:val="none" w:sz="0" w:space="0" w:color="auto"/>
                <w:right w:val="none" w:sz="0" w:space="0" w:color="auto"/>
              </w:divBdr>
            </w:div>
            <w:div w:id="743835876">
              <w:marLeft w:val="0"/>
              <w:marRight w:val="0"/>
              <w:marTop w:val="0"/>
              <w:marBottom w:val="0"/>
              <w:divBdr>
                <w:top w:val="none" w:sz="0" w:space="0" w:color="auto"/>
                <w:left w:val="none" w:sz="0" w:space="0" w:color="auto"/>
                <w:bottom w:val="none" w:sz="0" w:space="0" w:color="auto"/>
                <w:right w:val="none" w:sz="0" w:space="0" w:color="auto"/>
              </w:divBdr>
            </w:div>
          </w:divsChild>
        </w:div>
        <w:div w:id="448017173">
          <w:marLeft w:val="0"/>
          <w:marRight w:val="0"/>
          <w:marTop w:val="0"/>
          <w:marBottom w:val="0"/>
          <w:divBdr>
            <w:top w:val="none" w:sz="0" w:space="0" w:color="auto"/>
            <w:left w:val="none" w:sz="0" w:space="0" w:color="auto"/>
            <w:bottom w:val="none" w:sz="0" w:space="0" w:color="auto"/>
            <w:right w:val="none" w:sz="0" w:space="0" w:color="auto"/>
          </w:divBdr>
        </w:div>
        <w:div w:id="448087075">
          <w:marLeft w:val="0"/>
          <w:marRight w:val="0"/>
          <w:marTop w:val="376"/>
          <w:marBottom w:val="363"/>
          <w:divBdr>
            <w:top w:val="none" w:sz="0" w:space="0" w:color="auto"/>
            <w:left w:val="none" w:sz="0" w:space="0" w:color="auto"/>
            <w:bottom w:val="none" w:sz="0" w:space="0" w:color="auto"/>
            <w:right w:val="none" w:sz="0" w:space="0" w:color="auto"/>
          </w:divBdr>
        </w:div>
        <w:div w:id="448087905">
          <w:marLeft w:val="0"/>
          <w:marRight w:val="0"/>
          <w:marTop w:val="0"/>
          <w:marBottom w:val="0"/>
          <w:divBdr>
            <w:top w:val="none" w:sz="0" w:space="0" w:color="auto"/>
            <w:left w:val="none" w:sz="0" w:space="0" w:color="auto"/>
            <w:bottom w:val="none" w:sz="0" w:space="0" w:color="auto"/>
            <w:right w:val="none" w:sz="0" w:space="0" w:color="auto"/>
          </w:divBdr>
        </w:div>
        <w:div w:id="448088358">
          <w:marLeft w:val="0"/>
          <w:marRight w:val="0"/>
          <w:marTop w:val="0"/>
          <w:marBottom w:val="0"/>
          <w:divBdr>
            <w:top w:val="none" w:sz="0" w:space="0" w:color="auto"/>
            <w:left w:val="none" w:sz="0" w:space="0" w:color="auto"/>
            <w:bottom w:val="none" w:sz="0" w:space="0" w:color="auto"/>
            <w:right w:val="none" w:sz="0" w:space="0" w:color="auto"/>
          </w:divBdr>
        </w:div>
        <w:div w:id="448135488">
          <w:marLeft w:val="0"/>
          <w:marRight w:val="0"/>
          <w:marTop w:val="0"/>
          <w:marBottom w:val="75"/>
          <w:divBdr>
            <w:top w:val="none" w:sz="0" w:space="0" w:color="auto"/>
            <w:left w:val="none" w:sz="0" w:space="0" w:color="auto"/>
            <w:bottom w:val="none" w:sz="0" w:space="0" w:color="auto"/>
            <w:right w:val="none" w:sz="0" w:space="0" w:color="auto"/>
          </w:divBdr>
        </w:div>
        <w:div w:id="448162714">
          <w:marLeft w:val="0"/>
          <w:marRight w:val="0"/>
          <w:marTop w:val="0"/>
          <w:marBottom w:val="240"/>
          <w:divBdr>
            <w:top w:val="none" w:sz="0" w:space="0" w:color="auto"/>
            <w:left w:val="none" w:sz="0" w:space="0" w:color="auto"/>
            <w:bottom w:val="none" w:sz="0" w:space="0" w:color="auto"/>
            <w:right w:val="none" w:sz="0" w:space="0" w:color="auto"/>
          </w:divBdr>
        </w:div>
        <w:div w:id="448206180">
          <w:marLeft w:val="0"/>
          <w:marRight w:val="0"/>
          <w:marTop w:val="0"/>
          <w:marBottom w:val="300"/>
          <w:divBdr>
            <w:top w:val="none" w:sz="0" w:space="0" w:color="auto"/>
            <w:left w:val="none" w:sz="0" w:space="0" w:color="auto"/>
            <w:bottom w:val="none" w:sz="0" w:space="0" w:color="auto"/>
            <w:right w:val="none" w:sz="0" w:space="0" w:color="auto"/>
          </w:divBdr>
        </w:div>
        <w:div w:id="448354414">
          <w:marLeft w:val="0"/>
          <w:marRight w:val="0"/>
          <w:marTop w:val="0"/>
          <w:marBottom w:val="0"/>
          <w:divBdr>
            <w:top w:val="none" w:sz="0" w:space="0" w:color="auto"/>
            <w:left w:val="none" w:sz="0" w:space="0" w:color="auto"/>
            <w:bottom w:val="none" w:sz="0" w:space="0" w:color="auto"/>
            <w:right w:val="none" w:sz="0" w:space="0" w:color="auto"/>
          </w:divBdr>
        </w:div>
        <w:div w:id="448358893">
          <w:marLeft w:val="0"/>
          <w:marRight w:val="0"/>
          <w:marTop w:val="120"/>
          <w:marBottom w:val="330"/>
          <w:divBdr>
            <w:top w:val="none" w:sz="0" w:space="0" w:color="auto"/>
            <w:left w:val="none" w:sz="0" w:space="0" w:color="auto"/>
            <w:bottom w:val="none" w:sz="0" w:space="0" w:color="auto"/>
            <w:right w:val="none" w:sz="0" w:space="0" w:color="auto"/>
          </w:divBdr>
        </w:div>
        <w:div w:id="448361000">
          <w:marLeft w:val="0"/>
          <w:marRight w:val="0"/>
          <w:marTop w:val="0"/>
          <w:marBottom w:val="75"/>
          <w:divBdr>
            <w:top w:val="none" w:sz="0" w:space="0" w:color="auto"/>
            <w:left w:val="none" w:sz="0" w:space="0" w:color="auto"/>
            <w:bottom w:val="none" w:sz="0" w:space="0" w:color="auto"/>
            <w:right w:val="none" w:sz="0" w:space="0" w:color="auto"/>
          </w:divBdr>
        </w:div>
        <w:div w:id="448398095">
          <w:marLeft w:val="0"/>
          <w:marRight w:val="450"/>
          <w:marTop w:val="0"/>
          <w:marBottom w:val="150"/>
          <w:divBdr>
            <w:top w:val="none" w:sz="0" w:space="0" w:color="auto"/>
            <w:left w:val="none" w:sz="0" w:space="0" w:color="auto"/>
            <w:bottom w:val="none" w:sz="0" w:space="0" w:color="auto"/>
            <w:right w:val="none" w:sz="0" w:space="0" w:color="auto"/>
          </w:divBdr>
        </w:div>
        <w:div w:id="448472457">
          <w:marLeft w:val="0"/>
          <w:marRight w:val="0"/>
          <w:marTop w:val="0"/>
          <w:marBottom w:val="125"/>
          <w:divBdr>
            <w:top w:val="none" w:sz="0" w:space="0" w:color="auto"/>
            <w:left w:val="none" w:sz="0" w:space="0" w:color="auto"/>
            <w:bottom w:val="none" w:sz="0" w:space="0" w:color="auto"/>
            <w:right w:val="none" w:sz="0" w:space="0" w:color="auto"/>
          </w:divBdr>
        </w:div>
        <w:div w:id="448553660">
          <w:marLeft w:val="75"/>
          <w:marRight w:val="75"/>
          <w:marTop w:val="75"/>
          <w:marBottom w:val="75"/>
          <w:divBdr>
            <w:top w:val="single" w:sz="4" w:space="0" w:color="CCCCCC"/>
            <w:left w:val="single" w:sz="4" w:space="0" w:color="CCCCCC"/>
            <w:bottom w:val="single" w:sz="4" w:space="0" w:color="CCCCCC"/>
            <w:right w:val="single" w:sz="4" w:space="0" w:color="CCCCCC"/>
          </w:divBdr>
        </w:div>
        <w:div w:id="448621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48663648">
          <w:marLeft w:val="0"/>
          <w:marRight w:val="225"/>
          <w:marTop w:val="0"/>
          <w:marBottom w:val="0"/>
          <w:divBdr>
            <w:top w:val="none" w:sz="0" w:space="0" w:color="auto"/>
            <w:left w:val="none" w:sz="0" w:space="0" w:color="auto"/>
            <w:bottom w:val="none" w:sz="0" w:space="0" w:color="auto"/>
            <w:right w:val="none" w:sz="0" w:space="0" w:color="auto"/>
          </w:divBdr>
        </w:div>
        <w:div w:id="448932795">
          <w:marLeft w:val="0"/>
          <w:marRight w:val="0"/>
          <w:marTop w:val="0"/>
          <w:marBottom w:val="0"/>
          <w:divBdr>
            <w:top w:val="none" w:sz="0" w:space="0" w:color="auto"/>
            <w:left w:val="none" w:sz="0" w:space="0" w:color="auto"/>
            <w:bottom w:val="none" w:sz="0" w:space="0" w:color="auto"/>
            <w:right w:val="none" w:sz="0" w:space="0" w:color="auto"/>
          </w:divBdr>
        </w:div>
        <w:div w:id="448934375">
          <w:marLeft w:val="0"/>
          <w:marRight w:val="0"/>
          <w:marTop w:val="0"/>
          <w:marBottom w:val="345"/>
          <w:divBdr>
            <w:top w:val="none" w:sz="0" w:space="0" w:color="auto"/>
            <w:left w:val="none" w:sz="0" w:space="0" w:color="auto"/>
            <w:bottom w:val="none" w:sz="0" w:space="0" w:color="auto"/>
            <w:right w:val="none" w:sz="0" w:space="0" w:color="auto"/>
          </w:divBdr>
          <w:divsChild>
            <w:div w:id="565576314">
              <w:marLeft w:val="0"/>
              <w:marRight w:val="0"/>
              <w:marTop w:val="0"/>
              <w:marBottom w:val="0"/>
              <w:divBdr>
                <w:top w:val="none" w:sz="0" w:space="0" w:color="auto"/>
                <w:left w:val="none" w:sz="0" w:space="0" w:color="auto"/>
                <w:bottom w:val="none" w:sz="0" w:space="0" w:color="auto"/>
                <w:right w:val="none" w:sz="0" w:space="0" w:color="auto"/>
              </w:divBdr>
            </w:div>
          </w:divsChild>
        </w:div>
        <w:div w:id="449010589">
          <w:marLeft w:val="-225"/>
          <w:marRight w:val="-225"/>
          <w:marTop w:val="0"/>
          <w:marBottom w:val="0"/>
          <w:divBdr>
            <w:top w:val="none" w:sz="0" w:space="0" w:color="auto"/>
            <w:left w:val="none" w:sz="0" w:space="0" w:color="auto"/>
            <w:bottom w:val="none" w:sz="0" w:space="0" w:color="auto"/>
            <w:right w:val="none" w:sz="0" w:space="0" w:color="auto"/>
          </w:divBdr>
        </w:div>
        <w:div w:id="449012841">
          <w:marLeft w:val="0"/>
          <w:marRight w:val="0"/>
          <w:marTop w:val="0"/>
          <w:marBottom w:val="360"/>
          <w:divBdr>
            <w:top w:val="none" w:sz="0" w:space="0" w:color="auto"/>
            <w:left w:val="none" w:sz="0" w:space="0" w:color="auto"/>
            <w:bottom w:val="none" w:sz="0" w:space="0" w:color="auto"/>
            <w:right w:val="none" w:sz="0" w:space="0" w:color="auto"/>
          </w:divBdr>
        </w:div>
        <w:div w:id="449053735">
          <w:marLeft w:val="0"/>
          <w:marRight w:val="0"/>
          <w:marTop w:val="100"/>
          <w:marBottom w:val="100"/>
          <w:divBdr>
            <w:top w:val="none" w:sz="0" w:space="0" w:color="auto"/>
            <w:left w:val="none" w:sz="0" w:space="0" w:color="auto"/>
            <w:bottom w:val="none" w:sz="0" w:space="0" w:color="auto"/>
            <w:right w:val="none" w:sz="0" w:space="0" w:color="auto"/>
          </w:divBdr>
        </w:div>
        <w:div w:id="449054542">
          <w:marLeft w:val="-225"/>
          <w:marRight w:val="-225"/>
          <w:marTop w:val="0"/>
          <w:marBottom w:val="0"/>
          <w:divBdr>
            <w:top w:val="none" w:sz="0" w:space="0" w:color="auto"/>
            <w:left w:val="none" w:sz="0" w:space="0" w:color="auto"/>
            <w:bottom w:val="none" w:sz="0" w:space="0" w:color="auto"/>
            <w:right w:val="none" w:sz="0" w:space="0" w:color="auto"/>
          </w:divBdr>
        </w:div>
        <w:div w:id="449084077">
          <w:blockQuote w:val="1"/>
          <w:marLeft w:val="0"/>
          <w:marRight w:val="0"/>
          <w:marTop w:val="0"/>
          <w:marBottom w:val="360"/>
          <w:divBdr>
            <w:top w:val="none" w:sz="0" w:space="0" w:color="auto"/>
            <w:left w:val="single" w:sz="36" w:space="18" w:color="0099CC"/>
            <w:bottom w:val="none" w:sz="0" w:space="0" w:color="auto"/>
            <w:right w:val="none" w:sz="0" w:space="0" w:color="auto"/>
          </w:divBdr>
        </w:div>
        <w:div w:id="449084550">
          <w:marLeft w:val="0"/>
          <w:marRight w:val="0"/>
          <w:marTop w:val="0"/>
          <w:marBottom w:val="360"/>
          <w:divBdr>
            <w:top w:val="none" w:sz="0" w:space="0" w:color="auto"/>
            <w:left w:val="none" w:sz="0" w:space="0" w:color="auto"/>
            <w:bottom w:val="none" w:sz="0" w:space="0" w:color="auto"/>
            <w:right w:val="none" w:sz="0" w:space="0" w:color="auto"/>
          </w:divBdr>
        </w:div>
        <w:div w:id="449328034">
          <w:marLeft w:val="0"/>
          <w:marRight w:val="0"/>
          <w:marTop w:val="0"/>
          <w:marBottom w:val="0"/>
          <w:divBdr>
            <w:top w:val="none" w:sz="0" w:space="0" w:color="auto"/>
            <w:left w:val="none" w:sz="0" w:space="0" w:color="auto"/>
            <w:bottom w:val="none" w:sz="0" w:space="0" w:color="auto"/>
            <w:right w:val="none" w:sz="0" w:space="0" w:color="auto"/>
          </w:divBdr>
        </w:div>
        <w:div w:id="449397113">
          <w:marLeft w:val="0"/>
          <w:marRight w:val="0"/>
          <w:marTop w:val="0"/>
          <w:marBottom w:val="0"/>
          <w:divBdr>
            <w:top w:val="none" w:sz="0" w:space="0" w:color="auto"/>
            <w:left w:val="none" w:sz="0" w:space="0" w:color="auto"/>
            <w:bottom w:val="none" w:sz="0" w:space="0" w:color="auto"/>
            <w:right w:val="none" w:sz="0" w:space="0" w:color="auto"/>
          </w:divBdr>
        </w:div>
        <w:div w:id="449402421">
          <w:marLeft w:val="0"/>
          <w:marRight w:val="0"/>
          <w:marTop w:val="0"/>
          <w:marBottom w:val="0"/>
          <w:divBdr>
            <w:top w:val="none" w:sz="0" w:space="0" w:color="auto"/>
            <w:left w:val="none" w:sz="0" w:space="0" w:color="auto"/>
            <w:bottom w:val="none" w:sz="0" w:space="0" w:color="auto"/>
            <w:right w:val="none" w:sz="0" w:space="0" w:color="auto"/>
          </w:divBdr>
        </w:div>
        <w:div w:id="449402428">
          <w:marLeft w:val="0"/>
          <w:marRight w:val="0"/>
          <w:marTop w:val="0"/>
          <w:marBottom w:val="0"/>
          <w:divBdr>
            <w:top w:val="none" w:sz="0" w:space="0" w:color="auto"/>
            <w:left w:val="none" w:sz="0" w:space="0" w:color="auto"/>
            <w:bottom w:val="none" w:sz="0" w:space="0" w:color="auto"/>
            <w:right w:val="none" w:sz="0" w:space="0" w:color="auto"/>
          </w:divBdr>
        </w:div>
        <w:div w:id="449472856">
          <w:marLeft w:val="15"/>
          <w:marRight w:val="225"/>
          <w:marTop w:val="225"/>
          <w:marBottom w:val="105"/>
          <w:divBdr>
            <w:top w:val="none" w:sz="0" w:space="0" w:color="auto"/>
            <w:left w:val="none" w:sz="0" w:space="0" w:color="auto"/>
            <w:bottom w:val="none" w:sz="0" w:space="0" w:color="auto"/>
            <w:right w:val="none" w:sz="0" w:space="0" w:color="auto"/>
          </w:divBdr>
          <w:divsChild>
            <w:div w:id="102579819">
              <w:marLeft w:val="0"/>
              <w:marRight w:val="0"/>
              <w:marTop w:val="0"/>
              <w:marBottom w:val="0"/>
              <w:divBdr>
                <w:top w:val="none" w:sz="0" w:space="0" w:color="auto"/>
                <w:left w:val="none" w:sz="0" w:space="0" w:color="auto"/>
                <w:bottom w:val="none" w:sz="0" w:space="0" w:color="auto"/>
                <w:right w:val="none" w:sz="0" w:space="0" w:color="auto"/>
              </w:divBdr>
            </w:div>
          </w:divsChild>
        </w:div>
        <w:div w:id="449475156">
          <w:marLeft w:val="750"/>
          <w:marRight w:val="0"/>
          <w:marTop w:val="0"/>
          <w:marBottom w:val="0"/>
          <w:divBdr>
            <w:top w:val="none" w:sz="0" w:space="0" w:color="auto"/>
            <w:left w:val="none" w:sz="0" w:space="0" w:color="auto"/>
            <w:bottom w:val="none" w:sz="0" w:space="0" w:color="auto"/>
            <w:right w:val="none" w:sz="0" w:space="0" w:color="auto"/>
          </w:divBdr>
        </w:div>
        <w:div w:id="449511998">
          <w:marLeft w:val="0"/>
          <w:marRight w:val="0"/>
          <w:marTop w:val="0"/>
          <w:marBottom w:val="150"/>
          <w:divBdr>
            <w:top w:val="none" w:sz="0" w:space="0" w:color="auto"/>
            <w:left w:val="none" w:sz="0" w:space="0" w:color="auto"/>
            <w:bottom w:val="none" w:sz="0" w:space="0" w:color="auto"/>
            <w:right w:val="none" w:sz="0" w:space="0" w:color="auto"/>
          </w:divBdr>
        </w:div>
        <w:div w:id="449520673">
          <w:marLeft w:val="0"/>
          <w:marRight w:val="0"/>
          <w:marTop w:val="0"/>
          <w:marBottom w:val="240"/>
          <w:divBdr>
            <w:top w:val="none" w:sz="0" w:space="0" w:color="auto"/>
            <w:left w:val="none" w:sz="0" w:space="0" w:color="auto"/>
            <w:bottom w:val="none" w:sz="0" w:space="0" w:color="auto"/>
            <w:right w:val="none" w:sz="0" w:space="0" w:color="auto"/>
          </w:divBdr>
        </w:div>
        <w:div w:id="449589909">
          <w:marLeft w:val="0"/>
          <w:marRight w:val="0"/>
          <w:marTop w:val="0"/>
          <w:marBottom w:val="250"/>
          <w:divBdr>
            <w:top w:val="none" w:sz="0" w:space="0" w:color="auto"/>
            <w:left w:val="none" w:sz="0" w:space="0" w:color="auto"/>
            <w:bottom w:val="single" w:sz="4" w:space="4" w:color="000000"/>
            <w:right w:val="none" w:sz="0" w:space="0" w:color="auto"/>
          </w:divBdr>
        </w:div>
        <w:div w:id="449668865">
          <w:marLeft w:val="0"/>
          <w:marRight w:val="63"/>
          <w:marTop w:val="63"/>
          <w:marBottom w:val="0"/>
          <w:divBdr>
            <w:top w:val="none" w:sz="0" w:space="0" w:color="auto"/>
            <w:left w:val="none" w:sz="0" w:space="0" w:color="auto"/>
            <w:bottom w:val="none" w:sz="0" w:space="0" w:color="auto"/>
            <w:right w:val="none" w:sz="0" w:space="0" w:color="auto"/>
          </w:divBdr>
        </w:div>
        <w:div w:id="449671623">
          <w:marLeft w:val="0"/>
          <w:marRight w:val="0"/>
          <w:marTop w:val="0"/>
          <w:marBottom w:val="0"/>
          <w:divBdr>
            <w:top w:val="none" w:sz="0" w:space="0" w:color="auto"/>
            <w:left w:val="none" w:sz="0" w:space="0" w:color="auto"/>
            <w:bottom w:val="none" w:sz="0" w:space="0" w:color="auto"/>
            <w:right w:val="none" w:sz="0" w:space="0" w:color="auto"/>
          </w:divBdr>
        </w:div>
        <w:div w:id="449855878">
          <w:marLeft w:val="0"/>
          <w:marRight w:val="0"/>
          <w:marTop w:val="0"/>
          <w:marBottom w:val="0"/>
          <w:divBdr>
            <w:top w:val="none" w:sz="0" w:space="0" w:color="auto"/>
            <w:left w:val="none" w:sz="0" w:space="0" w:color="auto"/>
            <w:bottom w:val="none" w:sz="0" w:space="0" w:color="auto"/>
            <w:right w:val="none" w:sz="0" w:space="0" w:color="auto"/>
          </w:divBdr>
        </w:div>
        <w:div w:id="449864213">
          <w:marLeft w:val="-225"/>
          <w:marRight w:val="-225"/>
          <w:marTop w:val="0"/>
          <w:marBottom w:val="0"/>
          <w:divBdr>
            <w:top w:val="none" w:sz="0" w:space="0" w:color="auto"/>
            <w:left w:val="none" w:sz="0" w:space="0" w:color="auto"/>
            <w:bottom w:val="none" w:sz="0" w:space="0" w:color="auto"/>
            <w:right w:val="none" w:sz="0" w:space="0" w:color="auto"/>
          </w:divBdr>
        </w:div>
        <w:div w:id="449931267">
          <w:marLeft w:val="0"/>
          <w:marRight w:val="0"/>
          <w:marTop w:val="0"/>
          <w:marBottom w:val="0"/>
          <w:divBdr>
            <w:top w:val="none" w:sz="0" w:space="0" w:color="auto"/>
            <w:left w:val="none" w:sz="0" w:space="0" w:color="auto"/>
            <w:bottom w:val="none" w:sz="0" w:space="0" w:color="auto"/>
            <w:right w:val="none" w:sz="0" w:space="0" w:color="auto"/>
          </w:divBdr>
        </w:div>
        <w:div w:id="449933776">
          <w:marLeft w:val="0"/>
          <w:marRight w:val="0"/>
          <w:marTop w:val="0"/>
          <w:marBottom w:val="0"/>
          <w:divBdr>
            <w:top w:val="none" w:sz="0" w:space="0" w:color="auto"/>
            <w:left w:val="none" w:sz="0" w:space="0" w:color="auto"/>
            <w:bottom w:val="none" w:sz="0" w:space="0" w:color="auto"/>
            <w:right w:val="none" w:sz="0" w:space="0" w:color="auto"/>
          </w:divBdr>
        </w:div>
        <w:div w:id="450055598">
          <w:marLeft w:val="1463"/>
          <w:marRight w:val="0"/>
          <w:marTop w:val="0"/>
          <w:marBottom w:val="0"/>
          <w:divBdr>
            <w:top w:val="none" w:sz="0" w:space="0" w:color="auto"/>
            <w:left w:val="none" w:sz="0" w:space="0" w:color="auto"/>
            <w:bottom w:val="none" w:sz="0" w:space="0" w:color="auto"/>
            <w:right w:val="none" w:sz="0" w:space="0" w:color="auto"/>
          </w:divBdr>
        </w:div>
        <w:div w:id="450132319">
          <w:marLeft w:val="0"/>
          <w:marRight w:val="0"/>
          <w:marTop w:val="0"/>
          <w:marBottom w:val="0"/>
          <w:divBdr>
            <w:top w:val="none" w:sz="0" w:space="0" w:color="auto"/>
            <w:left w:val="none" w:sz="0" w:space="0" w:color="auto"/>
            <w:bottom w:val="none" w:sz="0" w:space="0" w:color="auto"/>
            <w:right w:val="none" w:sz="0" w:space="0" w:color="auto"/>
          </w:divBdr>
          <w:divsChild>
            <w:div w:id="249311501">
              <w:marLeft w:val="0"/>
              <w:marRight w:val="0"/>
              <w:marTop w:val="0"/>
              <w:marBottom w:val="240"/>
              <w:divBdr>
                <w:top w:val="none" w:sz="0" w:space="0" w:color="auto"/>
                <w:left w:val="none" w:sz="0" w:space="0" w:color="auto"/>
                <w:bottom w:val="none" w:sz="0" w:space="0" w:color="auto"/>
                <w:right w:val="none" w:sz="0" w:space="0" w:color="auto"/>
              </w:divBdr>
            </w:div>
            <w:div w:id="582296967">
              <w:marLeft w:val="0"/>
              <w:marRight w:val="0"/>
              <w:marTop w:val="0"/>
              <w:marBottom w:val="240"/>
              <w:divBdr>
                <w:top w:val="none" w:sz="0" w:space="0" w:color="auto"/>
                <w:left w:val="none" w:sz="0" w:space="0" w:color="auto"/>
                <w:bottom w:val="none" w:sz="0" w:space="0" w:color="auto"/>
                <w:right w:val="none" w:sz="0" w:space="0" w:color="auto"/>
              </w:divBdr>
            </w:div>
          </w:divsChild>
        </w:div>
        <w:div w:id="450247246">
          <w:marLeft w:val="0"/>
          <w:marRight w:val="0"/>
          <w:marTop w:val="0"/>
          <w:marBottom w:val="0"/>
          <w:divBdr>
            <w:top w:val="none" w:sz="0" w:space="0" w:color="auto"/>
            <w:left w:val="none" w:sz="0" w:space="0" w:color="auto"/>
            <w:bottom w:val="none" w:sz="0" w:space="0" w:color="auto"/>
            <w:right w:val="none" w:sz="0" w:space="0" w:color="auto"/>
          </w:divBdr>
        </w:div>
        <w:div w:id="450247297">
          <w:marLeft w:val="0"/>
          <w:marRight w:val="0"/>
          <w:marTop w:val="0"/>
          <w:marBottom w:val="240"/>
          <w:divBdr>
            <w:top w:val="none" w:sz="0" w:space="0" w:color="auto"/>
            <w:left w:val="none" w:sz="0" w:space="0" w:color="auto"/>
            <w:bottom w:val="none" w:sz="0" w:space="0" w:color="auto"/>
            <w:right w:val="none" w:sz="0" w:space="0" w:color="auto"/>
          </w:divBdr>
        </w:div>
        <w:div w:id="450249989">
          <w:marLeft w:val="0"/>
          <w:marRight w:val="0"/>
          <w:marTop w:val="0"/>
          <w:marBottom w:val="0"/>
          <w:divBdr>
            <w:top w:val="none" w:sz="0" w:space="0" w:color="auto"/>
            <w:left w:val="none" w:sz="0" w:space="0" w:color="auto"/>
            <w:bottom w:val="none" w:sz="0" w:space="0" w:color="auto"/>
            <w:right w:val="none" w:sz="0" w:space="0" w:color="auto"/>
          </w:divBdr>
          <w:divsChild>
            <w:div w:id="742030088">
              <w:marLeft w:val="-60"/>
              <w:marRight w:val="-60"/>
              <w:marTop w:val="75"/>
              <w:marBottom w:val="0"/>
              <w:divBdr>
                <w:top w:val="none" w:sz="0" w:space="0" w:color="auto"/>
                <w:left w:val="none" w:sz="0" w:space="0" w:color="auto"/>
                <w:bottom w:val="none" w:sz="0" w:space="0" w:color="auto"/>
                <w:right w:val="none" w:sz="0" w:space="0" w:color="auto"/>
              </w:divBdr>
            </w:div>
          </w:divsChild>
        </w:div>
        <w:div w:id="450250635">
          <w:marLeft w:val="0"/>
          <w:marRight w:val="0"/>
          <w:marTop w:val="0"/>
          <w:marBottom w:val="0"/>
          <w:divBdr>
            <w:top w:val="none" w:sz="0" w:space="0" w:color="auto"/>
            <w:left w:val="none" w:sz="0" w:space="0" w:color="auto"/>
            <w:bottom w:val="none" w:sz="0" w:space="0" w:color="auto"/>
            <w:right w:val="none" w:sz="0" w:space="0" w:color="auto"/>
          </w:divBdr>
          <w:divsChild>
            <w:div w:id="173885926">
              <w:marLeft w:val="0"/>
              <w:marRight w:val="0"/>
              <w:marTop w:val="0"/>
              <w:marBottom w:val="0"/>
              <w:divBdr>
                <w:top w:val="none" w:sz="0" w:space="0" w:color="auto"/>
                <w:left w:val="none" w:sz="0" w:space="0" w:color="auto"/>
                <w:bottom w:val="none" w:sz="0" w:space="0" w:color="auto"/>
                <w:right w:val="none" w:sz="0" w:space="0" w:color="auto"/>
              </w:divBdr>
            </w:div>
          </w:divsChild>
        </w:div>
        <w:div w:id="450250732">
          <w:marLeft w:val="0"/>
          <w:marRight w:val="0"/>
          <w:marTop w:val="0"/>
          <w:marBottom w:val="0"/>
          <w:divBdr>
            <w:top w:val="none" w:sz="0" w:space="0" w:color="auto"/>
            <w:left w:val="none" w:sz="0" w:space="0" w:color="auto"/>
            <w:bottom w:val="none" w:sz="0" w:space="0" w:color="auto"/>
            <w:right w:val="none" w:sz="0" w:space="0" w:color="auto"/>
          </w:divBdr>
        </w:div>
        <w:div w:id="450324429">
          <w:marLeft w:val="0"/>
          <w:marRight w:val="0"/>
          <w:marTop w:val="0"/>
          <w:marBottom w:val="0"/>
          <w:divBdr>
            <w:top w:val="none" w:sz="0" w:space="0" w:color="auto"/>
            <w:left w:val="none" w:sz="0" w:space="0" w:color="auto"/>
            <w:bottom w:val="none" w:sz="0" w:space="0" w:color="auto"/>
            <w:right w:val="none" w:sz="0" w:space="0" w:color="auto"/>
          </w:divBdr>
        </w:div>
        <w:div w:id="450393169">
          <w:marLeft w:val="0"/>
          <w:marRight w:val="0"/>
          <w:marTop w:val="0"/>
          <w:marBottom w:val="0"/>
          <w:divBdr>
            <w:top w:val="none" w:sz="0" w:space="0" w:color="auto"/>
            <w:left w:val="none" w:sz="0" w:space="0" w:color="auto"/>
            <w:bottom w:val="none" w:sz="0" w:space="0" w:color="auto"/>
            <w:right w:val="none" w:sz="0" w:space="0" w:color="auto"/>
          </w:divBdr>
        </w:div>
        <w:div w:id="450437379">
          <w:marLeft w:val="-225"/>
          <w:marRight w:val="-225"/>
          <w:marTop w:val="0"/>
          <w:marBottom w:val="0"/>
          <w:divBdr>
            <w:top w:val="none" w:sz="0" w:space="0" w:color="auto"/>
            <w:left w:val="none" w:sz="0" w:space="0" w:color="auto"/>
            <w:bottom w:val="none" w:sz="0" w:space="0" w:color="auto"/>
            <w:right w:val="none" w:sz="0" w:space="0" w:color="auto"/>
          </w:divBdr>
        </w:div>
        <w:div w:id="450442419">
          <w:marLeft w:val="0"/>
          <w:marRight w:val="225"/>
          <w:marTop w:val="0"/>
          <w:marBottom w:val="0"/>
          <w:divBdr>
            <w:top w:val="none" w:sz="0" w:space="0" w:color="auto"/>
            <w:left w:val="none" w:sz="0" w:space="0" w:color="auto"/>
            <w:bottom w:val="none" w:sz="0" w:space="0" w:color="auto"/>
            <w:right w:val="none" w:sz="0" w:space="0" w:color="auto"/>
          </w:divBdr>
        </w:div>
        <w:div w:id="450512472">
          <w:marLeft w:val="0"/>
          <w:marRight w:val="0"/>
          <w:marTop w:val="0"/>
          <w:marBottom w:val="125"/>
          <w:divBdr>
            <w:top w:val="none" w:sz="0" w:space="0" w:color="auto"/>
            <w:left w:val="none" w:sz="0" w:space="0" w:color="auto"/>
            <w:bottom w:val="none" w:sz="0" w:space="0" w:color="auto"/>
            <w:right w:val="none" w:sz="0" w:space="0" w:color="auto"/>
          </w:divBdr>
        </w:div>
        <w:div w:id="450586743">
          <w:marLeft w:val="0"/>
          <w:marRight w:val="0"/>
          <w:marTop w:val="0"/>
          <w:marBottom w:val="240"/>
          <w:divBdr>
            <w:top w:val="none" w:sz="0" w:space="0" w:color="auto"/>
            <w:left w:val="none" w:sz="0" w:space="0" w:color="auto"/>
            <w:bottom w:val="none" w:sz="0" w:space="0" w:color="auto"/>
            <w:right w:val="none" w:sz="0" w:space="0" w:color="auto"/>
          </w:divBdr>
        </w:div>
        <w:div w:id="450704969">
          <w:marLeft w:val="-150"/>
          <w:marRight w:val="-150"/>
          <w:marTop w:val="0"/>
          <w:marBottom w:val="0"/>
          <w:divBdr>
            <w:top w:val="none" w:sz="0" w:space="0" w:color="auto"/>
            <w:left w:val="none" w:sz="0" w:space="0" w:color="auto"/>
            <w:bottom w:val="none" w:sz="0" w:space="0" w:color="auto"/>
            <w:right w:val="none" w:sz="0" w:space="0" w:color="auto"/>
          </w:divBdr>
        </w:div>
        <w:div w:id="450710071">
          <w:marLeft w:val="1463"/>
          <w:marRight w:val="0"/>
          <w:marTop w:val="0"/>
          <w:marBottom w:val="0"/>
          <w:divBdr>
            <w:top w:val="none" w:sz="0" w:space="0" w:color="auto"/>
            <w:left w:val="none" w:sz="0" w:space="0" w:color="auto"/>
            <w:bottom w:val="none" w:sz="0" w:space="0" w:color="auto"/>
            <w:right w:val="none" w:sz="0" w:space="0" w:color="auto"/>
          </w:divBdr>
        </w:div>
        <w:div w:id="450713059">
          <w:marLeft w:val="0"/>
          <w:marRight w:val="0"/>
          <w:marTop w:val="0"/>
          <w:marBottom w:val="0"/>
          <w:divBdr>
            <w:top w:val="none" w:sz="0" w:space="0" w:color="auto"/>
            <w:left w:val="none" w:sz="0" w:space="0" w:color="auto"/>
            <w:bottom w:val="none" w:sz="0" w:space="0" w:color="auto"/>
            <w:right w:val="none" w:sz="0" w:space="0" w:color="auto"/>
          </w:divBdr>
        </w:div>
        <w:div w:id="450713974">
          <w:marLeft w:val="0"/>
          <w:marRight w:val="0"/>
          <w:marTop w:val="150"/>
          <w:marBottom w:val="300"/>
          <w:divBdr>
            <w:top w:val="single" w:sz="6" w:space="11" w:color="EAEAEA"/>
            <w:left w:val="single" w:sz="6" w:space="11" w:color="EAEAEA"/>
            <w:bottom w:val="single" w:sz="6" w:space="11" w:color="EAEAEA"/>
            <w:right w:val="single" w:sz="6" w:space="11" w:color="EAEAEA"/>
          </w:divBdr>
        </w:div>
        <w:div w:id="450780406">
          <w:marLeft w:val="0"/>
          <w:marRight w:val="0"/>
          <w:marTop w:val="0"/>
          <w:marBottom w:val="0"/>
          <w:divBdr>
            <w:top w:val="none" w:sz="0" w:space="0" w:color="auto"/>
            <w:left w:val="none" w:sz="0" w:space="0" w:color="auto"/>
            <w:bottom w:val="none" w:sz="0" w:space="0" w:color="auto"/>
            <w:right w:val="none" w:sz="0" w:space="0" w:color="auto"/>
          </w:divBdr>
          <w:divsChild>
            <w:div w:id="203644712">
              <w:marLeft w:val="0"/>
              <w:marRight w:val="0"/>
              <w:marTop w:val="0"/>
              <w:marBottom w:val="0"/>
              <w:divBdr>
                <w:top w:val="none" w:sz="0" w:space="0" w:color="auto"/>
                <w:left w:val="none" w:sz="0" w:space="0" w:color="auto"/>
                <w:bottom w:val="none" w:sz="0" w:space="0" w:color="auto"/>
                <w:right w:val="none" w:sz="0" w:space="0" w:color="auto"/>
              </w:divBdr>
            </w:div>
          </w:divsChild>
        </w:div>
        <w:div w:id="450788987">
          <w:marLeft w:val="0"/>
          <w:marRight w:val="0"/>
          <w:marTop w:val="0"/>
          <w:marBottom w:val="0"/>
          <w:divBdr>
            <w:top w:val="none" w:sz="0" w:space="0" w:color="auto"/>
            <w:left w:val="none" w:sz="0" w:space="0" w:color="auto"/>
            <w:bottom w:val="none" w:sz="0" w:space="0" w:color="auto"/>
            <w:right w:val="none" w:sz="0" w:space="0" w:color="auto"/>
          </w:divBdr>
          <w:divsChild>
            <w:div w:id="371535996">
              <w:marLeft w:val="0"/>
              <w:marRight w:val="0"/>
              <w:marTop w:val="0"/>
              <w:marBottom w:val="125"/>
              <w:divBdr>
                <w:top w:val="none" w:sz="0" w:space="0" w:color="auto"/>
                <w:left w:val="none" w:sz="0" w:space="0" w:color="auto"/>
                <w:bottom w:val="none" w:sz="0" w:space="0" w:color="auto"/>
                <w:right w:val="none" w:sz="0" w:space="0" w:color="auto"/>
              </w:divBdr>
            </w:div>
          </w:divsChild>
        </w:div>
        <w:div w:id="450827171">
          <w:marLeft w:val="0"/>
          <w:marRight w:val="0"/>
          <w:marTop w:val="0"/>
          <w:marBottom w:val="345"/>
          <w:divBdr>
            <w:top w:val="none" w:sz="0" w:space="0" w:color="auto"/>
            <w:left w:val="none" w:sz="0" w:space="0" w:color="auto"/>
            <w:bottom w:val="none" w:sz="0" w:space="0" w:color="auto"/>
            <w:right w:val="none" w:sz="0" w:space="0" w:color="auto"/>
          </w:divBdr>
        </w:div>
        <w:div w:id="450830359">
          <w:marLeft w:val="0"/>
          <w:marRight w:val="0"/>
          <w:marTop w:val="0"/>
          <w:marBottom w:val="0"/>
          <w:divBdr>
            <w:top w:val="none" w:sz="0" w:space="0" w:color="auto"/>
            <w:left w:val="none" w:sz="0" w:space="0" w:color="auto"/>
            <w:bottom w:val="none" w:sz="0" w:space="0" w:color="auto"/>
            <w:right w:val="none" w:sz="0" w:space="0" w:color="auto"/>
          </w:divBdr>
        </w:div>
        <w:div w:id="450976906">
          <w:marLeft w:val="0"/>
          <w:marRight w:val="0"/>
          <w:marTop w:val="0"/>
          <w:marBottom w:val="0"/>
          <w:divBdr>
            <w:top w:val="none" w:sz="0" w:space="0" w:color="auto"/>
            <w:left w:val="none" w:sz="0" w:space="0" w:color="auto"/>
            <w:bottom w:val="none" w:sz="0" w:space="0" w:color="auto"/>
            <w:right w:val="none" w:sz="0" w:space="0" w:color="auto"/>
          </w:divBdr>
        </w:div>
        <w:div w:id="450977480">
          <w:marLeft w:val="0"/>
          <w:marRight w:val="0"/>
          <w:marTop w:val="0"/>
          <w:marBottom w:val="0"/>
          <w:divBdr>
            <w:top w:val="none" w:sz="0" w:space="0" w:color="auto"/>
            <w:left w:val="none" w:sz="0" w:space="0" w:color="auto"/>
            <w:bottom w:val="none" w:sz="0" w:space="0" w:color="auto"/>
            <w:right w:val="none" w:sz="0" w:space="0" w:color="auto"/>
          </w:divBdr>
        </w:div>
        <w:div w:id="450979243">
          <w:marLeft w:val="0"/>
          <w:marRight w:val="0"/>
          <w:marTop w:val="0"/>
          <w:marBottom w:val="0"/>
          <w:divBdr>
            <w:top w:val="none" w:sz="0" w:space="0" w:color="auto"/>
            <w:left w:val="none" w:sz="0" w:space="0" w:color="auto"/>
            <w:bottom w:val="none" w:sz="0" w:space="0" w:color="auto"/>
            <w:right w:val="none" w:sz="0" w:space="0" w:color="auto"/>
          </w:divBdr>
        </w:div>
        <w:div w:id="451020142">
          <w:marLeft w:val="0"/>
          <w:marRight w:val="0"/>
          <w:marTop w:val="45"/>
          <w:marBottom w:val="0"/>
          <w:divBdr>
            <w:top w:val="none" w:sz="0" w:space="0" w:color="auto"/>
            <w:left w:val="none" w:sz="0" w:space="0" w:color="auto"/>
            <w:bottom w:val="none" w:sz="0" w:space="0" w:color="auto"/>
            <w:right w:val="none" w:sz="0" w:space="0" w:color="auto"/>
          </w:divBdr>
        </w:div>
        <w:div w:id="451094099">
          <w:marLeft w:val="75"/>
          <w:marRight w:val="75"/>
          <w:marTop w:val="75"/>
          <w:marBottom w:val="75"/>
          <w:divBdr>
            <w:top w:val="single" w:sz="4" w:space="0" w:color="CCCCCC"/>
            <w:left w:val="single" w:sz="4" w:space="0" w:color="CCCCCC"/>
            <w:bottom w:val="single" w:sz="4" w:space="0" w:color="CCCCCC"/>
            <w:right w:val="single" w:sz="4" w:space="0" w:color="CCCCCC"/>
          </w:divBdr>
        </w:div>
        <w:div w:id="451097065">
          <w:marLeft w:val="0"/>
          <w:marRight w:val="0"/>
          <w:marTop w:val="0"/>
          <w:marBottom w:val="0"/>
          <w:divBdr>
            <w:top w:val="none" w:sz="0" w:space="0" w:color="auto"/>
            <w:left w:val="none" w:sz="0" w:space="0" w:color="auto"/>
            <w:bottom w:val="none" w:sz="0" w:space="0" w:color="auto"/>
            <w:right w:val="none" w:sz="0" w:space="0" w:color="auto"/>
          </w:divBdr>
        </w:div>
        <w:div w:id="451100154">
          <w:marLeft w:val="0"/>
          <w:marRight w:val="0"/>
          <w:marTop w:val="0"/>
          <w:marBottom w:val="0"/>
          <w:divBdr>
            <w:top w:val="none" w:sz="0" w:space="0" w:color="auto"/>
            <w:left w:val="none" w:sz="0" w:space="0" w:color="auto"/>
            <w:bottom w:val="none" w:sz="0" w:space="0" w:color="auto"/>
            <w:right w:val="none" w:sz="0" w:space="0" w:color="auto"/>
          </w:divBdr>
        </w:div>
        <w:div w:id="451167257">
          <w:marLeft w:val="0"/>
          <w:marRight w:val="0"/>
          <w:marTop w:val="0"/>
          <w:marBottom w:val="0"/>
          <w:divBdr>
            <w:top w:val="none" w:sz="0" w:space="0" w:color="auto"/>
            <w:left w:val="none" w:sz="0" w:space="0" w:color="auto"/>
            <w:bottom w:val="none" w:sz="0" w:space="0" w:color="auto"/>
            <w:right w:val="none" w:sz="0" w:space="0" w:color="auto"/>
          </w:divBdr>
          <w:divsChild>
            <w:div w:id="517353402">
              <w:marLeft w:val="0"/>
              <w:marRight w:val="0"/>
              <w:marTop w:val="0"/>
              <w:marBottom w:val="0"/>
              <w:divBdr>
                <w:top w:val="none" w:sz="0" w:space="0" w:color="auto"/>
                <w:left w:val="none" w:sz="0" w:space="0" w:color="auto"/>
                <w:bottom w:val="none" w:sz="0" w:space="0" w:color="auto"/>
                <w:right w:val="none" w:sz="0" w:space="0" w:color="auto"/>
              </w:divBdr>
            </w:div>
          </w:divsChild>
        </w:div>
        <w:div w:id="451175060">
          <w:marLeft w:val="0"/>
          <w:marRight w:val="0"/>
          <w:marTop w:val="0"/>
          <w:marBottom w:val="0"/>
          <w:divBdr>
            <w:top w:val="none" w:sz="0" w:space="0" w:color="auto"/>
            <w:left w:val="none" w:sz="0" w:space="0" w:color="auto"/>
            <w:bottom w:val="none" w:sz="0" w:space="0" w:color="auto"/>
            <w:right w:val="none" w:sz="0" w:space="0" w:color="auto"/>
          </w:divBdr>
        </w:div>
        <w:div w:id="451217270">
          <w:marLeft w:val="0"/>
          <w:marRight w:val="0"/>
          <w:marTop w:val="0"/>
          <w:marBottom w:val="0"/>
          <w:divBdr>
            <w:top w:val="none" w:sz="0" w:space="8" w:color="DDDDDD"/>
            <w:left w:val="none" w:sz="0" w:space="11" w:color="DDDDDD"/>
            <w:bottom w:val="single" w:sz="6" w:space="8" w:color="DDDDDD"/>
            <w:right w:val="none" w:sz="0" w:space="11" w:color="DDDDDD"/>
          </w:divBdr>
        </w:div>
        <w:div w:id="451244873">
          <w:marLeft w:val="0"/>
          <w:marRight w:val="0"/>
          <w:marTop w:val="0"/>
          <w:marBottom w:val="0"/>
          <w:divBdr>
            <w:top w:val="none" w:sz="0" w:space="0" w:color="auto"/>
            <w:left w:val="none" w:sz="0" w:space="0" w:color="auto"/>
            <w:bottom w:val="none" w:sz="0" w:space="0" w:color="auto"/>
            <w:right w:val="none" w:sz="0" w:space="0" w:color="auto"/>
          </w:divBdr>
        </w:div>
        <w:div w:id="451245937">
          <w:marLeft w:val="0"/>
          <w:marRight w:val="0"/>
          <w:marTop w:val="0"/>
          <w:marBottom w:val="0"/>
          <w:divBdr>
            <w:top w:val="none" w:sz="0" w:space="0" w:color="auto"/>
            <w:left w:val="none" w:sz="0" w:space="0" w:color="auto"/>
            <w:bottom w:val="none" w:sz="0" w:space="0" w:color="auto"/>
            <w:right w:val="none" w:sz="0" w:space="0" w:color="auto"/>
          </w:divBdr>
        </w:div>
        <w:div w:id="451368467">
          <w:marLeft w:val="0"/>
          <w:marRight w:val="0"/>
          <w:marTop w:val="0"/>
          <w:marBottom w:val="0"/>
          <w:divBdr>
            <w:top w:val="single" w:sz="2" w:space="0" w:color="E0E0E0"/>
            <w:left w:val="single" w:sz="2" w:space="0" w:color="E0E0E0"/>
            <w:bottom w:val="single" w:sz="2" w:space="0" w:color="E0E0E0"/>
            <w:right w:val="single" w:sz="2" w:space="0" w:color="E0E0E0"/>
          </w:divBdr>
          <w:divsChild>
            <w:div w:id="561719780">
              <w:marLeft w:val="0"/>
              <w:marRight w:val="0"/>
              <w:marTop w:val="0"/>
              <w:marBottom w:val="0"/>
              <w:divBdr>
                <w:top w:val="single" w:sz="2" w:space="0" w:color="E0E0E0"/>
                <w:left w:val="single" w:sz="2" w:space="0" w:color="E0E0E0"/>
                <w:bottom w:val="single" w:sz="2" w:space="0" w:color="E0E0E0"/>
                <w:right w:val="single" w:sz="2" w:space="0" w:color="E0E0E0"/>
              </w:divBdr>
              <w:divsChild>
                <w:div w:id="112217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51438883">
          <w:marLeft w:val="-150"/>
          <w:marRight w:val="-150"/>
          <w:marTop w:val="0"/>
          <w:marBottom w:val="0"/>
          <w:divBdr>
            <w:top w:val="none" w:sz="0" w:space="0" w:color="auto"/>
            <w:left w:val="none" w:sz="0" w:space="0" w:color="auto"/>
            <w:bottom w:val="none" w:sz="0" w:space="0" w:color="auto"/>
            <w:right w:val="none" w:sz="0" w:space="0" w:color="auto"/>
          </w:divBdr>
          <w:divsChild>
            <w:div w:id="189150869">
              <w:marLeft w:val="0"/>
              <w:marRight w:val="0"/>
              <w:marTop w:val="0"/>
              <w:marBottom w:val="0"/>
              <w:divBdr>
                <w:top w:val="none" w:sz="0" w:space="0" w:color="auto"/>
                <w:left w:val="none" w:sz="0" w:space="0" w:color="auto"/>
                <w:bottom w:val="none" w:sz="0" w:space="0" w:color="auto"/>
                <w:right w:val="none" w:sz="0" w:space="0" w:color="auto"/>
              </w:divBdr>
              <w:divsChild>
                <w:div w:id="163668996">
                  <w:marLeft w:val="-150"/>
                  <w:marRight w:val="-150"/>
                  <w:marTop w:val="0"/>
                  <w:marBottom w:val="0"/>
                  <w:divBdr>
                    <w:top w:val="none" w:sz="0" w:space="0" w:color="auto"/>
                    <w:left w:val="none" w:sz="0" w:space="0" w:color="auto"/>
                    <w:bottom w:val="none" w:sz="0" w:space="0" w:color="auto"/>
                    <w:right w:val="none" w:sz="0" w:space="0" w:color="auto"/>
                  </w:divBdr>
                  <w:divsChild>
                    <w:div w:id="292252856">
                      <w:marLeft w:val="0"/>
                      <w:marRight w:val="0"/>
                      <w:marTop w:val="0"/>
                      <w:marBottom w:val="0"/>
                      <w:divBdr>
                        <w:top w:val="none" w:sz="0" w:space="0" w:color="auto"/>
                        <w:left w:val="none" w:sz="0" w:space="0" w:color="auto"/>
                        <w:bottom w:val="none" w:sz="0" w:space="0" w:color="auto"/>
                        <w:right w:val="none" w:sz="0" w:space="0" w:color="auto"/>
                      </w:divBdr>
                      <w:divsChild>
                        <w:div w:id="222452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1477563">
          <w:marLeft w:val="0"/>
          <w:marRight w:val="0"/>
          <w:marTop w:val="0"/>
          <w:marBottom w:val="0"/>
          <w:divBdr>
            <w:top w:val="single" w:sz="6" w:space="0" w:color="999999"/>
            <w:left w:val="single" w:sz="6" w:space="0" w:color="999999"/>
            <w:bottom w:val="single" w:sz="6" w:space="0" w:color="999999"/>
            <w:right w:val="single" w:sz="6" w:space="0" w:color="999999"/>
          </w:divBdr>
        </w:div>
        <w:div w:id="451478264">
          <w:marLeft w:val="0"/>
          <w:marRight w:val="0"/>
          <w:marTop w:val="0"/>
          <w:marBottom w:val="0"/>
          <w:divBdr>
            <w:top w:val="none" w:sz="0" w:space="0" w:color="auto"/>
            <w:left w:val="none" w:sz="0" w:space="0" w:color="auto"/>
            <w:bottom w:val="none" w:sz="0" w:space="0" w:color="auto"/>
            <w:right w:val="none" w:sz="0" w:space="0" w:color="auto"/>
          </w:divBdr>
        </w:div>
        <w:div w:id="451484563">
          <w:marLeft w:val="0"/>
          <w:marRight w:val="0"/>
          <w:marTop w:val="0"/>
          <w:marBottom w:val="0"/>
          <w:divBdr>
            <w:top w:val="none" w:sz="0" w:space="0" w:color="auto"/>
            <w:left w:val="none" w:sz="0" w:space="0" w:color="auto"/>
            <w:bottom w:val="none" w:sz="0" w:space="0" w:color="auto"/>
            <w:right w:val="none" w:sz="0" w:space="0" w:color="auto"/>
          </w:divBdr>
        </w:div>
        <w:div w:id="451486281">
          <w:marLeft w:val="0"/>
          <w:marRight w:val="0"/>
          <w:marTop w:val="0"/>
          <w:marBottom w:val="0"/>
          <w:divBdr>
            <w:top w:val="none" w:sz="0" w:space="0" w:color="auto"/>
            <w:left w:val="none" w:sz="0" w:space="0" w:color="auto"/>
            <w:bottom w:val="none" w:sz="0" w:space="0" w:color="auto"/>
            <w:right w:val="none" w:sz="0" w:space="0" w:color="auto"/>
          </w:divBdr>
        </w:div>
        <w:div w:id="451552948">
          <w:marLeft w:val="-125"/>
          <w:marRight w:val="-125"/>
          <w:marTop w:val="0"/>
          <w:marBottom w:val="0"/>
          <w:divBdr>
            <w:top w:val="none" w:sz="0" w:space="0" w:color="auto"/>
            <w:left w:val="none" w:sz="0" w:space="0" w:color="auto"/>
            <w:bottom w:val="none" w:sz="0" w:space="0" w:color="auto"/>
            <w:right w:val="none" w:sz="0" w:space="0" w:color="auto"/>
          </w:divBdr>
          <w:divsChild>
            <w:div w:id="216016503">
              <w:marLeft w:val="0"/>
              <w:marRight w:val="0"/>
              <w:marTop w:val="0"/>
              <w:marBottom w:val="0"/>
              <w:divBdr>
                <w:top w:val="none" w:sz="0" w:space="0" w:color="auto"/>
                <w:left w:val="none" w:sz="0" w:space="0" w:color="auto"/>
                <w:bottom w:val="none" w:sz="0" w:space="0" w:color="auto"/>
                <w:right w:val="none" w:sz="0" w:space="0" w:color="auto"/>
              </w:divBdr>
              <w:divsChild>
                <w:div w:id="475874095">
                  <w:marLeft w:val="-125"/>
                  <w:marRight w:val="-125"/>
                  <w:marTop w:val="0"/>
                  <w:marBottom w:val="0"/>
                  <w:divBdr>
                    <w:top w:val="none" w:sz="0" w:space="0" w:color="auto"/>
                    <w:left w:val="none" w:sz="0" w:space="0" w:color="auto"/>
                    <w:bottom w:val="none" w:sz="0" w:space="0" w:color="auto"/>
                    <w:right w:val="none" w:sz="0" w:space="0" w:color="auto"/>
                  </w:divBdr>
                </w:div>
              </w:divsChild>
            </w:div>
            <w:div w:id="347606848">
              <w:marLeft w:val="0"/>
              <w:marRight w:val="0"/>
              <w:marTop w:val="0"/>
              <w:marBottom w:val="0"/>
              <w:divBdr>
                <w:top w:val="none" w:sz="0" w:space="0" w:color="auto"/>
                <w:left w:val="none" w:sz="0" w:space="0" w:color="auto"/>
                <w:bottom w:val="none" w:sz="0" w:space="0" w:color="auto"/>
                <w:right w:val="none" w:sz="0" w:space="0" w:color="auto"/>
              </w:divBdr>
              <w:divsChild>
                <w:div w:id="6737305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51557868">
          <w:marLeft w:val="0"/>
          <w:marRight w:val="0"/>
          <w:marTop w:val="0"/>
          <w:marBottom w:val="0"/>
          <w:divBdr>
            <w:top w:val="none" w:sz="0" w:space="0" w:color="auto"/>
            <w:left w:val="none" w:sz="0" w:space="0" w:color="auto"/>
            <w:bottom w:val="none" w:sz="0" w:space="0" w:color="auto"/>
            <w:right w:val="none" w:sz="0" w:space="0" w:color="auto"/>
          </w:divBdr>
        </w:div>
        <w:div w:id="451560248">
          <w:marLeft w:val="0"/>
          <w:marRight w:val="0"/>
          <w:marTop w:val="0"/>
          <w:marBottom w:val="0"/>
          <w:divBdr>
            <w:top w:val="none" w:sz="0" w:space="0" w:color="auto"/>
            <w:left w:val="none" w:sz="0" w:space="0" w:color="auto"/>
            <w:bottom w:val="none" w:sz="0" w:space="0" w:color="auto"/>
            <w:right w:val="none" w:sz="0" w:space="0" w:color="auto"/>
          </w:divBdr>
        </w:div>
        <w:div w:id="451634793">
          <w:marLeft w:val="-188"/>
          <w:marRight w:val="-188"/>
          <w:marTop w:val="0"/>
          <w:marBottom w:val="0"/>
          <w:divBdr>
            <w:top w:val="none" w:sz="0" w:space="0" w:color="auto"/>
            <w:left w:val="none" w:sz="0" w:space="0" w:color="auto"/>
            <w:bottom w:val="none" w:sz="0" w:space="0" w:color="auto"/>
            <w:right w:val="none" w:sz="0" w:space="0" w:color="auto"/>
          </w:divBdr>
        </w:div>
        <w:div w:id="451674407">
          <w:marLeft w:val="0"/>
          <w:marRight w:val="0"/>
          <w:marTop w:val="0"/>
          <w:marBottom w:val="0"/>
          <w:divBdr>
            <w:top w:val="none" w:sz="0" w:space="0" w:color="auto"/>
            <w:left w:val="none" w:sz="0" w:space="0" w:color="auto"/>
            <w:bottom w:val="none" w:sz="0" w:space="0" w:color="auto"/>
            <w:right w:val="none" w:sz="0" w:space="0" w:color="auto"/>
          </w:divBdr>
        </w:div>
        <w:div w:id="451676156">
          <w:marLeft w:val="0"/>
          <w:marRight w:val="0"/>
          <w:marTop w:val="0"/>
          <w:marBottom w:val="0"/>
          <w:divBdr>
            <w:top w:val="none" w:sz="0" w:space="0" w:color="auto"/>
            <w:left w:val="none" w:sz="0" w:space="0" w:color="auto"/>
            <w:bottom w:val="none" w:sz="0" w:space="0" w:color="auto"/>
            <w:right w:val="none" w:sz="0" w:space="0" w:color="auto"/>
          </w:divBdr>
          <w:divsChild>
            <w:div w:id="1511709">
              <w:marLeft w:val="0"/>
              <w:marRight w:val="0"/>
              <w:marTop w:val="0"/>
              <w:marBottom w:val="240"/>
              <w:divBdr>
                <w:top w:val="none" w:sz="0" w:space="0" w:color="auto"/>
                <w:left w:val="none" w:sz="0" w:space="0" w:color="auto"/>
                <w:bottom w:val="none" w:sz="0" w:space="0" w:color="auto"/>
                <w:right w:val="none" w:sz="0" w:space="0" w:color="auto"/>
              </w:divBdr>
            </w:div>
            <w:div w:id="465053583">
              <w:marLeft w:val="0"/>
              <w:marRight w:val="0"/>
              <w:marTop w:val="0"/>
              <w:marBottom w:val="240"/>
              <w:divBdr>
                <w:top w:val="none" w:sz="0" w:space="0" w:color="auto"/>
                <w:left w:val="none" w:sz="0" w:space="0" w:color="auto"/>
                <w:bottom w:val="none" w:sz="0" w:space="0" w:color="auto"/>
                <w:right w:val="none" w:sz="0" w:space="0" w:color="auto"/>
              </w:divBdr>
            </w:div>
          </w:divsChild>
        </w:div>
        <w:div w:id="451706664">
          <w:marLeft w:val="0"/>
          <w:marRight w:val="0"/>
          <w:marTop w:val="0"/>
          <w:marBottom w:val="125"/>
          <w:divBdr>
            <w:top w:val="none" w:sz="0" w:space="0" w:color="auto"/>
            <w:left w:val="none" w:sz="0" w:space="0" w:color="auto"/>
            <w:bottom w:val="none" w:sz="0" w:space="0" w:color="auto"/>
            <w:right w:val="none" w:sz="0" w:space="0" w:color="auto"/>
          </w:divBdr>
        </w:div>
        <w:div w:id="451871862">
          <w:marLeft w:val="0"/>
          <w:marRight w:val="0"/>
          <w:marTop w:val="0"/>
          <w:marBottom w:val="360"/>
          <w:divBdr>
            <w:top w:val="none" w:sz="0" w:space="0" w:color="auto"/>
            <w:left w:val="none" w:sz="0" w:space="0" w:color="auto"/>
            <w:bottom w:val="none" w:sz="0" w:space="0" w:color="auto"/>
            <w:right w:val="none" w:sz="0" w:space="0" w:color="auto"/>
          </w:divBdr>
        </w:div>
        <w:div w:id="451873553">
          <w:marLeft w:val="0"/>
          <w:marRight w:val="0"/>
          <w:marTop w:val="0"/>
          <w:marBottom w:val="240"/>
          <w:divBdr>
            <w:top w:val="none" w:sz="0" w:space="0" w:color="auto"/>
            <w:left w:val="none" w:sz="0" w:space="0" w:color="auto"/>
            <w:bottom w:val="none" w:sz="0" w:space="0" w:color="auto"/>
            <w:right w:val="none" w:sz="0" w:space="0" w:color="auto"/>
          </w:divBdr>
        </w:div>
        <w:div w:id="451900526">
          <w:marLeft w:val="0"/>
          <w:marRight w:val="0"/>
          <w:marTop w:val="0"/>
          <w:marBottom w:val="0"/>
          <w:divBdr>
            <w:top w:val="none" w:sz="0" w:space="0" w:color="auto"/>
            <w:left w:val="none" w:sz="0" w:space="0" w:color="auto"/>
            <w:bottom w:val="none" w:sz="0" w:space="0" w:color="auto"/>
            <w:right w:val="none" w:sz="0" w:space="0" w:color="auto"/>
          </w:divBdr>
          <w:divsChild>
            <w:div w:id="540092029">
              <w:marLeft w:val="0"/>
              <w:marRight w:val="0"/>
              <w:marTop w:val="0"/>
              <w:marBottom w:val="150"/>
              <w:divBdr>
                <w:top w:val="none" w:sz="0" w:space="0" w:color="auto"/>
                <w:left w:val="none" w:sz="0" w:space="0" w:color="auto"/>
                <w:bottom w:val="none" w:sz="0" w:space="0" w:color="auto"/>
                <w:right w:val="none" w:sz="0" w:space="0" w:color="auto"/>
              </w:divBdr>
            </w:div>
          </w:divsChild>
        </w:div>
        <w:div w:id="451901627">
          <w:marLeft w:val="0"/>
          <w:marRight w:val="0"/>
          <w:marTop w:val="0"/>
          <w:marBottom w:val="300"/>
          <w:divBdr>
            <w:top w:val="none" w:sz="0" w:space="0" w:color="auto"/>
            <w:left w:val="none" w:sz="0" w:space="0" w:color="auto"/>
            <w:bottom w:val="none" w:sz="0" w:space="0" w:color="auto"/>
            <w:right w:val="none" w:sz="0" w:space="0" w:color="auto"/>
          </w:divBdr>
          <w:divsChild>
            <w:div w:id="685137824">
              <w:marLeft w:val="0"/>
              <w:marRight w:val="0"/>
              <w:marTop w:val="0"/>
              <w:marBottom w:val="0"/>
              <w:divBdr>
                <w:top w:val="none" w:sz="0" w:space="0" w:color="auto"/>
                <w:left w:val="none" w:sz="0" w:space="0" w:color="auto"/>
                <w:bottom w:val="none" w:sz="0" w:space="0" w:color="auto"/>
                <w:right w:val="none" w:sz="0" w:space="0" w:color="auto"/>
              </w:divBdr>
              <w:divsChild>
                <w:div w:id="617532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1941670">
          <w:marLeft w:val="0"/>
          <w:marRight w:val="0"/>
          <w:marTop w:val="0"/>
          <w:marBottom w:val="0"/>
          <w:divBdr>
            <w:top w:val="none" w:sz="0" w:space="0" w:color="auto"/>
            <w:left w:val="none" w:sz="0" w:space="0" w:color="auto"/>
            <w:bottom w:val="none" w:sz="0" w:space="0" w:color="auto"/>
            <w:right w:val="none" w:sz="0" w:space="0" w:color="auto"/>
          </w:divBdr>
        </w:div>
        <w:div w:id="451944244">
          <w:marLeft w:val="0"/>
          <w:marRight w:val="0"/>
          <w:marTop w:val="0"/>
          <w:marBottom w:val="0"/>
          <w:divBdr>
            <w:top w:val="none" w:sz="0" w:space="0" w:color="auto"/>
            <w:left w:val="none" w:sz="0" w:space="0" w:color="auto"/>
            <w:bottom w:val="none" w:sz="0" w:space="0" w:color="auto"/>
            <w:right w:val="none" w:sz="0" w:space="0" w:color="auto"/>
          </w:divBdr>
        </w:div>
        <w:div w:id="451944358">
          <w:marLeft w:val="0"/>
          <w:marRight w:val="0"/>
          <w:marTop w:val="0"/>
          <w:marBottom w:val="0"/>
          <w:divBdr>
            <w:top w:val="none" w:sz="0" w:space="0" w:color="auto"/>
            <w:left w:val="none" w:sz="0" w:space="0" w:color="auto"/>
            <w:bottom w:val="none" w:sz="0" w:space="0" w:color="auto"/>
            <w:right w:val="none" w:sz="0" w:space="0" w:color="auto"/>
          </w:divBdr>
          <w:divsChild>
            <w:div w:id="637808567">
              <w:marLeft w:val="-150"/>
              <w:marRight w:val="-150"/>
              <w:marTop w:val="0"/>
              <w:marBottom w:val="0"/>
              <w:divBdr>
                <w:top w:val="none" w:sz="0" w:space="0" w:color="auto"/>
                <w:left w:val="none" w:sz="0" w:space="0" w:color="auto"/>
                <w:bottom w:val="none" w:sz="0" w:space="0" w:color="auto"/>
                <w:right w:val="none" w:sz="0" w:space="0" w:color="auto"/>
              </w:divBdr>
              <w:divsChild>
                <w:div w:id="491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5657">
          <w:marLeft w:val="0"/>
          <w:marRight w:val="0"/>
          <w:marTop w:val="0"/>
          <w:marBottom w:val="150"/>
          <w:divBdr>
            <w:top w:val="none" w:sz="0" w:space="0" w:color="auto"/>
            <w:left w:val="none" w:sz="0" w:space="0" w:color="auto"/>
            <w:bottom w:val="none" w:sz="0" w:space="0" w:color="auto"/>
            <w:right w:val="none" w:sz="0" w:space="0" w:color="auto"/>
          </w:divBdr>
        </w:div>
        <w:div w:id="452020001">
          <w:marLeft w:val="0"/>
          <w:marRight w:val="0"/>
          <w:marTop w:val="0"/>
          <w:marBottom w:val="0"/>
          <w:divBdr>
            <w:top w:val="none" w:sz="0" w:space="0" w:color="auto"/>
            <w:left w:val="none" w:sz="0" w:space="0" w:color="auto"/>
            <w:bottom w:val="none" w:sz="0" w:space="0" w:color="auto"/>
            <w:right w:val="none" w:sz="0" w:space="0" w:color="auto"/>
          </w:divBdr>
        </w:div>
        <w:div w:id="452023841">
          <w:marLeft w:val="0"/>
          <w:marRight w:val="0"/>
          <w:marTop w:val="0"/>
          <w:marBottom w:val="300"/>
          <w:divBdr>
            <w:top w:val="none" w:sz="0" w:space="0" w:color="auto"/>
            <w:left w:val="none" w:sz="0" w:space="0" w:color="auto"/>
            <w:bottom w:val="none" w:sz="0" w:space="0" w:color="auto"/>
            <w:right w:val="none" w:sz="0" w:space="0" w:color="auto"/>
          </w:divBdr>
        </w:div>
        <w:div w:id="452024005">
          <w:marLeft w:val="0"/>
          <w:marRight w:val="0"/>
          <w:marTop w:val="0"/>
          <w:marBottom w:val="0"/>
          <w:divBdr>
            <w:top w:val="none" w:sz="0" w:space="0" w:color="auto"/>
            <w:left w:val="none" w:sz="0" w:space="0" w:color="auto"/>
            <w:bottom w:val="none" w:sz="0" w:space="0" w:color="auto"/>
            <w:right w:val="none" w:sz="0" w:space="0" w:color="auto"/>
          </w:divBdr>
          <w:divsChild>
            <w:div w:id="83576884">
              <w:marLeft w:val="0"/>
              <w:marRight w:val="0"/>
              <w:marTop w:val="0"/>
              <w:marBottom w:val="0"/>
              <w:divBdr>
                <w:top w:val="none" w:sz="0" w:space="0" w:color="auto"/>
                <w:left w:val="none" w:sz="0" w:space="0" w:color="auto"/>
                <w:bottom w:val="none" w:sz="0" w:space="0" w:color="auto"/>
                <w:right w:val="none" w:sz="0" w:space="0" w:color="auto"/>
              </w:divBdr>
              <w:divsChild>
                <w:div w:id="20463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2095330">
          <w:marLeft w:val="0"/>
          <w:marRight w:val="0"/>
          <w:marTop w:val="0"/>
          <w:marBottom w:val="240"/>
          <w:divBdr>
            <w:top w:val="none" w:sz="0" w:space="0" w:color="auto"/>
            <w:left w:val="none" w:sz="0" w:space="0" w:color="auto"/>
            <w:bottom w:val="none" w:sz="0" w:space="0" w:color="auto"/>
            <w:right w:val="none" w:sz="0" w:space="0" w:color="auto"/>
          </w:divBdr>
        </w:div>
        <w:div w:id="452097670">
          <w:marLeft w:val="0"/>
          <w:marRight w:val="150"/>
          <w:marTop w:val="0"/>
          <w:marBottom w:val="0"/>
          <w:divBdr>
            <w:top w:val="none" w:sz="0" w:space="0" w:color="auto"/>
            <w:left w:val="none" w:sz="0" w:space="0" w:color="auto"/>
            <w:bottom w:val="none" w:sz="0" w:space="0" w:color="auto"/>
            <w:right w:val="none" w:sz="0" w:space="0" w:color="auto"/>
          </w:divBdr>
        </w:div>
        <w:div w:id="452099890">
          <w:marLeft w:val="0"/>
          <w:marRight w:val="0"/>
          <w:marTop w:val="0"/>
          <w:marBottom w:val="240"/>
          <w:divBdr>
            <w:top w:val="none" w:sz="0" w:space="0" w:color="auto"/>
            <w:left w:val="none" w:sz="0" w:space="0" w:color="auto"/>
            <w:bottom w:val="none" w:sz="0" w:space="0" w:color="auto"/>
            <w:right w:val="none" w:sz="0" w:space="0" w:color="auto"/>
          </w:divBdr>
        </w:div>
        <w:div w:id="452208814">
          <w:marLeft w:val="0"/>
          <w:marRight w:val="0"/>
          <w:marTop w:val="0"/>
          <w:marBottom w:val="0"/>
          <w:divBdr>
            <w:top w:val="none" w:sz="0" w:space="0" w:color="auto"/>
            <w:left w:val="none" w:sz="0" w:space="0" w:color="auto"/>
            <w:bottom w:val="none" w:sz="0" w:space="0" w:color="auto"/>
            <w:right w:val="none" w:sz="0" w:space="0" w:color="auto"/>
          </w:divBdr>
          <w:divsChild>
            <w:div w:id="329210910">
              <w:marLeft w:val="-225"/>
              <w:marRight w:val="-225"/>
              <w:marTop w:val="0"/>
              <w:marBottom w:val="0"/>
              <w:divBdr>
                <w:top w:val="none" w:sz="0" w:space="0" w:color="auto"/>
                <w:left w:val="none" w:sz="0" w:space="0" w:color="auto"/>
                <w:bottom w:val="none" w:sz="0" w:space="0" w:color="auto"/>
                <w:right w:val="none" w:sz="0" w:space="0" w:color="auto"/>
              </w:divBdr>
            </w:div>
          </w:divsChild>
        </w:div>
        <w:div w:id="452216028">
          <w:marLeft w:val="0"/>
          <w:marRight w:val="0"/>
          <w:marTop w:val="0"/>
          <w:marBottom w:val="0"/>
          <w:divBdr>
            <w:top w:val="none" w:sz="0" w:space="0" w:color="auto"/>
            <w:left w:val="none" w:sz="0" w:space="0" w:color="auto"/>
            <w:bottom w:val="none" w:sz="0" w:space="0" w:color="auto"/>
            <w:right w:val="none" w:sz="0" w:space="0" w:color="auto"/>
          </w:divBdr>
        </w:div>
        <w:div w:id="452284057">
          <w:marLeft w:val="0"/>
          <w:marRight w:val="0"/>
          <w:marTop w:val="0"/>
          <w:marBottom w:val="63"/>
          <w:divBdr>
            <w:top w:val="none" w:sz="0" w:space="0" w:color="auto"/>
            <w:left w:val="none" w:sz="0" w:space="0" w:color="auto"/>
            <w:bottom w:val="none" w:sz="0" w:space="0" w:color="auto"/>
            <w:right w:val="none" w:sz="0" w:space="0" w:color="auto"/>
          </w:divBdr>
        </w:div>
        <w:div w:id="452285187">
          <w:marLeft w:val="0"/>
          <w:marRight w:val="0"/>
          <w:marTop w:val="0"/>
          <w:marBottom w:val="0"/>
          <w:divBdr>
            <w:top w:val="none" w:sz="0" w:space="0" w:color="auto"/>
            <w:left w:val="none" w:sz="0" w:space="0" w:color="auto"/>
            <w:bottom w:val="none" w:sz="0" w:space="0" w:color="auto"/>
            <w:right w:val="none" w:sz="0" w:space="0" w:color="auto"/>
          </w:divBdr>
          <w:divsChild>
            <w:div w:id="193661520">
              <w:marLeft w:val="0"/>
              <w:marRight w:val="0"/>
              <w:marTop w:val="0"/>
              <w:marBottom w:val="0"/>
              <w:divBdr>
                <w:top w:val="none" w:sz="0" w:space="0" w:color="auto"/>
                <w:left w:val="none" w:sz="0" w:space="0" w:color="auto"/>
                <w:bottom w:val="none" w:sz="0" w:space="0" w:color="auto"/>
                <w:right w:val="none" w:sz="0" w:space="0" w:color="auto"/>
              </w:divBdr>
              <w:divsChild>
                <w:div w:id="584192822">
                  <w:marLeft w:val="0"/>
                  <w:marRight w:val="0"/>
                  <w:marTop w:val="0"/>
                  <w:marBottom w:val="0"/>
                  <w:divBdr>
                    <w:top w:val="none" w:sz="0" w:space="0" w:color="auto"/>
                    <w:left w:val="none" w:sz="0" w:space="0" w:color="auto"/>
                    <w:bottom w:val="none" w:sz="0" w:space="0" w:color="auto"/>
                    <w:right w:val="none" w:sz="0" w:space="0" w:color="auto"/>
                  </w:divBdr>
                </w:div>
              </w:divsChild>
            </w:div>
            <w:div w:id="516624187">
              <w:marLeft w:val="0"/>
              <w:marRight w:val="0"/>
              <w:marTop w:val="0"/>
              <w:marBottom w:val="0"/>
              <w:divBdr>
                <w:top w:val="none" w:sz="0" w:space="0" w:color="auto"/>
                <w:left w:val="none" w:sz="0" w:space="0" w:color="auto"/>
                <w:bottom w:val="none" w:sz="0" w:space="0" w:color="auto"/>
                <w:right w:val="none" w:sz="0" w:space="0" w:color="auto"/>
              </w:divBdr>
              <w:divsChild>
                <w:div w:id="359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801">
          <w:marLeft w:val="-188"/>
          <w:marRight w:val="-188"/>
          <w:marTop w:val="0"/>
          <w:marBottom w:val="0"/>
          <w:divBdr>
            <w:top w:val="none" w:sz="0" w:space="0" w:color="auto"/>
            <w:left w:val="none" w:sz="0" w:space="0" w:color="auto"/>
            <w:bottom w:val="none" w:sz="0" w:space="0" w:color="auto"/>
            <w:right w:val="none" w:sz="0" w:space="0" w:color="auto"/>
          </w:divBdr>
        </w:div>
        <w:div w:id="452329853">
          <w:marLeft w:val="-225"/>
          <w:marRight w:val="-225"/>
          <w:marTop w:val="0"/>
          <w:marBottom w:val="0"/>
          <w:divBdr>
            <w:top w:val="none" w:sz="0" w:space="0" w:color="auto"/>
            <w:left w:val="none" w:sz="0" w:space="0" w:color="auto"/>
            <w:bottom w:val="none" w:sz="0" w:space="0" w:color="auto"/>
            <w:right w:val="none" w:sz="0" w:space="0" w:color="auto"/>
          </w:divBdr>
        </w:div>
        <w:div w:id="452330067">
          <w:marLeft w:val="0"/>
          <w:marRight w:val="0"/>
          <w:marTop w:val="0"/>
          <w:marBottom w:val="0"/>
          <w:divBdr>
            <w:top w:val="none" w:sz="0" w:space="0" w:color="auto"/>
            <w:left w:val="none" w:sz="0" w:space="0" w:color="auto"/>
            <w:bottom w:val="none" w:sz="0" w:space="0" w:color="auto"/>
            <w:right w:val="none" w:sz="0" w:space="0" w:color="auto"/>
          </w:divBdr>
        </w:div>
        <w:div w:id="452330339">
          <w:marLeft w:val="0"/>
          <w:marRight w:val="0"/>
          <w:marTop w:val="0"/>
          <w:marBottom w:val="0"/>
          <w:divBdr>
            <w:top w:val="none" w:sz="0" w:space="0" w:color="auto"/>
            <w:left w:val="none" w:sz="0" w:space="0" w:color="auto"/>
            <w:bottom w:val="none" w:sz="0" w:space="0" w:color="auto"/>
            <w:right w:val="none" w:sz="0" w:space="0" w:color="auto"/>
          </w:divBdr>
        </w:div>
        <w:div w:id="452404361">
          <w:marLeft w:val="0"/>
          <w:marRight w:val="0"/>
          <w:marTop w:val="0"/>
          <w:marBottom w:val="63"/>
          <w:divBdr>
            <w:top w:val="none" w:sz="0" w:space="0" w:color="auto"/>
            <w:left w:val="none" w:sz="0" w:space="0" w:color="auto"/>
            <w:bottom w:val="none" w:sz="0" w:space="0" w:color="auto"/>
            <w:right w:val="none" w:sz="0" w:space="0" w:color="auto"/>
          </w:divBdr>
        </w:div>
        <w:div w:id="452406478">
          <w:marLeft w:val="0"/>
          <w:marRight w:val="0"/>
          <w:marTop w:val="0"/>
          <w:marBottom w:val="450"/>
          <w:divBdr>
            <w:top w:val="none" w:sz="0" w:space="0" w:color="auto"/>
            <w:left w:val="none" w:sz="0" w:space="0" w:color="auto"/>
            <w:bottom w:val="none" w:sz="0" w:space="0" w:color="auto"/>
            <w:right w:val="none" w:sz="0" w:space="0" w:color="auto"/>
          </w:divBdr>
          <w:divsChild>
            <w:div w:id="155802479">
              <w:marLeft w:val="0"/>
              <w:marRight w:val="0"/>
              <w:marTop w:val="0"/>
              <w:marBottom w:val="75"/>
              <w:divBdr>
                <w:top w:val="none" w:sz="0" w:space="0" w:color="auto"/>
                <w:left w:val="none" w:sz="0" w:space="0" w:color="auto"/>
                <w:bottom w:val="none" w:sz="0" w:space="0" w:color="auto"/>
                <w:right w:val="none" w:sz="0" w:space="0" w:color="auto"/>
              </w:divBdr>
            </w:div>
          </w:divsChild>
        </w:div>
        <w:div w:id="452409225">
          <w:marLeft w:val="0"/>
          <w:marRight w:val="0"/>
          <w:marTop w:val="0"/>
          <w:marBottom w:val="150"/>
          <w:divBdr>
            <w:top w:val="none" w:sz="0" w:space="0" w:color="auto"/>
            <w:left w:val="none" w:sz="0" w:space="0" w:color="auto"/>
            <w:bottom w:val="none" w:sz="0" w:space="0" w:color="auto"/>
            <w:right w:val="none" w:sz="0" w:space="0" w:color="auto"/>
          </w:divBdr>
        </w:div>
        <w:div w:id="452477332">
          <w:marLeft w:val="0"/>
          <w:marRight w:val="0"/>
          <w:marTop w:val="0"/>
          <w:marBottom w:val="0"/>
          <w:divBdr>
            <w:top w:val="none" w:sz="0" w:space="0" w:color="auto"/>
            <w:left w:val="none" w:sz="0" w:space="0" w:color="auto"/>
            <w:bottom w:val="none" w:sz="0" w:space="0" w:color="auto"/>
            <w:right w:val="none" w:sz="0" w:space="0" w:color="auto"/>
          </w:divBdr>
        </w:div>
        <w:div w:id="452483347">
          <w:marLeft w:val="1463"/>
          <w:marRight w:val="0"/>
          <w:marTop w:val="0"/>
          <w:marBottom w:val="0"/>
          <w:divBdr>
            <w:top w:val="none" w:sz="0" w:space="0" w:color="auto"/>
            <w:left w:val="none" w:sz="0" w:space="0" w:color="auto"/>
            <w:bottom w:val="none" w:sz="0" w:space="0" w:color="auto"/>
            <w:right w:val="none" w:sz="0" w:space="0" w:color="auto"/>
          </w:divBdr>
          <w:divsChild>
            <w:div w:id="189493510">
              <w:marLeft w:val="0"/>
              <w:marRight w:val="0"/>
              <w:marTop w:val="0"/>
              <w:marBottom w:val="300"/>
              <w:divBdr>
                <w:top w:val="single" w:sz="6" w:space="0" w:color="EEEEEE"/>
                <w:left w:val="none" w:sz="0" w:space="0" w:color="auto"/>
                <w:bottom w:val="none" w:sz="0" w:space="0" w:color="auto"/>
                <w:right w:val="none" w:sz="0" w:space="0" w:color="auto"/>
              </w:divBdr>
            </w:div>
          </w:divsChild>
        </w:div>
        <w:div w:id="452484465">
          <w:marLeft w:val="0"/>
          <w:marRight w:val="0"/>
          <w:marTop w:val="0"/>
          <w:marBottom w:val="0"/>
          <w:divBdr>
            <w:top w:val="none" w:sz="0" w:space="0" w:color="auto"/>
            <w:left w:val="none" w:sz="0" w:space="0" w:color="auto"/>
            <w:bottom w:val="none" w:sz="0" w:space="0" w:color="auto"/>
            <w:right w:val="none" w:sz="0" w:space="0" w:color="auto"/>
          </w:divBdr>
          <w:divsChild>
            <w:div w:id="473454826">
              <w:marLeft w:val="0"/>
              <w:marRight w:val="0"/>
              <w:marTop w:val="0"/>
              <w:marBottom w:val="0"/>
              <w:divBdr>
                <w:top w:val="none" w:sz="0" w:space="0" w:color="auto"/>
                <w:left w:val="none" w:sz="0" w:space="0" w:color="auto"/>
                <w:bottom w:val="none" w:sz="0" w:space="0" w:color="auto"/>
                <w:right w:val="none" w:sz="0" w:space="0" w:color="auto"/>
              </w:divBdr>
              <w:divsChild>
                <w:div w:id="7293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113">
          <w:marLeft w:val="15"/>
          <w:marRight w:val="225"/>
          <w:marTop w:val="0"/>
          <w:marBottom w:val="105"/>
          <w:divBdr>
            <w:top w:val="none" w:sz="0" w:space="0" w:color="auto"/>
            <w:left w:val="none" w:sz="0" w:space="0" w:color="auto"/>
            <w:bottom w:val="none" w:sz="0" w:space="0" w:color="auto"/>
            <w:right w:val="none" w:sz="0" w:space="0" w:color="auto"/>
          </w:divBdr>
        </w:div>
        <w:div w:id="452678290">
          <w:marLeft w:val="0"/>
          <w:marRight w:val="0"/>
          <w:marTop w:val="0"/>
          <w:marBottom w:val="0"/>
          <w:divBdr>
            <w:top w:val="none" w:sz="0" w:space="0" w:color="auto"/>
            <w:left w:val="none" w:sz="0" w:space="0" w:color="auto"/>
            <w:bottom w:val="none" w:sz="0" w:space="0" w:color="auto"/>
            <w:right w:val="none" w:sz="0" w:space="0" w:color="auto"/>
          </w:divBdr>
        </w:div>
        <w:div w:id="452753661">
          <w:marLeft w:val="0"/>
          <w:marRight w:val="0"/>
          <w:marTop w:val="0"/>
          <w:marBottom w:val="240"/>
          <w:divBdr>
            <w:top w:val="none" w:sz="0" w:space="0" w:color="auto"/>
            <w:left w:val="none" w:sz="0" w:space="0" w:color="auto"/>
            <w:bottom w:val="none" w:sz="0" w:space="0" w:color="auto"/>
            <w:right w:val="none" w:sz="0" w:space="0" w:color="auto"/>
          </w:divBdr>
        </w:div>
        <w:div w:id="452789437">
          <w:marLeft w:val="0"/>
          <w:marRight w:val="0"/>
          <w:marTop w:val="0"/>
          <w:marBottom w:val="0"/>
          <w:divBdr>
            <w:top w:val="none" w:sz="0" w:space="0" w:color="auto"/>
            <w:left w:val="none" w:sz="0" w:space="0" w:color="auto"/>
            <w:bottom w:val="none" w:sz="0" w:space="0" w:color="auto"/>
            <w:right w:val="none" w:sz="0" w:space="0" w:color="auto"/>
          </w:divBdr>
          <w:divsChild>
            <w:div w:id="118768318">
              <w:marLeft w:val="-150"/>
              <w:marRight w:val="-150"/>
              <w:marTop w:val="0"/>
              <w:marBottom w:val="0"/>
              <w:divBdr>
                <w:top w:val="none" w:sz="0" w:space="0" w:color="auto"/>
                <w:left w:val="none" w:sz="0" w:space="0" w:color="auto"/>
                <w:bottom w:val="none" w:sz="0" w:space="0" w:color="auto"/>
                <w:right w:val="none" w:sz="0" w:space="0" w:color="auto"/>
              </w:divBdr>
              <w:divsChild>
                <w:div w:id="264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0337">
          <w:marLeft w:val="0"/>
          <w:marRight w:val="0"/>
          <w:marTop w:val="0"/>
          <w:marBottom w:val="150"/>
          <w:divBdr>
            <w:top w:val="none" w:sz="0" w:space="0" w:color="auto"/>
            <w:left w:val="none" w:sz="0" w:space="0" w:color="auto"/>
            <w:bottom w:val="none" w:sz="0" w:space="0" w:color="auto"/>
            <w:right w:val="none" w:sz="0" w:space="0" w:color="auto"/>
          </w:divBdr>
        </w:div>
        <w:div w:id="452795539">
          <w:marLeft w:val="1463"/>
          <w:marRight w:val="0"/>
          <w:marTop w:val="0"/>
          <w:marBottom w:val="0"/>
          <w:divBdr>
            <w:top w:val="none" w:sz="0" w:space="0" w:color="auto"/>
            <w:left w:val="none" w:sz="0" w:space="0" w:color="auto"/>
            <w:bottom w:val="none" w:sz="0" w:space="0" w:color="auto"/>
            <w:right w:val="none" w:sz="0" w:space="0" w:color="auto"/>
          </w:divBdr>
        </w:div>
        <w:div w:id="452869039">
          <w:marLeft w:val="0"/>
          <w:marRight w:val="0"/>
          <w:marTop w:val="0"/>
          <w:marBottom w:val="0"/>
          <w:divBdr>
            <w:top w:val="none" w:sz="0" w:space="0" w:color="auto"/>
            <w:left w:val="none" w:sz="0" w:space="0" w:color="auto"/>
            <w:bottom w:val="none" w:sz="0" w:space="0" w:color="auto"/>
            <w:right w:val="none" w:sz="0" w:space="0" w:color="auto"/>
          </w:divBdr>
        </w:div>
        <w:div w:id="452941862">
          <w:marLeft w:val="0"/>
          <w:marRight w:val="0"/>
          <w:marTop w:val="0"/>
          <w:marBottom w:val="0"/>
          <w:divBdr>
            <w:top w:val="none" w:sz="0" w:space="0" w:color="auto"/>
            <w:left w:val="none" w:sz="0" w:space="0" w:color="auto"/>
            <w:bottom w:val="none" w:sz="0" w:space="0" w:color="auto"/>
            <w:right w:val="none" w:sz="0" w:space="0" w:color="auto"/>
          </w:divBdr>
          <w:divsChild>
            <w:div w:id="665406136">
              <w:marLeft w:val="-125"/>
              <w:marRight w:val="-125"/>
              <w:marTop w:val="0"/>
              <w:marBottom w:val="0"/>
              <w:divBdr>
                <w:top w:val="none" w:sz="0" w:space="0" w:color="auto"/>
                <w:left w:val="none" w:sz="0" w:space="0" w:color="auto"/>
                <w:bottom w:val="none" w:sz="0" w:space="0" w:color="auto"/>
                <w:right w:val="none" w:sz="0" w:space="0" w:color="auto"/>
              </w:divBdr>
              <w:divsChild>
                <w:div w:id="5178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577">
          <w:marLeft w:val="0"/>
          <w:marRight w:val="450"/>
          <w:marTop w:val="0"/>
          <w:marBottom w:val="150"/>
          <w:divBdr>
            <w:top w:val="none" w:sz="0" w:space="0" w:color="auto"/>
            <w:left w:val="none" w:sz="0" w:space="0" w:color="auto"/>
            <w:bottom w:val="none" w:sz="0" w:space="0" w:color="auto"/>
            <w:right w:val="none" w:sz="0" w:space="0" w:color="auto"/>
          </w:divBdr>
          <w:divsChild>
            <w:div w:id="258486920">
              <w:marLeft w:val="0"/>
              <w:marRight w:val="0"/>
              <w:marTop w:val="0"/>
              <w:marBottom w:val="0"/>
              <w:divBdr>
                <w:top w:val="none" w:sz="0" w:space="0" w:color="auto"/>
                <w:left w:val="none" w:sz="0" w:space="0" w:color="auto"/>
                <w:bottom w:val="none" w:sz="0" w:space="0" w:color="auto"/>
                <w:right w:val="none" w:sz="0" w:space="0" w:color="auto"/>
              </w:divBdr>
            </w:div>
          </w:divsChild>
        </w:div>
        <w:div w:id="452943926">
          <w:marLeft w:val="0"/>
          <w:marRight w:val="0"/>
          <w:marTop w:val="0"/>
          <w:marBottom w:val="125"/>
          <w:divBdr>
            <w:top w:val="none" w:sz="0" w:space="0" w:color="auto"/>
            <w:left w:val="none" w:sz="0" w:space="0" w:color="auto"/>
            <w:bottom w:val="none" w:sz="0" w:space="0" w:color="auto"/>
            <w:right w:val="none" w:sz="0" w:space="0" w:color="auto"/>
          </w:divBdr>
          <w:divsChild>
            <w:div w:id="73012186">
              <w:marLeft w:val="0"/>
              <w:marRight w:val="0"/>
              <w:marTop w:val="0"/>
              <w:marBottom w:val="0"/>
              <w:divBdr>
                <w:top w:val="none" w:sz="0" w:space="0" w:color="auto"/>
                <w:left w:val="none" w:sz="0" w:space="0" w:color="auto"/>
                <w:bottom w:val="none" w:sz="0" w:space="0" w:color="auto"/>
                <w:right w:val="none" w:sz="0" w:space="0" w:color="auto"/>
              </w:divBdr>
            </w:div>
          </w:divsChild>
        </w:div>
        <w:div w:id="452986741">
          <w:marLeft w:val="0"/>
          <w:marRight w:val="0"/>
          <w:marTop w:val="120"/>
          <w:marBottom w:val="330"/>
          <w:divBdr>
            <w:top w:val="none" w:sz="0" w:space="0" w:color="auto"/>
            <w:left w:val="none" w:sz="0" w:space="0" w:color="auto"/>
            <w:bottom w:val="none" w:sz="0" w:space="0" w:color="auto"/>
            <w:right w:val="none" w:sz="0" w:space="0" w:color="auto"/>
          </w:divBdr>
        </w:div>
        <w:div w:id="453065371">
          <w:marLeft w:val="-188"/>
          <w:marRight w:val="-188"/>
          <w:marTop w:val="0"/>
          <w:marBottom w:val="0"/>
          <w:divBdr>
            <w:top w:val="none" w:sz="0" w:space="0" w:color="auto"/>
            <w:left w:val="none" w:sz="0" w:space="0" w:color="auto"/>
            <w:bottom w:val="none" w:sz="0" w:space="0" w:color="auto"/>
            <w:right w:val="none" w:sz="0" w:space="0" w:color="auto"/>
          </w:divBdr>
          <w:divsChild>
            <w:div w:id="545945910">
              <w:marLeft w:val="0"/>
              <w:marRight w:val="0"/>
              <w:marTop w:val="0"/>
              <w:marBottom w:val="0"/>
              <w:divBdr>
                <w:top w:val="none" w:sz="0" w:space="0" w:color="auto"/>
                <w:left w:val="none" w:sz="0" w:space="0" w:color="auto"/>
                <w:bottom w:val="none" w:sz="0" w:space="0" w:color="auto"/>
                <w:right w:val="none" w:sz="0" w:space="0" w:color="auto"/>
              </w:divBdr>
            </w:div>
            <w:div w:id="712848475">
              <w:marLeft w:val="0"/>
              <w:marRight w:val="0"/>
              <w:marTop w:val="0"/>
              <w:marBottom w:val="0"/>
              <w:divBdr>
                <w:top w:val="none" w:sz="0" w:space="0" w:color="auto"/>
                <w:left w:val="none" w:sz="0" w:space="0" w:color="auto"/>
                <w:bottom w:val="none" w:sz="0" w:space="0" w:color="auto"/>
                <w:right w:val="none" w:sz="0" w:space="0" w:color="auto"/>
              </w:divBdr>
            </w:div>
          </w:divsChild>
        </w:div>
        <w:div w:id="453139062">
          <w:marLeft w:val="0"/>
          <w:marRight w:val="0"/>
          <w:marTop w:val="0"/>
          <w:marBottom w:val="384"/>
          <w:divBdr>
            <w:top w:val="none" w:sz="0" w:space="0" w:color="auto"/>
            <w:left w:val="none" w:sz="0" w:space="0" w:color="auto"/>
            <w:bottom w:val="none" w:sz="0" w:space="0" w:color="auto"/>
            <w:right w:val="none" w:sz="0" w:space="0" w:color="auto"/>
          </w:divBdr>
          <w:divsChild>
            <w:div w:id="16350754">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1288">
          <w:marLeft w:val="-225"/>
          <w:marRight w:val="-225"/>
          <w:marTop w:val="0"/>
          <w:marBottom w:val="0"/>
          <w:divBdr>
            <w:top w:val="none" w:sz="0" w:space="0" w:color="auto"/>
            <w:left w:val="none" w:sz="0" w:space="0" w:color="auto"/>
            <w:bottom w:val="none" w:sz="0" w:space="0" w:color="auto"/>
            <w:right w:val="none" w:sz="0" w:space="0" w:color="auto"/>
          </w:divBdr>
          <w:divsChild>
            <w:div w:id="639921965">
              <w:marLeft w:val="0"/>
              <w:marRight w:val="0"/>
              <w:marTop w:val="0"/>
              <w:marBottom w:val="0"/>
              <w:divBdr>
                <w:top w:val="none" w:sz="0" w:space="0" w:color="auto"/>
                <w:left w:val="none" w:sz="0" w:space="0" w:color="auto"/>
                <w:bottom w:val="none" w:sz="0" w:space="0" w:color="auto"/>
                <w:right w:val="none" w:sz="0" w:space="0" w:color="auto"/>
              </w:divBdr>
            </w:div>
          </w:divsChild>
        </w:div>
        <w:div w:id="453181535">
          <w:marLeft w:val="0"/>
          <w:marRight w:val="0"/>
          <w:marTop w:val="0"/>
          <w:marBottom w:val="0"/>
          <w:divBdr>
            <w:top w:val="none" w:sz="0" w:space="0" w:color="auto"/>
            <w:left w:val="none" w:sz="0" w:space="0" w:color="auto"/>
            <w:bottom w:val="none" w:sz="0" w:space="0" w:color="auto"/>
            <w:right w:val="none" w:sz="0" w:space="0" w:color="auto"/>
          </w:divBdr>
          <w:divsChild>
            <w:div w:id="6444956">
              <w:marLeft w:val="0"/>
              <w:marRight w:val="0"/>
              <w:marTop w:val="0"/>
              <w:marBottom w:val="240"/>
              <w:divBdr>
                <w:top w:val="none" w:sz="0" w:space="0" w:color="auto"/>
                <w:left w:val="none" w:sz="0" w:space="0" w:color="auto"/>
                <w:bottom w:val="none" w:sz="0" w:space="0" w:color="auto"/>
                <w:right w:val="none" w:sz="0" w:space="0" w:color="auto"/>
              </w:divBdr>
            </w:div>
          </w:divsChild>
        </w:div>
        <w:div w:id="453213733">
          <w:marLeft w:val="-225"/>
          <w:marRight w:val="-225"/>
          <w:marTop w:val="0"/>
          <w:marBottom w:val="0"/>
          <w:divBdr>
            <w:top w:val="none" w:sz="0" w:space="0" w:color="auto"/>
            <w:left w:val="none" w:sz="0" w:space="0" w:color="auto"/>
            <w:bottom w:val="none" w:sz="0" w:space="0" w:color="auto"/>
            <w:right w:val="none" w:sz="0" w:space="0" w:color="auto"/>
          </w:divBdr>
        </w:div>
        <w:div w:id="453214092">
          <w:marLeft w:val="0"/>
          <w:marRight w:val="0"/>
          <w:marTop w:val="0"/>
          <w:marBottom w:val="0"/>
          <w:divBdr>
            <w:top w:val="none" w:sz="0" w:space="0" w:color="auto"/>
            <w:left w:val="none" w:sz="0" w:space="0" w:color="auto"/>
            <w:bottom w:val="none" w:sz="0" w:space="0" w:color="auto"/>
            <w:right w:val="none" w:sz="0" w:space="0" w:color="auto"/>
          </w:divBdr>
          <w:divsChild>
            <w:div w:id="584532163">
              <w:marLeft w:val="-225"/>
              <w:marRight w:val="-225"/>
              <w:marTop w:val="0"/>
              <w:marBottom w:val="0"/>
              <w:divBdr>
                <w:top w:val="none" w:sz="0" w:space="0" w:color="auto"/>
                <w:left w:val="none" w:sz="0" w:space="0" w:color="auto"/>
                <w:bottom w:val="none" w:sz="0" w:space="0" w:color="auto"/>
                <w:right w:val="none" w:sz="0" w:space="0" w:color="auto"/>
              </w:divBdr>
            </w:div>
          </w:divsChild>
        </w:div>
        <w:div w:id="453334804">
          <w:marLeft w:val="0"/>
          <w:marRight w:val="0"/>
          <w:marTop w:val="0"/>
          <w:marBottom w:val="0"/>
          <w:divBdr>
            <w:top w:val="none" w:sz="0" w:space="0" w:color="auto"/>
            <w:left w:val="none" w:sz="0" w:space="0" w:color="auto"/>
            <w:bottom w:val="none" w:sz="0" w:space="0" w:color="auto"/>
            <w:right w:val="none" w:sz="0" w:space="0" w:color="auto"/>
          </w:divBdr>
        </w:div>
        <w:div w:id="453406027">
          <w:marLeft w:val="-136"/>
          <w:marRight w:val="-136"/>
          <w:marTop w:val="0"/>
          <w:marBottom w:val="0"/>
          <w:divBdr>
            <w:top w:val="none" w:sz="0" w:space="0" w:color="auto"/>
            <w:left w:val="none" w:sz="0" w:space="0" w:color="auto"/>
            <w:bottom w:val="none" w:sz="0" w:space="0" w:color="auto"/>
            <w:right w:val="none" w:sz="0" w:space="0" w:color="auto"/>
          </w:divBdr>
          <w:divsChild>
            <w:div w:id="239292359">
              <w:marLeft w:val="0"/>
              <w:marRight w:val="0"/>
              <w:marTop w:val="0"/>
              <w:marBottom w:val="0"/>
              <w:divBdr>
                <w:top w:val="none" w:sz="0" w:space="0" w:color="auto"/>
                <w:left w:val="none" w:sz="0" w:space="0" w:color="auto"/>
                <w:bottom w:val="none" w:sz="0" w:space="0" w:color="auto"/>
                <w:right w:val="none" w:sz="0" w:space="0" w:color="auto"/>
              </w:divBdr>
            </w:div>
          </w:divsChild>
        </w:div>
        <w:div w:id="453443747">
          <w:marLeft w:val="0"/>
          <w:marRight w:val="0"/>
          <w:marTop w:val="0"/>
          <w:marBottom w:val="0"/>
          <w:divBdr>
            <w:top w:val="none" w:sz="0" w:space="0" w:color="auto"/>
            <w:left w:val="none" w:sz="0" w:space="0" w:color="auto"/>
            <w:bottom w:val="none" w:sz="0" w:space="0" w:color="auto"/>
            <w:right w:val="none" w:sz="0" w:space="0" w:color="auto"/>
          </w:divBdr>
          <w:divsChild>
            <w:div w:id="56514500">
              <w:marLeft w:val="0"/>
              <w:marRight w:val="0"/>
              <w:marTop w:val="0"/>
              <w:marBottom w:val="0"/>
              <w:divBdr>
                <w:top w:val="none" w:sz="0" w:space="0" w:color="auto"/>
                <w:left w:val="none" w:sz="0" w:space="0" w:color="auto"/>
                <w:bottom w:val="none" w:sz="0" w:space="0" w:color="auto"/>
                <w:right w:val="none" w:sz="0" w:space="0" w:color="auto"/>
              </w:divBdr>
              <w:divsChild>
                <w:div w:id="2419877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447048">
          <w:marLeft w:val="0"/>
          <w:marRight w:val="0"/>
          <w:marTop w:val="0"/>
          <w:marBottom w:val="0"/>
          <w:divBdr>
            <w:top w:val="none" w:sz="0" w:space="0" w:color="auto"/>
            <w:left w:val="none" w:sz="0" w:space="0" w:color="auto"/>
            <w:bottom w:val="none" w:sz="0" w:space="0" w:color="auto"/>
            <w:right w:val="none" w:sz="0" w:space="0" w:color="auto"/>
          </w:divBdr>
        </w:div>
        <w:div w:id="453520300">
          <w:marLeft w:val="1463"/>
          <w:marRight w:val="0"/>
          <w:marTop w:val="0"/>
          <w:marBottom w:val="0"/>
          <w:divBdr>
            <w:top w:val="none" w:sz="0" w:space="0" w:color="auto"/>
            <w:left w:val="none" w:sz="0" w:space="0" w:color="auto"/>
            <w:bottom w:val="none" w:sz="0" w:space="0" w:color="auto"/>
            <w:right w:val="none" w:sz="0" w:space="0" w:color="auto"/>
          </w:divBdr>
        </w:div>
        <w:div w:id="453520533">
          <w:marLeft w:val="750"/>
          <w:marRight w:val="1500"/>
          <w:marTop w:val="0"/>
          <w:marBottom w:val="0"/>
          <w:divBdr>
            <w:top w:val="none" w:sz="0" w:space="0" w:color="auto"/>
            <w:left w:val="none" w:sz="0" w:space="0" w:color="auto"/>
            <w:bottom w:val="none" w:sz="0" w:space="0" w:color="auto"/>
            <w:right w:val="none" w:sz="0" w:space="0" w:color="auto"/>
          </w:divBdr>
        </w:div>
        <w:div w:id="453523329">
          <w:marLeft w:val="0"/>
          <w:marRight w:val="0"/>
          <w:marTop w:val="0"/>
          <w:marBottom w:val="0"/>
          <w:divBdr>
            <w:top w:val="none" w:sz="0" w:space="0" w:color="auto"/>
            <w:left w:val="none" w:sz="0" w:space="0" w:color="auto"/>
            <w:bottom w:val="none" w:sz="0" w:space="0" w:color="auto"/>
            <w:right w:val="none" w:sz="0" w:space="0" w:color="auto"/>
          </w:divBdr>
        </w:div>
        <w:div w:id="453595091">
          <w:marLeft w:val="-225"/>
          <w:marRight w:val="-225"/>
          <w:marTop w:val="0"/>
          <w:marBottom w:val="0"/>
          <w:divBdr>
            <w:top w:val="none" w:sz="0" w:space="0" w:color="auto"/>
            <w:left w:val="none" w:sz="0" w:space="0" w:color="auto"/>
            <w:bottom w:val="none" w:sz="0" w:space="0" w:color="auto"/>
            <w:right w:val="none" w:sz="0" w:space="0" w:color="auto"/>
          </w:divBdr>
        </w:div>
        <w:div w:id="453601521">
          <w:marLeft w:val="1463"/>
          <w:marRight w:val="0"/>
          <w:marTop w:val="0"/>
          <w:marBottom w:val="0"/>
          <w:divBdr>
            <w:top w:val="none" w:sz="0" w:space="0" w:color="auto"/>
            <w:left w:val="none" w:sz="0" w:space="0" w:color="auto"/>
            <w:bottom w:val="none" w:sz="0" w:space="0" w:color="auto"/>
            <w:right w:val="none" w:sz="0" w:space="0" w:color="auto"/>
          </w:divBdr>
        </w:div>
        <w:div w:id="453712219">
          <w:marLeft w:val="0"/>
          <w:marRight w:val="0"/>
          <w:marTop w:val="0"/>
          <w:marBottom w:val="0"/>
          <w:divBdr>
            <w:top w:val="none" w:sz="0" w:space="0" w:color="auto"/>
            <w:left w:val="none" w:sz="0" w:space="0" w:color="auto"/>
            <w:bottom w:val="none" w:sz="0" w:space="0" w:color="auto"/>
            <w:right w:val="none" w:sz="0" w:space="0" w:color="auto"/>
          </w:divBdr>
        </w:div>
        <w:div w:id="453791139">
          <w:marLeft w:val="750"/>
          <w:marRight w:val="1500"/>
          <w:marTop w:val="0"/>
          <w:marBottom w:val="0"/>
          <w:divBdr>
            <w:top w:val="none" w:sz="0" w:space="0" w:color="auto"/>
            <w:left w:val="none" w:sz="0" w:space="0" w:color="auto"/>
            <w:bottom w:val="none" w:sz="0" w:space="0" w:color="auto"/>
            <w:right w:val="none" w:sz="0" w:space="0" w:color="auto"/>
          </w:divBdr>
        </w:div>
        <w:div w:id="453794568">
          <w:marLeft w:val="0"/>
          <w:marRight w:val="0"/>
          <w:marTop w:val="0"/>
          <w:marBottom w:val="150"/>
          <w:divBdr>
            <w:top w:val="none" w:sz="0" w:space="0" w:color="auto"/>
            <w:left w:val="none" w:sz="0" w:space="0" w:color="auto"/>
            <w:bottom w:val="none" w:sz="0" w:space="0" w:color="auto"/>
            <w:right w:val="none" w:sz="0" w:space="0" w:color="auto"/>
          </w:divBdr>
        </w:div>
        <w:div w:id="453839667">
          <w:marLeft w:val="0"/>
          <w:marRight w:val="188"/>
          <w:marTop w:val="0"/>
          <w:marBottom w:val="0"/>
          <w:divBdr>
            <w:top w:val="none" w:sz="0" w:space="0" w:color="auto"/>
            <w:left w:val="none" w:sz="0" w:space="0" w:color="auto"/>
            <w:bottom w:val="none" w:sz="0" w:space="0" w:color="auto"/>
            <w:right w:val="none" w:sz="0" w:space="0" w:color="auto"/>
          </w:divBdr>
        </w:div>
        <w:div w:id="453907540">
          <w:marLeft w:val="0"/>
          <w:marRight w:val="0"/>
          <w:marTop w:val="0"/>
          <w:marBottom w:val="0"/>
          <w:divBdr>
            <w:top w:val="none" w:sz="0" w:space="0" w:color="auto"/>
            <w:left w:val="none" w:sz="0" w:space="0" w:color="auto"/>
            <w:bottom w:val="none" w:sz="0" w:space="0" w:color="auto"/>
            <w:right w:val="none" w:sz="0" w:space="0" w:color="auto"/>
          </w:divBdr>
          <w:divsChild>
            <w:div w:id="145972094">
              <w:marLeft w:val="-125"/>
              <w:marRight w:val="-125"/>
              <w:marTop w:val="0"/>
              <w:marBottom w:val="0"/>
              <w:divBdr>
                <w:top w:val="none" w:sz="0" w:space="0" w:color="auto"/>
                <w:left w:val="none" w:sz="0" w:space="0" w:color="auto"/>
                <w:bottom w:val="none" w:sz="0" w:space="0" w:color="auto"/>
                <w:right w:val="none" w:sz="0" w:space="0" w:color="auto"/>
              </w:divBdr>
              <w:divsChild>
                <w:div w:id="2190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2544">
          <w:marLeft w:val="0"/>
          <w:marRight w:val="225"/>
          <w:marTop w:val="0"/>
          <w:marBottom w:val="0"/>
          <w:divBdr>
            <w:top w:val="none" w:sz="0" w:space="0" w:color="auto"/>
            <w:left w:val="none" w:sz="0" w:space="0" w:color="auto"/>
            <w:bottom w:val="none" w:sz="0" w:space="0" w:color="auto"/>
            <w:right w:val="none" w:sz="0" w:space="0" w:color="auto"/>
          </w:divBdr>
        </w:div>
        <w:div w:id="453981203">
          <w:marLeft w:val="0"/>
          <w:marRight w:val="0"/>
          <w:marTop w:val="120"/>
          <w:marBottom w:val="330"/>
          <w:divBdr>
            <w:top w:val="none" w:sz="0" w:space="0" w:color="auto"/>
            <w:left w:val="none" w:sz="0" w:space="0" w:color="auto"/>
            <w:bottom w:val="none" w:sz="0" w:space="0" w:color="auto"/>
            <w:right w:val="none" w:sz="0" w:space="0" w:color="auto"/>
          </w:divBdr>
        </w:div>
        <w:div w:id="453981531">
          <w:marLeft w:val="-225"/>
          <w:marRight w:val="-225"/>
          <w:marTop w:val="0"/>
          <w:marBottom w:val="0"/>
          <w:divBdr>
            <w:top w:val="none" w:sz="0" w:space="0" w:color="auto"/>
            <w:left w:val="none" w:sz="0" w:space="0" w:color="auto"/>
            <w:bottom w:val="none" w:sz="0" w:space="0" w:color="auto"/>
            <w:right w:val="none" w:sz="0" w:space="0" w:color="auto"/>
          </w:divBdr>
          <w:divsChild>
            <w:div w:id="21982206">
              <w:marLeft w:val="0"/>
              <w:marRight w:val="0"/>
              <w:marTop w:val="0"/>
              <w:marBottom w:val="0"/>
              <w:divBdr>
                <w:top w:val="none" w:sz="0" w:space="0" w:color="auto"/>
                <w:left w:val="none" w:sz="0" w:space="0" w:color="auto"/>
                <w:bottom w:val="none" w:sz="0" w:space="0" w:color="auto"/>
                <w:right w:val="none" w:sz="0" w:space="0" w:color="auto"/>
              </w:divBdr>
            </w:div>
          </w:divsChild>
        </w:div>
        <w:div w:id="453983612">
          <w:marLeft w:val="-150"/>
          <w:marRight w:val="-150"/>
          <w:marTop w:val="0"/>
          <w:marBottom w:val="0"/>
          <w:divBdr>
            <w:top w:val="none" w:sz="0" w:space="0" w:color="auto"/>
            <w:left w:val="none" w:sz="0" w:space="0" w:color="auto"/>
            <w:bottom w:val="none" w:sz="0" w:space="0" w:color="auto"/>
            <w:right w:val="none" w:sz="0" w:space="0" w:color="auto"/>
          </w:divBdr>
        </w:div>
        <w:div w:id="454060494">
          <w:marLeft w:val="0"/>
          <w:marRight w:val="0"/>
          <w:marTop w:val="0"/>
          <w:marBottom w:val="0"/>
          <w:divBdr>
            <w:top w:val="single" w:sz="6" w:space="15" w:color="D2D2D2"/>
            <w:left w:val="none" w:sz="0" w:space="0" w:color="auto"/>
            <w:bottom w:val="none" w:sz="0" w:space="0" w:color="auto"/>
            <w:right w:val="none" w:sz="0" w:space="0" w:color="auto"/>
          </w:divBdr>
        </w:div>
        <w:div w:id="454061993">
          <w:marLeft w:val="0"/>
          <w:marRight w:val="0"/>
          <w:marTop w:val="0"/>
          <w:marBottom w:val="0"/>
          <w:divBdr>
            <w:top w:val="none" w:sz="0" w:space="0" w:color="auto"/>
            <w:left w:val="none" w:sz="0" w:space="0" w:color="auto"/>
            <w:bottom w:val="none" w:sz="0" w:space="0" w:color="auto"/>
            <w:right w:val="none" w:sz="0" w:space="0" w:color="auto"/>
          </w:divBdr>
        </w:div>
        <w:div w:id="454103043">
          <w:marLeft w:val="0"/>
          <w:marRight w:val="0"/>
          <w:marTop w:val="0"/>
          <w:marBottom w:val="0"/>
          <w:divBdr>
            <w:top w:val="single" w:sz="6" w:space="0" w:color="999999"/>
            <w:left w:val="single" w:sz="6" w:space="0" w:color="999999"/>
            <w:bottom w:val="single" w:sz="6" w:space="0" w:color="999999"/>
            <w:right w:val="single" w:sz="6" w:space="0" w:color="999999"/>
          </w:divBdr>
        </w:div>
        <w:div w:id="454173987">
          <w:marLeft w:val="0"/>
          <w:marRight w:val="0"/>
          <w:marTop w:val="0"/>
          <w:marBottom w:val="0"/>
          <w:divBdr>
            <w:top w:val="none" w:sz="0" w:space="0" w:color="auto"/>
            <w:left w:val="none" w:sz="0" w:space="0" w:color="auto"/>
            <w:bottom w:val="none" w:sz="0" w:space="0" w:color="auto"/>
            <w:right w:val="none" w:sz="0" w:space="0" w:color="auto"/>
          </w:divBdr>
        </w:div>
        <w:div w:id="454178815">
          <w:marLeft w:val="0"/>
          <w:marRight w:val="0"/>
          <w:marTop w:val="0"/>
          <w:marBottom w:val="0"/>
          <w:divBdr>
            <w:top w:val="none" w:sz="0" w:space="0" w:color="auto"/>
            <w:left w:val="none" w:sz="0" w:space="0" w:color="auto"/>
            <w:bottom w:val="none" w:sz="0" w:space="0" w:color="auto"/>
            <w:right w:val="none" w:sz="0" w:space="0" w:color="auto"/>
          </w:divBdr>
        </w:div>
        <w:div w:id="454299664">
          <w:marLeft w:val="1463"/>
          <w:marRight w:val="0"/>
          <w:marTop w:val="0"/>
          <w:marBottom w:val="0"/>
          <w:divBdr>
            <w:top w:val="none" w:sz="0" w:space="0" w:color="auto"/>
            <w:left w:val="none" w:sz="0" w:space="0" w:color="auto"/>
            <w:bottom w:val="none" w:sz="0" w:space="0" w:color="auto"/>
            <w:right w:val="none" w:sz="0" w:space="0" w:color="auto"/>
          </w:divBdr>
          <w:divsChild>
            <w:div w:id="252784474">
              <w:marLeft w:val="0"/>
              <w:marRight w:val="0"/>
              <w:marTop w:val="0"/>
              <w:marBottom w:val="0"/>
              <w:divBdr>
                <w:top w:val="none" w:sz="0" w:space="0" w:color="auto"/>
                <w:left w:val="none" w:sz="0" w:space="0" w:color="auto"/>
                <w:bottom w:val="none" w:sz="0" w:space="0" w:color="auto"/>
                <w:right w:val="none" w:sz="0" w:space="0" w:color="auto"/>
              </w:divBdr>
            </w:div>
          </w:divsChild>
        </w:div>
        <w:div w:id="454300041">
          <w:marLeft w:val="0"/>
          <w:marRight w:val="0"/>
          <w:marTop w:val="0"/>
          <w:marBottom w:val="0"/>
          <w:divBdr>
            <w:top w:val="none" w:sz="0" w:space="0" w:color="auto"/>
            <w:left w:val="none" w:sz="0" w:space="0" w:color="auto"/>
            <w:bottom w:val="none" w:sz="0" w:space="0" w:color="auto"/>
            <w:right w:val="none" w:sz="0" w:space="0" w:color="auto"/>
          </w:divBdr>
          <w:divsChild>
            <w:div w:id="137459664">
              <w:marLeft w:val="0"/>
              <w:marRight w:val="0"/>
              <w:marTop w:val="0"/>
              <w:marBottom w:val="240"/>
              <w:divBdr>
                <w:top w:val="none" w:sz="0" w:space="0" w:color="auto"/>
                <w:left w:val="none" w:sz="0" w:space="0" w:color="auto"/>
                <w:bottom w:val="none" w:sz="0" w:space="0" w:color="auto"/>
                <w:right w:val="none" w:sz="0" w:space="0" w:color="auto"/>
              </w:divBdr>
            </w:div>
            <w:div w:id="575360670">
              <w:marLeft w:val="0"/>
              <w:marRight w:val="0"/>
              <w:marTop w:val="0"/>
              <w:marBottom w:val="240"/>
              <w:divBdr>
                <w:top w:val="none" w:sz="0" w:space="0" w:color="auto"/>
                <w:left w:val="none" w:sz="0" w:space="0" w:color="auto"/>
                <w:bottom w:val="none" w:sz="0" w:space="0" w:color="auto"/>
                <w:right w:val="none" w:sz="0" w:space="0" w:color="auto"/>
              </w:divBdr>
            </w:div>
          </w:divsChild>
        </w:div>
        <w:div w:id="454301187">
          <w:marLeft w:val="-300"/>
          <w:marRight w:val="-300"/>
          <w:marTop w:val="0"/>
          <w:marBottom w:val="450"/>
          <w:divBdr>
            <w:top w:val="none" w:sz="0" w:space="0" w:color="auto"/>
            <w:left w:val="none" w:sz="0" w:space="0" w:color="auto"/>
            <w:bottom w:val="none" w:sz="0" w:space="0" w:color="auto"/>
            <w:right w:val="none" w:sz="0" w:space="0" w:color="auto"/>
          </w:divBdr>
        </w:div>
        <w:div w:id="454324595">
          <w:marLeft w:val="0"/>
          <w:marRight w:val="0"/>
          <w:marTop w:val="0"/>
          <w:marBottom w:val="0"/>
          <w:divBdr>
            <w:top w:val="none" w:sz="0" w:space="0" w:color="auto"/>
            <w:left w:val="none" w:sz="0" w:space="0" w:color="auto"/>
            <w:bottom w:val="none" w:sz="0" w:space="0" w:color="auto"/>
            <w:right w:val="none" w:sz="0" w:space="0" w:color="auto"/>
          </w:divBdr>
        </w:div>
        <w:div w:id="454373343">
          <w:marLeft w:val="0"/>
          <w:marRight w:val="0"/>
          <w:marTop w:val="0"/>
          <w:marBottom w:val="0"/>
          <w:divBdr>
            <w:top w:val="single" w:sz="2" w:space="0" w:color="E0E0E0"/>
            <w:left w:val="single" w:sz="2" w:space="0" w:color="E0E0E0"/>
            <w:bottom w:val="single" w:sz="2" w:space="0" w:color="E0E0E0"/>
            <w:right w:val="single" w:sz="2" w:space="0" w:color="E0E0E0"/>
          </w:divBdr>
        </w:div>
        <w:div w:id="454445486">
          <w:marLeft w:val="0"/>
          <w:marRight w:val="0"/>
          <w:marTop w:val="0"/>
          <w:marBottom w:val="0"/>
          <w:divBdr>
            <w:top w:val="none" w:sz="0" w:space="0" w:color="auto"/>
            <w:left w:val="none" w:sz="0" w:space="0" w:color="auto"/>
            <w:bottom w:val="none" w:sz="0" w:space="0" w:color="auto"/>
            <w:right w:val="none" w:sz="0" w:space="0" w:color="auto"/>
          </w:divBdr>
        </w:div>
        <w:div w:id="454447526">
          <w:marLeft w:val="0"/>
          <w:marRight w:val="0"/>
          <w:marTop w:val="0"/>
          <w:marBottom w:val="270"/>
          <w:divBdr>
            <w:top w:val="none" w:sz="0" w:space="0" w:color="auto"/>
            <w:left w:val="none" w:sz="0" w:space="0" w:color="auto"/>
            <w:bottom w:val="none" w:sz="0" w:space="0" w:color="auto"/>
            <w:right w:val="none" w:sz="0" w:space="0" w:color="auto"/>
          </w:divBdr>
        </w:div>
        <w:div w:id="454493309">
          <w:marLeft w:val="0"/>
          <w:marRight w:val="0"/>
          <w:marTop w:val="0"/>
          <w:marBottom w:val="0"/>
          <w:divBdr>
            <w:top w:val="none" w:sz="0" w:space="0" w:color="auto"/>
            <w:left w:val="none" w:sz="0" w:space="0" w:color="auto"/>
            <w:bottom w:val="none" w:sz="0" w:space="0" w:color="auto"/>
            <w:right w:val="none" w:sz="0" w:space="0" w:color="auto"/>
          </w:divBdr>
        </w:div>
        <w:div w:id="454569230">
          <w:marLeft w:val="0"/>
          <w:marRight w:val="0"/>
          <w:marTop w:val="0"/>
          <w:marBottom w:val="150"/>
          <w:divBdr>
            <w:top w:val="none" w:sz="0" w:space="0" w:color="auto"/>
            <w:left w:val="none" w:sz="0" w:space="0" w:color="auto"/>
            <w:bottom w:val="none" w:sz="0" w:space="0" w:color="auto"/>
            <w:right w:val="none" w:sz="0" w:space="0" w:color="auto"/>
          </w:divBdr>
        </w:div>
        <w:div w:id="454639226">
          <w:marLeft w:val="0"/>
          <w:marRight w:val="0"/>
          <w:marTop w:val="0"/>
          <w:marBottom w:val="150"/>
          <w:divBdr>
            <w:top w:val="none" w:sz="0" w:space="0" w:color="auto"/>
            <w:left w:val="none" w:sz="0" w:space="0" w:color="auto"/>
            <w:bottom w:val="none" w:sz="0" w:space="0" w:color="auto"/>
            <w:right w:val="none" w:sz="0" w:space="0" w:color="auto"/>
          </w:divBdr>
        </w:div>
        <w:div w:id="454714414">
          <w:marLeft w:val="0"/>
          <w:marRight w:val="0"/>
          <w:marTop w:val="0"/>
          <w:marBottom w:val="0"/>
          <w:divBdr>
            <w:top w:val="none" w:sz="0" w:space="0" w:color="auto"/>
            <w:left w:val="none" w:sz="0" w:space="0" w:color="auto"/>
            <w:bottom w:val="none" w:sz="0" w:space="0" w:color="auto"/>
            <w:right w:val="none" w:sz="0" w:space="0" w:color="auto"/>
          </w:divBdr>
        </w:div>
        <w:div w:id="454718582">
          <w:marLeft w:val="0"/>
          <w:marRight w:val="0"/>
          <w:marTop w:val="0"/>
          <w:marBottom w:val="0"/>
          <w:divBdr>
            <w:top w:val="none" w:sz="0" w:space="0" w:color="auto"/>
            <w:left w:val="none" w:sz="0" w:space="0" w:color="auto"/>
            <w:bottom w:val="none" w:sz="0" w:space="0" w:color="auto"/>
            <w:right w:val="none" w:sz="0" w:space="0" w:color="auto"/>
          </w:divBdr>
        </w:div>
        <w:div w:id="454756828">
          <w:marLeft w:val="0"/>
          <w:marRight w:val="0"/>
          <w:marTop w:val="0"/>
          <w:marBottom w:val="0"/>
          <w:divBdr>
            <w:top w:val="none" w:sz="0" w:space="0" w:color="auto"/>
            <w:left w:val="none" w:sz="0" w:space="0" w:color="auto"/>
            <w:bottom w:val="none" w:sz="0" w:space="0" w:color="auto"/>
            <w:right w:val="none" w:sz="0" w:space="0" w:color="auto"/>
          </w:divBdr>
        </w:div>
        <w:div w:id="454762510">
          <w:marLeft w:val="0"/>
          <w:marRight w:val="0"/>
          <w:marTop w:val="0"/>
          <w:marBottom w:val="0"/>
          <w:divBdr>
            <w:top w:val="none" w:sz="0" w:space="0" w:color="auto"/>
            <w:left w:val="none" w:sz="0" w:space="0" w:color="auto"/>
            <w:bottom w:val="none" w:sz="0" w:space="0" w:color="auto"/>
            <w:right w:val="none" w:sz="0" w:space="0" w:color="auto"/>
          </w:divBdr>
        </w:div>
        <w:div w:id="454762810">
          <w:marLeft w:val="0"/>
          <w:marRight w:val="0"/>
          <w:marTop w:val="0"/>
          <w:marBottom w:val="0"/>
          <w:divBdr>
            <w:top w:val="none" w:sz="0" w:space="0" w:color="auto"/>
            <w:left w:val="none" w:sz="0" w:space="0" w:color="auto"/>
            <w:bottom w:val="none" w:sz="0" w:space="0" w:color="auto"/>
            <w:right w:val="none" w:sz="0" w:space="0" w:color="auto"/>
          </w:divBdr>
        </w:div>
        <w:div w:id="454833215">
          <w:marLeft w:val="0"/>
          <w:marRight w:val="0"/>
          <w:marTop w:val="0"/>
          <w:marBottom w:val="0"/>
          <w:divBdr>
            <w:top w:val="none" w:sz="0" w:space="0" w:color="auto"/>
            <w:left w:val="none" w:sz="0" w:space="0" w:color="auto"/>
            <w:bottom w:val="none" w:sz="0" w:space="0" w:color="auto"/>
            <w:right w:val="none" w:sz="0" w:space="0" w:color="auto"/>
          </w:divBdr>
        </w:div>
        <w:div w:id="454836950">
          <w:marLeft w:val="0"/>
          <w:marRight w:val="0"/>
          <w:marTop w:val="0"/>
          <w:marBottom w:val="0"/>
          <w:divBdr>
            <w:top w:val="none" w:sz="0" w:space="0" w:color="auto"/>
            <w:left w:val="none" w:sz="0" w:space="0" w:color="auto"/>
            <w:bottom w:val="none" w:sz="0" w:space="0" w:color="auto"/>
            <w:right w:val="none" w:sz="0" w:space="0" w:color="auto"/>
          </w:divBdr>
        </w:div>
        <w:div w:id="454904792">
          <w:marLeft w:val="0"/>
          <w:marRight w:val="0"/>
          <w:marTop w:val="0"/>
          <w:marBottom w:val="0"/>
          <w:divBdr>
            <w:top w:val="none" w:sz="0" w:space="0" w:color="auto"/>
            <w:left w:val="none" w:sz="0" w:space="0" w:color="auto"/>
            <w:bottom w:val="none" w:sz="0" w:space="0" w:color="auto"/>
            <w:right w:val="none" w:sz="0" w:space="0" w:color="auto"/>
          </w:divBdr>
        </w:div>
        <w:div w:id="454908505">
          <w:marLeft w:val="0"/>
          <w:marRight w:val="0"/>
          <w:marTop w:val="0"/>
          <w:marBottom w:val="0"/>
          <w:divBdr>
            <w:top w:val="none" w:sz="0" w:space="0" w:color="auto"/>
            <w:left w:val="none" w:sz="0" w:space="0" w:color="auto"/>
            <w:bottom w:val="none" w:sz="0" w:space="0" w:color="auto"/>
            <w:right w:val="none" w:sz="0" w:space="0" w:color="auto"/>
          </w:divBdr>
        </w:div>
        <w:div w:id="454913814">
          <w:marLeft w:val="0"/>
          <w:marRight w:val="0"/>
          <w:marTop w:val="0"/>
          <w:marBottom w:val="150"/>
          <w:divBdr>
            <w:top w:val="none" w:sz="0" w:space="0" w:color="auto"/>
            <w:left w:val="none" w:sz="0" w:space="0" w:color="auto"/>
            <w:bottom w:val="none" w:sz="0" w:space="0" w:color="auto"/>
            <w:right w:val="none" w:sz="0" w:space="0" w:color="auto"/>
          </w:divBdr>
        </w:div>
        <w:div w:id="454955008">
          <w:marLeft w:val="0"/>
          <w:marRight w:val="150"/>
          <w:marTop w:val="0"/>
          <w:marBottom w:val="0"/>
          <w:divBdr>
            <w:top w:val="none" w:sz="0" w:space="0" w:color="auto"/>
            <w:left w:val="none" w:sz="0" w:space="0" w:color="auto"/>
            <w:bottom w:val="none" w:sz="0" w:space="0" w:color="auto"/>
            <w:right w:val="none" w:sz="0" w:space="0" w:color="auto"/>
          </w:divBdr>
        </w:div>
        <w:div w:id="455028021">
          <w:marLeft w:val="0"/>
          <w:marRight w:val="0"/>
          <w:marTop w:val="0"/>
          <w:marBottom w:val="0"/>
          <w:divBdr>
            <w:top w:val="none" w:sz="0" w:space="0" w:color="auto"/>
            <w:left w:val="none" w:sz="0" w:space="0" w:color="auto"/>
            <w:bottom w:val="none" w:sz="0" w:space="0" w:color="auto"/>
            <w:right w:val="none" w:sz="0" w:space="0" w:color="auto"/>
          </w:divBdr>
        </w:div>
        <w:div w:id="455031057">
          <w:marLeft w:val="0"/>
          <w:marRight w:val="0"/>
          <w:marTop w:val="45"/>
          <w:marBottom w:val="0"/>
          <w:divBdr>
            <w:top w:val="none" w:sz="0" w:space="0" w:color="auto"/>
            <w:left w:val="none" w:sz="0" w:space="0" w:color="auto"/>
            <w:bottom w:val="none" w:sz="0" w:space="0" w:color="auto"/>
            <w:right w:val="none" w:sz="0" w:space="0" w:color="auto"/>
          </w:divBdr>
        </w:div>
        <w:div w:id="455098558">
          <w:marLeft w:val="0"/>
          <w:marRight w:val="0"/>
          <w:marTop w:val="0"/>
          <w:marBottom w:val="0"/>
          <w:divBdr>
            <w:top w:val="none" w:sz="0" w:space="0" w:color="auto"/>
            <w:left w:val="none" w:sz="0" w:space="0" w:color="auto"/>
            <w:bottom w:val="none" w:sz="0" w:space="0" w:color="auto"/>
            <w:right w:val="none" w:sz="0" w:space="0" w:color="auto"/>
          </w:divBdr>
        </w:div>
        <w:div w:id="455105883">
          <w:marLeft w:val="0"/>
          <w:marRight w:val="0"/>
          <w:marTop w:val="0"/>
          <w:marBottom w:val="0"/>
          <w:divBdr>
            <w:top w:val="single" w:sz="2" w:space="0" w:color="E0E0E0"/>
            <w:left w:val="single" w:sz="2" w:space="0" w:color="E0E0E0"/>
            <w:bottom w:val="single" w:sz="2" w:space="0" w:color="E0E0E0"/>
            <w:right w:val="single" w:sz="2" w:space="0" w:color="E0E0E0"/>
          </w:divBdr>
        </w:div>
        <w:div w:id="455106246">
          <w:marLeft w:val="0"/>
          <w:marRight w:val="188"/>
          <w:marTop w:val="0"/>
          <w:marBottom w:val="0"/>
          <w:divBdr>
            <w:top w:val="none" w:sz="0" w:space="0" w:color="auto"/>
            <w:left w:val="none" w:sz="0" w:space="0" w:color="auto"/>
            <w:bottom w:val="none" w:sz="0" w:space="0" w:color="auto"/>
            <w:right w:val="none" w:sz="0" w:space="0" w:color="auto"/>
          </w:divBdr>
        </w:div>
        <w:div w:id="455173938">
          <w:marLeft w:val="0"/>
          <w:marRight w:val="0"/>
          <w:marTop w:val="0"/>
          <w:marBottom w:val="0"/>
          <w:divBdr>
            <w:top w:val="single" w:sz="6" w:space="0" w:color="999999"/>
            <w:left w:val="single" w:sz="6" w:space="0" w:color="999999"/>
            <w:bottom w:val="single" w:sz="6" w:space="0" w:color="999999"/>
            <w:right w:val="single" w:sz="6" w:space="0" w:color="999999"/>
          </w:divBdr>
        </w:div>
        <w:div w:id="455174314">
          <w:marLeft w:val="0"/>
          <w:marRight w:val="0"/>
          <w:marTop w:val="0"/>
          <w:marBottom w:val="0"/>
          <w:divBdr>
            <w:top w:val="none" w:sz="0" w:space="0" w:color="auto"/>
            <w:left w:val="none" w:sz="0" w:space="0" w:color="auto"/>
            <w:bottom w:val="none" w:sz="0" w:space="0" w:color="auto"/>
            <w:right w:val="none" w:sz="0" w:space="0" w:color="auto"/>
          </w:divBdr>
        </w:div>
        <w:div w:id="455176031">
          <w:marLeft w:val="0"/>
          <w:marRight w:val="0"/>
          <w:marTop w:val="0"/>
          <w:marBottom w:val="75"/>
          <w:divBdr>
            <w:top w:val="none" w:sz="0" w:space="0" w:color="auto"/>
            <w:left w:val="none" w:sz="0" w:space="0" w:color="auto"/>
            <w:bottom w:val="none" w:sz="0" w:space="0" w:color="auto"/>
            <w:right w:val="none" w:sz="0" w:space="0" w:color="auto"/>
          </w:divBdr>
        </w:div>
        <w:div w:id="455223840">
          <w:marLeft w:val="0"/>
          <w:marRight w:val="0"/>
          <w:marTop w:val="0"/>
          <w:marBottom w:val="0"/>
          <w:divBdr>
            <w:top w:val="none" w:sz="0" w:space="0" w:color="auto"/>
            <w:left w:val="none" w:sz="0" w:space="0" w:color="auto"/>
            <w:bottom w:val="none" w:sz="0" w:space="0" w:color="auto"/>
            <w:right w:val="none" w:sz="0" w:space="0" w:color="auto"/>
          </w:divBdr>
        </w:div>
        <w:div w:id="455294369">
          <w:marLeft w:val="0"/>
          <w:marRight w:val="0"/>
          <w:marTop w:val="0"/>
          <w:marBottom w:val="0"/>
          <w:divBdr>
            <w:top w:val="none" w:sz="0" w:space="0" w:color="auto"/>
            <w:left w:val="none" w:sz="0" w:space="0" w:color="auto"/>
            <w:bottom w:val="none" w:sz="0" w:space="0" w:color="auto"/>
            <w:right w:val="none" w:sz="0" w:space="0" w:color="auto"/>
          </w:divBdr>
          <w:divsChild>
            <w:div w:id="4981464">
              <w:marLeft w:val="0"/>
              <w:marRight w:val="0"/>
              <w:marTop w:val="0"/>
              <w:marBottom w:val="0"/>
              <w:divBdr>
                <w:top w:val="none" w:sz="0" w:space="0" w:color="auto"/>
                <w:left w:val="none" w:sz="0" w:space="0" w:color="auto"/>
                <w:bottom w:val="none" w:sz="0" w:space="0" w:color="auto"/>
                <w:right w:val="none" w:sz="0" w:space="0" w:color="auto"/>
              </w:divBdr>
              <w:divsChild>
                <w:div w:id="224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863">
          <w:marLeft w:val="15"/>
          <w:marRight w:val="225"/>
          <w:marTop w:val="225"/>
          <w:marBottom w:val="105"/>
          <w:divBdr>
            <w:top w:val="none" w:sz="0" w:space="0" w:color="auto"/>
            <w:left w:val="none" w:sz="0" w:space="0" w:color="auto"/>
            <w:bottom w:val="none" w:sz="0" w:space="0" w:color="auto"/>
            <w:right w:val="none" w:sz="0" w:space="0" w:color="auto"/>
          </w:divBdr>
        </w:div>
        <w:div w:id="455412458">
          <w:marLeft w:val="0"/>
          <w:marRight w:val="0"/>
          <w:marTop w:val="0"/>
          <w:marBottom w:val="360"/>
          <w:divBdr>
            <w:top w:val="none" w:sz="0" w:space="0" w:color="auto"/>
            <w:left w:val="none" w:sz="0" w:space="0" w:color="auto"/>
            <w:bottom w:val="none" w:sz="0" w:space="0" w:color="auto"/>
            <w:right w:val="none" w:sz="0" w:space="0" w:color="auto"/>
          </w:divBdr>
          <w:divsChild>
            <w:div w:id="506215832">
              <w:marLeft w:val="0"/>
              <w:marRight w:val="0"/>
              <w:marTop w:val="0"/>
              <w:marBottom w:val="384"/>
              <w:divBdr>
                <w:top w:val="none" w:sz="0" w:space="0" w:color="auto"/>
                <w:left w:val="none" w:sz="0" w:space="0" w:color="auto"/>
                <w:bottom w:val="none" w:sz="0" w:space="0" w:color="auto"/>
                <w:right w:val="none" w:sz="0" w:space="0" w:color="auto"/>
              </w:divBdr>
              <w:divsChild>
                <w:div w:id="109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446">
          <w:marLeft w:val="0"/>
          <w:marRight w:val="0"/>
          <w:marTop w:val="0"/>
          <w:marBottom w:val="0"/>
          <w:divBdr>
            <w:top w:val="none" w:sz="0" w:space="0" w:color="auto"/>
            <w:left w:val="none" w:sz="0" w:space="0" w:color="auto"/>
            <w:bottom w:val="none" w:sz="0" w:space="0" w:color="auto"/>
            <w:right w:val="none" w:sz="0" w:space="0" w:color="auto"/>
          </w:divBdr>
        </w:div>
        <w:div w:id="455561271">
          <w:marLeft w:val="0"/>
          <w:marRight w:val="0"/>
          <w:marTop w:val="0"/>
          <w:marBottom w:val="0"/>
          <w:divBdr>
            <w:top w:val="none" w:sz="0" w:space="0" w:color="auto"/>
            <w:left w:val="none" w:sz="0" w:space="0" w:color="auto"/>
            <w:bottom w:val="none" w:sz="0" w:space="0" w:color="auto"/>
            <w:right w:val="none" w:sz="0" w:space="0" w:color="auto"/>
          </w:divBdr>
        </w:div>
        <w:div w:id="455609052">
          <w:marLeft w:val="0"/>
          <w:marRight w:val="0"/>
          <w:marTop w:val="0"/>
          <w:marBottom w:val="0"/>
          <w:divBdr>
            <w:top w:val="none" w:sz="0" w:space="0" w:color="auto"/>
            <w:left w:val="none" w:sz="0" w:space="0" w:color="auto"/>
            <w:bottom w:val="none" w:sz="0" w:space="0" w:color="auto"/>
            <w:right w:val="none" w:sz="0" w:space="0" w:color="auto"/>
          </w:divBdr>
          <w:divsChild>
            <w:div w:id="709838877">
              <w:marLeft w:val="0"/>
              <w:marRight w:val="0"/>
              <w:marTop w:val="0"/>
              <w:marBottom w:val="150"/>
              <w:divBdr>
                <w:top w:val="none" w:sz="0" w:space="0" w:color="auto"/>
                <w:left w:val="none" w:sz="0" w:space="0" w:color="auto"/>
                <w:bottom w:val="none" w:sz="0" w:space="0" w:color="auto"/>
                <w:right w:val="none" w:sz="0" w:space="0" w:color="auto"/>
              </w:divBdr>
            </w:div>
          </w:divsChild>
        </w:div>
        <w:div w:id="455609473">
          <w:marLeft w:val="0"/>
          <w:marRight w:val="0"/>
          <w:marTop w:val="0"/>
          <w:marBottom w:val="0"/>
          <w:divBdr>
            <w:top w:val="none" w:sz="0" w:space="0" w:color="auto"/>
            <w:left w:val="none" w:sz="0" w:space="0" w:color="auto"/>
            <w:bottom w:val="none" w:sz="0" w:space="0" w:color="auto"/>
            <w:right w:val="none" w:sz="0" w:space="0" w:color="auto"/>
          </w:divBdr>
        </w:div>
        <w:div w:id="455636027">
          <w:marLeft w:val="0"/>
          <w:marRight w:val="0"/>
          <w:marTop w:val="0"/>
          <w:marBottom w:val="150"/>
          <w:divBdr>
            <w:top w:val="none" w:sz="0" w:space="0" w:color="auto"/>
            <w:left w:val="none" w:sz="0" w:space="0" w:color="auto"/>
            <w:bottom w:val="none" w:sz="0" w:space="0" w:color="auto"/>
            <w:right w:val="none" w:sz="0" w:space="0" w:color="auto"/>
          </w:divBdr>
        </w:div>
        <w:div w:id="455678539">
          <w:marLeft w:val="0"/>
          <w:marRight w:val="0"/>
          <w:marTop w:val="0"/>
          <w:marBottom w:val="150"/>
          <w:divBdr>
            <w:top w:val="none" w:sz="0" w:space="0" w:color="auto"/>
            <w:left w:val="none" w:sz="0" w:space="0" w:color="auto"/>
            <w:bottom w:val="none" w:sz="0" w:space="0" w:color="auto"/>
            <w:right w:val="none" w:sz="0" w:space="0" w:color="auto"/>
          </w:divBdr>
        </w:div>
        <w:div w:id="455679287">
          <w:marLeft w:val="0"/>
          <w:marRight w:val="0"/>
          <w:marTop w:val="0"/>
          <w:marBottom w:val="0"/>
          <w:divBdr>
            <w:top w:val="none" w:sz="0" w:space="0" w:color="auto"/>
            <w:left w:val="none" w:sz="0" w:space="0" w:color="auto"/>
            <w:bottom w:val="none" w:sz="0" w:space="0" w:color="auto"/>
            <w:right w:val="none" w:sz="0" w:space="0" w:color="auto"/>
          </w:divBdr>
        </w:div>
        <w:div w:id="455684257">
          <w:marLeft w:val="0"/>
          <w:marRight w:val="0"/>
          <w:marTop w:val="0"/>
          <w:marBottom w:val="0"/>
          <w:divBdr>
            <w:top w:val="none" w:sz="0" w:space="0" w:color="auto"/>
            <w:left w:val="none" w:sz="0" w:space="0" w:color="auto"/>
            <w:bottom w:val="none" w:sz="0" w:space="0" w:color="auto"/>
            <w:right w:val="none" w:sz="0" w:space="0" w:color="auto"/>
          </w:divBdr>
        </w:div>
        <w:div w:id="455829999">
          <w:marLeft w:val="0"/>
          <w:marRight w:val="0"/>
          <w:marTop w:val="0"/>
          <w:marBottom w:val="0"/>
          <w:divBdr>
            <w:top w:val="none" w:sz="0" w:space="0" w:color="auto"/>
            <w:left w:val="none" w:sz="0" w:space="0" w:color="auto"/>
            <w:bottom w:val="none" w:sz="0" w:space="0" w:color="auto"/>
            <w:right w:val="none" w:sz="0" w:space="0" w:color="auto"/>
          </w:divBdr>
        </w:div>
        <w:div w:id="455832162">
          <w:marLeft w:val="15"/>
          <w:marRight w:val="225"/>
          <w:marTop w:val="0"/>
          <w:marBottom w:val="105"/>
          <w:divBdr>
            <w:top w:val="none" w:sz="0" w:space="0" w:color="auto"/>
            <w:left w:val="none" w:sz="0" w:space="0" w:color="auto"/>
            <w:bottom w:val="none" w:sz="0" w:space="0" w:color="auto"/>
            <w:right w:val="none" w:sz="0" w:space="0" w:color="auto"/>
          </w:divBdr>
        </w:div>
        <w:div w:id="455833267">
          <w:marLeft w:val="0"/>
          <w:marRight w:val="0"/>
          <w:marTop w:val="0"/>
          <w:marBottom w:val="0"/>
          <w:divBdr>
            <w:top w:val="none" w:sz="0" w:space="0" w:color="auto"/>
            <w:left w:val="none" w:sz="0" w:space="0" w:color="auto"/>
            <w:bottom w:val="none" w:sz="0" w:space="0" w:color="auto"/>
            <w:right w:val="none" w:sz="0" w:space="0" w:color="auto"/>
          </w:divBdr>
        </w:div>
        <w:div w:id="455871393">
          <w:marLeft w:val="0"/>
          <w:marRight w:val="0"/>
          <w:marTop w:val="0"/>
          <w:marBottom w:val="0"/>
          <w:divBdr>
            <w:top w:val="single" w:sz="2" w:space="0" w:color="E0E0E0"/>
            <w:left w:val="single" w:sz="2" w:space="0" w:color="E0E0E0"/>
            <w:bottom w:val="single" w:sz="2" w:space="0" w:color="E0E0E0"/>
            <w:right w:val="single" w:sz="2" w:space="0" w:color="E0E0E0"/>
          </w:divBdr>
        </w:div>
        <w:div w:id="455872206">
          <w:marLeft w:val="0"/>
          <w:marRight w:val="0"/>
          <w:marTop w:val="0"/>
          <w:marBottom w:val="0"/>
          <w:divBdr>
            <w:top w:val="none" w:sz="0" w:space="0" w:color="auto"/>
            <w:left w:val="none" w:sz="0" w:space="0" w:color="auto"/>
            <w:bottom w:val="none" w:sz="0" w:space="0" w:color="auto"/>
            <w:right w:val="none" w:sz="0" w:space="0" w:color="auto"/>
          </w:divBdr>
          <w:divsChild>
            <w:div w:id="265043850">
              <w:marLeft w:val="-150"/>
              <w:marRight w:val="-150"/>
              <w:marTop w:val="0"/>
              <w:marBottom w:val="0"/>
              <w:divBdr>
                <w:top w:val="none" w:sz="0" w:space="0" w:color="auto"/>
                <w:left w:val="none" w:sz="0" w:space="0" w:color="auto"/>
                <w:bottom w:val="none" w:sz="0" w:space="0" w:color="auto"/>
                <w:right w:val="none" w:sz="0" w:space="0" w:color="auto"/>
              </w:divBdr>
              <w:divsChild>
                <w:div w:id="567158537">
                  <w:marLeft w:val="0"/>
                  <w:marRight w:val="0"/>
                  <w:marTop w:val="0"/>
                  <w:marBottom w:val="0"/>
                  <w:divBdr>
                    <w:top w:val="none" w:sz="0" w:space="0" w:color="auto"/>
                    <w:left w:val="none" w:sz="0" w:space="0" w:color="auto"/>
                    <w:bottom w:val="none" w:sz="0" w:space="0" w:color="auto"/>
                    <w:right w:val="none" w:sz="0" w:space="0" w:color="auto"/>
                  </w:divBdr>
                  <w:divsChild>
                    <w:div w:id="611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9779">
          <w:marLeft w:val="0"/>
          <w:marRight w:val="0"/>
          <w:marTop w:val="0"/>
          <w:marBottom w:val="0"/>
          <w:divBdr>
            <w:top w:val="none" w:sz="0" w:space="0" w:color="auto"/>
            <w:left w:val="none" w:sz="0" w:space="0" w:color="auto"/>
            <w:bottom w:val="none" w:sz="0" w:space="0" w:color="auto"/>
            <w:right w:val="none" w:sz="0" w:space="0" w:color="auto"/>
          </w:divBdr>
        </w:div>
        <w:div w:id="455951567">
          <w:marLeft w:val="15"/>
          <w:marRight w:val="225"/>
          <w:marTop w:val="165"/>
          <w:marBottom w:val="105"/>
          <w:divBdr>
            <w:top w:val="none" w:sz="0" w:space="0" w:color="auto"/>
            <w:left w:val="none" w:sz="0" w:space="0" w:color="auto"/>
            <w:bottom w:val="none" w:sz="0" w:space="0" w:color="auto"/>
            <w:right w:val="none" w:sz="0" w:space="0" w:color="auto"/>
          </w:divBdr>
        </w:div>
        <w:div w:id="456029378">
          <w:marLeft w:val="0"/>
          <w:marRight w:val="0"/>
          <w:marTop w:val="0"/>
          <w:marBottom w:val="0"/>
          <w:divBdr>
            <w:top w:val="none" w:sz="0" w:space="0" w:color="auto"/>
            <w:left w:val="none" w:sz="0" w:space="0" w:color="auto"/>
            <w:bottom w:val="none" w:sz="0" w:space="0" w:color="auto"/>
            <w:right w:val="none" w:sz="0" w:space="0" w:color="auto"/>
          </w:divBdr>
          <w:divsChild>
            <w:div w:id="313143407">
              <w:marLeft w:val="0"/>
              <w:marRight w:val="0"/>
              <w:marTop w:val="0"/>
              <w:marBottom w:val="0"/>
              <w:divBdr>
                <w:top w:val="none" w:sz="0" w:space="0" w:color="auto"/>
                <w:left w:val="none" w:sz="0" w:space="0" w:color="auto"/>
                <w:bottom w:val="none" w:sz="0" w:space="0" w:color="auto"/>
                <w:right w:val="none" w:sz="0" w:space="0" w:color="auto"/>
              </w:divBdr>
            </w:div>
          </w:divsChild>
        </w:div>
        <w:div w:id="456073565">
          <w:marLeft w:val="0"/>
          <w:marRight w:val="0"/>
          <w:marTop w:val="0"/>
          <w:marBottom w:val="0"/>
          <w:divBdr>
            <w:top w:val="none" w:sz="0" w:space="0" w:color="auto"/>
            <w:left w:val="none" w:sz="0" w:space="0" w:color="auto"/>
            <w:bottom w:val="none" w:sz="0" w:space="0" w:color="auto"/>
            <w:right w:val="none" w:sz="0" w:space="0" w:color="auto"/>
          </w:divBdr>
          <w:divsChild>
            <w:div w:id="6489212">
              <w:marLeft w:val="0"/>
              <w:marRight w:val="0"/>
              <w:marTop w:val="0"/>
              <w:marBottom w:val="0"/>
              <w:divBdr>
                <w:top w:val="none" w:sz="0" w:space="0" w:color="auto"/>
                <w:left w:val="none" w:sz="0" w:space="0" w:color="auto"/>
                <w:bottom w:val="none" w:sz="0" w:space="0" w:color="auto"/>
                <w:right w:val="none" w:sz="0" w:space="0" w:color="auto"/>
              </w:divBdr>
            </w:div>
          </w:divsChild>
        </w:div>
        <w:div w:id="456147075">
          <w:marLeft w:val="0"/>
          <w:marRight w:val="0"/>
          <w:marTop w:val="0"/>
          <w:marBottom w:val="0"/>
          <w:divBdr>
            <w:top w:val="none" w:sz="0" w:space="0" w:color="auto"/>
            <w:left w:val="none" w:sz="0" w:space="0" w:color="auto"/>
            <w:bottom w:val="none" w:sz="0" w:space="0" w:color="auto"/>
            <w:right w:val="none" w:sz="0" w:space="0" w:color="auto"/>
          </w:divBdr>
        </w:div>
        <w:div w:id="456265123">
          <w:marLeft w:val="-225"/>
          <w:marRight w:val="-225"/>
          <w:marTop w:val="0"/>
          <w:marBottom w:val="0"/>
          <w:divBdr>
            <w:top w:val="none" w:sz="0" w:space="0" w:color="auto"/>
            <w:left w:val="none" w:sz="0" w:space="0" w:color="auto"/>
            <w:bottom w:val="none" w:sz="0" w:space="0" w:color="auto"/>
            <w:right w:val="none" w:sz="0" w:space="0" w:color="auto"/>
          </w:divBdr>
        </w:div>
        <w:div w:id="456340740">
          <w:marLeft w:val="15"/>
          <w:marRight w:val="225"/>
          <w:marTop w:val="165"/>
          <w:marBottom w:val="105"/>
          <w:divBdr>
            <w:top w:val="none" w:sz="0" w:space="0" w:color="auto"/>
            <w:left w:val="none" w:sz="0" w:space="0" w:color="auto"/>
            <w:bottom w:val="none" w:sz="0" w:space="0" w:color="auto"/>
            <w:right w:val="none" w:sz="0" w:space="0" w:color="auto"/>
          </w:divBdr>
        </w:div>
        <w:div w:id="456484966">
          <w:marLeft w:val="0"/>
          <w:marRight w:val="0"/>
          <w:marTop w:val="0"/>
          <w:marBottom w:val="300"/>
          <w:divBdr>
            <w:top w:val="none" w:sz="0" w:space="0" w:color="auto"/>
            <w:left w:val="none" w:sz="0" w:space="0" w:color="auto"/>
            <w:bottom w:val="none" w:sz="0" w:space="0" w:color="auto"/>
            <w:right w:val="none" w:sz="0" w:space="0" w:color="auto"/>
          </w:divBdr>
          <w:divsChild>
            <w:div w:id="163222">
              <w:marLeft w:val="0"/>
              <w:marRight w:val="0"/>
              <w:marTop w:val="0"/>
              <w:marBottom w:val="0"/>
              <w:divBdr>
                <w:top w:val="none" w:sz="0" w:space="0" w:color="auto"/>
                <w:left w:val="none" w:sz="0" w:space="0" w:color="auto"/>
                <w:bottom w:val="none" w:sz="0" w:space="0" w:color="auto"/>
                <w:right w:val="none" w:sz="0" w:space="0" w:color="auto"/>
              </w:divBdr>
              <w:divsChild>
                <w:div w:id="4942247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6532346">
          <w:marLeft w:val="0"/>
          <w:marRight w:val="0"/>
          <w:marTop w:val="150"/>
          <w:marBottom w:val="0"/>
          <w:divBdr>
            <w:top w:val="none" w:sz="0" w:space="0" w:color="auto"/>
            <w:left w:val="none" w:sz="0" w:space="0" w:color="auto"/>
            <w:bottom w:val="none" w:sz="0" w:space="0" w:color="auto"/>
            <w:right w:val="none" w:sz="0" w:space="0" w:color="auto"/>
          </w:divBdr>
        </w:div>
        <w:div w:id="456603314">
          <w:marLeft w:val="0"/>
          <w:marRight w:val="0"/>
          <w:marTop w:val="0"/>
          <w:marBottom w:val="0"/>
          <w:divBdr>
            <w:top w:val="none" w:sz="0" w:space="0" w:color="auto"/>
            <w:left w:val="none" w:sz="0" w:space="0" w:color="auto"/>
            <w:bottom w:val="none" w:sz="0" w:space="0" w:color="auto"/>
            <w:right w:val="none" w:sz="0" w:space="0" w:color="auto"/>
          </w:divBdr>
          <w:divsChild>
            <w:div w:id="105851317">
              <w:marLeft w:val="0"/>
              <w:marRight w:val="0"/>
              <w:marTop w:val="150"/>
              <w:marBottom w:val="150"/>
              <w:divBdr>
                <w:top w:val="none" w:sz="0" w:space="0" w:color="auto"/>
                <w:left w:val="none" w:sz="0" w:space="0" w:color="auto"/>
                <w:bottom w:val="none" w:sz="0" w:space="0" w:color="auto"/>
                <w:right w:val="none" w:sz="0" w:space="0" w:color="auto"/>
              </w:divBdr>
            </w:div>
          </w:divsChild>
        </w:div>
        <w:div w:id="456606290">
          <w:marLeft w:val="0"/>
          <w:marRight w:val="0"/>
          <w:marTop w:val="0"/>
          <w:marBottom w:val="0"/>
          <w:divBdr>
            <w:top w:val="none" w:sz="0" w:space="0" w:color="auto"/>
            <w:left w:val="none" w:sz="0" w:space="0" w:color="auto"/>
            <w:bottom w:val="none" w:sz="0" w:space="0" w:color="auto"/>
            <w:right w:val="none" w:sz="0" w:space="0" w:color="auto"/>
          </w:divBdr>
          <w:divsChild>
            <w:div w:id="329406781">
              <w:marLeft w:val="0"/>
              <w:marRight w:val="0"/>
              <w:marTop w:val="0"/>
              <w:marBottom w:val="0"/>
              <w:divBdr>
                <w:top w:val="none" w:sz="0" w:space="0" w:color="auto"/>
                <w:left w:val="none" w:sz="0" w:space="0" w:color="auto"/>
                <w:bottom w:val="none" w:sz="0" w:space="0" w:color="auto"/>
                <w:right w:val="none" w:sz="0" w:space="0" w:color="auto"/>
              </w:divBdr>
            </w:div>
          </w:divsChild>
        </w:div>
        <w:div w:id="456678323">
          <w:marLeft w:val="0"/>
          <w:marRight w:val="0"/>
          <w:marTop w:val="0"/>
          <w:marBottom w:val="300"/>
          <w:divBdr>
            <w:top w:val="none" w:sz="0" w:space="0" w:color="auto"/>
            <w:left w:val="none" w:sz="0" w:space="0" w:color="auto"/>
            <w:bottom w:val="none" w:sz="0" w:space="0" w:color="auto"/>
            <w:right w:val="none" w:sz="0" w:space="0" w:color="auto"/>
          </w:divBdr>
        </w:div>
        <w:div w:id="456680108">
          <w:marLeft w:val="0"/>
          <w:marRight w:val="0"/>
          <w:marTop w:val="0"/>
          <w:marBottom w:val="0"/>
          <w:divBdr>
            <w:top w:val="none" w:sz="0" w:space="0" w:color="auto"/>
            <w:left w:val="none" w:sz="0" w:space="0" w:color="auto"/>
            <w:bottom w:val="none" w:sz="0" w:space="0" w:color="auto"/>
            <w:right w:val="none" w:sz="0" w:space="0" w:color="auto"/>
          </w:divBdr>
        </w:div>
        <w:div w:id="456721633">
          <w:marLeft w:val="0"/>
          <w:marRight w:val="0"/>
          <w:marTop w:val="0"/>
          <w:marBottom w:val="300"/>
          <w:divBdr>
            <w:top w:val="none" w:sz="0" w:space="0" w:color="auto"/>
            <w:left w:val="none" w:sz="0" w:space="0" w:color="auto"/>
            <w:bottom w:val="none" w:sz="0" w:space="0" w:color="auto"/>
            <w:right w:val="none" w:sz="0" w:space="0" w:color="auto"/>
          </w:divBdr>
        </w:div>
        <w:div w:id="456803365">
          <w:marLeft w:val="0"/>
          <w:marRight w:val="0"/>
          <w:marTop w:val="0"/>
          <w:marBottom w:val="0"/>
          <w:divBdr>
            <w:top w:val="none" w:sz="0" w:space="0" w:color="auto"/>
            <w:left w:val="none" w:sz="0" w:space="0" w:color="auto"/>
            <w:bottom w:val="none" w:sz="0" w:space="0" w:color="auto"/>
            <w:right w:val="none" w:sz="0" w:space="0" w:color="auto"/>
          </w:divBdr>
          <w:divsChild>
            <w:div w:id="592904193">
              <w:marLeft w:val="-225"/>
              <w:marRight w:val="-225"/>
              <w:marTop w:val="0"/>
              <w:marBottom w:val="0"/>
              <w:divBdr>
                <w:top w:val="none" w:sz="0" w:space="0" w:color="auto"/>
                <w:left w:val="none" w:sz="0" w:space="0" w:color="auto"/>
                <w:bottom w:val="none" w:sz="0" w:space="0" w:color="auto"/>
                <w:right w:val="none" w:sz="0" w:space="0" w:color="auto"/>
              </w:divBdr>
              <w:divsChild>
                <w:div w:id="555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136">
          <w:marLeft w:val="0"/>
          <w:marRight w:val="0"/>
          <w:marTop w:val="0"/>
          <w:marBottom w:val="0"/>
          <w:divBdr>
            <w:top w:val="none" w:sz="0" w:space="0" w:color="auto"/>
            <w:left w:val="none" w:sz="0" w:space="0" w:color="auto"/>
            <w:bottom w:val="none" w:sz="0" w:space="0" w:color="auto"/>
            <w:right w:val="none" w:sz="0" w:space="0" w:color="auto"/>
          </w:divBdr>
        </w:div>
        <w:div w:id="456947217">
          <w:marLeft w:val="0"/>
          <w:marRight w:val="0"/>
          <w:marTop w:val="0"/>
          <w:marBottom w:val="75"/>
          <w:divBdr>
            <w:top w:val="none" w:sz="0" w:space="0" w:color="auto"/>
            <w:left w:val="none" w:sz="0" w:space="0" w:color="auto"/>
            <w:bottom w:val="none" w:sz="0" w:space="0" w:color="auto"/>
            <w:right w:val="none" w:sz="0" w:space="0" w:color="auto"/>
          </w:divBdr>
        </w:div>
        <w:div w:id="456948502">
          <w:marLeft w:val="0"/>
          <w:marRight w:val="0"/>
          <w:marTop w:val="0"/>
          <w:marBottom w:val="240"/>
          <w:divBdr>
            <w:top w:val="none" w:sz="0" w:space="0" w:color="auto"/>
            <w:left w:val="none" w:sz="0" w:space="0" w:color="auto"/>
            <w:bottom w:val="none" w:sz="0" w:space="0" w:color="auto"/>
            <w:right w:val="none" w:sz="0" w:space="0" w:color="auto"/>
          </w:divBdr>
        </w:div>
        <w:div w:id="456997505">
          <w:marLeft w:val="0"/>
          <w:marRight w:val="0"/>
          <w:marTop w:val="0"/>
          <w:marBottom w:val="0"/>
          <w:divBdr>
            <w:top w:val="none" w:sz="0" w:space="0" w:color="auto"/>
            <w:left w:val="none" w:sz="0" w:space="0" w:color="auto"/>
            <w:bottom w:val="none" w:sz="0" w:space="0" w:color="auto"/>
            <w:right w:val="none" w:sz="0" w:space="0" w:color="auto"/>
          </w:divBdr>
        </w:div>
        <w:div w:id="457064558">
          <w:marLeft w:val="0"/>
          <w:marRight w:val="0"/>
          <w:marTop w:val="0"/>
          <w:marBottom w:val="0"/>
          <w:divBdr>
            <w:top w:val="single" w:sz="2" w:space="0" w:color="E0E0E0"/>
            <w:left w:val="single" w:sz="2" w:space="0" w:color="E0E0E0"/>
            <w:bottom w:val="single" w:sz="2" w:space="0" w:color="E0E0E0"/>
            <w:right w:val="single" w:sz="2" w:space="0" w:color="E0E0E0"/>
          </w:divBdr>
        </w:div>
        <w:div w:id="457067144">
          <w:marLeft w:val="0"/>
          <w:marRight w:val="0"/>
          <w:marTop w:val="0"/>
          <w:marBottom w:val="0"/>
          <w:divBdr>
            <w:top w:val="none" w:sz="0" w:space="0" w:color="auto"/>
            <w:left w:val="none" w:sz="0" w:space="0" w:color="auto"/>
            <w:bottom w:val="none" w:sz="0" w:space="0" w:color="auto"/>
            <w:right w:val="none" w:sz="0" w:space="0" w:color="auto"/>
          </w:divBdr>
        </w:div>
        <w:div w:id="457113893">
          <w:marLeft w:val="0"/>
          <w:marRight w:val="0"/>
          <w:marTop w:val="0"/>
          <w:marBottom w:val="0"/>
          <w:divBdr>
            <w:top w:val="none" w:sz="0" w:space="0" w:color="auto"/>
            <w:left w:val="none" w:sz="0" w:space="0" w:color="auto"/>
            <w:bottom w:val="none" w:sz="0" w:space="0" w:color="auto"/>
            <w:right w:val="none" w:sz="0" w:space="0" w:color="auto"/>
          </w:divBdr>
        </w:div>
        <w:div w:id="457115350">
          <w:marLeft w:val="0"/>
          <w:marRight w:val="0"/>
          <w:marTop w:val="0"/>
          <w:marBottom w:val="0"/>
          <w:divBdr>
            <w:top w:val="none" w:sz="0" w:space="0" w:color="auto"/>
            <w:left w:val="none" w:sz="0" w:space="0" w:color="auto"/>
            <w:bottom w:val="none" w:sz="0" w:space="0" w:color="auto"/>
            <w:right w:val="none" w:sz="0" w:space="0" w:color="auto"/>
          </w:divBdr>
        </w:div>
        <w:div w:id="457183542">
          <w:marLeft w:val="-225"/>
          <w:marRight w:val="-225"/>
          <w:marTop w:val="0"/>
          <w:marBottom w:val="0"/>
          <w:divBdr>
            <w:top w:val="none" w:sz="0" w:space="0" w:color="auto"/>
            <w:left w:val="none" w:sz="0" w:space="0" w:color="auto"/>
            <w:bottom w:val="none" w:sz="0" w:space="0" w:color="auto"/>
            <w:right w:val="none" w:sz="0" w:space="0" w:color="auto"/>
          </w:divBdr>
          <w:divsChild>
            <w:div w:id="756049985">
              <w:marLeft w:val="1463"/>
              <w:marRight w:val="0"/>
              <w:marTop w:val="0"/>
              <w:marBottom w:val="0"/>
              <w:divBdr>
                <w:top w:val="none" w:sz="0" w:space="0" w:color="auto"/>
                <w:left w:val="none" w:sz="0" w:space="0" w:color="auto"/>
                <w:bottom w:val="none" w:sz="0" w:space="0" w:color="auto"/>
                <w:right w:val="none" w:sz="0" w:space="0" w:color="auto"/>
              </w:divBdr>
            </w:div>
          </w:divsChild>
        </w:div>
        <w:div w:id="457185170">
          <w:marLeft w:val="0"/>
          <w:marRight w:val="0"/>
          <w:marTop w:val="0"/>
          <w:marBottom w:val="0"/>
          <w:divBdr>
            <w:top w:val="none" w:sz="0" w:space="0" w:color="auto"/>
            <w:left w:val="none" w:sz="0" w:space="0" w:color="auto"/>
            <w:bottom w:val="none" w:sz="0" w:space="0" w:color="auto"/>
            <w:right w:val="none" w:sz="0" w:space="0" w:color="auto"/>
          </w:divBdr>
        </w:div>
        <w:div w:id="457263983">
          <w:marLeft w:val="0"/>
          <w:marRight w:val="0"/>
          <w:marTop w:val="0"/>
          <w:marBottom w:val="0"/>
          <w:divBdr>
            <w:top w:val="none" w:sz="0" w:space="0" w:color="auto"/>
            <w:left w:val="none" w:sz="0" w:space="0" w:color="auto"/>
            <w:bottom w:val="none" w:sz="0" w:space="0" w:color="auto"/>
            <w:right w:val="none" w:sz="0" w:space="0" w:color="auto"/>
          </w:divBdr>
          <w:divsChild>
            <w:div w:id="709918669">
              <w:marLeft w:val="-225"/>
              <w:marRight w:val="-225"/>
              <w:marTop w:val="0"/>
              <w:marBottom w:val="0"/>
              <w:divBdr>
                <w:top w:val="none" w:sz="0" w:space="0" w:color="auto"/>
                <w:left w:val="none" w:sz="0" w:space="0" w:color="auto"/>
                <w:bottom w:val="none" w:sz="0" w:space="0" w:color="auto"/>
                <w:right w:val="none" w:sz="0" w:space="0" w:color="auto"/>
              </w:divBdr>
            </w:div>
          </w:divsChild>
        </w:div>
        <w:div w:id="457338540">
          <w:marLeft w:val="0"/>
          <w:marRight w:val="0"/>
          <w:marTop w:val="0"/>
          <w:marBottom w:val="0"/>
          <w:divBdr>
            <w:top w:val="none" w:sz="0" w:space="0" w:color="auto"/>
            <w:left w:val="none" w:sz="0" w:space="0" w:color="auto"/>
            <w:bottom w:val="none" w:sz="0" w:space="0" w:color="auto"/>
            <w:right w:val="none" w:sz="0" w:space="0" w:color="auto"/>
          </w:divBdr>
        </w:div>
        <w:div w:id="457379182">
          <w:marLeft w:val="0"/>
          <w:marRight w:val="0"/>
          <w:marTop w:val="0"/>
          <w:marBottom w:val="250"/>
          <w:divBdr>
            <w:top w:val="none" w:sz="0" w:space="0" w:color="auto"/>
            <w:left w:val="none" w:sz="0" w:space="0" w:color="auto"/>
            <w:bottom w:val="single" w:sz="4" w:space="4" w:color="000000"/>
            <w:right w:val="none" w:sz="0" w:space="0" w:color="auto"/>
          </w:divBdr>
        </w:div>
        <w:div w:id="457380004">
          <w:marLeft w:val="-225"/>
          <w:marRight w:val="-225"/>
          <w:marTop w:val="0"/>
          <w:marBottom w:val="0"/>
          <w:divBdr>
            <w:top w:val="none" w:sz="0" w:space="0" w:color="auto"/>
            <w:left w:val="none" w:sz="0" w:space="0" w:color="auto"/>
            <w:bottom w:val="none" w:sz="0" w:space="0" w:color="auto"/>
            <w:right w:val="none" w:sz="0" w:space="0" w:color="auto"/>
          </w:divBdr>
          <w:divsChild>
            <w:div w:id="265037173">
              <w:marLeft w:val="0"/>
              <w:marRight w:val="0"/>
              <w:marTop w:val="0"/>
              <w:marBottom w:val="0"/>
              <w:divBdr>
                <w:top w:val="none" w:sz="0" w:space="0" w:color="auto"/>
                <w:left w:val="none" w:sz="0" w:space="0" w:color="auto"/>
                <w:bottom w:val="none" w:sz="0" w:space="0" w:color="auto"/>
                <w:right w:val="none" w:sz="0" w:space="0" w:color="auto"/>
              </w:divBdr>
            </w:div>
          </w:divsChild>
        </w:div>
        <w:div w:id="457451541">
          <w:marLeft w:val="0"/>
          <w:marRight w:val="0"/>
          <w:marTop w:val="0"/>
          <w:marBottom w:val="0"/>
          <w:divBdr>
            <w:top w:val="none" w:sz="0" w:space="0" w:color="auto"/>
            <w:left w:val="none" w:sz="0" w:space="0" w:color="auto"/>
            <w:bottom w:val="none" w:sz="0" w:space="0" w:color="auto"/>
            <w:right w:val="none" w:sz="0" w:space="0" w:color="auto"/>
          </w:divBdr>
        </w:div>
        <w:div w:id="457534037">
          <w:marLeft w:val="0"/>
          <w:marRight w:val="225"/>
          <w:marTop w:val="0"/>
          <w:marBottom w:val="0"/>
          <w:divBdr>
            <w:top w:val="none" w:sz="0" w:space="0" w:color="auto"/>
            <w:left w:val="none" w:sz="0" w:space="0" w:color="auto"/>
            <w:bottom w:val="none" w:sz="0" w:space="0" w:color="auto"/>
            <w:right w:val="none" w:sz="0" w:space="0" w:color="auto"/>
          </w:divBdr>
        </w:div>
        <w:div w:id="457601983">
          <w:marLeft w:val="0"/>
          <w:marRight w:val="0"/>
          <w:marTop w:val="0"/>
          <w:marBottom w:val="0"/>
          <w:divBdr>
            <w:top w:val="none" w:sz="0" w:space="0" w:color="auto"/>
            <w:left w:val="none" w:sz="0" w:space="0" w:color="auto"/>
            <w:bottom w:val="none" w:sz="0" w:space="0" w:color="auto"/>
            <w:right w:val="none" w:sz="0" w:space="0" w:color="auto"/>
          </w:divBdr>
        </w:div>
        <w:div w:id="457602235">
          <w:marLeft w:val="0"/>
          <w:marRight w:val="0"/>
          <w:marTop w:val="0"/>
          <w:marBottom w:val="0"/>
          <w:divBdr>
            <w:top w:val="none" w:sz="0" w:space="0" w:color="auto"/>
            <w:left w:val="none" w:sz="0" w:space="0" w:color="auto"/>
            <w:bottom w:val="none" w:sz="0" w:space="0" w:color="auto"/>
            <w:right w:val="none" w:sz="0" w:space="0" w:color="auto"/>
          </w:divBdr>
        </w:div>
        <w:div w:id="457604226">
          <w:marLeft w:val="15"/>
          <w:marRight w:val="225"/>
          <w:marTop w:val="225"/>
          <w:marBottom w:val="105"/>
          <w:divBdr>
            <w:top w:val="none" w:sz="0" w:space="0" w:color="auto"/>
            <w:left w:val="none" w:sz="0" w:space="0" w:color="auto"/>
            <w:bottom w:val="none" w:sz="0" w:space="0" w:color="auto"/>
            <w:right w:val="none" w:sz="0" w:space="0" w:color="auto"/>
          </w:divBdr>
        </w:div>
        <w:div w:id="457644016">
          <w:marLeft w:val="0"/>
          <w:marRight w:val="0"/>
          <w:marTop w:val="0"/>
          <w:marBottom w:val="0"/>
          <w:divBdr>
            <w:top w:val="none" w:sz="0" w:space="0" w:color="auto"/>
            <w:left w:val="none" w:sz="0" w:space="0" w:color="auto"/>
            <w:bottom w:val="none" w:sz="0" w:space="0" w:color="auto"/>
            <w:right w:val="none" w:sz="0" w:space="0" w:color="auto"/>
          </w:divBdr>
        </w:div>
        <w:div w:id="457645063">
          <w:marLeft w:val="1463"/>
          <w:marRight w:val="0"/>
          <w:marTop w:val="0"/>
          <w:marBottom w:val="0"/>
          <w:divBdr>
            <w:top w:val="none" w:sz="0" w:space="0" w:color="auto"/>
            <w:left w:val="none" w:sz="0" w:space="0" w:color="auto"/>
            <w:bottom w:val="none" w:sz="0" w:space="0" w:color="auto"/>
            <w:right w:val="none" w:sz="0" w:space="0" w:color="auto"/>
          </w:divBdr>
        </w:div>
        <w:div w:id="457769507">
          <w:marLeft w:val="0"/>
          <w:marRight w:val="0"/>
          <w:marTop w:val="0"/>
          <w:marBottom w:val="0"/>
          <w:divBdr>
            <w:top w:val="none" w:sz="0" w:space="0" w:color="auto"/>
            <w:left w:val="none" w:sz="0" w:space="0" w:color="auto"/>
            <w:bottom w:val="none" w:sz="0" w:space="0" w:color="auto"/>
            <w:right w:val="none" w:sz="0" w:space="0" w:color="auto"/>
          </w:divBdr>
          <w:divsChild>
            <w:div w:id="488138783">
              <w:marLeft w:val="0"/>
              <w:marRight w:val="0"/>
              <w:marTop w:val="0"/>
              <w:marBottom w:val="150"/>
              <w:divBdr>
                <w:top w:val="none" w:sz="0" w:space="0" w:color="auto"/>
                <w:left w:val="none" w:sz="0" w:space="0" w:color="auto"/>
                <w:bottom w:val="none" w:sz="0" w:space="0" w:color="auto"/>
                <w:right w:val="none" w:sz="0" w:space="0" w:color="auto"/>
              </w:divBdr>
            </w:div>
          </w:divsChild>
        </w:div>
        <w:div w:id="457800796">
          <w:marLeft w:val="0"/>
          <w:marRight w:val="0"/>
          <w:marTop w:val="0"/>
          <w:marBottom w:val="0"/>
          <w:divBdr>
            <w:top w:val="none" w:sz="0" w:space="0" w:color="auto"/>
            <w:left w:val="none" w:sz="0" w:space="0" w:color="auto"/>
            <w:bottom w:val="none" w:sz="0" w:space="0" w:color="auto"/>
            <w:right w:val="none" w:sz="0" w:space="0" w:color="auto"/>
          </w:divBdr>
          <w:divsChild>
            <w:div w:id="533545802">
              <w:marLeft w:val="0"/>
              <w:marRight w:val="0"/>
              <w:marTop w:val="0"/>
              <w:marBottom w:val="0"/>
              <w:divBdr>
                <w:top w:val="none" w:sz="0" w:space="0" w:color="auto"/>
                <w:left w:val="none" w:sz="0" w:space="0" w:color="auto"/>
                <w:bottom w:val="none" w:sz="0" w:space="0" w:color="auto"/>
                <w:right w:val="none" w:sz="0" w:space="0" w:color="auto"/>
              </w:divBdr>
            </w:div>
          </w:divsChild>
        </w:div>
        <w:div w:id="457841391">
          <w:marLeft w:val="0"/>
          <w:marRight w:val="0"/>
          <w:marTop w:val="0"/>
          <w:marBottom w:val="0"/>
          <w:divBdr>
            <w:top w:val="none" w:sz="0" w:space="0" w:color="auto"/>
            <w:left w:val="none" w:sz="0" w:space="0" w:color="auto"/>
            <w:bottom w:val="none" w:sz="0" w:space="0" w:color="auto"/>
            <w:right w:val="none" w:sz="0" w:space="0" w:color="auto"/>
          </w:divBdr>
          <w:divsChild>
            <w:div w:id="462038276">
              <w:marLeft w:val="0"/>
              <w:marRight w:val="0"/>
              <w:marTop w:val="0"/>
              <w:marBottom w:val="0"/>
              <w:divBdr>
                <w:top w:val="none" w:sz="0" w:space="0" w:color="auto"/>
                <w:left w:val="none" w:sz="0" w:space="0" w:color="auto"/>
                <w:bottom w:val="none" w:sz="0" w:space="0" w:color="auto"/>
                <w:right w:val="none" w:sz="0" w:space="0" w:color="auto"/>
              </w:divBdr>
            </w:div>
          </w:divsChild>
        </w:div>
        <w:div w:id="457914594">
          <w:marLeft w:val="0"/>
          <w:marRight w:val="0"/>
          <w:marTop w:val="0"/>
          <w:marBottom w:val="300"/>
          <w:divBdr>
            <w:top w:val="none" w:sz="0" w:space="0" w:color="auto"/>
            <w:left w:val="none" w:sz="0" w:space="0" w:color="auto"/>
            <w:bottom w:val="none" w:sz="0" w:space="0" w:color="auto"/>
            <w:right w:val="none" w:sz="0" w:space="0" w:color="auto"/>
          </w:divBdr>
          <w:divsChild>
            <w:div w:id="129907263">
              <w:marLeft w:val="0"/>
              <w:marRight w:val="0"/>
              <w:marTop w:val="0"/>
              <w:marBottom w:val="0"/>
              <w:divBdr>
                <w:top w:val="none" w:sz="0" w:space="0" w:color="auto"/>
                <w:left w:val="none" w:sz="0" w:space="0" w:color="auto"/>
                <w:bottom w:val="none" w:sz="0" w:space="0" w:color="auto"/>
                <w:right w:val="none" w:sz="0" w:space="0" w:color="auto"/>
              </w:divBdr>
            </w:div>
          </w:divsChild>
        </w:div>
        <w:div w:id="457989706">
          <w:marLeft w:val="-150"/>
          <w:marRight w:val="-150"/>
          <w:marTop w:val="0"/>
          <w:marBottom w:val="0"/>
          <w:divBdr>
            <w:top w:val="none" w:sz="0" w:space="0" w:color="auto"/>
            <w:left w:val="none" w:sz="0" w:space="0" w:color="auto"/>
            <w:bottom w:val="none" w:sz="0" w:space="0" w:color="auto"/>
            <w:right w:val="none" w:sz="0" w:space="0" w:color="auto"/>
          </w:divBdr>
          <w:divsChild>
            <w:div w:id="482083968">
              <w:marLeft w:val="0"/>
              <w:marRight w:val="0"/>
              <w:marTop w:val="0"/>
              <w:marBottom w:val="0"/>
              <w:divBdr>
                <w:top w:val="none" w:sz="0" w:space="0" w:color="auto"/>
                <w:left w:val="none" w:sz="0" w:space="0" w:color="auto"/>
                <w:bottom w:val="none" w:sz="0" w:space="0" w:color="auto"/>
                <w:right w:val="none" w:sz="0" w:space="0" w:color="auto"/>
              </w:divBdr>
            </w:div>
            <w:div w:id="525482710">
              <w:marLeft w:val="0"/>
              <w:marRight w:val="0"/>
              <w:marTop w:val="0"/>
              <w:marBottom w:val="0"/>
              <w:divBdr>
                <w:top w:val="none" w:sz="0" w:space="0" w:color="auto"/>
                <w:left w:val="none" w:sz="0" w:space="0" w:color="auto"/>
                <w:bottom w:val="none" w:sz="0" w:space="0" w:color="auto"/>
                <w:right w:val="none" w:sz="0" w:space="0" w:color="auto"/>
              </w:divBdr>
              <w:divsChild>
                <w:div w:id="187761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8034582">
          <w:marLeft w:val="0"/>
          <w:marRight w:val="0"/>
          <w:marTop w:val="0"/>
          <w:marBottom w:val="250"/>
          <w:divBdr>
            <w:top w:val="none" w:sz="0" w:space="0" w:color="auto"/>
            <w:left w:val="none" w:sz="0" w:space="0" w:color="auto"/>
            <w:bottom w:val="none" w:sz="0" w:space="0" w:color="auto"/>
            <w:right w:val="none" w:sz="0" w:space="0" w:color="auto"/>
          </w:divBdr>
          <w:divsChild>
            <w:div w:id="124011545">
              <w:marLeft w:val="0"/>
              <w:marRight w:val="0"/>
              <w:marTop w:val="0"/>
              <w:marBottom w:val="0"/>
              <w:divBdr>
                <w:top w:val="none" w:sz="0" w:space="0" w:color="auto"/>
                <w:left w:val="none" w:sz="0" w:space="0" w:color="auto"/>
                <w:bottom w:val="none" w:sz="0" w:space="0" w:color="auto"/>
                <w:right w:val="none" w:sz="0" w:space="0" w:color="auto"/>
              </w:divBdr>
            </w:div>
          </w:divsChild>
        </w:div>
        <w:div w:id="458038953">
          <w:marLeft w:val="0"/>
          <w:marRight w:val="0"/>
          <w:marTop w:val="0"/>
          <w:marBottom w:val="0"/>
          <w:divBdr>
            <w:top w:val="none" w:sz="0" w:space="0" w:color="auto"/>
            <w:left w:val="none" w:sz="0" w:space="0" w:color="auto"/>
            <w:bottom w:val="none" w:sz="0" w:space="0" w:color="auto"/>
            <w:right w:val="none" w:sz="0" w:space="0" w:color="auto"/>
          </w:divBdr>
          <w:divsChild>
            <w:div w:id="203954842">
              <w:marLeft w:val="0"/>
              <w:marRight w:val="0"/>
              <w:marTop w:val="0"/>
              <w:marBottom w:val="0"/>
              <w:divBdr>
                <w:top w:val="none" w:sz="0" w:space="0" w:color="auto"/>
                <w:left w:val="none" w:sz="0" w:space="0" w:color="auto"/>
                <w:bottom w:val="none" w:sz="0" w:space="0" w:color="auto"/>
                <w:right w:val="none" w:sz="0" w:space="0" w:color="auto"/>
              </w:divBdr>
            </w:div>
          </w:divsChild>
        </w:div>
        <w:div w:id="458106050">
          <w:marLeft w:val="0"/>
          <w:marRight w:val="0"/>
          <w:marTop w:val="0"/>
          <w:marBottom w:val="0"/>
          <w:divBdr>
            <w:top w:val="none" w:sz="0" w:space="0" w:color="auto"/>
            <w:left w:val="none" w:sz="0" w:space="0" w:color="auto"/>
            <w:bottom w:val="none" w:sz="0" w:space="0" w:color="auto"/>
            <w:right w:val="none" w:sz="0" w:space="0" w:color="auto"/>
          </w:divBdr>
        </w:div>
        <w:div w:id="458112327">
          <w:marLeft w:val="-188"/>
          <w:marRight w:val="-188"/>
          <w:marTop w:val="0"/>
          <w:marBottom w:val="0"/>
          <w:divBdr>
            <w:top w:val="none" w:sz="0" w:space="0" w:color="auto"/>
            <w:left w:val="none" w:sz="0" w:space="0" w:color="auto"/>
            <w:bottom w:val="none" w:sz="0" w:space="0" w:color="auto"/>
            <w:right w:val="none" w:sz="0" w:space="0" w:color="auto"/>
          </w:divBdr>
          <w:divsChild>
            <w:div w:id="435685401">
              <w:marLeft w:val="0"/>
              <w:marRight w:val="0"/>
              <w:marTop w:val="0"/>
              <w:marBottom w:val="0"/>
              <w:divBdr>
                <w:top w:val="none" w:sz="0" w:space="0" w:color="auto"/>
                <w:left w:val="none" w:sz="0" w:space="0" w:color="auto"/>
                <w:bottom w:val="none" w:sz="0" w:space="0" w:color="auto"/>
                <w:right w:val="none" w:sz="0" w:space="0" w:color="auto"/>
              </w:divBdr>
              <w:divsChild>
                <w:div w:id="460420522">
                  <w:marLeft w:val="0"/>
                  <w:marRight w:val="0"/>
                  <w:marTop w:val="0"/>
                  <w:marBottom w:val="0"/>
                  <w:divBdr>
                    <w:top w:val="none" w:sz="0" w:space="0" w:color="auto"/>
                    <w:left w:val="none" w:sz="0" w:space="0" w:color="auto"/>
                    <w:bottom w:val="none" w:sz="0" w:space="0" w:color="auto"/>
                    <w:right w:val="none" w:sz="0" w:space="0" w:color="auto"/>
                  </w:divBdr>
                  <w:divsChild>
                    <w:div w:id="27112928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58182168">
          <w:marLeft w:val="0"/>
          <w:marRight w:val="0"/>
          <w:marTop w:val="0"/>
          <w:marBottom w:val="0"/>
          <w:divBdr>
            <w:top w:val="none" w:sz="0" w:space="0" w:color="auto"/>
            <w:left w:val="none" w:sz="0" w:space="0" w:color="auto"/>
            <w:bottom w:val="none" w:sz="0" w:space="0" w:color="auto"/>
            <w:right w:val="none" w:sz="0" w:space="0" w:color="auto"/>
          </w:divBdr>
        </w:div>
        <w:div w:id="458185583">
          <w:marLeft w:val="1463"/>
          <w:marRight w:val="0"/>
          <w:marTop w:val="0"/>
          <w:marBottom w:val="0"/>
          <w:divBdr>
            <w:top w:val="none" w:sz="0" w:space="0" w:color="auto"/>
            <w:left w:val="none" w:sz="0" w:space="0" w:color="auto"/>
            <w:bottom w:val="none" w:sz="0" w:space="0" w:color="auto"/>
            <w:right w:val="none" w:sz="0" w:space="0" w:color="auto"/>
          </w:divBdr>
        </w:div>
        <w:div w:id="458189210">
          <w:marLeft w:val="0"/>
          <w:marRight w:val="0"/>
          <w:marTop w:val="0"/>
          <w:marBottom w:val="30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458232566">
          <w:marLeft w:val="0"/>
          <w:marRight w:val="0"/>
          <w:marTop w:val="0"/>
          <w:marBottom w:val="0"/>
          <w:divBdr>
            <w:top w:val="single" w:sz="2" w:space="0" w:color="E0E0E0"/>
            <w:left w:val="single" w:sz="2" w:space="0" w:color="E0E0E0"/>
            <w:bottom w:val="single" w:sz="2" w:space="0" w:color="E0E0E0"/>
            <w:right w:val="single" w:sz="2" w:space="0" w:color="E0E0E0"/>
          </w:divBdr>
        </w:div>
        <w:div w:id="458232840">
          <w:marLeft w:val="0"/>
          <w:marRight w:val="0"/>
          <w:marTop w:val="0"/>
          <w:marBottom w:val="0"/>
          <w:divBdr>
            <w:top w:val="none" w:sz="0" w:space="0" w:color="auto"/>
            <w:left w:val="none" w:sz="0" w:space="0" w:color="auto"/>
            <w:bottom w:val="none" w:sz="0" w:space="0" w:color="auto"/>
            <w:right w:val="none" w:sz="0" w:space="0" w:color="auto"/>
          </w:divBdr>
        </w:div>
        <w:div w:id="458258461">
          <w:marLeft w:val="-188"/>
          <w:marRight w:val="-188"/>
          <w:marTop w:val="0"/>
          <w:marBottom w:val="0"/>
          <w:divBdr>
            <w:top w:val="none" w:sz="0" w:space="0" w:color="auto"/>
            <w:left w:val="none" w:sz="0" w:space="0" w:color="auto"/>
            <w:bottom w:val="none" w:sz="0" w:space="0" w:color="auto"/>
            <w:right w:val="none" w:sz="0" w:space="0" w:color="auto"/>
          </w:divBdr>
        </w:div>
        <w:div w:id="458301714">
          <w:marLeft w:val="0"/>
          <w:marRight w:val="0"/>
          <w:marTop w:val="0"/>
          <w:marBottom w:val="0"/>
          <w:divBdr>
            <w:top w:val="none" w:sz="0" w:space="0" w:color="auto"/>
            <w:left w:val="none" w:sz="0" w:space="0" w:color="auto"/>
            <w:bottom w:val="none" w:sz="0" w:space="0" w:color="auto"/>
            <w:right w:val="none" w:sz="0" w:space="0" w:color="auto"/>
          </w:divBdr>
        </w:div>
        <w:div w:id="458376289">
          <w:marLeft w:val="0"/>
          <w:marRight w:val="0"/>
          <w:marTop w:val="0"/>
          <w:marBottom w:val="0"/>
          <w:divBdr>
            <w:top w:val="none" w:sz="0" w:space="0" w:color="auto"/>
            <w:left w:val="none" w:sz="0" w:space="0" w:color="auto"/>
            <w:bottom w:val="none" w:sz="0" w:space="0" w:color="auto"/>
            <w:right w:val="none" w:sz="0" w:space="0" w:color="auto"/>
          </w:divBdr>
        </w:div>
        <w:div w:id="458493601">
          <w:marLeft w:val="0"/>
          <w:marRight w:val="0"/>
          <w:marTop w:val="0"/>
          <w:marBottom w:val="0"/>
          <w:divBdr>
            <w:top w:val="none" w:sz="0" w:space="0" w:color="auto"/>
            <w:left w:val="none" w:sz="0" w:space="0" w:color="auto"/>
            <w:bottom w:val="none" w:sz="0" w:space="0" w:color="auto"/>
            <w:right w:val="none" w:sz="0" w:space="0" w:color="auto"/>
          </w:divBdr>
        </w:div>
        <w:div w:id="458499581">
          <w:marLeft w:val="0"/>
          <w:marRight w:val="0"/>
          <w:marTop w:val="0"/>
          <w:marBottom w:val="75"/>
          <w:divBdr>
            <w:top w:val="none" w:sz="0" w:space="0" w:color="auto"/>
            <w:left w:val="none" w:sz="0" w:space="0" w:color="auto"/>
            <w:bottom w:val="none" w:sz="0" w:space="0" w:color="auto"/>
            <w:right w:val="none" w:sz="0" w:space="0" w:color="auto"/>
          </w:divBdr>
        </w:div>
        <w:div w:id="458500279">
          <w:marLeft w:val="-225"/>
          <w:marRight w:val="-225"/>
          <w:marTop w:val="0"/>
          <w:marBottom w:val="0"/>
          <w:divBdr>
            <w:top w:val="none" w:sz="0" w:space="0" w:color="auto"/>
            <w:left w:val="none" w:sz="0" w:space="0" w:color="auto"/>
            <w:bottom w:val="none" w:sz="0" w:space="0" w:color="auto"/>
            <w:right w:val="none" w:sz="0" w:space="0" w:color="auto"/>
          </w:divBdr>
        </w:div>
        <w:div w:id="458568923">
          <w:marLeft w:val="0"/>
          <w:marRight w:val="0"/>
          <w:marTop w:val="0"/>
          <w:marBottom w:val="0"/>
          <w:divBdr>
            <w:top w:val="none" w:sz="0" w:space="0" w:color="auto"/>
            <w:left w:val="none" w:sz="0" w:space="0" w:color="auto"/>
            <w:bottom w:val="none" w:sz="0" w:space="0" w:color="auto"/>
            <w:right w:val="none" w:sz="0" w:space="0" w:color="auto"/>
          </w:divBdr>
        </w:div>
        <w:div w:id="458571292">
          <w:marLeft w:val="0"/>
          <w:marRight w:val="0"/>
          <w:marTop w:val="0"/>
          <w:marBottom w:val="0"/>
          <w:divBdr>
            <w:top w:val="none" w:sz="0" w:space="0" w:color="auto"/>
            <w:left w:val="none" w:sz="0" w:space="0" w:color="auto"/>
            <w:bottom w:val="none" w:sz="0" w:space="0" w:color="auto"/>
            <w:right w:val="none" w:sz="0" w:space="0" w:color="auto"/>
          </w:divBdr>
        </w:div>
        <w:div w:id="458571309">
          <w:marLeft w:val="150"/>
          <w:marRight w:val="-90"/>
          <w:marTop w:val="0"/>
          <w:marBottom w:val="0"/>
          <w:divBdr>
            <w:top w:val="none" w:sz="0" w:space="0" w:color="auto"/>
            <w:left w:val="none" w:sz="0" w:space="0" w:color="auto"/>
            <w:bottom w:val="none" w:sz="0" w:space="0" w:color="auto"/>
            <w:right w:val="none" w:sz="0" w:space="0" w:color="auto"/>
          </w:divBdr>
          <w:divsChild>
            <w:div w:id="268705471">
              <w:marLeft w:val="90"/>
              <w:marRight w:val="90"/>
              <w:marTop w:val="90"/>
              <w:marBottom w:val="90"/>
              <w:divBdr>
                <w:top w:val="single" w:sz="6" w:space="0" w:color="CCCCCC"/>
                <w:left w:val="single" w:sz="6" w:space="0" w:color="CCCCCC"/>
                <w:bottom w:val="single" w:sz="6" w:space="0" w:color="CCCCCC"/>
                <w:right w:val="single" w:sz="6" w:space="0" w:color="CCCCCC"/>
              </w:divBdr>
            </w:div>
            <w:div w:id="64717669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458575085">
          <w:marLeft w:val="0"/>
          <w:marRight w:val="0"/>
          <w:marTop w:val="0"/>
          <w:marBottom w:val="0"/>
          <w:divBdr>
            <w:top w:val="none" w:sz="0" w:space="0" w:color="auto"/>
            <w:left w:val="none" w:sz="0" w:space="0" w:color="auto"/>
            <w:bottom w:val="none" w:sz="0" w:space="0" w:color="auto"/>
            <w:right w:val="none" w:sz="0" w:space="0" w:color="auto"/>
          </w:divBdr>
        </w:div>
        <w:div w:id="458577060">
          <w:marLeft w:val="0"/>
          <w:marRight w:val="0"/>
          <w:marTop w:val="0"/>
          <w:marBottom w:val="0"/>
          <w:divBdr>
            <w:top w:val="single" w:sz="2" w:space="0" w:color="E0E0E0"/>
            <w:left w:val="single" w:sz="2" w:space="0" w:color="E0E0E0"/>
            <w:bottom w:val="single" w:sz="2" w:space="0" w:color="E0E0E0"/>
            <w:right w:val="single" w:sz="2" w:space="0" w:color="E0E0E0"/>
          </w:divBdr>
        </w:div>
        <w:div w:id="458686604">
          <w:marLeft w:val="0"/>
          <w:marRight w:val="0"/>
          <w:marTop w:val="0"/>
          <w:marBottom w:val="0"/>
          <w:divBdr>
            <w:top w:val="none" w:sz="0" w:space="0" w:color="auto"/>
            <w:left w:val="none" w:sz="0" w:space="0" w:color="auto"/>
            <w:bottom w:val="none" w:sz="0" w:space="0" w:color="auto"/>
            <w:right w:val="none" w:sz="0" w:space="0" w:color="auto"/>
          </w:divBdr>
        </w:div>
        <w:div w:id="458694209">
          <w:marLeft w:val="0"/>
          <w:marRight w:val="0"/>
          <w:marTop w:val="0"/>
          <w:marBottom w:val="300"/>
          <w:divBdr>
            <w:top w:val="none" w:sz="0" w:space="0" w:color="auto"/>
            <w:left w:val="none" w:sz="0" w:space="0" w:color="auto"/>
            <w:bottom w:val="none" w:sz="0" w:space="0" w:color="auto"/>
            <w:right w:val="none" w:sz="0" w:space="0" w:color="auto"/>
          </w:divBdr>
        </w:div>
        <w:div w:id="458837163">
          <w:marLeft w:val="0"/>
          <w:marRight w:val="0"/>
          <w:marTop w:val="0"/>
          <w:marBottom w:val="0"/>
          <w:divBdr>
            <w:top w:val="none" w:sz="0" w:space="0" w:color="auto"/>
            <w:left w:val="none" w:sz="0" w:space="0" w:color="auto"/>
            <w:bottom w:val="none" w:sz="0" w:space="0" w:color="auto"/>
            <w:right w:val="none" w:sz="0" w:space="0" w:color="auto"/>
          </w:divBdr>
        </w:div>
        <w:div w:id="458841100">
          <w:marLeft w:val="0"/>
          <w:marRight w:val="0"/>
          <w:marTop w:val="0"/>
          <w:marBottom w:val="0"/>
          <w:divBdr>
            <w:top w:val="none" w:sz="0" w:space="0" w:color="auto"/>
            <w:left w:val="none" w:sz="0" w:space="0" w:color="auto"/>
            <w:bottom w:val="none" w:sz="0" w:space="0" w:color="auto"/>
            <w:right w:val="none" w:sz="0" w:space="0" w:color="auto"/>
          </w:divBdr>
        </w:div>
        <w:div w:id="458843339">
          <w:marLeft w:val="0"/>
          <w:marRight w:val="0"/>
          <w:marTop w:val="0"/>
          <w:marBottom w:val="0"/>
          <w:divBdr>
            <w:top w:val="none" w:sz="0" w:space="0" w:color="auto"/>
            <w:left w:val="none" w:sz="0" w:space="0" w:color="auto"/>
            <w:bottom w:val="none" w:sz="0" w:space="0" w:color="auto"/>
            <w:right w:val="none" w:sz="0" w:space="0" w:color="auto"/>
          </w:divBdr>
        </w:div>
        <w:div w:id="458883477">
          <w:marLeft w:val="0"/>
          <w:marRight w:val="0"/>
          <w:marTop w:val="0"/>
          <w:marBottom w:val="0"/>
          <w:divBdr>
            <w:top w:val="single" w:sz="2" w:space="0" w:color="E0E0E0"/>
            <w:left w:val="single" w:sz="2" w:space="0" w:color="E0E0E0"/>
            <w:bottom w:val="single" w:sz="2" w:space="0" w:color="E0E0E0"/>
            <w:right w:val="single" w:sz="2" w:space="0" w:color="E0E0E0"/>
          </w:divBdr>
        </w:div>
        <w:div w:id="458884292">
          <w:marLeft w:val="0"/>
          <w:marRight w:val="0"/>
          <w:marTop w:val="0"/>
          <w:marBottom w:val="0"/>
          <w:divBdr>
            <w:top w:val="none" w:sz="0" w:space="0" w:color="auto"/>
            <w:left w:val="none" w:sz="0" w:space="0" w:color="auto"/>
            <w:bottom w:val="none" w:sz="0" w:space="0" w:color="auto"/>
            <w:right w:val="none" w:sz="0" w:space="0" w:color="auto"/>
          </w:divBdr>
        </w:div>
        <w:div w:id="458914220">
          <w:marLeft w:val="0"/>
          <w:marRight w:val="0"/>
          <w:marTop w:val="0"/>
          <w:marBottom w:val="150"/>
          <w:divBdr>
            <w:top w:val="none" w:sz="0" w:space="0" w:color="auto"/>
            <w:left w:val="none" w:sz="0" w:space="0" w:color="auto"/>
            <w:bottom w:val="none" w:sz="0" w:space="0" w:color="auto"/>
            <w:right w:val="none" w:sz="0" w:space="0" w:color="auto"/>
          </w:divBdr>
        </w:div>
        <w:div w:id="459033500">
          <w:marLeft w:val="0"/>
          <w:marRight w:val="0"/>
          <w:marTop w:val="0"/>
          <w:marBottom w:val="150"/>
          <w:divBdr>
            <w:top w:val="none" w:sz="0" w:space="0" w:color="auto"/>
            <w:left w:val="none" w:sz="0" w:space="0" w:color="auto"/>
            <w:bottom w:val="none" w:sz="0" w:space="0" w:color="auto"/>
            <w:right w:val="none" w:sz="0" w:space="0" w:color="auto"/>
          </w:divBdr>
        </w:div>
        <w:div w:id="459105359">
          <w:marLeft w:val="0"/>
          <w:marRight w:val="0"/>
          <w:marTop w:val="0"/>
          <w:marBottom w:val="0"/>
          <w:divBdr>
            <w:top w:val="none" w:sz="0" w:space="0" w:color="auto"/>
            <w:left w:val="none" w:sz="0" w:space="0" w:color="auto"/>
            <w:bottom w:val="none" w:sz="0" w:space="0" w:color="auto"/>
            <w:right w:val="none" w:sz="0" w:space="0" w:color="auto"/>
          </w:divBdr>
        </w:div>
        <w:div w:id="459108938">
          <w:marLeft w:val="0"/>
          <w:marRight w:val="0"/>
          <w:marTop w:val="0"/>
          <w:marBottom w:val="0"/>
          <w:divBdr>
            <w:top w:val="none" w:sz="0" w:space="0" w:color="auto"/>
            <w:left w:val="none" w:sz="0" w:space="0" w:color="auto"/>
            <w:bottom w:val="none" w:sz="0" w:space="0" w:color="auto"/>
            <w:right w:val="none" w:sz="0" w:space="0" w:color="auto"/>
          </w:divBdr>
        </w:div>
        <w:div w:id="459150707">
          <w:marLeft w:val="0"/>
          <w:marRight w:val="0"/>
          <w:marTop w:val="0"/>
          <w:marBottom w:val="300"/>
          <w:divBdr>
            <w:top w:val="none" w:sz="0" w:space="0" w:color="auto"/>
            <w:left w:val="none" w:sz="0" w:space="0" w:color="auto"/>
            <w:bottom w:val="none" w:sz="0" w:space="0" w:color="auto"/>
            <w:right w:val="none" w:sz="0" w:space="0" w:color="auto"/>
          </w:divBdr>
        </w:div>
        <w:div w:id="459229598">
          <w:marLeft w:val="0"/>
          <w:marRight w:val="0"/>
          <w:marTop w:val="0"/>
          <w:marBottom w:val="0"/>
          <w:divBdr>
            <w:top w:val="none" w:sz="0" w:space="0" w:color="auto"/>
            <w:left w:val="none" w:sz="0" w:space="0" w:color="auto"/>
            <w:bottom w:val="none" w:sz="0" w:space="0" w:color="auto"/>
            <w:right w:val="none" w:sz="0" w:space="0" w:color="auto"/>
          </w:divBdr>
        </w:div>
        <w:div w:id="459302273">
          <w:marLeft w:val="0"/>
          <w:marRight w:val="0"/>
          <w:marTop w:val="0"/>
          <w:marBottom w:val="0"/>
          <w:divBdr>
            <w:top w:val="none" w:sz="0" w:space="0" w:color="auto"/>
            <w:left w:val="none" w:sz="0" w:space="0" w:color="auto"/>
            <w:bottom w:val="none" w:sz="0" w:space="0" w:color="auto"/>
            <w:right w:val="none" w:sz="0" w:space="0" w:color="auto"/>
          </w:divBdr>
        </w:div>
        <w:div w:id="459343695">
          <w:marLeft w:val="0"/>
          <w:marRight w:val="0"/>
          <w:marTop w:val="0"/>
          <w:marBottom w:val="0"/>
          <w:divBdr>
            <w:top w:val="single" w:sz="2" w:space="0" w:color="E0E0E0"/>
            <w:left w:val="single" w:sz="2" w:space="0" w:color="E0E0E0"/>
            <w:bottom w:val="single" w:sz="2" w:space="0" w:color="E0E0E0"/>
            <w:right w:val="single" w:sz="2" w:space="0" w:color="E0E0E0"/>
          </w:divBdr>
          <w:divsChild>
            <w:div w:id="484902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343901">
          <w:marLeft w:val="0"/>
          <w:marRight w:val="0"/>
          <w:marTop w:val="0"/>
          <w:marBottom w:val="150"/>
          <w:divBdr>
            <w:top w:val="none" w:sz="0" w:space="0" w:color="auto"/>
            <w:left w:val="none" w:sz="0" w:space="0" w:color="auto"/>
            <w:bottom w:val="none" w:sz="0" w:space="0" w:color="auto"/>
            <w:right w:val="none" w:sz="0" w:space="0" w:color="auto"/>
          </w:divBdr>
        </w:div>
        <w:div w:id="459344405">
          <w:marLeft w:val="0"/>
          <w:marRight w:val="0"/>
          <w:marTop w:val="0"/>
          <w:marBottom w:val="0"/>
          <w:divBdr>
            <w:top w:val="none" w:sz="0" w:space="0" w:color="auto"/>
            <w:left w:val="none" w:sz="0" w:space="0" w:color="auto"/>
            <w:bottom w:val="none" w:sz="0" w:space="0" w:color="auto"/>
            <w:right w:val="none" w:sz="0" w:space="0" w:color="auto"/>
          </w:divBdr>
        </w:div>
        <w:div w:id="459493957">
          <w:marLeft w:val="0"/>
          <w:marRight w:val="0"/>
          <w:marTop w:val="0"/>
          <w:marBottom w:val="0"/>
          <w:divBdr>
            <w:top w:val="none" w:sz="0" w:space="0" w:color="auto"/>
            <w:left w:val="none" w:sz="0" w:space="0" w:color="auto"/>
            <w:bottom w:val="none" w:sz="0" w:space="0" w:color="auto"/>
            <w:right w:val="none" w:sz="0" w:space="0" w:color="auto"/>
          </w:divBdr>
        </w:div>
        <w:div w:id="459616082">
          <w:marLeft w:val="-225"/>
          <w:marRight w:val="-225"/>
          <w:marTop w:val="0"/>
          <w:marBottom w:val="0"/>
          <w:divBdr>
            <w:top w:val="none" w:sz="0" w:space="0" w:color="auto"/>
            <w:left w:val="none" w:sz="0" w:space="0" w:color="auto"/>
            <w:bottom w:val="none" w:sz="0" w:space="0" w:color="auto"/>
            <w:right w:val="none" w:sz="0" w:space="0" w:color="auto"/>
          </w:divBdr>
        </w:div>
        <w:div w:id="459686488">
          <w:marLeft w:val="0"/>
          <w:marRight w:val="0"/>
          <w:marTop w:val="0"/>
          <w:marBottom w:val="240"/>
          <w:divBdr>
            <w:top w:val="none" w:sz="0" w:space="0" w:color="auto"/>
            <w:left w:val="none" w:sz="0" w:space="0" w:color="auto"/>
            <w:bottom w:val="none" w:sz="0" w:space="0" w:color="auto"/>
            <w:right w:val="none" w:sz="0" w:space="0" w:color="auto"/>
          </w:divBdr>
        </w:div>
        <w:div w:id="459689409">
          <w:marLeft w:val="750"/>
          <w:marRight w:val="1500"/>
          <w:marTop w:val="0"/>
          <w:marBottom w:val="0"/>
          <w:divBdr>
            <w:top w:val="none" w:sz="0" w:space="0" w:color="auto"/>
            <w:left w:val="none" w:sz="0" w:space="0" w:color="auto"/>
            <w:bottom w:val="none" w:sz="0" w:space="0" w:color="auto"/>
            <w:right w:val="none" w:sz="0" w:space="0" w:color="auto"/>
          </w:divBdr>
        </w:div>
        <w:div w:id="459763008">
          <w:marLeft w:val="0"/>
          <w:marRight w:val="0"/>
          <w:marTop w:val="240"/>
          <w:marBottom w:val="0"/>
          <w:divBdr>
            <w:top w:val="none" w:sz="0" w:space="0" w:color="auto"/>
            <w:left w:val="none" w:sz="0" w:space="0" w:color="auto"/>
            <w:bottom w:val="none" w:sz="0" w:space="0" w:color="auto"/>
            <w:right w:val="none" w:sz="0" w:space="0" w:color="auto"/>
          </w:divBdr>
        </w:div>
        <w:div w:id="459766762">
          <w:marLeft w:val="-150"/>
          <w:marRight w:val="-150"/>
          <w:marTop w:val="0"/>
          <w:marBottom w:val="0"/>
          <w:divBdr>
            <w:top w:val="none" w:sz="0" w:space="0" w:color="auto"/>
            <w:left w:val="none" w:sz="0" w:space="0" w:color="auto"/>
            <w:bottom w:val="none" w:sz="0" w:space="0" w:color="auto"/>
            <w:right w:val="none" w:sz="0" w:space="0" w:color="auto"/>
          </w:divBdr>
          <w:divsChild>
            <w:div w:id="61679943">
              <w:marLeft w:val="0"/>
              <w:marRight w:val="0"/>
              <w:marTop w:val="0"/>
              <w:marBottom w:val="0"/>
              <w:divBdr>
                <w:top w:val="none" w:sz="0" w:space="0" w:color="auto"/>
                <w:left w:val="none" w:sz="0" w:space="0" w:color="auto"/>
                <w:bottom w:val="none" w:sz="0" w:space="0" w:color="auto"/>
                <w:right w:val="none" w:sz="0" w:space="0" w:color="auto"/>
              </w:divBdr>
              <w:divsChild>
                <w:div w:id="347219097">
                  <w:marLeft w:val="0"/>
                  <w:marRight w:val="0"/>
                  <w:marTop w:val="0"/>
                  <w:marBottom w:val="300"/>
                  <w:divBdr>
                    <w:top w:val="none" w:sz="0" w:space="0" w:color="auto"/>
                    <w:left w:val="none" w:sz="0" w:space="0" w:color="auto"/>
                    <w:bottom w:val="none" w:sz="0" w:space="0" w:color="auto"/>
                    <w:right w:val="none" w:sz="0" w:space="0" w:color="auto"/>
                  </w:divBdr>
                  <w:divsChild>
                    <w:div w:id="42098378">
                      <w:marLeft w:val="0"/>
                      <w:marRight w:val="0"/>
                      <w:marTop w:val="0"/>
                      <w:marBottom w:val="0"/>
                      <w:divBdr>
                        <w:top w:val="none" w:sz="0" w:space="0" w:color="auto"/>
                        <w:left w:val="none" w:sz="0" w:space="0" w:color="auto"/>
                        <w:bottom w:val="none" w:sz="0" w:space="0" w:color="auto"/>
                        <w:right w:val="none" w:sz="0" w:space="0" w:color="auto"/>
                      </w:divBdr>
                      <w:divsChild>
                        <w:div w:id="2762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767131">
          <w:marLeft w:val="0"/>
          <w:marRight w:val="0"/>
          <w:marTop w:val="0"/>
          <w:marBottom w:val="0"/>
          <w:divBdr>
            <w:top w:val="none" w:sz="0" w:space="0" w:color="auto"/>
            <w:left w:val="none" w:sz="0" w:space="0" w:color="auto"/>
            <w:bottom w:val="none" w:sz="0" w:space="0" w:color="auto"/>
            <w:right w:val="none" w:sz="0" w:space="0" w:color="auto"/>
          </w:divBdr>
        </w:div>
        <w:div w:id="459806147">
          <w:marLeft w:val="0"/>
          <w:marRight w:val="0"/>
          <w:marTop w:val="0"/>
          <w:marBottom w:val="0"/>
          <w:divBdr>
            <w:top w:val="none" w:sz="0" w:space="0" w:color="auto"/>
            <w:left w:val="none" w:sz="0" w:space="0" w:color="auto"/>
            <w:bottom w:val="none" w:sz="0" w:space="0" w:color="auto"/>
            <w:right w:val="none" w:sz="0" w:space="0" w:color="auto"/>
          </w:divBdr>
        </w:div>
        <w:div w:id="459811037">
          <w:marLeft w:val="0"/>
          <w:marRight w:val="75"/>
          <w:marTop w:val="75"/>
          <w:marBottom w:val="0"/>
          <w:divBdr>
            <w:top w:val="none" w:sz="0" w:space="0" w:color="auto"/>
            <w:left w:val="none" w:sz="0" w:space="0" w:color="auto"/>
            <w:bottom w:val="none" w:sz="0" w:space="0" w:color="auto"/>
            <w:right w:val="none" w:sz="0" w:space="0" w:color="auto"/>
          </w:divBdr>
        </w:div>
        <w:div w:id="459882409">
          <w:marLeft w:val="0"/>
          <w:marRight w:val="0"/>
          <w:marTop w:val="0"/>
          <w:marBottom w:val="63"/>
          <w:divBdr>
            <w:top w:val="none" w:sz="0" w:space="0" w:color="auto"/>
            <w:left w:val="none" w:sz="0" w:space="0" w:color="auto"/>
            <w:bottom w:val="none" w:sz="0" w:space="0" w:color="auto"/>
            <w:right w:val="none" w:sz="0" w:space="0" w:color="auto"/>
          </w:divBdr>
        </w:div>
        <w:div w:id="459883186">
          <w:marLeft w:val="0"/>
          <w:marRight w:val="0"/>
          <w:marTop w:val="0"/>
          <w:marBottom w:val="0"/>
          <w:divBdr>
            <w:top w:val="none" w:sz="0" w:space="0" w:color="auto"/>
            <w:left w:val="none" w:sz="0" w:space="0" w:color="auto"/>
            <w:bottom w:val="none" w:sz="0" w:space="0" w:color="auto"/>
            <w:right w:val="none" w:sz="0" w:space="0" w:color="auto"/>
          </w:divBdr>
        </w:div>
        <w:div w:id="459960823">
          <w:marLeft w:val="0"/>
          <w:marRight w:val="0"/>
          <w:marTop w:val="0"/>
          <w:marBottom w:val="0"/>
          <w:divBdr>
            <w:top w:val="none" w:sz="0" w:space="0" w:color="auto"/>
            <w:left w:val="none" w:sz="0" w:space="0" w:color="auto"/>
            <w:bottom w:val="none" w:sz="0" w:space="0" w:color="auto"/>
            <w:right w:val="none" w:sz="0" w:space="0" w:color="auto"/>
          </w:divBdr>
          <w:divsChild>
            <w:div w:id="2361799">
              <w:marLeft w:val="0"/>
              <w:marRight w:val="0"/>
              <w:marTop w:val="0"/>
              <w:marBottom w:val="0"/>
              <w:divBdr>
                <w:top w:val="none" w:sz="0" w:space="0" w:color="auto"/>
                <w:left w:val="none" w:sz="0" w:space="0" w:color="auto"/>
                <w:bottom w:val="none" w:sz="0" w:space="0" w:color="auto"/>
                <w:right w:val="none" w:sz="0" w:space="0" w:color="auto"/>
              </w:divBdr>
            </w:div>
            <w:div w:id="450635019">
              <w:marLeft w:val="0"/>
              <w:marRight w:val="0"/>
              <w:marTop w:val="0"/>
              <w:marBottom w:val="0"/>
              <w:divBdr>
                <w:top w:val="none" w:sz="0" w:space="0" w:color="auto"/>
                <w:left w:val="none" w:sz="0" w:space="0" w:color="auto"/>
                <w:bottom w:val="none" w:sz="0" w:space="0" w:color="auto"/>
                <w:right w:val="none" w:sz="0" w:space="0" w:color="auto"/>
              </w:divBdr>
            </w:div>
          </w:divsChild>
        </w:div>
        <w:div w:id="460001310">
          <w:marLeft w:val="0"/>
          <w:marRight w:val="0"/>
          <w:marTop w:val="0"/>
          <w:marBottom w:val="0"/>
          <w:divBdr>
            <w:top w:val="none" w:sz="0" w:space="0" w:color="auto"/>
            <w:left w:val="none" w:sz="0" w:space="0" w:color="auto"/>
            <w:bottom w:val="none" w:sz="0" w:space="0" w:color="auto"/>
            <w:right w:val="none" w:sz="0" w:space="0" w:color="auto"/>
          </w:divBdr>
        </w:div>
        <w:div w:id="460001614">
          <w:marLeft w:val="0"/>
          <w:marRight w:val="0"/>
          <w:marTop w:val="0"/>
          <w:marBottom w:val="0"/>
          <w:divBdr>
            <w:top w:val="single" w:sz="6" w:space="15" w:color="D2D2D2"/>
            <w:left w:val="none" w:sz="0" w:space="0" w:color="auto"/>
            <w:bottom w:val="none" w:sz="0" w:space="0" w:color="auto"/>
            <w:right w:val="none" w:sz="0" w:space="0" w:color="auto"/>
          </w:divBdr>
        </w:div>
        <w:div w:id="460076232">
          <w:marLeft w:val="0"/>
          <w:marRight w:val="0"/>
          <w:marTop w:val="0"/>
          <w:marBottom w:val="0"/>
          <w:divBdr>
            <w:top w:val="none" w:sz="0" w:space="0" w:color="auto"/>
            <w:left w:val="none" w:sz="0" w:space="0" w:color="auto"/>
            <w:bottom w:val="none" w:sz="0" w:space="0" w:color="auto"/>
            <w:right w:val="none" w:sz="0" w:space="0" w:color="auto"/>
          </w:divBdr>
        </w:div>
        <w:div w:id="460078196">
          <w:marLeft w:val="0"/>
          <w:marRight w:val="0"/>
          <w:marTop w:val="0"/>
          <w:marBottom w:val="225"/>
          <w:divBdr>
            <w:top w:val="none" w:sz="0" w:space="0" w:color="auto"/>
            <w:left w:val="none" w:sz="0" w:space="0" w:color="auto"/>
            <w:bottom w:val="none" w:sz="0" w:space="0" w:color="auto"/>
            <w:right w:val="none" w:sz="0" w:space="0" w:color="auto"/>
          </w:divBdr>
        </w:div>
        <w:div w:id="460222045">
          <w:marLeft w:val="0"/>
          <w:marRight w:val="0"/>
          <w:marTop w:val="0"/>
          <w:marBottom w:val="0"/>
          <w:divBdr>
            <w:top w:val="none" w:sz="0" w:space="0" w:color="auto"/>
            <w:left w:val="none" w:sz="0" w:space="0" w:color="auto"/>
            <w:bottom w:val="none" w:sz="0" w:space="0" w:color="auto"/>
            <w:right w:val="none" w:sz="0" w:space="0" w:color="auto"/>
          </w:divBdr>
        </w:div>
        <w:div w:id="460265173">
          <w:marLeft w:val="0"/>
          <w:marRight w:val="0"/>
          <w:marTop w:val="0"/>
          <w:marBottom w:val="0"/>
          <w:divBdr>
            <w:top w:val="none" w:sz="0" w:space="0" w:color="auto"/>
            <w:left w:val="none" w:sz="0" w:space="0" w:color="auto"/>
            <w:bottom w:val="none" w:sz="0" w:space="0" w:color="auto"/>
            <w:right w:val="none" w:sz="0" w:space="0" w:color="auto"/>
          </w:divBdr>
        </w:div>
        <w:div w:id="460267489">
          <w:marLeft w:val="0"/>
          <w:marRight w:val="0"/>
          <w:marTop w:val="0"/>
          <w:marBottom w:val="0"/>
          <w:divBdr>
            <w:top w:val="none" w:sz="0" w:space="0" w:color="auto"/>
            <w:left w:val="none" w:sz="0" w:space="0" w:color="auto"/>
            <w:bottom w:val="none" w:sz="0" w:space="0" w:color="auto"/>
            <w:right w:val="none" w:sz="0" w:space="0" w:color="auto"/>
          </w:divBdr>
        </w:div>
        <w:div w:id="460268644">
          <w:marLeft w:val="-225"/>
          <w:marRight w:val="-225"/>
          <w:marTop w:val="0"/>
          <w:marBottom w:val="0"/>
          <w:divBdr>
            <w:top w:val="none" w:sz="0" w:space="0" w:color="auto"/>
            <w:left w:val="none" w:sz="0" w:space="0" w:color="auto"/>
            <w:bottom w:val="none" w:sz="0" w:space="0" w:color="auto"/>
            <w:right w:val="none" w:sz="0" w:space="0" w:color="auto"/>
          </w:divBdr>
          <w:divsChild>
            <w:div w:id="462508405">
              <w:marLeft w:val="0"/>
              <w:marRight w:val="0"/>
              <w:marTop w:val="0"/>
              <w:marBottom w:val="0"/>
              <w:divBdr>
                <w:top w:val="none" w:sz="0" w:space="0" w:color="auto"/>
                <w:left w:val="none" w:sz="0" w:space="0" w:color="auto"/>
                <w:bottom w:val="none" w:sz="0" w:space="0" w:color="auto"/>
                <w:right w:val="none" w:sz="0" w:space="0" w:color="auto"/>
              </w:divBdr>
            </w:div>
          </w:divsChild>
        </w:div>
        <w:div w:id="460272765">
          <w:marLeft w:val="0"/>
          <w:marRight w:val="0"/>
          <w:marTop w:val="150"/>
          <w:marBottom w:val="330"/>
          <w:divBdr>
            <w:top w:val="none" w:sz="0" w:space="0" w:color="auto"/>
            <w:left w:val="none" w:sz="0" w:space="0" w:color="auto"/>
            <w:bottom w:val="none" w:sz="0" w:space="0" w:color="auto"/>
            <w:right w:val="none" w:sz="0" w:space="0" w:color="auto"/>
          </w:divBdr>
        </w:div>
        <w:div w:id="460346373">
          <w:marLeft w:val="0"/>
          <w:marRight w:val="0"/>
          <w:marTop w:val="0"/>
          <w:marBottom w:val="0"/>
          <w:divBdr>
            <w:top w:val="none" w:sz="0" w:space="0" w:color="auto"/>
            <w:left w:val="none" w:sz="0" w:space="0" w:color="auto"/>
            <w:bottom w:val="none" w:sz="0" w:space="0" w:color="auto"/>
            <w:right w:val="none" w:sz="0" w:space="0" w:color="auto"/>
          </w:divBdr>
        </w:div>
        <w:div w:id="460347222">
          <w:marLeft w:val="0"/>
          <w:marRight w:val="0"/>
          <w:marTop w:val="0"/>
          <w:marBottom w:val="0"/>
          <w:divBdr>
            <w:top w:val="none" w:sz="0" w:space="0" w:color="auto"/>
            <w:left w:val="none" w:sz="0" w:space="0" w:color="auto"/>
            <w:bottom w:val="none" w:sz="0" w:space="0" w:color="auto"/>
            <w:right w:val="none" w:sz="0" w:space="0" w:color="auto"/>
          </w:divBdr>
        </w:div>
        <w:div w:id="460391429">
          <w:marLeft w:val="210"/>
          <w:marRight w:val="210"/>
          <w:marTop w:val="0"/>
          <w:marBottom w:val="0"/>
          <w:divBdr>
            <w:top w:val="none" w:sz="0" w:space="0" w:color="auto"/>
            <w:left w:val="none" w:sz="0" w:space="0" w:color="auto"/>
            <w:bottom w:val="none" w:sz="0" w:space="0" w:color="auto"/>
            <w:right w:val="none" w:sz="0" w:space="0" w:color="auto"/>
          </w:divBdr>
          <w:divsChild>
            <w:div w:id="773331734">
              <w:marLeft w:val="0"/>
              <w:marRight w:val="0"/>
              <w:marTop w:val="0"/>
              <w:marBottom w:val="0"/>
              <w:divBdr>
                <w:top w:val="none" w:sz="0" w:space="0" w:color="auto"/>
                <w:left w:val="none" w:sz="0" w:space="0" w:color="auto"/>
                <w:bottom w:val="none" w:sz="0" w:space="0" w:color="auto"/>
                <w:right w:val="none" w:sz="0" w:space="0" w:color="auto"/>
              </w:divBdr>
              <w:divsChild>
                <w:div w:id="109252536">
                  <w:marLeft w:val="0"/>
                  <w:marRight w:val="0"/>
                  <w:marTop w:val="120"/>
                  <w:marBottom w:val="0"/>
                  <w:divBdr>
                    <w:top w:val="none" w:sz="0" w:space="0" w:color="auto"/>
                    <w:left w:val="none" w:sz="0" w:space="0" w:color="auto"/>
                    <w:bottom w:val="none" w:sz="0" w:space="0" w:color="auto"/>
                    <w:right w:val="none" w:sz="0" w:space="0" w:color="auto"/>
                  </w:divBdr>
                </w:div>
                <w:div w:id="3130268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60535987">
          <w:marLeft w:val="0"/>
          <w:marRight w:val="0"/>
          <w:marTop w:val="225"/>
          <w:marBottom w:val="0"/>
          <w:divBdr>
            <w:top w:val="none" w:sz="0" w:space="0" w:color="auto"/>
            <w:left w:val="none" w:sz="0" w:space="0" w:color="auto"/>
            <w:bottom w:val="none" w:sz="0" w:space="0" w:color="auto"/>
            <w:right w:val="none" w:sz="0" w:space="0" w:color="auto"/>
          </w:divBdr>
        </w:div>
        <w:div w:id="460608750">
          <w:marLeft w:val="0"/>
          <w:marRight w:val="0"/>
          <w:marTop w:val="0"/>
          <w:marBottom w:val="0"/>
          <w:divBdr>
            <w:top w:val="none" w:sz="0" w:space="0" w:color="auto"/>
            <w:left w:val="none" w:sz="0" w:space="0" w:color="auto"/>
            <w:bottom w:val="none" w:sz="0" w:space="0" w:color="auto"/>
            <w:right w:val="none" w:sz="0" w:space="0" w:color="auto"/>
          </w:divBdr>
        </w:div>
        <w:div w:id="460658709">
          <w:marLeft w:val="0"/>
          <w:marRight w:val="0"/>
          <w:marTop w:val="0"/>
          <w:marBottom w:val="225"/>
          <w:divBdr>
            <w:top w:val="none" w:sz="0" w:space="0" w:color="auto"/>
            <w:left w:val="none" w:sz="0" w:space="0" w:color="auto"/>
            <w:bottom w:val="none" w:sz="0" w:space="0" w:color="auto"/>
            <w:right w:val="none" w:sz="0" w:space="0" w:color="auto"/>
          </w:divBdr>
          <w:divsChild>
            <w:div w:id="356007544">
              <w:marLeft w:val="0"/>
              <w:marRight w:val="0"/>
              <w:marTop w:val="0"/>
              <w:marBottom w:val="225"/>
              <w:divBdr>
                <w:top w:val="none" w:sz="0" w:space="0" w:color="auto"/>
                <w:left w:val="none" w:sz="0" w:space="0" w:color="auto"/>
                <w:bottom w:val="none" w:sz="0" w:space="0" w:color="auto"/>
                <w:right w:val="none" w:sz="0" w:space="0" w:color="auto"/>
              </w:divBdr>
            </w:div>
          </w:divsChild>
        </w:div>
        <w:div w:id="460801941">
          <w:marLeft w:val="0"/>
          <w:marRight w:val="0"/>
          <w:marTop w:val="0"/>
          <w:marBottom w:val="0"/>
          <w:divBdr>
            <w:top w:val="none" w:sz="0" w:space="0" w:color="auto"/>
            <w:left w:val="none" w:sz="0" w:space="0" w:color="auto"/>
            <w:bottom w:val="none" w:sz="0" w:space="0" w:color="auto"/>
            <w:right w:val="none" w:sz="0" w:space="0" w:color="auto"/>
          </w:divBdr>
        </w:div>
        <w:div w:id="460803820">
          <w:marLeft w:val="-125"/>
          <w:marRight w:val="-125"/>
          <w:marTop w:val="0"/>
          <w:marBottom w:val="0"/>
          <w:divBdr>
            <w:top w:val="none" w:sz="0" w:space="0" w:color="auto"/>
            <w:left w:val="none" w:sz="0" w:space="0" w:color="auto"/>
            <w:bottom w:val="none" w:sz="0" w:space="0" w:color="auto"/>
            <w:right w:val="none" w:sz="0" w:space="0" w:color="auto"/>
          </w:divBdr>
        </w:div>
        <w:div w:id="460804856">
          <w:marLeft w:val="0"/>
          <w:marRight w:val="0"/>
          <w:marTop w:val="0"/>
          <w:marBottom w:val="360"/>
          <w:divBdr>
            <w:top w:val="none" w:sz="0" w:space="0" w:color="auto"/>
            <w:left w:val="none" w:sz="0" w:space="0" w:color="auto"/>
            <w:bottom w:val="none" w:sz="0" w:space="0" w:color="auto"/>
            <w:right w:val="none" w:sz="0" w:space="0" w:color="auto"/>
          </w:divBdr>
        </w:div>
        <w:div w:id="460810054">
          <w:marLeft w:val="0"/>
          <w:marRight w:val="0"/>
          <w:marTop w:val="0"/>
          <w:marBottom w:val="0"/>
          <w:divBdr>
            <w:top w:val="none" w:sz="0" w:space="0" w:color="auto"/>
            <w:left w:val="none" w:sz="0" w:space="0" w:color="auto"/>
            <w:bottom w:val="none" w:sz="0" w:space="0" w:color="auto"/>
            <w:right w:val="none" w:sz="0" w:space="0" w:color="auto"/>
          </w:divBdr>
        </w:div>
        <w:div w:id="460853729">
          <w:marLeft w:val="0"/>
          <w:marRight w:val="0"/>
          <w:marTop w:val="0"/>
          <w:marBottom w:val="240"/>
          <w:divBdr>
            <w:top w:val="none" w:sz="0" w:space="0" w:color="auto"/>
            <w:left w:val="none" w:sz="0" w:space="0" w:color="auto"/>
            <w:bottom w:val="none" w:sz="0" w:space="0" w:color="auto"/>
            <w:right w:val="none" w:sz="0" w:space="0" w:color="auto"/>
          </w:divBdr>
        </w:div>
        <w:div w:id="460878862">
          <w:marLeft w:val="0"/>
          <w:marRight w:val="0"/>
          <w:marTop w:val="0"/>
          <w:marBottom w:val="0"/>
          <w:divBdr>
            <w:top w:val="none" w:sz="0" w:space="0" w:color="auto"/>
            <w:left w:val="none" w:sz="0" w:space="0" w:color="auto"/>
            <w:bottom w:val="none" w:sz="0" w:space="0" w:color="auto"/>
            <w:right w:val="none" w:sz="0" w:space="0" w:color="auto"/>
          </w:divBdr>
          <w:divsChild>
            <w:div w:id="723336430">
              <w:marLeft w:val="0"/>
              <w:marRight w:val="225"/>
              <w:marTop w:val="0"/>
              <w:marBottom w:val="0"/>
              <w:divBdr>
                <w:top w:val="none" w:sz="0" w:space="0" w:color="auto"/>
                <w:left w:val="none" w:sz="0" w:space="0" w:color="auto"/>
                <w:bottom w:val="none" w:sz="0" w:space="0" w:color="auto"/>
                <w:right w:val="none" w:sz="0" w:space="0" w:color="auto"/>
              </w:divBdr>
            </w:div>
          </w:divsChild>
        </w:div>
        <w:div w:id="460881251">
          <w:marLeft w:val="-225"/>
          <w:marRight w:val="-225"/>
          <w:marTop w:val="0"/>
          <w:marBottom w:val="0"/>
          <w:divBdr>
            <w:top w:val="none" w:sz="0" w:space="0" w:color="auto"/>
            <w:left w:val="none" w:sz="0" w:space="0" w:color="auto"/>
            <w:bottom w:val="none" w:sz="0" w:space="0" w:color="auto"/>
            <w:right w:val="none" w:sz="0" w:space="0" w:color="auto"/>
          </w:divBdr>
        </w:div>
        <w:div w:id="460922922">
          <w:marLeft w:val="-1002"/>
          <w:marRight w:val="0"/>
          <w:marTop w:val="0"/>
          <w:marBottom w:val="0"/>
          <w:divBdr>
            <w:top w:val="none" w:sz="0" w:space="0" w:color="auto"/>
            <w:left w:val="none" w:sz="0" w:space="0" w:color="auto"/>
            <w:bottom w:val="none" w:sz="0" w:space="0" w:color="auto"/>
            <w:right w:val="none" w:sz="0" w:space="0" w:color="auto"/>
          </w:divBdr>
        </w:div>
        <w:div w:id="460999046">
          <w:marLeft w:val="0"/>
          <w:marRight w:val="0"/>
          <w:marTop w:val="0"/>
          <w:marBottom w:val="0"/>
          <w:divBdr>
            <w:top w:val="none" w:sz="0" w:space="0" w:color="auto"/>
            <w:left w:val="none" w:sz="0" w:space="0" w:color="auto"/>
            <w:bottom w:val="none" w:sz="0" w:space="0" w:color="auto"/>
            <w:right w:val="none" w:sz="0" w:space="0" w:color="auto"/>
          </w:divBdr>
        </w:div>
        <w:div w:id="461004438">
          <w:marLeft w:val="-188"/>
          <w:marRight w:val="-188"/>
          <w:marTop w:val="0"/>
          <w:marBottom w:val="0"/>
          <w:divBdr>
            <w:top w:val="none" w:sz="0" w:space="0" w:color="auto"/>
            <w:left w:val="none" w:sz="0" w:space="0" w:color="auto"/>
            <w:bottom w:val="none" w:sz="0" w:space="0" w:color="auto"/>
            <w:right w:val="none" w:sz="0" w:space="0" w:color="auto"/>
          </w:divBdr>
        </w:div>
        <w:div w:id="461074593">
          <w:marLeft w:val="0"/>
          <w:marRight w:val="0"/>
          <w:marTop w:val="0"/>
          <w:marBottom w:val="0"/>
          <w:divBdr>
            <w:top w:val="none" w:sz="0" w:space="0" w:color="auto"/>
            <w:left w:val="none" w:sz="0" w:space="0" w:color="auto"/>
            <w:bottom w:val="none" w:sz="0" w:space="0" w:color="auto"/>
            <w:right w:val="none" w:sz="0" w:space="0" w:color="auto"/>
          </w:divBdr>
          <w:divsChild>
            <w:div w:id="311520715">
              <w:marLeft w:val="0"/>
              <w:marRight w:val="0"/>
              <w:marTop w:val="0"/>
              <w:marBottom w:val="0"/>
              <w:divBdr>
                <w:top w:val="none" w:sz="0" w:space="0" w:color="auto"/>
                <w:left w:val="none" w:sz="0" w:space="0" w:color="auto"/>
                <w:bottom w:val="none" w:sz="0" w:space="0" w:color="auto"/>
                <w:right w:val="none" w:sz="0" w:space="0" w:color="auto"/>
              </w:divBdr>
            </w:div>
          </w:divsChild>
        </w:div>
        <w:div w:id="461076170">
          <w:marLeft w:val="0"/>
          <w:marRight w:val="0"/>
          <w:marTop w:val="0"/>
          <w:marBottom w:val="0"/>
          <w:divBdr>
            <w:top w:val="none" w:sz="0" w:space="0" w:color="auto"/>
            <w:left w:val="none" w:sz="0" w:space="0" w:color="auto"/>
            <w:bottom w:val="none" w:sz="0" w:space="0" w:color="auto"/>
            <w:right w:val="none" w:sz="0" w:space="0" w:color="auto"/>
          </w:divBdr>
          <w:divsChild>
            <w:div w:id="572353530">
              <w:marLeft w:val="0"/>
              <w:marRight w:val="0"/>
              <w:marTop w:val="0"/>
              <w:marBottom w:val="150"/>
              <w:divBdr>
                <w:top w:val="none" w:sz="0" w:space="0" w:color="auto"/>
                <w:left w:val="none" w:sz="0" w:space="0" w:color="auto"/>
                <w:bottom w:val="none" w:sz="0" w:space="0" w:color="auto"/>
                <w:right w:val="none" w:sz="0" w:space="0" w:color="auto"/>
              </w:divBdr>
            </w:div>
          </w:divsChild>
        </w:div>
        <w:div w:id="461077387">
          <w:marLeft w:val="0"/>
          <w:marRight w:val="0"/>
          <w:marTop w:val="0"/>
          <w:marBottom w:val="0"/>
          <w:divBdr>
            <w:top w:val="none" w:sz="0" w:space="0" w:color="auto"/>
            <w:left w:val="none" w:sz="0" w:space="0" w:color="auto"/>
            <w:bottom w:val="none" w:sz="0" w:space="0" w:color="auto"/>
            <w:right w:val="none" w:sz="0" w:space="0" w:color="auto"/>
          </w:divBdr>
        </w:div>
        <w:div w:id="461190552">
          <w:marLeft w:val="0"/>
          <w:marRight w:val="0"/>
          <w:marTop w:val="0"/>
          <w:marBottom w:val="0"/>
          <w:divBdr>
            <w:top w:val="none" w:sz="0" w:space="0" w:color="auto"/>
            <w:left w:val="none" w:sz="0" w:space="0" w:color="auto"/>
            <w:bottom w:val="none" w:sz="0" w:space="0" w:color="auto"/>
            <w:right w:val="none" w:sz="0" w:space="0" w:color="auto"/>
          </w:divBdr>
        </w:div>
        <w:div w:id="461196583">
          <w:marLeft w:val="0"/>
          <w:marRight w:val="0"/>
          <w:marTop w:val="0"/>
          <w:marBottom w:val="0"/>
          <w:divBdr>
            <w:top w:val="none" w:sz="0" w:space="0" w:color="auto"/>
            <w:left w:val="none" w:sz="0" w:space="0" w:color="auto"/>
            <w:bottom w:val="none" w:sz="0" w:space="0" w:color="auto"/>
            <w:right w:val="none" w:sz="0" w:space="0" w:color="auto"/>
          </w:divBdr>
        </w:div>
        <w:div w:id="461269359">
          <w:marLeft w:val="750"/>
          <w:marRight w:val="0"/>
          <w:marTop w:val="0"/>
          <w:marBottom w:val="0"/>
          <w:divBdr>
            <w:top w:val="none" w:sz="0" w:space="0" w:color="auto"/>
            <w:left w:val="none" w:sz="0" w:space="0" w:color="auto"/>
            <w:bottom w:val="none" w:sz="0" w:space="0" w:color="auto"/>
            <w:right w:val="none" w:sz="0" w:space="0" w:color="auto"/>
          </w:divBdr>
          <w:divsChild>
            <w:div w:id="18360627">
              <w:marLeft w:val="15"/>
              <w:marRight w:val="225"/>
              <w:marTop w:val="225"/>
              <w:marBottom w:val="105"/>
              <w:divBdr>
                <w:top w:val="none" w:sz="0" w:space="0" w:color="auto"/>
                <w:left w:val="none" w:sz="0" w:space="0" w:color="auto"/>
                <w:bottom w:val="none" w:sz="0" w:space="0" w:color="auto"/>
                <w:right w:val="none" w:sz="0" w:space="0" w:color="auto"/>
              </w:divBdr>
            </w:div>
          </w:divsChild>
        </w:div>
        <w:div w:id="461308000">
          <w:marLeft w:val="0"/>
          <w:marRight w:val="0"/>
          <w:marTop w:val="0"/>
          <w:marBottom w:val="0"/>
          <w:divBdr>
            <w:top w:val="none" w:sz="0" w:space="0" w:color="auto"/>
            <w:left w:val="none" w:sz="0" w:space="0" w:color="auto"/>
            <w:bottom w:val="none" w:sz="0" w:space="0" w:color="auto"/>
            <w:right w:val="none" w:sz="0" w:space="0" w:color="auto"/>
          </w:divBdr>
          <w:divsChild>
            <w:div w:id="70809402">
              <w:marLeft w:val="0"/>
              <w:marRight w:val="0"/>
              <w:marTop w:val="0"/>
              <w:marBottom w:val="0"/>
              <w:divBdr>
                <w:top w:val="none" w:sz="0" w:space="0" w:color="auto"/>
                <w:left w:val="none" w:sz="0" w:space="0" w:color="auto"/>
                <w:bottom w:val="none" w:sz="0" w:space="0" w:color="auto"/>
                <w:right w:val="none" w:sz="0" w:space="0" w:color="auto"/>
              </w:divBdr>
            </w:div>
            <w:div w:id="277955296">
              <w:marLeft w:val="0"/>
              <w:marRight w:val="0"/>
              <w:marTop w:val="0"/>
              <w:marBottom w:val="0"/>
              <w:divBdr>
                <w:top w:val="none" w:sz="0" w:space="0" w:color="auto"/>
                <w:left w:val="none" w:sz="0" w:space="0" w:color="auto"/>
                <w:bottom w:val="none" w:sz="0" w:space="0" w:color="auto"/>
                <w:right w:val="none" w:sz="0" w:space="0" w:color="auto"/>
              </w:divBdr>
            </w:div>
          </w:divsChild>
        </w:div>
        <w:div w:id="461315870">
          <w:marLeft w:val="188"/>
          <w:marRight w:val="0"/>
          <w:marTop w:val="100"/>
          <w:marBottom w:val="0"/>
          <w:divBdr>
            <w:top w:val="none" w:sz="0" w:space="0" w:color="auto"/>
            <w:left w:val="none" w:sz="0" w:space="0" w:color="auto"/>
            <w:bottom w:val="none" w:sz="0" w:space="0" w:color="auto"/>
            <w:right w:val="none" w:sz="0" w:space="0" w:color="auto"/>
          </w:divBdr>
          <w:divsChild>
            <w:div w:id="281232204">
              <w:marLeft w:val="0"/>
              <w:marRight w:val="0"/>
              <w:marTop w:val="0"/>
              <w:marBottom w:val="0"/>
              <w:divBdr>
                <w:top w:val="none" w:sz="0" w:space="0" w:color="auto"/>
                <w:left w:val="none" w:sz="0" w:space="0" w:color="auto"/>
                <w:bottom w:val="none" w:sz="0" w:space="0" w:color="auto"/>
                <w:right w:val="none" w:sz="0" w:space="0" w:color="auto"/>
              </w:divBdr>
            </w:div>
          </w:divsChild>
        </w:div>
        <w:div w:id="461391189">
          <w:marLeft w:val="0"/>
          <w:marRight w:val="0"/>
          <w:marTop w:val="0"/>
          <w:marBottom w:val="0"/>
          <w:divBdr>
            <w:top w:val="none" w:sz="0" w:space="0" w:color="auto"/>
            <w:left w:val="none" w:sz="0" w:space="0" w:color="auto"/>
            <w:bottom w:val="none" w:sz="0" w:space="0" w:color="auto"/>
            <w:right w:val="none" w:sz="0" w:space="0" w:color="auto"/>
          </w:divBdr>
        </w:div>
        <w:div w:id="461460375">
          <w:marLeft w:val="0"/>
          <w:marRight w:val="0"/>
          <w:marTop w:val="0"/>
          <w:marBottom w:val="0"/>
          <w:divBdr>
            <w:top w:val="none" w:sz="0" w:space="0" w:color="auto"/>
            <w:left w:val="none" w:sz="0" w:space="0" w:color="auto"/>
            <w:bottom w:val="none" w:sz="0" w:space="0" w:color="auto"/>
            <w:right w:val="none" w:sz="0" w:space="0" w:color="auto"/>
          </w:divBdr>
        </w:div>
        <w:div w:id="461535021">
          <w:marLeft w:val="0"/>
          <w:marRight w:val="0"/>
          <w:marTop w:val="0"/>
          <w:marBottom w:val="150"/>
          <w:divBdr>
            <w:top w:val="none" w:sz="0" w:space="0" w:color="auto"/>
            <w:left w:val="none" w:sz="0" w:space="0" w:color="auto"/>
            <w:bottom w:val="none" w:sz="0" w:space="0" w:color="auto"/>
            <w:right w:val="none" w:sz="0" w:space="0" w:color="auto"/>
          </w:divBdr>
        </w:div>
        <w:div w:id="461535467">
          <w:marLeft w:val="-225"/>
          <w:marRight w:val="-225"/>
          <w:marTop w:val="0"/>
          <w:marBottom w:val="0"/>
          <w:divBdr>
            <w:top w:val="none" w:sz="0" w:space="0" w:color="auto"/>
            <w:left w:val="none" w:sz="0" w:space="0" w:color="auto"/>
            <w:bottom w:val="none" w:sz="0" w:space="0" w:color="auto"/>
            <w:right w:val="none" w:sz="0" w:space="0" w:color="auto"/>
          </w:divBdr>
        </w:div>
        <w:div w:id="461581521">
          <w:marLeft w:val="0"/>
          <w:marRight w:val="0"/>
          <w:marTop w:val="0"/>
          <w:marBottom w:val="0"/>
          <w:divBdr>
            <w:top w:val="single" w:sz="2" w:space="0" w:color="E0E0E0"/>
            <w:left w:val="single" w:sz="2" w:space="0" w:color="E0E0E0"/>
            <w:bottom w:val="single" w:sz="2" w:space="0" w:color="E0E0E0"/>
            <w:right w:val="single" w:sz="2" w:space="0" w:color="E0E0E0"/>
          </w:divBdr>
        </w:div>
        <w:div w:id="461583401">
          <w:marLeft w:val="0"/>
          <w:marRight w:val="0"/>
          <w:marTop w:val="0"/>
          <w:marBottom w:val="0"/>
          <w:divBdr>
            <w:top w:val="none" w:sz="0" w:space="0" w:color="auto"/>
            <w:left w:val="none" w:sz="0" w:space="0" w:color="auto"/>
            <w:bottom w:val="none" w:sz="0" w:space="0" w:color="auto"/>
            <w:right w:val="none" w:sz="0" w:space="0" w:color="auto"/>
          </w:divBdr>
        </w:div>
        <w:div w:id="461658626">
          <w:marLeft w:val="0"/>
          <w:marRight w:val="0"/>
          <w:marTop w:val="0"/>
          <w:marBottom w:val="0"/>
          <w:divBdr>
            <w:top w:val="none" w:sz="0" w:space="0" w:color="auto"/>
            <w:left w:val="none" w:sz="0" w:space="0" w:color="auto"/>
            <w:bottom w:val="none" w:sz="0" w:space="0" w:color="auto"/>
            <w:right w:val="none" w:sz="0" w:space="0" w:color="auto"/>
          </w:divBdr>
          <w:divsChild>
            <w:div w:id="544414089">
              <w:marLeft w:val="0"/>
              <w:marRight w:val="0"/>
              <w:marTop w:val="0"/>
              <w:marBottom w:val="0"/>
              <w:divBdr>
                <w:top w:val="none" w:sz="0" w:space="0" w:color="auto"/>
                <w:left w:val="none" w:sz="0" w:space="0" w:color="auto"/>
                <w:bottom w:val="none" w:sz="0" w:space="0" w:color="auto"/>
                <w:right w:val="none" w:sz="0" w:space="0" w:color="auto"/>
              </w:divBdr>
            </w:div>
          </w:divsChild>
        </w:div>
        <w:div w:id="461726105">
          <w:marLeft w:val="0"/>
          <w:marRight w:val="0"/>
          <w:marTop w:val="0"/>
          <w:marBottom w:val="0"/>
          <w:divBdr>
            <w:top w:val="none" w:sz="0" w:space="0" w:color="auto"/>
            <w:left w:val="none" w:sz="0" w:space="0" w:color="auto"/>
            <w:bottom w:val="none" w:sz="0" w:space="0" w:color="auto"/>
            <w:right w:val="none" w:sz="0" w:space="0" w:color="auto"/>
          </w:divBdr>
        </w:div>
        <w:div w:id="461732445">
          <w:marLeft w:val="0"/>
          <w:marRight w:val="0"/>
          <w:marTop w:val="0"/>
          <w:marBottom w:val="345"/>
          <w:divBdr>
            <w:top w:val="none" w:sz="0" w:space="0" w:color="auto"/>
            <w:left w:val="none" w:sz="0" w:space="0" w:color="auto"/>
            <w:bottom w:val="none" w:sz="0" w:space="0" w:color="auto"/>
            <w:right w:val="none" w:sz="0" w:space="0" w:color="auto"/>
          </w:divBdr>
        </w:div>
        <w:div w:id="461771135">
          <w:marLeft w:val="0"/>
          <w:marRight w:val="0"/>
          <w:marTop w:val="0"/>
          <w:marBottom w:val="125"/>
          <w:divBdr>
            <w:top w:val="none" w:sz="0" w:space="0" w:color="auto"/>
            <w:left w:val="none" w:sz="0" w:space="0" w:color="auto"/>
            <w:bottom w:val="none" w:sz="0" w:space="0" w:color="auto"/>
            <w:right w:val="none" w:sz="0" w:space="0" w:color="auto"/>
          </w:divBdr>
        </w:div>
        <w:div w:id="461771960">
          <w:marLeft w:val="0"/>
          <w:marRight w:val="0"/>
          <w:marTop w:val="0"/>
          <w:marBottom w:val="0"/>
          <w:divBdr>
            <w:top w:val="none" w:sz="0" w:space="0" w:color="auto"/>
            <w:left w:val="none" w:sz="0" w:space="0" w:color="auto"/>
            <w:bottom w:val="none" w:sz="0" w:space="0" w:color="auto"/>
            <w:right w:val="none" w:sz="0" w:space="0" w:color="auto"/>
          </w:divBdr>
        </w:div>
        <w:div w:id="461844185">
          <w:marLeft w:val="0"/>
          <w:marRight w:val="0"/>
          <w:marTop w:val="0"/>
          <w:marBottom w:val="0"/>
          <w:divBdr>
            <w:top w:val="single" w:sz="2" w:space="0" w:color="E0E0E0"/>
            <w:left w:val="single" w:sz="2" w:space="0" w:color="E0E0E0"/>
            <w:bottom w:val="single" w:sz="2" w:space="0" w:color="E0E0E0"/>
            <w:right w:val="single" w:sz="2" w:space="0" w:color="E0E0E0"/>
          </w:divBdr>
          <w:divsChild>
            <w:div w:id="339890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1847645">
          <w:marLeft w:val="0"/>
          <w:marRight w:val="0"/>
          <w:marTop w:val="0"/>
          <w:marBottom w:val="0"/>
          <w:divBdr>
            <w:top w:val="none" w:sz="0" w:space="0" w:color="auto"/>
            <w:left w:val="none" w:sz="0" w:space="0" w:color="auto"/>
            <w:bottom w:val="none" w:sz="0" w:space="0" w:color="auto"/>
            <w:right w:val="none" w:sz="0" w:space="0" w:color="auto"/>
          </w:divBdr>
        </w:div>
        <w:div w:id="461919971">
          <w:marLeft w:val="-225"/>
          <w:marRight w:val="-225"/>
          <w:marTop w:val="0"/>
          <w:marBottom w:val="0"/>
          <w:divBdr>
            <w:top w:val="none" w:sz="0" w:space="0" w:color="auto"/>
            <w:left w:val="none" w:sz="0" w:space="0" w:color="auto"/>
            <w:bottom w:val="none" w:sz="0" w:space="0" w:color="auto"/>
            <w:right w:val="none" w:sz="0" w:space="0" w:color="auto"/>
          </w:divBdr>
          <w:divsChild>
            <w:div w:id="630094520">
              <w:marLeft w:val="0"/>
              <w:marRight w:val="0"/>
              <w:marTop w:val="0"/>
              <w:marBottom w:val="0"/>
              <w:divBdr>
                <w:top w:val="none" w:sz="0" w:space="0" w:color="auto"/>
                <w:left w:val="none" w:sz="0" w:space="0" w:color="auto"/>
                <w:bottom w:val="none" w:sz="0" w:space="0" w:color="auto"/>
                <w:right w:val="none" w:sz="0" w:space="0" w:color="auto"/>
              </w:divBdr>
            </w:div>
          </w:divsChild>
        </w:div>
        <w:div w:id="461922863">
          <w:marLeft w:val="-225"/>
          <w:marRight w:val="-225"/>
          <w:marTop w:val="0"/>
          <w:marBottom w:val="0"/>
          <w:divBdr>
            <w:top w:val="none" w:sz="0" w:space="0" w:color="auto"/>
            <w:left w:val="none" w:sz="0" w:space="0" w:color="auto"/>
            <w:bottom w:val="none" w:sz="0" w:space="0" w:color="auto"/>
            <w:right w:val="none" w:sz="0" w:space="0" w:color="auto"/>
          </w:divBdr>
        </w:div>
        <w:div w:id="461964743">
          <w:marLeft w:val="0"/>
          <w:marRight w:val="0"/>
          <w:marTop w:val="0"/>
          <w:marBottom w:val="75"/>
          <w:divBdr>
            <w:top w:val="none" w:sz="0" w:space="0" w:color="auto"/>
            <w:left w:val="none" w:sz="0" w:space="0" w:color="auto"/>
            <w:bottom w:val="none" w:sz="0" w:space="0" w:color="auto"/>
            <w:right w:val="none" w:sz="0" w:space="0" w:color="auto"/>
          </w:divBdr>
        </w:div>
        <w:div w:id="461965733">
          <w:marLeft w:val="0"/>
          <w:marRight w:val="0"/>
          <w:marTop w:val="0"/>
          <w:marBottom w:val="150"/>
          <w:divBdr>
            <w:top w:val="none" w:sz="0" w:space="0" w:color="auto"/>
            <w:left w:val="none" w:sz="0" w:space="0" w:color="auto"/>
            <w:bottom w:val="none" w:sz="0" w:space="0" w:color="auto"/>
            <w:right w:val="none" w:sz="0" w:space="0" w:color="auto"/>
          </w:divBdr>
        </w:div>
        <w:div w:id="462040335">
          <w:marLeft w:val="0"/>
          <w:marRight w:val="0"/>
          <w:marTop w:val="0"/>
          <w:marBottom w:val="0"/>
          <w:divBdr>
            <w:top w:val="none" w:sz="0" w:space="0" w:color="auto"/>
            <w:left w:val="none" w:sz="0" w:space="0" w:color="auto"/>
            <w:bottom w:val="none" w:sz="0" w:space="0" w:color="auto"/>
            <w:right w:val="none" w:sz="0" w:space="0" w:color="auto"/>
          </w:divBdr>
        </w:div>
        <w:div w:id="462046745">
          <w:marLeft w:val="1221"/>
          <w:marRight w:val="0"/>
          <w:marTop w:val="0"/>
          <w:marBottom w:val="0"/>
          <w:divBdr>
            <w:top w:val="none" w:sz="0" w:space="0" w:color="auto"/>
            <w:left w:val="none" w:sz="0" w:space="0" w:color="auto"/>
            <w:bottom w:val="none" w:sz="0" w:space="0" w:color="auto"/>
            <w:right w:val="none" w:sz="0" w:space="0" w:color="auto"/>
          </w:divBdr>
          <w:divsChild>
            <w:div w:id="447746196">
              <w:marLeft w:val="0"/>
              <w:marRight w:val="0"/>
              <w:marTop w:val="0"/>
              <w:marBottom w:val="0"/>
              <w:divBdr>
                <w:top w:val="none" w:sz="0" w:space="0" w:color="auto"/>
                <w:left w:val="none" w:sz="0" w:space="0" w:color="auto"/>
                <w:bottom w:val="none" w:sz="0" w:space="0" w:color="auto"/>
                <w:right w:val="none" w:sz="0" w:space="0" w:color="auto"/>
              </w:divBdr>
            </w:div>
          </w:divsChild>
        </w:div>
        <w:div w:id="462161559">
          <w:marLeft w:val="0"/>
          <w:marRight w:val="0"/>
          <w:marTop w:val="0"/>
          <w:marBottom w:val="0"/>
          <w:divBdr>
            <w:top w:val="none" w:sz="0" w:space="0" w:color="auto"/>
            <w:left w:val="none" w:sz="0" w:space="0" w:color="auto"/>
            <w:bottom w:val="none" w:sz="0" w:space="0" w:color="auto"/>
            <w:right w:val="none" w:sz="0" w:space="0" w:color="auto"/>
          </w:divBdr>
        </w:div>
        <w:div w:id="462188625">
          <w:marLeft w:val="0"/>
          <w:marRight w:val="0"/>
          <w:marTop w:val="75"/>
          <w:marBottom w:val="0"/>
          <w:divBdr>
            <w:top w:val="none" w:sz="0" w:space="0" w:color="auto"/>
            <w:left w:val="none" w:sz="0" w:space="0" w:color="auto"/>
            <w:bottom w:val="none" w:sz="0" w:space="0" w:color="auto"/>
            <w:right w:val="none" w:sz="0" w:space="0" w:color="auto"/>
          </w:divBdr>
        </w:div>
        <w:div w:id="462231135">
          <w:marLeft w:val="0"/>
          <w:marRight w:val="0"/>
          <w:marTop w:val="0"/>
          <w:marBottom w:val="0"/>
          <w:divBdr>
            <w:top w:val="none" w:sz="0" w:space="0" w:color="auto"/>
            <w:left w:val="none" w:sz="0" w:space="0" w:color="auto"/>
            <w:bottom w:val="none" w:sz="0" w:space="0" w:color="auto"/>
            <w:right w:val="none" w:sz="0" w:space="0" w:color="auto"/>
          </w:divBdr>
          <w:divsChild>
            <w:div w:id="227615008">
              <w:marLeft w:val="0"/>
              <w:marRight w:val="0"/>
              <w:marTop w:val="0"/>
              <w:marBottom w:val="0"/>
              <w:divBdr>
                <w:top w:val="none" w:sz="0" w:space="0" w:color="auto"/>
                <w:left w:val="none" w:sz="0" w:space="0" w:color="auto"/>
                <w:bottom w:val="none" w:sz="0" w:space="0" w:color="auto"/>
                <w:right w:val="none" w:sz="0" w:space="0" w:color="auto"/>
              </w:divBdr>
              <w:divsChild>
                <w:div w:id="451829707">
                  <w:marLeft w:val="0"/>
                  <w:marRight w:val="0"/>
                  <w:marTop w:val="0"/>
                  <w:marBottom w:val="0"/>
                  <w:divBdr>
                    <w:top w:val="none" w:sz="0" w:space="0" w:color="auto"/>
                    <w:left w:val="none" w:sz="0" w:space="0" w:color="auto"/>
                    <w:bottom w:val="none" w:sz="0" w:space="0" w:color="auto"/>
                    <w:right w:val="none" w:sz="0" w:space="0" w:color="auto"/>
                  </w:divBdr>
                </w:div>
              </w:divsChild>
            </w:div>
            <w:div w:id="430394684">
              <w:marLeft w:val="0"/>
              <w:marRight w:val="0"/>
              <w:marTop w:val="0"/>
              <w:marBottom w:val="0"/>
              <w:divBdr>
                <w:top w:val="none" w:sz="0" w:space="0" w:color="auto"/>
                <w:left w:val="none" w:sz="0" w:space="0" w:color="auto"/>
                <w:bottom w:val="none" w:sz="0" w:space="0" w:color="auto"/>
                <w:right w:val="none" w:sz="0" w:space="0" w:color="auto"/>
              </w:divBdr>
            </w:div>
            <w:div w:id="572160562">
              <w:marLeft w:val="0"/>
              <w:marRight w:val="0"/>
              <w:marTop w:val="0"/>
              <w:marBottom w:val="0"/>
              <w:divBdr>
                <w:top w:val="none" w:sz="0" w:space="0" w:color="auto"/>
                <w:left w:val="none" w:sz="0" w:space="0" w:color="auto"/>
                <w:bottom w:val="none" w:sz="0" w:space="0" w:color="auto"/>
                <w:right w:val="none" w:sz="0" w:space="0" w:color="auto"/>
              </w:divBdr>
            </w:div>
          </w:divsChild>
        </w:div>
        <w:div w:id="462238010">
          <w:marLeft w:val="0"/>
          <w:marRight w:val="0"/>
          <w:marTop w:val="0"/>
          <w:marBottom w:val="0"/>
          <w:divBdr>
            <w:top w:val="none" w:sz="0" w:space="0" w:color="auto"/>
            <w:left w:val="none" w:sz="0" w:space="0" w:color="auto"/>
            <w:bottom w:val="none" w:sz="0" w:space="0" w:color="auto"/>
            <w:right w:val="none" w:sz="0" w:space="0" w:color="auto"/>
          </w:divBdr>
        </w:div>
        <w:div w:id="462312123">
          <w:marLeft w:val="0"/>
          <w:marRight w:val="0"/>
          <w:marTop w:val="0"/>
          <w:marBottom w:val="0"/>
          <w:divBdr>
            <w:top w:val="none" w:sz="0" w:space="0" w:color="auto"/>
            <w:left w:val="none" w:sz="0" w:space="0" w:color="auto"/>
            <w:bottom w:val="none" w:sz="0" w:space="0" w:color="auto"/>
            <w:right w:val="none" w:sz="0" w:space="0" w:color="auto"/>
          </w:divBdr>
          <w:divsChild>
            <w:div w:id="134416252">
              <w:marLeft w:val="0"/>
              <w:marRight w:val="0"/>
              <w:marTop w:val="0"/>
              <w:marBottom w:val="0"/>
              <w:divBdr>
                <w:top w:val="none" w:sz="0" w:space="0" w:color="auto"/>
                <w:left w:val="none" w:sz="0" w:space="0" w:color="auto"/>
                <w:bottom w:val="none" w:sz="0" w:space="0" w:color="auto"/>
                <w:right w:val="none" w:sz="0" w:space="0" w:color="auto"/>
              </w:divBdr>
            </w:div>
          </w:divsChild>
        </w:div>
        <w:div w:id="462314050">
          <w:marLeft w:val="0"/>
          <w:marRight w:val="0"/>
          <w:marTop w:val="0"/>
          <w:marBottom w:val="360"/>
          <w:divBdr>
            <w:top w:val="none" w:sz="0" w:space="0" w:color="auto"/>
            <w:left w:val="none" w:sz="0" w:space="0" w:color="auto"/>
            <w:bottom w:val="none" w:sz="0" w:space="0" w:color="auto"/>
            <w:right w:val="none" w:sz="0" w:space="0" w:color="auto"/>
          </w:divBdr>
          <w:divsChild>
            <w:div w:id="495417783">
              <w:marLeft w:val="0"/>
              <w:marRight w:val="0"/>
              <w:marTop w:val="0"/>
              <w:marBottom w:val="384"/>
              <w:divBdr>
                <w:top w:val="none" w:sz="0" w:space="0" w:color="auto"/>
                <w:left w:val="none" w:sz="0" w:space="0" w:color="auto"/>
                <w:bottom w:val="none" w:sz="0" w:space="0" w:color="auto"/>
                <w:right w:val="none" w:sz="0" w:space="0" w:color="auto"/>
              </w:divBdr>
              <w:divsChild>
                <w:div w:id="561719236">
                  <w:marLeft w:val="0"/>
                  <w:marRight w:val="0"/>
                  <w:marTop w:val="0"/>
                  <w:marBottom w:val="0"/>
                  <w:divBdr>
                    <w:top w:val="none" w:sz="0" w:space="0" w:color="auto"/>
                    <w:left w:val="none" w:sz="0" w:space="0" w:color="auto"/>
                    <w:bottom w:val="none" w:sz="0" w:space="0" w:color="auto"/>
                    <w:right w:val="none" w:sz="0" w:space="0" w:color="auto"/>
                  </w:divBdr>
                  <w:divsChild>
                    <w:div w:id="1532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4305">
          <w:marLeft w:val="0"/>
          <w:marRight w:val="225"/>
          <w:marTop w:val="0"/>
          <w:marBottom w:val="0"/>
          <w:divBdr>
            <w:top w:val="none" w:sz="0" w:space="0" w:color="auto"/>
            <w:left w:val="none" w:sz="0" w:space="0" w:color="auto"/>
            <w:bottom w:val="none" w:sz="0" w:space="0" w:color="auto"/>
            <w:right w:val="none" w:sz="0" w:space="0" w:color="auto"/>
          </w:divBdr>
        </w:div>
        <w:div w:id="462356632">
          <w:marLeft w:val="0"/>
          <w:marRight w:val="0"/>
          <w:marTop w:val="0"/>
          <w:marBottom w:val="0"/>
          <w:divBdr>
            <w:top w:val="none" w:sz="0" w:space="0" w:color="auto"/>
            <w:left w:val="none" w:sz="0" w:space="0" w:color="auto"/>
            <w:bottom w:val="none" w:sz="0" w:space="0" w:color="auto"/>
            <w:right w:val="none" w:sz="0" w:space="0" w:color="auto"/>
          </w:divBdr>
        </w:div>
        <w:div w:id="462357270">
          <w:marLeft w:val="0"/>
          <w:marRight w:val="0"/>
          <w:marTop w:val="0"/>
          <w:marBottom w:val="150"/>
          <w:divBdr>
            <w:top w:val="none" w:sz="0" w:space="0" w:color="auto"/>
            <w:left w:val="none" w:sz="0" w:space="0" w:color="auto"/>
            <w:bottom w:val="none" w:sz="0" w:space="0" w:color="auto"/>
            <w:right w:val="none" w:sz="0" w:space="0" w:color="auto"/>
          </w:divBdr>
        </w:div>
        <w:div w:id="462427547">
          <w:marLeft w:val="0"/>
          <w:marRight w:val="0"/>
          <w:marTop w:val="0"/>
          <w:marBottom w:val="150"/>
          <w:divBdr>
            <w:top w:val="none" w:sz="0" w:space="0" w:color="auto"/>
            <w:left w:val="none" w:sz="0" w:space="0" w:color="auto"/>
            <w:bottom w:val="none" w:sz="0" w:space="0" w:color="auto"/>
            <w:right w:val="none" w:sz="0" w:space="0" w:color="auto"/>
          </w:divBdr>
        </w:div>
        <w:div w:id="462432365">
          <w:marLeft w:val="0"/>
          <w:marRight w:val="0"/>
          <w:marTop w:val="0"/>
          <w:marBottom w:val="0"/>
          <w:divBdr>
            <w:top w:val="none" w:sz="0" w:space="0" w:color="auto"/>
            <w:left w:val="none" w:sz="0" w:space="0" w:color="auto"/>
            <w:bottom w:val="none" w:sz="0" w:space="0" w:color="auto"/>
            <w:right w:val="none" w:sz="0" w:space="0" w:color="auto"/>
          </w:divBdr>
          <w:divsChild>
            <w:div w:id="327750885">
              <w:marLeft w:val="0"/>
              <w:marRight w:val="0"/>
              <w:marTop w:val="0"/>
              <w:marBottom w:val="0"/>
              <w:divBdr>
                <w:top w:val="none" w:sz="0" w:space="0" w:color="auto"/>
                <w:left w:val="none" w:sz="0" w:space="0" w:color="auto"/>
                <w:bottom w:val="none" w:sz="0" w:space="0" w:color="auto"/>
                <w:right w:val="none" w:sz="0" w:space="0" w:color="auto"/>
              </w:divBdr>
            </w:div>
          </w:divsChild>
        </w:div>
        <w:div w:id="462502608">
          <w:marLeft w:val="0"/>
          <w:marRight w:val="0"/>
          <w:marTop w:val="0"/>
          <w:marBottom w:val="0"/>
          <w:divBdr>
            <w:top w:val="none" w:sz="0" w:space="0" w:color="auto"/>
            <w:left w:val="none" w:sz="0" w:space="0" w:color="auto"/>
            <w:bottom w:val="none" w:sz="0" w:space="0" w:color="auto"/>
            <w:right w:val="none" w:sz="0" w:space="0" w:color="auto"/>
          </w:divBdr>
        </w:div>
        <w:div w:id="462507934">
          <w:marLeft w:val="0"/>
          <w:marRight w:val="0"/>
          <w:marTop w:val="0"/>
          <w:marBottom w:val="0"/>
          <w:divBdr>
            <w:top w:val="single" w:sz="2" w:space="0" w:color="E0E0E0"/>
            <w:left w:val="single" w:sz="2" w:space="0" w:color="E0E0E0"/>
            <w:bottom w:val="single" w:sz="2" w:space="0" w:color="E0E0E0"/>
            <w:right w:val="single" w:sz="2" w:space="0" w:color="E0E0E0"/>
          </w:divBdr>
        </w:div>
        <w:div w:id="462582267">
          <w:marLeft w:val="0"/>
          <w:marRight w:val="0"/>
          <w:marTop w:val="0"/>
          <w:marBottom w:val="0"/>
          <w:divBdr>
            <w:top w:val="none" w:sz="0" w:space="0" w:color="auto"/>
            <w:left w:val="none" w:sz="0" w:space="0" w:color="auto"/>
            <w:bottom w:val="none" w:sz="0" w:space="0" w:color="auto"/>
            <w:right w:val="none" w:sz="0" w:space="0" w:color="auto"/>
          </w:divBdr>
          <w:divsChild>
            <w:div w:id="741223454">
              <w:marLeft w:val="0"/>
              <w:marRight w:val="1950"/>
              <w:marTop w:val="0"/>
              <w:marBottom w:val="0"/>
              <w:divBdr>
                <w:top w:val="none" w:sz="0" w:space="0" w:color="auto"/>
                <w:left w:val="none" w:sz="0" w:space="0" w:color="auto"/>
                <w:bottom w:val="none" w:sz="0" w:space="0" w:color="auto"/>
                <w:right w:val="none" w:sz="0" w:space="0" w:color="auto"/>
              </w:divBdr>
              <w:divsChild>
                <w:div w:id="43798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2619394">
          <w:marLeft w:val="0"/>
          <w:marRight w:val="0"/>
          <w:marTop w:val="0"/>
          <w:marBottom w:val="0"/>
          <w:divBdr>
            <w:top w:val="none" w:sz="0" w:space="0" w:color="auto"/>
            <w:left w:val="none" w:sz="0" w:space="0" w:color="auto"/>
            <w:bottom w:val="none" w:sz="0" w:space="0" w:color="auto"/>
            <w:right w:val="none" w:sz="0" w:space="0" w:color="auto"/>
          </w:divBdr>
        </w:div>
        <w:div w:id="462650556">
          <w:marLeft w:val="0"/>
          <w:marRight w:val="0"/>
          <w:marTop w:val="0"/>
          <w:marBottom w:val="300"/>
          <w:divBdr>
            <w:top w:val="none" w:sz="0" w:space="0" w:color="auto"/>
            <w:left w:val="none" w:sz="0" w:space="0" w:color="auto"/>
            <w:bottom w:val="none" w:sz="0" w:space="0" w:color="auto"/>
            <w:right w:val="none" w:sz="0" w:space="0" w:color="auto"/>
          </w:divBdr>
        </w:div>
        <w:div w:id="462693020">
          <w:marLeft w:val="0"/>
          <w:marRight w:val="0"/>
          <w:marTop w:val="0"/>
          <w:marBottom w:val="0"/>
          <w:divBdr>
            <w:top w:val="none" w:sz="0" w:space="0" w:color="auto"/>
            <w:left w:val="none" w:sz="0" w:space="0" w:color="auto"/>
            <w:bottom w:val="none" w:sz="0" w:space="0" w:color="auto"/>
            <w:right w:val="none" w:sz="0" w:space="0" w:color="auto"/>
          </w:divBdr>
        </w:div>
        <w:div w:id="462693929">
          <w:marLeft w:val="0"/>
          <w:marRight w:val="0"/>
          <w:marTop w:val="0"/>
          <w:marBottom w:val="0"/>
          <w:divBdr>
            <w:top w:val="none" w:sz="0" w:space="0" w:color="auto"/>
            <w:left w:val="none" w:sz="0" w:space="0" w:color="auto"/>
            <w:bottom w:val="none" w:sz="0" w:space="0" w:color="auto"/>
            <w:right w:val="none" w:sz="0" w:space="0" w:color="auto"/>
          </w:divBdr>
        </w:div>
        <w:div w:id="462699649">
          <w:marLeft w:val="0"/>
          <w:marRight w:val="0"/>
          <w:marTop w:val="150"/>
          <w:marBottom w:val="300"/>
          <w:divBdr>
            <w:top w:val="single" w:sz="6" w:space="11" w:color="EAEAEA"/>
            <w:left w:val="single" w:sz="6" w:space="11" w:color="EAEAEA"/>
            <w:bottom w:val="single" w:sz="6" w:space="11" w:color="EAEAEA"/>
            <w:right w:val="single" w:sz="6" w:space="11" w:color="EAEAEA"/>
          </w:divBdr>
        </w:div>
        <w:div w:id="462699746">
          <w:marLeft w:val="0"/>
          <w:marRight w:val="-2692"/>
          <w:marTop w:val="0"/>
          <w:marBottom w:val="0"/>
          <w:divBdr>
            <w:top w:val="none" w:sz="0" w:space="0" w:color="auto"/>
            <w:left w:val="none" w:sz="0" w:space="0" w:color="auto"/>
            <w:bottom w:val="none" w:sz="0" w:space="0" w:color="auto"/>
            <w:right w:val="none" w:sz="0" w:space="0" w:color="auto"/>
          </w:divBdr>
        </w:div>
        <w:div w:id="462818990">
          <w:marLeft w:val="0"/>
          <w:marRight w:val="0"/>
          <w:marTop w:val="0"/>
          <w:marBottom w:val="0"/>
          <w:divBdr>
            <w:top w:val="single" w:sz="2" w:space="0" w:color="E0E0E0"/>
            <w:left w:val="single" w:sz="2" w:space="0" w:color="E0E0E0"/>
            <w:bottom w:val="single" w:sz="2" w:space="0" w:color="E0E0E0"/>
            <w:right w:val="single" w:sz="2" w:space="0" w:color="E0E0E0"/>
          </w:divBdr>
          <w:divsChild>
            <w:div w:id="359740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2844639">
          <w:marLeft w:val="0"/>
          <w:marRight w:val="0"/>
          <w:marTop w:val="0"/>
          <w:marBottom w:val="0"/>
          <w:divBdr>
            <w:top w:val="none" w:sz="0" w:space="0" w:color="auto"/>
            <w:left w:val="none" w:sz="0" w:space="0" w:color="auto"/>
            <w:bottom w:val="none" w:sz="0" w:space="0" w:color="auto"/>
            <w:right w:val="none" w:sz="0" w:space="0" w:color="auto"/>
          </w:divBdr>
        </w:div>
        <w:div w:id="462893087">
          <w:marLeft w:val="0"/>
          <w:marRight w:val="0"/>
          <w:marTop w:val="0"/>
          <w:marBottom w:val="0"/>
          <w:divBdr>
            <w:top w:val="none" w:sz="0" w:space="0" w:color="auto"/>
            <w:left w:val="none" w:sz="0" w:space="0" w:color="auto"/>
            <w:bottom w:val="none" w:sz="0" w:space="0" w:color="auto"/>
            <w:right w:val="none" w:sz="0" w:space="0" w:color="auto"/>
          </w:divBdr>
          <w:divsChild>
            <w:div w:id="549460930">
              <w:marLeft w:val="0"/>
              <w:marRight w:val="0"/>
              <w:marTop w:val="0"/>
              <w:marBottom w:val="0"/>
              <w:divBdr>
                <w:top w:val="none" w:sz="0" w:space="0" w:color="auto"/>
                <w:left w:val="none" w:sz="0" w:space="0" w:color="auto"/>
                <w:bottom w:val="none" w:sz="0" w:space="0" w:color="auto"/>
                <w:right w:val="none" w:sz="0" w:space="0" w:color="auto"/>
              </w:divBdr>
            </w:div>
          </w:divsChild>
        </w:div>
        <w:div w:id="462965623">
          <w:marLeft w:val="0"/>
          <w:marRight w:val="0"/>
          <w:marTop w:val="100"/>
          <w:marBottom w:val="100"/>
          <w:divBdr>
            <w:top w:val="none" w:sz="0" w:space="0" w:color="auto"/>
            <w:left w:val="none" w:sz="0" w:space="0" w:color="auto"/>
            <w:bottom w:val="none" w:sz="0" w:space="0" w:color="auto"/>
            <w:right w:val="none" w:sz="0" w:space="0" w:color="auto"/>
          </w:divBdr>
          <w:divsChild>
            <w:div w:id="70322377">
              <w:marLeft w:val="0"/>
              <w:marRight w:val="0"/>
              <w:marTop w:val="0"/>
              <w:marBottom w:val="0"/>
              <w:divBdr>
                <w:top w:val="none" w:sz="0" w:space="0" w:color="auto"/>
                <w:left w:val="none" w:sz="0" w:space="0" w:color="auto"/>
                <w:bottom w:val="none" w:sz="0" w:space="0" w:color="auto"/>
                <w:right w:val="none" w:sz="0" w:space="0" w:color="auto"/>
              </w:divBdr>
            </w:div>
          </w:divsChild>
        </w:div>
        <w:div w:id="462966014">
          <w:marLeft w:val="0"/>
          <w:marRight w:val="0"/>
          <w:marTop w:val="150"/>
          <w:marBottom w:val="330"/>
          <w:divBdr>
            <w:top w:val="none" w:sz="0" w:space="0" w:color="auto"/>
            <w:left w:val="none" w:sz="0" w:space="0" w:color="auto"/>
            <w:bottom w:val="none" w:sz="0" w:space="0" w:color="auto"/>
            <w:right w:val="none" w:sz="0" w:space="0" w:color="auto"/>
          </w:divBdr>
          <w:divsChild>
            <w:div w:id="541676270">
              <w:marLeft w:val="0"/>
              <w:marRight w:val="0"/>
              <w:marTop w:val="0"/>
              <w:marBottom w:val="0"/>
              <w:divBdr>
                <w:top w:val="none" w:sz="0" w:space="0" w:color="auto"/>
                <w:left w:val="none" w:sz="0" w:space="0" w:color="auto"/>
                <w:bottom w:val="none" w:sz="0" w:space="0" w:color="auto"/>
                <w:right w:val="none" w:sz="0" w:space="0" w:color="auto"/>
              </w:divBdr>
            </w:div>
          </w:divsChild>
        </w:div>
        <w:div w:id="463080364">
          <w:marLeft w:val="0"/>
          <w:marRight w:val="0"/>
          <w:marTop w:val="0"/>
          <w:marBottom w:val="0"/>
          <w:divBdr>
            <w:top w:val="single" w:sz="2" w:space="0" w:color="E0E0E0"/>
            <w:left w:val="single" w:sz="2" w:space="0" w:color="E0E0E0"/>
            <w:bottom w:val="single" w:sz="2" w:space="0" w:color="E0E0E0"/>
            <w:right w:val="single" w:sz="2" w:space="0" w:color="E0E0E0"/>
          </w:divBdr>
        </w:div>
        <w:div w:id="463231017">
          <w:marLeft w:val="0"/>
          <w:marRight w:val="0"/>
          <w:marTop w:val="0"/>
          <w:marBottom w:val="0"/>
          <w:divBdr>
            <w:top w:val="none" w:sz="0" w:space="0" w:color="auto"/>
            <w:left w:val="none" w:sz="0" w:space="0" w:color="auto"/>
            <w:bottom w:val="none" w:sz="0" w:space="0" w:color="auto"/>
            <w:right w:val="none" w:sz="0" w:space="0" w:color="auto"/>
          </w:divBdr>
        </w:div>
        <w:div w:id="463231442">
          <w:marLeft w:val="0"/>
          <w:marRight w:val="0"/>
          <w:marTop w:val="0"/>
          <w:marBottom w:val="0"/>
          <w:divBdr>
            <w:top w:val="none" w:sz="0" w:space="0" w:color="auto"/>
            <w:left w:val="none" w:sz="0" w:space="0" w:color="auto"/>
            <w:bottom w:val="none" w:sz="0" w:space="0" w:color="auto"/>
            <w:right w:val="none" w:sz="0" w:space="0" w:color="auto"/>
          </w:divBdr>
          <w:divsChild>
            <w:div w:id="44067749">
              <w:marLeft w:val="0"/>
              <w:marRight w:val="0"/>
              <w:marTop w:val="0"/>
              <w:marBottom w:val="150"/>
              <w:divBdr>
                <w:top w:val="none" w:sz="0" w:space="0" w:color="auto"/>
                <w:left w:val="none" w:sz="0" w:space="0" w:color="auto"/>
                <w:bottom w:val="none" w:sz="0" w:space="0" w:color="auto"/>
                <w:right w:val="none" w:sz="0" w:space="0" w:color="auto"/>
              </w:divBdr>
            </w:div>
          </w:divsChild>
        </w:div>
        <w:div w:id="463233509">
          <w:marLeft w:val="0"/>
          <w:marRight w:val="188"/>
          <w:marTop w:val="0"/>
          <w:marBottom w:val="188"/>
          <w:divBdr>
            <w:top w:val="none" w:sz="0" w:space="0" w:color="auto"/>
            <w:left w:val="none" w:sz="0" w:space="0" w:color="auto"/>
            <w:bottom w:val="none" w:sz="0" w:space="0" w:color="auto"/>
            <w:right w:val="none" w:sz="0" w:space="0" w:color="auto"/>
          </w:divBdr>
        </w:div>
        <w:div w:id="463237906">
          <w:marLeft w:val="0"/>
          <w:marRight w:val="0"/>
          <w:marTop w:val="0"/>
          <w:marBottom w:val="250"/>
          <w:divBdr>
            <w:top w:val="none" w:sz="0" w:space="0" w:color="auto"/>
            <w:left w:val="none" w:sz="0" w:space="0" w:color="auto"/>
            <w:bottom w:val="none" w:sz="0" w:space="0" w:color="auto"/>
            <w:right w:val="none" w:sz="0" w:space="0" w:color="auto"/>
          </w:divBdr>
        </w:div>
        <w:div w:id="463278359">
          <w:marLeft w:val="0"/>
          <w:marRight w:val="0"/>
          <w:marTop w:val="0"/>
          <w:marBottom w:val="0"/>
          <w:divBdr>
            <w:top w:val="none" w:sz="0" w:space="0" w:color="auto"/>
            <w:left w:val="none" w:sz="0" w:space="0" w:color="auto"/>
            <w:bottom w:val="none" w:sz="0" w:space="0" w:color="auto"/>
            <w:right w:val="none" w:sz="0" w:space="0" w:color="auto"/>
          </w:divBdr>
        </w:div>
        <w:div w:id="463305542">
          <w:marLeft w:val="0"/>
          <w:marRight w:val="0"/>
          <w:marTop w:val="0"/>
          <w:marBottom w:val="0"/>
          <w:divBdr>
            <w:top w:val="single" w:sz="2" w:space="0" w:color="E0E0E0"/>
            <w:left w:val="single" w:sz="2" w:space="0" w:color="E0E0E0"/>
            <w:bottom w:val="single" w:sz="2" w:space="0" w:color="E0E0E0"/>
            <w:right w:val="single" w:sz="2" w:space="0" w:color="E0E0E0"/>
          </w:divBdr>
          <w:divsChild>
            <w:div w:id="66533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3350278">
          <w:marLeft w:val="750"/>
          <w:marRight w:val="1500"/>
          <w:marTop w:val="0"/>
          <w:marBottom w:val="0"/>
          <w:divBdr>
            <w:top w:val="none" w:sz="0" w:space="0" w:color="auto"/>
            <w:left w:val="none" w:sz="0" w:space="0" w:color="auto"/>
            <w:bottom w:val="none" w:sz="0" w:space="0" w:color="auto"/>
            <w:right w:val="none" w:sz="0" w:space="0" w:color="auto"/>
          </w:divBdr>
        </w:div>
        <w:div w:id="463355447">
          <w:marLeft w:val="0"/>
          <w:marRight w:val="0"/>
          <w:marTop w:val="0"/>
          <w:marBottom w:val="0"/>
          <w:divBdr>
            <w:top w:val="none" w:sz="0" w:space="0" w:color="auto"/>
            <w:left w:val="none" w:sz="0" w:space="0" w:color="auto"/>
            <w:bottom w:val="none" w:sz="0" w:space="0" w:color="auto"/>
            <w:right w:val="none" w:sz="0" w:space="0" w:color="auto"/>
          </w:divBdr>
          <w:divsChild>
            <w:div w:id="307901512">
              <w:marLeft w:val="0"/>
              <w:marRight w:val="0"/>
              <w:marTop w:val="0"/>
              <w:marBottom w:val="0"/>
              <w:divBdr>
                <w:top w:val="none" w:sz="0" w:space="0" w:color="auto"/>
                <w:left w:val="none" w:sz="0" w:space="0" w:color="auto"/>
                <w:bottom w:val="none" w:sz="0" w:space="0" w:color="auto"/>
                <w:right w:val="none" w:sz="0" w:space="0" w:color="auto"/>
              </w:divBdr>
            </w:div>
            <w:div w:id="309678290">
              <w:marLeft w:val="0"/>
              <w:marRight w:val="0"/>
              <w:marTop w:val="0"/>
              <w:marBottom w:val="0"/>
              <w:divBdr>
                <w:top w:val="none" w:sz="0" w:space="0" w:color="auto"/>
                <w:left w:val="none" w:sz="0" w:space="0" w:color="auto"/>
                <w:bottom w:val="none" w:sz="0" w:space="0" w:color="auto"/>
                <w:right w:val="none" w:sz="0" w:space="0" w:color="auto"/>
              </w:divBdr>
            </w:div>
            <w:div w:id="678434063">
              <w:marLeft w:val="0"/>
              <w:marRight w:val="0"/>
              <w:marTop w:val="0"/>
              <w:marBottom w:val="0"/>
              <w:divBdr>
                <w:top w:val="none" w:sz="0" w:space="0" w:color="auto"/>
                <w:left w:val="none" w:sz="0" w:space="0" w:color="auto"/>
                <w:bottom w:val="none" w:sz="0" w:space="0" w:color="auto"/>
                <w:right w:val="none" w:sz="0" w:space="0" w:color="auto"/>
              </w:divBdr>
              <w:divsChild>
                <w:div w:id="221718782">
                  <w:marLeft w:val="0"/>
                  <w:marRight w:val="0"/>
                  <w:marTop w:val="0"/>
                  <w:marBottom w:val="0"/>
                  <w:divBdr>
                    <w:top w:val="none" w:sz="0" w:space="0" w:color="auto"/>
                    <w:left w:val="none" w:sz="0" w:space="0" w:color="auto"/>
                    <w:bottom w:val="none" w:sz="0" w:space="0" w:color="auto"/>
                    <w:right w:val="none" w:sz="0" w:space="0" w:color="auto"/>
                  </w:divBdr>
                  <w:divsChild>
                    <w:div w:id="304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6939">
          <w:marLeft w:val="0"/>
          <w:marRight w:val="0"/>
          <w:marTop w:val="0"/>
          <w:marBottom w:val="0"/>
          <w:divBdr>
            <w:top w:val="none" w:sz="0" w:space="0" w:color="auto"/>
            <w:left w:val="none" w:sz="0" w:space="0" w:color="auto"/>
            <w:bottom w:val="none" w:sz="0" w:space="0" w:color="auto"/>
            <w:right w:val="none" w:sz="0" w:space="0" w:color="auto"/>
          </w:divBdr>
        </w:div>
        <w:div w:id="463500098">
          <w:marLeft w:val="0"/>
          <w:marRight w:val="0"/>
          <w:marTop w:val="0"/>
          <w:marBottom w:val="0"/>
          <w:divBdr>
            <w:top w:val="none" w:sz="0" w:space="0" w:color="auto"/>
            <w:left w:val="none" w:sz="0" w:space="0" w:color="auto"/>
            <w:bottom w:val="none" w:sz="0" w:space="0" w:color="auto"/>
            <w:right w:val="none" w:sz="0" w:space="0" w:color="auto"/>
          </w:divBdr>
        </w:div>
        <w:div w:id="463617504">
          <w:marLeft w:val="0"/>
          <w:marRight w:val="0"/>
          <w:marTop w:val="0"/>
          <w:marBottom w:val="0"/>
          <w:divBdr>
            <w:top w:val="none" w:sz="0" w:space="0" w:color="auto"/>
            <w:left w:val="none" w:sz="0" w:space="0" w:color="auto"/>
            <w:bottom w:val="none" w:sz="0" w:space="0" w:color="auto"/>
            <w:right w:val="none" w:sz="0" w:space="0" w:color="auto"/>
          </w:divBdr>
        </w:div>
        <w:div w:id="463625301">
          <w:marLeft w:val="-225"/>
          <w:marRight w:val="-225"/>
          <w:marTop w:val="0"/>
          <w:marBottom w:val="0"/>
          <w:divBdr>
            <w:top w:val="none" w:sz="0" w:space="0" w:color="auto"/>
            <w:left w:val="none" w:sz="0" w:space="0" w:color="auto"/>
            <w:bottom w:val="none" w:sz="0" w:space="0" w:color="auto"/>
            <w:right w:val="none" w:sz="0" w:space="0" w:color="auto"/>
          </w:divBdr>
          <w:divsChild>
            <w:div w:id="198321295">
              <w:marLeft w:val="0"/>
              <w:marRight w:val="0"/>
              <w:marTop w:val="0"/>
              <w:marBottom w:val="0"/>
              <w:divBdr>
                <w:top w:val="none" w:sz="0" w:space="0" w:color="auto"/>
                <w:left w:val="none" w:sz="0" w:space="0" w:color="auto"/>
                <w:bottom w:val="none" w:sz="0" w:space="0" w:color="auto"/>
                <w:right w:val="none" w:sz="0" w:space="0" w:color="auto"/>
              </w:divBdr>
            </w:div>
          </w:divsChild>
        </w:div>
        <w:div w:id="463626035">
          <w:marLeft w:val="1463"/>
          <w:marRight w:val="0"/>
          <w:marTop w:val="0"/>
          <w:marBottom w:val="0"/>
          <w:divBdr>
            <w:top w:val="none" w:sz="0" w:space="0" w:color="auto"/>
            <w:left w:val="none" w:sz="0" w:space="0" w:color="auto"/>
            <w:bottom w:val="none" w:sz="0" w:space="0" w:color="auto"/>
            <w:right w:val="none" w:sz="0" w:space="0" w:color="auto"/>
          </w:divBdr>
        </w:div>
        <w:div w:id="463694069">
          <w:marLeft w:val="0"/>
          <w:marRight w:val="0"/>
          <w:marTop w:val="0"/>
          <w:marBottom w:val="0"/>
          <w:divBdr>
            <w:top w:val="none" w:sz="0" w:space="0" w:color="auto"/>
            <w:left w:val="none" w:sz="0" w:space="0" w:color="auto"/>
            <w:bottom w:val="none" w:sz="0" w:space="0" w:color="auto"/>
            <w:right w:val="none" w:sz="0" w:space="0" w:color="auto"/>
          </w:divBdr>
        </w:div>
        <w:div w:id="463695100">
          <w:marLeft w:val="-150"/>
          <w:marRight w:val="-150"/>
          <w:marTop w:val="0"/>
          <w:marBottom w:val="0"/>
          <w:divBdr>
            <w:top w:val="none" w:sz="0" w:space="0" w:color="auto"/>
            <w:left w:val="none" w:sz="0" w:space="0" w:color="auto"/>
            <w:bottom w:val="none" w:sz="0" w:space="0" w:color="auto"/>
            <w:right w:val="none" w:sz="0" w:space="0" w:color="auto"/>
          </w:divBdr>
        </w:div>
        <w:div w:id="463696862">
          <w:marLeft w:val="1221"/>
          <w:marRight w:val="0"/>
          <w:marTop w:val="0"/>
          <w:marBottom w:val="0"/>
          <w:divBdr>
            <w:top w:val="none" w:sz="0" w:space="0" w:color="auto"/>
            <w:left w:val="none" w:sz="0" w:space="0" w:color="auto"/>
            <w:bottom w:val="none" w:sz="0" w:space="0" w:color="auto"/>
            <w:right w:val="none" w:sz="0" w:space="0" w:color="auto"/>
          </w:divBdr>
          <w:divsChild>
            <w:div w:id="23436382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63738115">
          <w:marLeft w:val="0"/>
          <w:marRight w:val="0"/>
          <w:marTop w:val="450"/>
          <w:marBottom w:val="435"/>
          <w:divBdr>
            <w:top w:val="none" w:sz="0" w:space="0" w:color="auto"/>
            <w:left w:val="none" w:sz="0" w:space="0" w:color="auto"/>
            <w:bottom w:val="none" w:sz="0" w:space="0" w:color="auto"/>
            <w:right w:val="none" w:sz="0" w:space="0" w:color="auto"/>
          </w:divBdr>
          <w:divsChild>
            <w:div w:id="275872514">
              <w:marLeft w:val="0"/>
              <w:marRight w:val="0"/>
              <w:marTop w:val="0"/>
              <w:marBottom w:val="0"/>
              <w:divBdr>
                <w:top w:val="none" w:sz="0" w:space="0" w:color="auto"/>
                <w:left w:val="none" w:sz="0" w:space="0" w:color="auto"/>
                <w:bottom w:val="none" w:sz="0" w:space="0" w:color="auto"/>
                <w:right w:val="none" w:sz="0" w:space="0" w:color="auto"/>
              </w:divBdr>
            </w:div>
          </w:divsChild>
        </w:div>
        <w:div w:id="463738864">
          <w:marLeft w:val="0"/>
          <w:marRight w:val="0"/>
          <w:marTop w:val="0"/>
          <w:marBottom w:val="120"/>
          <w:divBdr>
            <w:top w:val="none" w:sz="0" w:space="0" w:color="auto"/>
            <w:left w:val="none" w:sz="0" w:space="0" w:color="auto"/>
            <w:bottom w:val="none" w:sz="0" w:space="0" w:color="auto"/>
            <w:right w:val="none" w:sz="0" w:space="0" w:color="auto"/>
          </w:divBdr>
        </w:div>
        <w:div w:id="463934157">
          <w:marLeft w:val="0"/>
          <w:marRight w:val="0"/>
          <w:marTop w:val="0"/>
          <w:marBottom w:val="0"/>
          <w:divBdr>
            <w:top w:val="none" w:sz="0" w:space="0" w:color="auto"/>
            <w:left w:val="none" w:sz="0" w:space="0" w:color="auto"/>
            <w:bottom w:val="none" w:sz="0" w:space="0" w:color="auto"/>
            <w:right w:val="none" w:sz="0" w:space="0" w:color="auto"/>
          </w:divBdr>
        </w:div>
        <w:div w:id="464003383">
          <w:marLeft w:val="750"/>
          <w:marRight w:val="1500"/>
          <w:marTop w:val="0"/>
          <w:marBottom w:val="0"/>
          <w:divBdr>
            <w:top w:val="none" w:sz="0" w:space="0" w:color="auto"/>
            <w:left w:val="none" w:sz="0" w:space="0" w:color="auto"/>
            <w:bottom w:val="none" w:sz="0" w:space="0" w:color="auto"/>
            <w:right w:val="none" w:sz="0" w:space="0" w:color="auto"/>
          </w:divBdr>
        </w:div>
        <w:div w:id="464156482">
          <w:marLeft w:val="750"/>
          <w:marRight w:val="1500"/>
          <w:marTop w:val="0"/>
          <w:marBottom w:val="0"/>
          <w:divBdr>
            <w:top w:val="none" w:sz="0" w:space="0" w:color="auto"/>
            <w:left w:val="none" w:sz="0" w:space="0" w:color="auto"/>
            <w:bottom w:val="none" w:sz="0" w:space="0" w:color="auto"/>
            <w:right w:val="none" w:sz="0" w:space="0" w:color="auto"/>
          </w:divBdr>
        </w:div>
        <w:div w:id="464200280">
          <w:marLeft w:val="-225"/>
          <w:marRight w:val="-225"/>
          <w:marTop w:val="0"/>
          <w:marBottom w:val="0"/>
          <w:divBdr>
            <w:top w:val="none" w:sz="0" w:space="0" w:color="auto"/>
            <w:left w:val="none" w:sz="0" w:space="0" w:color="auto"/>
            <w:bottom w:val="none" w:sz="0" w:space="0" w:color="auto"/>
            <w:right w:val="none" w:sz="0" w:space="0" w:color="auto"/>
          </w:divBdr>
        </w:div>
        <w:div w:id="464202631">
          <w:marLeft w:val="0"/>
          <w:marRight w:val="450"/>
          <w:marTop w:val="105"/>
          <w:marBottom w:val="150"/>
          <w:divBdr>
            <w:top w:val="none" w:sz="0" w:space="0" w:color="auto"/>
            <w:left w:val="none" w:sz="0" w:space="0" w:color="auto"/>
            <w:bottom w:val="none" w:sz="0" w:space="0" w:color="auto"/>
            <w:right w:val="none" w:sz="0" w:space="0" w:color="auto"/>
          </w:divBdr>
          <w:divsChild>
            <w:div w:id="131364352">
              <w:marLeft w:val="0"/>
              <w:marRight w:val="0"/>
              <w:marTop w:val="0"/>
              <w:marBottom w:val="0"/>
              <w:divBdr>
                <w:top w:val="none" w:sz="0" w:space="0" w:color="auto"/>
                <w:left w:val="none" w:sz="0" w:space="0" w:color="auto"/>
                <w:bottom w:val="none" w:sz="0" w:space="0" w:color="auto"/>
                <w:right w:val="none" w:sz="0" w:space="0" w:color="auto"/>
              </w:divBdr>
            </w:div>
          </w:divsChild>
        </w:div>
        <w:div w:id="464205034">
          <w:marLeft w:val="0"/>
          <w:marRight w:val="0"/>
          <w:marTop w:val="100"/>
          <w:marBottom w:val="100"/>
          <w:divBdr>
            <w:top w:val="none" w:sz="0" w:space="0" w:color="auto"/>
            <w:left w:val="none" w:sz="0" w:space="0" w:color="auto"/>
            <w:bottom w:val="none" w:sz="0" w:space="0" w:color="auto"/>
            <w:right w:val="none" w:sz="0" w:space="0" w:color="auto"/>
          </w:divBdr>
          <w:divsChild>
            <w:div w:id="667556439">
              <w:marLeft w:val="0"/>
              <w:marRight w:val="0"/>
              <w:marTop w:val="0"/>
              <w:marBottom w:val="0"/>
              <w:divBdr>
                <w:top w:val="none" w:sz="0" w:space="0" w:color="auto"/>
                <w:left w:val="none" w:sz="0" w:space="0" w:color="auto"/>
                <w:bottom w:val="none" w:sz="0" w:space="0" w:color="auto"/>
                <w:right w:val="none" w:sz="0" w:space="0" w:color="auto"/>
              </w:divBdr>
            </w:div>
          </w:divsChild>
        </w:div>
        <w:div w:id="464276571">
          <w:marLeft w:val="750"/>
          <w:marRight w:val="0"/>
          <w:marTop w:val="0"/>
          <w:marBottom w:val="0"/>
          <w:divBdr>
            <w:top w:val="none" w:sz="0" w:space="0" w:color="auto"/>
            <w:left w:val="none" w:sz="0" w:space="0" w:color="auto"/>
            <w:bottom w:val="none" w:sz="0" w:space="0" w:color="auto"/>
            <w:right w:val="none" w:sz="0" w:space="0" w:color="auto"/>
          </w:divBdr>
        </w:div>
        <w:div w:id="464277632">
          <w:marLeft w:val="0"/>
          <w:marRight w:val="0"/>
          <w:marTop w:val="0"/>
          <w:marBottom w:val="384"/>
          <w:divBdr>
            <w:top w:val="none" w:sz="0" w:space="0" w:color="auto"/>
            <w:left w:val="none" w:sz="0" w:space="0" w:color="auto"/>
            <w:bottom w:val="none" w:sz="0" w:space="0" w:color="auto"/>
            <w:right w:val="none" w:sz="0" w:space="0" w:color="auto"/>
          </w:divBdr>
        </w:div>
        <w:div w:id="464280918">
          <w:marLeft w:val="0"/>
          <w:marRight w:val="0"/>
          <w:marTop w:val="0"/>
          <w:marBottom w:val="125"/>
          <w:divBdr>
            <w:top w:val="none" w:sz="0" w:space="0" w:color="auto"/>
            <w:left w:val="none" w:sz="0" w:space="0" w:color="auto"/>
            <w:bottom w:val="none" w:sz="0" w:space="0" w:color="auto"/>
            <w:right w:val="none" w:sz="0" w:space="0" w:color="auto"/>
          </w:divBdr>
        </w:div>
        <w:div w:id="464587902">
          <w:marLeft w:val="0"/>
          <w:marRight w:val="0"/>
          <w:marTop w:val="0"/>
          <w:marBottom w:val="0"/>
          <w:divBdr>
            <w:top w:val="none" w:sz="0" w:space="0" w:color="auto"/>
            <w:left w:val="none" w:sz="0" w:space="0" w:color="auto"/>
            <w:bottom w:val="none" w:sz="0" w:space="0" w:color="auto"/>
            <w:right w:val="none" w:sz="0" w:space="0" w:color="auto"/>
          </w:divBdr>
        </w:div>
        <w:div w:id="464590286">
          <w:marLeft w:val="750"/>
          <w:marRight w:val="1500"/>
          <w:marTop w:val="0"/>
          <w:marBottom w:val="0"/>
          <w:divBdr>
            <w:top w:val="none" w:sz="0" w:space="0" w:color="auto"/>
            <w:left w:val="none" w:sz="0" w:space="0" w:color="auto"/>
            <w:bottom w:val="none" w:sz="0" w:space="0" w:color="auto"/>
            <w:right w:val="none" w:sz="0" w:space="0" w:color="auto"/>
          </w:divBdr>
        </w:div>
        <w:div w:id="464616323">
          <w:marLeft w:val="0"/>
          <w:marRight w:val="0"/>
          <w:marTop w:val="0"/>
          <w:marBottom w:val="0"/>
          <w:divBdr>
            <w:top w:val="none" w:sz="0" w:space="0" w:color="auto"/>
            <w:left w:val="none" w:sz="0" w:space="0" w:color="auto"/>
            <w:bottom w:val="none" w:sz="0" w:space="0" w:color="auto"/>
            <w:right w:val="none" w:sz="0" w:space="0" w:color="auto"/>
          </w:divBdr>
        </w:div>
        <w:div w:id="464662941">
          <w:marLeft w:val="0"/>
          <w:marRight w:val="225"/>
          <w:marTop w:val="0"/>
          <w:marBottom w:val="0"/>
          <w:divBdr>
            <w:top w:val="none" w:sz="0" w:space="0" w:color="auto"/>
            <w:left w:val="none" w:sz="0" w:space="0" w:color="auto"/>
            <w:bottom w:val="none" w:sz="0" w:space="0" w:color="auto"/>
            <w:right w:val="none" w:sz="0" w:space="0" w:color="auto"/>
          </w:divBdr>
        </w:div>
        <w:div w:id="464733756">
          <w:marLeft w:val="750"/>
          <w:marRight w:val="1500"/>
          <w:marTop w:val="0"/>
          <w:marBottom w:val="0"/>
          <w:divBdr>
            <w:top w:val="none" w:sz="0" w:space="0" w:color="auto"/>
            <w:left w:val="none" w:sz="0" w:space="0" w:color="auto"/>
            <w:bottom w:val="none" w:sz="0" w:space="0" w:color="auto"/>
            <w:right w:val="none" w:sz="0" w:space="0" w:color="auto"/>
          </w:divBdr>
        </w:div>
        <w:div w:id="464812002">
          <w:marLeft w:val="0"/>
          <w:marRight w:val="0"/>
          <w:marTop w:val="0"/>
          <w:marBottom w:val="0"/>
          <w:divBdr>
            <w:top w:val="none" w:sz="0" w:space="0" w:color="auto"/>
            <w:left w:val="none" w:sz="0" w:space="0" w:color="auto"/>
            <w:bottom w:val="none" w:sz="0" w:space="0" w:color="auto"/>
            <w:right w:val="none" w:sz="0" w:space="0" w:color="auto"/>
          </w:divBdr>
        </w:div>
        <w:div w:id="464936086">
          <w:marLeft w:val="0"/>
          <w:marRight w:val="0"/>
          <w:marTop w:val="0"/>
          <w:marBottom w:val="0"/>
          <w:divBdr>
            <w:top w:val="none" w:sz="0" w:space="0" w:color="auto"/>
            <w:left w:val="none" w:sz="0" w:space="0" w:color="auto"/>
            <w:bottom w:val="none" w:sz="0" w:space="0" w:color="auto"/>
            <w:right w:val="none" w:sz="0" w:space="0" w:color="auto"/>
          </w:divBdr>
        </w:div>
        <w:div w:id="465048065">
          <w:marLeft w:val="1463"/>
          <w:marRight w:val="0"/>
          <w:marTop w:val="0"/>
          <w:marBottom w:val="0"/>
          <w:divBdr>
            <w:top w:val="none" w:sz="0" w:space="0" w:color="auto"/>
            <w:left w:val="none" w:sz="0" w:space="0" w:color="auto"/>
            <w:bottom w:val="none" w:sz="0" w:space="0" w:color="auto"/>
            <w:right w:val="none" w:sz="0" w:space="0" w:color="auto"/>
          </w:divBdr>
          <w:divsChild>
            <w:div w:id="2706289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5124642">
          <w:marLeft w:val="0"/>
          <w:marRight w:val="0"/>
          <w:marTop w:val="0"/>
          <w:marBottom w:val="0"/>
          <w:divBdr>
            <w:top w:val="none" w:sz="0" w:space="0" w:color="auto"/>
            <w:left w:val="none" w:sz="0" w:space="0" w:color="auto"/>
            <w:bottom w:val="none" w:sz="0" w:space="0" w:color="auto"/>
            <w:right w:val="none" w:sz="0" w:space="0" w:color="auto"/>
          </w:divBdr>
        </w:div>
        <w:div w:id="465127544">
          <w:marLeft w:val="0"/>
          <w:marRight w:val="0"/>
          <w:marTop w:val="0"/>
          <w:marBottom w:val="0"/>
          <w:divBdr>
            <w:top w:val="none" w:sz="0" w:space="0" w:color="auto"/>
            <w:left w:val="none" w:sz="0" w:space="0" w:color="auto"/>
            <w:bottom w:val="none" w:sz="0" w:space="0" w:color="auto"/>
            <w:right w:val="none" w:sz="0" w:space="0" w:color="auto"/>
          </w:divBdr>
        </w:div>
        <w:div w:id="465202782">
          <w:marLeft w:val="0"/>
          <w:marRight w:val="0"/>
          <w:marTop w:val="0"/>
          <w:marBottom w:val="250"/>
          <w:divBdr>
            <w:top w:val="none" w:sz="0" w:space="0" w:color="auto"/>
            <w:left w:val="none" w:sz="0" w:space="0" w:color="auto"/>
            <w:bottom w:val="none" w:sz="0" w:space="0" w:color="auto"/>
            <w:right w:val="none" w:sz="0" w:space="0" w:color="auto"/>
          </w:divBdr>
          <w:divsChild>
            <w:div w:id="206142858">
              <w:marLeft w:val="0"/>
              <w:marRight w:val="0"/>
              <w:marTop w:val="0"/>
              <w:marBottom w:val="125"/>
              <w:divBdr>
                <w:top w:val="none" w:sz="0" w:space="0" w:color="auto"/>
                <w:left w:val="none" w:sz="0" w:space="0" w:color="auto"/>
                <w:bottom w:val="none" w:sz="0" w:space="0" w:color="auto"/>
                <w:right w:val="none" w:sz="0" w:space="0" w:color="auto"/>
              </w:divBdr>
            </w:div>
          </w:divsChild>
        </w:div>
        <w:div w:id="465246115">
          <w:marLeft w:val="0"/>
          <w:marRight w:val="0"/>
          <w:marTop w:val="0"/>
          <w:marBottom w:val="0"/>
          <w:divBdr>
            <w:top w:val="none" w:sz="0" w:space="0" w:color="auto"/>
            <w:left w:val="none" w:sz="0" w:space="0" w:color="auto"/>
            <w:bottom w:val="none" w:sz="0" w:space="0" w:color="auto"/>
            <w:right w:val="none" w:sz="0" w:space="0" w:color="auto"/>
          </w:divBdr>
        </w:div>
        <w:div w:id="465247259">
          <w:marLeft w:val="0"/>
          <w:marRight w:val="0"/>
          <w:marTop w:val="150"/>
          <w:marBottom w:val="330"/>
          <w:divBdr>
            <w:top w:val="none" w:sz="0" w:space="0" w:color="auto"/>
            <w:left w:val="none" w:sz="0" w:space="0" w:color="auto"/>
            <w:bottom w:val="none" w:sz="0" w:space="0" w:color="auto"/>
            <w:right w:val="none" w:sz="0" w:space="0" w:color="auto"/>
          </w:divBdr>
        </w:div>
        <w:div w:id="465247512">
          <w:marLeft w:val="0"/>
          <w:marRight w:val="0"/>
          <w:marTop w:val="0"/>
          <w:marBottom w:val="0"/>
          <w:divBdr>
            <w:top w:val="none" w:sz="0" w:space="0" w:color="auto"/>
            <w:left w:val="none" w:sz="0" w:space="0" w:color="auto"/>
            <w:bottom w:val="none" w:sz="0" w:space="0" w:color="auto"/>
            <w:right w:val="none" w:sz="0" w:space="0" w:color="auto"/>
          </w:divBdr>
          <w:divsChild>
            <w:div w:id="193621173">
              <w:marLeft w:val="0"/>
              <w:marRight w:val="0"/>
              <w:marTop w:val="0"/>
              <w:marBottom w:val="150"/>
              <w:divBdr>
                <w:top w:val="none" w:sz="0" w:space="0" w:color="auto"/>
                <w:left w:val="none" w:sz="0" w:space="0" w:color="auto"/>
                <w:bottom w:val="none" w:sz="0" w:space="0" w:color="auto"/>
                <w:right w:val="none" w:sz="0" w:space="0" w:color="auto"/>
              </w:divBdr>
            </w:div>
          </w:divsChild>
        </w:div>
        <w:div w:id="465315171">
          <w:marLeft w:val="0"/>
          <w:marRight w:val="0"/>
          <w:marTop w:val="0"/>
          <w:marBottom w:val="0"/>
          <w:divBdr>
            <w:top w:val="none" w:sz="0" w:space="0" w:color="auto"/>
            <w:left w:val="none" w:sz="0" w:space="0" w:color="auto"/>
            <w:bottom w:val="none" w:sz="0" w:space="0" w:color="auto"/>
            <w:right w:val="none" w:sz="0" w:space="0" w:color="auto"/>
          </w:divBdr>
        </w:div>
        <w:div w:id="465317896">
          <w:marLeft w:val="0"/>
          <w:marRight w:val="0"/>
          <w:marTop w:val="0"/>
          <w:marBottom w:val="0"/>
          <w:divBdr>
            <w:top w:val="none" w:sz="0" w:space="0" w:color="auto"/>
            <w:left w:val="none" w:sz="0" w:space="0" w:color="auto"/>
            <w:bottom w:val="none" w:sz="0" w:space="0" w:color="auto"/>
            <w:right w:val="none" w:sz="0" w:space="0" w:color="auto"/>
          </w:divBdr>
          <w:divsChild>
            <w:div w:id="517887533">
              <w:marLeft w:val="0"/>
              <w:marRight w:val="0"/>
              <w:marTop w:val="0"/>
              <w:marBottom w:val="0"/>
              <w:divBdr>
                <w:top w:val="none" w:sz="0" w:space="0" w:color="auto"/>
                <w:left w:val="none" w:sz="0" w:space="0" w:color="auto"/>
                <w:bottom w:val="none" w:sz="0" w:space="0" w:color="auto"/>
                <w:right w:val="none" w:sz="0" w:space="0" w:color="auto"/>
              </w:divBdr>
            </w:div>
          </w:divsChild>
        </w:div>
        <w:div w:id="465321140">
          <w:marLeft w:val="0"/>
          <w:marRight w:val="0"/>
          <w:marTop w:val="0"/>
          <w:marBottom w:val="0"/>
          <w:divBdr>
            <w:top w:val="none" w:sz="0" w:space="0" w:color="auto"/>
            <w:left w:val="none" w:sz="0" w:space="0" w:color="auto"/>
            <w:bottom w:val="none" w:sz="0" w:space="0" w:color="auto"/>
            <w:right w:val="none" w:sz="0" w:space="0" w:color="auto"/>
          </w:divBdr>
        </w:div>
        <w:div w:id="465395020">
          <w:marLeft w:val="0"/>
          <w:marRight w:val="0"/>
          <w:marTop w:val="0"/>
          <w:marBottom w:val="0"/>
          <w:divBdr>
            <w:top w:val="none" w:sz="0" w:space="0" w:color="auto"/>
            <w:left w:val="none" w:sz="0" w:space="0" w:color="auto"/>
            <w:bottom w:val="none" w:sz="0" w:space="0" w:color="auto"/>
            <w:right w:val="none" w:sz="0" w:space="0" w:color="auto"/>
          </w:divBdr>
          <w:divsChild>
            <w:div w:id="500243502">
              <w:marLeft w:val="0"/>
              <w:marRight w:val="0"/>
              <w:marTop w:val="0"/>
              <w:marBottom w:val="345"/>
              <w:divBdr>
                <w:top w:val="none" w:sz="0" w:space="0" w:color="auto"/>
                <w:left w:val="none" w:sz="0" w:space="0" w:color="auto"/>
                <w:bottom w:val="none" w:sz="0" w:space="0" w:color="auto"/>
                <w:right w:val="none" w:sz="0" w:space="0" w:color="auto"/>
              </w:divBdr>
            </w:div>
          </w:divsChild>
        </w:div>
        <w:div w:id="465467058">
          <w:marLeft w:val="0"/>
          <w:marRight w:val="0"/>
          <w:marTop w:val="0"/>
          <w:marBottom w:val="0"/>
          <w:divBdr>
            <w:top w:val="single" w:sz="2" w:space="0" w:color="E0E0E0"/>
            <w:left w:val="single" w:sz="2" w:space="0" w:color="E0E0E0"/>
            <w:bottom w:val="single" w:sz="2" w:space="0" w:color="E0E0E0"/>
            <w:right w:val="single" w:sz="2" w:space="0" w:color="E0E0E0"/>
          </w:divBdr>
        </w:div>
        <w:div w:id="465469214">
          <w:marLeft w:val="-150"/>
          <w:marRight w:val="-150"/>
          <w:marTop w:val="0"/>
          <w:marBottom w:val="0"/>
          <w:divBdr>
            <w:top w:val="none" w:sz="0" w:space="0" w:color="auto"/>
            <w:left w:val="none" w:sz="0" w:space="0" w:color="auto"/>
            <w:bottom w:val="none" w:sz="0" w:space="0" w:color="auto"/>
            <w:right w:val="none" w:sz="0" w:space="0" w:color="auto"/>
          </w:divBdr>
          <w:divsChild>
            <w:div w:id="552155955">
              <w:marLeft w:val="0"/>
              <w:marRight w:val="0"/>
              <w:marTop w:val="0"/>
              <w:marBottom w:val="0"/>
              <w:divBdr>
                <w:top w:val="none" w:sz="0" w:space="0" w:color="auto"/>
                <w:left w:val="none" w:sz="0" w:space="0" w:color="auto"/>
                <w:bottom w:val="none" w:sz="0" w:space="0" w:color="auto"/>
                <w:right w:val="none" w:sz="0" w:space="0" w:color="auto"/>
              </w:divBdr>
            </w:div>
          </w:divsChild>
        </w:div>
        <w:div w:id="465510184">
          <w:marLeft w:val="0"/>
          <w:marRight w:val="1628"/>
          <w:marTop w:val="0"/>
          <w:marBottom w:val="0"/>
          <w:divBdr>
            <w:top w:val="none" w:sz="0" w:space="0" w:color="auto"/>
            <w:left w:val="none" w:sz="0" w:space="0" w:color="auto"/>
            <w:bottom w:val="none" w:sz="0" w:space="0" w:color="auto"/>
            <w:right w:val="none" w:sz="0" w:space="0" w:color="auto"/>
          </w:divBdr>
          <w:divsChild>
            <w:div w:id="748691192">
              <w:marLeft w:val="0"/>
              <w:marRight w:val="0"/>
              <w:marTop w:val="0"/>
              <w:marBottom w:val="0"/>
              <w:divBdr>
                <w:top w:val="none" w:sz="0" w:space="0" w:color="auto"/>
                <w:left w:val="none" w:sz="0" w:space="0" w:color="auto"/>
                <w:bottom w:val="none" w:sz="0" w:space="0" w:color="auto"/>
                <w:right w:val="none" w:sz="0" w:space="0" w:color="auto"/>
              </w:divBdr>
            </w:div>
          </w:divsChild>
        </w:div>
        <w:div w:id="465512199">
          <w:marLeft w:val="0"/>
          <w:marRight w:val="0"/>
          <w:marTop w:val="0"/>
          <w:marBottom w:val="0"/>
          <w:divBdr>
            <w:top w:val="none" w:sz="0" w:space="0" w:color="auto"/>
            <w:left w:val="none" w:sz="0" w:space="0" w:color="auto"/>
            <w:bottom w:val="none" w:sz="0" w:space="0" w:color="auto"/>
            <w:right w:val="none" w:sz="0" w:space="0" w:color="auto"/>
          </w:divBdr>
        </w:div>
        <w:div w:id="465516262">
          <w:marLeft w:val="13"/>
          <w:marRight w:val="188"/>
          <w:marTop w:val="138"/>
          <w:marBottom w:val="88"/>
          <w:divBdr>
            <w:top w:val="none" w:sz="0" w:space="0" w:color="auto"/>
            <w:left w:val="none" w:sz="0" w:space="0" w:color="auto"/>
            <w:bottom w:val="none" w:sz="0" w:space="0" w:color="auto"/>
            <w:right w:val="none" w:sz="0" w:space="0" w:color="auto"/>
          </w:divBdr>
          <w:divsChild>
            <w:div w:id="186338450">
              <w:marLeft w:val="0"/>
              <w:marRight w:val="0"/>
              <w:marTop w:val="0"/>
              <w:marBottom w:val="0"/>
              <w:divBdr>
                <w:top w:val="none" w:sz="0" w:space="0" w:color="auto"/>
                <w:left w:val="none" w:sz="0" w:space="0" w:color="auto"/>
                <w:bottom w:val="none" w:sz="0" w:space="0" w:color="auto"/>
                <w:right w:val="none" w:sz="0" w:space="0" w:color="auto"/>
              </w:divBdr>
            </w:div>
            <w:div w:id="341200148">
              <w:marLeft w:val="0"/>
              <w:marRight w:val="0"/>
              <w:marTop w:val="0"/>
              <w:marBottom w:val="0"/>
              <w:divBdr>
                <w:top w:val="none" w:sz="0" w:space="0" w:color="auto"/>
                <w:left w:val="none" w:sz="0" w:space="0" w:color="auto"/>
                <w:bottom w:val="none" w:sz="0" w:space="0" w:color="auto"/>
                <w:right w:val="none" w:sz="0" w:space="0" w:color="auto"/>
              </w:divBdr>
            </w:div>
            <w:div w:id="428821346">
              <w:marLeft w:val="0"/>
              <w:marRight w:val="0"/>
              <w:marTop w:val="0"/>
              <w:marBottom w:val="0"/>
              <w:divBdr>
                <w:top w:val="none" w:sz="0" w:space="0" w:color="auto"/>
                <w:left w:val="none" w:sz="0" w:space="0" w:color="auto"/>
                <w:bottom w:val="none" w:sz="0" w:space="0" w:color="auto"/>
                <w:right w:val="none" w:sz="0" w:space="0" w:color="auto"/>
              </w:divBdr>
            </w:div>
          </w:divsChild>
        </w:div>
        <w:div w:id="465591908">
          <w:marLeft w:val="0"/>
          <w:marRight w:val="225"/>
          <w:marTop w:val="0"/>
          <w:marBottom w:val="0"/>
          <w:divBdr>
            <w:top w:val="none" w:sz="0" w:space="0" w:color="auto"/>
            <w:left w:val="none" w:sz="0" w:space="0" w:color="auto"/>
            <w:bottom w:val="none" w:sz="0" w:space="0" w:color="auto"/>
            <w:right w:val="none" w:sz="0" w:space="0" w:color="auto"/>
          </w:divBdr>
        </w:div>
        <w:div w:id="465633363">
          <w:marLeft w:val="-225"/>
          <w:marRight w:val="-225"/>
          <w:marTop w:val="0"/>
          <w:marBottom w:val="0"/>
          <w:divBdr>
            <w:top w:val="none" w:sz="0" w:space="0" w:color="auto"/>
            <w:left w:val="none" w:sz="0" w:space="0" w:color="auto"/>
            <w:bottom w:val="none" w:sz="0" w:space="0" w:color="auto"/>
            <w:right w:val="none" w:sz="0" w:space="0" w:color="auto"/>
          </w:divBdr>
          <w:divsChild>
            <w:div w:id="17706318">
              <w:marLeft w:val="1463"/>
              <w:marRight w:val="0"/>
              <w:marTop w:val="0"/>
              <w:marBottom w:val="0"/>
              <w:divBdr>
                <w:top w:val="none" w:sz="0" w:space="0" w:color="auto"/>
                <w:left w:val="none" w:sz="0" w:space="0" w:color="auto"/>
                <w:bottom w:val="none" w:sz="0" w:space="0" w:color="auto"/>
                <w:right w:val="none" w:sz="0" w:space="0" w:color="auto"/>
              </w:divBdr>
            </w:div>
          </w:divsChild>
        </w:div>
        <w:div w:id="465663199">
          <w:marLeft w:val="0"/>
          <w:marRight w:val="0"/>
          <w:marTop w:val="150"/>
          <w:marBottom w:val="150"/>
          <w:divBdr>
            <w:top w:val="none" w:sz="0" w:space="0" w:color="auto"/>
            <w:left w:val="none" w:sz="0" w:space="0" w:color="auto"/>
            <w:bottom w:val="none" w:sz="0" w:space="0" w:color="auto"/>
            <w:right w:val="none" w:sz="0" w:space="0" w:color="auto"/>
          </w:divBdr>
          <w:divsChild>
            <w:div w:id="591932993">
              <w:marLeft w:val="0"/>
              <w:marRight w:val="0"/>
              <w:marTop w:val="0"/>
              <w:marBottom w:val="0"/>
              <w:divBdr>
                <w:top w:val="none" w:sz="0" w:space="0" w:color="auto"/>
                <w:left w:val="none" w:sz="0" w:space="0" w:color="auto"/>
                <w:bottom w:val="none" w:sz="0" w:space="0" w:color="auto"/>
                <w:right w:val="none" w:sz="0" w:space="0" w:color="auto"/>
              </w:divBdr>
            </w:div>
          </w:divsChild>
        </w:div>
        <w:div w:id="465664976">
          <w:marLeft w:val="0"/>
          <w:marRight w:val="0"/>
          <w:marTop w:val="0"/>
          <w:marBottom w:val="0"/>
          <w:divBdr>
            <w:top w:val="none" w:sz="0" w:space="0" w:color="auto"/>
            <w:left w:val="none" w:sz="0" w:space="0" w:color="auto"/>
            <w:bottom w:val="none" w:sz="0" w:space="0" w:color="auto"/>
            <w:right w:val="none" w:sz="0" w:space="0" w:color="auto"/>
          </w:divBdr>
        </w:div>
        <w:div w:id="465706031">
          <w:marLeft w:val="0"/>
          <w:marRight w:val="0"/>
          <w:marTop w:val="0"/>
          <w:marBottom w:val="0"/>
          <w:divBdr>
            <w:top w:val="none" w:sz="0" w:space="0" w:color="auto"/>
            <w:left w:val="none" w:sz="0" w:space="0" w:color="auto"/>
            <w:bottom w:val="none" w:sz="0" w:space="0" w:color="auto"/>
            <w:right w:val="none" w:sz="0" w:space="0" w:color="auto"/>
          </w:divBdr>
        </w:div>
        <w:div w:id="465776739">
          <w:marLeft w:val="0"/>
          <w:marRight w:val="0"/>
          <w:marTop w:val="0"/>
          <w:marBottom w:val="0"/>
          <w:divBdr>
            <w:top w:val="none" w:sz="0" w:space="0" w:color="auto"/>
            <w:left w:val="none" w:sz="0" w:space="0" w:color="auto"/>
            <w:bottom w:val="none" w:sz="0" w:space="0" w:color="auto"/>
            <w:right w:val="none" w:sz="0" w:space="0" w:color="auto"/>
          </w:divBdr>
        </w:div>
        <w:div w:id="465777025">
          <w:marLeft w:val="0"/>
          <w:marRight w:val="0"/>
          <w:marTop w:val="0"/>
          <w:marBottom w:val="0"/>
          <w:divBdr>
            <w:top w:val="none" w:sz="0" w:space="0" w:color="auto"/>
            <w:left w:val="none" w:sz="0" w:space="0" w:color="auto"/>
            <w:bottom w:val="none" w:sz="0" w:space="0" w:color="auto"/>
            <w:right w:val="none" w:sz="0" w:space="0" w:color="auto"/>
          </w:divBdr>
          <w:divsChild>
            <w:div w:id="624383359">
              <w:marLeft w:val="-150"/>
              <w:marRight w:val="-150"/>
              <w:marTop w:val="0"/>
              <w:marBottom w:val="0"/>
              <w:divBdr>
                <w:top w:val="none" w:sz="0" w:space="0" w:color="auto"/>
                <w:left w:val="none" w:sz="0" w:space="0" w:color="auto"/>
                <w:bottom w:val="none" w:sz="0" w:space="0" w:color="auto"/>
                <w:right w:val="none" w:sz="0" w:space="0" w:color="auto"/>
              </w:divBdr>
            </w:div>
          </w:divsChild>
        </w:div>
        <w:div w:id="465857216">
          <w:marLeft w:val="0"/>
          <w:marRight w:val="0"/>
          <w:marTop w:val="125"/>
          <w:marBottom w:val="0"/>
          <w:divBdr>
            <w:top w:val="none" w:sz="0" w:space="0" w:color="auto"/>
            <w:left w:val="none" w:sz="0" w:space="0" w:color="auto"/>
            <w:bottom w:val="none" w:sz="0" w:space="0" w:color="auto"/>
            <w:right w:val="none" w:sz="0" w:space="0" w:color="auto"/>
          </w:divBdr>
        </w:div>
        <w:div w:id="465859374">
          <w:marLeft w:val="-150"/>
          <w:marRight w:val="-150"/>
          <w:marTop w:val="0"/>
          <w:marBottom w:val="0"/>
          <w:divBdr>
            <w:top w:val="none" w:sz="0" w:space="0" w:color="auto"/>
            <w:left w:val="none" w:sz="0" w:space="0" w:color="auto"/>
            <w:bottom w:val="none" w:sz="0" w:space="0" w:color="auto"/>
            <w:right w:val="none" w:sz="0" w:space="0" w:color="auto"/>
          </w:divBdr>
        </w:div>
        <w:div w:id="465927623">
          <w:marLeft w:val="0"/>
          <w:marRight w:val="0"/>
          <w:marTop w:val="0"/>
          <w:marBottom w:val="0"/>
          <w:divBdr>
            <w:top w:val="none" w:sz="0" w:space="0" w:color="auto"/>
            <w:left w:val="none" w:sz="0" w:space="0" w:color="auto"/>
            <w:bottom w:val="none" w:sz="0" w:space="0" w:color="auto"/>
            <w:right w:val="none" w:sz="0" w:space="0" w:color="auto"/>
          </w:divBdr>
        </w:div>
        <w:div w:id="466123212">
          <w:marLeft w:val="0"/>
          <w:marRight w:val="0"/>
          <w:marTop w:val="0"/>
          <w:marBottom w:val="0"/>
          <w:divBdr>
            <w:top w:val="none" w:sz="0" w:space="0" w:color="auto"/>
            <w:left w:val="none" w:sz="0" w:space="0" w:color="auto"/>
            <w:bottom w:val="none" w:sz="0" w:space="0" w:color="auto"/>
            <w:right w:val="none" w:sz="0" w:space="0" w:color="auto"/>
          </w:divBdr>
        </w:div>
        <w:div w:id="466124515">
          <w:marLeft w:val="0"/>
          <w:marRight w:val="0"/>
          <w:marTop w:val="0"/>
          <w:marBottom w:val="0"/>
          <w:divBdr>
            <w:top w:val="none" w:sz="0" w:space="0" w:color="auto"/>
            <w:left w:val="none" w:sz="0" w:space="0" w:color="auto"/>
            <w:bottom w:val="none" w:sz="0" w:space="0" w:color="auto"/>
            <w:right w:val="none" w:sz="0" w:space="0" w:color="auto"/>
          </w:divBdr>
          <w:divsChild>
            <w:div w:id="417865511">
              <w:marLeft w:val="-225"/>
              <w:marRight w:val="-225"/>
              <w:marTop w:val="0"/>
              <w:marBottom w:val="0"/>
              <w:divBdr>
                <w:top w:val="none" w:sz="0" w:space="0" w:color="auto"/>
                <w:left w:val="none" w:sz="0" w:space="0" w:color="auto"/>
                <w:bottom w:val="none" w:sz="0" w:space="0" w:color="auto"/>
                <w:right w:val="none" w:sz="0" w:space="0" w:color="auto"/>
              </w:divBdr>
            </w:div>
          </w:divsChild>
        </w:div>
        <w:div w:id="466169287">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sChild>
            <w:div w:id="350960471">
              <w:marLeft w:val="0"/>
              <w:marRight w:val="0"/>
              <w:marTop w:val="0"/>
              <w:marBottom w:val="0"/>
              <w:divBdr>
                <w:top w:val="none" w:sz="0" w:space="0" w:color="auto"/>
                <w:left w:val="none" w:sz="0" w:space="0" w:color="auto"/>
                <w:bottom w:val="none" w:sz="0" w:space="0" w:color="auto"/>
                <w:right w:val="none" w:sz="0" w:space="0" w:color="auto"/>
              </w:divBdr>
            </w:div>
          </w:divsChild>
        </w:div>
        <w:div w:id="466318479">
          <w:marLeft w:val="0"/>
          <w:marRight w:val="0"/>
          <w:marTop w:val="0"/>
          <w:marBottom w:val="0"/>
          <w:divBdr>
            <w:top w:val="none" w:sz="0" w:space="0" w:color="auto"/>
            <w:left w:val="none" w:sz="0" w:space="0" w:color="auto"/>
            <w:bottom w:val="none" w:sz="0" w:space="0" w:color="auto"/>
            <w:right w:val="none" w:sz="0" w:space="0" w:color="auto"/>
          </w:divBdr>
          <w:divsChild>
            <w:div w:id="370348794">
              <w:marLeft w:val="0"/>
              <w:marRight w:val="0"/>
              <w:marTop w:val="0"/>
              <w:marBottom w:val="0"/>
              <w:divBdr>
                <w:top w:val="none" w:sz="0" w:space="0" w:color="auto"/>
                <w:left w:val="none" w:sz="0" w:space="0" w:color="auto"/>
                <w:bottom w:val="none" w:sz="0" w:space="0" w:color="auto"/>
                <w:right w:val="none" w:sz="0" w:space="0" w:color="auto"/>
              </w:divBdr>
            </w:div>
          </w:divsChild>
        </w:div>
        <w:div w:id="466321198">
          <w:marLeft w:val="-225"/>
          <w:marRight w:val="-225"/>
          <w:marTop w:val="0"/>
          <w:marBottom w:val="0"/>
          <w:divBdr>
            <w:top w:val="none" w:sz="0" w:space="0" w:color="auto"/>
            <w:left w:val="none" w:sz="0" w:space="0" w:color="auto"/>
            <w:bottom w:val="none" w:sz="0" w:space="0" w:color="auto"/>
            <w:right w:val="none" w:sz="0" w:space="0" w:color="auto"/>
          </w:divBdr>
        </w:div>
        <w:div w:id="466361054">
          <w:marLeft w:val="0"/>
          <w:marRight w:val="0"/>
          <w:marTop w:val="0"/>
          <w:marBottom w:val="150"/>
          <w:divBdr>
            <w:top w:val="none" w:sz="0" w:space="0" w:color="auto"/>
            <w:left w:val="none" w:sz="0" w:space="0" w:color="auto"/>
            <w:bottom w:val="none" w:sz="0" w:space="0" w:color="auto"/>
            <w:right w:val="none" w:sz="0" w:space="0" w:color="auto"/>
          </w:divBdr>
        </w:div>
        <w:div w:id="466363494">
          <w:marLeft w:val="0"/>
          <w:marRight w:val="0"/>
          <w:marTop w:val="0"/>
          <w:marBottom w:val="0"/>
          <w:divBdr>
            <w:top w:val="none" w:sz="0" w:space="0" w:color="auto"/>
            <w:left w:val="none" w:sz="0" w:space="0" w:color="auto"/>
            <w:bottom w:val="none" w:sz="0" w:space="0" w:color="auto"/>
            <w:right w:val="none" w:sz="0" w:space="0" w:color="auto"/>
          </w:divBdr>
        </w:div>
        <w:div w:id="466508015">
          <w:marLeft w:val="0"/>
          <w:marRight w:val="0"/>
          <w:marTop w:val="0"/>
          <w:marBottom w:val="376"/>
          <w:divBdr>
            <w:top w:val="none" w:sz="0" w:space="0" w:color="auto"/>
            <w:left w:val="none" w:sz="0" w:space="0" w:color="auto"/>
            <w:bottom w:val="none" w:sz="0" w:space="0" w:color="auto"/>
            <w:right w:val="none" w:sz="0" w:space="0" w:color="auto"/>
          </w:divBdr>
        </w:div>
        <w:div w:id="466508085">
          <w:marLeft w:val="-225"/>
          <w:marRight w:val="-225"/>
          <w:marTop w:val="0"/>
          <w:marBottom w:val="0"/>
          <w:divBdr>
            <w:top w:val="none" w:sz="0" w:space="0" w:color="auto"/>
            <w:left w:val="none" w:sz="0" w:space="0" w:color="auto"/>
            <w:bottom w:val="none" w:sz="0" w:space="0" w:color="auto"/>
            <w:right w:val="none" w:sz="0" w:space="0" w:color="auto"/>
          </w:divBdr>
        </w:div>
        <w:div w:id="466551843">
          <w:marLeft w:val="0"/>
          <w:marRight w:val="0"/>
          <w:marTop w:val="0"/>
          <w:marBottom w:val="0"/>
          <w:divBdr>
            <w:top w:val="none" w:sz="0" w:space="0" w:color="auto"/>
            <w:left w:val="none" w:sz="0" w:space="0" w:color="auto"/>
            <w:bottom w:val="none" w:sz="0" w:space="0" w:color="auto"/>
            <w:right w:val="none" w:sz="0" w:space="0" w:color="auto"/>
          </w:divBdr>
        </w:div>
        <w:div w:id="466583456">
          <w:marLeft w:val="0"/>
          <w:marRight w:val="225"/>
          <w:marTop w:val="0"/>
          <w:marBottom w:val="0"/>
          <w:divBdr>
            <w:top w:val="none" w:sz="0" w:space="0" w:color="auto"/>
            <w:left w:val="none" w:sz="0" w:space="0" w:color="auto"/>
            <w:bottom w:val="none" w:sz="0" w:space="0" w:color="auto"/>
            <w:right w:val="none" w:sz="0" w:space="0" w:color="auto"/>
          </w:divBdr>
        </w:div>
        <w:div w:id="466624157">
          <w:marLeft w:val="0"/>
          <w:marRight w:val="0"/>
          <w:marTop w:val="0"/>
          <w:marBottom w:val="450"/>
          <w:divBdr>
            <w:top w:val="none" w:sz="0" w:space="0" w:color="auto"/>
            <w:left w:val="none" w:sz="0" w:space="0" w:color="auto"/>
            <w:bottom w:val="none" w:sz="0" w:space="0" w:color="auto"/>
            <w:right w:val="none" w:sz="0" w:space="0" w:color="auto"/>
          </w:divBdr>
        </w:div>
        <w:div w:id="466704733">
          <w:marLeft w:val="1463"/>
          <w:marRight w:val="0"/>
          <w:marTop w:val="0"/>
          <w:marBottom w:val="0"/>
          <w:divBdr>
            <w:top w:val="none" w:sz="0" w:space="0" w:color="auto"/>
            <w:left w:val="none" w:sz="0" w:space="0" w:color="auto"/>
            <w:bottom w:val="none" w:sz="0" w:space="0" w:color="auto"/>
            <w:right w:val="none" w:sz="0" w:space="0" w:color="auto"/>
          </w:divBdr>
        </w:div>
        <w:div w:id="466709129">
          <w:marLeft w:val="0"/>
          <w:marRight w:val="0"/>
          <w:marTop w:val="0"/>
          <w:marBottom w:val="0"/>
          <w:divBdr>
            <w:top w:val="none" w:sz="0" w:space="0" w:color="auto"/>
            <w:left w:val="none" w:sz="0" w:space="0" w:color="auto"/>
            <w:bottom w:val="none" w:sz="0" w:space="0" w:color="auto"/>
            <w:right w:val="none" w:sz="0" w:space="0" w:color="auto"/>
          </w:divBdr>
          <w:divsChild>
            <w:div w:id="337856020">
              <w:marLeft w:val="0"/>
              <w:marRight w:val="0"/>
              <w:marTop w:val="0"/>
              <w:marBottom w:val="0"/>
              <w:divBdr>
                <w:top w:val="none" w:sz="0" w:space="0" w:color="auto"/>
                <w:left w:val="none" w:sz="0" w:space="0" w:color="auto"/>
                <w:bottom w:val="none" w:sz="0" w:space="0" w:color="auto"/>
                <w:right w:val="none" w:sz="0" w:space="0" w:color="auto"/>
              </w:divBdr>
            </w:div>
          </w:divsChild>
        </w:div>
        <w:div w:id="466778843">
          <w:marLeft w:val="-225"/>
          <w:marRight w:val="-225"/>
          <w:marTop w:val="0"/>
          <w:marBottom w:val="0"/>
          <w:divBdr>
            <w:top w:val="none" w:sz="0" w:space="0" w:color="auto"/>
            <w:left w:val="none" w:sz="0" w:space="0" w:color="auto"/>
            <w:bottom w:val="none" w:sz="0" w:space="0" w:color="auto"/>
            <w:right w:val="none" w:sz="0" w:space="0" w:color="auto"/>
          </w:divBdr>
          <w:divsChild>
            <w:div w:id="362365737">
              <w:marLeft w:val="0"/>
              <w:marRight w:val="0"/>
              <w:marTop w:val="0"/>
              <w:marBottom w:val="0"/>
              <w:divBdr>
                <w:top w:val="none" w:sz="0" w:space="0" w:color="auto"/>
                <w:left w:val="none" w:sz="0" w:space="0" w:color="auto"/>
                <w:bottom w:val="none" w:sz="0" w:space="0" w:color="auto"/>
                <w:right w:val="none" w:sz="0" w:space="0" w:color="auto"/>
              </w:divBdr>
              <w:divsChild>
                <w:div w:id="6310626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66818219">
          <w:marLeft w:val="0"/>
          <w:marRight w:val="0"/>
          <w:marTop w:val="0"/>
          <w:marBottom w:val="0"/>
          <w:divBdr>
            <w:top w:val="none" w:sz="0" w:space="0" w:color="auto"/>
            <w:left w:val="none" w:sz="0" w:space="0" w:color="auto"/>
            <w:bottom w:val="none" w:sz="0" w:space="0" w:color="auto"/>
            <w:right w:val="none" w:sz="0" w:space="0" w:color="auto"/>
          </w:divBdr>
        </w:div>
        <w:div w:id="466822921">
          <w:marLeft w:val="0"/>
          <w:marRight w:val="0"/>
          <w:marTop w:val="0"/>
          <w:marBottom w:val="150"/>
          <w:divBdr>
            <w:top w:val="none" w:sz="0" w:space="0" w:color="auto"/>
            <w:left w:val="none" w:sz="0" w:space="0" w:color="auto"/>
            <w:bottom w:val="none" w:sz="0" w:space="0" w:color="auto"/>
            <w:right w:val="none" w:sz="0" w:space="0" w:color="auto"/>
          </w:divBdr>
        </w:div>
        <w:div w:id="466976466">
          <w:marLeft w:val="0"/>
          <w:marRight w:val="0"/>
          <w:marTop w:val="0"/>
          <w:marBottom w:val="0"/>
          <w:divBdr>
            <w:top w:val="none" w:sz="0" w:space="0" w:color="auto"/>
            <w:left w:val="none" w:sz="0" w:space="0" w:color="auto"/>
            <w:bottom w:val="none" w:sz="0" w:space="0" w:color="auto"/>
            <w:right w:val="none" w:sz="0" w:space="0" w:color="auto"/>
          </w:divBdr>
        </w:div>
        <w:div w:id="467013134">
          <w:marLeft w:val="0"/>
          <w:marRight w:val="0"/>
          <w:marTop w:val="0"/>
          <w:marBottom w:val="0"/>
          <w:divBdr>
            <w:top w:val="none" w:sz="0" w:space="0" w:color="auto"/>
            <w:left w:val="none" w:sz="0" w:space="0" w:color="auto"/>
            <w:bottom w:val="none" w:sz="0" w:space="0" w:color="auto"/>
            <w:right w:val="none" w:sz="0" w:space="0" w:color="auto"/>
          </w:divBdr>
        </w:div>
        <w:div w:id="467020264">
          <w:marLeft w:val="-225"/>
          <w:marRight w:val="-225"/>
          <w:marTop w:val="0"/>
          <w:marBottom w:val="0"/>
          <w:divBdr>
            <w:top w:val="none" w:sz="0" w:space="0" w:color="auto"/>
            <w:left w:val="none" w:sz="0" w:space="0" w:color="auto"/>
            <w:bottom w:val="none" w:sz="0" w:space="0" w:color="auto"/>
            <w:right w:val="none" w:sz="0" w:space="0" w:color="auto"/>
          </w:divBdr>
          <w:divsChild>
            <w:div w:id="725882479">
              <w:marLeft w:val="0"/>
              <w:marRight w:val="0"/>
              <w:marTop w:val="0"/>
              <w:marBottom w:val="0"/>
              <w:divBdr>
                <w:top w:val="none" w:sz="0" w:space="0" w:color="auto"/>
                <w:left w:val="none" w:sz="0" w:space="0" w:color="auto"/>
                <w:bottom w:val="none" w:sz="0" w:space="0" w:color="auto"/>
                <w:right w:val="none" w:sz="0" w:space="0" w:color="auto"/>
              </w:divBdr>
            </w:div>
          </w:divsChild>
        </w:div>
        <w:div w:id="467087125">
          <w:marLeft w:val="0"/>
          <w:marRight w:val="450"/>
          <w:marTop w:val="0"/>
          <w:marBottom w:val="150"/>
          <w:divBdr>
            <w:top w:val="none" w:sz="0" w:space="0" w:color="auto"/>
            <w:left w:val="none" w:sz="0" w:space="0" w:color="auto"/>
            <w:bottom w:val="none" w:sz="0" w:space="0" w:color="auto"/>
            <w:right w:val="none" w:sz="0" w:space="0" w:color="auto"/>
          </w:divBdr>
        </w:div>
        <w:div w:id="467090271">
          <w:marLeft w:val="0"/>
          <w:marRight w:val="0"/>
          <w:marTop w:val="0"/>
          <w:marBottom w:val="0"/>
          <w:divBdr>
            <w:top w:val="none" w:sz="0" w:space="0" w:color="auto"/>
            <w:left w:val="none" w:sz="0" w:space="0" w:color="auto"/>
            <w:bottom w:val="none" w:sz="0" w:space="0" w:color="auto"/>
            <w:right w:val="none" w:sz="0" w:space="0" w:color="auto"/>
          </w:divBdr>
        </w:div>
        <w:div w:id="467092400">
          <w:marLeft w:val="0"/>
          <w:marRight w:val="0"/>
          <w:marTop w:val="0"/>
          <w:marBottom w:val="0"/>
          <w:divBdr>
            <w:top w:val="none" w:sz="0" w:space="0" w:color="auto"/>
            <w:left w:val="none" w:sz="0" w:space="0" w:color="auto"/>
            <w:bottom w:val="none" w:sz="0" w:space="0" w:color="auto"/>
            <w:right w:val="none" w:sz="0" w:space="0" w:color="auto"/>
          </w:divBdr>
        </w:div>
        <w:div w:id="467164556">
          <w:marLeft w:val="0"/>
          <w:marRight w:val="0"/>
          <w:marTop w:val="125"/>
          <w:marBottom w:val="0"/>
          <w:divBdr>
            <w:top w:val="none" w:sz="0" w:space="0" w:color="auto"/>
            <w:left w:val="none" w:sz="0" w:space="0" w:color="auto"/>
            <w:bottom w:val="none" w:sz="0" w:space="0" w:color="auto"/>
            <w:right w:val="none" w:sz="0" w:space="0" w:color="auto"/>
          </w:divBdr>
        </w:div>
        <w:div w:id="467167904">
          <w:marLeft w:val="0"/>
          <w:marRight w:val="0"/>
          <w:marTop w:val="0"/>
          <w:marBottom w:val="0"/>
          <w:divBdr>
            <w:top w:val="none" w:sz="0" w:space="0" w:color="auto"/>
            <w:left w:val="none" w:sz="0" w:space="0" w:color="auto"/>
            <w:bottom w:val="none" w:sz="0" w:space="0" w:color="auto"/>
            <w:right w:val="none" w:sz="0" w:space="0" w:color="auto"/>
          </w:divBdr>
        </w:div>
        <w:div w:id="467168920">
          <w:marLeft w:val="0"/>
          <w:marRight w:val="0"/>
          <w:marTop w:val="0"/>
          <w:marBottom w:val="150"/>
          <w:divBdr>
            <w:top w:val="none" w:sz="0" w:space="0" w:color="auto"/>
            <w:left w:val="none" w:sz="0" w:space="0" w:color="auto"/>
            <w:bottom w:val="none" w:sz="0" w:space="0" w:color="auto"/>
            <w:right w:val="none" w:sz="0" w:space="0" w:color="auto"/>
          </w:divBdr>
        </w:div>
        <w:div w:id="467168924">
          <w:marLeft w:val="0"/>
          <w:marRight w:val="0"/>
          <w:marTop w:val="0"/>
          <w:marBottom w:val="0"/>
          <w:divBdr>
            <w:top w:val="none" w:sz="0" w:space="0" w:color="auto"/>
            <w:left w:val="none" w:sz="0" w:space="0" w:color="auto"/>
            <w:bottom w:val="none" w:sz="0" w:space="0" w:color="auto"/>
            <w:right w:val="none" w:sz="0" w:space="0" w:color="auto"/>
          </w:divBdr>
        </w:div>
        <w:div w:id="467170245">
          <w:marLeft w:val="-225"/>
          <w:marRight w:val="-225"/>
          <w:marTop w:val="0"/>
          <w:marBottom w:val="0"/>
          <w:divBdr>
            <w:top w:val="none" w:sz="0" w:space="0" w:color="auto"/>
            <w:left w:val="none" w:sz="0" w:space="0" w:color="auto"/>
            <w:bottom w:val="none" w:sz="0" w:space="0" w:color="auto"/>
            <w:right w:val="none" w:sz="0" w:space="0" w:color="auto"/>
          </w:divBdr>
        </w:div>
        <w:div w:id="467208486">
          <w:marLeft w:val="0"/>
          <w:marRight w:val="0"/>
          <w:marTop w:val="0"/>
          <w:marBottom w:val="0"/>
          <w:divBdr>
            <w:top w:val="none" w:sz="0" w:space="0" w:color="auto"/>
            <w:left w:val="none" w:sz="0" w:space="0" w:color="auto"/>
            <w:bottom w:val="none" w:sz="0" w:space="0" w:color="auto"/>
            <w:right w:val="none" w:sz="0" w:space="0" w:color="auto"/>
          </w:divBdr>
        </w:div>
        <w:div w:id="467359401">
          <w:marLeft w:val="0"/>
          <w:marRight w:val="0"/>
          <w:marTop w:val="0"/>
          <w:marBottom w:val="0"/>
          <w:divBdr>
            <w:top w:val="none" w:sz="0" w:space="0" w:color="auto"/>
            <w:left w:val="none" w:sz="0" w:space="0" w:color="auto"/>
            <w:bottom w:val="none" w:sz="0" w:space="0" w:color="auto"/>
            <w:right w:val="none" w:sz="0" w:space="0" w:color="auto"/>
          </w:divBdr>
        </w:div>
        <w:div w:id="467403290">
          <w:marLeft w:val="0"/>
          <w:marRight w:val="0"/>
          <w:marTop w:val="0"/>
          <w:marBottom w:val="0"/>
          <w:divBdr>
            <w:top w:val="none" w:sz="0" w:space="0" w:color="auto"/>
            <w:left w:val="none" w:sz="0" w:space="0" w:color="auto"/>
            <w:bottom w:val="none" w:sz="0" w:space="0" w:color="auto"/>
            <w:right w:val="none" w:sz="0" w:space="0" w:color="auto"/>
          </w:divBdr>
        </w:div>
        <w:div w:id="467430563">
          <w:marLeft w:val="0"/>
          <w:marRight w:val="0"/>
          <w:marTop w:val="0"/>
          <w:marBottom w:val="0"/>
          <w:divBdr>
            <w:top w:val="none" w:sz="0" w:space="0" w:color="auto"/>
            <w:left w:val="none" w:sz="0" w:space="0" w:color="auto"/>
            <w:bottom w:val="none" w:sz="0" w:space="0" w:color="auto"/>
            <w:right w:val="none" w:sz="0" w:space="0" w:color="auto"/>
          </w:divBdr>
        </w:div>
        <w:div w:id="467548820">
          <w:marLeft w:val="0"/>
          <w:marRight w:val="0"/>
          <w:marTop w:val="0"/>
          <w:marBottom w:val="250"/>
          <w:divBdr>
            <w:top w:val="none" w:sz="0" w:space="0" w:color="auto"/>
            <w:left w:val="none" w:sz="0" w:space="0" w:color="auto"/>
            <w:bottom w:val="none" w:sz="0" w:space="0" w:color="auto"/>
            <w:right w:val="none" w:sz="0" w:space="0" w:color="auto"/>
          </w:divBdr>
          <w:divsChild>
            <w:div w:id="66222406">
              <w:marLeft w:val="0"/>
              <w:marRight w:val="0"/>
              <w:marTop w:val="0"/>
              <w:marBottom w:val="0"/>
              <w:divBdr>
                <w:top w:val="none" w:sz="0" w:space="0" w:color="auto"/>
                <w:left w:val="none" w:sz="0" w:space="0" w:color="auto"/>
                <w:bottom w:val="none" w:sz="0" w:space="0" w:color="auto"/>
                <w:right w:val="none" w:sz="0" w:space="0" w:color="auto"/>
              </w:divBdr>
            </w:div>
          </w:divsChild>
        </w:div>
        <w:div w:id="467554760">
          <w:marLeft w:val="0"/>
          <w:marRight w:val="0"/>
          <w:marTop w:val="0"/>
          <w:marBottom w:val="300"/>
          <w:divBdr>
            <w:top w:val="none" w:sz="0" w:space="0" w:color="auto"/>
            <w:left w:val="none" w:sz="0" w:space="0" w:color="auto"/>
            <w:bottom w:val="none" w:sz="0" w:space="0" w:color="auto"/>
            <w:right w:val="none" w:sz="0" w:space="0" w:color="auto"/>
          </w:divBdr>
        </w:div>
        <w:div w:id="467626061">
          <w:marLeft w:val="0"/>
          <w:marRight w:val="0"/>
          <w:marTop w:val="100"/>
          <w:marBottom w:val="100"/>
          <w:divBdr>
            <w:top w:val="none" w:sz="0" w:space="0" w:color="auto"/>
            <w:left w:val="none" w:sz="0" w:space="0" w:color="auto"/>
            <w:bottom w:val="none" w:sz="0" w:space="0" w:color="auto"/>
            <w:right w:val="none" w:sz="0" w:space="0" w:color="auto"/>
          </w:divBdr>
        </w:div>
        <w:div w:id="467666201">
          <w:marLeft w:val="750"/>
          <w:marRight w:val="1500"/>
          <w:marTop w:val="0"/>
          <w:marBottom w:val="0"/>
          <w:divBdr>
            <w:top w:val="none" w:sz="0" w:space="0" w:color="auto"/>
            <w:left w:val="none" w:sz="0" w:space="0" w:color="auto"/>
            <w:bottom w:val="none" w:sz="0" w:space="0" w:color="auto"/>
            <w:right w:val="none" w:sz="0" w:space="0" w:color="auto"/>
          </w:divBdr>
        </w:div>
        <w:div w:id="467667701">
          <w:marLeft w:val="0"/>
          <w:marRight w:val="0"/>
          <w:marTop w:val="0"/>
          <w:marBottom w:val="0"/>
          <w:divBdr>
            <w:top w:val="none" w:sz="0" w:space="0" w:color="auto"/>
            <w:left w:val="none" w:sz="0" w:space="0" w:color="auto"/>
            <w:bottom w:val="none" w:sz="0" w:space="0" w:color="auto"/>
            <w:right w:val="none" w:sz="0" w:space="0" w:color="auto"/>
          </w:divBdr>
        </w:div>
        <w:div w:id="467672989">
          <w:marLeft w:val="0"/>
          <w:marRight w:val="0"/>
          <w:marTop w:val="0"/>
          <w:marBottom w:val="0"/>
          <w:divBdr>
            <w:top w:val="none" w:sz="0" w:space="0" w:color="auto"/>
            <w:left w:val="none" w:sz="0" w:space="0" w:color="auto"/>
            <w:bottom w:val="none" w:sz="0" w:space="0" w:color="auto"/>
            <w:right w:val="none" w:sz="0" w:space="0" w:color="auto"/>
          </w:divBdr>
          <w:divsChild>
            <w:div w:id="289631292">
              <w:marLeft w:val="0"/>
              <w:marRight w:val="0"/>
              <w:marTop w:val="0"/>
              <w:marBottom w:val="0"/>
              <w:divBdr>
                <w:top w:val="none" w:sz="0" w:space="0" w:color="auto"/>
                <w:left w:val="none" w:sz="0" w:space="0" w:color="auto"/>
                <w:bottom w:val="none" w:sz="0" w:space="0" w:color="auto"/>
                <w:right w:val="none" w:sz="0" w:space="0" w:color="auto"/>
              </w:divBdr>
              <w:divsChild>
                <w:div w:id="477452351">
                  <w:marLeft w:val="0"/>
                  <w:marRight w:val="0"/>
                  <w:marTop w:val="0"/>
                  <w:marBottom w:val="0"/>
                  <w:divBdr>
                    <w:top w:val="none" w:sz="0" w:space="0" w:color="auto"/>
                    <w:left w:val="none" w:sz="0" w:space="0" w:color="auto"/>
                    <w:bottom w:val="none" w:sz="0" w:space="0" w:color="auto"/>
                    <w:right w:val="none" w:sz="0" w:space="0" w:color="auto"/>
                  </w:divBdr>
                </w:div>
              </w:divsChild>
            </w:div>
            <w:div w:id="611591240">
              <w:marLeft w:val="0"/>
              <w:marRight w:val="0"/>
              <w:marTop w:val="0"/>
              <w:marBottom w:val="0"/>
              <w:divBdr>
                <w:top w:val="none" w:sz="0" w:space="0" w:color="auto"/>
                <w:left w:val="none" w:sz="0" w:space="0" w:color="auto"/>
                <w:bottom w:val="none" w:sz="0" w:space="0" w:color="auto"/>
                <w:right w:val="none" w:sz="0" w:space="0" w:color="auto"/>
              </w:divBdr>
              <w:divsChild>
                <w:div w:id="511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219">
          <w:marLeft w:val="0"/>
          <w:marRight w:val="0"/>
          <w:marTop w:val="0"/>
          <w:marBottom w:val="0"/>
          <w:divBdr>
            <w:top w:val="none" w:sz="0" w:space="0" w:color="auto"/>
            <w:left w:val="none" w:sz="0" w:space="0" w:color="auto"/>
            <w:bottom w:val="none" w:sz="0" w:space="0" w:color="auto"/>
            <w:right w:val="none" w:sz="0" w:space="0" w:color="auto"/>
          </w:divBdr>
          <w:divsChild>
            <w:div w:id="129322300">
              <w:marLeft w:val="0"/>
              <w:marRight w:val="0"/>
              <w:marTop w:val="0"/>
              <w:marBottom w:val="0"/>
              <w:divBdr>
                <w:top w:val="none" w:sz="0" w:space="0" w:color="auto"/>
                <w:left w:val="none" w:sz="0" w:space="0" w:color="auto"/>
                <w:bottom w:val="none" w:sz="0" w:space="0" w:color="auto"/>
                <w:right w:val="none" w:sz="0" w:space="0" w:color="auto"/>
              </w:divBdr>
            </w:div>
          </w:divsChild>
        </w:div>
        <w:div w:id="467823943">
          <w:marLeft w:val="-225"/>
          <w:marRight w:val="-225"/>
          <w:marTop w:val="0"/>
          <w:marBottom w:val="0"/>
          <w:divBdr>
            <w:top w:val="none" w:sz="0" w:space="0" w:color="auto"/>
            <w:left w:val="none" w:sz="0" w:space="0" w:color="auto"/>
            <w:bottom w:val="none" w:sz="0" w:space="0" w:color="auto"/>
            <w:right w:val="none" w:sz="0" w:space="0" w:color="auto"/>
          </w:divBdr>
        </w:div>
        <w:div w:id="467862230">
          <w:marLeft w:val="-150"/>
          <w:marRight w:val="-150"/>
          <w:marTop w:val="0"/>
          <w:marBottom w:val="0"/>
          <w:divBdr>
            <w:top w:val="none" w:sz="0" w:space="0" w:color="auto"/>
            <w:left w:val="none" w:sz="0" w:space="0" w:color="auto"/>
            <w:bottom w:val="none" w:sz="0" w:space="0" w:color="auto"/>
            <w:right w:val="none" w:sz="0" w:space="0" w:color="auto"/>
          </w:divBdr>
        </w:div>
        <w:div w:id="467864673">
          <w:marLeft w:val="0"/>
          <w:marRight w:val="0"/>
          <w:marTop w:val="0"/>
          <w:marBottom w:val="0"/>
          <w:divBdr>
            <w:top w:val="none" w:sz="0" w:space="0" w:color="auto"/>
            <w:left w:val="none" w:sz="0" w:space="0" w:color="auto"/>
            <w:bottom w:val="none" w:sz="0" w:space="0" w:color="auto"/>
            <w:right w:val="none" w:sz="0" w:space="0" w:color="auto"/>
          </w:divBdr>
        </w:div>
        <w:div w:id="467893880">
          <w:marLeft w:val="1463"/>
          <w:marRight w:val="0"/>
          <w:marTop w:val="0"/>
          <w:marBottom w:val="0"/>
          <w:divBdr>
            <w:top w:val="none" w:sz="0" w:space="0" w:color="auto"/>
            <w:left w:val="none" w:sz="0" w:space="0" w:color="auto"/>
            <w:bottom w:val="none" w:sz="0" w:space="0" w:color="auto"/>
            <w:right w:val="none" w:sz="0" w:space="0" w:color="auto"/>
          </w:divBdr>
          <w:divsChild>
            <w:div w:id="174732059">
              <w:marLeft w:val="0"/>
              <w:marRight w:val="0"/>
              <w:marTop w:val="0"/>
              <w:marBottom w:val="0"/>
              <w:divBdr>
                <w:top w:val="none" w:sz="0" w:space="0" w:color="auto"/>
                <w:left w:val="none" w:sz="0" w:space="0" w:color="auto"/>
                <w:bottom w:val="none" w:sz="0" w:space="0" w:color="auto"/>
                <w:right w:val="none" w:sz="0" w:space="0" w:color="auto"/>
              </w:divBdr>
            </w:div>
          </w:divsChild>
        </w:div>
        <w:div w:id="467936838">
          <w:marLeft w:val="0"/>
          <w:marRight w:val="0"/>
          <w:marTop w:val="0"/>
          <w:marBottom w:val="300"/>
          <w:divBdr>
            <w:top w:val="none" w:sz="0" w:space="0" w:color="auto"/>
            <w:left w:val="none" w:sz="0" w:space="0" w:color="auto"/>
            <w:bottom w:val="none" w:sz="0" w:space="0" w:color="auto"/>
            <w:right w:val="none" w:sz="0" w:space="0" w:color="auto"/>
          </w:divBdr>
        </w:div>
        <w:div w:id="467942844">
          <w:marLeft w:val="0"/>
          <w:marRight w:val="0"/>
          <w:marTop w:val="0"/>
          <w:marBottom w:val="0"/>
          <w:divBdr>
            <w:top w:val="none" w:sz="0" w:space="0" w:color="auto"/>
            <w:left w:val="none" w:sz="0" w:space="0" w:color="auto"/>
            <w:bottom w:val="none" w:sz="0" w:space="0" w:color="auto"/>
            <w:right w:val="none" w:sz="0" w:space="0" w:color="auto"/>
          </w:divBdr>
        </w:div>
        <w:div w:id="468061034">
          <w:marLeft w:val="0"/>
          <w:marRight w:val="0"/>
          <w:marTop w:val="0"/>
          <w:marBottom w:val="0"/>
          <w:divBdr>
            <w:top w:val="single" w:sz="6" w:space="0" w:color="999999"/>
            <w:left w:val="single" w:sz="6" w:space="0" w:color="999999"/>
            <w:bottom w:val="single" w:sz="6" w:space="0" w:color="999999"/>
            <w:right w:val="single" w:sz="6" w:space="0" w:color="999999"/>
          </w:divBdr>
        </w:div>
        <w:div w:id="468128081">
          <w:marLeft w:val="0"/>
          <w:marRight w:val="0"/>
          <w:marTop w:val="0"/>
          <w:marBottom w:val="300"/>
          <w:divBdr>
            <w:top w:val="none" w:sz="0" w:space="0" w:color="auto"/>
            <w:left w:val="none" w:sz="0" w:space="0" w:color="auto"/>
            <w:bottom w:val="none" w:sz="0" w:space="0" w:color="auto"/>
            <w:right w:val="none" w:sz="0" w:space="0" w:color="auto"/>
          </w:divBdr>
          <w:divsChild>
            <w:div w:id="397485437">
              <w:marLeft w:val="0"/>
              <w:marRight w:val="0"/>
              <w:marTop w:val="0"/>
              <w:marBottom w:val="0"/>
              <w:divBdr>
                <w:top w:val="none" w:sz="0" w:space="0" w:color="auto"/>
                <w:left w:val="none" w:sz="0" w:space="0" w:color="auto"/>
                <w:bottom w:val="none" w:sz="0" w:space="0" w:color="auto"/>
                <w:right w:val="none" w:sz="0" w:space="0" w:color="auto"/>
              </w:divBdr>
            </w:div>
          </w:divsChild>
        </w:div>
        <w:div w:id="468129879">
          <w:marLeft w:val="0"/>
          <w:marRight w:val="0"/>
          <w:marTop w:val="100"/>
          <w:marBottom w:val="100"/>
          <w:divBdr>
            <w:top w:val="none" w:sz="0" w:space="0" w:color="auto"/>
            <w:left w:val="none" w:sz="0" w:space="0" w:color="auto"/>
            <w:bottom w:val="none" w:sz="0" w:space="0" w:color="auto"/>
            <w:right w:val="none" w:sz="0" w:space="0" w:color="auto"/>
          </w:divBdr>
        </w:div>
        <w:div w:id="468134073">
          <w:marLeft w:val="-125"/>
          <w:marRight w:val="-125"/>
          <w:marTop w:val="0"/>
          <w:marBottom w:val="376"/>
          <w:divBdr>
            <w:top w:val="none" w:sz="0" w:space="0" w:color="auto"/>
            <w:left w:val="none" w:sz="0" w:space="0" w:color="auto"/>
            <w:bottom w:val="none" w:sz="0" w:space="0" w:color="auto"/>
            <w:right w:val="none" w:sz="0" w:space="0" w:color="auto"/>
          </w:divBdr>
          <w:divsChild>
            <w:div w:id="188876064">
              <w:marLeft w:val="0"/>
              <w:marRight w:val="0"/>
              <w:marTop w:val="0"/>
              <w:marBottom w:val="0"/>
              <w:divBdr>
                <w:top w:val="none" w:sz="0" w:space="0" w:color="auto"/>
                <w:left w:val="none" w:sz="0" w:space="0" w:color="auto"/>
                <w:bottom w:val="none" w:sz="0" w:space="0" w:color="auto"/>
                <w:right w:val="none" w:sz="0" w:space="0" w:color="auto"/>
              </w:divBdr>
            </w:div>
          </w:divsChild>
        </w:div>
        <w:div w:id="468208511">
          <w:marLeft w:val="0"/>
          <w:marRight w:val="0"/>
          <w:marTop w:val="0"/>
          <w:marBottom w:val="0"/>
          <w:divBdr>
            <w:top w:val="none" w:sz="0" w:space="0" w:color="auto"/>
            <w:left w:val="none" w:sz="0" w:space="0" w:color="auto"/>
            <w:bottom w:val="none" w:sz="0" w:space="0" w:color="auto"/>
            <w:right w:val="none" w:sz="0" w:space="0" w:color="auto"/>
          </w:divBdr>
        </w:div>
        <w:div w:id="468398720">
          <w:marLeft w:val="0"/>
          <w:marRight w:val="0"/>
          <w:marTop w:val="0"/>
          <w:marBottom w:val="150"/>
          <w:divBdr>
            <w:top w:val="none" w:sz="0" w:space="0" w:color="auto"/>
            <w:left w:val="none" w:sz="0" w:space="0" w:color="auto"/>
            <w:bottom w:val="none" w:sz="0" w:space="0" w:color="auto"/>
            <w:right w:val="none" w:sz="0" w:space="0" w:color="auto"/>
          </w:divBdr>
        </w:div>
        <w:div w:id="468399967">
          <w:marLeft w:val="0"/>
          <w:marRight w:val="150"/>
          <w:marTop w:val="0"/>
          <w:marBottom w:val="0"/>
          <w:divBdr>
            <w:top w:val="none" w:sz="0" w:space="0" w:color="auto"/>
            <w:left w:val="none" w:sz="0" w:space="0" w:color="auto"/>
            <w:bottom w:val="none" w:sz="0" w:space="0" w:color="auto"/>
            <w:right w:val="none" w:sz="0" w:space="0" w:color="auto"/>
          </w:divBdr>
        </w:div>
        <w:div w:id="468475572">
          <w:marLeft w:val="0"/>
          <w:marRight w:val="0"/>
          <w:marTop w:val="376"/>
          <w:marBottom w:val="363"/>
          <w:divBdr>
            <w:top w:val="none" w:sz="0" w:space="0" w:color="auto"/>
            <w:left w:val="none" w:sz="0" w:space="0" w:color="auto"/>
            <w:bottom w:val="none" w:sz="0" w:space="0" w:color="auto"/>
            <w:right w:val="none" w:sz="0" w:space="0" w:color="auto"/>
          </w:divBdr>
        </w:div>
        <w:div w:id="468481098">
          <w:marLeft w:val="1463"/>
          <w:marRight w:val="0"/>
          <w:marTop w:val="0"/>
          <w:marBottom w:val="0"/>
          <w:divBdr>
            <w:top w:val="none" w:sz="0" w:space="0" w:color="auto"/>
            <w:left w:val="none" w:sz="0" w:space="0" w:color="auto"/>
            <w:bottom w:val="none" w:sz="0" w:space="0" w:color="auto"/>
            <w:right w:val="none" w:sz="0" w:space="0" w:color="auto"/>
          </w:divBdr>
          <w:divsChild>
            <w:div w:id="107165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8521448">
          <w:marLeft w:val="0"/>
          <w:marRight w:val="0"/>
          <w:marTop w:val="0"/>
          <w:marBottom w:val="0"/>
          <w:divBdr>
            <w:top w:val="none" w:sz="0" w:space="0" w:color="auto"/>
            <w:left w:val="none" w:sz="0" w:space="0" w:color="auto"/>
            <w:bottom w:val="none" w:sz="0" w:space="0" w:color="auto"/>
            <w:right w:val="none" w:sz="0" w:space="0" w:color="auto"/>
          </w:divBdr>
          <w:divsChild>
            <w:div w:id="4241062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468522865">
          <w:marLeft w:val="0"/>
          <w:marRight w:val="0"/>
          <w:marTop w:val="0"/>
          <w:marBottom w:val="0"/>
          <w:divBdr>
            <w:top w:val="single" w:sz="2" w:space="0" w:color="E0E0E0"/>
            <w:left w:val="single" w:sz="2" w:space="0" w:color="E0E0E0"/>
            <w:bottom w:val="single" w:sz="2" w:space="0" w:color="E0E0E0"/>
            <w:right w:val="single" w:sz="2" w:space="0" w:color="E0E0E0"/>
          </w:divBdr>
        </w:div>
        <w:div w:id="468597222">
          <w:marLeft w:val="0"/>
          <w:marRight w:val="0"/>
          <w:marTop w:val="0"/>
          <w:marBottom w:val="0"/>
          <w:divBdr>
            <w:top w:val="none" w:sz="0" w:space="0" w:color="auto"/>
            <w:left w:val="none" w:sz="0" w:space="0" w:color="auto"/>
            <w:bottom w:val="none" w:sz="0" w:space="0" w:color="auto"/>
            <w:right w:val="none" w:sz="0" w:space="0" w:color="auto"/>
          </w:divBdr>
        </w:div>
        <w:div w:id="468666738">
          <w:marLeft w:val="0"/>
          <w:marRight w:val="0"/>
          <w:marTop w:val="0"/>
          <w:marBottom w:val="0"/>
          <w:divBdr>
            <w:top w:val="none" w:sz="0" w:space="0" w:color="auto"/>
            <w:left w:val="none" w:sz="0" w:space="0" w:color="auto"/>
            <w:bottom w:val="none" w:sz="0" w:space="0" w:color="auto"/>
            <w:right w:val="none" w:sz="0" w:space="0" w:color="auto"/>
          </w:divBdr>
        </w:div>
        <w:div w:id="468668508">
          <w:marLeft w:val="0"/>
          <w:marRight w:val="0"/>
          <w:marTop w:val="0"/>
          <w:marBottom w:val="0"/>
          <w:divBdr>
            <w:top w:val="none" w:sz="0" w:space="0" w:color="auto"/>
            <w:left w:val="none" w:sz="0" w:space="0" w:color="auto"/>
            <w:bottom w:val="none" w:sz="0" w:space="0" w:color="auto"/>
            <w:right w:val="none" w:sz="0" w:space="0" w:color="auto"/>
          </w:divBdr>
        </w:div>
        <w:div w:id="468745297">
          <w:marLeft w:val="0"/>
          <w:marRight w:val="0"/>
          <w:marTop w:val="100"/>
          <w:marBottom w:val="100"/>
          <w:divBdr>
            <w:top w:val="none" w:sz="0" w:space="0" w:color="auto"/>
            <w:left w:val="none" w:sz="0" w:space="0" w:color="auto"/>
            <w:bottom w:val="none" w:sz="0" w:space="0" w:color="auto"/>
            <w:right w:val="none" w:sz="0" w:space="0" w:color="auto"/>
          </w:divBdr>
        </w:div>
        <w:div w:id="468860867">
          <w:marLeft w:val="0"/>
          <w:marRight w:val="0"/>
          <w:marTop w:val="0"/>
          <w:marBottom w:val="0"/>
          <w:divBdr>
            <w:top w:val="none" w:sz="0" w:space="0" w:color="auto"/>
            <w:left w:val="none" w:sz="0" w:space="0" w:color="auto"/>
            <w:bottom w:val="none" w:sz="0" w:space="0" w:color="auto"/>
            <w:right w:val="none" w:sz="0" w:space="0" w:color="auto"/>
          </w:divBdr>
        </w:div>
        <w:div w:id="468937524">
          <w:marLeft w:val="0"/>
          <w:marRight w:val="0"/>
          <w:marTop w:val="0"/>
          <w:marBottom w:val="0"/>
          <w:divBdr>
            <w:top w:val="none" w:sz="0" w:space="0" w:color="auto"/>
            <w:left w:val="none" w:sz="0" w:space="0" w:color="auto"/>
            <w:bottom w:val="none" w:sz="0" w:space="0" w:color="auto"/>
            <w:right w:val="none" w:sz="0" w:space="0" w:color="auto"/>
          </w:divBdr>
        </w:div>
        <w:div w:id="468985177">
          <w:marLeft w:val="0"/>
          <w:marRight w:val="0"/>
          <w:marTop w:val="0"/>
          <w:marBottom w:val="0"/>
          <w:divBdr>
            <w:top w:val="none" w:sz="0" w:space="0" w:color="auto"/>
            <w:left w:val="none" w:sz="0" w:space="0" w:color="auto"/>
            <w:bottom w:val="none" w:sz="0" w:space="0" w:color="auto"/>
            <w:right w:val="none" w:sz="0" w:space="0" w:color="auto"/>
          </w:divBdr>
        </w:div>
        <w:div w:id="469054590">
          <w:marLeft w:val="0"/>
          <w:marRight w:val="0"/>
          <w:marTop w:val="0"/>
          <w:marBottom w:val="120"/>
          <w:divBdr>
            <w:top w:val="none" w:sz="0" w:space="0" w:color="auto"/>
            <w:left w:val="none" w:sz="0" w:space="0" w:color="auto"/>
            <w:bottom w:val="none" w:sz="0" w:space="0" w:color="auto"/>
            <w:right w:val="none" w:sz="0" w:space="0" w:color="auto"/>
          </w:divBdr>
        </w:div>
        <w:div w:id="469128444">
          <w:marLeft w:val="0"/>
          <w:marRight w:val="0"/>
          <w:marTop w:val="0"/>
          <w:marBottom w:val="150"/>
          <w:divBdr>
            <w:top w:val="none" w:sz="0" w:space="0" w:color="auto"/>
            <w:left w:val="none" w:sz="0" w:space="0" w:color="auto"/>
            <w:bottom w:val="none" w:sz="0" w:space="0" w:color="auto"/>
            <w:right w:val="none" w:sz="0" w:space="0" w:color="auto"/>
          </w:divBdr>
        </w:div>
        <w:div w:id="469132383">
          <w:marLeft w:val="0"/>
          <w:marRight w:val="0"/>
          <w:marTop w:val="0"/>
          <w:marBottom w:val="0"/>
          <w:divBdr>
            <w:top w:val="none" w:sz="0" w:space="0" w:color="auto"/>
            <w:left w:val="none" w:sz="0" w:space="0" w:color="auto"/>
            <w:bottom w:val="none" w:sz="0" w:space="0" w:color="auto"/>
            <w:right w:val="none" w:sz="0" w:space="0" w:color="auto"/>
          </w:divBdr>
        </w:div>
        <w:div w:id="469178574">
          <w:marLeft w:val="0"/>
          <w:marRight w:val="0"/>
          <w:marTop w:val="0"/>
          <w:marBottom w:val="0"/>
          <w:divBdr>
            <w:top w:val="none" w:sz="0" w:space="0" w:color="auto"/>
            <w:left w:val="none" w:sz="0" w:space="0" w:color="auto"/>
            <w:bottom w:val="none" w:sz="0" w:space="0" w:color="auto"/>
            <w:right w:val="none" w:sz="0" w:space="0" w:color="auto"/>
          </w:divBdr>
        </w:div>
        <w:div w:id="469204689">
          <w:marLeft w:val="0"/>
          <w:marRight w:val="0"/>
          <w:marTop w:val="0"/>
          <w:marBottom w:val="0"/>
          <w:divBdr>
            <w:top w:val="none" w:sz="0" w:space="0" w:color="auto"/>
            <w:left w:val="none" w:sz="0" w:space="0" w:color="auto"/>
            <w:bottom w:val="none" w:sz="0" w:space="0" w:color="auto"/>
            <w:right w:val="none" w:sz="0" w:space="0" w:color="auto"/>
          </w:divBdr>
        </w:div>
        <w:div w:id="469247652">
          <w:marLeft w:val="501"/>
          <w:marRight w:val="0"/>
          <w:marTop w:val="0"/>
          <w:marBottom w:val="0"/>
          <w:divBdr>
            <w:top w:val="none" w:sz="0" w:space="0" w:color="auto"/>
            <w:left w:val="none" w:sz="0" w:space="0" w:color="auto"/>
            <w:bottom w:val="none" w:sz="0" w:space="0" w:color="auto"/>
            <w:right w:val="none" w:sz="0" w:space="0" w:color="auto"/>
          </w:divBdr>
        </w:div>
        <w:div w:id="469326379">
          <w:marLeft w:val="0"/>
          <w:marRight w:val="0"/>
          <w:marTop w:val="0"/>
          <w:marBottom w:val="300"/>
          <w:divBdr>
            <w:top w:val="none" w:sz="0" w:space="0" w:color="auto"/>
            <w:left w:val="none" w:sz="0" w:space="0" w:color="auto"/>
            <w:bottom w:val="single" w:sz="6" w:space="5" w:color="000000"/>
            <w:right w:val="none" w:sz="0" w:space="0" w:color="auto"/>
          </w:divBdr>
        </w:div>
        <w:div w:id="469329307">
          <w:marLeft w:val="0"/>
          <w:marRight w:val="0"/>
          <w:marTop w:val="0"/>
          <w:marBottom w:val="150"/>
          <w:divBdr>
            <w:top w:val="none" w:sz="0" w:space="0" w:color="auto"/>
            <w:left w:val="none" w:sz="0" w:space="0" w:color="auto"/>
            <w:bottom w:val="none" w:sz="0" w:space="0" w:color="auto"/>
            <w:right w:val="none" w:sz="0" w:space="0" w:color="auto"/>
          </w:divBdr>
        </w:div>
        <w:div w:id="469369484">
          <w:marLeft w:val="0"/>
          <w:marRight w:val="0"/>
          <w:marTop w:val="0"/>
          <w:marBottom w:val="0"/>
          <w:divBdr>
            <w:top w:val="none" w:sz="0" w:space="0" w:color="auto"/>
            <w:left w:val="none" w:sz="0" w:space="0" w:color="auto"/>
            <w:bottom w:val="none" w:sz="0" w:space="0" w:color="auto"/>
            <w:right w:val="none" w:sz="0" w:space="0" w:color="auto"/>
          </w:divBdr>
          <w:divsChild>
            <w:div w:id="658508198">
              <w:marLeft w:val="0"/>
              <w:marRight w:val="0"/>
              <w:marTop w:val="0"/>
              <w:marBottom w:val="240"/>
              <w:divBdr>
                <w:top w:val="none" w:sz="0" w:space="0" w:color="auto"/>
                <w:left w:val="none" w:sz="0" w:space="0" w:color="auto"/>
                <w:bottom w:val="none" w:sz="0" w:space="0" w:color="auto"/>
                <w:right w:val="none" w:sz="0" w:space="0" w:color="auto"/>
              </w:divBdr>
            </w:div>
          </w:divsChild>
        </w:div>
        <w:div w:id="469369834">
          <w:marLeft w:val="0"/>
          <w:marRight w:val="0"/>
          <w:marTop w:val="0"/>
          <w:marBottom w:val="0"/>
          <w:divBdr>
            <w:top w:val="none" w:sz="0" w:space="0" w:color="auto"/>
            <w:left w:val="none" w:sz="0" w:space="0" w:color="auto"/>
            <w:bottom w:val="none" w:sz="0" w:space="0" w:color="auto"/>
            <w:right w:val="none" w:sz="0" w:space="0" w:color="auto"/>
          </w:divBdr>
          <w:divsChild>
            <w:div w:id="481310257">
              <w:marLeft w:val="0"/>
              <w:marRight w:val="0"/>
              <w:marTop w:val="0"/>
              <w:marBottom w:val="0"/>
              <w:divBdr>
                <w:top w:val="none" w:sz="0" w:space="0" w:color="auto"/>
                <w:left w:val="none" w:sz="0" w:space="0" w:color="auto"/>
                <w:bottom w:val="none" w:sz="0" w:space="0" w:color="auto"/>
                <w:right w:val="none" w:sz="0" w:space="0" w:color="auto"/>
              </w:divBdr>
            </w:div>
          </w:divsChild>
        </w:div>
        <w:div w:id="469371430">
          <w:marLeft w:val="0"/>
          <w:marRight w:val="0"/>
          <w:marTop w:val="0"/>
          <w:marBottom w:val="0"/>
          <w:divBdr>
            <w:top w:val="none" w:sz="0" w:space="0" w:color="auto"/>
            <w:left w:val="none" w:sz="0" w:space="0" w:color="auto"/>
            <w:bottom w:val="none" w:sz="0" w:space="0" w:color="auto"/>
            <w:right w:val="none" w:sz="0" w:space="0" w:color="auto"/>
          </w:divBdr>
        </w:div>
        <w:div w:id="469446632">
          <w:marLeft w:val="0"/>
          <w:marRight w:val="0"/>
          <w:marTop w:val="0"/>
          <w:marBottom w:val="75"/>
          <w:divBdr>
            <w:top w:val="none" w:sz="0" w:space="0" w:color="auto"/>
            <w:left w:val="none" w:sz="0" w:space="0" w:color="auto"/>
            <w:bottom w:val="none" w:sz="0" w:space="0" w:color="auto"/>
            <w:right w:val="none" w:sz="0" w:space="0" w:color="auto"/>
          </w:divBdr>
        </w:div>
        <w:div w:id="469516344">
          <w:marLeft w:val="-136"/>
          <w:marRight w:val="-136"/>
          <w:marTop w:val="0"/>
          <w:marBottom w:val="0"/>
          <w:divBdr>
            <w:top w:val="none" w:sz="0" w:space="0" w:color="auto"/>
            <w:left w:val="none" w:sz="0" w:space="0" w:color="auto"/>
            <w:bottom w:val="none" w:sz="0" w:space="0" w:color="auto"/>
            <w:right w:val="none" w:sz="0" w:space="0" w:color="auto"/>
          </w:divBdr>
          <w:divsChild>
            <w:div w:id="455488730">
              <w:marLeft w:val="0"/>
              <w:marRight w:val="0"/>
              <w:marTop w:val="0"/>
              <w:marBottom w:val="0"/>
              <w:divBdr>
                <w:top w:val="none" w:sz="0" w:space="0" w:color="auto"/>
                <w:left w:val="none" w:sz="0" w:space="0" w:color="auto"/>
                <w:bottom w:val="none" w:sz="0" w:space="0" w:color="auto"/>
                <w:right w:val="none" w:sz="0" w:space="0" w:color="auto"/>
              </w:divBdr>
            </w:div>
          </w:divsChild>
        </w:div>
        <w:div w:id="469521426">
          <w:marLeft w:val="0"/>
          <w:marRight w:val="0"/>
          <w:marTop w:val="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150"/>
              <w:divBdr>
                <w:top w:val="none" w:sz="0" w:space="0" w:color="auto"/>
                <w:left w:val="none" w:sz="0" w:space="0" w:color="auto"/>
                <w:bottom w:val="none" w:sz="0" w:space="0" w:color="auto"/>
                <w:right w:val="none" w:sz="0" w:space="0" w:color="auto"/>
              </w:divBdr>
            </w:div>
          </w:divsChild>
        </w:div>
        <w:div w:id="469522475">
          <w:marLeft w:val="-150"/>
          <w:marRight w:val="-150"/>
          <w:marTop w:val="0"/>
          <w:marBottom w:val="0"/>
          <w:divBdr>
            <w:top w:val="none" w:sz="0" w:space="0" w:color="auto"/>
            <w:left w:val="none" w:sz="0" w:space="0" w:color="auto"/>
            <w:bottom w:val="none" w:sz="0" w:space="0" w:color="auto"/>
            <w:right w:val="none" w:sz="0" w:space="0" w:color="auto"/>
          </w:divBdr>
          <w:divsChild>
            <w:div w:id="547762588">
              <w:marLeft w:val="0"/>
              <w:marRight w:val="0"/>
              <w:marTop w:val="0"/>
              <w:marBottom w:val="0"/>
              <w:divBdr>
                <w:top w:val="none" w:sz="0" w:space="0" w:color="auto"/>
                <w:left w:val="none" w:sz="0" w:space="0" w:color="auto"/>
                <w:bottom w:val="none" w:sz="0" w:space="0" w:color="auto"/>
                <w:right w:val="none" w:sz="0" w:space="0" w:color="auto"/>
              </w:divBdr>
              <w:divsChild>
                <w:div w:id="218131830">
                  <w:marLeft w:val="0"/>
                  <w:marRight w:val="0"/>
                  <w:marTop w:val="0"/>
                  <w:marBottom w:val="75"/>
                  <w:divBdr>
                    <w:top w:val="none" w:sz="0" w:space="0" w:color="auto"/>
                    <w:left w:val="none" w:sz="0" w:space="0" w:color="auto"/>
                    <w:bottom w:val="none" w:sz="0" w:space="0" w:color="auto"/>
                    <w:right w:val="none" w:sz="0" w:space="0" w:color="auto"/>
                  </w:divBdr>
                </w:div>
                <w:div w:id="2581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787">
          <w:marLeft w:val="-150"/>
          <w:marRight w:val="-150"/>
          <w:marTop w:val="0"/>
          <w:marBottom w:val="0"/>
          <w:divBdr>
            <w:top w:val="none" w:sz="0" w:space="0" w:color="auto"/>
            <w:left w:val="none" w:sz="0" w:space="0" w:color="auto"/>
            <w:bottom w:val="none" w:sz="0" w:space="0" w:color="auto"/>
            <w:right w:val="none" w:sz="0" w:space="0" w:color="auto"/>
          </w:divBdr>
        </w:div>
        <w:div w:id="469637247">
          <w:marLeft w:val="0"/>
          <w:marRight w:val="450"/>
          <w:marTop w:val="105"/>
          <w:marBottom w:val="150"/>
          <w:divBdr>
            <w:top w:val="none" w:sz="0" w:space="0" w:color="auto"/>
            <w:left w:val="none" w:sz="0" w:space="0" w:color="auto"/>
            <w:bottom w:val="none" w:sz="0" w:space="0" w:color="auto"/>
            <w:right w:val="none" w:sz="0" w:space="0" w:color="auto"/>
          </w:divBdr>
          <w:divsChild>
            <w:div w:id="706103889">
              <w:marLeft w:val="0"/>
              <w:marRight w:val="0"/>
              <w:marTop w:val="0"/>
              <w:marBottom w:val="0"/>
              <w:divBdr>
                <w:top w:val="none" w:sz="0" w:space="0" w:color="auto"/>
                <w:left w:val="none" w:sz="0" w:space="0" w:color="auto"/>
                <w:bottom w:val="none" w:sz="0" w:space="0" w:color="auto"/>
                <w:right w:val="none" w:sz="0" w:space="0" w:color="auto"/>
              </w:divBdr>
            </w:div>
          </w:divsChild>
        </w:div>
        <w:div w:id="469640017">
          <w:marLeft w:val="0"/>
          <w:marRight w:val="0"/>
          <w:marTop w:val="0"/>
          <w:marBottom w:val="250"/>
          <w:divBdr>
            <w:top w:val="none" w:sz="0" w:space="0" w:color="auto"/>
            <w:left w:val="none" w:sz="0" w:space="0" w:color="auto"/>
            <w:bottom w:val="none" w:sz="0" w:space="0" w:color="auto"/>
            <w:right w:val="none" w:sz="0" w:space="0" w:color="auto"/>
          </w:divBdr>
        </w:div>
        <w:div w:id="469708286">
          <w:marLeft w:val="0"/>
          <w:marRight w:val="0"/>
          <w:marTop w:val="0"/>
          <w:marBottom w:val="0"/>
          <w:divBdr>
            <w:top w:val="none" w:sz="0" w:space="0" w:color="auto"/>
            <w:left w:val="none" w:sz="0" w:space="0" w:color="auto"/>
            <w:bottom w:val="none" w:sz="0" w:space="0" w:color="auto"/>
            <w:right w:val="none" w:sz="0" w:space="0" w:color="auto"/>
          </w:divBdr>
        </w:div>
        <w:div w:id="469785805">
          <w:marLeft w:val="-225"/>
          <w:marRight w:val="-225"/>
          <w:marTop w:val="0"/>
          <w:marBottom w:val="0"/>
          <w:divBdr>
            <w:top w:val="none" w:sz="0" w:space="0" w:color="auto"/>
            <w:left w:val="none" w:sz="0" w:space="0" w:color="auto"/>
            <w:bottom w:val="none" w:sz="0" w:space="0" w:color="auto"/>
            <w:right w:val="none" w:sz="0" w:space="0" w:color="auto"/>
          </w:divBdr>
        </w:div>
        <w:div w:id="469786743">
          <w:marLeft w:val="0"/>
          <w:marRight w:val="0"/>
          <w:marTop w:val="0"/>
          <w:marBottom w:val="0"/>
          <w:divBdr>
            <w:top w:val="single" w:sz="2" w:space="0" w:color="E0E0E0"/>
            <w:left w:val="single" w:sz="2" w:space="0" w:color="E0E0E0"/>
            <w:bottom w:val="single" w:sz="2" w:space="0" w:color="E0E0E0"/>
            <w:right w:val="single" w:sz="2" w:space="0" w:color="E0E0E0"/>
          </w:divBdr>
          <w:divsChild>
            <w:div w:id="638997134">
              <w:marLeft w:val="0"/>
              <w:marRight w:val="0"/>
              <w:marTop w:val="0"/>
              <w:marBottom w:val="0"/>
              <w:divBdr>
                <w:top w:val="single" w:sz="2" w:space="0" w:color="E0E0E0"/>
                <w:left w:val="single" w:sz="2" w:space="0" w:color="E0E0E0"/>
                <w:bottom w:val="single" w:sz="2" w:space="0" w:color="E0E0E0"/>
                <w:right w:val="single" w:sz="2" w:space="0" w:color="E0E0E0"/>
              </w:divBdr>
              <w:divsChild>
                <w:div w:id="461920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828827">
              <w:marLeft w:val="0"/>
              <w:marRight w:val="0"/>
              <w:marTop w:val="0"/>
              <w:marBottom w:val="0"/>
              <w:divBdr>
                <w:top w:val="single" w:sz="2" w:space="0" w:color="E0E0E0"/>
                <w:left w:val="single" w:sz="2" w:space="0" w:color="E0E0E0"/>
                <w:bottom w:val="single" w:sz="2" w:space="0" w:color="E0E0E0"/>
                <w:right w:val="single" w:sz="2" w:space="0" w:color="E0E0E0"/>
              </w:divBdr>
              <w:divsChild>
                <w:div w:id="721682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69860037">
          <w:marLeft w:val="0"/>
          <w:marRight w:val="0"/>
          <w:marTop w:val="0"/>
          <w:marBottom w:val="0"/>
          <w:divBdr>
            <w:top w:val="none" w:sz="0" w:space="0" w:color="auto"/>
            <w:left w:val="none" w:sz="0" w:space="0" w:color="auto"/>
            <w:bottom w:val="none" w:sz="0" w:space="0" w:color="auto"/>
            <w:right w:val="none" w:sz="0" w:space="0" w:color="auto"/>
          </w:divBdr>
        </w:div>
        <w:div w:id="469906522">
          <w:marLeft w:val="0"/>
          <w:marRight w:val="0"/>
          <w:marTop w:val="0"/>
          <w:marBottom w:val="0"/>
          <w:divBdr>
            <w:top w:val="none" w:sz="0" w:space="0" w:color="auto"/>
            <w:left w:val="none" w:sz="0" w:space="0" w:color="auto"/>
            <w:bottom w:val="none" w:sz="0" w:space="0" w:color="auto"/>
            <w:right w:val="none" w:sz="0" w:space="0" w:color="auto"/>
          </w:divBdr>
        </w:div>
        <w:div w:id="469979114">
          <w:marLeft w:val="0"/>
          <w:marRight w:val="0"/>
          <w:marTop w:val="0"/>
          <w:marBottom w:val="0"/>
          <w:divBdr>
            <w:top w:val="none" w:sz="0" w:space="0" w:color="auto"/>
            <w:left w:val="none" w:sz="0" w:space="0" w:color="auto"/>
            <w:bottom w:val="none" w:sz="0" w:space="0" w:color="auto"/>
            <w:right w:val="none" w:sz="0" w:space="0" w:color="auto"/>
          </w:divBdr>
        </w:div>
        <w:div w:id="470025344">
          <w:marLeft w:val="0"/>
          <w:marRight w:val="0"/>
          <w:marTop w:val="0"/>
          <w:marBottom w:val="0"/>
          <w:divBdr>
            <w:top w:val="none" w:sz="0" w:space="0" w:color="auto"/>
            <w:left w:val="none" w:sz="0" w:space="0" w:color="auto"/>
            <w:bottom w:val="none" w:sz="0" w:space="0" w:color="auto"/>
            <w:right w:val="none" w:sz="0" w:space="0" w:color="auto"/>
          </w:divBdr>
          <w:divsChild>
            <w:div w:id="677927169">
              <w:marLeft w:val="0"/>
              <w:marRight w:val="0"/>
              <w:marTop w:val="0"/>
              <w:marBottom w:val="0"/>
              <w:divBdr>
                <w:top w:val="none" w:sz="0" w:space="0" w:color="auto"/>
                <w:left w:val="none" w:sz="0" w:space="0" w:color="auto"/>
                <w:bottom w:val="none" w:sz="0" w:space="0" w:color="auto"/>
                <w:right w:val="none" w:sz="0" w:space="0" w:color="auto"/>
              </w:divBdr>
            </w:div>
          </w:divsChild>
        </w:div>
        <w:div w:id="470052577">
          <w:marLeft w:val="0"/>
          <w:marRight w:val="0"/>
          <w:marTop w:val="0"/>
          <w:marBottom w:val="0"/>
          <w:divBdr>
            <w:top w:val="none" w:sz="0" w:space="0" w:color="auto"/>
            <w:left w:val="none" w:sz="0" w:space="0" w:color="auto"/>
            <w:bottom w:val="none" w:sz="0" w:space="0" w:color="auto"/>
            <w:right w:val="none" w:sz="0" w:space="0" w:color="auto"/>
          </w:divBdr>
        </w:div>
        <w:div w:id="470055395">
          <w:marLeft w:val="0"/>
          <w:marRight w:val="0"/>
          <w:marTop w:val="0"/>
          <w:marBottom w:val="0"/>
          <w:divBdr>
            <w:top w:val="none" w:sz="0" w:space="0" w:color="auto"/>
            <w:left w:val="none" w:sz="0" w:space="0" w:color="auto"/>
            <w:bottom w:val="none" w:sz="0" w:space="0" w:color="auto"/>
            <w:right w:val="none" w:sz="0" w:space="0" w:color="auto"/>
          </w:divBdr>
        </w:div>
        <w:div w:id="470097579">
          <w:marLeft w:val="0"/>
          <w:marRight w:val="0"/>
          <w:marTop w:val="0"/>
          <w:marBottom w:val="0"/>
          <w:divBdr>
            <w:top w:val="single" w:sz="6" w:space="0" w:color="999999"/>
            <w:left w:val="single" w:sz="6" w:space="0" w:color="999999"/>
            <w:bottom w:val="single" w:sz="6" w:space="0" w:color="999999"/>
            <w:right w:val="single" w:sz="6" w:space="0" w:color="999999"/>
          </w:divBdr>
        </w:div>
        <w:div w:id="470170389">
          <w:marLeft w:val="0"/>
          <w:marRight w:val="150"/>
          <w:marTop w:val="0"/>
          <w:marBottom w:val="0"/>
          <w:divBdr>
            <w:top w:val="none" w:sz="0" w:space="0" w:color="auto"/>
            <w:left w:val="none" w:sz="0" w:space="0" w:color="auto"/>
            <w:bottom w:val="none" w:sz="0" w:space="0" w:color="auto"/>
            <w:right w:val="none" w:sz="0" w:space="0" w:color="auto"/>
          </w:divBdr>
        </w:div>
        <w:div w:id="470251584">
          <w:marLeft w:val="0"/>
          <w:marRight w:val="0"/>
          <w:marTop w:val="0"/>
          <w:marBottom w:val="0"/>
          <w:divBdr>
            <w:top w:val="none" w:sz="0" w:space="0" w:color="auto"/>
            <w:left w:val="none" w:sz="0" w:space="0" w:color="auto"/>
            <w:bottom w:val="none" w:sz="0" w:space="0" w:color="auto"/>
            <w:right w:val="none" w:sz="0" w:space="0" w:color="auto"/>
          </w:divBdr>
        </w:div>
        <w:div w:id="470287386">
          <w:marLeft w:val="0"/>
          <w:marRight w:val="0"/>
          <w:marTop w:val="0"/>
          <w:marBottom w:val="300"/>
          <w:divBdr>
            <w:top w:val="none" w:sz="0" w:space="0" w:color="auto"/>
            <w:left w:val="none" w:sz="0" w:space="0" w:color="auto"/>
            <w:bottom w:val="none" w:sz="0" w:space="0" w:color="auto"/>
            <w:right w:val="none" w:sz="0" w:space="0" w:color="auto"/>
          </w:divBdr>
        </w:div>
        <w:div w:id="470369955">
          <w:marLeft w:val="0"/>
          <w:marRight w:val="0"/>
          <w:marTop w:val="0"/>
          <w:marBottom w:val="0"/>
          <w:divBdr>
            <w:top w:val="none" w:sz="0" w:space="0" w:color="auto"/>
            <w:left w:val="none" w:sz="0" w:space="0" w:color="auto"/>
            <w:bottom w:val="none" w:sz="0" w:space="0" w:color="auto"/>
            <w:right w:val="none" w:sz="0" w:space="0" w:color="auto"/>
          </w:divBdr>
        </w:div>
        <w:div w:id="470371249">
          <w:marLeft w:val="-150"/>
          <w:marRight w:val="-150"/>
          <w:marTop w:val="0"/>
          <w:marBottom w:val="0"/>
          <w:divBdr>
            <w:top w:val="none" w:sz="0" w:space="0" w:color="auto"/>
            <w:left w:val="none" w:sz="0" w:space="0" w:color="auto"/>
            <w:bottom w:val="none" w:sz="0" w:space="0" w:color="auto"/>
            <w:right w:val="none" w:sz="0" w:space="0" w:color="auto"/>
          </w:divBdr>
        </w:div>
        <w:div w:id="470439827">
          <w:marLeft w:val="0"/>
          <w:marRight w:val="0"/>
          <w:marTop w:val="0"/>
          <w:marBottom w:val="360"/>
          <w:divBdr>
            <w:top w:val="none" w:sz="0" w:space="0" w:color="auto"/>
            <w:left w:val="none" w:sz="0" w:space="0" w:color="auto"/>
            <w:bottom w:val="none" w:sz="0" w:space="0" w:color="auto"/>
            <w:right w:val="none" w:sz="0" w:space="0" w:color="auto"/>
          </w:divBdr>
        </w:div>
        <w:div w:id="470442481">
          <w:marLeft w:val="0"/>
          <w:marRight w:val="0"/>
          <w:marTop w:val="0"/>
          <w:marBottom w:val="0"/>
          <w:divBdr>
            <w:top w:val="none" w:sz="0" w:space="0" w:color="auto"/>
            <w:left w:val="none" w:sz="0" w:space="0" w:color="auto"/>
            <w:bottom w:val="none" w:sz="0" w:space="0" w:color="auto"/>
            <w:right w:val="none" w:sz="0" w:space="0" w:color="auto"/>
          </w:divBdr>
        </w:div>
        <w:div w:id="470557053">
          <w:marLeft w:val="0"/>
          <w:marRight w:val="0"/>
          <w:marTop w:val="0"/>
          <w:marBottom w:val="150"/>
          <w:divBdr>
            <w:top w:val="none" w:sz="0" w:space="0" w:color="auto"/>
            <w:left w:val="none" w:sz="0" w:space="0" w:color="auto"/>
            <w:bottom w:val="none" w:sz="0" w:space="0" w:color="auto"/>
            <w:right w:val="none" w:sz="0" w:space="0" w:color="auto"/>
          </w:divBdr>
        </w:div>
        <w:div w:id="470561068">
          <w:marLeft w:val="-975"/>
          <w:marRight w:val="-975"/>
          <w:marTop w:val="0"/>
          <w:marBottom w:val="0"/>
          <w:divBdr>
            <w:top w:val="none" w:sz="0" w:space="0" w:color="auto"/>
            <w:left w:val="none" w:sz="0" w:space="0" w:color="auto"/>
            <w:bottom w:val="none" w:sz="0" w:space="0" w:color="auto"/>
            <w:right w:val="none" w:sz="0" w:space="0" w:color="auto"/>
          </w:divBdr>
          <w:divsChild>
            <w:div w:id="70349336">
              <w:marLeft w:val="0"/>
              <w:marRight w:val="0"/>
              <w:marTop w:val="75"/>
              <w:marBottom w:val="0"/>
              <w:divBdr>
                <w:top w:val="none" w:sz="0" w:space="0" w:color="auto"/>
                <w:left w:val="none" w:sz="0" w:space="0" w:color="auto"/>
                <w:bottom w:val="none" w:sz="0" w:space="0" w:color="auto"/>
                <w:right w:val="none" w:sz="0" w:space="0" w:color="auto"/>
              </w:divBdr>
            </w:div>
          </w:divsChild>
        </w:div>
        <w:div w:id="470564538">
          <w:marLeft w:val="0"/>
          <w:marRight w:val="0"/>
          <w:marTop w:val="0"/>
          <w:marBottom w:val="0"/>
          <w:divBdr>
            <w:top w:val="none" w:sz="0" w:space="0" w:color="auto"/>
            <w:left w:val="none" w:sz="0" w:space="0" w:color="auto"/>
            <w:bottom w:val="none" w:sz="0" w:space="0" w:color="auto"/>
            <w:right w:val="none" w:sz="0" w:space="0" w:color="auto"/>
          </w:divBdr>
          <w:divsChild>
            <w:div w:id="78527259">
              <w:marLeft w:val="0"/>
              <w:marRight w:val="0"/>
              <w:marTop w:val="0"/>
              <w:marBottom w:val="0"/>
              <w:divBdr>
                <w:top w:val="none" w:sz="0" w:space="0" w:color="auto"/>
                <w:left w:val="none" w:sz="0" w:space="0" w:color="auto"/>
                <w:bottom w:val="none" w:sz="0" w:space="0" w:color="auto"/>
                <w:right w:val="none" w:sz="0" w:space="0" w:color="auto"/>
              </w:divBdr>
            </w:div>
          </w:divsChild>
        </w:div>
        <w:div w:id="470634132">
          <w:marLeft w:val="0"/>
          <w:marRight w:val="0"/>
          <w:marTop w:val="0"/>
          <w:marBottom w:val="0"/>
          <w:divBdr>
            <w:top w:val="none" w:sz="0" w:space="0" w:color="auto"/>
            <w:left w:val="none" w:sz="0" w:space="0" w:color="auto"/>
            <w:bottom w:val="none" w:sz="0" w:space="0" w:color="auto"/>
            <w:right w:val="none" w:sz="0" w:space="0" w:color="auto"/>
          </w:divBdr>
        </w:div>
        <w:div w:id="470636886">
          <w:marLeft w:val="0"/>
          <w:marRight w:val="0"/>
          <w:marTop w:val="100"/>
          <w:marBottom w:val="100"/>
          <w:divBdr>
            <w:top w:val="none" w:sz="0" w:space="0" w:color="auto"/>
            <w:left w:val="none" w:sz="0" w:space="0" w:color="auto"/>
            <w:bottom w:val="none" w:sz="0" w:space="0" w:color="auto"/>
            <w:right w:val="none" w:sz="0" w:space="0" w:color="auto"/>
          </w:divBdr>
        </w:div>
        <w:div w:id="470637087">
          <w:marLeft w:val="0"/>
          <w:marRight w:val="0"/>
          <w:marTop w:val="0"/>
          <w:marBottom w:val="0"/>
          <w:divBdr>
            <w:top w:val="none" w:sz="0" w:space="0" w:color="auto"/>
            <w:left w:val="none" w:sz="0" w:space="0" w:color="auto"/>
            <w:bottom w:val="none" w:sz="0" w:space="0" w:color="auto"/>
            <w:right w:val="none" w:sz="0" w:space="0" w:color="auto"/>
          </w:divBdr>
        </w:div>
        <w:div w:id="470679824">
          <w:marLeft w:val="0"/>
          <w:marRight w:val="0"/>
          <w:marTop w:val="0"/>
          <w:marBottom w:val="0"/>
          <w:divBdr>
            <w:top w:val="none" w:sz="0" w:space="0" w:color="auto"/>
            <w:left w:val="none" w:sz="0" w:space="0" w:color="auto"/>
            <w:bottom w:val="none" w:sz="0" w:space="0" w:color="auto"/>
            <w:right w:val="none" w:sz="0" w:space="0" w:color="auto"/>
          </w:divBdr>
        </w:div>
        <w:div w:id="470708765">
          <w:marLeft w:val="0"/>
          <w:marRight w:val="0"/>
          <w:marTop w:val="0"/>
          <w:marBottom w:val="0"/>
          <w:divBdr>
            <w:top w:val="none" w:sz="0" w:space="0" w:color="auto"/>
            <w:left w:val="none" w:sz="0" w:space="0" w:color="auto"/>
            <w:bottom w:val="none" w:sz="0" w:space="0" w:color="auto"/>
            <w:right w:val="none" w:sz="0" w:space="0" w:color="auto"/>
          </w:divBdr>
        </w:div>
        <w:div w:id="470709088">
          <w:marLeft w:val="0"/>
          <w:marRight w:val="0"/>
          <w:marTop w:val="0"/>
          <w:marBottom w:val="300"/>
          <w:divBdr>
            <w:top w:val="none" w:sz="0" w:space="0" w:color="auto"/>
            <w:left w:val="none" w:sz="0" w:space="0" w:color="auto"/>
            <w:bottom w:val="none" w:sz="0" w:space="0" w:color="auto"/>
            <w:right w:val="none" w:sz="0" w:space="0" w:color="auto"/>
          </w:divBdr>
        </w:div>
        <w:div w:id="470709315">
          <w:marLeft w:val="-225"/>
          <w:marRight w:val="-225"/>
          <w:marTop w:val="0"/>
          <w:marBottom w:val="0"/>
          <w:divBdr>
            <w:top w:val="none" w:sz="0" w:space="0" w:color="auto"/>
            <w:left w:val="none" w:sz="0" w:space="0" w:color="auto"/>
            <w:bottom w:val="none" w:sz="0" w:space="0" w:color="auto"/>
            <w:right w:val="none" w:sz="0" w:space="0" w:color="auto"/>
          </w:divBdr>
        </w:div>
        <w:div w:id="470752701">
          <w:marLeft w:val="0"/>
          <w:marRight w:val="0"/>
          <w:marTop w:val="0"/>
          <w:marBottom w:val="150"/>
          <w:divBdr>
            <w:top w:val="none" w:sz="0" w:space="0" w:color="auto"/>
            <w:left w:val="none" w:sz="0" w:space="0" w:color="auto"/>
            <w:bottom w:val="none" w:sz="0" w:space="0" w:color="auto"/>
            <w:right w:val="none" w:sz="0" w:space="0" w:color="auto"/>
          </w:divBdr>
        </w:div>
        <w:div w:id="470755640">
          <w:marLeft w:val="0"/>
          <w:marRight w:val="0"/>
          <w:marTop w:val="0"/>
          <w:marBottom w:val="0"/>
          <w:divBdr>
            <w:top w:val="none" w:sz="0" w:space="0" w:color="auto"/>
            <w:left w:val="none" w:sz="0" w:space="0" w:color="auto"/>
            <w:bottom w:val="none" w:sz="0" w:space="0" w:color="auto"/>
            <w:right w:val="none" w:sz="0" w:space="0" w:color="auto"/>
          </w:divBdr>
        </w:div>
        <w:div w:id="470756118">
          <w:marLeft w:val="0"/>
          <w:marRight w:val="0"/>
          <w:marTop w:val="0"/>
          <w:marBottom w:val="0"/>
          <w:divBdr>
            <w:top w:val="none" w:sz="0" w:space="0" w:color="auto"/>
            <w:left w:val="none" w:sz="0" w:space="0" w:color="auto"/>
            <w:bottom w:val="none" w:sz="0" w:space="0" w:color="auto"/>
            <w:right w:val="none" w:sz="0" w:space="0" w:color="auto"/>
          </w:divBdr>
          <w:divsChild>
            <w:div w:id="537938313">
              <w:marLeft w:val="0"/>
              <w:marRight w:val="0"/>
              <w:marTop w:val="0"/>
              <w:marBottom w:val="0"/>
              <w:divBdr>
                <w:top w:val="none" w:sz="0" w:space="0" w:color="auto"/>
                <w:left w:val="none" w:sz="0" w:space="0" w:color="auto"/>
                <w:bottom w:val="none" w:sz="0" w:space="0" w:color="auto"/>
                <w:right w:val="none" w:sz="0" w:space="0" w:color="auto"/>
              </w:divBdr>
            </w:div>
          </w:divsChild>
        </w:div>
        <w:div w:id="470824597">
          <w:marLeft w:val="0"/>
          <w:marRight w:val="0"/>
          <w:marTop w:val="0"/>
          <w:marBottom w:val="0"/>
          <w:divBdr>
            <w:top w:val="none" w:sz="0" w:space="0" w:color="auto"/>
            <w:left w:val="none" w:sz="0" w:space="0" w:color="auto"/>
            <w:bottom w:val="none" w:sz="0" w:space="0" w:color="auto"/>
            <w:right w:val="none" w:sz="0" w:space="0" w:color="auto"/>
          </w:divBdr>
          <w:divsChild>
            <w:div w:id="360327592">
              <w:marLeft w:val="-188"/>
              <w:marRight w:val="-188"/>
              <w:marTop w:val="0"/>
              <w:marBottom w:val="0"/>
              <w:divBdr>
                <w:top w:val="none" w:sz="0" w:space="0" w:color="auto"/>
                <w:left w:val="none" w:sz="0" w:space="0" w:color="auto"/>
                <w:bottom w:val="none" w:sz="0" w:space="0" w:color="auto"/>
                <w:right w:val="none" w:sz="0" w:space="0" w:color="auto"/>
              </w:divBdr>
            </w:div>
          </w:divsChild>
        </w:div>
        <w:div w:id="470907899">
          <w:marLeft w:val="0"/>
          <w:marRight w:val="0"/>
          <w:marTop w:val="100"/>
          <w:marBottom w:val="100"/>
          <w:divBdr>
            <w:top w:val="none" w:sz="0" w:space="0" w:color="auto"/>
            <w:left w:val="none" w:sz="0" w:space="0" w:color="auto"/>
            <w:bottom w:val="none" w:sz="0" w:space="0" w:color="auto"/>
            <w:right w:val="none" w:sz="0" w:space="0" w:color="auto"/>
          </w:divBdr>
        </w:div>
        <w:div w:id="470945779">
          <w:marLeft w:val="0"/>
          <w:marRight w:val="75"/>
          <w:marTop w:val="75"/>
          <w:marBottom w:val="0"/>
          <w:divBdr>
            <w:top w:val="none" w:sz="0" w:space="0" w:color="auto"/>
            <w:left w:val="none" w:sz="0" w:space="0" w:color="auto"/>
            <w:bottom w:val="none" w:sz="0" w:space="0" w:color="auto"/>
            <w:right w:val="none" w:sz="0" w:space="0" w:color="auto"/>
          </w:divBdr>
        </w:div>
        <w:div w:id="470948341">
          <w:marLeft w:val="0"/>
          <w:marRight w:val="0"/>
          <w:marTop w:val="0"/>
          <w:marBottom w:val="0"/>
          <w:divBdr>
            <w:top w:val="none" w:sz="0" w:space="0" w:color="auto"/>
            <w:left w:val="none" w:sz="0" w:space="0" w:color="auto"/>
            <w:bottom w:val="single" w:sz="4" w:space="4" w:color="E6E3E2"/>
            <w:right w:val="none" w:sz="0" w:space="0" w:color="auto"/>
          </w:divBdr>
        </w:div>
        <w:div w:id="471019339">
          <w:marLeft w:val="0"/>
          <w:marRight w:val="0"/>
          <w:marTop w:val="0"/>
          <w:marBottom w:val="0"/>
          <w:divBdr>
            <w:top w:val="none" w:sz="0" w:space="0" w:color="auto"/>
            <w:left w:val="none" w:sz="0" w:space="0" w:color="auto"/>
            <w:bottom w:val="none" w:sz="0" w:space="0" w:color="auto"/>
            <w:right w:val="none" w:sz="0" w:space="0" w:color="auto"/>
          </w:divBdr>
        </w:div>
        <w:div w:id="471022891">
          <w:marLeft w:val="0"/>
          <w:marRight w:val="0"/>
          <w:marTop w:val="0"/>
          <w:marBottom w:val="0"/>
          <w:divBdr>
            <w:top w:val="none" w:sz="0" w:space="0" w:color="auto"/>
            <w:left w:val="none" w:sz="0" w:space="0" w:color="auto"/>
            <w:bottom w:val="none" w:sz="0" w:space="0" w:color="auto"/>
            <w:right w:val="none" w:sz="0" w:space="0" w:color="auto"/>
          </w:divBdr>
        </w:div>
        <w:div w:id="471024607">
          <w:marLeft w:val="-225"/>
          <w:marRight w:val="-225"/>
          <w:marTop w:val="0"/>
          <w:marBottom w:val="0"/>
          <w:divBdr>
            <w:top w:val="none" w:sz="0" w:space="0" w:color="auto"/>
            <w:left w:val="none" w:sz="0" w:space="0" w:color="auto"/>
            <w:bottom w:val="none" w:sz="0" w:space="0" w:color="auto"/>
            <w:right w:val="none" w:sz="0" w:space="0" w:color="auto"/>
          </w:divBdr>
        </w:div>
        <w:div w:id="471026129">
          <w:marLeft w:val="0"/>
          <w:marRight w:val="0"/>
          <w:marTop w:val="0"/>
          <w:marBottom w:val="0"/>
          <w:divBdr>
            <w:top w:val="none" w:sz="0" w:space="0" w:color="auto"/>
            <w:left w:val="none" w:sz="0" w:space="0" w:color="auto"/>
            <w:bottom w:val="none" w:sz="0" w:space="0" w:color="auto"/>
            <w:right w:val="none" w:sz="0" w:space="0" w:color="auto"/>
          </w:divBdr>
        </w:div>
        <w:div w:id="471026319">
          <w:marLeft w:val="0"/>
          <w:marRight w:val="0"/>
          <w:marTop w:val="0"/>
          <w:marBottom w:val="0"/>
          <w:divBdr>
            <w:top w:val="none" w:sz="0" w:space="0" w:color="auto"/>
            <w:left w:val="none" w:sz="0" w:space="0" w:color="auto"/>
            <w:bottom w:val="none" w:sz="0" w:space="0" w:color="auto"/>
            <w:right w:val="none" w:sz="0" w:space="0" w:color="auto"/>
          </w:divBdr>
        </w:div>
        <w:div w:id="471027036">
          <w:marLeft w:val="0"/>
          <w:marRight w:val="0"/>
          <w:marTop w:val="0"/>
          <w:marBottom w:val="0"/>
          <w:divBdr>
            <w:top w:val="none" w:sz="0" w:space="0" w:color="auto"/>
            <w:left w:val="none" w:sz="0" w:space="0" w:color="auto"/>
            <w:bottom w:val="none" w:sz="0" w:space="0" w:color="auto"/>
            <w:right w:val="none" w:sz="0" w:space="0" w:color="auto"/>
          </w:divBdr>
        </w:div>
        <w:div w:id="471027080">
          <w:marLeft w:val="0"/>
          <w:marRight w:val="0"/>
          <w:marTop w:val="0"/>
          <w:marBottom w:val="0"/>
          <w:divBdr>
            <w:top w:val="none" w:sz="0" w:space="0" w:color="auto"/>
            <w:left w:val="none" w:sz="0" w:space="0" w:color="auto"/>
            <w:bottom w:val="none" w:sz="0" w:space="0" w:color="auto"/>
            <w:right w:val="none" w:sz="0" w:space="0" w:color="auto"/>
          </w:divBdr>
        </w:div>
        <w:div w:id="471100803">
          <w:marLeft w:val="0"/>
          <w:marRight w:val="0"/>
          <w:marTop w:val="0"/>
          <w:marBottom w:val="0"/>
          <w:divBdr>
            <w:top w:val="none" w:sz="0" w:space="0" w:color="auto"/>
            <w:left w:val="none" w:sz="0" w:space="0" w:color="auto"/>
            <w:bottom w:val="none" w:sz="0" w:space="0" w:color="auto"/>
            <w:right w:val="none" w:sz="0" w:space="0" w:color="auto"/>
          </w:divBdr>
        </w:div>
        <w:div w:id="471101029">
          <w:marLeft w:val="0"/>
          <w:marRight w:val="0"/>
          <w:marTop w:val="0"/>
          <w:marBottom w:val="150"/>
          <w:divBdr>
            <w:top w:val="none" w:sz="0" w:space="0" w:color="auto"/>
            <w:left w:val="none" w:sz="0" w:space="0" w:color="auto"/>
            <w:bottom w:val="none" w:sz="0" w:space="0" w:color="auto"/>
            <w:right w:val="none" w:sz="0" w:space="0" w:color="auto"/>
          </w:divBdr>
        </w:div>
        <w:div w:id="471140751">
          <w:marLeft w:val="0"/>
          <w:marRight w:val="0"/>
          <w:marTop w:val="100"/>
          <w:marBottom w:val="100"/>
          <w:divBdr>
            <w:top w:val="none" w:sz="0" w:space="0" w:color="auto"/>
            <w:left w:val="none" w:sz="0" w:space="0" w:color="auto"/>
            <w:bottom w:val="none" w:sz="0" w:space="0" w:color="auto"/>
            <w:right w:val="none" w:sz="0" w:space="0" w:color="auto"/>
          </w:divBdr>
        </w:div>
        <w:div w:id="471216640">
          <w:marLeft w:val="0"/>
          <w:marRight w:val="0"/>
          <w:marTop w:val="0"/>
          <w:marBottom w:val="300"/>
          <w:divBdr>
            <w:top w:val="none" w:sz="0" w:space="0" w:color="auto"/>
            <w:left w:val="none" w:sz="0" w:space="0" w:color="auto"/>
            <w:bottom w:val="none" w:sz="0" w:space="0" w:color="auto"/>
            <w:right w:val="none" w:sz="0" w:space="0" w:color="auto"/>
          </w:divBdr>
        </w:div>
        <w:div w:id="471217982">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150"/>
          <w:divBdr>
            <w:top w:val="none" w:sz="0" w:space="0" w:color="auto"/>
            <w:left w:val="none" w:sz="0" w:space="0" w:color="auto"/>
            <w:bottom w:val="none" w:sz="0" w:space="0" w:color="auto"/>
            <w:right w:val="none" w:sz="0" w:space="0" w:color="auto"/>
          </w:divBdr>
        </w:div>
        <w:div w:id="471286387">
          <w:marLeft w:val="0"/>
          <w:marRight w:val="0"/>
          <w:marTop w:val="0"/>
          <w:marBottom w:val="240"/>
          <w:divBdr>
            <w:top w:val="none" w:sz="0" w:space="0" w:color="auto"/>
            <w:left w:val="none" w:sz="0" w:space="0" w:color="auto"/>
            <w:bottom w:val="none" w:sz="0" w:space="0" w:color="auto"/>
            <w:right w:val="none" w:sz="0" w:space="0" w:color="auto"/>
          </w:divBdr>
        </w:div>
        <w:div w:id="471289439">
          <w:marLeft w:val="0"/>
          <w:marRight w:val="0"/>
          <w:marTop w:val="0"/>
          <w:marBottom w:val="0"/>
          <w:divBdr>
            <w:top w:val="none" w:sz="0" w:space="0" w:color="auto"/>
            <w:left w:val="none" w:sz="0" w:space="0" w:color="auto"/>
            <w:bottom w:val="none" w:sz="0" w:space="0" w:color="auto"/>
            <w:right w:val="none" w:sz="0" w:space="0" w:color="auto"/>
          </w:divBdr>
        </w:div>
        <w:div w:id="471362600">
          <w:marLeft w:val="0"/>
          <w:marRight w:val="0"/>
          <w:marTop w:val="0"/>
          <w:marBottom w:val="0"/>
          <w:divBdr>
            <w:top w:val="none" w:sz="0" w:space="0" w:color="auto"/>
            <w:left w:val="none" w:sz="0" w:space="0" w:color="auto"/>
            <w:bottom w:val="none" w:sz="0" w:space="0" w:color="auto"/>
            <w:right w:val="none" w:sz="0" w:space="0" w:color="auto"/>
          </w:divBdr>
          <w:divsChild>
            <w:div w:id="275675265">
              <w:marLeft w:val="0"/>
              <w:marRight w:val="0"/>
              <w:marTop w:val="0"/>
              <w:marBottom w:val="345"/>
              <w:divBdr>
                <w:top w:val="none" w:sz="0" w:space="0" w:color="auto"/>
                <w:left w:val="none" w:sz="0" w:space="0" w:color="auto"/>
                <w:bottom w:val="none" w:sz="0" w:space="0" w:color="auto"/>
                <w:right w:val="none" w:sz="0" w:space="0" w:color="auto"/>
              </w:divBdr>
            </w:div>
          </w:divsChild>
        </w:div>
        <w:div w:id="471407062">
          <w:marLeft w:val="-225"/>
          <w:marRight w:val="-225"/>
          <w:marTop w:val="0"/>
          <w:marBottom w:val="0"/>
          <w:divBdr>
            <w:top w:val="none" w:sz="0" w:space="0" w:color="auto"/>
            <w:left w:val="none" w:sz="0" w:space="0" w:color="auto"/>
            <w:bottom w:val="none" w:sz="0" w:space="0" w:color="auto"/>
            <w:right w:val="none" w:sz="0" w:space="0" w:color="auto"/>
          </w:divBdr>
          <w:divsChild>
            <w:div w:id="353270373">
              <w:marLeft w:val="0"/>
              <w:marRight w:val="0"/>
              <w:marTop w:val="0"/>
              <w:marBottom w:val="0"/>
              <w:divBdr>
                <w:top w:val="none" w:sz="0" w:space="0" w:color="auto"/>
                <w:left w:val="none" w:sz="0" w:space="0" w:color="auto"/>
                <w:bottom w:val="none" w:sz="0" w:space="0" w:color="auto"/>
                <w:right w:val="none" w:sz="0" w:space="0" w:color="auto"/>
              </w:divBdr>
              <w:divsChild>
                <w:div w:id="129250111">
                  <w:marLeft w:val="0"/>
                  <w:marRight w:val="0"/>
                  <w:marTop w:val="0"/>
                  <w:marBottom w:val="0"/>
                  <w:divBdr>
                    <w:top w:val="none" w:sz="0" w:space="0" w:color="auto"/>
                    <w:left w:val="none" w:sz="0" w:space="0" w:color="auto"/>
                    <w:bottom w:val="none" w:sz="0" w:space="0" w:color="auto"/>
                    <w:right w:val="none" w:sz="0" w:space="0" w:color="auto"/>
                  </w:divBdr>
                  <w:divsChild>
                    <w:div w:id="165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2956">
          <w:marLeft w:val="-225"/>
          <w:marRight w:val="-225"/>
          <w:marTop w:val="0"/>
          <w:marBottom w:val="0"/>
          <w:divBdr>
            <w:top w:val="none" w:sz="0" w:space="0" w:color="auto"/>
            <w:left w:val="none" w:sz="0" w:space="0" w:color="auto"/>
            <w:bottom w:val="none" w:sz="0" w:space="0" w:color="auto"/>
            <w:right w:val="none" w:sz="0" w:space="0" w:color="auto"/>
          </w:divBdr>
        </w:div>
        <w:div w:id="471482608">
          <w:marLeft w:val="0"/>
          <w:marRight w:val="0"/>
          <w:marTop w:val="0"/>
          <w:marBottom w:val="300"/>
          <w:divBdr>
            <w:top w:val="none" w:sz="0" w:space="0" w:color="auto"/>
            <w:left w:val="none" w:sz="0" w:space="0" w:color="auto"/>
            <w:bottom w:val="none" w:sz="0" w:space="0" w:color="auto"/>
            <w:right w:val="none" w:sz="0" w:space="0" w:color="auto"/>
          </w:divBdr>
          <w:divsChild>
            <w:div w:id="575625056">
              <w:marLeft w:val="0"/>
              <w:marRight w:val="0"/>
              <w:marTop w:val="0"/>
              <w:marBottom w:val="0"/>
              <w:divBdr>
                <w:top w:val="none" w:sz="0" w:space="0" w:color="auto"/>
                <w:left w:val="none" w:sz="0" w:space="0" w:color="auto"/>
                <w:bottom w:val="none" w:sz="0" w:space="0" w:color="auto"/>
                <w:right w:val="none" w:sz="0" w:space="0" w:color="auto"/>
              </w:divBdr>
            </w:div>
          </w:divsChild>
        </w:div>
        <w:div w:id="471488314">
          <w:marLeft w:val="0"/>
          <w:marRight w:val="0"/>
          <w:marTop w:val="0"/>
          <w:marBottom w:val="0"/>
          <w:divBdr>
            <w:top w:val="none" w:sz="0" w:space="0" w:color="auto"/>
            <w:left w:val="none" w:sz="0" w:space="0" w:color="auto"/>
            <w:bottom w:val="none" w:sz="0" w:space="0" w:color="auto"/>
            <w:right w:val="none" w:sz="0" w:space="0" w:color="auto"/>
          </w:divBdr>
          <w:divsChild>
            <w:div w:id="271592862">
              <w:marLeft w:val="0"/>
              <w:marRight w:val="0"/>
              <w:marTop w:val="0"/>
              <w:marBottom w:val="0"/>
              <w:divBdr>
                <w:top w:val="none" w:sz="0" w:space="0" w:color="auto"/>
                <w:left w:val="none" w:sz="0" w:space="0" w:color="auto"/>
                <w:bottom w:val="none" w:sz="0" w:space="0" w:color="auto"/>
                <w:right w:val="none" w:sz="0" w:space="0" w:color="auto"/>
              </w:divBdr>
            </w:div>
          </w:divsChild>
        </w:div>
        <w:div w:id="471555029">
          <w:marLeft w:val="0"/>
          <w:marRight w:val="0"/>
          <w:marTop w:val="0"/>
          <w:marBottom w:val="0"/>
          <w:divBdr>
            <w:top w:val="none" w:sz="0" w:space="0" w:color="auto"/>
            <w:left w:val="none" w:sz="0" w:space="0" w:color="auto"/>
            <w:bottom w:val="none" w:sz="0" w:space="0" w:color="auto"/>
            <w:right w:val="none" w:sz="0" w:space="0" w:color="auto"/>
          </w:divBdr>
          <w:divsChild>
            <w:div w:id="380909933">
              <w:marLeft w:val="0"/>
              <w:marRight w:val="0"/>
              <w:marTop w:val="0"/>
              <w:marBottom w:val="0"/>
              <w:divBdr>
                <w:top w:val="none" w:sz="0" w:space="0" w:color="auto"/>
                <w:left w:val="none" w:sz="0" w:space="0" w:color="auto"/>
                <w:bottom w:val="none" w:sz="0" w:space="0" w:color="auto"/>
                <w:right w:val="none" w:sz="0" w:space="0" w:color="auto"/>
              </w:divBdr>
            </w:div>
          </w:divsChild>
        </w:div>
        <w:div w:id="471601339">
          <w:marLeft w:val="0"/>
          <w:marRight w:val="0"/>
          <w:marTop w:val="0"/>
          <w:marBottom w:val="0"/>
          <w:divBdr>
            <w:top w:val="none" w:sz="0" w:space="0" w:color="auto"/>
            <w:left w:val="none" w:sz="0" w:space="0" w:color="auto"/>
            <w:bottom w:val="none" w:sz="0" w:space="0" w:color="auto"/>
            <w:right w:val="none" w:sz="0" w:space="0" w:color="auto"/>
          </w:divBdr>
        </w:div>
        <w:div w:id="471679192">
          <w:marLeft w:val="0"/>
          <w:marRight w:val="0"/>
          <w:marTop w:val="0"/>
          <w:marBottom w:val="0"/>
          <w:divBdr>
            <w:top w:val="none" w:sz="0" w:space="0" w:color="auto"/>
            <w:left w:val="none" w:sz="0" w:space="0" w:color="auto"/>
            <w:bottom w:val="none" w:sz="0" w:space="0" w:color="auto"/>
            <w:right w:val="none" w:sz="0" w:space="0" w:color="auto"/>
          </w:divBdr>
        </w:div>
        <w:div w:id="471751702">
          <w:marLeft w:val="0"/>
          <w:marRight w:val="0"/>
          <w:marTop w:val="0"/>
          <w:marBottom w:val="384"/>
          <w:divBdr>
            <w:top w:val="none" w:sz="0" w:space="0" w:color="auto"/>
            <w:left w:val="none" w:sz="0" w:space="0" w:color="auto"/>
            <w:bottom w:val="none" w:sz="0" w:space="0" w:color="auto"/>
            <w:right w:val="none" w:sz="0" w:space="0" w:color="auto"/>
          </w:divBdr>
          <w:divsChild>
            <w:div w:id="570044880">
              <w:marLeft w:val="0"/>
              <w:marRight w:val="0"/>
              <w:marTop w:val="0"/>
              <w:marBottom w:val="0"/>
              <w:divBdr>
                <w:top w:val="none" w:sz="0" w:space="0" w:color="auto"/>
                <w:left w:val="none" w:sz="0" w:space="0" w:color="auto"/>
                <w:bottom w:val="none" w:sz="0" w:space="0" w:color="auto"/>
                <w:right w:val="none" w:sz="0" w:space="0" w:color="auto"/>
              </w:divBdr>
            </w:div>
          </w:divsChild>
        </w:div>
        <w:div w:id="471795375">
          <w:marLeft w:val="0"/>
          <w:marRight w:val="0"/>
          <w:marTop w:val="0"/>
          <w:marBottom w:val="0"/>
          <w:divBdr>
            <w:top w:val="none" w:sz="0" w:space="0" w:color="auto"/>
            <w:left w:val="none" w:sz="0" w:space="0" w:color="auto"/>
            <w:bottom w:val="none" w:sz="0" w:space="0" w:color="auto"/>
            <w:right w:val="none" w:sz="0" w:space="0" w:color="auto"/>
          </w:divBdr>
          <w:divsChild>
            <w:div w:id="151333701">
              <w:marLeft w:val="-225"/>
              <w:marRight w:val="-225"/>
              <w:marTop w:val="0"/>
              <w:marBottom w:val="0"/>
              <w:divBdr>
                <w:top w:val="none" w:sz="0" w:space="0" w:color="auto"/>
                <w:left w:val="none" w:sz="0" w:space="0" w:color="auto"/>
                <w:bottom w:val="none" w:sz="0" w:space="0" w:color="auto"/>
                <w:right w:val="none" w:sz="0" w:space="0" w:color="auto"/>
              </w:divBdr>
            </w:div>
          </w:divsChild>
        </w:div>
        <w:div w:id="471825328">
          <w:marLeft w:val="0"/>
          <w:marRight w:val="0"/>
          <w:marTop w:val="0"/>
          <w:marBottom w:val="0"/>
          <w:divBdr>
            <w:top w:val="none" w:sz="0" w:space="0" w:color="auto"/>
            <w:left w:val="none" w:sz="0" w:space="0" w:color="auto"/>
            <w:bottom w:val="none" w:sz="0" w:space="0" w:color="auto"/>
            <w:right w:val="none" w:sz="0" w:space="0" w:color="auto"/>
          </w:divBdr>
          <w:divsChild>
            <w:div w:id="257567611">
              <w:blockQuote w:val="1"/>
              <w:marLeft w:val="0"/>
              <w:marRight w:val="0"/>
              <w:marTop w:val="0"/>
              <w:marBottom w:val="300"/>
              <w:divBdr>
                <w:top w:val="none" w:sz="0" w:space="0" w:color="auto"/>
                <w:left w:val="none" w:sz="0" w:space="0" w:color="auto"/>
                <w:bottom w:val="none" w:sz="0" w:space="0" w:color="auto"/>
                <w:right w:val="none" w:sz="0" w:space="0" w:color="auto"/>
              </w:divBdr>
              <w:divsChild>
                <w:div w:id="297300256">
                  <w:marLeft w:val="600"/>
                  <w:marRight w:val="0"/>
                  <w:marTop w:val="0"/>
                  <w:marBottom w:val="0"/>
                  <w:divBdr>
                    <w:top w:val="none" w:sz="0" w:space="0" w:color="auto"/>
                    <w:left w:val="single" w:sz="12" w:space="8" w:color="90B400"/>
                    <w:bottom w:val="none" w:sz="0" w:space="0" w:color="auto"/>
                    <w:right w:val="none" w:sz="0" w:space="0" w:color="auto"/>
                  </w:divBdr>
                </w:div>
              </w:divsChild>
            </w:div>
            <w:div w:id="499083885">
              <w:marLeft w:val="0"/>
              <w:marRight w:val="0"/>
              <w:marTop w:val="0"/>
              <w:marBottom w:val="150"/>
              <w:divBdr>
                <w:top w:val="none" w:sz="0" w:space="0" w:color="auto"/>
                <w:left w:val="none" w:sz="0" w:space="0" w:color="auto"/>
                <w:bottom w:val="none" w:sz="0" w:space="0" w:color="auto"/>
                <w:right w:val="none" w:sz="0" w:space="0" w:color="auto"/>
              </w:divBdr>
            </w:div>
          </w:divsChild>
        </w:div>
        <w:div w:id="471868354">
          <w:marLeft w:val="0"/>
          <w:marRight w:val="0"/>
          <w:marTop w:val="0"/>
          <w:marBottom w:val="0"/>
          <w:divBdr>
            <w:top w:val="none" w:sz="0" w:space="0" w:color="auto"/>
            <w:left w:val="none" w:sz="0" w:space="0" w:color="auto"/>
            <w:bottom w:val="none" w:sz="0" w:space="0" w:color="auto"/>
            <w:right w:val="none" w:sz="0" w:space="0" w:color="auto"/>
          </w:divBdr>
        </w:div>
        <w:div w:id="471872181">
          <w:marLeft w:val="0"/>
          <w:marRight w:val="0"/>
          <w:marTop w:val="0"/>
          <w:marBottom w:val="150"/>
          <w:divBdr>
            <w:top w:val="none" w:sz="0" w:space="0" w:color="auto"/>
            <w:left w:val="none" w:sz="0" w:space="0" w:color="auto"/>
            <w:bottom w:val="none" w:sz="0" w:space="0" w:color="auto"/>
            <w:right w:val="none" w:sz="0" w:space="0" w:color="auto"/>
          </w:divBdr>
        </w:div>
        <w:div w:id="471950389">
          <w:marLeft w:val="0"/>
          <w:marRight w:val="0"/>
          <w:marTop w:val="100"/>
          <w:marBottom w:val="100"/>
          <w:divBdr>
            <w:top w:val="none" w:sz="0" w:space="0" w:color="auto"/>
            <w:left w:val="none" w:sz="0" w:space="0" w:color="auto"/>
            <w:bottom w:val="none" w:sz="0" w:space="0" w:color="auto"/>
            <w:right w:val="none" w:sz="0" w:space="0" w:color="auto"/>
          </w:divBdr>
          <w:divsChild>
            <w:div w:id="485629061">
              <w:marLeft w:val="0"/>
              <w:marRight w:val="0"/>
              <w:marTop w:val="100"/>
              <w:marBottom w:val="100"/>
              <w:divBdr>
                <w:top w:val="none" w:sz="0" w:space="0" w:color="auto"/>
                <w:left w:val="none" w:sz="0" w:space="0" w:color="auto"/>
                <w:bottom w:val="none" w:sz="0" w:space="0" w:color="auto"/>
                <w:right w:val="none" w:sz="0" w:space="0" w:color="auto"/>
              </w:divBdr>
              <w:divsChild>
                <w:div w:id="4083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2122">
          <w:marLeft w:val="0"/>
          <w:marRight w:val="0"/>
          <w:marTop w:val="0"/>
          <w:marBottom w:val="0"/>
          <w:divBdr>
            <w:top w:val="none" w:sz="0" w:space="0" w:color="auto"/>
            <w:left w:val="none" w:sz="0" w:space="0" w:color="auto"/>
            <w:bottom w:val="none" w:sz="0" w:space="0" w:color="auto"/>
            <w:right w:val="none" w:sz="0" w:space="0" w:color="auto"/>
          </w:divBdr>
        </w:div>
        <w:div w:id="472066543">
          <w:marLeft w:val="0"/>
          <w:marRight w:val="0"/>
          <w:marTop w:val="0"/>
          <w:marBottom w:val="0"/>
          <w:divBdr>
            <w:top w:val="none" w:sz="0" w:space="0" w:color="auto"/>
            <w:left w:val="none" w:sz="0" w:space="0" w:color="auto"/>
            <w:bottom w:val="none" w:sz="0" w:space="0" w:color="auto"/>
            <w:right w:val="none" w:sz="0" w:space="0" w:color="auto"/>
          </w:divBdr>
        </w:div>
        <w:div w:id="472068879">
          <w:marLeft w:val="1463"/>
          <w:marRight w:val="0"/>
          <w:marTop w:val="0"/>
          <w:marBottom w:val="0"/>
          <w:divBdr>
            <w:top w:val="none" w:sz="0" w:space="0" w:color="auto"/>
            <w:left w:val="none" w:sz="0" w:space="0" w:color="auto"/>
            <w:bottom w:val="none" w:sz="0" w:space="0" w:color="auto"/>
            <w:right w:val="none" w:sz="0" w:space="0" w:color="auto"/>
          </w:divBdr>
        </w:div>
        <w:div w:id="472137442">
          <w:marLeft w:val="0"/>
          <w:marRight w:val="0"/>
          <w:marTop w:val="0"/>
          <w:marBottom w:val="0"/>
          <w:divBdr>
            <w:top w:val="none" w:sz="0" w:space="0" w:color="auto"/>
            <w:left w:val="none" w:sz="0" w:space="0" w:color="auto"/>
            <w:bottom w:val="none" w:sz="0" w:space="0" w:color="auto"/>
            <w:right w:val="none" w:sz="0" w:space="0" w:color="auto"/>
          </w:divBdr>
        </w:div>
        <w:div w:id="472138468">
          <w:marLeft w:val="0"/>
          <w:marRight w:val="0"/>
          <w:marTop w:val="0"/>
          <w:marBottom w:val="0"/>
          <w:divBdr>
            <w:top w:val="none" w:sz="0" w:space="0" w:color="auto"/>
            <w:left w:val="none" w:sz="0" w:space="0" w:color="auto"/>
            <w:bottom w:val="none" w:sz="0" w:space="0" w:color="auto"/>
            <w:right w:val="none" w:sz="0" w:space="0" w:color="auto"/>
          </w:divBdr>
        </w:div>
        <w:div w:id="472142124">
          <w:marLeft w:val="0"/>
          <w:marRight w:val="0"/>
          <w:marTop w:val="0"/>
          <w:marBottom w:val="0"/>
          <w:divBdr>
            <w:top w:val="none" w:sz="0" w:space="0" w:color="auto"/>
            <w:left w:val="none" w:sz="0" w:space="0" w:color="auto"/>
            <w:bottom w:val="none" w:sz="0" w:space="0" w:color="auto"/>
            <w:right w:val="none" w:sz="0" w:space="0" w:color="auto"/>
          </w:divBdr>
        </w:div>
        <w:div w:id="472216447">
          <w:marLeft w:val="0"/>
          <w:marRight w:val="0"/>
          <w:marTop w:val="0"/>
          <w:marBottom w:val="0"/>
          <w:divBdr>
            <w:top w:val="none" w:sz="0" w:space="0" w:color="auto"/>
            <w:left w:val="none" w:sz="0" w:space="0" w:color="auto"/>
            <w:bottom w:val="none" w:sz="0" w:space="0" w:color="auto"/>
            <w:right w:val="none" w:sz="0" w:space="0" w:color="auto"/>
          </w:divBdr>
        </w:div>
        <w:div w:id="472253922">
          <w:marLeft w:val="0"/>
          <w:marRight w:val="0"/>
          <w:marTop w:val="0"/>
          <w:marBottom w:val="0"/>
          <w:divBdr>
            <w:top w:val="none" w:sz="0" w:space="0" w:color="auto"/>
            <w:left w:val="none" w:sz="0" w:space="0" w:color="auto"/>
            <w:bottom w:val="none" w:sz="0" w:space="0" w:color="auto"/>
            <w:right w:val="none" w:sz="0" w:space="0" w:color="auto"/>
          </w:divBdr>
          <w:divsChild>
            <w:div w:id="512960822">
              <w:marLeft w:val="0"/>
              <w:marRight w:val="0"/>
              <w:marTop w:val="0"/>
              <w:marBottom w:val="0"/>
              <w:divBdr>
                <w:top w:val="none" w:sz="0" w:space="0" w:color="auto"/>
                <w:left w:val="none" w:sz="0" w:space="0" w:color="auto"/>
                <w:bottom w:val="none" w:sz="0" w:space="0" w:color="auto"/>
                <w:right w:val="none" w:sz="0" w:space="0" w:color="auto"/>
              </w:divBdr>
            </w:div>
          </w:divsChild>
        </w:div>
        <w:div w:id="472332402">
          <w:marLeft w:val="-225"/>
          <w:marRight w:val="-225"/>
          <w:marTop w:val="0"/>
          <w:marBottom w:val="0"/>
          <w:divBdr>
            <w:top w:val="none" w:sz="0" w:space="0" w:color="auto"/>
            <w:left w:val="none" w:sz="0" w:space="0" w:color="auto"/>
            <w:bottom w:val="none" w:sz="0" w:space="0" w:color="auto"/>
            <w:right w:val="none" w:sz="0" w:space="0" w:color="auto"/>
          </w:divBdr>
        </w:div>
        <w:div w:id="472335461">
          <w:marLeft w:val="0"/>
          <w:marRight w:val="0"/>
          <w:marTop w:val="0"/>
          <w:marBottom w:val="0"/>
          <w:divBdr>
            <w:top w:val="none" w:sz="0" w:space="0" w:color="auto"/>
            <w:left w:val="none" w:sz="0" w:space="0" w:color="auto"/>
            <w:bottom w:val="none" w:sz="0" w:space="0" w:color="auto"/>
            <w:right w:val="none" w:sz="0" w:space="0" w:color="auto"/>
          </w:divBdr>
        </w:div>
        <w:div w:id="472336878">
          <w:marLeft w:val="0"/>
          <w:marRight w:val="0"/>
          <w:marTop w:val="0"/>
          <w:marBottom w:val="75"/>
          <w:divBdr>
            <w:top w:val="none" w:sz="0" w:space="0" w:color="auto"/>
            <w:left w:val="none" w:sz="0" w:space="0" w:color="auto"/>
            <w:bottom w:val="none" w:sz="0" w:space="0" w:color="auto"/>
            <w:right w:val="none" w:sz="0" w:space="0" w:color="auto"/>
          </w:divBdr>
        </w:div>
        <w:div w:id="472409896">
          <w:marLeft w:val="0"/>
          <w:marRight w:val="0"/>
          <w:marTop w:val="0"/>
          <w:marBottom w:val="0"/>
          <w:divBdr>
            <w:top w:val="none" w:sz="0" w:space="0" w:color="auto"/>
            <w:left w:val="none" w:sz="0" w:space="0" w:color="auto"/>
            <w:bottom w:val="none" w:sz="0" w:space="0" w:color="auto"/>
            <w:right w:val="none" w:sz="0" w:space="0" w:color="auto"/>
          </w:divBdr>
        </w:div>
        <w:div w:id="472412213">
          <w:marLeft w:val="0"/>
          <w:marRight w:val="0"/>
          <w:marTop w:val="0"/>
          <w:marBottom w:val="250"/>
          <w:divBdr>
            <w:top w:val="none" w:sz="0" w:space="0" w:color="auto"/>
            <w:left w:val="none" w:sz="0" w:space="0" w:color="auto"/>
            <w:bottom w:val="none" w:sz="0" w:space="0" w:color="auto"/>
            <w:right w:val="none" w:sz="0" w:space="0" w:color="auto"/>
          </w:divBdr>
        </w:div>
        <w:div w:id="472521479">
          <w:marLeft w:val="0"/>
          <w:marRight w:val="0"/>
          <w:marTop w:val="0"/>
          <w:marBottom w:val="240"/>
          <w:divBdr>
            <w:top w:val="none" w:sz="0" w:space="0" w:color="auto"/>
            <w:left w:val="none" w:sz="0" w:space="0" w:color="auto"/>
            <w:bottom w:val="none" w:sz="0" w:space="0" w:color="auto"/>
            <w:right w:val="none" w:sz="0" w:space="0" w:color="auto"/>
          </w:divBdr>
        </w:div>
        <w:div w:id="472525144">
          <w:marLeft w:val="0"/>
          <w:marRight w:val="0"/>
          <w:marTop w:val="0"/>
          <w:marBottom w:val="0"/>
          <w:divBdr>
            <w:top w:val="none" w:sz="0" w:space="0" w:color="auto"/>
            <w:left w:val="none" w:sz="0" w:space="0" w:color="auto"/>
            <w:bottom w:val="none" w:sz="0" w:space="0" w:color="auto"/>
            <w:right w:val="none" w:sz="0" w:space="0" w:color="auto"/>
          </w:divBdr>
        </w:div>
        <w:div w:id="472674881">
          <w:marLeft w:val="0"/>
          <w:marRight w:val="0"/>
          <w:marTop w:val="0"/>
          <w:marBottom w:val="0"/>
          <w:divBdr>
            <w:top w:val="none" w:sz="0" w:space="0" w:color="auto"/>
            <w:left w:val="none" w:sz="0" w:space="0" w:color="auto"/>
            <w:bottom w:val="none" w:sz="0" w:space="0" w:color="auto"/>
            <w:right w:val="none" w:sz="0" w:space="0" w:color="auto"/>
          </w:divBdr>
        </w:div>
        <w:div w:id="472715864">
          <w:marLeft w:val="0"/>
          <w:marRight w:val="0"/>
          <w:marTop w:val="0"/>
          <w:marBottom w:val="0"/>
          <w:divBdr>
            <w:top w:val="none" w:sz="0" w:space="0" w:color="auto"/>
            <w:left w:val="none" w:sz="0" w:space="0" w:color="auto"/>
            <w:bottom w:val="none" w:sz="0" w:space="0" w:color="auto"/>
            <w:right w:val="none" w:sz="0" w:space="0" w:color="auto"/>
          </w:divBdr>
        </w:div>
        <w:div w:id="472717310">
          <w:marLeft w:val="0"/>
          <w:marRight w:val="0"/>
          <w:marTop w:val="0"/>
          <w:marBottom w:val="0"/>
          <w:divBdr>
            <w:top w:val="none" w:sz="0" w:space="0" w:color="auto"/>
            <w:left w:val="none" w:sz="0" w:space="0" w:color="auto"/>
            <w:bottom w:val="none" w:sz="0" w:space="0" w:color="auto"/>
            <w:right w:val="none" w:sz="0" w:space="0" w:color="auto"/>
          </w:divBdr>
        </w:div>
        <w:div w:id="472792631">
          <w:marLeft w:val="0"/>
          <w:marRight w:val="0"/>
          <w:marTop w:val="0"/>
          <w:marBottom w:val="0"/>
          <w:divBdr>
            <w:top w:val="none" w:sz="0" w:space="0" w:color="auto"/>
            <w:left w:val="none" w:sz="0" w:space="0" w:color="auto"/>
            <w:bottom w:val="none" w:sz="0" w:space="0" w:color="auto"/>
            <w:right w:val="none" w:sz="0" w:space="0" w:color="auto"/>
          </w:divBdr>
        </w:div>
        <w:div w:id="472797379">
          <w:marLeft w:val="0"/>
          <w:marRight w:val="0"/>
          <w:marTop w:val="0"/>
          <w:marBottom w:val="0"/>
          <w:divBdr>
            <w:top w:val="none" w:sz="0" w:space="0" w:color="auto"/>
            <w:left w:val="none" w:sz="0" w:space="0" w:color="auto"/>
            <w:bottom w:val="none" w:sz="0" w:space="0" w:color="auto"/>
            <w:right w:val="none" w:sz="0" w:space="0" w:color="auto"/>
          </w:divBdr>
        </w:div>
        <w:div w:id="472870247">
          <w:marLeft w:val="0"/>
          <w:marRight w:val="0"/>
          <w:marTop w:val="0"/>
          <w:marBottom w:val="63"/>
          <w:divBdr>
            <w:top w:val="none" w:sz="0" w:space="0" w:color="auto"/>
            <w:left w:val="none" w:sz="0" w:space="0" w:color="auto"/>
            <w:bottom w:val="none" w:sz="0" w:space="0" w:color="auto"/>
            <w:right w:val="none" w:sz="0" w:space="0" w:color="auto"/>
          </w:divBdr>
        </w:div>
        <w:div w:id="472870714">
          <w:marLeft w:val="0"/>
          <w:marRight w:val="0"/>
          <w:marTop w:val="0"/>
          <w:marBottom w:val="0"/>
          <w:divBdr>
            <w:top w:val="none" w:sz="0" w:space="0" w:color="auto"/>
            <w:left w:val="none" w:sz="0" w:space="0" w:color="auto"/>
            <w:bottom w:val="none" w:sz="0" w:space="0" w:color="auto"/>
            <w:right w:val="none" w:sz="0" w:space="0" w:color="auto"/>
          </w:divBdr>
        </w:div>
        <w:div w:id="472870951">
          <w:marLeft w:val="0"/>
          <w:marRight w:val="0"/>
          <w:marTop w:val="100"/>
          <w:marBottom w:val="275"/>
          <w:divBdr>
            <w:top w:val="none" w:sz="0" w:space="0" w:color="auto"/>
            <w:left w:val="none" w:sz="0" w:space="0" w:color="auto"/>
            <w:bottom w:val="none" w:sz="0" w:space="0" w:color="auto"/>
            <w:right w:val="none" w:sz="0" w:space="0" w:color="auto"/>
          </w:divBdr>
        </w:div>
        <w:div w:id="472874809">
          <w:marLeft w:val="0"/>
          <w:marRight w:val="0"/>
          <w:marTop w:val="0"/>
          <w:marBottom w:val="0"/>
          <w:divBdr>
            <w:top w:val="none" w:sz="0" w:space="0" w:color="auto"/>
            <w:left w:val="none" w:sz="0" w:space="0" w:color="auto"/>
            <w:bottom w:val="none" w:sz="0" w:space="0" w:color="auto"/>
            <w:right w:val="none" w:sz="0" w:space="0" w:color="auto"/>
          </w:divBdr>
        </w:div>
        <w:div w:id="472910902">
          <w:marLeft w:val="0"/>
          <w:marRight w:val="0"/>
          <w:marTop w:val="0"/>
          <w:marBottom w:val="0"/>
          <w:divBdr>
            <w:top w:val="none" w:sz="0" w:space="0" w:color="auto"/>
            <w:left w:val="none" w:sz="0" w:space="0" w:color="auto"/>
            <w:bottom w:val="none" w:sz="0" w:space="0" w:color="auto"/>
            <w:right w:val="none" w:sz="0" w:space="0" w:color="auto"/>
          </w:divBdr>
          <w:divsChild>
            <w:div w:id="676350975">
              <w:marLeft w:val="-150"/>
              <w:marRight w:val="-150"/>
              <w:marTop w:val="0"/>
              <w:marBottom w:val="0"/>
              <w:divBdr>
                <w:top w:val="none" w:sz="0" w:space="0" w:color="auto"/>
                <w:left w:val="none" w:sz="0" w:space="0" w:color="auto"/>
                <w:bottom w:val="none" w:sz="0" w:space="0" w:color="auto"/>
                <w:right w:val="none" w:sz="0" w:space="0" w:color="auto"/>
              </w:divBdr>
            </w:div>
          </w:divsChild>
        </w:div>
        <w:div w:id="472917370">
          <w:marLeft w:val="0"/>
          <w:marRight w:val="0"/>
          <w:marTop w:val="0"/>
          <w:marBottom w:val="0"/>
          <w:divBdr>
            <w:top w:val="single" w:sz="2" w:space="0" w:color="E0E0E0"/>
            <w:left w:val="single" w:sz="2" w:space="0" w:color="E0E0E0"/>
            <w:bottom w:val="single" w:sz="2" w:space="0" w:color="E0E0E0"/>
            <w:right w:val="single" w:sz="2" w:space="0" w:color="E0E0E0"/>
          </w:divBdr>
          <w:divsChild>
            <w:div w:id="175537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2988679">
          <w:marLeft w:val="0"/>
          <w:marRight w:val="0"/>
          <w:marTop w:val="0"/>
          <w:marBottom w:val="0"/>
          <w:divBdr>
            <w:top w:val="none" w:sz="0" w:space="0" w:color="auto"/>
            <w:left w:val="none" w:sz="0" w:space="0" w:color="auto"/>
            <w:bottom w:val="none" w:sz="0" w:space="0" w:color="auto"/>
            <w:right w:val="none" w:sz="0" w:space="0" w:color="auto"/>
          </w:divBdr>
        </w:div>
        <w:div w:id="472991701">
          <w:marLeft w:val="0"/>
          <w:marRight w:val="0"/>
          <w:marTop w:val="0"/>
          <w:marBottom w:val="0"/>
          <w:divBdr>
            <w:top w:val="none" w:sz="0" w:space="0" w:color="auto"/>
            <w:left w:val="none" w:sz="0" w:space="0" w:color="auto"/>
            <w:bottom w:val="none" w:sz="0" w:space="0" w:color="auto"/>
            <w:right w:val="none" w:sz="0" w:space="0" w:color="auto"/>
          </w:divBdr>
        </w:div>
        <w:div w:id="473059620">
          <w:marLeft w:val="0"/>
          <w:marRight w:val="0"/>
          <w:marTop w:val="150"/>
          <w:marBottom w:val="150"/>
          <w:divBdr>
            <w:top w:val="none" w:sz="0" w:space="0" w:color="auto"/>
            <w:left w:val="none" w:sz="0" w:space="0" w:color="auto"/>
            <w:bottom w:val="none" w:sz="0" w:space="0" w:color="auto"/>
            <w:right w:val="none" w:sz="0" w:space="0" w:color="auto"/>
          </w:divBdr>
          <w:divsChild>
            <w:div w:id="14120058">
              <w:marLeft w:val="0"/>
              <w:marRight w:val="0"/>
              <w:marTop w:val="0"/>
              <w:marBottom w:val="0"/>
              <w:divBdr>
                <w:top w:val="none" w:sz="0" w:space="0" w:color="auto"/>
                <w:left w:val="none" w:sz="0" w:space="0" w:color="auto"/>
                <w:bottom w:val="none" w:sz="0" w:space="0" w:color="auto"/>
                <w:right w:val="none" w:sz="0" w:space="0" w:color="auto"/>
              </w:divBdr>
            </w:div>
          </w:divsChild>
        </w:div>
        <w:div w:id="473179119">
          <w:marLeft w:val="0"/>
          <w:marRight w:val="0"/>
          <w:marTop w:val="0"/>
          <w:marBottom w:val="0"/>
          <w:divBdr>
            <w:top w:val="dotted" w:sz="6" w:space="4" w:color="EBEBEB"/>
            <w:left w:val="none" w:sz="0" w:space="8" w:color="auto"/>
            <w:bottom w:val="dotted" w:sz="6" w:space="4" w:color="EBEBEB"/>
            <w:right w:val="none" w:sz="0" w:space="8" w:color="auto"/>
          </w:divBdr>
        </w:div>
        <w:div w:id="473180793">
          <w:marLeft w:val="750"/>
          <w:marRight w:val="0"/>
          <w:marTop w:val="0"/>
          <w:marBottom w:val="0"/>
          <w:divBdr>
            <w:top w:val="none" w:sz="0" w:space="0" w:color="auto"/>
            <w:left w:val="none" w:sz="0" w:space="0" w:color="auto"/>
            <w:bottom w:val="none" w:sz="0" w:space="0" w:color="auto"/>
            <w:right w:val="none" w:sz="0" w:space="0" w:color="auto"/>
          </w:divBdr>
        </w:div>
        <w:div w:id="473181923">
          <w:marLeft w:val="0"/>
          <w:marRight w:val="0"/>
          <w:marTop w:val="0"/>
          <w:marBottom w:val="0"/>
          <w:divBdr>
            <w:top w:val="single" w:sz="2" w:space="0" w:color="E0E0E0"/>
            <w:left w:val="single" w:sz="2" w:space="0" w:color="E0E0E0"/>
            <w:bottom w:val="single" w:sz="2" w:space="0" w:color="E0E0E0"/>
            <w:right w:val="single" w:sz="2" w:space="0" w:color="E0E0E0"/>
          </w:divBdr>
        </w:div>
        <w:div w:id="473256402">
          <w:marLeft w:val="0"/>
          <w:marRight w:val="0"/>
          <w:marTop w:val="0"/>
          <w:marBottom w:val="0"/>
          <w:divBdr>
            <w:top w:val="none" w:sz="0" w:space="0" w:color="auto"/>
            <w:left w:val="none" w:sz="0" w:space="0" w:color="auto"/>
            <w:bottom w:val="none" w:sz="0" w:space="0" w:color="auto"/>
            <w:right w:val="none" w:sz="0" w:space="0" w:color="auto"/>
          </w:divBdr>
        </w:div>
        <w:div w:id="473301241">
          <w:marLeft w:val="0"/>
          <w:marRight w:val="0"/>
          <w:marTop w:val="0"/>
          <w:marBottom w:val="0"/>
          <w:divBdr>
            <w:top w:val="none" w:sz="0" w:space="0" w:color="auto"/>
            <w:left w:val="none" w:sz="0" w:space="0" w:color="auto"/>
            <w:bottom w:val="none" w:sz="0" w:space="0" w:color="auto"/>
            <w:right w:val="none" w:sz="0" w:space="0" w:color="auto"/>
          </w:divBdr>
          <w:divsChild>
            <w:div w:id="621689130">
              <w:marLeft w:val="0"/>
              <w:marRight w:val="0"/>
              <w:marTop w:val="0"/>
              <w:marBottom w:val="0"/>
              <w:divBdr>
                <w:top w:val="none" w:sz="0" w:space="0" w:color="auto"/>
                <w:left w:val="none" w:sz="0" w:space="0" w:color="auto"/>
                <w:bottom w:val="none" w:sz="0" w:space="0" w:color="auto"/>
                <w:right w:val="none" w:sz="0" w:space="0" w:color="auto"/>
              </w:divBdr>
            </w:div>
          </w:divsChild>
        </w:div>
        <w:div w:id="473449482">
          <w:marLeft w:val="-150"/>
          <w:marRight w:val="-150"/>
          <w:marTop w:val="0"/>
          <w:marBottom w:val="0"/>
          <w:divBdr>
            <w:top w:val="none" w:sz="0" w:space="0" w:color="auto"/>
            <w:left w:val="none" w:sz="0" w:space="0" w:color="auto"/>
            <w:bottom w:val="none" w:sz="0" w:space="0" w:color="auto"/>
            <w:right w:val="none" w:sz="0" w:space="0" w:color="auto"/>
          </w:divBdr>
          <w:divsChild>
            <w:div w:id="631983393">
              <w:marLeft w:val="0"/>
              <w:marRight w:val="0"/>
              <w:marTop w:val="0"/>
              <w:marBottom w:val="0"/>
              <w:divBdr>
                <w:top w:val="none" w:sz="0" w:space="0" w:color="auto"/>
                <w:left w:val="none" w:sz="0" w:space="0" w:color="auto"/>
                <w:bottom w:val="none" w:sz="0" w:space="0" w:color="auto"/>
                <w:right w:val="none" w:sz="0" w:space="0" w:color="auto"/>
              </w:divBdr>
              <w:divsChild>
                <w:div w:id="3260535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3565379">
          <w:marLeft w:val="0"/>
          <w:marRight w:val="0"/>
          <w:marTop w:val="0"/>
          <w:marBottom w:val="0"/>
          <w:divBdr>
            <w:top w:val="none" w:sz="0" w:space="0" w:color="auto"/>
            <w:left w:val="none" w:sz="0" w:space="0" w:color="auto"/>
            <w:bottom w:val="none" w:sz="0" w:space="0" w:color="auto"/>
            <w:right w:val="none" w:sz="0" w:space="0" w:color="auto"/>
          </w:divBdr>
        </w:div>
        <w:div w:id="473566035">
          <w:marLeft w:val="0"/>
          <w:marRight w:val="0"/>
          <w:marTop w:val="0"/>
          <w:marBottom w:val="0"/>
          <w:divBdr>
            <w:top w:val="none" w:sz="0" w:space="0" w:color="auto"/>
            <w:left w:val="none" w:sz="0" w:space="0" w:color="auto"/>
            <w:bottom w:val="none" w:sz="0" w:space="0" w:color="auto"/>
            <w:right w:val="none" w:sz="0" w:space="0" w:color="auto"/>
          </w:divBdr>
        </w:div>
        <w:div w:id="473567862">
          <w:marLeft w:val="0"/>
          <w:marRight w:val="0"/>
          <w:marTop w:val="0"/>
          <w:marBottom w:val="0"/>
          <w:divBdr>
            <w:top w:val="none" w:sz="0" w:space="0" w:color="auto"/>
            <w:left w:val="none" w:sz="0" w:space="0" w:color="auto"/>
            <w:bottom w:val="none" w:sz="0" w:space="0" w:color="auto"/>
            <w:right w:val="none" w:sz="0" w:space="0" w:color="auto"/>
          </w:divBdr>
        </w:div>
        <w:div w:id="473569226">
          <w:marLeft w:val="0"/>
          <w:marRight w:val="0"/>
          <w:marTop w:val="0"/>
          <w:marBottom w:val="450"/>
          <w:divBdr>
            <w:top w:val="none" w:sz="0" w:space="0" w:color="auto"/>
            <w:left w:val="none" w:sz="0" w:space="0" w:color="auto"/>
            <w:bottom w:val="none" w:sz="0" w:space="0" w:color="auto"/>
            <w:right w:val="none" w:sz="0" w:space="0" w:color="auto"/>
          </w:divBdr>
          <w:divsChild>
            <w:div w:id="481165415">
              <w:marLeft w:val="0"/>
              <w:marRight w:val="0"/>
              <w:marTop w:val="0"/>
              <w:marBottom w:val="75"/>
              <w:divBdr>
                <w:top w:val="none" w:sz="0" w:space="0" w:color="auto"/>
                <w:left w:val="none" w:sz="0" w:space="0" w:color="auto"/>
                <w:bottom w:val="none" w:sz="0" w:space="0" w:color="auto"/>
                <w:right w:val="none" w:sz="0" w:space="0" w:color="auto"/>
              </w:divBdr>
              <w:divsChild>
                <w:div w:id="771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4446">
          <w:marLeft w:val="0"/>
          <w:marRight w:val="0"/>
          <w:marTop w:val="0"/>
          <w:marBottom w:val="0"/>
          <w:divBdr>
            <w:top w:val="none" w:sz="0" w:space="0" w:color="auto"/>
            <w:left w:val="none" w:sz="0" w:space="0" w:color="auto"/>
            <w:bottom w:val="none" w:sz="0" w:space="0" w:color="auto"/>
            <w:right w:val="none" w:sz="0" w:space="0" w:color="auto"/>
          </w:divBdr>
          <w:divsChild>
            <w:div w:id="331104595">
              <w:marLeft w:val="0"/>
              <w:marRight w:val="0"/>
              <w:marTop w:val="0"/>
              <w:marBottom w:val="0"/>
              <w:divBdr>
                <w:top w:val="none" w:sz="0" w:space="0" w:color="auto"/>
                <w:left w:val="none" w:sz="0" w:space="0" w:color="auto"/>
                <w:bottom w:val="none" w:sz="0" w:space="0" w:color="auto"/>
                <w:right w:val="none" w:sz="0" w:space="0" w:color="auto"/>
              </w:divBdr>
            </w:div>
          </w:divsChild>
        </w:div>
        <w:div w:id="473717588">
          <w:marLeft w:val="0"/>
          <w:marRight w:val="0"/>
          <w:marTop w:val="0"/>
          <w:marBottom w:val="263"/>
          <w:divBdr>
            <w:top w:val="none" w:sz="0" w:space="0" w:color="auto"/>
            <w:left w:val="none" w:sz="0" w:space="0" w:color="auto"/>
            <w:bottom w:val="none" w:sz="0" w:space="0" w:color="auto"/>
            <w:right w:val="none" w:sz="0" w:space="0" w:color="auto"/>
          </w:divBdr>
          <w:divsChild>
            <w:div w:id="3363896">
              <w:marLeft w:val="0"/>
              <w:marRight w:val="0"/>
              <w:marTop w:val="0"/>
              <w:marBottom w:val="0"/>
              <w:divBdr>
                <w:top w:val="none" w:sz="0" w:space="0" w:color="auto"/>
                <w:left w:val="none" w:sz="0" w:space="0" w:color="auto"/>
                <w:bottom w:val="none" w:sz="0" w:space="0" w:color="auto"/>
                <w:right w:val="none" w:sz="0" w:space="0" w:color="auto"/>
              </w:divBdr>
            </w:div>
            <w:div w:id="224220176">
              <w:marLeft w:val="0"/>
              <w:marRight w:val="0"/>
              <w:marTop w:val="0"/>
              <w:marBottom w:val="0"/>
              <w:divBdr>
                <w:top w:val="none" w:sz="0" w:space="6" w:color="DDDDDD"/>
                <w:left w:val="none" w:sz="0" w:space="9" w:color="DDDDDD"/>
                <w:bottom w:val="single" w:sz="4" w:space="6" w:color="DDDDDD"/>
                <w:right w:val="none" w:sz="0" w:space="9" w:color="DDDDDD"/>
              </w:divBdr>
            </w:div>
          </w:divsChild>
        </w:div>
        <w:div w:id="473722729">
          <w:marLeft w:val="0"/>
          <w:marRight w:val="0"/>
          <w:marTop w:val="0"/>
          <w:marBottom w:val="345"/>
          <w:divBdr>
            <w:top w:val="none" w:sz="0" w:space="0" w:color="auto"/>
            <w:left w:val="none" w:sz="0" w:space="0" w:color="auto"/>
            <w:bottom w:val="none" w:sz="0" w:space="0" w:color="auto"/>
            <w:right w:val="none" w:sz="0" w:space="0" w:color="auto"/>
          </w:divBdr>
        </w:div>
        <w:div w:id="473759818">
          <w:marLeft w:val="0"/>
          <w:marRight w:val="0"/>
          <w:marTop w:val="0"/>
          <w:marBottom w:val="0"/>
          <w:divBdr>
            <w:top w:val="none" w:sz="0" w:space="0" w:color="auto"/>
            <w:left w:val="none" w:sz="0" w:space="0" w:color="auto"/>
            <w:bottom w:val="none" w:sz="0" w:space="0" w:color="auto"/>
            <w:right w:val="none" w:sz="0" w:space="0" w:color="auto"/>
          </w:divBdr>
        </w:div>
        <w:div w:id="473760062">
          <w:blockQuote w:val="1"/>
          <w:marLeft w:val="0"/>
          <w:marRight w:val="0"/>
          <w:marTop w:val="0"/>
          <w:marBottom w:val="360"/>
          <w:divBdr>
            <w:top w:val="none" w:sz="0" w:space="0" w:color="auto"/>
            <w:left w:val="single" w:sz="36" w:space="18" w:color="0099CC"/>
            <w:bottom w:val="none" w:sz="0" w:space="0" w:color="auto"/>
            <w:right w:val="none" w:sz="0" w:space="0" w:color="auto"/>
          </w:divBdr>
        </w:div>
        <w:div w:id="473790225">
          <w:marLeft w:val="0"/>
          <w:marRight w:val="0"/>
          <w:marTop w:val="0"/>
          <w:marBottom w:val="0"/>
          <w:divBdr>
            <w:top w:val="none" w:sz="0" w:space="0" w:color="auto"/>
            <w:left w:val="none" w:sz="0" w:space="0" w:color="auto"/>
            <w:bottom w:val="none" w:sz="0" w:space="0" w:color="auto"/>
            <w:right w:val="none" w:sz="0" w:space="0" w:color="auto"/>
          </w:divBdr>
        </w:div>
        <w:div w:id="473836480">
          <w:marLeft w:val="0"/>
          <w:marRight w:val="0"/>
          <w:marTop w:val="0"/>
          <w:marBottom w:val="150"/>
          <w:divBdr>
            <w:top w:val="none" w:sz="0" w:space="0" w:color="auto"/>
            <w:left w:val="none" w:sz="0" w:space="0" w:color="auto"/>
            <w:bottom w:val="none" w:sz="0" w:space="0" w:color="auto"/>
            <w:right w:val="none" w:sz="0" w:space="0" w:color="auto"/>
          </w:divBdr>
        </w:div>
        <w:div w:id="473907476">
          <w:marLeft w:val="0"/>
          <w:marRight w:val="0"/>
          <w:marTop w:val="0"/>
          <w:marBottom w:val="0"/>
          <w:divBdr>
            <w:top w:val="none" w:sz="0" w:space="0" w:color="auto"/>
            <w:left w:val="none" w:sz="0" w:space="0" w:color="auto"/>
            <w:bottom w:val="none" w:sz="0" w:space="0" w:color="auto"/>
            <w:right w:val="none" w:sz="0" w:space="0" w:color="auto"/>
          </w:divBdr>
        </w:div>
        <w:div w:id="473958917">
          <w:marLeft w:val="60"/>
          <w:marRight w:val="60"/>
          <w:marTop w:val="0"/>
          <w:marBottom w:val="120"/>
          <w:divBdr>
            <w:top w:val="none" w:sz="0" w:space="0" w:color="auto"/>
            <w:left w:val="none" w:sz="0" w:space="0" w:color="auto"/>
            <w:bottom w:val="none" w:sz="0" w:space="0" w:color="auto"/>
            <w:right w:val="none" w:sz="0" w:space="0" w:color="auto"/>
          </w:divBdr>
        </w:div>
        <w:div w:id="474028529">
          <w:marLeft w:val="0"/>
          <w:marRight w:val="0"/>
          <w:marTop w:val="0"/>
          <w:marBottom w:val="0"/>
          <w:divBdr>
            <w:top w:val="none" w:sz="0" w:space="0" w:color="auto"/>
            <w:left w:val="none" w:sz="0" w:space="0" w:color="auto"/>
            <w:bottom w:val="none" w:sz="0" w:space="0" w:color="auto"/>
            <w:right w:val="none" w:sz="0" w:space="0" w:color="auto"/>
          </w:divBdr>
        </w:div>
        <w:div w:id="474030878">
          <w:marLeft w:val="0"/>
          <w:marRight w:val="0"/>
          <w:marTop w:val="0"/>
          <w:marBottom w:val="0"/>
          <w:divBdr>
            <w:top w:val="none" w:sz="0" w:space="0" w:color="auto"/>
            <w:left w:val="none" w:sz="0" w:space="0" w:color="auto"/>
            <w:bottom w:val="none" w:sz="0" w:space="0" w:color="auto"/>
            <w:right w:val="none" w:sz="0" w:space="0" w:color="auto"/>
          </w:divBdr>
        </w:div>
        <w:div w:id="474107676">
          <w:marLeft w:val="0"/>
          <w:marRight w:val="225"/>
          <w:marTop w:val="0"/>
          <w:marBottom w:val="0"/>
          <w:divBdr>
            <w:top w:val="none" w:sz="0" w:space="0" w:color="auto"/>
            <w:left w:val="none" w:sz="0" w:space="0" w:color="auto"/>
            <w:bottom w:val="none" w:sz="0" w:space="0" w:color="auto"/>
            <w:right w:val="none" w:sz="0" w:space="0" w:color="auto"/>
          </w:divBdr>
        </w:div>
        <w:div w:id="474184030">
          <w:marLeft w:val="0"/>
          <w:marRight w:val="0"/>
          <w:marTop w:val="0"/>
          <w:marBottom w:val="0"/>
          <w:divBdr>
            <w:top w:val="none" w:sz="0" w:space="0" w:color="auto"/>
            <w:left w:val="none" w:sz="0" w:space="0" w:color="auto"/>
            <w:bottom w:val="none" w:sz="0" w:space="0" w:color="auto"/>
            <w:right w:val="none" w:sz="0" w:space="0" w:color="auto"/>
          </w:divBdr>
        </w:div>
        <w:div w:id="474219238">
          <w:marLeft w:val="0"/>
          <w:marRight w:val="0"/>
          <w:marTop w:val="0"/>
          <w:marBottom w:val="450"/>
          <w:divBdr>
            <w:top w:val="none" w:sz="0" w:space="0" w:color="auto"/>
            <w:left w:val="none" w:sz="0" w:space="0" w:color="auto"/>
            <w:bottom w:val="none" w:sz="0" w:space="0" w:color="auto"/>
            <w:right w:val="none" w:sz="0" w:space="0" w:color="auto"/>
          </w:divBdr>
        </w:div>
        <w:div w:id="474219330">
          <w:marLeft w:val="0"/>
          <w:marRight w:val="0"/>
          <w:marTop w:val="0"/>
          <w:marBottom w:val="0"/>
          <w:divBdr>
            <w:top w:val="none" w:sz="0" w:space="0" w:color="auto"/>
            <w:left w:val="none" w:sz="0" w:space="0" w:color="auto"/>
            <w:bottom w:val="none" w:sz="0" w:space="0" w:color="auto"/>
            <w:right w:val="none" w:sz="0" w:space="0" w:color="auto"/>
          </w:divBdr>
        </w:div>
        <w:div w:id="474222483">
          <w:marLeft w:val="0"/>
          <w:marRight w:val="0"/>
          <w:marTop w:val="0"/>
          <w:marBottom w:val="150"/>
          <w:divBdr>
            <w:top w:val="none" w:sz="0" w:space="0" w:color="auto"/>
            <w:left w:val="none" w:sz="0" w:space="0" w:color="auto"/>
            <w:bottom w:val="none" w:sz="0" w:space="0" w:color="auto"/>
            <w:right w:val="none" w:sz="0" w:space="0" w:color="auto"/>
          </w:divBdr>
        </w:div>
        <w:div w:id="474371999">
          <w:marLeft w:val="0"/>
          <w:marRight w:val="0"/>
          <w:marTop w:val="100"/>
          <w:marBottom w:val="100"/>
          <w:divBdr>
            <w:top w:val="none" w:sz="0" w:space="0" w:color="auto"/>
            <w:left w:val="none" w:sz="0" w:space="0" w:color="auto"/>
            <w:bottom w:val="none" w:sz="0" w:space="0" w:color="auto"/>
            <w:right w:val="none" w:sz="0" w:space="0" w:color="auto"/>
          </w:divBdr>
          <w:divsChild>
            <w:div w:id="139074980">
              <w:marLeft w:val="0"/>
              <w:marRight w:val="0"/>
              <w:marTop w:val="0"/>
              <w:marBottom w:val="0"/>
              <w:divBdr>
                <w:top w:val="none" w:sz="0" w:space="0" w:color="auto"/>
                <w:left w:val="none" w:sz="0" w:space="0" w:color="auto"/>
                <w:bottom w:val="none" w:sz="0" w:space="0" w:color="auto"/>
                <w:right w:val="none" w:sz="0" w:space="0" w:color="auto"/>
              </w:divBdr>
            </w:div>
          </w:divsChild>
        </w:div>
        <w:div w:id="474415259">
          <w:marLeft w:val="0"/>
          <w:marRight w:val="0"/>
          <w:marTop w:val="0"/>
          <w:marBottom w:val="0"/>
          <w:divBdr>
            <w:top w:val="none" w:sz="0" w:space="0" w:color="auto"/>
            <w:left w:val="none" w:sz="0" w:space="0" w:color="auto"/>
            <w:bottom w:val="none" w:sz="0" w:space="0" w:color="auto"/>
            <w:right w:val="none" w:sz="0" w:space="0" w:color="auto"/>
          </w:divBdr>
        </w:div>
        <w:div w:id="474493108">
          <w:marLeft w:val="0"/>
          <w:marRight w:val="0"/>
          <w:marTop w:val="0"/>
          <w:marBottom w:val="0"/>
          <w:divBdr>
            <w:top w:val="none" w:sz="0" w:space="0" w:color="auto"/>
            <w:left w:val="none" w:sz="0" w:space="0" w:color="auto"/>
            <w:bottom w:val="none" w:sz="0" w:space="0" w:color="auto"/>
            <w:right w:val="none" w:sz="0" w:space="0" w:color="auto"/>
          </w:divBdr>
        </w:div>
        <w:div w:id="474493553">
          <w:marLeft w:val="0"/>
          <w:marRight w:val="0"/>
          <w:marTop w:val="0"/>
          <w:marBottom w:val="0"/>
          <w:divBdr>
            <w:top w:val="none" w:sz="0" w:space="0" w:color="auto"/>
            <w:left w:val="none" w:sz="0" w:space="0" w:color="auto"/>
            <w:bottom w:val="none" w:sz="0" w:space="0" w:color="auto"/>
            <w:right w:val="none" w:sz="0" w:space="0" w:color="auto"/>
          </w:divBdr>
        </w:div>
        <w:div w:id="474495326">
          <w:marLeft w:val="0"/>
          <w:marRight w:val="0"/>
          <w:marTop w:val="0"/>
          <w:marBottom w:val="0"/>
          <w:divBdr>
            <w:top w:val="none" w:sz="0" w:space="0" w:color="auto"/>
            <w:left w:val="none" w:sz="0" w:space="0" w:color="auto"/>
            <w:bottom w:val="none" w:sz="0" w:space="0" w:color="auto"/>
            <w:right w:val="none" w:sz="0" w:space="0" w:color="auto"/>
          </w:divBdr>
          <w:divsChild>
            <w:div w:id="60107112">
              <w:marLeft w:val="0"/>
              <w:marRight w:val="0"/>
              <w:marTop w:val="0"/>
              <w:marBottom w:val="0"/>
              <w:divBdr>
                <w:top w:val="none" w:sz="0" w:space="0" w:color="auto"/>
                <w:left w:val="none" w:sz="0" w:space="0" w:color="auto"/>
                <w:bottom w:val="none" w:sz="0" w:space="0" w:color="auto"/>
                <w:right w:val="none" w:sz="0" w:space="0" w:color="auto"/>
              </w:divBdr>
              <w:divsChild>
                <w:div w:id="287399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4566925">
          <w:marLeft w:val="-225"/>
          <w:marRight w:val="-225"/>
          <w:marTop w:val="0"/>
          <w:marBottom w:val="0"/>
          <w:divBdr>
            <w:top w:val="none" w:sz="0" w:space="0" w:color="auto"/>
            <w:left w:val="none" w:sz="0" w:space="0" w:color="auto"/>
            <w:bottom w:val="none" w:sz="0" w:space="0" w:color="auto"/>
            <w:right w:val="none" w:sz="0" w:space="0" w:color="auto"/>
          </w:divBdr>
        </w:div>
        <w:div w:id="474642379">
          <w:blockQuote w:val="1"/>
          <w:marLeft w:val="0"/>
          <w:marRight w:val="0"/>
          <w:marTop w:val="0"/>
          <w:marBottom w:val="300"/>
          <w:divBdr>
            <w:top w:val="none" w:sz="0" w:space="0" w:color="auto"/>
            <w:left w:val="none" w:sz="0" w:space="0" w:color="auto"/>
            <w:bottom w:val="none" w:sz="0" w:space="0" w:color="auto"/>
            <w:right w:val="none" w:sz="0" w:space="0" w:color="auto"/>
          </w:divBdr>
        </w:div>
        <w:div w:id="474642966">
          <w:marLeft w:val="1463"/>
          <w:marRight w:val="0"/>
          <w:marTop w:val="0"/>
          <w:marBottom w:val="0"/>
          <w:divBdr>
            <w:top w:val="none" w:sz="0" w:space="0" w:color="auto"/>
            <w:left w:val="none" w:sz="0" w:space="0" w:color="auto"/>
            <w:bottom w:val="none" w:sz="0" w:space="0" w:color="auto"/>
            <w:right w:val="none" w:sz="0" w:space="0" w:color="auto"/>
          </w:divBdr>
        </w:div>
        <w:div w:id="474680640">
          <w:marLeft w:val="0"/>
          <w:marRight w:val="0"/>
          <w:marTop w:val="0"/>
          <w:marBottom w:val="0"/>
          <w:divBdr>
            <w:top w:val="none" w:sz="0" w:space="0" w:color="auto"/>
            <w:left w:val="none" w:sz="0" w:space="0" w:color="auto"/>
            <w:bottom w:val="none" w:sz="0" w:space="0" w:color="auto"/>
            <w:right w:val="none" w:sz="0" w:space="0" w:color="auto"/>
          </w:divBdr>
        </w:div>
        <w:div w:id="474688229">
          <w:marLeft w:val="0"/>
          <w:marRight w:val="0"/>
          <w:marTop w:val="0"/>
          <w:marBottom w:val="75"/>
          <w:divBdr>
            <w:top w:val="none" w:sz="0" w:space="0" w:color="auto"/>
            <w:left w:val="none" w:sz="0" w:space="0" w:color="auto"/>
            <w:bottom w:val="none" w:sz="0" w:space="0" w:color="auto"/>
            <w:right w:val="none" w:sz="0" w:space="0" w:color="auto"/>
          </w:divBdr>
          <w:divsChild>
            <w:div w:id="632367519">
              <w:marLeft w:val="0"/>
              <w:marRight w:val="0"/>
              <w:marTop w:val="0"/>
              <w:marBottom w:val="0"/>
              <w:divBdr>
                <w:top w:val="none" w:sz="0" w:space="0" w:color="auto"/>
                <w:left w:val="none" w:sz="0" w:space="0" w:color="auto"/>
                <w:bottom w:val="none" w:sz="0" w:space="0" w:color="auto"/>
                <w:right w:val="none" w:sz="0" w:space="0" w:color="auto"/>
              </w:divBdr>
            </w:div>
          </w:divsChild>
        </w:div>
        <w:div w:id="474688471">
          <w:marLeft w:val="0"/>
          <w:marRight w:val="0"/>
          <w:marTop w:val="0"/>
          <w:marBottom w:val="384"/>
          <w:divBdr>
            <w:top w:val="none" w:sz="0" w:space="0" w:color="auto"/>
            <w:left w:val="none" w:sz="0" w:space="0" w:color="auto"/>
            <w:bottom w:val="none" w:sz="0" w:space="0" w:color="auto"/>
            <w:right w:val="none" w:sz="0" w:space="0" w:color="auto"/>
          </w:divBdr>
          <w:divsChild>
            <w:div w:id="489054559">
              <w:marLeft w:val="0"/>
              <w:marRight w:val="0"/>
              <w:marTop w:val="0"/>
              <w:marBottom w:val="0"/>
              <w:divBdr>
                <w:top w:val="none" w:sz="0" w:space="0" w:color="auto"/>
                <w:left w:val="none" w:sz="0" w:space="0" w:color="auto"/>
                <w:bottom w:val="none" w:sz="0" w:space="0" w:color="auto"/>
                <w:right w:val="none" w:sz="0" w:space="0" w:color="auto"/>
              </w:divBdr>
            </w:div>
          </w:divsChild>
        </w:div>
        <w:div w:id="474689619">
          <w:marLeft w:val="-188"/>
          <w:marRight w:val="-188"/>
          <w:marTop w:val="0"/>
          <w:marBottom w:val="0"/>
          <w:divBdr>
            <w:top w:val="none" w:sz="0" w:space="0" w:color="auto"/>
            <w:left w:val="none" w:sz="0" w:space="0" w:color="auto"/>
            <w:bottom w:val="none" w:sz="0" w:space="0" w:color="auto"/>
            <w:right w:val="none" w:sz="0" w:space="0" w:color="auto"/>
          </w:divBdr>
          <w:divsChild>
            <w:div w:id="272788205">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
        <w:div w:id="474840505">
          <w:marLeft w:val="0"/>
          <w:marRight w:val="0"/>
          <w:marTop w:val="0"/>
          <w:marBottom w:val="0"/>
          <w:divBdr>
            <w:top w:val="none" w:sz="0" w:space="0" w:color="auto"/>
            <w:left w:val="none" w:sz="0" w:space="0" w:color="auto"/>
            <w:bottom w:val="none" w:sz="0" w:space="0" w:color="auto"/>
            <w:right w:val="none" w:sz="0" w:space="0" w:color="auto"/>
          </w:divBdr>
        </w:div>
        <w:div w:id="474875037">
          <w:marLeft w:val="0"/>
          <w:marRight w:val="0"/>
          <w:marTop w:val="0"/>
          <w:marBottom w:val="0"/>
          <w:divBdr>
            <w:top w:val="none" w:sz="0" w:space="0" w:color="auto"/>
            <w:left w:val="none" w:sz="0" w:space="0" w:color="auto"/>
            <w:bottom w:val="none" w:sz="0" w:space="0" w:color="auto"/>
            <w:right w:val="none" w:sz="0" w:space="0" w:color="auto"/>
          </w:divBdr>
          <w:divsChild>
            <w:div w:id="594092245">
              <w:marLeft w:val="0"/>
              <w:marRight w:val="0"/>
              <w:marTop w:val="150"/>
              <w:marBottom w:val="150"/>
              <w:divBdr>
                <w:top w:val="none" w:sz="0" w:space="0" w:color="auto"/>
                <w:left w:val="none" w:sz="0" w:space="0" w:color="auto"/>
                <w:bottom w:val="none" w:sz="0" w:space="0" w:color="auto"/>
                <w:right w:val="none" w:sz="0" w:space="0" w:color="auto"/>
              </w:divBdr>
            </w:div>
          </w:divsChild>
        </w:div>
        <w:div w:id="474879392">
          <w:marLeft w:val="0"/>
          <w:marRight w:val="0"/>
          <w:marTop w:val="0"/>
          <w:marBottom w:val="0"/>
          <w:divBdr>
            <w:top w:val="none" w:sz="0" w:space="6" w:color="DDDDDD"/>
            <w:left w:val="none" w:sz="0" w:space="9" w:color="DDDDDD"/>
            <w:bottom w:val="single" w:sz="4" w:space="6" w:color="DDDDDD"/>
            <w:right w:val="none" w:sz="0" w:space="9" w:color="DDDDDD"/>
          </w:divBdr>
        </w:div>
        <w:div w:id="474882443">
          <w:marLeft w:val="0"/>
          <w:marRight w:val="0"/>
          <w:marTop w:val="0"/>
          <w:marBottom w:val="0"/>
          <w:divBdr>
            <w:top w:val="none" w:sz="0" w:space="0" w:color="auto"/>
            <w:left w:val="none" w:sz="0" w:space="0" w:color="auto"/>
            <w:bottom w:val="none" w:sz="0" w:space="0" w:color="auto"/>
            <w:right w:val="none" w:sz="0" w:space="0" w:color="auto"/>
          </w:divBdr>
        </w:div>
        <w:div w:id="474958712">
          <w:marLeft w:val="-150"/>
          <w:marRight w:val="-150"/>
          <w:marTop w:val="0"/>
          <w:marBottom w:val="0"/>
          <w:divBdr>
            <w:top w:val="none" w:sz="0" w:space="0" w:color="auto"/>
            <w:left w:val="none" w:sz="0" w:space="0" w:color="auto"/>
            <w:bottom w:val="none" w:sz="0" w:space="0" w:color="auto"/>
            <w:right w:val="none" w:sz="0" w:space="0" w:color="auto"/>
          </w:divBdr>
        </w:div>
        <w:div w:id="475030688">
          <w:marLeft w:val="0"/>
          <w:marRight w:val="0"/>
          <w:marTop w:val="0"/>
          <w:marBottom w:val="0"/>
          <w:divBdr>
            <w:top w:val="none" w:sz="0" w:space="0" w:color="auto"/>
            <w:left w:val="none" w:sz="0" w:space="0" w:color="auto"/>
            <w:bottom w:val="none" w:sz="0" w:space="0" w:color="auto"/>
            <w:right w:val="none" w:sz="0" w:space="0" w:color="auto"/>
          </w:divBdr>
        </w:div>
        <w:div w:id="475072661">
          <w:marLeft w:val="0"/>
          <w:marRight w:val="0"/>
          <w:marTop w:val="0"/>
          <w:marBottom w:val="0"/>
          <w:divBdr>
            <w:top w:val="none" w:sz="0" w:space="0" w:color="auto"/>
            <w:left w:val="none" w:sz="0" w:space="0" w:color="auto"/>
            <w:bottom w:val="none" w:sz="0" w:space="0" w:color="auto"/>
            <w:right w:val="none" w:sz="0" w:space="0" w:color="auto"/>
          </w:divBdr>
        </w:div>
        <w:div w:id="475072937">
          <w:marLeft w:val="0"/>
          <w:marRight w:val="0"/>
          <w:marTop w:val="0"/>
          <w:marBottom w:val="300"/>
          <w:divBdr>
            <w:top w:val="none" w:sz="0" w:space="0" w:color="auto"/>
            <w:left w:val="none" w:sz="0" w:space="0" w:color="auto"/>
            <w:bottom w:val="none" w:sz="0" w:space="0" w:color="auto"/>
            <w:right w:val="none" w:sz="0" w:space="0" w:color="auto"/>
          </w:divBdr>
        </w:div>
        <w:div w:id="475076454">
          <w:marLeft w:val="0"/>
          <w:marRight w:val="0"/>
          <w:marTop w:val="0"/>
          <w:marBottom w:val="0"/>
          <w:divBdr>
            <w:top w:val="single" w:sz="2" w:space="0" w:color="E0E0E0"/>
            <w:left w:val="single" w:sz="2" w:space="0" w:color="E0E0E0"/>
            <w:bottom w:val="single" w:sz="2" w:space="0" w:color="E0E0E0"/>
            <w:right w:val="single" w:sz="2" w:space="0" w:color="E0E0E0"/>
          </w:divBdr>
        </w:div>
        <w:div w:id="475146221">
          <w:marLeft w:val="0"/>
          <w:marRight w:val="0"/>
          <w:marTop w:val="0"/>
          <w:marBottom w:val="0"/>
          <w:divBdr>
            <w:top w:val="single" w:sz="2" w:space="0" w:color="E0E0E0"/>
            <w:left w:val="single" w:sz="2" w:space="0" w:color="E0E0E0"/>
            <w:bottom w:val="single" w:sz="2" w:space="0" w:color="E0E0E0"/>
            <w:right w:val="single" w:sz="2" w:space="0" w:color="E0E0E0"/>
          </w:divBdr>
          <w:divsChild>
            <w:div w:id="469129442">
              <w:marLeft w:val="0"/>
              <w:marRight w:val="0"/>
              <w:marTop w:val="0"/>
              <w:marBottom w:val="0"/>
              <w:divBdr>
                <w:top w:val="single" w:sz="2" w:space="0" w:color="E0E0E0"/>
                <w:left w:val="single" w:sz="2" w:space="0" w:color="E0E0E0"/>
                <w:bottom w:val="single" w:sz="2" w:space="0" w:color="E0E0E0"/>
                <w:right w:val="single" w:sz="2" w:space="0" w:color="E0E0E0"/>
              </w:divBdr>
              <w:divsChild>
                <w:div w:id="528569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992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5149033">
          <w:marLeft w:val="0"/>
          <w:marRight w:val="0"/>
          <w:marTop w:val="0"/>
          <w:marBottom w:val="0"/>
          <w:divBdr>
            <w:top w:val="none" w:sz="0" w:space="0" w:color="auto"/>
            <w:left w:val="none" w:sz="0" w:space="0" w:color="auto"/>
            <w:bottom w:val="none" w:sz="0" w:space="0" w:color="auto"/>
            <w:right w:val="none" w:sz="0" w:space="0" w:color="auto"/>
          </w:divBdr>
        </w:div>
        <w:div w:id="475150429">
          <w:marLeft w:val="0"/>
          <w:marRight w:val="0"/>
          <w:marTop w:val="0"/>
          <w:marBottom w:val="0"/>
          <w:divBdr>
            <w:top w:val="none" w:sz="0" w:space="0" w:color="auto"/>
            <w:left w:val="none" w:sz="0" w:space="0" w:color="auto"/>
            <w:bottom w:val="none" w:sz="0" w:space="0" w:color="auto"/>
            <w:right w:val="none" w:sz="0" w:space="0" w:color="auto"/>
          </w:divBdr>
        </w:div>
        <w:div w:id="475295213">
          <w:marLeft w:val="0"/>
          <w:marRight w:val="0"/>
          <w:marTop w:val="0"/>
          <w:marBottom w:val="0"/>
          <w:divBdr>
            <w:top w:val="none" w:sz="0" w:space="0" w:color="auto"/>
            <w:left w:val="none" w:sz="0" w:space="0" w:color="auto"/>
            <w:bottom w:val="none" w:sz="0" w:space="0" w:color="auto"/>
            <w:right w:val="none" w:sz="0" w:space="0" w:color="auto"/>
          </w:divBdr>
        </w:div>
        <w:div w:id="475414876">
          <w:marLeft w:val="0"/>
          <w:marRight w:val="0"/>
          <w:marTop w:val="0"/>
          <w:marBottom w:val="0"/>
          <w:divBdr>
            <w:top w:val="none" w:sz="0" w:space="0" w:color="auto"/>
            <w:left w:val="none" w:sz="0" w:space="0" w:color="auto"/>
            <w:bottom w:val="none" w:sz="0" w:space="0" w:color="auto"/>
            <w:right w:val="none" w:sz="0" w:space="0" w:color="auto"/>
          </w:divBdr>
        </w:div>
        <w:div w:id="475493193">
          <w:marLeft w:val="-225"/>
          <w:marRight w:val="-225"/>
          <w:marTop w:val="0"/>
          <w:marBottom w:val="0"/>
          <w:divBdr>
            <w:top w:val="none" w:sz="0" w:space="0" w:color="auto"/>
            <w:left w:val="none" w:sz="0" w:space="0" w:color="auto"/>
            <w:bottom w:val="none" w:sz="0" w:space="0" w:color="auto"/>
            <w:right w:val="none" w:sz="0" w:space="0" w:color="auto"/>
          </w:divBdr>
        </w:div>
        <w:div w:id="475495742">
          <w:marLeft w:val="0"/>
          <w:marRight w:val="0"/>
          <w:marTop w:val="0"/>
          <w:marBottom w:val="0"/>
          <w:divBdr>
            <w:top w:val="none" w:sz="0" w:space="0" w:color="auto"/>
            <w:left w:val="none" w:sz="0" w:space="0" w:color="auto"/>
            <w:bottom w:val="none" w:sz="0" w:space="0" w:color="auto"/>
            <w:right w:val="none" w:sz="0" w:space="0" w:color="auto"/>
          </w:divBdr>
        </w:div>
        <w:div w:id="475530146">
          <w:marLeft w:val="0"/>
          <w:marRight w:val="0"/>
          <w:marTop w:val="0"/>
          <w:marBottom w:val="0"/>
          <w:divBdr>
            <w:top w:val="single" w:sz="2" w:space="0" w:color="E0E0E0"/>
            <w:left w:val="single" w:sz="2" w:space="0" w:color="E0E0E0"/>
            <w:bottom w:val="single" w:sz="2" w:space="0" w:color="E0E0E0"/>
            <w:right w:val="single" w:sz="2" w:space="0" w:color="E0E0E0"/>
          </w:divBdr>
        </w:div>
        <w:div w:id="475530433">
          <w:marLeft w:val="0"/>
          <w:marRight w:val="0"/>
          <w:marTop w:val="0"/>
          <w:marBottom w:val="0"/>
          <w:divBdr>
            <w:top w:val="single" w:sz="2" w:space="0" w:color="E0E0E0"/>
            <w:left w:val="single" w:sz="2" w:space="0" w:color="E0E0E0"/>
            <w:bottom w:val="single" w:sz="2" w:space="0" w:color="E0E0E0"/>
            <w:right w:val="single" w:sz="2" w:space="0" w:color="E0E0E0"/>
          </w:divBdr>
        </w:div>
        <w:div w:id="475537863">
          <w:marLeft w:val="0"/>
          <w:marRight w:val="0"/>
          <w:marTop w:val="0"/>
          <w:marBottom w:val="0"/>
          <w:divBdr>
            <w:top w:val="none" w:sz="0" w:space="0" w:color="auto"/>
            <w:left w:val="none" w:sz="0" w:space="0" w:color="auto"/>
            <w:bottom w:val="none" w:sz="0" w:space="0" w:color="auto"/>
            <w:right w:val="none" w:sz="0" w:space="0" w:color="auto"/>
          </w:divBdr>
        </w:div>
        <w:div w:id="475537884">
          <w:marLeft w:val="0"/>
          <w:marRight w:val="0"/>
          <w:marTop w:val="0"/>
          <w:marBottom w:val="0"/>
          <w:divBdr>
            <w:top w:val="none" w:sz="0" w:space="0" w:color="auto"/>
            <w:left w:val="none" w:sz="0" w:space="0" w:color="auto"/>
            <w:bottom w:val="none" w:sz="0" w:space="0" w:color="auto"/>
            <w:right w:val="none" w:sz="0" w:space="0" w:color="auto"/>
          </w:divBdr>
        </w:div>
        <w:div w:id="475605421">
          <w:marLeft w:val="0"/>
          <w:marRight w:val="0"/>
          <w:marTop w:val="0"/>
          <w:marBottom w:val="345"/>
          <w:divBdr>
            <w:top w:val="none" w:sz="0" w:space="0" w:color="auto"/>
            <w:left w:val="none" w:sz="0" w:space="0" w:color="auto"/>
            <w:bottom w:val="none" w:sz="0" w:space="0" w:color="auto"/>
            <w:right w:val="none" w:sz="0" w:space="0" w:color="auto"/>
          </w:divBdr>
        </w:div>
        <w:div w:id="475611537">
          <w:marLeft w:val="0"/>
          <w:marRight w:val="0"/>
          <w:marTop w:val="0"/>
          <w:marBottom w:val="240"/>
          <w:divBdr>
            <w:top w:val="none" w:sz="0" w:space="0" w:color="auto"/>
            <w:left w:val="none" w:sz="0" w:space="0" w:color="auto"/>
            <w:bottom w:val="none" w:sz="0" w:space="0" w:color="auto"/>
            <w:right w:val="none" w:sz="0" w:space="0" w:color="auto"/>
          </w:divBdr>
        </w:div>
        <w:div w:id="475684257">
          <w:marLeft w:val="0"/>
          <w:marRight w:val="0"/>
          <w:marTop w:val="100"/>
          <w:marBottom w:val="100"/>
          <w:divBdr>
            <w:top w:val="none" w:sz="0" w:space="0" w:color="auto"/>
            <w:left w:val="none" w:sz="0" w:space="0" w:color="auto"/>
            <w:bottom w:val="none" w:sz="0" w:space="0" w:color="auto"/>
            <w:right w:val="none" w:sz="0" w:space="0" w:color="auto"/>
          </w:divBdr>
        </w:div>
        <w:div w:id="475686301">
          <w:marLeft w:val="0"/>
          <w:marRight w:val="0"/>
          <w:marTop w:val="0"/>
          <w:marBottom w:val="0"/>
          <w:divBdr>
            <w:top w:val="none" w:sz="0" w:space="0" w:color="auto"/>
            <w:left w:val="none" w:sz="0" w:space="0" w:color="auto"/>
            <w:bottom w:val="none" w:sz="0" w:space="0" w:color="auto"/>
            <w:right w:val="none" w:sz="0" w:space="0" w:color="auto"/>
          </w:divBdr>
        </w:div>
        <w:div w:id="475756217">
          <w:marLeft w:val="-150"/>
          <w:marRight w:val="-150"/>
          <w:marTop w:val="0"/>
          <w:marBottom w:val="0"/>
          <w:divBdr>
            <w:top w:val="none" w:sz="0" w:space="0" w:color="auto"/>
            <w:left w:val="none" w:sz="0" w:space="0" w:color="auto"/>
            <w:bottom w:val="none" w:sz="0" w:space="0" w:color="auto"/>
            <w:right w:val="none" w:sz="0" w:space="0" w:color="auto"/>
          </w:divBdr>
          <w:divsChild>
            <w:div w:id="6181184">
              <w:marLeft w:val="0"/>
              <w:marRight w:val="0"/>
              <w:marTop w:val="0"/>
              <w:marBottom w:val="0"/>
              <w:divBdr>
                <w:top w:val="none" w:sz="0" w:space="0" w:color="auto"/>
                <w:left w:val="none" w:sz="0" w:space="0" w:color="auto"/>
                <w:bottom w:val="none" w:sz="0" w:space="0" w:color="auto"/>
                <w:right w:val="none" w:sz="0" w:space="0" w:color="auto"/>
              </w:divBdr>
              <w:divsChild>
                <w:div w:id="599921432">
                  <w:marLeft w:val="-150"/>
                  <w:marRight w:val="-150"/>
                  <w:marTop w:val="0"/>
                  <w:marBottom w:val="0"/>
                  <w:divBdr>
                    <w:top w:val="none" w:sz="0" w:space="0" w:color="auto"/>
                    <w:left w:val="none" w:sz="0" w:space="0" w:color="auto"/>
                    <w:bottom w:val="none" w:sz="0" w:space="0" w:color="auto"/>
                    <w:right w:val="none" w:sz="0" w:space="0" w:color="auto"/>
                  </w:divBdr>
                  <w:divsChild>
                    <w:div w:id="2812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752">
          <w:marLeft w:val="-225"/>
          <w:marRight w:val="-225"/>
          <w:marTop w:val="0"/>
          <w:marBottom w:val="0"/>
          <w:divBdr>
            <w:top w:val="none" w:sz="0" w:space="0" w:color="auto"/>
            <w:left w:val="none" w:sz="0" w:space="0" w:color="auto"/>
            <w:bottom w:val="none" w:sz="0" w:space="0" w:color="auto"/>
            <w:right w:val="none" w:sz="0" w:space="0" w:color="auto"/>
          </w:divBdr>
        </w:div>
        <w:div w:id="475875273">
          <w:marLeft w:val="0"/>
          <w:marRight w:val="0"/>
          <w:marTop w:val="0"/>
          <w:marBottom w:val="120"/>
          <w:divBdr>
            <w:top w:val="none" w:sz="0" w:space="0" w:color="auto"/>
            <w:left w:val="none" w:sz="0" w:space="0" w:color="auto"/>
            <w:bottom w:val="none" w:sz="0" w:space="0" w:color="auto"/>
            <w:right w:val="none" w:sz="0" w:space="0" w:color="auto"/>
          </w:divBdr>
        </w:div>
        <w:div w:id="475922505">
          <w:marLeft w:val="0"/>
          <w:marRight w:val="0"/>
          <w:marTop w:val="0"/>
          <w:marBottom w:val="0"/>
          <w:divBdr>
            <w:top w:val="none" w:sz="0" w:space="0" w:color="auto"/>
            <w:left w:val="none" w:sz="0" w:space="0" w:color="auto"/>
            <w:bottom w:val="none" w:sz="0" w:space="0" w:color="auto"/>
            <w:right w:val="none" w:sz="0" w:space="0" w:color="auto"/>
          </w:divBdr>
        </w:div>
        <w:div w:id="475992470">
          <w:marLeft w:val="0"/>
          <w:marRight w:val="0"/>
          <w:marTop w:val="0"/>
          <w:marBottom w:val="0"/>
          <w:divBdr>
            <w:top w:val="none" w:sz="0" w:space="0" w:color="auto"/>
            <w:left w:val="none" w:sz="0" w:space="0" w:color="auto"/>
            <w:bottom w:val="none" w:sz="0" w:space="0" w:color="auto"/>
            <w:right w:val="none" w:sz="0" w:space="0" w:color="auto"/>
          </w:divBdr>
        </w:div>
        <w:div w:id="476151386">
          <w:marLeft w:val="0"/>
          <w:marRight w:val="0"/>
          <w:marTop w:val="0"/>
          <w:marBottom w:val="0"/>
          <w:divBdr>
            <w:top w:val="none" w:sz="0" w:space="0" w:color="auto"/>
            <w:left w:val="none" w:sz="0" w:space="0" w:color="auto"/>
            <w:bottom w:val="none" w:sz="0" w:space="0" w:color="auto"/>
            <w:right w:val="none" w:sz="0" w:space="0" w:color="auto"/>
          </w:divBdr>
        </w:div>
        <w:div w:id="476261765">
          <w:marLeft w:val="-225"/>
          <w:marRight w:val="-225"/>
          <w:marTop w:val="0"/>
          <w:marBottom w:val="0"/>
          <w:divBdr>
            <w:top w:val="none" w:sz="0" w:space="0" w:color="auto"/>
            <w:left w:val="none" w:sz="0" w:space="0" w:color="auto"/>
            <w:bottom w:val="none" w:sz="0" w:space="0" w:color="auto"/>
            <w:right w:val="none" w:sz="0" w:space="0" w:color="auto"/>
          </w:divBdr>
        </w:div>
        <w:div w:id="476264866">
          <w:marLeft w:val="0"/>
          <w:marRight w:val="0"/>
          <w:marTop w:val="100"/>
          <w:marBottom w:val="100"/>
          <w:divBdr>
            <w:top w:val="none" w:sz="0" w:space="0" w:color="auto"/>
            <w:left w:val="none" w:sz="0" w:space="0" w:color="auto"/>
            <w:bottom w:val="none" w:sz="0" w:space="0" w:color="auto"/>
            <w:right w:val="none" w:sz="0" w:space="0" w:color="auto"/>
          </w:divBdr>
        </w:div>
        <w:div w:id="476264907">
          <w:marLeft w:val="0"/>
          <w:marRight w:val="0"/>
          <w:marTop w:val="0"/>
          <w:marBottom w:val="0"/>
          <w:divBdr>
            <w:top w:val="none" w:sz="0" w:space="0" w:color="auto"/>
            <w:left w:val="none" w:sz="0" w:space="0" w:color="auto"/>
            <w:bottom w:val="none" w:sz="0" w:space="0" w:color="auto"/>
            <w:right w:val="none" w:sz="0" w:space="0" w:color="auto"/>
          </w:divBdr>
        </w:div>
        <w:div w:id="476336379">
          <w:marLeft w:val="0"/>
          <w:marRight w:val="0"/>
          <w:marTop w:val="0"/>
          <w:marBottom w:val="0"/>
          <w:divBdr>
            <w:top w:val="none" w:sz="0" w:space="0" w:color="auto"/>
            <w:left w:val="none" w:sz="0" w:space="0" w:color="auto"/>
            <w:bottom w:val="none" w:sz="0" w:space="0" w:color="auto"/>
            <w:right w:val="none" w:sz="0" w:space="0" w:color="auto"/>
          </w:divBdr>
        </w:div>
        <w:div w:id="476338929">
          <w:marLeft w:val="0"/>
          <w:marRight w:val="0"/>
          <w:marTop w:val="0"/>
          <w:marBottom w:val="0"/>
          <w:divBdr>
            <w:top w:val="none" w:sz="0" w:space="0" w:color="auto"/>
            <w:left w:val="none" w:sz="0" w:space="0" w:color="auto"/>
            <w:bottom w:val="none" w:sz="0" w:space="0" w:color="auto"/>
            <w:right w:val="none" w:sz="0" w:space="0" w:color="auto"/>
          </w:divBdr>
        </w:div>
        <w:div w:id="476385580">
          <w:marLeft w:val="-125"/>
          <w:marRight w:val="-125"/>
          <w:marTop w:val="0"/>
          <w:marBottom w:val="0"/>
          <w:divBdr>
            <w:top w:val="none" w:sz="0" w:space="0" w:color="auto"/>
            <w:left w:val="none" w:sz="0" w:space="0" w:color="auto"/>
            <w:bottom w:val="none" w:sz="0" w:space="0" w:color="auto"/>
            <w:right w:val="none" w:sz="0" w:space="0" w:color="auto"/>
          </w:divBdr>
          <w:divsChild>
            <w:div w:id="87773348">
              <w:marLeft w:val="0"/>
              <w:marRight w:val="0"/>
              <w:marTop w:val="0"/>
              <w:marBottom w:val="0"/>
              <w:divBdr>
                <w:top w:val="none" w:sz="0" w:space="0" w:color="auto"/>
                <w:left w:val="none" w:sz="0" w:space="0" w:color="auto"/>
                <w:bottom w:val="none" w:sz="0" w:space="0" w:color="auto"/>
                <w:right w:val="none" w:sz="0" w:space="0" w:color="auto"/>
              </w:divBdr>
              <w:divsChild>
                <w:div w:id="316348164">
                  <w:marLeft w:val="-125"/>
                  <w:marRight w:val="-125"/>
                  <w:marTop w:val="0"/>
                  <w:marBottom w:val="0"/>
                  <w:divBdr>
                    <w:top w:val="none" w:sz="0" w:space="0" w:color="auto"/>
                    <w:left w:val="none" w:sz="0" w:space="0" w:color="auto"/>
                    <w:bottom w:val="none" w:sz="0" w:space="0" w:color="auto"/>
                    <w:right w:val="none" w:sz="0" w:space="0" w:color="auto"/>
                  </w:divBdr>
                  <w:divsChild>
                    <w:div w:id="4216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709">
              <w:marLeft w:val="0"/>
              <w:marRight w:val="0"/>
              <w:marTop w:val="0"/>
              <w:marBottom w:val="0"/>
              <w:divBdr>
                <w:top w:val="none" w:sz="0" w:space="0" w:color="auto"/>
                <w:left w:val="none" w:sz="0" w:space="0" w:color="auto"/>
                <w:bottom w:val="none" w:sz="0" w:space="0" w:color="auto"/>
                <w:right w:val="none" w:sz="0" w:space="0" w:color="auto"/>
              </w:divBdr>
            </w:div>
          </w:divsChild>
        </w:div>
        <w:div w:id="476412091">
          <w:marLeft w:val="0"/>
          <w:marRight w:val="0"/>
          <w:marTop w:val="0"/>
          <w:marBottom w:val="0"/>
          <w:divBdr>
            <w:top w:val="none" w:sz="0" w:space="0" w:color="auto"/>
            <w:left w:val="none" w:sz="0" w:space="0" w:color="auto"/>
            <w:bottom w:val="none" w:sz="0" w:space="0" w:color="auto"/>
            <w:right w:val="none" w:sz="0" w:space="0" w:color="auto"/>
          </w:divBdr>
        </w:div>
        <w:div w:id="476457243">
          <w:marLeft w:val="-225"/>
          <w:marRight w:val="-225"/>
          <w:marTop w:val="0"/>
          <w:marBottom w:val="0"/>
          <w:divBdr>
            <w:top w:val="none" w:sz="0" w:space="0" w:color="auto"/>
            <w:left w:val="none" w:sz="0" w:space="0" w:color="auto"/>
            <w:bottom w:val="none" w:sz="0" w:space="0" w:color="auto"/>
            <w:right w:val="none" w:sz="0" w:space="0" w:color="auto"/>
          </w:divBdr>
          <w:divsChild>
            <w:div w:id="755637581">
              <w:marLeft w:val="0"/>
              <w:marRight w:val="0"/>
              <w:marTop w:val="0"/>
              <w:marBottom w:val="0"/>
              <w:divBdr>
                <w:top w:val="none" w:sz="0" w:space="0" w:color="auto"/>
                <w:left w:val="none" w:sz="0" w:space="0" w:color="auto"/>
                <w:bottom w:val="none" w:sz="0" w:space="0" w:color="auto"/>
                <w:right w:val="none" w:sz="0" w:space="0" w:color="auto"/>
              </w:divBdr>
              <w:divsChild>
                <w:div w:id="259028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6532871">
          <w:marLeft w:val="0"/>
          <w:marRight w:val="0"/>
          <w:marTop w:val="0"/>
          <w:marBottom w:val="0"/>
          <w:divBdr>
            <w:top w:val="single" w:sz="2" w:space="0" w:color="E0E0E0"/>
            <w:left w:val="single" w:sz="2" w:space="0" w:color="E0E0E0"/>
            <w:bottom w:val="single" w:sz="2" w:space="0" w:color="E0E0E0"/>
            <w:right w:val="single" w:sz="2" w:space="0" w:color="E0E0E0"/>
          </w:divBdr>
        </w:div>
        <w:div w:id="476537700">
          <w:marLeft w:val="0"/>
          <w:marRight w:val="0"/>
          <w:marTop w:val="0"/>
          <w:marBottom w:val="0"/>
          <w:divBdr>
            <w:top w:val="none" w:sz="0" w:space="0" w:color="auto"/>
            <w:left w:val="none" w:sz="0" w:space="0" w:color="auto"/>
            <w:bottom w:val="none" w:sz="0" w:space="0" w:color="auto"/>
            <w:right w:val="none" w:sz="0" w:space="0" w:color="auto"/>
          </w:divBdr>
        </w:div>
        <w:div w:id="476580137">
          <w:marLeft w:val="0"/>
          <w:marRight w:val="0"/>
          <w:marTop w:val="0"/>
          <w:marBottom w:val="0"/>
          <w:divBdr>
            <w:top w:val="none" w:sz="0" w:space="0" w:color="auto"/>
            <w:left w:val="none" w:sz="0" w:space="0" w:color="auto"/>
            <w:bottom w:val="none" w:sz="0" w:space="0" w:color="auto"/>
            <w:right w:val="none" w:sz="0" w:space="0" w:color="auto"/>
          </w:divBdr>
        </w:div>
        <w:div w:id="476606618">
          <w:marLeft w:val="0"/>
          <w:marRight w:val="0"/>
          <w:marTop w:val="0"/>
          <w:marBottom w:val="150"/>
          <w:divBdr>
            <w:top w:val="none" w:sz="0" w:space="0" w:color="auto"/>
            <w:left w:val="none" w:sz="0" w:space="0" w:color="auto"/>
            <w:bottom w:val="none" w:sz="0" w:space="0" w:color="auto"/>
            <w:right w:val="none" w:sz="0" w:space="0" w:color="auto"/>
          </w:divBdr>
        </w:div>
        <w:div w:id="476610061">
          <w:marLeft w:val="0"/>
          <w:marRight w:val="0"/>
          <w:marTop w:val="0"/>
          <w:marBottom w:val="0"/>
          <w:divBdr>
            <w:top w:val="none" w:sz="0" w:space="0" w:color="auto"/>
            <w:left w:val="none" w:sz="0" w:space="0" w:color="auto"/>
            <w:bottom w:val="none" w:sz="0" w:space="0" w:color="auto"/>
            <w:right w:val="none" w:sz="0" w:space="0" w:color="auto"/>
          </w:divBdr>
        </w:div>
        <w:div w:id="476646433">
          <w:marLeft w:val="-225"/>
          <w:marRight w:val="-225"/>
          <w:marTop w:val="0"/>
          <w:marBottom w:val="0"/>
          <w:divBdr>
            <w:top w:val="none" w:sz="0" w:space="0" w:color="auto"/>
            <w:left w:val="none" w:sz="0" w:space="0" w:color="auto"/>
            <w:bottom w:val="none" w:sz="0" w:space="0" w:color="auto"/>
            <w:right w:val="none" w:sz="0" w:space="0" w:color="auto"/>
          </w:divBdr>
        </w:div>
        <w:div w:id="476653757">
          <w:marLeft w:val="0"/>
          <w:marRight w:val="0"/>
          <w:marTop w:val="0"/>
          <w:marBottom w:val="0"/>
          <w:divBdr>
            <w:top w:val="none" w:sz="0" w:space="0" w:color="auto"/>
            <w:left w:val="none" w:sz="0" w:space="0" w:color="auto"/>
            <w:bottom w:val="none" w:sz="0" w:space="0" w:color="auto"/>
            <w:right w:val="none" w:sz="0" w:space="0" w:color="auto"/>
          </w:divBdr>
        </w:div>
        <w:div w:id="476730820">
          <w:marLeft w:val="0"/>
          <w:marRight w:val="0"/>
          <w:marTop w:val="0"/>
          <w:marBottom w:val="0"/>
          <w:divBdr>
            <w:top w:val="none" w:sz="0" w:space="0" w:color="auto"/>
            <w:left w:val="none" w:sz="0" w:space="0" w:color="auto"/>
            <w:bottom w:val="none" w:sz="0" w:space="0" w:color="auto"/>
            <w:right w:val="none" w:sz="0" w:space="0" w:color="auto"/>
          </w:divBdr>
        </w:div>
        <w:div w:id="476800928">
          <w:marLeft w:val="0"/>
          <w:marRight w:val="0"/>
          <w:marTop w:val="0"/>
          <w:marBottom w:val="0"/>
          <w:divBdr>
            <w:top w:val="single" w:sz="6" w:space="0" w:color="999999"/>
            <w:left w:val="single" w:sz="6" w:space="0" w:color="999999"/>
            <w:bottom w:val="single" w:sz="6" w:space="0" w:color="999999"/>
            <w:right w:val="single" w:sz="6" w:space="0" w:color="999999"/>
          </w:divBdr>
        </w:div>
        <w:div w:id="476803098">
          <w:marLeft w:val="0"/>
          <w:marRight w:val="0"/>
          <w:marTop w:val="0"/>
          <w:marBottom w:val="0"/>
          <w:divBdr>
            <w:top w:val="single" w:sz="2" w:space="0" w:color="E0E0E0"/>
            <w:left w:val="single" w:sz="2" w:space="0" w:color="E0E0E0"/>
            <w:bottom w:val="single" w:sz="2" w:space="0" w:color="E0E0E0"/>
            <w:right w:val="single" w:sz="2" w:space="0" w:color="E0E0E0"/>
          </w:divBdr>
          <w:divsChild>
            <w:div w:id="608048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6918419">
          <w:marLeft w:val="0"/>
          <w:marRight w:val="0"/>
          <w:marTop w:val="0"/>
          <w:marBottom w:val="0"/>
          <w:divBdr>
            <w:top w:val="none" w:sz="0" w:space="0" w:color="auto"/>
            <w:left w:val="none" w:sz="0" w:space="0" w:color="auto"/>
            <w:bottom w:val="none" w:sz="0" w:space="0" w:color="auto"/>
            <w:right w:val="none" w:sz="0" w:space="0" w:color="auto"/>
          </w:divBdr>
        </w:div>
        <w:div w:id="476919460">
          <w:marLeft w:val="0"/>
          <w:marRight w:val="0"/>
          <w:marTop w:val="0"/>
          <w:marBottom w:val="0"/>
          <w:divBdr>
            <w:top w:val="none" w:sz="0" w:space="0" w:color="auto"/>
            <w:left w:val="none" w:sz="0" w:space="0" w:color="auto"/>
            <w:bottom w:val="none" w:sz="0" w:space="0" w:color="auto"/>
            <w:right w:val="none" w:sz="0" w:space="0" w:color="auto"/>
          </w:divBdr>
        </w:div>
        <w:div w:id="476993862">
          <w:marLeft w:val="0"/>
          <w:marRight w:val="0"/>
          <w:marTop w:val="0"/>
          <w:marBottom w:val="0"/>
          <w:divBdr>
            <w:top w:val="single" w:sz="2" w:space="0" w:color="E0E0E0"/>
            <w:left w:val="single" w:sz="2" w:space="0" w:color="E0E0E0"/>
            <w:bottom w:val="single" w:sz="2" w:space="0" w:color="E0E0E0"/>
            <w:right w:val="single" w:sz="2" w:space="0" w:color="E0E0E0"/>
          </w:divBdr>
        </w:div>
        <w:div w:id="476997067">
          <w:marLeft w:val="0"/>
          <w:marRight w:val="0"/>
          <w:marTop w:val="0"/>
          <w:marBottom w:val="0"/>
          <w:divBdr>
            <w:top w:val="single" w:sz="6" w:space="0" w:color="999999"/>
            <w:left w:val="single" w:sz="6" w:space="0" w:color="999999"/>
            <w:bottom w:val="single" w:sz="6" w:space="0" w:color="999999"/>
            <w:right w:val="single" w:sz="6" w:space="0" w:color="999999"/>
          </w:divBdr>
        </w:div>
        <w:div w:id="4770414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477065963">
          <w:marLeft w:val="-225"/>
          <w:marRight w:val="-225"/>
          <w:marTop w:val="0"/>
          <w:marBottom w:val="0"/>
          <w:divBdr>
            <w:top w:val="none" w:sz="0" w:space="0" w:color="auto"/>
            <w:left w:val="none" w:sz="0" w:space="0" w:color="auto"/>
            <w:bottom w:val="none" w:sz="0" w:space="0" w:color="auto"/>
            <w:right w:val="none" w:sz="0" w:space="0" w:color="auto"/>
          </w:divBdr>
        </w:div>
        <w:div w:id="477109723">
          <w:marLeft w:val="0"/>
          <w:marRight w:val="0"/>
          <w:marTop w:val="0"/>
          <w:marBottom w:val="0"/>
          <w:divBdr>
            <w:top w:val="none" w:sz="0" w:space="0" w:color="auto"/>
            <w:left w:val="none" w:sz="0" w:space="0" w:color="auto"/>
            <w:bottom w:val="none" w:sz="0" w:space="0" w:color="auto"/>
            <w:right w:val="none" w:sz="0" w:space="0" w:color="auto"/>
          </w:divBdr>
          <w:divsChild>
            <w:div w:id="768965695">
              <w:marLeft w:val="0"/>
              <w:marRight w:val="0"/>
              <w:marTop w:val="0"/>
              <w:marBottom w:val="225"/>
              <w:divBdr>
                <w:top w:val="none" w:sz="0" w:space="0" w:color="auto"/>
                <w:left w:val="none" w:sz="0" w:space="0" w:color="auto"/>
                <w:bottom w:val="none" w:sz="0" w:space="0" w:color="auto"/>
                <w:right w:val="none" w:sz="0" w:space="0" w:color="auto"/>
              </w:divBdr>
              <w:divsChild>
                <w:div w:id="375397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7110796">
          <w:marLeft w:val="0"/>
          <w:marRight w:val="0"/>
          <w:marTop w:val="0"/>
          <w:marBottom w:val="0"/>
          <w:divBdr>
            <w:top w:val="none" w:sz="0" w:space="0" w:color="auto"/>
            <w:left w:val="none" w:sz="0" w:space="0" w:color="auto"/>
            <w:bottom w:val="none" w:sz="0" w:space="0" w:color="auto"/>
            <w:right w:val="none" w:sz="0" w:space="0" w:color="auto"/>
          </w:divBdr>
        </w:div>
        <w:div w:id="477185063">
          <w:marLeft w:val="0"/>
          <w:marRight w:val="0"/>
          <w:marTop w:val="0"/>
          <w:marBottom w:val="0"/>
          <w:divBdr>
            <w:top w:val="none" w:sz="0" w:space="0" w:color="auto"/>
            <w:left w:val="none" w:sz="0" w:space="0" w:color="auto"/>
            <w:bottom w:val="none" w:sz="0" w:space="0" w:color="auto"/>
            <w:right w:val="none" w:sz="0" w:space="0" w:color="auto"/>
          </w:divBdr>
        </w:div>
        <w:div w:id="477261037">
          <w:marLeft w:val="0"/>
          <w:marRight w:val="0"/>
          <w:marTop w:val="0"/>
          <w:marBottom w:val="150"/>
          <w:divBdr>
            <w:top w:val="none" w:sz="0" w:space="0" w:color="auto"/>
            <w:left w:val="none" w:sz="0" w:space="0" w:color="auto"/>
            <w:bottom w:val="none" w:sz="0" w:space="0" w:color="auto"/>
            <w:right w:val="none" w:sz="0" w:space="0" w:color="auto"/>
          </w:divBdr>
        </w:div>
        <w:div w:id="477304822">
          <w:marLeft w:val="0"/>
          <w:marRight w:val="0"/>
          <w:marTop w:val="0"/>
          <w:marBottom w:val="0"/>
          <w:divBdr>
            <w:top w:val="single" w:sz="2" w:space="0" w:color="E0E0E0"/>
            <w:left w:val="single" w:sz="2" w:space="0" w:color="E0E0E0"/>
            <w:bottom w:val="single" w:sz="2" w:space="0" w:color="E0E0E0"/>
            <w:right w:val="single" w:sz="2" w:space="0" w:color="E0E0E0"/>
          </w:divBdr>
        </w:div>
        <w:div w:id="477307616">
          <w:marLeft w:val="0"/>
          <w:marRight w:val="0"/>
          <w:marTop w:val="0"/>
          <w:marBottom w:val="0"/>
          <w:divBdr>
            <w:top w:val="none" w:sz="0" w:space="0" w:color="auto"/>
            <w:left w:val="none" w:sz="0" w:space="0" w:color="auto"/>
            <w:bottom w:val="none" w:sz="0" w:space="0" w:color="auto"/>
            <w:right w:val="none" w:sz="0" w:space="0" w:color="auto"/>
          </w:divBdr>
        </w:div>
        <w:div w:id="477380224">
          <w:marLeft w:val="0"/>
          <w:marRight w:val="0"/>
          <w:marTop w:val="0"/>
          <w:marBottom w:val="240"/>
          <w:divBdr>
            <w:top w:val="none" w:sz="0" w:space="0" w:color="auto"/>
            <w:left w:val="none" w:sz="0" w:space="0" w:color="auto"/>
            <w:bottom w:val="none" w:sz="0" w:space="0" w:color="auto"/>
            <w:right w:val="none" w:sz="0" w:space="0" w:color="auto"/>
          </w:divBdr>
        </w:div>
        <w:div w:id="477381921">
          <w:marLeft w:val="0"/>
          <w:marRight w:val="0"/>
          <w:marTop w:val="0"/>
          <w:marBottom w:val="300"/>
          <w:divBdr>
            <w:top w:val="none" w:sz="0" w:space="0" w:color="auto"/>
            <w:left w:val="none" w:sz="0" w:space="0" w:color="auto"/>
            <w:bottom w:val="none" w:sz="0" w:space="0" w:color="auto"/>
            <w:right w:val="none" w:sz="0" w:space="0" w:color="auto"/>
          </w:divBdr>
        </w:div>
        <w:div w:id="477452650">
          <w:marLeft w:val="1463"/>
          <w:marRight w:val="0"/>
          <w:marTop w:val="0"/>
          <w:marBottom w:val="0"/>
          <w:divBdr>
            <w:top w:val="none" w:sz="0" w:space="0" w:color="auto"/>
            <w:left w:val="none" w:sz="0" w:space="0" w:color="auto"/>
            <w:bottom w:val="none" w:sz="0" w:space="0" w:color="auto"/>
            <w:right w:val="none" w:sz="0" w:space="0" w:color="auto"/>
          </w:divBdr>
        </w:div>
        <w:div w:id="477455282">
          <w:marLeft w:val="0"/>
          <w:marRight w:val="0"/>
          <w:marTop w:val="0"/>
          <w:marBottom w:val="150"/>
          <w:divBdr>
            <w:top w:val="none" w:sz="0" w:space="0" w:color="auto"/>
            <w:left w:val="none" w:sz="0" w:space="0" w:color="auto"/>
            <w:bottom w:val="none" w:sz="0" w:space="0" w:color="auto"/>
            <w:right w:val="none" w:sz="0" w:space="0" w:color="auto"/>
          </w:divBdr>
        </w:div>
        <w:div w:id="477458482">
          <w:marLeft w:val="0"/>
          <w:marRight w:val="0"/>
          <w:marTop w:val="0"/>
          <w:marBottom w:val="0"/>
          <w:divBdr>
            <w:top w:val="none" w:sz="0" w:space="0" w:color="auto"/>
            <w:left w:val="none" w:sz="0" w:space="0" w:color="auto"/>
            <w:bottom w:val="none" w:sz="0" w:space="0" w:color="auto"/>
            <w:right w:val="none" w:sz="0" w:space="0" w:color="auto"/>
          </w:divBdr>
        </w:div>
        <w:div w:id="477461265">
          <w:marLeft w:val="0"/>
          <w:marRight w:val="0"/>
          <w:marTop w:val="0"/>
          <w:marBottom w:val="225"/>
          <w:divBdr>
            <w:top w:val="none" w:sz="0" w:space="0" w:color="auto"/>
            <w:left w:val="none" w:sz="0" w:space="0" w:color="auto"/>
            <w:bottom w:val="none" w:sz="0" w:space="0" w:color="auto"/>
            <w:right w:val="none" w:sz="0" w:space="0" w:color="auto"/>
          </w:divBdr>
        </w:div>
        <w:div w:id="477500307">
          <w:marLeft w:val="0"/>
          <w:marRight w:val="0"/>
          <w:marTop w:val="0"/>
          <w:marBottom w:val="0"/>
          <w:divBdr>
            <w:top w:val="single" w:sz="2" w:space="0" w:color="E0E0E0"/>
            <w:left w:val="single" w:sz="2" w:space="0" w:color="E0E0E0"/>
            <w:bottom w:val="single" w:sz="2" w:space="0" w:color="E0E0E0"/>
            <w:right w:val="single" w:sz="2" w:space="0" w:color="E0E0E0"/>
          </w:divBdr>
          <w:divsChild>
            <w:div w:id="578910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7501637">
          <w:marLeft w:val="0"/>
          <w:marRight w:val="0"/>
          <w:marTop w:val="0"/>
          <w:marBottom w:val="240"/>
          <w:divBdr>
            <w:top w:val="none" w:sz="0" w:space="0" w:color="auto"/>
            <w:left w:val="none" w:sz="0" w:space="0" w:color="auto"/>
            <w:bottom w:val="none" w:sz="0" w:space="0" w:color="auto"/>
            <w:right w:val="none" w:sz="0" w:space="0" w:color="auto"/>
          </w:divBdr>
        </w:div>
        <w:div w:id="477501957">
          <w:marLeft w:val="0"/>
          <w:marRight w:val="0"/>
          <w:marTop w:val="0"/>
          <w:marBottom w:val="0"/>
          <w:divBdr>
            <w:top w:val="none" w:sz="0" w:space="0" w:color="auto"/>
            <w:left w:val="none" w:sz="0" w:space="0" w:color="auto"/>
            <w:bottom w:val="none" w:sz="0" w:space="0" w:color="auto"/>
            <w:right w:val="none" w:sz="0" w:space="0" w:color="auto"/>
          </w:divBdr>
        </w:div>
        <w:div w:id="477576318">
          <w:marLeft w:val="0"/>
          <w:marRight w:val="0"/>
          <w:marTop w:val="0"/>
          <w:marBottom w:val="0"/>
          <w:divBdr>
            <w:top w:val="single" w:sz="2" w:space="0" w:color="E0E0E0"/>
            <w:left w:val="single" w:sz="2" w:space="0" w:color="E0E0E0"/>
            <w:bottom w:val="single" w:sz="2" w:space="0" w:color="E0E0E0"/>
            <w:right w:val="single" w:sz="2" w:space="0" w:color="E0E0E0"/>
          </w:divBdr>
        </w:div>
        <w:div w:id="477579975">
          <w:marLeft w:val="90"/>
          <w:marRight w:val="90"/>
          <w:marTop w:val="90"/>
          <w:marBottom w:val="90"/>
          <w:divBdr>
            <w:top w:val="single" w:sz="6" w:space="0" w:color="CCCCCC"/>
            <w:left w:val="single" w:sz="6" w:space="0" w:color="CCCCCC"/>
            <w:bottom w:val="single" w:sz="6" w:space="0" w:color="CCCCCC"/>
            <w:right w:val="single" w:sz="6" w:space="0" w:color="CCCCCC"/>
          </w:divBdr>
        </w:div>
        <w:div w:id="477654433">
          <w:marLeft w:val="0"/>
          <w:marRight w:val="0"/>
          <w:marTop w:val="100"/>
          <w:marBottom w:val="100"/>
          <w:divBdr>
            <w:top w:val="none" w:sz="0" w:space="0" w:color="auto"/>
            <w:left w:val="none" w:sz="0" w:space="0" w:color="auto"/>
            <w:bottom w:val="none" w:sz="0" w:space="0" w:color="auto"/>
            <w:right w:val="none" w:sz="0" w:space="0" w:color="auto"/>
          </w:divBdr>
          <w:divsChild>
            <w:div w:id="520508202">
              <w:marLeft w:val="0"/>
              <w:marRight w:val="0"/>
              <w:marTop w:val="0"/>
              <w:marBottom w:val="0"/>
              <w:divBdr>
                <w:top w:val="none" w:sz="0" w:space="0" w:color="auto"/>
                <w:left w:val="none" w:sz="0" w:space="0" w:color="auto"/>
                <w:bottom w:val="none" w:sz="0" w:space="0" w:color="auto"/>
                <w:right w:val="none" w:sz="0" w:space="0" w:color="auto"/>
              </w:divBdr>
            </w:div>
          </w:divsChild>
        </w:div>
        <w:div w:id="477772439">
          <w:marLeft w:val="0"/>
          <w:marRight w:val="0"/>
          <w:marTop w:val="0"/>
          <w:marBottom w:val="0"/>
          <w:divBdr>
            <w:top w:val="none" w:sz="0" w:space="0" w:color="auto"/>
            <w:left w:val="none" w:sz="0" w:space="0" w:color="auto"/>
            <w:bottom w:val="none" w:sz="0" w:space="0" w:color="auto"/>
            <w:right w:val="none" w:sz="0" w:space="0" w:color="auto"/>
          </w:divBdr>
          <w:divsChild>
            <w:div w:id="329791603">
              <w:marLeft w:val="0"/>
              <w:marRight w:val="0"/>
              <w:marTop w:val="0"/>
              <w:marBottom w:val="0"/>
              <w:divBdr>
                <w:top w:val="none" w:sz="0" w:space="0" w:color="auto"/>
                <w:left w:val="none" w:sz="0" w:space="0" w:color="auto"/>
                <w:bottom w:val="none" w:sz="0" w:space="0" w:color="auto"/>
                <w:right w:val="none" w:sz="0" w:space="0" w:color="auto"/>
              </w:divBdr>
            </w:div>
          </w:divsChild>
        </w:div>
        <w:div w:id="477839454">
          <w:marLeft w:val="0"/>
          <w:marRight w:val="0"/>
          <w:marTop w:val="0"/>
          <w:marBottom w:val="0"/>
          <w:divBdr>
            <w:top w:val="none" w:sz="0" w:space="0" w:color="auto"/>
            <w:left w:val="none" w:sz="0" w:space="0" w:color="auto"/>
            <w:bottom w:val="none" w:sz="0" w:space="0" w:color="auto"/>
            <w:right w:val="none" w:sz="0" w:space="0" w:color="auto"/>
          </w:divBdr>
        </w:div>
        <w:div w:id="477840731">
          <w:marLeft w:val="0"/>
          <w:marRight w:val="0"/>
          <w:marTop w:val="0"/>
          <w:marBottom w:val="0"/>
          <w:divBdr>
            <w:top w:val="none" w:sz="0" w:space="0" w:color="auto"/>
            <w:left w:val="none" w:sz="0" w:space="0" w:color="auto"/>
            <w:bottom w:val="none" w:sz="0" w:space="0" w:color="auto"/>
            <w:right w:val="none" w:sz="0" w:space="0" w:color="auto"/>
          </w:divBdr>
        </w:div>
        <w:div w:id="477841896">
          <w:marLeft w:val="0"/>
          <w:marRight w:val="0"/>
          <w:marTop w:val="0"/>
          <w:marBottom w:val="0"/>
          <w:divBdr>
            <w:top w:val="none" w:sz="0" w:space="0" w:color="auto"/>
            <w:left w:val="none" w:sz="0" w:space="0" w:color="auto"/>
            <w:bottom w:val="none" w:sz="0" w:space="0" w:color="auto"/>
            <w:right w:val="none" w:sz="0" w:space="0" w:color="auto"/>
          </w:divBdr>
        </w:div>
        <w:div w:id="477845676">
          <w:marLeft w:val="0"/>
          <w:marRight w:val="0"/>
          <w:marTop w:val="150"/>
          <w:marBottom w:val="0"/>
          <w:divBdr>
            <w:top w:val="none" w:sz="0" w:space="0" w:color="auto"/>
            <w:left w:val="none" w:sz="0" w:space="0" w:color="auto"/>
            <w:bottom w:val="none" w:sz="0" w:space="0" w:color="auto"/>
            <w:right w:val="none" w:sz="0" w:space="0" w:color="auto"/>
          </w:divBdr>
        </w:div>
        <w:div w:id="477847200">
          <w:marLeft w:val="0"/>
          <w:marRight w:val="0"/>
          <w:marTop w:val="0"/>
          <w:marBottom w:val="0"/>
          <w:divBdr>
            <w:top w:val="none" w:sz="0" w:space="0" w:color="auto"/>
            <w:left w:val="none" w:sz="0" w:space="0" w:color="auto"/>
            <w:bottom w:val="none" w:sz="0" w:space="0" w:color="auto"/>
            <w:right w:val="none" w:sz="0" w:space="0" w:color="auto"/>
          </w:divBdr>
        </w:div>
        <w:div w:id="477957135">
          <w:marLeft w:val="0"/>
          <w:marRight w:val="0"/>
          <w:marTop w:val="100"/>
          <w:marBottom w:val="100"/>
          <w:divBdr>
            <w:top w:val="none" w:sz="0" w:space="0" w:color="auto"/>
            <w:left w:val="none" w:sz="0" w:space="0" w:color="auto"/>
            <w:bottom w:val="none" w:sz="0" w:space="0" w:color="auto"/>
            <w:right w:val="none" w:sz="0" w:space="0" w:color="auto"/>
          </w:divBdr>
        </w:div>
        <w:div w:id="478107667">
          <w:marLeft w:val="0"/>
          <w:marRight w:val="0"/>
          <w:marTop w:val="0"/>
          <w:marBottom w:val="0"/>
          <w:divBdr>
            <w:top w:val="none" w:sz="0" w:space="0" w:color="auto"/>
            <w:left w:val="none" w:sz="0" w:space="0" w:color="auto"/>
            <w:bottom w:val="none" w:sz="0" w:space="0" w:color="auto"/>
            <w:right w:val="none" w:sz="0" w:space="0" w:color="auto"/>
          </w:divBdr>
        </w:div>
        <w:div w:id="478116197">
          <w:marLeft w:val="-150"/>
          <w:marRight w:val="-150"/>
          <w:marTop w:val="0"/>
          <w:marBottom w:val="0"/>
          <w:divBdr>
            <w:top w:val="none" w:sz="0" w:space="0" w:color="auto"/>
            <w:left w:val="none" w:sz="0" w:space="0" w:color="auto"/>
            <w:bottom w:val="none" w:sz="0" w:space="0" w:color="auto"/>
            <w:right w:val="none" w:sz="0" w:space="0" w:color="auto"/>
          </w:divBdr>
          <w:divsChild>
            <w:div w:id="186406425">
              <w:marLeft w:val="0"/>
              <w:marRight w:val="0"/>
              <w:marTop w:val="0"/>
              <w:marBottom w:val="0"/>
              <w:divBdr>
                <w:top w:val="none" w:sz="0" w:space="0" w:color="auto"/>
                <w:left w:val="none" w:sz="0" w:space="0" w:color="auto"/>
                <w:bottom w:val="none" w:sz="0" w:space="0" w:color="auto"/>
                <w:right w:val="none" w:sz="0" w:space="0" w:color="auto"/>
              </w:divBdr>
              <w:divsChild>
                <w:div w:id="223415514">
                  <w:marLeft w:val="-150"/>
                  <w:marRight w:val="-150"/>
                  <w:marTop w:val="0"/>
                  <w:marBottom w:val="0"/>
                  <w:divBdr>
                    <w:top w:val="none" w:sz="0" w:space="0" w:color="auto"/>
                    <w:left w:val="none" w:sz="0" w:space="0" w:color="auto"/>
                    <w:bottom w:val="none" w:sz="0" w:space="0" w:color="auto"/>
                    <w:right w:val="none" w:sz="0" w:space="0" w:color="auto"/>
                  </w:divBdr>
                  <w:divsChild>
                    <w:div w:id="5858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834">
          <w:marLeft w:val="0"/>
          <w:marRight w:val="0"/>
          <w:marTop w:val="0"/>
          <w:marBottom w:val="0"/>
          <w:divBdr>
            <w:top w:val="none" w:sz="0" w:space="0" w:color="auto"/>
            <w:left w:val="none" w:sz="0" w:space="0" w:color="auto"/>
            <w:bottom w:val="none" w:sz="0" w:space="0" w:color="auto"/>
            <w:right w:val="none" w:sz="0" w:space="0" w:color="auto"/>
          </w:divBdr>
        </w:div>
        <w:div w:id="478158535">
          <w:marLeft w:val="0"/>
          <w:marRight w:val="0"/>
          <w:marTop w:val="0"/>
          <w:marBottom w:val="0"/>
          <w:divBdr>
            <w:top w:val="none" w:sz="0" w:space="0" w:color="auto"/>
            <w:left w:val="none" w:sz="0" w:space="0" w:color="auto"/>
            <w:bottom w:val="none" w:sz="0" w:space="0" w:color="auto"/>
            <w:right w:val="none" w:sz="0" w:space="0" w:color="auto"/>
          </w:divBdr>
          <w:divsChild>
            <w:div w:id="451360676">
              <w:marLeft w:val="0"/>
              <w:marRight w:val="0"/>
              <w:marTop w:val="0"/>
              <w:marBottom w:val="0"/>
              <w:divBdr>
                <w:top w:val="none" w:sz="0" w:space="0" w:color="auto"/>
                <w:left w:val="none" w:sz="0" w:space="0" w:color="auto"/>
                <w:bottom w:val="none" w:sz="0" w:space="0" w:color="auto"/>
                <w:right w:val="none" w:sz="0" w:space="0" w:color="auto"/>
              </w:divBdr>
              <w:divsChild>
                <w:div w:id="3264428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8227571">
          <w:marLeft w:val="0"/>
          <w:marRight w:val="0"/>
          <w:marTop w:val="0"/>
          <w:marBottom w:val="0"/>
          <w:divBdr>
            <w:top w:val="none" w:sz="0" w:space="0" w:color="auto"/>
            <w:left w:val="none" w:sz="0" w:space="0" w:color="auto"/>
            <w:bottom w:val="none" w:sz="0" w:space="0" w:color="auto"/>
            <w:right w:val="none" w:sz="0" w:space="0" w:color="auto"/>
          </w:divBdr>
          <w:divsChild>
            <w:div w:id="712777400">
              <w:marLeft w:val="0"/>
              <w:marRight w:val="0"/>
              <w:marTop w:val="0"/>
              <w:marBottom w:val="0"/>
              <w:divBdr>
                <w:top w:val="none" w:sz="0" w:space="0" w:color="auto"/>
                <w:left w:val="none" w:sz="0" w:space="0" w:color="auto"/>
                <w:bottom w:val="none" w:sz="0" w:space="0" w:color="auto"/>
                <w:right w:val="none" w:sz="0" w:space="0" w:color="auto"/>
              </w:divBdr>
            </w:div>
          </w:divsChild>
        </w:div>
        <w:div w:id="478228808">
          <w:marLeft w:val="0"/>
          <w:marRight w:val="0"/>
          <w:marTop w:val="0"/>
          <w:marBottom w:val="0"/>
          <w:divBdr>
            <w:top w:val="none" w:sz="0" w:space="0" w:color="auto"/>
            <w:left w:val="none" w:sz="0" w:space="0" w:color="auto"/>
            <w:bottom w:val="none" w:sz="0" w:space="0" w:color="auto"/>
            <w:right w:val="none" w:sz="0" w:space="0" w:color="auto"/>
          </w:divBdr>
        </w:div>
        <w:div w:id="478229837">
          <w:marLeft w:val="0"/>
          <w:marRight w:val="0"/>
          <w:marTop w:val="0"/>
          <w:marBottom w:val="0"/>
          <w:divBdr>
            <w:top w:val="none" w:sz="0" w:space="0" w:color="auto"/>
            <w:left w:val="none" w:sz="0" w:space="0" w:color="auto"/>
            <w:bottom w:val="none" w:sz="0" w:space="0" w:color="auto"/>
            <w:right w:val="none" w:sz="0" w:space="0" w:color="auto"/>
          </w:divBdr>
        </w:div>
        <w:div w:id="478234755">
          <w:marLeft w:val="0"/>
          <w:marRight w:val="0"/>
          <w:marTop w:val="0"/>
          <w:marBottom w:val="0"/>
          <w:divBdr>
            <w:top w:val="none" w:sz="0" w:space="0" w:color="auto"/>
            <w:left w:val="none" w:sz="0" w:space="0" w:color="auto"/>
            <w:bottom w:val="none" w:sz="0" w:space="0" w:color="auto"/>
            <w:right w:val="none" w:sz="0" w:space="0" w:color="auto"/>
          </w:divBdr>
        </w:div>
        <w:div w:id="478301488">
          <w:marLeft w:val="0"/>
          <w:marRight w:val="0"/>
          <w:marTop w:val="0"/>
          <w:marBottom w:val="0"/>
          <w:divBdr>
            <w:top w:val="single" w:sz="2" w:space="0" w:color="E0E0E0"/>
            <w:left w:val="single" w:sz="2" w:space="0" w:color="E0E0E0"/>
            <w:bottom w:val="single" w:sz="2" w:space="0" w:color="E0E0E0"/>
            <w:right w:val="single" w:sz="2" w:space="0" w:color="E0E0E0"/>
          </w:divBdr>
        </w:div>
        <w:div w:id="478310609">
          <w:marLeft w:val="0"/>
          <w:marRight w:val="0"/>
          <w:marTop w:val="0"/>
          <w:marBottom w:val="0"/>
          <w:divBdr>
            <w:top w:val="none" w:sz="0" w:space="0" w:color="auto"/>
            <w:left w:val="none" w:sz="0" w:space="0" w:color="auto"/>
            <w:bottom w:val="none" w:sz="0" w:space="0" w:color="auto"/>
            <w:right w:val="none" w:sz="0" w:space="0" w:color="auto"/>
          </w:divBdr>
          <w:divsChild>
            <w:div w:id="501553414">
              <w:marLeft w:val="0"/>
              <w:marRight w:val="225"/>
              <w:marTop w:val="0"/>
              <w:marBottom w:val="0"/>
              <w:divBdr>
                <w:top w:val="none" w:sz="0" w:space="0" w:color="auto"/>
                <w:left w:val="none" w:sz="0" w:space="0" w:color="auto"/>
                <w:bottom w:val="none" w:sz="0" w:space="0" w:color="auto"/>
                <w:right w:val="none" w:sz="0" w:space="0" w:color="auto"/>
              </w:divBdr>
            </w:div>
          </w:divsChild>
        </w:div>
        <w:div w:id="478349227">
          <w:marLeft w:val="-188"/>
          <w:marRight w:val="-188"/>
          <w:marTop w:val="0"/>
          <w:marBottom w:val="0"/>
          <w:divBdr>
            <w:top w:val="none" w:sz="0" w:space="0" w:color="auto"/>
            <w:left w:val="none" w:sz="0" w:space="0" w:color="auto"/>
            <w:bottom w:val="none" w:sz="0" w:space="0" w:color="auto"/>
            <w:right w:val="none" w:sz="0" w:space="0" w:color="auto"/>
          </w:divBdr>
          <w:divsChild>
            <w:div w:id="360978899">
              <w:marLeft w:val="0"/>
              <w:marRight w:val="0"/>
              <w:marTop w:val="0"/>
              <w:marBottom w:val="0"/>
              <w:divBdr>
                <w:top w:val="none" w:sz="0" w:space="0" w:color="auto"/>
                <w:left w:val="none" w:sz="0" w:space="0" w:color="auto"/>
                <w:bottom w:val="none" w:sz="0" w:space="0" w:color="auto"/>
                <w:right w:val="none" w:sz="0" w:space="0" w:color="auto"/>
              </w:divBdr>
              <w:divsChild>
                <w:div w:id="288172652">
                  <w:marLeft w:val="0"/>
                  <w:marRight w:val="0"/>
                  <w:marTop w:val="0"/>
                  <w:marBottom w:val="0"/>
                  <w:divBdr>
                    <w:top w:val="none" w:sz="0" w:space="0" w:color="auto"/>
                    <w:left w:val="none" w:sz="0" w:space="0" w:color="auto"/>
                    <w:bottom w:val="none" w:sz="0" w:space="0" w:color="auto"/>
                    <w:right w:val="none" w:sz="0" w:space="0" w:color="auto"/>
                  </w:divBdr>
                  <w:divsChild>
                    <w:div w:id="1751967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78420173">
          <w:marLeft w:val="-150"/>
          <w:marRight w:val="-150"/>
          <w:marTop w:val="0"/>
          <w:marBottom w:val="0"/>
          <w:divBdr>
            <w:top w:val="none" w:sz="0" w:space="0" w:color="auto"/>
            <w:left w:val="none" w:sz="0" w:space="0" w:color="auto"/>
            <w:bottom w:val="none" w:sz="0" w:space="0" w:color="auto"/>
            <w:right w:val="none" w:sz="0" w:space="0" w:color="auto"/>
          </w:divBdr>
        </w:div>
        <w:div w:id="478421309">
          <w:marLeft w:val="0"/>
          <w:marRight w:val="0"/>
          <w:marTop w:val="0"/>
          <w:marBottom w:val="0"/>
          <w:divBdr>
            <w:top w:val="none" w:sz="0" w:space="0" w:color="auto"/>
            <w:left w:val="none" w:sz="0" w:space="0" w:color="auto"/>
            <w:bottom w:val="none" w:sz="0" w:space="0" w:color="auto"/>
            <w:right w:val="none" w:sz="0" w:space="0" w:color="auto"/>
          </w:divBdr>
        </w:div>
        <w:div w:id="478423945">
          <w:marLeft w:val="0"/>
          <w:marRight w:val="0"/>
          <w:marTop w:val="0"/>
          <w:marBottom w:val="0"/>
          <w:divBdr>
            <w:top w:val="none" w:sz="0" w:space="0" w:color="auto"/>
            <w:left w:val="none" w:sz="0" w:space="0" w:color="auto"/>
            <w:bottom w:val="none" w:sz="0" w:space="0" w:color="auto"/>
            <w:right w:val="none" w:sz="0" w:space="0" w:color="auto"/>
          </w:divBdr>
        </w:div>
        <w:div w:id="478425277">
          <w:marLeft w:val="0"/>
          <w:marRight w:val="0"/>
          <w:marTop w:val="0"/>
          <w:marBottom w:val="0"/>
          <w:divBdr>
            <w:top w:val="none" w:sz="0" w:space="0" w:color="auto"/>
            <w:left w:val="none" w:sz="0" w:space="0" w:color="auto"/>
            <w:bottom w:val="none" w:sz="0" w:space="0" w:color="auto"/>
            <w:right w:val="none" w:sz="0" w:space="0" w:color="auto"/>
          </w:divBdr>
        </w:div>
        <w:div w:id="478427271">
          <w:marLeft w:val="0"/>
          <w:marRight w:val="0"/>
          <w:marTop w:val="0"/>
          <w:marBottom w:val="0"/>
          <w:divBdr>
            <w:top w:val="none" w:sz="0" w:space="0" w:color="auto"/>
            <w:left w:val="none" w:sz="0" w:space="0" w:color="auto"/>
            <w:bottom w:val="none" w:sz="0" w:space="0" w:color="auto"/>
            <w:right w:val="none" w:sz="0" w:space="0" w:color="auto"/>
          </w:divBdr>
        </w:div>
        <w:div w:id="478500156">
          <w:marLeft w:val="0"/>
          <w:marRight w:val="0"/>
          <w:marTop w:val="0"/>
          <w:marBottom w:val="250"/>
          <w:divBdr>
            <w:top w:val="none" w:sz="0" w:space="0" w:color="auto"/>
            <w:left w:val="none" w:sz="0" w:space="0" w:color="auto"/>
            <w:bottom w:val="single" w:sz="4" w:space="4" w:color="000000"/>
            <w:right w:val="none" w:sz="0" w:space="0" w:color="auto"/>
          </w:divBdr>
        </w:div>
        <w:div w:id="478502820">
          <w:marLeft w:val="0"/>
          <w:marRight w:val="0"/>
          <w:marTop w:val="0"/>
          <w:marBottom w:val="300"/>
          <w:divBdr>
            <w:top w:val="none" w:sz="0" w:space="0" w:color="auto"/>
            <w:left w:val="none" w:sz="0" w:space="0" w:color="auto"/>
            <w:bottom w:val="none" w:sz="0" w:space="0" w:color="auto"/>
            <w:right w:val="none" w:sz="0" w:space="0" w:color="auto"/>
          </w:divBdr>
        </w:div>
        <w:div w:id="478574927">
          <w:marLeft w:val="0"/>
          <w:marRight w:val="0"/>
          <w:marTop w:val="0"/>
          <w:marBottom w:val="0"/>
          <w:divBdr>
            <w:top w:val="none" w:sz="0" w:space="0" w:color="auto"/>
            <w:left w:val="none" w:sz="0" w:space="0" w:color="auto"/>
            <w:bottom w:val="none" w:sz="0" w:space="0" w:color="auto"/>
            <w:right w:val="none" w:sz="0" w:space="0" w:color="auto"/>
          </w:divBdr>
        </w:div>
        <w:div w:id="478613643">
          <w:marLeft w:val="0"/>
          <w:marRight w:val="0"/>
          <w:marTop w:val="0"/>
          <w:marBottom w:val="0"/>
          <w:divBdr>
            <w:top w:val="none" w:sz="0" w:space="0" w:color="auto"/>
            <w:left w:val="none" w:sz="0" w:space="0" w:color="auto"/>
            <w:bottom w:val="none" w:sz="0" w:space="0" w:color="auto"/>
            <w:right w:val="none" w:sz="0" w:space="0" w:color="auto"/>
          </w:divBdr>
        </w:div>
        <w:div w:id="478614045">
          <w:marLeft w:val="1463"/>
          <w:marRight w:val="0"/>
          <w:marTop w:val="0"/>
          <w:marBottom w:val="0"/>
          <w:divBdr>
            <w:top w:val="none" w:sz="0" w:space="0" w:color="auto"/>
            <w:left w:val="none" w:sz="0" w:space="0" w:color="auto"/>
            <w:bottom w:val="none" w:sz="0" w:space="0" w:color="auto"/>
            <w:right w:val="none" w:sz="0" w:space="0" w:color="auto"/>
          </w:divBdr>
        </w:div>
        <w:div w:id="478615159">
          <w:marLeft w:val="0"/>
          <w:marRight w:val="0"/>
          <w:marTop w:val="0"/>
          <w:marBottom w:val="0"/>
          <w:divBdr>
            <w:top w:val="none" w:sz="0" w:space="0" w:color="auto"/>
            <w:left w:val="none" w:sz="0" w:space="0" w:color="auto"/>
            <w:bottom w:val="none" w:sz="0" w:space="0" w:color="auto"/>
            <w:right w:val="none" w:sz="0" w:space="0" w:color="auto"/>
          </w:divBdr>
        </w:div>
        <w:div w:id="478615240">
          <w:marLeft w:val="-150"/>
          <w:marRight w:val="-150"/>
          <w:marTop w:val="0"/>
          <w:marBottom w:val="0"/>
          <w:divBdr>
            <w:top w:val="none" w:sz="0" w:space="0" w:color="auto"/>
            <w:left w:val="none" w:sz="0" w:space="0" w:color="auto"/>
            <w:bottom w:val="none" w:sz="0" w:space="0" w:color="auto"/>
            <w:right w:val="none" w:sz="0" w:space="0" w:color="auto"/>
          </w:divBdr>
          <w:divsChild>
            <w:div w:id="662246222">
              <w:marLeft w:val="0"/>
              <w:marRight w:val="0"/>
              <w:marTop w:val="0"/>
              <w:marBottom w:val="0"/>
              <w:divBdr>
                <w:top w:val="none" w:sz="0" w:space="0" w:color="auto"/>
                <w:left w:val="none" w:sz="0" w:space="0" w:color="auto"/>
                <w:bottom w:val="none" w:sz="0" w:space="0" w:color="auto"/>
                <w:right w:val="none" w:sz="0" w:space="0" w:color="auto"/>
              </w:divBdr>
            </w:div>
          </w:divsChild>
        </w:div>
        <w:div w:id="478617100">
          <w:marLeft w:val="-225"/>
          <w:marRight w:val="-225"/>
          <w:marTop w:val="0"/>
          <w:marBottom w:val="0"/>
          <w:divBdr>
            <w:top w:val="none" w:sz="0" w:space="0" w:color="auto"/>
            <w:left w:val="none" w:sz="0" w:space="0" w:color="auto"/>
            <w:bottom w:val="none" w:sz="0" w:space="0" w:color="auto"/>
            <w:right w:val="none" w:sz="0" w:space="0" w:color="auto"/>
          </w:divBdr>
        </w:div>
        <w:div w:id="478618800">
          <w:marLeft w:val="0"/>
          <w:marRight w:val="0"/>
          <w:marTop w:val="0"/>
          <w:marBottom w:val="0"/>
          <w:divBdr>
            <w:top w:val="none" w:sz="0" w:space="0" w:color="auto"/>
            <w:left w:val="none" w:sz="0" w:space="0" w:color="auto"/>
            <w:bottom w:val="single" w:sz="4" w:space="4" w:color="E6E3E2"/>
            <w:right w:val="none" w:sz="0" w:space="0" w:color="auto"/>
          </w:divBdr>
        </w:div>
        <w:div w:id="478688262">
          <w:marLeft w:val="0"/>
          <w:marRight w:val="0"/>
          <w:marTop w:val="0"/>
          <w:marBottom w:val="0"/>
          <w:divBdr>
            <w:top w:val="none" w:sz="0" w:space="0" w:color="auto"/>
            <w:left w:val="none" w:sz="0" w:space="0" w:color="auto"/>
            <w:bottom w:val="none" w:sz="0" w:space="0" w:color="auto"/>
            <w:right w:val="none" w:sz="0" w:space="0" w:color="auto"/>
          </w:divBdr>
          <w:divsChild>
            <w:div w:id="93139295">
              <w:marLeft w:val="-188"/>
              <w:marRight w:val="-188"/>
              <w:marTop w:val="0"/>
              <w:marBottom w:val="0"/>
              <w:divBdr>
                <w:top w:val="none" w:sz="0" w:space="0" w:color="auto"/>
                <w:left w:val="none" w:sz="0" w:space="0" w:color="auto"/>
                <w:bottom w:val="none" w:sz="0" w:space="0" w:color="auto"/>
                <w:right w:val="none" w:sz="0" w:space="0" w:color="auto"/>
              </w:divBdr>
            </w:div>
          </w:divsChild>
        </w:div>
        <w:div w:id="478697149">
          <w:marLeft w:val="0"/>
          <w:marRight w:val="0"/>
          <w:marTop w:val="0"/>
          <w:marBottom w:val="0"/>
          <w:divBdr>
            <w:top w:val="none" w:sz="0" w:space="0" w:color="auto"/>
            <w:left w:val="none" w:sz="0" w:space="0" w:color="auto"/>
            <w:bottom w:val="none" w:sz="0" w:space="0" w:color="auto"/>
            <w:right w:val="none" w:sz="0" w:space="0" w:color="auto"/>
          </w:divBdr>
        </w:div>
        <w:div w:id="478807562">
          <w:marLeft w:val="0"/>
          <w:marRight w:val="0"/>
          <w:marTop w:val="0"/>
          <w:marBottom w:val="0"/>
          <w:divBdr>
            <w:top w:val="none" w:sz="0" w:space="0" w:color="auto"/>
            <w:left w:val="none" w:sz="0" w:space="0" w:color="auto"/>
            <w:bottom w:val="none" w:sz="0" w:space="0" w:color="auto"/>
            <w:right w:val="none" w:sz="0" w:space="0" w:color="auto"/>
          </w:divBdr>
          <w:divsChild>
            <w:div w:id="235749392">
              <w:marLeft w:val="0"/>
              <w:marRight w:val="0"/>
              <w:marTop w:val="0"/>
              <w:marBottom w:val="150"/>
              <w:divBdr>
                <w:top w:val="none" w:sz="0" w:space="0" w:color="auto"/>
                <w:left w:val="none" w:sz="0" w:space="0" w:color="auto"/>
                <w:bottom w:val="none" w:sz="0" w:space="0" w:color="auto"/>
                <w:right w:val="none" w:sz="0" w:space="0" w:color="auto"/>
              </w:divBdr>
            </w:div>
          </w:divsChild>
        </w:div>
        <w:div w:id="478812665">
          <w:marLeft w:val="0"/>
          <w:marRight w:val="0"/>
          <w:marTop w:val="150"/>
          <w:marBottom w:val="0"/>
          <w:divBdr>
            <w:top w:val="none" w:sz="0" w:space="0" w:color="auto"/>
            <w:left w:val="none" w:sz="0" w:space="0" w:color="auto"/>
            <w:bottom w:val="none" w:sz="0" w:space="0" w:color="auto"/>
            <w:right w:val="none" w:sz="0" w:space="0" w:color="auto"/>
          </w:divBdr>
          <w:divsChild>
            <w:div w:id="603729680">
              <w:marLeft w:val="188"/>
              <w:marRight w:val="0"/>
              <w:marTop w:val="100"/>
              <w:marBottom w:val="0"/>
              <w:divBdr>
                <w:top w:val="none" w:sz="0" w:space="0" w:color="auto"/>
                <w:left w:val="none" w:sz="0" w:space="0" w:color="auto"/>
                <w:bottom w:val="none" w:sz="0" w:space="0" w:color="auto"/>
                <w:right w:val="none" w:sz="0" w:space="0" w:color="auto"/>
              </w:divBdr>
            </w:div>
          </w:divsChild>
        </w:div>
        <w:div w:id="478881397">
          <w:marLeft w:val="0"/>
          <w:marRight w:val="225"/>
          <w:marTop w:val="0"/>
          <w:marBottom w:val="0"/>
          <w:divBdr>
            <w:top w:val="none" w:sz="0" w:space="0" w:color="auto"/>
            <w:left w:val="none" w:sz="0" w:space="0" w:color="auto"/>
            <w:bottom w:val="none" w:sz="0" w:space="0" w:color="auto"/>
            <w:right w:val="none" w:sz="0" w:space="0" w:color="auto"/>
          </w:divBdr>
        </w:div>
        <w:div w:id="479004307">
          <w:marLeft w:val="0"/>
          <w:marRight w:val="0"/>
          <w:marTop w:val="0"/>
          <w:marBottom w:val="0"/>
          <w:divBdr>
            <w:top w:val="none" w:sz="0" w:space="0" w:color="auto"/>
            <w:left w:val="none" w:sz="0" w:space="0" w:color="auto"/>
            <w:bottom w:val="none" w:sz="0" w:space="0" w:color="auto"/>
            <w:right w:val="none" w:sz="0" w:space="0" w:color="auto"/>
          </w:divBdr>
        </w:div>
        <w:div w:id="479034819">
          <w:marLeft w:val="0"/>
          <w:marRight w:val="0"/>
          <w:marTop w:val="0"/>
          <w:marBottom w:val="0"/>
          <w:divBdr>
            <w:top w:val="none" w:sz="0" w:space="0" w:color="auto"/>
            <w:left w:val="none" w:sz="0" w:space="0" w:color="auto"/>
            <w:bottom w:val="none" w:sz="0" w:space="0" w:color="auto"/>
            <w:right w:val="none" w:sz="0" w:space="0" w:color="auto"/>
          </w:divBdr>
        </w:div>
        <w:div w:id="479077727">
          <w:marLeft w:val="0"/>
          <w:marRight w:val="0"/>
          <w:marTop w:val="0"/>
          <w:marBottom w:val="0"/>
          <w:divBdr>
            <w:top w:val="none" w:sz="0" w:space="0" w:color="auto"/>
            <w:left w:val="none" w:sz="0" w:space="0" w:color="auto"/>
            <w:bottom w:val="none" w:sz="0" w:space="0" w:color="auto"/>
            <w:right w:val="none" w:sz="0" w:space="0" w:color="auto"/>
          </w:divBdr>
        </w:div>
        <w:div w:id="479080358">
          <w:marLeft w:val="0"/>
          <w:marRight w:val="0"/>
          <w:marTop w:val="450"/>
          <w:marBottom w:val="450"/>
          <w:divBdr>
            <w:top w:val="none" w:sz="0" w:space="0" w:color="auto"/>
            <w:left w:val="none" w:sz="0" w:space="0" w:color="auto"/>
            <w:bottom w:val="none" w:sz="0" w:space="0" w:color="auto"/>
            <w:right w:val="none" w:sz="0" w:space="0" w:color="auto"/>
          </w:divBdr>
        </w:div>
        <w:div w:id="479083690">
          <w:marLeft w:val="0"/>
          <w:marRight w:val="0"/>
          <w:marTop w:val="100"/>
          <w:marBottom w:val="100"/>
          <w:divBdr>
            <w:top w:val="none" w:sz="0" w:space="0" w:color="auto"/>
            <w:left w:val="none" w:sz="0" w:space="0" w:color="auto"/>
            <w:bottom w:val="none" w:sz="0" w:space="0" w:color="auto"/>
            <w:right w:val="none" w:sz="0" w:space="0" w:color="auto"/>
          </w:divBdr>
        </w:div>
        <w:div w:id="479154026">
          <w:marLeft w:val="0"/>
          <w:marRight w:val="0"/>
          <w:marTop w:val="0"/>
          <w:marBottom w:val="0"/>
          <w:divBdr>
            <w:top w:val="none" w:sz="0" w:space="0" w:color="auto"/>
            <w:left w:val="none" w:sz="0" w:space="0" w:color="auto"/>
            <w:bottom w:val="none" w:sz="0" w:space="0" w:color="auto"/>
            <w:right w:val="none" w:sz="0" w:space="0" w:color="auto"/>
          </w:divBdr>
        </w:div>
        <w:div w:id="479154872">
          <w:marLeft w:val="0"/>
          <w:marRight w:val="0"/>
          <w:marTop w:val="0"/>
          <w:marBottom w:val="0"/>
          <w:divBdr>
            <w:top w:val="none" w:sz="0" w:space="0" w:color="auto"/>
            <w:left w:val="none" w:sz="0" w:space="0" w:color="auto"/>
            <w:bottom w:val="none" w:sz="0" w:space="0" w:color="auto"/>
            <w:right w:val="none" w:sz="0" w:space="0" w:color="auto"/>
          </w:divBdr>
          <w:divsChild>
            <w:div w:id="199634644">
              <w:marLeft w:val="0"/>
              <w:marRight w:val="0"/>
              <w:marTop w:val="0"/>
              <w:marBottom w:val="0"/>
              <w:divBdr>
                <w:top w:val="none" w:sz="0" w:space="0" w:color="auto"/>
                <w:left w:val="none" w:sz="0" w:space="0" w:color="auto"/>
                <w:bottom w:val="none" w:sz="0" w:space="0" w:color="auto"/>
                <w:right w:val="none" w:sz="0" w:space="0" w:color="auto"/>
              </w:divBdr>
              <w:divsChild>
                <w:div w:id="3682679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79157297">
          <w:marLeft w:val="0"/>
          <w:marRight w:val="0"/>
          <w:marTop w:val="0"/>
          <w:marBottom w:val="384"/>
          <w:divBdr>
            <w:top w:val="none" w:sz="0" w:space="0" w:color="auto"/>
            <w:left w:val="none" w:sz="0" w:space="0" w:color="auto"/>
            <w:bottom w:val="none" w:sz="0" w:space="0" w:color="auto"/>
            <w:right w:val="none" w:sz="0" w:space="0" w:color="auto"/>
          </w:divBdr>
        </w:div>
        <w:div w:id="479228424">
          <w:marLeft w:val="0"/>
          <w:marRight w:val="0"/>
          <w:marTop w:val="0"/>
          <w:marBottom w:val="0"/>
          <w:divBdr>
            <w:top w:val="none" w:sz="0" w:space="0" w:color="auto"/>
            <w:left w:val="none" w:sz="0" w:space="0" w:color="auto"/>
            <w:bottom w:val="none" w:sz="0" w:space="0" w:color="auto"/>
            <w:right w:val="none" w:sz="0" w:space="0" w:color="auto"/>
          </w:divBdr>
        </w:div>
        <w:div w:id="479231478">
          <w:marLeft w:val="0"/>
          <w:marRight w:val="0"/>
          <w:marTop w:val="0"/>
          <w:marBottom w:val="0"/>
          <w:divBdr>
            <w:top w:val="none" w:sz="0" w:space="0" w:color="auto"/>
            <w:left w:val="none" w:sz="0" w:space="0" w:color="auto"/>
            <w:bottom w:val="none" w:sz="0" w:space="0" w:color="auto"/>
            <w:right w:val="none" w:sz="0" w:space="0" w:color="auto"/>
          </w:divBdr>
          <w:divsChild>
            <w:div w:id="669791526">
              <w:marLeft w:val="0"/>
              <w:marRight w:val="0"/>
              <w:marTop w:val="0"/>
              <w:marBottom w:val="75"/>
              <w:divBdr>
                <w:top w:val="none" w:sz="0" w:space="0" w:color="auto"/>
                <w:left w:val="none" w:sz="0" w:space="0" w:color="auto"/>
                <w:bottom w:val="none" w:sz="0" w:space="0" w:color="auto"/>
                <w:right w:val="none" w:sz="0" w:space="0" w:color="auto"/>
              </w:divBdr>
            </w:div>
          </w:divsChild>
        </w:div>
        <w:div w:id="479269598">
          <w:marLeft w:val="0"/>
          <w:marRight w:val="0"/>
          <w:marTop w:val="0"/>
          <w:marBottom w:val="0"/>
          <w:divBdr>
            <w:top w:val="none" w:sz="0" w:space="0" w:color="auto"/>
            <w:left w:val="none" w:sz="0" w:space="0" w:color="auto"/>
            <w:bottom w:val="none" w:sz="0" w:space="0" w:color="auto"/>
            <w:right w:val="none" w:sz="0" w:space="0" w:color="auto"/>
          </w:divBdr>
        </w:div>
        <w:div w:id="479275129">
          <w:marLeft w:val="0"/>
          <w:marRight w:val="0"/>
          <w:marTop w:val="0"/>
          <w:marBottom w:val="0"/>
          <w:divBdr>
            <w:top w:val="none" w:sz="0" w:space="0" w:color="auto"/>
            <w:left w:val="none" w:sz="0" w:space="0" w:color="auto"/>
            <w:bottom w:val="none" w:sz="0" w:space="0" w:color="auto"/>
            <w:right w:val="none" w:sz="0" w:space="0" w:color="auto"/>
          </w:divBdr>
        </w:div>
        <w:div w:id="479345187">
          <w:marLeft w:val="626"/>
          <w:marRight w:val="0"/>
          <w:marTop w:val="0"/>
          <w:marBottom w:val="0"/>
          <w:divBdr>
            <w:top w:val="none" w:sz="0" w:space="0" w:color="auto"/>
            <w:left w:val="none" w:sz="0" w:space="0" w:color="auto"/>
            <w:bottom w:val="none" w:sz="0" w:space="0" w:color="auto"/>
            <w:right w:val="none" w:sz="0" w:space="0" w:color="auto"/>
          </w:divBdr>
        </w:div>
        <w:div w:id="479346859">
          <w:marLeft w:val="0"/>
          <w:marRight w:val="0"/>
          <w:marTop w:val="0"/>
          <w:marBottom w:val="0"/>
          <w:divBdr>
            <w:top w:val="single" w:sz="2" w:space="0" w:color="E0E0E0"/>
            <w:left w:val="single" w:sz="2" w:space="0" w:color="E0E0E0"/>
            <w:bottom w:val="single" w:sz="2" w:space="0" w:color="E0E0E0"/>
            <w:right w:val="single" w:sz="2" w:space="0" w:color="E0E0E0"/>
          </w:divBdr>
        </w:div>
        <w:div w:id="479351728">
          <w:marLeft w:val="0"/>
          <w:marRight w:val="0"/>
          <w:marTop w:val="0"/>
          <w:marBottom w:val="0"/>
          <w:divBdr>
            <w:top w:val="none" w:sz="0" w:space="0" w:color="auto"/>
            <w:left w:val="none" w:sz="0" w:space="0" w:color="auto"/>
            <w:bottom w:val="none" w:sz="0" w:space="0" w:color="auto"/>
            <w:right w:val="none" w:sz="0" w:space="0" w:color="auto"/>
          </w:divBdr>
          <w:divsChild>
            <w:div w:id="431975849">
              <w:marLeft w:val="0"/>
              <w:marRight w:val="0"/>
              <w:marTop w:val="0"/>
              <w:marBottom w:val="0"/>
              <w:divBdr>
                <w:top w:val="none" w:sz="0" w:space="0" w:color="auto"/>
                <w:left w:val="none" w:sz="0" w:space="0" w:color="auto"/>
                <w:bottom w:val="none" w:sz="0" w:space="0" w:color="auto"/>
                <w:right w:val="none" w:sz="0" w:space="0" w:color="auto"/>
              </w:divBdr>
              <w:divsChild>
                <w:div w:id="251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0437">
          <w:marLeft w:val="0"/>
          <w:marRight w:val="0"/>
          <w:marTop w:val="0"/>
          <w:marBottom w:val="300"/>
          <w:divBdr>
            <w:top w:val="none" w:sz="0" w:space="0" w:color="auto"/>
            <w:left w:val="none" w:sz="0" w:space="0" w:color="auto"/>
            <w:bottom w:val="none" w:sz="0" w:space="0" w:color="auto"/>
            <w:right w:val="none" w:sz="0" w:space="0" w:color="auto"/>
          </w:divBdr>
          <w:divsChild>
            <w:div w:id="211963737">
              <w:marLeft w:val="0"/>
              <w:marRight w:val="0"/>
              <w:marTop w:val="0"/>
              <w:marBottom w:val="0"/>
              <w:divBdr>
                <w:top w:val="none" w:sz="0" w:space="0" w:color="auto"/>
                <w:left w:val="none" w:sz="0" w:space="0" w:color="auto"/>
                <w:bottom w:val="none" w:sz="0" w:space="0" w:color="auto"/>
                <w:right w:val="none" w:sz="0" w:space="0" w:color="auto"/>
              </w:divBdr>
            </w:div>
          </w:divsChild>
        </w:div>
        <w:div w:id="479617260">
          <w:marLeft w:val="0"/>
          <w:marRight w:val="0"/>
          <w:marTop w:val="0"/>
          <w:marBottom w:val="0"/>
          <w:divBdr>
            <w:top w:val="none" w:sz="0" w:space="0" w:color="auto"/>
            <w:left w:val="none" w:sz="0" w:space="0" w:color="auto"/>
            <w:bottom w:val="none" w:sz="0" w:space="0" w:color="auto"/>
            <w:right w:val="none" w:sz="0" w:space="0" w:color="auto"/>
          </w:divBdr>
        </w:div>
        <w:div w:id="479620172">
          <w:marLeft w:val="0"/>
          <w:marRight w:val="0"/>
          <w:marTop w:val="0"/>
          <w:marBottom w:val="300"/>
          <w:divBdr>
            <w:top w:val="none" w:sz="0" w:space="0" w:color="auto"/>
            <w:left w:val="none" w:sz="0" w:space="0" w:color="auto"/>
            <w:bottom w:val="none" w:sz="0" w:space="0" w:color="auto"/>
            <w:right w:val="none" w:sz="0" w:space="0" w:color="auto"/>
          </w:divBdr>
        </w:div>
        <w:div w:id="479731733">
          <w:marLeft w:val="0"/>
          <w:marRight w:val="0"/>
          <w:marTop w:val="0"/>
          <w:marBottom w:val="0"/>
          <w:divBdr>
            <w:top w:val="none" w:sz="0" w:space="0" w:color="auto"/>
            <w:left w:val="none" w:sz="0" w:space="0" w:color="auto"/>
            <w:bottom w:val="none" w:sz="0" w:space="0" w:color="auto"/>
            <w:right w:val="none" w:sz="0" w:space="0" w:color="auto"/>
          </w:divBdr>
        </w:div>
        <w:div w:id="479735926">
          <w:marLeft w:val="15"/>
          <w:marRight w:val="225"/>
          <w:marTop w:val="0"/>
          <w:marBottom w:val="105"/>
          <w:divBdr>
            <w:top w:val="none" w:sz="0" w:space="0" w:color="auto"/>
            <w:left w:val="none" w:sz="0" w:space="0" w:color="auto"/>
            <w:bottom w:val="none" w:sz="0" w:space="0" w:color="auto"/>
            <w:right w:val="none" w:sz="0" w:space="0" w:color="auto"/>
          </w:divBdr>
        </w:div>
        <w:div w:id="479807962">
          <w:marLeft w:val="0"/>
          <w:marRight w:val="0"/>
          <w:marTop w:val="0"/>
          <w:marBottom w:val="0"/>
          <w:divBdr>
            <w:top w:val="none" w:sz="0" w:space="0" w:color="auto"/>
            <w:left w:val="none" w:sz="0" w:space="0" w:color="auto"/>
            <w:bottom w:val="none" w:sz="0" w:space="0" w:color="auto"/>
            <w:right w:val="none" w:sz="0" w:space="0" w:color="auto"/>
          </w:divBdr>
        </w:div>
        <w:div w:id="479808276">
          <w:marLeft w:val="0"/>
          <w:marRight w:val="0"/>
          <w:marTop w:val="0"/>
          <w:marBottom w:val="0"/>
          <w:divBdr>
            <w:top w:val="none" w:sz="0" w:space="0" w:color="auto"/>
            <w:left w:val="none" w:sz="0" w:space="0" w:color="auto"/>
            <w:bottom w:val="none" w:sz="0" w:space="0" w:color="auto"/>
            <w:right w:val="none" w:sz="0" w:space="0" w:color="auto"/>
          </w:divBdr>
        </w:div>
        <w:div w:id="479809833">
          <w:marLeft w:val="1002"/>
          <w:marRight w:val="0"/>
          <w:marTop w:val="0"/>
          <w:marBottom w:val="0"/>
          <w:divBdr>
            <w:top w:val="none" w:sz="0" w:space="0" w:color="auto"/>
            <w:left w:val="none" w:sz="0" w:space="0" w:color="auto"/>
            <w:bottom w:val="none" w:sz="0" w:space="0" w:color="auto"/>
            <w:right w:val="none" w:sz="0" w:space="0" w:color="auto"/>
          </w:divBdr>
        </w:div>
        <w:div w:id="479857133">
          <w:marLeft w:val="0"/>
          <w:marRight w:val="0"/>
          <w:marTop w:val="0"/>
          <w:marBottom w:val="150"/>
          <w:divBdr>
            <w:top w:val="none" w:sz="0" w:space="0" w:color="auto"/>
            <w:left w:val="none" w:sz="0" w:space="0" w:color="auto"/>
            <w:bottom w:val="none" w:sz="0" w:space="0" w:color="auto"/>
            <w:right w:val="none" w:sz="0" w:space="0" w:color="auto"/>
          </w:divBdr>
        </w:div>
        <w:div w:id="480003366">
          <w:marLeft w:val="0"/>
          <w:marRight w:val="0"/>
          <w:marTop w:val="0"/>
          <w:marBottom w:val="0"/>
          <w:divBdr>
            <w:top w:val="none" w:sz="0" w:space="0" w:color="auto"/>
            <w:left w:val="none" w:sz="0" w:space="0" w:color="auto"/>
            <w:bottom w:val="none" w:sz="0" w:space="0" w:color="auto"/>
            <w:right w:val="none" w:sz="0" w:space="0" w:color="auto"/>
          </w:divBdr>
        </w:div>
        <w:div w:id="480074137">
          <w:marLeft w:val="0"/>
          <w:marRight w:val="0"/>
          <w:marTop w:val="0"/>
          <w:marBottom w:val="240"/>
          <w:divBdr>
            <w:top w:val="none" w:sz="0" w:space="0" w:color="auto"/>
            <w:left w:val="none" w:sz="0" w:space="0" w:color="auto"/>
            <w:bottom w:val="none" w:sz="0" w:space="0" w:color="auto"/>
            <w:right w:val="none" w:sz="0" w:space="0" w:color="auto"/>
          </w:divBdr>
        </w:div>
        <w:div w:id="480076721">
          <w:marLeft w:val="0"/>
          <w:marRight w:val="225"/>
          <w:marTop w:val="0"/>
          <w:marBottom w:val="0"/>
          <w:divBdr>
            <w:top w:val="none" w:sz="0" w:space="0" w:color="auto"/>
            <w:left w:val="none" w:sz="0" w:space="0" w:color="auto"/>
            <w:bottom w:val="none" w:sz="0" w:space="0" w:color="auto"/>
            <w:right w:val="none" w:sz="0" w:space="0" w:color="auto"/>
          </w:divBdr>
        </w:div>
        <w:div w:id="480081730">
          <w:marLeft w:val="0"/>
          <w:marRight w:val="0"/>
          <w:marTop w:val="0"/>
          <w:marBottom w:val="0"/>
          <w:divBdr>
            <w:top w:val="none" w:sz="0" w:space="0" w:color="auto"/>
            <w:left w:val="none" w:sz="0" w:space="0" w:color="auto"/>
            <w:bottom w:val="none" w:sz="0" w:space="0" w:color="auto"/>
            <w:right w:val="none" w:sz="0" w:space="0" w:color="auto"/>
          </w:divBdr>
        </w:div>
        <w:div w:id="480197639">
          <w:marLeft w:val="0"/>
          <w:marRight w:val="0"/>
          <w:marTop w:val="0"/>
          <w:marBottom w:val="0"/>
          <w:divBdr>
            <w:top w:val="none" w:sz="0" w:space="0" w:color="auto"/>
            <w:left w:val="none" w:sz="0" w:space="0" w:color="auto"/>
            <w:bottom w:val="none" w:sz="0" w:space="0" w:color="auto"/>
            <w:right w:val="none" w:sz="0" w:space="0" w:color="auto"/>
          </w:divBdr>
          <w:divsChild>
            <w:div w:id="417674194">
              <w:marLeft w:val="0"/>
              <w:marRight w:val="0"/>
              <w:marTop w:val="0"/>
              <w:marBottom w:val="345"/>
              <w:divBdr>
                <w:top w:val="none" w:sz="0" w:space="0" w:color="auto"/>
                <w:left w:val="none" w:sz="0" w:space="0" w:color="auto"/>
                <w:bottom w:val="none" w:sz="0" w:space="0" w:color="auto"/>
                <w:right w:val="none" w:sz="0" w:space="0" w:color="auto"/>
              </w:divBdr>
            </w:div>
          </w:divsChild>
        </w:div>
        <w:div w:id="480200918">
          <w:marLeft w:val="0"/>
          <w:marRight w:val="0"/>
          <w:marTop w:val="0"/>
          <w:marBottom w:val="0"/>
          <w:divBdr>
            <w:top w:val="none" w:sz="0" w:space="0" w:color="auto"/>
            <w:left w:val="none" w:sz="0" w:space="0" w:color="auto"/>
            <w:bottom w:val="none" w:sz="0" w:space="0" w:color="auto"/>
            <w:right w:val="none" w:sz="0" w:space="0" w:color="auto"/>
          </w:divBdr>
        </w:div>
        <w:div w:id="480273680">
          <w:marLeft w:val="0"/>
          <w:marRight w:val="0"/>
          <w:marTop w:val="0"/>
          <w:marBottom w:val="0"/>
          <w:divBdr>
            <w:top w:val="none" w:sz="0" w:space="0" w:color="auto"/>
            <w:left w:val="none" w:sz="0" w:space="0" w:color="auto"/>
            <w:bottom w:val="none" w:sz="0" w:space="0" w:color="auto"/>
            <w:right w:val="none" w:sz="0" w:space="0" w:color="auto"/>
          </w:divBdr>
        </w:div>
        <w:div w:id="480343791">
          <w:marLeft w:val="0"/>
          <w:marRight w:val="0"/>
          <w:marTop w:val="0"/>
          <w:marBottom w:val="0"/>
          <w:divBdr>
            <w:top w:val="none" w:sz="0" w:space="0" w:color="auto"/>
            <w:left w:val="none" w:sz="0" w:space="0" w:color="auto"/>
            <w:bottom w:val="none" w:sz="0" w:space="0" w:color="auto"/>
            <w:right w:val="none" w:sz="0" w:space="0" w:color="auto"/>
          </w:divBdr>
        </w:div>
        <w:div w:id="480344629">
          <w:marLeft w:val="0"/>
          <w:marRight w:val="0"/>
          <w:marTop w:val="0"/>
          <w:marBottom w:val="0"/>
          <w:divBdr>
            <w:top w:val="none" w:sz="0" w:space="0" w:color="auto"/>
            <w:left w:val="none" w:sz="0" w:space="0" w:color="auto"/>
            <w:bottom w:val="none" w:sz="0" w:space="0" w:color="auto"/>
            <w:right w:val="none" w:sz="0" w:space="0" w:color="auto"/>
          </w:divBdr>
          <w:divsChild>
            <w:div w:id="104348804">
              <w:marLeft w:val="0"/>
              <w:marRight w:val="0"/>
              <w:marTop w:val="0"/>
              <w:marBottom w:val="150"/>
              <w:divBdr>
                <w:top w:val="none" w:sz="0" w:space="0" w:color="auto"/>
                <w:left w:val="none" w:sz="0" w:space="0" w:color="auto"/>
                <w:bottom w:val="none" w:sz="0" w:space="0" w:color="auto"/>
                <w:right w:val="none" w:sz="0" w:space="0" w:color="auto"/>
              </w:divBdr>
            </w:div>
          </w:divsChild>
        </w:div>
        <w:div w:id="480345713">
          <w:marLeft w:val="0"/>
          <w:marRight w:val="0"/>
          <w:marTop w:val="0"/>
          <w:marBottom w:val="240"/>
          <w:divBdr>
            <w:top w:val="none" w:sz="0" w:space="0" w:color="auto"/>
            <w:left w:val="none" w:sz="0" w:space="0" w:color="auto"/>
            <w:bottom w:val="none" w:sz="0" w:space="0" w:color="auto"/>
            <w:right w:val="none" w:sz="0" w:space="0" w:color="auto"/>
          </w:divBdr>
        </w:div>
        <w:div w:id="480390303">
          <w:marLeft w:val="0"/>
          <w:marRight w:val="0"/>
          <w:marTop w:val="0"/>
          <w:marBottom w:val="0"/>
          <w:divBdr>
            <w:top w:val="none" w:sz="0" w:space="0" w:color="auto"/>
            <w:left w:val="none" w:sz="0" w:space="0" w:color="auto"/>
            <w:bottom w:val="none" w:sz="0" w:space="0" w:color="auto"/>
            <w:right w:val="none" w:sz="0" w:space="0" w:color="auto"/>
          </w:divBdr>
        </w:div>
        <w:div w:id="480393902">
          <w:marLeft w:val="0"/>
          <w:marRight w:val="0"/>
          <w:marTop w:val="0"/>
          <w:marBottom w:val="0"/>
          <w:divBdr>
            <w:top w:val="none" w:sz="0" w:space="0" w:color="auto"/>
            <w:left w:val="none" w:sz="0" w:space="0" w:color="auto"/>
            <w:bottom w:val="none" w:sz="0" w:space="0" w:color="auto"/>
            <w:right w:val="none" w:sz="0" w:space="0" w:color="auto"/>
          </w:divBdr>
          <w:divsChild>
            <w:div w:id="476923980">
              <w:marLeft w:val="0"/>
              <w:marRight w:val="0"/>
              <w:marTop w:val="0"/>
              <w:marBottom w:val="0"/>
              <w:divBdr>
                <w:top w:val="none" w:sz="0" w:space="0" w:color="auto"/>
                <w:left w:val="none" w:sz="0" w:space="0" w:color="auto"/>
                <w:bottom w:val="none" w:sz="0" w:space="0" w:color="auto"/>
                <w:right w:val="none" w:sz="0" w:space="0" w:color="auto"/>
              </w:divBdr>
              <w:divsChild>
                <w:div w:id="4818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8698">
          <w:marLeft w:val="-150"/>
          <w:marRight w:val="-150"/>
          <w:marTop w:val="0"/>
          <w:marBottom w:val="0"/>
          <w:divBdr>
            <w:top w:val="none" w:sz="0" w:space="0" w:color="auto"/>
            <w:left w:val="none" w:sz="0" w:space="0" w:color="auto"/>
            <w:bottom w:val="none" w:sz="0" w:space="0" w:color="auto"/>
            <w:right w:val="none" w:sz="0" w:space="0" w:color="auto"/>
          </w:divBdr>
          <w:divsChild>
            <w:div w:id="726298906">
              <w:marLeft w:val="0"/>
              <w:marRight w:val="0"/>
              <w:marTop w:val="0"/>
              <w:marBottom w:val="0"/>
              <w:divBdr>
                <w:top w:val="none" w:sz="0" w:space="0" w:color="auto"/>
                <w:left w:val="none" w:sz="0" w:space="0" w:color="auto"/>
                <w:bottom w:val="none" w:sz="0" w:space="0" w:color="auto"/>
                <w:right w:val="none" w:sz="0" w:space="0" w:color="auto"/>
              </w:divBdr>
            </w:div>
          </w:divsChild>
        </w:div>
        <w:div w:id="480512296">
          <w:marLeft w:val="0"/>
          <w:marRight w:val="0"/>
          <w:marTop w:val="0"/>
          <w:marBottom w:val="0"/>
          <w:divBdr>
            <w:top w:val="none" w:sz="0" w:space="0" w:color="auto"/>
            <w:left w:val="none" w:sz="0" w:space="0" w:color="auto"/>
            <w:bottom w:val="none" w:sz="0" w:space="0" w:color="auto"/>
            <w:right w:val="none" w:sz="0" w:space="0" w:color="auto"/>
          </w:divBdr>
        </w:div>
        <w:div w:id="480535377">
          <w:marLeft w:val="0"/>
          <w:marRight w:val="0"/>
          <w:marTop w:val="0"/>
          <w:marBottom w:val="300"/>
          <w:divBdr>
            <w:top w:val="none" w:sz="0" w:space="0" w:color="auto"/>
            <w:left w:val="none" w:sz="0" w:space="0" w:color="auto"/>
            <w:bottom w:val="none" w:sz="0" w:space="0" w:color="auto"/>
            <w:right w:val="none" w:sz="0" w:space="0" w:color="auto"/>
          </w:divBdr>
        </w:div>
        <w:div w:id="480586230">
          <w:marLeft w:val="0"/>
          <w:marRight w:val="0"/>
          <w:marTop w:val="0"/>
          <w:marBottom w:val="0"/>
          <w:divBdr>
            <w:top w:val="none" w:sz="0" w:space="0" w:color="auto"/>
            <w:left w:val="none" w:sz="0" w:space="0" w:color="auto"/>
            <w:bottom w:val="none" w:sz="0" w:space="0" w:color="auto"/>
            <w:right w:val="none" w:sz="0" w:space="0" w:color="auto"/>
          </w:divBdr>
        </w:div>
        <w:div w:id="48065438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80658387">
          <w:marLeft w:val="750"/>
          <w:marRight w:val="1500"/>
          <w:marTop w:val="0"/>
          <w:marBottom w:val="0"/>
          <w:divBdr>
            <w:top w:val="none" w:sz="0" w:space="0" w:color="auto"/>
            <w:left w:val="none" w:sz="0" w:space="0" w:color="auto"/>
            <w:bottom w:val="none" w:sz="0" w:space="0" w:color="auto"/>
            <w:right w:val="none" w:sz="0" w:space="0" w:color="auto"/>
          </w:divBdr>
        </w:div>
        <w:div w:id="480658669">
          <w:marLeft w:val="0"/>
          <w:marRight w:val="0"/>
          <w:marTop w:val="0"/>
          <w:marBottom w:val="240"/>
          <w:divBdr>
            <w:top w:val="none" w:sz="0" w:space="0" w:color="auto"/>
            <w:left w:val="none" w:sz="0" w:space="0" w:color="auto"/>
            <w:bottom w:val="none" w:sz="0" w:space="0" w:color="auto"/>
            <w:right w:val="none" w:sz="0" w:space="0" w:color="auto"/>
          </w:divBdr>
        </w:div>
        <w:div w:id="480658862">
          <w:marLeft w:val="0"/>
          <w:marRight w:val="225"/>
          <w:marTop w:val="0"/>
          <w:marBottom w:val="0"/>
          <w:divBdr>
            <w:top w:val="none" w:sz="0" w:space="0" w:color="auto"/>
            <w:left w:val="none" w:sz="0" w:space="0" w:color="auto"/>
            <w:bottom w:val="none" w:sz="0" w:space="0" w:color="auto"/>
            <w:right w:val="none" w:sz="0" w:space="0" w:color="auto"/>
          </w:divBdr>
        </w:div>
        <w:div w:id="480662904">
          <w:marLeft w:val="-225"/>
          <w:marRight w:val="-225"/>
          <w:marTop w:val="0"/>
          <w:marBottom w:val="0"/>
          <w:divBdr>
            <w:top w:val="none" w:sz="0" w:space="0" w:color="auto"/>
            <w:left w:val="none" w:sz="0" w:space="0" w:color="auto"/>
            <w:bottom w:val="none" w:sz="0" w:space="0" w:color="auto"/>
            <w:right w:val="none" w:sz="0" w:space="0" w:color="auto"/>
          </w:divBdr>
          <w:divsChild>
            <w:div w:id="521433011">
              <w:marLeft w:val="0"/>
              <w:marRight w:val="0"/>
              <w:marTop w:val="0"/>
              <w:marBottom w:val="0"/>
              <w:divBdr>
                <w:top w:val="none" w:sz="0" w:space="0" w:color="auto"/>
                <w:left w:val="none" w:sz="0" w:space="0" w:color="auto"/>
                <w:bottom w:val="none" w:sz="0" w:space="0" w:color="auto"/>
                <w:right w:val="none" w:sz="0" w:space="0" w:color="auto"/>
              </w:divBdr>
              <w:divsChild>
                <w:div w:id="525755253">
                  <w:marLeft w:val="0"/>
                  <w:marRight w:val="0"/>
                  <w:marTop w:val="0"/>
                  <w:marBottom w:val="0"/>
                  <w:divBdr>
                    <w:top w:val="none" w:sz="0" w:space="0" w:color="auto"/>
                    <w:left w:val="none" w:sz="0" w:space="0" w:color="auto"/>
                    <w:bottom w:val="none" w:sz="0" w:space="0" w:color="auto"/>
                    <w:right w:val="none" w:sz="0" w:space="0" w:color="auto"/>
                  </w:divBdr>
                  <w:divsChild>
                    <w:div w:id="1873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773252">
          <w:marLeft w:val="1221"/>
          <w:marRight w:val="0"/>
          <w:marTop w:val="0"/>
          <w:marBottom w:val="0"/>
          <w:divBdr>
            <w:top w:val="none" w:sz="0" w:space="0" w:color="auto"/>
            <w:left w:val="none" w:sz="0" w:space="0" w:color="auto"/>
            <w:bottom w:val="none" w:sz="0" w:space="0" w:color="auto"/>
            <w:right w:val="none" w:sz="0" w:space="0" w:color="auto"/>
          </w:divBdr>
        </w:div>
        <w:div w:id="480773823">
          <w:marLeft w:val="0"/>
          <w:marRight w:val="0"/>
          <w:marTop w:val="0"/>
          <w:marBottom w:val="0"/>
          <w:divBdr>
            <w:top w:val="none" w:sz="0" w:space="0" w:color="auto"/>
            <w:left w:val="none" w:sz="0" w:space="0" w:color="auto"/>
            <w:bottom w:val="none" w:sz="0" w:space="0" w:color="auto"/>
            <w:right w:val="none" w:sz="0" w:space="0" w:color="auto"/>
          </w:divBdr>
        </w:div>
        <w:div w:id="480847513">
          <w:marLeft w:val="0"/>
          <w:marRight w:val="0"/>
          <w:marTop w:val="0"/>
          <w:marBottom w:val="0"/>
          <w:divBdr>
            <w:top w:val="none" w:sz="0" w:space="0" w:color="auto"/>
            <w:left w:val="none" w:sz="0" w:space="0" w:color="auto"/>
            <w:bottom w:val="none" w:sz="0" w:space="0" w:color="auto"/>
            <w:right w:val="none" w:sz="0" w:space="0" w:color="auto"/>
          </w:divBdr>
          <w:divsChild>
            <w:div w:id="545607056">
              <w:marLeft w:val="0"/>
              <w:marRight w:val="450"/>
              <w:marTop w:val="0"/>
              <w:marBottom w:val="150"/>
              <w:divBdr>
                <w:top w:val="none" w:sz="0" w:space="0" w:color="auto"/>
                <w:left w:val="none" w:sz="0" w:space="0" w:color="auto"/>
                <w:bottom w:val="none" w:sz="0" w:space="0" w:color="auto"/>
                <w:right w:val="none" w:sz="0" w:space="0" w:color="auto"/>
              </w:divBdr>
              <w:divsChild>
                <w:div w:id="135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077">
          <w:marLeft w:val="0"/>
          <w:marRight w:val="0"/>
          <w:marTop w:val="0"/>
          <w:marBottom w:val="0"/>
          <w:divBdr>
            <w:top w:val="none" w:sz="0" w:space="0" w:color="auto"/>
            <w:left w:val="none" w:sz="0" w:space="0" w:color="auto"/>
            <w:bottom w:val="none" w:sz="0" w:space="0" w:color="auto"/>
            <w:right w:val="none" w:sz="0" w:space="0" w:color="auto"/>
          </w:divBdr>
        </w:div>
        <w:div w:id="480928673">
          <w:marLeft w:val="0"/>
          <w:marRight w:val="3900"/>
          <w:marTop w:val="0"/>
          <w:marBottom w:val="0"/>
          <w:divBdr>
            <w:top w:val="none" w:sz="0" w:space="0" w:color="auto"/>
            <w:left w:val="none" w:sz="0" w:space="0" w:color="auto"/>
            <w:bottom w:val="none" w:sz="0" w:space="0" w:color="auto"/>
            <w:right w:val="none" w:sz="0" w:space="0" w:color="auto"/>
          </w:divBdr>
        </w:div>
        <w:div w:id="480931128">
          <w:marLeft w:val="0"/>
          <w:marRight w:val="0"/>
          <w:marTop w:val="0"/>
          <w:marBottom w:val="240"/>
          <w:divBdr>
            <w:top w:val="none" w:sz="0" w:space="0" w:color="auto"/>
            <w:left w:val="none" w:sz="0" w:space="0" w:color="auto"/>
            <w:bottom w:val="none" w:sz="0" w:space="0" w:color="auto"/>
            <w:right w:val="none" w:sz="0" w:space="0" w:color="auto"/>
          </w:divBdr>
        </w:div>
        <w:div w:id="480969667">
          <w:marLeft w:val="0"/>
          <w:marRight w:val="0"/>
          <w:marTop w:val="0"/>
          <w:marBottom w:val="240"/>
          <w:divBdr>
            <w:top w:val="none" w:sz="0" w:space="0" w:color="auto"/>
            <w:left w:val="none" w:sz="0" w:space="0" w:color="auto"/>
            <w:bottom w:val="none" w:sz="0" w:space="0" w:color="auto"/>
            <w:right w:val="none" w:sz="0" w:space="0" w:color="auto"/>
          </w:divBdr>
        </w:div>
        <w:div w:id="480974011">
          <w:marLeft w:val="0"/>
          <w:marRight w:val="0"/>
          <w:marTop w:val="0"/>
          <w:marBottom w:val="240"/>
          <w:divBdr>
            <w:top w:val="none" w:sz="0" w:space="0" w:color="auto"/>
            <w:left w:val="none" w:sz="0" w:space="0" w:color="auto"/>
            <w:bottom w:val="none" w:sz="0" w:space="0" w:color="auto"/>
            <w:right w:val="none" w:sz="0" w:space="0" w:color="auto"/>
          </w:divBdr>
        </w:div>
        <w:div w:id="480998987">
          <w:marLeft w:val="-225"/>
          <w:marRight w:val="-225"/>
          <w:marTop w:val="0"/>
          <w:marBottom w:val="0"/>
          <w:divBdr>
            <w:top w:val="none" w:sz="0" w:space="0" w:color="auto"/>
            <w:left w:val="none" w:sz="0" w:space="0" w:color="auto"/>
            <w:bottom w:val="none" w:sz="0" w:space="0" w:color="auto"/>
            <w:right w:val="none" w:sz="0" w:space="0" w:color="auto"/>
          </w:divBdr>
          <w:divsChild>
            <w:div w:id="176040510">
              <w:marLeft w:val="1463"/>
              <w:marRight w:val="0"/>
              <w:marTop w:val="0"/>
              <w:marBottom w:val="0"/>
              <w:divBdr>
                <w:top w:val="none" w:sz="0" w:space="0" w:color="auto"/>
                <w:left w:val="none" w:sz="0" w:space="0" w:color="auto"/>
                <w:bottom w:val="none" w:sz="0" w:space="0" w:color="auto"/>
                <w:right w:val="none" w:sz="0" w:space="0" w:color="auto"/>
              </w:divBdr>
              <w:divsChild>
                <w:div w:id="2320090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81041208">
          <w:marLeft w:val="0"/>
          <w:marRight w:val="0"/>
          <w:marTop w:val="0"/>
          <w:marBottom w:val="225"/>
          <w:divBdr>
            <w:top w:val="none" w:sz="0" w:space="0" w:color="auto"/>
            <w:left w:val="none" w:sz="0" w:space="0" w:color="auto"/>
            <w:bottom w:val="none" w:sz="0" w:space="0" w:color="auto"/>
            <w:right w:val="none" w:sz="0" w:space="0" w:color="auto"/>
          </w:divBdr>
        </w:div>
        <w:div w:id="481122522">
          <w:marLeft w:val="0"/>
          <w:marRight w:val="0"/>
          <w:marTop w:val="0"/>
          <w:marBottom w:val="0"/>
          <w:divBdr>
            <w:top w:val="none" w:sz="0" w:space="0" w:color="auto"/>
            <w:left w:val="none" w:sz="0" w:space="0" w:color="auto"/>
            <w:bottom w:val="none" w:sz="0" w:space="0" w:color="auto"/>
            <w:right w:val="none" w:sz="0" w:space="0" w:color="auto"/>
          </w:divBdr>
        </w:div>
        <w:div w:id="481194124">
          <w:marLeft w:val="0"/>
          <w:marRight w:val="0"/>
          <w:marTop w:val="0"/>
          <w:marBottom w:val="125"/>
          <w:divBdr>
            <w:top w:val="none" w:sz="0" w:space="0" w:color="auto"/>
            <w:left w:val="none" w:sz="0" w:space="0" w:color="auto"/>
            <w:bottom w:val="none" w:sz="0" w:space="0" w:color="auto"/>
            <w:right w:val="none" w:sz="0" w:space="0" w:color="auto"/>
          </w:divBdr>
          <w:divsChild>
            <w:div w:id="51005022">
              <w:marLeft w:val="0"/>
              <w:marRight w:val="0"/>
              <w:marTop w:val="125"/>
              <w:marBottom w:val="0"/>
              <w:divBdr>
                <w:top w:val="none" w:sz="0" w:space="0" w:color="auto"/>
                <w:left w:val="none" w:sz="0" w:space="0" w:color="auto"/>
                <w:bottom w:val="none" w:sz="0" w:space="0" w:color="auto"/>
                <w:right w:val="none" w:sz="0" w:space="0" w:color="auto"/>
              </w:divBdr>
            </w:div>
          </w:divsChild>
        </w:div>
        <w:div w:id="481234614">
          <w:marLeft w:val="-225"/>
          <w:marRight w:val="-225"/>
          <w:marTop w:val="0"/>
          <w:marBottom w:val="0"/>
          <w:divBdr>
            <w:top w:val="none" w:sz="0" w:space="0" w:color="auto"/>
            <w:left w:val="none" w:sz="0" w:space="0" w:color="auto"/>
            <w:bottom w:val="none" w:sz="0" w:space="0" w:color="auto"/>
            <w:right w:val="none" w:sz="0" w:space="0" w:color="auto"/>
          </w:divBdr>
          <w:divsChild>
            <w:div w:id="564492123">
              <w:marLeft w:val="0"/>
              <w:marRight w:val="0"/>
              <w:marTop w:val="0"/>
              <w:marBottom w:val="0"/>
              <w:divBdr>
                <w:top w:val="none" w:sz="0" w:space="0" w:color="auto"/>
                <w:left w:val="none" w:sz="0" w:space="0" w:color="auto"/>
                <w:bottom w:val="none" w:sz="0" w:space="0" w:color="auto"/>
                <w:right w:val="none" w:sz="0" w:space="0" w:color="auto"/>
              </w:divBdr>
            </w:div>
          </w:divsChild>
        </w:div>
        <w:div w:id="481241794">
          <w:marLeft w:val="0"/>
          <w:marRight w:val="0"/>
          <w:marTop w:val="0"/>
          <w:marBottom w:val="0"/>
          <w:divBdr>
            <w:top w:val="none" w:sz="0" w:space="0" w:color="auto"/>
            <w:left w:val="none" w:sz="0" w:space="0" w:color="auto"/>
            <w:bottom w:val="none" w:sz="0" w:space="0" w:color="auto"/>
            <w:right w:val="none" w:sz="0" w:space="0" w:color="auto"/>
          </w:divBdr>
        </w:div>
        <w:div w:id="481310842">
          <w:marLeft w:val="0"/>
          <w:marRight w:val="0"/>
          <w:marTop w:val="0"/>
          <w:marBottom w:val="0"/>
          <w:divBdr>
            <w:top w:val="single" w:sz="2" w:space="0" w:color="E0E0E0"/>
            <w:left w:val="single" w:sz="2" w:space="0" w:color="E0E0E0"/>
            <w:bottom w:val="single" w:sz="2" w:space="0" w:color="E0E0E0"/>
            <w:right w:val="single" w:sz="2" w:space="0" w:color="E0E0E0"/>
          </w:divBdr>
        </w:div>
        <w:div w:id="481316568">
          <w:marLeft w:val="-1087"/>
          <w:marRight w:val="0"/>
          <w:marTop w:val="0"/>
          <w:marBottom w:val="0"/>
          <w:divBdr>
            <w:top w:val="none" w:sz="0" w:space="0" w:color="auto"/>
            <w:left w:val="none" w:sz="0" w:space="0" w:color="auto"/>
            <w:bottom w:val="none" w:sz="0" w:space="0" w:color="auto"/>
            <w:right w:val="none" w:sz="0" w:space="0" w:color="auto"/>
          </w:divBdr>
        </w:div>
        <w:div w:id="481430482">
          <w:marLeft w:val="0"/>
          <w:marRight w:val="0"/>
          <w:marTop w:val="0"/>
          <w:marBottom w:val="0"/>
          <w:divBdr>
            <w:top w:val="none" w:sz="0" w:space="0" w:color="auto"/>
            <w:left w:val="none" w:sz="0" w:space="0" w:color="auto"/>
            <w:bottom w:val="none" w:sz="0" w:space="0" w:color="auto"/>
            <w:right w:val="none" w:sz="0" w:space="0" w:color="auto"/>
          </w:divBdr>
        </w:div>
        <w:div w:id="481503771">
          <w:marLeft w:val="0"/>
          <w:marRight w:val="0"/>
          <w:marTop w:val="0"/>
          <w:marBottom w:val="0"/>
          <w:divBdr>
            <w:top w:val="none" w:sz="0" w:space="0" w:color="auto"/>
            <w:left w:val="none" w:sz="0" w:space="0" w:color="auto"/>
            <w:bottom w:val="none" w:sz="0" w:space="0" w:color="auto"/>
            <w:right w:val="none" w:sz="0" w:space="0" w:color="auto"/>
          </w:divBdr>
        </w:div>
        <w:div w:id="481508677">
          <w:marLeft w:val="0"/>
          <w:marRight w:val="0"/>
          <w:marTop w:val="0"/>
          <w:marBottom w:val="0"/>
          <w:divBdr>
            <w:top w:val="none" w:sz="0" w:space="0" w:color="auto"/>
            <w:left w:val="none" w:sz="0" w:space="0" w:color="auto"/>
            <w:bottom w:val="none" w:sz="0" w:space="0" w:color="auto"/>
            <w:right w:val="none" w:sz="0" w:space="0" w:color="auto"/>
          </w:divBdr>
          <w:divsChild>
            <w:div w:id="289164831">
              <w:marLeft w:val="0"/>
              <w:marRight w:val="0"/>
              <w:marTop w:val="0"/>
              <w:marBottom w:val="0"/>
              <w:divBdr>
                <w:top w:val="none" w:sz="0" w:space="0" w:color="auto"/>
                <w:left w:val="none" w:sz="0" w:space="0" w:color="auto"/>
                <w:bottom w:val="none" w:sz="0" w:space="0" w:color="auto"/>
                <w:right w:val="none" w:sz="0" w:space="0" w:color="auto"/>
              </w:divBdr>
              <w:divsChild>
                <w:div w:id="583882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1695834">
          <w:marLeft w:val="0"/>
          <w:marRight w:val="0"/>
          <w:marTop w:val="313"/>
          <w:marBottom w:val="313"/>
          <w:divBdr>
            <w:top w:val="none" w:sz="0" w:space="0" w:color="auto"/>
            <w:left w:val="none" w:sz="0" w:space="0" w:color="auto"/>
            <w:bottom w:val="none" w:sz="0" w:space="0" w:color="auto"/>
            <w:right w:val="none" w:sz="0" w:space="0" w:color="auto"/>
          </w:divBdr>
        </w:div>
        <w:div w:id="481771744">
          <w:marLeft w:val="-225"/>
          <w:marRight w:val="-225"/>
          <w:marTop w:val="0"/>
          <w:marBottom w:val="0"/>
          <w:divBdr>
            <w:top w:val="none" w:sz="0" w:space="0" w:color="auto"/>
            <w:left w:val="none" w:sz="0" w:space="0" w:color="auto"/>
            <w:bottom w:val="none" w:sz="0" w:space="0" w:color="auto"/>
            <w:right w:val="none" w:sz="0" w:space="0" w:color="auto"/>
          </w:divBdr>
        </w:div>
        <w:div w:id="481891892">
          <w:marLeft w:val="0"/>
          <w:marRight w:val="0"/>
          <w:marTop w:val="0"/>
          <w:marBottom w:val="240"/>
          <w:divBdr>
            <w:top w:val="none" w:sz="0" w:space="0" w:color="auto"/>
            <w:left w:val="none" w:sz="0" w:space="0" w:color="auto"/>
            <w:bottom w:val="none" w:sz="0" w:space="0" w:color="auto"/>
            <w:right w:val="none" w:sz="0" w:space="0" w:color="auto"/>
          </w:divBdr>
        </w:div>
        <w:div w:id="481970490">
          <w:marLeft w:val="-225"/>
          <w:marRight w:val="-225"/>
          <w:marTop w:val="0"/>
          <w:marBottom w:val="0"/>
          <w:divBdr>
            <w:top w:val="none" w:sz="0" w:space="0" w:color="auto"/>
            <w:left w:val="none" w:sz="0" w:space="0" w:color="auto"/>
            <w:bottom w:val="none" w:sz="0" w:space="0" w:color="auto"/>
            <w:right w:val="none" w:sz="0" w:space="0" w:color="auto"/>
          </w:divBdr>
          <w:divsChild>
            <w:div w:id="357782528">
              <w:marLeft w:val="1463"/>
              <w:marRight w:val="0"/>
              <w:marTop w:val="0"/>
              <w:marBottom w:val="0"/>
              <w:divBdr>
                <w:top w:val="none" w:sz="0" w:space="0" w:color="auto"/>
                <w:left w:val="none" w:sz="0" w:space="0" w:color="auto"/>
                <w:bottom w:val="none" w:sz="0" w:space="0" w:color="auto"/>
                <w:right w:val="none" w:sz="0" w:space="0" w:color="auto"/>
              </w:divBdr>
            </w:div>
          </w:divsChild>
        </w:div>
        <w:div w:id="481971541">
          <w:marLeft w:val="0"/>
          <w:marRight w:val="0"/>
          <w:marTop w:val="0"/>
          <w:marBottom w:val="0"/>
          <w:divBdr>
            <w:top w:val="none" w:sz="0" w:space="0" w:color="auto"/>
            <w:left w:val="none" w:sz="0" w:space="0" w:color="auto"/>
            <w:bottom w:val="none" w:sz="0" w:space="0" w:color="auto"/>
            <w:right w:val="none" w:sz="0" w:space="0" w:color="auto"/>
          </w:divBdr>
          <w:divsChild>
            <w:div w:id="665589996">
              <w:marLeft w:val="0"/>
              <w:marRight w:val="225"/>
              <w:marTop w:val="0"/>
              <w:marBottom w:val="0"/>
              <w:divBdr>
                <w:top w:val="none" w:sz="0" w:space="0" w:color="auto"/>
                <w:left w:val="none" w:sz="0" w:space="0" w:color="auto"/>
                <w:bottom w:val="none" w:sz="0" w:space="0" w:color="auto"/>
                <w:right w:val="none" w:sz="0" w:space="0" w:color="auto"/>
              </w:divBdr>
            </w:div>
          </w:divsChild>
        </w:div>
        <w:div w:id="481972035">
          <w:marLeft w:val="0"/>
          <w:marRight w:val="0"/>
          <w:marTop w:val="0"/>
          <w:marBottom w:val="0"/>
          <w:divBdr>
            <w:top w:val="none" w:sz="0" w:space="0" w:color="auto"/>
            <w:left w:val="none" w:sz="0" w:space="0" w:color="auto"/>
            <w:bottom w:val="none" w:sz="0" w:space="0" w:color="auto"/>
            <w:right w:val="none" w:sz="0" w:space="0" w:color="auto"/>
          </w:divBdr>
        </w:div>
        <w:div w:id="482039559">
          <w:marLeft w:val="0"/>
          <w:marRight w:val="0"/>
          <w:marTop w:val="0"/>
          <w:marBottom w:val="0"/>
          <w:divBdr>
            <w:top w:val="none" w:sz="0" w:space="0" w:color="auto"/>
            <w:left w:val="none" w:sz="0" w:space="0" w:color="auto"/>
            <w:bottom w:val="none" w:sz="0" w:space="0" w:color="auto"/>
            <w:right w:val="none" w:sz="0" w:space="0" w:color="auto"/>
          </w:divBdr>
        </w:div>
        <w:div w:id="482047143">
          <w:marLeft w:val="0"/>
          <w:marRight w:val="0"/>
          <w:marTop w:val="0"/>
          <w:marBottom w:val="0"/>
          <w:divBdr>
            <w:top w:val="single" w:sz="2" w:space="0" w:color="E0E0E0"/>
            <w:left w:val="single" w:sz="2" w:space="0" w:color="E0E0E0"/>
            <w:bottom w:val="single" w:sz="2" w:space="0" w:color="E0E0E0"/>
            <w:right w:val="single" w:sz="2" w:space="0" w:color="E0E0E0"/>
          </w:divBdr>
        </w:div>
        <w:div w:id="482115528">
          <w:marLeft w:val="0"/>
          <w:marRight w:val="0"/>
          <w:marTop w:val="0"/>
          <w:marBottom w:val="0"/>
          <w:divBdr>
            <w:top w:val="single" w:sz="2" w:space="0" w:color="E0E0E0"/>
            <w:left w:val="single" w:sz="2" w:space="0" w:color="E0E0E0"/>
            <w:bottom w:val="single" w:sz="2" w:space="0" w:color="E0E0E0"/>
            <w:right w:val="single" w:sz="2" w:space="0" w:color="E0E0E0"/>
          </w:divBdr>
        </w:div>
        <w:div w:id="482157950">
          <w:marLeft w:val="-225"/>
          <w:marRight w:val="-225"/>
          <w:marTop w:val="0"/>
          <w:marBottom w:val="0"/>
          <w:divBdr>
            <w:top w:val="none" w:sz="0" w:space="0" w:color="auto"/>
            <w:left w:val="none" w:sz="0" w:space="0" w:color="auto"/>
            <w:bottom w:val="none" w:sz="0" w:space="0" w:color="auto"/>
            <w:right w:val="none" w:sz="0" w:space="0" w:color="auto"/>
          </w:divBdr>
        </w:div>
        <w:div w:id="482160239">
          <w:marLeft w:val="0"/>
          <w:marRight w:val="0"/>
          <w:marTop w:val="0"/>
          <w:marBottom w:val="345"/>
          <w:divBdr>
            <w:top w:val="none" w:sz="0" w:space="0" w:color="auto"/>
            <w:left w:val="none" w:sz="0" w:space="0" w:color="auto"/>
            <w:bottom w:val="none" w:sz="0" w:space="0" w:color="auto"/>
            <w:right w:val="none" w:sz="0" w:space="0" w:color="auto"/>
          </w:divBdr>
        </w:div>
        <w:div w:id="482160369">
          <w:marLeft w:val="0"/>
          <w:marRight w:val="5100"/>
          <w:marTop w:val="0"/>
          <w:marBottom w:val="0"/>
          <w:divBdr>
            <w:top w:val="none" w:sz="0" w:space="0" w:color="auto"/>
            <w:left w:val="none" w:sz="0" w:space="0" w:color="auto"/>
            <w:bottom w:val="none" w:sz="0" w:space="0" w:color="auto"/>
            <w:right w:val="none" w:sz="0" w:space="0" w:color="auto"/>
          </w:divBdr>
        </w:div>
        <w:div w:id="482162160">
          <w:marLeft w:val="0"/>
          <w:marRight w:val="0"/>
          <w:marTop w:val="0"/>
          <w:marBottom w:val="0"/>
          <w:divBdr>
            <w:top w:val="none" w:sz="0" w:space="0" w:color="auto"/>
            <w:left w:val="none" w:sz="0" w:space="0" w:color="auto"/>
            <w:bottom w:val="none" w:sz="0" w:space="0" w:color="auto"/>
            <w:right w:val="none" w:sz="0" w:space="0" w:color="auto"/>
          </w:divBdr>
        </w:div>
        <w:div w:id="482282613">
          <w:marLeft w:val="0"/>
          <w:marRight w:val="0"/>
          <w:marTop w:val="0"/>
          <w:marBottom w:val="0"/>
          <w:divBdr>
            <w:top w:val="none" w:sz="0" w:space="0" w:color="auto"/>
            <w:left w:val="none" w:sz="0" w:space="0" w:color="auto"/>
            <w:bottom w:val="none" w:sz="0" w:space="0" w:color="auto"/>
            <w:right w:val="none" w:sz="0" w:space="0" w:color="auto"/>
          </w:divBdr>
          <w:divsChild>
            <w:div w:id="124391736">
              <w:marLeft w:val="0"/>
              <w:marRight w:val="63"/>
              <w:marTop w:val="63"/>
              <w:marBottom w:val="0"/>
              <w:divBdr>
                <w:top w:val="none" w:sz="0" w:space="0" w:color="auto"/>
                <w:left w:val="none" w:sz="0" w:space="0" w:color="auto"/>
                <w:bottom w:val="none" w:sz="0" w:space="0" w:color="auto"/>
                <w:right w:val="none" w:sz="0" w:space="0" w:color="auto"/>
              </w:divBdr>
            </w:div>
            <w:div w:id="564995098">
              <w:marLeft w:val="0"/>
              <w:marRight w:val="0"/>
              <w:marTop w:val="63"/>
              <w:marBottom w:val="0"/>
              <w:divBdr>
                <w:top w:val="none" w:sz="0" w:space="0" w:color="auto"/>
                <w:left w:val="none" w:sz="0" w:space="0" w:color="auto"/>
                <w:bottom w:val="none" w:sz="0" w:space="0" w:color="auto"/>
                <w:right w:val="none" w:sz="0" w:space="0" w:color="auto"/>
              </w:divBdr>
            </w:div>
          </w:divsChild>
        </w:div>
        <w:div w:id="482359796">
          <w:marLeft w:val="-250"/>
          <w:marRight w:val="-250"/>
          <w:marTop w:val="0"/>
          <w:marBottom w:val="376"/>
          <w:divBdr>
            <w:top w:val="none" w:sz="0" w:space="0" w:color="auto"/>
            <w:left w:val="none" w:sz="0" w:space="0" w:color="auto"/>
            <w:bottom w:val="none" w:sz="0" w:space="0" w:color="auto"/>
            <w:right w:val="none" w:sz="0" w:space="0" w:color="auto"/>
          </w:divBdr>
          <w:divsChild>
            <w:div w:id="214780734">
              <w:marLeft w:val="0"/>
              <w:marRight w:val="0"/>
              <w:marTop w:val="0"/>
              <w:marBottom w:val="0"/>
              <w:divBdr>
                <w:top w:val="none" w:sz="0" w:space="0" w:color="auto"/>
                <w:left w:val="none" w:sz="0" w:space="0" w:color="auto"/>
                <w:bottom w:val="none" w:sz="0" w:space="0" w:color="auto"/>
                <w:right w:val="none" w:sz="0" w:space="0" w:color="auto"/>
              </w:divBdr>
            </w:div>
            <w:div w:id="471794463">
              <w:marLeft w:val="0"/>
              <w:marRight w:val="0"/>
              <w:marTop w:val="0"/>
              <w:marBottom w:val="0"/>
              <w:divBdr>
                <w:top w:val="none" w:sz="0" w:space="0" w:color="auto"/>
                <w:left w:val="none" w:sz="0" w:space="0" w:color="auto"/>
                <w:bottom w:val="none" w:sz="0" w:space="0" w:color="auto"/>
                <w:right w:val="none" w:sz="0" w:space="0" w:color="auto"/>
              </w:divBdr>
            </w:div>
          </w:divsChild>
        </w:div>
        <w:div w:id="482506372">
          <w:marLeft w:val="0"/>
          <w:marRight w:val="0"/>
          <w:marTop w:val="0"/>
          <w:marBottom w:val="0"/>
          <w:divBdr>
            <w:top w:val="none" w:sz="0" w:space="0" w:color="auto"/>
            <w:left w:val="none" w:sz="0" w:space="0" w:color="auto"/>
            <w:bottom w:val="none" w:sz="0" w:space="0" w:color="auto"/>
            <w:right w:val="none" w:sz="0" w:space="0" w:color="auto"/>
          </w:divBdr>
          <w:divsChild>
            <w:div w:id="708796661">
              <w:marLeft w:val="0"/>
              <w:marRight w:val="0"/>
              <w:marTop w:val="0"/>
              <w:marBottom w:val="150"/>
              <w:divBdr>
                <w:top w:val="none" w:sz="0" w:space="0" w:color="auto"/>
                <w:left w:val="none" w:sz="0" w:space="0" w:color="auto"/>
                <w:bottom w:val="none" w:sz="0" w:space="0" w:color="auto"/>
                <w:right w:val="none" w:sz="0" w:space="0" w:color="auto"/>
              </w:divBdr>
            </w:div>
          </w:divsChild>
        </w:div>
        <w:div w:id="482546757">
          <w:marLeft w:val="0"/>
          <w:marRight w:val="0"/>
          <w:marTop w:val="0"/>
          <w:marBottom w:val="63"/>
          <w:divBdr>
            <w:top w:val="none" w:sz="0" w:space="0" w:color="auto"/>
            <w:left w:val="none" w:sz="0" w:space="0" w:color="auto"/>
            <w:bottom w:val="none" w:sz="0" w:space="0" w:color="auto"/>
            <w:right w:val="none" w:sz="0" w:space="0" w:color="auto"/>
          </w:divBdr>
        </w:div>
        <w:div w:id="482548343">
          <w:marLeft w:val="15"/>
          <w:marRight w:val="225"/>
          <w:marTop w:val="165"/>
          <w:marBottom w:val="105"/>
          <w:divBdr>
            <w:top w:val="none" w:sz="0" w:space="0" w:color="auto"/>
            <w:left w:val="none" w:sz="0" w:space="0" w:color="auto"/>
            <w:bottom w:val="none" w:sz="0" w:space="0" w:color="auto"/>
            <w:right w:val="none" w:sz="0" w:space="0" w:color="auto"/>
          </w:divBdr>
        </w:div>
        <w:div w:id="482550295">
          <w:marLeft w:val="1463"/>
          <w:marRight w:val="0"/>
          <w:marTop w:val="0"/>
          <w:marBottom w:val="0"/>
          <w:divBdr>
            <w:top w:val="none" w:sz="0" w:space="0" w:color="auto"/>
            <w:left w:val="none" w:sz="0" w:space="0" w:color="auto"/>
            <w:bottom w:val="none" w:sz="0" w:space="0" w:color="auto"/>
            <w:right w:val="none" w:sz="0" w:space="0" w:color="auto"/>
          </w:divBdr>
        </w:div>
        <w:div w:id="482550904">
          <w:marLeft w:val="1463"/>
          <w:marRight w:val="0"/>
          <w:marTop w:val="0"/>
          <w:marBottom w:val="0"/>
          <w:divBdr>
            <w:top w:val="none" w:sz="0" w:space="0" w:color="auto"/>
            <w:left w:val="none" w:sz="0" w:space="0" w:color="auto"/>
            <w:bottom w:val="none" w:sz="0" w:space="0" w:color="auto"/>
            <w:right w:val="none" w:sz="0" w:space="0" w:color="auto"/>
          </w:divBdr>
        </w:div>
        <w:div w:id="482553078">
          <w:marLeft w:val="0"/>
          <w:marRight w:val="0"/>
          <w:marTop w:val="0"/>
          <w:marBottom w:val="0"/>
          <w:divBdr>
            <w:top w:val="none" w:sz="0" w:space="0" w:color="auto"/>
            <w:left w:val="none" w:sz="0" w:space="0" w:color="auto"/>
            <w:bottom w:val="none" w:sz="0" w:space="0" w:color="auto"/>
            <w:right w:val="none" w:sz="0" w:space="0" w:color="auto"/>
          </w:divBdr>
        </w:div>
        <w:div w:id="482625332">
          <w:marLeft w:val="0"/>
          <w:marRight w:val="0"/>
          <w:marTop w:val="0"/>
          <w:marBottom w:val="75"/>
          <w:divBdr>
            <w:top w:val="none" w:sz="0" w:space="0" w:color="auto"/>
            <w:left w:val="none" w:sz="0" w:space="0" w:color="auto"/>
            <w:bottom w:val="none" w:sz="0" w:space="0" w:color="auto"/>
            <w:right w:val="none" w:sz="0" w:space="0" w:color="auto"/>
          </w:divBdr>
        </w:div>
        <w:div w:id="482700647">
          <w:marLeft w:val="0"/>
          <w:marRight w:val="0"/>
          <w:marTop w:val="0"/>
          <w:marBottom w:val="240"/>
          <w:divBdr>
            <w:top w:val="none" w:sz="0" w:space="0" w:color="auto"/>
            <w:left w:val="none" w:sz="0" w:space="0" w:color="auto"/>
            <w:bottom w:val="none" w:sz="0" w:space="0" w:color="auto"/>
            <w:right w:val="none" w:sz="0" w:space="0" w:color="auto"/>
          </w:divBdr>
        </w:div>
        <w:div w:id="482701939">
          <w:marLeft w:val="0"/>
          <w:marRight w:val="0"/>
          <w:marTop w:val="0"/>
          <w:marBottom w:val="0"/>
          <w:divBdr>
            <w:top w:val="none" w:sz="0" w:space="0" w:color="auto"/>
            <w:left w:val="none" w:sz="0" w:space="0" w:color="auto"/>
            <w:bottom w:val="none" w:sz="0" w:space="0" w:color="auto"/>
            <w:right w:val="none" w:sz="0" w:space="0" w:color="auto"/>
          </w:divBdr>
          <w:divsChild>
            <w:div w:id="722366492">
              <w:marLeft w:val="0"/>
              <w:marRight w:val="0"/>
              <w:marTop w:val="0"/>
              <w:marBottom w:val="0"/>
              <w:divBdr>
                <w:top w:val="none" w:sz="0" w:space="0" w:color="auto"/>
                <w:left w:val="none" w:sz="0" w:space="0" w:color="auto"/>
                <w:bottom w:val="none" w:sz="0" w:space="0" w:color="auto"/>
                <w:right w:val="none" w:sz="0" w:space="0" w:color="auto"/>
              </w:divBdr>
            </w:div>
          </w:divsChild>
        </w:div>
        <w:div w:id="482703496">
          <w:marLeft w:val="0"/>
          <w:marRight w:val="0"/>
          <w:marTop w:val="376"/>
          <w:marBottom w:val="363"/>
          <w:divBdr>
            <w:top w:val="none" w:sz="0" w:space="0" w:color="auto"/>
            <w:left w:val="none" w:sz="0" w:space="0" w:color="auto"/>
            <w:bottom w:val="none" w:sz="0" w:space="0" w:color="auto"/>
            <w:right w:val="none" w:sz="0" w:space="0" w:color="auto"/>
          </w:divBdr>
          <w:divsChild>
            <w:div w:id="451705985">
              <w:marLeft w:val="0"/>
              <w:marRight w:val="0"/>
              <w:marTop w:val="0"/>
              <w:marBottom w:val="0"/>
              <w:divBdr>
                <w:top w:val="none" w:sz="0" w:space="0" w:color="auto"/>
                <w:left w:val="none" w:sz="0" w:space="0" w:color="auto"/>
                <w:bottom w:val="none" w:sz="0" w:space="0" w:color="auto"/>
                <w:right w:val="none" w:sz="0" w:space="0" w:color="auto"/>
              </w:divBdr>
            </w:div>
          </w:divsChild>
        </w:div>
        <w:div w:id="482743427">
          <w:marLeft w:val="0"/>
          <w:marRight w:val="0"/>
          <w:marTop w:val="0"/>
          <w:marBottom w:val="0"/>
          <w:divBdr>
            <w:top w:val="none" w:sz="0" w:space="0" w:color="auto"/>
            <w:left w:val="none" w:sz="0" w:space="0" w:color="auto"/>
            <w:bottom w:val="none" w:sz="0" w:space="0" w:color="auto"/>
            <w:right w:val="none" w:sz="0" w:space="0" w:color="auto"/>
          </w:divBdr>
          <w:divsChild>
            <w:div w:id="278033373">
              <w:marLeft w:val="0"/>
              <w:marRight w:val="0"/>
              <w:marTop w:val="0"/>
              <w:marBottom w:val="0"/>
              <w:divBdr>
                <w:top w:val="none" w:sz="0" w:space="0" w:color="auto"/>
                <w:left w:val="none" w:sz="0" w:space="0" w:color="auto"/>
                <w:bottom w:val="none" w:sz="0" w:space="0" w:color="auto"/>
                <w:right w:val="none" w:sz="0" w:space="0" w:color="auto"/>
              </w:divBdr>
            </w:div>
          </w:divsChild>
        </w:div>
        <w:div w:id="482812889">
          <w:marLeft w:val="0"/>
          <w:marRight w:val="0"/>
          <w:marTop w:val="0"/>
          <w:marBottom w:val="75"/>
          <w:divBdr>
            <w:top w:val="none" w:sz="0" w:space="0" w:color="auto"/>
            <w:left w:val="none" w:sz="0" w:space="0" w:color="auto"/>
            <w:bottom w:val="none" w:sz="0" w:space="0" w:color="auto"/>
            <w:right w:val="none" w:sz="0" w:space="0" w:color="auto"/>
          </w:divBdr>
        </w:div>
        <w:div w:id="482816389">
          <w:marLeft w:val="0"/>
          <w:marRight w:val="0"/>
          <w:marTop w:val="0"/>
          <w:marBottom w:val="0"/>
          <w:divBdr>
            <w:top w:val="none" w:sz="0" w:space="0" w:color="auto"/>
            <w:left w:val="none" w:sz="0" w:space="0" w:color="auto"/>
            <w:bottom w:val="none" w:sz="0" w:space="0" w:color="auto"/>
            <w:right w:val="none" w:sz="0" w:space="0" w:color="auto"/>
          </w:divBdr>
        </w:div>
        <w:div w:id="483159930">
          <w:marLeft w:val="0"/>
          <w:marRight w:val="0"/>
          <w:marTop w:val="0"/>
          <w:marBottom w:val="0"/>
          <w:divBdr>
            <w:top w:val="none" w:sz="0" w:space="0" w:color="auto"/>
            <w:left w:val="none" w:sz="0" w:space="0" w:color="auto"/>
            <w:bottom w:val="none" w:sz="0" w:space="0" w:color="auto"/>
            <w:right w:val="none" w:sz="0" w:space="0" w:color="auto"/>
          </w:divBdr>
        </w:div>
        <w:div w:id="483200440">
          <w:marLeft w:val="0"/>
          <w:marRight w:val="0"/>
          <w:marTop w:val="0"/>
          <w:marBottom w:val="0"/>
          <w:divBdr>
            <w:top w:val="none" w:sz="0" w:space="0" w:color="auto"/>
            <w:left w:val="none" w:sz="0" w:space="0" w:color="auto"/>
            <w:bottom w:val="none" w:sz="0" w:space="0" w:color="auto"/>
            <w:right w:val="none" w:sz="0" w:space="0" w:color="auto"/>
          </w:divBdr>
        </w:div>
        <w:div w:id="483204103">
          <w:marLeft w:val="0"/>
          <w:marRight w:val="0"/>
          <w:marTop w:val="0"/>
          <w:marBottom w:val="0"/>
          <w:divBdr>
            <w:top w:val="none" w:sz="0" w:space="0" w:color="auto"/>
            <w:left w:val="none" w:sz="0" w:space="0" w:color="auto"/>
            <w:bottom w:val="none" w:sz="0" w:space="0" w:color="auto"/>
            <w:right w:val="none" w:sz="0" w:space="0" w:color="auto"/>
          </w:divBdr>
        </w:div>
        <w:div w:id="483354117">
          <w:marLeft w:val="1221"/>
          <w:marRight w:val="0"/>
          <w:marTop w:val="0"/>
          <w:marBottom w:val="0"/>
          <w:divBdr>
            <w:top w:val="none" w:sz="0" w:space="0" w:color="auto"/>
            <w:left w:val="none" w:sz="0" w:space="0" w:color="auto"/>
            <w:bottom w:val="none" w:sz="0" w:space="0" w:color="auto"/>
            <w:right w:val="none" w:sz="0" w:space="0" w:color="auto"/>
          </w:divBdr>
        </w:div>
        <w:div w:id="483355198">
          <w:marLeft w:val="0"/>
          <w:marRight w:val="0"/>
          <w:marTop w:val="0"/>
          <w:marBottom w:val="0"/>
          <w:divBdr>
            <w:top w:val="none" w:sz="0" w:space="0" w:color="auto"/>
            <w:left w:val="none" w:sz="0" w:space="0" w:color="auto"/>
            <w:bottom w:val="none" w:sz="0" w:space="0" w:color="auto"/>
            <w:right w:val="none" w:sz="0" w:space="0" w:color="auto"/>
          </w:divBdr>
        </w:div>
        <w:div w:id="483357969">
          <w:marLeft w:val="0"/>
          <w:marRight w:val="0"/>
          <w:marTop w:val="0"/>
          <w:marBottom w:val="150"/>
          <w:divBdr>
            <w:top w:val="none" w:sz="0" w:space="0" w:color="auto"/>
            <w:left w:val="none" w:sz="0" w:space="0" w:color="auto"/>
            <w:bottom w:val="none" w:sz="0" w:space="0" w:color="auto"/>
            <w:right w:val="none" w:sz="0" w:space="0" w:color="auto"/>
          </w:divBdr>
        </w:div>
        <w:div w:id="483398215">
          <w:marLeft w:val="0"/>
          <w:marRight w:val="0"/>
          <w:marTop w:val="0"/>
          <w:marBottom w:val="0"/>
          <w:divBdr>
            <w:top w:val="none" w:sz="0" w:space="0" w:color="auto"/>
            <w:left w:val="none" w:sz="0" w:space="0" w:color="auto"/>
            <w:bottom w:val="none" w:sz="0" w:space="0" w:color="auto"/>
            <w:right w:val="none" w:sz="0" w:space="0" w:color="auto"/>
          </w:divBdr>
          <w:divsChild>
            <w:div w:id="627400031">
              <w:marLeft w:val="0"/>
              <w:marRight w:val="0"/>
              <w:marTop w:val="0"/>
              <w:marBottom w:val="0"/>
              <w:divBdr>
                <w:top w:val="none" w:sz="0" w:space="0" w:color="auto"/>
                <w:left w:val="none" w:sz="0" w:space="0" w:color="auto"/>
                <w:bottom w:val="none" w:sz="0" w:space="0" w:color="auto"/>
                <w:right w:val="none" w:sz="0" w:space="0" w:color="auto"/>
              </w:divBdr>
            </w:div>
          </w:divsChild>
        </w:div>
        <w:div w:id="483468932">
          <w:marLeft w:val="-1002"/>
          <w:marRight w:val="0"/>
          <w:marTop w:val="0"/>
          <w:marBottom w:val="0"/>
          <w:divBdr>
            <w:top w:val="none" w:sz="0" w:space="0" w:color="auto"/>
            <w:left w:val="none" w:sz="0" w:space="0" w:color="auto"/>
            <w:bottom w:val="none" w:sz="0" w:space="0" w:color="auto"/>
            <w:right w:val="none" w:sz="0" w:space="0" w:color="auto"/>
          </w:divBdr>
        </w:div>
        <w:div w:id="483472719">
          <w:marLeft w:val="0"/>
          <w:marRight w:val="0"/>
          <w:marTop w:val="120"/>
          <w:marBottom w:val="330"/>
          <w:divBdr>
            <w:top w:val="none" w:sz="0" w:space="0" w:color="auto"/>
            <w:left w:val="none" w:sz="0" w:space="0" w:color="auto"/>
            <w:bottom w:val="none" w:sz="0" w:space="0" w:color="auto"/>
            <w:right w:val="none" w:sz="0" w:space="0" w:color="auto"/>
          </w:divBdr>
        </w:div>
        <w:div w:id="483475965">
          <w:marLeft w:val="-225"/>
          <w:marRight w:val="-225"/>
          <w:marTop w:val="0"/>
          <w:marBottom w:val="0"/>
          <w:divBdr>
            <w:top w:val="none" w:sz="0" w:space="0" w:color="auto"/>
            <w:left w:val="none" w:sz="0" w:space="0" w:color="auto"/>
            <w:bottom w:val="none" w:sz="0" w:space="0" w:color="auto"/>
            <w:right w:val="none" w:sz="0" w:space="0" w:color="auto"/>
          </w:divBdr>
          <w:divsChild>
            <w:div w:id="189147973">
              <w:marLeft w:val="1463"/>
              <w:marRight w:val="0"/>
              <w:marTop w:val="0"/>
              <w:marBottom w:val="0"/>
              <w:divBdr>
                <w:top w:val="none" w:sz="0" w:space="0" w:color="auto"/>
                <w:left w:val="none" w:sz="0" w:space="0" w:color="auto"/>
                <w:bottom w:val="none" w:sz="0" w:space="0" w:color="auto"/>
                <w:right w:val="none" w:sz="0" w:space="0" w:color="auto"/>
              </w:divBdr>
              <w:divsChild>
                <w:div w:id="509955819">
                  <w:blockQuote w:val="1"/>
                  <w:marLeft w:val="0"/>
                  <w:marRight w:val="0"/>
                  <w:marTop w:val="300"/>
                  <w:marBottom w:val="315"/>
                  <w:divBdr>
                    <w:top w:val="none" w:sz="0" w:space="0" w:color="auto"/>
                    <w:left w:val="single" w:sz="36" w:space="15" w:color="E67E22"/>
                    <w:bottom w:val="none" w:sz="0" w:space="0" w:color="auto"/>
                    <w:right w:val="none" w:sz="0" w:space="0" w:color="auto"/>
                  </w:divBdr>
                </w:div>
                <w:div w:id="589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698">
          <w:marLeft w:val="-225"/>
          <w:marRight w:val="-225"/>
          <w:marTop w:val="0"/>
          <w:marBottom w:val="0"/>
          <w:divBdr>
            <w:top w:val="none" w:sz="0" w:space="0" w:color="auto"/>
            <w:left w:val="none" w:sz="0" w:space="0" w:color="auto"/>
            <w:bottom w:val="none" w:sz="0" w:space="0" w:color="auto"/>
            <w:right w:val="none" w:sz="0" w:space="0" w:color="auto"/>
          </w:divBdr>
        </w:div>
        <w:div w:id="483670049">
          <w:marLeft w:val="0"/>
          <w:marRight w:val="0"/>
          <w:marTop w:val="0"/>
          <w:marBottom w:val="0"/>
          <w:divBdr>
            <w:top w:val="none" w:sz="0" w:space="0" w:color="auto"/>
            <w:left w:val="none" w:sz="0" w:space="0" w:color="auto"/>
            <w:bottom w:val="none" w:sz="0" w:space="0" w:color="auto"/>
            <w:right w:val="none" w:sz="0" w:space="0" w:color="auto"/>
          </w:divBdr>
        </w:div>
        <w:div w:id="483740840">
          <w:marLeft w:val="0"/>
          <w:marRight w:val="0"/>
          <w:marTop w:val="0"/>
          <w:marBottom w:val="0"/>
          <w:divBdr>
            <w:top w:val="none" w:sz="0" w:space="0" w:color="auto"/>
            <w:left w:val="none" w:sz="0" w:space="0" w:color="auto"/>
            <w:bottom w:val="none" w:sz="0" w:space="0" w:color="auto"/>
            <w:right w:val="none" w:sz="0" w:space="0" w:color="auto"/>
          </w:divBdr>
        </w:div>
        <w:div w:id="483741032">
          <w:marLeft w:val="0"/>
          <w:marRight w:val="376"/>
          <w:marTop w:val="0"/>
          <w:marBottom w:val="125"/>
          <w:divBdr>
            <w:top w:val="none" w:sz="0" w:space="0" w:color="auto"/>
            <w:left w:val="none" w:sz="0" w:space="0" w:color="auto"/>
            <w:bottom w:val="none" w:sz="0" w:space="0" w:color="auto"/>
            <w:right w:val="none" w:sz="0" w:space="0" w:color="auto"/>
          </w:divBdr>
          <w:divsChild>
            <w:div w:id="238254906">
              <w:marLeft w:val="0"/>
              <w:marRight w:val="0"/>
              <w:marTop w:val="0"/>
              <w:marBottom w:val="0"/>
              <w:divBdr>
                <w:top w:val="none" w:sz="0" w:space="0" w:color="auto"/>
                <w:left w:val="none" w:sz="0" w:space="0" w:color="auto"/>
                <w:bottom w:val="none" w:sz="0" w:space="0" w:color="auto"/>
                <w:right w:val="none" w:sz="0" w:space="0" w:color="auto"/>
              </w:divBdr>
            </w:div>
          </w:divsChild>
        </w:div>
        <w:div w:id="483812368">
          <w:marLeft w:val="0"/>
          <w:marRight w:val="0"/>
          <w:marTop w:val="0"/>
          <w:marBottom w:val="0"/>
          <w:divBdr>
            <w:top w:val="single" w:sz="2" w:space="0" w:color="E0E0E0"/>
            <w:left w:val="single" w:sz="2" w:space="0" w:color="E0E0E0"/>
            <w:bottom w:val="single" w:sz="2" w:space="0" w:color="E0E0E0"/>
            <w:right w:val="single" w:sz="2" w:space="0" w:color="E0E0E0"/>
          </w:divBdr>
        </w:div>
        <w:div w:id="483818781">
          <w:marLeft w:val="0"/>
          <w:marRight w:val="0"/>
          <w:marTop w:val="0"/>
          <w:marBottom w:val="0"/>
          <w:divBdr>
            <w:top w:val="none" w:sz="0" w:space="0" w:color="auto"/>
            <w:left w:val="none" w:sz="0" w:space="0" w:color="auto"/>
            <w:bottom w:val="none" w:sz="0" w:space="0" w:color="auto"/>
            <w:right w:val="none" w:sz="0" w:space="0" w:color="auto"/>
          </w:divBdr>
        </w:div>
        <w:div w:id="483855150">
          <w:marLeft w:val="0"/>
          <w:marRight w:val="0"/>
          <w:marTop w:val="0"/>
          <w:marBottom w:val="0"/>
          <w:divBdr>
            <w:top w:val="none" w:sz="0" w:space="0" w:color="auto"/>
            <w:left w:val="none" w:sz="0" w:space="0" w:color="auto"/>
            <w:bottom w:val="none" w:sz="0" w:space="0" w:color="auto"/>
            <w:right w:val="none" w:sz="0" w:space="0" w:color="auto"/>
          </w:divBdr>
        </w:div>
        <w:div w:id="483859370">
          <w:marLeft w:val="0"/>
          <w:marRight w:val="0"/>
          <w:marTop w:val="0"/>
          <w:marBottom w:val="0"/>
          <w:divBdr>
            <w:top w:val="none" w:sz="0" w:space="0" w:color="auto"/>
            <w:left w:val="none" w:sz="0" w:space="0" w:color="auto"/>
            <w:bottom w:val="none" w:sz="0" w:space="0" w:color="auto"/>
            <w:right w:val="none" w:sz="0" w:space="0" w:color="auto"/>
          </w:divBdr>
          <w:divsChild>
            <w:div w:id="704447022">
              <w:marLeft w:val="0"/>
              <w:marRight w:val="0"/>
              <w:marTop w:val="0"/>
              <w:marBottom w:val="0"/>
              <w:divBdr>
                <w:top w:val="none" w:sz="0" w:space="0" w:color="auto"/>
                <w:left w:val="none" w:sz="0" w:space="0" w:color="auto"/>
                <w:bottom w:val="none" w:sz="0" w:space="0" w:color="auto"/>
                <w:right w:val="none" w:sz="0" w:space="0" w:color="auto"/>
              </w:divBdr>
            </w:div>
          </w:divsChild>
        </w:div>
        <w:div w:id="483932360">
          <w:marLeft w:val="0"/>
          <w:marRight w:val="0"/>
          <w:marTop w:val="0"/>
          <w:marBottom w:val="0"/>
          <w:divBdr>
            <w:top w:val="none" w:sz="0" w:space="0" w:color="auto"/>
            <w:left w:val="none" w:sz="0" w:space="0" w:color="auto"/>
            <w:bottom w:val="none" w:sz="0" w:space="0" w:color="auto"/>
            <w:right w:val="none" w:sz="0" w:space="0" w:color="auto"/>
          </w:divBdr>
        </w:div>
        <w:div w:id="484007894">
          <w:marLeft w:val="0"/>
          <w:marRight w:val="0"/>
          <w:marTop w:val="0"/>
          <w:marBottom w:val="0"/>
          <w:divBdr>
            <w:top w:val="none" w:sz="0" w:space="0" w:color="auto"/>
            <w:left w:val="none" w:sz="0" w:space="0" w:color="auto"/>
            <w:bottom w:val="none" w:sz="0" w:space="0" w:color="auto"/>
            <w:right w:val="none" w:sz="0" w:space="0" w:color="auto"/>
          </w:divBdr>
        </w:div>
        <w:div w:id="484008756">
          <w:marLeft w:val="0"/>
          <w:marRight w:val="0"/>
          <w:marTop w:val="0"/>
          <w:marBottom w:val="240"/>
          <w:divBdr>
            <w:top w:val="none" w:sz="0" w:space="0" w:color="auto"/>
            <w:left w:val="none" w:sz="0" w:space="0" w:color="auto"/>
            <w:bottom w:val="none" w:sz="0" w:space="0" w:color="auto"/>
            <w:right w:val="none" w:sz="0" w:space="0" w:color="auto"/>
          </w:divBdr>
        </w:div>
        <w:div w:id="484009784">
          <w:marLeft w:val="0"/>
          <w:marRight w:val="0"/>
          <w:marTop w:val="0"/>
          <w:marBottom w:val="0"/>
          <w:divBdr>
            <w:top w:val="none" w:sz="0" w:space="0" w:color="auto"/>
            <w:left w:val="none" w:sz="0" w:space="0" w:color="auto"/>
            <w:bottom w:val="none" w:sz="0" w:space="0" w:color="auto"/>
            <w:right w:val="none" w:sz="0" w:space="0" w:color="auto"/>
          </w:divBdr>
        </w:div>
        <w:div w:id="484051078">
          <w:marLeft w:val="0"/>
          <w:marRight w:val="0"/>
          <w:marTop w:val="0"/>
          <w:marBottom w:val="0"/>
          <w:divBdr>
            <w:top w:val="dotted" w:sz="6" w:space="4" w:color="EBEBEB"/>
            <w:left w:val="none" w:sz="0" w:space="8" w:color="auto"/>
            <w:bottom w:val="dotted" w:sz="6" w:space="4" w:color="EBEBEB"/>
            <w:right w:val="none" w:sz="0" w:space="8" w:color="auto"/>
          </w:divBdr>
        </w:div>
        <w:div w:id="484080437">
          <w:marLeft w:val="-225"/>
          <w:marRight w:val="-225"/>
          <w:marTop w:val="0"/>
          <w:marBottom w:val="0"/>
          <w:divBdr>
            <w:top w:val="none" w:sz="0" w:space="0" w:color="auto"/>
            <w:left w:val="none" w:sz="0" w:space="0" w:color="auto"/>
            <w:bottom w:val="none" w:sz="0" w:space="0" w:color="auto"/>
            <w:right w:val="none" w:sz="0" w:space="0" w:color="auto"/>
          </w:divBdr>
          <w:divsChild>
            <w:div w:id="516891654">
              <w:marLeft w:val="1463"/>
              <w:marRight w:val="0"/>
              <w:marTop w:val="0"/>
              <w:marBottom w:val="0"/>
              <w:divBdr>
                <w:top w:val="none" w:sz="0" w:space="0" w:color="auto"/>
                <w:left w:val="none" w:sz="0" w:space="0" w:color="auto"/>
                <w:bottom w:val="none" w:sz="0" w:space="0" w:color="auto"/>
                <w:right w:val="none" w:sz="0" w:space="0" w:color="auto"/>
              </w:divBdr>
            </w:div>
          </w:divsChild>
        </w:div>
        <w:div w:id="484127882">
          <w:marLeft w:val="-225"/>
          <w:marRight w:val="-225"/>
          <w:marTop w:val="0"/>
          <w:marBottom w:val="0"/>
          <w:divBdr>
            <w:top w:val="none" w:sz="0" w:space="0" w:color="auto"/>
            <w:left w:val="none" w:sz="0" w:space="0" w:color="auto"/>
            <w:bottom w:val="none" w:sz="0" w:space="0" w:color="auto"/>
            <w:right w:val="none" w:sz="0" w:space="0" w:color="auto"/>
          </w:divBdr>
        </w:div>
        <w:div w:id="484201361">
          <w:marLeft w:val="0"/>
          <w:marRight w:val="0"/>
          <w:marTop w:val="0"/>
          <w:marBottom w:val="0"/>
          <w:divBdr>
            <w:top w:val="none" w:sz="0" w:space="0" w:color="auto"/>
            <w:left w:val="none" w:sz="0" w:space="0" w:color="auto"/>
            <w:bottom w:val="none" w:sz="0" w:space="0" w:color="auto"/>
            <w:right w:val="none" w:sz="0" w:space="0" w:color="auto"/>
          </w:divBdr>
        </w:div>
        <w:div w:id="484208046">
          <w:marLeft w:val="0"/>
          <w:marRight w:val="0"/>
          <w:marTop w:val="0"/>
          <w:marBottom w:val="75"/>
          <w:divBdr>
            <w:top w:val="none" w:sz="0" w:space="0" w:color="auto"/>
            <w:left w:val="none" w:sz="0" w:space="0" w:color="auto"/>
            <w:bottom w:val="none" w:sz="0" w:space="0" w:color="auto"/>
            <w:right w:val="none" w:sz="0" w:space="0" w:color="auto"/>
          </w:divBdr>
        </w:div>
        <w:div w:id="484276159">
          <w:marLeft w:val="0"/>
          <w:marRight w:val="0"/>
          <w:marTop w:val="0"/>
          <w:marBottom w:val="0"/>
          <w:divBdr>
            <w:top w:val="none" w:sz="0" w:space="0" w:color="auto"/>
            <w:left w:val="none" w:sz="0" w:space="0" w:color="auto"/>
            <w:bottom w:val="none" w:sz="0" w:space="0" w:color="auto"/>
            <w:right w:val="none" w:sz="0" w:space="0" w:color="auto"/>
          </w:divBdr>
        </w:div>
        <w:div w:id="484318523">
          <w:marLeft w:val="0"/>
          <w:marRight w:val="0"/>
          <w:marTop w:val="0"/>
          <w:marBottom w:val="150"/>
          <w:divBdr>
            <w:top w:val="none" w:sz="0" w:space="0" w:color="auto"/>
            <w:left w:val="none" w:sz="0" w:space="0" w:color="auto"/>
            <w:bottom w:val="none" w:sz="0" w:space="0" w:color="auto"/>
            <w:right w:val="none" w:sz="0" w:space="0" w:color="auto"/>
          </w:divBdr>
        </w:div>
        <w:div w:id="484325912">
          <w:marLeft w:val="0"/>
          <w:marRight w:val="0"/>
          <w:marTop w:val="0"/>
          <w:marBottom w:val="384"/>
          <w:divBdr>
            <w:top w:val="none" w:sz="0" w:space="0" w:color="auto"/>
            <w:left w:val="none" w:sz="0" w:space="0" w:color="auto"/>
            <w:bottom w:val="none" w:sz="0" w:space="0" w:color="auto"/>
            <w:right w:val="none" w:sz="0" w:space="0" w:color="auto"/>
          </w:divBdr>
          <w:divsChild>
            <w:div w:id="320936862">
              <w:marLeft w:val="0"/>
              <w:marRight w:val="0"/>
              <w:marTop w:val="0"/>
              <w:marBottom w:val="0"/>
              <w:divBdr>
                <w:top w:val="none" w:sz="0" w:space="0" w:color="auto"/>
                <w:left w:val="none" w:sz="0" w:space="0" w:color="auto"/>
                <w:bottom w:val="none" w:sz="0" w:space="0" w:color="auto"/>
                <w:right w:val="none" w:sz="0" w:space="0" w:color="auto"/>
              </w:divBdr>
            </w:div>
          </w:divsChild>
        </w:div>
        <w:div w:id="484391905">
          <w:marLeft w:val="0"/>
          <w:marRight w:val="225"/>
          <w:marTop w:val="0"/>
          <w:marBottom w:val="0"/>
          <w:divBdr>
            <w:top w:val="none" w:sz="0" w:space="0" w:color="auto"/>
            <w:left w:val="none" w:sz="0" w:space="0" w:color="auto"/>
            <w:bottom w:val="none" w:sz="0" w:space="0" w:color="auto"/>
            <w:right w:val="none" w:sz="0" w:space="0" w:color="auto"/>
          </w:divBdr>
        </w:div>
        <w:div w:id="484393104">
          <w:marLeft w:val="0"/>
          <w:marRight w:val="0"/>
          <w:marTop w:val="0"/>
          <w:marBottom w:val="0"/>
          <w:divBdr>
            <w:top w:val="none" w:sz="0" w:space="0" w:color="auto"/>
            <w:left w:val="none" w:sz="0" w:space="0" w:color="auto"/>
            <w:bottom w:val="none" w:sz="0" w:space="0" w:color="auto"/>
            <w:right w:val="none" w:sz="0" w:space="0" w:color="auto"/>
          </w:divBdr>
          <w:divsChild>
            <w:div w:id="235089449">
              <w:marLeft w:val="0"/>
              <w:marRight w:val="0"/>
              <w:marTop w:val="0"/>
              <w:marBottom w:val="150"/>
              <w:divBdr>
                <w:top w:val="none" w:sz="0" w:space="0" w:color="auto"/>
                <w:left w:val="none" w:sz="0" w:space="0" w:color="auto"/>
                <w:bottom w:val="none" w:sz="0" w:space="0" w:color="auto"/>
                <w:right w:val="none" w:sz="0" w:space="0" w:color="auto"/>
              </w:divBdr>
            </w:div>
          </w:divsChild>
        </w:div>
        <w:div w:id="484396943">
          <w:marLeft w:val="0"/>
          <w:marRight w:val="0"/>
          <w:marTop w:val="0"/>
          <w:marBottom w:val="0"/>
          <w:divBdr>
            <w:top w:val="none" w:sz="0" w:space="0" w:color="auto"/>
            <w:left w:val="none" w:sz="0" w:space="0" w:color="auto"/>
            <w:bottom w:val="none" w:sz="0" w:space="0" w:color="auto"/>
            <w:right w:val="none" w:sz="0" w:space="0" w:color="auto"/>
          </w:divBdr>
        </w:div>
        <w:div w:id="484401380">
          <w:marLeft w:val="0"/>
          <w:marRight w:val="0"/>
          <w:marTop w:val="0"/>
          <w:marBottom w:val="150"/>
          <w:divBdr>
            <w:top w:val="none" w:sz="0" w:space="0" w:color="auto"/>
            <w:left w:val="none" w:sz="0" w:space="0" w:color="auto"/>
            <w:bottom w:val="none" w:sz="0" w:space="0" w:color="auto"/>
            <w:right w:val="none" w:sz="0" w:space="0" w:color="auto"/>
          </w:divBdr>
        </w:div>
        <w:div w:id="484472171">
          <w:marLeft w:val="0"/>
          <w:marRight w:val="0"/>
          <w:marTop w:val="0"/>
          <w:marBottom w:val="0"/>
          <w:divBdr>
            <w:top w:val="none" w:sz="0" w:space="0" w:color="auto"/>
            <w:left w:val="none" w:sz="0" w:space="0" w:color="auto"/>
            <w:bottom w:val="none" w:sz="0" w:space="0" w:color="auto"/>
            <w:right w:val="none" w:sz="0" w:space="0" w:color="auto"/>
          </w:divBdr>
          <w:divsChild>
            <w:div w:id="437136967">
              <w:marLeft w:val="0"/>
              <w:marRight w:val="0"/>
              <w:marTop w:val="0"/>
              <w:marBottom w:val="300"/>
              <w:divBdr>
                <w:top w:val="none" w:sz="0" w:space="0" w:color="auto"/>
                <w:left w:val="none" w:sz="0" w:space="0" w:color="auto"/>
                <w:bottom w:val="none" w:sz="0" w:space="0" w:color="auto"/>
                <w:right w:val="none" w:sz="0" w:space="0" w:color="auto"/>
              </w:divBdr>
            </w:div>
            <w:div w:id="684597820">
              <w:marLeft w:val="0"/>
              <w:marRight w:val="0"/>
              <w:marTop w:val="0"/>
              <w:marBottom w:val="150"/>
              <w:divBdr>
                <w:top w:val="none" w:sz="0" w:space="0" w:color="auto"/>
                <w:left w:val="none" w:sz="0" w:space="0" w:color="auto"/>
                <w:bottom w:val="none" w:sz="0" w:space="0" w:color="auto"/>
                <w:right w:val="none" w:sz="0" w:space="0" w:color="auto"/>
              </w:divBdr>
            </w:div>
          </w:divsChild>
        </w:div>
        <w:div w:id="484587506">
          <w:marLeft w:val="1463"/>
          <w:marRight w:val="0"/>
          <w:marTop w:val="0"/>
          <w:marBottom w:val="0"/>
          <w:divBdr>
            <w:top w:val="none" w:sz="0" w:space="0" w:color="auto"/>
            <w:left w:val="none" w:sz="0" w:space="0" w:color="auto"/>
            <w:bottom w:val="none" w:sz="0" w:space="0" w:color="auto"/>
            <w:right w:val="none" w:sz="0" w:space="0" w:color="auto"/>
          </w:divBdr>
        </w:div>
        <w:div w:id="484587958">
          <w:marLeft w:val="0"/>
          <w:marRight w:val="0"/>
          <w:marTop w:val="0"/>
          <w:marBottom w:val="0"/>
          <w:divBdr>
            <w:top w:val="single" w:sz="6" w:space="0" w:color="999999"/>
            <w:left w:val="single" w:sz="6" w:space="0" w:color="999999"/>
            <w:bottom w:val="single" w:sz="6" w:space="0" w:color="999999"/>
            <w:right w:val="single" w:sz="6" w:space="0" w:color="999999"/>
          </w:divBdr>
        </w:div>
        <w:div w:id="484589688">
          <w:marLeft w:val="0"/>
          <w:marRight w:val="0"/>
          <w:marTop w:val="0"/>
          <w:marBottom w:val="0"/>
          <w:divBdr>
            <w:top w:val="none" w:sz="0" w:space="0" w:color="auto"/>
            <w:left w:val="none" w:sz="0" w:space="0" w:color="auto"/>
            <w:bottom w:val="none" w:sz="0" w:space="0" w:color="auto"/>
            <w:right w:val="none" w:sz="0" w:space="0" w:color="auto"/>
          </w:divBdr>
        </w:div>
        <w:div w:id="484593556">
          <w:marLeft w:val="0"/>
          <w:marRight w:val="0"/>
          <w:marTop w:val="0"/>
          <w:marBottom w:val="0"/>
          <w:divBdr>
            <w:top w:val="single" w:sz="4" w:space="13" w:color="D2D2D2"/>
            <w:left w:val="none" w:sz="0" w:space="0" w:color="auto"/>
            <w:bottom w:val="none" w:sz="0" w:space="0" w:color="auto"/>
            <w:right w:val="none" w:sz="0" w:space="0" w:color="auto"/>
          </w:divBdr>
        </w:div>
        <w:div w:id="484668697">
          <w:marLeft w:val="0"/>
          <w:marRight w:val="0"/>
          <w:marTop w:val="0"/>
          <w:marBottom w:val="0"/>
          <w:divBdr>
            <w:top w:val="none" w:sz="0" w:space="0" w:color="auto"/>
            <w:left w:val="none" w:sz="0" w:space="0" w:color="auto"/>
            <w:bottom w:val="none" w:sz="0" w:space="0" w:color="auto"/>
            <w:right w:val="none" w:sz="0" w:space="0" w:color="auto"/>
          </w:divBdr>
        </w:div>
        <w:div w:id="484710724">
          <w:marLeft w:val="0"/>
          <w:marRight w:val="0"/>
          <w:marTop w:val="0"/>
          <w:marBottom w:val="0"/>
          <w:divBdr>
            <w:top w:val="none" w:sz="0" w:space="0" w:color="auto"/>
            <w:left w:val="none" w:sz="0" w:space="0" w:color="auto"/>
            <w:bottom w:val="none" w:sz="0" w:space="0" w:color="auto"/>
            <w:right w:val="none" w:sz="0" w:space="0" w:color="auto"/>
          </w:divBdr>
        </w:div>
        <w:div w:id="484782852">
          <w:marLeft w:val="-150"/>
          <w:marRight w:val="-150"/>
          <w:marTop w:val="0"/>
          <w:marBottom w:val="0"/>
          <w:divBdr>
            <w:top w:val="none" w:sz="0" w:space="0" w:color="auto"/>
            <w:left w:val="none" w:sz="0" w:space="0" w:color="auto"/>
            <w:bottom w:val="none" w:sz="0" w:space="0" w:color="auto"/>
            <w:right w:val="none" w:sz="0" w:space="0" w:color="auto"/>
          </w:divBdr>
          <w:divsChild>
            <w:div w:id="685595285">
              <w:marLeft w:val="0"/>
              <w:marRight w:val="0"/>
              <w:marTop w:val="0"/>
              <w:marBottom w:val="0"/>
              <w:divBdr>
                <w:top w:val="none" w:sz="0" w:space="0" w:color="auto"/>
                <w:left w:val="none" w:sz="0" w:space="0" w:color="auto"/>
                <w:bottom w:val="none" w:sz="0" w:space="0" w:color="auto"/>
                <w:right w:val="none" w:sz="0" w:space="0" w:color="auto"/>
              </w:divBdr>
            </w:div>
          </w:divsChild>
        </w:div>
        <w:div w:id="484782942">
          <w:marLeft w:val="0"/>
          <w:marRight w:val="0"/>
          <w:marTop w:val="0"/>
          <w:marBottom w:val="0"/>
          <w:divBdr>
            <w:top w:val="none" w:sz="0" w:space="0" w:color="auto"/>
            <w:left w:val="none" w:sz="0" w:space="0" w:color="auto"/>
            <w:bottom w:val="none" w:sz="0" w:space="0" w:color="auto"/>
            <w:right w:val="none" w:sz="0" w:space="0" w:color="auto"/>
          </w:divBdr>
        </w:div>
        <w:div w:id="484784665">
          <w:marLeft w:val="0"/>
          <w:marRight w:val="0"/>
          <w:marTop w:val="0"/>
          <w:marBottom w:val="360"/>
          <w:divBdr>
            <w:top w:val="none" w:sz="0" w:space="0" w:color="auto"/>
            <w:left w:val="none" w:sz="0" w:space="0" w:color="auto"/>
            <w:bottom w:val="none" w:sz="0" w:space="0" w:color="auto"/>
            <w:right w:val="none" w:sz="0" w:space="0" w:color="auto"/>
          </w:divBdr>
        </w:div>
        <w:div w:id="484858068">
          <w:marLeft w:val="0"/>
          <w:marRight w:val="0"/>
          <w:marTop w:val="75"/>
          <w:marBottom w:val="0"/>
          <w:divBdr>
            <w:top w:val="none" w:sz="0" w:space="0" w:color="auto"/>
            <w:left w:val="none" w:sz="0" w:space="0" w:color="auto"/>
            <w:bottom w:val="none" w:sz="0" w:space="0" w:color="auto"/>
            <w:right w:val="none" w:sz="0" w:space="0" w:color="auto"/>
          </w:divBdr>
        </w:div>
        <w:div w:id="485052151">
          <w:marLeft w:val="0"/>
          <w:marRight w:val="0"/>
          <w:marTop w:val="0"/>
          <w:marBottom w:val="0"/>
          <w:divBdr>
            <w:top w:val="single" w:sz="2" w:space="0" w:color="E0E0E0"/>
            <w:left w:val="single" w:sz="2" w:space="0" w:color="E0E0E0"/>
            <w:bottom w:val="single" w:sz="2" w:space="0" w:color="E0E0E0"/>
            <w:right w:val="single" w:sz="2" w:space="0" w:color="E0E0E0"/>
          </w:divBdr>
          <w:divsChild>
            <w:div w:id="674956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5054459">
          <w:marLeft w:val="0"/>
          <w:marRight w:val="0"/>
          <w:marTop w:val="0"/>
          <w:marBottom w:val="0"/>
          <w:divBdr>
            <w:top w:val="none" w:sz="0" w:space="0" w:color="auto"/>
            <w:left w:val="none" w:sz="0" w:space="0" w:color="auto"/>
            <w:bottom w:val="none" w:sz="0" w:space="0" w:color="auto"/>
            <w:right w:val="none" w:sz="0" w:space="0" w:color="auto"/>
          </w:divBdr>
        </w:div>
        <w:div w:id="485166122">
          <w:marLeft w:val="0"/>
          <w:marRight w:val="0"/>
          <w:marTop w:val="0"/>
          <w:marBottom w:val="63"/>
          <w:divBdr>
            <w:top w:val="none" w:sz="0" w:space="0" w:color="auto"/>
            <w:left w:val="none" w:sz="0" w:space="0" w:color="auto"/>
            <w:bottom w:val="none" w:sz="0" w:space="0" w:color="auto"/>
            <w:right w:val="none" w:sz="0" w:space="0" w:color="auto"/>
          </w:divBdr>
        </w:div>
        <w:div w:id="485168379">
          <w:marLeft w:val="0"/>
          <w:marRight w:val="0"/>
          <w:marTop w:val="0"/>
          <w:marBottom w:val="0"/>
          <w:divBdr>
            <w:top w:val="none" w:sz="0" w:space="0" w:color="auto"/>
            <w:left w:val="none" w:sz="0" w:space="0" w:color="auto"/>
            <w:bottom w:val="none" w:sz="0" w:space="0" w:color="auto"/>
            <w:right w:val="none" w:sz="0" w:space="0" w:color="auto"/>
          </w:divBdr>
          <w:divsChild>
            <w:div w:id="376782446">
              <w:marLeft w:val="0"/>
              <w:marRight w:val="0"/>
              <w:marTop w:val="0"/>
              <w:marBottom w:val="150"/>
              <w:divBdr>
                <w:top w:val="none" w:sz="0" w:space="0" w:color="auto"/>
                <w:left w:val="none" w:sz="0" w:space="0" w:color="auto"/>
                <w:bottom w:val="none" w:sz="0" w:space="0" w:color="auto"/>
                <w:right w:val="none" w:sz="0" w:space="0" w:color="auto"/>
              </w:divBdr>
            </w:div>
          </w:divsChild>
        </w:div>
        <w:div w:id="485171322">
          <w:marLeft w:val="-225"/>
          <w:marRight w:val="-225"/>
          <w:marTop w:val="0"/>
          <w:marBottom w:val="0"/>
          <w:divBdr>
            <w:top w:val="none" w:sz="0" w:space="0" w:color="auto"/>
            <w:left w:val="none" w:sz="0" w:space="0" w:color="auto"/>
            <w:bottom w:val="none" w:sz="0" w:space="0" w:color="auto"/>
            <w:right w:val="none" w:sz="0" w:space="0" w:color="auto"/>
          </w:divBdr>
          <w:divsChild>
            <w:div w:id="70010932">
              <w:marLeft w:val="1463"/>
              <w:marRight w:val="0"/>
              <w:marTop w:val="0"/>
              <w:marBottom w:val="0"/>
              <w:divBdr>
                <w:top w:val="none" w:sz="0" w:space="0" w:color="auto"/>
                <w:left w:val="none" w:sz="0" w:space="0" w:color="auto"/>
                <w:bottom w:val="none" w:sz="0" w:space="0" w:color="auto"/>
                <w:right w:val="none" w:sz="0" w:space="0" w:color="auto"/>
              </w:divBdr>
            </w:div>
          </w:divsChild>
        </w:div>
        <w:div w:id="485248922">
          <w:marLeft w:val="-188"/>
          <w:marRight w:val="-188"/>
          <w:marTop w:val="0"/>
          <w:marBottom w:val="0"/>
          <w:divBdr>
            <w:top w:val="none" w:sz="0" w:space="0" w:color="auto"/>
            <w:left w:val="none" w:sz="0" w:space="0" w:color="auto"/>
            <w:bottom w:val="none" w:sz="0" w:space="0" w:color="auto"/>
            <w:right w:val="none" w:sz="0" w:space="0" w:color="auto"/>
          </w:divBdr>
        </w:div>
        <w:div w:id="485249738">
          <w:marLeft w:val="1221"/>
          <w:marRight w:val="0"/>
          <w:marTop w:val="0"/>
          <w:marBottom w:val="0"/>
          <w:divBdr>
            <w:top w:val="none" w:sz="0" w:space="0" w:color="auto"/>
            <w:left w:val="none" w:sz="0" w:space="0" w:color="auto"/>
            <w:bottom w:val="none" w:sz="0" w:space="0" w:color="auto"/>
            <w:right w:val="none" w:sz="0" w:space="0" w:color="auto"/>
          </w:divBdr>
        </w:div>
        <w:div w:id="485322536">
          <w:marLeft w:val="0"/>
          <w:marRight w:val="0"/>
          <w:marTop w:val="0"/>
          <w:marBottom w:val="0"/>
          <w:divBdr>
            <w:top w:val="none" w:sz="0" w:space="0" w:color="auto"/>
            <w:left w:val="none" w:sz="0" w:space="0" w:color="auto"/>
            <w:bottom w:val="none" w:sz="0" w:space="0" w:color="auto"/>
            <w:right w:val="none" w:sz="0" w:space="0" w:color="auto"/>
          </w:divBdr>
        </w:div>
        <w:div w:id="485362918">
          <w:marLeft w:val="0"/>
          <w:marRight w:val="0"/>
          <w:marTop w:val="0"/>
          <w:marBottom w:val="0"/>
          <w:divBdr>
            <w:top w:val="none" w:sz="0" w:space="0" w:color="auto"/>
            <w:left w:val="none" w:sz="0" w:space="0" w:color="auto"/>
            <w:bottom w:val="none" w:sz="0" w:space="0" w:color="auto"/>
            <w:right w:val="none" w:sz="0" w:space="0" w:color="auto"/>
          </w:divBdr>
        </w:div>
        <w:div w:id="485365974">
          <w:marLeft w:val="0"/>
          <w:marRight w:val="0"/>
          <w:marTop w:val="0"/>
          <w:marBottom w:val="0"/>
          <w:divBdr>
            <w:top w:val="none" w:sz="0" w:space="0" w:color="auto"/>
            <w:left w:val="none" w:sz="0" w:space="0" w:color="auto"/>
            <w:bottom w:val="none" w:sz="0" w:space="0" w:color="auto"/>
            <w:right w:val="none" w:sz="0" w:space="0" w:color="auto"/>
          </w:divBdr>
        </w:div>
        <w:div w:id="485366796">
          <w:marLeft w:val="0"/>
          <w:marRight w:val="0"/>
          <w:marTop w:val="0"/>
          <w:marBottom w:val="300"/>
          <w:divBdr>
            <w:top w:val="none" w:sz="0" w:space="0" w:color="auto"/>
            <w:left w:val="none" w:sz="0" w:space="0" w:color="auto"/>
            <w:bottom w:val="none" w:sz="0" w:space="0" w:color="auto"/>
            <w:right w:val="none" w:sz="0" w:space="0" w:color="auto"/>
          </w:divBdr>
        </w:div>
        <w:div w:id="485435050">
          <w:marLeft w:val="0"/>
          <w:marRight w:val="0"/>
          <w:marTop w:val="0"/>
          <w:marBottom w:val="0"/>
          <w:divBdr>
            <w:top w:val="none" w:sz="0" w:space="0" w:color="auto"/>
            <w:left w:val="none" w:sz="0" w:space="0" w:color="auto"/>
            <w:bottom w:val="none" w:sz="0" w:space="0" w:color="auto"/>
            <w:right w:val="none" w:sz="0" w:space="0" w:color="auto"/>
          </w:divBdr>
          <w:divsChild>
            <w:div w:id="658995156">
              <w:marLeft w:val="0"/>
              <w:marRight w:val="0"/>
              <w:marTop w:val="0"/>
              <w:marBottom w:val="0"/>
              <w:divBdr>
                <w:top w:val="none" w:sz="0" w:space="0" w:color="auto"/>
                <w:left w:val="none" w:sz="0" w:space="0" w:color="auto"/>
                <w:bottom w:val="none" w:sz="0" w:space="0" w:color="auto"/>
                <w:right w:val="none" w:sz="0" w:space="0" w:color="auto"/>
              </w:divBdr>
            </w:div>
          </w:divsChild>
        </w:div>
        <w:div w:id="485509524">
          <w:marLeft w:val="0"/>
          <w:marRight w:val="0"/>
          <w:marTop w:val="0"/>
          <w:marBottom w:val="0"/>
          <w:divBdr>
            <w:top w:val="none" w:sz="0" w:space="0" w:color="auto"/>
            <w:left w:val="none" w:sz="0" w:space="0" w:color="auto"/>
            <w:bottom w:val="none" w:sz="0" w:space="0" w:color="auto"/>
            <w:right w:val="none" w:sz="0" w:space="0" w:color="auto"/>
          </w:divBdr>
        </w:div>
        <w:div w:id="485557094">
          <w:marLeft w:val="0"/>
          <w:marRight w:val="0"/>
          <w:marTop w:val="0"/>
          <w:marBottom w:val="0"/>
          <w:divBdr>
            <w:top w:val="none" w:sz="0" w:space="0" w:color="auto"/>
            <w:left w:val="none" w:sz="0" w:space="0" w:color="auto"/>
            <w:bottom w:val="none" w:sz="0" w:space="0" w:color="auto"/>
            <w:right w:val="none" w:sz="0" w:space="0" w:color="auto"/>
          </w:divBdr>
        </w:div>
        <w:div w:id="485559729">
          <w:marLeft w:val="0"/>
          <w:marRight w:val="0"/>
          <w:marTop w:val="0"/>
          <w:marBottom w:val="0"/>
          <w:divBdr>
            <w:top w:val="none" w:sz="0" w:space="0" w:color="auto"/>
            <w:left w:val="none" w:sz="0" w:space="0" w:color="auto"/>
            <w:bottom w:val="none" w:sz="0" w:space="0" w:color="auto"/>
            <w:right w:val="none" w:sz="0" w:space="0" w:color="auto"/>
          </w:divBdr>
        </w:div>
        <w:div w:id="485587460">
          <w:marLeft w:val="0"/>
          <w:marRight w:val="0"/>
          <w:marTop w:val="0"/>
          <w:marBottom w:val="75"/>
          <w:divBdr>
            <w:top w:val="none" w:sz="0" w:space="0" w:color="auto"/>
            <w:left w:val="none" w:sz="0" w:space="0" w:color="auto"/>
            <w:bottom w:val="none" w:sz="0" w:space="0" w:color="auto"/>
            <w:right w:val="none" w:sz="0" w:space="0" w:color="auto"/>
          </w:divBdr>
        </w:div>
        <w:div w:id="485627725">
          <w:marLeft w:val="376"/>
          <w:marRight w:val="376"/>
          <w:marTop w:val="0"/>
          <w:marBottom w:val="0"/>
          <w:divBdr>
            <w:top w:val="single" w:sz="4" w:space="15" w:color="D2D2D2"/>
            <w:left w:val="none" w:sz="0" w:space="0" w:color="auto"/>
            <w:bottom w:val="single" w:sz="4" w:space="13" w:color="D2D2D2"/>
            <w:right w:val="none" w:sz="0" w:space="0" w:color="auto"/>
          </w:divBdr>
        </w:div>
        <w:div w:id="485628003">
          <w:marLeft w:val="0"/>
          <w:marRight w:val="0"/>
          <w:marTop w:val="0"/>
          <w:marBottom w:val="0"/>
          <w:divBdr>
            <w:top w:val="none" w:sz="0" w:space="0" w:color="auto"/>
            <w:left w:val="none" w:sz="0" w:space="0" w:color="auto"/>
            <w:bottom w:val="none" w:sz="0" w:space="0" w:color="auto"/>
            <w:right w:val="none" w:sz="0" w:space="0" w:color="auto"/>
          </w:divBdr>
        </w:div>
        <w:div w:id="485628601">
          <w:marLeft w:val="0"/>
          <w:marRight w:val="0"/>
          <w:marTop w:val="0"/>
          <w:marBottom w:val="0"/>
          <w:divBdr>
            <w:top w:val="none" w:sz="0" w:space="0" w:color="auto"/>
            <w:left w:val="none" w:sz="0" w:space="0" w:color="auto"/>
            <w:bottom w:val="none" w:sz="0" w:space="0" w:color="auto"/>
            <w:right w:val="none" w:sz="0" w:space="0" w:color="auto"/>
          </w:divBdr>
        </w:div>
        <w:div w:id="485631864">
          <w:marLeft w:val="-125"/>
          <w:marRight w:val="-125"/>
          <w:marTop w:val="0"/>
          <w:marBottom w:val="0"/>
          <w:divBdr>
            <w:top w:val="none" w:sz="0" w:space="0" w:color="auto"/>
            <w:left w:val="none" w:sz="0" w:space="0" w:color="auto"/>
            <w:bottom w:val="none" w:sz="0" w:space="0" w:color="auto"/>
            <w:right w:val="none" w:sz="0" w:space="0" w:color="auto"/>
          </w:divBdr>
        </w:div>
        <w:div w:id="485636229">
          <w:marLeft w:val="0"/>
          <w:marRight w:val="0"/>
          <w:marTop w:val="0"/>
          <w:marBottom w:val="240"/>
          <w:divBdr>
            <w:top w:val="none" w:sz="0" w:space="0" w:color="auto"/>
            <w:left w:val="none" w:sz="0" w:space="0" w:color="auto"/>
            <w:bottom w:val="none" w:sz="0" w:space="0" w:color="auto"/>
            <w:right w:val="none" w:sz="0" w:space="0" w:color="auto"/>
          </w:divBdr>
        </w:div>
        <w:div w:id="485636599">
          <w:marLeft w:val="0"/>
          <w:marRight w:val="0"/>
          <w:marTop w:val="0"/>
          <w:marBottom w:val="0"/>
          <w:divBdr>
            <w:top w:val="none" w:sz="0" w:space="0" w:color="auto"/>
            <w:left w:val="none" w:sz="0" w:space="0" w:color="auto"/>
            <w:bottom w:val="none" w:sz="0" w:space="0" w:color="auto"/>
            <w:right w:val="none" w:sz="0" w:space="0" w:color="auto"/>
          </w:divBdr>
          <w:divsChild>
            <w:div w:id="30886124">
              <w:marLeft w:val="0"/>
              <w:marRight w:val="0"/>
              <w:marTop w:val="0"/>
              <w:marBottom w:val="0"/>
              <w:divBdr>
                <w:top w:val="none" w:sz="0" w:space="0" w:color="auto"/>
                <w:left w:val="none" w:sz="0" w:space="0" w:color="auto"/>
                <w:bottom w:val="none" w:sz="0" w:space="0" w:color="auto"/>
                <w:right w:val="none" w:sz="0" w:space="0" w:color="auto"/>
              </w:divBdr>
            </w:div>
          </w:divsChild>
        </w:div>
        <w:div w:id="485704494">
          <w:marLeft w:val="0"/>
          <w:marRight w:val="0"/>
          <w:marTop w:val="0"/>
          <w:marBottom w:val="0"/>
          <w:divBdr>
            <w:top w:val="none" w:sz="0" w:space="0" w:color="auto"/>
            <w:left w:val="none" w:sz="0" w:space="0" w:color="auto"/>
            <w:bottom w:val="none" w:sz="0" w:space="0" w:color="auto"/>
            <w:right w:val="none" w:sz="0" w:space="0" w:color="auto"/>
          </w:divBdr>
          <w:divsChild>
            <w:div w:id="631716400">
              <w:marLeft w:val="0"/>
              <w:marRight w:val="0"/>
              <w:marTop w:val="0"/>
              <w:marBottom w:val="0"/>
              <w:divBdr>
                <w:top w:val="none" w:sz="0" w:space="0" w:color="auto"/>
                <w:left w:val="none" w:sz="0" w:space="0" w:color="auto"/>
                <w:bottom w:val="none" w:sz="0" w:space="0" w:color="auto"/>
                <w:right w:val="none" w:sz="0" w:space="0" w:color="auto"/>
              </w:divBdr>
            </w:div>
          </w:divsChild>
        </w:div>
        <w:div w:id="485821632">
          <w:marLeft w:val="1463"/>
          <w:marRight w:val="0"/>
          <w:marTop w:val="0"/>
          <w:marBottom w:val="0"/>
          <w:divBdr>
            <w:top w:val="none" w:sz="0" w:space="0" w:color="auto"/>
            <w:left w:val="none" w:sz="0" w:space="0" w:color="auto"/>
            <w:bottom w:val="none" w:sz="0" w:space="0" w:color="auto"/>
            <w:right w:val="none" w:sz="0" w:space="0" w:color="auto"/>
          </w:divBdr>
          <w:divsChild>
            <w:div w:id="652949075">
              <w:marLeft w:val="0"/>
              <w:marRight w:val="0"/>
              <w:marTop w:val="0"/>
              <w:marBottom w:val="0"/>
              <w:divBdr>
                <w:top w:val="none" w:sz="0" w:space="0" w:color="auto"/>
                <w:left w:val="none" w:sz="0" w:space="0" w:color="auto"/>
                <w:bottom w:val="none" w:sz="0" w:space="0" w:color="auto"/>
                <w:right w:val="none" w:sz="0" w:space="0" w:color="auto"/>
              </w:divBdr>
            </w:div>
          </w:divsChild>
        </w:div>
        <w:div w:id="485825476">
          <w:marLeft w:val="0"/>
          <w:marRight w:val="0"/>
          <w:marTop w:val="0"/>
          <w:marBottom w:val="0"/>
          <w:divBdr>
            <w:top w:val="none" w:sz="0" w:space="0" w:color="auto"/>
            <w:left w:val="none" w:sz="0" w:space="0" w:color="auto"/>
            <w:bottom w:val="none" w:sz="0" w:space="0" w:color="auto"/>
            <w:right w:val="none" w:sz="0" w:space="0" w:color="auto"/>
          </w:divBdr>
        </w:div>
        <w:div w:id="485896895">
          <w:marLeft w:val="0"/>
          <w:marRight w:val="0"/>
          <w:marTop w:val="0"/>
          <w:marBottom w:val="345"/>
          <w:divBdr>
            <w:top w:val="none" w:sz="0" w:space="0" w:color="auto"/>
            <w:left w:val="none" w:sz="0" w:space="0" w:color="auto"/>
            <w:bottom w:val="none" w:sz="0" w:space="0" w:color="auto"/>
            <w:right w:val="none" w:sz="0" w:space="0" w:color="auto"/>
          </w:divBdr>
        </w:div>
        <w:div w:id="485971298">
          <w:marLeft w:val="0"/>
          <w:marRight w:val="0"/>
          <w:marTop w:val="0"/>
          <w:marBottom w:val="0"/>
          <w:divBdr>
            <w:top w:val="none" w:sz="0" w:space="0" w:color="auto"/>
            <w:left w:val="none" w:sz="0" w:space="0" w:color="auto"/>
            <w:bottom w:val="none" w:sz="0" w:space="0" w:color="auto"/>
            <w:right w:val="none" w:sz="0" w:space="0" w:color="auto"/>
          </w:divBdr>
          <w:divsChild>
            <w:div w:id="748311942">
              <w:marLeft w:val="-225"/>
              <w:marRight w:val="-225"/>
              <w:marTop w:val="0"/>
              <w:marBottom w:val="0"/>
              <w:divBdr>
                <w:top w:val="none" w:sz="0" w:space="0" w:color="auto"/>
                <w:left w:val="none" w:sz="0" w:space="0" w:color="auto"/>
                <w:bottom w:val="none" w:sz="0" w:space="0" w:color="auto"/>
                <w:right w:val="none" w:sz="0" w:space="0" w:color="auto"/>
              </w:divBdr>
            </w:div>
          </w:divsChild>
        </w:div>
        <w:div w:id="485976101">
          <w:marLeft w:val="0"/>
          <w:marRight w:val="0"/>
          <w:marTop w:val="0"/>
          <w:marBottom w:val="0"/>
          <w:divBdr>
            <w:top w:val="none" w:sz="0" w:space="0" w:color="auto"/>
            <w:left w:val="none" w:sz="0" w:space="0" w:color="auto"/>
            <w:bottom w:val="none" w:sz="0" w:space="0" w:color="auto"/>
            <w:right w:val="none" w:sz="0" w:space="0" w:color="auto"/>
          </w:divBdr>
          <w:divsChild>
            <w:div w:id="61342691">
              <w:marLeft w:val="0"/>
              <w:marRight w:val="0"/>
              <w:marTop w:val="0"/>
              <w:marBottom w:val="0"/>
              <w:divBdr>
                <w:top w:val="none" w:sz="0" w:space="0" w:color="auto"/>
                <w:left w:val="none" w:sz="0" w:space="0" w:color="auto"/>
                <w:bottom w:val="none" w:sz="0" w:space="0" w:color="auto"/>
                <w:right w:val="none" w:sz="0" w:space="0" w:color="auto"/>
              </w:divBdr>
            </w:div>
            <w:div w:id="669142305">
              <w:marLeft w:val="0"/>
              <w:marRight w:val="0"/>
              <w:marTop w:val="0"/>
              <w:marBottom w:val="0"/>
              <w:divBdr>
                <w:top w:val="none" w:sz="0" w:space="0" w:color="auto"/>
                <w:left w:val="none" w:sz="0" w:space="0" w:color="auto"/>
                <w:bottom w:val="none" w:sz="0" w:space="0" w:color="auto"/>
                <w:right w:val="none" w:sz="0" w:space="0" w:color="auto"/>
              </w:divBdr>
            </w:div>
          </w:divsChild>
        </w:div>
        <w:div w:id="486046512">
          <w:marLeft w:val="0"/>
          <w:marRight w:val="0"/>
          <w:marTop w:val="0"/>
          <w:marBottom w:val="0"/>
          <w:divBdr>
            <w:top w:val="none" w:sz="0" w:space="0" w:color="auto"/>
            <w:left w:val="none" w:sz="0" w:space="0" w:color="auto"/>
            <w:bottom w:val="none" w:sz="0" w:space="0" w:color="auto"/>
            <w:right w:val="none" w:sz="0" w:space="0" w:color="auto"/>
          </w:divBdr>
        </w:div>
        <w:div w:id="486213754">
          <w:marLeft w:val="0"/>
          <w:marRight w:val="0"/>
          <w:marTop w:val="0"/>
          <w:marBottom w:val="0"/>
          <w:divBdr>
            <w:top w:val="none" w:sz="0" w:space="0" w:color="auto"/>
            <w:left w:val="none" w:sz="0" w:space="0" w:color="auto"/>
            <w:bottom w:val="none" w:sz="0" w:space="0" w:color="auto"/>
            <w:right w:val="none" w:sz="0" w:space="0" w:color="auto"/>
          </w:divBdr>
        </w:div>
        <w:div w:id="486283542">
          <w:marLeft w:val="0"/>
          <w:marRight w:val="225"/>
          <w:marTop w:val="0"/>
          <w:marBottom w:val="0"/>
          <w:divBdr>
            <w:top w:val="none" w:sz="0" w:space="0" w:color="auto"/>
            <w:left w:val="none" w:sz="0" w:space="0" w:color="auto"/>
            <w:bottom w:val="none" w:sz="0" w:space="0" w:color="auto"/>
            <w:right w:val="none" w:sz="0" w:space="0" w:color="auto"/>
          </w:divBdr>
        </w:div>
        <w:div w:id="486284899">
          <w:marLeft w:val="0"/>
          <w:marRight w:val="0"/>
          <w:marTop w:val="0"/>
          <w:marBottom w:val="240"/>
          <w:divBdr>
            <w:top w:val="none" w:sz="0" w:space="0" w:color="auto"/>
            <w:left w:val="none" w:sz="0" w:space="0" w:color="auto"/>
            <w:bottom w:val="none" w:sz="0" w:space="0" w:color="auto"/>
            <w:right w:val="none" w:sz="0" w:space="0" w:color="auto"/>
          </w:divBdr>
        </w:div>
        <w:div w:id="486479529">
          <w:marLeft w:val="0"/>
          <w:marRight w:val="0"/>
          <w:marTop w:val="0"/>
          <w:marBottom w:val="0"/>
          <w:divBdr>
            <w:top w:val="none" w:sz="0" w:space="0" w:color="auto"/>
            <w:left w:val="none" w:sz="0" w:space="0" w:color="auto"/>
            <w:bottom w:val="none" w:sz="0" w:space="0" w:color="auto"/>
            <w:right w:val="none" w:sz="0" w:space="0" w:color="auto"/>
          </w:divBdr>
        </w:div>
        <w:div w:id="486555514">
          <w:marLeft w:val="0"/>
          <w:marRight w:val="0"/>
          <w:marTop w:val="150"/>
          <w:marBottom w:val="300"/>
          <w:divBdr>
            <w:top w:val="single" w:sz="6" w:space="11" w:color="EAEAEA"/>
            <w:left w:val="single" w:sz="6" w:space="11" w:color="EAEAEA"/>
            <w:bottom w:val="single" w:sz="6" w:space="11" w:color="EAEAEA"/>
            <w:right w:val="single" w:sz="6" w:space="11" w:color="EAEAEA"/>
          </w:divBdr>
        </w:div>
        <w:div w:id="486628365">
          <w:marLeft w:val="0"/>
          <w:marRight w:val="0"/>
          <w:marTop w:val="0"/>
          <w:marBottom w:val="300"/>
          <w:divBdr>
            <w:top w:val="none" w:sz="0" w:space="0" w:color="auto"/>
            <w:left w:val="none" w:sz="0" w:space="0" w:color="auto"/>
            <w:bottom w:val="none" w:sz="0" w:space="0" w:color="auto"/>
            <w:right w:val="none" w:sz="0" w:space="0" w:color="auto"/>
          </w:divBdr>
          <w:divsChild>
            <w:div w:id="717703217">
              <w:marLeft w:val="0"/>
              <w:marRight w:val="0"/>
              <w:marTop w:val="0"/>
              <w:marBottom w:val="0"/>
              <w:divBdr>
                <w:top w:val="none" w:sz="0" w:space="0" w:color="auto"/>
                <w:left w:val="none" w:sz="0" w:space="0" w:color="auto"/>
                <w:bottom w:val="none" w:sz="0" w:space="0" w:color="auto"/>
                <w:right w:val="none" w:sz="0" w:space="0" w:color="auto"/>
              </w:divBdr>
            </w:div>
          </w:divsChild>
        </w:div>
        <w:div w:id="486633705">
          <w:marLeft w:val="0"/>
          <w:marRight w:val="0"/>
          <w:marTop w:val="0"/>
          <w:marBottom w:val="0"/>
          <w:divBdr>
            <w:top w:val="none" w:sz="0" w:space="0" w:color="auto"/>
            <w:left w:val="none" w:sz="0" w:space="0" w:color="auto"/>
            <w:bottom w:val="none" w:sz="0" w:space="0" w:color="auto"/>
            <w:right w:val="none" w:sz="0" w:space="0" w:color="auto"/>
          </w:divBdr>
          <w:divsChild>
            <w:div w:id="642778450">
              <w:marLeft w:val="0"/>
              <w:marRight w:val="0"/>
              <w:marTop w:val="0"/>
              <w:marBottom w:val="0"/>
              <w:divBdr>
                <w:top w:val="none" w:sz="0" w:space="0" w:color="auto"/>
                <w:left w:val="none" w:sz="0" w:space="0" w:color="auto"/>
                <w:bottom w:val="none" w:sz="0" w:space="0" w:color="auto"/>
                <w:right w:val="none" w:sz="0" w:space="0" w:color="auto"/>
              </w:divBdr>
              <w:divsChild>
                <w:div w:id="258951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6634540">
          <w:marLeft w:val="-225"/>
          <w:marRight w:val="-225"/>
          <w:marTop w:val="0"/>
          <w:marBottom w:val="0"/>
          <w:divBdr>
            <w:top w:val="none" w:sz="0" w:space="0" w:color="auto"/>
            <w:left w:val="none" w:sz="0" w:space="0" w:color="auto"/>
            <w:bottom w:val="none" w:sz="0" w:space="0" w:color="auto"/>
            <w:right w:val="none" w:sz="0" w:space="0" w:color="auto"/>
          </w:divBdr>
          <w:divsChild>
            <w:div w:id="251084281">
              <w:marLeft w:val="0"/>
              <w:marRight w:val="0"/>
              <w:marTop w:val="0"/>
              <w:marBottom w:val="0"/>
              <w:divBdr>
                <w:top w:val="none" w:sz="0" w:space="0" w:color="auto"/>
                <w:left w:val="none" w:sz="0" w:space="0" w:color="auto"/>
                <w:bottom w:val="none" w:sz="0" w:space="0" w:color="auto"/>
                <w:right w:val="none" w:sz="0" w:space="0" w:color="auto"/>
              </w:divBdr>
            </w:div>
          </w:divsChild>
        </w:div>
        <w:div w:id="486752896">
          <w:marLeft w:val="0"/>
          <w:marRight w:val="0"/>
          <w:marTop w:val="0"/>
          <w:marBottom w:val="300"/>
          <w:divBdr>
            <w:top w:val="none" w:sz="0" w:space="0" w:color="auto"/>
            <w:left w:val="none" w:sz="0" w:space="0" w:color="auto"/>
            <w:bottom w:val="single" w:sz="6" w:space="5" w:color="000000"/>
            <w:right w:val="none" w:sz="0" w:space="0" w:color="auto"/>
          </w:divBdr>
        </w:div>
        <w:div w:id="486825785">
          <w:marLeft w:val="0"/>
          <w:marRight w:val="0"/>
          <w:marTop w:val="0"/>
          <w:marBottom w:val="0"/>
          <w:divBdr>
            <w:top w:val="none" w:sz="0" w:space="0" w:color="auto"/>
            <w:left w:val="none" w:sz="0" w:space="0" w:color="auto"/>
            <w:bottom w:val="none" w:sz="0" w:space="0" w:color="auto"/>
            <w:right w:val="none" w:sz="0" w:space="0" w:color="auto"/>
          </w:divBdr>
          <w:divsChild>
            <w:div w:id="240220830">
              <w:marLeft w:val="0"/>
              <w:marRight w:val="0"/>
              <w:marTop w:val="0"/>
              <w:marBottom w:val="0"/>
              <w:divBdr>
                <w:top w:val="none" w:sz="0" w:space="0" w:color="auto"/>
                <w:left w:val="none" w:sz="0" w:space="0" w:color="auto"/>
                <w:bottom w:val="none" w:sz="0" w:space="0" w:color="auto"/>
                <w:right w:val="none" w:sz="0" w:space="0" w:color="auto"/>
              </w:divBdr>
            </w:div>
          </w:divsChild>
        </w:div>
        <w:div w:id="487016319">
          <w:marLeft w:val="0"/>
          <w:marRight w:val="0"/>
          <w:marTop w:val="0"/>
          <w:marBottom w:val="0"/>
          <w:divBdr>
            <w:top w:val="none" w:sz="0" w:space="0" w:color="auto"/>
            <w:left w:val="none" w:sz="0" w:space="0" w:color="auto"/>
            <w:bottom w:val="none" w:sz="0" w:space="0" w:color="auto"/>
            <w:right w:val="none" w:sz="0" w:space="0" w:color="auto"/>
          </w:divBdr>
          <w:divsChild>
            <w:div w:id="116871518">
              <w:marLeft w:val="0"/>
              <w:marRight w:val="0"/>
              <w:marTop w:val="0"/>
              <w:marBottom w:val="75"/>
              <w:divBdr>
                <w:top w:val="none" w:sz="0" w:space="0" w:color="auto"/>
                <w:left w:val="none" w:sz="0" w:space="0" w:color="auto"/>
                <w:bottom w:val="none" w:sz="0" w:space="0" w:color="auto"/>
                <w:right w:val="none" w:sz="0" w:space="0" w:color="auto"/>
              </w:divBdr>
            </w:div>
          </w:divsChild>
        </w:div>
        <w:div w:id="487019429">
          <w:marLeft w:val="0"/>
          <w:marRight w:val="0"/>
          <w:marTop w:val="0"/>
          <w:marBottom w:val="150"/>
          <w:divBdr>
            <w:top w:val="none" w:sz="0" w:space="0" w:color="auto"/>
            <w:left w:val="none" w:sz="0" w:space="0" w:color="auto"/>
            <w:bottom w:val="none" w:sz="0" w:space="0" w:color="auto"/>
            <w:right w:val="none" w:sz="0" w:space="0" w:color="auto"/>
          </w:divBdr>
        </w:div>
        <w:div w:id="487020974">
          <w:marLeft w:val="0"/>
          <w:marRight w:val="0"/>
          <w:marTop w:val="0"/>
          <w:marBottom w:val="0"/>
          <w:divBdr>
            <w:top w:val="none" w:sz="0" w:space="0" w:color="auto"/>
            <w:left w:val="none" w:sz="0" w:space="0" w:color="auto"/>
            <w:bottom w:val="none" w:sz="0" w:space="0" w:color="auto"/>
            <w:right w:val="none" w:sz="0" w:space="0" w:color="auto"/>
          </w:divBdr>
          <w:divsChild>
            <w:div w:id="154803780">
              <w:marLeft w:val="0"/>
              <w:marRight w:val="0"/>
              <w:marTop w:val="0"/>
              <w:marBottom w:val="0"/>
              <w:divBdr>
                <w:top w:val="none" w:sz="0" w:space="0" w:color="auto"/>
                <w:left w:val="none" w:sz="0" w:space="0" w:color="auto"/>
                <w:bottom w:val="none" w:sz="0" w:space="0" w:color="auto"/>
                <w:right w:val="none" w:sz="0" w:space="0" w:color="auto"/>
              </w:divBdr>
              <w:divsChild>
                <w:div w:id="7308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15">
          <w:marLeft w:val="0"/>
          <w:marRight w:val="0"/>
          <w:marTop w:val="0"/>
          <w:marBottom w:val="0"/>
          <w:divBdr>
            <w:top w:val="none" w:sz="0" w:space="0" w:color="auto"/>
            <w:left w:val="none" w:sz="0" w:space="0" w:color="auto"/>
            <w:bottom w:val="none" w:sz="0" w:space="0" w:color="auto"/>
            <w:right w:val="none" w:sz="0" w:space="0" w:color="auto"/>
          </w:divBdr>
        </w:div>
        <w:div w:id="487094450">
          <w:marLeft w:val="0"/>
          <w:marRight w:val="0"/>
          <w:marTop w:val="225"/>
          <w:marBottom w:val="0"/>
          <w:divBdr>
            <w:top w:val="none" w:sz="0" w:space="0" w:color="auto"/>
            <w:left w:val="none" w:sz="0" w:space="0" w:color="auto"/>
            <w:bottom w:val="none" w:sz="0" w:space="0" w:color="auto"/>
            <w:right w:val="none" w:sz="0" w:space="0" w:color="auto"/>
          </w:divBdr>
          <w:divsChild>
            <w:div w:id="87778675">
              <w:marLeft w:val="0"/>
              <w:marRight w:val="0"/>
              <w:marTop w:val="0"/>
              <w:marBottom w:val="0"/>
              <w:divBdr>
                <w:top w:val="none" w:sz="0" w:space="0" w:color="auto"/>
                <w:left w:val="none" w:sz="0" w:space="0" w:color="auto"/>
                <w:bottom w:val="none" w:sz="0" w:space="0" w:color="auto"/>
                <w:right w:val="none" w:sz="0" w:space="0" w:color="auto"/>
              </w:divBdr>
            </w:div>
          </w:divsChild>
        </w:div>
        <w:div w:id="487134412">
          <w:marLeft w:val="0"/>
          <w:marRight w:val="0"/>
          <w:marTop w:val="0"/>
          <w:marBottom w:val="0"/>
          <w:divBdr>
            <w:top w:val="none" w:sz="0" w:space="0" w:color="auto"/>
            <w:left w:val="none" w:sz="0" w:space="0" w:color="auto"/>
            <w:bottom w:val="none" w:sz="0" w:space="0" w:color="auto"/>
            <w:right w:val="none" w:sz="0" w:space="0" w:color="auto"/>
          </w:divBdr>
          <w:divsChild>
            <w:div w:id="187111226">
              <w:marLeft w:val="0"/>
              <w:marRight w:val="225"/>
              <w:marTop w:val="0"/>
              <w:marBottom w:val="0"/>
              <w:divBdr>
                <w:top w:val="none" w:sz="0" w:space="0" w:color="auto"/>
                <w:left w:val="none" w:sz="0" w:space="0" w:color="auto"/>
                <w:bottom w:val="none" w:sz="0" w:space="0" w:color="auto"/>
                <w:right w:val="none" w:sz="0" w:space="0" w:color="auto"/>
              </w:divBdr>
            </w:div>
          </w:divsChild>
        </w:div>
        <w:div w:id="487136069">
          <w:marLeft w:val="0"/>
          <w:marRight w:val="0"/>
          <w:marTop w:val="0"/>
          <w:marBottom w:val="150"/>
          <w:divBdr>
            <w:top w:val="none" w:sz="0" w:space="0" w:color="auto"/>
            <w:left w:val="none" w:sz="0" w:space="0" w:color="auto"/>
            <w:bottom w:val="none" w:sz="0" w:space="0" w:color="auto"/>
            <w:right w:val="none" w:sz="0" w:space="0" w:color="auto"/>
          </w:divBdr>
        </w:div>
        <w:div w:id="4872125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487281667">
          <w:marLeft w:val="-225"/>
          <w:marRight w:val="-225"/>
          <w:marTop w:val="0"/>
          <w:marBottom w:val="0"/>
          <w:divBdr>
            <w:top w:val="none" w:sz="0" w:space="0" w:color="auto"/>
            <w:left w:val="none" w:sz="0" w:space="0" w:color="auto"/>
            <w:bottom w:val="none" w:sz="0" w:space="0" w:color="auto"/>
            <w:right w:val="none" w:sz="0" w:space="0" w:color="auto"/>
          </w:divBdr>
        </w:div>
        <w:div w:id="487330959">
          <w:marLeft w:val="-150"/>
          <w:marRight w:val="-150"/>
          <w:marTop w:val="0"/>
          <w:marBottom w:val="0"/>
          <w:divBdr>
            <w:top w:val="none" w:sz="0" w:space="0" w:color="auto"/>
            <w:left w:val="none" w:sz="0" w:space="0" w:color="auto"/>
            <w:bottom w:val="none" w:sz="0" w:space="0" w:color="auto"/>
            <w:right w:val="none" w:sz="0" w:space="0" w:color="auto"/>
          </w:divBdr>
        </w:div>
        <w:div w:id="487405301">
          <w:marLeft w:val="0"/>
          <w:marRight w:val="1500"/>
          <w:marTop w:val="0"/>
          <w:marBottom w:val="0"/>
          <w:divBdr>
            <w:top w:val="none" w:sz="0" w:space="0" w:color="auto"/>
            <w:left w:val="none" w:sz="0" w:space="0" w:color="auto"/>
            <w:bottom w:val="none" w:sz="0" w:space="0" w:color="auto"/>
            <w:right w:val="none" w:sz="0" w:space="0" w:color="auto"/>
          </w:divBdr>
        </w:div>
        <w:div w:id="487595398">
          <w:marLeft w:val="0"/>
          <w:marRight w:val="0"/>
          <w:marTop w:val="0"/>
          <w:marBottom w:val="0"/>
          <w:divBdr>
            <w:top w:val="none" w:sz="0" w:space="0" w:color="auto"/>
            <w:left w:val="none" w:sz="0" w:space="0" w:color="auto"/>
            <w:bottom w:val="none" w:sz="0" w:space="0" w:color="auto"/>
            <w:right w:val="none" w:sz="0" w:space="0" w:color="auto"/>
          </w:divBdr>
        </w:div>
        <w:div w:id="487595657">
          <w:marLeft w:val="0"/>
          <w:marRight w:val="0"/>
          <w:marTop w:val="0"/>
          <w:marBottom w:val="0"/>
          <w:divBdr>
            <w:top w:val="none" w:sz="0" w:space="0" w:color="auto"/>
            <w:left w:val="none" w:sz="0" w:space="0" w:color="auto"/>
            <w:bottom w:val="none" w:sz="0" w:space="0" w:color="auto"/>
            <w:right w:val="none" w:sz="0" w:space="0" w:color="auto"/>
          </w:divBdr>
        </w:div>
        <w:div w:id="487669542">
          <w:marLeft w:val="0"/>
          <w:marRight w:val="0"/>
          <w:marTop w:val="0"/>
          <w:marBottom w:val="0"/>
          <w:divBdr>
            <w:top w:val="none" w:sz="0" w:space="0" w:color="auto"/>
            <w:left w:val="none" w:sz="0" w:space="0" w:color="auto"/>
            <w:bottom w:val="none" w:sz="0" w:space="0" w:color="auto"/>
            <w:right w:val="none" w:sz="0" w:space="0" w:color="auto"/>
          </w:divBdr>
        </w:div>
        <w:div w:id="487670508">
          <w:marLeft w:val="-225"/>
          <w:marRight w:val="-225"/>
          <w:marTop w:val="0"/>
          <w:marBottom w:val="0"/>
          <w:divBdr>
            <w:top w:val="none" w:sz="0" w:space="0" w:color="auto"/>
            <w:left w:val="none" w:sz="0" w:space="0" w:color="auto"/>
            <w:bottom w:val="none" w:sz="0" w:space="0" w:color="auto"/>
            <w:right w:val="none" w:sz="0" w:space="0" w:color="auto"/>
          </w:divBdr>
        </w:div>
        <w:div w:id="487672806">
          <w:marLeft w:val="0"/>
          <w:marRight w:val="0"/>
          <w:marTop w:val="0"/>
          <w:marBottom w:val="0"/>
          <w:divBdr>
            <w:top w:val="single" w:sz="6" w:space="0" w:color="999999"/>
            <w:left w:val="single" w:sz="6" w:space="0" w:color="999999"/>
            <w:bottom w:val="single" w:sz="6" w:space="0" w:color="999999"/>
            <w:right w:val="single" w:sz="6" w:space="0" w:color="999999"/>
          </w:divBdr>
        </w:div>
        <w:div w:id="487743945">
          <w:marLeft w:val="0"/>
          <w:marRight w:val="0"/>
          <w:marTop w:val="0"/>
          <w:marBottom w:val="0"/>
          <w:divBdr>
            <w:top w:val="none" w:sz="0" w:space="0" w:color="auto"/>
            <w:left w:val="none" w:sz="0" w:space="0" w:color="auto"/>
            <w:bottom w:val="none" w:sz="0" w:space="0" w:color="auto"/>
            <w:right w:val="none" w:sz="0" w:space="0" w:color="auto"/>
          </w:divBdr>
          <w:divsChild>
            <w:div w:id="410665082">
              <w:marLeft w:val="0"/>
              <w:marRight w:val="0"/>
              <w:marTop w:val="0"/>
              <w:marBottom w:val="0"/>
              <w:divBdr>
                <w:top w:val="none" w:sz="0" w:space="0" w:color="auto"/>
                <w:left w:val="none" w:sz="0" w:space="0" w:color="auto"/>
                <w:bottom w:val="none" w:sz="0" w:space="0" w:color="auto"/>
                <w:right w:val="none" w:sz="0" w:space="0" w:color="auto"/>
              </w:divBdr>
            </w:div>
          </w:divsChild>
        </w:div>
        <w:div w:id="487751166">
          <w:marLeft w:val="0"/>
          <w:marRight w:val="0"/>
          <w:marTop w:val="0"/>
          <w:marBottom w:val="0"/>
          <w:divBdr>
            <w:top w:val="none" w:sz="0" w:space="0" w:color="auto"/>
            <w:left w:val="none" w:sz="0" w:space="0" w:color="auto"/>
            <w:bottom w:val="none" w:sz="0" w:space="0" w:color="auto"/>
            <w:right w:val="none" w:sz="0" w:space="0" w:color="auto"/>
          </w:divBdr>
          <w:divsChild>
            <w:div w:id="155266582">
              <w:marLeft w:val="0"/>
              <w:marRight w:val="0"/>
              <w:marTop w:val="300"/>
              <w:marBottom w:val="0"/>
              <w:divBdr>
                <w:top w:val="none" w:sz="0" w:space="0" w:color="auto"/>
                <w:left w:val="none" w:sz="0" w:space="0" w:color="auto"/>
                <w:bottom w:val="none" w:sz="0" w:space="0" w:color="auto"/>
                <w:right w:val="none" w:sz="0" w:space="0" w:color="auto"/>
              </w:divBdr>
            </w:div>
          </w:divsChild>
        </w:div>
        <w:div w:id="487789434">
          <w:marLeft w:val="-225"/>
          <w:marRight w:val="-225"/>
          <w:marTop w:val="0"/>
          <w:marBottom w:val="0"/>
          <w:divBdr>
            <w:top w:val="none" w:sz="0" w:space="0" w:color="auto"/>
            <w:left w:val="none" w:sz="0" w:space="0" w:color="auto"/>
            <w:bottom w:val="none" w:sz="0" w:space="0" w:color="auto"/>
            <w:right w:val="none" w:sz="0" w:space="0" w:color="auto"/>
          </w:divBdr>
          <w:divsChild>
            <w:div w:id="10187811">
              <w:marLeft w:val="0"/>
              <w:marRight w:val="0"/>
              <w:marTop w:val="0"/>
              <w:marBottom w:val="0"/>
              <w:divBdr>
                <w:top w:val="none" w:sz="0" w:space="0" w:color="auto"/>
                <w:left w:val="none" w:sz="0" w:space="0" w:color="auto"/>
                <w:bottom w:val="none" w:sz="0" w:space="0" w:color="auto"/>
                <w:right w:val="none" w:sz="0" w:space="0" w:color="auto"/>
              </w:divBdr>
              <w:divsChild>
                <w:div w:id="15894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87936938">
          <w:marLeft w:val="0"/>
          <w:marRight w:val="1950"/>
          <w:marTop w:val="0"/>
          <w:marBottom w:val="0"/>
          <w:divBdr>
            <w:top w:val="none" w:sz="0" w:space="0" w:color="auto"/>
            <w:left w:val="none" w:sz="0" w:space="0" w:color="auto"/>
            <w:bottom w:val="none" w:sz="0" w:space="0" w:color="auto"/>
            <w:right w:val="none" w:sz="0" w:space="0" w:color="auto"/>
          </w:divBdr>
        </w:div>
        <w:div w:id="487937415">
          <w:marLeft w:val="1221"/>
          <w:marRight w:val="0"/>
          <w:marTop w:val="0"/>
          <w:marBottom w:val="0"/>
          <w:divBdr>
            <w:top w:val="none" w:sz="0" w:space="0" w:color="auto"/>
            <w:left w:val="none" w:sz="0" w:space="0" w:color="auto"/>
            <w:bottom w:val="none" w:sz="0" w:space="0" w:color="auto"/>
            <w:right w:val="none" w:sz="0" w:space="0" w:color="auto"/>
          </w:divBdr>
          <w:divsChild>
            <w:div w:id="181362298">
              <w:marLeft w:val="0"/>
              <w:marRight w:val="0"/>
              <w:marTop w:val="0"/>
              <w:marBottom w:val="250"/>
              <w:divBdr>
                <w:top w:val="none" w:sz="0" w:space="0" w:color="auto"/>
                <w:left w:val="none" w:sz="0" w:space="0" w:color="auto"/>
                <w:bottom w:val="none" w:sz="0" w:space="0" w:color="auto"/>
                <w:right w:val="none" w:sz="0" w:space="0" w:color="auto"/>
              </w:divBdr>
              <w:divsChild>
                <w:div w:id="296180812">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 w:id="487944627">
          <w:marLeft w:val="-225"/>
          <w:marRight w:val="-225"/>
          <w:marTop w:val="0"/>
          <w:marBottom w:val="0"/>
          <w:divBdr>
            <w:top w:val="none" w:sz="0" w:space="0" w:color="auto"/>
            <w:left w:val="none" w:sz="0" w:space="0" w:color="auto"/>
            <w:bottom w:val="none" w:sz="0" w:space="0" w:color="auto"/>
            <w:right w:val="none" w:sz="0" w:space="0" w:color="auto"/>
          </w:divBdr>
        </w:div>
        <w:div w:id="487988462">
          <w:marLeft w:val="0"/>
          <w:marRight w:val="0"/>
          <w:marTop w:val="0"/>
          <w:marBottom w:val="0"/>
          <w:divBdr>
            <w:top w:val="none" w:sz="0" w:space="0" w:color="auto"/>
            <w:left w:val="none" w:sz="0" w:space="0" w:color="auto"/>
            <w:bottom w:val="none" w:sz="0" w:space="0" w:color="auto"/>
            <w:right w:val="none" w:sz="0" w:space="0" w:color="auto"/>
          </w:divBdr>
          <w:divsChild>
            <w:div w:id="353844969">
              <w:marLeft w:val="-150"/>
              <w:marRight w:val="-150"/>
              <w:marTop w:val="0"/>
              <w:marBottom w:val="0"/>
              <w:divBdr>
                <w:top w:val="none" w:sz="0" w:space="0" w:color="auto"/>
                <w:left w:val="none" w:sz="0" w:space="0" w:color="auto"/>
                <w:bottom w:val="none" w:sz="0" w:space="0" w:color="auto"/>
                <w:right w:val="none" w:sz="0" w:space="0" w:color="auto"/>
              </w:divBdr>
              <w:divsChild>
                <w:div w:id="306252465">
                  <w:marLeft w:val="0"/>
                  <w:marRight w:val="0"/>
                  <w:marTop w:val="0"/>
                  <w:marBottom w:val="0"/>
                  <w:divBdr>
                    <w:top w:val="none" w:sz="0" w:space="0" w:color="auto"/>
                    <w:left w:val="none" w:sz="0" w:space="0" w:color="auto"/>
                    <w:bottom w:val="none" w:sz="0" w:space="0" w:color="auto"/>
                    <w:right w:val="none" w:sz="0" w:space="0" w:color="auto"/>
                  </w:divBdr>
                  <w:divsChild>
                    <w:div w:id="3677552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88059782">
          <w:marLeft w:val="0"/>
          <w:marRight w:val="1950"/>
          <w:marTop w:val="0"/>
          <w:marBottom w:val="0"/>
          <w:divBdr>
            <w:top w:val="none" w:sz="0" w:space="0" w:color="auto"/>
            <w:left w:val="none" w:sz="0" w:space="0" w:color="auto"/>
            <w:bottom w:val="none" w:sz="0" w:space="0" w:color="auto"/>
            <w:right w:val="none" w:sz="0" w:space="0" w:color="auto"/>
          </w:divBdr>
        </w:div>
        <w:div w:id="488060200">
          <w:marLeft w:val="0"/>
          <w:marRight w:val="0"/>
          <w:marTop w:val="0"/>
          <w:marBottom w:val="240"/>
          <w:divBdr>
            <w:top w:val="none" w:sz="0" w:space="0" w:color="auto"/>
            <w:left w:val="none" w:sz="0" w:space="0" w:color="auto"/>
            <w:bottom w:val="none" w:sz="0" w:space="0" w:color="auto"/>
            <w:right w:val="none" w:sz="0" w:space="0" w:color="auto"/>
          </w:divBdr>
        </w:div>
        <w:div w:id="488177950">
          <w:marLeft w:val="0"/>
          <w:marRight w:val="0"/>
          <w:marTop w:val="0"/>
          <w:marBottom w:val="360"/>
          <w:divBdr>
            <w:top w:val="none" w:sz="0" w:space="0" w:color="auto"/>
            <w:left w:val="none" w:sz="0" w:space="0" w:color="auto"/>
            <w:bottom w:val="none" w:sz="0" w:space="0" w:color="auto"/>
            <w:right w:val="none" w:sz="0" w:space="0" w:color="auto"/>
          </w:divBdr>
          <w:divsChild>
            <w:div w:id="598876450">
              <w:marLeft w:val="0"/>
              <w:marRight w:val="0"/>
              <w:marTop w:val="0"/>
              <w:marBottom w:val="384"/>
              <w:divBdr>
                <w:top w:val="none" w:sz="0" w:space="0" w:color="auto"/>
                <w:left w:val="none" w:sz="0" w:space="0" w:color="auto"/>
                <w:bottom w:val="none" w:sz="0" w:space="0" w:color="auto"/>
                <w:right w:val="none" w:sz="0" w:space="0" w:color="auto"/>
              </w:divBdr>
            </w:div>
          </w:divsChild>
        </w:div>
        <w:div w:id="488180461">
          <w:marLeft w:val="0"/>
          <w:marRight w:val="0"/>
          <w:marTop w:val="0"/>
          <w:marBottom w:val="0"/>
          <w:divBdr>
            <w:top w:val="none" w:sz="0" w:space="0" w:color="auto"/>
            <w:left w:val="none" w:sz="0" w:space="0" w:color="auto"/>
            <w:bottom w:val="none" w:sz="0" w:space="0" w:color="auto"/>
            <w:right w:val="none" w:sz="0" w:space="0" w:color="auto"/>
          </w:divBdr>
        </w:div>
        <w:div w:id="488182094">
          <w:marLeft w:val="0"/>
          <w:marRight w:val="0"/>
          <w:marTop w:val="0"/>
          <w:marBottom w:val="0"/>
          <w:divBdr>
            <w:top w:val="none" w:sz="0" w:space="0" w:color="auto"/>
            <w:left w:val="none" w:sz="0" w:space="0" w:color="auto"/>
            <w:bottom w:val="none" w:sz="0" w:space="0" w:color="auto"/>
            <w:right w:val="none" w:sz="0" w:space="0" w:color="auto"/>
          </w:divBdr>
          <w:divsChild>
            <w:div w:id="133835486">
              <w:marLeft w:val="0"/>
              <w:marRight w:val="0"/>
              <w:marTop w:val="150"/>
              <w:marBottom w:val="0"/>
              <w:divBdr>
                <w:top w:val="none" w:sz="0" w:space="0" w:color="auto"/>
                <w:left w:val="single" w:sz="48" w:space="8" w:color="C9D8DF"/>
                <w:bottom w:val="single" w:sz="12" w:space="8" w:color="EBEFF2"/>
                <w:right w:val="none" w:sz="0" w:space="0" w:color="auto"/>
              </w:divBdr>
            </w:div>
          </w:divsChild>
        </w:div>
        <w:div w:id="488253266">
          <w:marLeft w:val="0"/>
          <w:marRight w:val="0"/>
          <w:marTop w:val="0"/>
          <w:marBottom w:val="0"/>
          <w:divBdr>
            <w:top w:val="none" w:sz="0" w:space="0" w:color="auto"/>
            <w:left w:val="none" w:sz="0" w:space="0" w:color="auto"/>
            <w:bottom w:val="none" w:sz="0" w:space="0" w:color="auto"/>
            <w:right w:val="none" w:sz="0" w:space="0" w:color="auto"/>
          </w:divBdr>
        </w:div>
        <w:div w:id="488400725">
          <w:marLeft w:val="0"/>
          <w:marRight w:val="0"/>
          <w:marTop w:val="0"/>
          <w:marBottom w:val="0"/>
          <w:divBdr>
            <w:top w:val="none" w:sz="0" w:space="0" w:color="auto"/>
            <w:left w:val="none" w:sz="0" w:space="0" w:color="auto"/>
            <w:bottom w:val="none" w:sz="0" w:space="0" w:color="auto"/>
            <w:right w:val="none" w:sz="0" w:space="0" w:color="auto"/>
          </w:divBdr>
        </w:div>
        <w:div w:id="488405660">
          <w:marLeft w:val="0"/>
          <w:marRight w:val="0"/>
          <w:marTop w:val="0"/>
          <w:marBottom w:val="0"/>
          <w:divBdr>
            <w:top w:val="none" w:sz="0" w:space="0" w:color="auto"/>
            <w:left w:val="none" w:sz="0" w:space="0" w:color="auto"/>
            <w:bottom w:val="none" w:sz="0" w:space="0" w:color="auto"/>
            <w:right w:val="none" w:sz="0" w:space="0" w:color="auto"/>
          </w:divBdr>
          <w:divsChild>
            <w:div w:id="113405824">
              <w:marLeft w:val="0"/>
              <w:marRight w:val="0"/>
              <w:marTop w:val="0"/>
              <w:marBottom w:val="0"/>
              <w:divBdr>
                <w:top w:val="none" w:sz="0" w:space="0" w:color="auto"/>
                <w:left w:val="none" w:sz="0" w:space="0" w:color="auto"/>
                <w:bottom w:val="none" w:sz="0" w:space="0" w:color="auto"/>
                <w:right w:val="none" w:sz="0" w:space="0" w:color="auto"/>
              </w:divBdr>
            </w:div>
          </w:divsChild>
        </w:div>
        <w:div w:id="488447369">
          <w:marLeft w:val="0"/>
          <w:marRight w:val="0"/>
          <w:marTop w:val="0"/>
          <w:marBottom w:val="0"/>
          <w:divBdr>
            <w:top w:val="none" w:sz="0" w:space="0" w:color="auto"/>
            <w:left w:val="none" w:sz="0" w:space="0" w:color="auto"/>
            <w:bottom w:val="none" w:sz="0" w:space="0" w:color="auto"/>
            <w:right w:val="none" w:sz="0" w:space="0" w:color="auto"/>
          </w:divBdr>
        </w:div>
        <w:div w:id="488449114">
          <w:marLeft w:val="0"/>
          <w:marRight w:val="0"/>
          <w:marTop w:val="0"/>
          <w:marBottom w:val="0"/>
          <w:divBdr>
            <w:top w:val="none" w:sz="0" w:space="0" w:color="auto"/>
            <w:left w:val="none" w:sz="0" w:space="0" w:color="auto"/>
            <w:bottom w:val="none" w:sz="0" w:space="0" w:color="auto"/>
            <w:right w:val="none" w:sz="0" w:space="0" w:color="auto"/>
          </w:divBdr>
        </w:div>
        <w:div w:id="488450283">
          <w:marLeft w:val="0"/>
          <w:marRight w:val="0"/>
          <w:marTop w:val="0"/>
          <w:marBottom w:val="0"/>
          <w:divBdr>
            <w:top w:val="single" w:sz="6" w:space="0" w:color="999999"/>
            <w:left w:val="single" w:sz="6" w:space="0" w:color="999999"/>
            <w:bottom w:val="single" w:sz="6" w:space="0" w:color="999999"/>
            <w:right w:val="single" w:sz="6" w:space="0" w:color="999999"/>
          </w:divBdr>
        </w:div>
        <w:div w:id="488524068">
          <w:marLeft w:val="0"/>
          <w:marRight w:val="0"/>
          <w:marTop w:val="0"/>
          <w:marBottom w:val="0"/>
          <w:divBdr>
            <w:top w:val="single" w:sz="2" w:space="0" w:color="E0E0E0"/>
            <w:left w:val="single" w:sz="2" w:space="0" w:color="E0E0E0"/>
            <w:bottom w:val="single" w:sz="2" w:space="0" w:color="E0E0E0"/>
            <w:right w:val="single" w:sz="2" w:space="0" w:color="E0E0E0"/>
          </w:divBdr>
        </w:div>
        <w:div w:id="488595928">
          <w:marLeft w:val="-150"/>
          <w:marRight w:val="-150"/>
          <w:marTop w:val="0"/>
          <w:marBottom w:val="0"/>
          <w:divBdr>
            <w:top w:val="none" w:sz="0" w:space="0" w:color="auto"/>
            <w:left w:val="none" w:sz="0" w:space="0" w:color="auto"/>
            <w:bottom w:val="none" w:sz="0" w:space="0" w:color="auto"/>
            <w:right w:val="none" w:sz="0" w:space="0" w:color="auto"/>
          </w:divBdr>
        </w:div>
        <w:div w:id="488668988">
          <w:marLeft w:val="0"/>
          <w:marRight w:val="0"/>
          <w:marTop w:val="0"/>
          <w:marBottom w:val="0"/>
          <w:divBdr>
            <w:top w:val="none" w:sz="0" w:space="0" w:color="auto"/>
            <w:left w:val="none" w:sz="0" w:space="0" w:color="auto"/>
            <w:bottom w:val="none" w:sz="0" w:space="0" w:color="auto"/>
            <w:right w:val="none" w:sz="0" w:space="0" w:color="auto"/>
          </w:divBdr>
        </w:div>
        <w:div w:id="488714879">
          <w:marLeft w:val="0"/>
          <w:marRight w:val="0"/>
          <w:marTop w:val="0"/>
          <w:marBottom w:val="0"/>
          <w:divBdr>
            <w:top w:val="none" w:sz="0" w:space="0" w:color="auto"/>
            <w:left w:val="none" w:sz="0" w:space="0" w:color="auto"/>
            <w:bottom w:val="none" w:sz="0" w:space="0" w:color="auto"/>
            <w:right w:val="none" w:sz="0" w:space="0" w:color="auto"/>
          </w:divBdr>
        </w:div>
        <w:div w:id="488718900">
          <w:marLeft w:val="0"/>
          <w:marRight w:val="0"/>
          <w:marTop w:val="0"/>
          <w:marBottom w:val="150"/>
          <w:divBdr>
            <w:top w:val="none" w:sz="0" w:space="0" w:color="auto"/>
            <w:left w:val="none" w:sz="0" w:space="0" w:color="auto"/>
            <w:bottom w:val="none" w:sz="0" w:space="0" w:color="auto"/>
            <w:right w:val="none" w:sz="0" w:space="0" w:color="auto"/>
          </w:divBdr>
        </w:div>
        <w:div w:id="488794216">
          <w:marLeft w:val="-225"/>
          <w:marRight w:val="-225"/>
          <w:marTop w:val="0"/>
          <w:marBottom w:val="0"/>
          <w:divBdr>
            <w:top w:val="none" w:sz="0" w:space="0" w:color="auto"/>
            <w:left w:val="none" w:sz="0" w:space="0" w:color="auto"/>
            <w:bottom w:val="none" w:sz="0" w:space="0" w:color="auto"/>
            <w:right w:val="none" w:sz="0" w:space="0" w:color="auto"/>
          </w:divBdr>
          <w:divsChild>
            <w:div w:id="590629770">
              <w:marLeft w:val="0"/>
              <w:marRight w:val="0"/>
              <w:marTop w:val="0"/>
              <w:marBottom w:val="0"/>
              <w:divBdr>
                <w:top w:val="none" w:sz="0" w:space="0" w:color="auto"/>
                <w:left w:val="none" w:sz="0" w:space="0" w:color="auto"/>
                <w:bottom w:val="none" w:sz="0" w:space="0" w:color="auto"/>
                <w:right w:val="none" w:sz="0" w:space="0" w:color="auto"/>
              </w:divBdr>
            </w:div>
          </w:divsChild>
        </w:div>
        <w:div w:id="488794916">
          <w:marLeft w:val="188"/>
          <w:marRight w:val="0"/>
          <w:marTop w:val="100"/>
          <w:marBottom w:val="0"/>
          <w:divBdr>
            <w:top w:val="none" w:sz="0" w:space="0" w:color="auto"/>
            <w:left w:val="none" w:sz="0" w:space="0" w:color="auto"/>
            <w:bottom w:val="none" w:sz="0" w:space="0" w:color="auto"/>
            <w:right w:val="none" w:sz="0" w:space="0" w:color="auto"/>
          </w:divBdr>
        </w:div>
        <w:div w:id="488863905">
          <w:marLeft w:val="0"/>
          <w:marRight w:val="0"/>
          <w:marTop w:val="0"/>
          <w:marBottom w:val="0"/>
          <w:divBdr>
            <w:top w:val="none" w:sz="0" w:space="0" w:color="auto"/>
            <w:left w:val="none" w:sz="0" w:space="0" w:color="auto"/>
            <w:bottom w:val="none" w:sz="0" w:space="0" w:color="auto"/>
            <w:right w:val="none" w:sz="0" w:space="0" w:color="auto"/>
          </w:divBdr>
          <w:divsChild>
            <w:div w:id="140731193">
              <w:marLeft w:val="0"/>
              <w:marRight w:val="0"/>
              <w:marTop w:val="450"/>
              <w:marBottom w:val="450"/>
              <w:divBdr>
                <w:top w:val="none" w:sz="0" w:space="0" w:color="auto"/>
                <w:left w:val="none" w:sz="0" w:space="0" w:color="auto"/>
                <w:bottom w:val="none" w:sz="0" w:space="0" w:color="auto"/>
                <w:right w:val="none" w:sz="0" w:space="0" w:color="auto"/>
              </w:divBdr>
              <w:divsChild>
                <w:div w:id="290670439">
                  <w:marLeft w:val="0"/>
                  <w:marRight w:val="0"/>
                  <w:marTop w:val="0"/>
                  <w:marBottom w:val="0"/>
                  <w:divBdr>
                    <w:top w:val="none" w:sz="0" w:space="0" w:color="auto"/>
                    <w:left w:val="none" w:sz="0" w:space="0" w:color="auto"/>
                    <w:bottom w:val="single" w:sz="6" w:space="5" w:color="E6E3E2"/>
                    <w:right w:val="none" w:sz="0" w:space="0" w:color="auto"/>
                  </w:divBdr>
                </w:div>
                <w:div w:id="33668849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88912097">
          <w:marLeft w:val="15"/>
          <w:marRight w:val="225"/>
          <w:marTop w:val="225"/>
          <w:marBottom w:val="105"/>
          <w:divBdr>
            <w:top w:val="none" w:sz="0" w:space="0" w:color="auto"/>
            <w:left w:val="none" w:sz="0" w:space="0" w:color="auto"/>
            <w:bottom w:val="none" w:sz="0" w:space="0" w:color="auto"/>
            <w:right w:val="none" w:sz="0" w:space="0" w:color="auto"/>
          </w:divBdr>
          <w:divsChild>
            <w:div w:id="748766554">
              <w:marLeft w:val="0"/>
              <w:marRight w:val="0"/>
              <w:marTop w:val="0"/>
              <w:marBottom w:val="0"/>
              <w:divBdr>
                <w:top w:val="none" w:sz="0" w:space="0" w:color="auto"/>
                <w:left w:val="none" w:sz="0" w:space="0" w:color="auto"/>
                <w:bottom w:val="none" w:sz="0" w:space="0" w:color="auto"/>
                <w:right w:val="none" w:sz="0" w:space="0" w:color="auto"/>
              </w:divBdr>
            </w:div>
          </w:divsChild>
        </w:div>
        <w:div w:id="488980019">
          <w:marLeft w:val="0"/>
          <w:marRight w:val="0"/>
          <w:marTop w:val="0"/>
          <w:marBottom w:val="0"/>
          <w:divBdr>
            <w:top w:val="none" w:sz="0" w:space="0" w:color="auto"/>
            <w:left w:val="none" w:sz="0" w:space="0" w:color="auto"/>
            <w:bottom w:val="none" w:sz="0" w:space="0" w:color="auto"/>
            <w:right w:val="none" w:sz="0" w:space="0" w:color="auto"/>
          </w:divBdr>
          <w:divsChild>
            <w:div w:id="84738122">
              <w:marLeft w:val="-225"/>
              <w:marRight w:val="-225"/>
              <w:marTop w:val="0"/>
              <w:marBottom w:val="0"/>
              <w:divBdr>
                <w:top w:val="none" w:sz="0" w:space="0" w:color="auto"/>
                <w:left w:val="none" w:sz="0" w:space="0" w:color="auto"/>
                <w:bottom w:val="none" w:sz="0" w:space="0" w:color="auto"/>
                <w:right w:val="none" w:sz="0" w:space="0" w:color="auto"/>
              </w:divBdr>
            </w:div>
          </w:divsChild>
        </w:div>
        <w:div w:id="489053950">
          <w:marLeft w:val="626"/>
          <w:marRight w:val="0"/>
          <w:marTop w:val="0"/>
          <w:marBottom w:val="0"/>
          <w:divBdr>
            <w:top w:val="none" w:sz="0" w:space="0" w:color="auto"/>
            <w:left w:val="none" w:sz="0" w:space="0" w:color="auto"/>
            <w:bottom w:val="none" w:sz="0" w:space="0" w:color="auto"/>
            <w:right w:val="none" w:sz="0" w:space="0" w:color="auto"/>
          </w:divBdr>
        </w:div>
        <w:div w:id="489178840">
          <w:marLeft w:val="0"/>
          <w:marRight w:val="0"/>
          <w:marTop w:val="0"/>
          <w:marBottom w:val="0"/>
          <w:divBdr>
            <w:top w:val="none" w:sz="0" w:space="0" w:color="auto"/>
            <w:left w:val="none" w:sz="0" w:space="0" w:color="auto"/>
            <w:bottom w:val="none" w:sz="0" w:space="0" w:color="auto"/>
            <w:right w:val="none" w:sz="0" w:space="0" w:color="auto"/>
          </w:divBdr>
        </w:div>
        <w:div w:id="489255553">
          <w:marLeft w:val="0"/>
          <w:marRight w:val="225"/>
          <w:marTop w:val="0"/>
          <w:marBottom w:val="0"/>
          <w:divBdr>
            <w:top w:val="none" w:sz="0" w:space="0" w:color="auto"/>
            <w:left w:val="none" w:sz="0" w:space="0" w:color="auto"/>
            <w:bottom w:val="none" w:sz="0" w:space="0" w:color="auto"/>
            <w:right w:val="none" w:sz="0" w:space="0" w:color="auto"/>
          </w:divBdr>
        </w:div>
        <w:div w:id="489256640">
          <w:marLeft w:val="1463"/>
          <w:marRight w:val="0"/>
          <w:marTop w:val="0"/>
          <w:marBottom w:val="0"/>
          <w:divBdr>
            <w:top w:val="none" w:sz="0" w:space="0" w:color="auto"/>
            <w:left w:val="none" w:sz="0" w:space="0" w:color="auto"/>
            <w:bottom w:val="none" w:sz="0" w:space="0" w:color="auto"/>
            <w:right w:val="none" w:sz="0" w:space="0" w:color="auto"/>
          </w:divBdr>
        </w:div>
        <w:div w:id="489322594">
          <w:marLeft w:val="-250"/>
          <w:marRight w:val="-250"/>
          <w:marTop w:val="0"/>
          <w:marBottom w:val="376"/>
          <w:divBdr>
            <w:top w:val="none" w:sz="0" w:space="0" w:color="auto"/>
            <w:left w:val="none" w:sz="0" w:space="0" w:color="auto"/>
            <w:bottom w:val="none" w:sz="0" w:space="0" w:color="auto"/>
            <w:right w:val="none" w:sz="0" w:space="0" w:color="auto"/>
          </w:divBdr>
          <w:divsChild>
            <w:div w:id="479075140">
              <w:marLeft w:val="0"/>
              <w:marRight w:val="0"/>
              <w:marTop w:val="0"/>
              <w:marBottom w:val="0"/>
              <w:divBdr>
                <w:top w:val="none" w:sz="0" w:space="0" w:color="auto"/>
                <w:left w:val="none" w:sz="0" w:space="0" w:color="auto"/>
                <w:bottom w:val="none" w:sz="0" w:space="0" w:color="auto"/>
                <w:right w:val="none" w:sz="0" w:space="0" w:color="auto"/>
              </w:divBdr>
              <w:divsChild>
                <w:div w:id="711729031">
                  <w:marLeft w:val="0"/>
                  <w:marRight w:val="1628"/>
                  <w:marTop w:val="0"/>
                  <w:marBottom w:val="0"/>
                  <w:divBdr>
                    <w:top w:val="none" w:sz="0" w:space="0" w:color="auto"/>
                    <w:left w:val="none" w:sz="0" w:space="0" w:color="auto"/>
                    <w:bottom w:val="none" w:sz="0" w:space="0" w:color="auto"/>
                    <w:right w:val="none" w:sz="0" w:space="0" w:color="auto"/>
                  </w:divBdr>
                </w:div>
              </w:divsChild>
            </w:div>
            <w:div w:id="635641788">
              <w:marLeft w:val="0"/>
              <w:marRight w:val="0"/>
              <w:marTop w:val="0"/>
              <w:marBottom w:val="0"/>
              <w:divBdr>
                <w:top w:val="none" w:sz="0" w:space="0" w:color="auto"/>
                <w:left w:val="none" w:sz="0" w:space="0" w:color="auto"/>
                <w:bottom w:val="none" w:sz="0" w:space="0" w:color="auto"/>
                <w:right w:val="none" w:sz="0" w:space="0" w:color="auto"/>
              </w:divBdr>
            </w:div>
          </w:divsChild>
        </w:div>
        <w:div w:id="489371979">
          <w:marLeft w:val="750"/>
          <w:marRight w:val="1500"/>
          <w:marTop w:val="0"/>
          <w:marBottom w:val="0"/>
          <w:divBdr>
            <w:top w:val="none" w:sz="0" w:space="0" w:color="auto"/>
            <w:left w:val="none" w:sz="0" w:space="0" w:color="auto"/>
            <w:bottom w:val="none" w:sz="0" w:space="0" w:color="auto"/>
            <w:right w:val="none" w:sz="0" w:space="0" w:color="auto"/>
          </w:divBdr>
        </w:div>
        <w:div w:id="489491650">
          <w:marLeft w:val="0"/>
          <w:marRight w:val="0"/>
          <w:marTop w:val="0"/>
          <w:marBottom w:val="240"/>
          <w:divBdr>
            <w:top w:val="none" w:sz="0" w:space="0" w:color="auto"/>
            <w:left w:val="none" w:sz="0" w:space="0" w:color="auto"/>
            <w:bottom w:val="none" w:sz="0" w:space="0" w:color="auto"/>
            <w:right w:val="none" w:sz="0" w:space="0" w:color="auto"/>
          </w:divBdr>
        </w:div>
        <w:div w:id="489519988">
          <w:marLeft w:val="0"/>
          <w:marRight w:val="0"/>
          <w:marTop w:val="0"/>
          <w:marBottom w:val="0"/>
          <w:divBdr>
            <w:top w:val="none" w:sz="0" w:space="0" w:color="auto"/>
            <w:left w:val="none" w:sz="0" w:space="0" w:color="auto"/>
            <w:bottom w:val="none" w:sz="0" w:space="0" w:color="auto"/>
            <w:right w:val="none" w:sz="0" w:space="0" w:color="auto"/>
          </w:divBdr>
          <w:divsChild>
            <w:div w:id="543828966">
              <w:marLeft w:val="0"/>
              <w:marRight w:val="450"/>
              <w:marTop w:val="0"/>
              <w:marBottom w:val="150"/>
              <w:divBdr>
                <w:top w:val="none" w:sz="0" w:space="0" w:color="auto"/>
                <w:left w:val="none" w:sz="0" w:space="0" w:color="auto"/>
                <w:bottom w:val="none" w:sz="0" w:space="0" w:color="auto"/>
                <w:right w:val="none" w:sz="0" w:space="0" w:color="auto"/>
              </w:divBdr>
            </w:div>
          </w:divsChild>
        </w:div>
        <w:div w:id="489567091">
          <w:marLeft w:val="0"/>
          <w:marRight w:val="0"/>
          <w:marTop w:val="0"/>
          <w:marBottom w:val="0"/>
          <w:divBdr>
            <w:top w:val="none" w:sz="0" w:space="0" w:color="auto"/>
            <w:left w:val="none" w:sz="0" w:space="0" w:color="auto"/>
            <w:bottom w:val="none" w:sz="0" w:space="0" w:color="auto"/>
            <w:right w:val="none" w:sz="0" w:space="0" w:color="auto"/>
          </w:divBdr>
          <w:divsChild>
            <w:div w:id="484785827">
              <w:marLeft w:val="0"/>
              <w:marRight w:val="0"/>
              <w:marTop w:val="0"/>
              <w:marBottom w:val="240"/>
              <w:divBdr>
                <w:top w:val="none" w:sz="0" w:space="0" w:color="auto"/>
                <w:left w:val="none" w:sz="0" w:space="0" w:color="auto"/>
                <w:bottom w:val="none" w:sz="0" w:space="0" w:color="auto"/>
                <w:right w:val="none" w:sz="0" w:space="0" w:color="auto"/>
              </w:divBdr>
            </w:div>
            <w:div w:id="689448290">
              <w:marLeft w:val="0"/>
              <w:marRight w:val="0"/>
              <w:marTop w:val="0"/>
              <w:marBottom w:val="240"/>
              <w:divBdr>
                <w:top w:val="none" w:sz="0" w:space="0" w:color="auto"/>
                <w:left w:val="none" w:sz="0" w:space="0" w:color="auto"/>
                <w:bottom w:val="none" w:sz="0" w:space="0" w:color="auto"/>
                <w:right w:val="none" w:sz="0" w:space="0" w:color="auto"/>
              </w:divBdr>
            </w:div>
          </w:divsChild>
        </w:div>
        <w:div w:id="489639372">
          <w:marLeft w:val="0"/>
          <w:marRight w:val="0"/>
          <w:marTop w:val="0"/>
          <w:marBottom w:val="0"/>
          <w:divBdr>
            <w:top w:val="none" w:sz="0" w:space="6" w:color="DDDDDD"/>
            <w:left w:val="none" w:sz="0" w:space="9" w:color="DDDDDD"/>
            <w:bottom w:val="single" w:sz="4" w:space="6" w:color="DDDDDD"/>
            <w:right w:val="none" w:sz="0" w:space="9" w:color="DDDDDD"/>
          </w:divBdr>
        </w:div>
        <w:div w:id="489643481">
          <w:marLeft w:val="0"/>
          <w:marRight w:val="0"/>
          <w:marTop w:val="0"/>
          <w:marBottom w:val="0"/>
          <w:divBdr>
            <w:top w:val="none" w:sz="0" w:space="0" w:color="auto"/>
            <w:left w:val="none" w:sz="0" w:space="0" w:color="auto"/>
            <w:bottom w:val="none" w:sz="0" w:space="0" w:color="auto"/>
            <w:right w:val="none" w:sz="0" w:space="0" w:color="auto"/>
          </w:divBdr>
          <w:divsChild>
            <w:div w:id="115225628">
              <w:marLeft w:val="-150"/>
              <w:marRight w:val="-150"/>
              <w:marTop w:val="0"/>
              <w:marBottom w:val="0"/>
              <w:divBdr>
                <w:top w:val="none" w:sz="0" w:space="0" w:color="auto"/>
                <w:left w:val="none" w:sz="0" w:space="0" w:color="auto"/>
                <w:bottom w:val="none" w:sz="0" w:space="0" w:color="auto"/>
                <w:right w:val="none" w:sz="0" w:space="0" w:color="auto"/>
              </w:divBdr>
              <w:divsChild>
                <w:div w:id="410466802">
                  <w:marLeft w:val="0"/>
                  <w:marRight w:val="0"/>
                  <w:marTop w:val="0"/>
                  <w:marBottom w:val="0"/>
                  <w:divBdr>
                    <w:top w:val="none" w:sz="0" w:space="0" w:color="auto"/>
                    <w:left w:val="none" w:sz="0" w:space="0" w:color="auto"/>
                    <w:bottom w:val="none" w:sz="0" w:space="0" w:color="auto"/>
                    <w:right w:val="none" w:sz="0" w:space="0" w:color="auto"/>
                  </w:divBdr>
                  <w:divsChild>
                    <w:div w:id="760033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9709709">
          <w:marLeft w:val="0"/>
          <w:marRight w:val="0"/>
          <w:marTop w:val="0"/>
          <w:marBottom w:val="345"/>
          <w:divBdr>
            <w:top w:val="none" w:sz="0" w:space="0" w:color="auto"/>
            <w:left w:val="none" w:sz="0" w:space="0" w:color="auto"/>
            <w:bottom w:val="none" w:sz="0" w:space="0" w:color="auto"/>
            <w:right w:val="none" w:sz="0" w:space="0" w:color="auto"/>
          </w:divBdr>
        </w:div>
        <w:div w:id="489712777">
          <w:marLeft w:val="0"/>
          <w:marRight w:val="0"/>
          <w:marTop w:val="0"/>
          <w:marBottom w:val="0"/>
          <w:divBdr>
            <w:top w:val="none" w:sz="0" w:space="0" w:color="auto"/>
            <w:left w:val="none" w:sz="0" w:space="0" w:color="auto"/>
            <w:bottom w:val="none" w:sz="0" w:space="0" w:color="auto"/>
            <w:right w:val="none" w:sz="0" w:space="0" w:color="auto"/>
          </w:divBdr>
          <w:divsChild>
            <w:div w:id="344358274">
              <w:marLeft w:val="0"/>
              <w:marRight w:val="0"/>
              <w:marTop w:val="0"/>
              <w:marBottom w:val="0"/>
              <w:divBdr>
                <w:top w:val="none" w:sz="0" w:space="0" w:color="auto"/>
                <w:left w:val="none" w:sz="0" w:space="0" w:color="auto"/>
                <w:bottom w:val="none" w:sz="0" w:space="0" w:color="auto"/>
                <w:right w:val="none" w:sz="0" w:space="0" w:color="auto"/>
              </w:divBdr>
            </w:div>
          </w:divsChild>
        </w:div>
        <w:div w:id="489712872">
          <w:marLeft w:val="-225"/>
          <w:marRight w:val="-225"/>
          <w:marTop w:val="0"/>
          <w:marBottom w:val="0"/>
          <w:divBdr>
            <w:top w:val="none" w:sz="0" w:space="0" w:color="auto"/>
            <w:left w:val="none" w:sz="0" w:space="0" w:color="auto"/>
            <w:bottom w:val="none" w:sz="0" w:space="0" w:color="auto"/>
            <w:right w:val="none" w:sz="0" w:space="0" w:color="auto"/>
          </w:divBdr>
        </w:div>
        <w:div w:id="489714511">
          <w:marLeft w:val="0"/>
          <w:marRight w:val="0"/>
          <w:marTop w:val="0"/>
          <w:marBottom w:val="0"/>
          <w:divBdr>
            <w:top w:val="none" w:sz="0" w:space="0" w:color="auto"/>
            <w:left w:val="none" w:sz="0" w:space="0" w:color="auto"/>
            <w:bottom w:val="none" w:sz="0" w:space="0" w:color="auto"/>
            <w:right w:val="none" w:sz="0" w:space="0" w:color="auto"/>
          </w:divBdr>
        </w:div>
        <w:div w:id="489909064">
          <w:marLeft w:val="0"/>
          <w:marRight w:val="0"/>
          <w:marTop w:val="0"/>
          <w:marBottom w:val="0"/>
          <w:divBdr>
            <w:top w:val="none" w:sz="0" w:space="0" w:color="auto"/>
            <w:left w:val="none" w:sz="0" w:space="0" w:color="auto"/>
            <w:bottom w:val="none" w:sz="0" w:space="0" w:color="auto"/>
            <w:right w:val="none" w:sz="0" w:space="0" w:color="auto"/>
          </w:divBdr>
        </w:div>
        <w:div w:id="489909200">
          <w:marLeft w:val="0"/>
          <w:marRight w:val="225"/>
          <w:marTop w:val="0"/>
          <w:marBottom w:val="0"/>
          <w:divBdr>
            <w:top w:val="none" w:sz="0" w:space="0" w:color="auto"/>
            <w:left w:val="none" w:sz="0" w:space="0" w:color="auto"/>
            <w:bottom w:val="none" w:sz="0" w:space="0" w:color="auto"/>
            <w:right w:val="none" w:sz="0" w:space="0" w:color="auto"/>
          </w:divBdr>
        </w:div>
        <w:div w:id="489950926">
          <w:marLeft w:val="0"/>
          <w:marRight w:val="0"/>
          <w:marTop w:val="0"/>
          <w:marBottom w:val="0"/>
          <w:divBdr>
            <w:top w:val="none" w:sz="0" w:space="0" w:color="auto"/>
            <w:left w:val="none" w:sz="0" w:space="0" w:color="auto"/>
            <w:bottom w:val="none" w:sz="0" w:space="0" w:color="auto"/>
            <w:right w:val="none" w:sz="0" w:space="0" w:color="auto"/>
          </w:divBdr>
        </w:div>
        <w:div w:id="490021561">
          <w:marLeft w:val="0"/>
          <w:marRight w:val="0"/>
          <w:marTop w:val="0"/>
          <w:marBottom w:val="250"/>
          <w:divBdr>
            <w:top w:val="none" w:sz="0" w:space="0" w:color="auto"/>
            <w:left w:val="none" w:sz="0" w:space="0" w:color="auto"/>
            <w:bottom w:val="single" w:sz="4" w:space="4" w:color="000000"/>
            <w:right w:val="none" w:sz="0" w:space="0" w:color="auto"/>
          </w:divBdr>
        </w:div>
        <w:div w:id="490097414">
          <w:marLeft w:val="0"/>
          <w:marRight w:val="0"/>
          <w:marTop w:val="0"/>
          <w:marBottom w:val="0"/>
          <w:divBdr>
            <w:top w:val="none" w:sz="0" w:space="0" w:color="auto"/>
            <w:left w:val="none" w:sz="0" w:space="0" w:color="auto"/>
            <w:bottom w:val="none" w:sz="0" w:space="0" w:color="auto"/>
            <w:right w:val="none" w:sz="0" w:space="0" w:color="auto"/>
          </w:divBdr>
        </w:div>
        <w:div w:id="490102386">
          <w:marLeft w:val="-225"/>
          <w:marRight w:val="-225"/>
          <w:marTop w:val="0"/>
          <w:marBottom w:val="0"/>
          <w:divBdr>
            <w:top w:val="none" w:sz="0" w:space="0" w:color="auto"/>
            <w:left w:val="none" w:sz="0" w:space="0" w:color="auto"/>
            <w:bottom w:val="none" w:sz="0" w:space="0" w:color="auto"/>
            <w:right w:val="none" w:sz="0" w:space="0" w:color="auto"/>
          </w:divBdr>
          <w:divsChild>
            <w:div w:id="784152621">
              <w:marLeft w:val="1463"/>
              <w:marRight w:val="0"/>
              <w:marTop w:val="0"/>
              <w:marBottom w:val="0"/>
              <w:divBdr>
                <w:top w:val="none" w:sz="0" w:space="0" w:color="auto"/>
                <w:left w:val="none" w:sz="0" w:space="0" w:color="auto"/>
                <w:bottom w:val="none" w:sz="0" w:space="0" w:color="auto"/>
                <w:right w:val="none" w:sz="0" w:space="0" w:color="auto"/>
              </w:divBdr>
            </w:div>
          </w:divsChild>
        </w:div>
        <w:div w:id="490144185">
          <w:marLeft w:val="0"/>
          <w:marRight w:val="0"/>
          <w:marTop w:val="150"/>
          <w:marBottom w:val="0"/>
          <w:divBdr>
            <w:top w:val="none" w:sz="0" w:space="0" w:color="auto"/>
            <w:left w:val="none" w:sz="0" w:space="0" w:color="auto"/>
            <w:bottom w:val="none" w:sz="0" w:space="0" w:color="auto"/>
            <w:right w:val="none" w:sz="0" w:space="0" w:color="auto"/>
          </w:divBdr>
        </w:div>
        <w:div w:id="490214675">
          <w:marLeft w:val="0"/>
          <w:marRight w:val="0"/>
          <w:marTop w:val="0"/>
          <w:marBottom w:val="0"/>
          <w:divBdr>
            <w:top w:val="none" w:sz="0" w:space="0" w:color="auto"/>
            <w:left w:val="none" w:sz="0" w:space="0" w:color="auto"/>
            <w:bottom w:val="none" w:sz="0" w:space="0" w:color="auto"/>
            <w:right w:val="none" w:sz="0" w:space="0" w:color="auto"/>
          </w:divBdr>
          <w:divsChild>
            <w:div w:id="648943014">
              <w:marLeft w:val="0"/>
              <w:marRight w:val="0"/>
              <w:marTop w:val="0"/>
              <w:marBottom w:val="75"/>
              <w:divBdr>
                <w:top w:val="none" w:sz="0" w:space="0" w:color="auto"/>
                <w:left w:val="none" w:sz="0" w:space="0" w:color="auto"/>
                <w:bottom w:val="none" w:sz="0" w:space="0" w:color="auto"/>
                <w:right w:val="none" w:sz="0" w:space="0" w:color="auto"/>
              </w:divBdr>
            </w:div>
          </w:divsChild>
        </w:div>
        <w:div w:id="490215003">
          <w:marLeft w:val="0"/>
          <w:marRight w:val="0"/>
          <w:marTop w:val="0"/>
          <w:marBottom w:val="0"/>
          <w:divBdr>
            <w:top w:val="none" w:sz="0" w:space="0" w:color="auto"/>
            <w:left w:val="none" w:sz="0" w:space="0" w:color="auto"/>
            <w:bottom w:val="none" w:sz="0" w:space="0" w:color="auto"/>
            <w:right w:val="none" w:sz="0" w:space="0" w:color="auto"/>
          </w:divBdr>
        </w:div>
        <w:div w:id="490221502">
          <w:marLeft w:val="0"/>
          <w:marRight w:val="0"/>
          <w:marTop w:val="0"/>
          <w:marBottom w:val="0"/>
          <w:divBdr>
            <w:top w:val="none" w:sz="0" w:space="0" w:color="auto"/>
            <w:left w:val="none" w:sz="0" w:space="0" w:color="auto"/>
            <w:bottom w:val="none" w:sz="0" w:space="0" w:color="auto"/>
            <w:right w:val="none" w:sz="0" w:space="0" w:color="auto"/>
          </w:divBdr>
        </w:div>
        <w:div w:id="490289474">
          <w:marLeft w:val="0"/>
          <w:marRight w:val="0"/>
          <w:marTop w:val="0"/>
          <w:marBottom w:val="0"/>
          <w:divBdr>
            <w:top w:val="none" w:sz="0" w:space="0" w:color="auto"/>
            <w:left w:val="none" w:sz="0" w:space="0" w:color="auto"/>
            <w:bottom w:val="none" w:sz="0" w:space="0" w:color="auto"/>
            <w:right w:val="none" w:sz="0" w:space="0" w:color="auto"/>
          </w:divBdr>
        </w:div>
        <w:div w:id="490368548">
          <w:marLeft w:val="0"/>
          <w:marRight w:val="0"/>
          <w:marTop w:val="0"/>
          <w:marBottom w:val="0"/>
          <w:divBdr>
            <w:top w:val="none" w:sz="0" w:space="0" w:color="auto"/>
            <w:left w:val="none" w:sz="0" w:space="0" w:color="auto"/>
            <w:bottom w:val="none" w:sz="0" w:space="0" w:color="auto"/>
            <w:right w:val="none" w:sz="0" w:space="0" w:color="auto"/>
          </w:divBdr>
        </w:div>
        <w:div w:id="490368826">
          <w:marLeft w:val="-300"/>
          <w:marRight w:val="-300"/>
          <w:marTop w:val="0"/>
          <w:marBottom w:val="450"/>
          <w:divBdr>
            <w:top w:val="none" w:sz="0" w:space="0" w:color="auto"/>
            <w:left w:val="none" w:sz="0" w:space="0" w:color="auto"/>
            <w:bottom w:val="none" w:sz="0" w:space="0" w:color="auto"/>
            <w:right w:val="none" w:sz="0" w:space="0" w:color="auto"/>
          </w:divBdr>
        </w:div>
        <w:div w:id="490560255">
          <w:marLeft w:val="0"/>
          <w:marRight w:val="0"/>
          <w:marTop w:val="0"/>
          <w:marBottom w:val="0"/>
          <w:divBdr>
            <w:top w:val="none" w:sz="0" w:space="0" w:color="auto"/>
            <w:left w:val="none" w:sz="0" w:space="0" w:color="auto"/>
            <w:bottom w:val="none" w:sz="0" w:space="0" w:color="auto"/>
            <w:right w:val="none" w:sz="0" w:space="0" w:color="auto"/>
          </w:divBdr>
          <w:divsChild>
            <w:div w:id="595137698">
              <w:marLeft w:val="-150"/>
              <w:marRight w:val="-150"/>
              <w:marTop w:val="0"/>
              <w:marBottom w:val="0"/>
              <w:divBdr>
                <w:top w:val="none" w:sz="0" w:space="0" w:color="auto"/>
                <w:left w:val="none" w:sz="0" w:space="0" w:color="auto"/>
                <w:bottom w:val="none" w:sz="0" w:space="0" w:color="auto"/>
                <w:right w:val="none" w:sz="0" w:space="0" w:color="auto"/>
              </w:divBdr>
            </w:div>
          </w:divsChild>
        </w:div>
        <w:div w:id="490564562">
          <w:marLeft w:val="0"/>
          <w:marRight w:val="0"/>
          <w:marTop w:val="0"/>
          <w:marBottom w:val="0"/>
          <w:divBdr>
            <w:top w:val="none" w:sz="0" w:space="0" w:color="auto"/>
            <w:left w:val="none" w:sz="0" w:space="0" w:color="auto"/>
            <w:bottom w:val="none" w:sz="0" w:space="0" w:color="auto"/>
            <w:right w:val="none" w:sz="0" w:space="0" w:color="auto"/>
          </w:divBdr>
        </w:div>
        <w:div w:id="490567021">
          <w:marLeft w:val="0"/>
          <w:marRight w:val="0"/>
          <w:marTop w:val="0"/>
          <w:marBottom w:val="0"/>
          <w:divBdr>
            <w:top w:val="single" w:sz="6" w:space="0" w:color="999999"/>
            <w:left w:val="single" w:sz="6" w:space="0" w:color="999999"/>
            <w:bottom w:val="single" w:sz="6" w:space="0" w:color="999999"/>
            <w:right w:val="single" w:sz="6" w:space="0" w:color="999999"/>
          </w:divBdr>
        </w:div>
        <w:div w:id="490604791">
          <w:marLeft w:val="0"/>
          <w:marRight w:val="0"/>
          <w:marTop w:val="0"/>
          <w:marBottom w:val="0"/>
          <w:divBdr>
            <w:top w:val="none" w:sz="0" w:space="0" w:color="auto"/>
            <w:left w:val="none" w:sz="0" w:space="0" w:color="auto"/>
            <w:bottom w:val="none" w:sz="0" w:space="0" w:color="auto"/>
            <w:right w:val="none" w:sz="0" w:space="0" w:color="auto"/>
          </w:divBdr>
        </w:div>
        <w:div w:id="490607746">
          <w:marLeft w:val="-150"/>
          <w:marRight w:val="-150"/>
          <w:marTop w:val="0"/>
          <w:marBottom w:val="0"/>
          <w:divBdr>
            <w:top w:val="none" w:sz="0" w:space="0" w:color="auto"/>
            <w:left w:val="none" w:sz="0" w:space="0" w:color="auto"/>
            <w:bottom w:val="none" w:sz="0" w:space="0" w:color="auto"/>
            <w:right w:val="none" w:sz="0" w:space="0" w:color="auto"/>
          </w:divBdr>
          <w:divsChild>
            <w:div w:id="493451363">
              <w:marLeft w:val="0"/>
              <w:marRight w:val="0"/>
              <w:marTop w:val="0"/>
              <w:marBottom w:val="0"/>
              <w:divBdr>
                <w:top w:val="none" w:sz="0" w:space="0" w:color="auto"/>
                <w:left w:val="none" w:sz="0" w:space="0" w:color="auto"/>
                <w:bottom w:val="none" w:sz="0" w:space="0" w:color="auto"/>
                <w:right w:val="none" w:sz="0" w:space="0" w:color="auto"/>
              </w:divBdr>
              <w:divsChild>
                <w:div w:id="542838192">
                  <w:marLeft w:val="0"/>
                  <w:marRight w:val="0"/>
                  <w:marTop w:val="0"/>
                  <w:marBottom w:val="150"/>
                  <w:divBdr>
                    <w:top w:val="none" w:sz="0" w:space="0" w:color="auto"/>
                    <w:left w:val="none" w:sz="0" w:space="0" w:color="auto"/>
                    <w:bottom w:val="none" w:sz="0" w:space="0" w:color="auto"/>
                    <w:right w:val="none" w:sz="0" w:space="0" w:color="auto"/>
                  </w:divBdr>
                </w:div>
              </w:divsChild>
            </w:div>
            <w:div w:id="529685795">
              <w:marLeft w:val="0"/>
              <w:marRight w:val="0"/>
              <w:marTop w:val="0"/>
              <w:marBottom w:val="0"/>
              <w:divBdr>
                <w:top w:val="none" w:sz="0" w:space="0" w:color="auto"/>
                <w:left w:val="none" w:sz="0" w:space="0" w:color="auto"/>
                <w:bottom w:val="none" w:sz="0" w:space="0" w:color="auto"/>
                <w:right w:val="none" w:sz="0" w:space="0" w:color="auto"/>
              </w:divBdr>
            </w:div>
          </w:divsChild>
        </w:div>
        <w:div w:id="490633289">
          <w:marLeft w:val="0"/>
          <w:marRight w:val="0"/>
          <w:marTop w:val="0"/>
          <w:marBottom w:val="250"/>
          <w:divBdr>
            <w:top w:val="none" w:sz="0" w:space="0" w:color="auto"/>
            <w:left w:val="none" w:sz="0" w:space="0" w:color="auto"/>
            <w:bottom w:val="none" w:sz="0" w:space="0" w:color="auto"/>
            <w:right w:val="none" w:sz="0" w:space="0" w:color="auto"/>
          </w:divBdr>
        </w:div>
        <w:div w:id="490684937">
          <w:marLeft w:val="0"/>
          <w:marRight w:val="0"/>
          <w:marTop w:val="0"/>
          <w:marBottom w:val="300"/>
          <w:divBdr>
            <w:top w:val="none" w:sz="0" w:space="0" w:color="auto"/>
            <w:left w:val="none" w:sz="0" w:space="0" w:color="auto"/>
            <w:bottom w:val="none" w:sz="0" w:space="0" w:color="auto"/>
            <w:right w:val="none" w:sz="0" w:space="0" w:color="auto"/>
          </w:divBdr>
        </w:div>
        <w:div w:id="49075108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90759455">
          <w:marLeft w:val="0"/>
          <w:marRight w:val="0"/>
          <w:marTop w:val="0"/>
          <w:marBottom w:val="240"/>
          <w:divBdr>
            <w:top w:val="none" w:sz="0" w:space="0" w:color="auto"/>
            <w:left w:val="none" w:sz="0" w:space="0" w:color="auto"/>
            <w:bottom w:val="none" w:sz="0" w:space="0" w:color="auto"/>
            <w:right w:val="none" w:sz="0" w:space="0" w:color="auto"/>
          </w:divBdr>
        </w:div>
        <w:div w:id="490828384">
          <w:marLeft w:val="0"/>
          <w:marRight w:val="0"/>
          <w:marTop w:val="0"/>
          <w:marBottom w:val="0"/>
          <w:divBdr>
            <w:top w:val="none" w:sz="0" w:space="0" w:color="auto"/>
            <w:left w:val="none" w:sz="0" w:space="0" w:color="auto"/>
            <w:bottom w:val="none" w:sz="0" w:space="0" w:color="auto"/>
            <w:right w:val="none" w:sz="0" w:space="0" w:color="auto"/>
          </w:divBdr>
          <w:divsChild>
            <w:div w:id="357662319">
              <w:marLeft w:val="0"/>
              <w:marRight w:val="0"/>
              <w:marTop w:val="150"/>
              <w:marBottom w:val="0"/>
              <w:divBdr>
                <w:top w:val="none" w:sz="0" w:space="0" w:color="auto"/>
                <w:left w:val="none" w:sz="0" w:space="0" w:color="auto"/>
                <w:bottom w:val="none" w:sz="0" w:space="0" w:color="auto"/>
                <w:right w:val="none" w:sz="0" w:space="0" w:color="auto"/>
              </w:divBdr>
            </w:div>
          </w:divsChild>
        </w:div>
        <w:div w:id="490870608">
          <w:marLeft w:val="0"/>
          <w:marRight w:val="225"/>
          <w:marTop w:val="0"/>
          <w:marBottom w:val="0"/>
          <w:divBdr>
            <w:top w:val="none" w:sz="0" w:space="0" w:color="auto"/>
            <w:left w:val="none" w:sz="0" w:space="0" w:color="auto"/>
            <w:bottom w:val="none" w:sz="0" w:space="0" w:color="auto"/>
            <w:right w:val="none" w:sz="0" w:space="0" w:color="auto"/>
          </w:divBdr>
        </w:div>
        <w:div w:id="490878077">
          <w:marLeft w:val="1221"/>
          <w:marRight w:val="0"/>
          <w:marTop w:val="0"/>
          <w:marBottom w:val="0"/>
          <w:divBdr>
            <w:top w:val="none" w:sz="0" w:space="0" w:color="auto"/>
            <w:left w:val="none" w:sz="0" w:space="0" w:color="auto"/>
            <w:bottom w:val="none" w:sz="0" w:space="0" w:color="auto"/>
            <w:right w:val="none" w:sz="0" w:space="0" w:color="auto"/>
          </w:divBdr>
          <w:divsChild>
            <w:div w:id="21929342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1020004">
          <w:marLeft w:val="750"/>
          <w:marRight w:val="0"/>
          <w:marTop w:val="0"/>
          <w:marBottom w:val="0"/>
          <w:divBdr>
            <w:top w:val="none" w:sz="0" w:space="0" w:color="auto"/>
            <w:left w:val="none" w:sz="0" w:space="0" w:color="auto"/>
            <w:bottom w:val="none" w:sz="0" w:space="0" w:color="auto"/>
            <w:right w:val="none" w:sz="0" w:space="0" w:color="auto"/>
          </w:divBdr>
          <w:divsChild>
            <w:div w:id="269287501">
              <w:marLeft w:val="15"/>
              <w:marRight w:val="225"/>
              <w:marTop w:val="225"/>
              <w:marBottom w:val="105"/>
              <w:divBdr>
                <w:top w:val="none" w:sz="0" w:space="0" w:color="auto"/>
                <w:left w:val="none" w:sz="0" w:space="0" w:color="auto"/>
                <w:bottom w:val="none" w:sz="0" w:space="0" w:color="auto"/>
                <w:right w:val="none" w:sz="0" w:space="0" w:color="auto"/>
              </w:divBdr>
              <w:divsChild>
                <w:div w:id="260451634">
                  <w:marLeft w:val="0"/>
                  <w:marRight w:val="0"/>
                  <w:marTop w:val="0"/>
                  <w:marBottom w:val="0"/>
                  <w:divBdr>
                    <w:top w:val="none" w:sz="0" w:space="0" w:color="auto"/>
                    <w:left w:val="none" w:sz="0" w:space="0" w:color="auto"/>
                    <w:bottom w:val="none" w:sz="0" w:space="0" w:color="auto"/>
                    <w:right w:val="none" w:sz="0" w:space="0" w:color="auto"/>
                  </w:divBdr>
                </w:div>
                <w:div w:id="6553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6721">
          <w:marLeft w:val="-188"/>
          <w:marRight w:val="-188"/>
          <w:marTop w:val="0"/>
          <w:marBottom w:val="0"/>
          <w:divBdr>
            <w:top w:val="none" w:sz="0" w:space="0" w:color="auto"/>
            <w:left w:val="none" w:sz="0" w:space="0" w:color="auto"/>
            <w:bottom w:val="none" w:sz="0" w:space="0" w:color="auto"/>
            <w:right w:val="none" w:sz="0" w:space="0" w:color="auto"/>
          </w:divBdr>
        </w:div>
        <w:div w:id="491069281">
          <w:marLeft w:val="0"/>
          <w:marRight w:val="0"/>
          <w:marTop w:val="0"/>
          <w:marBottom w:val="0"/>
          <w:divBdr>
            <w:top w:val="none" w:sz="0" w:space="0" w:color="auto"/>
            <w:left w:val="none" w:sz="0" w:space="0" w:color="auto"/>
            <w:bottom w:val="none" w:sz="0" w:space="0" w:color="auto"/>
            <w:right w:val="none" w:sz="0" w:space="0" w:color="auto"/>
          </w:divBdr>
        </w:div>
        <w:div w:id="491138939">
          <w:marLeft w:val="1463"/>
          <w:marRight w:val="0"/>
          <w:marTop w:val="0"/>
          <w:marBottom w:val="0"/>
          <w:divBdr>
            <w:top w:val="none" w:sz="0" w:space="0" w:color="auto"/>
            <w:left w:val="none" w:sz="0" w:space="0" w:color="auto"/>
            <w:bottom w:val="none" w:sz="0" w:space="0" w:color="auto"/>
            <w:right w:val="none" w:sz="0" w:space="0" w:color="auto"/>
          </w:divBdr>
          <w:divsChild>
            <w:div w:id="48589672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1220308">
          <w:marLeft w:val="0"/>
          <w:marRight w:val="0"/>
          <w:marTop w:val="0"/>
          <w:marBottom w:val="250"/>
          <w:divBdr>
            <w:top w:val="none" w:sz="0" w:space="0" w:color="auto"/>
            <w:left w:val="none" w:sz="0" w:space="0" w:color="auto"/>
            <w:bottom w:val="single" w:sz="4" w:space="4" w:color="000000"/>
            <w:right w:val="none" w:sz="0" w:space="0" w:color="auto"/>
          </w:divBdr>
        </w:div>
        <w:div w:id="491220605">
          <w:marLeft w:val="0"/>
          <w:marRight w:val="0"/>
          <w:marTop w:val="0"/>
          <w:marBottom w:val="300"/>
          <w:divBdr>
            <w:top w:val="none" w:sz="0" w:space="0" w:color="auto"/>
            <w:left w:val="none" w:sz="0" w:space="0" w:color="auto"/>
            <w:bottom w:val="none" w:sz="0" w:space="0" w:color="auto"/>
            <w:right w:val="none" w:sz="0" w:space="0" w:color="auto"/>
          </w:divBdr>
          <w:divsChild>
            <w:div w:id="411119560">
              <w:marLeft w:val="0"/>
              <w:marRight w:val="0"/>
              <w:marTop w:val="0"/>
              <w:marBottom w:val="0"/>
              <w:divBdr>
                <w:top w:val="none" w:sz="0" w:space="0" w:color="auto"/>
                <w:left w:val="none" w:sz="0" w:space="0" w:color="auto"/>
                <w:bottom w:val="none" w:sz="0" w:space="0" w:color="auto"/>
                <w:right w:val="none" w:sz="0" w:space="0" w:color="auto"/>
              </w:divBdr>
            </w:div>
          </w:divsChild>
        </w:div>
        <w:div w:id="491263658">
          <w:marLeft w:val="0"/>
          <w:marRight w:val="0"/>
          <w:marTop w:val="0"/>
          <w:marBottom w:val="125"/>
          <w:divBdr>
            <w:top w:val="none" w:sz="0" w:space="0" w:color="auto"/>
            <w:left w:val="none" w:sz="0" w:space="0" w:color="auto"/>
            <w:bottom w:val="none" w:sz="0" w:space="0" w:color="auto"/>
            <w:right w:val="none" w:sz="0" w:space="0" w:color="auto"/>
          </w:divBdr>
        </w:div>
        <w:div w:id="491334332">
          <w:marLeft w:val="0"/>
          <w:marRight w:val="0"/>
          <w:marTop w:val="0"/>
          <w:marBottom w:val="250"/>
          <w:divBdr>
            <w:top w:val="none" w:sz="0" w:space="0" w:color="auto"/>
            <w:left w:val="none" w:sz="0" w:space="0" w:color="auto"/>
            <w:bottom w:val="none" w:sz="0" w:space="0" w:color="auto"/>
            <w:right w:val="none" w:sz="0" w:space="0" w:color="auto"/>
          </w:divBdr>
          <w:divsChild>
            <w:div w:id="345206125">
              <w:marLeft w:val="0"/>
              <w:marRight w:val="0"/>
              <w:marTop w:val="0"/>
              <w:marBottom w:val="0"/>
              <w:divBdr>
                <w:top w:val="none" w:sz="0" w:space="0" w:color="auto"/>
                <w:left w:val="none" w:sz="0" w:space="0" w:color="auto"/>
                <w:bottom w:val="none" w:sz="0" w:space="0" w:color="auto"/>
                <w:right w:val="none" w:sz="0" w:space="0" w:color="auto"/>
              </w:divBdr>
              <w:divsChild>
                <w:div w:id="28897201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91334708">
          <w:marLeft w:val="0"/>
          <w:marRight w:val="0"/>
          <w:marTop w:val="150"/>
          <w:marBottom w:val="0"/>
          <w:divBdr>
            <w:top w:val="none" w:sz="0" w:space="0" w:color="auto"/>
            <w:left w:val="none" w:sz="0" w:space="0" w:color="auto"/>
            <w:bottom w:val="none" w:sz="0" w:space="0" w:color="auto"/>
            <w:right w:val="none" w:sz="0" w:space="0" w:color="auto"/>
          </w:divBdr>
        </w:div>
        <w:div w:id="491335569">
          <w:marLeft w:val="0"/>
          <w:marRight w:val="0"/>
          <w:marTop w:val="0"/>
          <w:marBottom w:val="0"/>
          <w:divBdr>
            <w:top w:val="none" w:sz="0" w:space="0" w:color="auto"/>
            <w:left w:val="none" w:sz="0" w:space="0" w:color="auto"/>
            <w:bottom w:val="none" w:sz="0" w:space="0" w:color="auto"/>
            <w:right w:val="none" w:sz="0" w:space="0" w:color="auto"/>
          </w:divBdr>
        </w:div>
        <w:div w:id="491339843">
          <w:marLeft w:val="0"/>
          <w:marRight w:val="0"/>
          <w:marTop w:val="0"/>
          <w:marBottom w:val="0"/>
          <w:divBdr>
            <w:top w:val="none" w:sz="0" w:space="0" w:color="auto"/>
            <w:left w:val="none" w:sz="0" w:space="0" w:color="auto"/>
            <w:bottom w:val="none" w:sz="0" w:space="0" w:color="auto"/>
            <w:right w:val="none" w:sz="0" w:space="0" w:color="auto"/>
          </w:divBdr>
        </w:div>
        <w:div w:id="491409609">
          <w:marLeft w:val="0"/>
          <w:marRight w:val="0"/>
          <w:marTop w:val="0"/>
          <w:marBottom w:val="0"/>
          <w:divBdr>
            <w:top w:val="none" w:sz="0" w:space="0" w:color="auto"/>
            <w:left w:val="none" w:sz="0" w:space="0" w:color="auto"/>
            <w:bottom w:val="none" w:sz="0" w:space="0" w:color="auto"/>
            <w:right w:val="none" w:sz="0" w:space="0" w:color="auto"/>
          </w:divBdr>
        </w:div>
        <w:div w:id="491409804">
          <w:marLeft w:val="0"/>
          <w:marRight w:val="0"/>
          <w:marTop w:val="0"/>
          <w:marBottom w:val="0"/>
          <w:divBdr>
            <w:top w:val="none" w:sz="0" w:space="0" w:color="auto"/>
            <w:left w:val="none" w:sz="0" w:space="0" w:color="auto"/>
            <w:bottom w:val="none" w:sz="0" w:space="0" w:color="auto"/>
            <w:right w:val="none" w:sz="0" w:space="0" w:color="auto"/>
          </w:divBdr>
        </w:div>
        <w:div w:id="491481775">
          <w:marLeft w:val="0"/>
          <w:marRight w:val="0"/>
          <w:marTop w:val="0"/>
          <w:marBottom w:val="0"/>
          <w:divBdr>
            <w:top w:val="none" w:sz="0" w:space="0" w:color="auto"/>
            <w:left w:val="none" w:sz="0" w:space="0" w:color="auto"/>
            <w:bottom w:val="none" w:sz="0" w:space="0" w:color="auto"/>
            <w:right w:val="none" w:sz="0" w:space="0" w:color="auto"/>
          </w:divBdr>
        </w:div>
        <w:div w:id="491482652">
          <w:marLeft w:val="0"/>
          <w:marRight w:val="0"/>
          <w:marTop w:val="0"/>
          <w:marBottom w:val="75"/>
          <w:divBdr>
            <w:top w:val="none" w:sz="0" w:space="0" w:color="auto"/>
            <w:left w:val="none" w:sz="0" w:space="0" w:color="auto"/>
            <w:bottom w:val="none" w:sz="0" w:space="0" w:color="auto"/>
            <w:right w:val="none" w:sz="0" w:space="0" w:color="auto"/>
          </w:divBdr>
        </w:div>
        <w:div w:id="491601973">
          <w:marLeft w:val="-225"/>
          <w:marRight w:val="-225"/>
          <w:marTop w:val="0"/>
          <w:marBottom w:val="0"/>
          <w:divBdr>
            <w:top w:val="none" w:sz="0" w:space="0" w:color="auto"/>
            <w:left w:val="none" w:sz="0" w:space="0" w:color="auto"/>
            <w:bottom w:val="none" w:sz="0" w:space="0" w:color="auto"/>
            <w:right w:val="none" w:sz="0" w:space="0" w:color="auto"/>
          </w:divBdr>
          <w:divsChild>
            <w:div w:id="676998441">
              <w:marLeft w:val="1463"/>
              <w:marRight w:val="0"/>
              <w:marTop w:val="0"/>
              <w:marBottom w:val="0"/>
              <w:divBdr>
                <w:top w:val="none" w:sz="0" w:space="0" w:color="auto"/>
                <w:left w:val="none" w:sz="0" w:space="0" w:color="auto"/>
                <w:bottom w:val="none" w:sz="0" w:space="0" w:color="auto"/>
                <w:right w:val="none" w:sz="0" w:space="0" w:color="auto"/>
              </w:divBdr>
              <w:divsChild>
                <w:div w:id="2942633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1604685">
          <w:marLeft w:val="0"/>
          <w:marRight w:val="0"/>
          <w:marTop w:val="0"/>
          <w:marBottom w:val="300"/>
          <w:divBdr>
            <w:top w:val="none" w:sz="0" w:space="0" w:color="auto"/>
            <w:left w:val="none" w:sz="0" w:space="0" w:color="auto"/>
            <w:bottom w:val="single" w:sz="6" w:space="5" w:color="000000"/>
            <w:right w:val="none" w:sz="0" w:space="0" w:color="auto"/>
          </w:divBdr>
        </w:div>
        <w:div w:id="491651445">
          <w:marLeft w:val="0"/>
          <w:marRight w:val="0"/>
          <w:marTop w:val="0"/>
          <w:marBottom w:val="0"/>
          <w:divBdr>
            <w:top w:val="none" w:sz="0" w:space="0" w:color="auto"/>
            <w:left w:val="none" w:sz="0" w:space="0" w:color="auto"/>
            <w:bottom w:val="none" w:sz="0" w:space="0" w:color="auto"/>
            <w:right w:val="none" w:sz="0" w:space="0" w:color="auto"/>
          </w:divBdr>
        </w:div>
        <w:div w:id="491651799">
          <w:marLeft w:val="0"/>
          <w:marRight w:val="0"/>
          <w:marTop w:val="0"/>
          <w:marBottom w:val="0"/>
          <w:divBdr>
            <w:top w:val="none" w:sz="0" w:space="0" w:color="auto"/>
            <w:left w:val="none" w:sz="0" w:space="0" w:color="auto"/>
            <w:bottom w:val="none" w:sz="0" w:space="0" w:color="auto"/>
            <w:right w:val="none" w:sz="0" w:space="0" w:color="auto"/>
          </w:divBdr>
          <w:divsChild>
            <w:div w:id="637802842">
              <w:marLeft w:val="0"/>
              <w:marRight w:val="0"/>
              <w:marTop w:val="0"/>
              <w:marBottom w:val="225"/>
              <w:divBdr>
                <w:top w:val="none" w:sz="0" w:space="0" w:color="auto"/>
                <w:left w:val="none" w:sz="0" w:space="0" w:color="auto"/>
                <w:bottom w:val="none" w:sz="0" w:space="0" w:color="auto"/>
                <w:right w:val="none" w:sz="0" w:space="0" w:color="auto"/>
              </w:divBdr>
            </w:div>
          </w:divsChild>
        </w:div>
        <w:div w:id="491676358">
          <w:marLeft w:val="0"/>
          <w:marRight w:val="0"/>
          <w:marTop w:val="0"/>
          <w:marBottom w:val="0"/>
          <w:divBdr>
            <w:top w:val="none" w:sz="0" w:space="0" w:color="auto"/>
            <w:left w:val="none" w:sz="0" w:space="0" w:color="auto"/>
            <w:bottom w:val="none" w:sz="0" w:space="0" w:color="auto"/>
            <w:right w:val="none" w:sz="0" w:space="0" w:color="auto"/>
          </w:divBdr>
          <w:divsChild>
            <w:div w:id="530262981">
              <w:marLeft w:val="0"/>
              <w:marRight w:val="0"/>
              <w:marTop w:val="0"/>
              <w:marBottom w:val="125"/>
              <w:divBdr>
                <w:top w:val="none" w:sz="0" w:space="0" w:color="auto"/>
                <w:left w:val="none" w:sz="0" w:space="0" w:color="auto"/>
                <w:bottom w:val="none" w:sz="0" w:space="0" w:color="auto"/>
                <w:right w:val="none" w:sz="0" w:space="0" w:color="auto"/>
              </w:divBdr>
            </w:div>
          </w:divsChild>
        </w:div>
        <w:div w:id="491677726">
          <w:marLeft w:val="1221"/>
          <w:marRight w:val="0"/>
          <w:marTop w:val="0"/>
          <w:marBottom w:val="0"/>
          <w:divBdr>
            <w:top w:val="none" w:sz="0" w:space="0" w:color="auto"/>
            <w:left w:val="none" w:sz="0" w:space="0" w:color="auto"/>
            <w:bottom w:val="none" w:sz="0" w:space="0" w:color="auto"/>
            <w:right w:val="none" w:sz="0" w:space="0" w:color="auto"/>
          </w:divBdr>
        </w:div>
        <w:div w:id="491679071">
          <w:marLeft w:val="0"/>
          <w:marRight w:val="0"/>
          <w:marTop w:val="0"/>
          <w:marBottom w:val="0"/>
          <w:divBdr>
            <w:top w:val="none" w:sz="0" w:space="0" w:color="auto"/>
            <w:left w:val="none" w:sz="0" w:space="0" w:color="auto"/>
            <w:bottom w:val="none" w:sz="0" w:space="0" w:color="auto"/>
            <w:right w:val="none" w:sz="0" w:space="0" w:color="auto"/>
          </w:divBdr>
          <w:divsChild>
            <w:div w:id="80836200">
              <w:marLeft w:val="-150"/>
              <w:marRight w:val="-150"/>
              <w:marTop w:val="0"/>
              <w:marBottom w:val="0"/>
              <w:divBdr>
                <w:top w:val="none" w:sz="0" w:space="0" w:color="auto"/>
                <w:left w:val="none" w:sz="0" w:space="0" w:color="auto"/>
                <w:bottom w:val="none" w:sz="0" w:space="0" w:color="auto"/>
                <w:right w:val="none" w:sz="0" w:space="0" w:color="auto"/>
              </w:divBdr>
              <w:divsChild>
                <w:div w:id="770663838">
                  <w:marLeft w:val="0"/>
                  <w:marRight w:val="0"/>
                  <w:marTop w:val="0"/>
                  <w:marBottom w:val="0"/>
                  <w:divBdr>
                    <w:top w:val="none" w:sz="0" w:space="0" w:color="auto"/>
                    <w:left w:val="none" w:sz="0" w:space="0" w:color="auto"/>
                    <w:bottom w:val="none" w:sz="0" w:space="0" w:color="auto"/>
                    <w:right w:val="none" w:sz="0" w:space="0" w:color="auto"/>
                  </w:divBdr>
                  <w:divsChild>
                    <w:div w:id="570165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679817">
          <w:marLeft w:val="0"/>
          <w:marRight w:val="0"/>
          <w:marTop w:val="0"/>
          <w:marBottom w:val="300"/>
          <w:divBdr>
            <w:top w:val="none" w:sz="0" w:space="0" w:color="auto"/>
            <w:left w:val="none" w:sz="0" w:space="0" w:color="auto"/>
            <w:bottom w:val="none" w:sz="0" w:space="0" w:color="auto"/>
            <w:right w:val="none" w:sz="0" w:space="0" w:color="auto"/>
          </w:divBdr>
        </w:div>
        <w:div w:id="491793163">
          <w:marLeft w:val="0"/>
          <w:marRight w:val="0"/>
          <w:marTop w:val="0"/>
          <w:marBottom w:val="0"/>
          <w:divBdr>
            <w:top w:val="single" w:sz="2" w:space="0" w:color="E0E0E0"/>
            <w:left w:val="single" w:sz="2" w:space="0" w:color="E0E0E0"/>
            <w:bottom w:val="single" w:sz="2" w:space="0" w:color="E0E0E0"/>
            <w:right w:val="single" w:sz="2" w:space="0" w:color="E0E0E0"/>
          </w:divBdr>
        </w:div>
        <w:div w:id="491800075">
          <w:marLeft w:val="1463"/>
          <w:marRight w:val="0"/>
          <w:marTop w:val="0"/>
          <w:marBottom w:val="0"/>
          <w:divBdr>
            <w:top w:val="none" w:sz="0" w:space="0" w:color="auto"/>
            <w:left w:val="none" w:sz="0" w:space="0" w:color="auto"/>
            <w:bottom w:val="none" w:sz="0" w:space="0" w:color="auto"/>
            <w:right w:val="none" w:sz="0" w:space="0" w:color="auto"/>
          </w:divBdr>
        </w:div>
        <w:div w:id="491802295">
          <w:marLeft w:val="-225"/>
          <w:marRight w:val="-225"/>
          <w:marTop w:val="0"/>
          <w:marBottom w:val="0"/>
          <w:divBdr>
            <w:top w:val="none" w:sz="0" w:space="0" w:color="auto"/>
            <w:left w:val="none" w:sz="0" w:space="0" w:color="auto"/>
            <w:bottom w:val="none" w:sz="0" w:space="0" w:color="auto"/>
            <w:right w:val="none" w:sz="0" w:space="0" w:color="auto"/>
          </w:divBdr>
        </w:div>
        <w:div w:id="491873558">
          <w:marLeft w:val="0"/>
          <w:marRight w:val="0"/>
          <w:marTop w:val="0"/>
          <w:marBottom w:val="150"/>
          <w:divBdr>
            <w:top w:val="none" w:sz="0" w:space="0" w:color="auto"/>
            <w:left w:val="none" w:sz="0" w:space="0" w:color="auto"/>
            <w:bottom w:val="none" w:sz="0" w:space="0" w:color="auto"/>
            <w:right w:val="none" w:sz="0" w:space="0" w:color="auto"/>
          </w:divBdr>
        </w:div>
        <w:div w:id="491873987">
          <w:marLeft w:val="0"/>
          <w:marRight w:val="0"/>
          <w:marTop w:val="0"/>
          <w:marBottom w:val="300"/>
          <w:divBdr>
            <w:top w:val="none" w:sz="0" w:space="0" w:color="auto"/>
            <w:left w:val="none" w:sz="0" w:space="0" w:color="auto"/>
            <w:bottom w:val="none" w:sz="0" w:space="0" w:color="auto"/>
            <w:right w:val="none" w:sz="0" w:space="0" w:color="auto"/>
          </w:divBdr>
        </w:div>
        <w:div w:id="491917045">
          <w:marLeft w:val="0"/>
          <w:marRight w:val="0"/>
          <w:marTop w:val="0"/>
          <w:marBottom w:val="0"/>
          <w:divBdr>
            <w:top w:val="none" w:sz="0" w:space="0" w:color="auto"/>
            <w:left w:val="none" w:sz="0" w:space="0" w:color="auto"/>
            <w:bottom w:val="none" w:sz="0" w:space="0" w:color="auto"/>
            <w:right w:val="none" w:sz="0" w:space="0" w:color="auto"/>
          </w:divBdr>
          <w:divsChild>
            <w:div w:id="517354620">
              <w:marLeft w:val="0"/>
              <w:marRight w:val="0"/>
              <w:marTop w:val="0"/>
              <w:marBottom w:val="0"/>
              <w:divBdr>
                <w:top w:val="none" w:sz="0" w:space="0" w:color="auto"/>
                <w:left w:val="none" w:sz="0" w:space="0" w:color="auto"/>
                <w:bottom w:val="none" w:sz="0" w:space="0" w:color="auto"/>
                <w:right w:val="none" w:sz="0" w:space="0" w:color="auto"/>
              </w:divBdr>
            </w:div>
          </w:divsChild>
        </w:div>
        <w:div w:id="491989624">
          <w:marLeft w:val="-125"/>
          <w:marRight w:val="-125"/>
          <w:marTop w:val="0"/>
          <w:marBottom w:val="0"/>
          <w:divBdr>
            <w:top w:val="none" w:sz="0" w:space="0" w:color="auto"/>
            <w:left w:val="none" w:sz="0" w:space="0" w:color="auto"/>
            <w:bottom w:val="none" w:sz="0" w:space="0" w:color="auto"/>
            <w:right w:val="none" w:sz="0" w:space="0" w:color="auto"/>
          </w:divBdr>
          <w:divsChild>
            <w:div w:id="753666022">
              <w:marLeft w:val="0"/>
              <w:marRight w:val="0"/>
              <w:marTop w:val="0"/>
              <w:marBottom w:val="0"/>
              <w:divBdr>
                <w:top w:val="none" w:sz="0" w:space="0" w:color="auto"/>
                <w:left w:val="none" w:sz="0" w:space="0" w:color="auto"/>
                <w:bottom w:val="none" w:sz="0" w:space="0" w:color="auto"/>
                <w:right w:val="none" w:sz="0" w:space="0" w:color="auto"/>
              </w:divBdr>
              <w:divsChild>
                <w:div w:id="22179254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492066567">
          <w:marLeft w:val="0"/>
          <w:marRight w:val="0"/>
          <w:marTop w:val="0"/>
          <w:marBottom w:val="0"/>
          <w:divBdr>
            <w:top w:val="none" w:sz="0" w:space="0" w:color="auto"/>
            <w:left w:val="none" w:sz="0" w:space="0" w:color="auto"/>
            <w:bottom w:val="none" w:sz="0" w:space="0" w:color="auto"/>
            <w:right w:val="none" w:sz="0" w:space="0" w:color="auto"/>
          </w:divBdr>
        </w:div>
        <w:div w:id="492138735">
          <w:marLeft w:val="0"/>
          <w:marRight w:val="0"/>
          <w:marTop w:val="0"/>
          <w:marBottom w:val="0"/>
          <w:divBdr>
            <w:top w:val="none" w:sz="0" w:space="0" w:color="auto"/>
            <w:left w:val="none" w:sz="0" w:space="0" w:color="auto"/>
            <w:bottom w:val="none" w:sz="0" w:space="0" w:color="auto"/>
            <w:right w:val="none" w:sz="0" w:space="0" w:color="auto"/>
          </w:divBdr>
        </w:div>
        <w:div w:id="492184628">
          <w:marLeft w:val="0"/>
          <w:marRight w:val="0"/>
          <w:marTop w:val="0"/>
          <w:marBottom w:val="0"/>
          <w:divBdr>
            <w:top w:val="none" w:sz="0" w:space="0" w:color="auto"/>
            <w:left w:val="none" w:sz="0" w:space="0" w:color="auto"/>
            <w:bottom w:val="none" w:sz="0" w:space="0" w:color="auto"/>
            <w:right w:val="none" w:sz="0" w:space="0" w:color="auto"/>
          </w:divBdr>
          <w:divsChild>
            <w:div w:id="77288394">
              <w:marLeft w:val="0"/>
              <w:marRight w:val="0"/>
              <w:marTop w:val="0"/>
              <w:marBottom w:val="0"/>
              <w:divBdr>
                <w:top w:val="none" w:sz="0" w:space="0" w:color="auto"/>
                <w:left w:val="none" w:sz="0" w:space="0" w:color="auto"/>
                <w:bottom w:val="none" w:sz="0" w:space="0" w:color="auto"/>
                <w:right w:val="none" w:sz="0" w:space="0" w:color="auto"/>
              </w:divBdr>
            </w:div>
          </w:divsChild>
        </w:div>
        <w:div w:id="492306985">
          <w:marLeft w:val="0"/>
          <w:marRight w:val="0"/>
          <w:marTop w:val="0"/>
          <w:marBottom w:val="0"/>
          <w:divBdr>
            <w:top w:val="none" w:sz="0" w:space="0" w:color="auto"/>
            <w:left w:val="none" w:sz="0" w:space="0" w:color="auto"/>
            <w:bottom w:val="none" w:sz="0" w:space="0" w:color="auto"/>
            <w:right w:val="none" w:sz="0" w:space="0" w:color="auto"/>
          </w:divBdr>
          <w:divsChild>
            <w:div w:id="392198963">
              <w:marLeft w:val="0"/>
              <w:marRight w:val="0"/>
              <w:marTop w:val="0"/>
              <w:marBottom w:val="150"/>
              <w:divBdr>
                <w:top w:val="none" w:sz="0" w:space="0" w:color="auto"/>
                <w:left w:val="none" w:sz="0" w:space="0" w:color="auto"/>
                <w:bottom w:val="none" w:sz="0" w:space="0" w:color="auto"/>
                <w:right w:val="none" w:sz="0" w:space="0" w:color="auto"/>
              </w:divBdr>
            </w:div>
          </w:divsChild>
        </w:div>
        <w:div w:id="492337040">
          <w:marLeft w:val="0"/>
          <w:marRight w:val="0"/>
          <w:marTop w:val="0"/>
          <w:marBottom w:val="150"/>
          <w:divBdr>
            <w:top w:val="none" w:sz="0" w:space="0" w:color="auto"/>
            <w:left w:val="none" w:sz="0" w:space="0" w:color="auto"/>
            <w:bottom w:val="none" w:sz="0" w:space="0" w:color="auto"/>
            <w:right w:val="none" w:sz="0" w:space="0" w:color="auto"/>
          </w:divBdr>
        </w:div>
        <w:div w:id="492375400">
          <w:marLeft w:val="0"/>
          <w:marRight w:val="0"/>
          <w:marTop w:val="0"/>
          <w:marBottom w:val="0"/>
          <w:divBdr>
            <w:top w:val="none" w:sz="0" w:space="0" w:color="auto"/>
            <w:left w:val="none" w:sz="0" w:space="0" w:color="auto"/>
            <w:bottom w:val="none" w:sz="0" w:space="0" w:color="auto"/>
            <w:right w:val="none" w:sz="0" w:space="0" w:color="auto"/>
          </w:divBdr>
        </w:div>
        <w:div w:id="492455182">
          <w:marLeft w:val="0"/>
          <w:marRight w:val="0"/>
          <w:marTop w:val="0"/>
          <w:marBottom w:val="75"/>
          <w:divBdr>
            <w:top w:val="none" w:sz="0" w:space="0" w:color="auto"/>
            <w:left w:val="none" w:sz="0" w:space="0" w:color="auto"/>
            <w:bottom w:val="none" w:sz="0" w:space="0" w:color="auto"/>
            <w:right w:val="none" w:sz="0" w:space="0" w:color="auto"/>
          </w:divBdr>
        </w:div>
        <w:div w:id="492523994">
          <w:marLeft w:val="-150"/>
          <w:marRight w:val="-150"/>
          <w:marTop w:val="0"/>
          <w:marBottom w:val="300"/>
          <w:divBdr>
            <w:top w:val="none" w:sz="0" w:space="0" w:color="auto"/>
            <w:left w:val="none" w:sz="0" w:space="0" w:color="auto"/>
            <w:bottom w:val="none" w:sz="0" w:space="0" w:color="auto"/>
            <w:right w:val="none" w:sz="0" w:space="0" w:color="auto"/>
          </w:divBdr>
          <w:divsChild>
            <w:div w:id="189340508">
              <w:marLeft w:val="0"/>
              <w:marRight w:val="0"/>
              <w:marTop w:val="0"/>
              <w:marBottom w:val="0"/>
              <w:divBdr>
                <w:top w:val="none" w:sz="0" w:space="0" w:color="auto"/>
                <w:left w:val="none" w:sz="0" w:space="0" w:color="auto"/>
                <w:bottom w:val="none" w:sz="0" w:space="0" w:color="auto"/>
                <w:right w:val="none" w:sz="0" w:space="0" w:color="auto"/>
              </w:divBdr>
            </w:div>
          </w:divsChild>
        </w:div>
        <w:div w:id="492573415">
          <w:marLeft w:val="0"/>
          <w:marRight w:val="0"/>
          <w:marTop w:val="0"/>
          <w:marBottom w:val="0"/>
          <w:divBdr>
            <w:top w:val="none" w:sz="0" w:space="0" w:color="auto"/>
            <w:left w:val="none" w:sz="0" w:space="0" w:color="auto"/>
            <w:bottom w:val="none" w:sz="0" w:space="0" w:color="auto"/>
            <w:right w:val="none" w:sz="0" w:space="0" w:color="auto"/>
          </w:divBdr>
        </w:div>
        <w:div w:id="492575454">
          <w:marLeft w:val="0"/>
          <w:marRight w:val="0"/>
          <w:marTop w:val="0"/>
          <w:marBottom w:val="0"/>
          <w:divBdr>
            <w:top w:val="none" w:sz="0" w:space="0" w:color="auto"/>
            <w:left w:val="none" w:sz="0" w:space="0" w:color="auto"/>
            <w:bottom w:val="none" w:sz="0" w:space="0" w:color="auto"/>
            <w:right w:val="none" w:sz="0" w:space="0" w:color="auto"/>
          </w:divBdr>
        </w:div>
        <w:div w:id="492644297">
          <w:marLeft w:val="0"/>
          <w:marRight w:val="0"/>
          <w:marTop w:val="0"/>
          <w:marBottom w:val="0"/>
          <w:divBdr>
            <w:top w:val="none" w:sz="0" w:space="0" w:color="auto"/>
            <w:left w:val="none" w:sz="0" w:space="0" w:color="auto"/>
            <w:bottom w:val="none" w:sz="0" w:space="0" w:color="auto"/>
            <w:right w:val="none" w:sz="0" w:space="0" w:color="auto"/>
          </w:divBdr>
        </w:div>
        <w:div w:id="492644318">
          <w:marLeft w:val="0"/>
          <w:marRight w:val="0"/>
          <w:marTop w:val="0"/>
          <w:marBottom w:val="75"/>
          <w:divBdr>
            <w:top w:val="none" w:sz="0" w:space="0" w:color="auto"/>
            <w:left w:val="none" w:sz="0" w:space="0" w:color="auto"/>
            <w:bottom w:val="none" w:sz="0" w:space="0" w:color="auto"/>
            <w:right w:val="none" w:sz="0" w:space="0" w:color="auto"/>
          </w:divBdr>
        </w:div>
        <w:div w:id="492717301">
          <w:marLeft w:val="0"/>
          <w:marRight w:val="0"/>
          <w:marTop w:val="0"/>
          <w:marBottom w:val="300"/>
          <w:divBdr>
            <w:top w:val="none" w:sz="0" w:space="0" w:color="auto"/>
            <w:left w:val="none" w:sz="0" w:space="0" w:color="auto"/>
            <w:bottom w:val="none" w:sz="0" w:space="0" w:color="auto"/>
            <w:right w:val="none" w:sz="0" w:space="0" w:color="auto"/>
          </w:divBdr>
        </w:div>
        <w:div w:id="492837688">
          <w:marLeft w:val="0"/>
          <w:marRight w:val="0"/>
          <w:marTop w:val="0"/>
          <w:marBottom w:val="0"/>
          <w:divBdr>
            <w:top w:val="none" w:sz="0" w:space="0" w:color="auto"/>
            <w:left w:val="none" w:sz="0" w:space="0" w:color="auto"/>
            <w:bottom w:val="none" w:sz="0" w:space="0" w:color="auto"/>
            <w:right w:val="none" w:sz="0" w:space="0" w:color="auto"/>
          </w:divBdr>
        </w:div>
        <w:div w:id="492911433">
          <w:marLeft w:val="0"/>
          <w:marRight w:val="0"/>
          <w:marTop w:val="0"/>
          <w:marBottom w:val="150"/>
          <w:divBdr>
            <w:top w:val="none" w:sz="0" w:space="0" w:color="auto"/>
            <w:left w:val="none" w:sz="0" w:space="0" w:color="auto"/>
            <w:bottom w:val="none" w:sz="0" w:space="0" w:color="auto"/>
            <w:right w:val="none" w:sz="0" w:space="0" w:color="auto"/>
          </w:divBdr>
        </w:div>
        <w:div w:id="492916120">
          <w:marLeft w:val="0"/>
          <w:marRight w:val="0"/>
          <w:marTop w:val="0"/>
          <w:marBottom w:val="0"/>
          <w:divBdr>
            <w:top w:val="none" w:sz="0" w:space="0" w:color="auto"/>
            <w:left w:val="none" w:sz="0" w:space="0" w:color="auto"/>
            <w:bottom w:val="none" w:sz="0" w:space="0" w:color="auto"/>
            <w:right w:val="none" w:sz="0" w:space="0" w:color="auto"/>
          </w:divBdr>
        </w:div>
        <w:div w:id="492916811">
          <w:marLeft w:val="0"/>
          <w:marRight w:val="0"/>
          <w:marTop w:val="0"/>
          <w:marBottom w:val="0"/>
          <w:divBdr>
            <w:top w:val="single" w:sz="2" w:space="0" w:color="E0E0E0"/>
            <w:left w:val="single" w:sz="2" w:space="0" w:color="E0E0E0"/>
            <w:bottom w:val="single" w:sz="2" w:space="0" w:color="E0E0E0"/>
            <w:right w:val="single" w:sz="2" w:space="0" w:color="E0E0E0"/>
          </w:divBdr>
        </w:div>
        <w:div w:id="492989430">
          <w:marLeft w:val="0"/>
          <w:marRight w:val="0"/>
          <w:marTop w:val="0"/>
          <w:marBottom w:val="75"/>
          <w:divBdr>
            <w:top w:val="none" w:sz="0" w:space="0" w:color="auto"/>
            <w:left w:val="none" w:sz="0" w:space="0" w:color="auto"/>
            <w:bottom w:val="none" w:sz="0" w:space="0" w:color="auto"/>
            <w:right w:val="none" w:sz="0" w:space="0" w:color="auto"/>
          </w:divBdr>
        </w:div>
        <w:div w:id="493031066">
          <w:marLeft w:val="0"/>
          <w:marRight w:val="0"/>
          <w:marTop w:val="0"/>
          <w:marBottom w:val="0"/>
          <w:divBdr>
            <w:top w:val="none" w:sz="0" w:space="0" w:color="auto"/>
            <w:left w:val="none" w:sz="0" w:space="0" w:color="auto"/>
            <w:bottom w:val="none" w:sz="0" w:space="0" w:color="auto"/>
            <w:right w:val="none" w:sz="0" w:space="0" w:color="auto"/>
          </w:divBdr>
        </w:div>
        <w:div w:id="493034034">
          <w:marLeft w:val="1463"/>
          <w:marRight w:val="0"/>
          <w:marTop w:val="0"/>
          <w:marBottom w:val="0"/>
          <w:divBdr>
            <w:top w:val="none" w:sz="0" w:space="0" w:color="auto"/>
            <w:left w:val="none" w:sz="0" w:space="0" w:color="auto"/>
            <w:bottom w:val="none" w:sz="0" w:space="0" w:color="auto"/>
            <w:right w:val="none" w:sz="0" w:space="0" w:color="auto"/>
          </w:divBdr>
        </w:div>
        <w:div w:id="493180907">
          <w:marLeft w:val="0"/>
          <w:marRight w:val="0"/>
          <w:marTop w:val="0"/>
          <w:marBottom w:val="150"/>
          <w:divBdr>
            <w:top w:val="none" w:sz="0" w:space="0" w:color="auto"/>
            <w:left w:val="none" w:sz="0" w:space="0" w:color="auto"/>
            <w:bottom w:val="none" w:sz="0" w:space="0" w:color="auto"/>
            <w:right w:val="none" w:sz="0" w:space="0" w:color="auto"/>
          </w:divBdr>
        </w:div>
        <w:div w:id="493186558">
          <w:marLeft w:val="-225"/>
          <w:marRight w:val="-225"/>
          <w:marTop w:val="0"/>
          <w:marBottom w:val="0"/>
          <w:divBdr>
            <w:top w:val="none" w:sz="0" w:space="0" w:color="auto"/>
            <w:left w:val="none" w:sz="0" w:space="0" w:color="auto"/>
            <w:bottom w:val="none" w:sz="0" w:space="0" w:color="auto"/>
            <w:right w:val="none" w:sz="0" w:space="0" w:color="auto"/>
          </w:divBdr>
          <w:divsChild>
            <w:div w:id="564804910">
              <w:marLeft w:val="0"/>
              <w:marRight w:val="0"/>
              <w:marTop w:val="0"/>
              <w:marBottom w:val="0"/>
              <w:divBdr>
                <w:top w:val="none" w:sz="0" w:space="0" w:color="auto"/>
                <w:left w:val="none" w:sz="0" w:space="0" w:color="auto"/>
                <w:bottom w:val="none" w:sz="0" w:space="0" w:color="auto"/>
                <w:right w:val="none" w:sz="0" w:space="0" w:color="auto"/>
              </w:divBdr>
            </w:div>
          </w:divsChild>
        </w:div>
        <w:div w:id="493186921">
          <w:marLeft w:val="0"/>
          <w:marRight w:val="0"/>
          <w:marTop w:val="0"/>
          <w:marBottom w:val="0"/>
          <w:divBdr>
            <w:top w:val="none" w:sz="0" w:space="0" w:color="auto"/>
            <w:left w:val="none" w:sz="0" w:space="0" w:color="auto"/>
            <w:bottom w:val="none" w:sz="0" w:space="0" w:color="auto"/>
            <w:right w:val="none" w:sz="0" w:space="0" w:color="auto"/>
          </w:divBdr>
        </w:div>
        <w:div w:id="493227194">
          <w:marLeft w:val="0"/>
          <w:marRight w:val="150"/>
          <w:marTop w:val="0"/>
          <w:marBottom w:val="0"/>
          <w:divBdr>
            <w:top w:val="none" w:sz="0" w:space="0" w:color="auto"/>
            <w:left w:val="none" w:sz="0" w:space="0" w:color="auto"/>
            <w:bottom w:val="none" w:sz="0" w:space="0" w:color="auto"/>
            <w:right w:val="none" w:sz="0" w:space="0" w:color="auto"/>
          </w:divBdr>
        </w:div>
        <w:div w:id="493254164">
          <w:marLeft w:val="-225"/>
          <w:marRight w:val="-225"/>
          <w:marTop w:val="0"/>
          <w:marBottom w:val="0"/>
          <w:divBdr>
            <w:top w:val="none" w:sz="0" w:space="0" w:color="auto"/>
            <w:left w:val="none" w:sz="0" w:space="0" w:color="auto"/>
            <w:bottom w:val="none" w:sz="0" w:space="0" w:color="auto"/>
            <w:right w:val="none" w:sz="0" w:space="0" w:color="auto"/>
          </w:divBdr>
          <w:divsChild>
            <w:div w:id="86731357">
              <w:marLeft w:val="0"/>
              <w:marRight w:val="0"/>
              <w:marTop w:val="0"/>
              <w:marBottom w:val="0"/>
              <w:divBdr>
                <w:top w:val="none" w:sz="0" w:space="0" w:color="auto"/>
                <w:left w:val="none" w:sz="0" w:space="0" w:color="auto"/>
                <w:bottom w:val="none" w:sz="0" w:space="0" w:color="auto"/>
                <w:right w:val="none" w:sz="0" w:space="0" w:color="auto"/>
              </w:divBdr>
            </w:div>
          </w:divsChild>
        </w:div>
        <w:div w:id="493296757">
          <w:marLeft w:val="13"/>
          <w:marRight w:val="188"/>
          <w:marTop w:val="138"/>
          <w:marBottom w:val="88"/>
          <w:divBdr>
            <w:top w:val="none" w:sz="0" w:space="0" w:color="auto"/>
            <w:left w:val="none" w:sz="0" w:space="0" w:color="auto"/>
            <w:bottom w:val="none" w:sz="0" w:space="0" w:color="auto"/>
            <w:right w:val="none" w:sz="0" w:space="0" w:color="auto"/>
          </w:divBdr>
        </w:div>
        <w:div w:id="493305191">
          <w:marLeft w:val="0"/>
          <w:marRight w:val="0"/>
          <w:marTop w:val="0"/>
          <w:marBottom w:val="0"/>
          <w:divBdr>
            <w:top w:val="none" w:sz="0" w:space="0" w:color="auto"/>
            <w:left w:val="none" w:sz="0" w:space="0" w:color="auto"/>
            <w:bottom w:val="none" w:sz="0" w:space="0" w:color="auto"/>
            <w:right w:val="none" w:sz="0" w:space="0" w:color="auto"/>
          </w:divBdr>
        </w:div>
        <w:div w:id="493420757">
          <w:marLeft w:val="0"/>
          <w:marRight w:val="0"/>
          <w:marTop w:val="0"/>
          <w:marBottom w:val="0"/>
          <w:divBdr>
            <w:top w:val="none" w:sz="0" w:space="0" w:color="auto"/>
            <w:left w:val="none" w:sz="0" w:space="0" w:color="auto"/>
            <w:bottom w:val="none" w:sz="0" w:space="0" w:color="auto"/>
            <w:right w:val="none" w:sz="0" w:space="0" w:color="auto"/>
          </w:divBdr>
        </w:div>
        <w:div w:id="493422955">
          <w:marLeft w:val="-225"/>
          <w:marRight w:val="-225"/>
          <w:marTop w:val="0"/>
          <w:marBottom w:val="0"/>
          <w:divBdr>
            <w:top w:val="none" w:sz="0" w:space="0" w:color="auto"/>
            <w:left w:val="none" w:sz="0" w:space="0" w:color="auto"/>
            <w:bottom w:val="none" w:sz="0" w:space="0" w:color="auto"/>
            <w:right w:val="none" w:sz="0" w:space="0" w:color="auto"/>
          </w:divBdr>
        </w:div>
        <w:div w:id="493424216">
          <w:marLeft w:val="0"/>
          <w:marRight w:val="0"/>
          <w:marTop w:val="0"/>
          <w:marBottom w:val="0"/>
          <w:divBdr>
            <w:top w:val="none" w:sz="0" w:space="0" w:color="auto"/>
            <w:left w:val="none" w:sz="0" w:space="0" w:color="auto"/>
            <w:bottom w:val="none" w:sz="0" w:space="0" w:color="auto"/>
            <w:right w:val="none" w:sz="0" w:space="0" w:color="auto"/>
          </w:divBdr>
        </w:div>
        <w:div w:id="493452636">
          <w:marLeft w:val="1221"/>
          <w:marRight w:val="0"/>
          <w:marTop w:val="0"/>
          <w:marBottom w:val="0"/>
          <w:divBdr>
            <w:top w:val="none" w:sz="0" w:space="0" w:color="auto"/>
            <w:left w:val="none" w:sz="0" w:space="0" w:color="auto"/>
            <w:bottom w:val="none" w:sz="0" w:space="0" w:color="auto"/>
            <w:right w:val="none" w:sz="0" w:space="0" w:color="auto"/>
          </w:divBdr>
        </w:div>
        <w:div w:id="493491578">
          <w:marLeft w:val="0"/>
          <w:marRight w:val="0"/>
          <w:marTop w:val="100"/>
          <w:marBottom w:val="100"/>
          <w:divBdr>
            <w:top w:val="none" w:sz="0" w:space="0" w:color="auto"/>
            <w:left w:val="none" w:sz="0" w:space="0" w:color="auto"/>
            <w:bottom w:val="none" w:sz="0" w:space="0" w:color="auto"/>
            <w:right w:val="none" w:sz="0" w:space="0" w:color="auto"/>
          </w:divBdr>
        </w:div>
        <w:div w:id="493494433">
          <w:marLeft w:val="0"/>
          <w:marRight w:val="0"/>
          <w:marTop w:val="150"/>
          <w:marBottom w:val="0"/>
          <w:divBdr>
            <w:top w:val="none" w:sz="0" w:space="0" w:color="auto"/>
            <w:left w:val="none" w:sz="0" w:space="0" w:color="auto"/>
            <w:bottom w:val="none" w:sz="0" w:space="0" w:color="auto"/>
            <w:right w:val="none" w:sz="0" w:space="0" w:color="auto"/>
          </w:divBdr>
        </w:div>
        <w:div w:id="493568948">
          <w:marLeft w:val="0"/>
          <w:marRight w:val="0"/>
          <w:marTop w:val="0"/>
          <w:marBottom w:val="0"/>
          <w:divBdr>
            <w:top w:val="none" w:sz="0" w:space="0" w:color="auto"/>
            <w:left w:val="none" w:sz="0" w:space="0" w:color="auto"/>
            <w:bottom w:val="none" w:sz="0" w:space="0" w:color="auto"/>
            <w:right w:val="none" w:sz="0" w:space="0" w:color="auto"/>
          </w:divBdr>
          <w:divsChild>
            <w:div w:id="18120193">
              <w:marLeft w:val="0"/>
              <w:marRight w:val="0"/>
              <w:marTop w:val="0"/>
              <w:marBottom w:val="150"/>
              <w:divBdr>
                <w:top w:val="none" w:sz="0" w:space="0" w:color="auto"/>
                <w:left w:val="none" w:sz="0" w:space="0" w:color="auto"/>
                <w:bottom w:val="none" w:sz="0" w:space="0" w:color="auto"/>
                <w:right w:val="none" w:sz="0" w:space="0" w:color="auto"/>
              </w:divBdr>
            </w:div>
          </w:divsChild>
        </w:div>
        <w:div w:id="493569774">
          <w:marLeft w:val="0"/>
          <w:marRight w:val="0"/>
          <w:marTop w:val="0"/>
          <w:marBottom w:val="300"/>
          <w:divBdr>
            <w:top w:val="none" w:sz="0" w:space="0" w:color="auto"/>
            <w:left w:val="none" w:sz="0" w:space="0" w:color="auto"/>
            <w:bottom w:val="none" w:sz="0" w:space="0" w:color="auto"/>
            <w:right w:val="none" w:sz="0" w:space="0" w:color="auto"/>
          </w:divBdr>
        </w:div>
        <w:div w:id="493574122">
          <w:marLeft w:val="-150"/>
          <w:marRight w:val="-150"/>
          <w:marTop w:val="0"/>
          <w:marBottom w:val="0"/>
          <w:divBdr>
            <w:top w:val="none" w:sz="0" w:space="0" w:color="auto"/>
            <w:left w:val="none" w:sz="0" w:space="0" w:color="auto"/>
            <w:bottom w:val="none" w:sz="0" w:space="0" w:color="auto"/>
            <w:right w:val="none" w:sz="0" w:space="0" w:color="auto"/>
          </w:divBdr>
        </w:div>
        <w:div w:id="493767143">
          <w:marLeft w:val="0"/>
          <w:marRight w:val="0"/>
          <w:marTop w:val="0"/>
          <w:marBottom w:val="0"/>
          <w:divBdr>
            <w:top w:val="none" w:sz="0" w:space="0" w:color="auto"/>
            <w:left w:val="none" w:sz="0" w:space="0" w:color="auto"/>
            <w:bottom w:val="none" w:sz="0" w:space="0" w:color="auto"/>
            <w:right w:val="none" w:sz="0" w:space="0" w:color="auto"/>
          </w:divBdr>
        </w:div>
        <w:div w:id="493835178">
          <w:marLeft w:val="0"/>
          <w:marRight w:val="376"/>
          <w:marTop w:val="0"/>
          <w:marBottom w:val="125"/>
          <w:divBdr>
            <w:top w:val="none" w:sz="0" w:space="0" w:color="auto"/>
            <w:left w:val="none" w:sz="0" w:space="0" w:color="auto"/>
            <w:bottom w:val="none" w:sz="0" w:space="0" w:color="auto"/>
            <w:right w:val="none" w:sz="0" w:space="0" w:color="auto"/>
          </w:divBdr>
          <w:divsChild>
            <w:div w:id="585766507">
              <w:marLeft w:val="0"/>
              <w:marRight w:val="0"/>
              <w:marTop w:val="0"/>
              <w:marBottom w:val="0"/>
              <w:divBdr>
                <w:top w:val="none" w:sz="0" w:space="0" w:color="auto"/>
                <w:left w:val="none" w:sz="0" w:space="0" w:color="auto"/>
                <w:bottom w:val="none" w:sz="0" w:space="0" w:color="auto"/>
                <w:right w:val="none" w:sz="0" w:space="0" w:color="auto"/>
              </w:divBdr>
            </w:div>
          </w:divsChild>
        </w:div>
        <w:div w:id="493841766">
          <w:marLeft w:val="0"/>
          <w:marRight w:val="0"/>
          <w:marTop w:val="0"/>
          <w:marBottom w:val="0"/>
          <w:divBdr>
            <w:top w:val="single" w:sz="6" w:space="0" w:color="999999"/>
            <w:left w:val="single" w:sz="6" w:space="0" w:color="999999"/>
            <w:bottom w:val="single" w:sz="6" w:space="0" w:color="999999"/>
            <w:right w:val="single" w:sz="6" w:space="0" w:color="999999"/>
          </w:divBdr>
        </w:div>
        <w:div w:id="493881970">
          <w:marLeft w:val="0"/>
          <w:marRight w:val="0"/>
          <w:marTop w:val="0"/>
          <w:marBottom w:val="0"/>
          <w:divBdr>
            <w:top w:val="none" w:sz="0" w:space="0" w:color="auto"/>
            <w:left w:val="none" w:sz="0" w:space="0" w:color="auto"/>
            <w:bottom w:val="none" w:sz="0" w:space="0" w:color="auto"/>
            <w:right w:val="none" w:sz="0" w:space="0" w:color="auto"/>
          </w:divBdr>
        </w:div>
        <w:div w:id="493911849">
          <w:marLeft w:val="0"/>
          <w:marRight w:val="0"/>
          <w:marTop w:val="0"/>
          <w:marBottom w:val="125"/>
          <w:divBdr>
            <w:top w:val="none" w:sz="0" w:space="0" w:color="auto"/>
            <w:left w:val="none" w:sz="0" w:space="0" w:color="auto"/>
            <w:bottom w:val="none" w:sz="0" w:space="0" w:color="auto"/>
            <w:right w:val="none" w:sz="0" w:space="0" w:color="auto"/>
          </w:divBdr>
        </w:div>
        <w:div w:id="494031409">
          <w:marLeft w:val="1002"/>
          <w:marRight w:val="0"/>
          <w:marTop w:val="0"/>
          <w:marBottom w:val="0"/>
          <w:divBdr>
            <w:top w:val="none" w:sz="0" w:space="0" w:color="auto"/>
            <w:left w:val="none" w:sz="0" w:space="0" w:color="auto"/>
            <w:bottom w:val="none" w:sz="0" w:space="0" w:color="auto"/>
            <w:right w:val="none" w:sz="0" w:space="0" w:color="auto"/>
          </w:divBdr>
        </w:div>
        <w:div w:id="494146207">
          <w:marLeft w:val="-188"/>
          <w:marRight w:val="-188"/>
          <w:marTop w:val="0"/>
          <w:marBottom w:val="0"/>
          <w:divBdr>
            <w:top w:val="none" w:sz="0" w:space="0" w:color="auto"/>
            <w:left w:val="none" w:sz="0" w:space="0" w:color="auto"/>
            <w:bottom w:val="none" w:sz="0" w:space="0" w:color="auto"/>
            <w:right w:val="none" w:sz="0" w:space="0" w:color="auto"/>
          </w:divBdr>
          <w:divsChild>
            <w:div w:id="212543281">
              <w:marLeft w:val="0"/>
              <w:marRight w:val="0"/>
              <w:marTop w:val="0"/>
              <w:marBottom w:val="0"/>
              <w:divBdr>
                <w:top w:val="none" w:sz="0" w:space="0" w:color="auto"/>
                <w:left w:val="none" w:sz="0" w:space="0" w:color="auto"/>
                <w:bottom w:val="none" w:sz="0" w:space="0" w:color="auto"/>
                <w:right w:val="none" w:sz="0" w:space="0" w:color="auto"/>
              </w:divBdr>
            </w:div>
          </w:divsChild>
        </w:div>
        <w:div w:id="494224371">
          <w:marLeft w:val="0"/>
          <w:marRight w:val="0"/>
          <w:marTop w:val="0"/>
          <w:marBottom w:val="250"/>
          <w:divBdr>
            <w:top w:val="none" w:sz="0" w:space="0" w:color="auto"/>
            <w:left w:val="none" w:sz="0" w:space="0" w:color="auto"/>
            <w:bottom w:val="none" w:sz="0" w:space="0" w:color="auto"/>
            <w:right w:val="none" w:sz="0" w:space="0" w:color="auto"/>
          </w:divBdr>
        </w:div>
        <w:div w:id="494226502">
          <w:marLeft w:val="0"/>
          <w:marRight w:val="225"/>
          <w:marTop w:val="0"/>
          <w:marBottom w:val="0"/>
          <w:divBdr>
            <w:top w:val="none" w:sz="0" w:space="0" w:color="auto"/>
            <w:left w:val="none" w:sz="0" w:space="0" w:color="auto"/>
            <w:bottom w:val="none" w:sz="0" w:space="0" w:color="auto"/>
            <w:right w:val="none" w:sz="0" w:space="0" w:color="auto"/>
          </w:divBdr>
        </w:div>
        <w:div w:id="494227587">
          <w:marLeft w:val="0"/>
          <w:marRight w:val="0"/>
          <w:marTop w:val="0"/>
          <w:marBottom w:val="0"/>
          <w:divBdr>
            <w:top w:val="none" w:sz="0" w:space="0" w:color="auto"/>
            <w:left w:val="none" w:sz="0" w:space="0" w:color="auto"/>
            <w:bottom w:val="none" w:sz="0" w:space="0" w:color="auto"/>
            <w:right w:val="none" w:sz="0" w:space="0" w:color="auto"/>
          </w:divBdr>
        </w:div>
        <w:div w:id="494300418">
          <w:marLeft w:val="0"/>
          <w:marRight w:val="0"/>
          <w:marTop w:val="0"/>
          <w:marBottom w:val="0"/>
          <w:divBdr>
            <w:top w:val="none" w:sz="0" w:space="0" w:color="auto"/>
            <w:left w:val="none" w:sz="0" w:space="0" w:color="auto"/>
            <w:bottom w:val="none" w:sz="0" w:space="0" w:color="auto"/>
            <w:right w:val="none" w:sz="0" w:space="0" w:color="auto"/>
          </w:divBdr>
          <w:divsChild>
            <w:div w:id="233200564">
              <w:marLeft w:val="0"/>
              <w:marRight w:val="0"/>
              <w:marTop w:val="0"/>
              <w:marBottom w:val="0"/>
              <w:divBdr>
                <w:top w:val="none" w:sz="0" w:space="0" w:color="auto"/>
                <w:left w:val="none" w:sz="0" w:space="0" w:color="auto"/>
                <w:bottom w:val="none" w:sz="0" w:space="0" w:color="auto"/>
                <w:right w:val="none" w:sz="0" w:space="0" w:color="auto"/>
              </w:divBdr>
            </w:div>
          </w:divsChild>
        </w:div>
        <w:div w:id="494301094">
          <w:marLeft w:val="-225"/>
          <w:marRight w:val="-225"/>
          <w:marTop w:val="0"/>
          <w:marBottom w:val="0"/>
          <w:divBdr>
            <w:top w:val="none" w:sz="0" w:space="0" w:color="auto"/>
            <w:left w:val="none" w:sz="0" w:space="0" w:color="auto"/>
            <w:bottom w:val="none" w:sz="0" w:space="0" w:color="auto"/>
            <w:right w:val="none" w:sz="0" w:space="0" w:color="auto"/>
          </w:divBdr>
        </w:div>
        <w:div w:id="494302929">
          <w:marLeft w:val="0"/>
          <w:marRight w:val="0"/>
          <w:marTop w:val="780"/>
          <w:marBottom w:val="0"/>
          <w:divBdr>
            <w:top w:val="none" w:sz="0" w:space="0" w:color="auto"/>
            <w:left w:val="none" w:sz="0" w:space="0" w:color="auto"/>
            <w:bottom w:val="none" w:sz="0" w:space="0" w:color="auto"/>
            <w:right w:val="none" w:sz="0" w:space="0" w:color="auto"/>
          </w:divBdr>
          <w:divsChild>
            <w:div w:id="81923428">
              <w:marLeft w:val="0"/>
              <w:marRight w:val="0"/>
              <w:marTop w:val="0"/>
              <w:marBottom w:val="0"/>
              <w:divBdr>
                <w:top w:val="none" w:sz="0" w:space="0" w:color="auto"/>
                <w:left w:val="none" w:sz="0" w:space="0" w:color="auto"/>
                <w:bottom w:val="none" w:sz="0" w:space="0" w:color="auto"/>
                <w:right w:val="none" w:sz="0" w:space="0" w:color="auto"/>
              </w:divBdr>
            </w:div>
          </w:divsChild>
        </w:div>
        <w:div w:id="494345406">
          <w:marLeft w:val="0"/>
          <w:marRight w:val="0"/>
          <w:marTop w:val="0"/>
          <w:marBottom w:val="0"/>
          <w:divBdr>
            <w:top w:val="none" w:sz="0" w:space="0" w:color="auto"/>
            <w:left w:val="none" w:sz="0" w:space="0" w:color="auto"/>
            <w:bottom w:val="none" w:sz="0" w:space="0" w:color="auto"/>
            <w:right w:val="none" w:sz="0" w:space="0" w:color="auto"/>
          </w:divBdr>
        </w:div>
        <w:div w:id="494417158">
          <w:marLeft w:val="0"/>
          <w:marRight w:val="0"/>
          <w:marTop w:val="0"/>
          <w:marBottom w:val="0"/>
          <w:divBdr>
            <w:top w:val="none" w:sz="0" w:space="0" w:color="auto"/>
            <w:left w:val="none" w:sz="0" w:space="0" w:color="auto"/>
            <w:bottom w:val="none" w:sz="0" w:space="0" w:color="auto"/>
            <w:right w:val="none" w:sz="0" w:space="0" w:color="auto"/>
          </w:divBdr>
          <w:divsChild>
            <w:div w:id="662705724">
              <w:marLeft w:val="0"/>
              <w:marRight w:val="0"/>
              <w:marTop w:val="0"/>
              <w:marBottom w:val="0"/>
              <w:divBdr>
                <w:top w:val="none" w:sz="0" w:space="0" w:color="auto"/>
                <w:left w:val="none" w:sz="0" w:space="0" w:color="auto"/>
                <w:bottom w:val="none" w:sz="0" w:space="0" w:color="auto"/>
                <w:right w:val="none" w:sz="0" w:space="0" w:color="auto"/>
              </w:divBdr>
            </w:div>
          </w:divsChild>
        </w:div>
        <w:div w:id="494419707">
          <w:marLeft w:val="0"/>
          <w:marRight w:val="0"/>
          <w:marTop w:val="0"/>
          <w:marBottom w:val="150"/>
          <w:divBdr>
            <w:top w:val="none" w:sz="0" w:space="0" w:color="auto"/>
            <w:left w:val="none" w:sz="0" w:space="0" w:color="auto"/>
            <w:bottom w:val="none" w:sz="0" w:space="0" w:color="auto"/>
            <w:right w:val="none" w:sz="0" w:space="0" w:color="auto"/>
          </w:divBdr>
        </w:div>
        <w:div w:id="494422691">
          <w:marLeft w:val="0"/>
          <w:marRight w:val="0"/>
          <w:marTop w:val="0"/>
          <w:marBottom w:val="240"/>
          <w:divBdr>
            <w:top w:val="none" w:sz="0" w:space="0" w:color="auto"/>
            <w:left w:val="none" w:sz="0" w:space="0" w:color="auto"/>
            <w:bottom w:val="none" w:sz="0" w:space="0" w:color="auto"/>
            <w:right w:val="none" w:sz="0" w:space="0" w:color="auto"/>
          </w:divBdr>
        </w:div>
        <w:div w:id="494534741">
          <w:marLeft w:val="0"/>
          <w:marRight w:val="0"/>
          <w:marTop w:val="0"/>
          <w:marBottom w:val="0"/>
          <w:divBdr>
            <w:top w:val="none" w:sz="0" w:space="0" w:color="auto"/>
            <w:left w:val="none" w:sz="0" w:space="0" w:color="auto"/>
            <w:bottom w:val="none" w:sz="0" w:space="0" w:color="auto"/>
            <w:right w:val="none" w:sz="0" w:space="0" w:color="auto"/>
          </w:divBdr>
          <w:divsChild>
            <w:div w:id="771242193">
              <w:marLeft w:val="0"/>
              <w:marRight w:val="0"/>
              <w:marTop w:val="0"/>
              <w:marBottom w:val="125"/>
              <w:divBdr>
                <w:top w:val="none" w:sz="0" w:space="0" w:color="auto"/>
                <w:left w:val="none" w:sz="0" w:space="0" w:color="auto"/>
                <w:bottom w:val="none" w:sz="0" w:space="0" w:color="auto"/>
                <w:right w:val="none" w:sz="0" w:space="0" w:color="auto"/>
              </w:divBdr>
            </w:div>
          </w:divsChild>
        </w:div>
        <w:div w:id="494540766">
          <w:marLeft w:val="0"/>
          <w:marRight w:val="0"/>
          <w:marTop w:val="0"/>
          <w:marBottom w:val="0"/>
          <w:divBdr>
            <w:top w:val="none" w:sz="0" w:space="0" w:color="auto"/>
            <w:left w:val="none" w:sz="0" w:space="0" w:color="auto"/>
            <w:bottom w:val="none" w:sz="0" w:space="0" w:color="auto"/>
            <w:right w:val="none" w:sz="0" w:space="0" w:color="auto"/>
          </w:divBdr>
        </w:div>
        <w:div w:id="494608391">
          <w:marLeft w:val="0"/>
          <w:marRight w:val="0"/>
          <w:marTop w:val="0"/>
          <w:marBottom w:val="384"/>
          <w:divBdr>
            <w:top w:val="none" w:sz="0" w:space="0" w:color="auto"/>
            <w:left w:val="none" w:sz="0" w:space="0" w:color="auto"/>
            <w:bottom w:val="none" w:sz="0" w:space="0" w:color="auto"/>
            <w:right w:val="none" w:sz="0" w:space="0" w:color="auto"/>
          </w:divBdr>
        </w:div>
        <w:div w:id="494685221">
          <w:marLeft w:val="0"/>
          <w:marRight w:val="0"/>
          <w:marTop w:val="0"/>
          <w:marBottom w:val="240"/>
          <w:divBdr>
            <w:top w:val="none" w:sz="0" w:space="0" w:color="auto"/>
            <w:left w:val="none" w:sz="0" w:space="0" w:color="auto"/>
            <w:bottom w:val="none" w:sz="0" w:space="0" w:color="auto"/>
            <w:right w:val="none" w:sz="0" w:space="0" w:color="auto"/>
          </w:divBdr>
        </w:div>
        <w:div w:id="494688461">
          <w:marLeft w:val="0"/>
          <w:marRight w:val="0"/>
          <w:marTop w:val="0"/>
          <w:marBottom w:val="240"/>
          <w:divBdr>
            <w:top w:val="none" w:sz="0" w:space="0" w:color="auto"/>
            <w:left w:val="none" w:sz="0" w:space="0" w:color="auto"/>
            <w:bottom w:val="none" w:sz="0" w:space="0" w:color="auto"/>
            <w:right w:val="none" w:sz="0" w:space="0" w:color="auto"/>
          </w:divBdr>
        </w:div>
        <w:div w:id="494758337">
          <w:marLeft w:val="0"/>
          <w:marRight w:val="0"/>
          <w:marTop w:val="0"/>
          <w:marBottom w:val="360"/>
          <w:divBdr>
            <w:top w:val="none" w:sz="0" w:space="0" w:color="auto"/>
            <w:left w:val="none" w:sz="0" w:space="0" w:color="auto"/>
            <w:bottom w:val="none" w:sz="0" w:space="0" w:color="auto"/>
            <w:right w:val="none" w:sz="0" w:space="0" w:color="auto"/>
          </w:divBdr>
          <w:divsChild>
            <w:div w:id="365253999">
              <w:marLeft w:val="0"/>
              <w:marRight w:val="0"/>
              <w:marTop w:val="0"/>
              <w:marBottom w:val="384"/>
              <w:divBdr>
                <w:top w:val="none" w:sz="0" w:space="0" w:color="auto"/>
                <w:left w:val="none" w:sz="0" w:space="0" w:color="auto"/>
                <w:bottom w:val="none" w:sz="0" w:space="0" w:color="auto"/>
                <w:right w:val="none" w:sz="0" w:space="0" w:color="auto"/>
              </w:divBdr>
            </w:div>
          </w:divsChild>
        </w:div>
        <w:div w:id="494801603">
          <w:marLeft w:val="-125"/>
          <w:marRight w:val="-125"/>
          <w:marTop w:val="0"/>
          <w:marBottom w:val="0"/>
          <w:divBdr>
            <w:top w:val="none" w:sz="0" w:space="0" w:color="auto"/>
            <w:left w:val="none" w:sz="0" w:space="0" w:color="auto"/>
            <w:bottom w:val="none" w:sz="0" w:space="0" w:color="auto"/>
            <w:right w:val="none" w:sz="0" w:space="0" w:color="auto"/>
          </w:divBdr>
        </w:div>
        <w:div w:id="494805838">
          <w:marLeft w:val="0"/>
          <w:marRight w:val="0"/>
          <w:marTop w:val="0"/>
          <w:marBottom w:val="0"/>
          <w:divBdr>
            <w:top w:val="none" w:sz="0" w:space="0" w:color="auto"/>
            <w:left w:val="none" w:sz="0" w:space="0" w:color="auto"/>
            <w:bottom w:val="none" w:sz="0" w:space="0" w:color="auto"/>
            <w:right w:val="none" w:sz="0" w:space="0" w:color="auto"/>
          </w:divBdr>
        </w:div>
        <w:div w:id="494881433">
          <w:marLeft w:val="0"/>
          <w:marRight w:val="0"/>
          <w:marTop w:val="0"/>
          <w:marBottom w:val="0"/>
          <w:divBdr>
            <w:top w:val="none" w:sz="0" w:space="0" w:color="auto"/>
            <w:left w:val="none" w:sz="0" w:space="0" w:color="auto"/>
            <w:bottom w:val="none" w:sz="0" w:space="0" w:color="auto"/>
            <w:right w:val="none" w:sz="0" w:space="0" w:color="auto"/>
          </w:divBdr>
        </w:div>
        <w:div w:id="494882614">
          <w:marLeft w:val="0"/>
          <w:marRight w:val="0"/>
          <w:marTop w:val="0"/>
          <w:marBottom w:val="0"/>
          <w:divBdr>
            <w:top w:val="none" w:sz="0" w:space="0" w:color="auto"/>
            <w:left w:val="none" w:sz="0" w:space="0" w:color="auto"/>
            <w:bottom w:val="none" w:sz="0" w:space="0" w:color="auto"/>
            <w:right w:val="none" w:sz="0" w:space="0" w:color="auto"/>
          </w:divBdr>
        </w:div>
        <w:div w:id="494882772">
          <w:marLeft w:val="0"/>
          <w:marRight w:val="0"/>
          <w:marTop w:val="0"/>
          <w:marBottom w:val="450"/>
          <w:divBdr>
            <w:top w:val="none" w:sz="0" w:space="0" w:color="auto"/>
            <w:left w:val="none" w:sz="0" w:space="0" w:color="auto"/>
            <w:bottom w:val="none" w:sz="0" w:space="0" w:color="auto"/>
            <w:right w:val="none" w:sz="0" w:space="0" w:color="auto"/>
          </w:divBdr>
          <w:divsChild>
            <w:div w:id="287249617">
              <w:marLeft w:val="0"/>
              <w:marRight w:val="0"/>
              <w:marTop w:val="0"/>
              <w:marBottom w:val="75"/>
              <w:divBdr>
                <w:top w:val="none" w:sz="0" w:space="0" w:color="auto"/>
                <w:left w:val="none" w:sz="0" w:space="0" w:color="auto"/>
                <w:bottom w:val="none" w:sz="0" w:space="0" w:color="auto"/>
                <w:right w:val="none" w:sz="0" w:space="0" w:color="auto"/>
              </w:divBdr>
            </w:div>
            <w:div w:id="392586054">
              <w:marLeft w:val="0"/>
              <w:marRight w:val="225"/>
              <w:marTop w:val="0"/>
              <w:marBottom w:val="0"/>
              <w:divBdr>
                <w:top w:val="none" w:sz="0" w:space="0" w:color="auto"/>
                <w:left w:val="none" w:sz="0" w:space="0" w:color="auto"/>
                <w:bottom w:val="none" w:sz="0" w:space="0" w:color="auto"/>
                <w:right w:val="none" w:sz="0" w:space="0" w:color="auto"/>
              </w:divBdr>
            </w:div>
          </w:divsChild>
        </w:div>
        <w:div w:id="494884479">
          <w:marLeft w:val="1463"/>
          <w:marRight w:val="0"/>
          <w:marTop w:val="0"/>
          <w:marBottom w:val="0"/>
          <w:divBdr>
            <w:top w:val="none" w:sz="0" w:space="0" w:color="auto"/>
            <w:left w:val="none" w:sz="0" w:space="0" w:color="auto"/>
            <w:bottom w:val="none" w:sz="0" w:space="0" w:color="auto"/>
            <w:right w:val="none" w:sz="0" w:space="0" w:color="auto"/>
          </w:divBdr>
          <w:divsChild>
            <w:div w:id="2997684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4954662">
          <w:marLeft w:val="0"/>
          <w:marRight w:val="0"/>
          <w:marTop w:val="0"/>
          <w:marBottom w:val="0"/>
          <w:divBdr>
            <w:top w:val="single" w:sz="2" w:space="0" w:color="E0E0E0"/>
            <w:left w:val="single" w:sz="2" w:space="0" w:color="E0E0E0"/>
            <w:bottom w:val="single" w:sz="2" w:space="0" w:color="E0E0E0"/>
            <w:right w:val="single" w:sz="2" w:space="0" w:color="E0E0E0"/>
          </w:divBdr>
        </w:div>
        <w:div w:id="494960536">
          <w:marLeft w:val="0"/>
          <w:marRight w:val="125"/>
          <w:marTop w:val="0"/>
          <w:marBottom w:val="0"/>
          <w:divBdr>
            <w:top w:val="none" w:sz="0" w:space="0" w:color="auto"/>
            <w:left w:val="none" w:sz="0" w:space="0" w:color="auto"/>
            <w:bottom w:val="none" w:sz="0" w:space="0" w:color="auto"/>
            <w:right w:val="none" w:sz="0" w:space="0" w:color="auto"/>
          </w:divBdr>
        </w:div>
        <w:div w:id="494995318">
          <w:marLeft w:val="0"/>
          <w:marRight w:val="0"/>
          <w:marTop w:val="0"/>
          <w:marBottom w:val="0"/>
          <w:divBdr>
            <w:top w:val="none" w:sz="0" w:space="0" w:color="auto"/>
            <w:left w:val="none" w:sz="0" w:space="0" w:color="auto"/>
            <w:bottom w:val="none" w:sz="0" w:space="0" w:color="auto"/>
            <w:right w:val="none" w:sz="0" w:space="0" w:color="auto"/>
          </w:divBdr>
          <w:divsChild>
            <w:div w:id="347568074">
              <w:marLeft w:val="0"/>
              <w:marRight w:val="75"/>
              <w:marTop w:val="75"/>
              <w:marBottom w:val="0"/>
              <w:divBdr>
                <w:top w:val="none" w:sz="0" w:space="0" w:color="auto"/>
                <w:left w:val="none" w:sz="0" w:space="0" w:color="auto"/>
                <w:bottom w:val="none" w:sz="0" w:space="0" w:color="auto"/>
                <w:right w:val="none" w:sz="0" w:space="0" w:color="auto"/>
              </w:divBdr>
            </w:div>
            <w:div w:id="494106526">
              <w:marLeft w:val="0"/>
              <w:marRight w:val="0"/>
              <w:marTop w:val="75"/>
              <w:marBottom w:val="0"/>
              <w:divBdr>
                <w:top w:val="none" w:sz="0" w:space="0" w:color="auto"/>
                <w:left w:val="none" w:sz="0" w:space="0" w:color="auto"/>
                <w:bottom w:val="none" w:sz="0" w:space="0" w:color="auto"/>
                <w:right w:val="none" w:sz="0" w:space="0" w:color="auto"/>
              </w:divBdr>
            </w:div>
          </w:divsChild>
        </w:div>
        <w:div w:id="494997808">
          <w:marLeft w:val="-225"/>
          <w:marRight w:val="-225"/>
          <w:marTop w:val="0"/>
          <w:marBottom w:val="0"/>
          <w:divBdr>
            <w:top w:val="none" w:sz="0" w:space="0" w:color="auto"/>
            <w:left w:val="none" w:sz="0" w:space="0" w:color="auto"/>
            <w:bottom w:val="none" w:sz="0" w:space="0" w:color="auto"/>
            <w:right w:val="none" w:sz="0" w:space="0" w:color="auto"/>
          </w:divBdr>
        </w:div>
        <w:div w:id="495193518">
          <w:marLeft w:val="0"/>
          <w:marRight w:val="0"/>
          <w:marTop w:val="0"/>
          <w:marBottom w:val="0"/>
          <w:divBdr>
            <w:top w:val="none" w:sz="0" w:space="0" w:color="auto"/>
            <w:left w:val="none" w:sz="0" w:space="0" w:color="auto"/>
            <w:bottom w:val="none" w:sz="0" w:space="0" w:color="auto"/>
            <w:right w:val="none" w:sz="0" w:space="0" w:color="auto"/>
          </w:divBdr>
          <w:divsChild>
            <w:div w:id="472255216">
              <w:marLeft w:val="0"/>
              <w:marRight w:val="0"/>
              <w:marTop w:val="0"/>
              <w:marBottom w:val="0"/>
              <w:divBdr>
                <w:top w:val="none" w:sz="0" w:space="0" w:color="auto"/>
                <w:left w:val="none" w:sz="0" w:space="0" w:color="auto"/>
                <w:bottom w:val="none" w:sz="0" w:space="0" w:color="auto"/>
                <w:right w:val="none" w:sz="0" w:space="0" w:color="auto"/>
              </w:divBdr>
            </w:div>
          </w:divsChild>
        </w:div>
        <w:div w:id="495220416">
          <w:marLeft w:val="0"/>
          <w:marRight w:val="0"/>
          <w:marTop w:val="150"/>
          <w:marBottom w:val="0"/>
          <w:divBdr>
            <w:top w:val="none" w:sz="0" w:space="0" w:color="auto"/>
            <w:left w:val="none" w:sz="0" w:space="0" w:color="auto"/>
            <w:bottom w:val="none" w:sz="0" w:space="0" w:color="auto"/>
            <w:right w:val="none" w:sz="0" w:space="0" w:color="auto"/>
          </w:divBdr>
          <w:divsChild>
            <w:div w:id="681393792">
              <w:marLeft w:val="0"/>
              <w:marRight w:val="0"/>
              <w:marTop w:val="0"/>
              <w:marBottom w:val="0"/>
              <w:divBdr>
                <w:top w:val="none" w:sz="0" w:space="0" w:color="auto"/>
                <w:left w:val="none" w:sz="0" w:space="0" w:color="auto"/>
                <w:bottom w:val="none" w:sz="0" w:space="0" w:color="auto"/>
                <w:right w:val="none" w:sz="0" w:space="0" w:color="auto"/>
              </w:divBdr>
            </w:div>
            <w:div w:id="744107656">
              <w:marLeft w:val="188"/>
              <w:marRight w:val="0"/>
              <w:marTop w:val="100"/>
              <w:marBottom w:val="0"/>
              <w:divBdr>
                <w:top w:val="none" w:sz="0" w:space="0" w:color="auto"/>
                <w:left w:val="none" w:sz="0" w:space="0" w:color="auto"/>
                <w:bottom w:val="none" w:sz="0" w:space="0" w:color="auto"/>
                <w:right w:val="none" w:sz="0" w:space="0" w:color="auto"/>
              </w:divBdr>
            </w:div>
          </w:divsChild>
        </w:div>
        <w:div w:id="495267294">
          <w:marLeft w:val="0"/>
          <w:marRight w:val="0"/>
          <w:marTop w:val="0"/>
          <w:marBottom w:val="300"/>
          <w:divBdr>
            <w:top w:val="none" w:sz="0" w:space="0" w:color="auto"/>
            <w:left w:val="none" w:sz="0" w:space="0" w:color="auto"/>
            <w:bottom w:val="none" w:sz="0" w:space="0" w:color="auto"/>
            <w:right w:val="none" w:sz="0" w:space="0" w:color="auto"/>
          </w:divBdr>
        </w:div>
        <w:div w:id="495268539">
          <w:marLeft w:val="1463"/>
          <w:marRight w:val="0"/>
          <w:marTop w:val="0"/>
          <w:marBottom w:val="0"/>
          <w:divBdr>
            <w:top w:val="none" w:sz="0" w:space="0" w:color="auto"/>
            <w:left w:val="none" w:sz="0" w:space="0" w:color="auto"/>
            <w:bottom w:val="none" w:sz="0" w:space="0" w:color="auto"/>
            <w:right w:val="none" w:sz="0" w:space="0" w:color="auto"/>
          </w:divBdr>
        </w:div>
        <w:div w:id="495268555">
          <w:marLeft w:val="0"/>
          <w:marRight w:val="0"/>
          <w:marTop w:val="100"/>
          <w:marBottom w:val="100"/>
          <w:divBdr>
            <w:top w:val="none" w:sz="0" w:space="0" w:color="auto"/>
            <w:left w:val="none" w:sz="0" w:space="0" w:color="auto"/>
            <w:bottom w:val="none" w:sz="0" w:space="0" w:color="auto"/>
            <w:right w:val="none" w:sz="0" w:space="0" w:color="auto"/>
          </w:divBdr>
        </w:div>
        <w:div w:id="495338392">
          <w:marLeft w:val="0"/>
          <w:marRight w:val="0"/>
          <w:marTop w:val="450"/>
          <w:marBottom w:val="450"/>
          <w:divBdr>
            <w:top w:val="none" w:sz="0" w:space="0" w:color="auto"/>
            <w:left w:val="none" w:sz="0" w:space="0" w:color="auto"/>
            <w:bottom w:val="none" w:sz="0" w:space="0" w:color="auto"/>
            <w:right w:val="none" w:sz="0" w:space="0" w:color="auto"/>
          </w:divBdr>
        </w:div>
        <w:div w:id="495339898">
          <w:marLeft w:val="0"/>
          <w:marRight w:val="0"/>
          <w:marTop w:val="0"/>
          <w:marBottom w:val="240"/>
          <w:divBdr>
            <w:top w:val="none" w:sz="0" w:space="0" w:color="auto"/>
            <w:left w:val="none" w:sz="0" w:space="0" w:color="auto"/>
            <w:bottom w:val="none" w:sz="0" w:space="0" w:color="auto"/>
            <w:right w:val="none" w:sz="0" w:space="0" w:color="auto"/>
          </w:divBdr>
        </w:div>
        <w:div w:id="495342877">
          <w:marLeft w:val="0"/>
          <w:marRight w:val="0"/>
          <w:marTop w:val="0"/>
          <w:marBottom w:val="300"/>
          <w:divBdr>
            <w:top w:val="none" w:sz="0" w:space="0" w:color="auto"/>
            <w:left w:val="none" w:sz="0" w:space="0" w:color="auto"/>
            <w:bottom w:val="none" w:sz="0" w:space="0" w:color="auto"/>
            <w:right w:val="none" w:sz="0" w:space="0" w:color="auto"/>
          </w:divBdr>
        </w:div>
        <w:div w:id="495345930">
          <w:marLeft w:val="0"/>
          <w:marRight w:val="0"/>
          <w:marTop w:val="300"/>
          <w:marBottom w:val="300"/>
          <w:divBdr>
            <w:top w:val="none" w:sz="0" w:space="0" w:color="auto"/>
            <w:left w:val="none" w:sz="0" w:space="0" w:color="auto"/>
            <w:bottom w:val="none" w:sz="0" w:space="0" w:color="auto"/>
            <w:right w:val="none" w:sz="0" w:space="0" w:color="auto"/>
          </w:divBdr>
        </w:div>
        <w:div w:id="495414258">
          <w:marLeft w:val="0"/>
          <w:marRight w:val="0"/>
          <w:marTop w:val="0"/>
          <w:marBottom w:val="0"/>
          <w:divBdr>
            <w:top w:val="none" w:sz="0" w:space="0" w:color="auto"/>
            <w:left w:val="none" w:sz="0" w:space="0" w:color="auto"/>
            <w:bottom w:val="none" w:sz="0" w:space="0" w:color="auto"/>
            <w:right w:val="none" w:sz="0" w:space="0" w:color="auto"/>
          </w:divBdr>
          <w:divsChild>
            <w:div w:id="107706309">
              <w:marLeft w:val="0"/>
              <w:marRight w:val="0"/>
              <w:marTop w:val="0"/>
              <w:marBottom w:val="240"/>
              <w:divBdr>
                <w:top w:val="none" w:sz="0" w:space="0" w:color="auto"/>
                <w:left w:val="none" w:sz="0" w:space="0" w:color="auto"/>
                <w:bottom w:val="none" w:sz="0" w:space="0" w:color="auto"/>
                <w:right w:val="none" w:sz="0" w:space="0" w:color="auto"/>
              </w:divBdr>
            </w:div>
            <w:div w:id="234440965">
              <w:marLeft w:val="0"/>
              <w:marRight w:val="0"/>
              <w:marTop w:val="0"/>
              <w:marBottom w:val="240"/>
              <w:divBdr>
                <w:top w:val="none" w:sz="0" w:space="0" w:color="auto"/>
                <w:left w:val="none" w:sz="0" w:space="0" w:color="auto"/>
                <w:bottom w:val="none" w:sz="0" w:space="0" w:color="auto"/>
                <w:right w:val="none" w:sz="0" w:space="0" w:color="auto"/>
              </w:divBdr>
            </w:div>
            <w:div w:id="624428356">
              <w:marLeft w:val="0"/>
              <w:marRight w:val="0"/>
              <w:marTop w:val="0"/>
              <w:marBottom w:val="240"/>
              <w:divBdr>
                <w:top w:val="none" w:sz="0" w:space="0" w:color="auto"/>
                <w:left w:val="none" w:sz="0" w:space="0" w:color="auto"/>
                <w:bottom w:val="none" w:sz="0" w:space="0" w:color="auto"/>
                <w:right w:val="none" w:sz="0" w:space="0" w:color="auto"/>
              </w:divBdr>
            </w:div>
            <w:div w:id="716008167">
              <w:marLeft w:val="0"/>
              <w:marRight w:val="0"/>
              <w:marTop w:val="0"/>
              <w:marBottom w:val="240"/>
              <w:divBdr>
                <w:top w:val="none" w:sz="0" w:space="0" w:color="auto"/>
                <w:left w:val="none" w:sz="0" w:space="0" w:color="auto"/>
                <w:bottom w:val="none" w:sz="0" w:space="0" w:color="auto"/>
                <w:right w:val="none" w:sz="0" w:space="0" w:color="auto"/>
              </w:divBdr>
              <w:divsChild>
                <w:div w:id="30631945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495461672">
          <w:marLeft w:val="0"/>
          <w:marRight w:val="0"/>
          <w:marTop w:val="0"/>
          <w:marBottom w:val="0"/>
          <w:divBdr>
            <w:top w:val="none" w:sz="0" w:space="0" w:color="auto"/>
            <w:left w:val="none" w:sz="0" w:space="0" w:color="auto"/>
            <w:bottom w:val="none" w:sz="0" w:space="0" w:color="auto"/>
            <w:right w:val="none" w:sz="0" w:space="0" w:color="auto"/>
          </w:divBdr>
        </w:div>
        <w:div w:id="495464523">
          <w:marLeft w:val="-188"/>
          <w:marRight w:val="-188"/>
          <w:marTop w:val="0"/>
          <w:marBottom w:val="0"/>
          <w:divBdr>
            <w:top w:val="none" w:sz="0" w:space="0" w:color="auto"/>
            <w:left w:val="none" w:sz="0" w:space="0" w:color="auto"/>
            <w:bottom w:val="none" w:sz="0" w:space="0" w:color="auto"/>
            <w:right w:val="none" w:sz="0" w:space="0" w:color="auto"/>
          </w:divBdr>
        </w:div>
        <w:div w:id="495606538">
          <w:marLeft w:val="0"/>
          <w:marRight w:val="0"/>
          <w:marTop w:val="0"/>
          <w:marBottom w:val="0"/>
          <w:divBdr>
            <w:top w:val="none" w:sz="0" w:space="0" w:color="auto"/>
            <w:left w:val="none" w:sz="0" w:space="0" w:color="auto"/>
            <w:bottom w:val="none" w:sz="0" w:space="0" w:color="auto"/>
            <w:right w:val="none" w:sz="0" w:space="0" w:color="auto"/>
          </w:divBdr>
          <w:divsChild>
            <w:div w:id="518928986">
              <w:marLeft w:val="0"/>
              <w:marRight w:val="0"/>
              <w:marTop w:val="0"/>
              <w:marBottom w:val="75"/>
              <w:divBdr>
                <w:top w:val="none" w:sz="0" w:space="0" w:color="auto"/>
                <w:left w:val="none" w:sz="0" w:space="0" w:color="auto"/>
                <w:bottom w:val="none" w:sz="0" w:space="0" w:color="auto"/>
                <w:right w:val="none" w:sz="0" w:space="0" w:color="auto"/>
              </w:divBdr>
            </w:div>
          </w:divsChild>
        </w:div>
        <w:div w:id="495608118">
          <w:marLeft w:val="0"/>
          <w:marRight w:val="0"/>
          <w:marTop w:val="0"/>
          <w:marBottom w:val="0"/>
          <w:divBdr>
            <w:top w:val="none" w:sz="0" w:space="0" w:color="auto"/>
            <w:left w:val="none" w:sz="0" w:space="0" w:color="auto"/>
            <w:bottom w:val="none" w:sz="0" w:space="0" w:color="auto"/>
            <w:right w:val="none" w:sz="0" w:space="0" w:color="auto"/>
          </w:divBdr>
        </w:div>
        <w:div w:id="495729566">
          <w:marLeft w:val="0"/>
          <w:marRight w:val="0"/>
          <w:marTop w:val="0"/>
          <w:marBottom w:val="0"/>
          <w:divBdr>
            <w:top w:val="none" w:sz="0" w:space="0" w:color="auto"/>
            <w:left w:val="none" w:sz="0" w:space="0" w:color="auto"/>
            <w:bottom w:val="none" w:sz="0" w:space="0" w:color="auto"/>
            <w:right w:val="none" w:sz="0" w:space="0" w:color="auto"/>
          </w:divBdr>
        </w:div>
        <w:div w:id="495732469">
          <w:marLeft w:val="-225"/>
          <w:marRight w:val="-225"/>
          <w:marTop w:val="0"/>
          <w:marBottom w:val="0"/>
          <w:divBdr>
            <w:top w:val="none" w:sz="0" w:space="0" w:color="auto"/>
            <w:left w:val="none" w:sz="0" w:space="0" w:color="auto"/>
            <w:bottom w:val="none" w:sz="0" w:space="0" w:color="auto"/>
            <w:right w:val="none" w:sz="0" w:space="0" w:color="auto"/>
          </w:divBdr>
          <w:divsChild>
            <w:div w:id="517817290">
              <w:marLeft w:val="0"/>
              <w:marRight w:val="0"/>
              <w:marTop w:val="0"/>
              <w:marBottom w:val="0"/>
              <w:divBdr>
                <w:top w:val="none" w:sz="0" w:space="0" w:color="auto"/>
                <w:left w:val="none" w:sz="0" w:space="0" w:color="auto"/>
                <w:bottom w:val="none" w:sz="0" w:space="0" w:color="auto"/>
                <w:right w:val="none" w:sz="0" w:space="0" w:color="auto"/>
              </w:divBdr>
              <w:divsChild>
                <w:div w:id="4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8609">
          <w:marLeft w:val="0"/>
          <w:marRight w:val="0"/>
          <w:marTop w:val="0"/>
          <w:marBottom w:val="0"/>
          <w:divBdr>
            <w:top w:val="none" w:sz="0" w:space="0" w:color="auto"/>
            <w:left w:val="none" w:sz="0" w:space="0" w:color="auto"/>
            <w:bottom w:val="none" w:sz="0" w:space="0" w:color="auto"/>
            <w:right w:val="none" w:sz="0" w:space="0" w:color="auto"/>
          </w:divBdr>
          <w:divsChild>
            <w:div w:id="312107339">
              <w:marLeft w:val="0"/>
              <w:marRight w:val="0"/>
              <w:marTop w:val="0"/>
              <w:marBottom w:val="0"/>
              <w:divBdr>
                <w:top w:val="none" w:sz="0" w:space="0" w:color="auto"/>
                <w:left w:val="none" w:sz="0" w:space="0" w:color="auto"/>
                <w:bottom w:val="none" w:sz="0" w:space="0" w:color="auto"/>
                <w:right w:val="none" w:sz="0" w:space="0" w:color="auto"/>
              </w:divBdr>
            </w:div>
          </w:divsChild>
        </w:div>
        <w:div w:id="495847859">
          <w:marLeft w:val="0"/>
          <w:marRight w:val="0"/>
          <w:marTop w:val="0"/>
          <w:marBottom w:val="0"/>
          <w:divBdr>
            <w:top w:val="none" w:sz="0" w:space="0" w:color="auto"/>
            <w:left w:val="none" w:sz="0" w:space="0" w:color="auto"/>
            <w:bottom w:val="none" w:sz="0" w:space="0" w:color="auto"/>
            <w:right w:val="none" w:sz="0" w:space="0" w:color="auto"/>
          </w:divBdr>
          <w:divsChild>
            <w:div w:id="50618172">
              <w:marLeft w:val="0"/>
              <w:marRight w:val="0"/>
              <w:marTop w:val="0"/>
              <w:marBottom w:val="0"/>
              <w:divBdr>
                <w:top w:val="none" w:sz="0" w:space="0" w:color="auto"/>
                <w:left w:val="none" w:sz="0" w:space="0" w:color="auto"/>
                <w:bottom w:val="none" w:sz="0" w:space="0" w:color="auto"/>
                <w:right w:val="none" w:sz="0" w:space="0" w:color="auto"/>
              </w:divBdr>
            </w:div>
          </w:divsChild>
        </w:div>
        <w:div w:id="495925097">
          <w:marLeft w:val="0"/>
          <w:marRight w:val="0"/>
          <w:marTop w:val="0"/>
          <w:marBottom w:val="0"/>
          <w:divBdr>
            <w:top w:val="none" w:sz="0" w:space="0" w:color="auto"/>
            <w:left w:val="none" w:sz="0" w:space="0" w:color="auto"/>
            <w:bottom w:val="none" w:sz="0" w:space="0" w:color="auto"/>
            <w:right w:val="none" w:sz="0" w:space="0" w:color="auto"/>
          </w:divBdr>
        </w:div>
        <w:div w:id="495996195">
          <w:marLeft w:val="-188"/>
          <w:marRight w:val="-188"/>
          <w:marTop w:val="0"/>
          <w:marBottom w:val="0"/>
          <w:divBdr>
            <w:top w:val="none" w:sz="0" w:space="0" w:color="auto"/>
            <w:left w:val="none" w:sz="0" w:space="0" w:color="auto"/>
            <w:bottom w:val="none" w:sz="0" w:space="0" w:color="auto"/>
            <w:right w:val="none" w:sz="0" w:space="0" w:color="auto"/>
          </w:divBdr>
        </w:div>
        <w:div w:id="496044679">
          <w:marLeft w:val="0"/>
          <w:marRight w:val="0"/>
          <w:marTop w:val="0"/>
          <w:marBottom w:val="0"/>
          <w:divBdr>
            <w:top w:val="none" w:sz="0" w:space="0" w:color="auto"/>
            <w:left w:val="none" w:sz="0" w:space="0" w:color="auto"/>
            <w:bottom w:val="none" w:sz="0" w:space="0" w:color="auto"/>
            <w:right w:val="none" w:sz="0" w:space="0" w:color="auto"/>
          </w:divBdr>
        </w:div>
        <w:div w:id="496114677">
          <w:marLeft w:val="0"/>
          <w:marRight w:val="0"/>
          <w:marTop w:val="0"/>
          <w:marBottom w:val="0"/>
          <w:divBdr>
            <w:top w:val="none" w:sz="0" w:space="0" w:color="auto"/>
            <w:left w:val="none" w:sz="0" w:space="0" w:color="auto"/>
            <w:bottom w:val="none" w:sz="0" w:space="0" w:color="auto"/>
            <w:right w:val="none" w:sz="0" w:space="0" w:color="auto"/>
          </w:divBdr>
        </w:div>
        <w:div w:id="496193797">
          <w:marLeft w:val="0"/>
          <w:marRight w:val="0"/>
          <w:marTop w:val="0"/>
          <w:marBottom w:val="0"/>
          <w:divBdr>
            <w:top w:val="none" w:sz="0" w:space="0" w:color="auto"/>
            <w:left w:val="none" w:sz="0" w:space="0" w:color="auto"/>
            <w:bottom w:val="none" w:sz="0" w:space="0" w:color="auto"/>
            <w:right w:val="none" w:sz="0" w:space="0" w:color="auto"/>
          </w:divBdr>
        </w:div>
        <w:div w:id="496195173">
          <w:marLeft w:val="0"/>
          <w:marRight w:val="0"/>
          <w:marTop w:val="0"/>
          <w:marBottom w:val="0"/>
          <w:divBdr>
            <w:top w:val="none" w:sz="0" w:space="0" w:color="auto"/>
            <w:left w:val="none" w:sz="0" w:space="0" w:color="auto"/>
            <w:bottom w:val="none" w:sz="0" w:space="0" w:color="auto"/>
            <w:right w:val="none" w:sz="0" w:space="0" w:color="auto"/>
          </w:divBdr>
        </w:div>
        <w:div w:id="496268889">
          <w:marLeft w:val="0"/>
          <w:marRight w:val="0"/>
          <w:marTop w:val="0"/>
          <w:marBottom w:val="0"/>
          <w:divBdr>
            <w:top w:val="none" w:sz="0" w:space="0" w:color="auto"/>
            <w:left w:val="none" w:sz="0" w:space="0" w:color="auto"/>
            <w:bottom w:val="none" w:sz="0" w:space="0" w:color="auto"/>
            <w:right w:val="none" w:sz="0" w:space="0" w:color="auto"/>
          </w:divBdr>
          <w:divsChild>
            <w:div w:id="575168784">
              <w:marLeft w:val="0"/>
              <w:marRight w:val="0"/>
              <w:marTop w:val="0"/>
              <w:marBottom w:val="150"/>
              <w:divBdr>
                <w:top w:val="none" w:sz="0" w:space="0" w:color="auto"/>
                <w:left w:val="none" w:sz="0" w:space="0" w:color="auto"/>
                <w:bottom w:val="none" w:sz="0" w:space="0" w:color="auto"/>
                <w:right w:val="none" w:sz="0" w:space="0" w:color="auto"/>
              </w:divBdr>
            </w:div>
          </w:divsChild>
        </w:div>
        <w:div w:id="496306333">
          <w:marLeft w:val="0"/>
          <w:marRight w:val="0"/>
          <w:marTop w:val="0"/>
          <w:marBottom w:val="0"/>
          <w:divBdr>
            <w:top w:val="none" w:sz="0" w:space="0" w:color="auto"/>
            <w:left w:val="none" w:sz="0" w:space="0" w:color="auto"/>
            <w:bottom w:val="none" w:sz="0" w:space="0" w:color="auto"/>
            <w:right w:val="none" w:sz="0" w:space="0" w:color="auto"/>
          </w:divBdr>
        </w:div>
        <w:div w:id="496307343">
          <w:marLeft w:val="0"/>
          <w:marRight w:val="0"/>
          <w:marTop w:val="0"/>
          <w:marBottom w:val="0"/>
          <w:divBdr>
            <w:top w:val="none" w:sz="0" w:space="0" w:color="auto"/>
            <w:left w:val="none" w:sz="0" w:space="0" w:color="auto"/>
            <w:bottom w:val="none" w:sz="0" w:space="0" w:color="auto"/>
            <w:right w:val="none" w:sz="0" w:space="0" w:color="auto"/>
          </w:divBdr>
        </w:div>
        <w:div w:id="496383722">
          <w:marLeft w:val="0"/>
          <w:marRight w:val="0"/>
          <w:marTop w:val="0"/>
          <w:marBottom w:val="0"/>
          <w:divBdr>
            <w:top w:val="none" w:sz="0" w:space="0" w:color="auto"/>
            <w:left w:val="none" w:sz="0" w:space="0" w:color="auto"/>
            <w:bottom w:val="none" w:sz="0" w:space="0" w:color="auto"/>
            <w:right w:val="none" w:sz="0" w:space="0" w:color="auto"/>
          </w:divBdr>
        </w:div>
        <w:div w:id="496385941">
          <w:marLeft w:val="0"/>
          <w:marRight w:val="0"/>
          <w:marTop w:val="0"/>
          <w:marBottom w:val="0"/>
          <w:divBdr>
            <w:top w:val="none" w:sz="0" w:space="0" w:color="auto"/>
            <w:left w:val="none" w:sz="0" w:space="0" w:color="auto"/>
            <w:bottom w:val="none" w:sz="0" w:space="0" w:color="auto"/>
            <w:right w:val="none" w:sz="0" w:space="0" w:color="auto"/>
          </w:divBdr>
          <w:divsChild>
            <w:div w:id="46220203">
              <w:marLeft w:val="0"/>
              <w:marRight w:val="0"/>
              <w:marTop w:val="0"/>
              <w:marBottom w:val="0"/>
              <w:divBdr>
                <w:top w:val="none" w:sz="0" w:space="0" w:color="auto"/>
                <w:left w:val="none" w:sz="0" w:space="0" w:color="auto"/>
                <w:bottom w:val="none" w:sz="0" w:space="0" w:color="auto"/>
                <w:right w:val="none" w:sz="0" w:space="0" w:color="auto"/>
              </w:divBdr>
            </w:div>
            <w:div w:id="67924153">
              <w:marLeft w:val="0"/>
              <w:marRight w:val="0"/>
              <w:marTop w:val="0"/>
              <w:marBottom w:val="0"/>
              <w:divBdr>
                <w:top w:val="none" w:sz="0" w:space="0" w:color="auto"/>
                <w:left w:val="none" w:sz="0" w:space="0" w:color="auto"/>
                <w:bottom w:val="none" w:sz="0" w:space="0" w:color="auto"/>
                <w:right w:val="none" w:sz="0" w:space="0" w:color="auto"/>
              </w:divBdr>
            </w:div>
          </w:divsChild>
        </w:div>
        <w:div w:id="496503868">
          <w:marLeft w:val="-225"/>
          <w:marRight w:val="-225"/>
          <w:marTop w:val="0"/>
          <w:marBottom w:val="0"/>
          <w:divBdr>
            <w:top w:val="none" w:sz="0" w:space="0" w:color="auto"/>
            <w:left w:val="none" w:sz="0" w:space="0" w:color="auto"/>
            <w:bottom w:val="none" w:sz="0" w:space="0" w:color="auto"/>
            <w:right w:val="none" w:sz="0" w:space="0" w:color="auto"/>
          </w:divBdr>
        </w:div>
        <w:div w:id="496532755">
          <w:marLeft w:val="0"/>
          <w:marRight w:val="0"/>
          <w:marTop w:val="0"/>
          <w:marBottom w:val="0"/>
          <w:divBdr>
            <w:top w:val="none" w:sz="0" w:space="0" w:color="auto"/>
            <w:left w:val="none" w:sz="0" w:space="0" w:color="auto"/>
            <w:bottom w:val="none" w:sz="0" w:space="0" w:color="auto"/>
            <w:right w:val="none" w:sz="0" w:space="0" w:color="auto"/>
          </w:divBdr>
        </w:div>
        <w:div w:id="496573818">
          <w:marLeft w:val="1221"/>
          <w:marRight w:val="0"/>
          <w:marTop w:val="0"/>
          <w:marBottom w:val="0"/>
          <w:divBdr>
            <w:top w:val="none" w:sz="0" w:space="0" w:color="auto"/>
            <w:left w:val="none" w:sz="0" w:space="0" w:color="auto"/>
            <w:bottom w:val="none" w:sz="0" w:space="0" w:color="auto"/>
            <w:right w:val="none" w:sz="0" w:space="0" w:color="auto"/>
          </w:divBdr>
          <w:divsChild>
            <w:div w:id="48354382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6578673">
          <w:marLeft w:val="300"/>
          <w:marRight w:val="0"/>
          <w:marTop w:val="300"/>
          <w:marBottom w:val="0"/>
          <w:divBdr>
            <w:top w:val="none" w:sz="0" w:space="0" w:color="auto"/>
            <w:left w:val="none" w:sz="0" w:space="0" w:color="auto"/>
            <w:bottom w:val="none" w:sz="0" w:space="0" w:color="auto"/>
            <w:right w:val="none" w:sz="0" w:space="0" w:color="auto"/>
          </w:divBdr>
        </w:div>
        <w:div w:id="496579796">
          <w:marLeft w:val="0"/>
          <w:marRight w:val="0"/>
          <w:marTop w:val="0"/>
          <w:marBottom w:val="0"/>
          <w:divBdr>
            <w:top w:val="none" w:sz="0" w:space="0" w:color="auto"/>
            <w:left w:val="none" w:sz="0" w:space="0" w:color="auto"/>
            <w:bottom w:val="none" w:sz="0" w:space="0" w:color="auto"/>
            <w:right w:val="none" w:sz="0" w:space="0" w:color="auto"/>
          </w:divBdr>
          <w:divsChild>
            <w:div w:id="320932565">
              <w:marLeft w:val="-125"/>
              <w:marRight w:val="-125"/>
              <w:marTop w:val="0"/>
              <w:marBottom w:val="0"/>
              <w:divBdr>
                <w:top w:val="none" w:sz="0" w:space="0" w:color="auto"/>
                <w:left w:val="none" w:sz="0" w:space="0" w:color="auto"/>
                <w:bottom w:val="none" w:sz="0" w:space="0" w:color="auto"/>
                <w:right w:val="none" w:sz="0" w:space="0" w:color="auto"/>
              </w:divBdr>
              <w:divsChild>
                <w:div w:id="56786326">
                  <w:marLeft w:val="0"/>
                  <w:marRight w:val="0"/>
                  <w:marTop w:val="0"/>
                  <w:marBottom w:val="0"/>
                  <w:divBdr>
                    <w:top w:val="none" w:sz="0" w:space="0" w:color="auto"/>
                    <w:left w:val="none" w:sz="0" w:space="0" w:color="auto"/>
                    <w:bottom w:val="none" w:sz="0" w:space="0" w:color="auto"/>
                    <w:right w:val="none" w:sz="0" w:space="0" w:color="auto"/>
                  </w:divBdr>
                  <w:divsChild>
                    <w:div w:id="639727331">
                      <w:marLeft w:val="0"/>
                      <w:marRight w:val="0"/>
                      <w:marTop w:val="0"/>
                      <w:marBottom w:val="125"/>
                      <w:divBdr>
                        <w:top w:val="none" w:sz="0" w:space="0" w:color="auto"/>
                        <w:left w:val="none" w:sz="0" w:space="0" w:color="auto"/>
                        <w:bottom w:val="none" w:sz="0" w:space="0" w:color="auto"/>
                        <w:right w:val="none" w:sz="0" w:space="0" w:color="auto"/>
                      </w:divBdr>
                    </w:div>
                  </w:divsChild>
                </w:div>
                <w:div w:id="191380415">
                  <w:marLeft w:val="0"/>
                  <w:marRight w:val="0"/>
                  <w:marTop w:val="0"/>
                  <w:marBottom w:val="0"/>
                  <w:divBdr>
                    <w:top w:val="none" w:sz="0" w:space="0" w:color="auto"/>
                    <w:left w:val="none" w:sz="0" w:space="0" w:color="auto"/>
                    <w:bottom w:val="none" w:sz="0" w:space="0" w:color="auto"/>
                    <w:right w:val="none" w:sz="0" w:space="0" w:color="auto"/>
                  </w:divBdr>
                  <w:divsChild>
                    <w:div w:id="474445372">
                      <w:marLeft w:val="-125"/>
                      <w:marRight w:val="-125"/>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82163">
          <w:marLeft w:val="-225"/>
          <w:marRight w:val="-225"/>
          <w:marTop w:val="0"/>
          <w:marBottom w:val="0"/>
          <w:divBdr>
            <w:top w:val="none" w:sz="0" w:space="0" w:color="auto"/>
            <w:left w:val="none" w:sz="0" w:space="0" w:color="auto"/>
            <w:bottom w:val="none" w:sz="0" w:space="0" w:color="auto"/>
            <w:right w:val="none" w:sz="0" w:space="0" w:color="auto"/>
          </w:divBdr>
        </w:div>
        <w:div w:id="496651540">
          <w:marLeft w:val="0"/>
          <w:marRight w:val="0"/>
          <w:marTop w:val="0"/>
          <w:marBottom w:val="240"/>
          <w:divBdr>
            <w:top w:val="none" w:sz="0" w:space="0" w:color="auto"/>
            <w:left w:val="none" w:sz="0" w:space="0" w:color="auto"/>
            <w:bottom w:val="none" w:sz="0" w:space="0" w:color="auto"/>
            <w:right w:val="none" w:sz="0" w:space="0" w:color="auto"/>
          </w:divBdr>
        </w:div>
        <w:div w:id="496658212">
          <w:marLeft w:val="1463"/>
          <w:marRight w:val="0"/>
          <w:marTop w:val="0"/>
          <w:marBottom w:val="0"/>
          <w:divBdr>
            <w:top w:val="none" w:sz="0" w:space="0" w:color="auto"/>
            <w:left w:val="none" w:sz="0" w:space="0" w:color="auto"/>
            <w:bottom w:val="none" w:sz="0" w:space="0" w:color="auto"/>
            <w:right w:val="none" w:sz="0" w:space="0" w:color="auto"/>
          </w:divBdr>
        </w:div>
        <w:div w:id="496726435">
          <w:blockQuote w:val="1"/>
          <w:marLeft w:val="0"/>
          <w:marRight w:val="0"/>
          <w:marTop w:val="250"/>
          <w:marBottom w:val="263"/>
          <w:divBdr>
            <w:top w:val="none" w:sz="0" w:space="0" w:color="auto"/>
            <w:left w:val="single" w:sz="24" w:space="13" w:color="C4E0A6"/>
            <w:bottom w:val="none" w:sz="0" w:space="0" w:color="auto"/>
            <w:right w:val="none" w:sz="0" w:space="0" w:color="auto"/>
          </w:divBdr>
        </w:div>
        <w:div w:id="496727017">
          <w:marLeft w:val="0"/>
          <w:marRight w:val="0"/>
          <w:marTop w:val="0"/>
          <w:marBottom w:val="125"/>
          <w:divBdr>
            <w:top w:val="single" w:sz="4" w:space="3" w:color="DDDDDD"/>
            <w:left w:val="single" w:sz="4" w:space="3" w:color="DDDDDD"/>
            <w:bottom w:val="single" w:sz="4" w:space="3" w:color="DDDDDD"/>
            <w:right w:val="single" w:sz="4" w:space="3" w:color="DDDDDD"/>
          </w:divBdr>
        </w:div>
        <w:div w:id="496846200">
          <w:marLeft w:val="0"/>
          <w:marRight w:val="0"/>
          <w:marTop w:val="0"/>
          <w:marBottom w:val="0"/>
          <w:divBdr>
            <w:top w:val="none" w:sz="0" w:space="0" w:color="auto"/>
            <w:left w:val="none" w:sz="0" w:space="0" w:color="auto"/>
            <w:bottom w:val="none" w:sz="0" w:space="0" w:color="auto"/>
            <w:right w:val="none" w:sz="0" w:space="0" w:color="auto"/>
          </w:divBdr>
        </w:div>
        <w:div w:id="496848680">
          <w:marLeft w:val="0"/>
          <w:marRight w:val="0"/>
          <w:marTop w:val="0"/>
          <w:marBottom w:val="0"/>
          <w:divBdr>
            <w:top w:val="none" w:sz="0" w:space="0" w:color="auto"/>
            <w:left w:val="none" w:sz="0" w:space="0" w:color="auto"/>
            <w:bottom w:val="none" w:sz="0" w:space="0" w:color="auto"/>
            <w:right w:val="none" w:sz="0" w:space="0" w:color="auto"/>
          </w:divBdr>
          <w:divsChild>
            <w:div w:id="484322114">
              <w:marLeft w:val="0"/>
              <w:marRight w:val="0"/>
              <w:marTop w:val="0"/>
              <w:marBottom w:val="225"/>
              <w:divBdr>
                <w:top w:val="none" w:sz="0" w:space="0" w:color="auto"/>
                <w:left w:val="none" w:sz="0" w:space="0" w:color="auto"/>
                <w:bottom w:val="none" w:sz="0" w:space="0" w:color="auto"/>
                <w:right w:val="none" w:sz="0" w:space="0" w:color="auto"/>
              </w:divBdr>
            </w:div>
          </w:divsChild>
        </w:div>
        <w:div w:id="496919097">
          <w:marLeft w:val="0"/>
          <w:marRight w:val="0"/>
          <w:marTop w:val="0"/>
          <w:marBottom w:val="0"/>
          <w:divBdr>
            <w:top w:val="none" w:sz="0" w:space="0" w:color="auto"/>
            <w:left w:val="none" w:sz="0" w:space="0" w:color="auto"/>
            <w:bottom w:val="none" w:sz="0" w:space="0" w:color="auto"/>
            <w:right w:val="none" w:sz="0" w:space="0" w:color="auto"/>
          </w:divBdr>
        </w:div>
        <w:div w:id="496964446">
          <w:marLeft w:val="0"/>
          <w:marRight w:val="0"/>
          <w:marTop w:val="0"/>
          <w:marBottom w:val="0"/>
          <w:divBdr>
            <w:top w:val="none" w:sz="0" w:space="0" w:color="auto"/>
            <w:left w:val="none" w:sz="0" w:space="0" w:color="auto"/>
            <w:bottom w:val="none" w:sz="0" w:space="0" w:color="auto"/>
            <w:right w:val="none" w:sz="0" w:space="0" w:color="auto"/>
          </w:divBdr>
        </w:div>
        <w:div w:id="497035253">
          <w:marLeft w:val="0"/>
          <w:marRight w:val="0"/>
          <w:marTop w:val="0"/>
          <w:marBottom w:val="0"/>
          <w:divBdr>
            <w:top w:val="none" w:sz="0" w:space="0" w:color="auto"/>
            <w:left w:val="none" w:sz="0" w:space="0" w:color="auto"/>
            <w:bottom w:val="none" w:sz="0" w:space="0" w:color="auto"/>
            <w:right w:val="none" w:sz="0" w:space="0" w:color="auto"/>
          </w:divBdr>
        </w:div>
        <w:div w:id="497112408">
          <w:marLeft w:val="0"/>
          <w:marRight w:val="0"/>
          <w:marTop w:val="0"/>
          <w:marBottom w:val="240"/>
          <w:divBdr>
            <w:top w:val="none" w:sz="0" w:space="0" w:color="auto"/>
            <w:left w:val="none" w:sz="0" w:space="0" w:color="auto"/>
            <w:bottom w:val="none" w:sz="0" w:space="0" w:color="auto"/>
            <w:right w:val="none" w:sz="0" w:space="0" w:color="auto"/>
          </w:divBdr>
        </w:div>
        <w:div w:id="497157820">
          <w:marLeft w:val="0"/>
          <w:marRight w:val="0"/>
          <w:marTop w:val="0"/>
          <w:marBottom w:val="0"/>
          <w:divBdr>
            <w:top w:val="none" w:sz="0" w:space="0" w:color="auto"/>
            <w:left w:val="none" w:sz="0" w:space="0" w:color="auto"/>
            <w:bottom w:val="none" w:sz="0" w:space="0" w:color="auto"/>
            <w:right w:val="none" w:sz="0" w:space="0" w:color="auto"/>
          </w:divBdr>
        </w:div>
        <w:div w:id="497162199">
          <w:marLeft w:val="0"/>
          <w:marRight w:val="0"/>
          <w:marTop w:val="0"/>
          <w:marBottom w:val="300"/>
          <w:divBdr>
            <w:top w:val="none" w:sz="0" w:space="0" w:color="auto"/>
            <w:left w:val="none" w:sz="0" w:space="0" w:color="auto"/>
            <w:bottom w:val="none" w:sz="0" w:space="0" w:color="auto"/>
            <w:right w:val="none" w:sz="0" w:space="0" w:color="auto"/>
          </w:divBdr>
        </w:div>
        <w:div w:id="497307796">
          <w:marLeft w:val="0"/>
          <w:marRight w:val="0"/>
          <w:marTop w:val="0"/>
          <w:marBottom w:val="384"/>
          <w:divBdr>
            <w:top w:val="none" w:sz="0" w:space="0" w:color="auto"/>
            <w:left w:val="none" w:sz="0" w:space="0" w:color="auto"/>
            <w:bottom w:val="none" w:sz="0" w:space="0" w:color="auto"/>
            <w:right w:val="none" w:sz="0" w:space="0" w:color="auto"/>
          </w:divBdr>
          <w:divsChild>
            <w:div w:id="308486734">
              <w:marLeft w:val="0"/>
              <w:marRight w:val="0"/>
              <w:marTop w:val="0"/>
              <w:marBottom w:val="0"/>
              <w:divBdr>
                <w:top w:val="none" w:sz="0" w:space="0" w:color="auto"/>
                <w:left w:val="none" w:sz="0" w:space="0" w:color="auto"/>
                <w:bottom w:val="none" w:sz="0" w:space="0" w:color="auto"/>
                <w:right w:val="none" w:sz="0" w:space="0" w:color="auto"/>
              </w:divBdr>
              <w:divsChild>
                <w:div w:id="614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543">
          <w:marLeft w:val="0"/>
          <w:marRight w:val="0"/>
          <w:marTop w:val="0"/>
          <w:marBottom w:val="0"/>
          <w:divBdr>
            <w:top w:val="single" w:sz="2" w:space="0" w:color="E0E0E0"/>
            <w:left w:val="single" w:sz="2" w:space="0" w:color="E0E0E0"/>
            <w:bottom w:val="single" w:sz="2" w:space="0" w:color="E0E0E0"/>
            <w:right w:val="single" w:sz="2" w:space="0" w:color="E0E0E0"/>
          </w:divBdr>
        </w:div>
        <w:div w:id="497572643">
          <w:marLeft w:val="0"/>
          <w:marRight w:val="0"/>
          <w:marTop w:val="0"/>
          <w:marBottom w:val="0"/>
          <w:divBdr>
            <w:top w:val="none" w:sz="0" w:space="0" w:color="auto"/>
            <w:left w:val="none" w:sz="0" w:space="0" w:color="auto"/>
            <w:bottom w:val="none" w:sz="0" w:space="0" w:color="auto"/>
            <w:right w:val="none" w:sz="0" w:space="0" w:color="auto"/>
          </w:divBdr>
        </w:div>
        <w:div w:id="497622006">
          <w:marLeft w:val="0"/>
          <w:marRight w:val="0"/>
          <w:marTop w:val="0"/>
          <w:marBottom w:val="0"/>
          <w:divBdr>
            <w:top w:val="none" w:sz="0" w:space="0" w:color="auto"/>
            <w:left w:val="none" w:sz="0" w:space="0" w:color="auto"/>
            <w:bottom w:val="none" w:sz="0" w:space="0" w:color="auto"/>
            <w:right w:val="none" w:sz="0" w:space="0" w:color="auto"/>
          </w:divBdr>
        </w:div>
        <w:div w:id="497693632">
          <w:marLeft w:val="0"/>
          <w:marRight w:val="0"/>
          <w:marTop w:val="0"/>
          <w:marBottom w:val="0"/>
          <w:divBdr>
            <w:top w:val="none" w:sz="0" w:space="0" w:color="auto"/>
            <w:left w:val="none" w:sz="0" w:space="0" w:color="auto"/>
            <w:bottom w:val="none" w:sz="0" w:space="0" w:color="auto"/>
            <w:right w:val="none" w:sz="0" w:space="0" w:color="auto"/>
          </w:divBdr>
        </w:div>
        <w:div w:id="497694802">
          <w:marLeft w:val="0"/>
          <w:marRight w:val="0"/>
          <w:marTop w:val="0"/>
          <w:marBottom w:val="0"/>
          <w:divBdr>
            <w:top w:val="none" w:sz="0" w:space="0" w:color="auto"/>
            <w:left w:val="none" w:sz="0" w:space="0" w:color="auto"/>
            <w:bottom w:val="none" w:sz="0" w:space="0" w:color="auto"/>
            <w:right w:val="none" w:sz="0" w:space="0" w:color="auto"/>
          </w:divBdr>
        </w:div>
        <w:div w:id="497772173">
          <w:marLeft w:val="0"/>
          <w:marRight w:val="0"/>
          <w:marTop w:val="0"/>
          <w:marBottom w:val="0"/>
          <w:divBdr>
            <w:top w:val="none" w:sz="0" w:space="0" w:color="auto"/>
            <w:left w:val="none" w:sz="0" w:space="0" w:color="auto"/>
            <w:bottom w:val="none" w:sz="0" w:space="0" w:color="auto"/>
            <w:right w:val="none" w:sz="0" w:space="0" w:color="auto"/>
          </w:divBdr>
          <w:divsChild>
            <w:div w:id="560873597">
              <w:marLeft w:val="0"/>
              <w:marRight w:val="0"/>
              <w:marTop w:val="0"/>
              <w:marBottom w:val="150"/>
              <w:divBdr>
                <w:top w:val="none" w:sz="0" w:space="0" w:color="auto"/>
                <w:left w:val="none" w:sz="0" w:space="0" w:color="auto"/>
                <w:bottom w:val="none" w:sz="0" w:space="0" w:color="auto"/>
                <w:right w:val="none" w:sz="0" w:space="0" w:color="auto"/>
              </w:divBdr>
            </w:div>
          </w:divsChild>
        </w:div>
        <w:div w:id="497816452">
          <w:marLeft w:val="0"/>
          <w:marRight w:val="0"/>
          <w:marTop w:val="0"/>
          <w:marBottom w:val="0"/>
          <w:divBdr>
            <w:top w:val="none" w:sz="0" w:space="0" w:color="auto"/>
            <w:left w:val="none" w:sz="0" w:space="0" w:color="auto"/>
            <w:bottom w:val="none" w:sz="0" w:space="0" w:color="auto"/>
            <w:right w:val="none" w:sz="0" w:space="0" w:color="auto"/>
          </w:divBdr>
        </w:div>
        <w:div w:id="497884952">
          <w:marLeft w:val="0"/>
          <w:marRight w:val="0"/>
          <w:marTop w:val="100"/>
          <w:marBottom w:val="100"/>
          <w:divBdr>
            <w:top w:val="none" w:sz="0" w:space="0" w:color="auto"/>
            <w:left w:val="none" w:sz="0" w:space="0" w:color="auto"/>
            <w:bottom w:val="none" w:sz="0" w:space="0" w:color="auto"/>
            <w:right w:val="none" w:sz="0" w:space="0" w:color="auto"/>
          </w:divBdr>
        </w:div>
        <w:div w:id="498038727">
          <w:marLeft w:val="0"/>
          <w:marRight w:val="0"/>
          <w:marTop w:val="0"/>
          <w:marBottom w:val="0"/>
          <w:divBdr>
            <w:top w:val="none" w:sz="0" w:space="0" w:color="auto"/>
            <w:left w:val="none" w:sz="0" w:space="0" w:color="auto"/>
            <w:bottom w:val="none" w:sz="0" w:space="0" w:color="auto"/>
            <w:right w:val="none" w:sz="0" w:space="0" w:color="auto"/>
          </w:divBdr>
        </w:div>
        <w:div w:id="498083841">
          <w:marLeft w:val="0"/>
          <w:marRight w:val="0"/>
          <w:marTop w:val="0"/>
          <w:marBottom w:val="0"/>
          <w:divBdr>
            <w:top w:val="none" w:sz="0" w:space="0" w:color="auto"/>
            <w:left w:val="none" w:sz="0" w:space="0" w:color="auto"/>
            <w:bottom w:val="none" w:sz="0" w:space="0" w:color="auto"/>
            <w:right w:val="none" w:sz="0" w:space="0" w:color="auto"/>
          </w:divBdr>
        </w:div>
        <w:div w:id="498155396">
          <w:marLeft w:val="-225"/>
          <w:marRight w:val="-225"/>
          <w:marTop w:val="0"/>
          <w:marBottom w:val="0"/>
          <w:divBdr>
            <w:top w:val="none" w:sz="0" w:space="0" w:color="auto"/>
            <w:left w:val="none" w:sz="0" w:space="0" w:color="auto"/>
            <w:bottom w:val="none" w:sz="0" w:space="0" w:color="auto"/>
            <w:right w:val="none" w:sz="0" w:space="0" w:color="auto"/>
          </w:divBdr>
          <w:divsChild>
            <w:div w:id="652181484">
              <w:marLeft w:val="1463"/>
              <w:marRight w:val="0"/>
              <w:marTop w:val="0"/>
              <w:marBottom w:val="0"/>
              <w:divBdr>
                <w:top w:val="none" w:sz="0" w:space="0" w:color="auto"/>
                <w:left w:val="none" w:sz="0" w:space="0" w:color="auto"/>
                <w:bottom w:val="none" w:sz="0" w:space="0" w:color="auto"/>
                <w:right w:val="none" w:sz="0" w:space="0" w:color="auto"/>
              </w:divBdr>
              <w:divsChild>
                <w:div w:id="3338055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8228950">
          <w:marLeft w:val="0"/>
          <w:marRight w:val="0"/>
          <w:marTop w:val="0"/>
          <w:marBottom w:val="150"/>
          <w:divBdr>
            <w:top w:val="none" w:sz="0" w:space="0" w:color="auto"/>
            <w:left w:val="none" w:sz="0" w:space="0" w:color="auto"/>
            <w:bottom w:val="none" w:sz="0" w:space="0" w:color="auto"/>
            <w:right w:val="none" w:sz="0" w:space="0" w:color="auto"/>
          </w:divBdr>
        </w:div>
        <w:div w:id="498231651">
          <w:marLeft w:val="0"/>
          <w:marRight w:val="0"/>
          <w:marTop w:val="0"/>
          <w:marBottom w:val="300"/>
          <w:divBdr>
            <w:top w:val="single" w:sz="6" w:space="1" w:color="EEEEEE"/>
            <w:left w:val="none" w:sz="0" w:space="0" w:color="auto"/>
            <w:bottom w:val="none" w:sz="0" w:space="0" w:color="auto"/>
            <w:right w:val="none" w:sz="0" w:space="0" w:color="auto"/>
          </w:divBdr>
          <w:divsChild>
            <w:div w:id="374544707">
              <w:marLeft w:val="0"/>
              <w:marRight w:val="0"/>
              <w:marTop w:val="0"/>
              <w:marBottom w:val="0"/>
              <w:divBdr>
                <w:top w:val="none" w:sz="0" w:space="0" w:color="auto"/>
                <w:left w:val="none" w:sz="0" w:space="0" w:color="auto"/>
                <w:bottom w:val="none" w:sz="0" w:space="0" w:color="auto"/>
                <w:right w:val="none" w:sz="0" w:space="0" w:color="auto"/>
              </w:divBdr>
              <w:divsChild>
                <w:div w:id="666173490">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498235626">
          <w:marLeft w:val="0"/>
          <w:marRight w:val="0"/>
          <w:marTop w:val="0"/>
          <w:marBottom w:val="250"/>
          <w:divBdr>
            <w:top w:val="none" w:sz="0" w:space="0" w:color="auto"/>
            <w:left w:val="none" w:sz="0" w:space="0" w:color="auto"/>
            <w:bottom w:val="none" w:sz="0" w:space="0" w:color="auto"/>
            <w:right w:val="none" w:sz="0" w:space="0" w:color="auto"/>
          </w:divBdr>
        </w:div>
        <w:div w:id="498236873">
          <w:marLeft w:val="-188"/>
          <w:marRight w:val="-188"/>
          <w:marTop w:val="0"/>
          <w:marBottom w:val="0"/>
          <w:divBdr>
            <w:top w:val="none" w:sz="0" w:space="0" w:color="auto"/>
            <w:left w:val="none" w:sz="0" w:space="0" w:color="auto"/>
            <w:bottom w:val="none" w:sz="0" w:space="0" w:color="auto"/>
            <w:right w:val="none" w:sz="0" w:space="0" w:color="auto"/>
          </w:divBdr>
        </w:div>
        <w:div w:id="498271124">
          <w:marLeft w:val="0"/>
          <w:marRight w:val="0"/>
          <w:marTop w:val="0"/>
          <w:marBottom w:val="0"/>
          <w:divBdr>
            <w:top w:val="none" w:sz="0" w:space="0" w:color="auto"/>
            <w:left w:val="none" w:sz="0" w:space="0" w:color="auto"/>
            <w:bottom w:val="none" w:sz="0" w:space="0" w:color="auto"/>
            <w:right w:val="none" w:sz="0" w:space="0" w:color="auto"/>
          </w:divBdr>
          <w:divsChild>
            <w:div w:id="481195037">
              <w:marLeft w:val="0"/>
              <w:marRight w:val="225"/>
              <w:marTop w:val="0"/>
              <w:marBottom w:val="0"/>
              <w:divBdr>
                <w:top w:val="none" w:sz="0" w:space="0" w:color="auto"/>
                <w:left w:val="none" w:sz="0" w:space="0" w:color="auto"/>
                <w:bottom w:val="none" w:sz="0" w:space="0" w:color="auto"/>
                <w:right w:val="none" w:sz="0" w:space="0" w:color="auto"/>
              </w:divBdr>
            </w:div>
          </w:divsChild>
        </w:div>
        <w:div w:id="498276185">
          <w:marLeft w:val="0"/>
          <w:marRight w:val="0"/>
          <w:marTop w:val="0"/>
          <w:marBottom w:val="0"/>
          <w:divBdr>
            <w:top w:val="none" w:sz="0" w:space="0" w:color="auto"/>
            <w:left w:val="none" w:sz="0" w:space="0" w:color="auto"/>
            <w:bottom w:val="none" w:sz="0" w:space="0" w:color="auto"/>
            <w:right w:val="none" w:sz="0" w:space="0" w:color="auto"/>
          </w:divBdr>
          <w:divsChild>
            <w:div w:id="295532366">
              <w:marLeft w:val="0"/>
              <w:marRight w:val="0"/>
              <w:marTop w:val="0"/>
              <w:marBottom w:val="0"/>
              <w:divBdr>
                <w:top w:val="none" w:sz="0" w:space="0" w:color="auto"/>
                <w:left w:val="none" w:sz="0" w:space="0" w:color="auto"/>
                <w:bottom w:val="none" w:sz="0" w:space="0" w:color="auto"/>
                <w:right w:val="none" w:sz="0" w:space="0" w:color="auto"/>
              </w:divBdr>
              <w:divsChild>
                <w:div w:id="110756474">
                  <w:marLeft w:val="0"/>
                  <w:marRight w:val="0"/>
                  <w:marTop w:val="0"/>
                  <w:marBottom w:val="240"/>
                  <w:divBdr>
                    <w:top w:val="none" w:sz="0" w:space="0" w:color="auto"/>
                    <w:left w:val="none" w:sz="0" w:space="0" w:color="auto"/>
                    <w:bottom w:val="none" w:sz="0" w:space="0" w:color="auto"/>
                    <w:right w:val="none" w:sz="0" w:space="0" w:color="auto"/>
                  </w:divBdr>
                </w:div>
                <w:div w:id="327756695">
                  <w:marLeft w:val="0"/>
                  <w:marRight w:val="0"/>
                  <w:marTop w:val="0"/>
                  <w:marBottom w:val="240"/>
                  <w:divBdr>
                    <w:top w:val="none" w:sz="0" w:space="0" w:color="auto"/>
                    <w:left w:val="none" w:sz="0" w:space="0" w:color="auto"/>
                    <w:bottom w:val="none" w:sz="0" w:space="0" w:color="auto"/>
                    <w:right w:val="none" w:sz="0" w:space="0" w:color="auto"/>
                  </w:divBdr>
                </w:div>
                <w:div w:id="760950563">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498348522">
          <w:marLeft w:val="0"/>
          <w:marRight w:val="0"/>
          <w:marTop w:val="0"/>
          <w:marBottom w:val="0"/>
          <w:divBdr>
            <w:top w:val="none" w:sz="0" w:space="0" w:color="auto"/>
            <w:left w:val="none" w:sz="0" w:space="0" w:color="auto"/>
            <w:bottom w:val="none" w:sz="0" w:space="0" w:color="auto"/>
            <w:right w:val="none" w:sz="0" w:space="0" w:color="auto"/>
          </w:divBdr>
        </w:div>
        <w:div w:id="498349989">
          <w:marLeft w:val="0"/>
          <w:marRight w:val="0"/>
          <w:marTop w:val="150"/>
          <w:marBottom w:val="0"/>
          <w:divBdr>
            <w:top w:val="none" w:sz="0" w:space="0" w:color="auto"/>
            <w:left w:val="none" w:sz="0" w:space="0" w:color="auto"/>
            <w:bottom w:val="none" w:sz="0" w:space="0" w:color="auto"/>
            <w:right w:val="none" w:sz="0" w:space="0" w:color="auto"/>
          </w:divBdr>
        </w:div>
        <w:div w:id="498350849">
          <w:marLeft w:val="0"/>
          <w:marRight w:val="0"/>
          <w:marTop w:val="0"/>
          <w:marBottom w:val="0"/>
          <w:divBdr>
            <w:top w:val="none" w:sz="0" w:space="0" w:color="auto"/>
            <w:left w:val="none" w:sz="0" w:space="0" w:color="auto"/>
            <w:bottom w:val="none" w:sz="0" w:space="0" w:color="auto"/>
            <w:right w:val="none" w:sz="0" w:space="0" w:color="auto"/>
          </w:divBdr>
        </w:div>
        <w:div w:id="498352007">
          <w:marLeft w:val="0"/>
          <w:marRight w:val="0"/>
          <w:marTop w:val="0"/>
          <w:marBottom w:val="150"/>
          <w:divBdr>
            <w:top w:val="none" w:sz="0" w:space="0" w:color="auto"/>
            <w:left w:val="none" w:sz="0" w:space="0" w:color="auto"/>
            <w:bottom w:val="none" w:sz="0" w:space="0" w:color="auto"/>
            <w:right w:val="none" w:sz="0" w:space="0" w:color="auto"/>
          </w:divBdr>
        </w:div>
        <w:div w:id="498467036">
          <w:marLeft w:val="15"/>
          <w:marRight w:val="225"/>
          <w:marTop w:val="225"/>
          <w:marBottom w:val="105"/>
          <w:divBdr>
            <w:top w:val="none" w:sz="0" w:space="0" w:color="auto"/>
            <w:left w:val="none" w:sz="0" w:space="0" w:color="auto"/>
            <w:bottom w:val="none" w:sz="0" w:space="0" w:color="auto"/>
            <w:right w:val="none" w:sz="0" w:space="0" w:color="auto"/>
          </w:divBdr>
          <w:divsChild>
            <w:div w:id="657464793">
              <w:marLeft w:val="0"/>
              <w:marRight w:val="0"/>
              <w:marTop w:val="0"/>
              <w:marBottom w:val="0"/>
              <w:divBdr>
                <w:top w:val="none" w:sz="0" w:space="0" w:color="auto"/>
                <w:left w:val="none" w:sz="0" w:space="0" w:color="auto"/>
                <w:bottom w:val="none" w:sz="0" w:space="0" w:color="auto"/>
                <w:right w:val="none" w:sz="0" w:space="0" w:color="auto"/>
              </w:divBdr>
            </w:div>
          </w:divsChild>
        </w:div>
        <w:div w:id="498471756">
          <w:marLeft w:val="0"/>
          <w:marRight w:val="0"/>
          <w:marTop w:val="0"/>
          <w:marBottom w:val="0"/>
          <w:divBdr>
            <w:top w:val="none" w:sz="0" w:space="0" w:color="auto"/>
            <w:left w:val="none" w:sz="0" w:space="0" w:color="auto"/>
            <w:bottom w:val="none" w:sz="0" w:space="0" w:color="auto"/>
            <w:right w:val="none" w:sz="0" w:space="0" w:color="auto"/>
          </w:divBdr>
          <w:divsChild>
            <w:div w:id="189759444">
              <w:marLeft w:val="-150"/>
              <w:marRight w:val="-150"/>
              <w:marTop w:val="0"/>
              <w:marBottom w:val="0"/>
              <w:divBdr>
                <w:top w:val="none" w:sz="0" w:space="0" w:color="auto"/>
                <w:left w:val="none" w:sz="0" w:space="0" w:color="auto"/>
                <w:bottom w:val="none" w:sz="0" w:space="0" w:color="auto"/>
                <w:right w:val="none" w:sz="0" w:space="0" w:color="auto"/>
              </w:divBdr>
              <w:divsChild>
                <w:div w:id="243103522">
                  <w:marLeft w:val="0"/>
                  <w:marRight w:val="0"/>
                  <w:marTop w:val="0"/>
                  <w:marBottom w:val="0"/>
                  <w:divBdr>
                    <w:top w:val="none" w:sz="0" w:space="0" w:color="auto"/>
                    <w:left w:val="none" w:sz="0" w:space="0" w:color="auto"/>
                    <w:bottom w:val="none" w:sz="0" w:space="0" w:color="auto"/>
                    <w:right w:val="none" w:sz="0" w:space="0" w:color="auto"/>
                  </w:divBdr>
                  <w:divsChild>
                    <w:div w:id="105276633">
                      <w:marLeft w:val="0"/>
                      <w:marRight w:val="0"/>
                      <w:marTop w:val="150"/>
                      <w:marBottom w:val="0"/>
                      <w:divBdr>
                        <w:top w:val="none" w:sz="0" w:space="0" w:color="auto"/>
                        <w:left w:val="none" w:sz="0" w:space="0" w:color="auto"/>
                        <w:bottom w:val="none" w:sz="0" w:space="0" w:color="auto"/>
                        <w:right w:val="none" w:sz="0" w:space="0" w:color="auto"/>
                      </w:divBdr>
                      <w:divsChild>
                        <w:div w:id="582960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646411">
                  <w:marLeft w:val="0"/>
                  <w:marRight w:val="0"/>
                  <w:marTop w:val="0"/>
                  <w:marBottom w:val="0"/>
                  <w:divBdr>
                    <w:top w:val="none" w:sz="0" w:space="0" w:color="auto"/>
                    <w:left w:val="none" w:sz="0" w:space="0" w:color="auto"/>
                    <w:bottom w:val="none" w:sz="0" w:space="0" w:color="auto"/>
                    <w:right w:val="none" w:sz="0" w:space="0" w:color="auto"/>
                  </w:divBdr>
                </w:div>
                <w:div w:id="436216252">
                  <w:marLeft w:val="0"/>
                  <w:marRight w:val="0"/>
                  <w:marTop w:val="0"/>
                  <w:marBottom w:val="0"/>
                  <w:divBdr>
                    <w:top w:val="none" w:sz="0" w:space="0" w:color="auto"/>
                    <w:left w:val="none" w:sz="0" w:space="0" w:color="auto"/>
                    <w:bottom w:val="none" w:sz="0" w:space="0" w:color="auto"/>
                    <w:right w:val="none" w:sz="0" w:space="0" w:color="auto"/>
                  </w:divBdr>
                  <w:divsChild>
                    <w:div w:id="99687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98541842">
          <w:blockQuote w:val="1"/>
          <w:marLeft w:val="0"/>
          <w:marRight w:val="0"/>
          <w:marTop w:val="301"/>
          <w:marBottom w:val="301"/>
          <w:divBdr>
            <w:top w:val="none" w:sz="0" w:space="0" w:color="auto"/>
            <w:left w:val="single" w:sz="24" w:space="15" w:color="E67E22"/>
            <w:bottom w:val="none" w:sz="0" w:space="0" w:color="auto"/>
            <w:right w:val="none" w:sz="0" w:space="0" w:color="auto"/>
          </w:divBdr>
        </w:div>
        <w:div w:id="498543801">
          <w:marLeft w:val="15"/>
          <w:marRight w:val="225"/>
          <w:marTop w:val="225"/>
          <w:marBottom w:val="105"/>
          <w:divBdr>
            <w:top w:val="none" w:sz="0" w:space="0" w:color="auto"/>
            <w:left w:val="none" w:sz="0" w:space="0" w:color="auto"/>
            <w:bottom w:val="none" w:sz="0" w:space="0" w:color="auto"/>
            <w:right w:val="none" w:sz="0" w:space="0" w:color="auto"/>
          </w:divBdr>
        </w:div>
        <w:div w:id="498544068">
          <w:marLeft w:val="0"/>
          <w:marRight w:val="0"/>
          <w:marTop w:val="0"/>
          <w:marBottom w:val="0"/>
          <w:divBdr>
            <w:top w:val="none" w:sz="0" w:space="0" w:color="auto"/>
            <w:left w:val="none" w:sz="0" w:space="0" w:color="auto"/>
            <w:bottom w:val="none" w:sz="0" w:space="0" w:color="auto"/>
            <w:right w:val="none" w:sz="0" w:space="0" w:color="auto"/>
          </w:divBdr>
        </w:div>
        <w:div w:id="498614420">
          <w:marLeft w:val="0"/>
          <w:marRight w:val="0"/>
          <w:marTop w:val="0"/>
          <w:marBottom w:val="240"/>
          <w:divBdr>
            <w:top w:val="none" w:sz="0" w:space="0" w:color="auto"/>
            <w:left w:val="none" w:sz="0" w:space="0" w:color="auto"/>
            <w:bottom w:val="none" w:sz="0" w:space="0" w:color="auto"/>
            <w:right w:val="none" w:sz="0" w:space="0" w:color="auto"/>
          </w:divBdr>
        </w:div>
        <w:div w:id="498615958">
          <w:marLeft w:val="0"/>
          <w:marRight w:val="0"/>
          <w:marTop w:val="0"/>
          <w:marBottom w:val="300"/>
          <w:divBdr>
            <w:top w:val="none" w:sz="0" w:space="0" w:color="auto"/>
            <w:left w:val="none" w:sz="0" w:space="0" w:color="auto"/>
            <w:bottom w:val="none" w:sz="0" w:space="0" w:color="auto"/>
            <w:right w:val="none" w:sz="0" w:space="0" w:color="auto"/>
          </w:divBdr>
        </w:div>
        <w:div w:id="498616543">
          <w:marLeft w:val="-150"/>
          <w:marRight w:val="-150"/>
          <w:marTop w:val="0"/>
          <w:marBottom w:val="0"/>
          <w:divBdr>
            <w:top w:val="none" w:sz="0" w:space="0" w:color="auto"/>
            <w:left w:val="none" w:sz="0" w:space="0" w:color="auto"/>
            <w:bottom w:val="none" w:sz="0" w:space="0" w:color="auto"/>
            <w:right w:val="none" w:sz="0" w:space="0" w:color="auto"/>
          </w:divBdr>
        </w:div>
        <w:div w:id="498617605">
          <w:marLeft w:val="-150"/>
          <w:marRight w:val="-150"/>
          <w:marTop w:val="0"/>
          <w:marBottom w:val="0"/>
          <w:divBdr>
            <w:top w:val="none" w:sz="0" w:space="0" w:color="auto"/>
            <w:left w:val="none" w:sz="0" w:space="0" w:color="auto"/>
            <w:bottom w:val="none" w:sz="0" w:space="0" w:color="auto"/>
            <w:right w:val="none" w:sz="0" w:space="0" w:color="auto"/>
          </w:divBdr>
        </w:div>
        <w:div w:id="498618800">
          <w:marLeft w:val="0"/>
          <w:marRight w:val="0"/>
          <w:marTop w:val="0"/>
          <w:marBottom w:val="0"/>
          <w:divBdr>
            <w:top w:val="none" w:sz="0" w:space="0" w:color="auto"/>
            <w:left w:val="none" w:sz="0" w:space="0" w:color="auto"/>
            <w:bottom w:val="none" w:sz="0" w:space="0" w:color="auto"/>
            <w:right w:val="none" w:sz="0" w:space="0" w:color="auto"/>
          </w:divBdr>
        </w:div>
        <w:div w:id="498621848">
          <w:marLeft w:val="0"/>
          <w:marRight w:val="0"/>
          <w:marTop w:val="0"/>
          <w:marBottom w:val="0"/>
          <w:divBdr>
            <w:top w:val="none" w:sz="0" w:space="0" w:color="auto"/>
            <w:left w:val="none" w:sz="0" w:space="0" w:color="auto"/>
            <w:bottom w:val="none" w:sz="0" w:space="0" w:color="auto"/>
            <w:right w:val="none" w:sz="0" w:space="0" w:color="auto"/>
          </w:divBdr>
        </w:div>
        <w:div w:id="498623857">
          <w:marLeft w:val="626"/>
          <w:marRight w:val="1252"/>
          <w:marTop w:val="0"/>
          <w:marBottom w:val="0"/>
          <w:divBdr>
            <w:top w:val="none" w:sz="0" w:space="0" w:color="auto"/>
            <w:left w:val="none" w:sz="0" w:space="0" w:color="auto"/>
            <w:bottom w:val="none" w:sz="0" w:space="0" w:color="auto"/>
            <w:right w:val="none" w:sz="0" w:space="0" w:color="auto"/>
          </w:divBdr>
        </w:div>
        <w:div w:id="498663634">
          <w:marLeft w:val="0"/>
          <w:marRight w:val="0"/>
          <w:marTop w:val="0"/>
          <w:marBottom w:val="0"/>
          <w:divBdr>
            <w:top w:val="none" w:sz="0" w:space="0" w:color="auto"/>
            <w:left w:val="none" w:sz="0" w:space="0" w:color="auto"/>
            <w:bottom w:val="none" w:sz="0" w:space="0" w:color="auto"/>
            <w:right w:val="none" w:sz="0" w:space="0" w:color="auto"/>
          </w:divBdr>
          <w:divsChild>
            <w:div w:id="343749396">
              <w:marLeft w:val="150"/>
              <w:marRight w:val="0"/>
              <w:marTop w:val="0"/>
              <w:marBottom w:val="0"/>
              <w:divBdr>
                <w:top w:val="none" w:sz="0" w:space="0" w:color="auto"/>
                <w:left w:val="none" w:sz="0" w:space="0" w:color="auto"/>
                <w:bottom w:val="none" w:sz="0" w:space="0" w:color="auto"/>
                <w:right w:val="none" w:sz="0" w:space="0" w:color="auto"/>
              </w:divBdr>
            </w:div>
          </w:divsChild>
        </w:div>
        <w:div w:id="498691735">
          <w:marLeft w:val="75"/>
          <w:marRight w:val="0"/>
          <w:marTop w:val="0"/>
          <w:marBottom w:val="0"/>
          <w:divBdr>
            <w:top w:val="none" w:sz="0" w:space="0" w:color="auto"/>
            <w:left w:val="none" w:sz="0" w:space="0" w:color="auto"/>
            <w:bottom w:val="none" w:sz="0" w:space="0" w:color="auto"/>
            <w:right w:val="none" w:sz="0" w:space="0" w:color="auto"/>
          </w:divBdr>
        </w:div>
        <w:div w:id="498733253">
          <w:marLeft w:val="0"/>
          <w:marRight w:val="0"/>
          <w:marTop w:val="0"/>
          <w:marBottom w:val="0"/>
          <w:divBdr>
            <w:top w:val="none" w:sz="0" w:space="0" w:color="auto"/>
            <w:left w:val="none" w:sz="0" w:space="0" w:color="auto"/>
            <w:bottom w:val="none" w:sz="0" w:space="0" w:color="auto"/>
            <w:right w:val="none" w:sz="0" w:space="0" w:color="auto"/>
          </w:divBdr>
        </w:div>
        <w:div w:id="498733736">
          <w:marLeft w:val="0"/>
          <w:marRight w:val="0"/>
          <w:marTop w:val="0"/>
          <w:marBottom w:val="0"/>
          <w:divBdr>
            <w:top w:val="none" w:sz="0" w:space="0" w:color="auto"/>
            <w:left w:val="none" w:sz="0" w:space="0" w:color="auto"/>
            <w:bottom w:val="none" w:sz="0" w:space="0" w:color="auto"/>
            <w:right w:val="none" w:sz="0" w:space="0" w:color="auto"/>
          </w:divBdr>
        </w:div>
        <w:div w:id="498808294">
          <w:marLeft w:val="0"/>
          <w:marRight w:val="0"/>
          <w:marTop w:val="0"/>
          <w:marBottom w:val="0"/>
          <w:divBdr>
            <w:top w:val="none" w:sz="0" w:space="0" w:color="auto"/>
            <w:left w:val="none" w:sz="0" w:space="0" w:color="auto"/>
            <w:bottom w:val="none" w:sz="0" w:space="0" w:color="auto"/>
            <w:right w:val="none" w:sz="0" w:space="0" w:color="auto"/>
          </w:divBdr>
        </w:div>
        <w:div w:id="498813903">
          <w:marLeft w:val="0"/>
          <w:marRight w:val="0"/>
          <w:marTop w:val="0"/>
          <w:marBottom w:val="150"/>
          <w:divBdr>
            <w:top w:val="none" w:sz="0" w:space="0" w:color="auto"/>
            <w:left w:val="none" w:sz="0" w:space="0" w:color="auto"/>
            <w:bottom w:val="none" w:sz="0" w:space="0" w:color="auto"/>
            <w:right w:val="none" w:sz="0" w:space="0" w:color="auto"/>
          </w:divBdr>
        </w:div>
        <w:div w:id="498884998">
          <w:marLeft w:val="-150"/>
          <w:marRight w:val="-150"/>
          <w:marTop w:val="0"/>
          <w:marBottom w:val="0"/>
          <w:divBdr>
            <w:top w:val="none" w:sz="0" w:space="0" w:color="auto"/>
            <w:left w:val="none" w:sz="0" w:space="0" w:color="auto"/>
            <w:bottom w:val="none" w:sz="0" w:space="0" w:color="auto"/>
            <w:right w:val="none" w:sz="0" w:space="0" w:color="auto"/>
          </w:divBdr>
        </w:div>
        <w:div w:id="498889056">
          <w:marLeft w:val="0"/>
          <w:marRight w:val="0"/>
          <w:marTop w:val="0"/>
          <w:marBottom w:val="0"/>
          <w:divBdr>
            <w:top w:val="none" w:sz="0" w:space="0" w:color="auto"/>
            <w:left w:val="none" w:sz="0" w:space="0" w:color="auto"/>
            <w:bottom w:val="none" w:sz="0" w:space="0" w:color="auto"/>
            <w:right w:val="none" w:sz="0" w:space="0" w:color="auto"/>
          </w:divBdr>
          <w:divsChild>
            <w:div w:id="139689330">
              <w:marLeft w:val="0"/>
              <w:marRight w:val="0"/>
              <w:marTop w:val="0"/>
              <w:marBottom w:val="0"/>
              <w:divBdr>
                <w:top w:val="none" w:sz="0" w:space="0" w:color="auto"/>
                <w:left w:val="none" w:sz="0" w:space="0" w:color="auto"/>
                <w:bottom w:val="none" w:sz="0" w:space="0" w:color="auto"/>
                <w:right w:val="none" w:sz="0" w:space="0" w:color="auto"/>
              </w:divBdr>
            </w:div>
          </w:divsChild>
        </w:div>
        <w:div w:id="498889252">
          <w:marLeft w:val="0"/>
          <w:marRight w:val="0"/>
          <w:marTop w:val="100"/>
          <w:marBottom w:val="100"/>
          <w:divBdr>
            <w:top w:val="none" w:sz="0" w:space="0" w:color="auto"/>
            <w:left w:val="none" w:sz="0" w:space="0" w:color="auto"/>
            <w:bottom w:val="none" w:sz="0" w:space="0" w:color="auto"/>
            <w:right w:val="none" w:sz="0" w:space="0" w:color="auto"/>
          </w:divBdr>
        </w:div>
        <w:div w:id="499005116">
          <w:marLeft w:val="0"/>
          <w:marRight w:val="0"/>
          <w:marTop w:val="0"/>
          <w:marBottom w:val="0"/>
          <w:divBdr>
            <w:top w:val="none" w:sz="0" w:space="0" w:color="auto"/>
            <w:left w:val="none" w:sz="0" w:space="0" w:color="auto"/>
            <w:bottom w:val="none" w:sz="0" w:space="0" w:color="auto"/>
            <w:right w:val="none" w:sz="0" w:space="0" w:color="auto"/>
          </w:divBdr>
        </w:div>
        <w:div w:id="499006893">
          <w:marLeft w:val="0"/>
          <w:marRight w:val="0"/>
          <w:marTop w:val="0"/>
          <w:marBottom w:val="0"/>
          <w:divBdr>
            <w:top w:val="none" w:sz="0" w:space="0" w:color="auto"/>
            <w:left w:val="none" w:sz="0" w:space="0" w:color="auto"/>
            <w:bottom w:val="none" w:sz="0" w:space="0" w:color="auto"/>
            <w:right w:val="none" w:sz="0" w:space="0" w:color="auto"/>
          </w:divBdr>
          <w:divsChild>
            <w:div w:id="169218118">
              <w:marLeft w:val="0"/>
              <w:marRight w:val="0"/>
              <w:marTop w:val="0"/>
              <w:marBottom w:val="0"/>
              <w:divBdr>
                <w:top w:val="none" w:sz="0" w:space="0" w:color="auto"/>
                <w:left w:val="none" w:sz="0" w:space="0" w:color="auto"/>
                <w:bottom w:val="none" w:sz="0" w:space="0" w:color="auto"/>
                <w:right w:val="none" w:sz="0" w:space="0" w:color="auto"/>
              </w:divBdr>
            </w:div>
          </w:divsChild>
        </w:div>
        <w:div w:id="499007365">
          <w:marLeft w:val="-150"/>
          <w:marRight w:val="-150"/>
          <w:marTop w:val="0"/>
          <w:marBottom w:val="0"/>
          <w:divBdr>
            <w:top w:val="none" w:sz="0" w:space="0" w:color="auto"/>
            <w:left w:val="none" w:sz="0" w:space="0" w:color="auto"/>
            <w:bottom w:val="none" w:sz="0" w:space="0" w:color="auto"/>
            <w:right w:val="none" w:sz="0" w:space="0" w:color="auto"/>
          </w:divBdr>
        </w:div>
        <w:div w:id="499080334">
          <w:marLeft w:val="750"/>
          <w:marRight w:val="0"/>
          <w:marTop w:val="0"/>
          <w:marBottom w:val="0"/>
          <w:divBdr>
            <w:top w:val="none" w:sz="0" w:space="0" w:color="auto"/>
            <w:left w:val="none" w:sz="0" w:space="0" w:color="auto"/>
            <w:bottom w:val="none" w:sz="0" w:space="0" w:color="auto"/>
            <w:right w:val="none" w:sz="0" w:space="0" w:color="auto"/>
          </w:divBdr>
        </w:div>
        <w:div w:id="499083470">
          <w:marLeft w:val="-225"/>
          <w:marRight w:val="-225"/>
          <w:marTop w:val="0"/>
          <w:marBottom w:val="0"/>
          <w:divBdr>
            <w:top w:val="none" w:sz="0" w:space="0" w:color="auto"/>
            <w:left w:val="none" w:sz="0" w:space="0" w:color="auto"/>
            <w:bottom w:val="none" w:sz="0" w:space="0" w:color="auto"/>
            <w:right w:val="none" w:sz="0" w:space="0" w:color="auto"/>
          </w:divBdr>
        </w:div>
        <w:div w:id="499124613">
          <w:marLeft w:val="-225"/>
          <w:marRight w:val="-225"/>
          <w:marTop w:val="0"/>
          <w:marBottom w:val="0"/>
          <w:divBdr>
            <w:top w:val="none" w:sz="0" w:space="0" w:color="auto"/>
            <w:left w:val="none" w:sz="0" w:space="0" w:color="auto"/>
            <w:bottom w:val="none" w:sz="0" w:space="0" w:color="auto"/>
            <w:right w:val="none" w:sz="0" w:space="0" w:color="auto"/>
          </w:divBdr>
        </w:div>
        <w:div w:id="499152667">
          <w:marLeft w:val="0"/>
          <w:marRight w:val="0"/>
          <w:marTop w:val="0"/>
          <w:marBottom w:val="384"/>
          <w:divBdr>
            <w:top w:val="none" w:sz="0" w:space="0" w:color="auto"/>
            <w:left w:val="none" w:sz="0" w:space="0" w:color="auto"/>
            <w:bottom w:val="none" w:sz="0" w:space="0" w:color="auto"/>
            <w:right w:val="none" w:sz="0" w:space="0" w:color="auto"/>
          </w:divBdr>
        </w:div>
        <w:div w:id="499198269">
          <w:marLeft w:val="0"/>
          <w:marRight w:val="0"/>
          <w:marTop w:val="0"/>
          <w:marBottom w:val="150"/>
          <w:divBdr>
            <w:top w:val="none" w:sz="0" w:space="0" w:color="auto"/>
            <w:left w:val="none" w:sz="0" w:space="0" w:color="auto"/>
            <w:bottom w:val="none" w:sz="0" w:space="0" w:color="auto"/>
            <w:right w:val="none" w:sz="0" w:space="0" w:color="auto"/>
          </w:divBdr>
        </w:div>
        <w:div w:id="499272635">
          <w:marLeft w:val="0"/>
          <w:marRight w:val="0"/>
          <w:marTop w:val="0"/>
          <w:marBottom w:val="0"/>
          <w:divBdr>
            <w:top w:val="none" w:sz="0" w:space="0" w:color="auto"/>
            <w:left w:val="none" w:sz="0" w:space="0" w:color="auto"/>
            <w:bottom w:val="none" w:sz="0" w:space="0" w:color="auto"/>
            <w:right w:val="none" w:sz="0" w:space="0" w:color="auto"/>
          </w:divBdr>
        </w:div>
        <w:div w:id="499321112">
          <w:marLeft w:val="0"/>
          <w:marRight w:val="0"/>
          <w:marTop w:val="0"/>
          <w:marBottom w:val="0"/>
          <w:divBdr>
            <w:top w:val="none" w:sz="0" w:space="0" w:color="auto"/>
            <w:left w:val="none" w:sz="0" w:space="0" w:color="auto"/>
            <w:bottom w:val="none" w:sz="0" w:space="0" w:color="auto"/>
            <w:right w:val="none" w:sz="0" w:space="0" w:color="auto"/>
          </w:divBdr>
        </w:div>
        <w:div w:id="499389130">
          <w:blockQuote w:val="1"/>
          <w:marLeft w:val="0"/>
          <w:marRight w:val="0"/>
          <w:marTop w:val="300"/>
          <w:marBottom w:val="315"/>
          <w:divBdr>
            <w:top w:val="none" w:sz="0" w:space="0" w:color="auto"/>
            <w:left w:val="single" w:sz="36" w:space="15" w:color="C4E0A6"/>
            <w:bottom w:val="none" w:sz="0" w:space="0" w:color="auto"/>
            <w:right w:val="none" w:sz="0" w:space="0" w:color="auto"/>
          </w:divBdr>
        </w:div>
        <w:div w:id="499391206">
          <w:marLeft w:val="0"/>
          <w:marRight w:val="0"/>
          <w:marTop w:val="0"/>
          <w:marBottom w:val="0"/>
          <w:divBdr>
            <w:top w:val="none" w:sz="0" w:space="0" w:color="auto"/>
            <w:left w:val="none" w:sz="0" w:space="0" w:color="auto"/>
            <w:bottom w:val="none" w:sz="0" w:space="0" w:color="auto"/>
            <w:right w:val="none" w:sz="0" w:space="0" w:color="auto"/>
          </w:divBdr>
          <w:divsChild>
            <w:div w:id="474226915">
              <w:marLeft w:val="0"/>
              <w:marRight w:val="0"/>
              <w:marTop w:val="0"/>
              <w:marBottom w:val="240"/>
              <w:divBdr>
                <w:top w:val="none" w:sz="0" w:space="0" w:color="auto"/>
                <w:left w:val="none" w:sz="0" w:space="0" w:color="auto"/>
                <w:bottom w:val="none" w:sz="0" w:space="0" w:color="auto"/>
                <w:right w:val="none" w:sz="0" w:space="0" w:color="auto"/>
              </w:divBdr>
            </w:div>
            <w:div w:id="664014059">
              <w:marLeft w:val="0"/>
              <w:marRight w:val="0"/>
              <w:marTop w:val="0"/>
              <w:marBottom w:val="240"/>
              <w:divBdr>
                <w:top w:val="none" w:sz="0" w:space="0" w:color="auto"/>
                <w:left w:val="none" w:sz="0" w:space="0" w:color="auto"/>
                <w:bottom w:val="none" w:sz="0" w:space="0" w:color="auto"/>
                <w:right w:val="none" w:sz="0" w:space="0" w:color="auto"/>
              </w:divBdr>
            </w:div>
            <w:div w:id="697855328">
              <w:marLeft w:val="0"/>
              <w:marRight w:val="0"/>
              <w:marTop w:val="0"/>
              <w:marBottom w:val="240"/>
              <w:divBdr>
                <w:top w:val="none" w:sz="0" w:space="0" w:color="auto"/>
                <w:left w:val="none" w:sz="0" w:space="0" w:color="auto"/>
                <w:bottom w:val="none" w:sz="0" w:space="0" w:color="auto"/>
                <w:right w:val="none" w:sz="0" w:space="0" w:color="auto"/>
              </w:divBdr>
            </w:div>
          </w:divsChild>
        </w:div>
        <w:div w:id="499463216">
          <w:marLeft w:val="0"/>
          <w:marRight w:val="0"/>
          <w:marTop w:val="0"/>
          <w:marBottom w:val="0"/>
          <w:divBdr>
            <w:top w:val="none" w:sz="0" w:space="8" w:color="DDDDDD"/>
            <w:left w:val="none" w:sz="0" w:space="11" w:color="DDDDDD"/>
            <w:bottom w:val="single" w:sz="6" w:space="8" w:color="DDDDDD"/>
            <w:right w:val="none" w:sz="0" w:space="11" w:color="DDDDDD"/>
          </w:divBdr>
        </w:div>
        <w:div w:id="499583198">
          <w:marLeft w:val="0"/>
          <w:marRight w:val="0"/>
          <w:marTop w:val="0"/>
          <w:marBottom w:val="0"/>
          <w:divBdr>
            <w:top w:val="none" w:sz="0" w:space="0" w:color="auto"/>
            <w:left w:val="none" w:sz="0" w:space="0" w:color="auto"/>
            <w:bottom w:val="none" w:sz="0" w:space="0" w:color="auto"/>
            <w:right w:val="none" w:sz="0" w:space="0" w:color="auto"/>
          </w:divBdr>
        </w:div>
        <w:div w:id="499583942">
          <w:marLeft w:val="0"/>
          <w:marRight w:val="0"/>
          <w:marTop w:val="0"/>
          <w:marBottom w:val="0"/>
          <w:divBdr>
            <w:top w:val="single" w:sz="6" w:space="15" w:color="B3D8DD"/>
            <w:left w:val="none" w:sz="0" w:space="0" w:color="auto"/>
            <w:bottom w:val="none" w:sz="0" w:space="0" w:color="auto"/>
            <w:right w:val="none" w:sz="0" w:space="0" w:color="auto"/>
          </w:divBdr>
          <w:divsChild>
            <w:div w:id="225848494">
              <w:marLeft w:val="0"/>
              <w:marRight w:val="0"/>
              <w:marTop w:val="0"/>
              <w:marBottom w:val="0"/>
              <w:divBdr>
                <w:top w:val="none" w:sz="0" w:space="0" w:color="auto"/>
                <w:left w:val="none" w:sz="0" w:space="0" w:color="auto"/>
                <w:bottom w:val="none" w:sz="0" w:space="0" w:color="auto"/>
                <w:right w:val="none" w:sz="0" w:space="0" w:color="auto"/>
              </w:divBdr>
              <w:divsChild>
                <w:div w:id="740323723">
                  <w:marLeft w:val="0"/>
                  <w:marRight w:val="0"/>
                  <w:marTop w:val="0"/>
                  <w:marBottom w:val="0"/>
                  <w:divBdr>
                    <w:top w:val="none" w:sz="0" w:space="0" w:color="auto"/>
                    <w:left w:val="none" w:sz="0" w:space="0" w:color="auto"/>
                    <w:bottom w:val="none" w:sz="0" w:space="0" w:color="auto"/>
                    <w:right w:val="none" w:sz="0" w:space="0" w:color="auto"/>
                  </w:divBdr>
                  <w:divsChild>
                    <w:div w:id="3119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91">
          <w:marLeft w:val="0"/>
          <w:marRight w:val="0"/>
          <w:marTop w:val="0"/>
          <w:marBottom w:val="0"/>
          <w:divBdr>
            <w:top w:val="none" w:sz="0" w:space="0" w:color="auto"/>
            <w:left w:val="none" w:sz="0" w:space="0" w:color="auto"/>
            <w:bottom w:val="none" w:sz="0" w:space="0" w:color="auto"/>
            <w:right w:val="none" w:sz="0" w:space="0" w:color="auto"/>
          </w:divBdr>
          <w:divsChild>
            <w:div w:id="587230464">
              <w:marLeft w:val="-150"/>
              <w:marRight w:val="-150"/>
              <w:marTop w:val="0"/>
              <w:marBottom w:val="0"/>
              <w:divBdr>
                <w:top w:val="none" w:sz="0" w:space="0" w:color="auto"/>
                <w:left w:val="none" w:sz="0" w:space="0" w:color="auto"/>
                <w:bottom w:val="none" w:sz="0" w:space="0" w:color="auto"/>
                <w:right w:val="none" w:sz="0" w:space="0" w:color="auto"/>
              </w:divBdr>
            </w:div>
            <w:div w:id="784275592">
              <w:marLeft w:val="-150"/>
              <w:marRight w:val="-150"/>
              <w:marTop w:val="0"/>
              <w:marBottom w:val="0"/>
              <w:divBdr>
                <w:top w:val="none" w:sz="0" w:space="0" w:color="auto"/>
                <w:left w:val="none" w:sz="0" w:space="0" w:color="auto"/>
                <w:bottom w:val="none" w:sz="0" w:space="0" w:color="auto"/>
                <w:right w:val="none" w:sz="0" w:space="0" w:color="auto"/>
              </w:divBdr>
            </w:div>
          </w:divsChild>
        </w:div>
        <w:div w:id="499663305">
          <w:marLeft w:val="0"/>
          <w:marRight w:val="0"/>
          <w:marTop w:val="0"/>
          <w:marBottom w:val="0"/>
          <w:divBdr>
            <w:top w:val="none" w:sz="0" w:space="0" w:color="auto"/>
            <w:left w:val="none" w:sz="0" w:space="0" w:color="auto"/>
            <w:bottom w:val="none" w:sz="0" w:space="0" w:color="auto"/>
            <w:right w:val="none" w:sz="0" w:space="0" w:color="auto"/>
          </w:divBdr>
        </w:div>
        <w:div w:id="499665254">
          <w:marLeft w:val="0"/>
          <w:marRight w:val="0"/>
          <w:marTop w:val="0"/>
          <w:marBottom w:val="0"/>
          <w:divBdr>
            <w:top w:val="single" w:sz="2" w:space="0" w:color="E0E0E0"/>
            <w:left w:val="single" w:sz="2" w:space="0" w:color="E0E0E0"/>
            <w:bottom w:val="single" w:sz="2" w:space="0" w:color="E0E0E0"/>
            <w:right w:val="single" w:sz="2" w:space="0" w:color="E0E0E0"/>
          </w:divBdr>
        </w:div>
        <w:div w:id="499734423">
          <w:marLeft w:val="0"/>
          <w:marRight w:val="0"/>
          <w:marTop w:val="0"/>
          <w:marBottom w:val="0"/>
          <w:divBdr>
            <w:top w:val="none" w:sz="0" w:space="0" w:color="auto"/>
            <w:left w:val="none" w:sz="0" w:space="0" w:color="auto"/>
            <w:bottom w:val="none" w:sz="0" w:space="0" w:color="auto"/>
            <w:right w:val="none" w:sz="0" w:space="0" w:color="auto"/>
          </w:divBdr>
        </w:div>
        <w:div w:id="499779210">
          <w:marLeft w:val="-225"/>
          <w:marRight w:val="-225"/>
          <w:marTop w:val="0"/>
          <w:marBottom w:val="0"/>
          <w:divBdr>
            <w:top w:val="none" w:sz="0" w:space="0" w:color="auto"/>
            <w:left w:val="none" w:sz="0" w:space="0" w:color="auto"/>
            <w:bottom w:val="none" w:sz="0" w:space="0" w:color="auto"/>
            <w:right w:val="none" w:sz="0" w:space="0" w:color="auto"/>
          </w:divBdr>
        </w:div>
        <w:div w:id="499781658">
          <w:marLeft w:val="0"/>
          <w:marRight w:val="0"/>
          <w:marTop w:val="0"/>
          <w:marBottom w:val="300"/>
          <w:divBdr>
            <w:top w:val="none" w:sz="0" w:space="0" w:color="auto"/>
            <w:left w:val="none" w:sz="0" w:space="0" w:color="auto"/>
            <w:bottom w:val="none" w:sz="0" w:space="0" w:color="auto"/>
            <w:right w:val="none" w:sz="0" w:space="0" w:color="auto"/>
          </w:divBdr>
          <w:divsChild>
            <w:div w:id="492137597">
              <w:marLeft w:val="0"/>
              <w:marRight w:val="0"/>
              <w:marTop w:val="0"/>
              <w:marBottom w:val="0"/>
              <w:divBdr>
                <w:top w:val="none" w:sz="0" w:space="0" w:color="auto"/>
                <w:left w:val="none" w:sz="0" w:space="0" w:color="auto"/>
                <w:bottom w:val="none" w:sz="0" w:space="0" w:color="auto"/>
                <w:right w:val="none" w:sz="0" w:space="0" w:color="auto"/>
              </w:divBdr>
            </w:div>
          </w:divsChild>
        </w:div>
        <w:div w:id="499808447">
          <w:marLeft w:val="0"/>
          <w:marRight w:val="0"/>
          <w:marTop w:val="0"/>
          <w:marBottom w:val="0"/>
          <w:divBdr>
            <w:top w:val="none" w:sz="0" w:space="0" w:color="auto"/>
            <w:left w:val="none" w:sz="0" w:space="0" w:color="auto"/>
            <w:bottom w:val="none" w:sz="0" w:space="0" w:color="auto"/>
            <w:right w:val="none" w:sz="0" w:space="0" w:color="auto"/>
          </w:divBdr>
        </w:div>
        <w:div w:id="499809761">
          <w:marLeft w:val="0"/>
          <w:marRight w:val="0"/>
          <w:marTop w:val="0"/>
          <w:marBottom w:val="0"/>
          <w:divBdr>
            <w:top w:val="none" w:sz="0" w:space="0" w:color="auto"/>
            <w:left w:val="none" w:sz="0" w:space="0" w:color="auto"/>
            <w:bottom w:val="none" w:sz="0" w:space="0" w:color="auto"/>
            <w:right w:val="none" w:sz="0" w:space="0" w:color="auto"/>
          </w:divBdr>
        </w:div>
        <w:div w:id="499850464">
          <w:marLeft w:val="0"/>
          <w:marRight w:val="0"/>
          <w:marTop w:val="0"/>
          <w:marBottom w:val="0"/>
          <w:divBdr>
            <w:top w:val="none" w:sz="0" w:space="0" w:color="auto"/>
            <w:left w:val="none" w:sz="0" w:space="0" w:color="auto"/>
            <w:bottom w:val="none" w:sz="0" w:space="0" w:color="auto"/>
            <w:right w:val="none" w:sz="0" w:space="0" w:color="auto"/>
          </w:divBdr>
        </w:div>
        <w:div w:id="499857427">
          <w:marLeft w:val="0"/>
          <w:marRight w:val="-2692"/>
          <w:marTop w:val="0"/>
          <w:marBottom w:val="0"/>
          <w:divBdr>
            <w:top w:val="none" w:sz="0" w:space="0" w:color="auto"/>
            <w:left w:val="none" w:sz="0" w:space="0" w:color="auto"/>
            <w:bottom w:val="none" w:sz="0" w:space="0" w:color="auto"/>
            <w:right w:val="none" w:sz="0" w:space="0" w:color="auto"/>
          </w:divBdr>
        </w:div>
        <w:div w:id="499934214">
          <w:marLeft w:val="0"/>
          <w:marRight w:val="150"/>
          <w:marTop w:val="0"/>
          <w:marBottom w:val="150"/>
          <w:divBdr>
            <w:top w:val="none" w:sz="0" w:space="0" w:color="auto"/>
            <w:left w:val="none" w:sz="0" w:space="0" w:color="auto"/>
            <w:bottom w:val="none" w:sz="0" w:space="0" w:color="auto"/>
            <w:right w:val="none" w:sz="0" w:space="0" w:color="auto"/>
          </w:divBdr>
          <w:divsChild>
            <w:div w:id="165176185">
              <w:marLeft w:val="0"/>
              <w:marRight w:val="0"/>
              <w:marTop w:val="0"/>
              <w:marBottom w:val="0"/>
              <w:divBdr>
                <w:top w:val="none" w:sz="0" w:space="0" w:color="auto"/>
                <w:left w:val="none" w:sz="0" w:space="0" w:color="auto"/>
                <w:bottom w:val="none" w:sz="0" w:space="0" w:color="auto"/>
                <w:right w:val="none" w:sz="0" w:space="0" w:color="auto"/>
              </w:divBdr>
              <w:divsChild>
                <w:div w:id="633566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0042992">
          <w:marLeft w:val="-225"/>
          <w:marRight w:val="-225"/>
          <w:marTop w:val="0"/>
          <w:marBottom w:val="0"/>
          <w:divBdr>
            <w:top w:val="none" w:sz="0" w:space="0" w:color="auto"/>
            <w:left w:val="none" w:sz="0" w:space="0" w:color="auto"/>
            <w:bottom w:val="none" w:sz="0" w:space="0" w:color="auto"/>
            <w:right w:val="none" w:sz="0" w:space="0" w:color="auto"/>
          </w:divBdr>
          <w:divsChild>
            <w:div w:id="570623974">
              <w:marLeft w:val="0"/>
              <w:marRight w:val="0"/>
              <w:marTop w:val="0"/>
              <w:marBottom w:val="0"/>
              <w:divBdr>
                <w:top w:val="none" w:sz="0" w:space="0" w:color="auto"/>
                <w:left w:val="none" w:sz="0" w:space="0" w:color="auto"/>
                <w:bottom w:val="none" w:sz="0" w:space="0" w:color="auto"/>
                <w:right w:val="none" w:sz="0" w:space="0" w:color="auto"/>
              </w:divBdr>
            </w:div>
          </w:divsChild>
        </w:div>
        <w:div w:id="500050886">
          <w:marLeft w:val="0"/>
          <w:marRight w:val="0"/>
          <w:marTop w:val="0"/>
          <w:marBottom w:val="150"/>
          <w:divBdr>
            <w:top w:val="none" w:sz="0" w:space="0" w:color="auto"/>
            <w:left w:val="none" w:sz="0" w:space="0" w:color="auto"/>
            <w:bottom w:val="none" w:sz="0" w:space="0" w:color="auto"/>
            <w:right w:val="none" w:sz="0" w:space="0" w:color="auto"/>
          </w:divBdr>
        </w:div>
        <w:div w:id="500051046">
          <w:marLeft w:val="0"/>
          <w:marRight w:val="0"/>
          <w:marTop w:val="0"/>
          <w:marBottom w:val="240"/>
          <w:divBdr>
            <w:top w:val="none" w:sz="0" w:space="0" w:color="auto"/>
            <w:left w:val="none" w:sz="0" w:space="0" w:color="auto"/>
            <w:bottom w:val="none" w:sz="0" w:space="0" w:color="auto"/>
            <w:right w:val="none" w:sz="0" w:space="0" w:color="auto"/>
          </w:divBdr>
        </w:div>
        <w:div w:id="500237305">
          <w:marLeft w:val="0"/>
          <w:marRight w:val="0"/>
          <w:marTop w:val="0"/>
          <w:marBottom w:val="0"/>
          <w:divBdr>
            <w:top w:val="none" w:sz="0" w:space="0" w:color="auto"/>
            <w:left w:val="none" w:sz="0" w:space="0" w:color="auto"/>
            <w:bottom w:val="none" w:sz="0" w:space="0" w:color="auto"/>
            <w:right w:val="none" w:sz="0" w:space="0" w:color="auto"/>
          </w:divBdr>
        </w:div>
        <w:div w:id="500239811">
          <w:marLeft w:val="0"/>
          <w:marRight w:val="0"/>
          <w:marTop w:val="0"/>
          <w:marBottom w:val="0"/>
          <w:divBdr>
            <w:top w:val="none" w:sz="0" w:space="0" w:color="auto"/>
            <w:left w:val="none" w:sz="0" w:space="0" w:color="auto"/>
            <w:bottom w:val="none" w:sz="0" w:space="0" w:color="auto"/>
            <w:right w:val="none" w:sz="0" w:space="0" w:color="auto"/>
          </w:divBdr>
        </w:div>
        <w:div w:id="500316271">
          <w:marLeft w:val="0"/>
          <w:marRight w:val="0"/>
          <w:marTop w:val="0"/>
          <w:marBottom w:val="0"/>
          <w:divBdr>
            <w:top w:val="none" w:sz="0" w:space="0" w:color="auto"/>
            <w:left w:val="none" w:sz="0" w:space="0" w:color="auto"/>
            <w:bottom w:val="none" w:sz="0" w:space="0" w:color="auto"/>
            <w:right w:val="none" w:sz="0" w:space="0" w:color="auto"/>
          </w:divBdr>
        </w:div>
        <w:div w:id="500391051">
          <w:marLeft w:val="-225"/>
          <w:marRight w:val="-225"/>
          <w:marTop w:val="0"/>
          <w:marBottom w:val="0"/>
          <w:divBdr>
            <w:top w:val="none" w:sz="0" w:space="0" w:color="auto"/>
            <w:left w:val="none" w:sz="0" w:space="0" w:color="auto"/>
            <w:bottom w:val="none" w:sz="0" w:space="0" w:color="auto"/>
            <w:right w:val="none" w:sz="0" w:space="0" w:color="auto"/>
          </w:divBdr>
        </w:div>
        <w:div w:id="500438103">
          <w:marLeft w:val="0"/>
          <w:marRight w:val="0"/>
          <w:marTop w:val="0"/>
          <w:marBottom w:val="345"/>
          <w:divBdr>
            <w:top w:val="none" w:sz="0" w:space="0" w:color="auto"/>
            <w:left w:val="none" w:sz="0" w:space="0" w:color="auto"/>
            <w:bottom w:val="none" w:sz="0" w:space="0" w:color="auto"/>
            <w:right w:val="none" w:sz="0" w:space="0" w:color="auto"/>
          </w:divBdr>
        </w:div>
        <w:div w:id="500464912">
          <w:marLeft w:val="0"/>
          <w:marRight w:val="0"/>
          <w:marTop w:val="0"/>
          <w:marBottom w:val="0"/>
          <w:divBdr>
            <w:top w:val="none" w:sz="0" w:space="0" w:color="auto"/>
            <w:left w:val="none" w:sz="0" w:space="0" w:color="auto"/>
            <w:bottom w:val="none" w:sz="0" w:space="0" w:color="auto"/>
            <w:right w:val="none" w:sz="0" w:space="0" w:color="auto"/>
          </w:divBdr>
        </w:div>
        <w:div w:id="500509607">
          <w:marLeft w:val="0"/>
          <w:marRight w:val="0"/>
          <w:marTop w:val="0"/>
          <w:marBottom w:val="384"/>
          <w:divBdr>
            <w:top w:val="none" w:sz="0" w:space="0" w:color="auto"/>
            <w:left w:val="none" w:sz="0" w:space="0" w:color="auto"/>
            <w:bottom w:val="none" w:sz="0" w:space="0" w:color="auto"/>
            <w:right w:val="none" w:sz="0" w:space="0" w:color="auto"/>
          </w:divBdr>
        </w:div>
        <w:div w:id="500513859">
          <w:marLeft w:val="0"/>
          <w:marRight w:val="0"/>
          <w:marTop w:val="0"/>
          <w:marBottom w:val="0"/>
          <w:divBdr>
            <w:top w:val="none" w:sz="0" w:space="0" w:color="auto"/>
            <w:left w:val="none" w:sz="0" w:space="0" w:color="auto"/>
            <w:bottom w:val="none" w:sz="0" w:space="0" w:color="auto"/>
            <w:right w:val="none" w:sz="0" w:space="0" w:color="auto"/>
          </w:divBdr>
          <w:divsChild>
            <w:div w:id="440153860">
              <w:marLeft w:val="0"/>
              <w:marRight w:val="0"/>
              <w:marTop w:val="0"/>
              <w:marBottom w:val="0"/>
              <w:divBdr>
                <w:top w:val="none" w:sz="0" w:space="0" w:color="auto"/>
                <w:left w:val="none" w:sz="0" w:space="0" w:color="auto"/>
                <w:bottom w:val="none" w:sz="0" w:space="0" w:color="auto"/>
                <w:right w:val="none" w:sz="0" w:space="0" w:color="auto"/>
              </w:divBdr>
            </w:div>
          </w:divsChild>
        </w:div>
        <w:div w:id="500580546">
          <w:marLeft w:val="0"/>
          <w:marRight w:val="0"/>
          <w:marTop w:val="0"/>
          <w:marBottom w:val="0"/>
          <w:divBdr>
            <w:top w:val="single" w:sz="2" w:space="0" w:color="E0E0E0"/>
            <w:left w:val="single" w:sz="2" w:space="0" w:color="E0E0E0"/>
            <w:bottom w:val="single" w:sz="2" w:space="0" w:color="E0E0E0"/>
            <w:right w:val="single" w:sz="2" w:space="0" w:color="E0E0E0"/>
          </w:divBdr>
        </w:div>
        <w:div w:id="500582519">
          <w:marLeft w:val="0"/>
          <w:marRight w:val="0"/>
          <w:marTop w:val="0"/>
          <w:marBottom w:val="63"/>
          <w:divBdr>
            <w:top w:val="none" w:sz="0" w:space="0" w:color="auto"/>
            <w:left w:val="none" w:sz="0" w:space="0" w:color="auto"/>
            <w:bottom w:val="none" w:sz="0" w:space="0" w:color="auto"/>
            <w:right w:val="none" w:sz="0" w:space="0" w:color="auto"/>
          </w:divBdr>
        </w:div>
        <w:div w:id="500703026">
          <w:marLeft w:val="0"/>
          <w:marRight w:val="0"/>
          <w:marTop w:val="0"/>
          <w:marBottom w:val="0"/>
          <w:divBdr>
            <w:top w:val="none" w:sz="0" w:space="0" w:color="auto"/>
            <w:left w:val="none" w:sz="0" w:space="0" w:color="auto"/>
            <w:bottom w:val="none" w:sz="0" w:space="0" w:color="auto"/>
            <w:right w:val="none" w:sz="0" w:space="0" w:color="auto"/>
          </w:divBdr>
        </w:div>
        <w:div w:id="500892661">
          <w:marLeft w:val="0"/>
          <w:marRight w:val="0"/>
          <w:marTop w:val="0"/>
          <w:marBottom w:val="0"/>
          <w:divBdr>
            <w:top w:val="none" w:sz="0" w:space="0" w:color="auto"/>
            <w:left w:val="none" w:sz="0" w:space="0" w:color="auto"/>
            <w:bottom w:val="none" w:sz="0" w:space="0" w:color="auto"/>
            <w:right w:val="none" w:sz="0" w:space="0" w:color="auto"/>
          </w:divBdr>
        </w:div>
        <w:div w:id="500895198">
          <w:marLeft w:val="75"/>
          <w:marRight w:val="75"/>
          <w:marTop w:val="75"/>
          <w:marBottom w:val="75"/>
          <w:divBdr>
            <w:top w:val="single" w:sz="4" w:space="0" w:color="CCCCCC"/>
            <w:left w:val="single" w:sz="4" w:space="0" w:color="CCCCCC"/>
            <w:bottom w:val="single" w:sz="4" w:space="0" w:color="CCCCCC"/>
            <w:right w:val="single" w:sz="4" w:space="0" w:color="CCCCCC"/>
          </w:divBdr>
        </w:div>
        <w:div w:id="500898838">
          <w:marLeft w:val="0"/>
          <w:marRight w:val="0"/>
          <w:marTop w:val="0"/>
          <w:marBottom w:val="376"/>
          <w:divBdr>
            <w:top w:val="none" w:sz="0" w:space="0" w:color="auto"/>
            <w:left w:val="none" w:sz="0" w:space="0" w:color="auto"/>
            <w:bottom w:val="none" w:sz="0" w:space="0" w:color="auto"/>
            <w:right w:val="none" w:sz="0" w:space="0" w:color="auto"/>
          </w:divBdr>
          <w:divsChild>
            <w:div w:id="65341904">
              <w:marLeft w:val="0"/>
              <w:marRight w:val="0"/>
              <w:marTop w:val="0"/>
              <w:marBottom w:val="0"/>
              <w:divBdr>
                <w:top w:val="none" w:sz="0" w:space="0" w:color="auto"/>
                <w:left w:val="none" w:sz="0" w:space="0" w:color="auto"/>
                <w:bottom w:val="none" w:sz="0" w:space="0" w:color="auto"/>
                <w:right w:val="none" w:sz="0" w:space="0" w:color="auto"/>
              </w:divBdr>
            </w:div>
            <w:div w:id="448864049">
              <w:marLeft w:val="0"/>
              <w:marRight w:val="188"/>
              <w:marTop w:val="0"/>
              <w:marBottom w:val="0"/>
              <w:divBdr>
                <w:top w:val="none" w:sz="0" w:space="0" w:color="auto"/>
                <w:left w:val="none" w:sz="0" w:space="0" w:color="auto"/>
                <w:bottom w:val="none" w:sz="0" w:space="0" w:color="auto"/>
                <w:right w:val="none" w:sz="0" w:space="0" w:color="auto"/>
              </w:divBdr>
            </w:div>
          </w:divsChild>
        </w:div>
        <w:div w:id="500972059">
          <w:marLeft w:val="0"/>
          <w:marRight w:val="0"/>
          <w:marTop w:val="0"/>
          <w:marBottom w:val="0"/>
          <w:divBdr>
            <w:top w:val="none" w:sz="0" w:space="0" w:color="auto"/>
            <w:left w:val="none" w:sz="0" w:space="0" w:color="auto"/>
            <w:bottom w:val="none" w:sz="0" w:space="0" w:color="auto"/>
            <w:right w:val="none" w:sz="0" w:space="0" w:color="auto"/>
          </w:divBdr>
        </w:div>
        <w:div w:id="501047310">
          <w:marLeft w:val="0"/>
          <w:marRight w:val="0"/>
          <w:marTop w:val="0"/>
          <w:marBottom w:val="300"/>
          <w:divBdr>
            <w:top w:val="none" w:sz="0" w:space="0" w:color="auto"/>
            <w:left w:val="none" w:sz="0" w:space="0" w:color="auto"/>
            <w:bottom w:val="none" w:sz="0" w:space="0" w:color="auto"/>
            <w:right w:val="none" w:sz="0" w:space="0" w:color="auto"/>
          </w:divBdr>
          <w:divsChild>
            <w:div w:id="114908090">
              <w:marLeft w:val="0"/>
              <w:marRight w:val="0"/>
              <w:marTop w:val="0"/>
              <w:marBottom w:val="0"/>
              <w:divBdr>
                <w:top w:val="none" w:sz="0" w:space="0" w:color="auto"/>
                <w:left w:val="none" w:sz="0" w:space="0" w:color="auto"/>
                <w:bottom w:val="none" w:sz="0" w:space="0" w:color="auto"/>
                <w:right w:val="none" w:sz="0" w:space="0" w:color="auto"/>
              </w:divBdr>
            </w:div>
          </w:divsChild>
        </w:div>
        <w:div w:id="501051461">
          <w:marLeft w:val="0"/>
          <w:marRight w:val="0"/>
          <w:marTop w:val="0"/>
          <w:marBottom w:val="0"/>
          <w:divBdr>
            <w:top w:val="dotted" w:sz="6" w:space="4" w:color="EBEBEB"/>
            <w:left w:val="none" w:sz="0" w:space="8" w:color="auto"/>
            <w:bottom w:val="dotted" w:sz="6" w:space="4" w:color="EBEBEB"/>
            <w:right w:val="none" w:sz="0" w:space="8" w:color="auto"/>
          </w:divBdr>
        </w:div>
        <w:div w:id="501088540">
          <w:marLeft w:val="0"/>
          <w:marRight w:val="0"/>
          <w:marTop w:val="150"/>
          <w:marBottom w:val="0"/>
          <w:divBdr>
            <w:top w:val="none" w:sz="0" w:space="0" w:color="auto"/>
            <w:left w:val="none" w:sz="0" w:space="0" w:color="auto"/>
            <w:bottom w:val="none" w:sz="0" w:space="0" w:color="auto"/>
            <w:right w:val="none" w:sz="0" w:space="0" w:color="auto"/>
          </w:divBdr>
        </w:div>
        <w:div w:id="501162042">
          <w:marLeft w:val="0"/>
          <w:marRight w:val="0"/>
          <w:marTop w:val="0"/>
          <w:marBottom w:val="75"/>
          <w:divBdr>
            <w:top w:val="none" w:sz="0" w:space="0" w:color="auto"/>
            <w:left w:val="none" w:sz="0" w:space="0" w:color="auto"/>
            <w:bottom w:val="none" w:sz="0" w:space="0" w:color="auto"/>
            <w:right w:val="none" w:sz="0" w:space="0" w:color="auto"/>
          </w:divBdr>
        </w:div>
        <w:div w:id="501165713">
          <w:marLeft w:val="0"/>
          <w:marRight w:val="0"/>
          <w:marTop w:val="0"/>
          <w:marBottom w:val="0"/>
          <w:divBdr>
            <w:top w:val="none" w:sz="0" w:space="0" w:color="auto"/>
            <w:left w:val="none" w:sz="0" w:space="0" w:color="auto"/>
            <w:bottom w:val="none" w:sz="0" w:space="0" w:color="auto"/>
            <w:right w:val="none" w:sz="0" w:space="0" w:color="auto"/>
          </w:divBdr>
        </w:div>
        <w:div w:id="501168621">
          <w:marLeft w:val="0"/>
          <w:marRight w:val="0"/>
          <w:marTop w:val="0"/>
          <w:marBottom w:val="0"/>
          <w:divBdr>
            <w:top w:val="none" w:sz="0" w:space="0" w:color="auto"/>
            <w:left w:val="none" w:sz="0" w:space="0" w:color="auto"/>
            <w:bottom w:val="none" w:sz="0" w:space="0" w:color="auto"/>
            <w:right w:val="none" w:sz="0" w:space="0" w:color="auto"/>
          </w:divBdr>
        </w:div>
        <w:div w:id="501314785">
          <w:marLeft w:val="0"/>
          <w:marRight w:val="0"/>
          <w:marTop w:val="0"/>
          <w:marBottom w:val="240"/>
          <w:divBdr>
            <w:top w:val="none" w:sz="0" w:space="0" w:color="auto"/>
            <w:left w:val="none" w:sz="0" w:space="0" w:color="auto"/>
            <w:bottom w:val="none" w:sz="0" w:space="0" w:color="auto"/>
            <w:right w:val="none" w:sz="0" w:space="0" w:color="auto"/>
          </w:divBdr>
        </w:div>
        <w:div w:id="501314796">
          <w:marLeft w:val="0"/>
          <w:marRight w:val="0"/>
          <w:marTop w:val="0"/>
          <w:marBottom w:val="0"/>
          <w:divBdr>
            <w:top w:val="none" w:sz="0" w:space="0" w:color="auto"/>
            <w:left w:val="none" w:sz="0" w:space="0" w:color="auto"/>
            <w:bottom w:val="none" w:sz="0" w:space="0" w:color="auto"/>
            <w:right w:val="none" w:sz="0" w:space="0" w:color="auto"/>
          </w:divBdr>
        </w:div>
        <w:div w:id="501316253">
          <w:marLeft w:val="-225"/>
          <w:marRight w:val="-225"/>
          <w:marTop w:val="0"/>
          <w:marBottom w:val="0"/>
          <w:divBdr>
            <w:top w:val="none" w:sz="0" w:space="0" w:color="auto"/>
            <w:left w:val="none" w:sz="0" w:space="0" w:color="auto"/>
            <w:bottom w:val="none" w:sz="0" w:space="0" w:color="auto"/>
            <w:right w:val="none" w:sz="0" w:space="0" w:color="auto"/>
          </w:divBdr>
        </w:div>
        <w:div w:id="501358059">
          <w:marLeft w:val="0"/>
          <w:marRight w:val="0"/>
          <w:marTop w:val="0"/>
          <w:marBottom w:val="360"/>
          <w:divBdr>
            <w:top w:val="none" w:sz="0" w:space="0" w:color="auto"/>
            <w:left w:val="none" w:sz="0" w:space="0" w:color="auto"/>
            <w:bottom w:val="none" w:sz="0" w:space="0" w:color="auto"/>
            <w:right w:val="none" w:sz="0" w:space="0" w:color="auto"/>
          </w:divBdr>
          <w:divsChild>
            <w:div w:id="102455420">
              <w:marLeft w:val="0"/>
              <w:marRight w:val="0"/>
              <w:marTop w:val="0"/>
              <w:marBottom w:val="384"/>
              <w:divBdr>
                <w:top w:val="none" w:sz="0" w:space="0" w:color="auto"/>
                <w:left w:val="none" w:sz="0" w:space="0" w:color="auto"/>
                <w:bottom w:val="none" w:sz="0" w:space="0" w:color="auto"/>
                <w:right w:val="none" w:sz="0" w:space="0" w:color="auto"/>
              </w:divBdr>
              <w:divsChild>
                <w:div w:id="95176529">
                  <w:marLeft w:val="0"/>
                  <w:marRight w:val="0"/>
                  <w:marTop w:val="0"/>
                  <w:marBottom w:val="0"/>
                  <w:divBdr>
                    <w:top w:val="none" w:sz="0" w:space="0" w:color="auto"/>
                    <w:left w:val="none" w:sz="0" w:space="0" w:color="auto"/>
                    <w:bottom w:val="none" w:sz="0" w:space="0" w:color="auto"/>
                    <w:right w:val="none" w:sz="0" w:space="0" w:color="auto"/>
                  </w:divBdr>
                  <w:divsChild>
                    <w:div w:id="7622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60411">
          <w:marLeft w:val="0"/>
          <w:marRight w:val="0"/>
          <w:marTop w:val="0"/>
          <w:marBottom w:val="240"/>
          <w:divBdr>
            <w:top w:val="none" w:sz="0" w:space="0" w:color="auto"/>
            <w:left w:val="none" w:sz="0" w:space="0" w:color="auto"/>
            <w:bottom w:val="none" w:sz="0" w:space="0" w:color="auto"/>
            <w:right w:val="none" w:sz="0" w:space="0" w:color="auto"/>
          </w:divBdr>
        </w:div>
        <w:div w:id="501504929">
          <w:marLeft w:val="0"/>
          <w:marRight w:val="0"/>
          <w:marTop w:val="0"/>
          <w:marBottom w:val="0"/>
          <w:divBdr>
            <w:top w:val="single" w:sz="2" w:space="0" w:color="E0E0E0"/>
            <w:left w:val="single" w:sz="2" w:space="0" w:color="E0E0E0"/>
            <w:bottom w:val="single" w:sz="2" w:space="0" w:color="E0E0E0"/>
            <w:right w:val="single" w:sz="2" w:space="0" w:color="E0E0E0"/>
          </w:divBdr>
        </w:div>
        <w:div w:id="501552317">
          <w:marLeft w:val="0"/>
          <w:marRight w:val="0"/>
          <w:marTop w:val="0"/>
          <w:marBottom w:val="0"/>
          <w:divBdr>
            <w:top w:val="single" w:sz="2" w:space="0" w:color="E0E0E0"/>
            <w:left w:val="single" w:sz="2" w:space="0" w:color="E0E0E0"/>
            <w:bottom w:val="single" w:sz="2" w:space="0" w:color="E0E0E0"/>
            <w:right w:val="single" w:sz="2" w:space="0" w:color="E0E0E0"/>
          </w:divBdr>
        </w:div>
        <w:div w:id="501631351">
          <w:marLeft w:val="0"/>
          <w:marRight w:val="0"/>
          <w:marTop w:val="0"/>
          <w:marBottom w:val="0"/>
          <w:divBdr>
            <w:top w:val="none" w:sz="0" w:space="0" w:color="auto"/>
            <w:left w:val="none" w:sz="0" w:space="0" w:color="auto"/>
            <w:bottom w:val="none" w:sz="0" w:space="0" w:color="auto"/>
            <w:right w:val="none" w:sz="0" w:space="0" w:color="auto"/>
          </w:divBdr>
        </w:div>
        <w:div w:id="501773596">
          <w:marLeft w:val="0"/>
          <w:marRight w:val="0"/>
          <w:marTop w:val="0"/>
          <w:marBottom w:val="0"/>
          <w:divBdr>
            <w:top w:val="none" w:sz="0" w:space="0" w:color="auto"/>
            <w:left w:val="none" w:sz="0" w:space="0" w:color="auto"/>
            <w:bottom w:val="none" w:sz="0" w:space="0" w:color="auto"/>
            <w:right w:val="none" w:sz="0" w:space="0" w:color="auto"/>
          </w:divBdr>
        </w:div>
        <w:div w:id="501823443">
          <w:marLeft w:val="0"/>
          <w:marRight w:val="0"/>
          <w:marTop w:val="0"/>
          <w:marBottom w:val="0"/>
          <w:divBdr>
            <w:top w:val="none" w:sz="0" w:space="0" w:color="auto"/>
            <w:left w:val="none" w:sz="0" w:space="0" w:color="auto"/>
            <w:bottom w:val="none" w:sz="0" w:space="0" w:color="auto"/>
            <w:right w:val="none" w:sz="0" w:space="0" w:color="auto"/>
          </w:divBdr>
        </w:div>
        <w:div w:id="502166909">
          <w:marLeft w:val="-225"/>
          <w:marRight w:val="-225"/>
          <w:marTop w:val="0"/>
          <w:marBottom w:val="0"/>
          <w:divBdr>
            <w:top w:val="none" w:sz="0" w:space="0" w:color="auto"/>
            <w:left w:val="none" w:sz="0" w:space="0" w:color="auto"/>
            <w:bottom w:val="none" w:sz="0" w:space="0" w:color="auto"/>
            <w:right w:val="none" w:sz="0" w:space="0" w:color="auto"/>
          </w:divBdr>
        </w:div>
        <w:div w:id="502209867">
          <w:marLeft w:val="0"/>
          <w:marRight w:val="0"/>
          <w:marTop w:val="0"/>
          <w:marBottom w:val="0"/>
          <w:divBdr>
            <w:top w:val="none" w:sz="0" w:space="0" w:color="auto"/>
            <w:left w:val="none" w:sz="0" w:space="0" w:color="auto"/>
            <w:bottom w:val="none" w:sz="0" w:space="0" w:color="auto"/>
            <w:right w:val="none" w:sz="0" w:space="0" w:color="auto"/>
          </w:divBdr>
          <w:divsChild>
            <w:div w:id="100686461">
              <w:marLeft w:val="0"/>
              <w:marRight w:val="0"/>
              <w:marTop w:val="0"/>
              <w:marBottom w:val="0"/>
              <w:divBdr>
                <w:top w:val="none" w:sz="0" w:space="0" w:color="auto"/>
                <w:left w:val="none" w:sz="0" w:space="0" w:color="auto"/>
                <w:bottom w:val="none" w:sz="0" w:space="0" w:color="auto"/>
                <w:right w:val="none" w:sz="0" w:space="0" w:color="auto"/>
              </w:divBdr>
            </w:div>
          </w:divsChild>
        </w:div>
        <w:div w:id="502285291">
          <w:marLeft w:val="0"/>
          <w:marRight w:val="0"/>
          <w:marTop w:val="0"/>
          <w:marBottom w:val="0"/>
          <w:divBdr>
            <w:top w:val="none" w:sz="0" w:space="0" w:color="auto"/>
            <w:left w:val="none" w:sz="0" w:space="0" w:color="auto"/>
            <w:bottom w:val="none" w:sz="0" w:space="0" w:color="auto"/>
            <w:right w:val="none" w:sz="0" w:space="0" w:color="auto"/>
          </w:divBdr>
        </w:div>
        <w:div w:id="502353414">
          <w:marLeft w:val="0"/>
          <w:marRight w:val="0"/>
          <w:marTop w:val="0"/>
          <w:marBottom w:val="0"/>
          <w:divBdr>
            <w:top w:val="single" w:sz="2" w:space="0" w:color="E0E0E0"/>
            <w:left w:val="single" w:sz="2" w:space="0" w:color="E0E0E0"/>
            <w:bottom w:val="single" w:sz="2" w:space="0" w:color="E0E0E0"/>
            <w:right w:val="single" w:sz="2" w:space="0" w:color="E0E0E0"/>
          </w:divBdr>
          <w:divsChild>
            <w:div w:id="325666942">
              <w:marLeft w:val="0"/>
              <w:marRight w:val="0"/>
              <w:marTop w:val="0"/>
              <w:marBottom w:val="0"/>
              <w:divBdr>
                <w:top w:val="single" w:sz="2" w:space="0" w:color="E0E0E0"/>
                <w:left w:val="single" w:sz="2" w:space="0" w:color="E0E0E0"/>
                <w:bottom w:val="single" w:sz="2" w:space="0" w:color="E0E0E0"/>
                <w:right w:val="single" w:sz="2" w:space="0" w:color="E0E0E0"/>
              </w:divBdr>
              <w:divsChild>
                <w:div w:id="4874069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02358315">
          <w:marLeft w:val="-225"/>
          <w:marRight w:val="-225"/>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sChild>
        </w:div>
        <w:div w:id="502428293">
          <w:marLeft w:val="0"/>
          <w:marRight w:val="0"/>
          <w:marTop w:val="0"/>
          <w:marBottom w:val="0"/>
          <w:divBdr>
            <w:top w:val="none" w:sz="0" w:space="0" w:color="auto"/>
            <w:left w:val="none" w:sz="0" w:space="0" w:color="auto"/>
            <w:bottom w:val="none" w:sz="0" w:space="0" w:color="auto"/>
            <w:right w:val="none" w:sz="0" w:space="0" w:color="auto"/>
          </w:divBdr>
        </w:div>
        <w:div w:id="502471241">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2474306">
          <w:marLeft w:val="-225"/>
          <w:marRight w:val="-225"/>
          <w:marTop w:val="0"/>
          <w:marBottom w:val="0"/>
          <w:divBdr>
            <w:top w:val="none" w:sz="0" w:space="0" w:color="auto"/>
            <w:left w:val="none" w:sz="0" w:space="0" w:color="auto"/>
            <w:bottom w:val="none" w:sz="0" w:space="0" w:color="auto"/>
            <w:right w:val="none" w:sz="0" w:space="0" w:color="auto"/>
          </w:divBdr>
        </w:div>
        <w:div w:id="502478240">
          <w:marLeft w:val="0"/>
          <w:marRight w:val="0"/>
          <w:marTop w:val="100"/>
          <w:marBottom w:val="100"/>
          <w:divBdr>
            <w:top w:val="none" w:sz="0" w:space="0" w:color="auto"/>
            <w:left w:val="none" w:sz="0" w:space="0" w:color="auto"/>
            <w:bottom w:val="none" w:sz="0" w:space="0" w:color="auto"/>
            <w:right w:val="none" w:sz="0" w:space="0" w:color="auto"/>
          </w:divBdr>
        </w:div>
        <w:div w:id="502545990">
          <w:marLeft w:val="0"/>
          <w:marRight w:val="0"/>
          <w:marTop w:val="0"/>
          <w:marBottom w:val="0"/>
          <w:divBdr>
            <w:top w:val="none" w:sz="0" w:space="0" w:color="auto"/>
            <w:left w:val="none" w:sz="0" w:space="0" w:color="auto"/>
            <w:bottom w:val="none" w:sz="0" w:space="0" w:color="auto"/>
            <w:right w:val="none" w:sz="0" w:space="0" w:color="auto"/>
          </w:divBdr>
        </w:div>
        <w:div w:id="502546199">
          <w:marLeft w:val="0"/>
          <w:marRight w:val="0"/>
          <w:marTop w:val="0"/>
          <w:marBottom w:val="0"/>
          <w:divBdr>
            <w:top w:val="none" w:sz="0" w:space="0" w:color="auto"/>
            <w:left w:val="none" w:sz="0" w:space="0" w:color="auto"/>
            <w:bottom w:val="none" w:sz="0" w:space="0" w:color="auto"/>
            <w:right w:val="none" w:sz="0" w:space="0" w:color="auto"/>
          </w:divBdr>
          <w:divsChild>
            <w:div w:id="454713795">
              <w:marLeft w:val="0"/>
              <w:marRight w:val="0"/>
              <w:marTop w:val="0"/>
              <w:marBottom w:val="63"/>
              <w:divBdr>
                <w:top w:val="none" w:sz="0" w:space="0" w:color="auto"/>
                <w:left w:val="none" w:sz="0" w:space="0" w:color="auto"/>
                <w:bottom w:val="none" w:sz="0" w:space="0" w:color="auto"/>
                <w:right w:val="none" w:sz="0" w:space="0" w:color="auto"/>
              </w:divBdr>
            </w:div>
          </w:divsChild>
        </w:div>
        <w:div w:id="502626690">
          <w:marLeft w:val="0"/>
          <w:marRight w:val="0"/>
          <w:marTop w:val="0"/>
          <w:marBottom w:val="240"/>
          <w:divBdr>
            <w:top w:val="none" w:sz="0" w:space="0" w:color="auto"/>
            <w:left w:val="none" w:sz="0" w:space="0" w:color="auto"/>
            <w:bottom w:val="none" w:sz="0" w:space="0" w:color="auto"/>
            <w:right w:val="none" w:sz="0" w:space="0" w:color="auto"/>
          </w:divBdr>
        </w:div>
        <w:div w:id="502626942">
          <w:marLeft w:val="0"/>
          <w:marRight w:val="0"/>
          <w:marTop w:val="0"/>
          <w:marBottom w:val="0"/>
          <w:divBdr>
            <w:top w:val="none" w:sz="0" w:space="0" w:color="auto"/>
            <w:left w:val="none" w:sz="0" w:space="0" w:color="auto"/>
            <w:bottom w:val="none" w:sz="0" w:space="0" w:color="auto"/>
            <w:right w:val="none" w:sz="0" w:space="0" w:color="auto"/>
          </w:divBdr>
        </w:div>
        <w:div w:id="502665562">
          <w:marLeft w:val="0"/>
          <w:marRight w:val="0"/>
          <w:marTop w:val="0"/>
          <w:marBottom w:val="0"/>
          <w:divBdr>
            <w:top w:val="none" w:sz="0" w:space="0" w:color="auto"/>
            <w:left w:val="none" w:sz="0" w:space="0" w:color="auto"/>
            <w:bottom w:val="none" w:sz="0" w:space="0" w:color="auto"/>
            <w:right w:val="none" w:sz="0" w:space="0" w:color="auto"/>
          </w:divBdr>
        </w:div>
        <w:div w:id="502741195">
          <w:marLeft w:val="0"/>
          <w:marRight w:val="0"/>
          <w:marTop w:val="0"/>
          <w:marBottom w:val="240"/>
          <w:divBdr>
            <w:top w:val="none" w:sz="0" w:space="0" w:color="auto"/>
            <w:left w:val="none" w:sz="0" w:space="0" w:color="auto"/>
            <w:bottom w:val="none" w:sz="0" w:space="0" w:color="auto"/>
            <w:right w:val="none" w:sz="0" w:space="0" w:color="auto"/>
          </w:divBdr>
          <w:divsChild>
            <w:div w:id="307176555">
              <w:marLeft w:val="0"/>
              <w:marRight w:val="0"/>
              <w:marTop w:val="45"/>
              <w:marBottom w:val="0"/>
              <w:divBdr>
                <w:top w:val="none" w:sz="0" w:space="0" w:color="auto"/>
                <w:left w:val="none" w:sz="0" w:space="0" w:color="auto"/>
                <w:bottom w:val="none" w:sz="0" w:space="0" w:color="auto"/>
                <w:right w:val="none" w:sz="0" w:space="0" w:color="auto"/>
              </w:divBdr>
            </w:div>
          </w:divsChild>
        </w:div>
        <w:div w:id="502814696">
          <w:marLeft w:val="0"/>
          <w:marRight w:val="0"/>
          <w:marTop w:val="0"/>
          <w:marBottom w:val="125"/>
          <w:divBdr>
            <w:top w:val="none" w:sz="0" w:space="0" w:color="auto"/>
            <w:left w:val="none" w:sz="0" w:space="0" w:color="auto"/>
            <w:bottom w:val="none" w:sz="0" w:space="0" w:color="auto"/>
            <w:right w:val="none" w:sz="0" w:space="0" w:color="auto"/>
          </w:divBdr>
        </w:div>
        <w:div w:id="502818941">
          <w:marLeft w:val="-125"/>
          <w:marRight w:val="-125"/>
          <w:marTop w:val="0"/>
          <w:marBottom w:val="0"/>
          <w:divBdr>
            <w:top w:val="none" w:sz="0" w:space="0" w:color="auto"/>
            <w:left w:val="none" w:sz="0" w:space="0" w:color="auto"/>
            <w:bottom w:val="none" w:sz="0" w:space="0" w:color="auto"/>
            <w:right w:val="none" w:sz="0" w:space="0" w:color="auto"/>
          </w:divBdr>
          <w:divsChild>
            <w:div w:id="770050580">
              <w:marLeft w:val="0"/>
              <w:marRight w:val="0"/>
              <w:marTop w:val="0"/>
              <w:marBottom w:val="0"/>
              <w:divBdr>
                <w:top w:val="none" w:sz="0" w:space="0" w:color="auto"/>
                <w:left w:val="none" w:sz="0" w:space="0" w:color="auto"/>
                <w:bottom w:val="none" w:sz="0" w:space="0" w:color="auto"/>
                <w:right w:val="none" w:sz="0" w:space="0" w:color="auto"/>
              </w:divBdr>
              <w:divsChild>
                <w:div w:id="648637402">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02819414">
          <w:marLeft w:val="0"/>
          <w:marRight w:val="0"/>
          <w:marTop w:val="0"/>
          <w:marBottom w:val="0"/>
          <w:divBdr>
            <w:top w:val="none" w:sz="0" w:space="0" w:color="auto"/>
            <w:left w:val="none" w:sz="0" w:space="0" w:color="auto"/>
            <w:bottom w:val="none" w:sz="0" w:space="0" w:color="auto"/>
            <w:right w:val="none" w:sz="0" w:space="0" w:color="auto"/>
          </w:divBdr>
        </w:div>
        <w:div w:id="502862384">
          <w:marLeft w:val="750"/>
          <w:marRight w:val="0"/>
          <w:marTop w:val="0"/>
          <w:marBottom w:val="0"/>
          <w:divBdr>
            <w:top w:val="none" w:sz="0" w:space="0" w:color="auto"/>
            <w:left w:val="none" w:sz="0" w:space="0" w:color="auto"/>
            <w:bottom w:val="none" w:sz="0" w:space="0" w:color="auto"/>
            <w:right w:val="none" w:sz="0" w:space="0" w:color="auto"/>
          </w:divBdr>
          <w:divsChild>
            <w:div w:id="117841025">
              <w:marLeft w:val="15"/>
              <w:marRight w:val="225"/>
              <w:marTop w:val="225"/>
              <w:marBottom w:val="105"/>
              <w:divBdr>
                <w:top w:val="none" w:sz="0" w:space="0" w:color="auto"/>
                <w:left w:val="none" w:sz="0" w:space="0" w:color="auto"/>
                <w:bottom w:val="none" w:sz="0" w:space="0" w:color="auto"/>
                <w:right w:val="none" w:sz="0" w:space="0" w:color="auto"/>
              </w:divBdr>
              <w:divsChild>
                <w:div w:id="338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4513">
          <w:marLeft w:val="0"/>
          <w:marRight w:val="0"/>
          <w:marTop w:val="0"/>
          <w:marBottom w:val="0"/>
          <w:divBdr>
            <w:top w:val="none" w:sz="0" w:space="0" w:color="auto"/>
            <w:left w:val="none" w:sz="0" w:space="0" w:color="auto"/>
            <w:bottom w:val="none" w:sz="0" w:space="0" w:color="auto"/>
            <w:right w:val="none" w:sz="0" w:space="0" w:color="auto"/>
          </w:divBdr>
        </w:div>
        <w:div w:id="502889906">
          <w:marLeft w:val="0"/>
          <w:marRight w:val="0"/>
          <w:marTop w:val="0"/>
          <w:marBottom w:val="225"/>
          <w:divBdr>
            <w:top w:val="none" w:sz="0" w:space="0" w:color="auto"/>
            <w:left w:val="none" w:sz="0" w:space="0" w:color="auto"/>
            <w:bottom w:val="none" w:sz="0" w:space="0" w:color="auto"/>
            <w:right w:val="none" w:sz="0" w:space="0" w:color="auto"/>
          </w:divBdr>
          <w:divsChild>
            <w:div w:id="232132403">
              <w:marLeft w:val="0"/>
              <w:marRight w:val="0"/>
              <w:marTop w:val="0"/>
              <w:marBottom w:val="225"/>
              <w:divBdr>
                <w:top w:val="none" w:sz="0" w:space="0" w:color="auto"/>
                <w:left w:val="none" w:sz="0" w:space="0" w:color="auto"/>
                <w:bottom w:val="none" w:sz="0" w:space="0" w:color="auto"/>
                <w:right w:val="none" w:sz="0" w:space="0" w:color="auto"/>
              </w:divBdr>
            </w:div>
          </w:divsChild>
        </w:div>
        <w:div w:id="502933234">
          <w:marLeft w:val="0"/>
          <w:marRight w:val="0"/>
          <w:marTop w:val="0"/>
          <w:marBottom w:val="0"/>
          <w:divBdr>
            <w:top w:val="none" w:sz="0" w:space="0" w:color="auto"/>
            <w:left w:val="none" w:sz="0" w:space="0" w:color="auto"/>
            <w:bottom w:val="none" w:sz="0" w:space="0" w:color="auto"/>
            <w:right w:val="none" w:sz="0" w:space="0" w:color="auto"/>
          </w:divBdr>
        </w:div>
        <w:div w:id="502940412">
          <w:marLeft w:val="0"/>
          <w:marRight w:val="0"/>
          <w:marTop w:val="0"/>
          <w:marBottom w:val="0"/>
          <w:divBdr>
            <w:top w:val="none" w:sz="0" w:space="0" w:color="auto"/>
            <w:left w:val="none" w:sz="0" w:space="0" w:color="auto"/>
            <w:bottom w:val="none" w:sz="0" w:space="0" w:color="auto"/>
            <w:right w:val="none" w:sz="0" w:space="0" w:color="auto"/>
          </w:divBdr>
        </w:div>
        <w:div w:id="502940758">
          <w:marLeft w:val="0"/>
          <w:marRight w:val="0"/>
          <w:marTop w:val="0"/>
          <w:marBottom w:val="0"/>
          <w:divBdr>
            <w:top w:val="none" w:sz="0" w:space="0" w:color="auto"/>
            <w:left w:val="none" w:sz="0" w:space="0" w:color="auto"/>
            <w:bottom w:val="none" w:sz="0" w:space="0" w:color="auto"/>
            <w:right w:val="none" w:sz="0" w:space="0" w:color="auto"/>
          </w:divBdr>
        </w:div>
        <w:div w:id="503084716">
          <w:marLeft w:val="0"/>
          <w:marRight w:val="0"/>
          <w:marTop w:val="0"/>
          <w:marBottom w:val="150"/>
          <w:divBdr>
            <w:top w:val="none" w:sz="0" w:space="0" w:color="auto"/>
            <w:left w:val="none" w:sz="0" w:space="0" w:color="auto"/>
            <w:bottom w:val="none" w:sz="0" w:space="0" w:color="auto"/>
            <w:right w:val="none" w:sz="0" w:space="0" w:color="auto"/>
          </w:divBdr>
        </w:div>
        <w:div w:id="503132296">
          <w:marLeft w:val="0"/>
          <w:marRight w:val="0"/>
          <w:marTop w:val="0"/>
          <w:marBottom w:val="0"/>
          <w:divBdr>
            <w:top w:val="none" w:sz="0" w:space="0" w:color="auto"/>
            <w:left w:val="none" w:sz="0" w:space="0" w:color="auto"/>
            <w:bottom w:val="none" w:sz="0" w:space="0" w:color="auto"/>
            <w:right w:val="none" w:sz="0" w:space="0" w:color="auto"/>
          </w:divBdr>
        </w:div>
        <w:div w:id="503202262">
          <w:marLeft w:val="1463"/>
          <w:marRight w:val="0"/>
          <w:marTop w:val="0"/>
          <w:marBottom w:val="0"/>
          <w:divBdr>
            <w:top w:val="none" w:sz="0" w:space="0" w:color="auto"/>
            <w:left w:val="none" w:sz="0" w:space="0" w:color="auto"/>
            <w:bottom w:val="none" w:sz="0" w:space="0" w:color="auto"/>
            <w:right w:val="none" w:sz="0" w:space="0" w:color="auto"/>
          </w:divBdr>
        </w:div>
        <w:div w:id="503251665">
          <w:marLeft w:val="0"/>
          <w:marRight w:val="0"/>
          <w:marTop w:val="0"/>
          <w:marBottom w:val="0"/>
          <w:divBdr>
            <w:top w:val="none" w:sz="0" w:space="0" w:color="auto"/>
            <w:left w:val="none" w:sz="0" w:space="0" w:color="auto"/>
            <w:bottom w:val="none" w:sz="0" w:space="0" w:color="auto"/>
            <w:right w:val="none" w:sz="0" w:space="0" w:color="auto"/>
          </w:divBdr>
        </w:div>
        <w:div w:id="503276758">
          <w:marLeft w:val="0"/>
          <w:marRight w:val="75"/>
          <w:marTop w:val="75"/>
          <w:marBottom w:val="0"/>
          <w:divBdr>
            <w:top w:val="none" w:sz="0" w:space="0" w:color="auto"/>
            <w:left w:val="none" w:sz="0" w:space="0" w:color="auto"/>
            <w:bottom w:val="none" w:sz="0" w:space="0" w:color="auto"/>
            <w:right w:val="none" w:sz="0" w:space="0" w:color="auto"/>
          </w:divBdr>
        </w:div>
        <w:div w:id="503321589">
          <w:marLeft w:val="0"/>
          <w:marRight w:val="0"/>
          <w:marTop w:val="0"/>
          <w:marBottom w:val="0"/>
          <w:divBdr>
            <w:top w:val="none" w:sz="0" w:space="0" w:color="auto"/>
            <w:left w:val="none" w:sz="0" w:space="0" w:color="auto"/>
            <w:bottom w:val="none" w:sz="0" w:space="0" w:color="auto"/>
            <w:right w:val="none" w:sz="0" w:space="0" w:color="auto"/>
          </w:divBdr>
        </w:div>
        <w:div w:id="503324105">
          <w:marLeft w:val="0"/>
          <w:marRight w:val="0"/>
          <w:marTop w:val="0"/>
          <w:marBottom w:val="0"/>
          <w:divBdr>
            <w:top w:val="none" w:sz="0" w:space="0" w:color="auto"/>
            <w:left w:val="none" w:sz="0" w:space="0" w:color="auto"/>
            <w:bottom w:val="none" w:sz="0" w:space="0" w:color="auto"/>
            <w:right w:val="none" w:sz="0" w:space="0" w:color="auto"/>
          </w:divBdr>
        </w:div>
        <w:div w:id="503324222">
          <w:marLeft w:val="0"/>
          <w:marRight w:val="0"/>
          <w:marTop w:val="0"/>
          <w:marBottom w:val="0"/>
          <w:divBdr>
            <w:top w:val="none" w:sz="0" w:space="0" w:color="auto"/>
            <w:left w:val="none" w:sz="0" w:space="0" w:color="auto"/>
            <w:bottom w:val="none" w:sz="0" w:space="0" w:color="auto"/>
            <w:right w:val="none" w:sz="0" w:space="0" w:color="auto"/>
          </w:divBdr>
        </w:div>
        <w:div w:id="503396988">
          <w:marLeft w:val="0"/>
          <w:marRight w:val="0"/>
          <w:marTop w:val="0"/>
          <w:marBottom w:val="75"/>
          <w:divBdr>
            <w:top w:val="none" w:sz="0" w:space="0" w:color="auto"/>
            <w:left w:val="none" w:sz="0" w:space="0" w:color="auto"/>
            <w:bottom w:val="none" w:sz="0" w:space="0" w:color="auto"/>
            <w:right w:val="none" w:sz="0" w:space="0" w:color="auto"/>
          </w:divBdr>
        </w:div>
        <w:div w:id="503398330">
          <w:marLeft w:val="0"/>
          <w:marRight w:val="0"/>
          <w:marTop w:val="0"/>
          <w:marBottom w:val="125"/>
          <w:divBdr>
            <w:top w:val="none" w:sz="0" w:space="0" w:color="auto"/>
            <w:left w:val="none" w:sz="0" w:space="0" w:color="auto"/>
            <w:bottom w:val="none" w:sz="0" w:space="0" w:color="auto"/>
            <w:right w:val="none" w:sz="0" w:space="0" w:color="auto"/>
          </w:divBdr>
        </w:div>
        <w:div w:id="503590706">
          <w:marLeft w:val="0"/>
          <w:marRight w:val="0"/>
          <w:marTop w:val="0"/>
          <w:marBottom w:val="0"/>
          <w:divBdr>
            <w:top w:val="none" w:sz="0" w:space="0" w:color="auto"/>
            <w:left w:val="none" w:sz="0" w:space="0" w:color="auto"/>
            <w:bottom w:val="none" w:sz="0" w:space="0" w:color="auto"/>
            <w:right w:val="none" w:sz="0" w:space="0" w:color="auto"/>
          </w:divBdr>
        </w:div>
        <w:div w:id="503740317">
          <w:marLeft w:val="0"/>
          <w:marRight w:val="0"/>
          <w:marTop w:val="0"/>
          <w:marBottom w:val="150"/>
          <w:divBdr>
            <w:top w:val="none" w:sz="0" w:space="0" w:color="auto"/>
            <w:left w:val="none" w:sz="0" w:space="0" w:color="auto"/>
            <w:bottom w:val="none" w:sz="0" w:space="0" w:color="auto"/>
            <w:right w:val="none" w:sz="0" w:space="0" w:color="auto"/>
          </w:divBdr>
        </w:div>
        <w:div w:id="503786605">
          <w:marLeft w:val="0"/>
          <w:marRight w:val="0"/>
          <w:marTop w:val="0"/>
          <w:marBottom w:val="0"/>
          <w:divBdr>
            <w:top w:val="none" w:sz="0" w:space="0" w:color="auto"/>
            <w:left w:val="none" w:sz="0" w:space="0" w:color="auto"/>
            <w:bottom w:val="none" w:sz="0" w:space="0" w:color="auto"/>
            <w:right w:val="none" w:sz="0" w:space="0" w:color="auto"/>
          </w:divBdr>
          <w:divsChild>
            <w:div w:id="69009439">
              <w:marLeft w:val="0"/>
              <w:marRight w:val="0"/>
              <w:marTop w:val="0"/>
              <w:marBottom w:val="0"/>
              <w:divBdr>
                <w:top w:val="none" w:sz="0" w:space="0" w:color="auto"/>
                <w:left w:val="none" w:sz="0" w:space="0" w:color="auto"/>
                <w:bottom w:val="none" w:sz="0" w:space="0" w:color="auto"/>
                <w:right w:val="none" w:sz="0" w:space="0" w:color="auto"/>
              </w:divBdr>
            </w:div>
          </w:divsChild>
        </w:div>
        <w:div w:id="503856390">
          <w:marLeft w:val="0"/>
          <w:marRight w:val="0"/>
          <w:marTop w:val="0"/>
          <w:marBottom w:val="345"/>
          <w:divBdr>
            <w:top w:val="none" w:sz="0" w:space="0" w:color="auto"/>
            <w:left w:val="none" w:sz="0" w:space="0" w:color="auto"/>
            <w:bottom w:val="none" w:sz="0" w:space="0" w:color="auto"/>
            <w:right w:val="none" w:sz="0" w:space="0" w:color="auto"/>
          </w:divBdr>
        </w:div>
        <w:div w:id="503859186">
          <w:marLeft w:val="0"/>
          <w:marRight w:val="0"/>
          <w:marTop w:val="0"/>
          <w:marBottom w:val="240"/>
          <w:divBdr>
            <w:top w:val="none" w:sz="0" w:space="0" w:color="auto"/>
            <w:left w:val="none" w:sz="0" w:space="0" w:color="auto"/>
            <w:bottom w:val="none" w:sz="0" w:space="0" w:color="auto"/>
            <w:right w:val="none" w:sz="0" w:space="0" w:color="auto"/>
          </w:divBdr>
        </w:div>
        <w:div w:id="503862481">
          <w:marLeft w:val="0"/>
          <w:marRight w:val="0"/>
          <w:marTop w:val="0"/>
          <w:marBottom w:val="0"/>
          <w:divBdr>
            <w:top w:val="none" w:sz="0" w:space="6" w:color="DDDDDD"/>
            <w:left w:val="none" w:sz="0" w:space="9" w:color="DDDDDD"/>
            <w:bottom w:val="single" w:sz="4" w:space="6" w:color="DDDDDD"/>
            <w:right w:val="none" w:sz="0" w:space="9" w:color="DDDDDD"/>
          </w:divBdr>
        </w:div>
        <w:div w:id="503908219">
          <w:marLeft w:val="0"/>
          <w:marRight w:val="150"/>
          <w:marTop w:val="0"/>
          <w:marBottom w:val="0"/>
          <w:divBdr>
            <w:top w:val="none" w:sz="0" w:space="0" w:color="auto"/>
            <w:left w:val="none" w:sz="0" w:space="0" w:color="auto"/>
            <w:bottom w:val="none" w:sz="0" w:space="0" w:color="auto"/>
            <w:right w:val="none" w:sz="0" w:space="0" w:color="auto"/>
          </w:divBdr>
        </w:div>
        <w:div w:id="503934027">
          <w:marLeft w:val="0"/>
          <w:marRight w:val="0"/>
          <w:marTop w:val="0"/>
          <w:marBottom w:val="0"/>
          <w:divBdr>
            <w:top w:val="none" w:sz="0" w:space="0" w:color="auto"/>
            <w:left w:val="none" w:sz="0" w:space="0" w:color="auto"/>
            <w:bottom w:val="none" w:sz="0" w:space="0" w:color="auto"/>
            <w:right w:val="none" w:sz="0" w:space="0" w:color="auto"/>
          </w:divBdr>
        </w:div>
        <w:div w:id="503976869">
          <w:marLeft w:val="0"/>
          <w:marRight w:val="0"/>
          <w:marTop w:val="0"/>
          <w:marBottom w:val="0"/>
          <w:divBdr>
            <w:top w:val="single" w:sz="2" w:space="0" w:color="E0E0E0"/>
            <w:left w:val="single" w:sz="2" w:space="0" w:color="E0E0E0"/>
            <w:bottom w:val="single" w:sz="2" w:space="0" w:color="E0E0E0"/>
            <w:right w:val="single" w:sz="2" w:space="0" w:color="E0E0E0"/>
          </w:divBdr>
        </w:div>
        <w:div w:id="503980261">
          <w:marLeft w:val="0"/>
          <w:marRight w:val="0"/>
          <w:marTop w:val="0"/>
          <w:marBottom w:val="0"/>
          <w:divBdr>
            <w:top w:val="none" w:sz="0" w:space="0" w:color="auto"/>
            <w:left w:val="none" w:sz="0" w:space="0" w:color="auto"/>
            <w:bottom w:val="none" w:sz="0" w:space="0" w:color="auto"/>
            <w:right w:val="none" w:sz="0" w:space="0" w:color="auto"/>
          </w:divBdr>
        </w:div>
        <w:div w:id="504055671">
          <w:marLeft w:val="0"/>
          <w:marRight w:val="0"/>
          <w:marTop w:val="0"/>
          <w:marBottom w:val="272"/>
          <w:divBdr>
            <w:top w:val="none" w:sz="0" w:space="0" w:color="auto"/>
            <w:left w:val="none" w:sz="0" w:space="0" w:color="auto"/>
            <w:bottom w:val="single" w:sz="6" w:space="5" w:color="000000"/>
            <w:right w:val="none" w:sz="0" w:space="0" w:color="auto"/>
          </w:divBdr>
        </w:div>
        <w:div w:id="504058678">
          <w:marLeft w:val="0"/>
          <w:marRight w:val="0"/>
          <w:marTop w:val="0"/>
          <w:marBottom w:val="0"/>
          <w:divBdr>
            <w:top w:val="none" w:sz="0" w:space="0" w:color="auto"/>
            <w:left w:val="none" w:sz="0" w:space="0" w:color="auto"/>
            <w:bottom w:val="none" w:sz="0" w:space="0" w:color="auto"/>
            <w:right w:val="none" w:sz="0" w:space="0" w:color="auto"/>
          </w:divBdr>
        </w:div>
        <w:div w:id="504170355">
          <w:marLeft w:val="-225"/>
          <w:marRight w:val="-225"/>
          <w:marTop w:val="0"/>
          <w:marBottom w:val="0"/>
          <w:divBdr>
            <w:top w:val="none" w:sz="0" w:space="0" w:color="auto"/>
            <w:left w:val="none" w:sz="0" w:space="0" w:color="auto"/>
            <w:bottom w:val="none" w:sz="0" w:space="0" w:color="auto"/>
            <w:right w:val="none" w:sz="0" w:space="0" w:color="auto"/>
          </w:divBdr>
          <w:divsChild>
            <w:div w:id="6953563">
              <w:marLeft w:val="1463"/>
              <w:marRight w:val="0"/>
              <w:marTop w:val="0"/>
              <w:marBottom w:val="0"/>
              <w:divBdr>
                <w:top w:val="none" w:sz="0" w:space="0" w:color="auto"/>
                <w:left w:val="none" w:sz="0" w:space="0" w:color="auto"/>
                <w:bottom w:val="none" w:sz="0" w:space="0" w:color="auto"/>
                <w:right w:val="none" w:sz="0" w:space="0" w:color="auto"/>
              </w:divBdr>
              <w:divsChild>
                <w:div w:id="4421928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4173225">
          <w:marLeft w:val="0"/>
          <w:marRight w:val="0"/>
          <w:marTop w:val="0"/>
          <w:marBottom w:val="250"/>
          <w:divBdr>
            <w:top w:val="none" w:sz="0" w:space="0" w:color="auto"/>
            <w:left w:val="none" w:sz="0" w:space="0" w:color="auto"/>
            <w:bottom w:val="none" w:sz="0" w:space="0" w:color="auto"/>
            <w:right w:val="none" w:sz="0" w:space="0" w:color="auto"/>
          </w:divBdr>
        </w:div>
        <w:div w:id="504176104">
          <w:marLeft w:val="0"/>
          <w:marRight w:val="0"/>
          <w:marTop w:val="100"/>
          <w:marBottom w:val="100"/>
          <w:divBdr>
            <w:top w:val="none" w:sz="0" w:space="0" w:color="auto"/>
            <w:left w:val="none" w:sz="0" w:space="0" w:color="auto"/>
            <w:bottom w:val="none" w:sz="0" w:space="0" w:color="auto"/>
            <w:right w:val="none" w:sz="0" w:space="0" w:color="auto"/>
          </w:divBdr>
        </w:div>
        <w:div w:id="504319091">
          <w:marLeft w:val="0"/>
          <w:marRight w:val="0"/>
          <w:marTop w:val="0"/>
          <w:marBottom w:val="0"/>
          <w:divBdr>
            <w:top w:val="none" w:sz="0" w:space="0" w:color="auto"/>
            <w:left w:val="none" w:sz="0" w:space="0" w:color="auto"/>
            <w:bottom w:val="none" w:sz="0" w:space="0" w:color="auto"/>
            <w:right w:val="none" w:sz="0" w:space="0" w:color="auto"/>
          </w:divBdr>
        </w:div>
        <w:div w:id="504323098">
          <w:marLeft w:val="0"/>
          <w:marRight w:val="0"/>
          <w:marTop w:val="0"/>
          <w:marBottom w:val="150"/>
          <w:divBdr>
            <w:top w:val="none" w:sz="0" w:space="0" w:color="auto"/>
            <w:left w:val="none" w:sz="0" w:space="0" w:color="auto"/>
            <w:bottom w:val="none" w:sz="0" w:space="0" w:color="auto"/>
            <w:right w:val="none" w:sz="0" w:space="0" w:color="auto"/>
          </w:divBdr>
        </w:div>
        <w:div w:id="504367550">
          <w:marLeft w:val="0"/>
          <w:marRight w:val="0"/>
          <w:marTop w:val="0"/>
          <w:marBottom w:val="0"/>
          <w:divBdr>
            <w:top w:val="none" w:sz="0" w:space="0" w:color="auto"/>
            <w:left w:val="none" w:sz="0" w:space="0" w:color="auto"/>
            <w:bottom w:val="none" w:sz="0" w:space="0" w:color="auto"/>
            <w:right w:val="none" w:sz="0" w:space="0" w:color="auto"/>
          </w:divBdr>
        </w:div>
        <w:div w:id="504441309">
          <w:marLeft w:val="0"/>
          <w:marRight w:val="0"/>
          <w:marTop w:val="0"/>
          <w:marBottom w:val="0"/>
          <w:divBdr>
            <w:top w:val="none" w:sz="0" w:space="0" w:color="auto"/>
            <w:left w:val="none" w:sz="0" w:space="0" w:color="auto"/>
            <w:bottom w:val="none" w:sz="0" w:space="0" w:color="auto"/>
            <w:right w:val="none" w:sz="0" w:space="0" w:color="auto"/>
          </w:divBdr>
        </w:div>
        <w:div w:id="504442432">
          <w:marLeft w:val="0"/>
          <w:marRight w:val="0"/>
          <w:marTop w:val="0"/>
          <w:marBottom w:val="125"/>
          <w:divBdr>
            <w:top w:val="none" w:sz="0" w:space="0" w:color="auto"/>
            <w:left w:val="none" w:sz="0" w:space="0" w:color="auto"/>
            <w:bottom w:val="none" w:sz="0" w:space="0" w:color="auto"/>
            <w:right w:val="none" w:sz="0" w:space="0" w:color="auto"/>
          </w:divBdr>
        </w:div>
        <w:div w:id="504444575">
          <w:marLeft w:val="0"/>
          <w:marRight w:val="0"/>
          <w:marTop w:val="0"/>
          <w:marBottom w:val="0"/>
          <w:divBdr>
            <w:top w:val="none" w:sz="0" w:space="0" w:color="auto"/>
            <w:left w:val="none" w:sz="0" w:space="0" w:color="auto"/>
            <w:bottom w:val="none" w:sz="0" w:space="0" w:color="auto"/>
            <w:right w:val="none" w:sz="0" w:space="0" w:color="auto"/>
          </w:divBdr>
        </w:div>
        <w:div w:id="504512956">
          <w:marLeft w:val="0"/>
          <w:marRight w:val="0"/>
          <w:marTop w:val="0"/>
          <w:marBottom w:val="150"/>
          <w:divBdr>
            <w:top w:val="none" w:sz="0" w:space="0" w:color="auto"/>
            <w:left w:val="none" w:sz="0" w:space="0" w:color="auto"/>
            <w:bottom w:val="none" w:sz="0" w:space="0" w:color="auto"/>
            <w:right w:val="none" w:sz="0" w:space="0" w:color="auto"/>
          </w:divBdr>
        </w:div>
        <w:div w:id="504563854">
          <w:marLeft w:val="0"/>
          <w:marRight w:val="0"/>
          <w:marTop w:val="0"/>
          <w:marBottom w:val="0"/>
          <w:divBdr>
            <w:top w:val="none" w:sz="0" w:space="0" w:color="auto"/>
            <w:left w:val="none" w:sz="0" w:space="0" w:color="auto"/>
            <w:bottom w:val="none" w:sz="0" w:space="0" w:color="auto"/>
            <w:right w:val="none" w:sz="0" w:space="0" w:color="auto"/>
          </w:divBdr>
        </w:div>
        <w:div w:id="504631120">
          <w:marLeft w:val="0"/>
          <w:marRight w:val="0"/>
          <w:marTop w:val="0"/>
          <w:marBottom w:val="0"/>
          <w:divBdr>
            <w:top w:val="none" w:sz="0" w:space="0" w:color="auto"/>
            <w:left w:val="none" w:sz="0" w:space="0" w:color="auto"/>
            <w:bottom w:val="none" w:sz="0" w:space="0" w:color="auto"/>
            <w:right w:val="none" w:sz="0" w:space="0" w:color="auto"/>
          </w:divBdr>
        </w:div>
        <w:div w:id="504705180">
          <w:marLeft w:val="0"/>
          <w:marRight w:val="0"/>
          <w:marTop w:val="0"/>
          <w:marBottom w:val="0"/>
          <w:divBdr>
            <w:top w:val="single" w:sz="2" w:space="0" w:color="E0E0E0"/>
            <w:left w:val="single" w:sz="2" w:space="0" w:color="E0E0E0"/>
            <w:bottom w:val="single" w:sz="2" w:space="0" w:color="E0E0E0"/>
            <w:right w:val="single" w:sz="2" w:space="0" w:color="E0E0E0"/>
          </w:divBdr>
        </w:div>
        <w:div w:id="504711543">
          <w:marLeft w:val="-225"/>
          <w:marRight w:val="-225"/>
          <w:marTop w:val="0"/>
          <w:marBottom w:val="0"/>
          <w:divBdr>
            <w:top w:val="none" w:sz="0" w:space="0" w:color="auto"/>
            <w:left w:val="none" w:sz="0" w:space="0" w:color="auto"/>
            <w:bottom w:val="none" w:sz="0" w:space="0" w:color="auto"/>
            <w:right w:val="none" w:sz="0" w:space="0" w:color="auto"/>
          </w:divBdr>
          <w:divsChild>
            <w:div w:id="726956778">
              <w:marLeft w:val="0"/>
              <w:marRight w:val="0"/>
              <w:marTop w:val="0"/>
              <w:marBottom w:val="0"/>
              <w:divBdr>
                <w:top w:val="none" w:sz="0" w:space="0" w:color="auto"/>
                <w:left w:val="none" w:sz="0" w:space="0" w:color="auto"/>
                <w:bottom w:val="none" w:sz="0" w:space="0" w:color="auto"/>
                <w:right w:val="none" w:sz="0" w:space="0" w:color="auto"/>
              </w:divBdr>
              <w:divsChild>
                <w:div w:id="5313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12949">
          <w:marLeft w:val="0"/>
          <w:marRight w:val="0"/>
          <w:marTop w:val="0"/>
          <w:marBottom w:val="75"/>
          <w:divBdr>
            <w:top w:val="none" w:sz="0" w:space="0" w:color="auto"/>
            <w:left w:val="none" w:sz="0" w:space="0" w:color="auto"/>
            <w:bottom w:val="none" w:sz="0" w:space="0" w:color="auto"/>
            <w:right w:val="none" w:sz="0" w:space="0" w:color="auto"/>
          </w:divBdr>
        </w:div>
        <w:div w:id="504781429">
          <w:marLeft w:val="0"/>
          <w:marRight w:val="0"/>
          <w:marTop w:val="0"/>
          <w:marBottom w:val="0"/>
          <w:divBdr>
            <w:top w:val="none" w:sz="0" w:space="0" w:color="auto"/>
            <w:left w:val="none" w:sz="0" w:space="0" w:color="auto"/>
            <w:bottom w:val="none" w:sz="0" w:space="0" w:color="auto"/>
            <w:right w:val="none" w:sz="0" w:space="0" w:color="auto"/>
          </w:divBdr>
        </w:div>
        <w:div w:id="504781669">
          <w:marLeft w:val="1002"/>
          <w:marRight w:val="0"/>
          <w:marTop w:val="0"/>
          <w:marBottom w:val="0"/>
          <w:divBdr>
            <w:top w:val="none" w:sz="0" w:space="0" w:color="auto"/>
            <w:left w:val="none" w:sz="0" w:space="0" w:color="auto"/>
            <w:bottom w:val="none" w:sz="0" w:space="0" w:color="auto"/>
            <w:right w:val="none" w:sz="0" w:space="0" w:color="auto"/>
          </w:divBdr>
          <w:divsChild>
            <w:div w:id="598565792">
              <w:marLeft w:val="0"/>
              <w:marRight w:val="0"/>
              <w:marTop w:val="0"/>
              <w:marBottom w:val="0"/>
              <w:divBdr>
                <w:top w:val="none" w:sz="0" w:space="0" w:color="auto"/>
                <w:left w:val="none" w:sz="0" w:space="0" w:color="auto"/>
                <w:bottom w:val="none" w:sz="0" w:space="0" w:color="auto"/>
                <w:right w:val="none" w:sz="0" w:space="0" w:color="auto"/>
              </w:divBdr>
              <w:divsChild>
                <w:div w:id="6443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241">
          <w:marLeft w:val="0"/>
          <w:marRight w:val="0"/>
          <w:marTop w:val="0"/>
          <w:marBottom w:val="315"/>
          <w:divBdr>
            <w:top w:val="none" w:sz="0" w:space="0" w:color="auto"/>
            <w:left w:val="none" w:sz="0" w:space="0" w:color="auto"/>
            <w:bottom w:val="none" w:sz="0" w:space="0" w:color="auto"/>
            <w:right w:val="none" w:sz="0" w:space="0" w:color="auto"/>
          </w:divBdr>
          <w:divsChild>
            <w:div w:id="240869921">
              <w:marLeft w:val="0"/>
              <w:marRight w:val="0"/>
              <w:marTop w:val="0"/>
              <w:marBottom w:val="0"/>
              <w:divBdr>
                <w:top w:val="none" w:sz="0" w:space="0" w:color="auto"/>
                <w:left w:val="none" w:sz="0" w:space="0" w:color="auto"/>
                <w:bottom w:val="none" w:sz="0" w:space="0" w:color="auto"/>
                <w:right w:val="none" w:sz="0" w:space="0" w:color="auto"/>
              </w:divBdr>
            </w:div>
          </w:divsChild>
        </w:div>
        <w:div w:id="504899533">
          <w:marLeft w:val="0"/>
          <w:marRight w:val="0"/>
          <w:marTop w:val="0"/>
          <w:marBottom w:val="0"/>
          <w:divBdr>
            <w:top w:val="none" w:sz="0" w:space="0" w:color="auto"/>
            <w:left w:val="none" w:sz="0" w:space="0" w:color="auto"/>
            <w:bottom w:val="none" w:sz="0" w:space="0" w:color="auto"/>
            <w:right w:val="none" w:sz="0" w:space="0" w:color="auto"/>
          </w:divBdr>
        </w:div>
        <w:div w:id="504902392">
          <w:marLeft w:val="0"/>
          <w:marRight w:val="0"/>
          <w:marTop w:val="0"/>
          <w:marBottom w:val="0"/>
          <w:divBdr>
            <w:top w:val="none" w:sz="0" w:space="0" w:color="auto"/>
            <w:left w:val="none" w:sz="0" w:space="0" w:color="auto"/>
            <w:bottom w:val="none" w:sz="0" w:space="0" w:color="auto"/>
            <w:right w:val="none" w:sz="0" w:space="0" w:color="auto"/>
          </w:divBdr>
        </w:div>
        <w:div w:id="504902802">
          <w:marLeft w:val="-150"/>
          <w:marRight w:val="-150"/>
          <w:marTop w:val="0"/>
          <w:marBottom w:val="0"/>
          <w:divBdr>
            <w:top w:val="none" w:sz="0" w:space="0" w:color="auto"/>
            <w:left w:val="none" w:sz="0" w:space="0" w:color="auto"/>
            <w:bottom w:val="none" w:sz="0" w:space="0" w:color="auto"/>
            <w:right w:val="none" w:sz="0" w:space="0" w:color="auto"/>
          </w:divBdr>
        </w:div>
        <w:div w:id="504904360">
          <w:marLeft w:val="-250"/>
          <w:marRight w:val="-250"/>
          <w:marTop w:val="0"/>
          <w:marBottom w:val="376"/>
          <w:divBdr>
            <w:top w:val="none" w:sz="0" w:space="0" w:color="auto"/>
            <w:left w:val="none" w:sz="0" w:space="0" w:color="auto"/>
            <w:bottom w:val="none" w:sz="0" w:space="0" w:color="auto"/>
            <w:right w:val="none" w:sz="0" w:space="0" w:color="auto"/>
          </w:divBdr>
        </w:div>
        <w:div w:id="504905785">
          <w:marLeft w:val="0"/>
          <w:marRight w:val="0"/>
          <w:marTop w:val="0"/>
          <w:marBottom w:val="0"/>
          <w:divBdr>
            <w:top w:val="none" w:sz="0" w:space="0" w:color="auto"/>
            <w:left w:val="none" w:sz="0" w:space="0" w:color="auto"/>
            <w:bottom w:val="none" w:sz="0" w:space="0" w:color="auto"/>
            <w:right w:val="none" w:sz="0" w:space="0" w:color="auto"/>
          </w:divBdr>
          <w:divsChild>
            <w:div w:id="504856052">
              <w:marLeft w:val="0"/>
              <w:marRight w:val="0"/>
              <w:marTop w:val="0"/>
              <w:marBottom w:val="0"/>
              <w:divBdr>
                <w:top w:val="none" w:sz="0" w:space="0" w:color="auto"/>
                <w:left w:val="none" w:sz="0" w:space="0" w:color="auto"/>
                <w:bottom w:val="none" w:sz="0" w:space="0" w:color="auto"/>
                <w:right w:val="none" w:sz="0" w:space="0" w:color="auto"/>
              </w:divBdr>
            </w:div>
          </w:divsChild>
        </w:div>
        <w:div w:id="505051732">
          <w:marLeft w:val="0"/>
          <w:marRight w:val="0"/>
          <w:marTop w:val="0"/>
          <w:marBottom w:val="125"/>
          <w:divBdr>
            <w:top w:val="none" w:sz="0" w:space="0" w:color="auto"/>
            <w:left w:val="none" w:sz="0" w:space="0" w:color="auto"/>
            <w:bottom w:val="none" w:sz="0" w:space="0" w:color="auto"/>
            <w:right w:val="none" w:sz="0" w:space="0" w:color="auto"/>
          </w:divBdr>
        </w:div>
        <w:div w:id="505053026">
          <w:marLeft w:val="0"/>
          <w:marRight w:val="0"/>
          <w:marTop w:val="0"/>
          <w:marBottom w:val="240"/>
          <w:divBdr>
            <w:top w:val="none" w:sz="0" w:space="0" w:color="auto"/>
            <w:left w:val="none" w:sz="0" w:space="0" w:color="auto"/>
            <w:bottom w:val="none" w:sz="0" w:space="0" w:color="auto"/>
            <w:right w:val="none" w:sz="0" w:space="0" w:color="auto"/>
          </w:divBdr>
        </w:div>
        <w:div w:id="505096555">
          <w:marLeft w:val="626"/>
          <w:marRight w:val="0"/>
          <w:marTop w:val="0"/>
          <w:marBottom w:val="0"/>
          <w:divBdr>
            <w:top w:val="none" w:sz="0" w:space="0" w:color="auto"/>
            <w:left w:val="none" w:sz="0" w:space="0" w:color="auto"/>
            <w:bottom w:val="none" w:sz="0" w:space="0" w:color="auto"/>
            <w:right w:val="none" w:sz="0" w:space="0" w:color="auto"/>
          </w:divBdr>
        </w:div>
        <w:div w:id="505169075">
          <w:marLeft w:val="0"/>
          <w:marRight w:val="0"/>
          <w:marTop w:val="0"/>
          <w:marBottom w:val="0"/>
          <w:divBdr>
            <w:top w:val="none" w:sz="0" w:space="0" w:color="auto"/>
            <w:left w:val="none" w:sz="0" w:space="0" w:color="auto"/>
            <w:bottom w:val="none" w:sz="0" w:space="0" w:color="auto"/>
            <w:right w:val="none" w:sz="0" w:space="0" w:color="auto"/>
          </w:divBdr>
        </w:div>
        <w:div w:id="505174247">
          <w:marLeft w:val="75"/>
          <w:marRight w:val="0"/>
          <w:marTop w:val="0"/>
          <w:marBottom w:val="0"/>
          <w:divBdr>
            <w:top w:val="none" w:sz="0" w:space="0" w:color="auto"/>
            <w:left w:val="none" w:sz="0" w:space="0" w:color="auto"/>
            <w:bottom w:val="none" w:sz="0" w:space="0" w:color="auto"/>
            <w:right w:val="none" w:sz="0" w:space="0" w:color="auto"/>
          </w:divBdr>
        </w:div>
        <w:div w:id="505247574">
          <w:marLeft w:val="0"/>
          <w:marRight w:val="0"/>
          <w:marTop w:val="0"/>
          <w:marBottom w:val="0"/>
          <w:divBdr>
            <w:top w:val="none" w:sz="0" w:space="0" w:color="auto"/>
            <w:left w:val="none" w:sz="0" w:space="0" w:color="auto"/>
            <w:bottom w:val="none" w:sz="0" w:space="0" w:color="auto"/>
            <w:right w:val="none" w:sz="0" w:space="0" w:color="auto"/>
          </w:divBdr>
        </w:div>
        <w:div w:id="505288481">
          <w:marLeft w:val="-225"/>
          <w:marRight w:val="-225"/>
          <w:marTop w:val="0"/>
          <w:marBottom w:val="0"/>
          <w:divBdr>
            <w:top w:val="none" w:sz="0" w:space="0" w:color="auto"/>
            <w:left w:val="none" w:sz="0" w:space="0" w:color="auto"/>
            <w:bottom w:val="none" w:sz="0" w:space="0" w:color="auto"/>
            <w:right w:val="none" w:sz="0" w:space="0" w:color="auto"/>
          </w:divBdr>
          <w:divsChild>
            <w:div w:id="225067817">
              <w:marLeft w:val="1463"/>
              <w:marRight w:val="0"/>
              <w:marTop w:val="0"/>
              <w:marBottom w:val="0"/>
              <w:divBdr>
                <w:top w:val="none" w:sz="0" w:space="0" w:color="auto"/>
                <w:left w:val="none" w:sz="0" w:space="0" w:color="auto"/>
                <w:bottom w:val="none" w:sz="0" w:space="0" w:color="auto"/>
                <w:right w:val="none" w:sz="0" w:space="0" w:color="auto"/>
              </w:divBdr>
            </w:div>
          </w:divsChild>
        </w:div>
        <w:div w:id="505441439">
          <w:marLeft w:val="0"/>
          <w:marRight w:val="0"/>
          <w:marTop w:val="0"/>
          <w:marBottom w:val="0"/>
          <w:divBdr>
            <w:top w:val="dotted" w:sz="6" w:space="4" w:color="EBEBEB"/>
            <w:left w:val="none" w:sz="0" w:space="8" w:color="auto"/>
            <w:bottom w:val="dotted" w:sz="6" w:space="4" w:color="EBEBEB"/>
            <w:right w:val="none" w:sz="0" w:space="8" w:color="auto"/>
          </w:divBdr>
        </w:div>
        <w:div w:id="505441643">
          <w:marLeft w:val="0"/>
          <w:marRight w:val="0"/>
          <w:marTop w:val="450"/>
          <w:marBottom w:val="435"/>
          <w:divBdr>
            <w:top w:val="none" w:sz="0" w:space="0" w:color="auto"/>
            <w:left w:val="none" w:sz="0" w:space="0" w:color="auto"/>
            <w:bottom w:val="none" w:sz="0" w:space="0" w:color="auto"/>
            <w:right w:val="none" w:sz="0" w:space="0" w:color="auto"/>
          </w:divBdr>
        </w:div>
        <w:div w:id="505557055">
          <w:marLeft w:val="0"/>
          <w:marRight w:val="0"/>
          <w:marTop w:val="0"/>
          <w:marBottom w:val="250"/>
          <w:divBdr>
            <w:top w:val="none" w:sz="0" w:space="0" w:color="auto"/>
            <w:left w:val="none" w:sz="0" w:space="0" w:color="auto"/>
            <w:bottom w:val="none" w:sz="0" w:space="0" w:color="auto"/>
            <w:right w:val="none" w:sz="0" w:space="0" w:color="auto"/>
          </w:divBdr>
        </w:div>
        <w:div w:id="505561614">
          <w:marLeft w:val="0"/>
          <w:marRight w:val="0"/>
          <w:marTop w:val="0"/>
          <w:marBottom w:val="0"/>
          <w:divBdr>
            <w:top w:val="none" w:sz="0" w:space="0" w:color="auto"/>
            <w:left w:val="none" w:sz="0" w:space="0" w:color="auto"/>
            <w:bottom w:val="none" w:sz="0" w:space="0" w:color="auto"/>
            <w:right w:val="none" w:sz="0" w:space="0" w:color="auto"/>
          </w:divBdr>
        </w:div>
        <w:div w:id="505637904">
          <w:marLeft w:val="0"/>
          <w:marRight w:val="188"/>
          <w:marTop w:val="0"/>
          <w:marBottom w:val="0"/>
          <w:divBdr>
            <w:top w:val="none" w:sz="0" w:space="0" w:color="auto"/>
            <w:left w:val="none" w:sz="0" w:space="0" w:color="auto"/>
            <w:bottom w:val="none" w:sz="0" w:space="0" w:color="auto"/>
            <w:right w:val="none" w:sz="0" w:space="0" w:color="auto"/>
          </w:divBdr>
        </w:div>
        <w:div w:id="505705072">
          <w:marLeft w:val="0"/>
          <w:marRight w:val="0"/>
          <w:marTop w:val="0"/>
          <w:marBottom w:val="0"/>
          <w:divBdr>
            <w:top w:val="dotted" w:sz="6" w:space="4" w:color="EBEBEB"/>
            <w:left w:val="none" w:sz="0" w:space="8" w:color="auto"/>
            <w:bottom w:val="dotted" w:sz="6" w:space="4" w:color="EBEBEB"/>
            <w:right w:val="none" w:sz="0" w:space="8" w:color="auto"/>
          </w:divBdr>
        </w:div>
        <w:div w:id="505825907">
          <w:marLeft w:val="0"/>
          <w:marRight w:val="0"/>
          <w:marTop w:val="0"/>
          <w:marBottom w:val="0"/>
          <w:divBdr>
            <w:top w:val="none" w:sz="0" w:space="0" w:color="auto"/>
            <w:left w:val="none" w:sz="0" w:space="0" w:color="auto"/>
            <w:bottom w:val="none" w:sz="0" w:space="0" w:color="auto"/>
            <w:right w:val="none" w:sz="0" w:space="0" w:color="auto"/>
          </w:divBdr>
        </w:div>
        <w:div w:id="505826081">
          <w:marLeft w:val="0"/>
          <w:marRight w:val="0"/>
          <w:marTop w:val="0"/>
          <w:marBottom w:val="0"/>
          <w:divBdr>
            <w:top w:val="none" w:sz="0" w:space="0" w:color="auto"/>
            <w:left w:val="none" w:sz="0" w:space="0" w:color="auto"/>
            <w:bottom w:val="none" w:sz="0" w:space="0" w:color="auto"/>
            <w:right w:val="none" w:sz="0" w:space="0" w:color="auto"/>
          </w:divBdr>
        </w:div>
        <w:div w:id="505830506">
          <w:marLeft w:val="0"/>
          <w:marRight w:val="0"/>
          <w:marTop w:val="0"/>
          <w:marBottom w:val="0"/>
          <w:divBdr>
            <w:top w:val="none" w:sz="0" w:space="0" w:color="auto"/>
            <w:left w:val="none" w:sz="0" w:space="0" w:color="auto"/>
            <w:bottom w:val="none" w:sz="0" w:space="0" w:color="auto"/>
            <w:right w:val="none" w:sz="0" w:space="0" w:color="auto"/>
          </w:divBdr>
          <w:divsChild>
            <w:div w:id="297419821">
              <w:marLeft w:val="0"/>
              <w:marRight w:val="0"/>
              <w:marTop w:val="0"/>
              <w:marBottom w:val="0"/>
              <w:divBdr>
                <w:top w:val="none" w:sz="0" w:space="0" w:color="auto"/>
                <w:left w:val="none" w:sz="0" w:space="0" w:color="auto"/>
                <w:bottom w:val="none" w:sz="0" w:space="0" w:color="auto"/>
                <w:right w:val="none" w:sz="0" w:space="0" w:color="auto"/>
              </w:divBdr>
            </w:div>
            <w:div w:id="523515348">
              <w:marLeft w:val="0"/>
              <w:marRight w:val="0"/>
              <w:marTop w:val="0"/>
              <w:marBottom w:val="150"/>
              <w:divBdr>
                <w:top w:val="none" w:sz="0" w:space="0" w:color="auto"/>
                <w:left w:val="none" w:sz="0" w:space="0" w:color="auto"/>
                <w:bottom w:val="none" w:sz="0" w:space="0" w:color="auto"/>
                <w:right w:val="none" w:sz="0" w:space="0" w:color="auto"/>
              </w:divBdr>
              <w:divsChild>
                <w:div w:id="5090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1053">
          <w:marLeft w:val="1463"/>
          <w:marRight w:val="0"/>
          <w:marTop w:val="0"/>
          <w:marBottom w:val="0"/>
          <w:divBdr>
            <w:top w:val="none" w:sz="0" w:space="0" w:color="auto"/>
            <w:left w:val="none" w:sz="0" w:space="0" w:color="auto"/>
            <w:bottom w:val="none" w:sz="0" w:space="0" w:color="auto"/>
            <w:right w:val="none" w:sz="0" w:space="0" w:color="auto"/>
          </w:divBdr>
        </w:div>
        <w:div w:id="505940602">
          <w:marLeft w:val="0"/>
          <w:marRight w:val="0"/>
          <w:marTop w:val="0"/>
          <w:marBottom w:val="0"/>
          <w:divBdr>
            <w:top w:val="none" w:sz="0" w:space="0" w:color="auto"/>
            <w:left w:val="none" w:sz="0" w:space="0" w:color="auto"/>
            <w:bottom w:val="none" w:sz="0" w:space="0" w:color="auto"/>
            <w:right w:val="none" w:sz="0" w:space="0" w:color="auto"/>
          </w:divBdr>
          <w:divsChild>
            <w:div w:id="139730533">
              <w:marLeft w:val="0"/>
              <w:marRight w:val="0"/>
              <w:marTop w:val="0"/>
              <w:marBottom w:val="0"/>
              <w:divBdr>
                <w:top w:val="none" w:sz="0" w:space="0" w:color="auto"/>
                <w:left w:val="none" w:sz="0" w:space="0" w:color="auto"/>
                <w:bottom w:val="none" w:sz="0" w:space="0" w:color="auto"/>
                <w:right w:val="none" w:sz="0" w:space="0" w:color="auto"/>
              </w:divBdr>
            </w:div>
          </w:divsChild>
        </w:div>
        <w:div w:id="505947271">
          <w:marLeft w:val="0"/>
          <w:marRight w:val="0"/>
          <w:marTop w:val="0"/>
          <w:marBottom w:val="0"/>
          <w:divBdr>
            <w:top w:val="none" w:sz="0" w:space="0" w:color="auto"/>
            <w:left w:val="none" w:sz="0" w:space="0" w:color="auto"/>
            <w:bottom w:val="none" w:sz="0" w:space="0" w:color="auto"/>
            <w:right w:val="none" w:sz="0" w:space="0" w:color="auto"/>
          </w:divBdr>
        </w:div>
        <w:div w:id="506091544">
          <w:marLeft w:val="0"/>
          <w:marRight w:val="0"/>
          <w:marTop w:val="0"/>
          <w:marBottom w:val="300"/>
          <w:divBdr>
            <w:top w:val="none" w:sz="0" w:space="0" w:color="auto"/>
            <w:left w:val="none" w:sz="0" w:space="0" w:color="auto"/>
            <w:bottom w:val="none" w:sz="0" w:space="0" w:color="auto"/>
            <w:right w:val="none" w:sz="0" w:space="0" w:color="auto"/>
          </w:divBdr>
        </w:div>
        <w:div w:id="506097160">
          <w:marLeft w:val="0"/>
          <w:marRight w:val="0"/>
          <w:marTop w:val="0"/>
          <w:marBottom w:val="0"/>
          <w:divBdr>
            <w:top w:val="none" w:sz="0" w:space="0" w:color="auto"/>
            <w:left w:val="none" w:sz="0" w:space="0" w:color="auto"/>
            <w:bottom w:val="none" w:sz="0" w:space="0" w:color="auto"/>
            <w:right w:val="none" w:sz="0" w:space="0" w:color="auto"/>
          </w:divBdr>
          <w:divsChild>
            <w:div w:id="678390509">
              <w:marLeft w:val="0"/>
              <w:marRight w:val="0"/>
              <w:marTop w:val="0"/>
              <w:marBottom w:val="345"/>
              <w:divBdr>
                <w:top w:val="none" w:sz="0" w:space="0" w:color="auto"/>
                <w:left w:val="none" w:sz="0" w:space="0" w:color="auto"/>
                <w:bottom w:val="none" w:sz="0" w:space="0" w:color="auto"/>
                <w:right w:val="none" w:sz="0" w:space="0" w:color="auto"/>
              </w:divBdr>
            </w:div>
          </w:divsChild>
        </w:div>
        <w:div w:id="506291060">
          <w:marLeft w:val="0"/>
          <w:marRight w:val="0"/>
          <w:marTop w:val="0"/>
          <w:marBottom w:val="300"/>
          <w:divBdr>
            <w:top w:val="none" w:sz="0" w:space="0" w:color="auto"/>
            <w:left w:val="none" w:sz="0" w:space="0" w:color="auto"/>
            <w:bottom w:val="none" w:sz="0" w:space="0" w:color="auto"/>
            <w:right w:val="none" w:sz="0" w:space="0" w:color="auto"/>
          </w:divBdr>
        </w:div>
        <w:div w:id="506293155">
          <w:marLeft w:val="-125"/>
          <w:marRight w:val="-125"/>
          <w:marTop w:val="0"/>
          <w:marBottom w:val="0"/>
          <w:divBdr>
            <w:top w:val="none" w:sz="0" w:space="0" w:color="auto"/>
            <w:left w:val="none" w:sz="0" w:space="0" w:color="auto"/>
            <w:bottom w:val="none" w:sz="0" w:space="0" w:color="auto"/>
            <w:right w:val="none" w:sz="0" w:space="0" w:color="auto"/>
          </w:divBdr>
          <w:divsChild>
            <w:div w:id="519469328">
              <w:marLeft w:val="0"/>
              <w:marRight w:val="0"/>
              <w:marTop w:val="0"/>
              <w:marBottom w:val="0"/>
              <w:divBdr>
                <w:top w:val="none" w:sz="0" w:space="0" w:color="auto"/>
                <w:left w:val="none" w:sz="0" w:space="0" w:color="auto"/>
                <w:bottom w:val="none" w:sz="0" w:space="0" w:color="auto"/>
                <w:right w:val="none" w:sz="0" w:space="0" w:color="auto"/>
              </w:divBdr>
              <w:divsChild>
                <w:div w:id="22769082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506331625">
          <w:marLeft w:val="0"/>
          <w:marRight w:val="0"/>
          <w:marTop w:val="0"/>
          <w:marBottom w:val="300"/>
          <w:divBdr>
            <w:top w:val="none" w:sz="0" w:space="0" w:color="auto"/>
            <w:left w:val="none" w:sz="0" w:space="0" w:color="auto"/>
            <w:bottom w:val="none" w:sz="0" w:space="0" w:color="auto"/>
            <w:right w:val="none" w:sz="0" w:space="0" w:color="auto"/>
          </w:divBdr>
        </w:div>
        <w:div w:id="506334678">
          <w:marLeft w:val="0"/>
          <w:marRight w:val="0"/>
          <w:marTop w:val="0"/>
          <w:marBottom w:val="0"/>
          <w:divBdr>
            <w:top w:val="none" w:sz="0" w:space="0" w:color="auto"/>
            <w:left w:val="none" w:sz="0" w:space="0" w:color="auto"/>
            <w:bottom w:val="none" w:sz="0" w:space="0" w:color="auto"/>
            <w:right w:val="none" w:sz="0" w:space="0" w:color="auto"/>
          </w:divBdr>
        </w:div>
        <w:div w:id="506361783">
          <w:marLeft w:val="0"/>
          <w:marRight w:val="0"/>
          <w:marTop w:val="0"/>
          <w:marBottom w:val="0"/>
          <w:divBdr>
            <w:top w:val="none" w:sz="0" w:space="0" w:color="auto"/>
            <w:left w:val="none" w:sz="0" w:space="0" w:color="auto"/>
            <w:bottom w:val="none" w:sz="0" w:space="0" w:color="auto"/>
            <w:right w:val="none" w:sz="0" w:space="0" w:color="auto"/>
          </w:divBdr>
        </w:div>
        <w:div w:id="506403588">
          <w:marLeft w:val="0"/>
          <w:marRight w:val="0"/>
          <w:marTop w:val="0"/>
          <w:marBottom w:val="0"/>
          <w:divBdr>
            <w:top w:val="none" w:sz="0" w:space="0" w:color="auto"/>
            <w:left w:val="none" w:sz="0" w:space="0" w:color="auto"/>
            <w:bottom w:val="none" w:sz="0" w:space="0" w:color="auto"/>
            <w:right w:val="none" w:sz="0" w:space="0" w:color="auto"/>
          </w:divBdr>
        </w:div>
        <w:div w:id="506406011">
          <w:marLeft w:val="0"/>
          <w:marRight w:val="0"/>
          <w:marTop w:val="150"/>
          <w:marBottom w:val="0"/>
          <w:divBdr>
            <w:top w:val="none" w:sz="0" w:space="0" w:color="auto"/>
            <w:left w:val="none" w:sz="0" w:space="0" w:color="auto"/>
            <w:bottom w:val="none" w:sz="0" w:space="0" w:color="auto"/>
            <w:right w:val="none" w:sz="0" w:space="0" w:color="auto"/>
          </w:divBdr>
        </w:div>
        <w:div w:id="506407047">
          <w:marLeft w:val="-150"/>
          <w:marRight w:val="-150"/>
          <w:marTop w:val="0"/>
          <w:marBottom w:val="0"/>
          <w:divBdr>
            <w:top w:val="none" w:sz="0" w:space="0" w:color="auto"/>
            <w:left w:val="none" w:sz="0" w:space="0" w:color="auto"/>
            <w:bottom w:val="none" w:sz="0" w:space="0" w:color="auto"/>
            <w:right w:val="none" w:sz="0" w:space="0" w:color="auto"/>
          </w:divBdr>
          <w:divsChild>
            <w:div w:id="654798885">
              <w:marLeft w:val="0"/>
              <w:marRight w:val="0"/>
              <w:marTop w:val="0"/>
              <w:marBottom w:val="0"/>
              <w:divBdr>
                <w:top w:val="none" w:sz="0" w:space="0" w:color="auto"/>
                <w:left w:val="none" w:sz="0" w:space="0" w:color="auto"/>
                <w:bottom w:val="none" w:sz="0" w:space="0" w:color="auto"/>
                <w:right w:val="none" w:sz="0" w:space="0" w:color="auto"/>
              </w:divBdr>
              <w:divsChild>
                <w:div w:id="619921437">
                  <w:marLeft w:val="-150"/>
                  <w:marRight w:val="-150"/>
                  <w:marTop w:val="0"/>
                  <w:marBottom w:val="0"/>
                  <w:divBdr>
                    <w:top w:val="none" w:sz="0" w:space="0" w:color="auto"/>
                    <w:left w:val="none" w:sz="0" w:space="0" w:color="auto"/>
                    <w:bottom w:val="none" w:sz="0" w:space="0" w:color="auto"/>
                    <w:right w:val="none" w:sz="0" w:space="0" w:color="auto"/>
                  </w:divBdr>
                  <w:divsChild>
                    <w:div w:id="4171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2600">
              <w:marLeft w:val="0"/>
              <w:marRight w:val="0"/>
              <w:marTop w:val="0"/>
              <w:marBottom w:val="0"/>
              <w:divBdr>
                <w:top w:val="none" w:sz="0" w:space="0" w:color="auto"/>
                <w:left w:val="none" w:sz="0" w:space="0" w:color="auto"/>
                <w:bottom w:val="none" w:sz="0" w:space="0" w:color="auto"/>
                <w:right w:val="none" w:sz="0" w:space="0" w:color="auto"/>
              </w:divBdr>
            </w:div>
          </w:divsChild>
        </w:div>
        <w:div w:id="506408519">
          <w:marLeft w:val="0"/>
          <w:marRight w:val="0"/>
          <w:marTop w:val="0"/>
          <w:marBottom w:val="0"/>
          <w:divBdr>
            <w:top w:val="none" w:sz="0" w:space="0" w:color="auto"/>
            <w:left w:val="none" w:sz="0" w:space="0" w:color="auto"/>
            <w:bottom w:val="none" w:sz="0" w:space="0" w:color="auto"/>
            <w:right w:val="none" w:sz="0" w:space="0" w:color="auto"/>
          </w:divBdr>
        </w:div>
        <w:div w:id="506411275">
          <w:marLeft w:val="0"/>
          <w:marRight w:val="0"/>
          <w:marTop w:val="0"/>
          <w:marBottom w:val="0"/>
          <w:divBdr>
            <w:top w:val="none" w:sz="0" w:space="0" w:color="auto"/>
            <w:left w:val="none" w:sz="0" w:space="0" w:color="auto"/>
            <w:bottom w:val="none" w:sz="0" w:space="0" w:color="auto"/>
            <w:right w:val="none" w:sz="0" w:space="0" w:color="auto"/>
          </w:divBdr>
        </w:div>
        <w:div w:id="506411684">
          <w:marLeft w:val="0"/>
          <w:marRight w:val="0"/>
          <w:marTop w:val="0"/>
          <w:marBottom w:val="0"/>
          <w:divBdr>
            <w:top w:val="none" w:sz="0" w:space="0" w:color="auto"/>
            <w:left w:val="none" w:sz="0" w:space="0" w:color="auto"/>
            <w:bottom w:val="none" w:sz="0" w:space="0" w:color="auto"/>
            <w:right w:val="none" w:sz="0" w:space="0" w:color="auto"/>
          </w:divBdr>
        </w:div>
        <w:div w:id="506480194">
          <w:marLeft w:val="-188"/>
          <w:marRight w:val="-188"/>
          <w:marTop w:val="0"/>
          <w:marBottom w:val="0"/>
          <w:divBdr>
            <w:top w:val="none" w:sz="0" w:space="0" w:color="auto"/>
            <w:left w:val="none" w:sz="0" w:space="0" w:color="auto"/>
            <w:bottom w:val="none" w:sz="0" w:space="0" w:color="auto"/>
            <w:right w:val="none" w:sz="0" w:space="0" w:color="auto"/>
          </w:divBdr>
        </w:div>
        <w:div w:id="506485749">
          <w:marLeft w:val="0"/>
          <w:marRight w:val="0"/>
          <w:marTop w:val="0"/>
          <w:marBottom w:val="345"/>
          <w:divBdr>
            <w:top w:val="none" w:sz="0" w:space="0" w:color="auto"/>
            <w:left w:val="none" w:sz="0" w:space="0" w:color="auto"/>
            <w:bottom w:val="none" w:sz="0" w:space="0" w:color="auto"/>
            <w:right w:val="none" w:sz="0" w:space="0" w:color="auto"/>
          </w:divBdr>
        </w:div>
        <w:div w:id="506527820">
          <w:marLeft w:val="0"/>
          <w:marRight w:val="0"/>
          <w:marTop w:val="150"/>
          <w:marBottom w:val="150"/>
          <w:divBdr>
            <w:top w:val="none" w:sz="0" w:space="0" w:color="auto"/>
            <w:left w:val="none" w:sz="0" w:space="0" w:color="auto"/>
            <w:bottom w:val="none" w:sz="0" w:space="0" w:color="auto"/>
            <w:right w:val="none" w:sz="0" w:space="0" w:color="auto"/>
          </w:divBdr>
        </w:div>
        <w:div w:id="506555688">
          <w:marLeft w:val="0"/>
          <w:marRight w:val="450"/>
          <w:marTop w:val="0"/>
          <w:marBottom w:val="150"/>
          <w:divBdr>
            <w:top w:val="none" w:sz="0" w:space="0" w:color="auto"/>
            <w:left w:val="none" w:sz="0" w:space="0" w:color="auto"/>
            <w:bottom w:val="none" w:sz="0" w:space="0" w:color="auto"/>
            <w:right w:val="none" w:sz="0" w:space="0" w:color="auto"/>
          </w:divBdr>
        </w:div>
        <w:div w:id="506560013">
          <w:marLeft w:val="0"/>
          <w:marRight w:val="0"/>
          <w:marTop w:val="0"/>
          <w:marBottom w:val="0"/>
          <w:divBdr>
            <w:top w:val="none" w:sz="0" w:space="0" w:color="auto"/>
            <w:left w:val="none" w:sz="0" w:space="0" w:color="auto"/>
            <w:bottom w:val="none" w:sz="0" w:space="0" w:color="auto"/>
            <w:right w:val="none" w:sz="0" w:space="0" w:color="auto"/>
          </w:divBdr>
        </w:div>
        <w:div w:id="506598763">
          <w:marLeft w:val="0"/>
          <w:marRight w:val="0"/>
          <w:marTop w:val="0"/>
          <w:marBottom w:val="0"/>
          <w:divBdr>
            <w:top w:val="none" w:sz="0" w:space="0" w:color="auto"/>
            <w:left w:val="none" w:sz="0" w:space="0" w:color="auto"/>
            <w:bottom w:val="none" w:sz="0" w:space="0" w:color="auto"/>
            <w:right w:val="none" w:sz="0" w:space="0" w:color="auto"/>
          </w:divBdr>
        </w:div>
        <w:div w:id="506674842">
          <w:marLeft w:val="0"/>
          <w:marRight w:val="0"/>
          <w:marTop w:val="0"/>
          <w:marBottom w:val="150"/>
          <w:divBdr>
            <w:top w:val="none" w:sz="0" w:space="0" w:color="auto"/>
            <w:left w:val="none" w:sz="0" w:space="0" w:color="auto"/>
            <w:bottom w:val="none" w:sz="0" w:space="0" w:color="auto"/>
            <w:right w:val="none" w:sz="0" w:space="0" w:color="auto"/>
          </w:divBdr>
        </w:div>
        <w:div w:id="506676951">
          <w:marLeft w:val="0"/>
          <w:marRight w:val="450"/>
          <w:marTop w:val="0"/>
          <w:marBottom w:val="150"/>
          <w:divBdr>
            <w:top w:val="none" w:sz="0" w:space="0" w:color="auto"/>
            <w:left w:val="none" w:sz="0" w:space="0" w:color="auto"/>
            <w:bottom w:val="none" w:sz="0" w:space="0" w:color="auto"/>
            <w:right w:val="none" w:sz="0" w:space="0" w:color="auto"/>
          </w:divBdr>
        </w:div>
        <w:div w:id="506751950">
          <w:marLeft w:val="0"/>
          <w:marRight w:val="0"/>
          <w:marTop w:val="0"/>
          <w:marBottom w:val="0"/>
          <w:divBdr>
            <w:top w:val="none" w:sz="0" w:space="0" w:color="auto"/>
            <w:left w:val="none" w:sz="0" w:space="0" w:color="auto"/>
            <w:bottom w:val="none" w:sz="0" w:space="0" w:color="auto"/>
            <w:right w:val="none" w:sz="0" w:space="0" w:color="auto"/>
          </w:divBdr>
        </w:div>
        <w:div w:id="506793705">
          <w:marLeft w:val="0"/>
          <w:marRight w:val="0"/>
          <w:marTop w:val="100"/>
          <w:marBottom w:val="100"/>
          <w:divBdr>
            <w:top w:val="none" w:sz="0" w:space="0" w:color="auto"/>
            <w:left w:val="none" w:sz="0" w:space="0" w:color="auto"/>
            <w:bottom w:val="none" w:sz="0" w:space="0" w:color="auto"/>
            <w:right w:val="none" w:sz="0" w:space="0" w:color="auto"/>
          </w:divBdr>
          <w:divsChild>
            <w:div w:id="257638866">
              <w:marLeft w:val="0"/>
              <w:marRight w:val="0"/>
              <w:marTop w:val="0"/>
              <w:marBottom w:val="0"/>
              <w:divBdr>
                <w:top w:val="none" w:sz="0" w:space="0" w:color="auto"/>
                <w:left w:val="none" w:sz="0" w:space="0" w:color="auto"/>
                <w:bottom w:val="none" w:sz="0" w:space="0" w:color="auto"/>
                <w:right w:val="none" w:sz="0" w:space="0" w:color="auto"/>
              </w:divBdr>
            </w:div>
          </w:divsChild>
        </w:div>
        <w:div w:id="506865732">
          <w:marLeft w:val="750"/>
          <w:marRight w:val="0"/>
          <w:marTop w:val="0"/>
          <w:marBottom w:val="0"/>
          <w:divBdr>
            <w:top w:val="none" w:sz="0" w:space="0" w:color="auto"/>
            <w:left w:val="none" w:sz="0" w:space="0" w:color="auto"/>
            <w:bottom w:val="none" w:sz="0" w:space="0" w:color="auto"/>
            <w:right w:val="none" w:sz="0" w:space="0" w:color="auto"/>
          </w:divBdr>
        </w:div>
        <w:div w:id="506943396">
          <w:marLeft w:val="0"/>
          <w:marRight w:val="0"/>
          <w:marTop w:val="0"/>
          <w:marBottom w:val="0"/>
          <w:divBdr>
            <w:top w:val="none" w:sz="0" w:space="0" w:color="auto"/>
            <w:left w:val="none" w:sz="0" w:space="0" w:color="auto"/>
            <w:bottom w:val="none" w:sz="0" w:space="0" w:color="auto"/>
            <w:right w:val="none" w:sz="0" w:space="0" w:color="auto"/>
          </w:divBdr>
        </w:div>
        <w:div w:id="506948001">
          <w:marLeft w:val="0"/>
          <w:marRight w:val="0"/>
          <w:marTop w:val="0"/>
          <w:marBottom w:val="0"/>
          <w:divBdr>
            <w:top w:val="none" w:sz="0" w:space="0" w:color="auto"/>
            <w:left w:val="none" w:sz="0" w:space="0" w:color="auto"/>
            <w:bottom w:val="none" w:sz="0" w:space="0" w:color="auto"/>
            <w:right w:val="none" w:sz="0" w:space="0" w:color="auto"/>
          </w:divBdr>
        </w:div>
        <w:div w:id="506948898">
          <w:marLeft w:val="0"/>
          <w:marRight w:val="0"/>
          <w:marTop w:val="0"/>
          <w:marBottom w:val="0"/>
          <w:divBdr>
            <w:top w:val="none" w:sz="0" w:space="0" w:color="auto"/>
            <w:left w:val="none" w:sz="0" w:space="0" w:color="auto"/>
            <w:bottom w:val="none" w:sz="0" w:space="0" w:color="auto"/>
            <w:right w:val="none" w:sz="0" w:space="0" w:color="auto"/>
          </w:divBdr>
        </w:div>
        <w:div w:id="506991354">
          <w:marLeft w:val="-188"/>
          <w:marRight w:val="-188"/>
          <w:marTop w:val="0"/>
          <w:marBottom w:val="0"/>
          <w:divBdr>
            <w:top w:val="none" w:sz="0" w:space="0" w:color="auto"/>
            <w:left w:val="none" w:sz="0" w:space="0" w:color="auto"/>
            <w:bottom w:val="none" w:sz="0" w:space="0" w:color="auto"/>
            <w:right w:val="none" w:sz="0" w:space="0" w:color="auto"/>
          </w:divBdr>
          <w:divsChild>
            <w:div w:id="170685746">
              <w:marLeft w:val="0"/>
              <w:marRight w:val="0"/>
              <w:marTop w:val="0"/>
              <w:marBottom w:val="0"/>
              <w:divBdr>
                <w:top w:val="none" w:sz="0" w:space="0" w:color="auto"/>
                <w:left w:val="none" w:sz="0" w:space="0" w:color="auto"/>
                <w:bottom w:val="none" w:sz="0" w:space="0" w:color="auto"/>
                <w:right w:val="none" w:sz="0" w:space="0" w:color="auto"/>
              </w:divBdr>
              <w:divsChild>
                <w:div w:id="2816895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07059668">
          <w:marLeft w:val="0"/>
          <w:marRight w:val="0"/>
          <w:marTop w:val="0"/>
          <w:marBottom w:val="0"/>
          <w:divBdr>
            <w:top w:val="none" w:sz="0" w:space="0" w:color="auto"/>
            <w:left w:val="none" w:sz="0" w:space="0" w:color="auto"/>
            <w:bottom w:val="none" w:sz="0" w:space="0" w:color="auto"/>
            <w:right w:val="none" w:sz="0" w:space="0" w:color="auto"/>
          </w:divBdr>
          <w:divsChild>
            <w:div w:id="60639731">
              <w:marLeft w:val="0"/>
              <w:marRight w:val="0"/>
              <w:marTop w:val="100"/>
              <w:marBottom w:val="100"/>
              <w:divBdr>
                <w:top w:val="none" w:sz="0" w:space="0" w:color="auto"/>
                <w:left w:val="none" w:sz="0" w:space="0" w:color="auto"/>
                <w:bottom w:val="none" w:sz="0" w:space="0" w:color="auto"/>
                <w:right w:val="none" w:sz="0" w:space="0" w:color="auto"/>
              </w:divBdr>
              <w:divsChild>
                <w:div w:id="100148373">
                  <w:marLeft w:val="0"/>
                  <w:marRight w:val="0"/>
                  <w:marTop w:val="100"/>
                  <w:marBottom w:val="100"/>
                  <w:divBdr>
                    <w:top w:val="none" w:sz="0" w:space="0" w:color="auto"/>
                    <w:left w:val="none" w:sz="0" w:space="0" w:color="auto"/>
                    <w:bottom w:val="none" w:sz="0" w:space="0" w:color="auto"/>
                    <w:right w:val="none" w:sz="0" w:space="0" w:color="auto"/>
                  </w:divBdr>
                  <w:divsChild>
                    <w:div w:id="182213331">
                      <w:marLeft w:val="0"/>
                      <w:marRight w:val="0"/>
                      <w:marTop w:val="0"/>
                      <w:marBottom w:val="0"/>
                      <w:divBdr>
                        <w:top w:val="none" w:sz="0" w:space="0" w:color="auto"/>
                        <w:left w:val="none" w:sz="0" w:space="0" w:color="auto"/>
                        <w:bottom w:val="none" w:sz="0" w:space="0" w:color="auto"/>
                        <w:right w:val="none" w:sz="0" w:space="0" w:color="auto"/>
                      </w:divBdr>
                    </w:div>
                  </w:divsChild>
                </w:div>
                <w:div w:id="282002029">
                  <w:marLeft w:val="0"/>
                  <w:marRight w:val="0"/>
                  <w:marTop w:val="100"/>
                  <w:marBottom w:val="100"/>
                  <w:divBdr>
                    <w:top w:val="none" w:sz="0" w:space="0" w:color="auto"/>
                    <w:left w:val="none" w:sz="0" w:space="0" w:color="auto"/>
                    <w:bottom w:val="none" w:sz="0" w:space="0" w:color="auto"/>
                    <w:right w:val="none" w:sz="0" w:space="0" w:color="auto"/>
                  </w:divBdr>
                  <w:divsChild>
                    <w:div w:id="455833225">
                      <w:marLeft w:val="0"/>
                      <w:marRight w:val="0"/>
                      <w:marTop w:val="0"/>
                      <w:marBottom w:val="0"/>
                      <w:divBdr>
                        <w:top w:val="none" w:sz="0" w:space="0" w:color="auto"/>
                        <w:left w:val="none" w:sz="0" w:space="0" w:color="auto"/>
                        <w:bottom w:val="none" w:sz="0" w:space="0" w:color="auto"/>
                        <w:right w:val="none" w:sz="0" w:space="0" w:color="auto"/>
                      </w:divBdr>
                    </w:div>
                  </w:divsChild>
                </w:div>
                <w:div w:id="6262060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185026">
          <w:marLeft w:val="-225"/>
          <w:marRight w:val="-225"/>
          <w:marTop w:val="0"/>
          <w:marBottom w:val="0"/>
          <w:divBdr>
            <w:top w:val="none" w:sz="0" w:space="0" w:color="auto"/>
            <w:left w:val="none" w:sz="0" w:space="0" w:color="auto"/>
            <w:bottom w:val="none" w:sz="0" w:space="0" w:color="auto"/>
            <w:right w:val="none" w:sz="0" w:space="0" w:color="auto"/>
          </w:divBdr>
        </w:div>
        <w:div w:id="507251216">
          <w:marLeft w:val="0"/>
          <w:marRight w:val="0"/>
          <w:marTop w:val="0"/>
          <w:marBottom w:val="75"/>
          <w:divBdr>
            <w:top w:val="none" w:sz="0" w:space="0" w:color="auto"/>
            <w:left w:val="none" w:sz="0" w:space="0" w:color="auto"/>
            <w:bottom w:val="none" w:sz="0" w:space="0" w:color="auto"/>
            <w:right w:val="none" w:sz="0" w:space="0" w:color="auto"/>
          </w:divBdr>
        </w:div>
        <w:div w:id="507253530">
          <w:marLeft w:val="-150"/>
          <w:marRight w:val="-150"/>
          <w:marTop w:val="0"/>
          <w:marBottom w:val="0"/>
          <w:divBdr>
            <w:top w:val="none" w:sz="0" w:space="0" w:color="auto"/>
            <w:left w:val="none" w:sz="0" w:space="0" w:color="auto"/>
            <w:bottom w:val="none" w:sz="0" w:space="0" w:color="auto"/>
            <w:right w:val="none" w:sz="0" w:space="0" w:color="auto"/>
          </w:divBdr>
        </w:div>
        <w:div w:id="507253863">
          <w:marLeft w:val="0"/>
          <w:marRight w:val="0"/>
          <w:marTop w:val="0"/>
          <w:marBottom w:val="240"/>
          <w:divBdr>
            <w:top w:val="none" w:sz="0" w:space="0" w:color="auto"/>
            <w:left w:val="none" w:sz="0" w:space="0" w:color="auto"/>
            <w:bottom w:val="none" w:sz="0" w:space="0" w:color="auto"/>
            <w:right w:val="none" w:sz="0" w:space="0" w:color="auto"/>
          </w:divBdr>
        </w:div>
        <w:div w:id="507255767">
          <w:blockQuote w:val="1"/>
          <w:marLeft w:val="0"/>
          <w:marRight w:val="0"/>
          <w:marTop w:val="0"/>
          <w:marBottom w:val="360"/>
          <w:divBdr>
            <w:top w:val="none" w:sz="0" w:space="0" w:color="auto"/>
            <w:left w:val="single" w:sz="36" w:space="18" w:color="0099CC"/>
            <w:bottom w:val="none" w:sz="0" w:space="0" w:color="auto"/>
            <w:right w:val="none" w:sz="0" w:space="0" w:color="auto"/>
          </w:divBdr>
        </w:div>
        <w:div w:id="507328599">
          <w:marLeft w:val="0"/>
          <w:marRight w:val="0"/>
          <w:marTop w:val="0"/>
          <w:marBottom w:val="0"/>
          <w:divBdr>
            <w:top w:val="none" w:sz="0" w:space="0" w:color="auto"/>
            <w:left w:val="none" w:sz="0" w:space="0" w:color="auto"/>
            <w:bottom w:val="none" w:sz="0" w:space="0" w:color="auto"/>
            <w:right w:val="none" w:sz="0" w:space="0" w:color="auto"/>
          </w:divBdr>
        </w:div>
        <w:div w:id="507330991">
          <w:marLeft w:val="-225"/>
          <w:marRight w:val="-225"/>
          <w:marTop w:val="0"/>
          <w:marBottom w:val="0"/>
          <w:divBdr>
            <w:top w:val="none" w:sz="0" w:space="0" w:color="auto"/>
            <w:left w:val="none" w:sz="0" w:space="0" w:color="auto"/>
            <w:bottom w:val="none" w:sz="0" w:space="0" w:color="auto"/>
            <w:right w:val="none" w:sz="0" w:space="0" w:color="auto"/>
          </w:divBdr>
          <w:divsChild>
            <w:div w:id="76829412">
              <w:marLeft w:val="0"/>
              <w:marRight w:val="0"/>
              <w:marTop w:val="0"/>
              <w:marBottom w:val="0"/>
              <w:divBdr>
                <w:top w:val="none" w:sz="0" w:space="0" w:color="auto"/>
                <w:left w:val="none" w:sz="0" w:space="0" w:color="auto"/>
                <w:bottom w:val="none" w:sz="0" w:space="0" w:color="auto"/>
                <w:right w:val="none" w:sz="0" w:space="0" w:color="auto"/>
              </w:divBdr>
            </w:div>
          </w:divsChild>
        </w:div>
        <w:div w:id="507407211">
          <w:marLeft w:val="0"/>
          <w:marRight w:val="0"/>
          <w:marTop w:val="0"/>
          <w:marBottom w:val="150"/>
          <w:divBdr>
            <w:top w:val="none" w:sz="0" w:space="0" w:color="auto"/>
            <w:left w:val="none" w:sz="0" w:space="0" w:color="auto"/>
            <w:bottom w:val="none" w:sz="0" w:space="0" w:color="auto"/>
            <w:right w:val="none" w:sz="0" w:space="0" w:color="auto"/>
          </w:divBdr>
        </w:div>
        <w:div w:id="507451702">
          <w:marLeft w:val="0"/>
          <w:marRight w:val="0"/>
          <w:marTop w:val="0"/>
          <w:marBottom w:val="300"/>
          <w:divBdr>
            <w:top w:val="none" w:sz="0" w:space="0" w:color="auto"/>
            <w:left w:val="none" w:sz="0" w:space="0" w:color="auto"/>
            <w:bottom w:val="none" w:sz="0" w:space="0" w:color="auto"/>
            <w:right w:val="none" w:sz="0" w:space="0" w:color="auto"/>
          </w:divBdr>
          <w:divsChild>
            <w:div w:id="407112644">
              <w:marLeft w:val="0"/>
              <w:marRight w:val="0"/>
              <w:marTop w:val="0"/>
              <w:marBottom w:val="0"/>
              <w:divBdr>
                <w:top w:val="none" w:sz="0" w:space="0" w:color="auto"/>
                <w:left w:val="none" w:sz="0" w:space="0" w:color="auto"/>
                <w:bottom w:val="none" w:sz="0" w:space="0" w:color="auto"/>
                <w:right w:val="none" w:sz="0" w:space="0" w:color="auto"/>
              </w:divBdr>
            </w:div>
          </w:divsChild>
        </w:div>
        <w:div w:id="507524392">
          <w:marLeft w:val="0"/>
          <w:marRight w:val="0"/>
          <w:marTop w:val="100"/>
          <w:marBottom w:val="100"/>
          <w:divBdr>
            <w:top w:val="none" w:sz="0" w:space="0" w:color="auto"/>
            <w:left w:val="none" w:sz="0" w:space="0" w:color="auto"/>
            <w:bottom w:val="none" w:sz="0" w:space="0" w:color="auto"/>
            <w:right w:val="none" w:sz="0" w:space="0" w:color="auto"/>
          </w:divBdr>
        </w:div>
        <w:div w:id="507598356">
          <w:marLeft w:val="0"/>
          <w:marRight w:val="0"/>
          <w:marTop w:val="0"/>
          <w:marBottom w:val="0"/>
          <w:divBdr>
            <w:top w:val="none" w:sz="0" w:space="0" w:color="auto"/>
            <w:left w:val="none" w:sz="0" w:space="0" w:color="auto"/>
            <w:bottom w:val="none" w:sz="0" w:space="0" w:color="auto"/>
            <w:right w:val="none" w:sz="0" w:space="0" w:color="auto"/>
          </w:divBdr>
          <w:divsChild>
            <w:div w:id="391008653">
              <w:marLeft w:val="-225"/>
              <w:marRight w:val="-225"/>
              <w:marTop w:val="0"/>
              <w:marBottom w:val="0"/>
              <w:divBdr>
                <w:top w:val="none" w:sz="0" w:space="0" w:color="auto"/>
                <w:left w:val="none" w:sz="0" w:space="0" w:color="auto"/>
                <w:bottom w:val="none" w:sz="0" w:space="0" w:color="auto"/>
                <w:right w:val="none" w:sz="0" w:space="0" w:color="auto"/>
              </w:divBdr>
              <w:divsChild>
                <w:div w:id="595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215">
          <w:marLeft w:val="0"/>
          <w:marRight w:val="0"/>
          <w:marTop w:val="0"/>
          <w:marBottom w:val="0"/>
          <w:divBdr>
            <w:top w:val="none" w:sz="0" w:space="0" w:color="auto"/>
            <w:left w:val="none" w:sz="0" w:space="0" w:color="auto"/>
            <w:bottom w:val="none" w:sz="0" w:space="0" w:color="auto"/>
            <w:right w:val="none" w:sz="0" w:space="0" w:color="auto"/>
          </w:divBdr>
        </w:div>
        <w:div w:id="507670277">
          <w:marLeft w:val="0"/>
          <w:marRight w:val="0"/>
          <w:marTop w:val="0"/>
          <w:marBottom w:val="0"/>
          <w:divBdr>
            <w:top w:val="single" w:sz="2" w:space="0" w:color="E0E0E0"/>
            <w:left w:val="single" w:sz="2" w:space="0" w:color="E0E0E0"/>
            <w:bottom w:val="single" w:sz="2" w:space="0" w:color="E0E0E0"/>
            <w:right w:val="single" w:sz="2" w:space="0" w:color="E0E0E0"/>
          </w:divBdr>
          <w:divsChild>
            <w:div w:id="259024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7">
          <w:marLeft w:val="0"/>
          <w:marRight w:val="0"/>
          <w:marTop w:val="0"/>
          <w:marBottom w:val="240"/>
          <w:divBdr>
            <w:top w:val="none" w:sz="0" w:space="0" w:color="auto"/>
            <w:left w:val="none" w:sz="0" w:space="0" w:color="auto"/>
            <w:bottom w:val="none" w:sz="0" w:space="0" w:color="auto"/>
            <w:right w:val="none" w:sz="0" w:space="0" w:color="auto"/>
          </w:divBdr>
        </w:div>
        <w:div w:id="507721477">
          <w:marLeft w:val="0"/>
          <w:marRight w:val="0"/>
          <w:marTop w:val="0"/>
          <w:marBottom w:val="0"/>
          <w:divBdr>
            <w:top w:val="none" w:sz="0" w:space="0" w:color="auto"/>
            <w:left w:val="none" w:sz="0" w:space="0" w:color="auto"/>
            <w:bottom w:val="none" w:sz="0" w:space="0" w:color="auto"/>
            <w:right w:val="none" w:sz="0" w:space="0" w:color="auto"/>
          </w:divBdr>
        </w:div>
        <w:div w:id="507791948">
          <w:marLeft w:val="0"/>
          <w:marRight w:val="0"/>
          <w:marTop w:val="0"/>
          <w:marBottom w:val="0"/>
          <w:divBdr>
            <w:top w:val="none" w:sz="0" w:space="0" w:color="auto"/>
            <w:left w:val="none" w:sz="0" w:space="0" w:color="auto"/>
            <w:bottom w:val="none" w:sz="0" w:space="0" w:color="auto"/>
            <w:right w:val="none" w:sz="0" w:space="0" w:color="auto"/>
          </w:divBdr>
        </w:div>
        <w:div w:id="507796412">
          <w:marLeft w:val="0"/>
          <w:marRight w:val="0"/>
          <w:marTop w:val="0"/>
          <w:marBottom w:val="0"/>
          <w:divBdr>
            <w:top w:val="none" w:sz="0" w:space="0" w:color="auto"/>
            <w:left w:val="none" w:sz="0" w:space="0" w:color="auto"/>
            <w:bottom w:val="none" w:sz="0" w:space="0" w:color="auto"/>
            <w:right w:val="none" w:sz="0" w:space="0" w:color="auto"/>
          </w:divBdr>
        </w:div>
        <w:div w:id="507909241">
          <w:marLeft w:val="0"/>
          <w:marRight w:val="0"/>
          <w:marTop w:val="0"/>
          <w:marBottom w:val="345"/>
          <w:divBdr>
            <w:top w:val="none" w:sz="0" w:space="0" w:color="auto"/>
            <w:left w:val="none" w:sz="0" w:space="0" w:color="auto"/>
            <w:bottom w:val="none" w:sz="0" w:space="0" w:color="auto"/>
            <w:right w:val="none" w:sz="0" w:space="0" w:color="auto"/>
          </w:divBdr>
          <w:divsChild>
            <w:div w:id="580918348">
              <w:marLeft w:val="0"/>
              <w:marRight w:val="0"/>
              <w:marTop w:val="0"/>
              <w:marBottom w:val="0"/>
              <w:divBdr>
                <w:top w:val="none" w:sz="0" w:space="0" w:color="auto"/>
                <w:left w:val="none" w:sz="0" w:space="0" w:color="auto"/>
                <w:bottom w:val="none" w:sz="0" w:space="0" w:color="auto"/>
                <w:right w:val="none" w:sz="0" w:space="0" w:color="auto"/>
              </w:divBdr>
            </w:div>
          </w:divsChild>
        </w:div>
        <w:div w:id="507913453">
          <w:marLeft w:val="-125"/>
          <w:marRight w:val="-125"/>
          <w:marTop w:val="0"/>
          <w:marBottom w:val="0"/>
          <w:divBdr>
            <w:top w:val="none" w:sz="0" w:space="0" w:color="auto"/>
            <w:left w:val="none" w:sz="0" w:space="0" w:color="auto"/>
            <w:bottom w:val="none" w:sz="0" w:space="0" w:color="auto"/>
            <w:right w:val="none" w:sz="0" w:space="0" w:color="auto"/>
          </w:divBdr>
        </w:div>
        <w:div w:id="507983999">
          <w:marLeft w:val="0"/>
          <w:marRight w:val="0"/>
          <w:marTop w:val="0"/>
          <w:marBottom w:val="0"/>
          <w:divBdr>
            <w:top w:val="none" w:sz="0" w:space="0" w:color="auto"/>
            <w:left w:val="none" w:sz="0" w:space="0" w:color="auto"/>
            <w:bottom w:val="none" w:sz="0" w:space="0" w:color="auto"/>
            <w:right w:val="none" w:sz="0" w:space="0" w:color="auto"/>
          </w:divBdr>
        </w:div>
        <w:div w:id="508058825">
          <w:marLeft w:val="-225"/>
          <w:marRight w:val="-225"/>
          <w:marTop w:val="0"/>
          <w:marBottom w:val="0"/>
          <w:divBdr>
            <w:top w:val="none" w:sz="0" w:space="0" w:color="auto"/>
            <w:left w:val="none" w:sz="0" w:space="0" w:color="auto"/>
            <w:bottom w:val="none" w:sz="0" w:space="0" w:color="auto"/>
            <w:right w:val="none" w:sz="0" w:space="0" w:color="auto"/>
          </w:divBdr>
        </w:div>
        <w:div w:id="508103787">
          <w:marLeft w:val="0"/>
          <w:marRight w:val="0"/>
          <w:marTop w:val="0"/>
          <w:marBottom w:val="300"/>
          <w:divBdr>
            <w:top w:val="none" w:sz="0" w:space="0" w:color="auto"/>
            <w:left w:val="none" w:sz="0" w:space="0" w:color="auto"/>
            <w:bottom w:val="none" w:sz="0" w:space="0" w:color="auto"/>
            <w:right w:val="none" w:sz="0" w:space="0" w:color="auto"/>
          </w:divBdr>
          <w:divsChild>
            <w:div w:id="755591056">
              <w:marLeft w:val="0"/>
              <w:marRight w:val="0"/>
              <w:marTop w:val="0"/>
              <w:marBottom w:val="0"/>
              <w:divBdr>
                <w:top w:val="none" w:sz="0" w:space="0" w:color="auto"/>
                <w:left w:val="none" w:sz="0" w:space="0" w:color="auto"/>
                <w:bottom w:val="none" w:sz="0" w:space="0" w:color="auto"/>
                <w:right w:val="none" w:sz="0" w:space="0" w:color="auto"/>
              </w:divBdr>
            </w:div>
          </w:divsChild>
        </w:div>
        <w:div w:id="508182407">
          <w:marLeft w:val="0"/>
          <w:marRight w:val="0"/>
          <w:marTop w:val="0"/>
          <w:marBottom w:val="0"/>
          <w:divBdr>
            <w:top w:val="none" w:sz="0" w:space="0" w:color="auto"/>
            <w:left w:val="none" w:sz="0" w:space="0" w:color="auto"/>
            <w:bottom w:val="none" w:sz="0" w:space="0" w:color="auto"/>
            <w:right w:val="none" w:sz="0" w:space="0" w:color="auto"/>
          </w:divBdr>
        </w:div>
        <w:div w:id="508257577">
          <w:marLeft w:val="0"/>
          <w:marRight w:val="0"/>
          <w:marTop w:val="0"/>
          <w:marBottom w:val="75"/>
          <w:divBdr>
            <w:top w:val="none" w:sz="0" w:space="0" w:color="auto"/>
            <w:left w:val="none" w:sz="0" w:space="0" w:color="auto"/>
            <w:bottom w:val="none" w:sz="0" w:space="0" w:color="auto"/>
            <w:right w:val="none" w:sz="0" w:space="0" w:color="auto"/>
          </w:divBdr>
        </w:div>
        <w:div w:id="508259181">
          <w:marLeft w:val="-225"/>
          <w:marRight w:val="-225"/>
          <w:marTop w:val="0"/>
          <w:marBottom w:val="0"/>
          <w:divBdr>
            <w:top w:val="none" w:sz="0" w:space="0" w:color="auto"/>
            <w:left w:val="none" w:sz="0" w:space="0" w:color="auto"/>
            <w:bottom w:val="none" w:sz="0" w:space="0" w:color="auto"/>
            <w:right w:val="none" w:sz="0" w:space="0" w:color="auto"/>
          </w:divBdr>
          <w:divsChild>
            <w:div w:id="308362178">
              <w:marLeft w:val="1463"/>
              <w:marRight w:val="0"/>
              <w:marTop w:val="0"/>
              <w:marBottom w:val="0"/>
              <w:divBdr>
                <w:top w:val="none" w:sz="0" w:space="0" w:color="auto"/>
                <w:left w:val="none" w:sz="0" w:space="0" w:color="auto"/>
                <w:bottom w:val="none" w:sz="0" w:space="0" w:color="auto"/>
                <w:right w:val="none" w:sz="0" w:space="0" w:color="auto"/>
              </w:divBdr>
              <w:divsChild>
                <w:div w:id="5735164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8326408">
          <w:marLeft w:val="0"/>
          <w:marRight w:val="0"/>
          <w:marTop w:val="0"/>
          <w:marBottom w:val="0"/>
          <w:divBdr>
            <w:top w:val="none" w:sz="0" w:space="0" w:color="auto"/>
            <w:left w:val="none" w:sz="0" w:space="0" w:color="auto"/>
            <w:bottom w:val="none" w:sz="0" w:space="0" w:color="auto"/>
            <w:right w:val="none" w:sz="0" w:space="0" w:color="auto"/>
          </w:divBdr>
        </w:div>
        <w:div w:id="508368424">
          <w:marLeft w:val="-188"/>
          <w:marRight w:val="-188"/>
          <w:marTop w:val="0"/>
          <w:marBottom w:val="0"/>
          <w:divBdr>
            <w:top w:val="none" w:sz="0" w:space="0" w:color="auto"/>
            <w:left w:val="none" w:sz="0" w:space="0" w:color="auto"/>
            <w:bottom w:val="none" w:sz="0" w:space="0" w:color="auto"/>
            <w:right w:val="none" w:sz="0" w:space="0" w:color="auto"/>
          </w:divBdr>
          <w:divsChild>
            <w:div w:id="543754852">
              <w:marLeft w:val="0"/>
              <w:marRight w:val="0"/>
              <w:marTop w:val="0"/>
              <w:marBottom w:val="0"/>
              <w:divBdr>
                <w:top w:val="none" w:sz="0" w:space="0" w:color="auto"/>
                <w:left w:val="none" w:sz="0" w:space="0" w:color="auto"/>
                <w:bottom w:val="none" w:sz="0" w:space="0" w:color="auto"/>
                <w:right w:val="none" w:sz="0" w:space="0" w:color="auto"/>
              </w:divBdr>
            </w:div>
          </w:divsChild>
        </w:div>
        <w:div w:id="508445622">
          <w:marLeft w:val="0"/>
          <w:marRight w:val="0"/>
          <w:marTop w:val="0"/>
          <w:marBottom w:val="0"/>
          <w:divBdr>
            <w:top w:val="none" w:sz="0" w:space="0" w:color="auto"/>
            <w:left w:val="none" w:sz="0" w:space="0" w:color="auto"/>
            <w:bottom w:val="none" w:sz="0" w:space="0" w:color="auto"/>
            <w:right w:val="none" w:sz="0" w:space="0" w:color="auto"/>
          </w:divBdr>
        </w:div>
        <w:div w:id="508447577">
          <w:marLeft w:val="1221"/>
          <w:marRight w:val="0"/>
          <w:marTop w:val="0"/>
          <w:marBottom w:val="0"/>
          <w:divBdr>
            <w:top w:val="none" w:sz="0" w:space="0" w:color="auto"/>
            <w:left w:val="none" w:sz="0" w:space="0" w:color="auto"/>
            <w:bottom w:val="none" w:sz="0" w:space="0" w:color="auto"/>
            <w:right w:val="none" w:sz="0" w:space="0" w:color="auto"/>
          </w:divBdr>
        </w:div>
        <w:div w:id="508519539">
          <w:marLeft w:val="0"/>
          <w:marRight w:val="0"/>
          <w:marTop w:val="0"/>
          <w:marBottom w:val="0"/>
          <w:divBdr>
            <w:top w:val="none" w:sz="0" w:space="0" w:color="auto"/>
            <w:left w:val="none" w:sz="0" w:space="0" w:color="auto"/>
            <w:bottom w:val="none" w:sz="0" w:space="0" w:color="auto"/>
            <w:right w:val="none" w:sz="0" w:space="0" w:color="auto"/>
          </w:divBdr>
        </w:div>
        <w:div w:id="508524714">
          <w:marLeft w:val="0"/>
          <w:marRight w:val="0"/>
          <w:marTop w:val="0"/>
          <w:marBottom w:val="0"/>
          <w:divBdr>
            <w:top w:val="single" w:sz="2" w:space="0" w:color="E0E0E0"/>
            <w:left w:val="single" w:sz="2" w:space="0" w:color="E0E0E0"/>
            <w:bottom w:val="single" w:sz="2" w:space="0" w:color="E0E0E0"/>
            <w:right w:val="single" w:sz="2" w:space="0" w:color="E0E0E0"/>
          </w:divBdr>
          <w:divsChild>
            <w:div w:id="3925091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8525358">
          <w:marLeft w:val="0"/>
          <w:marRight w:val="0"/>
          <w:marTop w:val="0"/>
          <w:marBottom w:val="300"/>
          <w:divBdr>
            <w:top w:val="none" w:sz="0" w:space="0" w:color="auto"/>
            <w:left w:val="none" w:sz="0" w:space="0" w:color="auto"/>
            <w:bottom w:val="none" w:sz="0" w:space="0" w:color="auto"/>
            <w:right w:val="none" w:sz="0" w:space="0" w:color="auto"/>
          </w:divBdr>
        </w:div>
        <w:div w:id="508561647">
          <w:marLeft w:val="0"/>
          <w:marRight w:val="0"/>
          <w:marTop w:val="0"/>
          <w:marBottom w:val="0"/>
          <w:divBdr>
            <w:top w:val="none" w:sz="0" w:space="0" w:color="auto"/>
            <w:left w:val="none" w:sz="0" w:space="0" w:color="auto"/>
            <w:bottom w:val="none" w:sz="0" w:space="0" w:color="auto"/>
            <w:right w:val="none" w:sz="0" w:space="0" w:color="auto"/>
          </w:divBdr>
        </w:div>
        <w:div w:id="508567754">
          <w:marLeft w:val="0"/>
          <w:marRight w:val="450"/>
          <w:marTop w:val="105"/>
          <w:marBottom w:val="150"/>
          <w:divBdr>
            <w:top w:val="none" w:sz="0" w:space="0" w:color="auto"/>
            <w:left w:val="none" w:sz="0" w:space="0" w:color="auto"/>
            <w:bottom w:val="none" w:sz="0" w:space="0" w:color="auto"/>
            <w:right w:val="none" w:sz="0" w:space="0" w:color="auto"/>
          </w:divBdr>
        </w:div>
        <w:div w:id="508642162">
          <w:marLeft w:val="0"/>
          <w:marRight w:val="0"/>
          <w:marTop w:val="0"/>
          <w:marBottom w:val="0"/>
          <w:divBdr>
            <w:top w:val="none" w:sz="0" w:space="0" w:color="auto"/>
            <w:left w:val="none" w:sz="0" w:space="0" w:color="auto"/>
            <w:bottom w:val="none" w:sz="0" w:space="0" w:color="auto"/>
            <w:right w:val="none" w:sz="0" w:space="0" w:color="auto"/>
          </w:divBdr>
        </w:div>
        <w:div w:id="508756387">
          <w:marLeft w:val="0"/>
          <w:marRight w:val="0"/>
          <w:marTop w:val="0"/>
          <w:marBottom w:val="0"/>
          <w:divBdr>
            <w:top w:val="none" w:sz="0" w:space="0" w:color="auto"/>
            <w:left w:val="none" w:sz="0" w:space="0" w:color="auto"/>
            <w:bottom w:val="none" w:sz="0" w:space="0" w:color="auto"/>
            <w:right w:val="none" w:sz="0" w:space="0" w:color="auto"/>
          </w:divBdr>
          <w:divsChild>
            <w:div w:id="695235302">
              <w:marLeft w:val="0"/>
              <w:marRight w:val="0"/>
              <w:marTop w:val="0"/>
              <w:marBottom w:val="0"/>
              <w:divBdr>
                <w:top w:val="none" w:sz="0" w:space="0" w:color="auto"/>
                <w:left w:val="none" w:sz="0" w:space="0" w:color="auto"/>
                <w:bottom w:val="none" w:sz="0" w:space="0" w:color="auto"/>
                <w:right w:val="none" w:sz="0" w:space="0" w:color="auto"/>
              </w:divBdr>
              <w:divsChild>
                <w:div w:id="38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87712">
          <w:marLeft w:val="0"/>
          <w:marRight w:val="0"/>
          <w:marTop w:val="150"/>
          <w:marBottom w:val="330"/>
          <w:divBdr>
            <w:top w:val="none" w:sz="0" w:space="0" w:color="auto"/>
            <w:left w:val="none" w:sz="0" w:space="0" w:color="auto"/>
            <w:bottom w:val="none" w:sz="0" w:space="0" w:color="auto"/>
            <w:right w:val="none" w:sz="0" w:space="0" w:color="auto"/>
          </w:divBdr>
        </w:div>
        <w:div w:id="508831755">
          <w:marLeft w:val="0"/>
          <w:marRight w:val="0"/>
          <w:marTop w:val="0"/>
          <w:marBottom w:val="150"/>
          <w:divBdr>
            <w:top w:val="none" w:sz="0" w:space="0" w:color="auto"/>
            <w:left w:val="none" w:sz="0" w:space="0" w:color="auto"/>
            <w:bottom w:val="none" w:sz="0" w:space="0" w:color="auto"/>
            <w:right w:val="none" w:sz="0" w:space="0" w:color="auto"/>
          </w:divBdr>
        </w:div>
        <w:div w:id="508832178">
          <w:marLeft w:val="0"/>
          <w:marRight w:val="0"/>
          <w:marTop w:val="0"/>
          <w:marBottom w:val="0"/>
          <w:divBdr>
            <w:top w:val="none" w:sz="0" w:space="0" w:color="auto"/>
            <w:left w:val="none" w:sz="0" w:space="0" w:color="auto"/>
            <w:bottom w:val="none" w:sz="0" w:space="0" w:color="auto"/>
            <w:right w:val="none" w:sz="0" w:space="0" w:color="auto"/>
          </w:divBdr>
        </w:div>
        <w:div w:id="508835508">
          <w:marLeft w:val="0"/>
          <w:marRight w:val="0"/>
          <w:marTop w:val="0"/>
          <w:marBottom w:val="0"/>
          <w:divBdr>
            <w:top w:val="single" w:sz="6" w:space="8" w:color="999999"/>
            <w:left w:val="none" w:sz="0" w:space="0" w:color="auto"/>
            <w:bottom w:val="single" w:sz="6" w:space="0" w:color="999999"/>
            <w:right w:val="none" w:sz="0" w:space="0" w:color="auto"/>
          </w:divBdr>
        </w:div>
        <w:div w:id="508837517">
          <w:marLeft w:val="0"/>
          <w:marRight w:val="0"/>
          <w:marTop w:val="0"/>
          <w:marBottom w:val="345"/>
          <w:divBdr>
            <w:top w:val="none" w:sz="0" w:space="0" w:color="auto"/>
            <w:left w:val="none" w:sz="0" w:space="0" w:color="auto"/>
            <w:bottom w:val="none" w:sz="0" w:space="0" w:color="auto"/>
            <w:right w:val="none" w:sz="0" w:space="0" w:color="auto"/>
          </w:divBdr>
        </w:div>
        <w:div w:id="508953652">
          <w:marLeft w:val="0"/>
          <w:marRight w:val="188"/>
          <w:marTop w:val="0"/>
          <w:marBottom w:val="188"/>
          <w:divBdr>
            <w:top w:val="none" w:sz="0" w:space="0" w:color="auto"/>
            <w:left w:val="none" w:sz="0" w:space="0" w:color="auto"/>
            <w:bottom w:val="none" w:sz="0" w:space="0" w:color="auto"/>
            <w:right w:val="none" w:sz="0" w:space="0" w:color="auto"/>
          </w:divBdr>
        </w:div>
        <w:div w:id="508956565">
          <w:marLeft w:val="0"/>
          <w:marRight w:val="0"/>
          <w:marTop w:val="0"/>
          <w:marBottom w:val="0"/>
          <w:divBdr>
            <w:top w:val="none" w:sz="0" w:space="0" w:color="auto"/>
            <w:left w:val="none" w:sz="0" w:space="0" w:color="auto"/>
            <w:bottom w:val="none" w:sz="0" w:space="0" w:color="auto"/>
            <w:right w:val="none" w:sz="0" w:space="0" w:color="auto"/>
          </w:divBdr>
          <w:divsChild>
            <w:div w:id="492988694">
              <w:marLeft w:val="0"/>
              <w:marRight w:val="0"/>
              <w:marTop w:val="0"/>
              <w:marBottom w:val="0"/>
              <w:divBdr>
                <w:top w:val="none" w:sz="0" w:space="0" w:color="auto"/>
                <w:left w:val="none" w:sz="0" w:space="0" w:color="auto"/>
                <w:bottom w:val="none" w:sz="0" w:space="0" w:color="auto"/>
                <w:right w:val="none" w:sz="0" w:space="0" w:color="auto"/>
              </w:divBdr>
            </w:div>
          </w:divsChild>
        </w:div>
        <w:div w:id="508981679">
          <w:marLeft w:val="0"/>
          <w:marRight w:val="0"/>
          <w:marTop w:val="0"/>
          <w:marBottom w:val="0"/>
          <w:divBdr>
            <w:top w:val="none" w:sz="0" w:space="0" w:color="auto"/>
            <w:left w:val="none" w:sz="0" w:space="0" w:color="auto"/>
            <w:bottom w:val="none" w:sz="0" w:space="0" w:color="auto"/>
            <w:right w:val="none" w:sz="0" w:space="0" w:color="auto"/>
          </w:divBdr>
        </w:div>
        <w:div w:id="509025000">
          <w:marLeft w:val="0"/>
          <w:marRight w:val="0"/>
          <w:marTop w:val="0"/>
          <w:marBottom w:val="0"/>
          <w:divBdr>
            <w:top w:val="none" w:sz="0" w:space="0" w:color="auto"/>
            <w:left w:val="none" w:sz="0" w:space="0" w:color="auto"/>
            <w:bottom w:val="none" w:sz="0" w:space="0" w:color="auto"/>
            <w:right w:val="none" w:sz="0" w:space="0" w:color="auto"/>
          </w:divBdr>
        </w:div>
        <w:div w:id="509106712">
          <w:marLeft w:val="0"/>
          <w:marRight w:val="0"/>
          <w:marTop w:val="0"/>
          <w:marBottom w:val="0"/>
          <w:divBdr>
            <w:top w:val="none" w:sz="0" w:space="0" w:color="auto"/>
            <w:left w:val="none" w:sz="0" w:space="0" w:color="auto"/>
            <w:bottom w:val="none" w:sz="0" w:space="0" w:color="auto"/>
            <w:right w:val="none" w:sz="0" w:space="0" w:color="auto"/>
          </w:divBdr>
          <w:divsChild>
            <w:div w:id="134570875">
              <w:marLeft w:val="0"/>
              <w:marRight w:val="0"/>
              <w:marTop w:val="0"/>
              <w:marBottom w:val="0"/>
              <w:divBdr>
                <w:top w:val="none" w:sz="0" w:space="0" w:color="auto"/>
                <w:left w:val="none" w:sz="0" w:space="0" w:color="auto"/>
                <w:bottom w:val="none" w:sz="0" w:space="0" w:color="auto"/>
                <w:right w:val="none" w:sz="0" w:space="0" w:color="auto"/>
              </w:divBdr>
            </w:div>
          </w:divsChild>
        </w:div>
        <w:div w:id="509223514">
          <w:marLeft w:val="0"/>
          <w:marRight w:val="0"/>
          <w:marTop w:val="0"/>
          <w:marBottom w:val="0"/>
          <w:divBdr>
            <w:top w:val="none" w:sz="0" w:space="0" w:color="auto"/>
            <w:left w:val="none" w:sz="0" w:space="0" w:color="auto"/>
            <w:bottom w:val="none" w:sz="0" w:space="0" w:color="auto"/>
            <w:right w:val="none" w:sz="0" w:space="0" w:color="auto"/>
          </w:divBdr>
          <w:divsChild>
            <w:div w:id="205218013">
              <w:marLeft w:val="0"/>
              <w:marRight w:val="0"/>
              <w:marTop w:val="0"/>
              <w:marBottom w:val="0"/>
              <w:divBdr>
                <w:top w:val="none" w:sz="0" w:space="0" w:color="auto"/>
                <w:left w:val="none" w:sz="0" w:space="0" w:color="auto"/>
                <w:bottom w:val="none" w:sz="0" w:space="0" w:color="auto"/>
                <w:right w:val="none" w:sz="0" w:space="0" w:color="auto"/>
              </w:divBdr>
            </w:div>
          </w:divsChild>
        </w:div>
        <w:div w:id="509224946">
          <w:marLeft w:val="0"/>
          <w:marRight w:val="0"/>
          <w:marTop w:val="0"/>
          <w:marBottom w:val="0"/>
          <w:divBdr>
            <w:top w:val="none" w:sz="0" w:space="0" w:color="auto"/>
            <w:left w:val="none" w:sz="0" w:space="0" w:color="auto"/>
            <w:bottom w:val="none" w:sz="0" w:space="0" w:color="auto"/>
            <w:right w:val="none" w:sz="0" w:space="0" w:color="auto"/>
          </w:divBdr>
          <w:divsChild>
            <w:div w:id="245189064">
              <w:marLeft w:val="0"/>
              <w:marRight w:val="0"/>
              <w:marTop w:val="0"/>
              <w:marBottom w:val="0"/>
              <w:divBdr>
                <w:top w:val="none" w:sz="0" w:space="0" w:color="auto"/>
                <w:left w:val="none" w:sz="0" w:space="0" w:color="auto"/>
                <w:bottom w:val="none" w:sz="0" w:space="0" w:color="auto"/>
                <w:right w:val="none" w:sz="0" w:space="0" w:color="auto"/>
              </w:divBdr>
            </w:div>
          </w:divsChild>
        </w:div>
        <w:div w:id="509295521">
          <w:marLeft w:val="15"/>
          <w:marRight w:val="225"/>
          <w:marTop w:val="0"/>
          <w:marBottom w:val="105"/>
          <w:divBdr>
            <w:top w:val="none" w:sz="0" w:space="0" w:color="auto"/>
            <w:left w:val="none" w:sz="0" w:space="0" w:color="auto"/>
            <w:bottom w:val="none" w:sz="0" w:space="0" w:color="auto"/>
            <w:right w:val="none" w:sz="0" w:space="0" w:color="auto"/>
          </w:divBdr>
          <w:divsChild>
            <w:div w:id="122429373">
              <w:marLeft w:val="0"/>
              <w:marRight w:val="0"/>
              <w:marTop w:val="0"/>
              <w:marBottom w:val="0"/>
              <w:divBdr>
                <w:top w:val="none" w:sz="0" w:space="0" w:color="auto"/>
                <w:left w:val="none" w:sz="0" w:space="0" w:color="auto"/>
                <w:bottom w:val="none" w:sz="0" w:space="0" w:color="auto"/>
                <w:right w:val="none" w:sz="0" w:space="0" w:color="auto"/>
              </w:divBdr>
            </w:div>
          </w:divsChild>
        </w:div>
        <w:div w:id="509300377">
          <w:marLeft w:val="0"/>
          <w:marRight w:val="0"/>
          <w:marTop w:val="0"/>
          <w:marBottom w:val="0"/>
          <w:divBdr>
            <w:top w:val="none" w:sz="0" w:space="0" w:color="auto"/>
            <w:left w:val="none" w:sz="0" w:space="0" w:color="auto"/>
            <w:bottom w:val="none" w:sz="0" w:space="0" w:color="auto"/>
            <w:right w:val="none" w:sz="0" w:space="0" w:color="auto"/>
          </w:divBdr>
        </w:div>
        <w:div w:id="509367684">
          <w:marLeft w:val="-225"/>
          <w:marRight w:val="-225"/>
          <w:marTop w:val="0"/>
          <w:marBottom w:val="0"/>
          <w:divBdr>
            <w:top w:val="none" w:sz="0" w:space="0" w:color="auto"/>
            <w:left w:val="none" w:sz="0" w:space="0" w:color="auto"/>
            <w:bottom w:val="none" w:sz="0" w:space="0" w:color="auto"/>
            <w:right w:val="none" w:sz="0" w:space="0" w:color="auto"/>
          </w:divBdr>
        </w:div>
        <w:div w:id="509442859">
          <w:marLeft w:val="0"/>
          <w:marRight w:val="0"/>
          <w:marTop w:val="0"/>
          <w:marBottom w:val="0"/>
          <w:divBdr>
            <w:top w:val="none" w:sz="0" w:space="0" w:color="auto"/>
            <w:left w:val="none" w:sz="0" w:space="0" w:color="auto"/>
            <w:bottom w:val="none" w:sz="0" w:space="0" w:color="auto"/>
            <w:right w:val="none" w:sz="0" w:space="0" w:color="auto"/>
          </w:divBdr>
        </w:div>
        <w:div w:id="509487543">
          <w:marLeft w:val="0"/>
          <w:marRight w:val="0"/>
          <w:marTop w:val="150"/>
          <w:marBottom w:val="0"/>
          <w:divBdr>
            <w:top w:val="none" w:sz="0" w:space="0" w:color="auto"/>
            <w:left w:val="none" w:sz="0" w:space="0" w:color="auto"/>
            <w:bottom w:val="none" w:sz="0" w:space="0" w:color="auto"/>
            <w:right w:val="none" w:sz="0" w:space="0" w:color="auto"/>
          </w:divBdr>
        </w:div>
        <w:div w:id="509492784">
          <w:marLeft w:val="0"/>
          <w:marRight w:val="0"/>
          <w:marTop w:val="0"/>
          <w:marBottom w:val="0"/>
          <w:divBdr>
            <w:top w:val="none" w:sz="0" w:space="0" w:color="auto"/>
            <w:left w:val="none" w:sz="0" w:space="0" w:color="auto"/>
            <w:bottom w:val="none" w:sz="0" w:space="0" w:color="auto"/>
            <w:right w:val="none" w:sz="0" w:space="0" w:color="auto"/>
          </w:divBdr>
        </w:div>
        <w:div w:id="5096406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9755809">
          <w:marLeft w:val="1463"/>
          <w:marRight w:val="0"/>
          <w:marTop w:val="0"/>
          <w:marBottom w:val="0"/>
          <w:divBdr>
            <w:top w:val="none" w:sz="0" w:space="0" w:color="auto"/>
            <w:left w:val="none" w:sz="0" w:space="0" w:color="auto"/>
            <w:bottom w:val="none" w:sz="0" w:space="0" w:color="auto"/>
            <w:right w:val="none" w:sz="0" w:space="0" w:color="auto"/>
          </w:divBdr>
        </w:div>
        <w:div w:id="509757821">
          <w:marLeft w:val="0"/>
          <w:marRight w:val="0"/>
          <w:marTop w:val="100"/>
          <w:marBottom w:val="100"/>
          <w:divBdr>
            <w:top w:val="none" w:sz="0" w:space="0" w:color="auto"/>
            <w:left w:val="none" w:sz="0" w:space="0" w:color="auto"/>
            <w:bottom w:val="none" w:sz="0" w:space="0" w:color="auto"/>
            <w:right w:val="none" w:sz="0" w:space="0" w:color="auto"/>
          </w:divBdr>
          <w:divsChild>
            <w:div w:id="475418684">
              <w:marLeft w:val="0"/>
              <w:marRight w:val="0"/>
              <w:marTop w:val="0"/>
              <w:marBottom w:val="0"/>
              <w:divBdr>
                <w:top w:val="none" w:sz="0" w:space="0" w:color="auto"/>
                <w:left w:val="none" w:sz="0" w:space="0" w:color="auto"/>
                <w:bottom w:val="none" w:sz="0" w:space="0" w:color="auto"/>
                <w:right w:val="none" w:sz="0" w:space="0" w:color="auto"/>
              </w:divBdr>
            </w:div>
          </w:divsChild>
        </w:div>
        <w:div w:id="509834222">
          <w:marLeft w:val="0"/>
          <w:marRight w:val="0"/>
          <w:marTop w:val="0"/>
          <w:marBottom w:val="0"/>
          <w:divBdr>
            <w:top w:val="none" w:sz="0" w:space="0" w:color="auto"/>
            <w:left w:val="none" w:sz="0" w:space="0" w:color="auto"/>
            <w:bottom w:val="none" w:sz="0" w:space="0" w:color="auto"/>
            <w:right w:val="none" w:sz="0" w:space="0" w:color="auto"/>
          </w:divBdr>
          <w:divsChild>
            <w:div w:id="87581870">
              <w:marLeft w:val="0"/>
              <w:marRight w:val="0"/>
              <w:marTop w:val="376"/>
              <w:marBottom w:val="125"/>
              <w:divBdr>
                <w:top w:val="none" w:sz="0" w:space="0" w:color="auto"/>
                <w:left w:val="none" w:sz="0" w:space="0" w:color="auto"/>
                <w:bottom w:val="none" w:sz="0" w:space="0" w:color="auto"/>
                <w:right w:val="none" w:sz="0" w:space="0" w:color="auto"/>
              </w:divBdr>
            </w:div>
          </w:divsChild>
        </w:div>
        <w:div w:id="509877195">
          <w:marLeft w:val="0"/>
          <w:marRight w:val="0"/>
          <w:marTop w:val="0"/>
          <w:marBottom w:val="300"/>
          <w:divBdr>
            <w:top w:val="none" w:sz="0" w:space="0" w:color="auto"/>
            <w:left w:val="none" w:sz="0" w:space="0" w:color="auto"/>
            <w:bottom w:val="none" w:sz="0" w:space="0" w:color="auto"/>
            <w:right w:val="none" w:sz="0" w:space="0" w:color="auto"/>
          </w:divBdr>
        </w:div>
        <w:div w:id="510027087">
          <w:marLeft w:val="0"/>
          <w:marRight w:val="0"/>
          <w:marTop w:val="0"/>
          <w:marBottom w:val="240"/>
          <w:divBdr>
            <w:top w:val="none" w:sz="0" w:space="0" w:color="auto"/>
            <w:left w:val="none" w:sz="0" w:space="0" w:color="auto"/>
            <w:bottom w:val="none" w:sz="0" w:space="0" w:color="auto"/>
            <w:right w:val="none" w:sz="0" w:space="0" w:color="auto"/>
          </w:divBdr>
        </w:div>
        <w:div w:id="510029527">
          <w:marLeft w:val="0"/>
          <w:marRight w:val="0"/>
          <w:marTop w:val="0"/>
          <w:marBottom w:val="0"/>
          <w:divBdr>
            <w:top w:val="none" w:sz="0" w:space="0" w:color="auto"/>
            <w:left w:val="none" w:sz="0" w:space="0" w:color="auto"/>
            <w:bottom w:val="none" w:sz="0" w:space="0" w:color="auto"/>
            <w:right w:val="none" w:sz="0" w:space="0" w:color="auto"/>
          </w:divBdr>
          <w:divsChild>
            <w:div w:id="420294019">
              <w:marLeft w:val="0"/>
              <w:marRight w:val="0"/>
              <w:marTop w:val="0"/>
              <w:marBottom w:val="0"/>
              <w:divBdr>
                <w:top w:val="none" w:sz="0" w:space="0" w:color="auto"/>
                <w:left w:val="none" w:sz="0" w:space="0" w:color="auto"/>
                <w:bottom w:val="none" w:sz="0" w:space="0" w:color="auto"/>
                <w:right w:val="none" w:sz="0" w:space="0" w:color="auto"/>
              </w:divBdr>
            </w:div>
          </w:divsChild>
        </w:div>
        <w:div w:id="510030161">
          <w:marLeft w:val="-225"/>
          <w:marRight w:val="-225"/>
          <w:marTop w:val="0"/>
          <w:marBottom w:val="0"/>
          <w:divBdr>
            <w:top w:val="none" w:sz="0" w:space="0" w:color="auto"/>
            <w:left w:val="none" w:sz="0" w:space="0" w:color="auto"/>
            <w:bottom w:val="none" w:sz="0" w:space="0" w:color="auto"/>
            <w:right w:val="none" w:sz="0" w:space="0" w:color="auto"/>
          </w:divBdr>
        </w:div>
        <w:div w:id="510032225">
          <w:marLeft w:val="0"/>
          <w:marRight w:val="0"/>
          <w:marTop w:val="0"/>
          <w:marBottom w:val="0"/>
          <w:divBdr>
            <w:top w:val="none" w:sz="0" w:space="0" w:color="auto"/>
            <w:left w:val="none" w:sz="0" w:space="0" w:color="auto"/>
            <w:bottom w:val="none" w:sz="0" w:space="0" w:color="auto"/>
            <w:right w:val="none" w:sz="0" w:space="0" w:color="auto"/>
          </w:divBdr>
        </w:div>
        <w:div w:id="510068726">
          <w:marLeft w:val="0"/>
          <w:marRight w:val="0"/>
          <w:marTop w:val="0"/>
          <w:marBottom w:val="75"/>
          <w:divBdr>
            <w:top w:val="none" w:sz="0" w:space="0" w:color="auto"/>
            <w:left w:val="none" w:sz="0" w:space="0" w:color="auto"/>
            <w:bottom w:val="none" w:sz="0" w:space="0" w:color="auto"/>
            <w:right w:val="none" w:sz="0" w:space="0" w:color="auto"/>
          </w:divBdr>
        </w:div>
        <w:div w:id="510099090">
          <w:marLeft w:val="0"/>
          <w:marRight w:val="225"/>
          <w:marTop w:val="0"/>
          <w:marBottom w:val="0"/>
          <w:divBdr>
            <w:top w:val="none" w:sz="0" w:space="0" w:color="auto"/>
            <w:left w:val="none" w:sz="0" w:space="0" w:color="auto"/>
            <w:bottom w:val="none" w:sz="0" w:space="0" w:color="auto"/>
            <w:right w:val="none" w:sz="0" w:space="0" w:color="auto"/>
          </w:divBdr>
        </w:div>
        <w:div w:id="510141387">
          <w:marLeft w:val="-225"/>
          <w:marRight w:val="-225"/>
          <w:marTop w:val="0"/>
          <w:marBottom w:val="0"/>
          <w:divBdr>
            <w:top w:val="none" w:sz="0" w:space="0" w:color="auto"/>
            <w:left w:val="none" w:sz="0" w:space="0" w:color="auto"/>
            <w:bottom w:val="none" w:sz="0" w:space="0" w:color="auto"/>
            <w:right w:val="none" w:sz="0" w:space="0" w:color="auto"/>
          </w:divBdr>
          <w:divsChild>
            <w:div w:id="88087224">
              <w:marLeft w:val="0"/>
              <w:marRight w:val="0"/>
              <w:marTop w:val="0"/>
              <w:marBottom w:val="0"/>
              <w:divBdr>
                <w:top w:val="none" w:sz="0" w:space="0" w:color="auto"/>
                <w:left w:val="none" w:sz="0" w:space="0" w:color="auto"/>
                <w:bottom w:val="none" w:sz="0" w:space="0" w:color="auto"/>
                <w:right w:val="none" w:sz="0" w:space="0" w:color="auto"/>
              </w:divBdr>
            </w:div>
          </w:divsChild>
        </w:div>
        <w:div w:id="510215979">
          <w:marLeft w:val="0"/>
          <w:marRight w:val="0"/>
          <w:marTop w:val="0"/>
          <w:marBottom w:val="0"/>
          <w:divBdr>
            <w:top w:val="none" w:sz="0" w:space="0" w:color="auto"/>
            <w:left w:val="none" w:sz="0" w:space="0" w:color="auto"/>
            <w:bottom w:val="none" w:sz="0" w:space="0" w:color="auto"/>
            <w:right w:val="none" w:sz="0" w:space="0" w:color="auto"/>
          </w:divBdr>
        </w:div>
        <w:div w:id="510223030">
          <w:marLeft w:val="-188"/>
          <w:marRight w:val="-188"/>
          <w:marTop w:val="0"/>
          <w:marBottom w:val="0"/>
          <w:divBdr>
            <w:top w:val="none" w:sz="0" w:space="0" w:color="auto"/>
            <w:left w:val="none" w:sz="0" w:space="0" w:color="auto"/>
            <w:bottom w:val="none" w:sz="0" w:space="0" w:color="auto"/>
            <w:right w:val="none" w:sz="0" w:space="0" w:color="auto"/>
          </w:divBdr>
          <w:divsChild>
            <w:div w:id="154809368">
              <w:marLeft w:val="0"/>
              <w:marRight w:val="0"/>
              <w:marTop w:val="0"/>
              <w:marBottom w:val="0"/>
              <w:divBdr>
                <w:top w:val="none" w:sz="0" w:space="0" w:color="auto"/>
                <w:left w:val="none" w:sz="0" w:space="0" w:color="auto"/>
                <w:bottom w:val="none" w:sz="0" w:space="0" w:color="auto"/>
                <w:right w:val="none" w:sz="0" w:space="0" w:color="auto"/>
              </w:divBdr>
            </w:div>
          </w:divsChild>
        </w:div>
        <w:div w:id="510334439">
          <w:marLeft w:val="-225"/>
          <w:marRight w:val="-225"/>
          <w:marTop w:val="0"/>
          <w:marBottom w:val="0"/>
          <w:divBdr>
            <w:top w:val="none" w:sz="0" w:space="0" w:color="auto"/>
            <w:left w:val="none" w:sz="0" w:space="0" w:color="auto"/>
            <w:bottom w:val="none" w:sz="0" w:space="0" w:color="auto"/>
            <w:right w:val="none" w:sz="0" w:space="0" w:color="auto"/>
          </w:divBdr>
        </w:div>
        <w:div w:id="510336298">
          <w:marLeft w:val="-225"/>
          <w:marRight w:val="-225"/>
          <w:marTop w:val="0"/>
          <w:marBottom w:val="0"/>
          <w:divBdr>
            <w:top w:val="none" w:sz="0" w:space="0" w:color="auto"/>
            <w:left w:val="none" w:sz="0" w:space="0" w:color="auto"/>
            <w:bottom w:val="none" w:sz="0" w:space="0" w:color="auto"/>
            <w:right w:val="none" w:sz="0" w:space="0" w:color="auto"/>
          </w:divBdr>
          <w:divsChild>
            <w:div w:id="624507946">
              <w:marLeft w:val="1463"/>
              <w:marRight w:val="0"/>
              <w:marTop w:val="0"/>
              <w:marBottom w:val="0"/>
              <w:divBdr>
                <w:top w:val="none" w:sz="0" w:space="0" w:color="auto"/>
                <w:left w:val="none" w:sz="0" w:space="0" w:color="auto"/>
                <w:bottom w:val="none" w:sz="0" w:space="0" w:color="auto"/>
                <w:right w:val="none" w:sz="0" w:space="0" w:color="auto"/>
              </w:divBdr>
            </w:div>
          </w:divsChild>
        </w:div>
        <w:div w:id="510337298">
          <w:marLeft w:val="0"/>
          <w:marRight w:val="0"/>
          <w:marTop w:val="0"/>
          <w:marBottom w:val="0"/>
          <w:divBdr>
            <w:top w:val="none" w:sz="0" w:space="0" w:color="auto"/>
            <w:left w:val="none" w:sz="0" w:space="0" w:color="auto"/>
            <w:bottom w:val="none" w:sz="0" w:space="0" w:color="auto"/>
            <w:right w:val="none" w:sz="0" w:space="0" w:color="auto"/>
          </w:divBdr>
        </w:div>
        <w:div w:id="51034040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10527747">
          <w:marLeft w:val="0"/>
          <w:marRight w:val="0"/>
          <w:marTop w:val="0"/>
          <w:marBottom w:val="0"/>
          <w:divBdr>
            <w:top w:val="none" w:sz="0" w:space="0" w:color="auto"/>
            <w:left w:val="none" w:sz="0" w:space="0" w:color="auto"/>
            <w:bottom w:val="none" w:sz="0" w:space="0" w:color="auto"/>
            <w:right w:val="none" w:sz="0" w:space="0" w:color="auto"/>
          </w:divBdr>
        </w:div>
        <w:div w:id="510531401">
          <w:marLeft w:val="0"/>
          <w:marRight w:val="0"/>
          <w:marTop w:val="0"/>
          <w:marBottom w:val="0"/>
          <w:divBdr>
            <w:top w:val="none" w:sz="0" w:space="0" w:color="auto"/>
            <w:left w:val="none" w:sz="0" w:space="0" w:color="auto"/>
            <w:bottom w:val="none" w:sz="0" w:space="0" w:color="auto"/>
            <w:right w:val="none" w:sz="0" w:space="0" w:color="auto"/>
          </w:divBdr>
        </w:div>
        <w:div w:id="510531652">
          <w:marLeft w:val="0"/>
          <w:marRight w:val="0"/>
          <w:marTop w:val="0"/>
          <w:marBottom w:val="0"/>
          <w:divBdr>
            <w:top w:val="none" w:sz="0" w:space="0" w:color="auto"/>
            <w:left w:val="none" w:sz="0" w:space="0" w:color="auto"/>
            <w:bottom w:val="none" w:sz="0" w:space="0" w:color="auto"/>
            <w:right w:val="none" w:sz="0" w:space="0" w:color="auto"/>
          </w:divBdr>
        </w:div>
        <w:div w:id="510532361">
          <w:marLeft w:val="0"/>
          <w:marRight w:val="0"/>
          <w:marTop w:val="0"/>
          <w:marBottom w:val="0"/>
          <w:divBdr>
            <w:top w:val="none" w:sz="0" w:space="0" w:color="auto"/>
            <w:left w:val="none" w:sz="0" w:space="0" w:color="auto"/>
            <w:bottom w:val="none" w:sz="0" w:space="0" w:color="auto"/>
            <w:right w:val="none" w:sz="0" w:space="0" w:color="auto"/>
          </w:divBdr>
        </w:div>
        <w:div w:id="510606413">
          <w:marLeft w:val="0"/>
          <w:marRight w:val="225"/>
          <w:marTop w:val="0"/>
          <w:marBottom w:val="0"/>
          <w:divBdr>
            <w:top w:val="none" w:sz="0" w:space="0" w:color="auto"/>
            <w:left w:val="none" w:sz="0" w:space="0" w:color="auto"/>
            <w:bottom w:val="none" w:sz="0" w:space="0" w:color="auto"/>
            <w:right w:val="none" w:sz="0" w:space="0" w:color="auto"/>
          </w:divBdr>
        </w:div>
        <w:div w:id="510805193">
          <w:marLeft w:val="-188"/>
          <w:marRight w:val="-188"/>
          <w:marTop w:val="0"/>
          <w:marBottom w:val="0"/>
          <w:divBdr>
            <w:top w:val="none" w:sz="0" w:space="0" w:color="auto"/>
            <w:left w:val="none" w:sz="0" w:space="0" w:color="auto"/>
            <w:bottom w:val="none" w:sz="0" w:space="0" w:color="auto"/>
            <w:right w:val="none" w:sz="0" w:space="0" w:color="auto"/>
          </w:divBdr>
          <w:divsChild>
            <w:div w:id="289434902">
              <w:marLeft w:val="1221"/>
              <w:marRight w:val="0"/>
              <w:marTop w:val="0"/>
              <w:marBottom w:val="0"/>
              <w:divBdr>
                <w:top w:val="none" w:sz="0" w:space="0" w:color="auto"/>
                <w:left w:val="none" w:sz="0" w:space="0" w:color="auto"/>
                <w:bottom w:val="none" w:sz="0" w:space="0" w:color="auto"/>
                <w:right w:val="none" w:sz="0" w:space="0" w:color="auto"/>
              </w:divBdr>
              <w:divsChild>
                <w:div w:id="67603179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0871570">
          <w:marLeft w:val="0"/>
          <w:marRight w:val="0"/>
          <w:marTop w:val="0"/>
          <w:marBottom w:val="0"/>
          <w:divBdr>
            <w:top w:val="none" w:sz="0" w:space="0" w:color="auto"/>
            <w:left w:val="none" w:sz="0" w:space="0" w:color="auto"/>
            <w:bottom w:val="none" w:sz="0" w:space="0" w:color="auto"/>
            <w:right w:val="none" w:sz="0" w:space="0" w:color="auto"/>
          </w:divBdr>
        </w:div>
        <w:div w:id="510995202">
          <w:marLeft w:val="0"/>
          <w:marRight w:val="0"/>
          <w:marTop w:val="150"/>
          <w:marBottom w:val="0"/>
          <w:divBdr>
            <w:top w:val="none" w:sz="0" w:space="0" w:color="auto"/>
            <w:left w:val="none" w:sz="0" w:space="0" w:color="auto"/>
            <w:bottom w:val="none" w:sz="0" w:space="0" w:color="auto"/>
            <w:right w:val="none" w:sz="0" w:space="0" w:color="auto"/>
          </w:divBdr>
          <w:divsChild>
            <w:div w:id="332342522">
              <w:marLeft w:val="0"/>
              <w:marRight w:val="0"/>
              <w:marTop w:val="0"/>
              <w:marBottom w:val="0"/>
              <w:divBdr>
                <w:top w:val="none" w:sz="0" w:space="0" w:color="auto"/>
                <w:left w:val="none" w:sz="0" w:space="0" w:color="auto"/>
                <w:bottom w:val="none" w:sz="0" w:space="0" w:color="auto"/>
                <w:right w:val="none" w:sz="0" w:space="0" w:color="auto"/>
              </w:divBdr>
            </w:div>
          </w:divsChild>
        </w:div>
        <w:div w:id="511065802">
          <w:marLeft w:val="0"/>
          <w:marRight w:val="0"/>
          <w:marTop w:val="0"/>
          <w:marBottom w:val="225"/>
          <w:divBdr>
            <w:top w:val="none" w:sz="0" w:space="0" w:color="auto"/>
            <w:left w:val="none" w:sz="0" w:space="0" w:color="auto"/>
            <w:bottom w:val="none" w:sz="0" w:space="0" w:color="auto"/>
            <w:right w:val="none" w:sz="0" w:space="0" w:color="auto"/>
          </w:divBdr>
          <w:divsChild>
            <w:div w:id="688724007">
              <w:marLeft w:val="0"/>
              <w:marRight w:val="0"/>
              <w:marTop w:val="0"/>
              <w:marBottom w:val="225"/>
              <w:divBdr>
                <w:top w:val="none" w:sz="0" w:space="0" w:color="auto"/>
                <w:left w:val="none" w:sz="0" w:space="0" w:color="auto"/>
                <w:bottom w:val="none" w:sz="0" w:space="0" w:color="auto"/>
                <w:right w:val="none" w:sz="0" w:space="0" w:color="auto"/>
              </w:divBdr>
            </w:div>
          </w:divsChild>
        </w:div>
        <w:div w:id="511069245">
          <w:marLeft w:val="0"/>
          <w:marRight w:val="0"/>
          <w:marTop w:val="0"/>
          <w:marBottom w:val="0"/>
          <w:divBdr>
            <w:top w:val="none" w:sz="0" w:space="0" w:color="auto"/>
            <w:left w:val="none" w:sz="0" w:space="0" w:color="auto"/>
            <w:bottom w:val="none" w:sz="0" w:space="0" w:color="auto"/>
            <w:right w:val="none" w:sz="0" w:space="0" w:color="auto"/>
          </w:divBdr>
          <w:divsChild>
            <w:div w:id="89665266">
              <w:marLeft w:val="0"/>
              <w:marRight w:val="0"/>
              <w:marTop w:val="0"/>
              <w:marBottom w:val="0"/>
              <w:divBdr>
                <w:top w:val="none" w:sz="0" w:space="0" w:color="auto"/>
                <w:left w:val="none" w:sz="0" w:space="0" w:color="auto"/>
                <w:bottom w:val="none" w:sz="0" w:space="0" w:color="auto"/>
                <w:right w:val="none" w:sz="0" w:space="0" w:color="auto"/>
              </w:divBdr>
            </w:div>
            <w:div w:id="205872415">
              <w:marLeft w:val="0"/>
              <w:marRight w:val="0"/>
              <w:marTop w:val="0"/>
              <w:marBottom w:val="0"/>
              <w:divBdr>
                <w:top w:val="none" w:sz="0" w:space="0" w:color="auto"/>
                <w:left w:val="none" w:sz="0" w:space="0" w:color="auto"/>
                <w:bottom w:val="none" w:sz="0" w:space="0" w:color="auto"/>
                <w:right w:val="none" w:sz="0" w:space="0" w:color="auto"/>
              </w:divBdr>
            </w:div>
          </w:divsChild>
        </w:div>
        <w:div w:id="511143258">
          <w:marLeft w:val="0"/>
          <w:marRight w:val="0"/>
          <w:marTop w:val="225"/>
          <w:marBottom w:val="0"/>
          <w:divBdr>
            <w:top w:val="none" w:sz="0" w:space="0" w:color="auto"/>
            <w:left w:val="none" w:sz="0" w:space="0" w:color="auto"/>
            <w:bottom w:val="none" w:sz="0" w:space="0" w:color="auto"/>
            <w:right w:val="none" w:sz="0" w:space="0" w:color="auto"/>
          </w:divBdr>
        </w:div>
        <w:div w:id="511184685">
          <w:marLeft w:val="0"/>
          <w:marRight w:val="0"/>
          <w:marTop w:val="0"/>
          <w:marBottom w:val="0"/>
          <w:divBdr>
            <w:top w:val="single" w:sz="2" w:space="0" w:color="E0E0E0"/>
            <w:left w:val="single" w:sz="2" w:space="0" w:color="E0E0E0"/>
            <w:bottom w:val="single" w:sz="2" w:space="0" w:color="E0E0E0"/>
            <w:right w:val="single" w:sz="2" w:space="0" w:color="E0E0E0"/>
          </w:divBdr>
        </w:div>
        <w:div w:id="511186421">
          <w:marLeft w:val="0"/>
          <w:marRight w:val="0"/>
          <w:marTop w:val="0"/>
          <w:marBottom w:val="0"/>
          <w:divBdr>
            <w:top w:val="none" w:sz="0" w:space="0" w:color="auto"/>
            <w:left w:val="none" w:sz="0" w:space="0" w:color="auto"/>
            <w:bottom w:val="none" w:sz="0" w:space="0" w:color="auto"/>
            <w:right w:val="none" w:sz="0" w:space="0" w:color="auto"/>
          </w:divBdr>
        </w:div>
        <w:div w:id="511337731">
          <w:marLeft w:val="0"/>
          <w:marRight w:val="0"/>
          <w:marTop w:val="0"/>
          <w:marBottom w:val="0"/>
          <w:divBdr>
            <w:top w:val="none" w:sz="0" w:space="0" w:color="auto"/>
            <w:left w:val="none" w:sz="0" w:space="0" w:color="auto"/>
            <w:bottom w:val="none" w:sz="0" w:space="0" w:color="auto"/>
            <w:right w:val="none" w:sz="0" w:space="0" w:color="auto"/>
          </w:divBdr>
        </w:div>
        <w:div w:id="511340671">
          <w:marLeft w:val="0"/>
          <w:marRight w:val="0"/>
          <w:marTop w:val="0"/>
          <w:marBottom w:val="0"/>
          <w:divBdr>
            <w:top w:val="none" w:sz="0" w:space="0" w:color="auto"/>
            <w:left w:val="none" w:sz="0" w:space="0" w:color="auto"/>
            <w:bottom w:val="none" w:sz="0" w:space="0" w:color="auto"/>
            <w:right w:val="none" w:sz="0" w:space="0" w:color="auto"/>
          </w:divBdr>
          <w:divsChild>
            <w:div w:id="463043805">
              <w:marLeft w:val="0"/>
              <w:marRight w:val="0"/>
              <w:marTop w:val="0"/>
              <w:marBottom w:val="288"/>
              <w:divBdr>
                <w:top w:val="none" w:sz="0" w:space="0" w:color="auto"/>
                <w:left w:val="none" w:sz="0" w:space="0" w:color="auto"/>
                <w:bottom w:val="none" w:sz="0" w:space="0" w:color="auto"/>
                <w:right w:val="none" w:sz="0" w:space="0" w:color="auto"/>
              </w:divBdr>
            </w:div>
          </w:divsChild>
        </w:div>
        <w:div w:id="511381413">
          <w:marLeft w:val="0"/>
          <w:marRight w:val="0"/>
          <w:marTop w:val="0"/>
          <w:marBottom w:val="0"/>
          <w:divBdr>
            <w:top w:val="none" w:sz="0" w:space="0" w:color="auto"/>
            <w:left w:val="none" w:sz="0" w:space="0" w:color="auto"/>
            <w:bottom w:val="none" w:sz="0" w:space="0" w:color="auto"/>
            <w:right w:val="none" w:sz="0" w:space="0" w:color="auto"/>
          </w:divBdr>
          <w:divsChild>
            <w:div w:id="225653194">
              <w:marLeft w:val="0"/>
              <w:marRight w:val="0"/>
              <w:marTop w:val="0"/>
              <w:marBottom w:val="150"/>
              <w:divBdr>
                <w:top w:val="none" w:sz="0" w:space="0" w:color="auto"/>
                <w:left w:val="none" w:sz="0" w:space="0" w:color="auto"/>
                <w:bottom w:val="none" w:sz="0" w:space="0" w:color="auto"/>
                <w:right w:val="none" w:sz="0" w:space="0" w:color="auto"/>
              </w:divBdr>
            </w:div>
          </w:divsChild>
        </w:div>
        <w:div w:id="511383242">
          <w:marLeft w:val="-225"/>
          <w:marRight w:val="-225"/>
          <w:marTop w:val="0"/>
          <w:marBottom w:val="0"/>
          <w:divBdr>
            <w:top w:val="none" w:sz="0" w:space="0" w:color="auto"/>
            <w:left w:val="none" w:sz="0" w:space="0" w:color="auto"/>
            <w:bottom w:val="none" w:sz="0" w:space="0" w:color="auto"/>
            <w:right w:val="none" w:sz="0" w:space="0" w:color="auto"/>
          </w:divBdr>
        </w:div>
        <w:div w:id="511451121">
          <w:marLeft w:val="0"/>
          <w:marRight w:val="0"/>
          <w:marTop w:val="0"/>
          <w:marBottom w:val="0"/>
          <w:divBdr>
            <w:top w:val="none" w:sz="0" w:space="0" w:color="auto"/>
            <w:left w:val="none" w:sz="0" w:space="0" w:color="auto"/>
            <w:bottom w:val="none" w:sz="0" w:space="0" w:color="auto"/>
            <w:right w:val="none" w:sz="0" w:space="0" w:color="auto"/>
          </w:divBdr>
          <w:divsChild>
            <w:div w:id="621350183">
              <w:marLeft w:val="0"/>
              <w:marRight w:val="0"/>
              <w:marTop w:val="0"/>
              <w:marBottom w:val="0"/>
              <w:divBdr>
                <w:top w:val="none" w:sz="0" w:space="0" w:color="auto"/>
                <w:left w:val="none" w:sz="0" w:space="0" w:color="auto"/>
                <w:bottom w:val="none" w:sz="0" w:space="0" w:color="auto"/>
                <w:right w:val="none" w:sz="0" w:space="0" w:color="auto"/>
              </w:divBdr>
              <w:divsChild>
                <w:div w:id="643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8440">
          <w:marLeft w:val="-150"/>
          <w:marRight w:val="-150"/>
          <w:marTop w:val="0"/>
          <w:marBottom w:val="0"/>
          <w:divBdr>
            <w:top w:val="none" w:sz="0" w:space="0" w:color="auto"/>
            <w:left w:val="none" w:sz="0" w:space="0" w:color="auto"/>
            <w:bottom w:val="none" w:sz="0" w:space="0" w:color="auto"/>
            <w:right w:val="none" w:sz="0" w:space="0" w:color="auto"/>
          </w:divBdr>
        </w:div>
        <w:div w:id="511651447">
          <w:marLeft w:val="0"/>
          <w:marRight w:val="0"/>
          <w:marTop w:val="0"/>
          <w:marBottom w:val="75"/>
          <w:divBdr>
            <w:top w:val="none" w:sz="0" w:space="0" w:color="auto"/>
            <w:left w:val="none" w:sz="0" w:space="0" w:color="auto"/>
            <w:bottom w:val="none" w:sz="0" w:space="0" w:color="auto"/>
            <w:right w:val="none" w:sz="0" w:space="0" w:color="auto"/>
          </w:divBdr>
        </w:div>
        <w:div w:id="511720702">
          <w:marLeft w:val="0"/>
          <w:marRight w:val="0"/>
          <w:marTop w:val="0"/>
          <w:marBottom w:val="0"/>
          <w:divBdr>
            <w:top w:val="none" w:sz="0" w:space="0" w:color="auto"/>
            <w:left w:val="none" w:sz="0" w:space="0" w:color="auto"/>
            <w:bottom w:val="none" w:sz="0" w:space="0" w:color="auto"/>
            <w:right w:val="none" w:sz="0" w:space="0" w:color="auto"/>
          </w:divBdr>
        </w:div>
        <w:div w:id="511727584">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0"/>
              <w:marBottom w:val="0"/>
              <w:divBdr>
                <w:top w:val="none" w:sz="0" w:space="0" w:color="auto"/>
                <w:left w:val="none" w:sz="0" w:space="0" w:color="auto"/>
                <w:bottom w:val="none" w:sz="0" w:space="0" w:color="auto"/>
                <w:right w:val="none" w:sz="0" w:space="0" w:color="auto"/>
              </w:divBdr>
            </w:div>
          </w:divsChild>
        </w:div>
        <w:div w:id="511802008">
          <w:marLeft w:val="0"/>
          <w:marRight w:val="0"/>
          <w:marTop w:val="0"/>
          <w:marBottom w:val="0"/>
          <w:divBdr>
            <w:top w:val="none" w:sz="0" w:space="0" w:color="auto"/>
            <w:left w:val="none" w:sz="0" w:space="0" w:color="auto"/>
            <w:bottom w:val="none" w:sz="0" w:space="0" w:color="auto"/>
            <w:right w:val="none" w:sz="0" w:space="0" w:color="auto"/>
          </w:divBdr>
        </w:div>
        <w:div w:id="511837761">
          <w:marLeft w:val="0"/>
          <w:marRight w:val="0"/>
          <w:marTop w:val="0"/>
          <w:marBottom w:val="0"/>
          <w:divBdr>
            <w:top w:val="none" w:sz="0" w:space="0" w:color="auto"/>
            <w:left w:val="none" w:sz="0" w:space="0" w:color="auto"/>
            <w:bottom w:val="none" w:sz="0" w:space="0" w:color="auto"/>
            <w:right w:val="none" w:sz="0" w:space="0" w:color="auto"/>
          </w:divBdr>
        </w:div>
        <w:div w:id="511840723">
          <w:marLeft w:val="0"/>
          <w:marRight w:val="0"/>
          <w:marTop w:val="0"/>
          <w:marBottom w:val="0"/>
          <w:divBdr>
            <w:top w:val="none" w:sz="0" w:space="0" w:color="auto"/>
            <w:left w:val="none" w:sz="0" w:space="0" w:color="auto"/>
            <w:bottom w:val="none" w:sz="0" w:space="0" w:color="auto"/>
            <w:right w:val="none" w:sz="0" w:space="0" w:color="auto"/>
          </w:divBdr>
        </w:div>
        <w:div w:id="511918427">
          <w:marLeft w:val="0"/>
          <w:marRight w:val="0"/>
          <w:marTop w:val="0"/>
          <w:marBottom w:val="0"/>
          <w:divBdr>
            <w:top w:val="none" w:sz="0" w:space="0" w:color="auto"/>
            <w:left w:val="none" w:sz="0" w:space="0" w:color="auto"/>
            <w:bottom w:val="none" w:sz="0" w:space="0" w:color="auto"/>
            <w:right w:val="none" w:sz="0" w:space="0" w:color="auto"/>
          </w:divBdr>
          <w:divsChild>
            <w:div w:id="214780941">
              <w:marLeft w:val="0"/>
              <w:marRight w:val="0"/>
              <w:marTop w:val="0"/>
              <w:marBottom w:val="240"/>
              <w:divBdr>
                <w:top w:val="none" w:sz="0" w:space="0" w:color="auto"/>
                <w:left w:val="none" w:sz="0" w:space="0" w:color="auto"/>
                <w:bottom w:val="none" w:sz="0" w:space="0" w:color="auto"/>
                <w:right w:val="none" w:sz="0" w:space="0" w:color="auto"/>
              </w:divBdr>
            </w:div>
            <w:div w:id="680205831">
              <w:marLeft w:val="0"/>
              <w:marRight w:val="0"/>
              <w:marTop w:val="0"/>
              <w:marBottom w:val="240"/>
              <w:divBdr>
                <w:top w:val="none" w:sz="0" w:space="0" w:color="auto"/>
                <w:left w:val="none" w:sz="0" w:space="0" w:color="auto"/>
                <w:bottom w:val="none" w:sz="0" w:space="0" w:color="auto"/>
                <w:right w:val="none" w:sz="0" w:space="0" w:color="auto"/>
              </w:divBdr>
            </w:div>
          </w:divsChild>
        </w:div>
        <w:div w:id="511920259">
          <w:marLeft w:val="-225"/>
          <w:marRight w:val="-225"/>
          <w:marTop w:val="0"/>
          <w:marBottom w:val="0"/>
          <w:divBdr>
            <w:top w:val="none" w:sz="0" w:space="0" w:color="auto"/>
            <w:left w:val="none" w:sz="0" w:space="0" w:color="auto"/>
            <w:bottom w:val="none" w:sz="0" w:space="0" w:color="auto"/>
            <w:right w:val="none" w:sz="0" w:space="0" w:color="auto"/>
          </w:divBdr>
        </w:div>
        <w:div w:id="511920868">
          <w:marLeft w:val="0"/>
          <w:marRight w:val="0"/>
          <w:marTop w:val="0"/>
          <w:marBottom w:val="0"/>
          <w:divBdr>
            <w:top w:val="none" w:sz="0" w:space="0" w:color="auto"/>
            <w:left w:val="none" w:sz="0" w:space="0" w:color="auto"/>
            <w:bottom w:val="none" w:sz="0" w:space="0" w:color="auto"/>
            <w:right w:val="none" w:sz="0" w:space="0" w:color="auto"/>
          </w:divBdr>
        </w:div>
        <w:div w:id="512035793">
          <w:marLeft w:val="0"/>
          <w:marRight w:val="0"/>
          <w:marTop w:val="0"/>
          <w:marBottom w:val="0"/>
          <w:divBdr>
            <w:top w:val="none" w:sz="0" w:space="0" w:color="auto"/>
            <w:left w:val="none" w:sz="0" w:space="0" w:color="auto"/>
            <w:bottom w:val="none" w:sz="0" w:space="0" w:color="auto"/>
            <w:right w:val="none" w:sz="0" w:space="0" w:color="auto"/>
          </w:divBdr>
        </w:div>
        <w:div w:id="512106597">
          <w:marLeft w:val="0"/>
          <w:marRight w:val="0"/>
          <w:marTop w:val="0"/>
          <w:marBottom w:val="0"/>
          <w:divBdr>
            <w:top w:val="single" w:sz="4" w:space="13" w:color="D2D2D2"/>
            <w:left w:val="none" w:sz="0" w:space="0" w:color="auto"/>
            <w:bottom w:val="none" w:sz="0" w:space="0" w:color="auto"/>
            <w:right w:val="none" w:sz="0" w:space="0" w:color="auto"/>
          </w:divBdr>
        </w:div>
        <w:div w:id="512111548">
          <w:marLeft w:val="0"/>
          <w:marRight w:val="0"/>
          <w:marTop w:val="0"/>
          <w:marBottom w:val="240"/>
          <w:divBdr>
            <w:top w:val="none" w:sz="0" w:space="0" w:color="auto"/>
            <w:left w:val="none" w:sz="0" w:space="0" w:color="auto"/>
            <w:bottom w:val="none" w:sz="0" w:space="0" w:color="auto"/>
            <w:right w:val="none" w:sz="0" w:space="0" w:color="auto"/>
          </w:divBdr>
        </w:div>
        <w:div w:id="512115486">
          <w:marLeft w:val="0"/>
          <w:marRight w:val="0"/>
          <w:marTop w:val="0"/>
          <w:marBottom w:val="0"/>
          <w:divBdr>
            <w:top w:val="none" w:sz="0" w:space="0" w:color="auto"/>
            <w:left w:val="none" w:sz="0" w:space="0" w:color="auto"/>
            <w:bottom w:val="none" w:sz="0" w:space="0" w:color="auto"/>
            <w:right w:val="none" w:sz="0" w:space="0" w:color="auto"/>
          </w:divBdr>
        </w:div>
        <w:div w:id="512187955">
          <w:marLeft w:val="0"/>
          <w:marRight w:val="0"/>
          <w:marTop w:val="0"/>
          <w:marBottom w:val="225"/>
          <w:divBdr>
            <w:top w:val="none" w:sz="0" w:space="0" w:color="auto"/>
            <w:left w:val="none" w:sz="0" w:space="0" w:color="auto"/>
            <w:bottom w:val="none" w:sz="0" w:space="0" w:color="auto"/>
            <w:right w:val="none" w:sz="0" w:space="0" w:color="auto"/>
          </w:divBdr>
          <w:divsChild>
            <w:div w:id="356274523">
              <w:marLeft w:val="0"/>
              <w:marRight w:val="0"/>
              <w:marTop w:val="0"/>
              <w:marBottom w:val="225"/>
              <w:divBdr>
                <w:top w:val="none" w:sz="0" w:space="0" w:color="auto"/>
                <w:left w:val="none" w:sz="0" w:space="0" w:color="auto"/>
                <w:bottom w:val="none" w:sz="0" w:space="0" w:color="auto"/>
                <w:right w:val="none" w:sz="0" w:space="0" w:color="auto"/>
              </w:divBdr>
            </w:div>
          </w:divsChild>
        </w:div>
        <w:div w:id="512231631">
          <w:marLeft w:val="0"/>
          <w:marRight w:val="0"/>
          <w:marTop w:val="0"/>
          <w:marBottom w:val="0"/>
          <w:divBdr>
            <w:top w:val="none" w:sz="0" w:space="0" w:color="auto"/>
            <w:left w:val="none" w:sz="0" w:space="0" w:color="auto"/>
            <w:bottom w:val="none" w:sz="0" w:space="0" w:color="auto"/>
            <w:right w:val="none" w:sz="0" w:space="0" w:color="auto"/>
          </w:divBdr>
        </w:div>
        <w:div w:id="512260794">
          <w:marLeft w:val="0"/>
          <w:marRight w:val="0"/>
          <w:marTop w:val="0"/>
          <w:marBottom w:val="0"/>
          <w:divBdr>
            <w:top w:val="none" w:sz="0" w:space="0" w:color="auto"/>
            <w:left w:val="none" w:sz="0" w:space="0" w:color="auto"/>
            <w:bottom w:val="none" w:sz="0" w:space="0" w:color="auto"/>
            <w:right w:val="none" w:sz="0" w:space="0" w:color="auto"/>
          </w:divBdr>
        </w:div>
        <w:div w:id="512305933">
          <w:marLeft w:val="0"/>
          <w:marRight w:val="0"/>
          <w:marTop w:val="0"/>
          <w:marBottom w:val="0"/>
          <w:divBdr>
            <w:top w:val="none" w:sz="0" w:space="0" w:color="auto"/>
            <w:left w:val="none" w:sz="0" w:space="0" w:color="auto"/>
            <w:bottom w:val="none" w:sz="0" w:space="0" w:color="auto"/>
            <w:right w:val="none" w:sz="0" w:space="0" w:color="auto"/>
          </w:divBdr>
        </w:div>
        <w:div w:id="512308227">
          <w:marLeft w:val="-150"/>
          <w:marRight w:val="-150"/>
          <w:marTop w:val="0"/>
          <w:marBottom w:val="0"/>
          <w:divBdr>
            <w:top w:val="none" w:sz="0" w:space="0" w:color="auto"/>
            <w:left w:val="none" w:sz="0" w:space="0" w:color="auto"/>
            <w:bottom w:val="none" w:sz="0" w:space="0" w:color="auto"/>
            <w:right w:val="none" w:sz="0" w:space="0" w:color="auto"/>
          </w:divBdr>
          <w:divsChild>
            <w:div w:id="75130928">
              <w:marLeft w:val="0"/>
              <w:marRight w:val="0"/>
              <w:marTop w:val="0"/>
              <w:marBottom w:val="0"/>
              <w:divBdr>
                <w:top w:val="none" w:sz="0" w:space="0" w:color="auto"/>
                <w:left w:val="none" w:sz="0" w:space="0" w:color="auto"/>
                <w:bottom w:val="none" w:sz="0" w:space="0" w:color="auto"/>
                <w:right w:val="none" w:sz="0" w:space="0" w:color="auto"/>
              </w:divBdr>
              <w:divsChild>
                <w:div w:id="768358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2376816">
          <w:marLeft w:val="0"/>
          <w:marRight w:val="0"/>
          <w:marTop w:val="0"/>
          <w:marBottom w:val="0"/>
          <w:divBdr>
            <w:top w:val="none" w:sz="0" w:space="0" w:color="auto"/>
            <w:left w:val="none" w:sz="0" w:space="0" w:color="auto"/>
            <w:bottom w:val="none" w:sz="0" w:space="0" w:color="auto"/>
            <w:right w:val="none" w:sz="0" w:space="0" w:color="auto"/>
          </w:divBdr>
          <w:divsChild>
            <w:div w:id="378749450">
              <w:marLeft w:val="-225"/>
              <w:marRight w:val="-225"/>
              <w:marTop w:val="0"/>
              <w:marBottom w:val="0"/>
              <w:divBdr>
                <w:top w:val="none" w:sz="0" w:space="0" w:color="auto"/>
                <w:left w:val="none" w:sz="0" w:space="0" w:color="auto"/>
                <w:bottom w:val="none" w:sz="0" w:space="0" w:color="auto"/>
                <w:right w:val="none" w:sz="0" w:space="0" w:color="auto"/>
              </w:divBdr>
              <w:divsChild>
                <w:div w:id="6206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073">
          <w:marLeft w:val="0"/>
          <w:marRight w:val="0"/>
          <w:marTop w:val="0"/>
          <w:marBottom w:val="0"/>
          <w:divBdr>
            <w:top w:val="none" w:sz="0" w:space="0" w:color="auto"/>
            <w:left w:val="none" w:sz="0" w:space="0" w:color="auto"/>
            <w:bottom w:val="none" w:sz="0" w:space="0" w:color="auto"/>
            <w:right w:val="none" w:sz="0" w:space="0" w:color="auto"/>
          </w:divBdr>
          <w:divsChild>
            <w:div w:id="388765458">
              <w:marLeft w:val="0"/>
              <w:marRight w:val="0"/>
              <w:marTop w:val="0"/>
              <w:marBottom w:val="300"/>
              <w:divBdr>
                <w:top w:val="none" w:sz="0" w:space="0" w:color="auto"/>
                <w:left w:val="none" w:sz="0" w:space="0" w:color="auto"/>
                <w:bottom w:val="none" w:sz="0" w:space="0" w:color="auto"/>
                <w:right w:val="none" w:sz="0" w:space="0" w:color="auto"/>
              </w:divBdr>
            </w:div>
            <w:div w:id="645747562">
              <w:marLeft w:val="0"/>
              <w:marRight w:val="0"/>
              <w:marTop w:val="0"/>
              <w:marBottom w:val="150"/>
              <w:divBdr>
                <w:top w:val="none" w:sz="0" w:space="0" w:color="auto"/>
                <w:left w:val="none" w:sz="0" w:space="0" w:color="auto"/>
                <w:bottom w:val="none" w:sz="0" w:space="0" w:color="auto"/>
                <w:right w:val="none" w:sz="0" w:space="0" w:color="auto"/>
              </w:divBdr>
            </w:div>
          </w:divsChild>
        </w:div>
        <w:div w:id="512383087">
          <w:marLeft w:val="0"/>
          <w:marRight w:val="0"/>
          <w:marTop w:val="0"/>
          <w:marBottom w:val="0"/>
          <w:divBdr>
            <w:top w:val="none" w:sz="0" w:space="0" w:color="auto"/>
            <w:left w:val="none" w:sz="0" w:space="0" w:color="auto"/>
            <w:bottom w:val="none" w:sz="0" w:space="0" w:color="auto"/>
            <w:right w:val="none" w:sz="0" w:space="0" w:color="auto"/>
          </w:divBdr>
        </w:div>
        <w:div w:id="512451667">
          <w:marLeft w:val="150"/>
          <w:marRight w:val="225"/>
          <w:marTop w:val="150"/>
          <w:marBottom w:val="150"/>
          <w:divBdr>
            <w:top w:val="none" w:sz="0" w:space="0" w:color="auto"/>
            <w:left w:val="none" w:sz="0" w:space="0" w:color="auto"/>
            <w:bottom w:val="none" w:sz="0" w:space="0" w:color="auto"/>
            <w:right w:val="none" w:sz="0" w:space="0" w:color="auto"/>
          </w:divBdr>
        </w:div>
        <w:div w:id="512457652">
          <w:marLeft w:val="0"/>
          <w:marRight w:val="0"/>
          <w:marTop w:val="0"/>
          <w:marBottom w:val="0"/>
          <w:divBdr>
            <w:top w:val="none" w:sz="0" w:space="0" w:color="auto"/>
            <w:left w:val="none" w:sz="0" w:space="0" w:color="auto"/>
            <w:bottom w:val="none" w:sz="0" w:space="0" w:color="auto"/>
            <w:right w:val="none" w:sz="0" w:space="0" w:color="auto"/>
          </w:divBdr>
          <w:divsChild>
            <w:div w:id="561064310">
              <w:marLeft w:val="0"/>
              <w:marRight w:val="0"/>
              <w:marTop w:val="0"/>
              <w:marBottom w:val="0"/>
              <w:divBdr>
                <w:top w:val="none" w:sz="0" w:space="0" w:color="auto"/>
                <w:left w:val="none" w:sz="0" w:space="0" w:color="auto"/>
                <w:bottom w:val="none" w:sz="0" w:space="0" w:color="auto"/>
                <w:right w:val="none" w:sz="0" w:space="0" w:color="auto"/>
              </w:divBdr>
            </w:div>
          </w:divsChild>
        </w:div>
        <w:div w:id="512496801">
          <w:marLeft w:val="0"/>
          <w:marRight w:val="0"/>
          <w:marTop w:val="0"/>
          <w:marBottom w:val="0"/>
          <w:divBdr>
            <w:top w:val="none" w:sz="0" w:space="0" w:color="auto"/>
            <w:left w:val="none" w:sz="0" w:space="0" w:color="auto"/>
            <w:bottom w:val="none" w:sz="0" w:space="0" w:color="auto"/>
            <w:right w:val="none" w:sz="0" w:space="0" w:color="auto"/>
          </w:divBdr>
          <w:divsChild>
            <w:div w:id="629897730">
              <w:marLeft w:val="0"/>
              <w:marRight w:val="0"/>
              <w:marTop w:val="0"/>
              <w:marBottom w:val="0"/>
              <w:divBdr>
                <w:top w:val="none" w:sz="0" w:space="0" w:color="auto"/>
                <w:left w:val="none" w:sz="0" w:space="0" w:color="auto"/>
                <w:bottom w:val="none" w:sz="0" w:space="0" w:color="auto"/>
                <w:right w:val="none" w:sz="0" w:space="0" w:color="auto"/>
              </w:divBdr>
              <w:divsChild>
                <w:div w:id="3270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1340">
          <w:marLeft w:val="0"/>
          <w:marRight w:val="0"/>
          <w:marTop w:val="0"/>
          <w:marBottom w:val="0"/>
          <w:divBdr>
            <w:top w:val="none" w:sz="0" w:space="0" w:color="auto"/>
            <w:left w:val="none" w:sz="0" w:space="0" w:color="auto"/>
            <w:bottom w:val="none" w:sz="0" w:space="0" w:color="auto"/>
            <w:right w:val="none" w:sz="0" w:space="0" w:color="auto"/>
          </w:divBdr>
        </w:div>
        <w:div w:id="512644882">
          <w:marLeft w:val="0"/>
          <w:marRight w:val="0"/>
          <w:marTop w:val="0"/>
          <w:marBottom w:val="0"/>
          <w:divBdr>
            <w:top w:val="none" w:sz="0" w:space="0" w:color="auto"/>
            <w:left w:val="none" w:sz="0" w:space="0" w:color="auto"/>
            <w:bottom w:val="none" w:sz="0" w:space="0" w:color="auto"/>
            <w:right w:val="none" w:sz="0" w:space="0" w:color="auto"/>
          </w:divBdr>
        </w:div>
        <w:div w:id="512650611">
          <w:marLeft w:val="0"/>
          <w:marRight w:val="0"/>
          <w:marTop w:val="0"/>
          <w:marBottom w:val="384"/>
          <w:divBdr>
            <w:top w:val="none" w:sz="0" w:space="0" w:color="auto"/>
            <w:left w:val="none" w:sz="0" w:space="0" w:color="auto"/>
            <w:bottom w:val="none" w:sz="0" w:space="0" w:color="auto"/>
            <w:right w:val="none" w:sz="0" w:space="0" w:color="auto"/>
          </w:divBdr>
          <w:divsChild>
            <w:div w:id="648746917">
              <w:marLeft w:val="0"/>
              <w:marRight w:val="0"/>
              <w:marTop w:val="0"/>
              <w:marBottom w:val="0"/>
              <w:divBdr>
                <w:top w:val="none" w:sz="0" w:space="0" w:color="auto"/>
                <w:left w:val="none" w:sz="0" w:space="0" w:color="auto"/>
                <w:bottom w:val="none" w:sz="0" w:space="0" w:color="auto"/>
                <w:right w:val="none" w:sz="0" w:space="0" w:color="auto"/>
              </w:divBdr>
              <w:divsChild>
                <w:div w:id="2031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20185">
          <w:marLeft w:val="0"/>
          <w:marRight w:val="0"/>
          <w:marTop w:val="0"/>
          <w:marBottom w:val="75"/>
          <w:divBdr>
            <w:top w:val="none" w:sz="0" w:space="0" w:color="auto"/>
            <w:left w:val="none" w:sz="0" w:space="0" w:color="auto"/>
            <w:bottom w:val="none" w:sz="0" w:space="0" w:color="auto"/>
            <w:right w:val="none" w:sz="0" w:space="0" w:color="auto"/>
          </w:divBdr>
        </w:div>
        <w:div w:id="512762818">
          <w:marLeft w:val="0"/>
          <w:marRight w:val="0"/>
          <w:marTop w:val="150"/>
          <w:marBottom w:val="0"/>
          <w:divBdr>
            <w:top w:val="none" w:sz="0" w:space="0" w:color="auto"/>
            <w:left w:val="none" w:sz="0" w:space="0" w:color="auto"/>
            <w:bottom w:val="none" w:sz="0" w:space="0" w:color="auto"/>
            <w:right w:val="none" w:sz="0" w:space="0" w:color="auto"/>
          </w:divBdr>
        </w:div>
        <w:div w:id="512841222">
          <w:marLeft w:val="0"/>
          <w:marRight w:val="0"/>
          <w:marTop w:val="313"/>
          <w:marBottom w:val="313"/>
          <w:divBdr>
            <w:top w:val="none" w:sz="0" w:space="0" w:color="auto"/>
            <w:left w:val="none" w:sz="0" w:space="0" w:color="auto"/>
            <w:bottom w:val="none" w:sz="0" w:space="0" w:color="auto"/>
            <w:right w:val="none" w:sz="0" w:space="0" w:color="auto"/>
          </w:divBdr>
          <w:divsChild>
            <w:div w:id="588663313">
              <w:marLeft w:val="0"/>
              <w:marRight w:val="-2692"/>
              <w:marTop w:val="0"/>
              <w:marBottom w:val="0"/>
              <w:divBdr>
                <w:top w:val="none" w:sz="0" w:space="0" w:color="auto"/>
                <w:left w:val="none" w:sz="0" w:space="0" w:color="auto"/>
                <w:bottom w:val="none" w:sz="0" w:space="0" w:color="auto"/>
                <w:right w:val="none" w:sz="0" w:space="0" w:color="auto"/>
              </w:divBdr>
            </w:div>
          </w:divsChild>
        </w:div>
        <w:div w:id="512961040">
          <w:marLeft w:val="0"/>
          <w:marRight w:val="0"/>
          <w:marTop w:val="150"/>
          <w:marBottom w:val="0"/>
          <w:divBdr>
            <w:top w:val="none" w:sz="0" w:space="0" w:color="auto"/>
            <w:left w:val="none" w:sz="0" w:space="0" w:color="auto"/>
            <w:bottom w:val="none" w:sz="0" w:space="0" w:color="auto"/>
            <w:right w:val="none" w:sz="0" w:space="0" w:color="auto"/>
          </w:divBdr>
          <w:divsChild>
            <w:div w:id="179584719">
              <w:marLeft w:val="0"/>
              <w:marRight w:val="0"/>
              <w:marTop w:val="0"/>
              <w:marBottom w:val="0"/>
              <w:divBdr>
                <w:top w:val="none" w:sz="0" w:space="0" w:color="auto"/>
                <w:left w:val="none" w:sz="0" w:space="0" w:color="auto"/>
                <w:bottom w:val="none" w:sz="0" w:space="0" w:color="auto"/>
                <w:right w:val="none" w:sz="0" w:space="0" w:color="auto"/>
              </w:divBdr>
            </w:div>
          </w:divsChild>
        </w:div>
        <w:div w:id="513034446">
          <w:marLeft w:val="0"/>
          <w:marRight w:val="0"/>
          <w:marTop w:val="0"/>
          <w:marBottom w:val="0"/>
          <w:divBdr>
            <w:top w:val="single" w:sz="2" w:space="0" w:color="E0E0E0"/>
            <w:left w:val="single" w:sz="2" w:space="0" w:color="E0E0E0"/>
            <w:bottom w:val="single" w:sz="2" w:space="0" w:color="E0E0E0"/>
            <w:right w:val="single" w:sz="2" w:space="0" w:color="E0E0E0"/>
          </w:divBdr>
        </w:div>
        <w:div w:id="513037488">
          <w:marLeft w:val="0"/>
          <w:marRight w:val="0"/>
          <w:marTop w:val="0"/>
          <w:marBottom w:val="250"/>
          <w:divBdr>
            <w:top w:val="none" w:sz="0" w:space="0" w:color="auto"/>
            <w:left w:val="none" w:sz="0" w:space="0" w:color="auto"/>
            <w:bottom w:val="single" w:sz="4" w:space="4" w:color="000000"/>
            <w:right w:val="none" w:sz="0" w:space="0" w:color="auto"/>
          </w:divBdr>
        </w:div>
        <w:div w:id="513113372">
          <w:marLeft w:val="0"/>
          <w:marRight w:val="0"/>
          <w:marTop w:val="0"/>
          <w:marBottom w:val="0"/>
          <w:divBdr>
            <w:top w:val="none" w:sz="0" w:space="0" w:color="auto"/>
            <w:left w:val="none" w:sz="0" w:space="0" w:color="auto"/>
            <w:bottom w:val="none" w:sz="0" w:space="0" w:color="auto"/>
            <w:right w:val="none" w:sz="0" w:space="0" w:color="auto"/>
          </w:divBdr>
        </w:div>
        <w:div w:id="513153578">
          <w:marLeft w:val="0"/>
          <w:marRight w:val="0"/>
          <w:marTop w:val="0"/>
          <w:marBottom w:val="0"/>
          <w:divBdr>
            <w:top w:val="none" w:sz="0" w:space="0" w:color="auto"/>
            <w:left w:val="none" w:sz="0" w:space="0" w:color="auto"/>
            <w:bottom w:val="none" w:sz="0" w:space="0" w:color="auto"/>
            <w:right w:val="none" w:sz="0" w:space="0" w:color="auto"/>
          </w:divBdr>
        </w:div>
        <w:div w:id="513155359">
          <w:marLeft w:val="0"/>
          <w:marRight w:val="0"/>
          <w:marTop w:val="0"/>
          <w:marBottom w:val="240"/>
          <w:divBdr>
            <w:top w:val="none" w:sz="0" w:space="0" w:color="auto"/>
            <w:left w:val="none" w:sz="0" w:space="0" w:color="auto"/>
            <w:bottom w:val="none" w:sz="0" w:space="0" w:color="auto"/>
            <w:right w:val="none" w:sz="0" w:space="0" w:color="auto"/>
          </w:divBdr>
        </w:div>
        <w:div w:id="513223455">
          <w:marLeft w:val="0"/>
          <w:marRight w:val="0"/>
          <w:marTop w:val="0"/>
          <w:marBottom w:val="0"/>
          <w:divBdr>
            <w:top w:val="none" w:sz="0" w:space="0" w:color="auto"/>
            <w:left w:val="none" w:sz="0" w:space="0" w:color="auto"/>
            <w:bottom w:val="none" w:sz="0" w:space="0" w:color="auto"/>
            <w:right w:val="none" w:sz="0" w:space="0" w:color="auto"/>
          </w:divBdr>
        </w:div>
        <w:div w:id="513226433">
          <w:marLeft w:val="0"/>
          <w:marRight w:val="0"/>
          <w:marTop w:val="0"/>
          <w:marBottom w:val="0"/>
          <w:divBdr>
            <w:top w:val="none" w:sz="0" w:space="0" w:color="auto"/>
            <w:left w:val="none" w:sz="0" w:space="0" w:color="auto"/>
            <w:bottom w:val="none" w:sz="0" w:space="0" w:color="auto"/>
            <w:right w:val="none" w:sz="0" w:space="0" w:color="auto"/>
          </w:divBdr>
        </w:div>
        <w:div w:id="513231610">
          <w:marLeft w:val="0"/>
          <w:marRight w:val="0"/>
          <w:marTop w:val="0"/>
          <w:marBottom w:val="125"/>
          <w:divBdr>
            <w:top w:val="none" w:sz="0" w:space="0" w:color="auto"/>
            <w:left w:val="none" w:sz="0" w:space="0" w:color="auto"/>
            <w:bottom w:val="none" w:sz="0" w:space="0" w:color="auto"/>
            <w:right w:val="none" w:sz="0" w:space="0" w:color="auto"/>
          </w:divBdr>
        </w:div>
        <w:div w:id="513232667">
          <w:marLeft w:val="-225"/>
          <w:marRight w:val="-225"/>
          <w:marTop w:val="0"/>
          <w:marBottom w:val="0"/>
          <w:divBdr>
            <w:top w:val="none" w:sz="0" w:space="0" w:color="auto"/>
            <w:left w:val="none" w:sz="0" w:space="0" w:color="auto"/>
            <w:bottom w:val="none" w:sz="0" w:space="0" w:color="auto"/>
            <w:right w:val="none" w:sz="0" w:space="0" w:color="auto"/>
          </w:divBdr>
          <w:divsChild>
            <w:div w:id="606277867">
              <w:marLeft w:val="0"/>
              <w:marRight w:val="0"/>
              <w:marTop w:val="0"/>
              <w:marBottom w:val="0"/>
              <w:divBdr>
                <w:top w:val="none" w:sz="0" w:space="0" w:color="auto"/>
                <w:left w:val="none" w:sz="0" w:space="0" w:color="auto"/>
                <w:bottom w:val="none" w:sz="0" w:space="0" w:color="auto"/>
                <w:right w:val="none" w:sz="0" w:space="0" w:color="auto"/>
              </w:divBdr>
            </w:div>
          </w:divsChild>
        </w:div>
        <w:div w:id="513299127">
          <w:marLeft w:val="0"/>
          <w:marRight w:val="0"/>
          <w:marTop w:val="0"/>
          <w:marBottom w:val="0"/>
          <w:divBdr>
            <w:top w:val="none" w:sz="0" w:space="0" w:color="auto"/>
            <w:left w:val="none" w:sz="0" w:space="0" w:color="auto"/>
            <w:bottom w:val="none" w:sz="0" w:space="0" w:color="auto"/>
            <w:right w:val="none" w:sz="0" w:space="0" w:color="auto"/>
          </w:divBdr>
        </w:div>
        <w:div w:id="513301133">
          <w:marLeft w:val="-225"/>
          <w:marRight w:val="-225"/>
          <w:marTop w:val="0"/>
          <w:marBottom w:val="0"/>
          <w:divBdr>
            <w:top w:val="none" w:sz="0" w:space="0" w:color="auto"/>
            <w:left w:val="none" w:sz="0" w:space="0" w:color="auto"/>
            <w:bottom w:val="none" w:sz="0" w:space="0" w:color="auto"/>
            <w:right w:val="none" w:sz="0" w:space="0" w:color="auto"/>
          </w:divBdr>
        </w:div>
        <w:div w:id="513348407">
          <w:marLeft w:val="0"/>
          <w:marRight w:val="0"/>
          <w:marTop w:val="0"/>
          <w:marBottom w:val="75"/>
          <w:divBdr>
            <w:top w:val="none" w:sz="0" w:space="0" w:color="auto"/>
            <w:left w:val="none" w:sz="0" w:space="0" w:color="auto"/>
            <w:bottom w:val="none" w:sz="0" w:space="0" w:color="auto"/>
            <w:right w:val="none" w:sz="0" w:space="0" w:color="auto"/>
          </w:divBdr>
        </w:div>
        <w:div w:id="513375644">
          <w:marLeft w:val="0"/>
          <w:marRight w:val="0"/>
          <w:marTop w:val="0"/>
          <w:marBottom w:val="0"/>
          <w:divBdr>
            <w:top w:val="none" w:sz="0" w:space="0" w:color="auto"/>
            <w:left w:val="none" w:sz="0" w:space="0" w:color="auto"/>
            <w:bottom w:val="none" w:sz="0" w:space="0" w:color="auto"/>
            <w:right w:val="none" w:sz="0" w:space="0" w:color="auto"/>
          </w:divBdr>
        </w:div>
        <w:div w:id="513417454">
          <w:marLeft w:val="0"/>
          <w:marRight w:val="0"/>
          <w:marTop w:val="0"/>
          <w:marBottom w:val="0"/>
          <w:divBdr>
            <w:top w:val="none" w:sz="0" w:space="0" w:color="auto"/>
            <w:left w:val="none" w:sz="0" w:space="0" w:color="auto"/>
            <w:bottom w:val="none" w:sz="0" w:space="0" w:color="auto"/>
            <w:right w:val="none" w:sz="0" w:space="0" w:color="auto"/>
          </w:divBdr>
        </w:div>
        <w:div w:id="513422938">
          <w:marLeft w:val="0"/>
          <w:marRight w:val="0"/>
          <w:marTop w:val="0"/>
          <w:marBottom w:val="0"/>
          <w:divBdr>
            <w:top w:val="single" w:sz="2" w:space="0" w:color="E0E0E0"/>
            <w:left w:val="single" w:sz="2" w:space="0" w:color="E0E0E0"/>
            <w:bottom w:val="single" w:sz="2" w:space="0" w:color="E0E0E0"/>
            <w:right w:val="single" w:sz="2" w:space="0" w:color="E0E0E0"/>
          </w:divBdr>
          <w:divsChild>
            <w:div w:id="209194758">
              <w:marLeft w:val="0"/>
              <w:marRight w:val="0"/>
              <w:marTop w:val="0"/>
              <w:marBottom w:val="0"/>
              <w:divBdr>
                <w:top w:val="single" w:sz="2" w:space="0" w:color="E0E0E0"/>
                <w:left w:val="single" w:sz="2" w:space="0" w:color="E0E0E0"/>
                <w:bottom w:val="single" w:sz="2" w:space="0" w:color="E0E0E0"/>
                <w:right w:val="single" w:sz="2" w:space="0" w:color="E0E0E0"/>
              </w:divBdr>
              <w:divsChild>
                <w:div w:id="379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0837329">
              <w:marLeft w:val="0"/>
              <w:marRight w:val="0"/>
              <w:marTop w:val="0"/>
              <w:marBottom w:val="0"/>
              <w:divBdr>
                <w:top w:val="single" w:sz="2" w:space="0" w:color="E0E0E0"/>
                <w:left w:val="single" w:sz="2" w:space="0" w:color="E0E0E0"/>
                <w:bottom w:val="single" w:sz="2" w:space="0" w:color="E0E0E0"/>
                <w:right w:val="single" w:sz="2" w:space="0" w:color="E0E0E0"/>
              </w:divBdr>
              <w:divsChild>
                <w:div w:id="441150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3584723">
              <w:marLeft w:val="0"/>
              <w:marRight w:val="0"/>
              <w:marTop w:val="0"/>
              <w:marBottom w:val="0"/>
              <w:divBdr>
                <w:top w:val="single" w:sz="2" w:space="0" w:color="E0E0E0"/>
                <w:left w:val="single" w:sz="2" w:space="0" w:color="E0E0E0"/>
                <w:bottom w:val="single" w:sz="2" w:space="0" w:color="E0E0E0"/>
                <w:right w:val="single" w:sz="2" w:space="0" w:color="E0E0E0"/>
              </w:divBdr>
              <w:divsChild>
                <w:div w:id="413935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1567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3495017">
          <w:marLeft w:val="-125"/>
          <w:marRight w:val="-125"/>
          <w:marTop w:val="0"/>
          <w:marBottom w:val="0"/>
          <w:divBdr>
            <w:top w:val="none" w:sz="0" w:space="0" w:color="auto"/>
            <w:left w:val="none" w:sz="0" w:space="0" w:color="auto"/>
            <w:bottom w:val="none" w:sz="0" w:space="0" w:color="auto"/>
            <w:right w:val="none" w:sz="0" w:space="0" w:color="auto"/>
          </w:divBdr>
          <w:divsChild>
            <w:div w:id="560337014">
              <w:marLeft w:val="0"/>
              <w:marRight w:val="0"/>
              <w:marTop w:val="0"/>
              <w:marBottom w:val="0"/>
              <w:divBdr>
                <w:top w:val="none" w:sz="0" w:space="0" w:color="auto"/>
                <w:left w:val="none" w:sz="0" w:space="0" w:color="auto"/>
                <w:bottom w:val="none" w:sz="0" w:space="0" w:color="auto"/>
                <w:right w:val="none" w:sz="0" w:space="0" w:color="auto"/>
              </w:divBdr>
            </w:div>
          </w:divsChild>
        </w:div>
        <w:div w:id="513501154">
          <w:marLeft w:val="0"/>
          <w:marRight w:val="0"/>
          <w:marTop w:val="0"/>
          <w:marBottom w:val="0"/>
          <w:divBdr>
            <w:top w:val="none" w:sz="0" w:space="0" w:color="auto"/>
            <w:left w:val="none" w:sz="0" w:space="0" w:color="auto"/>
            <w:bottom w:val="none" w:sz="0" w:space="0" w:color="auto"/>
            <w:right w:val="none" w:sz="0" w:space="0" w:color="auto"/>
          </w:divBdr>
        </w:div>
        <w:div w:id="513542951">
          <w:marLeft w:val="0"/>
          <w:marRight w:val="0"/>
          <w:marTop w:val="0"/>
          <w:marBottom w:val="360"/>
          <w:divBdr>
            <w:top w:val="none" w:sz="0" w:space="0" w:color="auto"/>
            <w:left w:val="none" w:sz="0" w:space="0" w:color="auto"/>
            <w:bottom w:val="none" w:sz="0" w:space="0" w:color="auto"/>
            <w:right w:val="none" w:sz="0" w:space="0" w:color="auto"/>
          </w:divBdr>
        </w:div>
        <w:div w:id="513544229">
          <w:marLeft w:val="0"/>
          <w:marRight w:val="0"/>
          <w:marTop w:val="0"/>
          <w:marBottom w:val="0"/>
          <w:divBdr>
            <w:top w:val="none" w:sz="0" w:space="0" w:color="auto"/>
            <w:left w:val="none" w:sz="0" w:space="0" w:color="auto"/>
            <w:bottom w:val="none" w:sz="0" w:space="0" w:color="auto"/>
            <w:right w:val="none" w:sz="0" w:space="0" w:color="auto"/>
          </w:divBdr>
        </w:div>
        <w:div w:id="513691806">
          <w:marLeft w:val="0"/>
          <w:marRight w:val="0"/>
          <w:marTop w:val="0"/>
          <w:marBottom w:val="0"/>
          <w:divBdr>
            <w:top w:val="none" w:sz="0" w:space="0" w:color="auto"/>
            <w:left w:val="none" w:sz="0" w:space="0" w:color="auto"/>
            <w:bottom w:val="none" w:sz="0" w:space="0" w:color="auto"/>
            <w:right w:val="none" w:sz="0" w:space="0" w:color="auto"/>
          </w:divBdr>
        </w:div>
        <w:div w:id="513806299">
          <w:marLeft w:val="0"/>
          <w:marRight w:val="0"/>
          <w:marTop w:val="0"/>
          <w:marBottom w:val="240"/>
          <w:divBdr>
            <w:top w:val="none" w:sz="0" w:space="0" w:color="auto"/>
            <w:left w:val="none" w:sz="0" w:space="0" w:color="auto"/>
            <w:bottom w:val="none" w:sz="0" w:space="0" w:color="auto"/>
            <w:right w:val="none" w:sz="0" w:space="0" w:color="auto"/>
          </w:divBdr>
        </w:div>
        <w:div w:id="513809656">
          <w:marLeft w:val="0"/>
          <w:marRight w:val="0"/>
          <w:marTop w:val="0"/>
          <w:marBottom w:val="0"/>
          <w:divBdr>
            <w:top w:val="single" w:sz="2" w:space="0" w:color="E0E0E0"/>
            <w:left w:val="single" w:sz="2" w:space="0" w:color="E0E0E0"/>
            <w:bottom w:val="single" w:sz="2" w:space="0" w:color="E0E0E0"/>
            <w:right w:val="single" w:sz="2" w:space="0" w:color="E0E0E0"/>
          </w:divBdr>
        </w:div>
        <w:div w:id="513879795">
          <w:marLeft w:val="-225"/>
          <w:marRight w:val="-225"/>
          <w:marTop w:val="0"/>
          <w:marBottom w:val="0"/>
          <w:divBdr>
            <w:top w:val="none" w:sz="0" w:space="0" w:color="auto"/>
            <w:left w:val="none" w:sz="0" w:space="0" w:color="auto"/>
            <w:bottom w:val="none" w:sz="0" w:space="0" w:color="auto"/>
            <w:right w:val="none" w:sz="0" w:space="0" w:color="auto"/>
          </w:divBdr>
          <w:divsChild>
            <w:div w:id="368145717">
              <w:marLeft w:val="1463"/>
              <w:marRight w:val="0"/>
              <w:marTop w:val="0"/>
              <w:marBottom w:val="0"/>
              <w:divBdr>
                <w:top w:val="none" w:sz="0" w:space="0" w:color="auto"/>
                <w:left w:val="none" w:sz="0" w:space="0" w:color="auto"/>
                <w:bottom w:val="none" w:sz="0" w:space="0" w:color="auto"/>
                <w:right w:val="none" w:sz="0" w:space="0" w:color="auto"/>
              </w:divBdr>
            </w:div>
          </w:divsChild>
        </w:div>
        <w:div w:id="513883686">
          <w:marLeft w:val="0"/>
          <w:marRight w:val="0"/>
          <w:marTop w:val="0"/>
          <w:marBottom w:val="0"/>
          <w:divBdr>
            <w:top w:val="none" w:sz="0" w:space="0" w:color="auto"/>
            <w:left w:val="none" w:sz="0" w:space="0" w:color="auto"/>
            <w:bottom w:val="none" w:sz="0" w:space="0" w:color="auto"/>
            <w:right w:val="none" w:sz="0" w:space="0" w:color="auto"/>
          </w:divBdr>
        </w:div>
        <w:div w:id="513954948">
          <w:marLeft w:val="0"/>
          <w:marRight w:val="0"/>
          <w:marTop w:val="0"/>
          <w:marBottom w:val="0"/>
          <w:divBdr>
            <w:top w:val="none" w:sz="0" w:space="0" w:color="auto"/>
            <w:left w:val="none" w:sz="0" w:space="0" w:color="auto"/>
            <w:bottom w:val="none" w:sz="0" w:space="0" w:color="auto"/>
            <w:right w:val="none" w:sz="0" w:space="0" w:color="auto"/>
          </w:divBdr>
        </w:div>
        <w:div w:id="514004764">
          <w:marLeft w:val="0"/>
          <w:marRight w:val="0"/>
          <w:marTop w:val="0"/>
          <w:marBottom w:val="0"/>
          <w:divBdr>
            <w:top w:val="none" w:sz="0" w:space="0" w:color="auto"/>
            <w:left w:val="none" w:sz="0" w:space="0" w:color="auto"/>
            <w:bottom w:val="none" w:sz="0" w:space="0" w:color="auto"/>
            <w:right w:val="none" w:sz="0" w:space="0" w:color="auto"/>
          </w:divBdr>
        </w:div>
        <w:div w:id="514006140">
          <w:marLeft w:val="0"/>
          <w:marRight w:val="0"/>
          <w:marTop w:val="0"/>
          <w:marBottom w:val="0"/>
          <w:divBdr>
            <w:top w:val="none" w:sz="0" w:space="0" w:color="auto"/>
            <w:left w:val="none" w:sz="0" w:space="0" w:color="auto"/>
            <w:bottom w:val="none" w:sz="0" w:space="0" w:color="auto"/>
            <w:right w:val="none" w:sz="0" w:space="0" w:color="auto"/>
          </w:divBdr>
        </w:div>
        <w:div w:id="514031073">
          <w:marLeft w:val="626"/>
          <w:marRight w:val="1252"/>
          <w:marTop w:val="0"/>
          <w:marBottom w:val="0"/>
          <w:divBdr>
            <w:top w:val="none" w:sz="0" w:space="0" w:color="auto"/>
            <w:left w:val="none" w:sz="0" w:space="0" w:color="auto"/>
            <w:bottom w:val="none" w:sz="0" w:space="0" w:color="auto"/>
            <w:right w:val="none" w:sz="0" w:space="0" w:color="auto"/>
          </w:divBdr>
        </w:div>
        <w:div w:id="514077745">
          <w:marLeft w:val="0"/>
          <w:marRight w:val="0"/>
          <w:marTop w:val="0"/>
          <w:marBottom w:val="0"/>
          <w:divBdr>
            <w:top w:val="none" w:sz="0" w:space="0" w:color="auto"/>
            <w:left w:val="none" w:sz="0" w:space="0" w:color="auto"/>
            <w:bottom w:val="none" w:sz="0" w:space="0" w:color="auto"/>
            <w:right w:val="none" w:sz="0" w:space="0" w:color="auto"/>
          </w:divBdr>
          <w:divsChild>
            <w:div w:id="687489143">
              <w:marLeft w:val="0"/>
              <w:marRight w:val="0"/>
              <w:marTop w:val="75"/>
              <w:marBottom w:val="0"/>
              <w:divBdr>
                <w:top w:val="single" w:sz="6" w:space="4" w:color="auto"/>
                <w:left w:val="single" w:sz="6" w:space="0" w:color="auto"/>
                <w:bottom w:val="single" w:sz="6" w:space="4" w:color="auto"/>
                <w:right w:val="single" w:sz="6" w:space="0" w:color="auto"/>
              </w:divBdr>
              <w:divsChild>
                <w:div w:id="626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47749">
          <w:marLeft w:val="0"/>
          <w:marRight w:val="0"/>
          <w:marTop w:val="0"/>
          <w:marBottom w:val="300"/>
          <w:divBdr>
            <w:top w:val="single" w:sz="6" w:space="0" w:color="EEEEEE"/>
            <w:left w:val="none" w:sz="0" w:space="0" w:color="auto"/>
            <w:bottom w:val="none" w:sz="0" w:space="0" w:color="auto"/>
            <w:right w:val="none" w:sz="0" w:space="0" w:color="auto"/>
          </w:divBdr>
          <w:divsChild>
            <w:div w:id="352656124">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514157073">
          <w:marLeft w:val="1221"/>
          <w:marRight w:val="0"/>
          <w:marTop w:val="0"/>
          <w:marBottom w:val="0"/>
          <w:divBdr>
            <w:top w:val="none" w:sz="0" w:space="0" w:color="auto"/>
            <w:left w:val="none" w:sz="0" w:space="0" w:color="auto"/>
            <w:bottom w:val="none" w:sz="0" w:space="0" w:color="auto"/>
            <w:right w:val="none" w:sz="0" w:space="0" w:color="auto"/>
          </w:divBdr>
          <w:divsChild>
            <w:div w:id="578096176">
              <w:marLeft w:val="0"/>
              <w:marRight w:val="0"/>
              <w:marTop w:val="0"/>
              <w:marBottom w:val="0"/>
              <w:divBdr>
                <w:top w:val="none" w:sz="0" w:space="0" w:color="auto"/>
                <w:left w:val="none" w:sz="0" w:space="0" w:color="auto"/>
                <w:bottom w:val="none" w:sz="0" w:space="0" w:color="auto"/>
                <w:right w:val="none" w:sz="0" w:space="0" w:color="auto"/>
              </w:divBdr>
            </w:div>
          </w:divsChild>
        </w:div>
        <w:div w:id="514268419">
          <w:marLeft w:val="0"/>
          <w:marRight w:val="0"/>
          <w:marTop w:val="0"/>
          <w:marBottom w:val="0"/>
          <w:divBdr>
            <w:top w:val="none" w:sz="0" w:space="0" w:color="auto"/>
            <w:left w:val="none" w:sz="0" w:space="0" w:color="auto"/>
            <w:bottom w:val="none" w:sz="0" w:space="0" w:color="auto"/>
            <w:right w:val="none" w:sz="0" w:space="0" w:color="auto"/>
          </w:divBdr>
        </w:div>
        <w:div w:id="514272787">
          <w:marLeft w:val="0"/>
          <w:marRight w:val="0"/>
          <w:marTop w:val="150"/>
          <w:marBottom w:val="0"/>
          <w:divBdr>
            <w:top w:val="none" w:sz="0" w:space="0" w:color="auto"/>
            <w:left w:val="none" w:sz="0" w:space="0" w:color="auto"/>
            <w:bottom w:val="none" w:sz="0" w:space="0" w:color="auto"/>
            <w:right w:val="none" w:sz="0" w:space="0" w:color="auto"/>
          </w:divBdr>
        </w:div>
        <w:div w:id="514341260">
          <w:marLeft w:val="0"/>
          <w:marRight w:val="0"/>
          <w:marTop w:val="0"/>
          <w:marBottom w:val="0"/>
          <w:divBdr>
            <w:top w:val="none" w:sz="0" w:space="0" w:color="auto"/>
            <w:left w:val="none" w:sz="0" w:space="0" w:color="auto"/>
            <w:bottom w:val="none" w:sz="0" w:space="0" w:color="auto"/>
            <w:right w:val="none" w:sz="0" w:space="0" w:color="auto"/>
          </w:divBdr>
        </w:div>
        <w:div w:id="514344093">
          <w:marLeft w:val="-150"/>
          <w:marRight w:val="-150"/>
          <w:marTop w:val="0"/>
          <w:marBottom w:val="0"/>
          <w:divBdr>
            <w:top w:val="none" w:sz="0" w:space="0" w:color="auto"/>
            <w:left w:val="none" w:sz="0" w:space="0" w:color="auto"/>
            <w:bottom w:val="none" w:sz="0" w:space="0" w:color="auto"/>
            <w:right w:val="none" w:sz="0" w:space="0" w:color="auto"/>
          </w:divBdr>
          <w:divsChild>
            <w:div w:id="9331628">
              <w:marLeft w:val="0"/>
              <w:marRight w:val="0"/>
              <w:marTop w:val="0"/>
              <w:marBottom w:val="0"/>
              <w:divBdr>
                <w:top w:val="none" w:sz="0" w:space="0" w:color="auto"/>
                <w:left w:val="none" w:sz="0" w:space="0" w:color="auto"/>
                <w:bottom w:val="none" w:sz="0" w:space="0" w:color="auto"/>
                <w:right w:val="none" w:sz="0" w:space="0" w:color="auto"/>
              </w:divBdr>
            </w:div>
          </w:divsChild>
        </w:div>
        <w:div w:id="514347799">
          <w:marLeft w:val="0"/>
          <w:marRight w:val="0"/>
          <w:marTop w:val="0"/>
          <w:marBottom w:val="300"/>
          <w:divBdr>
            <w:top w:val="none" w:sz="0" w:space="0" w:color="auto"/>
            <w:left w:val="none" w:sz="0" w:space="0" w:color="auto"/>
            <w:bottom w:val="none" w:sz="0" w:space="0" w:color="auto"/>
            <w:right w:val="none" w:sz="0" w:space="0" w:color="auto"/>
          </w:divBdr>
          <w:divsChild>
            <w:div w:id="531769461">
              <w:marLeft w:val="0"/>
              <w:marRight w:val="0"/>
              <w:marTop w:val="0"/>
              <w:marBottom w:val="0"/>
              <w:divBdr>
                <w:top w:val="none" w:sz="0" w:space="0" w:color="auto"/>
                <w:left w:val="none" w:sz="0" w:space="0" w:color="auto"/>
                <w:bottom w:val="none" w:sz="0" w:space="0" w:color="auto"/>
                <w:right w:val="none" w:sz="0" w:space="0" w:color="auto"/>
              </w:divBdr>
            </w:div>
          </w:divsChild>
        </w:div>
        <w:div w:id="514462522">
          <w:marLeft w:val="0"/>
          <w:marRight w:val="0"/>
          <w:marTop w:val="150"/>
          <w:marBottom w:val="0"/>
          <w:divBdr>
            <w:top w:val="none" w:sz="0" w:space="0" w:color="auto"/>
            <w:left w:val="none" w:sz="0" w:space="0" w:color="auto"/>
            <w:bottom w:val="none" w:sz="0" w:space="0" w:color="auto"/>
            <w:right w:val="none" w:sz="0" w:space="0" w:color="auto"/>
          </w:divBdr>
          <w:divsChild>
            <w:div w:id="403721603">
              <w:marLeft w:val="0"/>
              <w:marRight w:val="0"/>
              <w:marTop w:val="0"/>
              <w:marBottom w:val="150"/>
              <w:divBdr>
                <w:top w:val="none" w:sz="0" w:space="0" w:color="auto"/>
                <w:left w:val="none" w:sz="0" w:space="0" w:color="auto"/>
                <w:bottom w:val="none" w:sz="0" w:space="0" w:color="auto"/>
                <w:right w:val="none" w:sz="0" w:space="0" w:color="auto"/>
              </w:divBdr>
            </w:div>
          </w:divsChild>
        </w:div>
        <w:div w:id="514536229">
          <w:marLeft w:val="0"/>
          <w:marRight w:val="0"/>
          <w:marTop w:val="0"/>
          <w:marBottom w:val="0"/>
          <w:divBdr>
            <w:top w:val="none" w:sz="0" w:space="0" w:color="auto"/>
            <w:left w:val="none" w:sz="0" w:space="0" w:color="auto"/>
            <w:bottom w:val="none" w:sz="0" w:space="0" w:color="auto"/>
            <w:right w:val="none" w:sz="0" w:space="0" w:color="auto"/>
          </w:divBdr>
        </w:div>
        <w:div w:id="514657513">
          <w:marLeft w:val="0"/>
          <w:marRight w:val="0"/>
          <w:marTop w:val="0"/>
          <w:marBottom w:val="0"/>
          <w:divBdr>
            <w:top w:val="none" w:sz="0" w:space="0" w:color="auto"/>
            <w:left w:val="none" w:sz="0" w:space="0" w:color="auto"/>
            <w:bottom w:val="none" w:sz="0" w:space="0" w:color="auto"/>
            <w:right w:val="none" w:sz="0" w:space="0" w:color="auto"/>
          </w:divBdr>
          <w:divsChild>
            <w:div w:id="781150379">
              <w:marLeft w:val="0"/>
              <w:marRight w:val="0"/>
              <w:marTop w:val="0"/>
              <w:marBottom w:val="0"/>
              <w:divBdr>
                <w:top w:val="none" w:sz="0" w:space="0" w:color="auto"/>
                <w:left w:val="none" w:sz="0" w:space="0" w:color="auto"/>
                <w:bottom w:val="none" w:sz="0" w:space="0" w:color="auto"/>
                <w:right w:val="none" w:sz="0" w:space="0" w:color="auto"/>
              </w:divBdr>
            </w:div>
          </w:divsChild>
        </w:div>
        <w:div w:id="514883343">
          <w:marLeft w:val="0"/>
          <w:marRight w:val="0"/>
          <w:marTop w:val="0"/>
          <w:marBottom w:val="0"/>
          <w:divBdr>
            <w:top w:val="none" w:sz="0" w:space="0" w:color="auto"/>
            <w:left w:val="none" w:sz="0" w:space="0" w:color="auto"/>
            <w:bottom w:val="none" w:sz="0" w:space="0" w:color="auto"/>
            <w:right w:val="none" w:sz="0" w:space="0" w:color="auto"/>
          </w:divBdr>
        </w:div>
        <w:div w:id="514924668">
          <w:marLeft w:val="0"/>
          <w:marRight w:val="0"/>
          <w:marTop w:val="0"/>
          <w:marBottom w:val="0"/>
          <w:divBdr>
            <w:top w:val="single" w:sz="6" w:space="0" w:color="E2E7EC"/>
            <w:left w:val="single" w:sz="6" w:space="0" w:color="E2E7EC"/>
            <w:bottom w:val="single" w:sz="6" w:space="0" w:color="E2E7EC"/>
            <w:right w:val="single" w:sz="6" w:space="0" w:color="E2E7EC"/>
          </w:divBdr>
        </w:div>
        <w:div w:id="514925522">
          <w:marLeft w:val="15"/>
          <w:marRight w:val="225"/>
          <w:marTop w:val="165"/>
          <w:marBottom w:val="105"/>
          <w:divBdr>
            <w:top w:val="none" w:sz="0" w:space="0" w:color="auto"/>
            <w:left w:val="none" w:sz="0" w:space="0" w:color="auto"/>
            <w:bottom w:val="none" w:sz="0" w:space="0" w:color="auto"/>
            <w:right w:val="none" w:sz="0" w:space="0" w:color="auto"/>
          </w:divBdr>
        </w:div>
        <w:div w:id="514928402">
          <w:marLeft w:val="-225"/>
          <w:marRight w:val="-225"/>
          <w:marTop w:val="0"/>
          <w:marBottom w:val="0"/>
          <w:divBdr>
            <w:top w:val="none" w:sz="0" w:space="0" w:color="auto"/>
            <w:left w:val="none" w:sz="0" w:space="0" w:color="auto"/>
            <w:bottom w:val="none" w:sz="0" w:space="0" w:color="auto"/>
            <w:right w:val="none" w:sz="0" w:space="0" w:color="auto"/>
          </w:divBdr>
          <w:divsChild>
            <w:div w:id="549223704">
              <w:marLeft w:val="0"/>
              <w:marRight w:val="0"/>
              <w:marTop w:val="0"/>
              <w:marBottom w:val="0"/>
              <w:divBdr>
                <w:top w:val="none" w:sz="0" w:space="0" w:color="auto"/>
                <w:left w:val="none" w:sz="0" w:space="0" w:color="auto"/>
                <w:bottom w:val="none" w:sz="0" w:space="0" w:color="auto"/>
                <w:right w:val="none" w:sz="0" w:space="0" w:color="auto"/>
              </w:divBdr>
            </w:div>
          </w:divsChild>
        </w:div>
        <w:div w:id="514996497">
          <w:marLeft w:val="-188"/>
          <w:marRight w:val="-188"/>
          <w:marTop w:val="0"/>
          <w:marBottom w:val="0"/>
          <w:divBdr>
            <w:top w:val="none" w:sz="0" w:space="0" w:color="auto"/>
            <w:left w:val="none" w:sz="0" w:space="0" w:color="auto"/>
            <w:bottom w:val="none" w:sz="0" w:space="0" w:color="auto"/>
            <w:right w:val="none" w:sz="0" w:space="0" w:color="auto"/>
          </w:divBdr>
        </w:div>
        <w:div w:id="515001721">
          <w:marLeft w:val="-225"/>
          <w:marRight w:val="-225"/>
          <w:marTop w:val="0"/>
          <w:marBottom w:val="0"/>
          <w:divBdr>
            <w:top w:val="none" w:sz="0" w:space="0" w:color="auto"/>
            <w:left w:val="none" w:sz="0" w:space="0" w:color="auto"/>
            <w:bottom w:val="none" w:sz="0" w:space="0" w:color="auto"/>
            <w:right w:val="none" w:sz="0" w:space="0" w:color="auto"/>
          </w:divBdr>
        </w:div>
        <w:div w:id="515047873">
          <w:marLeft w:val="0"/>
          <w:marRight w:val="0"/>
          <w:marTop w:val="0"/>
          <w:marBottom w:val="0"/>
          <w:divBdr>
            <w:top w:val="single" w:sz="2" w:space="0" w:color="E0E0E0"/>
            <w:left w:val="single" w:sz="2" w:space="0" w:color="E0E0E0"/>
            <w:bottom w:val="single" w:sz="2" w:space="0" w:color="E0E0E0"/>
            <w:right w:val="single" w:sz="2" w:space="0" w:color="E0E0E0"/>
          </w:divBdr>
        </w:div>
        <w:div w:id="515076249">
          <w:marLeft w:val="0"/>
          <w:marRight w:val="0"/>
          <w:marTop w:val="120"/>
          <w:marBottom w:val="330"/>
          <w:divBdr>
            <w:top w:val="none" w:sz="0" w:space="0" w:color="auto"/>
            <w:left w:val="none" w:sz="0" w:space="0" w:color="auto"/>
            <w:bottom w:val="none" w:sz="0" w:space="0" w:color="auto"/>
            <w:right w:val="none" w:sz="0" w:space="0" w:color="auto"/>
          </w:divBdr>
        </w:div>
        <w:div w:id="515115377">
          <w:marLeft w:val="0"/>
          <w:marRight w:val="0"/>
          <w:marTop w:val="0"/>
          <w:marBottom w:val="0"/>
          <w:divBdr>
            <w:top w:val="none" w:sz="0" w:space="0" w:color="auto"/>
            <w:left w:val="none" w:sz="0" w:space="0" w:color="auto"/>
            <w:bottom w:val="none" w:sz="0" w:space="0" w:color="auto"/>
            <w:right w:val="none" w:sz="0" w:space="0" w:color="auto"/>
          </w:divBdr>
        </w:div>
        <w:div w:id="515116666">
          <w:marLeft w:val="0"/>
          <w:marRight w:val="0"/>
          <w:marTop w:val="0"/>
          <w:marBottom w:val="0"/>
          <w:divBdr>
            <w:top w:val="none" w:sz="0" w:space="0" w:color="auto"/>
            <w:left w:val="none" w:sz="0" w:space="0" w:color="auto"/>
            <w:bottom w:val="none" w:sz="0" w:space="0" w:color="auto"/>
            <w:right w:val="none" w:sz="0" w:space="0" w:color="auto"/>
          </w:divBdr>
        </w:div>
        <w:div w:id="515120624">
          <w:marLeft w:val="0"/>
          <w:marRight w:val="0"/>
          <w:marTop w:val="0"/>
          <w:marBottom w:val="450"/>
          <w:divBdr>
            <w:top w:val="none" w:sz="0" w:space="0" w:color="auto"/>
            <w:left w:val="none" w:sz="0" w:space="0" w:color="auto"/>
            <w:bottom w:val="none" w:sz="0" w:space="0" w:color="auto"/>
            <w:right w:val="none" w:sz="0" w:space="0" w:color="auto"/>
          </w:divBdr>
          <w:divsChild>
            <w:div w:id="127207235">
              <w:marLeft w:val="0"/>
              <w:marRight w:val="225"/>
              <w:marTop w:val="0"/>
              <w:marBottom w:val="0"/>
              <w:divBdr>
                <w:top w:val="none" w:sz="0" w:space="0" w:color="auto"/>
                <w:left w:val="none" w:sz="0" w:space="0" w:color="auto"/>
                <w:bottom w:val="none" w:sz="0" w:space="0" w:color="auto"/>
                <w:right w:val="none" w:sz="0" w:space="0" w:color="auto"/>
              </w:divBdr>
            </w:div>
          </w:divsChild>
        </w:div>
        <w:div w:id="515313107">
          <w:marLeft w:val="-150"/>
          <w:marRight w:val="-150"/>
          <w:marTop w:val="0"/>
          <w:marBottom w:val="0"/>
          <w:divBdr>
            <w:top w:val="none" w:sz="0" w:space="0" w:color="auto"/>
            <w:left w:val="none" w:sz="0" w:space="0" w:color="auto"/>
            <w:bottom w:val="none" w:sz="0" w:space="0" w:color="auto"/>
            <w:right w:val="none" w:sz="0" w:space="0" w:color="auto"/>
          </w:divBdr>
        </w:div>
        <w:div w:id="515342094">
          <w:marLeft w:val="0"/>
          <w:marRight w:val="0"/>
          <w:marTop w:val="0"/>
          <w:marBottom w:val="0"/>
          <w:divBdr>
            <w:top w:val="none" w:sz="0" w:space="0" w:color="auto"/>
            <w:left w:val="none" w:sz="0" w:space="0" w:color="auto"/>
            <w:bottom w:val="none" w:sz="0" w:space="0" w:color="auto"/>
            <w:right w:val="none" w:sz="0" w:space="0" w:color="auto"/>
          </w:divBdr>
        </w:div>
        <w:div w:id="515384851">
          <w:marLeft w:val="0"/>
          <w:marRight w:val="0"/>
          <w:marTop w:val="0"/>
          <w:marBottom w:val="0"/>
          <w:divBdr>
            <w:top w:val="none" w:sz="0" w:space="0" w:color="auto"/>
            <w:left w:val="none" w:sz="0" w:space="0" w:color="auto"/>
            <w:bottom w:val="none" w:sz="0" w:space="0" w:color="auto"/>
            <w:right w:val="none" w:sz="0" w:space="0" w:color="auto"/>
          </w:divBdr>
          <w:divsChild>
            <w:div w:id="191068629">
              <w:marLeft w:val="0"/>
              <w:marRight w:val="0"/>
              <w:marTop w:val="0"/>
              <w:marBottom w:val="0"/>
              <w:divBdr>
                <w:top w:val="none" w:sz="0" w:space="0" w:color="auto"/>
                <w:left w:val="none" w:sz="0" w:space="0" w:color="auto"/>
                <w:bottom w:val="none" w:sz="0" w:space="0" w:color="auto"/>
                <w:right w:val="none" w:sz="0" w:space="0" w:color="auto"/>
              </w:divBdr>
            </w:div>
          </w:divsChild>
        </w:div>
        <w:div w:id="515389650">
          <w:marLeft w:val="0"/>
          <w:marRight w:val="0"/>
          <w:marTop w:val="0"/>
          <w:marBottom w:val="0"/>
          <w:divBdr>
            <w:top w:val="none" w:sz="0" w:space="0" w:color="auto"/>
            <w:left w:val="none" w:sz="0" w:space="0" w:color="auto"/>
            <w:bottom w:val="none" w:sz="0" w:space="0" w:color="auto"/>
            <w:right w:val="none" w:sz="0" w:space="0" w:color="auto"/>
          </w:divBdr>
        </w:div>
        <w:div w:id="515509411">
          <w:marLeft w:val="0"/>
          <w:marRight w:val="0"/>
          <w:marTop w:val="0"/>
          <w:marBottom w:val="0"/>
          <w:divBdr>
            <w:top w:val="none" w:sz="0" w:space="0" w:color="auto"/>
            <w:left w:val="none" w:sz="0" w:space="0" w:color="auto"/>
            <w:bottom w:val="none" w:sz="0" w:space="0" w:color="auto"/>
            <w:right w:val="none" w:sz="0" w:space="0" w:color="auto"/>
          </w:divBdr>
        </w:div>
        <w:div w:id="515577550">
          <w:marLeft w:val="0"/>
          <w:marRight w:val="0"/>
          <w:marTop w:val="0"/>
          <w:marBottom w:val="360"/>
          <w:divBdr>
            <w:top w:val="none" w:sz="0" w:space="0" w:color="auto"/>
            <w:left w:val="none" w:sz="0" w:space="0" w:color="auto"/>
            <w:bottom w:val="none" w:sz="0" w:space="0" w:color="auto"/>
            <w:right w:val="none" w:sz="0" w:space="0" w:color="auto"/>
          </w:divBdr>
        </w:div>
        <w:div w:id="515653251">
          <w:marLeft w:val="1200"/>
          <w:marRight w:val="0"/>
          <w:marTop w:val="0"/>
          <w:marBottom w:val="0"/>
          <w:divBdr>
            <w:top w:val="none" w:sz="0" w:space="0" w:color="auto"/>
            <w:left w:val="none" w:sz="0" w:space="0" w:color="auto"/>
            <w:bottom w:val="none" w:sz="0" w:space="0" w:color="auto"/>
            <w:right w:val="none" w:sz="0" w:space="0" w:color="auto"/>
          </w:divBdr>
          <w:divsChild>
            <w:div w:id="176816382">
              <w:marLeft w:val="0"/>
              <w:marRight w:val="0"/>
              <w:marTop w:val="0"/>
              <w:marBottom w:val="0"/>
              <w:divBdr>
                <w:top w:val="none" w:sz="0" w:space="0" w:color="auto"/>
                <w:left w:val="none" w:sz="0" w:space="0" w:color="auto"/>
                <w:bottom w:val="none" w:sz="0" w:space="0" w:color="auto"/>
                <w:right w:val="none" w:sz="0" w:space="0" w:color="auto"/>
              </w:divBdr>
            </w:div>
          </w:divsChild>
        </w:div>
        <w:div w:id="515655543">
          <w:marLeft w:val="0"/>
          <w:marRight w:val="0"/>
          <w:marTop w:val="0"/>
          <w:marBottom w:val="300"/>
          <w:divBdr>
            <w:top w:val="none" w:sz="0" w:space="0" w:color="auto"/>
            <w:left w:val="none" w:sz="0" w:space="0" w:color="auto"/>
            <w:bottom w:val="none" w:sz="0" w:space="0" w:color="auto"/>
            <w:right w:val="none" w:sz="0" w:space="0" w:color="auto"/>
          </w:divBdr>
        </w:div>
        <w:div w:id="515658363">
          <w:marLeft w:val="0"/>
          <w:marRight w:val="0"/>
          <w:marTop w:val="0"/>
          <w:marBottom w:val="0"/>
          <w:divBdr>
            <w:top w:val="none" w:sz="0" w:space="0" w:color="auto"/>
            <w:left w:val="none" w:sz="0" w:space="0" w:color="auto"/>
            <w:bottom w:val="none" w:sz="0" w:space="0" w:color="auto"/>
            <w:right w:val="none" w:sz="0" w:space="0" w:color="auto"/>
          </w:divBdr>
        </w:div>
        <w:div w:id="515728363">
          <w:marLeft w:val="0"/>
          <w:marRight w:val="0"/>
          <w:marTop w:val="0"/>
          <w:marBottom w:val="0"/>
          <w:divBdr>
            <w:top w:val="none" w:sz="0" w:space="0" w:color="auto"/>
            <w:left w:val="none" w:sz="0" w:space="0" w:color="auto"/>
            <w:bottom w:val="none" w:sz="0" w:space="0" w:color="auto"/>
            <w:right w:val="none" w:sz="0" w:space="0" w:color="auto"/>
          </w:divBdr>
        </w:div>
        <w:div w:id="515731349">
          <w:marLeft w:val="750"/>
          <w:marRight w:val="1500"/>
          <w:marTop w:val="0"/>
          <w:marBottom w:val="0"/>
          <w:divBdr>
            <w:top w:val="none" w:sz="0" w:space="0" w:color="auto"/>
            <w:left w:val="none" w:sz="0" w:space="0" w:color="auto"/>
            <w:bottom w:val="none" w:sz="0" w:space="0" w:color="auto"/>
            <w:right w:val="none" w:sz="0" w:space="0" w:color="auto"/>
          </w:divBdr>
        </w:div>
        <w:div w:id="515774888">
          <w:marLeft w:val="0"/>
          <w:marRight w:val="0"/>
          <w:marTop w:val="0"/>
          <w:marBottom w:val="0"/>
          <w:divBdr>
            <w:top w:val="none" w:sz="0" w:space="0" w:color="auto"/>
            <w:left w:val="none" w:sz="0" w:space="0" w:color="auto"/>
            <w:bottom w:val="none" w:sz="0" w:space="0" w:color="auto"/>
            <w:right w:val="none" w:sz="0" w:space="0" w:color="auto"/>
          </w:divBdr>
        </w:div>
        <w:div w:id="515854167">
          <w:marLeft w:val="0"/>
          <w:marRight w:val="0"/>
          <w:marTop w:val="0"/>
          <w:marBottom w:val="0"/>
          <w:divBdr>
            <w:top w:val="none" w:sz="0" w:space="0" w:color="auto"/>
            <w:left w:val="none" w:sz="0" w:space="0" w:color="auto"/>
            <w:bottom w:val="none" w:sz="0" w:space="0" w:color="auto"/>
            <w:right w:val="none" w:sz="0" w:space="0" w:color="auto"/>
          </w:divBdr>
          <w:divsChild>
            <w:div w:id="590965178">
              <w:marLeft w:val="-225"/>
              <w:marRight w:val="-225"/>
              <w:marTop w:val="0"/>
              <w:marBottom w:val="0"/>
              <w:divBdr>
                <w:top w:val="none" w:sz="0" w:space="0" w:color="auto"/>
                <w:left w:val="none" w:sz="0" w:space="0" w:color="auto"/>
                <w:bottom w:val="none" w:sz="0" w:space="0" w:color="auto"/>
                <w:right w:val="none" w:sz="0" w:space="0" w:color="auto"/>
              </w:divBdr>
            </w:div>
          </w:divsChild>
        </w:div>
        <w:div w:id="515921469">
          <w:marLeft w:val="-225"/>
          <w:marRight w:val="-225"/>
          <w:marTop w:val="0"/>
          <w:marBottom w:val="0"/>
          <w:divBdr>
            <w:top w:val="none" w:sz="0" w:space="0" w:color="auto"/>
            <w:left w:val="none" w:sz="0" w:space="0" w:color="auto"/>
            <w:bottom w:val="none" w:sz="0" w:space="0" w:color="auto"/>
            <w:right w:val="none" w:sz="0" w:space="0" w:color="auto"/>
          </w:divBdr>
          <w:divsChild>
            <w:div w:id="351344519">
              <w:marLeft w:val="1463"/>
              <w:marRight w:val="0"/>
              <w:marTop w:val="0"/>
              <w:marBottom w:val="0"/>
              <w:divBdr>
                <w:top w:val="none" w:sz="0" w:space="0" w:color="auto"/>
                <w:left w:val="none" w:sz="0" w:space="0" w:color="auto"/>
                <w:bottom w:val="none" w:sz="0" w:space="0" w:color="auto"/>
                <w:right w:val="none" w:sz="0" w:space="0" w:color="auto"/>
              </w:divBdr>
              <w:divsChild>
                <w:div w:id="512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4254">
          <w:marLeft w:val="-225"/>
          <w:marRight w:val="-225"/>
          <w:marTop w:val="0"/>
          <w:marBottom w:val="0"/>
          <w:divBdr>
            <w:top w:val="none" w:sz="0" w:space="0" w:color="auto"/>
            <w:left w:val="none" w:sz="0" w:space="0" w:color="auto"/>
            <w:bottom w:val="none" w:sz="0" w:space="0" w:color="auto"/>
            <w:right w:val="none" w:sz="0" w:space="0" w:color="auto"/>
          </w:divBdr>
        </w:div>
        <w:div w:id="515929608">
          <w:marLeft w:val="-188"/>
          <w:marRight w:val="-188"/>
          <w:marTop w:val="0"/>
          <w:marBottom w:val="0"/>
          <w:divBdr>
            <w:top w:val="none" w:sz="0" w:space="0" w:color="auto"/>
            <w:left w:val="none" w:sz="0" w:space="0" w:color="auto"/>
            <w:bottom w:val="none" w:sz="0" w:space="0" w:color="auto"/>
            <w:right w:val="none" w:sz="0" w:space="0" w:color="auto"/>
          </w:divBdr>
        </w:div>
        <w:div w:id="515965554">
          <w:marLeft w:val="0"/>
          <w:marRight w:val="0"/>
          <w:marTop w:val="0"/>
          <w:marBottom w:val="0"/>
          <w:divBdr>
            <w:top w:val="none" w:sz="0" w:space="0" w:color="auto"/>
            <w:left w:val="none" w:sz="0" w:space="0" w:color="auto"/>
            <w:bottom w:val="none" w:sz="0" w:space="0" w:color="auto"/>
            <w:right w:val="none" w:sz="0" w:space="0" w:color="auto"/>
          </w:divBdr>
        </w:div>
        <w:div w:id="515965887">
          <w:marLeft w:val="0"/>
          <w:marRight w:val="0"/>
          <w:marTop w:val="0"/>
          <w:marBottom w:val="0"/>
          <w:divBdr>
            <w:top w:val="single" w:sz="2" w:space="0" w:color="E0E0E0"/>
            <w:left w:val="single" w:sz="2" w:space="0" w:color="E0E0E0"/>
            <w:bottom w:val="single" w:sz="2" w:space="0" w:color="E0E0E0"/>
            <w:right w:val="single" w:sz="2" w:space="0" w:color="E0E0E0"/>
          </w:divBdr>
          <w:divsChild>
            <w:div w:id="59601397">
              <w:marLeft w:val="0"/>
              <w:marRight w:val="0"/>
              <w:marTop w:val="0"/>
              <w:marBottom w:val="0"/>
              <w:divBdr>
                <w:top w:val="single" w:sz="2" w:space="0" w:color="E0E0E0"/>
                <w:left w:val="single" w:sz="2" w:space="0" w:color="E0E0E0"/>
                <w:bottom w:val="single" w:sz="2" w:space="0" w:color="E0E0E0"/>
                <w:right w:val="single" w:sz="2" w:space="0" w:color="E0E0E0"/>
              </w:divBdr>
            </w:div>
            <w:div w:id="688605393">
              <w:marLeft w:val="0"/>
              <w:marRight w:val="0"/>
              <w:marTop w:val="0"/>
              <w:marBottom w:val="0"/>
              <w:divBdr>
                <w:top w:val="single" w:sz="2" w:space="0" w:color="E0E0E0"/>
                <w:left w:val="single" w:sz="2" w:space="0" w:color="E0E0E0"/>
                <w:bottom w:val="single" w:sz="2" w:space="0" w:color="E0E0E0"/>
                <w:right w:val="single" w:sz="2" w:space="0" w:color="E0E0E0"/>
              </w:divBdr>
              <w:divsChild>
                <w:div w:id="94792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15967289">
          <w:marLeft w:val="0"/>
          <w:marRight w:val="0"/>
          <w:marTop w:val="0"/>
          <w:marBottom w:val="0"/>
          <w:divBdr>
            <w:top w:val="none" w:sz="0" w:space="0" w:color="auto"/>
            <w:left w:val="none" w:sz="0" w:space="0" w:color="auto"/>
            <w:bottom w:val="none" w:sz="0" w:space="0" w:color="auto"/>
            <w:right w:val="none" w:sz="0" w:space="0" w:color="auto"/>
          </w:divBdr>
        </w:div>
        <w:div w:id="515972069">
          <w:marLeft w:val="1463"/>
          <w:marRight w:val="0"/>
          <w:marTop w:val="0"/>
          <w:marBottom w:val="0"/>
          <w:divBdr>
            <w:top w:val="none" w:sz="0" w:space="0" w:color="auto"/>
            <w:left w:val="none" w:sz="0" w:space="0" w:color="auto"/>
            <w:bottom w:val="none" w:sz="0" w:space="0" w:color="auto"/>
            <w:right w:val="none" w:sz="0" w:space="0" w:color="auto"/>
          </w:divBdr>
          <w:divsChild>
            <w:div w:id="1942724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15996546">
          <w:marLeft w:val="0"/>
          <w:marRight w:val="225"/>
          <w:marTop w:val="0"/>
          <w:marBottom w:val="0"/>
          <w:divBdr>
            <w:top w:val="none" w:sz="0" w:space="0" w:color="auto"/>
            <w:left w:val="none" w:sz="0" w:space="0" w:color="auto"/>
            <w:bottom w:val="none" w:sz="0" w:space="0" w:color="auto"/>
            <w:right w:val="none" w:sz="0" w:space="0" w:color="auto"/>
          </w:divBdr>
        </w:div>
        <w:div w:id="515997161">
          <w:marLeft w:val="0"/>
          <w:marRight w:val="0"/>
          <w:marTop w:val="0"/>
          <w:marBottom w:val="0"/>
          <w:divBdr>
            <w:top w:val="none" w:sz="0" w:space="0" w:color="auto"/>
            <w:left w:val="none" w:sz="0" w:space="0" w:color="auto"/>
            <w:bottom w:val="none" w:sz="0" w:space="0" w:color="auto"/>
            <w:right w:val="none" w:sz="0" w:space="0" w:color="auto"/>
          </w:divBdr>
          <w:divsChild>
            <w:div w:id="44253973">
              <w:marLeft w:val="0"/>
              <w:marRight w:val="0"/>
              <w:marTop w:val="0"/>
              <w:marBottom w:val="0"/>
              <w:divBdr>
                <w:top w:val="none" w:sz="0" w:space="0" w:color="auto"/>
                <w:left w:val="none" w:sz="0" w:space="0" w:color="auto"/>
                <w:bottom w:val="none" w:sz="0" w:space="0" w:color="auto"/>
                <w:right w:val="none" w:sz="0" w:space="0" w:color="auto"/>
              </w:divBdr>
            </w:div>
          </w:divsChild>
        </w:div>
        <w:div w:id="516039363">
          <w:marLeft w:val="0"/>
          <w:marRight w:val="0"/>
          <w:marTop w:val="0"/>
          <w:marBottom w:val="0"/>
          <w:divBdr>
            <w:top w:val="none" w:sz="0" w:space="0" w:color="auto"/>
            <w:left w:val="none" w:sz="0" w:space="0" w:color="auto"/>
            <w:bottom w:val="none" w:sz="0" w:space="0" w:color="auto"/>
            <w:right w:val="none" w:sz="0" w:space="0" w:color="auto"/>
          </w:divBdr>
        </w:div>
        <w:div w:id="516039729">
          <w:marLeft w:val="0"/>
          <w:marRight w:val="0"/>
          <w:marTop w:val="0"/>
          <w:marBottom w:val="0"/>
          <w:divBdr>
            <w:top w:val="none" w:sz="0" w:space="0" w:color="auto"/>
            <w:left w:val="none" w:sz="0" w:space="0" w:color="auto"/>
            <w:bottom w:val="none" w:sz="0" w:space="0" w:color="auto"/>
            <w:right w:val="none" w:sz="0" w:space="0" w:color="auto"/>
          </w:divBdr>
          <w:divsChild>
            <w:div w:id="549271633">
              <w:marLeft w:val="0"/>
              <w:marRight w:val="0"/>
              <w:marTop w:val="0"/>
              <w:marBottom w:val="0"/>
              <w:divBdr>
                <w:top w:val="none" w:sz="0" w:space="0" w:color="auto"/>
                <w:left w:val="none" w:sz="0" w:space="0" w:color="auto"/>
                <w:bottom w:val="none" w:sz="0" w:space="0" w:color="auto"/>
                <w:right w:val="none" w:sz="0" w:space="0" w:color="auto"/>
              </w:divBdr>
            </w:div>
          </w:divsChild>
        </w:div>
        <w:div w:id="516191253">
          <w:marLeft w:val="900"/>
          <w:marRight w:val="0"/>
          <w:marTop w:val="0"/>
          <w:marBottom w:val="0"/>
          <w:divBdr>
            <w:top w:val="none" w:sz="0" w:space="0" w:color="auto"/>
            <w:left w:val="none" w:sz="0" w:space="0" w:color="auto"/>
            <w:bottom w:val="none" w:sz="0" w:space="0" w:color="auto"/>
            <w:right w:val="none" w:sz="0" w:space="0" w:color="auto"/>
          </w:divBdr>
        </w:div>
        <w:div w:id="516238781">
          <w:marLeft w:val="0"/>
          <w:marRight w:val="0"/>
          <w:marTop w:val="150"/>
          <w:marBottom w:val="330"/>
          <w:divBdr>
            <w:top w:val="none" w:sz="0" w:space="0" w:color="auto"/>
            <w:left w:val="none" w:sz="0" w:space="0" w:color="auto"/>
            <w:bottom w:val="none" w:sz="0" w:space="0" w:color="auto"/>
            <w:right w:val="none" w:sz="0" w:space="0" w:color="auto"/>
          </w:divBdr>
        </w:div>
        <w:div w:id="516308324">
          <w:blockQuote w:val="1"/>
          <w:marLeft w:val="0"/>
          <w:marRight w:val="0"/>
          <w:marTop w:val="0"/>
          <w:marBottom w:val="360"/>
          <w:divBdr>
            <w:top w:val="none" w:sz="0" w:space="0" w:color="auto"/>
            <w:left w:val="single" w:sz="36" w:space="18" w:color="0099CC"/>
            <w:bottom w:val="none" w:sz="0" w:space="0" w:color="auto"/>
            <w:right w:val="none" w:sz="0" w:space="0" w:color="auto"/>
          </w:divBdr>
        </w:div>
        <w:div w:id="516382049">
          <w:marLeft w:val="0"/>
          <w:marRight w:val="0"/>
          <w:marTop w:val="0"/>
          <w:marBottom w:val="0"/>
          <w:divBdr>
            <w:top w:val="single" w:sz="2" w:space="0" w:color="E0E0E0"/>
            <w:left w:val="single" w:sz="2" w:space="0" w:color="E0E0E0"/>
            <w:bottom w:val="single" w:sz="2" w:space="0" w:color="E0E0E0"/>
            <w:right w:val="single" w:sz="2" w:space="0" w:color="E0E0E0"/>
          </w:divBdr>
        </w:div>
        <w:div w:id="516505095">
          <w:marLeft w:val="0"/>
          <w:marRight w:val="0"/>
          <w:marTop w:val="0"/>
          <w:marBottom w:val="0"/>
          <w:divBdr>
            <w:top w:val="none" w:sz="0" w:space="0" w:color="auto"/>
            <w:left w:val="none" w:sz="0" w:space="0" w:color="auto"/>
            <w:bottom w:val="none" w:sz="0" w:space="0" w:color="auto"/>
            <w:right w:val="none" w:sz="0" w:space="0" w:color="auto"/>
          </w:divBdr>
        </w:div>
        <w:div w:id="516505432">
          <w:marLeft w:val="0"/>
          <w:marRight w:val="0"/>
          <w:marTop w:val="0"/>
          <w:marBottom w:val="150"/>
          <w:divBdr>
            <w:top w:val="none" w:sz="0" w:space="0" w:color="auto"/>
            <w:left w:val="none" w:sz="0" w:space="0" w:color="auto"/>
            <w:bottom w:val="none" w:sz="0" w:space="0" w:color="auto"/>
            <w:right w:val="none" w:sz="0" w:space="0" w:color="auto"/>
          </w:divBdr>
        </w:div>
        <w:div w:id="516580167">
          <w:marLeft w:val="0"/>
          <w:marRight w:val="0"/>
          <w:marTop w:val="0"/>
          <w:marBottom w:val="240"/>
          <w:divBdr>
            <w:top w:val="none" w:sz="0" w:space="0" w:color="auto"/>
            <w:left w:val="none" w:sz="0" w:space="0" w:color="auto"/>
            <w:bottom w:val="none" w:sz="0" w:space="0" w:color="auto"/>
            <w:right w:val="none" w:sz="0" w:space="0" w:color="auto"/>
          </w:divBdr>
        </w:div>
        <w:div w:id="516583543">
          <w:marLeft w:val="0"/>
          <w:marRight w:val="0"/>
          <w:marTop w:val="0"/>
          <w:marBottom w:val="0"/>
          <w:divBdr>
            <w:top w:val="single" w:sz="6" w:space="8" w:color="999999"/>
            <w:left w:val="none" w:sz="0" w:space="0" w:color="auto"/>
            <w:bottom w:val="single" w:sz="6" w:space="0" w:color="999999"/>
            <w:right w:val="none" w:sz="0" w:space="0" w:color="auto"/>
          </w:divBdr>
          <w:divsChild>
            <w:div w:id="456218424">
              <w:marLeft w:val="0"/>
              <w:marRight w:val="0"/>
              <w:marTop w:val="0"/>
              <w:marBottom w:val="0"/>
              <w:divBdr>
                <w:top w:val="none" w:sz="0" w:space="0" w:color="auto"/>
                <w:left w:val="none" w:sz="0" w:space="0" w:color="auto"/>
                <w:bottom w:val="none" w:sz="0" w:space="0" w:color="auto"/>
                <w:right w:val="none" w:sz="0" w:space="0" w:color="auto"/>
              </w:divBdr>
            </w:div>
          </w:divsChild>
        </w:div>
        <w:div w:id="516622999">
          <w:marLeft w:val="0"/>
          <w:marRight w:val="225"/>
          <w:marTop w:val="0"/>
          <w:marBottom w:val="0"/>
          <w:divBdr>
            <w:top w:val="none" w:sz="0" w:space="0" w:color="auto"/>
            <w:left w:val="none" w:sz="0" w:space="0" w:color="auto"/>
            <w:bottom w:val="none" w:sz="0" w:space="0" w:color="auto"/>
            <w:right w:val="none" w:sz="0" w:space="0" w:color="auto"/>
          </w:divBdr>
        </w:div>
        <w:div w:id="516653036">
          <w:marLeft w:val="0"/>
          <w:marRight w:val="0"/>
          <w:marTop w:val="0"/>
          <w:marBottom w:val="0"/>
          <w:divBdr>
            <w:top w:val="none" w:sz="0" w:space="0" w:color="auto"/>
            <w:left w:val="none" w:sz="0" w:space="0" w:color="auto"/>
            <w:bottom w:val="none" w:sz="0" w:space="0" w:color="auto"/>
            <w:right w:val="none" w:sz="0" w:space="0" w:color="auto"/>
          </w:divBdr>
        </w:div>
        <w:div w:id="516699979">
          <w:marLeft w:val="0"/>
          <w:marRight w:val="0"/>
          <w:marTop w:val="0"/>
          <w:marBottom w:val="120"/>
          <w:divBdr>
            <w:top w:val="none" w:sz="0" w:space="0" w:color="auto"/>
            <w:left w:val="none" w:sz="0" w:space="0" w:color="auto"/>
            <w:bottom w:val="none" w:sz="0" w:space="0" w:color="auto"/>
            <w:right w:val="none" w:sz="0" w:space="0" w:color="auto"/>
          </w:divBdr>
        </w:div>
        <w:div w:id="516817878">
          <w:marLeft w:val="0"/>
          <w:marRight w:val="0"/>
          <w:marTop w:val="0"/>
          <w:marBottom w:val="240"/>
          <w:divBdr>
            <w:top w:val="none" w:sz="0" w:space="0" w:color="auto"/>
            <w:left w:val="none" w:sz="0" w:space="0" w:color="auto"/>
            <w:bottom w:val="none" w:sz="0" w:space="0" w:color="auto"/>
            <w:right w:val="none" w:sz="0" w:space="0" w:color="auto"/>
          </w:divBdr>
        </w:div>
        <w:div w:id="516965949">
          <w:marLeft w:val="0"/>
          <w:marRight w:val="0"/>
          <w:marTop w:val="0"/>
          <w:marBottom w:val="0"/>
          <w:divBdr>
            <w:top w:val="none" w:sz="0" w:space="0" w:color="auto"/>
            <w:left w:val="none" w:sz="0" w:space="0" w:color="auto"/>
            <w:bottom w:val="none" w:sz="0" w:space="0" w:color="auto"/>
            <w:right w:val="none" w:sz="0" w:space="0" w:color="auto"/>
          </w:divBdr>
        </w:div>
        <w:div w:id="517040689">
          <w:marLeft w:val="0"/>
          <w:marRight w:val="0"/>
          <w:marTop w:val="0"/>
          <w:marBottom w:val="0"/>
          <w:divBdr>
            <w:top w:val="none" w:sz="0" w:space="0" w:color="auto"/>
            <w:left w:val="none" w:sz="0" w:space="0" w:color="auto"/>
            <w:bottom w:val="none" w:sz="0" w:space="0" w:color="auto"/>
            <w:right w:val="none" w:sz="0" w:space="0" w:color="auto"/>
          </w:divBdr>
        </w:div>
        <w:div w:id="517040807">
          <w:marLeft w:val="0"/>
          <w:marRight w:val="0"/>
          <w:marTop w:val="0"/>
          <w:marBottom w:val="0"/>
          <w:divBdr>
            <w:top w:val="none" w:sz="0" w:space="0" w:color="auto"/>
            <w:left w:val="none" w:sz="0" w:space="0" w:color="auto"/>
            <w:bottom w:val="none" w:sz="0" w:space="0" w:color="auto"/>
            <w:right w:val="none" w:sz="0" w:space="0" w:color="auto"/>
          </w:divBdr>
        </w:div>
        <w:div w:id="517042448">
          <w:marLeft w:val="0"/>
          <w:marRight w:val="0"/>
          <w:marTop w:val="0"/>
          <w:marBottom w:val="63"/>
          <w:divBdr>
            <w:top w:val="none" w:sz="0" w:space="0" w:color="auto"/>
            <w:left w:val="none" w:sz="0" w:space="0" w:color="auto"/>
            <w:bottom w:val="none" w:sz="0" w:space="0" w:color="auto"/>
            <w:right w:val="none" w:sz="0" w:space="0" w:color="auto"/>
          </w:divBdr>
        </w:div>
        <w:div w:id="517043357">
          <w:marLeft w:val="0"/>
          <w:marRight w:val="0"/>
          <w:marTop w:val="0"/>
          <w:marBottom w:val="300"/>
          <w:divBdr>
            <w:top w:val="none" w:sz="0" w:space="0" w:color="auto"/>
            <w:left w:val="none" w:sz="0" w:space="0" w:color="auto"/>
            <w:bottom w:val="none" w:sz="0" w:space="0" w:color="auto"/>
            <w:right w:val="none" w:sz="0" w:space="0" w:color="auto"/>
          </w:divBdr>
          <w:divsChild>
            <w:div w:id="507213423">
              <w:marLeft w:val="0"/>
              <w:marRight w:val="0"/>
              <w:marTop w:val="0"/>
              <w:marBottom w:val="0"/>
              <w:divBdr>
                <w:top w:val="none" w:sz="0" w:space="0" w:color="auto"/>
                <w:left w:val="none" w:sz="0" w:space="0" w:color="auto"/>
                <w:bottom w:val="none" w:sz="0" w:space="0" w:color="auto"/>
                <w:right w:val="none" w:sz="0" w:space="0" w:color="auto"/>
              </w:divBdr>
            </w:div>
          </w:divsChild>
        </w:div>
        <w:div w:id="517082422">
          <w:marLeft w:val="-225"/>
          <w:marRight w:val="-225"/>
          <w:marTop w:val="0"/>
          <w:marBottom w:val="0"/>
          <w:divBdr>
            <w:top w:val="none" w:sz="0" w:space="0" w:color="auto"/>
            <w:left w:val="none" w:sz="0" w:space="0" w:color="auto"/>
            <w:bottom w:val="none" w:sz="0" w:space="0" w:color="auto"/>
            <w:right w:val="none" w:sz="0" w:space="0" w:color="auto"/>
          </w:divBdr>
          <w:divsChild>
            <w:div w:id="787166289">
              <w:marLeft w:val="0"/>
              <w:marRight w:val="0"/>
              <w:marTop w:val="0"/>
              <w:marBottom w:val="0"/>
              <w:divBdr>
                <w:top w:val="none" w:sz="0" w:space="0" w:color="auto"/>
                <w:left w:val="none" w:sz="0" w:space="0" w:color="auto"/>
                <w:bottom w:val="none" w:sz="0" w:space="0" w:color="auto"/>
                <w:right w:val="none" w:sz="0" w:space="0" w:color="auto"/>
              </w:divBdr>
            </w:div>
          </w:divsChild>
        </w:div>
        <w:div w:id="517231051">
          <w:marLeft w:val="0"/>
          <w:marRight w:val="0"/>
          <w:marTop w:val="0"/>
          <w:marBottom w:val="240"/>
          <w:divBdr>
            <w:top w:val="none" w:sz="0" w:space="0" w:color="auto"/>
            <w:left w:val="none" w:sz="0" w:space="0" w:color="auto"/>
            <w:bottom w:val="none" w:sz="0" w:space="0" w:color="auto"/>
            <w:right w:val="none" w:sz="0" w:space="0" w:color="auto"/>
          </w:divBdr>
        </w:div>
        <w:div w:id="517231483">
          <w:marLeft w:val="0"/>
          <w:marRight w:val="0"/>
          <w:marTop w:val="0"/>
          <w:marBottom w:val="75"/>
          <w:divBdr>
            <w:top w:val="none" w:sz="0" w:space="0" w:color="auto"/>
            <w:left w:val="none" w:sz="0" w:space="0" w:color="auto"/>
            <w:bottom w:val="none" w:sz="0" w:space="0" w:color="auto"/>
            <w:right w:val="none" w:sz="0" w:space="0" w:color="auto"/>
          </w:divBdr>
        </w:div>
        <w:div w:id="517233417">
          <w:marLeft w:val="0"/>
          <w:marRight w:val="0"/>
          <w:marTop w:val="0"/>
          <w:marBottom w:val="0"/>
          <w:divBdr>
            <w:top w:val="none" w:sz="0" w:space="0" w:color="auto"/>
            <w:left w:val="none" w:sz="0" w:space="0" w:color="auto"/>
            <w:bottom w:val="none" w:sz="0" w:space="0" w:color="auto"/>
            <w:right w:val="none" w:sz="0" w:space="0" w:color="auto"/>
          </w:divBdr>
        </w:div>
        <w:div w:id="517233867">
          <w:marLeft w:val="0"/>
          <w:marRight w:val="0"/>
          <w:marTop w:val="0"/>
          <w:marBottom w:val="0"/>
          <w:divBdr>
            <w:top w:val="none" w:sz="0" w:space="0" w:color="auto"/>
            <w:left w:val="none" w:sz="0" w:space="0" w:color="auto"/>
            <w:bottom w:val="none" w:sz="0" w:space="0" w:color="auto"/>
            <w:right w:val="none" w:sz="0" w:space="0" w:color="auto"/>
          </w:divBdr>
        </w:div>
        <w:div w:id="517236764">
          <w:marLeft w:val="-225"/>
          <w:marRight w:val="-225"/>
          <w:marTop w:val="0"/>
          <w:marBottom w:val="0"/>
          <w:divBdr>
            <w:top w:val="none" w:sz="0" w:space="0" w:color="auto"/>
            <w:left w:val="none" w:sz="0" w:space="0" w:color="auto"/>
            <w:bottom w:val="none" w:sz="0" w:space="0" w:color="auto"/>
            <w:right w:val="none" w:sz="0" w:space="0" w:color="auto"/>
          </w:divBdr>
        </w:div>
        <w:div w:id="517238000">
          <w:marLeft w:val="0"/>
          <w:marRight w:val="0"/>
          <w:marTop w:val="0"/>
          <w:marBottom w:val="300"/>
          <w:divBdr>
            <w:top w:val="none" w:sz="0" w:space="0" w:color="auto"/>
            <w:left w:val="none" w:sz="0" w:space="0" w:color="auto"/>
            <w:bottom w:val="none" w:sz="0" w:space="0" w:color="auto"/>
            <w:right w:val="none" w:sz="0" w:space="0" w:color="auto"/>
          </w:divBdr>
        </w:div>
        <w:div w:id="517278987">
          <w:marLeft w:val="0"/>
          <w:marRight w:val="0"/>
          <w:marTop w:val="0"/>
          <w:marBottom w:val="75"/>
          <w:divBdr>
            <w:top w:val="none" w:sz="0" w:space="0" w:color="auto"/>
            <w:left w:val="none" w:sz="0" w:space="0" w:color="auto"/>
            <w:bottom w:val="none" w:sz="0" w:space="0" w:color="auto"/>
            <w:right w:val="none" w:sz="0" w:space="0" w:color="auto"/>
          </w:divBdr>
        </w:div>
        <w:div w:id="517350675">
          <w:marLeft w:val="0"/>
          <w:marRight w:val="0"/>
          <w:marTop w:val="0"/>
          <w:marBottom w:val="0"/>
          <w:divBdr>
            <w:top w:val="single" w:sz="2" w:space="0" w:color="E0E0E0"/>
            <w:left w:val="single" w:sz="2" w:space="0" w:color="E0E0E0"/>
            <w:bottom w:val="single" w:sz="2" w:space="0" w:color="E0E0E0"/>
            <w:right w:val="single" w:sz="2" w:space="0" w:color="E0E0E0"/>
          </w:divBdr>
        </w:div>
        <w:div w:id="517350999">
          <w:marLeft w:val="0"/>
          <w:marRight w:val="0"/>
          <w:marTop w:val="0"/>
          <w:marBottom w:val="0"/>
          <w:divBdr>
            <w:top w:val="none" w:sz="0" w:space="0" w:color="auto"/>
            <w:left w:val="none" w:sz="0" w:space="0" w:color="auto"/>
            <w:bottom w:val="none" w:sz="0" w:space="0" w:color="auto"/>
            <w:right w:val="none" w:sz="0" w:space="0" w:color="auto"/>
          </w:divBdr>
        </w:div>
        <w:div w:id="517423998">
          <w:marLeft w:val="0"/>
          <w:marRight w:val="0"/>
          <w:marTop w:val="0"/>
          <w:marBottom w:val="0"/>
          <w:divBdr>
            <w:top w:val="none" w:sz="0" w:space="0" w:color="auto"/>
            <w:left w:val="none" w:sz="0" w:space="0" w:color="auto"/>
            <w:bottom w:val="none" w:sz="0" w:space="0" w:color="auto"/>
            <w:right w:val="none" w:sz="0" w:space="0" w:color="auto"/>
          </w:divBdr>
        </w:div>
        <w:div w:id="517429460">
          <w:marLeft w:val="0"/>
          <w:marRight w:val="0"/>
          <w:marTop w:val="0"/>
          <w:marBottom w:val="0"/>
          <w:divBdr>
            <w:top w:val="single" w:sz="2" w:space="0" w:color="E0E0E0"/>
            <w:left w:val="single" w:sz="2" w:space="0" w:color="E0E0E0"/>
            <w:bottom w:val="single" w:sz="2" w:space="0" w:color="E0E0E0"/>
            <w:right w:val="single" w:sz="2" w:space="0" w:color="E0E0E0"/>
          </w:divBdr>
        </w:div>
        <w:div w:id="517549825">
          <w:marLeft w:val="0"/>
          <w:marRight w:val="0"/>
          <w:marTop w:val="0"/>
          <w:marBottom w:val="125"/>
          <w:divBdr>
            <w:top w:val="none" w:sz="0" w:space="0" w:color="auto"/>
            <w:left w:val="none" w:sz="0" w:space="0" w:color="auto"/>
            <w:bottom w:val="none" w:sz="0" w:space="0" w:color="auto"/>
            <w:right w:val="none" w:sz="0" w:space="0" w:color="auto"/>
          </w:divBdr>
        </w:div>
        <w:div w:id="517619575">
          <w:marLeft w:val="0"/>
          <w:marRight w:val="0"/>
          <w:marTop w:val="0"/>
          <w:marBottom w:val="250"/>
          <w:divBdr>
            <w:top w:val="none" w:sz="0" w:space="0" w:color="auto"/>
            <w:left w:val="none" w:sz="0" w:space="0" w:color="auto"/>
            <w:bottom w:val="single" w:sz="4" w:space="4" w:color="000000"/>
            <w:right w:val="none" w:sz="0" w:space="0" w:color="auto"/>
          </w:divBdr>
        </w:div>
        <w:div w:id="517699641">
          <w:marLeft w:val="0"/>
          <w:marRight w:val="0"/>
          <w:marTop w:val="0"/>
          <w:marBottom w:val="0"/>
          <w:divBdr>
            <w:top w:val="none" w:sz="0" w:space="0" w:color="auto"/>
            <w:left w:val="none" w:sz="0" w:space="0" w:color="auto"/>
            <w:bottom w:val="none" w:sz="0" w:space="0" w:color="auto"/>
            <w:right w:val="none" w:sz="0" w:space="0" w:color="auto"/>
          </w:divBdr>
        </w:div>
        <w:div w:id="517740481">
          <w:marLeft w:val="0"/>
          <w:marRight w:val="0"/>
          <w:marTop w:val="0"/>
          <w:marBottom w:val="0"/>
          <w:divBdr>
            <w:top w:val="none" w:sz="0" w:space="0" w:color="auto"/>
            <w:left w:val="none" w:sz="0" w:space="0" w:color="auto"/>
            <w:bottom w:val="none" w:sz="0" w:space="0" w:color="auto"/>
            <w:right w:val="none" w:sz="0" w:space="0" w:color="auto"/>
          </w:divBdr>
        </w:div>
        <w:div w:id="517743146">
          <w:marLeft w:val="0"/>
          <w:marRight w:val="0"/>
          <w:marTop w:val="0"/>
          <w:marBottom w:val="0"/>
          <w:divBdr>
            <w:top w:val="none" w:sz="0" w:space="0" w:color="auto"/>
            <w:left w:val="none" w:sz="0" w:space="0" w:color="auto"/>
            <w:bottom w:val="none" w:sz="0" w:space="0" w:color="auto"/>
            <w:right w:val="none" w:sz="0" w:space="0" w:color="auto"/>
          </w:divBdr>
        </w:div>
        <w:div w:id="517817376">
          <w:marLeft w:val="0"/>
          <w:marRight w:val="0"/>
          <w:marTop w:val="0"/>
          <w:marBottom w:val="0"/>
          <w:divBdr>
            <w:top w:val="none" w:sz="0" w:space="0" w:color="auto"/>
            <w:left w:val="none" w:sz="0" w:space="0" w:color="auto"/>
            <w:bottom w:val="none" w:sz="0" w:space="0" w:color="auto"/>
            <w:right w:val="none" w:sz="0" w:space="0" w:color="auto"/>
          </w:divBdr>
        </w:div>
        <w:div w:id="517885895">
          <w:marLeft w:val="0"/>
          <w:marRight w:val="0"/>
          <w:marTop w:val="0"/>
          <w:marBottom w:val="0"/>
          <w:divBdr>
            <w:top w:val="none" w:sz="0" w:space="0" w:color="auto"/>
            <w:left w:val="none" w:sz="0" w:space="0" w:color="auto"/>
            <w:bottom w:val="none" w:sz="0" w:space="0" w:color="auto"/>
            <w:right w:val="none" w:sz="0" w:space="0" w:color="auto"/>
          </w:divBdr>
        </w:div>
        <w:div w:id="517891738">
          <w:marLeft w:val="-1002"/>
          <w:marRight w:val="0"/>
          <w:marTop w:val="0"/>
          <w:marBottom w:val="0"/>
          <w:divBdr>
            <w:top w:val="none" w:sz="0" w:space="0" w:color="auto"/>
            <w:left w:val="none" w:sz="0" w:space="0" w:color="auto"/>
            <w:bottom w:val="none" w:sz="0" w:space="0" w:color="auto"/>
            <w:right w:val="none" w:sz="0" w:space="0" w:color="auto"/>
          </w:divBdr>
        </w:div>
        <w:div w:id="517961105">
          <w:marLeft w:val="626"/>
          <w:marRight w:val="1252"/>
          <w:marTop w:val="0"/>
          <w:marBottom w:val="0"/>
          <w:divBdr>
            <w:top w:val="none" w:sz="0" w:space="0" w:color="auto"/>
            <w:left w:val="none" w:sz="0" w:space="0" w:color="auto"/>
            <w:bottom w:val="none" w:sz="0" w:space="0" w:color="auto"/>
            <w:right w:val="none" w:sz="0" w:space="0" w:color="auto"/>
          </w:divBdr>
        </w:div>
        <w:div w:id="518006082">
          <w:marLeft w:val="0"/>
          <w:marRight w:val="0"/>
          <w:marTop w:val="0"/>
          <w:marBottom w:val="0"/>
          <w:divBdr>
            <w:top w:val="none" w:sz="0" w:space="0" w:color="auto"/>
            <w:left w:val="none" w:sz="0" w:space="0" w:color="auto"/>
            <w:bottom w:val="none" w:sz="0" w:space="0" w:color="auto"/>
            <w:right w:val="none" w:sz="0" w:space="0" w:color="auto"/>
          </w:divBdr>
          <w:divsChild>
            <w:div w:id="495268438">
              <w:marLeft w:val="0"/>
              <w:marRight w:val="0"/>
              <w:marTop w:val="0"/>
              <w:marBottom w:val="0"/>
              <w:divBdr>
                <w:top w:val="none" w:sz="0" w:space="0" w:color="auto"/>
                <w:left w:val="none" w:sz="0" w:space="0" w:color="auto"/>
                <w:bottom w:val="none" w:sz="0" w:space="0" w:color="auto"/>
                <w:right w:val="none" w:sz="0" w:space="0" w:color="auto"/>
              </w:divBdr>
            </w:div>
          </w:divsChild>
        </w:div>
        <w:div w:id="518010342">
          <w:marLeft w:val="0"/>
          <w:marRight w:val="0"/>
          <w:marTop w:val="0"/>
          <w:marBottom w:val="0"/>
          <w:divBdr>
            <w:top w:val="none" w:sz="0" w:space="0" w:color="auto"/>
            <w:left w:val="none" w:sz="0" w:space="0" w:color="auto"/>
            <w:bottom w:val="none" w:sz="0" w:space="0" w:color="auto"/>
            <w:right w:val="none" w:sz="0" w:space="0" w:color="auto"/>
          </w:divBdr>
          <w:divsChild>
            <w:div w:id="370766236">
              <w:marLeft w:val="0"/>
              <w:marRight w:val="0"/>
              <w:marTop w:val="0"/>
              <w:marBottom w:val="75"/>
              <w:divBdr>
                <w:top w:val="none" w:sz="0" w:space="0" w:color="auto"/>
                <w:left w:val="none" w:sz="0" w:space="0" w:color="auto"/>
                <w:bottom w:val="none" w:sz="0" w:space="0" w:color="auto"/>
                <w:right w:val="none" w:sz="0" w:space="0" w:color="auto"/>
              </w:divBdr>
            </w:div>
          </w:divsChild>
        </w:div>
        <w:div w:id="518012702">
          <w:marLeft w:val="0"/>
          <w:marRight w:val="0"/>
          <w:marTop w:val="0"/>
          <w:marBottom w:val="0"/>
          <w:divBdr>
            <w:top w:val="none" w:sz="0" w:space="0" w:color="auto"/>
            <w:left w:val="none" w:sz="0" w:space="0" w:color="auto"/>
            <w:bottom w:val="none" w:sz="0" w:space="0" w:color="auto"/>
            <w:right w:val="none" w:sz="0" w:space="0" w:color="auto"/>
          </w:divBdr>
        </w:div>
        <w:div w:id="518084209">
          <w:marLeft w:val="0"/>
          <w:marRight w:val="0"/>
          <w:marTop w:val="0"/>
          <w:marBottom w:val="0"/>
          <w:divBdr>
            <w:top w:val="none" w:sz="0" w:space="0" w:color="auto"/>
            <w:left w:val="none" w:sz="0" w:space="0" w:color="auto"/>
            <w:bottom w:val="none" w:sz="0" w:space="0" w:color="auto"/>
            <w:right w:val="none" w:sz="0" w:space="0" w:color="auto"/>
          </w:divBdr>
        </w:div>
        <w:div w:id="518156097">
          <w:marLeft w:val="0"/>
          <w:marRight w:val="0"/>
          <w:marTop w:val="0"/>
          <w:marBottom w:val="0"/>
          <w:divBdr>
            <w:top w:val="single" w:sz="2" w:space="0" w:color="E0E0E0"/>
            <w:left w:val="single" w:sz="2" w:space="0" w:color="E0E0E0"/>
            <w:bottom w:val="single" w:sz="2" w:space="0" w:color="E0E0E0"/>
            <w:right w:val="single" w:sz="2" w:space="0" w:color="E0E0E0"/>
          </w:divBdr>
        </w:div>
        <w:div w:id="518204251">
          <w:marLeft w:val="-188"/>
          <w:marRight w:val="-188"/>
          <w:marTop w:val="0"/>
          <w:marBottom w:val="0"/>
          <w:divBdr>
            <w:top w:val="none" w:sz="0" w:space="0" w:color="auto"/>
            <w:left w:val="none" w:sz="0" w:space="0" w:color="auto"/>
            <w:bottom w:val="none" w:sz="0" w:space="0" w:color="auto"/>
            <w:right w:val="none" w:sz="0" w:space="0" w:color="auto"/>
          </w:divBdr>
          <w:divsChild>
            <w:div w:id="452210025">
              <w:marLeft w:val="0"/>
              <w:marRight w:val="0"/>
              <w:marTop w:val="0"/>
              <w:marBottom w:val="0"/>
              <w:divBdr>
                <w:top w:val="none" w:sz="0" w:space="0" w:color="auto"/>
                <w:left w:val="none" w:sz="0" w:space="0" w:color="auto"/>
                <w:bottom w:val="none" w:sz="0" w:space="0" w:color="auto"/>
                <w:right w:val="none" w:sz="0" w:space="0" w:color="auto"/>
              </w:divBdr>
            </w:div>
          </w:divsChild>
        </w:div>
        <w:div w:id="518206602">
          <w:marLeft w:val="0"/>
          <w:marRight w:val="0"/>
          <w:marTop w:val="0"/>
          <w:marBottom w:val="0"/>
          <w:divBdr>
            <w:top w:val="none" w:sz="0" w:space="0" w:color="auto"/>
            <w:left w:val="none" w:sz="0" w:space="0" w:color="auto"/>
            <w:bottom w:val="none" w:sz="0" w:space="0" w:color="auto"/>
            <w:right w:val="none" w:sz="0" w:space="0" w:color="auto"/>
          </w:divBdr>
        </w:div>
        <w:div w:id="518276862">
          <w:marLeft w:val="0"/>
          <w:marRight w:val="0"/>
          <w:marTop w:val="0"/>
          <w:marBottom w:val="150"/>
          <w:divBdr>
            <w:top w:val="none" w:sz="0" w:space="0" w:color="auto"/>
            <w:left w:val="none" w:sz="0" w:space="0" w:color="auto"/>
            <w:bottom w:val="none" w:sz="0" w:space="0" w:color="auto"/>
            <w:right w:val="none" w:sz="0" w:space="0" w:color="auto"/>
          </w:divBdr>
        </w:div>
        <w:div w:id="518324410">
          <w:marLeft w:val="0"/>
          <w:marRight w:val="0"/>
          <w:marTop w:val="0"/>
          <w:marBottom w:val="75"/>
          <w:divBdr>
            <w:top w:val="none" w:sz="0" w:space="0" w:color="auto"/>
            <w:left w:val="none" w:sz="0" w:space="0" w:color="auto"/>
            <w:bottom w:val="none" w:sz="0" w:space="0" w:color="auto"/>
            <w:right w:val="none" w:sz="0" w:space="0" w:color="auto"/>
          </w:divBdr>
        </w:div>
        <w:div w:id="518354734">
          <w:marLeft w:val="0"/>
          <w:marRight w:val="0"/>
          <w:marTop w:val="0"/>
          <w:marBottom w:val="0"/>
          <w:divBdr>
            <w:top w:val="none" w:sz="0" w:space="0" w:color="auto"/>
            <w:left w:val="none" w:sz="0" w:space="0" w:color="auto"/>
            <w:bottom w:val="none" w:sz="0" w:space="0" w:color="auto"/>
            <w:right w:val="none" w:sz="0" w:space="0" w:color="auto"/>
          </w:divBdr>
        </w:div>
        <w:div w:id="518390425">
          <w:marLeft w:val="0"/>
          <w:marRight w:val="150"/>
          <w:marTop w:val="0"/>
          <w:marBottom w:val="0"/>
          <w:divBdr>
            <w:top w:val="none" w:sz="0" w:space="0" w:color="auto"/>
            <w:left w:val="none" w:sz="0" w:space="0" w:color="auto"/>
            <w:bottom w:val="none" w:sz="0" w:space="0" w:color="auto"/>
            <w:right w:val="none" w:sz="0" w:space="0" w:color="auto"/>
          </w:divBdr>
        </w:div>
        <w:div w:id="518467489">
          <w:marLeft w:val="0"/>
          <w:marRight w:val="0"/>
          <w:marTop w:val="0"/>
          <w:marBottom w:val="0"/>
          <w:divBdr>
            <w:top w:val="none" w:sz="0" w:space="0" w:color="auto"/>
            <w:left w:val="none" w:sz="0" w:space="0" w:color="auto"/>
            <w:bottom w:val="none" w:sz="0" w:space="0" w:color="auto"/>
            <w:right w:val="none" w:sz="0" w:space="0" w:color="auto"/>
          </w:divBdr>
          <w:divsChild>
            <w:div w:id="40136229">
              <w:marLeft w:val="0"/>
              <w:marRight w:val="0"/>
              <w:marTop w:val="0"/>
              <w:marBottom w:val="0"/>
              <w:divBdr>
                <w:top w:val="none" w:sz="0" w:space="0" w:color="auto"/>
                <w:left w:val="none" w:sz="0" w:space="0" w:color="auto"/>
                <w:bottom w:val="none" w:sz="0" w:space="0" w:color="auto"/>
                <w:right w:val="none" w:sz="0" w:space="0" w:color="auto"/>
              </w:divBdr>
            </w:div>
            <w:div w:id="573786518">
              <w:marLeft w:val="0"/>
              <w:marRight w:val="0"/>
              <w:marTop w:val="0"/>
              <w:marBottom w:val="0"/>
              <w:divBdr>
                <w:top w:val="none" w:sz="0" w:space="0" w:color="auto"/>
                <w:left w:val="none" w:sz="0" w:space="0" w:color="auto"/>
                <w:bottom w:val="none" w:sz="0" w:space="0" w:color="auto"/>
                <w:right w:val="none" w:sz="0" w:space="0" w:color="auto"/>
              </w:divBdr>
            </w:div>
          </w:divsChild>
        </w:div>
        <w:div w:id="518541136">
          <w:marLeft w:val="0"/>
          <w:marRight w:val="0"/>
          <w:marTop w:val="0"/>
          <w:marBottom w:val="0"/>
          <w:divBdr>
            <w:top w:val="none" w:sz="0" w:space="0" w:color="auto"/>
            <w:left w:val="none" w:sz="0" w:space="0" w:color="auto"/>
            <w:bottom w:val="none" w:sz="0" w:space="0" w:color="auto"/>
            <w:right w:val="none" w:sz="0" w:space="0" w:color="auto"/>
          </w:divBdr>
        </w:div>
        <w:div w:id="518541876">
          <w:marLeft w:val="0"/>
          <w:marRight w:val="0"/>
          <w:marTop w:val="0"/>
          <w:marBottom w:val="240"/>
          <w:divBdr>
            <w:top w:val="none" w:sz="0" w:space="0" w:color="auto"/>
            <w:left w:val="none" w:sz="0" w:space="0" w:color="auto"/>
            <w:bottom w:val="none" w:sz="0" w:space="0" w:color="auto"/>
            <w:right w:val="none" w:sz="0" w:space="0" w:color="auto"/>
          </w:divBdr>
        </w:div>
        <w:div w:id="518545575">
          <w:marLeft w:val="0"/>
          <w:marRight w:val="0"/>
          <w:marTop w:val="0"/>
          <w:marBottom w:val="240"/>
          <w:divBdr>
            <w:top w:val="none" w:sz="0" w:space="0" w:color="auto"/>
            <w:left w:val="none" w:sz="0" w:space="0" w:color="auto"/>
            <w:bottom w:val="none" w:sz="0" w:space="0" w:color="auto"/>
            <w:right w:val="none" w:sz="0" w:space="0" w:color="auto"/>
          </w:divBdr>
        </w:div>
        <w:div w:id="518549434">
          <w:marLeft w:val="-225"/>
          <w:marRight w:val="-225"/>
          <w:marTop w:val="0"/>
          <w:marBottom w:val="0"/>
          <w:divBdr>
            <w:top w:val="none" w:sz="0" w:space="0" w:color="auto"/>
            <w:left w:val="none" w:sz="0" w:space="0" w:color="auto"/>
            <w:bottom w:val="none" w:sz="0" w:space="0" w:color="auto"/>
            <w:right w:val="none" w:sz="0" w:space="0" w:color="auto"/>
          </w:divBdr>
          <w:divsChild>
            <w:div w:id="603922208">
              <w:marLeft w:val="0"/>
              <w:marRight w:val="0"/>
              <w:marTop w:val="0"/>
              <w:marBottom w:val="0"/>
              <w:divBdr>
                <w:top w:val="none" w:sz="0" w:space="0" w:color="auto"/>
                <w:left w:val="none" w:sz="0" w:space="0" w:color="auto"/>
                <w:bottom w:val="none" w:sz="0" w:space="0" w:color="auto"/>
                <w:right w:val="none" w:sz="0" w:space="0" w:color="auto"/>
              </w:divBdr>
            </w:div>
          </w:divsChild>
        </w:div>
        <w:div w:id="518588648">
          <w:marLeft w:val="750"/>
          <w:marRight w:val="0"/>
          <w:marTop w:val="0"/>
          <w:marBottom w:val="0"/>
          <w:divBdr>
            <w:top w:val="none" w:sz="0" w:space="0" w:color="auto"/>
            <w:left w:val="none" w:sz="0" w:space="0" w:color="auto"/>
            <w:bottom w:val="none" w:sz="0" w:space="0" w:color="auto"/>
            <w:right w:val="none" w:sz="0" w:space="0" w:color="auto"/>
          </w:divBdr>
        </w:div>
        <w:div w:id="518589595">
          <w:marLeft w:val="0"/>
          <w:marRight w:val="0"/>
          <w:marTop w:val="0"/>
          <w:marBottom w:val="0"/>
          <w:divBdr>
            <w:top w:val="none" w:sz="0" w:space="0" w:color="auto"/>
            <w:left w:val="none" w:sz="0" w:space="0" w:color="auto"/>
            <w:bottom w:val="none" w:sz="0" w:space="0" w:color="auto"/>
            <w:right w:val="none" w:sz="0" w:space="0" w:color="auto"/>
          </w:divBdr>
        </w:div>
        <w:div w:id="518665586">
          <w:marLeft w:val="0"/>
          <w:marRight w:val="0"/>
          <w:marTop w:val="0"/>
          <w:marBottom w:val="0"/>
          <w:divBdr>
            <w:top w:val="single" w:sz="2" w:space="0" w:color="E0E0E0"/>
            <w:left w:val="single" w:sz="2" w:space="0" w:color="E0E0E0"/>
            <w:bottom w:val="single" w:sz="2" w:space="0" w:color="E0E0E0"/>
            <w:right w:val="single" w:sz="2" w:space="0" w:color="E0E0E0"/>
          </w:divBdr>
        </w:div>
        <w:div w:id="518741825">
          <w:marLeft w:val="1463"/>
          <w:marRight w:val="0"/>
          <w:marTop w:val="0"/>
          <w:marBottom w:val="0"/>
          <w:divBdr>
            <w:top w:val="none" w:sz="0" w:space="0" w:color="auto"/>
            <w:left w:val="none" w:sz="0" w:space="0" w:color="auto"/>
            <w:bottom w:val="none" w:sz="0" w:space="0" w:color="auto"/>
            <w:right w:val="none" w:sz="0" w:space="0" w:color="auto"/>
          </w:divBdr>
          <w:divsChild>
            <w:div w:id="752556852">
              <w:marLeft w:val="0"/>
              <w:marRight w:val="0"/>
              <w:marTop w:val="0"/>
              <w:marBottom w:val="0"/>
              <w:divBdr>
                <w:top w:val="none" w:sz="0" w:space="0" w:color="auto"/>
                <w:left w:val="none" w:sz="0" w:space="0" w:color="auto"/>
                <w:bottom w:val="none" w:sz="0" w:space="0" w:color="auto"/>
                <w:right w:val="none" w:sz="0" w:space="0" w:color="auto"/>
              </w:divBdr>
            </w:div>
          </w:divsChild>
        </w:div>
        <w:div w:id="518785655">
          <w:marLeft w:val="0"/>
          <w:marRight w:val="0"/>
          <w:marTop w:val="0"/>
          <w:marBottom w:val="0"/>
          <w:divBdr>
            <w:top w:val="none" w:sz="0" w:space="0" w:color="auto"/>
            <w:left w:val="none" w:sz="0" w:space="0" w:color="auto"/>
            <w:bottom w:val="none" w:sz="0" w:space="0" w:color="auto"/>
            <w:right w:val="none" w:sz="0" w:space="0" w:color="auto"/>
          </w:divBdr>
          <w:divsChild>
            <w:div w:id="608468314">
              <w:marLeft w:val="0"/>
              <w:marRight w:val="0"/>
              <w:marTop w:val="0"/>
              <w:marBottom w:val="0"/>
              <w:divBdr>
                <w:top w:val="none" w:sz="0" w:space="0" w:color="auto"/>
                <w:left w:val="none" w:sz="0" w:space="0" w:color="auto"/>
                <w:bottom w:val="none" w:sz="0" w:space="0" w:color="auto"/>
                <w:right w:val="none" w:sz="0" w:space="0" w:color="auto"/>
              </w:divBdr>
              <w:divsChild>
                <w:div w:id="978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01">
          <w:marLeft w:val="0"/>
          <w:marRight w:val="0"/>
          <w:marTop w:val="0"/>
          <w:marBottom w:val="0"/>
          <w:divBdr>
            <w:top w:val="none" w:sz="0" w:space="0" w:color="auto"/>
            <w:left w:val="none" w:sz="0" w:space="0" w:color="auto"/>
            <w:bottom w:val="none" w:sz="0" w:space="0" w:color="auto"/>
            <w:right w:val="none" w:sz="0" w:space="0" w:color="auto"/>
          </w:divBdr>
          <w:divsChild>
            <w:div w:id="628438250">
              <w:marLeft w:val="-150"/>
              <w:marRight w:val="-150"/>
              <w:marTop w:val="0"/>
              <w:marBottom w:val="0"/>
              <w:divBdr>
                <w:top w:val="none" w:sz="0" w:space="0" w:color="auto"/>
                <w:left w:val="none" w:sz="0" w:space="0" w:color="auto"/>
                <w:bottom w:val="none" w:sz="0" w:space="0" w:color="auto"/>
                <w:right w:val="none" w:sz="0" w:space="0" w:color="auto"/>
              </w:divBdr>
            </w:div>
          </w:divsChild>
        </w:div>
        <w:div w:id="518928917">
          <w:marLeft w:val="0"/>
          <w:marRight w:val="0"/>
          <w:marTop w:val="0"/>
          <w:marBottom w:val="0"/>
          <w:divBdr>
            <w:top w:val="none" w:sz="0" w:space="0" w:color="auto"/>
            <w:left w:val="none" w:sz="0" w:space="0" w:color="auto"/>
            <w:bottom w:val="none" w:sz="0" w:space="0" w:color="auto"/>
            <w:right w:val="none" w:sz="0" w:space="0" w:color="auto"/>
          </w:divBdr>
          <w:divsChild>
            <w:div w:id="614992530">
              <w:marLeft w:val="0"/>
              <w:marRight w:val="0"/>
              <w:marTop w:val="0"/>
              <w:marBottom w:val="0"/>
              <w:divBdr>
                <w:top w:val="none" w:sz="0" w:space="0" w:color="auto"/>
                <w:left w:val="none" w:sz="0" w:space="0" w:color="auto"/>
                <w:bottom w:val="none" w:sz="0" w:space="0" w:color="auto"/>
                <w:right w:val="none" w:sz="0" w:space="0" w:color="auto"/>
              </w:divBdr>
            </w:div>
          </w:divsChild>
        </w:div>
        <w:div w:id="518932864">
          <w:marLeft w:val="0"/>
          <w:marRight w:val="0"/>
          <w:marTop w:val="0"/>
          <w:marBottom w:val="0"/>
          <w:divBdr>
            <w:top w:val="single" w:sz="2" w:space="0" w:color="E0E0E0"/>
            <w:left w:val="single" w:sz="2" w:space="0" w:color="E0E0E0"/>
            <w:bottom w:val="single" w:sz="2" w:space="0" w:color="E0E0E0"/>
            <w:right w:val="single" w:sz="2" w:space="0" w:color="E0E0E0"/>
          </w:divBdr>
        </w:div>
        <w:div w:id="518936251">
          <w:marLeft w:val="0"/>
          <w:marRight w:val="0"/>
          <w:marTop w:val="0"/>
          <w:marBottom w:val="0"/>
          <w:divBdr>
            <w:top w:val="none" w:sz="0" w:space="0" w:color="auto"/>
            <w:left w:val="none" w:sz="0" w:space="0" w:color="auto"/>
            <w:bottom w:val="none" w:sz="0" w:space="0" w:color="auto"/>
            <w:right w:val="none" w:sz="0" w:space="0" w:color="auto"/>
          </w:divBdr>
        </w:div>
        <w:div w:id="518979620">
          <w:marLeft w:val="0"/>
          <w:marRight w:val="0"/>
          <w:marTop w:val="0"/>
          <w:marBottom w:val="0"/>
          <w:divBdr>
            <w:top w:val="none" w:sz="0" w:space="0" w:color="auto"/>
            <w:left w:val="none" w:sz="0" w:space="0" w:color="auto"/>
            <w:bottom w:val="none" w:sz="0" w:space="0" w:color="auto"/>
            <w:right w:val="none" w:sz="0" w:space="0" w:color="auto"/>
          </w:divBdr>
          <w:divsChild>
            <w:div w:id="184902854">
              <w:marLeft w:val="0"/>
              <w:marRight w:val="0"/>
              <w:marTop w:val="0"/>
              <w:marBottom w:val="0"/>
              <w:divBdr>
                <w:top w:val="none" w:sz="0" w:space="0" w:color="auto"/>
                <w:left w:val="none" w:sz="0" w:space="0" w:color="auto"/>
                <w:bottom w:val="none" w:sz="0" w:space="0" w:color="auto"/>
                <w:right w:val="none" w:sz="0" w:space="0" w:color="auto"/>
              </w:divBdr>
            </w:div>
          </w:divsChild>
        </w:div>
        <w:div w:id="519009641">
          <w:marLeft w:val="-225"/>
          <w:marRight w:val="-225"/>
          <w:marTop w:val="0"/>
          <w:marBottom w:val="0"/>
          <w:divBdr>
            <w:top w:val="none" w:sz="0" w:space="0" w:color="auto"/>
            <w:left w:val="none" w:sz="0" w:space="0" w:color="auto"/>
            <w:bottom w:val="none" w:sz="0" w:space="0" w:color="auto"/>
            <w:right w:val="none" w:sz="0" w:space="0" w:color="auto"/>
          </w:divBdr>
        </w:div>
        <w:div w:id="519045560">
          <w:marLeft w:val="0"/>
          <w:marRight w:val="0"/>
          <w:marTop w:val="0"/>
          <w:marBottom w:val="0"/>
          <w:divBdr>
            <w:top w:val="none" w:sz="0" w:space="0" w:color="auto"/>
            <w:left w:val="none" w:sz="0" w:space="0" w:color="auto"/>
            <w:bottom w:val="none" w:sz="0" w:space="0" w:color="auto"/>
            <w:right w:val="none" w:sz="0" w:space="0" w:color="auto"/>
          </w:divBdr>
        </w:div>
        <w:div w:id="519123797">
          <w:marLeft w:val="0"/>
          <w:marRight w:val="225"/>
          <w:marTop w:val="0"/>
          <w:marBottom w:val="0"/>
          <w:divBdr>
            <w:top w:val="none" w:sz="0" w:space="0" w:color="auto"/>
            <w:left w:val="none" w:sz="0" w:space="0" w:color="auto"/>
            <w:bottom w:val="none" w:sz="0" w:space="0" w:color="auto"/>
            <w:right w:val="none" w:sz="0" w:space="0" w:color="auto"/>
          </w:divBdr>
        </w:div>
        <w:div w:id="519201972">
          <w:marLeft w:val="0"/>
          <w:marRight w:val="0"/>
          <w:marTop w:val="0"/>
          <w:marBottom w:val="0"/>
          <w:divBdr>
            <w:top w:val="none" w:sz="0" w:space="0" w:color="auto"/>
            <w:left w:val="none" w:sz="0" w:space="0" w:color="auto"/>
            <w:bottom w:val="none" w:sz="0" w:space="0" w:color="auto"/>
            <w:right w:val="none" w:sz="0" w:space="0" w:color="auto"/>
          </w:divBdr>
        </w:div>
        <w:div w:id="519205541">
          <w:marLeft w:val="0"/>
          <w:marRight w:val="0"/>
          <w:marTop w:val="0"/>
          <w:marBottom w:val="0"/>
          <w:divBdr>
            <w:top w:val="none" w:sz="0" w:space="0" w:color="auto"/>
            <w:left w:val="none" w:sz="0" w:space="0" w:color="auto"/>
            <w:bottom w:val="none" w:sz="0" w:space="0" w:color="auto"/>
            <w:right w:val="none" w:sz="0" w:space="0" w:color="auto"/>
          </w:divBdr>
        </w:div>
        <w:div w:id="519243087">
          <w:marLeft w:val="0"/>
          <w:marRight w:val="0"/>
          <w:marTop w:val="0"/>
          <w:marBottom w:val="0"/>
          <w:divBdr>
            <w:top w:val="none" w:sz="0" w:space="0" w:color="auto"/>
            <w:left w:val="none" w:sz="0" w:space="0" w:color="auto"/>
            <w:bottom w:val="none" w:sz="0" w:space="0" w:color="auto"/>
            <w:right w:val="none" w:sz="0" w:space="0" w:color="auto"/>
          </w:divBdr>
          <w:divsChild>
            <w:div w:id="725568538">
              <w:marLeft w:val="-204"/>
              <w:marRight w:val="-204"/>
              <w:marTop w:val="0"/>
              <w:marBottom w:val="0"/>
              <w:divBdr>
                <w:top w:val="none" w:sz="0" w:space="0" w:color="auto"/>
                <w:left w:val="none" w:sz="0" w:space="0" w:color="auto"/>
                <w:bottom w:val="none" w:sz="0" w:space="0" w:color="auto"/>
                <w:right w:val="none" w:sz="0" w:space="0" w:color="auto"/>
              </w:divBdr>
            </w:div>
          </w:divsChild>
        </w:div>
        <w:div w:id="519271996">
          <w:marLeft w:val="0"/>
          <w:marRight w:val="0"/>
          <w:marTop w:val="0"/>
          <w:marBottom w:val="150"/>
          <w:divBdr>
            <w:top w:val="none" w:sz="0" w:space="0" w:color="auto"/>
            <w:left w:val="none" w:sz="0" w:space="0" w:color="auto"/>
            <w:bottom w:val="none" w:sz="0" w:space="0" w:color="auto"/>
            <w:right w:val="none" w:sz="0" w:space="0" w:color="auto"/>
          </w:divBdr>
        </w:div>
        <w:div w:id="519273903">
          <w:marLeft w:val="-188"/>
          <w:marRight w:val="-188"/>
          <w:marTop w:val="0"/>
          <w:marBottom w:val="0"/>
          <w:divBdr>
            <w:top w:val="none" w:sz="0" w:space="0" w:color="auto"/>
            <w:left w:val="none" w:sz="0" w:space="0" w:color="auto"/>
            <w:bottom w:val="none" w:sz="0" w:space="0" w:color="auto"/>
            <w:right w:val="none" w:sz="0" w:space="0" w:color="auto"/>
          </w:divBdr>
          <w:divsChild>
            <w:div w:id="689454441">
              <w:marLeft w:val="1221"/>
              <w:marRight w:val="0"/>
              <w:marTop w:val="0"/>
              <w:marBottom w:val="0"/>
              <w:divBdr>
                <w:top w:val="none" w:sz="0" w:space="0" w:color="auto"/>
                <w:left w:val="none" w:sz="0" w:space="0" w:color="auto"/>
                <w:bottom w:val="none" w:sz="0" w:space="0" w:color="auto"/>
                <w:right w:val="none" w:sz="0" w:space="0" w:color="auto"/>
              </w:divBdr>
              <w:divsChild>
                <w:div w:id="27132348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9274414">
          <w:marLeft w:val="0"/>
          <w:marRight w:val="0"/>
          <w:marTop w:val="100"/>
          <w:marBottom w:val="100"/>
          <w:divBdr>
            <w:top w:val="none" w:sz="0" w:space="0" w:color="auto"/>
            <w:left w:val="none" w:sz="0" w:space="0" w:color="auto"/>
            <w:bottom w:val="none" w:sz="0" w:space="0" w:color="auto"/>
            <w:right w:val="none" w:sz="0" w:space="0" w:color="auto"/>
          </w:divBdr>
        </w:div>
        <w:div w:id="519315027">
          <w:marLeft w:val="0"/>
          <w:marRight w:val="0"/>
          <w:marTop w:val="450"/>
          <w:marBottom w:val="450"/>
          <w:divBdr>
            <w:top w:val="none" w:sz="0" w:space="0" w:color="auto"/>
            <w:left w:val="none" w:sz="0" w:space="0" w:color="auto"/>
            <w:bottom w:val="none" w:sz="0" w:space="0" w:color="auto"/>
            <w:right w:val="none" w:sz="0" w:space="0" w:color="auto"/>
          </w:divBdr>
        </w:div>
        <w:div w:id="519315424">
          <w:marLeft w:val="-188"/>
          <w:marRight w:val="-188"/>
          <w:marTop w:val="0"/>
          <w:marBottom w:val="0"/>
          <w:divBdr>
            <w:top w:val="none" w:sz="0" w:space="0" w:color="auto"/>
            <w:left w:val="none" w:sz="0" w:space="0" w:color="auto"/>
            <w:bottom w:val="none" w:sz="0" w:space="0" w:color="auto"/>
            <w:right w:val="none" w:sz="0" w:space="0" w:color="auto"/>
          </w:divBdr>
          <w:divsChild>
            <w:div w:id="193691441">
              <w:marLeft w:val="0"/>
              <w:marRight w:val="0"/>
              <w:marTop w:val="0"/>
              <w:marBottom w:val="0"/>
              <w:divBdr>
                <w:top w:val="none" w:sz="0" w:space="0" w:color="auto"/>
                <w:left w:val="none" w:sz="0" w:space="0" w:color="auto"/>
                <w:bottom w:val="none" w:sz="0" w:space="0" w:color="auto"/>
                <w:right w:val="none" w:sz="0" w:space="0" w:color="auto"/>
              </w:divBdr>
              <w:divsChild>
                <w:div w:id="392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37">
          <w:marLeft w:val="0"/>
          <w:marRight w:val="0"/>
          <w:marTop w:val="0"/>
          <w:marBottom w:val="0"/>
          <w:divBdr>
            <w:top w:val="none" w:sz="0" w:space="0" w:color="auto"/>
            <w:left w:val="none" w:sz="0" w:space="0" w:color="auto"/>
            <w:bottom w:val="none" w:sz="0" w:space="0" w:color="auto"/>
            <w:right w:val="none" w:sz="0" w:space="0" w:color="auto"/>
          </w:divBdr>
          <w:divsChild>
            <w:div w:id="171918612">
              <w:marLeft w:val="0"/>
              <w:marRight w:val="0"/>
              <w:marTop w:val="100"/>
              <w:marBottom w:val="100"/>
              <w:divBdr>
                <w:top w:val="none" w:sz="0" w:space="0" w:color="auto"/>
                <w:left w:val="none" w:sz="0" w:space="0" w:color="auto"/>
                <w:bottom w:val="none" w:sz="0" w:space="0" w:color="auto"/>
                <w:right w:val="none" w:sz="0" w:space="0" w:color="auto"/>
              </w:divBdr>
              <w:divsChild>
                <w:div w:id="721058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323801">
          <w:marLeft w:val="0"/>
          <w:marRight w:val="0"/>
          <w:marTop w:val="0"/>
          <w:marBottom w:val="300"/>
          <w:divBdr>
            <w:top w:val="none" w:sz="0" w:space="0" w:color="auto"/>
            <w:left w:val="none" w:sz="0" w:space="0" w:color="auto"/>
            <w:bottom w:val="single" w:sz="6" w:space="5" w:color="000000"/>
            <w:right w:val="none" w:sz="0" w:space="0" w:color="auto"/>
          </w:divBdr>
        </w:div>
        <w:div w:id="519396020">
          <w:marLeft w:val="0"/>
          <w:marRight w:val="0"/>
          <w:marTop w:val="0"/>
          <w:marBottom w:val="0"/>
          <w:divBdr>
            <w:top w:val="none" w:sz="0" w:space="0" w:color="auto"/>
            <w:left w:val="none" w:sz="0" w:space="0" w:color="auto"/>
            <w:bottom w:val="none" w:sz="0" w:space="0" w:color="auto"/>
            <w:right w:val="none" w:sz="0" w:space="0" w:color="auto"/>
          </w:divBdr>
        </w:div>
        <w:div w:id="519398472">
          <w:marLeft w:val="0"/>
          <w:marRight w:val="0"/>
          <w:marTop w:val="0"/>
          <w:marBottom w:val="0"/>
          <w:divBdr>
            <w:top w:val="none" w:sz="0" w:space="0" w:color="auto"/>
            <w:left w:val="none" w:sz="0" w:space="0" w:color="auto"/>
            <w:bottom w:val="none" w:sz="0" w:space="0" w:color="auto"/>
            <w:right w:val="none" w:sz="0" w:space="0" w:color="auto"/>
          </w:divBdr>
        </w:div>
        <w:div w:id="519398545">
          <w:marLeft w:val="0"/>
          <w:marRight w:val="0"/>
          <w:marTop w:val="0"/>
          <w:marBottom w:val="125"/>
          <w:divBdr>
            <w:top w:val="none" w:sz="0" w:space="0" w:color="auto"/>
            <w:left w:val="none" w:sz="0" w:space="0" w:color="auto"/>
            <w:bottom w:val="none" w:sz="0" w:space="0" w:color="auto"/>
            <w:right w:val="none" w:sz="0" w:space="0" w:color="auto"/>
          </w:divBdr>
        </w:div>
        <w:div w:id="519438577">
          <w:marLeft w:val="0"/>
          <w:marRight w:val="0"/>
          <w:marTop w:val="0"/>
          <w:marBottom w:val="240"/>
          <w:divBdr>
            <w:top w:val="none" w:sz="0" w:space="0" w:color="auto"/>
            <w:left w:val="none" w:sz="0" w:space="0" w:color="auto"/>
            <w:bottom w:val="none" w:sz="0" w:space="0" w:color="auto"/>
            <w:right w:val="none" w:sz="0" w:space="0" w:color="auto"/>
          </w:divBdr>
        </w:div>
        <w:div w:id="519465574">
          <w:marLeft w:val="0"/>
          <w:marRight w:val="0"/>
          <w:marTop w:val="0"/>
          <w:marBottom w:val="0"/>
          <w:divBdr>
            <w:top w:val="none" w:sz="0" w:space="0" w:color="auto"/>
            <w:left w:val="none" w:sz="0" w:space="0" w:color="auto"/>
            <w:bottom w:val="none" w:sz="0" w:space="0" w:color="auto"/>
            <w:right w:val="none" w:sz="0" w:space="0" w:color="auto"/>
          </w:divBdr>
        </w:div>
        <w:div w:id="519511397">
          <w:marLeft w:val="0"/>
          <w:marRight w:val="0"/>
          <w:marTop w:val="0"/>
          <w:marBottom w:val="0"/>
          <w:divBdr>
            <w:top w:val="none" w:sz="0" w:space="0" w:color="auto"/>
            <w:left w:val="none" w:sz="0" w:space="0" w:color="auto"/>
            <w:bottom w:val="none" w:sz="0" w:space="0" w:color="auto"/>
            <w:right w:val="none" w:sz="0" w:space="0" w:color="auto"/>
          </w:divBdr>
        </w:div>
        <w:div w:id="519516792">
          <w:marLeft w:val="0"/>
          <w:marRight w:val="0"/>
          <w:marTop w:val="0"/>
          <w:marBottom w:val="345"/>
          <w:divBdr>
            <w:top w:val="none" w:sz="0" w:space="0" w:color="auto"/>
            <w:left w:val="none" w:sz="0" w:space="0" w:color="auto"/>
            <w:bottom w:val="none" w:sz="0" w:space="0" w:color="auto"/>
            <w:right w:val="none" w:sz="0" w:space="0" w:color="auto"/>
          </w:divBdr>
        </w:div>
        <w:div w:id="519586163">
          <w:marLeft w:val="0"/>
          <w:marRight w:val="0"/>
          <w:marTop w:val="0"/>
          <w:marBottom w:val="0"/>
          <w:divBdr>
            <w:top w:val="none" w:sz="0" w:space="0" w:color="auto"/>
            <w:left w:val="none" w:sz="0" w:space="0" w:color="auto"/>
            <w:bottom w:val="none" w:sz="0" w:space="0" w:color="auto"/>
            <w:right w:val="none" w:sz="0" w:space="0" w:color="auto"/>
          </w:divBdr>
        </w:div>
        <w:div w:id="519586808">
          <w:marLeft w:val="0"/>
          <w:marRight w:val="0"/>
          <w:marTop w:val="0"/>
          <w:marBottom w:val="0"/>
          <w:divBdr>
            <w:top w:val="none" w:sz="0" w:space="0" w:color="auto"/>
            <w:left w:val="none" w:sz="0" w:space="0" w:color="auto"/>
            <w:bottom w:val="none" w:sz="0" w:space="0" w:color="auto"/>
            <w:right w:val="none" w:sz="0" w:space="0" w:color="auto"/>
          </w:divBdr>
        </w:div>
        <w:div w:id="519705783">
          <w:marLeft w:val="0"/>
          <w:marRight w:val="0"/>
          <w:marTop w:val="0"/>
          <w:marBottom w:val="0"/>
          <w:divBdr>
            <w:top w:val="none" w:sz="0" w:space="0" w:color="auto"/>
            <w:left w:val="none" w:sz="0" w:space="0" w:color="auto"/>
            <w:bottom w:val="none" w:sz="0" w:space="0" w:color="auto"/>
            <w:right w:val="none" w:sz="0" w:space="0" w:color="auto"/>
          </w:divBdr>
          <w:divsChild>
            <w:div w:id="159273049">
              <w:marLeft w:val="0"/>
              <w:marRight w:val="0"/>
              <w:marTop w:val="0"/>
              <w:marBottom w:val="0"/>
              <w:divBdr>
                <w:top w:val="none" w:sz="0" w:space="0" w:color="auto"/>
                <w:left w:val="none" w:sz="0" w:space="0" w:color="auto"/>
                <w:bottom w:val="none" w:sz="0" w:space="0" w:color="auto"/>
                <w:right w:val="none" w:sz="0" w:space="0" w:color="auto"/>
              </w:divBdr>
            </w:div>
          </w:divsChild>
        </w:div>
        <w:div w:id="519710015">
          <w:marLeft w:val="0"/>
          <w:marRight w:val="0"/>
          <w:marTop w:val="0"/>
          <w:marBottom w:val="0"/>
          <w:divBdr>
            <w:top w:val="none" w:sz="0" w:space="0" w:color="auto"/>
            <w:left w:val="none" w:sz="0" w:space="0" w:color="auto"/>
            <w:bottom w:val="none" w:sz="0" w:space="0" w:color="auto"/>
            <w:right w:val="none" w:sz="0" w:space="0" w:color="auto"/>
          </w:divBdr>
          <w:divsChild>
            <w:div w:id="216626689">
              <w:marLeft w:val="0"/>
              <w:marRight w:val="0"/>
              <w:marTop w:val="100"/>
              <w:marBottom w:val="100"/>
              <w:divBdr>
                <w:top w:val="none" w:sz="0" w:space="0" w:color="auto"/>
                <w:left w:val="none" w:sz="0" w:space="0" w:color="auto"/>
                <w:bottom w:val="none" w:sz="0" w:space="0" w:color="auto"/>
                <w:right w:val="none" w:sz="0" w:space="0" w:color="auto"/>
              </w:divBdr>
              <w:divsChild>
                <w:div w:id="251398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780664">
          <w:marLeft w:val="0"/>
          <w:marRight w:val="0"/>
          <w:marTop w:val="0"/>
          <w:marBottom w:val="0"/>
          <w:divBdr>
            <w:top w:val="none" w:sz="0" w:space="0" w:color="auto"/>
            <w:left w:val="none" w:sz="0" w:space="0" w:color="auto"/>
            <w:bottom w:val="none" w:sz="0" w:space="0" w:color="auto"/>
            <w:right w:val="none" w:sz="0" w:space="0" w:color="auto"/>
          </w:divBdr>
        </w:div>
        <w:div w:id="519852337">
          <w:marLeft w:val="0"/>
          <w:marRight w:val="0"/>
          <w:marTop w:val="0"/>
          <w:marBottom w:val="0"/>
          <w:divBdr>
            <w:top w:val="none" w:sz="0" w:space="0" w:color="auto"/>
            <w:left w:val="none" w:sz="0" w:space="0" w:color="auto"/>
            <w:bottom w:val="none" w:sz="0" w:space="0" w:color="auto"/>
            <w:right w:val="none" w:sz="0" w:space="0" w:color="auto"/>
          </w:divBdr>
        </w:div>
        <w:div w:id="519853410">
          <w:marLeft w:val="0"/>
          <w:marRight w:val="0"/>
          <w:marTop w:val="0"/>
          <w:marBottom w:val="0"/>
          <w:divBdr>
            <w:top w:val="none" w:sz="0" w:space="0" w:color="auto"/>
            <w:left w:val="none" w:sz="0" w:space="0" w:color="auto"/>
            <w:bottom w:val="none" w:sz="0" w:space="0" w:color="auto"/>
            <w:right w:val="none" w:sz="0" w:space="0" w:color="auto"/>
          </w:divBdr>
        </w:div>
        <w:div w:id="519901494">
          <w:marLeft w:val="0"/>
          <w:marRight w:val="0"/>
          <w:marTop w:val="0"/>
          <w:marBottom w:val="300"/>
          <w:divBdr>
            <w:top w:val="none" w:sz="0" w:space="0" w:color="auto"/>
            <w:left w:val="none" w:sz="0" w:space="0" w:color="auto"/>
            <w:bottom w:val="none" w:sz="0" w:space="0" w:color="auto"/>
            <w:right w:val="none" w:sz="0" w:space="0" w:color="auto"/>
          </w:divBdr>
        </w:div>
        <w:div w:id="520094952">
          <w:marLeft w:val="15"/>
          <w:marRight w:val="225"/>
          <w:marTop w:val="0"/>
          <w:marBottom w:val="105"/>
          <w:divBdr>
            <w:top w:val="none" w:sz="0" w:space="0" w:color="auto"/>
            <w:left w:val="none" w:sz="0" w:space="0" w:color="auto"/>
            <w:bottom w:val="none" w:sz="0" w:space="0" w:color="auto"/>
            <w:right w:val="none" w:sz="0" w:space="0" w:color="auto"/>
          </w:divBdr>
        </w:div>
        <w:div w:id="520096177">
          <w:marLeft w:val="0"/>
          <w:marRight w:val="0"/>
          <w:marTop w:val="0"/>
          <w:marBottom w:val="0"/>
          <w:divBdr>
            <w:top w:val="none" w:sz="0" w:space="0" w:color="auto"/>
            <w:left w:val="none" w:sz="0" w:space="0" w:color="auto"/>
            <w:bottom w:val="none" w:sz="0" w:space="0" w:color="auto"/>
            <w:right w:val="none" w:sz="0" w:space="0" w:color="auto"/>
          </w:divBdr>
        </w:div>
        <w:div w:id="520122111">
          <w:marLeft w:val="0"/>
          <w:marRight w:val="0"/>
          <w:marTop w:val="0"/>
          <w:marBottom w:val="0"/>
          <w:divBdr>
            <w:top w:val="none" w:sz="0" w:space="0" w:color="auto"/>
            <w:left w:val="none" w:sz="0" w:space="0" w:color="auto"/>
            <w:bottom w:val="none" w:sz="0" w:space="0" w:color="auto"/>
            <w:right w:val="none" w:sz="0" w:space="0" w:color="auto"/>
          </w:divBdr>
        </w:div>
        <w:div w:id="520125166">
          <w:marLeft w:val="0"/>
          <w:marRight w:val="0"/>
          <w:marTop w:val="0"/>
          <w:marBottom w:val="300"/>
          <w:divBdr>
            <w:top w:val="none" w:sz="0" w:space="0" w:color="auto"/>
            <w:left w:val="none" w:sz="0" w:space="0" w:color="auto"/>
            <w:bottom w:val="none" w:sz="0" w:space="0" w:color="auto"/>
            <w:right w:val="none" w:sz="0" w:space="0" w:color="auto"/>
          </w:divBdr>
        </w:div>
        <w:div w:id="520163307">
          <w:marLeft w:val="0"/>
          <w:marRight w:val="188"/>
          <w:marTop w:val="0"/>
          <w:marBottom w:val="0"/>
          <w:divBdr>
            <w:top w:val="none" w:sz="0" w:space="0" w:color="auto"/>
            <w:left w:val="none" w:sz="0" w:space="0" w:color="auto"/>
            <w:bottom w:val="none" w:sz="0" w:space="0" w:color="auto"/>
            <w:right w:val="none" w:sz="0" w:space="0" w:color="auto"/>
          </w:divBdr>
        </w:div>
        <w:div w:id="520165102">
          <w:marLeft w:val="0"/>
          <w:marRight w:val="225"/>
          <w:marTop w:val="0"/>
          <w:marBottom w:val="0"/>
          <w:divBdr>
            <w:top w:val="none" w:sz="0" w:space="0" w:color="auto"/>
            <w:left w:val="none" w:sz="0" w:space="0" w:color="auto"/>
            <w:bottom w:val="none" w:sz="0" w:space="0" w:color="auto"/>
            <w:right w:val="none" w:sz="0" w:space="0" w:color="auto"/>
          </w:divBdr>
        </w:div>
        <w:div w:id="520165712">
          <w:marLeft w:val="0"/>
          <w:marRight w:val="0"/>
          <w:marTop w:val="0"/>
          <w:marBottom w:val="0"/>
          <w:divBdr>
            <w:top w:val="none" w:sz="0" w:space="0" w:color="auto"/>
            <w:left w:val="none" w:sz="0" w:space="0" w:color="auto"/>
            <w:bottom w:val="none" w:sz="0" w:space="0" w:color="auto"/>
            <w:right w:val="none" w:sz="0" w:space="0" w:color="auto"/>
          </w:divBdr>
        </w:div>
        <w:div w:id="520171936">
          <w:marLeft w:val="-225"/>
          <w:marRight w:val="-225"/>
          <w:marTop w:val="0"/>
          <w:marBottom w:val="0"/>
          <w:divBdr>
            <w:top w:val="none" w:sz="0" w:space="0" w:color="auto"/>
            <w:left w:val="none" w:sz="0" w:space="0" w:color="auto"/>
            <w:bottom w:val="none" w:sz="0" w:space="0" w:color="auto"/>
            <w:right w:val="none" w:sz="0" w:space="0" w:color="auto"/>
          </w:divBdr>
        </w:div>
        <w:div w:id="520241611">
          <w:marLeft w:val="0"/>
          <w:marRight w:val="0"/>
          <w:marTop w:val="0"/>
          <w:marBottom w:val="0"/>
          <w:divBdr>
            <w:top w:val="none" w:sz="0" w:space="0" w:color="auto"/>
            <w:left w:val="none" w:sz="0" w:space="0" w:color="auto"/>
            <w:bottom w:val="none" w:sz="0" w:space="0" w:color="auto"/>
            <w:right w:val="none" w:sz="0" w:space="0" w:color="auto"/>
          </w:divBdr>
          <w:divsChild>
            <w:div w:id="737050527">
              <w:marLeft w:val="0"/>
              <w:marRight w:val="0"/>
              <w:marTop w:val="0"/>
              <w:marBottom w:val="0"/>
              <w:divBdr>
                <w:top w:val="none" w:sz="0" w:space="0" w:color="auto"/>
                <w:left w:val="none" w:sz="0" w:space="0" w:color="auto"/>
                <w:bottom w:val="none" w:sz="0" w:space="0" w:color="auto"/>
                <w:right w:val="none" w:sz="0" w:space="0" w:color="auto"/>
              </w:divBdr>
              <w:divsChild>
                <w:div w:id="454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179">
          <w:marLeft w:val="0"/>
          <w:marRight w:val="0"/>
          <w:marTop w:val="0"/>
          <w:marBottom w:val="240"/>
          <w:divBdr>
            <w:top w:val="none" w:sz="0" w:space="0" w:color="auto"/>
            <w:left w:val="none" w:sz="0" w:space="0" w:color="auto"/>
            <w:bottom w:val="none" w:sz="0" w:space="0" w:color="auto"/>
            <w:right w:val="none" w:sz="0" w:space="0" w:color="auto"/>
          </w:divBdr>
        </w:div>
        <w:div w:id="520317816">
          <w:marLeft w:val="0"/>
          <w:marRight w:val="0"/>
          <w:marTop w:val="0"/>
          <w:marBottom w:val="75"/>
          <w:divBdr>
            <w:top w:val="none" w:sz="0" w:space="0" w:color="auto"/>
            <w:left w:val="none" w:sz="0" w:space="0" w:color="auto"/>
            <w:bottom w:val="none" w:sz="0" w:space="0" w:color="auto"/>
            <w:right w:val="none" w:sz="0" w:space="0" w:color="auto"/>
          </w:divBdr>
        </w:div>
        <w:div w:id="520508532">
          <w:marLeft w:val="0"/>
          <w:marRight w:val="0"/>
          <w:marTop w:val="0"/>
          <w:marBottom w:val="250"/>
          <w:divBdr>
            <w:top w:val="none" w:sz="0" w:space="0" w:color="auto"/>
            <w:left w:val="none" w:sz="0" w:space="0" w:color="auto"/>
            <w:bottom w:val="single" w:sz="4" w:space="4" w:color="000000"/>
            <w:right w:val="none" w:sz="0" w:space="0" w:color="auto"/>
          </w:divBdr>
        </w:div>
        <w:div w:id="520511023">
          <w:marLeft w:val="-225"/>
          <w:marRight w:val="-225"/>
          <w:marTop w:val="0"/>
          <w:marBottom w:val="0"/>
          <w:divBdr>
            <w:top w:val="none" w:sz="0" w:space="0" w:color="auto"/>
            <w:left w:val="none" w:sz="0" w:space="0" w:color="auto"/>
            <w:bottom w:val="none" w:sz="0" w:space="0" w:color="auto"/>
            <w:right w:val="none" w:sz="0" w:space="0" w:color="auto"/>
          </w:divBdr>
        </w:div>
        <w:div w:id="520512490">
          <w:marLeft w:val="-150"/>
          <w:marRight w:val="-150"/>
          <w:marTop w:val="0"/>
          <w:marBottom w:val="0"/>
          <w:divBdr>
            <w:top w:val="none" w:sz="0" w:space="0" w:color="auto"/>
            <w:left w:val="none" w:sz="0" w:space="0" w:color="auto"/>
            <w:bottom w:val="none" w:sz="0" w:space="0" w:color="auto"/>
            <w:right w:val="none" w:sz="0" w:space="0" w:color="auto"/>
          </w:divBdr>
        </w:div>
        <w:div w:id="520558703">
          <w:marLeft w:val="0"/>
          <w:marRight w:val="0"/>
          <w:marTop w:val="0"/>
          <w:marBottom w:val="0"/>
          <w:divBdr>
            <w:top w:val="none" w:sz="0" w:space="0" w:color="auto"/>
            <w:left w:val="none" w:sz="0" w:space="0" w:color="auto"/>
            <w:bottom w:val="none" w:sz="0" w:space="0" w:color="auto"/>
            <w:right w:val="none" w:sz="0" w:space="0" w:color="auto"/>
          </w:divBdr>
        </w:div>
        <w:div w:id="520584092">
          <w:marLeft w:val="0"/>
          <w:marRight w:val="0"/>
          <w:marTop w:val="225"/>
          <w:marBottom w:val="0"/>
          <w:divBdr>
            <w:top w:val="none" w:sz="0" w:space="0" w:color="auto"/>
            <w:left w:val="none" w:sz="0" w:space="0" w:color="auto"/>
            <w:bottom w:val="none" w:sz="0" w:space="0" w:color="auto"/>
            <w:right w:val="none" w:sz="0" w:space="0" w:color="auto"/>
          </w:divBdr>
        </w:div>
        <w:div w:id="520631171">
          <w:marLeft w:val="0"/>
          <w:marRight w:val="0"/>
          <w:marTop w:val="0"/>
          <w:marBottom w:val="0"/>
          <w:divBdr>
            <w:top w:val="none" w:sz="0" w:space="0" w:color="auto"/>
            <w:left w:val="none" w:sz="0" w:space="0" w:color="auto"/>
            <w:bottom w:val="none" w:sz="0" w:space="0" w:color="auto"/>
            <w:right w:val="none" w:sz="0" w:space="0" w:color="auto"/>
          </w:divBdr>
        </w:div>
        <w:div w:id="520633600">
          <w:marLeft w:val="0"/>
          <w:marRight w:val="0"/>
          <w:marTop w:val="0"/>
          <w:marBottom w:val="0"/>
          <w:divBdr>
            <w:top w:val="none" w:sz="0" w:space="0" w:color="auto"/>
            <w:left w:val="none" w:sz="0" w:space="0" w:color="auto"/>
            <w:bottom w:val="none" w:sz="0" w:space="0" w:color="auto"/>
            <w:right w:val="none" w:sz="0" w:space="0" w:color="auto"/>
          </w:divBdr>
        </w:div>
        <w:div w:id="520704838">
          <w:marLeft w:val="-150"/>
          <w:marRight w:val="-150"/>
          <w:marTop w:val="0"/>
          <w:marBottom w:val="0"/>
          <w:divBdr>
            <w:top w:val="none" w:sz="0" w:space="0" w:color="auto"/>
            <w:left w:val="none" w:sz="0" w:space="0" w:color="auto"/>
            <w:bottom w:val="none" w:sz="0" w:space="0" w:color="auto"/>
            <w:right w:val="none" w:sz="0" w:space="0" w:color="auto"/>
          </w:divBdr>
        </w:div>
        <w:div w:id="520775925">
          <w:marLeft w:val="0"/>
          <w:marRight w:val="0"/>
          <w:marTop w:val="0"/>
          <w:marBottom w:val="150"/>
          <w:divBdr>
            <w:top w:val="none" w:sz="0" w:space="0" w:color="auto"/>
            <w:left w:val="none" w:sz="0" w:space="0" w:color="auto"/>
            <w:bottom w:val="none" w:sz="0" w:space="0" w:color="auto"/>
            <w:right w:val="none" w:sz="0" w:space="0" w:color="auto"/>
          </w:divBdr>
        </w:div>
        <w:div w:id="520827470">
          <w:marLeft w:val="-125"/>
          <w:marRight w:val="-125"/>
          <w:marTop w:val="0"/>
          <w:marBottom w:val="0"/>
          <w:divBdr>
            <w:top w:val="none" w:sz="0" w:space="0" w:color="auto"/>
            <w:left w:val="none" w:sz="0" w:space="0" w:color="auto"/>
            <w:bottom w:val="none" w:sz="0" w:space="0" w:color="auto"/>
            <w:right w:val="none" w:sz="0" w:space="0" w:color="auto"/>
          </w:divBdr>
        </w:div>
        <w:div w:id="520900500">
          <w:marLeft w:val="0"/>
          <w:marRight w:val="0"/>
          <w:marTop w:val="300"/>
          <w:marBottom w:val="300"/>
          <w:divBdr>
            <w:top w:val="none" w:sz="0" w:space="0" w:color="auto"/>
            <w:left w:val="none" w:sz="0" w:space="0" w:color="auto"/>
            <w:bottom w:val="none" w:sz="0" w:space="0" w:color="auto"/>
            <w:right w:val="none" w:sz="0" w:space="0" w:color="auto"/>
          </w:divBdr>
        </w:div>
        <w:div w:id="520973272">
          <w:marLeft w:val="0"/>
          <w:marRight w:val="0"/>
          <w:marTop w:val="0"/>
          <w:marBottom w:val="0"/>
          <w:divBdr>
            <w:top w:val="none" w:sz="0" w:space="0" w:color="auto"/>
            <w:left w:val="none" w:sz="0" w:space="0" w:color="auto"/>
            <w:bottom w:val="none" w:sz="0" w:space="0" w:color="auto"/>
            <w:right w:val="none" w:sz="0" w:space="0" w:color="auto"/>
          </w:divBdr>
        </w:div>
        <w:div w:id="521090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521092206">
          <w:marLeft w:val="0"/>
          <w:marRight w:val="0"/>
          <w:marTop w:val="0"/>
          <w:marBottom w:val="0"/>
          <w:divBdr>
            <w:top w:val="none" w:sz="0" w:space="0" w:color="auto"/>
            <w:left w:val="none" w:sz="0" w:space="0" w:color="auto"/>
            <w:bottom w:val="none" w:sz="0" w:space="0" w:color="auto"/>
            <w:right w:val="none" w:sz="0" w:space="0" w:color="auto"/>
          </w:divBdr>
        </w:div>
        <w:div w:id="52116349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21237794">
          <w:marLeft w:val="0"/>
          <w:marRight w:val="150"/>
          <w:marTop w:val="0"/>
          <w:marBottom w:val="0"/>
          <w:divBdr>
            <w:top w:val="none" w:sz="0" w:space="0" w:color="auto"/>
            <w:left w:val="none" w:sz="0" w:space="0" w:color="auto"/>
            <w:bottom w:val="none" w:sz="0" w:space="0" w:color="auto"/>
            <w:right w:val="none" w:sz="0" w:space="0" w:color="auto"/>
          </w:divBdr>
        </w:div>
        <w:div w:id="521239837">
          <w:marLeft w:val="0"/>
          <w:marRight w:val="0"/>
          <w:marTop w:val="0"/>
          <w:marBottom w:val="0"/>
          <w:divBdr>
            <w:top w:val="none" w:sz="0" w:space="0" w:color="auto"/>
            <w:left w:val="none" w:sz="0" w:space="0" w:color="auto"/>
            <w:bottom w:val="none" w:sz="0" w:space="0" w:color="auto"/>
            <w:right w:val="none" w:sz="0" w:space="0" w:color="auto"/>
          </w:divBdr>
        </w:div>
        <w:div w:id="521282064">
          <w:marLeft w:val="-150"/>
          <w:marRight w:val="-150"/>
          <w:marTop w:val="0"/>
          <w:marBottom w:val="0"/>
          <w:divBdr>
            <w:top w:val="none" w:sz="0" w:space="0" w:color="auto"/>
            <w:left w:val="none" w:sz="0" w:space="0" w:color="auto"/>
            <w:bottom w:val="none" w:sz="0" w:space="0" w:color="auto"/>
            <w:right w:val="none" w:sz="0" w:space="0" w:color="auto"/>
          </w:divBdr>
        </w:div>
        <w:div w:id="521284925">
          <w:marLeft w:val="0"/>
          <w:marRight w:val="0"/>
          <w:marTop w:val="0"/>
          <w:marBottom w:val="0"/>
          <w:divBdr>
            <w:top w:val="none" w:sz="0" w:space="0" w:color="auto"/>
            <w:left w:val="none" w:sz="0" w:space="0" w:color="auto"/>
            <w:bottom w:val="none" w:sz="0" w:space="0" w:color="auto"/>
            <w:right w:val="none" w:sz="0" w:space="0" w:color="auto"/>
          </w:divBdr>
          <w:divsChild>
            <w:div w:id="518202148">
              <w:marLeft w:val="0"/>
              <w:marRight w:val="0"/>
              <w:marTop w:val="0"/>
              <w:marBottom w:val="0"/>
              <w:divBdr>
                <w:top w:val="none" w:sz="0" w:space="0" w:color="auto"/>
                <w:left w:val="none" w:sz="0" w:space="0" w:color="auto"/>
                <w:bottom w:val="none" w:sz="0" w:space="0" w:color="auto"/>
                <w:right w:val="none" w:sz="0" w:space="0" w:color="auto"/>
              </w:divBdr>
            </w:div>
          </w:divsChild>
        </w:div>
        <w:div w:id="521363671">
          <w:marLeft w:val="0"/>
          <w:marRight w:val="0"/>
          <w:marTop w:val="0"/>
          <w:marBottom w:val="0"/>
          <w:divBdr>
            <w:top w:val="none" w:sz="0" w:space="0" w:color="auto"/>
            <w:left w:val="none" w:sz="0" w:space="0" w:color="auto"/>
            <w:bottom w:val="none" w:sz="0" w:space="0" w:color="auto"/>
            <w:right w:val="none" w:sz="0" w:space="0" w:color="auto"/>
          </w:divBdr>
        </w:div>
        <w:div w:id="521480097">
          <w:marLeft w:val="0"/>
          <w:marRight w:val="0"/>
          <w:marTop w:val="0"/>
          <w:marBottom w:val="450"/>
          <w:divBdr>
            <w:top w:val="none" w:sz="0" w:space="0" w:color="auto"/>
            <w:left w:val="none" w:sz="0" w:space="0" w:color="auto"/>
            <w:bottom w:val="none" w:sz="0" w:space="0" w:color="auto"/>
            <w:right w:val="none" w:sz="0" w:space="0" w:color="auto"/>
          </w:divBdr>
          <w:divsChild>
            <w:div w:id="739791426">
              <w:marLeft w:val="0"/>
              <w:marRight w:val="0"/>
              <w:marTop w:val="0"/>
              <w:marBottom w:val="75"/>
              <w:divBdr>
                <w:top w:val="none" w:sz="0" w:space="0" w:color="auto"/>
                <w:left w:val="none" w:sz="0" w:space="0" w:color="auto"/>
                <w:bottom w:val="none" w:sz="0" w:space="0" w:color="auto"/>
                <w:right w:val="none" w:sz="0" w:space="0" w:color="auto"/>
              </w:divBdr>
              <w:divsChild>
                <w:div w:id="385761439">
                  <w:marLeft w:val="0"/>
                  <w:marRight w:val="0"/>
                  <w:marTop w:val="0"/>
                  <w:marBottom w:val="0"/>
                  <w:divBdr>
                    <w:top w:val="none" w:sz="0" w:space="0" w:color="auto"/>
                    <w:left w:val="none" w:sz="0" w:space="0" w:color="auto"/>
                    <w:bottom w:val="none" w:sz="0" w:space="0" w:color="auto"/>
                    <w:right w:val="none" w:sz="0" w:space="0" w:color="auto"/>
                  </w:divBdr>
                  <w:divsChild>
                    <w:div w:id="519122334">
                      <w:marLeft w:val="0"/>
                      <w:marRight w:val="0"/>
                      <w:marTop w:val="0"/>
                      <w:marBottom w:val="0"/>
                      <w:divBdr>
                        <w:top w:val="none" w:sz="0" w:space="0" w:color="auto"/>
                        <w:left w:val="none" w:sz="0" w:space="0" w:color="auto"/>
                        <w:bottom w:val="none" w:sz="0" w:space="0" w:color="auto"/>
                        <w:right w:val="none" w:sz="0" w:space="0" w:color="auto"/>
                      </w:divBdr>
                      <w:divsChild>
                        <w:div w:id="5304612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49056">
          <w:marLeft w:val="0"/>
          <w:marRight w:val="0"/>
          <w:marTop w:val="0"/>
          <w:marBottom w:val="0"/>
          <w:divBdr>
            <w:top w:val="single" w:sz="2" w:space="0" w:color="E0E0E0"/>
            <w:left w:val="single" w:sz="2" w:space="0" w:color="E0E0E0"/>
            <w:bottom w:val="single" w:sz="2" w:space="0" w:color="E0E0E0"/>
            <w:right w:val="single" w:sz="2" w:space="0" w:color="E0E0E0"/>
          </w:divBdr>
        </w:div>
        <w:div w:id="521746324">
          <w:marLeft w:val="0"/>
          <w:marRight w:val="0"/>
          <w:marTop w:val="0"/>
          <w:marBottom w:val="240"/>
          <w:divBdr>
            <w:top w:val="none" w:sz="0" w:space="0" w:color="auto"/>
            <w:left w:val="none" w:sz="0" w:space="0" w:color="auto"/>
            <w:bottom w:val="none" w:sz="0" w:space="0" w:color="auto"/>
            <w:right w:val="none" w:sz="0" w:space="0" w:color="auto"/>
          </w:divBdr>
        </w:div>
        <w:div w:id="521748064">
          <w:marLeft w:val="0"/>
          <w:marRight w:val="0"/>
          <w:marTop w:val="0"/>
          <w:marBottom w:val="0"/>
          <w:divBdr>
            <w:top w:val="none" w:sz="0" w:space="0" w:color="auto"/>
            <w:left w:val="none" w:sz="0" w:space="0" w:color="auto"/>
            <w:bottom w:val="none" w:sz="0" w:space="0" w:color="auto"/>
            <w:right w:val="none" w:sz="0" w:space="0" w:color="auto"/>
          </w:divBdr>
        </w:div>
        <w:div w:id="521819148">
          <w:marLeft w:val="0"/>
          <w:marRight w:val="0"/>
          <w:marTop w:val="0"/>
          <w:marBottom w:val="0"/>
          <w:divBdr>
            <w:top w:val="none" w:sz="0" w:space="0" w:color="auto"/>
            <w:left w:val="none" w:sz="0" w:space="0" w:color="auto"/>
            <w:bottom w:val="none" w:sz="0" w:space="0" w:color="auto"/>
            <w:right w:val="none" w:sz="0" w:space="0" w:color="auto"/>
          </w:divBdr>
          <w:divsChild>
            <w:div w:id="651757442">
              <w:marLeft w:val="0"/>
              <w:marRight w:val="0"/>
              <w:marTop w:val="150"/>
              <w:marBottom w:val="150"/>
              <w:divBdr>
                <w:top w:val="none" w:sz="0" w:space="0" w:color="auto"/>
                <w:left w:val="none" w:sz="0" w:space="0" w:color="auto"/>
                <w:bottom w:val="none" w:sz="0" w:space="0" w:color="auto"/>
                <w:right w:val="none" w:sz="0" w:space="0" w:color="auto"/>
              </w:divBdr>
            </w:div>
          </w:divsChild>
        </w:div>
        <w:div w:id="521822261">
          <w:marLeft w:val="0"/>
          <w:marRight w:val="0"/>
          <w:marTop w:val="100"/>
          <w:marBottom w:val="100"/>
          <w:divBdr>
            <w:top w:val="none" w:sz="0" w:space="0" w:color="auto"/>
            <w:left w:val="none" w:sz="0" w:space="0" w:color="auto"/>
            <w:bottom w:val="none" w:sz="0" w:space="0" w:color="auto"/>
            <w:right w:val="none" w:sz="0" w:space="0" w:color="auto"/>
          </w:divBdr>
        </w:div>
        <w:div w:id="521825116">
          <w:marLeft w:val="0"/>
          <w:marRight w:val="0"/>
          <w:marTop w:val="0"/>
          <w:marBottom w:val="0"/>
          <w:divBdr>
            <w:top w:val="none" w:sz="0" w:space="0" w:color="auto"/>
            <w:left w:val="none" w:sz="0" w:space="0" w:color="auto"/>
            <w:bottom w:val="none" w:sz="0" w:space="0" w:color="auto"/>
            <w:right w:val="none" w:sz="0" w:space="0" w:color="auto"/>
          </w:divBdr>
          <w:divsChild>
            <w:div w:id="267127900">
              <w:marLeft w:val="0"/>
              <w:marRight w:val="0"/>
              <w:marTop w:val="0"/>
              <w:marBottom w:val="0"/>
              <w:divBdr>
                <w:top w:val="none" w:sz="0" w:space="0" w:color="auto"/>
                <w:left w:val="none" w:sz="0" w:space="0" w:color="auto"/>
                <w:bottom w:val="none" w:sz="0" w:space="0" w:color="auto"/>
                <w:right w:val="none" w:sz="0" w:space="0" w:color="auto"/>
              </w:divBdr>
            </w:div>
          </w:divsChild>
        </w:div>
        <w:div w:id="521825436">
          <w:marLeft w:val="0"/>
          <w:marRight w:val="0"/>
          <w:marTop w:val="0"/>
          <w:marBottom w:val="0"/>
          <w:divBdr>
            <w:top w:val="none" w:sz="0" w:space="0" w:color="auto"/>
            <w:left w:val="none" w:sz="0" w:space="0" w:color="auto"/>
            <w:bottom w:val="none" w:sz="0" w:space="0" w:color="auto"/>
            <w:right w:val="none" w:sz="0" w:space="0" w:color="auto"/>
          </w:divBdr>
        </w:div>
        <w:div w:id="521893866">
          <w:marLeft w:val="-225"/>
          <w:marRight w:val="-225"/>
          <w:marTop w:val="0"/>
          <w:marBottom w:val="0"/>
          <w:divBdr>
            <w:top w:val="none" w:sz="0" w:space="0" w:color="auto"/>
            <w:left w:val="none" w:sz="0" w:space="0" w:color="auto"/>
            <w:bottom w:val="none" w:sz="0" w:space="0" w:color="auto"/>
            <w:right w:val="none" w:sz="0" w:space="0" w:color="auto"/>
          </w:divBdr>
          <w:divsChild>
            <w:div w:id="281040552">
              <w:marLeft w:val="1463"/>
              <w:marRight w:val="0"/>
              <w:marTop w:val="0"/>
              <w:marBottom w:val="0"/>
              <w:divBdr>
                <w:top w:val="none" w:sz="0" w:space="0" w:color="auto"/>
                <w:left w:val="none" w:sz="0" w:space="0" w:color="auto"/>
                <w:bottom w:val="none" w:sz="0" w:space="0" w:color="auto"/>
                <w:right w:val="none" w:sz="0" w:space="0" w:color="auto"/>
              </w:divBdr>
            </w:div>
            <w:div w:id="651756900">
              <w:marLeft w:val="0"/>
              <w:marRight w:val="0"/>
              <w:marTop w:val="0"/>
              <w:marBottom w:val="0"/>
              <w:divBdr>
                <w:top w:val="none" w:sz="0" w:space="0" w:color="auto"/>
                <w:left w:val="none" w:sz="0" w:space="0" w:color="auto"/>
                <w:bottom w:val="none" w:sz="0" w:space="0" w:color="auto"/>
                <w:right w:val="none" w:sz="0" w:space="0" w:color="auto"/>
              </w:divBdr>
              <w:divsChild>
                <w:div w:id="332345739">
                  <w:marLeft w:val="0"/>
                  <w:marRight w:val="0"/>
                  <w:marTop w:val="0"/>
                  <w:marBottom w:val="0"/>
                  <w:divBdr>
                    <w:top w:val="none" w:sz="0" w:space="0" w:color="auto"/>
                    <w:left w:val="none" w:sz="0" w:space="0" w:color="auto"/>
                    <w:bottom w:val="none" w:sz="0" w:space="0" w:color="auto"/>
                    <w:right w:val="none" w:sz="0" w:space="0" w:color="auto"/>
                  </w:divBdr>
                  <w:divsChild>
                    <w:div w:id="466047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1937594">
          <w:marLeft w:val="0"/>
          <w:marRight w:val="0"/>
          <w:marTop w:val="0"/>
          <w:marBottom w:val="360"/>
          <w:divBdr>
            <w:top w:val="none" w:sz="0" w:space="0" w:color="auto"/>
            <w:left w:val="none" w:sz="0" w:space="0" w:color="auto"/>
            <w:bottom w:val="none" w:sz="0" w:space="0" w:color="auto"/>
            <w:right w:val="none" w:sz="0" w:space="0" w:color="auto"/>
          </w:divBdr>
          <w:divsChild>
            <w:div w:id="466437736">
              <w:marLeft w:val="0"/>
              <w:marRight w:val="0"/>
              <w:marTop w:val="0"/>
              <w:marBottom w:val="384"/>
              <w:divBdr>
                <w:top w:val="none" w:sz="0" w:space="0" w:color="auto"/>
                <w:left w:val="none" w:sz="0" w:space="0" w:color="auto"/>
                <w:bottom w:val="none" w:sz="0" w:space="0" w:color="auto"/>
                <w:right w:val="none" w:sz="0" w:space="0" w:color="auto"/>
              </w:divBdr>
              <w:divsChild>
                <w:div w:id="5536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06">
          <w:marLeft w:val="0"/>
          <w:marRight w:val="0"/>
          <w:marTop w:val="0"/>
          <w:marBottom w:val="0"/>
          <w:divBdr>
            <w:top w:val="none" w:sz="0" w:space="0" w:color="auto"/>
            <w:left w:val="none" w:sz="0" w:space="0" w:color="auto"/>
            <w:bottom w:val="none" w:sz="0" w:space="0" w:color="auto"/>
            <w:right w:val="none" w:sz="0" w:space="0" w:color="auto"/>
          </w:divBdr>
        </w:div>
        <w:div w:id="521939619">
          <w:marLeft w:val="0"/>
          <w:marRight w:val="0"/>
          <w:marTop w:val="0"/>
          <w:marBottom w:val="0"/>
          <w:divBdr>
            <w:top w:val="none" w:sz="0" w:space="0" w:color="auto"/>
            <w:left w:val="none" w:sz="0" w:space="0" w:color="auto"/>
            <w:bottom w:val="none" w:sz="0" w:space="0" w:color="auto"/>
            <w:right w:val="none" w:sz="0" w:space="0" w:color="auto"/>
          </w:divBdr>
        </w:div>
        <w:div w:id="521943134">
          <w:marLeft w:val="0"/>
          <w:marRight w:val="0"/>
          <w:marTop w:val="0"/>
          <w:marBottom w:val="0"/>
          <w:divBdr>
            <w:top w:val="none" w:sz="0" w:space="0" w:color="auto"/>
            <w:left w:val="none" w:sz="0" w:space="0" w:color="auto"/>
            <w:bottom w:val="none" w:sz="0" w:space="0" w:color="auto"/>
            <w:right w:val="none" w:sz="0" w:space="0" w:color="auto"/>
          </w:divBdr>
        </w:div>
        <w:div w:id="522013841">
          <w:marLeft w:val="0"/>
          <w:marRight w:val="0"/>
          <w:marTop w:val="0"/>
          <w:marBottom w:val="0"/>
          <w:divBdr>
            <w:top w:val="none" w:sz="0" w:space="0" w:color="auto"/>
            <w:left w:val="none" w:sz="0" w:space="0" w:color="auto"/>
            <w:bottom w:val="none" w:sz="0" w:space="0" w:color="auto"/>
            <w:right w:val="none" w:sz="0" w:space="0" w:color="auto"/>
          </w:divBdr>
          <w:divsChild>
            <w:div w:id="674646726">
              <w:marLeft w:val="0"/>
              <w:marRight w:val="0"/>
              <w:marTop w:val="0"/>
              <w:marBottom w:val="0"/>
              <w:divBdr>
                <w:top w:val="none" w:sz="0" w:space="0" w:color="auto"/>
                <w:left w:val="none" w:sz="0" w:space="0" w:color="auto"/>
                <w:bottom w:val="none" w:sz="0" w:space="0" w:color="auto"/>
                <w:right w:val="none" w:sz="0" w:space="0" w:color="auto"/>
              </w:divBdr>
              <w:divsChild>
                <w:div w:id="197396529">
                  <w:marLeft w:val="0"/>
                  <w:marRight w:val="0"/>
                  <w:marTop w:val="0"/>
                  <w:marBottom w:val="300"/>
                  <w:divBdr>
                    <w:top w:val="none" w:sz="0" w:space="0" w:color="auto"/>
                    <w:left w:val="none" w:sz="0" w:space="0" w:color="auto"/>
                    <w:bottom w:val="none" w:sz="0" w:space="0" w:color="auto"/>
                    <w:right w:val="none" w:sz="0" w:space="0" w:color="auto"/>
                  </w:divBdr>
                </w:div>
                <w:div w:id="3309570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2019917">
          <w:marLeft w:val="0"/>
          <w:marRight w:val="0"/>
          <w:marTop w:val="0"/>
          <w:marBottom w:val="0"/>
          <w:divBdr>
            <w:top w:val="none" w:sz="0" w:space="0" w:color="auto"/>
            <w:left w:val="none" w:sz="0" w:space="0" w:color="auto"/>
            <w:bottom w:val="none" w:sz="0" w:space="0" w:color="auto"/>
            <w:right w:val="none" w:sz="0" w:space="0" w:color="auto"/>
          </w:divBdr>
        </w:div>
        <w:div w:id="522090424">
          <w:blockQuote w:val="1"/>
          <w:marLeft w:val="0"/>
          <w:marRight w:val="0"/>
          <w:marTop w:val="0"/>
          <w:marBottom w:val="250"/>
          <w:divBdr>
            <w:top w:val="single" w:sz="24" w:space="13" w:color="E9BB0A"/>
            <w:left w:val="none" w:sz="0" w:space="0" w:color="auto"/>
            <w:bottom w:val="single" w:sz="4" w:space="13" w:color="E9BB0A"/>
            <w:right w:val="none" w:sz="0" w:space="0" w:color="auto"/>
          </w:divBdr>
        </w:div>
        <w:div w:id="522134314">
          <w:marLeft w:val="0"/>
          <w:marRight w:val="0"/>
          <w:marTop w:val="0"/>
          <w:marBottom w:val="0"/>
          <w:divBdr>
            <w:top w:val="single" w:sz="2" w:space="0" w:color="E0E0E0"/>
            <w:left w:val="single" w:sz="2" w:space="0" w:color="E0E0E0"/>
            <w:bottom w:val="single" w:sz="2" w:space="0" w:color="E0E0E0"/>
            <w:right w:val="single" w:sz="2" w:space="0" w:color="E0E0E0"/>
          </w:divBdr>
        </w:div>
        <w:div w:id="522135097">
          <w:marLeft w:val="0"/>
          <w:marRight w:val="0"/>
          <w:marTop w:val="100"/>
          <w:marBottom w:val="100"/>
          <w:divBdr>
            <w:top w:val="none" w:sz="0" w:space="0" w:color="auto"/>
            <w:left w:val="none" w:sz="0" w:space="0" w:color="auto"/>
            <w:bottom w:val="none" w:sz="0" w:space="0" w:color="auto"/>
            <w:right w:val="none" w:sz="0" w:space="0" w:color="auto"/>
          </w:divBdr>
        </w:div>
        <w:div w:id="522209612">
          <w:marLeft w:val="0"/>
          <w:marRight w:val="0"/>
          <w:marTop w:val="0"/>
          <w:marBottom w:val="0"/>
          <w:divBdr>
            <w:top w:val="none" w:sz="0" w:space="0" w:color="auto"/>
            <w:left w:val="none" w:sz="0" w:space="0" w:color="auto"/>
            <w:bottom w:val="none" w:sz="0" w:space="0" w:color="auto"/>
            <w:right w:val="none" w:sz="0" w:space="0" w:color="auto"/>
          </w:divBdr>
        </w:div>
        <w:div w:id="522210322">
          <w:marLeft w:val="-225"/>
          <w:marRight w:val="-225"/>
          <w:marTop w:val="0"/>
          <w:marBottom w:val="0"/>
          <w:divBdr>
            <w:top w:val="none" w:sz="0" w:space="0" w:color="auto"/>
            <w:left w:val="none" w:sz="0" w:space="0" w:color="auto"/>
            <w:bottom w:val="none" w:sz="0" w:space="0" w:color="auto"/>
            <w:right w:val="none" w:sz="0" w:space="0" w:color="auto"/>
          </w:divBdr>
          <w:divsChild>
            <w:div w:id="443766040">
              <w:marLeft w:val="0"/>
              <w:marRight w:val="0"/>
              <w:marTop w:val="0"/>
              <w:marBottom w:val="0"/>
              <w:divBdr>
                <w:top w:val="none" w:sz="0" w:space="0" w:color="auto"/>
                <w:left w:val="none" w:sz="0" w:space="0" w:color="auto"/>
                <w:bottom w:val="none" w:sz="0" w:space="0" w:color="auto"/>
                <w:right w:val="none" w:sz="0" w:space="0" w:color="auto"/>
              </w:divBdr>
            </w:div>
          </w:divsChild>
        </w:div>
        <w:div w:id="522211524">
          <w:marLeft w:val="0"/>
          <w:marRight w:val="0"/>
          <w:marTop w:val="0"/>
          <w:marBottom w:val="300"/>
          <w:divBdr>
            <w:top w:val="none" w:sz="0" w:space="0" w:color="auto"/>
            <w:left w:val="none" w:sz="0" w:space="0" w:color="auto"/>
            <w:bottom w:val="none" w:sz="0" w:space="0" w:color="auto"/>
            <w:right w:val="none" w:sz="0" w:space="0" w:color="auto"/>
          </w:divBdr>
        </w:div>
        <w:div w:id="522279802">
          <w:marLeft w:val="0"/>
          <w:marRight w:val="0"/>
          <w:marTop w:val="0"/>
          <w:marBottom w:val="240"/>
          <w:divBdr>
            <w:top w:val="none" w:sz="0" w:space="0" w:color="auto"/>
            <w:left w:val="none" w:sz="0" w:space="0" w:color="auto"/>
            <w:bottom w:val="none" w:sz="0" w:space="0" w:color="auto"/>
            <w:right w:val="none" w:sz="0" w:space="0" w:color="auto"/>
          </w:divBdr>
          <w:divsChild>
            <w:div w:id="93745871">
              <w:marLeft w:val="0"/>
              <w:marRight w:val="0"/>
              <w:marTop w:val="45"/>
              <w:marBottom w:val="0"/>
              <w:divBdr>
                <w:top w:val="none" w:sz="0" w:space="0" w:color="auto"/>
                <w:left w:val="none" w:sz="0" w:space="0" w:color="auto"/>
                <w:bottom w:val="none" w:sz="0" w:space="0" w:color="auto"/>
                <w:right w:val="none" w:sz="0" w:space="0" w:color="auto"/>
              </w:divBdr>
            </w:div>
          </w:divsChild>
        </w:div>
        <w:div w:id="522329398">
          <w:marLeft w:val="0"/>
          <w:marRight w:val="0"/>
          <w:marTop w:val="0"/>
          <w:marBottom w:val="75"/>
          <w:divBdr>
            <w:top w:val="none" w:sz="0" w:space="0" w:color="auto"/>
            <w:left w:val="none" w:sz="0" w:space="0" w:color="auto"/>
            <w:bottom w:val="none" w:sz="0" w:space="0" w:color="auto"/>
            <w:right w:val="none" w:sz="0" w:space="0" w:color="auto"/>
          </w:divBdr>
        </w:div>
        <w:div w:id="522399492">
          <w:marLeft w:val="0"/>
          <w:marRight w:val="0"/>
          <w:marTop w:val="0"/>
          <w:marBottom w:val="0"/>
          <w:divBdr>
            <w:top w:val="none" w:sz="0" w:space="0" w:color="auto"/>
            <w:left w:val="none" w:sz="0" w:space="0" w:color="auto"/>
            <w:bottom w:val="none" w:sz="0" w:space="0" w:color="auto"/>
            <w:right w:val="none" w:sz="0" w:space="0" w:color="auto"/>
          </w:divBdr>
        </w:div>
        <w:div w:id="522405828">
          <w:marLeft w:val="0"/>
          <w:marRight w:val="450"/>
          <w:marTop w:val="0"/>
          <w:marBottom w:val="150"/>
          <w:divBdr>
            <w:top w:val="none" w:sz="0" w:space="0" w:color="auto"/>
            <w:left w:val="none" w:sz="0" w:space="0" w:color="auto"/>
            <w:bottom w:val="none" w:sz="0" w:space="0" w:color="auto"/>
            <w:right w:val="none" w:sz="0" w:space="0" w:color="auto"/>
          </w:divBdr>
        </w:div>
        <w:div w:id="522474745">
          <w:marLeft w:val="0"/>
          <w:marRight w:val="0"/>
          <w:marTop w:val="100"/>
          <w:marBottom w:val="100"/>
          <w:divBdr>
            <w:top w:val="none" w:sz="0" w:space="0" w:color="auto"/>
            <w:left w:val="none" w:sz="0" w:space="0" w:color="auto"/>
            <w:bottom w:val="none" w:sz="0" w:space="0" w:color="auto"/>
            <w:right w:val="none" w:sz="0" w:space="0" w:color="auto"/>
          </w:divBdr>
          <w:divsChild>
            <w:div w:id="75828922">
              <w:marLeft w:val="0"/>
              <w:marRight w:val="0"/>
              <w:marTop w:val="100"/>
              <w:marBottom w:val="100"/>
              <w:divBdr>
                <w:top w:val="none" w:sz="0" w:space="0" w:color="auto"/>
                <w:left w:val="none" w:sz="0" w:space="0" w:color="auto"/>
                <w:bottom w:val="none" w:sz="0" w:space="0" w:color="auto"/>
                <w:right w:val="none" w:sz="0" w:space="0" w:color="auto"/>
              </w:divBdr>
              <w:divsChild>
                <w:div w:id="616983913">
                  <w:marLeft w:val="0"/>
                  <w:marRight w:val="0"/>
                  <w:marTop w:val="0"/>
                  <w:marBottom w:val="0"/>
                  <w:divBdr>
                    <w:top w:val="none" w:sz="0" w:space="0" w:color="auto"/>
                    <w:left w:val="none" w:sz="0" w:space="0" w:color="auto"/>
                    <w:bottom w:val="none" w:sz="0" w:space="0" w:color="auto"/>
                    <w:right w:val="none" w:sz="0" w:space="0" w:color="auto"/>
                  </w:divBdr>
                </w:div>
              </w:divsChild>
            </w:div>
            <w:div w:id="335154772">
              <w:marLeft w:val="0"/>
              <w:marRight w:val="0"/>
              <w:marTop w:val="100"/>
              <w:marBottom w:val="100"/>
              <w:divBdr>
                <w:top w:val="none" w:sz="0" w:space="0" w:color="auto"/>
                <w:left w:val="none" w:sz="0" w:space="0" w:color="auto"/>
                <w:bottom w:val="none" w:sz="0" w:space="0" w:color="auto"/>
                <w:right w:val="none" w:sz="0" w:space="0" w:color="auto"/>
              </w:divBdr>
              <w:divsChild>
                <w:div w:id="518661743">
                  <w:marLeft w:val="0"/>
                  <w:marRight w:val="0"/>
                  <w:marTop w:val="0"/>
                  <w:marBottom w:val="0"/>
                  <w:divBdr>
                    <w:top w:val="none" w:sz="0" w:space="0" w:color="auto"/>
                    <w:left w:val="none" w:sz="0" w:space="0" w:color="auto"/>
                    <w:bottom w:val="none" w:sz="0" w:space="0" w:color="auto"/>
                    <w:right w:val="none" w:sz="0" w:space="0" w:color="auto"/>
                  </w:divBdr>
                </w:div>
              </w:divsChild>
            </w:div>
            <w:div w:id="623658253">
              <w:marLeft w:val="0"/>
              <w:marRight w:val="0"/>
              <w:marTop w:val="100"/>
              <w:marBottom w:val="100"/>
              <w:divBdr>
                <w:top w:val="none" w:sz="0" w:space="0" w:color="auto"/>
                <w:left w:val="none" w:sz="0" w:space="0" w:color="auto"/>
                <w:bottom w:val="none" w:sz="0" w:space="0" w:color="auto"/>
                <w:right w:val="none" w:sz="0" w:space="0" w:color="auto"/>
              </w:divBdr>
              <w:divsChild>
                <w:div w:id="686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71">
          <w:marLeft w:val="0"/>
          <w:marRight w:val="0"/>
          <w:marTop w:val="0"/>
          <w:marBottom w:val="0"/>
          <w:divBdr>
            <w:top w:val="single" w:sz="2" w:space="0" w:color="E0E0E0"/>
            <w:left w:val="single" w:sz="2" w:space="0" w:color="E0E0E0"/>
            <w:bottom w:val="single" w:sz="2" w:space="0" w:color="E0E0E0"/>
            <w:right w:val="single" w:sz="2" w:space="0" w:color="E0E0E0"/>
          </w:divBdr>
        </w:div>
        <w:div w:id="522480354">
          <w:marLeft w:val="0"/>
          <w:marRight w:val="0"/>
          <w:marTop w:val="0"/>
          <w:marBottom w:val="0"/>
          <w:divBdr>
            <w:top w:val="none" w:sz="0" w:space="0" w:color="auto"/>
            <w:left w:val="none" w:sz="0" w:space="0" w:color="auto"/>
            <w:bottom w:val="none" w:sz="0" w:space="0" w:color="auto"/>
            <w:right w:val="none" w:sz="0" w:space="0" w:color="auto"/>
          </w:divBdr>
          <w:divsChild>
            <w:div w:id="400953476">
              <w:marLeft w:val="0"/>
              <w:marRight w:val="0"/>
              <w:marTop w:val="0"/>
              <w:marBottom w:val="0"/>
              <w:divBdr>
                <w:top w:val="none" w:sz="0" w:space="0" w:color="auto"/>
                <w:left w:val="none" w:sz="0" w:space="0" w:color="auto"/>
                <w:bottom w:val="none" w:sz="0" w:space="0" w:color="auto"/>
                <w:right w:val="none" w:sz="0" w:space="0" w:color="auto"/>
              </w:divBdr>
            </w:div>
          </w:divsChild>
        </w:div>
        <w:div w:id="522550095">
          <w:marLeft w:val="-225"/>
          <w:marRight w:val="-225"/>
          <w:marTop w:val="0"/>
          <w:marBottom w:val="0"/>
          <w:divBdr>
            <w:top w:val="none" w:sz="0" w:space="0" w:color="auto"/>
            <w:left w:val="none" w:sz="0" w:space="0" w:color="auto"/>
            <w:bottom w:val="none" w:sz="0" w:space="0" w:color="auto"/>
            <w:right w:val="none" w:sz="0" w:space="0" w:color="auto"/>
          </w:divBdr>
          <w:divsChild>
            <w:div w:id="419984833">
              <w:marLeft w:val="0"/>
              <w:marRight w:val="0"/>
              <w:marTop w:val="0"/>
              <w:marBottom w:val="0"/>
              <w:divBdr>
                <w:top w:val="none" w:sz="0" w:space="0" w:color="auto"/>
                <w:left w:val="none" w:sz="0" w:space="0" w:color="auto"/>
                <w:bottom w:val="none" w:sz="0" w:space="0" w:color="auto"/>
                <w:right w:val="none" w:sz="0" w:space="0" w:color="auto"/>
              </w:divBdr>
            </w:div>
          </w:divsChild>
        </w:div>
        <w:div w:id="522551041">
          <w:marLeft w:val="0"/>
          <w:marRight w:val="0"/>
          <w:marTop w:val="0"/>
          <w:marBottom w:val="250"/>
          <w:divBdr>
            <w:top w:val="none" w:sz="0" w:space="0" w:color="auto"/>
            <w:left w:val="none" w:sz="0" w:space="0" w:color="auto"/>
            <w:bottom w:val="none" w:sz="0" w:space="0" w:color="auto"/>
            <w:right w:val="none" w:sz="0" w:space="0" w:color="auto"/>
          </w:divBdr>
        </w:div>
        <w:div w:id="522596070">
          <w:marLeft w:val="0"/>
          <w:marRight w:val="0"/>
          <w:marTop w:val="0"/>
          <w:marBottom w:val="0"/>
          <w:divBdr>
            <w:top w:val="none" w:sz="0" w:space="0" w:color="auto"/>
            <w:left w:val="none" w:sz="0" w:space="0" w:color="auto"/>
            <w:bottom w:val="none" w:sz="0" w:space="0" w:color="auto"/>
            <w:right w:val="none" w:sz="0" w:space="0" w:color="auto"/>
          </w:divBdr>
          <w:divsChild>
            <w:div w:id="155999012">
              <w:marLeft w:val="0"/>
              <w:marRight w:val="0"/>
              <w:marTop w:val="0"/>
              <w:marBottom w:val="0"/>
              <w:divBdr>
                <w:top w:val="none" w:sz="0" w:space="0" w:color="auto"/>
                <w:left w:val="none" w:sz="0" w:space="0" w:color="auto"/>
                <w:bottom w:val="none" w:sz="0" w:space="0" w:color="auto"/>
                <w:right w:val="none" w:sz="0" w:space="0" w:color="auto"/>
              </w:divBdr>
            </w:div>
          </w:divsChild>
        </w:div>
        <w:div w:id="522597318">
          <w:marLeft w:val="0"/>
          <w:marRight w:val="0"/>
          <w:marTop w:val="0"/>
          <w:marBottom w:val="0"/>
          <w:divBdr>
            <w:top w:val="none" w:sz="0" w:space="0" w:color="auto"/>
            <w:left w:val="none" w:sz="0" w:space="0" w:color="auto"/>
            <w:bottom w:val="none" w:sz="0" w:space="0" w:color="auto"/>
            <w:right w:val="none" w:sz="0" w:space="0" w:color="auto"/>
          </w:divBdr>
        </w:div>
        <w:div w:id="522743101">
          <w:marLeft w:val="0"/>
          <w:marRight w:val="0"/>
          <w:marTop w:val="0"/>
          <w:marBottom w:val="0"/>
          <w:divBdr>
            <w:top w:val="none" w:sz="0" w:space="0" w:color="auto"/>
            <w:left w:val="none" w:sz="0" w:space="0" w:color="auto"/>
            <w:bottom w:val="none" w:sz="0" w:space="0" w:color="auto"/>
            <w:right w:val="none" w:sz="0" w:space="0" w:color="auto"/>
          </w:divBdr>
        </w:div>
        <w:div w:id="522745432">
          <w:marLeft w:val="0"/>
          <w:marRight w:val="0"/>
          <w:marTop w:val="0"/>
          <w:marBottom w:val="0"/>
          <w:divBdr>
            <w:top w:val="none" w:sz="0" w:space="0" w:color="auto"/>
            <w:left w:val="none" w:sz="0" w:space="0" w:color="auto"/>
            <w:bottom w:val="none" w:sz="0" w:space="0" w:color="auto"/>
            <w:right w:val="none" w:sz="0" w:space="0" w:color="auto"/>
          </w:divBdr>
        </w:div>
        <w:div w:id="522785315">
          <w:marLeft w:val="0"/>
          <w:marRight w:val="0"/>
          <w:marTop w:val="0"/>
          <w:marBottom w:val="0"/>
          <w:divBdr>
            <w:top w:val="none" w:sz="0" w:space="0" w:color="auto"/>
            <w:left w:val="none" w:sz="0" w:space="0" w:color="auto"/>
            <w:bottom w:val="none" w:sz="0" w:space="0" w:color="auto"/>
            <w:right w:val="none" w:sz="0" w:space="0" w:color="auto"/>
          </w:divBdr>
          <w:divsChild>
            <w:div w:id="609973640">
              <w:marLeft w:val="0"/>
              <w:marRight w:val="0"/>
              <w:marTop w:val="0"/>
              <w:marBottom w:val="0"/>
              <w:divBdr>
                <w:top w:val="none" w:sz="0" w:space="0" w:color="auto"/>
                <w:left w:val="none" w:sz="0" w:space="0" w:color="auto"/>
                <w:bottom w:val="none" w:sz="0" w:space="0" w:color="auto"/>
                <w:right w:val="none" w:sz="0" w:space="0" w:color="auto"/>
              </w:divBdr>
              <w:divsChild>
                <w:div w:id="136655576">
                  <w:marLeft w:val="0"/>
                  <w:marRight w:val="0"/>
                  <w:marTop w:val="0"/>
                  <w:marBottom w:val="0"/>
                  <w:divBdr>
                    <w:top w:val="none" w:sz="0" w:space="0" w:color="auto"/>
                    <w:left w:val="none" w:sz="0" w:space="0" w:color="auto"/>
                    <w:bottom w:val="none" w:sz="0" w:space="0" w:color="auto"/>
                    <w:right w:val="none" w:sz="0" w:space="0" w:color="auto"/>
                  </w:divBdr>
                </w:div>
                <w:div w:id="723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6843">
          <w:marLeft w:val="0"/>
          <w:marRight w:val="0"/>
          <w:marTop w:val="0"/>
          <w:marBottom w:val="240"/>
          <w:divBdr>
            <w:top w:val="none" w:sz="0" w:space="0" w:color="auto"/>
            <w:left w:val="none" w:sz="0" w:space="0" w:color="auto"/>
            <w:bottom w:val="none" w:sz="0" w:space="0" w:color="auto"/>
            <w:right w:val="none" w:sz="0" w:space="0" w:color="auto"/>
          </w:divBdr>
        </w:div>
        <w:div w:id="522788654">
          <w:marLeft w:val="0"/>
          <w:marRight w:val="0"/>
          <w:marTop w:val="0"/>
          <w:marBottom w:val="0"/>
          <w:divBdr>
            <w:top w:val="none" w:sz="0" w:space="0" w:color="auto"/>
            <w:left w:val="none" w:sz="0" w:space="0" w:color="auto"/>
            <w:bottom w:val="none" w:sz="0" w:space="0" w:color="auto"/>
            <w:right w:val="none" w:sz="0" w:space="0" w:color="auto"/>
          </w:divBdr>
          <w:divsChild>
            <w:div w:id="467861982">
              <w:marLeft w:val="0"/>
              <w:marRight w:val="0"/>
              <w:marTop w:val="0"/>
              <w:marBottom w:val="0"/>
              <w:divBdr>
                <w:top w:val="none" w:sz="0" w:space="0" w:color="auto"/>
                <w:left w:val="none" w:sz="0" w:space="0" w:color="auto"/>
                <w:bottom w:val="none" w:sz="0" w:space="0" w:color="auto"/>
                <w:right w:val="none" w:sz="0" w:space="0" w:color="auto"/>
              </w:divBdr>
            </w:div>
          </w:divsChild>
        </w:div>
        <w:div w:id="522789932">
          <w:marLeft w:val="0"/>
          <w:marRight w:val="0"/>
          <w:marTop w:val="0"/>
          <w:marBottom w:val="150"/>
          <w:divBdr>
            <w:top w:val="none" w:sz="0" w:space="0" w:color="auto"/>
            <w:left w:val="none" w:sz="0" w:space="0" w:color="auto"/>
            <w:bottom w:val="none" w:sz="0" w:space="0" w:color="auto"/>
            <w:right w:val="none" w:sz="0" w:space="0" w:color="auto"/>
          </w:divBdr>
        </w:div>
        <w:div w:id="522791164">
          <w:marLeft w:val="0"/>
          <w:marRight w:val="0"/>
          <w:marTop w:val="0"/>
          <w:marBottom w:val="0"/>
          <w:divBdr>
            <w:top w:val="none" w:sz="0" w:space="0" w:color="auto"/>
            <w:left w:val="none" w:sz="0" w:space="0" w:color="auto"/>
            <w:bottom w:val="none" w:sz="0" w:space="0" w:color="auto"/>
            <w:right w:val="none" w:sz="0" w:space="0" w:color="auto"/>
          </w:divBdr>
          <w:divsChild>
            <w:div w:id="515078098">
              <w:marLeft w:val="0"/>
              <w:marRight w:val="75"/>
              <w:marTop w:val="75"/>
              <w:marBottom w:val="0"/>
              <w:divBdr>
                <w:top w:val="none" w:sz="0" w:space="0" w:color="auto"/>
                <w:left w:val="none" w:sz="0" w:space="0" w:color="auto"/>
                <w:bottom w:val="none" w:sz="0" w:space="0" w:color="auto"/>
                <w:right w:val="none" w:sz="0" w:space="0" w:color="auto"/>
              </w:divBdr>
            </w:div>
          </w:divsChild>
        </w:div>
        <w:div w:id="522793574">
          <w:marLeft w:val="0"/>
          <w:marRight w:val="0"/>
          <w:marTop w:val="0"/>
          <w:marBottom w:val="0"/>
          <w:divBdr>
            <w:top w:val="none" w:sz="0" w:space="0" w:color="auto"/>
            <w:left w:val="none" w:sz="0" w:space="0" w:color="auto"/>
            <w:bottom w:val="single" w:sz="6" w:space="5" w:color="E6E3E2"/>
            <w:right w:val="none" w:sz="0" w:space="0" w:color="auto"/>
          </w:divBdr>
        </w:div>
        <w:div w:id="522863400">
          <w:marLeft w:val="0"/>
          <w:marRight w:val="0"/>
          <w:marTop w:val="0"/>
          <w:marBottom w:val="0"/>
          <w:divBdr>
            <w:top w:val="none" w:sz="0" w:space="0" w:color="auto"/>
            <w:left w:val="none" w:sz="0" w:space="0" w:color="auto"/>
            <w:bottom w:val="none" w:sz="0" w:space="0" w:color="auto"/>
            <w:right w:val="none" w:sz="0" w:space="0" w:color="auto"/>
          </w:divBdr>
        </w:div>
        <w:div w:id="522937156">
          <w:marLeft w:val="0"/>
          <w:marRight w:val="0"/>
          <w:marTop w:val="0"/>
          <w:marBottom w:val="0"/>
          <w:divBdr>
            <w:top w:val="none" w:sz="0" w:space="0" w:color="auto"/>
            <w:left w:val="none" w:sz="0" w:space="0" w:color="auto"/>
            <w:bottom w:val="none" w:sz="0" w:space="0" w:color="auto"/>
            <w:right w:val="none" w:sz="0" w:space="0" w:color="auto"/>
          </w:divBdr>
        </w:div>
        <w:div w:id="522983193">
          <w:marLeft w:val="750"/>
          <w:marRight w:val="1500"/>
          <w:marTop w:val="0"/>
          <w:marBottom w:val="0"/>
          <w:divBdr>
            <w:top w:val="none" w:sz="0" w:space="0" w:color="auto"/>
            <w:left w:val="none" w:sz="0" w:space="0" w:color="auto"/>
            <w:bottom w:val="none" w:sz="0" w:space="0" w:color="auto"/>
            <w:right w:val="none" w:sz="0" w:space="0" w:color="auto"/>
          </w:divBdr>
        </w:div>
        <w:div w:id="523057833">
          <w:marLeft w:val="0"/>
          <w:marRight w:val="0"/>
          <w:marTop w:val="0"/>
          <w:marBottom w:val="450"/>
          <w:divBdr>
            <w:top w:val="none" w:sz="0" w:space="0" w:color="auto"/>
            <w:left w:val="none" w:sz="0" w:space="0" w:color="auto"/>
            <w:bottom w:val="none" w:sz="0" w:space="0" w:color="auto"/>
            <w:right w:val="none" w:sz="0" w:space="0" w:color="auto"/>
          </w:divBdr>
        </w:div>
        <w:div w:id="523058880">
          <w:marLeft w:val="0"/>
          <w:marRight w:val="0"/>
          <w:marTop w:val="0"/>
          <w:marBottom w:val="0"/>
          <w:divBdr>
            <w:top w:val="none" w:sz="0" w:space="0" w:color="auto"/>
            <w:left w:val="none" w:sz="0" w:space="0" w:color="auto"/>
            <w:bottom w:val="none" w:sz="0" w:space="0" w:color="auto"/>
            <w:right w:val="none" w:sz="0" w:space="0" w:color="auto"/>
          </w:divBdr>
        </w:div>
        <w:div w:id="523128539">
          <w:marLeft w:val="0"/>
          <w:marRight w:val="0"/>
          <w:marTop w:val="0"/>
          <w:marBottom w:val="0"/>
          <w:divBdr>
            <w:top w:val="none" w:sz="0" w:space="0" w:color="auto"/>
            <w:left w:val="none" w:sz="0" w:space="0" w:color="auto"/>
            <w:bottom w:val="none" w:sz="0" w:space="0" w:color="auto"/>
            <w:right w:val="none" w:sz="0" w:space="0" w:color="auto"/>
          </w:divBdr>
        </w:div>
        <w:div w:id="523129525">
          <w:marLeft w:val="0"/>
          <w:marRight w:val="0"/>
          <w:marTop w:val="0"/>
          <w:marBottom w:val="0"/>
          <w:divBdr>
            <w:top w:val="none" w:sz="0" w:space="0" w:color="auto"/>
            <w:left w:val="none" w:sz="0" w:space="0" w:color="auto"/>
            <w:bottom w:val="none" w:sz="0" w:space="0" w:color="auto"/>
            <w:right w:val="none" w:sz="0" w:space="0" w:color="auto"/>
          </w:divBdr>
        </w:div>
        <w:div w:id="523134832">
          <w:marLeft w:val="0"/>
          <w:marRight w:val="0"/>
          <w:marTop w:val="0"/>
          <w:marBottom w:val="0"/>
          <w:divBdr>
            <w:top w:val="none" w:sz="0" w:space="0" w:color="auto"/>
            <w:left w:val="none" w:sz="0" w:space="0" w:color="auto"/>
            <w:bottom w:val="none" w:sz="0" w:space="0" w:color="auto"/>
            <w:right w:val="none" w:sz="0" w:space="0" w:color="auto"/>
          </w:divBdr>
        </w:div>
        <w:div w:id="523175129">
          <w:marLeft w:val="0"/>
          <w:marRight w:val="0"/>
          <w:marTop w:val="0"/>
          <w:marBottom w:val="360"/>
          <w:divBdr>
            <w:top w:val="none" w:sz="0" w:space="0" w:color="auto"/>
            <w:left w:val="none" w:sz="0" w:space="0" w:color="auto"/>
            <w:bottom w:val="none" w:sz="0" w:space="0" w:color="auto"/>
            <w:right w:val="none" w:sz="0" w:space="0" w:color="auto"/>
          </w:divBdr>
        </w:div>
        <w:div w:id="523175926">
          <w:marLeft w:val="0"/>
          <w:marRight w:val="0"/>
          <w:marTop w:val="0"/>
          <w:marBottom w:val="0"/>
          <w:divBdr>
            <w:top w:val="none" w:sz="0" w:space="0" w:color="auto"/>
            <w:left w:val="none" w:sz="0" w:space="0" w:color="auto"/>
            <w:bottom w:val="none" w:sz="0" w:space="0" w:color="auto"/>
            <w:right w:val="none" w:sz="0" w:space="0" w:color="auto"/>
          </w:divBdr>
        </w:div>
        <w:div w:id="523177601">
          <w:marLeft w:val="-225"/>
          <w:marRight w:val="-225"/>
          <w:marTop w:val="0"/>
          <w:marBottom w:val="0"/>
          <w:divBdr>
            <w:top w:val="none" w:sz="0" w:space="0" w:color="auto"/>
            <w:left w:val="none" w:sz="0" w:space="0" w:color="auto"/>
            <w:bottom w:val="none" w:sz="0" w:space="0" w:color="auto"/>
            <w:right w:val="none" w:sz="0" w:space="0" w:color="auto"/>
          </w:divBdr>
        </w:div>
        <w:div w:id="523178985">
          <w:marLeft w:val="0"/>
          <w:marRight w:val="0"/>
          <w:marTop w:val="0"/>
          <w:marBottom w:val="0"/>
          <w:divBdr>
            <w:top w:val="none" w:sz="0" w:space="0" w:color="auto"/>
            <w:left w:val="none" w:sz="0" w:space="0" w:color="auto"/>
            <w:bottom w:val="none" w:sz="0" w:space="0" w:color="auto"/>
            <w:right w:val="none" w:sz="0" w:space="0" w:color="auto"/>
          </w:divBdr>
        </w:div>
        <w:div w:id="523246818">
          <w:marLeft w:val="0"/>
          <w:marRight w:val="0"/>
          <w:marTop w:val="0"/>
          <w:marBottom w:val="75"/>
          <w:divBdr>
            <w:top w:val="none" w:sz="0" w:space="0" w:color="auto"/>
            <w:left w:val="none" w:sz="0" w:space="0" w:color="auto"/>
            <w:bottom w:val="none" w:sz="0" w:space="0" w:color="auto"/>
            <w:right w:val="none" w:sz="0" w:space="0" w:color="auto"/>
          </w:divBdr>
        </w:div>
        <w:div w:id="523248334">
          <w:marLeft w:val="0"/>
          <w:marRight w:val="0"/>
          <w:marTop w:val="0"/>
          <w:marBottom w:val="150"/>
          <w:divBdr>
            <w:top w:val="none" w:sz="0" w:space="0" w:color="auto"/>
            <w:left w:val="none" w:sz="0" w:space="0" w:color="auto"/>
            <w:bottom w:val="none" w:sz="0" w:space="0" w:color="auto"/>
            <w:right w:val="none" w:sz="0" w:space="0" w:color="auto"/>
          </w:divBdr>
        </w:div>
        <w:div w:id="523323933">
          <w:marLeft w:val="0"/>
          <w:marRight w:val="0"/>
          <w:marTop w:val="0"/>
          <w:marBottom w:val="150"/>
          <w:divBdr>
            <w:top w:val="none" w:sz="0" w:space="0" w:color="auto"/>
            <w:left w:val="none" w:sz="0" w:space="0" w:color="auto"/>
            <w:bottom w:val="none" w:sz="0" w:space="0" w:color="auto"/>
            <w:right w:val="none" w:sz="0" w:space="0" w:color="auto"/>
          </w:divBdr>
        </w:div>
        <w:div w:id="523325461">
          <w:marLeft w:val="0"/>
          <w:marRight w:val="0"/>
          <w:marTop w:val="0"/>
          <w:marBottom w:val="0"/>
          <w:divBdr>
            <w:top w:val="none" w:sz="0" w:space="0" w:color="auto"/>
            <w:left w:val="none" w:sz="0" w:space="0" w:color="auto"/>
            <w:bottom w:val="none" w:sz="0" w:space="0" w:color="auto"/>
            <w:right w:val="none" w:sz="0" w:space="0" w:color="auto"/>
          </w:divBdr>
        </w:div>
        <w:div w:id="523402197">
          <w:marLeft w:val="0"/>
          <w:marRight w:val="0"/>
          <w:marTop w:val="0"/>
          <w:marBottom w:val="0"/>
          <w:divBdr>
            <w:top w:val="none" w:sz="0" w:space="0" w:color="auto"/>
            <w:left w:val="none" w:sz="0" w:space="0" w:color="auto"/>
            <w:bottom w:val="none" w:sz="0" w:space="0" w:color="auto"/>
            <w:right w:val="none" w:sz="0" w:space="0" w:color="auto"/>
          </w:divBdr>
        </w:div>
        <w:div w:id="523515983">
          <w:marLeft w:val="0"/>
          <w:marRight w:val="0"/>
          <w:marTop w:val="0"/>
          <w:marBottom w:val="75"/>
          <w:divBdr>
            <w:top w:val="none" w:sz="0" w:space="0" w:color="auto"/>
            <w:left w:val="none" w:sz="0" w:space="0" w:color="auto"/>
            <w:bottom w:val="none" w:sz="0" w:space="0" w:color="auto"/>
            <w:right w:val="none" w:sz="0" w:space="0" w:color="auto"/>
          </w:divBdr>
        </w:div>
        <w:div w:id="523521961">
          <w:marLeft w:val="0"/>
          <w:marRight w:val="0"/>
          <w:marTop w:val="0"/>
          <w:marBottom w:val="0"/>
          <w:divBdr>
            <w:top w:val="none" w:sz="0" w:space="0" w:color="auto"/>
            <w:left w:val="none" w:sz="0" w:space="0" w:color="auto"/>
            <w:bottom w:val="none" w:sz="0" w:space="0" w:color="auto"/>
            <w:right w:val="none" w:sz="0" w:space="0" w:color="auto"/>
          </w:divBdr>
        </w:div>
        <w:div w:id="523522116">
          <w:marLeft w:val="-188"/>
          <w:marRight w:val="-188"/>
          <w:marTop w:val="0"/>
          <w:marBottom w:val="0"/>
          <w:divBdr>
            <w:top w:val="none" w:sz="0" w:space="0" w:color="auto"/>
            <w:left w:val="none" w:sz="0" w:space="0" w:color="auto"/>
            <w:bottom w:val="none" w:sz="0" w:space="0" w:color="auto"/>
            <w:right w:val="none" w:sz="0" w:space="0" w:color="auto"/>
          </w:divBdr>
        </w:div>
        <w:div w:id="523594561">
          <w:marLeft w:val="0"/>
          <w:marRight w:val="0"/>
          <w:marTop w:val="0"/>
          <w:marBottom w:val="0"/>
          <w:divBdr>
            <w:top w:val="none" w:sz="0" w:space="0" w:color="auto"/>
            <w:left w:val="none" w:sz="0" w:space="0" w:color="auto"/>
            <w:bottom w:val="none" w:sz="0" w:space="0" w:color="auto"/>
            <w:right w:val="none" w:sz="0" w:space="0" w:color="auto"/>
          </w:divBdr>
        </w:div>
        <w:div w:id="523595627">
          <w:marLeft w:val="0"/>
          <w:marRight w:val="0"/>
          <w:marTop w:val="0"/>
          <w:marBottom w:val="300"/>
          <w:divBdr>
            <w:top w:val="none" w:sz="0" w:space="0" w:color="auto"/>
            <w:left w:val="none" w:sz="0" w:space="0" w:color="auto"/>
            <w:bottom w:val="none" w:sz="0" w:space="0" w:color="auto"/>
            <w:right w:val="none" w:sz="0" w:space="0" w:color="auto"/>
          </w:divBdr>
        </w:div>
        <w:div w:id="523598574">
          <w:marLeft w:val="0"/>
          <w:marRight w:val="0"/>
          <w:marTop w:val="0"/>
          <w:marBottom w:val="0"/>
          <w:divBdr>
            <w:top w:val="none" w:sz="0" w:space="0" w:color="auto"/>
            <w:left w:val="none" w:sz="0" w:space="0" w:color="auto"/>
            <w:bottom w:val="none" w:sz="0" w:space="0" w:color="auto"/>
            <w:right w:val="none" w:sz="0" w:space="0" w:color="auto"/>
          </w:divBdr>
        </w:div>
        <w:div w:id="523637526">
          <w:marLeft w:val="0"/>
          <w:marRight w:val="0"/>
          <w:marTop w:val="0"/>
          <w:marBottom w:val="0"/>
          <w:divBdr>
            <w:top w:val="none" w:sz="0" w:space="0" w:color="auto"/>
            <w:left w:val="none" w:sz="0" w:space="0" w:color="auto"/>
            <w:bottom w:val="none" w:sz="0" w:space="0" w:color="auto"/>
            <w:right w:val="none" w:sz="0" w:space="0" w:color="auto"/>
          </w:divBdr>
        </w:div>
        <w:div w:id="523717072">
          <w:marLeft w:val="0"/>
          <w:marRight w:val="0"/>
          <w:marTop w:val="0"/>
          <w:marBottom w:val="0"/>
          <w:divBdr>
            <w:top w:val="none" w:sz="0" w:space="0" w:color="auto"/>
            <w:left w:val="none" w:sz="0" w:space="0" w:color="auto"/>
            <w:bottom w:val="none" w:sz="0" w:space="0" w:color="auto"/>
            <w:right w:val="none" w:sz="0" w:space="0" w:color="auto"/>
          </w:divBdr>
        </w:div>
        <w:div w:id="523789001">
          <w:marLeft w:val="0"/>
          <w:marRight w:val="0"/>
          <w:marTop w:val="0"/>
          <w:marBottom w:val="0"/>
          <w:divBdr>
            <w:top w:val="none" w:sz="0" w:space="0" w:color="auto"/>
            <w:left w:val="none" w:sz="0" w:space="0" w:color="auto"/>
            <w:bottom w:val="none" w:sz="0" w:space="0" w:color="auto"/>
            <w:right w:val="none" w:sz="0" w:space="0" w:color="auto"/>
          </w:divBdr>
        </w:div>
        <w:div w:id="523901782">
          <w:marLeft w:val="0"/>
          <w:marRight w:val="0"/>
          <w:marTop w:val="0"/>
          <w:marBottom w:val="0"/>
          <w:divBdr>
            <w:top w:val="none" w:sz="0" w:space="0" w:color="auto"/>
            <w:left w:val="none" w:sz="0" w:space="0" w:color="auto"/>
            <w:bottom w:val="none" w:sz="0" w:space="0" w:color="auto"/>
            <w:right w:val="none" w:sz="0" w:space="0" w:color="auto"/>
          </w:divBdr>
        </w:div>
        <w:div w:id="523985962">
          <w:marLeft w:val="15"/>
          <w:marRight w:val="225"/>
          <w:marTop w:val="0"/>
          <w:marBottom w:val="105"/>
          <w:divBdr>
            <w:top w:val="none" w:sz="0" w:space="0" w:color="auto"/>
            <w:left w:val="none" w:sz="0" w:space="0" w:color="auto"/>
            <w:bottom w:val="none" w:sz="0" w:space="0" w:color="auto"/>
            <w:right w:val="none" w:sz="0" w:space="0" w:color="auto"/>
          </w:divBdr>
        </w:div>
        <w:div w:id="524025962">
          <w:marLeft w:val="0"/>
          <w:marRight w:val="0"/>
          <w:marTop w:val="0"/>
          <w:marBottom w:val="0"/>
          <w:divBdr>
            <w:top w:val="none" w:sz="0" w:space="0" w:color="auto"/>
            <w:left w:val="none" w:sz="0" w:space="0" w:color="auto"/>
            <w:bottom w:val="none" w:sz="0" w:space="0" w:color="auto"/>
            <w:right w:val="none" w:sz="0" w:space="0" w:color="auto"/>
          </w:divBdr>
          <w:divsChild>
            <w:div w:id="170268040">
              <w:marLeft w:val="0"/>
              <w:marRight w:val="0"/>
              <w:marTop w:val="0"/>
              <w:marBottom w:val="0"/>
              <w:divBdr>
                <w:top w:val="none" w:sz="0" w:space="0" w:color="auto"/>
                <w:left w:val="none" w:sz="0" w:space="0" w:color="auto"/>
                <w:bottom w:val="none" w:sz="0" w:space="0" w:color="auto"/>
                <w:right w:val="none" w:sz="0" w:space="0" w:color="auto"/>
              </w:divBdr>
            </w:div>
          </w:divsChild>
        </w:div>
        <w:div w:id="524252744">
          <w:marLeft w:val="0"/>
          <w:marRight w:val="330"/>
          <w:marTop w:val="0"/>
          <w:marBottom w:val="0"/>
          <w:divBdr>
            <w:top w:val="single" w:sz="6" w:space="0" w:color="999999"/>
            <w:left w:val="single" w:sz="6" w:space="0" w:color="999999"/>
            <w:bottom w:val="single" w:sz="6" w:space="0" w:color="999999"/>
            <w:right w:val="single" w:sz="6" w:space="0" w:color="999999"/>
          </w:divBdr>
          <w:divsChild>
            <w:div w:id="198208886">
              <w:marLeft w:val="0"/>
              <w:marRight w:val="0"/>
              <w:marTop w:val="0"/>
              <w:marBottom w:val="0"/>
              <w:divBdr>
                <w:top w:val="single" w:sz="6" w:space="0" w:color="999999"/>
                <w:left w:val="single" w:sz="6" w:space="0" w:color="999999"/>
                <w:bottom w:val="single" w:sz="6" w:space="0" w:color="999999"/>
                <w:right w:val="single" w:sz="6" w:space="0" w:color="999999"/>
              </w:divBdr>
            </w:div>
            <w:div w:id="625701218">
              <w:marLeft w:val="0"/>
              <w:marRight w:val="0"/>
              <w:marTop w:val="0"/>
              <w:marBottom w:val="0"/>
              <w:divBdr>
                <w:top w:val="single" w:sz="6" w:space="0" w:color="999999"/>
                <w:left w:val="single" w:sz="6" w:space="0" w:color="999999"/>
                <w:bottom w:val="single" w:sz="6" w:space="0" w:color="999999"/>
                <w:right w:val="single" w:sz="6" w:space="0" w:color="999999"/>
              </w:divBdr>
            </w:div>
            <w:div w:id="72949646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24253349">
          <w:marLeft w:val="0"/>
          <w:marRight w:val="0"/>
          <w:marTop w:val="0"/>
          <w:marBottom w:val="0"/>
          <w:divBdr>
            <w:top w:val="none" w:sz="0" w:space="0" w:color="auto"/>
            <w:left w:val="none" w:sz="0" w:space="0" w:color="auto"/>
            <w:bottom w:val="none" w:sz="0" w:space="0" w:color="auto"/>
            <w:right w:val="none" w:sz="0" w:space="0" w:color="auto"/>
          </w:divBdr>
        </w:div>
        <w:div w:id="524371716">
          <w:marLeft w:val="0"/>
          <w:marRight w:val="0"/>
          <w:marTop w:val="0"/>
          <w:marBottom w:val="0"/>
          <w:divBdr>
            <w:top w:val="none" w:sz="0" w:space="0" w:color="auto"/>
            <w:left w:val="none" w:sz="0" w:space="0" w:color="auto"/>
            <w:bottom w:val="none" w:sz="0" w:space="0" w:color="auto"/>
            <w:right w:val="none" w:sz="0" w:space="0" w:color="auto"/>
          </w:divBdr>
          <w:divsChild>
            <w:div w:id="486216186">
              <w:marLeft w:val="0"/>
              <w:marRight w:val="0"/>
              <w:marTop w:val="0"/>
              <w:marBottom w:val="0"/>
              <w:divBdr>
                <w:top w:val="none" w:sz="0" w:space="0" w:color="auto"/>
                <w:left w:val="none" w:sz="0" w:space="0" w:color="auto"/>
                <w:bottom w:val="none" w:sz="0" w:space="0" w:color="auto"/>
                <w:right w:val="none" w:sz="0" w:space="0" w:color="auto"/>
              </w:divBdr>
              <w:divsChild>
                <w:div w:id="440026791">
                  <w:marLeft w:val="0"/>
                  <w:marRight w:val="0"/>
                  <w:marTop w:val="0"/>
                  <w:marBottom w:val="0"/>
                  <w:divBdr>
                    <w:top w:val="none" w:sz="0" w:space="0" w:color="auto"/>
                    <w:left w:val="none" w:sz="0" w:space="0" w:color="auto"/>
                    <w:bottom w:val="none" w:sz="0" w:space="0" w:color="auto"/>
                    <w:right w:val="none" w:sz="0" w:space="0" w:color="auto"/>
                  </w:divBdr>
                  <w:divsChild>
                    <w:div w:id="180124941">
                      <w:marLeft w:val="0"/>
                      <w:marRight w:val="0"/>
                      <w:marTop w:val="100"/>
                      <w:marBottom w:val="100"/>
                      <w:divBdr>
                        <w:top w:val="none" w:sz="0" w:space="0" w:color="auto"/>
                        <w:left w:val="none" w:sz="0" w:space="0" w:color="auto"/>
                        <w:bottom w:val="none" w:sz="0" w:space="0" w:color="auto"/>
                        <w:right w:val="none" w:sz="0" w:space="0" w:color="auto"/>
                      </w:divBdr>
                      <w:divsChild>
                        <w:div w:id="7023365">
                          <w:marLeft w:val="0"/>
                          <w:marRight w:val="0"/>
                          <w:marTop w:val="100"/>
                          <w:marBottom w:val="100"/>
                          <w:divBdr>
                            <w:top w:val="none" w:sz="0" w:space="0" w:color="auto"/>
                            <w:left w:val="none" w:sz="0" w:space="0" w:color="auto"/>
                            <w:bottom w:val="none" w:sz="0" w:space="0" w:color="auto"/>
                            <w:right w:val="none" w:sz="0" w:space="0" w:color="auto"/>
                          </w:divBdr>
                          <w:divsChild>
                            <w:div w:id="3722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41108">
          <w:marLeft w:val="0"/>
          <w:marRight w:val="0"/>
          <w:marTop w:val="0"/>
          <w:marBottom w:val="0"/>
          <w:divBdr>
            <w:top w:val="single" w:sz="6" w:space="0" w:color="999999"/>
            <w:left w:val="single" w:sz="6" w:space="0" w:color="999999"/>
            <w:bottom w:val="single" w:sz="6" w:space="0" w:color="999999"/>
            <w:right w:val="single" w:sz="6" w:space="0" w:color="999999"/>
          </w:divBdr>
        </w:div>
        <w:div w:id="524443174">
          <w:marLeft w:val="0"/>
          <w:marRight w:val="0"/>
          <w:marTop w:val="0"/>
          <w:marBottom w:val="0"/>
          <w:divBdr>
            <w:top w:val="none" w:sz="0" w:space="0" w:color="auto"/>
            <w:left w:val="none" w:sz="0" w:space="0" w:color="auto"/>
            <w:bottom w:val="none" w:sz="0" w:space="0" w:color="auto"/>
            <w:right w:val="none" w:sz="0" w:space="0" w:color="auto"/>
          </w:divBdr>
        </w:div>
        <w:div w:id="524486044">
          <w:marLeft w:val="0"/>
          <w:marRight w:val="0"/>
          <w:marTop w:val="150"/>
          <w:marBottom w:val="0"/>
          <w:divBdr>
            <w:top w:val="none" w:sz="0" w:space="0" w:color="auto"/>
            <w:left w:val="none" w:sz="0" w:space="0" w:color="auto"/>
            <w:bottom w:val="none" w:sz="0" w:space="0" w:color="auto"/>
            <w:right w:val="none" w:sz="0" w:space="0" w:color="auto"/>
          </w:divBdr>
          <w:divsChild>
            <w:div w:id="77867539">
              <w:marLeft w:val="0"/>
              <w:marRight w:val="0"/>
              <w:marTop w:val="0"/>
              <w:marBottom w:val="150"/>
              <w:divBdr>
                <w:top w:val="none" w:sz="0" w:space="0" w:color="auto"/>
                <w:left w:val="none" w:sz="0" w:space="0" w:color="auto"/>
                <w:bottom w:val="none" w:sz="0" w:space="0" w:color="auto"/>
                <w:right w:val="none" w:sz="0" w:space="0" w:color="auto"/>
              </w:divBdr>
            </w:div>
          </w:divsChild>
        </w:div>
        <w:div w:id="524486404">
          <w:marLeft w:val="0"/>
          <w:marRight w:val="0"/>
          <w:marTop w:val="0"/>
          <w:marBottom w:val="240"/>
          <w:divBdr>
            <w:top w:val="none" w:sz="0" w:space="0" w:color="auto"/>
            <w:left w:val="none" w:sz="0" w:space="0" w:color="auto"/>
            <w:bottom w:val="none" w:sz="0" w:space="0" w:color="auto"/>
            <w:right w:val="none" w:sz="0" w:space="0" w:color="auto"/>
          </w:divBdr>
        </w:div>
        <w:div w:id="524487152">
          <w:marLeft w:val="0"/>
          <w:marRight w:val="0"/>
          <w:marTop w:val="0"/>
          <w:marBottom w:val="600"/>
          <w:divBdr>
            <w:top w:val="none" w:sz="0" w:space="0" w:color="auto"/>
            <w:left w:val="none" w:sz="0" w:space="0" w:color="auto"/>
            <w:bottom w:val="none" w:sz="0" w:space="0" w:color="auto"/>
            <w:right w:val="none" w:sz="0" w:space="0" w:color="auto"/>
          </w:divBdr>
        </w:div>
        <w:div w:id="524490216">
          <w:marLeft w:val="0"/>
          <w:marRight w:val="0"/>
          <w:marTop w:val="0"/>
          <w:marBottom w:val="0"/>
          <w:divBdr>
            <w:top w:val="none" w:sz="0" w:space="0" w:color="auto"/>
            <w:left w:val="none" w:sz="0" w:space="0" w:color="auto"/>
            <w:bottom w:val="none" w:sz="0" w:space="0" w:color="auto"/>
            <w:right w:val="none" w:sz="0" w:space="0" w:color="auto"/>
          </w:divBdr>
        </w:div>
        <w:div w:id="524516796">
          <w:marLeft w:val="750"/>
          <w:marRight w:val="0"/>
          <w:marTop w:val="0"/>
          <w:marBottom w:val="0"/>
          <w:divBdr>
            <w:top w:val="none" w:sz="0" w:space="0" w:color="auto"/>
            <w:left w:val="none" w:sz="0" w:space="0" w:color="auto"/>
            <w:bottom w:val="none" w:sz="0" w:space="0" w:color="auto"/>
            <w:right w:val="none" w:sz="0" w:space="0" w:color="auto"/>
          </w:divBdr>
          <w:divsChild>
            <w:div w:id="104858608">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524565289">
          <w:marLeft w:val="0"/>
          <w:marRight w:val="0"/>
          <w:marTop w:val="0"/>
          <w:marBottom w:val="0"/>
          <w:divBdr>
            <w:top w:val="none" w:sz="0" w:space="0" w:color="auto"/>
            <w:left w:val="none" w:sz="0" w:space="0" w:color="auto"/>
            <w:bottom w:val="none" w:sz="0" w:space="0" w:color="auto"/>
            <w:right w:val="none" w:sz="0" w:space="0" w:color="auto"/>
          </w:divBdr>
        </w:div>
        <w:div w:id="524637762">
          <w:marLeft w:val="0"/>
          <w:marRight w:val="0"/>
          <w:marTop w:val="0"/>
          <w:marBottom w:val="0"/>
          <w:divBdr>
            <w:top w:val="none" w:sz="0" w:space="0" w:color="auto"/>
            <w:left w:val="none" w:sz="0" w:space="0" w:color="auto"/>
            <w:bottom w:val="none" w:sz="0" w:space="0" w:color="auto"/>
            <w:right w:val="none" w:sz="0" w:space="0" w:color="auto"/>
          </w:divBdr>
        </w:div>
        <w:div w:id="524681268">
          <w:marLeft w:val="0"/>
          <w:marRight w:val="0"/>
          <w:marTop w:val="0"/>
          <w:marBottom w:val="0"/>
          <w:divBdr>
            <w:top w:val="none" w:sz="0" w:space="0" w:color="auto"/>
            <w:left w:val="none" w:sz="0" w:space="0" w:color="auto"/>
            <w:bottom w:val="none" w:sz="0" w:space="0" w:color="auto"/>
            <w:right w:val="none" w:sz="0" w:space="0" w:color="auto"/>
          </w:divBdr>
        </w:div>
        <w:div w:id="524683966">
          <w:marLeft w:val="0"/>
          <w:marRight w:val="0"/>
          <w:marTop w:val="0"/>
          <w:marBottom w:val="0"/>
          <w:divBdr>
            <w:top w:val="none" w:sz="0" w:space="0" w:color="auto"/>
            <w:left w:val="none" w:sz="0" w:space="0" w:color="auto"/>
            <w:bottom w:val="none" w:sz="0" w:space="0" w:color="auto"/>
            <w:right w:val="none" w:sz="0" w:space="0" w:color="auto"/>
          </w:divBdr>
        </w:div>
        <w:div w:id="524710191">
          <w:marLeft w:val="0"/>
          <w:marRight w:val="0"/>
          <w:marTop w:val="0"/>
          <w:marBottom w:val="300"/>
          <w:divBdr>
            <w:top w:val="none" w:sz="0" w:space="0" w:color="auto"/>
            <w:left w:val="none" w:sz="0" w:space="0" w:color="auto"/>
            <w:bottom w:val="none" w:sz="0" w:space="0" w:color="auto"/>
            <w:right w:val="none" w:sz="0" w:space="0" w:color="auto"/>
          </w:divBdr>
          <w:divsChild>
            <w:div w:id="539244829">
              <w:marLeft w:val="0"/>
              <w:marRight w:val="0"/>
              <w:marTop w:val="0"/>
              <w:marBottom w:val="0"/>
              <w:divBdr>
                <w:top w:val="none" w:sz="0" w:space="0" w:color="auto"/>
                <w:left w:val="none" w:sz="0" w:space="0" w:color="auto"/>
                <w:bottom w:val="none" w:sz="0" w:space="0" w:color="auto"/>
                <w:right w:val="none" w:sz="0" w:space="0" w:color="auto"/>
              </w:divBdr>
            </w:div>
          </w:divsChild>
        </w:div>
        <w:div w:id="524711476">
          <w:marLeft w:val="0"/>
          <w:marRight w:val="0"/>
          <w:marTop w:val="0"/>
          <w:marBottom w:val="0"/>
          <w:divBdr>
            <w:top w:val="none" w:sz="0" w:space="0" w:color="auto"/>
            <w:left w:val="none" w:sz="0" w:space="0" w:color="auto"/>
            <w:bottom w:val="none" w:sz="0" w:space="0" w:color="auto"/>
            <w:right w:val="none" w:sz="0" w:space="0" w:color="auto"/>
          </w:divBdr>
        </w:div>
        <w:div w:id="524713270">
          <w:marLeft w:val="626"/>
          <w:marRight w:val="1252"/>
          <w:marTop w:val="0"/>
          <w:marBottom w:val="0"/>
          <w:divBdr>
            <w:top w:val="none" w:sz="0" w:space="0" w:color="auto"/>
            <w:left w:val="none" w:sz="0" w:space="0" w:color="auto"/>
            <w:bottom w:val="none" w:sz="0" w:space="0" w:color="auto"/>
            <w:right w:val="none" w:sz="0" w:space="0" w:color="auto"/>
          </w:divBdr>
        </w:div>
        <w:div w:id="524758992">
          <w:marLeft w:val="0"/>
          <w:marRight w:val="0"/>
          <w:marTop w:val="0"/>
          <w:marBottom w:val="0"/>
          <w:divBdr>
            <w:top w:val="none" w:sz="0" w:space="0" w:color="auto"/>
            <w:left w:val="none" w:sz="0" w:space="0" w:color="auto"/>
            <w:bottom w:val="none" w:sz="0" w:space="0" w:color="auto"/>
            <w:right w:val="none" w:sz="0" w:space="0" w:color="auto"/>
          </w:divBdr>
          <w:divsChild>
            <w:div w:id="241183361">
              <w:marLeft w:val="0"/>
              <w:marRight w:val="0"/>
              <w:marTop w:val="0"/>
              <w:marBottom w:val="0"/>
              <w:divBdr>
                <w:top w:val="none" w:sz="0" w:space="0" w:color="auto"/>
                <w:left w:val="none" w:sz="0" w:space="0" w:color="auto"/>
                <w:bottom w:val="none" w:sz="0" w:space="0" w:color="auto"/>
                <w:right w:val="none" w:sz="0" w:space="0" w:color="auto"/>
              </w:divBdr>
            </w:div>
          </w:divsChild>
        </w:div>
        <w:div w:id="524826829">
          <w:marLeft w:val="0"/>
          <w:marRight w:val="0"/>
          <w:marTop w:val="0"/>
          <w:marBottom w:val="0"/>
          <w:divBdr>
            <w:top w:val="none" w:sz="0" w:space="0" w:color="auto"/>
            <w:left w:val="none" w:sz="0" w:space="0" w:color="auto"/>
            <w:bottom w:val="none" w:sz="0" w:space="0" w:color="auto"/>
            <w:right w:val="none" w:sz="0" w:space="0" w:color="auto"/>
          </w:divBdr>
        </w:div>
        <w:div w:id="524907650">
          <w:marLeft w:val="0"/>
          <w:marRight w:val="0"/>
          <w:marTop w:val="0"/>
          <w:marBottom w:val="272"/>
          <w:divBdr>
            <w:top w:val="none" w:sz="0" w:space="0" w:color="auto"/>
            <w:left w:val="none" w:sz="0" w:space="0" w:color="auto"/>
            <w:bottom w:val="none" w:sz="0" w:space="0" w:color="auto"/>
            <w:right w:val="none" w:sz="0" w:space="0" w:color="auto"/>
          </w:divBdr>
        </w:div>
        <w:div w:id="524945191">
          <w:marLeft w:val="0"/>
          <w:marRight w:val="0"/>
          <w:marTop w:val="0"/>
          <w:marBottom w:val="0"/>
          <w:divBdr>
            <w:top w:val="none" w:sz="0" w:space="0" w:color="auto"/>
            <w:left w:val="none" w:sz="0" w:space="0" w:color="auto"/>
            <w:bottom w:val="none" w:sz="0" w:space="0" w:color="auto"/>
            <w:right w:val="none" w:sz="0" w:space="0" w:color="auto"/>
          </w:divBdr>
          <w:divsChild>
            <w:div w:id="693963504">
              <w:marLeft w:val="0"/>
              <w:marRight w:val="0"/>
              <w:marTop w:val="0"/>
              <w:marBottom w:val="0"/>
              <w:divBdr>
                <w:top w:val="none" w:sz="0" w:space="0" w:color="auto"/>
                <w:left w:val="none" w:sz="0" w:space="0" w:color="auto"/>
                <w:bottom w:val="none" w:sz="0" w:space="0" w:color="auto"/>
                <w:right w:val="none" w:sz="0" w:space="0" w:color="auto"/>
              </w:divBdr>
              <w:divsChild>
                <w:div w:id="269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2713">
          <w:marLeft w:val="0"/>
          <w:marRight w:val="0"/>
          <w:marTop w:val="0"/>
          <w:marBottom w:val="225"/>
          <w:divBdr>
            <w:top w:val="none" w:sz="0" w:space="0" w:color="auto"/>
            <w:left w:val="none" w:sz="0" w:space="0" w:color="auto"/>
            <w:bottom w:val="none" w:sz="0" w:space="0" w:color="auto"/>
            <w:right w:val="none" w:sz="0" w:space="0" w:color="auto"/>
          </w:divBdr>
        </w:div>
        <w:div w:id="525098848">
          <w:marLeft w:val="0"/>
          <w:marRight w:val="0"/>
          <w:marTop w:val="0"/>
          <w:marBottom w:val="300"/>
          <w:divBdr>
            <w:top w:val="none" w:sz="0" w:space="0" w:color="auto"/>
            <w:left w:val="none" w:sz="0" w:space="0" w:color="auto"/>
            <w:bottom w:val="none" w:sz="0" w:space="0" w:color="auto"/>
            <w:right w:val="none" w:sz="0" w:space="0" w:color="auto"/>
          </w:divBdr>
        </w:div>
        <w:div w:id="525142191">
          <w:marLeft w:val="0"/>
          <w:marRight w:val="0"/>
          <w:marTop w:val="0"/>
          <w:marBottom w:val="0"/>
          <w:divBdr>
            <w:top w:val="none" w:sz="0" w:space="0" w:color="auto"/>
            <w:left w:val="none" w:sz="0" w:space="0" w:color="auto"/>
            <w:bottom w:val="none" w:sz="0" w:space="0" w:color="auto"/>
            <w:right w:val="none" w:sz="0" w:space="0" w:color="auto"/>
          </w:divBdr>
          <w:divsChild>
            <w:div w:id="767845991">
              <w:marLeft w:val="0"/>
              <w:marRight w:val="0"/>
              <w:marTop w:val="0"/>
              <w:marBottom w:val="0"/>
              <w:divBdr>
                <w:top w:val="none" w:sz="0" w:space="0" w:color="auto"/>
                <w:left w:val="none" w:sz="0" w:space="0" w:color="auto"/>
                <w:bottom w:val="none" w:sz="0" w:space="0" w:color="auto"/>
                <w:right w:val="none" w:sz="0" w:space="0" w:color="auto"/>
              </w:divBdr>
            </w:div>
          </w:divsChild>
        </w:div>
        <w:div w:id="525144149">
          <w:marLeft w:val="0"/>
          <w:marRight w:val="0"/>
          <w:marTop w:val="0"/>
          <w:marBottom w:val="360"/>
          <w:divBdr>
            <w:top w:val="none" w:sz="0" w:space="0" w:color="auto"/>
            <w:left w:val="none" w:sz="0" w:space="0" w:color="auto"/>
            <w:bottom w:val="none" w:sz="0" w:space="0" w:color="auto"/>
            <w:right w:val="none" w:sz="0" w:space="0" w:color="auto"/>
          </w:divBdr>
          <w:divsChild>
            <w:div w:id="283191486">
              <w:marLeft w:val="0"/>
              <w:marRight w:val="0"/>
              <w:marTop w:val="0"/>
              <w:marBottom w:val="384"/>
              <w:divBdr>
                <w:top w:val="none" w:sz="0" w:space="0" w:color="auto"/>
                <w:left w:val="none" w:sz="0" w:space="0" w:color="auto"/>
                <w:bottom w:val="none" w:sz="0" w:space="0" w:color="auto"/>
                <w:right w:val="none" w:sz="0" w:space="0" w:color="auto"/>
              </w:divBdr>
              <w:divsChild>
                <w:div w:id="354575481">
                  <w:marLeft w:val="0"/>
                  <w:marRight w:val="0"/>
                  <w:marTop w:val="0"/>
                  <w:marBottom w:val="0"/>
                  <w:divBdr>
                    <w:top w:val="none" w:sz="0" w:space="0" w:color="auto"/>
                    <w:left w:val="none" w:sz="0" w:space="0" w:color="auto"/>
                    <w:bottom w:val="none" w:sz="0" w:space="0" w:color="auto"/>
                    <w:right w:val="none" w:sz="0" w:space="0" w:color="auto"/>
                  </w:divBdr>
                  <w:divsChild>
                    <w:div w:id="3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4434">
          <w:marLeft w:val="-225"/>
          <w:marRight w:val="-225"/>
          <w:marTop w:val="0"/>
          <w:marBottom w:val="0"/>
          <w:divBdr>
            <w:top w:val="none" w:sz="0" w:space="0" w:color="auto"/>
            <w:left w:val="none" w:sz="0" w:space="0" w:color="auto"/>
            <w:bottom w:val="none" w:sz="0" w:space="0" w:color="auto"/>
            <w:right w:val="none" w:sz="0" w:space="0" w:color="auto"/>
          </w:divBdr>
        </w:div>
        <w:div w:id="525219829">
          <w:marLeft w:val="0"/>
          <w:marRight w:val="0"/>
          <w:marTop w:val="0"/>
          <w:marBottom w:val="0"/>
          <w:divBdr>
            <w:top w:val="none" w:sz="0" w:space="0" w:color="auto"/>
            <w:left w:val="none" w:sz="0" w:space="0" w:color="auto"/>
            <w:bottom w:val="none" w:sz="0" w:space="0" w:color="auto"/>
            <w:right w:val="none" w:sz="0" w:space="0" w:color="auto"/>
          </w:divBdr>
        </w:div>
        <w:div w:id="525338489">
          <w:marLeft w:val="0"/>
          <w:marRight w:val="0"/>
          <w:marTop w:val="0"/>
          <w:marBottom w:val="225"/>
          <w:divBdr>
            <w:top w:val="none" w:sz="0" w:space="0" w:color="auto"/>
            <w:left w:val="none" w:sz="0" w:space="0" w:color="auto"/>
            <w:bottom w:val="none" w:sz="0" w:space="0" w:color="auto"/>
            <w:right w:val="none" w:sz="0" w:space="0" w:color="auto"/>
          </w:divBdr>
        </w:div>
        <w:div w:id="525365147">
          <w:marLeft w:val="0"/>
          <w:marRight w:val="0"/>
          <w:marTop w:val="100"/>
          <w:marBottom w:val="100"/>
          <w:divBdr>
            <w:top w:val="none" w:sz="0" w:space="0" w:color="auto"/>
            <w:left w:val="none" w:sz="0" w:space="0" w:color="auto"/>
            <w:bottom w:val="none" w:sz="0" w:space="0" w:color="auto"/>
            <w:right w:val="none" w:sz="0" w:space="0" w:color="auto"/>
          </w:divBdr>
        </w:div>
        <w:div w:id="525368605">
          <w:marLeft w:val="0"/>
          <w:marRight w:val="0"/>
          <w:marTop w:val="0"/>
          <w:marBottom w:val="150"/>
          <w:divBdr>
            <w:top w:val="none" w:sz="0" w:space="0" w:color="auto"/>
            <w:left w:val="none" w:sz="0" w:space="0" w:color="auto"/>
            <w:bottom w:val="none" w:sz="0" w:space="0" w:color="auto"/>
            <w:right w:val="none" w:sz="0" w:space="0" w:color="auto"/>
          </w:divBdr>
        </w:div>
        <w:div w:id="525406793">
          <w:marLeft w:val="0"/>
          <w:marRight w:val="0"/>
          <w:marTop w:val="0"/>
          <w:marBottom w:val="0"/>
          <w:divBdr>
            <w:top w:val="none" w:sz="0" w:space="0" w:color="auto"/>
            <w:left w:val="none" w:sz="0" w:space="0" w:color="auto"/>
            <w:bottom w:val="none" w:sz="0" w:space="0" w:color="auto"/>
            <w:right w:val="none" w:sz="0" w:space="0" w:color="auto"/>
          </w:divBdr>
          <w:divsChild>
            <w:div w:id="450899074">
              <w:marLeft w:val="0"/>
              <w:marRight w:val="0"/>
              <w:marTop w:val="0"/>
              <w:marBottom w:val="0"/>
              <w:divBdr>
                <w:top w:val="none" w:sz="0" w:space="0" w:color="auto"/>
                <w:left w:val="none" w:sz="0" w:space="0" w:color="auto"/>
                <w:bottom w:val="none" w:sz="0" w:space="0" w:color="auto"/>
                <w:right w:val="none" w:sz="0" w:space="0" w:color="auto"/>
              </w:divBdr>
            </w:div>
          </w:divsChild>
        </w:div>
        <w:div w:id="525407436">
          <w:marLeft w:val="0"/>
          <w:marRight w:val="0"/>
          <w:marTop w:val="0"/>
          <w:marBottom w:val="0"/>
          <w:divBdr>
            <w:top w:val="none" w:sz="0" w:space="0" w:color="auto"/>
            <w:left w:val="none" w:sz="0" w:space="0" w:color="auto"/>
            <w:bottom w:val="none" w:sz="0" w:space="0" w:color="auto"/>
            <w:right w:val="none" w:sz="0" w:space="0" w:color="auto"/>
          </w:divBdr>
        </w:div>
        <w:div w:id="525408257">
          <w:marLeft w:val="0"/>
          <w:marRight w:val="0"/>
          <w:marTop w:val="0"/>
          <w:marBottom w:val="240"/>
          <w:divBdr>
            <w:top w:val="none" w:sz="0" w:space="0" w:color="auto"/>
            <w:left w:val="none" w:sz="0" w:space="0" w:color="auto"/>
            <w:bottom w:val="none" w:sz="0" w:space="0" w:color="auto"/>
            <w:right w:val="none" w:sz="0" w:space="0" w:color="auto"/>
          </w:divBdr>
        </w:div>
        <w:div w:id="525410226">
          <w:marLeft w:val="1463"/>
          <w:marRight w:val="0"/>
          <w:marTop w:val="0"/>
          <w:marBottom w:val="0"/>
          <w:divBdr>
            <w:top w:val="none" w:sz="0" w:space="0" w:color="auto"/>
            <w:left w:val="none" w:sz="0" w:space="0" w:color="auto"/>
            <w:bottom w:val="none" w:sz="0" w:space="0" w:color="auto"/>
            <w:right w:val="none" w:sz="0" w:space="0" w:color="auto"/>
          </w:divBdr>
          <w:divsChild>
            <w:div w:id="611523360">
              <w:marLeft w:val="0"/>
              <w:marRight w:val="0"/>
              <w:marTop w:val="0"/>
              <w:marBottom w:val="0"/>
              <w:divBdr>
                <w:top w:val="none" w:sz="0" w:space="0" w:color="auto"/>
                <w:left w:val="none" w:sz="0" w:space="0" w:color="auto"/>
                <w:bottom w:val="none" w:sz="0" w:space="0" w:color="auto"/>
                <w:right w:val="none" w:sz="0" w:space="0" w:color="auto"/>
              </w:divBdr>
            </w:div>
          </w:divsChild>
        </w:div>
        <w:div w:id="525410264">
          <w:marLeft w:val="0"/>
          <w:marRight w:val="0"/>
          <w:marTop w:val="0"/>
          <w:marBottom w:val="0"/>
          <w:divBdr>
            <w:top w:val="none" w:sz="0" w:space="0" w:color="auto"/>
            <w:left w:val="none" w:sz="0" w:space="0" w:color="auto"/>
            <w:bottom w:val="none" w:sz="0" w:space="0" w:color="auto"/>
            <w:right w:val="none" w:sz="0" w:space="0" w:color="auto"/>
          </w:divBdr>
        </w:div>
        <w:div w:id="525483085">
          <w:marLeft w:val="0"/>
          <w:marRight w:val="225"/>
          <w:marTop w:val="0"/>
          <w:marBottom w:val="0"/>
          <w:divBdr>
            <w:top w:val="none" w:sz="0" w:space="0" w:color="auto"/>
            <w:left w:val="none" w:sz="0" w:space="0" w:color="auto"/>
            <w:bottom w:val="none" w:sz="0" w:space="0" w:color="auto"/>
            <w:right w:val="none" w:sz="0" w:space="0" w:color="auto"/>
          </w:divBdr>
        </w:div>
        <w:div w:id="525484169">
          <w:marLeft w:val="0"/>
          <w:marRight w:val="0"/>
          <w:marTop w:val="0"/>
          <w:marBottom w:val="0"/>
          <w:divBdr>
            <w:top w:val="none" w:sz="0" w:space="0" w:color="auto"/>
            <w:left w:val="none" w:sz="0" w:space="0" w:color="auto"/>
            <w:bottom w:val="none" w:sz="0" w:space="0" w:color="auto"/>
            <w:right w:val="none" w:sz="0" w:space="0" w:color="auto"/>
          </w:divBdr>
        </w:div>
        <w:div w:id="525563991">
          <w:marLeft w:val="0"/>
          <w:marRight w:val="0"/>
          <w:marTop w:val="0"/>
          <w:marBottom w:val="0"/>
          <w:divBdr>
            <w:top w:val="none" w:sz="0" w:space="0" w:color="auto"/>
            <w:left w:val="none" w:sz="0" w:space="0" w:color="auto"/>
            <w:bottom w:val="none" w:sz="0" w:space="0" w:color="auto"/>
            <w:right w:val="none" w:sz="0" w:space="0" w:color="auto"/>
          </w:divBdr>
        </w:div>
        <w:div w:id="525598997">
          <w:marLeft w:val="0"/>
          <w:marRight w:val="0"/>
          <w:marTop w:val="0"/>
          <w:marBottom w:val="0"/>
          <w:divBdr>
            <w:top w:val="none" w:sz="0" w:space="0" w:color="auto"/>
            <w:left w:val="none" w:sz="0" w:space="0" w:color="auto"/>
            <w:bottom w:val="none" w:sz="0" w:space="0" w:color="auto"/>
            <w:right w:val="none" w:sz="0" w:space="0" w:color="auto"/>
          </w:divBdr>
        </w:div>
        <w:div w:id="525600810">
          <w:marLeft w:val="0"/>
          <w:marRight w:val="0"/>
          <w:marTop w:val="0"/>
          <w:marBottom w:val="250"/>
          <w:divBdr>
            <w:top w:val="none" w:sz="0" w:space="0" w:color="auto"/>
            <w:left w:val="none" w:sz="0" w:space="0" w:color="auto"/>
            <w:bottom w:val="none" w:sz="0" w:space="0" w:color="auto"/>
            <w:right w:val="none" w:sz="0" w:space="0" w:color="auto"/>
          </w:divBdr>
        </w:div>
        <w:div w:id="525604458">
          <w:marLeft w:val="0"/>
          <w:marRight w:val="0"/>
          <w:marTop w:val="0"/>
          <w:marBottom w:val="0"/>
          <w:divBdr>
            <w:top w:val="none" w:sz="0" w:space="0" w:color="auto"/>
            <w:left w:val="none" w:sz="0" w:space="0" w:color="auto"/>
            <w:bottom w:val="none" w:sz="0" w:space="0" w:color="auto"/>
            <w:right w:val="none" w:sz="0" w:space="0" w:color="auto"/>
          </w:divBdr>
        </w:div>
        <w:div w:id="525605676">
          <w:marLeft w:val="1463"/>
          <w:marRight w:val="0"/>
          <w:marTop w:val="0"/>
          <w:marBottom w:val="0"/>
          <w:divBdr>
            <w:top w:val="none" w:sz="0" w:space="0" w:color="auto"/>
            <w:left w:val="none" w:sz="0" w:space="0" w:color="auto"/>
            <w:bottom w:val="none" w:sz="0" w:space="0" w:color="auto"/>
            <w:right w:val="none" w:sz="0" w:space="0" w:color="auto"/>
          </w:divBdr>
        </w:div>
        <w:div w:id="525607848">
          <w:marLeft w:val="-225"/>
          <w:marRight w:val="-225"/>
          <w:marTop w:val="0"/>
          <w:marBottom w:val="0"/>
          <w:divBdr>
            <w:top w:val="none" w:sz="0" w:space="0" w:color="auto"/>
            <w:left w:val="none" w:sz="0" w:space="0" w:color="auto"/>
            <w:bottom w:val="none" w:sz="0" w:space="0" w:color="auto"/>
            <w:right w:val="none" w:sz="0" w:space="0" w:color="auto"/>
          </w:divBdr>
          <w:divsChild>
            <w:div w:id="484586043">
              <w:marLeft w:val="1463"/>
              <w:marRight w:val="0"/>
              <w:marTop w:val="0"/>
              <w:marBottom w:val="0"/>
              <w:divBdr>
                <w:top w:val="none" w:sz="0" w:space="0" w:color="auto"/>
                <w:left w:val="none" w:sz="0" w:space="0" w:color="auto"/>
                <w:bottom w:val="none" w:sz="0" w:space="0" w:color="auto"/>
                <w:right w:val="none" w:sz="0" w:space="0" w:color="auto"/>
              </w:divBdr>
              <w:divsChild>
                <w:div w:id="17912873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25675293">
          <w:marLeft w:val="0"/>
          <w:marRight w:val="0"/>
          <w:marTop w:val="0"/>
          <w:marBottom w:val="125"/>
          <w:divBdr>
            <w:top w:val="none" w:sz="0" w:space="0" w:color="auto"/>
            <w:left w:val="none" w:sz="0" w:space="0" w:color="auto"/>
            <w:bottom w:val="none" w:sz="0" w:space="0" w:color="auto"/>
            <w:right w:val="none" w:sz="0" w:space="0" w:color="auto"/>
          </w:divBdr>
        </w:div>
        <w:div w:id="525755605">
          <w:marLeft w:val="0"/>
          <w:marRight w:val="0"/>
          <w:marTop w:val="0"/>
          <w:marBottom w:val="0"/>
          <w:divBdr>
            <w:top w:val="none" w:sz="0" w:space="0" w:color="auto"/>
            <w:left w:val="none" w:sz="0" w:space="0" w:color="auto"/>
            <w:bottom w:val="none" w:sz="0" w:space="0" w:color="auto"/>
            <w:right w:val="none" w:sz="0" w:space="0" w:color="auto"/>
          </w:divBdr>
        </w:div>
        <w:div w:id="525867560">
          <w:marLeft w:val="0"/>
          <w:marRight w:val="0"/>
          <w:marTop w:val="0"/>
          <w:marBottom w:val="0"/>
          <w:divBdr>
            <w:top w:val="none" w:sz="0" w:space="0" w:color="auto"/>
            <w:left w:val="none" w:sz="0" w:space="0" w:color="auto"/>
            <w:bottom w:val="none" w:sz="0" w:space="0" w:color="auto"/>
            <w:right w:val="none" w:sz="0" w:space="0" w:color="auto"/>
          </w:divBdr>
        </w:div>
        <w:div w:id="525874893">
          <w:marLeft w:val="0"/>
          <w:marRight w:val="0"/>
          <w:marTop w:val="0"/>
          <w:marBottom w:val="0"/>
          <w:divBdr>
            <w:top w:val="none" w:sz="0" w:space="0" w:color="auto"/>
            <w:left w:val="none" w:sz="0" w:space="0" w:color="auto"/>
            <w:bottom w:val="none" w:sz="0" w:space="0" w:color="auto"/>
            <w:right w:val="none" w:sz="0" w:space="0" w:color="auto"/>
          </w:divBdr>
          <w:divsChild>
            <w:div w:id="373122126">
              <w:marLeft w:val="0"/>
              <w:marRight w:val="0"/>
              <w:marTop w:val="0"/>
              <w:marBottom w:val="150"/>
              <w:divBdr>
                <w:top w:val="none" w:sz="0" w:space="0" w:color="auto"/>
                <w:left w:val="none" w:sz="0" w:space="0" w:color="auto"/>
                <w:bottom w:val="none" w:sz="0" w:space="0" w:color="auto"/>
                <w:right w:val="none" w:sz="0" w:space="0" w:color="auto"/>
              </w:divBdr>
            </w:div>
          </w:divsChild>
        </w:div>
        <w:div w:id="525875207">
          <w:marLeft w:val="0"/>
          <w:marRight w:val="0"/>
          <w:marTop w:val="0"/>
          <w:marBottom w:val="150"/>
          <w:divBdr>
            <w:top w:val="none" w:sz="0" w:space="0" w:color="auto"/>
            <w:left w:val="none" w:sz="0" w:space="0" w:color="auto"/>
            <w:bottom w:val="none" w:sz="0" w:space="0" w:color="auto"/>
            <w:right w:val="none" w:sz="0" w:space="0" w:color="auto"/>
          </w:divBdr>
        </w:div>
        <w:div w:id="525944992">
          <w:marLeft w:val="0"/>
          <w:marRight w:val="0"/>
          <w:marTop w:val="0"/>
          <w:marBottom w:val="0"/>
          <w:divBdr>
            <w:top w:val="none" w:sz="0" w:space="0" w:color="auto"/>
            <w:left w:val="none" w:sz="0" w:space="0" w:color="auto"/>
            <w:bottom w:val="none" w:sz="0" w:space="0" w:color="auto"/>
            <w:right w:val="none" w:sz="0" w:space="0" w:color="auto"/>
          </w:divBdr>
          <w:divsChild>
            <w:div w:id="102304736">
              <w:marLeft w:val="0"/>
              <w:marRight w:val="0"/>
              <w:marTop w:val="0"/>
              <w:marBottom w:val="300"/>
              <w:divBdr>
                <w:top w:val="none" w:sz="0" w:space="0" w:color="auto"/>
                <w:left w:val="none" w:sz="0" w:space="0" w:color="auto"/>
                <w:bottom w:val="none" w:sz="0" w:space="0" w:color="auto"/>
                <w:right w:val="none" w:sz="0" w:space="0" w:color="auto"/>
              </w:divBdr>
            </w:div>
          </w:divsChild>
        </w:div>
        <w:div w:id="525949373">
          <w:blockQuote w:val="1"/>
          <w:marLeft w:val="0"/>
          <w:marRight w:val="0"/>
          <w:marTop w:val="125"/>
          <w:marBottom w:val="501"/>
          <w:divBdr>
            <w:top w:val="none" w:sz="0" w:space="0" w:color="auto"/>
            <w:left w:val="single" w:sz="12" w:space="13" w:color="ACCE55"/>
            <w:bottom w:val="none" w:sz="0" w:space="0" w:color="auto"/>
            <w:right w:val="none" w:sz="0" w:space="0" w:color="auto"/>
          </w:divBdr>
        </w:div>
        <w:div w:id="525949394">
          <w:marLeft w:val="0"/>
          <w:marRight w:val="0"/>
          <w:marTop w:val="0"/>
          <w:marBottom w:val="0"/>
          <w:divBdr>
            <w:top w:val="none" w:sz="0" w:space="0" w:color="auto"/>
            <w:left w:val="none" w:sz="0" w:space="0" w:color="auto"/>
            <w:bottom w:val="none" w:sz="0" w:space="0" w:color="auto"/>
            <w:right w:val="none" w:sz="0" w:space="0" w:color="auto"/>
          </w:divBdr>
        </w:div>
        <w:div w:id="526022730">
          <w:marLeft w:val="0"/>
          <w:marRight w:val="0"/>
          <w:marTop w:val="0"/>
          <w:marBottom w:val="0"/>
          <w:divBdr>
            <w:top w:val="single" w:sz="2" w:space="0" w:color="E0E0E0"/>
            <w:left w:val="single" w:sz="2" w:space="0" w:color="E0E0E0"/>
            <w:bottom w:val="single" w:sz="2" w:space="0" w:color="E0E0E0"/>
            <w:right w:val="single" w:sz="2" w:space="0" w:color="E0E0E0"/>
          </w:divBdr>
        </w:div>
        <w:div w:id="526022929">
          <w:marLeft w:val="0"/>
          <w:marRight w:val="0"/>
          <w:marTop w:val="0"/>
          <w:marBottom w:val="345"/>
          <w:divBdr>
            <w:top w:val="none" w:sz="0" w:space="0" w:color="auto"/>
            <w:left w:val="none" w:sz="0" w:space="0" w:color="auto"/>
            <w:bottom w:val="none" w:sz="0" w:space="0" w:color="auto"/>
            <w:right w:val="none" w:sz="0" w:space="0" w:color="auto"/>
          </w:divBdr>
          <w:divsChild>
            <w:div w:id="171259684">
              <w:marLeft w:val="0"/>
              <w:marRight w:val="0"/>
              <w:marTop w:val="0"/>
              <w:marBottom w:val="0"/>
              <w:divBdr>
                <w:top w:val="none" w:sz="0" w:space="0" w:color="auto"/>
                <w:left w:val="none" w:sz="0" w:space="0" w:color="auto"/>
                <w:bottom w:val="none" w:sz="0" w:space="0" w:color="auto"/>
                <w:right w:val="none" w:sz="0" w:space="0" w:color="auto"/>
              </w:divBdr>
            </w:div>
            <w:div w:id="211818535">
              <w:marLeft w:val="0"/>
              <w:marRight w:val="0"/>
              <w:marTop w:val="0"/>
              <w:marBottom w:val="0"/>
              <w:divBdr>
                <w:top w:val="none" w:sz="0" w:space="0" w:color="auto"/>
                <w:left w:val="none" w:sz="0" w:space="0" w:color="auto"/>
                <w:bottom w:val="none" w:sz="0" w:space="0" w:color="auto"/>
                <w:right w:val="none" w:sz="0" w:space="0" w:color="auto"/>
              </w:divBdr>
            </w:div>
          </w:divsChild>
        </w:div>
        <w:div w:id="526065478">
          <w:marLeft w:val="0"/>
          <w:marRight w:val="0"/>
          <w:marTop w:val="0"/>
          <w:marBottom w:val="0"/>
          <w:divBdr>
            <w:top w:val="none" w:sz="0" w:space="0" w:color="auto"/>
            <w:left w:val="none" w:sz="0" w:space="0" w:color="auto"/>
            <w:bottom w:val="none" w:sz="0" w:space="0" w:color="auto"/>
            <w:right w:val="none" w:sz="0" w:space="0" w:color="auto"/>
          </w:divBdr>
        </w:div>
        <w:div w:id="526143166">
          <w:marLeft w:val="0"/>
          <w:marRight w:val="0"/>
          <w:marTop w:val="0"/>
          <w:marBottom w:val="0"/>
          <w:divBdr>
            <w:top w:val="none" w:sz="0" w:space="0" w:color="auto"/>
            <w:left w:val="none" w:sz="0" w:space="0" w:color="auto"/>
            <w:bottom w:val="none" w:sz="0" w:space="0" w:color="auto"/>
            <w:right w:val="none" w:sz="0" w:space="0" w:color="auto"/>
          </w:divBdr>
        </w:div>
        <w:div w:id="526211897">
          <w:marLeft w:val="0"/>
          <w:marRight w:val="0"/>
          <w:marTop w:val="0"/>
          <w:marBottom w:val="150"/>
          <w:divBdr>
            <w:top w:val="none" w:sz="0" w:space="0" w:color="auto"/>
            <w:left w:val="none" w:sz="0" w:space="0" w:color="auto"/>
            <w:bottom w:val="none" w:sz="0" w:space="0" w:color="auto"/>
            <w:right w:val="none" w:sz="0" w:space="0" w:color="auto"/>
          </w:divBdr>
        </w:div>
        <w:div w:id="526215757">
          <w:marLeft w:val="0"/>
          <w:marRight w:val="0"/>
          <w:marTop w:val="0"/>
          <w:marBottom w:val="250"/>
          <w:divBdr>
            <w:top w:val="none" w:sz="0" w:space="0" w:color="auto"/>
            <w:left w:val="none" w:sz="0" w:space="0" w:color="auto"/>
            <w:bottom w:val="none" w:sz="0" w:space="0" w:color="auto"/>
            <w:right w:val="none" w:sz="0" w:space="0" w:color="auto"/>
          </w:divBdr>
        </w:div>
        <w:div w:id="526254797">
          <w:marLeft w:val="0"/>
          <w:marRight w:val="0"/>
          <w:marTop w:val="0"/>
          <w:marBottom w:val="0"/>
          <w:divBdr>
            <w:top w:val="none" w:sz="0" w:space="0" w:color="auto"/>
            <w:left w:val="none" w:sz="0" w:space="0" w:color="auto"/>
            <w:bottom w:val="none" w:sz="0" w:space="0" w:color="auto"/>
            <w:right w:val="none" w:sz="0" w:space="0" w:color="auto"/>
          </w:divBdr>
        </w:div>
        <w:div w:id="526254806">
          <w:marLeft w:val="0"/>
          <w:marRight w:val="0"/>
          <w:marTop w:val="100"/>
          <w:marBottom w:val="100"/>
          <w:divBdr>
            <w:top w:val="none" w:sz="0" w:space="0" w:color="auto"/>
            <w:left w:val="none" w:sz="0" w:space="0" w:color="auto"/>
            <w:bottom w:val="none" w:sz="0" w:space="0" w:color="auto"/>
            <w:right w:val="none" w:sz="0" w:space="0" w:color="auto"/>
          </w:divBdr>
          <w:divsChild>
            <w:div w:id="47001707">
              <w:marLeft w:val="0"/>
              <w:marRight w:val="0"/>
              <w:marTop w:val="100"/>
              <w:marBottom w:val="100"/>
              <w:divBdr>
                <w:top w:val="none" w:sz="0" w:space="0" w:color="auto"/>
                <w:left w:val="none" w:sz="0" w:space="0" w:color="auto"/>
                <w:bottom w:val="none" w:sz="0" w:space="0" w:color="auto"/>
                <w:right w:val="none" w:sz="0" w:space="0" w:color="auto"/>
              </w:divBdr>
            </w:div>
            <w:div w:id="297105763">
              <w:marLeft w:val="0"/>
              <w:marRight w:val="0"/>
              <w:marTop w:val="100"/>
              <w:marBottom w:val="100"/>
              <w:divBdr>
                <w:top w:val="none" w:sz="0" w:space="0" w:color="auto"/>
                <w:left w:val="none" w:sz="0" w:space="0" w:color="auto"/>
                <w:bottom w:val="none" w:sz="0" w:space="0" w:color="auto"/>
                <w:right w:val="none" w:sz="0" w:space="0" w:color="auto"/>
              </w:divBdr>
              <w:divsChild>
                <w:div w:id="562299427">
                  <w:marLeft w:val="0"/>
                  <w:marRight w:val="0"/>
                  <w:marTop w:val="0"/>
                  <w:marBottom w:val="0"/>
                  <w:divBdr>
                    <w:top w:val="none" w:sz="0" w:space="0" w:color="auto"/>
                    <w:left w:val="none" w:sz="0" w:space="0" w:color="auto"/>
                    <w:bottom w:val="none" w:sz="0" w:space="0" w:color="auto"/>
                    <w:right w:val="none" w:sz="0" w:space="0" w:color="auto"/>
                  </w:divBdr>
                </w:div>
              </w:divsChild>
            </w:div>
            <w:div w:id="480735367">
              <w:marLeft w:val="0"/>
              <w:marRight w:val="0"/>
              <w:marTop w:val="100"/>
              <w:marBottom w:val="100"/>
              <w:divBdr>
                <w:top w:val="none" w:sz="0" w:space="0" w:color="auto"/>
                <w:left w:val="none" w:sz="0" w:space="0" w:color="auto"/>
                <w:bottom w:val="none" w:sz="0" w:space="0" w:color="auto"/>
                <w:right w:val="none" w:sz="0" w:space="0" w:color="auto"/>
              </w:divBdr>
              <w:divsChild>
                <w:div w:id="439423121">
                  <w:marLeft w:val="0"/>
                  <w:marRight w:val="0"/>
                  <w:marTop w:val="0"/>
                  <w:marBottom w:val="0"/>
                  <w:divBdr>
                    <w:top w:val="none" w:sz="0" w:space="0" w:color="auto"/>
                    <w:left w:val="none" w:sz="0" w:space="0" w:color="auto"/>
                    <w:bottom w:val="none" w:sz="0" w:space="0" w:color="auto"/>
                    <w:right w:val="none" w:sz="0" w:space="0" w:color="auto"/>
                  </w:divBdr>
                </w:div>
              </w:divsChild>
            </w:div>
            <w:div w:id="664364091">
              <w:marLeft w:val="0"/>
              <w:marRight w:val="0"/>
              <w:marTop w:val="100"/>
              <w:marBottom w:val="100"/>
              <w:divBdr>
                <w:top w:val="none" w:sz="0" w:space="0" w:color="auto"/>
                <w:left w:val="none" w:sz="0" w:space="0" w:color="auto"/>
                <w:bottom w:val="none" w:sz="0" w:space="0" w:color="auto"/>
                <w:right w:val="none" w:sz="0" w:space="0" w:color="auto"/>
              </w:divBdr>
            </w:div>
            <w:div w:id="703093862">
              <w:marLeft w:val="0"/>
              <w:marRight w:val="0"/>
              <w:marTop w:val="100"/>
              <w:marBottom w:val="100"/>
              <w:divBdr>
                <w:top w:val="none" w:sz="0" w:space="0" w:color="auto"/>
                <w:left w:val="none" w:sz="0" w:space="0" w:color="auto"/>
                <w:bottom w:val="none" w:sz="0" w:space="0" w:color="auto"/>
                <w:right w:val="none" w:sz="0" w:space="0" w:color="auto"/>
              </w:divBdr>
            </w:div>
          </w:divsChild>
        </w:div>
        <w:div w:id="526262598">
          <w:marLeft w:val="0"/>
          <w:marRight w:val="0"/>
          <w:marTop w:val="0"/>
          <w:marBottom w:val="300"/>
          <w:divBdr>
            <w:top w:val="none" w:sz="0" w:space="0" w:color="auto"/>
            <w:left w:val="none" w:sz="0" w:space="0" w:color="auto"/>
            <w:bottom w:val="none" w:sz="0" w:space="0" w:color="auto"/>
            <w:right w:val="none" w:sz="0" w:space="0" w:color="auto"/>
          </w:divBdr>
        </w:div>
        <w:div w:id="526328942">
          <w:marLeft w:val="626"/>
          <w:marRight w:val="1252"/>
          <w:marTop w:val="0"/>
          <w:marBottom w:val="0"/>
          <w:divBdr>
            <w:top w:val="none" w:sz="0" w:space="0" w:color="auto"/>
            <w:left w:val="none" w:sz="0" w:space="0" w:color="auto"/>
            <w:bottom w:val="none" w:sz="0" w:space="0" w:color="auto"/>
            <w:right w:val="none" w:sz="0" w:space="0" w:color="auto"/>
          </w:divBdr>
        </w:div>
        <w:div w:id="526329424">
          <w:marLeft w:val="0"/>
          <w:marRight w:val="0"/>
          <w:marTop w:val="0"/>
          <w:marBottom w:val="0"/>
          <w:divBdr>
            <w:top w:val="none" w:sz="0" w:space="0" w:color="auto"/>
            <w:left w:val="none" w:sz="0" w:space="0" w:color="auto"/>
            <w:bottom w:val="none" w:sz="0" w:space="0" w:color="auto"/>
            <w:right w:val="none" w:sz="0" w:space="0" w:color="auto"/>
          </w:divBdr>
        </w:div>
        <w:div w:id="526407616">
          <w:marLeft w:val="-225"/>
          <w:marRight w:val="-225"/>
          <w:marTop w:val="0"/>
          <w:marBottom w:val="0"/>
          <w:divBdr>
            <w:top w:val="none" w:sz="0" w:space="0" w:color="auto"/>
            <w:left w:val="none" w:sz="0" w:space="0" w:color="auto"/>
            <w:bottom w:val="none" w:sz="0" w:space="0" w:color="auto"/>
            <w:right w:val="none" w:sz="0" w:space="0" w:color="auto"/>
          </w:divBdr>
        </w:div>
        <w:div w:id="526407929">
          <w:marLeft w:val="0"/>
          <w:marRight w:val="0"/>
          <w:marTop w:val="0"/>
          <w:marBottom w:val="125"/>
          <w:divBdr>
            <w:top w:val="none" w:sz="0" w:space="0" w:color="auto"/>
            <w:left w:val="none" w:sz="0" w:space="0" w:color="auto"/>
            <w:bottom w:val="none" w:sz="0" w:space="0" w:color="auto"/>
            <w:right w:val="none" w:sz="0" w:space="0" w:color="auto"/>
          </w:divBdr>
        </w:div>
        <w:div w:id="526412009">
          <w:marLeft w:val="0"/>
          <w:marRight w:val="0"/>
          <w:marTop w:val="0"/>
          <w:marBottom w:val="0"/>
          <w:divBdr>
            <w:top w:val="none" w:sz="0" w:space="0" w:color="auto"/>
            <w:left w:val="none" w:sz="0" w:space="0" w:color="auto"/>
            <w:bottom w:val="none" w:sz="0" w:space="0" w:color="auto"/>
            <w:right w:val="none" w:sz="0" w:space="0" w:color="auto"/>
          </w:divBdr>
        </w:div>
        <w:div w:id="526451708">
          <w:marLeft w:val="0"/>
          <w:marRight w:val="0"/>
          <w:marTop w:val="0"/>
          <w:marBottom w:val="150"/>
          <w:divBdr>
            <w:top w:val="none" w:sz="0" w:space="0" w:color="auto"/>
            <w:left w:val="none" w:sz="0" w:space="0" w:color="auto"/>
            <w:bottom w:val="none" w:sz="0" w:space="0" w:color="auto"/>
            <w:right w:val="none" w:sz="0" w:space="0" w:color="auto"/>
          </w:divBdr>
        </w:div>
        <w:div w:id="526456233">
          <w:marLeft w:val="0"/>
          <w:marRight w:val="0"/>
          <w:marTop w:val="100"/>
          <w:marBottom w:val="100"/>
          <w:divBdr>
            <w:top w:val="none" w:sz="0" w:space="0" w:color="auto"/>
            <w:left w:val="none" w:sz="0" w:space="0" w:color="auto"/>
            <w:bottom w:val="none" w:sz="0" w:space="0" w:color="auto"/>
            <w:right w:val="none" w:sz="0" w:space="0" w:color="auto"/>
          </w:divBdr>
        </w:div>
        <w:div w:id="526601376">
          <w:marLeft w:val="0"/>
          <w:marRight w:val="0"/>
          <w:marTop w:val="0"/>
          <w:marBottom w:val="0"/>
          <w:divBdr>
            <w:top w:val="none" w:sz="0" w:space="0" w:color="auto"/>
            <w:left w:val="none" w:sz="0" w:space="0" w:color="auto"/>
            <w:bottom w:val="none" w:sz="0" w:space="0" w:color="auto"/>
            <w:right w:val="none" w:sz="0" w:space="0" w:color="auto"/>
          </w:divBdr>
        </w:div>
        <w:div w:id="526647545">
          <w:marLeft w:val="450"/>
          <w:marRight w:val="450"/>
          <w:marTop w:val="300"/>
          <w:marBottom w:val="300"/>
          <w:divBdr>
            <w:top w:val="none" w:sz="0" w:space="0" w:color="auto"/>
            <w:left w:val="none" w:sz="0" w:space="0" w:color="auto"/>
            <w:bottom w:val="none" w:sz="0" w:space="0" w:color="auto"/>
            <w:right w:val="none" w:sz="0" w:space="0" w:color="auto"/>
          </w:divBdr>
          <w:divsChild>
            <w:div w:id="544175553">
              <w:marLeft w:val="0"/>
              <w:marRight w:val="0"/>
              <w:marTop w:val="0"/>
              <w:marBottom w:val="180"/>
              <w:divBdr>
                <w:top w:val="none" w:sz="0" w:space="0" w:color="auto"/>
                <w:left w:val="none" w:sz="0" w:space="0" w:color="auto"/>
                <w:bottom w:val="none" w:sz="0" w:space="0" w:color="auto"/>
                <w:right w:val="none" w:sz="0" w:space="0" w:color="auto"/>
              </w:divBdr>
              <w:divsChild>
                <w:div w:id="411515103">
                  <w:marLeft w:val="0"/>
                  <w:marRight w:val="0"/>
                  <w:marTop w:val="0"/>
                  <w:marBottom w:val="180"/>
                  <w:divBdr>
                    <w:top w:val="none" w:sz="0" w:space="0" w:color="auto"/>
                    <w:left w:val="none" w:sz="0" w:space="0" w:color="auto"/>
                    <w:bottom w:val="none" w:sz="0" w:space="0" w:color="auto"/>
                    <w:right w:val="none" w:sz="0" w:space="0" w:color="auto"/>
                  </w:divBdr>
                </w:div>
                <w:div w:id="721254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26718262">
          <w:marLeft w:val="0"/>
          <w:marRight w:val="0"/>
          <w:marTop w:val="0"/>
          <w:marBottom w:val="150"/>
          <w:divBdr>
            <w:top w:val="none" w:sz="0" w:space="0" w:color="auto"/>
            <w:left w:val="none" w:sz="0" w:space="0" w:color="auto"/>
            <w:bottom w:val="none" w:sz="0" w:space="0" w:color="auto"/>
            <w:right w:val="none" w:sz="0" w:space="0" w:color="auto"/>
          </w:divBdr>
        </w:div>
        <w:div w:id="526724236">
          <w:marLeft w:val="0"/>
          <w:marRight w:val="0"/>
          <w:marTop w:val="0"/>
          <w:marBottom w:val="0"/>
          <w:divBdr>
            <w:top w:val="none" w:sz="0" w:space="0" w:color="auto"/>
            <w:left w:val="none" w:sz="0" w:space="0" w:color="auto"/>
            <w:bottom w:val="none" w:sz="0" w:space="0" w:color="auto"/>
            <w:right w:val="none" w:sz="0" w:space="0" w:color="auto"/>
          </w:divBdr>
        </w:div>
        <w:div w:id="526724839">
          <w:marLeft w:val="0"/>
          <w:marRight w:val="0"/>
          <w:marTop w:val="0"/>
          <w:marBottom w:val="0"/>
          <w:divBdr>
            <w:top w:val="none" w:sz="0" w:space="0" w:color="auto"/>
            <w:left w:val="none" w:sz="0" w:space="0" w:color="auto"/>
            <w:bottom w:val="none" w:sz="0" w:space="0" w:color="auto"/>
            <w:right w:val="none" w:sz="0" w:space="0" w:color="auto"/>
          </w:divBdr>
        </w:div>
        <w:div w:id="526793937">
          <w:marLeft w:val="0"/>
          <w:marRight w:val="0"/>
          <w:marTop w:val="0"/>
          <w:marBottom w:val="0"/>
          <w:divBdr>
            <w:top w:val="none" w:sz="0" w:space="0" w:color="auto"/>
            <w:left w:val="none" w:sz="0" w:space="0" w:color="auto"/>
            <w:bottom w:val="none" w:sz="0" w:space="0" w:color="auto"/>
            <w:right w:val="none" w:sz="0" w:space="0" w:color="auto"/>
          </w:divBdr>
        </w:div>
        <w:div w:id="526869311">
          <w:marLeft w:val="0"/>
          <w:marRight w:val="300"/>
          <w:marTop w:val="0"/>
          <w:marBottom w:val="150"/>
          <w:divBdr>
            <w:top w:val="none" w:sz="0" w:space="0" w:color="CC0000"/>
            <w:left w:val="none" w:sz="0" w:space="0" w:color="auto"/>
            <w:bottom w:val="none" w:sz="0" w:space="4" w:color="CC0000"/>
            <w:right w:val="single" w:sz="24" w:space="11" w:color="CC0000"/>
          </w:divBdr>
        </w:div>
        <w:div w:id="526873119">
          <w:marLeft w:val="0"/>
          <w:marRight w:val="0"/>
          <w:marTop w:val="0"/>
          <w:marBottom w:val="0"/>
          <w:divBdr>
            <w:top w:val="none" w:sz="0" w:space="0" w:color="auto"/>
            <w:left w:val="none" w:sz="0" w:space="0" w:color="auto"/>
            <w:bottom w:val="none" w:sz="0" w:space="0" w:color="auto"/>
            <w:right w:val="none" w:sz="0" w:space="0" w:color="auto"/>
          </w:divBdr>
        </w:div>
        <w:div w:id="526913723">
          <w:marLeft w:val="25"/>
          <w:marRight w:val="25"/>
          <w:marTop w:val="25"/>
          <w:marBottom w:val="25"/>
          <w:divBdr>
            <w:top w:val="none" w:sz="0" w:space="0" w:color="auto"/>
            <w:left w:val="none" w:sz="0" w:space="0" w:color="auto"/>
            <w:bottom w:val="none" w:sz="0" w:space="0" w:color="auto"/>
            <w:right w:val="none" w:sz="0" w:space="0" w:color="auto"/>
          </w:divBdr>
        </w:div>
        <w:div w:id="526913845">
          <w:marLeft w:val="15"/>
          <w:marRight w:val="225"/>
          <w:marTop w:val="0"/>
          <w:marBottom w:val="105"/>
          <w:divBdr>
            <w:top w:val="none" w:sz="0" w:space="0" w:color="auto"/>
            <w:left w:val="none" w:sz="0" w:space="0" w:color="auto"/>
            <w:bottom w:val="none" w:sz="0" w:space="0" w:color="auto"/>
            <w:right w:val="none" w:sz="0" w:space="0" w:color="auto"/>
          </w:divBdr>
        </w:div>
        <w:div w:id="526916699">
          <w:marLeft w:val="0"/>
          <w:marRight w:val="0"/>
          <w:marTop w:val="0"/>
          <w:marBottom w:val="0"/>
          <w:divBdr>
            <w:top w:val="none" w:sz="0" w:space="0" w:color="auto"/>
            <w:left w:val="none" w:sz="0" w:space="0" w:color="auto"/>
            <w:bottom w:val="none" w:sz="0" w:space="0" w:color="auto"/>
            <w:right w:val="none" w:sz="0" w:space="0" w:color="auto"/>
          </w:divBdr>
        </w:div>
        <w:div w:id="526987152">
          <w:marLeft w:val="0"/>
          <w:marRight w:val="0"/>
          <w:marTop w:val="0"/>
          <w:marBottom w:val="0"/>
          <w:divBdr>
            <w:top w:val="none" w:sz="0" w:space="0" w:color="auto"/>
            <w:left w:val="none" w:sz="0" w:space="0" w:color="auto"/>
            <w:bottom w:val="none" w:sz="0" w:space="0" w:color="auto"/>
            <w:right w:val="none" w:sz="0" w:space="0" w:color="auto"/>
          </w:divBdr>
        </w:div>
        <w:div w:id="527108622">
          <w:marLeft w:val="0"/>
          <w:marRight w:val="0"/>
          <w:marTop w:val="0"/>
          <w:marBottom w:val="300"/>
          <w:divBdr>
            <w:top w:val="none" w:sz="0" w:space="0" w:color="auto"/>
            <w:left w:val="none" w:sz="0" w:space="0" w:color="auto"/>
            <w:bottom w:val="none" w:sz="0" w:space="0" w:color="auto"/>
            <w:right w:val="none" w:sz="0" w:space="0" w:color="auto"/>
          </w:divBdr>
        </w:div>
        <w:div w:id="527177616">
          <w:marLeft w:val="0"/>
          <w:marRight w:val="0"/>
          <w:marTop w:val="0"/>
          <w:marBottom w:val="150"/>
          <w:divBdr>
            <w:top w:val="none" w:sz="0" w:space="0" w:color="auto"/>
            <w:left w:val="none" w:sz="0" w:space="0" w:color="auto"/>
            <w:bottom w:val="none" w:sz="0" w:space="0" w:color="auto"/>
            <w:right w:val="none" w:sz="0" w:space="0" w:color="auto"/>
          </w:divBdr>
        </w:div>
        <w:div w:id="527252755">
          <w:marLeft w:val="0"/>
          <w:marRight w:val="0"/>
          <w:marTop w:val="0"/>
          <w:marBottom w:val="300"/>
          <w:divBdr>
            <w:top w:val="none" w:sz="0" w:space="0" w:color="auto"/>
            <w:left w:val="none" w:sz="0" w:space="0" w:color="auto"/>
            <w:bottom w:val="none" w:sz="0" w:space="0" w:color="auto"/>
            <w:right w:val="none" w:sz="0" w:space="0" w:color="auto"/>
          </w:divBdr>
        </w:div>
        <w:div w:id="527258285">
          <w:marLeft w:val="-150"/>
          <w:marRight w:val="-150"/>
          <w:marTop w:val="0"/>
          <w:marBottom w:val="0"/>
          <w:divBdr>
            <w:top w:val="none" w:sz="0" w:space="0" w:color="auto"/>
            <w:left w:val="none" w:sz="0" w:space="0" w:color="auto"/>
            <w:bottom w:val="none" w:sz="0" w:space="0" w:color="auto"/>
            <w:right w:val="none" w:sz="0" w:space="0" w:color="auto"/>
          </w:divBdr>
          <w:divsChild>
            <w:div w:id="590357586">
              <w:marLeft w:val="0"/>
              <w:marRight w:val="0"/>
              <w:marTop w:val="0"/>
              <w:marBottom w:val="0"/>
              <w:divBdr>
                <w:top w:val="none" w:sz="0" w:space="0" w:color="auto"/>
                <w:left w:val="none" w:sz="0" w:space="0" w:color="auto"/>
                <w:bottom w:val="none" w:sz="0" w:space="0" w:color="auto"/>
                <w:right w:val="none" w:sz="0" w:space="0" w:color="auto"/>
              </w:divBdr>
            </w:div>
          </w:divsChild>
        </w:div>
        <w:div w:id="527303843">
          <w:marLeft w:val="0"/>
          <w:marRight w:val="0"/>
          <w:marTop w:val="0"/>
          <w:marBottom w:val="0"/>
          <w:divBdr>
            <w:top w:val="none" w:sz="0" w:space="0" w:color="auto"/>
            <w:left w:val="none" w:sz="0" w:space="0" w:color="auto"/>
            <w:bottom w:val="none" w:sz="0" w:space="0" w:color="auto"/>
            <w:right w:val="none" w:sz="0" w:space="0" w:color="auto"/>
          </w:divBdr>
          <w:divsChild>
            <w:div w:id="627206499">
              <w:marLeft w:val="0"/>
              <w:marRight w:val="0"/>
              <w:marTop w:val="0"/>
              <w:marBottom w:val="225"/>
              <w:divBdr>
                <w:top w:val="none" w:sz="0" w:space="0" w:color="auto"/>
                <w:left w:val="none" w:sz="0" w:space="0" w:color="auto"/>
                <w:bottom w:val="none" w:sz="0" w:space="0" w:color="auto"/>
                <w:right w:val="none" w:sz="0" w:space="0" w:color="auto"/>
              </w:divBdr>
              <w:divsChild>
                <w:div w:id="715854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7371146">
          <w:marLeft w:val="0"/>
          <w:marRight w:val="0"/>
          <w:marTop w:val="0"/>
          <w:marBottom w:val="0"/>
          <w:divBdr>
            <w:top w:val="single" w:sz="2" w:space="0" w:color="E0E0E0"/>
            <w:left w:val="single" w:sz="2" w:space="0" w:color="E0E0E0"/>
            <w:bottom w:val="single" w:sz="2" w:space="0" w:color="E0E0E0"/>
            <w:right w:val="single" w:sz="2" w:space="0" w:color="E0E0E0"/>
          </w:divBdr>
        </w:div>
        <w:div w:id="527371381">
          <w:marLeft w:val="0"/>
          <w:marRight w:val="0"/>
          <w:marTop w:val="0"/>
          <w:marBottom w:val="0"/>
          <w:divBdr>
            <w:top w:val="none" w:sz="0" w:space="0" w:color="auto"/>
            <w:left w:val="none" w:sz="0" w:space="0" w:color="auto"/>
            <w:bottom w:val="none" w:sz="0" w:space="0" w:color="auto"/>
            <w:right w:val="none" w:sz="0" w:space="0" w:color="auto"/>
          </w:divBdr>
        </w:div>
        <w:div w:id="527377812">
          <w:marLeft w:val="-150"/>
          <w:marRight w:val="-150"/>
          <w:marTop w:val="0"/>
          <w:marBottom w:val="0"/>
          <w:divBdr>
            <w:top w:val="none" w:sz="0" w:space="0" w:color="auto"/>
            <w:left w:val="none" w:sz="0" w:space="0" w:color="auto"/>
            <w:bottom w:val="none" w:sz="0" w:space="0" w:color="auto"/>
            <w:right w:val="none" w:sz="0" w:space="0" w:color="auto"/>
          </w:divBdr>
          <w:divsChild>
            <w:div w:id="752162775">
              <w:marLeft w:val="0"/>
              <w:marRight w:val="0"/>
              <w:marTop w:val="0"/>
              <w:marBottom w:val="0"/>
              <w:divBdr>
                <w:top w:val="none" w:sz="0" w:space="0" w:color="auto"/>
                <w:left w:val="none" w:sz="0" w:space="0" w:color="auto"/>
                <w:bottom w:val="none" w:sz="0" w:space="0" w:color="auto"/>
                <w:right w:val="none" w:sz="0" w:space="0" w:color="auto"/>
              </w:divBdr>
              <w:divsChild>
                <w:div w:id="4287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18">
          <w:marLeft w:val="0"/>
          <w:marRight w:val="0"/>
          <w:marTop w:val="0"/>
          <w:marBottom w:val="0"/>
          <w:divBdr>
            <w:top w:val="single" w:sz="2" w:space="0" w:color="E0E0E0"/>
            <w:left w:val="single" w:sz="2" w:space="0" w:color="E0E0E0"/>
            <w:bottom w:val="single" w:sz="2" w:space="0" w:color="E0E0E0"/>
            <w:right w:val="single" w:sz="2" w:space="0" w:color="E0E0E0"/>
          </w:divBdr>
        </w:div>
        <w:div w:id="527448061">
          <w:marLeft w:val="0"/>
          <w:marRight w:val="0"/>
          <w:marTop w:val="0"/>
          <w:marBottom w:val="0"/>
          <w:divBdr>
            <w:top w:val="none" w:sz="0" w:space="0" w:color="auto"/>
            <w:left w:val="none" w:sz="0" w:space="0" w:color="auto"/>
            <w:bottom w:val="none" w:sz="0" w:space="0" w:color="auto"/>
            <w:right w:val="none" w:sz="0" w:space="0" w:color="auto"/>
          </w:divBdr>
          <w:divsChild>
            <w:div w:id="620306555">
              <w:marLeft w:val="0"/>
              <w:marRight w:val="0"/>
              <w:marTop w:val="0"/>
              <w:marBottom w:val="0"/>
              <w:divBdr>
                <w:top w:val="none" w:sz="0" w:space="0" w:color="auto"/>
                <w:left w:val="none" w:sz="0" w:space="0" w:color="auto"/>
                <w:bottom w:val="none" w:sz="0" w:space="0" w:color="auto"/>
                <w:right w:val="none" w:sz="0" w:space="0" w:color="auto"/>
              </w:divBdr>
            </w:div>
          </w:divsChild>
        </w:div>
        <w:div w:id="527451534">
          <w:marLeft w:val="0"/>
          <w:marRight w:val="0"/>
          <w:marTop w:val="0"/>
          <w:marBottom w:val="0"/>
          <w:divBdr>
            <w:top w:val="none" w:sz="0" w:space="0" w:color="auto"/>
            <w:left w:val="none" w:sz="0" w:space="0" w:color="auto"/>
            <w:bottom w:val="none" w:sz="0" w:space="0" w:color="auto"/>
            <w:right w:val="none" w:sz="0" w:space="0" w:color="auto"/>
          </w:divBdr>
        </w:div>
        <w:div w:id="527524950">
          <w:marLeft w:val="0"/>
          <w:marRight w:val="0"/>
          <w:marTop w:val="0"/>
          <w:marBottom w:val="0"/>
          <w:divBdr>
            <w:top w:val="none" w:sz="0" w:space="0" w:color="auto"/>
            <w:left w:val="none" w:sz="0" w:space="0" w:color="auto"/>
            <w:bottom w:val="none" w:sz="0" w:space="0" w:color="auto"/>
            <w:right w:val="none" w:sz="0" w:space="0" w:color="auto"/>
          </w:divBdr>
        </w:div>
        <w:div w:id="527525993">
          <w:marLeft w:val="0"/>
          <w:marRight w:val="0"/>
          <w:marTop w:val="0"/>
          <w:marBottom w:val="360"/>
          <w:divBdr>
            <w:top w:val="none" w:sz="0" w:space="0" w:color="auto"/>
            <w:left w:val="none" w:sz="0" w:space="0" w:color="auto"/>
            <w:bottom w:val="none" w:sz="0" w:space="0" w:color="auto"/>
            <w:right w:val="none" w:sz="0" w:space="0" w:color="auto"/>
          </w:divBdr>
        </w:div>
        <w:div w:id="527765344">
          <w:marLeft w:val="0"/>
          <w:marRight w:val="0"/>
          <w:marTop w:val="0"/>
          <w:marBottom w:val="125"/>
          <w:divBdr>
            <w:top w:val="none" w:sz="0" w:space="0" w:color="auto"/>
            <w:left w:val="none" w:sz="0" w:space="0" w:color="auto"/>
            <w:bottom w:val="none" w:sz="0" w:space="0" w:color="auto"/>
            <w:right w:val="none" w:sz="0" w:space="0" w:color="auto"/>
          </w:divBdr>
        </w:div>
        <w:div w:id="527790122">
          <w:marLeft w:val="0"/>
          <w:marRight w:val="0"/>
          <w:marTop w:val="0"/>
          <w:marBottom w:val="360"/>
          <w:divBdr>
            <w:top w:val="none" w:sz="0" w:space="0" w:color="auto"/>
            <w:left w:val="none" w:sz="0" w:space="0" w:color="auto"/>
            <w:bottom w:val="none" w:sz="0" w:space="0" w:color="auto"/>
            <w:right w:val="none" w:sz="0" w:space="0" w:color="auto"/>
          </w:divBdr>
          <w:divsChild>
            <w:div w:id="580985262">
              <w:marLeft w:val="0"/>
              <w:marRight w:val="0"/>
              <w:marTop w:val="0"/>
              <w:marBottom w:val="384"/>
              <w:divBdr>
                <w:top w:val="none" w:sz="0" w:space="0" w:color="auto"/>
                <w:left w:val="none" w:sz="0" w:space="0" w:color="auto"/>
                <w:bottom w:val="none" w:sz="0" w:space="0" w:color="auto"/>
                <w:right w:val="none" w:sz="0" w:space="0" w:color="auto"/>
              </w:divBdr>
            </w:div>
          </w:divsChild>
        </w:div>
        <w:div w:id="527835059">
          <w:marLeft w:val="0"/>
          <w:marRight w:val="0"/>
          <w:marTop w:val="0"/>
          <w:marBottom w:val="150"/>
          <w:divBdr>
            <w:top w:val="none" w:sz="0" w:space="0" w:color="auto"/>
            <w:left w:val="none" w:sz="0" w:space="0" w:color="auto"/>
            <w:bottom w:val="none" w:sz="0" w:space="0" w:color="auto"/>
            <w:right w:val="none" w:sz="0" w:space="0" w:color="auto"/>
          </w:divBdr>
        </w:div>
        <w:div w:id="527839297">
          <w:marLeft w:val="750"/>
          <w:marRight w:val="1500"/>
          <w:marTop w:val="0"/>
          <w:marBottom w:val="0"/>
          <w:divBdr>
            <w:top w:val="none" w:sz="0" w:space="0" w:color="auto"/>
            <w:left w:val="none" w:sz="0" w:space="0" w:color="auto"/>
            <w:bottom w:val="none" w:sz="0" w:space="0" w:color="auto"/>
            <w:right w:val="none" w:sz="0" w:space="0" w:color="auto"/>
          </w:divBdr>
        </w:div>
        <w:div w:id="527841807">
          <w:marLeft w:val="0"/>
          <w:marRight w:val="0"/>
          <w:marTop w:val="0"/>
          <w:marBottom w:val="0"/>
          <w:divBdr>
            <w:top w:val="none" w:sz="0" w:space="0" w:color="auto"/>
            <w:left w:val="none" w:sz="0" w:space="0" w:color="auto"/>
            <w:bottom w:val="none" w:sz="0" w:space="0" w:color="auto"/>
            <w:right w:val="none" w:sz="0" w:space="0" w:color="auto"/>
          </w:divBdr>
          <w:divsChild>
            <w:div w:id="560139172">
              <w:marLeft w:val="0"/>
              <w:marRight w:val="0"/>
              <w:marTop w:val="0"/>
              <w:marBottom w:val="150"/>
              <w:divBdr>
                <w:top w:val="none" w:sz="0" w:space="0" w:color="auto"/>
                <w:left w:val="none" w:sz="0" w:space="0" w:color="auto"/>
                <w:bottom w:val="none" w:sz="0" w:space="0" w:color="auto"/>
                <w:right w:val="none" w:sz="0" w:space="0" w:color="auto"/>
              </w:divBdr>
            </w:div>
          </w:divsChild>
        </w:div>
        <w:div w:id="527910593">
          <w:marLeft w:val="-125"/>
          <w:marRight w:val="-125"/>
          <w:marTop w:val="0"/>
          <w:marBottom w:val="0"/>
          <w:divBdr>
            <w:top w:val="none" w:sz="0" w:space="0" w:color="auto"/>
            <w:left w:val="none" w:sz="0" w:space="0" w:color="auto"/>
            <w:bottom w:val="none" w:sz="0" w:space="0" w:color="auto"/>
            <w:right w:val="none" w:sz="0" w:space="0" w:color="auto"/>
          </w:divBdr>
          <w:divsChild>
            <w:div w:id="18438294">
              <w:marLeft w:val="0"/>
              <w:marRight w:val="0"/>
              <w:marTop w:val="0"/>
              <w:marBottom w:val="0"/>
              <w:divBdr>
                <w:top w:val="none" w:sz="0" w:space="0" w:color="auto"/>
                <w:left w:val="none" w:sz="0" w:space="0" w:color="auto"/>
                <w:bottom w:val="none" w:sz="0" w:space="0" w:color="auto"/>
                <w:right w:val="none" w:sz="0" w:space="0" w:color="auto"/>
              </w:divBdr>
            </w:div>
          </w:divsChild>
        </w:div>
        <w:div w:id="527915420">
          <w:marLeft w:val="15"/>
          <w:marRight w:val="225"/>
          <w:marTop w:val="0"/>
          <w:marBottom w:val="105"/>
          <w:divBdr>
            <w:top w:val="none" w:sz="0" w:space="0" w:color="auto"/>
            <w:left w:val="none" w:sz="0" w:space="0" w:color="auto"/>
            <w:bottom w:val="none" w:sz="0" w:space="0" w:color="auto"/>
            <w:right w:val="none" w:sz="0" w:space="0" w:color="auto"/>
          </w:divBdr>
        </w:div>
        <w:div w:id="527958048">
          <w:marLeft w:val="0"/>
          <w:marRight w:val="0"/>
          <w:marTop w:val="0"/>
          <w:marBottom w:val="0"/>
          <w:divBdr>
            <w:top w:val="none" w:sz="0" w:space="0" w:color="auto"/>
            <w:left w:val="none" w:sz="0" w:space="0" w:color="auto"/>
            <w:bottom w:val="none" w:sz="0" w:space="0" w:color="auto"/>
            <w:right w:val="none" w:sz="0" w:space="0" w:color="auto"/>
          </w:divBdr>
        </w:div>
        <w:div w:id="527958888">
          <w:marLeft w:val="0"/>
          <w:marRight w:val="0"/>
          <w:marTop w:val="0"/>
          <w:marBottom w:val="0"/>
          <w:divBdr>
            <w:top w:val="none" w:sz="0" w:space="0" w:color="auto"/>
            <w:left w:val="none" w:sz="0" w:space="0" w:color="auto"/>
            <w:bottom w:val="none" w:sz="0" w:space="0" w:color="auto"/>
            <w:right w:val="none" w:sz="0" w:space="0" w:color="auto"/>
          </w:divBdr>
        </w:div>
        <w:div w:id="528031925">
          <w:marLeft w:val="0"/>
          <w:marRight w:val="0"/>
          <w:marTop w:val="0"/>
          <w:marBottom w:val="0"/>
          <w:divBdr>
            <w:top w:val="none" w:sz="0" w:space="0" w:color="auto"/>
            <w:left w:val="none" w:sz="0" w:space="0" w:color="auto"/>
            <w:bottom w:val="none" w:sz="0" w:space="0" w:color="auto"/>
            <w:right w:val="none" w:sz="0" w:space="0" w:color="auto"/>
          </w:divBdr>
          <w:divsChild>
            <w:div w:id="659314818">
              <w:marLeft w:val="0"/>
              <w:marRight w:val="0"/>
              <w:marTop w:val="0"/>
              <w:marBottom w:val="150"/>
              <w:divBdr>
                <w:top w:val="none" w:sz="0" w:space="0" w:color="auto"/>
                <w:left w:val="none" w:sz="0" w:space="0" w:color="auto"/>
                <w:bottom w:val="none" w:sz="0" w:space="0" w:color="auto"/>
                <w:right w:val="none" w:sz="0" w:space="0" w:color="auto"/>
              </w:divBdr>
            </w:div>
          </w:divsChild>
        </w:div>
        <w:div w:id="528110237">
          <w:marLeft w:val="0"/>
          <w:marRight w:val="0"/>
          <w:marTop w:val="0"/>
          <w:marBottom w:val="0"/>
          <w:divBdr>
            <w:top w:val="none" w:sz="0" w:space="0" w:color="auto"/>
            <w:left w:val="none" w:sz="0" w:space="0" w:color="auto"/>
            <w:bottom w:val="none" w:sz="0" w:space="0" w:color="auto"/>
            <w:right w:val="none" w:sz="0" w:space="0" w:color="auto"/>
          </w:divBdr>
        </w:div>
        <w:div w:id="528180523">
          <w:marLeft w:val="0"/>
          <w:marRight w:val="0"/>
          <w:marTop w:val="0"/>
          <w:marBottom w:val="0"/>
          <w:divBdr>
            <w:top w:val="none" w:sz="0" w:space="0" w:color="auto"/>
            <w:left w:val="none" w:sz="0" w:space="0" w:color="auto"/>
            <w:bottom w:val="none" w:sz="0" w:space="0" w:color="auto"/>
            <w:right w:val="none" w:sz="0" w:space="0" w:color="auto"/>
          </w:divBdr>
          <w:divsChild>
            <w:div w:id="185797236">
              <w:marLeft w:val="0"/>
              <w:marRight w:val="0"/>
              <w:marTop w:val="0"/>
              <w:marBottom w:val="125"/>
              <w:divBdr>
                <w:top w:val="none" w:sz="0" w:space="0" w:color="auto"/>
                <w:left w:val="none" w:sz="0" w:space="0" w:color="auto"/>
                <w:bottom w:val="none" w:sz="0" w:space="0" w:color="auto"/>
                <w:right w:val="none" w:sz="0" w:space="0" w:color="auto"/>
              </w:divBdr>
            </w:div>
          </w:divsChild>
        </w:div>
        <w:div w:id="528186122">
          <w:marLeft w:val="0"/>
          <w:marRight w:val="0"/>
          <w:marTop w:val="0"/>
          <w:marBottom w:val="0"/>
          <w:divBdr>
            <w:top w:val="none" w:sz="0" w:space="0" w:color="auto"/>
            <w:left w:val="none" w:sz="0" w:space="0" w:color="auto"/>
            <w:bottom w:val="none" w:sz="0" w:space="0" w:color="auto"/>
            <w:right w:val="none" w:sz="0" w:space="0" w:color="auto"/>
          </w:divBdr>
          <w:divsChild>
            <w:div w:id="661470653">
              <w:marLeft w:val="0"/>
              <w:marRight w:val="0"/>
              <w:marTop w:val="0"/>
              <w:marBottom w:val="0"/>
              <w:divBdr>
                <w:top w:val="none" w:sz="0" w:space="0" w:color="auto"/>
                <w:left w:val="none" w:sz="0" w:space="0" w:color="auto"/>
                <w:bottom w:val="none" w:sz="0" w:space="0" w:color="auto"/>
                <w:right w:val="none" w:sz="0" w:space="0" w:color="auto"/>
              </w:divBdr>
            </w:div>
          </w:divsChild>
        </w:div>
        <w:div w:id="528221311">
          <w:marLeft w:val="225"/>
          <w:marRight w:val="225"/>
          <w:marTop w:val="0"/>
          <w:marBottom w:val="0"/>
          <w:divBdr>
            <w:top w:val="none" w:sz="0" w:space="15" w:color="DDDDDD"/>
            <w:left w:val="none" w:sz="0" w:space="11" w:color="DDDDDD"/>
            <w:bottom w:val="single" w:sz="18" w:space="8" w:color="222222"/>
            <w:right w:val="none" w:sz="0" w:space="11" w:color="DDDDDD"/>
          </w:divBdr>
        </w:div>
        <w:div w:id="528252582">
          <w:marLeft w:val="-150"/>
          <w:marRight w:val="-150"/>
          <w:marTop w:val="0"/>
          <w:marBottom w:val="0"/>
          <w:divBdr>
            <w:top w:val="none" w:sz="0" w:space="0" w:color="auto"/>
            <w:left w:val="none" w:sz="0" w:space="0" w:color="auto"/>
            <w:bottom w:val="none" w:sz="0" w:space="0" w:color="auto"/>
            <w:right w:val="none" w:sz="0" w:space="0" w:color="auto"/>
          </w:divBdr>
          <w:divsChild>
            <w:div w:id="708148397">
              <w:marLeft w:val="0"/>
              <w:marRight w:val="0"/>
              <w:marTop w:val="0"/>
              <w:marBottom w:val="0"/>
              <w:divBdr>
                <w:top w:val="none" w:sz="0" w:space="0" w:color="auto"/>
                <w:left w:val="none" w:sz="0" w:space="0" w:color="auto"/>
                <w:bottom w:val="none" w:sz="0" w:space="0" w:color="auto"/>
                <w:right w:val="none" w:sz="0" w:space="0" w:color="auto"/>
              </w:divBdr>
            </w:div>
          </w:divsChild>
        </w:div>
        <w:div w:id="528300828">
          <w:marLeft w:val="0"/>
          <w:marRight w:val="0"/>
          <w:marTop w:val="0"/>
          <w:marBottom w:val="0"/>
          <w:divBdr>
            <w:top w:val="none" w:sz="0" w:space="0" w:color="auto"/>
            <w:left w:val="none" w:sz="0" w:space="0" w:color="auto"/>
            <w:bottom w:val="none" w:sz="0" w:space="0" w:color="auto"/>
            <w:right w:val="none" w:sz="0" w:space="0" w:color="auto"/>
          </w:divBdr>
        </w:div>
        <w:div w:id="528301013">
          <w:marLeft w:val="15"/>
          <w:marRight w:val="225"/>
          <w:marTop w:val="225"/>
          <w:marBottom w:val="105"/>
          <w:divBdr>
            <w:top w:val="none" w:sz="0" w:space="0" w:color="auto"/>
            <w:left w:val="none" w:sz="0" w:space="0" w:color="auto"/>
            <w:bottom w:val="none" w:sz="0" w:space="0" w:color="auto"/>
            <w:right w:val="none" w:sz="0" w:space="0" w:color="auto"/>
          </w:divBdr>
        </w:div>
        <w:div w:id="528379673">
          <w:marLeft w:val="0"/>
          <w:marRight w:val="0"/>
          <w:marTop w:val="75"/>
          <w:marBottom w:val="0"/>
          <w:divBdr>
            <w:top w:val="single" w:sz="6" w:space="4" w:color="auto"/>
            <w:left w:val="single" w:sz="6" w:space="0" w:color="auto"/>
            <w:bottom w:val="single" w:sz="6" w:space="4" w:color="auto"/>
            <w:right w:val="single" w:sz="6" w:space="0" w:color="auto"/>
          </w:divBdr>
          <w:divsChild>
            <w:div w:id="216478788">
              <w:marLeft w:val="0"/>
              <w:marRight w:val="0"/>
              <w:marTop w:val="0"/>
              <w:marBottom w:val="0"/>
              <w:divBdr>
                <w:top w:val="none" w:sz="0" w:space="0" w:color="auto"/>
                <w:left w:val="none" w:sz="0" w:space="0" w:color="auto"/>
                <w:bottom w:val="none" w:sz="0" w:space="0" w:color="auto"/>
                <w:right w:val="none" w:sz="0" w:space="0" w:color="auto"/>
              </w:divBdr>
            </w:div>
          </w:divsChild>
        </w:div>
        <w:div w:id="528419296">
          <w:marLeft w:val="0"/>
          <w:marRight w:val="0"/>
          <w:marTop w:val="0"/>
          <w:marBottom w:val="0"/>
          <w:divBdr>
            <w:top w:val="none" w:sz="0" w:space="0" w:color="auto"/>
            <w:left w:val="none" w:sz="0" w:space="0" w:color="auto"/>
            <w:bottom w:val="none" w:sz="0" w:space="0" w:color="auto"/>
            <w:right w:val="none" w:sz="0" w:space="0" w:color="auto"/>
          </w:divBdr>
        </w:div>
        <w:div w:id="528496715">
          <w:marLeft w:val="0"/>
          <w:marRight w:val="0"/>
          <w:marTop w:val="0"/>
          <w:marBottom w:val="0"/>
          <w:divBdr>
            <w:top w:val="none" w:sz="0" w:space="0" w:color="auto"/>
            <w:left w:val="none" w:sz="0" w:space="0" w:color="auto"/>
            <w:bottom w:val="none" w:sz="0" w:space="0" w:color="auto"/>
            <w:right w:val="none" w:sz="0" w:space="0" w:color="auto"/>
          </w:divBdr>
        </w:div>
        <w:div w:id="528570349">
          <w:marLeft w:val="0"/>
          <w:marRight w:val="0"/>
          <w:marTop w:val="0"/>
          <w:marBottom w:val="0"/>
          <w:divBdr>
            <w:top w:val="none" w:sz="0" w:space="0" w:color="auto"/>
            <w:left w:val="none" w:sz="0" w:space="0" w:color="auto"/>
            <w:bottom w:val="none" w:sz="0" w:space="0" w:color="auto"/>
            <w:right w:val="none" w:sz="0" w:space="0" w:color="auto"/>
          </w:divBdr>
          <w:divsChild>
            <w:div w:id="283587348">
              <w:marLeft w:val="-975"/>
              <w:marRight w:val="-975"/>
              <w:marTop w:val="0"/>
              <w:marBottom w:val="0"/>
              <w:divBdr>
                <w:top w:val="none" w:sz="0" w:space="0" w:color="auto"/>
                <w:left w:val="none" w:sz="0" w:space="0" w:color="auto"/>
                <w:bottom w:val="none" w:sz="0" w:space="0" w:color="auto"/>
                <w:right w:val="none" w:sz="0" w:space="0" w:color="auto"/>
              </w:divBdr>
            </w:div>
          </w:divsChild>
        </w:div>
        <w:div w:id="528572178">
          <w:marLeft w:val="0"/>
          <w:marRight w:val="0"/>
          <w:marTop w:val="0"/>
          <w:marBottom w:val="0"/>
          <w:divBdr>
            <w:top w:val="none" w:sz="0" w:space="0" w:color="auto"/>
            <w:left w:val="none" w:sz="0" w:space="0" w:color="auto"/>
            <w:bottom w:val="none" w:sz="0" w:space="0" w:color="auto"/>
            <w:right w:val="none" w:sz="0" w:space="0" w:color="auto"/>
          </w:divBdr>
          <w:divsChild>
            <w:div w:id="523175527">
              <w:marLeft w:val="-225"/>
              <w:marRight w:val="-225"/>
              <w:marTop w:val="0"/>
              <w:marBottom w:val="0"/>
              <w:divBdr>
                <w:top w:val="none" w:sz="0" w:space="0" w:color="auto"/>
                <w:left w:val="none" w:sz="0" w:space="0" w:color="auto"/>
                <w:bottom w:val="none" w:sz="0" w:space="0" w:color="auto"/>
                <w:right w:val="none" w:sz="0" w:space="0" w:color="auto"/>
              </w:divBdr>
            </w:div>
          </w:divsChild>
        </w:div>
        <w:div w:id="528765400">
          <w:marLeft w:val="0"/>
          <w:marRight w:val="0"/>
          <w:marTop w:val="0"/>
          <w:marBottom w:val="0"/>
          <w:divBdr>
            <w:top w:val="none" w:sz="0" w:space="0" w:color="auto"/>
            <w:left w:val="none" w:sz="0" w:space="0" w:color="auto"/>
            <w:bottom w:val="none" w:sz="0" w:space="0" w:color="auto"/>
            <w:right w:val="none" w:sz="0" w:space="0" w:color="auto"/>
          </w:divBdr>
        </w:div>
        <w:div w:id="528833517">
          <w:marLeft w:val="0"/>
          <w:marRight w:val="0"/>
          <w:marTop w:val="0"/>
          <w:marBottom w:val="0"/>
          <w:divBdr>
            <w:top w:val="single" w:sz="6" w:space="0" w:color="999999"/>
            <w:left w:val="single" w:sz="6" w:space="0" w:color="999999"/>
            <w:bottom w:val="single" w:sz="6" w:space="0" w:color="999999"/>
            <w:right w:val="single" w:sz="6" w:space="0" w:color="999999"/>
          </w:divBdr>
        </w:div>
        <w:div w:id="528876987">
          <w:marLeft w:val="0"/>
          <w:marRight w:val="0"/>
          <w:marTop w:val="0"/>
          <w:marBottom w:val="0"/>
          <w:divBdr>
            <w:top w:val="none" w:sz="0" w:space="0" w:color="auto"/>
            <w:left w:val="none" w:sz="0" w:space="0" w:color="auto"/>
            <w:bottom w:val="none" w:sz="0" w:space="0" w:color="auto"/>
            <w:right w:val="none" w:sz="0" w:space="0" w:color="auto"/>
          </w:divBdr>
        </w:div>
        <w:div w:id="528951931">
          <w:marLeft w:val="0"/>
          <w:marRight w:val="0"/>
          <w:marTop w:val="0"/>
          <w:marBottom w:val="0"/>
          <w:divBdr>
            <w:top w:val="none" w:sz="0" w:space="0" w:color="auto"/>
            <w:left w:val="none" w:sz="0" w:space="0" w:color="auto"/>
            <w:bottom w:val="none" w:sz="0" w:space="0" w:color="auto"/>
            <w:right w:val="none" w:sz="0" w:space="0" w:color="auto"/>
          </w:divBdr>
          <w:divsChild>
            <w:div w:id="537013862">
              <w:marLeft w:val="0"/>
              <w:marRight w:val="0"/>
              <w:marTop w:val="0"/>
              <w:marBottom w:val="0"/>
              <w:divBdr>
                <w:top w:val="none" w:sz="0" w:space="0" w:color="auto"/>
                <w:left w:val="none" w:sz="0" w:space="0" w:color="auto"/>
                <w:bottom w:val="none" w:sz="0" w:space="0" w:color="auto"/>
                <w:right w:val="none" w:sz="0" w:space="0" w:color="auto"/>
              </w:divBdr>
              <w:divsChild>
                <w:div w:id="6122048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8954930">
          <w:marLeft w:val="0"/>
          <w:marRight w:val="0"/>
          <w:marTop w:val="0"/>
          <w:marBottom w:val="0"/>
          <w:divBdr>
            <w:top w:val="none" w:sz="0" w:space="0" w:color="auto"/>
            <w:left w:val="none" w:sz="0" w:space="0" w:color="auto"/>
            <w:bottom w:val="none" w:sz="0" w:space="0" w:color="auto"/>
            <w:right w:val="none" w:sz="0" w:space="0" w:color="auto"/>
          </w:divBdr>
          <w:divsChild>
            <w:div w:id="145829959">
              <w:marLeft w:val="0"/>
              <w:marRight w:val="0"/>
              <w:marTop w:val="0"/>
              <w:marBottom w:val="0"/>
              <w:divBdr>
                <w:top w:val="none" w:sz="0" w:space="0" w:color="auto"/>
                <w:left w:val="none" w:sz="0" w:space="0" w:color="auto"/>
                <w:bottom w:val="none" w:sz="0" w:space="0" w:color="auto"/>
                <w:right w:val="none" w:sz="0" w:space="0" w:color="auto"/>
              </w:divBdr>
            </w:div>
          </w:divsChild>
        </w:div>
        <w:div w:id="529025772">
          <w:marLeft w:val="626"/>
          <w:marRight w:val="0"/>
          <w:marTop w:val="0"/>
          <w:marBottom w:val="0"/>
          <w:divBdr>
            <w:top w:val="none" w:sz="0" w:space="0" w:color="auto"/>
            <w:left w:val="none" w:sz="0" w:space="0" w:color="auto"/>
            <w:bottom w:val="none" w:sz="0" w:space="0" w:color="auto"/>
            <w:right w:val="none" w:sz="0" w:space="0" w:color="auto"/>
          </w:divBdr>
        </w:div>
        <w:div w:id="529076237">
          <w:marLeft w:val="0"/>
          <w:marRight w:val="0"/>
          <w:marTop w:val="0"/>
          <w:marBottom w:val="0"/>
          <w:divBdr>
            <w:top w:val="single" w:sz="2" w:space="0" w:color="E0E0E0"/>
            <w:left w:val="single" w:sz="2" w:space="0" w:color="E0E0E0"/>
            <w:bottom w:val="single" w:sz="2" w:space="0" w:color="E0E0E0"/>
            <w:right w:val="single" w:sz="2" w:space="0" w:color="E0E0E0"/>
          </w:divBdr>
        </w:div>
        <w:div w:id="529076268">
          <w:marLeft w:val="0"/>
          <w:marRight w:val="0"/>
          <w:marTop w:val="0"/>
          <w:marBottom w:val="0"/>
          <w:divBdr>
            <w:top w:val="none" w:sz="0" w:space="0" w:color="auto"/>
            <w:left w:val="none" w:sz="0" w:space="0" w:color="auto"/>
            <w:bottom w:val="none" w:sz="0" w:space="0" w:color="auto"/>
            <w:right w:val="none" w:sz="0" w:space="0" w:color="auto"/>
          </w:divBdr>
        </w:div>
        <w:div w:id="529145127">
          <w:marLeft w:val="0"/>
          <w:marRight w:val="0"/>
          <w:marTop w:val="0"/>
          <w:marBottom w:val="345"/>
          <w:divBdr>
            <w:top w:val="none" w:sz="0" w:space="0" w:color="auto"/>
            <w:left w:val="none" w:sz="0" w:space="0" w:color="auto"/>
            <w:bottom w:val="none" w:sz="0" w:space="0" w:color="auto"/>
            <w:right w:val="none" w:sz="0" w:space="0" w:color="auto"/>
          </w:divBdr>
        </w:div>
        <w:div w:id="529149637">
          <w:marLeft w:val="0"/>
          <w:marRight w:val="0"/>
          <w:marTop w:val="0"/>
          <w:marBottom w:val="0"/>
          <w:divBdr>
            <w:top w:val="none" w:sz="0" w:space="0" w:color="auto"/>
            <w:left w:val="none" w:sz="0" w:space="0" w:color="auto"/>
            <w:bottom w:val="none" w:sz="0" w:space="0" w:color="auto"/>
            <w:right w:val="none" w:sz="0" w:space="0" w:color="auto"/>
          </w:divBdr>
        </w:div>
        <w:div w:id="529220476">
          <w:marLeft w:val="0"/>
          <w:marRight w:val="0"/>
          <w:marTop w:val="0"/>
          <w:marBottom w:val="0"/>
          <w:divBdr>
            <w:top w:val="none" w:sz="0" w:space="0" w:color="auto"/>
            <w:left w:val="none" w:sz="0" w:space="0" w:color="auto"/>
            <w:bottom w:val="none" w:sz="0" w:space="0" w:color="auto"/>
            <w:right w:val="none" w:sz="0" w:space="0" w:color="auto"/>
          </w:divBdr>
        </w:div>
        <w:div w:id="529221049">
          <w:marLeft w:val="0"/>
          <w:marRight w:val="1950"/>
          <w:marTop w:val="0"/>
          <w:marBottom w:val="0"/>
          <w:divBdr>
            <w:top w:val="none" w:sz="0" w:space="0" w:color="auto"/>
            <w:left w:val="none" w:sz="0" w:space="0" w:color="auto"/>
            <w:bottom w:val="none" w:sz="0" w:space="0" w:color="auto"/>
            <w:right w:val="none" w:sz="0" w:space="0" w:color="auto"/>
          </w:divBdr>
        </w:div>
        <w:div w:id="529225317">
          <w:marLeft w:val="0"/>
          <w:marRight w:val="0"/>
          <w:marTop w:val="0"/>
          <w:marBottom w:val="0"/>
          <w:divBdr>
            <w:top w:val="none" w:sz="0" w:space="0" w:color="auto"/>
            <w:left w:val="none" w:sz="0" w:space="0" w:color="auto"/>
            <w:bottom w:val="none" w:sz="0" w:space="0" w:color="auto"/>
            <w:right w:val="none" w:sz="0" w:space="0" w:color="auto"/>
          </w:divBdr>
        </w:div>
        <w:div w:id="529412365">
          <w:marLeft w:val="0"/>
          <w:marRight w:val="0"/>
          <w:marTop w:val="0"/>
          <w:marBottom w:val="0"/>
          <w:divBdr>
            <w:top w:val="none" w:sz="0" w:space="0" w:color="auto"/>
            <w:left w:val="none" w:sz="0" w:space="0" w:color="auto"/>
            <w:bottom w:val="none" w:sz="0" w:space="0" w:color="auto"/>
            <w:right w:val="none" w:sz="0" w:space="0" w:color="auto"/>
          </w:divBdr>
        </w:div>
        <w:div w:id="529413500">
          <w:marLeft w:val="0"/>
          <w:marRight w:val="0"/>
          <w:marTop w:val="0"/>
          <w:marBottom w:val="0"/>
          <w:divBdr>
            <w:top w:val="none" w:sz="0" w:space="0" w:color="auto"/>
            <w:left w:val="none" w:sz="0" w:space="0" w:color="auto"/>
            <w:bottom w:val="none" w:sz="0" w:space="0" w:color="auto"/>
            <w:right w:val="none" w:sz="0" w:space="0" w:color="auto"/>
          </w:divBdr>
        </w:div>
        <w:div w:id="529413828">
          <w:marLeft w:val="1463"/>
          <w:marRight w:val="0"/>
          <w:marTop w:val="0"/>
          <w:marBottom w:val="0"/>
          <w:divBdr>
            <w:top w:val="none" w:sz="0" w:space="0" w:color="auto"/>
            <w:left w:val="none" w:sz="0" w:space="0" w:color="auto"/>
            <w:bottom w:val="none" w:sz="0" w:space="0" w:color="auto"/>
            <w:right w:val="none" w:sz="0" w:space="0" w:color="auto"/>
          </w:divBdr>
        </w:div>
        <w:div w:id="529417871">
          <w:marLeft w:val="0"/>
          <w:marRight w:val="0"/>
          <w:marTop w:val="0"/>
          <w:marBottom w:val="0"/>
          <w:divBdr>
            <w:top w:val="none" w:sz="0" w:space="0" w:color="auto"/>
            <w:left w:val="none" w:sz="0" w:space="0" w:color="auto"/>
            <w:bottom w:val="none" w:sz="0" w:space="0" w:color="auto"/>
            <w:right w:val="none" w:sz="0" w:space="0" w:color="auto"/>
          </w:divBdr>
          <w:divsChild>
            <w:div w:id="24211698">
              <w:marLeft w:val="0"/>
              <w:marRight w:val="0"/>
              <w:marTop w:val="0"/>
              <w:marBottom w:val="345"/>
              <w:divBdr>
                <w:top w:val="none" w:sz="0" w:space="0" w:color="auto"/>
                <w:left w:val="none" w:sz="0" w:space="0" w:color="auto"/>
                <w:bottom w:val="none" w:sz="0" w:space="0" w:color="auto"/>
                <w:right w:val="none" w:sz="0" w:space="0" w:color="auto"/>
              </w:divBdr>
            </w:div>
            <w:div w:id="432821651">
              <w:marLeft w:val="0"/>
              <w:marRight w:val="0"/>
              <w:marTop w:val="0"/>
              <w:marBottom w:val="150"/>
              <w:divBdr>
                <w:top w:val="none" w:sz="0" w:space="0" w:color="auto"/>
                <w:left w:val="none" w:sz="0" w:space="0" w:color="auto"/>
                <w:bottom w:val="none" w:sz="0" w:space="0" w:color="auto"/>
                <w:right w:val="none" w:sz="0" w:space="0" w:color="auto"/>
              </w:divBdr>
            </w:div>
          </w:divsChild>
        </w:div>
        <w:div w:id="529421659">
          <w:marLeft w:val="0"/>
          <w:marRight w:val="0"/>
          <w:marTop w:val="0"/>
          <w:marBottom w:val="0"/>
          <w:divBdr>
            <w:top w:val="none" w:sz="0" w:space="0" w:color="auto"/>
            <w:left w:val="none" w:sz="0" w:space="0" w:color="auto"/>
            <w:bottom w:val="none" w:sz="0" w:space="0" w:color="auto"/>
            <w:right w:val="none" w:sz="0" w:space="0" w:color="auto"/>
          </w:divBdr>
        </w:div>
        <w:div w:id="529491768">
          <w:marLeft w:val="0"/>
          <w:marRight w:val="0"/>
          <w:marTop w:val="0"/>
          <w:marBottom w:val="0"/>
          <w:divBdr>
            <w:top w:val="none" w:sz="0" w:space="0" w:color="auto"/>
            <w:left w:val="none" w:sz="0" w:space="0" w:color="auto"/>
            <w:bottom w:val="none" w:sz="0" w:space="0" w:color="auto"/>
            <w:right w:val="none" w:sz="0" w:space="0" w:color="auto"/>
          </w:divBdr>
        </w:div>
        <w:div w:id="529492899">
          <w:marLeft w:val="0"/>
          <w:marRight w:val="0"/>
          <w:marTop w:val="0"/>
          <w:marBottom w:val="240"/>
          <w:divBdr>
            <w:top w:val="none" w:sz="0" w:space="0" w:color="auto"/>
            <w:left w:val="none" w:sz="0" w:space="0" w:color="auto"/>
            <w:bottom w:val="none" w:sz="0" w:space="0" w:color="auto"/>
            <w:right w:val="none" w:sz="0" w:space="0" w:color="auto"/>
          </w:divBdr>
        </w:div>
        <w:div w:id="529531499">
          <w:marLeft w:val="0"/>
          <w:marRight w:val="0"/>
          <w:marTop w:val="0"/>
          <w:marBottom w:val="300"/>
          <w:divBdr>
            <w:top w:val="none" w:sz="0" w:space="0" w:color="auto"/>
            <w:left w:val="none" w:sz="0" w:space="0" w:color="auto"/>
            <w:bottom w:val="none" w:sz="0" w:space="0" w:color="auto"/>
            <w:right w:val="none" w:sz="0" w:space="0" w:color="auto"/>
          </w:divBdr>
        </w:div>
        <w:div w:id="529682584">
          <w:marLeft w:val="0"/>
          <w:marRight w:val="0"/>
          <w:marTop w:val="0"/>
          <w:marBottom w:val="0"/>
          <w:divBdr>
            <w:top w:val="none" w:sz="0" w:space="0" w:color="auto"/>
            <w:left w:val="none" w:sz="0" w:space="0" w:color="auto"/>
            <w:bottom w:val="none" w:sz="0" w:space="0" w:color="auto"/>
            <w:right w:val="none" w:sz="0" w:space="0" w:color="auto"/>
          </w:divBdr>
        </w:div>
        <w:div w:id="529687682">
          <w:marLeft w:val="0"/>
          <w:marRight w:val="0"/>
          <w:marTop w:val="0"/>
          <w:marBottom w:val="272"/>
          <w:divBdr>
            <w:top w:val="none" w:sz="0" w:space="0" w:color="auto"/>
            <w:left w:val="none" w:sz="0" w:space="0" w:color="auto"/>
            <w:bottom w:val="single" w:sz="6" w:space="5" w:color="000000"/>
            <w:right w:val="none" w:sz="0" w:space="0" w:color="auto"/>
          </w:divBdr>
        </w:div>
        <w:div w:id="529689030">
          <w:marLeft w:val="0"/>
          <w:marRight w:val="0"/>
          <w:marTop w:val="0"/>
          <w:marBottom w:val="0"/>
          <w:divBdr>
            <w:top w:val="none" w:sz="0" w:space="0" w:color="auto"/>
            <w:left w:val="none" w:sz="0" w:space="0" w:color="auto"/>
            <w:bottom w:val="none" w:sz="0" w:space="0" w:color="auto"/>
            <w:right w:val="none" w:sz="0" w:space="0" w:color="auto"/>
          </w:divBdr>
        </w:div>
        <w:div w:id="529730452">
          <w:marLeft w:val="0"/>
          <w:marRight w:val="0"/>
          <w:marTop w:val="0"/>
          <w:marBottom w:val="0"/>
          <w:divBdr>
            <w:top w:val="none" w:sz="0" w:space="0" w:color="auto"/>
            <w:left w:val="none" w:sz="0" w:space="0" w:color="auto"/>
            <w:bottom w:val="none" w:sz="0" w:space="0" w:color="auto"/>
            <w:right w:val="none" w:sz="0" w:space="0" w:color="auto"/>
          </w:divBdr>
        </w:div>
        <w:div w:id="529805274">
          <w:marLeft w:val="0"/>
          <w:marRight w:val="0"/>
          <w:marTop w:val="0"/>
          <w:marBottom w:val="0"/>
          <w:divBdr>
            <w:top w:val="none" w:sz="0" w:space="0" w:color="auto"/>
            <w:left w:val="none" w:sz="0" w:space="0" w:color="auto"/>
            <w:bottom w:val="none" w:sz="0" w:space="0" w:color="auto"/>
            <w:right w:val="none" w:sz="0" w:space="0" w:color="auto"/>
          </w:divBdr>
          <w:divsChild>
            <w:div w:id="320042316">
              <w:blockQuote w:val="1"/>
              <w:marLeft w:val="0"/>
              <w:marRight w:val="0"/>
              <w:marTop w:val="0"/>
              <w:marBottom w:val="250"/>
              <w:divBdr>
                <w:top w:val="none" w:sz="0" w:space="0" w:color="auto"/>
                <w:left w:val="none" w:sz="0" w:space="0" w:color="auto"/>
                <w:bottom w:val="none" w:sz="0" w:space="0" w:color="auto"/>
                <w:right w:val="none" w:sz="0" w:space="0" w:color="auto"/>
              </w:divBdr>
              <w:divsChild>
                <w:div w:id="441264258">
                  <w:marLeft w:val="501"/>
                  <w:marRight w:val="0"/>
                  <w:marTop w:val="0"/>
                  <w:marBottom w:val="0"/>
                  <w:divBdr>
                    <w:top w:val="none" w:sz="0" w:space="0" w:color="auto"/>
                    <w:left w:val="single" w:sz="12" w:space="6" w:color="90B400"/>
                    <w:bottom w:val="none" w:sz="0" w:space="0" w:color="auto"/>
                    <w:right w:val="none" w:sz="0" w:space="0" w:color="auto"/>
                  </w:divBdr>
                </w:div>
              </w:divsChild>
            </w:div>
          </w:divsChild>
        </w:div>
        <w:div w:id="529805468">
          <w:marLeft w:val="0"/>
          <w:marRight w:val="0"/>
          <w:marTop w:val="0"/>
          <w:marBottom w:val="0"/>
          <w:divBdr>
            <w:top w:val="none" w:sz="0" w:space="0" w:color="auto"/>
            <w:left w:val="none" w:sz="0" w:space="0" w:color="auto"/>
            <w:bottom w:val="none" w:sz="0" w:space="0" w:color="auto"/>
            <w:right w:val="none" w:sz="0" w:space="0" w:color="auto"/>
          </w:divBdr>
        </w:div>
        <w:div w:id="529807215">
          <w:marLeft w:val="0"/>
          <w:marRight w:val="0"/>
          <w:marTop w:val="0"/>
          <w:marBottom w:val="0"/>
          <w:divBdr>
            <w:top w:val="none" w:sz="0" w:space="0" w:color="auto"/>
            <w:left w:val="none" w:sz="0" w:space="0" w:color="auto"/>
            <w:bottom w:val="none" w:sz="0" w:space="0" w:color="auto"/>
            <w:right w:val="none" w:sz="0" w:space="0" w:color="auto"/>
          </w:divBdr>
        </w:div>
        <w:div w:id="529878493">
          <w:marLeft w:val="-188"/>
          <w:marRight w:val="-188"/>
          <w:marTop w:val="0"/>
          <w:marBottom w:val="0"/>
          <w:divBdr>
            <w:top w:val="none" w:sz="0" w:space="0" w:color="auto"/>
            <w:left w:val="none" w:sz="0" w:space="0" w:color="auto"/>
            <w:bottom w:val="none" w:sz="0" w:space="0" w:color="auto"/>
            <w:right w:val="none" w:sz="0" w:space="0" w:color="auto"/>
          </w:divBdr>
          <w:divsChild>
            <w:div w:id="467089714">
              <w:marLeft w:val="0"/>
              <w:marRight w:val="0"/>
              <w:marTop w:val="0"/>
              <w:marBottom w:val="0"/>
              <w:divBdr>
                <w:top w:val="none" w:sz="0" w:space="0" w:color="auto"/>
                <w:left w:val="none" w:sz="0" w:space="0" w:color="auto"/>
                <w:bottom w:val="none" w:sz="0" w:space="0" w:color="auto"/>
                <w:right w:val="none" w:sz="0" w:space="0" w:color="auto"/>
              </w:divBdr>
            </w:div>
          </w:divsChild>
        </w:div>
        <w:div w:id="529954422">
          <w:marLeft w:val="300"/>
          <w:marRight w:val="0"/>
          <w:marTop w:val="300"/>
          <w:marBottom w:val="0"/>
          <w:divBdr>
            <w:top w:val="none" w:sz="0" w:space="0" w:color="auto"/>
            <w:left w:val="none" w:sz="0" w:space="0" w:color="auto"/>
            <w:bottom w:val="none" w:sz="0" w:space="0" w:color="auto"/>
            <w:right w:val="none" w:sz="0" w:space="0" w:color="auto"/>
          </w:divBdr>
        </w:div>
        <w:div w:id="529954770">
          <w:marLeft w:val="0"/>
          <w:marRight w:val="0"/>
          <w:marTop w:val="0"/>
          <w:marBottom w:val="240"/>
          <w:divBdr>
            <w:top w:val="none" w:sz="0" w:space="0" w:color="auto"/>
            <w:left w:val="none" w:sz="0" w:space="0" w:color="auto"/>
            <w:bottom w:val="none" w:sz="0" w:space="0" w:color="auto"/>
            <w:right w:val="none" w:sz="0" w:space="0" w:color="auto"/>
          </w:divBdr>
        </w:div>
        <w:div w:id="529954964">
          <w:marLeft w:val="0"/>
          <w:marRight w:val="0"/>
          <w:marTop w:val="0"/>
          <w:marBottom w:val="0"/>
          <w:divBdr>
            <w:top w:val="none" w:sz="0" w:space="0" w:color="auto"/>
            <w:left w:val="none" w:sz="0" w:space="0" w:color="auto"/>
            <w:bottom w:val="none" w:sz="0" w:space="0" w:color="auto"/>
            <w:right w:val="none" w:sz="0" w:space="0" w:color="auto"/>
          </w:divBdr>
          <w:divsChild>
            <w:div w:id="402066400">
              <w:marLeft w:val="0"/>
              <w:marRight w:val="0"/>
              <w:marTop w:val="0"/>
              <w:marBottom w:val="0"/>
              <w:divBdr>
                <w:top w:val="none" w:sz="0" w:space="0" w:color="auto"/>
                <w:left w:val="none" w:sz="0" w:space="0" w:color="auto"/>
                <w:bottom w:val="none" w:sz="0" w:space="0" w:color="auto"/>
                <w:right w:val="none" w:sz="0" w:space="0" w:color="auto"/>
              </w:divBdr>
            </w:div>
          </w:divsChild>
        </w:div>
        <w:div w:id="529993513">
          <w:marLeft w:val="0"/>
          <w:marRight w:val="0"/>
          <w:marTop w:val="0"/>
          <w:marBottom w:val="0"/>
          <w:divBdr>
            <w:top w:val="none" w:sz="0" w:space="0" w:color="auto"/>
            <w:left w:val="none" w:sz="0" w:space="0" w:color="auto"/>
            <w:bottom w:val="none" w:sz="0" w:space="0" w:color="auto"/>
            <w:right w:val="none" w:sz="0" w:space="0" w:color="auto"/>
          </w:divBdr>
        </w:div>
        <w:div w:id="529999346">
          <w:marLeft w:val="0"/>
          <w:marRight w:val="0"/>
          <w:marTop w:val="0"/>
          <w:marBottom w:val="0"/>
          <w:divBdr>
            <w:top w:val="none" w:sz="0" w:space="0" w:color="auto"/>
            <w:left w:val="none" w:sz="0" w:space="0" w:color="auto"/>
            <w:bottom w:val="none" w:sz="0" w:space="0" w:color="auto"/>
            <w:right w:val="none" w:sz="0" w:space="0" w:color="auto"/>
          </w:divBdr>
          <w:divsChild>
            <w:div w:id="212931363">
              <w:marLeft w:val="0"/>
              <w:marRight w:val="0"/>
              <w:marTop w:val="0"/>
              <w:marBottom w:val="150"/>
              <w:divBdr>
                <w:top w:val="none" w:sz="0" w:space="0" w:color="auto"/>
                <w:left w:val="none" w:sz="0" w:space="0" w:color="auto"/>
                <w:bottom w:val="none" w:sz="0" w:space="0" w:color="auto"/>
                <w:right w:val="none" w:sz="0" w:space="0" w:color="auto"/>
              </w:divBdr>
            </w:div>
          </w:divsChild>
        </w:div>
        <w:div w:id="529999807">
          <w:marLeft w:val="0"/>
          <w:marRight w:val="0"/>
          <w:marTop w:val="0"/>
          <w:marBottom w:val="0"/>
          <w:divBdr>
            <w:top w:val="none" w:sz="0" w:space="0" w:color="auto"/>
            <w:left w:val="none" w:sz="0" w:space="0" w:color="auto"/>
            <w:bottom w:val="none" w:sz="0" w:space="0" w:color="auto"/>
            <w:right w:val="none" w:sz="0" w:space="0" w:color="auto"/>
          </w:divBdr>
        </w:div>
        <w:div w:id="530073990">
          <w:marLeft w:val="0"/>
          <w:marRight w:val="0"/>
          <w:marTop w:val="100"/>
          <w:marBottom w:val="100"/>
          <w:divBdr>
            <w:top w:val="none" w:sz="0" w:space="0" w:color="auto"/>
            <w:left w:val="none" w:sz="0" w:space="0" w:color="auto"/>
            <w:bottom w:val="none" w:sz="0" w:space="0" w:color="auto"/>
            <w:right w:val="none" w:sz="0" w:space="0" w:color="auto"/>
          </w:divBdr>
        </w:div>
        <w:div w:id="530143116">
          <w:marLeft w:val="0"/>
          <w:marRight w:val="0"/>
          <w:marTop w:val="0"/>
          <w:marBottom w:val="0"/>
          <w:divBdr>
            <w:top w:val="none" w:sz="0" w:space="0" w:color="auto"/>
            <w:left w:val="none" w:sz="0" w:space="0" w:color="auto"/>
            <w:bottom w:val="none" w:sz="0" w:space="0" w:color="auto"/>
            <w:right w:val="none" w:sz="0" w:space="0" w:color="auto"/>
          </w:divBdr>
        </w:div>
        <w:div w:id="530146378">
          <w:marLeft w:val="0"/>
          <w:marRight w:val="0"/>
          <w:marTop w:val="0"/>
          <w:marBottom w:val="0"/>
          <w:divBdr>
            <w:top w:val="none" w:sz="0" w:space="0" w:color="auto"/>
            <w:left w:val="none" w:sz="0" w:space="0" w:color="auto"/>
            <w:bottom w:val="none" w:sz="0" w:space="0" w:color="auto"/>
            <w:right w:val="none" w:sz="0" w:space="0" w:color="auto"/>
          </w:divBdr>
        </w:div>
        <w:div w:id="530193086">
          <w:marLeft w:val="0"/>
          <w:marRight w:val="0"/>
          <w:marTop w:val="150"/>
          <w:marBottom w:val="0"/>
          <w:divBdr>
            <w:top w:val="none" w:sz="0" w:space="0" w:color="auto"/>
            <w:left w:val="none" w:sz="0" w:space="0" w:color="auto"/>
            <w:bottom w:val="none" w:sz="0" w:space="0" w:color="auto"/>
            <w:right w:val="none" w:sz="0" w:space="0" w:color="auto"/>
          </w:divBdr>
          <w:divsChild>
            <w:div w:id="655569514">
              <w:marLeft w:val="0"/>
              <w:marRight w:val="0"/>
              <w:marTop w:val="0"/>
              <w:marBottom w:val="0"/>
              <w:divBdr>
                <w:top w:val="none" w:sz="0" w:space="0" w:color="auto"/>
                <w:left w:val="none" w:sz="0" w:space="0" w:color="auto"/>
                <w:bottom w:val="none" w:sz="0" w:space="0" w:color="auto"/>
                <w:right w:val="none" w:sz="0" w:space="0" w:color="auto"/>
              </w:divBdr>
            </w:div>
          </w:divsChild>
        </w:div>
        <w:div w:id="530260579">
          <w:marLeft w:val="0"/>
          <w:marRight w:val="0"/>
          <w:marTop w:val="0"/>
          <w:marBottom w:val="0"/>
          <w:divBdr>
            <w:top w:val="none" w:sz="0" w:space="0" w:color="auto"/>
            <w:left w:val="none" w:sz="0" w:space="0" w:color="auto"/>
            <w:bottom w:val="none" w:sz="0" w:space="0" w:color="auto"/>
            <w:right w:val="none" w:sz="0" w:space="0" w:color="auto"/>
          </w:divBdr>
        </w:div>
        <w:div w:id="530261244">
          <w:marLeft w:val="0"/>
          <w:marRight w:val="0"/>
          <w:marTop w:val="0"/>
          <w:marBottom w:val="0"/>
          <w:divBdr>
            <w:top w:val="none" w:sz="0" w:space="0" w:color="auto"/>
            <w:left w:val="none" w:sz="0" w:space="0" w:color="auto"/>
            <w:bottom w:val="none" w:sz="0" w:space="0" w:color="auto"/>
            <w:right w:val="none" w:sz="0" w:space="0" w:color="auto"/>
          </w:divBdr>
        </w:div>
        <w:div w:id="530339272">
          <w:marLeft w:val="0"/>
          <w:marRight w:val="0"/>
          <w:marTop w:val="0"/>
          <w:marBottom w:val="0"/>
          <w:divBdr>
            <w:top w:val="none" w:sz="0" w:space="0" w:color="auto"/>
            <w:left w:val="none" w:sz="0" w:space="0" w:color="auto"/>
            <w:bottom w:val="none" w:sz="0" w:space="0" w:color="auto"/>
            <w:right w:val="none" w:sz="0" w:space="0" w:color="auto"/>
          </w:divBdr>
        </w:div>
        <w:div w:id="530385505">
          <w:marLeft w:val="0"/>
          <w:marRight w:val="0"/>
          <w:marTop w:val="0"/>
          <w:marBottom w:val="0"/>
          <w:divBdr>
            <w:top w:val="none" w:sz="0" w:space="0" w:color="auto"/>
            <w:left w:val="none" w:sz="0" w:space="0" w:color="auto"/>
            <w:bottom w:val="none" w:sz="0" w:space="0" w:color="auto"/>
            <w:right w:val="none" w:sz="0" w:space="0" w:color="auto"/>
          </w:divBdr>
        </w:div>
        <w:div w:id="530385612">
          <w:marLeft w:val="0"/>
          <w:marRight w:val="0"/>
          <w:marTop w:val="0"/>
          <w:marBottom w:val="0"/>
          <w:divBdr>
            <w:top w:val="none" w:sz="0" w:space="0" w:color="auto"/>
            <w:left w:val="none" w:sz="0" w:space="0" w:color="auto"/>
            <w:bottom w:val="none" w:sz="0" w:space="0" w:color="auto"/>
            <w:right w:val="none" w:sz="0" w:space="0" w:color="auto"/>
          </w:divBdr>
        </w:div>
        <w:div w:id="530411479">
          <w:marLeft w:val="-225"/>
          <w:marRight w:val="-225"/>
          <w:marTop w:val="0"/>
          <w:marBottom w:val="0"/>
          <w:divBdr>
            <w:top w:val="none" w:sz="0" w:space="0" w:color="auto"/>
            <w:left w:val="none" w:sz="0" w:space="0" w:color="auto"/>
            <w:bottom w:val="none" w:sz="0" w:space="0" w:color="auto"/>
            <w:right w:val="none" w:sz="0" w:space="0" w:color="auto"/>
          </w:divBdr>
        </w:div>
        <w:div w:id="530458693">
          <w:marLeft w:val="0"/>
          <w:marRight w:val="0"/>
          <w:marTop w:val="0"/>
          <w:marBottom w:val="0"/>
          <w:divBdr>
            <w:top w:val="none" w:sz="0" w:space="0" w:color="auto"/>
            <w:left w:val="none" w:sz="0" w:space="0" w:color="auto"/>
            <w:bottom w:val="none" w:sz="0" w:space="0" w:color="auto"/>
            <w:right w:val="none" w:sz="0" w:space="0" w:color="auto"/>
          </w:divBdr>
        </w:div>
        <w:div w:id="530532176">
          <w:marLeft w:val="0"/>
          <w:marRight w:val="0"/>
          <w:marTop w:val="0"/>
          <w:marBottom w:val="0"/>
          <w:divBdr>
            <w:top w:val="none" w:sz="0" w:space="0" w:color="auto"/>
            <w:left w:val="none" w:sz="0" w:space="0" w:color="auto"/>
            <w:bottom w:val="none" w:sz="0" w:space="0" w:color="auto"/>
            <w:right w:val="none" w:sz="0" w:space="0" w:color="auto"/>
          </w:divBdr>
        </w:div>
        <w:div w:id="530534171">
          <w:marLeft w:val="0"/>
          <w:marRight w:val="0"/>
          <w:marTop w:val="0"/>
          <w:marBottom w:val="0"/>
          <w:divBdr>
            <w:top w:val="none" w:sz="0" w:space="0" w:color="auto"/>
            <w:left w:val="none" w:sz="0" w:space="0" w:color="auto"/>
            <w:bottom w:val="none" w:sz="0" w:space="0" w:color="auto"/>
            <w:right w:val="none" w:sz="0" w:space="0" w:color="auto"/>
          </w:divBdr>
        </w:div>
        <w:div w:id="530648821">
          <w:marLeft w:val="0"/>
          <w:marRight w:val="0"/>
          <w:marTop w:val="0"/>
          <w:marBottom w:val="0"/>
          <w:divBdr>
            <w:top w:val="none" w:sz="0" w:space="0" w:color="auto"/>
            <w:left w:val="none" w:sz="0" w:space="0" w:color="auto"/>
            <w:bottom w:val="none" w:sz="0" w:space="0" w:color="auto"/>
            <w:right w:val="none" w:sz="0" w:space="0" w:color="auto"/>
          </w:divBdr>
        </w:div>
        <w:div w:id="530655251">
          <w:marLeft w:val="0"/>
          <w:marRight w:val="0"/>
          <w:marTop w:val="0"/>
          <w:marBottom w:val="150"/>
          <w:divBdr>
            <w:top w:val="none" w:sz="0" w:space="0" w:color="auto"/>
            <w:left w:val="none" w:sz="0" w:space="0" w:color="auto"/>
            <w:bottom w:val="none" w:sz="0" w:space="0" w:color="auto"/>
            <w:right w:val="none" w:sz="0" w:space="0" w:color="auto"/>
          </w:divBdr>
        </w:div>
        <w:div w:id="530656024">
          <w:marLeft w:val="0"/>
          <w:marRight w:val="0"/>
          <w:marTop w:val="0"/>
          <w:marBottom w:val="0"/>
          <w:divBdr>
            <w:top w:val="none" w:sz="0" w:space="0" w:color="auto"/>
            <w:left w:val="none" w:sz="0" w:space="0" w:color="auto"/>
            <w:bottom w:val="none" w:sz="0" w:space="0" w:color="auto"/>
            <w:right w:val="none" w:sz="0" w:space="0" w:color="auto"/>
          </w:divBdr>
          <w:divsChild>
            <w:div w:id="662854113">
              <w:marLeft w:val="0"/>
              <w:marRight w:val="0"/>
              <w:marTop w:val="0"/>
              <w:marBottom w:val="0"/>
              <w:divBdr>
                <w:top w:val="none" w:sz="0" w:space="0" w:color="auto"/>
                <w:left w:val="none" w:sz="0" w:space="0" w:color="auto"/>
                <w:bottom w:val="none" w:sz="0" w:space="0" w:color="auto"/>
                <w:right w:val="none" w:sz="0" w:space="0" w:color="auto"/>
              </w:divBdr>
            </w:div>
          </w:divsChild>
        </w:div>
        <w:div w:id="530656460">
          <w:marLeft w:val="0"/>
          <w:marRight w:val="225"/>
          <w:marTop w:val="0"/>
          <w:marBottom w:val="0"/>
          <w:divBdr>
            <w:top w:val="none" w:sz="0" w:space="0" w:color="auto"/>
            <w:left w:val="none" w:sz="0" w:space="0" w:color="auto"/>
            <w:bottom w:val="none" w:sz="0" w:space="0" w:color="auto"/>
            <w:right w:val="none" w:sz="0" w:space="0" w:color="auto"/>
          </w:divBdr>
        </w:div>
        <w:div w:id="530722700">
          <w:marLeft w:val="1221"/>
          <w:marRight w:val="0"/>
          <w:marTop w:val="0"/>
          <w:marBottom w:val="0"/>
          <w:divBdr>
            <w:top w:val="none" w:sz="0" w:space="0" w:color="auto"/>
            <w:left w:val="none" w:sz="0" w:space="0" w:color="auto"/>
            <w:bottom w:val="none" w:sz="0" w:space="0" w:color="auto"/>
            <w:right w:val="none" w:sz="0" w:space="0" w:color="auto"/>
          </w:divBdr>
        </w:div>
        <w:div w:id="530726918">
          <w:marLeft w:val="0"/>
          <w:marRight w:val="0"/>
          <w:marTop w:val="0"/>
          <w:marBottom w:val="0"/>
          <w:divBdr>
            <w:top w:val="none" w:sz="0" w:space="0" w:color="auto"/>
            <w:left w:val="none" w:sz="0" w:space="0" w:color="auto"/>
            <w:bottom w:val="none" w:sz="0" w:space="0" w:color="auto"/>
            <w:right w:val="none" w:sz="0" w:space="0" w:color="auto"/>
          </w:divBdr>
          <w:divsChild>
            <w:div w:id="68963871">
              <w:marLeft w:val="0"/>
              <w:marRight w:val="0"/>
              <w:marTop w:val="0"/>
              <w:marBottom w:val="0"/>
              <w:divBdr>
                <w:top w:val="none" w:sz="0" w:space="0" w:color="auto"/>
                <w:left w:val="none" w:sz="0" w:space="0" w:color="auto"/>
                <w:bottom w:val="none" w:sz="0" w:space="0" w:color="auto"/>
                <w:right w:val="none" w:sz="0" w:space="0" w:color="auto"/>
              </w:divBdr>
              <w:divsChild>
                <w:div w:id="158234092">
                  <w:marLeft w:val="0"/>
                  <w:marRight w:val="0"/>
                  <w:marTop w:val="0"/>
                  <w:marBottom w:val="63"/>
                  <w:divBdr>
                    <w:top w:val="none" w:sz="0" w:space="0" w:color="auto"/>
                    <w:left w:val="none" w:sz="0" w:space="0" w:color="auto"/>
                    <w:bottom w:val="none" w:sz="0" w:space="0" w:color="auto"/>
                    <w:right w:val="none" w:sz="0" w:space="0" w:color="auto"/>
                  </w:divBdr>
                </w:div>
              </w:divsChild>
            </w:div>
            <w:div w:id="478348078">
              <w:marLeft w:val="0"/>
              <w:marRight w:val="0"/>
              <w:marTop w:val="0"/>
              <w:marBottom w:val="63"/>
              <w:divBdr>
                <w:top w:val="none" w:sz="0" w:space="0" w:color="auto"/>
                <w:left w:val="none" w:sz="0" w:space="0" w:color="auto"/>
                <w:bottom w:val="none" w:sz="0" w:space="0" w:color="auto"/>
                <w:right w:val="none" w:sz="0" w:space="0" w:color="auto"/>
              </w:divBdr>
            </w:div>
          </w:divsChild>
        </w:div>
        <w:div w:id="530731936">
          <w:marLeft w:val="0"/>
          <w:marRight w:val="0"/>
          <w:marTop w:val="0"/>
          <w:marBottom w:val="0"/>
          <w:divBdr>
            <w:top w:val="none" w:sz="0" w:space="0" w:color="auto"/>
            <w:left w:val="none" w:sz="0" w:space="0" w:color="auto"/>
            <w:bottom w:val="none" w:sz="0" w:space="0" w:color="auto"/>
            <w:right w:val="none" w:sz="0" w:space="0" w:color="auto"/>
          </w:divBdr>
          <w:divsChild>
            <w:div w:id="421217999">
              <w:marLeft w:val="0"/>
              <w:marRight w:val="0"/>
              <w:marTop w:val="0"/>
              <w:marBottom w:val="125"/>
              <w:divBdr>
                <w:top w:val="none" w:sz="0" w:space="0" w:color="auto"/>
                <w:left w:val="none" w:sz="0" w:space="0" w:color="auto"/>
                <w:bottom w:val="none" w:sz="0" w:space="0" w:color="auto"/>
                <w:right w:val="none" w:sz="0" w:space="0" w:color="auto"/>
              </w:divBdr>
            </w:div>
          </w:divsChild>
        </w:div>
        <w:div w:id="530843925">
          <w:marLeft w:val="0"/>
          <w:marRight w:val="0"/>
          <w:marTop w:val="0"/>
          <w:marBottom w:val="0"/>
          <w:divBdr>
            <w:top w:val="none" w:sz="0" w:space="0" w:color="auto"/>
            <w:left w:val="none" w:sz="0" w:space="0" w:color="auto"/>
            <w:bottom w:val="none" w:sz="0" w:space="0" w:color="auto"/>
            <w:right w:val="none" w:sz="0" w:space="0" w:color="auto"/>
          </w:divBdr>
        </w:div>
        <w:div w:id="530849015">
          <w:marLeft w:val="0"/>
          <w:marRight w:val="0"/>
          <w:marTop w:val="100"/>
          <w:marBottom w:val="100"/>
          <w:divBdr>
            <w:top w:val="none" w:sz="0" w:space="0" w:color="auto"/>
            <w:left w:val="none" w:sz="0" w:space="0" w:color="auto"/>
            <w:bottom w:val="none" w:sz="0" w:space="0" w:color="auto"/>
            <w:right w:val="none" w:sz="0" w:space="0" w:color="auto"/>
          </w:divBdr>
        </w:div>
        <w:div w:id="530873469">
          <w:marLeft w:val="0"/>
          <w:marRight w:val="0"/>
          <w:marTop w:val="0"/>
          <w:marBottom w:val="0"/>
          <w:divBdr>
            <w:top w:val="none" w:sz="0" w:space="0" w:color="auto"/>
            <w:left w:val="none" w:sz="0" w:space="0" w:color="auto"/>
            <w:bottom w:val="none" w:sz="0" w:space="0" w:color="auto"/>
            <w:right w:val="none" w:sz="0" w:space="0" w:color="auto"/>
          </w:divBdr>
          <w:divsChild>
            <w:div w:id="469633199">
              <w:marLeft w:val="0"/>
              <w:marRight w:val="0"/>
              <w:marTop w:val="0"/>
              <w:marBottom w:val="345"/>
              <w:divBdr>
                <w:top w:val="none" w:sz="0" w:space="0" w:color="auto"/>
                <w:left w:val="none" w:sz="0" w:space="0" w:color="auto"/>
                <w:bottom w:val="none" w:sz="0" w:space="0" w:color="auto"/>
                <w:right w:val="none" w:sz="0" w:space="0" w:color="auto"/>
              </w:divBdr>
              <w:divsChild>
                <w:div w:id="5676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6013">
          <w:marLeft w:val="0"/>
          <w:marRight w:val="0"/>
          <w:marTop w:val="0"/>
          <w:marBottom w:val="75"/>
          <w:divBdr>
            <w:top w:val="none" w:sz="0" w:space="0" w:color="auto"/>
            <w:left w:val="none" w:sz="0" w:space="0" w:color="auto"/>
            <w:bottom w:val="none" w:sz="0" w:space="0" w:color="auto"/>
            <w:right w:val="none" w:sz="0" w:space="0" w:color="auto"/>
          </w:divBdr>
        </w:div>
        <w:div w:id="530916734">
          <w:marLeft w:val="0"/>
          <w:marRight w:val="0"/>
          <w:marTop w:val="150"/>
          <w:marBottom w:val="330"/>
          <w:divBdr>
            <w:top w:val="none" w:sz="0" w:space="0" w:color="auto"/>
            <w:left w:val="none" w:sz="0" w:space="0" w:color="auto"/>
            <w:bottom w:val="none" w:sz="0" w:space="0" w:color="auto"/>
            <w:right w:val="none" w:sz="0" w:space="0" w:color="auto"/>
          </w:divBdr>
          <w:divsChild>
            <w:div w:id="471288388">
              <w:marLeft w:val="0"/>
              <w:marRight w:val="0"/>
              <w:marTop w:val="0"/>
              <w:marBottom w:val="0"/>
              <w:divBdr>
                <w:top w:val="none" w:sz="0" w:space="0" w:color="auto"/>
                <w:left w:val="none" w:sz="0" w:space="0" w:color="auto"/>
                <w:bottom w:val="none" w:sz="0" w:space="0" w:color="auto"/>
                <w:right w:val="none" w:sz="0" w:space="0" w:color="auto"/>
              </w:divBdr>
              <w:divsChild>
                <w:div w:id="22341950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531040351">
          <w:marLeft w:val="0"/>
          <w:marRight w:val="0"/>
          <w:marTop w:val="0"/>
          <w:marBottom w:val="300"/>
          <w:divBdr>
            <w:top w:val="none" w:sz="0" w:space="0" w:color="auto"/>
            <w:left w:val="none" w:sz="0" w:space="0" w:color="auto"/>
            <w:bottom w:val="none" w:sz="0" w:space="0" w:color="auto"/>
            <w:right w:val="none" w:sz="0" w:space="0" w:color="auto"/>
          </w:divBdr>
        </w:div>
        <w:div w:id="531040666">
          <w:marLeft w:val="0"/>
          <w:marRight w:val="0"/>
          <w:marTop w:val="0"/>
          <w:marBottom w:val="0"/>
          <w:divBdr>
            <w:top w:val="single" w:sz="2" w:space="0" w:color="E0E0E0"/>
            <w:left w:val="single" w:sz="2" w:space="0" w:color="E0E0E0"/>
            <w:bottom w:val="single" w:sz="2" w:space="0" w:color="E0E0E0"/>
            <w:right w:val="single" w:sz="2" w:space="0" w:color="E0E0E0"/>
          </w:divBdr>
        </w:div>
        <w:div w:id="531041012">
          <w:marLeft w:val="1221"/>
          <w:marRight w:val="0"/>
          <w:marTop w:val="0"/>
          <w:marBottom w:val="0"/>
          <w:divBdr>
            <w:top w:val="none" w:sz="0" w:space="0" w:color="auto"/>
            <w:left w:val="none" w:sz="0" w:space="0" w:color="auto"/>
            <w:bottom w:val="none" w:sz="0" w:space="0" w:color="auto"/>
            <w:right w:val="none" w:sz="0" w:space="0" w:color="auto"/>
          </w:divBdr>
        </w:div>
        <w:div w:id="531068490">
          <w:marLeft w:val="0"/>
          <w:marRight w:val="0"/>
          <w:marTop w:val="0"/>
          <w:marBottom w:val="0"/>
          <w:divBdr>
            <w:top w:val="none" w:sz="0" w:space="0" w:color="auto"/>
            <w:left w:val="none" w:sz="0" w:space="0" w:color="auto"/>
            <w:bottom w:val="none" w:sz="0" w:space="0" w:color="auto"/>
            <w:right w:val="none" w:sz="0" w:space="0" w:color="auto"/>
          </w:divBdr>
        </w:div>
        <w:div w:id="531112251">
          <w:marLeft w:val="0"/>
          <w:marRight w:val="0"/>
          <w:marTop w:val="0"/>
          <w:marBottom w:val="0"/>
          <w:divBdr>
            <w:top w:val="single" w:sz="2" w:space="0" w:color="E0E0E0"/>
            <w:left w:val="single" w:sz="2" w:space="0" w:color="E0E0E0"/>
            <w:bottom w:val="single" w:sz="2" w:space="0" w:color="E0E0E0"/>
            <w:right w:val="single" w:sz="2" w:space="0" w:color="E0E0E0"/>
          </w:divBdr>
        </w:div>
        <w:div w:id="531113231">
          <w:marLeft w:val="0"/>
          <w:marRight w:val="0"/>
          <w:marTop w:val="0"/>
          <w:marBottom w:val="0"/>
          <w:divBdr>
            <w:top w:val="none" w:sz="0" w:space="0" w:color="auto"/>
            <w:left w:val="none" w:sz="0" w:space="0" w:color="auto"/>
            <w:bottom w:val="none" w:sz="0" w:space="0" w:color="auto"/>
            <w:right w:val="none" w:sz="0" w:space="0" w:color="auto"/>
          </w:divBdr>
        </w:div>
        <w:div w:id="531185864">
          <w:marLeft w:val="-225"/>
          <w:marRight w:val="-225"/>
          <w:marTop w:val="0"/>
          <w:marBottom w:val="0"/>
          <w:divBdr>
            <w:top w:val="none" w:sz="0" w:space="0" w:color="auto"/>
            <w:left w:val="none" w:sz="0" w:space="0" w:color="auto"/>
            <w:bottom w:val="none" w:sz="0" w:space="0" w:color="auto"/>
            <w:right w:val="none" w:sz="0" w:space="0" w:color="auto"/>
          </w:divBdr>
          <w:divsChild>
            <w:div w:id="467091608">
              <w:marLeft w:val="0"/>
              <w:marRight w:val="0"/>
              <w:marTop w:val="0"/>
              <w:marBottom w:val="0"/>
              <w:divBdr>
                <w:top w:val="none" w:sz="0" w:space="0" w:color="auto"/>
                <w:left w:val="none" w:sz="0" w:space="0" w:color="auto"/>
                <w:bottom w:val="none" w:sz="0" w:space="0" w:color="auto"/>
                <w:right w:val="none" w:sz="0" w:space="0" w:color="auto"/>
              </w:divBdr>
            </w:div>
          </w:divsChild>
        </w:div>
        <w:div w:id="531302379">
          <w:marLeft w:val="0"/>
          <w:marRight w:val="0"/>
          <w:marTop w:val="0"/>
          <w:marBottom w:val="0"/>
          <w:divBdr>
            <w:top w:val="none" w:sz="0" w:space="0" w:color="auto"/>
            <w:left w:val="none" w:sz="0" w:space="0" w:color="auto"/>
            <w:bottom w:val="none" w:sz="0" w:space="0" w:color="auto"/>
            <w:right w:val="none" w:sz="0" w:space="0" w:color="auto"/>
          </w:divBdr>
        </w:div>
        <w:div w:id="531305898">
          <w:marLeft w:val="0"/>
          <w:marRight w:val="0"/>
          <w:marTop w:val="0"/>
          <w:marBottom w:val="240"/>
          <w:divBdr>
            <w:top w:val="none" w:sz="0" w:space="0" w:color="auto"/>
            <w:left w:val="none" w:sz="0" w:space="0" w:color="auto"/>
            <w:bottom w:val="none" w:sz="0" w:space="0" w:color="auto"/>
            <w:right w:val="none" w:sz="0" w:space="0" w:color="auto"/>
          </w:divBdr>
        </w:div>
        <w:div w:id="531457061">
          <w:marLeft w:val="0"/>
          <w:marRight w:val="0"/>
          <w:marTop w:val="0"/>
          <w:marBottom w:val="0"/>
          <w:divBdr>
            <w:top w:val="none" w:sz="0" w:space="0" w:color="auto"/>
            <w:left w:val="none" w:sz="0" w:space="0" w:color="auto"/>
            <w:bottom w:val="none" w:sz="0" w:space="0" w:color="auto"/>
            <w:right w:val="none" w:sz="0" w:space="0" w:color="auto"/>
          </w:divBdr>
        </w:div>
        <w:div w:id="531572004">
          <w:marLeft w:val="0"/>
          <w:marRight w:val="0"/>
          <w:marTop w:val="0"/>
          <w:marBottom w:val="0"/>
          <w:divBdr>
            <w:top w:val="none" w:sz="0" w:space="0" w:color="auto"/>
            <w:left w:val="none" w:sz="0" w:space="0" w:color="auto"/>
            <w:bottom w:val="none" w:sz="0" w:space="0" w:color="auto"/>
            <w:right w:val="none" w:sz="0" w:space="0" w:color="auto"/>
          </w:divBdr>
        </w:div>
        <w:div w:id="531652950">
          <w:marLeft w:val="0"/>
          <w:marRight w:val="0"/>
          <w:marTop w:val="0"/>
          <w:marBottom w:val="0"/>
          <w:divBdr>
            <w:top w:val="none" w:sz="0" w:space="0" w:color="auto"/>
            <w:left w:val="none" w:sz="0" w:space="0" w:color="auto"/>
            <w:bottom w:val="none" w:sz="0" w:space="0" w:color="auto"/>
            <w:right w:val="none" w:sz="0" w:space="0" w:color="auto"/>
          </w:divBdr>
        </w:div>
        <w:div w:id="531697308">
          <w:marLeft w:val="0"/>
          <w:marRight w:val="0"/>
          <w:marTop w:val="0"/>
          <w:marBottom w:val="0"/>
          <w:divBdr>
            <w:top w:val="none" w:sz="0" w:space="0" w:color="auto"/>
            <w:left w:val="none" w:sz="0" w:space="0" w:color="auto"/>
            <w:bottom w:val="none" w:sz="0" w:space="0" w:color="auto"/>
            <w:right w:val="none" w:sz="0" w:space="0" w:color="auto"/>
          </w:divBdr>
        </w:div>
        <w:div w:id="531724058">
          <w:marLeft w:val="0"/>
          <w:marRight w:val="0"/>
          <w:marTop w:val="0"/>
          <w:marBottom w:val="0"/>
          <w:divBdr>
            <w:top w:val="none" w:sz="0" w:space="0" w:color="auto"/>
            <w:left w:val="none" w:sz="0" w:space="0" w:color="auto"/>
            <w:bottom w:val="none" w:sz="0" w:space="0" w:color="auto"/>
            <w:right w:val="none" w:sz="0" w:space="0" w:color="auto"/>
          </w:divBdr>
        </w:div>
        <w:div w:id="531765993">
          <w:marLeft w:val="0"/>
          <w:marRight w:val="0"/>
          <w:marTop w:val="0"/>
          <w:marBottom w:val="0"/>
          <w:divBdr>
            <w:top w:val="single" w:sz="2" w:space="0" w:color="E0E0E0"/>
            <w:left w:val="single" w:sz="2" w:space="0" w:color="E0E0E0"/>
            <w:bottom w:val="single" w:sz="2" w:space="0" w:color="E0E0E0"/>
            <w:right w:val="single" w:sz="2" w:space="0" w:color="E0E0E0"/>
          </w:divBdr>
        </w:div>
        <w:div w:id="531772506">
          <w:marLeft w:val="0"/>
          <w:marRight w:val="0"/>
          <w:marTop w:val="0"/>
          <w:marBottom w:val="0"/>
          <w:divBdr>
            <w:top w:val="none" w:sz="0" w:space="0" w:color="auto"/>
            <w:left w:val="none" w:sz="0" w:space="0" w:color="auto"/>
            <w:bottom w:val="none" w:sz="0" w:space="0" w:color="auto"/>
            <w:right w:val="none" w:sz="0" w:space="0" w:color="auto"/>
          </w:divBdr>
        </w:div>
        <w:div w:id="531841337">
          <w:marLeft w:val="15"/>
          <w:marRight w:val="225"/>
          <w:marTop w:val="165"/>
          <w:marBottom w:val="105"/>
          <w:divBdr>
            <w:top w:val="none" w:sz="0" w:space="0" w:color="auto"/>
            <w:left w:val="none" w:sz="0" w:space="0" w:color="auto"/>
            <w:bottom w:val="none" w:sz="0" w:space="0" w:color="auto"/>
            <w:right w:val="none" w:sz="0" w:space="0" w:color="auto"/>
          </w:divBdr>
          <w:divsChild>
            <w:div w:id="342361903">
              <w:marLeft w:val="0"/>
              <w:marRight w:val="0"/>
              <w:marTop w:val="0"/>
              <w:marBottom w:val="0"/>
              <w:divBdr>
                <w:top w:val="none" w:sz="0" w:space="0" w:color="auto"/>
                <w:left w:val="none" w:sz="0" w:space="0" w:color="auto"/>
                <w:bottom w:val="none" w:sz="0" w:space="0" w:color="auto"/>
                <w:right w:val="none" w:sz="0" w:space="0" w:color="auto"/>
              </w:divBdr>
            </w:div>
          </w:divsChild>
        </w:div>
        <w:div w:id="531842397">
          <w:marLeft w:val="0"/>
          <w:marRight w:val="0"/>
          <w:marTop w:val="0"/>
          <w:marBottom w:val="240"/>
          <w:divBdr>
            <w:top w:val="none" w:sz="0" w:space="0" w:color="auto"/>
            <w:left w:val="none" w:sz="0" w:space="0" w:color="auto"/>
            <w:bottom w:val="none" w:sz="0" w:space="0" w:color="auto"/>
            <w:right w:val="none" w:sz="0" w:space="0" w:color="auto"/>
          </w:divBdr>
        </w:div>
        <w:div w:id="531918977">
          <w:marLeft w:val="0"/>
          <w:marRight w:val="0"/>
          <w:marTop w:val="0"/>
          <w:marBottom w:val="0"/>
          <w:divBdr>
            <w:top w:val="none" w:sz="0" w:space="0" w:color="auto"/>
            <w:left w:val="none" w:sz="0" w:space="0" w:color="auto"/>
            <w:bottom w:val="none" w:sz="0" w:space="0" w:color="auto"/>
            <w:right w:val="none" w:sz="0" w:space="0" w:color="auto"/>
          </w:divBdr>
        </w:div>
        <w:div w:id="531957816">
          <w:marLeft w:val="0"/>
          <w:marRight w:val="0"/>
          <w:marTop w:val="0"/>
          <w:marBottom w:val="0"/>
          <w:divBdr>
            <w:top w:val="none" w:sz="0" w:space="0" w:color="auto"/>
            <w:left w:val="none" w:sz="0" w:space="0" w:color="auto"/>
            <w:bottom w:val="none" w:sz="0" w:space="0" w:color="auto"/>
            <w:right w:val="none" w:sz="0" w:space="0" w:color="auto"/>
          </w:divBdr>
        </w:div>
        <w:div w:id="531963953">
          <w:marLeft w:val="0"/>
          <w:marRight w:val="0"/>
          <w:marTop w:val="0"/>
          <w:marBottom w:val="0"/>
          <w:divBdr>
            <w:top w:val="none" w:sz="0" w:space="0" w:color="auto"/>
            <w:left w:val="none" w:sz="0" w:space="0" w:color="auto"/>
            <w:bottom w:val="none" w:sz="0" w:space="0" w:color="auto"/>
            <w:right w:val="none" w:sz="0" w:space="0" w:color="auto"/>
          </w:divBdr>
        </w:div>
        <w:div w:id="532033138">
          <w:marLeft w:val="-150"/>
          <w:marRight w:val="-150"/>
          <w:marTop w:val="0"/>
          <w:marBottom w:val="0"/>
          <w:divBdr>
            <w:top w:val="none" w:sz="0" w:space="0" w:color="auto"/>
            <w:left w:val="none" w:sz="0" w:space="0" w:color="auto"/>
            <w:bottom w:val="none" w:sz="0" w:space="0" w:color="auto"/>
            <w:right w:val="none" w:sz="0" w:space="0" w:color="auto"/>
          </w:divBdr>
          <w:divsChild>
            <w:div w:id="186648897">
              <w:marLeft w:val="0"/>
              <w:marRight w:val="0"/>
              <w:marTop w:val="0"/>
              <w:marBottom w:val="0"/>
              <w:divBdr>
                <w:top w:val="none" w:sz="0" w:space="0" w:color="auto"/>
                <w:left w:val="none" w:sz="0" w:space="0" w:color="auto"/>
                <w:bottom w:val="none" w:sz="0" w:space="0" w:color="auto"/>
                <w:right w:val="none" w:sz="0" w:space="0" w:color="auto"/>
              </w:divBdr>
              <w:divsChild>
                <w:div w:id="376049895">
                  <w:marLeft w:val="-150"/>
                  <w:marRight w:val="-150"/>
                  <w:marTop w:val="0"/>
                  <w:marBottom w:val="0"/>
                  <w:divBdr>
                    <w:top w:val="none" w:sz="0" w:space="0" w:color="auto"/>
                    <w:left w:val="none" w:sz="0" w:space="0" w:color="auto"/>
                    <w:bottom w:val="none" w:sz="0" w:space="0" w:color="auto"/>
                    <w:right w:val="none" w:sz="0" w:space="0" w:color="auto"/>
                  </w:divBdr>
                  <w:divsChild>
                    <w:div w:id="514462909">
                      <w:marLeft w:val="0"/>
                      <w:marRight w:val="0"/>
                      <w:marTop w:val="0"/>
                      <w:marBottom w:val="0"/>
                      <w:divBdr>
                        <w:top w:val="none" w:sz="0" w:space="0" w:color="auto"/>
                        <w:left w:val="none" w:sz="0" w:space="0" w:color="auto"/>
                        <w:bottom w:val="none" w:sz="0" w:space="0" w:color="auto"/>
                        <w:right w:val="none" w:sz="0" w:space="0" w:color="auto"/>
                      </w:divBdr>
                      <w:divsChild>
                        <w:div w:id="271787261">
                          <w:marLeft w:val="0"/>
                          <w:marRight w:val="0"/>
                          <w:marTop w:val="0"/>
                          <w:marBottom w:val="0"/>
                          <w:divBdr>
                            <w:top w:val="none" w:sz="0" w:space="0" w:color="auto"/>
                            <w:left w:val="none" w:sz="0" w:space="0" w:color="auto"/>
                            <w:bottom w:val="none" w:sz="0" w:space="0" w:color="auto"/>
                            <w:right w:val="none" w:sz="0" w:space="0" w:color="auto"/>
                          </w:divBdr>
                          <w:divsChild>
                            <w:div w:id="730147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20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6765">
              <w:marLeft w:val="0"/>
              <w:marRight w:val="0"/>
              <w:marTop w:val="0"/>
              <w:marBottom w:val="0"/>
              <w:divBdr>
                <w:top w:val="none" w:sz="0" w:space="0" w:color="auto"/>
                <w:left w:val="none" w:sz="0" w:space="0" w:color="auto"/>
                <w:bottom w:val="none" w:sz="0" w:space="0" w:color="auto"/>
                <w:right w:val="none" w:sz="0" w:space="0" w:color="auto"/>
              </w:divBdr>
            </w:div>
          </w:divsChild>
        </w:div>
        <w:div w:id="532038321">
          <w:marLeft w:val="0"/>
          <w:marRight w:val="0"/>
          <w:marTop w:val="0"/>
          <w:marBottom w:val="0"/>
          <w:divBdr>
            <w:top w:val="none" w:sz="0" w:space="0" w:color="auto"/>
            <w:left w:val="none" w:sz="0" w:space="0" w:color="auto"/>
            <w:bottom w:val="none" w:sz="0" w:space="0" w:color="auto"/>
            <w:right w:val="none" w:sz="0" w:space="0" w:color="auto"/>
          </w:divBdr>
        </w:div>
        <w:div w:id="532115608">
          <w:marLeft w:val="0"/>
          <w:marRight w:val="0"/>
          <w:marTop w:val="0"/>
          <w:marBottom w:val="0"/>
          <w:divBdr>
            <w:top w:val="single" w:sz="2" w:space="0" w:color="E0E0E0"/>
            <w:left w:val="single" w:sz="2" w:space="0" w:color="E0E0E0"/>
            <w:bottom w:val="single" w:sz="2" w:space="0" w:color="E0E0E0"/>
            <w:right w:val="single" w:sz="2" w:space="0" w:color="E0E0E0"/>
          </w:divBdr>
          <w:divsChild>
            <w:div w:id="190263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155285">
          <w:marLeft w:val="626"/>
          <w:marRight w:val="0"/>
          <w:marTop w:val="0"/>
          <w:marBottom w:val="0"/>
          <w:divBdr>
            <w:top w:val="none" w:sz="0" w:space="0" w:color="auto"/>
            <w:left w:val="none" w:sz="0" w:space="0" w:color="auto"/>
            <w:bottom w:val="none" w:sz="0" w:space="0" w:color="auto"/>
            <w:right w:val="none" w:sz="0" w:space="0" w:color="auto"/>
          </w:divBdr>
        </w:div>
        <w:div w:id="532157224">
          <w:marLeft w:val="0"/>
          <w:marRight w:val="0"/>
          <w:marTop w:val="0"/>
          <w:marBottom w:val="300"/>
          <w:divBdr>
            <w:top w:val="none" w:sz="0" w:space="0" w:color="auto"/>
            <w:left w:val="none" w:sz="0" w:space="0" w:color="auto"/>
            <w:bottom w:val="none" w:sz="0" w:space="0" w:color="auto"/>
            <w:right w:val="none" w:sz="0" w:space="0" w:color="auto"/>
          </w:divBdr>
        </w:div>
        <w:div w:id="532160686">
          <w:marLeft w:val="-225"/>
          <w:marRight w:val="-225"/>
          <w:marTop w:val="0"/>
          <w:marBottom w:val="0"/>
          <w:divBdr>
            <w:top w:val="none" w:sz="0" w:space="0" w:color="auto"/>
            <w:left w:val="none" w:sz="0" w:space="0" w:color="auto"/>
            <w:bottom w:val="none" w:sz="0" w:space="0" w:color="auto"/>
            <w:right w:val="none" w:sz="0" w:space="0" w:color="auto"/>
          </w:divBdr>
          <w:divsChild>
            <w:div w:id="310448804">
              <w:marLeft w:val="1463"/>
              <w:marRight w:val="0"/>
              <w:marTop w:val="0"/>
              <w:marBottom w:val="0"/>
              <w:divBdr>
                <w:top w:val="none" w:sz="0" w:space="0" w:color="auto"/>
                <w:left w:val="none" w:sz="0" w:space="0" w:color="auto"/>
                <w:bottom w:val="none" w:sz="0" w:space="0" w:color="auto"/>
                <w:right w:val="none" w:sz="0" w:space="0" w:color="auto"/>
              </w:divBdr>
              <w:divsChild>
                <w:div w:id="212456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32229731">
          <w:marLeft w:val="0"/>
          <w:marRight w:val="0"/>
          <w:marTop w:val="0"/>
          <w:marBottom w:val="300"/>
          <w:divBdr>
            <w:top w:val="none" w:sz="0" w:space="0" w:color="auto"/>
            <w:left w:val="none" w:sz="0" w:space="0" w:color="auto"/>
            <w:bottom w:val="none" w:sz="0" w:space="0" w:color="auto"/>
            <w:right w:val="none" w:sz="0" w:space="0" w:color="auto"/>
          </w:divBdr>
        </w:div>
        <w:div w:id="532233915">
          <w:marLeft w:val="-225"/>
          <w:marRight w:val="-225"/>
          <w:marTop w:val="0"/>
          <w:marBottom w:val="0"/>
          <w:divBdr>
            <w:top w:val="none" w:sz="0" w:space="0" w:color="auto"/>
            <w:left w:val="none" w:sz="0" w:space="0" w:color="auto"/>
            <w:bottom w:val="none" w:sz="0" w:space="0" w:color="auto"/>
            <w:right w:val="none" w:sz="0" w:space="0" w:color="auto"/>
          </w:divBdr>
          <w:divsChild>
            <w:div w:id="157501477">
              <w:marLeft w:val="0"/>
              <w:marRight w:val="0"/>
              <w:marTop w:val="150"/>
              <w:marBottom w:val="0"/>
              <w:divBdr>
                <w:top w:val="none" w:sz="0" w:space="0" w:color="auto"/>
                <w:left w:val="none" w:sz="0" w:space="0" w:color="auto"/>
                <w:bottom w:val="none" w:sz="0" w:space="0" w:color="auto"/>
                <w:right w:val="none" w:sz="0" w:space="0" w:color="auto"/>
              </w:divBdr>
            </w:div>
          </w:divsChild>
        </w:div>
        <w:div w:id="532234584">
          <w:marLeft w:val="0"/>
          <w:marRight w:val="0"/>
          <w:marTop w:val="0"/>
          <w:marBottom w:val="345"/>
          <w:divBdr>
            <w:top w:val="none" w:sz="0" w:space="0" w:color="auto"/>
            <w:left w:val="none" w:sz="0" w:space="0" w:color="auto"/>
            <w:bottom w:val="none" w:sz="0" w:space="0" w:color="auto"/>
            <w:right w:val="none" w:sz="0" w:space="0" w:color="auto"/>
          </w:divBdr>
          <w:divsChild>
            <w:div w:id="597296042">
              <w:marLeft w:val="0"/>
              <w:marRight w:val="0"/>
              <w:marTop w:val="0"/>
              <w:marBottom w:val="0"/>
              <w:divBdr>
                <w:top w:val="none" w:sz="0" w:space="0" w:color="auto"/>
                <w:left w:val="none" w:sz="0" w:space="0" w:color="auto"/>
                <w:bottom w:val="none" w:sz="0" w:space="0" w:color="auto"/>
                <w:right w:val="none" w:sz="0" w:space="0" w:color="auto"/>
              </w:divBdr>
            </w:div>
          </w:divsChild>
        </w:div>
        <w:div w:id="532377505">
          <w:marLeft w:val="0"/>
          <w:marRight w:val="0"/>
          <w:marTop w:val="0"/>
          <w:marBottom w:val="0"/>
          <w:divBdr>
            <w:top w:val="single" w:sz="2" w:space="0" w:color="E0E0E0"/>
            <w:left w:val="single" w:sz="2" w:space="0" w:color="E0E0E0"/>
            <w:bottom w:val="single" w:sz="2" w:space="0" w:color="E0E0E0"/>
            <w:right w:val="single" w:sz="2" w:space="0" w:color="E0E0E0"/>
          </w:divBdr>
          <w:divsChild>
            <w:div w:id="428506675">
              <w:marLeft w:val="0"/>
              <w:marRight w:val="0"/>
              <w:marTop w:val="0"/>
              <w:marBottom w:val="0"/>
              <w:divBdr>
                <w:top w:val="single" w:sz="2" w:space="0" w:color="E0E0E0"/>
                <w:left w:val="single" w:sz="2" w:space="0" w:color="E0E0E0"/>
                <w:bottom w:val="single" w:sz="2" w:space="0" w:color="E0E0E0"/>
                <w:right w:val="single" w:sz="2" w:space="0" w:color="E0E0E0"/>
              </w:divBdr>
              <w:divsChild>
                <w:div w:id="59598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32378519">
          <w:marLeft w:val="0"/>
          <w:marRight w:val="0"/>
          <w:marTop w:val="0"/>
          <w:marBottom w:val="300"/>
          <w:divBdr>
            <w:top w:val="none" w:sz="0" w:space="0" w:color="auto"/>
            <w:left w:val="none" w:sz="0" w:space="0" w:color="auto"/>
            <w:bottom w:val="none" w:sz="0" w:space="0" w:color="auto"/>
            <w:right w:val="none" w:sz="0" w:space="0" w:color="auto"/>
          </w:divBdr>
          <w:divsChild>
            <w:div w:id="216668576">
              <w:marLeft w:val="0"/>
              <w:marRight w:val="0"/>
              <w:marTop w:val="0"/>
              <w:marBottom w:val="0"/>
              <w:divBdr>
                <w:top w:val="none" w:sz="0" w:space="0" w:color="auto"/>
                <w:left w:val="none" w:sz="0" w:space="0" w:color="auto"/>
                <w:bottom w:val="none" w:sz="0" w:space="0" w:color="auto"/>
                <w:right w:val="none" w:sz="0" w:space="0" w:color="auto"/>
              </w:divBdr>
            </w:div>
          </w:divsChild>
        </w:div>
        <w:div w:id="532424905">
          <w:marLeft w:val="0"/>
          <w:marRight w:val="0"/>
          <w:marTop w:val="0"/>
          <w:marBottom w:val="0"/>
          <w:divBdr>
            <w:top w:val="none" w:sz="0" w:space="0" w:color="auto"/>
            <w:left w:val="none" w:sz="0" w:space="0" w:color="auto"/>
            <w:bottom w:val="none" w:sz="0" w:space="0" w:color="auto"/>
            <w:right w:val="none" w:sz="0" w:space="0" w:color="auto"/>
          </w:divBdr>
          <w:divsChild>
            <w:div w:id="747112248">
              <w:marLeft w:val="0"/>
              <w:marRight w:val="0"/>
              <w:marTop w:val="0"/>
              <w:marBottom w:val="240"/>
              <w:divBdr>
                <w:top w:val="none" w:sz="0" w:space="0" w:color="auto"/>
                <w:left w:val="none" w:sz="0" w:space="0" w:color="auto"/>
                <w:bottom w:val="none" w:sz="0" w:space="0" w:color="auto"/>
                <w:right w:val="none" w:sz="0" w:space="0" w:color="auto"/>
              </w:divBdr>
            </w:div>
          </w:divsChild>
        </w:div>
        <w:div w:id="532688222">
          <w:marLeft w:val="0"/>
          <w:marRight w:val="0"/>
          <w:marTop w:val="0"/>
          <w:marBottom w:val="0"/>
          <w:divBdr>
            <w:top w:val="none" w:sz="0" w:space="0" w:color="auto"/>
            <w:left w:val="none" w:sz="0" w:space="0" w:color="auto"/>
            <w:bottom w:val="none" w:sz="0" w:space="0" w:color="auto"/>
            <w:right w:val="none" w:sz="0" w:space="0" w:color="auto"/>
          </w:divBdr>
        </w:div>
        <w:div w:id="532689359">
          <w:marLeft w:val="0"/>
          <w:marRight w:val="0"/>
          <w:marTop w:val="0"/>
          <w:marBottom w:val="0"/>
          <w:divBdr>
            <w:top w:val="single" w:sz="2" w:space="0" w:color="E0E0E0"/>
            <w:left w:val="single" w:sz="2" w:space="0" w:color="E0E0E0"/>
            <w:bottom w:val="single" w:sz="2" w:space="0" w:color="E0E0E0"/>
            <w:right w:val="single" w:sz="2" w:space="0" w:color="E0E0E0"/>
          </w:divBdr>
          <w:divsChild>
            <w:div w:id="105736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697672">
          <w:marLeft w:val="0"/>
          <w:marRight w:val="0"/>
          <w:marTop w:val="0"/>
          <w:marBottom w:val="0"/>
          <w:divBdr>
            <w:top w:val="none" w:sz="0" w:space="0" w:color="auto"/>
            <w:left w:val="none" w:sz="0" w:space="0" w:color="auto"/>
            <w:bottom w:val="none" w:sz="0" w:space="0" w:color="auto"/>
            <w:right w:val="none" w:sz="0" w:space="0" w:color="auto"/>
          </w:divBdr>
          <w:divsChild>
            <w:div w:id="68814357">
              <w:marLeft w:val="0"/>
              <w:marRight w:val="0"/>
              <w:marTop w:val="0"/>
              <w:marBottom w:val="240"/>
              <w:divBdr>
                <w:top w:val="none" w:sz="0" w:space="0" w:color="auto"/>
                <w:left w:val="none" w:sz="0" w:space="0" w:color="auto"/>
                <w:bottom w:val="none" w:sz="0" w:space="0" w:color="auto"/>
                <w:right w:val="none" w:sz="0" w:space="0" w:color="auto"/>
              </w:divBdr>
            </w:div>
          </w:divsChild>
        </w:div>
        <w:div w:id="532765190">
          <w:marLeft w:val="0"/>
          <w:marRight w:val="0"/>
          <w:marTop w:val="0"/>
          <w:marBottom w:val="0"/>
          <w:divBdr>
            <w:top w:val="none" w:sz="0" w:space="0" w:color="auto"/>
            <w:left w:val="none" w:sz="0" w:space="0" w:color="auto"/>
            <w:bottom w:val="none" w:sz="0" w:space="0" w:color="auto"/>
            <w:right w:val="none" w:sz="0" w:space="0" w:color="auto"/>
          </w:divBdr>
        </w:div>
        <w:div w:id="532809438">
          <w:marLeft w:val="0"/>
          <w:marRight w:val="0"/>
          <w:marTop w:val="0"/>
          <w:marBottom w:val="0"/>
          <w:divBdr>
            <w:top w:val="none" w:sz="0" w:space="0" w:color="auto"/>
            <w:left w:val="none" w:sz="0" w:space="0" w:color="auto"/>
            <w:bottom w:val="none" w:sz="0" w:space="0" w:color="auto"/>
            <w:right w:val="none" w:sz="0" w:space="0" w:color="auto"/>
          </w:divBdr>
          <w:divsChild>
            <w:div w:id="148446579">
              <w:marLeft w:val="-150"/>
              <w:marRight w:val="-150"/>
              <w:marTop w:val="0"/>
              <w:marBottom w:val="0"/>
              <w:divBdr>
                <w:top w:val="none" w:sz="0" w:space="0" w:color="auto"/>
                <w:left w:val="none" w:sz="0" w:space="0" w:color="auto"/>
                <w:bottom w:val="none" w:sz="0" w:space="0" w:color="auto"/>
                <w:right w:val="none" w:sz="0" w:space="0" w:color="auto"/>
              </w:divBdr>
            </w:div>
          </w:divsChild>
        </w:div>
        <w:div w:id="532811142">
          <w:marLeft w:val="0"/>
          <w:marRight w:val="0"/>
          <w:marTop w:val="0"/>
          <w:marBottom w:val="0"/>
          <w:divBdr>
            <w:top w:val="none" w:sz="0" w:space="0" w:color="auto"/>
            <w:left w:val="none" w:sz="0" w:space="0" w:color="auto"/>
            <w:bottom w:val="none" w:sz="0" w:space="0" w:color="auto"/>
            <w:right w:val="none" w:sz="0" w:space="0" w:color="auto"/>
          </w:divBdr>
        </w:div>
        <w:div w:id="532885809">
          <w:marLeft w:val="1463"/>
          <w:marRight w:val="0"/>
          <w:marTop w:val="0"/>
          <w:marBottom w:val="0"/>
          <w:divBdr>
            <w:top w:val="none" w:sz="0" w:space="0" w:color="auto"/>
            <w:left w:val="none" w:sz="0" w:space="0" w:color="auto"/>
            <w:bottom w:val="none" w:sz="0" w:space="0" w:color="auto"/>
            <w:right w:val="none" w:sz="0" w:space="0" w:color="auto"/>
          </w:divBdr>
          <w:divsChild>
            <w:div w:id="377902153">
              <w:marLeft w:val="0"/>
              <w:marRight w:val="0"/>
              <w:marTop w:val="0"/>
              <w:marBottom w:val="0"/>
              <w:divBdr>
                <w:top w:val="none" w:sz="0" w:space="0" w:color="auto"/>
                <w:left w:val="none" w:sz="0" w:space="0" w:color="auto"/>
                <w:bottom w:val="none" w:sz="0" w:space="0" w:color="auto"/>
                <w:right w:val="none" w:sz="0" w:space="0" w:color="auto"/>
              </w:divBdr>
            </w:div>
          </w:divsChild>
        </w:div>
        <w:div w:id="532891073">
          <w:marLeft w:val="0"/>
          <w:marRight w:val="0"/>
          <w:marTop w:val="0"/>
          <w:marBottom w:val="300"/>
          <w:divBdr>
            <w:top w:val="none" w:sz="0" w:space="0" w:color="auto"/>
            <w:left w:val="none" w:sz="0" w:space="0" w:color="auto"/>
            <w:bottom w:val="none" w:sz="0" w:space="0" w:color="auto"/>
            <w:right w:val="none" w:sz="0" w:space="0" w:color="auto"/>
          </w:divBdr>
        </w:div>
        <w:div w:id="532960341">
          <w:marLeft w:val="0"/>
          <w:marRight w:val="0"/>
          <w:marTop w:val="0"/>
          <w:marBottom w:val="0"/>
          <w:divBdr>
            <w:top w:val="none" w:sz="0" w:space="0" w:color="auto"/>
            <w:left w:val="none" w:sz="0" w:space="0" w:color="auto"/>
            <w:bottom w:val="none" w:sz="0" w:space="0" w:color="auto"/>
            <w:right w:val="none" w:sz="0" w:space="0" w:color="auto"/>
          </w:divBdr>
          <w:divsChild>
            <w:div w:id="377781431">
              <w:marLeft w:val="0"/>
              <w:marRight w:val="0"/>
              <w:marTop w:val="0"/>
              <w:marBottom w:val="0"/>
              <w:divBdr>
                <w:top w:val="none" w:sz="0" w:space="0" w:color="auto"/>
                <w:left w:val="none" w:sz="0" w:space="0" w:color="auto"/>
                <w:bottom w:val="none" w:sz="0" w:space="0" w:color="auto"/>
                <w:right w:val="none" w:sz="0" w:space="0" w:color="auto"/>
              </w:divBdr>
              <w:divsChild>
                <w:div w:id="341517599">
                  <w:marLeft w:val="0"/>
                  <w:marRight w:val="0"/>
                  <w:marTop w:val="0"/>
                  <w:marBottom w:val="0"/>
                  <w:divBdr>
                    <w:top w:val="none" w:sz="0" w:space="0" w:color="auto"/>
                    <w:left w:val="none" w:sz="0" w:space="0" w:color="auto"/>
                    <w:bottom w:val="none" w:sz="0" w:space="0" w:color="auto"/>
                    <w:right w:val="none" w:sz="0" w:space="0" w:color="auto"/>
                  </w:divBdr>
                  <w:divsChild>
                    <w:div w:id="606545186">
                      <w:marLeft w:val="0"/>
                      <w:marRight w:val="0"/>
                      <w:marTop w:val="0"/>
                      <w:marBottom w:val="240"/>
                      <w:divBdr>
                        <w:top w:val="none" w:sz="0" w:space="0" w:color="auto"/>
                        <w:left w:val="none" w:sz="0" w:space="0" w:color="auto"/>
                        <w:bottom w:val="none" w:sz="0" w:space="0" w:color="auto"/>
                        <w:right w:val="none" w:sz="0" w:space="0" w:color="auto"/>
                      </w:divBdr>
                    </w:div>
                    <w:div w:id="64713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2960985">
          <w:marLeft w:val="0"/>
          <w:marRight w:val="0"/>
          <w:marTop w:val="0"/>
          <w:marBottom w:val="384"/>
          <w:divBdr>
            <w:top w:val="none" w:sz="0" w:space="0" w:color="auto"/>
            <w:left w:val="none" w:sz="0" w:space="0" w:color="auto"/>
            <w:bottom w:val="none" w:sz="0" w:space="0" w:color="auto"/>
            <w:right w:val="none" w:sz="0" w:space="0" w:color="auto"/>
          </w:divBdr>
          <w:divsChild>
            <w:div w:id="14774611">
              <w:marLeft w:val="0"/>
              <w:marRight w:val="0"/>
              <w:marTop w:val="0"/>
              <w:marBottom w:val="0"/>
              <w:divBdr>
                <w:top w:val="none" w:sz="0" w:space="0" w:color="auto"/>
                <w:left w:val="none" w:sz="0" w:space="0" w:color="auto"/>
                <w:bottom w:val="none" w:sz="0" w:space="0" w:color="auto"/>
                <w:right w:val="none" w:sz="0" w:space="0" w:color="auto"/>
              </w:divBdr>
              <w:divsChild>
                <w:div w:id="437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21">
          <w:marLeft w:val="0"/>
          <w:marRight w:val="0"/>
          <w:marTop w:val="0"/>
          <w:marBottom w:val="0"/>
          <w:divBdr>
            <w:top w:val="none" w:sz="0" w:space="0" w:color="auto"/>
            <w:left w:val="none" w:sz="0" w:space="0" w:color="auto"/>
            <w:bottom w:val="none" w:sz="0" w:space="0" w:color="auto"/>
            <w:right w:val="none" w:sz="0" w:space="0" w:color="auto"/>
          </w:divBdr>
        </w:div>
        <w:div w:id="533008061">
          <w:marLeft w:val="0"/>
          <w:marRight w:val="0"/>
          <w:marTop w:val="0"/>
          <w:marBottom w:val="0"/>
          <w:divBdr>
            <w:top w:val="none" w:sz="0" w:space="0" w:color="auto"/>
            <w:left w:val="none" w:sz="0" w:space="0" w:color="auto"/>
            <w:bottom w:val="none" w:sz="0" w:space="0" w:color="auto"/>
            <w:right w:val="none" w:sz="0" w:space="0" w:color="auto"/>
          </w:divBdr>
        </w:div>
        <w:div w:id="533033367">
          <w:marLeft w:val="0"/>
          <w:marRight w:val="0"/>
          <w:marTop w:val="0"/>
          <w:marBottom w:val="300"/>
          <w:divBdr>
            <w:top w:val="none" w:sz="0" w:space="0" w:color="auto"/>
            <w:left w:val="none" w:sz="0" w:space="0" w:color="auto"/>
            <w:bottom w:val="none" w:sz="0" w:space="0" w:color="auto"/>
            <w:right w:val="none" w:sz="0" w:space="0" w:color="auto"/>
          </w:divBdr>
          <w:divsChild>
            <w:div w:id="536696308">
              <w:marLeft w:val="0"/>
              <w:marRight w:val="0"/>
              <w:marTop w:val="0"/>
              <w:marBottom w:val="0"/>
              <w:divBdr>
                <w:top w:val="none" w:sz="0" w:space="0" w:color="auto"/>
                <w:left w:val="none" w:sz="0" w:space="0" w:color="auto"/>
                <w:bottom w:val="none" w:sz="0" w:space="0" w:color="auto"/>
                <w:right w:val="none" w:sz="0" w:space="0" w:color="auto"/>
              </w:divBdr>
            </w:div>
          </w:divsChild>
        </w:div>
        <w:div w:id="533034787">
          <w:marLeft w:val="-225"/>
          <w:marRight w:val="-225"/>
          <w:marTop w:val="0"/>
          <w:marBottom w:val="0"/>
          <w:divBdr>
            <w:top w:val="none" w:sz="0" w:space="0" w:color="auto"/>
            <w:left w:val="none" w:sz="0" w:space="0" w:color="auto"/>
            <w:bottom w:val="none" w:sz="0" w:space="0" w:color="auto"/>
            <w:right w:val="none" w:sz="0" w:space="0" w:color="auto"/>
          </w:divBdr>
        </w:div>
        <w:div w:id="533154756">
          <w:marLeft w:val="13"/>
          <w:marRight w:val="188"/>
          <w:marTop w:val="138"/>
          <w:marBottom w:val="88"/>
          <w:divBdr>
            <w:top w:val="none" w:sz="0" w:space="0" w:color="auto"/>
            <w:left w:val="none" w:sz="0" w:space="0" w:color="auto"/>
            <w:bottom w:val="none" w:sz="0" w:space="0" w:color="auto"/>
            <w:right w:val="none" w:sz="0" w:space="0" w:color="auto"/>
          </w:divBdr>
        </w:div>
        <w:div w:id="533156583">
          <w:marLeft w:val="0"/>
          <w:marRight w:val="0"/>
          <w:marTop w:val="0"/>
          <w:marBottom w:val="360"/>
          <w:divBdr>
            <w:top w:val="none" w:sz="0" w:space="0" w:color="auto"/>
            <w:left w:val="none" w:sz="0" w:space="0" w:color="auto"/>
            <w:bottom w:val="none" w:sz="0" w:space="0" w:color="auto"/>
            <w:right w:val="none" w:sz="0" w:space="0" w:color="auto"/>
          </w:divBdr>
          <w:divsChild>
            <w:div w:id="496268404">
              <w:marLeft w:val="0"/>
              <w:marRight w:val="0"/>
              <w:marTop w:val="0"/>
              <w:marBottom w:val="384"/>
              <w:divBdr>
                <w:top w:val="none" w:sz="0" w:space="0" w:color="auto"/>
                <w:left w:val="none" w:sz="0" w:space="0" w:color="auto"/>
                <w:bottom w:val="none" w:sz="0" w:space="0" w:color="auto"/>
                <w:right w:val="none" w:sz="0" w:space="0" w:color="auto"/>
              </w:divBdr>
            </w:div>
          </w:divsChild>
        </w:div>
        <w:div w:id="533201193">
          <w:marLeft w:val="1463"/>
          <w:marRight w:val="0"/>
          <w:marTop w:val="0"/>
          <w:marBottom w:val="0"/>
          <w:divBdr>
            <w:top w:val="none" w:sz="0" w:space="0" w:color="auto"/>
            <w:left w:val="none" w:sz="0" w:space="0" w:color="auto"/>
            <w:bottom w:val="none" w:sz="0" w:space="0" w:color="auto"/>
            <w:right w:val="none" w:sz="0" w:space="0" w:color="auto"/>
          </w:divBdr>
          <w:divsChild>
            <w:div w:id="6078571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3230715">
          <w:marLeft w:val="0"/>
          <w:marRight w:val="0"/>
          <w:marTop w:val="0"/>
          <w:marBottom w:val="0"/>
          <w:divBdr>
            <w:top w:val="none" w:sz="0" w:space="0" w:color="auto"/>
            <w:left w:val="none" w:sz="0" w:space="0" w:color="auto"/>
            <w:bottom w:val="none" w:sz="0" w:space="0" w:color="auto"/>
            <w:right w:val="none" w:sz="0" w:space="0" w:color="auto"/>
          </w:divBdr>
          <w:divsChild>
            <w:div w:id="779227688">
              <w:marLeft w:val="0"/>
              <w:marRight w:val="450"/>
              <w:marTop w:val="0"/>
              <w:marBottom w:val="150"/>
              <w:divBdr>
                <w:top w:val="none" w:sz="0" w:space="0" w:color="auto"/>
                <w:left w:val="none" w:sz="0" w:space="0" w:color="auto"/>
                <w:bottom w:val="none" w:sz="0" w:space="0" w:color="auto"/>
                <w:right w:val="none" w:sz="0" w:space="0" w:color="auto"/>
              </w:divBdr>
              <w:divsChild>
                <w:div w:id="620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71">
          <w:marLeft w:val="0"/>
          <w:marRight w:val="0"/>
          <w:marTop w:val="150"/>
          <w:marBottom w:val="0"/>
          <w:divBdr>
            <w:top w:val="none" w:sz="0" w:space="0" w:color="auto"/>
            <w:left w:val="none" w:sz="0" w:space="0" w:color="auto"/>
            <w:bottom w:val="none" w:sz="0" w:space="0" w:color="auto"/>
            <w:right w:val="none" w:sz="0" w:space="0" w:color="auto"/>
          </w:divBdr>
          <w:divsChild>
            <w:div w:id="519051673">
              <w:marLeft w:val="0"/>
              <w:marRight w:val="0"/>
              <w:marTop w:val="0"/>
              <w:marBottom w:val="0"/>
              <w:divBdr>
                <w:top w:val="none" w:sz="0" w:space="0" w:color="auto"/>
                <w:left w:val="none" w:sz="0" w:space="0" w:color="auto"/>
                <w:bottom w:val="none" w:sz="0" w:space="0" w:color="auto"/>
                <w:right w:val="none" w:sz="0" w:space="0" w:color="auto"/>
              </w:divBdr>
            </w:div>
          </w:divsChild>
        </w:div>
        <w:div w:id="533271314">
          <w:marLeft w:val="0"/>
          <w:marRight w:val="0"/>
          <w:marTop w:val="0"/>
          <w:marBottom w:val="0"/>
          <w:divBdr>
            <w:top w:val="single" w:sz="6" w:space="0" w:color="999999"/>
            <w:left w:val="single" w:sz="6" w:space="0" w:color="999999"/>
            <w:bottom w:val="single" w:sz="6" w:space="0" w:color="999999"/>
            <w:right w:val="single" w:sz="6" w:space="0" w:color="999999"/>
          </w:divBdr>
        </w:div>
        <w:div w:id="533350491">
          <w:marLeft w:val="0"/>
          <w:marRight w:val="0"/>
          <w:marTop w:val="0"/>
          <w:marBottom w:val="0"/>
          <w:divBdr>
            <w:top w:val="none" w:sz="0" w:space="0" w:color="auto"/>
            <w:left w:val="none" w:sz="0" w:space="0" w:color="auto"/>
            <w:bottom w:val="none" w:sz="0" w:space="0" w:color="auto"/>
            <w:right w:val="none" w:sz="0" w:space="0" w:color="auto"/>
          </w:divBdr>
        </w:div>
        <w:div w:id="533463832">
          <w:marLeft w:val="-225"/>
          <w:marRight w:val="-225"/>
          <w:marTop w:val="0"/>
          <w:marBottom w:val="0"/>
          <w:divBdr>
            <w:top w:val="none" w:sz="0" w:space="0" w:color="auto"/>
            <w:left w:val="none" w:sz="0" w:space="0" w:color="auto"/>
            <w:bottom w:val="none" w:sz="0" w:space="0" w:color="auto"/>
            <w:right w:val="none" w:sz="0" w:space="0" w:color="auto"/>
          </w:divBdr>
          <w:divsChild>
            <w:div w:id="215507368">
              <w:marLeft w:val="0"/>
              <w:marRight w:val="0"/>
              <w:marTop w:val="0"/>
              <w:marBottom w:val="0"/>
              <w:divBdr>
                <w:top w:val="none" w:sz="0" w:space="0" w:color="auto"/>
                <w:left w:val="none" w:sz="0" w:space="0" w:color="auto"/>
                <w:bottom w:val="none" w:sz="0" w:space="0" w:color="auto"/>
                <w:right w:val="none" w:sz="0" w:space="0" w:color="auto"/>
              </w:divBdr>
              <w:divsChild>
                <w:div w:id="6501840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3468267">
          <w:marLeft w:val="0"/>
          <w:marRight w:val="0"/>
          <w:marTop w:val="0"/>
          <w:marBottom w:val="225"/>
          <w:divBdr>
            <w:top w:val="none" w:sz="0" w:space="0" w:color="auto"/>
            <w:left w:val="none" w:sz="0" w:space="0" w:color="auto"/>
            <w:bottom w:val="none" w:sz="0" w:space="0" w:color="auto"/>
            <w:right w:val="none" w:sz="0" w:space="0" w:color="auto"/>
          </w:divBdr>
          <w:divsChild>
            <w:div w:id="548229727">
              <w:marLeft w:val="0"/>
              <w:marRight w:val="0"/>
              <w:marTop w:val="0"/>
              <w:marBottom w:val="225"/>
              <w:divBdr>
                <w:top w:val="none" w:sz="0" w:space="0" w:color="auto"/>
                <w:left w:val="none" w:sz="0" w:space="0" w:color="auto"/>
                <w:bottom w:val="none" w:sz="0" w:space="0" w:color="auto"/>
                <w:right w:val="none" w:sz="0" w:space="0" w:color="auto"/>
              </w:divBdr>
            </w:div>
          </w:divsChild>
        </w:div>
        <w:div w:id="533470640">
          <w:marLeft w:val="0"/>
          <w:marRight w:val="0"/>
          <w:marTop w:val="0"/>
          <w:marBottom w:val="0"/>
          <w:divBdr>
            <w:top w:val="single" w:sz="2" w:space="0" w:color="E0E0E0"/>
            <w:left w:val="single" w:sz="2" w:space="0" w:color="E0E0E0"/>
            <w:bottom w:val="single" w:sz="2" w:space="0" w:color="E0E0E0"/>
            <w:right w:val="single" w:sz="2" w:space="0" w:color="E0E0E0"/>
          </w:divBdr>
          <w:divsChild>
            <w:div w:id="73986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3537892">
          <w:marLeft w:val="-150"/>
          <w:marRight w:val="-150"/>
          <w:marTop w:val="0"/>
          <w:marBottom w:val="450"/>
          <w:divBdr>
            <w:top w:val="none" w:sz="0" w:space="0" w:color="auto"/>
            <w:left w:val="none" w:sz="0" w:space="0" w:color="auto"/>
            <w:bottom w:val="none" w:sz="0" w:space="0" w:color="auto"/>
            <w:right w:val="none" w:sz="0" w:space="0" w:color="auto"/>
          </w:divBdr>
        </w:div>
        <w:div w:id="533540366">
          <w:marLeft w:val="0"/>
          <w:marRight w:val="0"/>
          <w:marTop w:val="0"/>
          <w:marBottom w:val="0"/>
          <w:divBdr>
            <w:top w:val="none" w:sz="0" w:space="0" w:color="auto"/>
            <w:left w:val="none" w:sz="0" w:space="0" w:color="auto"/>
            <w:bottom w:val="none" w:sz="0" w:space="0" w:color="auto"/>
            <w:right w:val="none" w:sz="0" w:space="0" w:color="auto"/>
          </w:divBdr>
        </w:div>
        <w:div w:id="533541570">
          <w:marLeft w:val="0"/>
          <w:marRight w:val="0"/>
          <w:marTop w:val="0"/>
          <w:marBottom w:val="0"/>
          <w:divBdr>
            <w:top w:val="none" w:sz="0" w:space="0" w:color="auto"/>
            <w:left w:val="none" w:sz="0" w:space="0" w:color="auto"/>
            <w:bottom w:val="none" w:sz="0" w:space="0" w:color="auto"/>
            <w:right w:val="none" w:sz="0" w:space="0" w:color="auto"/>
          </w:divBdr>
        </w:div>
        <w:div w:id="533544057">
          <w:marLeft w:val="0"/>
          <w:marRight w:val="0"/>
          <w:marTop w:val="0"/>
          <w:marBottom w:val="0"/>
          <w:divBdr>
            <w:top w:val="none" w:sz="0" w:space="0" w:color="auto"/>
            <w:left w:val="none" w:sz="0" w:space="0" w:color="auto"/>
            <w:bottom w:val="none" w:sz="0" w:space="0" w:color="auto"/>
            <w:right w:val="none" w:sz="0" w:space="0" w:color="auto"/>
          </w:divBdr>
          <w:divsChild>
            <w:div w:id="333532189">
              <w:marLeft w:val="0"/>
              <w:marRight w:val="0"/>
              <w:marTop w:val="75"/>
              <w:marBottom w:val="0"/>
              <w:divBdr>
                <w:top w:val="single" w:sz="6" w:space="4" w:color="auto"/>
                <w:left w:val="single" w:sz="6" w:space="0" w:color="auto"/>
                <w:bottom w:val="single" w:sz="6" w:space="4" w:color="auto"/>
                <w:right w:val="single" w:sz="6" w:space="0" w:color="auto"/>
              </w:divBdr>
            </w:div>
          </w:divsChild>
        </w:div>
        <w:div w:id="533614193">
          <w:marLeft w:val="-225"/>
          <w:marRight w:val="-225"/>
          <w:marTop w:val="0"/>
          <w:marBottom w:val="0"/>
          <w:divBdr>
            <w:top w:val="none" w:sz="0" w:space="0" w:color="auto"/>
            <w:left w:val="none" w:sz="0" w:space="0" w:color="auto"/>
            <w:bottom w:val="none" w:sz="0" w:space="0" w:color="auto"/>
            <w:right w:val="none" w:sz="0" w:space="0" w:color="auto"/>
          </w:divBdr>
          <w:divsChild>
            <w:div w:id="377051911">
              <w:marLeft w:val="0"/>
              <w:marRight w:val="0"/>
              <w:marTop w:val="0"/>
              <w:marBottom w:val="0"/>
              <w:divBdr>
                <w:top w:val="none" w:sz="0" w:space="0" w:color="auto"/>
                <w:left w:val="none" w:sz="0" w:space="0" w:color="auto"/>
                <w:bottom w:val="none" w:sz="0" w:space="0" w:color="auto"/>
                <w:right w:val="none" w:sz="0" w:space="0" w:color="auto"/>
              </w:divBdr>
            </w:div>
          </w:divsChild>
        </w:div>
        <w:div w:id="533737563">
          <w:marLeft w:val="0"/>
          <w:marRight w:val="0"/>
          <w:marTop w:val="0"/>
          <w:marBottom w:val="360"/>
          <w:divBdr>
            <w:top w:val="none" w:sz="0" w:space="0" w:color="auto"/>
            <w:left w:val="none" w:sz="0" w:space="0" w:color="auto"/>
            <w:bottom w:val="none" w:sz="0" w:space="0" w:color="auto"/>
            <w:right w:val="none" w:sz="0" w:space="0" w:color="auto"/>
          </w:divBdr>
          <w:divsChild>
            <w:div w:id="572738209">
              <w:marLeft w:val="0"/>
              <w:marRight w:val="0"/>
              <w:marTop w:val="0"/>
              <w:marBottom w:val="384"/>
              <w:divBdr>
                <w:top w:val="none" w:sz="0" w:space="0" w:color="auto"/>
                <w:left w:val="none" w:sz="0" w:space="0" w:color="auto"/>
                <w:bottom w:val="none" w:sz="0" w:space="0" w:color="auto"/>
                <w:right w:val="none" w:sz="0" w:space="0" w:color="auto"/>
              </w:divBdr>
              <w:divsChild>
                <w:div w:id="7567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8073">
          <w:marLeft w:val="0"/>
          <w:marRight w:val="0"/>
          <w:marTop w:val="0"/>
          <w:marBottom w:val="0"/>
          <w:divBdr>
            <w:top w:val="none" w:sz="0" w:space="0" w:color="auto"/>
            <w:left w:val="none" w:sz="0" w:space="0" w:color="auto"/>
            <w:bottom w:val="none" w:sz="0" w:space="0" w:color="auto"/>
            <w:right w:val="none" w:sz="0" w:space="0" w:color="auto"/>
          </w:divBdr>
        </w:div>
        <w:div w:id="533807120">
          <w:marLeft w:val="0"/>
          <w:marRight w:val="0"/>
          <w:marTop w:val="0"/>
          <w:marBottom w:val="0"/>
          <w:divBdr>
            <w:top w:val="none" w:sz="0" w:space="0" w:color="auto"/>
            <w:left w:val="none" w:sz="0" w:space="0" w:color="auto"/>
            <w:bottom w:val="none" w:sz="0" w:space="0" w:color="auto"/>
            <w:right w:val="none" w:sz="0" w:space="0" w:color="auto"/>
          </w:divBdr>
          <w:divsChild>
            <w:div w:id="77291207">
              <w:marLeft w:val="0"/>
              <w:marRight w:val="0"/>
              <w:marTop w:val="0"/>
              <w:marBottom w:val="0"/>
              <w:divBdr>
                <w:top w:val="none" w:sz="0" w:space="0" w:color="auto"/>
                <w:left w:val="none" w:sz="0" w:space="0" w:color="auto"/>
                <w:bottom w:val="none" w:sz="0" w:space="0" w:color="auto"/>
                <w:right w:val="none" w:sz="0" w:space="0" w:color="auto"/>
              </w:divBdr>
              <w:divsChild>
                <w:div w:id="6110856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809804">
          <w:marLeft w:val="1463"/>
          <w:marRight w:val="0"/>
          <w:marTop w:val="0"/>
          <w:marBottom w:val="0"/>
          <w:divBdr>
            <w:top w:val="none" w:sz="0" w:space="0" w:color="auto"/>
            <w:left w:val="none" w:sz="0" w:space="0" w:color="auto"/>
            <w:bottom w:val="none" w:sz="0" w:space="0" w:color="auto"/>
            <w:right w:val="none" w:sz="0" w:space="0" w:color="auto"/>
          </w:divBdr>
          <w:divsChild>
            <w:div w:id="128791406">
              <w:marLeft w:val="0"/>
              <w:marRight w:val="0"/>
              <w:marTop w:val="0"/>
              <w:marBottom w:val="0"/>
              <w:divBdr>
                <w:top w:val="none" w:sz="0" w:space="0" w:color="auto"/>
                <w:left w:val="none" w:sz="0" w:space="0" w:color="auto"/>
                <w:bottom w:val="none" w:sz="0" w:space="0" w:color="auto"/>
                <w:right w:val="none" w:sz="0" w:space="0" w:color="auto"/>
              </w:divBdr>
            </w:div>
          </w:divsChild>
        </w:div>
        <w:div w:id="533811768">
          <w:marLeft w:val="0"/>
          <w:marRight w:val="0"/>
          <w:marTop w:val="0"/>
          <w:marBottom w:val="0"/>
          <w:divBdr>
            <w:top w:val="none" w:sz="0" w:space="0" w:color="auto"/>
            <w:left w:val="none" w:sz="0" w:space="0" w:color="auto"/>
            <w:bottom w:val="none" w:sz="0" w:space="0" w:color="auto"/>
            <w:right w:val="none" w:sz="0" w:space="0" w:color="auto"/>
          </w:divBdr>
        </w:div>
        <w:div w:id="533886759">
          <w:marLeft w:val="0"/>
          <w:marRight w:val="0"/>
          <w:marTop w:val="0"/>
          <w:marBottom w:val="0"/>
          <w:divBdr>
            <w:top w:val="none" w:sz="0" w:space="0" w:color="auto"/>
            <w:left w:val="none" w:sz="0" w:space="0" w:color="auto"/>
            <w:bottom w:val="none" w:sz="0" w:space="0" w:color="auto"/>
            <w:right w:val="none" w:sz="0" w:space="0" w:color="auto"/>
          </w:divBdr>
        </w:div>
        <w:div w:id="533886899">
          <w:marLeft w:val="0"/>
          <w:marRight w:val="0"/>
          <w:marTop w:val="0"/>
          <w:marBottom w:val="75"/>
          <w:divBdr>
            <w:top w:val="none" w:sz="0" w:space="0" w:color="auto"/>
            <w:left w:val="none" w:sz="0" w:space="0" w:color="auto"/>
            <w:bottom w:val="none" w:sz="0" w:space="0" w:color="auto"/>
            <w:right w:val="none" w:sz="0" w:space="0" w:color="auto"/>
          </w:divBdr>
        </w:div>
        <w:div w:id="533886923">
          <w:marLeft w:val="0"/>
          <w:marRight w:val="0"/>
          <w:marTop w:val="0"/>
          <w:marBottom w:val="0"/>
          <w:divBdr>
            <w:top w:val="none" w:sz="0" w:space="0" w:color="auto"/>
            <w:left w:val="none" w:sz="0" w:space="0" w:color="auto"/>
            <w:bottom w:val="none" w:sz="0" w:space="0" w:color="auto"/>
            <w:right w:val="none" w:sz="0" w:space="0" w:color="auto"/>
          </w:divBdr>
        </w:div>
        <w:div w:id="533924743">
          <w:marLeft w:val="0"/>
          <w:marRight w:val="0"/>
          <w:marTop w:val="0"/>
          <w:marBottom w:val="150"/>
          <w:divBdr>
            <w:top w:val="none" w:sz="0" w:space="0" w:color="auto"/>
            <w:left w:val="none" w:sz="0" w:space="0" w:color="auto"/>
            <w:bottom w:val="none" w:sz="0" w:space="0" w:color="auto"/>
            <w:right w:val="none" w:sz="0" w:space="0" w:color="auto"/>
          </w:divBdr>
        </w:div>
        <w:div w:id="534002424">
          <w:marLeft w:val="0"/>
          <w:marRight w:val="0"/>
          <w:marTop w:val="0"/>
          <w:marBottom w:val="250"/>
          <w:divBdr>
            <w:top w:val="none" w:sz="0" w:space="0" w:color="auto"/>
            <w:left w:val="none" w:sz="0" w:space="0" w:color="auto"/>
            <w:bottom w:val="single" w:sz="4" w:space="4" w:color="000000"/>
            <w:right w:val="none" w:sz="0" w:space="0" w:color="auto"/>
          </w:divBdr>
        </w:div>
        <w:div w:id="534002507">
          <w:marLeft w:val="0"/>
          <w:marRight w:val="0"/>
          <w:marTop w:val="0"/>
          <w:marBottom w:val="450"/>
          <w:divBdr>
            <w:top w:val="none" w:sz="0" w:space="0" w:color="auto"/>
            <w:left w:val="none" w:sz="0" w:space="0" w:color="auto"/>
            <w:bottom w:val="none" w:sz="0" w:space="0" w:color="auto"/>
            <w:right w:val="none" w:sz="0" w:space="0" w:color="auto"/>
          </w:divBdr>
        </w:div>
        <w:div w:id="534077815">
          <w:marLeft w:val="-150"/>
          <w:marRight w:val="-150"/>
          <w:marTop w:val="0"/>
          <w:marBottom w:val="0"/>
          <w:divBdr>
            <w:top w:val="none" w:sz="0" w:space="0" w:color="auto"/>
            <w:left w:val="none" w:sz="0" w:space="0" w:color="auto"/>
            <w:bottom w:val="none" w:sz="0" w:space="0" w:color="auto"/>
            <w:right w:val="none" w:sz="0" w:space="0" w:color="auto"/>
          </w:divBdr>
        </w:div>
        <w:div w:id="534120524">
          <w:marLeft w:val="0"/>
          <w:marRight w:val="0"/>
          <w:marTop w:val="0"/>
          <w:marBottom w:val="0"/>
          <w:divBdr>
            <w:top w:val="none" w:sz="0" w:space="0" w:color="auto"/>
            <w:left w:val="none" w:sz="0" w:space="0" w:color="auto"/>
            <w:bottom w:val="none" w:sz="0" w:space="0" w:color="auto"/>
            <w:right w:val="none" w:sz="0" w:space="0" w:color="auto"/>
          </w:divBdr>
        </w:div>
        <w:div w:id="534126449">
          <w:marLeft w:val="6"/>
          <w:marRight w:val="0"/>
          <w:marTop w:val="0"/>
          <w:marBottom w:val="0"/>
          <w:divBdr>
            <w:top w:val="none" w:sz="0" w:space="0" w:color="auto"/>
            <w:left w:val="none" w:sz="0" w:space="0" w:color="auto"/>
            <w:bottom w:val="none" w:sz="0" w:space="0" w:color="auto"/>
            <w:right w:val="none" w:sz="0" w:space="0" w:color="auto"/>
          </w:divBdr>
        </w:div>
        <w:div w:id="534270738">
          <w:marLeft w:val="0"/>
          <w:marRight w:val="0"/>
          <w:marTop w:val="0"/>
          <w:marBottom w:val="300"/>
          <w:divBdr>
            <w:top w:val="single" w:sz="6" w:space="0" w:color="E2E2E2"/>
            <w:left w:val="none" w:sz="0" w:space="0" w:color="auto"/>
            <w:bottom w:val="single" w:sz="6" w:space="0" w:color="E2E2E2"/>
            <w:right w:val="none" w:sz="0" w:space="0" w:color="auto"/>
          </w:divBdr>
        </w:div>
        <w:div w:id="534271057">
          <w:marLeft w:val="0"/>
          <w:marRight w:val="0"/>
          <w:marTop w:val="0"/>
          <w:marBottom w:val="0"/>
          <w:divBdr>
            <w:top w:val="none" w:sz="0" w:space="0" w:color="auto"/>
            <w:left w:val="none" w:sz="0" w:space="0" w:color="auto"/>
            <w:bottom w:val="none" w:sz="0" w:space="0" w:color="auto"/>
            <w:right w:val="none" w:sz="0" w:space="0" w:color="auto"/>
          </w:divBdr>
        </w:div>
        <w:div w:id="534272491">
          <w:marLeft w:val="0"/>
          <w:marRight w:val="0"/>
          <w:marTop w:val="0"/>
          <w:marBottom w:val="0"/>
          <w:divBdr>
            <w:top w:val="none" w:sz="0" w:space="0" w:color="auto"/>
            <w:left w:val="none" w:sz="0" w:space="0" w:color="auto"/>
            <w:bottom w:val="none" w:sz="0" w:space="0" w:color="auto"/>
            <w:right w:val="none" w:sz="0" w:space="0" w:color="auto"/>
          </w:divBdr>
        </w:div>
        <w:div w:id="534273563">
          <w:marLeft w:val="0"/>
          <w:marRight w:val="0"/>
          <w:marTop w:val="0"/>
          <w:marBottom w:val="0"/>
          <w:divBdr>
            <w:top w:val="none" w:sz="0" w:space="0" w:color="auto"/>
            <w:left w:val="none" w:sz="0" w:space="0" w:color="auto"/>
            <w:bottom w:val="none" w:sz="0" w:space="0" w:color="auto"/>
            <w:right w:val="none" w:sz="0" w:space="0" w:color="auto"/>
          </w:divBdr>
        </w:div>
        <w:div w:id="534274607">
          <w:marLeft w:val="0"/>
          <w:marRight w:val="0"/>
          <w:marTop w:val="0"/>
          <w:marBottom w:val="0"/>
          <w:divBdr>
            <w:top w:val="none" w:sz="0" w:space="0" w:color="auto"/>
            <w:left w:val="none" w:sz="0" w:space="0" w:color="auto"/>
            <w:bottom w:val="none" w:sz="0" w:space="0" w:color="auto"/>
            <w:right w:val="none" w:sz="0" w:space="0" w:color="auto"/>
          </w:divBdr>
        </w:div>
        <w:div w:id="534387017">
          <w:marLeft w:val="0"/>
          <w:marRight w:val="0"/>
          <w:marTop w:val="100"/>
          <w:marBottom w:val="100"/>
          <w:divBdr>
            <w:top w:val="none" w:sz="0" w:space="0" w:color="auto"/>
            <w:left w:val="none" w:sz="0" w:space="0" w:color="auto"/>
            <w:bottom w:val="none" w:sz="0" w:space="0" w:color="auto"/>
            <w:right w:val="none" w:sz="0" w:space="0" w:color="auto"/>
          </w:divBdr>
          <w:divsChild>
            <w:div w:id="120927680">
              <w:marLeft w:val="0"/>
              <w:marRight w:val="0"/>
              <w:marTop w:val="0"/>
              <w:marBottom w:val="0"/>
              <w:divBdr>
                <w:top w:val="none" w:sz="0" w:space="0" w:color="auto"/>
                <w:left w:val="none" w:sz="0" w:space="0" w:color="auto"/>
                <w:bottom w:val="none" w:sz="0" w:space="0" w:color="auto"/>
                <w:right w:val="none" w:sz="0" w:space="0" w:color="auto"/>
              </w:divBdr>
            </w:div>
          </w:divsChild>
        </w:div>
        <w:div w:id="534391061">
          <w:marLeft w:val="0"/>
          <w:marRight w:val="0"/>
          <w:marTop w:val="0"/>
          <w:marBottom w:val="0"/>
          <w:divBdr>
            <w:top w:val="none" w:sz="0" w:space="0" w:color="auto"/>
            <w:left w:val="none" w:sz="0" w:space="0" w:color="auto"/>
            <w:bottom w:val="none" w:sz="0" w:space="0" w:color="auto"/>
            <w:right w:val="none" w:sz="0" w:space="0" w:color="auto"/>
          </w:divBdr>
        </w:div>
        <w:div w:id="534461804">
          <w:marLeft w:val="1221"/>
          <w:marRight w:val="0"/>
          <w:marTop w:val="0"/>
          <w:marBottom w:val="0"/>
          <w:divBdr>
            <w:top w:val="none" w:sz="0" w:space="0" w:color="auto"/>
            <w:left w:val="none" w:sz="0" w:space="0" w:color="auto"/>
            <w:bottom w:val="none" w:sz="0" w:space="0" w:color="auto"/>
            <w:right w:val="none" w:sz="0" w:space="0" w:color="auto"/>
          </w:divBdr>
        </w:div>
        <w:div w:id="534464366">
          <w:marLeft w:val="0"/>
          <w:marRight w:val="0"/>
          <w:marTop w:val="0"/>
          <w:marBottom w:val="0"/>
          <w:divBdr>
            <w:top w:val="none" w:sz="0" w:space="0" w:color="auto"/>
            <w:left w:val="none" w:sz="0" w:space="0" w:color="auto"/>
            <w:bottom w:val="none" w:sz="0" w:space="0" w:color="auto"/>
            <w:right w:val="none" w:sz="0" w:space="0" w:color="auto"/>
          </w:divBdr>
        </w:div>
        <w:div w:id="534466081">
          <w:marLeft w:val="0"/>
          <w:marRight w:val="0"/>
          <w:marTop w:val="225"/>
          <w:marBottom w:val="0"/>
          <w:divBdr>
            <w:top w:val="none" w:sz="0" w:space="0" w:color="auto"/>
            <w:left w:val="none" w:sz="0" w:space="0" w:color="auto"/>
            <w:bottom w:val="none" w:sz="0" w:space="0" w:color="auto"/>
            <w:right w:val="none" w:sz="0" w:space="0" w:color="auto"/>
          </w:divBdr>
        </w:div>
        <w:div w:id="534466414">
          <w:marLeft w:val="0"/>
          <w:marRight w:val="0"/>
          <w:marTop w:val="100"/>
          <w:marBottom w:val="100"/>
          <w:divBdr>
            <w:top w:val="none" w:sz="0" w:space="0" w:color="auto"/>
            <w:left w:val="none" w:sz="0" w:space="0" w:color="auto"/>
            <w:bottom w:val="none" w:sz="0" w:space="0" w:color="auto"/>
            <w:right w:val="none" w:sz="0" w:space="0" w:color="auto"/>
          </w:divBdr>
          <w:divsChild>
            <w:div w:id="290749149">
              <w:marLeft w:val="0"/>
              <w:marRight w:val="0"/>
              <w:marTop w:val="0"/>
              <w:marBottom w:val="0"/>
              <w:divBdr>
                <w:top w:val="none" w:sz="0" w:space="0" w:color="auto"/>
                <w:left w:val="none" w:sz="0" w:space="0" w:color="auto"/>
                <w:bottom w:val="none" w:sz="0" w:space="0" w:color="auto"/>
                <w:right w:val="none" w:sz="0" w:space="0" w:color="auto"/>
              </w:divBdr>
            </w:div>
          </w:divsChild>
        </w:div>
        <w:div w:id="534468369">
          <w:marLeft w:val="0"/>
          <w:marRight w:val="150"/>
          <w:marTop w:val="0"/>
          <w:marBottom w:val="0"/>
          <w:divBdr>
            <w:top w:val="none" w:sz="0" w:space="0" w:color="auto"/>
            <w:left w:val="none" w:sz="0" w:space="0" w:color="auto"/>
            <w:bottom w:val="none" w:sz="0" w:space="0" w:color="auto"/>
            <w:right w:val="none" w:sz="0" w:space="0" w:color="auto"/>
          </w:divBdr>
        </w:div>
        <w:div w:id="534512479">
          <w:marLeft w:val="0"/>
          <w:marRight w:val="0"/>
          <w:marTop w:val="0"/>
          <w:marBottom w:val="0"/>
          <w:divBdr>
            <w:top w:val="none" w:sz="0" w:space="0" w:color="auto"/>
            <w:left w:val="none" w:sz="0" w:space="0" w:color="auto"/>
            <w:bottom w:val="none" w:sz="0" w:space="0" w:color="auto"/>
            <w:right w:val="none" w:sz="0" w:space="0" w:color="auto"/>
          </w:divBdr>
        </w:div>
        <w:div w:id="534536608">
          <w:marLeft w:val="0"/>
          <w:marRight w:val="0"/>
          <w:marTop w:val="0"/>
          <w:marBottom w:val="0"/>
          <w:divBdr>
            <w:top w:val="none" w:sz="0" w:space="0" w:color="auto"/>
            <w:left w:val="none" w:sz="0" w:space="0" w:color="auto"/>
            <w:bottom w:val="none" w:sz="0" w:space="0" w:color="auto"/>
            <w:right w:val="none" w:sz="0" w:space="0" w:color="auto"/>
          </w:divBdr>
        </w:div>
        <w:div w:id="534537341">
          <w:marLeft w:val="0"/>
          <w:marRight w:val="125"/>
          <w:marTop w:val="0"/>
          <w:marBottom w:val="0"/>
          <w:divBdr>
            <w:top w:val="none" w:sz="0" w:space="0" w:color="auto"/>
            <w:left w:val="none" w:sz="0" w:space="0" w:color="auto"/>
            <w:bottom w:val="none" w:sz="0" w:space="0" w:color="auto"/>
            <w:right w:val="none" w:sz="0" w:space="0" w:color="auto"/>
          </w:divBdr>
        </w:div>
        <w:div w:id="534579657">
          <w:marLeft w:val="0"/>
          <w:marRight w:val="0"/>
          <w:marTop w:val="0"/>
          <w:marBottom w:val="0"/>
          <w:divBdr>
            <w:top w:val="none" w:sz="0" w:space="0" w:color="auto"/>
            <w:left w:val="none" w:sz="0" w:space="0" w:color="auto"/>
            <w:bottom w:val="none" w:sz="0" w:space="0" w:color="auto"/>
            <w:right w:val="none" w:sz="0" w:space="0" w:color="auto"/>
          </w:divBdr>
        </w:div>
        <w:div w:id="534654426">
          <w:marLeft w:val="-225"/>
          <w:marRight w:val="-225"/>
          <w:marTop w:val="0"/>
          <w:marBottom w:val="0"/>
          <w:divBdr>
            <w:top w:val="none" w:sz="0" w:space="0" w:color="auto"/>
            <w:left w:val="none" w:sz="0" w:space="0" w:color="auto"/>
            <w:bottom w:val="none" w:sz="0" w:space="0" w:color="auto"/>
            <w:right w:val="none" w:sz="0" w:space="0" w:color="auto"/>
          </w:divBdr>
        </w:div>
        <w:div w:id="534662024">
          <w:marLeft w:val="-225"/>
          <w:marRight w:val="-225"/>
          <w:marTop w:val="0"/>
          <w:marBottom w:val="0"/>
          <w:divBdr>
            <w:top w:val="none" w:sz="0" w:space="0" w:color="auto"/>
            <w:left w:val="none" w:sz="0" w:space="0" w:color="auto"/>
            <w:bottom w:val="none" w:sz="0" w:space="0" w:color="auto"/>
            <w:right w:val="none" w:sz="0" w:space="0" w:color="auto"/>
          </w:divBdr>
        </w:div>
        <w:div w:id="534729905">
          <w:marLeft w:val="0"/>
          <w:marRight w:val="0"/>
          <w:marTop w:val="0"/>
          <w:marBottom w:val="0"/>
          <w:divBdr>
            <w:top w:val="none" w:sz="0" w:space="0" w:color="auto"/>
            <w:left w:val="none" w:sz="0" w:space="0" w:color="auto"/>
            <w:bottom w:val="none" w:sz="0" w:space="0" w:color="auto"/>
            <w:right w:val="none" w:sz="0" w:space="0" w:color="auto"/>
          </w:divBdr>
          <w:divsChild>
            <w:div w:id="371999970">
              <w:marLeft w:val="0"/>
              <w:marRight w:val="0"/>
              <w:marTop w:val="0"/>
              <w:marBottom w:val="0"/>
              <w:divBdr>
                <w:top w:val="none" w:sz="0" w:space="0" w:color="auto"/>
                <w:left w:val="none" w:sz="0" w:space="0" w:color="auto"/>
                <w:bottom w:val="none" w:sz="0" w:space="0" w:color="auto"/>
                <w:right w:val="none" w:sz="0" w:space="0" w:color="auto"/>
              </w:divBdr>
            </w:div>
          </w:divsChild>
        </w:div>
        <w:div w:id="534736989">
          <w:marLeft w:val="0"/>
          <w:marRight w:val="3256"/>
          <w:marTop w:val="0"/>
          <w:marBottom w:val="0"/>
          <w:divBdr>
            <w:top w:val="none" w:sz="0" w:space="0" w:color="auto"/>
            <w:left w:val="none" w:sz="0" w:space="0" w:color="auto"/>
            <w:bottom w:val="none" w:sz="0" w:space="0" w:color="auto"/>
            <w:right w:val="none" w:sz="0" w:space="0" w:color="auto"/>
          </w:divBdr>
        </w:div>
        <w:div w:id="534777524">
          <w:marLeft w:val="0"/>
          <w:marRight w:val="0"/>
          <w:marTop w:val="0"/>
          <w:marBottom w:val="360"/>
          <w:divBdr>
            <w:top w:val="none" w:sz="0" w:space="0" w:color="auto"/>
            <w:left w:val="none" w:sz="0" w:space="0" w:color="auto"/>
            <w:bottom w:val="none" w:sz="0" w:space="0" w:color="auto"/>
            <w:right w:val="none" w:sz="0" w:space="0" w:color="auto"/>
          </w:divBdr>
          <w:divsChild>
            <w:div w:id="694305918">
              <w:marLeft w:val="0"/>
              <w:marRight w:val="0"/>
              <w:marTop w:val="0"/>
              <w:marBottom w:val="384"/>
              <w:divBdr>
                <w:top w:val="none" w:sz="0" w:space="0" w:color="auto"/>
                <w:left w:val="none" w:sz="0" w:space="0" w:color="auto"/>
                <w:bottom w:val="none" w:sz="0" w:space="0" w:color="auto"/>
                <w:right w:val="none" w:sz="0" w:space="0" w:color="auto"/>
              </w:divBdr>
            </w:div>
          </w:divsChild>
        </w:div>
        <w:div w:id="534781369">
          <w:marLeft w:val="0"/>
          <w:marRight w:val="0"/>
          <w:marTop w:val="0"/>
          <w:marBottom w:val="240"/>
          <w:divBdr>
            <w:top w:val="none" w:sz="0" w:space="0" w:color="auto"/>
            <w:left w:val="none" w:sz="0" w:space="0" w:color="auto"/>
            <w:bottom w:val="none" w:sz="0" w:space="0" w:color="auto"/>
            <w:right w:val="none" w:sz="0" w:space="0" w:color="auto"/>
          </w:divBdr>
        </w:div>
        <w:div w:id="534805396">
          <w:marLeft w:val="0"/>
          <w:marRight w:val="0"/>
          <w:marTop w:val="0"/>
          <w:marBottom w:val="0"/>
          <w:divBdr>
            <w:top w:val="none" w:sz="0" w:space="0" w:color="auto"/>
            <w:left w:val="none" w:sz="0" w:space="0" w:color="auto"/>
            <w:bottom w:val="none" w:sz="0" w:space="0" w:color="auto"/>
            <w:right w:val="none" w:sz="0" w:space="0" w:color="auto"/>
          </w:divBdr>
        </w:div>
        <w:div w:id="534849372">
          <w:marLeft w:val="0"/>
          <w:marRight w:val="0"/>
          <w:marTop w:val="0"/>
          <w:marBottom w:val="345"/>
          <w:divBdr>
            <w:top w:val="none" w:sz="0" w:space="0" w:color="auto"/>
            <w:left w:val="none" w:sz="0" w:space="0" w:color="auto"/>
            <w:bottom w:val="none" w:sz="0" w:space="0" w:color="auto"/>
            <w:right w:val="none" w:sz="0" w:space="0" w:color="auto"/>
          </w:divBdr>
          <w:divsChild>
            <w:div w:id="215894375">
              <w:marLeft w:val="0"/>
              <w:marRight w:val="0"/>
              <w:marTop w:val="0"/>
              <w:marBottom w:val="0"/>
              <w:divBdr>
                <w:top w:val="none" w:sz="0" w:space="0" w:color="auto"/>
                <w:left w:val="none" w:sz="0" w:space="0" w:color="auto"/>
                <w:bottom w:val="none" w:sz="0" w:space="0" w:color="auto"/>
                <w:right w:val="none" w:sz="0" w:space="0" w:color="auto"/>
              </w:divBdr>
            </w:div>
          </w:divsChild>
        </w:div>
        <w:div w:id="534849490">
          <w:marLeft w:val="-125"/>
          <w:marRight w:val="-125"/>
          <w:marTop w:val="0"/>
          <w:marBottom w:val="376"/>
          <w:divBdr>
            <w:top w:val="none" w:sz="0" w:space="0" w:color="auto"/>
            <w:left w:val="none" w:sz="0" w:space="0" w:color="auto"/>
            <w:bottom w:val="none" w:sz="0" w:space="0" w:color="auto"/>
            <w:right w:val="none" w:sz="0" w:space="0" w:color="auto"/>
          </w:divBdr>
        </w:div>
        <w:div w:id="535044689">
          <w:marLeft w:val="-125"/>
          <w:marRight w:val="-125"/>
          <w:marTop w:val="0"/>
          <w:marBottom w:val="376"/>
          <w:divBdr>
            <w:top w:val="none" w:sz="0" w:space="0" w:color="auto"/>
            <w:left w:val="none" w:sz="0" w:space="0" w:color="auto"/>
            <w:bottom w:val="none" w:sz="0" w:space="0" w:color="auto"/>
            <w:right w:val="none" w:sz="0" w:space="0" w:color="auto"/>
          </w:divBdr>
        </w:div>
        <w:div w:id="535125044">
          <w:marLeft w:val="0"/>
          <w:marRight w:val="225"/>
          <w:marTop w:val="0"/>
          <w:marBottom w:val="0"/>
          <w:divBdr>
            <w:top w:val="none" w:sz="0" w:space="0" w:color="auto"/>
            <w:left w:val="none" w:sz="0" w:space="0" w:color="auto"/>
            <w:bottom w:val="none" w:sz="0" w:space="0" w:color="auto"/>
            <w:right w:val="none" w:sz="0" w:space="0" w:color="auto"/>
          </w:divBdr>
        </w:div>
        <w:div w:id="535194958">
          <w:marLeft w:val="0"/>
          <w:marRight w:val="0"/>
          <w:marTop w:val="0"/>
          <w:marBottom w:val="0"/>
          <w:divBdr>
            <w:top w:val="none" w:sz="0" w:space="0" w:color="auto"/>
            <w:left w:val="none" w:sz="0" w:space="0" w:color="auto"/>
            <w:bottom w:val="none" w:sz="0" w:space="0" w:color="auto"/>
            <w:right w:val="none" w:sz="0" w:space="0" w:color="auto"/>
          </w:divBdr>
          <w:divsChild>
            <w:div w:id="458305947">
              <w:marLeft w:val="0"/>
              <w:marRight w:val="0"/>
              <w:marTop w:val="0"/>
              <w:marBottom w:val="0"/>
              <w:divBdr>
                <w:top w:val="none" w:sz="0" w:space="0" w:color="auto"/>
                <w:left w:val="none" w:sz="0" w:space="0" w:color="auto"/>
                <w:bottom w:val="none" w:sz="0" w:space="0" w:color="auto"/>
                <w:right w:val="none" w:sz="0" w:space="0" w:color="auto"/>
              </w:divBdr>
              <w:divsChild>
                <w:div w:id="546650908">
                  <w:marLeft w:val="0"/>
                  <w:marRight w:val="0"/>
                  <w:marTop w:val="0"/>
                  <w:marBottom w:val="0"/>
                  <w:divBdr>
                    <w:top w:val="none" w:sz="0" w:space="0" w:color="auto"/>
                    <w:left w:val="none" w:sz="0" w:space="0" w:color="auto"/>
                    <w:bottom w:val="none" w:sz="0" w:space="0" w:color="auto"/>
                    <w:right w:val="none" w:sz="0" w:space="0" w:color="auto"/>
                  </w:divBdr>
                  <w:divsChild>
                    <w:div w:id="1285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7150">
          <w:marLeft w:val="0"/>
          <w:marRight w:val="0"/>
          <w:marTop w:val="0"/>
          <w:marBottom w:val="0"/>
          <w:divBdr>
            <w:top w:val="none" w:sz="0" w:space="0" w:color="auto"/>
            <w:left w:val="none" w:sz="0" w:space="0" w:color="auto"/>
            <w:bottom w:val="none" w:sz="0" w:space="0" w:color="auto"/>
            <w:right w:val="none" w:sz="0" w:space="0" w:color="auto"/>
          </w:divBdr>
        </w:div>
        <w:div w:id="535243683">
          <w:marLeft w:val="0"/>
          <w:marRight w:val="0"/>
          <w:marTop w:val="0"/>
          <w:marBottom w:val="150"/>
          <w:divBdr>
            <w:top w:val="none" w:sz="0" w:space="0" w:color="auto"/>
            <w:left w:val="none" w:sz="0" w:space="0" w:color="auto"/>
            <w:bottom w:val="none" w:sz="0" w:space="0" w:color="auto"/>
            <w:right w:val="none" w:sz="0" w:space="0" w:color="auto"/>
          </w:divBdr>
        </w:div>
        <w:div w:id="535315442">
          <w:marLeft w:val="0"/>
          <w:marRight w:val="0"/>
          <w:marTop w:val="0"/>
          <w:marBottom w:val="0"/>
          <w:divBdr>
            <w:top w:val="none" w:sz="0" w:space="0" w:color="auto"/>
            <w:left w:val="none" w:sz="0" w:space="0" w:color="auto"/>
            <w:bottom w:val="none" w:sz="0" w:space="0" w:color="auto"/>
            <w:right w:val="none" w:sz="0" w:space="0" w:color="auto"/>
          </w:divBdr>
        </w:div>
        <w:div w:id="535384954">
          <w:marLeft w:val="0"/>
          <w:marRight w:val="225"/>
          <w:marTop w:val="0"/>
          <w:marBottom w:val="0"/>
          <w:divBdr>
            <w:top w:val="none" w:sz="0" w:space="0" w:color="auto"/>
            <w:left w:val="none" w:sz="0" w:space="0" w:color="auto"/>
            <w:bottom w:val="none" w:sz="0" w:space="0" w:color="auto"/>
            <w:right w:val="none" w:sz="0" w:space="0" w:color="auto"/>
          </w:divBdr>
        </w:div>
        <w:div w:id="535388047">
          <w:marLeft w:val="0"/>
          <w:marRight w:val="0"/>
          <w:marTop w:val="0"/>
          <w:marBottom w:val="0"/>
          <w:divBdr>
            <w:top w:val="none" w:sz="0" w:space="0" w:color="auto"/>
            <w:left w:val="none" w:sz="0" w:space="0" w:color="auto"/>
            <w:bottom w:val="none" w:sz="0" w:space="0" w:color="auto"/>
            <w:right w:val="none" w:sz="0" w:space="0" w:color="auto"/>
          </w:divBdr>
        </w:div>
        <w:div w:id="535393229">
          <w:marLeft w:val="0"/>
          <w:marRight w:val="0"/>
          <w:marTop w:val="0"/>
          <w:marBottom w:val="0"/>
          <w:divBdr>
            <w:top w:val="none" w:sz="0" w:space="0" w:color="auto"/>
            <w:left w:val="none" w:sz="0" w:space="0" w:color="auto"/>
            <w:bottom w:val="none" w:sz="0" w:space="0" w:color="auto"/>
            <w:right w:val="none" w:sz="0" w:space="0" w:color="auto"/>
          </w:divBdr>
        </w:div>
        <w:div w:id="535394334">
          <w:marLeft w:val="0"/>
          <w:marRight w:val="0"/>
          <w:marTop w:val="0"/>
          <w:marBottom w:val="0"/>
          <w:divBdr>
            <w:top w:val="none" w:sz="0" w:space="0" w:color="auto"/>
            <w:left w:val="none" w:sz="0" w:space="0" w:color="auto"/>
            <w:bottom w:val="none" w:sz="0" w:space="0" w:color="auto"/>
            <w:right w:val="none" w:sz="0" w:space="0" w:color="auto"/>
          </w:divBdr>
        </w:div>
        <w:div w:id="535435161">
          <w:marLeft w:val="0"/>
          <w:marRight w:val="0"/>
          <w:marTop w:val="150"/>
          <w:marBottom w:val="0"/>
          <w:divBdr>
            <w:top w:val="none" w:sz="0" w:space="0" w:color="auto"/>
            <w:left w:val="none" w:sz="0" w:space="0" w:color="auto"/>
            <w:bottom w:val="none" w:sz="0" w:space="0" w:color="auto"/>
            <w:right w:val="none" w:sz="0" w:space="0" w:color="auto"/>
          </w:divBdr>
        </w:div>
        <w:div w:id="535511739">
          <w:marLeft w:val="0"/>
          <w:marRight w:val="0"/>
          <w:marTop w:val="0"/>
          <w:marBottom w:val="0"/>
          <w:divBdr>
            <w:top w:val="dotted" w:sz="6" w:space="4" w:color="EBEBEB"/>
            <w:left w:val="none" w:sz="0" w:space="8" w:color="auto"/>
            <w:bottom w:val="dotted" w:sz="6" w:space="4" w:color="EBEBEB"/>
            <w:right w:val="none" w:sz="0" w:space="8" w:color="auto"/>
          </w:divBdr>
        </w:div>
        <w:div w:id="535629329">
          <w:marLeft w:val="0"/>
          <w:marRight w:val="0"/>
          <w:marTop w:val="0"/>
          <w:marBottom w:val="250"/>
          <w:divBdr>
            <w:top w:val="none" w:sz="0" w:space="0" w:color="auto"/>
            <w:left w:val="none" w:sz="0" w:space="0" w:color="auto"/>
            <w:bottom w:val="single" w:sz="4" w:space="4" w:color="000000"/>
            <w:right w:val="none" w:sz="0" w:space="0" w:color="auto"/>
          </w:divBdr>
        </w:div>
        <w:div w:id="535654871">
          <w:marLeft w:val="1463"/>
          <w:marRight w:val="0"/>
          <w:marTop w:val="0"/>
          <w:marBottom w:val="0"/>
          <w:divBdr>
            <w:top w:val="none" w:sz="0" w:space="0" w:color="auto"/>
            <w:left w:val="none" w:sz="0" w:space="0" w:color="auto"/>
            <w:bottom w:val="none" w:sz="0" w:space="0" w:color="auto"/>
            <w:right w:val="none" w:sz="0" w:space="0" w:color="auto"/>
          </w:divBdr>
        </w:div>
        <w:div w:id="535656784">
          <w:marLeft w:val="0"/>
          <w:marRight w:val="0"/>
          <w:marTop w:val="0"/>
          <w:marBottom w:val="0"/>
          <w:divBdr>
            <w:top w:val="none" w:sz="0" w:space="0" w:color="auto"/>
            <w:left w:val="none" w:sz="0" w:space="0" w:color="auto"/>
            <w:bottom w:val="none" w:sz="0" w:space="0" w:color="auto"/>
            <w:right w:val="none" w:sz="0" w:space="0" w:color="auto"/>
          </w:divBdr>
          <w:divsChild>
            <w:div w:id="726149207">
              <w:marLeft w:val="0"/>
              <w:marRight w:val="0"/>
              <w:marTop w:val="0"/>
              <w:marBottom w:val="0"/>
              <w:divBdr>
                <w:top w:val="none" w:sz="0" w:space="0" w:color="auto"/>
                <w:left w:val="none" w:sz="0" w:space="0" w:color="auto"/>
                <w:bottom w:val="none" w:sz="0" w:space="0" w:color="auto"/>
                <w:right w:val="none" w:sz="0" w:space="0" w:color="auto"/>
              </w:divBdr>
            </w:div>
          </w:divsChild>
        </w:div>
        <w:div w:id="535695967">
          <w:marLeft w:val="0"/>
          <w:marRight w:val="0"/>
          <w:marTop w:val="0"/>
          <w:marBottom w:val="75"/>
          <w:divBdr>
            <w:top w:val="none" w:sz="0" w:space="0" w:color="auto"/>
            <w:left w:val="none" w:sz="0" w:space="0" w:color="auto"/>
            <w:bottom w:val="none" w:sz="0" w:space="0" w:color="auto"/>
            <w:right w:val="none" w:sz="0" w:space="0" w:color="auto"/>
          </w:divBdr>
        </w:div>
        <w:div w:id="535891548">
          <w:marLeft w:val="0"/>
          <w:marRight w:val="0"/>
          <w:marTop w:val="0"/>
          <w:marBottom w:val="0"/>
          <w:divBdr>
            <w:top w:val="none" w:sz="0" w:space="0" w:color="auto"/>
            <w:left w:val="none" w:sz="0" w:space="0" w:color="auto"/>
            <w:bottom w:val="none" w:sz="0" w:space="0" w:color="auto"/>
            <w:right w:val="none" w:sz="0" w:space="0" w:color="auto"/>
          </w:divBdr>
        </w:div>
        <w:div w:id="535965143">
          <w:marLeft w:val="0"/>
          <w:marRight w:val="0"/>
          <w:marTop w:val="100"/>
          <w:marBottom w:val="100"/>
          <w:divBdr>
            <w:top w:val="none" w:sz="0" w:space="0" w:color="auto"/>
            <w:left w:val="none" w:sz="0" w:space="0" w:color="auto"/>
            <w:bottom w:val="none" w:sz="0" w:space="0" w:color="auto"/>
            <w:right w:val="none" w:sz="0" w:space="0" w:color="auto"/>
          </w:divBdr>
        </w:div>
        <w:div w:id="536044968">
          <w:marLeft w:val="0"/>
          <w:marRight w:val="0"/>
          <w:marTop w:val="0"/>
          <w:marBottom w:val="0"/>
          <w:divBdr>
            <w:top w:val="single" w:sz="2" w:space="0" w:color="E0E0E0"/>
            <w:left w:val="single" w:sz="2" w:space="0" w:color="E0E0E0"/>
            <w:bottom w:val="single" w:sz="2" w:space="0" w:color="E0E0E0"/>
            <w:right w:val="single" w:sz="2" w:space="0" w:color="E0E0E0"/>
          </w:divBdr>
        </w:div>
        <w:div w:id="536088272">
          <w:marLeft w:val="0"/>
          <w:marRight w:val="0"/>
          <w:marTop w:val="0"/>
          <w:marBottom w:val="0"/>
          <w:divBdr>
            <w:top w:val="none" w:sz="0" w:space="0" w:color="auto"/>
            <w:left w:val="none" w:sz="0" w:space="0" w:color="auto"/>
            <w:bottom w:val="none" w:sz="0" w:space="0" w:color="auto"/>
            <w:right w:val="none" w:sz="0" w:space="0" w:color="auto"/>
          </w:divBdr>
        </w:div>
        <w:div w:id="536090245">
          <w:marLeft w:val="0"/>
          <w:marRight w:val="0"/>
          <w:marTop w:val="0"/>
          <w:marBottom w:val="0"/>
          <w:divBdr>
            <w:top w:val="none" w:sz="0" w:space="0" w:color="auto"/>
            <w:left w:val="none" w:sz="0" w:space="0" w:color="auto"/>
            <w:bottom w:val="single" w:sz="4" w:space="4" w:color="E6E3E2"/>
            <w:right w:val="none" w:sz="0" w:space="0" w:color="auto"/>
          </w:divBdr>
        </w:div>
        <w:div w:id="536091867">
          <w:marLeft w:val="0"/>
          <w:marRight w:val="0"/>
          <w:marTop w:val="0"/>
          <w:marBottom w:val="0"/>
          <w:divBdr>
            <w:top w:val="none" w:sz="0" w:space="0" w:color="auto"/>
            <w:left w:val="none" w:sz="0" w:space="0" w:color="auto"/>
            <w:bottom w:val="none" w:sz="0" w:space="0" w:color="auto"/>
            <w:right w:val="none" w:sz="0" w:space="0" w:color="auto"/>
          </w:divBdr>
          <w:divsChild>
            <w:div w:id="75826521">
              <w:marLeft w:val="0"/>
              <w:marRight w:val="0"/>
              <w:marTop w:val="0"/>
              <w:marBottom w:val="0"/>
              <w:divBdr>
                <w:top w:val="none" w:sz="0" w:space="0" w:color="auto"/>
                <w:left w:val="none" w:sz="0" w:space="0" w:color="auto"/>
                <w:bottom w:val="none" w:sz="0" w:space="0" w:color="auto"/>
                <w:right w:val="none" w:sz="0" w:space="0" w:color="auto"/>
              </w:divBdr>
            </w:div>
          </w:divsChild>
        </w:div>
        <w:div w:id="536161452">
          <w:marLeft w:val="0"/>
          <w:marRight w:val="0"/>
          <w:marTop w:val="0"/>
          <w:marBottom w:val="450"/>
          <w:divBdr>
            <w:top w:val="none" w:sz="0" w:space="0" w:color="auto"/>
            <w:left w:val="none" w:sz="0" w:space="0" w:color="auto"/>
            <w:bottom w:val="none" w:sz="0" w:space="0" w:color="auto"/>
            <w:right w:val="none" w:sz="0" w:space="0" w:color="auto"/>
          </w:divBdr>
          <w:divsChild>
            <w:div w:id="669455098">
              <w:marLeft w:val="0"/>
              <w:marRight w:val="0"/>
              <w:marTop w:val="0"/>
              <w:marBottom w:val="75"/>
              <w:divBdr>
                <w:top w:val="none" w:sz="0" w:space="0" w:color="auto"/>
                <w:left w:val="none" w:sz="0" w:space="0" w:color="auto"/>
                <w:bottom w:val="none" w:sz="0" w:space="0" w:color="auto"/>
                <w:right w:val="none" w:sz="0" w:space="0" w:color="auto"/>
              </w:divBdr>
            </w:div>
          </w:divsChild>
        </w:div>
        <w:div w:id="536283688">
          <w:marLeft w:val="0"/>
          <w:marRight w:val="0"/>
          <w:marTop w:val="0"/>
          <w:marBottom w:val="0"/>
          <w:divBdr>
            <w:top w:val="none" w:sz="0" w:space="0" w:color="auto"/>
            <w:left w:val="none" w:sz="0" w:space="0" w:color="auto"/>
            <w:bottom w:val="none" w:sz="0" w:space="0" w:color="auto"/>
            <w:right w:val="none" w:sz="0" w:space="0" w:color="auto"/>
          </w:divBdr>
          <w:divsChild>
            <w:div w:id="61561416">
              <w:marLeft w:val="0"/>
              <w:marRight w:val="0"/>
              <w:marTop w:val="0"/>
              <w:marBottom w:val="0"/>
              <w:divBdr>
                <w:top w:val="none" w:sz="0" w:space="0" w:color="auto"/>
                <w:left w:val="none" w:sz="0" w:space="0" w:color="auto"/>
                <w:bottom w:val="none" w:sz="0" w:space="0" w:color="auto"/>
                <w:right w:val="none" w:sz="0" w:space="0" w:color="auto"/>
              </w:divBdr>
            </w:div>
          </w:divsChild>
        </w:div>
        <w:div w:id="536309940">
          <w:marLeft w:val="0"/>
          <w:marRight w:val="0"/>
          <w:marTop w:val="0"/>
          <w:marBottom w:val="0"/>
          <w:divBdr>
            <w:top w:val="none" w:sz="0" w:space="0" w:color="auto"/>
            <w:left w:val="none" w:sz="0" w:space="0" w:color="auto"/>
            <w:bottom w:val="none" w:sz="0" w:space="0" w:color="auto"/>
            <w:right w:val="none" w:sz="0" w:space="0" w:color="auto"/>
          </w:divBdr>
        </w:div>
        <w:div w:id="536355268">
          <w:marLeft w:val="0"/>
          <w:marRight w:val="0"/>
          <w:marTop w:val="0"/>
          <w:marBottom w:val="0"/>
          <w:divBdr>
            <w:top w:val="none" w:sz="0" w:space="0" w:color="auto"/>
            <w:left w:val="none" w:sz="0" w:space="0" w:color="auto"/>
            <w:bottom w:val="none" w:sz="0" w:space="0" w:color="auto"/>
            <w:right w:val="none" w:sz="0" w:space="0" w:color="auto"/>
          </w:divBdr>
        </w:div>
        <w:div w:id="536356732">
          <w:marLeft w:val="0"/>
          <w:marRight w:val="0"/>
          <w:marTop w:val="0"/>
          <w:marBottom w:val="0"/>
          <w:divBdr>
            <w:top w:val="none" w:sz="0" w:space="0" w:color="auto"/>
            <w:left w:val="none" w:sz="0" w:space="0" w:color="auto"/>
            <w:bottom w:val="none" w:sz="0" w:space="0" w:color="auto"/>
            <w:right w:val="none" w:sz="0" w:space="0" w:color="auto"/>
          </w:divBdr>
          <w:divsChild>
            <w:div w:id="280301793">
              <w:marLeft w:val="0"/>
              <w:marRight w:val="0"/>
              <w:marTop w:val="0"/>
              <w:marBottom w:val="0"/>
              <w:divBdr>
                <w:top w:val="none" w:sz="0" w:space="0" w:color="auto"/>
                <w:left w:val="none" w:sz="0" w:space="0" w:color="auto"/>
                <w:bottom w:val="none" w:sz="0" w:space="0" w:color="auto"/>
                <w:right w:val="none" w:sz="0" w:space="0" w:color="auto"/>
              </w:divBdr>
            </w:div>
          </w:divsChild>
        </w:div>
        <w:div w:id="536427681">
          <w:marLeft w:val="0"/>
          <w:marRight w:val="0"/>
          <w:marTop w:val="0"/>
          <w:marBottom w:val="0"/>
          <w:divBdr>
            <w:top w:val="none" w:sz="0" w:space="0" w:color="auto"/>
            <w:left w:val="none" w:sz="0" w:space="0" w:color="auto"/>
            <w:bottom w:val="none" w:sz="0" w:space="0" w:color="auto"/>
            <w:right w:val="none" w:sz="0" w:space="0" w:color="auto"/>
          </w:divBdr>
        </w:div>
        <w:div w:id="536431717">
          <w:marLeft w:val="0"/>
          <w:marRight w:val="0"/>
          <w:marTop w:val="0"/>
          <w:marBottom w:val="0"/>
          <w:divBdr>
            <w:top w:val="none" w:sz="0" w:space="0" w:color="auto"/>
            <w:left w:val="none" w:sz="0" w:space="0" w:color="auto"/>
            <w:bottom w:val="none" w:sz="0" w:space="0" w:color="auto"/>
            <w:right w:val="none" w:sz="0" w:space="0" w:color="auto"/>
          </w:divBdr>
        </w:div>
        <w:div w:id="536433604">
          <w:marLeft w:val="1221"/>
          <w:marRight w:val="0"/>
          <w:marTop w:val="0"/>
          <w:marBottom w:val="0"/>
          <w:divBdr>
            <w:top w:val="none" w:sz="0" w:space="0" w:color="auto"/>
            <w:left w:val="none" w:sz="0" w:space="0" w:color="auto"/>
            <w:bottom w:val="none" w:sz="0" w:space="0" w:color="auto"/>
            <w:right w:val="none" w:sz="0" w:space="0" w:color="auto"/>
          </w:divBdr>
        </w:div>
        <w:div w:id="536435093">
          <w:marLeft w:val="0"/>
          <w:marRight w:val="0"/>
          <w:marTop w:val="0"/>
          <w:marBottom w:val="0"/>
          <w:divBdr>
            <w:top w:val="none" w:sz="0" w:space="0" w:color="auto"/>
            <w:left w:val="none" w:sz="0" w:space="0" w:color="auto"/>
            <w:bottom w:val="none" w:sz="0" w:space="0" w:color="auto"/>
            <w:right w:val="none" w:sz="0" w:space="0" w:color="auto"/>
          </w:divBdr>
          <w:divsChild>
            <w:div w:id="620721658">
              <w:marLeft w:val="0"/>
              <w:marRight w:val="0"/>
              <w:marTop w:val="0"/>
              <w:marBottom w:val="0"/>
              <w:divBdr>
                <w:top w:val="none" w:sz="0" w:space="0" w:color="auto"/>
                <w:left w:val="none" w:sz="0" w:space="0" w:color="auto"/>
                <w:bottom w:val="none" w:sz="0" w:space="0" w:color="auto"/>
                <w:right w:val="none" w:sz="0" w:space="0" w:color="auto"/>
              </w:divBdr>
              <w:divsChild>
                <w:div w:id="3403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1884">
          <w:marLeft w:val="0"/>
          <w:marRight w:val="0"/>
          <w:marTop w:val="0"/>
          <w:marBottom w:val="300"/>
          <w:divBdr>
            <w:top w:val="none" w:sz="0" w:space="0" w:color="auto"/>
            <w:left w:val="none" w:sz="0" w:space="0" w:color="auto"/>
            <w:bottom w:val="none" w:sz="0" w:space="0" w:color="auto"/>
            <w:right w:val="none" w:sz="0" w:space="0" w:color="auto"/>
          </w:divBdr>
        </w:div>
        <w:div w:id="536505578">
          <w:marLeft w:val="0"/>
          <w:marRight w:val="0"/>
          <w:marTop w:val="0"/>
          <w:marBottom w:val="0"/>
          <w:divBdr>
            <w:top w:val="none" w:sz="0" w:space="0" w:color="auto"/>
            <w:left w:val="none" w:sz="0" w:space="0" w:color="auto"/>
            <w:bottom w:val="none" w:sz="0" w:space="0" w:color="auto"/>
            <w:right w:val="none" w:sz="0" w:space="0" w:color="auto"/>
          </w:divBdr>
        </w:div>
        <w:div w:id="536546267">
          <w:marLeft w:val="0"/>
          <w:marRight w:val="0"/>
          <w:marTop w:val="0"/>
          <w:marBottom w:val="240"/>
          <w:divBdr>
            <w:top w:val="none" w:sz="0" w:space="0" w:color="auto"/>
            <w:left w:val="none" w:sz="0" w:space="0" w:color="auto"/>
            <w:bottom w:val="none" w:sz="0" w:space="0" w:color="auto"/>
            <w:right w:val="none" w:sz="0" w:space="0" w:color="auto"/>
          </w:divBdr>
        </w:div>
        <w:div w:id="536550699">
          <w:marLeft w:val="0"/>
          <w:marRight w:val="0"/>
          <w:marTop w:val="0"/>
          <w:marBottom w:val="376"/>
          <w:divBdr>
            <w:top w:val="none" w:sz="0" w:space="0" w:color="auto"/>
            <w:left w:val="none" w:sz="0" w:space="0" w:color="auto"/>
            <w:bottom w:val="none" w:sz="0" w:space="0" w:color="auto"/>
            <w:right w:val="none" w:sz="0" w:space="0" w:color="auto"/>
          </w:divBdr>
        </w:div>
        <w:div w:id="536623594">
          <w:marLeft w:val="0"/>
          <w:marRight w:val="0"/>
          <w:marTop w:val="0"/>
          <w:marBottom w:val="0"/>
          <w:divBdr>
            <w:top w:val="none" w:sz="0" w:space="0" w:color="auto"/>
            <w:left w:val="none" w:sz="0" w:space="0" w:color="auto"/>
            <w:bottom w:val="none" w:sz="0" w:space="0" w:color="auto"/>
            <w:right w:val="none" w:sz="0" w:space="0" w:color="auto"/>
          </w:divBdr>
        </w:div>
        <w:div w:id="536624097">
          <w:marLeft w:val="0"/>
          <w:marRight w:val="0"/>
          <w:marTop w:val="0"/>
          <w:marBottom w:val="0"/>
          <w:divBdr>
            <w:top w:val="none" w:sz="0" w:space="0" w:color="auto"/>
            <w:left w:val="none" w:sz="0" w:space="0" w:color="auto"/>
            <w:bottom w:val="none" w:sz="0" w:space="0" w:color="auto"/>
            <w:right w:val="none" w:sz="0" w:space="0" w:color="auto"/>
          </w:divBdr>
        </w:div>
        <w:div w:id="536624499">
          <w:marLeft w:val="0"/>
          <w:marRight w:val="225"/>
          <w:marTop w:val="0"/>
          <w:marBottom w:val="0"/>
          <w:divBdr>
            <w:top w:val="none" w:sz="0" w:space="0" w:color="auto"/>
            <w:left w:val="none" w:sz="0" w:space="0" w:color="auto"/>
            <w:bottom w:val="none" w:sz="0" w:space="0" w:color="auto"/>
            <w:right w:val="none" w:sz="0" w:space="0" w:color="auto"/>
          </w:divBdr>
        </w:div>
        <w:div w:id="536629295">
          <w:marLeft w:val="0"/>
          <w:marRight w:val="0"/>
          <w:marTop w:val="0"/>
          <w:marBottom w:val="0"/>
          <w:divBdr>
            <w:top w:val="single" w:sz="2" w:space="0" w:color="E0E0E0"/>
            <w:left w:val="single" w:sz="2" w:space="0" w:color="E0E0E0"/>
            <w:bottom w:val="single" w:sz="2" w:space="0" w:color="E0E0E0"/>
            <w:right w:val="single" w:sz="2" w:space="0" w:color="E0E0E0"/>
          </w:divBdr>
        </w:div>
        <w:div w:id="536700602">
          <w:marLeft w:val="0"/>
          <w:marRight w:val="0"/>
          <w:marTop w:val="0"/>
          <w:marBottom w:val="0"/>
          <w:divBdr>
            <w:top w:val="none" w:sz="0" w:space="0" w:color="auto"/>
            <w:left w:val="none" w:sz="0" w:space="0" w:color="auto"/>
            <w:bottom w:val="none" w:sz="0" w:space="0" w:color="auto"/>
            <w:right w:val="none" w:sz="0" w:space="0" w:color="auto"/>
          </w:divBdr>
        </w:div>
        <w:div w:id="536741255">
          <w:marLeft w:val="0"/>
          <w:marRight w:val="0"/>
          <w:marTop w:val="0"/>
          <w:marBottom w:val="0"/>
          <w:divBdr>
            <w:top w:val="none" w:sz="0" w:space="0" w:color="auto"/>
            <w:left w:val="none" w:sz="0" w:space="0" w:color="auto"/>
            <w:bottom w:val="none" w:sz="0" w:space="0" w:color="auto"/>
            <w:right w:val="none" w:sz="0" w:space="0" w:color="auto"/>
          </w:divBdr>
        </w:div>
        <w:div w:id="536741818">
          <w:marLeft w:val="0"/>
          <w:marRight w:val="450"/>
          <w:marTop w:val="0"/>
          <w:marBottom w:val="150"/>
          <w:divBdr>
            <w:top w:val="none" w:sz="0" w:space="0" w:color="auto"/>
            <w:left w:val="none" w:sz="0" w:space="0" w:color="auto"/>
            <w:bottom w:val="none" w:sz="0" w:space="0" w:color="auto"/>
            <w:right w:val="none" w:sz="0" w:space="0" w:color="auto"/>
          </w:divBdr>
        </w:div>
        <w:div w:id="536813171">
          <w:marLeft w:val="0"/>
          <w:marRight w:val="0"/>
          <w:marTop w:val="300"/>
          <w:marBottom w:val="0"/>
          <w:divBdr>
            <w:top w:val="none" w:sz="0" w:space="0" w:color="auto"/>
            <w:left w:val="none" w:sz="0" w:space="0" w:color="auto"/>
            <w:bottom w:val="none" w:sz="0" w:space="0" w:color="auto"/>
            <w:right w:val="none" w:sz="0" w:space="0" w:color="auto"/>
          </w:divBdr>
          <w:divsChild>
            <w:div w:id="3628970">
              <w:marLeft w:val="0"/>
              <w:marRight w:val="0"/>
              <w:marTop w:val="0"/>
              <w:marBottom w:val="0"/>
              <w:divBdr>
                <w:top w:val="none" w:sz="0" w:space="0" w:color="auto"/>
                <w:left w:val="none" w:sz="0" w:space="0" w:color="auto"/>
                <w:bottom w:val="none" w:sz="0" w:space="0" w:color="auto"/>
                <w:right w:val="none" w:sz="0" w:space="0" w:color="auto"/>
              </w:divBdr>
            </w:div>
          </w:divsChild>
        </w:div>
        <w:div w:id="536819128">
          <w:marLeft w:val="0"/>
          <w:marRight w:val="0"/>
          <w:marTop w:val="0"/>
          <w:marBottom w:val="0"/>
          <w:divBdr>
            <w:top w:val="none" w:sz="0" w:space="0" w:color="auto"/>
            <w:left w:val="none" w:sz="0" w:space="0" w:color="auto"/>
            <w:bottom w:val="none" w:sz="0" w:space="0" w:color="auto"/>
            <w:right w:val="none" w:sz="0" w:space="0" w:color="auto"/>
          </w:divBdr>
        </w:div>
        <w:div w:id="536819445">
          <w:marLeft w:val="0"/>
          <w:marRight w:val="0"/>
          <w:marTop w:val="0"/>
          <w:marBottom w:val="0"/>
          <w:divBdr>
            <w:top w:val="none" w:sz="0" w:space="0" w:color="auto"/>
            <w:left w:val="none" w:sz="0" w:space="0" w:color="auto"/>
            <w:bottom w:val="none" w:sz="0" w:space="0" w:color="auto"/>
            <w:right w:val="none" w:sz="0" w:space="0" w:color="auto"/>
          </w:divBdr>
          <w:divsChild>
            <w:div w:id="682435130">
              <w:marLeft w:val="0"/>
              <w:marRight w:val="0"/>
              <w:marTop w:val="0"/>
              <w:marBottom w:val="0"/>
              <w:divBdr>
                <w:top w:val="none" w:sz="0" w:space="0" w:color="auto"/>
                <w:left w:val="none" w:sz="0" w:space="0" w:color="auto"/>
                <w:bottom w:val="none" w:sz="0" w:space="0" w:color="auto"/>
                <w:right w:val="none" w:sz="0" w:space="0" w:color="auto"/>
              </w:divBdr>
            </w:div>
          </w:divsChild>
        </w:div>
        <w:div w:id="536820838">
          <w:marLeft w:val="0"/>
          <w:marRight w:val="0"/>
          <w:marTop w:val="0"/>
          <w:marBottom w:val="0"/>
          <w:divBdr>
            <w:top w:val="none" w:sz="0" w:space="0" w:color="auto"/>
            <w:left w:val="none" w:sz="0" w:space="0" w:color="auto"/>
            <w:bottom w:val="none" w:sz="0" w:space="0" w:color="auto"/>
            <w:right w:val="none" w:sz="0" w:space="0" w:color="auto"/>
          </w:divBdr>
        </w:div>
        <w:div w:id="536821170">
          <w:marLeft w:val="0"/>
          <w:marRight w:val="225"/>
          <w:marTop w:val="0"/>
          <w:marBottom w:val="0"/>
          <w:divBdr>
            <w:top w:val="none" w:sz="0" w:space="0" w:color="auto"/>
            <w:left w:val="none" w:sz="0" w:space="0" w:color="auto"/>
            <w:bottom w:val="none" w:sz="0" w:space="0" w:color="auto"/>
            <w:right w:val="none" w:sz="0" w:space="0" w:color="auto"/>
          </w:divBdr>
        </w:div>
        <w:div w:id="536822644">
          <w:marLeft w:val="0"/>
          <w:marRight w:val="0"/>
          <w:marTop w:val="0"/>
          <w:marBottom w:val="0"/>
          <w:divBdr>
            <w:top w:val="none" w:sz="0" w:space="0" w:color="auto"/>
            <w:left w:val="none" w:sz="0" w:space="0" w:color="auto"/>
            <w:bottom w:val="none" w:sz="0" w:space="0" w:color="auto"/>
            <w:right w:val="none" w:sz="0" w:space="0" w:color="auto"/>
          </w:divBdr>
        </w:div>
        <w:div w:id="536822680">
          <w:marLeft w:val="-188"/>
          <w:marRight w:val="-188"/>
          <w:marTop w:val="0"/>
          <w:marBottom w:val="0"/>
          <w:divBdr>
            <w:top w:val="none" w:sz="0" w:space="0" w:color="auto"/>
            <w:left w:val="none" w:sz="0" w:space="0" w:color="auto"/>
            <w:bottom w:val="none" w:sz="0" w:space="0" w:color="auto"/>
            <w:right w:val="none" w:sz="0" w:space="0" w:color="auto"/>
          </w:divBdr>
          <w:divsChild>
            <w:div w:id="655764811">
              <w:marLeft w:val="1221"/>
              <w:marRight w:val="0"/>
              <w:marTop w:val="0"/>
              <w:marBottom w:val="0"/>
              <w:divBdr>
                <w:top w:val="none" w:sz="0" w:space="0" w:color="auto"/>
                <w:left w:val="none" w:sz="0" w:space="0" w:color="auto"/>
                <w:bottom w:val="none" w:sz="0" w:space="0" w:color="auto"/>
                <w:right w:val="none" w:sz="0" w:space="0" w:color="auto"/>
              </w:divBdr>
            </w:div>
          </w:divsChild>
        </w:div>
        <w:div w:id="536891896">
          <w:marLeft w:val="0"/>
          <w:marRight w:val="0"/>
          <w:marTop w:val="0"/>
          <w:marBottom w:val="0"/>
          <w:divBdr>
            <w:top w:val="none" w:sz="0" w:space="0" w:color="auto"/>
            <w:left w:val="none" w:sz="0" w:space="0" w:color="auto"/>
            <w:bottom w:val="none" w:sz="0" w:space="0" w:color="auto"/>
            <w:right w:val="none" w:sz="0" w:space="0" w:color="auto"/>
          </w:divBdr>
        </w:div>
        <w:div w:id="536895573">
          <w:marLeft w:val="0"/>
          <w:marRight w:val="0"/>
          <w:marTop w:val="0"/>
          <w:marBottom w:val="300"/>
          <w:divBdr>
            <w:top w:val="none" w:sz="0" w:space="0" w:color="auto"/>
            <w:left w:val="none" w:sz="0" w:space="0" w:color="auto"/>
            <w:bottom w:val="none" w:sz="0" w:space="0" w:color="auto"/>
            <w:right w:val="none" w:sz="0" w:space="0" w:color="auto"/>
          </w:divBdr>
        </w:div>
        <w:div w:id="537013829">
          <w:marLeft w:val="0"/>
          <w:marRight w:val="0"/>
          <w:marTop w:val="0"/>
          <w:marBottom w:val="0"/>
          <w:divBdr>
            <w:top w:val="none" w:sz="0" w:space="0" w:color="auto"/>
            <w:left w:val="none" w:sz="0" w:space="0" w:color="auto"/>
            <w:bottom w:val="none" w:sz="0" w:space="0" w:color="auto"/>
            <w:right w:val="none" w:sz="0" w:space="0" w:color="auto"/>
          </w:divBdr>
        </w:div>
        <w:div w:id="537082073">
          <w:marLeft w:val="0"/>
          <w:marRight w:val="0"/>
          <w:marTop w:val="0"/>
          <w:marBottom w:val="0"/>
          <w:divBdr>
            <w:top w:val="none" w:sz="0" w:space="0" w:color="auto"/>
            <w:left w:val="none" w:sz="0" w:space="0" w:color="auto"/>
            <w:bottom w:val="none" w:sz="0" w:space="0" w:color="auto"/>
            <w:right w:val="none" w:sz="0" w:space="0" w:color="auto"/>
          </w:divBdr>
        </w:div>
        <w:div w:id="537086459">
          <w:marLeft w:val="-225"/>
          <w:marRight w:val="-225"/>
          <w:marTop w:val="0"/>
          <w:marBottom w:val="0"/>
          <w:divBdr>
            <w:top w:val="none" w:sz="0" w:space="0" w:color="auto"/>
            <w:left w:val="none" w:sz="0" w:space="0" w:color="auto"/>
            <w:bottom w:val="none" w:sz="0" w:space="0" w:color="auto"/>
            <w:right w:val="none" w:sz="0" w:space="0" w:color="auto"/>
          </w:divBdr>
          <w:divsChild>
            <w:div w:id="385758779">
              <w:marLeft w:val="1463"/>
              <w:marRight w:val="0"/>
              <w:marTop w:val="0"/>
              <w:marBottom w:val="0"/>
              <w:divBdr>
                <w:top w:val="none" w:sz="0" w:space="0" w:color="auto"/>
                <w:left w:val="none" w:sz="0" w:space="0" w:color="auto"/>
                <w:bottom w:val="none" w:sz="0" w:space="0" w:color="auto"/>
                <w:right w:val="none" w:sz="0" w:space="0" w:color="auto"/>
              </w:divBdr>
              <w:divsChild>
                <w:div w:id="60827163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537088304">
          <w:marLeft w:val="0"/>
          <w:marRight w:val="0"/>
          <w:marTop w:val="0"/>
          <w:marBottom w:val="360"/>
          <w:divBdr>
            <w:top w:val="none" w:sz="0" w:space="0" w:color="auto"/>
            <w:left w:val="none" w:sz="0" w:space="0" w:color="auto"/>
            <w:bottom w:val="none" w:sz="0" w:space="0" w:color="auto"/>
            <w:right w:val="none" w:sz="0" w:space="0" w:color="auto"/>
          </w:divBdr>
        </w:div>
        <w:div w:id="537089782">
          <w:marLeft w:val="0"/>
          <w:marRight w:val="0"/>
          <w:marTop w:val="0"/>
          <w:marBottom w:val="0"/>
          <w:divBdr>
            <w:top w:val="none" w:sz="0" w:space="0" w:color="auto"/>
            <w:left w:val="none" w:sz="0" w:space="0" w:color="auto"/>
            <w:bottom w:val="none" w:sz="0" w:space="0" w:color="auto"/>
            <w:right w:val="none" w:sz="0" w:space="0" w:color="auto"/>
          </w:divBdr>
        </w:div>
        <w:div w:id="537090376">
          <w:marLeft w:val="13"/>
          <w:marRight w:val="188"/>
          <w:marTop w:val="138"/>
          <w:marBottom w:val="88"/>
          <w:divBdr>
            <w:top w:val="none" w:sz="0" w:space="0" w:color="auto"/>
            <w:left w:val="none" w:sz="0" w:space="0" w:color="auto"/>
            <w:bottom w:val="none" w:sz="0" w:space="0" w:color="auto"/>
            <w:right w:val="none" w:sz="0" w:space="0" w:color="auto"/>
          </w:divBdr>
        </w:div>
        <w:div w:id="537157181">
          <w:marLeft w:val="0"/>
          <w:marRight w:val="0"/>
          <w:marTop w:val="0"/>
          <w:marBottom w:val="0"/>
          <w:divBdr>
            <w:top w:val="none" w:sz="0" w:space="0" w:color="auto"/>
            <w:left w:val="none" w:sz="0" w:space="0" w:color="auto"/>
            <w:bottom w:val="none" w:sz="0" w:space="0" w:color="auto"/>
            <w:right w:val="none" w:sz="0" w:space="0" w:color="auto"/>
          </w:divBdr>
        </w:div>
        <w:div w:id="537157460">
          <w:marLeft w:val="0"/>
          <w:marRight w:val="0"/>
          <w:marTop w:val="0"/>
          <w:marBottom w:val="0"/>
          <w:divBdr>
            <w:top w:val="single" w:sz="2" w:space="0" w:color="E0E0E0"/>
            <w:left w:val="single" w:sz="2" w:space="0" w:color="E0E0E0"/>
            <w:bottom w:val="single" w:sz="2" w:space="0" w:color="E0E0E0"/>
            <w:right w:val="single" w:sz="2" w:space="0" w:color="E0E0E0"/>
          </w:divBdr>
        </w:div>
        <w:div w:id="537200572">
          <w:marLeft w:val="0"/>
          <w:marRight w:val="225"/>
          <w:marTop w:val="0"/>
          <w:marBottom w:val="0"/>
          <w:divBdr>
            <w:top w:val="none" w:sz="0" w:space="0" w:color="auto"/>
            <w:left w:val="none" w:sz="0" w:space="0" w:color="auto"/>
            <w:bottom w:val="none" w:sz="0" w:space="0" w:color="auto"/>
            <w:right w:val="none" w:sz="0" w:space="0" w:color="auto"/>
          </w:divBdr>
        </w:div>
        <w:div w:id="537359303">
          <w:marLeft w:val="0"/>
          <w:marRight w:val="0"/>
          <w:marTop w:val="0"/>
          <w:marBottom w:val="0"/>
          <w:divBdr>
            <w:top w:val="none" w:sz="0" w:space="0" w:color="auto"/>
            <w:left w:val="none" w:sz="0" w:space="0" w:color="auto"/>
            <w:bottom w:val="none" w:sz="0" w:space="0" w:color="auto"/>
            <w:right w:val="none" w:sz="0" w:space="0" w:color="auto"/>
          </w:divBdr>
        </w:div>
        <w:div w:id="537398040">
          <w:marLeft w:val="0"/>
          <w:marRight w:val="0"/>
          <w:marTop w:val="0"/>
          <w:marBottom w:val="0"/>
          <w:divBdr>
            <w:top w:val="none" w:sz="0" w:space="0" w:color="auto"/>
            <w:left w:val="none" w:sz="0" w:space="0" w:color="auto"/>
            <w:bottom w:val="none" w:sz="0" w:space="0" w:color="auto"/>
            <w:right w:val="none" w:sz="0" w:space="0" w:color="auto"/>
          </w:divBdr>
        </w:div>
        <w:div w:id="537594138">
          <w:marLeft w:val="0"/>
          <w:marRight w:val="0"/>
          <w:marTop w:val="0"/>
          <w:marBottom w:val="75"/>
          <w:divBdr>
            <w:top w:val="none" w:sz="0" w:space="0" w:color="auto"/>
            <w:left w:val="none" w:sz="0" w:space="0" w:color="auto"/>
            <w:bottom w:val="none" w:sz="0" w:space="0" w:color="auto"/>
            <w:right w:val="none" w:sz="0" w:space="0" w:color="auto"/>
          </w:divBdr>
        </w:div>
        <w:div w:id="537620135">
          <w:marLeft w:val="0"/>
          <w:marRight w:val="0"/>
          <w:marTop w:val="0"/>
          <w:marBottom w:val="0"/>
          <w:divBdr>
            <w:top w:val="single" w:sz="2" w:space="0" w:color="E0E0E0"/>
            <w:left w:val="single" w:sz="2" w:space="0" w:color="E0E0E0"/>
            <w:bottom w:val="single" w:sz="2" w:space="0" w:color="E0E0E0"/>
            <w:right w:val="single" w:sz="2" w:space="0" w:color="E0E0E0"/>
          </w:divBdr>
        </w:div>
        <w:div w:id="537622028">
          <w:marLeft w:val="0"/>
          <w:marRight w:val="188"/>
          <w:marTop w:val="0"/>
          <w:marBottom w:val="0"/>
          <w:divBdr>
            <w:top w:val="none" w:sz="0" w:space="0" w:color="auto"/>
            <w:left w:val="none" w:sz="0" w:space="0" w:color="auto"/>
            <w:bottom w:val="none" w:sz="0" w:space="0" w:color="auto"/>
            <w:right w:val="none" w:sz="0" w:space="0" w:color="auto"/>
          </w:divBdr>
        </w:div>
        <w:div w:id="537623634">
          <w:marLeft w:val="0"/>
          <w:marRight w:val="0"/>
          <w:marTop w:val="0"/>
          <w:marBottom w:val="0"/>
          <w:divBdr>
            <w:top w:val="single" w:sz="4" w:space="6" w:color="999999"/>
            <w:left w:val="none" w:sz="0" w:space="0" w:color="auto"/>
            <w:bottom w:val="single" w:sz="4" w:space="0" w:color="999999"/>
            <w:right w:val="none" w:sz="0" w:space="0" w:color="auto"/>
          </w:divBdr>
        </w:div>
        <w:div w:id="537666601">
          <w:marLeft w:val="0"/>
          <w:marRight w:val="0"/>
          <w:marTop w:val="0"/>
          <w:marBottom w:val="0"/>
          <w:divBdr>
            <w:top w:val="none" w:sz="0" w:space="0" w:color="auto"/>
            <w:left w:val="none" w:sz="0" w:space="0" w:color="auto"/>
            <w:bottom w:val="none" w:sz="0" w:space="0" w:color="auto"/>
            <w:right w:val="none" w:sz="0" w:space="0" w:color="auto"/>
          </w:divBdr>
        </w:div>
        <w:div w:id="537744235">
          <w:marLeft w:val="-225"/>
          <w:marRight w:val="-225"/>
          <w:marTop w:val="0"/>
          <w:marBottom w:val="0"/>
          <w:divBdr>
            <w:top w:val="none" w:sz="0" w:space="0" w:color="auto"/>
            <w:left w:val="none" w:sz="0" w:space="0" w:color="auto"/>
            <w:bottom w:val="none" w:sz="0" w:space="0" w:color="auto"/>
            <w:right w:val="none" w:sz="0" w:space="0" w:color="auto"/>
          </w:divBdr>
        </w:div>
        <w:div w:id="537819831">
          <w:marLeft w:val="0"/>
          <w:marRight w:val="0"/>
          <w:marTop w:val="0"/>
          <w:marBottom w:val="0"/>
          <w:divBdr>
            <w:top w:val="none" w:sz="0" w:space="0" w:color="auto"/>
            <w:left w:val="none" w:sz="0" w:space="0" w:color="auto"/>
            <w:bottom w:val="none" w:sz="0" w:space="0" w:color="auto"/>
            <w:right w:val="none" w:sz="0" w:space="0" w:color="auto"/>
          </w:divBdr>
          <w:divsChild>
            <w:div w:id="325473080">
              <w:marLeft w:val="0"/>
              <w:marRight w:val="0"/>
              <w:marTop w:val="0"/>
              <w:marBottom w:val="0"/>
              <w:divBdr>
                <w:top w:val="none" w:sz="0" w:space="0" w:color="auto"/>
                <w:left w:val="none" w:sz="0" w:space="0" w:color="auto"/>
                <w:bottom w:val="none" w:sz="0" w:space="0" w:color="auto"/>
                <w:right w:val="none" w:sz="0" w:space="0" w:color="auto"/>
              </w:divBdr>
            </w:div>
          </w:divsChild>
        </w:div>
        <w:div w:id="537820164">
          <w:marLeft w:val="0"/>
          <w:marRight w:val="0"/>
          <w:marTop w:val="0"/>
          <w:marBottom w:val="0"/>
          <w:divBdr>
            <w:top w:val="none" w:sz="0" w:space="0" w:color="auto"/>
            <w:left w:val="none" w:sz="0" w:space="0" w:color="auto"/>
            <w:bottom w:val="none" w:sz="0" w:space="0" w:color="auto"/>
            <w:right w:val="none" w:sz="0" w:space="0" w:color="auto"/>
          </w:divBdr>
        </w:div>
        <w:div w:id="537858111">
          <w:marLeft w:val="0"/>
          <w:marRight w:val="0"/>
          <w:marTop w:val="0"/>
          <w:marBottom w:val="0"/>
          <w:divBdr>
            <w:top w:val="none" w:sz="0" w:space="0" w:color="auto"/>
            <w:left w:val="none" w:sz="0" w:space="0" w:color="auto"/>
            <w:bottom w:val="none" w:sz="0" w:space="0" w:color="auto"/>
            <w:right w:val="none" w:sz="0" w:space="0" w:color="auto"/>
          </w:divBdr>
        </w:div>
        <w:div w:id="537860814">
          <w:marLeft w:val="0"/>
          <w:marRight w:val="0"/>
          <w:marTop w:val="0"/>
          <w:marBottom w:val="0"/>
          <w:divBdr>
            <w:top w:val="none" w:sz="0" w:space="0" w:color="auto"/>
            <w:left w:val="none" w:sz="0" w:space="0" w:color="auto"/>
            <w:bottom w:val="none" w:sz="0" w:space="0" w:color="auto"/>
            <w:right w:val="none" w:sz="0" w:space="0" w:color="auto"/>
          </w:divBdr>
        </w:div>
        <w:div w:id="537932538">
          <w:marLeft w:val="0"/>
          <w:marRight w:val="0"/>
          <w:marTop w:val="0"/>
          <w:marBottom w:val="150"/>
          <w:divBdr>
            <w:top w:val="none" w:sz="0" w:space="0" w:color="auto"/>
            <w:left w:val="none" w:sz="0" w:space="0" w:color="auto"/>
            <w:bottom w:val="none" w:sz="0" w:space="0" w:color="auto"/>
            <w:right w:val="none" w:sz="0" w:space="0" w:color="auto"/>
          </w:divBdr>
        </w:div>
        <w:div w:id="538013980">
          <w:marLeft w:val="0"/>
          <w:marRight w:val="0"/>
          <w:marTop w:val="0"/>
          <w:marBottom w:val="0"/>
          <w:divBdr>
            <w:top w:val="none" w:sz="0" w:space="0" w:color="auto"/>
            <w:left w:val="none" w:sz="0" w:space="0" w:color="auto"/>
            <w:bottom w:val="none" w:sz="0" w:space="0" w:color="auto"/>
            <w:right w:val="none" w:sz="0" w:space="0" w:color="auto"/>
          </w:divBdr>
        </w:div>
        <w:div w:id="538324003">
          <w:marLeft w:val="0"/>
          <w:marRight w:val="0"/>
          <w:marTop w:val="0"/>
          <w:marBottom w:val="0"/>
          <w:divBdr>
            <w:top w:val="none" w:sz="0" w:space="0" w:color="auto"/>
            <w:left w:val="none" w:sz="0" w:space="0" w:color="auto"/>
            <w:bottom w:val="none" w:sz="0" w:space="0" w:color="auto"/>
            <w:right w:val="none" w:sz="0" w:space="0" w:color="auto"/>
          </w:divBdr>
        </w:div>
        <w:div w:id="538472225">
          <w:marLeft w:val="0"/>
          <w:marRight w:val="0"/>
          <w:marTop w:val="0"/>
          <w:marBottom w:val="0"/>
          <w:divBdr>
            <w:top w:val="none" w:sz="0" w:space="0" w:color="auto"/>
            <w:left w:val="none" w:sz="0" w:space="0" w:color="auto"/>
            <w:bottom w:val="none" w:sz="0" w:space="0" w:color="auto"/>
            <w:right w:val="none" w:sz="0" w:space="0" w:color="auto"/>
          </w:divBdr>
          <w:divsChild>
            <w:div w:id="57829411">
              <w:marLeft w:val="0"/>
              <w:marRight w:val="0"/>
              <w:marTop w:val="150"/>
              <w:marBottom w:val="0"/>
              <w:divBdr>
                <w:top w:val="none" w:sz="0" w:space="0" w:color="auto"/>
                <w:left w:val="none" w:sz="0" w:space="0" w:color="auto"/>
                <w:bottom w:val="none" w:sz="0" w:space="0" w:color="auto"/>
                <w:right w:val="none" w:sz="0" w:space="0" w:color="auto"/>
              </w:divBdr>
            </w:div>
          </w:divsChild>
        </w:div>
        <w:div w:id="538473505">
          <w:marLeft w:val="0"/>
          <w:marRight w:val="0"/>
          <w:marTop w:val="0"/>
          <w:marBottom w:val="0"/>
          <w:divBdr>
            <w:top w:val="none" w:sz="0" w:space="0" w:color="auto"/>
            <w:left w:val="none" w:sz="0" w:space="0" w:color="auto"/>
            <w:bottom w:val="none" w:sz="0" w:space="0" w:color="auto"/>
            <w:right w:val="none" w:sz="0" w:space="0" w:color="auto"/>
          </w:divBdr>
        </w:div>
        <w:div w:id="538511269">
          <w:marLeft w:val="0"/>
          <w:marRight w:val="0"/>
          <w:marTop w:val="0"/>
          <w:marBottom w:val="0"/>
          <w:divBdr>
            <w:top w:val="none" w:sz="0" w:space="0" w:color="auto"/>
            <w:left w:val="none" w:sz="0" w:space="0" w:color="auto"/>
            <w:bottom w:val="none" w:sz="0" w:space="0" w:color="auto"/>
            <w:right w:val="none" w:sz="0" w:space="0" w:color="auto"/>
          </w:divBdr>
          <w:divsChild>
            <w:div w:id="340551341">
              <w:marLeft w:val="0"/>
              <w:marRight w:val="0"/>
              <w:marTop w:val="0"/>
              <w:marBottom w:val="75"/>
              <w:divBdr>
                <w:top w:val="none" w:sz="0" w:space="0" w:color="auto"/>
                <w:left w:val="none" w:sz="0" w:space="0" w:color="auto"/>
                <w:bottom w:val="none" w:sz="0" w:space="0" w:color="auto"/>
                <w:right w:val="none" w:sz="0" w:space="0" w:color="auto"/>
              </w:divBdr>
            </w:div>
          </w:divsChild>
        </w:div>
        <w:div w:id="538513455">
          <w:marLeft w:val="0"/>
          <w:marRight w:val="0"/>
          <w:marTop w:val="0"/>
          <w:marBottom w:val="0"/>
          <w:divBdr>
            <w:top w:val="none" w:sz="0" w:space="0" w:color="auto"/>
            <w:left w:val="none" w:sz="0" w:space="0" w:color="auto"/>
            <w:bottom w:val="none" w:sz="0" w:space="0" w:color="auto"/>
            <w:right w:val="none" w:sz="0" w:space="0" w:color="auto"/>
          </w:divBdr>
          <w:divsChild>
            <w:div w:id="8485669">
              <w:marLeft w:val="0"/>
              <w:marRight w:val="0"/>
              <w:marTop w:val="0"/>
              <w:marBottom w:val="240"/>
              <w:divBdr>
                <w:top w:val="none" w:sz="0" w:space="0" w:color="auto"/>
                <w:left w:val="none" w:sz="0" w:space="0" w:color="auto"/>
                <w:bottom w:val="none" w:sz="0" w:space="0" w:color="auto"/>
                <w:right w:val="none" w:sz="0" w:space="0" w:color="auto"/>
              </w:divBdr>
            </w:div>
          </w:divsChild>
        </w:div>
        <w:div w:id="538514313">
          <w:marLeft w:val="0"/>
          <w:marRight w:val="0"/>
          <w:marTop w:val="0"/>
          <w:marBottom w:val="150"/>
          <w:divBdr>
            <w:top w:val="none" w:sz="0" w:space="0" w:color="auto"/>
            <w:left w:val="none" w:sz="0" w:space="0" w:color="auto"/>
            <w:bottom w:val="none" w:sz="0" w:space="0" w:color="auto"/>
            <w:right w:val="none" w:sz="0" w:space="0" w:color="auto"/>
          </w:divBdr>
        </w:div>
        <w:div w:id="538592578">
          <w:marLeft w:val="-188"/>
          <w:marRight w:val="-188"/>
          <w:marTop w:val="0"/>
          <w:marBottom w:val="0"/>
          <w:divBdr>
            <w:top w:val="none" w:sz="0" w:space="0" w:color="auto"/>
            <w:left w:val="none" w:sz="0" w:space="0" w:color="auto"/>
            <w:bottom w:val="none" w:sz="0" w:space="0" w:color="auto"/>
            <w:right w:val="none" w:sz="0" w:space="0" w:color="auto"/>
          </w:divBdr>
        </w:div>
        <w:div w:id="538663050">
          <w:marLeft w:val="1463"/>
          <w:marRight w:val="0"/>
          <w:marTop w:val="0"/>
          <w:marBottom w:val="0"/>
          <w:divBdr>
            <w:top w:val="none" w:sz="0" w:space="0" w:color="auto"/>
            <w:left w:val="none" w:sz="0" w:space="0" w:color="auto"/>
            <w:bottom w:val="none" w:sz="0" w:space="0" w:color="auto"/>
            <w:right w:val="none" w:sz="0" w:space="0" w:color="auto"/>
          </w:divBdr>
          <w:divsChild>
            <w:div w:id="64346403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8663518">
          <w:marLeft w:val="0"/>
          <w:marRight w:val="0"/>
          <w:marTop w:val="0"/>
          <w:marBottom w:val="250"/>
          <w:divBdr>
            <w:top w:val="none" w:sz="0" w:space="0" w:color="auto"/>
            <w:left w:val="none" w:sz="0" w:space="0" w:color="auto"/>
            <w:bottom w:val="single" w:sz="4" w:space="4" w:color="000000"/>
            <w:right w:val="none" w:sz="0" w:space="0" w:color="auto"/>
          </w:divBdr>
        </w:div>
        <w:div w:id="538783129">
          <w:marLeft w:val="0"/>
          <w:marRight w:val="0"/>
          <w:marTop w:val="0"/>
          <w:marBottom w:val="240"/>
          <w:divBdr>
            <w:top w:val="none" w:sz="0" w:space="0" w:color="auto"/>
            <w:left w:val="none" w:sz="0" w:space="0" w:color="auto"/>
            <w:bottom w:val="none" w:sz="0" w:space="0" w:color="auto"/>
            <w:right w:val="none" w:sz="0" w:space="0" w:color="auto"/>
          </w:divBdr>
        </w:div>
        <w:div w:id="538785632">
          <w:marLeft w:val="0"/>
          <w:marRight w:val="0"/>
          <w:marTop w:val="0"/>
          <w:marBottom w:val="0"/>
          <w:divBdr>
            <w:top w:val="none" w:sz="0" w:space="0" w:color="auto"/>
            <w:left w:val="none" w:sz="0" w:space="0" w:color="auto"/>
            <w:bottom w:val="none" w:sz="0" w:space="0" w:color="auto"/>
            <w:right w:val="none" w:sz="0" w:space="0" w:color="auto"/>
          </w:divBdr>
        </w:div>
        <w:div w:id="538857447">
          <w:marLeft w:val="0"/>
          <w:marRight w:val="0"/>
          <w:marTop w:val="0"/>
          <w:marBottom w:val="0"/>
          <w:divBdr>
            <w:top w:val="single" w:sz="2" w:space="0" w:color="E0E0E0"/>
            <w:left w:val="single" w:sz="2" w:space="0" w:color="E0E0E0"/>
            <w:bottom w:val="single" w:sz="2" w:space="0" w:color="E0E0E0"/>
            <w:right w:val="single" w:sz="2" w:space="0" w:color="E0E0E0"/>
          </w:divBdr>
        </w:div>
        <w:div w:id="538860956">
          <w:marLeft w:val="-225"/>
          <w:marRight w:val="-225"/>
          <w:marTop w:val="0"/>
          <w:marBottom w:val="0"/>
          <w:divBdr>
            <w:top w:val="none" w:sz="0" w:space="0" w:color="auto"/>
            <w:left w:val="none" w:sz="0" w:space="0" w:color="auto"/>
            <w:bottom w:val="none" w:sz="0" w:space="0" w:color="auto"/>
            <w:right w:val="none" w:sz="0" w:space="0" w:color="auto"/>
          </w:divBdr>
        </w:div>
        <w:div w:id="539048780">
          <w:marLeft w:val="0"/>
          <w:marRight w:val="0"/>
          <w:marTop w:val="0"/>
          <w:marBottom w:val="272"/>
          <w:divBdr>
            <w:top w:val="none" w:sz="0" w:space="0" w:color="auto"/>
            <w:left w:val="none" w:sz="0" w:space="0" w:color="auto"/>
            <w:bottom w:val="none" w:sz="0" w:space="0" w:color="auto"/>
            <w:right w:val="none" w:sz="0" w:space="0" w:color="auto"/>
          </w:divBdr>
          <w:divsChild>
            <w:div w:id="185219787">
              <w:marLeft w:val="0"/>
              <w:marRight w:val="0"/>
              <w:marTop w:val="0"/>
              <w:marBottom w:val="0"/>
              <w:divBdr>
                <w:top w:val="none" w:sz="0" w:space="0" w:color="auto"/>
                <w:left w:val="none" w:sz="0" w:space="0" w:color="auto"/>
                <w:bottom w:val="none" w:sz="0" w:space="0" w:color="auto"/>
                <w:right w:val="none" w:sz="0" w:space="0" w:color="auto"/>
              </w:divBdr>
            </w:div>
          </w:divsChild>
        </w:div>
        <w:div w:id="539054155">
          <w:marLeft w:val="0"/>
          <w:marRight w:val="0"/>
          <w:marTop w:val="0"/>
          <w:marBottom w:val="225"/>
          <w:divBdr>
            <w:top w:val="none" w:sz="0" w:space="0" w:color="auto"/>
            <w:left w:val="none" w:sz="0" w:space="0" w:color="auto"/>
            <w:bottom w:val="none" w:sz="0" w:space="0" w:color="auto"/>
            <w:right w:val="none" w:sz="0" w:space="0" w:color="auto"/>
          </w:divBdr>
        </w:div>
        <w:div w:id="539166714">
          <w:marLeft w:val="-150"/>
          <w:marRight w:val="-150"/>
          <w:marTop w:val="0"/>
          <w:marBottom w:val="300"/>
          <w:divBdr>
            <w:top w:val="none" w:sz="0" w:space="0" w:color="auto"/>
            <w:left w:val="none" w:sz="0" w:space="0" w:color="auto"/>
            <w:bottom w:val="none" w:sz="0" w:space="0" w:color="auto"/>
            <w:right w:val="none" w:sz="0" w:space="0" w:color="auto"/>
          </w:divBdr>
        </w:div>
        <w:div w:id="539245030">
          <w:marLeft w:val="0"/>
          <w:marRight w:val="450"/>
          <w:marTop w:val="0"/>
          <w:marBottom w:val="150"/>
          <w:divBdr>
            <w:top w:val="none" w:sz="0" w:space="0" w:color="auto"/>
            <w:left w:val="none" w:sz="0" w:space="0" w:color="auto"/>
            <w:bottom w:val="none" w:sz="0" w:space="0" w:color="auto"/>
            <w:right w:val="none" w:sz="0" w:space="0" w:color="auto"/>
          </w:divBdr>
          <w:divsChild>
            <w:div w:id="544298818">
              <w:marLeft w:val="0"/>
              <w:marRight w:val="0"/>
              <w:marTop w:val="0"/>
              <w:marBottom w:val="0"/>
              <w:divBdr>
                <w:top w:val="none" w:sz="0" w:space="0" w:color="auto"/>
                <w:left w:val="none" w:sz="0" w:space="0" w:color="auto"/>
                <w:bottom w:val="none" w:sz="0" w:space="0" w:color="auto"/>
                <w:right w:val="none" w:sz="0" w:space="0" w:color="auto"/>
              </w:divBdr>
            </w:div>
          </w:divsChild>
        </w:div>
        <w:div w:id="539321309">
          <w:marLeft w:val="0"/>
          <w:marRight w:val="0"/>
          <w:marTop w:val="0"/>
          <w:marBottom w:val="0"/>
          <w:divBdr>
            <w:top w:val="none" w:sz="0" w:space="0" w:color="auto"/>
            <w:left w:val="none" w:sz="0" w:space="0" w:color="auto"/>
            <w:bottom w:val="none" w:sz="0" w:space="0" w:color="auto"/>
            <w:right w:val="none" w:sz="0" w:space="0" w:color="auto"/>
          </w:divBdr>
          <w:divsChild>
            <w:div w:id="203948747">
              <w:marLeft w:val="0"/>
              <w:marRight w:val="0"/>
              <w:marTop w:val="0"/>
              <w:marBottom w:val="240"/>
              <w:divBdr>
                <w:top w:val="none" w:sz="0" w:space="0" w:color="auto"/>
                <w:left w:val="none" w:sz="0" w:space="0" w:color="auto"/>
                <w:bottom w:val="none" w:sz="0" w:space="0" w:color="auto"/>
                <w:right w:val="none" w:sz="0" w:space="0" w:color="auto"/>
              </w:divBdr>
            </w:div>
          </w:divsChild>
        </w:div>
        <w:div w:id="539322697">
          <w:marLeft w:val="0"/>
          <w:marRight w:val="0"/>
          <w:marTop w:val="0"/>
          <w:marBottom w:val="0"/>
          <w:divBdr>
            <w:top w:val="none" w:sz="0" w:space="0" w:color="auto"/>
            <w:left w:val="none" w:sz="0" w:space="0" w:color="auto"/>
            <w:bottom w:val="none" w:sz="0" w:space="0" w:color="auto"/>
            <w:right w:val="none" w:sz="0" w:space="0" w:color="auto"/>
          </w:divBdr>
        </w:div>
        <w:div w:id="539324760">
          <w:marLeft w:val="0"/>
          <w:marRight w:val="0"/>
          <w:marTop w:val="0"/>
          <w:marBottom w:val="0"/>
          <w:divBdr>
            <w:top w:val="none" w:sz="0" w:space="0" w:color="auto"/>
            <w:left w:val="none" w:sz="0" w:space="0" w:color="auto"/>
            <w:bottom w:val="none" w:sz="0" w:space="0" w:color="auto"/>
            <w:right w:val="none" w:sz="0" w:space="0" w:color="auto"/>
          </w:divBdr>
        </w:div>
        <w:div w:id="539325796">
          <w:marLeft w:val="0"/>
          <w:marRight w:val="0"/>
          <w:marTop w:val="0"/>
          <w:marBottom w:val="0"/>
          <w:divBdr>
            <w:top w:val="none" w:sz="0" w:space="0" w:color="auto"/>
            <w:left w:val="none" w:sz="0" w:space="0" w:color="auto"/>
            <w:bottom w:val="none" w:sz="0" w:space="0" w:color="auto"/>
            <w:right w:val="none" w:sz="0" w:space="0" w:color="auto"/>
          </w:divBdr>
        </w:div>
        <w:div w:id="539366212">
          <w:marLeft w:val="0"/>
          <w:marRight w:val="0"/>
          <w:marTop w:val="0"/>
          <w:marBottom w:val="0"/>
          <w:divBdr>
            <w:top w:val="none" w:sz="0" w:space="0" w:color="auto"/>
            <w:left w:val="none" w:sz="0" w:space="0" w:color="auto"/>
            <w:bottom w:val="none" w:sz="0" w:space="0" w:color="auto"/>
            <w:right w:val="none" w:sz="0" w:space="0" w:color="auto"/>
          </w:divBdr>
        </w:div>
        <w:div w:id="539436036">
          <w:marLeft w:val="626"/>
          <w:marRight w:val="0"/>
          <w:marTop w:val="0"/>
          <w:marBottom w:val="0"/>
          <w:divBdr>
            <w:top w:val="none" w:sz="0" w:space="0" w:color="auto"/>
            <w:left w:val="none" w:sz="0" w:space="0" w:color="auto"/>
            <w:bottom w:val="none" w:sz="0" w:space="0" w:color="auto"/>
            <w:right w:val="none" w:sz="0" w:space="0" w:color="auto"/>
          </w:divBdr>
        </w:div>
        <w:div w:id="539440043">
          <w:marLeft w:val="0"/>
          <w:marRight w:val="0"/>
          <w:marTop w:val="0"/>
          <w:marBottom w:val="450"/>
          <w:divBdr>
            <w:top w:val="none" w:sz="0" w:space="0" w:color="auto"/>
            <w:left w:val="none" w:sz="0" w:space="0" w:color="auto"/>
            <w:bottom w:val="none" w:sz="0" w:space="0" w:color="auto"/>
            <w:right w:val="none" w:sz="0" w:space="0" w:color="auto"/>
          </w:divBdr>
          <w:divsChild>
            <w:div w:id="437339749">
              <w:marLeft w:val="0"/>
              <w:marRight w:val="0"/>
              <w:marTop w:val="0"/>
              <w:marBottom w:val="75"/>
              <w:divBdr>
                <w:top w:val="none" w:sz="0" w:space="0" w:color="auto"/>
                <w:left w:val="none" w:sz="0" w:space="0" w:color="auto"/>
                <w:bottom w:val="none" w:sz="0" w:space="0" w:color="auto"/>
                <w:right w:val="none" w:sz="0" w:space="0" w:color="auto"/>
              </w:divBdr>
              <w:divsChild>
                <w:div w:id="436023654">
                  <w:marLeft w:val="0"/>
                  <w:marRight w:val="0"/>
                  <w:marTop w:val="0"/>
                  <w:marBottom w:val="0"/>
                  <w:divBdr>
                    <w:top w:val="none" w:sz="0" w:space="0" w:color="auto"/>
                    <w:left w:val="none" w:sz="0" w:space="0" w:color="auto"/>
                    <w:bottom w:val="none" w:sz="0" w:space="0" w:color="auto"/>
                    <w:right w:val="none" w:sz="0" w:space="0" w:color="auto"/>
                  </w:divBdr>
                  <w:divsChild>
                    <w:div w:id="20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3257">
          <w:marLeft w:val="0"/>
          <w:marRight w:val="0"/>
          <w:marTop w:val="75"/>
          <w:marBottom w:val="0"/>
          <w:divBdr>
            <w:top w:val="none" w:sz="0" w:space="0" w:color="auto"/>
            <w:left w:val="none" w:sz="0" w:space="0" w:color="auto"/>
            <w:bottom w:val="none" w:sz="0" w:space="0" w:color="auto"/>
            <w:right w:val="none" w:sz="0" w:space="0" w:color="auto"/>
          </w:divBdr>
        </w:div>
        <w:div w:id="539514954">
          <w:marLeft w:val="0"/>
          <w:marRight w:val="0"/>
          <w:marTop w:val="0"/>
          <w:marBottom w:val="0"/>
          <w:divBdr>
            <w:top w:val="none" w:sz="0" w:space="0" w:color="auto"/>
            <w:left w:val="none" w:sz="0" w:space="0" w:color="auto"/>
            <w:bottom w:val="none" w:sz="0" w:space="0" w:color="auto"/>
            <w:right w:val="none" w:sz="0" w:space="0" w:color="auto"/>
          </w:divBdr>
          <w:divsChild>
            <w:div w:id="281115645">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539560307">
          <w:marLeft w:val="0"/>
          <w:marRight w:val="0"/>
          <w:marTop w:val="0"/>
          <w:marBottom w:val="0"/>
          <w:divBdr>
            <w:top w:val="none" w:sz="0" w:space="0" w:color="auto"/>
            <w:left w:val="none" w:sz="0" w:space="0" w:color="auto"/>
            <w:bottom w:val="none" w:sz="0" w:space="0" w:color="auto"/>
            <w:right w:val="none" w:sz="0" w:space="0" w:color="auto"/>
          </w:divBdr>
          <w:divsChild>
            <w:div w:id="525752374">
              <w:marLeft w:val="0"/>
              <w:marRight w:val="0"/>
              <w:marTop w:val="0"/>
              <w:marBottom w:val="240"/>
              <w:divBdr>
                <w:top w:val="none" w:sz="0" w:space="0" w:color="auto"/>
                <w:left w:val="none" w:sz="0" w:space="0" w:color="auto"/>
                <w:bottom w:val="none" w:sz="0" w:space="0" w:color="auto"/>
                <w:right w:val="none" w:sz="0" w:space="0" w:color="auto"/>
              </w:divBdr>
            </w:div>
          </w:divsChild>
        </w:div>
        <w:div w:id="539590352">
          <w:marLeft w:val="0"/>
          <w:marRight w:val="0"/>
          <w:marTop w:val="0"/>
          <w:marBottom w:val="0"/>
          <w:divBdr>
            <w:top w:val="none" w:sz="0" w:space="0" w:color="auto"/>
            <w:left w:val="none" w:sz="0" w:space="0" w:color="auto"/>
            <w:bottom w:val="none" w:sz="0" w:space="0" w:color="auto"/>
            <w:right w:val="none" w:sz="0" w:space="0" w:color="auto"/>
          </w:divBdr>
        </w:div>
        <w:div w:id="539629041">
          <w:marLeft w:val="0"/>
          <w:marRight w:val="0"/>
          <w:marTop w:val="0"/>
          <w:marBottom w:val="0"/>
          <w:divBdr>
            <w:top w:val="none" w:sz="0" w:space="0" w:color="auto"/>
            <w:left w:val="none" w:sz="0" w:space="0" w:color="auto"/>
            <w:bottom w:val="none" w:sz="0" w:space="0" w:color="auto"/>
            <w:right w:val="none" w:sz="0" w:space="0" w:color="auto"/>
          </w:divBdr>
          <w:divsChild>
            <w:div w:id="185097318">
              <w:marLeft w:val="0"/>
              <w:marRight w:val="0"/>
              <w:marTop w:val="0"/>
              <w:marBottom w:val="150"/>
              <w:divBdr>
                <w:top w:val="none" w:sz="0" w:space="0" w:color="auto"/>
                <w:left w:val="none" w:sz="0" w:space="0" w:color="auto"/>
                <w:bottom w:val="none" w:sz="0" w:space="0" w:color="auto"/>
                <w:right w:val="none" w:sz="0" w:space="0" w:color="auto"/>
              </w:divBdr>
            </w:div>
          </w:divsChild>
        </w:div>
        <w:div w:id="539636040">
          <w:marLeft w:val="0"/>
          <w:marRight w:val="0"/>
          <w:marTop w:val="0"/>
          <w:marBottom w:val="250"/>
          <w:divBdr>
            <w:top w:val="none" w:sz="0" w:space="0" w:color="auto"/>
            <w:left w:val="none" w:sz="0" w:space="0" w:color="auto"/>
            <w:bottom w:val="none" w:sz="0" w:space="0" w:color="auto"/>
            <w:right w:val="none" w:sz="0" w:space="0" w:color="auto"/>
          </w:divBdr>
          <w:divsChild>
            <w:div w:id="161315489">
              <w:marLeft w:val="0"/>
              <w:marRight w:val="0"/>
              <w:marTop w:val="0"/>
              <w:marBottom w:val="0"/>
              <w:divBdr>
                <w:top w:val="none" w:sz="0" w:space="0" w:color="auto"/>
                <w:left w:val="none" w:sz="0" w:space="0" w:color="auto"/>
                <w:bottom w:val="none" w:sz="0" w:space="0" w:color="auto"/>
                <w:right w:val="none" w:sz="0" w:space="0" w:color="auto"/>
              </w:divBdr>
            </w:div>
          </w:divsChild>
        </w:div>
        <w:div w:id="539704619">
          <w:marLeft w:val="0"/>
          <w:marRight w:val="0"/>
          <w:marTop w:val="0"/>
          <w:marBottom w:val="0"/>
          <w:divBdr>
            <w:top w:val="none" w:sz="0" w:space="0" w:color="auto"/>
            <w:left w:val="none" w:sz="0" w:space="0" w:color="auto"/>
            <w:bottom w:val="none" w:sz="0" w:space="0" w:color="auto"/>
            <w:right w:val="none" w:sz="0" w:space="0" w:color="auto"/>
          </w:divBdr>
        </w:div>
        <w:div w:id="539705722">
          <w:marLeft w:val="0"/>
          <w:marRight w:val="0"/>
          <w:marTop w:val="0"/>
          <w:marBottom w:val="0"/>
          <w:divBdr>
            <w:top w:val="none" w:sz="0" w:space="0" w:color="auto"/>
            <w:left w:val="none" w:sz="0" w:space="0" w:color="auto"/>
            <w:bottom w:val="none" w:sz="0" w:space="0" w:color="auto"/>
            <w:right w:val="none" w:sz="0" w:space="0" w:color="auto"/>
          </w:divBdr>
        </w:div>
        <w:div w:id="539710079">
          <w:marLeft w:val="750"/>
          <w:marRight w:val="0"/>
          <w:marTop w:val="0"/>
          <w:marBottom w:val="0"/>
          <w:divBdr>
            <w:top w:val="none" w:sz="0" w:space="0" w:color="auto"/>
            <w:left w:val="none" w:sz="0" w:space="0" w:color="auto"/>
            <w:bottom w:val="none" w:sz="0" w:space="0" w:color="auto"/>
            <w:right w:val="none" w:sz="0" w:space="0" w:color="auto"/>
          </w:divBdr>
          <w:divsChild>
            <w:div w:id="457644959">
              <w:marLeft w:val="15"/>
              <w:marRight w:val="225"/>
              <w:marTop w:val="225"/>
              <w:marBottom w:val="105"/>
              <w:divBdr>
                <w:top w:val="none" w:sz="0" w:space="0" w:color="auto"/>
                <w:left w:val="none" w:sz="0" w:space="0" w:color="auto"/>
                <w:bottom w:val="none" w:sz="0" w:space="0" w:color="auto"/>
                <w:right w:val="none" w:sz="0" w:space="0" w:color="auto"/>
              </w:divBdr>
              <w:divsChild>
                <w:div w:id="464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10952">
          <w:marLeft w:val="1463"/>
          <w:marRight w:val="0"/>
          <w:marTop w:val="0"/>
          <w:marBottom w:val="0"/>
          <w:divBdr>
            <w:top w:val="none" w:sz="0" w:space="0" w:color="auto"/>
            <w:left w:val="none" w:sz="0" w:space="0" w:color="auto"/>
            <w:bottom w:val="none" w:sz="0" w:space="0" w:color="auto"/>
            <w:right w:val="none" w:sz="0" w:space="0" w:color="auto"/>
          </w:divBdr>
        </w:div>
        <w:div w:id="539786715">
          <w:marLeft w:val="0"/>
          <w:marRight w:val="0"/>
          <w:marTop w:val="0"/>
          <w:marBottom w:val="0"/>
          <w:divBdr>
            <w:top w:val="none" w:sz="0" w:space="0" w:color="auto"/>
            <w:left w:val="none" w:sz="0" w:space="0" w:color="auto"/>
            <w:bottom w:val="none" w:sz="0" w:space="0" w:color="auto"/>
            <w:right w:val="none" w:sz="0" w:space="0" w:color="auto"/>
          </w:divBdr>
        </w:div>
        <w:div w:id="539824030">
          <w:marLeft w:val="0"/>
          <w:marRight w:val="0"/>
          <w:marTop w:val="0"/>
          <w:marBottom w:val="0"/>
          <w:divBdr>
            <w:top w:val="none" w:sz="0" w:space="0" w:color="auto"/>
            <w:left w:val="none" w:sz="0" w:space="0" w:color="auto"/>
            <w:bottom w:val="none" w:sz="0" w:space="0" w:color="auto"/>
            <w:right w:val="none" w:sz="0" w:space="0" w:color="auto"/>
          </w:divBdr>
        </w:div>
        <w:div w:id="539826243">
          <w:marLeft w:val="0"/>
          <w:marRight w:val="0"/>
          <w:marTop w:val="0"/>
          <w:marBottom w:val="75"/>
          <w:divBdr>
            <w:top w:val="none" w:sz="0" w:space="0" w:color="auto"/>
            <w:left w:val="none" w:sz="0" w:space="0" w:color="auto"/>
            <w:bottom w:val="none" w:sz="0" w:space="0" w:color="auto"/>
            <w:right w:val="none" w:sz="0" w:space="0" w:color="auto"/>
          </w:divBdr>
        </w:div>
        <w:div w:id="539897129">
          <w:marLeft w:val="0"/>
          <w:marRight w:val="0"/>
          <w:marTop w:val="0"/>
          <w:marBottom w:val="0"/>
          <w:divBdr>
            <w:top w:val="none" w:sz="0" w:space="0" w:color="auto"/>
            <w:left w:val="none" w:sz="0" w:space="0" w:color="auto"/>
            <w:bottom w:val="none" w:sz="0" w:space="0" w:color="auto"/>
            <w:right w:val="none" w:sz="0" w:space="0" w:color="auto"/>
          </w:divBdr>
        </w:div>
        <w:div w:id="539901054">
          <w:marLeft w:val="0"/>
          <w:marRight w:val="0"/>
          <w:marTop w:val="0"/>
          <w:marBottom w:val="225"/>
          <w:divBdr>
            <w:top w:val="none" w:sz="0" w:space="0" w:color="auto"/>
            <w:left w:val="none" w:sz="0" w:space="0" w:color="auto"/>
            <w:bottom w:val="none" w:sz="0" w:space="0" w:color="auto"/>
            <w:right w:val="none" w:sz="0" w:space="0" w:color="auto"/>
          </w:divBdr>
        </w:div>
        <w:div w:id="539972524">
          <w:marLeft w:val="0"/>
          <w:marRight w:val="0"/>
          <w:marTop w:val="0"/>
          <w:marBottom w:val="240"/>
          <w:divBdr>
            <w:top w:val="none" w:sz="0" w:space="0" w:color="auto"/>
            <w:left w:val="none" w:sz="0" w:space="0" w:color="auto"/>
            <w:bottom w:val="none" w:sz="0" w:space="0" w:color="auto"/>
            <w:right w:val="none" w:sz="0" w:space="0" w:color="auto"/>
          </w:divBdr>
        </w:div>
        <w:div w:id="539974153">
          <w:marLeft w:val="0"/>
          <w:marRight w:val="0"/>
          <w:marTop w:val="0"/>
          <w:marBottom w:val="0"/>
          <w:divBdr>
            <w:top w:val="none" w:sz="0" w:space="0" w:color="auto"/>
            <w:left w:val="none" w:sz="0" w:space="0" w:color="auto"/>
            <w:bottom w:val="none" w:sz="0" w:space="0" w:color="auto"/>
            <w:right w:val="none" w:sz="0" w:space="0" w:color="auto"/>
          </w:divBdr>
        </w:div>
        <w:div w:id="539977554">
          <w:marLeft w:val="0"/>
          <w:marRight w:val="0"/>
          <w:marTop w:val="0"/>
          <w:marBottom w:val="0"/>
          <w:divBdr>
            <w:top w:val="none" w:sz="0" w:space="0" w:color="auto"/>
            <w:left w:val="none" w:sz="0" w:space="0" w:color="auto"/>
            <w:bottom w:val="none" w:sz="0" w:space="0" w:color="auto"/>
            <w:right w:val="none" w:sz="0" w:space="0" w:color="auto"/>
          </w:divBdr>
          <w:divsChild>
            <w:div w:id="636224493">
              <w:marLeft w:val="0"/>
              <w:marRight w:val="0"/>
              <w:marTop w:val="0"/>
              <w:marBottom w:val="0"/>
              <w:divBdr>
                <w:top w:val="none" w:sz="0" w:space="0" w:color="auto"/>
                <w:left w:val="none" w:sz="0" w:space="0" w:color="auto"/>
                <w:bottom w:val="none" w:sz="0" w:space="0" w:color="auto"/>
                <w:right w:val="none" w:sz="0" w:space="0" w:color="auto"/>
              </w:divBdr>
            </w:div>
          </w:divsChild>
        </w:div>
        <w:div w:id="540021117">
          <w:marLeft w:val="0"/>
          <w:marRight w:val="450"/>
          <w:marTop w:val="0"/>
          <w:marBottom w:val="150"/>
          <w:divBdr>
            <w:top w:val="none" w:sz="0" w:space="0" w:color="auto"/>
            <w:left w:val="none" w:sz="0" w:space="0" w:color="auto"/>
            <w:bottom w:val="none" w:sz="0" w:space="0" w:color="auto"/>
            <w:right w:val="none" w:sz="0" w:space="0" w:color="auto"/>
          </w:divBdr>
        </w:div>
        <w:div w:id="540091273">
          <w:marLeft w:val="0"/>
          <w:marRight w:val="0"/>
          <w:marTop w:val="100"/>
          <w:marBottom w:val="100"/>
          <w:divBdr>
            <w:top w:val="none" w:sz="0" w:space="0" w:color="auto"/>
            <w:left w:val="none" w:sz="0" w:space="0" w:color="auto"/>
            <w:bottom w:val="none" w:sz="0" w:space="0" w:color="auto"/>
            <w:right w:val="none" w:sz="0" w:space="0" w:color="auto"/>
          </w:divBdr>
          <w:divsChild>
            <w:div w:id="679623685">
              <w:marLeft w:val="0"/>
              <w:marRight w:val="0"/>
              <w:marTop w:val="0"/>
              <w:marBottom w:val="0"/>
              <w:divBdr>
                <w:top w:val="none" w:sz="0" w:space="0" w:color="auto"/>
                <w:left w:val="none" w:sz="0" w:space="0" w:color="auto"/>
                <w:bottom w:val="none" w:sz="0" w:space="0" w:color="auto"/>
                <w:right w:val="none" w:sz="0" w:space="0" w:color="auto"/>
              </w:divBdr>
            </w:div>
          </w:divsChild>
        </w:div>
        <w:div w:id="540092027">
          <w:marLeft w:val="0"/>
          <w:marRight w:val="0"/>
          <w:marTop w:val="0"/>
          <w:marBottom w:val="0"/>
          <w:divBdr>
            <w:top w:val="none" w:sz="0" w:space="0" w:color="auto"/>
            <w:left w:val="none" w:sz="0" w:space="0" w:color="auto"/>
            <w:bottom w:val="none" w:sz="0" w:space="0" w:color="auto"/>
            <w:right w:val="none" w:sz="0" w:space="0" w:color="auto"/>
          </w:divBdr>
        </w:div>
        <w:div w:id="540169952">
          <w:marLeft w:val="1463"/>
          <w:marRight w:val="0"/>
          <w:marTop w:val="0"/>
          <w:marBottom w:val="0"/>
          <w:divBdr>
            <w:top w:val="none" w:sz="0" w:space="0" w:color="auto"/>
            <w:left w:val="none" w:sz="0" w:space="0" w:color="auto"/>
            <w:bottom w:val="none" w:sz="0" w:space="0" w:color="auto"/>
            <w:right w:val="none" w:sz="0" w:space="0" w:color="auto"/>
          </w:divBdr>
        </w:div>
        <w:div w:id="540173259">
          <w:marLeft w:val="-150"/>
          <w:marRight w:val="-150"/>
          <w:marTop w:val="0"/>
          <w:marBottom w:val="0"/>
          <w:divBdr>
            <w:top w:val="none" w:sz="0" w:space="0" w:color="auto"/>
            <w:left w:val="none" w:sz="0" w:space="0" w:color="auto"/>
            <w:bottom w:val="none" w:sz="0" w:space="0" w:color="auto"/>
            <w:right w:val="none" w:sz="0" w:space="0" w:color="auto"/>
          </w:divBdr>
        </w:div>
        <w:div w:id="540174275">
          <w:marLeft w:val="0"/>
          <w:marRight w:val="0"/>
          <w:marTop w:val="0"/>
          <w:marBottom w:val="0"/>
          <w:divBdr>
            <w:top w:val="none" w:sz="0" w:space="0" w:color="auto"/>
            <w:left w:val="none" w:sz="0" w:space="0" w:color="auto"/>
            <w:bottom w:val="none" w:sz="0" w:space="0" w:color="auto"/>
            <w:right w:val="none" w:sz="0" w:space="0" w:color="auto"/>
          </w:divBdr>
        </w:div>
        <w:div w:id="540243290">
          <w:marLeft w:val="0"/>
          <w:marRight w:val="0"/>
          <w:marTop w:val="0"/>
          <w:marBottom w:val="0"/>
          <w:divBdr>
            <w:top w:val="single" w:sz="2" w:space="0" w:color="E0E0E0"/>
            <w:left w:val="single" w:sz="2" w:space="0" w:color="E0E0E0"/>
            <w:bottom w:val="single" w:sz="2" w:space="0" w:color="E0E0E0"/>
            <w:right w:val="single" w:sz="2" w:space="0" w:color="E0E0E0"/>
          </w:divBdr>
        </w:div>
        <w:div w:id="540283331">
          <w:marLeft w:val="-150"/>
          <w:marRight w:val="-150"/>
          <w:marTop w:val="0"/>
          <w:marBottom w:val="0"/>
          <w:divBdr>
            <w:top w:val="none" w:sz="0" w:space="0" w:color="auto"/>
            <w:left w:val="none" w:sz="0" w:space="0" w:color="auto"/>
            <w:bottom w:val="none" w:sz="0" w:space="0" w:color="auto"/>
            <w:right w:val="none" w:sz="0" w:space="0" w:color="auto"/>
          </w:divBdr>
        </w:div>
        <w:div w:id="540291598">
          <w:marLeft w:val="0"/>
          <w:marRight w:val="0"/>
          <w:marTop w:val="0"/>
          <w:marBottom w:val="300"/>
          <w:divBdr>
            <w:top w:val="none" w:sz="0" w:space="0" w:color="auto"/>
            <w:left w:val="none" w:sz="0" w:space="0" w:color="auto"/>
            <w:bottom w:val="none" w:sz="0" w:space="0" w:color="auto"/>
            <w:right w:val="none" w:sz="0" w:space="0" w:color="auto"/>
          </w:divBdr>
        </w:div>
        <w:div w:id="540365899">
          <w:marLeft w:val="0"/>
          <w:marRight w:val="0"/>
          <w:marTop w:val="0"/>
          <w:marBottom w:val="0"/>
          <w:divBdr>
            <w:top w:val="none" w:sz="0" w:space="0" w:color="auto"/>
            <w:left w:val="none" w:sz="0" w:space="0" w:color="auto"/>
            <w:bottom w:val="none" w:sz="0" w:space="0" w:color="auto"/>
            <w:right w:val="none" w:sz="0" w:space="0" w:color="auto"/>
          </w:divBdr>
        </w:div>
        <w:div w:id="540366304">
          <w:marLeft w:val="0"/>
          <w:marRight w:val="0"/>
          <w:marTop w:val="0"/>
          <w:marBottom w:val="150"/>
          <w:divBdr>
            <w:top w:val="none" w:sz="0" w:space="0" w:color="auto"/>
            <w:left w:val="none" w:sz="0" w:space="0" w:color="auto"/>
            <w:bottom w:val="none" w:sz="0" w:space="0" w:color="auto"/>
            <w:right w:val="none" w:sz="0" w:space="0" w:color="auto"/>
          </w:divBdr>
        </w:div>
        <w:div w:id="540367941">
          <w:marLeft w:val="0"/>
          <w:marRight w:val="0"/>
          <w:marTop w:val="0"/>
          <w:marBottom w:val="0"/>
          <w:divBdr>
            <w:top w:val="none" w:sz="0" w:space="0" w:color="auto"/>
            <w:left w:val="none" w:sz="0" w:space="0" w:color="auto"/>
            <w:bottom w:val="none" w:sz="0" w:space="0" w:color="auto"/>
            <w:right w:val="none" w:sz="0" w:space="0" w:color="auto"/>
          </w:divBdr>
          <w:divsChild>
            <w:div w:id="336155381">
              <w:marLeft w:val="-225"/>
              <w:marRight w:val="-225"/>
              <w:marTop w:val="0"/>
              <w:marBottom w:val="0"/>
              <w:divBdr>
                <w:top w:val="none" w:sz="0" w:space="0" w:color="auto"/>
                <w:left w:val="none" w:sz="0" w:space="0" w:color="auto"/>
                <w:bottom w:val="none" w:sz="0" w:space="0" w:color="auto"/>
                <w:right w:val="none" w:sz="0" w:space="0" w:color="auto"/>
              </w:divBdr>
            </w:div>
          </w:divsChild>
        </w:div>
        <w:div w:id="540552840">
          <w:marLeft w:val="0"/>
          <w:marRight w:val="0"/>
          <w:marTop w:val="0"/>
          <w:marBottom w:val="0"/>
          <w:divBdr>
            <w:top w:val="none" w:sz="0" w:space="0" w:color="auto"/>
            <w:left w:val="none" w:sz="0" w:space="0" w:color="auto"/>
            <w:bottom w:val="none" w:sz="0" w:space="0" w:color="auto"/>
            <w:right w:val="none" w:sz="0" w:space="0" w:color="auto"/>
          </w:divBdr>
        </w:div>
        <w:div w:id="540557545">
          <w:marLeft w:val="0"/>
          <w:marRight w:val="0"/>
          <w:marTop w:val="0"/>
          <w:marBottom w:val="0"/>
          <w:divBdr>
            <w:top w:val="none" w:sz="0" w:space="0" w:color="auto"/>
            <w:left w:val="none" w:sz="0" w:space="0" w:color="auto"/>
            <w:bottom w:val="none" w:sz="0" w:space="0" w:color="auto"/>
            <w:right w:val="none" w:sz="0" w:space="0" w:color="auto"/>
          </w:divBdr>
        </w:div>
        <w:div w:id="540558983">
          <w:marLeft w:val="-225"/>
          <w:marRight w:val="-225"/>
          <w:marTop w:val="0"/>
          <w:marBottom w:val="0"/>
          <w:divBdr>
            <w:top w:val="none" w:sz="0" w:space="0" w:color="auto"/>
            <w:left w:val="none" w:sz="0" w:space="0" w:color="auto"/>
            <w:bottom w:val="none" w:sz="0" w:space="0" w:color="auto"/>
            <w:right w:val="none" w:sz="0" w:space="0" w:color="auto"/>
          </w:divBdr>
        </w:div>
        <w:div w:id="540628400">
          <w:marLeft w:val="0"/>
          <w:marRight w:val="0"/>
          <w:marTop w:val="75"/>
          <w:marBottom w:val="0"/>
          <w:divBdr>
            <w:top w:val="none" w:sz="0" w:space="0" w:color="auto"/>
            <w:left w:val="none" w:sz="0" w:space="0" w:color="auto"/>
            <w:bottom w:val="none" w:sz="0" w:space="0" w:color="auto"/>
            <w:right w:val="none" w:sz="0" w:space="0" w:color="auto"/>
          </w:divBdr>
        </w:div>
        <w:div w:id="540635740">
          <w:marLeft w:val="0"/>
          <w:marRight w:val="0"/>
          <w:marTop w:val="0"/>
          <w:marBottom w:val="0"/>
          <w:divBdr>
            <w:top w:val="none" w:sz="0" w:space="0" w:color="auto"/>
            <w:left w:val="none" w:sz="0" w:space="0" w:color="auto"/>
            <w:bottom w:val="none" w:sz="0" w:space="0" w:color="auto"/>
            <w:right w:val="none" w:sz="0" w:space="0" w:color="auto"/>
          </w:divBdr>
          <w:divsChild>
            <w:div w:id="413164922">
              <w:marLeft w:val="0"/>
              <w:marRight w:val="0"/>
              <w:marTop w:val="0"/>
              <w:marBottom w:val="150"/>
              <w:divBdr>
                <w:top w:val="none" w:sz="0" w:space="0" w:color="auto"/>
                <w:left w:val="none" w:sz="0" w:space="0" w:color="auto"/>
                <w:bottom w:val="none" w:sz="0" w:space="0" w:color="auto"/>
                <w:right w:val="none" w:sz="0" w:space="0" w:color="auto"/>
              </w:divBdr>
            </w:div>
          </w:divsChild>
        </w:div>
        <w:div w:id="540747197">
          <w:marLeft w:val="-150"/>
          <w:marRight w:val="-150"/>
          <w:marTop w:val="0"/>
          <w:marBottom w:val="0"/>
          <w:divBdr>
            <w:top w:val="none" w:sz="0" w:space="0" w:color="auto"/>
            <w:left w:val="none" w:sz="0" w:space="0" w:color="auto"/>
            <w:bottom w:val="none" w:sz="0" w:space="0" w:color="auto"/>
            <w:right w:val="none" w:sz="0" w:space="0" w:color="auto"/>
          </w:divBdr>
          <w:divsChild>
            <w:div w:id="606163359">
              <w:marLeft w:val="0"/>
              <w:marRight w:val="0"/>
              <w:marTop w:val="0"/>
              <w:marBottom w:val="0"/>
              <w:divBdr>
                <w:top w:val="none" w:sz="0" w:space="0" w:color="auto"/>
                <w:left w:val="none" w:sz="0" w:space="0" w:color="auto"/>
                <w:bottom w:val="none" w:sz="0" w:space="0" w:color="auto"/>
                <w:right w:val="none" w:sz="0" w:space="0" w:color="auto"/>
              </w:divBdr>
              <w:divsChild>
                <w:div w:id="29648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0748112">
          <w:marLeft w:val="0"/>
          <w:marRight w:val="0"/>
          <w:marTop w:val="0"/>
          <w:marBottom w:val="0"/>
          <w:divBdr>
            <w:top w:val="none" w:sz="0" w:space="0" w:color="auto"/>
            <w:left w:val="none" w:sz="0" w:space="0" w:color="auto"/>
            <w:bottom w:val="none" w:sz="0" w:space="0" w:color="auto"/>
            <w:right w:val="none" w:sz="0" w:space="0" w:color="auto"/>
          </w:divBdr>
        </w:div>
        <w:div w:id="540753640">
          <w:marLeft w:val="0"/>
          <w:marRight w:val="0"/>
          <w:marTop w:val="0"/>
          <w:marBottom w:val="240"/>
          <w:divBdr>
            <w:top w:val="none" w:sz="0" w:space="0" w:color="auto"/>
            <w:left w:val="none" w:sz="0" w:space="0" w:color="auto"/>
            <w:bottom w:val="none" w:sz="0" w:space="0" w:color="auto"/>
            <w:right w:val="none" w:sz="0" w:space="0" w:color="auto"/>
          </w:divBdr>
        </w:div>
        <w:div w:id="540754170">
          <w:marLeft w:val="0"/>
          <w:marRight w:val="0"/>
          <w:marTop w:val="0"/>
          <w:marBottom w:val="0"/>
          <w:divBdr>
            <w:top w:val="none" w:sz="0" w:space="0" w:color="auto"/>
            <w:left w:val="none" w:sz="0" w:space="0" w:color="auto"/>
            <w:bottom w:val="none" w:sz="0" w:space="0" w:color="auto"/>
            <w:right w:val="none" w:sz="0" w:space="0" w:color="auto"/>
          </w:divBdr>
          <w:divsChild>
            <w:div w:id="252587339">
              <w:marLeft w:val="0"/>
              <w:marRight w:val="0"/>
              <w:marTop w:val="0"/>
              <w:marBottom w:val="0"/>
              <w:divBdr>
                <w:top w:val="none" w:sz="0" w:space="0" w:color="auto"/>
                <w:left w:val="none" w:sz="0" w:space="0" w:color="auto"/>
                <w:bottom w:val="none" w:sz="0" w:space="0" w:color="auto"/>
                <w:right w:val="none" w:sz="0" w:space="0" w:color="auto"/>
              </w:divBdr>
              <w:divsChild>
                <w:div w:id="612597532">
                  <w:marLeft w:val="0"/>
                  <w:marRight w:val="0"/>
                  <w:marTop w:val="0"/>
                  <w:marBottom w:val="0"/>
                  <w:divBdr>
                    <w:top w:val="single" w:sz="18" w:space="0" w:color="F04D2A"/>
                    <w:left w:val="none" w:sz="0" w:space="0" w:color="auto"/>
                    <w:bottom w:val="none" w:sz="0" w:space="0" w:color="auto"/>
                    <w:right w:val="none" w:sz="0" w:space="0" w:color="auto"/>
                  </w:divBdr>
                  <w:divsChild>
                    <w:div w:id="719785866">
                      <w:marLeft w:val="0"/>
                      <w:marRight w:val="0"/>
                      <w:marTop w:val="0"/>
                      <w:marBottom w:val="0"/>
                      <w:divBdr>
                        <w:top w:val="none" w:sz="0" w:space="0" w:color="auto"/>
                        <w:left w:val="none" w:sz="0" w:space="0" w:color="auto"/>
                        <w:bottom w:val="none" w:sz="0" w:space="0" w:color="auto"/>
                        <w:right w:val="none" w:sz="0" w:space="0" w:color="auto"/>
                      </w:divBdr>
                      <w:divsChild>
                        <w:div w:id="686638600">
                          <w:marLeft w:val="0"/>
                          <w:marRight w:val="0"/>
                          <w:marTop w:val="0"/>
                          <w:marBottom w:val="0"/>
                          <w:divBdr>
                            <w:top w:val="none" w:sz="0" w:space="0" w:color="auto"/>
                            <w:left w:val="none" w:sz="0" w:space="0" w:color="auto"/>
                            <w:bottom w:val="none" w:sz="0" w:space="0" w:color="auto"/>
                            <w:right w:val="none" w:sz="0" w:space="0" w:color="auto"/>
                          </w:divBdr>
                          <w:divsChild>
                            <w:div w:id="1993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54177">
          <w:marLeft w:val="1463"/>
          <w:marRight w:val="0"/>
          <w:marTop w:val="0"/>
          <w:marBottom w:val="0"/>
          <w:divBdr>
            <w:top w:val="none" w:sz="0" w:space="0" w:color="auto"/>
            <w:left w:val="none" w:sz="0" w:space="0" w:color="auto"/>
            <w:bottom w:val="none" w:sz="0" w:space="0" w:color="auto"/>
            <w:right w:val="none" w:sz="0" w:space="0" w:color="auto"/>
          </w:divBdr>
          <w:divsChild>
            <w:div w:id="282229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40821195">
          <w:marLeft w:val="0"/>
          <w:marRight w:val="0"/>
          <w:marTop w:val="0"/>
          <w:marBottom w:val="0"/>
          <w:divBdr>
            <w:top w:val="none" w:sz="0" w:space="0" w:color="auto"/>
            <w:left w:val="none" w:sz="0" w:space="0" w:color="auto"/>
            <w:bottom w:val="none" w:sz="0" w:space="0" w:color="auto"/>
            <w:right w:val="none" w:sz="0" w:space="0" w:color="auto"/>
          </w:divBdr>
          <w:divsChild>
            <w:div w:id="559637058">
              <w:marLeft w:val="-188"/>
              <w:marRight w:val="-188"/>
              <w:marTop w:val="0"/>
              <w:marBottom w:val="0"/>
              <w:divBdr>
                <w:top w:val="none" w:sz="0" w:space="0" w:color="auto"/>
                <w:left w:val="none" w:sz="0" w:space="0" w:color="auto"/>
                <w:bottom w:val="none" w:sz="0" w:space="0" w:color="auto"/>
                <w:right w:val="none" w:sz="0" w:space="0" w:color="auto"/>
              </w:divBdr>
            </w:div>
          </w:divsChild>
        </w:div>
        <w:div w:id="540821328">
          <w:marLeft w:val="0"/>
          <w:marRight w:val="0"/>
          <w:marTop w:val="0"/>
          <w:marBottom w:val="225"/>
          <w:divBdr>
            <w:top w:val="none" w:sz="0" w:space="0" w:color="auto"/>
            <w:left w:val="none" w:sz="0" w:space="0" w:color="auto"/>
            <w:bottom w:val="none" w:sz="0" w:space="0" w:color="auto"/>
            <w:right w:val="none" w:sz="0" w:space="0" w:color="auto"/>
          </w:divBdr>
        </w:div>
        <w:div w:id="540821924">
          <w:marLeft w:val="-225"/>
          <w:marRight w:val="-225"/>
          <w:marTop w:val="0"/>
          <w:marBottom w:val="0"/>
          <w:divBdr>
            <w:top w:val="none" w:sz="0" w:space="0" w:color="auto"/>
            <w:left w:val="none" w:sz="0" w:space="0" w:color="auto"/>
            <w:bottom w:val="none" w:sz="0" w:space="0" w:color="auto"/>
            <w:right w:val="none" w:sz="0" w:space="0" w:color="auto"/>
          </w:divBdr>
        </w:div>
        <w:div w:id="540822191">
          <w:marLeft w:val="750"/>
          <w:marRight w:val="1500"/>
          <w:marTop w:val="0"/>
          <w:marBottom w:val="0"/>
          <w:divBdr>
            <w:top w:val="none" w:sz="0" w:space="0" w:color="auto"/>
            <w:left w:val="none" w:sz="0" w:space="0" w:color="auto"/>
            <w:bottom w:val="none" w:sz="0" w:space="0" w:color="auto"/>
            <w:right w:val="none" w:sz="0" w:space="0" w:color="auto"/>
          </w:divBdr>
        </w:div>
        <w:div w:id="540822725">
          <w:marLeft w:val="0"/>
          <w:marRight w:val="0"/>
          <w:marTop w:val="0"/>
          <w:marBottom w:val="0"/>
          <w:divBdr>
            <w:top w:val="none" w:sz="0" w:space="0" w:color="auto"/>
            <w:left w:val="none" w:sz="0" w:space="0" w:color="auto"/>
            <w:bottom w:val="none" w:sz="0" w:space="0" w:color="auto"/>
            <w:right w:val="none" w:sz="0" w:space="0" w:color="auto"/>
          </w:divBdr>
        </w:div>
        <w:div w:id="540827714">
          <w:marLeft w:val="0"/>
          <w:marRight w:val="0"/>
          <w:marTop w:val="0"/>
          <w:marBottom w:val="0"/>
          <w:divBdr>
            <w:top w:val="none" w:sz="0" w:space="0" w:color="auto"/>
            <w:left w:val="none" w:sz="0" w:space="0" w:color="auto"/>
            <w:bottom w:val="none" w:sz="0" w:space="0" w:color="auto"/>
            <w:right w:val="none" w:sz="0" w:space="0" w:color="auto"/>
          </w:divBdr>
        </w:div>
        <w:div w:id="540829298">
          <w:marLeft w:val="0"/>
          <w:marRight w:val="0"/>
          <w:marTop w:val="0"/>
          <w:marBottom w:val="450"/>
          <w:divBdr>
            <w:top w:val="none" w:sz="0" w:space="0" w:color="auto"/>
            <w:left w:val="none" w:sz="0" w:space="0" w:color="auto"/>
            <w:bottom w:val="none" w:sz="0" w:space="0" w:color="auto"/>
            <w:right w:val="none" w:sz="0" w:space="0" w:color="auto"/>
          </w:divBdr>
          <w:divsChild>
            <w:div w:id="302348492">
              <w:marLeft w:val="0"/>
              <w:marRight w:val="0"/>
              <w:marTop w:val="0"/>
              <w:marBottom w:val="75"/>
              <w:divBdr>
                <w:top w:val="none" w:sz="0" w:space="0" w:color="auto"/>
                <w:left w:val="none" w:sz="0" w:space="0" w:color="auto"/>
                <w:bottom w:val="none" w:sz="0" w:space="0" w:color="auto"/>
                <w:right w:val="none" w:sz="0" w:space="0" w:color="auto"/>
              </w:divBdr>
              <w:divsChild>
                <w:div w:id="7197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8857">
          <w:marLeft w:val="0"/>
          <w:marRight w:val="0"/>
          <w:marTop w:val="0"/>
          <w:marBottom w:val="150"/>
          <w:divBdr>
            <w:top w:val="none" w:sz="0" w:space="0" w:color="auto"/>
            <w:left w:val="none" w:sz="0" w:space="0" w:color="auto"/>
            <w:bottom w:val="none" w:sz="0" w:space="0" w:color="auto"/>
            <w:right w:val="none" w:sz="0" w:space="0" w:color="auto"/>
          </w:divBdr>
        </w:div>
        <w:div w:id="540870534">
          <w:marLeft w:val="0"/>
          <w:marRight w:val="0"/>
          <w:marTop w:val="0"/>
          <w:marBottom w:val="0"/>
          <w:divBdr>
            <w:top w:val="none" w:sz="0" w:space="0" w:color="auto"/>
            <w:left w:val="none" w:sz="0" w:space="0" w:color="auto"/>
            <w:bottom w:val="none" w:sz="0" w:space="0" w:color="auto"/>
            <w:right w:val="none" w:sz="0" w:space="0" w:color="auto"/>
          </w:divBdr>
          <w:divsChild>
            <w:div w:id="23138332">
              <w:marLeft w:val="0"/>
              <w:marRight w:val="0"/>
              <w:marTop w:val="0"/>
              <w:marBottom w:val="0"/>
              <w:divBdr>
                <w:top w:val="none" w:sz="0" w:space="0" w:color="auto"/>
                <w:left w:val="none" w:sz="0" w:space="0" w:color="auto"/>
                <w:bottom w:val="none" w:sz="0" w:space="0" w:color="auto"/>
                <w:right w:val="none" w:sz="0" w:space="0" w:color="auto"/>
              </w:divBdr>
            </w:div>
          </w:divsChild>
        </w:div>
        <w:div w:id="540938751">
          <w:marLeft w:val="0"/>
          <w:marRight w:val="0"/>
          <w:marTop w:val="0"/>
          <w:marBottom w:val="450"/>
          <w:divBdr>
            <w:top w:val="none" w:sz="0" w:space="0" w:color="auto"/>
            <w:left w:val="none" w:sz="0" w:space="0" w:color="auto"/>
            <w:bottom w:val="none" w:sz="0" w:space="0" w:color="auto"/>
            <w:right w:val="none" w:sz="0" w:space="0" w:color="auto"/>
          </w:divBdr>
          <w:divsChild>
            <w:div w:id="540827919">
              <w:marLeft w:val="0"/>
              <w:marRight w:val="225"/>
              <w:marTop w:val="0"/>
              <w:marBottom w:val="0"/>
              <w:divBdr>
                <w:top w:val="none" w:sz="0" w:space="0" w:color="auto"/>
                <w:left w:val="none" w:sz="0" w:space="0" w:color="auto"/>
                <w:bottom w:val="none" w:sz="0" w:space="0" w:color="auto"/>
                <w:right w:val="none" w:sz="0" w:space="0" w:color="auto"/>
              </w:divBdr>
            </w:div>
            <w:div w:id="627930054">
              <w:marLeft w:val="0"/>
              <w:marRight w:val="0"/>
              <w:marTop w:val="0"/>
              <w:marBottom w:val="75"/>
              <w:divBdr>
                <w:top w:val="none" w:sz="0" w:space="0" w:color="auto"/>
                <w:left w:val="none" w:sz="0" w:space="0" w:color="auto"/>
                <w:bottom w:val="none" w:sz="0" w:space="0" w:color="auto"/>
                <w:right w:val="none" w:sz="0" w:space="0" w:color="auto"/>
              </w:divBdr>
              <w:divsChild>
                <w:div w:id="649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460">
          <w:marLeft w:val="0"/>
          <w:marRight w:val="0"/>
          <w:marTop w:val="0"/>
          <w:marBottom w:val="376"/>
          <w:divBdr>
            <w:top w:val="none" w:sz="0" w:space="0" w:color="auto"/>
            <w:left w:val="none" w:sz="0" w:space="0" w:color="auto"/>
            <w:bottom w:val="none" w:sz="0" w:space="0" w:color="auto"/>
            <w:right w:val="none" w:sz="0" w:space="0" w:color="auto"/>
          </w:divBdr>
        </w:div>
        <w:div w:id="541134283">
          <w:marLeft w:val="0"/>
          <w:marRight w:val="0"/>
          <w:marTop w:val="0"/>
          <w:marBottom w:val="250"/>
          <w:divBdr>
            <w:top w:val="none" w:sz="0" w:space="0" w:color="auto"/>
            <w:left w:val="none" w:sz="0" w:space="0" w:color="auto"/>
            <w:bottom w:val="single" w:sz="4" w:space="4" w:color="000000"/>
            <w:right w:val="none" w:sz="0" w:space="0" w:color="auto"/>
          </w:divBdr>
        </w:div>
        <w:div w:id="541282576">
          <w:marLeft w:val="0"/>
          <w:marRight w:val="0"/>
          <w:marTop w:val="300"/>
          <w:marBottom w:val="300"/>
          <w:divBdr>
            <w:top w:val="none" w:sz="0" w:space="0" w:color="auto"/>
            <w:left w:val="none" w:sz="0" w:space="0" w:color="auto"/>
            <w:bottom w:val="none" w:sz="0" w:space="0" w:color="auto"/>
            <w:right w:val="none" w:sz="0" w:space="0" w:color="auto"/>
          </w:divBdr>
        </w:div>
        <w:div w:id="541285854">
          <w:marLeft w:val="450"/>
          <w:marRight w:val="450"/>
          <w:marTop w:val="0"/>
          <w:marBottom w:val="150"/>
          <w:divBdr>
            <w:top w:val="none" w:sz="0" w:space="0" w:color="auto"/>
            <w:left w:val="none" w:sz="0" w:space="0" w:color="auto"/>
            <w:bottom w:val="none" w:sz="0" w:space="0" w:color="auto"/>
            <w:right w:val="none" w:sz="0" w:space="0" w:color="auto"/>
          </w:divBdr>
        </w:div>
        <w:div w:id="541287740">
          <w:marLeft w:val="-225"/>
          <w:marRight w:val="-225"/>
          <w:marTop w:val="0"/>
          <w:marBottom w:val="0"/>
          <w:divBdr>
            <w:top w:val="none" w:sz="0" w:space="0" w:color="auto"/>
            <w:left w:val="none" w:sz="0" w:space="0" w:color="auto"/>
            <w:bottom w:val="none" w:sz="0" w:space="0" w:color="auto"/>
            <w:right w:val="none" w:sz="0" w:space="0" w:color="auto"/>
          </w:divBdr>
        </w:div>
        <w:div w:id="541291661">
          <w:marLeft w:val="0"/>
          <w:marRight w:val="0"/>
          <w:marTop w:val="0"/>
          <w:marBottom w:val="150"/>
          <w:divBdr>
            <w:top w:val="none" w:sz="0" w:space="0" w:color="auto"/>
            <w:left w:val="none" w:sz="0" w:space="0" w:color="auto"/>
            <w:bottom w:val="none" w:sz="0" w:space="0" w:color="auto"/>
            <w:right w:val="none" w:sz="0" w:space="0" w:color="auto"/>
          </w:divBdr>
        </w:div>
        <w:div w:id="541327859">
          <w:marLeft w:val="0"/>
          <w:marRight w:val="0"/>
          <w:marTop w:val="0"/>
          <w:marBottom w:val="225"/>
          <w:divBdr>
            <w:top w:val="none" w:sz="0" w:space="0" w:color="auto"/>
            <w:left w:val="none" w:sz="0" w:space="0" w:color="auto"/>
            <w:bottom w:val="none" w:sz="0" w:space="0" w:color="auto"/>
            <w:right w:val="none" w:sz="0" w:space="0" w:color="auto"/>
          </w:divBdr>
        </w:div>
        <w:div w:id="541400289">
          <w:marLeft w:val="0"/>
          <w:marRight w:val="0"/>
          <w:marTop w:val="0"/>
          <w:marBottom w:val="0"/>
          <w:divBdr>
            <w:top w:val="none" w:sz="0" w:space="0" w:color="auto"/>
            <w:left w:val="none" w:sz="0" w:space="0" w:color="auto"/>
            <w:bottom w:val="none" w:sz="0" w:space="0" w:color="auto"/>
            <w:right w:val="none" w:sz="0" w:space="0" w:color="auto"/>
          </w:divBdr>
        </w:div>
        <w:div w:id="541405414">
          <w:marLeft w:val="0"/>
          <w:marRight w:val="0"/>
          <w:marTop w:val="0"/>
          <w:marBottom w:val="250"/>
          <w:divBdr>
            <w:top w:val="none" w:sz="0" w:space="0" w:color="auto"/>
            <w:left w:val="none" w:sz="0" w:space="0" w:color="auto"/>
            <w:bottom w:val="none" w:sz="0" w:space="0" w:color="auto"/>
            <w:right w:val="none" w:sz="0" w:space="0" w:color="auto"/>
          </w:divBdr>
        </w:div>
        <w:div w:id="541475499">
          <w:marLeft w:val="-225"/>
          <w:marRight w:val="-225"/>
          <w:marTop w:val="0"/>
          <w:marBottom w:val="0"/>
          <w:divBdr>
            <w:top w:val="none" w:sz="0" w:space="0" w:color="auto"/>
            <w:left w:val="none" w:sz="0" w:space="0" w:color="auto"/>
            <w:bottom w:val="none" w:sz="0" w:space="0" w:color="auto"/>
            <w:right w:val="none" w:sz="0" w:space="0" w:color="auto"/>
          </w:divBdr>
        </w:div>
        <w:div w:id="541476884">
          <w:marLeft w:val="0"/>
          <w:marRight w:val="0"/>
          <w:marTop w:val="0"/>
          <w:marBottom w:val="0"/>
          <w:divBdr>
            <w:top w:val="none" w:sz="0" w:space="0" w:color="auto"/>
            <w:left w:val="none" w:sz="0" w:space="0" w:color="auto"/>
            <w:bottom w:val="none" w:sz="0" w:space="0" w:color="auto"/>
            <w:right w:val="none" w:sz="0" w:space="0" w:color="auto"/>
          </w:divBdr>
          <w:divsChild>
            <w:div w:id="127287591">
              <w:marLeft w:val="0"/>
              <w:marRight w:val="0"/>
              <w:marTop w:val="0"/>
              <w:marBottom w:val="225"/>
              <w:divBdr>
                <w:top w:val="none" w:sz="0" w:space="0" w:color="auto"/>
                <w:left w:val="none" w:sz="0" w:space="0" w:color="auto"/>
                <w:bottom w:val="none" w:sz="0" w:space="0" w:color="auto"/>
                <w:right w:val="none" w:sz="0" w:space="0" w:color="auto"/>
              </w:divBdr>
            </w:div>
          </w:divsChild>
        </w:div>
        <w:div w:id="541478853">
          <w:marLeft w:val="0"/>
          <w:marRight w:val="0"/>
          <w:marTop w:val="0"/>
          <w:marBottom w:val="0"/>
          <w:divBdr>
            <w:top w:val="none" w:sz="0" w:space="0" w:color="auto"/>
            <w:left w:val="none" w:sz="0" w:space="0" w:color="auto"/>
            <w:bottom w:val="none" w:sz="0" w:space="0" w:color="auto"/>
            <w:right w:val="none" w:sz="0" w:space="0" w:color="auto"/>
          </w:divBdr>
        </w:div>
        <w:div w:id="541481205">
          <w:marLeft w:val="0"/>
          <w:marRight w:val="0"/>
          <w:marTop w:val="0"/>
          <w:marBottom w:val="0"/>
          <w:divBdr>
            <w:top w:val="none" w:sz="0" w:space="0" w:color="auto"/>
            <w:left w:val="none" w:sz="0" w:space="0" w:color="auto"/>
            <w:bottom w:val="none" w:sz="0" w:space="0" w:color="auto"/>
            <w:right w:val="none" w:sz="0" w:space="0" w:color="auto"/>
          </w:divBdr>
        </w:div>
        <w:div w:id="541554857">
          <w:marLeft w:val="0"/>
          <w:marRight w:val="0"/>
          <w:marTop w:val="0"/>
          <w:marBottom w:val="0"/>
          <w:divBdr>
            <w:top w:val="none" w:sz="0" w:space="0" w:color="auto"/>
            <w:left w:val="none" w:sz="0" w:space="0" w:color="auto"/>
            <w:bottom w:val="none" w:sz="0" w:space="0" w:color="auto"/>
            <w:right w:val="none" w:sz="0" w:space="0" w:color="auto"/>
          </w:divBdr>
        </w:div>
        <w:div w:id="541597626">
          <w:marLeft w:val="600"/>
          <w:marRight w:val="600"/>
          <w:marTop w:val="0"/>
          <w:marBottom w:val="450"/>
          <w:divBdr>
            <w:top w:val="single" w:sz="6" w:space="0" w:color="E9E9E9"/>
            <w:left w:val="none" w:sz="0" w:space="0" w:color="auto"/>
            <w:bottom w:val="single" w:sz="6" w:space="0" w:color="E9E9E9"/>
            <w:right w:val="none" w:sz="0" w:space="0" w:color="auto"/>
          </w:divBdr>
          <w:divsChild>
            <w:div w:id="441723841">
              <w:marLeft w:val="0"/>
              <w:marRight w:val="0"/>
              <w:marTop w:val="0"/>
              <w:marBottom w:val="0"/>
              <w:divBdr>
                <w:top w:val="none" w:sz="0" w:space="0" w:color="auto"/>
                <w:left w:val="none" w:sz="0" w:space="0" w:color="auto"/>
                <w:bottom w:val="none" w:sz="0" w:space="0" w:color="auto"/>
                <w:right w:val="none" w:sz="0" w:space="0" w:color="auto"/>
              </w:divBdr>
              <w:divsChild>
                <w:div w:id="1365810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1602671">
          <w:marLeft w:val="0"/>
          <w:marRight w:val="0"/>
          <w:marTop w:val="315"/>
          <w:marBottom w:val="0"/>
          <w:divBdr>
            <w:top w:val="none" w:sz="0" w:space="0" w:color="auto"/>
            <w:left w:val="none" w:sz="0" w:space="0" w:color="auto"/>
            <w:bottom w:val="none" w:sz="0" w:space="0" w:color="auto"/>
            <w:right w:val="none" w:sz="0" w:space="0" w:color="auto"/>
          </w:divBdr>
        </w:div>
        <w:div w:id="541603102">
          <w:marLeft w:val="0"/>
          <w:marRight w:val="0"/>
          <w:marTop w:val="0"/>
          <w:marBottom w:val="0"/>
          <w:divBdr>
            <w:top w:val="none" w:sz="0" w:space="0" w:color="auto"/>
            <w:left w:val="none" w:sz="0" w:space="0" w:color="auto"/>
            <w:bottom w:val="none" w:sz="0" w:space="0" w:color="auto"/>
            <w:right w:val="none" w:sz="0" w:space="0" w:color="auto"/>
          </w:divBdr>
        </w:div>
        <w:div w:id="541672105">
          <w:marLeft w:val="0"/>
          <w:marRight w:val="0"/>
          <w:marTop w:val="0"/>
          <w:marBottom w:val="0"/>
          <w:divBdr>
            <w:top w:val="none" w:sz="0" w:space="0" w:color="auto"/>
            <w:left w:val="none" w:sz="0" w:space="0" w:color="auto"/>
            <w:bottom w:val="none" w:sz="0" w:space="0" w:color="auto"/>
            <w:right w:val="none" w:sz="0" w:space="0" w:color="auto"/>
          </w:divBdr>
          <w:divsChild>
            <w:div w:id="526602793">
              <w:marLeft w:val="0"/>
              <w:marRight w:val="0"/>
              <w:marTop w:val="0"/>
              <w:marBottom w:val="0"/>
              <w:divBdr>
                <w:top w:val="none" w:sz="0" w:space="0" w:color="auto"/>
                <w:left w:val="none" w:sz="0" w:space="0" w:color="auto"/>
                <w:bottom w:val="none" w:sz="0" w:space="0" w:color="auto"/>
                <w:right w:val="none" w:sz="0" w:space="0" w:color="auto"/>
              </w:divBdr>
            </w:div>
          </w:divsChild>
        </w:div>
        <w:div w:id="541672598">
          <w:marLeft w:val="13"/>
          <w:marRight w:val="188"/>
          <w:marTop w:val="138"/>
          <w:marBottom w:val="88"/>
          <w:divBdr>
            <w:top w:val="none" w:sz="0" w:space="0" w:color="auto"/>
            <w:left w:val="none" w:sz="0" w:space="0" w:color="auto"/>
            <w:bottom w:val="none" w:sz="0" w:space="0" w:color="auto"/>
            <w:right w:val="none" w:sz="0" w:space="0" w:color="auto"/>
          </w:divBdr>
          <w:divsChild>
            <w:div w:id="121850936">
              <w:marLeft w:val="0"/>
              <w:marRight w:val="0"/>
              <w:marTop w:val="0"/>
              <w:marBottom w:val="0"/>
              <w:divBdr>
                <w:top w:val="none" w:sz="0" w:space="0" w:color="auto"/>
                <w:left w:val="none" w:sz="0" w:space="0" w:color="auto"/>
                <w:bottom w:val="none" w:sz="0" w:space="0" w:color="auto"/>
                <w:right w:val="none" w:sz="0" w:space="0" w:color="auto"/>
              </w:divBdr>
            </w:div>
          </w:divsChild>
        </w:div>
        <w:div w:id="541674067">
          <w:marLeft w:val="0"/>
          <w:marRight w:val="0"/>
          <w:marTop w:val="125"/>
          <w:marBottom w:val="275"/>
          <w:divBdr>
            <w:top w:val="none" w:sz="0" w:space="0" w:color="auto"/>
            <w:left w:val="none" w:sz="0" w:space="0" w:color="auto"/>
            <w:bottom w:val="none" w:sz="0" w:space="0" w:color="auto"/>
            <w:right w:val="none" w:sz="0" w:space="0" w:color="auto"/>
          </w:divBdr>
          <w:divsChild>
            <w:div w:id="18817999">
              <w:marLeft w:val="0"/>
              <w:marRight w:val="0"/>
              <w:marTop w:val="0"/>
              <w:marBottom w:val="0"/>
              <w:divBdr>
                <w:top w:val="none" w:sz="0" w:space="0" w:color="auto"/>
                <w:left w:val="none" w:sz="0" w:space="0" w:color="auto"/>
                <w:bottom w:val="none" w:sz="0" w:space="0" w:color="auto"/>
                <w:right w:val="none" w:sz="0" w:space="0" w:color="auto"/>
              </w:divBdr>
            </w:div>
          </w:divsChild>
        </w:div>
        <w:div w:id="541789521">
          <w:marLeft w:val="0"/>
          <w:marRight w:val="0"/>
          <w:marTop w:val="0"/>
          <w:marBottom w:val="0"/>
          <w:divBdr>
            <w:top w:val="none" w:sz="0" w:space="0" w:color="auto"/>
            <w:left w:val="none" w:sz="0" w:space="0" w:color="auto"/>
            <w:bottom w:val="none" w:sz="0" w:space="0" w:color="auto"/>
            <w:right w:val="none" w:sz="0" w:space="0" w:color="auto"/>
          </w:divBdr>
          <w:divsChild>
            <w:div w:id="19982662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541870829">
          <w:marLeft w:val="0"/>
          <w:marRight w:val="0"/>
          <w:marTop w:val="313"/>
          <w:marBottom w:val="0"/>
          <w:divBdr>
            <w:top w:val="none" w:sz="0" w:space="0" w:color="auto"/>
            <w:left w:val="none" w:sz="0" w:space="0" w:color="auto"/>
            <w:bottom w:val="none" w:sz="0" w:space="0" w:color="auto"/>
            <w:right w:val="none" w:sz="0" w:space="0" w:color="auto"/>
          </w:divBdr>
        </w:div>
        <w:div w:id="541940240">
          <w:marLeft w:val="0"/>
          <w:marRight w:val="0"/>
          <w:marTop w:val="0"/>
          <w:marBottom w:val="0"/>
          <w:divBdr>
            <w:top w:val="none" w:sz="0" w:space="0" w:color="auto"/>
            <w:left w:val="none" w:sz="0" w:space="0" w:color="auto"/>
            <w:bottom w:val="none" w:sz="0" w:space="0" w:color="auto"/>
            <w:right w:val="none" w:sz="0" w:space="0" w:color="auto"/>
          </w:divBdr>
        </w:div>
        <w:div w:id="541984816">
          <w:marLeft w:val="0"/>
          <w:marRight w:val="0"/>
          <w:marTop w:val="0"/>
          <w:marBottom w:val="0"/>
          <w:divBdr>
            <w:top w:val="none" w:sz="0" w:space="0" w:color="auto"/>
            <w:left w:val="none" w:sz="0" w:space="0" w:color="auto"/>
            <w:bottom w:val="none" w:sz="0" w:space="0" w:color="auto"/>
            <w:right w:val="none" w:sz="0" w:space="0" w:color="auto"/>
          </w:divBdr>
          <w:divsChild>
            <w:div w:id="159935114">
              <w:marLeft w:val="0"/>
              <w:marRight w:val="0"/>
              <w:marTop w:val="0"/>
              <w:marBottom w:val="240"/>
              <w:divBdr>
                <w:top w:val="none" w:sz="0" w:space="0" w:color="auto"/>
                <w:left w:val="none" w:sz="0" w:space="0" w:color="auto"/>
                <w:bottom w:val="none" w:sz="0" w:space="0" w:color="auto"/>
                <w:right w:val="none" w:sz="0" w:space="0" w:color="auto"/>
              </w:divBdr>
            </w:div>
            <w:div w:id="403723147">
              <w:marLeft w:val="0"/>
              <w:marRight w:val="0"/>
              <w:marTop w:val="0"/>
              <w:marBottom w:val="240"/>
              <w:divBdr>
                <w:top w:val="none" w:sz="0" w:space="0" w:color="auto"/>
                <w:left w:val="none" w:sz="0" w:space="0" w:color="auto"/>
                <w:bottom w:val="none" w:sz="0" w:space="0" w:color="auto"/>
                <w:right w:val="none" w:sz="0" w:space="0" w:color="auto"/>
              </w:divBdr>
            </w:div>
          </w:divsChild>
        </w:div>
        <w:div w:id="542059732">
          <w:marLeft w:val="0"/>
          <w:marRight w:val="0"/>
          <w:marTop w:val="0"/>
          <w:marBottom w:val="0"/>
          <w:divBdr>
            <w:top w:val="none" w:sz="0" w:space="0" w:color="auto"/>
            <w:left w:val="none" w:sz="0" w:space="0" w:color="auto"/>
            <w:bottom w:val="none" w:sz="0" w:space="0" w:color="auto"/>
            <w:right w:val="none" w:sz="0" w:space="0" w:color="auto"/>
          </w:divBdr>
        </w:div>
        <w:div w:id="542134707">
          <w:marLeft w:val="0"/>
          <w:marRight w:val="0"/>
          <w:marTop w:val="0"/>
          <w:marBottom w:val="0"/>
          <w:divBdr>
            <w:top w:val="single" w:sz="6" w:space="15" w:color="D2D2D2"/>
            <w:left w:val="none" w:sz="0" w:space="0" w:color="auto"/>
            <w:bottom w:val="none" w:sz="0" w:space="0" w:color="auto"/>
            <w:right w:val="none" w:sz="0" w:space="0" w:color="auto"/>
          </w:divBdr>
        </w:div>
        <w:div w:id="542135935">
          <w:marLeft w:val="0"/>
          <w:marRight w:val="0"/>
          <w:marTop w:val="0"/>
          <w:marBottom w:val="0"/>
          <w:divBdr>
            <w:top w:val="none" w:sz="0" w:space="0" w:color="auto"/>
            <w:left w:val="none" w:sz="0" w:space="0" w:color="auto"/>
            <w:bottom w:val="none" w:sz="0" w:space="0" w:color="auto"/>
            <w:right w:val="none" w:sz="0" w:space="0" w:color="auto"/>
          </w:divBdr>
        </w:div>
        <w:div w:id="542137855">
          <w:marLeft w:val="15"/>
          <w:marRight w:val="225"/>
          <w:marTop w:val="225"/>
          <w:marBottom w:val="105"/>
          <w:divBdr>
            <w:top w:val="none" w:sz="0" w:space="0" w:color="auto"/>
            <w:left w:val="none" w:sz="0" w:space="0" w:color="auto"/>
            <w:bottom w:val="none" w:sz="0" w:space="0" w:color="auto"/>
            <w:right w:val="none" w:sz="0" w:space="0" w:color="auto"/>
          </w:divBdr>
          <w:divsChild>
            <w:div w:id="601960726">
              <w:marLeft w:val="0"/>
              <w:marRight w:val="0"/>
              <w:marTop w:val="0"/>
              <w:marBottom w:val="0"/>
              <w:divBdr>
                <w:top w:val="none" w:sz="0" w:space="0" w:color="auto"/>
                <w:left w:val="none" w:sz="0" w:space="0" w:color="auto"/>
                <w:bottom w:val="none" w:sz="0" w:space="0" w:color="auto"/>
                <w:right w:val="none" w:sz="0" w:space="0" w:color="auto"/>
              </w:divBdr>
            </w:div>
            <w:div w:id="638261969">
              <w:marLeft w:val="0"/>
              <w:marRight w:val="0"/>
              <w:marTop w:val="0"/>
              <w:marBottom w:val="0"/>
              <w:divBdr>
                <w:top w:val="none" w:sz="0" w:space="0" w:color="auto"/>
                <w:left w:val="none" w:sz="0" w:space="0" w:color="auto"/>
                <w:bottom w:val="none" w:sz="0" w:space="0" w:color="auto"/>
                <w:right w:val="none" w:sz="0" w:space="0" w:color="auto"/>
              </w:divBdr>
            </w:div>
          </w:divsChild>
        </w:div>
        <w:div w:id="542139034">
          <w:marLeft w:val="0"/>
          <w:marRight w:val="0"/>
          <w:marTop w:val="0"/>
          <w:marBottom w:val="240"/>
          <w:divBdr>
            <w:top w:val="none" w:sz="0" w:space="0" w:color="auto"/>
            <w:left w:val="none" w:sz="0" w:space="0" w:color="auto"/>
            <w:bottom w:val="none" w:sz="0" w:space="0" w:color="auto"/>
            <w:right w:val="none" w:sz="0" w:space="0" w:color="auto"/>
          </w:divBdr>
        </w:div>
        <w:div w:id="542249710">
          <w:marLeft w:val="0"/>
          <w:marRight w:val="0"/>
          <w:marTop w:val="0"/>
          <w:marBottom w:val="125"/>
          <w:divBdr>
            <w:top w:val="none" w:sz="0" w:space="0" w:color="auto"/>
            <w:left w:val="none" w:sz="0" w:space="0" w:color="auto"/>
            <w:bottom w:val="none" w:sz="0" w:space="0" w:color="auto"/>
            <w:right w:val="none" w:sz="0" w:space="0" w:color="auto"/>
          </w:divBdr>
          <w:divsChild>
            <w:div w:id="40595364">
              <w:marLeft w:val="0"/>
              <w:marRight w:val="0"/>
              <w:marTop w:val="125"/>
              <w:marBottom w:val="0"/>
              <w:divBdr>
                <w:top w:val="none" w:sz="0" w:space="0" w:color="auto"/>
                <w:left w:val="none" w:sz="0" w:space="0" w:color="auto"/>
                <w:bottom w:val="none" w:sz="0" w:space="0" w:color="auto"/>
                <w:right w:val="none" w:sz="0" w:space="0" w:color="auto"/>
              </w:divBdr>
            </w:div>
            <w:div w:id="654840737">
              <w:marLeft w:val="0"/>
              <w:marRight w:val="0"/>
              <w:marTop w:val="0"/>
              <w:marBottom w:val="0"/>
              <w:divBdr>
                <w:top w:val="none" w:sz="0" w:space="0" w:color="auto"/>
                <w:left w:val="none" w:sz="0" w:space="0" w:color="auto"/>
                <w:bottom w:val="none" w:sz="0" w:space="0" w:color="auto"/>
                <w:right w:val="none" w:sz="0" w:space="0" w:color="auto"/>
              </w:divBdr>
            </w:div>
          </w:divsChild>
        </w:div>
        <w:div w:id="542252953">
          <w:marLeft w:val="0"/>
          <w:marRight w:val="0"/>
          <w:marTop w:val="0"/>
          <w:marBottom w:val="0"/>
          <w:divBdr>
            <w:top w:val="none" w:sz="0" w:space="0" w:color="auto"/>
            <w:left w:val="none" w:sz="0" w:space="0" w:color="auto"/>
            <w:bottom w:val="none" w:sz="0" w:space="0" w:color="auto"/>
            <w:right w:val="none" w:sz="0" w:space="0" w:color="auto"/>
          </w:divBdr>
        </w:div>
        <w:div w:id="542258325">
          <w:marLeft w:val="0"/>
          <w:marRight w:val="0"/>
          <w:marTop w:val="150"/>
          <w:marBottom w:val="0"/>
          <w:divBdr>
            <w:top w:val="none" w:sz="0" w:space="0" w:color="auto"/>
            <w:left w:val="none" w:sz="0" w:space="0" w:color="auto"/>
            <w:bottom w:val="none" w:sz="0" w:space="0" w:color="auto"/>
            <w:right w:val="none" w:sz="0" w:space="0" w:color="auto"/>
          </w:divBdr>
        </w:div>
        <w:div w:id="542258365">
          <w:marLeft w:val="0"/>
          <w:marRight w:val="0"/>
          <w:marTop w:val="150"/>
          <w:marBottom w:val="0"/>
          <w:divBdr>
            <w:top w:val="none" w:sz="0" w:space="0" w:color="auto"/>
            <w:left w:val="none" w:sz="0" w:space="0" w:color="auto"/>
            <w:bottom w:val="none" w:sz="0" w:space="0" w:color="auto"/>
            <w:right w:val="none" w:sz="0" w:space="0" w:color="auto"/>
          </w:divBdr>
        </w:div>
        <w:div w:id="542329757">
          <w:marLeft w:val="0"/>
          <w:marRight w:val="0"/>
          <w:marTop w:val="450"/>
          <w:marBottom w:val="435"/>
          <w:divBdr>
            <w:top w:val="none" w:sz="0" w:space="0" w:color="auto"/>
            <w:left w:val="none" w:sz="0" w:space="0" w:color="auto"/>
            <w:bottom w:val="none" w:sz="0" w:space="0" w:color="auto"/>
            <w:right w:val="none" w:sz="0" w:space="0" w:color="auto"/>
          </w:divBdr>
          <w:divsChild>
            <w:div w:id="786698485">
              <w:marLeft w:val="0"/>
              <w:marRight w:val="0"/>
              <w:marTop w:val="0"/>
              <w:marBottom w:val="0"/>
              <w:divBdr>
                <w:top w:val="none" w:sz="0" w:space="0" w:color="auto"/>
                <w:left w:val="none" w:sz="0" w:space="0" w:color="auto"/>
                <w:bottom w:val="none" w:sz="0" w:space="0" w:color="auto"/>
                <w:right w:val="none" w:sz="0" w:space="0" w:color="auto"/>
              </w:divBdr>
            </w:div>
          </w:divsChild>
        </w:div>
        <w:div w:id="542400020">
          <w:marLeft w:val="-225"/>
          <w:marRight w:val="-225"/>
          <w:marTop w:val="0"/>
          <w:marBottom w:val="0"/>
          <w:divBdr>
            <w:top w:val="none" w:sz="0" w:space="0" w:color="auto"/>
            <w:left w:val="none" w:sz="0" w:space="0" w:color="auto"/>
            <w:bottom w:val="none" w:sz="0" w:space="0" w:color="auto"/>
            <w:right w:val="none" w:sz="0" w:space="0" w:color="auto"/>
          </w:divBdr>
          <w:divsChild>
            <w:div w:id="706221151">
              <w:marLeft w:val="1463"/>
              <w:marRight w:val="0"/>
              <w:marTop w:val="0"/>
              <w:marBottom w:val="0"/>
              <w:divBdr>
                <w:top w:val="none" w:sz="0" w:space="0" w:color="auto"/>
                <w:left w:val="none" w:sz="0" w:space="0" w:color="auto"/>
                <w:bottom w:val="none" w:sz="0" w:space="0" w:color="auto"/>
                <w:right w:val="none" w:sz="0" w:space="0" w:color="auto"/>
              </w:divBdr>
            </w:div>
          </w:divsChild>
        </w:div>
        <w:div w:id="542400927">
          <w:marLeft w:val="0"/>
          <w:marRight w:val="0"/>
          <w:marTop w:val="0"/>
          <w:marBottom w:val="0"/>
          <w:divBdr>
            <w:top w:val="none" w:sz="0" w:space="0" w:color="auto"/>
            <w:left w:val="none" w:sz="0" w:space="0" w:color="auto"/>
            <w:bottom w:val="none" w:sz="0" w:space="0" w:color="auto"/>
            <w:right w:val="none" w:sz="0" w:space="0" w:color="auto"/>
          </w:divBdr>
        </w:div>
        <w:div w:id="542400964">
          <w:marLeft w:val="0"/>
          <w:marRight w:val="0"/>
          <w:marTop w:val="0"/>
          <w:marBottom w:val="0"/>
          <w:divBdr>
            <w:top w:val="single" w:sz="6" w:space="15" w:color="B3D8DD"/>
            <w:left w:val="none" w:sz="0" w:space="0" w:color="auto"/>
            <w:bottom w:val="none" w:sz="0" w:space="0" w:color="auto"/>
            <w:right w:val="none" w:sz="0" w:space="0" w:color="auto"/>
          </w:divBdr>
          <w:divsChild>
            <w:div w:id="117650272">
              <w:marLeft w:val="0"/>
              <w:marRight w:val="0"/>
              <w:marTop w:val="0"/>
              <w:marBottom w:val="0"/>
              <w:divBdr>
                <w:top w:val="none" w:sz="0" w:space="0" w:color="auto"/>
                <w:left w:val="none" w:sz="0" w:space="0" w:color="auto"/>
                <w:bottom w:val="none" w:sz="0" w:space="0" w:color="auto"/>
                <w:right w:val="none" w:sz="0" w:space="0" w:color="auto"/>
              </w:divBdr>
              <w:divsChild>
                <w:div w:id="38818595">
                  <w:marLeft w:val="0"/>
                  <w:marRight w:val="0"/>
                  <w:marTop w:val="0"/>
                  <w:marBottom w:val="0"/>
                  <w:divBdr>
                    <w:top w:val="none" w:sz="0" w:space="0" w:color="auto"/>
                    <w:left w:val="none" w:sz="0" w:space="0" w:color="auto"/>
                    <w:bottom w:val="none" w:sz="0" w:space="0" w:color="auto"/>
                    <w:right w:val="none" w:sz="0" w:space="0" w:color="auto"/>
                  </w:divBdr>
                </w:div>
                <w:div w:id="593395084">
                  <w:marLeft w:val="-60"/>
                  <w:marRight w:val="-60"/>
                  <w:marTop w:val="75"/>
                  <w:marBottom w:val="0"/>
                  <w:divBdr>
                    <w:top w:val="none" w:sz="0" w:space="0" w:color="auto"/>
                    <w:left w:val="none" w:sz="0" w:space="0" w:color="auto"/>
                    <w:bottom w:val="none" w:sz="0" w:space="0" w:color="auto"/>
                    <w:right w:val="none" w:sz="0" w:space="0" w:color="auto"/>
                  </w:divBdr>
                  <w:divsChild>
                    <w:div w:id="545726424">
                      <w:marLeft w:val="60"/>
                      <w:marRight w:val="60"/>
                      <w:marTop w:val="0"/>
                      <w:marBottom w:val="120"/>
                      <w:divBdr>
                        <w:top w:val="none" w:sz="0" w:space="0" w:color="auto"/>
                        <w:left w:val="none" w:sz="0" w:space="0" w:color="auto"/>
                        <w:bottom w:val="none" w:sz="0" w:space="0" w:color="auto"/>
                        <w:right w:val="none" w:sz="0" w:space="0" w:color="auto"/>
                      </w:divBdr>
                    </w:div>
                  </w:divsChild>
                </w:div>
              </w:divsChild>
            </w:div>
          </w:divsChild>
        </w:div>
        <w:div w:id="542450672">
          <w:marLeft w:val="0"/>
          <w:marRight w:val="0"/>
          <w:marTop w:val="0"/>
          <w:marBottom w:val="0"/>
          <w:divBdr>
            <w:top w:val="none" w:sz="0" w:space="0" w:color="auto"/>
            <w:left w:val="none" w:sz="0" w:space="0" w:color="auto"/>
            <w:bottom w:val="none" w:sz="0" w:space="0" w:color="auto"/>
            <w:right w:val="none" w:sz="0" w:space="0" w:color="auto"/>
          </w:divBdr>
          <w:divsChild>
            <w:div w:id="186410596">
              <w:marLeft w:val="0"/>
              <w:marRight w:val="0"/>
              <w:marTop w:val="0"/>
              <w:marBottom w:val="0"/>
              <w:divBdr>
                <w:top w:val="none" w:sz="0" w:space="0" w:color="auto"/>
                <w:left w:val="none" w:sz="0" w:space="0" w:color="auto"/>
                <w:bottom w:val="none" w:sz="0" w:space="0" w:color="auto"/>
                <w:right w:val="none" w:sz="0" w:space="0" w:color="auto"/>
              </w:divBdr>
            </w:div>
          </w:divsChild>
        </w:div>
        <w:div w:id="542595528">
          <w:marLeft w:val="0"/>
          <w:marRight w:val="0"/>
          <w:marTop w:val="0"/>
          <w:marBottom w:val="0"/>
          <w:divBdr>
            <w:top w:val="none" w:sz="0" w:space="0" w:color="auto"/>
            <w:left w:val="none" w:sz="0" w:space="0" w:color="auto"/>
            <w:bottom w:val="none" w:sz="0" w:space="0" w:color="auto"/>
            <w:right w:val="none" w:sz="0" w:space="0" w:color="auto"/>
          </w:divBdr>
          <w:divsChild>
            <w:div w:id="212348822">
              <w:marLeft w:val="0"/>
              <w:marRight w:val="0"/>
              <w:marTop w:val="0"/>
              <w:marBottom w:val="288"/>
              <w:divBdr>
                <w:top w:val="none" w:sz="0" w:space="0" w:color="auto"/>
                <w:left w:val="none" w:sz="0" w:space="0" w:color="auto"/>
                <w:bottom w:val="none" w:sz="0" w:space="0" w:color="auto"/>
                <w:right w:val="none" w:sz="0" w:space="0" w:color="auto"/>
              </w:divBdr>
              <w:divsChild>
                <w:div w:id="6603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158">
          <w:marLeft w:val="0"/>
          <w:marRight w:val="0"/>
          <w:marTop w:val="0"/>
          <w:marBottom w:val="0"/>
          <w:divBdr>
            <w:top w:val="none" w:sz="0" w:space="0" w:color="auto"/>
            <w:left w:val="none" w:sz="0" w:space="0" w:color="auto"/>
            <w:bottom w:val="none" w:sz="0" w:space="0" w:color="auto"/>
            <w:right w:val="none" w:sz="0" w:space="0" w:color="auto"/>
          </w:divBdr>
        </w:div>
        <w:div w:id="542641735">
          <w:marLeft w:val="0"/>
          <w:marRight w:val="-2692"/>
          <w:marTop w:val="0"/>
          <w:marBottom w:val="0"/>
          <w:divBdr>
            <w:top w:val="none" w:sz="0" w:space="0" w:color="auto"/>
            <w:left w:val="none" w:sz="0" w:space="0" w:color="auto"/>
            <w:bottom w:val="none" w:sz="0" w:space="0" w:color="auto"/>
            <w:right w:val="none" w:sz="0" w:space="0" w:color="auto"/>
          </w:divBdr>
        </w:div>
        <w:div w:id="542642288">
          <w:marLeft w:val="0"/>
          <w:marRight w:val="0"/>
          <w:marTop w:val="0"/>
          <w:marBottom w:val="0"/>
          <w:divBdr>
            <w:top w:val="none" w:sz="0" w:space="0" w:color="auto"/>
            <w:left w:val="none" w:sz="0" w:space="0" w:color="auto"/>
            <w:bottom w:val="none" w:sz="0" w:space="0" w:color="auto"/>
            <w:right w:val="none" w:sz="0" w:space="0" w:color="auto"/>
          </w:divBdr>
        </w:div>
        <w:div w:id="542785967">
          <w:marLeft w:val="0"/>
          <w:marRight w:val="0"/>
          <w:marTop w:val="0"/>
          <w:marBottom w:val="63"/>
          <w:divBdr>
            <w:top w:val="none" w:sz="0" w:space="0" w:color="auto"/>
            <w:left w:val="none" w:sz="0" w:space="0" w:color="auto"/>
            <w:bottom w:val="none" w:sz="0" w:space="0" w:color="auto"/>
            <w:right w:val="none" w:sz="0" w:space="0" w:color="auto"/>
          </w:divBdr>
        </w:div>
        <w:div w:id="542785976">
          <w:marLeft w:val="0"/>
          <w:marRight w:val="0"/>
          <w:marTop w:val="0"/>
          <w:marBottom w:val="0"/>
          <w:divBdr>
            <w:top w:val="none" w:sz="0" w:space="0" w:color="auto"/>
            <w:left w:val="none" w:sz="0" w:space="0" w:color="auto"/>
            <w:bottom w:val="none" w:sz="0" w:space="0" w:color="auto"/>
            <w:right w:val="none" w:sz="0" w:space="0" w:color="auto"/>
          </w:divBdr>
        </w:div>
        <w:div w:id="542786209">
          <w:marLeft w:val="0"/>
          <w:marRight w:val="225"/>
          <w:marTop w:val="0"/>
          <w:marBottom w:val="0"/>
          <w:divBdr>
            <w:top w:val="none" w:sz="0" w:space="0" w:color="auto"/>
            <w:left w:val="none" w:sz="0" w:space="0" w:color="auto"/>
            <w:bottom w:val="none" w:sz="0" w:space="0" w:color="auto"/>
            <w:right w:val="none" w:sz="0" w:space="0" w:color="auto"/>
          </w:divBdr>
        </w:div>
        <w:div w:id="542838099">
          <w:marLeft w:val="13"/>
          <w:marRight w:val="188"/>
          <w:marTop w:val="138"/>
          <w:marBottom w:val="88"/>
          <w:divBdr>
            <w:top w:val="none" w:sz="0" w:space="0" w:color="auto"/>
            <w:left w:val="none" w:sz="0" w:space="0" w:color="auto"/>
            <w:bottom w:val="none" w:sz="0" w:space="0" w:color="auto"/>
            <w:right w:val="none" w:sz="0" w:space="0" w:color="auto"/>
          </w:divBdr>
          <w:divsChild>
            <w:div w:id="76944416">
              <w:marLeft w:val="0"/>
              <w:marRight w:val="0"/>
              <w:marTop w:val="0"/>
              <w:marBottom w:val="0"/>
              <w:divBdr>
                <w:top w:val="none" w:sz="0" w:space="0" w:color="auto"/>
                <w:left w:val="none" w:sz="0" w:space="0" w:color="auto"/>
                <w:bottom w:val="none" w:sz="0" w:space="0" w:color="auto"/>
                <w:right w:val="none" w:sz="0" w:space="0" w:color="auto"/>
              </w:divBdr>
            </w:div>
          </w:divsChild>
        </w:div>
        <w:div w:id="542864745">
          <w:marLeft w:val="0"/>
          <w:marRight w:val="0"/>
          <w:marTop w:val="0"/>
          <w:marBottom w:val="0"/>
          <w:divBdr>
            <w:top w:val="none" w:sz="0" w:space="0" w:color="auto"/>
            <w:left w:val="none" w:sz="0" w:space="0" w:color="auto"/>
            <w:bottom w:val="none" w:sz="0" w:space="0" w:color="auto"/>
            <w:right w:val="none" w:sz="0" w:space="0" w:color="auto"/>
          </w:divBdr>
        </w:div>
        <w:div w:id="542867345">
          <w:marLeft w:val="0"/>
          <w:marRight w:val="0"/>
          <w:marTop w:val="0"/>
          <w:marBottom w:val="450"/>
          <w:divBdr>
            <w:top w:val="none" w:sz="0" w:space="0" w:color="auto"/>
            <w:left w:val="none" w:sz="0" w:space="0" w:color="auto"/>
            <w:bottom w:val="none" w:sz="0" w:space="0" w:color="auto"/>
            <w:right w:val="none" w:sz="0" w:space="0" w:color="auto"/>
          </w:divBdr>
        </w:div>
        <w:div w:id="542905746">
          <w:marLeft w:val="0"/>
          <w:marRight w:val="0"/>
          <w:marTop w:val="0"/>
          <w:marBottom w:val="0"/>
          <w:divBdr>
            <w:top w:val="single" w:sz="2" w:space="0" w:color="E0E0E0"/>
            <w:left w:val="single" w:sz="2" w:space="0" w:color="E0E0E0"/>
            <w:bottom w:val="single" w:sz="2" w:space="0" w:color="E0E0E0"/>
            <w:right w:val="single" w:sz="2" w:space="0" w:color="E0E0E0"/>
          </w:divBdr>
        </w:div>
        <w:div w:id="542909608">
          <w:marLeft w:val="1463"/>
          <w:marRight w:val="0"/>
          <w:marTop w:val="0"/>
          <w:marBottom w:val="0"/>
          <w:divBdr>
            <w:top w:val="none" w:sz="0" w:space="0" w:color="auto"/>
            <w:left w:val="none" w:sz="0" w:space="0" w:color="auto"/>
            <w:bottom w:val="none" w:sz="0" w:space="0" w:color="auto"/>
            <w:right w:val="none" w:sz="0" w:space="0" w:color="auto"/>
          </w:divBdr>
        </w:div>
        <w:div w:id="543099727">
          <w:marLeft w:val="0"/>
          <w:marRight w:val="0"/>
          <w:marTop w:val="0"/>
          <w:marBottom w:val="150"/>
          <w:divBdr>
            <w:top w:val="none" w:sz="0" w:space="0" w:color="auto"/>
            <w:left w:val="none" w:sz="0" w:space="0" w:color="auto"/>
            <w:bottom w:val="none" w:sz="0" w:space="0" w:color="auto"/>
            <w:right w:val="none" w:sz="0" w:space="0" w:color="auto"/>
          </w:divBdr>
        </w:div>
        <w:div w:id="543174198">
          <w:marLeft w:val="0"/>
          <w:marRight w:val="0"/>
          <w:marTop w:val="0"/>
          <w:marBottom w:val="0"/>
          <w:divBdr>
            <w:top w:val="none" w:sz="0" w:space="0" w:color="auto"/>
            <w:left w:val="none" w:sz="0" w:space="0" w:color="auto"/>
            <w:bottom w:val="none" w:sz="0" w:space="0" w:color="auto"/>
            <w:right w:val="none" w:sz="0" w:space="0" w:color="auto"/>
          </w:divBdr>
        </w:div>
        <w:div w:id="543176239">
          <w:marLeft w:val="0"/>
          <w:marRight w:val="0"/>
          <w:marTop w:val="45"/>
          <w:marBottom w:val="0"/>
          <w:divBdr>
            <w:top w:val="none" w:sz="0" w:space="0" w:color="auto"/>
            <w:left w:val="none" w:sz="0" w:space="0" w:color="auto"/>
            <w:bottom w:val="none" w:sz="0" w:space="0" w:color="auto"/>
            <w:right w:val="none" w:sz="0" w:space="0" w:color="auto"/>
          </w:divBdr>
        </w:div>
        <w:div w:id="543179162">
          <w:marLeft w:val="0"/>
          <w:marRight w:val="0"/>
          <w:marTop w:val="0"/>
          <w:marBottom w:val="0"/>
          <w:divBdr>
            <w:top w:val="none" w:sz="0" w:space="0" w:color="auto"/>
            <w:left w:val="none" w:sz="0" w:space="0" w:color="auto"/>
            <w:bottom w:val="none" w:sz="0" w:space="0" w:color="auto"/>
            <w:right w:val="none" w:sz="0" w:space="0" w:color="auto"/>
          </w:divBdr>
        </w:div>
        <w:div w:id="543179986">
          <w:marLeft w:val="0"/>
          <w:marRight w:val="0"/>
          <w:marTop w:val="0"/>
          <w:marBottom w:val="0"/>
          <w:divBdr>
            <w:top w:val="dotted" w:sz="6" w:space="4" w:color="EBEBEB"/>
            <w:left w:val="none" w:sz="0" w:space="8" w:color="auto"/>
            <w:bottom w:val="dotted" w:sz="6" w:space="4" w:color="EBEBEB"/>
            <w:right w:val="none" w:sz="0" w:space="8" w:color="auto"/>
          </w:divBdr>
        </w:div>
        <w:div w:id="543249732">
          <w:marLeft w:val="0"/>
          <w:marRight w:val="0"/>
          <w:marTop w:val="0"/>
          <w:marBottom w:val="240"/>
          <w:divBdr>
            <w:top w:val="none" w:sz="0" w:space="0" w:color="auto"/>
            <w:left w:val="none" w:sz="0" w:space="0" w:color="auto"/>
            <w:bottom w:val="none" w:sz="0" w:space="0" w:color="auto"/>
            <w:right w:val="none" w:sz="0" w:space="0" w:color="auto"/>
          </w:divBdr>
        </w:div>
        <w:div w:id="543250017">
          <w:marLeft w:val="0"/>
          <w:marRight w:val="0"/>
          <w:marTop w:val="0"/>
          <w:marBottom w:val="0"/>
          <w:divBdr>
            <w:top w:val="none" w:sz="0" w:space="0" w:color="auto"/>
            <w:left w:val="none" w:sz="0" w:space="0" w:color="auto"/>
            <w:bottom w:val="none" w:sz="0" w:space="0" w:color="auto"/>
            <w:right w:val="none" w:sz="0" w:space="0" w:color="auto"/>
          </w:divBdr>
        </w:div>
        <w:div w:id="543254111">
          <w:marLeft w:val="0"/>
          <w:marRight w:val="0"/>
          <w:marTop w:val="0"/>
          <w:marBottom w:val="0"/>
          <w:divBdr>
            <w:top w:val="none" w:sz="0" w:space="0" w:color="auto"/>
            <w:left w:val="none" w:sz="0" w:space="0" w:color="auto"/>
            <w:bottom w:val="none" w:sz="0" w:space="0" w:color="auto"/>
            <w:right w:val="none" w:sz="0" w:space="0" w:color="auto"/>
          </w:divBdr>
        </w:div>
        <w:div w:id="543256219">
          <w:marLeft w:val="0"/>
          <w:marRight w:val="0"/>
          <w:marTop w:val="0"/>
          <w:marBottom w:val="0"/>
          <w:divBdr>
            <w:top w:val="none" w:sz="0" w:space="0" w:color="auto"/>
            <w:left w:val="none" w:sz="0" w:space="0" w:color="auto"/>
            <w:bottom w:val="none" w:sz="0" w:space="0" w:color="auto"/>
            <w:right w:val="none" w:sz="0" w:space="0" w:color="auto"/>
          </w:divBdr>
          <w:divsChild>
            <w:div w:id="51387078">
              <w:marLeft w:val="0"/>
              <w:marRight w:val="0"/>
              <w:marTop w:val="0"/>
              <w:marBottom w:val="0"/>
              <w:divBdr>
                <w:top w:val="none" w:sz="0" w:space="0" w:color="auto"/>
                <w:left w:val="none" w:sz="0" w:space="0" w:color="auto"/>
                <w:bottom w:val="none" w:sz="0" w:space="0" w:color="auto"/>
                <w:right w:val="none" w:sz="0" w:space="0" w:color="auto"/>
              </w:divBdr>
            </w:div>
          </w:divsChild>
        </w:div>
        <w:div w:id="543294075">
          <w:marLeft w:val="0"/>
          <w:marRight w:val="0"/>
          <w:marTop w:val="0"/>
          <w:marBottom w:val="300"/>
          <w:divBdr>
            <w:top w:val="none" w:sz="0" w:space="0" w:color="auto"/>
            <w:left w:val="none" w:sz="0" w:space="0" w:color="auto"/>
            <w:bottom w:val="single" w:sz="6" w:space="5" w:color="000000"/>
            <w:right w:val="none" w:sz="0" w:space="0" w:color="auto"/>
          </w:divBdr>
        </w:div>
        <w:div w:id="543294176">
          <w:marLeft w:val="0"/>
          <w:marRight w:val="0"/>
          <w:marTop w:val="0"/>
          <w:marBottom w:val="300"/>
          <w:divBdr>
            <w:top w:val="none" w:sz="0" w:space="0" w:color="auto"/>
            <w:left w:val="none" w:sz="0" w:space="0" w:color="auto"/>
            <w:bottom w:val="none" w:sz="0" w:space="0" w:color="auto"/>
            <w:right w:val="none" w:sz="0" w:space="0" w:color="auto"/>
          </w:divBdr>
          <w:divsChild>
            <w:div w:id="340279555">
              <w:marLeft w:val="0"/>
              <w:marRight w:val="0"/>
              <w:marTop w:val="0"/>
              <w:marBottom w:val="0"/>
              <w:divBdr>
                <w:top w:val="none" w:sz="0" w:space="0" w:color="auto"/>
                <w:left w:val="none" w:sz="0" w:space="0" w:color="auto"/>
                <w:bottom w:val="none" w:sz="0" w:space="0" w:color="auto"/>
                <w:right w:val="none" w:sz="0" w:space="0" w:color="auto"/>
              </w:divBdr>
            </w:div>
          </w:divsChild>
        </w:div>
        <w:div w:id="543295388">
          <w:marLeft w:val="0"/>
          <w:marRight w:val="0"/>
          <w:marTop w:val="0"/>
          <w:marBottom w:val="0"/>
          <w:divBdr>
            <w:top w:val="none" w:sz="0" w:space="0" w:color="auto"/>
            <w:left w:val="none" w:sz="0" w:space="0" w:color="auto"/>
            <w:bottom w:val="none" w:sz="0" w:space="0" w:color="auto"/>
            <w:right w:val="none" w:sz="0" w:space="0" w:color="auto"/>
          </w:divBdr>
        </w:div>
        <w:div w:id="543373575">
          <w:marLeft w:val="-225"/>
          <w:marRight w:val="-225"/>
          <w:marTop w:val="0"/>
          <w:marBottom w:val="0"/>
          <w:divBdr>
            <w:top w:val="none" w:sz="0" w:space="0" w:color="auto"/>
            <w:left w:val="none" w:sz="0" w:space="0" w:color="auto"/>
            <w:bottom w:val="none" w:sz="0" w:space="0" w:color="auto"/>
            <w:right w:val="none" w:sz="0" w:space="0" w:color="auto"/>
          </w:divBdr>
        </w:div>
        <w:div w:id="543443013">
          <w:marLeft w:val="0"/>
          <w:marRight w:val="0"/>
          <w:marTop w:val="0"/>
          <w:marBottom w:val="0"/>
          <w:divBdr>
            <w:top w:val="single" w:sz="2" w:space="0" w:color="E0E0E0"/>
            <w:left w:val="single" w:sz="2" w:space="0" w:color="E0E0E0"/>
            <w:bottom w:val="single" w:sz="2" w:space="0" w:color="E0E0E0"/>
            <w:right w:val="single" w:sz="2" w:space="0" w:color="E0E0E0"/>
          </w:divBdr>
        </w:div>
        <w:div w:id="543445399">
          <w:marLeft w:val="0"/>
          <w:marRight w:val="0"/>
          <w:marTop w:val="0"/>
          <w:marBottom w:val="450"/>
          <w:divBdr>
            <w:top w:val="none" w:sz="0" w:space="0" w:color="auto"/>
            <w:left w:val="none" w:sz="0" w:space="0" w:color="auto"/>
            <w:bottom w:val="none" w:sz="0" w:space="0" w:color="auto"/>
            <w:right w:val="none" w:sz="0" w:space="0" w:color="auto"/>
          </w:divBdr>
          <w:divsChild>
            <w:div w:id="41027815">
              <w:marLeft w:val="0"/>
              <w:marRight w:val="225"/>
              <w:marTop w:val="0"/>
              <w:marBottom w:val="0"/>
              <w:divBdr>
                <w:top w:val="none" w:sz="0" w:space="0" w:color="auto"/>
                <w:left w:val="none" w:sz="0" w:space="0" w:color="auto"/>
                <w:bottom w:val="none" w:sz="0" w:space="0" w:color="auto"/>
                <w:right w:val="none" w:sz="0" w:space="0" w:color="auto"/>
              </w:divBdr>
            </w:div>
          </w:divsChild>
        </w:div>
        <w:div w:id="543450025">
          <w:marLeft w:val="0"/>
          <w:marRight w:val="0"/>
          <w:marTop w:val="0"/>
          <w:marBottom w:val="0"/>
          <w:divBdr>
            <w:top w:val="none" w:sz="0" w:space="0" w:color="auto"/>
            <w:left w:val="none" w:sz="0" w:space="0" w:color="auto"/>
            <w:bottom w:val="none" w:sz="0" w:space="0" w:color="auto"/>
            <w:right w:val="none" w:sz="0" w:space="0" w:color="auto"/>
          </w:divBdr>
        </w:div>
        <w:div w:id="543521453">
          <w:marLeft w:val="0"/>
          <w:marRight w:val="0"/>
          <w:marTop w:val="0"/>
          <w:marBottom w:val="0"/>
          <w:divBdr>
            <w:top w:val="none" w:sz="0" w:space="0" w:color="auto"/>
            <w:left w:val="none" w:sz="0" w:space="0" w:color="auto"/>
            <w:bottom w:val="none" w:sz="0" w:space="0" w:color="auto"/>
            <w:right w:val="none" w:sz="0" w:space="0" w:color="auto"/>
          </w:divBdr>
        </w:div>
        <w:div w:id="543563841">
          <w:marLeft w:val="0"/>
          <w:marRight w:val="0"/>
          <w:marTop w:val="0"/>
          <w:marBottom w:val="0"/>
          <w:divBdr>
            <w:top w:val="none" w:sz="0" w:space="0" w:color="auto"/>
            <w:left w:val="none" w:sz="0" w:space="0" w:color="auto"/>
            <w:bottom w:val="none" w:sz="0" w:space="0" w:color="auto"/>
            <w:right w:val="none" w:sz="0" w:space="0" w:color="auto"/>
          </w:divBdr>
        </w:div>
        <w:div w:id="543643876">
          <w:marLeft w:val="0"/>
          <w:marRight w:val="225"/>
          <w:marTop w:val="0"/>
          <w:marBottom w:val="0"/>
          <w:divBdr>
            <w:top w:val="none" w:sz="0" w:space="0" w:color="auto"/>
            <w:left w:val="none" w:sz="0" w:space="0" w:color="auto"/>
            <w:bottom w:val="none" w:sz="0" w:space="0" w:color="auto"/>
            <w:right w:val="none" w:sz="0" w:space="0" w:color="auto"/>
          </w:divBdr>
        </w:div>
        <w:div w:id="543713494">
          <w:marLeft w:val="0"/>
          <w:marRight w:val="0"/>
          <w:marTop w:val="0"/>
          <w:marBottom w:val="0"/>
          <w:divBdr>
            <w:top w:val="none" w:sz="0" w:space="0" w:color="auto"/>
            <w:left w:val="none" w:sz="0" w:space="0" w:color="auto"/>
            <w:bottom w:val="none" w:sz="0" w:space="0" w:color="auto"/>
            <w:right w:val="none" w:sz="0" w:space="0" w:color="auto"/>
          </w:divBdr>
        </w:div>
        <w:div w:id="543713617">
          <w:marLeft w:val="0"/>
          <w:marRight w:val="0"/>
          <w:marTop w:val="0"/>
          <w:marBottom w:val="0"/>
          <w:divBdr>
            <w:top w:val="none" w:sz="0" w:space="0" w:color="auto"/>
            <w:left w:val="none" w:sz="0" w:space="0" w:color="auto"/>
            <w:bottom w:val="none" w:sz="0" w:space="0" w:color="auto"/>
            <w:right w:val="none" w:sz="0" w:space="0" w:color="auto"/>
          </w:divBdr>
          <w:divsChild>
            <w:div w:id="717322666">
              <w:marLeft w:val="0"/>
              <w:marRight w:val="0"/>
              <w:marTop w:val="75"/>
              <w:marBottom w:val="0"/>
              <w:divBdr>
                <w:top w:val="none" w:sz="0" w:space="0" w:color="auto"/>
                <w:left w:val="none" w:sz="0" w:space="0" w:color="auto"/>
                <w:bottom w:val="none" w:sz="0" w:space="0" w:color="auto"/>
                <w:right w:val="none" w:sz="0" w:space="0" w:color="auto"/>
              </w:divBdr>
              <w:divsChild>
                <w:div w:id="4363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910">
          <w:marLeft w:val="0"/>
          <w:marRight w:val="0"/>
          <w:marTop w:val="0"/>
          <w:marBottom w:val="0"/>
          <w:divBdr>
            <w:top w:val="none" w:sz="0" w:space="0" w:color="auto"/>
            <w:left w:val="none" w:sz="0" w:space="0" w:color="auto"/>
            <w:bottom w:val="none" w:sz="0" w:space="0" w:color="auto"/>
            <w:right w:val="none" w:sz="0" w:space="0" w:color="auto"/>
          </w:divBdr>
        </w:div>
        <w:div w:id="543754455">
          <w:marLeft w:val="0"/>
          <w:marRight w:val="0"/>
          <w:marTop w:val="0"/>
          <w:marBottom w:val="240"/>
          <w:divBdr>
            <w:top w:val="none" w:sz="0" w:space="0" w:color="auto"/>
            <w:left w:val="none" w:sz="0" w:space="0" w:color="auto"/>
            <w:bottom w:val="none" w:sz="0" w:space="0" w:color="auto"/>
            <w:right w:val="none" w:sz="0" w:space="0" w:color="auto"/>
          </w:divBdr>
        </w:div>
        <w:div w:id="543755921">
          <w:marLeft w:val="-225"/>
          <w:marRight w:val="-225"/>
          <w:marTop w:val="0"/>
          <w:marBottom w:val="0"/>
          <w:divBdr>
            <w:top w:val="none" w:sz="0" w:space="0" w:color="auto"/>
            <w:left w:val="none" w:sz="0" w:space="0" w:color="auto"/>
            <w:bottom w:val="none" w:sz="0" w:space="0" w:color="auto"/>
            <w:right w:val="none" w:sz="0" w:space="0" w:color="auto"/>
          </w:divBdr>
          <w:divsChild>
            <w:div w:id="307518625">
              <w:marLeft w:val="0"/>
              <w:marRight w:val="0"/>
              <w:marTop w:val="0"/>
              <w:marBottom w:val="0"/>
              <w:divBdr>
                <w:top w:val="none" w:sz="0" w:space="0" w:color="auto"/>
                <w:left w:val="none" w:sz="0" w:space="0" w:color="auto"/>
                <w:bottom w:val="none" w:sz="0" w:space="0" w:color="auto"/>
                <w:right w:val="none" w:sz="0" w:space="0" w:color="auto"/>
              </w:divBdr>
            </w:div>
          </w:divsChild>
        </w:div>
        <w:div w:id="543760515">
          <w:marLeft w:val="750"/>
          <w:marRight w:val="1500"/>
          <w:marTop w:val="0"/>
          <w:marBottom w:val="0"/>
          <w:divBdr>
            <w:top w:val="none" w:sz="0" w:space="0" w:color="auto"/>
            <w:left w:val="none" w:sz="0" w:space="0" w:color="auto"/>
            <w:bottom w:val="none" w:sz="0" w:space="0" w:color="auto"/>
            <w:right w:val="none" w:sz="0" w:space="0" w:color="auto"/>
          </w:divBdr>
        </w:div>
        <w:div w:id="543828857">
          <w:marLeft w:val="0"/>
          <w:marRight w:val="0"/>
          <w:marTop w:val="100"/>
          <w:marBottom w:val="100"/>
          <w:divBdr>
            <w:top w:val="none" w:sz="0" w:space="0" w:color="auto"/>
            <w:left w:val="none" w:sz="0" w:space="0" w:color="auto"/>
            <w:bottom w:val="none" w:sz="0" w:space="0" w:color="auto"/>
            <w:right w:val="none" w:sz="0" w:space="0" w:color="auto"/>
          </w:divBdr>
        </w:div>
        <w:div w:id="543830974">
          <w:marLeft w:val="0"/>
          <w:marRight w:val="0"/>
          <w:marTop w:val="0"/>
          <w:marBottom w:val="450"/>
          <w:divBdr>
            <w:top w:val="none" w:sz="0" w:space="0" w:color="auto"/>
            <w:left w:val="none" w:sz="0" w:space="0" w:color="auto"/>
            <w:bottom w:val="none" w:sz="0" w:space="0" w:color="auto"/>
            <w:right w:val="none" w:sz="0" w:space="0" w:color="auto"/>
          </w:divBdr>
          <w:divsChild>
            <w:div w:id="570430481">
              <w:marLeft w:val="0"/>
              <w:marRight w:val="0"/>
              <w:marTop w:val="0"/>
              <w:marBottom w:val="75"/>
              <w:divBdr>
                <w:top w:val="none" w:sz="0" w:space="0" w:color="auto"/>
                <w:left w:val="none" w:sz="0" w:space="0" w:color="auto"/>
                <w:bottom w:val="none" w:sz="0" w:space="0" w:color="auto"/>
                <w:right w:val="none" w:sz="0" w:space="0" w:color="auto"/>
              </w:divBdr>
            </w:div>
          </w:divsChild>
        </w:div>
        <w:div w:id="543908901">
          <w:marLeft w:val="0"/>
          <w:marRight w:val="0"/>
          <w:marTop w:val="0"/>
          <w:marBottom w:val="0"/>
          <w:divBdr>
            <w:top w:val="single" w:sz="2" w:space="0" w:color="E0E0E0"/>
            <w:left w:val="single" w:sz="2" w:space="0" w:color="E0E0E0"/>
            <w:bottom w:val="single" w:sz="2" w:space="0" w:color="E0E0E0"/>
            <w:right w:val="single" w:sz="2" w:space="0" w:color="E0E0E0"/>
          </w:divBdr>
        </w:div>
        <w:div w:id="543951444">
          <w:marLeft w:val="0"/>
          <w:marRight w:val="0"/>
          <w:marTop w:val="0"/>
          <w:marBottom w:val="0"/>
          <w:divBdr>
            <w:top w:val="none" w:sz="0" w:space="0" w:color="auto"/>
            <w:left w:val="none" w:sz="0" w:space="0" w:color="auto"/>
            <w:bottom w:val="none" w:sz="0" w:space="0" w:color="auto"/>
            <w:right w:val="none" w:sz="0" w:space="0" w:color="auto"/>
          </w:divBdr>
        </w:div>
        <w:div w:id="544029453">
          <w:marLeft w:val="0"/>
          <w:marRight w:val="0"/>
          <w:marTop w:val="0"/>
          <w:marBottom w:val="0"/>
          <w:divBdr>
            <w:top w:val="none" w:sz="0" w:space="0" w:color="auto"/>
            <w:left w:val="none" w:sz="0" w:space="0" w:color="auto"/>
            <w:bottom w:val="none" w:sz="0" w:space="0" w:color="auto"/>
            <w:right w:val="none" w:sz="0" w:space="0" w:color="auto"/>
          </w:divBdr>
          <w:divsChild>
            <w:div w:id="17200614">
              <w:marLeft w:val="0"/>
              <w:marRight w:val="0"/>
              <w:marTop w:val="0"/>
              <w:marBottom w:val="240"/>
              <w:divBdr>
                <w:top w:val="none" w:sz="0" w:space="0" w:color="auto"/>
                <w:left w:val="none" w:sz="0" w:space="0" w:color="auto"/>
                <w:bottom w:val="none" w:sz="0" w:space="0" w:color="auto"/>
                <w:right w:val="none" w:sz="0" w:space="0" w:color="auto"/>
              </w:divBdr>
            </w:div>
            <w:div w:id="462234960">
              <w:marLeft w:val="0"/>
              <w:marRight w:val="0"/>
              <w:marTop w:val="0"/>
              <w:marBottom w:val="240"/>
              <w:divBdr>
                <w:top w:val="none" w:sz="0" w:space="0" w:color="auto"/>
                <w:left w:val="none" w:sz="0" w:space="0" w:color="auto"/>
                <w:bottom w:val="none" w:sz="0" w:space="0" w:color="auto"/>
                <w:right w:val="none" w:sz="0" w:space="0" w:color="auto"/>
              </w:divBdr>
            </w:div>
          </w:divsChild>
        </w:div>
        <w:div w:id="544103226">
          <w:marLeft w:val="0"/>
          <w:marRight w:val="0"/>
          <w:marTop w:val="0"/>
          <w:marBottom w:val="0"/>
          <w:divBdr>
            <w:top w:val="none" w:sz="0" w:space="0" w:color="auto"/>
            <w:left w:val="none" w:sz="0" w:space="0" w:color="auto"/>
            <w:bottom w:val="none" w:sz="0" w:space="0" w:color="auto"/>
            <w:right w:val="none" w:sz="0" w:space="0" w:color="auto"/>
          </w:divBdr>
        </w:div>
        <w:div w:id="544105995">
          <w:marLeft w:val="0"/>
          <w:marRight w:val="0"/>
          <w:marTop w:val="0"/>
          <w:marBottom w:val="240"/>
          <w:divBdr>
            <w:top w:val="none" w:sz="0" w:space="0" w:color="auto"/>
            <w:left w:val="none" w:sz="0" w:space="0" w:color="auto"/>
            <w:bottom w:val="none" w:sz="0" w:space="0" w:color="auto"/>
            <w:right w:val="none" w:sz="0" w:space="0" w:color="auto"/>
          </w:divBdr>
        </w:div>
        <w:div w:id="544176033">
          <w:marLeft w:val="0"/>
          <w:marRight w:val="0"/>
          <w:marTop w:val="0"/>
          <w:marBottom w:val="0"/>
          <w:divBdr>
            <w:top w:val="single" w:sz="2" w:space="0" w:color="E0E0E0"/>
            <w:left w:val="single" w:sz="2" w:space="0" w:color="E0E0E0"/>
            <w:bottom w:val="single" w:sz="2" w:space="0" w:color="E0E0E0"/>
            <w:right w:val="single" w:sz="2" w:space="0" w:color="E0E0E0"/>
          </w:divBdr>
        </w:div>
        <w:div w:id="544215530">
          <w:marLeft w:val="0"/>
          <w:marRight w:val="0"/>
          <w:marTop w:val="150"/>
          <w:marBottom w:val="0"/>
          <w:divBdr>
            <w:top w:val="none" w:sz="0" w:space="0" w:color="auto"/>
            <w:left w:val="none" w:sz="0" w:space="0" w:color="auto"/>
            <w:bottom w:val="none" w:sz="0" w:space="0" w:color="auto"/>
            <w:right w:val="none" w:sz="0" w:space="0" w:color="auto"/>
          </w:divBdr>
        </w:div>
        <w:div w:id="544298140">
          <w:marLeft w:val="0"/>
          <w:marRight w:val="0"/>
          <w:marTop w:val="0"/>
          <w:marBottom w:val="0"/>
          <w:divBdr>
            <w:top w:val="none" w:sz="0" w:space="0" w:color="auto"/>
            <w:left w:val="none" w:sz="0" w:space="0" w:color="auto"/>
            <w:bottom w:val="none" w:sz="0" w:space="0" w:color="auto"/>
            <w:right w:val="none" w:sz="0" w:space="0" w:color="auto"/>
          </w:divBdr>
        </w:div>
        <w:div w:id="544298569">
          <w:marLeft w:val="-225"/>
          <w:marRight w:val="-225"/>
          <w:marTop w:val="0"/>
          <w:marBottom w:val="0"/>
          <w:divBdr>
            <w:top w:val="none" w:sz="0" w:space="0" w:color="auto"/>
            <w:left w:val="none" w:sz="0" w:space="0" w:color="auto"/>
            <w:bottom w:val="none" w:sz="0" w:space="0" w:color="auto"/>
            <w:right w:val="none" w:sz="0" w:space="0" w:color="auto"/>
          </w:divBdr>
          <w:divsChild>
            <w:div w:id="246234911">
              <w:marLeft w:val="0"/>
              <w:marRight w:val="0"/>
              <w:marTop w:val="0"/>
              <w:marBottom w:val="0"/>
              <w:divBdr>
                <w:top w:val="none" w:sz="0" w:space="0" w:color="auto"/>
                <w:left w:val="none" w:sz="0" w:space="0" w:color="auto"/>
                <w:bottom w:val="none" w:sz="0" w:space="0" w:color="auto"/>
                <w:right w:val="none" w:sz="0" w:space="0" w:color="auto"/>
              </w:divBdr>
            </w:div>
          </w:divsChild>
        </w:div>
        <w:div w:id="544414920">
          <w:marLeft w:val="0"/>
          <w:marRight w:val="-3225"/>
          <w:marTop w:val="0"/>
          <w:marBottom w:val="0"/>
          <w:divBdr>
            <w:top w:val="none" w:sz="0" w:space="0" w:color="auto"/>
            <w:left w:val="none" w:sz="0" w:space="0" w:color="auto"/>
            <w:bottom w:val="none" w:sz="0" w:space="0" w:color="auto"/>
            <w:right w:val="none" w:sz="0" w:space="0" w:color="auto"/>
          </w:divBdr>
        </w:div>
        <w:div w:id="544488555">
          <w:marLeft w:val="0"/>
          <w:marRight w:val="0"/>
          <w:marTop w:val="0"/>
          <w:marBottom w:val="300"/>
          <w:divBdr>
            <w:top w:val="none" w:sz="0" w:space="0" w:color="auto"/>
            <w:left w:val="none" w:sz="0" w:space="0" w:color="auto"/>
            <w:bottom w:val="none" w:sz="0" w:space="0" w:color="auto"/>
            <w:right w:val="none" w:sz="0" w:space="0" w:color="auto"/>
          </w:divBdr>
          <w:divsChild>
            <w:div w:id="216822025">
              <w:marLeft w:val="0"/>
              <w:marRight w:val="0"/>
              <w:marTop w:val="0"/>
              <w:marBottom w:val="0"/>
              <w:divBdr>
                <w:top w:val="none" w:sz="0" w:space="0" w:color="auto"/>
                <w:left w:val="none" w:sz="0" w:space="0" w:color="auto"/>
                <w:bottom w:val="none" w:sz="0" w:space="0" w:color="auto"/>
                <w:right w:val="none" w:sz="0" w:space="0" w:color="auto"/>
              </w:divBdr>
            </w:div>
          </w:divsChild>
        </w:div>
        <w:div w:id="544564344">
          <w:marLeft w:val="0"/>
          <w:marRight w:val="0"/>
          <w:marTop w:val="300"/>
          <w:marBottom w:val="300"/>
          <w:divBdr>
            <w:top w:val="none" w:sz="0" w:space="0" w:color="auto"/>
            <w:left w:val="none" w:sz="0" w:space="0" w:color="auto"/>
            <w:bottom w:val="none" w:sz="0" w:space="0" w:color="auto"/>
            <w:right w:val="none" w:sz="0" w:space="0" w:color="auto"/>
          </w:divBdr>
        </w:div>
        <w:div w:id="544604399">
          <w:marLeft w:val="0"/>
          <w:marRight w:val="1950"/>
          <w:marTop w:val="0"/>
          <w:marBottom w:val="0"/>
          <w:divBdr>
            <w:top w:val="none" w:sz="0" w:space="0" w:color="auto"/>
            <w:left w:val="none" w:sz="0" w:space="0" w:color="auto"/>
            <w:bottom w:val="none" w:sz="0" w:space="0" w:color="auto"/>
            <w:right w:val="none" w:sz="0" w:space="0" w:color="auto"/>
          </w:divBdr>
        </w:div>
        <w:div w:id="544610541">
          <w:marLeft w:val="0"/>
          <w:marRight w:val="0"/>
          <w:marTop w:val="0"/>
          <w:marBottom w:val="0"/>
          <w:divBdr>
            <w:top w:val="none" w:sz="0" w:space="0" w:color="auto"/>
            <w:left w:val="none" w:sz="0" w:space="0" w:color="auto"/>
            <w:bottom w:val="none" w:sz="0" w:space="0" w:color="auto"/>
            <w:right w:val="none" w:sz="0" w:space="0" w:color="auto"/>
          </w:divBdr>
          <w:divsChild>
            <w:div w:id="318194075">
              <w:marLeft w:val="0"/>
              <w:marRight w:val="0"/>
              <w:marTop w:val="0"/>
              <w:marBottom w:val="0"/>
              <w:divBdr>
                <w:top w:val="none" w:sz="0" w:space="0" w:color="auto"/>
                <w:left w:val="none" w:sz="0" w:space="0" w:color="auto"/>
                <w:bottom w:val="none" w:sz="0" w:space="0" w:color="auto"/>
                <w:right w:val="none" w:sz="0" w:space="0" w:color="auto"/>
              </w:divBdr>
            </w:div>
          </w:divsChild>
        </w:div>
        <w:div w:id="544634863">
          <w:marLeft w:val="0"/>
          <w:marRight w:val="0"/>
          <w:marTop w:val="0"/>
          <w:marBottom w:val="0"/>
          <w:divBdr>
            <w:top w:val="none" w:sz="0" w:space="0" w:color="auto"/>
            <w:left w:val="none" w:sz="0" w:space="0" w:color="auto"/>
            <w:bottom w:val="none" w:sz="0" w:space="0" w:color="auto"/>
            <w:right w:val="none" w:sz="0" w:space="0" w:color="auto"/>
          </w:divBdr>
        </w:div>
        <w:div w:id="544636034">
          <w:marLeft w:val="0"/>
          <w:marRight w:val="0"/>
          <w:marTop w:val="0"/>
          <w:marBottom w:val="450"/>
          <w:divBdr>
            <w:top w:val="none" w:sz="0" w:space="0" w:color="auto"/>
            <w:left w:val="none" w:sz="0" w:space="0" w:color="auto"/>
            <w:bottom w:val="none" w:sz="0" w:space="0" w:color="auto"/>
            <w:right w:val="none" w:sz="0" w:space="0" w:color="auto"/>
          </w:divBdr>
          <w:divsChild>
            <w:div w:id="587008801">
              <w:marLeft w:val="0"/>
              <w:marRight w:val="0"/>
              <w:marTop w:val="0"/>
              <w:marBottom w:val="75"/>
              <w:divBdr>
                <w:top w:val="none" w:sz="0" w:space="0" w:color="auto"/>
                <w:left w:val="none" w:sz="0" w:space="0" w:color="auto"/>
                <w:bottom w:val="none" w:sz="0" w:space="0" w:color="auto"/>
                <w:right w:val="none" w:sz="0" w:space="0" w:color="auto"/>
              </w:divBdr>
            </w:div>
          </w:divsChild>
        </w:div>
        <w:div w:id="544680871">
          <w:marLeft w:val="0"/>
          <w:marRight w:val="0"/>
          <w:marTop w:val="0"/>
          <w:marBottom w:val="0"/>
          <w:divBdr>
            <w:top w:val="single" w:sz="2" w:space="0" w:color="E0E0E0"/>
            <w:left w:val="single" w:sz="2" w:space="0" w:color="E0E0E0"/>
            <w:bottom w:val="single" w:sz="2" w:space="0" w:color="E0E0E0"/>
            <w:right w:val="single" w:sz="2" w:space="0" w:color="E0E0E0"/>
          </w:divBdr>
          <w:divsChild>
            <w:div w:id="552733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4683226">
          <w:marLeft w:val="0"/>
          <w:marRight w:val="0"/>
          <w:marTop w:val="100"/>
          <w:marBottom w:val="100"/>
          <w:divBdr>
            <w:top w:val="none" w:sz="0" w:space="0" w:color="auto"/>
            <w:left w:val="none" w:sz="0" w:space="0" w:color="auto"/>
            <w:bottom w:val="none" w:sz="0" w:space="0" w:color="auto"/>
            <w:right w:val="none" w:sz="0" w:space="0" w:color="auto"/>
          </w:divBdr>
        </w:div>
        <w:div w:id="544752568">
          <w:marLeft w:val="0"/>
          <w:marRight w:val="0"/>
          <w:marTop w:val="0"/>
          <w:marBottom w:val="225"/>
          <w:divBdr>
            <w:top w:val="none" w:sz="0" w:space="0" w:color="auto"/>
            <w:left w:val="none" w:sz="0" w:space="0" w:color="auto"/>
            <w:bottom w:val="none" w:sz="0" w:space="0" w:color="auto"/>
            <w:right w:val="none" w:sz="0" w:space="0" w:color="auto"/>
          </w:divBdr>
        </w:div>
        <w:div w:id="544759948">
          <w:marLeft w:val="0"/>
          <w:marRight w:val="0"/>
          <w:marTop w:val="0"/>
          <w:marBottom w:val="125"/>
          <w:divBdr>
            <w:top w:val="none" w:sz="0" w:space="0" w:color="auto"/>
            <w:left w:val="none" w:sz="0" w:space="0" w:color="auto"/>
            <w:bottom w:val="none" w:sz="0" w:space="0" w:color="auto"/>
            <w:right w:val="none" w:sz="0" w:space="0" w:color="auto"/>
          </w:divBdr>
        </w:div>
        <w:div w:id="544828762">
          <w:marLeft w:val="0"/>
          <w:marRight w:val="0"/>
          <w:marTop w:val="0"/>
          <w:marBottom w:val="0"/>
          <w:divBdr>
            <w:top w:val="none" w:sz="0" w:space="0" w:color="auto"/>
            <w:left w:val="none" w:sz="0" w:space="0" w:color="auto"/>
            <w:bottom w:val="none" w:sz="0" w:space="0" w:color="auto"/>
            <w:right w:val="none" w:sz="0" w:space="0" w:color="auto"/>
          </w:divBdr>
        </w:div>
        <w:div w:id="544832750">
          <w:marLeft w:val="0"/>
          <w:marRight w:val="0"/>
          <w:marTop w:val="0"/>
          <w:marBottom w:val="0"/>
          <w:divBdr>
            <w:top w:val="none" w:sz="0" w:space="0" w:color="auto"/>
            <w:left w:val="none" w:sz="0" w:space="0" w:color="auto"/>
            <w:bottom w:val="none" w:sz="0" w:space="0" w:color="auto"/>
            <w:right w:val="none" w:sz="0" w:space="0" w:color="auto"/>
          </w:divBdr>
        </w:div>
        <w:div w:id="544947620">
          <w:marLeft w:val="0"/>
          <w:marRight w:val="0"/>
          <w:marTop w:val="0"/>
          <w:marBottom w:val="0"/>
          <w:divBdr>
            <w:top w:val="none" w:sz="0" w:space="0" w:color="auto"/>
            <w:left w:val="none" w:sz="0" w:space="0" w:color="auto"/>
            <w:bottom w:val="none" w:sz="0" w:space="0" w:color="auto"/>
            <w:right w:val="none" w:sz="0" w:space="0" w:color="auto"/>
          </w:divBdr>
        </w:div>
        <w:div w:id="544947980">
          <w:marLeft w:val="0"/>
          <w:marRight w:val="0"/>
          <w:marTop w:val="0"/>
          <w:marBottom w:val="125"/>
          <w:divBdr>
            <w:top w:val="single" w:sz="4" w:space="3" w:color="DDDDDD"/>
            <w:left w:val="single" w:sz="4" w:space="3" w:color="DDDDDD"/>
            <w:bottom w:val="single" w:sz="4" w:space="3" w:color="DDDDDD"/>
            <w:right w:val="single" w:sz="4" w:space="3" w:color="DDDDDD"/>
          </w:divBdr>
        </w:div>
        <w:div w:id="544950513">
          <w:marLeft w:val="0"/>
          <w:marRight w:val="0"/>
          <w:marTop w:val="0"/>
          <w:marBottom w:val="0"/>
          <w:divBdr>
            <w:top w:val="none" w:sz="0" w:space="0" w:color="auto"/>
            <w:left w:val="none" w:sz="0" w:space="0" w:color="auto"/>
            <w:bottom w:val="none" w:sz="0" w:space="0" w:color="auto"/>
            <w:right w:val="none" w:sz="0" w:space="0" w:color="auto"/>
          </w:divBdr>
          <w:divsChild>
            <w:div w:id="141778127">
              <w:marLeft w:val="0"/>
              <w:marRight w:val="0"/>
              <w:marTop w:val="450"/>
              <w:marBottom w:val="150"/>
              <w:divBdr>
                <w:top w:val="none" w:sz="0" w:space="0" w:color="auto"/>
                <w:left w:val="none" w:sz="0" w:space="0" w:color="auto"/>
                <w:bottom w:val="none" w:sz="0" w:space="0" w:color="auto"/>
                <w:right w:val="none" w:sz="0" w:space="0" w:color="auto"/>
              </w:divBdr>
            </w:div>
          </w:divsChild>
        </w:div>
        <w:div w:id="545023632">
          <w:marLeft w:val="0"/>
          <w:marRight w:val="0"/>
          <w:marTop w:val="0"/>
          <w:marBottom w:val="0"/>
          <w:divBdr>
            <w:top w:val="none" w:sz="0" w:space="0" w:color="auto"/>
            <w:left w:val="none" w:sz="0" w:space="0" w:color="auto"/>
            <w:bottom w:val="none" w:sz="0" w:space="0" w:color="auto"/>
            <w:right w:val="none" w:sz="0" w:space="0" w:color="auto"/>
          </w:divBdr>
        </w:div>
        <w:div w:id="545025110">
          <w:marLeft w:val="-225"/>
          <w:marRight w:val="-225"/>
          <w:marTop w:val="0"/>
          <w:marBottom w:val="0"/>
          <w:divBdr>
            <w:top w:val="none" w:sz="0" w:space="0" w:color="auto"/>
            <w:left w:val="none" w:sz="0" w:space="0" w:color="auto"/>
            <w:bottom w:val="none" w:sz="0" w:space="0" w:color="auto"/>
            <w:right w:val="none" w:sz="0" w:space="0" w:color="auto"/>
          </w:divBdr>
        </w:div>
        <w:div w:id="545027285">
          <w:marLeft w:val="0"/>
          <w:marRight w:val="0"/>
          <w:marTop w:val="0"/>
          <w:marBottom w:val="0"/>
          <w:divBdr>
            <w:top w:val="none" w:sz="0" w:space="0" w:color="auto"/>
            <w:left w:val="none" w:sz="0" w:space="0" w:color="auto"/>
            <w:bottom w:val="none" w:sz="0" w:space="0" w:color="auto"/>
            <w:right w:val="none" w:sz="0" w:space="0" w:color="auto"/>
          </w:divBdr>
        </w:div>
        <w:div w:id="545147364">
          <w:marLeft w:val="0"/>
          <w:marRight w:val="0"/>
          <w:marTop w:val="0"/>
          <w:marBottom w:val="240"/>
          <w:divBdr>
            <w:top w:val="none" w:sz="0" w:space="0" w:color="auto"/>
            <w:left w:val="none" w:sz="0" w:space="0" w:color="auto"/>
            <w:bottom w:val="none" w:sz="0" w:space="0" w:color="auto"/>
            <w:right w:val="none" w:sz="0" w:space="0" w:color="auto"/>
          </w:divBdr>
        </w:div>
        <w:div w:id="545148034">
          <w:marLeft w:val="0"/>
          <w:marRight w:val="0"/>
          <w:marTop w:val="0"/>
          <w:marBottom w:val="0"/>
          <w:divBdr>
            <w:top w:val="none" w:sz="0" w:space="0" w:color="auto"/>
            <w:left w:val="none" w:sz="0" w:space="0" w:color="auto"/>
            <w:bottom w:val="none" w:sz="0" w:space="0" w:color="auto"/>
            <w:right w:val="none" w:sz="0" w:space="0" w:color="auto"/>
          </w:divBdr>
        </w:div>
        <w:div w:id="545218010">
          <w:marLeft w:val="-225"/>
          <w:marRight w:val="-225"/>
          <w:marTop w:val="0"/>
          <w:marBottom w:val="0"/>
          <w:divBdr>
            <w:top w:val="none" w:sz="0" w:space="0" w:color="auto"/>
            <w:left w:val="none" w:sz="0" w:space="0" w:color="auto"/>
            <w:bottom w:val="none" w:sz="0" w:space="0" w:color="auto"/>
            <w:right w:val="none" w:sz="0" w:space="0" w:color="auto"/>
          </w:divBdr>
          <w:divsChild>
            <w:div w:id="310526137">
              <w:marLeft w:val="0"/>
              <w:marRight w:val="0"/>
              <w:marTop w:val="0"/>
              <w:marBottom w:val="0"/>
              <w:divBdr>
                <w:top w:val="none" w:sz="0" w:space="0" w:color="auto"/>
                <w:left w:val="none" w:sz="0" w:space="0" w:color="auto"/>
                <w:bottom w:val="none" w:sz="0" w:space="0" w:color="auto"/>
                <w:right w:val="none" w:sz="0" w:space="0" w:color="auto"/>
              </w:divBdr>
            </w:div>
          </w:divsChild>
        </w:div>
        <w:div w:id="545219823">
          <w:marLeft w:val="0"/>
          <w:marRight w:val="0"/>
          <w:marTop w:val="0"/>
          <w:marBottom w:val="0"/>
          <w:divBdr>
            <w:top w:val="none" w:sz="0" w:space="0" w:color="auto"/>
            <w:left w:val="none" w:sz="0" w:space="0" w:color="auto"/>
            <w:bottom w:val="none" w:sz="0" w:space="0" w:color="auto"/>
            <w:right w:val="none" w:sz="0" w:space="0" w:color="auto"/>
          </w:divBdr>
        </w:div>
        <w:div w:id="545264703">
          <w:marLeft w:val="0"/>
          <w:marRight w:val="0"/>
          <w:marTop w:val="0"/>
          <w:marBottom w:val="0"/>
          <w:divBdr>
            <w:top w:val="none" w:sz="0" w:space="0" w:color="auto"/>
            <w:left w:val="none" w:sz="0" w:space="0" w:color="auto"/>
            <w:bottom w:val="none" w:sz="0" w:space="0" w:color="auto"/>
            <w:right w:val="none" w:sz="0" w:space="0" w:color="auto"/>
          </w:divBdr>
          <w:divsChild>
            <w:div w:id="280572876">
              <w:marLeft w:val="-225"/>
              <w:marRight w:val="-225"/>
              <w:marTop w:val="0"/>
              <w:marBottom w:val="0"/>
              <w:divBdr>
                <w:top w:val="none" w:sz="0" w:space="0" w:color="auto"/>
                <w:left w:val="none" w:sz="0" w:space="0" w:color="auto"/>
                <w:bottom w:val="none" w:sz="0" w:space="0" w:color="auto"/>
                <w:right w:val="none" w:sz="0" w:space="0" w:color="auto"/>
              </w:divBdr>
            </w:div>
          </w:divsChild>
        </w:div>
        <w:div w:id="545265260">
          <w:marLeft w:val="0"/>
          <w:marRight w:val="0"/>
          <w:marTop w:val="0"/>
          <w:marBottom w:val="0"/>
          <w:divBdr>
            <w:top w:val="single" w:sz="2" w:space="0" w:color="E0E0E0"/>
            <w:left w:val="single" w:sz="2" w:space="0" w:color="E0E0E0"/>
            <w:bottom w:val="single" w:sz="2" w:space="0" w:color="E0E0E0"/>
            <w:right w:val="single" w:sz="2" w:space="0" w:color="E0E0E0"/>
          </w:divBdr>
          <w:divsChild>
            <w:div w:id="635256767">
              <w:marLeft w:val="0"/>
              <w:marRight w:val="0"/>
              <w:marTop w:val="0"/>
              <w:marBottom w:val="0"/>
              <w:divBdr>
                <w:top w:val="single" w:sz="2" w:space="0" w:color="E0E0E0"/>
                <w:left w:val="single" w:sz="2" w:space="0" w:color="E0E0E0"/>
                <w:bottom w:val="single" w:sz="2" w:space="0" w:color="E0E0E0"/>
                <w:right w:val="single" w:sz="2" w:space="0" w:color="E0E0E0"/>
              </w:divBdr>
              <w:divsChild>
                <w:div w:id="374428645">
                  <w:marLeft w:val="0"/>
                  <w:marRight w:val="0"/>
                  <w:marTop w:val="0"/>
                  <w:marBottom w:val="0"/>
                  <w:divBdr>
                    <w:top w:val="single" w:sz="2" w:space="0" w:color="E0E0E0"/>
                    <w:left w:val="single" w:sz="2" w:space="0" w:color="E0E0E0"/>
                    <w:bottom w:val="single" w:sz="2" w:space="0" w:color="E0E0E0"/>
                    <w:right w:val="single" w:sz="2" w:space="0" w:color="E0E0E0"/>
                  </w:divBdr>
                  <w:divsChild>
                    <w:div w:id="372190995">
                      <w:marLeft w:val="0"/>
                      <w:marRight w:val="0"/>
                      <w:marTop w:val="0"/>
                      <w:marBottom w:val="0"/>
                      <w:divBdr>
                        <w:top w:val="single" w:sz="2" w:space="0" w:color="E0E0E0"/>
                        <w:left w:val="single" w:sz="2" w:space="0" w:color="E0E0E0"/>
                        <w:bottom w:val="single" w:sz="2" w:space="0" w:color="E0E0E0"/>
                        <w:right w:val="single" w:sz="2" w:space="0" w:color="E0E0E0"/>
                      </w:divBdr>
                      <w:divsChild>
                        <w:div w:id="306669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2259861">
                      <w:marLeft w:val="0"/>
                      <w:marRight w:val="0"/>
                      <w:marTop w:val="0"/>
                      <w:marBottom w:val="0"/>
                      <w:divBdr>
                        <w:top w:val="single" w:sz="2" w:space="0" w:color="E0E0E0"/>
                        <w:left w:val="single" w:sz="2" w:space="0" w:color="E0E0E0"/>
                        <w:bottom w:val="single" w:sz="2" w:space="0" w:color="E0E0E0"/>
                        <w:right w:val="single" w:sz="2" w:space="0" w:color="E0E0E0"/>
                      </w:divBdr>
                      <w:divsChild>
                        <w:div w:id="293296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545265599">
          <w:marLeft w:val="-225"/>
          <w:marRight w:val="-225"/>
          <w:marTop w:val="0"/>
          <w:marBottom w:val="0"/>
          <w:divBdr>
            <w:top w:val="none" w:sz="0" w:space="0" w:color="auto"/>
            <w:left w:val="none" w:sz="0" w:space="0" w:color="auto"/>
            <w:bottom w:val="none" w:sz="0" w:space="0" w:color="auto"/>
            <w:right w:val="none" w:sz="0" w:space="0" w:color="auto"/>
          </w:divBdr>
        </w:div>
        <w:div w:id="545335560">
          <w:marLeft w:val="-150"/>
          <w:marRight w:val="-150"/>
          <w:marTop w:val="0"/>
          <w:marBottom w:val="0"/>
          <w:divBdr>
            <w:top w:val="none" w:sz="0" w:space="0" w:color="auto"/>
            <w:left w:val="none" w:sz="0" w:space="0" w:color="auto"/>
            <w:bottom w:val="none" w:sz="0" w:space="0" w:color="auto"/>
            <w:right w:val="none" w:sz="0" w:space="0" w:color="auto"/>
          </w:divBdr>
        </w:div>
        <w:div w:id="545336148">
          <w:marLeft w:val="0"/>
          <w:marRight w:val="0"/>
          <w:marTop w:val="0"/>
          <w:marBottom w:val="0"/>
          <w:divBdr>
            <w:top w:val="none" w:sz="0" w:space="0" w:color="auto"/>
            <w:left w:val="none" w:sz="0" w:space="0" w:color="auto"/>
            <w:bottom w:val="none" w:sz="0" w:space="0" w:color="auto"/>
            <w:right w:val="none" w:sz="0" w:space="0" w:color="auto"/>
          </w:divBdr>
        </w:div>
        <w:div w:id="545341112">
          <w:marLeft w:val="0"/>
          <w:marRight w:val="0"/>
          <w:marTop w:val="0"/>
          <w:marBottom w:val="0"/>
          <w:divBdr>
            <w:top w:val="none" w:sz="0" w:space="0" w:color="auto"/>
            <w:left w:val="none" w:sz="0" w:space="0" w:color="auto"/>
            <w:bottom w:val="none" w:sz="0" w:space="0" w:color="auto"/>
            <w:right w:val="none" w:sz="0" w:space="0" w:color="auto"/>
          </w:divBdr>
        </w:div>
        <w:div w:id="545408460">
          <w:marLeft w:val="0"/>
          <w:marRight w:val="0"/>
          <w:marTop w:val="0"/>
          <w:marBottom w:val="450"/>
          <w:divBdr>
            <w:top w:val="none" w:sz="0" w:space="0" w:color="auto"/>
            <w:left w:val="none" w:sz="0" w:space="0" w:color="auto"/>
            <w:bottom w:val="none" w:sz="0" w:space="0" w:color="auto"/>
            <w:right w:val="none" w:sz="0" w:space="0" w:color="auto"/>
          </w:divBdr>
          <w:divsChild>
            <w:div w:id="519703907">
              <w:marLeft w:val="0"/>
              <w:marRight w:val="0"/>
              <w:marTop w:val="0"/>
              <w:marBottom w:val="75"/>
              <w:divBdr>
                <w:top w:val="none" w:sz="0" w:space="0" w:color="auto"/>
                <w:left w:val="none" w:sz="0" w:space="0" w:color="auto"/>
                <w:bottom w:val="none" w:sz="0" w:space="0" w:color="auto"/>
                <w:right w:val="none" w:sz="0" w:space="0" w:color="auto"/>
              </w:divBdr>
              <w:divsChild>
                <w:div w:id="99104182">
                  <w:marLeft w:val="0"/>
                  <w:marRight w:val="0"/>
                  <w:marTop w:val="0"/>
                  <w:marBottom w:val="0"/>
                  <w:divBdr>
                    <w:top w:val="none" w:sz="0" w:space="0" w:color="auto"/>
                    <w:left w:val="none" w:sz="0" w:space="0" w:color="auto"/>
                    <w:bottom w:val="none" w:sz="0" w:space="0" w:color="auto"/>
                    <w:right w:val="none" w:sz="0" w:space="0" w:color="auto"/>
                  </w:divBdr>
                </w:div>
              </w:divsChild>
            </w:div>
            <w:div w:id="645672357">
              <w:marLeft w:val="0"/>
              <w:marRight w:val="225"/>
              <w:marTop w:val="0"/>
              <w:marBottom w:val="0"/>
              <w:divBdr>
                <w:top w:val="none" w:sz="0" w:space="0" w:color="auto"/>
                <w:left w:val="none" w:sz="0" w:space="0" w:color="auto"/>
                <w:bottom w:val="none" w:sz="0" w:space="0" w:color="auto"/>
                <w:right w:val="none" w:sz="0" w:space="0" w:color="auto"/>
              </w:divBdr>
            </w:div>
          </w:divsChild>
        </w:div>
        <w:div w:id="545411097">
          <w:marLeft w:val="0"/>
          <w:marRight w:val="0"/>
          <w:marTop w:val="0"/>
          <w:marBottom w:val="0"/>
          <w:divBdr>
            <w:top w:val="none" w:sz="0" w:space="0" w:color="auto"/>
            <w:left w:val="none" w:sz="0" w:space="0" w:color="auto"/>
            <w:bottom w:val="none" w:sz="0" w:space="0" w:color="auto"/>
            <w:right w:val="none" w:sz="0" w:space="0" w:color="auto"/>
          </w:divBdr>
        </w:div>
        <w:div w:id="545413925">
          <w:marLeft w:val="0"/>
          <w:marRight w:val="0"/>
          <w:marTop w:val="0"/>
          <w:marBottom w:val="0"/>
          <w:divBdr>
            <w:top w:val="none" w:sz="0" w:space="0" w:color="auto"/>
            <w:left w:val="none" w:sz="0" w:space="0" w:color="auto"/>
            <w:bottom w:val="none" w:sz="0" w:space="0" w:color="auto"/>
            <w:right w:val="none" w:sz="0" w:space="0" w:color="auto"/>
          </w:divBdr>
        </w:div>
        <w:div w:id="545531609">
          <w:marLeft w:val="0"/>
          <w:marRight w:val="0"/>
          <w:marTop w:val="0"/>
          <w:marBottom w:val="0"/>
          <w:divBdr>
            <w:top w:val="none" w:sz="0" w:space="0" w:color="auto"/>
            <w:left w:val="none" w:sz="0" w:space="0" w:color="auto"/>
            <w:bottom w:val="none" w:sz="0" w:space="0" w:color="auto"/>
            <w:right w:val="none" w:sz="0" w:space="0" w:color="auto"/>
          </w:divBdr>
        </w:div>
        <w:div w:id="545603497">
          <w:marLeft w:val="0"/>
          <w:marRight w:val="330"/>
          <w:marTop w:val="0"/>
          <w:marBottom w:val="0"/>
          <w:divBdr>
            <w:top w:val="single" w:sz="6" w:space="0" w:color="999999"/>
            <w:left w:val="single" w:sz="6" w:space="0" w:color="999999"/>
            <w:bottom w:val="single" w:sz="6" w:space="0" w:color="999999"/>
            <w:right w:val="single" w:sz="6" w:space="0" w:color="999999"/>
          </w:divBdr>
          <w:divsChild>
            <w:div w:id="280261289">
              <w:marLeft w:val="0"/>
              <w:marRight w:val="0"/>
              <w:marTop w:val="0"/>
              <w:marBottom w:val="0"/>
              <w:divBdr>
                <w:top w:val="single" w:sz="6" w:space="0" w:color="999999"/>
                <w:left w:val="single" w:sz="6" w:space="0" w:color="999999"/>
                <w:bottom w:val="single" w:sz="6" w:space="0" w:color="999999"/>
                <w:right w:val="single" w:sz="6" w:space="0" w:color="999999"/>
              </w:divBdr>
            </w:div>
            <w:div w:id="6710271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5718430">
          <w:marLeft w:val="0"/>
          <w:marRight w:val="0"/>
          <w:marTop w:val="0"/>
          <w:marBottom w:val="0"/>
          <w:divBdr>
            <w:top w:val="none" w:sz="0" w:space="0" w:color="auto"/>
            <w:left w:val="none" w:sz="0" w:space="0" w:color="auto"/>
            <w:bottom w:val="none" w:sz="0" w:space="0" w:color="auto"/>
            <w:right w:val="none" w:sz="0" w:space="0" w:color="auto"/>
          </w:divBdr>
        </w:div>
        <w:div w:id="545720397">
          <w:marLeft w:val="0"/>
          <w:marRight w:val="0"/>
          <w:marTop w:val="0"/>
          <w:marBottom w:val="0"/>
          <w:divBdr>
            <w:top w:val="none" w:sz="0" w:space="0" w:color="auto"/>
            <w:left w:val="none" w:sz="0" w:space="0" w:color="auto"/>
            <w:bottom w:val="none" w:sz="0" w:space="0" w:color="auto"/>
            <w:right w:val="none" w:sz="0" w:space="0" w:color="auto"/>
          </w:divBdr>
        </w:div>
        <w:div w:id="545800986">
          <w:marLeft w:val="0"/>
          <w:marRight w:val="0"/>
          <w:marTop w:val="0"/>
          <w:marBottom w:val="0"/>
          <w:divBdr>
            <w:top w:val="none" w:sz="0" w:space="0" w:color="auto"/>
            <w:left w:val="none" w:sz="0" w:space="0" w:color="auto"/>
            <w:bottom w:val="none" w:sz="0" w:space="0" w:color="auto"/>
            <w:right w:val="none" w:sz="0" w:space="0" w:color="auto"/>
          </w:divBdr>
        </w:div>
        <w:div w:id="545803048">
          <w:marLeft w:val="0"/>
          <w:marRight w:val="0"/>
          <w:marTop w:val="0"/>
          <w:marBottom w:val="0"/>
          <w:divBdr>
            <w:top w:val="none" w:sz="0" w:space="0" w:color="auto"/>
            <w:left w:val="none" w:sz="0" w:space="0" w:color="auto"/>
            <w:bottom w:val="none" w:sz="0" w:space="0" w:color="auto"/>
            <w:right w:val="none" w:sz="0" w:space="0" w:color="auto"/>
          </w:divBdr>
        </w:div>
        <w:div w:id="545871934">
          <w:marLeft w:val="0"/>
          <w:marRight w:val="0"/>
          <w:marTop w:val="0"/>
          <w:marBottom w:val="240"/>
          <w:divBdr>
            <w:top w:val="none" w:sz="0" w:space="0" w:color="auto"/>
            <w:left w:val="none" w:sz="0" w:space="0" w:color="auto"/>
            <w:bottom w:val="none" w:sz="0" w:space="0" w:color="auto"/>
            <w:right w:val="none" w:sz="0" w:space="0" w:color="auto"/>
          </w:divBdr>
        </w:div>
        <w:div w:id="545947368">
          <w:marLeft w:val="0"/>
          <w:marRight w:val="0"/>
          <w:marTop w:val="0"/>
          <w:marBottom w:val="0"/>
          <w:divBdr>
            <w:top w:val="none" w:sz="0" w:space="0" w:color="auto"/>
            <w:left w:val="none" w:sz="0" w:space="0" w:color="auto"/>
            <w:bottom w:val="none" w:sz="0" w:space="0" w:color="auto"/>
            <w:right w:val="none" w:sz="0" w:space="0" w:color="auto"/>
          </w:divBdr>
        </w:div>
        <w:div w:id="545990485">
          <w:marLeft w:val="0"/>
          <w:marRight w:val="0"/>
          <w:marTop w:val="0"/>
          <w:marBottom w:val="240"/>
          <w:divBdr>
            <w:top w:val="none" w:sz="0" w:space="0" w:color="auto"/>
            <w:left w:val="none" w:sz="0" w:space="0" w:color="auto"/>
            <w:bottom w:val="none" w:sz="0" w:space="0" w:color="auto"/>
            <w:right w:val="none" w:sz="0" w:space="0" w:color="auto"/>
          </w:divBdr>
        </w:div>
        <w:div w:id="546065230">
          <w:marLeft w:val="0"/>
          <w:marRight w:val="0"/>
          <w:marTop w:val="0"/>
          <w:marBottom w:val="0"/>
          <w:divBdr>
            <w:top w:val="none" w:sz="0" w:space="0" w:color="auto"/>
            <w:left w:val="none" w:sz="0" w:space="0" w:color="auto"/>
            <w:bottom w:val="none" w:sz="0" w:space="0" w:color="auto"/>
            <w:right w:val="none" w:sz="0" w:space="0" w:color="auto"/>
          </w:divBdr>
        </w:div>
        <w:div w:id="546112842">
          <w:marLeft w:val="-150"/>
          <w:marRight w:val="-150"/>
          <w:marTop w:val="0"/>
          <w:marBottom w:val="0"/>
          <w:divBdr>
            <w:top w:val="none" w:sz="0" w:space="0" w:color="auto"/>
            <w:left w:val="none" w:sz="0" w:space="0" w:color="auto"/>
            <w:bottom w:val="none" w:sz="0" w:space="0" w:color="auto"/>
            <w:right w:val="none" w:sz="0" w:space="0" w:color="auto"/>
          </w:divBdr>
          <w:divsChild>
            <w:div w:id="45036578">
              <w:marLeft w:val="0"/>
              <w:marRight w:val="0"/>
              <w:marTop w:val="0"/>
              <w:marBottom w:val="0"/>
              <w:divBdr>
                <w:top w:val="none" w:sz="0" w:space="0" w:color="auto"/>
                <w:left w:val="none" w:sz="0" w:space="0" w:color="auto"/>
                <w:bottom w:val="none" w:sz="0" w:space="0" w:color="auto"/>
                <w:right w:val="none" w:sz="0" w:space="0" w:color="auto"/>
              </w:divBdr>
            </w:div>
          </w:divsChild>
        </w:div>
        <w:div w:id="546142939">
          <w:marLeft w:val="0"/>
          <w:marRight w:val="0"/>
          <w:marTop w:val="0"/>
          <w:marBottom w:val="125"/>
          <w:divBdr>
            <w:top w:val="none" w:sz="0" w:space="0" w:color="auto"/>
            <w:left w:val="none" w:sz="0" w:space="0" w:color="auto"/>
            <w:bottom w:val="none" w:sz="0" w:space="0" w:color="auto"/>
            <w:right w:val="none" w:sz="0" w:space="0" w:color="auto"/>
          </w:divBdr>
        </w:div>
        <w:div w:id="546180265">
          <w:marLeft w:val="0"/>
          <w:marRight w:val="0"/>
          <w:marTop w:val="0"/>
          <w:marBottom w:val="0"/>
          <w:divBdr>
            <w:top w:val="single" w:sz="6" w:space="0" w:color="999999"/>
            <w:left w:val="single" w:sz="6" w:space="0" w:color="999999"/>
            <w:bottom w:val="single" w:sz="6" w:space="0" w:color="999999"/>
            <w:right w:val="single" w:sz="6" w:space="0" w:color="999999"/>
          </w:divBdr>
        </w:div>
        <w:div w:id="546180447">
          <w:marLeft w:val="0"/>
          <w:marRight w:val="0"/>
          <w:marTop w:val="0"/>
          <w:marBottom w:val="0"/>
          <w:divBdr>
            <w:top w:val="none" w:sz="0" w:space="0" w:color="auto"/>
            <w:left w:val="none" w:sz="0" w:space="0" w:color="auto"/>
            <w:bottom w:val="none" w:sz="0" w:space="0" w:color="auto"/>
            <w:right w:val="none" w:sz="0" w:space="0" w:color="auto"/>
          </w:divBdr>
        </w:div>
        <w:div w:id="546181506">
          <w:marLeft w:val="750"/>
          <w:marRight w:val="0"/>
          <w:marTop w:val="0"/>
          <w:marBottom w:val="0"/>
          <w:divBdr>
            <w:top w:val="none" w:sz="0" w:space="0" w:color="auto"/>
            <w:left w:val="none" w:sz="0" w:space="0" w:color="auto"/>
            <w:bottom w:val="none" w:sz="0" w:space="0" w:color="auto"/>
            <w:right w:val="none" w:sz="0" w:space="0" w:color="auto"/>
          </w:divBdr>
        </w:div>
        <w:div w:id="546183483">
          <w:marLeft w:val="0"/>
          <w:marRight w:val="0"/>
          <w:marTop w:val="0"/>
          <w:marBottom w:val="0"/>
          <w:divBdr>
            <w:top w:val="none" w:sz="0" w:space="0" w:color="auto"/>
            <w:left w:val="none" w:sz="0" w:space="0" w:color="auto"/>
            <w:bottom w:val="none" w:sz="0" w:space="0" w:color="auto"/>
            <w:right w:val="none" w:sz="0" w:space="0" w:color="auto"/>
          </w:divBdr>
        </w:div>
        <w:div w:id="546185318">
          <w:marLeft w:val="0"/>
          <w:marRight w:val="0"/>
          <w:marTop w:val="0"/>
          <w:marBottom w:val="0"/>
          <w:divBdr>
            <w:top w:val="none" w:sz="0" w:space="0" w:color="auto"/>
            <w:left w:val="none" w:sz="0" w:space="0" w:color="auto"/>
            <w:bottom w:val="none" w:sz="0" w:space="0" w:color="auto"/>
            <w:right w:val="none" w:sz="0" w:space="0" w:color="auto"/>
          </w:divBdr>
          <w:divsChild>
            <w:div w:id="271788609">
              <w:marLeft w:val="0"/>
              <w:marRight w:val="0"/>
              <w:marTop w:val="0"/>
              <w:marBottom w:val="0"/>
              <w:divBdr>
                <w:top w:val="none" w:sz="0" w:space="0" w:color="auto"/>
                <w:left w:val="none" w:sz="0" w:space="0" w:color="auto"/>
                <w:bottom w:val="none" w:sz="0" w:space="0" w:color="auto"/>
                <w:right w:val="none" w:sz="0" w:space="0" w:color="auto"/>
              </w:divBdr>
            </w:div>
          </w:divsChild>
        </w:div>
        <w:div w:id="546189879">
          <w:marLeft w:val="0"/>
          <w:marRight w:val="0"/>
          <w:marTop w:val="0"/>
          <w:marBottom w:val="75"/>
          <w:divBdr>
            <w:top w:val="none" w:sz="0" w:space="0" w:color="auto"/>
            <w:left w:val="none" w:sz="0" w:space="0" w:color="auto"/>
            <w:bottom w:val="none" w:sz="0" w:space="0" w:color="auto"/>
            <w:right w:val="none" w:sz="0" w:space="0" w:color="auto"/>
          </w:divBdr>
        </w:div>
        <w:div w:id="546264358">
          <w:marLeft w:val="-225"/>
          <w:marRight w:val="-225"/>
          <w:marTop w:val="0"/>
          <w:marBottom w:val="0"/>
          <w:divBdr>
            <w:top w:val="none" w:sz="0" w:space="0" w:color="auto"/>
            <w:left w:val="none" w:sz="0" w:space="0" w:color="auto"/>
            <w:bottom w:val="none" w:sz="0" w:space="0" w:color="auto"/>
            <w:right w:val="none" w:sz="0" w:space="0" w:color="auto"/>
          </w:divBdr>
          <w:divsChild>
            <w:div w:id="471138471">
              <w:marLeft w:val="0"/>
              <w:marRight w:val="0"/>
              <w:marTop w:val="0"/>
              <w:marBottom w:val="0"/>
              <w:divBdr>
                <w:top w:val="none" w:sz="0" w:space="0" w:color="auto"/>
                <w:left w:val="none" w:sz="0" w:space="0" w:color="auto"/>
                <w:bottom w:val="none" w:sz="0" w:space="0" w:color="auto"/>
                <w:right w:val="none" w:sz="0" w:space="0" w:color="auto"/>
              </w:divBdr>
            </w:div>
          </w:divsChild>
        </w:div>
        <w:div w:id="546379146">
          <w:marLeft w:val="0"/>
          <w:marRight w:val="0"/>
          <w:marTop w:val="150"/>
          <w:marBottom w:val="0"/>
          <w:divBdr>
            <w:top w:val="none" w:sz="0" w:space="0" w:color="auto"/>
            <w:left w:val="none" w:sz="0" w:space="0" w:color="auto"/>
            <w:bottom w:val="none" w:sz="0" w:space="0" w:color="auto"/>
            <w:right w:val="none" w:sz="0" w:space="0" w:color="auto"/>
          </w:divBdr>
        </w:div>
        <w:div w:id="546450033">
          <w:marLeft w:val="0"/>
          <w:marRight w:val="0"/>
          <w:marTop w:val="0"/>
          <w:marBottom w:val="0"/>
          <w:divBdr>
            <w:top w:val="none" w:sz="0" w:space="0" w:color="auto"/>
            <w:left w:val="none" w:sz="0" w:space="0" w:color="auto"/>
            <w:bottom w:val="none" w:sz="0" w:space="0" w:color="auto"/>
            <w:right w:val="none" w:sz="0" w:space="0" w:color="auto"/>
          </w:divBdr>
        </w:div>
        <w:div w:id="546451658">
          <w:marLeft w:val="0"/>
          <w:marRight w:val="188"/>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46525046">
          <w:marLeft w:val="0"/>
          <w:marRight w:val="0"/>
          <w:marTop w:val="0"/>
          <w:marBottom w:val="0"/>
          <w:divBdr>
            <w:top w:val="none" w:sz="0" w:space="0" w:color="auto"/>
            <w:left w:val="none" w:sz="0" w:space="0" w:color="auto"/>
            <w:bottom w:val="none" w:sz="0" w:space="0" w:color="auto"/>
            <w:right w:val="none" w:sz="0" w:space="0" w:color="auto"/>
          </w:divBdr>
          <w:divsChild>
            <w:div w:id="699014944">
              <w:marLeft w:val="0"/>
              <w:marRight w:val="0"/>
              <w:marTop w:val="0"/>
              <w:marBottom w:val="0"/>
              <w:divBdr>
                <w:top w:val="none" w:sz="0" w:space="0" w:color="auto"/>
                <w:left w:val="none" w:sz="0" w:space="0" w:color="auto"/>
                <w:bottom w:val="none" w:sz="0" w:space="0" w:color="auto"/>
                <w:right w:val="none" w:sz="0" w:space="0" w:color="auto"/>
              </w:divBdr>
            </w:div>
          </w:divsChild>
        </w:div>
        <w:div w:id="546532002">
          <w:marLeft w:val="0"/>
          <w:marRight w:val="0"/>
          <w:marTop w:val="0"/>
          <w:marBottom w:val="0"/>
          <w:divBdr>
            <w:top w:val="none" w:sz="0" w:space="0" w:color="auto"/>
            <w:left w:val="none" w:sz="0" w:space="0" w:color="auto"/>
            <w:bottom w:val="none" w:sz="0" w:space="0" w:color="auto"/>
            <w:right w:val="none" w:sz="0" w:space="0" w:color="auto"/>
          </w:divBdr>
          <w:divsChild>
            <w:div w:id="415370996">
              <w:marLeft w:val="-188"/>
              <w:marRight w:val="-188"/>
              <w:marTop w:val="0"/>
              <w:marBottom w:val="0"/>
              <w:divBdr>
                <w:top w:val="none" w:sz="0" w:space="0" w:color="auto"/>
                <w:left w:val="none" w:sz="0" w:space="0" w:color="auto"/>
                <w:bottom w:val="none" w:sz="0" w:space="0" w:color="auto"/>
                <w:right w:val="none" w:sz="0" w:space="0" w:color="auto"/>
              </w:divBdr>
            </w:div>
          </w:divsChild>
        </w:div>
        <w:div w:id="546533567">
          <w:marLeft w:val="0"/>
          <w:marRight w:val="0"/>
          <w:marTop w:val="0"/>
          <w:marBottom w:val="0"/>
          <w:divBdr>
            <w:top w:val="none" w:sz="0" w:space="0" w:color="auto"/>
            <w:left w:val="none" w:sz="0" w:space="0" w:color="auto"/>
            <w:bottom w:val="none" w:sz="0" w:space="0" w:color="auto"/>
            <w:right w:val="none" w:sz="0" w:space="0" w:color="auto"/>
          </w:divBdr>
        </w:div>
        <w:div w:id="546576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546599787">
          <w:marLeft w:val="0"/>
          <w:marRight w:val="0"/>
          <w:marTop w:val="0"/>
          <w:marBottom w:val="75"/>
          <w:divBdr>
            <w:top w:val="none" w:sz="0" w:space="0" w:color="auto"/>
            <w:left w:val="none" w:sz="0" w:space="0" w:color="auto"/>
            <w:bottom w:val="none" w:sz="0" w:space="0" w:color="auto"/>
            <w:right w:val="none" w:sz="0" w:space="0" w:color="auto"/>
          </w:divBdr>
        </w:div>
        <w:div w:id="546601055">
          <w:marLeft w:val="0"/>
          <w:marRight w:val="0"/>
          <w:marTop w:val="0"/>
          <w:marBottom w:val="0"/>
          <w:divBdr>
            <w:top w:val="none" w:sz="0" w:space="0" w:color="auto"/>
            <w:left w:val="none" w:sz="0" w:space="0" w:color="auto"/>
            <w:bottom w:val="none" w:sz="0" w:space="0" w:color="auto"/>
            <w:right w:val="none" w:sz="0" w:space="0" w:color="auto"/>
          </w:divBdr>
        </w:div>
        <w:div w:id="546650942">
          <w:marLeft w:val="0"/>
          <w:marRight w:val="0"/>
          <w:marTop w:val="0"/>
          <w:marBottom w:val="75"/>
          <w:divBdr>
            <w:top w:val="none" w:sz="0" w:space="0" w:color="auto"/>
            <w:left w:val="none" w:sz="0" w:space="0" w:color="auto"/>
            <w:bottom w:val="none" w:sz="0" w:space="0" w:color="auto"/>
            <w:right w:val="none" w:sz="0" w:space="0" w:color="auto"/>
          </w:divBdr>
        </w:div>
        <w:div w:id="546651105">
          <w:marLeft w:val="0"/>
          <w:marRight w:val="0"/>
          <w:marTop w:val="0"/>
          <w:marBottom w:val="240"/>
          <w:divBdr>
            <w:top w:val="none" w:sz="0" w:space="0" w:color="auto"/>
            <w:left w:val="none" w:sz="0" w:space="0" w:color="auto"/>
            <w:bottom w:val="none" w:sz="0" w:space="0" w:color="auto"/>
            <w:right w:val="none" w:sz="0" w:space="0" w:color="auto"/>
          </w:divBdr>
        </w:div>
        <w:div w:id="546723622">
          <w:marLeft w:val="0"/>
          <w:marRight w:val="0"/>
          <w:marTop w:val="150"/>
          <w:marBottom w:val="330"/>
          <w:divBdr>
            <w:top w:val="none" w:sz="0" w:space="0" w:color="auto"/>
            <w:left w:val="none" w:sz="0" w:space="0" w:color="auto"/>
            <w:bottom w:val="none" w:sz="0" w:space="0" w:color="auto"/>
            <w:right w:val="none" w:sz="0" w:space="0" w:color="auto"/>
          </w:divBdr>
        </w:div>
        <w:div w:id="546912109">
          <w:marLeft w:val="0"/>
          <w:marRight w:val="0"/>
          <w:marTop w:val="0"/>
          <w:marBottom w:val="0"/>
          <w:divBdr>
            <w:top w:val="none" w:sz="0" w:space="0" w:color="auto"/>
            <w:left w:val="none" w:sz="0" w:space="0" w:color="auto"/>
            <w:bottom w:val="none" w:sz="0" w:space="0" w:color="auto"/>
            <w:right w:val="none" w:sz="0" w:space="0" w:color="auto"/>
          </w:divBdr>
        </w:div>
        <w:div w:id="546992875">
          <w:marLeft w:val="0"/>
          <w:marRight w:val="0"/>
          <w:marTop w:val="0"/>
          <w:marBottom w:val="0"/>
          <w:divBdr>
            <w:top w:val="single" w:sz="2" w:space="0" w:color="E0E0E0"/>
            <w:left w:val="single" w:sz="2" w:space="0" w:color="E0E0E0"/>
            <w:bottom w:val="single" w:sz="2" w:space="0" w:color="E0E0E0"/>
            <w:right w:val="single" w:sz="2" w:space="0" w:color="E0E0E0"/>
          </w:divBdr>
        </w:div>
        <w:div w:id="546993266">
          <w:marLeft w:val="0"/>
          <w:marRight w:val="0"/>
          <w:marTop w:val="0"/>
          <w:marBottom w:val="0"/>
          <w:divBdr>
            <w:top w:val="none" w:sz="0" w:space="0" w:color="auto"/>
            <w:left w:val="none" w:sz="0" w:space="0" w:color="auto"/>
            <w:bottom w:val="none" w:sz="0" w:space="0" w:color="auto"/>
            <w:right w:val="none" w:sz="0" w:space="0" w:color="auto"/>
          </w:divBdr>
        </w:div>
        <w:div w:id="547033065">
          <w:marLeft w:val="0"/>
          <w:marRight w:val="0"/>
          <w:marTop w:val="0"/>
          <w:marBottom w:val="0"/>
          <w:divBdr>
            <w:top w:val="none" w:sz="0" w:space="0" w:color="auto"/>
            <w:left w:val="none" w:sz="0" w:space="0" w:color="auto"/>
            <w:bottom w:val="none" w:sz="0" w:space="0" w:color="auto"/>
            <w:right w:val="none" w:sz="0" w:space="0" w:color="auto"/>
          </w:divBdr>
        </w:div>
        <w:div w:id="547110378">
          <w:marLeft w:val="0"/>
          <w:marRight w:val="0"/>
          <w:marTop w:val="0"/>
          <w:marBottom w:val="0"/>
          <w:divBdr>
            <w:top w:val="single" w:sz="2" w:space="0" w:color="E0E0E0"/>
            <w:left w:val="single" w:sz="2" w:space="0" w:color="E0E0E0"/>
            <w:bottom w:val="single" w:sz="2" w:space="0" w:color="E0E0E0"/>
            <w:right w:val="single" w:sz="2" w:space="0" w:color="E0E0E0"/>
          </w:divBdr>
        </w:div>
        <w:div w:id="547111361">
          <w:marLeft w:val="0"/>
          <w:marRight w:val="0"/>
          <w:marTop w:val="0"/>
          <w:marBottom w:val="0"/>
          <w:divBdr>
            <w:top w:val="single" w:sz="6" w:space="0" w:color="999999"/>
            <w:left w:val="single" w:sz="6" w:space="0" w:color="999999"/>
            <w:bottom w:val="single" w:sz="6" w:space="0" w:color="999999"/>
            <w:right w:val="single" w:sz="6" w:space="0" w:color="999999"/>
          </w:divBdr>
        </w:div>
        <w:div w:id="547186654">
          <w:marLeft w:val="0"/>
          <w:marRight w:val="0"/>
          <w:marTop w:val="0"/>
          <w:marBottom w:val="150"/>
          <w:divBdr>
            <w:top w:val="none" w:sz="0" w:space="0" w:color="auto"/>
            <w:left w:val="none" w:sz="0" w:space="0" w:color="auto"/>
            <w:bottom w:val="none" w:sz="0" w:space="0" w:color="auto"/>
            <w:right w:val="none" w:sz="0" w:space="0" w:color="auto"/>
          </w:divBdr>
        </w:div>
        <w:div w:id="547227558">
          <w:marLeft w:val="0"/>
          <w:marRight w:val="0"/>
          <w:marTop w:val="0"/>
          <w:marBottom w:val="0"/>
          <w:divBdr>
            <w:top w:val="none" w:sz="0" w:space="0" w:color="auto"/>
            <w:left w:val="none" w:sz="0" w:space="0" w:color="auto"/>
            <w:bottom w:val="none" w:sz="0" w:space="0" w:color="auto"/>
            <w:right w:val="none" w:sz="0" w:space="0" w:color="auto"/>
          </w:divBdr>
        </w:div>
        <w:div w:id="547227690">
          <w:marLeft w:val="0"/>
          <w:marRight w:val="0"/>
          <w:marTop w:val="0"/>
          <w:marBottom w:val="0"/>
          <w:divBdr>
            <w:top w:val="none" w:sz="0" w:space="0" w:color="auto"/>
            <w:left w:val="none" w:sz="0" w:space="0" w:color="auto"/>
            <w:bottom w:val="none" w:sz="0" w:space="0" w:color="auto"/>
            <w:right w:val="none" w:sz="0" w:space="0" w:color="auto"/>
          </w:divBdr>
        </w:div>
        <w:div w:id="547228284">
          <w:marLeft w:val="0"/>
          <w:marRight w:val="0"/>
          <w:marTop w:val="0"/>
          <w:marBottom w:val="0"/>
          <w:divBdr>
            <w:top w:val="none" w:sz="0" w:space="0" w:color="auto"/>
            <w:left w:val="none" w:sz="0" w:space="0" w:color="auto"/>
            <w:bottom w:val="none" w:sz="0" w:space="0" w:color="auto"/>
            <w:right w:val="none" w:sz="0" w:space="0" w:color="auto"/>
          </w:divBdr>
        </w:div>
        <w:div w:id="547297694">
          <w:marLeft w:val="0"/>
          <w:marRight w:val="0"/>
          <w:marTop w:val="0"/>
          <w:marBottom w:val="0"/>
          <w:divBdr>
            <w:top w:val="none" w:sz="0" w:space="0" w:color="auto"/>
            <w:left w:val="none" w:sz="0" w:space="0" w:color="auto"/>
            <w:bottom w:val="none" w:sz="0" w:space="0" w:color="auto"/>
            <w:right w:val="none" w:sz="0" w:space="0" w:color="auto"/>
          </w:divBdr>
        </w:div>
        <w:div w:id="547380814">
          <w:marLeft w:val="0"/>
          <w:marRight w:val="0"/>
          <w:marTop w:val="0"/>
          <w:marBottom w:val="0"/>
          <w:divBdr>
            <w:top w:val="none" w:sz="0" w:space="0" w:color="auto"/>
            <w:left w:val="none" w:sz="0" w:space="0" w:color="auto"/>
            <w:bottom w:val="none" w:sz="0" w:space="0" w:color="auto"/>
            <w:right w:val="none" w:sz="0" w:space="0" w:color="auto"/>
          </w:divBdr>
        </w:div>
        <w:div w:id="547380870">
          <w:marLeft w:val="0"/>
          <w:marRight w:val="0"/>
          <w:marTop w:val="0"/>
          <w:marBottom w:val="0"/>
          <w:divBdr>
            <w:top w:val="none" w:sz="0" w:space="0" w:color="auto"/>
            <w:left w:val="none" w:sz="0" w:space="0" w:color="auto"/>
            <w:bottom w:val="none" w:sz="0" w:space="0" w:color="auto"/>
            <w:right w:val="none" w:sz="0" w:space="0" w:color="auto"/>
          </w:divBdr>
        </w:div>
        <w:div w:id="547494453">
          <w:marLeft w:val="0"/>
          <w:marRight w:val="0"/>
          <w:marTop w:val="0"/>
          <w:marBottom w:val="0"/>
          <w:divBdr>
            <w:top w:val="none" w:sz="0" w:space="0" w:color="auto"/>
            <w:left w:val="none" w:sz="0" w:space="0" w:color="auto"/>
            <w:bottom w:val="none" w:sz="0" w:space="0" w:color="auto"/>
            <w:right w:val="none" w:sz="0" w:space="0" w:color="auto"/>
          </w:divBdr>
        </w:div>
        <w:div w:id="547572124">
          <w:marLeft w:val="0"/>
          <w:marRight w:val="0"/>
          <w:marTop w:val="0"/>
          <w:marBottom w:val="0"/>
          <w:divBdr>
            <w:top w:val="none" w:sz="0" w:space="0" w:color="auto"/>
            <w:left w:val="none" w:sz="0" w:space="0" w:color="auto"/>
            <w:bottom w:val="none" w:sz="0" w:space="0" w:color="auto"/>
            <w:right w:val="none" w:sz="0" w:space="0" w:color="auto"/>
          </w:divBdr>
          <w:divsChild>
            <w:div w:id="21058453">
              <w:marLeft w:val="-150"/>
              <w:marRight w:val="-150"/>
              <w:marTop w:val="0"/>
              <w:marBottom w:val="0"/>
              <w:divBdr>
                <w:top w:val="none" w:sz="0" w:space="0" w:color="auto"/>
                <w:left w:val="none" w:sz="0" w:space="0" w:color="auto"/>
                <w:bottom w:val="none" w:sz="0" w:space="0" w:color="auto"/>
                <w:right w:val="none" w:sz="0" w:space="0" w:color="auto"/>
              </w:divBdr>
              <w:divsChild>
                <w:div w:id="38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6153">
          <w:marLeft w:val="0"/>
          <w:marRight w:val="0"/>
          <w:marTop w:val="0"/>
          <w:marBottom w:val="0"/>
          <w:divBdr>
            <w:top w:val="none" w:sz="0" w:space="0" w:color="auto"/>
            <w:left w:val="none" w:sz="0" w:space="0" w:color="auto"/>
            <w:bottom w:val="none" w:sz="0" w:space="0" w:color="auto"/>
            <w:right w:val="none" w:sz="0" w:space="0" w:color="auto"/>
          </w:divBdr>
        </w:div>
        <w:div w:id="547648555">
          <w:marLeft w:val="0"/>
          <w:marRight w:val="0"/>
          <w:marTop w:val="0"/>
          <w:marBottom w:val="0"/>
          <w:divBdr>
            <w:top w:val="none" w:sz="0" w:space="0" w:color="auto"/>
            <w:left w:val="none" w:sz="0" w:space="0" w:color="auto"/>
            <w:bottom w:val="none" w:sz="0" w:space="0" w:color="auto"/>
            <w:right w:val="none" w:sz="0" w:space="0" w:color="auto"/>
          </w:divBdr>
        </w:div>
        <w:div w:id="547689845">
          <w:marLeft w:val="0"/>
          <w:marRight w:val="0"/>
          <w:marTop w:val="0"/>
          <w:marBottom w:val="0"/>
          <w:divBdr>
            <w:top w:val="none" w:sz="0" w:space="0" w:color="auto"/>
            <w:left w:val="none" w:sz="0" w:space="0" w:color="auto"/>
            <w:bottom w:val="none" w:sz="0" w:space="0" w:color="auto"/>
            <w:right w:val="none" w:sz="0" w:space="0" w:color="auto"/>
          </w:divBdr>
        </w:div>
        <w:div w:id="547691223">
          <w:marLeft w:val="0"/>
          <w:marRight w:val="0"/>
          <w:marTop w:val="0"/>
          <w:marBottom w:val="0"/>
          <w:divBdr>
            <w:top w:val="none" w:sz="0" w:space="0" w:color="auto"/>
            <w:left w:val="none" w:sz="0" w:space="0" w:color="auto"/>
            <w:bottom w:val="none" w:sz="0" w:space="0" w:color="auto"/>
            <w:right w:val="none" w:sz="0" w:space="0" w:color="auto"/>
          </w:divBdr>
          <w:divsChild>
            <w:div w:id="214393650">
              <w:marLeft w:val="0"/>
              <w:marRight w:val="0"/>
              <w:marTop w:val="0"/>
              <w:marBottom w:val="345"/>
              <w:divBdr>
                <w:top w:val="none" w:sz="0" w:space="0" w:color="auto"/>
                <w:left w:val="none" w:sz="0" w:space="0" w:color="auto"/>
                <w:bottom w:val="none" w:sz="0" w:space="0" w:color="auto"/>
                <w:right w:val="none" w:sz="0" w:space="0" w:color="auto"/>
              </w:divBdr>
            </w:div>
            <w:div w:id="529417785">
              <w:marLeft w:val="0"/>
              <w:marRight w:val="0"/>
              <w:marTop w:val="0"/>
              <w:marBottom w:val="150"/>
              <w:divBdr>
                <w:top w:val="none" w:sz="0" w:space="0" w:color="auto"/>
                <w:left w:val="none" w:sz="0" w:space="0" w:color="auto"/>
                <w:bottom w:val="none" w:sz="0" w:space="0" w:color="auto"/>
                <w:right w:val="none" w:sz="0" w:space="0" w:color="auto"/>
              </w:divBdr>
            </w:div>
          </w:divsChild>
        </w:div>
        <w:div w:id="547768350">
          <w:marLeft w:val="0"/>
          <w:marRight w:val="0"/>
          <w:marTop w:val="0"/>
          <w:marBottom w:val="0"/>
          <w:divBdr>
            <w:top w:val="none" w:sz="0" w:space="0" w:color="auto"/>
            <w:left w:val="none" w:sz="0" w:space="0" w:color="auto"/>
            <w:bottom w:val="none" w:sz="0" w:space="0" w:color="auto"/>
            <w:right w:val="none" w:sz="0" w:space="0" w:color="auto"/>
          </w:divBdr>
        </w:div>
        <w:div w:id="547769072">
          <w:marLeft w:val="0"/>
          <w:marRight w:val="0"/>
          <w:marTop w:val="0"/>
          <w:marBottom w:val="0"/>
          <w:divBdr>
            <w:top w:val="none" w:sz="0" w:space="0" w:color="auto"/>
            <w:left w:val="none" w:sz="0" w:space="0" w:color="auto"/>
            <w:bottom w:val="none" w:sz="0" w:space="0" w:color="auto"/>
            <w:right w:val="none" w:sz="0" w:space="0" w:color="auto"/>
          </w:divBdr>
          <w:divsChild>
            <w:div w:id="594870359">
              <w:marLeft w:val="0"/>
              <w:marRight w:val="0"/>
              <w:marTop w:val="0"/>
              <w:marBottom w:val="0"/>
              <w:divBdr>
                <w:top w:val="none" w:sz="0" w:space="0" w:color="auto"/>
                <w:left w:val="none" w:sz="0" w:space="0" w:color="auto"/>
                <w:bottom w:val="none" w:sz="0" w:space="0" w:color="auto"/>
                <w:right w:val="none" w:sz="0" w:space="0" w:color="auto"/>
              </w:divBdr>
            </w:div>
          </w:divsChild>
        </w:div>
        <w:div w:id="547883477">
          <w:marLeft w:val="0"/>
          <w:marRight w:val="0"/>
          <w:marTop w:val="0"/>
          <w:marBottom w:val="240"/>
          <w:divBdr>
            <w:top w:val="none" w:sz="0" w:space="0" w:color="auto"/>
            <w:left w:val="none" w:sz="0" w:space="0" w:color="auto"/>
            <w:bottom w:val="none" w:sz="0" w:space="0" w:color="auto"/>
            <w:right w:val="none" w:sz="0" w:space="0" w:color="auto"/>
          </w:divBdr>
        </w:div>
        <w:div w:id="547886376">
          <w:marLeft w:val="0"/>
          <w:marRight w:val="0"/>
          <w:marTop w:val="0"/>
          <w:marBottom w:val="0"/>
          <w:divBdr>
            <w:top w:val="none" w:sz="0" w:space="0" w:color="auto"/>
            <w:left w:val="none" w:sz="0" w:space="0" w:color="auto"/>
            <w:bottom w:val="none" w:sz="0" w:space="0" w:color="auto"/>
            <w:right w:val="none" w:sz="0" w:space="0" w:color="auto"/>
          </w:divBdr>
          <w:divsChild>
            <w:div w:id="600530871">
              <w:marLeft w:val="0"/>
              <w:marRight w:val="0"/>
              <w:marTop w:val="0"/>
              <w:marBottom w:val="0"/>
              <w:divBdr>
                <w:top w:val="none" w:sz="0" w:space="0" w:color="auto"/>
                <w:left w:val="none" w:sz="0" w:space="0" w:color="auto"/>
                <w:bottom w:val="none" w:sz="0" w:space="0" w:color="auto"/>
                <w:right w:val="none" w:sz="0" w:space="0" w:color="auto"/>
              </w:divBdr>
            </w:div>
          </w:divsChild>
        </w:div>
        <w:div w:id="547957098">
          <w:marLeft w:val="300"/>
          <w:marRight w:val="0"/>
          <w:marTop w:val="300"/>
          <w:marBottom w:val="0"/>
          <w:divBdr>
            <w:top w:val="none" w:sz="0" w:space="0" w:color="auto"/>
            <w:left w:val="none" w:sz="0" w:space="0" w:color="auto"/>
            <w:bottom w:val="none" w:sz="0" w:space="0" w:color="auto"/>
            <w:right w:val="none" w:sz="0" w:space="0" w:color="auto"/>
          </w:divBdr>
        </w:div>
        <w:div w:id="547958018">
          <w:marLeft w:val="0"/>
          <w:marRight w:val="188"/>
          <w:marTop w:val="0"/>
          <w:marBottom w:val="0"/>
          <w:divBdr>
            <w:top w:val="none" w:sz="0" w:space="0" w:color="auto"/>
            <w:left w:val="none" w:sz="0" w:space="0" w:color="auto"/>
            <w:bottom w:val="none" w:sz="0" w:space="0" w:color="auto"/>
            <w:right w:val="none" w:sz="0" w:space="0" w:color="auto"/>
          </w:divBdr>
        </w:div>
        <w:div w:id="547959281">
          <w:marLeft w:val="0"/>
          <w:marRight w:val="0"/>
          <w:marTop w:val="0"/>
          <w:marBottom w:val="450"/>
          <w:divBdr>
            <w:top w:val="none" w:sz="0" w:space="0" w:color="auto"/>
            <w:left w:val="none" w:sz="0" w:space="0" w:color="auto"/>
            <w:bottom w:val="none" w:sz="0" w:space="0" w:color="auto"/>
            <w:right w:val="none" w:sz="0" w:space="0" w:color="auto"/>
          </w:divBdr>
          <w:divsChild>
            <w:div w:id="386031094">
              <w:marLeft w:val="0"/>
              <w:marRight w:val="0"/>
              <w:marTop w:val="0"/>
              <w:marBottom w:val="75"/>
              <w:divBdr>
                <w:top w:val="none" w:sz="0" w:space="0" w:color="auto"/>
                <w:left w:val="none" w:sz="0" w:space="0" w:color="auto"/>
                <w:bottom w:val="none" w:sz="0" w:space="0" w:color="auto"/>
                <w:right w:val="none" w:sz="0" w:space="0" w:color="auto"/>
              </w:divBdr>
              <w:divsChild>
                <w:div w:id="163277161">
                  <w:marLeft w:val="0"/>
                  <w:marRight w:val="0"/>
                  <w:marTop w:val="0"/>
                  <w:marBottom w:val="0"/>
                  <w:divBdr>
                    <w:top w:val="none" w:sz="0" w:space="0" w:color="auto"/>
                    <w:left w:val="none" w:sz="0" w:space="0" w:color="auto"/>
                    <w:bottom w:val="none" w:sz="0" w:space="0" w:color="auto"/>
                    <w:right w:val="none" w:sz="0" w:space="0" w:color="auto"/>
                  </w:divBdr>
                  <w:divsChild>
                    <w:div w:id="371001708">
                      <w:marLeft w:val="0"/>
                      <w:marRight w:val="0"/>
                      <w:marTop w:val="0"/>
                      <w:marBottom w:val="0"/>
                      <w:divBdr>
                        <w:top w:val="none" w:sz="0" w:space="0" w:color="auto"/>
                        <w:left w:val="none" w:sz="0" w:space="0" w:color="auto"/>
                        <w:bottom w:val="none" w:sz="0" w:space="0" w:color="auto"/>
                        <w:right w:val="none" w:sz="0" w:space="0" w:color="auto"/>
                      </w:divBdr>
                      <w:divsChild>
                        <w:div w:id="7776008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1262">
          <w:marLeft w:val="0"/>
          <w:marRight w:val="0"/>
          <w:marTop w:val="0"/>
          <w:marBottom w:val="0"/>
          <w:divBdr>
            <w:top w:val="none" w:sz="0" w:space="0" w:color="auto"/>
            <w:left w:val="none" w:sz="0" w:space="0" w:color="auto"/>
            <w:bottom w:val="none" w:sz="0" w:space="0" w:color="auto"/>
            <w:right w:val="none" w:sz="0" w:space="0" w:color="auto"/>
          </w:divBdr>
        </w:div>
        <w:div w:id="548077648">
          <w:marLeft w:val="0"/>
          <w:marRight w:val="0"/>
          <w:marTop w:val="0"/>
          <w:marBottom w:val="0"/>
          <w:divBdr>
            <w:top w:val="none" w:sz="0" w:space="0" w:color="auto"/>
            <w:left w:val="none" w:sz="0" w:space="0" w:color="auto"/>
            <w:bottom w:val="none" w:sz="0" w:space="0" w:color="auto"/>
            <w:right w:val="none" w:sz="0" w:space="0" w:color="auto"/>
          </w:divBdr>
        </w:div>
        <w:div w:id="548107738">
          <w:marLeft w:val="0"/>
          <w:marRight w:val="0"/>
          <w:marTop w:val="0"/>
          <w:marBottom w:val="0"/>
          <w:divBdr>
            <w:top w:val="none" w:sz="0" w:space="0" w:color="auto"/>
            <w:left w:val="none" w:sz="0" w:space="0" w:color="auto"/>
            <w:bottom w:val="none" w:sz="0" w:space="0" w:color="auto"/>
            <w:right w:val="none" w:sz="0" w:space="0" w:color="auto"/>
          </w:divBdr>
        </w:div>
        <w:div w:id="548149736">
          <w:marLeft w:val="0"/>
          <w:marRight w:val="0"/>
          <w:marTop w:val="0"/>
          <w:marBottom w:val="0"/>
          <w:divBdr>
            <w:top w:val="none" w:sz="0" w:space="0" w:color="auto"/>
            <w:left w:val="none" w:sz="0" w:space="0" w:color="auto"/>
            <w:bottom w:val="none" w:sz="0" w:space="0" w:color="auto"/>
            <w:right w:val="none" w:sz="0" w:space="0" w:color="auto"/>
          </w:divBdr>
        </w:div>
        <w:div w:id="548150712">
          <w:marLeft w:val="-225"/>
          <w:marRight w:val="-225"/>
          <w:marTop w:val="0"/>
          <w:marBottom w:val="0"/>
          <w:divBdr>
            <w:top w:val="none" w:sz="0" w:space="0" w:color="auto"/>
            <w:left w:val="none" w:sz="0" w:space="0" w:color="auto"/>
            <w:bottom w:val="none" w:sz="0" w:space="0" w:color="auto"/>
            <w:right w:val="none" w:sz="0" w:space="0" w:color="auto"/>
          </w:divBdr>
        </w:div>
        <w:div w:id="548153183">
          <w:marLeft w:val="0"/>
          <w:marRight w:val="0"/>
          <w:marTop w:val="0"/>
          <w:marBottom w:val="0"/>
          <w:divBdr>
            <w:top w:val="none" w:sz="0" w:space="0" w:color="auto"/>
            <w:left w:val="none" w:sz="0" w:space="0" w:color="auto"/>
            <w:bottom w:val="none" w:sz="0" w:space="0" w:color="auto"/>
            <w:right w:val="none" w:sz="0" w:space="0" w:color="auto"/>
          </w:divBdr>
        </w:div>
        <w:div w:id="548155755">
          <w:marLeft w:val="0"/>
          <w:marRight w:val="0"/>
          <w:marTop w:val="0"/>
          <w:marBottom w:val="0"/>
          <w:divBdr>
            <w:top w:val="none" w:sz="0" w:space="0" w:color="auto"/>
            <w:left w:val="none" w:sz="0" w:space="0" w:color="auto"/>
            <w:bottom w:val="none" w:sz="0" w:space="0" w:color="auto"/>
            <w:right w:val="none" w:sz="0" w:space="0" w:color="auto"/>
          </w:divBdr>
        </w:div>
        <w:div w:id="548223151">
          <w:marLeft w:val="0"/>
          <w:marRight w:val="0"/>
          <w:marTop w:val="100"/>
          <w:marBottom w:val="100"/>
          <w:divBdr>
            <w:top w:val="none" w:sz="0" w:space="0" w:color="auto"/>
            <w:left w:val="none" w:sz="0" w:space="0" w:color="auto"/>
            <w:bottom w:val="none" w:sz="0" w:space="0" w:color="auto"/>
            <w:right w:val="none" w:sz="0" w:space="0" w:color="auto"/>
          </w:divBdr>
        </w:div>
        <w:div w:id="548226615">
          <w:marLeft w:val="0"/>
          <w:marRight w:val="330"/>
          <w:marTop w:val="0"/>
          <w:marBottom w:val="0"/>
          <w:divBdr>
            <w:top w:val="single" w:sz="6" w:space="0" w:color="999999"/>
            <w:left w:val="single" w:sz="6" w:space="0" w:color="999999"/>
            <w:bottom w:val="single" w:sz="6" w:space="0" w:color="999999"/>
            <w:right w:val="single" w:sz="6" w:space="0" w:color="999999"/>
          </w:divBdr>
          <w:divsChild>
            <w:div w:id="220756106">
              <w:marLeft w:val="0"/>
              <w:marRight w:val="0"/>
              <w:marTop w:val="0"/>
              <w:marBottom w:val="0"/>
              <w:divBdr>
                <w:top w:val="single" w:sz="6" w:space="0" w:color="999999"/>
                <w:left w:val="single" w:sz="6" w:space="0" w:color="999999"/>
                <w:bottom w:val="single" w:sz="6" w:space="0" w:color="999999"/>
                <w:right w:val="single" w:sz="6" w:space="0" w:color="999999"/>
              </w:divBdr>
            </w:div>
            <w:div w:id="472716345">
              <w:marLeft w:val="0"/>
              <w:marRight w:val="0"/>
              <w:marTop w:val="0"/>
              <w:marBottom w:val="0"/>
              <w:divBdr>
                <w:top w:val="single" w:sz="6" w:space="0" w:color="999999"/>
                <w:left w:val="single" w:sz="6" w:space="0" w:color="999999"/>
                <w:bottom w:val="single" w:sz="6" w:space="0" w:color="999999"/>
                <w:right w:val="single" w:sz="6" w:space="0" w:color="999999"/>
              </w:divBdr>
            </w:div>
            <w:div w:id="7394075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8229544">
          <w:marLeft w:val="0"/>
          <w:marRight w:val="0"/>
          <w:marTop w:val="0"/>
          <w:marBottom w:val="0"/>
          <w:divBdr>
            <w:top w:val="none" w:sz="0" w:space="0" w:color="auto"/>
            <w:left w:val="none" w:sz="0" w:space="0" w:color="auto"/>
            <w:bottom w:val="none" w:sz="0" w:space="0" w:color="auto"/>
            <w:right w:val="none" w:sz="0" w:space="0" w:color="auto"/>
          </w:divBdr>
        </w:div>
        <w:div w:id="548299469">
          <w:marLeft w:val="0"/>
          <w:marRight w:val="0"/>
          <w:marTop w:val="0"/>
          <w:marBottom w:val="450"/>
          <w:divBdr>
            <w:top w:val="none" w:sz="0" w:space="0" w:color="auto"/>
            <w:left w:val="none" w:sz="0" w:space="0" w:color="auto"/>
            <w:bottom w:val="none" w:sz="0" w:space="0" w:color="auto"/>
            <w:right w:val="none" w:sz="0" w:space="0" w:color="auto"/>
          </w:divBdr>
        </w:div>
        <w:div w:id="548302033">
          <w:marLeft w:val="0"/>
          <w:marRight w:val="0"/>
          <w:marTop w:val="0"/>
          <w:marBottom w:val="0"/>
          <w:divBdr>
            <w:top w:val="none" w:sz="0" w:space="0" w:color="auto"/>
            <w:left w:val="none" w:sz="0" w:space="0" w:color="auto"/>
            <w:bottom w:val="none" w:sz="0" w:space="0" w:color="auto"/>
            <w:right w:val="none" w:sz="0" w:space="0" w:color="auto"/>
          </w:divBdr>
        </w:div>
        <w:div w:id="548304122">
          <w:marLeft w:val="0"/>
          <w:marRight w:val="0"/>
          <w:marTop w:val="0"/>
          <w:marBottom w:val="0"/>
          <w:divBdr>
            <w:top w:val="none" w:sz="0" w:space="0" w:color="auto"/>
            <w:left w:val="none" w:sz="0" w:space="0" w:color="auto"/>
            <w:bottom w:val="none" w:sz="0" w:space="0" w:color="auto"/>
            <w:right w:val="none" w:sz="0" w:space="0" w:color="auto"/>
          </w:divBdr>
        </w:div>
        <w:div w:id="548305020">
          <w:marLeft w:val="0"/>
          <w:marRight w:val="0"/>
          <w:marTop w:val="0"/>
          <w:marBottom w:val="0"/>
          <w:divBdr>
            <w:top w:val="none" w:sz="0" w:space="0" w:color="auto"/>
            <w:left w:val="none" w:sz="0" w:space="0" w:color="auto"/>
            <w:bottom w:val="none" w:sz="0" w:space="0" w:color="auto"/>
            <w:right w:val="none" w:sz="0" w:space="0" w:color="auto"/>
          </w:divBdr>
        </w:div>
        <w:div w:id="548421768">
          <w:marLeft w:val="0"/>
          <w:marRight w:val="225"/>
          <w:marTop w:val="0"/>
          <w:marBottom w:val="0"/>
          <w:divBdr>
            <w:top w:val="none" w:sz="0" w:space="0" w:color="auto"/>
            <w:left w:val="none" w:sz="0" w:space="0" w:color="auto"/>
            <w:bottom w:val="none" w:sz="0" w:space="0" w:color="auto"/>
            <w:right w:val="none" w:sz="0" w:space="0" w:color="auto"/>
          </w:divBdr>
        </w:div>
        <w:div w:id="548422570">
          <w:marLeft w:val="0"/>
          <w:marRight w:val="0"/>
          <w:marTop w:val="0"/>
          <w:marBottom w:val="0"/>
          <w:divBdr>
            <w:top w:val="single" w:sz="2" w:space="0" w:color="E0E0E0"/>
            <w:left w:val="single" w:sz="2" w:space="0" w:color="E0E0E0"/>
            <w:bottom w:val="single" w:sz="2" w:space="0" w:color="E0E0E0"/>
            <w:right w:val="single" w:sz="2" w:space="0" w:color="E0E0E0"/>
          </w:divBdr>
        </w:div>
        <w:div w:id="548496513">
          <w:marLeft w:val="0"/>
          <w:marRight w:val="0"/>
          <w:marTop w:val="150"/>
          <w:marBottom w:val="330"/>
          <w:divBdr>
            <w:top w:val="none" w:sz="0" w:space="0" w:color="auto"/>
            <w:left w:val="none" w:sz="0" w:space="0" w:color="auto"/>
            <w:bottom w:val="none" w:sz="0" w:space="0" w:color="auto"/>
            <w:right w:val="none" w:sz="0" w:space="0" w:color="auto"/>
          </w:divBdr>
        </w:div>
        <w:div w:id="548539229">
          <w:marLeft w:val="0"/>
          <w:marRight w:val="0"/>
          <w:marTop w:val="0"/>
          <w:marBottom w:val="0"/>
          <w:divBdr>
            <w:top w:val="none" w:sz="0" w:space="0" w:color="auto"/>
            <w:left w:val="none" w:sz="0" w:space="0" w:color="auto"/>
            <w:bottom w:val="none" w:sz="0" w:space="0" w:color="auto"/>
            <w:right w:val="none" w:sz="0" w:space="0" w:color="auto"/>
          </w:divBdr>
        </w:div>
        <w:div w:id="548566769">
          <w:marLeft w:val="0"/>
          <w:marRight w:val="0"/>
          <w:marTop w:val="0"/>
          <w:marBottom w:val="0"/>
          <w:divBdr>
            <w:top w:val="none" w:sz="0" w:space="0" w:color="auto"/>
            <w:left w:val="none" w:sz="0" w:space="0" w:color="auto"/>
            <w:bottom w:val="none" w:sz="0" w:space="0" w:color="auto"/>
            <w:right w:val="none" w:sz="0" w:space="0" w:color="auto"/>
          </w:divBdr>
        </w:div>
        <w:div w:id="548613651">
          <w:marLeft w:val="0"/>
          <w:marRight w:val="0"/>
          <w:marTop w:val="63"/>
          <w:marBottom w:val="0"/>
          <w:divBdr>
            <w:top w:val="none" w:sz="0" w:space="0" w:color="auto"/>
            <w:left w:val="none" w:sz="0" w:space="0" w:color="auto"/>
            <w:bottom w:val="none" w:sz="0" w:space="0" w:color="auto"/>
            <w:right w:val="none" w:sz="0" w:space="0" w:color="auto"/>
          </w:divBdr>
        </w:div>
        <w:div w:id="548617348">
          <w:marLeft w:val="0"/>
          <w:marRight w:val="0"/>
          <w:marTop w:val="0"/>
          <w:marBottom w:val="0"/>
          <w:divBdr>
            <w:top w:val="none" w:sz="0" w:space="0" w:color="auto"/>
            <w:left w:val="none" w:sz="0" w:space="0" w:color="auto"/>
            <w:bottom w:val="none" w:sz="0" w:space="0" w:color="auto"/>
            <w:right w:val="none" w:sz="0" w:space="0" w:color="auto"/>
          </w:divBdr>
        </w:div>
        <w:div w:id="548685478">
          <w:marLeft w:val="0"/>
          <w:marRight w:val="0"/>
          <w:marTop w:val="0"/>
          <w:marBottom w:val="0"/>
          <w:divBdr>
            <w:top w:val="none" w:sz="0" w:space="0" w:color="auto"/>
            <w:left w:val="none" w:sz="0" w:space="0" w:color="auto"/>
            <w:bottom w:val="none" w:sz="0" w:space="0" w:color="auto"/>
            <w:right w:val="none" w:sz="0" w:space="0" w:color="auto"/>
          </w:divBdr>
        </w:div>
        <w:div w:id="548691042">
          <w:marLeft w:val="0"/>
          <w:marRight w:val="0"/>
          <w:marTop w:val="0"/>
          <w:marBottom w:val="240"/>
          <w:divBdr>
            <w:top w:val="none" w:sz="0" w:space="0" w:color="auto"/>
            <w:left w:val="none" w:sz="0" w:space="0" w:color="auto"/>
            <w:bottom w:val="none" w:sz="0" w:space="0" w:color="auto"/>
            <w:right w:val="none" w:sz="0" w:space="0" w:color="auto"/>
          </w:divBdr>
        </w:div>
        <w:div w:id="548733135">
          <w:marLeft w:val="0"/>
          <w:marRight w:val="0"/>
          <w:marTop w:val="0"/>
          <w:marBottom w:val="0"/>
          <w:divBdr>
            <w:top w:val="none" w:sz="0" w:space="0" w:color="auto"/>
            <w:left w:val="none" w:sz="0" w:space="0" w:color="auto"/>
            <w:bottom w:val="none" w:sz="0" w:space="0" w:color="auto"/>
            <w:right w:val="none" w:sz="0" w:space="0" w:color="auto"/>
          </w:divBdr>
        </w:div>
        <w:div w:id="5487618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548881828">
          <w:marLeft w:val="0"/>
          <w:marRight w:val="0"/>
          <w:marTop w:val="0"/>
          <w:marBottom w:val="384"/>
          <w:divBdr>
            <w:top w:val="none" w:sz="0" w:space="0" w:color="auto"/>
            <w:left w:val="none" w:sz="0" w:space="0" w:color="auto"/>
            <w:bottom w:val="none" w:sz="0" w:space="0" w:color="auto"/>
            <w:right w:val="none" w:sz="0" w:space="0" w:color="auto"/>
          </w:divBdr>
        </w:div>
        <w:div w:id="548883267">
          <w:marLeft w:val="-150"/>
          <w:marRight w:val="-150"/>
          <w:marTop w:val="0"/>
          <w:marBottom w:val="0"/>
          <w:divBdr>
            <w:top w:val="none" w:sz="0" w:space="0" w:color="auto"/>
            <w:left w:val="none" w:sz="0" w:space="0" w:color="auto"/>
            <w:bottom w:val="none" w:sz="0" w:space="0" w:color="auto"/>
            <w:right w:val="none" w:sz="0" w:space="0" w:color="auto"/>
          </w:divBdr>
        </w:div>
        <w:div w:id="548885418">
          <w:marLeft w:val="0"/>
          <w:marRight w:val="0"/>
          <w:marTop w:val="0"/>
          <w:marBottom w:val="63"/>
          <w:divBdr>
            <w:top w:val="none" w:sz="0" w:space="0" w:color="auto"/>
            <w:left w:val="none" w:sz="0" w:space="0" w:color="auto"/>
            <w:bottom w:val="none" w:sz="0" w:space="0" w:color="auto"/>
            <w:right w:val="none" w:sz="0" w:space="0" w:color="auto"/>
          </w:divBdr>
        </w:div>
        <w:div w:id="548886366">
          <w:marLeft w:val="-150"/>
          <w:marRight w:val="-150"/>
          <w:marTop w:val="0"/>
          <w:marBottom w:val="0"/>
          <w:divBdr>
            <w:top w:val="none" w:sz="0" w:space="0" w:color="auto"/>
            <w:left w:val="none" w:sz="0" w:space="0" w:color="auto"/>
            <w:bottom w:val="none" w:sz="0" w:space="0" w:color="auto"/>
            <w:right w:val="none" w:sz="0" w:space="0" w:color="auto"/>
          </w:divBdr>
          <w:divsChild>
            <w:div w:id="588538792">
              <w:marLeft w:val="0"/>
              <w:marRight w:val="0"/>
              <w:marTop w:val="0"/>
              <w:marBottom w:val="0"/>
              <w:divBdr>
                <w:top w:val="none" w:sz="0" w:space="0" w:color="auto"/>
                <w:left w:val="none" w:sz="0" w:space="0" w:color="auto"/>
                <w:bottom w:val="none" w:sz="0" w:space="0" w:color="auto"/>
                <w:right w:val="none" w:sz="0" w:space="0" w:color="auto"/>
              </w:divBdr>
            </w:div>
          </w:divsChild>
        </w:div>
        <w:div w:id="548952764">
          <w:marLeft w:val="0"/>
          <w:marRight w:val="0"/>
          <w:marTop w:val="0"/>
          <w:marBottom w:val="0"/>
          <w:divBdr>
            <w:top w:val="none" w:sz="0" w:space="0" w:color="auto"/>
            <w:left w:val="none" w:sz="0" w:space="0" w:color="auto"/>
            <w:bottom w:val="none" w:sz="0" w:space="0" w:color="auto"/>
            <w:right w:val="none" w:sz="0" w:space="0" w:color="auto"/>
          </w:divBdr>
          <w:divsChild>
            <w:div w:id="141193818">
              <w:marLeft w:val="0"/>
              <w:marRight w:val="0"/>
              <w:marTop w:val="0"/>
              <w:marBottom w:val="0"/>
              <w:divBdr>
                <w:top w:val="none" w:sz="0" w:space="0" w:color="auto"/>
                <w:left w:val="none" w:sz="0" w:space="0" w:color="auto"/>
                <w:bottom w:val="none" w:sz="0" w:space="0" w:color="auto"/>
                <w:right w:val="none" w:sz="0" w:space="0" w:color="auto"/>
              </w:divBdr>
            </w:div>
          </w:divsChild>
        </w:div>
        <w:div w:id="548955975">
          <w:marLeft w:val="-150"/>
          <w:marRight w:val="-150"/>
          <w:marTop w:val="0"/>
          <w:marBottom w:val="0"/>
          <w:divBdr>
            <w:top w:val="none" w:sz="0" w:space="0" w:color="auto"/>
            <w:left w:val="none" w:sz="0" w:space="0" w:color="auto"/>
            <w:bottom w:val="none" w:sz="0" w:space="0" w:color="auto"/>
            <w:right w:val="none" w:sz="0" w:space="0" w:color="auto"/>
          </w:divBdr>
        </w:div>
        <w:div w:id="548958407">
          <w:marLeft w:val="0"/>
          <w:marRight w:val="0"/>
          <w:marTop w:val="0"/>
          <w:marBottom w:val="300"/>
          <w:divBdr>
            <w:top w:val="none" w:sz="0" w:space="0" w:color="auto"/>
            <w:left w:val="none" w:sz="0" w:space="0" w:color="auto"/>
            <w:bottom w:val="single" w:sz="6" w:space="5" w:color="000000"/>
            <w:right w:val="none" w:sz="0" w:space="0" w:color="auto"/>
          </w:divBdr>
        </w:div>
        <w:div w:id="548999402">
          <w:marLeft w:val="0"/>
          <w:marRight w:val="0"/>
          <w:marTop w:val="0"/>
          <w:marBottom w:val="240"/>
          <w:divBdr>
            <w:top w:val="none" w:sz="0" w:space="0" w:color="auto"/>
            <w:left w:val="none" w:sz="0" w:space="0" w:color="auto"/>
            <w:bottom w:val="none" w:sz="0" w:space="0" w:color="auto"/>
            <w:right w:val="none" w:sz="0" w:space="0" w:color="auto"/>
          </w:divBdr>
        </w:div>
        <w:div w:id="549076498">
          <w:marLeft w:val="0"/>
          <w:marRight w:val="1950"/>
          <w:marTop w:val="0"/>
          <w:marBottom w:val="0"/>
          <w:divBdr>
            <w:top w:val="none" w:sz="0" w:space="0" w:color="auto"/>
            <w:left w:val="none" w:sz="0" w:space="0" w:color="auto"/>
            <w:bottom w:val="none" w:sz="0" w:space="0" w:color="auto"/>
            <w:right w:val="none" w:sz="0" w:space="0" w:color="auto"/>
          </w:divBdr>
        </w:div>
        <w:div w:id="549077219">
          <w:marLeft w:val="0"/>
          <w:marRight w:val="0"/>
          <w:marTop w:val="0"/>
          <w:marBottom w:val="0"/>
          <w:divBdr>
            <w:top w:val="none" w:sz="0" w:space="0" w:color="auto"/>
            <w:left w:val="none" w:sz="0" w:space="0" w:color="auto"/>
            <w:bottom w:val="none" w:sz="0" w:space="0" w:color="auto"/>
            <w:right w:val="none" w:sz="0" w:space="0" w:color="auto"/>
          </w:divBdr>
          <w:divsChild>
            <w:div w:id="397019283">
              <w:marLeft w:val="0"/>
              <w:marRight w:val="0"/>
              <w:marTop w:val="0"/>
              <w:marBottom w:val="150"/>
              <w:divBdr>
                <w:top w:val="none" w:sz="0" w:space="0" w:color="auto"/>
                <w:left w:val="none" w:sz="0" w:space="0" w:color="auto"/>
                <w:bottom w:val="none" w:sz="0" w:space="0" w:color="auto"/>
                <w:right w:val="none" w:sz="0" w:space="0" w:color="auto"/>
              </w:divBdr>
            </w:div>
          </w:divsChild>
        </w:div>
        <w:div w:id="549079723">
          <w:marLeft w:val="0"/>
          <w:marRight w:val="0"/>
          <w:marTop w:val="0"/>
          <w:marBottom w:val="0"/>
          <w:divBdr>
            <w:top w:val="none" w:sz="0" w:space="0" w:color="auto"/>
            <w:left w:val="none" w:sz="0" w:space="0" w:color="auto"/>
            <w:bottom w:val="none" w:sz="0" w:space="0" w:color="auto"/>
            <w:right w:val="none" w:sz="0" w:space="0" w:color="auto"/>
          </w:divBdr>
        </w:div>
        <w:div w:id="549147896">
          <w:marLeft w:val="0"/>
          <w:marRight w:val="0"/>
          <w:marTop w:val="0"/>
          <w:marBottom w:val="0"/>
          <w:divBdr>
            <w:top w:val="none" w:sz="0" w:space="0" w:color="auto"/>
            <w:left w:val="none" w:sz="0" w:space="0" w:color="auto"/>
            <w:bottom w:val="none" w:sz="0" w:space="0" w:color="auto"/>
            <w:right w:val="none" w:sz="0" w:space="0" w:color="auto"/>
          </w:divBdr>
        </w:div>
        <w:div w:id="549151532">
          <w:marLeft w:val="0"/>
          <w:marRight w:val="0"/>
          <w:marTop w:val="0"/>
          <w:marBottom w:val="0"/>
          <w:divBdr>
            <w:top w:val="single" w:sz="2" w:space="0" w:color="E0E0E0"/>
            <w:left w:val="single" w:sz="2" w:space="0" w:color="E0E0E0"/>
            <w:bottom w:val="single" w:sz="2" w:space="0" w:color="E0E0E0"/>
            <w:right w:val="single" w:sz="2" w:space="0" w:color="E0E0E0"/>
          </w:divBdr>
        </w:div>
        <w:div w:id="549193586">
          <w:marLeft w:val="0"/>
          <w:marRight w:val="0"/>
          <w:marTop w:val="0"/>
          <w:marBottom w:val="0"/>
          <w:divBdr>
            <w:top w:val="single" w:sz="2" w:space="0" w:color="E0E0E0"/>
            <w:left w:val="single" w:sz="2" w:space="0" w:color="E0E0E0"/>
            <w:bottom w:val="single" w:sz="2" w:space="0" w:color="E0E0E0"/>
            <w:right w:val="single" w:sz="2" w:space="0" w:color="E0E0E0"/>
          </w:divBdr>
        </w:div>
        <w:div w:id="549221129">
          <w:marLeft w:val="0"/>
          <w:marRight w:val="0"/>
          <w:marTop w:val="0"/>
          <w:marBottom w:val="0"/>
          <w:divBdr>
            <w:top w:val="none" w:sz="0" w:space="0" w:color="auto"/>
            <w:left w:val="none" w:sz="0" w:space="0" w:color="auto"/>
            <w:bottom w:val="none" w:sz="0" w:space="0" w:color="auto"/>
            <w:right w:val="none" w:sz="0" w:space="0" w:color="auto"/>
          </w:divBdr>
          <w:divsChild>
            <w:div w:id="342511339">
              <w:marLeft w:val="0"/>
              <w:marRight w:val="0"/>
              <w:marTop w:val="0"/>
              <w:marBottom w:val="150"/>
              <w:divBdr>
                <w:top w:val="none" w:sz="0" w:space="0" w:color="auto"/>
                <w:left w:val="none" w:sz="0" w:space="0" w:color="auto"/>
                <w:bottom w:val="none" w:sz="0" w:space="0" w:color="auto"/>
                <w:right w:val="none" w:sz="0" w:space="0" w:color="auto"/>
              </w:divBdr>
            </w:div>
          </w:divsChild>
        </w:div>
        <w:div w:id="549222707">
          <w:marLeft w:val="0"/>
          <w:marRight w:val="0"/>
          <w:marTop w:val="0"/>
          <w:marBottom w:val="0"/>
          <w:divBdr>
            <w:top w:val="none" w:sz="0" w:space="0" w:color="auto"/>
            <w:left w:val="none" w:sz="0" w:space="0" w:color="auto"/>
            <w:bottom w:val="none" w:sz="0" w:space="0" w:color="auto"/>
            <w:right w:val="none" w:sz="0" w:space="0" w:color="auto"/>
          </w:divBdr>
        </w:div>
        <w:div w:id="549339556">
          <w:marLeft w:val="0"/>
          <w:marRight w:val="0"/>
          <w:marTop w:val="0"/>
          <w:marBottom w:val="240"/>
          <w:divBdr>
            <w:top w:val="none" w:sz="0" w:space="0" w:color="auto"/>
            <w:left w:val="none" w:sz="0" w:space="0" w:color="auto"/>
            <w:bottom w:val="none" w:sz="0" w:space="0" w:color="auto"/>
            <w:right w:val="none" w:sz="0" w:space="0" w:color="auto"/>
          </w:divBdr>
        </w:div>
        <w:div w:id="549341113">
          <w:marLeft w:val="90"/>
          <w:marRight w:val="90"/>
          <w:marTop w:val="90"/>
          <w:marBottom w:val="90"/>
          <w:divBdr>
            <w:top w:val="single" w:sz="6" w:space="0" w:color="CCCCCC"/>
            <w:left w:val="single" w:sz="6" w:space="0" w:color="CCCCCC"/>
            <w:bottom w:val="single" w:sz="6" w:space="0" w:color="CCCCCC"/>
            <w:right w:val="single" w:sz="6" w:space="0" w:color="CCCCCC"/>
          </w:divBdr>
        </w:div>
        <w:div w:id="549341528">
          <w:marLeft w:val="0"/>
          <w:marRight w:val="0"/>
          <w:marTop w:val="0"/>
          <w:marBottom w:val="240"/>
          <w:divBdr>
            <w:top w:val="none" w:sz="0" w:space="0" w:color="auto"/>
            <w:left w:val="none" w:sz="0" w:space="0" w:color="auto"/>
            <w:bottom w:val="none" w:sz="0" w:space="0" w:color="auto"/>
            <w:right w:val="none" w:sz="0" w:space="0" w:color="auto"/>
          </w:divBdr>
        </w:div>
        <w:div w:id="549342572">
          <w:marLeft w:val="0"/>
          <w:marRight w:val="188"/>
          <w:marTop w:val="0"/>
          <w:marBottom w:val="0"/>
          <w:divBdr>
            <w:top w:val="none" w:sz="0" w:space="0" w:color="auto"/>
            <w:left w:val="none" w:sz="0" w:space="0" w:color="auto"/>
            <w:bottom w:val="none" w:sz="0" w:space="0" w:color="auto"/>
            <w:right w:val="none" w:sz="0" w:space="0" w:color="auto"/>
          </w:divBdr>
        </w:div>
        <w:div w:id="549344057">
          <w:marLeft w:val="0"/>
          <w:marRight w:val="0"/>
          <w:marTop w:val="0"/>
          <w:marBottom w:val="0"/>
          <w:divBdr>
            <w:top w:val="none" w:sz="0" w:space="0" w:color="auto"/>
            <w:left w:val="none" w:sz="0" w:space="0" w:color="auto"/>
            <w:bottom w:val="none" w:sz="0" w:space="0" w:color="auto"/>
            <w:right w:val="none" w:sz="0" w:space="0" w:color="auto"/>
          </w:divBdr>
          <w:divsChild>
            <w:div w:id="378477501">
              <w:marLeft w:val="0"/>
              <w:marRight w:val="0"/>
              <w:marTop w:val="0"/>
              <w:marBottom w:val="0"/>
              <w:divBdr>
                <w:top w:val="none" w:sz="0" w:space="0" w:color="auto"/>
                <w:left w:val="none" w:sz="0" w:space="0" w:color="auto"/>
                <w:bottom w:val="none" w:sz="0" w:space="0" w:color="auto"/>
                <w:right w:val="none" w:sz="0" w:space="0" w:color="auto"/>
              </w:divBdr>
            </w:div>
          </w:divsChild>
        </w:div>
        <w:div w:id="549344433">
          <w:marLeft w:val="-150"/>
          <w:marRight w:val="-150"/>
          <w:marTop w:val="0"/>
          <w:marBottom w:val="450"/>
          <w:divBdr>
            <w:top w:val="none" w:sz="0" w:space="0" w:color="auto"/>
            <w:left w:val="none" w:sz="0" w:space="0" w:color="auto"/>
            <w:bottom w:val="none" w:sz="0" w:space="0" w:color="auto"/>
            <w:right w:val="none" w:sz="0" w:space="0" w:color="auto"/>
          </w:divBdr>
        </w:div>
        <w:div w:id="549347968">
          <w:marLeft w:val="0"/>
          <w:marRight w:val="0"/>
          <w:marTop w:val="450"/>
          <w:marBottom w:val="450"/>
          <w:divBdr>
            <w:top w:val="none" w:sz="0" w:space="0" w:color="auto"/>
            <w:left w:val="none" w:sz="0" w:space="0" w:color="auto"/>
            <w:bottom w:val="none" w:sz="0" w:space="0" w:color="auto"/>
            <w:right w:val="none" w:sz="0" w:space="0" w:color="auto"/>
          </w:divBdr>
          <w:divsChild>
            <w:div w:id="237059796">
              <w:marLeft w:val="0"/>
              <w:marRight w:val="0"/>
              <w:marTop w:val="0"/>
              <w:marBottom w:val="0"/>
              <w:divBdr>
                <w:top w:val="none" w:sz="0" w:space="0" w:color="auto"/>
                <w:left w:val="none" w:sz="0" w:space="0" w:color="auto"/>
                <w:bottom w:val="single" w:sz="6" w:space="5" w:color="E6E3E2"/>
                <w:right w:val="none" w:sz="0" w:space="0" w:color="auto"/>
              </w:divBdr>
            </w:div>
          </w:divsChild>
        </w:div>
        <w:div w:id="549413957">
          <w:marLeft w:val="0"/>
          <w:marRight w:val="0"/>
          <w:marTop w:val="0"/>
          <w:marBottom w:val="0"/>
          <w:divBdr>
            <w:top w:val="none" w:sz="0" w:space="0" w:color="auto"/>
            <w:left w:val="none" w:sz="0" w:space="0" w:color="auto"/>
            <w:bottom w:val="none" w:sz="0" w:space="0" w:color="auto"/>
            <w:right w:val="none" w:sz="0" w:space="0" w:color="auto"/>
          </w:divBdr>
        </w:div>
        <w:div w:id="549457038">
          <w:marLeft w:val="0"/>
          <w:marRight w:val="0"/>
          <w:marTop w:val="0"/>
          <w:marBottom w:val="240"/>
          <w:divBdr>
            <w:top w:val="none" w:sz="0" w:space="0" w:color="auto"/>
            <w:left w:val="none" w:sz="0" w:space="0" w:color="auto"/>
            <w:bottom w:val="none" w:sz="0" w:space="0" w:color="auto"/>
            <w:right w:val="none" w:sz="0" w:space="0" w:color="auto"/>
          </w:divBdr>
        </w:div>
        <w:div w:id="549463605">
          <w:marLeft w:val="0"/>
          <w:marRight w:val="0"/>
          <w:marTop w:val="0"/>
          <w:marBottom w:val="0"/>
          <w:divBdr>
            <w:top w:val="none" w:sz="0" w:space="0" w:color="auto"/>
            <w:left w:val="none" w:sz="0" w:space="0" w:color="auto"/>
            <w:bottom w:val="none" w:sz="0" w:space="0" w:color="auto"/>
            <w:right w:val="none" w:sz="0" w:space="0" w:color="auto"/>
          </w:divBdr>
        </w:div>
        <w:div w:id="549537292">
          <w:marLeft w:val="0"/>
          <w:marRight w:val="0"/>
          <w:marTop w:val="120"/>
          <w:marBottom w:val="330"/>
          <w:divBdr>
            <w:top w:val="none" w:sz="0" w:space="0" w:color="auto"/>
            <w:left w:val="none" w:sz="0" w:space="0" w:color="auto"/>
            <w:bottom w:val="none" w:sz="0" w:space="0" w:color="auto"/>
            <w:right w:val="none" w:sz="0" w:space="0" w:color="auto"/>
          </w:divBdr>
        </w:div>
        <w:div w:id="549539597">
          <w:marLeft w:val="25"/>
          <w:marRight w:val="25"/>
          <w:marTop w:val="25"/>
          <w:marBottom w:val="25"/>
          <w:divBdr>
            <w:top w:val="none" w:sz="0" w:space="0" w:color="auto"/>
            <w:left w:val="none" w:sz="0" w:space="0" w:color="auto"/>
            <w:bottom w:val="none" w:sz="0" w:space="0" w:color="auto"/>
            <w:right w:val="none" w:sz="0" w:space="0" w:color="auto"/>
          </w:divBdr>
        </w:div>
        <w:div w:id="549540522">
          <w:marLeft w:val="0"/>
          <w:marRight w:val="225"/>
          <w:marTop w:val="0"/>
          <w:marBottom w:val="0"/>
          <w:divBdr>
            <w:top w:val="none" w:sz="0" w:space="0" w:color="auto"/>
            <w:left w:val="none" w:sz="0" w:space="0" w:color="auto"/>
            <w:bottom w:val="none" w:sz="0" w:space="0" w:color="auto"/>
            <w:right w:val="none" w:sz="0" w:space="0" w:color="auto"/>
          </w:divBdr>
        </w:div>
        <w:div w:id="549615411">
          <w:marLeft w:val="750"/>
          <w:marRight w:val="1500"/>
          <w:marTop w:val="0"/>
          <w:marBottom w:val="0"/>
          <w:divBdr>
            <w:top w:val="none" w:sz="0" w:space="0" w:color="auto"/>
            <w:left w:val="none" w:sz="0" w:space="0" w:color="auto"/>
            <w:bottom w:val="none" w:sz="0" w:space="0" w:color="auto"/>
            <w:right w:val="none" w:sz="0" w:space="0" w:color="auto"/>
          </w:divBdr>
        </w:div>
        <w:div w:id="549655528">
          <w:marLeft w:val="0"/>
          <w:marRight w:val="0"/>
          <w:marTop w:val="63"/>
          <w:marBottom w:val="0"/>
          <w:divBdr>
            <w:top w:val="none" w:sz="0" w:space="0" w:color="auto"/>
            <w:left w:val="none" w:sz="0" w:space="0" w:color="auto"/>
            <w:bottom w:val="none" w:sz="0" w:space="0" w:color="auto"/>
            <w:right w:val="none" w:sz="0" w:space="0" w:color="auto"/>
          </w:divBdr>
        </w:div>
        <w:div w:id="549727888">
          <w:marLeft w:val="0"/>
          <w:marRight w:val="0"/>
          <w:marTop w:val="0"/>
          <w:marBottom w:val="0"/>
          <w:divBdr>
            <w:top w:val="none" w:sz="0" w:space="0" w:color="auto"/>
            <w:left w:val="none" w:sz="0" w:space="0" w:color="auto"/>
            <w:bottom w:val="none" w:sz="0" w:space="0" w:color="auto"/>
            <w:right w:val="none" w:sz="0" w:space="0" w:color="auto"/>
          </w:divBdr>
        </w:div>
        <w:div w:id="549729994">
          <w:marLeft w:val="0"/>
          <w:marRight w:val="225"/>
          <w:marTop w:val="0"/>
          <w:marBottom w:val="0"/>
          <w:divBdr>
            <w:top w:val="none" w:sz="0" w:space="0" w:color="auto"/>
            <w:left w:val="none" w:sz="0" w:space="0" w:color="auto"/>
            <w:bottom w:val="none" w:sz="0" w:space="0" w:color="auto"/>
            <w:right w:val="none" w:sz="0" w:space="0" w:color="auto"/>
          </w:divBdr>
        </w:div>
        <w:div w:id="549732805">
          <w:marLeft w:val="0"/>
          <w:marRight w:val="0"/>
          <w:marTop w:val="0"/>
          <w:marBottom w:val="0"/>
          <w:divBdr>
            <w:top w:val="none" w:sz="0" w:space="0" w:color="auto"/>
            <w:left w:val="none" w:sz="0" w:space="0" w:color="auto"/>
            <w:bottom w:val="none" w:sz="0" w:space="0" w:color="auto"/>
            <w:right w:val="none" w:sz="0" w:space="0" w:color="auto"/>
          </w:divBdr>
        </w:div>
        <w:div w:id="549850838">
          <w:marLeft w:val="0"/>
          <w:marRight w:val="0"/>
          <w:marTop w:val="0"/>
          <w:marBottom w:val="0"/>
          <w:divBdr>
            <w:top w:val="none" w:sz="0" w:space="0" w:color="auto"/>
            <w:left w:val="none" w:sz="0" w:space="0" w:color="auto"/>
            <w:bottom w:val="none" w:sz="0" w:space="0" w:color="auto"/>
            <w:right w:val="none" w:sz="0" w:space="0" w:color="auto"/>
          </w:divBdr>
          <w:divsChild>
            <w:div w:id="735475024">
              <w:marLeft w:val="0"/>
              <w:marRight w:val="0"/>
              <w:marTop w:val="0"/>
              <w:marBottom w:val="0"/>
              <w:divBdr>
                <w:top w:val="none" w:sz="0" w:space="0" w:color="auto"/>
                <w:left w:val="none" w:sz="0" w:space="0" w:color="auto"/>
                <w:bottom w:val="none" w:sz="0" w:space="0" w:color="auto"/>
                <w:right w:val="none" w:sz="0" w:space="0" w:color="auto"/>
              </w:divBdr>
              <w:divsChild>
                <w:div w:id="690377068">
                  <w:marLeft w:val="0"/>
                  <w:marRight w:val="0"/>
                  <w:marTop w:val="0"/>
                  <w:marBottom w:val="0"/>
                  <w:divBdr>
                    <w:top w:val="none" w:sz="0" w:space="0" w:color="auto"/>
                    <w:left w:val="none" w:sz="0" w:space="0" w:color="auto"/>
                    <w:bottom w:val="none" w:sz="0" w:space="0" w:color="auto"/>
                    <w:right w:val="none" w:sz="0" w:space="0" w:color="auto"/>
                  </w:divBdr>
                  <w:divsChild>
                    <w:div w:id="17629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49850934">
          <w:marLeft w:val="376"/>
          <w:marRight w:val="376"/>
          <w:marTop w:val="0"/>
          <w:marBottom w:val="0"/>
          <w:divBdr>
            <w:top w:val="single" w:sz="4" w:space="15" w:color="D2D2D2"/>
            <w:left w:val="none" w:sz="0" w:space="0" w:color="auto"/>
            <w:bottom w:val="single" w:sz="4" w:space="13" w:color="D2D2D2"/>
            <w:right w:val="none" w:sz="0" w:space="0" w:color="auto"/>
          </w:divBdr>
        </w:div>
        <w:div w:id="549918951">
          <w:marLeft w:val="0"/>
          <w:marRight w:val="0"/>
          <w:marTop w:val="0"/>
          <w:marBottom w:val="384"/>
          <w:divBdr>
            <w:top w:val="none" w:sz="0" w:space="0" w:color="auto"/>
            <w:left w:val="none" w:sz="0" w:space="0" w:color="auto"/>
            <w:bottom w:val="none" w:sz="0" w:space="0" w:color="auto"/>
            <w:right w:val="none" w:sz="0" w:space="0" w:color="auto"/>
          </w:divBdr>
          <w:divsChild>
            <w:div w:id="472722466">
              <w:marLeft w:val="0"/>
              <w:marRight w:val="0"/>
              <w:marTop w:val="0"/>
              <w:marBottom w:val="0"/>
              <w:divBdr>
                <w:top w:val="none" w:sz="0" w:space="0" w:color="auto"/>
                <w:left w:val="none" w:sz="0" w:space="0" w:color="auto"/>
                <w:bottom w:val="none" w:sz="0" w:space="0" w:color="auto"/>
                <w:right w:val="none" w:sz="0" w:space="0" w:color="auto"/>
              </w:divBdr>
              <w:divsChild>
                <w:div w:id="606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223">
          <w:marLeft w:val="0"/>
          <w:marRight w:val="0"/>
          <w:marTop w:val="0"/>
          <w:marBottom w:val="0"/>
          <w:divBdr>
            <w:top w:val="none" w:sz="0" w:space="0" w:color="auto"/>
            <w:left w:val="none" w:sz="0" w:space="0" w:color="auto"/>
            <w:bottom w:val="none" w:sz="0" w:space="0" w:color="auto"/>
            <w:right w:val="none" w:sz="0" w:space="0" w:color="auto"/>
          </w:divBdr>
        </w:div>
        <w:div w:id="549925359">
          <w:marLeft w:val="0"/>
          <w:marRight w:val="0"/>
          <w:marTop w:val="0"/>
          <w:marBottom w:val="0"/>
          <w:divBdr>
            <w:top w:val="none" w:sz="0" w:space="0" w:color="auto"/>
            <w:left w:val="none" w:sz="0" w:space="0" w:color="auto"/>
            <w:bottom w:val="none" w:sz="0" w:space="0" w:color="auto"/>
            <w:right w:val="none" w:sz="0" w:space="0" w:color="auto"/>
          </w:divBdr>
        </w:div>
        <w:div w:id="550001690">
          <w:marLeft w:val="15"/>
          <w:marRight w:val="225"/>
          <w:marTop w:val="0"/>
          <w:marBottom w:val="105"/>
          <w:divBdr>
            <w:top w:val="none" w:sz="0" w:space="0" w:color="auto"/>
            <w:left w:val="none" w:sz="0" w:space="0" w:color="auto"/>
            <w:bottom w:val="none" w:sz="0" w:space="0" w:color="auto"/>
            <w:right w:val="none" w:sz="0" w:space="0" w:color="auto"/>
          </w:divBdr>
          <w:divsChild>
            <w:div w:id="43069217">
              <w:marLeft w:val="0"/>
              <w:marRight w:val="0"/>
              <w:marTop w:val="0"/>
              <w:marBottom w:val="0"/>
              <w:divBdr>
                <w:top w:val="none" w:sz="0" w:space="0" w:color="auto"/>
                <w:left w:val="none" w:sz="0" w:space="0" w:color="auto"/>
                <w:bottom w:val="none" w:sz="0" w:space="0" w:color="auto"/>
                <w:right w:val="none" w:sz="0" w:space="0" w:color="auto"/>
              </w:divBdr>
            </w:div>
          </w:divsChild>
        </w:div>
        <w:div w:id="550070963">
          <w:marLeft w:val="63"/>
          <w:marRight w:val="63"/>
          <w:marTop w:val="125"/>
          <w:marBottom w:val="125"/>
          <w:divBdr>
            <w:top w:val="none" w:sz="0" w:space="0" w:color="auto"/>
            <w:left w:val="single" w:sz="24" w:space="13" w:color="00A0D2"/>
            <w:bottom w:val="none" w:sz="0" w:space="0" w:color="auto"/>
            <w:right w:val="none" w:sz="0" w:space="0" w:color="auto"/>
          </w:divBdr>
        </w:div>
        <w:div w:id="550071152">
          <w:marLeft w:val="0"/>
          <w:marRight w:val="0"/>
          <w:marTop w:val="0"/>
          <w:marBottom w:val="0"/>
          <w:divBdr>
            <w:top w:val="single" w:sz="2" w:space="0" w:color="E0E0E0"/>
            <w:left w:val="single" w:sz="2" w:space="0" w:color="E0E0E0"/>
            <w:bottom w:val="single" w:sz="2" w:space="0" w:color="E0E0E0"/>
            <w:right w:val="single" w:sz="2" w:space="0" w:color="E0E0E0"/>
          </w:divBdr>
        </w:div>
        <w:div w:id="550074955">
          <w:marLeft w:val="-50"/>
          <w:marRight w:val="-50"/>
          <w:marTop w:val="63"/>
          <w:marBottom w:val="0"/>
          <w:divBdr>
            <w:top w:val="none" w:sz="0" w:space="0" w:color="auto"/>
            <w:left w:val="none" w:sz="0" w:space="0" w:color="auto"/>
            <w:bottom w:val="none" w:sz="0" w:space="0" w:color="auto"/>
            <w:right w:val="none" w:sz="0" w:space="0" w:color="auto"/>
          </w:divBdr>
          <w:divsChild>
            <w:div w:id="535049451">
              <w:marLeft w:val="50"/>
              <w:marRight w:val="50"/>
              <w:marTop w:val="0"/>
              <w:marBottom w:val="100"/>
              <w:divBdr>
                <w:top w:val="none" w:sz="0" w:space="0" w:color="auto"/>
                <w:left w:val="none" w:sz="0" w:space="0" w:color="auto"/>
                <w:bottom w:val="none" w:sz="0" w:space="0" w:color="auto"/>
                <w:right w:val="none" w:sz="0" w:space="0" w:color="auto"/>
              </w:divBdr>
            </w:div>
          </w:divsChild>
        </w:div>
        <w:div w:id="550075948">
          <w:marLeft w:val="0"/>
          <w:marRight w:val="0"/>
          <w:marTop w:val="0"/>
          <w:marBottom w:val="0"/>
          <w:divBdr>
            <w:top w:val="none" w:sz="0" w:space="0" w:color="auto"/>
            <w:left w:val="none" w:sz="0" w:space="0" w:color="auto"/>
            <w:bottom w:val="none" w:sz="0" w:space="0" w:color="auto"/>
            <w:right w:val="none" w:sz="0" w:space="0" w:color="auto"/>
          </w:divBdr>
        </w:div>
        <w:div w:id="550187586">
          <w:marLeft w:val="0"/>
          <w:marRight w:val="0"/>
          <w:marTop w:val="0"/>
          <w:marBottom w:val="0"/>
          <w:divBdr>
            <w:top w:val="single" w:sz="2" w:space="0" w:color="E0E0E0"/>
            <w:left w:val="single" w:sz="2" w:space="0" w:color="E0E0E0"/>
            <w:bottom w:val="single" w:sz="2" w:space="0" w:color="E0E0E0"/>
            <w:right w:val="single" w:sz="2" w:space="0" w:color="E0E0E0"/>
          </w:divBdr>
        </w:div>
        <w:div w:id="550188338">
          <w:marLeft w:val="0"/>
          <w:marRight w:val="0"/>
          <w:marTop w:val="0"/>
          <w:marBottom w:val="0"/>
          <w:divBdr>
            <w:top w:val="none" w:sz="0" w:space="0" w:color="auto"/>
            <w:left w:val="none" w:sz="0" w:space="0" w:color="auto"/>
            <w:bottom w:val="none" w:sz="0" w:space="0" w:color="auto"/>
            <w:right w:val="none" w:sz="0" w:space="0" w:color="auto"/>
          </w:divBdr>
          <w:divsChild>
            <w:div w:id="396906063">
              <w:marLeft w:val="-225"/>
              <w:marRight w:val="-225"/>
              <w:marTop w:val="0"/>
              <w:marBottom w:val="0"/>
              <w:divBdr>
                <w:top w:val="none" w:sz="0" w:space="0" w:color="auto"/>
                <w:left w:val="none" w:sz="0" w:space="0" w:color="auto"/>
                <w:bottom w:val="none" w:sz="0" w:space="0" w:color="auto"/>
                <w:right w:val="none" w:sz="0" w:space="0" w:color="auto"/>
              </w:divBdr>
            </w:div>
            <w:div w:id="529882046">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611">
          <w:marLeft w:val="-125"/>
          <w:marRight w:val="-125"/>
          <w:marTop w:val="0"/>
          <w:marBottom w:val="0"/>
          <w:divBdr>
            <w:top w:val="none" w:sz="0" w:space="0" w:color="auto"/>
            <w:left w:val="none" w:sz="0" w:space="0" w:color="auto"/>
            <w:bottom w:val="none" w:sz="0" w:space="0" w:color="auto"/>
            <w:right w:val="none" w:sz="0" w:space="0" w:color="auto"/>
          </w:divBdr>
        </w:div>
        <w:div w:id="550307689">
          <w:marLeft w:val="0"/>
          <w:marRight w:val="0"/>
          <w:marTop w:val="0"/>
          <w:marBottom w:val="300"/>
          <w:divBdr>
            <w:top w:val="none" w:sz="0" w:space="0" w:color="auto"/>
            <w:left w:val="none" w:sz="0" w:space="0" w:color="auto"/>
            <w:bottom w:val="none" w:sz="0" w:space="0" w:color="auto"/>
            <w:right w:val="none" w:sz="0" w:space="0" w:color="auto"/>
          </w:divBdr>
        </w:div>
        <w:div w:id="550312469">
          <w:marLeft w:val="0"/>
          <w:marRight w:val="0"/>
          <w:marTop w:val="0"/>
          <w:marBottom w:val="0"/>
          <w:divBdr>
            <w:top w:val="none" w:sz="0" w:space="0" w:color="auto"/>
            <w:left w:val="none" w:sz="0" w:space="0" w:color="auto"/>
            <w:bottom w:val="none" w:sz="0" w:space="0" w:color="auto"/>
            <w:right w:val="none" w:sz="0" w:space="0" w:color="auto"/>
          </w:divBdr>
        </w:div>
        <w:div w:id="550314313">
          <w:marLeft w:val="0"/>
          <w:marRight w:val="0"/>
          <w:marTop w:val="0"/>
          <w:marBottom w:val="75"/>
          <w:divBdr>
            <w:top w:val="none" w:sz="0" w:space="0" w:color="auto"/>
            <w:left w:val="none" w:sz="0" w:space="0" w:color="auto"/>
            <w:bottom w:val="none" w:sz="0" w:space="0" w:color="auto"/>
            <w:right w:val="none" w:sz="0" w:space="0" w:color="auto"/>
          </w:divBdr>
        </w:div>
        <w:div w:id="550576463">
          <w:marLeft w:val="-225"/>
          <w:marRight w:val="-225"/>
          <w:marTop w:val="0"/>
          <w:marBottom w:val="0"/>
          <w:divBdr>
            <w:top w:val="none" w:sz="0" w:space="0" w:color="auto"/>
            <w:left w:val="none" w:sz="0" w:space="0" w:color="auto"/>
            <w:bottom w:val="none" w:sz="0" w:space="0" w:color="auto"/>
            <w:right w:val="none" w:sz="0" w:space="0" w:color="auto"/>
          </w:divBdr>
        </w:div>
        <w:div w:id="550649229">
          <w:marLeft w:val="0"/>
          <w:marRight w:val="0"/>
          <w:marTop w:val="0"/>
          <w:marBottom w:val="0"/>
          <w:divBdr>
            <w:top w:val="none" w:sz="0" w:space="0" w:color="auto"/>
            <w:left w:val="none" w:sz="0" w:space="0" w:color="auto"/>
            <w:bottom w:val="none" w:sz="0" w:space="0" w:color="auto"/>
            <w:right w:val="none" w:sz="0" w:space="0" w:color="auto"/>
          </w:divBdr>
          <w:divsChild>
            <w:div w:id="124740034">
              <w:marLeft w:val="0"/>
              <w:marRight w:val="0"/>
              <w:marTop w:val="0"/>
              <w:marBottom w:val="240"/>
              <w:divBdr>
                <w:top w:val="none" w:sz="0" w:space="0" w:color="auto"/>
                <w:left w:val="none" w:sz="0" w:space="0" w:color="auto"/>
                <w:bottom w:val="none" w:sz="0" w:space="0" w:color="auto"/>
                <w:right w:val="none" w:sz="0" w:space="0" w:color="auto"/>
              </w:divBdr>
            </w:div>
            <w:div w:id="572398615">
              <w:marLeft w:val="0"/>
              <w:marRight w:val="0"/>
              <w:marTop w:val="0"/>
              <w:marBottom w:val="240"/>
              <w:divBdr>
                <w:top w:val="none" w:sz="0" w:space="0" w:color="auto"/>
                <w:left w:val="none" w:sz="0" w:space="0" w:color="auto"/>
                <w:bottom w:val="none" w:sz="0" w:space="0" w:color="auto"/>
                <w:right w:val="none" w:sz="0" w:space="0" w:color="auto"/>
              </w:divBdr>
            </w:div>
            <w:div w:id="575700977">
              <w:marLeft w:val="-250"/>
              <w:marRight w:val="-250"/>
              <w:marTop w:val="0"/>
              <w:marBottom w:val="376"/>
              <w:divBdr>
                <w:top w:val="none" w:sz="0" w:space="0" w:color="auto"/>
                <w:left w:val="none" w:sz="0" w:space="0" w:color="auto"/>
                <w:bottom w:val="none" w:sz="0" w:space="0" w:color="auto"/>
                <w:right w:val="none" w:sz="0" w:space="0" w:color="auto"/>
              </w:divBdr>
              <w:divsChild>
                <w:div w:id="939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008">
          <w:marLeft w:val="-150"/>
          <w:marRight w:val="-150"/>
          <w:marTop w:val="0"/>
          <w:marBottom w:val="0"/>
          <w:divBdr>
            <w:top w:val="none" w:sz="0" w:space="0" w:color="auto"/>
            <w:left w:val="none" w:sz="0" w:space="0" w:color="auto"/>
            <w:bottom w:val="none" w:sz="0" w:space="0" w:color="auto"/>
            <w:right w:val="none" w:sz="0" w:space="0" w:color="auto"/>
          </w:divBdr>
          <w:divsChild>
            <w:div w:id="67926650">
              <w:marLeft w:val="0"/>
              <w:marRight w:val="0"/>
              <w:marTop w:val="0"/>
              <w:marBottom w:val="0"/>
              <w:divBdr>
                <w:top w:val="none" w:sz="0" w:space="0" w:color="auto"/>
                <w:left w:val="none" w:sz="0" w:space="0" w:color="auto"/>
                <w:bottom w:val="none" w:sz="0" w:space="0" w:color="auto"/>
                <w:right w:val="none" w:sz="0" w:space="0" w:color="auto"/>
              </w:divBdr>
              <w:divsChild>
                <w:div w:id="248345064">
                  <w:marLeft w:val="0"/>
                  <w:marRight w:val="0"/>
                  <w:marTop w:val="0"/>
                  <w:marBottom w:val="0"/>
                  <w:divBdr>
                    <w:top w:val="none" w:sz="0" w:space="0" w:color="auto"/>
                    <w:left w:val="none" w:sz="0" w:space="0" w:color="auto"/>
                    <w:bottom w:val="none" w:sz="0" w:space="0" w:color="auto"/>
                    <w:right w:val="none" w:sz="0" w:space="0" w:color="auto"/>
                  </w:divBdr>
                  <w:divsChild>
                    <w:div w:id="3073673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9073758">
              <w:marLeft w:val="0"/>
              <w:marRight w:val="0"/>
              <w:marTop w:val="0"/>
              <w:marBottom w:val="0"/>
              <w:divBdr>
                <w:top w:val="none" w:sz="0" w:space="0" w:color="auto"/>
                <w:left w:val="none" w:sz="0" w:space="0" w:color="auto"/>
                <w:bottom w:val="none" w:sz="0" w:space="0" w:color="auto"/>
                <w:right w:val="none" w:sz="0" w:space="0" w:color="auto"/>
              </w:divBdr>
            </w:div>
          </w:divsChild>
        </w:div>
        <w:div w:id="550724742">
          <w:marLeft w:val="0"/>
          <w:marRight w:val="0"/>
          <w:marTop w:val="0"/>
          <w:marBottom w:val="0"/>
          <w:divBdr>
            <w:top w:val="none" w:sz="0" w:space="0" w:color="auto"/>
            <w:left w:val="none" w:sz="0" w:space="0" w:color="auto"/>
            <w:bottom w:val="none" w:sz="0" w:space="0" w:color="auto"/>
            <w:right w:val="none" w:sz="0" w:space="0" w:color="auto"/>
          </w:divBdr>
        </w:div>
        <w:div w:id="550731030">
          <w:marLeft w:val="0"/>
          <w:marRight w:val="0"/>
          <w:marTop w:val="0"/>
          <w:marBottom w:val="300"/>
          <w:divBdr>
            <w:top w:val="none" w:sz="0" w:space="0" w:color="auto"/>
            <w:left w:val="none" w:sz="0" w:space="0" w:color="auto"/>
            <w:bottom w:val="none" w:sz="0" w:space="0" w:color="auto"/>
            <w:right w:val="none" w:sz="0" w:space="0" w:color="auto"/>
          </w:divBdr>
        </w:div>
        <w:div w:id="550767963">
          <w:marLeft w:val="0"/>
          <w:marRight w:val="0"/>
          <w:marTop w:val="0"/>
          <w:marBottom w:val="0"/>
          <w:divBdr>
            <w:top w:val="none" w:sz="0" w:space="0" w:color="auto"/>
            <w:left w:val="none" w:sz="0" w:space="0" w:color="auto"/>
            <w:bottom w:val="none" w:sz="0" w:space="0" w:color="auto"/>
            <w:right w:val="none" w:sz="0" w:space="0" w:color="auto"/>
          </w:divBdr>
        </w:div>
        <w:div w:id="550847796">
          <w:marLeft w:val="0"/>
          <w:marRight w:val="0"/>
          <w:marTop w:val="0"/>
          <w:marBottom w:val="0"/>
          <w:divBdr>
            <w:top w:val="none" w:sz="0" w:space="0" w:color="auto"/>
            <w:left w:val="none" w:sz="0" w:space="0" w:color="auto"/>
            <w:bottom w:val="none" w:sz="0" w:space="0" w:color="auto"/>
            <w:right w:val="none" w:sz="0" w:space="0" w:color="auto"/>
          </w:divBdr>
        </w:div>
        <w:div w:id="550849899">
          <w:marLeft w:val="0"/>
          <w:marRight w:val="0"/>
          <w:marTop w:val="0"/>
          <w:marBottom w:val="0"/>
          <w:divBdr>
            <w:top w:val="none" w:sz="0" w:space="0" w:color="auto"/>
            <w:left w:val="none" w:sz="0" w:space="0" w:color="auto"/>
            <w:bottom w:val="none" w:sz="0" w:space="0" w:color="auto"/>
            <w:right w:val="none" w:sz="0" w:space="0" w:color="auto"/>
          </w:divBdr>
        </w:div>
        <w:div w:id="550919080">
          <w:marLeft w:val="0"/>
          <w:marRight w:val="0"/>
          <w:marTop w:val="0"/>
          <w:marBottom w:val="300"/>
          <w:divBdr>
            <w:top w:val="none" w:sz="0" w:space="0" w:color="auto"/>
            <w:left w:val="none" w:sz="0" w:space="0" w:color="auto"/>
            <w:bottom w:val="none" w:sz="0" w:space="0" w:color="auto"/>
            <w:right w:val="none" w:sz="0" w:space="0" w:color="auto"/>
          </w:divBdr>
        </w:div>
        <w:div w:id="550965366">
          <w:marLeft w:val="1221"/>
          <w:marRight w:val="0"/>
          <w:marTop w:val="0"/>
          <w:marBottom w:val="0"/>
          <w:divBdr>
            <w:top w:val="none" w:sz="0" w:space="0" w:color="auto"/>
            <w:left w:val="none" w:sz="0" w:space="0" w:color="auto"/>
            <w:bottom w:val="none" w:sz="0" w:space="0" w:color="auto"/>
            <w:right w:val="none" w:sz="0" w:space="0" w:color="auto"/>
          </w:divBdr>
        </w:div>
        <w:div w:id="550993264">
          <w:marLeft w:val="0"/>
          <w:marRight w:val="0"/>
          <w:marTop w:val="0"/>
          <w:marBottom w:val="240"/>
          <w:divBdr>
            <w:top w:val="none" w:sz="0" w:space="0" w:color="auto"/>
            <w:left w:val="none" w:sz="0" w:space="0" w:color="auto"/>
            <w:bottom w:val="none" w:sz="0" w:space="0" w:color="auto"/>
            <w:right w:val="none" w:sz="0" w:space="0" w:color="auto"/>
          </w:divBdr>
        </w:div>
        <w:div w:id="551039697">
          <w:marLeft w:val="0"/>
          <w:marRight w:val="0"/>
          <w:marTop w:val="376"/>
          <w:marBottom w:val="376"/>
          <w:divBdr>
            <w:top w:val="none" w:sz="0" w:space="0" w:color="auto"/>
            <w:left w:val="none" w:sz="0" w:space="0" w:color="auto"/>
            <w:bottom w:val="none" w:sz="0" w:space="0" w:color="auto"/>
            <w:right w:val="none" w:sz="0" w:space="0" w:color="auto"/>
          </w:divBdr>
        </w:div>
        <w:div w:id="551044757">
          <w:marLeft w:val="0"/>
          <w:marRight w:val="0"/>
          <w:marTop w:val="0"/>
          <w:marBottom w:val="300"/>
          <w:divBdr>
            <w:top w:val="none" w:sz="0" w:space="0" w:color="auto"/>
            <w:left w:val="none" w:sz="0" w:space="0" w:color="auto"/>
            <w:bottom w:val="none" w:sz="0" w:space="0" w:color="auto"/>
            <w:right w:val="none" w:sz="0" w:space="0" w:color="auto"/>
          </w:divBdr>
        </w:div>
        <w:div w:id="551116444">
          <w:marLeft w:val="0"/>
          <w:marRight w:val="0"/>
          <w:marTop w:val="0"/>
          <w:marBottom w:val="0"/>
          <w:divBdr>
            <w:top w:val="none" w:sz="0" w:space="0" w:color="auto"/>
            <w:left w:val="none" w:sz="0" w:space="0" w:color="auto"/>
            <w:bottom w:val="none" w:sz="0" w:space="0" w:color="auto"/>
            <w:right w:val="none" w:sz="0" w:space="0" w:color="auto"/>
          </w:divBdr>
          <w:divsChild>
            <w:div w:id="680163194">
              <w:marLeft w:val="0"/>
              <w:marRight w:val="0"/>
              <w:marTop w:val="0"/>
              <w:marBottom w:val="75"/>
              <w:divBdr>
                <w:top w:val="none" w:sz="0" w:space="0" w:color="auto"/>
                <w:left w:val="none" w:sz="0" w:space="0" w:color="auto"/>
                <w:bottom w:val="none" w:sz="0" w:space="0" w:color="auto"/>
                <w:right w:val="none" w:sz="0" w:space="0" w:color="auto"/>
              </w:divBdr>
            </w:div>
          </w:divsChild>
        </w:div>
        <w:div w:id="551160208">
          <w:marLeft w:val="-225"/>
          <w:marRight w:val="-225"/>
          <w:marTop w:val="0"/>
          <w:marBottom w:val="0"/>
          <w:divBdr>
            <w:top w:val="none" w:sz="0" w:space="0" w:color="auto"/>
            <w:left w:val="none" w:sz="0" w:space="0" w:color="auto"/>
            <w:bottom w:val="none" w:sz="0" w:space="0" w:color="auto"/>
            <w:right w:val="none" w:sz="0" w:space="0" w:color="auto"/>
          </w:divBdr>
        </w:div>
        <w:div w:id="551230307">
          <w:marLeft w:val="0"/>
          <w:marRight w:val="0"/>
          <w:marTop w:val="0"/>
          <w:marBottom w:val="0"/>
          <w:divBdr>
            <w:top w:val="none" w:sz="0" w:space="0" w:color="auto"/>
            <w:left w:val="none" w:sz="0" w:space="0" w:color="auto"/>
            <w:bottom w:val="none" w:sz="0" w:space="0" w:color="auto"/>
            <w:right w:val="none" w:sz="0" w:space="0" w:color="auto"/>
          </w:divBdr>
        </w:div>
        <w:div w:id="551310908">
          <w:marLeft w:val="15"/>
          <w:marRight w:val="225"/>
          <w:marTop w:val="0"/>
          <w:marBottom w:val="105"/>
          <w:divBdr>
            <w:top w:val="none" w:sz="0" w:space="0" w:color="auto"/>
            <w:left w:val="none" w:sz="0" w:space="0" w:color="auto"/>
            <w:bottom w:val="none" w:sz="0" w:space="0" w:color="auto"/>
            <w:right w:val="none" w:sz="0" w:space="0" w:color="auto"/>
          </w:divBdr>
        </w:div>
        <w:div w:id="551386122">
          <w:marLeft w:val="-225"/>
          <w:marRight w:val="-225"/>
          <w:marTop w:val="0"/>
          <w:marBottom w:val="0"/>
          <w:divBdr>
            <w:top w:val="none" w:sz="0" w:space="0" w:color="auto"/>
            <w:left w:val="none" w:sz="0" w:space="0" w:color="auto"/>
            <w:bottom w:val="none" w:sz="0" w:space="0" w:color="auto"/>
            <w:right w:val="none" w:sz="0" w:space="0" w:color="auto"/>
          </w:divBdr>
        </w:div>
        <w:div w:id="551422939">
          <w:marLeft w:val="-225"/>
          <w:marRight w:val="-225"/>
          <w:marTop w:val="0"/>
          <w:marBottom w:val="0"/>
          <w:divBdr>
            <w:top w:val="none" w:sz="0" w:space="0" w:color="auto"/>
            <w:left w:val="none" w:sz="0" w:space="0" w:color="auto"/>
            <w:bottom w:val="none" w:sz="0" w:space="0" w:color="auto"/>
            <w:right w:val="none" w:sz="0" w:space="0" w:color="auto"/>
          </w:divBdr>
        </w:div>
        <w:div w:id="551424615">
          <w:marLeft w:val="0"/>
          <w:marRight w:val="0"/>
          <w:marTop w:val="0"/>
          <w:marBottom w:val="376"/>
          <w:divBdr>
            <w:top w:val="none" w:sz="0" w:space="0" w:color="auto"/>
            <w:left w:val="none" w:sz="0" w:space="0" w:color="auto"/>
            <w:bottom w:val="none" w:sz="0" w:space="0" w:color="auto"/>
            <w:right w:val="none" w:sz="0" w:space="0" w:color="auto"/>
          </w:divBdr>
        </w:div>
        <w:div w:id="551428251">
          <w:marLeft w:val="0"/>
          <w:marRight w:val="0"/>
          <w:marTop w:val="0"/>
          <w:marBottom w:val="0"/>
          <w:divBdr>
            <w:top w:val="none" w:sz="0" w:space="0" w:color="auto"/>
            <w:left w:val="none" w:sz="0" w:space="0" w:color="auto"/>
            <w:bottom w:val="none" w:sz="0" w:space="0" w:color="auto"/>
            <w:right w:val="none" w:sz="0" w:space="0" w:color="auto"/>
          </w:divBdr>
        </w:div>
        <w:div w:id="551506584">
          <w:marLeft w:val="0"/>
          <w:marRight w:val="0"/>
          <w:marTop w:val="0"/>
          <w:marBottom w:val="0"/>
          <w:divBdr>
            <w:top w:val="none" w:sz="0" w:space="0" w:color="auto"/>
            <w:left w:val="none" w:sz="0" w:space="0" w:color="auto"/>
            <w:bottom w:val="none" w:sz="0" w:space="0" w:color="auto"/>
            <w:right w:val="none" w:sz="0" w:space="0" w:color="auto"/>
          </w:divBdr>
          <w:divsChild>
            <w:div w:id="348022499">
              <w:marLeft w:val="0"/>
              <w:marRight w:val="0"/>
              <w:marTop w:val="0"/>
              <w:marBottom w:val="0"/>
              <w:divBdr>
                <w:top w:val="none" w:sz="0" w:space="0" w:color="auto"/>
                <w:left w:val="none" w:sz="0" w:space="0" w:color="auto"/>
                <w:bottom w:val="none" w:sz="0" w:space="0" w:color="auto"/>
                <w:right w:val="none" w:sz="0" w:space="0" w:color="auto"/>
              </w:divBdr>
            </w:div>
          </w:divsChild>
        </w:div>
        <w:div w:id="551576305">
          <w:marLeft w:val="0"/>
          <w:marRight w:val="0"/>
          <w:marTop w:val="0"/>
          <w:marBottom w:val="0"/>
          <w:divBdr>
            <w:top w:val="none" w:sz="0" w:space="0" w:color="auto"/>
            <w:left w:val="none" w:sz="0" w:space="0" w:color="auto"/>
            <w:bottom w:val="none" w:sz="0" w:space="0" w:color="auto"/>
            <w:right w:val="none" w:sz="0" w:space="0" w:color="auto"/>
          </w:divBdr>
        </w:div>
        <w:div w:id="551617555">
          <w:marLeft w:val="0"/>
          <w:marRight w:val="0"/>
          <w:marTop w:val="0"/>
          <w:marBottom w:val="0"/>
          <w:divBdr>
            <w:top w:val="none" w:sz="0" w:space="0" w:color="auto"/>
            <w:left w:val="none" w:sz="0" w:space="0" w:color="auto"/>
            <w:bottom w:val="none" w:sz="0" w:space="0" w:color="auto"/>
            <w:right w:val="none" w:sz="0" w:space="0" w:color="auto"/>
          </w:divBdr>
          <w:divsChild>
            <w:div w:id="295917895">
              <w:marLeft w:val="0"/>
              <w:marRight w:val="0"/>
              <w:marTop w:val="250"/>
              <w:marBottom w:val="0"/>
              <w:divBdr>
                <w:top w:val="none" w:sz="0" w:space="0" w:color="auto"/>
                <w:left w:val="none" w:sz="0" w:space="0" w:color="auto"/>
                <w:bottom w:val="none" w:sz="0" w:space="0" w:color="auto"/>
                <w:right w:val="none" w:sz="0" w:space="0" w:color="auto"/>
              </w:divBdr>
            </w:div>
          </w:divsChild>
        </w:div>
        <w:div w:id="551619413">
          <w:marLeft w:val="0"/>
          <w:marRight w:val="0"/>
          <w:marTop w:val="0"/>
          <w:marBottom w:val="0"/>
          <w:divBdr>
            <w:top w:val="none" w:sz="0" w:space="0" w:color="auto"/>
            <w:left w:val="none" w:sz="0" w:space="0" w:color="auto"/>
            <w:bottom w:val="none" w:sz="0" w:space="0" w:color="auto"/>
            <w:right w:val="none" w:sz="0" w:space="0" w:color="auto"/>
          </w:divBdr>
          <w:divsChild>
            <w:div w:id="590820658">
              <w:marLeft w:val="-125"/>
              <w:marRight w:val="-125"/>
              <w:marTop w:val="0"/>
              <w:marBottom w:val="0"/>
              <w:divBdr>
                <w:top w:val="none" w:sz="0" w:space="0" w:color="auto"/>
                <w:left w:val="none" w:sz="0" w:space="0" w:color="auto"/>
                <w:bottom w:val="none" w:sz="0" w:space="0" w:color="auto"/>
                <w:right w:val="none" w:sz="0" w:space="0" w:color="auto"/>
              </w:divBdr>
            </w:div>
          </w:divsChild>
        </w:div>
        <w:div w:id="551621932">
          <w:marLeft w:val="0"/>
          <w:marRight w:val="0"/>
          <w:marTop w:val="0"/>
          <w:marBottom w:val="0"/>
          <w:divBdr>
            <w:top w:val="none" w:sz="0" w:space="0" w:color="auto"/>
            <w:left w:val="none" w:sz="0" w:space="0" w:color="auto"/>
            <w:bottom w:val="none" w:sz="0" w:space="0" w:color="auto"/>
            <w:right w:val="none" w:sz="0" w:space="0" w:color="auto"/>
          </w:divBdr>
          <w:divsChild>
            <w:div w:id="421536968">
              <w:marLeft w:val="0"/>
              <w:marRight w:val="0"/>
              <w:marTop w:val="0"/>
              <w:marBottom w:val="150"/>
              <w:divBdr>
                <w:top w:val="none" w:sz="0" w:space="0" w:color="auto"/>
                <w:left w:val="none" w:sz="0" w:space="0" w:color="auto"/>
                <w:bottom w:val="none" w:sz="0" w:space="0" w:color="auto"/>
                <w:right w:val="none" w:sz="0" w:space="0" w:color="auto"/>
              </w:divBdr>
            </w:div>
            <w:div w:id="546526685">
              <w:marLeft w:val="0"/>
              <w:marRight w:val="0"/>
              <w:marTop w:val="0"/>
              <w:marBottom w:val="150"/>
              <w:divBdr>
                <w:top w:val="none" w:sz="0" w:space="0" w:color="auto"/>
                <w:left w:val="none" w:sz="0" w:space="0" w:color="auto"/>
                <w:bottom w:val="none" w:sz="0" w:space="0" w:color="auto"/>
                <w:right w:val="none" w:sz="0" w:space="0" w:color="auto"/>
              </w:divBdr>
            </w:div>
          </w:divsChild>
        </w:div>
        <w:div w:id="551766616">
          <w:marLeft w:val="-150"/>
          <w:marRight w:val="-150"/>
          <w:marTop w:val="0"/>
          <w:marBottom w:val="300"/>
          <w:divBdr>
            <w:top w:val="none" w:sz="0" w:space="0" w:color="auto"/>
            <w:left w:val="none" w:sz="0" w:space="0" w:color="auto"/>
            <w:bottom w:val="none" w:sz="0" w:space="0" w:color="auto"/>
            <w:right w:val="none" w:sz="0" w:space="0" w:color="auto"/>
          </w:divBdr>
          <w:divsChild>
            <w:div w:id="457456748">
              <w:marLeft w:val="0"/>
              <w:marRight w:val="0"/>
              <w:marTop w:val="0"/>
              <w:marBottom w:val="0"/>
              <w:divBdr>
                <w:top w:val="none" w:sz="0" w:space="0" w:color="auto"/>
                <w:left w:val="none" w:sz="0" w:space="0" w:color="auto"/>
                <w:bottom w:val="none" w:sz="0" w:space="0" w:color="auto"/>
                <w:right w:val="none" w:sz="0" w:space="0" w:color="auto"/>
              </w:divBdr>
            </w:div>
          </w:divsChild>
        </w:div>
        <w:div w:id="551769753">
          <w:marLeft w:val="0"/>
          <w:marRight w:val="0"/>
          <w:marTop w:val="0"/>
          <w:marBottom w:val="0"/>
          <w:divBdr>
            <w:top w:val="none" w:sz="0" w:space="0" w:color="auto"/>
            <w:left w:val="none" w:sz="0" w:space="0" w:color="auto"/>
            <w:bottom w:val="none" w:sz="0" w:space="0" w:color="auto"/>
            <w:right w:val="none" w:sz="0" w:space="0" w:color="auto"/>
          </w:divBdr>
        </w:div>
        <w:div w:id="551886407">
          <w:marLeft w:val="0"/>
          <w:marRight w:val="0"/>
          <w:marTop w:val="0"/>
          <w:marBottom w:val="240"/>
          <w:divBdr>
            <w:top w:val="none" w:sz="0" w:space="0" w:color="auto"/>
            <w:left w:val="none" w:sz="0" w:space="0" w:color="auto"/>
            <w:bottom w:val="none" w:sz="0" w:space="0" w:color="auto"/>
            <w:right w:val="none" w:sz="0" w:space="0" w:color="auto"/>
          </w:divBdr>
        </w:div>
        <w:div w:id="551893168">
          <w:marLeft w:val="0"/>
          <w:marRight w:val="0"/>
          <w:marTop w:val="0"/>
          <w:marBottom w:val="0"/>
          <w:divBdr>
            <w:top w:val="none" w:sz="0" w:space="0" w:color="auto"/>
            <w:left w:val="none" w:sz="0" w:space="0" w:color="auto"/>
            <w:bottom w:val="none" w:sz="0" w:space="0" w:color="auto"/>
            <w:right w:val="none" w:sz="0" w:space="0" w:color="auto"/>
          </w:divBdr>
        </w:div>
        <w:div w:id="551960263">
          <w:marLeft w:val="0"/>
          <w:marRight w:val="0"/>
          <w:marTop w:val="0"/>
          <w:marBottom w:val="0"/>
          <w:divBdr>
            <w:top w:val="none" w:sz="0" w:space="0" w:color="auto"/>
            <w:left w:val="none" w:sz="0" w:space="0" w:color="auto"/>
            <w:bottom w:val="none" w:sz="0" w:space="0" w:color="auto"/>
            <w:right w:val="none" w:sz="0" w:space="0" w:color="auto"/>
          </w:divBdr>
        </w:div>
        <w:div w:id="551963041">
          <w:marLeft w:val="0"/>
          <w:marRight w:val="0"/>
          <w:marTop w:val="0"/>
          <w:marBottom w:val="0"/>
          <w:divBdr>
            <w:top w:val="none" w:sz="0" w:space="0" w:color="auto"/>
            <w:left w:val="none" w:sz="0" w:space="0" w:color="auto"/>
            <w:bottom w:val="none" w:sz="0" w:space="0" w:color="auto"/>
            <w:right w:val="none" w:sz="0" w:space="0" w:color="auto"/>
          </w:divBdr>
        </w:div>
        <w:div w:id="551963141">
          <w:marLeft w:val="0"/>
          <w:marRight w:val="0"/>
          <w:marTop w:val="0"/>
          <w:marBottom w:val="0"/>
          <w:divBdr>
            <w:top w:val="none" w:sz="0" w:space="0" w:color="auto"/>
            <w:left w:val="none" w:sz="0" w:space="0" w:color="auto"/>
            <w:bottom w:val="none" w:sz="0" w:space="0" w:color="auto"/>
            <w:right w:val="none" w:sz="0" w:space="0" w:color="auto"/>
          </w:divBdr>
        </w:div>
        <w:div w:id="551965685">
          <w:marLeft w:val="0"/>
          <w:marRight w:val="450"/>
          <w:marTop w:val="0"/>
          <w:marBottom w:val="150"/>
          <w:divBdr>
            <w:top w:val="none" w:sz="0" w:space="0" w:color="auto"/>
            <w:left w:val="none" w:sz="0" w:space="0" w:color="auto"/>
            <w:bottom w:val="none" w:sz="0" w:space="0" w:color="auto"/>
            <w:right w:val="none" w:sz="0" w:space="0" w:color="auto"/>
          </w:divBdr>
        </w:div>
        <w:div w:id="552010440">
          <w:marLeft w:val="0"/>
          <w:marRight w:val="0"/>
          <w:marTop w:val="0"/>
          <w:marBottom w:val="0"/>
          <w:divBdr>
            <w:top w:val="none" w:sz="0" w:space="0" w:color="auto"/>
            <w:left w:val="none" w:sz="0" w:space="0" w:color="auto"/>
            <w:bottom w:val="none" w:sz="0" w:space="0" w:color="auto"/>
            <w:right w:val="none" w:sz="0" w:space="0" w:color="auto"/>
          </w:divBdr>
        </w:div>
        <w:div w:id="552036931">
          <w:marLeft w:val="0"/>
          <w:marRight w:val="0"/>
          <w:marTop w:val="0"/>
          <w:marBottom w:val="0"/>
          <w:divBdr>
            <w:top w:val="none" w:sz="0" w:space="0" w:color="auto"/>
            <w:left w:val="none" w:sz="0" w:space="0" w:color="auto"/>
            <w:bottom w:val="none" w:sz="0" w:space="0" w:color="auto"/>
            <w:right w:val="none" w:sz="0" w:space="0" w:color="auto"/>
          </w:divBdr>
          <w:divsChild>
            <w:div w:id="191769540">
              <w:marLeft w:val="-150"/>
              <w:marRight w:val="-150"/>
              <w:marTop w:val="0"/>
              <w:marBottom w:val="0"/>
              <w:divBdr>
                <w:top w:val="none" w:sz="0" w:space="0" w:color="auto"/>
                <w:left w:val="none" w:sz="0" w:space="0" w:color="auto"/>
                <w:bottom w:val="none" w:sz="0" w:space="0" w:color="auto"/>
                <w:right w:val="none" w:sz="0" w:space="0" w:color="auto"/>
              </w:divBdr>
            </w:div>
          </w:divsChild>
        </w:div>
        <w:div w:id="552038489">
          <w:marLeft w:val="0"/>
          <w:marRight w:val="0"/>
          <w:marTop w:val="0"/>
          <w:marBottom w:val="0"/>
          <w:divBdr>
            <w:top w:val="none" w:sz="0" w:space="0" w:color="auto"/>
            <w:left w:val="none" w:sz="0" w:space="0" w:color="auto"/>
            <w:bottom w:val="none" w:sz="0" w:space="0" w:color="auto"/>
            <w:right w:val="none" w:sz="0" w:space="0" w:color="auto"/>
          </w:divBdr>
        </w:div>
        <w:div w:id="552039018">
          <w:marLeft w:val="-225"/>
          <w:marRight w:val="-225"/>
          <w:marTop w:val="0"/>
          <w:marBottom w:val="0"/>
          <w:divBdr>
            <w:top w:val="none" w:sz="0" w:space="0" w:color="auto"/>
            <w:left w:val="none" w:sz="0" w:space="0" w:color="auto"/>
            <w:bottom w:val="none" w:sz="0" w:space="0" w:color="auto"/>
            <w:right w:val="none" w:sz="0" w:space="0" w:color="auto"/>
          </w:divBdr>
        </w:div>
        <w:div w:id="552080637">
          <w:marLeft w:val="0"/>
          <w:marRight w:val="0"/>
          <w:marTop w:val="0"/>
          <w:marBottom w:val="0"/>
          <w:divBdr>
            <w:top w:val="none" w:sz="0" w:space="0" w:color="auto"/>
            <w:left w:val="none" w:sz="0" w:space="0" w:color="auto"/>
            <w:bottom w:val="none" w:sz="0" w:space="0" w:color="auto"/>
            <w:right w:val="none" w:sz="0" w:space="0" w:color="auto"/>
          </w:divBdr>
        </w:div>
        <w:div w:id="552082079">
          <w:marLeft w:val="0"/>
          <w:marRight w:val="0"/>
          <w:marTop w:val="0"/>
          <w:marBottom w:val="0"/>
          <w:divBdr>
            <w:top w:val="none" w:sz="0" w:space="0" w:color="auto"/>
            <w:left w:val="none" w:sz="0" w:space="0" w:color="auto"/>
            <w:bottom w:val="none" w:sz="0" w:space="0" w:color="auto"/>
            <w:right w:val="none" w:sz="0" w:space="0" w:color="auto"/>
          </w:divBdr>
        </w:div>
        <w:div w:id="552085176">
          <w:marLeft w:val="0"/>
          <w:marRight w:val="0"/>
          <w:marTop w:val="0"/>
          <w:marBottom w:val="0"/>
          <w:divBdr>
            <w:top w:val="none" w:sz="0" w:space="0" w:color="auto"/>
            <w:left w:val="none" w:sz="0" w:space="0" w:color="auto"/>
            <w:bottom w:val="none" w:sz="0" w:space="0" w:color="auto"/>
            <w:right w:val="none" w:sz="0" w:space="0" w:color="auto"/>
          </w:divBdr>
        </w:div>
        <w:div w:id="552158392">
          <w:marLeft w:val="0"/>
          <w:marRight w:val="0"/>
          <w:marTop w:val="0"/>
          <w:marBottom w:val="0"/>
          <w:divBdr>
            <w:top w:val="none" w:sz="0" w:space="0" w:color="auto"/>
            <w:left w:val="none" w:sz="0" w:space="0" w:color="auto"/>
            <w:bottom w:val="none" w:sz="0" w:space="0" w:color="auto"/>
            <w:right w:val="none" w:sz="0" w:space="0" w:color="auto"/>
          </w:divBdr>
        </w:div>
        <w:div w:id="552159310">
          <w:marLeft w:val="0"/>
          <w:marRight w:val="0"/>
          <w:marTop w:val="0"/>
          <w:marBottom w:val="150"/>
          <w:divBdr>
            <w:top w:val="none" w:sz="0" w:space="0" w:color="auto"/>
            <w:left w:val="none" w:sz="0" w:space="0" w:color="auto"/>
            <w:bottom w:val="none" w:sz="0" w:space="0" w:color="auto"/>
            <w:right w:val="none" w:sz="0" w:space="0" w:color="auto"/>
          </w:divBdr>
        </w:div>
        <w:div w:id="552160211">
          <w:marLeft w:val="0"/>
          <w:marRight w:val="1950"/>
          <w:marTop w:val="0"/>
          <w:marBottom w:val="0"/>
          <w:divBdr>
            <w:top w:val="none" w:sz="0" w:space="0" w:color="auto"/>
            <w:left w:val="none" w:sz="0" w:space="0" w:color="auto"/>
            <w:bottom w:val="none" w:sz="0" w:space="0" w:color="auto"/>
            <w:right w:val="none" w:sz="0" w:space="0" w:color="auto"/>
          </w:divBdr>
        </w:div>
        <w:div w:id="552229933">
          <w:marLeft w:val="0"/>
          <w:marRight w:val="0"/>
          <w:marTop w:val="0"/>
          <w:marBottom w:val="0"/>
          <w:divBdr>
            <w:top w:val="none" w:sz="0" w:space="0" w:color="auto"/>
            <w:left w:val="none" w:sz="0" w:space="0" w:color="auto"/>
            <w:bottom w:val="none" w:sz="0" w:space="0" w:color="auto"/>
            <w:right w:val="none" w:sz="0" w:space="0" w:color="auto"/>
          </w:divBdr>
        </w:div>
        <w:div w:id="552272179">
          <w:marLeft w:val="0"/>
          <w:marRight w:val="0"/>
          <w:marTop w:val="0"/>
          <w:marBottom w:val="150"/>
          <w:divBdr>
            <w:top w:val="none" w:sz="0" w:space="0" w:color="auto"/>
            <w:left w:val="none" w:sz="0" w:space="0" w:color="auto"/>
            <w:bottom w:val="none" w:sz="0" w:space="0" w:color="auto"/>
            <w:right w:val="none" w:sz="0" w:space="0" w:color="auto"/>
          </w:divBdr>
        </w:div>
        <w:div w:id="552272942">
          <w:marLeft w:val="1463"/>
          <w:marRight w:val="0"/>
          <w:marTop w:val="0"/>
          <w:marBottom w:val="0"/>
          <w:divBdr>
            <w:top w:val="none" w:sz="0" w:space="0" w:color="auto"/>
            <w:left w:val="none" w:sz="0" w:space="0" w:color="auto"/>
            <w:bottom w:val="none" w:sz="0" w:space="0" w:color="auto"/>
            <w:right w:val="none" w:sz="0" w:space="0" w:color="auto"/>
          </w:divBdr>
        </w:div>
        <w:div w:id="552274007">
          <w:marLeft w:val="0"/>
          <w:marRight w:val="0"/>
          <w:marTop w:val="0"/>
          <w:marBottom w:val="0"/>
          <w:divBdr>
            <w:top w:val="none" w:sz="0" w:space="0" w:color="auto"/>
            <w:left w:val="none" w:sz="0" w:space="0" w:color="auto"/>
            <w:bottom w:val="none" w:sz="0" w:space="0" w:color="auto"/>
            <w:right w:val="none" w:sz="0" w:space="0" w:color="auto"/>
          </w:divBdr>
          <w:divsChild>
            <w:div w:id="595481944">
              <w:marLeft w:val="0"/>
              <w:marRight w:val="0"/>
              <w:marTop w:val="0"/>
              <w:marBottom w:val="240"/>
              <w:divBdr>
                <w:top w:val="none" w:sz="0" w:space="0" w:color="auto"/>
                <w:left w:val="none" w:sz="0" w:space="0" w:color="auto"/>
                <w:bottom w:val="none" w:sz="0" w:space="0" w:color="auto"/>
                <w:right w:val="none" w:sz="0" w:space="0" w:color="auto"/>
              </w:divBdr>
            </w:div>
          </w:divsChild>
        </w:div>
        <w:div w:id="552350364">
          <w:marLeft w:val="0"/>
          <w:marRight w:val="0"/>
          <w:marTop w:val="0"/>
          <w:marBottom w:val="75"/>
          <w:divBdr>
            <w:top w:val="none" w:sz="0" w:space="0" w:color="auto"/>
            <w:left w:val="none" w:sz="0" w:space="0" w:color="auto"/>
            <w:bottom w:val="none" w:sz="0" w:space="0" w:color="auto"/>
            <w:right w:val="none" w:sz="0" w:space="0" w:color="auto"/>
          </w:divBdr>
        </w:div>
        <w:div w:id="552470582">
          <w:marLeft w:val="0"/>
          <w:marRight w:val="0"/>
          <w:marTop w:val="0"/>
          <w:marBottom w:val="0"/>
          <w:divBdr>
            <w:top w:val="none" w:sz="0" w:space="0" w:color="auto"/>
            <w:left w:val="none" w:sz="0" w:space="0" w:color="auto"/>
            <w:bottom w:val="none" w:sz="0" w:space="0" w:color="auto"/>
            <w:right w:val="none" w:sz="0" w:space="0" w:color="auto"/>
          </w:divBdr>
          <w:divsChild>
            <w:div w:id="49772163">
              <w:marLeft w:val="0"/>
              <w:marRight w:val="0"/>
              <w:marTop w:val="0"/>
              <w:marBottom w:val="0"/>
              <w:divBdr>
                <w:top w:val="none" w:sz="0" w:space="0" w:color="auto"/>
                <w:left w:val="none" w:sz="0" w:space="0" w:color="auto"/>
                <w:bottom w:val="none" w:sz="0" w:space="0" w:color="auto"/>
                <w:right w:val="none" w:sz="0" w:space="0" w:color="auto"/>
              </w:divBdr>
            </w:div>
          </w:divsChild>
        </w:div>
        <w:div w:id="552540308">
          <w:marLeft w:val="-125"/>
          <w:marRight w:val="-125"/>
          <w:marTop w:val="0"/>
          <w:marBottom w:val="0"/>
          <w:divBdr>
            <w:top w:val="none" w:sz="0" w:space="0" w:color="auto"/>
            <w:left w:val="none" w:sz="0" w:space="0" w:color="auto"/>
            <w:bottom w:val="none" w:sz="0" w:space="0" w:color="auto"/>
            <w:right w:val="none" w:sz="0" w:space="0" w:color="auto"/>
          </w:divBdr>
          <w:divsChild>
            <w:div w:id="742726071">
              <w:marLeft w:val="0"/>
              <w:marRight w:val="0"/>
              <w:marTop w:val="0"/>
              <w:marBottom w:val="0"/>
              <w:divBdr>
                <w:top w:val="none" w:sz="0" w:space="0" w:color="auto"/>
                <w:left w:val="none" w:sz="0" w:space="0" w:color="auto"/>
                <w:bottom w:val="none" w:sz="0" w:space="0" w:color="auto"/>
                <w:right w:val="none" w:sz="0" w:space="0" w:color="auto"/>
              </w:divBdr>
              <w:divsChild>
                <w:div w:id="7574822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552540374">
          <w:marLeft w:val="0"/>
          <w:marRight w:val="0"/>
          <w:marTop w:val="0"/>
          <w:marBottom w:val="0"/>
          <w:divBdr>
            <w:top w:val="none" w:sz="0" w:space="0" w:color="auto"/>
            <w:left w:val="none" w:sz="0" w:space="0" w:color="auto"/>
            <w:bottom w:val="none" w:sz="0" w:space="0" w:color="auto"/>
            <w:right w:val="none" w:sz="0" w:space="0" w:color="auto"/>
          </w:divBdr>
          <w:divsChild>
            <w:div w:id="61952540">
              <w:marLeft w:val="0"/>
              <w:marRight w:val="0"/>
              <w:marTop w:val="0"/>
              <w:marBottom w:val="0"/>
              <w:divBdr>
                <w:top w:val="none" w:sz="0" w:space="0" w:color="auto"/>
                <w:left w:val="none" w:sz="0" w:space="0" w:color="auto"/>
                <w:bottom w:val="none" w:sz="0" w:space="0" w:color="auto"/>
                <w:right w:val="none" w:sz="0" w:space="0" w:color="auto"/>
              </w:divBdr>
            </w:div>
          </w:divsChild>
        </w:div>
        <w:div w:id="552540887">
          <w:marLeft w:val="-225"/>
          <w:marRight w:val="-225"/>
          <w:marTop w:val="0"/>
          <w:marBottom w:val="0"/>
          <w:divBdr>
            <w:top w:val="none" w:sz="0" w:space="0" w:color="auto"/>
            <w:left w:val="none" w:sz="0" w:space="0" w:color="auto"/>
            <w:bottom w:val="none" w:sz="0" w:space="0" w:color="auto"/>
            <w:right w:val="none" w:sz="0" w:space="0" w:color="auto"/>
          </w:divBdr>
        </w:div>
        <w:div w:id="552541725">
          <w:marLeft w:val="0"/>
          <w:marRight w:val="0"/>
          <w:marTop w:val="0"/>
          <w:marBottom w:val="0"/>
          <w:divBdr>
            <w:top w:val="none" w:sz="0" w:space="0" w:color="auto"/>
            <w:left w:val="none" w:sz="0" w:space="0" w:color="auto"/>
            <w:bottom w:val="none" w:sz="0" w:space="0" w:color="auto"/>
            <w:right w:val="none" w:sz="0" w:space="0" w:color="auto"/>
          </w:divBdr>
        </w:div>
        <w:div w:id="552544885">
          <w:marLeft w:val="0"/>
          <w:marRight w:val="0"/>
          <w:marTop w:val="0"/>
          <w:marBottom w:val="0"/>
          <w:divBdr>
            <w:top w:val="none" w:sz="0" w:space="0" w:color="auto"/>
            <w:left w:val="none" w:sz="0" w:space="0" w:color="auto"/>
            <w:bottom w:val="none" w:sz="0" w:space="0" w:color="auto"/>
            <w:right w:val="none" w:sz="0" w:space="0" w:color="auto"/>
          </w:divBdr>
        </w:div>
        <w:div w:id="552667038">
          <w:marLeft w:val="0"/>
          <w:marRight w:val="0"/>
          <w:marTop w:val="0"/>
          <w:marBottom w:val="0"/>
          <w:divBdr>
            <w:top w:val="none" w:sz="0" w:space="0" w:color="auto"/>
            <w:left w:val="none" w:sz="0" w:space="0" w:color="auto"/>
            <w:bottom w:val="none" w:sz="0" w:space="0" w:color="auto"/>
            <w:right w:val="none" w:sz="0" w:space="0" w:color="auto"/>
          </w:divBdr>
        </w:div>
        <w:div w:id="552696185">
          <w:marLeft w:val="-125"/>
          <w:marRight w:val="-125"/>
          <w:marTop w:val="0"/>
          <w:marBottom w:val="0"/>
          <w:divBdr>
            <w:top w:val="none" w:sz="0" w:space="0" w:color="auto"/>
            <w:left w:val="none" w:sz="0" w:space="0" w:color="auto"/>
            <w:bottom w:val="none" w:sz="0" w:space="0" w:color="auto"/>
            <w:right w:val="none" w:sz="0" w:space="0" w:color="auto"/>
          </w:divBdr>
        </w:div>
        <w:div w:id="552737585">
          <w:marLeft w:val="0"/>
          <w:marRight w:val="0"/>
          <w:marTop w:val="0"/>
          <w:marBottom w:val="0"/>
          <w:divBdr>
            <w:top w:val="none" w:sz="0" w:space="0" w:color="auto"/>
            <w:left w:val="none" w:sz="0" w:space="0" w:color="auto"/>
            <w:bottom w:val="none" w:sz="0" w:space="0" w:color="auto"/>
            <w:right w:val="none" w:sz="0" w:space="0" w:color="auto"/>
          </w:divBdr>
        </w:div>
        <w:div w:id="552810795">
          <w:marLeft w:val="0"/>
          <w:marRight w:val="0"/>
          <w:marTop w:val="0"/>
          <w:marBottom w:val="0"/>
          <w:divBdr>
            <w:top w:val="none" w:sz="0" w:space="0" w:color="auto"/>
            <w:left w:val="none" w:sz="0" w:space="0" w:color="auto"/>
            <w:bottom w:val="none" w:sz="0" w:space="0" w:color="auto"/>
            <w:right w:val="none" w:sz="0" w:space="0" w:color="auto"/>
          </w:divBdr>
        </w:div>
        <w:div w:id="552817653">
          <w:marLeft w:val="0"/>
          <w:marRight w:val="0"/>
          <w:marTop w:val="0"/>
          <w:marBottom w:val="0"/>
          <w:divBdr>
            <w:top w:val="none" w:sz="0" w:space="0" w:color="auto"/>
            <w:left w:val="none" w:sz="0" w:space="0" w:color="auto"/>
            <w:bottom w:val="none" w:sz="0" w:space="0" w:color="auto"/>
            <w:right w:val="none" w:sz="0" w:space="0" w:color="auto"/>
          </w:divBdr>
        </w:div>
        <w:div w:id="552885878">
          <w:marLeft w:val="0"/>
          <w:marRight w:val="0"/>
          <w:marTop w:val="0"/>
          <w:marBottom w:val="0"/>
          <w:divBdr>
            <w:top w:val="single" w:sz="2" w:space="0" w:color="E0E0E0"/>
            <w:left w:val="single" w:sz="2" w:space="0" w:color="E0E0E0"/>
            <w:bottom w:val="single" w:sz="2" w:space="0" w:color="E0E0E0"/>
            <w:right w:val="single" w:sz="2" w:space="0" w:color="E0E0E0"/>
          </w:divBdr>
        </w:div>
        <w:div w:id="552887142">
          <w:marLeft w:val="0"/>
          <w:marRight w:val="0"/>
          <w:marTop w:val="0"/>
          <w:marBottom w:val="0"/>
          <w:divBdr>
            <w:top w:val="none" w:sz="0" w:space="0" w:color="auto"/>
            <w:left w:val="none" w:sz="0" w:space="0" w:color="auto"/>
            <w:bottom w:val="none" w:sz="0" w:space="0" w:color="auto"/>
            <w:right w:val="none" w:sz="0" w:space="0" w:color="auto"/>
          </w:divBdr>
        </w:div>
        <w:div w:id="552892042">
          <w:marLeft w:val="0"/>
          <w:marRight w:val="0"/>
          <w:marTop w:val="0"/>
          <w:marBottom w:val="0"/>
          <w:divBdr>
            <w:top w:val="none" w:sz="0" w:space="0" w:color="auto"/>
            <w:left w:val="none" w:sz="0" w:space="0" w:color="auto"/>
            <w:bottom w:val="none" w:sz="0" w:space="0" w:color="auto"/>
            <w:right w:val="none" w:sz="0" w:space="0" w:color="auto"/>
          </w:divBdr>
          <w:divsChild>
            <w:div w:id="745952236">
              <w:marLeft w:val="-225"/>
              <w:marRight w:val="-225"/>
              <w:marTop w:val="0"/>
              <w:marBottom w:val="0"/>
              <w:divBdr>
                <w:top w:val="none" w:sz="0" w:space="0" w:color="auto"/>
                <w:left w:val="none" w:sz="0" w:space="0" w:color="auto"/>
                <w:bottom w:val="none" w:sz="0" w:space="0" w:color="auto"/>
                <w:right w:val="none" w:sz="0" w:space="0" w:color="auto"/>
              </w:divBdr>
            </w:div>
          </w:divsChild>
        </w:div>
        <w:div w:id="553002075">
          <w:marLeft w:val="0"/>
          <w:marRight w:val="0"/>
          <w:marTop w:val="0"/>
          <w:marBottom w:val="0"/>
          <w:divBdr>
            <w:top w:val="none" w:sz="0" w:space="0" w:color="auto"/>
            <w:left w:val="none" w:sz="0" w:space="0" w:color="auto"/>
            <w:bottom w:val="none" w:sz="0" w:space="0" w:color="auto"/>
            <w:right w:val="none" w:sz="0" w:space="0" w:color="auto"/>
          </w:divBdr>
        </w:div>
        <w:div w:id="553005423">
          <w:marLeft w:val="0"/>
          <w:marRight w:val="0"/>
          <w:marTop w:val="0"/>
          <w:marBottom w:val="0"/>
          <w:divBdr>
            <w:top w:val="none" w:sz="0" w:space="0" w:color="auto"/>
            <w:left w:val="none" w:sz="0" w:space="0" w:color="auto"/>
            <w:bottom w:val="none" w:sz="0" w:space="0" w:color="auto"/>
            <w:right w:val="none" w:sz="0" w:space="0" w:color="auto"/>
          </w:divBdr>
        </w:div>
        <w:div w:id="553084560">
          <w:marLeft w:val="626"/>
          <w:marRight w:val="1252"/>
          <w:marTop w:val="0"/>
          <w:marBottom w:val="0"/>
          <w:divBdr>
            <w:top w:val="none" w:sz="0" w:space="0" w:color="auto"/>
            <w:left w:val="none" w:sz="0" w:space="0" w:color="auto"/>
            <w:bottom w:val="none" w:sz="0" w:space="0" w:color="auto"/>
            <w:right w:val="none" w:sz="0" w:space="0" w:color="auto"/>
          </w:divBdr>
        </w:div>
        <w:div w:id="553153513">
          <w:marLeft w:val="0"/>
          <w:marRight w:val="0"/>
          <w:marTop w:val="0"/>
          <w:marBottom w:val="240"/>
          <w:divBdr>
            <w:top w:val="none" w:sz="0" w:space="0" w:color="auto"/>
            <w:left w:val="none" w:sz="0" w:space="0" w:color="auto"/>
            <w:bottom w:val="none" w:sz="0" w:space="0" w:color="auto"/>
            <w:right w:val="none" w:sz="0" w:space="0" w:color="auto"/>
          </w:divBdr>
        </w:div>
        <w:div w:id="553203759">
          <w:marLeft w:val="-150"/>
          <w:marRight w:val="-150"/>
          <w:marTop w:val="0"/>
          <w:marBottom w:val="0"/>
          <w:divBdr>
            <w:top w:val="none" w:sz="0" w:space="0" w:color="auto"/>
            <w:left w:val="none" w:sz="0" w:space="0" w:color="auto"/>
            <w:bottom w:val="none" w:sz="0" w:space="0" w:color="auto"/>
            <w:right w:val="none" w:sz="0" w:space="0" w:color="auto"/>
          </w:divBdr>
        </w:div>
        <w:div w:id="553204418">
          <w:marLeft w:val="0"/>
          <w:marRight w:val="0"/>
          <w:marTop w:val="100"/>
          <w:marBottom w:val="10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
          </w:divsChild>
        </w:div>
        <w:div w:id="553271317">
          <w:marLeft w:val="0"/>
          <w:marRight w:val="0"/>
          <w:marTop w:val="0"/>
          <w:marBottom w:val="0"/>
          <w:divBdr>
            <w:top w:val="none" w:sz="0" w:space="0" w:color="auto"/>
            <w:left w:val="none" w:sz="0" w:space="0" w:color="auto"/>
            <w:bottom w:val="none" w:sz="0" w:space="0" w:color="auto"/>
            <w:right w:val="none" w:sz="0" w:space="0" w:color="auto"/>
          </w:divBdr>
        </w:div>
        <w:div w:id="553279274">
          <w:marLeft w:val="0"/>
          <w:marRight w:val="0"/>
          <w:marTop w:val="0"/>
          <w:marBottom w:val="0"/>
          <w:divBdr>
            <w:top w:val="none" w:sz="0" w:space="0" w:color="auto"/>
            <w:left w:val="none" w:sz="0" w:space="0" w:color="auto"/>
            <w:bottom w:val="none" w:sz="0" w:space="0" w:color="auto"/>
            <w:right w:val="none" w:sz="0" w:space="0" w:color="auto"/>
          </w:divBdr>
        </w:div>
        <w:div w:id="553346932">
          <w:marLeft w:val="0"/>
          <w:marRight w:val="0"/>
          <w:marTop w:val="0"/>
          <w:marBottom w:val="450"/>
          <w:divBdr>
            <w:top w:val="none" w:sz="0" w:space="0" w:color="auto"/>
            <w:left w:val="none" w:sz="0" w:space="0" w:color="auto"/>
            <w:bottom w:val="none" w:sz="0" w:space="0" w:color="auto"/>
            <w:right w:val="none" w:sz="0" w:space="0" w:color="auto"/>
          </w:divBdr>
        </w:div>
        <w:div w:id="553350686">
          <w:marLeft w:val="0"/>
          <w:marRight w:val="0"/>
          <w:marTop w:val="0"/>
          <w:marBottom w:val="240"/>
          <w:divBdr>
            <w:top w:val="none" w:sz="0" w:space="0" w:color="auto"/>
            <w:left w:val="none" w:sz="0" w:space="0" w:color="auto"/>
            <w:bottom w:val="none" w:sz="0" w:space="0" w:color="auto"/>
            <w:right w:val="none" w:sz="0" w:space="0" w:color="auto"/>
          </w:divBdr>
        </w:div>
        <w:div w:id="553389128">
          <w:marLeft w:val="0"/>
          <w:marRight w:val="0"/>
          <w:marTop w:val="0"/>
          <w:marBottom w:val="150"/>
          <w:divBdr>
            <w:top w:val="none" w:sz="0" w:space="0" w:color="auto"/>
            <w:left w:val="none" w:sz="0" w:space="0" w:color="auto"/>
            <w:bottom w:val="none" w:sz="0" w:space="0" w:color="auto"/>
            <w:right w:val="none" w:sz="0" w:space="0" w:color="auto"/>
          </w:divBdr>
        </w:div>
        <w:div w:id="553390449">
          <w:marLeft w:val="0"/>
          <w:marRight w:val="0"/>
          <w:marTop w:val="0"/>
          <w:marBottom w:val="0"/>
          <w:divBdr>
            <w:top w:val="none" w:sz="0" w:space="0" w:color="auto"/>
            <w:left w:val="none" w:sz="0" w:space="0" w:color="auto"/>
            <w:bottom w:val="none" w:sz="0" w:space="0" w:color="auto"/>
            <w:right w:val="none" w:sz="0" w:space="0" w:color="auto"/>
          </w:divBdr>
          <w:divsChild>
            <w:div w:id="491482872">
              <w:marLeft w:val="0"/>
              <w:marRight w:val="0"/>
              <w:marTop w:val="0"/>
              <w:marBottom w:val="125"/>
              <w:divBdr>
                <w:top w:val="none" w:sz="0" w:space="0" w:color="auto"/>
                <w:left w:val="none" w:sz="0" w:space="0" w:color="auto"/>
                <w:bottom w:val="none" w:sz="0" w:space="0" w:color="auto"/>
                <w:right w:val="none" w:sz="0" w:space="0" w:color="auto"/>
              </w:divBdr>
            </w:div>
          </w:divsChild>
        </w:div>
        <w:div w:id="553391283">
          <w:marLeft w:val="0"/>
          <w:marRight w:val="0"/>
          <w:marTop w:val="0"/>
          <w:marBottom w:val="0"/>
          <w:divBdr>
            <w:top w:val="none" w:sz="0" w:space="0" w:color="auto"/>
            <w:left w:val="none" w:sz="0" w:space="0" w:color="auto"/>
            <w:bottom w:val="none" w:sz="0" w:space="0" w:color="auto"/>
            <w:right w:val="none" w:sz="0" w:space="0" w:color="auto"/>
          </w:divBdr>
        </w:div>
        <w:div w:id="553467907">
          <w:marLeft w:val="0"/>
          <w:marRight w:val="0"/>
          <w:marTop w:val="0"/>
          <w:marBottom w:val="0"/>
          <w:divBdr>
            <w:top w:val="none" w:sz="0" w:space="0" w:color="auto"/>
            <w:left w:val="none" w:sz="0" w:space="0" w:color="auto"/>
            <w:bottom w:val="none" w:sz="0" w:space="0" w:color="auto"/>
            <w:right w:val="none" w:sz="0" w:space="0" w:color="auto"/>
          </w:divBdr>
        </w:div>
        <w:div w:id="553472038">
          <w:marLeft w:val="0"/>
          <w:marRight w:val="0"/>
          <w:marTop w:val="0"/>
          <w:marBottom w:val="0"/>
          <w:divBdr>
            <w:top w:val="none" w:sz="0" w:space="0" w:color="auto"/>
            <w:left w:val="none" w:sz="0" w:space="0" w:color="auto"/>
            <w:bottom w:val="none" w:sz="0" w:space="0" w:color="auto"/>
            <w:right w:val="none" w:sz="0" w:space="0" w:color="auto"/>
          </w:divBdr>
        </w:div>
        <w:div w:id="553539216">
          <w:marLeft w:val="0"/>
          <w:marRight w:val="0"/>
          <w:marTop w:val="0"/>
          <w:marBottom w:val="75"/>
          <w:divBdr>
            <w:top w:val="none" w:sz="0" w:space="0" w:color="auto"/>
            <w:left w:val="none" w:sz="0" w:space="0" w:color="auto"/>
            <w:bottom w:val="none" w:sz="0" w:space="0" w:color="auto"/>
            <w:right w:val="none" w:sz="0" w:space="0" w:color="auto"/>
          </w:divBdr>
          <w:divsChild>
            <w:div w:id="112946007">
              <w:marLeft w:val="0"/>
              <w:marRight w:val="0"/>
              <w:marTop w:val="0"/>
              <w:marBottom w:val="0"/>
              <w:divBdr>
                <w:top w:val="none" w:sz="0" w:space="0" w:color="auto"/>
                <w:left w:val="none" w:sz="0" w:space="0" w:color="auto"/>
                <w:bottom w:val="none" w:sz="0" w:space="0" w:color="auto"/>
                <w:right w:val="none" w:sz="0" w:space="0" w:color="auto"/>
              </w:divBdr>
            </w:div>
          </w:divsChild>
        </w:div>
        <w:div w:id="553542519">
          <w:marLeft w:val="0"/>
          <w:marRight w:val="0"/>
          <w:marTop w:val="0"/>
          <w:marBottom w:val="0"/>
          <w:divBdr>
            <w:top w:val="none" w:sz="0" w:space="0" w:color="auto"/>
            <w:left w:val="none" w:sz="0" w:space="0" w:color="auto"/>
            <w:bottom w:val="none" w:sz="0" w:space="0" w:color="auto"/>
            <w:right w:val="none" w:sz="0" w:space="0" w:color="auto"/>
          </w:divBdr>
        </w:div>
        <w:div w:id="553589087">
          <w:marLeft w:val="0"/>
          <w:marRight w:val="0"/>
          <w:marTop w:val="0"/>
          <w:marBottom w:val="0"/>
          <w:divBdr>
            <w:top w:val="none" w:sz="0" w:space="0" w:color="auto"/>
            <w:left w:val="none" w:sz="0" w:space="0" w:color="auto"/>
            <w:bottom w:val="none" w:sz="0" w:space="0" w:color="auto"/>
            <w:right w:val="none" w:sz="0" w:space="0" w:color="auto"/>
          </w:divBdr>
        </w:div>
        <w:div w:id="553660231">
          <w:marLeft w:val="0"/>
          <w:marRight w:val="0"/>
          <w:marTop w:val="0"/>
          <w:marBottom w:val="0"/>
          <w:divBdr>
            <w:top w:val="none" w:sz="0" w:space="0" w:color="auto"/>
            <w:left w:val="none" w:sz="0" w:space="0" w:color="auto"/>
            <w:bottom w:val="none" w:sz="0" w:space="0" w:color="auto"/>
            <w:right w:val="none" w:sz="0" w:space="0" w:color="auto"/>
          </w:divBdr>
        </w:div>
        <w:div w:id="553662531">
          <w:marLeft w:val="0"/>
          <w:marRight w:val="0"/>
          <w:marTop w:val="0"/>
          <w:marBottom w:val="240"/>
          <w:divBdr>
            <w:top w:val="none" w:sz="0" w:space="0" w:color="auto"/>
            <w:left w:val="none" w:sz="0" w:space="0" w:color="auto"/>
            <w:bottom w:val="none" w:sz="0" w:space="0" w:color="auto"/>
            <w:right w:val="none" w:sz="0" w:space="0" w:color="auto"/>
          </w:divBdr>
        </w:div>
        <w:div w:id="553663261">
          <w:marLeft w:val="0"/>
          <w:marRight w:val="0"/>
          <w:marTop w:val="0"/>
          <w:marBottom w:val="0"/>
          <w:divBdr>
            <w:top w:val="single" w:sz="2" w:space="0" w:color="E0E0E0"/>
            <w:left w:val="single" w:sz="2" w:space="0" w:color="E0E0E0"/>
            <w:bottom w:val="single" w:sz="2" w:space="0" w:color="E0E0E0"/>
            <w:right w:val="single" w:sz="2" w:space="0" w:color="E0E0E0"/>
          </w:divBdr>
        </w:div>
        <w:div w:id="553666403">
          <w:marLeft w:val="1463"/>
          <w:marRight w:val="0"/>
          <w:marTop w:val="0"/>
          <w:marBottom w:val="0"/>
          <w:divBdr>
            <w:top w:val="none" w:sz="0" w:space="0" w:color="auto"/>
            <w:left w:val="none" w:sz="0" w:space="0" w:color="auto"/>
            <w:bottom w:val="none" w:sz="0" w:space="0" w:color="auto"/>
            <w:right w:val="none" w:sz="0" w:space="0" w:color="auto"/>
          </w:divBdr>
        </w:div>
        <w:div w:id="553736545">
          <w:marLeft w:val="0"/>
          <w:marRight w:val="0"/>
          <w:marTop w:val="0"/>
          <w:marBottom w:val="0"/>
          <w:divBdr>
            <w:top w:val="none" w:sz="0" w:space="0" w:color="auto"/>
            <w:left w:val="none" w:sz="0" w:space="0" w:color="auto"/>
            <w:bottom w:val="none" w:sz="0" w:space="0" w:color="auto"/>
            <w:right w:val="none" w:sz="0" w:space="0" w:color="auto"/>
          </w:divBdr>
        </w:div>
        <w:div w:id="553736822">
          <w:marLeft w:val="0"/>
          <w:marRight w:val="0"/>
          <w:marTop w:val="0"/>
          <w:marBottom w:val="0"/>
          <w:divBdr>
            <w:top w:val="none" w:sz="0" w:space="0" w:color="auto"/>
            <w:left w:val="none" w:sz="0" w:space="0" w:color="auto"/>
            <w:bottom w:val="none" w:sz="0" w:space="0" w:color="auto"/>
            <w:right w:val="none" w:sz="0" w:space="0" w:color="auto"/>
          </w:divBdr>
          <w:divsChild>
            <w:div w:id="396831030">
              <w:marLeft w:val="0"/>
              <w:marRight w:val="0"/>
              <w:marTop w:val="0"/>
              <w:marBottom w:val="75"/>
              <w:divBdr>
                <w:top w:val="none" w:sz="0" w:space="0" w:color="auto"/>
                <w:left w:val="none" w:sz="0" w:space="0" w:color="auto"/>
                <w:bottom w:val="none" w:sz="0" w:space="0" w:color="auto"/>
                <w:right w:val="none" w:sz="0" w:space="0" w:color="auto"/>
              </w:divBdr>
            </w:div>
          </w:divsChild>
        </w:div>
        <w:div w:id="553739719">
          <w:marLeft w:val="0"/>
          <w:marRight w:val="0"/>
          <w:marTop w:val="0"/>
          <w:marBottom w:val="0"/>
          <w:divBdr>
            <w:top w:val="none" w:sz="0" w:space="0" w:color="auto"/>
            <w:left w:val="none" w:sz="0" w:space="0" w:color="auto"/>
            <w:bottom w:val="none" w:sz="0" w:space="0" w:color="auto"/>
            <w:right w:val="none" w:sz="0" w:space="0" w:color="auto"/>
          </w:divBdr>
          <w:divsChild>
            <w:div w:id="755637054">
              <w:marLeft w:val="0"/>
              <w:marRight w:val="0"/>
              <w:marTop w:val="0"/>
              <w:marBottom w:val="0"/>
              <w:divBdr>
                <w:top w:val="none" w:sz="0" w:space="0" w:color="auto"/>
                <w:left w:val="none" w:sz="0" w:space="0" w:color="auto"/>
                <w:bottom w:val="none" w:sz="0" w:space="0" w:color="auto"/>
                <w:right w:val="none" w:sz="0" w:space="0" w:color="auto"/>
              </w:divBdr>
              <w:divsChild>
                <w:div w:id="7484554">
                  <w:marLeft w:val="0"/>
                  <w:marRight w:val="0"/>
                  <w:marTop w:val="0"/>
                  <w:marBottom w:val="0"/>
                  <w:divBdr>
                    <w:top w:val="none" w:sz="0" w:space="0" w:color="auto"/>
                    <w:left w:val="none" w:sz="0" w:space="0" w:color="auto"/>
                    <w:bottom w:val="none" w:sz="0" w:space="0" w:color="auto"/>
                    <w:right w:val="none" w:sz="0" w:space="0" w:color="auto"/>
                  </w:divBdr>
                  <w:divsChild>
                    <w:div w:id="318777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3741106">
          <w:marLeft w:val="0"/>
          <w:marRight w:val="0"/>
          <w:marTop w:val="0"/>
          <w:marBottom w:val="0"/>
          <w:divBdr>
            <w:top w:val="none" w:sz="0" w:space="0" w:color="auto"/>
            <w:left w:val="none" w:sz="0" w:space="0" w:color="auto"/>
            <w:bottom w:val="none" w:sz="0" w:space="0" w:color="auto"/>
            <w:right w:val="none" w:sz="0" w:space="0" w:color="auto"/>
          </w:divBdr>
          <w:divsChild>
            <w:div w:id="475495073">
              <w:marLeft w:val="0"/>
              <w:marRight w:val="0"/>
              <w:marTop w:val="0"/>
              <w:marBottom w:val="0"/>
              <w:divBdr>
                <w:top w:val="none" w:sz="0" w:space="0" w:color="auto"/>
                <w:left w:val="none" w:sz="0" w:space="0" w:color="auto"/>
                <w:bottom w:val="none" w:sz="0" w:space="0" w:color="auto"/>
                <w:right w:val="none" w:sz="0" w:space="0" w:color="auto"/>
              </w:divBdr>
              <w:divsChild>
                <w:div w:id="5018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797">
          <w:marLeft w:val="0"/>
          <w:marRight w:val="0"/>
          <w:marTop w:val="0"/>
          <w:marBottom w:val="240"/>
          <w:divBdr>
            <w:top w:val="none" w:sz="0" w:space="0" w:color="auto"/>
            <w:left w:val="none" w:sz="0" w:space="0" w:color="auto"/>
            <w:bottom w:val="none" w:sz="0" w:space="0" w:color="auto"/>
            <w:right w:val="none" w:sz="0" w:space="0" w:color="auto"/>
          </w:divBdr>
        </w:div>
        <w:div w:id="554004721">
          <w:marLeft w:val="0"/>
          <w:marRight w:val="0"/>
          <w:marTop w:val="0"/>
          <w:marBottom w:val="0"/>
          <w:divBdr>
            <w:top w:val="none" w:sz="0" w:space="0" w:color="auto"/>
            <w:left w:val="none" w:sz="0" w:space="0" w:color="auto"/>
            <w:bottom w:val="none" w:sz="0" w:space="0" w:color="auto"/>
            <w:right w:val="none" w:sz="0" w:space="0" w:color="auto"/>
          </w:divBdr>
          <w:divsChild>
            <w:div w:id="584875131">
              <w:marLeft w:val="0"/>
              <w:marRight w:val="376"/>
              <w:marTop w:val="0"/>
              <w:marBottom w:val="125"/>
              <w:divBdr>
                <w:top w:val="none" w:sz="0" w:space="0" w:color="auto"/>
                <w:left w:val="none" w:sz="0" w:space="0" w:color="auto"/>
                <w:bottom w:val="none" w:sz="0" w:space="0" w:color="auto"/>
                <w:right w:val="none" w:sz="0" w:space="0" w:color="auto"/>
              </w:divBdr>
              <w:divsChild>
                <w:div w:id="5221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7386">
          <w:marLeft w:val="0"/>
          <w:marRight w:val="0"/>
          <w:marTop w:val="0"/>
          <w:marBottom w:val="0"/>
          <w:divBdr>
            <w:top w:val="none" w:sz="0" w:space="0" w:color="auto"/>
            <w:left w:val="none" w:sz="0" w:space="0" w:color="auto"/>
            <w:bottom w:val="none" w:sz="0" w:space="0" w:color="auto"/>
            <w:right w:val="none" w:sz="0" w:space="0" w:color="auto"/>
          </w:divBdr>
          <w:divsChild>
            <w:div w:id="438381348">
              <w:marLeft w:val="0"/>
              <w:marRight w:val="0"/>
              <w:marTop w:val="0"/>
              <w:marBottom w:val="150"/>
              <w:divBdr>
                <w:top w:val="none" w:sz="0" w:space="0" w:color="auto"/>
                <w:left w:val="none" w:sz="0" w:space="0" w:color="auto"/>
                <w:bottom w:val="none" w:sz="0" w:space="0" w:color="auto"/>
                <w:right w:val="none" w:sz="0" w:space="0" w:color="auto"/>
              </w:divBdr>
            </w:div>
          </w:divsChild>
        </w:div>
        <w:div w:id="554119037">
          <w:marLeft w:val="0"/>
          <w:marRight w:val="0"/>
          <w:marTop w:val="0"/>
          <w:marBottom w:val="75"/>
          <w:divBdr>
            <w:top w:val="none" w:sz="0" w:space="0" w:color="auto"/>
            <w:left w:val="none" w:sz="0" w:space="0" w:color="auto"/>
            <w:bottom w:val="none" w:sz="0" w:space="0" w:color="auto"/>
            <w:right w:val="none" w:sz="0" w:space="0" w:color="auto"/>
          </w:divBdr>
        </w:div>
        <w:div w:id="554126424">
          <w:marLeft w:val="0"/>
          <w:marRight w:val="0"/>
          <w:marTop w:val="0"/>
          <w:marBottom w:val="0"/>
          <w:divBdr>
            <w:top w:val="none" w:sz="0" w:space="0" w:color="auto"/>
            <w:left w:val="none" w:sz="0" w:space="0" w:color="auto"/>
            <w:bottom w:val="none" w:sz="0" w:space="0" w:color="auto"/>
            <w:right w:val="none" w:sz="0" w:space="0" w:color="auto"/>
          </w:divBdr>
        </w:div>
        <w:div w:id="554200735">
          <w:marLeft w:val="-225"/>
          <w:marRight w:val="-225"/>
          <w:marTop w:val="0"/>
          <w:marBottom w:val="0"/>
          <w:divBdr>
            <w:top w:val="none" w:sz="0" w:space="0" w:color="auto"/>
            <w:left w:val="none" w:sz="0" w:space="0" w:color="auto"/>
            <w:bottom w:val="none" w:sz="0" w:space="0" w:color="auto"/>
            <w:right w:val="none" w:sz="0" w:space="0" w:color="auto"/>
          </w:divBdr>
          <w:divsChild>
            <w:div w:id="198324021">
              <w:marLeft w:val="0"/>
              <w:marRight w:val="0"/>
              <w:marTop w:val="0"/>
              <w:marBottom w:val="0"/>
              <w:divBdr>
                <w:top w:val="none" w:sz="0" w:space="0" w:color="auto"/>
                <w:left w:val="none" w:sz="0" w:space="0" w:color="auto"/>
                <w:bottom w:val="none" w:sz="0" w:space="0" w:color="auto"/>
                <w:right w:val="none" w:sz="0" w:space="0" w:color="auto"/>
              </w:divBdr>
            </w:div>
          </w:divsChild>
        </w:div>
        <w:div w:id="554238705">
          <w:marLeft w:val="0"/>
          <w:marRight w:val="0"/>
          <w:marTop w:val="0"/>
          <w:marBottom w:val="0"/>
          <w:divBdr>
            <w:top w:val="none" w:sz="0" w:space="0" w:color="auto"/>
            <w:left w:val="none" w:sz="0" w:space="0" w:color="auto"/>
            <w:bottom w:val="none" w:sz="0" w:space="0" w:color="auto"/>
            <w:right w:val="none" w:sz="0" w:space="0" w:color="auto"/>
          </w:divBdr>
          <w:divsChild>
            <w:div w:id="362244832">
              <w:marLeft w:val="0"/>
              <w:marRight w:val="0"/>
              <w:marTop w:val="0"/>
              <w:marBottom w:val="150"/>
              <w:divBdr>
                <w:top w:val="none" w:sz="0" w:space="0" w:color="auto"/>
                <w:left w:val="none" w:sz="0" w:space="0" w:color="auto"/>
                <w:bottom w:val="none" w:sz="0" w:space="0" w:color="auto"/>
                <w:right w:val="none" w:sz="0" w:space="0" w:color="auto"/>
              </w:divBdr>
            </w:div>
          </w:divsChild>
        </w:div>
        <w:div w:id="554240168">
          <w:marLeft w:val="-225"/>
          <w:marRight w:val="-225"/>
          <w:marTop w:val="0"/>
          <w:marBottom w:val="0"/>
          <w:divBdr>
            <w:top w:val="none" w:sz="0" w:space="0" w:color="auto"/>
            <w:left w:val="none" w:sz="0" w:space="0" w:color="auto"/>
            <w:bottom w:val="none" w:sz="0" w:space="0" w:color="auto"/>
            <w:right w:val="none" w:sz="0" w:space="0" w:color="auto"/>
          </w:divBdr>
        </w:div>
        <w:div w:id="554244366">
          <w:marLeft w:val="0"/>
          <w:marRight w:val="0"/>
          <w:marTop w:val="0"/>
          <w:marBottom w:val="0"/>
          <w:divBdr>
            <w:top w:val="none" w:sz="0" w:space="0" w:color="auto"/>
            <w:left w:val="none" w:sz="0" w:space="0" w:color="auto"/>
            <w:bottom w:val="none" w:sz="0" w:space="0" w:color="auto"/>
            <w:right w:val="none" w:sz="0" w:space="0" w:color="auto"/>
          </w:divBdr>
        </w:div>
        <w:div w:id="554312613">
          <w:marLeft w:val="0"/>
          <w:marRight w:val="0"/>
          <w:marTop w:val="0"/>
          <w:marBottom w:val="63"/>
          <w:divBdr>
            <w:top w:val="none" w:sz="0" w:space="0" w:color="auto"/>
            <w:left w:val="none" w:sz="0" w:space="0" w:color="auto"/>
            <w:bottom w:val="none" w:sz="0" w:space="0" w:color="auto"/>
            <w:right w:val="none" w:sz="0" w:space="0" w:color="auto"/>
          </w:divBdr>
        </w:div>
        <w:div w:id="554317226">
          <w:marLeft w:val="0"/>
          <w:marRight w:val="0"/>
          <w:marTop w:val="0"/>
          <w:marBottom w:val="0"/>
          <w:divBdr>
            <w:top w:val="none" w:sz="0" w:space="0" w:color="auto"/>
            <w:left w:val="none" w:sz="0" w:space="0" w:color="auto"/>
            <w:bottom w:val="none" w:sz="0" w:space="0" w:color="auto"/>
            <w:right w:val="none" w:sz="0" w:space="0" w:color="auto"/>
          </w:divBdr>
          <w:divsChild>
            <w:div w:id="39676806">
              <w:marLeft w:val="0"/>
              <w:marRight w:val="0"/>
              <w:marTop w:val="0"/>
              <w:marBottom w:val="0"/>
              <w:divBdr>
                <w:top w:val="none" w:sz="0" w:space="0" w:color="auto"/>
                <w:left w:val="none" w:sz="0" w:space="0" w:color="auto"/>
                <w:bottom w:val="none" w:sz="0" w:space="0" w:color="auto"/>
                <w:right w:val="none" w:sz="0" w:space="0" w:color="auto"/>
              </w:divBdr>
              <w:divsChild>
                <w:div w:id="769398892">
                  <w:marLeft w:val="0"/>
                  <w:marRight w:val="0"/>
                  <w:marTop w:val="0"/>
                  <w:marBottom w:val="75"/>
                  <w:divBdr>
                    <w:top w:val="none" w:sz="0" w:space="0" w:color="auto"/>
                    <w:left w:val="none" w:sz="0" w:space="0" w:color="auto"/>
                    <w:bottom w:val="none" w:sz="0" w:space="0" w:color="auto"/>
                    <w:right w:val="none" w:sz="0" w:space="0" w:color="auto"/>
                  </w:divBdr>
                </w:div>
              </w:divsChild>
            </w:div>
            <w:div w:id="654189572">
              <w:marLeft w:val="0"/>
              <w:marRight w:val="0"/>
              <w:marTop w:val="0"/>
              <w:marBottom w:val="75"/>
              <w:divBdr>
                <w:top w:val="none" w:sz="0" w:space="0" w:color="auto"/>
                <w:left w:val="none" w:sz="0" w:space="0" w:color="auto"/>
                <w:bottom w:val="none" w:sz="0" w:space="0" w:color="auto"/>
                <w:right w:val="none" w:sz="0" w:space="0" w:color="auto"/>
              </w:divBdr>
            </w:div>
          </w:divsChild>
        </w:div>
        <w:div w:id="554391985">
          <w:marLeft w:val="0"/>
          <w:marRight w:val="0"/>
          <w:marTop w:val="0"/>
          <w:marBottom w:val="0"/>
          <w:divBdr>
            <w:top w:val="none" w:sz="0" w:space="0" w:color="auto"/>
            <w:left w:val="none" w:sz="0" w:space="0" w:color="auto"/>
            <w:bottom w:val="none" w:sz="0" w:space="0" w:color="auto"/>
            <w:right w:val="none" w:sz="0" w:space="0" w:color="auto"/>
          </w:divBdr>
        </w:div>
        <w:div w:id="554392135">
          <w:marLeft w:val="0"/>
          <w:marRight w:val="0"/>
          <w:marTop w:val="0"/>
          <w:marBottom w:val="0"/>
          <w:divBdr>
            <w:top w:val="none" w:sz="0" w:space="0" w:color="auto"/>
            <w:left w:val="none" w:sz="0" w:space="0" w:color="auto"/>
            <w:bottom w:val="none" w:sz="0" w:space="0" w:color="auto"/>
            <w:right w:val="none" w:sz="0" w:space="0" w:color="auto"/>
          </w:divBdr>
        </w:div>
        <w:div w:id="554392214">
          <w:marLeft w:val="0"/>
          <w:marRight w:val="0"/>
          <w:marTop w:val="0"/>
          <w:marBottom w:val="0"/>
          <w:divBdr>
            <w:top w:val="none" w:sz="0" w:space="0" w:color="auto"/>
            <w:left w:val="none" w:sz="0" w:space="0" w:color="auto"/>
            <w:bottom w:val="none" w:sz="0" w:space="0" w:color="auto"/>
            <w:right w:val="none" w:sz="0" w:space="0" w:color="auto"/>
          </w:divBdr>
        </w:div>
        <w:div w:id="554437698">
          <w:marLeft w:val="0"/>
          <w:marRight w:val="0"/>
          <w:marTop w:val="125"/>
          <w:marBottom w:val="275"/>
          <w:divBdr>
            <w:top w:val="none" w:sz="0" w:space="0" w:color="auto"/>
            <w:left w:val="none" w:sz="0" w:space="0" w:color="auto"/>
            <w:bottom w:val="none" w:sz="0" w:space="0" w:color="auto"/>
            <w:right w:val="none" w:sz="0" w:space="0" w:color="auto"/>
          </w:divBdr>
        </w:div>
        <w:div w:id="554466041">
          <w:marLeft w:val="0"/>
          <w:marRight w:val="0"/>
          <w:marTop w:val="0"/>
          <w:marBottom w:val="150"/>
          <w:divBdr>
            <w:top w:val="none" w:sz="0" w:space="0" w:color="auto"/>
            <w:left w:val="none" w:sz="0" w:space="0" w:color="auto"/>
            <w:bottom w:val="none" w:sz="0" w:space="0" w:color="auto"/>
            <w:right w:val="none" w:sz="0" w:space="0" w:color="auto"/>
          </w:divBdr>
        </w:div>
        <w:div w:id="554509710">
          <w:marLeft w:val="0"/>
          <w:marRight w:val="0"/>
          <w:marTop w:val="0"/>
          <w:marBottom w:val="0"/>
          <w:divBdr>
            <w:top w:val="none" w:sz="0" w:space="0" w:color="auto"/>
            <w:left w:val="none" w:sz="0" w:space="0" w:color="auto"/>
            <w:bottom w:val="none" w:sz="0" w:space="0" w:color="auto"/>
            <w:right w:val="none" w:sz="0" w:space="0" w:color="auto"/>
          </w:divBdr>
        </w:div>
        <w:div w:id="554510287">
          <w:marLeft w:val="0"/>
          <w:marRight w:val="0"/>
          <w:marTop w:val="0"/>
          <w:marBottom w:val="263"/>
          <w:divBdr>
            <w:top w:val="none" w:sz="0" w:space="0" w:color="auto"/>
            <w:left w:val="none" w:sz="0" w:space="0" w:color="auto"/>
            <w:bottom w:val="single" w:sz="4" w:space="6" w:color="EEEEEE"/>
            <w:right w:val="none" w:sz="0" w:space="0" w:color="auto"/>
          </w:divBdr>
        </w:div>
        <w:div w:id="554515166">
          <w:marLeft w:val="0"/>
          <w:marRight w:val="125"/>
          <w:marTop w:val="0"/>
          <w:marBottom w:val="0"/>
          <w:divBdr>
            <w:top w:val="none" w:sz="0" w:space="0" w:color="auto"/>
            <w:left w:val="none" w:sz="0" w:space="0" w:color="auto"/>
            <w:bottom w:val="none" w:sz="0" w:space="0" w:color="auto"/>
            <w:right w:val="none" w:sz="0" w:space="0" w:color="auto"/>
          </w:divBdr>
        </w:div>
        <w:div w:id="554590106">
          <w:marLeft w:val="-125"/>
          <w:marRight w:val="-125"/>
          <w:marTop w:val="0"/>
          <w:marBottom w:val="376"/>
          <w:divBdr>
            <w:top w:val="none" w:sz="0" w:space="0" w:color="auto"/>
            <w:left w:val="none" w:sz="0" w:space="0" w:color="auto"/>
            <w:bottom w:val="none" w:sz="0" w:space="0" w:color="auto"/>
            <w:right w:val="none" w:sz="0" w:space="0" w:color="auto"/>
          </w:divBdr>
        </w:div>
        <w:div w:id="554656308">
          <w:marLeft w:val="0"/>
          <w:marRight w:val="0"/>
          <w:marTop w:val="0"/>
          <w:marBottom w:val="0"/>
          <w:divBdr>
            <w:top w:val="single" w:sz="2" w:space="0" w:color="E0E0E0"/>
            <w:left w:val="single" w:sz="2" w:space="0" w:color="E0E0E0"/>
            <w:bottom w:val="single" w:sz="2" w:space="0" w:color="E0E0E0"/>
            <w:right w:val="single" w:sz="2" w:space="0" w:color="E0E0E0"/>
          </w:divBdr>
        </w:div>
        <w:div w:id="554658695">
          <w:marLeft w:val="0"/>
          <w:marRight w:val="0"/>
          <w:marTop w:val="0"/>
          <w:marBottom w:val="0"/>
          <w:divBdr>
            <w:top w:val="none" w:sz="0" w:space="0" w:color="auto"/>
            <w:left w:val="none" w:sz="0" w:space="0" w:color="auto"/>
            <w:bottom w:val="none" w:sz="0" w:space="0" w:color="auto"/>
            <w:right w:val="none" w:sz="0" w:space="0" w:color="auto"/>
          </w:divBdr>
        </w:div>
        <w:div w:id="554660190">
          <w:marLeft w:val="0"/>
          <w:marRight w:val="0"/>
          <w:marTop w:val="0"/>
          <w:marBottom w:val="0"/>
          <w:divBdr>
            <w:top w:val="none" w:sz="0" w:space="0" w:color="auto"/>
            <w:left w:val="none" w:sz="0" w:space="0" w:color="auto"/>
            <w:bottom w:val="none" w:sz="0" w:space="0" w:color="auto"/>
            <w:right w:val="none" w:sz="0" w:space="0" w:color="auto"/>
          </w:divBdr>
        </w:div>
        <w:div w:id="554698942">
          <w:marLeft w:val="0"/>
          <w:marRight w:val="0"/>
          <w:marTop w:val="0"/>
          <w:marBottom w:val="0"/>
          <w:divBdr>
            <w:top w:val="none" w:sz="0" w:space="0" w:color="auto"/>
            <w:left w:val="none" w:sz="0" w:space="0" w:color="auto"/>
            <w:bottom w:val="none" w:sz="0" w:space="0" w:color="auto"/>
            <w:right w:val="none" w:sz="0" w:space="0" w:color="auto"/>
          </w:divBdr>
        </w:div>
        <w:div w:id="554706333">
          <w:marLeft w:val="0"/>
          <w:marRight w:val="0"/>
          <w:marTop w:val="0"/>
          <w:marBottom w:val="384"/>
          <w:divBdr>
            <w:top w:val="none" w:sz="0" w:space="0" w:color="auto"/>
            <w:left w:val="none" w:sz="0" w:space="0" w:color="auto"/>
            <w:bottom w:val="none" w:sz="0" w:space="0" w:color="auto"/>
            <w:right w:val="none" w:sz="0" w:space="0" w:color="auto"/>
          </w:divBdr>
        </w:div>
        <w:div w:id="554707199">
          <w:marLeft w:val="0"/>
          <w:marRight w:val="0"/>
          <w:marTop w:val="100"/>
          <w:marBottom w:val="100"/>
          <w:divBdr>
            <w:top w:val="none" w:sz="0" w:space="0" w:color="auto"/>
            <w:left w:val="none" w:sz="0" w:space="0" w:color="auto"/>
            <w:bottom w:val="none" w:sz="0" w:space="0" w:color="auto"/>
            <w:right w:val="none" w:sz="0" w:space="0" w:color="auto"/>
          </w:divBdr>
          <w:divsChild>
            <w:div w:id="204831051">
              <w:marLeft w:val="0"/>
              <w:marRight w:val="0"/>
              <w:marTop w:val="100"/>
              <w:marBottom w:val="100"/>
              <w:divBdr>
                <w:top w:val="none" w:sz="0" w:space="0" w:color="auto"/>
                <w:left w:val="none" w:sz="0" w:space="0" w:color="auto"/>
                <w:bottom w:val="none" w:sz="0" w:space="0" w:color="auto"/>
                <w:right w:val="none" w:sz="0" w:space="0" w:color="auto"/>
              </w:divBdr>
              <w:divsChild>
                <w:div w:id="7661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4761">
          <w:marLeft w:val="-225"/>
          <w:marRight w:val="-225"/>
          <w:marTop w:val="0"/>
          <w:marBottom w:val="0"/>
          <w:divBdr>
            <w:top w:val="none" w:sz="0" w:space="0" w:color="auto"/>
            <w:left w:val="none" w:sz="0" w:space="0" w:color="auto"/>
            <w:bottom w:val="none" w:sz="0" w:space="0" w:color="auto"/>
            <w:right w:val="none" w:sz="0" w:space="0" w:color="auto"/>
          </w:divBdr>
          <w:divsChild>
            <w:div w:id="234441334">
              <w:marLeft w:val="0"/>
              <w:marRight w:val="0"/>
              <w:marTop w:val="0"/>
              <w:marBottom w:val="0"/>
              <w:divBdr>
                <w:top w:val="none" w:sz="0" w:space="0" w:color="auto"/>
                <w:left w:val="none" w:sz="0" w:space="0" w:color="auto"/>
                <w:bottom w:val="none" w:sz="0" w:space="0" w:color="auto"/>
                <w:right w:val="none" w:sz="0" w:space="0" w:color="auto"/>
              </w:divBdr>
              <w:divsChild>
                <w:div w:id="266042827">
                  <w:marLeft w:val="0"/>
                  <w:marRight w:val="0"/>
                  <w:marTop w:val="0"/>
                  <w:marBottom w:val="0"/>
                  <w:divBdr>
                    <w:top w:val="none" w:sz="0" w:space="0" w:color="auto"/>
                    <w:left w:val="none" w:sz="0" w:space="0" w:color="auto"/>
                    <w:bottom w:val="none" w:sz="0" w:space="0" w:color="auto"/>
                    <w:right w:val="none" w:sz="0" w:space="0" w:color="auto"/>
                  </w:divBdr>
                  <w:divsChild>
                    <w:div w:id="658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163">
          <w:marLeft w:val="0"/>
          <w:marRight w:val="0"/>
          <w:marTop w:val="0"/>
          <w:marBottom w:val="0"/>
          <w:divBdr>
            <w:top w:val="none" w:sz="0" w:space="0" w:color="auto"/>
            <w:left w:val="none" w:sz="0" w:space="0" w:color="auto"/>
            <w:bottom w:val="none" w:sz="0" w:space="0" w:color="auto"/>
            <w:right w:val="none" w:sz="0" w:space="0" w:color="auto"/>
          </w:divBdr>
        </w:div>
        <w:div w:id="554853943">
          <w:marLeft w:val="0"/>
          <w:marRight w:val="0"/>
          <w:marTop w:val="0"/>
          <w:marBottom w:val="225"/>
          <w:divBdr>
            <w:top w:val="none" w:sz="0" w:space="0" w:color="auto"/>
            <w:left w:val="none" w:sz="0" w:space="0" w:color="auto"/>
            <w:bottom w:val="none" w:sz="0" w:space="0" w:color="auto"/>
            <w:right w:val="none" w:sz="0" w:space="0" w:color="auto"/>
          </w:divBdr>
        </w:div>
        <w:div w:id="554894218">
          <w:marLeft w:val="0"/>
          <w:marRight w:val="0"/>
          <w:marTop w:val="0"/>
          <w:marBottom w:val="0"/>
          <w:divBdr>
            <w:top w:val="none" w:sz="0" w:space="0" w:color="auto"/>
            <w:left w:val="none" w:sz="0" w:space="0" w:color="auto"/>
            <w:bottom w:val="none" w:sz="0" w:space="0" w:color="auto"/>
            <w:right w:val="none" w:sz="0" w:space="0" w:color="auto"/>
          </w:divBdr>
        </w:div>
        <w:div w:id="554897832">
          <w:marLeft w:val="0"/>
          <w:marRight w:val="0"/>
          <w:marTop w:val="0"/>
          <w:marBottom w:val="0"/>
          <w:divBdr>
            <w:top w:val="none" w:sz="0" w:space="0" w:color="auto"/>
            <w:left w:val="none" w:sz="0" w:space="0" w:color="auto"/>
            <w:bottom w:val="none" w:sz="0" w:space="0" w:color="auto"/>
            <w:right w:val="none" w:sz="0" w:space="0" w:color="auto"/>
          </w:divBdr>
        </w:div>
        <w:div w:id="554968118">
          <w:marLeft w:val="0"/>
          <w:marRight w:val="0"/>
          <w:marTop w:val="0"/>
          <w:marBottom w:val="0"/>
          <w:divBdr>
            <w:top w:val="none" w:sz="0" w:space="0" w:color="auto"/>
            <w:left w:val="none" w:sz="0" w:space="0" w:color="auto"/>
            <w:bottom w:val="none" w:sz="0" w:space="0" w:color="auto"/>
            <w:right w:val="none" w:sz="0" w:space="0" w:color="auto"/>
          </w:divBdr>
        </w:div>
        <w:div w:id="555094754">
          <w:marLeft w:val="15"/>
          <w:marRight w:val="225"/>
          <w:marTop w:val="225"/>
          <w:marBottom w:val="105"/>
          <w:divBdr>
            <w:top w:val="none" w:sz="0" w:space="0" w:color="auto"/>
            <w:left w:val="none" w:sz="0" w:space="0" w:color="auto"/>
            <w:bottom w:val="none" w:sz="0" w:space="0" w:color="auto"/>
            <w:right w:val="none" w:sz="0" w:space="0" w:color="auto"/>
          </w:divBdr>
        </w:div>
        <w:div w:id="555094930">
          <w:marLeft w:val="-225"/>
          <w:marRight w:val="-225"/>
          <w:marTop w:val="0"/>
          <w:marBottom w:val="0"/>
          <w:divBdr>
            <w:top w:val="none" w:sz="0" w:space="0" w:color="auto"/>
            <w:left w:val="none" w:sz="0" w:space="0" w:color="auto"/>
            <w:bottom w:val="none" w:sz="0" w:space="0" w:color="auto"/>
            <w:right w:val="none" w:sz="0" w:space="0" w:color="auto"/>
          </w:divBdr>
        </w:div>
        <w:div w:id="555121475">
          <w:marLeft w:val="-188"/>
          <w:marRight w:val="-188"/>
          <w:marTop w:val="0"/>
          <w:marBottom w:val="0"/>
          <w:divBdr>
            <w:top w:val="none" w:sz="0" w:space="0" w:color="auto"/>
            <w:left w:val="none" w:sz="0" w:space="0" w:color="auto"/>
            <w:bottom w:val="none" w:sz="0" w:space="0" w:color="auto"/>
            <w:right w:val="none" w:sz="0" w:space="0" w:color="auto"/>
          </w:divBdr>
          <w:divsChild>
            <w:div w:id="696194854">
              <w:marLeft w:val="1221"/>
              <w:marRight w:val="0"/>
              <w:marTop w:val="0"/>
              <w:marBottom w:val="0"/>
              <w:divBdr>
                <w:top w:val="none" w:sz="0" w:space="0" w:color="auto"/>
                <w:left w:val="none" w:sz="0" w:space="0" w:color="auto"/>
                <w:bottom w:val="none" w:sz="0" w:space="0" w:color="auto"/>
                <w:right w:val="none" w:sz="0" w:space="0" w:color="auto"/>
              </w:divBdr>
            </w:div>
          </w:divsChild>
        </w:div>
        <w:div w:id="555162418">
          <w:marLeft w:val="0"/>
          <w:marRight w:val="0"/>
          <w:marTop w:val="0"/>
          <w:marBottom w:val="0"/>
          <w:divBdr>
            <w:top w:val="none" w:sz="0" w:space="0" w:color="auto"/>
            <w:left w:val="none" w:sz="0" w:space="0" w:color="auto"/>
            <w:bottom w:val="none" w:sz="0" w:space="0" w:color="auto"/>
            <w:right w:val="none" w:sz="0" w:space="0" w:color="auto"/>
          </w:divBdr>
          <w:divsChild>
            <w:div w:id="563221218">
              <w:marLeft w:val="0"/>
              <w:marRight w:val="0"/>
              <w:marTop w:val="0"/>
              <w:marBottom w:val="300"/>
              <w:divBdr>
                <w:top w:val="none" w:sz="0" w:space="0" w:color="auto"/>
                <w:left w:val="none" w:sz="0" w:space="0" w:color="auto"/>
                <w:bottom w:val="none" w:sz="0" w:space="0" w:color="auto"/>
                <w:right w:val="none" w:sz="0" w:space="0" w:color="auto"/>
              </w:divBdr>
              <w:divsChild>
                <w:div w:id="433672809">
                  <w:marLeft w:val="0"/>
                  <w:marRight w:val="0"/>
                  <w:marTop w:val="0"/>
                  <w:marBottom w:val="0"/>
                  <w:divBdr>
                    <w:top w:val="none" w:sz="0" w:space="0" w:color="auto"/>
                    <w:left w:val="none" w:sz="0" w:space="0" w:color="auto"/>
                    <w:bottom w:val="none" w:sz="0" w:space="0" w:color="auto"/>
                    <w:right w:val="none" w:sz="0" w:space="0" w:color="auto"/>
                  </w:divBdr>
                  <w:divsChild>
                    <w:div w:id="6980941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55168267">
          <w:marLeft w:val="0"/>
          <w:marRight w:val="0"/>
          <w:marTop w:val="0"/>
          <w:marBottom w:val="0"/>
          <w:divBdr>
            <w:top w:val="none" w:sz="0" w:space="0" w:color="auto"/>
            <w:left w:val="none" w:sz="0" w:space="0" w:color="auto"/>
            <w:bottom w:val="none" w:sz="0" w:space="0" w:color="auto"/>
            <w:right w:val="none" w:sz="0" w:space="0" w:color="auto"/>
          </w:divBdr>
          <w:divsChild>
            <w:div w:id="180749829">
              <w:marLeft w:val="0"/>
              <w:marRight w:val="0"/>
              <w:marTop w:val="0"/>
              <w:marBottom w:val="150"/>
              <w:divBdr>
                <w:top w:val="none" w:sz="0" w:space="0" w:color="auto"/>
                <w:left w:val="none" w:sz="0" w:space="0" w:color="auto"/>
                <w:bottom w:val="none" w:sz="0" w:space="0" w:color="auto"/>
                <w:right w:val="none" w:sz="0" w:space="0" w:color="auto"/>
              </w:divBdr>
            </w:div>
          </w:divsChild>
        </w:div>
        <w:div w:id="555169997">
          <w:marLeft w:val="0"/>
          <w:marRight w:val="0"/>
          <w:marTop w:val="0"/>
          <w:marBottom w:val="0"/>
          <w:divBdr>
            <w:top w:val="none" w:sz="0" w:space="0" w:color="auto"/>
            <w:left w:val="none" w:sz="0" w:space="0" w:color="auto"/>
            <w:bottom w:val="none" w:sz="0" w:space="0" w:color="auto"/>
            <w:right w:val="none" w:sz="0" w:space="0" w:color="auto"/>
          </w:divBdr>
        </w:div>
        <w:div w:id="555237622">
          <w:marLeft w:val="-225"/>
          <w:marRight w:val="-225"/>
          <w:marTop w:val="0"/>
          <w:marBottom w:val="0"/>
          <w:divBdr>
            <w:top w:val="none" w:sz="0" w:space="0" w:color="auto"/>
            <w:left w:val="none" w:sz="0" w:space="0" w:color="auto"/>
            <w:bottom w:val="none" w:sz="0" w:space="0" w:color="auto"/>
            <w:right w:val="none" w:sz="0" w:space="0" w:color="auto"/>
          </w:divBdr>
          <w:divsChild>
            <w:div w:id="455104994">
              <w:marLeft w:val="0"/>
              <w:marRight w:val="0"/>
              <w:marTop w:val="0"/>
              <w:marBottom w:val="0"/>
              <w:divBdr>
                <w:top w:val="none" w:sz="0" w:space="0" w:color="auto"/>
                <w:left w:val="none" w:sz="0" w:space="0" w:color="auto"/>
                <w:bottom w:val="none" w:sz="0" w:space="0" w:color="auto"/>
                <w:right w:val="none" w:sz="0" w:space="0" w:color="auto"/>
              </w:divBdr>
            </w:div>
            <w:div w:id="531235347">
              <w:marLeft w:val="0"/>
              <w:marRight w:val="0"/>
              <w:marTop w:val="0"/>
              <w:marBottom w:val="0"/>
              <w:divBdr>
                <w:top w:val="none" w:sz="0" w:space="0" w:color="auto"/>
                <w:left w:val="none" w:sz="0" w:space="0" w:color="auto"/>
                <w:bottom w:val="none" w:sz="0" w:space="0" w:color="auto"/>
                <w:right w:val="none" w:sz="0" w:space="0" w:color="auto"/>
              </w:divBdr>
              <w:divsChild>
                <w:div w:id="61108910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555287293">
          <w:marLeft w:val="0"/>
          <w:marRight w:val="0"/>
          <w:marTop w:val="0"/>
          <w:marBottom w:val="75"/>
          <w:divBdr>
            <w:top w:val="none" w:sz="0" w:space="0" w:color="auto"/>
            <w:left w:val="none" w:sz="0" w:space="0" w:color="auto"/>
            <w:bottom w:val="none" w:sz="0" w:space="0" w:color="auto"/>
            <w:right w:val="none" w:sz="0" w:space="0" w:color="auto"/>
          </w:divBdr>
        </w:div>
        <w:div w:id="555435839">
          <w:marLeft w:val="0"/>
          <w:marRight w:val="0"/>
          <w:marTop w:val="0"/>
          <w:marBottom w:val="0"/>
          <w:divBdr>
            <w:top w:val="single" w:sz="2" w:space="0" w:color="E0E0E0"/>
            <w:left w:val="single" w:sz="2" w:space="0" w:color="E0E0E0"/>
            <w:bottom w:val="single" w:sz="2" w:space="0" w:color="E0E0E0"/>
            <w:right w:val="single" w:sz="2" w:space="0" w:color="E0E0E0"/>
          </w:divBdr>
        </w:div>
        <w:div w:id="555509495">
          <w:marLeft w:val="15"/>
          <w:marRight w:val="225"/>
          <w:marTop w:val="225"/>
          <w:marBottom w:val="105"/>
          <w:divBdr>
            <w:top w:val="none" w:sz="0" w:space="0" w:color="auto"/>
            <w:left w:val="none" w:sz="0" w:space="0" w:color="auto"/>
            <w:bottom w:val="none" w:sz="0" w:space="0" w:color="auto"/>
            <w:right w:val="none" w:sz="0" w:space="0" w:color="auto"/>
          </w:divBdr>
          <w:divsChild>
            <w:div w:id="332536253">
              <w:marLeft w:val="0"/>
              <w:marRight w:val="0"/>
              <w:marTop w:val="0"/>
              <w:marBottom w:val="0"/>
              <w:divBdr>
                <w:top w:val="none" w:sz="0" w:space="0" w:color="auto"/>
                <w:left w:val="none" w:sz="0" w:space="0" w:color="auto"/>
                <w:bottom w:val="none" w:sz="0" w:space="0" w:color="auto"/>
                <w:right w:val="none" w:sz="0" w:space="0" w:color="auto"/>
              </w:divBdr>
            </w:div>
            <w:div w:id="386689629">
              <w:marLeft w:val="0"/>
              <w:marRight w:val="0"/>
              <w:marTop w:val="0"/>
              <w:marBottom w:val="0"/>
              <w:divBdr>
                <w:top w:val="none" w:sz="0" w:space="0" w:color="auto"/>
                <w:left w:val="none" w:sz="0" w:space="0" w:color="auto"/>
                <w:bottom w:val="none" w:sz="0" w:space="0" w:color="auto"/>
                <w:right w:val="none" w:sz="0" w:space="0" w:color="auto"/>
              </w:divBdr>
            </w:div>
          </w:divsChild>
        </w:div>
        <w:div w:id="555549441">
          <w:marLeft w:val="0"/>
          <w:marRight w:val="0"/>
          <w:marTop w:val="0"/>
          <w:marBottom w:val="150"/>
          <w:divBdr>
            <w:top w:val="none" w:sz="0" w:space="0" w:color="auto"/>
            <w:left w:val="none" w:sz="0" w:space="0" w:color="auto"/>
            <w:bottom w:val="none" w:sz="0" w:space="0" w:color="auto"/>
            <w:right w:val="none" w:sz="0" w:space="0" w:color="auto"/>
          </w:divBdr>
        </w:div>
        <w:div w:id="555550880">
          <w:marLeft w:val="0"/>
          <w:marRight w:val="0"/>
          <w:marTop w:val="0"/>
          <w:marBottom w:val="0"/>
          <w:divBdr>
            <w:top w:val="none" w:sz="0" w:space="0" w:color="auto"/>
            <w:left w:val="none" w:sz="0" w:space="0" w:color="auto"/>
            <w:bottom w:val="none" w:sz="0" w:space="0" w:color="auto"/>
            <w:right w:val="none" w:sz="0" w:space="0" w:color="auto"/>
          </w:divBdr>
        </w:div>
        <w:div w:id="555554893">
          <w:marLeft w:val="0"/>
          <w:marRight w:val="0"/>
          <w:marTop w:val="0"/>
          <w:marBottom w:val="384"/>
          <w:divBdr>
            <w:top w:val="none" w:sz="0" w:space="0" w:color="auto"/>
            <w:left w:val="none" w:sz="0" w:space="0" w:color="auto"/>
            <w:bottom w:val="none" w:sz="0" w:space="0" w:color="auto"/>
            <w:right w:val="none" w:sz="0" w:space="0" w:color="auto"/>
          </w:divBdr>
          <w:divsChild>
            <w:div w:id="741759520">
              <w:marLeft w:val="0"/>
              <w:marRight w:val="0"/>
              <w:marTop w:val="0"/>
              <w:marBottom w:val="0"/>
              <w:divBdr>
                <w:top w:val="none" w:sz="0" w:space="0" w:color="auto"/>
                <w:left w:val="none" w:sz="0" w:space="0" w:color="auto"/>
                <w:bottom w:val="none" w:sz="0" w:space="0" w:color="auto"/>
                <w:right w:val="none" w:sz="0" w:space="0" w:color="auto"/>
              </w:divBdr>
            </w:div>
          </w:divsChild>
        </w:div>
        <w:div w:id="555556093">
          <w:marLeft w:val="750"/>
          <w:marRight w:val="1500"/>
          <w:marTop w:val="0"/>
          <w:marBottom w:val="0"/>
          <w:divBdr>
            <w:top w:val="none" w:sz="0" w:space="0" w:color="auto"/>
            <w:left w:val="none" w:sz="0" w:space="0" w:color="auto"/>
            <w:bottom w:val="none" w:sz="0" w:space="0" w:color="auto"/>
            <w:right w:val="none" w:sz="0" w:space="0" w:color="auto"/>
          </w:divBdr>
        </w:div>
        <w:div w:id="555556875">
          <w:marLeft w:val="750"/>
          <w:marRight w:val="1500"/>
          <w:marTop w:val="0"/>
          <w:marBottom w:val="0"/>
          <w:divBdr>
            <w:top w:val="none" w:sz="0" w:space="0" w:color="auto"/>
            <w:left w:val="none" w:sz="0" w:space="0" w:color="auto"/>
            <w:bottom w:val="none" w:sz="0" w:space="0" w:color="auto"/>
            <w:right w:val="none" w:sz="0" w:space="0" w:color="auto"/>
          </w:divBdr>
        </w:div>
        <w:div w:id="555623228">
          <w:marLeft w:val="0"/>
          <w:marRight w:val="0"/>
          <w:marTop w:val="0"/>
          <w:marBottom w:val="0"/>
          <w:divBdr>
            <w:top w:val="none" w:sz="0" w:space="0" w:color="auto"/>
            <w:left w:val="none" w:sz="0" w:space="0" w:color="auto"/>
            <w:bottom w:val="none" w:sz="0" w:space="0" w:color="auto"/>
            <w:right w:val="none" w:sz="0" w:space="0" w:color="auto"/>
          </w:divBdr>
          <w:divsChild>
            <w:div w:id="543061084">
              <w:marLeft w:val="-225"/>
              <w:marRight w:val="-225"/>
              <w:marTop w:val="0"/>
              <w:marBottom w:val="0"/>
              <w:divBdr>
                <w:top w:val="none" w:sz="0" w:space="0" w:color="auto"/>
                <w:left w:val="none" w:sz="0" w:space="0" w:color="auto"/>
                <w:bottom w:val="none" w:sz="0" w:space="0" w:color="auto"/>
                <w:right w:val="none" w:sz="0" w:space="0" w:color="auto"/>
              </w:divBdr>
            </w:div>
          </w:divsChild>
        </w:div>
        <w:div w:id="555624541">
          <w:marLeft w:val="0"/>
          <w:marRight w:val="0"/>
          <w:marTop w:val="0"/>
          <w:marBottom w:val="0"/>
          <w:divBdr>
            <w:top w:val="none" w:sz="0" w:space="0" w:color="auto"/>
            <w:left w:val="none" w:sz="0" w:space="0" w:color="auto"/>
            <w:bottom w:val="none" w:sz="0" w:space="0" w:color="auto"/>
            <w:right w:val="none" w:sz="0" w:space="0" w:color="auto"/>
          </w:divBdr>
          <w:divsChild>
            <w:div w:id="600797980">
              <w:marLeft w:val="0"/>
              <w:marRight w:val="150"/>
              <w:marTop w:val="0"/>
              <w:marBottom w:val="0"/>
              <w:divBdr>
                <w:top w:val="none" w:sz="0" w:space="0" w:color="auto"/>
                <w:left w:val="none" w:sz="0" w:space="0" w:color="auto"/>
                <w:bottom w:val="none" w:sz="0" w:space="0" w:color="auto"/>
                <w:right w:val="none" w:sz="0" w:space="0" w:color="auto"/>
              </w:divBdr>
            </w:div>
          </w:divsChild>
        </w:div>
        <w:div w:id="555625331">
          <w:marLeft w:val="0"/>
          <w:marRight w:val="0"/>
          <w:marTop w:val="0"/>
          <w:marBottom w:val="0"/>
          <w:divBdr>
            <w:top w:val="none" w:sz="0" w:space="0" w:color="auto"/>
            <w:left w:val="none" w:sz="0" w:space="0" w:color="auto"/>
            <w:bottom w:val="none" w:sz="0" w:space="0" w:color="auto"/>
            <w:right w:val="none" w:sz="0" w:space="0" w:color="auto"/>
          </w:divBdr>
        </w:div>
        <w:div w:id="555626841">
          <w:marLeft w:val="0"/>
          <w:marRight w:val="0"/>
          <w:marTop w:val="0"/>
          <w:marBottom w:val="75"/>
          <w:divBdr>
            <w:top w:val="none" w:sz="0" w:space="0" w:color="auto"/>
            <w:left w:val="none" w:sz="0" w:space="0" w:color="auto"/>
            <w:bottom w:val="none" w:sz="0" w:space="0" w:color="auto"/>
            <w:right w:val="none" w:sz="0" w:space="0" w:color="auto"/>
          </w:divBdr>
        </w:div>
        <w:div w:id="555630396">
          <w:marLeft w:val="0"/>
          <w:marRight w:val="0"/>
          <w:marTop w:val="0"/>
          <w:marBottom w:val="300"/>
          <w:divBdr>
            <w:top w:val="none" w:sz="0" w:space="0" w:color="auto"/>
            <w:left w:val="none" w:sz="0" w:space="0" w:color="auto"/>
            <w:bottom w:val="none" w:sz="0" w:space="0" w:color="auto"/>
            <w:right w:val="none" w:sz="0" w:space="0" w:color="auto"/>
          </w:divBdr>
        </w:div>
        <w:div w:id="555698600">
          <w:marLeft w:val="0"/>
          <w:marRight w:val="0"/>
          <w:marTop w:val="0"/>
          <w:marBottom w:val="0"/>
          <w:divBdr>
            <w:top w:val="none" w:sz="0" w:space="0" w:color="auto"/>
            <w:left w:val="none" w:sz="0" w:space="0" w:color="auto"/>
            <w:bottom w:val="none" w:sz="0" w:space="0" w:color="auto"/>
            <w:right w:val="none" w:sz="0" w:space="0" w:color="auto"/>
          </w:divBdr>
        </w:div>
        <w:div w:id="555745322">
          <w:marLeft w:val="0"/>
          <w:marRight w:val="0"/>
          <w:marTop w:val="0"/>
          <w:marBottom w:val="0"/>
          <w:divBdr>
            <w:top w:val="none" w:sz="0" w:space="0" w:color="auto"/>
            <w:left w:val="none" w:sz="0" w:space="0" w:color="auto"/>
            <w:bottom w:val="none" w:sz="0" w:space="0" w:color="auto"/>
            <w:right w:val="none" w:sz="0" w:space="0" w:color="auto"/>
          </w:divBdr>
        </w:div>
        <w:div w:id="555746899">
          <w:marLeft w:val="0"/>
          <w:marRight w:val="0"/>
          <w:marTop w:val="0"/>
          <w:marBottom w:val="0"/>
          <w:divBdr>
            <w:top w:val="none" w:sz="0" w:space="0" w:color="auto"/>
            <w:left w:val="none" w:sz="0" w:space="0" w:color="auto"/>
            <w:bottom w:val="none" w:sz="0" w:space="0" w:color="auto"/>
            <w:right w:val="none" w:sz="0" w:space="0" w:color="auto"/>
          </w:divBdr>
        </w:div>
        <w:div w:id="555748936">
          <w:marLeft w:val="0"/>
          <w:marRight w:val="0"/>
          <w:marTop w:val="0"/>
          <w:marBottom w:val="0"/>
          <w:divBdr>
            <w:top w:val="none" w:sz="0" w:space="0" w:color="auto"/>
            <w:left w:val="none" w:sz="0" w:space="0" w:color="auto"/>
            <w:bottom w:val="none" w:sz="0" w:space="0" w:color="auto"/>
            <w:right w:val="none" w:sz="0" w:space="0" w:color="auto"/>
          </w:divBdr>
        </w:div>
        <w:div w:id="555821471">
          <w:marLeft w:val="0"/>
          <w:marRight w:val="0"/>
          <w:marTop w:val="0"/>
          <w:marBottom w:val="0"/>
          <w:divBdr>
            <w:top w:val="none" w:sz="0" w:space="0" w:color="auto"/>
            <w:left w:val="none" w:sz="0" w:space="0" w:color="auto"/>
            <w:bottom w:val="none" w:sz="0" w:space="0" w:color="auto"/>
            <w:right w:val="none" w:sz="0" w:space="0" w:color="auto"/>
          </w:divBdr>
        </w:div>
        <w:div w:id="555895267">
          <w:marLeft w:val="0"/>
          <w:marRight w:val="0"/>
          <w:marTop w:val="150"/>
          <w:marBottom w:val="0"/>
          <w:divBdr>
            <w:top w:val="none" w:sz="0" w:space="0" w:color="auto"/>
            <w:left w:val="none" w:sz="0" w:space="0" w:color="auto"/>
            <w:bottom w:val="none" w:sz="0" w:space="0" w:color="auto"/>
            <w:right w:val="none" w:sz="0" w:space="0" w:color="auto"/>
          </w:divBdr>
        </w:div>
        <w:div w:id="555971703">
          <w:marLeft w:val="0"/>
          <w:marRight w:val="0"/>
          <w:marTop w:val="0"/>
          <w:marBottom w:val="0"/>
          <w:divBdr>
            <w:top w:val="none" w:sz="0" w:space="0" w:color="auto"/>
            <w:left w:val="none" w:sz="0" w:space="0" w:color="auto"/>
            <w:bottom w:val="none" w:sz="0" w:space="0" w:color="auto"/>
            <w:right w:val="none" w:sz="0" w:space="0" w:color="auto"/>
          </w:divBdr>
          <w:divsChild>
            <w:div w:id="577910006">
              <w:marLeft w:val="0"/>
              <w:marRight w:val="0"/>
              <w:marTop w:val="0"/>
              <w:marBottom w:val="63"/>
              <w:divBdr>
                <w:top w:val="none" w:sz="0" w:space="0" w:color="auto"/>
                <w:left w:val="none" w:sz="0" w:space="0" w:color="auto"/>
                <w:bottom w:val="none" w:sz="0" w:space="0" w:color="auto"/>
                <w:right w:val="none" w:sz="0" w:space="0" w:color="auto"/>
              </w:divBdr>
            </w:div>
          </w:divsChild>
        </w:div>
        <w:div w:id="555972189">
          <w:marLeft w:val="0"/>
          <w:marRight w:val="0"/>
          <w:marTop w:val="100"/>
          <w:marBottom w:val="100"/>
          <w:divBdr>
            <w:top w:val="none" w:sz="0" w:space="0" w:color="auto"/>
            <w:left w:val="none" w:sz="0" w:space="0" w:color="auto"/>
            <w:bottom w:val="none" w:sz="0" w:space="0" w:color="auto"/>
            <w:right w:val="none" w:sz="0" w:space="0" w:color="auto"/>
          </w:divBdr>
          <w:divsChild>
            <w:div w:id="291903734">
              <w:marLeft w:val="0"/>
              <w:marRight w:val="0"/>
              <w:marTop w:val="0"/>
              <w:marBottom w:val="0"/>
              <w:divBdr>
                <w:top w:val="none" w:sz="0" w:space="0" w:color="auto"/>
                <w:left w:val="none" w:sz="0" w:space="0" w:color="auto"/>
                <w:bottom w:val="none" w:sz="0" w:space="0" w:color="auto"/>
                <w:right w:val="none" w:sz="0" w:space="0" w:color="auto"/>
              </w:divBdr>
            </w:div>
          </w:divsChild>
        </w:div>
        <w:div w:id="556085731">
          <w:marLeft w:val="0"/>
          <w:marRight w:val="0"/>
          <w:marTop w:val="0"/>
          <w:marBottom w:val="0"/>
          <w:divBdr>
            <w:top w:val="none" w:sz="0" w:space="0" w:color="auto"/>
            <w:left w:val="none" w:sz="0" w:space="0" w:color="auto"/>
            <w:bottom w:val="none" w:sz="0" w:space="0" w:color="auto"/>
            <w:right w:val="none" w:sz="0" w:space="0" w:color="auto"/>
          </w:divBdr>
          <w:divsChild>
            <w:div w:id="248999341">
              <w:marLeft w:val="0"/>
              <w:marRight w:val="0"/>
              <w:marTop w:val="0"/>
              <w:marBottom w:val="0"/>
              <w:divBdr>
                <w:top w:val="none" w:sz="0" w:space="0" w:color="auto"/>
                <w:left w:val="none" w:sz="0" w:space="0" w:color="auto"/>
                <w:bottom w:val="none" w:sz="0" w:space="0" w:color="auto"/>
                <w:right w:val="none" w:sz="0" w:space="0" w:color="auto"/>
              </w:divBdr>
              <w:divsChild>
                <w:div w:id="277638150">
                  <w:marLeft w:val="0"/>
                  <w:marRight w:val="0"/>
                  <w:marTop w:val="0"/>
                  <w:marBottom w:val="240"/>
                  <w:divBdr>
                    <w:top w:val="none" w:sz="0" w:space="0" w:color="auto"/>
                    <w:left w:val="none" w:sz="0" w:space="0" w:color="auto"/>
                    <w:bottom w:val="none" w:sz="0" w:space="0" w:color="auto"/>
                    <w:right w:val="none" w:sz="0" w:space="0" w:color="auto"/>
                  </w:divBdr>
                </w:div>
                <w:div w:id="635254197">
                  <w:marLeft w:val="0"/>
                  <w:marRight w:val="0"/>
                  <w:marTop w:val="0"/>
                  <w:marBottom w:val="240"/>
                  <w:divBdr>
                    <w:top w:val="none" w:sz="0" w:space="0" w:color="auto"/>
                    <w:left w:val="none" w:sz="0" w:space="0" w:color="auto"/>
                    <w:bottom w:val="none" w:sz="0" w:space="0" w:color="auto"/>
                    <w:right w:val="none" w:sz="0" w:space="0" w:color="auto"/>
                  </w:divBdr>
                </w:div>
                <w:div w:id="686641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6093869">
          <w:marLeft w:val="0"/>
          <w:marRight w:val="0"/>
          <w:marTop w:val="0"/>
          <w:marBottom w:val="0"/>
          <w:divBdr>
            <w:top w:val="none" w:sz="0" w:space="0" w:color="auto"/>
            <w:left w:val="none" w:sz="0" w:space="0" w:color="auto"/>
            <w:bottom w:val="none" w:sz="0" w:space="0" w:color="auto"/>
            <w:right w:val="none" w:sz="0" w:space="0" w:color="auto"/>
          </w:divBdr>
        </w:div>
        <w:div w:id="556165993">
          <w:marLeft w:val="0"/>
          <w:marRight w:val="0"/>
          <w:marTop w:val="0"/>
          <w:marBottom w:val="0"/>
          <w:divBdr>
            <w:top w:val="none" w:sz="0" w:space="0" w:color="auto"/>
            <w:left w:val="none" w:sz="0" w:space="0" w:color="auto"/>
            <w:bottom w:val="none" w:sz="0" w:space="0" w:color="auto"/>
            <w:right w:val="none" w:sz="0" w:space="0" w:color="auto"/>
          </w:divBdr>
        </w:div>
        <w:div w:id="556278678">
          <w:marLeft w:val="0"/>
          <w:marRight w:val="0"/>
          <w:marTop w:val="0"/>
          <w:marBottom w:val="171"/>
          <w:divBdr>
            <w:top w:val="none" w:sz="0" w:space="0" w:color="auto"/>
            <w:left w:val="none" w:sz="0" w:space="0" w:color="auto"/>
            <w:bottom w:val="none" w:sz="0" w:space="0" w:color="auto"/>
            <w:right w:val="none" w:sz="0" w:space="0" w:color="auto"/>
          </w:divBdr>
        </w:div>
        <w:div w:id="556282903">
          <w:marLeft w:val="0"/>
          <w:marRight w:val="0"/>
          <w:marTop w:val="0"/>
          <w:marBottom w:val="345"/>
          <w:divBdr>
            <w:top w:val="none" w:sz="0" w:space="0" w:color="auto"/>
            <w:left w:val="none" w:sz="0" w:space="0" w:color="auto"/>
            <w:bottom w:val="none" w:sz="0" w:space="0" w:color="auto"/>
            <w:right w:val="none" w:sz="0" w:space="0" w:color="auto"/>
          </w:divBdr>
        </w:div>
        <w:div w:id="556287624">
          <w:marLeft w:val="0"/>
          <w:marRight w:val="0"/>
          <w:marTop w:val="0"/>
          <w:marBottom w:val="0"/>
          <w:divBdr>
            <w:top w:val="none" w:sz="0" w:space="0" w:color="auto"/>
            <w:left w:val="none" w:sz="0" w:space="0" w:color="auto"/>
            <w:bottom w:val="none" w:sz="0" w:space="0" w:color="auto"/>
            <w:right w:val="none" w:sz="0" w:space="0" w:color="auto"/>
          </w:divBdr>
        </w:div>
        <w:div w:id="556356375">
          <w:marLeft w:val="0"/>
          <w:marRight w:val="0"/>
          <w:marTop w:val="0"/>
          <w:marBottom w:val="225"/>
          <w:divBdr>
            <w:top w:val="none" w:sz="0" w:space="0" w:color="auto"/>
            <w:left w:val="none" w:sz="0" w:space="0" w:color="auto"/>
            <w:bottom w:val="none" w:sz="0" w:space="0" w:color="auto"/>
            <w:right w:val="none" w:sz="0" w:space="0" w:color="auto"/>
          </w:divBdr>
          <w:divsChild>
            <w:div w:id="688868762">
              <w:marLeft w:val="0"/>
              <w:marRight w:val="0"/>
              <w:marTop w:val="0"/>
              <w:marBottom w:val="225"/>
              <w:divBdr>
                <w:top w:val="none" w:sz="0" w:space="0" w:color="auto"/>
                <w:left w:val="none" w:sz="0" w:space="0" w:color="auto"/>
                <w:bottom w:val="none" w:sz="0" w:space="0" w:color="auto"/>
                <w:right w:val="none" w:sz="0" w:space="0" w:color="auto"/>
              </w:divBdr>
            </w:div>
          </w:divsChild>
        </w:div>
        <w:div w:id="556360346">
          <w:marLeft w:val="0"/>
          <w:marRight w:val="300"/>
          <w:marTop w:val="0"/>
          <w:marBottom w:val="150"/>
          <w:divBdr>
            <w:top w:val="none" w:sz="0" w:space="0" w:color="CC0000"/>
            <w:left w:val="none" w:sz="0" w:space="0" w:color="auto"/>
            <w:bottom w:val="none" w:sz="0" w:space="4" w:color="CC0000"/>
            <w:right w:val="single" w:sz="24" w:space="11" w:color="CC0000"/>
          </w:divBdr>
        </w:div>
        <w:div w:id="556362715">
          <w:marLeft w:val="0"/>
          <w:marRight w:val="0"/>
          <w:marTop w:val="150"/>
          <w:marBottom w:val="0"/>
          <w:divBdr>
            <w:top w:val="none" w:sz="0" w:space="0" w:color="auto"/>
            <w:left w:val="none" w:sz="0" w:space="0" w:color="auto"/>
            <w:bottom w:val="none" w:sz="0" w:space="0" w:color="auto"/>
            <w:right w:val="none" w:sz="0" w:space="0" w:color="auto"/>
          </w:divBdr>
          <w:divsChild>
            <w:div w:id="78866003">
              <w:marLeft w:val="0"/>
              <w:marRight w:val="0"/>
              <w:marTop w:val="0"/>
              <w:marBottom w:val="150"/>
              <w:divBdr>
                <w:top w:val="none" w:sz="0" w:space="0" w:color="auto"/>
                <w:left w:val="none" w:sz="0" w:space="0" w:color="auto"/>
                <w:bottom w:val="none" w:sz="0" w:space="0" w:color="auto"/>
                <w:right w:val="none" w:sz="0" w:space="0" w:color="auto"/>
              </w:divBdr>
            </w:div>
          </w:divsChild>
        </w:div>
        <w:div w:id="556431326">
          <w:marLeft w:val="0"/>
          <w:marRight w:val="0"/>
          <w:marTop w:val="0"/>
          <w:marBottom w:val="0"/>
          <w:divBdr>
            <w:top w:val="none" w:sz="0" w:space="0" w:color="auto"/>
            <w:left w:val="none" w:sz="0" w:space="0" w:color="auto"/>
            <w:bottom w:val="none" w:sz="0" w:space="0" w:color="auto"/>
            <w:right w:val="none" w:sz="0" w:space="0" w:color="auto"/>
          </w:divBdr>
        </w:div>
        <w:div w:id="556471777">
          <w:marLeft w:val="-376"/>
          <w:marRight w:val="-376"/>
          <w:marTop w:val="0"/>
          <w:marBottom w:val="501"/>
          <w:divBdr>
            <w:top w:val="none" w:sz="0" w:space="0" w:color="auto"/>
            <w:left w:val="none" w:sz="0" w:space="0" w:color="auto"/>
            <w:bottom w:val="none" w:sz="0" w:space="0" w:color="auto"/>
            <w:right w:val="none" w:sz="0" w:space="0" w:color="auto"/>
          </w:divBdr>
          <w:divsChild>
            <w:div w:id="285547649">
              <w:marLeft w:val="538"/>
              <w:marRight w:val="538"/>
              <w:marTop w:val="376"/>
              <w:marBottom w:val="0"/>
              <w:divBdr>
                <w:top w:val="none" w:sz="0" w:space="0" w:color="auto"/>
                <w:left w:val="none" w:sz="0" w:space="0" w:color="auto"/>
                <w:bottom w:val="none" w:sz="0" w:space="0" w:color="auto"/>
                <w:right w:val="none" w:sz="0" w:space="0" w:color="auto"/>
              </w:divBdr>
            </w:div>
            <w:div w:id="513959712">
              <w:marLeft w:val="0"/>
              <w:marRight w:val="0"/>
              <w:marTop w:val="0"/>
              <w:marBottom w:val="0"/>
              <w:divBdr>
                <w:top w:val="none" w:sz="0" w:space="0" w:color="auto"/>
                <w:left w:val="none" w:sz="0" w:space="0" w:color="auto"/>
                <w:bottom w:val="none" w:sz="0" w:space="0" w:color="auto"/>
                <w:right w:val="none" w:sz="0" w:space="0" w:color="auto"/>
              </w:divBdr>
            </w:div>
          </w:divsChild>
        </w:div>
        <w:div w:id="556473535">
          <w:marLeft w:val="0"/>
          <w:marRight w:val="0"/>
          <w:marTop w:val="0"/>
          <w:marBottom w:val="345"/>
          <w:divBdr>
            <w:top w:val="none" w:sz="0" w:space="0" w:color="auto"/>
            <w:left w:val="none" w:sz="0" w:space="0" w:color="auto"/>
            <w:bottom w:val="none" w:sz="0" w:space="0" w:color="auto"/>
            <w:right w:val="none" w:sz="0" w:space="0" w:color="auto"/>
          </w:divBdr>
        </w:div>
        <w:div w:id="556474543">
          <w:marLeft w:val="0"/>
          <w:marRight w:val="0"/>
          <w:marTop w:val="0"/>
          <w:marBottom w:val="0"/>
          <w:divBdr>
            <w:top w:val="none" w:sz="0" w:space="0" w:color="auto"/>
            <w:left w:val="none" w:sz="0" w:space="0" w:color="auto"/>
            <w:bottom w:val="none" w:sz="0" w:space="0" w:color="auto"/>
            <w:right w:val="none" w:sz="0" w:space="0" w:color="auto"/>
          </w:divBdr>
        </w:div>
        <w:div w:id="556476626">
          <w:marLeft w:val="0"/>
          <w:marRight w:val="0"/>
          <w:marTop w:val="0"/>
          <w:marBottom w:val="150"/>
          <w:divBdr>
            <w:top w:val="none" w:sz="0" w:space="0" w:color="auto"/>
            <w:left w:val="none" w:sz="0" w:space="0" w:color="auto"/>
            <w:bottom w:val="none" w:sz="0" w:space="0" w:color="auto"/>
            <w:right w:val="none" w:sz="0" w:space="0" w:color="auto"/>
          </w:divBdr>
        </w:div>
        <w:div w:id="556477815">
          <w:marLeft w:val="0"/>
          <w:marRight w:val="0"/>
          <w:marTop w:val="0"/>
          <w:marBottom w:val="150"/>
          <w:divBdr>
            <w:top w:val="none" w:sz="0" w:space="0" w:color="auto"/>
            <w:left w:val="none" w:sz="0" w:space="0" w:color="auto"/>
            <w:bottom w:val="none" w:sz="0" w:space="0" w:color="auto"/>
            <w:right w:val="none" w:sz="0" w:space="0" w:color="auto"/>
          </w:divBdr>
        </w:div>
        <w:div w:id="556550171">
          <w:marLeft w:val="0"/>
          <w:marRight w:val="0"/>
          <w:marTop w:val="0"/>
          <w:marBottom w:val="0"/>
          <w:divBdr>
            <w:top w:val="none" w:sz="0" w:space="0" w:color="auto"/>
            <w:left w:val="none" w:sz="0" w:space="0" w:color="auto"/>
            <w:bottom w:val="none" w:sz="0" w:space="0" w:color="auto"/>
            <w:right w:val="none" w:sz="0" w:space="0" w:color="auto"/>
          </w:divBdr>
        </w:div>
        <w:div w:id="556628376">
          <w:marLeft w:val="0"/>
          <w:marRight w:val="225"/>
          <w:marTop w:val="0"/>
          <w:marBottom w:val="0"/>
          <w:divBdr>
            <w:top w:val="none" w:sz="0" w:space="0" w:color="auto"/>
            <w:left w:val="none" w:sz="0" w:space="0" w:color="auto"/>
            <w:bottom w:val="none" w:sz="0" w:space="0" w:color="auto"/>
            <w:right w:val="none" w:sz="0" w:space="0" w:color="auto"/>
          </w:divBdr>
        </w:div>
        <w:div w:id="556665925">
          <w:marLeft w:val="0"/>
          <w:marRight w:val="0"/>
          <w:marTop w:val="0"/>
          <w:marBottom w:val="0"/>
          <w:divBdr>
            <w:top w:val="none" w:sz="0" w:space="0" w:color="auto"/>
            <w:left w:val="none" w:sz="0" w:space="0" w:color="auto"/>
            <w:bottom w:val="none" w:sz="0" w:space="0" w:color="auto"/>
            <w:right w:val="none" w:sz="0" w:space="0" w:color="auto"/>
          </w:divBdr>
        </w:div>
        <w:div w:id="556673012">
          <w:marLeft w:val="0"/>
          <w:marRight w:val="0"/>
          <w:marTop w:val="0"/>
          <w:marBottom w:val="0"/>
          <w:divBdr>
            <w:top w:val="none" w:sz="0" w:space="0" w:color="auto"/>
            <w:left w:val="none" w:sz="0" w:space="0" w:color="auto"/>
            <w:bottom w:val="none" w:sz="0" w:space="0" w:color="auto"/>
            <w:right w:val="none" w:sz="0" w:space="0" w:color="auto"/>
          </w:divBdr>
        </w:div>
        <w:div w:id="556673668">
          <w:marLeft w:val="0"/>
          <w:marRight w:val="0"/>
          <w:marTop w:val="0"/>
          <w:marBottom w:val="0"/>
          <w:divBdr>
            <w:top w:val="none" w:sz="0" w:space="0" w:color="auto"/>
            <w:left w:val="none" w:sz="0" w:space="0" w:color="auto"/>
            <w:bottom w:val="none" w:sz="0" w:space="0" w:color="auto"/>
            <w:right w:val="none" w:sz="0" w:space="0" w:color="auto"/>
          </w:divBdr>
        </w:div>
        <w:div w:id="556741734">
          <w:marLeft w:val="1002"/>
          <w:marRight w:val="0"/>
          <w:marTop w:val="0"/>
          <w:marBottom w:val="0"/>
          <w:divBdr>
            <w:top w:val="none" w:sz="0" w:space="0" w:color="auto"/>
            <w:left w:val="none" w:sz="0" w:space="0" w:color="auto"/>
            <w:bottom w:val="none" w:sz="0" w:space="0" w:color="auto"/>
            <w:right w:val="none" w:sz="0" w:space="0" w:color="auto"/>
          </w:divBdr>
          <w:divsChild>
            <w:div w:id="162402903">
              <w:marLeft w:val="0"/>
              <w:marRight w:val="0"/>
              <w:marTop w:val="0"/>
              <w:marBottom w:val="0"/>
              <w:divBdr>
                <w:top w:val="none" w:sz="0" w:space="0" w:color="auto"/>
                <w:left w:val="none" w:sz="0" w:space="0" w:color="auto"/>
                <w:bottom w:val="none" w:sz="0" w:space="0" w:color="auto"/>
                <w:right w:val="none" w:sz="0" w:space="0" w:color="auto"/>
              </w:divBdr>
            </w:div>
          </w:divsChild>
        </w:div>
        <w:div w:id="556742315">
          <w:marLeft w:val="0"/>
          <w:marRight w:val="0"/>
          <w:marTop w:val="0"/>
          <w:marBottom w:val="0"/>
          <w:divBdr>
            <w:top w:val="none" w:sz="0" w:space="0" w:color="auto"/>
            <w:left w:val="none" w:sz="0" w:space="0" w:color="auto"/>
            <w:bottom w:val="none" w:sz="0" w:space="0" w:color="auto"/>
            <w:right w:val="none" w:sz="0" w:space="0" w:color="auto"/>
          </w:divBdr>
        </w:div>
        <w:div w:id="556745259">
          <w:marLeft w:val="0"/>
          <w:marRight w:val="0"/>
          <w:marTop w:val="0"/>
          <w:marBottom w:val="0"/>
          <w:divBdr>
            <w:top w:val="none" w:sz="0" w:space="0" w:color="auto"/>
            <w:left w:val="none" w:sz="0" w:space="0" w:color="auto"/>
            <w:bottom w:val="none" w:sz="0" w:space="0" w:color="auto"/>
            <w:right w:val="none" w:sz="0" w:space="0" w:color="auto"/>
          </w:divBdr>
          <w:divsChild>
            <w:div w:id="291325160">
              <w:marLeft w:val="-150"/>
              <w:marRight w:val="-150"/>
              <w:marTop w:val="0"/>
              <w:marBottom w:val="0"/>
              <w:divBdr>
                <w:top w:val="none" w:sz="0" w:space="0" w:color="auto"/>
                <w:left w:val="none" w:sz="0" w:space="0" w:color="auto"/>
                <w:bottom w:val="none" w:sz="0" w:space="0" w:color="auto"/>
                <w:right w:val="none" w:sz="0" w:space="0" w:color="auto"/>
              </w:divBdr>
            </w:div>
          </w:divsChild>
        </w:div>
        <w:div w:id="556816689">
          <w:marLeft w:val="0"/>
          <w:marRight w:val="0"/>
          <w:marTop w:val="0"/>
          <w:marBottom w:val="450"/>
          <w:divBdr>
            <w:top w:val="none" w:sz="0" w:space="0" w:color="auto"/>
            <w:left w:val="none" w:sz="0" w:space="0" w:color="auto"/>
            <w:bottom w:val="none" w:sz="0" w:space="0" w:color="auto"/>
            <w:right w:val="none" w:sz="0" w:space="0" w:color="auto"/>
          </w:divBdr>
          <w:divsChild>
            <w:div w:id="100490985">
              <w:marLeft w:val="0"/>
              <w:marRight w:val="0"/>
              <w:marTop w:val="0"/>
              <w:marBottom w:val="75"/>
              <w:divBdr>
                <w:top w:val="none" w:sz="0" w:space="0" w:color="auto"/>
                <w:left w:val="none" w:sz="0" w:space="0" w:color="auto"/>
                <w:bottom w:val="none" w:sz="0" w:space="0" w:color="auto"/>
                <w:right w:val="none" w:sz="0" w:space="0" w:color="auto"/>
              </w:divBdr>
            </w:div>
          </w:divsChild>
        </w:div>
        <w:div w:id="557056377">
          <w:marLeft w:val="0"/>
          <w:marRight w:val="0"/>
          <w:marTop w:val="0"/>
          <w:marBottom w:val="0"/>
          <w:divBdr>
            <w:top w:val="none" w:sz="0" w:space="0" w:color="auto"/>
            <w:left w:val="none" w:sz="0" w:space="0" w:color="auto"/>
            <w:bottom w:val="none" w:sz="0" w:space="0" w:color="auto"/>
            <w:right w:val="none" w:sz="0" w:space="0" w:color="auto"/>
          </w:divBdr>
          <w:divsChild>
            <w:div w:id="198054567">
              <w:marLeft w:val="0"/>
              <w:marRight w:val="0"/>
              <w:marTop w:val="0"/>
              <w:marBottom w:val="0"/>
              <w:divBdr>
                <w:top w:val="none" w:sz="0" w:space="0" w:color="auto"/>
                <w:left w:val="none" w:sz="0" w:space="0" w:color="auto"/>
                <w:bottom w:val="none" w:sz="0" w:space="0" w:color="auto"/>
                <w:right w:val="none" w:sz="0" w:space="0" w:color="auto"/>
              </w:divBdr>
            </w:div>
            <w:div w:id="446969109">
              <w:marLeft w:val="0"/>
              <w:marRight w:val="0"/>
              <w:marTop w:val="0"/>
              <w:marBottom w:val="75"/>
              <w:divBdr>
                <w:top w:val="none" w:sz="0" w:space="0" w:color="auto"/>
                <w:left w:val="none" w:sz="0" w:space="0" w:color="auto"/>
                <w:bottom w:val="none" w:sz="0" w:space="0" w:color="auto"/>
                <w:right w:val="none" w:sz="0" w:space="0" w:color="auto"/>
              </w:divBdr>
            </w:div>
          </w:divsChild>
        </w:div>
        <w:div w:id="557086036">
          <w:blockQuote w:val="1"/>
          <w:marLeft w:val="0"/>
          <w:marRight w:val="0"/>
          <w:marTop w:val="250"/>
          <w:marBottom w:val="263"/>
          <w:divBdr>
            <w:top w:val="none" w:sz="0" w:space="0" w:color="auto"/>
            <w:left w:val="single" w:sz="24" w:space="13" w:color="C4E0A6"/>
            <w:bottom w:val="none" w:sz="0" w:space="0" w:color="auto"/>
            <w:right w:val="none" w:sz="0" w:space="0" w:color="auto"/>
          </w:divBdr>
        </w:div>
        <w:div w:id="557130203">
          <w:marLeft w:val="0"/>
          <w:marRight w:val="0"/>
          <w:marTop w:val="0"/>
          <w:marBottom w:val="0"/>
          <w:divBdr>
            <w:top w:val="none" w:sz="0" w:space="0" w:color="auto"/>
            <w:left w:val="none" w:sz="0" w:space="0" w:color="auto"/>
            <w:bottom w:val="none" w:sz="0" w:space="0" w:color="auto"/>
            <w:right w:val="none" w:sz="0" w:space="0" w:color="auto"/>
          </w:divBdr>
        </w:div>
        <w:div w:id="557205594">
          <w:marLeft w:val="0"/>
          <w:marRight w:val="0"/>
          <w:marTop w:val="0"/>
          <w:marBottom w:val="0"/>
          <w:divBdr>
            <w:top w:val="none" w:sz="0" w:space="0" w:color="auto"/>
            <w:left w:val="none" w:sz="0" w:space="0" w:color="auto"/>
            <w:bottom w:val="none" w:sz="0" w:space="0" w:color="auto"/>
            <w:right w:val="none" w:sz="0" w:space="0" w:color="auto"/>
          </w:divBdr>
        </w:div>
        <w:div w:id="557208283">
          <w:marLeft w:val="0"/>
          <w:marRight w:val="0"/>
          <w:marTop w:val="0"/>
          <w:marBottom w:val="0"/>
          <w:divBdr>
            <w:top w:val="none" w:sz="0" w:space="0" w:color="auto"/>
            <w:left w:val="none" w:sz="0" w:space="0" w:color="auto"/>
            <w:bottom w:val="none" w:sz="0" w:space="0" w:color="auto"/>
            <w:right w:val="none" w:sz="0" w:space="0" w:color="auto"/>
          </w:divBdr>
        </w:div>
        <w:div w:id="557210301">
          <w:marLeft w:val="0"/>
          <w:marRight w:val="0"/>
          <w:marTop w:val="0"/>
          <w:marBottom w:val="0"/>
          <w:divBdr>
            <w:top w:val="none" w:sz="0" w:space="0" w:color="auto"/>
            <w:left w:val="none" w:sz="0" w:space="0" w:color="auto"/>
            <w:bottom w:val="none" w:sz="0" w:space="0" w:color="auto"/>
            <w:right w:val="none" w:sz="0" w:space="0" w:color="auto"/>
          </w:divBdr>
          <w:divsChild>
            <w:div w:id="355162005">
              <w:marLeft w:val="300"/>
              <w:marRight w:val="0"/>
              <w:marTop w:val="45"/>
              <w:marBottom w:val="0"/>
              <w:divBdr>
                <w:top w:val="none" w:sz="0" w:space="0" w:color="auto"/>
                <w:left w:val="none" w:sz="0" w:space="0" w:color="auto"/>
                <w:bottom w:val="none" w:sz="0" w:space="0" w:color="auto"/>
                <w:right w:val="none" w:sz="0" w:space="0" w:color="auto"/>
              </w:divBdr>
            </w:div>
          </w:divsChild>
        </w:div>
        <w:div w:id="557279110">
          <w:blockQuote w:val="1"/>
          <w:marLeft w:val="0"/>
          <w:marRight w:val="0"/>
          <w:marTop w:val="150"/>
          <w:marBottom w:val="600"/>
          <w:divBdr>
            <w:top w:val="none" w:sz="0" w:space="0" w:color="auto"/>
            <w:left w:val="single" w:sz="12" w:space="15" w:color="ACCE55"/>
            <w:bottom w:val="none" w:sz="0" w:space="0" w:color="auto"/>
            <w:right w:val="none" w:sz="0" w:space="0" w:color="auto"/>
          </w:divBdr>
        </w:div>
        <w:div w:id="557396510">
          <w:marLeft w:val="0"/>
          <w:marRight w:val="0"/>
          <w:marTop w:val="0"/>
          <w:marBottom w:val="0"/>
          <w:divBdr>
            <w:top w:val="none" w:sz="0" w:space="0" w:color="auto"/>
            <w:left w:val="none" w:sz="0" w:space="0" w:color="auto"/>
            <w:bottom w:val="none" w:sz="0" w:space="0" w:color="auto"/>
            <w:right w:val="none" w:sz="0" w:space="0" w:color="auto"/>
          </w:divBdr>
          <w:divsChild>
            <w:div w:id="497573338">
              <w:marLeft w:val="0"/>
              <w:marRight w:val="0"/>
              <w:marTop w:val="0"/>
              <w:marBottom w:val="0"/>
              <w:divBdr>
                <w:top w:val="none" w:sz="0" w:space="0" w:color="auto"/>
                <w:left w:val="none" w:sz="0" w:space="0" w:color="auto"/>
                <w:bottom w:val="none" w:sz="0" w:space="0" w:color="auto"/>
                <w:right w:val="none" w:sz="0" w:space="0" w:color="auto"/>
              </w:divBdr>
            </w:div>
          </w:divsChild>
        </w:div>
        <w:div w:id="557397458">
          <w:marLeft w:val="0"/>
          <w:marRight w:val="0"/>
          <w:marTop w:val="495"/>
          <w:marBottom w:val="495"/>
          <w:divBdr>
            <w:top w:val="none" w:sz="0" w:space="0" w:color="auto"/>
            <w:left w:val="none" w:sz="0" w:space="0" w:color="auto"/>
            <w:bottom w:val="none" w:sz="0" w:space="0" w:color="auto"/>
            <w:right w:val="none" w:sz="0" w:space="0" w:color="auto"/>
          </w:divBdr>
        </w:div>
        <w:div w:id="557401498">
          <w:marLeft w:val="0"/>
          <w:marRight w:val="0"/>
          <w:marTop w:val="0"/>
          <w:marBottom w:val="0"/>
          <w:divBdr>
            <w:top w:val="single" w:sz="2" w:space="0" w:color="E0E0E0"/>
            <w:left w:val="single" w:sz="2" w:space="0" w:color="E0E0E0"/>
            <w:bottom w:val="single" w:sz="2" w:space="0" w:color="E0E0E0"/>
            <w:right w:val="single" w:sz="2" w:space="0" w:color="E0E0E0"/>
          </w:divBdr>
          <w:divsChild>
            <w:div w:id="483595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57477628">
          <w:marLeft w:val="0"/>
          <w:marRight w:val="0"/>
          <w:marTop w:val="0"/>
          <w:marBottom w:val="0"/>
          <w:divBdr>
            <w:top w:val="none" w:sz="0" w:space="0" w:color="auto"/>
            <w:left w:val="none" w:sz="0" w:space="0" w:color="auto"/>
            <w:bottom w:val="none" w:sz="0" w:space="0" w:color="auto"/>
            <w:right w:val="none" w:sz="0" w:space="0" w:color="auto"/>
          </w:divBdr>
        </w:div>
        <w:div w:id="557520140">
          <w:marLeft w:val="-150"/>
          <w:marRight w:val="-150"/>
          <w:marTop w:val="0"/>
          <w:marBottom w:val="0"/>
          <w:divBdr>
            <w:top w:val="none" w:sz="0" w:space="0" w:color="auto"/>
            <w:left w:val="none" w:sz="0" w:space="0" w:color="auto"/>
            <w:bottom w:val="none" w:sz="0" w:space="0" w:color="auto"/>
            <w:right w:val="none" w:sz="0" w:space="0" w:color="auto"/>
          </w:divBdr>
        </w:div>
        <w:div w:id="557593573">
          <w:marLeft w:val="15"/>
          <w:marRight w:val="225"/>
          <w:marTop w:val="225"/>
          <w:marBottom w:val="105"/>
          <w:divBdr>
            <w:top w:val="none" w:sz="0" w:space="0" w:color="auto"/>
            <w:left w:val="none" w:sz="0" w:space="0" w:color="auto"/>
            <w:bottom w:val="none" w:sz="0" w:space="0" w:color="auto"/>
            <w:right w:val="none" w:sz="0" w:space="0" w:color="auto"/>
          </w:divBdr>
          <w:divsChild>
            <w:div w:id="433520760">
              <w:marLeft w:val="0"/>
              <w:marRight w:val="0"/>
              <w:marTop w:val="0"/>
              <w:marBottom w:val="0"/>
              <w:divBdr>
                <w:top w:val="none" w:sz="0" w:space="0" w:color="auto"/>
                <w:left w:val="none" w:sz="0" w:space="0" w:color="auto"/>
                <w:bottom w:val="none" w:sz="0" w:space="0" w:color="auto"/>
                <w:right w:val="none" w:sz="0" w:space="0" w:color="auto"/>
              </w:divBdr>
            </w:div>
          </w:divsChild>
        </w:div>
        <w:div w:id="557595952">
          <w:marLeft w:val="0"/>
          <w:marRight w:val="0"/>
          <w:marTop w:val="0"/>
          <w:marBottom w:val="0"/>
          <w:divBdr>
            <w:top w:val="none" w:sz="0" w:space="0" w:color="auto"/>
            <w:left w:val="none" w:sz="0" w:space="0" w:color="auto"/>
            <w:bottom w:val="none" w:sz="0" w:space="0" w:color="auto"/>
            <w:right w:val="none" w:sz="0" w:space="0" w:color="auto"/>
          </w:divBdr>
          <w:divsChild>
            <w:div w:id="198398639">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557665894">
          <w:marLeft w:val="0"/>
          <w:marRight w:val="0"/>
          <w:marTop w:val="0"/>
          <w:marBottom w:val="0"/>
          <w:divBdr>
            <w:top w:val="none" w:sz="0" w:space="0" w:color="auto"/>
            <w:left w:val="none" w:sz="0" w:space="0" w:color="auto"/>
            <w:bottom w:val="none" w:sz="0" w:space="0" w:color="auto"/>
            <w:right w:val="none" w:sz="0" w:space="0" w:color="auto"/>
          </w:divBdr>
          <w:divsChild>
            <w:div w:id="118305713">
              <w:marLeft w:val="-150"/>
              <w:marRight w:val="-150"/>
              <w:marTop w:val="0"/>
              <w:marBottom w:val="0"/>
              <w:divBdr>
                <w:top w:val="none" w:sz="0" w:space="0" w:color="auto"/>
                <w:left w:val="none" w:sz="0" w:space="0" w:color="auto"/>
                <w:bottom w:val="none" w:sz="0" w:space="0" w:color="auto"/>
                <w:right w:val="none" w:sz="0" w:space="0" w:color="auto"/>
              </w:divBdr>
              <w:divsChild>
                <w:div w:id="6954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558">
          <w:marLeft w:val="-225"/>
          <w:marRight w:val="-225"/>
          <w:marTop w:val="0"/>
          <w:marBottom w:val="0"/>
          <w:divBdr>
            <w:top w:val="none" w:sz="0" w:space="0" w:color="auto"/>
            <w:left w:val="none" w:sz="0" w:space="0" w:color="auto"/>
            <w:bottom w:val="none" w:sz="0" w:space="0" w:color="auto"/>
            <w:right w:val="none" w:sz="0" w:space="0" w:color="auto"/>
          </w:divBdr>
        </w:div>
        <w:div w:id="557671249">
          <w:marLeft w:val="-225"/>
          <w:marRight w:val="-225"/>
          <w:marTop w:val="0"/>
          <w:marBottom w:val="0"/>
          <w:divBdr>
            <w:top w:val="none" w:sz="0" w:space="0" w:color="auto"/>
            <w:left w:val="none" w:sz="0" w:space="0" w:color="auto"/>
            <w:bottom w:val="none" w:sz="0" w:space="0" w:color="auto"/>
            <w:right w:val="none" w:sz="0" w:space="0" w:color="auto"/>
          </w:divBdr>
        </w:div>
        <w:div w:id="557783505">
          <w:marLeft w:val="0"/>
          <w:marRight w:val="0"/>
          <w:marTop w:val="0"/>
          <w:marBottom w:val="345"/>
          <w:divBdr>
            <w:top w:val="none" w:sz="0" w:space="0" w:color="auto"/>
            <w:left w:val="none" w:sz="0" w:space="0" w:color="auto"/>
            <w:bottom w:val="none" w:sz="0" w:space="0" w:color="auto"/>
            <w:right w:val="none" w:sz="0" w:space="0" w:color="auto"/>
          </w:divBdr>
        </w:div>
        <w:div w:id="557786243">
          <w:marLeft w:val="0"/>
          <w:marRight w:val="0"/>
          <w:marTop w:val="0"/>
          <w:marBottom w:val="0"/>
          <w:divBdr>
            <w:top w:val="none" w:sz="0" w:space="0" w:color="auto"/>
            <w:left w:val="none" w:sz="0" w:space="0" w:color="auto"/>
            <w:bottom w:val="none" w:sz="0" w:space="0" w:color="auto"/>
            <w:right w:val="none" w:sz="0" w:space="0" w:color="auto"/>
          </w:divBdr>
          <w:divsChild>
            <w:div w:id="725954627">
              <w:marLeft w:val="0"/>
              <w:marRight w:val="0"/>
              <w:marTop w:val="0"/>
              <w:marBottom w:val="0"/>
              <w:divBdr>
                <w:top w:val="none" w:sz="0" w:space="0" w:color="auto"/>
                <w:left w:val="none" w:sz="0" w:space="0" w:color="auto"/>
                <w:bottom w:val="none" w:sz="0" w:space="0" w:color="auto"/>
                <w:right w:val="none" w:sz="0" w:space="0" w:color="auto"/>
              </w:divBdr>
            </w:div>
          </w:divsChild>
        </w:div>
        <w:div w:id="557865708">
          <w:marLeft w:val="0"/>
          <w:marRight w:val="0"/>
          <w:marTop w:val="0"/>
          <w:marBottom w:val="0"/>
          <w:divBdr>
            <w:top w:val="none" w:sz="0" w:space="0" w:color="auto"/>
            <w:left w:val="none" w:sz="0" w:space="0" w:color="auto"/>
            <w:bottom w:val="none" w:sz="0" w:space="0" w:color="auto"/>
            <w:right w:val="none" w:sz="0" w:space="0" w:color="auto"/>
          </w:divBdr>
        </w:div>
        <w:div w:id="557934024">
          <w:marLeft w:val="-300"/>
          <w:marRight w:val="-300"/>
          <w:marTop w:val="0"/>
          <w:marBottom w:val="450"/>
          <w:divBdr>
            <w:top w:val="none" w:sz="0" w:space="0" w:color="auto"/>
            <w:left w:val="none" w:sz="0" w:space="0" w:color="auto"/>
            <w:bottom w:val="none" w:sz="0" w:space="0" w:color="auto"/>
            <w:right w:val="none" w:sz="0" w:space="0" w:color="auto"/>
          </w:divBdr>
          <w:divsChild>
            <w:div w:id="45185573">
              <w:marLeft w:val="0"/>
              <w:marRight w:val="0"/>
              <w:marTop w:val="0"/>
              <w:marBottom w:val="0"/>
              <w:divBdr>
                <w:top w:val="none" w:sz="0" w:space="0" w:color="auto"/>
                <w:left w:val="none" w:sz="0" w:space="0" w:color="auto"/>
                <w:bottom w:val="none" w:sz="0" w:space="0" w:color="auto"/>
                <w:right w:val="none" w:sz="0" w:space="0" w:color="auto"/>
              </w:divBdr>
            </w:div>
          </w:divsChild>
        </w:div>
        <w:div w:id="557934895">
          <w:marLeft w:val="1463"/>
          <w:marRight w:val="0"/>
          <w:marTop w:val="0"/>
          <w:marBottom w:val="0"/>
          <w:divBdr>
            <w:top w:val="none" w:sz="0" w:space="0" w:color="auto"/>
            <w:left w:val="none" w:sz="0" w:space="0" w:color="auto"/>
            <w:bottom w:val="none" w:sz="0" w:space="0" w:color="auto"/>
            <w:right w:val="none" w:sz="0" w:space="0" w:color="auto"/>
          </w:divBdr>
        </w:div>
        <w:div w:id="557937483">
          <w:marLeft w:val="-150"/>
          <w:marRight w:val="-150"/>
          <w:marTop w:val="0"/>
          <w:marBottom w:val="0"/>
          <w:divBdr>
            <w:top w:val="none" w:sz="0" w:space="0" w:color="auto"/>
            <w:left w:val="none" w:sz="0" w:space="0" w:color="auto"/>
            <w:bottom w:val="none" w:sz="0" w:space="0" w:color="auto"/>
            <w:right w:val="none" w:sz="0" w:space="0" w:color="auto"/>
          </w:divBdr>
        </w:div>
        <w:div w:id="557984555">
          <w:marLeft w:val="0"/>
          <w:marRight w:val="0"/>
          <w:marTop w:val="0"/>
          <w:marBottom w:val="0"/>
          <w:divBdr>
            <w:top w:val="none" w:sz="0" w:space="0" w:color="auto"/>
            <w:left w:val="none" w:sz="0" w:space="0" w:color="auto"/>
            <w:bottom w:val="none" w:sz="0" w:space="0" w:color="auto"/>
            <w:right w:val="none" w:sz="0" w:space="0" w:color="auto"/>
          </w:divBdr>
        </w:div>
        <w:div w:id="558056867">
          <w:marLeft w:val="0"/>
          <w:marRight w:val="0"/>
          <w:marTop w:val="0"/>
          <w:marBottom w:val="300"/>
          <w:divBdr>
            <w:top w:val="none" w:sz="0" w:space="0" w:color="auto"/>
            <w:left w:val="none" w:sz="0" w:space="0" w:color="auto"/>
            <w:bottom w:val="none" w:sz="0" w:space="0" w:color="auto"/>
            <w:right w:val="none" w:sz="0" w:space="0" w:color="auto"/>
          </w:divBdr>
        </w:div>
        <w:div w:id="558058456">
          <w:marLeft w:val="0"/>
          <w:marRight w:val="0"/>
          <w:marTop w:val="0"/>
          <w:marBottom w:val="0"/>
          <w:divBdr>
            <w:top w:val="none" w:sz="0" w:space="0" w:color="auto"/>
            <w:left w:val="none" w:sz="0" w:space="0" w:color="auto"/>
            <w:bottom w:val="none" w:sz="0" w:space="0" w:color="auto"/>
            <w:right w:val="none" w:sz="0" w:space="0" w:color="auto"/>
          </w:divBdr>
        </w:div>
        <w:div w:id="558130096">
          <w:marLeft w:val="0"/>
          <w:marRight w:val="0"/>
          <w:marTop w:val="225"/>
          <w:marBottom w:val="0"/>
          <w:divBdr>
            <w:top w:val="none" w:sz="0" w:space="0" w:color="auto"/>
            <w:left w:val="none" w:sz="0" w:space="0" w:color="auto"/>
            <w:bottom w:val="none" w:sz="0" w:space="0" w:color="auto"/>
            <w:right w:val="none" w:sz="0" w:space="0" w:color="auto"/>
          </w:divBdr>
        </w:div>
        <w:div w:id="558130855">
          <w:marLeft w:val="0"/>
          <w:marRight w:val="0"/>
          <w:marTop w:val="0"/>
          <w:marBottom w:val="0"/>
          <w:divBdr>
            <w:top w:val="none" w:sz="0" w:space="0" w:color="auto"/>
            <w:left w:val="none" w:sz="0" w:space="0" w:color="auto"/>
            <w:bottom w:val="none" w:sz="0" w:space="0" w:color="auto"/>
            <w:right w:val="none" w:sz="0" w:space="0" w:color="auto"/>
          </w:divBdr>
        </w:div>
        <w:div w:id="558171334">
          <w:marLeft w:val="0"/>
          <w:marRight w:val="0"/>
          <w:marTop w:val="0"/>
          <w:marBottom w:val="0"/>
          <w:divBdr>
            <w:top w:val="none" w:sz="0" w:space="0" w:color="auto"/>
            <w:left w:val="none" w:sz="0" w:space="0" w:color="auto"/>
            <w:bottom w:val="none" w:sz="0" w:space="0" w:color="auto"/>
            <w:right w:val="none" w:sz="0" w:space="0" w:color="auto"/>
          </w:divBdr>
        </w:div>
        <w:div w:id="558250450">
          <w:marLeft w:val="0"/>
          <w:marRight w:val="0"/>
          <w:marTop w:val="0"/>
          <w:marBottom w:val="150"/>
          <w:divBdr>
            <w:top w:val="none" w:sz="0" w:space="0" w:color="auto"/>
            <w:left w:val="none" w:sz="0" w:space="0" w:color="auto"/>
            <w:bottom w:val="none" w:sz="0" w:space="0" w:color="auto"/>
            <w:right w:val="none" w:sz="0" w:space="0" w:color="auto"/>
          </w:divBdr>
        </w:div>
        <w:div w:id="558320093">
          <w:marLeft w:val="0"/>
          <w:marRight w:val="0"/>
          <w:marTop w:val="0"/>
          <w:marBottom w:val="0"/>
          <w:divBdr>
            <w:top w:val="none" w:sz="0" w:space="0" w:color="auto"/>
            <w:left w:val="none" w:sz="0" w:space="0" w:color="auto"/>
            <w:bottom w:val="none" w:sz="0" w:space="0" w:color="auto"/>
            <w:right w:val="none" w:sz="0" w:space="0" w:color="auto"/>
          </w:divBdr>
          <w:divsChild>
            <w:div w:id="421729681">
              <w:marLeft w:val="0"/>
              <w:marRight w:val="0"/>
              <w:marTop w:val="0"/>
              <w:marBottom w:val="0"/>
              <w:divBdr>
                <w:top w:val="none" w:sz="0" w:space="0" w:color="auto"/>
                <w:left w:val="none" w:sz="0" w:space="0" w:color="auto"/>
                <w:bottom w:val="none" w:sz="0" w:space="0" w:color="auto"/>
                <w:right w:val="none" w:sz="0" w:space="0" w:color="auto"/>
              </w:divBdr>
            </w:div>
          </w:divsChild>
        </w:div>
        <w:div w:id="558321598">
          <w:marLeft w:val="0"/>
          <w:marRight w:val="0"/>
          <w:marTop w:val="0"/>
          <w:marBottom w:val="450"/>
          <w:divBdr>
            <w:top w:val="none" w:sz="0" w:space="0" w:color="auto"/>
            <w:left w:val="none" w:sz="0" w:space="0" w:color="auto"/>
            <w:bottom w:val="none" w:sz="0" w:space="0" w:color="auto"/>
            <w:right w:val="none" w:sz="0" w:space="0" w:color="auto"/>
          </w:divBdr>
        </w:div>
        <w:div w:id="558324987">
          <w:marLeft w:val="0"/>
          <w:marRight w:val="0"/>
          <w:marTop w:val="0"/>
          <w:marBottom w:val="0"/>
          <w:divBdr>
            <w:top w:val="none" w:sz="0" w:space="0" w:color="auto"/>
            <w:left w:val="none" w:sz="0" w:space="0" w:color="auto"/>
            <w:bottom w:val="none" w:sz="0" w:space="0" w:color="auto"/>
            <w:right w:val="none" w:sz="0" w:space="0" w:color="auto"/>
          </w:divBdr>
        </w:div>
        <w:div w:id="558325125">
          <w:marLeft w:val="0"/>
          <w:marRight w:val="0"/>
          <w:marTop w:val="0"/>
          <w:marBottom w:val="0"/>
          <w:divBdr>
            <w:top w:val="none" w:sz="0" w:space="0" w:color="auto"/>
            <w:left w:val="none" w:sz="0" w:space="0" w:color="auto"/>
            <w:bottom w:val="none" w:sz="0" w:space="0" w:color="auto"/>
            <w:right w:val="none" w:sz="0" w:space="0" w:color="auto"/>
          </w:divBdr>
          <w:divsChild>
            <w:div w:id="252785742">
              <w:marLeft w:val="0"/>
              <w:marRight w:val="0"/>
              <w:marTop w:val="0"/>
              <w:marBottom w:val="0"/>
              <w:divBdr>
                <w:top w:val="none" w:sz="0" w:space="0" w:color="auto"/>
                <w:left w:val="none" w:sz="0" w:space="0" w:color="auto"/>
                <w:bottom w:val="none" w:sz="0" w:space="0" w:color="auto"/>
                <w:right w:val="none" w:sz="0" w:space="0" w:color="auto"/>
              </w:divBdr>
            </w:div>
          </w:divsChild>
        </w:div>
        <w:div w:id="558328369">
          <w:marLeft w:val="0"/>
          <w:marRight w:val="0"/>
          <w:marTop w:val="0"/>
          <w:marBottom w:val="0"/>
          <w:divBdr>
            <w:top w:val="none" w:sz="0" w:space="0" w:color="auto"/>
            <w:left w:val="none" w:sz="0" w:space="0" w:color="auto"/>
            <w:bottom w:val="none" w:sz="0" w:space="0" w:color="auto"/>
            <w:right w:val="none" w:sz="0" w:space="0" w:color="auto"/>
          </w:divBdr>
        </w:div>
        <w:div w:id="558395403">
          <w:marLeft w:val="0"/>
          <w:marRight w:val="0"/>
          <w:marTop w:val="0"/>
          <w:marBottom w:val="0"/>
          <w:divBdr>
            <w:top w:val="none" w:sz="0" w:space="0" w:color="auto"/>
            <w:left w:val="none" w:sz="0" w:space="0" w:color="auto"/>
            <w:bottom w:val="none" w:sz="0" w:space="0" w:color="auto"/>
            <w:right w:val="none" w:sz="0" w:space="0" w:color="auto"/>
          </w:divBdr>
        </w:div>
        <w:div w:id="558398391">
          <w:marLeft w:val="0"/>
          <w:marRight w:val="0"/>
          <w:marTop w:val="0"/>
          <w:marBottom w:val="0"/>
          <w:divBdr>
            <w:top w:val="none" w:sz="0" w:space="0" w:color="auto"/>
            <w:left w:val="none" w:sz="0" w:space="0" w:color="auto"/>
            <w:bottom w:val="none" w:sz="0" w:space="0" w:color="auto"/>
            <w:right w:val="none" w:sz="0" w:space="0" w:color="auto"/>
          </w:divBdr>
        </w:div>
        <w:div w:id="558399196">
          <w:marLeft w:val="-225"/>
          <w:marRight w:val="-225"/>
          <w:marTop w:val="0"/>
          <w:marBottom w:val="0"/>
          <w:divBdr>
            <w:top w:val="none" w:sz="0" w:space="0" w:color="auto"/>
            <w:left w:val="none" w:sz="0" w:space="0" w:color="auto"/>
            <w:bottom w:val="none" w:sz="0" w:space="0" w:color="auto"/>
            <w:right w:val="none" w:sz="0" w:space="0" w:color="auto"/>
          </w:divBdr>
          <w:divsChild>
            <w:div w:id="338849610">
              <w:marLeft w:val="1463"/>
              <w:marRight w:val="0"/>
              <w:marTop w:val="0"/>
              <w:marBottom w:val="0"/>
              <w:divBdr>
                <w:top w:val="none" w:sz="0" w:space="0" w:color="auto"/>
                <w:left w:val="none" w:sz="0" w:space="0" w:color="auto"/>
                <w:bottom w:val="none" w:sz="0" w:space="0" w:color="auto"/>
                <w:right w:val="none" w:sz="0" w:space="0" w:color="auto"/>
              </w:divBdr>
            </w:div>
          </w:divsChild>
        </w:div>
        <w:div w:id="558438100">
          <w:marLeft w:val="0"/>
          <w:marRight w:val="0"/>
          <w:marTop w:val="0"/>
          <w:marBottom w:val="0"/>
          <w:divBdr>
            <w:top w:val="none" w:sz="0" w:space="0" w:color="auto"/>
            <w:left w:val="none" w:sz="0" w:space="0" w:color="auto"/>
            <w:bottom w:val="none" w:sz="0" w:space="0" w:color="auto"/>
            <w:right w:val="none" w:sz="0" w:space="0" w:color="auto"/>
          </w:divBdr>
        </w:div>
        <w:div w:id="558439012">
          <w:marLeft w:val="0"/>
          <w:marRight w:val="0"/>
          <w:marTop w:val="0"/>
          <w:marBottom w:val="345"/>
          <w:divBdr>
            <w:top w:val="none" w:sz="0" w:space="0" w:color="auto"/>
            <w:left w:val="none" w:sz="0" w:space="0" w:color="auto"/>
            <w:bottom w:val="none" w:sz="0" w:space="0" w:color="auto"/>
            <w:right w:val="none" w:sz="0" w:space="0" w:color="auto"/>
          </w:divBdr>
        </w:div>
        <w:div w:id="558441677">
          <w:marLeft w:val="0"/>
          <w:marRight w:val="0"/>
          <w:marTop w:val="0"/>
          <w:marBottom w:val="0"/>
          <w:divBdr>
            <w:top w:val="none" w:sz="0" w:space="0" w:color="auto"/>
            <w:left w:val="none" w:sz="0" w:space="0" w:color="auto"/>
            <w:bottom w:val="none" w:sz="0" w:space="0" w:color="auto"/>
            <w:right w:val="none" w:sz="0" w:space="0" w:color="auto"/>
          </w:divBdr>
        </w:div>
        <w:div w:id="558519368">
          <w:marLeft w:val="1463"/>
          <w:marRight w:val="0"/>
          <w:marTop w:val="0"/>
          <w:marBottom w:val="0"/>
          <w:divBdr>
            <w:top w:val="none" w:sz="0" w:space="0" w:color="auto"/>
            <w:left w:val="none" w:sz="0" w:space="0" w:color="auto"/>
            <w:bottom w:val="none" w:sz="0" w:space="0" w:color="auto"/>
            <w:right w:val="none" w:sz="0" w:space="0" w:color="auto"/>
          </w:divBdr>
        </w:div>
        <w:div w:id="558520936">
          <w:marLeft w:val="0"/>
          <w:marRight w:val="0"/>
          <w:marTop w:val="0"/>
          <w:marBottom w:val="0"/>
          <w:divBdr>
            <w:top w:val="none" w:sz="0" w:space="0" w:color="auto"/>
            <w:left w:val="none" w:sz="0" w:space="0" w:color="auto"/>
            <w:bottom w:val="none" w:sz="0" w:space="0" w:color="auto"/>
            <w:right w:val="none" w:sz="0" w:space="0" w:color="auto"/>
          </w:divBdr>
          <w:divsChild>
            <w:div w:id="78405753">
              <w:marLeft w:val="0"/>
              <w:marRight w:val="0"/>
              <w:marTop w:val="0"/>
              <w:marBottom w:val="225"/>
              <w:divBdr>
                <w:top w:val="none" w:sz="0" w:space="0" w:color="auto"/>
                <w:left w:val="none" w:sz="0" w:space="0" w:color="auto"/>
                <w:bottom w:val="none" w:sz="0" w:space="0" w:color="auto"/>
                <w:right w:val="none" w:sz="0" w:space="0" w:color="auto"/>
              </w:divBdr>
              <w:divsChild>
                <w:div w:id="68039037">
                  <w:marLeft w:val="0"/>
                  <w:marRight w:val="0"/>
                  <w:marTop w:val="0"/>
                  <w:marBottom w:val="225"/>
                  <w:divBdr>
                    <w:top w:val="none" w:sz="0" w:space="0" w:color="auto"/>
                    <w:left w:val="none" w:sz="0" w:space="0" w:color="auto"/>
                    <w:bottom w:val="none" w:sz="0" w:space="0" w:color="auto"/>
                    <w:right w:val="none" w:sz="0" w:space="0" w:color="auto"/>
                  </w:divBdr>
                </w:div>
                <w:div w:id="220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1806">
          <w:marLeft w:val="0"/>
          <w:marRight w:val="0"/>
          <w:marTop w:val="0"/>
          <w:marBottom w:val="360"/>
          <w:divBdr>
            <w:top w:val="none" w:sz="0" w:space="0" w:color="auto"/>
            <w:left w:val="none" w:sz="0" w:space="0" w:color="auto"/>
            <w:bottom w:val="none" w:sz="0" w:space="0" w:color="auto"/>
            <w:right w:val="none" w:sz="0" w:space="0" w:color="auto"/>
          </w:divBdr>
        </w:div>
        <w:div w:id="558564280">
          <w:marLeft w:val="0"/>
          <w:marRight w:val="0"/>
          <w:marTop w:val="0"/>
          <w:marBottom w:val="0"/>
          <w:divBdr>
            <w:top w:val="single" w:sz="2" w:space="0" w:color="E0E0E0"/>
            <w:left w:val="single" w:sz="2" w:space="0" w:color="E0E0E0"/>
            <w:bottom w:val="single" w:sz="2" w:space="0" w:color="E0E0E0"/>
            <w:right w:val="single" w:sz="2" w:space="0" w:color="E0E0E0"/>
          </w:divBdr>
        </w:div>
        <w:div w:id="558632821">
          <w:marLeft w:val="0"/>
          <w:marRight w:val="0"/>
          <w:marTop w:val="0"/>
          <w:marBottom w:val="75"/>
          <w:divBdr>
            <w:top w:val="none" w:sz="0" w:space="0" w:color="auto"/>
            <w:left w:val="none" w:sz="0" w:space="0" w:color="auto"/>
            <w:bottom w:val="none" w:sz="0" w:space="0" w:color="auto"/>
            <w:right w:val="none" w:sz="0" w:space="0" w:color="auto"/>
          </w:divBdr>
        </w:div>
        <w:div w:id="558710423">
          <w:marLeft w:val="0"/>
          <w:marRight w:val="0"/>
          <w:marTop w:val="0"/>
          <w:marBottom w:val="0"/>
          <w:divBdr>
            <w:top w:val="none" w:sz="0" w:space="0" w:color="auto"/>
            <w:left w:val="none" w:sz="0" w:space="0" w:color="auto"/>
            <w:bottom w:val="none" w:sz="0" w:space="0" w:color="auto"/>
            <w:right w:val="none" w:sz="0" w:space="0" w:color="auto"/>
          </w:divBdr>
        </w:div>
        <w:div w:id="558711526">
          <w:marLeft w:val="0"/>
          <w:marRight w:val="0"/>
          <w:marTop w:val="0"/>
          <w:marBottom w:val="0"/>
          <w:divBdr>
            <w:top w:val="none" w:sz="0" w:space="0" w:color="auto"/>
            <w:left w:val="none" w:sz="0" w:space="0" w:color="auto"/>
            <w:bottom w:val="none" w:sz="0" w:space="0" w:color="auto"/>
            <w:right w:val="none" w:sz="0" w:space="0" w:color="auto"/>
          </w:divBdr>
          <w:divsChild>
            <w:div w:id="253248678">
              <w:marLeft w:val="0"/>
              <w:marRight w:val="0"/>
              <w:marTop w:val="0"/>
              <w:marBottom w:val="0"/>
              <w:divBdr>
                <w:top w:val="none" w:sz="0" w:space="0" w:color="auto"/>
                <w:left w:val="none" w:sz="0" w:space="0" w:color="auto"/>
                <w:bottom w:val="none" w:sz="0" w:space="0" w:color="auto"/>
                <w:right w:val="none" w:sz="0" w:space="0" w:color="auto"/>
              </w:divBdr>
            </w:div>
          </w:divsChild>
        </w:div>
        <w:div w:id="558714034">
          <w:marLeft w:val="0"/>
          <w:marRight w:val="300"/>
          <w:marTop w:val="0"/>
          <w:marBottom w:val="150"/>
          <w:divBdr>
            <w:top w:val="none" w:sz="0" w:space="0" w:color="CC0000"/>
            <w:left w:val="none" w:sz="0" w:space="0" w:color="auto"/>
            <w:bottom w:val="none" w:sz="0" w:space="4" w:color="CC0000"/>
            <w:right w:val="single" w:sz="24" w:space="11" w:color="CC0000"/>
          </w:divBdr>
        </w:div>
        <w:div w:id="558782966">
          <w:marLeft w:val="0"/>
          <w:marRight w:val="0"/>
          <w:marTop w:val="0"/>
          <w:marBottom w:val="150"/>
          <w:divBdr>
            <w:top w:val="none" w:sz="0" w:space="0" w:color="auto"/>
            <w:left w:val="none" w:sz="0" w:space="0" w:color="auto"/>
            <w:bottom w:val="none" w:sz="0" w:space="0" w:color="auto"/>
            <w:right w:val="none" w:sz="0" w:space="0" w:color="auto"/>
          </w:divBdr>
        </w:div>
        <w:div w:id="558786556">
          <w:marLeft w:val="0"/>
          <w:marRight w:val="0"/>
          <w:marTop w:val="0"/>
          <w:marBottom w:val="0"/>
          <w:divBdr>
            <w:top w:val="none" w:sz="0" w:space="0" w:color="auto"/>
            <w:left w:val="none" w:sz="0" w:space="0" w:color="auto"/>
            <w:bottom w:val="none" w:sz="0" w:space="0" w:color="auto"/>
            <w:right w:val="none" w:sz="0" w:space="0" w:color="auto"/>
          </w:divBdr>
          <w:divsChild>
            <w:div w:id="444078166">
              <w:marLeft w:val="0"/>
              <w:marRight w:val="0"/>
              <w:marTop w:val="0"/>
              <w:marBottom w:val="0"/>
              <w:divBdr>
                <w:top w:val="none" w:sz="0" w:space="0" w:color="auto"/>
                <w:left w:val="none" w:sz="0" w:space="0" w:color="auto"/>
                <w:bottom w:val="none" w:sz="0" w:space="0" w:color="auto"/>
                <w:right w:val="none" w:sz="0" w:space="0" w:color="auto"/>
              </w:divBdr>
            </w:div>
          </w:divsChild>
        </w:div>
        <w:div w:id="558980399">
          <w:marLeft w:val="-150"/>
          <w:marRight w:val="-150"/>
          <w:marTop w:val="0"/>
          <w:marBottom w:val="300"/>
          <w:divBdr>
            <w:top w:val="none" w:sz="0" w:space="0" w:color="auto"/>
            <w:left w:val="none" w:sz="0" w:space="0" w:color="auto"/>
            <w:bottom w:val="none" w:sz="0" w:space="0" w:color="auto"/>
            <w:right w:val="none" w:sz="0" w:space="0" w:color="auto"/>
          </w:divBdr>
        </w:div>
        <w:div w:id="558983533">
          <w:marLeft w:val="0"/>
          <w:marRight w:val="0"/>
          <w:marTop w:val="0"/>
          <w:marBottom w:val="120"/>
          <w:divBdr>
            <w:top w:val="none" w:sz="0" w:space="0" w:color="auto"/>
            <w:left w:val="none" w:sz="0" w:space="0" w:color="auto"/>
            <w:bottom w:val="none" w:sz="0" w:space="0" w:color="auto"/>
            <w:right w:val="none" w:sz="0" w:space="0" w:color="auto"/>
          </w:divBdr>
        </w:div>
        <w:div w:id="559052102">
          <w:marLeft w:val="0"/>
          <w:marRight w:val="0"/>
          <w:marTop w:val="0"/>
          <w:marBottom w:val="150"/>
          <w:divBdr>
            <w:top w:val="none" w:sz="0" w:space="0" w:color="auto"/>
            <w:left w:val="none" w:sz="0" w:space="0" w:color="auto"/>
            <w:bottom w:val="none" w:sz="0" w:space="0" w:color="auto"/>
            <w:right w:val="none" w:sz="0" w:space="0" w:color="auto"/>
          </w:divBdr>
        </w:div>
        <w:div w:id="559054521">
          <w:marLeft w:val="750"/>
          <w:marRight w:val="1500"/>
          <w:marTop w:val="0"/>
          <w:marBottom w:val="0"/>
          <w:divBdr>
            <w:top w:val="none" w:sz="0" w:space="0" w:color="auto"/>
            <w:left w:val="none" w:sz="0" w:space="0" w:color="auto"/>
            <w:bottom w:val="none" w:sz="0" w:space="0" w:color="auto"/>
            <w:right w:val="none" w:sz="0" w:space="0" w:color="auto"/>
          </w:divBdr>
        </w:div>
        <w:div w:id="559054596">
          <w:marLeft w:val="0"/>
          <w:marRight w:val="0"/>
          <w:marTop w:val="0"/>
          <w:marBottom w:val="0"/>
          <w:divBdr>
            <w:top w:val="none" w:sz="0" w:space="0" w:color="auto"/>
            <w:left w:val="none" w:sz="0" w:space="0" w:color="auto"/>
            <w:bottom w:val="none" w:sz="0" w:space="0" w:color="auto"/>
            <w:right w:val="none" w:sz="0" w:space="0" w:color="auto"/>
          </w:divBdr>
        </w:div>
        <w:div w:id="559095010">
          <w:marLeft w:val="0"/>
          <w:marRight w:val="0"/>
          <w:marTop w:val="0"/>
          <w:marBottom w:val="0"/>
          <w:divBdr>
            <w:top w:val="single" w:sz="6" w:space="15" w:color="D2D2D2"/>
            <w:left w:val="none" w:sz="0" w:space="0" w:color="auto"/>
            <w:bottom w:val="none" w:sz="0" w:space="0" w:color="auto"/>
            <w:right w:val="none" w:sz="0" w:space="0" w:color="auto"/>
          </w:divBdr>
        </w:div>
        <w:div w:id="559171992">
          <w:marLeft w:val="0"/>
          <w:marRight w:val="0"/>
          <w:marTop w:val="0"/>
          <w:marBottom w:val="0"/>
          <w:divBdr>
            <w:top w:val="none" w:sz="0" w:space="0" w:color="auto"/>
            <w:left w:val="none" w:sz="0" w:space="0" w:color="auto"/>
            <w:bottom w:val="none" w:sz="0" w:space="0" w:color="auto"/>
            <w:right w:val="none" w:sz="0" w:space="0" w:color="auto"/>
          </w:divBdr>
          <w:divsChild>
            <w:div w:id="3947778">
              <w:marLeft w:val="0"/>
              <w:marRight w:val="0"/>
              <w:marTop w:val="0"/>
              <w:marBottom w:val="0"/>
              <w:divBdr>
                <w:top w:val="none" w:sz="0" w:space="0" w:color="auto"/>
                <w:left w:val="none" w:sz="0" w:space="0" w:color="auto"/>
                <w:bottom w:val="none" w:sz="0" w:space="0" w:color="auto"/>
                <w:right w:val="none" w:sz="0" w:space="0" w:color="auto"/>
              </w:divBdr>
            </w:div>
          </w:divsChild>
        </w:div>
        <w:div w:id="559173869">
          <w:marLeft w:val="0"/>
          <w:marRight w:val="0"/>
          <w:marTop w:val="0"/>
          <w:marBottom w:val="0"/>
          <w:divBdr>
            <w:top w:val="none" w:sz="0" w:space="0" w:color="auto"/>
            <w:left w:val="none" w:sz="0" w:space="0" w:color="auto"/>
            <w:bottom w:val="none" w:sz="0" w:space="0" w:color="auto"/>
            <w:right w:val="none" w:sz="0" w:space="0" w:color="auto"/>
          </w:divBdr>
        </w:div>
        <w:div w:id="559248777">
          <w:marLeft w:val="0"/>
          <w:marRight w:val="0"/>
          <w:marTop w:val="0"/>
          <w:marBottom w:val="150"/>
          <w:divBdr>
            <w:top w:val="none" w:sz="0" w:space="0" w:color="auto"/>
            <w:left w:val="none" w:sz="0" w:space="0" w:color="auto"/>
            <w:bottom w:val="none" w:sz="0" w:space="0" w:color="auto"/>
            <w:right w:val="none" w:sz="0" w:space="0" w:color="auto"/>
          </w:divBdr>
        </w:div>
        <w:div w:id="559289957">
          <w:marLeft w:val="0"/>
          <w:marRight w:val="0"/>
          <w:marTop w:val="0"/>
          <w:marBottom w:val="0"/>
          <w:divBdr>
            <w:top w:val="none" w:sz="0" w:space="0" w:color="auto"/>
            <w:left w:val="none" w:sz="0" w:space="0" w:color="auto"/>
            <w:bottom w:val="none" w:sz="0" w:space="0" w:color="auto"/>
            <w:right w:val="none" w:sz="0" w:space="0" w:color="auto"/>
          </w:divBdr>
        </w:div>
        <w:div w:id="559363649">
          <w:marLeft w:val="0"/>
          <w:marRight w:val="188"/>
          <w:marTop w:val="0"/>
          <w:marBottom w:val="0"/>
          <w:divBdr>
            <w:top w:val="none" w:sz="0" w:space="0" w:color="auto"/>
            <w:left w:val="none" w:sz="0" w:space="0" w:color="auto"/>
            <w:bottom w:val="none" w:sz="0" w:space="0" w:color="auto"/>
            <w:right w:val="none" w:sz="0" w:space="0" w:color="auto"/>
          </w:divBdr>
          <w:divsChild>
            <w:div w:id="474763537">
              <w:marLeft w:val="0"/>
              <w:marRight w:val="125"/>
              <w:marTop w:val="0"/>
              <w:marBottom w:val="0"/>
              <w:divBdr>
                <w:top w:val="none" w:sz="0" w:space="0" w:color="auto"/>
                <w:left w:val="none" w:sz="0" w:space="0" w:color="auto"/>
                <w:bottom w:val="none" w:sz="0" w:space="0" w:color="auto"/>
                <w:right w:val="none" w:sz="0" w:space="0" w:color="auto"/>
              </w:divBdr>
            </w:div>
          </w:divsChild>
        </w:div>
        <w:div w:id="559437045">
          <w:marLeft w:val="1463"/>
          <w:marRight w:val="0"/>
          <w:marTop w:val="0"/>
          <w:marBottom w:val="0"/>
          <w:divBdr>
            <w:top w:val="none" w:sz="0" w:space="0" w:color="auto"/>
            <w:left w:val="none" w:sz="0" w:space="0" w:color="auto"/>
            <w:bottom w:val="none" w:sz="0" w:space="0" w:color="auto"/>
            <w:right w:val="none" w:sz="0" w:space="0" w:color="auto"/>
          </w:divBdr>
          <w:divsChild>
            <w:div w:id="59128106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59485254">
          <w:marLeft w:val="0"/>
          <w:marRight w:val="0"/>
          <w:marTop w:val="0"/>
          <w:marBottom w:val="0"/>
          <w:divBdr>
            <w:top w:val="none" w:sz="0" w:space="0" w:color="auto"/>
            <w:left w:val="none" w:sz="0" w:space="0" w:color="auto"/>
            <w:bottom w:val="none" w:sz="0" w:space="0" w:color="auto"/>
            <w:right w:val="none" w:sz="0" w:space="0" w:color="auto"/>
          </w:divBdr>
        </w:div>
        <w:div w:id="559556417">
          <w:marLeft w:val="-225"/>
          <w:marRight w:val="-225"/>
          <w:marTop w:val="0"/>
          <w:marBottom w:val="0"/>
          <w:divBdr>
            <w:top w:val="none" w:sz="0" w:space="0" w:color="auto"/>
            <w:left w:val="none" w:sz="0" w:space="0" w:color="auto"/>
            <w:bottom w:val="none" w:sz="0" w:space="0" w:color="auto"/>
            <w:right w:val="none" w:sz="0" w:space="0" w:color="auto"/>
          </w:divBdr>
        </w:div>
        <w:div w:id="559708524">
          <w:marLeft w:val="-225"/>
          <w:marRight w:val="-225"/>
          <w:marTop w:val="0"/>
          <w:marBottom w:val="0"/>
          <w:divBdr>
            <w:top w:val="none" w:sz="0" w:space="0" w:color="auto"/>
            <w:left w:val="none" w:sz="0" w:space="0" w:color="auto"/>
            <w:bottom w:val="none" w:sz="0" w:space="0" w:color="auto"/>
            <w:right w:val="none" w:sz="0" w:space="0" w:color="auto"/>
          </w:divBdr>
        </w:div>
        <w:div w:id="559747913">
          <w:marLeft w:val="-188"/>
          <w:marRight w:val="-188"/>
          <w:marTop w:val="0"/>
          <w:marBottom w:val="0"/>
          <w:divBdr>
            <w:top w:val="none" w:sz="0" w:space="0" w:color="auto"/>
            <w:left w:val="none" w:sz="0" w:space="0" w:color="auto"/>
            <w:bottom w:val="none" w:sz="0" w:space="0" w:color="auto"/>
            <w:right w:val="none" w:sz="0" w:space="0" w:color="auto"/>
          </w:divBdr>
          <w:divsChild>
            <w:div w:id="49892288">
              <w:marLeft w:val="1221"/>
              <w:marRight w:val="0"/>
              <w:marTop w:val="0"/>
              <w:marBottom w:val="0"/>
              <w:divBdr>
                <w:top w:val="none" w:sz="0" w:space="0" w:color="auto"/>
                <w:left w:val="none" w:sz="0" w:space="0" w:color="auto"/>
                <w:bottom w:val="none" w:sz="0" w:space="0" w:color="auto"/>
                <w:right w:val="none" w:sz="0" w:space="0" w:color="auto"/>
              </w:divBdr>
              <w:divsChild>
                <w:div w:id="449595851">
                  <w:marLeft w:val="0"/>
                  <w:marRight w:val="0"/>
                  <w:marTop w:val="0"/>
                  <w:marBottom w:val="0"/>
                  <w:divBdr>
                    <w:top w:val="none" w:sz="0" w:space="0" w:color="auto"/>
                    <w:left w:val="none" w:sz="0" w:space="0" w:color="auto"/>
                    <w:bottom w:val="none" w:sz="0" w:space="0" w:color="auto"/>
                    <w:right w:val="none" w:sz="0" w:space="0" w:color="auto"/>
                  </w:divBdr>
                </w:div>
              </w:divsChild>
            </w:div>
            <w:div w:id="391200720">
              <w:marLeft w:val="0"/>
              <w:marRight w:val="0"/>
              <w:marTop w:val="0"/>
              <w:marBottom w:val="0"/>
              <w:divBdr>
                <w:top w:val="none" w:sz="0" w:space="0" w:color="auto"/>
                <w:left w:val="none" w:sz="0" w:space="0" w:color="auto"/>
                <w:bottom w:val="none" w:sz="0" w:space="0" w:color="auto"/>
                <w:right w:val="none" w:sz="0" w:space="0" w:color="auto"/>
              </w:divBdr>
            </w:div>
          </w:divsChild>
        </w:div>
        <w:div w:id="559755080">
          <w:marLeft w:val="-225"/>
          <w:marRight w:val="-225"/>
          <w:marTop w:val="0"/>
          <w:marBottom w:val="0"/>
          <w:divBdr>
            <w:top w:val="none" w:sz="0" w:space="0" w:color="auto"/>
            <w:left w:val="none" w:sz="0" w:space="0" w:color="auto"/>
            <w:bottom w:val="none" w:sz="0" w:space="0" w:color="auto"/>
            <w:right w:val="none" w:sz="0" w:space="0" w:color="auto"/>
          </w:divBdr>
        </w:div>
        <w:div w:id="559828187">
          <w:marLeft w:val="0"/>
          <w:marRight w:val="0"/>
          <w:marTop w:val="300"/>
          <w:marBottom w:val="0"/>
          <w:divBdr>
            <w:top w:val="none" w:sz="0" w:space="0" w:color="auto"/>
            <w:left w:val="none" w:sz="0" w:space="0" w:color="auto"/>
            <w:bottom w:val="none" w:sz="0" w:space="0" w:color="auto"/>
            <w:right w:val="none" w:sz="0" w:space="0" w:color="auto"/>
          </w:divBdr>
        </w:div>
        <w:div w:id="559828619">
          <w:marLeft w:val="0"/>
          <w:marRight w:val="0"/>
          <w:marTop w:val="0"/>
          <w:marBottom w:val="300"/>
          <w:divBdr>
            <w:top w:val="none" w:sz="0" w:space="0" w:color="auto"/>
            <w:left w:val="none" w:sz="0" w:space="0" w:color="auto"/>
            <w:bottom w:val="none" w:sz="0" w:space="0" w:color="auto"/>
            <w:right w:val="none" w:sz="0" w:space="0" w:color="auto"/>
          </w:divBdr>
        </w:div>
        <w:div w:id="560016629">
          <w:marLeft w:val="0"/>
          <w:marRight w:val="0"/>
          <w:marTop w:val="0"/>
          <w:marBottom w:val="0"/>
          <w:divBdr>
            <w:top w:val="none" w:sz="0" w:space="0" w:color="auto"/>
            <w:left w:val="none" w:sz="0" w:space="0" w:color="auto"/>
            <w:bottom w:val="none" w:sz="0" w:space="0" w:color="auto"/>
            <w:right w:val="none" w:sz="0" w:space="0" w:color="auto"/>
          </w:divBdr>
        </w:div>
        <w:div w:id="560018308">
          <w:marLeft w:val="15"/>
          <w:marRight w:val="225"/>
          <w:marTop w:val="0"/>
          <w:marBottom w:val="105"/>
          <w:divBdr>
            <w:top w:val="none" w:sz="0" w:space="0" w:color="auto"/>
            <w:left w:val="none" w:sz="0" w:space="0" w:color="auto"/>
            <w:bottom w:val="none" w:sz="0" w:space="0" w:color="auto"/>
            <w:right w:val="none" w:sz="0" w:space="0" w:color="auto"/>
          </w:divBdr>
          <w:divsChild>
            <w:div w:id="709450706">
              <w:marLeft w:val="0"/>
              <w:marRight w:val="0"/>
              <w:marTop w:val="0"/>
              <w:marBottom w:val="0"/>
              <w:divBdr>
                <w:top w:val="none" w:sz="0" w:space="0" w:color="auto"/>
                <w:left w:val="none" w:sz="0" w:space="0" w:color="auto"/>
                <w:bottom w:val="none" w:sz="0" w:space="0" w:color="auto"/>
                <w:right w:val="none" w:sz="0" w:space="0" w:color="auto"/>
              </w:divBdr>
            </w:div>
          </w:divsChild>
        </w:div>
        <w:div w:id="560018311">
          <w:marLeft w:val="0"/>
          <w:marRight w:val="0"/>
          <w:marTop w:val="0"/>
          <w:marBottom w:val="0"/>
          <w:divBdr>
            <w:top w:val="none" w:sz="0" w:space="0" w:color="auto"/>
            <w:left w:val="none" w:sz="0" w:space="0" w:color="auto"/>
            <w:bottom w:val="none" w:sz="0" w:space="0" w:color="auto"/>
            <w:right w:val="none" w:sz="0" w:space="0" w:color="auto"/>
          </w:divBdr>
        </w:div>
        <w:div w:id="560018586">
          <w:marLeft w:val="0"/>
          <w:marRight w:val="0"/>
          <w:marTop w:val="0"/>
          <w:marBottom w:val="300"/>
          <w:divBdr>
            <w:top w:val="none" w:sz="0" w:space="0" w:color="auto"/>
            <w:left w:val="none" w:sz="0" w:space="0" w:color="auto"/>
            <w:bottom w:val="none" w:sz="0" w:space="0" w:color="auto"/>
            <w:right w:val="none" w:sz="0" w:space="0" w:color="auto"/>
          </w:divBdr>
        </w:div>
        <w:div w:id="560024360">
          <w:marLeft w:val="0"/>
          <w:marRight w:val="0"/>
          <w:marTop w:val="0"/>
          <w:marBottom w:val="0"/>
          <w:divBdr>
            <w:top w:val="none" w:sz="0" w:space="0" w:color="auto"/>
            <w:left w:val="none" w:sz="0" w:space="0" w:color="auto"/>
            <w:bottom w:val="none" w:sz="0" w:space="0" w:color="auto"/>
            <w:right w:val="none" w:sz="0" w:space="0" w:color="auto"/>
          </w:divBdr>
        </w:div>
        <w:div w:id="560140058">
          <w:marLeft w:val="15"/>
          <w:marRight w:val="225"/>
          <w:marTop w:val="165"/>
          <w:marBottom w:val="105"/>
          <w:divBdr>
            <w:top w:val="none" w:sz="0" w:space="0" w:color="auto"/>
            <w:left w:val="none" w:sz="0" w:space="0" w:color="auto"/>
            <w:bottom w:val="none" w:sz="0" w:space="0" w:color="auto"/>
            <w:right w:val="none" w:sz="0" w:space="0" w:color="auto"/>
          </w:divBdr>
        </w:div>
        <w:div w:id="560141238">
          <w:marLeft w:val="0"/>
          <w:marRight w:val="0"/>
          <w:marTop w:val="63"/>
          <w:marBottom w:val="0"/>
          <w:divBdr>
            <w:top w:val="none" w:sz="0" w:space="0" w:color="auto"/>
            <w:left w:val="none" w:sz="0" w:space="0" w:color="auto"/>
            <w:bottom w:val="none" w:sz="0" w:space="0" w:color="auto"/>
            <w:right w:val="none" w:sz="0" w:space="0" w:color="auto"/>
          </w:divBdr>
        </w:div>
        <w:div w:id="560410186">
          <w:marLeft w:val="0"/>
          <w:marRight w:val="0"/>
          <w:marTop w:val="45"/>
          <w:marBottom w:val="0"/>
          <w:divBdr>
            <w:top w:val="none" w:sz="0" w:space="0" w:color="auto"/>
            <w:left w:val="none" w:sz="0" w:space="0" w:color="auto"/>
            <w:bottom w:val="none" w:sz="0" w:space="0" w:color="auto"/>
            <w:right w:val="none" w:sz="0" w:space="0" w:color="auto"/>
          </w:divBdr>
        </w:div>
        <w:div w:id="560411951">
          <w:marLeft w:val="0"/>
          <w:marRight w:val="0"/>
          <w:marTop w:val="0"/>
          <w:marBottom w:val="345"/>
          <w:divBdr>
            <w:top w:val="none" w:sz="0" w:space="0" w:color="auto"/>
            <w:left w:val="none" w:sz="0" w:space="0" w:color="auto"/>
            <w:bottom w:val="none" w:sz="0" w:space="0" w:color="auto"/>
            <w:right w:val="none" w:sz="0" w:space="0" w:color="auto"/>
          </w:divBdr>
        </w:div>
        <w:div w:id="560480027">
          <w:marLeft w:val="0"/>
          <w:marRight w:val="0"/>
          <w:marTop w:val="0"/>
          <w:marBottom w:val="0"/>
          <w:divBdr>
            <w:top w:val="none" w:sz="0" w:space="0" w:color="auto"/>
            <w:left w:val="none" w:sz="0" w:space="0" w:color="auto"/>
            <w:bottom w:val="none" w:sz="0" w:space="0" w:color="auto"/>
            <w:right w:val="none" w:sz="0" w:space="0" w:color="auto"/>
          </w:divBdr>
        </w:div>
        <w:div w:id="560481380">
          <w:marLeft w:val="0"/>
          <w:marRight w:val="450"/>
          <w:marTop w:val="0"/>
          <w:marBottom w:val="150"/>
          <w:divBdr>
            <w:top w:val="none" w:sz="0" w:space="0" w:color="auto"/>
            <w:left w:val="none" w:sz="0" w:space="0" w:color="auto"/>
            <w:bottom w:val="none" w:sz="0" w:space="0" w:color="auto"/>
            <w:right w:val="none" w:sz="0" w:space="0" w:color="auto"/>
          </w:divBdr>
        </w:div>
        <w:div w:id="560485685">
          <w:marLeft w:val="0"/>
          <w:marRight w:val="0"/>
          <w:marTop w:val="0"/>
          <w:marBottom w:val="225"/>
          <w:divBdr>
            <w:top w:val="none" w:sz="0" w:space="0" w:color="auto"/>
            <w:left w:val="none" w:sz="0" w:space="0" w:color="auto"/>
            <w:bottom w:val="none" w:sz="0" w:space="0" w:color="auto"/>
            <w:right w:val="none" w:sz="0" w:space="0" w:color="auto"/>
          </w:divBdr>
        </w:div>
        <w:div w:id="560555904">
          <w:marLeft w:val="-150"/>
          <w:marRight w:val="-150"/>
          <w:marTop w:val="0"/>
          <w:marBottom w:val="0"/>
          <w:divBdr>
            <w:top w:val="none" w:sz="0" w:space="0" w:color="auto"/>
            <w:left w:val="none" w:sz="0" w:space="0" w:color="auto"/>
            <w:bottom w:val="none" w:sz="0" w:space="0" w:color="auto"/>
            <w:right w:val="none" w:sz="0" w:space="0" w:color="auto"/>
          </w:divBdr>
        </w:div>
        <w:div w:id="560597618">
          <w:marLeft w:val="0"/>
          <w:marRight w:val="0"/>
          <w:marTop w:val="0"/>
          <w:marBottom w:val="0"/>
          <w:divBdr>
            <w:top w:val="none" w:sz="0" w:space="0" w:color="auto"/>
            <w:left w:val="none" w:sz="0" w:space="0" w:color="auto"/>
            <w:bottom w:val="none" w:sz="0" w:space="0" w:color="auto"/>
            <w:right w:val="none" w:sz="0" w:space="0" w:color="auto"/>
          </w:divBdr>
        </w:div>
        <w:div w:id="560601425">
          <w:marLeft w:val="0"/>
          <w:marRight w:val="0"/>
          <w:marTop w:val="0"/>
          <w:marBottom w:val="0"/>
          <w:divBdr>
            <w:top w:val="none" w:sz="0" w:space="0" w:color="auto"/>
            <w:left w:val="none" w:sz="0" w:space="0" w:color="auto"/>
            <w:bottom w:val="single" w:sz="6" w:space="0" w:color="E1E1E1"/>
            <w:right w:val="none" w:sz="0" w:space="0" w:color="auto"/>
          </w:divBdr>
        </w:div>
        <w:div w:id="560602584">
          <w:marLeft w:val="0"/>
          <w:marRight w:val="0"/>
          <w:marTop w:val="0"/>
          <w:marBottom w:val="0"/>
          <w:divBdr>
            <w:top w:val="none" w:sz="0" w:space="0" w:color="auto"/>
            <w:left w:val="none" w:sz="0" w:space="0" w:color="auto"/>
            <w:bottom w:val="none" w:sz="0" w:space="0" w:color="auto"/>
            <w:right w:val="none" w:sz="0" w:space="0" w:color="auto"/>
          </w:divBdr>
        </w:div>
        <w:div w:id="560603416">
          <w:marLeft w:val="0"/>
          <w:marRight w:val="0"/>
          <w:marTop w:val="0"/>
          <w:marBottom w:val="0"/>
          <w:divBdr>
            <w:top w:val="none" w:sz="0" w:space="0" w:color="auto"/>
            <w:left w:val="none" w:sz="0" w:space="0" w:color="auto"/>
            <w:bottom w:val="none" w:sz="0" w:space="0" w:color="auto"/>
            <w:right w:val="none" w:sz="0" w:space="0" w:color="auto"/>
          </w:divBdr>
        </w:div>
        <w:div w:id="560794158">
          <w:marLeft w:val="0"/>
          <w:marRight w:val="0"/>
          <w:marTop w:val="0"/>
          <w:marBottom w:val="150"/>
          <w:divBdr>
            <w:top w:val="none" w:sz="0" w:space="0" w:color="auto"/>
            <w:left w:val="none" w:sz="0" w:space="0" w:color="auto"/>
            <w:bottom w:val="none" w:sz="0" w:space="0" w:color="auto"/>
            <w:right w:val="none" w:sz="0" w:space="0" w:color="auto"/>
          </w:divBdr>
        </w:div>
        <w:div w:id="561019945">
          <w:marLeft w:val="0"/>
          <w:marRight w:val="0"/>
          <w:marTop w:val="0"/>
          <w:marBottom w:val="0"/>
          <w:divBdr>
            <w:top w:val="single" w:sz="2" w:space="0" w:color="E0E0E0"/>
            <w:left w:val="single" w:sz="2" w:space="0" w:color="E0E0E0"/>
            <w:bottom w:val="single" w:sz="2" w:space="0" w:color="E0E0E0"/>
            <w:right w:val="single" w:sz="2" w:space="0" w:color="E0E0E0"/>
          </w:divBdr>
        </w:div>
        <w:div w:id="561059023">
          <w:marLeft w:val="0"/>
          <w:marRight w:val="0"/>
          <w:marTop w:val="0"/>
          <w:marBottom w:val="0"/>
          <w:divBdr>
            <w:top w:val="none" w:sz="0" w:space="0" w:color="auto"/>
            <w:left w:val="none" w:sz="0" w:space="0" w:color="auto"/>
            <w:bottom w:val="none" w:sz="0" w:space="0" w:color="auto"/>
            <w:right w:val="none" w:sz="0" w:space="0" w:color="auto"/>
          </w:divBdr>
          <w:divsChild>
            <w:div w:id="92678294">
              <w:marLeft w:val="0"/>
              <w:marRight w:val="0"/>
              <w:marTop w:val="0"/>
              <w:marBottom w:val="0"/>
              <w:divBdr>
                <w:top w:val="none" w:sz="0" w:space="0" w:color="auto"/>
                <w:left w:val="none" w:sz="0" w:space="0" w:color="auto"/>
                <w:bottom w:val="none" w:sz="0" w:space="0" w:color="auto"/>
                <w:right w:val="none" w:sz="0" w:space="0" w:color="auto"/>
              </w:divBdr>
              <w:divsChild>
                <w:div w:id="77564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61064952">
          <w:marLeft w:val="0"/>
          <w:marRight w:val="0"/>
          <w:marTop w:val="100"/>
          <w:marBottom w:val="100"/>
          <w:divBdr>
            <w:top w:val="none" w:sz="0" w:space="0" w:color="auto"/>
            <w:left w:val="none" w:sz="0" w:space="0" w:color="auto"/>
            <w:bottom w:val="none" w:sz="0" w:space="0" w:color="auto"/>
            <w:right w:val="none" w:sz="0" w:space="0" w:color="auto"/>
          </w:divBdr>
        </w:div>
        <w:div w:id="561067830">
          <w:marLeft w:val="0"/>
          <w:marRight w:val="0"/>
          <w:marTop w:val="0"/>
          <w:marBottom w:val="0"/>
          <w:divBdr>
            <w:top w:val="none" w:sz="0" w:space="0" w:color="auto"/>
            <w:left w:val="none" w:sz="0" w:space="0" w:color="auto"/>
            <w:bottom w:val="none" w:sz="0" w:space="0" w:color="auto"/>
            <w:right w:val="none" w:sz="0" w:space="0" w:color="auto"/>
          </w:divBdr>
        </w:div>
        <w:div w:id="561133708">
          <w:marLeft w:val="0"/>
          <w:marRight w:val="0"/>
          <w:marTop w:val="0"/>
          <w:marBottom w:val="0"/>
          <w:divBdr>
            <w:top w:val="single" w:sz="2" w:space="0" w:color="E0E0E0"/>
            <w:left w:val="single" w:sz="2" w:space="0" w:color="E0E0E0"/>
            <w:bottom w:val="single" w:sz="2" w:space="0" w:color="E0E0E0"/>
            <w:right w:val="single" w:sz="2" w:space="0" w:color="E0E0E0"/>
          </w:divBdr>
        </w:div>
        <w:div w:id="561136480">
          <w:marLeft w:val="0"/>
          <w:marRight w:val="0"/>
          <w:marTop w:val="0"/>
          <w:marBottom w:val="0"/>
          <w:divBdr>
            <w:top w:val="none" w:sz="0" w:space="0" w:color="auto"/>
            <w:left w:val="none" w:sz="0" w:space="0" w:color="auto"/>
            <w:bottom w:val="none" w:sz="0" w:space="0" w:color="auto"/>
            <w:right w:val="none" w:sz="0" w:space="0" w:color="auto"/>
          </w:divBdr>
          <w:divsChild>
            <w:div w:id="480316207">
              <w:marLeft w:val="0"/>
              <w:marRight w:val="0"/>
              <w:marTop w:val="0"/>
              <w:marBottom w:val="150"/>
              <w:divBdr>
                <w:top w:val="none" w:sz="0" w:space="0" w:color="auto"/>
                <w:left w:val="none" w:sz="0" w:space="0" w:color="auto"/>
                <w:bottom w:val="none" w:sz="0" w:space="0" w:color="auto"/>
                <w:right w:val="none" w:sz="0" w:space="0" w:color="auto"/>
              </w:divBdr>
            </w:div>
          </w:divsChild>
        </w:div>
        <w:div w:id="561139760">
          <w:marLeft w:val="0"/>
          <w:marRight w:val="0"/>
          <w:marTop w:val="0"/>
          <w:marBottom w:val="0"/>
          <w:divBdr>
            <w:top w:val="none" w:sz="0" w:space="0" w:color="auto"/>
            <w:left w:val="none" w:sz="0" w:space="0" w:color="auto"/>
            <w:bottom w:val="none" w:sz="0" w:space="0" w:color="auto"/>
            <w:right w:val="none" w:sz="0" w:space="0" w:color="auto"/>
          </w:divBdr>
          <w:divsChild>
            <w:div w:id="389501358">
              <w:marLeft w:val="0"/>
              <w:marRight w:val="0"/>
              <w:marTop w:val="150"/>
              <w:marBottom w:val="0"/>
              <w:divBdr>
                <w:top w:val="none" w:sz="0" w:space="0" w:color="auto"/>
                <w:left w:val="none" w:sz="0" w:space="0" w:color="auto"/>
                <w:bottom w:val="none" w:sz="0" w:space="0" w:color="auto"/>
                <w:right w:val="none" w:sz="0" w:space="0" w:color="auto"/>
              </w:divBdr>
            </w:div>
          </w:divsChild>
        </w:div>
        <w:div w:id="561212362">
          <w:marLeft w:val="0"/>
          <w:marRight w:val="0"/>
          <w:marTop w:val="0"/>
          <w:marBottom w:val="0"/>
          <w:divBdr>
            <w:top w:val="none" w:sz="0" w:space="0" w:color="auto"/>
            <w:left w:val="none" w:sz="0" w:space="0" w:color="auto"/>
            <w:bottom w:val="none" w:sz="0" w:space="0" w:color="auto"/>
            <w:right w:val="none" w:sz="0" w:space="0" w:color="auto"/>
          </w:divBdr>
        </w:div>
        <w:div w:id="561253398">
          <w:marLeft w:val="15"/>
          <w:marRight w:val="225"/>
          <w:marTop w:val="165"/>
          <w:marBottom w:val="105"/>
          <w:divBdr>
            <w:top w:val="none" w:sz="0" w:space="0" w:color="auto"/>
            <w:left w:val="none" w:sz="0" w:space="0" w:color="auto"/>
            <w:bottom w:val="none" w:sz="0" w:space="0" w:color="auto"/>
            <w:right w:val="none" w:sz="0" w:space="0" w:color="auto"/>
          </w:divBdr>
          <w:divsChild>
            <w:div w:id="140662267">
              <w:marLeft w:val="0"/>
              <w:marRight w:val="0"/>
              <w:marTop w:val="0"/>
              <w:marBottom w:val="0"/>
              <w:divBdr>
                <w:top w:val="none" w:sz="0" w:space="0" w:color="auto"/>
                <w:left w:val="none" w:sz="0" w:space="0" w:color="auto"/>
                <w:bottom w:val="none" w:sz="0" w:space="0" w:color="auto"/>
                <w:right w:val="none" w:sz="0" w:space="0" w:color="auto"/>
              </w:divBdr>
            </w:div>
          </w:divsChild>
        </w:div>
        <w:div w:id="561255839">
          <w:marLeft w:val="0"/>
          <w:marRight w:val="0"/>
          <w:marTop w:val="0"/>
          <w:marBottom w:val="0"/>
          <w:divBdr>
            <w:top w:val="none" w:sz="0" w:space="0" w:color="auto"/>
            <w:left w:val="none" w:sz="0" w:space="0" w:color="auto"/>
            <w:bottom w:val="none" w:sz="0" w:space="0" w:color="auto"/>
            <w:right w:val="none" w:sz="0" w:space="0" w:color="auto"/>
          </w:divBdr>
          <w:divsChild>
            <w:div w:id="598752841">
              <w:marLeft w:val="0"/>
              <w:marRight w:val="0"/>
              <w:marTop w:val="0"/>
              <w:marBottom w:val="0"/>
              <w:divBdr>
                <w:top w:val="none" w:sz="0" w:space="0" w:color="auto"/>
                <w:left w:val="none" w:sz="0" w:space="0" w:color="auto"/>
                <w:bottom w:val="none" w:sz="0" w:space="0" w:color="auto"/>
                <w:right w:val="none" w:sz="0" w:space="0" w:color="auto"/>
              </w:divBdr>
              <w:divsChild>
                <w:div w:id="99034592">
                  <w:marLeft w:val="0"/>
                  <w:marRight w:val="0"/>
                  <w:marTop w:val="0"/>
                  <w:marBottom w:val="240"/>
                  <w:divBdr>
                    <w:top w:val="none" w:sz="0" w:space="0" w:color="auto"/>
                    <w:left w:val="none" w:sz="0" w:space="0" w:color="auto"/>
                    <w:bottom w:val="none" w:sz="0" w:space="0" w:color="auto"/>
                    <w:right w:val="none" w:sz="0" w:space="0" w:color="auto"/>
                  </w:divBdr>
                </w:div>
                <w:div w:id="113868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1257330">
          <w:marLeft w:val="0"/>
          <w:marRight w:val="0"/>
          <w:marTop w:val="0"/>
          <w:marBottom w:val="250"/>
          <w:divBdr>
            <w:top w:val="none" w:sz="0" w:space="0" w:color="auto"/>
            <w:left w:val="none" w:sz="0" w:space="0" w:color="auto"/>
            <w:bottom w:val="none" w:sz="0" w:space="0" w:color="auto"/>
            <w:right w:val="none" w:sz="0" w:space="0" w:color="auto"/>
          </w:divBdr>
          <w:divsChild>
            <w:div w:id="77754884">
              <w:marLeft w:val="0"/>
              <w:marRight w:val="0"/>
              <w:marTop w:val="0"/>
              <w:marBottom w:val="0"/>
              <w:divBdr>
                <w:top w:val="none" w:sz="0" w:space="0" w:color="auto"/>
                <w:left w:val="none" w:sz="0" w:space="0" w:color="auto"/>
                <w:bottom w:val="none" w:sz="0" w:space="0" w:color="auto"/>
                <w:right w:val="none" w:sz="0" w:space="0" w:color="auto"/>
              </w:divBdr>
            </w:div>
          </w:divsChild>
        </w:div>
        <w:div w:id="561260246">
          <w:marLeft w:val="0"/>
          <w:marRight w:val="0"/>
          <w:marTop w:val="0"/>
          <w:marBottom w:val="0"/>
          <w:divBdr>
            <w:top w:val="none" w:sz="0" w:space="0" w:color="auto"/>
            <w:left w:val="none" w:sz="0" w:space="0" w:color="auto"/>
            <w:bottom w:val="none" w:sz="0" w:space="0" w:color="auto"/>
            <w:right w:val="none" w:sz="0" w:space="0" w:color="auto"/>
          </w:divBdr>
        </w:div>
        <w:div w:id="561328500">
          <w:marLeft w:val="0"/>
          <w:marRight w:val="0"/>
          <w:marTop w:val="0"/>
          <w:marBottom w:val="0"/>
          <w:divBdr>
            <w:top w:val="none" w:sz="0" w:space="0" w:color="auto"/>
            <w:left w:val="none" w:sz="0" w:space="0" w:color="auto"/>
            <w:bottom w:val="none" w:sz="0" w:space="0" w:color="auto"/>
            <w:right w:val="none" w:sz="0" w:space="0" w:color="auto"/>
          </w:divBdr>
        </w:div>
        <w:div w:id="561329694">
          <w:marLeft w:val="-225"/>
          <w:marRight w:val="-225"/>
          <w:marTop w:val="0"/>
          <w:marBottom w:val="0"/>
          <w:divBdr>
            <w:top w:val="none" w:sz="0" w:space="0" w:color="auto"/>
            <w:left w:val="none" w:sz="0" w:space="0" w:color="auto"/>
            <w:bottom w:val="none" w:sz="0" w:space="0" w:color="auto"/>
            <w:right w:val="none" w:sz="0" w:space="0" w:color="auto"/>
          </w:divBdr>
          <w:divsChild>
            <w:div w:id="104425430">
              <w:marLeft w:val="0"/>
              <w:marRight w:val="0"/>
              <w:marTop w:val="0"/>
              <w:marBottom w:val="0"/>
              <w:divBdr>
                <w:top w:val="none" w:sz="0" w:space="0" w:color="auto"/>
                <w:left w:val="none" w:sz="0" w:space="0" w:color="auto"/>
                <w:bottom w:val="none" w:sz="0" w:space="0" w:color="auto"/>
                <w:right w:val="none" w:sz="0" w:space="0" w:color="auto"/>
              </w:divBdr>
            </w:div>
          </w:divsChild>
        </w:div>
        <w:div w:id="561331571">
          <w:marLeft w:val="0"/>
          <w:marRight w:val="0"/>
          <w:marTop w:val="0"/>
          <w:marBottom w:val="225"/>
          <w:divBdr>
            <w:top w:val="none" w:sz="0" w:space="0" w:color="auto"/>
            <w:left w:val="none" w:sz="0" w:space="0" w:color="auto"/>
            <w:bottom w:val="none" w:sz="0" w:space="0" w:color="auto"/>
            <w:right w:val="none" w:sz="0" w:space="0" w:color="auto"/>
          </w:divBdr>
          <w:divsChild>
            <w:div w:id="686098256">
              <w:marLeft w:val="0"/>
              <w:marRight w:val="0"/>
              <w:marTop w:val="0"/>
              <w:marBottom w:val="225"/>
              <w:divBdr>
                <w:top w:val="none" w:sz="0" w:space="0" w:color="auto"/>
                <w:left w:val="none" w:sz="0" w:space="0" w:color="auto"/>
                <w:bottom w:val="none" w:sz="0" w:space="0" w:color="auto"/>
                <w:right w:val="none" w:sz="0" w:space="0" w:color="auto"/>
              </w:divBdr>
            </w:div>
          </w:divsChild>
        </w:div>
        <w:div w:id="561479408">
          <w:marLeft w:val="0"/>
          <w:marRight w:val="0"/>
          <w:marTop w:val="0"/>
          <w:marBottom w:val="150"/>
          <w:divBdr>
            <w:top w:val="none" w:sz="0" w:space="0" w:color="auto"/>
            <w:left w:val="none" w:sz="0" w:space="0" w:color="auto"/>
            <w:bottom w:val="none" w:sz="0" w:space="0" w:color="auto"/>
            <w:right w:val="none" w:sz="0" w:space="0" w:color="auto"/>
          </w:divBdr>
        </w:div>
        <w:div w:id="561527396">
          <w:marLeft w:val="0"/>
          <w:marRight w:val="0"/>
          <w:marTop w:val="0"/>
          <w:marBottom w:val="0"/>
          <w:divBdr>
            <w:top w:val="none" w:sz="0" w:space="0" w:color="auto"/>
            <w:left w:val="none" w:sz="0" w:space="0" w:color="auto"/>
            <w:bottom w:val="none" w:sz="0" w:space="0" w:color="auto"/>
            <w:right w:val="none" w:sz="0" w:space="0" w:color="auto"/>
          </w:divBdr>
        </w:div>
        <w:div w:id="56159836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1643902">
          <w:marLeft w:val="0"/>
          <w:marRight w:val="0"/>
          <w:marTop w:val="150"/>
          <w:marBottom w:val="0"/>
          <w:divBdr>
            <w:top w:val="none" w:sz="0" w:space="0" w:color="auto"/>
            <w:left w:val="none" w:sz="0" w:space="0" w:color="auto"/>
            <w:bottom w:val="none" w:sz="0" w:space="0" w:color="auto"/>
            <w:right w:val="none" w:sz="0" w:space="0" w:color="auto"/>
          </w:divBdr>
          <w:divsChild>
            <w:div w:id="559287017">
              <w:marLeft w:val="0"/>
              <w:marRight w:val="0"/>
              <w:marTop w:val="0"/>
              <w:marBottom w:val="0"/>
              <w:divBdr>
                <w:top w:val="none" w:sz="0" w:space="0" w:color="auto"/>
                <w:left w:val="none" w:sz="0" w:space="0" w:color="auto"/>
                <w:bottom w:val="none" w:sz="0" w:space="0" w:color="auto"/>
                <w:right w:val="none" w:sz="0" w:space="0" w:color="auto"/>
              </w:divBdr>
            </w:div>
          </w:divsChild>
        </w:div>
        <w:div w:id="561644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1673570">
          <w:marLeft w:val="0"/>
          <w:marRight w:val="0"/>
          <w:marTop w:val="0"/>
          <w:marBottom w:val="0"/>
          <w:divBdr>
            <w:top w:val="none" w:sz="0" w:space="0" w:color="auto"/>
            <w:left w:val="none" w:sz="0" w:space="0" w:color="auto"/>
            <w:bottom w:val="none" w:sz="0" w:space="0" w:color="auto"/>
            <w:right w:val="none" w:sz="0" w:space="0" w:color="auto"/>
          </w:divBdr>
        </w:div>
        <w:div w:id="561675883">
          <w:marLeft w:val="0"/>
          <w:marRight w:val="0"/>
          <w:marTop w:val="0"/>
          <w:marBottom w:val="0"/>
          <w:divBdr>
            <w:top w:val="single" w:sz="6" w:space="0" w:color="999999"/>
            <w:left w:val="single" w:sz="6" w:space="0" w:color="999999"/>
            <w:bottom w:val="single" w:sz="6" w:space="0" w:color="999999"/>
            <w:right w:val="single" w:sz="6" w:space="0" w:color="999999"/>
          </w:divBdr>
        </w:div>
        <w:div w:id="561718199">
          <w:marLeft w:val="0"/>
          <w:marRight w:val="0"/>
          <w:marTop w:val="0"/>
          <w:marBottom w:val="0"/>
          <w:divBdr>
            <w:top w:val="none" w:sz="0" w:space="0" w:color="auto"/>
            <w:left w:val="none" w:sz="0" w:space="0" w:color="auto"/>
            <w:bottom w:val="none" w:sz="0" w:space="0" w:color="auto"/>
            <w:right w:val="none" w:sz="0" w:space="0" w:color="auto"/>
          </w:divBdr>
        </w:div>
        <w:div w:id="561864368">
          <w:marLeft w:val="-225"/>
          <w:marRight w:val="-225"/>
          <w:marTop w:val="0"/>
          <w:marBottom w:val="0"/>
          <w:divBdr>
            <w:top w:val="none" w:sz="0" w:space="0" w:color="auto"/>
            <w:left w:val="none" w:sz="0" w:space="0" w:color="auto"/>
            <w:bottom w:val="none" w:sz="0" w:space="0" w:color="auto"/>
            <w:right w:val="none" w:sz="0" w:space="0" w:color="auto"/>
          </w:divBdr>
          <w:divsChild>
            <w:div w:id="750078849">
              <w:marLeft w:val="0"/>
              <w:marRight w:val="0"/>
              <w:marTop w:val="0"/>
              <w:marBottom w:val="0"/>
              <w:divBdr>
                <w:top w:val="none" w:sz="0" w:space="0" w:color="auto"/>
                <w:left w:val="none" w:sz="0" w:space="0" w:color="auto"/>
                <w:bottom w:val="none" w:sz="0" w:space="0" w:color="auto"/>
                <w:right w:val="none" w:sz="0" w:space="0" w:color="auto"/>
              </w:divBdr>
            </w:div>
          </w:divsChild>
        </w:div>
        <w:div w:id="561871857">
          <w:marLeft w:val="0"/>
          <w:marRight w:val="0"/>
          <w:marTop w:val="0"/>
          <w:marBottom w:val="150"/>
          <w:divBdr>
            <w:top w:val="none" w:sz="0" w:space="0" w:color="auto"/>
            <w:left w:val="none" w:sz="0" w:space="0" w:color="auto"/>
            <w:bottom w:val="none" w:sz="0" w:space="0" w:color="auto"/>
            <w:right w:val="none" w:sz="0" w:space="0" w:color="auto"/>
          </w:divBdr>
        </w:div>
        <w:div w:id="561872151">
          <w:marLeft w:val="1463"/>
          <w:marRight w:val="0"/>
          <w:marTop w:val="0"/>
          <w:marBottom w:val="0"/>
          <w:divBdr>
            <w:top w:val="none" w:sz="0" w:space="0" w:color="auto"/>
            <w:left w:val="none" w:sz="0" w:space="0" w:color="auto"/>
            <w:bottom w:val="none" w:sz="0" w:space="0" w:color="auto"/>
            <w:right w:val="none" w:sz="0" w:space="0" w:color="auto"/>
          </w:divBdr>
        </w:div>
        <w:div w:id="561911161">
          <w:marLeft w:val="0"/>
          <w:marRight w:val="0"/>
          <w:marTop w:val="0"/>
          <w:marBottom w:val="0"/>
          <w:divBdr>
            <w:top w:val="none" w:sz="0" w:space="0" w:color="auto"/>
            <w:left w:val="none" w:sz="0" w:space="0" w:color="auto"/>
            <w:bottom w:val="none" w:sz="0" w:space="0" w:color="auto"/>
            <w:right w:val="none" w:sz="0" w:space="0" w:color="auto"/>
          </w:divBdr>
        </w:div>
        <w:div w:id="561916272">
          <w:marLeft w:val="750"/>
          <w:marRight w:val="1500"/>
          <w:marTop w:val="0"/>
          <w:marBottom w:val="0"/>
          <w:divBdr>
            <w:top w:val="none" w:sz="0" w:space="0" w:color="auto"/>
            <w:left w:val="none" w:sz="0" w:space="0" w:color="auto"/>
            <w:bottom w:val="none" w:sz="0" w:space="0" w:color="auto"/>
            <w:right w:val="none" w:sz="0" w:space="0" w:color="auto"/>
          </w:divBdr>
        </w:div>
        <w:div w:id="561985930">
          <w:marLeft w:val="0"/>
          <w:marRight w:val="0"/>
          <w:marTop w:val="0"/>
          <w:marBottom w:val="0"/>
          <w:divBdr>
            <w:top w:val="single" w:sz="2" w:space="0" w:color="E0E0E0"/>
            <w:left w:val="single" w:sz="2" w:space="0" w:color="E0E0E0"/>
            <w:bottom w:val="single" w:sz="2" w:space="0" w:color="E0E0E0"/>
            <w:right w:val="single" w:sz="2" w:space="0" w:color="E0E0E0"/>
          </w:divBdr>
        </w:div>
        <w:div w:id="562103104">
          <w:marLeft w:val="0"/>
          <w:marRight w:val="0"/>
          <w:marTop w:val="0"/>
          <w:marBottom w:val="0"/>
          <w:divBdr>
            <w:top w:val="none" w:sz="0" w:space="0" w:color="auto"/>
            <w:left w:val="none" w:sz="0" w:space="0" w:color="auto"/>
            <w:bottom w:val="none" w:sz="0" w:space="0" w:color="auto"/>
            <w:right w:val="none" w:sz="0" w:space="0" w:color="auto"/>
          </w:divBdr>
        </w:div>
        <w:div w:id="562180345">
          <w:marLeft w:val="0"/>
          <w:marRight w:val="0"/>
          <w:marTop w:val="0"/>
          <w:marBottom w:val="0"/>
          <w:divBdr>
            <w:top w:val="none" w:sz="0" w:space="0" w:color="auto"/>
            <w:left w:val="none" w:sz="0" w:space="0" w:color="auto"/>
            <w:bottom w:val="none" w:sz="0" w:space="0" w:color="auto"/>
            <w:right w:val="none" w:sz="0" w:space="0" w:color="auto"/>
          </w:divBdr>
          <w:divsChild>
            <w:div w:id="88505871">
              <w:marLeft w:val="0"/>
              <w:marRight w:val="0"/>
              <w:marTop w:val="0"/>
              <w:marBottom w:val="75"/>
              <w:divBdr>
                <w:top w:val="none" w:sz="0" w:space="0" w:color="auto"/>
                <w:left w:val="none" w:sz="0" w:space="0" w:color="auto"/>
                <w:bottom w:val="none" w:sz="0" w:space="0" w:color="auto"/>
                <w:right w:val="none" w:sz="0" w:space="0" w:color="auto"/>
              </w:divBdr>
            </w:div>
          </w:divsChild>
        </w:div>
        <w:div w:id="562370178">
          <w:marLeft w:val="-225"/>
          <w:marRight w:val="-225"/>
          <w:marTop w:val="0"/>
          <w:marBottom w:val="0"/>
          <w:divBdr>
            <w:top w:val="none" w:sz="0" w:space="0" w:color="auto"/>
            <w:left w:val="none" w:sz="0" w:space="0" w:color="auto"/>
            <w:bottom w:val="none" w:sz="0" w:space="0" w:color="auto"/>
            <w:right w:val="none" w:sz="0" w:space="0" w:color="auto"/>
          </w:divBdr>
        </w:div>
        <w:div w:id="562370616">
          <w:marLeft w:val="0"/>
          <w:marRight w:val="0"/>
          <w:marTop w:val="0"/>
          <w:marBottom w:val="450"/>
          <w:divBdr>
            <w:top w:val="none" w:sz="0" w:space="0" w:color="auto"/>
            <w:left w:val="none" w:sz="0" w:space="0" w:color="auto"/>
            <w:bottom w:val="none" w:sz="0" w:space="0" w:color="auto"/>
            <w:right w:val="none" w:sz="0" w:space="0" w:color="auto"/>
          </w:divBdr>
        </w:div>
        <w:div w:id="562373583">
          <w:marLeft w:val="0"/>
          <w:marRight w:val="0"/>
          <w:marTop w:val="0"/>
          <w:marBottom w:val="0"/>
          <w:divBdr>
            <w:top w:val="none" w:sz="0" w:space="0" w:color="auto"/>
            <w:left w:val="none" w:sz="0" w:space="0" w:color="auto"/>
            <w:bottom w:val="none" w:sz="0" w:space="0" w:color="auto"/>
            <w:right w:val="none" w:sz="0" w:space="0" w:color="auto"/>
          </w:divBdr>
        </w:div>
        <w:div w:id="562444511">
          <w:marLeft w:val="0"/>
          <w:marRight w:val="0"/>
          <w:marTop w:val="0"/>
          <w:marBottom w:val="0"/>
          <w:divBdr>
            <w:top w:val="none" w:sz="0" w:space="0" w:color="auto"/>
            <w:left w:val="none" w:sz="0" w:space="0" w:color="auto"/>
            <w:bottom w:val="none" w:sz="0" w:space="0" w:color="auto"/>
            <w:right w:val="none" w:sz="0" w:space="0" w:color="auto"/>
          </w:divBdr>
        </w:div>
        <w:div w:id="562444688">
          <w:marLeft w:val="0"/>
          <w:marRight w:val="0"/>
          <w:marTop w:val="0"/>
          <w:marBottom w:val="0"/>
          <w:divBdr>
            <w:top w:val="none" w:sz="0" w:space="0" w:color="auto"/>
            <w:left w:val="none" w:sz="0" w:space="0" w:color="auto"/>
            <w:bottom w:val="none" w:sz="0" w:space="0" w:color="auto"/>
            <w:right w:val="none" w:sz="0" w:space="0" w:color="auto"/>
          </w:divBdr>
        </w:div>
        <w:div w:id="562445593">
          <w:marLeft w:val="0"/>
          <w:marRight w:val="0"/>
          <w:marTop w:val="0"/>
          <w:marBottom w:val="450"/>
          <w:divBdr>
            <w:top w:val="none" w:sz="0" w:space="0" w:color="auto"/>
            <w:left w:val="none" w:sz="0" w:space="0" w:color="auto"/>
            <w:bottom w:val="none" w:sz="0" w:space="0" w:color="auto"/>
            <w:right w:val="none" w:sz="0" w:space="0" w:color="auto"/>
          </w:divBdr>
          <w:divsChild>
            <w:div w:id="464588429">
              <w:marLeft w:val="0"/>
              <w:marRight w:val="0"/>
              <w:marTop w:val="0"/>
              <w:marBottom w:val="75"/>
              <w:divBdr>
                <w:top w:val="none" w:sz="0" w:space="0" w:color="auto"/>
                <w:left w:val="none" w:sz="0" w:space="0" w:color="auto"/>
                <w:bottom w:val="none" w:sz="0" w:space="0" w:color="auto"/>
                <w:right w:val="none" w:sz="0" w:space="0" w:color="auto"/>
              </w:divBdr>
              <w:divsChild>
                <w:div w:id="6255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6191">
          <w:marLeft w:val="0"/>
          <w:marRight w:val="0"/>
          <w:marTop w:val="0"/>
          <w:marBottom w:val="0"/>
          <w:divBdr>
            <w:top w:val="none" w:sz="0" w:space="0" w:color="auto"/>
            <w:left w:val="none" w:sz="0" w:space="0" w:color="auto"/>
            <w:bottom w:val="none" w:sz="0" w:space="0" w:color="auto"/>
            <w:right w:val="none" w:sz="0" w:space="0" w:color="auto"/>
          </w:divBdr>
        </w:div>
        <w:div w:id="562520406">
          <w:marLeft w:val="-225"/>
          <w:marRight w:val="-225"/>
          <w:marTop w:val="0"/>
          <w:marBottom w:val="0"/>
          <w:divBdr>
            <w:top w:val="none" w:sz="0" w:space="0" w:color="auto"/>
            <w:left w:val="none" w:sz="0" w:space="0" w:color="auto"/>
            <w:bottom w:val="none" w:sz="0" w:space="0" w:color="auto"/>
            <w:right w:val="none" w:sz="0" w:space="0" w:color="auto"/>
          </w:divBdr>
          <w:divsChild>
            <w:div w:id="750590632">
              <w:marLeft w:val="0"/>
              <w:marRight w:val="0"/>
              <w:marTop w:val="0"/>
              <w:marBottom w:val="0"/>
              <w:divBdr>
                <w:top w:val="none" w:sz="0" w:space="0" w:color="auto"/>
                <w:left w:val="none" w:sz="0" w:space="0" w:color="auto"/>
                <w:bottom w:val="none" w:sz="0" w:space="0" w:color="auto"/>
                <w:right w:val="none" w:sz="0" w:space="0" w:color="auto"/>
              </w:divBdr>
            </w:div>
          </w:divsChild>
        </w:div>
        <w:div w:id="562520435">
          <w:marLeft w:val="0"/>
          <w:marRight w:val="0"/>
          <w:marTop w:val="0"/>
          <w:marBottom w:val="300"/>
          <w:divBdr>
            <w:top w:val="none" w:sz="0" w:space="0" w:color="auto"/>
            <w:left w:val="none" w:sz="0" w:space="0" w:color="auto"/>
            <w:bottom w:val="single" w:sz="6" w:space="5" w:color="000000"/>
            <w:right w:val="none" w:sz="0" w:space="0" w:color="auto"/>
          </w:divBdr>
        </w:div>
        <w:div w:id="562570340">
          <w:marLeft w:val="0"/>
          <w:marRight w:val="0"/>
          <w:marTop w:val="0"/>
          <w:marBottom w:val="0"/>
          <w:divBdr>
            <w:top w:val="none" w:sz="0" w:space="0" w:color="auto"/>
            <w:left w:val="none" w:sz="0" w:space="0" w:color="auto"/>
            <w:bottom w:val="none" w:sz="0" w:space="0" w:color="auto"/>
            <w:right w:val="none" w:sz="0" w:space="0" w:color="auto"/>
          </w:divBdr>
        </w:div>
        <w:div w:id="562759065">
          <w:marLeft w:val="0"/>
          <w:marRight w:val="0"/>
          <w:marTop w:val="0"/>
          <w:marBottom w:val="0"/>
          <w:divBdr>
            <w:top w:val="none" w:sz="0" w:space="0" w:color="auto"/>
            <w:left w:val="none" w:sz="0" w:space="0" w:color="auto"/>
            <w:bottom w:val="none" w:sz="0" w:space="0" w:color="auto"/>
            <w:right w:val="none" w:sz="0" w:space="0" w:color="auto"/>
          </w:divBdr>
        </w:div>
        <w:div w:id="562830973">
          <w:marLeft w:val="0"/>
          <w:marRight w:val="0"/>
          <w:marTop w:val="0"/>
          <w:marBottom w:val="600"/>
          <w:divBdr>
            <w:top w:val="none" w:sz="0" w:space="0" w:color="auto"/>
            <w:left w:val="none" w:sz="0" w:space="0" w:color="auto"/>
            <w:bottom w:val="none" w:sz="0" w:space="0" w:color="auto"/>
            <w:right w:val="none" w:sz="0" w:space="0" w:color="auto"/>
          </w:divBdr>
        </w:div>
        <w:div w:id="562837547">
          <w:marLeft w:val="0"/>
          <w:marRight w:val="0"/>
          <w:marTop w:val="0"/>
          <w:marBottom w:val="384"/>
          <w:divBdr>
            <w:top w:val="none" w:sz="0" w:space="0" w:color="auto"/>
            <w:left w:val="none" w:sz="0" w:space="0" w:color="auto"/>
            <w:bottom w:val="none" w:sz="0" w:space="0" w:color="auto"/>
            <w:right w:val="none" w:sz="0" w:space="0" w:color="auto"/>
          </w:divBdr>
          <w:divsChild>
            <w:div w:id="612908871">
              <w:marLeft w:val="0"/>
              <w:marRight w:val="0"/>
              <w:marTop w:val="0"/>
              <w:marBottom w:val="0"/>
              <w:divBdr>
                <w:top w:val="none" w:sz="0" w:space="0" w:color="auto"/>
                <w:left w:val="none" w:sz="0" w:space="0" w:color="auto"/>
                <w:bottom w:val="none" w:sz="0" w:space="0" w:color="auto"/>
                <w:right w:val="none" w:sz="0" w:space="0" w:color="auto"/>
              </w:divBdr>
            </w:div>
          </w:divsChild>
        </w:div>
        <w:div w:id="562911931">
          <w:marLeft w:val="0"/>
          <w:marRight w:val="0"/>
          <w:marTop w:val="0"/>
          <w:marBottom w:val="0"/>
          <w:divBdr>
            <w:top w:val="none" w:sz="0" w:space="0" w:color="auto"/>
            <w:left w:val="none" w:sz="0" w:space="0" w:color="auto"/>
            <w:bottom w:val="none" w:sz="0" w:space="0" w:color="auto"/>
            <w:right w:val="none" w:sz="0" w:space="0" w:color="auto"/>
          </w:divBdr>
        </w:div>
        <w:div w:id="562958045">
          <w:marLeft w:val="0"/>
          <w:marRight w:val="0"/>
          <w:marTop w:val="0"/>
          <w:marBottom w:val="0"/>
          <w:divBdr>
            <w:top w:val="none" w:sz="0" w:space="0" w:color="auto"/>
            <w:left w:val="none" w:sz="0" w:space="0" w:color="auto"/>
            <w:bottom w:val="none" w:sz="0" w:space="0" w:color="auto"/>
            <w:right w:val="none" w:sz="0" w:space="0" w:color="auto"/>
          </w:divBdr>
        </w:div>
        <w:div w:id="562958332">
          <w:marLeft w:val="0"/>
          <w:marRight w:val="0"/>
          <w:marTop w:val="0"/>
          <w:marBottom w:val="0"/>
          <w:divBdr>
            <w:top w:val="none" w:sz="0" w:space="0" w:color="auto"/>
            <w:left w:val="none" w:sz="0" w:space="0" w:color="auto"/>
            <w:bottom w:val="none" w:sz="0" w:space="0" w:color="auto"/>
            <w:right w:val="none" w:sz="0" w:space="0" w:color="auto"/>
          </w:divBdr>
          <w:divsChild>
            <w:div w:id="613830412">
              <w:marLeft w:val="0"/>
              <w:marRight w:val="0"/>
              <w:marTop w:val="0"/>
              <w:marBottom w:val="0"/>
              <w:divBdr>
                <w:top w:val="none" w:sz="0" w:space="0" w:color="auto"/>
                <w:left w:val="none" w:sz="0" w:space="0" w:color="auto"/>
                <w:bottom w:val="none" w:sz="0" w:space="0" w:color="auto"/>
                <w:right w:val="none" w:sz="0" w:space="0" w:color="auto"/>
              </w:divBdr>
            </w:div>
          </w:divsChild>
        </w:div>
        <w:div w:id="562981665">
          <w:marLeft w:val="0"/>
          <w:marRight w:val="0"/>
          <w:marTop w:val="0"/>
          <w:marBottom w:val="240"/>
          <w:divBdr>
            <w:top w:val="none" w:sz="0" w:space="0" w:color="auto"/>
            <w:left w:val="none" w:sz="0" w:space="0" w:color="auto"/>
            <w:bottom w:val="none" w:sz="0" w:space="0" w:color="auto"/>
            <w:right w:val="none" w:sz="0" w:space="0" w:color="auto"/>
          </w:divBdr>
        </w:div>
        <w:div w:id="562984771">
          <w:marLeft w:val="0"/>
          <w:marRight w:val="0"/>
          <w:marTop w:val="0"/>
          <w:marBottom w:val="0"/>
          <w:divBdr>
            <w:top w:val="none" w:sz="0" w:space="0" w:color="auto"/>
            <w:left w:val="none" w:sz="0" w:space="0" w:color="auto"/>
            <w:bottom w:val="none" w:sz="0" w:space="0" w:color="auto"/>
            <w:right w:val="none" w:sz="0" w:space="0" w:color="auto"/>
          </w:divBdr>
        </w:div>
        <w:div w:id="562986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3181371">
          <w:marLeft w:val="0"/>
          <w:marRight w:val="0"/>
          <w:marTop w:val="0"/>
          <w:marBottom w:val="0"/>
          <w:divBdr>
            <w:top w:val="none" w:sz="0" w:space="0" w:color="auto"/>
            <w:left w:val="none" w:sz="0" w:space="0" w:color="auto"/>
            <w:bottom w:val="none" w:sz="0" w:space="0" w:color="auto"/>
            <w:right w:val="none" w:sz="0" w:space="0" w:color="auto"/>
          </w:divBdr>
        </w:div>
        <w:div w:id="563181815">
          <w:marLeft w:val="0"/>
          <w:marRight w:val="0"/>
          <w:marTop w:val="0"/>
          <w:marBottom w:val="300"/>
          <w:divBdr>
            <w:top w:val="none" w:sz="0" w:space="0" w:color="auto"/>
            <w:left w:val="none" w:sz="0" w:space="0" w:color="auto"/>
            <w:bottom w:val="none" w:sz="0" w:space="0" w:color="auto"/>
            <w:right w:val="none" w:sz="0" w:space="0" w:color="auto"/>
          </w:divBdr>
        </w:div>
        <w:div w:id="563217471">
          <w:marLeft w:val="750"/>
          <w:marRight w:val="1500"/>
          <w:marTop w:val="0"/>
          <w:marBottom w:val="0"/>
          <w:divBdr>
            <w:top w:val="none" w:sz="0" w:space="0" w:color="auto"/>
            <w:left w:val="none" w:sz="0" w:space="0" w:color="auto"/>
            <w:bottom w:val="none" w:sz="0" w:space="0" w:color="auto"/>
            <w:right w:val="none" w:sz="0" w:space="0" w:color="auto"/>
          </w:divBdr>
        </w:div>
        <w:div w:id="563224328">
          <w:marLeft w:val="0"/>
          <w:marRight w:val="0"/>
          <w:marTop w:val="0"/>
          <w:marBottom w:val="450"/>
          <w:divBdr>
            <w:top w:val="none" w:sz="0" w:space="0" w:color="auto"/>
            <w:left w:val="none" w:sz="0" w:space="0" w:color="auto"/>
            <w:bottom w:val="none" w:sz="0" w:space="0" w:color="auto"/>
            <w:right w:val="none" w:sz="0" w:space="0" w:color="auto"/>
          </w:divBdr>
          <w:divsChild>
            <w:div w:id="298999831">
              <w:marLeft w:val="0"/>
              <w:marRight w:val="0"/>
              <w:marTop w:val="0"/>
              <w:marBottom w:val="75"/>
              <w:divBdr>
                <w:top w:val="none" w:sz="0" w:space="0" w:color="auto"/>
                <w:left w:val="none" w:sz="0" w:space="0" w:color="auto"/>
                <w:bottom w:val="none" w:sz="0" w:space="0" w:color="auto"/>
                <w:right w:val="none" w:sz="0" w:space="0" w:color="auto"/>
              </w:divBdr>
              <w:divsChild>
                <w:div w:id="164590670">
                  <w:marLeft w:val="0"/>
                  <w:marRight w:val="0"/>
                  <w:marTop w:val="0"/>
                  <w:marBottom w:val="0"/>
                  <w:divBdr>
                    <w:top w:val="none" w:sz="0" w:space="0" w:color="auto"/>
                    <w:left w:val="none" w:sz="0" w:space="0" w:color="auto"/>
                    <w:bottom w:val="none" w:sz="0" w:space="0" w:color="auto"/>
                    <w:right w:val="none" w:sz="0" w:space="0" w:color="auto"/>
                  </w:divBdr>
                  <w:divsChild>
                    <w:div w:id="598296344">
                      <w:marLeft w:val="0"/>
                      <w:marRight w:val="0"/>
                      <w:marTop w:val="0"/>
                      <w:marBottom w:val="0"/>
                      <w:divBdr>
                        <w:top w:val="none" w:sz="0" w:space="0" w:color="auto"/>
                        <w:left w:val="none" w:sz="0" w:space="0" w:color="auto"/>
                        <w:bottom w:val="none" w:sz="0" w:space="0" w:color="auto"/>
                        <w:right w:val="none" w:sz="0" w:space="0" w:color="auto"/>
                      </w:divBdr>
                      <w:divsChild>
                        <w:div w:id="395857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9616">
          <w:marLeft w:val="0"/>
          <w:marRight w:val="0"/>
          <w:marTop w:val="0"/>
          <w:marBottom w:val="0"/>
          <w:divBdr>
            <w:top w:val="none" w:sz="0" w:space="0" w:color="auto"/>
            <w:left w:val="none" w:sz="0" w:space="0" w:color="auto"/>
            <w:bottom w:val="none" w:sz="0" w:space="0" w:color="auto"/>
            <w:right w:val="none" w:sz="0" w:space="0" w:color="auto"/>
          </w:divBdr>
          <w:divsChild>
            <w:div w:id="95291092">
              <w:marLeft w:val="0"/>
              <w:marRight w:val="0"/>
              <w:marTop w:val="0"/>
              <w:marBottom w:val="63"/>
              <w:divBdr>
                <w:top w:val="none" w:sz="0" w:space="0" w:color="auto"/>
                <w:left w:val="none" w:sz="0" w:space="0" w:color="auto"/>
                <w:bottom w:val="none" w:sz="0" w:space="0" w:color="auto"/>
                <w:right w:val="none" w:sz="0" w:space="0" w:color="auto"/>
              </w:divBdr>
            </w:div>
          </w:divsChild>
        </w:div>
        <w:div w:id="563371668">
          <w:marLeft w:val="0"/>
          <w:marRight w:val="0"/>
          <w:marTop w:val="0"/>
          <w:marBottom w:val="150"/>
          <w:divBdr>
            <w:top w:val="none" w:sz="0" w:space="0" w:color="auto"/>
            <w:left w:val="none" w:sz="0" w:space="0" w:color="auto"/>
            <w:bottom w:val="none" w:sz="0" w:space="0" w:color="auto"/>
            <w:right w:val="none" w:sz="0" w:space="0" w:color="auto"/>
          </w:divBdr>
        </w:div>
        <w:div w:id="563413465">
          <w:marLeft w:val="0"/>
          <w:marRight w:val="0"/>
          <w:marTop w:val="0"/>
          <w:marBottom w:val="0"/>
          <w:divBdr>
            <w:top w:val="none" w:sz="0" w:space="0" w:color="auto"/>
            <w:left w:val="none" w:sz="0" w:space="0" w:color="auto"/>
            <w:bottom w:val="none" w:sz="0" w:space="0" w:color="auto"/>
            <w:right w:val="none" w:sz="0" w:space="0" w:color="auto"/>
          </w:divBdr>
        </w:div>
        <w:div w:id="563413908">
          <w:marLeft w:val="0"/>
          <w:marRight w:val="0"/>
          <w:marTop w:val="0"/>
          <w:marBottom w:val="0"/>
          <w:divBdr>
            <w:top w:val="none" w:sz="0" w:space="0" w:color="auto"/>
            <w:left w:val="none" w:sz="0" w:space="0" w:color="auto"/>
            <w:bottom w:val="none" w:sz="0" w:space="0" w:color="auto"/>
            <w:right w:val="none" w:sz="0" w:space="0" w:color="auto"/>
          </w:divBdr>
          <w:divsChild>
            <w:div w:id="681784621">
              <w:marLeft w:val="0"/>
              <w:marRight w:val="0"/>
              <w:marTop w:val="0"/>
              <w:marBottom w:val="0"/>
              <w:divBdr>
                <w:top w:val="none" w:sz="0" w:space="0" w:color="auto"/>
                <w:left w:val="none" w:sz="0" w:space="0" w:color="auto"/>
                <w:bottom w:val="none" w:sz="0" w:space="0" w:color="auto"/>
                <w:right w:val="none" w:sz="0" w:space="0" w:color="auto"/>
              </w:divBdr>
              <w:divsChild>
                <w:div w:id="423108247">
                  <w:marLeft w:val="0"/>
                  <w:marRight w:val="0"/>
                  <w:marTop w:val="0"/>
                  <w:marBottom w:val="0"/>
                  <w:divBdr>
                    <w:top w:val="none" w:sz="0" w:space="0" w:color="auto"/>
                    <w:left w:val="none" w:sz="0" w:space="0" w:color="auto"/>
                    <w:bottom w:val="none" w:sz="0" w:space="0" w:color="auto"/>
                    <w:right w:val="none" w:sz="0" w:space="0" w:color="auto"/>
                  </w:divBdr>
                  <w:divsChild>
                    <w:div w:id="504593764">
                      <w:marLeft w:val="0"/>
                      <w:marRight w:val="0"/>
                      <w:marTop w:val="0"/>
                      <w:marBottom w:val="240"/>
                      <w:divBdr>
                        <w:top w:val="none" w:sz="0" w:space="0" w:color="auto"/>
                        <w:left w:val="none" w:sz="0" w:space="0" w:color="auto"/>
                        <w:bottom w:val="none" w:sz="0" w:space="0" w:color="auto"/>
                        <w:right w:val="none" w:sz="0" w:space="0" w:color="auto"/>
                      </w:divBdr>
                    </w:div>
                    <w:div w:id="667949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3443593">
          <w:marLeft w:val="0"/>
          <w:marRight w:val="225"/>
          <w:marTop w:val="0"/>
          <w:marBottom w:val="0"/>
          <w:divBdr>
            <w:top w:val="none" w:sz="0" w:space="0" w:color="auto"/>
            <w:left w:val="none" w:sz="0" w:space="0" w:color="auto"/>
            <w:bottom w:val="none" w:sz="0" w:space="0" w:color="auto"/>
            <w:right w:val="none" w:sz="0" w:space="0" w:color="auto"/>
          </w:divBdr>
        </w:div>
        <w:div w:id="563444314">
          <w:marLeft w:val="0"/>
          <w:marRight w:val="0"/>
          <w:marTop w:val="0"/>
          <w:marBottom w:val="0"/>
          <w:divBdr>
            <w:top w:val="none" w:sz="0" w:space="0" w:color="auto"/>
            <w:left w:val="none" w:sz="0" w:space="0" w:color="auto"/>
            <w:bottom w:val="none" w:sz="0" w:space="0" w:color="auto"/>
            <w:right w:val="none" w:sz="0" w:space="0" w:color="auto"/>
          </w:divBdr>
          <w:divsChild>
            <w:div w:id="248316831">
              <w:marLeft w:val="0"/>
              <w:marRight w:val="0"/>
              <w:marTop w:val="0"/>
              <w:marBottom w:val="0"/>
              <w:divBdr>
                <w:top w:val="none" w:sz="0" w:space="0" w:color="auto"/>
                <w:left w:val="none" w:sz="0" w:space="0" w:color="auto"/>
                <w:bottom w:val="none" w:sz="0" w:space="0" w:color="auto"/>
                <w:right w:val="none" w:sz="0" w:space="0" w:color="auto"/>
              </w:divBdr>
            </w:div>
          </w:divsChild>
        </w:div>
        <w:div w:id="563491951">
          <w:marLeft w:val="0"/>
          <w:marRight w:val="0"/>
          <w:marTop w:val="100"/>
          <w:marBottom w:val="100"/>
          <w:divBdr>
            <w:top w:val="none" w:sz="0" w:space="0" w:color="auto"/>
            <w:left w:val="none" w:sz="0" w:space="0" w:color="auto"/>
            <w:bottom w:val="none" w:sz="0" w:space="0" w:color="auto"/>
            <w:right w:val="none" w:sz="0" w:space="0" w:color="auto"/>
          </w:divBdr>
          <w:divsChild>
            <w:div w:id="470483382">
              <w:marLeft w:val="0"/>
              <w:marRight w:val="0"/>
              <w:marTop w:val="0"/>
              <w:marBottom w:val="0"/>
              <w:divBdr>
                <w:top w:val="none" w:sz="0" w:space="0" w:color="auto"/>
                <w:left w:val="none" w:sz="0" w:space="0" w:color="auto"/>
                <w:bottom w:val="none" w:sz="0" w:space="0" w:color="auto"/>
                <w:right w:val="none" w:sz="0" w:space="0" w:color="auto"/>
              </w:divBdr>
            </w:div>
          </w:divsChild>
        </w:div>
        <w:div w:id="563493237">
          <w:marLeft w:val="0"/>
          <w:marRight w:val="0"/>
          <w:marTop w:val="0"/>
          <w:marBottom w:val="0"/>
          <w:divBdr>
            <w:top w:val="none" w:sz="0" w:space="0" w:color="auto"/>
            <w:left w:val="none" w:sz="0" w:space="0" w:color="auto"/>
            <w:bottom w:val="none" w:sz="0" w:space="0" w:color="auto"/>
            <w:right w:val="none" w:sz="0" w:space="0" w:color="auto"/>
          </w:divBdr>
        </w:div>
        <w:div w:id="563563808">
          <w:marLeft w:val="0"/>
          <w:marRight w:val="0"/>
          <w:marTop w:val="0"/>
          <w:marBottom w:val="0"/>
          <w:divBdr>
            <w:top w:val="none" w:sz="0" w:space="0" w:color="auto"/>
            <w:left w:val="none" w:sz="0" w:space="0" w:color="auto"/>
            <w:bottom w:val="none" w:sz="0" w:space="0" w:color="auto"/>
            <w:right w:val="none" w:sz="0" w:space="0" w:color="auto"/>
          </w:divBdr>
        </w:div>
        <w:div w:id="563569978">
          <w:marLeft w:val="0"/>
          <w:marRight w:val="0"/>
          <w:marTop w:val="0"/>
          <w:marBottom w:val="0"/>
          <w:divBdr>
            <w:top w:val="single" w:sz="2" w:space="0" w:color="E0E0E0"/>
            <w:left w:val="single" w:sz="2" w:space="0" w:color="E0E0E0"/>
            <w:bottom w:val="single" w:sz="2" w:space="0" w:color="E0E0E0"/>
            <w:right w:val="single" w:sz="2" w:space="0" w:color="E0E0E0"/>
          </w:divBdr>
        </w:div>
        <w:div w:id="563637851">
          <w:marLeft w:val="0"/>
          <w:marRight w:val="0"/>
          <w:marTop w:val="0"/>
          <w:marBottom w:val="0"/>
          <w:divBdr>
            <w:top w:val="none" w:sz="0" w:space="0" w:color="auto"/>
            <w:left w:val="none" w:sz="0" w:space="0" w:color="auto"/>
            <w:bottom w:val="none" w:sz="0" w:space="0" w:color="auto"/>
            <w:right w:val="none" w:sz="0" w:space="0" w:color="auto"/>
          </w:divBdr>
        </w:div>
        <w:div w:id="563640569">
          <w:marLeft w:val="0"/>
          <w:marRight w:val="0"/>
          <w:marTop w:val="375"/>
          <w:marBottom w:val="0"/>
          <w:divBdr>
            <w:top w:val="none" w:sz="0" w:space="0" w:color="auto"/>
            <w:left w:val="none" w:sz="0" w:space="0" w:color="auto"/>
            <w:bottom w:val="none" w:sz="0" w:space="0" w:color="auto"/>
            <w:right w:val="none" w:sz="0" w:space="0" w:color="auto"/>
          </w:divBdr>
        </w:div>
        <w:div w:id="563686482">
          <w:marLeft w:val="-225"/>
          <w:marRight w:val="-225"/>
          <w:marTop w:val="0"/>
          <w:marBottom w:val="0"/>
          <w:divBdr>
            <w:top w:val="none" w:sz="0" w:space="0" w:color="auto"/>
            <w:left w:val="none" w:sz="0" w:space="0" w:color="auto"/>
            <w:bottom w:val="none" w:sz="0" w:space="0" w:color="auto"/>
            <w:right w:val="none" w:sz="0" w:space="0" w:color="auto"/>
          </w:divBdr>
          <w:divsChild>
            <w:div w:id="250092226">
              <w:marLeft w:val="0"/>
              <w:marRight w:val="0"/>
              <w:marTop w:val="0"/>
              <w:marBottom w:val="0"/>
              <w:divBdr>
                <w:top w:val="none" w:sz="0" w:space="0" w:color="auto"/>
                <w:left w:val="none" w:sz="0" w:space="0" w:color="auto"/>
                <w:bottom w:val="none" w:sz="0" w:space="0" w:color="auto"/>
                <w:right w:val="none" w:sz="0" w:space="0" w:color="auto"/>
              </w:divBdr>
              <w:divsChild>
                <w:div w:id="380205298">
                  <w:marLeft w:val="0"/>
                  <w:marRight w:val="0"/>
                  <w:marTop w:val="0"/>
                  <w:marBottom w:val="0"/>
                  <w:divBdr>
                    <w:top w:val="none" w:sz="0" w:space="0" w:color="auto"/>
                    <w:left w:val="none" w:sz="0" w:space="0" w:color="auto"/>
                    <w:bottom w:val="none" w:sz="0" w:space="0" w:color="auto"/>
                    <w:right w:val="none" w:sz="0" w:space="0" w:color="auto"/>
                  </w:divBdr>
                  <w:divsChild>
                    <w:div w:id="4347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4881">
          <w:marLeft w:val="1463"/>
          <w:marRight w:val="0"/>
          <w:marTop w:val="0"/>
          <w:marBottom w:val="0"/>
          <w:divBdr>
            <w:top w:val="none" w:sz="0" w:space="0" w:color="auto"/>
            <w:left w:val="none" w:sz="0" w:space="0" w:color="auto"/>
            <w:bottom w:val="none" w:sz="0" w:space="0" w:color="auto"/>
            <w:right w:val="none" w:sz="0" w:space="0" w:color="auto"/>
          </w:divBdr>
        </w:div>
        <w:div w:id="563873407">
          <w:marLeft w:val="0"/>
          <w:marRight w:val="0"/>
          <w:marTop w:val="0"/>
          <w:marBottom w:val="0"/>
          <w:divBdr>
            <w:top w:val="none" w:sz="0" w:space="0" w:color="auto"/>
            <w:left w:val="none" w:sz="0" w:space="0" w:color="auto"/>
            <w:bottom w:val="none" w:sz="0" w:space="0" w:color="auto"/>
            <w:right w:val="none" w:sz="0" w:space="0" w:color="auto"/>
          </w:divBdr>
        </w:div>
        <w:div w:id="563881354">
          <w:marLeft w:val="0"/>
          <w:marRight w:val="0"/>
          <w:marTop w:val="0"/>
          <w:marBottom w:val="0"/>
          <w:divBdr>
            <w:top w:val="none" w:sz="0" w:space="0" w:color="auto"/>
            <w:left w:val="none" w:sz="0" w:space="0" w:color="auto"/>
            <w:bottom w:val="none" w:sz="0" w:space="0" w:color="auto"/>
            <w:right w:val="none" w:sz="0" w:space="0" w:color="auto"/>
          </w:divBdr>
        </w:div>
        <w:div w:id="563949757">
          <w:marLeft w:val="0"/>
          <w:marRight w:val="0"/>
          <w:marTop w:val="495"/>
          <w:marBottom w:val="495"/>
          <w:divBdr>
            <w:top w:val="none" w:sz="0" w:space="0" w:color="auto"/>
            <w:left w:val="none" w:sz="0" w:space="0" w:color="auto"/>
            <w:bottom w:val="none" w:sz="0" w:space="0" w:color="auto"/>
            <w:right w:val="none" w:sz="0" w:space="0" w:color="auto"/>
          </w:divBdr>
        </w:div>
        <w:div w:id="563952450">
          <w:marLeft w:val="0"/>
          <w:marRight w:val="0"/>
          <w:marTop w:val="0"/>
          <w:marBottom w:val="0"/>
          <w:divBdr>
            <w:top w:val="none" w:sz="0" w:space="0" w:color="auto"/>
            <w:left w:val="none" w:sz="0" w:space="0" w:color="auto"/>
            <w:bottom w:val="none" w:sz="0" w:space="0" w:color="auto"/>
            <w:right w:val="none" w:sz="0" w:space="0" w:color="auto"/>
          </w:divBdr>
          <w:divsChild>
            <w:div w:id="375787044">
              <w:marLeft w:val="0"/>
              <w:marRight w:val="0"/>
              <w:marTop w:val="0"/>
              <w:marBottom w:val="240"/>
              <w:divBdr>
                <w:top w:val="none" w:sz="0" w:space="0" w:color="auto"/>
                <w:left w:val="none" w:sz="0" w:space="0" w:color="auto"/>
                <w:bottom w:val="none" w:sz="0" w:space="0" w:color="auto"/>
                <w:right w:val="none" w:sz="0" w:space="0" w:color="auto"/>
              </w:divBdr>
            </w:div>
            <w:div w:id="415130391">
              <w:marLeft w:val="0"/>
              <w:marRight w:val="0"/>
              <w:marTop w:val="0"/>
              <w:marBottom w:val="240"/>
              <w:divBdr>
                <w:top w:val="none" w:sz="0" w:space="0" w:color="auto"/>
                <w:left w:val="none" w:sz="0" w:space="0" w:color="auto"/>
                <w:bottom w:val="none" w:sz="0" w:space="0" w:color="auto"/>
                <w:right w:val="none" w:sz="0" w:space="0" w:color="auto"/>
              </w:divBdr>
            </w:div>
            <w:div w:id="743376767">
              <w:marLeft w:val="0"/>
              <w:marRight w:val="0"/>
              <w:marTop w:val="0"/>
              <w:marBottom w:val="240"/>
              <w:divBdr>
                <w:top w:val="none" w:sz="0" w:space="0" w:color="auto"/>
                <w:left w:val="none" w:sz="0" w:space="0" w:color="auto"/>
                <w:bottom w:val="none" w:sz="0" w:space="0" w:color="auto"/>
                <w:right w:val="none" w:sz="0" w:space="0" w:color="auto"/>
              </w:divBdr>
            </w:div>
          </w:divsChild>
        </w:div>
        <w:div w:id="564027237">
          <w:marLeft w:val="0"/>
          <w:marRight w:val="0"/>
          <w:marTop w:val="0"/>
          <w:marBottom w:val="0"/>
          <w:divBdr>
            <w:top w:val="none" w:sz="0" w:space="0" w:color="auto"/>
            <w:left w:val="none" w:sz="0" w:space="0" w:color="auto"/>
            <w:bottom w:val="none" w:sz="0" w:space="0" w:color="auto"/>
            <w:right w:val="none" w:sz="0" w:space="0" w:color="auto"/>
          </w:divBdr>
        </w:div>
        <w:div w:id="564070786">
          <w:marLeft w:val="0"/>
          <w:marRight w:val="0"/>
          <w:marTop w:val="0"/>
          <w:marBottom w:val="0"/>
          <w:divBdr>
            <w:top w:val="none" w:sz="0" w:space="0" w:color="auto"/>
            <w:left w:val="none" w:sz="0" w:space="0" w:color="auto"/>
            <w:bottom w:val="none" w:sz="0" w:space="0" w:color="auto"/>
            <w:right w:val="none" w:sz="0" w:space="0" w:color="auto"/>
          </w:divBdr>
        </w:div>
        <w:div w:id="564074206">
          <w:marLeft w:val="-225"/>
          <w:marRight w:val="-225"/>
          <w:marTop w:val="0"/>
          <w:marBottom w:val="0"/>
          <w:divBdr>
            <w:top w:val="none" w:sz="0" w:space="0" w:color="auto"/>
            <w:left w:val="none" w:sz="0" w:space="0" w:color="auto"/>
            <w:bottom w:val="none" w:sz="0" w:space="0" w:color="auto"/>
            <w:right w:val="none" w:sz="0" w:space="0" w:color="auto"/>
          </w:divBdr>
        </w:div>
        <w:div w:id="564075433">
          <w:marLeft w:val="0"/>
          <w:marRight w:val="0"/>
          <w:marTop w:val="0"/>
          <w:marBottom w:val="0"/>
          <w:divBdr>
            <w:top w:val="none" w:sz="0" w:space="0" w:color="auto"/>
            <w:left w:val="none" w:sz="0" w:space="0" w:color="auto"/>
            <w:bottom w:val="none" w:sz="0" w:space="0" w:color="auto"/>
            <w:right w:val="none" w:sz="0" w:space="0" w:color="auto"/>
          </w:divBdr>
          <w:divsChild>
            <w:div w:id="184750222">
              <w:marLeft w:val="0"/>
              <w:marRight w:val="0"/>
              <w:marTop w:val="0"/>
              <w:marBottom w:val="75"/>
              <w:divBdr>
                <w:top w:val="none" w:sz="0" w:space="0" w:color="auto"/>
                <w:left w:val="none" w:sz="0" w:space="0" w:color="auto"/>
                <w:bottom w:val="none" w:sz="0" w:space="0" w:color="auto"/>
                <w:right w:val="none" w:sz="0" w:space="0" w:color="auto"/>
              </w:divBdr>
            </w:div>
          </w:divsChild>
        </w:div>
        <w:div w:id="564142854">
          <w:marLeft w:val="0"/>
          <w:marRight w:val="0"/>
          <w:marTop w:val="0"/>
          <w:marBottom w:val="63"/>
          <w:divBdr>
            <w:top w:val="none" w:sz="0" w:space="0" w:color="auto"/>
            <w:left w:val="none" w:sz="0" w:space="0" w:color="auto"/>
            <w:bottom w:val="none" w:sz="0" w:space="0" w:color="auto"/>
            <w:right w:val="none" w:sz="0" w:space="0" w:color="auto"/>
          </w:divBdr>
        </w:div>
        <w:div w:id="564221213">
          <w:marLeft w:val="0"/>
          <w:marRight w:val="0"/>
          <w:marTop w:val="0"/>
          <w:marBottom w:val="0"/>
          <w:divBdr>
            <w:top w:val="none" w:sz="0" w:space="0" w:color="auto"/>
            <w:left w:val="none" w:sz="0" w:space="0" w:color="auto"/>
            <w:bottom w:val="none" w:sz="0" w:space="0" w:color="auto"/>
            <w:right w:val="none" w:sz="0" w:space="0" w:color="auto"/>
          </w:divBdr>
          <w:divsChild>
            <w:div w:id="760374403">
              <w:marLeft w:val="0"/>
              <w:marRight w:val="1950"/>
              <w:marTop w:val="0"/>
              <w:marBottom w:val="0"/>
              <w:divBdr>
                <w:top w:val="none" w:sz="0" w:space="0" w:color="auto"/>
                <w:left w:val="none" w:sz="0" w:space="0" w:color="auto"/>
                <w:bottom w:val="none" w:sz="0" w:space="0" w:color="auto"/>
                <w:right w:val="none" w:sz="0" w:space="0" w:color="auto"/>
              </w:divBdr>
              <w:divsChild>
                <w:div w:id="660691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4265863">
          <w:marLeft w:val="-188"/>
          <w:marRight w:val="-188"/>
          <w:marTop w:val="0"/>
          <w:marBottom w:val="0"/>
          <w:divBdr>
            <w:top w:val="none" w:sz="0" w:space="0" w:color="auto"/>
            <w:left w:val="none" w:sz="0" w:space="0" w:color="auto"/>
            <w:bottom w:val="none" w:sz="0" w:space="0" w:color="auto"/>
            <w:right w:val="none" w:sz="0" w:space="0" w:color="auto"/>
          </w:divBdr>
          <w:divsChild>
            <w:div w:id="700663433">
              <w:marLeft w:val="1221"/>
              <w:marRight w:val="0"/>
              <w:marTop w:val="0"/>
              <w:marBottom w:val="0"/>
              <w:divBdr>
                <w:top w:val="none" w:sz="0" w:space="0" w:color="auto"/>
                <w:left w:val="none" w:sz="0" w:space="0" w:color="auto"/>
                <w:bottom w:val="none" w:sz="0" w:space="0" w:color="auto"/>
                <w:right w:val="none" w:sz="0" w:space="0" w:color="auto"/>
              </w:divBdr>
            </w:div>
          </w:divsChild>
        </w:div>
        <w:div w:id="564293135">
          <w:marLeft w:val="0"/>
          <w:marRight w:val="0"/>
          <w:marTop w:val="0"/>
          <w:marBottom w:val="0"/>
          <w:divBdr>
            <w:top w:val="none" w:sz="0" w:space="0" w:color="auto"/>
            <w:left w:val="none" w:sz="0" w:space="0" w:color="auto"/>
            <w:bottom w:val="none" w:sz="0" w:space="0" w:color="auto"/>
            <w:right w:val="none" w:sz="0" w:space="0" w:color="auto"/>
          </w:divBdr>
        </w:div>
        <w:div w:id="564416527">
          <w:marLeft w:val="0"/>
          <w:marRight w:val="0"/>
          <w:marTop w:val="0"/>
          <w:marBottom w:val="0"/>
          <w:divBdr>
            <w:top w:val="none" w:sz="0" w:space="0" w:color="auto"/>
            <w:left w:val="none" w:sz="0" w:space="0" w:color="auto"/>
            <w:bottom w:val="none" w:sz="0" w:space="0" w:color="auto"/>
            <w:right w:val="none" w:sz="0" w:space="0" w:color="auto"/>
          </w:divBdr>
        </w:div>
        <w:div w:id="564418167">
          <w:marLeft w:val="0"/>
          <w:marRight w:val="0"/>
          <w:marTop w:val="0"/>
          <w:marBottom w:val="0"/>
          <w:divBdr>
            <w:top w:val="none" w:sz="0" w:space="0" w:color="auto"/>
            <w:left w:val="none" w:sz="0" w:space="0" w:color="auto"/>
            <w:bottom w:val="none" w:sz="0" w:space="0" w:color="auto"/>
            <w:right w:val="none" w:sz="0" w:space="0" w:color="auto"/>
          </w:divBdr>
        </w:div>
        <w:div w:id="564419264">
          <w:marLeft w:val="-188"/>
          <w:marRight w:val="-188"/>
          <w:marTop w:val="0"/>
          <w:marBottom w:val="0"/>
          <w:divBdr>
            <w:top w:val="none" w:sz="0" w:space="0" w:color="auto"/>
            <w:left w:val="none" w:sz="0" w:space="0" w:color="auto"/>
            <w:bottom w:val="none" w:sz="0" w:space="0" w:color="auto"/>
            <w:right w:val="none" w:sz="0" w:space="0" w:color="auto"/>
          </w:divBdr>
          <w:divsChild>
            <w:div w:id="489449186">
              <w:marLeft w:val="1221"/>
              <w:marRight w:val="0"/>
              <w:marTop w:val="0"/>
              <w:marBottom w:val="0"/>
              <w:divBdr>
                <w:top w:val="none" w:sz="0" w:space="0" w:color="auto"/>
                <w:left w:val="none" w:sz="0" w:space="0" w:color="auto"/>
                <w:bottom w:val="none" w:sz="0" w:space="0" w:color="auto"/>
                <w:right w:val="none" w:sz="0" w:space="0" w:color="auto"/>
              </w:divBdr>
              <w:divsChild>
                <w:div w:id="5504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51">
          <w:marLeft w:val="-225"/>
          <w:marRight w:val="-225"/>
          <w:marTop w:val="0"/>
          <w:marBottom w:val="0"/>
          <w:divBdr>
            <w:top w:val="none" w:sz="0" w:space="0" w:color="auto"/>
            <w:left w:val="none" w:sz="0" w:space="0" w:color="auto"/>
            <w:bottom w:val="none" w:sz="0" w:space="0" w:color="auto"/>
            <w:right w:val="none" w:sz="0" w:space="0" w:color="auto"/>
          </w:divBdr>
        </w:div>
        <w:div w:id="564534010">
          <w:marLeft w:val="0"/>
          <w:marRight w:val="0"/>
          <w:marTop w:val="0"/>
          <w:marBottom w:val="0"/>
          <w:divBdr>
            <w:top w:val="none" w:sz="0" w:space="0" w:color="auto"/>
            <w:left w:val="none" w:sz="0" w:space="0" w:color="auto"/>
            <w:bottom w:val="none" w:sz="0" w:space="0" w:color="auto"/>
            <w:right w:val="none" w:sz="0" w:space="0" w:color="auto"/>
          </w:divBdr>
        </w:div>
        <w:div w:id="564534995">
          <w:marLeft w:val="0"/>
          <w:marRight w:val="0"/>
          <w:marTop w:val="0"/>
          <w:marBottom w:val="0"/>
          <w:divBdr>
            <w:top w:val="none" w:sz="0" w:space="0" w:color="auto"/>
            <w:left w:val="none" w:sz="0" w:space="0" w:color="auto"/>
            <w:bottom w:val="none" w:sz="0" w:space="0" w:color="auto"/>
            <w:right w:val="none" w:sz="0" w:space="0" w:color="auto"/>
          </w:divBdr>
        </w:div>
        <w:div w:id="564608825">
          <w:marLeft w:val="0"/>
          <w:marRight w:val="225"/>
          <w:marTop w:val="0"/>
          <w:marBottom w:val="0"/>
          <w:divBdr>
            <w:top w:val="none" w:sz="0" w:space="0" w:color="auto"/>
            <w:left w:val="none" w:sz="0" w:space="0" w:color="auto"/>
            <w:bottom w:val="none" w:sz="0" w:space="0" w:color="auto"/>
            <w:right w:val="none" w:sz="0" w:space="0" w:color="auto"/>
          </w:divBdr>
        </w:div>
        <w:div w:id="564678471">
          <w:marLeft w:val="-225"/>
          <w:marRight w:val="-225"/>
          <w:marTop w:val="0"/>
          <w:marBottom w:val="0"/>
          <w:divBdr>
            <w:top w:val="none" w:sz="0" w:space="0" w:color="auto"/>
            <w:left w:val="none" w:sz="0" w:space="0" w:color="auto"/>
            <w:bottom w:val="none" w:sz="0" w:space="0" w:color="auto"/>
            <w:right w:val="none" w:sz="0" w:space="0" w:color="auto"/>
          </w:divBdr>
        </w:div>
        <w:div w:id="564803521">
          <w:marLeft w:val="-225"/>
          <w:marRight w:val="-225"/>
          <w:marTop w:val="0"/>
          <w:marBottom w:val="0"/>
          <w:divBdr>
            <w:top w:val="none" w:sz="0" w:space="0" w:color="auto"/>
            <w:left w:val="none" w:sz="0" w:space="0" w:color="auto"/>
            <w:bottom w:val="none" w:sz="0" w:space="0" w:color="auto"/>
            <w:right w:val="none" w:sz="0" w:space="0" w:color="auto"/>
          </w:divBdr>
        </w:div>
        <w:div w:id="564877978">
          <w:marLeft w:val="0"/>
          <w:marRight w:val="0"/>
          <w:marTop w:val="0"/>
          <w:marBottom w:val="0"/>
          <w:divBdr>
            <w:top w:val="none" w:sz="0" w:space="0" w:color="auto"/>
            <w:left w:val="none" w:sz="0" w:space="0" w:color="auto"/>
            <w:bottom w:val="none" w:sz="0" w:space="0" w:color="auto"/>
            <w:right w:val="none" w:sz="0" w:space="0" w:color="auto"/>
          </w:divBdr>
        </w:div>
        <w:div w:id="564921053">
          <w:marLeft w:val="0"/>
          <w:marRight w:val="0"/>
          <w:marTop w:val="0"/>
          <w:marBottom w:val="0"/>
          <w:divBdr>
            <w:top w:val="none" w:sz="0" w:space="0" w:color="auto"/>
            <w:left w:val="none" w:sz="0" w:space="0" w:color="auto"/>
            <w:bottom w:val="none" w:sz="0" w:space="0" w:color="auto"/>
            <w:right w:val="none" w:sz="0" w:space="0" w:color="auto"/>
          </w:divBdr>
        </w:div>
        <w:div w:id="564993648">
          <w:marLeft w:val="0"/>
          <w:marRight w:val="0"/>
          <w:marTop w:val="0"/>
          <w:marBottom w:val="384"/>
          <w:divBdr>
            <w:top w:val="none" w:sz="0" w:space="0" w:color="auto"/>
            <w:left w:val="none" w:sz="0" w:space="0" w:color="auto"/>
            <w:bottom w:val="none" w:sz="0" w:space="0" w:color="auto"/>
            <w:right w:val="none" w:sz="0" w:space="0" w:color="auto"/>
          </w:divBdr>
        </w:div>
        <w:div w:id="565067286">
          <w:marLeft w:val="0"/>
          <w:marRight w:val="0"/>
          <w:marTop w:val="100"/>
          <w:marBottom w:val="100"/>
          <w:divBdr>
            <w:top w:val="none" w:sz="0" w:space="0" w:color="auto"/>
            <w:left w:val="none" w:sz="0" w:space="0" w:color="auto"/>
            <w:bottom w:val="none" w:sz="0" w:space="0" w:color="auto"/>
            <w:right w:val="none" w:sz="0" w:space="0" w:color="auto"/>
          </w:divBdr>
        </w:div>
        <w:div w:id="565071889">
          <w:marLeft w:val="0"/>
          <w:marRight w:val="0"/>
          <w:marTop w:val="0"/>
          <w:marBottom w:val="0"/>
          <w:divBdr>
            <w:top w:val="none" w:sz="0" w:space="0" w:color="auto"/>
            <w:left w:val="none" w:sz="0" w:space="0" w:color="auto"/>
            <w:bottom w:val="none" w:sz="0" w:space="0" w:color="auto"/>
            <w:right w:val="none" w:sz="0" w:space="0" w:color="auto"/>
          </w:divBdr>
        </w:div>
        <w:div w:id="565072895">
          <w:marLeft w:val="0"/>
          <w:marRight w:val="0"/>
          <w:marTop w:val="0"/>
          <w:marBottom w:val="0"/>
          <w:divBdr>
            <w:top w:val="single" w:sz="6" w:space="0" w:color="999999"/>
            <w:left w:val="single" w:sz="6" w:space="0" w:color="999999"/>
            <w:bottom w:val="single" w:sz="6" w:space="0" w:color="999999"/>
            <w:right w:val="single" w:sz="6" w:space="0" w:color="999999"/>
          </w:divBdr>
        </w:div>
        <w:div w:id="565143461">
          <w:marLeft w:val="0"/>
          <w:marRight w:val="0"/>
          <w:marTop w:val="0"/>
          <w:marBottom w:val="0"/>
          <w:divBdr>
            <w:top w:val="none" w:sz="0" w:space="0" w:color="auto"/>
            <w:left w:val="none" w:sz="0" w:space="0" w:color="auto"/>
            <w:bottom w:val="none" w:sz="0" w:space="0" w:color="auto"/>
            <w:right w:val="none" w:sz="0" w:space="0" w:color="auto"/>
          </w:divBdr>
        </w:div>
        <w:div w:id="565184903">
          <w:marLeft w:val="0"/>
          <w:marRight w:val="0"/>
          <w:marTop w:val="0"/>
          <w:marBottom w:val="0"/>
          <w:divBdr>
            <w:top w:val="none" w:sz="0" w:space="0" w:color="auto"/>
            <w:left w:val="none" w:sz="0" w:space="0" w:color="auto"/>
            <w:bottom w:val="none" w:sz="0" w:space="0" w:color="auto"/>
            <w:right w:val="none" w:sz="0" w:space="0" w:color="auto"/>
          </w:divBdr>
        </w:div>
        <w:div w:id="565185113">
          <w:marLeft w:val="0"/>
          <w:marRight w:val="0"/>
          <w:marTop w:val="0"/>
          <w:marBottom w:val="0"/>
          <w:divBdr>
            <w:top w:val="none" w:sz="0" w:space="0" w:color="auto"/>
            <w:left w:val="none" w:sz="0" w:space="0" w:color="auto"/>
            <w:bottom w:val="none" w:sz="0" w:space="0" w:color="auto"/>
            <w:right w:val="none" w:sz="0" w:space="0" w:color="auto"/>
          </w:divBdr>
        </w:div>
        <w:div w:id="565188212">
          <w:marLeft w:val="0"/>
          <w:marRight w:val="0"/>
          <w:marTop w:val="0"/>
          <w:marBottom w:val="0"/>
          <w:divBdr>
            <w:top w:val="single" w:sz="2" w:space="0" w:color="E0E0E0"/>
            <w:left w:val="single" w:sz="2" w:space="0" w:color="E0E0E0"/>
            <w:bottom w:val="single" w:sz="2" w:space="0" w:color="E0E0E0"/>
            <w:right w:val="single" w:sz="2" w:space="0" w:color="E0E0E0"/>
          </w:divBdr>
        </w:div>
        <w:div w:id="565262668">
          <w:marLeft w:val="0"/>
          <w:marRight w:val="0"/>
          <w:marTop w:val="0"/>
          <w:marBottom w:val="250"/>
          <w:divBdr>
            <w:top w:val="none" w:sz="0" w:space="0" w:color="auto"/>
            <w:left w:val="none" w:sz="0" w:space="0" w:color="auto"/>
            <w:bottom w:val="single" w:sz="4" w:space="4" w:color="000000"/>
            <w:right w:val="none" w:sz="0" w:space="0" w:color="auto"/>
          </w:divBdr>
        </w:div>
        <w:div w:id="565265629">
          <w:marLeft w:val="-225"/>
          <w:marRight w:val="-225"/>
          <w:marTop w:val="0"/>
          <w:marBottom w:val="0"/>
          <w:divBdr>
            <w:top w:val="none" w:sz="0" w:space="0" w:color="auto"/>
            <w:left w:val="none" w:sz="0" w:space="0" w:color="auto"/>
            <w:bottom w:val="none" w:sz="0" w:space="0" w:color="auto"/>
            <w:right w:val="none" w:sz="0" w:space="0" w:color="auto"/>
          </w:divBdr>
        </w:div>
        <w:div w:id="565265995">
          <w:marLeft w:val="0"/>
          <w:marRight w:val="0"/>
          <w:marTop w:val="120"/>
          <w:marBottom w:val="330"/>
          <w:divBdr>
            <w:top w:val="none" w:sz="0" w:space="0" w:color="auto"/>
            <w:left w:val="none" w:sz="0" w:space="0" w:color="auto"/>
            <w:bottom w:val="none" w:sz="0" w:space="0" w:color="auto"/>
            <w:right w:val="none" w:sz="0" w:space="0" w:color="auto"/>
          </w:divBdr>
        </w:div>
        <w:div w:id="565334261">
          <w:marLeft w:val="-225"/>
          <w:marRight w:val="-225"/>
          <w:marTop w:val="0"/>
          <w:marBottom w:val="0"/>
          <w:divBdr>
            <w:top w:val="none" w:sz="0" w:space="0" w:color="auto"/>
            <w:left w:val="none" w:sz="0" w:space="0" w:color="auto"/>
            <w:bottom w:val="none" w:sz="0" w:space="0" w:color="auto"/>
            <w:right w:val="none" w:sz="0" w:space="0" w:color="auto"/>
          </w:divBdr>
          <w:divsChild>
            <w:div w:id="527134885">
              <w:marLeft w:val="0"/>
              <w:marRight w:val="0"/>
              <w:marTop w:val="0"/>
              <w:marBottom w:val="0"/>
              <w:divBdr>
                <w:top w:val="none" w:sz="0" w:space="0" w:color="auto"/>
                <w:left w:val="none" w:sz="0" w:space="0" w:color="auto"/>
                <w:bottom w:val="none" w:sz="0" w:space="0" w:color="auto"/>
                <w:right w:val="none" w:sz="0" w:space="0" w:color="auto"/>
              </w:divBdr>
            </w:div>
          </w:divsChild>
        </w:div>
        <w:div w:id="565336112">
          <w:marLeft w:val="0"/>
          <w:marRight w:val="0"/>
          <w:marTop w:val="0"/>
          <w:marBottom w:val="0"/>
          <w:divBdr>
            <w:top w:val="none" w:sz="0" w:space="0" w:color="auto"/>
            <w:left w:val="none" w:sz="0" w:space="0" w:color="auto"/>
            <w:bottom w:val="none" w:sz="0" w:space="0" w:color="auto"/>
            <w:right w:val="none" w:sz="0" w:space="0" w:color="auto"/>
          </w:divBdr>
        </w:div>
        <w:div w:id="565337674">
          <w:marLeft w:val="0"/>
          <w:marRight w:val="0"/>
          <w:marTop w:val="0"/>
          <w:marBottom w:val="0"/>
          <w:divBdr>
            <w:top w:val="single" w:sz="2" w:space="0" w:color="E0E0E0"/>
            <w:left w:val="single" w:sz="2" w:space="0" w:color="E0E0E0"/>
            <w:bottom w:val="single" w:sz="2" w:space="0" w:color="E0E0E0"/>
            <w:right w:val="single" w:sz="2" w:space="0" w:color="E0E0E0"/>
          </w:divBdr>
        </w:div>
        <w:div w:id="565342685">
          <w:marLeft w:val="0"/>
          <w:marRight w:val="0"/>
          <w:marTop w:val="0"/>
          <w:marBottom w:val="0"/>
          <w:divBdr>
            <w:top w:val="none" w:sz="0" w:space="0" w:color="auto"/>
            <w:left w:val="none" w:sz="0" w:space="0" w:color="auto"/>
            <w:bottom w:val="none" w:sz="0" w:space="0" w:color="auto"/>
            <w:right w:val="none" w:sz="0" w:space="0" w:color="auto"/>
          </w:divBdr>
        </w:div>
        <w:div w:id="565383554">
          <w:marLeft w:val="0"/>
          <w:marRight w:val="0"/>
          <w:marTop w:val="0"/>
          <w:marBottom w:val="0"/>
          <w:divBdr>
            <w:top w:val="none" w:sz="0" w:space="0" w:color="auto"/>
            <w:left w:val="none" w:sz="0" w:space="0" w:color="auto"/>
            <w:bottom w:val="none" w:sz="0" w:space="0" w:color="auto"/>
            <w:right w:val="none" w:sz="0" w:space="0" w:color="auto"/>
          </w:divBdr>
        </w:div>
        <w:div w:id="565409648">
          <w:marLeft w:val="0"/>
          <w:marRight w:val="376"/>
          <w:marTop w:val="0"/>
          <w:marBottom w:val="125"/>
          <w:divBdr>
            <w:top w:val="none" w:sz="0" w:space="0" w:color="auto"/>
            <w:left w:val="none" w:sz="0" w:space="0" w:color="auto"/>
            <w:bottom w:val="none" w:sz="0" w:space="0" w:color="auto"/>
            <w:right w:val="none" w:sz="0" w:space="0" w:color="auto"/>
          </w:divBdr>
          <w:divsChild>
            <w:div w:id="528760924">
              <w:marLeft w:val="0"/>
              <w:marRight w:val="0"/>
              <w:marTop w:val="0"/>
              <w:marBottom w:val="0"/>
              <w:divBdr>
                <w:top w:val="none" w:sz="0" w:space="0" w:color="auto"/>
                <w:left w:val="none" w:sz="0" w:space="0" w:color="auto"/>
                <w:bottom w:val="none" w:sz="0" w:space="0" w:color="auto"/>
                <w:right w:val="none" w:sz="0" w:space="0" w:color="auto"/>
              </w:divBdr>
            </w:div>
          </w:divsChild>
        </w:div>
        <w:div w:id="565453851">
          <w:marLeft w:val="0"/>
          <w:marRight w:val="0"/>
          <w:marTop w:val="0"/>
          <w:marBottom w:val="0"/>
          <w:divBdr>
            <w:top w:val="none" w:sz="0" w:space="0" w:color="auto"/>
            <w:left w:val="none" w:sz="0" w:space="0" w:color="auto"/>
            <w:bottom w:val="none" w:sz="0" w:space="0" w:color="auto"/>
            <w:right w:val="none" w:sz="0" w:space="0" w:color="auto"/>
          </w:divBdr>
          <w:divsChild>
            <w:div w:id="401871">
              <w:marLeft w:val="0"/>
              <w:marRight w:val="450"/>
              <w:marTop w:val="0"/>
              <w:marBottom w:val="150"/>
              <w:divBdr>
                <w:top w:val="none" w:sz="0" w:space="0" w:color="auto"/>
                <w:left w:val="none" w:sz="0" w:space="0" w:color="auto"/>
                <w:bottom w:val="none" w:sz="0" w:space="0" w:color="auto"/>
                <w:right w:val="none" w:sz="0" w:space="0" w:color="auto"/>
              </w:divBdr>
            </w:div>
          </w:divsChild>
        </w:div>
        <w:div w:id="565454551">
          <w:marLeft w:val="0"/>
          <w:marRight w:val="0"/>
          <w:marTop w:val="150"/>
          <w:marBottom w:val="0"/>
          <w:divBdr>
            <w:top w:val="none" w:sz="0" w:space="0" w:color="auto"/>
            <w:left w:val="none" w:sz="0" w:space="0" w:color="auto"/>
            <w:bottom w:val="none" w:sz="0" w:space="0" w:color="auto"/>
            <w:right w:val="none" w:sz="0" w:space="0" w:color="auto"/>
          </w:divBdr>
        </w:div>
        <w:div w:id="565460545">
          <w:marLeft w:val="300"/>
          <w:marRight w:val="0"/>
          <w:marTop w:val="300"/>
          <w:marBottom w:val="0"/>
          <w:divBdr>
            <w:top w:val="none" w:sz="0" w:space="0" w:color="auto"/>
            <w:left w:val="none" w:sz="0" w:space="0" w:color="auto"/>
            <w:bottom w:val="none" w:sz="0" w:space="0" w:color="auto"/>
            <w:right w:val="none" w:sz="0" w:space="0" w:color="auto"/>
          </w:divBdr>
        </w:div>
        <w:div w:id="565534348">
          <w:marLeft w:val="0"/>
          <w:marRight w:val="0"/>
          <w:marTop w:val="0"/>
          <w:marBottom w:val="0"/>
          <w:divBdr>
            <w:top w:val="none" w:sz="0" w:space="0" w:color="auto"/>
            <w:left w:val="none" w:sz="0" w:space="0" w:color="auto"/>
            <w:bottom w:val="none" w:sz="0" w:space="0" w:color="auto"/>
            <w:right w:val="none" w:sz="0" w:space="0" w:color="auto"/>
          </w:divBdr>
        </w:div>
        <w:div w:id="565536097">
          <w:marLeft w:val="-188"/>
          <w:marRight w:val="-188"/>
          <w:marTop w:val="0"/>
          <w:marBottom w:val="0"/>
          <w:divBdr>
            <w:top w:val="none" w:sz="0" w:space="0" w:color="auto"/>
            <w:left w:val="none" w:sz="0" w:space="0" w:color="auto"/>
            <w:bottom w:val="none" w:sz="0" w:space="0" w:color="auto"/>
            <w:right w:val="none" w:sz="0" w:space="0" w:color="auto"/>
          </w:divBdr>
          <w:divsChild>
            <w:div w:id="14157412">
              <w:marLeft w:val="0"/>
              <w:marRight w:val="0"/>
              <w:marTop w:val="0"/>
              <w:marBottom w:val="0"/>
              <w:divBdr>
                <w:top w:val="none" w:sz="0" w:space="0" w:color="auto"/>
                <w:left w:val="none" w:sz="0" w:space="0" w:color="auto"/>
                <w:bottom w:val="none" w:sz="0" w:space="0" w:color="auto"/>
                <w:right w:val="none" w:sz="0" w:space="0" w:color="auto"/>
              </w:divBdr>
            </w:div>
          </w:divsChild>
        </w:div>
        <w:div w:id="565536667">
          <w:marLeft w:val="0"/>
          <w:marRight w:val="0"/>
          <w:marTop w:val="0"/>
          <w:marBottom w:val="0"/>
          <w:divBdr>
            <w:top w:val="none" w:sz="0" w:space="0" w:color="auto"/>
            <w:left w:val="none" w:sz="0" w:space="0" w:color="auto"/>
            <w:bottom w:val="none" w:sz="0" w:space="0" w:color="auto"/>
            <w:right w:val="none" w:sz="0" w:space="0" w:color="auto"/>
          </w:divBdr>
        </w:div>
        <w:div w:id="565648956">
          <w:marLeft w:val="0"/>
          <w:marRight w:val="0"/>
          <w:marTop w:val="0"/>
          <w:marBottom w:val="0"/>
          <w:divBdr>
            <w:top w:val="none" w:sz="0" w:space="0" w:color="auto"/>
            <w:left w:val="none" w:sz="0" w:space="0" w:color="auto"/>
            <w:bottom w:val="none" w:sz="0" w:space="0" w:color="auto"/>
            <w:right w:val="none" w:sz="0" w:space="0" w:color="auto"/>
          </w:divBdr>
        </w:div>
        <w:div w:id="565653343">
          <w:marLeft w:val="0"/>
          <w:marRight w:val="0"/>
          <w:marTop w:val="0"/>
          <w:marBottom w:val="0"/>
          <w:divBdr>
            <w:top w:val="none" w:sz="0" w:space="0" w:color="auto"/>
            <w:left w:val="none" w:sz="0" w:space="0" w:color="auto"/>
            <w:bottom w:val="none" w:sz="0" w:space="0" w:color="auto"/>
            <w:right w:val="none" w:sz="0" w:space="0" w:color="auto"/>
          </w:divBdr>
        </w:div>
        <w:div w:id="565722769">
          <w:marLeft w:val="0"/>
          <w:marRight w:val="225"/>
          <w:marTop w:val="0"/>
          <w:marBottom w:val="0"/>
          <w:divBdr>
            <w:top w:val="none" w:sz="0" w:space="0" w:color="auto"/>
            <w:left w:val="none" w:sz="0" w:space="0" w:color="auto"/>
            <w:bottom w:val="none" w:sz="0" w:space="0" w:color="auto"/>
            <w:right w:val="none" w:sz="0" w:space="0" w:color="auto"/>
          </w:divBdr>
        </w:div>
        <w:div w:id="565726122">
          <w:marLeft w:val="0"/>
          <w:marRight w:val="0"/>
          <w:marTop w:val="0"/>
          <w:marBottom w:val="240"/>
          <w:divBdr>
            <w:top w:val="none" w:sz="0" w:space="0" w:color="auto"/>
            <w:left w:val="none" w:sz="0" w:space="0" w:color="auto"/>
            <w:bottom w:val="none" w:sz="0" w:space="0" w:color="auto"/>
            <w:right w:val="none" w:sz="0" w:space="0" w:color="auto"/>
          </w:divBdr>
        </w:div>
        <w:div w:id="565801294">
          <w:marLeft w:val="0"/>
          <w:marRight w:val="0"/>
          <w:marTop w:val="0"/>
          <w:marBottom w:val="0"/>
          <w:divBdr>
            <w:top w:val="none" w:sz="0" w:space="0" w:color="auto"/>
            <w:left w:val="none" w:sz="0" w:space="0" w:color="auto"/>
            <w:bottom w:val="none" w:sz="0" w:space="0" w:color="auto"/>
            <w:right w:val="none" w:sz="0" w:space="0" w:color="auto"/>
          </w:divBdr>
        </w:div>
        <w:div w:id="565843472">
          <w:marLeft w:val="0"/>
          <w:marRight w:val="0"/>
          <w:marTop w:val="0"/>
          <w:marBottom w:val="0"/>
          <w:divBdr>
            <w:top w:val="none" w:sz="0" w:space="0" w:color="auto"/>
            <w:left w:val="none" w:sz="0" w:space="0" w:color="auto"/>
            <w:bottom w:val="none" w:sz="0" w:space="0" w:color="auto"/>
            <w:right w:val="none" w:sz="0" w:space="0" w:color="auto"/>
          </w:divBdr>
          <w:divsChild>
            <w:div w:id="238446136">
              <w:marLeft w:val="0"/>
              <w:marRight w:val="0"/>
              <w:marTop w:val="0"/>
              <w:marBottom w:val="240"/>
              <w:divBdr>
                <w:top w:val="none" w:sz="0" w:space="0" w:color="auto"/>
                <w:left w:val="none" w:sz="0" w:space="0" w:color="auto"/>
                <w:bottom w:val="none" w:sz="0" w:space="0" w:color="auto"/>
                <w:right w:val="none" w:sz="0" w:space="0" w:color="auto"/>
              </w:divBdr>
            </w:div>
          </w:divsChild>
        </w:div>
        <w:div w:id="565843959">
          <w:marLeft w:val="-225"/>
          <w:marRight w:val="-225"/>
          <w:marTop w:val="0"/>
          <w:marBottom w:val="0"/>
          <w:divBdr>
            <w:top w:val="none" w:sz="0" w:space="0" w:color="auto"/>
            <w:left w:val="none" w:sz="0" w:space="0" w:color="auto"/>
            <w:bottom w:val="none" w:sz="0" w:space="0" w:color="auto"/>
            <w:right w:val="none" w:sz="0" w:space="0" w:color="auto"/>
          </w:divBdr>
        </w:div>
        <w:div w:id="565847826">
          <w:marLeft w:val="-225"/>
          <w:marRight w:val="-225"/>
          <w:marTop w:val="0"/>
          <w:marBottom w:val="0"/>
          <w:divBdr>
            <w:top w:val="none" w:sz="0" w:space="0" w:color="auto"/>
            <w:left w:val="none" w:sz="0" w:space="0" w:color="auto"/>
            <w:bottom w:val="none" w:sz="0" w:space="0" w:color="auto"/>
            <w:right w:val="none" w:sz="0" w:space="0" w:color="auto"/>
          </w:divBdr>
          <w:divsChild>
            <w:div w:id="165631847">
              <w:marLeft w:val="0"/>
              <w:marRight w:val="0"/>
              <w:marTop w:val="0"/>
              <w:marBottom w:val="0"/>
              <w:divBdr>
                <w:top w:val="none" w:sz="0" w:space="0" w:color="auto"/>
                <w:left w:val="none" w:sz="0" w:space="0" w:color="auto"/>
                <w:bottom w:val="none" w:sz="0" w:space="0" w:color="auto"/>
                <w:right w:val="none" w:sz="0" w:space="0" w:color="auto"/>
              </w:divBdr>
            </w:div>
          </w:divsChild>
        </w:div>
        <w:div w:id="565919470">
          <w:marLeft w:val="0"/>
          <w:marRight w:val="0"/>
          <w:marTop w:val="0"/>
          <w:marBottom w:val="0"/>
          <w:divBdr>
            <w:top w:val="none" w:sz="0" w:space="0" w:color="auto"/>
            <w:left w:val="none" w:sz="0" w:space="0" w:color="auto"/>
            <w:bottom w:val="none" w:sz="0" w:space="0" w:color="auto"/>
            <w:right w:val="none" w:sz="0" w:space="0" w:color="auto"/>
          </w:divBdr>
          <w:divsChild>
            <w:div w:id="547301176">
              <w:marLeft w:val="0"/>
              <w:marRight w:val="0"/>
              <w:marTop w:val="0"/>
              <w:marBottom w:val="0"/>
              <w:divBdr>
                <w:top w:val="none" w:sz="0" w:space="0" w:color="auto"/>
                <w:left w:val="none" w:sz="0" w:space="0" w:color="auto"/>
                <w:bottom w:val="none" w:sz="0" w:space="0" w:color="auto"/>
                <w:right w:val="none" w:sz="0" w:space="0" w:color="auto"/>
              </w:divBdr>
              <w:divsChild>
                <w:div w:id="392580889">
                  <w:marLeft w:val="0"/>
                  <w:marRight w:val="0"/>
                  <w:marTop w:val="0"/>
                  <w:marBottom w:val="0"/>
                  <w:divBdr>
                    <w:top w:val="none" w:sz="0" w:space="0" w:color="auto"/>
                    <w:left w:val="none" w:sz="0" w:space="0" w:color="auto"/>
                    <w:bottom w:val="none" w:sz="0" w:space="0" w:color="auto"/>
                    <w:right w:val="none" w:sz="0" w:space="0" w:color="auto"/>
                  </w:divBdr>
                  <w:divsChild>
                    <w:div w:id="469129920">
                      <w:marLeft w:val="0"/>
                      <w:marRight w:val="0"/>
                      <w:marTop w:val="0"/>
                      <w:marBottom w:val="240"/>
                      <w:divBdr>
                        <w:top w:val="none" w:sz="0" w:space="0" w:color="auto"/>
                        <w:left w:val="none" w:sz="0" w:space="0" w:color="auto"/>
                        <w:bottom w:val="none" w:sz="0" w:space="0" w:color="auto"/>
                        <w:right w:val="none" w:sz="0" w:space="0" w:color="auto"/>
                      </w:divBdr>
                    </w:div>
                    <w:div w:id="548340851">
                      <w:marLeft w:val="0"/>
                      <w:marRight w:val="0"/>
                      <w:marTop w:val="0"/>
                      <w:marBottom w:val="240"/>
                      <w:divBdr>
                        <w:top w:val="none" w:sz="0" w:space="0" w:color="auto"/>
                        <w:left w:val="none" w:sz="0" w:space="0" w:color="auto"/>
                        <w:bottom w:val="none" w:sz="0" w:space="0" w:color="auto"/>
                        <w:right w:val="none" w:sz="0" w:space="0" w:color="auto"/>
                      </w:divBdr>
                    </w:div>
                    <w:div w:id="618878448">
                      <w:marLeft w:val="0"/>
                      <w:marRight w:val="0"/>
                      <w:marTop w:val="0"/>
                      <w:marBottom w:val="240"/>
                      <w:divBdr>
                        <w:top w:val="none" w:sz="0" w:space="0" w:color="auto"/>
                        <w:left w:val="none" w:sz="0" w:space="0" w:color="auto"/>
                        <w:bottom w:val="none" w:sz="0" w:space="0" w:color="auto"/>
                        <w:right w:val="none" w:sz="0" w:space="0" w:color="auto"/>
                      </w:divBdr>
                    </w:div>
                    <w:div w:id="685059932">
                      <w:marLeft w:val="0"/>
                      <w:marRight w:val="0"/>
                      <w:marTop w:val="0"/>
                      <w:marBottom w:val="240"/>
                      <w:divBdr>
                        <w:top w:val="none" w:sz="0" w:space="0" w:color="auto"/>
                        <w:left w:val="none" w:sz="0" w:space="0" w:color="auto"/>
                        <w:bottom w:val="none" w:sz="0" w:space="0" w:color="auto"/>
                        <w:right w:val="none" w:sz="0" w:space="0" w:color="auto"/>
                      </w:divBdr>
                    </w:div>
                    <w:div w:id="749078416">
                      <w:marLeft w:val="0"/>
                      <w:marRight w:val="0"/>
                      <w:marTop w:val="0"/>
                      <w:marBottom w:val="240"/>
                      <w:divBdr>
                        <w:top w:val="none" w:sz="0" w:space="0" w:color="auto"/>
                        <w:left w:val="none" w:sz="0" w:space="0" w:color="auto"/>
                        <w:bottom w:val="none" w:sz="0" w:space="0" w:color="auto"/>
                        <w:right w:val="none" w:sz="0" w:space="0" w:color="auto"/>
                      </w:divBdr>
                    </w:div>
                    <w:div w:id="749278255">
                      <w:marLeft w:val="0"/>
                      <w:marRight w:val="0"/>
                      <w:marTop w:val="0"/>
                      <w:marBottom w:val="240"/>
                      <w:divBdr>
                        <w:top w:val="none" w:sz="0" w:space="0" w:color="auto"/>
                        <w:left w:val="none" w:sz="0" w:space="0" w:color="auto"/>
                        <w:bottom w:val="none" w:sz="0" w:space="0" w:color="auto"/>
                        <w:right w:val="none" w:sz="0" w:space="0" w:color="auto"/>
                      </w:divBdr>
                    </w:div>
                    <w:div w:id="754673543">
                      <w:marLeft w:val="0"/>
                      <w:marRight w:val="0"/>
                      <w:marTop w:val="0"/>
                      <w:marBottom w:val="240"/>
                      <w:divBdr>
                        <w:top w:val="none" w:sz="0" w:space="0" w:color="auto"/>
                        <w:left w:val="none" w:sz="0" w:space="0" w:color="auto"/>
                        <w:bottom w:val="none" w:sz="0" w:space="0" w:color="auto"/>
                        <w:right w:val="none" w:sz="0" w:space="0" w:color="auto"/>
                      </w:divBdr>
                      <w:divsChild>
                        <w:div w:id="234433253">
                          <w:marLeft w:val="300"/>
                          <w:marRight w:val="0"/>
                          <w:marTop w:val="300"/>
                          <w:marBottom w:val="0"/>
                          <w:divBdr>
                            <w:top w:val="none" w:sz="0" w:space="0" w:color="auto"/>
                            <w:left w:val="none" w:sz="0" w:space="0" w:color="auto"/>
                            <w:bottom w:val="none" w:sz="0" w:space="0" w:color="auto"/>
                            <w:right w:val="none" w:sz="0" w:space="0" w:color="auto"/>
                          </w:divBdr>
                        </w:div>
                      </w:divsChild>
                    </w:div>
                    <w:div w:id="77335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990794">
          <w:marLeft w:val="0"/>
          <w:marRight w:val="0"/>
          <w:marTop w:val="0"/>
          <w:marBottom w:val="0"/>
          <w:divBdr>
            <w:top w:val="none" w:sz="0" w:space="0" w:color="auto"/>
            <w:left w:val="none" w:sz="0" w:space="0" w:color="auto"/>
            <w:bottom w:val="none" w:sz="0" w:space="0" w:color="auto"/>
            <w:right w:val="none" w:sz="0" w:space="0" w:color="auto"/>
          </w:divBdr>
        </w:div>
        <w:div w:id="565998222">
          <w:marLeft w:val="0"/>
          <w:marRight w:val="0"/>
          <w:marTop w:val="0"/>
          <w:marBottom w:val="0"/>
          <w:divBdr>
            <w:top w:val="none" w:sz="0" w:space="0" w:color="auto"/>
            <w:left w:val="none" w:sz="0" w:space="0" w:color="auto"/>
            <w:bottom w:val="none" w:sz="0" w:space="0" w:color="auto"/>
            <w:right w:val="none" w:sz="0" w:space="0" w:color="auto"/>
          </w:divBdr>
        </w:div>
        <w:div w:id="566037138">
          <w:marLeft w:val="0"/>
          <w:marRight w:val="0"/>
          <w:marTop w:val="0"/>
          <w:marBottom w:val="0"/>
          <w:divBdr>
            <w:top w:val="none" w:sz="0" w:space="0" w:color="auto"/>
            <w:left w:val="none" w:sz="0" w:space="0" w:color="auto"/>
            <w:bottom w:val="none" w:sz="0" w:space="0" w:color="auto"/>
            <w:right w:val="none" w:sz="0" w:space="0" w:color="auto"/>
          </w:divBdr>
        </w:div>
        <w:div w:id="566188001">
          <w:marLeft w:val="0"/>
          <w:marRight w:val="0"/>
          <w:marTop w:val="0"/>
          <w:marBottom w:val="345"/>
          <w:divBdr>
            <w:top w:val="none" w:sz="0" w:space="0" w:color="auto"/>
            <w:left w:val="none" w:sz="0" w:space="0" w:color="auto"/>
            <w:bottom w:val="none" w:sz="0" w:space="0" w:color="auto"/>
            <w:right w:val="none" w:sz="0" w:space="0" w:color="auto"/>
          </w:divBdr>
        </w:div>
        <w:div w:id="566234669">
          <w:marLeft w:val="0"/>
          <w:marRight w:val="0"/>
          <w:marTop w:val="0"/>
          <w:marBottom w:val="0"/>
          <w:divBdr>
            <w:top w:val="none" w:sz="0" w:space="0" w:color="auto"/>
            <w:left w:val="none" w:sz="0" w:space="0" w:color="auto"/>
            <w:bottom w:val="none" w:sz="0" w:space="0" w:color="auto"/>
            <w:right w:val="none" w:sz="0" w:space="0" w:color="auto"/>
          </w:divBdr>
        </w:div>
        <w:div w:id="566234688">
          <w:marLeft w:val="0"/>
          <w:marRight w:val="0"/>
          <w:marTop w:val="0"/>
          <w:marBottom w:val="0"/>
          <w:divBdr>
            <w:top w:val="single" w:sz="2" w:space="0" w:color="E0E0E0"/>
            <w:left w:val="single" w:sz="2" w:space="0" w:color="E0E0E0"/>
            <w:bottom w:val="single" w:sz="2" w:space="0" w:color="E0E0E0"/>
            <w:right w:val="single" w:sz="2" w:space="0" w:color="E0E0E0"/>
          </w:divBdr>
        </w:div>
        <w:div w:id="566302374">
          <w:marLeft w:val="0"/>
          <w:marRight w:val="0"/>
          <w:marTop w:val="0"/>
          <w:marBottom w:val="450"/>
          <w:divBdr>
            <w:top w:val="none" w:sz="0" w:space="0" w:color="auto"/>
            <w:left w:val="none" w:sz="0" w:space="0" w:color="auto"/>
            <w:bottom w:val="none" w:sz="0" w:space="0" w:color="auto"/>
            <w:right w:val="none" w:sz="0" w:space="0" w:color="auto"/>
          </w:divBdr>
        </w:div>
        <w:div w:id="566308025">
          <w:marLeft w:val="0"/>
          <w:marRight w:val="0"/>
          <w:marTop w:val="0"/>
          <w:marBottom w:val="0"/>
          <w:divBdr>
            <w:top w:val="none" w:sz="0" w:space="0" w:color="auto"/>
            <w:left w:val="none" w:sz="0" w:space="0" w:color="auto"/>
            <w:bottom w:val="none" w:sz="0" w:space="0" w:color="auto"/>
            <w:right w:val="none" w:sz="0" w:space="0" w:color="auto"/>
          </w:divBdr>
          <w:divsChild>
            <w:div w:id="491262241">
              <w:marLeft w:val="-150"/>
              <w:marRight w:val="-150"/>
              <w:marTop w:val="0"/>
              <w:marBottom w:val="0"/>
              <w:divBdr>
                <w:top w:val="none" w:sz="0" w:space="0" w:color="auto"/>
                <w:left w:val="none" w:sz="0" w:space="0" w:color="auto"/>
                <w:bottom w:val="none" w:sz="0" w:space="0" w:color="auto"/>
                <w:right w:val="none" w:sz="0" w:space="0" w:color="auto"/>
              </w:divBdr>
            </w:div>
          </w:divsChild>
        </w:div>
        <w:div w:id="566379187">
          <w:marLeft w:val="-150"/>
          <w:marRight w:val="-150"/>
          <w:marTop w:val="0"/>
          <w:marBottom w:val="0"/>
          <w:divBdr>
            <w:top w:val="none" w:sz="0" w:space="0" w:color="auto"/>
            <w:left w:val="none" w:sz="0" w:space="0" w:color="auto"/>
            <w:bottom w:val="none" w:sz="0" w:space="0" w:color="auto"/>
            <w:right w:val="none" w:sz="0" w:space="0" w:color="auto"/>
          </w:divBdr>
        </w:div>
        <w:div w:id="566382006">
          <w:marLeft w:val="0"/>
          <w:marRight w:val="0"/>
          <w:marTop w:val="0"/>
          <w:marBottom w:val="75"/>
          <w:divBdr>
            <w:top w:val="none" w:sz="0" w:space="0" w:color="auto"/>
            <w:left w:val="none" w:sz="0" w:space="0" w:color="auto"/>
            <w:bottom w:val="none" w:sz="0" w:space="0" w:color="auto"/>
            <w:right w:val="none" w:sz="0" w:space="0" w:color="auto"/>
          </w:divBdr>
          <w:divsChild>
            <w:div w:id="376397691">
              <w:marLeft w:val="0"/>
              <w:marRight w:val="0"/>
              <w:marTop w:val="0"/>
              <w:marBottom w:val="0"/>
              <w:divBdr>
                <w:top w:val="none" w:sz="0" w:space="0" w:color="auto"/>
                <w:left w:val="none" w:sz="0" w:space="0" w:color="auto"/>
                <w:bottom w:val="none" w:sz="0" w:space="0" w:color="auto"/>
                <w:right w:val="none" w:sz="0" w:space="0" w:color="auto"/>
              </w:divBdr>
              <w:divsChild>
                <w:div w:id="525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191">
          <w:marLeft w:val="0"/>
          <w:marRight w:val="0"/>
          <w:marTop w:val="0"/>
          <w:marBottom w:val="0"/>
          <w:divBdr>
            <w:top w:val="none" w:sz="0" w:space="0" w:color="auto"/>
            <w:left w:val="none" w:sz="0" w:space="0" w:color="auto"/>
            <w:bottom w:val="none" w:sz="0" w:space="0" w:color="auto"/>
            <w:right w:val="none" w:sz="0" w:space="0" w:color="auto"/>
          </w:divBdr>
        </w:div>
        <w:div w:id="566494175">
          <w:marLeft w:val="0"/>
          <w:marRight w:val="0"/>
          <w:marTop w:val="0"/>
          <w:marBottom w:val="0"/>
          <w:divBdr>
            <w:top w:val="none" w:sz="0" w:space="0" w:color="auto"/>
            <w:left w:val="none" w:sz="0" w:space="0" w:color="auto"/>
            <w:bottom w:val="none" w:sz="0" w:space="0" w:color="auto"/>
            <w:right w:val="none" w:sz="0" w:space="0" w:color="auto"/>
          </w:divBdr>
          <w:divsChild>
            <w:div w:id="229969672">
              <w:marLeft w:val="0"/>
              <w:marRight w:val="0"/>
              <w:marTop w:val="150"/>
              <w:marBottom w:val="150"/>
              <w:divBdr>
                <w:top w:val="none" w:sz="0" w:space="0" w:color="auto"/>
                <w:left w:val="none" w:sz="0" w:space="0" w:color="auto"/>
                <w:bottom w:val="none" w:sz="0" w:space="0" w:color="auto"/>
                <w:right w:val="none" w:sz="0" w:space="0" w:color="auto"/>
              </w:divBdr>
            </w:div>
            <w:div w:id="392042321">
              <w:marLeft w:val="0"/>
              <w:marRight w:val="0"/>
              <w:marTop w:val="0"/>
              <w:marBottom w:val="0"/>
              <w:divBdr>
                <w:top w:val="none" w:sz="0" w:space="0" w:color="auto"/>
                <w:left w:val="none" w:sz="0" w:space="0" w:color="auto"/>
                <w:bottom w:val="none" w:sz="0" w:space="0" w:color="auto"/>
                <w:right w:val="none" w:sz="0" w:space="0" w:color="auto"/>
              </w:divBdr>
            </w:div>
          </w:divsChild>
        </w:div>
        <w:div w:id="566497007">
          <w:marLeft w:val="0"/>
          <w:marRight w:val="3900"/>
          <w:marTop w:val="0"/>
          <w:marBottom w:val="0"/>
          <w:divBdr>
            <w:top w:val="none" w:sz="0" w:space="0" w:color="auto"/>
            <w:left w:val="none" w:sz="0" w:space="0" w:color="auto"/>
            <w:bottom w:val="none" w:sz="0" w:space="0" w:color="auto"/>
            <w:right w:val="none" w:sz="0" w:space="0" w:color="auto"/>
          </w:divBdr>
          <w:divsChild>
            <w:div w:id="547769050">
              <w:marLeft w:val="0"/>
              <w:marRight w:val="0"/>
              <w:marTop w:val="0"/>
              <w:marBottom w:val="0"/>
              <w:divBdr>
                <w:top w:val="none" w:sz="0" w:space="0" w:color="auto"/>
                <w:left w:val="none" w:sz="0" w:space="0" w:color="auto"/>
                <w:bottom w:val="none" w:sz="0" w:space="0" w:color="auto"/>
                <w:right w:val="none" w:sz="0" w:space="0" w:color="auto"/>
              </w:divBdr>
            </w:div>
          </w:divsChild>
        </w:div>
        <w:div w:id="566497082">
          <w:marLeft w:val="-225"/>
          <w:marRight w:val="-225"/>
          <w:marTop w:val="0"/>
          <w:marBottom w:val="0"/>
          <w:divBdr>
            <w:top w:val="none" w:sz="0" w:space="0" w:color="auto"/>
            <w:left w:val="none" w:sz="0" w:space="0" w:color="auto"/>
            <w:bottom w:val="none" w:sz="0" w:space="0" w:color="auto"/>
            <w:right w:val="none" w:sz="0" w:space="0" w:color="auto"/>
          </w:divBdr>
        </w:div>
        <w:div w:id="566497549">
          <w:marLeft w:val="1463"/>
          <w:marRight w:val="0"/>
          <w:marTop w:val="0"/>
          <w:marBottom w:val="0"/>
          <w:divBdr>
            <w:top w:val="none" w:sz="0" w:space="0" w:color="auto"/>
            <w:left w:val="none" w:sz="0" w:space="0" w:color="auto"/>
            <w:bottom w:val="none" w:sz="0" w:space="0" w:color="auto"/>
            <w:right w:val="none" w:sz="0" w:space="0" w:color="auto"/>
          </w:divBdr>
        </w:div>
        <w:div w:id="566501864">
          <w:marLeft w:val="0"/>
          <w:marRight w:val="0"/>
          <w:marTop w:val="0"/>
          <w:marBottom w:val="0"/>
          <w:divBdr>
            <w:top w:val="none" w:sz="0" w:space="0" w:color="auto"/>
            <w:left w:val="none" w:sz="0" w:space="0" w:color="auto"/>
            <w:bottom w:val="none" w:sz="0" w:space="0" w:color="auto"/>
            <w:right w:val="none" w:sz="0" w:space="0" w:color="auto"/>
          </w:divBdr>
        </w:div>
        <w:div w:id="566570534">
          <w:marLeft w:val="0"/>
          <w:marRight w:val="0"/>
          <w:marTop w:val="0"/>
          <w:marBottom w:val="0"/>
          <w:divBdr>
            <w:top w:val="none" w:sz="0" w:space="0" w:color="auto"/>
            <w:left w:val="none" w:sz="0" w:space="0" w:color="auto"/>
            <w:bottom w:val="none" w:sz="0" w:space="0" w:color="auto"/>
            <w:right w:val="none" w:sz="0" w:space="0" w:color="auto"/>
          </w:divBdr>
        </w:div>
        <w:div w:id="566573312">
          <w:marLeft w:val="0"/>
          <w:marRight w:val="0"/>
          <w:marTop w:val="0"/>
          <w:marBottom w:val="75"/>
          <w:divBdr>
            <w:top w:val="none" w:sz="0" w:space="0" w:color="auto"/>
            <w:left w:val="none" w:sz="0" w:space="0" w:color="auto"/>
            <w:bottom w:val="none" w:sz="0" w:space="0" w:color="auto"/>
            <w:right w:val="none" w:sz="0" w:space="0" w:color="auto"/>
          </w:divBdr>
        </w:div>
        <w:div w:id="566649301">
          <w:marLeft w:val="1463"/>
          <w:marRight w:val="0"/>
          <w:marTop w:val="0"/>
          <w:marBottom w:val="0"/>
          <w:divBdr>
            <w:top w:val="none" w:sz="0" w:space="0" w:color="auto"/>
            <w:left w:val="none" w:sz="0" w:space="0" w:color="auto"/>
            <w:bottom w:val="none" w:sz="0" w:space="0" w:color="auto"/>
            <w:right w:val="none" w:sz="0" w:space="0" w:color="auto"/>
          </w:divBdr>
        </w:div>
        <w:div w:id="566692096">
          <w:marLeft w:val="0"/>
          <w:marRight w:val="0"/>
          <w:marTop w:val="0"/>
          <w:marBottom w:val="0"/>
          <w:divBdr>
            <w:top w:val="none" w:sz="0" w:space="0" w:color="auto"/>
            <w:left w:val="none" w:sz="0" w:space="0" w:color="auto"/>
            <w:bottom w:val="none" w:sz="0" w:space="0" w:color="auto"/>
            <w:right w:val="none" w:sz="0" w:space="0" w:color="auto"/>
          </w:divBdr>
        </w:div>
        <w:div w:id="566694141">
          <w:marLeft w:val="1002"/>
          <w:marRight w:val="0"/>
          <w:marTop w:val="0"/>
          <w:marBottom w:val="0"/>
          <w:divBdr>
            <w:top w:val="none" w:sz="0" w:space="0" w:color="auto"/>
            <w:left w:val="none" w:sz="0" w:space="0" w:color="auto"/>
            <w:bottom w:val="none" w:sz="0" w:space="0" w:color="auto"/>
            <w:right w:val="none" w:sz="0" w:space="0" w:color="auto"/>
          </w:divBdr>
        </w:div>
        <w:div w:id="566722348">
          <w:marLeft w:val="0"/>
          <w:marRight w:val="0"/>
          <w:marTop w:val="0"/>
          <w:marBottom w:val="300"/>
          <w:divBdr>
            <w:top w:val="none" w:sz="0" w:space="0" w:color="auto"/>
            <w:left w:val="none" w:sz="0" w:space="0" w:color="auto"/>
            <w:bottom w:val="none" w:sz="0" w:space="0" w:color="auto"/>
            <w:right w:val="none" w:sz="0" w:space="0" w:color="auto"/>
          </w:divBdr>
        </w:div>
        <w:div w:id="566769575">
          <w:marLeft w:val="75"/>
          <w:marRight w:val="75"/>
          <w:marTop w:val="75"/>
          <w:marBottom w:val="75"/>
          <w:divBdr>
            <w:top w:val="single" w:sz="4" w:space="0" w:color="CCCCCC"/>
            <w:left w:val="single" w:sz="4" w:space="0" w:color="CCCCCC"/>
            <w:bottom w:val="single" w:sz="4" w:space="0" w:color="CCCCCC"/>
            <w:right w:val="single" w:sz="4" w:space="0" w:color="CCCCCC"/>
          </w:divBdr>
        </w:div>
        <w:div w:id="566771516">
          <w:marLeft w:val="0"/>
          <w:marRight w:val="0"/>
          <w:marTop w:val="0"/>
          <w:marBottom w:val="150"/>
          <w:divBdr>
            <w:top w:val="none" w:sz="0" w:space="0" w:color="auto"/>
            <w:left w:val="none" w:sz="0" w:space="0" w:color="auto"/>
            <w:bottom w:val="none" w:sz="0" w:space="0" w:color="auto"/>
            <w:right w:val="none" w:sz="0" w:space="0" w:color="auto"/>
          </w:divBdr>
        </w:div>
        <w:div w:id="566838152">
          <w:marLeft w:val="0"/>
          <w:marRight w:val="0"/>
          <w:marTop w:val="0"/>
          <w:marBottom w:val="150"/>
          <w:divBdr>
            <w:top w:val="none" w:sz="0" w:space="0" w:color="auto"/>
            <w:left w:val="none" w:sz="0" w:space="0" w:color="auto"/>
            <w:bottom w:val="none" w:sz="0" w:space="0" w:color="auto"/>
            <w:right w:val="none" w:sz="0" w:space="0" w:color="auto"/>
          </w:divBdr>
        </w:div>
        <w:div w:id="566838622">
          <w:marLeft w:val="0"/>
          <w:marRight w:val="0"/>
          <w:marTop w:val="0"/>
          <w:marBottom w:val="0"/>
          <w:divBdr>
            <w:top w:val="none" w:sz="0" w:space="0" w:color="auto"/>
            <w:left w:val="none" w:sz="0" w:space="0" w:color="auto"/>
            <w:bottom w:val="none" w:sz="0" w:space="0" w:color="auto"/>
            <w:right w:val="none" w:sz="0" w:space="0" w:color="auto"/>
          </w:divBdr>
        </w:div>
        <w:div w:id="566955851">
          <w:marLeft w:val="25"/>
          <w:marRight w:val="25"/>
          <w:marTop w:val="25"/>
          <w:marBottom w:val="25"/>
          <w:divBdr>
            <w:top w:val="none" w:sz="0" w:space="0" w:color="auto"/>
            <w:left w:val="none" w:sz="0" w:space="0" w:color="auto"/>
            <w:bottom w:val="none" w:sz="0" w:space="0" w:color="auto"/>
            <w:right w:val="none" w:sz="0" w:space="0" w:color="auto"/>
          </w:divBdr>
        </w:div>
        <w:div w:id="566956116">
          <w:marLeft w:val="-150"/>
          <w:marRight w:val="-150"/>
          <w:marTop w:val="0"/>
          <w:marBottom w:val="0"/>
          <w:divBdr>
            <w:top w:val="none" w:sz="0" w:space="0" w:color="auto"/>
            <w:left w:val="none" w:sz="0" w:space="0" w:color="auto"/>
            <w:bottom w:val="none" w:sz="0" w:space="0" w:color="auto"/>
            <w:right w:val="none" w:sz="0" w:space="0" w:color="auto"/>
          </w:divBdr>
        </w:div>
        <w:div w:id="567031353">
          <w:marLeft w:val="0"/>
          <w:marRight w:val="0"/>
          <w:marTop w:val="0"/>
          <w:marBottom w:val="376"/>
          <w:divBdr>
            <w:top w:val="none" w:sz="0" w:space="0" w:color="auto"/>
            <w:left w:val="none" w:sz="0" w:space="0" w:color="auto"/>
            <w:bottom w:val="none" w:sz="0" w:space="0" w:color="auto"/>
            <w:right w:val="none" w:sz="0" w:space="0" w:color="auto"/>
          </w:divBdr>
          <w:divsChild>
            <w:div w:id="84225688">
              <w:marLeft w:val="0"/>
              <w:marRight w:val="188"/>
              <w:marTop w:val="0"/>
              <w:marBottom w:val="0"/>
              <w:divBdr>
                <w:top w:val="none" w:sz="0" w:space="0" w:color="auto"/>
                <w:left w:val="none" w:sz="0" w:space="0" w:color="auto"/>
                <w:bottom w:val="none" w:sz="0" w:space="0" w:color="auto"/>
                <w:right w:val="none" w:sz="0" w:space="0" w:color="auto"/>
              </w:divBdr>
              <w:divsChild>
                <w:div w:id="321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0223">
          <w:marLeft w:val="0"/>
          <w:marRight w:val="0"/>
          <w:marTop w:val="0"/>
          <w:marBottom w:val="240"/>
          <w:divBdr>
            <w:top w:val="none" w:sz="0" w:space="0" w:color="auto"/>
            <w:left w:val="none" w:sz="0" w:space="0" w:color="auto"/>
            <w:bottom w:val="none" w:sz="0" w:space="0" w:color="auto"/>
            <w:right w:val="none" w:sz="0" w:space="0" w:color="auto"/>
          </w:divBdr>
        </w:div>
        <w:div w:id="567227690">
          <w:marLeft w:val="-225"/>
          <w:marRight w:val="-225"/>
          <w:marTop w:val="0"/>
          <w:marBottom w:val="0"/>
          <w:divBdr>
            <w:top w:val="none" w:sz="0" w:space="0" w:color="auto"/>
            <w:left w:val="none" w:sz="0" w:space="0" w:color="auto"/>
            <w:bottom w:val="none" w:sz="0" w:space="0" w:color="auto"/>
            <w:right w:val="none" w:sz="0" w:space="0" w:color="auto"/>
          </w:divBdr>
          <w:divsChild>
            <w:div w:id="615449951">
              <w:marLeft w:val="0"/>
              <w:marRight w:val="0"/>
              <w:marTop w:val="0"/>
              <w:marBottom w:val="0"/>
              <w:divBdr>
                <w:top w:val="none" w:sz="0" w:space="0" w:color="auto"/>
                <w:left w:val="none" w:sz="0" w:space="0" w:color="auto"/>
                <w:bottom w:val="none" w:sz="0" w:space="0" w:color="auto"/>
                <w:right w:val="none" w:sz="0" w:space="0" w:color="auto"/>
              </w:divBdr>
            </w:div>
          </w:divsChild>
        </w:div>
        <w:div w:id="567229139">
          <w:marLeft w:val="0"/>
          <w:marRight w:val="0"/>
          <w:marTop w:val="0"/>
          <w:marBottom w:val="0"/>
          <w:divBdr>
            <w:top w:val="none" w:sz="0" w:space="0" w:color="auto"/>
            <w:left w:val="none" w:sz="0" w:space="0" w:color="auto"/>
            <w:bottom w:val="none" w:sz="0" w:space="0" w:color="auto"/>
            <w:right w:val="none" w:sz="0" w:space="0" w:color="auto"/>
          </w:divBdr>
        </w:div>
        <w:div w:id="567232596">
          <w:marLeft w:val="0"/>
          <w:marRight w:val="0"/>
          <w:marTop w:val="0"/>
          <w:marBottom w:val="0"/>
          <w:divBdr>
            <w:top w:val="none" w:sz="0" w:space="0" w:color="auto"/>
            <w:left w:val="none" w:sz="0" w:space="0" w:color="auto"/>
            <w:bottom w:val="none" w:sz="0" w:space="0" w:color="auto"/>
            <w:right w:val="none" w:sz="0" w:space="0" w:color="auto"/>
          </w:divBdr>
        </w:div>
        <w:div w:id="567307110">
          <w:marLeft w:val="0"/>
          <w:marRight w:val="0"/>
          <w:marTop w:val="100"/>
          <w:marBottom w:val="100"/>
          <w:divBdr>
            <w:top w:val="none" w:sz="0" w:space="0" w:color="auto"/>
            <w:left w:val="none" w:sz="0" w:space="0" w:color="auto"/>
            <w:bottom w:val="none" w:sz="0" w:space="0" w:color="auto"/>
            <w:right w:val="none" w:sz="0" w:space="0" w:color="auto"/>
          </w:divBdr>
          <w:divsChild>
            <w:div w:id="303706026">
              <w:marLeft w:val="0"/>
              <w:marRight w:val="0"/>
              <w:marTop w:val="0"/>
              <w:marBottom w:val="0"/>
              <w:divBdr>
                <w:top w:val="none" w:sz="0" w:space="0" w:color="auto"/>
                <w:left w:val="none" w:sz="0" w:space="0" w:color="auto"/>
                <w:bottom w:val="none" w:sz="0" w:space="0" w:color="auto"/>
                <w:right w:val="none" w:sz="0" w:space="0" w:color="auto"/>
              </w:divBdr>
            </w:div>
          </w:divsChild>
        </w:div>
        <w:div w:id="567425300">
          <w:marLeft w:val="0"/>
          <w:marRight w:val="0"/>
          <w:marTop w:val="0"/>
          <w:marBottom w:val="0"/>
          <w:divBdr>
            <w:top w:val="none" w:sz="0" w:space="0" w:color="auto"/>
            <w:left w:val="none" w:sz="0" w:space="0" w:color="auto"/>
            <w:bottom w:val="none" w:sz="0" w:space="0" w:color="auto"/>
            <w:right w:val="none" w:sz="0" w:space="0" w:color="auto"/>
          </w:divBdr>
        </w:div>
        <w:div w:id="567495687">
          <w:marLeft w:val="0"/>
          <w:marRight w:val="0"/>
          <w:marTop w:val="0"/>
          <w:marBottom w:val="376"/>
          <w:divBdr>
            <w:top w:val="none" w:sz="0" w:space="0" w:color="auto"/>
            <w:left w:val="none" w:sz="0" w:space="0" w:color="auto"/>
            <w:bottom w:val="none" w:sz="0" w:space="0" w:color="auto"/>
            <w:right w:val="none" w:sz="0" w:space="0" w:color="auto"/>
          </w:divBdr>
          <w:divsChild>
            <w:div w:id="94711915">
              <w:marLeft w:val="0"/>
              <w:marRight w:val="0"/>
              <w:marTop w:val="0"/>
              <w:marBottom w:val="0"/>
              <w:divBdr>
                <w:top w:val="none" w:sz="0" w:space="0" w:color="auto"/>
                <w:left w:val="none" w:sz="0" w:space="0" w:color="auto"/>
                <w:bottom w:val="none" w:sz="0" w:space="0" w:color="auto"/>
                <w:right w:val="none" w:sz="0" w:space="0" w:color="auto"/>
              </w:divBdr>
              <w:divsChild>
                <w:div w:id="198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6038">
          <w:marLeft w:val="0"/>
          <w:marRight w:val="0"/>
          <w:marTop w:val="0"/>
          <w:marBottom w:val="0"/>
          <w:divBdr>
            <w:top w:val="none" w:sz="0" w:space="0" w:color="auto"/>
            <w:left w:val="none" w:sz="0" w:space="0" w:color="auto"/>
            <w:bottom w:val="none" w:sz="0" w:space="0" w:color="auto"/>
            <w:right w:val="none" w:sz="0" w:space="0" w:color="auto"/>
          </w:divBdr>
        </w:div>
        <w:div w:id="567573075">
          <w:marLeft w:val="-188"/>
          <w:marRight w:val="-188"/>
          <w:marTop w:val="0"/>
          <w:marBottom w:val="0"/>
          <w:divBdr>
            <w:top w:val="none" w:sz="0" w:space="0" w:color="auto"/>
            <w:left w:val="none" w:sz="0" w:space="0" w:color="auto"/>
            <w:bottom w:val="none" w:sz="0" w:space="0" w:color="auto"/>
            <w:right w:val="none" w:sz="0" w:space="0" w:color="auto"/>
          </w:divBdr>
        </w:div>
        <w:div w:id="567611446">
          <w:marLeft w:val="0"/>
          <w:marRight w:val="0"/>
          <w:marTop w:val="0"/>
          <w:marBottom w:val="0"/>
          <w:divBdr>
            <w:top w:val="none" w:sz="0" w:space="0" w:color="auto"/>
            <w:left w:val="none" w:sz="0" w:space="0" w:color="auto"/>
            <w:bottom w:val="none" w:sz="0" w:space="0" w:color="auto"/>
            <w:right w:val="none" w:sz="0" w:space="0" w:color="auto"/>
          </w:divBdr>
          <w:divsChild>
            <w:div w:id="366371354">
              <w:marLeft w:val="0"/>
              <w:marRight w:val="0"/>
              <w:marTop w:val="0"/>
              <w:marBottom w:val="300"/>
              <w:divBdr>
                <w:top w:val="none" w:sz="0" w:space="0" w:color="auto"/>
                <w:left w:val="none" w:sz="0" w:space="0" w:color="auto"/>
                <w:bottom w:val="none" w:sz="0" w:space="0" w:color="auto"/>
                <w:right w:val="none" w:sz="0" w:space="0" w:color="auto"/>
              </w:divBdr>
            </w:div>
          </w:divsChild>
        </w:div>
        <w:div w:id="567618959">
          <w:marLeft w:val="0"/>
          <w:marRight w:val="0"/>
          <w:marTop w:val="100"/>
          <w:marBottom w:val="100"/>
          <w:divBdr>
            <w:top w:val="none" w:sz="0" w:space="0" w:color="auto"/>
            <w:left w:val="none" w:sz="0" w:space="0" w:color="auto"/>
            <w:bottom w:val="none" w:sz="0" w:space="0" w:color="auto"/>
            <w:right w:val="none" w:sz="0" w:space="0" w:color="auto"/>
          </w:divBdr>
        </w:div>
        <w:div w:id="567620056">
          <w:marLeft w:val="0"/>
          <w:marRight w:val="0"/>
          <w:marTop w:val="0"/>
          <w:marBottom w:val="0"/>
          <w:divBdr>
            <w:top w:val="none" w:sz="0" w:space="0" w:color="auto"/>
            <w:left w:val="none" w:sz="0" w:space="0" w:color="auto"/>
            <w:bottom w:val="none" w:sz="0" w:space="0" w:color="auto"/>
            <w:right w:val="none" w:sz="0" w:space="0" w:color="auto"/>
          </w:divBdr>
        </w:div>
        <w:div w:id="567805294">
          <w:marLeft w:val="0"/>
          <w:marRight w:val="0"/>
          <w:marTop w:val="0"/>
          <w:marBottom w:val="0"/>
          <w:divBdr>
            <w:top w:val="none" w:sz="0" w:space="0" w:color="auto"/>
            <w:left w:val="none" w:sz="0" w:space="0" w:color="auto"/>
            <w:bottom w:val="none" w:sz="0" w:space="0" w:color="auto"/>
            <w:right w:val="none" w:sz="0" w:space="0" w:color="auto"/>
          </w:divBdr>
        </w:div>
        <w:div w:id="567805725">
          <w:marLeft w:val="0"/>
          <w:marRight w:val="0"/>
          <w:marTop w:val="0"/>
          <w:marBottom w:val="0"/>
          <w:divBdr>
            <w:top w:val="none" w:sz="0" w:space="0" w:color="auto"/>
            <w:left w:val="none" w:sz="0" w:space="0" w:color="auto"/>
            <w:bottom w:val="none" w:sz="0" w:space="0" w:color="auto"/>
            <w:right w:val="none" w:sz="0" w:space="0" w:color="auto"/>
          </w:divBdr>
        </w:div>
        <w:div w:id="567960115">
          <w:marLeft w:val="0"/>
          <w:marRight w:val="0"/>
          <w:marTop w:val="0"/>
          <w:marBottom w:val="0"/>
          <w:divBdr>
            <w:top w:val="none" w:sz="0" w:space="0" w:color="auto"/>
            <w:left w:val="none" w:sz="0" w:space="0" w:color="auto"/>
            <w:bottom w:val="none" w:sz="0" w:space="0" w:color="auto"/>
            <w:right w:val="none" w:sz="0" w:space="0" w:color="auto"/>
          </w:divBdr>
        </w:div>
        <w:div w:id="567962591">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568030977">
          <w:marLeft w:val="1463"/>
          <w:marRight w:val="0"/>
          <w:marTop w:val="0"/>
          <w:marBottom w:val="0"/>
          <w:divBdr>
            <w:top w:val="none" w:sz="0" w:space="0" w:color="auto"/>
            <w:left w:val="none" w:sz="0" w:space="0" w:color="auto"/>
            <w:bottom w:val="none" w:sz="0" w:space="0" w:color="auto"/>
            <w:right w:val="none" w:sz="0" w:space="0" w:color="auto"/>
          </w:divBdr>
          <w:divsChild>
            <w:div w:id="471563477">
              <w:marLeft w:val="0"/>
              <w:marRight w:val="0"/>
              <w:marTop w:val="0"/>
              <w:marBottom w:val="315"/>
              <w:divBdr>
                <w:top w:val="none" w:sz="0" w:space="0" w:color="auto"/>
                <w:left w:val="none" w:sz="0" w:space="0" w:color="auto"/>
                <w:bottom w:val="none" w:sz="0" w:space="0" w:color="auto"/>
                <w:right w:val="none" w:sz="0" w:space="0" w:color="auto"/>
              </w:divBdr>
              <w:divsChild>
                <w:div w:id="781917105">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568073884">
          <w:marLeft w:val="0"/>
          <w:marRight w:val="0"/>
          <w:marTop w:val="0"/>
          <w:marBottom w:val="0"/>
          <w:divBdr>
            <w:top w:val="none" w:sz="0" w:space="0" w:color="auto"/>
            <w:left w:val="none" w:sz="0" w:space="0" w:color="auto"/>
            <w:bottom w:val="none" w:sz="0" w:space="0" w:color="auto"/>
            <w:right w:val="none" w:sz="0" w:space="0" w:color="auto"/>
          </w:divBdr>
          <w:divsChild>
            <w:div w:id="249776624">
              <w:marLeft w:val="0"/>
              <w:marRight w:val="225"/>
              <w:marTop w:val="0"/>
              <w:marBottom w:val="0"/>
              <w:divBdr>
                <w:top w:val="none" w:sz="0" w:space="0" w:color="auto"/>
                <w:left w:val="none" w:sz="0" w:space="0" w:color="auto"/>
                <w:bottom w:val="none" w:sz="0" w:space="0" w:color="auto"/>
                <w:right w:val="none" w:sz="0" w:space="0" w:color="auto"/>
              </w:divBdr>
            </w:div>
          </w:divsChild>
        </w:div>
        <w:div w:id="568082102">
          <w:marLeft w:val="0"/>
          <w:marRight w:val="0"/>
          <w:marTop w:val="0"/>
          <w:marBottom w:val="0"/>
          <w:divBdr>
            <w:top w:val="none" w:sz="0" w:space="0" w:color="auto"/>
            <w:left w:val="none" w:sz="0" w:space="0" w:color="auto"/>
            <w:bottom w:val="none" w:sz="0" w:space="0" w:color="auto"/>
            <w:right w:val="none" w:sz="0" w:space="0" w:color="auto"/>
          </w:divBdr>
        </w:div>
        <w:div w:id="568148993">
          <w:marLeft w:val="0"/>
          <w:marRight w:val="0"/>
          <w:marTop w:val="0"/>
          <w:marBottom w:val="0"/>
          <w:divBdr>
            <w:top w:val="none" w:sz="0" w:space="0" w:color="auto"/>
            <w:left w:val="none" w:sz="0" w:space="0" w:color="auto"/>
            <w:bottom w:val="none" w:sz="0" w:space="0" w:color="auto"/>
            <w:right w:val="none" w:sz="0" w:space="0" w:color="auto"/>
          </w:divBdr>
        </w:div>
        <w:div w:id="568149699">
          <w:marLeft w:val="0"/>
          <w:marRight w:val="0"/>
          <w:marTop w:val="0"/>
          <w:marBottom w:val="0"/>
          <w:divBdr>
            <w:top w:val="none" w:sz="0" w:space="0" w:color="auto"/>
            <w:left w:val="none" w:sz="0" w:space="0" w:color="auto"/>
            <w:bottom w:val="none" w:sz="0" w:space="0" w:color="auto"/>
            <w:right w:val="none" w:sz="0" w:space="0" w:color="auto"/>
          </w:divBdr>
        </w:div>
        <w:div w:id="568154798">
          <w:marLeft w:val="0"/>
          <w:marRight w:val="0"/>
          <w:marTop w:val="0"/>
          <w:marBottom w:val="75"/>
          <w:divBdr>
            <w:top w:val="none" w:sz="0" w:space="0" w:color="auto"/>
            <w:left w:val="none" w:sz="0" w:space="0" w:color="auto"/>
            <w:bottom w:val="none" w:sz="0" w:space="0" w:color="auto"/>
            <w:right w:val="none" w:sz="0" w:space="0" w:color="auto"/>
          </w:divBdr>
        </w:div>
        <w:div w:id="568155538">
          <w:marLeft w:val="0"/>
          <w:marRight w:val="0"/>
          <w:marTop w:val="0"/>
          <w:marBottom w:val="150"/>
          <w:divBdr>
            <w:top w:val="none" w:sz="0" w:space="0" w:color="auto"/>
            <w:left w:val="none" w:sz="0" w:space="0" w:color="auto"/>
            <w:bottom w:val="none" w:sz="0" w:space="0" w:color="auto"/>
            <w:right w:val="none" w:sz="0" w:space="0" w:color="auto"/>
          </w:divBdr>
        </w:div>
        <w:div w:id="568228874">
          <w:marLeft w:val="750"/>
          <w:marRight w:val="0"/>
          <w:marTop w:val="0"/>
          <w:marBottom w:val="0"/>
          <w:divBdr>
            <w:top w:val="none" w:sz="0" w:space="0" w:color="auto"/>
            <w:left w:val="none" w:sz="0" w:space="0" w:color="auto"/>
            <w:bottom w:val="none" w:sz="0" w:space="0" w:color="auto"/>
            <w:right w:val="none" w:sz="0" w:space="0" w:color="auto"/>
          </w:divBdr>
          <w:divsChild>
            <w:div w:id="48845283">
              <w:marLeft w:val="15"/>
              <w:marRight w:val="225"/>
              <w:marTop w:val="225"/>
              <w:marBottom w:val="105"/>
              <w:divBdr>
                <w:top w:val="none" w:sz="0" w:space="0" w:color="auto"/>
                <w:left w:val="none" w:sz="0" w:space="0" w:color="auto"/>
                <w:bottom w:val="none" w:sz="0" w:space="0" w:color="auto"/>
                <w:right w:val="none" w:sz="0" w:space="0" w:color="auto"/>
              </w:divBdr>
            </w:div>
          </w:divsChild>
        </w:div>
        <w:div w:id="568267193">
          <w:marLeft w:val="0"/>
          <w:marRight w:val="0"/>
          <w:marTop w:val="0"/>
          <w:marBottom w:val="0"/>
          <w:divBdr>
            <w:top w:val="none" w:sz="0" w:space="0" w:color="auto"/>
            <w:left w:val="none" w:sz="0" w:space="0" w:color="auto"/>
            <w:bottom w:val="none" w:sz="0" w:space="0" w:color="auto"/>
            <w:right w:val="none" w:sz="0" w:space="0" w:color="auto"/>
          </w:divBdr>
          <w:divsChild>
            <w:div w:id="317807270">
              <w:marLeft w:val="0"/>
              <w:marRight w:val="0"/>
              <w:marTop w:val="0"/>
              <w:marBottom w:val="240"/>
              <w:divBdr>
                <w:top w:val="none" w:sz="0" w:space="0" w:color="auto"/>
                <w:left w:val="none" w:sz="0" w:space="0" w:color="auto"/>
                <w:bottom w:val="none" w:sz="0" w:space="0" w:color="auto"/>
                <w:right w:val="none" w:sz="0" w:space="0" w:color="auto"/>
              </w:divBdr>
            </w:div>
            <w:div w:id="478572313">
              <w:marLeft w:val="0"/>
              <w:marRight w:val="0"/>
              <w:marTop w:val="0"/>
              <w:marBottom w:val="240"/>
              <w:divBdr>
                <w:top w:val="none" w:sz="0" w:space="0" w:color="auto"/>
                <w:left w:val="none" w:sz="0" w:space="0" w:color="auto"/>
                <w:bottom w:val="none" w:sz="0" w:space="0" w:color="auto"/>
                <w:right w:val="none" w:sz="0" w:space="0" w:color="auto"/>
              </w:divBdr>
            </w:div>
            <w:div w:id="685247958">
              <w:marLeft w:val="0"/>
              <w:marRight w:val="0"/>
              <w:marTop w:val="0"/>
              <w:marBottom w:val="240"/>
              <w:divBdr>
                <w:top w:val="none" w:sz="0" w:space="0" w:color="auto"/>
                <w:left w:val="none" w:sz="0" w:space="0" w:color="auto"/>
                <w:bottom w:val="none" w:sz="0" w:space="0" w:color="auto"/>
                <w:right w:val="none" w:sz="0" w:space="0" w:color="auto"/>
              </w:divBdr>
            </w:div>
          </w:divsChild>
        </w:div>
        <w:div w:id="568268166">
          <w:marLeft w:val="0"/>
          <w:marRight w:val="0"/>
          <w:marTop w:val="0"/>
          <w:marBottom w:val="0"/>
          <w:divBdr>
            <w:top w:val="none" w:sz="0" w:space="0" w:color="auto"/>
            <w:left w:val="none" w:sz="0" w:space="0" w:color="auto"/>
            <w:bottom w:val="none" w:sz="0" w:space="0" w:color="auto"/>
            <w:right w:val="none" w:sz="0" w:space="0" w:color="auto"/>
          </w:divBdr>
        </w:div>
        <w:div w:id="568274159">
          <w:marLeft w:val="15"/>
          <w:marRight w:val="225"/>
          <w:marTop w:val="0"/>
          <w:marBottom w:val="105"/>
          <w:divBdr>
            <w:top w:val="none" w:sz="0" w:space="0" w:color="auto"/>
            <w:left w:val="none" w:sz="0" w:space="0" w:color="auto"/>
            <w:bottom w:val="none" w:sz="0" w:space="0" w:color="auto"/>
            <w:right w:val="none" w:sz="0" w:space="0" w:color="auto"/>
          </w:divBdr>
          <w:divsChild>
            <w:div w:id="451361807">
              <w:marLeft w:val="0"/>
              <w:marRight w:val="0"/>
              <w:marTop w:val="0"/>
              <w:marBottom w:val="0"/>
              <w:divBdr>
                <w:top w:val="none" w:sz="0" w:space="0" w:color="auto"/>
                <w:left w:val="none" w:sz="0" w:space="0" w:color="auto"/>
                <w:bottom w:val="none" w:sz="0" w:space="0" w:color="auto"/>
                <w:right w:val="none" w:sz="0" w:space="0" w:color="auto"/>
              </w:divBdr>
            </w:div>
          </w:divsChild>
        </w:div>
        <w:div w:id="568348360">
          <w:marLeft w:val="0"/>
          <w:marRight w:val="0"/>
          <w:marTop w:val="0"/>
          <w:marBottom w:val="0"/>
          <w:divBdr>
            <w:top w:val="none" w:sz="0" w:space="0" w:color="auto"/>
            <w:left w:val="none" w:sz="0" w:space="0" w:color="auto"/>
            <w:bottom w:val="none" w:sz="0" w:space="0" w:color="auto"/>
            <w:right w:val="none" w:sz="0" w:space="0" w:color="auto"/>
          </w:divBdr>
        </w:div>
        <w:div w:id="568350515">
          <w:marLeft w:val="0"/>
          <w:marRight w:val="0"/>
          <w:marTop w:val="0"/>
          <w:marBottom w:val="0"/>
          <w:divBdr>
            <w:top w:val="none" w:sz="0" w:space="0" w:color="auto"/>
            <w:left w:val="none" w:sz="0" w:space="0" w:color="auto"/>
            <w:bottom w:val="none" w:sz="0" w:space="0" w:color="auto"/>
            <w:right w:val="none" w:sz="0" w:space="0" w:color="auto"/>
          </w:divBdr>
        </w:div>
        <w:div w:id="568421186">
          <w:marLeft w:val="0"/>
          <w:marRight w:val="0"/>
          <w:marTop w:val="0"/>
          <w:marBottom w:val="0"/>
          <w:divBdr>
            <w:top w:val="none" w:sz="0" w:space="0" w:color="auto"/>
            <w:left w:val="none" w:sz="0" w:space="0" w:color="auto"/>
            <w:bottom w:val="none" w:sz="0" w:space="0" w:color="auto"/>
            <w:right w:val="none" w:sz="0" w:space="0" w:color="auto"/>
          </w:divBdr>
        </w:div>
        <w:div w:id="568424406">
          <w:marLeft w:val="0"/>
          <w:marRight w:val="0"/>
          <w:marTop w:val="0"/>
          <w:marBottom w:val="0"/>
          <w:divBdr>
            <w:top w:val="none" w:sz="0" w:space="0" w:color="auto"/>
            <w:left w:val="none" w:sz="0" w:space="0" w:color="auto"/>
            <w:bottom w:val="none" w:sz="0" w:space="0" w:color="auto"/>
            <w:right w:val="none" w:sz="0" w:space="0" w:color="auto"/>
          </w:divBdr>
        </w:div>
        <w:div w:id="568461005">
          <w:marLeft w:val="0"/>
          <w:marRight w:val="0"/>
          <w:marTop w:val="0"/>
          <w:marBottom w:val="0"/>
          <w:divBdr>
            <w:top w:val="none" w:sz="0" w:space="0" w:color="auto"/>
            <w:left w:val="none" w:sz="0" w:space="0" w:color="auto"/>
            <w:bottom w:val="none" w:sz="0" w:space="0" w:color="auto"/>
            <w:right w:val="none" w:sz="0" w:space="0" w:color="auto"/>
          </w:divBdr>
        </w:div>
        <w:div w:id="568461831">
          <w:marLeft w:val="0"/>
          <w:marRight w:val="0"/>
          <w:marTop w:val="0"/>
          <w:marBottom w:val="0"/>
          <w:divBdr>
            <w:top w:val="none" w:sz="0" w:space="0" w:color="auto"/>
            <w:left w:val="none" w:sz="0" w:space="0" w:color="auto"/>
            <w:bottom w:val="none" w:sz="0" w:space="0" w:color="auto"/>
            <w:right w:val="none" w:sz="0" w:space="0" w:color="auto"/>
          </w:divBdr>
        </w:div>
        <w:div w:id="568464624">
          <w:marLeft w:val="0"/>
          <w:marRight w:val="225"/>
          <w:marTop w:val="0"/>
          <w:marBottom w:val="0"/>
          <w:divBdr>
            <w:top w:val="none" w:sz="0" w:space="0" w:color="auto"/>
            <w:left w:val="none" w:sz="0" w:space="0" w:color="auto"/>
            <w:bottom w:val="none" w:sz="0" w:space="0" w:color="auto"/>
            <w:right w:val="none" w:sz="0" w:space="0" w:color="auto"/>
          </w:divBdr>
        </w:div>
        <w:div w:id="568534827">
          <w:marLeft w:val="0"/>
          <w:marRight w:val="0"/>
          <w:marTop w:val="0"/>
          <w:marBottom w:val="0"/>
          <w:divBdr>
            <w:top w:val="none" w:sz="0" w:space="0" w:color="auto"/>
            <w:left w:val="none" w:sz="0" w:space="0" w:color="auto"/>
            <w:bottom w:val="none" w:sz="0" w:space="0" w:color="auto"/>
            <w:right w:val="none" w:sz="0" w:space="0" w:color="auto"/>
          </w:divBdr>
          <w:divsChild>
            <w:div w:id="412556624">
              <w:marLeft w:val="0"/>
              <w:marRight w:val="0"/>
              <w:marTop w:val="0"/>
              <w:marBottom w:val="150"/>
              <w:divBdr>
                <w:top w:val="none" w:sz="0" w:space="0" w:color="auto"/>
                <w:left w:val="none" w:sz="0" w:space="0" w:color="auto"/>
                <w:bottom w:val="none" w:sz="0" w:space="0" w:color="auto"/>
                <w:right w:val="none" w:sz="0" w:space="0" w:color="auto"/>
              </w:divBdr>
            </w:div>
          </w:divsChild>
        </w:div>
        <w:div w:id="568537004">
          <w:marLeft w:val="0"/>
          <w:marRight w:val="0"/>
          <w:marTop w:val="0"/>
          <w:marBottom w:val="0"/>
          <w:divBdr>
            <w:top w:val="none" w:sz="0" w:space="0" w:color="auto"/>
            <w:left w:val="none" w:sz="0" w:space="0" w:color="auto"/>
            <w:bottom w:val="none" w:sz="0" w:space="0" w:color="auto"/>
            <w:right w:val="none" w:sz="0" w:space="0" w:color="auto"/>
          </w:divBdr>
        </w:div>
        <w:div w:id="568540634">
          <w:marLeft w:val="0"/>
          <w:marRight w:val="0"/>
          <w:marTop w:val="0"/>
          <w:marBottom w:val="300"/>
          <w:divBdr>
            <w:top w:val="none" w:sz="0" w:space="0" w:color="auto"/>
            <w:left w:val="none" w:sz="0" w:space="0" w:color="auto"/>
            <w:bottom w:val="none" w:sz="0" w:space="0" w:color="auto"/>
            <w:right w:val="none" w:sz="0" w:space="0" w:color="auto"/>
          </w:divBdr>
        </w:div>
        <w:div w:id="568618484">
          <w:marLeft w:val="626"/>
          <w:marRight w:val="1252"/>
          <w:marTop w:val="0"/>
          <w:marBottom w:val="0"/>
          <w:divBdr>
            <w:top w:val="none" w:sz="0" w:space="0" w:color="auto"/>
            <w:left w:val="none" w:sz="0" w:space="0" w:color="auto"/>
            <w:bottom w:val="none" w:sz="0" w:space="0" w:color="auto"/>
            <w:right w:val="none" w:sz="0" w:space="0" w:color="auto"/>
          </w:divBdr>
        </w:div>
        <w:div w:id="568656011">
          <w:marLeft w:val="0"/>
          <w:marRight w:val="225"/>
          <w:marTop w:val="0"/>
          <w:marBottom w:val="0"/>
          <w:divBdr>
            <w:top w:val="none" w:sz="0" w:space="0" w:color="auto"/>
            <w:left w:val="none" w:sz="0" w:space="0" w:color="auto"/>
            <w:bottom w:val="none" w:sz="0" w:space="0" w:color="auto"/>
            <w:right w:val="none" w:sz="0" w:space="0" w:color="auto"/>
          </w:divBdr>
        </w:div>
        <w:div w:id="568661465">
          <w:marLeft w:val="0"/>
          <w:marRight w:val="0"/>
          <w:marTop w:val="45"/>
          <w:marBottom w:val="0"/>
          <w:divBdr>
            <w:top w:val="none" w:sz="0" w:space="0" w:color="auto"/>
            <w:left w:val="none" w:sz="0" w:space="0" w:color="auto"/>
            <w:bottom w:val="none" w:sz="0" w:space="0" w:color="auto"/>
            <w:right w:val="none" w:sz="0" w:space="0" w:color="auto"/>
          </w:divBdr>
        </w:div>
        <w:div w:id="568662343">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8732139">
          <w:marLeft w:val="0"/>
          <w:marRight w:val="0"/>
          <w:marTop w:val="0"/>
          <w:marBottom w:val="300"/>
          <w:divBdr>
            <w:top w:val="none" w:sz="0" w:space="0" w:color="auto"/>
            <w:left w:val="none" w:sz="0" w:space="0" w:color="auto"/>
            <w:bottom w:val="none" w:sz="0" w:space="0" w:color="auto"/>
            <w:right w:val="none" w:sz="0" w:space="0" w:color="auto"/>
          </w:divBdr>
        </w:div>
        <w:div w:id="568733974">
          <w:marLeft w:val="0"/>
          <w:marRight w:val="0"/>
          <w:marTop w:val="0"/>
          <w:marBottom w:val="384"/>
          <w:divBdr>
            <w:top w:val="none" w:sz="0" w:space="0" w:color="auto"/>
            <w:left w:val="none" w:sz="0" w:space="0" w:color="auto"/>
            <w:bottom w:val="none" w:sz="0" w:space="0" w:color="auto"/>
            <w:right w:val="none" w:sz="0" w:space="0" w:color="auto"/>
          </w:divBdr>
        </w:div>
        <w:div w:id="568852926">
          <w:marLeft w:val="0"/>
          <w:marRight w:val="0"/>
          <w:marTop w:val="0"/>
          <w:marBottom w:val="0"/>
          <w:divBdr>
            <w:top w:val="none" w:sz="0" w:space="0" w:color="auto"/>
            <w:left w:val="none" w:sz="0" w:space="0" w:color="auto"/>
            <w:bottom w:val="none" w:sz="0" w:space="0" w:color="auto"/>
            <w:right w:val="none" w:sz="0" w:space="0" w:color="auto"/>
          </w:divBdr>
        </w:div>
        <w:div w:id="568853090">
          <w:marLeft w:val="0"/>
          <w:marRight w:val="0"/>
          <w:marTop w:val="0"/>
          <w:marBottom w:val="0"/>
          <w:divBdr>
            <w:top w:val="single" w:sz="2" w:space="0" w:color="E0E0E0"/>
            <w:left w:val="single" w:sz="2" w:space="0" w:color="E0E0E0"/>
            <w:bottom w:val="single" w:sz="2" w:space="0" w:color="E0E0E0"/>
            <w:right w:val="single" w:sz="2" w:space="0" w:color="E0E0E0"/>
          </w:divBdr>
        </w:div>
        <w:div w:id="568883126">
          <w:marLeft w:val="-225"/>
          <w:marRight w:val="-225"/>
          <w:marTop w:val="0"/>
          <w:marBottom w:val="0"/>
          <w:divBdr>
            <w:top w:val="none" w:sz="0" w:space="0" w:color="auto"/>
            <w:left w:val="none" w:sz="0" w:space="0" w:color="auto"/>
            <w:bottom w:val="none" w:sz="0" w:space="0" w:color="auto"/>
            <w:right w:val="none" w:sz="0" w:space="0" w:color="auto"/>
          </w:divBdr>
        </w:div>
        <w:div w:id="568883767">
          <w:marLeft w:val="0"/>
          <w:marRight w:val="0"/>
          <w:marTop w:val="0"/>
          <w:marBottom w:val="0"/>
          <w:divBdr>
            <w:top w:val="none" w:sz="0" w:space="0" w:color="auto"/>
            <w:left w:val="none" w:sz="0" w:space="0" w:color="auto"/>
            <w:bottom w:val="none" w:sz="0" w:space="0" w:color="auto"/>
            <w:right w:val="none" w:sz="0" w:space="0" w:color="auto"/>
          </w:divBdr>
          <w:divsChild>
            <w:div w:id="24061621">
              <w:marLeft w:val="0"/>
              <w:marRight w:val="63"/>
              <w:marTop w:val="63"/>
              <w:marBottom w:val="63"/>
              <w:divBdr>
                <w:top w:val="none" w:sz="0" w:space="0" w:color="auto"/>
                <w:left w:val="none" w:sz="0" w:space="0" w:color="auto"/>
                <w:bottom w:val="none" w:sz="0" w:space="0" w:color="auto"/>
                <w:right w:val="none" w:sz="0" w:space="0" w:color="auto"/>
              </w:divBdr>
              <w:divsChild>
                <w:div w:id="484929824">
                  <w:marLeft w:val="0"/>
                  <w:marRight w:val="0"/>
                  <w:marTop w:val="0"/>
                  <w:marBottom w:val="0"/>
                  <w:divBdr>
                    <w:top w:val="none" w:sz="0" w:space="0" w:color="auto"/>
                    <w:left w:val="none" w:sz="0" w:space="0" w:color="auto"/>
                    <w:bottom w:val="none" w:sz="0" w:space="0" w:color="auto"/>
                    <w:right w:val="none" w:sz="0" w:space="0" w:color="auto"/>
                  </w:divBdr>
                </w:div>
              </w:divsChild>
            </w:div>
            <w:div w:id="474370935">
              <w:marLeft w:val="0"/>
              <w:marRight w:val="0"/>
              <w:marTop w:val="125"/>
              <w:marBottom w:val="0"/>
              <w:divBdr>
                <w:top w:val="none" w:sz="0" w:space="0" w:color="auto"/>
                <w:left w:val="single" w:sz="48" w:space="6" w:color="C9D8DF"/>
                <w:bottom w:val="single" w:sz="12" w:space="6" w:color="EBEFF2"/>
                <w:right w:val="none" w:sz="0" w:space="0" w:color="auto"/>
              </w:divBdr>
            </w:div>
            <w:div w:id="679234316">
              <w:marLeft w:val="125"/>
              <w:marRight w:val="125"/>
              <w:marTop w:val="125"/>
              <w:marBottom w:val="125"/>
              <w:divBdr>
                <w:top w:val="none" w:sz="0" w:space="0" w:color="auto"/>
                <w:left w:val="none" w:sz="0" w:space="0" w:color="auto"/>
                <w:bottom w:val="none" w:sz="0" w:space="0" w:color="auto"/>
                <w:right w:val="none" w:sz="0" w:space="0" w:color="auto"/>
              </w:divBdr>
            </w:div>
          </w:divsChild>
        </w:div>
        <w:div w:id="568884751">
          <w:marLeft w:val="0"/>
          <w:marRight w:val="0"/>
          <w:marTop w:val="0"/>
          <w:marBottom w:val="0"/>
          <w:divBdr>
            <w:top w:val="none" w:sz="0" w:space="0" w:color="auto"/>
            <w:left w:val="none" w:sz="0" w:space="0" w:color="auto"/>
            <w:bottom w:val="none" w:sz="0" w:space="0" w:color="auto"/>
            <w:right w:val="none" w:sz="0" w:space="0" w:color="auto"/>
          </w:divBdr>
          <w:divsChild>
            <w:div w:id="449319771">
              <w:marLeft w:val="0"/>
              <w:marRight w:val="0"/>
              <w:marTop w:val="0"/>
              <w:marBottom w:val="0"/>
              <w:divBdr>
                <w:top w:val="none" w:sz="0" w:space="0" w:color="auto"/>
                <w:left w:val="none" w:sz="0" w:space="0" w:color="auto"/>
                <w:bottom w:val="none" w:sz="0" w:space="0" w:color="auto"/>
                <w:right w:val="none" w:sz="0" w:space="0" w:color="auto"/>
              </w:divBdr>
              <w:divsChild>
                <w:div w:id="532184037">
                  <w:marLeft w:val="0"/>
                  <w:marRight w:val="0"/>
                  <w:marTop w:val="0"/>
                  <w:marBottom w:val="751"/>
                  <w:divBdr>
                    <w:top w:val="single" w:sz="18" w:space="0" w:color="FFFFFF"/>
                    <w:left w:val="single" w:sz="18" w:space="0" w:color="FFFFFF"/>
                    <w:bottom w:val="single" w:sz="18" w:space="0" w:color="FFFFFF"/>
                    <w:right w:val="single" w:sz="18" w:space="0" w:color="FFFFFF"/>
                  </w:divBdr>
                </w:div>
              </w:divsChild>
            </w:div>
          </w:divsChild>
        </w:div>
        <w:div w:id="568922490">
          <w:marLeft w:val="0"/>
          <w:marRight w:val="330"/>
          <w:marTop w:val="0"/>
          <w:marBottom w:val="300"/>
          <w:divBdr>
            <w:top w:val="single" w:sz="6" w:space="0" w:color="999999"/>
            <w:left w:val="single" w:sz="6" w:space="0" w:color="999999"/>
            <w:bottom w:val="single" w:sz="6" w:space="0" w:color="999999"/>
            <w:right w:val="single" w:sz="6" w:space="0" w:color="999999"/>
          </w:divBdr>
          <w:divsChild>
            <w:div w:id="67967315">
              <w:marLeft w:val="0"/>
              <w:marRight w:val="0"/>
              <w:marTop w:val="0"/>
              <w:marBottom w:val="0"/>
              <w:divBdr>
                <w:top w:val="single" w:sz="6" w:space="0" w:color="999999"/>
                <w:left w:val="single" w:sz="6" w:space="0" w:color="999999"/>
                <w:bottom w:val="single" w:sz="6" w:space="0" w:color="999999"/>
                <w:right w:val="single" w:sz="6" w:space="0" w:color="999999"/>
              </w:divBdr>
            </w:div>
            <w:div w:id="268632712">
              <w:marLeft w:val="0"/>
              <w:marRight w:val="0"/>
              <w:marTop w:val="0"/>
              <w:marBottom w:val="0"/>
              <w:divBdr>
                <w:top w:val="single" w:sz="6" w:space="0" w:color="999999"/>
                <w:left w:val="single" w:sz="6" w:space="0" w:color="999999"/>
                <w:bottom w:val="single" w:sz="6" w:space="0" w:color="999999"/>
                <w:right w:val="single" w:sz="6" w:space="0" w:color="999999"/>
              </w:divBdr>
            </w:div>
            <w:div w:id="4670930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68924042">
          <w:marLeft w:val="0"/>
          <w:marRight w:val="0"/>
          <w:marTop w:val="0"/>
          <w:marBottom w:val="0"/>
          <w:divBdr>
            <w:top w:val="none" w:sz="0" w:space="0" w:color="auto"/>
            <w:left w:val="none" w:sz="0" w:space="0" w:color="auto"/>
            <w:bottom w:val="none" w:sz="0" w:space="0" w:color="auto"/>
            <w:right w:val="none" w:sz="0" w:space="0" w:color="auto"/>
          </w:divBdr>
        </w:div>
        <w:div w:id="569002302">
          <w:marLeft w:val="0"/>
          <w:marRight w:val="0"/>
          <w:marTop w:val="0"/>
          <w:marBottom w:val="75"/>
          <w:divBdr>
            <w:top w:val="none" w:sz="0" w:space="0" w:color="auto"/>
            <w:left w:val="none" w:sz="0" w:space="0" w:color="auto"/>
            <w:bottom w:val="none" w:sz="0" w:space="0" w:color="auto"/>
            <w:right w:val="none" w:sz="0" w:space="0" w:color="auto"/>
          </w:divBdr>
        </w:div>
        <w:div w:id="569006229">
          <w:marLeft w:val="0"/>
          <w:marRight w:val="0"/>
          <w:marTop w:val="0"/>
          <w:marBottom w:val="0"/>
          <w:divBdr>
            <w:top w:val="none" w:sz="0" w:space="0" w:color="auto"/>
            <w:left w:val="none" w:sz="0" w:space="0" w:color="auto"/>
            <w:bottom w:val="none" w:sz="0" w:space="0" w:color="auto"/>
            <w:right w:val="none" w:sz="0" w:space="0" w:color="auto"/>
          </w:divBdr>
          <w:divsChild>
            <w:div w:id="498886050">
              <w:marLeft w:val="0"/>
              <w:marRight w:val="0"/>
              <w:marTop w:val="0"/>
              <w:marBottom w:val="0"/>
              <w:divBdr>
                <w:top w:val="none" w:sz="0" w:space="0" w:color="auto"/>
                <w:left w:val="none" w:sz="0" w:space="0" w:color="auto"/>
                <w:bottom w:val="none" w:sz="0" w:space="0" w:color="auto"/>
                <w:right w:val="none" w:sz="0" w:space="0" w:color="auto"/>
              </w:divBdr>
            </w:div>
            <w:div w:id="699163612">
              <w:marLeft w:val="0"/>
              <w:marRight w:val="0"/>
              <w:marTop w:val="0"/>
              <w:marBottom w:val="0"/>
              <w:divBdr>
                <w:top w:val="none" w:sz="0" w:space="0" w:color="auto"/>
                <w:left w:val="none" w:sz="0" w:space="0" w:color="auto"/>
                <w:bottom w:val="none" w:sz="0" w:space="0" w:color="auto"/>
                <w:right w:val="none" w:sz="0" w:space="0" w:color="auto"/>
              </w:divBdr>
            </w:div>
          </w:divsChild>
        </w:div>
        <w:div w:id="569072946">
          <w:marLeft w:val="0"/>
          <w:marRight w:val="0"/>
          <w:marTop w:val="0"/>
          <w:marBottom w:val="300"/>
          <w:divBdr>
            <w:top w:val="none" w:sz="0" w:space="0" w:color="auto"/>
            <w:left w:val="none" w:sz="0" w:space="0" w:color="auto"/>
            <w:bottom w:val="none" w:sz="0" w:space="0" w:color="auto"/>
            <w:right w:val="none" w:sz="0" w:space="0" w:color="auto"/>
          </w:divBdr>
          <w:divsChild>
            <w:div w:id="239994324">
              <w:marLeft w:val="0"/>
              <w:marRight w:val="0"/>
              <w:marTop w:val="0"/>
              <w:marBottom w:val="0"/>
              <w:divBdr>
                <w:top w:val="none" w:sz="0" w:space="0" w:color="auto"/>
                <w:left w:val="none" w:sz="0" w:space="0" w:color="auto"/>
                <w:bottom w:val="none" w:sz="0" w:space="0" w:color="auto"/>
                <w:right w:val="none" w:sz="0" w:space="0" w:color="auto"/>
              </w:divBdr>
            </w:div>
          </w:divsChild>
        </w:div>
        <w:div w:id="569073894">
          <w:marLeft w:val="0"/>
          <w:marRight w:val="0"/>
          <w:marTop w:val="0"/>
          <w:marBottom w:val="125"/>
          <w:divBdr>
            <w:top w:val="none" w:sz="0" w:space="0" w:color="auto"/>
            <w:left w:val="none" w:sz="0" w:space="0" w:color="auto"/>
            <w:bottom w:val="none" w:sz="0" w:space="0" w:color="auto"/>
            <w:right w:val="none" w:sz="0" w:space="0" w:color="auto"/>
          </w:divBdr>
        </w:div>
        <w:div w:id="569073990">
          <w:marLeft w:val="0"/>
          <w:marRight w:val="0"/>
          <w:marTop w:val="0"/>
          <w:marBottom w:val="240"/>
          <w:divBdr>
            <w:top w:val="none" w:sz="0" w:space="0" w:color="auto"/>
            <w:left w:val="none" w:sz="0" w:space="0" w:color="auto"/>
            <w:bottom w:val="none" w:sz="0" w:space="0" w:color="auto"/>
            <w:right w:val="none" w:sz="0" w:space="0" w:color="auto"/>
          </w:divBdr>
        </w:div>
        <w:div w:id="569076802">
          <w:marLeft w:val="0"/>
          <w:marRight w:val="0"/>
          <w:marTop w:val="0"/>
          <w:marBottom w:val="300"/>
          <w:divBdr>
            <w:top w:val="none" w:sz="0" w:space="0" w:color="auto"/>
            <w:left w:val="none" w:sz="0" w:space="0" w:color="auto"/>
            <w:bottom w:val="none" w:sz="0" w:space="0" w:color="auto"/>
            <w:right w:val="none" w:sz="0" w:space="0" w:color="auto"/>
          </w:divBdr>
        </w:div>
        <w:div w:id="569119533">
          <w:marLeft w:val="0"/>
          <w:marRight w:val="0"/>
          <w:marTop w:val="0"/>
          <w:marBottom w:val="0"/>
          <w:divBdr>
            <w:top w:val="single" w:sz="2" w:space="0" w:color="E0E0E0"/>
            <w:left w:val="single" w:sz="2" w:space="0" w:color="E0E0E0"/>
            <w:bottom w:val="single" w:sz="2" w:space="0" w:color="E0E0E0"/>
            <w:right w:val="single" w:sz="2" w:space="0" w:color="E0E0E0"/>
          </w:divBdr>
        </w:div>
        <w:div w:id="569196592">
          <w:marLeft w:val="0"/>
          <w:marRight w:val="0"/>
          <w:marTop w:val="0"/>
          <w:marBottom w:val="0"/>
          <w:divBdr>
            <w:top w:val="none" w:sz="0" w:space="0" w:color="auto"/>
            <w:left w:val="none" w:sz="0" w:space="0" w:color="auto"/>
            <w:bottom w:val="none" w:sz="0" w:space="0" w:color="auto"/>
            <w:right w:val="none" w:sz="0" w:space="0" w:color="auto"/>
          </w:divBdr>
          <w:divsChild>
            <w:div w:id="433094549">
              <w:marLeft w:val="0"/>
              <w:marRight w:val="0"/>
              <w:marTop w:val="0"/>
              <w:marBottom w:val="0"/>
              <w:divBdr>
                <w:top w:val="none" w:sz="0" w:space="0" w:color="auto"/>
                <w:left w:val="none" w:sz="0" w:space="0" w:color="auto"/>
                <w:bottom w:val="none" w:sz="0" w:space="0" w:color="auto"/>
                <w:right w:val="none" w:sz="0" w:space="0" w:color="auto"/>
              </w:divBdr>
            </w:div>
          </w:divsChild>
        </w:div>
        <w:div w:id="569269093">
          <w:marLeft w:val="0"/>
          <w:marRight w:val="0"/>
          <w:marTop w:val="0"/>
          <w:marBottom w:val="0"/>
          <w:divBdr>
            <w:top w:val="none" w:sz="0" w:space="0" w:color="auto"/>
            <w:left w:val="none" w:sz="0" w:space="0" w:color="auto"/>
            <w:bottom w:val="none" w:sz="0" w:space="0" w:color="auto"/>
            <w:right w:val="none" w:sz="0" w:space="0" w:color="auto"/>
          </w:divBdr>
          <w:divsChild>
            <w:div w:id="757680170">
              <w:marLeft w:val="63"/>
              <w:marRight w:val="0"/>
              <w:marTop w:val="0"/>
              <w:marBottom w:val="0"/>
              <w:divBdr>
                <w:top w:val="none" w:sz="0" w:space="0" w:color="auto"/>
                <w:left w:val="none" w:sz="0" w:space="0" w:color="auto"/>
                <w:bottom w:val="none" w:sz="0" w:space="0" w:color="auto"/>
                <w:right w:val="none" w:sz="0" w:space="0" w:color="auto"/>
              </w:divBdr>
            </w:div>
          </w:divsChild>
        </w:div>
        <w:div w:id="569269743">
          <w:marLeft w:val="0"/>
          <w:marRight w:val="0"/>
          <w:marTop w:val="0"/>
          <w:marBottom w:val="0"/>
          <w:divBdr>
            <w:top w:val="none" w:sz="0" w:space="0" w:color="auto"/>
            <w:left w:val="none" w:sz="0" w:space="0" w:color="auto"/>
            <w:bottom w:val="none" w:sz="0" w:space="0" w:color="auto"/>
            <w:right w:val="none" w:sz="0" w:space="0" w:color="auto"/>
          </w:divBdr>
        </w:div>
        <w:div w:id="569272746">
          <w:marLeft w:val="0"/>
          <w:marRight w:val="0"/>
          <w:marTop w:val="0"/>
          <w:marBottom w:val="0"/>
          <w:divBdr>
            <w:top w:val="none" w:sz="0" w:space="0" w:color="auto"/>
            <w:left w:val="none" w:sz="0" w:space="0" w:color="auto"/>
            <w:bottom w:val="none" w:sz="0" w:space="0" w:color="auto"/>
            <w:right w:val="none" w:sz="0" w:space="0" w:color="auto"/>
          </w:divBdr>
        </w:div>
        <w:div w:id="569273707">
          <w:marLeft w:val="750"/>
          <w:marRight w:val="0"/>
          <w:marTop w:val="0"/>
          <w:marBottom w:val="0"/>
          <w:divBdr>
            <w:top w:val="none" w:sz="0" w:space="0" w:color="auto"/>
            <w:left w:val="none" w:sz="0" w:space="0" w:color="auto"/>
            <w:bottom w:val="none" w:sz="0" w:space="0" w:color="auto"/>
            <w:right w:val="none" w:sz="0" w:space="0" w:color="auto"/>
          </w:divBdr>
        </w:div>
        <w:div w:id="569311855">
          <w:marLeft w:val="0"/>
          <w:marRight w:val="0"/>
          <w:marTop w:val="0"/>
          <w:marBottom w:val="0"/>
          <w:divBdr>
            <w:top w:val="none" w:sz="0" w:space="0" w:color="auto"/>
            <w:left w:val="none" w:sz="0" w:space="0" w:color="auto"/>
            <w:bottom w:val="none" w:sz="0" w:space="0" w:color="auto"/>
            <w:right w:val="none" w:sz="0" w:space="0" w:color="auto"/>
          </w:divBdr>
        </w:div>
        <w:div w:id="569461574">
          <w:marLeft w:val="0"/>
          <w:marRight w:val="0"/>
          <w:marTop w:val="0"/>
          <w:marBottom w:val="360"/>
          <w:divBdr>
            <w:top w:val="none" w:sz="0" w:space="0" w:color="auto"/>
            <w:left w:val="none" w:sz="0" w:space="0" w:color="auto"/>
            <w:bottom w:val="none" w:sz="0" w:space="0" w:color="auto"/>
            <w:right w:val="none" w:sz="0" w:space="0" w:color="auto"/>
          </w:divBdr>
        </w:div>
        <w:div w:id="569464934">
          <w:marLeft w:val="0"/>
          <w:marRight w:val="0"/>
          <w:marTop w:val="0"/>
          <w:marBottom w:val="0"/>
          <w:divBdr>
            <w:top w:val="none" w:sz="0" w:space="0" w:color="auto"/>
            <w:left w:val="none" w:sz="0" w:space="0" w:color="auto"/>
            <w:bottom w:val="none" w:sz="0" w:space="0" w:color="auto"/>
            <w:right w:val="none" w:sz="0" w:space="0" w:color="auto"/>
          </w:divBdr>
        </w:div>
        <w:div w:id="569536545">
          <w:marLeft w:val="-188"/>
          <w:marRight w:val="-188"/>
          <w:marTop w:val="0"/>
          <w:marBottom w:val="0"/>
          <w:divBdr>
            <w:top w:val="none" w:sz="0" w:space="0" w:color="auto"/>
            <w:left w:val="none" w:sz="0" w:space="0" w:color="auto"/>
            <w:bottom w:val="none" w:sz="0" w:space="0" w:color="auto"/>
            <w:right w:val="none" w:sz="0" w:space="0" w:color="auto"/>
          </w:divBdr>
          <w:divsChild>
            <w:div w:id="5376432">
              <w:marLeft w:val="0"/>
              <w:marRight w:val="0"/>
              <w:marTop w:val="0"/>
              <w:marBottom w:val="0"/>
              <w:divBdr>
                <w:top w:val="none" w:sz="0" w:space="0" w:color="auto"/>
                <w:left w:val="none" w:sz="0" w:space="0" w:color="auto"/>
                <w:bottom w:val="none" w:sz="0" w:space="0" w:color="auto"/>
                <w:right w:val="none" w:sz="0" w:space="0" w:color="auto"/>
              </w:divBdr>
            </w:div>
          </w:divsChild>
        </w:div>
        <w:div w:id="569538186">
          <w:marLeft w:val="0"/>
          <w:marRight w:val="0"/>
          <w:marTop w:val="0"/>
          <w:marBottom w:val="75"/>
          <w:divBdr>
            <w:top w:val="none" w:sz="0" w:space="0" w:color="auto"/>
            <w:left w:val="none" w:sz="0" w:space="0" w:color="auto"/>
            <w:bottom w:val="none" w:sz="0" w:space="0" w:color="auto"/>
            <w:right w:val="none" w:sz="0" w:space="0" w:color="auto"/>
          </w:divBdr>
        </w:div>
        <w:div w:id="569577392">
          <w:marLeft w:val="0"/>
          <w:marRight w:val="0"/>
          <w:marTop w:val="0"/>
          <w:marBottom w:val="0"/>
          <w:divBdr>
            <w:top w:val="single" w:sz="2" w:space="0" w:color="E0E0E0"/>
            <w:left w:val="single" w:sz="2" w:space="0" w:color="E0E0E0"/>
            <w:bottom w:val="single" w:sz="2" w:space="0" w:color="E0E0E0"/>
            <w:right w:val="single" w:sz="2" w:space="0" w:color="E0E0E0"/>
          </w:divBdr>
          <w:divsChild>
            <w:div w:id="184103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585522">
          <w:marLeft w:val="0"/>
          <w:marRight w:val="0"/>
          <w:marTop w:val="0"/>
          <w:marBottom w:val="0"/>
          <w:divBdr>
            <w:top w:val="none" w:sz="0" w:space="0" w:color="auto"/>
            <w:left w:val="none" w:sz="0" w:space="0" w:color="auto"/>
            <w:bottom w:val="none" w:sz="0" w:space="0" w:color="auto"/>
            <w:right w:val="none" w:sz="0" w:space="0" w:color="auto"/>
          </w:divBdr>
        </w:div>
        <w:div w:id="569586250">
          <w:marLeft w:val="0"/>
          <w:marRight w:val="0"/>
          <w:marTop w:val="0"/>
          <w:marBottom w:val="0"/>
          <w:divBdr>
            <w:top w:val="none" w:sz="0" w:space="0" w:color="auto"/>
            <w:left w:val="none" w:sz="0" w:space="0" w:color="auto"/>
            <w:bottom w:val="none" w:sz="0" w:space="0" w:color="auto"/>
            <w:right w:val="none" w:sz="0" w:space="0" w:color="auto"/>
          </w:divBdr>
        </w:div>
        <w:div w:id="569586354">
          <w:marLeft w:val="0"/>
          <w:marRight w:val="0"/>
          <w:marTop w:val="0"/>
          <w:marBottom w:val="63"/>
          <w:divBdr>
            <w:top w:val="none" w:sz="0" w:space="0" w:color="auto"/>
            <w:left w:val="none" w:sz="0" w:space="0" w:color="auto"/>
            <w:bottom w:val="none" w:sz="0" w:space="0" w:color="auto"/>
            <w:right w:val="none" w:sz="0" w:space="0" w:color="auto"/>
          </w:divBdr>
        </w:div>
        <w:div w:id="569658739">
          <w:marLeft w:val="0"/>
          <w:marRight w:val="0"/>
          <w:marTop w:val="0"/>
          <w:marBottom w:val="0"/>
          <w:divBdr>
            <w:top w:val="single" w:sz="4" w:space="13" w:color="D2D2D2"/>
            <w:left w:val="none" w:sz="0" w:space="0" w:color="auto"/>
            <w:bottom w:val="none" w:sz="0" w:space="0" w:color="auto"/>
            <w:right w:val="none" w:sz="0" w:space="0" w:color="auto"/>
          </w:divBdr>
        </w:div>
        <w:div w:id="569658749">
          <w:marLeft w:val="0"/>
          <w:marRight w:val="0"/>
          <w:marTop w:val="100"/>
          <w:marBottom w:val="100"/>
          <w:divBdr>
            <w:top w:val="none" w:sz="0" w:space="0" w:color="auto"/>
            <w:left w:val="none" w:sz="0" w:space="0" w:color="auto"/>
            <w:bottom w:val="none" w:sz="0" w:space="0" w:color="auto"/>
            <w:right w:val="none" w:sz="0" w:space="0" w:color="auto"/>
          </w:divBdr>
          <w:divsChild>
            <w:div w:id="121849525">
              <w:marLeft w:val="0"/>
              <w:marRight w:val="0"/>
              <w:marTop w:val="100"/>
              <w:marBottom w:val="100"/>
              <w:divBdr>
                <w:top w:val="none" w:sz="0" w:space="0" w:color="auto"/>
                <w:left w:val="none" w:sz="0" w:space="0" w:color="auto"/>
                <w:bottom w:val="none" w:sz="0" w:space="0" w:color="auto"/>
                <w:right w:val="none" w:sz="0" w:space="0" w:color="auto"/>
              </w:divBdr>
            </w:div>
            <w:div w:id="229731300">
              <w:marLeft w:val="0"/>
              <w:marRight w:val="0"/>
              <w:marTop w:val="100"/>
              <w:marBottom w:val="100"/>
              <w:divBdr>
                <w:top w:val="none" w:sz="0" w:space="0" w:color="auto"/>
                <w:left w:val="none" w:sz="0" w:space="0" w:color="auto"/>
                <w:bottom w:val="none" w:sz="0" w:space="0" w:color="auto"/>
                <w:right w:val="none" w:sz="0" w:space="0" w:color="auto"/>
              </w:divBdr>
              <w:divsChild>
                <w:div w:id="427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967">
          <w:marLeft w:val="0"/>
          <w:marRight w:val="0"/>
          <w:marTop w:val="0"/>
          <w:marBottom w:val="0"/>
          <w:divBdr>
            <w:top w:val="none" w:sz="0" w:space="0" w:color="auto"/>
            <w:left w:val="none" w:sz="0" w:space="0" w:color="auto"/>
            <w:bottom w:val="none" w:sz="0" w:space="0" w:color="auto"/>
            <w:right w:val="none" w:sz="0" w:space="0" w:color="auto"/>
          </w:divBdr>
        </w:div>
        <w:div w:id="569847700">
          <w:marLeft w:val="0"/>
          <w:marRight w:val="0"/>
          <w:marTop w:val="0"/>
          <w:marBottom w:val="0"/>
          <w:divBdr>
            <w:top w:val="none" w:sz="0" w:space="0" w:color="auto"/>
            <w:left w:val="none" w:sz="0" w:space="0" w:color="auto"/>
            <w:bottom w:val="none" w:sz="0" w:space="0" w:color="auto"/>
            <w:right w:val="none" w:sz="0" w:space="0" w:color="auto"/>
          </w:divBdr>
        </w:div>
        <w:div w:id="569852765">
          <w:marLeft w:val="0"/>
          <w:marRight w:val="0"/>
          <w:marTop w:val="0"/>
          <w:marBottom w:val="0"/>
          <w:divBdr>
            <w:top w:val="none" w:sz="0" w:space="0" w:color="auto"/>
            <w:left w:val="none" w:sz="0" w:space="0" w:color="auto"/>
            <w:bottom w:val="none" w:sz="0" w:space="0" w:color="auto"/>
            <w:right w:val="none" w:sz="0" w:space="0" w:color="auto"/>
          </w:divBdr>
        </w:div>
        <w:div w:id="569853136">
          <w:marLeft w:val="15"/>
          <w:marRight w:val="225"/>
          <w:marTop w:val="0"/>
          <w:marBottom w:val="105"/>
          <w:divBdr>
            <w:top w:val="none" w:sz="0" w:space="0" w:color="auto"/>
            <w:left w:val="none" w:sz="0" w:space="0" w:color="auto"/>
            <w:bottom w:val="none" w:sz="0" w:space="0" w:color="auto"/>
            <w:right w:val="none" w:sz="0" w:space="0" w:color="auto"/>
          </w:divBdr>
        </w:div>
        <w:div w:id="569925977">
          <w:marLeft w:val="0"/>
          <w:marRight w:val="0"/>
          <w:marTop w:val="0"/>
          <w:marBottom w:val="0"/>
          <w:divBdr>
            <w:top w:val="none" w:sz="0" w:space="0" w:color="auto"/>
            <w:left w:val="none" w:sz="0" w:space="0" w:color="auto"/>
            <w:bottom w:val="none" w:sz="0" w:space="0" w:color="auto"/>
            <w:right w:val="none" w:sz="0" w:space="0" w:color="auto"/>
          </w:divBdr>
        </w:div>
        <w:div w:id="569927937">
          <w:marLeft w:val="0"/>
          <w:marRight w:val="0"/>
          <w:marTop w:val="0"/>
          <w:marBottom w:val="0"/>
          <w:divBdr>
            <w:top w:val="none" w:sz="0" w:space="0" w:color="auto"/>
            <w:left w:val="none" w:sz="0" w:space="0" w:color="auto"/>
            <w:bottom w:val="none" w:sz="0" w:space="0" w:color="auto"/>
            <w:right w:val="none" w:sz="0" w:space="0" w:color="auto"/>
          </w:divBdr>
        </w:div>
        <w:div w:id="569929951">
          <w:marLeft w:val="0"/>
          <w:marRight w:val="0"/>
          <w:marTop w:val="0"/>
          <w:marBottom w:val="0"/>
          <w:divBdr>
            <w:top w:val="none" w:sz="0" w:space="0" w:color="auto"/>
            <w:left w:val="none" w:sz="0" w:space="0" w:color="auto"/>
            <w:bottom w:val="none" w:sz="0" w:space="0" w:color="auto"/>
            <w:right w:val="none" w:sz="0" w:space="0" w:color="auto"/>
          </w:divBdr>
        </w:div>
        <w:div w:id="569966698">
          <w:marLeft w:val="1463"/>
          <w:marRight w:val="0"/>
          <w:marTop w:val="0"/>
          <w:marBottom w:val="0"/>
          <w:divBdr>
            <w:top w:val="none" w:sz="0" w:space="0" w:color="auto"/>
            <w:left w:val="none" w:sz="0" w:space="0" w:color="auto"/>
            <w:bottom w:val="none" w:sz="0" w:space="0" w:color="auto"/>
            <w:right w:val="none" w:sz="0" w:space="0" w:color="auto"/>
          </w:divBdr>
        </w:div>
        <w:div w:id="569967918">
          <w:marLeft w:val="1463"/>
          <w:marRight w:val="0"/>
          <w:marTop w:val="0"/>
          <w:marBottom w:val="0"/>
          <w:divBdr>
            <w:top w:val="none" w:sz="0" w:space="0" w:color="auto"/>
            <w:left w:val="none" w:sz="0" w:space="0" w:color="auto"/>
            <w:bottom w:val="none" w:sz="0" w:space="0" w:color="auto"/>
            <w:right w:val="none" w:sz="0" w:space="0" w:color="auto"/>
          </w:divBdr>
        </w:div>
        <w:div w:id="570039583">
          <w:marLeft w:val="-225"/>
          <w:marRight w:val="-225"/>
          <w:marTop w:val="0"/>
          <w:marBottom w:val="0"/>
          <w:divBdr>
            <w:top w:val="none" w:sz="0" w:space="0" w:color="auto"/>
            <w:left w:val="none" w:sz="0" w:space="0" w:color="auto"/>
            <w:bottom w:val="none" w:sz="0" w:space="0" w:color="auto"/>
            <w:right w:val="none" w:sz="0" w:space="0" w:color="auto"/>
          </w:divBdr>
        </w:div>
        <w:div w:id="570040822">
          <w:marLeft w:val="0"/>
          <w:marRight w:val="0"/>
          <w:marTop w:val="0"/>
          <w:marBottom w:val="0"/>
          <w:divBdr>
            <w:top w:val="none" w:sz="0" w:space="0" w:color="auto"/>
            <w:left w:val="none" w:sz="0" w:space="0" w:color="auto"/>
            <w:bottom w:val="none" w:sz="0" w:space="0" w:color="auto"/>
            <w:right w:val="none" w:sz="0" w:space="0" w:color="auto"/>
          </w:divBdr>
          <w:divsChild>
            <w:div w:id="436173274">
              <w:marLeft w:val="0"/>
              <w:marRight w:val="0"/>
              <w:marTop w:val="0"/>
              <w:marBottom w:val="150"/>
              <w:divBdr>
                <w:top w:val="none" w:sz="0" w:space="0" w:color="auto"/>
                <w:left w:val="none" w:sz="0" w:space="0" w:color="auto"/>
                <w:bottom w:val="none" w:sz="0" w:space="0" w:color="auto"/>
                <w:right w:val="none" w:sz="0" w:space="0" w:color="auto"/>
              </w:divBdr>
            </w:div>
          </w:divsChild>
        </w:div>
        <w:div w:id="570043870">
          <w:marLeft w:val="0"/>
          <w:marRight w:val="0"/>
          <w:marTop w:val="0"/>
          <w:marBottom w:val="225"/>
          <w:divBdr>
            <w:top w:val="none" w:sz="0" w:space="0" w:color="auto"/>
            <w:left w:val="none" w:sz="0" w:space="0" w:color="auto"/>
            <w:bottom w:val="none" w:sz="0" w:space="0" w:color="auto"/>
            <w:right w:val="none" w:sz="0" w:space="0" w:color="auto"/>
          </w:divBdr>
        </w:div>
        <w:div w:id="570045325">
          <w:marLeft w:val="0"/>
          <w:marRight w:val="0"/>
          <w:marTop w:val="0"/>
          <w:marBottom w:val="0"/>
          <w:divBdr>
            <w:top w:val="none" w:sz="0" w:space="0" w:color="auto"/>
            <w:left w:val="none" w:sz="0" w:space="0" w:color="auto"/>
            <w:bottom w:val="none" w:sz="0" w:space="0" w:color="auto"/>
            <w:right w:val="none" w:sz="0" w:space="0" w:color="auto"/>
          </w:divBdr>
        </w:div>
        <w:div w:id="570116428">
          <w:marLeft w:val="-225"/>
          <w:marRight w:val="-225"/>
          <w:marTop w:val="0"/>
          <w:marBottom w:val="0"/>
          <w:divBdr>
            <w:top w:val="none" w:sz="0" w:space="0" w:color="auto"/>
            <w:left w:val="none" w:sz="0" w:space="0" w:color="auto"/>
            <w:bottom w:val="none" w:sz="0" w:space="0" w:color="auto"/>
            <w:right w:val="none" w:sz="0" w:space="0" w:color="auto"/>
          </w:divBdr>
          <w:divsChild>
            <w:div w:id="482241264">
              <w:marLeft w:val="0"/>
              <w:marRight w:val="0"/>
              <w:marTop w:val="0"/>
              <w:marBottom w:val="0"/>
              <w:divBdr>
                <w:top w:val="none" w:sz="0" w:space="0" w:color="auto"/>
                <w:left w:val="none" w:sz="0" w:space="0" w:color="auto"/>
                <w:bottom w:val="none" w:sz="0" w:space="0" w:color="auto"/>
                <w:right w:val="none" w:sz="0" w:space="0" w:color="auto"/>
              </w:divBdr>
            </w:div>
          </w:divsChild>
        </w:div>
        <w:div w:id="570116772">
          <w:marLeft w:val="0"/>
          <w:marRight w:val="0"/>
          <w:marTop w:val="0"/>
          <w:marBottom w:val="0"/>
          <w:divBdr>
            <w:top w:val="none" w:sz="0" w:space="0" w:color="auto"/>
            <w:left w:val="none" w:sz="0" w:space="0" w:color="auto"/>
            <w:bottom w:val="none" w:sz="0" w:space="0" w:color="auto"/>
            <w:right w:val="none" w:sz="0" w:space="0" w:color="auto"/>
          </w:divBdr>
        </w:div>
        <w:div w:id="570118863">
          <w:marLeft w:val="0"/>
          <w:marRight w:val="0"/>
          <w:marTop w:val="100"/>
          <w:marBottom w:val="100"/>
          <w:divBdr>
            <w:top w:val="none" w:sz="0" w:space="0" w:color="auto"/>
            <w:left w:val="none" w:sz="0" w:space="0" w:color="auto"/>
            <w:bottom w:val="none" w:sz="0" w:space="0" w:color="auto"/>
            <w:right w:val="none" w:sz="0" w:space="0" w:color="auto"/>
          </w:divBdr>
        </w:div>
        <w:div w:id="570232893">
          <w:marLeft w:val="0"/>
          <w:marRight w:val="0"/>
          <w:marTop w:val="0"/>
          <w:marBottom w:val="0"/>
          <w:divBdr>
            <w:top w:val="none" w:sz="0" w:space="0" w:color="auto"/>
            <w:left w:val="none" w:sz="0" w:space="0" w:color="auto"/>
            <w:bottom w:val="none" w:sz="0" w:space="0" w:color="auto"/>
            <w:right w:val="none" w:sz="0" w:space="0" w:color="auto"/>
          </w:divBdr>
        </w:div>
        <w:div w:id="570233733">
          <w:marLeft w:val="0"/>
          <w:marRight w:val="0"/>
          <w:marTop w:val="0"/>
          <w:marBottom w:val="0"/>
          <w:divBdr>
            <w:top w:val="none" w:sz="0" w:space="0" w:color="auto"/>
            <w:left w:val="none" w:sz="0" w:space="0" w:color="auto"/>
            <w:bottom w:val="none" w:sz="0" w:space="0" w:color="auto"/>
            <w:right w:val="none" w:sz="0" w:space="0" w:color="auto"/>
          </w:divBdr>
        </w:div>
        <w:div w:id="570311534">
          <w:marLeft w:val="0"/>
          <w:marRight w:val="0"/>
          <w:marTop w:val="0"/>
          <w:marBottom w:val="450"/>
          <w:divBdr>
            <w:top w:val="none" w:sz="0" w:space="0" w:color="auto"/>
            <w:left w:val="none" w:sz="0" w:space="0" w:color="auto"/>
            <w:bottom w:val="none" w:sz="0" w:space="0" w:color="auto"/>
            <w:right w:val="none" w:sz="0" w:space="0" w:color="auto"/>
          </w:divBdr>
        </w:div>
        <w:div w:id="570384270">
          <w:marLeft w:val="0"/>
          <w:marRight w:val="0"/>
          <w:marTop w:val="0"/>
          <w:marBottom w:val="75"/>
          <w:divBdr>
            <w:top w:val="none" w:sz="0" w:space="0" w:color="auto"/>
            <w:left w:val="none" w:sz="0" w:space="0" w:color="auto"/>
            <w:bottom w:val="none" w:sz="0" w:space="0" w:color="auto"/>
            <w:right w:val="none" w:sz="0" w:space="0" w:color="auto"/>
          </w:divBdr>
        </w:div>
        <w:div w:id="570390528">
          <w:marLeft w:val="0"/>
          <w:marRight w:val="0"/>
          <w:marTop w:val="0"/>
          <w:marBottom w:val="0"/>
          <w:divBdr>
            <w:top w:val="none" w:sz="0" w:space="0" w:color="auto"/>
            <w:left w:val="none" w:sz="0" w:space="0" w:color="auto"/>
            <w:bottom w:val="none" w:sz="0" w:space="0" w:color="auto"/>
            <w:right w:val="none" w:sz="0" w:space="0" w:color="auto"/>
          </w:divBdr>
          <w:divsChild>
            <w:div w:id="200024457">
              <w:marLeft w:val="0"/>
              <w:marRight w:val="0"/>
              <w:marTop w:val="0"/>
              <w:marBottom w:val="0"/>
              <w:divBdr>
                <w:top w:val="none" w:sz="0" w:space="0" w:color="auto"/>
                <w:left w:val="none" w:sz="0" w:space="0" w:color="auto"/>
                <w:bottom w:val="none" w:sz="0" w:space="0" w:color="auto"/>
                <w:right w:val="none" w:sz="0" w:space="0" w:color="auto"/>
              </w:divBdr>
            </w:div>
          </w:divsChild>
        </w:div>
        <w:div w:id="570430988">
          <w:marLeft w:val="75"/>
          <w:marRight w:val="75"/>
          <w:marTop w:val="75"/>
          <w:marBottom w:val="75"/>
          <w:divBdr>
            <w:top w:val="single" w:sz="4" w:space="0" w:color="CCCCCC"/>
            <w:left w:val="single" w:sz="4" w:space="0" w:color="CCCCCC"/>
            <w:bottom w:val="single" w:sz="4" w:space="0" w:color="CCCCCC"/>
            <w:right w:val="single" w:sz="4" w:space="0" w:color="CCCCCC"/>
          </w:divBdr>
        </w:div>
        <w:div w:id="570504816">
          <w:marLeft w:val="0"/>
          <w:marRight w:val="0"/>
          <w:marTop w:val="0"/>
          <w:marBottom w:val="0"/>
          <w:divBdr>
            <w:top w:val="none" w:sz="0" w:space="0" w:color="auto"/>
            <w:left w:val="none" w:sz="0" w:space="0" w:color="auto"/>
            <w:bottom w:val="none" w:sz="0" w:space="0" w:color="auto"/>
            <w:right w:val="none" w:sz="0" w:space="0" w:color="auto"/>
          </w:divBdr>
        </w:div>
        <w:div w:id="570507177">
          <w:marLeft w:val="0"/>
          <w:marRight w:val="0"/>
          <w:marTop w:val="0"/>
          <w:marBottom w:val="0"/>
          <w:divBdr>
            <w:top w:val="none" w:sz="0" w:space="0" w:color="auto"/>
            <w:left w:val="none" w:sz="0" w:space="0" w:color="auto"/>
            <w:bottom w:val="none" w:sz="0" w:space="0" w:color="auto"/>
            <w:right w:val="none" w:sz="0" w:space="0" w:color="auto"/>
          </w:divBdr>
        </w:div>
        <w:div w:id="570583209">
          <w:marLeft w:val="0"/>
          <w:marRight w:val="0"/>
          <w:marTop w:val="0"/>
          <w:marBottom w:val="0"/>
          <w:divBdr>
            <w:top w:val="none" w:sz="0" w:space="0" w:color="auto"/>
            <w:left w:val="none" w:sz="0" w:space="0" w:color="auto"/>
            <w:bottom w:val="none" w:sz="0" w:space="0" w:color="auto"/>
            <w:right w:val="none" w:sz="0" w:space="0" w:color="auto"/>
          </w:divBdr>
          <w:divsChild>
            <w:div w:id="411700749">
              <w:marLeft w:val="0"/>
              <w:marRight w:val="0"/>
              <w:marTop w:val="0"/>
              <w:marBottom w:val="150"/>
              <w:divBdr>
                <w:top w:val="none" w:sz="0" w:space="0" w:color="auto"/>
                <w:left w:val="none" w:sz="0" w:space="0" w:color="auto"/>
                <w:bottom w:val="none" w:sz="0" w:space="0" w:color="auto"/>
                <w:right w:val="none" w:sz="0" w:space="0" w:color="auto"/>
              </w:divBdr>
            </w:div>
          </w:divsChild>
        </w:div>
        <w:div w:id="570695583">
          <w:marLeft w:val="0"/>
          <w:marRight w:val="0"/>
          <w:marTop w:val="0"/>
          <w:marBottom w:val="0"/>
          <w:divBdr>
            <w:top w:val="none" w:sz="0" w:space="0" w:color="auto"/>
            <w:left w:val="none" w:sz="0" w:space="0" w:color="auto"/>
            <w:bottom w:val="none" w:sz="0" w:space="0" w:color="auto"/>
            <w:right w:val="none" w:sz="0" w:space="0" w:color="auto"/>
          </w:divBdr>
        </w:div>
        <w:div w:id="570773094">
          <w:marLeft w:val="0"/>
          <w:marRight w:val="0"/>
          <w:marTop w:val="0"/>
          <w:marBottom w:val="0"/>
          <w:divBdr>
            <w:top w:val="none" w:sz="0" w:space="0" w:color="auto"/>
            <w:left w:val="none" w:sz="0" w:space="0" w:color="auto"/>
            <w:bottom w:val="none" w:sz="0" w:space="0" w:color="auto"/>
            <w:right w:val="none" w:sz="0" w:space="0" w:color="auto"/>
          </w:divBdr>
        </w:div>
        <w:div w:id="570778510">
          <w:marLeft w:val="0"/>
          <w:marRight w:val="0"/>
          <w:marTop w:val="0"/>
          <w:marBottom w:val="0"/>
          <w:divBdr>
            <w:top w:val="none" w:sz="0" w:space="0" w:color="auto"/>
            <w:left w:val="none" w:sz="0" w:space="0" w:color="auto"/>
            <w:bottom w:val="none" w:sz="0" w:space="0" w:color="auto"/>
            <w:right w:val="none" w:sz="0" w:space="0" w:color="auto"/>
          </w:divBdr>
          <w:divsChild>
            <w:div w:id="609168935">
              <w:marLeft w:val="0"/>
              <w:marRight w:val="0"/>
              <w:marTop w:val="150"/>
              <w:marBottom w:val="0"/>
              <w:divBdr>
                <w:top w:val="none" w:sz="0" w:space="0" w:color="auto"/>
                <w:left w:val="none" w:sz="0" w:space="0" w:color="auto"/>
                <w:bottom w:val="none" w:sz="0" w:space="0" w:color="auto"/>
                <w:right w:val="none" w:sz="0" w:space="0" w:color="auto"/>
              </w:divBdr>
            </w:div>
          </w:divsChild>
        </w:div>
        <w:div w:id="570818922">
          <w:marLeft w:val="-225"/>
          <w:marRight w:val="-225"/>
          <w:marTop w:val="0"/>
          <w:marBottom w:val="0"/>
          <w:divBdr>
            <w:top w:val="none" w:sz="0" w:space="0" w:color="auto"/>
            <w:left w:val="none" w:sz="0" w:space="0" w:color="auto"/>
            <w:bottom w:val="none" w:sz="0" w:space="0" w:color="auto"/>
            <w:right w:val="none" w:sz="0" w:space="0" w:color="auto"/>
          </w:divBdr>
        </w:div>
        <w:div w:id="570845491">
          <w:marLeft w:val="0"/>
          <w:marRight w:val="0"/>
          <w:marTop w:val="0"/>
          <w:marBottom w:val="240"/>
          <w:divBdr>
            <w:top w:val="none" w:sz="0" w:space="0" w:color="auto"/>
            <w:left w:val="none" w:sz="0" w:space="0" w:color="auto"/>
            <w:bottom w:val="none" w:sz="0" w:space="0" w:color="auto"/>
            <w:right w:val="none" w:sz="0" w:space="0" w:color="auto"/>
          </w:divBdr>
        </w:div>
        <w:div w:id="570848924">
          <w:marLeft w:val="0"/>
          <w:marRight w:val="0"/>
          <w:marTop w:val="0"/>
          <w:marBottom w:val="45"/>
          <w:divBdr>
            <w:top w:val="none" w:sz="0" w:space="0" w:color="auto"/>
            <w:left w:val="none" w:sz="0" w:space="0" w:color="auto"/>
            <w:bottom w:val="none" w:sz="0" w:space="0" w:color="auto"/>
            <w:right w:val="none" w:sz="0" w:space="0" w:color="auto"/>
          </w:divBdr>
        </w:div>
        <w:div w:id="570896618">
          <w:marLeft w:val="626"/>
          <w:marRight w:val="1252"/>
          <w:marTop w:val="0"/>
          <w:marBottom w:val="0"/>
          <w:divBdr>
            <w:top w:val="none" w:sz="0" w:space="0" w:color="auto"/>
            <w:left w:val="none" w:sz="0" w:space="0" w:color="auto"/>
            <w:bottom w:val="none" w:sz="0" w:space="0" w:color="auto"/>
            <w:right w:val="none" w:sz="0" w:space="0" w:color="auto"/>
          </w:divBdr>
        </w:div>
        <w:div w:id="570963280">
          <w:marLeft w:val="0"/>
          <w:marRight w:val="0"/>
          <w:marTop w:val="0"/>
          <w:marBottom w:val="0"/>
          <w:divBdr>
            <w:top w:val="none" w:sz="0" w:space="0" w:color="auto"/>
            <w:left w:val="none" w:sz="0" w:space="0" w:color="auto"/>
            <w:bottom w:val="none" w:sz="0" w:space="0" w:color="auto"/>
            <w:right w:val="none" w:sz="0" w:space="0" w:color="auto"/>
          </w:divBdr>
        </w:div>
        <w:div w:id="571039798">
          <w:marLeft w:val="0"/>
          <w:marRight w:val="0"/>
          <w:marTop w:val="0"/>
          <w:marBottom w:val="125"/>
          <w:divBdr>
            <w:top w:val="none" w:sz="0" w:space="0" w:color="auto"/>
            <w:left w:val="none" w:sz="0" w:space="0" w:color="auto"/>
            <w:bottom w:val="none" w:sz="0" w:space="0" w:color="auto"/>
            <w:right w:val="none" w:sz="0" w:space="0" w:color="auto"/>
          </w:divBdr>
        </w:div>
        <w:div w:id="571086195">
          <w:marLeft w:val="0"/>
          <w:marRight w:val="225"/>
          <w:marTop w:val="0"/>
          <w:marBottom w:val="0"/>
          <w:divBdr>
            <w:top w:val="none" w:sz="0" w:space="0" w:color="auto"/>
            <w:left w:val="none" w:sz="0" w:space="0" w:color="auto"/>
            <w:bottom w:val="none" w:sz="0" w:space="0" w:color="auto"/>
            <w:right w:val="none" w:sz="0" w:space="0" w:color="auto"/>
          </w:divBdr>
        </w:div>
        <w:div w:id="571163155">
          <w:marLeft w:val="0"/>
          <w:marRight w:val="0"/>
          <w:marTop w:val="0"/>
          <w:marBottom w:val="75"/>
          <w:divBdr>
            <w:top w:val="none" w:sz="0" w:space="0" w:color="auto"/>
            <w:left w:val="none" w:sz="0" w:space="0" w:color="auto"/>
            <w:bottom w:val="none" w:sz="0" w:space="0" w:color="auto"/>
            <w:right w:val="none" w:sz="0" w:space="0" w:color="auto"/>
          </w:divBdr>
        </w:div>
        <w:div w:id="571237862">
          <w:marLeft w:val="0"/>
          <w:marRight w:val="0"/>
          <w:marTop w:val="0"/>
          <w:marBottom w:val="0"/>
          <w:divBdr>
            <w:top w:val="none" w:sz="0" w:space="0" w:color="auto"/>
            <w:left w:val="none" w:sz="0" w:space="0" w:color="auto"/>
            <w:bottom w:val="none" w:sz="0" w:space="0" w:color="auto"/>
            <w:right w:val="none" w:sz="0" w:space="0" w:color="auto"/>
          </w:divBdr>
        </w:div>
        <w:div w:id="571239810">
          <w:marLeft w:val="-150"/>
          <w:marRight w:val="-150"/>
          <w:marTop w:val="0"/>
          <w:marBottom w:val="0"/>
          <w:divBdr>
            <w:top w:val="none" w:sz="0" w:space="0" w:color="auto"/>
            <w:left w:val="none" w:sz="0" w:space="0" w:color="auto"/>
            <w:bottom w:val="none" w:sz="0" w:space="0" w:color="auto"/>
            <w:right w:val="none" w:sz="0" w:space="0" w:color="auto"/>
          </w:divBdr>
          <w:divsChild>
            <w:div w:id="356541744">
              <w:marLeft w:val="0"/>
              <w:marRight w:val="0"/>
              <w:marTop w:val="0"/>
              <w:marBottom w:val="0"/>
              <w:divBdr>
                <w:top w:val="none" w:sz="0" w:space="0" w:color="auto"/>
                <w:left w:val="none" w:sz="0" w:space="0" w:color="auto"/>
                <w:bottom w:val="none" w:sz="0" w:space="0" w:color="auto"/>
                <w:right w:val="none" w:sz="0" w:space="0" w:color="auto"/>
              </w:divBdr>
              <w:divsChild>
                <w:div w:id="180510623">
                  <w:marLeft w:val="0"/>
                  <w:marRight w:val="0"/>
                  <w:marTop w:val="0"/>
                  <w:marBottom w:val="75"/>
                  <w:divBdr>
                    <w:top w:val="none" w:sz="0" w:space="0" w:color="auto"/>
                    <w:left w:val="none" w:sz="0" w:space="0" w:color="auto"/>
                    <w:bottom w:val="none" w:sz="0" w:space="0" w:color="auto"/>
                    <w:right w:val="none" w:sz="0" w:space="0" w:color="auto"/>
                  </w:divBdr>
                </w:div>
                <w:div w:id="726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8072">
          <w:marLeft w:val="0"/>
          <w:marRight w:val="0"/>
          <w:marTop w:val="0"/>
          <w:marBottom w:val="0"/>
          <w:divBdr>
            <w:top w:val="none" w:sz="0" w:space="0" w:color="auto"/>
            <w:left w:val="none" w:sz="0" w:space="0" w:color="auto"/>
            <w:bottom w:val="none" w:sz="0" w:space="0" w:color="auto"/>
            <w:right w:val="none" w:sz="0" w:space="0" w:color="auto"/>
          </w:divBdr>
        </w:div>
        <w:div w:id="571354771">
          <w:marLeft w:val="-225"/>
          <w:marRight w:val="-225"/>
          <w:marTop w:val="0"/>
          <w:marBottom w:val="0"/>
          <w:divBdr>
            <w:top w:val="none" w:sz="0" w:space="0" w:color="auto"/>
            <w:left w:val="none" w:sz="0" w:space="0" w:color="auto"/>
            <w:bottom w:val="none" w:sz="0" w:space="0" w:color="auto"/>
            <w:right w:val="none" w:sz="0" w:space="0" w:color="auto"/>
          </w:divBdr>
        </w:div>
        <w:div w:id="571355125">
          <w:marLeft w:val="0"/>
          <w:marRight w:val="0"/>
          <w:marTop w:val="150"/>
          <w:marBottom w:val="300"/>
          <w:divBdr>
            <w:top w:val="single" w:sz="6" w:space="11" w:color="EAEAEA"/>
            <w:left w:val="single" w:sz="6" w:space="11" w:color="EAEAEA"/>
            <w:bottom w:val="single" w:sz="6" w:space="11" w:color="EAEAEA"/>
            <w:right w:val="single" w:sz="6" w:space="11" w:color="EAEAEA"/>
          </w:divBdr>
        </w:div>
        <w:div w:id="571357904">
          <w:marLeft w:val="0"/>
          <w:marRight w:val="0"/>
          <w:marTop w:val="0"/>
          <w:marBottom w:val="0"/>
          <w:divBdr>
            <w:top w:val="single" w:sz="6" w:space="0" w:color="999999"/>
            <w:left w:val="single" w:sz="6" w:space="0" w:color="999999"/>
            <w:bottom w:val="single" w:sz="6" w:space="0" w:color="999999"/>
            <w:right w:val="single" w:sz="6" w:space="0" w:color="999999"/>
          </w:divBdr>
        </w:div>
        <w:div w:id="571503344">
          <w:marLeft w:val="0"/>
          <w:marRight w:val="0"/>
          <w:marTop w:val="0"/>
          <w:marBottom w:val="0"/>
          <w:divBdr>
            <w:top w:val="none" w:sz="0" w:space="0" w:color="auto"/>
            <w:left w:val="none" w:sz="0" w:space="0" w:color="auto"/>
            <w:bottom w:val="none" w:sz="0" w:space="0" w:color="auto"/>
            <w:right w:val="none" w:sz="0" w:space="0" w:color="auto"/>
          </w:divBdr>
        </w:div>
        <w:div w:id="571546694">
          <w:marLeft w:val="0"/>
          <w:marRight w:val="0"/>
          <w:marTop w:val="376"/>
          <w:marBottom w:val="376"/>
          <w:divBdr>
            <w:top w:val="none" w:sz="0" w:space="0" w:color="auto"/>
            <w:left w:val="none" w:sz="0" w:space="0" w:color="auto"/>
            <w:bottom w:val="none" w:sz="0" w:space="0" w:color="auto"/>
            <w:right w:val="none" w:sz="0" w:space="0" w:color="auto"/>
          </w:divBdr>
          <w:divsChild>
            <w:div w:id="329718900">
              <w:marLeft w:val="0"/>
              <w:marRight w:val="0"/>
              <w:marTop w:val="0"/>
              <w:marBottom w:val="0"/>
              <w:divBdr>
                <w:top w:val="none" w:sz="0" w:space="0" w:color="auto"/>
                <w:left w:val="none" w:sz="0" w:space="0" w:color="auto"/>
                <w:bottom w:val="none" w:sz="0" w:space="0" w:color="auto"/>
                <w:right w:val="none" w:sz="0" w:space="0" w:color="auto"/>
              </w:divBdr>
            </w:div>
          </w:divsChild>
        </w:div>
        <w:div w:id="571620550">
          <w:marLeft w:val="-225"/>
          <w:marRight w:val="-225"/>
          <w:marTop w:val="0"/>
          <w:marBottom w:val="0"/>
          <w:divBdr>
            <w:top w:val="none" w:sz="0" w:space="0" w:color="auto"/>
            <w:left w:val="none" w:sz="0" w:space="0" w:color="auto"/>
            <w:bottom w:val="none" w:sz="0" w:space="0" w:color="auto"/>
            <w:right w:val="none" w:sz="0" w:space="0" w:color="auto"/>
          </w:divBdr>
        </w:div>
        <w:div w:id="571739621">
          <w:marLeft w:val="0"/>
          <w:marRight w:val="0"/>
          <w:marTop w:val="0"/>
          <w:marBottom w:val="0"/>
          <w:divBdr>
            <w:top w:val="none" w:sz="0" w:space="0" w:color="auto"/>
            <w:left w:val="none" w:sz="0" w:space="0" w:color="auto"/>
            <w:bottom w:val="none" w:sz="0" w:space="0" w:color="auto"/>
            <w:right w:val="none" w:sz="0" w:space="0" w:color="auto"/>
          </w:divBdr>
        </w:div>
        <w:div w:id="571742652">
          <w:marLeft w:val="0"/>
          <w:marRight w:val="0"/>
          <w:marTop w:val="0"/>
          <w:marBottom w:val="0"/>
          <w:divBdr>
            <w:top w:val="none" w:sz="0" w:space="0" w:color="auto"/>
            <w:left w:val="none" w:sz="0" w:space="0" w:color="auto"/>
            <w:bottom w:val="none" w:sz="0" w:space="0" w:color="auto"/>
            <w:right w:val="none" w:sz="0" w:space="0" w:color="auto"/>
          </w:divBdr>
          <w:divsChild>
            <w:div w:id="462163906">
              <w:marLeft w:val="0"/>
              <w:marRight w:val="0"/>
              <w:marTop w:val="0"/>
              <w:marBottom w:val="376"/>
              <w:divBdr>
                <w:top w:val="none" w:sz="0" w:space="0" w:color="auto"/>
                <w:left w:val="none" w:sz="0" w:space="0" w:color="auto"/>
                <w:bottom w:val="none" w:sz="0" w:space="0" w:color="auto"/>
                <w:right w:val="none" w:sz="0" w:space="0" w:color="auto"/>
              </w:divBdr>
            </w:div>
          </w:divsChild>
        </w:div>
        <w:div w:id="571811635">
          <w:marLeft w:val="0"/>
          <w:marRight w:val="0"/>
          <w:marTop w:val="0"/>
          <w:marBottom w:val="0"/>
          <w:divBdr>
            <w:top w:val="none" w:sz="0" w:space="0" w:color="auto"/>
            <w:left w:val="none" w:sz="0" w:space="0" w:color="auto"/>
            <w:bottom w:val="none" w:sz="0" w:space="0" w:color="auto"/>
            <w:right w:val="none" w:sz="0" w:space="0" w:color="auto"/>
          </w:divBdr>
        </w:div>
        <w:div w:id="571888455">
          <w:marLeft w:val="0"/>
          <w:marRight w:val="0"/>
          <w:marTop w:val="0"/>
          <w:marBottom w:val="0"/>
          <w:divBdr>
            <w:top w:val="none" w:sz="0" w:space="0" w:color="auto"/>
            <w:left w:val="none" w:sz="0" w:space="0" w:color="auto"/>
            <w:bottom w:val="none" w:sz="0" w:space="0" w:color="auto"/>
            <w:right w:val="none" w:sz="0" w:space="0" w:color="auto"/>
          </w:divBdr>
        </w:div>
        <w:div w:id="571962462">
          <w:marLeft w:val="0"/>
          <w:marRight w:val="0"/>
          <w:marTop w:val="0"/>
          <w:marBottom w:val="0"/>
          <w:divBdr>
            <w:top w:val="none" w:sz="0" w:space="0" w:color="auto"/>
            <w:left w:val="none" w:sz="0" w:space="0" w:color="auto"/>
            <w:bottom w:val="none" w:sz="0" w:space="0" w:color="auto"/>
            <w:right w:val="none" w:sz="0" w:space="0" w:color="auto"/>
          </w:divBdr>
        </w:div>
        <w:div w:id="572004710">
          <w:marLeft w:val="0"/>
          <w:marRight w:val="3900"/>
          <w:marTop w:val="0"/>
          <w:marBottom w:val="0"/>
          <w:divBdr>
            <w:top w:val="none" w:sz="0" w:space="0" w:color="auto"/>
            <w:left w:val="none" w:sz="0" w:space="0" w:color="auto"/>
            <w:bottom w:val="none" w:sz="0" w:space="0" w:color="auto"/>
            <w:right w:val="none" w:sz="0" w:space="0" w:color="auto"/>
          </w:divBdr>
        </w:div>
        <w:div w:id="572008317">
          <w:marLeft w:val="0"/>
          <w:marRight w:val="0"/>
          <w:marTop w:val="0"/>
          <w:marBottom w:val="240"/>
          <w:divBdr>
            <w:top w:val="none" w:sz="0" w:space="0" w:color="auto"/>
            <w:left w:val="none" w:sz="0" w:space="0" w:color="auto"/>
            <w:bottom w:val="none" w:sz="0" w:space="0" w:color="auto"/>
            <w:right w:val="none" w:sz="0" w:space="0" w:color="auto"/>
          </w:divBdr>
        </w:div>
        <w:div w:id="572085279">
          <w:marLeft w:val="-150"/>
          <w:marRight w:val="-150"/>
          <w:marTop w:val="0"/>
          <w:marBottom w:val="0"/>
          <w:divBdr>
            <w:top w:val="none" w:sz="0" w:space="0" w:color="auto"/>
            <w:left w:val="none" w:sz="0" w:space="0" w:color="auto"/>
            <w:bottom w:val="none" w:sz="0" w:space="0" w:color="auto"/>
            <w:right w:val="none" w:sz="0" w:space="0" w:color="auto"/>
          </w:divBdr>
        </w:div>
        <w:div w:id="572089272">
          <w:marLeft w:val="-125"/>
          <w:marRight w:val="-125"/>
          <w:marTop w:val="0"/>
          <w:marBottom w:val="0"/>
          <w:divBdr>
            <w:top w:val="none" w:sz="0" w:space="0" w:color="auto"/>
            <w:left w:val="none" w:sz="0" w:space="0" w:color="auto"/>
            <w:bottom w:val="none" w:sz="0" w:space="0" w:color="auto"/>
            <w:right w:val="none" w:sz="0" w:space="0" w:color="auto"/>
          </w:divBdr>
        </w:div>
        <w:div w:id="572156510">
          <w:marLeft w:val="0"/>
          <w:marRight w:val="0"/>
          <w:marTop w:val="0"/>
          <w:marBottom w:val="0"/>
          <w:divBdr>
            <w:top w:val="none" w:sz="0" w:space="0" w:color="auto"/>
            <w:left w:val="none" w:sz="0" w:space="0" w:color="auto"/>
            <w:bottom w:val="none" w:sz="0" w:space="0" w:color="auto"/>
            <w:right w:val="none" w:sz="0" w:space="0" w:color="auto"/>
          </w:divBdr>
        </w:div>
        <w:div w:id="572158152">
          <w:marLeft w:val="0"/>
          <w:marRight w:val="0"/>
          <w:marTop w:val="0"/>
          <w:marBottom w:val="0"/>
          <w:divBdr>
            <w:top w:val="none" w:sz="0" w:space="0" w:color="auto"/>
            <w:left w:val="none" w:sz="0" w:space="0" w:color="auto"/>
            <w:bottom w:val="none" w:sz="0" w:space="0" w:color="auto"/>
            <w:right w:val="none" w:sz="0" w:space="0" w:color="auto"/>
          </w:divBdr>
        </w:div>
        <w:div w:id="572160922">
          <w:marLeft w:val="0"/>
          <w:marRight w:val="0"/>
          <w:marTop w:val="0"/>
          <w:marBottom w:val="0"/>
          <w:divBdr>
            <w:top w:val="none" w:sz="0" w:space="0" w:color="auto"/>
            <w:left w:val="none" w:sz="0" w:space="0" w:color="auto"/>
            <w:bottom w:val="none" w:sz="0" w:space="0" w:color="auto"/>
            <w:right w:val="none" w:sz="0" w:space="0" w:color="auto"/>
          </w:divBdr>
        </w:div>
        <w:div w:id="572198621">
          <w:marLeft w:val="0"/>
          <w:marRight w:val="0"/>
          <w:marTop w:val="0"/>
          <w:marBottom w:val="0"/>
          <w:divBdr>
            <w:top w:val="none" w:sz="0" w:space="0" w:color="auto"/>
            <w:left w:val="none" w:sz="0" w:space="0" w:color="auto"/>
            <w:bottom w:val="none" w:sz="0" w:space="0" w:color="auto"/>
            <w:right w:val="none" w:sz="0" w:space="0" w:color="auto"/>
          </w:divBdr>
          <w:divsChild>
            <w:div w:id="99030018">
              <w:marLeft w:val="0"/>
              <w:marRight w:val="0"/>
              <w:marTop w:val="0"/>
              <w:marBottom w:val="240"/>
              <w:divBdr>
                <w:top w:val="none" w:sz="0" w:space="0" w:color="auto"/>
                <w:left w:val="none" w:sz="0" w:space="0" w:color="auto"/>
                <w:bottom w:val="none" w:sz="0" w:space="0" w:color="auto"/>
                <w:right w:val="none" w:sz="0" w:space="0" w:color="auto"/>
              </w:divBdr>
            </w:div>
            <w:div w:id="127404791">
              <w:marLeft w:val="0"/>
              <w:marRight w:val="0"/>
              <w:marTop w:val="0"/>
              <w:marBottom w:val="240"/>
              <w:divBdr>
                <w:top w:val="none" w:sz="0" w:space="0" w:color="auto"/>
                <w:left w:val="none" w:sz="0" w:space="0" w:color="auto"/>
                <w:bottom w:val="none" w:sz="0" w:space="0" w:color="auto"/>
                <w:right w:val="none" w:sz="0" w:space="0" w:color="auto"/>
              </w:divBdr>
            </w:div>
          </w:divsChild>
        </w:div>
        <w:div w:id="572203952">
          <w:marLeft w:val="0"/>
          <w:marRight w:val="0"/>
          <w:marTop w:val="0"/>
          <w:marBottom w:val="240"/>
          <w:divBdr>
            <w:top w:val="none" w:sz="0" w:space="0" w:color="auto"/>
            <w:left w:val="none" w:sz="0" w:space="0" w:color="auto"/>
            <w:bottom w:val="none" w:sz="0" w:space="0" w:color="auto"/>
            <w:right w:val="none" w:sz="0" w:space="0" w:color="auto"/>
          </w:divBdr>
        </w:div>
        <w:div w:id="572280156">
          <w:marLeft w:val="0"/>
          <w:marRight w:val="0"/>
          <w:marTop w:val="150"/>
          <w:marBottom w:val="0"/>
          <w:divBdr>
            <w:top w:val="none" w:sz="0" w:space="0" w:color="auto"/>
            <w:left w:val="none" w:sz="0" w:space="0" w:color="auto"/>
            <w:bottom w:val="none" w:sz="0" w:space="0" w:color="auto"/>
            <w:right w:val="none" w:sz="0" w:space="0" w:color="auto"/>
          </w:divBdr>
          <w:divsChild>
            <w:div w:id="199705485">
              <w:marLeft w:val="0"/>
              <w:marRight w:val="0"/>
              <w:marTop w:val="0"/>
              <w:marBottom w:val="150"/>
              <w:divBdr>
                <w:top w:val="none" w:sz="0" w:space="0" w:color="auto"/>
                <w:left w:val="none" w:sz="0" w:space="0" w:color="auto"/>
                <w:bottom w:val="none" w:sz="0" w:space="0" w:color="auto"/>
                <w:right w:val="none" w:sz="0" w:space="0" w:color="auto"/>
              </w:divBdr>
            </w:div>
          </w:divsChild>
        </w:div>
        <w:div w:id="572353936">
          <w:marLeft w:val="0"/>
          <w:marRight w:val="0"/>
          <w:marTop w:val="0"/>
          <w:marBottom w:val="0"/>
          <w:divBdr>
            <w:top w:val="none" w:sz="0" w:space="0" w:color="auto"/>
            <w:left w:val="none" w:sz="0" w:space="0" w:color="auto"/>
            <w:bottom w:val="none" w:sz="0" w:space="0" w:color="auto"/>
            <w:right w:val="none" w:sz="0" w:space="0" w:color="auto"/>
          </w:divBdr>
        </w:div>
        <w:div w:id="572356474">
          <w:marLeft w:val="0"/>
          <w:marRight w:val="0"/>
          <w:marTop w:val="0"/>
          <w:marBottom w:val="0"/>
          <w:divBdr>
            <w:top w:val="none" w:sz="0" w:space="0" w:color="auto"/>
            <w:left w:val="none" w:sz="0" w:space="0" w:color="auto"/>
            <w:bottom w:val="none" w:sz="0" w:space="0" w:color="auto"/>
            <w:right w:val="none" w:sz="0" w:space="0" w:color="auto"/>
          </w:divBdr>
          <w:divsChild>
            <w:div w:id="743571717">
              <w:marLeft w:val="0"/>
              <w:marRight w:val="450"/>
              <w:marTop w:val="105"/>
              <w:marBottom w:val="150"/>
              <w:divBdr>
                <w:top w:val="none" w:sz="0" w:space="0" w:color="auto"/>
                <w:left w:val="none" w:sz="0" w:space="0" w:color="auto"/>
                <w:bottom w:val="none" w:sz="0" w:space="0" w:color="auto"/>
                <w:right w:val="none" w:sz="0" w:space="0" w:color="auto"/>
              </w:divBdr>
              <w:divsChild>
                <w:div w:id="7357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2824">
          <w:marLeft w:val="0"/>
          <w:marRight w:val="0"/>
          <w:marTop w:val="0"/>
          <w:marBottom w:val="0"/>
          <w:divBdr>
            <w:top w:val="none" w:sz="0" w:space="0" w:color="auto"/>
            <w:left w:val="none" w:sz="0" w:space="0" w:color="auto"/>
            <w:bottom w:val="none" w:sz="0" w:space="0" w:color="auto"/>
            <w:right w:val="none" w:sz="0" w:space="0" w:color="auto"/>
          </w:divBdr>
        </w:div>
        <w:div w:id="572470157">
          <w:marLeft w:val="0"/>
          <w:marRight w:val="0"/>
          <w:marTop w:val="0"/>
          <w:marBottom w:val="150"/>
          <w:divBdr>
            <w:top w:val="none" w:sz="0" w:space="0" w:color="auto"/>
            <w:left w:val="none" w:sz="0" w:space="0" w:color="auto"/>
            <w:bottom w:val="none" w:sz="0" w:space="0" w:color="auto"/>
            <w:right w:val="none" w:sz="0" w:space="0" w:color="auto"/>
          </w:divBdr>
        </w:div>
        <w:div w:id="572549797">
          <w:marLeft w:val="-150"/>
          <w:marRight w:val="-150"/>
          <w:marTop w:val="0"/>
          <w:marBottom w:val="0"/>
          <w:divBdr>
            <w:top w:val="none" w:sz="0" w:space="0" w:color="auto"/>
            <w:left w:val="none" w:sz="0" w:space="0" w:color="auto"/>
            <w:bottom w:val="none" w:sz="0" w:space="0" w:color="auto"/>
            <w:right w:val="none" w:sz="0" w:space="0" w:color="auto"/>
          </w:divBdr>
          <w:divsChild>
            <w:div w:id="269703842">
              <w:marLeft w:val="0"/>
              <w:marRight w:val="0"/>
              <w:marTop w:val="0"/>
              <w:marBottom w:val="0"/>
              <w:divBdr>
                <w:top w:val="none" w:sz="0" w:space="0" w:color="auto"/>
                <w:left w:val="none" w:sz="0" w:space="0" w:color="auto"/>
                <w:bottom w:val="none" w:sz="0" w:space="0" w:color="auto"/>
                <w:right w:val="none" w:sz="0" w:space="0" w:color="auto"/>
              </w:divBdr>
              <w:divsChild>
                <w:div w:id="197595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2589090">
          <w:marLeft w:val="0"/>
          <w:marRight w:val="0"/>
          <w:marTop w:val="0"/>
          <w:marBottom w:val="240"/>
          <w:divBdr>
            <w:top w:val="none" w:sz="0" w:space="0" w:color="auto"/>
            <w:left w:val="none" w:sz="0" w:space="0" w:color="auto"/>
            <w:bottom w:val="none" w:sz="0" w:space="0" w:color="auto"/>
            <w:right w:val="none" w:sz="0" w:space="0" w:color="auto"/>
          </w:divBdr>
        </w:div>
        <w:div w:id="572667537">
          <w:marLeft w:val="0"/>
          <w:marRight w:val="0"/>
          <w:marTop w:val="0"/>
          <w:marBottom w:val="0"/>
          <w:divBdr>
            <w:top w:val="none" w:sz="0" w:space="0" w:color="auto"/>
            <w:left w:val="none" w:sz="0" w:space="0" w:color="auto"/>
            <w:bottom w:val="none" w:sz="0" w:space="0" w:color="auto"/>
            <w:right w:val="none" w:sz="0" w:space="0" w:color="auto"/>
          </w:divBdr>
        </w:div>
        <w:div w:id="572735714">
          <w:marLeft w:val="60"/>
          <w:marRight w:val="60"/>
          <w:marTop w:val="0"/>
          <w:marBottom w:val="120"/>
          <w:divBdr>
            <w:top w:val="none" w:sz="0" w:space="0" w:color="auto"/>
            <w:left w:val="none" w:sz="0" w:space="0" w:color="auto"/>
            <w:bottom w:val="none" w:sz="0" w:space="0" w:color="auto"/>
            <w:right w:val="none" w:sz="0" w:space="0" w:color="auto"/>
          </w:divBdr>
        </w:div>
        <w:div w:id="572785569">
          <w:marLeft w:val="75"/>
          <w:marRight w:val="75"/>
          <w:marTop w:val="75"/>
          <w:marBottom w:val="75"/>
          <w:divBdr>
            <w:top w:val="single" w:sz="4" w:space="0" w:color="CCCCCC"/>
            <w:left w:val="single" w:sz="4" w:space="0" w:color="CCCCCC"/>
            <w:bottom w:val="single" w:sz="4" w:space="0" w:color="CCCCCC"/>
            <w:right w:val="single" w:sz="4" w:space="0" w:color="CCCCCC"/>
          </w:divBdr>
        </w:div>
        <w:div w:id="572811713">
          <w:marLeft w:val="0"/>
          <w:marRight w:val="0"/>
          <w:marTop w:val="125"/>
          <w:marBottom w:val="275"/>
          <w:divBdr>
            <w:top w:val="none" w:sz="0" w:space="0" w:color="auto"/>
            <w:left w:val="none" w:sz="0" w:space="0" w:color="auto"/>
            <w:bottom w:val="none" w:sz="0" w:space="0" w:color="auto"/>
            <w:right w:val="none" w:sz="0" w:space="0" w:color="auto"/>
          </w:divBdr>
          <w:divsChild>
            <w:div w:id="654531898">
              <w:marLeft w:val="0"/>
              <w:marRight w:val="0"/>
              <w:marTop w:val="0"/>
              <w:marBottom w:val="0"/>
              <w:divBdr>
                <w:top w:val="none" w:sz="0" w:space="0" w:color="auto"/>
                <w:left w:val="none" w:sz="0" w:space="0" w:color="auto"/>
                <w:bottom w:val="none" w:sz="0" w:space="0" w:color="auto"/>
                <w:right w:val="none" w:sz="0" w:space="0" w:color="auto"/>
              </w:divBdr>
            </w:div>
          </w:divsChild>
        </w:div>
        <w:div w:id="572814734">
          <w:marLeft w:val="0"/>
          <w:marRight w:val="0"/>
          <w:marTop w:val="0"/>
          <w:marBottom w:val="0"/>
          <w:divBdr>
            <w:top w:val="none" w:sz="0" w:space="0" w:color="auto"/>
            <w:left w:val="none" w:sz="0" w:space="0" w:color="auto"/>
            <w:bottom w:val="none" w:sz="0" w:space="0" w:color="auto"/>
            <w:right w:val="none" w:sz="0" w:space="0" w:color="auto"/>
          </w:divBdr>
          <w:divsChild>
            <w:div w:id="91628428">
              <w:marLeft w:val="0"/>
              <w:marRight w:val="0"/>
              <w:marTop w:val="0"/>
              <w:marBottom w:val="240"/>
              <w:divBdr>
                <w:top w:val="none" w:sz="0" w:space="0" w:color="auto"/>
                <w:left w:val="none" w:sz="0" w:space="0" w:color="auto"/>
                <w:bottom w:val="none" w:sz="0" w:space="0" w:color="auto"/>
                <w:right w:val="none" w:sz="0" w:space="0" w:color="auto"/>
              </w:divBdr>
            </w:div>
          </w:divsChild>
        </w:div>
        <w:div w:id="572855066">
          <w:marLeft w:val="0"/>
          <w:marRight w:val="0"/>
          <w:marTop w:val="0"/>
          <w:marBottom w:val="150"/>
          <w:divBdr>
            <w:top w:val="none" w:sz="0" w:space="0" w:color="auto"/>
            <w:left w:val="none" w:sz="0" w:space="0" w:color="auto"/>
            <w:bottom w:val="none" w:sz="0" w:space="0" w:color="auto"/>
            <w:right w:val="none" w:sz="0" w:space="0" w:color="auto"/>
          </w:divBdr>
        </w:div>
        <w:div w:id="572857648">
          <w:marLeft w:val="-188"/>
          <w:marRight w:val="-188"/>
          <w:marTop w:val="0"/>
          <w:marBottom w:val="0"/>
          <w:divBdr>
            <w:top w:val="none" w:sz="0" w:space="0" w:color="auto"/>
            <w:left w:val="none" w:sz="0" w:space="0" w:color="auto"/>
            <w:bottom w:val="none" w:sz="0" w:space="0" w:color="auto"/>
            <w:right w:val="none" w:sz="0" w:space="0" w:color="auto"/>
          </w:divBdr>
          <w:divsChild>
            <w:div w:id="612906299">
              <w:marLeft w:val="0"/>
              <w:marRight w:val="0"/>
              <w:marTop w:val="0"/>
              <w:marBottom w:val="0"/>
              <w:divBdr>
                <w:top w:val="none" w:sz="0" w:space="0" w:color="auto"/>
                <w:left w:val="none" w:sz="0" w:space="0" w:color="auto"/>
                <w:bottom w:val="none" w:sz="0" w:space="0" w:color="auto"/>
                <w:right w:val="none" w:sz="0" w:space="0" w:color="auto"/>
              </w:divBdr>
            </w:div>
          </w:divsChild>
        </w:div>
        <w:div w:id="572930133">
          <w:marLeft w:val="-150"/>
          <w:marRight w:val="-150"/>
          <w:marTop w:val="0"/>
          <w:marBottom w:val="0"/>
          <w:divBdr>
            <w:top w:val="none" w:sz="0" w:space="0" w:color="auto"/>
            <w:left w:val="none" w:sz="0" w:space="0" w:color="auto"/>
            <w:bottom w:val="none" w:sz="0" w:space="0" w:color="auto"/>
            <w:right w:val="none" w:sz="0" w:space="0" w:color="auto"/>
          </w:divBdr>
        </w:div>
        <w:div w:id="572932793">
          <w:marLeft w:val="0"/>
          <w:marRight w:val="0"/>
          <w:marTop w:val="0"/>
          <w:marBottom w:val="0"/>
          <w:divBdr>
            <w:top w:val="none" w:sz="0" w:space="0" w:color="auto"/>
            <w:left w:val="none" w:sz="0" w:space="0" w:color="auto"/>
            <w:bottom w:val="none" w:sz="0" w:space="0" w:color="auto"/>
            <w:right w:val="none" w:sz="0" w:space="0" w:color="auto"/>
          </w:divBdr>
        </w:div>
        <w:div w:id="572936459">
          <w:marLeft w:val="0"/>
          <w:marRight w:val="0"/>
          <w:marTop w:val="0"/>
          <w:marBottom w:val="300"/>
          <w:divBdr>
            <w:top w:val="single" w:sz="6" w:space="1" w:color="EEEEEE"/>
            <w:left w:val="none" w:sz="0" w:space="0" w:color="auto"/>
            <w:bottom w:val="none" w:sz="0" w:space="0" w:color="auto"/>
            <w:right w:val="none" w:sz="0" w:space="0" w:color="auto"/>
          </w:divBdr>
        </w:div>
        <w:div w:id="573124884">
          <w:marLeft w:val="0"/>
          <w:marRight w:val="0"/>
          <w:marTop w:val="100"/>
          <w:marBottom w:val="100"/>
          <w:divBdr>
            <w:top w:val="none" w:sz="0" w:space="0" w:color="auto"/>
            <w:left w:val="none" w:sz="0" w:space="0" w:color="auto"/>
            <w:bottom w:val="none" w:sz="0" w:space="0" w:color="auto"/>
            <w:right w:val="none" w:sz="0" w:space="0" w:color="auto"/>
          </w:divBdr>
        </w:div>
        <w:div w:id="573127370">
          <w:marLeft w:val="0"/>
          <w:marRight w:val="0"/>
          <w:marTop w:val="100"/>
          <w:marBottom w:val="100"/>
          <w:divBdr>
            <w:top w:val="none" w:sz="0" w:space="0" w:color="auto"/>
            <w:left w:val="none" w:sz="0" w:space="0" w:color="auto"/>
            <w:bottom w:val="none" w:sz="0" w:space="0" w:color="auto"/>
            <w:right w:val="none" w:sz="0" w:space="0" w:color="auto"/>
          </w:divBdr>
          <w:divsChild>
            <w:div w:id="433212259">
              <w:marLeft w:val="0"/>
              <w:marRight w:val="0"/>
              <w:marTop w:val="0"/>
              <w:marBottom w:val="0"/>
              <w:divBdr>
                <w:top w:val="none" w:sz="0" w:space="0" w:color="auto"/>
                <w:left w:val="none" w:sz="0" w:space="0" w:color="auto"/>
                <w:bottom w:val="none" w:sz="0" w:space="0" w:color="auto"/>
                <w:right w:val="none" w:sz="0" w:space="0" w:color="auto"/>
              </w:divBdr>
            </w:div>
          </w:divsChild>
        </w:div>
        <w:div w:id="573129421">
          <w:marLeft w:val="0"/>
          <w:marRight w:val="0"/>
          <w:marTop w:val="0"/>
          <w:marBottom w:val="0"/>
          <w:divBdr>
            <w:top w:val="none" w:sz="0" w:space="0" w:color="auto"/>
            <w:left w:val="none" w:sz="0" w:space="0" w:color="auto"/>
            <w:bottom w:val="none" w:sz="0" w:space="0" w:color="auto"/>
            <w:right w:val="none" w:sz="0" w:space="0" w:color="auto"/>
          </w:divBdr>
        </w:div>
        <w:div w:id="573130511">
          <w:marLeft w:val="-188"/>
          <w:marRight w:val="-188"/>
          <w:marTop w:val="0"/>
          <w:marBottom w:val="0"/>
          <w:divBdr>
            <w:top w:val="none" w:sz="0" w:space="0" w:color="auto"/>
            <w:left w:val="none" w:sz="0" w:space="0" w:color="auto"/>
            <w:bottom w:val="none" w:sz="0" w:space="0" w:color="auto"/>
            <w:right w:val="none" w:sz="0" w:space="0" w:color="auto"/>
          </w:divBdr>
        </w:div>
        <w:div w:id="573199031">
          <w:marLeft w:val="1463"/>
          <w:marRight w:val="0"/>
          <w:marTop w:val="0"/>
          <w:marBottom w:val="0"/>
          <w:divBdr>
            <w:top w:val="none" w:sz="0" w:space="0" w:color="auto"/>
            <w:left w:val="none" w:sz="0" w:space="0" w:color="auto"/>
            <w:bottom w:val="none" w:sz="0" w:space="0" w:color="auto"/>
            <w:right w:val="none" w:sz="0" w:space="0" w:color="auto"/>
          </w:divBdr>
          <w:divsChild>
            <w:div w:id="121509740">
              <w:marLeft w:val="0"/>
              <w:marRight w:val="0"/>
              <w:marTop w:val="0"/>
              <w:marBottom w:val="150"/>
              <w:divBdr>
                <w:top w:val="none" w:sz="0" w:space="0" w:color="auto"/>
                <w:left w:val="none" w:sz="0" w:space="0" w:color="auto"/>
                <w:bottom w:val="none" w:sz="0" w:space="0" w:color="auto"/>
                <w:right w:val="none" w:sz="0" w:space="0" w:color="auto"/>
              </w:divBdr>
            </w:div>
          </w:divsChild>
        </w:div>
        <w:div w:id="573321824">
          <w:blockQuote w:val="1"/>
          <w:marLeft w:val="0"/>
          <w:marRight w:val="0"/>
          <w:marTop w:val="301"/>
          <w:marBottom w:val="301"/>
          <w:divBdr>
            <w:top w:val="none" w:sz="0" w:space="0" w:color="auto"/>
            <w:left w:val="single" w:sz="24" w:space="15" w:color="E67E22"/>
            <w:bottom w:val="none" w:sz="0" w:space="0" w:color="auto"/>
            <w:right w:val="none" w:sz="0" w:space="0" w:color="auto"/>
          </w:divBdr>
        </w:div>
        <w:div w:id="573393286">
          <w:marLeft w:val="0"/>
          <w:marRight w:val="0"/>
          <w:marTop w:val="0"/>
          <w:marBottom w:val="384"/>
          <w:divBdr>
            <w:top w:val="none" w:sz="0" w:space="0" w:color="auto"/>
            <w:left w:val="none" w:sz="0" w:space="0" w:color="auto"/>
            <w:bottom w:val="none" w:sz="0" w:space="0" w:color="auto"/>
            <w:right w:val="none" w:sz="0" w:space="0" w:color="auto"/>
          </w:divBdr>
        </w:div>
        <w:div w:id="573395142">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512647">
          <w:marLeft w:val="0"/>
          <w:marRight w:val="0"/>
          <w:marTop w:val="0"/>
          <w:marBottom w:val="300"/>
          <w:divBdr>
            <w:top w:val="none" w:sz="0" w:space="0" w:color="auto"/>
            <w:left w:val="none" w:sz="0" w:space="0" w:color="auto"/>
            <w:bottom w:val="none" w:sz="0" w:space="0" w:color="auto"/>
            <w:right w:val="none" w:sz="0" w:space="0" w:color="auto"/>
          </w:divBdr>
        </w:div>
        <w:div w:id="573513343">
          <w:marLeft w:val="-150"/>
          <w:marRight w:val="-150"/>
          <w:marTop w:val="0"/>
          <w:marBottom w:val="300"/>
          <w:divBdr>
            <w:top w:val="none" w:sz="0" w:space="0" w:color="auto"/>
            <w:left w:val="none" w:sz="0" w:space="0" w:color="auto"/>
            <w:bottom w:val="none" w:sz="0" w:space="0" w:color="auto"/>
            <w:right w:val="none" w:sz="0" w:space="0" w:color="auto"/>
          </w:divBdr>
        </w:div>
        <w:div w:id="573516360">
          <w:marLeft w:val="0"/>
          <w:marRight w:val="0"/>
          <w:marTop w:val="0"/>
          <w:marBottom w:val="125"/>
          <w:divBdr>
            <w:top w:val="none" w:sz="0" w:space="0" w:color="auto"/>
            <w:left w:val="none" w:sz="0" w:space="0" w:color="auto"/>
            <w:bottom w:val="none" w:sz="0" w:space="0" w:color="auto"/>
            <w:right w:val="none" w:sz="0" w:space="0" w:color="auto"/>
          </w:divBdr>
        </w:div>
        <w:div w:id="573661737">
          <w:marLeft w:val="0"/>
          <w:marRight w:val="0"/>
          <w:marTop w:val="0"/>
          <w:marBottom w:val="0"/>
          <w:divBdr>
            <w:top w:val="none" w:sz="0" w:space="0" w:color="auto"/>
            <w:left w:val="none" w:sz="0" w:space="0" w:color="auto"/>
            <w:bottom w:val="none" w:sz="0" w:space="0" w:color="auto"/>
            <w:right w:val="none" w:sz="0" w:space="0" w:color="auto"/>
          </w:divBdr>
          <w:divsChild>
            <w:div w:id="310406069">
              <w:marLeft w:val="0"/>
              <w:marRight w:val="0"/>
              <w:marTop w:val="0"/>
              <w:marBottom w:val="0"/>
              <w:divBdr>
                <w:top w:val="none" w:sz="0" w:space="0" w:color="auto"/>
                <w:left w:val="none" w:sz="0" w:space="0" w:color="auto"/>
                <w:bottom w:val="none" w:sz="0" w:space="0" w:color="auto"/>
                <w:right w:val="none" w:sz="0" w:space="0" w:color="auto"/>
              </w:divBdr>
            </w:div>
          </w:divsChild>
        </w:div>
        <w:div w:id="573662129">
          <w:marLeft w:val="0"/>
          <w:marRight w:val="0"/>
          <w:marTop w:val="0"/>
          <w:marBottom w:val="0"/>
          <w:divBdr>
            <w:top w:val="none" w:sz="0" w:space="0" w:color="auto"/>
            <w:left w:val="none" w:sz="0" w:space="0" w:color="auto"/>
            <w:bottom w:val="none" w:sz="0" w:space="0" w:color="auto"/>
            <w:right w:val="none" w:sz="0" w:space="0" w:color="auto"/>
          </w:divBdr>
        </w:div>
        <w:div w:id="573663481">
          <w:marLeft w:val="0"/>
          <w:marRight w:val="0"/>
          <w:marTop w:val="0"/>
          <w:marBottom w:val="0"/>
          <w:divBdr>
            <w:top w:val="none" w:sz="0" w:space="0" w:color="auto"/>
            <w:left w:val="none" w:sz="0" w:space="0" w:color="auto"/>
            <w:bottom w:val="none" w:sz="0" w:space="0" w:color="auto"/>
            <w:right w:val="none" w:sz="0" w:space="0" w:color="auto"/>
          </w:divBdr>
        </w:div>
        <w:div w:id="573663999">
          <w:marLeft w:val="0"/>
          <w:marRight w:val="0"/>
          <w:marTop w:val="0"/>
          <w:marBottom w:val="0"/>
          <w:divBdr>
            <w:top w:val="none" w:sz="0" w:space="0" w:color="auto"/>
            <w:left w:val="none" w:sz="0" w:space="0" w:color="auto"/>
            <w:bottom w:val="none" w:sz="0" w:space="0" w:color="auto"/>
            <w:right w:val="none" w:sz="0" w:space="0" w:color="auto"/>
          </w:divBdr>
        </w:div>
        <w:div w:id="573664779">
          <w:marLeft w:val="0"/>
          <w:marRight w:val="0"/>
          <w:marTop w:val="0"/>
          <w:marBottom w:val="0"/>
          <w:divBdr>
            <w:top w:val="none" w:sz="0" w:space="0" w:color="auto"/>
            <w:left w:val="none" w:sz="0" w:space="0" w:color="auto"/>
            <w:bottom w:val="none" w:sz="0" w:space="0" w:color="auto"/>
            <w:right w:val="none" w:sz="0" w:space="0" w:color="auto"/>
          </w:divBdr>
        </w:div>
        <w:div w:id="573666307">
          <w:marLeft w:val="0"/>
          <w:marRight w:val="0"/>
          <w:marTop w:val="100"/>
          <w:marBottom w:val="100"/>
          <w:divBdr>
            <w:top w:val="none" w:sz="0" w:space="0" w:color="auto"/>
            <w:left w:val="none" w:sz="0" w:space="0" w:color="auto"/>
            <w:bottom w:val="none" w:sz="0" w:space="0" w:color="auto"/>
            <w:right w:val="none" w:sz="0" w:space="0" w:color="auto"/>
          </w:divBdr>
          <w:divsChild>
            <w:div w:id="348026823">
              <w:marLeft w:val="0"/>
              <w:marRight w:val="0"/>
              <w:marTop w:val="100"/>
              <w:marBottom w:val="100"/>
              <w:divBdr>
                <w:top w:val="none" w:sz="0" w:space="0" w:color="auto"/>
                <w:left w:val="none" w:sz="0" w:space="0" w:color="auto"/>
                <w:bottom w:val="none" w:sz="0" w:space="0" w:color="auto"/>
                <w:right w:val="none" w:sz="0" w:space="0" w:color="auto"/>
              </w:divBdr>
            </w:div>
            <w:div w:id="629438456">
              <w:marLeft w:val="0"/>
              <w:marRight w:val="0"/>
              <w:marTop w:val="100"/>
              <w:marBottom w:val="100"/>
              <w:divBdr>
                <w:top w:val="none" w:sz="0" w:space="0" w:color="auto"/>
                <w:left w:val="none" w:sz="0" w:space="0" w:color="auto"/>
                <w:bottom w:val="none" w:sz="0" w:space="0" w:color="auto"/>
                <w:right w:val="none" w:sz="0" w:space="0" w:color="auto"/>
              </w:divBdr>
            </w:div>
          </w:divsChild>
        </w:div>
        <w:div w:id="573667050">
          <w:marLeft w:val="0"/>
          <w:marRight w:val="0"/>
          <w:marTop w:val="0"/>
          <w:marBottom w:val="272"/>
          <w:divBdr>
            <w:top w:val="none" w:sz="0" w:space="0" w:color="auto"/>
            <w:left w:val="none" w:sz="0" w:space="0" w:color="auto"/>
            <w:bottom w:val="single" w:sz="6" w:space="5" w:color="000000"/>
            <w:right w:val="none" w:sz="0" w:space="0" w:color="auto"/>
          </w:divBdr>
        </w:div>
        <w:div w:id="573707285">
          <w:marLeft w:val="0"/>
          <w:marRight w:val="0"/>
          <w:marTop w:val="0"/>
          <w:marBottom w:val="0"/>
          <w:divBdr>
            <w:top w:val="none" w:sz="0" w:space="0" w:color="auto"/>
            <w:left w:val="none" w:sz="0" w:space="0" w:color="auto"/>
            <w:bottom w:val="none" w:sz="0" w:space="0" w:color="auto"/>
            <w:right w:val="none" w:sz="0" w:space="0" w:color="auto"/>
          </w:divBdr>
        </w:div>
        <w:div w:id="573707594">
          <w:marLeft w:val="0"/>
          <w:marRight w:val="0"/>
          <w:marTop w:val="0"/>
          <w:marBottom w:val="0"/>
          <w:divBdr>
            <w:top w:val="none" w:sz="0" w:space="0" w:color="auto"/>
            <w:left w:val="none" w:sz="0" w:space="0" w:color="auto"/>
            <w:bottom w:val="none" w:sz="0" w:space="0" w:color="auto"/>
            <w:right w:val="none" w:sz="0" w:space="0" w:color="auto"/>
          </w:divBdr>
          <w:divsChild>
            <w:div w:id="233859890">
              <w:marLeft w:val="0"/>
              <w:marRight w:val="0"/>
              <w:marTop w:val="0"/>
              <w:marBottom w:val="0"/>
              <w:divBdr>
                <w:top w:val="none" w:sz="0" w:space="0" w:color="auto"/>
                <w:left w:val="none" w:sz="0" w:space="0" w:color="auto"/>
                <w:bottom w:val="none" w:sz="0" w:space="0" w:color="auto"/>
                <w:right w:val="none" w:sz="0" w:space="0" w:color="auto"/>
              </w:divBdr>
            </w:div>
            <w:div w:id="383330091">
              <w:marLeft w:val="0"/>
              <w:marRight w:val="0"/>
              <w:marTop w:val="0"/>
              <w:marBottom w:val="0"/>
              <w:divBdr>
                <w:top w:val="none" w:sz="0" w:space="0" w:color="auto"/>
                <w:left w:val="none" w:sz="0" w:space="0" w:color="auto"/>
                <w:bottom w:val="none" w:sz="0" w:space="0" w:color="auto"/>
                <w:right w:val="none" w:sz="0" w:space="0" w:color="auto"/>
              </w:divBdr>
            </w:div>
          </w:divsChild>
        </w:div>
        <w:div w:id="573784070">
          <w:marLeft w:val="0"/>
          <w:marRight w:val="0"/>
          <w:marTop w:val="0"/>
          <w:marBottom w:val="0"/>
          <w:divBdr>
            <w:top w:val="none" w:sz="0" w:space="0" w:color="auto"/>
            <w:left w:val="none" w:sz="0" w:space="0" w:color="auto"/>
            <w:bottom w:val="none" w:sz="0" w:space="0" w:color="auto"/>
            <w:right w:val="none" w:sz="0" w:space="0" w:color="auto"/>
          </w:divBdr>
        </w:div>
        <w:div w:id="573929954">
          <w:marLeft w:val="90"/>
          <w:marRight w:val="90"/>
          <w:marTop w:val="90"/>
          <w:marBottom w:val="90"/>
          <w:divBdr>
            <w:top w:val="single" w:sz="6" w:space="0" w:color="CCCCCC"/>
            <w:left w:val="single" w:sz="6" w:space="0" w:color="CCCCCC"/>
            <w:bottom w:val="single" w:sz="6" w:space="0" w:color="CCCCCC"/>
            <w:right w:val="single" w:sz="6" w:space="0" w:color="CCCCCC"/>
          </w:divBdr>
        </w:div>
        <w:div w:id="573930102">
          <w:marLeft w:val="0"/>
          <w:marRight w:val="0"/>
          <w:marTop w:val="0"/>
          <w:marBottom w:val="0"/>
          <w:divBdr>
            <w:top w:val="none" w:sz="0" w:space="0" w:color="auto"/>
            <w:left w:val="none" w:sz="0" w:space="0" w:color="auto"/>
            <w:bottom w:val="none" w:sz="0" w:space="0" w:color="auto"/>
            <w:right w:val="none" w:sz="0" w:space="0" w:color="auto"/>
          </w:divBdr>
        </w:div>
        <w:div w:id="573930400">
          <w:marLeft w:val="-225"/>
          <w:marRight w:val="-225"/>
          <w:marTop w:val="0"/>
          <w:marBottom w:val="0"/>
          <w:divBdr>
            <w:top w:val="none" w:sz="0" w:space="0" w:color="auto"/>
            <w:left w:val="none" w:sz="0" w:space="0" w:color="auto"/>
            <w:bottom w:val="none" w:sz="0" w:space="0" w:color="auto"/>
            <w:right w:val="none" w:sz="0" w:space="0" w:color="auto"/>
          </w:divBdr>
          <w:divsChild>
            <w:div w:id="470290777">
              <w:marLeft w:val="0"/>
              <w:marRight w:val="0"/>
              <w:marTop w:val="0"/>
              <w:marBottom w:val="0"/>
              <w:divBdr>
                <w:top w:val="none" w:sz="0" w:space="0" w:color="auto"/>
                <w:left w:val="none" w:sz="0" w:space="0" w:color="auto"/>
                <w:bottom w:val="none" w:sz="0" w:space="0" w:color="auto"/>
                <w:right w:val="none" w:sz="0" w:space="0" w:color="auto"/>
              </w:divBdr>
            </w:div>
          </w:divsChild>
        </w:div>
        <w:div w:id="573972991">
          <w:marLeft w:val="-150"/>
          <w:marRight w:val="-150"/>
          <w:marTop w:val="0"/>
          <w:marBottom w:val="0"/>
          <w:divBdr>
            <w:top w:val="none" w:sz="0" w:space="0" w:color="auto"/>
            <w:left w:val="none" w:sz="0" w:space="0" w:color="auto"/>
            <w:bottom w:val="none" w:sz="0" w:space="0" w:color="auto"/>
            <w:right w:val="none" w:sz="0" w:space="0" w:color="auto"/>
          </w:divBdr>
        </w:div>
        <w:div w:id="573975631">
          <w:marLeft w:val="1463"/>
          <w:marRight w:val="0"/>
          <w:marTop w:val="0"/>
          <w:marBottom w:val="0"/>
          <w:divBdr>
            <w:top w:val="none" w:sz="0" w:space="0" w:color="auto"/>
            <w:left w:val="none" w:sz="0" w:space="0" w:color="auto"/>
            <w:bottom w:val="none" w:sz="0" w:space="0" w:color="auto"/>
            <w:right w:val="none" w:sz="0" w:space="0" w:color="auto"/>
          </w:divBdr>
        </w:div>
        <w:div w:id="574052330">
          <w:marLeft w:val="15"/>
          <w:marRight w:val="225"/>
          <w:marTop w:val="0"/>
          <w:marBottom w:val="105"/>
          <w:divBdr>
            <w:top w:val="none" w:sz="0" w:space="0" w:color="auto"/>
            <w:left w:val="none" w:sz="0" w:space="0" w:color="auto"/>
            <w:bottom w:val="none" w:sz="0" w:space="0" w:color="auto"/>
            <w:right w:val="none" w:sz="0" w:space="0" w:color="auto"/>
          </w:divBdr>
        </w:div>
        <w:div w:id="574054348">
          <w:marLeft w:val="-225"/>
          <w:marRight w:val="-225"/>
          <w:marTop w:val="0"/>
          <w:marBottom w:val="0"/>
          <w:divBdr>
            <w:top w:val="none" w:sz="0" w:space="0" w:color="auto"/>
            <w:left w:val="none" w:sz="0" w:space="0" w:color="auto"/>
            <w:bottom w:val="none" w:sz="0" w:space="0" w:color="auto"/>
            <w:right w:val="none" w:sz="0" w:space="0" w:color="auto"/>
          </w:divBdr>
        </w:div>
        <w:div w:id="574242946">
          <w:marLeft w:val="0"/>
          <w:marRight w:val="0"/>
          <w:marTop w:val="0"/>
          <w:marBottom w:val="384"/>
          <w:divBdr>
            <w:top w:val="none" w:sz="0" w:space="0" w:color="auto"/>
            <w:left w:val="none" w:sz="0" w:space="0" w:color="auto"/>
            <w:bottom w:val="none" w:sz="0" w:space="0" w:color="auto"/>
            <w:right w:val="none" w:sz="0" w:space="0" w:color="auto"/>
          </w:divBdr>
        </w:div>
        <w:div w:id="574358151">
          <w:marLeft w:val="0"/>
          <w:marRight w:val="0"/>
          <w:marTop w:val="0"/>
          <w:marBottom w:val="0"/>
          <w:divBdr>
            <w:top w:val="none" w:sz="0" w:space="0" w:color="auto"/>
            <w:left w:val="none" w:sz="0" w:space="0" w:color="auto"/>
            <w:bottom w:val="none" w:sz="0" w:space="0" w:color="auto"/>
            <w:right w:val="none" w:sz="0" w:space="0" w:color="auto"/>
          </w:divBdr>
        </w:div>
        <w:div w:id="574359470">
          <w:marLeft w:val="0"/>
          <w:marRight w:val="0"/>
          <w:marTop w:val="0"/>
          <w:marBottom w:val="0"/>
          <w:divBdr>
            <w:top w:val="none" w:sz="0" w:space="0" w:color="auto"/>
            <w:left w:val="none" w:sz="0" w:space="0" w:color="auto"/>
            <w:bottom w:val="none" w:sz="0" w:space="0" w:color="auto"/>
            <w:right w:val="none" w:sz="0" w:space="0" w:color="auto"/>
          </w:divBdr>
        </w:div>
        <w:div w:id="574364422">
          <w:marLeft w:val="0"/>
          <w:marRight w:val="0"/>
          <w:marTop w:val="0"/>
          <w:marBottom w:val="0"/>
          <w:divBdr>
            <w:top w:val="none" w:sz="0" w:space="0" w:color="auto"/>
            <w:left w:val="none" w:sz="0" w:space="0" w:color="auto"/>
            <w:bottom w:val="none" w:sz="0" w:space="0" w:color="auto"/>
            <w:right w:val="none" w:sz="0" w:space="0" w:color="auto"/>
          </w:divBdr>
        </w:div>
        <w:div w:id="574441369">
          <w:marLeft w:val="0"/>
          <w:marRight w:val="0"/>
          <w:marTop w:val="0"/>
          <w:marBottom w:val="0"/>
          <w:divBdr>
            <w:top w:val="none" w:sz="0" w:space="0" w:color="auto"/>
            <w:left w:val="none" w:sz="0" w:space="0" w:color="auto"/>
            <w:bottom w:val="none" w:sz="0" w:space="0" w:color="auto"/>
            <w:right w:val="none" w:sz="0" w:space="0" w:color="auto"/>
          </w:divBdr>
          <w:divsChild>
            <w:div w:id="174661909">
              <w:marLeft w:val="0"/>
              <w:marRight w:val="0"/>
              <w:marTop w:val="0"/>
              <w:marBottom w:val="0"/>
              <w:divBdr>
                <w:top w:val="none" w:sz="0" w:space="0" w:color="auto"/>
                <w:left w:val="none" w:sz="0" w:space="0" w:color="auto"/>
                <w:bottom w:val="none" w:sz="0" w:space="0" w:color="auto"/>
                <w:right w:val="none" w:sz="0" w:space="0" w:color="auto"/>
              </w:divBdr>
            </w:div>
          </w:divsChild>
        </w:div>
        <w:div w:id="574508477">
          <w:marLeft w:val="0"/>
          <w:marRight w:val="0"/>
          <w:marTop w:val="0"/>
          <w:marBottom w:val="0"/>
          <w:divBdr>
            <w:top w:val="none" w:sz="0" w:space="0" w:color="auto"/>
            <w:left w:val="none" w:sz="0" w:space="0" w:color="auto"/>
            <w:bottom w:val="none" w:sz="0" w:space="0" w:color="auto"/>
            <w:right w:val="none" w:sz="0" w:space="0" w:color="auto"/>
          </w:divBdr>
        </w:div>
        <w:div w:id="574512637">
          <w:marLeft w:val="0"/>
          <w:marRight w:val="0"/>
          <w:marTop w:val="0"/>
          <w:marBottom w:val="0"/>
          <w:divBdr>
            <w:top w:val="none" w:sz="0" w:space="0" w:color="auto"/>
            <w:left w:val="none" w:sz="0" w:space="0" w:color="auto"/>
            <w:bottom w:val="none" w:sz="0" w:space="0" w:color="auto"/>
            <w:right w:val="none" w:sz="0" w:space="0" w:color="auto"/>
          </w:divBdr>
        </w:div>
        <w:div w:id="574516393">
          <w:marLeft w:val="0"/>
          <w:marRight w:val="0"/>
          <w:marTop w:val="100"/>
          <w:marBottom w:val="100"/>
          <w:divBdr>
            <w:top w:val="none" w:sz="0" w:space="0" w:color="auto"/>
            <w:left w:val="none" w:sz="0" w:space="0" w:color="auto"/>
            <w:bottom w:val="none" w:sz="0" w:space="0" w:color="auto"/>
            <w:right w:val="none" w:sz="0" w:space="0" w:color="auto"/>
          </w:divBdr>
        </w:div>
        <w:div w:id="574556606">
          <w:marLeft w:val="0"/>
          <w:marRight w:val="0"/>
          <w:marTop w:val="0"/>
          <w:marBottom w:val="0"/>
          <w:divBdr>
            <w:top w:val="none" w:sz="0" w:space="0" w:color="auto"/>
            <w:left w:val="none" w:sz="0" w:space="0" w:color="auto"/>
            <w:bottom w:val="none" w:sz="0" w:space="0" w:color="auto"/>
            <w:right w:val="none" w:sz="0" w:space="0" w:color="auto"/>
          </w:divBdr>
        </w:div>
        <w:div w:id="574556713">
          <w:marLeft w:val="0"/>
          <w:marRight w:val="0"/>
          <w:marTop w:val="0"/>
          <w:marBottom w:val="0"/>
          <w:divBdr>
            <w:top w:val="none" w:sz="0" w:space="0" w:color="auto"/>
            <w:left w:val="none" w:sz="0" w:space="0" w:color="auto"/>
            <w:bottom w:val="none" w:sz="0" w:space="0" w:color="auto"/>
            <w:right w:val="none" w:sz="0" w:space="0" w:color="auto"/>
          </w:divBdr>
        </w:div>
        <w:div w:id="574703291">
          <w:marLeft w:val="0"/>
          <w:marRight w:val="0"/>
          <w:marTop w:val="0"/>
          <w:marBottom w:val="0"/>
          <w:divBdr>
            <w:top w:val="none" w:sz="0" w:space="0" w:color="auto"/>
            <w:left w:val="none" w:sz="0" w:space="0" w:color="auto"/>
            <w:bottom w:val="none" w:sz="0" w:space="0" w:color="auto"/>
            <w:right w:val="none" w:sz="0" w:space="0" w:color="auto"/>
          </w:divBdr>
        </w:div>
        <w:div w:id="574751980">
          <w:marLeft w:val="-250"/>
          <w:marRight w:val="-250"/>
          <w:marTop w:val="0"/>
          <w:marBottom w:val="376"/>
          <w:divBdr>
            <w:top w:val="none" w:sz="0" w:space="0" w:color="auto"/>
            <w:left w:val="none" w:sz="0" w:space="0" w:color="auto"/>
            <w:bottom w:val="none" w:sz="0" w:space="0" w:color="auto"/>
            <w:right w:val="none" w:sz="0" w:space="0" w:color="auto"/>
          </w:divBdr>
          <w:divsChild>
            <w:div w:id="346979007">
              <w:marLeft w:val="0"/>
              <w:marRight w:val="0"/>
              <w:marTop w:val="0"/>
              <w:marBottom w:val="0"/>
              <w:divBdr>
                <w:top w:val="none" w:sz="0" w:space="0" w:color="auto"/>
                <w:left w:val="none" w:sz="0" w:space="0" w:color="auto"/>
                <w:bottom w:val="none" w:sz="0" w:space="0" w:color="auto"/>
                <w:right w:val="none" w:sz="0" w:space="0" w:color="auto"/>
              </w:divBdr>
            </w:div>
          </w:divsChild>
        </w:div>
        <w:div w:id="574776140">
          <w:marLeft w:val="0"/>
          <w:marRight w:val="0"/>
          <w:marTop w:val="0"/>
          <w:marBottom w:val="0"/>
          <w:divBdr>
            <w:top w:val="none" w:sz="0" w:space="0" w:color="auto"/>
            <w:left w:val="none" w:sz="0" w:space="0" w:color="auto"/>
            <w:bottom w:val="none" w:sz="0" w:space="0" w:color="auto"/>
            <w:right w:val="none" w:sz="0" w:space="0" w:color="auto"/>
          </w:divBdr>
        </w:div>
        <w:div w:id="574778695">
          <w:marLeft w:val="0"/>
          <w:marRight w:val="0"/>
          <w:marTop w:val="0"/>
          <w:marBottom w:val="0"/>
          <w:divBdr>
            <w:top w:val="none" w:sz="0" w:space="0" w:color="auto"/>
            <w:left w:val="none" w:sz="0" w:space="0" w:color="auto"/>
            <w:bottom w:val="none" w:sz="0" w:space="0" w:color="auto"/>
            <w:right w:val="none" w:sz="0" w:space="0" w:color="auto"/>
          </w:divBdr>
        </w:div>
        <w:div w:id="574783196">
          <w:marLeft w:val="0"/>
          <w:marRight w:val="0"/>
          <w:marTop w:val="0"/>
          <w:marBottom w:val="0"/>
          <w:divBdr>
            <w:top w:val="none" w:sz="0" w:space="0" w:color="auto"/>
            <w:left w:val="none" w:sz="0" w:space="0" w:color="auto"/>
            <w:bottom w:val="none" w:sz="0" w:space="0" w:color="auto"/>
            <w:right w:val="none" w:sz="0" w:space="0" w:color="auto"/>
          </w:divBdr>
          <w:divsChild>
            <w:div w:id="73822083">
              <w:marLeft w:val="0"/>
              <w:marRight w:val="0"/>
              <w:marTop w:val="0"/>
              <w:marBottom w:val="0"/>
              <w:divBdr>
                <w:top w:val="none" w:sz="0" w:space="0" w:color="auto"/>
                <w:left w:val="none" w:sz="0" w:space="0" w:color="auto"/>
                <w:bottom w:val="none" w:sz="0" w:space="0" w:color="auto"/>
                <w:right w:val="none" w:sz="0" w:space="0" w:color="auto"/>
              </w:divBdr>
            </w:div>
          </w:divsChild>
        </w:div>
        <w:div w:id="574897636">
          <w:marLeft w:val="0"/>
          <w:marRight w:val="0"/>
          <w:marTop w:val="0"/>
          <w:marBottom w:val="0"/>
          <w:divBdr>
            <w:top w:val="none" w:sz="0" w:space="0" w:color="auto"/>
            <w:left w:val="none" w:sz="0" w:space="0" w:color="auto"/>
            <w:bottom w:val="none" w:sz="0" w:space="0" w:color="auto"/>
            <w:right w:val="none" w:sz="0" w:space="0" w:color="auto"/>
          </w:divBdr>
        </w:div>
        <w:div w:id="574903407">
          <w:marLeft w:val="0"/>
          <w:marRight w:val="0"/>
          <w:marTop w:val="0"/>
          <w:marBottom w:val="0"/>
          <w:divBdr>
            <w:top w:val="none" w:sz="0" w:space="0" w:color="auto"/>
            <w:left w:val="none" w:sz="0" w:space="0" w:color="auto"/>
            <w:bottom w:val="none" w:sz="0" w:space="0" w:color="auto"/>
            <w:right w:val="none" w:sz="0" w:space="0" w:color="auto"/>
          </w:divBdr>
        </w:div>
        <w:div w:id="574970314">
          <w:marLeft w:val="0"/>
          <w:marRight w:val="0"/>
          <w:marTop w:val="0"/>
          <w:marBottom w:val="125"/>
          <w:divBdr>
            <w:top w:val="none" w:sz="0" w:space="0" w:color="auto"/>
            <w:left w:val="none" w:sz="0" w:space="0" w:color="auto"/>
            <w:bottom w:val="none" w:sz="0" w:space="0" w:color="auto"/>
            <w:right w:val="none" w:sz="0" w:space="0" w:color="auto"/>
          </w:divBdr>
        </w:div>
        <w:div w:id="574973177">
          <w:marLeft w:val="0"/>
          <w:marRight w:val="0"/>
          <w:marTop w:val="0"/>
          <w:marBottom w:val="360"/>
          <w:divBdr>
            <w:top w:val="none" w:sz="0" w:space="0" w:color="auto"/>
            <w:left w:val="none" w:sz="0" w:space="0" w:color="auto"/>
            <w:bottom w:val="none" w:sz="0" w:space="0" w:color="auto"/>
            <w:right w:val="none" w:sz="0" w:space="0" w:color="auto"/>
          </w:divBdr>
          <w:divsChild>
            <w:div w:id="645932662">
              <w:marLeft w:val="0"/>
              <w:marRight w:val="0"/>
              <w:marTop w:val="0"/>
              <w:marBottom w:val="384"/>
              <w:divBdr>
                <w:top w:val="none" w:sz="0" w:space="0" w:color="auto"/>
                <w:left w:val="none" w:sz="0" w:space="0" w:color="auto"/>
                <w:bottom w:val="none" w:sz="0" w:space="0" w:color="auto"/>
                <w:right w:val="none" w:sz="0" w:space="0" w:color="auto"/>
              </w:divBdr>
              <w:divsChild>
                <w:div w:id="765810261">
                  <w:marLeft w:val="0"/>
                  <w:marRight w:val="0"/>
                  <w:marTop w:val="0"/>
                  <w:marBottom w:val="0"/>
                  <w:divBdr>
                    <w:top w:val="none" w:sz="0" w:space="0" w:color="auto"/>
                    <w:left w:val="none" w:sz="0" w:space="0" w:color="auto"/>
                    <w:bottom w:val="none" w:sz="0" w:space="0" w:color="auto"/>
                    <w:right w:val="none" w:sz="0" w:space="0" w:color="auto"/>
                  </w:divBdr>
                  <w:divsChild>
                    <w:div w:id="7486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5546">
          <w:marLeft w:val="0"/>
          <w:marRight w:val="0"/>
          <w:marTop w:val="0"/>
          <w:marBottom w:val="0"/>
          <w:divBdr>
            <w:top w:val="none" w:sz="0" w:space="0" w:color="auto"/>
            <w:left w:val="none" w:sz="0" w:space="0" w:color="auto"/>
            <w:bottom w:val="none" w:sz="0" w:space="0" w:color="auto"/>
            <w:right w:val="none" w:sz="0" w:space="0" w:color="auto"/>
          </w:divBdr>
        </w:div>
        <w:div w:id="575013265">
          <w:marLeft w:val="0"/>
          <w:marRight w:val="0"/>
          <w:marTop w:val="300"/>
          <w:marBottom w:val="300"/>
          <w:divBdr>
            <w:top w:val="none" w:sz="0" w:space="0" w:color="auto"/>
            <w:left w:val="none" w:sz="0" w:space="0" w:color="auto"/>
            <w:bottom w:val="none" w:sz="0" w:space="0" w:color="auto"/>
            <w:right w:val="none" w:sz="0" w:space="0" w:color="auto"/>
          </w:divBdr>
        </w:div>
        <w:div w:id="575016085">
          <w:marLeft w:val="1463"/>
          <w:marRight w:val="0"/>
          <w:marTop w:val="0"/>
          <w:marBottom w:val="0"/>
          <w:divBdr>
            <w:top w:val="none" w:sz="0" w:space="0" w:color="auto"/>
            <w:left w:val="none" w:sz="0" w:space="0" w:color="auto"/>
            <w:bottom w:val="none" w:sz="0" w:space="0" w:color="auto"/>
            <w:right w:val="none" w:sz="0" w:space="0" w:color="auto"/>
          </w:divBdr>
        </w:div>
        <w:div w:id="575045060">
          <w:marLeft w:val="0"/>
          <w:marRight w:val="0"/>
          <w:marTop w:val="0"/>
          <w:marBottom w:val="150"/>
          <w:divBdr>
            <w:top w:val="none" w:sz="0" w:space="0" w:color="auto"/>
            <w:left w:val="none" w:sz="0" w:space="0" w:color="auto"/>
            <w:bottom w:val="none" w:sz="0" w:space="0" w:color="auto"/>
            <w:right w:val="none" w:sz="0" w:space="0" w:color="auto"/>
          </w:divBdr>
        </w:div>
        <w:div w:id="575090424">
          <w:marLeft w:val="0"/>
          <w:marRight w:val="0"/>
          <w:marTop w:val="250"/>
          <w:marBottom w:val="250"/>
          <w:divBdr>
            <w:top w:val="none" w:sz="0" w:space="0" w:color="auto"/>
            <w:left w:val="none" w:sz="0" w:space="0" w:color="auto"/>
            <w:bottom w:val="none" w:sz="0" w:space="0" w:color="auto"/>
            <w:right w:val="none" w:sz="0" w:space="0" w:color="auto"/>
          </w:divBdr>
        </w:div>
        <w:div w:id="575096399">
          <w:marLeft w:val="0"/>
          <w:marRight w:val="0"/>
          <w:marTop w:val="0"/>
          <w:marBottom w:val="0"/>
          <w:divBdr>
            <w:top w:val="none" w:sz="0" w:space="0" w:color="auto"/>
            <w:left w:val="none" w:sz="0" w:space="0" w:color="auto"/>
            <w:bottom w:val="none" w:sz="0" w:space="0" w:color="auto"/>
            <w:right w:val="none" w:sz="0" w:space="0" w:color="auto"/>
          </w:divBdr>
        </w:div>
        <w:div w:id="575167069">
          <w:marLeft w:val="0"/>
          <w:marRight w:val="0"/>
          <w:marTop w:val="0"/>
          <w:marBottom w:val="0"/>
          <w:divBdr>
            <w:top w:val="none" w:sz="0" w:space="0" w:color="auto"/>
            <w:left w:val="none" w:sz="0" w:space="0" w:color="auto"/>
            <w:bottom w:val="none" w:sz="0" w:space="0" w:color="auto"/>
            <w:right w:val="none" w:sz="0" w:space="0" w:color="auto"/>
          </w:divBdr>
          <w:divsChild>
            <w:div w:id="365715984">
              <w:marLeft w:val="0"/>
              <w:marRight w:val="0"/>
              <w:marTop w:val="0"/>
              <w:marBottom w:val="0"/>
              <w:divBdr>
                <w:top w:val="none" w:sz="0" w:space="0" w:color="auto"/>
                <w:left w:val="none" w:sz="0" w:space="0" w:color="auto"/>
                <w:bottom w:val="none" w:sz="0" w:space="0" w:color="auto"/>
                <w:right w:val="none" w:sz="0" w:space="0" w:color="auto"/>
              </w:divBdr>
            </w:div>
          </w:divsChild>
        </w:div>
        <w:div w:id="575172057">
          <w:marLeft w:val="0"/>
          <w:marRight w:val="0"/>
          <w:marTop w:val="0"/>
          <w:marBottom w:val="0"/>
          <w:divBdr>
            <w:top w:val="none" w:sz="0" w:space="0" w:color="auto"/>
            <w:left w:val="none" w:sz="0" w:space="0" w:color="auto"/>
            <w:bottom w:val="none" w:sz="0" w:space="0" w:color="auto"/>
            <w:right w:val="none" w:sz="0" w:space="0" w:color="auto"/>
          </w:divBdr>
        </w:div>
        <w:div w:id="575210809">
          <w:marLeft w:val="0"/>
          <w:marRight w:val="0"/>
          <w:marTop w:val="0"/>
          <w:marBottom w:val="0"/>
          <w:divBdr>
            <w:top w:val="none" w:sz="0" w:space="0" w:color="auto"/>
            <w:left w:val="none" w:sz="0" w:space="0" w:color="auto"/>
            <w:bottom w:val="none" w:sz="0" w:space="0" w:color="auto"/>
            <w:right w:val="none" w:sz="0" w:space="0" w:color="auto"/>
          </w:divBdr>
        </w:div>
        <w:div w:id="575238839">
          <w:marLeft w:val="0"/>
          <w:marRight w:val="0"/>
          <w:marTop w:val="0"/>
          <w:marBottom w:val="0"/>
          <w:divBdr>
            <w:top w:val="single" w:sz="6" w:space="0" w:color="999999"/>
            <w:left w:val="single" w:sz="6" w:space="0" w:color="999999"/>
            <w:bottom w:val="single" w:sz="6" w:space="0" w:color="999999"/>
            <w:right w:val="single" w:sz="6" w:space="0" w:color="999999"/>
          </w:divBdr>
        </w:div>
        <w:div w:id="575239257">
          <w:marLeft w:val="0"/>
          <w:marRight w:val="0"/>
          <w:marTop w:val="0"/>
          <w:marBottom w:val="0"/>
          <w:divBdr>
            <w:top w:val="none" w:sz="0" w:space="0" w:color="auto"/>
            <w:left w:val="none" w:sz="0" w:space="0" w:color="auto"/>
            <w:bottom w:val="none" w:sz="0" w:space="0" w:color="auto"/>
            <w:right w:val="none" w:sz="0" w:space="0" w:color="auto"/>
          </w:divBdr>
          <w:divsChild>
            <w:div w:id="283855935">
              <w:marLeft w:val="0"/>
              <w:marRight w:val="0"/>
              <w:marTop w:val="0"/>
              <w:marBottom w:val="0"/>
              <w:divBdr>
                <w:top w:val="none" w:sz="0" w:space="0" w:color="auto"/>
                <w:left w:val="none" w:sz="0" w:space="0" w:color="auto"/>
                <w:bottom w:val="none" w:sz="0" w:space="0" w:color="auto"/>
                <w:right w:val="none" w:sz="0" w:space="0" w:color="auto"/>
              </w:divBdr>
            </w:div>
          </w:divsChild>
        </w:div>
        <w:div w:id="575239917">
          <w:marLeft w:val="0"/>
          <w:marRight w:val="0"/>
          <w:marTop w:val="0"/>
          <w:marBottom w:val="0"/>
          <w:divBdr>
            <w:top w:val="none" w:sz="0" w:space="0" w:color="auto"/>
            <w:left w:val="none" w:sz="0" w:space="0" w:color="auto"/>
            <w:bottom w:val="none" w:sz="0" w:space="0" w:color="auto"/>
            <w:right w:val="none" w:sz="0" w:space="0" w:color="auto"/>
          </w:divBdr>
        </w:div>
        <w:div w:id="575362605">
          <w:marLeft w:val="0"/>
          <w:marRight w:val="0"/>
          <w:marTop w:val="0"/>
          <w:marBottom w:val="0"/>
          <w:divBdr>
            <w:top w:val="none" w:sz="0" w:space="0" w:color="auto"/>
            <w:left w:val="none" w:sz="0" w:space="0" w:color="auto"/>
            <w:bottom w:val="none" w:sz="0" w:space="0" w:color="auto"/>
            <w:right w:val="none" w:sz="0" w:space="0" w:color="auto"/>
          </w:divBdr>
        </w:div>
        <w:div w:id="575364945">
          <w:marLeft w:val="0"/>
          <w:marRight w:val="0"/>
          <w:marTop w:val="0"/>
          <w:marBottom w:val="0"/>
          <w:divBdr>
            <w:top w:val="none" w:sz="0" w:space="0" w:color="auto"/>
            <w:left w:val="none" w:sz="0" w:space="0" w:color="auto"/>
            <w:bottom w:val="none" w:sz="0" w:space="0" w:color="auto"/>
            <w:right w:val="none" w:sz="0" w:space="0" w:color="auto"/>
          </w:divBdr>
        </w:div>
        <w:div w:id="575631687">
          <w:marLeft w:val="13"/>
          <w:marRight w:val="188"/>
          <w:marTop w:val="138"/>
          <w:marBottom w:val="88"/>
          <w:divBdr>
            <w:top w:val="none" w:sz="0" w:space="0" w:color="auto"/>
            <w:left w:val="none" w:sz="0" w:space="0" w:color="auto"/>
            <w:bottom w:val="none" w:sz="0" w:space="0" w:color="auto"/>
            <w:right w:val="none" w:sz="0" w:space="0" w:color="auto"/>
          </w:divBdr>
          <w:divsChild>
            <w:div w:id="13460945">
              <w:marLeft w:val="0"/>
              <w:marRight w:val="0"/>
              <w:marTop w:val="0"/>
              <w:marBottom w:val="0"/>
              <w:divBdr>
                <w:top w:val="none" w:sz="0" w:space="0" w:color="auto"/>
                <w:left w:val="none" w:sz="0" w:space="0" w:color="auto"/>
                <w:bottom w:val="none" w:sz="0" w:space="0" w:color="auto"/>
                <w:right w:val="none" w:sz="0" w:space="0" w:color="auto"/>
              </w:divBdr>
            </w:div>
            <w:div w:id="17244274">
              <w:marLeft w:val="0"/>
              <w:marRight w:val="0"/>
              <w:marTop w:val="0"/>
              <w:marBottom w:val="0"/>
              <w:divBdr>
                <w:top w:val="none" w:sz="0" w:space="0" w:color="auto"/>
                <w:left w:val="none" w:sz="0" w:space="0" w:color="auto"/>
                <w:bottom w:val="none" w:sz="0" w:space="0" w:color="auto"/>
                <w:right w:val="none" w:sz="0" w:space="0" w:color="auto"/>
              </w:divBdr>
            </w:div>
            <w:div w:id="30881159">
              <w:marLeft w:val="0"/>
              <w:marRight w:val="0"/>
              <w:marTop w:val="0"/>
              <w:marBottom w:val="0"/>
              <w:divBdr>
                <w:top w:val="none" w:sz="0" w:space="0" w:color="auto"/>
                <w:left w:val="none" w:sz="0" w:space="0" w:color="auto"/>
                <w:bottom w:val="none" w:sz="0" w:space="0" w:color="auto"/>
                <w:right w:val="none" w:sz="0" w:space="0" w:color="auto"/>
              </w:divBdr>
            </w:div>
            <w:div w:id="56781404">
              <w:marLeft w:val="0"/>
              <w:marRight w:val="0"/>
              <w:marTop w:val="0"/>
              <w:marBottom w:val="0"/>
              <w:divBdr>
                <w:top w:val="none" w:sz="0" w:space="0" w:color="auto"/>
                <w:left w:val="none" w:sz="0" w:space="0" w:color="auto"/>
                <w:bottom w:val="none" w:sz="0" w:space="0" w:color="auto"/>
                <w:right w:val="none" w:sz="0" w:space="0" w:color="auto"/>
              </w:divBdr>
            </w:div>
            <w:div w:id="65996553">
              <w:marLeft w:val="0"/>
              <w:marRight w:val="0"/>
              <w:marTop w:val="0"/>
              <w:marBottom w:val="0"/>
              <w:divBdr>
                <w:top w:val="none" w:sz="0" w:space="0" w:color="auto"/>
                <w:left w:val="none" w:sz="0" w:space="0" w:color="auto"/>
                <w:bottom w:val="none" w:sz="0" w:space="0" w:color="auto"/>
                <w:right w:val="none" w:sz="0" w:space="0" w:color="auto"/>
              </w:divBdr>
            </w:div>
            <w:div w:id="75132337">
              <w:marLeft w:val="0"/>
              <w:marRight w:val="0"/>
              <w:marTop w:val="0"/>
              <w:marBottom w:val="0"/>
              <w:divBdr>
                <w:top w:val="none" w:sz="0" w:space="0" w:color="auto"/>
                <w:left w:val="none" w:sz="0" w:space="0" w:color="auto"/>
                <w:bottom w:val="none" w:sz="0" w:space="0" w:color="auto"/>
                <w:right w:val="none" w:sz="0" w:space="0" w:color="auto"/>
              </w:divBdr>
            </w:div>
          </w:divsChild>
        </w:div>
        <w:div w:id="575632297">
          <w:marLeft w:val="-225"/>
          <w:marRight w:val="-225"/>
          <w:marTop w:val="0"/>
          <w:marBottom w:val="0"/>
          <w:divBdr>
            <w:top w:val="none" w:sz="0" w:space="0" w:color="auto"/>
            <w:left w:val="none" w:sz="0" w:space="0" w:color="auto"/>
            <w:bottom w:val="none" w:sz="0" w:space="0" w:color="auto"/>
            <w:right w:val="none" w:sz="0" w:space="0" w:color="auto"/>
          </w:divBdr>
          <w:divsChild>
            <w:div w:id="549269098">
              <w:marLeft w:val="0"/>
              <w:marRight w:val="0"/>
              <w:marTop w:val="150"/>
              <w:marBottom w:val="0"/>
              <w:divBdr>
                <w:top w:val="none" w:sz="0" w:space="0" w:color="auto"/>
                <w:left w:val="none" w:sz="0" w:space="0" w:color="auto"/>
                <w:bottom w:val="none" w:sz="0" w:space="0" w:color="auto"/>
                <w:right w:val="none" w:sz="0" w:space="0" w:color="auto"/>
              </w:divBdr>
            </w:div>
          </w:divsChild>
        </w:div>
        <w:div w:id="575632771">
          <w:marLeft w:val="0"/>
          <w:marRight w:val="0"/>
          <w:marTop w:val="0"/>
          <w:marBottom w:val="0"/>
          <w:divBdr>
            <w:top w:val="single" w:sz="2" w:space="0" w:color="E0E0E0"/>
            <w:left w:val="single" w:sz="2" w:space="0" w:color="E0E0E0"/>
            <w:bottom w:val="single" w:sz="2" w:space="0" w:color="E0E0E0"/>
            <w:right w:val="single" w:sz="2" w:space="0" w:color="E0E0E0"/>
          </w:divBdr>
          <w:divsChild>
            <w:div w:id="786388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4022">
          <w:marLeft w:val="0"/>
          <w:marRight w:val="0"/>
          <w:marTop w:val="0"/>
          <w:marBottom w:val="0"/>
          <w:divBdr>
            <w:top w:val="none" w:sz="0" w:space="0" w:color="auto"/>
            <w:left w:val="none" w:sz="0" w:space="0" w:color="auto"/>
            <w:bottom w:val="none" w:sz="0" w:space="0" w:color="auto"/>
            <w:right w:val="none" w:sz="0" w:space="0" w:color="auto"/>
          </w:divBdr>
        </w:div>
        <w:div w:id="575674749">
          <w:marLeft w:val="0"/>
          <w:marRight w:val="0"/>
          <w:marTop w:val="0"/>
          <w:marBottom w:val="0"/>
          <w:divBdr>
            <w:top w:val="single" w:sz="2" w:space="0" w:color="E0E0E0"/>
            <w:left w:val="single" w:sz="2" w:space="0" w:color="E0E0E0"/>
            <w:bottom w:val="single" w:sz="2" w:space="0" w:color="E0E0E0"/>
            <w:right w:val="single" w:sz="2" w:space="0" w:color="E0E0E0"/>
          </w:divBdr>
          <w:divsChild>
            <w:div w:id="89666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7027">
          <w:marLeft w:val="0"/>
          <w:marRight w:val="0"/>
          <w:marTop w:val="0"/>
          <w:marBottom w:val="0"/>
          <w:divBdr>
            <w:top w:val="none" w:sz="0" w:space="0" w:color="auto"/>
            <w:left w:val="none" w:sz="0" w:space="0" w:color="auto"/>
            <w:bottom w:val="none" w:sz="0" w:space="0" w:color="auto"/>
            <w:right w:val="none" w:sz="0" w:space="0" w:color="auto"/>
          </w:divBdr>
        </w:div>
        <w:div w:id="575827068">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
          </w:divsChild>
        </w:div>
        <w:div w:id="575868785">
          <w:marLeft w:val="0"/>
          <w:marRight w:val="0"/>
          <w:marTop w:val="0"/>
          <w:marBottom w:val="0"/>
          <w:divBdr>
            <w:top w:val="none" w:sz="0" w:space="0" w:color="auto"/>
            <w:left w:val="none" w:sz="0" w:space="0" w:color="auto"/>
            <w:bottom w:val="none" w:sz="0" w:space="0" w:color="auto"/>
            <w:right w:val="none" w:sz="0" w:space="0" w:color="auto"/>
          </w:divBdr>
        </w:div>
        <w:div w:id="575894505">
          <w:marLeft w:val="0"/>
          <w:marRight w:val="0"/>
          <w:marTop w:val="0"/>
          <w:marBottom w:val="0"/>
          <w:divBdr>
            <w:top w:val="none" w:sz="0" w:space="0" w:color="auto"/>
            <w:left w:val="none" w:sz="0" w:space="0" w:color="auto"/>
            <w:bottom w:val="none" w:sz="0" w:space="0" w:color="auto"/>
            <w:right w:val="none" w:sz="0" w:space="0" w:color="auto"/>
          </w:divBdr>
        </w:div>
        <w:div w:id="576011511">
          <w:marLeft w:val="0"/>
          <w:marRight w:val="0"/>
          <w:marTop w:val="150"/>
          <w:marBottom w:val="0"/>
          <w:divBdr>
            <w:top w:val="none" w:sz="0" w:space="0" w:color="auto"/>
            <w:left w:val="none" w:sz="0" w:space="0" w:color="auto"/>
            <w:bottom w:val="none" w:sz="0" w:space="0" w:color="auto"/>
            <w:right w:val="none" w:sz="0" w:space="0" w:color="auto"/>
          </w:divBdr>
          <w:divsChild>
            <w:div w:id="113524801">
              <w:marLeft w:val="0"/>
              <w:marRight w:val="0"/>
              <w:marTop w:val="0"/>
              <w:marBottom w:val="0"/>
              <w:divBdr>
                <w:top w:val="none" w:sz="0" w:space="0" w:color="auto"/>
                <w:left w:val="none" w:sz="0" w:space="0" w:color="auto"/>
                <w:bottom w:val="none" w:sz="0" w:space="0" w:color="auto"/>
                <w:right w:val="none" w:sz="0" w:space="0" w:color="auto"/>
              </w:divBdr>
            </w:div>
          </w:divsChild>
        </w:div>
        <w:div w:id="576020068">
          <w:marLeft w:val="1463"/>
          <w:marRight w:val="0"/>
          <w:marTop w:val="0"/>
          <w:marBottom w:val="0"/>
          <w:divBdr>
            <w:top w:val="none" w:sz="0" w:space="0" w:color="auto"/>
            <w:left w:val="none" w:sz="0" w:space="0" w:color="auto"/>
            <w:bottom w:val="none" w:sz="0" w:space="0" w:color="auto"/>
            <w:right w:val="none" w:sz="0" w:space="0" w:color="auto"/>
          </w:divBdr>
          <w:divsChild>
            <w:div w:id="122889853">
              <w:marLeft w:val="0"/>
              <w:marRight w:val="0"/>
              <w:marTop w:val="0"/>
              <w:marBottom w:val="0"/>
              <w:divBdr>
                <w:top w:val="none" w:sz="0" w:space="0" w:color="auto"/>
                <w:left w:val="none" w:sz="0" w:space="0" w:color="auto"/>
                <w:bottom w:val="none" w:sz="0" w:space="0" w:color="auto"/>
                <w:right w:val="none" w:sz="0" w:space="0" w:color="auto"/>
              </w:divBdr>
            </w:div>
          </w:divsChild>
        </w:div>
        <w:div w:id="576092594">
          <w:marLeft w:val="-225"/>
          <w:marRight w:val="-225"/>
          <w:marTop w:val="0"/>
          <w:marBottom w:val="0"/>
          <w:divBdr>
            <w:top w:val="none" w:sz="0" w:space="0" w:color="auto"/>
            <w:left w:val="none" w:sz="0" w:space="0" w:color="auto"/>
            <w:bottom w:val="none" w:sz="0" w:space="0" w:color="auto"/>
            <w:right w:val="none" w:sz="0" w:space="0" w:color="auto"/>
          </w:divBdr>
        </w:div>
        <w:div w:id="576094039">
          <w:marLeft w:val="0"/>
          <w:marRight w:val="0"/>
          <w:marTop w:val="0"/>
          <w:marBottom w:val="0"/>
          <w:divBdr>
            <w:top w:val="none" w:sz="0" w:space="0" w:color="auto"/>
            <w:left w:val="none" w:sz="0" w:space="0" w:color="auto"/>
            <w:bottom w:val="none" w:sz="0" w:space="0" w:color="auto"/>
            <w:right w:val="none" w:sz="0" w:space="0" w:color="auto"/>
          </w:divBdr>
        </w:div>
        <w:div w:id="576131887">
          <w:marLeft w:val="0"/>
          <w:marRight w:val="0"/>
          <w:marTop w:val="0"/>
          <w:marBottom w:val="0"/>
          <w:divBdr>
            <w:top w:val="none" w:sz="0" w:space="0" w:color="auto"/>
            <w:left w:val="none" w:sz="0" w:space="0" w:color="auto"/>
            <w:bottom w:val="none" w:sz="0" w:space="0" w:color="auto"/>
            <w:right w:val="none" w:sz="0" w:space="0" w:color="auto"/>
          </w:divBdr>
        </w:div>
        <w:div w:id="576134078">
          <w:marLeft w:val="0"/>
          <w:marRight w:val="0"/>
          <w:marTop w:val="0"/>
          <w:marBottom w:val="0"/>
          <w:divBdr>
            <w:top w:val="none" w:sz="0" w:space="0" w:color="auto"/>
            <w:left w:val="none" w:sz="0" w:space="0" w:color="auto"/>
            <w:bottom w:val="none" w:sz="0" w:space="0" w:color="auto"/>
            <w:right w:val="none" w:sz="0" w:space="0" w:color="auto"/>
          </w:divBdr>
        </w:div>
        <w:div w:id="576205906">
          <w:marLeft w:val="0"/>
          <w:marRight w:val="225"/>
          <w:marTop w:val="0"/>
          <w:marBottom w:val="0"/>
          <w:divBdr>
            <w:top w:val="none" w:sz="0" w:space="0" w:color="auto"/>
            <w:left w:val="none" w:sz="0" w:space="0" w:color="auto"/>
            <w:bottom w:val="none" w:sz="0" w:space="0" w:color="auto"/>
            <w:right w:val="none" w:sz="0" w:space="0" w:color="auto"/>
          </w:divBdr>
        </w:div>
        <w:div w:id="576283016">
          <w:marLeft w:val="0"/>
          <w:marRight w:val="0"/>
          <w:marTop w:val="0"/>
          <w:marBottom w:val="300"/>
          <w:divBdr>
            <w:top w:val="none" w:sz="0" w:space="0" w:color="auto"/>
            <w:left w:val="none" w:sz="0" w:space="0" w:color="auto"/>
            <w:bottom w:val="none" w:sz="0" w:space="0" w:color="auto"/>
            <w:right w:val="none" w:sz="0" w:space="0" w:color="auto"/>
          </w:divBdr>
          <w:divsChild>
            <w:div w:id="558321774">
              <w:marLeft w:val="0"/>
              <w:marRight w:val="0"/>
              <w:marTop w:val="0"/>
              <w:marBottom w:val="0"/>
              <w:divBdr>
                <w:top w:val="none" w:sz="0" w:space="0" w:color="auto"/>
                <w:left w:val="none" w:sz="0" w:space="0" w:color="auto"/>
                <w:bottom w:val="none" w:sz="0" w:space="0" w:color="auto"/>
                <w:right w:val="none" w:sz="0" w:space="0" w:color="auto"/>
              </w:divBdr>
            </w:div>
          </w:divsChild>
        </w:div>
        <w:div w:id="576284468">
          <w:marLeft w:val="0"/>
          <w:marRight w:val="0"/>
          <w:marTop w:val="0"/>
          <w:marBottom w:val="0"/>
          <w:divBdr>
            <w:top w:val="single" w:sz="2" w:space="0" w:color="E0E0E0"/>
            <w:left w:val="single" w:sz="2" w:space="0" w:color="E0E0E0"/>
            <w:bottom w:val="single" w:sz="2" w:space="0" w:color="E0E0E0"/>
            <w:right w:val="single" w:sz="2" w:space="0" w:color="E0E0E0"/>
          </w:divBdr>
        </w:div>
        <w:div w:id="576324942">
          <w:marLeft w:val="0"/>
          <w:marRight w:val="0"/>
          <w:marTop w:val="0"/>
          <w:marBottom w:val="0"/>
          <w:divBdr>
            <w:top w:val="none" w:sz="0" w:space="0" w:color="auto"/>
            <w:left w:val="none" w:sz="0" w:space="0" w:color="auto"/>
            <w:bottom w:val="none" w:sz="0" w:space="0" w:color="auto"/>
            <w:right w:val="none" w:sz="0" w:space="0" w:color="auto"/>
          </w:divBdr>
          <w:divsChild>
            <w:div w:id="281304368">
              <w:marLeft w:val="0"/>
              <w:marRight w:val="0"/>
              <w:marTop w:val="0"/>
              <w:marBottom w:val="0"/>
              <w:divBdr>
                <w:top w:val="none" w:sz="0" w:space="0" w:color="auto"/>
                <w:left w:val="none" w:sz="0" w:space="0" w:color="auto"/>
                <w:bottom w:val="none" w:sz="0" w:space="0" w:color="auto"/>
                <w:right w:val="none" w:sz="0" w:space="0" w:color="auto"/>
              </w:divBdr>
            </w:div>
          </w:divsChild>
        </w:div>
        <w:div w:id="576326756">
          <w:marLeft w:val="0"/>
          <w:marRight w:val="0"/>
          <w:marTop w:val="0"/>
          <w:marBottom w:val="150"/>
          <w:divBdr>
            <w:top w:val="none" w:sz="0" w:space="0" w:color="auto"/>
            <w:left w:val="none" w:sz="0" w:space="0" w:color="auto"/>
            <w:bottom w:val="none" w:sz="0" w:space="0" w:color="auto"/>
            <w:right w:val="none" w:sz="0" w:space="0" w:color="auto"/>
          </w:divBdr>
        </w:div>
        <w:div w:id="576330661">
          <w:marLeft w:val="90"/>
          <w:marRight w:val="90"/>
          <w:marTop w:val="90"/>
          <w:marBottom w:val="90"/>
          <w:divBdr>
            <w:top w:val="single" w:sz="6" w:space="0" w:color="CCCCCC"/>
            <w:left w:val="single" w:sz="6" w:space="0" w:color="CCCCCC"/>
            <w:bottom w:val="single" w:sz="6" w:space="0" w:color="CCCCCC"/>
            <w:right w:val="single" w:sz="6" w:space="0" w:color="CCCCCC"/>
          </w:divBdr>
        </w:div>
        <w:div w:id="576403366">
          <w:marLeft w:val="0"/>
          <w:marRight w:val="0"/>
          <w:marTop w:val="75"/>
          <w:marBottom w:val="0"/>
          <w:divBdr>
            <w:top w:val="none" w:sz="0" w:space="0" w:color="auto"/>
            <w:left w:val="none" w:sz="0" w:space="0" w:color="auto"/>
            <w:bottom w:val="none" w:sz="0" w:space="0" w:color="auto"/>
            <w:right w:val="none" w:sz="0" w:space="0" w:color="auto"/>
          </w:divBdr>
        </w:div>
        <w:div w:id="576407032">
          <w:marLeft w:val="0"/>
          <w:marRight w:val="0"/>
          <w:marTop w:val="0"/>
          <w:marBottom w:val="0"/>
          <w:divBdr>
            <w:top w:val="none" w:sz="0" w:space="0" w:color="auto"/>
            <w:left w:val="none" w:sz="0" w:space="0" w:color="auto"/>
            <w:bottom w:val="none" w:sz="0" w:space="0" w:color="auto"/>
            <w:right w:val="none" w:sz="0" w:space="0" w:color="auto"/>
          </w:divBdr>
        </w:div>
        <w:div w:id="576474912">
          <w:marLeft w:val="0"/>
          <w:marRight w:val="0"/>
          <w:marTop w:val="0"/>
          <w:marBottom w:val="0"/>
          <w:divBdr>
            <w:top w:val="none" w:sz="0" w:space="0" w:color="auto"/>
            <w:left w:val="none" w:sz="0" w:space="0" w:color="auto"/>
            <w:bottom w:val="none" w:sz="0" w:space="0" w:color="auto"/>
            <w:right w:val="none" w:sz="0" w:space="0" w:color="auto"/>
          </w:divBdr>
        </w:div>
        <w:div w:id="576475446">
          <w:marLeft w:val="0"/>
          <w:marRight w:val="0"/>
          <w:marTop w:val="150"/>
          <w:marBottom w:val="0"/>
          <w:divBdr>
            <w:top w:val="none" w:sz="0" w:space="0" w:color="auto"/>
            <w:left w:val="none" w:sz="0" w:space="0" w:color="auto"/>
            <w:bottom w:val="none" w:sz="0" w:space="0" w:color="auto"/>
            <w:right w:val="none" w:sz="0" w:space="0" w:color="auto"/>
          </w:divBdr>
        </w:div>
        <w:div w:id="576476083">
          <w:marLeft w:val="0"/>
          <w:marRight w:val="0"/>
          <w:marTop w:val="0"/>
          <w:marBottom w:val="0"/>
          <w:divBdr>
            <w:top w:val="none" w:sz="0" w:space="0" w:color="auto"/>
            <w:left w:val="none" w:sz="0" w:space="0" w:color="auto"/>
            <w:bottom w:val="none" w:sz="0" w:space="0" w:color="auto"/>
            <w:right w:val="none" w:sz="0" w:space="0" w:color="auto"/>
          </w:divBdr>
        </w:div>
        <w:div w:id="576522634">
          <w:marLeft w:val="0"/>
          <w:marRight w:val="0"/>
          <w:marTop w:val="0"/>
          <w:marBottom w:val="0"/>
          <w:divBdr>
            <w:top w:val="none" w:sz="0" w:space="0" w:color="auto"/>
            <w:left w:val="none" w:sz="0" w:space="0" w:color="auto"/>
            <w:bottom w:val="none" w:sz="0" w:space="0" w:color="auto"/>
            <w:right w:val="none" w:sz="0" w:space="0" w:color="auto"/>
          </w:divBdr>
        </w:div>
        <w:div w:id="576523680">
          <w:marLeft w:val="0"/>
          <w:marRight w:val="0"/>
          <w:marTop w:val="0"/>
          <w:marBottom w:val="0"/>
          <w:divBdr>
            <w:top w:val="none" w:sz="0" w:space="0" w:color="auto"/>
            <w:left w:val="none" w:sz="0" w:space="0" w:color="auto"/>
            <w:bottom w:val="none" w:sz="0" w:space="0" w:color="auto"/>
            <w:right w:val="none" w:sz="0" w:space="0" w:color="auto"/>
          </w:divBdr>
        </w:div>
        <w:div w:id="576551759">
          <w:marLeft w:val="0"/>
          <w:marRight w:val="0"/>
          <w:marTop w:val="0"/>
          <w:marBottom w:val="0"/>
          <w:divBdr>
            <w:top w:val="none" w:sz="0" w:space="0" w:color="auto"/>
            <w:left w:val="none" w:sz="0" w:space="0" w:color="auto"/>
            <w:bottom w:val="none" w:sz="0" w:space="0" w:color="auto"/>
            <w:right w:val="none" w:sz="0" w:space="0" w:color="auto"/>
          </w:divBdr>
        </w:div>
        <w:div w:id="576670987">
          <w:marLeft w:val="0"/>
          <w:marRight w:val="0"/>
          <w:marTop w:val="0"/>
          <w:marBottom w:val="0"/>
          <w:divBdr>
            <w:top w:val="single" w:sz="2" w:space="0" w:color="E0E0E0"/>
            <w:left w:val="single" w:sz="2" w:space="0" w:color="E0E0E0"/>
            <w:bottom w:val="single" w:sz="2" w:space="0" w:color="E0E0E0"/>
            <w:right w:val="single" w:sz="2" w:space="0" w:color="E0E0E0"/>
          </w:divBdr>
        </w:div>
        <w:div w:id="576743416">
          <w:marLeft w:val="0"/>
          <w:marRight w:val="0"/>
          <w:marTop w:val="0"/>
          <w:marBottom w:val="0"/>
          <w:divBdr>
            <w:top w:val="none" w:sz="0" w:space="0" w:color="auto"/>
            <w:left w:val="none" w:sz="0" w:space="0" w:color="auto"/>
            <w:bottom w:val="none" w:sz="0" w:space="0" w:color="auto"/>
            <w:right w:val="none" w:sz="0" w:space="0" w:color="auto"/>
          </w:divBdr>
        </w:div>
        <w:div w:id="576745706">
          <w:marLeft w:val="0"/>
          <w:marRight w:val="0"/>
          <w:marTop w:val="75"/>
          <w:marBottom w:val="0"/>
          <w:divBdr>
            <w:top w:val="none" w:sz="0" w:space="0" w:color="auto"/>
            <w:left w:val="none" w:sz="0" w:space="0" w:color="auto"/>
            <w:bottom w:val="none" w:sz="0" w:space="0" w:color="auto"/>
            <w:right w:val="none" w:sz="0" w:space="0" w:color="auto"/>
          </w:divBdr>
        </w:div>
        <w:div w:id="576748332">
          <w:marLeft w:val="1463"/>
          <w:marRight w:val="0"/>
          <w:marTop w:val="0"/>
          <w:marBottom w:val="0"/>
          <w:divBdr>
            <w:top w:val="none" w:sz="0" w:space="0" w:color="auto"/>
            <w:left w:val="none" w:sz="0" w:space="0" w:color="auto"/>
            <w:bottom w:val="none" w:sz="0" w:space="0" w:color="auto"/>
            <w:right w:val="none" w:sz="0" w:space="0" w:color="auto"/>
          </w:divBdr>
        </w:div>
        <w:div w:id="576786822">
          <w:blockQuote w:val="1"/>
          <w:marLeft w:val="0"/>
          <w:marRight w:val="0"/>
          <w:marTop w:val="0"/>
          <w:marBottom w:val="360"/>
          <w:divBdr>
            <w:top w:val="none" w:sz="0" w:space="0" w:color="auto"/>
            <w:left w:val="single" w:sz="36" w:space="18" w:color="0099CC"/>
            <w:bottom w:val="none" w:sz="0" w:space="0" w:color="auto"/>
            <w:right w:val="none" w:sz="0" w:space="0" w:color="auto"/>
          </w:divBdr>
        </w:div>
        <w:div w:id="576793870">
          <w:marLeft w:val="0"/>
          <w:marRight w:val="0"/>
          <w:marTop w:val="0"/>
          <w:marBottom w:val="240"/>
          <w:divBdr>
            <w:top w:val="none" w:sz="0" w:space="0" w:color="auto"/>
            <w:left w:val="none" w:sz="0" w:space="0" w:color="auto"/>
            <w:bottom w:val="none" w:sz="0" w:space="0" w:color="auto"/>
            <w:right w:val="none" w:sz="0" w:space="0" w:color="auto"/>
          </w:divBdr>
        </w:div>
        <w:div w:id="576862313">
          <w:marLeft w:val="0"/>
          <w:marRight w:val="0"/>
          <w:marTop w:val="0"/>
          <w:marBottom w:val="0"/>
          <w:divBdr>
            <w:top w:val="none" w:sz="0" w:space="0" w:color="auto"/>
            <w:left w:val="none" w:sz="0" w:space="0" w:color="auto"/>
            <w:bottom w:val="none" w:sz="0" w:space="0" w:color="auto"/>
            <w:right w:val="none" w:sz="0" w:space="0" w:color="auto"/>
          </w:divBdr>
        </w:div>
        <w:div w:id="576862966">
          <w:marLeft w:val="0"/>
          <w:marRight w:val="0"/>
          <w:marTop w:val="0"/>
          <w:marBottom w:val="0"/>
          <w:divBdr>
            <w:top w:val="none" w:sz="0" w:space="0" w:color="auto"/>
            <w:left w:val="none" w:sz="0" w:space="0" w:color="auto"/>
            <w:bottom w:val="none" w:sz="0" w:space="0" w:color="auto"/>
            <w:right w:val="none" w:sz="0" w:space="0" w:color="auto"/>
          </w:divBdr>
        </w:div>
        <w:div w:id="576868125">
          <w:marLeft w:val="0"/>
          <w:marRight w:val="0"/>
          <w:marTop w:val="0"/>
          <w:marBottom w:val="0"/>
          <w:divBdr>
            <w:top w:val="none" w:sz="0" w:space="0" w:color="auto"/>
            <w:left w:val="none" w:sz="0" w:space="0" w:color="auto"/>
            <w:bottom w:val="none" w:sz="0" w:space="0" w:color="auto"/>
            <w:right w:val="none" w:sz="0" w:space="0" w:color="auto"/>
          </w:divBdr>
        </w:div>
        <w:div w:id="576936465">
          <w:marLeft w:val="0"/>
          <w:marRight w:val="0"/>
          <w:marTop w:val="0"/>
          <w:marBottom w:val="0"/>
          <w:divBdr>
            <w:top w:val="none" w:sz="0" w:space="0" w:color="auto"/>
            <w:left w:val="none" w:sz="0" w:space="0" w:color="auto"/>
            <w:bottom w:val="none" w:sz="0" w:space="0" w:color="auto"/>
            <w:right w:val="none" w:sz="0" w:space="0" w:color="auto"/>
          </w:divBdr>
        </w:div>
        <w:div w:id="576939959">
          <w:marLeft w:val="0"/>
          <w:marRight w:val="0"/>
          <w:marTop w:val="0"/>
          <w:marBottom w:val="250"/>
          <w:divBdr>
            <w:top w:val="none" w:sz="0" w:space="0" w:color="auto"/>
            <w:left w:val="none" w:sz="0" w:space="0" w:color="auto"/>
            <w:bottom w:val="none" w:sz="0" w:space="0" w:color="auto"/>
            <w:right w:val="none" w:sz="0" w:space="0" w:color="auto"/>
          </w:divBdr>
        </w:div>
        <w:div w:id="577056207">
          <w:marLeft w:val="0"/>
          <w:marRight w:val="225"/>
          <w:marTop w:val="0"/>
          <w:marBottom w:val="0"/>
          <w:divBdr>
            <w:top w:val="none" w:sz="0" w:space="0" w:color="auto"/>
            <w:left w:val="none" w:sz="0" w:space="0" w:color="auto"/>
            <w:bottom w:val="none" w:sz="0" w:space="0" w:color="auto"/>
            <w:right w:val="none" w:sz="0" w:space="0" w:color="auto"/>
          </w:divBdr>
        </w:div>
        <w:div w:id="577061607">
          <w:marLeft w:val="0"/>
          <w:marRight w:val="0"/>
          <w:marTop w:val="0"/>
          <w:marBottom w:val="0"/>
          <w:divBdr>
            <w:top w:val="none" w:sz="0" w:space="0" w:color="auto"/>
            <w:left w:val="none" w:sz="0" w:space="0" w:color="auto"/>
            <w:bottom w:val="none" w:sz="0" w:space="0" w:color="auto"/>
            <w:right w:val="none" w:sz="0" w:space="0" w:color="auto"/>
          </w:divBdr>
        </w:div>
        <w:div w:id="577134130">
          <w:marLeft w:val="0"/>
          <w:marRight w:val="0"/>
          <w:marTop w:val="0"/>
          <w:marBottom w:val="150"/>
          <w:divBdr>
            <w:top w:val="none" w:sz="0" w:space="0" w:color="auto"/>
            <w:left w:val="none" w:sz="0" w:space="0" w:color="auto"/>
            <w:bottom w:val="none" w:sz="0" w:space="0" w:color="auto"/>
            <w:right w:val="none" w:sz="0" w:space="0" w:color="auto"/>
          </w:divBdr>
        </w:div>
        <w:div w:id="577135821">
          <w:marLeft w:val="-225"/>
          <w:marRight w:val="-225"/>
          <w:marTop w:val="0"/>
          <w:marBottom w:val="0"/>
          <w:divBdr>
            <w:top w:val="none" w:sz="0" w:space="0" w:color="auto"/>
            <w:left w:val="none" w:sz="0" w:space="0" w:color="auto"/>
            <w:bottom w:val="none" w:sz="0" w:space="0" w:color="auto"/>
            <w:right w:val="none" w:sz="0" w:space="0" w:color="auto"/>
          </w:divBdr>
          <w:divsChild>
            <w:div w:id="136647652">
              <w:marLeft w:val="1463"/>
              <w:marRight w:val="0"/>
              <w:marTop w:val="0"/>
              <w:marBottom w:val="0"/>
              <w:divBdr>
                <w:top w:val="none" w:sz="0" w:space="0" w:color="auto"/>
                <w:left w:val="none" w:sz="0" w:space="0" w:color="auto"/>
                <w:bottom w:val="none" w:sz="0" w:space="0" w:color="auto"/>
                <w:right w:val="none" w:sz="0" w:space="0" w:color="auto"/>
              </w:divBdr>
              <w:divsChild>
                <w:div w:id="124171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77204617">
          <w:marLeft w:val="0"/>
          <w:marRight w:val="0"/>
          <w:marTop w:val="0"/>
          <w:marBottom w:val="240"/>
          <w:divBdr>
            <w:top w:val="none" w:sz="0" w:space="0" w:color="auto"/>
            <w:left w:val="none" w:sz="0" w:space="0" w:color="auto"/>
            <w:bottom w:val="none" w:sz="0" w:space="0" w:color="auto"/>
            <w:right w:val="none" w:sz="0" w:space="0" w:color="auto"/>
          </w:divBdr>
        </w:div>
        <w:div w:id="577255564">
          <w:marLeft w:val="-125"/>
          <w:marRight w:val="-125"/>
          <w:marTop w:val="0"/>
          <w:marBottom w:val="0"/>
          <w:divBdr>
            <w:top w:val="none" w:sz="0" w:space="0" w:color="auto"/>
            <w:left w:val="none" w:sz="0" w:space="0" w:color="auto"/>
            <w:bottom w:val="none" w:sz="0" w:space="0" w:color="auto"/>
            <w:right w:val="none" w:sz="0" w:space="0" w:color="auto"/>
          </w:divBdr>
          <w:divsChild>
            <w:div w:id="11029854">
              <w:marLeft w:val="0"/>
              <w:marRight w:val="0"/>
              <w:marTop w:val="0"/>
              <w:marBottom w:val="0"/>
              <w:divBdr>
                <w:top w:val="none" w:sz="0" w:space="0" w:color="auto"/>
                <w:left w:val="none" w:sz="0" w:space="0" w:color="auto"/>
                <w:bottom w:val="none" w:sz="0" w:space="0" w:color="auto"/>
                <w:right w:val="none" w:sz="0" w:space="0" w:color="auto"/>
              </w:divBdr>
            </w:div>
          </w:divsChild>
        </w:div>
        <w:div w:id="577328920">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sChild>
            <w:div w:id="784079358">
              <w:marLeft w:val="0"/>
              <w:marRight w:val="0"/>
              <w:marTop w:val="0"/>
              <w:marBottom w:val="0"/>
              <w:divBdr>
                <w:top w:val="none" w:sz="0" w:space="0" w:color="auto"/>
                <w:left w:val="none" w:sz="0" w:space="0" w:color="auto"/>
                <w:bottom w:val="none" w:sz="0" w:space="0" w:color="auto"/>
                <w:right w:val="none" w:sz="0" w:space="0" w:color="auto"/>
              </w:divBdr>
              <w:divsChild>
                <w:div w:id="7336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74044">
          <w:marLeft w:val="0"/>
          <w:marRight w:val="0"/>
          <w:marTop w:val="0"/>
          <w:marBottom w:val="0"/>
          <w:divBdr>
            <w:top w:val="none" w:sz="0" w:space="0" w:color="auto"/>
            <w:left w:val="none" w:sz="0" w:space="0" w:color="auto"/>
            <w:bottom w:val="none" w:sz="0" w:space="0" w:color="auto"/>
            <w:right w:val="none" w:sz="0" w:space="0" w:color="auto"/>
          </w:divBdr>
        </w:div>
        <w:div w:id="577449375">
          <w:marLeft w:val="0"/>
          <w:marRight w:val="0"/>
          <w:marTop w:val="0"/>
          <w:marBottom w:val="0"/>
          <w:divBdr>
            <w:top w:val="none" w:sz="0" w:space="0" w:color="auto"/>
            <w:left w:val="none" w:sz="0" w:space="0" w:color="auto"/>
            <w:bottom w:val="none" w:sz="0" w:space="0" w:color="auto"/>
            <w:right w:val="none" w:sz="0" w:space="0" w:color="auto"/>
          </w:divBdr>
        </w:div>
        <w:div w:id="577592784">
          <w:marLeft w:val="0"/>
          <w:marRight w:val="0"/>
          <w:marTop w:val="0"/>
          <w:marBottom w:val="0"/>
          <w:divBdr>
            <w:top w:val="none" w:sz="0" w:space="0" w:color="auto"/>
            <w:left w:val="none" w:sz="0" w:space="0" w:color="auto"/>
            <w:bottom w:val="none" w:sz="0" w:space="0" w:color="auto"/>
            <w:right w:val="none" w:sz="0" w:space="0" w:color="auto"/>
          </w:divBdr>
        </w:div>
        <w:div w:id="577595784">
          <w:marLeft w:val="0"/>
          <w:marRight w:val="0"/>
          <w:marTop w:val="0"/>
          <w:marBottom w:val="0"/>
          <w:divBdr>
            <w:top w:val="none" w:sz="0" w:space="0" w:color="auto"/>
            <w:left w:val="none" w:sz="0" w:space="0" w:color="auto"/>
            <w:bottom w:val="none" w:sz="0" w:space="0" w:color="auto"/>
            <w:right w:val="none" w:sz="0" w:space="0" w:color="auto"/>
          </w:divBdr>
          <w:divsChild>
            <w:div w:id="750005457">
              <w:marLeft w:val="0"/>
              <w:marRight w:val="0"/>
              <w:marTop w:val="0"/>
              <w:marBottom w:val="240"/>
              <w:divBdr>
                <w:top w:val="none" w:sz="0" w:space="0" w:color="auto"/>
                <w:left w:val="none" w:sz="0" w:space="0" w:color="auto"/>
                <w:bottom w:val="none" w:sz="0" w:space="0" w:color="auto"/>
                <w:right w:val="none" w:sz="0" w:space="0" w:color="auto"/>
              </w:divBdr>
            </w:div>
          </w:divsChild>
        </w:div>
        <w:div w:id="577598661">
          <w:marLeft w:val="0"/>
          <w:marRight w:val="0"/>
          <w:marTop w:val="0"/>
          <w:marBottom w:val="0"/>
          <w:divBdr>
            <w:top w:val="single" w:sz="2" w:space="0" w:color="E0E0E0"/>
            <w:left w:val="single" w:sz="2" w:space="0" w:color="E0E0E0"/>
            <w:bottom w:val="single" w:sz="2" w:space="0" w:color="E0E0E0"/>
            <w:right w:val="single" w:sz="2" w:space="0" w:color="E0E0E0"/>
          </w:divBdr>
          <w:divsChild>
            <w:div w:id="588467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711413">
          <w:marLeft w:val="0"/>
          <w:marRight w:val="0"/>
          <w:marTop w:val="0"/>
          <w:marBottom w:val="240"/>
          <w:divBdr>
            <w:top w:val="none" w:sz="0" w:space="0" w:color="auto"/>
            <w:left w:val="none" w:sz="0" w:space="0" w:color="auto"/>
            <w:bottom w:val="none" w:sz="0" w:space="0" w:color="auto"/>
            <w:right w:val="none" w:sz="0" w:space="0" w:color="auto"/>
          </w:divBdr>
        </w:div>
        <w:div w:id="577712099">
          <w:marLeft w:val="75"/>
          <w:marRight w:val="0"/>
          <w:marTop w:val="0"/>
          <w:marBottom w:val="0"/>
          <w:divBdr>
            <w:top w:val="none" w:sz="0" w:space="0" w:color="auto"/>
            <w:left w:val="none" w:sz="0" w:space="0" w:color="auto"/>
            <w:bottom w:val="none" w:sz="0" w:space="0" w:color="auto"/>
            <w:right w:val="none" w:sz="0" w:space="0" w:color="auto"/>
          </w:divBdr>
        </w:div>
        <w:div w:id="577712147">
          <w:marLeft w:val="0"/>
          <w:marRight w:val="0"/>
          <w:marTop w:val="0"/>
          <w:marBottom w:val="0"/>
          <w:divBdr>
            <w:top w:val="none" w:sz="0" w:space="0" w:color="auto"/>
            <w:left w:val="none" w:sz="0" w:space="0" w:color="auto"/>
            <w:bottom w:val="none" w:sz="0" w:space="0" w:color="auto"/>
            <w:right w:val="none" w:sz="0" w:space="0" w:color="auto"/>
          </w:divBdr>
        </w:div>
        <w:div w:id="577784623">
          <w:marLeft w:val="0"/>
          <w:marRight w:val="188"/>
          <w:marTop w:val="0"/>
          <w:marBottom w:val="0"/>
          <w:divBdr>
            <w:top w:val="none" w:sz="0" w:space="0" w:color="auto"/>
            <w:left w:val="none" w:sz="0" w:space="0" w:color="auto"/>
            <w:bottom w:val="none" w:sz="0" w:space="0" w:color="auto"/>
            <w:right w:val="none" w:sz="0" w:space="0" w:color="auto"/>
          </w:divBdr>
        </w:div>
        <w:div w:id="577784922">
          <w:marLeft w:val="0"/>
          <w:marRight w:val="0"/>
          <w:marTop w:val="0"/>
          <w:marBottom w:val="0"/>
          <w:divBdr>
            <w:top w:val="single" w:sz="2" w:space="0" w:color="E0E0E0"/>
            <w:left w:val="single" w:sz="2" w:space="0" w:color="E0E0E0"/>
            <w:bottom w:val="single" w:sz="2" w:space="0" w:color="E0E0E0"/>
            <w:right w:val="single" w:sz="2" w:space="0" w:color="E0E0E0"/>
          </w:divBdr>
        </w:div>
        <w:div w:id="577790170">
          <w:marLeft w:val="0"/>
          <w:marRight w:val="0"/>
          <w:marTop w:val="0"/>
          <w:marBottom w:val="0"/>
          <w:divBdr>
            <w:top w:val="none" w:sz="0" w:space="0" w:color="auto"/>
            <w:left w:val="none" w:sz="0" w:space="0" w:color="auto"/>
            <w:bottom w:val="none" w:sz="0" w:space="0" w:color="auto"/>
            <w:right w:val="none" w:sz="0" w:space="0" w:color="auto"/>
          </w:divBdr>
        </w:div>
        <w:div w:id="577791282">
          <w:marLeft w:val="-225"/>
          <w:marRight w:val="-225"/>
          <w:marTop w:val="0"/>
          <w:marBottom w:val="0"/>
          <w:divBdr>
            <w:top w:val="none" w:sz="0" w:space="0" w:color="auto"/>
            <w:left w:val="none" w:sz="0" w:space="0" w:color="auto"/>
            <w:bottom w:val="none" w:sz="0" w:space="0" w:color="auto"/>
            <w:right w:val="none" w:sz="0" w:space="0" w:color="auto"/>
          </w:divBdr>
          <w:divsChild>
            <w:div w:id="356663572">
              <w:marLeft w:val="0"/>
              <w:marRight w:val="0"/>
              <w:marTop w:val="150"/>
              <w:marBottom w:val="0"/>
              <w:divBdr>
                <w:top w:val="none" w:sz="0" w:space="0" w:color="auto"/>
                <w:left w:val="none" w:sz="0" w:space="0" w:color="auto"/>
                <w:bottom w:val="none" w:sz="0" w:space="0" w:color="auto"/>
                <w:right w:val="none" w:sz="0" w:space="0" w:color="auto"/>
              </w:divBdr>
            </w:div>
          </w:divsChild>
        </w:div>
        <w:div w:id="577834103">
          <w:marLeft w:val="0"/>
          <w:marRight w:val="150"/>
          <w:marTop w:val="0"/>
          <w:marBottom w:val="0"/>
          <w:divBdr>
            <w:top w:val="none" w:sz="0" w:space="0" w:color="auto"/>
            <w:left w:val="none" w:sz="0" w:space="0" w:color="auto"/>
            <w:bottom w:val="none" w:sz="0" w:space="0" w:color="auto"/>
            <w:right w:val="none" w:sz="0" w:space="0" w:color="auto"/>
          </w:divBdr>
        </w:div>
        <w:div w:id="577903013">
          <w:marLeft w:val="0"/>
          <w:marRight w:val="0"/>
          <w:marTop w:val="0"/>
          <w:marBottom w:val="75"/>
          <w:divBdr>
            <w:top w:val="none" w:sz="0" w:space="0" w:color="auto"/>
            <w:left w:val="none" w:sz="0" w:space="0" w:color="auto"/>
            <w:bottom w:val="none" w:sz="0" w:space="0" w:color="auto"/>
            <w:right w:val="none" w:sz="0" w:space="0" w:color="auto"/>
          </w:divBdr>
        </w:div>
        <w:div w:id="577905127">
          <w:marLeft w:val="0"/>
          <w:marRight w:val="0"/>
          <w:marTop w:val="0"/>
          <w:marBottom w:val="0"/>
          <w:divBdr>
            <w:top w:val="none" w:sz="0" w:space="0" w:color="auto"/>
            <w:left w:val="none" w:sz="0" w:space="0" w:color="auto"/>
            <w:bottom w:val="none" w:sz="0" w:space="0" w:color="auto"/>
            <w:right w:val="none" w:sz="0" w:space="0" w:color="auto"/>
          </w:divBdr>
        </w:div>
        <w:div w:id="577909128">
          <w:marLeft w:val="0"/>
          <w:marRight w:val="0"/>
          <w:marTop w:val="0"/>
          <w:marBottom w:val="0"/>
          <w:divBdr>
            <w:top w:val="none" w:sz="0" w:space="0" w:color="auto"/>
            <w:left w:val="none" w:sz="0" w:space="0" w:color="auto"/>
            <w:bottom w:val="none" w:sz="0" w:space="0" w:color="auto"/>
            <w:right w:val="none" w:sz="0" w:space="0" w:color="auto"/>
          </w:divBdr>
        </w:div>
        <w:div w:id="577982108">
          <w:marLeft w:val="0"/>
          <w:marRight w:val="0"/>
          <w:marTop w:val="0"/>
          <w:marBottom w:val="75"/>
          <w:divBdr>
            <w:top w:val="none" w:sz="0" w:space="0" w:color="auto"/>
            <w:left w:val="none" w:sz="0" w:space="0" w:color="auto"/>
            <w:bottom w:val="none" w:sz="0" w:space="0" w:color="auto"/>
            <w:right w:val="none" w:sz="0" w:space="0" w:color="auto"/>
          </w:divBdr>
        </w:div>
        <w:div w:id="578056791">
          <w:marLeft w:val="-225"/>
          <w:marRight w:val="-225"/>
          <w:marTop w:val="0"/>
          <w:marBottom w:val="0"/>
          <w:divBdr>
            <w:top w:val="none" w:sz="0" w:space="0" w:color="auto"/>
            <w:left w:val="none" w:sz="0" w:space="0" w:color="auto"/>
            <w:bottom w:val="none" w:sz="0" w:space="0" w:color="auto"/>
            <w:right w:val="none" w:sz="0" w:space="0" w:color="auto"/>
          </w:divBdr>
          <w:divsChild>
            <w:div w:id="242495399">
              <w:marLeft w:val="0"/>
              <w:marRight w:val="0"/>
              <w:marTop w:val="0"/>
              <w:marBottom w:val="0"/>
              <w:divBdr>
                <w:top w:val="none" w:sz="0" w:space="0" w:color="auto"/>
                <w:left w:val="none" w:sz="0" w:space="0" w:color="auto"/>
                <w:bottom w:val="none" w:sz="0" w:space="0" w:color="auto"/>
                <w:right w:val="none" w:sz="0" w:space="0" w:color="auto"/>
              </w:divBdr>
              <w:divsChild>
                <w:div w:id="1182325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78057411">
          <w:marLeft w:val="0"/>
          <w:marRight w:val="0"/>
          <w:marTop w:val="0"/>
          <w:marBottom w:val="0"/>
          <w:divBdr>
            <w:top w:val="none" w:sz="0" w:space="0" w:color="auto"/>
            <w:left w:val="none" w:sz="0" w:space="0" w:color="auto"/>
            <w:bottom w:val="none" w:sz="0" w:space="0" w:color="auto"/>
            <w:right w:val="none" w:sz="0" w:space="0" w:color="auto"/>
          </w:divBdr>
        </w:div>
        <w:div w:id="578058387">
          <w:marLeft w:val="0"/>
          <w:marRight w:val="0"/>
          <w:marTop w:val="0"/>
          <w:marBottom w:val="225"/>
          <w:divBdr>
            <w:top w:val="none" w:sz="0" w:space="0" w:color="auto"/>
            <w:left w:val="none" w:sz="0" w:space="0" w:color="auto"/>
            <w:bottom w:val="none" w:sz="0" w:space="0" w:color="auto"/>
            <w:right w:val="none" w:sz="0" w:space="0" w:color="auto"/>
          </w:divBdr>
          <w:divsChild>
            <w:div w:id="494416704">
              <w:marLeft w:val="0"/>
              <w:marRight w:val="0"/>
              <w:marTop w:val="0"/>
              <w:marBottom w:val="225"/>
              <w:divBdr>
                <w:top w:val="none" w:sz="0" w:space="0" w:color="auto"/>
                <w:left w:val="none" w:sz="0" w:space="0" w:color="auto"/>
                <w:bottom w:val="none" w:sz="0" w:space="0" w:color="auto"/>
                <w:right w:val="none" w:sz="0" w:space="0" w:color="auto"/>
              </w:divBdr>
            </w:div>
          </w:divsChild>
        </w:div>
        <w:div w:id="578096846">
          <w:marLeft w:val="13"/>
          <w:marRight w:val="188"/>
          <w:marTop w:val="138"/>
          <w:marBottom w:val="88"/>
          <w:divBdr>
            <w:top w:val="none" w:sz="0" w:space="0" w:color="auto"/>
            <w:left w:val="none" w:sz="0" w:space="0" w:color="auto"/>
            <w:bottom w:val="none" w:sz="0" w:space="0" w:color="auto"/>
            <w:right w:val="none" w:sz="0" w:space="0" w:color="auto"/>
          </w:divBdr>
        </w:div>
        <w:div w:id="578101295">
          <w:marLeft w:val="0"/>
          <w:marRight w:val="0"/>
          <w:marTop w:val="0"/>
          <w:marBottom w:val="0"/>
          <w:divBdr>
            <w:top w:val="single" w:sz="2" w:space="0" w:color="E0E0E0"/>
            <w:left w:val="single" w:sz="2" w:space="0" w:color="E0E0E0"/>
            <w:bottom w:val="single" w:sz="2" w:space="0" w:color="E0E0E0"/>
            <w:right w:val="single" w:sz="2" w:space="0" w:color="E0E0E0"/>
          </w:divBdr>
        </w:div>
        <w:div w:id="578170916">
          <w:marLeft w:val="0"/>
          <w:marRight w:val="0"/>
          <w:marTop w:val="0"/>
          <w:marBottom w:val="150"/>
          <w:divBdr>
            <w:top w:val="none" w:sz="0" w:space="0" w:color="auto"/>
            <w:left w:val="none" w:sz="0" w:space="0" w:color="auto"/>
            <w:bottom w:val="none" w:sz="0" w:space="0" w:color="auto"/>
            <w:right w:val="none" w:sz="0" w:space="0" w:color="auto"/>
          </w:divBdr>
        </w:div>
        <w:div w:id="578172040">
          <w:marLeft w:val="0"/>
          <w:marRight w:val="0"/>
          <w:marTop w:val="150"/>
          <w:marBottom w:val="0"/>
          <w:divBdr>
            <w:top w:val="none" w:sz="0" w:space="0" w:color="auto"/>
            <w:left w:val="none" w:sz="0" w:space="0" w:color="auto"/>
            <w:bottom w:val="none" w:sz="0" w:space="0" w:color="auto"/>
            <w:right w:val="none" w:sz="0" w:space="0" w:color="auto"/>
          </w:divBdr>
        </w:div>
        <w:div w:id="578174438">
          <w:marLeft w:val="0"/>
          <w:marRight w:val="0"/>
          <w:marTop w:val="0"/>
          <w:marBottom w:val="0"/>
          <w:divBdr>
            <w:top w:val="single" w:sz="6" w:space="0" w:color="999999"/>
            <w:left w:val="single" w:sz="6" w:space="0" w:color="999999"/>
            <w:bottom w:val="single" w:sz="6" w:space="0" w:color="999999"/>
            <w:right w:val="single" w:sz="6" w:space="0" w:color="999999"/>
          </w:divBdr>
        </w:div>
        <w:div w:id="578175041">
          <w:marLeft w:val="0"/>
          <w:marRight w:val="0"/>
          <w:marTop w:val="0"/>
          <w:marBottom w:val="0"/>
          <w:divBdr>
            <w:top w:val="none" w:sz="0" w:space="0" w:color="auto"/>
            <w:left w:val="none" w:sz="0" w:space="0" w:color="auto"/>
            <w:bottom w:val="none" w:sz="0" w:space="0" w:color="auto"/>
            <w:right w:val="none" w:sz="0" w:space="0" w:color="auto"/>
          </w:divBdr>
        </w:div>
        <w:div w:id="578175213">
          <w:marLeft w:val="-150"/>
          <w:marRight w:val="-150"/>
          <w:marTop w:val="0"/>
          <w:marBottom w:val="0"/>
          <w:divBdr>
            <w:top w:val="none" w:sz="0" w:space="0" w:color="auto"/>
            <w:left w:val="none" w:sz="0" w:space="0" w:color="auto"/>
            <w:bottom w:val="none" w:sz="0" w:space="0" w:color="auto"/>
            <w:right w:val="none" w:sz="0" w:space="0" w:color="auto"/>
          </w:divBdr>
        </w:div>
        <w:div w:id="578297980">
          <w:marLeft w:val="0"/>
          <w:marRight w:val="0"/>
          <w:marTop w:val="0"/>
          <w:marBottom w:val="0"/>
          <w:divBdr>
            <w:top w:val="none" w:sz="0" w:space="0" w:color="auto"/>
            <w:left w:val="none" w:sz="0" w:space="0" w:color="auto"/>
            <w:bottom w:val="none" w:sz="0" w:space="0" w:color="auto"/>
            <w:right w:val="none" w:sz="0" w:space="0" w:color="auto"/>
          </w:divBdr>
        </w:div>
        <w:div w:id="578321169">
          <w:marLeft w:val="13"/>
          <w:marRight w:val="188"/>
          <w:marTop w:val="138"/>
          <w:marBottom w:val="88"/>
          <w:divBdr>
            <w:top w:val="none" w:sz="0" w:space="0" w:color="auto"/>
            <w:left w:val="none" w:sz="0" w:space="0" w:color="auto"/>
            <w:bottom w:val="none" w:sz="0" w:space="0" w:color="auto"/>
            <w:right w:val="none" w:sz="0" w:space="0" w:color="auto"/>
          </w:divBdr>
          <w:divsChild>
            <w:div w:id="43916808">
              <w:marLeft w:val="0"/>
              <w:marRight w:val="0"/>
              <w:marTop w:val="0"/>
              <w:marBottom w:val="0"/>
              <w:divBdr>
                <w:top w:val="none" w:sz="0" w:space="0" w:color="auto"/>
                <w:left w:val="none" w:sz="0" w:space="0" w:color="auto"/>
                <w:bottom w:val="none" w:sz="0" w:space="0" w:color="auto"/>
                <w:right w:val="none" w:sz="0" w:space="0" w:color="auto"/>
              </w:divBdr>
            </w:div>
            <w:div w:id="124126047">
              <w:marLeft w:val="0"/>
              <w:marRight w:val="0"/>
              <w:marTop w:val="0"/>
              <w:marBottom w:val="0"/>
              <w:divBdr>
                <w:top w:val="none" w:sz="0" w:space="0" w:color="auto"/>
                <w:left w:val="none" w:sz="0" w:space="0" w:color="auto"/>
                <w:bottom w:val="none" w:sz="0" w:space="0" w:color="auto"/>
                <w:right w:val="none" w:sz="0" w:space="0" w:color="auto"/>
              </w:divBdr>
            </w:div>
            <w:div w:id="215632328">
              <w:marLeft w:val="0"/>
              <w:marRight w:val="0"/>
              <w:marTop w:val="0"/>
              <w:marBottom w:val="0"/>
              <w:divBdr>
                <w:top w:val="none" w:sz="0" w:space="0" w:color="auto"/>
                <w:left w:val="none" w:sz="0" w:space="0" w:color="auto"/>
                <w:bottom w:val="none" w:sz="0" w:space="0" w:color="auto"/>
                <w:right w:val="none" w:sz="0" w:space="0" w:color="auto"/>
              </w:divBdr>
            </w:div>
            <w:div w:id="281115930">
              <w:marLeft w:val="0"/>
              <w:marRight w:val="0"/>
              <w:marTop w:val="0"/>
              <w:marBottom w:val="0"/>
              <w:divBdr>
                <w:top w:val="none" w:sz="0" w:space="0" w:color="auto"/>
                <w:left w:val="none" w:sz="0" w:space="0" w:color="auto"/>
                <w:bottom w:val="none" w:sz="0" w:space="0" w:color="auto"/>
                <w:right w:val="none" w:sz="0" w:space="0" w:color="auto"/>
              </w:divBdr>
            </w:div>
            <w:div w:id="318537351">
              <w:marLeft w:val="0"/>
              <w:marRight w:val="0"/>
              <w:marTop w:val="0"/>
              <w:marBottom w:val="0"/>
              <w:divBdr>
                <w:top w:val="none" w:sz="0" w:space="0" w:color="auto"/>
                <w:left w:val="none" w:sz="0" w:space="0" w:color="auto"/>
                <w:bottom w:val="none" w:sz="0" w:space="0" w:color="auto"/>
                <w:right w:val="none" w:sz="0" w:space="0" w:color="auto"/>
              </w:divBdr>
            </w:div>
            <w:div w:id="686518131">
              <w:marLeft w:val="0"/>
              <w:marRight w:val="0"/>
              <w:marTop w:val="0"/>
              <w:marBottom w:val="0"/>
              <w:divBdr>
                <w:top w:val="none" w:sz="0" w:space="0" w:color="auto"/>
                <w:left w:val="none" w:sz="0" w:space="0" w:color="auto"/>
                <w:bottom w:val="none" w:sz="0" w:space="0" w:color="auto"/>
                <w:right w:val="none" w:sz="0" w:space="0" w:color="auto"/>
              </w:divBdr>
            </w:div>
            <w:div w:id="765610646">
              <w:marLeft w:val="0"/>
              <w:marRight w:val="0"/>
              <w:marTop w:val="0"/>
              <w:marBottom w:val="0"/>
              <w:divBdr>
                <w:top w:val="none" w:sz="0" w:space="0" w:color="auto"/>
                <w:left w:val="none" w:sz="0" w:space="0" w:color="auto"/>
                <w:bottom w:val="none" w:sz="0" w:space="0" w:color="auto"/>
                <w:right w:val="none" w:sz="0" w:space="0" w:color="auto"/>
              </w:divBdr>
            </w:div>
          </w:divsChild>
        </w:div>
        <w:div w:id="578369492">
          <w:marLeft w:val="-150"/>
          <w:marRight w:val="-150"/>
          <w:marTop w:val="0"/>
          <w:marBottom w:val="300"/>
          <w:divBdr>
            <w:top w:val="none" w:sz="0" w:space="0" w:color="auto"/>
            <w:left w:val="none" w:sz="0" w:space="0" w:color="auto"/>
            <w:bottom w:val="none" w:sz="0" w:space="0" w:color="auto"/>
            <w:right w:val="none" w:sz="0" w:space="0" w:color="auto"/>
          </w:divBdr>
        </w:div>
        <w:div w:id="578439759">
          <w:marLeft w:val="0"/>
          <w:marRight w:val="0"/>
          <w:marTop w:val="0"/>
          <w:marBottom w:val="0"/>
          <w:divBdr>
            <w:top w:val="none" w:sz="0" w:space="0" w:color="auto"/>
            <w:left w:val="none" w:sz="0" w:space="0" w:color="auto"/>
            <w:bottom w:val="none" w:sz="0" w:space="0" w:color="auto"/>
            <w:right w:val="none" w:sz="0" w:space="0" w:color="auto"/>
          </w:divBdr>
        </w:div>
        <w:div w:id="578488369">
          <w:marLeft w:val="0"/>
          <w:marRight w:val="0"/>
          <w:marTop w:val="0"/>
          <w:marBottom w:val="0"/>
          <w:divBdr>
            <w:top w:val="none" w:sz="0" w:space="0" w:color="auto"/>
            <w:left w:val="none" w:sz="0" w:space="0" w:color="auto"/>
            <w:bottom w:val="none" w:sz="0" w:space="0" w:color="auto"/>
            <w:right w:val="none" w:sz="0" w:space="0" w:color="auto"/>
          </w:divBdr>
        </w:div>
        <w:div w:id="578489764">
          <w:marLeft w:val="0"/>
          <w:marRight w:val="0"/>
          <w:marTop w:val="0"/>
          <w:marBottom w:val="0"/>
          <w:divBdr>
            <w:top w:val="none" w:sz="0" w:space="0" w:color="auto"/>
            <w:left w:val="none" w:sz="0" w:space="0" w:color="auto"/>
            <w:bottom w:val="none" w:sz="0" w:space="0" w:color="auto"/>
            <w:right w:val="none" w:sz="0" w:space="0" w:color="auto"/>
          </w:divBdr>
        </w:div>
        <w:div w:id="578515260">
          <w:marLeft w:val="0"/>
          <w:marRight w:val="0"/>
          <w:marTop w:val="0"/>
          <w:marBottom w:val="0"/>
          <w:divBdr>
            <w:top w:val="none" w:sz="0" w:space="0" w:color="auto"/>
            <w:left w:val="none" w:sz="0" w:space="0" w:color="auto"/>
            <w:bottom w:val="none" w:sz="0" w:space="0" w:color="auto"/>
            <w:right w:val="none" w:sz="0" w:space="0" w:color="auto"/>
          </w:divBdr>
        </w:div>
        <w:div w:id="578557558">
          <w:marLeft w:val="0"/>
          <w:marRight w:val="0"/>
          <w:marTop w:val="0"/>
          <w:marBottom w:val="75"/>
          <w:divBdr>
            <w:top w:val="none" w:sz="0" w:space="0" w:color="auto"/>
            <w:left w:val="none" w:sz="0" w:space="0" w:color="auto"/>
            <w:bottom w:val="none" w:sz="0" w:space="0" w:color="auto"/>
            <w:right w:val="none" w:sz="0" w:space="0" w:color="auto"/>
          </w:divBdr>
          <w:divsChild>
            <w:div w:id="441343754">
              <w:marLeft w:val="0"/>
              <w:marRight w:val="0"/>
              <w:marTop w:val="0"/>
              <w:marBottom w:val="0"/>
              <w:divBdr>
                <w:top w:val="none" w:sz="0" w:space="0" w:color="auto"/>
                <w:left w:val="none" w:sz="0" w:space="0" w:color="auto"/>
                <w:bottom w:val="none" w:sz="0" w:space="0" w:color="auto"/>
                <w:right w:val="none" w:sz="0" w:space="0" w:color="auto"/>
              </w:divBdr>
            </w:div>
          </w:divsChild>
        </w:div>
        <w:div w:id="578634173">
          <w:marLeft w:val="0"/>
          <w:marRight w:val="0"/>
          <w:marTop w:val="0"/>
          <w:marBottom w:val="150"/>
          <w:divBdr>
            <w:top w:val="none" w:sz="0" w:space="0" w:color="auto"/>
            <w:left w:val="none" w:sz="0" w:space="0" w:color="auto"/>
            <w:bottom w:val="none" w:sz="0" w:space="0" w:color="auto"/>
            <w:right w:val="none" w:sz="0" w:space="0" w:color="auto"/>
          </w:divBdr>
        </w:div>
        <w:div w:id="578684460">
          <w:marLeft w:val="0"/>
          <w:marRight w:val="0"/>
          <w:marTop w:val="0"/>
          <w:marBottom w:val="450"/>
          <w:divBdr>
            <w:top w:val="none" w:sz="0" w:space="0" w:color="auto"/>
            <w:left w:val="none" w:sz="0" w:space="0" w:color="auto"/>
            <w:bottom w:val="none" w:sz="0" w:space="0" w:color="auto"/>
            <w:right w:val="none" w:sz="0" w:space="0" w:color="auto"/>
          </w:divBdr>
          <w:divsChild>
            <w:div w:id="559904160">
              <w:marLeft w:val="0"/>
              <w:marRight w:val="225"/>
              <w:marTop w:val="0"/>
              <w:marBottom w:val="0"/>
              <w:divBdr>
                <w:top w:val="none" w:sz="0" w:space="0" w:color="auto"/>
                <w:left w:val="none" w:sz="0" w:space="0" w:color="auto"/>
                <w:bottom w:val="none" w:sz="0" w:space="0" w:color="auto"/>
                <w:right w:val="none" w:sz="0" w:space="0" w:color="auto"/>
              </w:divBdr>
            </w:div>
          </w:divsChild>
        </w:div>
        <w:div w:id="578712232">
          <w:marLeft w:val="0"/>
          <w:marRight w:val="0"/>
          <w:marTop w:val="0"/>
          <w:marBottom w:val="0"/>
          <w:divBdr>
            <w:top w:val="none" w:sz="0" w:space="0" w:color="auto"/>
            <w:left w:val="none" w:sz="0" w:space="0" w:color="auto"/>
            <w:bottom w:val="none" w:sz="0" w:space="0" w:color="auto"/>
            <w:right w:val="none" w:sz="0" w:space="0" w:color="auto"/>
          </w:divBdr>
        </w:div>
        <w:div w:id="578712518">
          <w:blockQuote w:val="1"/>
          <w:marLeft w:val="0"/>
          <w:marRight w:val="0"/>
          <w:marTop w:val="0"/>
          <w:marBottom w:val="300"/>
          <w:divBdr>
            <w:top w:val="none" w:sz="0" w:space="0" w:color="auto"/>
            <w:left w:val="none" w:sz="0" w:space="0" w:color="auto"/>
            <w:bottom w:val="none" w:sz="0" w:space="0" w:color="auto"/>
            <w:right w:val="none" w:sz="0" w:space="0" w:color="auto"/>
          </w:divBdr>
          <w:divsChild>
            <w:div w:id="303707397">
              <w:marLeft w:val="600"/>
              <w:marRight w:val="0"/>
              <w:marTop w:val="0"/>
              <w:marBottom w:val="0"/>
              <w:divBdr>
                <w:top w:val="none" w:sz="0" w:space="0" w:color="auto"/>
                <w:left w:val="single" w:sz="12" w:space="8" w:color="90B400"/>
                <w:bottom w:val="none" w:sz="0" w:space="0" w:color="auto"/>
                <w:right w:val="none" w:sz="0" w:space="0" w:color="auto"/>
              </w:divBdr>
            </w:div>
          </w:divsChild>
        </w:div>
        <w:div w:id="578750580">
          <w:marLeft w:val="-125"/>
          <w:marRight w:val="-125"/>
          <w:marTop w:val="0"/>
          <w:marBottom w:val="0"/>
          <w:divBdr>
            <w:top w:val="none" w:sz="0" w:space="0" w:color="auto"/>
            <w:left w:val="none" w:sz="0" w:space="0" w:color="auto"/>
            <w:bottom w:val="none" w:sz="0" w:space="0" w:color="auto"/>
            <w:right w:val="none" w:sz="0" w:space="0" w:color="auto"/>
          </w:divBdr>
          <w:divsChild>
            <w:div w:id="381369469">
              <w:marLeft w:val="0"/>
              <w:marRight w:val="0"/>
              <w:marTop w:val="0"/>
              <w:marBottom w:val="0"/>
              <w:divBdr>
                <w:top w:val="none" w:sz="0" w:space="0" w:color="auto"/>
                <w:left w:val="none" w:sz="0" w:space="0" w:color="auto"/>
                <w:bottom w:val="none" w:sz="0" w:space="0" w:color="auto"/>
                <w:right w:val="none" w:sz="0" w:space="0" w:color="auto"/>
              </w:divBdr>
              <w:divsChild>
                <w:div w:id="684209980">
                  <w:marLeft w:val="-125"/>
                  <w:marRight w:val="-125"/>
                  <w:marTop w:val="0"/>
                  <w:marBottom w:val="0"/>
                  <w:divBdr>
                    <w:top w:val="none" w:sz="0" w:space="0" w:color="auto"/>
                    <w:left w:val="none" w:sz="0" w:space="0" w:color="auto"/>
                    <w:bottom w:val="none" w:sz="0" w:space="0" w:color="auto"/>
                    <w:right w:val="none" w:sz="0" w:space="0" w:color="auto"/>
                  </w:divBdr>
                  <w:divsChild>
                    <w:div w:id="6979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4765">
          <w:marLeft w:val="0"/>
          <w:marRight w:val="0"/>
          <w:marTop w:val="100"/>
          <w:marBottom w:val="100"/>
          <w:divBdr>
            <w:top w:val="none" w:sz="0" w:space="0" w:color="auto"/>
            <w:left w:val="none" w:sz="0" w:space="0" w:color="auto"/>
            <w:bottom w:val="none" w:sz="0" w:space="0" w:color="auto"/>
            <w:right w:val="none" w:sz="0" w:space="0" w:color="auto"/>
          </w:divBdr>
        </w:div>
        <w:div w:id="578756048">
          <w:marLeft w:val="0"/>
          <w:marRight w:val="0"/>
          <w:marTop w:val="0"/>
          <w:marBottom w:val="0"/>
          <w:divBdr>
            <w:top w:val="none" w:sz="0" w:space="0" w:color="auto"/>
            <w:left w:val="none" w:sz="0" w:space="0" w:color="auto"/>
            <w:bottom w:val="none" w:sz="0" w:space="0" w:color="auto"/>
            <w:right w:val="none" w:sz="0" w:space="0" w:color="auto"/>
          </w:divBdr>
        </w:div>
        <w:div w:id="578829228">
          <w:marLeft w:val="0"/>
          <w:marRight w:val="0"/>
          <w:marTop w:val="0"/>
          <w:marBottom w:val="0"/>
          <w:divBdr>
            <w:top w:val="none" w:sz="0" w:space="0" w:color="auto"/>
            <w:left w:val="none" w:sz="0" w:space="0" w:color="auto"/>
            <w:bottom w:val="none" w:sz="0" w:space="0" w:color="auto"/>
            <w:right w:val="none" w:sz="0" w:space="0" w:color="auto"/>
          </w:divBdr>
        </w:div>
        <w:div w:id="578834760">
          <w:marLeft w:val="0"/>
          <w:marRight w:val="0"/>
          <w:marTop w:val="0"/>
          <w:marBottom w:val="0"/>
          <w:divBdr>
            <w:top w:val="none" w:sz="0" w:space="0" w:color="auto"/>
            <w:left w:val="none" w:sz="0" w:space="0" w:color="auto"/>
            <w:bottom w:val="none" w:sz="0" w:space="0" w:color="auto"/>
            <w:right w:val="none" w:sz="0" w:space="0" w:color="auto"/>
          </w:divBdr>
        </w:div>
        <w:div w:id="578901814">
          <w:marLeft w:val="0"/>
          <w:marRight w:val="0"/>
          <w:marTop w:val="0"/>
          <w:marBottom w:val="0"/>
          <w:divBdr>
            <w:top w:val="none" w:sz="0" w:space="0" w:color="auto"/>
            <w:left w:val="none" w:sz="0" w:space="0" w:color="auto"/>
            <w:bottom w:val="none" w:sz="0" w:space="0" w:color="auto"/>
            <w:right w:val="none" w:sz="0" w:space="0" w:color="auto"/>
          </w:divBdr>
        </w:div>
        <w:div w:id="578945082">
          <w:marLeft w:val="0"/>
          <w:marRight w:val="0"/>
          <w:marTop w:val="0"/>
          <w:marBottom w:val="0"/>
          <w:divBdr>
            <w:top w:val="none" w:sz="0" w:space="0" w:color="auto"/>
            <w:left w:val="none" w:sz="0" w:space="0" w:color="auto"/>
            <w:bottom w:val="none" w:sz="0" w:space="0" w:color="auto"/>
            <w:right w:val="none" w:sz="0" w:space="0" w:color="auto"/>
          </w:divBdr>
        </w:div>
        <w:div w:id="578950669">
          <w:marLeft w:val="-150"/>
          <w:marRight w:val="-150"/>
          <w:marTop w:val="0"/>
          <w:marBottom w:val="450"/>
          <w:divBdr>
            <w:top w:val="none" w:sz="0" w:space="0" w:color="auto"/>
            <w:left w:val="none" w:sz="0" w:space="0" w:color="auto"/>
            <w:bottom w:val="none" w:sz="0" w:space="0" w:color="auto"/>
            <w:right w:val="none" w:sz="0" w:space="0" w:color="auto"/>
          </w:divBdr>
          <w:divsChild>
            <w:div w:id="356659051">
              <w:marLeft w:val="0"/>
              <w:marRight w:val="0"/>
              <w:marTop w:val="0"/>
              <w:marBottom w:val="0"/>
              <w:divBdr>
                <w:top w:val="none" w:sz="0" w:space="0" w:color="auto"/>
                <w:left w:val="none" w:sz="0" w:space="0" w:color="auto"/>
                <w:bottom w:val="none" w:sz="0" w:space="0" w:color="auto"/>
                <w:right w:val="none" w:sz="0" w:space="0" w:color="auto"/>
              </w:divBdr>
            </w:div>
          </w:divsChild>
        </w:div>
        <w:div w:id="579020475">
          <w:marLeft w:val="0"/>
          <w:marRight w:val="0"/>
          <w:marTop w:val="0"/>
          <w:marBottom w:val="150"/>
          <w:divBdr>
            <w:top w:val="none" w:sz="0" w:space="0" w:color="auto"/>
            <w:left w:val="none" w:sz="0" w:space="0" w:color="auto"/>
            <w:bottom w:val="none" w:sz="0" w:space="0" w:color="auto"/>
            <w:right w:val="none" w:sz="0" w:space="0" w:color="auto"/>
          </w:divBdr>
        </w:div>
        <w:div w:id="579023131">
          <w:marLeft w:val="0"/>
          <w:marRight w:val="0"/>
          <w:marTop w:val="0"/>
          <w:marBottom w:val="300"/>
          <w:divBdr>
            <w:top w:val="single" w:sz="6" w:space="1" w:color="EEEEEE"/>
            <w:left w:val="none" w:sz="0" w:space="0" w:color="auto"/>
            <w:bottom w:val="none" w:sz="0" w:space="0" w:color="auto"/>
            <w:right w:val="none" w:sz="0" w:space="0" w:color="auto"/>
          </w:divBdr>
        </w:div>
        <w:div w:id="579023352">
          <w:marLeft w:val="0"/>
          <w:marRight w:val="0"/>
          <w:marTop w:val="0"/>
          <w:marBottom w:val="150"/>
          <w:divBdr>
            <w:top w:val="none" w:sz="0" w:space="0" w:color="auto"/>
            <w:left w:val="none" w:sz="0" w:space="0" w:color="auto"/>
            <w:bottom w:val="none" w:sz="0" w:space="0" w:color="auto"/>
            <w:right w:val="none" w:sz="0" w:space="0" w:color="auto"/>
          </w:divBdr>
        </w:div>
        <w:div w:id="579024025">
          <w:marLeft w:val="0"/>
          <w:marRight w:val="3900"/>
          <w:marTop w:val="0"/>
          <w:marBottom w:val="0"/>
          <w:divBdr>
            <w:top w:val="none" w:sz="0" w:space="0" w:color="auto"/>
            <w:left w:val="none" w:sz="0" w:space="0" w:color="auto"/>
            <w:bottom w:val="none" w:sz="0" w:space="0" w:color="auto"/>
            <w:right w:val="none" w:sz="0" w:space="0" w:color="auto"/>
          </w:divBdr>
        </w:div>
        <w:div w:id="579103299">
          <w:marLeft w:val="0"/>
          <w:marRight w:val="0"/>
          <w:marTop w:val="0"/>
          <w:marBottom w:val="0"/>
          <w:divBdr>
            <w:top w:val="none" w:sz="0" w:space="0" w:color="auto"/>
            <w:left w:val="none" w:sz="0" w:space="0" w:color="auto"/>
            <w:bottom w:val="none" w:sz="0" w:space="0" w:color="auto"/>
            <w:right w:val="none" w:sz="0" w:space="0" w:color="auto"/>
          </w:divBdr>
          <w:divsChild>
            <w:div w:id="47850576">
              <w:marLeft w:val="0"/>
              <w:marRight w:val="1628"/>
              <w:marTop w:val="0"/>
              <w:marBottom w:val="0"/>
              <w:divBdr>
                <w:top w:val="none" w:sz="0" w:space="0" w:color="auto"/>
                <w:left w:val="none" w:sz="0" w:space="0" w:color="auto"/>
                <w:bottom w:val="none" w:sz="0" w:space="0" w:color="auto"/>
                <w:right w:val="none" w:sz="0" w:space="0" w:color="auto"/>
              </w:divBdr>
            </w:div>
          </w:divsChild>
        </w:div>
        <w:div w:id="579216705">
          <w:marLeft w:val="0"/>
          <w:marRight w:val="0"/>
          <w:marTop w:val="0"/>
          <w:marBottom w:val="0"/>
          <w:divBdr>
            <w:top w:val="none" w:sz="0" w:space="0" w:color="auto"/>
            <w:left w:val="none" w:sz="0" w:space="0" w:color="auto"/>
            <w:bottom w:val="none" w:sz="0" w:space="0" w:color="auto"/>
            <w:right w:val="none" w:sz="0" w:space="0" w:color="auto"/>
          </w:divBdr>
          <w:divsChild>
            <w:div w:id="664477719">
              <w:marLeft w:val="0"/>
              <w:marRight w:val="225"/>
              <w:marTop w:val="0"/>
              <w:marBottom w:val="0"/>
              <w:divBdr>
                <w:top w:val="none" w:sz="0" w:space="0" w:color="auto"/>
                <w:left w:val="none" w:sz="0" w:space="0" w:color="auto"/>
                <w:bottom w:val="none" w:sz="0" w:space="0" w:color="auto"/>
                <w:right w:val="none" w:sz="0" w:space="0" w:color="auto"/>
              </w:divBdr>
            </w:div>
          </w:divsChild>
        </w:div>
        <w:div w:id="579293688">
          <w:marLeft w:val="0"/>
          <w:marRight w:val="0"/>
          <w:marTop w:val="0"/>
          <w:marBottom w:val="0"/>
          <w:divBdr>
            <w:top w:val="none" w:sz="0" w:space="0" w:color="auto"/>
            <w:left w:val="none" w:sz="0" w:space="0" w:color="auto"/>
            <w:bottom w:val="none" w:sz="0" w:space="0" w:color="auto"/>
            <w:right w:val="none" w:sz="0" w:space="0" w:color="auto"/>
          </w:divBdr>
        </w:div>
        <w:div w:id="579407559">
          <w:marLeft w:val="0"/>
          <w:marRight w:val="0"/>
          <w:marTop w:val="0"/>
          <w:marBottom w:val="150"/>
          <w:divBdr>
            <w:top w:val="none" w:sz="0" w:space="0" w:color="auto"/>
            <w:left w:val="none" w:sz="0" w:space="0" w:color="auto"/>
            <w:bottom w:val="none" w:sz="0" w:space="0" w:color="auto"/>
            <w:right w:val="none" w:sz="0" w:space="0" w:color="auto"/>
          </w:divBdr>
        </w:div>
        <w:div w:id="579410791">
          <w:marLeft w:val="0"/>
          <w:marRight w:val="0"/>
          <w:marTop w:val="0"/>
          <w:marBottom w:val="345"/>
          <w:divBdr>
            <w:top w:val="none" w:sz="0" w:space="0" w:color="auto"/>
            <w:left w:val="none" w:sz="0" w:space="0" w:color="auto"/>
            <w:bottom w:val="none" w:sz="0" w:space="0" w:color="auto"/>
            <w:right w:val="none" w:sz="0" w:space="0" w:color="auto"/>
          </w:divBdr>
        </w:div>
        <w:div w:id="579482907">
          <w:marLeft w:val="0"/>
          <w:marRight w:val="0"/>
          <w:marTop w:val="0"/>
          <w:marBottom w:val="0"/>
          <w:divBdr>
            <w:top w:val="single" w:sz="2" w:space="0" w:color="E0E0E0"/>
            <w:left w:val="single" w:sz="2" w:space="0" w:color="E0E0E0"/>
            <w:bottom w:val="single" w:sz="2" w:space="0" w:color="E0E0E0"/>
            <w:right w:val="single" w:sz="2" w:space="0" w:color="E0E0E0"/>
          </w:divBdr>
        </w:div>
        <w:div w:id="579559760">
          <w:marLeft w:val="0"/>
          <w:marRight w:val="0"/>
          <w:marTop w:val="0"/>
          <w:marBottom w:val="0"/>
          <w:divBdr>
            <w:top w:val="single" w:sz="2" w:space="0" w:color="E0E0E0"/>
            <w:left w:val="single" w:sz="2" w:space="0" w:color="E0E0E0"/>
            <w:bottom w:val="single" w:sz="2" w:space="0" w:color="E0E0E0"/>
            <w:right w:val="single" w:sz="2" w:space="0" w:color="E0E0E0"/>
          </w:divBdr>
        </w:div>
        <w:div w:id="579606659">
          <w:marLeft w:val="0"/>
          <w:marRight w:val="0"/>
          <w:marTop w:val="0"/>
          <w:marBottom w:val="0"/>
          <w:divBdr>
            <w:top w:val="none" w:sz="0" w:space="0" w:color="auto"/>
            <w:left w:val="none" w:sz="0" w:space="0" w:color="auto"/>
            <w:bottom w:val="none" w:sz="0" w:space="0" w:color="auto"/>
            <w:right w:val="none" w:sz="0" w:space="0" w:color="auto"/>
          </w:divBdr>
        </w:div>
        <w:div w:id="579677592">
          <w:marLeft w:val="0"/>
          <w:marRight w:val="0"/>
          <w:marTop w:val="0"/>
          <w:marBottom w:val="0"/>
          <w:divBdr>
            <w:top w:val="none" w:sz="0" w:space="0" w:color="auto"/>
            <w:left w:val="none" w:sz="0" w:space="0" w:color="auto"/>
            <w:bottom w:val="none" w:sz="0" w:space="0" w:color="auto"/>
            <w:right w:val="none" w:sz="0" w:space="0" w:color="auto"/>
          </w:divBdr>
        </w:div>
        <w:div w:id="579678492">
          <w:marLeft w:val="-150"/>
          <w:marRight w:val="-150"/>
          <w:marTop w:val="0"/>
          <w:marBottom w:val="300"/>
          <w:divBdr>
            <w:top w:val="none" w:sz="0" w:space="0" w:color="auto"/>
            <w:left w:val="none" w:sz="0" w:space="0" w:color="auto"/>
            <w:bottom w:val="none" w:sz="0" w:space="0" w:color="auto"/>
            <w:right w:val="none" w:sz="0" w:space="0" w:color="auto"/>
          </w:divBdr>
        </w:div>
        <w:div w:id="579683897">
          <w:marLeft w:val="0"/>
          <w:marRight w:val="0"/>
          <w:marTop w:val="0"/>
          <w:marBottom w:val="240"/>
          <w:divBdr>
            <w:top w:val="none" w:sz="0" w:space="0" w:color="auto"/>
            <w:left w:val="none" w:sz="0" w:space="0" w:color="auto"/>
            <w:bottom w:val="none" w:sz="0" w:space="0" w:color="auto"/>
            <w:right w:val="none" w:sz="0" w:space="0" w:color="auto"/>
          </w:divBdr>
        </w:div>
        <w:div w:id="579750449">
          <w:marLeft w:val="0"/>
          <w:marRight w:val="0"/>
          <w:marTop w:val="0"/>
          <w:marBottom w:val="0"/>
          <w:divBdr>
            <w:top w:val="none" w:sz="0" w:space="0" w:color="auto"/>
            <w:left w:val="none" w:sz="0" w:space="0" w:color="auto"/>
            <w:bottom w:val="none" w:sz="0" w:space="0" w:color="auto"/>
            <w:right w:val="none" w:sz="0" w:space="0" w:color="auto"/>
          </w:divBdr>
        </w:div>
        <w:div w:id="579750775">
          <w:marLeft w:val="0"/>
          <w:marRight w:val="0"/>
          <w:marTop w:val="0"/>
          <w:marBottom w:val="0"/>
          <w:divBdr>
            <w:top w:val="none" w:sz="0" w:space="0" w:color="auto"/>
            <w:left w:val="none" w:sz="0" w:space="0" w:color="auto"/>
            <w:bottom w:val="none" w:sz="0" w:space="0" w:color="auto"/>
            <w:right w:val="none" w:sz="0" w:space="0" w:color="auto"/>
          </w:divBdr>
        </w:div>
        <w:div w:id="579753471">
          <w:marLeft w:val="0"/>
          <w:marRight w:val="0"/>
          <w:marTop w:val="0"/>
          <w:marBottom w:val="0"/>
          <w:divBdr>
            <w:top w:val="none" w:sz="0" w:space="0" w:color="auto"/>
            <w:left w:val="none" w:sz="0" w:space="0" w:color="auto"/>
            <w:bottom w:val="none" w:sz="0" w:space="0" w:color="auto"/>
            <w:right w:val="none" w:sz="0" w:space="0" w:color="auto"/>
          </w:divBdr>
        </w:div>
        <w:div w:id="579755241">
          <w:marLeft w:val="0"/>
          <w:marRight w:val="0"/>
          <w:marTop w:val="0"/>
          <w:marBottom w:val="150"/>
          <w:divBdr>
            <w:top w:val="none" w:sz="0" w:space="0" w:color="auto"/>
            <w:left w:val="none" w:sz="0" w:space="0" w:color="auto"/>
            <w:bottom w:val="none" w:sz="0" w:space="0" w:color="auto"/>
            <w:right w:val="none" w:sz="0" w:space="0" w:color="auto"/>
          </w:divBdr>
        </w:div>
        <w:div w:id="579874364">
          <w:marLeft w:val="0"/>
          <w:marRight w:val="0"/>
          <w:marTop w:val="0"/>
          <w:marBottom w:val="0"/>
          <w:divBdr>
            <w:top w:val="none" w:sz="0" w:space="0" w:color="auto"/>
            <w:left w:val="none" w:sz="0" w:space="0" w:color="auto"/>
            <w:bottom w:val="none" w:sz="0" w:space="0" w:color="auto"/>
            <w:right w:val="none" w:sz="0" w:space="0" w:color="auto"/>
          </w:divBdr>
        </w:div>
        <w:div w:id="579874571">
          <w:marLeft w:val="0"/>
          <w:marRight w:val="0"/>
          <w:marTop w:val="0"/>
          <w:marBottom w:val="0"/>
          <w:divBdr>
            <w:top w:val="none" w:sz="0" w:space="0" w:color="auto"/>
            <w:left w:val="none" w:sz="0" w:space="0" w:color="auto"/>
            <w:bottom w:val="none" w:sz="0" w:space="0" w:color="auto"/>
            <w:right w:val="none" w:sz="0" w:space="0" w:color="auto"/>
          </w:divBdr>
        </w:div>
        <w:div w:id="579947754">
          <w:marLeft w:val="0"/>
          <w:marRight w:val="0"/>
          <w:marTop w:val="0"/>
          <w:marBottom w:val="0"/>
          <w:divBdr>
            <w:top w:val="none" w:sz="0" w:space="0" w:color="auto"/>
            <w:left w:val="none" w:sz="0" w:space="0" w:color="auto"/>
            <w:bottom w:val="none" w:sz="0" w:space="0" w:color="auto"/>
            <w:right w:val="none" w:sz="0" w:space="0" w:color="auto"/>
          </w:divBdr>
        </w:div>
        <w:div w:id="580066803">
          <w:marLeft w:val="0"/>
          <w:marRight w:val="0"/>
          <w:marTop w:val="0"/>
          <w:marBottom w:val="125"/>
          <w:divBdr>
            <w:top w:val="none" w:sz="0" w:space="0" w:color="auto"/>
            <w:left w:val="none" w:sz="0" w:space="0" w:color="auto"/>
            <w:bottom w:val="none" w:sz="0" w:space="0" w:color="auto"/>
            <w:right w:val="none" w:sz="0" w:space="0" w:color="auto"/>
          </w:divBdr>
        </w:div>
        <w:div w:id="580066898">
          <w:marLeft w:val="0"/>
          <w:marRight w:val="0"/>
          <w:marTop w:val="0"/>
          <w:marBottom w:val="0"/>
          <w:divBdr>
            <w:top w:val="none" w:sz="0" w:space="0" w:color="auto"/>
            <w:left w:val="none" w:sz="0" w:space="0" w:color="auto"/>
            <w:bottom w:val="none" w:sz="0" w:space="0" w:color="auto"/>
            <w:right w:val="none" w:sz="0" w:space="0" w:color="auto"/>
          </w:divBdr>
          <w:divsChild>
            <w:div w:id="251821279">
              <w:marLeft w:val="-125"/>
              <w:marRight w:val="-125"/>
              <w:marTop w:val="0"/>
              <w:marBottom w:val="0"/>
              <w:divBdr>
                <w:top w:val="none" w:sz="0" w:space="0" w:color="auto"/>
                <w:left w:val="none" w:sz="0" w:space="0" w:color="auto"/>
                <w:bottom w:val="none" w:sz="0" w:space="0" w:color="auto"/>
                <w:right w:val="none" w:sz="0" w:space="0" w:color="auto"/>
              </w:divBdr>
              <w:divsChild>
                <w:div w:id="694623324">
                  <w:marLeft w:val="0"/>
                  <w:marRight w:val="0"/>
                  <w:marTop w:val="0"/>
                  <w:marBottom w:val="0"/>
                  <w:divBdr>
                    <w:top w:val="none" w:sz="0" w:space="0" w:color="auto"/>
                    <w:left w:val="none" w:sz="0" w:space="0" w:color="auto"/>
                    <w:bottom w:val="none" w:sz="0" w:space="0" w:color="auto"/>
                    <w:right w:val="none" w:sz="0" w:space="0" w:color="auto"/>
                  </w:divBdr>
                  <w:divsChild>
                    <w:div w:id="700782698">
                      <w:marLeft w:val="-125"/>
                      <w:marRight w:val="-125"/>
                      <w:marTop w:val="0"/>
                      <w:marBottom w:val="0"/>
                      <w:divBdr>
                        <w:top w:val="none" w:sz="0" w:space="0" w:color="auto"/>
                        <w:left w:val="none" w:sz="0" w:space="0" w:color="auto"/>
                        <w:bottom w:val="none" w:sz="0" w:space="0" w:color="auto"/>
                        <w:right w:val="none" w:sz="0" w:space="0" w:color="auto"/>
                      </w:divBdr>
                      <w:divsChild>
                        <w:div w:id="17001354">
                          <w:marLeft w:val="0"/>
                          <w:marRight w:val="0"/>
                          <w:marTop w:val="0"/>
                          <w:marBottom w:val="0"/>
                          <w:divBdr>
                            <w:top w:val="none" w:sz="0" w:space="0" w:color="auto"/>
                            <w:left w:val="none" w:sz="0" w:space="0" w:color="auto"/>
                            <w:bottom w:val="none" w:sz="0" w:space="0" w:color="auto"/>
                            <w:right w:val="none" w:sz="0" w:space="0" w:color="auto"/>
                          </w:divBdr>
                          <w:divsChild>
                            <w:div w:id="784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137360">
          <w:marLeft w:val="0"/>
          <w:marRight w:val="0"/>
          <w:marTop w:val="0"/>
          <w:marBottom w:val="0"/>
          <w:divBdr>
            <w:top w:val="none" w:sz="0" w:space="0" w:color="auto"/>
            <w:left w:val="none" w:sz="0" w:space="0" w:color="auto"/>
            <w:bottom w:val="none" w:sz="0" w:space="0" w:color="auto"/>
            <w:right w:val="none" w:sz="0" w:space="0" w:color="auto"/>
          </w:divBdr>
        </w:div>
        <w:div w:id="5801439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0211667">
          <w:marLeft w:val="1463"/>
          <w:marRight w:val="0"/>
          <w:marTop w:val="0"/>
          <w:marBottom w:val="0"/>
          <w:divBdr>
            <w:top w:val="none" w:sz="0" w:space="0" w:color="auto"/>
            <w:left w:val="none" w:sz="0" w:space="0" w:color="auto"/>
            <w:bottom w:val="none" w:sz="0" w:space="0" w:color="auto"/>
            <w:right w:val="none" w:sz="0" w:space="0" w:color="auto"/>
          </w:divBdr>
          <w:divsChild>
            <w:div w:id="279923418">
              <w:marLeft w:val="0"/>
              <w:marRight w:val="0"/>
              <w:marTop w:val="0"/>
              <w:marBottom w:val="315"/>
              <w:divBdr>
                <w:top w:val="none" w:sz="0" w:space="0" w:color="auto"/>
                <w:left w:val="none" w:sz="0" w:space="0" w:color="auto"/>
                <w:bottom w:val="none" w:sz="0" w:space="0" w:color="auto"/>
                <w:right w:val="none" w:sz="0" w:space="0" w:color="auto"/>
              </w:divBdr>
              <w:divsChild>
                <w:div w:id="285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845">
          <w:marLeft w:val="0"/>
          <w:marRight w:val="0"/>
          <w:marTop w:val="0"/>
          <w:marBottom w:val="0"/>
          <w:divBdr>
            <w:top w:val="none" w:sz="0" w:space="0" w:color="auto"/>
            <w:left w:val="none" w:sz="0" w:space="0" w:color="auto"/>
            <w:bottom w:val="none" w:sz="0" w:space="0" w:color="auto"/>
            <w:right w:val="none" w:sz="0" w:space="0" w:color="auto"/>
          </w:divBdr>
        </w:div>
        <w:div w:id="580258562">
          <w:marLeft w:val="0"/>
          <w:marRight w:val="0"/>
          <w:marTop w:val="0"/>
          <w:marBottom w:val="125"/>
          <w:divBdr>
            <w:top w:val="none" w:sz="0" w:space="0" w:color="auto"/>
            <w:left w:val="none" w:sz="0" w:space="0" w:color="auto"/>
            <w:bottom w:val="none" w:sz="0" w:space="0" w:color="auto"/>
            <w:right w:val="none" w:sz="0" w:space="0" w:color="auto"/>
          </w:divBdr>
        </w:div>
        <w:div w:id="580260031">
          <w:marLeft w:val="0"/>
          <w:marRight w:val="0"/>
          <w:marTop w:val="0"/>
          <w:marBottom w:val="0"/>
          <w:divBdr>
            <w:top w:val="none" w:sz="0" w:space="0" w:color="auto"/>
            <w:left w:val="none" w:sz="0" w:space="0" w:color="auto"/>
            <w:bottom w:val="none" w:sz="0" w:space="0" w:color="auto"/>
            <w:right w:val="none" w:sz="0" w:space="0" w:color="auto"/>
          </w:divBdr>
        </w:div>
        <w:div w:id="580337280">
          <w:marLeft w:val="0"/>
          <w:marRight w:val="0"/>
          <w:marTop w:val="0"/>
          <w:marBottom w:val="0"/>
          <w:divBdr>
            <w:top w:val="none" w:sz="0" w:space="0" w:color="auto"/>
            <w:left w:val="none" w:sz="0" w:space="0" w:color="auto"/>
            <w:bottom w:val="none" w:sz="0" w:space="0" w:color="auto"/>
            <w:right w:val="none" w:sz="0" w:space="0" w:color="auto"/>
          </w:divBdr>
        </w:div>
        <w:div w:id="580405811">
          <w:marLeft w:val="750"/>
          <w:marRight w:val="1500"/>
          <w:marTop w:val="0"/>
          <w:marBottom w:val="0"/>
          <w:divBdr>
            <w:top w:val="none" w:sz="0" w:space="0" w:color="auto"/>
            <w:left w:val="none" w:sz="0" w:space="0" w:color="auto"/>
            <w:bottom w:val="none" w:sz="0" w:space="0" w:color="auto"/>
            <w:right w:val="none" w:sz="0" w:space="0" w:color="auto"/>
          </w:divBdr>
        </w:div>
        <w:div w:id="580408110">
          <w:marLeft w:val="0"/>
          <w:marRight w:val="0"/>
          <w:marTop w:val="0"/>
          <w:marBottom w:val="0"/>
          <w:divBdr>
            <w:top w:val="none" w:sz="0" w:space="0" w:color="auto"/>
            <w:left w:val="none" w:sz="0" w:space="0" w:color="auto"/>
            <w:bottom w:val="none" w:sz="0" w:space="0" w:color="auto"/>
            <w:right w:val="none" w:sz="0" w:space="0" w:color="auto"/>
          </w:divBdr>
        </w:div>
        <w:div w:id="580454926">
          <w:marLeft w:val="0"/>
          <w:marRight w:val="0"/>
          <w:marTop w:val="0"/>
          <w:marBottom w:val="0"/>
          <w:divBdr>
            <w:top w:val="none" w:sz="0" w:space="0" w:color="auto"/>
            <w:left w:val="none" w:sz="0" w:space="0" w:color="auto"/>
            <w:bottom w:val="none" w:sz="0" w:space="0" w:color="auto"/>
            <w:right w:val="none" w:sz="0" w:space="0" w:color="auto"/>
          </w:divBdr>
        </w:div>
        <w:div w:id="580457243">
          <w:marLeft w:val="0"/>
          <w:marRight w:val="0"/>
          <w:marTop w:val="0"/>
          <w:marBottom w:val="450"/>
          <w:divBdr>
            <w:top w:val="none" w:sz="0" w:space="0" w:color="auto"/>
            <w:left w:val="none" w:sz="0" w:space="0" w:color="auto"/>
            <w:bottom w:val="none" w:sz="0" w:space="0" w:color="auto"/>
            <w:right w:val="none" w:sz="0" w:space="0" w:color="auto"/>
          </w:divBdr>
          <w:divsChild>
            <w:div w:id="467745284">
              <w:marLeft w:val="0"/>
              <w:marRight w:val="0"/>
              <w:marTop w:val="0"/>
              <w:marBottom w:val="75"/>
              <w:divBdr>
                <w:top w:val="none" w:sz="0" w:space="0" w:color="auto"/>
                <w:left w:val="none" w:sz="0" w:space="0" w:color="auto"/>
                <w:bottom w:val="none" w:sz="0" w:space="0" w:color="auto"/>
                <w:right w:val="none" w:sz="0" w:space="0" w:color="auto"/>
              </w:divBdr>
            </w:div>
          </w:divsChild>
        </w:div>
        <w:div w:id="580522961">
          <w:marLeft w:val="0"/>
          <w:marRight w:val="0"/>
          <w:marTop w:val="0"/>
          <w:marBottom w:val="288"/>
          <w:divBdr>
            <w:top w:val="none" w:sz="0" w:space="0" w:color="auto"/>
            <w:left w:val="none" w:sz="0" w:space="0" w:color="auto"/>
            <w:bottom w:val="none" w:sz="0" w:space="0" w:color="auto"/>
            <w:right w:val="none" w:sz="0" w:space="0" w:color="auto"/>
          </w:divBdr>
          <w:divsChild>
            <w:div w:id="623972971">
              <w:marLeft w:val="0"/>
              <w:marRight w:val="0"/>
              <w:marTop w:val="0"/>
              <w:marBottom w:val="0"/>
              <w:divBdr>
                <w:top w:val="none" w:sz="0" w:space="0" w:color="auto"/>
                <w:left w:val="none" w:sz="0" w:space="0" w:color="auto"/>
                <w:bottom w:val="none" w:sz="0" w:space="0" w:color="auto"/>
                <w:right w:val="none" w:sz="0" w:space="0" w:color="auto"/>
              </w:divBdr>
            </w:div>
          </w:divsChild>
        </w:div>
        <w:div w:id="580525214">
          <w:marLeft w:val="0"/>
          <w:marRight w:val="0"/>
          <w:marTop w:val="0"/>
          <w:marBottom w:val="75"/>
          <w:divBdr>
            <w:top w:val="none" w:sz="0" w:space="0" w:color="auto"/>
            <w:left w:val="none" w:sz="0" w:space="0" w:color="auto"/>
            <w:bottom w:val="none" w:sz="0" w:space="0" w:color="auto"/>
            <w:right w:val="none" w:sz="0" w:space="0" w:color="auto"/>
          </w:divBdr>
          <w:divsChild>
            <w:div w:id="20515089">
              <w:marLeft w:val="0"/>
              <w:marRight w:val="0"/>
              <w:marTop w:val="0"/>
              <w:marBottom w:val="0"/>
              <w:divBdr>
                <w:top w:val="none" w:sz="0" w:space="0" w:color="auto"/>
                <w:left w:val="none" w:sz="0" w:space="0" w:color="auto"/>
                <w:bottom w:val="none" w:sz="0" w:space="0" w:color="auto"/>
                <w:right w:val="none" w:sz="0" w:space="0" w:color="auto"/>
              </w:divBdr>
            </w:div>
            <w:div w:id="118841985">
              <w:marLeft w:val="0"/>
              <w:marRight w:val="0"/>
              <w:marTop w:val="0"/>
              <w:marBottom w:val="0"/>
              <w:divBdr>
                <w:top w:val="none" w:sz="0" w:space="0" w:color="auto"/>
                <w:left w:val="none" w:sz="0" w:space="0" w:color="auto"/>
                <w:bottom w:val="none" w:sz="0" w:space="0" w:color="auto"/>
                <w:right w:val="none" w:sz="0" w:space="0" w:color="auto"/>
              </w:divBdr>
            </w:div>
          </w:divsChild>
        </w:div>
        <w:div w:id="580529794">
          <w:marLeft w:val="0"/>
          <w:marRight w:val="0"/>
          <w:marTop w:val="0"/>
          <w:marBottom w:val="125"/>
          <w:divBdr>
            <w:top w:val="none" w:sz="0" w:space="0" w:color="auto"/>
            <w:left w:val="none" w:sz="0" w:space="0" w:color="auto"/>
            <w:bottom w:val="none" w:sz="0" w:space="0" w:color="auto"/>
            <w:right w:val="none" w:sz="0" w:space="0" w:color="auto"/>
          </w:divBdr>
        </w:div>
        <w:div w:id="580598489">
          <w:marLeft w:val="0"/>
          <w:marRight w:val="0"/>
          <w:marTop w:val="150"/>
          <w:marBottom w:val="330"/>
          <w:divBdr>
            <w:top w:val="none" w:sz="0" w:space="0" w:color="auto"/>
            <w:left w:val="none" w:sz="0" w:space="0" w:color="auto"/>
            <w:bottom w:val="none" w:sz="0" w:space="0" w:color="auto"/>
            <w:right w:val="none" w:sz="0" w:space="0" w:color="auto"/>
          </w:divBdr>
        </w:div>
        <w:div w:id="580678479">
          <w:marLeft w:val="0"/>
          <w:marRight w:val="0"/>
          <w:marTop w:val="0"/>
          <w:marBottom w:val="0"/>
          <w:divBdr>
            <w:top w:val="none" w:sz="0" w:space="0" w:color="auto"/>
            <w:left w:val="none" w:sz="0" w:space="0" w:color="auto"/>
            <w:bottom w:val="none" w:sz="0" w:space="0" w:color="auto"/>
            <w:right w:val="none" w:sz="0" w:space="0" w:color="auto"/>
          </w:divBdr>
        </w:div>
        <w:div w:id="580725365">
          <w:marLeft w:val="0"/>
          <w:marRight w:val="0"/>
          <w:marTop w:val="0"/>
          <w:marBottom w:val="0"/>
          <w:divBdr>
            <w:top w:val="none" w:sz="0" w:space="0" w:color="auto"/>
            <w:left w:val="none" w:sz="0" w:space="0" w:color="auto"/>
            <w:bottom w:val="none" w:sz="0" w:space="0" w:color="auto"/>
            <w:right w:val="none" w:sz="0" w:space="0" w:color="auto"/>
          </w:divBdr>
        </w:div>
        <w:div w:id="580795481">
          <w:marLeft w:val="0"/>
          <w:marRight w:val="0"/>
          <w:marTop w:val="0"/>
          <w:marBottom w:val="300"/>
          <w:divBdr>
            <w:top w:val="none" w:sz="0" w:space="0" w:color="auto"/>
            <w:left w:val="none" w:sz="0" w:space="0" w:color="auto"/>
            <w:bottom w:val="none" w:sz="0" w:space="0" w:color="auto"/>
            <w:right w:val="none" w:sz="0" w:space="0" w:color="auto"/>
          </w:divBdr>
        </w:div>
        <w:div w:id="580867125">
          <w:marLeft w:val="-225"/>
          <w:marRight w:val="-225"/>
          <w:marTop w:val="0"/>
          <w:marBottom w:val="0"/>
          <w:divBdr>
            <w:top w:val="none" w:sz="0" w:space="0" w:color="auto"/>
            <w:left w:val="none" w:sz="0" w:space="0" w:color="auto"/>
            <w:bottom w:val="none" w:sz="0" w:space="0" w:color="auto"/>
            <w:right w:val="none" w:sz="0" w:space="0" w:color="auto"/>
          </w:divBdr>
        </w:div>
        <w:div w:id="580911653">
          <w:marLeft w:val="0"/>
          <w:marRight w:val="0"/>
          <w:marTop w:val="0"/>
          <w:marBottom w:val="0"/>
          <w:divBdr>
            <w:top w:val="none" w:sz="0" w:space="0" w:color="auto"/>
            <w:left w:val="none" w:sz="0" w:space="0" w:color="auto"/>
            <w:bottom w:val="none" w:sz="0" w:space="0" w:color="auto"/>
            <w:right w:val="none" w:sz="0" w:space="0" w:color="auto"/>
          </w:divBdr>
        </w:div>
        <w:div w:id="580992074">
          <w:marLeft w:val="-188"/>
          <w:marRight w:val="-188"/>
          <w:marTop w:val="0"/>
          <w:marBottom w:val="0"/>
          <w:divBdr>
            <w:top w:val="none" w:sz="0" w:space="0" w:color="auto"/>
            <w:left w:val="none" w:sz="0" w:space="0" w:color="auto"/>
            <w:bottom w:val="none" w:sz="0" w:space="0" w:color="auto"/>
            <w:right w:val="none" w:sz="0" w:space="0" w:color="auto"/>
          </w:divBdr>
          <w:divsChild>
            <w:div w:id="578949422">
              <w:marLeft w:val="0"/>
              <w:marRight w:val="0"/>
              <w:marTop w:val="0"/>
              <w:marBottom w:val="0"/>
              <w:divBdr>
                <w:top w:val="none" w:sz="0" w:space="0" w:color="auto"/>
                <w:left w:val="none" w:sz="0" w:space="0" w:color="auto"/>
                <w:bottom w:val="none" w:sz="0" w:space="0" w:color="auto"/>
                <w:right w:val="none" w:sz="0" w:space="0" w:color="auto"/>
              </w:divBdr>
            </w:div>
          </w:divsChild>
        </w:div>
        <w:div w:id="581110292">
          <w:marLeft w:val="0"/>
          <w:marRight w:val="0"/>
          <w:marTop w:val="0"/>
          <w:marBottom w:val="0"/>
          <w:divBdr>
            <w:top w:val="none" w:sz="0" w:space="0" w:color="auto"/>
            <w:left w:val="none" w:sz="0" w:space="0" w:color="auto"/>
            <w:bottom w:val="none" w:sz="0" w:space="0" w:color="auto"/>
            <w:right w:val="none" w:sz="0" w:space="0" w:color="auto"/>
          </w:divBdr>
        </w:div>
        <w:div w:id="581263214">
          <w:marLeft w:val="0"/>
          <w:marRight w:val="0"/>
          <w:marTop w:val="0"/>
          <w:marBottom w:val="0"/>
          <w:divBdr>
            <w:top w:val="none" w:sz="0" w:space="0" w:color="auto"/>
            <w:left w:val="none" w:sz="0" w:space="0" w:color="auto"/>
            <w:bottom w:val="none" w:sz="0" w:space="0" w:color="auto"/>
            <w:right w:val="none" w:sz="0" w:space="0" w:color="auto"/>
          </w:divBdr>
        </w:div>
        <w:div w:id="581330974">
          <w:marLeft w:val="0"/>
          <w:marRight w:val="0"/>
          <w:marTop w:val="0"/>
          <w:marBottom w:val="250"/>
          <w:divBdr>
            <w:top w:val="none" w:sz="0" w:space="0" w:color="auto"/>
            <w:left w:val="none" w:sz="0" w:space="0" w:color="auto"/>
            <w:bottom w:val="single" w:sz="4" w:space="4" w:color="000000"/>
            <w:right w:val="none" w:sz="0" w:space="0" w:color="auto"/>
          </w:divBdr>
        </w:div>
        <w:div w:id="581334706">
          <w:marLeft w:val="0"/>
          <w:marRight w:val="0"/>
          <w:marTop w:val="0"/>
          <w:marBottom w:val="225"/>
          <w:divBdr>
            <w:top w:val="none" w:sz="0" w:space="0" w:color="auto"/>
            <w:left w:val="none" w:sz="0" w:space="0" w:color="auto"/>
            <w:bottom w:val="none" w:sz="0" w:space="0" w:color="auto"/>
            <w:right w:val="none" w:sz="0" w:space="0" w:color="auto"/>
          </w:divBdr>
        </w:div>
        <w:div w:id="581335121">
          <w:marLeft w:val="0"/>
          <w:marRight w:val="0"/>
          <w:marTop w:val="0"/>
          <w:marBottom w:val="0"/>
          <w:divBdr>
            <w:top w:val="none" w:sz="0" w:space="0" w:color="auto"/>
            <w:left w:val="none" w:sz="0" w:space="0" w:color="auto"/>
            <w:bottom w:val="none" w:sz="0" w:space="0" w:color="auto"/>
            <w:right w:val="none" w:sz="0" w:space="0" w:color="auto"/>
          </w:divBdr>
        </w:div>
        <w:div w:id="581376806">
          <w:marLeft w:val="0"/>
          <w:marRight w:val="0"/>
          <w:marTop w:val="0"/>
          <w:marBottom w:val="0"/>
          <w:divBdr>
            <w:top w:val="none" w:sz="0" w:space="0" w:color="auto"/>
            <w:left w:val="none" w:sz="0" w:space="0" w:color="auto"/>
            <w:bottom w:val="none" w:sz="0" w:space="0" w:color="auto"/>
            <w:right w:val="none" w:sz="0" w:space="0" w:color="auto"/>
          </w:divBdr>
        </w:div>
        <w:div w:id="581454889">
          <w:marLeft w:val="0"/>
          <w:marRight w:val="0"/>
          <w:marTop w:val="0"/>
          <w:marBottom w:val="150"/>
          <w:divBdr>
            <w:top w:val="none" w:sz="0" w:space="0" w:color="auto"/>
            <w:left w:val="none" w:sz="0" w:space="0" w:color="auto"/>
            <w:bottom w:val="none" w:sz="0" w:space="0" w:color="auto"/>
            <w:right w:val="none" w:sz="0" w:space="0" w:color="auto"/>
          </w:divBdr>
        </w:div>
        <w:div w:id="581567087">
          <w:marLeft w:val="0"/>
          <w:marRight w:val="0"/>
          <w:marTop w:val="0"/>
          <w:marBottom w:val="0"/>
          <w:divBdr>
            <w:top w:val="none" w:sz="0" w:space="0" w:color="auto"/>
            <w:left w:val="none" w:sz="0" w:space="0" w:color="auto"/>
            <w:bottom w:val="none" w:sz="0" w:space="0" w:color="auto"/>
            <w:right w:val="none" w:sz="0" w:space="0" w:color="auto"/>
          </w:divBdr>
          <w:divsChild>
            <w:div w:id="491609048">
              <w:marLeft w:val="-225"/>
              <w:marRight w:val="-225"/>
              <w:marTop w:val="0"/>
              <w:marBottom w:val="0"/>
              <w:divBdr>
                <w:top w:val="none" w:sz="0" w:space="0" w:color="auto"/>
                <w:left w:val="none" w:sz="0" w:space="0" w:color="auto"/>
                <w:bottom w:val="none" w:sz="0" w:space="0" w:color="auto"/>
                <w:right w:val="none" w:sz="0" w:space="0" w:color="auto"/>
              </w:divBdr>
            </w:div>
          </w:divsChild>
        </w:div>
        <w:div w:id="581569739">
          <w:marLeft w:val="750"/>
          <w:marRight w:val="1500"/>
          <w:marTop w:val="0"/>
          <w:marBottom w:val="0"/>
          <w:divBdr>
            <w:top w:val="none" w:sz="0" w:space="0" w:color="auto"/>
            <w:left w:val="none" w:sz="0" w:space="0" w:color="auto"/>
            <w:bottom w:val="none" w:sz="0" w:space="0" w:color="auto"/>
            <w:right w:val="none" w:sz="0" w:space="0" w:color="auto"/>
          </w:divBdr>
        </w:div>
        <w:div w:id="581598258">
          <w:marLeft w:val="0"/>
          <w:marRight w:val="0"/>
          <w:marTop w:val="0"/>
          <w:marBottom w:val="0"/>
          <w:divBdr>
            <w:top w:val="none" w:sz="0" w:space="0" w:color="auto"/>
            <w:left w:val="none" w:sz="0" w:space="0" w:color="auto"/>
            <w:bottom w:val="none" w:sz="0" w:space="0" w:color="auto"/>
            <w:right w:val="none" w:sz="0" w:space="0" w:color="auto"/>
          </w:divBdr>
          <w:divsChild>
            <w:div w:id="129786047">
              <w:marLeft w:val="0"/>
              <w:marRight w:val="0"/>
              <w:marTop w:val="150"/>
              <w:marBottom w:val="150"/>
              <w:divBdr>
                <w:top w:val="none" w:sz="0" w:space="0" w:color="auto"/>
                <w:left w:val="none" w:sz="0" w:space="0" w:color="auto"/>
                <w:bottom w:val="none" w:sz="0" w:space="0" w:color="auto"/>
                <w:right w:val="none" w:sz="0" w:space="0" w:color="auto"/>
              </w:divBdr>
            </w:div>
          </w:divsChild>
        </w:div>
        <w:div w:id="581598335">
          <w:marLeft w:val="0"/>
          <w:marRight w:val="0"/>
          <w:marTop w:val="0"/>
          <w:marBottom w:val="0"/>
          <w:divBdr>
            <w:top w:val="none" w:sz="0" w:space="0" w:color="auto"/>
            <w:left w:val="none" w:sz="0" w:space="0" w:color="auto"/>
            <w:bottom w:val="none" w:sz="0" w:space="0" w:color="auto"/>
            <w:right w:val="none" w:sz="0" w:space="0" w:color="auto"/>
          </w:divBdr>
        </w:div>
        <w:div w:id="581643697">
          <w:marLeft w:val="0"/>
          <w:marRight w:val="376"/>
          <w:marTop w:val="0"/>
          <w:marBottom w:val="125"/>
          <w:divBdr>
            <w:top w:val="none" w:sz="0" w:space="0" w:color="auto"/>
            <w:left w:val="none" w:sz="0" w:space="0" w:color="auto"/>
            <w:bottom w:val="none" w:sz="0" w:space="0" w:color="auto"/>
            <w:right w:val="none" w:sz="0" w:space="0" w:color="auto"/>
          </w:divBdr>
          <w:divsChild>
            <w:div w:id="434982204">
              <w:marLeft w:val="0"/>
              <w:marRight w:val="0"/>
              <w:marTop w:val="0"/>
              <w:marBottom w:val="0"/>
              <w:divBdr>
                <w:top w:val="none" w:sz="0" w:space="0" w:color="auto"/>
                <w:left w:val="none" w:sz="0" w:space="0" w:color="auto"/>
                <w:bottom w:val="none" w:sz="0" w:space="0" w:color="auto"/>
                <w:right w:val="none" w:sz="0" w:space="0" w:color="auto"/>
              </w:divBdr>
            </w:div>
          </w:divsChild>
        </w:div>
        <w:div w:id="581648267">
          <w:marLeft w:val="0"/>
          <w:marRight w:val="0"/>
          <w:marTop w:val="0"/>
          <w:marBottom w:val="0"/>
          <w:divBdr>
            <w:top w:val="none" w:sz="0" w:space="0" w:color="auto"/>
            <w:left w:val="none" w:sz="0" w:space="0" w:color="auto"/>
            <w:bottom w:val="none" w:sz="0" w:space="0" w:color="auto"/>
            <w:right w:val="none" w:sz="0" w:space="0" w:color="auto"/>
          </w:divBdr>
        </w:div>
        <w:div w:id="581649419">
          <w:marLeft w:val="0"/>
          <w:marRight w:val="0"/>
          <w:marTop w:val="0"/>
          <w:marBottom w:val="0"/>
          <w:divBdr>
            <w:top w:val="none" w:sz="0" w:space="0" w:color="auto"/>
            <w:left w:val="none" w:sz="0" w:space="0" w:color="auto"/>
            <w:bottom w:val="none" w:sz="0" w:space="0" w:color="auto"/>
            <w:right w:val="none" w:sz="0" w:space="0" w:color="auto"/>
          </w:divBdr>
        </w:div>
        <w:div w:id="581716656">
          <w:marLeft w:val="0"/>
          <w:marRight w:val="0"/>
          <w:marTop w:val="0"/>
          <w:marBottom w:val="188"/>
          <w:divBdr>
            <w:top w:val="none" w:sz="0" w:space="0" w:color="auto"/>
            <w:left w:val="none" w:sz="0" w:space="0" w:color="auto"/>
            <w:bottom w:val="none" w:sz="0" w:space="0" w:color="auto"/>
            <w:right w:val="none" w:sz="0" w:space="0" w:color="auto"/>
          </w:divBdr>
          <w:divsChild>
            <w:div w:id="459542713">
              <w:marLeft w:val="0"/>
              <w:marRight w:val="0"/>
              <w:marTop w:val="0"/>
              <w:marBottom w:val="0"/>
              <w:divBdr>
                <w:top w:val="none" w:sz="0" w:space="0" w:color="auto"/>
                <w:left w:val="none" w:sz="0" w:space="0" w:color="auto"/>
                <w:bottom w:val="none" w:sz="0" w:space="0" w:color="auto"/>
                <w:right w:val="none" w:sz="0" w:space="0" w:color="auto"/>
              </w:divBdr>
            </w:div>
            <w:div w:id="713579857">
              <w:marLeft w:val="0"/>
              <w:marRight w:val="188"/>
              <w:marTop w:val="0"/>
              <w:marBottom w:val="0"/>
              <w:divBdr>
                <w:top w:val="none" w:sz="0" w:space="0" w:color="auto"/>
                <w:left w:val="none" w:sz="0" w:space="0" w:color="auto"/>
                <w:bottom w:val="none" w:sz="0" w:space="0" w:color="auto"/>
                <w:right w:val="none" w:sz="0" w:space="0" w:color="auto"/>
              </w:divBdr>
            </w:div>
          </w:divsChild>
        </w:div>
        <w:div w:id="581720312">
          <w:marLeft w:val="0"/>
          <w:marRight w:val="0"/>
          <w:marTop w:val="0"/>
          <w:marBottom w:val="0"/>
          <w:divBdr>
            <w:top w:val="none" w:sz="0" w:space="0" w:color="auto"/>
            <w:left w:val="none" w:sz="0" w:space="0" w:color="auto"/>
            <w:bottom w:val="none" w:sz="0" w:space="0" w:color="auto"/>
            <w:right w:val="none" w:sz="0" w:space="0" w:color="auto"/>
          </w:divBdr>
        </w:div>
        <w:div w:id="581720952">
          <w:marLeft w:val="0"/>
          <w:marRight w:val="1950"/>
          <w:marTop w:val="0"/>
          <w:marBottom w:val="0"/>
          <w:divBdr>
            <w:top w:val="none" w:sz="0" w:space="0" w:color="auto"/>
            <w:left w:val="none" w:sz="0" w:space="0" w:color="auto"/>
            <w:bottom w:val="none" w:sz="0" w:space="0" w:color="auto"/>
            <w:right w:val="none" w:sz="0" w:space="0" w:color="auto"/>
          </w:divBdr>
        </w:div>
        <w:div w:id="581724035">
          <w:marLeft w:val="750"/>
          <w:marRight w:val="1500"/>
          <w:marTop w:val="0"/>
          <w:marBottom w:val="0"/>
          <w:divBdr>
            <w:top w:val="none" w:sz="0" w:space="0" w:color="auto"/>
            <w:left w:val="none" w:sz="0" w:space="0" w:color="auto"/>
            <w:bottom w:val="none" w:sz="0" w:space="0" w:color="auto"/>
            <w:right w:val="none" w:sz="0" w:space="0" w:color="auto"/>
          </w:divBdr>
        </w:div>
        <w:div w:id="581765092">
          <w:marLeft w:val="750"/>
          <w:marRight w:val="1500"/>
          <w:marTop w:val="0"/>
          <w:marBottom w:val="0"/>
          <w:divBdr>
            <w:top w:val="none" w:sz="0" w:space="0" w:color="auto"/>
            <w:left w:val="none" w:sz="0" w:space="0" w:color="auto"/>
            <w:bottom w:val="none" w:sz="0" w:space="0" w:color="auto"/>
            <w:right w:val="none" w:sz="0" w:space="0" w:color="auto"/>
          </w:divBdr>
        </w:div>
        <w:div w:id="581765173">
          <w:marLeft w:val="1463"/>
          <w:marRight w:val="0"/>
          <w:marTop w:val="0"/>
          <w:marBottom w:val="0"/>
          <w:divBdr>
            <w:top w:val="none" w:sz="0" w:space="0" w:color="auto"/>
            <w:left w:val="none" w:sz="0" w:space="0" w:color="auto"/>
            <w:bottom w:val="none" w:sz="0" w:space="0" w:color="auto"/>
            <w:right w:val="none" w:sz="0" w:space="0" w:color="auto"/>
          </w:divBdr>
        </w:div>
        <w:div w:id="581910789">
          <w:marLeft w:val="0"/>
          <w:marRight w:val="0"/>
          <w:marTop w:val="0"/>
          <w:marBottom w:val="240"/>
          <w:divBdr>
            <w:top w:val="none" w:sz="0" w:space="0" w:color="auto"/>
            <w:left w:val="none" w:sz="0" w:space="0" w:color="auto"/>
            <w:bottom w:val="none" w:sz="0" w:space="0" w:color="auto"/>
            <w:right w:val="none" w:sz="0" w:space="0" w:color="auto"/>
          </w:divBdr>
        </w:div>
        <w:div w:id="581914668">
          <w:marLeft w:val="0"/>
          <w:marRight w:val="0"/>
          <w:marTop w:val="0"/>
          <w:marBottom w:val="0"/>
          <w:divBdr>
            <w:top w:val="none" w:sz="0" w:space="0" w:color="auto"/>
            <w:left w:val="none" w:sz="0" w:space="0" w:color="auto"/>
            <w:bottom w:val="none" w:sz="0" w:space="0" w:color="auto"/>
            <w:right w:val="none" w:sz="0" w:space="0" w:color="auto"/>
          </w:divBdr>
        </w:div>
        <w:div w:id="581986383">
          <w:marLeft w:val="0"/>
          <w:marRight w:val="0"/>
          <w:marTop w:val="0"/>
          <w:marBottom w:val="0"/>
          <w:divBdr>
            <w:top w:val="none" w:sz="0" w:space="0" w:color="auto"/>
            <w:left w:val="none" w:sz="0" w:space="0" w:color="auto"/>
            <w:bottom w:val="none" w:sz="0" w:space="0" w:color="auto"/>
            <w:right w:val="none" w:sz="0" w:space="0" w:color="auto"/>
          </w:divBdr>
        </w:div>
        <w:div w:id="581990565">
          <w:marLeft w:val="0"/>
          <w:marRight w:val="225"/>
          <w:marTop w:val="0"/>
          <w:marBottom w:val="0"/>
          <w:divBdr>
            <w:top w:val="none" w:sz="0" w:space="0" w:color="auto"/>
            <w:left w:val="none" w:sz="0" w:space="0" w:color="auto"/>
            <w:bottom w:val="none" w:sz="0" w:space="0" w:color="auto"/>
            <w:right w:val="none" w:sz="0" w:space="0" w:color="auto"/>
          </w:divBdr>
        </w:div>
        <w:div w:id="581991468">
          <w:marLeft w:val="0"/>
          <w:marRight w:val="0"/>
          <w:marTop w:val="0"/>
          <w:marBottom w:val="0"/>
          <w:divBdr>
            <w:top w:val="single" w:sz="6" w:space="8" w:color="999999"/>
            <w:left w:val="none" w:sz="0" w:space="0" w:color="auto"/>
            <w:bottom w:val="single" w:sz="6" w:space="0" w:color="999999"/>
            <w:right w:val="none" w:sz="0" w:space="0" w:color="auto"/>
          </w:divBdr>
        </w:div>
        <w:div w:id="582111085">
          <w:marLeft w:val="0"/>
          <w:marRight w:val="0"/>
          <w:marTop w:val="0"/>
          <w:marBottom w:val="360"/>
          <w:divBdr>
            <w:top w:val="none" w:sz="0" w:space="0" w:color="auto"/>
            <w:left w:val="none" w:sz="0" w:space="0" w:color="auto"/>
            <w:bottom w:val="none" w:sz="0" w:space="0" w:color="auto"/>
            <w:right w:val="none" w:sz="0" w:space="0" w:color="auto"/>
          </w:divBdr>
          <w:divsChild>
            <w:div w:id="72506689">
              <w:marLeft w:val="0"/>
              <w:marRight w:val="0"/>
              <w:marTop w:val="0"/>
              <w:marBottom w:val="384"/>
              <w:divBdr>
                <w:top w:val="none" w:sz="0" w:space="0" w:color="auto"/>
                <w:left w:val="none" w:sz="0" w:space="0" w:color="auto"/>
                <w:bottom w:val="none" w:sz="0" w:space="0" w:color="auto"/>
                <w:right w:val="none" w:sz="0" w:space="0" w:color="auto"/>
              </w:divBdr>
            </w:div>
          </w:divsChild>
        </w:div>
        <w:div w:id="582111302">
          <w:marLeft w:val="-188"/>
          <w:marRight w:val="-188"/>
          <w:marTop w:val="0"/>
          <w:marBottom w:val="0"/>
          <w:divBdr>
            <w:top w:val="none" w:sz="0" w:space="0" w:color="auto"/>
            <w:left w:val="none" w:sz="0" w:space="0" w:color="auto"/>
            <w:bottom w:val="none" w:sz="0" w:space="0" w:color="auto"/>
            <w:right w:val="none" w:sz="0" w:space="0" w:color="auto"/>
          </w:divBdr>
        </w:div>
        <w:div w:id="582185016">
          <w:marLeft w:val="1463"/>
          <w:marRight w:val="0"/>
          <w:marTop w:val="0"/>
          <w:marBottom w:val="0"/>
          <w:divBdr>
            <w:top w:val="none" w:sz="0" w:space="0" w:color="auto"/>
            <w:left w:val="none" w:sz="0" w:space="0" w:color="auto"/>
            <w:bottom w:val="none" w:sz="0" w:space="0" w:color="auto"/>
            <w:right w:val="none" w:sz="0" w:space="0" w:color="auto"/>
          </w:divBdr>
        </w:div>
        <w:div w:id="582224907">
          <w:marLeft w:val="0"/>
          <w:marRight w:val="0"/>
          <w:marTop w:val="0"/>
          <w:marBottom w:val="150"/>
          <w:divBdr>
            <w:top w:val="none" w:sz="0" w:space="0" w:color="auto"/>
            <w:left w:val="none" w:sz="0" w:space="0" w:color="auto"/>
            <w:bottom w:val="none" w:sz="0" w:space="0" w:color="auto"/>
            <w:right w:val="none" w:sz="0" w:space="0" w:color="auto"/>
          </w:divBdr>
        </w:div>
        <w:div w:id="582228285">
          <w:marLeft w:val="0"/>
          <w:marRight w:val="0"/>
          <w:marTop w:val="0"/>
          <w:marBottom w:val="0"/>
          <w:divBdr>
            <w:top w:val="none" w:sz="0" w:space="0" w:color="auto"/>
            <w:left w:val="none" w:sz="0" w:space="0" w:color="auto"/>
            <w:bottom w:val="none" w:sz="0" w:space="0" w:color="auto"/>
            <w:right w:val="none" w:sz="0" w:space="0" w:color="auto"/>
          </w:divBdr>
          <w:divsChild>
            <w:div w:id="298727094">
              <w:marLeft w:val="0"/>
              <w:marRight w:val="0"/>
              <w:marTop w:val="495"/>
              <w:marBottom w:val="495"/>
              <w:divBdr>
                <w:top w:val="none" w:sz="0" w:space="0" w:color="auto"/>
                <w:left w:val="none" w:sz="0" w:space="0" w:color="auto"/>
                <w:bottom w:val="none" w:sz="0" w:space="0" w:color="auto"/>
                <w:right w:val="none" w:sz="0" w:space="0" w:color="auto"/>
              </w:divBdr>
            </w:div>
          </w:divsChild>
        </w:div>
        <w:div w:id="582296966">
          <w:marLeft w:val="0"/>
          <w:marRight w:val="0"/>
          <w:marTop w:val="0"/>
          <w:marBottom w:val="75"/>
          <w:divBdr>
            <w:top w:val="none" w:sz="0" w:space="0" w:color="auto"/>
            <w:left w:val="none" w:sz="0" w:space="0" w:color="auto"/>
            <w:bottom w:val="none" w:sz="0" w:space="0" w:color="auto"/>
            <w:right w:val="none" w:sz="0" w:space="0" w:color="auto"/>
          </w:divBdr>
        </w:div>
        <w:div w:id="582300251">
          <w:marLeft w:val="0"/>
          <w:marRight w:val="0"/>
          <w:marTop w:val="0"/>
          <w:marBottom w:val="0"/>
          <w:divBdr>
            <w:top w:val="none" w:sz="0" w:space="0" w:color="auto"/>
            <w:left w:val="none" w:sz="0" w:space="0" w:color="auto"/>
            <w:bottom w:val="none" w:sz="0" w:space="0" w:color="auto"/>
            <w:right w:val="none" w:sz="0" w:space="0" w:color="auto"/>
          </w:divBdr>
        </w:div>
        <w:div w:id="582300541">
          <w:marLeft w:val="0"/>
          <w:marRight w:val="0"/>
          <w:marTop w:val="0"/>
          <w:marBottom w:val="0"/>
          <w:divBdr>
            <w:top w:val="none" w:sz="0" w:space="0" w:color="auto"/>
            <w:left w:val="none" w:sz="0" w:space="0" w:color="auto"/>
            <w:bottom w:val="none" w:sz="0" w:space="0" w:color="auto"/>
            <w:right w:val="none" w:sz="0" w:space="0" w:color="auto"/>
          </w:divBdr>
        </w:div>
        <w:div w:id="582301652">
          <w:marLeft w:val="1463"/>
          <w:marRight w:val="0"/>
          <w:marTop w:val="0"/>
          <w:marBottom w:val="0"/>
          <w:divBdr>
            <w:top w:val="none" w:sz="0" w:space="0" w:color="auto"/>
            <w:left w:val="none" w:sz="0" w:space="0" w:color="auto"/>
            <w:bottom w:val="none" w:sz="0" w:space="0" w:color="auto"/>
            <w:right w:val="none" w:sz="0" w:space="0" w:color="auto"/>
          </w:divBdr>
          <w:divsChild>
            <w:div w:id="59290738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82373907">
          <w:marLeft w:val="0"/>
          <w:marRight w:val="0"/>
          <w:marTop w:val="0"/>
          <w:marBottom w:val="0"/>
          <w:divBdr>
            <w:top w:val="none" w:sz="0" w:space="0" w:color="auto"/>
            <w:left w:val="none" w:sz="0" w:space="0" w:color="auto"/>
            <w:bottom w:val="none" w:sz="0" w:space="0" w:color="auto"/>
            <w:right w:val="none" w:sz="0" w:space="0" w:color="auto"/>
          </w:divBdr>
        </w:div>
        <w:div w:id="582377759">
          <w:marLeft w:val="0"/>
          <w:marRight w:val="0"/>
          <w:marTop w:val="0"/>
          <w:marBottom w:val="0"/>
          <w:divBdr>
            <w:top w:val="none" w:sz="0" w:space="0" w:color="auto"/>
            <w:left w:val="none" w:sz="0" w:space="0" w:color="auto"/>
            <w:bottom w:val="none" w:sz="0" w:space="0" w:color="auto"/>
            <w:right w:val="none" w:sz="0" w:space="0" w:color="auto"/>
          </w:divBdr>
          <w:divsChild>
            <w:div w:id="20712323">
              <w:marLeft w:val="0"/>
              <w:marRight w:val="0"/>
              <w:marTop w:val="0"/>
              <w:marBottom w:val="0"/>
              <w:divBdr>
                <w:top w:val="none" w:sz="0" w:space="0" w:color="auto"/>
                <w:left w:val="none" w:sz="0" w:space="0" w:color="auto"/>
                <w:bottom w:val="none" w:sz="0" w:space="0" w:color="auto"/>
                <w:right w:val="none" w:sz="0" w:space="0" w:color="auto"/>
              </w:divBdr>
              <w:divsChild>
                <w:div w:id="4400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876">
          <w:marLeft w:val="0"/>
          <w:marRight w:val="0"/>
          <w:marTop w:val="0"/>
          <w:marBottom w:val="0"/>
          <w:divBdr>
            <w:top w:val="none" w:sz="0" w:space="0" w:color="auto"/>
            <w:left w:val="none" w:sz="0" w:space="0" w:color="auto"/>
            <w:bottom w:val="none" w:sz="0" w:space="0" w:color="auto"/>
            <w:right w:val="none" w:sz="0" w:space="0" w:color="auto"/>
          </w:divBdr>
        </w:div>
        <w:div w:id="582449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2566401">
          <w:marLeft w:val="0"/>
          <w:marRight w:val="0"/>
          <w:marTop w:val="0"/>
          <w:marBottom w:val="0"/>
          <w:divBdr>
            <w:top w:val="none" w:sz="0" w:space="0" w:color="auto"/>
            <w:left w:val="none" w:sz="0" w:space="0" w:color="auto"/>
            <w:bottom w:val="none" w:sz="0" w:space="0" w:color="auto"/>
            <w:right w:val="none" w:sz="0" w:space="0" w:color="auto"/>
          </w:divBdr>
        </w:div>
        <w:div w:id="582569055">
          <w:marLeft w:val="0"/>
          <w:marRight w:val="0"/>
          <w:marTop w:val="0"/>
          <w:marBottom w:val="0"/>
          <w:divBdr>
            <w:top w:val="none" w:sz="0" w:space="0" w:color="auto"/>
            <w:left w:val="none" w:sz="0" w:space="0" w:color="auto"/>
            <w:bottom w:val="none" w:sz="0" w:space="0" w:color="auto"/>
            <w:right w:val="none" w:sz="0" w:space="0" w:color="auto"/>
          </w:divBdr>
        </w:div>
        <w:div w:id="582569078">
          <w:marLeft w:val="0"/>
          <w:marRight w:val="0"/>
          <w:marTop w:val="100"/>
          <w:marBottom w:val="100"/>
          <w:divBdr>
            <w:top w:val="none" w:sz="0" w:space="0" w:color="auto"/>
            <w:left w:val="none" w:sz="0" w:space="0" w:color="auto"/>
            <w:bottom w:val="none" w:sz="0" w:space="0" w:color="auto"/>
            <w:right w:val="none" w:sz="0" w:space="0" w:color="auto"/>
          </w:divBdr>
          <w:divsChild>
            <w:div w:id="414210262">
              <w:marLeft w:val="0"/>
              <w:marRight w:val="0"/>
              <w:marTop w:val="100"/>
              <w:marBottom w:val="100"/>
              <w:divBdr>
                <w:top w:val="none" w:sz="0" w:space="0" w:color="auto"/>
                <w:left w:val="none" w:sz="0" w:space="0" w:color="auto"/>
                <w:bottom w:val="none" w:sz="0" w:space="0" w:color="auto"/>
                <w:right w:val="none" w:sz="0" w:space="0" w:color="auto"/>
              </w:divBdr>
              <w:divsChild>
                <w:div w:id="6053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684">
          <w:marLeft w:val="0"/>
          <w:marRight w:val="0"/>
          <w:marTop w:val="0"/>
          <w:marBottom w:val="0"/>
          <w:divBdr>
            <w:top w:val="none" w:sz="0" w:space="0" w:color="auto"/>
            <w:left w:val="none" w:sz="0" w:space="0" w:color="auto"/>
            <w:bottom w:val="none" w:sz="0" w:space="0" w:color="auto"/>
            <w:right w:val="none" w:sz="0" w:space="0" w:color="auto"/>
          </w:divBdr>
        </w:div>
        <w:div w:id="582690293">
          <w:marLeft w:val="-225"/>
          <w:marRight w:val="-225"/>
          <w:marTop w:val="0"/>
          <w:marBottom w:val="0"/>
          <w:divBdr>
            <w:top w:val="none" w:sz="0" w:space="0" w:color="auto"/>
            <w:left w:val="none" w:sz="0" w:space="0" w:color="auto"/>
            <w:bottom w:val="none" w:sz="0" w:space="0" w:color="auto"/>
            <w:right w:val="none" w:sz="0" w:space="0" w:color="auto"/>
          </w:divBdr>
        </w:div>
        <w:div w:id="582881287">
          <w:marLeft w:val="0"/>
          <w:marRight w:val="0"/>
          <w:marTop w:val="0"/>
          <w:marBottom w:val="225"/>
          <w:divBdr>
            <w:top w:val="none" w:sz="0" w:space="0" w:color="auto"/>
            <w:left w:val="none" w:sz="0" w:space="0" w:color="auto"/>
            <w:bottom w:val="none" w:sz="0" w:space="0" w:color="auto"/>
            <w:right w:val="none" w:sz="0" w:space="0" w:color="auto"/>
          </w:divBdr>
        </w:div>
        <w:div w:id="582959622">
          <w:marLeft w:val="0"/>
          <w:marRight w:val="0"/>
          <w:marTop w:val="0"/>
          <w:marBottom w:val="0"/>
          <w:divBdr>
            <w:top w:val="none" w:sz="0" w:space="0" w:color="auto"/>
            <w:left w:val="none" w:sz="0" w:space="0" w:color="auto"/>
            <w:bottom w:val="none" w:sz="0" w:space="0" w:color="auto"/>
            <w:right w:val="none" w:sz="0" w:space="0" w:color="auto"/>
          </w:divBdr>
        </w:div>
        <w:div w:id="583026420">
          <w:marLeft w:val="0"/>
          <w:marRight w:val="0"/>
          <w:marTop w:val="0"/>
          <w:marBottom w:val="150"/>
          <w:divBdr>
            <w:top w:val="none" w:sz="0" w:space="0" w:color="auto"/>
            <w:left w:val="none" w:sz="0" w:space="0" w:color="auto"/>
            <w:bottom w:val="none" w:sz="0" w:space="0" w:color="auto"/>
            <w:right w:val="none" w:sz="0" w:space="0" w:color="auto"/>
          </w:divBdr>
        </w:div>
        <w:div w:id="583027205">
          <w:marLeft w:val="-225"/>
          <w:marRight w:val="-225"/>
          <w:marTop w:val="0"/>
          <w:marBottom w:val="0"/>
          <w:divBdr>
            <w:top w:val="none" w:sz="0" w:space="0" w:color="auto"/>
            <w:left w:val="none" w:sz="0" w:space="0" w:color="auto"/>
            <w:bottom w:val="none" w:sz="0" w:space="0" w:color="auto"/>
            <w:right w:val="none" w:sz="0" w:space="0" w:color="auto"/>
          </w:divBdr>
        </w:div>
        <w:div w:id="583028770">
          <w:marLeft w:val="0"/>
          <w:marRight w:val="0"/>
          <w:marTop w:val="0"/>
          <w:marBottom w:val="0"/>
          <w:divBdr>
            <w:top w:val="none" w:sz="0" w:space="0" w:color="auto"/>
            <w:left w:val="none" w:sz="0" w:space="0" w:color="auto"/>
            <w:bottom w:val="none" w:sz="0" w:space="0" w:color="auto"/>
            <w:right w:val="none" w:sz="0" w:space="0" w:color="auto"/>
          </w:divBdr>
        </w:div>
        <w:div w:id="583031404">
          <w:marLeft w:val="0"/>
          <w:marRight w:val="0"/>
          <w:marTop w:val="0"/>
          <w:marBottom w:val="0"/>
          <w:divBdr>
            <w:top w:val="none" w:sz="0" w:space="0" w:color="auto"/>
            <w:left w:val="none" w:sz="0" w:space="0" w:color="auto"/>
            <w:bottom w:val="none" w:sz="0" w:space="0" w:color="auto"/>
            <w:right w:val="none" w:sz="0" w:space="0" w:color="auto"/>
          </w:divBdr>
        </w:div>
        <w:div w:id="583033471">
          <w:marLeft w:val="0"/>
          <w:marRight w:val="0"/>
          <w:marTop w:val="0"/>
          <w:marBottom w:val="0"/>
          <w:divBdr>
            <w:top w:val="none" w:sz="0" w:space="0" w:color="auto"/>
            <w:left w:val="none" w:sz="0" w:space="0" w:color="auto"/>
            <w:bottom w:val="none" w:sz="0" w:space="0" w:color="auto"/>
            <w:right w:val="none" w:sz="0" w:space="0" w:color="auto"/>
          </w:divBdr>
        </w:div>
        <w:div w:id="583148328">
          <w:marLeft w:val="0"/>
          <w:marRight w:val="0"/>
          <w:marTop w:val="100"/>
          <w:marBottom w:val="100"/>
          <w:divBdr>
            <w:top w:val="none" w:sz="0" w:space="0" w:color="auto"/>
            <w:left w:val="none" w:sz="0" w:space="0" w:color="auto"/>
            <w:bottom w:val="none" w:sz="0" w:space="0" w:color="auto"/>
            <w:right w:val="none" w:sz="0" w:space="0" w:color="auto"/>
          </w:divBdr>
          <w:divsChild>
            <w:div w:id="620111552">
              <w:marLeft w:val="0"/>
              <w:marRight w:val="0"/>
              <w:marTop w:val="0"/>
              <w:marBottom w:val="0"/>
              <w:divBdr>
                <w:top w:val="none" w:sz="0" w:space="0" w:color="auto"/>
                <w:left w:val="none" w:sz="0" w:space="0" w:color="auto"/>
                <w:bottom w:val="none" w:sz="0" w:space="0" w:color="auto"/>
                <w:right w:val="none" w:sz="0" w:space="0" w:color="auto"/>
              </w:divBdr>
            </w:div>
          </w:divsChild>
        </w:div>
        <w:div w:id="583149447">
          <w:marLeft w:val="0"/>
          <w:marRight w:val="0"/>
          <w:marTop w:val="0"/>
          <w:marBottom w:val="0"/>
          <w:divBdr>
            <w:top w:val="none" w:sz="0" w:space="0" w:color="auto"/>
            <w:left w:val="none" w:sz="0" w:space="0" w:color="auto"/>
            <w:bottom w:val="none" w:sz="0" w:space="0" w:color="auto"/>
            <w:right w:val="none" w:sz="0" w:space="0" w:color="auto"/>
          </w:divBdr>
        </w:div>
        <w:div w:id="583149631">
          <w:marLeft w:val="0"/>
          <w:marRight w:val="0"/>
          <w:marTop w:val="0"/>
          <w:marBottom w:val="240"/>
          <w:divBdr>
            <w:top w:val="none" w:sz="0" w:space="0" w:color="auto"/>
            <w:left w:val="none" w:sz="0" w:space="0" w:color="auto"/>
            <w:bottom w:val="none" w:sz="0" w:space="0" w:color="auto"/>
            <w:right w:val="none" w:sz="0" w:space="0" w:color="auto"/>
          </w:divBdr>
        </w:div>
        <w:div w:id="583149933">
          <w:marLeft w:val="0"/>
          <w:marRight w:val="450"/>
          <w:marTop w:val="105"/>
          <w:marBottom w:val="150"/>
          <w:divBdr>
            <w:top w:val="none" w:sz="0" w:space="0" w:color="auto"/>
            <w:left w:val="none" w:sz="0" w:space="0" w:color="auto"/>
            <w:bottom w:val="none" w:sz="0" w:space="0" w:color="auto"/>
            <w:right w:val="none" w:sz="0" w:space="0" w:color="auto"/>
          </w:divBdr>
        </w:div>
        <w:div w:id="583225776">
          <w:marLeft w:val="250"/>
          <w:marRight w:val="0"/>
          <w:marTop w:val="250"/>
          <w:marBottom w:val="0"/>
          <w:divBdr>
            <w:top w:val="none" w:sz="0" w:space="0" w:color="auto"/>
            <w:left w:val="none" w:sz="0" w:space="0" w:color="auto"/>
            <w:bottom w:val="none" w:sz="0" w:space="0" w:color="auto"/>
            <w:right w:val="none" w:sz="0" w:space="0" w:color="auto"/>
          </w:divBdr>
        </w:div>
        <w:div w:id="583226314">
          <w:marLeft w:val="0"/>
          <w:marRight w:val="0"/>
          <w:marTop w:val="0"/>
          <w:marBottom w:val="0"/>
          <w:divBdr>
            <w:top w:val="single" w:sz="2" w:space="0" w:color="E0E0E0"/>
            <w:left w:val="single" w:sz="2" w:space="0" w:color="E0E0E0"/>
            <w:bottom w:val="single" w:sz="2" w:space="0" w:color="E0E0E0"/>
            <w:right w:val="single" w:sz="2" w:space="0" w:color="E0E0E0"/>
          </w:divBdr>
        </w:div>
        <w:div w:id="583228048">
          <w:marLeft w:val="-188"/>
          <w:marRight w:val="-188"/>
          <w:marTop w:val="0"/>
          <w:marBottom w:val="0"/>
          <w:divBdr>
            <w:top w:val="none" w:sz="0" w:space="0" w:color="auto"/>
            <w:left w:val="none" w:sz="0" w:space="0" w:color="auto"/>
            <w:bottom w:val="none" w:sz="0" w:space="0" w:color="auto"/>
            <w:right w:val="none" w:sz="0" w:space="0" w:color="auto"/>
          </w:divBdr>
          <w:divsChild>
            <w:div w:id="753163915">
              <w:marLeft w:val="0"/>
              <w:marRight w:val="0"/>
              <w:marTop w:val="0"/>
              <w:marBottom w:val="0"/>
              <w:divBdr>
                <w:top w:val="none" w:sz="0" w:space="0" w:color="auto"/>
                <w:left w:val="none" w:sz="0" w:space="0" w:color="auto"/>
                <w:bottom w:val="none" w:sz="0" w:space="0" w:color="auto"/>
                <w:right w:val="none" w:sz="0" w:space="0" w:color="auto"/>
              </w:divBdr>
              <w:divsChild>
                <w:div w:id="36078347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83299764">
          <w:marLeft w:val="0"/>
          <w:marRight w:val="0"/>
          <w:marTop w:val="0"/>
          <w:marBottom w:val="240"/>
          <w:divBdr>
            <w:top w:val="none" w:sz="0" w:space="0" w:color="auto"/>
            <w:left w:val="none" w:sz="0" w:space="0" w:color="auto"/>
            <w:bottom w:val="none" w:sz="0" w:space="0" w:color="auto"/>
            <w:right w:val="none" w:sz="0" w:space="0" w:color="auto"/>
          </w:divBdr>
        </w:div>
        <w:div w:id="583415024">
          <w:marLeft w:val="15"/>
          <w:marRight w:val="225"/>
          <w:marTop w:val="0"/>
          <w:marBottom w:val="105"/>
          <w:divBdr>
            <w:top w:val="none" w:sz="0" w:space="0" w:color="auto"/>
            <w:left w:val="none" w:sz="0" w:space="0" w:color="auto"/>
            <w:bottom w:val="none" w:sz="0" w:space="0" w:color="auto"/>
            <w:right w:val="none" w:sz="0" w:space="0" w:color="auto"/>
          </w:divBdr>
          <w:divsChild>
            <w:div w:id="2362071">
              <w:marLeft w:val="0"/>
              <w:marRight w:val="0"/>
              <w:marTop w:val="0"/>
              <w:marBottom w:val="0"/>
              <w:divBdr>
                <w:top w:val="none" w:sz="0" w:space="0" w:color="auto"/>
                <w:left w:val="none" w:sz="0" w:space="0" w:color="auto"/>
                <w:bottom w:val="none" w:sz="0" w:space="0" w:color="auto"/>
                <w:right w:val="none" w:sz="0" w:space="0" w:color="auto"/>
              </w:divBdr>
            </w:div>
            <w:div w:id="16198019">
              <w:marLeft w:val="0"/>
              <w:marRight w:val="0"/>
              <w:marTop w:val="0"/>
              <w:marBottom w:val="0"/>
              <w:divBdr>
                <w:top w:val="none" w:sz="0" w:space="0" w:color="auto"/>
                <w:left w:val="none" w:sz="0" w:space="0" w:color="auto"/>
                <w:bottom w:val="none" w:sz="0" w:space="0" w:color="auto"/>
                <w:right w:val="none" w:sz="0" w:space="0" w:color="auto"/>
              </w:divBdr>
            </w:div>
            <w:div w:id="177500446">
              <w:marLeft w:val="0"/>
              <w:marRight w:val="0"/>
              <w:marTop w:val="0"/>
              <w:marBottom w:val="0"/>
              <w:divBdr>
                <w:top w:val="none" w:sz="0" w:space="0" w:color="auto"/>
                <w:left w:val="none" w:sz="0" w:space="0" w:color="auto"/>
                <w:bottom w:val="none" w:sz="0" w:space="0" w:color="auto"/>
                <w:right w:val="none" w:sz="0" w:space="0" w:color="auto"/>
              </w:divBdr>
            </w:div>
            <w:div w:id="220215865">
              <w:marLeft w:val="0"/>
              <w:marRight w:val="0"/>
              <w:marTop w:val="0"/>
              <w:marBottom w:val="0"/>
              <w:divBdr>
                <w:top w:val="none" w:sz="0" w:space="0" w:color="auto"/>
                <w:left w:val="none" w:sz="0" w:space="0" w:color="auto"/>
                <w:bottom w:val="none" w:sz="0" w:space="0" w:color="auto"/>
                <w:right w:val="none" w:sz="0" w:space="0" w:color="auto"/>
              </w:divBdr>
            </w:div>
            <w:div w:id="378087386">
              <w:marLeft w:val="0"/>
              <w:marRight w:val="0"/>
              <w:marTop w:val="0"/>
              <w:marBottom w:val="0"/>
              <w:divBdr>
                <w:top w:val="none" w:sz="0" w:space="0" w:color="auto"/>
                <w:left w:val="none" w:sz="0" w:space="0" w:color="auto"/>
                <w:bottom w:val="none" w:sz="0" w:space="0" w:color="auto"/>
                <w:right w:val="none" w:sz="0" w:space="0" w:color="auto"/>
              </w:divBdr>
            </w:div>
            <w:div w:id="383221204">
              <w:marLeft w:val="0"/>
              <w:marRight w:val="0"/>
              <w:marTop w:val="0"/>
              <w:marBottom w:val="0"/>
              <w:divBdr>
                <w:top w:val="none" w:sz="0" w:space="0" w:color="auto"/>
                <w:left w:val="none" w:sz="0" w:space="0" w:color="auto"/>
                <w:bottom w:val="none" w:sz="0" w:space="0" w:color="auto"/>
                <w:right w:val="none" w:sz="0" w:space="0" w:color="auto"/>
              </w:divBdr>
            </w:div>
            <w:div w:id="553587361">
              <w:marLeft w:val="0"/>
              <w:marRight w:val="0"/>
              <w:marTop w:val="0"/>
              <w:marBottom w:val="0"/>
              <w:divBdr>
                <w:top w:val="none" w:sz="0" w:space="0" w:color="auto"/>
                <w:left w:val="none" w:sz="0" w:space="0" w:color="auto"/>
                <w:bottom w:val="none" w:sz="0" w:space="0" w:color="auto"/>
                <w:right w:val="none" w:sz="0" w:space="0" w:color="auto"/>
              </w:divBdr>
            </w:div>
            <w:div w:id="591157937">
              <w:marLeft w:val="0"/>
              <w:marRight w:val="0"/>
              <w:marTop w:val="0"/>
              <w:marBottom w:val="0"/>
              <w:divBdr>
                <w:top w:val="none" w:sz="0" w:space="0" w:color="auto"/>
                <w:left w:val="none" w:sz="0" w:space="0" w:color="auto"/>
                <w:bottom w:val="none" w:sz="0" w:space="0" w:color="auto"/>
                <w:right w:val="none" w:sz="0" w:space="0" w:color="auto"/>
              </w:divBdr>
            </w:div>
            <w:div w:id="745542030">
              <w:marLeft w:val="0"/>
              <w:marRight w:val="0"/>
              <w:marTop w:val="0"/>
              <w:marBottom w:val="0"/>
              <w:divBdr>
                <w:top w:val="none" w:sz="0" w:space="0" w:color="auto"/>
                <w:left w:val="none" w:sz="0" w:space="0" w:color="auto"/>
                <w:bottom w:val="none" w:sz="0" w:space="0" w:color="auto"/>
                <w:right w:val="none" w:sz="0" w:space="0" w:color="auto"/>
              </w:divBdr>
            </w:div>
            <w:div w:id="747380842">
              <w:marLeft w:val="0"/>
              <w:marRight w:val="0"/>
              <w:marTop w:val="0"/>
              <w:marBottom w:val="0"/>
              <w:divBdr>
                <w:top w:val="none" w:sz="0" w:space="0" w:color="auto"/>
                <w:left w:val="none" w:sz="0" w:space="0" w:color="auto"/>
                <w:bottom w:val="none" w:sz="0" w:space="0" w:color="auto"/>
                <w:right w:val="none" w:sz="0" w:space="0" w:color="auto"/>
              </w:divBdr>
            </w:div>
            <w:div w:id="774711827">
              <w:marLeft w:val="0"/>
              <w:marRight w:val="0"/>
              <w:marTop w:val="0"/>
              <w:marBottom w:val="0"/>
              <w:divBdr>
                <w:top w:val="none" w:sz="0" w:space="0" w:color="auto"/>
                <w:left w:val="none" w:sz="0" w:space="0" w:color="auto"/>
                <w:bottom w:val="none" w:sz="0" w:space="0" w:color="auto"/>
                <w:right w:val="none" w:sz="0" w:space="0" w:color="auto"/>
              </w:divBdr>
            </w:div>
          </w:divsChild>
        </w:div>
        <w:div w:id="583420668">
          <w:marLeft w:val="-225"/>
          <w:marRight w:val="-225"/>
          <w:marTop w:val="0"/>
          <w:marBottom w:val="0"/>
          <w:divBdr>
            <w:top w:val="none" w:sz="0" w:space="0" w:color="auto"/>
            <w:left w:val="none" w:sz="0" w:space="0" w:color="auto"/>
            <w:bottom w:val="none" w:sz="0" w:space="0" w:color="auto"/>
            <w:right w:val="none" w:sz="0" w:space="0" w:color="auto"/>
          </w:divBdr>
        </w:div>
        <w:div w:id="583493211">
          <w:marLeft w:val="0"/>
          <w:marRight w:val="0"/>
          <w:marTop w:val="0"/>
          <w:marBottom w:val="75"/>
          <w:divBdr>
            <w:top w:val="none" w:sz="0" w:space="0" w:color="auto"/>
            <w:left w:val="none" w:sz="0" w:space="0" w:color="auto"/>
            <w:bottom w:val="none" w:sz="0" w:space="0" w:color="auto"/>
            <w:right w:val="none" w:sz="0" w:space="0" w:color="auto"/>
          </w:divBdr>
        </w:div>
        <w:div w:id="583536853">
          <w:marLeft w:val="0"/>
          <w:marRight w:val="0"/>
          <w:marTop w:val="100"/>
          <w:marBottom w:val="100"/>
          <w:divBdr>
            <w:top w:val="none" w:sz="0" w:space="0" w:color="auto"/>
            <w:left w:val="none" w:sz="0" w:space="0" w:color="auto"/>
            <w:bottom w:val="none" w:sz="0" w:space="0" w:color="auto"/>
            <w:right w:val="none" w:sz="0" w:space="0" w:color="auto"/>
          </w:divBdr>
        </w:div>
        <w:div w:id="583536946">
          <w:marLeft w:val="0"/>
          <w:marRight w:val="0"/>
          <w:marTop w:val="0"/>
          <w:marBottom w:val="0"/>
          <w:divBdr>
            <w:top w:val="none" w:sz="0" w:space="0" w:color="auto"/>
            <w:left w:val="none" w:sz="0" w:space="0" w:color="auto"/>
            <w:bottom w:val="none" w:sz="0" w:space="0" w:color="auto"/>
            <w:right w:val="none" w:sz="0" w:space="0" w:color="auto"/>
          </w:divBdr>
        </w:div>
        <w:div w:id="583539296">
          <w:marLeft w:val="0"/>
          <w:marRight w:val="0"/>
          <w:marTop w:val="0"/>
          <w:marBottom w:val="0"/>
          <w:divBdr>
            <w:top w:val="none" w:sz="0" w:space="0" w:color="auto"/>
            <w:left w:val="none" w:sz="0" w:space="0" w:color="auto"/>
            <w:bottom w:val="none" w:sz="0" w:space="0" w:color="auto"/>
            <w:right w:val="none" w:sz="0" w:space="0" w:color="auto"/>
          </w:divBdr>
        </w:div>
        <w:div w:id="583606754">
          <w:marLeft w:val="0"/>
          <w:marRight w:val="0"/>
          <w:marTop w:val="0"/>
          <w:marBottom w:val="0"/>
          <w:divBdr>
            <w:top w:val="none" w:sz="0" w:space="0" w:color="auto"/>
            <w:left w:val="none" w:sz="0" w:space="0" w:color="auto"/>
            <w:bottom w:val="none" w:sz="0" w:space="0" w:color="auto"/>
            <w:right w:val="none" w:sz="0" w:space="0" w:color="auto"/>
          </w:divBdr>
        </w:div>
        <w:div w:id="583608988">
          <w:marLeft w:val="0"/>
          <w:marRight w:val="0"/>
          <w:marTop w:val="0"/>
          <w:marBottom w:val="0"/>
          <w:divBdr>
            <w:top w:val="none" w:sz="0" w:space="0" w:color="auto"/>
            <w:left w:val="none" w:sz="0" w:space="0" w:color="auto"/>
            <w:bottom w:val="none" w:sz="0" w:space="0" w:color="auto"/>
            <w:right w:val="none" w:sz="0" w:space="0" w:color="auto"/>
          </w:divBdr>
        </w:div>
        <w:div w:id="583689272">
          <w:marLeft w:val="0"/>
          <w:marRight w:val="0"/>
          <w:marTop w:val="0"/>
          <w:marBottom w:val="0"/>
          <w:divBdr>
            <w:top w:val="none" w:sz="0" w:space="0" w:color="auto"/>
            <w:left w:val="none" w:sz="0" w:space="0" w:color="auto"/>
            <w:bottom w:val="none" w:sz="0" w:space="0" w:color="auto"/>
            <w:right w:val="none" w:sz="0" w:space="0" w:color="auto"/>
          </w:divBdr>
        </w:div>
        <w:div w:id="583690981">
          <w:marLeft w:val="750"/>
          <w:marRight w:val="1500"/>
          <w:marTop w:val="0"/>
          <w:marBottom w:val="0"/>
          <w:divBdr>
            <w:top w:val="none" w:sz="0" w:space="0" w:color="auto"/>
            <w:left w:val="none" w:sz="0" w:space="0" w:color="auto"/>
            <w:bottom w:val="none" w:sz="0" w:space="0" w:color="auto"/>
            <w:right w:val="none" w:sz="0" w:space="0" w:color="auto"/>
          </w:divBdr>
        </w:div>
        <w:div w:id="583731147">
          <w:marLeft w:val="0"/>
          <w:marRight w:val="0"/>
          <w:marTop w:val="0"/>
          <w:marBottom w:val="0"/>
          <w:divBdr>
            <w:top w:val="none" w:sz="0" w:space="0" w:color="auto"/>
            <w:left w:val="none" w:sz="0" w:space="0" w:color="auto"/>
            <w:bottom w:val="none" w:sz="0" w:space="0" w:color="auto"/>
            <w:right w:val="none" w:sz="0" w:space="0" w:color="auto"/>
          </w:divBdr>
          <w:divsChild>
            <w:div w:id="165830774">
              <w:marLeft w:val="0"/>
              <w:marRight w:val="450"/>
              <w:marTop w:val="0"/>
              <w:marBottom w:val="150"/>
              <w:divBdr>
                <w:top w:val="none" w:sz="0" w:space="0" w:color="auto"/>
                <w:left w:val="none" w:sz="0" w:space="0" w:color="auto"/>
                <w:bottom w:val="none" w:sz="0" w:space="0" w:color="auto"/>
                <w:right w:val="none" w:sz="0" w:space="0" w:color="auto"/>
              </w:divBdr>
            </w:div>
          </w:divsChild>
        </w:div>
        <w:div w:id="583756930">
          <w:marLeft w:val="0"/>
          <w:marRight w:val="0"/>
          <w:marTop w:val="0"/>
          <w:marBottom w:val="300"/>
          <w:divBdr>
            <w:top w:val="none" w:sz="0" w:space="0" w:color="auto"/>
            <w:left w:val="none" w:sz="0" w:space="0" w:color="auto"/>
            <w:bottom w:val="single" w:sz="6" w:space="5" w:color="000000"/>
            <w:right w:val="none" w:sz="0" w:space="0" w:color="auto"/>
          </w:divBdr>
        </w:div>
        <w:div w:id="583803199">
          <w:marLeft w:val="0"/>
          <w:marRight w:val="0"/>
          <w:marTop w:val="0"/>
          <w:marBottom w:val="0"/>
          <w:divBdr>
            <w:top w:val="none" w:sz="0" w:space="0" w:color="auto"/>
            <w:left w:val="none" w:sz="0" w:space="0" w:color="auto"/>
            <w:bottom w:val="none" w:sz="0" w:space="0" w:color="auto"/>
            <w:right w:val="none" w:sz="0" w:space="0" w:color="auto"/>
          </w:divBdr>
        </w:div>
        <w:div w:id="583805673">
          <w:marLeft w:val="0"/>
          <w:marRight w:val="0"/>
          <w:marTop w:val="0"/>
          <w:marBottom w:val="0"/>
          <w:divBdr>
            <w:top w:val="none" w:sz="0" w:space="0" w:color="auto"/>
            <w:left w:val="none" w:sz="0" w:space="0" w:color="auto"/>
            <w:bottom w:val="none" w:sz="0" w:space="0" w:color="auto"/>
            <w:right w:val="none" w:sz="0" w:space="0" w:color="auto"/>
          </w:divBdr>
        </w:div>
        <w:div w:id="583877168">
          <w:marLeft w:val="1463"/>
          <w:marRight w:val="0"/>
          <w:marTop w:val="0"/>
          <w:marBottom w:val="0"/>
          <w:divBdr>
            <w:top w:val="none" w:sz="0" w:space="0" w:color="auto"/>
            <w:left w:val="none" w:sz="0" w:space="0" w:color="auto"/>
            <w:bottom w:val="none" w:sz="0" w:space="0" w:color="auto"/>
            <w:right w:val="none" w:sz="0" w:space="0" w:color="auto"/>
          </w:divBdr>
        </w:div>
        <w:div w:id="583881219">
          <w:marLeft w:val="0"/>
          <w:marRight w:val="0"/>
          <w:marTop w:val="0"/>
          <w:marBottom w:val="0"/>
          <w:divBdr>
            <w:top w:val="none" w:sz="0" w:space="0" w:color="auto"/>
            <w:left w:val="none" w:sz="0" w:space="0" w:color="auto"/>
            <w:bottom w:val="none" w:sz="0" w:space="0" w:color="auto"/>
            <w:right w:val="none" w:sz="0" w:space="0" w:color="auto"/>
          </w:divBdr>
        </w:div>
        <w:div w:id="583955829">
          <w:marLeft w:val="0"/>
          <w:marRight w:val="0"/>
          <w:marTop w:val="0"/>
          <w:marBottom w:val="75"/>
          <w:divBdr>
            <w:top w:val="none" w:sz="0" w:space="0" w:color="auto"/>
            <w:left w:val="none" w:sz="0" w:space="0" w:color="auto"/>
            <w:bottom w:val="none" w:sz="0" w:space="0" w:color="auto"/>
            <w:right w:val="none" w:sz="0" w:space="0" w:color="auto"/>
          </w:divBdr>
        </w:div>
        <w:div w:id="583996312">
          <w:marLeft w:val="0"/>
          <w:marRight w:val="0"/>
          <w:marTop w:val="0"/>
          <w:marBottom w:val="0"/>
          <w:divBdr>
            <w:top w:val="none" w:sz="0" w:space="0" w:color="auto"/>
            <w:left w:val="none" w:sz="0" w:space="0" w:color="auto"/>
            <w:bottom w:val="none" w:sz="0" w:space="0" w:color="auto"/>
            <w:right w:val="none" w:sz="0" w:space="0" w:color="auto"/>
          </w:divBdr>
        </w:div>
        <w:div w:id="583997781">
          <w:marLeft w:val="0"/>
          <w:marRight w:val="0"/>
          <w:marTop w:val="0"/>
          <w:marBottom w:val="63"/>
          <w:divBdr>
            <w:top w:val="none" w:sz="0" w:space="0" w:color="auto"/>
            <w:left w:val="none" w:sz="0" w:space="0" w:color="auto"/>
            <w:bottom w:val="none" w:sz="0" w:space="0" w:color="auto"/>
            <w:right w:val="none" w:sz="0" w:space="0" w:color="auto"/>
          </w:divBdr>
        </w:div>
        <w:div w:id="583997803">
          <w:marLeft w:val="0"/>
          <w:marRight w:val="0"/>
          <w:marTop w:val="0"/>
          <w:marBottom w:val="0"/>
          <w:divBdr>
            <w:top w:val="none" w:sz="0" w:space="0" w:color="auto"/>
            <w:left w:val="none" w:sz="0" w:space="0" w:color="auto"/>
            <w:bottom w:val="none" w:sz="0" w:space="0" w:color="auto"/>
            <w:right w:val="none" w:sz="0" w:space="0" w:color="auto"/>
          </w:divBdr>
        </w:div>
        <w:div w:id="584000660">
          <w:marLeft w:val="-225"/>
          <w:marRight w:val="-225"/>
          <w:marTop w:val="0"/>
          <w:marBottom w:val="0"/>
          <w:divBdr>
            <w:top w:val="none" w:sz="0" w:space="0" w:color="auto"/>
            <w:left w:val="none" w:sz="0" w:space="0" w:color="auto"/>
            <w:bottom w:val="none" w:sz="0" w:space="0" w:color="auto"/>
            <w:right w:val="none" w:sz="0" w:space="0" w:color="auto"/>
          </w:divBdr>
        </w:div>
        <w:div w:id="584068762">
          <w:marLeft w:val="0"/>
          <w:marRight w:val="0"/>
          <w:marTop w:val="0"/>
          <w:marBottom w:val="384"/>
          <w:divBdr>
            <w:top w:val="none" w:sz="0" w:space="0" w:color="auto"/>
            <w:left w:val="none" w:sz="0" w:space="0" w:color="auto"/>
            <w:bottom w:val="none" w:sz="0" w:space="0" w:color="auto"/>
            <w:right w:val="none" w:sz="0" w:space="0" w:color="auto"/>
          </w:divBdr>
        </w:div>
        <w:div w:id="584077030">
          <w:marLeft w:val="0"/>
          <w:marRight w:val="0"/>
          <w:marTop w:val="0"/>
          <w:marBottom w:val="0"/>
          <w:divBdr>
            <w:top w:val="none" w:sz="0" w:space="0" w:color="auto"/>
            <w:left w:val="none" w:sz="0" w:space="0" w:color="auto"/>
            <w:bottom w:val="none" w:sz="0" w:space="0" w:color="auto"/>
            <w:right w:val="none" w:sz="0" w:space="0" w:color="auto"/>
          </w:divBdr>
          <w:divsChild>
            <w:div w:id="559361758">
              <w:marLeft w:val="-225"/>
              <w:marRight w:val="-225"/>
              <w:marTop w:val="0"/>
              <w:marBottom w:val="0"/>
              <w:divBdr>
                <w:top w:val="none" w:sz="0" w:space="0" w:color="auto"/>
                <w:left w:val="none" w:sz="0" w:space="0" w:color="auto"/>
                <w:bottom w:val="none" w:sz="0" w:space="0" w:color="auto"/>
                <w:right w:val="none" w:sz="0" w:space="0" w:color="auto"/>
              </w:divBdr>
              <w:divsChild>
                <w:div w:id="560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976">
          <w:marLeft w:val="0"/>
          <w:marRight w:val="0"/>
          <w:marTop w:val="100"/>
          <w:marBottom w:val="100"/>
          <w:divBdr>
            <w:top w:val="none" w:sz="0" w:space="0" w:color="auto"/>
            <w:left w:val="none" w:sz="0" w:space="0" w:color="auto"/>
            <w:bottom w:val="none" w:sz="0" w:space="0" w:color="auto"/>
            <w:right w:val="none" w:sz="0" w:space="0" w:color="auto"/>
          </w:divBdr>
        </w:div>
        <w:div w:id="584190872">
          <w:marLeft w:val="0"/>
          <w:marRight w:val="0"/>
          <w:marTop w:val="0"/>
          <w:marBottom w:val="0"/>
          <w:divBdr>
            <w:top w:val="none" w:sz="0" w:space="0" w:color="auto"/>
            <w:left w:val="none" w:sz="0" w:space="0" w:color="auto"/>
            <w:bottom w:val="none" w:sz="0" w:space="0" w:color="auto"/>
            <w:right w:val="none" w:sz="0" w:space="0" w:color="auto"/>
          </w:divBdr>
        </w:div>
        <w:div w:id="584193122">
          <w:marLeft w:val="0"/>
          <w:marRight w:val="0"/>
          <w:marTop w:val="0"/>
          <w:marBottom w:val="384"/>
          <w:divBdr>
            <w:top w:val="none" w:sz="0" w:space="0" w:color="auto"/>
            <w:left w:val="none" w:sz="0" w:space="0" w:color="auto"/>
            <w:bottom w:val="none" w:sz="0" w:space="0" w:color="auto"/>
            <w:right w:val="none" w:sz="0" w:space="0" w:color="auto"/>
          </w:divBdr>
          <w:divsChild>
            <w:div w:id="450130052">
              <w:marLeft w:val="0"/>
              <w:marRight w:val="0"/>
              <w:marTop w:val="0"/>
              <w:marBottom w:val="0"/>
              <w:divBdr>
                <w:top w:val="none" w:sz="0" w:space="0" w:color="auto"/>
                <w:left w:val="none" w:sz="0" w:space="0" w:color="auto"/>
                <w:bottom w:val="none" w:sz="0" w:space="0" w:color="auto"/>
                <w:right w:val="none" w:sz="0" w:space="0" w:color="auto"/>
              </w:divBdr>
              <w:divsChild>
                <w:div w:id="6998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4988">
          <w:blockQuote w:val="1"/>
          <w:marLeft w:val="0"/>
          <w:marRight w:val="0"/>
          <w:marTop w:val="250"/>
          <w:marBottom w:val="263"/>
          <w:divBdr>
            <w:top w:val="none" w:sz="0" w:space="0" w:color="auto"/>
            <w:left w:val="single" w:sz="24" w:space="13" w:color="C4E0A6"/>
            <w:bottom w:val="none" w:sz="0" w:space="0" w:color="auto"/>
            <w:right w:val="none" w:sz="0" w:space="0" w:color="auto"/>
          </w:divBdr>
        </w:div>
        <w:div w:id="584265300">
          <w:marLeft w:val="0"/>
          <w:marRight w:val="0"/>
          <w:marTop w:val="0"/>
          <w:marBottom w:val="0"/>
          <w:divBdr>
            <w:top w:val="none" w:sz="0" w:space="0" w:color="auto"/>
            <w:left w:val="none" w:sz="0" w:space="0" w:color="auto"/>
            <w:bottom w:val="none" w:sz="0" w:space="0" w:color="auto"/>
            <w:right w:val="none" w:sz="0" w:space="0" w:color="auto"/>
          </w:divBdr>
        </w:div>
        <w:div w:id="584341205">
          <w:marLeft w:val="0"/>
          <w:marRight w:val="0"/>
          <w:marTop w:val="0"/>
          <w:marBottom w:val="0"/>
          <w:divBdr>
            <w:top w:val="none" w:sz="0" w:space="0" w:color="auto"/>
            <w:left w:val="none" w:sz="0" w:space="0" w:color="auto"/>
            <w:bottom w:val="none" w:sz="0" w:space="0" w:color="auto"/>
            <w:right w:val="none" w:sz="0" w:space="0" w:color="auto"/>
          </w:divBdr>
        </w:div>
        <w:div w:id="584346140">
          <w:marLeft w:val="15"/>
          <w:marRight w:val="225"/>
          <w:marTop w:val="165"/>
          <w:marBottom w:val="105"/>
          <w:divBdr>
            <w:top w:val="none" w:sz="0" w:space="0" w:color="auto"/>
            <w:left w:val="none" w:sz="0" w:space="0" w:color="auto"/>
            <w:bottom w:val="none" w:sz="0" w:space="0" w:color="auto"/>
            <w:right w:val="none" w:sz="0" w:space="0" w:color="auto"/>
          </w:divBdr>
          <w:divsChild>
            <w:div w:id="514998509">
              <w:marLeft w:val="0"/>
              <w:marRight w:val="0"/>
              <w:marTop w:val="0"/>
              <w:marBottom w:val="0"/>
              <w:divBdr>
                <w:top w:val="none" w:sz="0" w:space="0" w:color="auto"/>
                <w:left w:val="none" w:sz="0" w:space="0" w:color="auto"/>
                <w:bottom w:val="none" w:sz="0" w:space="0" w:color="auto"/>
                <w:right w:val="none" w:sz="0" w:space="0" w:color="auto"/>
              </w:divBdr>
            </w:div>
            <w:div w:id="563610527">
              <w:marLeft w:val="0"/>
              <w:marRight w:val="0"/>
              <w:marTop w:val="0"/>
              <w:marBottom w:val="0"/>
              <w:divBdr>
                <w:top w:val="none" w:sz="0" w:space="0" w:color="auto"/>
                <w:left w:val="none" w:sz="0" w:space="0" w:color="auto"/>
                <w:bottom w:val="none" w:sz="0" w:space="0" w:color="auto"/>
                <w:right w:val="none" w:sz="0" w:space="0" w:color="auto"/>
              </w:divBdr>
            </w:div>
            <w:div w:id="585500868">
              <w:marLeft w:val="0"/>
              <w:marRight w:val="0"/>
              <w:marTop w:val="0"/>
              <w:marBottom w:val="0"/>
              <w:divBdr>
                <w:top w:val="none" w:sz="0" w:space="0" w:color="auto"/>
                <w:left w:val="none" w:sz="0" w:space="0" w:color="auto"/>
                <w:bottom w:val="none" w:sz="0" w:space="0" w:color="auto"/>
                <w:right w:val="none" w:sz="0" w:space="0" w:color="auto"/>
              </w:divBdr>
            </w:div>
            <w:div w:id="634481756">
              <w:marLeft w:val="0"/>
              <w:marRight w:val="0"/>
              <w:marTop w:val="0"/>
              <w:marBottom w:val="0"/>
              <w:divBdr>
                <w:top w:val="none" w:sz="0" w:space="0" w:color="auto"/>
                <w:left w:val="none" w:sz="0" w:space="0" w:color="auto"/>
                <w:bottom w:val="none" w:sz="0" w:space="0" w:color="auto"/>
                <w:right w:val="none" w:sz="0" w:space="0" w:color="auto"/>
              </w:divBdr>
            </w:div>
          </w:divsChild>
        </w:div>
        <w:div w:id="584416691">
          <w:marLeft w:val="0"/>
          <w:marRight w:val="0"/>
          <w:marTop w:val="0"/>
          <w:marBottom w:val="0"/>
          <w:divBdr>
            <w:top w:val="none" w:sz="0" w:space="0" w:color="auto"/>
            <w:left w:val="none" w:sz="0" w:space="0" w:color="auto"/>
            <w:bottom w:val="none" w:sz="0" w:space="0" w:color="auto"/>
            <w:right w:val="none" w:sz="0" w:space="0" w:color="auto"/>
          </w:divBdr>
        </w:div>
        <w:div w:id="584460572">
          <w:marLeft w:val="-188"/>
          <w:marRight w:val="-188"/>
          <w:marTop w:val="0"/>
          <w:marBottom w:val="0"/>
          <w:divBdr>
            <w:top w:val="none" w:sz="0" w:space="0" w:color="auto"/>
            <w:left w:val="none" w:sz="0" w:space="0" w:color="auto"/>
            <w:bottom w:val="none" w:sz="0" w:space="0" w:color="auto"/>
            <w:right w:val="none" w:sz="0" w:space="0" w:color="auto"/>
          </w:divBdr>
        </w:div>
        <w:div w:id="584531581">
          <w:marLeft w:val="0"/>
          <w:marRight w:val="0"/>
          <w:marTop w:val="0"/>
          <w:marBottom w:val="0"/>
          <w:divBdr>
            <w:top w:val="none" w:sz="0" w:space="0" w:color="auto"/>
            <w:left w:val="none" w:sz="0" w:space="0" w:color="auto"/>
            <w:bottom w:val="none" w:sz="0" w:space="0" w:color="auto"/>
            <w:right w:val="none" w:sz="0" w:space="0" w:color="auto"/>
          </w:divBdr>
          <w:divsChild>
            <w:div w:id="98569726">
              <w:marLeft w:val="9"/>
              <w:marRight w:val="0"/>
              <w:marTop w:val="0"/>
              <w:marBottom w:val="0"/>
              <w:divBdr>
                <w:top w:val="none" w:sz="0" w:space="0" w:color="auto"/>
                <w:left w:val="none" w:sz="0" w:space="0" w:color="auto"/>
                <w:bottom w:val="none" w:sz="0" w:space="0" w:color="auto"/>
                <w:right w:val="none" w:sz="0" w:space="0" w:color="auto"/>
              </w:divBdr>
            </w:div>
            <w:div w:id="269052796">
              <w:marLeft w:val="9"/>
              <w:marRight w:val="0"/>
              <w:marTop w:val="0"/>
              <w:marBottom w:val="0"/>
              <w:divBdr>
                <w:top w:val="none" w:sz="0" w:space="0" w:color="auto"/>
                <w:left w:val="none" w:sz="0" w:space="0" w:color="auto"/>
                <w:bottom w:val="none" w:sz="0" w:space="0" w:color="auto"/>
                <w:right w:val="none" w:sz="0" w:space="0" w:color="auto"/>
              </w:divBdr>
            </w:div>
            <w:div w:id="565915411">
              <w:marLeft w:val="9"/>
              <w:marRight w:val="0"/>
              <w:marTop w:val="0"/>
              <w:marBottom w:val="0"/>
              <w:divBdr>
                <w:top w:val="none" w:sz="0" w:space="0" w:color="auto"/>
                <w:left w:val="none" w:sz="0" w:space="0" w:color="auto"/>
                <w:bottom w:val="none" w:sz="0" w:space="0" w:color="auto"/>
                <w:right w:val="none" w:sz="0" w:space="0" w:color="auto"/>
              </w:divBdr>
            </w:div>
            <w:div w:id="606162987">
              <w:marLeft w:val="0"/>
              <w:marRight w:val="0"/>
              <w:marTop w:val="0"/>
              <w:marBottom w:val="125"/>
              <w:divBdr>
                <w:top w:val="none" w:sz="0" w:space="0" w:color="auto"/>
                <w:left w:val="none" w:sz="0" w:space="0" w:color="auto"/>
                <w:bottom w:val="none" w:sz="0" w:space="0" w:color="auto"/>
                <w:right w:val="none" w:sz="0" w:space="0" w:color="auto"/>
              </w:divBdr>
            </w:div>
          </w:divsChild>
        </w:div>
        <w:div w:id="584535660">
          <w:marLeft w:val="0"/>
          <w:marRight w:val="0"/>
          <w:marTop w:val="0"/>
          <w:marBottom w:val="0"/>
          <w:divBdr>
            <w:top w:val="none" w:sz="0" w:space="0" w:color="auto"/>
            <w:left w:val="none" w:sz="0" w:space="0" w:color="auto"/>
            <w:bottom w:val="none" w:sz="0" w:space="0" w:color="auto"/>
            <w:right w:val="none" w:sz="0" w:space="0" w:color="auto"/>
          </w:divBdr>
        </w:div>
        <w:div w:id="584605522">
          <w:marLeft w:val="1463"/>
          <w:marRight w:val="0"/>
          <w:marTop w:val="0"/>
          <w:marBottom w:val="0"/>
          <w:divBdr>
            <w:top w:val="none" w:sz="0" w:space="0" w:color="auto"/>
            <w:left w:val="none" w:sz="0" w:space="0" w:color="auto"/>
            <w:bottom w:val="none" w:sz="0" w:space="0" w:color="auto"/>
            <w:right w:val="none" w:sz="0" w:space="0" w:color="auto"/>
          </w:divBdr>
        </w:div>
        <w:div w:id="584610353">
          <w:marLeft w:val="0"/>
          <w:marRight w:val="0"/>
          <w:marTop w:val="0"/>
          <w:marBottom w:val="0"/>
          <w:divBdr>
            <w:top w:val="none" w:sz="0" w:space="0" w:color="auto"/>
            <w:left w:val="none" w:sz="0" w:space="0" w:color="auto"/>
            <w:bottom w:val="none" w:sz="0" w:space="0" w:color="auto"/>
            <w:right w:val="none" w:sz="0" w:space="0" w:color="auto"/>
          </w:divBdr>
        </w:div>
        <w:div w:id="584653901">
          <w:marLeft w:val="0"/>
          <w:marRight w:val="0"/>
          <w:marTop w:val="376"/>
          <w:marBottom w:val="376"/>
          <w:divBdr>
            <w:top w:val="none" w:sz="0" w:space="0" w:color="auto"/>
            <w:left w:val="none" w:sz="0" w:space="0" w:color="auto"/>
            <w:bottom w:val="none" w:sz="0" w:space="0" w:color="auto"/>
            <w:right w:val="none" w:sz="0" w:space="0" w:color="auto"/>
          </w:divBdr>
          <w:divsChild>
            <w:div w:id="400563472">
              <w:marLeft w:val="0"/>
              <w:marRight w:val="0"/>
              <w:marTop w:val="0"/>
              <w:marBottom w:val="0"/>
              <w:divBdr>
                <w:top w:val="none" w:sz="0" w:space="0" w:color="auto"/>
                <w:left w:val="none" w:sz="0" w:space="0" w:color="auto"/>
                <w:bottom w:val="none" w:sz="0" w:space="0" w:color="auto"/>
                <w:right w:val="none" w:sz="0" w:space="0" w:color="auto"/>
              </w:divBdr>
            </w:div>
          </w:divsChild>
        </w:div>
        <w:div w:id="584657252">
          <w:marLeft w:val="1463"/>
          <w:marRight w:val="0"/>
          <w:marTop w:val="0"/>
          <w:marBottom w:val="0"/>
          <w:divBdr>
            <w:top w:val="none" w:sz="0" w:space="0" w:color="auto"/>
            <w:left w:val="none" w:sz="0" w:space="0" w:color="auto"/>
            <w:bottom w:val="none" w:sz="0" w:space="0" w:color="auto"/>
            <w:right w:val="none" w:sz="0" w:space="0" w:color="auto"/>
          </w:divBdr>
        </w:div>
        <w:div w:id="584723769">
          <w:marLeft w:val="0"/>
          <w:marRight w:val="0"/>
          <w:marTop w:val="0"/>
          <w:marBottom w:val="0"/>
          <w:divBdr>
            <w:top w:val="none" w:sz="0" w:space="0" w:color="auto"/>
            <w:left w:val="none" w:sz="0" w:space="0" w:color="auto"/>
            <w:bottom w:val="none" w:sz="0" w:space="0" w:color="auto"/>
            <w:right w:val="none" w:sz="0" w:space="0" w:color="auto"/>
          </w:divBdr>
        </w:div>
        <w:div w:id="584799483">
          <w:marLeft w:val="0"/>
          <w:marRight w:val="0"/>
          <w:marTop w:val="0"/>
          <w:marBottom w:val="0"/>
          <w:divBdr>
            <w:top w:val="none" w:sz="0" w:space="0" w:color="auto"/>
            <w:left w:val="none" w:sz="0" w:space="0" w:color="auto"/>
            <w:bottom w:val="none" w:sz="0" w:space="0" w:color="auto"/>
            <w:right w:val="none" w:sz="0" w:space="0" w:color="auto"/>
          </w:divBdr>
          <w:divsChild>
            <w:div w:id="512458096">
              <w:marLeft w:val="0"/>
              <w:marRight w:val="0"/>
              <w:marTop w:val="0"/>
              <w:marBottom w:val="0"/>
              <w:divBdr>
                <w:top w:val="none" w:sz="0" w:space="0" w:color="auto"/>
                <w:left w:val="none" w:sz="0" w:space="0" w:color="auto"/>
                <w:bottom w:val="none" w:sz="0" w:space="0" w:color="auto"/>
                <w:right w:val="none" w:sz="0" w:space="0" w:color="auto"/>
              </w:divBdr>
            </w:div>
          </w:divsChild>
        </w:div>
        <w:div w:id="584844183">
          <w:marLeft w:val="0"/>
          <w:marRight w:val="0"/>
          <w:marTop w:val="0"/>
          <w:marBottom w:val="0"/>
          <w:divBdr>
            <w:top w:val="single" w:sz="2" w:space="0" w:color="E0E0E0"/>
            <w:left w:val="single" w:sz="2" w:space="0" w:color="E0E0E0"/>
            <w:bottom w:val="single" w:sz="2" w:space="0" w:color="E0E0E0"/>
            <w:right w:val="single" w:sz="2" w:space="0" w:color="E0E0E0"/>
          </w:divBdr>
        </w:div>
        <w:div w:id="584846575">
          <w:marLeft w:val="15"/>
          <w:marRight w:val="225"/>
          <w:marTop w:val="225"/>
          <w:marBottom w:val="105"/>
          <w:divBdr>
            <w:top w:val="none" w:sz="0" w:space="0" w:color="auto"/>
            <w:left w:val="none" w:sz="0" w:space="0" w:color="auto"/>
            <w:bottom w:val="none" w:sz="0" w:space="0" w:color="auto"/>
            <w:right w:val="none" w:sz="0" w:space="0" w:color="auto"/>
          </w:divBdr>
          <w:divsChild>
            <w:div w:id="652638641">
              <w:marLeft w:val="0"/>
              <w:marRight w:val="0"/>
              <w:marTop w:val="0"/>
              <w:marBottom w:val="0"/>
              <w:divBdr>
                <w:top w:val="none" w:sz="0" w:space="0" w:color="auto"/>
                <w:left w:val="none" w:sz="0" w:space="0" w:color="auto"/>
                <w:bottom w:val="none" w:sz="0" w:space="0" w:color="auto"/>
                <w:right w:val="none" w:sz="0" w:space="0" w:color="auto"/>
              </w:divBdr>
            </w:div>
          </w:divsChild>
        </w:div>
        <w:div w:id="584848518">
          <w:marLeft w:val="0"/>
          <w:marRight w:val="0"/>
          <w:marTop w:val="0"/>
          <w:marBottom w:val="0"/>
          <w:divBdr>
            <w:top w:val="none" w:sz="0" w:space="0" w:color="auto"/>
            <w:left w:val="none" w:sz="0" w:space="0" w:color="auto"/>
            <w:bottom w:val="none" w:sz="0" w:space="0" w:color="auto"/>
            <w:right w:val="none" w:sz="0" w:space="0" w:color="auto"/>
          </w:divBdr>
        </w:div>
        <w:div w:id="58484875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4849965">
          <w:marLeft w:val="0"/>
          <w:marRight w:val="188"/>
          <w:marTop w:val="0"/>
          <w:marBottom w:val="0"/>
          <w:divBdr>
            <w:top w:val="none" w:sz="0" w:space="0" w:color="auto"/>
            <w:left w:val="none" w:sz="0" w:space="0" w:color="auto"/>
            <w:bottom w:val="none" w:sz="0" w:space="0" w:color="auto"/>
            <w:right w:val="none" w:sz="0" w:space="0" w:color="auto"/>
          </w:divBdr>
        </w:div>
        <w:div w:id="584920662">
          <w:marLeft w:val="0"/>
          <w:marRight w:val="0"/>
          <w:marTop w:val="0"/>
          <w:marBottom w:val="0"/>
          <w:divBdr>
            <w:top w:val="none" w:sz="0" w:space="0" w:color="auto"/>
            <w:left w:val="none" w:sz="0" w:space="0" w:color="auto"/>
            <w:bottom w:val="none" w:sz="0" w:space="0" w:color="auto"/>
            <w:right w:val="none" w:sz="0" w:space="0" w:color="auto"/>
          </w:divBdr>
        </w:div>
        <w:div w:id="584925947">
          <w:marLeft w:val="-150"/>
          <w:marRight w:val="-150"/>
          <w:marTop w:val="0"/>
          <w:marBottom w:val="0"/>
          <w:divBdr>
            <w:top w:val="none" w:sz="0" w:space="0" w:color="auto"/>
            <w:left w:val="none" w:sz="0" w:space="0" w:color="auto"/>
            <w:bottom w:val="none" w:sz="0" w:space="0" w:color="auto"/>
            <w:right w:val="none" w:sz="0" w:space="0" w:color="auto"/>
          </w:divBdr>
          <w:divsChild>
            <w:div w:id="651980005">
              <w:marLeft w:val="0"/>
              <w:marRight w:val="0"/>
              <w:marTop w:val="0"/>
              <w:marBottom w:val="0"/>
              <w:divBdr>
                <w:top w:val="none" w:sz="0" w:space="0" w:color="auto"/>
                <w:left w:val="none" w:sz="0" w:space="0" w:color="auto"/>
                <w:bottom w:val="none" w:sz="0" w:space="0" w:color="auto"/>
                <w:right w:val="none" w:sz="0" w:space="0" w:color="auto"/>
              </w:divBdr>
              <w:divsChild>
                <w:div w:id="6083178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84992943">
          <w:marLeft w:val="0"/>
          <w:marRight w:val="0"/>
          <w:marTop w:val="450"/>
          <w:marBottom w:val="435"/>
          <w:divBdr>
            <w:top w:val="none" w:sz="0" w:space="0" w:color="auto"/>
            <w:left w:val="none" w:sz="0" w:space="0" w:color="auto"/>
            <w:bottom w:val="none" w:sz="0" w:space="0" w:color="auto"/>
            <w:right w:val="none" w:sz="0" w:space="0" w:color="auto"/>
          </w:divBdr>
        </w:div>
        <w:div w:id="584997105">
          <w:marLeft w:val="0"/>
          <w:marRight w:val="0"/>
          <w:marTop w:val="0"/>
          <w:marBottom w:val="0"/>
          <w:divBdr>
            <w:top w:val="none" w:sz="0" w:space="0" w:color="auto"/>
            <w:left w:val="none" w:sz="0" w:space="0" w:color="auto"/>
            <w:bottom w:val="none" w:sz="0" w:space="0" w:color="auto"/>
            <w:right w:val="none" w:sz="0" w:space="0" w:color="auto"/>
          </w:divBdr>
        </w:div>
        <w:div w:id="585040061">
          <w:marLeft w:val="0"/>
          <w:marRight w:val="0"/>
          <w:marTop w:val="0"/>
          <w:marBottom w:val="345"/>
          <w:divBdr>
            <w:top w:val="none" w:sz="0" w:space="0" w:color="auto"/>
            <w:left w:val="none" w:sz="0" w:space="0" w:color="auto"/>
            <w:bottom w:val="none" w:sz="0" w:space="0" w:color="auto"/>
            <w:right w:val="none" w:sz="0" w:space="0" w:color="auto"/>
          </w:divBdr>
          <w:divsChild>
            <w:div w:id="238760417">
              <w:marLeft w:val="0"/>
              <w:marRight w:val="0"/>
              <w:marTop w:val="0"/>
              <w:marBottom w:val="0"/>
              <w:divBdr>
                <w:top w:val="none" w:sz="0" w:space="0" w:color="auto"/>
                <w:left w:val="none" w:sz="0" w:space="0" w:color="auto"/>
                <w:bottom w:val="none" w:sz="0" w:space="0" w:color="auto"/>
                <w:right w:val="none" w:sz="0" w:space="0" w:color="auto"/>
              </w:divBdr>
            </w:div>
          </w:divsChild>
        </w:div>
        <w:div w:id="585043628">
          <w:marLeft w:val="0"/>
          <w:marRight w:val="225"/>
          <w:marTop w:val="0"/>
          <w:marBottom w:val="0"/>
          <w:divBdr>
            <w:top w:val="none" w:sz="0" w:space="0" w:color="auto"/>
            <w:left w:val="none" w:sz="0" w:space="0" w:color="auto"/>
            <w:bottom w:val="none" w:sz="0" w:space="0" w:color="auto"/>
            <w:right w:val="none" w:sz="0" w:space="0" w:color="auto"/>
          </w:divBdr>
        </w:div>
        <w:div w:id="585117565">
          <w:marLeft w:val="0"/>
          <w:marRight w:val="0"/>
          <w:marTop w:val="0"/>
          <w:marBottom w:val="450"/>
          <w:divBdr>
            <w:top w:val="none" w:sz="0" w:space="0" w:color="auto"/>
            <w:left w:val="none" w:sz="0" w:space="0" w:color="auto"/>
            <w:bottom w:val="none" w:sz="0" w:space="0" w:color="auto"/>
            <w:right w:val="none" w:sz="0" w:space="0" w:color="auto"/>
          </w:divBdr>
        </w:div>
        <w:div w:id="585194571">
          <w:marLeft w:val="0"/>
          <w:marRight w:val="0"/>
          <w:marTop w:val="150"/>
          <w:marBottom w:val="0"/>
          <w:divBdr>
            <w:top w:val="none" w:sz="0" w:space="0" w:color="auto"/>
            <w:left w:val="none" w:sz="0" w:space="0" w:color="auto"/>
            <w:bottom w:val="none" w:sz="0" w:space="0" w:color="auto"/>
            <w:right w:val="none" w:sz="0" w:space="0" w:color="auto"/>
          </w:divBdr>
          <w:divsChild>
            <w:div w:id="567620179">
              <w:marLeft w:val="0"/>
              <w:marRight w:val="0"/>
              <w:marTop w:val="0"/>
              <w:marBottom w:val="150"/>
              <w:divBdr>
                <w:top w:val="none" w:sz="0" w:space="0" w:color="auto"/>
                <w:left w:val="none" w:sz="0" w:space="0" w:color="auto"/>
                <w:bottom w:val="none" w:sz="0" w:space="0" w:color="auto"/>
                <w:right w:val="none" w:sz="0" w:space="0" w:color="auto"/>
              </w:divBdr>
            </w:div>
          </w:divsChild>
        </w:div>
        <w:div w:id="585306669">
          <w:marLeft w:val="0"/>
          <w:marRight w:val="0"/>
          <w:marTop w:val="150"/>
          <w:marBottom w:val="0"/>
          <w:divBdr>
            <w:top w:val="none" w:sz="0" w:space="0" w:color="auto"/>
            <w:left w:val="none" w:sz="0" w:space="0" w:color="auto"/>
            <w:bottom w:val="none" w:sz="0" w:space="0" w:color="auto"/>
            <w:right w:val="none" w:sz="0" w:space="0" w:color="auto"/>
          </w:divBdr>
        </w:div>
        <w:div w:id="585378931">
          <w:marLeft w:val="0"/>
          <w:marRight w:val="0"/>
          <w:marTop w:val="0"/>
          <w:marBottom w:val="0"/>
          <w:divBdr>
            <w:top w:val="none" w:sz="0" w:space="0" w:color="auto"/>
            <w:left w:val="none" w:sz="0" w:space="0" w:color="auto"/>
            <w:bottom w:val="none" w:sz="0" w:space="0" w:color="auto"/>
            <w:right w:val="none" w:sz="0" w:space="0" w:color="auto"/>
          </w:divBdr>
        </w:div>
        <w:div w:id="585461443">
          <w:marLeft w:val="0"/>
          <w:marRight w:val="0"/>
          <w:marTop w:val="0"/>
          <w:marBottom w:val="0"/>
          <w:divBdr>
            <w:top w:val="none" w:sz="0" w:space="0" w:color="auto"/>
            <w:left w:val="none" w:sz="0" w:space="0" w:color="auto"/>
            <w:bottom w:val="none" w:sz="0" w:space="0" w:color="auto"/>
            <w:right w:val="none" w:sz="0" w:space="0" w:color="auto"/>
          </w:divBdr>
          <w:divsChild>
            <w:div w:id="466124786">
              <w:marLeft w:val="0"/>
              <w:marRight w:val="0"/>
              <w:marTop w:val="0"/>
              <w:marBottom w:val="0"/>
              <w:divBdr>
                <w:top w:val="none" w:sz="0" w:space="0" w:color="auto"/>
                <w:left w:val="none" w:sz="0" w:space="0" w:color="auto"/>
                <w:bottom w:val="none" w:sz="0" w:space="0" w:color="auto"/>
                <w:right w:val="none" w:sz="0" w:space="0" w:color="auto"/>
              </w:divBdr>
            </w:div>
          </w:divsChild>
        </w:div>
        <w:div w:id="585500214">
          <w:marLeft w:val="0"/>
          <w:marRight w:val="0"/>
          <w:marTop w:val="0"/>
          <w:marBottom w:val="0"/>
          <w:divBdr>
            <w:top w:val="none" w:sz="0" w:space="0" w:color="auto"/>
            <w:left w:val="none" w:sz="0" w:space="0" w:color="auto"/>
            <w:bottom w:val="none" w:sz="0" w:space="0" w:color="auto"/>
            <w:right w:val="none" w:sz="0" w:space="0" w:color="auto"/>
          </w:divBdr>
          <w:divsChild>
            <w:div w:id="194780563">
              <w:marLeft w:val="0"/>
              <w:marRight w:val="0"/>
              <w:marTop w:val="0"/>
              <w:marBottom w:val="0"/>
              <w:divBdr>
                <w:top w:val="none" w:sz="0" w:space="0" w:color="auto"/>
                <w:left w:val="none" w:sz="0" w:space="0" w:color="auto"/>
                <w:bottom w:val="none" w:sz="0" w:space="0" w:color="auto"/>
                <w:right w:val="none" w:sz="0" w:space="0" w:color="auto"/>
              </w:divBdr>
            </w:div>
          </w:divsChild>
        </w:div>
        <w:div w:id="585530926">
          <w:marLeft w:val="0"/>
          <w:marRight w:val="0"/>
          <w:marTop w:val="0"/>
          <w:marBottom w:val="0"/>
          <w:divBdr>
            <w:top w:val="single" w:sz="2" w:space="0" w:color="E0E0E0"/>
            <w:left w:val="single" w:sz="2" w:space="0" w:color="E0E0E0"/>
            <w:bottom w:val="single" w:sz="2" w:space="0" w:color="E0E0E0"/>
            <w:right w:val="single" w:sz="2" w:space="0" w:color="E0E0E0"/>
          </w:divBdr>
        </w:div>
        <w:div w:id="585573898">
          <w:marLeft w:val="0"/>
          <w:marRight w:val="0"/>
          <w:marTop w:val="0"/>
          <w:marBottom w:val="250"/>
          <w:divBdr>
            <w:top w:val="none" w:sz="0" w:space="0" w:color="auto"/>
            <w:left w:val="none" w:sz="0" w:space="0" w:color="auto"/>
            <w:bottom w:val="single" w:sz="4" w:space="4" w:color="000000"/>
            <w:right w:val="none" w:sz="0" w:space="0" w:color="auto"/>
          </w:divBdr>
        </w:div>
        <w:div w:id="585574896">
          <w:marLeft w:val="0"/>
          <w:marRight w:val="0"/>
          <w:marTop w:val="0"/>
          <w:marBottom w:val="0"/>
          <w:divBdr>
            <w:top w:val="none" w:sz="0" w:space="0" w:color="auto"/>
            <w:left w:val="none" w:sz="0" w:space="0" w:color="auto"/>
            <w:bottom w:val="none" w:sz="0" w:space="0" w:color="auto"/>
            <w:right w:val="none" w:sz="0" w:space="0" w:color="auto"/>
          </w:divBdr>
        </w:div>
        <w:div w:id="585652430">
          <w:marLeft w:val="0"/>
          <w:marRight w:val="0"/>
          <w:marTop w:val="0"/>
          <w:marBottom w:val="0"/>
          <w:divBdr>
            <w:top w:val="none" w:sz="0" w:space="0" w:color="auto"/>
            <w:left w:val="none" w:sz="0" w:space="0" w:color="auto"/>
            <w:bottom w:val="none" w:sz="0" w:space="0" w:color="auto"/>
            <w:right w:val="none" w:sz="0" w:space="0" w:color="auto"/>
          </w:divBdr>
        </w:div>
        <w:div w:id="585653406">
          <w:marLeft w:val="0"/>
          <w:marRight w:val="0"/>
          <w:marTop w:val="0"/>
          <w:marBottom w:val="0"/>
          <w:divBdr>
            <w:top w:val="none" w:sz="0" w:space="0" w:color="auto"/>
            <w:left w:val="none" w:sz="0" w:space="0" w:color="auto"/>
            <w:bottom w:val="none" w:sz="0" w:space="0" w:color="auto"/>
            <w:right w:val="none" w:sz="0" w:space="0" w:color="auto"/>
          </w:divBdr>
        </w:div>
        <w:div w:id="585655863">
          <w:marLeft w:val="0"/>
          <w:marRight w:val="0"/>
          <w:marTop w:val="0"/>
          <w:marBottom w:val="0"/>
          <w:divBdr>
            <w:top w:val="none" w:sz="0" w:space="0" w:color="auto"/>
            <w:left w:val="none" w:sz="0" w:space="0" w:color="auto"/>
            <w:bottom w:val="none" w:sz="0" w:space="0" w:color="auto"/>
            <w:right w:val="none" w:sz="0" w:space="0" w:color="auto"/>
          </w:divBdr>
        </w:div>
        <w:div w:id="585724453">
          <w:marLeft w:val="0"/>
          <w:marRight w:val="0"/>
          <w:marTop w:val="0"/>
          <w:marBottom w:val="0"/>
          <w:divBdr>
            <w:top w:val="none" w:sz="0" w:space="0" w:color="auto"/>
            <w:left w:val="none" w:sz="0" w:space="0" w:color="auto"/>
            <w:bottom w:val="none" w:sz="0" w:space="0" w:color="auto"/>
            <w:right w:val="none" w:sz="0" w:space="0" w:color="auto"/>
          </w:divBdr>
        </w:div>
        <w:div w:id="585769281">
          <w:marLeft w:val="0"/>
          <w:marRight w:val="0"/>
          <w:marTop w:val="0"/>
          <w:marBottom w:val="0"/>
          <w:divBdr>
            <w:top w:val="none" w:sz="0" w:space="0" w:color="auto"/>
            <w:left w:val="none" w:sz="0" w:space="0" w:color="auto"/>
            <w:bottom w:val="none" w:sz="0" w:space="0" w:color="auto"/>
            <w:right w:val="none" w:sz="0" w:space="0" w:color="auto"/>
          </w:divBdr>
          <w:divsChild>
            <w:div w:id="332685249">
              <w:marLeft w:val="-150"/>
              <w:marRight w:val="-150"/>
              <w:marTop w:val="0"/>
              <w:marBottom w:val="0"/>
              <w:divBdr>
                <w:top w:val="none" w:sz="0" w:space="0" w:color="auto"/>
                <w:left w:val="none" w:sz="0" w:space="0" w:color="auto"/>
                <w:bottom w:val="none" w:sz="0" w:space="0" w:color="auto"/>
                <w:right w:val="none" w:sz="0" w:space="0" w:color="auto"/>
              </w:divBdr>
              <w:divsChild>
                <w:div w:id="580724836">
                  <w:marLeft w:val="0"/>
                  <w:marRight w:val="0"/>
                  <w:marTop w:val="0"/>
                  <w:marBottom w:val="0"/>
                  <w:divBdr>
                    <w:top w:val="none" w:sz="0" w:space="0" w:color="auto"/>
                    <w:left w:val="none" w:sz="0" w:space="0" w:color="auto"/>
                    <w:bottom w:val="none" w:sz="0" w:space="0" w:color="auto"/>
                    <w:right w:val="none" w:sz="0" w:space="0" w:color="auto"/>
                  </w:divBdr>
                  <w:divsChild>
                    <w:div w:id="527137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5771950">
          <w:marLeft w:val="0"/>
          <w:marRight w:val="0"/>
          <w:marTop w:val="0"/>
          <w:marBottom w:val="0"/>
          <w:divBdr>
            <w:top w:val="none" w:sz="0" w:space="0" w:color="auto"/>
            <w:left w:val="none" w:sz="0" w:space="0" w:color="auto"/>
            <w:bottom w:val="none" w:sz="0" w:space="0" w:color="auto"/>
            <w:right w:val="none" w:sz="0" w:space="0" w:color="auto"/>
          </w:divBdr>
        </w:div>
        <w:div w:id="585846331">
          <w:marLeft w:val="0"/>
          <w:marRight w:val="0"/>
          <w:marTop w:val="0"/>
          <w:marBottom w:val="0"/>
          <w:divBdr>
            <w:top w:val="none" w:sz="0" w:space="0" w:color="auto"/>
            <w:left w:val="none" w:sz="0" w:space="0" w:color="auto"/>
            <w:bottom w:val="none" w:sz="0" w:space="0" w:color="auto"/>
            <w:right w:val="none" w:sz="0" w:space="0" w:color="auto"/>
          </w:divBdr>
        </w:div>
        <w:div w:id="585961171">
          <w:marLeft w:val="0"/>
          <w:marRight w:val="0"/>
          <w:marTop w:val="0"/>
          <w:marBottom w:val="225"/>
          <w:divBdr>
            <w:top w:val="none" w:sz="0" w:space="0" w:color="auto"/>
            <w:left w:val="none" w:sz="0" w:space="0" w:color="auto"/>
            <w:bottom w:val="none" w:sz="0" w:space="0" w:color="auto"/>
            <w:right w:val="none" w:sz="0" w:space="0" w:color="auto"/>
          </w:divBdr>
        </w:div>
        <w:div w:id="585961666">
          <w:marLeft w:val="0"/>
          <w:marRight w:val="0"/>
          <w:marTop w:val="0"/>
          <w:marBottom w:val="0"/>
          <w:divBdr>
            <w:top w:val="none" w:sz="0" w:space="0" w:color="auto"/>
            <w:left w:val="none" w:sz="0" w:space="0" w:color="auto"/>
            <w:bottom w:val="none" w:sz="0" w:space="0" w:color="auto"/>
            <w:right w:val="none" w:sz="0" w:space="0" w:color="auto"/>
          </w:divBdr>
          <w:divsChild>
            <w:div w:id="267352183">
              <w:marLeft w:val="0"/>
              <w:marRight w:val="0"/>
              <w:marTop w:val="0"/>
              <w:marBottom w:val="0"/>
              <w:divBdr>
                <w:top w:val="none" w:sz="0" w:space="0" w:color="auto"/>
                <w:left w:val="none" w:sz="0" w:space="0" w:color="auto"/>
                <w:bottom w:val="none" w:sz="0" w:space="0" w:color="auto"/>
                <w:right w:val="none" w:sz="0" w:space="0" w:color="auto"/>
              </w:divBdr>
            </w:div>
            <w:div w:id="470950879">
              <w:marLeft w:val="0"/>
              <w:marRight w:val="0"/>
              <w:marTop w:val="0"/>
              <w:marBottom w:val="0"/>
              <w:divBdr>
                <w:top w:val="none" w:sz="0" w:space="0" w:color="auto"/>
                <w:left w:val="none" w:sz="0" w:space="0" w:color="auto"/>
                <w:bottom w:val="none" w:sz="0" w:space="0" w:color="auto"/>
                <w:right w:val="none" w:sz="0" w:space="0" w:color="auto"/>
              </w:divBdr>
            </w:div>
            <w:div w:id="648287076">
              <w:marLeft w:val="0"/>
              <w:marRight w:val="0"/>
              <w:marTop w:val="0"/>
              <w:marBottom w:val="0"/>
              <w:divBdr>
                <w:top w:val="none" w:sz="0" w:space="0" w:color="auto"/>
                <w:left w:val="none" w:sz="0" w:space="0" w:color="auto"/>
                <w:bottom w:val="none" w:sz="0" w:space="0" w:color="auto"/>
                <w:right w:val="none" w:sz="0" w:space="0" w:color="auto"/>
              </w:divBdr>
            </w:div>
            <w:div w:id="661201991">
              <w:marLeft w:val="0"/>
              <w:marRight w:val="0"/>
              <w:marTop w:val="0"/>
              <w:marBottom w:val="0"/>
              <w:divBdr>
                <w:top w:val="none" w:sz="0" w:space="0" w:color="auto"/>
                <w:left w:val="none" w:sz="0" w:space="0" w:color="auto"/>
                <w:bottom w:val="none" w:sz="0" w:space="0" w:color="auto"/>
                <w:right w:val="none" w:sz="0" w:space="0" w:color="auto"/>
              </w:divBdr>
            </w:div>
          </w:divsChild>
        </w:div>
        <w:div w:id="585967913">
          <w:marLeft w:val="-225"/>
          <w:marRight w:val="-225"/>
          <w:marTop w:val="0"/>
          <w:marBottom w:val="0"/>
          <w:divBdr>
            <w:top w:val="none" w:sz="0" w:space="0" w:color="auto"/>
            <w:left w:val="none" w:sz="0" w:space="0" w:color="auto"/>
            <w:bottom w:val="none" w:sz="0" w:space="0" w:color="auto"/>
            <w:right w:val="none" w:sz="0" w:space="0" w:color="auto"/>
          </w:divBdr>
        </w:div>
        <w:div w:id="586041271">
          <w:marLeft w:val="1463"/>
          <w:marRight w:val="0"/>
          <w:marTop w:val="0"/>
          <w:marBottom w:val="0"/>
          <w:divBdr>
            <w:top w:val="none" w:sz="0" w:space="0" w:color="auto"/>
            <w:left w:val="none" w:sz="0" w:space="0" w:color="auto"/>
            <w:bottom w:val="none" w:sz="0" w:space="0" w:color="auto"/>
            <w:right w:val="none" w:sz="0" w:space="0" w:color="auto"/>
          </w:divBdr>
        </w:div>
        <w:div w:id="586043089">
          <w:marLeft w:val="0"/>
          <w:marRight w:val="0"/>
          <w:marTop w:val="0"/>
          <w:marBottom w:val="0"/>
          <w:divBdr>
            <w:top w:val="none" w:sz="0" w:space="0" w:color="auto"/>
            <w:left w:val="none" w:sz="0" w:space="0" w:color="auto"/>
            <w:bottom w:val="none" w:sz="0" w:space="0" w:color="auto"/>
            <w:right w:val="none" w:sz="0" w:space="0" w:color="auto"/>
          </w:divBdr>
          <w:divsChild>
            <w:div w:id="645668493">
              <w:marLeft w:val="0"/>
              <w:marRight w:val="0"/>
              <w:marTop w:val="0"/>
              <w:marBottom w:val="150"/>
              <w:divBdr>
                <w:top w:val="none" w:sz="0" w:space="0" w:color="auto"/>
                <w:left w:val="none" w:sz="0" w:space="0" w:color="auto"/>
                <w:bottom w:val="none" w:sz="0" w:space="0" w:color="auto"/>
                <w:right w:val="none" w:sz="0" w:space="0" w:color="auto"/>
              </w:divBdr>
            </w:div>
          </w:divsChild>
        </w:div>
        <w:div w:id="586111885">
          <w:marLeft w:val="0"/>
          <w:marRight w:val="0"/>
          <w:marTop w:val="0"/>
          <w:marBottom w:val="0"/>
          <w:divBdr>
            <w:top w:val="none" w:sz="0" w:space="0" w:color="auto"/>
            <w:left w:val="none" w:sz="0" w:space="0" w:color="auto"/>
            <w:bottom w:val="none" w:sz="0" w:space="0" w:color="auto"/>
            <w:right w:val="none" w:sz="0" w:space="0" w:color="auto"/>
          </w:divBdr>
          <w:divsChild>
            <w:div w:id="191961991">
              <w:marLeft w:val="0"/>
              <w:marRight w:val="0"/>
              <w:marTop w:val="0"/>
              <w:marBottom w:val="0"/>
              <w:divBdr>
                <w:top w:val="none" w:sz="0" w:space="0" w:color="auto"/>
                <w:left w:val="none" w:sz="0" w:space="0" w:color="auto"/>
                <w:bottom w:val="none" w:sz="0" w:space="0" w:color="auto"/>
                <w:right w:val="none" w:sz="0" w:space="0" w:color="auto"/>
              </w:divBdr>
              <w:divsChild>
                <w:div w:id="2126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153">
          <w:marLeft w:val="0"/>
          <w:marRight w:val="0"/>
          <w:marTop w:val="0"/>
          <w:marBottom w:val="300"/>
          <w:divBdr>
            <w:top w:val="none" w:sz="0" w:space="0" w:color="auto"/>
            <w:left w:val="none" w:sz="0" w:space="0" w:color="auto"/>
            <w:bottom w:val="none" w:sz="0" w:space="0" w:color="auto"/>
            <w:right w:val="none" w:sz="0" w:space="0" w:color="auto"/>
          </w:divBdr>
        </w:div>
        <w:div w:id="586115127">
          <w:marLeft w:val="750"/>
          <w:marRight w:val="1500"/>
          <w:marTop w:val="0"/>
          <w:marBottom w:val="0"/>
          <w:divBdr>
            <w:top w:val="none" w:sz="0" w:space="0" w:color="auto"/>
            <w:left w:val="none" w:sz="0" w:space="0" w:color="auto"/>
            <w:bottom w:val="none" w:sz="0" w:space="0" w:color="auto"/>
            <w:right w:val="none" w:sz="0" w:space="0" w:color="auto"/>
          </w:divBdr>
        </w:div>
        <w:div w:id="586308116">
          <w:marLeft w:val="0"/>
          <w:marRight w:val="0"/>
          <w:marTop w:val="0"/>
          <w:marBottom w:val="0"/>
          <w:divBdr>
            <w:top w:val="dotted" w:sz="6" w:space="4" w:color="EBEBEB"/>
            <w:left w:val="none" w:sz="0" w:space="8" w:color="auto"/>
            <w:bottom w:val="dotted" w:sz="6" w:space="4" w:color="EBEBEB"/>
            <w:right w:val="none" w:sz="0" w:space="8" w:color="auto"/>
          </w:divBdr>
        </w:div>
        <w:div w:id="586309901">
          <w:marLeft w:val="1221"/>
          <w:marRight w:val="0"/>
          <w:marTop w:val="0"/>
          <w:marBottom w:val="0"/>
          <w:divBdr>
            <w:top w:val="none" w:sz="0" w:space="0" w:color="auto"/>
            <w:left w:val="none" w:sz="0" w:space="0" w:color="auto"/>
            <w:bottom w:val="none" w:sz="0" w:space="0" w:color="auto"/>
            <w:right w:val="none" w:sz="0" w:space="0" w:color="auto"/>
          </w:divBdr>
        </w:div>
        <w:div w:id="586354715">
          <w:marLeft w:val="0"/>
          <w:marRight w:val="0"/>
          <w:marTop w:val="0"/>
          <w:marBottom w:val="150"/>
          <w:divBdr>
            <w:top w:val="none" w:sz="0" w:space="0" w:color="auto"/>
            <w:left w:val="none" w:sz="0" w:space="0" w:color="auto"/>
            <w:bottom w:val="none" w:sz="0" w:space="0" w:color="auto"/>
            <w:right w:val="none" w:sz="0" w:space="0" w:color="auto"/>
          </w:divBdr>
        </w:div>
        <w:div w:id="586379882">
          <w:marLeft w:val="0"/>
          <w:marRight w:val="0"/>
          <w:marTop w:val="0"/>
          <w:marBottom w:val="0"/>
          <w:divBdr>
            <w:top w:val="none" w:sz="0" w:space="0" w:color="auto"/>
            <w:left w:val="none" w:sz="0" w:space="0" w:color="auto"/>
            <w:bottom w:val="none" w:sz="0" w:space="0" w:color="auto"/>
            <w:right w:val="none" w:sz="0" w:space="0" w:color="auto"/>
          </w:divBdr>
        </w:div>
        <w:div w:id="586429943">
          <w:marLeft w:val="0"/>
          <w:marRight w:val="0"/>
          <w:marTop w:val="0"/>
          <w:marBottom w:val="0"/>
          <w:divBdr>
            <w:top w:val="none" w:sz="0" w:space="0" w:color="auto"/>
            <w:left w:val="none" w:sz="0" w:space="0" w:color="auto"/>
            <w:bottom w:val="none" w:sz="0" w:space="0" w:color="auto"/>
            <w:right w:val="none" w:sz="0" w:space="0" w:color="auto"/>
          </w:divBdr>
          <w:divsChild>
            <w:div w:id="526454556">
              <w:marLeft w:val="0"/>
              <w:marRight w:val="0"/>
              <w:marTop w:val="0"/>
              <w:marBottom w:val="150"/>
              <w:divBdr>
                <w:top w:val="none" w:sz="0" w:space="0" w:color="auto"/>
                <w:left w:val="none" w:sz="0" w:space="0" w:color="auto"/>
                <w:bottom w:val="none" w:sz="0" w:space="0" w:color="auto"/>
                <w:right w:val="none" w:sz="0" w:space="0" w:color="auto"/>
              </w:divBdr>
            </w:div>
          </w:divsChild>
        </w:div>
        <w:div w:id="586496781">
          <w:marLeft w:val="0"/>
          <w:marRight w:val="0"/>
          <w:marTop w:val="0"/>
          <w:marBottom w:val="0"/>
          <w:divBdr>
            <w:top w:val="none" w:sz="0" w:space="0" w:color="auto"/>
            <w:left w:val="none" w:sz="0" w:space="0" w:color="auto"/>
            <w:bottom w:val="none" w:sz="0" w:space="0" w:color="auto"/>
            <w:right w:val="none" w:sz="0" w:space="0" w:color="auto"/>
          </w:divBdr>
        </w:div>
        <w:div w:id="586500326">
          <w:marLeft w:val="0"/>
          <w:marRight w:val="0"/>
          <w:marTop w:val="0"/>
          <w:marBottom w:val="0"/>
          <w:divBdr>
            <w:top w:val="none" w:sz="0" w:space="0" w:color="auto"/>
            <w:left w:val="none" w:sz="0" w:space="0" w:color="auto"/>
            <w:bottom w:val="none" w:sz="0" w:space="0" w:color="auto"/>
            <w:right w:val="none" w:sz="0" w:space="0" w:color="auto"/>
          </w:divBdr>
          <w:divsChild>
            <w:div w:id="383792112">
              <w:marLeft w:val="0"/>
              <w:marRight w:val="0"/>
              <w:marTop w:val="0"/>
              <w:marBottom w:val="0"/>
              <w:divBdr>
                <w:top w:val="none" w:sz="0" w:space="0" w:color="auto"/>
                <w:left w:val="none" w:sz="0" w:space="0" w:color="auto"/>
                <w:bottom w:val="none" w:sz="0" w:space="0" w:color="auto"/>
                <w:right w:val="none" w:sz="0" w:space="0" w:color="auto"/>
              </w:divBdr>
            </w:div>
          </w:divsChild>
        </w:div>
        <w:div w:id="586502696">
          <w:marLeft w:val="0"/>
          <w:marRight w:val="0"/>
          <w:marTop w:val="0"/>
          <w:marBottom w:val="0"/>
          <w:divBdr>
            <w:top w:val="none" w:sz="0" w:space="0" w:color="auto"/>
            <w:left w:val="none" w:sz="0" w:space="0" w:color="auto"/>
            <w:bottom w:val="none" w:sz="0" w:space="0" w:color="auto"/>
            <w:right w:val="none" w:sz="0" w:space="0" w:color="auto"/>
          </w:divBdr>
        </w:div>
        <w:div w:id="586572231">
          <w:marLeft w:val="0"/>
          <w:marRight w:val="0"/>
          <w:marTop w:val="0"/>
          <w:marBottom w:val="225"/>
          <w:divBdr>
            <w:top w:val="none" w:sz="0" w:space="0" w:color="auto"/>
            <w:left w:val="none" w:sz="0" w:space="0" w:color="auto"/>
            <w:bottom w:val="none" w:sz="0" w:space="0" w:color="auto"/>
            <w:right w:val="none" w:sz="0" w:space="0" w:color="auto"/>
          </w:divBdr>
        </w:div>
        <w:div w:id="586572663">
          <w:marLeft w:val="0"/>
          <w:marRight w:val="0"/>
          <w:marTop w:val="0"/>
          <w:marBottom w:val="0"/>
          <w:divBdr>
            <w:top w:val="none" w:sz="0" w:space="0" w:color="auto"/>
            <w:left w:val="none" w:sz="0" w:space="0" w:color="auto"/>
            <w:bottom w:val="none" w:sz="0" w:space="0" w:color="auto"/>
            <w:right w:val="none" w:sz="0" w:space="0" w:color="auto"/>
          </w:divBdr>
        </w:div>
        <w:div w:id="586621153">
          <w:marLeft w:val="0"/>
          <w:marRight w:val="0"/>
          <w:marTop w:val="30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sChild>
            <w:div w:id="25716390">
              <w:marLeft w:val="0"/>
              <w:marRight w:val="0"/>
              <w:marTop w:val="0"/>
              <w:marBottom w:val="0"/>
              <w:divBdr>
                <w:top w:val="none" w:sz="0" w:space="0" w:color="auto"/>
                <w:left w:val="none" w:sz="0" w:space="0" w:color="auto"/>
                <w:bottom w:val="none" w:sz="0" w:space="0" w:color="auto"/>
                <w:right w:val="none" w:sz="0" w:space="0" w:color="auto"/>
              </w:divBdr>
              <w:divsChild>
                <w:div w:id="465468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6697432">
          <w:marLeft w:val="0"/>
          <w:marRight w:val="0"/>
          <w:marTop w:val="0"/>
          <w:marBottom w:val="0"/>
          <w:divBdr>
            <w:top w:val="none" w:sz="0" w:space="0" w:color="auto"/>
            <w:left w:val="none" w:sz="0" w:space="0" w:color="auto"/>
            <w:bottom w:val="none" w:sz="0" w:space="0" w:color="auto"/>
            <w:right w:val="none" w:sz="0" w:space="0" w:color="auto"/>
          </w:divBdr>
          <w:divsChild>
            <w:div w:id="341246877">
              <w:marLeft w:val="0"/>
              <w:marRight w:val="0"/>
              <w:marTop w:val="0"/>
              <w:marBottom w:val="0"/>
              <w:divBdr>
                <w:top w:val="none" w:sz="0" w:space="0" w:color="auto"/>
                <w:left w:val="none" w:sz="0" w:space="0" w:color="auto"/>
                <w:bottom w:val="none" w:sz="0" w:space="0" w:color="auto"/>
                <w:right w:val="none" w:sz="0" w:space="0" w:color="auto"/>
              </w:divBdr>
            </w:div>
          </w:divsChild>
        </w:div>
        <w:div w:id="587033487">
          <w:marLeft w:val="0"/>
          <w:marRight w:val="0"/>
          <w:marTop w:val="0"/>
          <w:marBottom w:val="0"/>
          <w:divBdr>
            <w:top w:val="none" w:sz="0" w:space="0" w:color="auto"/>
            <w:left w:val="none" w:sz="0" w:space="0" w:color="auto"/>
            <w:bottom w:val="none" w:sz="0" w:space="0" w:color="auto"/>
            <w:right w:val="none" w:sz="0" w:space="0" w:color="auto"/>
          </w:divBdr>
        </w:div>
        <w:div w:id="587082246">
          <w:marLeft w:val="0"/>
          <w:marRight w:val="0"/>
          <w:marTop w:val="0"/>
          <w:marBottom w:val="376"/>
          <w:divBdr>
            <w:top w:val="none" w:sz="0" w:space="0" w:color="auto"/>
            <w:left w:val="none" w:sz="0" w:space="0" w:color="auto"/>
            <w:bottom w:val="none" w:sz="0" w:space="0" w:color="auto"/>
            <w:right w:val="none" w:sz="0" w:space="0" w:color="auto"/>
          </w:divBdr>
        </w:div>
        <w:div w:id="587154683">
          <w:marLeft w:val="0"/>
          <w:marRight w:val="0"/>
          <w:marTop w:val="0"/>
          <w:marBottom w:val="0"/>
          <w:divBdr>
            <w:top w:val="none" w:sz="0" w:space="0" w:color="auto"/>
            <w:left w:val="none" w:sz="0" w:space="0" w:color="auto"/>
            <w:bottom w:val="none" w:sz="0" w:space="0" w:color="auto"/>
            <w:right w:val="none" w:sz="0" w:space="0" w:color="auto"/>
          </w:divBdr>
        </w:div>
        <w:div w:id="587160696">
          <w:marLeft w:val="0"/>
          <w:marRight w:val="0"/>
          <w:marTop w:val="0"/>
          <w:marBottom w:val="0"/>
          <w:divBdr>
            <w:top w:val="none" w:sz="0" w:space="0" w:color="auto"/>
            <w:left w:val="none" w:sz="0" w:space="0" w:color="auto"/>
            <w:bottom w:val="none" w:sz="0" w:space="0" w:color="auto"/>
            <w:right w:val="none" w:sz="0" w:space="0" w:color="auto"/>
          </w:divBdr>
          <w:divsChild>
            <w:div w:id="96291933">
              <w:marLeft w:val="0"/>
              <w:marRight w:val="0"/>
              <w:marTop w:val="0"/>
              <w:marBottom w:val="0"/>
              <w:divBdr>
                <w:top w:val="none" w:sz="0" w:space="0" w:color="auto"/>
                <w:left w:val="none" w:sz="0" w:space="0" w:color="auto"/>
                <w:bottom w:val="none" w:sz="0" w:space="0" w:color="auto"/>
                <w:right w:val="none" w:sz="0" w:space="0" w:color="auto"/>
              </w:divBdr>
              <w:divsChild>
                <w:div w:id="3479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4891">
          <w:marLeft w:val="15"/>
          <w:marRight w:val="225"/>
          <w:marTop w:val="165"/>
          <w:marBottom w:val="105"/>
          <w:divBdr>
            <w:top w:val="none" w:sz="0" w:space="0" w:color="auto"/>
            <w:left w:val="none" w:sz="0" w:space="0" w:color="auto"/>
            <w:bottom w:val="none" w:sz="0" w:space="0" w:color="auto"/>
            <w:right w:val="none" w:sz="0" w:space="0" w:color="auto"/>
          </w:divBdr>
        </w:div>
        <w:div w:id="587269123">
          <w:marLeft w:val="-225"/>
          <w:marRight w:val="-225"/>
          <w:marTop w:val="0"/>
          <w:marBottom w:val="0"/>
          <w:divBdr>
            <w:top w:val="none" w:sz="0" w:space="0" w:color="auto"/>
            <w:left w:val="none" w:sz="0" w:space="0" w:color="auto"/>
            <w:bottom w:val="none" w:sz="0" w:space="0" w:color="auto"/>
            <w:right w:val="none" w:sz="0" w:space="0" w:color="auto"/>
          </w:divBdr>
          <w:divsChild>
            <w:div w:id="210652947">
              <w:marLeft w:val="0"/>
              <w:marRight w:val="0"/>
              <w:marTop w:val="0"/>
              <w:marBottom w:val="0"/>
              <w:divBdr>
                <w:top w:val="none" w:sz="0" w:space="0" w:color="auto"/>
                <w:left w:val="none" w:sz="0" w:space="0" w:color="auto"/>
                <w:bottom w:val="none" w:sz="0" w:space="0" w:color="auto"/>
                <w:right w:val="none" w:sz="0" w:space="0" w:color="auto"/>
              </w:divBdr>
            </w:div>
          </w:divsChild>
        </w:div>
        <w:div w:id="587271038">
          <w:marLeft w:val="0"/>
          <w:marRight w:val="0"/>
          <w:marTop w:val="0"/>
          <w:marBottom w:val="0"/>
          <w:divBdr>
            <w:top w:val="none" w:sz="0" w:space="0" w:color="auto"/>
            <w:left w:val="none" w:sz="0" w:space="0" w:color="auto"/>
            <w:bottom w:val="none" w:sz="0" w:space="0" w:color="auto"/>
            <w:right w:val="none" w:sz="0" w:space="0" w:color="auto"/>
          </w:divBdr>
          <w:divsChild>
            <w:div w:id="408499435">
              <w:marLeft w:val="-225"/>
              <w:marRight w:val="-225"/>
              <w:marTop w:val="0"/>
              <w:marBottom w:val="0"/>
              <w:divBdr>
                <w:top w:val="none" w:sz="0" w:space="0" w:color="auto"/>
                <w:left w:val="none" w:sz="0" w:space="0" w:color="auto"/>
                <w:bottom w:val="none" w:sz="0" w:space="0" w:color="auto"/>
                <w:right w:val="none" w:sz="0" w:space="0" w:color="auto"/>
              </w:divBdr>
              <w:divsChild>
                <w:div w:id="716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6825">
          <w:marLeft w:val="15"/>
          <w:marRight w:val="225"/>
          <w:marTop w:val="225"/>
          <w:marBottom w:val="105"/>
          <w:divBdr>
            <w:top w:val="none" w:sz="0" w:space="0" w:color="auto"/>
            <w:left w:val="none" w:sz="0" w:space="0" w:color="auto"/>
            <w:bottom w:val="none" w:sz="0" w:space="0" w:color="auto"/>
            <w:right w:val="none" w:sz="0" w:space="0" w:color="auto"/>
          </w:divBdr>
        </w:div>
        <w:div w:id="587348467">
          <w:marLeft w:val="0"/>
          <w:marRight w:val="188"/>
          <w:marTop w:val="0"/>
          <w:marBottom w:val="0"/>
          <w:divBdr>
            <w:top w:val="none" w:sz="0" w:space="0" w:color="auto"/>
            <w:left w:val="none" w:sz="0" w:space="0" w:color="auto"/>
            <w:bottom w:val="none" w:sz="0" w:space="0" w:color="auto"/>
            <w:right w:val="none" w:sz="0" w:space="0" w:color="auto"/>
          </w:divBdr>
        </w:div>
        <w:div w:id="587421640">
          <w:marLeft w:val="-225"/>
          <w:marRight w:val="-225"/>
          <w:marTop w:val="0"/>
          <w:marBottom w:val="0"/>
          <w:divBdr>
            <w:top w:val="none" w:sz="0" w:space="0" w:color="auto"/>
            <w:left w:val="none" w:sz="0" w:space="0" w:color="auto"/>
            <w:bottom w:val="none" w:sz="0" w:space="0" w:color="auto"/>
            <w:right w:val="none" w:sz="0" w:space="0" w:color="auto"/>
          </w:divBdr>
          <w:divsChild>
            <w:div w:id="473985530">
              <w:marLeft w:val="0"/>
              <w:marRight w:val="0"/>
              <w:marTop w:val="0"/>
              <w:marBottom w:val="0"/>
              <w:divBdr>
                <w:top w:val="none" w:sz="0" w:space="0" w:color="auto"/>
                <w:left w:val="none" w:sz="0" w:space="0" w:color="auto"/>
                <w:bottom w:val="none" w:sz="0" w:space="0" w:color="auto"/>
                <w:right w:val="none" w:sz="0" w:space="0" w:color="auto"/>
              </w:divBdr>
            </w:div>
          </w:divsChild>
        </w:div>
        <w:div w:id="587421765">
          <w:marLeft w:val="-225"/>
          <w:marRight w:val="-225"/>
          <w:marTop w:val="0"/>
          <w:marBottom w:val="0"/>
          <w:divBdr>
            <w:top w:val="none" w:sz="0" w:space="0" w:color="auto"/>
            <w:left w:val="none" w:sz="0" w:space="0" w:color="auto"/>
            <w:bottom w:val="none" w:sz="0" w:space="0" w:color="auto"/>
            <w:right w:val="none" w:sz="0" w:space="0" w:color="auto"/>
          </w:divBdr>
          <w:divsChild>
            <w:div w:id="99836099">
              <w:marLeft w:val="1463"/>
              <w:marRight w:val="0"/>
              <w:marTop w:val="0"/>
              <w:marBottom w:val="0"/>
              <w:divBdr>
                <w:top w:val="none" w:sz="0" w:space="0" w:color="auto"/>
                <w:left w:val="none" w:sz="0" w:space="0" w:color="auto"/>
                <w:bottom w:val="none" w:sz="0" w:space="0" w:color="auto"/>
                <w:right w:val="none" w:sz="0" w:space="0" w:color="auto"/>
              </w:divBdr>
            </w:div>
            <w:div w:id="727344269">
              <w:marLeft w:val="1463"/>
              <w:marRight w:val="0"/>
              <w:marTop w:val="0"/>
              <w:marBottom w:val="0"/>
              <w:divBdr>
                <w:top w:val="none" w:sz="0" w:space="0" w:color="auto"/>
                <w:left w:val="none" w:sz="0" w:space="0" w:color="auto"/>
                <w:bottom w:val="none" w:sz="0" w:space="0" w:color="auto"/>
                <w:right w:val="none" w:sz="0" w:space="0" w:color="auto"/>
              </w:divBdr>
              <w:divsChild>
                <w:div w:id="59089286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587422565">
          <w:marLeft w:val="0"/>
          <w:marRight w:val="0"/>
          <w:marTop w:val="0"/>
          <w:marBottom w:val="0"/>
          <w:divBdr>
            <w:top w:val="none" w:sz="0" w:space="0" w:color="auto"/>
            <w:left w:val="none" w:sz="0" w:space="0" w:color="auto"/>
            <w:bottom w:val="none" w:sz="0" w:space="0" w:color="auto"/>
            <w:right w:val="none" w:sz="0" w:space="0" w:color="auto"/>
          </w:divBdr>
        </w:div>
        <w:div w:id="587425565">
          <w:marLeft w:val="0"/>
          <w:marRight w:val="0"/>
          <w:marTop w:val="0"/>
          <w:marBottom w:val="0"/>
          <w:divBdr>
            <w:top w:val="none" w:sz="0" w:space="0" w:color="auto"/>
            <w:left w:val="none" w:sz="0" w:space="0" w:color="auto"/>
            <w:bottom w:val="none" w:sz="0" w:space="0" w:color="auto"/>
            <w:right w:val="none" w:sz="0" w:space="0" w:color="auto"/>
          </w:divBdr>
          <w:divsChild>
            <w:div w:id="71243825">
              <w:marLeft w:val="0"/>
              <w:marRight w:val="0"/>
              <w:marTop w:val="0"/>
              <w:marBottom w:val="0"/>
              <w:divBdr>
                <w:top w:val="none" w:sz="0" w:space="0" w:color="auto"/>
                <w:left w:val="none" w:sz="0" w:space="0" w:color="auto"/>
                <w:bottom w:val="none" w:sz="0" w:space="0" w:color="auto"/>
                <w:right w:val="none" w:sz="0" w:space="0" w:color="auto"/>
              </w:divBdr>
            </w:div>
          </w:divsChild>
        </w:div>
        <w:div w:id="587495789">
          <w:marLeft w:val="0"/>
          <w:marRight w:val="0"/>
          <w:marTop w:val="0"/>
          <w:marBottom w:val="0"/>
          <w:divBdr>
            <w:top w:val="none" w:sz="0" w:space="0" w:color="auto"/>
            <w:left w:val="none" w:sz="0" w:space="0" w:color="auto"/>
            <w:bottom w:val="none" w:sz="0" w:space="0" w:color="auto"/>
            <w:right w:val="none" w:sz="0" w:space="0" w:color="auto"/>
          </w:divBdr>
        </w:div>
        <w:div w:id="587496582">
          <w:marLeft w:val="0"/>
          <w:marRight w:val="0"/>
          <w:marTop w:val="0"/>
          <w:marBottom w:val="0"/>
          <w:divBdr>
            <w:top w:val="none" w:sz="0" w:space="0" w:color="auto"/>
            <w:left w:val="none" w:sz="0" w:space="0" w:color="auto"/>
            <w:bottom w:val="none" w:sz="0" w:space="0" w:color="auto"/>
            <w:right w:val="none" w:sz="0" w:space="0" w:color="auto"/>
          </w:divBdr>
          <w:divsChild>
            <w:div w:id="103574545">
              <w:marLeft w:val="-150"/>
              <w:marRight w:val="-150"/>
              <w:marTop w:val="0"/>
              <w:marBottom w:val="0"/>
              <w:divBdr>
                <w:top w:val="none" w:sz="0" w:space="0" w:color="auto"/>
                <w:left w:val="none" w:sz="0" w:space="0" w:color="auto"/>
                <w:bottom w:val="none" w:sz="0" w:space="0" w:color="auto"/>
                <w:right w:val="none" w:sz="0" w:space="0" w:color="auto"/>
              </w:divBdr>
            </w:div>
          </w:divsChild>
        </w:div>
        <w:div w:id="587547141">
          <w:marLeft w:val="0"/>
          <w:marRight w:val="0"/>
          <w:marTop w:val="0"/>
          <w:marBottom w:val="240"/>
          <w:divBdr>
            <w:top w:val="none" w:sz="0" w:space="0" w:color="auto"/>
            <w:left w:val="none" w:sz="0" w:space="0" w:color="auto"/>
            <w:bottom w:val="none" w:sz="0" w:space="0" w:color="auto"/>
            <w:right w:val="none" w:sz="0" w:space="0" w:color="auto"/>
          </w:divBdr>
        </w:div>
        <w:div w:id="587733465">
          <w:marLeft w:val="0"/>
          <w:marRight w:val="0"/>
          <w:marTop w:val="0"/>
          <w:marBottom w:val="0"/>
          <w:divBdr>
            <w:top w:val="single" w:sz="2" w:space="0" w:color="E0E0E0"/>
            <w:left w:val="single" w:sz="2" w:space="0" w:color="E0E0E0"/>
            <w:bottom w:val="single" w:sz="2" w:space="0" w:color="E0E0E0"/>
            <w:right w:val="single" w:sz="2" w:space="0" w:color="E0E0E0"/>
          </w:divBdr>
        </w:div>
        <w:div w:id="587736634">
          <w:marLeft w:val="0"/>
          <w:marRight w:val="0"/>
          <w:marTop w:val="0"/>
          <w:marBottom w:val="240"/>
          <w:divBdr>
            <w:top w:val="none" w:sz="0" w:space="0" w:color="auto"/>
            <w:left w:val="none" w:sz="0" w:space="0" w:color="auto"/>
            <w:bottom w:val="none" w:sz="0" w:space="0" w:color="auto"/>
            <w:right w:val="none" w:sz="0" w:space="0" w:color="auto"/>
          </w:divBdr>
        </w:div>
        <w:div w:id="587740156">
          <w:marLeft w:val="0"/>
          <w:marRight w:val="0"/>
          <w:marTop w:val="0"/>
          <w:marBottom w:val="0"/>
          <w:divBdr>
            <w:top w:val="none" w:sz="0" w:space="0" w:color="auto"/>
            <w:left w:val="none" w:sz="0" w:space="0" w:color="auto"/>
            <w:bottom w:val="none" w:sz="0" w:space="0" w:color="auto"/>
            <w:right w:val="none" w:sz="0" w:space="0" w:color="auto"/>
          </w:divBdr>
        </w:div>
        <w:div w:id="587883171">
          <w:marLeft w:val="0"/>
          <w:marRight w:val="0"/>
          <w:marTop w:val="0"/>
          <w:marBottom w:val="0"/>
          <w:divBdr>
            <w:top w:val="single" w:sz="6" w:space="0" w:color="999999"/>
            <w:left w:val="single" w:sz="6" w:space="0" w:color="999999"/>
            <w:bottom w:val="single" w:sz="6" w:space="0" w:color="999999"/>
            <w:right w:val="single" w:sz="6" w:space="0" w:color="999999"/>
          </w:divBdr>
        </w:div>
        <w:div w:id="587888800">
          <w:marLeft w:val="0"/>
          <w:marRight w:val="0"/>
          <w:marTop w:val="0"/>
          <w:marBottom w:val="0"/>
          <w:divBdr>
            <w:top w:val="none" w:sz="0" w:space="0" w:color="auto"/>
            <w:left w:val="none" w:sz="0" w:space="0" w:color="auto"/>
            <w:bottom w:val="none" w:sz="0" w:space="0" w:color="auto"/>
            <w:right w:val="none" w:sz="0" w:space="0" w:color="auto"/>
          </w:divBdr>
          <w:divsChild>
            <w:div w:id="91173689">
              <w:marLeft w:val="0"/>
              <w:marRight w:val="0"/>
              <w:marTop w:val="0"/>
              <w:marBottom w:val="240"/>
              <w:divBdr>
                <w:top w:val="none" w:sz="0" w:space="0" w:color="auto"/>
                <w:left w:val="none" w:sz="0" w:space="0" w:color="auto"/>
                <w:bottom w:val="none" w:sz="0" w:space="0" w:color="auto"/>
                <w:right w:val="none" w:sz="0" w:space="0" w:color="auto"/>
              </w:divBdr>
            </w:div>
            <w:div w:id="190345155">
              <w:marLeft w:val="0"/>
              <w:marRight w:val="0"/>
              <w:marTop w:val="0"/>
              <w:marBottom w:val="240"/>
              <w:divBdr>
                <w:top w:val="none" w:sz="0" w:space="0" w:color="auto"/>
                <w:left w:val="none" w:sz="0" w:space="0" w:color="auto"/>
                <w:bottom w:val="none" w:sz="0" w:space="0" w:color="auto"/>
                <w:right w:val="none" w:sz="0" w:space="0" w:color="auto"/>
              </w:divBdr>
            </w:div>
            <w:div w:id="623462625">
              <w:marLeft w:val="0"/>
              <w:marRight w:val="0"/>
              <w:marTop w:val="0"/>
              <w:marBottom w:val="240"/>
              <w:divBdr>
                <w:top w:val="none" w:sz="0" w:space="0" w:color="auto"/>
                <w:left w:val="none" w:sz="0" w:space="0" w:color="auto"/>
                <w:bottom w:val="none" w:sz="0" w:space="0" w:color="auto"/>
                <w:right w:val="none" w:sz="0" w:space="0" w:color="auto"/>
              </w:divBdr>
            </w:div>
          </w:divsChild>
        </w:div>
        <w:div w:id="587929514">
          <w:marLeft w:val="-225"/>
          <w:marRight w:val="-225"/>
          <w:marTop w:val="0"/>
          <w:marBottom w:val="0"/>
          <w:divBdr>
            <w:top w:val="none" w:sz="0" w:space="0" w:color="auto"/>
            <w:left w:val="none" w:sz="0" w:space="0" w:color="auto"/>
            <w:bottom w:val="none" w:sz="0" w:space="0" w:color="auto"/>
            <w:right w:val="none" w:sz="0" w:space="0" w:color="auto"/>
          </w:divBdr>
        </w:div>
        <w:div w:id="587930678">
          <w:marLeft w:val="-225"/>
          <w:marRight w:val="-225"/>
          <w:marTop w:val="0"/>
          <w:marBottom w:val="0"/>
          <w:divBdr>
            <w:top w:val="none" w:sz="0" w:space="0" w:color="auto"/>
            <w:left w:val="none" w:sz="0" w:space="0" w:color="auto"/>
            <w:bottom w:val="none" w:sz="0" w:space="0" w:color="auto"/>
            <w:right w:val="none" w:sz="0" w:space="0" w:color="auto"/>
          </w:divBdr>
          <w:divsChild>
            <w:div w:id="316035802">
              <w:marLeft w:val="0"/>
              <w:marRight w:val="0"/>
              <w:marTop w:val="0"/>
              <w:marBottom w:val="0"/>
              <w:divBdr>
                <w:top w:val="none" w:sz="0" w:space="0" w:color="auto"/>
                <w:left w:val="none" w:sz="0" w:space="0" w:color="auto"/>
                <w:bottom w:val="none" w:sz="0" w:space="0" w:color="auto"/>
                <w:right w:val="none" w:sz="0" w:space="0" w:color="auto"/>
              </w:divBdr>
            </w:div>
          </w:divsChild>
        </w:div>
        <w:div w:id="587999978">
          <w:marLeft w:val="0"/>
          <w:marRight w:val="0"/>
          <w:marTop w:val="0"/>
          <w:marBottom w:val="0"/>
          <w:divBdr>
            <w:top w:val="none" w:sz="0" w:space="0" w:color="auto"/>
            <w:left w:val="none" w:sz="0" w:space="0" w:color="auto"/>
            <w:bottom w:val="none" w:sz="0" w:space="0" w:color="auto"/>
            <w:right w:val="none" w:sz="0" w:space="0" w:color="auto"/>
          </w:divBdr>
        </w:div>
        <w:div w:id="588001845">
          <w:marLeft w:val="0"/>
          <w:marRight w:val="0"/>
          <w:marTop w:val="0"/>
          <w:marBottom w:val="0"/>
          <w:divBdr>
            <w:top w:val="none" w:sz="0" w:space="0" w:color="auto"/>
            <w:left w:val="none" w:sz="0" w:space="0" w:color="auto"/>
            <w:bottom w:val="none" w:sz="0" w:space="0" w:color="auto"/>
            <w:right w:val="none" w:sz="0" w:space="0" w:color="auto"/>
          </w:divBdr>
        </w:div>
        <w:div w:id="588003691">
          <w:marLeft w:val="0"/>
          <w:marRight w:val="0"/>
          <w:marTop w:val="0"/>
          <w:marBottom w:val="0"/>
          <w:divBdr>
            <w:top w:val="none" w:sz="0" w:space="0" w:color="auto"/>
            <w:left w:val="none" w:sz="0" w:space="0" w:color="auto"/>
            <w:bottom w:val="none" w:sz="0" w:space="0" w:color="auto"/>
            <w:right w:val="none" w:sz="0" w:space="0" w:color="auto"/>
          </w:divBdr>
        </w:div>
        <w:div w:id="588007581">
          <w:marLeft w:val="0"/>
          <w:marRight w:val="0"/>
          <w:marTop w:val="0"/>
          <w:marBottom w:val="150"/>
          <w:divBdr>
            <w:top w:val="none" w:sz="0" w:space="0" w:color="auto"/>
            <w:left w:val="none" w:sz="0" w:space="0" w:color="auto"/>
            <w:bottom w:val="none" w:sz="0" w:space="0" w:color="auto"/>
            <w:right w:val="none" w:sz="0" w:space="0" w:color="auto"/>
          </w:divBdr>
        </w:div>
        <w:div w:id="588008496">
          <w:marLeft w:val="-225"/>
          <w:marRight w:val="-225"/>
          <w:marTop w:val="0"/>
          <w:marBottom w:val="0"/>
          <w:divBdr>
            <w:top w:val="none" w:sz="0" w:space="0" w:color="auto"/>
            <w:left w:val="none" w:sz="0" w:space="0" w:color="auto"/>
            <w:bottom w:val="none" w:sz="0" w:space="0" w:color="auto"/>
            <w:right w:val="none" w:sz="0" w:space="0" w:color="auto"/>
          </w:divBdr>
        </w:div>
        <w:div w:id="588075476">
          <w:marLeft w:val="0"/>
          <w:marRight w:val="0"/>
          <w:marTop w:val="0"/>
          <w:marBottom w:val="360"/>
          <w:divBdr>
            <w:top w:val="none" w:sz="0" w:space="0" w:color="auto"/>
            <w:left w:val="none" w:sz="0" w:space="0" w:color="auto"/>
            <w:bottom w:val="none" w:sz="0" w:space="0" w:color="auto"/>
            <w:right w:val="none" w:sz="0" w:space="0" w:color="auto"/>
          </w:divBdr>
          <w:divsChild>
            <w:div w:id="482742164">
              <w:marLeft w:val="0"/>
              <w:marRight w:val="0"/>
              <w:marTop w:val="0"/>
              <w:marBottom w:val="384"/>
              <w:divBdr>
                <w:top w:val="none" w:sz="0" w:space="0" w:color="auto"/>
                <w:left w:val="none" w:sz="0" w:space="0" w:color="auto"/>
                <w:bottom w:val="none" w:sz="0" w:space="0" w:color="auto"/>
                <w:right w:val="none" w:sz="0" w:space="0" w:color="auto"/>
              </w:divBdr>
            </w:div>
          </w:divsChild>
        </w:div>
        <w:div w:id="588076177">
          <w:marLeft w:val="0"/>
          <w:marRight w:val="0"/>
          <w:marTop w:val="0"/>
          <w:marBottom w:val="0"/>
          <w:divBdr>
            <w:top w:val="none" w:sz="0" w:space="0" w:color="auto"/>
            <w:left w:val="none" w:sz="0" w:space="0" w:color="auto"/>
            <w:bottom w:val="none" w:sz="0" w:space="0" w:color="auto"/>
            <w:right w:val="none" w:sz="0" w:space="0" w:color="auto"/>
          </w:divBdr>
        </w:div>
        <w:div w:id="588193091">
          <w:marLeft w:val="0"/>
          <w:marRight w:val="188"/>
          <w:marTop w:val="0"/>
          <w:marBottom w:val="0"/>
          <w:divBdr>
            <w:top w:val="none" w:sz="0" w:space="0" w:color="auto"/>
            <w:left w:val="none" w:sz="0" w:space="0" w:color="auto"/>
            <w:bottom w:val="none" w:sz="0" w:space="0" w:color="auto"/>
            <w:right w:val="none" w:sz="0" w:space="0" w:color="auto"/>
          </w:divBdr>
        </w:div>
        <w:div w:id="588197170">
          <w:marLeft w:val="0"/>
          <w:marRight w:val="0"/>
          <w:marTop w:val="0"/>
          <w:marBottom w:val="0"/>
          <w:divBdr>
            <w:top w:val="none" w:sz="0" w:space="0" w:color="auto"/>
            <w:left w:val="none" w:sz="0" w:space="0" w:color="auto"/>
            <w:bottom w:val="none" w:sz="0" w:space="0" w:color="auto"/>
            <w:right w:val="none" w:sz="0" w:space="0" w:color="auto"/>
          </w:divBdr>
        </w:div>
        <w:div w:id="588269021">
          <w:marLeft w:val="0"/>
          <w:marRight w:val="0"/>
          <w:marTop w:val="0"/>
          <w:marBottom w:val="150"/>
          <w:divBdr>
            <w:top w:val="none" w:sz="0" w:space="0" w:color="auto"/>
            <w:left w:val="none" w:sz="0" w:space="0" w:color="auto"/>
            <w:bottom w:val="none" w:sz="0" w:space="0" w:color="auto"/>
            <w:right w:val="none" w:sz="0" w:space="0" w:color="auto"/>
          </w:divBdr>
        </w:div>
        <w:div w:id="588317505">
          <w:marLeft w:val="0"/>
          <w:marRight w:val="0"/>
          <w:marTop w:val="0"/>
          <w:marBottom w:val="75"/>
          <w:divBdr>
            <w:top w:val="none" w:sz="0" w:space="0" w:color="auto"/>
            <w:left w:val="none" w:sz="0" w:space="0" w:color="auto"/>
            <w:bottom w:val="none" w:sz="0" w:space="0" w:color="auto"/>
            <w:right w:val="none" w:sz="0" w:space="0" w:color="auto"/>
          </w:divBdr>
        </w:div>
        <w:div w:id="588317921">
          <w:marLeft w:val="0"/>
          <w:marRight w:val="0"/>
          <w:marTop w:val="0"/>
          <w:marBottom w:val="345"/>
          <w:divBdr>
            <w:top w:val="none" w:sz="0" w:space="0" w:color="auto"/>
            <w:left w:val="none" w:sz="0" w:space="0" w:color="auto"/>
            <w:bottom w:val="none" w:sz="0" w:space="0" w:color="auto"/>
            <w:right w:val="none" w:sz="0" w:space="0" w:color="auto"/>
          </w:divBdr>
        </w:div>
        <w:div w:id="588344252">
          <w:marLeft w:val="0"/>
          <w:marRight w:val="0"/>
          <w:marTop w:val="0"/>
          <w:marBottom w:val="0"/>
          <w:divBdr>
            <w:top w:val="none" w:sz="0" w:space="0" w:color="auto"/>
            <w:left w:val="none" w:sz="0" w:space="0" w:color="auto"/>
            <w:bottom w:val="none" w:sz="0" w:space="0" w:color="auto"/>
            <w:right w:val="none" w:sz="0" w:space="0" w:color="auto"/>
          </w:divBdr>
        </w:div>
        <w:div w:id="588344710">
          <w:marLeft w:val="0"/>
          <w:marRight w:val="0"/>
          <w:marTop w:val="0"/>
          <w:marBottom w:val="0"/>
          <w:divBdr>
            <w:top w:val="none" w:sz="0" w:space="0" w:color="auto"/>
            <w:left w:val="none" w:sz="0" w:space="0" w:color="auto"/>
            <w:bottom w:val="none" w:sz="0" w:space="0" w:color="auto"/>
            <w:right w:val="none" w:sz="0" w:space="0" w:color="auto"/>
          </w:divBdr>
        </w:div>
        <w:div w:id="588388385">
          <w:marLeft w:val="0"/>
          <w:marRight w:val="0"/>
          <w:marTop w:val="0"/>
          <w:marBottom w:val="0"/>
          <w:divBdr>
            <w:top w:val="none" w:sz="0" w:space="0" w:color="auto"/>
            <w:left w:val="none" w:sz="0" w:space="0" w:color="auto"/>
            <w:bottom w:val="none" w:sz="0" w:space="0" w:color="auto"/>
            <w:right w:val="none" w:sz="0" w:space="0" w:color="auto"/>
          </w:divBdr>
        </w:div>
        <w:div w:id="588394888">
          <w:marLeft w:val="0"/>
          <w:marRight w:val="0"/>
          <w:marTop w:val="0"/>
          <w:marBottom w:val="0"/>
          <w:divBdr>
            <w:top w:val="none" w:sz="0" w:space="0" w:color="auto"/>
            <w:left w:val="none" w:sz="0" w:space="0" w:color="auto"/>
            <w:bottom w:val="none" w:sz="0" w:space="0" w:color="auto"/>
            <w:right w:val="none" w:sz="0" w:space="0" w:color="auto"/>
          </w:divBdr>
        </w:div>
        <w:div w:id="588540440">
          <w:marLeft w:val="1463"/>
          <w:marRight w:val="0"/>
          <w:marTop w:val="0"/>
          <w:marBottom w:val="0"/>
          <w:divBdr>
            <w:top w:val="none" w:sz="0" w:space="0" w:color="auto"/>
            <w:left w:val="none" w:sz="0" w:space="0" w:color="auto"/>
            <w:bottom w:val="none" w:sz="0" w:space="0" w:color="auto"/>
            <w:right w:val="none" w:sz="0" w:space="0" w:color="auto"/>
          </w:divBdr>
        </w:div>
        <w:div w:id="588583684">
          <w:marLeft w:val="0"/>
          <w:marRight w:val="0"/>
          <w:marTop w:val="0"/>
          <w:marBottom w:val="0"/>
          <w:divBdr>
            <w:top w:val="none" w:sz="0" w:space="0" w:color="auto"/>
            <w:left w:val="none" w:sz="0" w:space="0" w:color="auto"/>
            <w:bottom w:val="none" w:sz="0" w:space="0" w:color="auto"/>
            <w:right w:val="none" w:sz="0" w:space="0" w:color="auto"/>
          </w:divBdr>
        </w:div>
        <w:div w:id="588584533">
          <w:marLeft w:val="0"/>
          <w:marRight w:val="0"/>
          <w:marTop w:val="0"/>
          <w:marBottom w:val="0"/>
          <w:divBdr>
            <w:top w:val="none" w:sz="0" w:space="0" w:color="auto"/>
            <w:left w:val="none" w:sz="0" w:space="0" w:color="auto"/>
            <w:bottom w:val="none" w:sz="0" w:space="0" w:color="auto"/>
            <w:right w:val="none" w:sz="0" w:space="0" w:color="auto"/>
          </w:divBdr>
        </w:div>
        <w:div w:id="588655214">
          <w:marLeft w:val="0"/>
          <w:marRight w:val="0"/>
          <w:marTop w:val="0"/>
          <w:marBottom w:val="300"/>
          <w:divBdr>
            <w:top w:val="none" w:sz="0" w:space="0" w:color="auto"/>
            <w:left w:val="none" w:sz="0" w:space="0" w:color="auto"/>
            <w:bottom w:val="none" w:sz="0" w:space="0" w:color="auto"/>
            <w:right w:val="none" w:sz="0" w:space="0" w:color="auto"/>
          </w:divBdr>
          <w:divsChild>
            <w:div w:id="690452549">
              <w:marLeft w:val="0"/>
              <w:marRight w:val="0"/>
              <w:marTop w:val="0"/>
              <w:marBottom w:val="0"/>
              <w:divBdr>
                <w:top w:val="none" w:sz="0" w:space="0" w:color="auto"/>
                <w:left w:val="none" w:sz="0" w:space="0" w:color="auto"/>
                <w:bottom w:val="none" w:sz="0" w:space="0" w:color="auto"/>
                <w:right w:val="none" w:sz="0" w:space="0" w:color="auto"/>
              </w:divBdr>
              <w:divsChild>
                <w:div w:id="226695614">
                  <w:marLeft w:val="0"/>
                  <w:marRight w:val="0"/>
                  <w:marTop w:val="0"/>
                  <w:marBottom w:val="0"/>
                  <w:divBdr>
                    <w:top w:val="none" w:sz="0" w:space="0" w:color="auto"/>
                    <w:left w:val="none" w:sz="0" w:space="0" w:color="auto"/>
                    <w:bottom w:val="none" w:sz="0" w:space="0" w:color="auto"/>
                    <w:right w:val="none" w:sz="0" w:space="0" w:color="auto"/>
                  </w:divBdr>
                </w:div>
                <w:div w:id="2817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719">
          <w:marLeft w:val="0"/>
          <w:marRight w:val="0"/>
          <w:marTop w:val="0"/>
          <w:marBottom w:val="300"/>
          <w:divBdr>
            <w:top w:val="none" w:sz="0" w:space="0" w:color="auto"/>
            <w:left w:val="none" w:sz="0" w:space="0" w:color="auto"/>
            <w:bottom w:val="none" w:sz="0" w:space="0" w:color="auto"/>
            <w:right w:val="none" w:sz="0" w:space="0" w:color="auto"/>
          </w:divBdr>
        </w:div>
        <w:div w:id="588661873">
          <w:marLeft w:val="90"/>
          <w:marRight w:val="90"/>
          <w:marTop w:val="90"/>
          <w:marBottom w:val="90"/>
          <w:divBdr>
            <w:top w:val="single" w:sz="6" w:space="0" w:color="CCCCCC"/>
            <w:left w:val="single" w:sz="6" w:space="0" w:color="CCCCCC"/>
            <w:bottom w:val="single" w:sz="6" w:space="0" w:color="CCCCCC"/>
            <w:right w:val="single" w:sz="6" w:space="0" w:color="CCCCCC"/>
          </w:divBdr>
        </w:div>
        <w:div w:id="588737520">
          <w:marLeft w:val="-225"/>
          <w:marRight w:val="-225"/>
          <w:marTop w:val="0"/>
          <w:marBottom w:val="0"/>
          <w:divBdr>
            <w:top w:val="none" w:sz="0" w:space="0" w:color="auto"/>
            <w:left w:val="none" w:sz="0" w:space="0" w:color="auto"/>
            <w:bottom w:val="none" w:sz="0" w:space="0" w:color="auto"/>
            <w:right w:val="none" w:sz="0" w:space="0" w:color="auto"/>
          </w:divBdr>
        </w:div>
        <w:div w:id="588776936">
          <w:marLeft w:val="0"/>
          <w:marRight w:val="0"/>
          <w:marTop w:val="0"/>
          <w:marBottom w:val="0"/>
          <w:divBdr>
            <w:top w:val="single" w:sz="2" w:space="0" w:color="E0E0E0"/>
            <w:left w:val="single" w:sz="2" w:space="0" w:color="E0E0E0"/>
            <w:bottom w:val="single" w:sz="2" w:space="0" w:color="E0E0E0"/>
            <w:right w:val="single" w:sz="2" w:space="0" w:color="E0E0E0"/>
          </w:divBdr>
        </w:div>
        <w:div w:id="588853039">
          <w:marLeft w:val="0"/>
          <w:marRight w:val="0"/>
          <w:marTop w:val="0"/>
          <w:marBottom w:val="360"/>
          <w:divBdr>
            <w:top w:val="none" w:sz="0" w:space="0" w:color="auto"/>
            <w:left w:val="none" w:sz="0" w:space="0" w:color="auto"/>
            <w:bottom w:val="none" w:sz="0" w:space="0" w:color="auto"/>
            <w:right w:val="none" w:sz="0" w:space="0" w:color="auto"/>
          </w:divBdr>
        </w:div>
        <w:div w:id="588857004">
          <w:marLeft w:val="0"/>
          <w:marRight w:val="0"/>
          <w:marTop w:val="0"/>
          <w:marBottom w:val="0"/>
          <w:divBdr>
            <w:top w:val="none" w:sz="0" w:space="0" w:color="auto"/>
            <w:left w:val="none" w:sz="0" w:space="0" w:color="auto"/>
            <w:bottom w:val="none" w:sz="0" w:space="0" w:color="auto"/>
            <w:right w:val="none" w:sz="0" w:space="0" w:color="auto"/>
          </w:divBdr>
        </w:div>
        <w:div w:id="589002162">
          <w:marLeft w:val="0"/>
          <w:marRight w:val="0"/>
          <w:marTop w:val="0"/>
          <w:marBottom w:val="0"/>
          <w:divBdr>
            <w:top w:val="none" w:sz="0" w:space="0" w:color="auto"/>
            <w:left w:val="none" w:sz="0" w:space="0" w:color="auto"/>
            <w:bottom w:val="none" w:sz="0" w:space="0" w:color="auto"/>
            <w:right w:val="none" w:sz="0" w:space="0" w:color="auto"/>
          </w:divBdr>
          <w:divsChild>
            <w:div w:id="41833415">
              <w:marLeft w:val="0"/>
              <w:marRight w:val="0"/>
              <w:marTop w:val="0"/>
              <w:marBottom w:val="0"/>
              <w:divBdr>
                <w:top w:val="none" w:sz="0" w:space="0" w:color="auto"/>
                <w:left w:val="none" w:sz="0" w:space="0" w:color="auto"/>
                <w:bottom w:val="none" w:sz="0" w:space="0" w:color="auto"/>
                <w:right w:val="none" w:sz="0" w:space="0" w:color="auto"/>
              </w:divBdr>
            </w:div>
          </w:divsChild>
        </w:div>
        <w:div w:id="589044124">
          <w:marLeft w:val="0"/>
          <w:marRight w:val="0"/>
          <w:marTop w:val="0"/>
          <w:marBottom w:val="0"/>
          <w:divBdr>
            <w:top w:val="none" w:sz="0" w:space="0" w:color="auto"/>
            <w:left w:val="none" w:sz="0" w:space="0" w:color="auto"/>
            <w:bottom w:val="none" w:sz="0" w:space="0" w:color="auto"/>
            <w:right w:val="none" w:sz="0" w:space="0" w:color="auto"/>
          </w:divBdr>
        </w:div>
        <w:div w:id="589168866">
          <w:marLeft w:val="0"/>
          <w:marRight w:val="0"/>
          <w:marTop w:val="0"/>
          <w:marBottom w:val="0"/>
          <w:divBdr>
            <w:top w:val="none" w:sz="0" w:space="0" w:color="auto"/>
            <w:left w:val="none" w:sz="0" w:space="0" w:color="auto"/>
            <w:bottom w:val="none" w:sz="0" w:space="0" w:color="auto"/>
            <w:right w:val="none" w:sz="0" w:space="0" w:color="auto"/>
          </w:divBdr>
          <w:divsChild>
            <w:div w:id="622270661">
              <w:marLeft w:val="0"/>
              <w:marRight w:val="63"/>
              <w:marTop w:val="63"/>
              <w:marBottom w:val="0"/>
              <w:divBdr>
                <w:top w:val="none" w:sz="0" w:space="0" w:color="auto"/>
                <w:left w:val="none" w:sz="0" w:space="0" w:color="auto"/>
                <w:bottom w:val="none" w:sz="0" w:space="0" w:color="auto"/>
                <w:right w:val="none" w:sz="0" w:space="0" w:color="auto"/>
              </w:divBdr>
            </w:div>
          </w:divsChild>
        </w:div>
        <w:div w:id="589192804">
          <w:marLeft w:val="0"/>
          <w:marRight w:val="0"/>
          <w:marTop w:val="0"/>
          <w:marBottom w:val="63"/>
          <w:divBdr>
            <w:top w:val="none" w:sz="0" w:space="0" w:color="auto"/>
            <w:left w:val="none" w:sz="0" w:space="0" w:color="auto"/>
            <w:bottom w:val="none" w:sz="0" w:space="0" w:color="auto"/>
            <w:right w:val="none" w:sz="0" w:space="0" w:color="auto"/>
          </w:divBdr>
        </w:div>
        <w:div w:id="589197418">
          <w:marLeft w:val="0"/>
          <w:marRight w:val="450"/>
          <w:marTop w:val="105"/>
          <w:marBottom w:val="150"/>
          <w:divBdr>
            <w:top w:val="none" w:sz="0" w:space="0" w:color="auto"/>
            <w:left w:val="none" w:sz="0" w:space="0" w:color="auto"/>
            <w:bottom w:val="none" w:sz="0" w:space="0" w:color="auto"/>
            <w:right w:val="none" w:sz="0" w:space="0" w:color="auto"/>
          </w:divBdr>
          <w:divsChild>
            <w:div w:id="244917555">
              <w:marLeft w:val="0"/>
              <w:marRight w:val="0"/>
              <w:marTop w:val="0"/>
              <w:marBottom w:val="0"/>
              <w:divBdr>
                <w:top w:val="none" w:sz="0" w:space="0" w:color="auto"/>
                <w:left w:val="none" w:sz="0" w:space="0" w:color="auto"/>
                <w:bottom w:val="none" w:sz="0" w:space="0" w:color="auto"/>
                <w:right w:val="none" w:sz="0" w:space="0" w:color="auto"/>
              </w:divBdr>
              <w:divsChild>
                <w:div w:id="68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245">
          <w:marLeft w:val="0"/>
          <w:marRight w:val="0"/>
          <w:marTop w:val="0"/>
          <w:marBottom w:val="0"/>
          <w:divBdr>
            <w:top w:val="none" w:sz="0" w:space="0" w:color="auto"/>
            <w:left w:val="none" w:sz="0" w:space="0" w:color="auto"/>
            <w:bottom w:val="none" w:sz="0" w:space="0" w:color="auto"/>
            <w:right w:val="none" w:sz="0" w:space="0" w:color="auto"/>
          </w:divBdr>
        </w:div>
        <w:div w:id="589237809">
          <w:marLeft w:val="0"/>
          <w:marRight w:val="0"/>
          <w:marTop w:val="0"/>
          <w:marBottom w:val="0"/>
          <w:divBdr>
            <w:top w:val="single" w:sz="2" w:space="0" w:color="E0E0E0"/>
            <w:left w:val="single" w:sz="2" w:space="0" w:color="E0E0E0"/>
            <w:bottom w:val="single" w:sz="2" w:space="0" w:color="E0E0E0"/>
            <w:right w:val="single" w:sz="2" w:space="0" w:color="E0E0E0"/>
          </w:divBdr>
        </w:div>
        <w:div w:id="589238696">
          <w:marLeft w:val="0"/>
          <w:marRight w:val="0"/>
          <w:marTop w:val="0"/>
          <w:marBottom w:val="0"/>
          <w:divBdr>
            <w:top w:val="none" w:sz="0" w:space="0" w:color="auto"/>
            <w:left w:val="none" w:sz="0" w:space="0" w:color="auto"/>
            <w:bottom w:val="none" w:sz="0" w:space="0" w:color="auto"/>
            <w:right w:val="none" w:sz="0" w:space="0" w:color="auto"/>
          </w:divBdr>
        </w:div>
        <w:div w:id="589241415">
          <w:marLeft w:val="-136"/>
          <w:marRight w:val="-136"/>
          <w:marTop w:val="0"/>
          <w:marBottom w:val="0"/>
          <w:divBdr>
            <w:top w:val="none" w:sz="0" w:space="0" w:color="auto"/>
            <w:left w:val="none" w:sz="0" w:space="0" w:color="auto"/>
            <w:bottom w:val="none" w:sz="0" w:space="0" w:color="auto"/>
            <w:right w:val="none" w:sz="0" w:space="0" w:color="auto"/>
          </w:divBdr>
        </w:div>
        <w:div w:id="589393929">
          <w:marLeft w:val="1221"/>
          <w:marRight w:val="0"/>
          <w:marTop w:val="0"/>
          <w:marBottom w:val="0"/>
          <w:divBdr>
            <w:top w:val="none" w:sz="0" w:space="0" w:color="auto"/>
            <w:left w:val="none" w:sz="0" w:space="0" w:color="auto"/>
            <w:bottom w:val="none" w:sz="0" w:space="0" w:color="auto"/>
            <w:right w:val="none" w:sz="0" w:space="0" w:color="auto"/>
          </w:divBdr>
        </w:div>
        <w:div w:id="589394894">
          <w:marLeft w:val="0"/>
          <w:marRight w:val="225"/>
          <w:marTop w:val="0"/>
          <w:marBottom w:val="0"/>
          <w:divBdr>
            <w:top w:val="none" w:sz="0" w:space="0" w:color="auto"/>
            <w:left w:val="none" w:sz="0" w:space="0" w:color="auto"/>
            <w:bottom w:val="none" w:sz="0" w:space="0" w:color="auto"/>
            <w:right w:val="none" w:sz="0" w:space="0" w:color="auto"/>
          </w:divBdr>
        </w:div>
        <w:div w:id="589461575">
          <w:marLeft w:val="0"/>
          <w:marRight w:val="0"/>
          <w:marTop w:val="0"/>
          <w:marBottom w:val="0"/>
          <w:divBdr>
            <w:top w:val="none" w:sz="0" w:space="0" w:color="auto"/>
            <w:left w:val="none" w:sz="0" w:space="0" w:color="auto"/>
            <w:bottom w:val="none" w:sz="0" w:space="0" w:color="auto"/>
            <w:right w:val="none" w:sz="0" w:space="0" w:color="auto"/>
          </w:divBdr>
        </w:div>
        <w:div w:id="589510531">
          <w:marLeft w:val="0"/>
          <w:marRight w:val="0"/>
          <w:marTop w:val="0"/>
          <w:marBottom w:val="0"/>
          <w:divBdr>
            <w:top w:val="none" w:sz="0" w:space="0" w:color="auto"/>
            <w:left w:val="none" w:sz="0" w:space="0" w:color="auto"/>
            <w:bottom w:val="none" w:sz="0" w:space="0" w:color="auto"/>
            <w:right w:val="none" w:sz="0" w:space="0" w:color="auto"/>
          </w:divBdr>
        </w:div>
        <w:div w:id="589511620">
          <w:marLeft w:val="0"/>
          <w:marRight w:val="0"/>
          <w:marTop w:val="0"/>
          <w:marBottom w:val="0"/>
          <w:divBdr>
            <w:top w:val="none" w:sz="0" w:space="0" w:color="auto"/>
            <w:left w:val="none" w:sz="0" w:space="0" w:color="auto"/>
            <w:bottom w:val="none" w:sz="0" w:space="0" w:color="auto"/>
            <w:right w:val="none" w:sz="0" w:space="0" w:color="auto"/>
          </w:divBdr>
          <w:divsChild>
            <w:div w:id="760878960">
              <w:marLeft w:val="-300"/>
              <w:marRight w:val="-300"/>
              <w:marTop w:val="0"/>
              <w:marBottom w:val="450"/>
              <w:divBdr>
                <w:top w:val="none" w:sz="0" w:space="0" w:color="auto"/>
                <w:left w:val="none" w:sz="0" w:space="0" w:color="auto"/>
                <w:bottom w:val="none" w:sz="0" w:space="0" w:color="auto"/>
                <w:right w:val="none" w:sz="0" w:space="0" w:color="auto"/>
              </w:divBdr>
              <w:divsChild>
                <w:div w:id="200482116">
                  <w:marLeft w:val="0"/>
                  <w:marRight w:val="0"/>
                  <w:marTop w:val="0"/>
                  <w:marBottom w:val="0"/>
                  <w:divBdr>
                    <w:top w:val="none" w:sz="0" w:space="0" w:color="auto"/>
                    <w:left w:val="none" w:sz="0" w:space="0" w:color="auto"/>
                    <w:bottom w:val="none" w:sz="0" w:space="0" w:color="auto"/>
                    <w:right w:val="none" w:sz="0" w:space="0" w:color="auto"/>
                  </w:divBdr>
                  <w:divsChild>
                    <w:div w:id="724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1576">
          <w:marLeft w:val="0"/>
          <w:marRight w:val="0"/>
          <w:marTop w:val="0"/>
          <w:marBottom w:val="0"/>
          <w:divBdr>
            <w:top w:val="none" w:sz="0" w:space="0" w:color="auto"/>
            <w:left w:val="none" w:sz="0" w:space="0" w:color="auto"/>
            <w:bottom w:val="none" w:sz="0" w:space="0" w:color="auto"/>
            <w:right w:val="none" w:sz="0" w:space="0" w:color="auto"/>
          </w:divBdr>
        </w:div>
        <w:div w:id="589630793">
          <w:marLeft w:val="0"/>
          <w:marRight w:val="0"/>
          <w:marTop w:val="0"/>
          <w:marBottom w:val="0"/>
          <w:divBdr>
            <w:top w:val="single" w:sz="2" w:space="0" w:color="E0E0E0"/>
            <w:left w:val="single" w:sz="2" w:space="0" w:color="E0E0E0"/>
            <w:bottom w:val="single" w:sz="2" w:space="0" w:color="E0E0E0"/>
            <w:right w:val="single" w:sz="2" w:space="0" w:color="E0E0E0"/>
          </w:divBdr>
          <w:divsChild>
            <w:div w:id="305700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9657215">
          <w:marLeft w:val="0"/>
          <w:marRight w:val="0"/>
          <w:marTop w:val="0"/>
          <w:marBottom w:val="0"/>
          <w:divBdr>
            <w:top w:val="none" w:sz="0" w:space="0" w:color="auto"/>
            <w:left w:val="none" w:sz="0" w:space="0" w:color="auto"/>
            <w:bottom w:val="none" w:sz="0" w:space="0" w:color="auto"/>
            <w:right w:val="none" w:sz="0" w:space="0" w:color="auto"/>
          </w:divBdr>
        </w:div>
        <w:div w:id="589657789">
          <w:marLeft w:val="0"/>
          <w:marRight w:val="0"/>
          <w:marTop w:val="0"/>
          <w:marBottom w:val="0"/>
          <w:divBdr>
            <w:top w:val="none" w:sz="0" w:space="0" w:color="auto"/>
            <w:left w:val="none" w:sz="0" w:space="0" w:color="auto"/>
            <w:bottom w:val="none" w:sz="0" w:space="0" w:color="auto"/>
            <w:right w:val="none" w:sz="0" w:space="0" w:color="auto"/>
          </w:divBdr>
          <w:divsChild>
            <w:div w:id="204487598">
              <w:marLeft w:val="0"/>
              <w:marRight w:val="0"/>
              <w:marTop w:val="0"/>
              <w:marBottom w:val="0"/>
              <w:divBdr>
                <w:top w:val="none" w:sz="0" w:space="0" w:color="auto"/>
                <w:left w:val="none" w:sz="0" w:space="0" w:color="auto"/>
                <w:bottom w:val="none" w:sz="0" w:space="0" w:color="auto"/>
                <w:right w:val="none" w:sz="0" w:space="0" w:color="auto"/>
              </w:divBdr>
            </w:div>
          </w:divsChild>
        </w:div>
        <w:div w:id="589701940">
          <w:marLeft w:val="0"/>
          <w:marRight w:val="0"/>
          <w:marTop w:val="0"/>
          <w:marBottom w:val="360"/>
          <w:divBdr>
            <w:top w:val="none" w:sz="0" w:space="0" w:color="auto"/>
            <w:left w:val="none" w:sz="0" w:space="0" w:color="auto"/>
            <w:bottom w:val="none" w:sz="0" w:space="0" w:color="auto"/>
            <w:right w:val="none" w:sz="0" w:space="0" w:color="auto"/>
          </w:divBdr>
          <w:divsChild>
            <w:div w:id="95828336">
              <w:marLeft w:val="0"/>
              <w:marRight w:val="0"/>
              <w:marTop w:val="0"/>
              <w:marBottom w:val="384"/>
              <w:divBdr>
                <w:top w:val="none" w:sz="0" w:space="0" w:color="auto"/>
                <w:left w:val="none" w:sz="0" w:space="0" w:color="auto"/>
                <w:bottom w:val="none" w:sz="0" w:space="0" w:color="auto"/>
                <w:right w:val="none" w:sz="0" w:space="0" w:color="auto"/>
              </w:divBdr>
            </w:div>
          </w:divsChild>
        </w:div>
        <w:div w:id="589853443">
          <w:marLeft w:val="0"/>
          <w:marRight w:val="0"/>
          <w:marTop w:val="0"/>
          <w:marBottom w:val="0"/>
          <w:divBdr>
            <w:top w:val="none" w:sz="0" w:space="0" w:color="auto"/>
            <w:left w:val="none" w:sz="0" w:space="0" w:color="auto"/>
            <w:bottom w:val="none" w:sz="0" w:space="0" w:color="auto"/>
            <w:right w:val="none" w:sz="0" w:space="0" w:color="auto"/>
          </w:divBdr>
        </w:div>
        <w:div w:id="589892271">
          <w:marLeft w:val="0"/>
          <w:marRight w:val="0"/>
          <w:marTop w:val="0"/>
          <w:marBottom w:val="300"/>
          <w:divBdr>
            <w:top w:val="none" w:sz="0" w:space="0" w:color="auto"/>
            <w:left w:val="none" w:sz="0" w:space="0" w:color="auto"/>
            <w:bottom w:val="none" w:sz="0" w:space="0" w:color="auto"/>
            <w:right w:val="none" w:sz="0" w:space="0" w:color="auto"/>
          </w:divBdr>
        </w:div>
        <w:div w:id="589892635">
          <w:marLeft w:val="0"/>
          <w:marRight w:val="0"/>
          <w:marTop w:val="0"/>
          <w:marBottom w:val="0"/>
          <w:divBdr>
            <w:top w:val="none" w:sz="0" w:space="0" w:color="auto"/>
            <w:left w:val="none" w:sz="0" w:space="0" w:color="auto"/>
            <w:bottom w:val="none" w:sz="0" w:space="0" w:color="auto"/>
            <w:right w:val="none" w:sz="0" w:space="0" w:color="auto"/>
          </w:divBdr>
        </w:div>
        <w:div w:id="590045063">
          <w:marLeft w:val="0"/>
          <w:marRight w:val="0"/>
          <w:marTop w:val="0"/>
          <w:marBottom w:val="0"/>
          <w:divBdr>
            <w:top w:val="none" w:sz="0" w:space="0" w:color="auto"/>
            <w:left w:val="none" w:sz="0" w:space="0" w:color="auto"/>
            <w:bottom w:val="none" w:sz="0" w:space="0" w:color="auto"/>
            <w:right w:val="none" w:sz="0" w:space="0" w:color="auto"/>
          </w:divBdr>
        </w:div>
        <w:div w:id="590091233">
          <w:marLeft w:val="0"/>
          <w:marRight w:val="0"/>
          <w:marTop w:val="0"/>
          <w:marBottom w:val="300"/>
          <w:divBdr>
            <w:top w:val="none" w:sz="0" w:space="0" w:color="auto"/>
            <w:left w:val="none" w:sz="0" w:space="0" w:color="auto"/>
            <w:bottom w:val="none" w:sz="0" w:space="0" w:color="auto"/>
            <w:right w:val="none" w:sz="0" w:space="0" w:color="auto"/>
          </w:divBdr>
        </w:div>
        <w:div w:id="590163839">
          <w:marLeft w:val="0"/>
          <w:marRight w:val="0"/>
          <w:marTop w:val="0"/>
          <w:marBottom w:val="0"/>
          <w:divBdr>
            <w:top w:val="none" w:sz="0" w:space="0" w:color="auto"/>
            <w:left w:val="none" w:sz="0" w:space="0" w:color="auto"/>
            <w:bottom w:val="none" w:sz="0" w:space="0" w:color="auto"/>
            <w:right w:val="none" w:sz="0" w:space="0" w:color="auto"/>
          </w:divBdr>
        </w:div>
        <w:div w:id="590164591">
          <w:marLeft w:val="0"/>
          <w:marRight w:val="0"/>
          <w:marTop w:val="0"/>
          <w:marBottom w:val="150"/>
          <w:divBdr>
            <w:top w:val="none" w:sz="0" w:space="0" w:color="auto"/>
            <w:left w:val="none" w:sz="0" w:space="0" w:color="auto"/>
            <w:bottom w:val="none" w:sz="0" w:space="0" w:color="auto"/>
            <w:right w:val="none" w:sz="0" w:space="0" w:color="auto"/>
          </w:divBdr>
        </w:div>
        <w:div w:id="590236609">
          <w:marLeft w:val="0"/>
          <w:marRight w:val="0"/>
          <w:marTop w:val="0"/>
          <w:marBottom w:val="0"/>
          <w:divBdr>
            <w:top w:val="none" w:sz="0" w:space="0" w:color="auto"/>
            <w:left w:val="none" w:sz="0" w:space="0" w:color="auto"/>
            <w:bottom w:val="none" w:sz="0" w:space="0" w:color="auto"/>
            <w:right w:val="none" w:sz="0" w:space="0" w:color="auto"/>
          </w:divBdr>
        </w:div>
        <w:div w:id="590239855">
          <w:marLeft w:val="0"/>
          <w:marRight w:val="0"/>
          <w:marTop w:val="0"/>
          <w:marBottom w:val="0"/>
          <w:divBdr>
            <w:top w:val="none" w:sz="0" w:space="0" w:color="auto"/>
            <w:left w:val="none" w:sz="0" w:space="0" w:color="auto"/>
            <w:bottom w:val="none" w:sz="0" w:space="0" w:color="auto"/>
            <w:right w:val="none" w:sz="0" w:space="0" w:color="auto"/>
          </w:divBdr>
        </w:div>
        <w:div w:id="590240057">
          <w:marLeft w:val="0"/>
          <w:marRight w:val="0"/>
          <w:marTop w:val="0"/>
          <w:marBottom w:val="0"/>
          <w:divBdr>
            <w:top w:val="none" w:sz="0" w:space="0" w:color="auto"/>
            <w:left w:val="none" w:sz="0" w:space="0" w:color="auto"/>
            <w:bottom w:val="none" w:sz="0" w:space="0" w:color="auto"/>
            <w:right w:val="none" w:sz="0" w:space="0" w:color="auto"/>
          </w:divBdr>
        </w:div>
        <w:div w:id="590311178">
          <w:marLeft w:val="0"/>
          <w:marRight w:val="0"/>
          <w:marTop w:val="0"/>
          <w:marBottom w:val="0"/>
          <w:divBdr>
            <w:top w:val="none" w:sz="0" w:space="0" w:color="auto"/>
            <w:left w:val="none" w:sz="0" w:space="0" w:color="auto"/>
            <w:bottom w:val="none" w:sz="0" w:space="0" w:color="auto"/>
            <w:right w:val="none" w:sz="0" w:space="0" w:color="auto"/>
          </w:divBdr>
        </w:div>
        <w:div w:id="590357535">
          <w:marLeft w:val="0"/>
          <w:marRight w:val="0"/>
          <w:marTop w:val="0"/>
          <w:marBottom w:val="0"/>
          <w:divBdr>
            <w:top w:val="none" w:sz="0" w:space="0" w:color="auto"/>
            <w:left w:val="none" w:sz="0" w:space="0" w:color="auto"/>
            <w:bottom w:val="none" w:sz="0" w:space="0" w:color="auto"/>
            <w:right w:val="none" w:sz="0" w:space="0" w:color="auto"/>
          </w:divBdr>
          <w:divsChild>
            <w:div w:id="245384488">
              <w:marLeft w:val="0"/>
              <w:marRight w:val="0"/>
              <w:marTop w:val="0"/>
              <w:marBottom w:val="150"/>
              <w:divBdr>
                <w:top w:val="none" w:sz="0" w:space="0" w:color="auto"/>
                <w:left w:val="none" w:sz="0" w:space="0" w:color="auto"/>
                <w:bottom w:val="none" w:sz="0" w:space="0" w:color="auto"/>
                <w:right w:val="none" w:sz="0" w:space="0" w:color="auto"/>
              </w:divBdr>
            </w:div>
          </w:divsChild>
        </w:div>
        <w:div w:id="590361088">
          <w:marLeft w:val="0"/>
          <w:marRight w:val="0"/>
          <w:marTop w:val="0"/>
          <w:marBottom w:val="75"/>
          <w:divBdr>
            <w:top w:val="none" w:sz="0" w:space="0" w:color="auto"/>
            <w:left w:val="none" w:sz="0" w:space="0" w:color="auto"/>
            <w:bottom w:val="none" w:sz="0" w:space="0" w:color="auto"/>
            <w:right w:val="none" w:sz="0" w:space="0" w:color="auto"/>
          </w:divBdr>
        </w:div>
        <w:div w:id="590428696">
          <w:marLeft w:val="-225"/>
          <w:marRight w:val="-225"/>
          <w:marTop w:val="0"/>
          <w:marBottom w:val="0"/>
          <w:divBdr>
            <w:top w:val="none" w:sz="0" w:space="0" w:color="auto"/>
            <w:left w:val="none" w:sz="0" w:space="0" w:color="auto"/>
            <w:bottom w:val="none" w:sz="0" w:space="0" w:color="auto"/>
            <w:right w:val="none" w:sz="0" w:space="0" w:color="auto"/>
          </w:divBdr>
          <w:divsChild>
            <w:div w:id="643853877">
              <w:marLeft w:val="0"/>
              <w:marRight w:val="0"/>
              <w:marTop w:val="0"/>
              <w:marBottom w:val="0"/>
              <w:divBdr>
                <w:top w:val="none" w:sz="0" w:space="0" w:color="auto"/>
                <w:left w:val="none" w:sz="0" w:space="0" w:color="auto"/>
                <w:bottom w:val="none" w:sz="0" w:space="0" w:color="auto"/>
                <w:right w:val="none" w:sz="0" w:space="0" w:color="auto"/>
              </w:divBdr>
            </w:div>
          </w:divsChild>
        </w:div>
        <w:div w:id="590503308">
          <w:marLeft w:val="0"/>
          <w:marRight w:val="0"/>
          <w:marTop w:val="0"/>
          <w:marBottom w:val="0"/>
          <w:divBdr>
            <w:top w:val="none" w:sz="0" w:space="0" w:color="auto"/>
            <w:left w:val="none" w:sz="0" w:space="0" w:color="auto"/>
            <w:bottom w:val="none" w:sz="0" w:space="0" w:color="auto"/>
            <w:right w:val="none" w:sz="0" w:space="0" w:color="auto"/>
          </w:divBdr>
        </w:div>
        <w:div w:id="590505322">
          <w:marLeft w:val="0"/>
          <w:marRight w:val="0"/>
          <w:marTop w:val="0"/>
          <w:marBottom w:val="0"/>
          <w:divBdr>
            <w:top w:val="none" w:sz="0" w:space="0" w:color="auto"/>
            <w:left w:val="none" w:sz="0" w:space="0" w:color="auto"/>
            <w:bottom w:val="none" w:sz="0" w:space="0" w:color="auto"/>
            <w:right w:val="none" w:sz="0" w:space="0" w:color="auto"/>
          </w:divBdr>
        </w:div>
        <w:div w:id="590506064">
          <w:marLeft w:val="0"/>
          <w:marRight w:val="0"/>
          <w:marTop w:val="0"/>
          <w:marBottom w:val="0"/>
          <w:divBdr>
            <w:top w:val="single" w:sz="4" w:space="13" w:color="D2D2D2"/>
            <w:left w:val="none" w:sz="0" w:space="0" w:color="auto"/>
            <w:bottom w:val="none" w:sz="0" w:space="0" w:color="auto"/>
            <w:right w:val="none" w:sz="0" w:space="0" w:color="auto"/>
          </w:divBdr>
        </w:div>
        <w:div w:id="590511401">
          <w:marLeft w:val="0"/>
          <w:marRight w:val="0"/>
          <w:marTop w:val="0"/>
          <w:marBottom w:val="0"/>
          <w:divBdr>
            <w:top w:val="none" w:sz="0" w:space="0" w:color="auto"/>
            <w:left w:val="none" w:sz="0" w:space="0" w:color="auto"/>
            <w:bottom w:val="none" w:sz="0" w:space="0" w:color="auto"/>
            <w:right w:val="none" w:sz="0" w:space="0" w:color="auto"/>
          </w:divBdr>
        </w:div>
        <w:div w:id="590511505">
          <w:marLeft w:val="0"/>
          <w:marRight w:val="0"/>
          <w:marTop w:val="0"/>
          <w:marBottom w:val="240"/>
          <w:divBdr>
            <w:top w:val="none" w:sz="0" w:space="0" w:color="auto"/>
            <w:left w:val="none" w:sz="0" w:space="0" w:color="auto"/>
            <w:bottom w:val="none" w:sz="0" w:space="0" w:color="auto"/>
            <w:right w:val="none" w:sz="0" w:space="0" w:color="auto"/>
          </w:divBdr>
        </w:div>
        <w:div w:id="590546450">
          <w:marLeft w:val="0"/>
          <w:marRight w:val="0"/>
          <w:marTop w:val="0"/>
          <w:marBottom w:val="0"/>
          <w:divBdr>
            <w:top w:val="none" w:sz="0" w:space="0" w:color="auto"/>
            <w:left w:val="none" w:sz="0" w:space="0" w:color="auto"/>
            <w:bottom w:val="none" w:sz="0" w:space="0" w:color="auto"/>
            <w:right w:val="none" w:sz="0" w:space="0" w:color="auto"/>
          </w:divBdr>
        </w:div>
        <w:div w:id="590548382">
          <w:marLeft w:val="0"/>
          <w:marRight w:val="0"/>
          <w:marTop w:val="150"/>
          <w:marBottom w:val="0"/>
          <w:divBdr>
            <w:top w:val="none" w:sz="0" w:space="0" w:color="auto"/>
            <w:left w:val="none" w:sz="0" w:space="0" w:color="auto"/>
            <w:bottom w:val="none" w:sz="0" w:space="0" w:color="auto"/>
            <w:right w:val="none" w:sz="0" w:space="0" w:color="auto"/>
          </w:divBdr>
        </w:div>
        <w:div w:id="590627119">
          <w:marLeft w:val="1463"/>
          <w:marRight w:val="0"/>
          <w:marTop w:val="0"/>
          <w:marBottom w:val="0"/>
          <w:divBdr>
            <w:top w:val="none" w:sz="0" w:space="0" w:color="auto"/>
            <w:left w:val="none" w:sz="0" w:space="0" w:color="auto"/>
            <w:bottom w:val="none" w:sz="0" w:space="0" w:color="auto"/>
            <w:right w:val="none" w:sz="0" w:space="0" w:color="auto"/>
          </w:divBdr>
        </w:div>
        <w:div w:id="590702007">
          <w:marLeft w:val="0"/>
          <w:marRight w:val="0"/>
          <w:marTop w:val="0"/>
          <w:marBottom w:val="0"/>
          <w:divBdr>
            <w:top w:val="single" w:sz="2" w:space="0" w:color="E0E0E0"/>
            <w:left w:val="single" w:sz="2" w:space="0" w:color="E0E0E0"/>
            <w:bottom w:val="single" w:sz="2" w:space="0" w:color="E0E0E0"/>
            <w:right w:val="single" w:sz="2" w:space="0" w:color="E0E0E0"/>
          </w:divBdr>
        </w:div>
        <w:div w:id="590743976">
          <w:marLeft w:val="0"/>
          <w:marRight w:val="0"/>
          <w:marTop w:val="0"/>
          <w:marBottom w:val="0"/>
          <w:divBdr>
            <w:top w:val="none" w:sz="0" w:space="0" w:color="auto"/>
            <w:left w:val="none" w:sz="0" w:space="0" w:color="auto"/>
            <w:bottom w:val="none" w:sz="0" w:space="0" w:color="auto"/>
            <w:right w:val="none" w:sz="0" w:space="0" w:color="auto"/>
          </w:divBdr>
        </w:div>
        <w:div w:id="590814869">
          <w:marLeft w:val="0"/>
          <w:marRight w:val="0"/>
          <w:marTop w:val="0"/>
          <w:marBottom w:val="0"/>
          <w:divBdr>
            <w:top w:val="none" w:sz="0" w:space="0" w:color="auto"/>
            <w:left w:val="none" w:sz="0" w:space="0" w:color="auto"/>
            <w:bottom w:val="none" w:sz="0" w:space="0" w:color="auto"/>
            <w:right w:val="none" w:sz="0" w:space="0" w:color="auto"/>
          </w:divBdr>
        </w:div>
        <w:div w:id="590893247">
          <w:marLeft w:val="0"/>
          <w:marRight w:val="0"/>
          <w:marTop w:val="0"/>
          <w:marBottom w:val="0"/>
          <w:divBdr>
            <w:top w:val="none" w:sz="0" w:space="0" w:color="auto"/>
            <w:left w:val="none" w:sz="0" w:space="0" w:color="auto"/>
            <w:bottom w:val="none" w:sz="0" w:space="0" w:color="auto"/>
            <w:right w:val="none" w:sz="0" w:space="0" w:color="auto"/>
          </w:divBdr>
        </w:div>
        <w:div w:id="590895763">
          <w:marLeft w:val="0"/>
          <w:marRight w:val="0"/>
          <w:marTop w:val="0"/>
          <w:marBottom w:val="0"/>
          <w:divBdr>
            <w:top w:val="single" w:sz="6" w:space="0" w:color="999999"/>
            <w:left w:val="single" w:sz="6" w:space="0" w:color="999999"/>
            <w:bottom w:val="single" w:sz="6" w:space="0" w:color="999999"/>
            <w:right w:val="single" w:sz="6" w:space="0" w:color="999999"/>
          </w:divBdr>
        </w:div>
        <w:div w:id="590897713">
          <w:marLeft w:val="626"/>
          <w:marRight w:val="1252"/>
          <w:marTop w:val="0"/>
          <w:marBottom w:val="0"/>
          <w:divBdr>
            <w:top w:val="none" w:sz="0" w:space="0" w:color="auto"/>
            <w:left w:val="none" w:sz="0" w:space="0" w:color="auto"/>
            <w:bottom w:val="none" w:sz="0" w:space="0" w:color="auto"/>
            <w:right w:val="none" w:sz="0" w:space="0" w:color="auto"/>
          </w:divBdr>
        </w:div>
        <w:div w:id="590938310">
          <w:marLeft w:val="0"/>
          <w:marRight w:val="0"/>
          <w:marTop w:val="0"/>
          <w:marBottom w:val="240"/>
          <w:divBdr>
            <w:top w:val="none" w:sz="0" w:space="0" w:color="auto"/>
            <w:left w:val="none" w:sz="0" w:space="0" w:color="auto"/>
            <w:bottom w:val="none" w:sz="0" w:space="0" w:color="auto"/>
            <w:right w:val="none" w:sz="0" w:space="0" w:color="auto"/>
          </w:divBdr>
        </w:div>
        <w:div w:id="590940563">
          <w:marLeft w:val="0"/>
          <w:marRight w:val="0"/>
          <w:marTop w:val="225"/>
          <w:marBottom w:val="0"/>
          <w:divBdr>
            <w:top w:val="none" w:sz="0" w:space="0" w:color="auto"/>
            <w:left w:val="none" w:sz="0" w:space="0" w:color="auto"/>
            <w:bottom w:val="none" w:sz="0" w:space="0" w:color="auto"/>
            <w:right w:val="none" w:sz="0" w:space="0" w:color="auto"/>
          </w:divBdr>
        </w:div>
        <w:div w:id="590966648">
          <w:marLeft w:val="0"/>
          <w:marRight w:val="0"/>
          <w:marTop w:val="0"/>
          <w:marBottom w:val="150"/>
          <w:divBdr>
            <w:top w:val="none" w:sz="0" w:space="0" w:color="auto"/>
            <w:left w:val="none" w:sz="0" w:space="0" w:color="auto"/>
            <w:bottom w:val="none" w:sz="0" w:space="0" w:color="auto"/>
            <w:right w:val="none" w:sz="0" w:space="0" w:color="auto"/>
          </w:divBdr>
        </w:div>
        <w:div w:id="591085210">
          <w:marLeft w:val="750"/>
          <w:marRight w:val="0"/>
          <w:marTop w:val="0"/>
          <w:marBottom w:val="0"/>
          <w:divBdr>
            <w:top w:val="none" w:sz="0" w:space="0" w:color="auto"/>
            <w:left w:val="none" w:sz="0" w:space="0" w:color="auto"/>
            <w:bottom w:val="none" w:sz="0" w:space="0" w:color="auto"/>
            <w:right w:val="none" w:sz="0" w:space="0" w:color="auto"/>
          </w:divBdr>
          <w:divsChild>
            <w:div w:id="860827">
              <w:marLeft w:val="15"/>
              <w:marRight w:val="225"/>
              <w:marTop w:val="165"/>
              <w:marBottom w:val="105"/>
              <w:divBdr>
                <w:top w:val="none" w:sz="0" w:space="0" w:color="auto"/>
                <w:left w:val="none" w:sz="0" w:space="0" w:color="auto"/>
                <w:bottom w:val="none" w:sz="0" w:space="0" w:color="auto"/>
                <w:right w:val="none" w:sz="0" w:space="0" w:color="auto"/>
              </w:divBdr>
            </w:div>
          </w:divsChild>
        </w:div>
        <w:div w:id="591091006">
          <w:marLeft w:val="0"/>
          <w:marRight w:val="0"/>
          <w:marTop w:val="0"/>
          <w:marBottom w:val="0"/>
          <w:divBdr>
            <w:top w:val="none" w:sz="0" w:space="0" w:color="auto"/>
            <w:left w:val="none" w:sz="0" w:space="0" w:color="auto"/>
            <w:bottom w:val="none" w:sz="0" w:space="0" w:color="auto"/>
            <w:right w:val="none" w:sz="0" w:space="0" w:color="auto"/>
          </w:divBdr>
        </w:div>
        <w:div w:id="591167126">
          <w:marLeft w:val="0"/>
          <w:marRight w:val="0"/>
          <w:marTop w:val="0"/>
          <w:marBottom w:val="0"/>
          <w:divBdr>
            <w:top w:val="none" w:sz="0" w:space="0" w:color="auto"/>
            <w:left w:val="none" w:sz="0" w:space="0" w:color="auto"/>
            <w:bottom w:val="none" w:sz="0" w:space="0" w:color="auto"/>
            <w:right w:val="none" w:sz="0" w:space="0" w:color="auto"/>
          </w:divBdr>
        </w:div>
        <w:div w:id="591279441">
          <w:marLeft w:val="0"/>
          <w:marRight w:val="0"/>
          <w:marTop w:val="0"/>
          <w:marBottom w:val="0"/>
          <w:divBdr>
            <w:top w:val="none" w:sz="0" w:space="0" w:color="auto"/>
            <w:left w:val="none" w:sz="0" w:space="0" w:color="auto"/>
            <w:bottom w:val="none" w:sz="0" w:space="0" w:color="auto"/>
            <w:right w:val="none" w:sz="0" w:space="0" w:color="auto"/>
          </w:divBdr>
        </w:div>
        <w:div w:id="591282171">
          <w:marLeft w:val="0"/>
          <w:marRight w:val="0"/>
          <w:marTop w:val="0"/>
          <w:marBottom w:val="0"/>
          <w:divBdr>
            <w:top w:val="none" w:sz="0" w:space="0" w:color="auto"/>
            <w:left w:val="none" w:sz="0" w:space="0" w:color="auto"/>
            <w:bottom w:val="none" w:sz="0" w:space="0" w:color="auto"/>
            <w:right w:val="none" w:sz="0" w:space="0" w:color="auto"/>
          </w:divBdr>
        </w:div>
        <w:div w:id="591355128">
          <w:marLeft w:val="0"/>
          <w:marRight w:val="0"/>
          <w:marTop w:val="0"/>
          <w:marBottom w:val="360"/>
          <w:divBdr>
            <w:top w:val="none" w:sz="0" w:space="0" w:color="auto"/>
            <w:left w:val="none" w:sz="0" w:space="0" w:color="auto"/>
            <w:bottom w:val="none" w:sz="0" w:space="0" w:color="auto"/>
            <w:right w:val="none" w:sz="0" w:space="0" w:color="auto"/>
          </w:divBdr>
        </w:div>
        <w:div w:id="591356991">
          <w:marLeft w:val="1221"/>
          <w:marRight w:val="0"/>
          <w:marTop w:val="0"/>
          <w:marBottom w:val="0"/>
          <w:divBdr>
            <w:top w:val="none" w:sz="0" w:space="0" w:color="auto"/>
            <w:left w:val="none" w:sz="0" w:space="0" w:color="auto"/>
            <w:bottom w:val="none" w:sz="0" w:space="0" w:color="auto"/>
            <w:right w:val="none" w:sz="0" w:space="0" w:color="auto"/>
          </w:divBdr>
          <w:divsChild>
            <w:div w:id="241112116">
              <w:marLeft w:val="0"/>
              <w:marRight w:val="0"/>
              <w:marTop w:val="0"/>
              <w:marBottom w:val="0"/>
              <w:divBdr>
                <w:top w:val="none" w:sz="0" w:space="0" w:color="auto"/>
                <w:left w:val="none" w:sz="0" w:space="0" w:color="auto"/>
                <w:bottom w:val="none" w:sz="0" w:space="0" w:color="auto"/>
                <w:right w:val="none" w:sz="0" w:space="0" w:color="auto"/>
              </w:divBdr>
            </w:div>
          </w:divsChild>
        </w:div>
        <w:div w:id="591427017">
          <w:marLeft w:val="0"/>
          <w:marRight w:val="0"/>
          <w:marTop w:val="0"/>
          <w:marBottom w:val="0"/>
          <w:divBdr>
            <w:top w:val="none" w:sz="0" w:space="0" w:color="auto"/>
            <w:left w:val="none" w:sz="0" w:space="0" w:color="auto"/>
            <w:bottom w:val="none" w:sz="0" w:space="0" w:color="auto"/>
            <w:right w:val="none" w:sz="0" w:space="0" w:color="auto"/>
          </w:divBdr>
          <w:divsChild>
            <w:div w:id="426969783">
              <w:marLeft w:val="0"/>
              <w:marRight w:val="0"/>
              <w:marTop w:val="0"/>
              <w:marBottom w:val="0"/>
              <w:divBdr>
                <w:top w:val="none" w:sz="0" w:space="0" w:color="auto"/>
                <w:left w:val="none" w:sz="0" w:space="0" w:color="auto"/>
                <w:bottom w:val="none" w:sz="0" w:space="0" w:color="auto"/>
                <w:right w:val="none" w:sz="0" w:space="0" w:color="auto"/>
              </w:divBdr>
            </w:div>
          </w:divsChild>
        </w:div>
        <w:div w:id="591477319">
          <w:marLeft w:val="15"/>
          <w:marRight w:val="225"/>
          <w:marTop w:val="225"/>
          <w:marBottom w:val="105"/>
          <w:divBdr>
            <w:top w:val="none" w:sz="0" w:space="0" w:color="auto"/>
            <w:left w:val="none" w:sz="0" w:space="0" w:color="auto"/>
            <w:bottom w:val="none" w:sz="0" w:space="0" w:color="auto"/>
            <w:right w:val="none" w:sz="0" w:space="0" w:color="auto"/>
          </w:divBdr>
        </w:div>
        <w:div w:id="591545574">
          <w:marLeft w:val="0"/>
          <w:marRight w:val="0"/>
          <w:marTop w:val="0"/>
          <w:marBottom w:val="0"/>
          <w:divBdr>
            <w:top w:val="none" w:sz="0" w:space="0" w:color="auto"/>
            <w:left w:val="none" w:sz="0" w:space="0" w:color="auto"/>
            <w:bottom w:val="none" w:sz="0" w:space="0" w:color="auto"/>
            <w:right w:val="none" w:sz="0" w:space="0" w:color="auto"/>
          </w:divBdr>
          <w:divsChild>
            <w:div w:id="367879903">
              <w:marLeft w:val="-150"/>
              <w:marRight w:val="-150"/>
              <w:marTop w:val="0"/>
              <w:marBottom w:val="0"/>
              <w:divBdr>
                <w:top w:val="none" w:sz="0" w:space="0" w:color="auto"/>
                <w:left w:val="none" w:sz="0" w:space="0" w:color="auto"/>
                <w:bottom w:val="none" w:sz="0" w:space="0" w:color="auto"/>
                <w:right w:val="none" w:sz="0" w:space="0" w:color="auto"/>
              </w:divBdr>
              <w:divsChild>
                <w:div w:id="151676602">
                  <w:marLeft w:val="0"/>
                  <w:marRight w:val="0"/>
                  <w:marTop w:val="0"/>
                  <w:marBottom w:val="0"/>
                  <w:divBdr>
                    <w:top w:val="none" w:sz="0" w:space="0" w:color="auto"/>
                    <w:left w:val="none" w:sz="0" w:space="0" w:color="auto"/>
                    <w:bottom w:val="none" w:sz="0" w:space="0" w:color="auto"/>
                    <w:right w:val="none" w:sz="0" w:space="0" w:color="auto"/>
                  </w:divBdr>
                  <w:divsChild>
                    <w:div w:id="162791921">
                      <w:marLeft w:val="0"/>
                      <w:marRight w:val="0"/>
                      <w:marTop w:val="150"/>
                      <w:marBottom w:val="0"/>
                      <w:divBdr>
                        <w:top w:val="none" w:sz="0" w:space="0" w:color="auto"/>
                        <w:left w:val="none" w:sz="0" w:space="0" w:color="auto"/>
                        <w:bottom w:val="none" w:sz="0" w:space="0" w:color="auto"/>
                        <w:right w:val="none" w:sz="0" w:space="0" w:color="auto"/>
                      </w:divBdr>
                      <w:divsChild>
                        <w:div w:id="753282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1548333">
          <w:marLeft w:val="0"/>
          <w:marRight w:val="0"/>
          <w:marTop w:val="0"/>
          <w:marBottom w:val="0"/>
          <w:divBdr>
            <w:top w:val="none" w:sz="0" w:space="0" w:color="auto"/>
            <w:left w:val="none" w:sz="0" w:space="0" w:color="auto"/>
            <w:bottom w:val="none" w:sz="0" w:space="0" w:color="auto"/>
            <w:right w:val="none" w:sz="0" w:space="0" w:color="auto"/>
          </w:divBdr>
        </w:div>
        <w:div w:id="591548338">
          <w:marLeft w:val="0"/>
          <w:marRight w:val="0"/>
          <w:marTop w:val="0"/>
          <w:marBottom w:val="125"/>
          <w:divBdr>
            <w:top w:val="none" w:sz="0" w:space="0" w:color="auto"/>
            <w:left w:val="none" w:sz="0" w:space="0" w:color="auto"/>
            <w:bottom w:val="none" w:sz="0" w:space="0" w:color="auto"/>
            <w:right w:val="none" w:sz="0" w:space="0" w:color="auto"/>
          </w:divBdr>
        </w:div>
        <w:div w:id="591595023">
          <w:marLeft w:val="0"/>
          <w:marRight w:val="0"/>
          <w:marTop w:val="0"/>
          <w:marBottom w:val="300"/>
          <w:divBdr>
            <w:top w:val="none" w:sz="0" w:space="0" w:color="auto"/>
            <w:left w:val="none" w:sz="0" w:space="0" w:color="auto"/>
            <w:bottom w:val="none" w:sz="0" w:space="0" w:color="auto"/>
            <w:right w:val="none" w:sz="0" w:space="0" w:color="auto"/>
          </w:divBdr>
        </w:div>
        <w:div w:id="591596795">
          <w:marLeft w:val="0"/>
          <w:marRight w:val="0"/>
          <w:marTop w:val="0"/>
          <w:marBottom w:val="125"/>
          <w:divBdr>
            <w:top w:val="none" w:sz="0" w:space="0" w:color="auto"/>
            <w:left w:val="none" w:sz="0" w:space="0" w:color="auto"/>
            <w:bottom w:val="none" w:sz="0" w:space="0" w:color="auto"/>
            <w:right w:val="none" w:sz="0" w:space="0" w:color="auto"/>
          </w:divBdr>
        </w:div>
        <w:div w:id="591742686">
          <w:marLeft w:val="0"/>
          <w:marRight w:val="0"/>
          <w:marTop w:val="0"/>
          <w:marBottom w:val="0"/>
          <w:divBdr>
            <w:top w:val="none" w:sz="0" w:space="0" w:color="auto"/>
            <w:left w:val="none" w:sz="0" w:space="0" w:color="auto"/>
            <w:bottom w:val="none" w:sz="0" w:space="0" w:color="auto"/>
            <w:right w:val="none" w:sz="0" w:space="0" w:color="auto"/>
          </w:divBdr>
        </w:div>
        <w:div w:id="591816587">
          <w:marLeft w:val="0"/>
          <w:marRight w:val="0"/>
          <w:marTop w:val="0"/>
          <w:marBottom w:val="0"/>
          <w:divBdr>
            <w:top w:val="none" w:sz="0" w:space="0" w:color="auto"/>
            <w:left w:val="none" w:sz="0" w:space="0" w:color="auto"/>
            <w:bottom w:val="none" w:sz="0" w:space="0" w:color="auto"/>
            <w:right w:val="none" w:sz="0" w:space="0" w:color="auto"/>
          </w:divBdr>
        </w:div>
        <w:div w:id="591822426">
          <w:marLeft w:val="0"/>
          <w:marRight w:val="0"/>
          <w:marTop w:val="0"/>
          <w:marBottom w:val="0"/>
          <w:divBdr>
            <w:top w:val="none" w:sz="0" w:space="0" w:color="auto"/>
            <w:left w:val="none" w:sz="0" w:space="0" w:color="auto"/>
            <w:bottom w:val="none" w:sz="0" w:space="0" w:color="auto"/>
            <w:right w:val="none" w:sz="0" w:space="0" w:color="auto"/>
          </w:divBdr>
          <w:divsChild>
            <w:div w:id="535823017">
              <w:marLeft w:val="0"/>
              <w:marRight w:val="0"/>
              <w:marTop w:val="100"/>
              <w:marBottom w:val="100"/>
              <w:divBdr>
                <w:top w:val="none" w:sz="0" w:space="0" w:color="auto"/>
                <w:left w:val="none" w:sz="0" w:space="0" w:color="auto"/>
                <w:bottom w:val="none" w:sz="0" w:space="0" w:color="auto"/>
                <w:right w:val="none" w:sz="0" w:space="0" w:color="auto"/>
              </w:divBdr>
              <w:divsChild>
                <w:div w:id="76295171">
                  <w:marLeft w:val="0"/>
                  <w:marRight w:val="0"/>
                  <w:marTop w:val="100"/>
                  <w:marBottom w:val="100"/>
                  <w:divBdr>
                    <w:top w:val="none" w:sz="0" w:space="0" w:color="auto"/>
                    <w:left w:val="none" w:sz="0" w:space="0" w:color="auto"/>
                    <w:bottom w:val="none" w:sz="0" w:space="0" w:color="auto"/>
                    <w:right w:val="none" w:sz="0" w:space="0" w:color="auto"/>
                  </w:divBdr>
                  <w:divsChild>
                    <w:div w:id="366491592">
                      <w:marLeft w:val="0"/>
                      <w:marRight w:val="0"/>
                      <w:marTop w:val="0"/>
                      <w:marBottom w:val="0"/>
                      <w:divBdr>
                        <w:top w:val="none" w:sz="0" w:space="0" w:color="auto"/>
                        <w:left w:val="none" w:sz="0" w:space="0" w:color="auto"/>
                        <w:bottom w:val="none" w:sz="0" w:space="0" w:color="auto"/>
                        <w:right w:val="none" w:sz="0" w:space="0" w:color="auto"/>
                      </w:divBdr>
                    </w:div>
                  </w:divsChild>
                </w:div>
                <w:div w:id="99688499">
                  <w:marLeft w:val="0"/>
                  <w:marRight w:val="0"/>
                  <w:marTop w:val="100"/>
                  <w:marBottom w:val="100"/>
                  <w:divBdr>
                    <w:top w:val="none" w:sz="0" w:space="0" w:color="auto"/>
                    <w:left w:val="none" w:sz="0" w:space="0" w:color="auto"/>
                    <w:bottom w:val="none" w:sz="0" w:space="0" w:color="auto"/>
                    <w:right w:val="none" w:sz="0" w:space="0" w:color="auto"/>
                  </w:divBdr>
                </w:div>
                <w:div w:id="157771735">
                  <w:marLeft w:val="0"/>
                  <w:marRight w:val="0"/>
                  <w:marTop w:val="100"/>
                  <w:marBottom w:val="100"/>
                  <w:divBdr>
                    <w:top w:val="none" w:sz="0" w:space="0" w:color="auto"/>
                    <w:left w:val="none" w:sz="0" w:space="0" w:color="auto"/>
                    <w:bottom w:val="none" w:sz="0" w:space="0" w:color="auto"/>
                    <w:right w:val="none" w:sz="0" w:space="0" w:color="auto"/>
                  </w:divBdr>
                </w:div>
                <w:div w:id="194316403">
                  <w:marLeft w:val="0"/>
                  <w:marRight w:val="0"/>
                  <w:marTop w:val="100"/>
                  <w:marBottom w:val="100"/>
                  <w:divBdr>
                    <w:top w:val="none" w:sz="0" w:space="0" w:color="auto"/>
                    <w:left w:val="none" w:sz="0" w:space="0" w:color="auto"/>
                    <w:bottom w:val="none" w:sz="0" w:space="0" w:color="auto"/>
                    <w:right w:val="none" w:sz="0" w:space="0" w:color="auto"/>
                  </w:divBdr>
                  <w:divsChild>
                    <w:div w:id="342241344">
                      <w:marLeft w:val="0"/>
                      <w:marRight w:val="0"/>
                      <w:marTop w:val="0"/>
                      <w:marBottom w:val="0"/>
                      <w:divBdr>
                        <w:top w:val="none" w:sz="0" w:space="0" w:color="auto"/>
                        <w:left w:val="none" w:sz="0" w:space="0" w:color="auto"/>
                        <w:bottom w:val="none" w:sz="0" w:space="0" w:color="auto"/>
                        <w:right w:val="none" w:sz="0" w:space="0" w:color="auto"/>
                      </w:divBdr>
                    </w:div>
                  </w:divsChild>
                </w:div>
                <w:div w:id="545487761">
                  <w:marLeft w:val="0"/>
                  <w:marRight w:val="0"/>
                  <w:marTop w:val="100"/>
                  <w:marBottom w:val="100"/>
                  <w:divBdr>
                    <w:top w:val="none" w:sz="0" w:space="0" w:color="auto"/>
                    <w:left w:val="none" w:sz="0" w:space="0" w:color="auto"/>
                    <w:bottom w:val="none" w:sz="0" w:space="0" w:color="auto"/>
                    <w:right w:val="none" w:sz="0" w:space="0" w:color="auto"/>
                  </w:divBdr>
                </w:div>
                <w:div w:id="664434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1856960">
          <w:marLeft w:val="0"/>
          <w:marRight w:val="0"/>
          <w:marTop w:val="0"/>
          <w:marBottom w:val="0"/>
          <w:divBdr>
            <w:top w:val="none" w:sz="0" w:space="0" w:color="auto"/>
            <w:left w:val="none" w:sz="0" w:space="0" w:color="auto"/>
            <w:bottom w:val="none" w:sz="0" w:space="0" w:color="auto"/>
            <w:right w:val="none" w:sz="0" w:space="0" w:color="auto"/>
          </w:divBdr>
        </w:div>
        <w:div w:id="591939706">
          <w:marLeft w:val="0"/>
          <w:marRight w:val="0"/>
          <w:marTop w:val="0"/>
          <w:marBottom w:val="360"/>
          <w:divBdr>
            <w:top w:val="none" w:sz="0" w:space="0" w:color="auto"/>
            <w:left w:val="none" w:sz="0" w:space="0" w:color="auto"/>
            <w:bottom w:val="none" w:sz="0" w:space="0" w:color="auto"/>
            <w:right w:val="none" w:sz="0" w:space="0" w:color="auto"/>
          </w:divBdr>
        </w:div>
        <w:div w:id="592013805">
          <w:marLeft w:val="0"/>
          <w:marRight w:val="0"/>
          <w:marTop w:val="0"/>
          <w:marBottom w:val="384"/>
          <w:divBdr>
            <w:top w:val="none" w:sz="0" w:space="0" w:color="auto"/>
            <w:left w:val="none" w:sz="0" w:space="0" w:color="auto"/>
            <w:bottom w:val="none" w:sz="0" w:space="0" w:color="auto"/>
            <w:right w:val="none" w:sz="0" w:space="0" w:color="auto"/>
          </w:divBdr>
        </w:div>
        <w:div w:id="592014329">
          <w:marLeft w:val="0"/>
          <w:marRight w:val="0"/>
          <w:marTop w:val="0"/>
          <w:marBottom w:val="0"/>
          <w:divBdr>
            <w:top w:val="none" w:sz="0" w:space="0" w:color="auto"/>
            <w:left w:val="none" w:sz="0" w:space="0" w:color="auto"/>
            <w:bottom w:val="none" w:sz="0" w:space="0" w:color="auto"/>
            <w:right w:val="none" w:sz="0" w:space="0" w:color="auto"/>
          </w:divBdr>
        </w:div>
        <w:div w:id="592055636">
          <w:marLeft w:val="0"/>
          <w:marRight w:val="0"/>
          <w:marTop w:val="0"/>
          <w:marBottom w:val="0"/>
          <w:divBdr>
            <w:top w:val="none" w:sz="0" w:space="0" w:color="auto"/>
            <w:left w:val="none" w:sz="0" w:space="0" w:color="auto"/>
            <w:bottom w:val="none" w:sz="0" w:space="0" w:color="auto"/>
            <w:right w:val="none" w:sz="0" w:space="0" w:color="auto"/>
          </w:divBdr>
        </w:div>
        <w:div w:id="592057584">
          <w:marLeft w:val="0"/>
          <w:marRight w:val="0"/>
          <w:marTop w:val="0"/>
          <w:marBottom w:val="0"/>
          <w:divBdr>
            <w:top w:val="none" w:sz="0" w:space="0" w:color="auto"/>
            <w:left w:val="none" w:sz="0" w:space="0" w:color="auto"/>
            <w:bottom w:val="none" w:sz="0" w:space="0" w:color="auto"/>
            <w:right w:val="none" w:sz="0" w:space="0" w:color="auto"/>
          </w:divBdr>
        </w:div>
        <w:div w:id="592124749">
          <w:marLeft w:val="0"/>
          <w:marRight w:val="0"/>
          <w:marTop w:val="0"/>
          <w:marBottom w:val="0"/>
          <w:divBdr>
            <w:top w:val="none" w:sz="0" w:space="0" w:color="auto"/>
            <w:left w:val="none" w:sz="0" w:space="0" w:color="auto"/>
            <w:bottom w:val="none" w:sz="0" w:space="0" w:color="auto"/>
            <w:right w:val="none" w:sz="0" w:space="0" w:color="auto"/>
          </w:divBdr>
        </w:div>
        <w:div w:id="592125441">
          <w:marLeft w:val="0"/>
          <w:marRight w:val="0"/>
          <w:marTop w:val="0"/>
          <w:marBottom w:val="0"/>
          <w:divBdr>
            <w:top w:val="single" w:sz="2" w:space="0" w:color="E0E0E0"/>
            <w:left w:val="single" w:sz="2" w:space="0" w:color="E0E0E0"/>
            <w:bottom w:val="single" w:sz="2" w:space="0" w:color="E0E0E0"/>
            <w:right w:val="single" w:sz="2" w:space="0" w:color="E0E0E0"/>
          </w:divBdr>
          <w:divsChild>
            <w:div w:id="6207233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2127977">
          <w:marLeft w:val="0"/>
          <w:marRight w:val="0"/>
          <w:marTop w:val="0"/>
          <w:marBottom w:val="0"/>
          <w:divBdr>
            <w:top w:val="none" w:sz="0" w:space="0" w:color="auto"/>
            <w:left w:val="none" w:sz="0" w:space="0" w:color="auto"/>
            <w:bottom w:val="none" w:sz="0" w:space="0" w:color="auto"/>
            <w:right w:val="none" w:sz="0" w:space="0" w:color="auto"/>
          </w:divBdr>
        </w:div>
        <w:div w:id="592275726">
          <w:marLeft w:val="0"/>
          <w:marRight w:val="0"/>
          <w:marTop w:val="0"/>
          <w:marBottom w:val="75"/>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sChild>
                <w:div w:id="626279102">
                  <w:marLeft w:val="0"/>
                  <w:marRight w:val="0"/>
                  <w:marTop w:val="0"/>
                  <w:marBottom w:val="0"/>
                  <w:divBdr>
                    <w:top w:val="none" w:sz="0" w:space="0" w:color="auto"/>
                    <w:left w:val="none" w:sz="0" w:space="0" w:color="auto"/>
                    <w:bottom w:val="none" w:sz="0" w:space="0" w:color="auto"/>
                    <w:right w:val="none" w:sz="0" w:space="0" w:color="auto"/>
                  </w:divBdr>
                </w:div>
              </w:divsChild>
            </w:div>
            <w:div w:id="394200616">
              <w:marLeft w:val="0"/>
              <w:marRight w:val="0"/>
              <w:marTop w:val="0"/>
              <w:marBottom w:val="0"/>
              <w:divBdr>
                <w:top w:val="none" w:sz="0" w:space="0" w:color="auto"/>
                <w:left w:val="none" w:sz="0" w:space="0" w:color="auto"/>
                <w:bottom w:val="none" w:sz="0" w:space="0" w:color="auto"/>
                <w:right w:val="none" w:sz="0" w:space="0" w:color="auto"/>
              </w:divBdr>
            </w:div>
          </w:divsChild>
        </w:div>
        <w:div w:id="592318822">
          <w:marLeft w:val="0"/>
          <w:marRight w:val="0"/>
          <w:marTop w:val="0"/>
          <w:marBottom w:val="150"/>
          <w:divBdr>
            <w:top w:val="none" w:sz="0" w:space="0" w:color="auto"/>
            <w:left w:val="none" w:sz="0" w:space="0" w:color="auto"/>
            <w:bottom w:val="none" w:sz="0" w:space="0" w:color="auto"/>
            <w:right w:val="none" w:sz="0" w:space="0" w:color="auto"/>
          </w:divBdr>
        </w:div>
        <w:div w:id="592322615">
          <w:marLeft w:val="0"/>
          <w:marRight w:val="0"/>
          <w:marTop w:val="0"/>
          <w:marBottom w:val="0"/>
          <w:divBdr>
            <w:top w:val="none" w:sz="0" w:space="0" w:color="auto"/>
            <w:left w:val="none" w:sz="0" w:space="0" w:color="auto"/>
            <w:bottom w:val="none" w:sz="0" w:space="0" w:color="auto"/>
            <w:right w:val="none" w:sz="0" w:space="0" w:color="auto"/>
          </w:divBdr>
        </w:div>
        <w:div w:id="592325163">
          <w:marLeft w:val="0"/>
          <w:marRight w:val="0"/>
          <w:marTop w:val="0"/>
          <w:marBottom w:val="0"/>
          <w:divBdr>
            <w:top w:val="none" w:sz="0" w:space="0" w:color="auto"/>
            <w:left w:val="none" w:sz="0" w:space="0" w:color="auto"/>
            <w:bottom w:val="none" w:sz="0" w:space="0" w:color="auto"/>
            <w:right w:val="none" w:sz="0" w:space="0" w:color="auto"/>
          </w:divBdr>
        </w:div>
        <w:div w:id="592326522">
          <w:marLeft w:val="0"/>
          <w:marRight w:val="0"/>
          <w:marTop w:val="0"/>
          <w:marBottom w:val="0"/>
          <w:divBdr>
            <w:top w:val="none" w:sz="0" w:space="0" w:color="auto"/>
            <w:left w:val="none" w:sz="0" w:space="0" w:color="auto"/>
            <w:bottom w:val="none" w:sz="0" w:space="0" w:color="auto"/>
            <w:right w:val="none" w:sz="0" w:space="0" w:color="auto"/>
          </w:divBdr>
        </w:div>
        <w:div w:id="592326579">
          <w:marLeft w:val="0"/>
          <w:marRight w:val="0"/>
          <w:marTop w:val="0"/>
          <w:marBottom w:val="0"/>
          <w:divBdr>
            <w:top w:val="none" w:sz="0" w:space="0" w:color="auto"/>
            <w:left w:val="none" w:sz="0" w:space="0" w:color="auto"/>
            <w:bottom w:val="none" w:sz="0" w:space="0" w:color="auto"/>
            <w:right w:val="none" w:sz="0" w:space="0" w:color="auto"/>
          </w:divBdr>
        </w:div>
        <w:div w:id="592474118">
          <w:marLeft w:val="0"/>
          <w:marRight w:val="0"/>
          <w:marTop w:val="125"/>
          <w:marBottom w:val="0"/>
          <w:divBdr>
            <w:top w:val="none" w:sz="0" w:space="0" w:color="auto"/>
            <w:left w:val="none" w:sz="0" w:space="0" w:color="auto"/>
            <w:bottom w:val="none" w:sz="0" w:space="0" w:color="auto"/>
            <w:right w:val="none" w:sz="0" w:space="0" w:color="auto"/>
          </w:divBdr>
        </w:div>
        <w:div w:id="592478099">
          <w:marLeft w:val="0"/>
          <w:marRight w:val="0"/>
          <w:marTop w:val="100"/>
          <w:marBottom w:val="100"/>
          <w:divBdr>
            <w:top w:val="none" w:sz="0" w:space="0" w:color="auto"/>
            <w:left w:val="none" w:sz="0" w:space="0" w:color="auto"/>
            <w:bottom w:val="none" w:sz="0" w:space="0" w:color="auto"/>
            <w:right w:val="none" w:sz="0" w:space="0" w:color="auto"/>
          </w:divBdr>
        </w:div>
        <w:div w:id="592517747">
          <w:marLeft w:val="0"/>
          <w:marRight w:val="0"/>
          <w:marTop w:val="0"/>
          <w:marBottom w:val="0"/>
          <w:divBdr>
            <w:top w:val="none" w:sz="0" w:space="0" w:color="auto"/>
            <w:left w:val="none" w:sz="0" w:space="0" w:color="auto"/>
            <w:bottom w:val="none" w:sz="0" w:space="0" w:color="auto"/>
            <w:right w:val="none" w:sz="0" w:space="0" w:color="auto"/>
          </w:divBdr>
        </w:div>
        <w:div w:id="592587552">
          <w:marLeft w:val="0"/>
          <w:marRight w:val="0"/>
          <w:marTop w:val="0"/>
          <w:marBottom w:val="0"/>
          <w:divBdr>
            <w:top w:val="none" w:sz="0" w:space="0" w:color="auto"/>
            <w:left w:val="none" w:sz="0" w:space="0" w:color="auto"/>
            <w:bottom w:val="none" w:sz="0" w:space="0" w:color="auto"/>
            <w:right w:val="none" w:sz="0" w:space="0" w:color="auto"/>
          </w:divBdr>
          <w:divsChild>
            <w:div w:id="611666893">
              <w:marLeft w:val="0"/>
              <w:marRight w:val="0"/>
              <w:marTop w:val="0"/>
              <w:marBottom w:val="0"/>
              <w:divBdr>
                <w:top w:val="none" w:sz="0" w:space="0" w:color="auto"/>
                <w:left w:val="none" w:sz="0" w:space="0" w:color="auto"/>
                <w:bottom w:val="none" w:sz="0" w:space="0" w:color="auto"/>
                <w:right w:val="none" w:sz="0" w:space="0" w:color="auto"/>
              </w:divBdr>
              <w:divsChild>
                <w:div w:id="696472079">
                  <w:marLeft w:val="0"/>
                  <w:marRight w:val="0"/>
                  <w:marTop w:val="0"/>
                  <w:marBottom w:val="0"/>
                  <w:divBdr>
                    <w:top w:val="none" w:sz="0" w:space="0" w:color="auto"/>
                    <w:left w:val="none" w:sz="0" w:space="0" w:color="auto"/>
                    <w:bottom w:val="none" w:sz="0" w:space="0" w:color="auto"/>
                    <w:right w:val="none" w:sz="0" w:space="0" w:color="auto"/>
                  </w:divBdr>
                  <w:divsChild>
                    <w:div w:id="1423564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590577">
          <w:marLeft w:val="0"/>
          <w:marRight w:val="0"/>
          <w:marTop w:val="0"/>
          <w:marBottom w:val="0"/>
          <w:divBdr>
            <w:top w:val="none" w:sz="0" w:space="0" w:color="auto"/>
            <w:left w:val="none" w:sz="0" w:space="0" w:color="auto"/>
            <w:bottom w:val="none" w:sz="0" w:space="0" w:color="auto"/>
            <w:right w:val="none" w:sz="0" w:space="0" w:color="auto"/>
          </w:divBdr>
        </w:div>
        <w:div w:id="592591936">
          <w:marLeft w:val="0"/>
          <w:marRight w:val="0"/>
          <w:marTop w:val="0"/>
          <w:marBottom w:val="0"/>
          <w:divBdr>
            <w:top w:val="none" w:sz="0" w:space="0" w:color="auto"/>
            <w:left w:val="none" w:sz="0" w:space="0" w:color="auto"/>
            <w:bottom w:val="none" w:sz="0" w:space="0" w:color="auto"/>
            <w:right w:val="none" w:sz="0" w:space="0" w:color="auto"/>
          </w:divBdr>
        </w:div>
        <w:div w:id="592904729">
          <w:marLeft w:val="0"/>
          <w:marRight w:val="0"/>
          <w:marTop w:val="0"/>
          <w:marBottom w:val="240"/>
          <w:divBdr>
            <w:top w:val="none" w:sz="0" w:space="0" w:color="auto"/>
            <w:left w:val="none" w:sz="0" w:space="0" w:color="auto"/>
            <w:bottom w:val="none" w:sz="0" w:space="0" w:color="auto"/>
            <w:right w:val="none" w:sz="0" w:space="0" w:color="auto"/>
          </w:divBdr>
        </w:div>
        <w:div w:id="592935537">
          <w:marLeft w:val="0"/>
          <w:marRight w:val="225"/>
          <w:marTop w:val="0"/>
          <w:marBottom w:val="0"/>
          <w:divBdr>
            <w:top w:val="none" w:sz="0" w:space="0" w:color="auto"/>
            <w:left w:val="none" w:sz="0" w:space="0" w:color="auto"/>
            <w:bottom w:val="none" w:sz="0" w:space="0" w:color="auto"/>
            <w:right w:val="none" w:sz="0" w:space="0" w:color="auto"/>
          </w:divBdr>
        </w:div>
        <w:div w:id="592975552">
          <w:marLeft w:val="0"/>
          <w:marRight w:val="125"/>
          <w:marTop w:val="0"/>
          <w:marBottom w:val="0"/>
          <w:divBdr>
            <w:top w:val="none" w:sz="0" w:space="0" w:color="auto"/>
            <w:left w:val="none" w:sz="0" w:space="0" w:color="auto"/>
            <w:bottom w:val="none" w:sz="0" w:space="0" w:color="auto"/>
            <w:right w:val="none" w:sz="0" w:space="0" w:color="auto"/>
          </w:divBdr>
        </w:div>
        <w:div w:id="592979622">
          <w:marLeft w:val="0"/>
          <w:marRight w:val="0"/>
          <w:marTop w:val="0"/>
          <w:marBottom w:val="0"/>
          <w:divBdr>
            <w:top w:val="none" w:sz="0" w:space="0" w:color="auto"/>
            <w:left w:val="none" w:sz="0" w:space="0" w:color="auto"/>
            <w:bottom w:val="none" w:sz="0" w:space="0" w:color="auto"/>
            <w:right w:val="none" w:sz="0" w:space="0" w:color="auto"/>
          </w:divBdr>
        </w:div>
        <w:div w:id="592980803">
          <w:marLeft w:val="0"/>
          <w:marRight w:val="0"/>
          <w:marTop w:val="0"/>
          <w:marBottom w:val="0"/>
          <w:divBdr>
            <w:top w:val="none" w:sz="0" w:space="0" w:color="auto"/>
            <w:left w:val="none" w:sz="0" w:space="0" w:color="auto"/>
            <w:bottom w:val="none" w:sz="0" w:space="0" w:color="auto"/>
            <w:right w:val="none" w:sz="0" w:space="0" w:color="auto"/>
          </w:divBdr>
          <w:divsChild>
            <w:div w:id="560750945">
              <w:marLeft w:val="0"/>
              <w:marRight w:val="0"/>
              <w:marTop w:val="0"/>
              <w:marBottom w:val="240"/>
              <w:divBdr>
                <w:top w:val="none" w:sz="0" w:space="0" w:color="auto"/>
                <w:left w:val="none" w:sz="0" w:space="0" w:color="auto"/>
                <w:bottom w:val="none" w:sz="0" w:space="0" w:color="auto"/>
                <w:right w:val="none" w:sz="0" w:space="0" w:color="auto"/>
              </w:divBdr>
            </w:div>
          </w:divsChild>
        </w:div>
        <w:div w:id="593129768">
          <w:marLeft w:val="0"/>
          <w:marRight w:val="0"/>
          <w:marTop w:val="0"/>
          <w:marBottom w:val="0"/>
          <w:divBdr>
            <w:top w:val="none" w:sz="0" w:space="0" w:color="auto"/>
            <w:left w:val="none" w:sz="0" w:space="0" w:color="auto"/>
            <w:bottom w:val="none" w:sz="0" w:space="0" w:color="auto"/>
            <w:right w:val="none" w:sz="0" w:space="0" w:color="auto"/>
          </w:divBdr>
        </w:div>
        <w:div w:id="593167925">
          <w:marLeft w:val="0"/>
          <w:marRight w:val="0"/>
          <w:marTop w:val="0"/>
          <w:marBottom w:val="360"/>
          <w:divBdr>
            <w:top w:val="none" w:sz="0" w:space="0" w:color="auto"/>
            <w:left w:val="none" w:sz="0" w:space="0" w:color="auto"/>
            <w:bottom w:val="none" w:sz="0" w:space="0" w:color="auto"/>
            <w:right w:val="none" w:sz="0" w:space="0" w:color="auto"/>
          </w:divBdr>
          <w:divsChild>
            <w:div w:id="629022369">
              <w:marLeft w:val="0"/>
              <w:marRight w:val="3900"/>
              <w:marTop w:val="0"/>
              <w:marBottom w:val="0"/>
              <w:divBdr>
                <w:top w:val="none" w:sz="0" w:space="0" w:color="auto"/>
                <w:left w:val="none" w:sz="0" w:space="0" w:color="auto"/>
                <w:bottom w:val="none" w:sz="0" w:space="0" w:color="auto"/>
                <w:right w:val="none" w:sz="0" w:space="0" w:color="auto"/>
              </w:divBdr>
              <w:divsChild>
                <w:div w:id="10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140">
          <w:marLeft w:val="0"/>
          <w:marRight w:val="0"/>
          <w:marTop w:val="0"/>
          <w:marBottom w:val="0"/>
          <w:divBdr>
            <w:top w:val="none" w:sz="0" w:space="0" w:color="auto"/>
            <w:left w:val="none" w:sz="0" w:space="0" w:color="auto"/>
            <w:bottom w:val="none" w:sz="0" w:space="0" w:color="auto"/>
            <w:right w:val="none" w:sz="0" w:space="0" w:color="auto"/>
          </w:divBdr>
        </w:div>
        <w:div w:id="593318564">
          <w:marLeft w:val="-225"/>
          <w:marRight w:val="-225"/>
          <w:marTop w:val="0"/>
          <w:marBottom w:val="0"/>
          <w:divBdr>
            <w:top w:val="none" w:sz="0" w:space="0" w:color="auto"/>
            <w:left w:val="none" w:sz="0" w:space="0" w:color="auto"/>
            <w:bottom w:val="none" w:sz="0" w:space="0" w:color="auto"/>
            <w:right w:val="none" w:sz="0" w:space="0" w:color="auto"/>
          </w:divBdr>
        </w:div>
        <w:div w:id="593393526">
          <w:marLeft w:val="0"/>
          <w:marRight w:val="0"/>
          <w:marTop w:val="0"/>
          <w:marBottom w:val="0"/>
          <w:divBdr>
            <w:top w:val="none" w:sz="0" w:space="0" w:color="auto"/>
            <w:left w:val="none" w:sz="0" w:space="0" w:color="auto"/>
            <w:bottom w:val="none" w:sz="0" w:space="0" w:color="auto"/>
            <w:right w:val="none" w:sz="0" w:space="0" w:color="auto"/>
          </w:divBdr>
        </w:div>
        <w:div w:id="593560622">
          <w:marLeft w:val="0"/>
          <w:marRight w:val="0"/>
          <w:marTop w:val="0"/>
          <w:marBottom w:val="250"/>
          <w:divBdr>
            <w:top w:val="none" w:sz="0" w:space="0" w:color="auto"/>
            <w:left w:val="none" w:sz="0" w:space="0" w:color="auto"/>
            <w:bottom w:val="none" w:sz="0" w:space="0" w:color="auto"/>
            <w:right w:val="none" w:sz="0" w:space="0" w:color="auto"/>
          </w:divBdr>
        </w:div>
        <w:div w:id="593711319">
          <w:marLeft w:val="0"/>
          <w:marRight w:val="0"/>
          <w:marTop w:val="0"/>
          <w:marBottom w:val="0"/>
          <w:divBdr>
            <w:top w:val="none" w:sz="0" w:space="0" w:color="auto"/>
            <w:left w:val="none" w:sz="0" w:space="0" w:color="auto"/>
            <w:bottom w:val="none" w:sz="0" w:space="0" w:color="auto"/>
            <w:right w:val="none" w:sz="0" w:space="0" w:color="auto"/>
          </w:divBdr>
        </w:div>
        <w:div w:id="593785229">
          <w:marLeft w:val="0"/>
          <w:marRight w:val="0"/>
          <w:marTop w:val="0"/>
          <w:marBottom w:val="240"/>
          <w:divBdr>
            <w:top w:val="none" w:sz="0" w:space="0" w:color="auto"/>
            <w:left w:val="none" w:sz="0" w:space="0" w:color="auto"/>
            <w:bottom w:val="none" w:sz="0" w:space="0" w:color="auto"/>
            <w:right w:val="none" w:sz="0" w:space="0" w:color="auto"/>
          </w:divBdr>
        </w:div>
        <w:div w:id="593824110">
          <w:marLeft w:val="0"/>
          <w:marRight w:val="0"/>
          <w:marTop w:val="0"/>
          <w:marBottom w:val="0"/>
          <w:divBdr>
            <w:top w:val="none" w:sz="0" w:space="0" w:color="auto"/>
            <w:left w:val="none" w:sz="0" w:space="0" w:color="auto"/>
            <w:bottom w:val="none" w:sz="0" w:space="0" w:color="auto"/>
            <w:right w:val="none" w:sz="0" w:space="0" w:color="auto"/>
          </w:divBdr>
        </w:div>
        <w:div w:id="593828682">
          <w:marLeft w:val="0"/>
          <w:marRight w:val="0"/>
          <w:marTop w:val="0"/>
          <w:marBottom w:val="240"/>
          <w:divBdr>
            <w:top w:val="none" w:sz="0" w:space="0" w:color="auto"/>
            <w:left w:val="none" w:sz="0" w:space="0" w:color="auto"/>
            <w:bottom w:val="none" w:sz="0" w:space="0" w:color="auto"/>
            <w:right w:val="none" w:sz="0" w:space="0" w:color="auto"/>
          </w:divBdr>
        </w:div>
        <w:div w:id="593905966">
          <w:marLeft w:val="-125"/>
          <w:marRight w:val="-125"/>
          <w:marTop w:val="0"/>
          <w:marBottom w:val="0"/>
          <w:divBdr>
            <w:top w:val="none" w:sz="0" w:space="0" w:color="auto"/>
            <w:left w:val="none" w:sz="0" w:space="0" w:color="auto"/>
            <w:bottom w:val="none" w:sz="0" w:space="0" w:color="auto"/>
            <w:right w:val="none" w:sz="0" w:space="0" w:color="auto"/>
          </w:divBdr>
          <w:divsChild>
            <w:div w:id="104354562">
              <w:marLeft w:val="0"/>
              <w:marRight w:val="0"/>
              <w:marTop w:val="0"/>
              <w:marBottom w:val="0"/>
              <w:divBdr>
                <w:top w:val="none" w:sz="0" w:space="0" w:color="auto"/>
                <w:left w:val="none" w:sz="0" w:space="0" w:color="auto"/>
                <w:bottom w:val="none" w:sz="0" w:space="0" w:color="auto"/>
                <w:right w:val="none" w:sz="0" w:space="0" w:color="auto"/>
              </w:divBdr>
              <w:divsChild>
                <w:div w:id="217985378">
                  <w:marLeft w:val="0"/>
                  <w:marRight w:val="0"/>
                  <w:marTop w:val="0"/>
                  <w:marBottom w:val="250"/>
                  <w:divBdr>
                    <w:top w:val="none" w:sz="0" w:space="0" w:color="auto"/>
                    <w:left w:val="none" w:sz="0" w:space="0" w:color="auto"/>
                    <w:bottom w:val="none" w:sz="0" w:space="0" w:color="auto"/>
                    <w:right w:val="none" w:sz="0" w:space="0" w:color="auto"/>
                  </w:divBdr>
                  <w:divsChild>
                    <w:div w:id="6870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3107">
          <w:marLeft w:val="0"/>
          <w:marRight w:val="0"/>
          <w:marTop w:val="0"/>
          <w:marBottom w:val="384"/>
          <w:divBdr>
            <w:top w:val="none" w:sz="0" w:space="0" w:color="auto"/>
            <w:left w:val="none" w:sz="0" w:space="0" w:color="auto"/>
            <w:bottom w:val="none" w:sz="0" w:space="0" w:color="auto"/>
            <w:right w:val="none" w:sz="0" w:space="0" w:color="auto"/>
          </w:divBdr>
          <w:divsChild>
            <w:div w:id="351566347">
              <w:marLeft w:val="0"/>
              <w:marRight w:val="0"/>
              <w:marTop w:val="0"/>
              <w:marBottom w:val="0"/>
              <w:divBdr>
                <w:top w:val="none" w:sz="0" w:space="0" w:color="auto"/>
                <w:left w:val="none" w:sz="0" w:space="0" w:color="auto"/>
                <w:bottom w:val="none" w:sz="0" w:space="0" w:color="auto"/>
                <w:right w:val="none" w:sz="0" w:space="0" w:color="auto"/>
              </w:divBdr>
            </w:div>
          </w:divsChild>
        </w:div>
        <w:div w:id="594093100">
          <w:marLeft w:val="0"/>
          <w:marRight w:val="0"/>
          <w:marTop w:val="0"/>
          <w:marBottom w:val="0"/>
          <w:divBdr>
            <w:top w:val="none" w:sz="0" w:space="8" w:color="BDC3C7"/>
            <w:left w:val="none" w:sz="0" w:space="11" w:color="BDC3C7"/>
            <w:bottom w:val="single" w:sz="12" w:space="8" w:color="BDC3C7"/>
            <w:right w:val="none" w:sz="0" w:space="11" w:color="BDC3C7"/>
          </w:divBdr>
        </w:div>
        <w:div w:id="594165940">
          <w:marLeft w:val="0"/>
          <w:marRight w:val="0"/>
          <w:marTop w:val="0"/>
          <w:marBottom w:val="0"/>
          <w:divBdr>
            <w:top w:val="none" w:sz="0" w:space="0" w:color="auto"/>
            <w:left w:val="none" w:sz="0" w:space="0" w:color="auto"/>
            <w:bottom w:val="none" w:sz="0" w:space="0" w:color="auto"/>
            <w:right w:val="none" w:sz="0" w:space="0" w:color="auto"/>
          </w:divBdr>
        </w:div>
        <w:div w:id="594169850">
          <w:marLeft w:val="0"/>
          <w:marRight w:val="0"/>
          <w:marTop w:val="0"/>
          <w:marBottom w:val="0"/>
          <w:divBdr>
            <w:top w:val="none" w:sz="0" w:space="0" w:color="auto"/>
            <w:left w:val="none" w:sz="0" w:space="0" w:color="auto"/>
            <w:bottom w:val="none" w:sz="0" w:space="0" w:color="auto"/>
            <w:right w:val="none" w:sz="0" w:space="0" w:color="auto"/>
          </w:divBdr>
        </w:div>
        <w:div w:id="594244292">
          <w:marLeft w:val="0"/>
          <w:marRight w:val="0"/>
          <w:marTop w:val="0"/>
          <w:marBottom w:val="0"/>
          <w:divBdr>
            <w:top w:val="none" w:sz="0" w:space="0" w:color="auto"/>
            <w:left w:val="none" w:sz="0" w:space="0" w:color="auto"/>
            <w:bottom w:val="none" w:sz="0" w:space="0" w:color="auto"/>
            <w:right w:val="none" w:sz="0" w:space="0" w:color="auto"/>
          </w:divBdr>
        </w:div>
        <w:div w:id="594246716">
          <w:marLeft w:val="0"/>
          <w:marRight w:val="0"/>
          <w:marTop w:val="0"/>
          <w:marBottom w:val="0"/>
          <w:divBdr>
            <w:top w:val="none" w:sz="0" w:space="0" w:color="auto"/>
            <w:left w:val="none" w:sz="0" w:space="0" w:color="auto"/>
            <w:bottom w:val="none" w:sz="0" w:space="0" w:color="auto"/>
            <w:right w:val="none" w:sz="0" w:space="0" w:color="auto"/>
          </w:divBdr>
          <w:divsChild>
            <w:div w:id="723531804">
              <w:marLeft w:val="0"/>
              <w:marRight w:val="0"/>
              <w:marTop w:val="495"/>
              <w:marBottom w:val="495"/>
              <w:divBdr>
                <w:top w:val="none" w:sz="0" w:space="0" w:color="auto"/>
                <w:left w:val="none" w:sz="0" w:space="0" w:color="auto"/>
                <w:bottom w:val="none" w:sz="0" w:space="0" w:color="auto"/>
                <w:right w:val="none" w:sz="0" w:space="0" w:color="auto"/>
              </w:divBdr>
            </w:div>
          </w:divsChild>
        </w:div>
        <w:div w:id="594284482">
          <w:marLeft w:val="-188"/>
          <w:marRight w:val="-188"/>
          <w:marTop w:val="0"/>
          <w:marBottom w:val="0"/>
          <w:divBdr>
            <w:top w:val="none" w:sz="0" w:space="0" w:color="auto"/>
            <w:left w:val="none" w:sz="0" w:space="0" w:color="auto"/>
            <w:bottom w:val="none" w:sz="0" w:space="0" w:color="auto"/>
            <w:right w:val="none" w:sz="0" w:space="0" w:color="auto"/>
          </w:divBdr>
          <w:divsChild>
            <w:div w:id="521868384">
              <w:marLeft w:val="0"/>
              <w:marRight w:val="0"/>
              <w:marTop w:val="0"/>
              <w:marBottom w:val="0"/>
              <w:divBdr>
                <w:top w:val="none" w:sz="0" w:space="0" w:color="auto"/>
                <w:left w:val="none" w:sz="0" w:space="0" w:color="auto"/>
                <w:bottom w:val="none" w:sz="0" w:space="0" w:color="auto"/>
                <w:right w:val="none" w:sz="0" w:space="0" w:color="auto"/>
              </w:divBdr>
            </w:div>
          </w:divsChild>
        </w:div>
        <w:div w:id="594291475">
          <w:marLeft w:val="0"/>
          <w:marRight w:val="0"/>
          <w:marTop w:val="100"/>
          <w:marBottom w:val="100"/>
          <w:divBdr>
            <w:top w:val="none" w:sz="0" w:space="0" w:color="auto"/>
            <w:left w:val="none" w:sz="0" w:space="0" w:color="auto"/>
            <w:bottom w:val="none" w:sz="0" w:space="0" w:color="auto"/>
            <w:right w:val="none" w:sz="0" w:space="0" w:color="auto"/>
          </w:divBdr>
        </w:div>
        <w:div w:id="594363245">
          <w:marLeft w:val="-225"/>
          <w:marRight w:val="-225"/>
          <w:marTop w:val="0"/>
          <w:marBottom w:val="0"/>
          <w:divBdr>
            <w:top w:val="none" w:sz="0" w:space="0" w:color="auto"/>
            <w:left w:val="none" w:sz="0" w:space="0" w:color="auto"/>
            <w:bottom w:val="none" w:sz="0" w:space="0" w:color="auto"/>
            <w:right w:val="none" w:sz="0" w:space="0" w:color="auto"/>
          </w:divBdr>
          <w:divsChild>
            <w:div w:id="502402744">
              <w:marLeft w:val="1463"/>
              <w:marRight w:val="0"/>
              <w:marTop w:val="0"/>
              <w:marBottom w:val="0"/>
              <w:divBdr>
                <w:top w:val="none" w:sz="0" w:space="0" w:color="auto"/>
                <w:left w:val="none" w:sz="0" w:space="0" w:color="auto"/>
                <w:bottom w:val="none" w:sz="0" w:space="0" w:color="auto"/>
                <w:right w:val="none" w:sz="0" w:space="0" w:color="auto"/>
              </w:divBdr>
            </w:div>
          </w:divsChild>
        </w:div>
        <w:div w:id="5943649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94365224">
          <w:marLeft w:val="0"/>
          <w:marRight w:val="1950"/>
          <w:marTop w:val="0"/>
          <w:marBottom w:val="0"/>
          <w:divBdr>
            <w:top w:val="none" w:sz="0" w:space="0" w:color="auto"/>
            <w:left w:val="none" w:sz="0" w:space="0" w:color="auto"/>
            <w:bottom w:val="none" w:sz="0" w:space="0" w:color="auto"/>
            <w:right w:val="none" w:sz="0" w:space="0" w:color="auto"/>
          </w:divBdr>
        </w:div>
        <w:div w:id="594365561">
          <w:marLeft w:val="0"/>
          <w:marRight w:val="0"/>
          <w:marTop w:val="0"/>
          <w:marBottom w:val="0"/>
          <w:divBdr>
            <w:top w:val="none" w:sz="0" w:space="0" w:color="auto"/>
            <w:left w:val="none" w:sz="0" w:space="0" w:color="auto"/>
            <w:bottom w:val="none" w:sz="0" w:space="0" w:color="auto"/>
            <w:right w:val="none" w:sz="0" w:space="0" w:color="auto"/>
          </w:divBdr>
        </w:div>
        <w:div w:id="594478582">
          <w:marLeft w:val="0"/>
          <w:marRight w:val="0"/>
          <w:marTop w:val="0"/>
          <w:marBottom w:val="0"/>
          <w:divBdr>
            <w:top w:val="none" w:sz="0" w:space="0" w:color="auto"/>
            <w:left w:val="none" w:sz="0" w:space="0" w:color="auto"/>
            <w:bottom w:val="none" w:sz="0" w:space="0" w:color="auto"/>
            <w:right w:val="none" w:sz="0" w:space="0" w:color="auto"/>
          </w:divBdr>
        </w:div>
        <w:div w:id="594482247">
          <w:marLeft w:val="1463"/>
          <w:marRight w:val="0"/>
          <w:marTop w:val="0"/>
          <w:marBottom w:val="0"/>
          <w:divBdr>
            <w:top w:val="none" w:sz="0" w:space="0" w:color="auto"/>
            <w:left w:val="none" w:sz="0" w:space="0" w:color="auto"/>
            <w:bottom w:val="none" w:sz="0" w:space="0" w:color="auto"/>
            <w:right w:val="none" w:sz="0" w:space="0" w:color="auto"/>
          </w:divBdr>
        </w:div>
        <w:div w:id="594482654">
          <w:marLeft w:val="0"/>
          <w:marRight w:val="0"/>
          <w:marTop w:val="0"/>
          <w:marBottom w:val="0"/>
          <w:divBdr>
            <w:top w:val="none" w:sz="0" w:space="0" w:color="auto"/>
            <w:left w:val="none" w:sz="0" w:space="0" w:color="auto"/>
            <w:bottom w:val="none" w:sz="0" w:space="0" w:color="auto"/>
            <w:right w:val="none" w:sz="0" w:space="0" w:color="auto"/>
          </w:divBdr>
        </w:div>
        <w:div w:id="594675475">
          <w:marLeft w:val="0"/>
          <w:marRight w:val="0"/>
          <w:marTop w:val="0"/>
          <w:marBottom w:val="0"/>
          <w:divBdr>
            <w:top w:val="none" w:sz="0" w:space="0" w:color="auto"/>
            <w:left w:val="none" w:sz="0" w:space="0" w:color="auto"/>
            <w:bottom w:val="none" w:sz="0" w:space="0" w:color="auto"/>
            <w:right w:val="none" w:sz="0" w:space="0" w:color="auto"/>
          </w:divBdr>
        </w:div>
        <w:div w:id="594755081">
          <w:marLeft w:val="0"/>
          <w:marRight w:val="0"/>
          <w:marTop w:val="0"/>
          <w:marBottom w:val="0"/>
          <w:divBdr>
            <w:top w:val="none" w:sz="0" w:space="0" w:color="auto"/>
            <w:left w:val="none" w:sz="0" w:space="0" w:color="auto"/>
            <w:bottom w:val="none" w:sz="0" w:space="0" w:color="auto"/>
            <w:right w:val="none" w:sz="0" w:space="0" w:color="auto"/>
          </w:divBdr>
        </w:div>
        <w:div w:id="594828678">
          <w:marLeft w:val="0"/>
          <w:marRight w:val="0"/>
          <w:marTop w:val="0"/>
          <w:marBottom w:val="0"/>
          <w:divBdr>
            <w:top w:val="none" w:sz="0" w:space="0" w:color="auto"/>
            <w:left w:val="none" w:sz="0" w:space="0" w:color="auto"/>
            <w:bottom w:val="none" w:sz="0" w:space="0" w:color="auto"/>
            <w:right w:val="none" w:sz="0" w:space="0" w:color="auto"/>
          </w:divBdr>
        </w:div>
        <w:div w:id="594900368">
          <w:marLeft w:val="0"/>
          <w:marRight w:val="0"/>
          <w:marTop w:val="0"/>
          <w:marBottom w:val="250"/>
          <w:divBdr>
            <w:top w:val="none" w:sz="0" w:space="0" w:color="auto"/>
            <w:left w:val="none" w:sz="0" w:space="0" w:color="auto"/>
            <w:bottom w:val="none" w:sz="0" w:space="0" w:color="auto"/>
            <w:right w:val="none" w:sz="0" w:space="0" w:color="auto"/>
          </w:divBdr>
          <w:divsChild>
            <w:div w:id="542909930">
              <w:marLeft w:val="0"/>
              <w:marRight w:val="0"/>
              <w:marTop w:val="0"/>
              <w:marBottom w:val="0"/>
              <w:divBdr>
                <w:top w:val="none" w:sz="0" w:space="0" w:color="auto"/>
                <w:left w:val="none" w:sz="0" w:space="0" w:color="auto"/>
                <w:bottom w:val="none" w:sz="0" w:space="0" w:color="auto"/>
                <w:right w:val="none" w:sz="0" w:space="0" w:color="auto"/>
              </w:divBdr>
            </w:div>
          </w:divsChild>
        </w:div>
        <w:div w:id="594942348">
          <w:marLeft w:val="0"/>
          <w:marRight w:val="0"/>
          <w:marTop w:val="0"/>
          <w:marBottom w:val="300"/>
          <w:divBdr>
            <w:top w:val="none" w:sz="0" w:space="0" w:color="auto"/>
            <w:left w:val="none" w:sz="0" w:space="0" w:color="auto"/>
            <w:bottom w:val="none" w:sz="0" w:space="0" w:color="auto"/>
            <w:right w:val="none" w:sz="0" w:space="0" w:color="auto"/>
          </w:divBdr>
          <w:divsChild>
            <w:div w:id="143013406">
              <w:marLeft w:val="0"/>
              <w:marRight w:val="0"/>
              <w:marTop w:val="0"/>
              <w:marBottom w:val="0"/>
              <w:divBdr>
                <w:top w:val="none" w:sz="0" w:space="0" w:color="auto"/>
                <w:left w:val="none" w:sz="0" w:space="0" w:color="auto"/>
                <w:bottom w:val="none" w:sz="0" w:space="0" w:color="auto"/>
                <w:right w:val="none" w:sz="0" w:space="0" w:color="auto"/>
              </w:divBdr>
              <w:divsChild>
                <w:div w:id="524096947">
                  <w:marLeft w:val="-225"/>
                  <w:marRight w:val="-225"/>
                  <w:marTop w:val="0"/>
                  <w:marBottom w:val="0"/>
                  <w:divBdr>
                    <w:top w:val="none" w:sz="0" w:space="0" w:color="auto"/>
                    <w:left w:val="none" w:sz="0" w:space="0" w:color="auto"/>
                    <w:bottom w:val="none" w:sz="0" w:space="0" w:color="auto"/>
                    <w:right w:val="none" w:sz="0" w:space="0" w:color="auto"/>
                  </w:divBdr>
                  <w:divsChild>
                    <w:div w:id="763964203">
                      <w:marLeft w:val="0"/>
                      <w:marRight w:val="0"/>
                      <w:marTop w:val="0"/>
                      <w:marBottom w:val="0"/>
                      <w:divBdr>
                        <w:top w:val="none" w:sz="0" w:space="0" w:color="auto"/>
                        <w:left w:val="none" w:sz="0" w:space="0" w:color="auto"/>
                        <w:bottom w:val="none" w:sz="0" w:space="0" w:color="auto"/>
                        <w:right w:val="none" w:sz="0" w:space="0" w:color="auto"/>
                      </w:divBdr>
                      <w:divsChild>
                        <w:div w:id="2009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20798">
          <w:marLeft w:val="0"/>
          <w:marRight w:val="0"/>
          <w:marTop w:val="0"/>
          <w:marBottom w:val="0"/>
          <w:divBdr>
            <w:top w:val="none" w:sz="0" w:space="0" w:color="auto"/>
            <w:left w:val="none" w:sz="0" w:space="0" w:color="auto"/>
            <w:bottom w:val="none" w:sz="0" w:space="0" w:color="auto"/>
            <w:right w:val="none" w:sz="0" w:space="0" w:color="auto"/>
          </w:divBdr>
        </w:div>
        <w:div w:id="595092675">
          <w:marLeft w:val="0"/>
          <w:marRight w:val="0"/>
          <w:marTop w:val="0"/>
          <w:marBottom w:val="0"/>
          <w:divBdr>
            <w:top w:val="none" w:sz="0" w:space="0" w:color="auto"/>
            <w:left w:val="none" w:sz="0" w:space="0" w:color="auto"/>
            <w:bottom w:val="none" w:sz="0" w:space="0" w:color="auto"/>
            <w:right w:val="none" w:sz="0" w:space="0" w:color="auto"/>
          </w:divBdr>
        </w:div>
        <w:div w:id="595093904">
          <w:marLeft w:val="0"/>
          <w:marRight w:val="0"/>
          <w:marTop w:val="0"/>
          <w:marBottom w:val="0"/>
          <w:divBdr>
            <w:top w:val="none" w:sz="0" w:space="0" w:color="auto"/>
            <w:left w:val="none" w:sz="0" w:space="0" w:color="auto"/>
            <w:bottom w:val="none" w:sz="0" w:space="0" w:color="auto"/>
            <w:right w:val="none" w:sz="0" w:space="0" w:color="auto"/>
          </w:divBdr>
        </w:div>
        <w:div w:id="595133904">
          <w:marLeft w:val="-225"/>
          <w:marRight w:val="-225"/>
          <w:marTop w:val="0"/>
          <w:marBottom w:val="0"/>
          <w:divBdr>
            <w:top w:val="none" w:sz="0" w:space="0" w:color="auto"/>
            <w:left w:val="none" w:sz="0" w:space="0" w:color="auto"/>
            <w:bottom w:val="none" w:sz="0" w:space="0" w:color="auto"/>
            <w:right w:val="none" w:sz="0" w:space="0" w:color="auto"/>
          </w:divBdr>
        </w:div>
        <w:div w:id="595137503">
          <w:marLeft w:val="0"/>
          <w:marRight w:val="0"/>
          <w:marTop w:val="0"/>
          <w:marBottom w:val="0"/>
          <w:divBdr>
            <w:top w:val="none" w:sz="0" w:space="0" w:color="auto"/>
            <w:left w:val="none" w:sz="0" w:space="0" w:color="auto"/>
            <w:bottom w:val="none" w:sz="0" w:space="0" w:color="auto"/>
            <w:right w:val="none" w:sz="0" w:space="0" w:color="auto"/>
          </w:divBdr>
        </w:div>
        <w:div w:id="595208441">
          <w:marLeft w:val="75"/>
          <w:marRight w:val="75"/>
          <w:marTop w:val="75"/>
          <w:marBottom w:val="75"/>
          <w:divBdr>
            <w:top w:val="single" w:sz="4" w:space="0" w:color="CCCCCC"/>
            <w:left w:val="single" w:sz="4" w:space="0" w:color="CCCCCC"/>
            <w:bottom w:val="single" w:sz="4" w:space="0" w:color="CCCCCC"/>
            <w:right w:val="single" w:sz="4" w:space="0" w:color="CCCCCC"/>
          </w:divBdr>
        </w:div>
        <w:div w:id="595209248">
          <w:marLeft w:val="0"/>
          <w:marRight w:val="0"/>
          <w:marTop w:val="0"/>
          <w:marBottom w:val="0"/>
          <w:divBdr>
            <w:top w:val="none" w:sz="0" w:space="0" w:color="auto"/>
            <w:left w:val="none" w:sz="0" w:space="0" w:color="auto"/>
            <w:bottom w:val="none" w:sz="0" w:space="0" w:color="auto"/>
            <w:right w:val="none" w:sz="0" w:space="0" w:color="auto"/>
          </w:divBdr>
        </w:div>
        <w:div w:id="595211078">
          <w:marLeft w:val="0"/>
          <w:marRight w:val="0"/>
          <w:marTop w:val="0"/>
          <w:marBottom w:val="0"/>
          <w:divBdr>
            <w:top w:val="none" w:sz="0" w:space="0" w:color="auto"/>
            <w:left w:val="none" w:sz="0" w:space="0" w:color="auto"/>
            <w:bottom w:val="none" w:sz="0" w:space="0" w:color="auto"/>
            <w:right w:val="none" w:sz="0" w:space="0" w:color="auto"/>
          </w:divBdr>
        </w:div>
        <w:div w:id="595400845">
          <w:marLeft w:val="13"/>
          <w:marRight w:val="188"/>
          <w:marTop w:val="138"/>
          <w:marBottom w:val="88"/>
          <w:divBdr>
            <w:top w:val="none" w:sz="0" w:space="0" w:color="auto"/>
            <w:left w:val="none" w:sz="0" w:space="0" w:color="auto"/>
            <w:bottom w:val="none" w:sz="0" w:space="0" w:color="auto"/>
            <w:right w:val="none" w:sz="0" w:space="0" w:color="auto"/>
          </w:divBdr>
          <w:divsChild>
            <w:div w:id="70082774">
              <w:marLeft w:val="0"/>
              <w:marRight w:val="0"/>
              <w:marTop w:val="0"/>
              <w:marBottom w:val="0"/>
              <w:divBdr>
                <w:top w:val="none" w:sz="0" w:space="0" w:color="auto"/>
                <w:left w:val="none" w:sz="0" w:space="0" w:color="auto"/>
                <w:bottom w:val="none" w:sz="0" w:space="0" w:color="auto"/>
                <w:right w:val="none" w:sz="0" w:space="0" w:color="auto"/>
              </w:divBdr>
            </w:div>
            <w:div w:id="485126554">
              <w:marLeft w:val="0"/>
              <w:marRight w:val="0"/>
              <w:marTop w:val="0"/>
              <w:marBottom w:val="0"/>
              <w:divBdr>
                <w:top w:val="none" w:sz="0" w:space="0" w:color="auto"/>
                <w:left w:val="none" w:sz="0" w:space="0" w:color="auto"/>
                <w:bottom w:val="none" w:sz="0" w:space="0" w:color="auto"/>
                <w:right w:val="none" w:sz="0" w:space="0" w:color="auto"/>
              </w:divBdr>
            </w:div>
          </w:divsChild>
        </w:div>
        <w:div w:id="595403478">
          <w:marLeft w:val="0"/>
          <w:marRight w:val="0"/>
          <w:marTop w:val="0"/>
          <w:marBottom w:val="0"/>
          <w:divBdr>
            <w:top w:val="none" w:sz="0" w:space="0" w:color="auto"/>
            <w:left w:val="none" w:sz="0" w:space="0" w:color="auto"/>
            <w:bottom w:val="none" w:sz="0" w:space="0" w:color="auto"/>
            <w:right w:val="none" w:sz="0" w:space="0" w:color="auto"/>
          </w:divBdr>
          <w:divsChild>
            <w:div w:id="627976376">
              <w:marLeft w:val="0"/>
              <w:marRight w:val="0"/>
              <w:marTop w:val="0"/>
              <w:marBottom w:val="0"/>
              <w:divBdr>
                <w:top w:val="none" w:sz="0" w:space="0" w:color="auto"/>
                <w:left w:val="none" w:sz="0" w:space="0" w:color="auto"/>
                <w:bottom w:val="none" w:sz="0" w:space="0" w:color="auto"/>
                <w:right w:val="none" w:sz="0" w:space="0" w:color="auto"/>
              </w:divBdr>
              <w:divsChild>
                <w:div w:id="471866347">
                  <w:marLeft w:val="-125"/>
                  <w:marRight w:val="-125"/>
                  <w:marTop w:val="0"/>
                  <w:marBottom w:val="0"/>
                  <w:divBdr>
                    <w:top w:val="none" w:sz="0" w:space="0" w:color="auto"/>
                    <w:left w:val="none" w:sz="0" w:space="0" w:color="auto"/>
                    <w:bottom w:val="none" w:sz="0" w:space="0" w:color="auto"/>
                    <w:right w:val="none" w:sz="0" w:space="0" w:color="auto"/>
                  </w:divBdr>
                  <w:divsChild>
                    <w:div w:id="7294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4112">
          <w:marLeft w:val="-150"/>
          <w:marRight w:val="-150"/>
          <w:marTop w:val="0"/>
          <w:marBottom w:val="300"/>
          <w:divBdr>
            <w:top w:val="none" w:sz="0" w:space="0" w:color="auto"/>
            <w:left w:val="none" w:sz="0" w:space="0" w:color="auto"/>
            <w:bottom w:val="none" w:sz="0" w:space="0" w:color="auto"/>
            <w:right w:val="none" w:sz="0" w:space="0" w:color="auto"/>
          </w:divBdr>
        </w:div>
        <w:div w:id="595405233">
          <w:marLeft w:val="0"/>
          <w:marRight w:val="0"/>
          <w:marTop w:val="0"/>
          <w:marBottom w:val="0"/>
          <w:divBdr>
            <w:top w:val="none" w:sz="0" w:space="0" w:color="auto"/>
            <w:left w:val="none" w:sz="0" w:space="0" w:color="auto"/>
            <w:bottom w:val="none" w:sz="0" w:space="0" w:color="auto"/>
            <w:right w:val="none" w:sz="0" w:space="0" w:color="auto"/>
          </w:divBdr>
        </w:div>
        <w:div w:id="595405365">
          <w:marLeft w:val="0"/>
          <w:marRight w:val="0"/>
          <w:marTop w:val="0"/>
          <w:marBottom w:val="0"/>
          <w:divBdr>
            <w:top w:val="none" w:sz="0" w:space="0" w:color="auto"/>
            <w:left w:val="none" w:sz="0" w:space="0" w:color="auto"/>
            <w:bottom w:val="none" w:sz="0" w:space="0" w:color="auto"/>
            <w:right w:val="none" w:sz="0" w:space="0" w:color="auto"/>
          </w:divBdr>
        </w:div>
        <w:div w:id="595603440">
          <w:marLeft w:val="-225"/>
          <w:marRight w:val="-225"/>
          <w:marTop w:val="0"/>
          <w:marBottom w:val="0"/>
          <w:divBdr>
            <w:top w:val="none" w:sz="0" w:space="0" w:color="auto"/>
            <w:left w:val="none" w:sz="0" w:space="0" w:color="auto"/>
            <w:bottom w:val="none" w:sz="0" w:space="0" w:color="auto"/>
            <w:right w:val="none" w:sz="0" w:space="0" w:color="auto"/>
          </w:divBdr>
        </w:div>
        <w:div w:id="595603843">
          <w:marLeft w:val="0"/>
          <w:marRight w:val="0"/>
          <w:marTop w:val="0"/>
          <w:marBottom w:val="0"/>
          <w:divBdr>
            <w:top w:val="none" w:sz="0" w:space="0" w:color="auto"/>
            <w:left w:val="none" w:sz="0" w:space="0" w:color="auto"/>
            <w:bottom w:val="none" w:sz="0" w:space="0" w:color="auto"/>
            <w:right w:val="none" w:sz="0" w:space="0" w:color="auto"/>
          </w:divBdr>
        </w:div>
        <w:div w:id="595673063">
          <w:marLeft w:val="0"/>
          <w:marRight w:val="0"/>
          <w:marTop w:val="150"/>
          <w:marBottom w:val="0"/>
          <w:divBdr>
            <w:top w:val="none" w:sz="0" w:space="0" w:color="auto"/>
            <w:left w:val="none" w:sz="0" w:space="0" w:color="auto"/>
            <w:bottom w:val="none" w:sz="0" w:space="0" w:color="auto"/>
            <w:right w:val="none" w:sz="0" w:space="0" w:color="auto"/>
          </w:divBdr>
        </w:div>
        <w:div w:id="595673628">
          <w:marLeft w:val="0"/>
          <w:marRight w:val="0"/>
          <w:marTop w:val="0"/>
          <w:marBottom w:val="0"/>
          <w:divBdr>
            <w:top w:val="none" w:sz="0" w:space="0" w:color="auto"/>
            <w:left w:val="none" w:sz="0" w:space="0" w:color="auto"/>
            <w:bottom w:val="none" w:sz="0" w:space="0" w:color="auto"/>
            <w:right w:val="none" w:sz="0" w:space="0" w:color="auto"/>
          </w:divBdr>
          <w:divsChild>
            <w:div w:id="146290523">
              <w:marLeft w:val="0"/>
              <w:marRight w:val="0"/>
              <w:marTop w:val="0"/>
              <w:marBottom w:val="0"/>
              <w:divBdr>
                <w:top w:val="none" w:sz="0" w:space="0" w:color="auto"/>
                <w:left w:val="none" w:sz="0" w:space="0" w:color="auto"/>
                <w:bottom w:val="none" w:sz="0" w:space="0" w:color="auto"/>
                <w:right w:val="none" w:sz="0" w:space="0" w:color="auto"/>
              </w:divBdr>
            </w:div>
          </w:divsChild>
        </w:div>
        <w:div w:id="595677706">
          <w:marLeft w:val="626"/>
          <w:marRight w:val="0"/>
          <w:marTop w:val="0"/>
          <w:marBottom w:val="0"/>
          <w:divBdr>
            <w:top w:val="none" w:sz="0" w:space="0" w:color="auto"/>
            <w:left w:val="none" w:sz="0" w:space="0" w:color="auto"/>
            <w:bottom w:val="none" w:sz="0" w:space="0" w:color="auto"/>
            <w:right w:val="none" w:sz="0" w:space="0" w:color="auto"/>
          </w:divBdr>
        </w:div>
        <w:div w:id="595678296">
          <w:marLeft w:val="0"/>
          <w:marRight w:val="450"/>
          <w:marTop w:val="0"/>
          <w:marBottom w:val="150"/>
          <w:divBdr>
            <w:top w:val="none" w:sz="0" w:space="0" w:color="auto"/>
            <w:left w:val="none" w:sz="0" w:space="0" w:color="auto"/>
            <w:bottom w:val="none" w:sz="0" w:space="0" w:color="auto"/>
            <w:right w:val="none" w:sz="0" w:space="0" w:color="auto"/>
          </w:divBdr>
          <w:divsChild>
            <w:div w:id="58483119">
              <w:marLeft w:val="0"/>
              <w:marRight w:val="0"/>
              <w:marTop w:val="0"/>
              <w:marBottom w:val="0"/>
              <w:divBdr>
                <w:top w:val="none" w:sz="0" w:space="0" w:color="auto"/>
                <w:left w:val="none" w:sz="0" w:space="0" w:color="auto"/>
                <w:bottom w:val="none" w:sz="0" w:space="0" w:color="auto"/>
                <w:right w:val="none" w:sz="0" w:space="0" w:color="auto"/>
              </w:divBdr>
            </w:div>
          </w:divsChild>
        </w:div>
        <w:div w:id="595746182">
          <w:marLeft w:val="0"/>
          <w:marRight w:val="0"/>
          <w:marTop w:val="0"/>
          <w:marBottom w:val="125"/>
          <w:divBdr>
            <w:top w:val="none" w:sz="0" w:space="0" w:color="auto"/>
            <w:left w:val="none" w:sz="0" w:space="0" w:color="auto"/>
            <w:bottom w:val="none" w:sz="0" w:space="0" w:color="auto"/>
            <w:right w:val="none" w:sz="0" w:space="0" w:color="auto"/>
          </w:divBdr>
        </w:div>
        <w:div w:id="595746536">
          <w:marLeft w:val="0"/>
          <w:marRight w:val="0"/>
          <w:marTop w:val="0"/>
          <w:marBottom w:val="75"/>
          <w:divBdr>
            <w:top w:val="none" w:sz="0" w:space="0" w:color="auto"/>
            <w:left w:val="none" w:sz="0" w:space="0" w:color="auto"/>
            <w:bottom w:val="none" w:sz="0" w:space="0" w:color="auto"/>
            <w:right w:val="none" w:sz="0" w:space="0" w:color="auto"/>
          </w:divBdr>
        </w:div>
        <w:div w:id="595789692">
          <w:marLeft w:val="0"/>
          <w:marRight w:val="0"/>
          <w:marTop w:val="0"/>
          <w:marBottom w:val="0"/>
          <w:divBdr>
            <w:top w:val="none" w:sz="0" w:space="0" w:color="auto"/>
            <w:left w:val="none" w:sz="0" w:space="0" w:color="auto"/>
            <w:bottom w:val="none" w:sz="0" w:space="0" w:color="auto"/>
            <w:right w:val="none" w:sz="0" w:space="0" w:color="auto"/>
          </w:divBdr>
        </w:div>
        <w:div w:id="595792823">
          <w:marLeft w:val="0"/>
          <w:marRight w:val="0"/>
          <w:marTop w:val="0"/>
          <w:marBottom w:val="0"/>
          <w:divBdr>
            <w:top w:val="none" w:sz="0" w:space="0" w:color="auto"/>
            <w:left w:val="none" w:sz="0" w:space="0" w:color="auto"/>
            <w:bottom w:val="none" w:sz="0" w:space="0" w:color="auto"/>
            <w:right w:val="none" w:sz="0" w:space="0" w:color="auto"/>
          </w:divBdr>
        </w:div>
        <w:div w:id="595865845">
          <w:marLeft w:val="0"/>
          <w:marRight w:val="0"/>
          <w:marTop w:val="0"/>
          <w:marBottom w:val="125"/>
          <w:divBdr>
            <w:top w:val="none" w:sz="0" w:space="0" w:color="auto"/>
            <w:left w:val="none" w:sz="0" w:space="0" w:color="auto"/>
            <w:bottom w:val="none" w:sz="0" w:space="0" w:color="auto"/>
            <w:right w:val="none" w:sz="0" w:space="0" w:color="auto"/>
          </w:divBdr>
        </w:div>
        <w:div w:id="595866255">
          <w:marLeft w:val="0"/>
          <w:marRight w:val="0"/>
          <w:marTop w:val="0"/>
          <w:marBottom w:val="0"/>
          <w:divBdr>
            <w:top w:val="none" w:sz="0" w:space="0" w:color="auto"/>
            <w:left w:val="none" w:sz="0" w:space="0" w:color="auto"/>
            <w:bottom w:val="none" w:sz="0" w:space="0" w:color="auto"/>
            <w:right w:val="none" w:sz="0" w:space="0" w:color="auto"/>
          </w:divBdr>
        </w:div>
        <w:div w:id="595946438">
          <w:marLeft w:val="0"/>
          <w:marRight w:val="0"/>
          <w:marTop w:val="0"/>
          <w:marBottom w:val="225"/>
          <w:divBdr>
            <w:top w:val="none" w:sz="0" w:space="0" w:color="auto"/>
            <w:left w:val="none" w:sz="0" w:space="0" w:color="auto"/>
            <w:bottom w:val="none" w:sz="0" w:space="0" w:color="auto"/>
            <w:right w:val="none" w:sz="0" w:space="0" w:color="auto"/>
          </w:divBdr>
        </w:div>
        <w:div w:id="596013622">
          <w:marLeft w:val="-188"/>
          <w:marRight w:val="-188"/>
          <w:marTop w:val="0"/>
          <w:marBottom w:val="0"/>
          <w:divBdr>
            <w:top w:val="none" w:sz="0" w:space="0" w:color="auto"/>
            <w:left w:val="none" w:sz="0" w:space="0" w:color="auto"/>
            <w:bottom w:val="none" w:sz="0" w:space="0" w:color="auto"/>
            <w:right w:val="none" w:sz="0" w:space="0" w:color="auto"/>
          </w:divBdr>
        </w:div>
        <w:div w:id="596059257">
          <w:marLeft w:val="0"/>
          <w:marRight w:val="0"/>
          <w:marTop w:val="0"/>
          <w:marBottom w:val="0"/>
          <w:divBdr>
            <w:top w:val="none" w:sz="0" w:space="0" w:color="auto"/>
            <w:left w:val="none" w:sz="0" w:space="0" w:color="auto"/>
            <w:bottom w:val="none" w:sz="0" w:space="0" w:color="auto"/>
            <w:right w:val="none" w:sz="0" w:space="0" w:color="auto"/>
          </w:divBdr>
        </w:div>
        <w:div w:id="596063261">
          <w:marLeft w:val="0"/>
          <w:marRight w:val="0"/>
          <w:marTop w:val="0"/>
          <w:marBottom w:val="240"/>
          <w:divBdr>
            <w:top w:val="none" w:sz="0" w:space="0" w:color="auto"/>
            <w:left w:val="none" w:sz="0" w:space="0" w:color="auto"/>
            <w:bottom w:val="none" w:sz="0" w:space="0" w:color="auto"/>
            <w:right w:val="none" w:sz="0" w:space="0" w:color="auto"/>
          </w:divBdr>
        </w:div>
        <w:div w:id="596132533">
          <w:marLeft w:val="0"/>
          <w:marRight w:val="0"/>
          <w:marTop w:val="0"/>
          <w:marBottom w:val="0"/>
          <w:divBdr>
            <w:top w:val="none" w:sz="0" w:space="0" w:color="auto"/>
            <w:left w:val="none" w:sz="0" w:space="0" w:color="auto"/>
            <w:bottom w:val="none" w:sz="0" w:space="0" w:color="auto"/>
            <w:right w:val="none" w:sz="0" w:space="0" w:color="auto"/>
          </w:divBdr>
          <w:divsChild>
            <w:div w:id="589659930">
              <w:marLeft w:val="0"/>
              <w:marRight w:val="0"/>
              <w:marTop w:val="0"/>
              <w:marBottom w:val="0"/>
              <w:divBdr>
                <w:top w:val="none" w:sz="0" w:space="0" w:color="auto"/>
                <w:left w:val="none" w:sz="0" w:space="0" w:color="auto"/>
                <w:bottom w:val="none" w:sz="0" w:space="0" w:color="auto"/>
                <w:right w:val="none" w:sz="0" w:space="0" w:color="auto"/>
              </w:divBdr>
            </w:div>
          </w:divsChild>
        </w:div>
        <w:div w:id="596135286">
          <w:marLeft w:val="0"/>
          <w:marRight w:val="0"/>
          <w:marTop w:val="0"/>
          <w:marBottom w:val="125"/>
          <w:divBdr>
            <w:top w:val="none" w:sz="0" w:space="0" w:color="auto"/>
            <w:left w:val="none" w:sz="0" w:space="0" w:color="auto"/>
            <w:bottom w:val="none" w:sz="0" w:space="0" w:color="auto"/>
            <w:right w:val="none" w:sz="0" w:space="0" w:color="auto"/>
          </w:divBdr>
        </w:div>
        <w:div w:id="596182393">
          <w:marLeft w:val="0"/>
          <w:marRight w:val="0"/>
          <w:marTop w:val="0"/>
          <w:marBottom w:val="0"/>
          <w:divBdr>
            <w:top w:val="none" w:sz="0" w:space="0" w:color="auto"/>
            <w:left w:val="none" w:sz="0" w:space="0" w:color="auto"/>
            <w:bottom w:val="none" w:sz="0" w:space="0" w:color="auto"/>
            <w:right w:val="none" w:sz="0" w:space="0" w:color="auto"/>
          </w:divBdr>
        </w:div>
        <w:div w:id="596250460">
          <w:marLeft w:val="0"/>
          <w:marRight w:val="0"/>
          <w:marTop w:val="100"/>
          <w:marBottom w:val="100"/>
          <w:divBdr>
            <w:top w:val="none" w:sz="0" w:space="0" w:color="auto"/>
            <w:left w:val="none" w:sz="0" w:space="0" w:color="auto"/>
            <w:bottom w:val="none" w:sz="0" w:space="0" w:color="auto"/>
            <w:right w:val="none" w:sz="0" w:space="0" w:color="auto"/>
          </w:divBdr>
        </w:div>
        <w:div w:id="596254604">
          <w:marLeft w:val="0"/>
          <w:marRight w:val="0"/>
          <w:marTop w:val="0"/>
          <w:marBottom w:val="0"/>
          <w:divBdr>
            <w:top w:val="none" w:sz="0" w:space="0" w:color="auto"/>
            <w:left w:val="none" w:sz="0" w:space="0" w:color="auto"/>
            <w:bottom w:val="none" w:sz="0" w:space="0" w:color="auto"/>
            <w:right w:val="none" w:sz="0" w:space="0" w:color="auto"/>
          </w:divBdr>
        </w:div>
        <w:div w:id="596325923">
          <w:marLeft w:val="0"/>
          <w:marRight w:val="0"/>
          <w:marTop w:val="0"/>
          <w:marBottom w:val="0"/>
          <w:divBdr>
            <w:top w:val="none" w:sz="0" w:space="0" w:color="auto"/>
            <w:left w:val="none" w:sz="0" w:space="0" w:color="auto"/>
            <w:bottom w:val="none" w:sz="0" w:space="0" w:color="auto"/>
            <w:right w:val="none" w:sz="0" w:space="0" w:color="auto"/>
          </w:divBdr>
          <w:divsChild>
            <w:div w:id="93677006">
              <w:marLeft w:val="0"/>
              <w:marRight w:val="0"/>
              <w:marTop w:val="0"/>
              <w:marBottom w:val="0"/>
              <w:divBdr>
                <w:top w:val="none" w:sz="0" w:space="0" w:color="auto"/>
                <w:left w:val="none" w:sz="0" w:space="0" w:color="auto"/>
                <w:bottom w:val="none" w:sz="0" w:space="0" w:color="auto"/>
                <w:right w:val="none" w:sz="0" w:space="0" w:color="auto"/>
              </w:divBdr>
            </w:div>
            <w:div w:id="759177872">
              <w:marLeft w:val="0"/>
              <w:marRight w:val="0"/>
              <w:marTop w:val="0"/>
              <w:marBottom w:val="0"/>
              <w:divBdr>
                <w:top w:val="none" w:sz="0" w:space="0" w:color="auto"/>
                <w:left w:val="none" w:sz="0" w:space="0" w:color="auto"/>
                <w:bottom w:val="none" w:sz="0" w:space="0" w:color="auto"/>
                <w:right w:val="none" w:sz="0" w:space="0" w:color="auto"/>
              </w:divBdr>
            </w:div>
          </w:divsChild>
        </w:div>
        <w:div w:id="596329566">
          <w:marLeft w:val="-150"/>
          <w:marRight w:val="-150"/>
          <w:marTop w:val="0"/>
          <w:marBottom w:val="0"/>
          <w:divBdr>
            <w:top w:val="none" w:sz="0" w:space="0" w:color="auto"/>
            <w:left w:val="none" w:sz="0" w:space="0" w:color="auto"/>
            <w:bottom w:val="none" w:sz="0" w:space="0" w:color="auto"/>
            <w:right w:val="none" w:sz="0" w:space="0" w:color="auto"/>
          </w:divBdr>
        </w:div>
        <w:div w:id="596331039">
          <w:marLeft w:val="0"/>
          <w:marRight w:val="0"/>
          <w:marTop w:val="0"/>
          <w:marBottom w:val="376"/>
          <w:divBdr>
            <w:top w:val="none" w:sz="0" w:space="0" w:color="auto"/>
            <w:left w:val="none" w:sz="0" w:space="0" w:color="auto"/>
            <w:bottom w:val="none" w:sz="0" w:space="0" w:color="auto"/>
            <w:right w:val="none" w:sz="0" w:space="0" w:color="auto"/>
          </w:divBdr>
        </w:div>
        <w:div w:id="596333094">
          <w:marLeft w:val="-150"/>
          <w:marRight w:val="-150"/>
          <w:marTop w:val="0"/>
          <w:marBottom w:val="450"/>
          <w:divBdr>
            <w:top w:val="none" w:sz="0" w:space="0" w:color="auto"/>
            <w:left w:val="none" w:sz="0" w:space="0" w:color="auto"/>
            <w:bottom w:val="none" w:sz="0" w:space="0" w:color="auto"/>
            <w:right w:val="none" w:sz="0" w:space="0" w:color="auto"/>
          </w:divBdr>
        </w:div>
        <w:div w:id="596333959">
          <w:marLeft w:val="0"/>
          <w:marRight w:val="0"/>
          <w:marTop w:val="250"/>
          <w:marBottom w:val="250"/>
          <w:divBdr>
            <w:top w:val="none" w:sz="0" w:space="0" w:color="auto"/>
            <w:left w:val="none" w:sz="0" w:space="0" w:color="auto"/>
            <w:bottom w:val="none" w:sz="0" w:space="0" w:color="auto"/>
            <w:right w:val="none" w:sz="0" w:space="0" w:color="auto"/>
          </w:divBdr>
        </w:div>
        <w:div w:id="596409431">
          <w:marLeft w:val="0"/>
          <w:marRight w:val="0"/>
          <w:marTop w:val="0"/>
          <w:marBottom w:val="300"/>
          <w:divBdr>
            <w:top w:val="none" w:sz="0" w:space="0" w:color="auto"/>
            <w:left w:val="none" w:sz="0" w:space="0" w:color="auto"/>
            <w:bottom w:val="single" w:sz="6" w:space="5" w:color="000000"/>
            <w:right w:val="none" w:sz="0" w:space="0" w:color="auto"/>
          </w:divBdr>
        </w:div>
        <w:div w:id="596443611">
          <w:marLeft w:val="0"/>
          <w:marRight w:val="0"/>
          <w:marTop w:val="0"/>
          <w:marBottom w:val="0"/>
          <w:divBdr>
            <w:top w:val="none" w:sz="0" w:space="0" w:color="auto"/>
            <w:left w:val="none" w:sz="0" w:space="0" w:color="auto"/>
            <w:bottom w:val="none" w:sz="0" w:space="0" w:color="auto"/>
            <w:right w:val="none" w:sz="0" w:space="0" w:color="auto"/>
          </w:divBdr>
        </w:div>
        <w:div w:id="596444859">
          <w:marLeft w:val="-125"/>
          <w:marRight w:val="-125"/>
          <w:marTop w:val="0"/>
          <w:marBottom w:val="0"/>
          <w:divBdr>
            <w:top w:val="none" w:sz="0" w:space="0" w:color="auto"/>
            <w:left w:val="none" w:sz="0" w:space="0" w:color="auto"/>
            <w:bottom w:val="none" w:sz="0" w:space="0" w:color="auto"/>
            <w:right w:val="none" w:sz="0" w:space="0" w:color="auto"/>
          </w:divBdr>
        </w:div>
        <w:div w:id="596451150">
          <w:marLeft w:val="0"/>
          <w:marRight w:val="0"/>
          <w:marTop w:val="0"/>
          <w:marBottom w:val="0"/>
          <w:divBdr>
            <w:top w:val="none" w:sz="0" w:space="0" w:color="auto"/>
            <w:left w:val="none" w:sz="0" w:space="0" w:color="auto"/>
            <w:bottom w:val="none" w:sz="0" w:space="0" w:color="auto"/>
            <w:right w:val="none" w:sz="0" w:space="0" w:color="auto"/>
          </w:divBdr>
        </w:div>
        <w:div w:id="596475894">
          <w:marLeft w:val="-225"/>
          <w:marRight w:val="-225"/>
          <w:marTop w:val="0"/>
          <w:marBottom w:val="0"/>
          <w:divBdr>
            <w:top w:val="none" w:sz="0" w:space="0" w:color="auto"/>
            <w:left w:val="none" w:sz="0" w:space="0" w:color="auto"/>
            <w:bottom w:val="none" w:sz="0" w:space="0" w:color="auto"/>
            <w:right w:val="none" w:sz="0" w:space="0" w:color="auto"/>
          </w:divBdr>
          <w:divsChild>
            <w:div w:id="301816370">
              <w:marLeft w:val="0"/>
              <w:marRight w:val="0"/>
              <w:marTop w:val="150"/>
              <w:marBottom w:val="0"/>
              <w:divBdr>
                <w:top w:val="none" w:sz="0" w:space="0" w:color="auto"/>
                <w:left w:val="none" w:sz="0" w:space="0" w:color="auto"/>
                <w:bottom w:val="none" w:sz="0" w:space="0" w:color="auto"/>
                <w:right w:val="none" w:sz="0" w:space="0" w:color="auto"/>
              </w:divBdr>
            </w:div>
          </w:divsChild>
        </w:div>
        <w:div w:id="596599329">
          <w:marLeft w:val="0"/>
          <w:marRight w:val="0"/>
          <w:marTop w:val="0"/>
          <w:marBottom w:val="0"/>
          <w:divBdr>
            <w:top w:val="none" w:sz="0" w:space="0" w:color="auto"/>
            <w:left w:val="none" w:sz="0" w:space="0" w:color="auto"/>
            <w:bottom w:val="none" w:sz="0" w:space="0" w:color="auto"/>
            <w:right w:val="none" w:sz="0" w:space="0" w:color="auto"/>
          </w:divBdr>
        </w:div>
        <w:div w:id="596640541">
          <w:marLeft w:val="1463"/>
          <w:marRight w:val="0"/>
          <w:marTop w:val="0"/>
          <w:marBottom w:val="0"/>
          <w:divBdr>
            <w:top w:val="none" w:sz="0" w:space="0" w:color="auto"/>
            <w:left w:val="none" w:sz="0" w:space="0" w:color="auto"/>
            <w:bottom w:val="none" w:sz="0" w:space="0" w:color="auto"/>
            <w:right w:val="none" w:sz="0" w:space="0" w:color="auto"/>
          </w:divBdr>
        </w:div>
        <w:div w:id="596671700">
          <w:marLeft w:val="0"/>
          <w:marRight w:val="0"/>
          <w:marTop w:val="0"/>
          <w:marBottom w:val="0"/>
          <w:divBdr>
            <w:top w:val="none" w:sz="0" w:space="0" w:color="auto"/>
            <w:left w:val="none" w:sz="0" w:space="0" w:color="auto"/>
            <w:bottom w:val="none" w:sz="0" w:space="0" w:color="auto"/>
            <w:right w:val="none" w:sz="0" w:space="0" w:color="auto"/>
          </w:divBdr>
        </w:div>
        <w:div w:id="596712608">
          <w:marLeft w:val="0"/>
          <w:marRight w:val="0"/>
          <w:marTop w:val="0"/>
          <w:marBottom w:val="300"/>
          <w:divBdr>
            <w:top w:val="none" w:sz="0" w:space="0" w:color="auto"/>
            <w:left w:val="none" w:sz="0" w:space="0" w:color="auto"/>
            <w:bottom w:val="none" w:sz="0" w:space="0" w:color="auto"/>
            <w:right w:val="none" w:sz="0" w:space="0" w:color="auto"/>
          </w:divBdr>
        </w:div>
        <w:div w:id="596715683">
          <w:marLeft w:val="0"/>
          <w:marRight w:val="0"/>
          <w:marTop w:val="0"/>
          <w:marBottom w:val="0"/>
          <w:divBdr>
            <w:top w:val="single" w:sz="2" w:space="0" w:color="E0E0E0"/>
            <w:left w:val="single" w:sz="2" w:space="0" w:color="E0E0E0"/>
            <w:bottom w:val="single" w:sz="2" w:space="0" w:color="E0E0E0"/>
            <w:right w:val="single" w:sz="2" w:space="0" w:color="E0E0E0"/>
          </w:divBdr>
        </w:div>
        <w:div w:id="596719821">
          <w:marLeft w:val="0"/>
          <w:marRight w:val="0"/>
          <w:marTop w:val="0"/>
          <w:marBottom w:val="0"/>
          <w:divBdr>
            <w:top w:val="none" w:sz="0" w:space="0" w:color="auto"/>
            <w:left w:val="none" w:sz="0" w:space="0" w:color="auto"/>
            <w:bottom w:val="none" w:sz="0" w:space="0" w:color="auto"/>
            <w:right w:val="none" w:sz="0" w:space="0" w:color="auto"/>
          </w:divBdr>
          <w:divsChild>
            <w:div w:id="781192814">
              <w:marLeft w:val="0"/>
              <w:marRight w:val="0"/>
              <w:marTop w:val="0"/>
              <w:marBottom w:val="0"/>
              <w:divBdr>
                <w:top w:val="none" w:sz="0" w:space="0" w:color="auto"/>
                <w:left w:val="none" w:sz="0" w:space="0" w:color="auto"/>
                <w:bottom w:val="none" w:sz="0" w:space="0" w:color="auto"/>
                <w:right w:val="none" w:sz="0" w:space="0" w:color="auto"/>
              </w:divBdr>
            </w:div>
          </w:divsChild>
        </w:div>
        <w:div w:id="596910546">
          <w:marLeft w:val="0"/>
          <w:marRight w:val="0"/>
          <w:marTop w:val="0"/>
          <w:marBottom w:val="250"/>
          <w:divBdr>
            <w:top w:val="none" w:sz="0" w:space="0" w:color="auto"/>
            <w:left w:val="none" w:sz="0" w:space="0" w:color="auto"/>
            <w:bottom w:val="none" w:sz="0" w:space="0" w:color="auto"/>
            <w:right w:val="none" w:sz="0" w:space="0" w:color="auto"/>
          </w:divBdr>
          <w:divsChild>
            <w:div w:id="118497573">
              <w:marLeft w:val="0"/>
              <w:marRight w:val="0"/>
              <w:marTop w:val="0"/>
              <w:marBottom w:val="0"/>
              <w:divBdr>
                <w:top w:val="none" w:sz="0" w:space="0" w:color="auto"/>
                <w:left w:val="none" w:sz="0" w:space="0" w:color="auto"/>
                <w:bottom w:val="none" w:sz="0" w:space="0" w:color="auto"/>
                <w:right w:val="none" w:sz="0" w:space="0" w:color="auto"/>
              </w:divBdr>
            </w:div>
          </w:divsChild>
        </w:div>
        <w:div w:id="596910779">
          <w:marLeft w:val="-225"/>
          <w:marRight w:val="-225"/>
          <w:marTop w:val="0"/>
          <w:marBottom w:val="0"/>
          <w:divBdr>
            <w:top w:val="none" w:sz="0" w:space="0" w:color="auto"/>
            <w:left w:val="none" w:sz="0" w:space="0" w:color="auto"/>
            <w:bottom w:val="none" w:sz="0" w:space="0" w:color="auto"/>
            <w:right w:val="none" w:sz="0" w:space="0" w:color="auto"/>
          </w:divBdr>
        </w:div>
        <w:div w:id="596911162">
          <w:marLeft w:val="0"/>
          <w:marRight w:val="0"/>
          <w:marTop w:val="0"/>
          <w:marBottom w:val="0"/>
          <w:divBdr>
            <w:top w:val="none" w:sz="0" w:space="0" w:color="auto"/>
            <w:left w:val="none" w:sz="0" w:space="0" w:color="auto"/>
            <w:bottom w:val="none" w:sz="0" w:space="0" w:color="auto"/>
            <w:right w:val="none" w:sz="0" w:space="0" w:color="auto"/>
          </w:divBdr>
        </w:div>
        <w:div w:id="596913475">
          <w:marLeft w:val="0"/>
          <w:marRight w:val="0"/>
          <w:marTop w:val="0"/>
          <w:marBottom w:val="0"/>
          <w:divBdr>
            <w:top w:val="single" w:sz="2" w:space="0" w:color="E0E0E0"/>
            <w:left w:val="single" w:sz="2" w:space="0" w:color="E0E0E0"/>
            <w:bottom w:val="single" w:sz="2" w:space="0" w:color="E0E0E0"/>
            <w:right w:val="single" w:sz="2" w:space="0" w:color="E0E0E0"/>
          </w:divBdr>
          <w:divsChild>
            <w:div w:id="42482413">
              <w:marLeft w:val="0"/>
              <w:marRight w:val="0"/>
              <w:marTop w:val="0"/>
              <w:marBottom w:val="0"/>
              <w:divBdr>
                <w:top w:val="single" w:sz="2" w:space="0" w:color="E0E0E0"/>
                <w:left w:val="single" w:sz="2" w:space="0" w:color="E0E0E0"/>
                <w:bottom w:val="single" w:sz="2" w:space="0" w:color="E0E0E0"/>
                <w:right w:val="single" w:sz="2" w:space="0" w:color="E0E0E0"/>
              </w:divBdr>
              <w:divsChild>
                <w:div w:id="345524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96981214">
          <w:marLeft w:val="0"/>
          <w:marRight w:val="0"/>
          <w:marTop w:val="0"/>
          <w:marBottom w:val="300"/>
          <w:divBdr>
            <w:top w:val="none" w:sz="0" w:space="0" w:color="auto"/>
            <w:left w:val="none" w:sz="0" w:space="0" w:color="auto"/>
            <w:bottom w:val="none" w:sz="0" w:space="0" w:color="auto"/>
            <w:right w:val="none" w:sz="0" w:space="0" w:color="auto"/>
          </w:divBdr>
          <w:divsChild>
            <w:div w:id="110244425">
              <w:marLeft w:val="0"/>
              <w:marRight w:val="0"/>
              <w:marTop w:val="0"/>
              <w:marBottom w:val="0"/>
              <w:divBdr>
                <w:top w:val="none" w:sz="0" w:space="0" w:color="auto"/>
                <w:left w:val="none" w:sz="0" w:space="0" w:color="auto"/>
                <w:bottom w:val="none" w:sz="0" w:space="0" w:color="auto"/>
                <w:right w:val="none" w:sz="0" w:space="0" w:color="auto"/>
              </w:divBdr>
            </w:div>
          </w:divsChild>
        </w:div>
        <w:div w:id="596988159">
          <w:marLeft w:val="0"/>
          <w:marRight w:val="0"/>
          <w:marTop w:val="150"/>
          <w:marBottom w:val="0"/>
          <w:divBdr>
            <w:top w:val="none" w:sz="0" w:space="0" w:color="auto"/>
            <w:left w:val="none" w:sz="0" w:space="0" w:color="auto"/>
            <w:bottom w:val="none" w:sz="0" w:space="0" w:color="auto"/>
            <w:right w:val="none" w:sz="0" w:space="0" w:color="auto"/>
          </w:divBdr>
        </w:div>
        <w:div w:id="597055566">
          <w:marLeft w:val="0"/>
          <w:marRight w:val="450"/>
          <w:marTop w:val="105"/>
          <w:marBottom w:val="150"/>
          <w:divBdr>
            <w:top w:val="none" w:sz="0" w:space="0" w:color="auto"/>
            <w:left w:val="none" w:sz="0" w:space="0" w:color="auto"/>
            <w:bottom w:val="none" w:sz="0" w:space="0" w:color="auto"/>
            <w:right w:val="none" w:sz="0" w:space="0" w:color="auto"/>
          </w:divBdr>
        </w:div>
        <w:div w:id="597099055">
          <w:marLeft w:val="0"/>
          <w:marRight w:val="0"/>
          <w:marTop w:val="0"/>
          <w:marBottom w:val="0"/>
          <w:divBdr>
            <w:top w:val="none" w:sz="0" w:space="0" w:color="auto"/>
            <w:left w:val="none" w:sz="0" w:space="0" w:color="auto"/>
            <w:bottom w:val="none" w:sz="0" w:space="0" w:color="auto"/>
            <w:right w:val="none" w:sz="0" w:space="0" w:color="auto"/>
          </w:divBdr>
          <w:divsChild>
            <w:div w:id="468783543">
              <w:marLeft w:val="0"/>
              <w:marRight w:val="0"/>
              <w:marTop w:val="0"/>
              <w:marBottom w:val="0"/>
              <w:divBdr>
                <w:top w:val="none" w:sz="0" w:space="0" w:color="auto"/>
                <w:left w:val="none" w:sz="0" w:space="0" w:color="auto"/>
                <w:bottom w:val="none" w:sz="0" w:space="0" w:color="auto"/>
                <w:right w:val="none" w:sz="0" w:space="0" w:color="auto"/>
              </w:divBdr>
            </w:div>
          </w:divsChild>
        </w:div>
        <w:div w:id="597177711">
          <w:marLeft w:val="0"/>
          <w:marRight w:val="0"/>
          <w:marTop w:val="0"/>
          <w:marBottom w:val="0"/>
          <w:divBdr>
            <w:top w:val="none" w:sz="0" w:space="0" w:color="auto"/>
            <w:left w:val="none" w:sz="0" w:space="0" w:color="auto"/>
            <w:bottom w:val="none" w:sz="0" w:space="0" w:color="auto"/>
            <w:right w:val="none" w:sz="0" w:space="0" w:color="auto"/>
          </w:divBdr>
        </w:div>
        <w:div w:id="597252039">
          <w:marLeft w:val="0"/>
          <w:marRight w:val="0"/>
          <w:marTop w:val="0"/>
          <w:marBottom w:val="0"/>
          <w:divBdr>
            <w:top w:val="none" w:sz="0" w:space="0" w:color="auto"/>
            <w:left w:val="none" w:sz="0" w:space="0" w:color="auto"/>
            <w:bottom w:val="none" w:sz="0" w:space="0" w:color="auto"/>
            <w:right w:val="none" w:sz="0" w:space="0" w:color="auto"/>
          </w:divBdr>
        </w:div>
        <w:div w:id="597253372">
          <w:marLeft w:val="0"/>
          <w:marRight w:val="0"/>
          <w:marTop w:val="0"/>
          <w:marBottom w:val="0"/>
          <w:divBdr>
            <w:top w:val="none" w:sz="0" w:space="0" w:color="auto"/>
            <w:left w:val="none" w:sz="0" w:space="0" w:color="auto"/>
            <w:bottom w:val="none" w:sz="0" w:space="0" w:color="auto"/>
            <w:right w:val="none" w:sz="0" w:space="0" w:color="auto"/>
          </w:divBdr>
          <w:divsChild>
            <w:div w:id="432357241">
              <w:marLeft w:val="0"/>
              <w:marRight w:val="0"/>
              <w:marTop w:val="0"/>
              <w:marBottom w:val="0"/>
              <w:divBdr>
                <w:top w:val="none" w:sz="0" w:space="0" w:color="auto"/>
                <w:left w:val="none" w:sz="0" w:space="0" w:color="auto"/>
                <w:bottom w:val="none" w:sz="0" w:space="0" w:color="auto"/>
                <w:right w:val="none" w:sz="0" w:space="0" w:color="auto"/>
              </w:divBdr>
            </w:div>
          </w:divsChild>
        </w:div>
        <w:div w:id="597255062">
          <w:marLeft w:val="-225"/>
          <w:marRight w:val="-225"/>
          <w:marTop w:val="0"/>
          <w:marBottom w:val="0"/>
          <w:divBdr>
            <w:top w:val="none" w:sz="0" w:space="0" w:color="auto"/>
            <w:left w:val="none" w:sz="0" w:space="0" w:color="auto"/>
            <w:bottom w:val="none" w:sz="0" w:space="0" w:color="auto"/>
            <w:right w:val="none" w:sz="0" w:space="0" w:color="auto"/>
          </w:divBdr>
        </w:div>
        <w:div w:id="597258203">
          <w:marLeft w:val="0"/>
          <w:marRight w:val="0"/>
          <w:marTop w:val="0"/>
          <w:marBottom w:val="150"/>
          <w:divBdr>
            <w:top w:val="none" w:sz="0" w:space="0" w:color="auto"/>
            <w:left w:val="none" w:sz="0" w:space="0" w:color="auto"/>
            <w:bottom w:val="none" w:sz="0" w:space="0" w:color="auto"/>
            <w:right w:val="none" w:sz="0" w:space="0" w:color="auto"/>
          </w:divBdr>
        </w:div>
        <w:div w:id="597369994">
          <w:marLeft w:val="0"/>
          <w:marRight w:val="0"/>
          <w:marTop w:val="0"/>
          <w:marBottom w:val="0"/>
          <w:divBdr>
            <w:top w:val="single" w:sz="2" w:space="0" w:color="E0E0E0"/>
            <w:left w:val="single" w:sz="2" w:space="0" w:color="E0E0E0"/>
            <w:bottom w:val="single" w:sz="2" w:space="0" w:color="E0E0E0"/>
            <w:right w:val="single" w:sz="2" w:space="0" w:color="E0E0E0"/>
          </w:divBdr>
        </w:div>
        <w:div w:id="597372766">
          <w:marLeft w:val="0"/>
          <w:marRight w:val="0"/>
          <w:marTop w:val="0"/>
          <w:marBottom w:val="150"/>
          <w:divBdr>
            <w:top w:val="none" w:sz="0" w:space="0" w:color="auto"/>
            <w:left w:val="none" w:sz="0" w:space="0" w:color="auto"/>
            <w:bottom w:val="none" w:sz="0" w:space="0" w:color="auto"/>
            <w:right w:val="none" w:sz="0" w:space="0" w:color="auto"/>
          </w:divBdr>
        </w:div>
        <w:div w:id="597375567">
          <w:marLeft w:val="0"/>
          <w:marRight w:val="0"/>
          <w:marTop w:val="0"/>
          <w:marBottom w:val="376"/>
          <w:divBdr>
            <w:top w:val="none" w:sz="0" w:space="0" w:color="auto"/>
            <w:left w:val="none" w:sz="0" w:space="0" w:color="auto"/>
            <w:bottom w:val="none" w:sz="0" w:space="0" w:color="auto"/>
            <w:right w:val="none" w:sz="0" w:space="0" w:color="auto"/>
          </w:divBdr>
        </w:div>
        <w:div w:id="597444010">
          <w:marLeft w:val="0"/>
          <w:marRight w:val="0"/>
          <w:marTop w:val="0"/>
          <w:marBottom w:val="0"/>
          <w:divBdr>
            <w:top w:val="none" w:sz="0" w:space="0" w:color="auto"/>
            <w:left w:val="none" w:sz="0" w:space="0" w:color="auto"/>
            <w:bottom w:val="none" w:sz="0" w:space="0" w:color="auto"/>
            <w:right w:val="none" w:sz="0" w:space="0" w:color="auto"/>
          </w:divBdr>
        </w:div>
        <w:div w:id="597492707">
          <w:marLeft w:val="0"/>
          <w:marRight w:val="0"/>
          <w:marTop w:val="0"/>
          <w:marBottom w:val="150"/>
          <w:divBdr>
            <w:top w:val="none" w:sz="0" w:space="0" w:color="auto"/>
            <w:left w:val="none" w:sz="0" w:space="0" w:color="auto"/>
            <w:bottom w:val="none" w:sz="0" w:space="0" w:color="auto"/>
            <w:right w:val="none" w:sz="0" w:space="0" w:color="auto"/>
          </w:divBdr>
        </w:div>
        <w:div w:id="597493301">
          <w:marLeft w:val="0"/>
          <w:marRight w:val="0"/>
          <w:marTop w:val="0"/>
          <w:marBottom w:val="0"/>
          <w:divBdr>
            <w:top w:val="single" w:sz="6" w:space="0" w:color="999999"/>
            <w:left w:val="single" w:sz="6" w:space="0" w:color="999999"/>
            <w:bottom w:val="single" w:sz="6" w:space="0" w:color="999999"/>
            <w:right w:val="single" w:sz="6" w:space="0" w:color="999999"/>
          </w:divBdr>
        </w:div>
        <w:div w:id="597518733">
          <w:marLeft w:val="0"/>
          <w:marRight w:val="0"/>
          <w:marTop w:val="0"/>
          <w:marBottom w:val="0"/>
          <w:divBdr>
            <w:top w:val="none" w:sz="0" w:space="0" w:color="auto"/>
            <w:left w:val="none" w:sz="0" w:space="0" w:color="auto"/>
            <w:bottom w:val="none" w:sz="0" w:space="0" w:color="auto"/>
            <w:right w:val="none" w:sz="0" w:space="0" w:color="auto"/>
          </w:divBdr>
        </w:div>
        <w:div w:id="597711304">
          <w:marLeft w:val="0"/>
          <w:marRight w:val="0"/>
          <w:marTop w:val="0"/>
          <w:marBottom w:val="0"/>
          <w:divBdr>
            <w:top w:val="none" w:sz="0" w:space="0" w:color="auto"/>
            <w:left w:val="none" w:sz="0" w:space="0" w:color="auto"/>
            <w:bottom w:val="none" w:sz="0" w:space="0" w:color="auto"/>
            <w:right w:val="none" w:sz="0" w:space="0" w:color="auto"/>
          </w:divBdr>
        </w:div>
        <w:div w:id="597716031">
          <w:marLeft w:val="0"/>
          <w:marRight w:val="0"/>
          <w:marTop w:val="0"/>
          <w:marBottom w:val="263"/>
          <w:divBdr>
            <w:top w:val="none" w:sz="0" w:space="0" w:color="auto"/>
            <w:left w:val="none" w:sz="0" w:space="0" w:color="auto"/>
            <w:bottom w:val="none" w:sz="0" w:space="0" w:color="auto"/>
            <w:right w:val="none" w:sz="0" w:space="0" w:color="auto"/>
          </w:divBdr>
          <w:divsChild>
            <w:div w:id="530534019">
              <w:marLeft w:val="0"/>
              <w:marRight w:val="0"/>
              <w:marTop w:val="0"/>
              <w:marBottom w:val="0"/>
              <w:divBdr>
                <w:top w:val="none" w:sz="0" w:space="0" w:color="auto"/>
                <w:left w:val="none" w:sz="0" w:space="0" w:color="auto"/>
                <w:bottom w:val="none" w:sz="0" w:space="0" w:color="auto"/>
                <w:right w:val="none" w:sz="0" w:space="0" w:color="auto"/>
              </w:divBdr>
            </w:div>
            <w:div w:id="606348842">
              <w:marLeft w:val="0"/>
              <w:marRight w:val="0"/>
              <w:marTop w:val="0"/>
              <w:marBottom w:val="0"/>
              <w:divBdr>
                <w:top w:val="none" w:sz="0" w:space="6" w:color="DDDDDD"/>
                <w:left w:val="none" w:sz="0" w:space="9" w:color="DDDDDD"/>
                <w:bottom w:val="single" w:sz="4" w:space="6" w:color="DDDDDD"/>
                <w:right w:val="none" w:sz="0" w:space="9" w:color="DDDDDD"/>
              </w:divBdr>
            </w:div>
          </w:divsChild>
        </w:div>
        <w:div w:id="597758802">
          <w:marLeft w:val="0"/>
          <w:marRight w:val="0"/>
          <w:marTop w:val="120"/>
          <w:marBottom w:val="330"/>
          <w:divBdr>
            <w:top w:val="none" w:sz="0" w:space="0" w:color="auto"/>
            <w:left w:val="none" w:sz="0" w:space="0" w:color="auto"/>
            <w:bottom w:val="none" w:sz="0" w:space="0" w:color="auto"/>
            <w:right w:val="none" w:sz="0" w:space="0" w:color="auto"/>
          </w:divBdr>
        </w:div>
        <w:div w:id="597762459">
          <w:marLeft w:val="0"/>
          <w:marRight w:val="0"/>
          <w:marTop w:val="0"/>
          <w:marBottom w:val="0"/>
          <w:divBdr>
            <w:top w:val="none" w:sz="0" w:space="0" w:color="auto"/>
            <w:left w:val="none" w:sz="0" w:space="0" w:color="auto"/>
            <w:bottom w:val="none" w:sz="0" w:space="0" w:color="auto"/>
            <w:right w:val="none" w:sz="0" w:space="0" w:color="auto"/>
          </w:divBdr>
        </w:div>
        <w:div w:id="597833107">
          <w:marLeft w:val="0"/>
          <w:marRight w:val="0"/>
          <w:marTop w:val="0"/>
          <w:marBottom w:val="0"/>
          <w:divBdr>
            <w:top w:val="none" w:sz="0" w:space="0" w:color="auto"/>
            <w:left w:val="none" w:sz="0" w:space="0" w:color="auto"/>
            <w:bottom w:val="none" w:sz="0" w:space="0" w:color="auto"/>
            <w:right w:val="none" w:sz="0" w:space="0" w:color="auto"/>
          </w:divBdr>
        </w:div>
        <w:div w:id="598022753">
          <w:marLeft w:val="0"/>
          <w:marRight w:val="0"/>
          <w:marTop w:val="0"/>
          <w:marBottom w:val="0"/>
          <w:divBdr>
            <w:top w:val="none" w:sz="0" w:space="0" w:color="auto"/>
            <w:left w:val="none" w:sz="0" w:space="0" w:color="auto"/>
            <w:bottom w:val="none" w:sz="0" w:space="0" w:color="auto"/>
            <w:right w:val="none" w:sz="0" w:space="0" w:color="auto"/>
          </w:divBdr>
        </w:div>
        <w:div w:id="598100037">
          <w:marLeft w:val="750"/>
          <w:marRight w:val="1500"/>
          <w:marTop w:val="0"/>
          <w:marBottom w:val="0"/>
          <w:divBdr>
            <w:top w:val="none" w:sz="0" w:space="0" w:color="auto"/>
            <w:left w:val="none" w:sz="0" w:space="0" w:color="auto"/>
            <w:bottom w:val="none" w:sz="0" w:space="0" w:color="auto"/>
            <w:right w:val="none" w:sz="0" w:space="0" w:color="auto"/>
          </w:divBdr>
        </w:div>
        <w:div w:id="598215486">
          <w:marLeft w:val="1221"/>
          <w:marRight w:val="0"/>
          <w:marTop w:val="0"/>
          <w:marBottom w:val="0"/>
          <w:divBdr>
            <w:top w:val="none" w:sz="0" w:space="0" w:color="auto"/>
            <w:left w:val="none" w:sz="0" w:space="0" w:color="auto"/>
            <w:bottom w:val="none" w:sz="0" w:space="0" w:color="auto"/>
            <w:right w:val="none" w:sz="0" w:space="0" w:color="auto"/>
          </w:divBdr>
        </w:div>
        <w:div w:id="598410096">
          <w:marLeft w:val="0"/>
          <w:marRight w:val="0"/>
          <w:marTop w:val="0"/>
          <w:marBottom w:val="0"/>
          <w:divBdr>
            <w:top w:val="none" w:sz="0" w:space="0" w:color="auto"/>
            <w:left w:val="none" w:sz="0" w:space="0" w:color="auto"/>
            <w:bottom w:val="none" w:sz="0" w:space="0" w:color="auto"/>
            <w:right w:val="none" w:sz="0" w:space="0" w:color="auto"/>
          </w:divBdr>
          <w:divsChild>
            <w:div w:id="599215407">
              <w:marLeft w:val="0"/>
              <w:marRight w:val="0"/>
              <w:marTop w:val="0"/>
              <w:marBottom w:val="0"/>
              <w:divBdr>
                <w:top w:val="none" w:sz="0" w:space="0" w:color="auto"/>
                <w:left w:val="none" w:sz="0" w:space="0" w:color="auto"/>
                <w:bottom w:val="none" w:sz="0" w:space="0" w:color="auto"/>
                <w:right w:val="none" w:sz="0" w:space="0" w:color="auto"/>
              </w:divBdr>
            </w:div>
          </w:divsChild>
        </w:div>
        <w:div w:id="598413214">
          <w:marLeft w:val="0"/>
          <w:marRight w:val="0"/>
          <w:marTop w:val="0"/>
          <w:marBottom w:val="0"/>
          <w:divBdr>
            <w:top w:val="none" w:sz="0" w:space="0" w:color="auto"/>
            <w:left w:val="none" w:sz="0" w:space="0" w:color="auto"/>
            <w:bottom w:val="none" w:sz="0" w:space="0" w:color="auto"/>
            <w:right w:val="none" w:sz="0" w:space="0" w:color="auto"/>
          </w:divBdr>
        </w:div>
        <w:div w:id="598416296">
          <w:marLeft w:val="0"/>
          <w:marRight w:val="0"/>
          <w:marTop w:val="0"/>
          <w:marBottom w:val="0"/>
          <w:divBdr>
            <w:top w:val="none" w:sz="0" w:space="0" w:color="auto"/>
            <w:left w:val="none" w:sz="0" w:space="0" w:color="auto"/>
            <w:bottom w:val="none" w:sz="0" w:space="0" w:color="auto"/>
            <w:right w:val="none" w:sz="0" w:space="0" w:color="auto"/>
          </w:divBdr>
        </w:div>
        <w:div w:id="598416505">
          <w:marLeft w:val="0"/>
          <w:marRight w:val="0"/>
          <w:marTop w:val="0"/>
          <w:marBottom w:val="0"/>
          <w:divBdr>
            <w:top w:val="none" w:sz="0" w:space="0" w:color="auto"/>
            <w:left w:val="none" w:sz="0" w:space="0" w:color="auto"/>
            <w:bottom w:val="none" w:sz="0" w:space="0" w:color="auto"/>
            <w:right w:val="none" w:sz="0" w:space="0" w:color="auto"/>
          </w:divBdr>
        </w:div>
        <w:div w:id="598484949">
          <w:marLeft w:val="-188"/>
          <w:marRight w:val="-188"/>
          <w:marTop w:val="0"/>
          <w:marBottom w:val="0"/>
          <w:divBdr>
            <w:top w:val="none" w:sz="0" w:space="0" w:color="auto"/>
            <w:left w:val="none" w:sz="0" w:space="0" w:color="auto"/>
            <w:bottom w:val="none" w:sz="0" w:space="0" w:color="auto"/>
            <w:right w:val="none" w:sz="0" w:space="0" w:color="auto"/>
          </w:divBdr>
          <w:divsChild>
            <w:div w:id="640698340">
              <w:marLeft w:val="0"/>
              <w:marRight w:val="0"/>
              <w:marTop w:val="0"/>
              <w:marBottom w:val="0"/>
              <w:divBdr>
                <w:top w:val="none" w:sz="0" w:space="0" w:color="auto"/>
                <w:left w:val="none" w:sz="0" w:space="0" w:color="auto"/>
                <w:bottom w:val="none" w:sz="0" w:space="0" w:color="auto"/>
                <w:right w:val="none" w:sz="0" w:space="0" w:color="auto"/>
              </w:divBdr>
            </w:div>
          </w:divsChild>
        </w:div>
        <w:div w:id="598559945">
          <w:marLeft w:val="-225"/>
          <w:marRight w:val="-225"/>
          <w:marTop w:val="0"/>
          <w:marBottom w:val="0"/>
          <w:divBdr>
            <w:top w:val="none" w:sz="0" w:space="0" w:color="auto"/>
            <w:left w:val="none" w:sz="0" w:space="0" w:color="auto"/>
            <w:bottom w:val="none" w:sz="0" w:space="0" w:color="auto"/>
            <w:right w:val="none" w:sz="0" w:space="0" w:color="auto"/>
          </w:divBdr>
        </w:div>
        <w:div w:id="598563569">
          <w:marLeft w:val="0"/>
          <w:marRight w:val="0"/>
          <w:marTop w:val="0"/>
          <w:marBottom w:val="150"/>
          <w:divBdr>
            <w:top w:val="none" w:sz="0" w:space="0" w:color="auto"/>
            <w:left w:val="none" w:sz="0" w:space="0" w:color="auto"/>
            <w:bottom w:val="none" w:sz="0" w:space="0" w:color="auto"/>
            <w:right w:val="none" w:sz="0" w:space="0" w:color="auto"/>
          </w:divBdr>
        </w:div>
        <w:div w:id="598610777">
          <w:marLeft w:val="-150"/>
          <w:marRight w:val="-150"/>
          <w:marTop w:val="0"/>
          <w:marBottom w:val="0"/>
          <w:divBdr>
            <w:top w:val="none" w:sz="0" w:space="0" w:color="auto"/>
            <w:left w:val="none" w:sz="0" w:space="0" w:color="auto"/>
            <w:bottom w:val="none" w:sz="0" w:space="0" w:color="auto"/>
            <w:right w:val="none" w:sz="0" w:space="0" w:color="auto"/>
          </w:divBdr>
          <w:divsChild>
            <w:div w:id="64961698">
              <w:marLeft w:val="0"/>
              <w:marRight w:val="0"/>
              <w:marTop w:val="0"/>
              <w:marBottom w:val="0"/>
              <w:divBdr>
                <w:top w:val="none" w:sz="0" w:space="0" w:color="auto"/>
                <w:left w:val="none" w:sz="0" w:space="0" w:color="auto"/>
                <w:bottom w:val="none" w:sz="0" w:space="0" w:color="auto"/>
                <w:right w:val="none" w:sz="0" w:space="0" w:color="auto"/>
              </w:divBdr>
            </w:div>
          </w:divsChild>
        </w:div>
        <w:div w:id="598677184">
          <w:marLeft w:val="-125"/>
          <w:marRight w:val="-125"/>
          <w:marTop w:val="0"/>
          <w:marBottom w:val="376"/>
          <w:divBdr>
            <w:top w:val="none" w:sz="0" w:space="0" w:color="auto"/>
            <w:left w:val="none" w:sz="0" w:space="0" w:color="auto"/>
            <w:bottom w:val="none" w:sz="0" w:space="0" w:color="auto"/>
            <w:right w:val="none" w:sz="0" w:space="0" w:color="auto"/>
          </w:divBdr>
        </w:div>
        <w:div w:id="598681040">
          <w:marLeft w:val="0"/>
          <w:marRight w:val="0"/>
          <w:marTop w:val="0"/>
          <w:marBottom w:val="0"/>
          <w:divBdr>
            <w:top w:val="none" w:sz="0" w:space="0" w:color="auto"/>
            <w:left w:val="none" w:sz="0" w:space="0" w:color="auto"/>
            <w:bottom w:val="none" w:sz="0" w:space="0" w:color="auto"/>
            <w:right w:val="none" w:sz="0" w:space="0" w:color="auto"/>
          </w:divBdr>
        </w:div>
        <w:div w:id="598681777">
          <w:marLeft w:val="0"/>
          <w:marRight w:val="0"/>
          <w:marTop w:val="0"/>
          <w:marBottom w:val="150"/>
          <w:divBdr>
            <w:top w:val="none" w:sz="0" w:space="0" w:color="auto"/>
            <w:left w:val="none" w:sz="0" w:space="0" w:color="auto"/>
            <w:bottom w:val="none" w:sz="0" w:space="0" w:color="auto"/>
            <w:right w:val="none" w:sz="0" w:space="0" w:color="auto"/>
          </w:divBdr>
        </w:div>
        <w:div w:id="598686239">
          <w:marLeft w:val="-125"/>
          <w:marRight w:val="-125"/>
          <w:marTop w:val="0"/>
          <w:marBottom w:val="0"/>
          <w:divBdr>
            <w:top w:val="none" w:sz="0" w:space="0" w:color="auto"/>
            <w:left w:val="none" w:sz="0" w:space="0" w:color="auto"/>
            <w:bottom w:val="none" w:sz="0" w:space="0" w:color="auto"/>
            <w:right w:val="none" w:sz="0" w:space="0" w:color="auto"/>
          </w:divBdr>
          <w:divsChild>
            <w:div w:id="714235558">
              <w:marLeft w:val="0"/>
              <w:marRight w:val="0"/>
              <w:marTop w:val="0"/>
              <w:marBottom w:val="0"/>
              <w:divBdr>
                <w:top w:val="none" w:sz="0" w:space="0" w:color="auto"/>
                <w:left w:val="none" w:sz="0" w:space="0" w:color="auto"/>
                <w:bottom w:val="none" w:sz="0" w:space="0" w:color="auto"/>
                <w:right w:val="none" w:sz="0" w:space="0" w:color="auto"/>
              </w:divBdr>
              <w:divsChild>
                <w:div w:id="243074432">
                  <w:marLeft w:val="-125"/>
                  <w:marRight w:val="-125"/>
                  <w:marTop w:val="0"/>
                  <w:marBottom w:val="0"/>
                  <w:divBdr>
                    <w:top w:val="none" w:sz="0" w:space="0" w:color="auto"/>
                    <w:left w:val="none" w:sz="0" w:space="0" w:color="auto"/>
                    <w:bottom w:val="none" w:sz="0" w:space="0" w:color="auto"/>
                    <w:right w:val="none" w:sz="0" w:space="0" w:color="auto"/>
                  </w:divBdr>
                </w:div>
                <w:div w:id="44886554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98758726">
          <w:marLeft w:val="0"/>
          <w:marRight w:val="0"/>
          <w:marTop w:val="0"/>
          <w:marBottom w:val="0"/>
          <w:divBdr>
            <w:top w:val="single" w:sz="2" w:space="0" w:color="E0E0E0"/>
            <w:left w:val="single" w:sz="2" w:space="0" w:color="E0E0E0"/>
            <w:bottom w:val="single" w:sz="2" w:space="0" w:color="E0E0E0"/>
            <w:right w:val="single" w:sz="2" w:space="0" w:color="E0E0E0"/>
          </w:divBdr>
        </w:div>
        <w:div w:id="598759956">
          <w:marLeft w:val="0"/>
          <w:marRight w:val="0"/>
          <w:marTop w:val="0"/>
          <w:marBottom w:val="300"/>
          <w:divBdr>
            <w:top w:val="none" w:sz="0" w:space="0" w:color="auto"/>
            <w:left w:val="none" w:sz="0" w:space="0" w:color="auto"/>
            <w:bottom w:val="none" w:sz="0" w:space="0" w:color="auto"/>
            <w:right w:val="none" w:sz="0" w:space="0" w:color="auto"/>
          </w:divBdr>
          <w:divsChild>
            <w:div w:id="240335784">
              <w:marLeft w:val="0"/>
              <w:marRight w:val="0"/>
              <w:marTop w:val="0"/>
              <w:marBottom w:val="0"/>
              <w:divBdr>
                <w:top w:val="none" w:sz="0" w:space="0" w:color="auto"/>
                <w:left w:val="none" w:sz="0" w:space="0" w:color="auto"/>
                <w:bottom w:val="none" w:sz="0" w:space="0" w:color="auto"/>
                <w:right w:val="none" w:sz="0" w:space="0" w:color="auto"/>
              </w:divBdr>
            </w:div>
          </w:divsChild>
        </w:div>
        <w:div w:id="598830983">
          <w:marLeft w:val="0"/>
          <w:marRight w:val="0"/>
          <w:marTop w:val="0"/>
          <w:marBottom w:val="0"/>
          <w:divBdr>
            <w:top w:val="none" w:sz="0" w:space="0" w:color="auto"/>
            <w:left w:val="none" w:sz="0" w:space="0" w:color="auto"/>
            <w:bottom w:val="none" w:sz="0" w:space="0" w:color="auto"/>
            <w:right w:val="none" w:sz="0" w:space="0" w:color="auto"/>
          </w:divBdr>
        </w:div>
        <w:div w:id="598833655">
          <w:marLeft w:val="0"/>
          <w:marRight w:val="0"/>
          <w:marTop w:val="0"/>
          <w:marBottom w:val="0"/>
          <w:divBdr>
            <w:top w:val="none" w:sz="0" w:space="0" w:color="auto"/>
            <w:left w:val="none" w:sz="0" w:space="0" w:color="auto"/>
            <w:bottom w:val="none" w:sz="0" w:space="0" w:color="auto"/>
            <w:right w:val="none" w:sz="0" w:space="0" w:color="auto"/>
          </w:divBdr>
          <w:divsChild>
            <w:div w:id="730924143">
              <w:marLeft w:val="0"/>
              <w:marRight w:val="0"/>
              <w:marTop w:val="0"/>
              <w:marBottom w:val="0"/>
              <w:divBdr>
                <w:top w:val="none" w:sz="0" w:space="0" w:color="auto"/>
                <w:left w:val="none" w:sz="0" w:space="0" w:color="auto"/>
                <w:bottom w:val="none" w:sz="0" w:space="0" w:color="auto"/>
                <w:right w:val="none" w:sz="0" w:space="0" w:color="auto"/>
              </w:divBdr>
            </w:div>
          </w:divsChild>
        </w:div>
        <w:div w:id="598875922">
          <w:marLeft w:val="0"/>
          <w:marRight w:val="0"/>
          <w:marTop w:val="0"/>
          <w:marBottom w:val="0"/>
          <w:divBdr>
            <w:top w:val="none" w:sz="0" w:space="0" w:color="auto"/>
            <w:left w:val="none" w:sz="0" w:space="0" w:color="auto"/>
            <w:bottom w:val="none" w:sz="0" w:space="0" w:color="auto"/>
            <w:right w:val="none" w:sz="0" w:space="0" w:color="auto"/>
          </w:divBdr>
        </w:div>
        <w:div w:id="598878179">
          <w:marLeft w:val="0"/>
          <w:marRight w:val="0"/>
          <w:marTop w:val="0"/>
          <w:marBottom w:val="0"/>
          <w:divBdr>
            <w:top w:val="none" w:sz="0" w:space="0" w:color="auto"/>
            <w:left w:val="none" w:sz="0" w:space="0" w:color="auto"/>
            <w:bottom w:val="none" w:sz="0" w:space="0" w:color="auto"/>
            <w:right w:val="none" w:sz="0" w:space="0" w:color="auto"/>
          </w:divBdr>
        </w:div>
        <w:div w:id="598954383">
          <w:marLeft w:val="0"/>
          <w:marRight w:val="0"/>
          <w:marTop w:val="0"/>
          <w:marBottom w:val="0"/>
          <w:divBdr>
            <w:top w:val="none" w:sz="0" w:space="0" w:color="auto"/>
            <w:left w:val="none" w:sz="0" w:space="0" w:color="auto"/>
            <w:bottom w:val="none" w:sz="0" w:space="0" w:color="auto"/>
            <w:right w:val="none" w:sz="0" w:space="0" w:color="auto"/>
          </w:divBdr>
        </w:div>
        <w:div w:id="599025570">
          <w:marLeft w:val="1463"/>
          <w:marRight w:val="0"/>
          <w:marTop w:val="0"/>
          <w:marBottom w:val="0"/>
          <w:divBdr>
            <w:top w:val="none" w:sz="0" w:space="0" w:color="auto"/>
            <w:left w:val="none" w:sz="0" w:space="0" w:color="auto"/>
            <w:bottom w:val="none" w:sz="0" w:space="0" w:color="auto"/>
            <w:right w:val="none" w:sz="0" w:space="0" w:color="auto"/>
          </w:divBdr>
          <w:divsChild>
            <w:div w:id="2099208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99027452">
          <w:marLeft w:val="0"/>
          <w:marRight w:val="0"/>
          <w:marTop w:val="0"/>
          <w:marBottom w:val="0"/>
          <w:divBdr>
            <w:top w:val="single" w:sz="2" w:space="0" w:color="E0E0E0"/>
            <w:left w:val="single" w:sz="2" w:space="0" w:color="E0E0E0"/>
            <w:bottom w:val="single" w:sz="2" w:space="0" w:color="E0E0E0"/>
            <w:right w:val="single" w:sz="2" w:space="0" w:color="E0E0E0"/>
          </w:divBdr>
        </w:div>
        <w:div w:id="599030317">
          <w:marLeft w:val="0"/>
          <w:marRight w:val="0"/>
          <w:marTop w:val="0"/>
          <w:marBottom w:val="0"/>
          <w:divBdr>
            <w:top w:val="none" w:sz="0" w:space="0" w:color="auto"/>
            <w:left w:val="none" w:sz="0" w:space="0" w:color="auto"/>
            <w:bottom w:val="none" w:sz="0" w:space="0" w:color="auto"/>
            <w:right w:val="none" w:sz="0" w:space="0" w:color="auto"/>
          </w:divBdr>
        </w:div>
        <w:div w:id="599066126">
          <w:marLeft w:val="0"/>
          <w:marRight w:val="0"/>
          <w:marTop w:val="0"/>
          <w:marBottom w:val="315"/>
          <w:divBdr>
            <w:top w:val="none" w:sz="0" w:space="0" w:color="auto"/>
            <w:left w:val="none" w:sz="0" w:space="0" w:color="auto"/>
            <w:bottom w:val="none" w:sz="0" w:space="0" w:color="auto"/>
            <w:right w:val="none" w:sz="0" w:space="0" w:color="auto"/>
          </w:divBdr>
        </w:div>
        <w:div w:id="599072677">
          <w:marLeft w:val="0"/>
          <w:marRight w:val="0"/>
          <w:marTop w:val="0"/>
          <w:marBottom w:val="240"/>
          <w:divBdr>
            <w:top w:val="none" w:sz="0" w:space="0" w:color="auto"/>
            <w:left w:val="none" w:sz="0" w:space="0" w:color="auto"/>
            <w:bottom w:val="none" w:sz="0" w:space="0" w:color="auto"/>
            <w:right w:val="none" w:sz="0" w:space="0" w:color="auto"/>
          </w:divBdr>
        </w:div>
        <w:div w:id="599220726">
          <w:marLeft w:val="0"/>
          <w:marRight w:val="0"/>
          <w:marTop w:val="0"/>
          <w:marBottom w:val="0"/>
          <w:divBdr>
            <w:top w:val="none" w:sz="0" w:space="0" w:color="auto"/>
            <w:left w:val="none" w:sz="0" w:space="0" w:color="auto"/>
            <w:bottom w:val="none" w:sz="0" w:space="0" w:color="auto"/>
            <w:right w:val="none" w:sz="0" w:space="0" w:color="auto"/>
          </w:divBdr>
          <w:divsChild>
            <w:div w:id="203520874">
              <w:marLeft w:val="0"/>
              <w:marRight w:val="0"/>
              <w:marTop w:val="0"/>
              <w:marBottom w:val="240"/>
              <w:divBdr>
                <w:top w:val="none" w:sz="0" w:space="0" w:color="auto"/>
                <w:left w:val="none" w:sz="0" w:space="0" w:color="auto"/>
                <w:bottom w:val="none" w:sz="0" w:space="0" w:color="auto"/>
                <w:right w:val="none" w:sz="0" w:space="0" w:color="auto"/>
              </w:divBdr>
            </w:div>
          </w:divsChild>
        </w:div>
        <w:div w:id="599222389">
          <w:marLeft w:val="600"/>
          <w:marRight w:val="0"/>
          <w:marTop w:val="0"/>
          <w:marBottom w:val="0"/>
          <w:divBdr>
            <w:top w:val="none" w:sz="0" w:space="0" w:color="auto"/>
            <w:left w:val="single" w:sz="12" w:space="8" w:color="90B400"/>
            <w:bottom w:val="none" w:sz="0" w:space="0" w:color="auto"/>
            <w:right w:val="none" w:sz="0" w:space="0" w:color="auto"/>
          </w:divBdr>
        </w:div>
        <w:div w:id="599264739">
          <w:marLeft w:val="0"/>
          <w:marRight w:val="0"/>
          <w:marTop w:val="150"/>
          <w:marBottom w:val="0"/>
          <w:divBdr>
            <w:top w:val="none" w:sz="0" w:space="0" w:color="auto"/>
            <w:left w:val="none" w:sz="0" w:space="0" w:color="auto"/>
            <w:bottom w:val="none" w:sz="0" w:space="0" w:color="auto"/>
            <w:right w:val="none" w:sz="0" w:space="0" w:color="auto"/>
          </w:divBdr>
        </w:div>
        <w:div w:id="599292955">
          <w:marLeft w:val="0"/>
          <w:marRight w:val="0"/>
          <w:marTop w:val="0"/>
          <w:marBottom w:val="0"/>
          <w:divBdr>
            <w:top w:val="none" w:sz="0" w:space="0" w:color="auto"/>
            <w:left w:val="none" w:sz="0" w:space="0" w:color="auto"/>
            <w:bottom w:val="none" w:sz="0" w:space="0" w:color="auto"/>
            <w:right w:val="none" w:sz="0" w:space="0" w:color="auto"/>
          </w:divBdr>
        </w:div>
        <w:div w:id="599336242">
          <w:marLeft w:val="0"/>
          <w:marRight w:val="3900"/>
          <w:marTop w:val="0"/>
          <w:marBottom w:val="0"/>
          <w:divBdr>
            <w:top w:val="none" w:sz="0" w:space="0" w:color="auto"/>
            <w:left w:val="none" w:sz="0" w:space="0" w:color="auto"/>
            <w:bottom w:val="none" w:sz="0" w:space="0" w:color="auto"/>
            <w:right w:val="none" w:sz="0" w:space="0" w:color="auto"/>
          </w:divBdr>
        </w:div>
        <w:div w:id="599339338">
          <w:marLeft w:val="0"/>
          <w:marRight w:val="0"/>
          <w:marTop w:val="0"/>
          <w:marBottom w:val="225"/>
          <w:divBdr>
            <w:top w:val="none" w:sz="0" w:space="0" w:color="auto"/>
            <w:left w:val="none" w:sz="0" w:space="0" w:color="auto"/>
            <w:bottom w:val="none" w:sz="0" w:space="0" w:color="auto"/>
            <w:right w:val="none" w:sz="0" w:space="0" w:color="auto"/>
          </w:divBdr>
        </w:div>
        <w:div w:id="599340449">
          <w:marLeft w:val="0"/>
          <w:marRight w:val="0"/>
          <w:marTop w:val="0"/>
          <w:marBottom w:val="240"/>
          <w:divBdr>
            <w:top w:val="none" w:sz="0" w:space="0" w:color="auto"/>
            <w:left w:val="none" w:sz="0" w:space="0" w:color="auto"/>
            <w:bottom w:val="none" w:sz="0" w:space="0" w:color="auto"/>
            <w:right w:val="none" w:sz="0" w:space="0" w:color="auto"/>
          </w:divBdr>
        </w:div>
        <w:div w:id="599414492">
          <w:marLeft w:val="0"/>
          <w:marRight w:val="0"/>
          <w:marTop w:val="0"/>
          <w:marBottom w:val="0"/>
          <w:divBdr>
            <w:top w:val="none" w:sz="0" w:space="0" w:color="auto"/>
            <w:left w:val="none" w:sz="0" w:space="0" w:color="auto"/>
            <w:bottom w:val="none" w:sz="0" w:space="0" w:color="auto"/>
            <w:right w:val="none" w:sz="0" w:space="0" w:color="auto"/>
          </w:divBdr>
        </w:div>
        <w:div w:id="599415827">
          <w:marLeft w:val="0"/>
          <w:marRight w:val="0"/>
          <w:marTop w:val="0"/>
          <w:marBottom w:val="0"/>
          <w:divBdr>
            <w:top w:val="none" w:sz="0" w:space="0" w:color="auto"/>
            <w:left w:val="none" w:sz="0" w:space="0" w:color="auto"/>
            <w:bottom w:val="none" w:sz="0" w:space="0" w:color="auto"/>
            <w:right w:val="none" w:sz="0" w:space="0" w:color="auto"/>
          </w:divBdr>
        </w:div>
        <w:div w:id="599458596">
          <w:marLeft w:val="0"/>
          <w:marRight w:val="0"/>
          <w:marTop w:val="0"/>
          <w:marBottom w:val="240"/>
          <w:divBdr>
            <w:top w:val="none" w:sz="0" w:space="0" w:color="auto"/>
            <w:left w:val="none" w:sz="0" w:space="0" w:color="auto"/>
            <w:bottom w:val="none" w:sz="0" w:space="0" w:color="auto"/>
            <w:right w:val="none" w:sz="0" w:space="0" w:color="auto"/>
          </w:divBdr>
        </w:div>
        <w:div w:id="599486115">
          <w:marLeft w:val="0"/>
          <w:marRight w:val="0"/>
          <w:marTop w:val="100"/>
          <w:marBottom w:val="100"/>
          <w:divBdr>
            <w:top w:val="none" w:sz="0" w:space="0" w:color="auto"/>
            <w:left w:val="none" w:sz="0" w:space="0" w:color="auto"/>
            <w:bottom w:val="none" w:sz="0" w:space="0" w:color="auto"/>
            <w:right w:val="none" w:sz="0" w:space="0" w:color="auto"/>
          </w:divBdr>
          <w:divsChild>
            <w:div w:id="257636136">
              <w:marLeft w:val="0"/>
              <w:marRight w:val="0"/>
              <w:marTop w:val="0"/>
              <w:marBottom w:val="0"/>
              <w:divBdr>
                <w:top w:val="none" w:sz="0" w:space="0" w:color="auto"/>
                <w:left w:val="none" w:sz="0" w:space="0" w:color="auto"/>
                <w:bottom w:val="none" w:sz="0" w:space="0" w:color="auto"/>
                <w:right w:val="none" w:sz="0" w:space="0" w:color="auto"/>
              </w:divBdr>
            </w:div>
          </w:divsChild>
        </w:div>
        <w:div w:id="599526534">
          <w:marLeft w:val="0"/>
          <w:marRight w:val="0"/>
          <w:marTop w:val="0"/>
          <w:marBottom w:val="0"/>
          <w:divBdr>
            <w:top w:val="none" w:sz="0" w:space="0" w:color="auto"/>
            <w:left w:val="none" w:sz="0" w:space="0" w:color="auto"/>
            <w:bottom w:val="none" w:sz="0" w:space="0" w:color="auto"/>
            <w:right w:val="none" w:sz="0" w:space="0" w:color="auto"/>
          </w:divBdr>
        </w:div>
        <w:div w:id="599533883">
          <w:marLeft w:val="-1002"/>
          <w:marRight w:val="0"/>
          <w:marTop w:val="0"/>
          <w:marBottom w:val="0"/>
          <w:divBdr>
            <w:top w:val="none" w:sz="0" w:space="0" w:color="auto"/>
            <w:left w:val="none" w:sz="0" w:space="0" w:color="auto"/>
            <w:bottom w:val="none" w:sz="0" w:space="0" w:color="auto"/>
            <w:right w:val="none" w:sz="0" w:space="0" w:color="auto"/>
          </w:divBdr>
        </w:div>
        <w:div w:id="599602966">
          <w:marLeft w:val="0"/>
          <w:marRight w:val="0"/>
          <w:marTop w:val="0"/>
          <w:marBottom w:val="0"/>
          <w:divBdr>
            <w:top w:val="single" w:sz="4" w:space="6" w:color="999999"/>
            <w:left w:val="none" w:sz="0" w:space="0" w:color="auto"/>
            <w:bottom w:val="single" w:sz="4" w:space="0" w:color="999999"/>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
          </w:divsChild>
        </w:div>
        <w:div w:id="599605581">
          <w:marLeft w:val="0"/>
          <w:marRight w:val="0"/>
          <w:marTop w:val="0"/>
          <w:marBottom w:val="0"/>
          <w:divBdr>
            <w:top w:val="none" w:sz="0" w:space="0" w:color="auto"/>
            <w:left w:val="none" w:sz="0" w:space="0" w:color="auto"/>
            <w:bottom w:val="none" w:sz="0" w:space="0" w:color="auto"/>
            <w:right w:val="none" w:sz="0" w:space="0" w:color="auto"/>
          </w:divBdr>
        </w:div>
        <w:div w:id="599610719">
          <w:marLeft w:val="0"/>
          <w:marRight w:val="0"/>
          <w:marTop w:val="0"/>
          <w:marBottom w:val="0"/>
          <w:divBdr>
            <w:top w:val="none" w:sz="0" w:space="0" w:color="auto"/>
            <w:left w:val="none" w:sz="0" w:space="0" w:color="auto"/>
            <w:bottom w:val="none" w:sz="0" w:space="0" w:color="auto"/>
            <w:right w:val="none" w:sz="0" w:space="0" w:color="auto"/>
          </w:divBdr>
        </w:div>
        <w:div w:id="599726560">
          <w:marLeft w:val="0"/>
          <w:marRight w:val="0"/>
          <w:marTop w:val="0"/>
          <w:marBottom w:val="240"/>
          <w:divBdr>
            <w:top w:val="none" w:sz="0" w:space="0" w:color="auto"/>
            <w:left w:val="none" w:sz="0" w:space="0" w:color="auto"/>
            <w:bottom w:val="none" w:sz="0" w:space="0" w:color="auto"/>
            <w:right w:val="none" w:sz="0" w:space="0" w:color="auto"/>
          </w:divBdr>
        </w:div>
        <w:div w:id="599917801">
          <w:marLeft w:val="0"/>
          <w:marRight w:val="0"/>
          <w:marTop w:val="0"/>
          <w:marBottom w:val="0"/>
          <w:divBdr>
            <w:top w:val="none" w:sz="0" w:space="0" w:color="auto"/>
            <w:left w:val="none" w:sz="0" w:space="0" w:color="auto"/>
            <w:bottom w:val="none" w:sz="0" w:space="0" w:color="auto"/>
            <w:right w:val="none" w:sz="0" w:space="0" w:color="auto"/>
          </w:divBdr>
        </w:div>
        <w:div w:id="599918563">
          <w:marLeft w:val="150"/>
          <w:marRight w:val="-90"/>
          <w:marTop w:val="0"/>
          <w:marBottom w:val="0"/>
          <w:divBdr>
            <w:top w:val="none" w:sz="0" w:space="0" w:color="auto"/>
            <w:left w:val="none" w:sz="0" w:space="0" w:color="auto"/>
            <w:bottom w:val="none" w:sz="0" w:space="0" w:color="auto"/>
            <w:right w:val="none" w:sz="0" w:space="0" w:color="auto"/>
          </w:divBdr>
          <w:divsChild>
            <w:div w:id="74140879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599949144">
          <w:marLeft w:val="0"/>
          <w:marRight w:val="0"/>
          <w:marTop w:val="0"/>
          <w:marBottom w:val="0"/>
          <w:divBdr>
            <w:top w:val="none" w:sz="0" w:space="0" w:color="auto"/>
            <w:left w:val="none" w:sz="0" w:space="0" w:color="auto"/>
            <w:bottom w:val="none" w:sz="0" w:space="0" w:color="auto"/>
            <w:right w:val="none" w:sz="0" w:space="0" w:color="auto"/>
          </w:divBdr>
        </w:div>
        <w:div w:id="599989854">
          <w:marLeft w:val="0"/>
          <w:marRight w:val="0"/>
          <w:marTop w:val="0"/>
          <w:marBottom w:val="0"/>
          <w:divBdr>
            <w:top w:val="none" w:sz="0" w:space="0" w:color="auto"/>
            <w:left w:val="none" w:sz="0" w:space="0" w:color="auto"/>
            <w:bottom w:val="none" w:sz="0" w:space="0" w:color="auto"/>
            <w:right w:val="none" w:sz="0" w:space="0" w:color="auto"/>
          </w:divBdr>
          <w:divsChild>
            <w:div w:id="437146050">
              <w:marLeft w:val="-225"/>
              <w:marRight w:val="-225"/>
              <w:marTop w:val="0"/>
              <w:marBottom w:val="0"/>
              <w:divBdr>
                <w:top w:val="none" w:sz="0" w:space="0" w:color="auto"/>
                <w:left w:val="none" w:sz="0" w:space="0" w:color="auto"/>
                <w:bottom w:val="none" w:sz="0" w:space="0" w:color="auto"/>
                <w:right w:val="none" w:sz="0" w:space="0" w:color="auto"/>
              </w:divBdr>
            </w:div>
          </w:divsChild>
        </w:div>
        <w:div w:id="600066646">
          <w:marLeft w:val="0"/>
          <w:marRight w:val="0"/>
          <w:marTop w:val="0"/>
          <w:marBottom w:val="0"/>
          <w:divBdr>
            <w:top w:val="none" w:sz="0" w:space="0" w:color="auto"/>
            <w:left w:val="none" w:sz="0" w:space="0" w:color="auto"/>
            <w:bottom w:val="none" w:sz="0" w:space="0" w:color="auto"/>
            <w:right w:val="none" w:sz="0" w:space="0" w:color="auto"/>
          </w:divBdr>
        </w:div>
        <w:div w:id="600143739">
          <w:marLeft w:val="0"/>
          <w:marRight w:val="0"/>
          <w:marTop w:val="0"/>
          <w:marBottom w:val="0"/>
          <w:divBdr>
            <w:top w:val="none" w:sz="0" w:space="0" w:color="auto"/>
            <w:left w:val="none" w:sz="0" w:space="0" w:color="auto"/>
            <w:bottom w:val="none" w:sz="0" w:space="0" w:color="auto"/>
            <w:right w:val="none" w:sz="0" w:space="0" w:color="auto"/>
          </w:divBdr>
        </w:div>
        <w:div w:id="600376826">
          <w:marLeft w:val="0"/>
          <w:marRight w:val="0"/>
          <w:marTop w:val="0"/>
          <w:marBottom w:val="0"/>
          <w:divBdr>
            <w:top w:val="none" w:sz="0" w:space="0" w:color="auto"/>
            <w:left w:val="none" w:sz="0" w:space="0" w:color="auto"/>
            <w:bottom w:val="none" w:sz="0" w:space="0" w:color="auto"/>
            <w:right w:val="none" w:sz="0" w:space="0" w:color="auto"/>
          </w:divBdr>
          <w:divsChild>
            <w:div w:id="599263413">
              <w:marLeft w:val="0"/>
              <w:marRight w:val="0"/>
              <w:marTop w:val="0"/>
              <w:marBottom w:val="125"/>
              <w:divBdr>
                <w:top w:val="none" w:sz="0" w:space="0" w:color="auto"/>
                <w:left w:val="none" w:sz="0" w:space="0" w:color="auto"/>
                <w:bottom w:val="none" w:sz="0" w:space="0" w:color="auto"/>
                <w:right w:val="none" w:sz="0" w:space="0" w:color="auto"/>
              </w:divBdr>
            </w:div>
          </w:divsChild>
        </w:div>
        <w:div w:id="600378545">
          <w:marLeft w:val="-225"/>
          <w:marRight w:val="-225"/>
          <w:marTop w:val="0"/>
          <w:marBottom w:val="0"/>
          <w:divBdr>
            <w:top w:val="none" w:sz="0" w:space="0" w:color="auto"/>
            <w:left w:val="none" w:sz="0" w:space="0" w:color="auto"/>
            <w:bottom w:val="none" w:sz="0" w:space="0" w:color="auto"/>
            <w:right w:val="none" w:sz="0" w:space="0" w:color="auto"/>
          </w:divBdr>
          <w:divsChild>
            <w:div w:id="305164971">
              <w:marLeft w:val="0"/>
              <w:marRight w:val="0"/>
              <w:marTop w:val="0"/>
              <w:marBottom w:val="0"/>
              <w:divBdr>
                <w:top w:val="none" w:sz="0" w:space="0" w:color="auto"/>
                <w:left w:val="none" w:sz="0" w:space="0" w:color="auto"/>
                <w:bottom w:val="none" w:sz="0" w:space="0" w:color="auto"/>
                <w:right w:val="none" w:sz="0" w:space="0" w:color="auto"/>
              </w:divBdr>
            </w:div>
          </w:divsChild>
        </w:div>
        <w:div w:id="600407841">
          <w:marLeft w:val="0"/>
          <w:marRight w:val="0"/>
          <w:marTop w:val="0"/>
          <w:marBottom w:val="63"/>
          <w:divBdr>
            <w:top w:val="none" w:sz="0" w:space="0" w:color="auto"/>
            <w:left w:val="none" w:sz="0" w:space="0" w:color="auto"/>
            <w:bottom w:val="none" w:sz="0" w:space="0" w:color="auto"/>
            <w:right w:val="none" w:sz="0" w:space="0" w:color="auto"/>
          </w:divBdr>
        </w:div>
        <w:div w:id="600458970">
          <w:marLeft w:val="1221"/>
          <w:marRight w:val="0"/>
          <w:marTop w:val="0"/>
          <w:marBottom w:val="0"/>
          <w:divBdr>
            <w:top w:val="none" w:sz="0" w:space="0" w:color="auto"/>
            <w:left w:val="none" w:sz="0" w:space="0" w:color="auto"/>
            <w:bottom w:val="none" w:sz="0" w:space="0" w:color="auto"/>
            <w:right w:val="none" w:sz="0" w:space="0" w:color="auto"/>
          </w:divBdr>
        </w:div>
        <w:div w:id="600524964">
          <w:marLeft w:val="0"/>
          <w:marRight w:val="0"/>
          <w:marTop w:val="0"/>
          <w:marBottom w:val="0"/>
          <w:divBdr>
            <w:top w:val="none" w:sz="0" w:space="0" w:color="auto"/>
            <w:left w:val="none" w:sz="0" w:space="0" w:color="auto"/>
            <w:bottom w:val="none" w:sz="0" w:space="0" w:color="auto"/>
            <w:right w:val="none" w:sz="0" w:space="0" w:color="auto"/>
          </w:divBdr>
        </w:div>
        <w:div w:id="600527962">
          <w:marLeft w:val="-225"/>
          <w:marRight w:val="-225"/>
          <w:marTop w:val="0"/>
          <w:marBottom w:val="0"/>
          <w:divBdr>
            <w:top w:val="none" w:sz="0" w:space="0" w:color="auto"/>
            <w:left w:val="none" w:sz="0" w:space="0" w:color="auto"/>
            <w:bottom w:val="none" w:sz="0" w:space="0" w:color="auto"/>
            <w:right w:val="none" w:sz="0" w:space="0" w:color="auto"/>
          </w:divBdr>
          <w:divsChild>
            <w:div w:id="748581446">
              <w:marLeft w:val="1463"/>
              <w:marRight w:val="0"/>
              <w:marTop w:val="0"/>
              <w:marBottom w:val="0"/>
              <w:divBdr>
                <w:top w:val="none" w:sz="0" w:space="0" w:color="auto"/>
                <w:left w:val="none" w:sz="0" w:space="0" w:color="auto"/>
                <w:bottom w:val="none" w:sz="0" w:space="0" w:color="auto"/>
                <w:right w:val="none" w:sz="0" w:space="0" w:color="auto"/>
              </w:divBdr>
            </w:div>
          </w:divsChild>
        </w:div>
        <w:div w:id="600528053">
          <w:marLeft w:val="0"/>
          <w:marRight w:val="0"/>
          <w:marTop w:val="0"/>
          <w:marBottom w:val="0"/>
          <w:divBdr>
            <w:top w:val="none" w:sz="0" w:space="0" w:color="auto"/>
            <w:left w:val="none" w:sz="0" w:space="0" w:color="auto"/>
            <w:bottom w:val="none" w:sz="0" w:space="0" w:color="auto"/>
            <w:right w:val="none" w:sz="0" w:space="0" w:color="auto"/>
          </w:divBdr>
        </w:div>
        <w:div w:id="600528760">
          <w:marLeft w:val="0"/>
          <w:marRight w:val="0"/>
          <w:marTop w:val="0"/>
          <w:marBottom w:val="0"/>
          <w:divBdr>
            <w:top w:val="none" w:sz="0" w:space="0" w:color="auto"/>
            <w:left w:val="none" w:sz="0" w:space="0" w:color="auto"/>
            <w:bottom w:val="none" w:sz="0" w:space="0" w:color="auto"/>
            <w:right w:val="none" w:sz="0" w:space="0" w:color="auto"/>
          </w:divBdr>
        </w:div>
        <w:div w:id="600533847">
          <w:marLeft w:val="0"/>
          <w:marRight w:val="0"/>
          <w:marTop w:val="0"/>
          <w:marBottom w:val="384"/>
          <w:divBdr>
            <w:top w:val="none" w:sz="0" w:space="0" w:color="auto"/>
            <w:left w:val="none" w:sz="0" w:space="0" w:color="auto"/>
            <w:bottom w:val="none" w:sz="0" w:space="0" w:color="auto"/>
            <w:right w:val="none" w:sz="0" w:space="0" w:color="auto"/>
          </w:divBdr>
          <w:divsChild>
            <w:div w:id="478689942">
              <w:marLeft w:val="0"/>
              <w:marRight w:val="0"/>
              <w:marTop w:val="0"/>
              <w:marBottom w:val="0"/>
              <w:divBdr>
                <w:top w:val="none" w:sz="0" w:space="0" w:color="auto"/>
                <w:left w:val="none" w:sz="0" w:space="0" w:color="auto"/>
                <w:bottom w:val="none" w:sz="0" w:space="0" w:color="auto"/>
                <w:right w:val="none" w:sz="0" w:space="0" w:color="auto"/>
              </w:divBdr>
              <w:divsChild>
                <w:div w:id="6216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6958">
          <w:marLeft w:val="-188"/>
          <w:marRight w:val="-188"/>
          <w:marTop w:val="0"/>
          <w:marBottom w:val="0"/>
          <w:divBdr>
            <w:top w:val="none" w:sz="0" w:space="0" w:color="auto"/>
            <w:left w:val="none" w:sz="0" w:space="0" w:color="auto"/>
            <w:bottom w:val="none" w:sz="0" w:space="0" w:color="auto"/>
            <w:right w:val="none" w:sz="0" w:space="0" w:color="auto"/>
          </w:divBdr>
          <w:divsChild>
            <w:div w:id="424350642">
              <w:marLeft w:val="0"/>
              <w:marRight w:val="0"/>
              <w:marTop w:val="0"/>
              <w:marBottom w:val="0"/>
              <w:divBdr>
                <w:top w:val="none" w:sz="0" w:space="0" w:color="auto"/>
                <w:left w:val="none" w:sz="0" w:space="0" w:color="auto"/>
                <w:bottom w:val="none" w:sz="0" w:space="0" w:color="auto"/>
                <w:right w:val="none" w:sz="0" w:space="0" w:color="auto"/>
              </w:divBdr>
            </w:div>
          </w:divsChild>
        </w:div>
        <w:div w:id="600724001">
          <w:marLeft w:val="0"/>
          <w:marRight w:val="0"/>
          <w:marTop w:val="0"/>
          <w:marBottom w:val="0"/>
          <w:divBdr>
            <w:top w:val="none" w:sz="0" w:space="0" w:color="auto"/>
            <w:left w:val="none" w:sz="0" w:space="0" w:color="auto"/>
            <w:bottom w:val="none" w:sz="0" w:space="0" w:color="auto"/>
            <w:right w:val="none" w:sz="0" w:space="0" w:color="auto"/>
          </w:divBdr>
        </w:div>
        <w:div w:id="600796322">
          <w:marLeft w:val="0"/>
          <w:marRight w:val="0"/>
          <w:marTop w:val="0"/>
          <w:marBottom w:val="0"/>
          <w:divBdr>
            <w:top w:val="none" w:sz="0" w:space="0" w:color="auto"/>
            <w:left w:val="none" w:sz="0" w:space="0" w:color="auto"/>
            <w:bottom w:val="none" w:sz="0" w:space="0" w:color="auto"/>
            <w:right w:val="none" w:sz="0" w:space="0" w:color="auto"/>
          </w:divBdr>
        </w:div>
        <w:div w:id="600796723">
          <w:marLeft w:val="-150"/>
          <w:marRight w:val="-150"/>
          <w:marTop w:val="0"/>
          <w:marBottom w:val="0"/>
          <w:divBdr>
            <w:top w:val="none" w:sz="0" w:space="0" w:color="auto"/>
            <w:left w:val="none" w:sz="0" w:space="0" w:color="auto"/>
            <w:bottom w:val="none" w:sz="0" w:space="0" w:color="auto"/>
            <w:right w:val="none" w:sz="0" w:space="0" w:color="auto"/>
          </w:divBdr>
          <w:divsChild>
            <w:div w:id="232395378">
              <w:marLeft w:val="0"/>
              <w:marRight w:val="0"/>
              <w:marTop w:val="0"/>
              <w:marBottom w:val="0"/>
              <w:divBdr>
                <w:top w:val="none" w:sz="0" w:space="0" w:color="auto"/>
                <w:left w:val="none" w:sz="0" w:space="0" w:color="auto"/>
                <w:bottom w:val="none" w:sz="0" w:space="0" w:color="auto"/>
                <w:right w:val="none" w:sz="0" w:space="0" w:color="auto"/>
              </w:divBdr>
              <w:divsChild>
                <w:div w:id="5770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6990">
          <w:marLeft w:val="0"/>
          <w:marRight w:val="0"/>
          <w:marTop w:val="0"/>
          <w:marBottom w:val="0"/>
          <w:divBdr>
            <w:top w:val="none" w:sz="0" w:space="0" w:color="auto"/>
            <w:left w:val="none" w:sz="0" w:space="0" w:color="auto"/>
            <w:bottom w:val="none" w:sz="0" w:space="0" w:color="auto"/>
            <w:right w:val="none" w:sz="0" w:space="0" w:color="auto"/>
          </w:divBdr>
        </w:div>
        <w:div w:id="600843472">
          <w:marLeft w:val="0"/>
          <w:marRight w:val="0"/>
          <w:marTop w:val="0"/>
          <w:marBottom w:val="0"/>
          <w:divBdr>
            <w:top w:val="single" w:sz="2" w:space="0" w:color="E0E0E0"/>
            <w:left w:val="single" w:sz="2" w:space="0" w:color="E0E0E0"/>
            <w:bottom w:val="single" w:sz="2" w:space="0" w:color="E0E0E0"/>
            <w:right w:val="single" w:sz="2" w:space="0" w:color="E0E0E0"/>
          </w:divBdr>
        </w:div>
        <w:div w:id="600845815">
          <w:marLeft w:val="-225"/>
          <w:marRight w:val="-225"/>
          <w:marTop w:val="0"/>
          <w:marBottom w:val="0"/>
          <w:divBdr>
            <w:top w:val="none" w:sz="0" w:space="0" w:color="auto"/>
            <w:left w:val="none" w:sz="0" w:space="0" w:color="auto"/>
            <w:bottom w:val="none" w:sz="0" w:space="0" w:color="auto"/>
            <w:right w:val="none" w:sz="0" w:space="0" w:color="auto"/>
          </w:divBdr>
          <w:divsChild>
            <w:div w:id="470637983">
              <w:marLeft w:val="0"/>
              <w:marRight w:val="0"/>
              <w:marTop w:val="0"/>
              <w:marBottom w:val="0"/>
              <w:divBdr>
                <w:top w:val="none" w:sz="0" w:space="0" w:color="auto"/>
                <w:left w:val="none" w:sz="0" w:space="0" w:color="auto"/>
                <w:bottom w:val="none" w:sz="0" w:space="0" w:color="auto"/>
                <w:right w:val="none" w:sz="0" w:space="0" w:color="auto"/>
              </w:divBdr>
            </w:div>
          </w:divsChild>
        </w:div>
        <w:div w:id="600915331">
          <w:marLeft w:val="0"/>
          <w:marRight w:val="0"/>
          <w:marTop w:val="0"/>
          <w:marBottom w:val="0"/>
          <w:divBdr>
            <w:top w:val="none" w:sz="0" w:space="0" w:color="auto"/>
            <w:left w:val="none" w:sz="0" w:space="0" w:color="auto"/>
            <w:bottom w:val="none" w:sz="0" w:space="0" w:color="auto"/>
            <w:right w:val="none" w:sz="0" w:space="0" w:color="auto"/>
          </w:divBdr>
        </w:div>
        <w:div w:id="600988190">
          <w:marLeft w:val="0"/>
          <w:marRight w:val="0"/>
          <w:marTop w:val="0"/>
          <w:marBottom w:val="0"/>
          <w:divBdr>
            <w:top w:val="none" w:sz="0" w:space="0" w:color="auto"/>
            <w:left w:val="none" w:sz="0" w:space="0" w:color="auto"/>
            <w:bottom w:val="none" w:sz="0" w:space="0" w:color="auto"/>
            <w:right w:val="none" w:sz="0" w:space="0" w:color="auto"/>
          </w:divBdr>
        </w:div>
        <w:div w:id="600993881">
          <w:marLeft w:val="90"/>
          <w:marRight w:val="90"/>
          <w:marTop w:val="90"/>
          <w:marBottom w:val="90"/>
          <w:divBdr>
            <w:top w:val="single" w:sz="6" w:space="0" w:color="CCCCCC"/>
            <w:left w:val="single" w:sz="6" w:space="0" w:color="CCCCCC"/>
            <w:bottom w:val="single" w:sz="6" w:space="0" w:color="CCCCCC"/>
            <w:right w:val="single" w:sz="6" w:space="0" w:color="CCCCCC"/>
          </w:divBdr>
        </w:div>
        <w:div w:id="600994139">
          <w:marLeft w:val="0"/>
          <w:marRight w:val="225"/>
          <w:marTop w:val="0"/>
          <w:marBottom w:val="0"/>
          <w:divBdr>
            <w:top w:val="none" w:sz="0" w:space="0" w:color="auto"/>
            <w:left w:val="none" w:sz="0" w:space="0" w:color="auto"/>
            <w:bottom w:val="none" w:sz="0" w:space="0" w:color="auto"/>
            <w:right w:val="none" w:sz="0" w:space="0" w:color="auto"/>
          </w:divBdr>
        </w:div>
        <w:div w:id="601114127">
          <w:marLeft w:val="0"/>
          <w:marRight w:val="0"/>
          <w:marTop w:val="0"/>
          <w:marBottom w:val="0"/>
          <w:divBdr>
            <w:top w:val="none" w:sz="0" w:space="0" w:color="auto"/>
            <w:left w:val="none" w:sz="0" w:space="0" w:color="auto"/>
            <w:bottom w:val="none" w:sz="0" w:space="0" w:color="auto"/>
            <w:right w:val="none" w:sz="0" w:space="0" w:color="auto"/>
          </w:divBdr>
          <w:divsChild>
            <w:div w:id="427389337">
              <w:marLeft w:val="0"/>
              <w:marRight w:val="0"/>
              <w:marTop w:val="0"/>
              <w:marBottom w:val="0"/>
              <w:divBdr>
                <w:top w:val="none" w:sz="0" w:space="0" w:color="auto"/>
                <w:left w:val="none" w:sz="0" w:space="0" w:color="auto"/>
                <w:bottom w:val="none" w:sz="0" w:space="0" w:color="auto"/>
                <w:right w:val="none" w:sz="0" w:space="0" w:color="auto"/>
              </w:divBdr>
            </w:div>
          </w:divsChild>
        </w:div>
        <w:div w:id="601183062">
          <w:marLeft w:val="0"/>
          <w:marRight w:val="0"/>
          <w:marTop w:val="0"/>
          <w:marBottom w:val="300"/>
          <w:divBdr>
            <w:top w:val="none" w:sz="0" w:space="0" w:color="auto"/>
            <w:left w:val="none" w:sz="0" w:space="0" w:color="auto"/>
            <w:bottom w:val="none" w:sz="0" w:space="0" w:color="auto"/>
            <w:right w:val="none" w:sz="0" w:space="0" w:color="auto"/>
          </w:divBdr>
          <w:divsChild>
            <w:div w:id="281227772">
              <w:marLeft w:val="0"/>
              <w:marRight w:val="0"/>
              <w:marTop w:val="0"/>
              <w:marBottom w:val="0"/>
              <w:divBdr>
                <w:top w:val="none" w:sz="0" w:space="0" w:color="auto"/>
                <w:left w:val="none" w:sz="0" w:space="0" w:color="auto"/>
                <w:bottom w:val="none" w:sz="0" w:space="0" w:color="auto"/>
                <w:right w:val="none" w:sz="0" w:space="0" w:color="auto"/>
              </w:divBdr>
              <w:divsChild>
                <w:div w:id="571502357">
                  <w:marLeft w:val="0"/>
                  <w:marRight w:val="0"/>
                  <w:marTop w:val="0"/>
                  <w:marBottom w:val="0"/>
                  <w:divBdr>
                    <w:top w:val="single" w:sz="6" w:space="15" w:color="B3D8DD"/>
                    <w:left w:val="none" w:sz="0" w:space="0" w:color="auto"/>
                    <w:bottom w:val="none" w:sz="0" w:space="0" w:color="auto"/>
                    <w:right w:val="none" w:sz="0" w:space="0" w:color="auto"/>
                  </w:divBdr>
                  <w:divsChild>
                    <w:div w:id="746852477">
                      <w:marLeft w:val="0"/>
                      <w:marRight w:val="0"/>
                      <w:marTop w:val="0"/>
                      <w:marBottom w:val="0"/>
                      <w:divBdr>
                        <w:top w:val="none" w:sz="0" w:space="0" w:color="auto"/>
                        <w:left w:val="none" w:sz="0" w:space="0" w:color="auto"/>
                        <w:bottom w:val="none" w:sz="0" w:space="0" w:color="auto"/>
                        <w:right w:val="none" w:sz="0" w:space="0" w:color="auto"/>
                      </w:divBdr>
                      <w:divsChild>
                        <w:div w:id="403184866">
                          <w:marLeft w:val="0"/>
                          <w:marRight w:val="0"/>
                          <w:marTop w:val="0"/>
                          <w:marBottom w:val="0"/>
                          <w:divBdr>
                            <w:top w:val="none" w:sz="0" w:space="0" w:color="auto"/>
                            <w:left w:val="none" w:sz="0" w:space="0" w:color="auto"/>
                            <w:bottom w:val="none" w:sz="0" w:space="0" w:color="auto"/>
                            <w:right w:val="none" w:sz="0" w:space="0" w:color="auto"/>
                          </w:divBdr>
                          <w:divsChild>
                            <w:div w:id="228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5919">
          <w:marLeft w:val="0"/>
          <w:marRight w:val="0"/>
          <w:marTop w:val="0"/>
          <w:marBottom w:val="0"/>
          <w:divBdr>
            <w:top w:val="none" w:sz="0" w:space="0" w:color="auto"/>
            <w:left w:val="none" w:sz="0" w:space="0" w:color="auto"/>
            <w:bottom w:val="none" w:sz="0" w:space="0" w:color="auto"/>
            <w:right w:val="none" w:sz="0" w:space="0" w:color="auto"/>
          </w:divBdr>
          <w:divsChild>
            <w:div w:id="574242584">
              <w:marLeft w:val="0"/>
              <w:marRight w:val="450"/>
              <w:marTop w:val="0"/>
              <w:marBottom w:val="150"/>
              <w:divBdr>
                <w:top w:val="none" w:sz="0" w:space="0" w:color="auto"/>
                <w:left w:val="none" w:sz="0" w:space="0" w:color="auto"/>
                <w:bottom w:val="none" w:sz="0" w:space="0" w:color="auto"/>
                <w:right w:val="none" w:sz="0" w:space="0" w:color="auto"/>
              </w:divBdr>
              <w:divsChild>
                <w:div w:id="1790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956">
          <w:marLeft w:val="0"/>
          <w:marRight w:val="0"/>
          <w:marTop w:val="0"/>
          <w:marBottom w:val="450"/>
          <w:divBdr>
            <w:top w:val="none" w:sz="0" w:space="0" w:color="auto"/>
            <w:left w:val="none" w:sz="0" w:space="0" w:color="auto"/>
            <w:bottom w:val="none" w:sz="0" w:space="0" w:color="auto"/>
            <w:right w:val="none" w:sz="0" w:space="0" w:color="auto"/>
          </w:divBdr>
          <w:divsChild>
            <w:div w:id="153910251">
              <w:marLeft w:val="0"/>
              <w:marRight w:val="0"/>
              <w:marTop w:val="0"/>
              <w:marBottom w:val="75"/>
              <w:divBdr>
                <w:top w:val="none" w:sz="0" w:space="0" w:color="auto"/>
                <w:left w:val="none" w:sz="0" w:space="0" w:color="auto"/>
                <w:bottom w:val="none" w:sz="0" w:space="0" w:color="auto"/>
                <w:right w:val="none" w:sz="0" w:space="0" w:color="auto"/>
              </w:divBdr>
            </w:div>
          </w:divsChild>
        </w:div>
        <w:div w:id="601298474">
          <w:marLeft w:val="-150"/>
          <w:marRight w:val="-150"/>
          <w:marTop w:val="0"/>
          <w:marBottom w:val="0"/>
          <w:divBdr>
            <w:top w:val="none" w:sz="0" w:space="0" w:color="auto"/>
            <w:left w:val="none" w:sz="0" w:space="0" w:color="auto"/>
            <w:bottom w:val="none" w:sz="0" w:space="0" w:color="auto"/>
            <w:right w:val="none" w:sz="0" w:space="0" w:color="auto"/>
          </w:divBdr>
          <w:divsChild>
            <w:div w:id="763262738">
              <w:marLeft w:val="0"/>
              <w:marRight w:val="0"/>
              <w:marTop w:val="0"/>
              <w:marBottom w:val="0"/>
              <w:divBdr>
                <w:top w:val="none" w:sz="0" w:space="0" w:color="auto"/>
                <w:left w:val="none" w:sz="0" w:space="0" w:color="auto"/>
                <w:bottom w:val="none" w:sz="0" w:space="0" w:color="auto"/>
                <w:right w:val="none" w:sz="0" w:space="0" w:color="auto"/>
              </w:divBdr>
            </w:div>
          </w:divsChild>
        </w:div>
        <w:div w:id="601305501">
          <w:marLeft w:val="1463"/>
          <w:marRight w:val="0"/>
          <w:marTop w:val="0"/>
          <w:marBottom w:val="0"/>
          <w:divBdr>
            <w:top w:val="none" w:sz="0" w:space="0" w:color="auto"/>
            <w:left w:val="none" w:sz="0" w:space="0" w:color="auto"/>
            <w:bottom w:val="none" w:sz="0" w:space="0" w:color="auto"/>
            <w:right w:val="none" w:sz="0" w:space="0" w:color="auto"/>
          </w:divBdr>
          <w:divsChild>
            <w:div w:id="3663768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38136649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01381293">
          <w:marLeft w:val="0"/>
          <w:marRight w:val="0"/>
          <w:marTop w:val="0"/>
          <w:marBottom w:val="0"/>
          <w:divBdr>
            <w:top w:val="none" w:sz="0" w:space="0" w:color="auto"/>
            <w:left w:val="none" w:sz="0" w:space="0" w:color="auto"/>
            <w:bottom w:val="none" w:sz="0" w:space="0" w:color="auto"/>
            <w:right w:val="none" w:sz="0" w:space="0" w:color="auto"/>
          </w:divBdr>
        </w:div>
        <w:div w:id="601689927">
          <w:marLeft w:val="0"/>
          <w:marRight w:val="0"/>
          <w:marTop w:val="0"/>
          <w:marBottom w:val="240"/>
          <w:divBdr>
            <w:top w:val="none" w:sz="0" w:space="0" w:color="auto"/>
            <w:left w:val="none" w:sz="0" w:space="0" w:color="auto"/>
            <w:bottom w:val="none" w:sz="0" w:space="0" w:color="auto"/>
            <w:right w:val="none" w:sz="0" w:space="0" w:color="auto"/>
          </w:divBdr>
        </w:div>
        <w:div w:id="601766553">
          <w:marLeft w:val="0"/>
          <w:marRight w:val="0"/>
          <w:marTop w:val="0"/>
          <w:marBottom w:val="0"/>
          <w:divBdr>
            <w:top w:val="none" w:sz="0" w:space="0" w:color="auto"/>
            <w:left w:val="none" w:sz="0" w:space="0" w:color="auto"/>
            <w:bottom w:val="none" w:sz="0" w:space="0" w:color="auto"/>
            <w:right w:val="none" w:sz="0" w:space="0" w:color="auto"/>
          </w:divBdr>
        </w:div>
        <w:div w:id="601768974">
          <w:marLeft w:val="0"/>
          <w:marRight w:val="0"/>
          <w:marTop w:val="0"/>
          <w:marBottom w:val="0"/>
          <w:divBdr>
            <w:top w:val="none" w:sz="0" w:space="0" w:color="auto"/>
            <w:left w:val="none" w:sz="0" w:space="0" w:color="auto"/>
            <w:bottom w:val="none" w:sz="0" w:space="0" w:color="auto"/>
            <w:right w:val="none" w:sz="0" w:space="0" w:color="auto"/>
          </w:divBdr>
        </w:div>
        <w:div w:id="601843791">
          <w:marLeft w:val="0"/>
          <w:marRight w:val="0"/>
          <w:marTop w:val="0"/>
          <w:marBottom w:val="150"/>
          <w:divBdr>
            <w:top w:val="none" w:sz="0" w:space="0" w:color="auto"/>
            <w:left w:val="none" w:sz="0" w:space="0" w:color="auto"/>
            <w:bottom w:val="none" w:sz="0" w:space="0" w:color="auto"/>
            <w:right w:val="none" w:sz="0" w:space="0" w:color="auto"/>
          </w:divBdr>
        </w:div>
        <w:div w:id="601958354">
          <w:marLeft w:val="0"/>
          <w:marRight w:val="0"/>
          <w:marTop w:val="0"/>
          <w:marBottom w:val="250"/>
          <w:divBdr>
            <w:top w:val="none" w:sz="0" w:space="0" w:color="auto"/>
            <w:left w:val="none" w:sz="0" w:space="0" w:color="auto"/>
            <w:bottom w:val="none" w:sz="0" w:space="0" w:color="auto"/>
            <w:right w:val="none" w:sz="0" w:space="0" w:color="auto"/>
          </w:divBdr>
          <w:divsChild>
            <w:div w:id="726994789">
              <w:marLeft w:val="0"/>
              <w:marRight w:val="0"/>
              <w:marTop w:val="0"/>
              <w:marBottom w:val="0"/>
              <w:divBdr>
                <w:top w:val="none" w:sz="0" w:space="0" w:color="auto"/>
                <w:left w:val="none" w:sz="0" w:space="0" w:color="auto"/>
                <w:bottom w:val="none" w:sz="0" w:space="0" w:color="auto"/>
                <w:right w:val="none" w:sz="0" w:space="0" w:color="auto"/>
              </w:divBdr>
            </w:div>
          </w:divsChild>
        </w:div>
        <w:div w:id="602033839">
          <w:marLeft w:val="0"/>
          <w:marRight w:val="0"/>
          <w:marTop w:val="125"/>
          <w:marBottom w:val="0"/>
          <w:divBdr>
            <w:top w:val="none" w:sz="0" w:space="0" w:color="auto"/>
            <w:left w:val="none" w:sz="0" w:space="0" w:color="auto"/>
            <w:bottom w:val="none" w:sz="0" w:space="0" w:color="auto"/>
            <w:right w:val="none" w:sz="0" w:space="0" w:color="auto"/>
          </w:divBdr>
        </w:div>
        <w:div w:id="602107983">
          <w:marLeft w:val="0"/>
          <w:marRight w:val="0"/>
          <w:marTop w:val="150"/>
          <w:marBottom w:val="0"/>
          <w:divBdr>
            <w:top w:val="none" w:sz="0" w:space="0" w:color="auto"/>
            <w:left w:val="none" w:sz="0" w:space="0" w:color="auto"/>
            <w:bottom w:val="none" w:sz="0" w:space="0" w:color="auto"/>
            <w:right w:val="none" w:sz="0" w:space="0" w:color="auto"/>
          </w:divBdr>
          <w:divsChild>
            <w:div w:id="562908823">
              <w:marLeft w:val="188"/>
              <w:marRight w:val="0"/>
              <w:marTop w:val="100"/>
              <w:marBottom w:val="0"/>
              <w:divBdr>
                <w:top w:val="none" w:sz="0" w:space="0" w:color="auto"/>
                <w:left w:val="none" w:sz="0" w:space="0" w:color="auto"/>
                <w:bottom w:val="none" w:sz="0" w:space="0" w:color="auto"/>
                <w:right w:val="none" w:sz="0" w:space="0" w:color="auto"/>
              </w:divBdr>
            </w:div>
          </w:divsChild>
        </w:div>
        <w:div w:id="602224145">
          <w:marLeft w:val="0"/>
          <w:marRight w:val="0"/>
          <w:marTop w:val="0"/>
          <w:marBottom w:val="0"/>
          <w:divBdr>
            <w:top w:val="none" w:sz="0" w:space="0" w:color="auto"/>
            <w:left w:val="none" w:sz="0" w:space="0" w:color="auto"/>
            <w:bottom w:val="none" w:sz="0" w:space="0" w:color="auto"/>
            <w:right w:val="none" w:sz="0" w:space="0" w:color="auto"/>
          </w:divBdr>
        </w:div>
        <w:div w:id="602227526">
          <w:marLeft w:val="-225"/>
          <w:marRight w:val="-225"/>
          <w:marTop w:val="0"/>
          <w:marBottom w:val="0"/>
          <w:divBdr>
            <w:top w:val="none" w:sz="0" w:space="0" w:color="auto"/>
            <w:left w:val="none" w:sz="0" w:space="0" w:color="auto"/>
            <w:bottom w:val="none" w:sz="0" w:space="0" w:color="auto"/>
            <w:right w:val="none" w:sz="0" w:space="0" w:color="auto"/>
          </w:divBdr>
        </w:div>
        <w:div w:id="602228049">
          <w:marLeft w:val="0"/>
          <w:marRight w:val="0"/>
          <w:marTop w:val="0"/>
          <w:marBottom w:val="0"/>
          <w:divBdr>
            <w:top w:val="single" w:sz="2" w:space="0" w:color="E0E0E0"/>
            <w:left w:val="single" w:sz="2" w:space="0" w:color="E0E0E0"/>
            <w:bottom w:val="single" w:sz="2" w:space="0" w:color="E0E0E0"/>
            <w:right w:val="single" w:sz="2" w:space="0" w:color="E0E0E0"/>
          </w:divBdr>
        </w:div>
        <w:div w:id="602298493">
          <w:marLeft w:val="0"/>
          <w:marRight w:val="0"/>
          <w:marTop w:val="0"/>
          <w:marBottom w:val="0"/>
          <w:divBdr>
            <w:top w:val="none" w:sz="0" w:space="0" w:color="auto"/>
            <w:left w:val="none" w:sz="0" w:space="0" w:color="auto"/>
            <w:bottom w:val="none" w:sz="0" w:space="0" w:color="auto"/>
            <w:right w:val="none" w:sz="0" w:space="0" w:color="auto"/>
          </w:divBdr>
        </w:div>
        <w:div w:id="602300241">
          <w:marLeft w:val="0"/>
          <w:marRight w:val="0"/>
          <w:marTop w:val="0"/>
          <w:marBottom w:val="0"/>
          <w:divBdr>
            <w:top w:val="none" w:sz="0" w:space="0" w:color="auto"/>
            <w:left w:val="none" w:sz="0" w:space="0" w:color="auto"/>
            <w:bottom w:val="none" w:sz="0" w:space="0" w:color="auto"/>
            <w:right w:val="none" w:sz="0" w:space="0" w:color="auto"/>
          </w:divBdr>
        </w:div>
        <w:div w:id="602306406">
          <w:marLeft w:val="0"/>
          <w:marRight w:val="0"/>
          <w:marTop w:val="0"/>
          <w:marBottom w:val="0"/>
          <w:divBdr>
            <w:top w:val="single" w:sz="6" w:space="0" w:color="E2E7EC"/>
            <w:left w:val="single" w:sz="6" w:space="0" w:color="E2E7EC"/>
            <w:bottom w:val="single" w:sz="6" w:space="0" w:color="E2E7EC"/>
            <w:right w:val="single" w:sz="6" w:space="0" w:color="E2E7EC"/>
          </w:divBdr>
        </w:div>
        <w:div w:id="602306831">
          <w:marLeft w:val="0"/>
          <w:marRight w:val="0"/>
          <w:marTop w:val="0"/>
          <w:marBottom w:val="0"/>
          <w:divBdr>
            <w:top w:val="none" w:sz="0" w:space="0" w:color="auto"/>
            <w:left w:val="none" w:sz="0" w:space="0" w:color="auto"/>
            <w:bottom w:val="none" w:sz="0" w:space="0" w:color="auto"/>
            <w:right w:val="none" w:sz="0" w:space="0" w:color="auto"/>
          </w:divBdr>
          <w:divsChild>
            <w:div w:id="588273863">
              <w:marLeft w:val="0"/>
              <w:marRight w:val="0"/>
              <w:marTop w:val="0"/>
              <w:marBottom w:val="0"/>
              <w:divBdr>
                <w:top w:val="none" w:sz="0" w:space="0" w:color="auto"/>
                <w:left w:val="none" w:sz="0" w:space="0" w:color="auto"/>
                <w:bottom w:val="none" w:sz="0" w:space="0" w:color="auto"/>
                <w:right w:val="none" w:sz="0" w:space="0" w:color="auto"/>
              </w:divBdr>
            </w:div>
          </w:divsChild>
        </w:div>
        <w:div w:id="602497973">
          <w:marLeft w:val="0"/>
          <w:marRight w:val="0"/>
          <w:marTop w:val="0"/>
          <w:marBottom w:val="0"/>
          <w:divBdr>
            <w:top w:val="none" w:sz="0" w:space="0" w:color="auto"/>
            <w:left w:val="none" w:sz="0" w:space="0" w:color="auto"/>
            <w:bottom w:val="none" w:sz="0" w:space="0" w:color="auto"/>
            <w:right w:val="none" w:sz="0" w:space="0" w:color="auto"/>
          </w:divBdr>
        </w:div>
        <w:div w:id="602499067">
          <w:marLeft w:val="0"/>
          <w:marRight w:val="0"/>
          <w:marTop w:val="0"/>
          <w:marBottom w:val="0"/>
          <w:divBdr>
            <w:top w:val="none" w:sz="0" w:space="0" w:color="auto"/>
            <w:left w:val="none" w:sz="0" w:space="0" w:color="auto"/>
            <w:bottom w:val="none" w:sz="0" w:space="0" w:color="auto"/>
            <w:right w:val="none" w:sz="0" w:space="0" w:color="auto"/>
          </w:divBdr>
        </w:div>
        <w:div w:id="602539061">
          <w:marLeft w:val="0"/>
          <w:marRight w:val="0"/>
          <w:marTop w:val="0"/>
          <w:marBottom w:val="0"/>
          <w:divBdr>
            <w:top w:val="none" w:sz="0" w:space="0" w:color="auto"/>
            <w:left w:val="none" w:sz="0" w:space="0" w:color="auto"/>
            <w:bottom w:val="none" w:sz="0" w:space="0" w:color="auto"/>
            <w:right w:val="none" w:sz="0" w:space="0" w:color="auto"/>
          </w:divBdr>
        </w:div>
        <w:div w:id="602539426">
          <w:marLeft w:val="0"/>
          <w:marRight w:val="0"/>
          <w:marTop w:val="0"/>
          <w:marBottom w:val="75"/>
          <w:divBdr>
            <w:top w:val="none" w:sz="0" w:space="0" w:color="auto"/>
            <w:left w:val="none" w:sz="0" w:space="0" w:color="auto"/>
            <w:bottom w:val="none" w:sz="0" w:space="0" w:color="auto"/>
            <w:right w:val="none" w:sz="0" w:space="0" w:color="auto"/>
          </w:divBdr>
          <w:divsChild>
            <w:div w:id="337778413">
              <w:marLeft w:val="0"/>
              <w:marRight w:val="0"/>
              <w:marTop w:val="0"/>
              <w:marBottom w:val="0"/>
              <w:divBdr>
                <w:top w:val="none" w:sz="0" w:space="0" w:color="auto"/>
                <w:left w:val="none" w:sz="0" w:space="0" w:color="auto"/>
                <w:bottom w:val="none" w:sz="0" w:space="0" w:color="auto"/>
                <w:right w:val="none" w:sz="0" w:space="0" w:color="auto"/>
              </w:divBdr>
            </w:div>
          </w:divsChild>
        </w:div>
        <w:div w:id="602540334">
          <w:marLeft w:val="0"/>
          <w:marRight w:val="0"/>
          <w:marTop w:val="0"/>
          <w:marBottom w:val="0"/>
          <w:divBdr>
            <w:top w:val="none" w:sz="0" w:space="0" w:color="auto"/>
            <w:left w:val="none" w:sz="0" w:space="0" w:color="auto"/>
            <w:bottom w:val="none" w:sz="0" w:space="0" w:color="auto"/>
            <w:right w:val="none" w:sz="0" w:space="0" w:color="auto"/>
          </w:divBdr>
        </w:div>
        <w:div w:id="602541849">
          <w:marLeft w:val="-150"/>
          <w:marRight w:val="-150"/>
          <w:marTop w:val="0"/>
          <w:marBottom w:val="0"/>
          <w:divBdr>
            <w:top w:val="none" w:sz="0" w:space="0" w:color="auto"/>
            <w:left w:val="none" w:sz="0" w:space="0" w:color="auto"/>
            <w:bottom w:val="none" w:sz="0" w:space="0" w:color="auto"/>
            <w:right w:val="none" w:sz="0" w:space="0" w:color="auto"/>
          </w:divBdr>
        </w:div>
        <w:div w:id="602566672">
          <w:marLeft w:val="0"/>
          <w:marRight w:val="0"/>
          <w:marTop w:val="0"/>
          <w:marBottom w:val="0"/>
          <w:divBdr>
            <w:top w:val="none" w:sz="0" w:space="0" w:color="auto"/>
            <w:left w:val="none" w:sz="0" w:space="0" w:color="auto"/>
            <w:bottom w:val="none" w:sz="0" w:space="0" w:color="auto"/>
            <w:right w:val="none" w:sz="0" w:space="0" w:color="auto"/>
          </w:divBdr>
          <w:divsChild>
            <w:div w:id="337002084">
              <w:marLeft w:val="0"/>
              <w:marRight w:val="0"/>
              <w:marTop w:val="0"/>
              <w:marBottom w:val="0"/>
              <w:divBdr>
                <w:top w:val="none" w:sz="0" w:space="0" w:color="auto"/>
                <w:left w:val="none" w:sz="0" w:space="0" w:color="auto"/>
                <w:bottom w:val="none" w:sz="0" w:space="0" w:color="auto"/>
                <w:right w:val="none" w:sz="0" w:space="0" w:color="auto"/>
              </w:divBdr>
            </w:div>
          </w:divsChild>
        </w:div>
        <w:div w:id="6026921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2760229">
          <w:marLeft w:val="0"/>
          <w:marRight w:val="0"/>
          <w:marTop w:val="0"/>
          <w:marBottom w:val="0"/>
          <w:divBdr>
            <w:top w:val="single" w:sz="2" w:space="0" w:color="E0E0E0"/>
            <w:left w:val="single" w:sz="2" w:space="0" w:color="E0E0E0"/>
            <w:bottom w:val="single" w:sz="2" w:space="0" w:color="E0E0E0"/>
            <w:right w:val="single" w:sz="2" w:space="0" w:color="E0E0E0"/>
          </w:divBdr>
          <w:divsChild>
            <w:div w:id="1396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762424">
          <w:marLeft w:val="0"/>
          <w:marRight w:val="0"/>
          <w:marTop w:val="0"/>
          <w:marBottom w:val="0"/>
          <w:divBdr>
            <w:top w:val="none" w:sz="0" w:space="0" w:color="auto"/>
            <w:left w:val="none" w:sz="0" w:space="0" w:color="auto"/>
            <w:bottom w:val="none" w:sz="0" w:space="0" w:color="auto"/>
            <w:right w:val="none" w:sz="0" w:space="0" w:color="auto"/>
          </w:divBdr>
        </w:div>
        <w:div w:id="602763140">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02805189">
          <w:marLeft w:val="0"/>
          <w:marRight w:val="0"/>
          <w:marTop w:val="0"/>
          <w:marBottom w:val="0"/>
          <w:divBdr>
            <w:top w:val="none" w:sz="0" w:space="0" w:color="auto"/>
            <w:left w:val="none" w:sz="0" w:space="0" w:color="auto"/>
            <w:bottom w:val="none" w:sz="0" w:space="0" w:color="auto"/>
            <w:right w:val="none" w:sz="0" w:space="0" w:color="auto"/>
          </w:divBdr>
          <w:divsChild>
            <w:div w:id="549342121">
              <w:marLeft w:val="0"/>
              <w:marRight w:val="225"/>
              <w:marTop w:val="0"/>
              <w:marBottom w:val="0"/>
              <w:divBdr>
                <w:top w:val="none" w:sz="0" w:space="0" w:color="auto"/>
                <w:left w:val="none" w:sz="0" w:space="0" w:color="auto"/>
                <w:bottom w:val="none" w:sz="0" w:space="0" w:color="auto"/>
                <w:right w:val="none" w:sz="0" w:space="0" w:color="auto"/>
              </w:divBdr>
            </w:div>
          </w:divsChild>
        </w:div>
        <w:div w:id="602807472">
          <w:marLeft w:val="0"/>
          <w:marRight w:val="0"/>
          <w:marTop w:val="0"/>
          <w:marBottom w:val="0"/>
          <w:divBdr>
            <w:top w:val="none" w:sz="0" w:space="0" w:color="auto"/>
            <w:left w:val="none" w:sz="0" w:space="0" w:color="auto"/>
            <w:bottom w:val="none" w:sz="0" w:space="0" w:color="auto"/>
            <w:right w:val="none" w:sz="0" w:space="0" w:color="auto"/>
          </w:divBdr>
        </w:div>
        <w:div w:id="602878885">
          <w:marLeft w:val="0"/>
          <w:marRight w:val="0"/>
          <w:marTop w:val="0"/>
          <w:marBottom w:val="0"/>
          <w:divBdr>
            <w:top w:val="none" w:sz="0" w:space="0" w:color="auto"/>
            <w:left w:val="none" w:sz="0" w:space="0" w:color="auto"/>
            <w:bottom w:val="none" w:sz="0" w:space="0" w:color="auto"/>
            <w:right w:val="none" w:sz="0" w:space="0" w:color="auto"/>
          </w:divBdr>
        </w:div>
        <w:div w:id="602887040">
          <w:marLeft w:val="75"/>
          <w:marRight w:val="75"/>
          <w:marTop w:val="75"/>
          <w:marBottom w:val="75"/>
          <w:divBdr>
            <w:top w:val="single" w:sz="4" w:space="0" w:color="CCCCCC"/>
            <w:left w:val="single" w:sz="4" w:space="0" w:color="CCCCCC"/>
            <w:bottom w:val="single" w:sz="4" w:space="0" w:color="CCCCCC"/>
            <w:right w:val="single" w:sz="4" w:space="0" w:color="CCCCCC"/>
          </w:divBdr>
        </w:div>
        <w:div w:id="602952928">
          <w:marLeft w:val="0"/>
          <w:marRight w:val="0"/>
          <w:marTop w:val="100"/>
          <w:marBottom w:val="100"/>
          <w:divBdr>
            <w:top w:val="none" w:sz="0" w:space="0" w:color="auto"/>
            <w:left w:val="none" w:sz="0" w:space="0" w:color="auto"/>
            <w:bottom w:val="none" w:sz="0" w:space="0" w:color="auto"/>
            <w:right w:val="none" w:sz="0" w:space="0" w:color="auto"/>
          </w:divBdr>
        </w:div>
        <w:div w:id="602955361">
          <w:marLeft w:val="0"/>
          <w:marRight w:val="0"/>
          <w:marTop w:val="0"/>
          <w:marBottom w:val="0"/>
          <w:divBdr>
            <w:top w:val="none" w:sz="0" w:space="0" w:color="auto"/>
            <w:left w:val="none" w:sz="0" w:space="0" w:color="auto"/>
            <w:bottom w:val="none" w:sz="0" w:space="0" w:color="auto"/>
            <w:right w:val="none" w:sz="0" w:space="0" w:color="auto"/>
          </w:divBdr>
        </w:div>
        <w:div w:id="602956472">
          <w:marLeft w:val="0"/>
          <w:marRight w:val="0"/>
          <w:marTop w:val="0"/>
          <w:marBottom w:val="0"/>
          <w:divBdr>
            <w:top w:val="none" w:sz="0" w:space="0" w:color="auto"/>
            <w:left w:val="none" w:sz="0" w:space="0" w:color="auto"/>
            <w:bottom w:val="none" w:sz="0" w:space="0" w:color="auto"/>
            <w:right w:val="none" w:sz="0" w:space="0" w:color="auto"/>
          </w:divBdr>
        </w:div>
        <w:div w:id="603002287">
          <w:marLeft w:val="13"/>
          <w:marRight w:val="188"/>
          <w:marTop w:val="138"/>
          <w:marBottom w:val="88"/>
          <w:divBdr>
            <w:top w:val="none" w:sz="0" w:space="0" w:color="auto"/>
            <w:left w:val="none" w:sz="0" w:space="0" w:color="auto"/>
            <w:bottom w:val="none" w:sz="0" w:space="0" w:color="auto"/>
            <w:right w:val="none" w:sz="0" w:space="0" w:color="auto"/>
          </w:divBdr>
        </w:div>
        <w:div w:id="603147718">
          <w:marLeft w:val="0"/>
          <w:marRight w:val="0"/>
          <w:marTop w:val="0"/>
          <w:marBottom w:val="0"/>
          <w:divBdr>
            <w:top w:val="none" w:sz="0" w:space="0" w:color="auto"/>
            <w:left w:val="none" w:sz="0" w:space="0" w:color="auto"/>
            <w:bottom w:val="none" w:sz="0" w:space="0" w:color="auto"/>
            <w:right w:val="none" w:sz="0" w:space="0" w:color="auto"/>
          </w:divBdr>
        </w:div>
        <w:div w:id="603148877">
          <w:marLeft w:val="0"/>
          <w:marRight w:val="0"/>
          <w:marTop w:val="0"/>
          <w:marBottom w:val="0"/>
          <w:divBdr>
            <w:top w:val="none" w:sz="0" w:space="0" w:color="auto"/>
            <w:left w:val="none" w:sz="0" w:space="0" w:color="auto"/>
            <w:bottom w:val="none" w:sz="0" w:space="0" w:color="auto"/>
            <w:right w:val="none" w:sz="0" w:space="0" w:color="auto"/>
          </w:divBdr>
          <w:divsChild>
            <w:div w:id="758018747">
              <w:marLeft w:val="0"/>
              <w:marRight w:val="0"/>
              <w:marTop w:val="0"/>
              <w:marBottom w:val="0"/>
              <w:divBdr>
                <w:top w:val="none" w:sz="0" w:space="0" w:color="auto"/>
                <w:left w:val="none" w:sz="0" w:space="0" w:color="auto"/>
                <w:bottom w:val="none" w:sz="0" w:space="0" w:color="auto"/>
                <w:right w:val="none" w:sz="0" w:space="0" w:color="auto"/>
              </w:divBdr>
              <w:divsChild>
                <w:div w:id="3781723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3195651">
          <w:marLeft w:val="0"/>
          <w:marRight w:val="0"/>
          <w:marTop w:val="0"/>
          <w:marBottom w:val="0"/>
          <w:divBdr>
            <w:top w:val="none" w:sz="0" w:space="0" w:color="auto"/>
            <w:left w:val="none" w:sz="0" w:space="0" w:color="auto"/>
            <w:bottom w:val="none" w:sz="0" w:space="0" w:color="auto"/>
            <w:right w:val="none" w:sz="0" w:space="0" w:color="auto"/>
          </w:divBdr>
        </w:div>
        <w:div w:id="603196249">
          <w:marLeft w:val="0"/>
          <w:marRight w:val="0"/>
          <w:marTop w:val="0"/>
          <w:marBottom w:val="0"/>
          <w:divBdr>
            <w:top w:val="none" w:sz="0" w:space="0" w:color="auto"/>
            <w:left w:val="none" w:sz="0" w:space="0" w:color="auto"/>
            <w:bottom w:val="none" w:sz="0" w:space="0" w:color="auto"/>
            <w:right w:val="none" w:sz="0" w:space="0" w:color="auto"/>
          </w:divBdr>
        </w:div>
        <w:div w:id="603264249">
          <w:marLeft w:val="0"/>
          <w:marRight w:val="0"/>
          <w:marTop w:val="0"/>
          <w:marBottom w:val="0"/>
          <w:divBdr>
            <w:top w:val="none" w:sz="0" w:space="0" w:color="auto"/>
            <w:left w:val="none" w:sz="0" w:space="0" w:color="auto"/>
            <w:bottom w:val="none" w:sz="0" w:space="0" w:color="auto"/>
            <w:right w:val="none" w:sz="0" w:space="0" w:color="auto"/>
          </w:divBdr>
        </w:div>
        <w:div w:id="603268414">
          <w:marLeft w:val="0"/>
          <w:marRight w:val="0"/>
          <w:marTop w:val="0"/>
          <w:marBottom w:val="0"/>
          <w:divBdr>
            <w:top w:val="none" w:sz="0" w:space="0" w:color="auto"/>
            <w:left w:val="none" w:sz="0" w:space="0" w:color="auto"/>
            <w:bottom w:val="none" w:sz="0" w:space="0" w:color="auto"/>
            <w:right w:val="none" w:sz="0" w:space="0" w:color="auto"/>
          </w:divBdr>
        </w:div>
        <w:div w:id="603270194">
          <w:marLeft w:val="1087"/>
          <w:marRight w:val="0"/>
          <w:marTop w:val="0"/>
          <w:marBottom w:val="0"/>
          <w:divBdr>
            <w:top w:val="none" w:sz="0" w:space="0" w:color="auto"/>
            <w:left w:val="none" w:sz="0" w:space="0" w:color="auto"/>
            <w:bottom w:val="none" w:sz="0" w:space="0" w:color="auto"/>
            <w:right w:val="none" w:sz="0" w:space="0" w:color="auto"/>
          </w:divBdr>
        </w:div>
        <w:div w:id="603415417">
          <w:marLeft w:val="0"/>
          <w:marRight w:val="0"/>
          <w:marTop w:val="0"/>
          <w:marBottom w:val="345"/>
          <w:divBdr>
            <w:top w:val="none" w:sz="0" w:space="0" w:color="auto"/>
            <w:left w:val="none" w:sz="0" w:space="0" w:color="auto"/>
            <w:bottom w:val="none" w:sz="0" w:space="0" w:color="auto"/>
            <w:right w:val="none" w:sz="0" w:space="0" w:color="auto"/>
          </w:divBdr>
        </w:div>
        <w:div w:id="603417496">
          <w:marLeft w:val="0"/>
          <w:marRight w:val="225"/>
          <w:marTop w:val="0"/>
          <w:marBottom w:val="0"/>
          <w:divBdr>
            <w:top w:val="none" w:sz="0" w:space="0" w:color="auto"/>
            <w:left w:val="none" w:sz="0" w:space="0" w:color="auto"/>
            <w:bottom w:val="none" w:sz="0" w:space="0" w:color="auto"/>
            <w:right w:val="none" w:sz="0" w:space="0" w:color="auto"/>
          </w:divBdr>
          <w:divsChild>
            <w:div w:id="741491848">
              <w:marLeft w:val="0"/>
              <w:marRight w:val="150"/>
              <w:marTop w:val="0"/>
              <w:marBottom w:val="0"/>
              <w:divBdr>
                <w:top w:val="none" w:sz="0" w:space="0" w:color="auto"/>
                <w:left w:val="none" w:sz="0" w:space="0" w:color="auto"/>
                <w:bottom w:val="none" w:sz="0" w:space="0" w:color="auto"/>
                <w:right w:val="none" w:sz="0" w:space="0" w:color="auto"/>
              </w:divBdr>
            </w:div>
          </w:divsChild>
        </w:div>
        <w:div w:id="603420626">
          <w:marLeft w:val="0"/>
          <w:marRight w:val="0"/>
          <w:marTop w:val="0"/>
          <w:marBottom w:val="0"/>
          <w:divBdr>
            <w:top w:val="none" w:sz="0" w:space="0" w:color="auto"/>
            <w:left w:val="none" w:sz="0" w:space="0" w:color="auto"/>
            <w:bottom w:val="none" w:sz="0" w:space="0" w:color="auto"/>
            <w:right w:val="none" w:sz="0" w:space="0" w:color="auto"/>
          </w:divBdr>
        </w:div>
        <w:div w:id="603466385">
          <w:marLeft w:val="0"/>
          <w:marRight w:val="0"/>
          <w:marTop w:val="0"/>
          <w:marBottom w:val="0"/>
          <w:divBdr>
            <w:top w:val="none" w:sz="0" w:space="0" w:color="auto"/>
            <w:left w:val="none" w:sz="0" w:space="0" w:color="auto"/>
            <w:bottom w:val="none" w:sz="0" w:space="0" w:color="auto"/>
            <w:right w:val="none" w:sz="0" w:space="0" w:color="auto"/>
          </w:divBdr>
        </w:div>
        <w:div w:id="603611923">
          <w:marLeft w:val="0"/>
          <w:marRight w:val="0"/>
          <w:marTop w:val="75"/>
          <w:marBottom w:val="0"/>
          <w:divBdr>
            <w:top w:val="none" w:sz="0" w:space="0" w:color="auto"/>
            <w:left w:val="none" w:sz="0" w:space="0" w:color="auto"/>
            <w:bottom w:val="none" w:sz="0" w:space="0" w:color="auto"/>
            <w:right w:val="none" w:sz="0" w:space="0" w:color="auto"/>
          </w:divBdr>
        </w:div>
        <w:div w:id="603613475">
          <w:marLeft w:val="0"/>
          <w:marRight w:val="0"/>
          <w:marTop w:val="0"/>
          <w:marBottom w:val="0"/>
          <w:divBdr>
            <w:top w:val="none" w:sz="0" w:space="0" w:color="auto"/>
            <w:left w:val="none" w:sz="0" w:space="0" w:color="auto"/>
            <w:bottom w:val="none" w:sz="0" w:space="0" w:color="auto"/>
            <w:right w:val="none" w:sz="0" w:space="0" w:color="auto"/>
          </w:divBdr>
          <w:divsChild>
            <w:div w:id="721485987">
              <w:marLeft w:val="0"/>
              <w:marRight w:val="0"/>
              <w:marTop w:val="0"/>
              <w:marBottom w:val="0"/>
              <w:divBdr>
                <w:top w:val="none" w:sz="0" w:space="0" w:color="auto"/>
                <w:left w:val="none" w:sz="0" w:space="0" w:color="auto"/>
                <w:bottom w:val="none" w:sz="0" w:space="0" w:color="auto"/>
                <w:right w:val="none" w:sz="0" w:space="0" w:color="auto"/>
              </w:divBdr>
            </w:div>
          </w:divsChild>
        </w:div>
        <w:div w:id="603849263">
          <w:marLeft w:val="0"/>
          <w:marRight w:val="0"/>
          <w:marTop w:val="0"/>
          <w:marBottom w:val="0"/>
          <w:divBdr>
            <w:top w:val="single" w:sz="2" w:space="0" w:color="E0E0E0"/>
            <w:left w:val="single" w:sz="2" w:space="0" w:color="E0E0E0"/>
            <w:bottom w:val="single" w:sz="2" w:space="0" w:color="E0E0E0"/>
            <w:right w:val="single" w:sz="2" w:space="0" w:color="E0E0E0"/>
          </w:divBdr>
        </w:div>
        <w:div w:id="603849711">
          <w:marLeft w:val="1463"/>
          <w:marRight w:val="0"/>
          <w:marTop w:val="0"/>
          <w:marBottom w:val="0"/>
          <w:divBdr>
            <w:top w:val="none" w:sz="0" w:space="0" w:color="auto"/>
            <w:left w:val="none" w:sz="0" w:space="0" w:color="auto"/>
            <w:bottom w:val="none" w:sz="0" w:space="0" w:color="auto"/>
            <w:right w:val="none" w:sz="0" w:space="0" w:color="auto"/>
          </w:divBdr>
          <w:divsChild>
            <w:div w:id="85616965">
              <w:marLeft w:val="0"/>
              <w:marRight w:val="0"/>
              <w:marTop w:val="0"/>
              <w:marBottom w:val="0"/>
              <w:divBdr>
                <w:top w:val="none" w:sz="0" w:space="0" w:color="auto"/>
                <w:left w:val="none" w:sz="0" w:space="0" w:color="auto"/>
                <w:bottom w:val="none" w:sz="0" w:space="0" w:color="auto"/>
                <w:right w:val="none" w:sz="0" w:space="0" w:color="auto"/>
              </w:divBdr>
            </w:div>
          </w:divsChild>
        </w:div>
        <w:div w:id="603922350">
          <w:marLeft w:val="0"/>
          <w:marRight w:val="0"/>
          <w:marTop w:val="0"/>
          <w:marBottom w:val="0"/>
          <w:divBdr>
            <w:top w:val="none" w:sz="0" w:space="0" w:color="auto"/>
            <w:left w:val="none" w:sz="0" w:space="0" w:color="auto"/>
            <w:bottom w:val="none" w:sz="0" w:space="0" w:color="auto"/>
            <w:right w:val="none" w:sz="0" w:space="0" w:color="auto"/>
          </w:divBdr>
        </w:div>
        <w:div w:id="603995806">
          <w:marLeft w:val="0"/>
          <w:marRight w:val="0"/>
          <w:marTop w:val="0"/>
          <w:marBottom w:val="300"/>
          <w:divBdr>
            <w:top w:val="none" w:sz="0" w:space="0" w:color="auto"/>
            <w:left w:val="none" w:sz="0" w:space="0" w:color="auto"/>
            <w:bottom w:val="none" w:sz="0" w:space="0" w:color="auto"/>
            <w:right w:val="none" w:sz="0" w:space="0" w:color="auto"/>
          </w:divBdr>
          <w:divsChild>
            <w:div w:id="35813946">
              <w:marLeft w:val="0"/>
              <w:marRight w:val="0"/>
              <w:marTop w:val="0"/>
              <w:marBottom w:val="0"/>
              <w:divBdr>
                <w:top w:val="none" w:sz="0" w:space="0" w:color="auto"/>
                <w:left w:val="none" w:sz="0" w:space="0" w:color="auto"/>
                <w:bottom w:val="none" w:sz="0" w:space="0" w:color="auto"/>
                <w:right w:val="none" w:sz="0" w:space="0" w:color="auto"/>
              </w:divBdr>
            </w:div>
          </w:divsChild>
        </w:div>
        <w:div w:id="603996601">
          <w:marLeft w:val="-225"/>
          <w:marRight w:val="-225"/>
          <w:marTop w:val="0"/>
          <w:marBottom w:val="0"/>
          <w:divBdr>
            <w:top w:val="none" w:sz="0" w:space="0" w:color="auto"/>
            <w:left w:val="none" w:sz="0" w:space="0" w:color="auto"/>
            <w:bottom w:val="none" w:sz="0" w:space="0" w:color="auto"/>
            <w:right w:val="none" w:sz="0" w:space="0" w:color="auto"/>
          </w:divBdr>
        </w:div>
        <w:div w:id="603998973">
          <w:marLeft w:val="0"/>
          <w:marRight w:val="0"/>
          <w:marTop w:val="0"/>
          <w:marBottom w:val="0"/>
          <w:divBdr>
            <w:top w:val="none" w:sz="0" w:space="0" w:color="auto"/>
            <w:left w:val="none" w:sz="0" w:space="0" w:color="auto"/>
            <w:bottom w:val="none" w:sz="0" w:space="0" w:color="auto"/>
            <w:right w:val="none" w:sz="0" w:space="0" w:color="auto"/>
          </w:divBdr>
        </w:div>
        <w:div w:id="604001186">
          <w:marLeft w:val="0"/>
          <w:marRight w:val="0"/>
          <w:marTop w:val="0"/>
          <w:marBottom w:val="0"/>
          <w:divBdr>
            <w:top w:val="none" w:sz="0" w:space="0" w:color="auto"/>
            <w:left w:val="none" w:sz="0" w:space="0" w:color="auto"/>
            <w:bottom w:val="none" w:sz="0" w:space="0" w:color="auto"/>
            <w:right w:val="none" w:sz="0" w:space="0" w:color="auto"/>
          </w:divBdr>
        </w:div>
        <w:div w:id="604003184">
          <w:marLeft w:val="-188"/>
          <w:marRight w:val="-188"/>
          <w:marTop w:val="0"/>
          <w:marBottom w:val="0"/>
          <w:divBdr>
            <w:top w:val="none" w:sz="0" w:space="0" w:color="auto"/>
            <w:left w:val="none" w:sz="0" w:space="0" w:color="auto"/>
            <w:bottom w:val="none" w:sz="0" w:space="0" w:color="auto"/>
            <w:right w:val="none" w:sz="0" w:space="0" w:color="auto"/>
          </w:divBdr>
          <w:divsChild>
            <w:div w:id="225073699">
              <w:marLeft w:val="0"/>
              <w:marRight w:val="0"/>
              <w:marTop w:val="0"/>
              <w:marBottom w:val="0"/>
              <w:divBdr>
                <w:top w:val="none" w:sz="0" w:space="0" w:color="auto"/>
                <w:left w:val="none" w:sz="0" w:space="0" w:color="auto"/>
                <w:bottom w:val="none" w:sz="0" w:space="0" w:color="auto"/>
                <w:right w:val="none" w:sz="0" w:space="0" w:color="auto"/>
              </w:divBdr>
            </w:div>
          </w:divsChild>
        </w:div>
        <w:div w:id="604070094">
          <w:marLeft w:val="0"/>
          <w:marRight w:val="0"/>
          <w:marTop w:val="450"/>
          <w:marBottom w:val="450"/>
          <w:divBdr>
            <w:top w:val="none" w:sz="0" w:space="0" w:color="auto"/>
            <w:left w:val="none" w:sz="0" w:space="0" w:color="auto"/>
            <w:bottom w:val="none" w:sz="0" w:space="0" w:color="auto"/>
            <w:right w:val="none" w:sz="0" w:space="0" w:color="auto"/>
          </w:divBdr>
          <w:divsChild>
            <w:div w:id="113790632">
              <w:marLeft w:val="0"/>
              <w:marRight w:val="0"/>
              <w:marTop w:val="120"/>
              <w:marBottom w:val="330"/>
              <w:divBdr>
                <w:top w:val="none" w:sz="0" w:space="0" w:color="auto"/>
                <w:left w:val="none" w:sz="0" w:space="0" w:color="auto"/>
                <w:bottom w:val="none" w:sz="0" w:space="0" w:color="auto"/>
                <w:right w:val="none" w:sz="0" w:space="0" w:color="auto"/>
              </w:divBdr>
            </w:div>
            <w:div w:id="317656601">
              <w:marLeft w:val="0"/>
              <w:marRight w:val="0"/>
              <w:marTop w:val="0"/>
              <w:marBottom w:val="0"/>
              <w:divBdr>
                <w:top w:val="none" w:sz="0" w:space="0" w:color="auto"/>
                <w:left w:val="none" w:sz="0" w:space="0" w:color="auto"/>
                <w:bottom w:val="single" w:sz="6" w:space="5" w:color="E6E3E2"/>
                <w:right w:val="none" w:sz="0" w:space="0" w:color="auto"/>
              </w:divBdr>
            </w:div>
          </w:divsChild>
        </w:div>
        <w:div w:id="604075933">
          <w:marLeft w:val="0"/>
          <w:marRight w:val="0"/>
          <w:marTop w:val="0"/>
          <w:marBottom w:val="0"/>
          <w:divBdr>
            <w:top w:val="none" w:sz="0" w:space="0" w:color="auto"/>
            <w:left w:val="none" w:sz="0" w:space="0" w:color="auto"/>
            <w:bottom w:val="none" w:sz="0" w:space="0" w:color="auto"/>
            <w:right w:val="none" w:sz="0" w:space="0" w:color="auto"/>
          </w:divBdr>
        </w:div>
        <w:div w:id="604194908">
          <w:marLeft w:val="0"/>
          <w:marRight w:val="0"/>
          <w:marTop w:val="0"/>
          <w:marBottom w:val="0"/>
          <w:divBdr>
            <w:top w:val="none" w:sz="0" w:space="0" w:color="auto"/>
            <w:left w:val="none" w:sz="0" w:space="0" w:color="auto"/>
            <w:bottom w:val="none" w:sz="0" w:space="0" w:color="auto"/>
            <w:right w:val="none" w:sz="0" w:space="0" w:color="auto"/>
          </w:divBdr>
        </w:div>
        <w:div w:id="604310565">
          <w:marLeft w:val="0"/>
          <w:marRight w:val="0"/>
          <w:marTop w:val="0"/>
          <w:marBottom w:val="0"/>
          <w:divBdr>
            <w:top w:val="none" w:sz="0" w:space="0" w:color="auto"/>
            <w:left w:val="none" w:sz="0" w:space="0" w:color="auto"/>
            <w:bottom w:val="none" w:sz="0" w:space="0" w:color="auto"/>
            <w:right w:val="none" w:sz="0" w:space="0" w:color="auto"/>
          </w:divBdr>
          <w:divsChild>
            <w:div w:id="49041388">
              <w:marLeft w:val="0"/>
              <w:marRight w:val="0"/>
              <w:marTop w:val="0"/>
              <w:marBottom w:val="0"/>
              <w:divBdr>
                <w:top w:val="none" w:sz="0" w:space="0" w:color="auto"/>
                <w:left w:val="none" w:sz="0" w:space="0" w:color="auto"/>
                <w:bottom w:val="none" w:sz="0" w:space="0" w:color="auto"/>
                <w:right w:val="none" w:sz="0" w:space="0" w:color="auto"/>
              </w:divBdr>
              <w:divsChild>
                <w:div w:id="634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2849">
          <w:marLeft w:val="0"/>
          <w:marRight w:val="0"/>
          <w:marTop w:val="0"/>
          <w:marBottom w:val="150"/>
          <w:divBdr>
            <w:top w:val="none" w:sz="0" w:space="0" w:color="auto"/>
            <w:left w:val="none" w:sz="0" w:space="0" w:color="auto"/>
            <w:bottom w:val="none" w:sz="0" w:space="0" w:color="auto"/>
            <w:right w:val="none" w:sz="0" w:space="0" w:color="auto"/>
          </w:divBdr>
        </w:div>
        <w:div w:id="604462270">
          <w:marLeft w:val="-188"/>
          <w:marRight w:val="-188"/>
          <w:marTop w:val="0"/>
          <w:marBottom w:val="0"/>
          <w:divBdr>
            <w:top w:val="none" w:sz="0" w:space="0" w:color="auto"/>
            <w:left w:val="none" w:sz="0" w:space="0" w:color="auto"/>
            <w:bottom w:val="none" w:sz="0" w:space="0" w:color="auto"/>
            <w:right w:val="none" w:sz="0" w:space="0" w:color="auto"/>
          </w:divBdr>
        </w:div>
        <w:div w:id="604536235">
          <w:marLeft w:val="0"/>
          <w:marRight w:val="0"/>
          <w:marTop w:val="0"/>
          <w:marBottom w:val="0"/>
          <w:divBdr>
            <w:top w:val="none" w:sz="0" w:space="0" w:color="auto"/>
            <w:left w:val="none" w:sz="0" w:space="0" w:color="auto"/>
            <w:bottom w:val="none" w:sz="0" w:space="0" w:color="auto"/>
            <w:right w:val="none" w:sz="0" w:space="0" w:color="auto"/>
          </w:divBdr>
        </w:div>
        <w:div w:id="604651833">
          <w:marLeft w:val="0"/>
          <w:marRight w:val="0"/>
          <w:marTop w:val="376"/>
          <w:marBottom w:val="363"/>
          <w:divBdr>
            <w:top w:val="none" w:sz="0" w:space="0" w:color="auto"/>
            <w:left w:val="none" w:sz="0" w:space="0" w:color="auto"/>
            <w:bottom w:val="none" w:sz="0" w:space="0" w:color="auto"/>
            <w:right w:val="none" w:sz="0" w:space="0" w:color="auto"/>
          </w:divBdr>
          <w:divsChild>
            <w:div w:id="602349691">
              <w:marLeft w:val="0"/>
              <w:marRight w:val="0"/>
              <w:marTop w:val="0"/>
              <w:marBottom w:val="0"/>
              <w:divBdr>
                <w:top w:val="none" w:sz="0" w:space="0" w:color="auto"/>
                <w:left w:val="none" w:sz="0" w:space="0" w:color="auto"/>
                <w:bottom w:val="none" w:sz="0" w:space="0" w:color="auto"/>
                <w:right w:val="none" w:sz="0" w:space="0" w:color="auto"/>
              </w:divBdr>
            </w:div>
          </w:divsChild>
        </w:div>
        <w:div w:id="604656652">
          <w:marLeft w:val="0"/>
          <w:marRight w:val="0"/>
          <w:marTop w:val="0"/>
          <w:marBottom w:val="0"/>
          <w:divBdr>
            <w:top w:val="none" w:sz="0" w:space="0" w:color="auto"/>
            <w:left w:val="none" w:sz="0" w:space="0" w:color="auto"/>
            <w:bottom w:val="none" w:sz="0" w:space="0" w:color="auto"/>
            <w:right w:val="none" w:sz="0" w:space="0" w:color="auto"/>
          </w:divBdr>
        </w:div>
        <w:div w:id="604659387">
          <w:marLeft w:val="0"/>
          <w:marRight w:val="0"/>
          <w:marTop w:val="0"/>
          <w:marBottom w:val="0"/>
          <w:divBdr>
            <w:top w:val="none" w:sz="0" w:space="0" w:color="auto"/>
            <w:left w:val="none" w:sz="0" w:space="0" w:color="auto"/>
            <w:bottom w:val="none" w:sz="0" w:space="0" w:color="auto"/>
            <w:right w:val="none" w:sz="0" w:space="0" w:color="auto"/>
          </w:divBdr>
        </w:div>
        <w:div w:id="604726430">
          <w:marLeft w:val="-225"/>
          <w:marRight w:val="-225"/>
          <w:marTop w:val="0"/>
          <w:marBottom w:val="0"/>
          <w:divBdr>
            <w:top w:val="none" w:sz="0" w:space="0" w:color="auto"/>
            <w:left w:val="none" w:sz="0" w:space="0" w:color="auto"/>
            <w:bottom w:val="none" w:sz="0" w:space="0" w:color="auto"/>
            <w:right w:val="none" w:sz="0" w:space="0" w:color="auto"/>
          </w:divBdr>
        </w:div>
        <w:div w:id="604774464">
          <w:marLeft w:val="0"/>
          <w:marRight w:val="0"/>
          <w:marTop w:val="0"/>
          <w:marBottom w:val="0"/>
          <w:divBdr>
            <w:top w:val="none" w:sz="0" w:space="0" w:color="auto"/>
            <w:left w:val="none" w:sz="0" w:space="0" w:color="auto"/>
            <w:bottom w:val="none" w:sz="0" w:space="0" w:color="auto"/>
            <w:right w:val="none" w:sz="0" w:space="0" w:color="auto"/>
          </w:divBdr>
          <w:divsChild>
            <w:div w:id="479152905">
              <w:marLeft w:val="0"/>
              <w:marRight w:val="0"/>
              <w:marTop w:val="0"/>
              <w:marBottom w:val="0"/>
              <w:divBdr>
                <w:top w:val="none" w:sz="0" w:space="0" w:color="auto"/>
                <w:left w:val="none" w:sz="0" w:space="0" w:color="auto"/>
                <w:bottom w:val="none" w:sz="0" w:space="0" w:color="auto"/>
                <w:right w:val="none" w:sz="0" w:space="0" w:color="auto"/>
              </w:divBdr>
            </w:div>
          </w:divsChild>
        </w:div>
        <w:div w:id="604846814">
          <w:marLeft w:val="0"/>
          <w:marRight w:val="0"/>
          <w:marTop w:val="0"/>
          <w:marBottom w:val="0"/>
          <w:divBdr>
            <w:top w:val="none" w:sz="0" w:space="0" w:color="auto"/>
            <w:left w:val="none" w:sz="0" w:space="0" w:color="auto"/>
            <w:bottom w:val="none" w:sz="0" w:space="0" w:color="auto"/>
            <w:right w:val="none" w:sz="0" w:space="0" w:color="auto"/>
          </w:divBdr>
          <w:divsChild>
            <w:div w:id="737290657">
              <w:marLeft w:val="0"/>
              <w:marRight w:val="0"/>
              <w:marTop w:val="0"/>
              <w:marBottom w:val="0"/>
              <w:divBdr>
                <w:top w:val="none" w:sz="0" w:space="0" w:color="auto"/>
                <w:left w:val="none" w:sz="0" w:space="0" w:color="auto"/>
                <w:bottom w:val="none" w:sz="0" w:space="0" w:color="auto"/>
                <w:right w:val="none" w:sz="0" w:space="0" w:color="auto"/>
              </w:divBdr>
            </w:div>
          </w:divsChild>
        </w:div>
        <w:div w:id="604847587">
          <w:marLeft w:val="0"/>
          <w:marRight w:val="3900"/>
          <w:marTop w:val="0"/>
          <w:marBottom w:val="0"/>
          <w:divBdr>
            <w:top w:val="none" w:sz="0" w:space="0" w:color="auto"/>
            <w:left w:val="none" w:sz="0" w:space="0" w:color="auto"/>
            <w:bottom w:val="none" w:sz="0" w:space="0" w:color="auto"/>
            <w:right w:val="none" w:sz="0" w:space="0" w:color="auto"/>
          </w:divBdr>
          <w:divsChild>
            <w:div w:id="593440669">
              <w:marLeft w:val="0"/>
              <w:marRight w:val="0"/>
              <w:marTop w:val="0"/>
              <w:marBottom w:val="0"/>
              <w:divBdr>
                <w:top w:val="none" w:sz="0" w:space="0" w:color="auto"/>
                <w:left w:val="none" w:sz="0" w:space="0" w:color="auto"/>
                <w:bottom w:val="none" w:sz="0" w:space="0" w:color="auto"/>
                <w:right w:val="none" w:sz="0" w:space="0" w:color="auto"/>
              </w:divBdr>
            </w:div>
          </w:divsChild>
        </w:div>
        <w:div w:id="604920687">
          <w:marLeft w:val="0"/>
          <w:marRight w:val="225"/>
          <w:marTop w:val="0"/>
          <w:marBottom w:val="0"/>
          <w:divBdr>
            <w:top w:val="none" w:sz="0" w:space="0" w:color="auto"/>
            <w:left w:val="none" w:sz="0" w:space="0" w:color="auto"/>
            <w:bottom w:val="none" w:sz="0" w:space="0" w:color="auto"/>
            <w:right w:val="none" w:sz="0" w:space="0" w:color="auto"/>
          </w:divBdr>
        </w:div>
        <w:div w:id="604926109">
          <w:marLeft w:val="0"/>
          <w:marRight w:val="0"/>
          <w:marTop w:val="0"/>
          <w:marBottom w:val="75"/>
          <w:divBdr>
            <w:top w:val="none" w:sz="0" w:space="0" w:color="auto"/>
            <w:left w:val="none" w:sz="0" w:space="0" w:color="auto"/>
            <w:bottom w:val="none" w:sz="0" w:space="0" w:color="auto"/>
            <w:right w:val="none" w:sz="0" w:space="0" w:color="auto"/>
          </w:divBdr>
        </w:div>
        <w:div w:id="604969451">
          <w:marLeft w:val="0"/>
          <w:marRight w:val="0"/>
          <w:marTop w:val="0"/>
          <w:marBottom w:val="0"/>
          <w:divBdr>
            <w:top w:val="none" w:sz="0" w:space="0" w:color="auto"/>
            <w:left w:val="none" w:sz="0" w:space="0" w:color="auto"/>
            <w:bottom w:val="none" w:sz="0" w:space="0" w:color="auto"/>
            <w:right w:val="none" w:sz="0" w:space="0" w:color="auto"/>
          </w:divBdr>
        </w:div>
        <w:div w:id="605037780">
          <w:marLeft w:val="0"/>
          <w:marRight w:val="0"/>
          <w:marTop w:val="0"/>
          <w:marBottom w:val="0"/>
          <w:divBdr>
            <w:top w:val="none" w:sz="0" w:space="0" w:color="auto"/>
            <w:left w:val="none" w:sz="0" w:space="0" w:color="auto"/>
            <w:bottom w:val="none" w:sz="0" w:space="0" w:color="auto"/>
            <w:right w:val="none" w:sz="0" w:space="0" w:color="auto"/>
          </w:divBdr>
        </w:div>
        <w:div w:id="605039851">
          <w:marLeft w:val="0"/>
          <w:marRight w:val="0"/>
          <w:marTop w:val="0"/>
          <w:marBottom w:val="0"/>
          <w:divBdr>
            <w:top w:val="none" w:sz="0" w:space="0" w:color="auto"/>
            <w:left w:val="none" w:sz="0" w:space="0" w:color="auto"/>
            <w:bottom w:val="none" w:sz="0" w:space="0" w:color="auto"/>
            <w:right w:val="none" w:sz="0" w:space="0" w:color="auto"/>
          </w:divBdr>
        </w:div>
        <w:div w:id="605114195">
          <w:marLeft w:val="0"/>
          <w:marRight w:val="0"/>
          <w:marTop w:val="0"/>
          <w:marBottom w:val="0"/>
          <w:divBdr>
            <w:top w:val="none" w:sz="0" w:space="0" w:color="auto"/>
            <w:left w:val="none" w:sz="0" w:space="0" w:color="auto"/>
            <w:bottom w:val="none" w:sz="0" w:space="0" w:color="auto"/>
            <w:right w:val="none" w:sz="0" w:space="0" w:color="auto"/>
          </w:divBdr>
        </w:div>
        <w:div w:id="605159967">
          <w:marLeft w:val="-225"/>
          <w:marRight w:val="-225"/>
          <w:marTop w:val="0"/>
          <w:marBottom w:val="0"/>
          <w:divBdr>
            <w:top w:val="none" w:sz="0" w:space="0" w:color="auto"/>
            <w:left w:val="none" w:sz="0" w:space="0" w:color="auto"/>
            <w:bottom w:val="none" w:sz="0" w:space="0" w:color="auto"/>
            <w:right w:val="none" w:sz="0" w:space="0" w:color="auto"/>
          </w:divBdr>
        </w:div>
        <w:div w:id="605238938">
          <w:marLeft w:val="0"/>
          <w:marRight w:val="0"/>
          <w:marTop w:val="0"/>
          <w:marBottom w:val="0"/>
          <w:divBdr>
            <w:top w:val="none" w:sz="0" w:space="0" w:color="auto"/>
            <w:left w:val="none" w:sz="0" w:space="0" w:color="auto"/>
            <w:bottom w:val="none" w:sz="0" w:space="0" w:color="auto"/>
            <w:right w:val="none" w:sz="0" w:space="0" w:color="auto"/>
          </w:divBdr>
        </w:div>
        <w:div w:id="605305473">
          <w:marLeft w:val="-225"/>
          <w:marRight w:val="-225"/>
          <w:marTop w:val="0"/>
          <w:marBottom w:val="0"/>
          <w:divBdr>
            <w:top w:val="none" w:sz="0" w:space="0" w:color="auto"/>
            <w:left w:val="none" w:sz="0" w:space="0" w:color="auto"/>
            <w:bottom w:val="none" w:sz="0" w:space="0" w:color="auto"/>
            <w:right w:val="none" w:sz="0" w:space="0" w:color="auto"/>
          </w:divBdr>
          <w:divsChild>
            <w:div w:id="764881070">
              <w:marLeft w:val="0"/>
              <w:marRight w:val="0"/>
              <w:marTop w:val="0"/>
              <w:marBottom w:val="0"/>
              <w:divBdr>
                <w:top w:val="none" w:sz="0" w:space="0" w:color="auto"/>
                <w:left w:val="none" w:sz="0" w:space="0" w:color="auto"/>
                <w:bottom w:val="none" w:sz="0" w:space="0" w:color="auto"/>
                <w:right w:val="none" w:sz="0" w:space="0" w:color="auto"/>
              </w:divBdr>
            </w:div>
          </w:divsChild>
        </w:div>
        <w:div w:id="605306014">
          <w:marLeft w:val="-225"/>
          <w:marRight w:val="-225"/>
          <w:marTop w:val="0"/>
          <w:marBottom w:val="0"/>
          <w:divBdr>
            <w:top w:val="none" w:sz="0" w:space="0" w:color="auto"/>
            <w:left w:val="none" w:sz="0" w:space="0" w:color="auto"/>
            <w:bottom w:val="none" w:sz="0" w:space="0" w:color="auto"/>
            <w:right w:val="none" w:sz="0" w:space="0" w:color="auto"/>
          </w:divBdr>
          <w:divsChild>
            <w:div w:id="87116012">
              <w:marLeft w:val="0"/>
              <w:marRight w:val="0"/>
              <w:marTop w:val="0"/>
              <w:marBottom w:val="0"/>
              <w:divBdr>
                <w:top w:val="none" w:sz="0" w:space="0" w:color="auto"/>
                <w:left w:val="none" w:sz="0" w:space="0" w:color="auto"/>
                <w:bottom w:val="none" w:sz="0" w:space="0" w:color="auto"/>
                <w:right w:val="none" w:sz="0" w:space="0" w:color="auto"/>
              </w:divBdr>
              <w:divsChild>
                <w:div w:id="3858803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76962611">
              <w:marLeft w:val="0"/>
              <w:marRight w:val="0"/>
              <w:marTop w:val="0"/>
              <w:marBottom w:val="0"/>
              <w:divBdr>
                <w:top w:val="none" w:sz="0" w:space="0" w:color="auto"/>
                <w:left w:val="none" w:sz="0" w:space="0" w:color="auto"/>
                <w:bottom w:val="none" w:sz="0" w:space="0" w:color="auto"/>
                <w:right w:val="none" w:sz="0" w:space="0" w:color="auto"/>
              </w:divBdr>
              <w:divsChild>
                <w:div w:id="133328351">
                  <w:marLeft w:val="-225"/>
                  <w:marRight w:val="-225"/>
                  <w:marTop w:val="0"/>
                  <w:marBottom w:val="0"/>
                  <w:divBdr>
                    <w:top w:val="none" w:sz="0" w:space="0" w:color="auto"/>
                    <w:left w:val="none" w:sz="0" w:space="0" w:color="auto"/>
                    <w:bottom w:val="none" w:sz="0" w:space="0" w:color="auto"/>
                    <w:right w:val="none" w:sz="0" w:space="0" w:color="auto"/>
                  </w:divBdr>
                  <w:divsChild>
                    <w:div w:id="4205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8010">
          <w:marLeft w:val="0"/>
          <w:marRight w:val="0"/>
          <w:marTop w:val="0"/>
          <w:marBottom w:val="384"/>
          <w:divBdr>
            <w:top w:val="none" w:sz="0" w:space="0" w:color="auto"/>
            <w:left w:val="none" w:sz="0" w:space="0" w:color="auto"/>
            <w:bottom w:val="none" w:sz="0" w:space="0" w:color="auto"/>
            <w:right w:val="none" w:sz="0" w:space="0" w:color="auto"/>
          </w:divBdr>
        </w:div>
        <w:div w:id="605308681">
          <w:marLeft w:val="0"/>
          <w:marRight w:val="0"/>
          <w:marTop w:val="0"/>
          <w:marBottom w:val="0"/>
          <w:divBdr>
            <w:top w:val="none" w:sz="0" w:space="0" w:color="auto"/>
            <w:left w:val="none" w:sz="0" w:space="0" w:color="auto"/>
            <w:bottom w:val="none" w:sz="0" w:space="0" w:color="auto"/>
            <w:right w:val="none" w:sz="0" w:space="0" w:color="auto"/>
          </w:divBdr>
        </w:div>
        <w:div w:id="605383187">
          <w:marLeft w:val="0"/>
          <w:marRight w:val="0"/>
          <w:marTop w:val="0"/>
          <w:marBottom w:val="0"/>
          <w:divBdr>
            <w:top w:val="none" w:sz="0" w:space="0" w:color="auto"/>
            <w:left w:val="none" w:sz="0" w:space="0" w:color="auto"/>
            <w:bottom w:val="none" w:sz="0" w:space="0" w:color="auto"/>
            <w:right w:val="none" w:sz="0" w:space="0" w:color="auto"/>
          </w:divBdr>
        </w:div>
        <w:div w:id="605423362">
          <w:marLeft w:val="0"/>
          <w:marRight w:val="0"/>
          <w:marTop w:val="0"/>
          <w:marBottom w:val="0"/>
          <w:divBdr>
            <w:top w:val="none" w:sz="0" w:space="0" w:color="auto"/>
            <w:left w:val="none" w:sz="0" w:space="0" w:color="auto"/>
            <w:bottom w:val="none" w:sz="0" w:space="0" w:color="auto"/>
            <w:right w:val="none" w:sz="0" w:space="0" w:color="auto"/>
          </w:divBdr>
          <w:divsChild>
            <w:div w:id="687296669">
              <w:marLeft w:val="0"/>
              <w:marRight w:val="0"/>
              <w:marTop w:val="0"/>
              <w:marBottom w:val="240"/>
              <w:divBdr>
                <w:top w:val="none" w:sz="0" w:space="0" w:color="auto"/>
                <w:left w:val="none" w:sz="0" w:space="0" w:color="auto"/>
                <w:bottom w:val="none" w:sz="0" w:space="0" w:color="auto"/>
                <w:right w:val="none" w:sz="0" w:space="0" w:color="auto"/>
              </w:divBdr>
            </w:div>
            <w:div w:id="740523743">
              <w:marLeft w:val="0"/>
              <w:marRight w:val="0"/>
              <w:marTop w:val="0"/>
              <w:marBottom w:val="240"/>
              <w:divBdr>
                <w:top w:val="none" w:sz="0" w:space="0" w:color="auto"/>
                <w:left w:val="none" w:sz="0" w:space="0" w:color="auto"/>
                <w:bottom w:val="none" w:sz="0" w:space="0" w:color="auto"/>
                <w:right w:val="none" w:sz="0" w:space="0" w:color="auto"/>
              </w:divBdr>
            </w:div>
          </w:divsChild>
        </w:div>
        <w:div w:id="605428622">
          <w:marLeft w:val="0"/>
          <w:marRight w:val="0"/>
          <w:marTop w:val="0"/>
          <w:marBottom w:val="0"/>
          <w:divBdr>
            <w:top w:val="single" w:sz="2" w:space="0" w:color="E0E0E0"/>
            <w:left w:val="single" w:sz="2" w:space="0" w:color="E0E0E0"/>
            <w:bottom w:val="single" w:sz="2" w:space="0" w:color="E0E0E0"/>
            <w:right w:val="single" w:sz="2" w:space="0" w:color="E0E0E0"/>
          </w:divBdr>
        </w:div>
        <w:div w:id="605498494">
          <w:marLeft w:val="0"/>
          <w:marRight w:val="0"/>
          <w:marTop w:val="0"/>
          <w:marBottom w:val="0"/>
          <w:divBdr>
            <w:top w:val="none" w:sz="0" w:space="0" w:color="auto"/>
            <w:left w:val="none" w:sz="0" w:space="0" w:color="auto"/>
            <w:bottom w:val="none" w:sz="0" w:space="0" w:color="auto"/>
            <w:right w:val="none" w:sz="0" w:space="0" w:color="auto"/>
          </w:divBdr>
        </w:div>
        <w:div w:id="605503032">
          <w:marLeft w:val="0"/>
          <w:marRight w:val="0"/>
          <w:marTop w:val="0"/>
          <w:marBottom w:val="0"/>
          <w:divBdr>
            <w:top w:val="none" w:sz="0" w:space="0" w:color="auto"/>
            <w:left w:val="none" w:sz="0" w:space="0" w:color="auto"/>
            <w:bottom w:val="none" w:sz="0" w:space="0" w:color="auto"/>
            <w:right w:val="none" w:sz="0" w:space="0" w:color="auto"/>
          </w:divBdr>
        </w:div>
        <w:div w:id="605579848">
          <w:marLeft w:val="0"/>
          <w:marRight w:val="0"/>
          <w:marTop w:val="0"/>
          <w:marBottom w:val="0"/>
          <w:divBdr>
            <w:top w:val="none" w:sz="0" w:space="0" w:color="auto"/>
            <w:left w:val="none" w:sz="0" w:space="0" w:color="auto"/>
            <w:bottom w:val="none" w:sz="0" w:space="0" w:color="auto"/>
            <w:right w:val="none" w:sz="0" w:space="0" w:color="auto"/>
          </w:divBdr>
        </w:div>
        <w:div w:id="605624573">
          <w:marLeft w:val="0"/>
          <w:marRight w:val="0"/>
          <w:marTop w:val="0"/>
          <w:marBottom w:val="0"/>
          <w:divBdr>
            <w:top w:val="none" w:sz="0" w:space="0" w:color="auto"/>
            <w:left w:val="none" w:sz="0" w:space="0" w:color="auto"/>
            <w:bottom w:val="none" w:sz="0" w:space="0" w:color="auto"/>
            <w:right w:val="none" w:sz="0" w:space="0" w:color="auto"/>
          </w:divBdr>
        </w:div>
        <w:div w:id="605693309">
          <w:marLeft w:val="0"/>
          <w:marRight w:val="0"/>
          <w:marTop w:val="0"/>
          <w:marBottom w:val="0"/>
          <w:divBdr>
            <w:top w:val="none" w:sz="0" w:space="0" w:color="auto"/>
            <w:left w:val="none" w:sz="0" w:space="0" w:color="auto"/>
            <w:bottom w:val="none" w:sz="0" w:space="0" w:color="auto"/>
            <w:right w:val="none" w:sz="0" w:space="0" w:color="auto"/>
          </w:divBdr>
        </w:div>
        <w:div w:id="605885539">
          <w:marLeft w:val="0"/>
          <w:marRight w:val="0"/>
          <w:marTop w:val="100"/>
          <w:marBottom w:val="100"/>
          <w:divBdr>
            <w:top w:val="none" w:sz="0" w:space="0" w:color="auto"/>
            <w:left w:val="none" w:sz="0" w:space="0" w:color="auto"/>
            <w:bottom w:val="none" w:sz="0" w:space="0" w:color="auto"/>
            <w:right w:val="none" w:sz="0" w:space="0" w:color="auto"/>
          </w:divBdr>
        </w:div>
        <w:div w:id="605892709">
          <w:marLeft w:val="0"/>
          <w:marRight w:val="0"/>
          <w:marTop w:val="0"/>
          <w:marBottom w:val="0"/>
          <w:divBdr>
            <w:top w:val="none" w:sz="0" w:space="0" w:color="auto"/>
            <w:left w:val="none" w:sz="0" w:space="0" w:color="auto"/>
            <w:bottom w:val="none" w:sz="0" w:space="0" w:color="auto"/>
            <w:right w:val="none" w:sz="0" w:space="0" w:color="auto"/>
          </w:divBdr>
        </w:div>
        <w:div w:id="605892895">
          <w:marLeft w:val="0"/>
          <w:marRight w:val="0"/>
          <w:marTop w:val="0"/>
          <w:marBottom w:val="0"/>
          <w:divBdr>
            <w:top w:val="none" w:sz="0" w:space="0" w:color="auto"/>
            <w:left w:val="none" w:sz="0" w:space="0" w:color="auto"/>
            <w:bottom w:val="none" w:sz="0" w:space="0" w:color="auto"/>
            <w:right w:val="none" w:sz="0" w:space="0" w:color="auto"/>
          </w:divBdr>
        </w:div>
        <w:div w:id="606079723">
          <w:marLeft w:val="0"/>
          <w:marRight w:val="0"/>
          <w:marTop w:val="0"/>
          <w:marBottom w:val="0"/>
          <w:divBdr>
            <w:top w:val="none" w:sz="0" w:space="0" w:color="auto"/>
            <w:left w:val="none" w:sz="0" w:space="0" w:color="auto"/>
            <w:bottom w:val="none" w:sz="0" w:space="0" w:color="auto"/>
            <w:right w:val="none" w:sz="0" w:space="0" w:color="auto"/>
          </w:divBdr>
        </w:div>
        <w:div w:id="606086389">
          <w:marLeft w:val="0"/>
          <w:marRight w:val="0"/>
          <w:marTop w:val="0"/>
          <w:marBottom w:val="0"/>
          <w:divBdr>
            <w:top w:val="none" w:sz="0" w:space="0" w:color="auto"/>
            <w:left w:val="none" w:sz="0" w:space="0" w:color="auto"/>
            <w:bottom w:val="none" w:sz="0" w:space="0" w:color="auto"/>
            <w:right w:val="none" w:sz="0" w:space="0" w:color="auto"/>
          </w:divBdr>
        </w:div>
        <w:div w:id="606156073">
          <w:marLeft w:val="0"/>
          <w:marRight w:val="0"/>
          <w:marTop w:val="0"/>
          <w:marBottom w:val="0"/>
          <w:divBdr>
            <w:top w:val="none" w:sz="0" w:space="0" w:color="auto"/>
            <w:left w:val="none" w:sz="0" w:space="0" w:color="auto"/>
            <w:bottom w:val="none" w:sz="0" w:space="0" w:color="auto"/>
            <w:right w:val="none" w:sz="0" w:space="0" w:color="auto"/>
          </w:divBdr>
        </w:div>
        <w:div w:id="606162230">
          <w:marLeft w:val="0"/>
          <w:marRight w:val="0"/>
          <w:marTop w:val="0"/>
          <w:marBottom w:val="0"/>
          <w:divBdr>
            <w:top w:val="none" w:sz="0" w:space="0" w:color="auto"/>
            <w:left w:val="none" w:sz="0" w:space="0" w:color="auto"/>
            <w:bottom w:val="none" w:sz="0" w:space="0" w:color="auto"/>
            <w:right w:val="none" w:sz="0" w:space="0" w:color="auto"/>
          </w:divBdr>
        </w:div>
        <w:div w:id="606163388">
          <w:marLeft w:val="0"/>
          <w:marRight w:val="0"/>
          <w:marTop w:val="0"/>
          <w:marBottom w:val="0"/>
          <w:divBdr>
            <w:top w:val="none" w:sz="0" w:space="0" w:color="auto"/>
            <w:left w:val="none" w:sz="0" w:space="0" w:color="auto"/>
            <w:bottom w:val="none" w:sz="0" w:space="0" w:color="auto"/>
            <w:right w:val="none" w:sz="0" w:space="0" w:color="auto"/>
          </w:divBdr>
        </w:div>
        <w:div w:id="606237313">
          <w:marLeft w:val="626"/>
          <w:marRight w:val="1252"/>
          <w:marTop w:val="0"/>
          <w:marBottom w:val="0"/>
          <w:divBdr>
            <w:top w:val="none" w:sz="0" w:space="0" w:color="auto"/>
            <w:left w:val="none" w:sz="0" w:space="0" w:color="auto"/>
            <w:bottom w:val="none" w:sz="0" w:space="0" w:color="auto"/>
            <w:right w:val="none" w:sz="0" w:space="0" w:color="auto"/>
          </w:divBdr>
        </w:div>
        <w:div w:id="606278641">
          <w:marLeft w:val="-225"/>
          <w:marRight w:val="-225"/>
          <w:marTop w:val="0"/>
          <w:marBottom w:val="0"/>
          <w:divBdr>
            <w:top w:val="none" w:sz="0" w:space="0" w:color="auto"/>
            <w:left w:val="none" w:sz="0" w:space="0" w:color="auto"/>
            <w:bottom w:val="none" w:sz="0" w:space="0" w:color="auto"/>
            <w:right w:val="none" w:sz="0" w:space="0" w:color="auto"/>
          </w:divBdr>
          <w:divsChild>
            <w:div w:id="516580890">
              <w:marLeft w:val="0"/>
              <w:marRight w:val="0"/>
              <w:marTop w:val="0"/>
              <w:marBottom w:val="0"/>
              <w:divBdr>
                <w:top w:val="none" w:sz="0" w:space="0" w:color="auto"/>
                <w:left w:val="none" w:sz="0" w:space="0" w:color="auto"/>
                <w:bottom w:val="none" w:sz="0" w:space="0" w:color="auto"/>
                <w:right w:val="none" w:sz="0" w:space="0" w:color="auto"/>
              </w:divBdr>
              <w:divsChild>
                <w:div w:id="299193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06279033">
          <w:marLeft w:val="0"/>
          <w:marRight w:val="0"/>
          <w:marTop w:val="0"/>
          <w:marBottom w:val="0"/>
          <w:divBdr>
            <w:top w:val="none" w:sz="0" w:space="0" w:color="auto"/>
            <w:left w:val="none" w:sz="0" w:space="0" w:color="auto"/>
            <w:bottom w:val="none" w:sz="0" w:space="0" w:color="auto"/>
            <w:right w:val="none" w:sz="0" w:space="0" w:color="auto"/>
          </w:divBdr>
        </w:div>
        <w:div w:id="6063559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6428402">
          <w:marLeft w:val="0"/>
          <w:marRight w:val="0"/>
          <w:marTop w:val="0"/>
          <w:marBottom w:val="345"/>
          <w:divBdr>
            <w:top w:val="none" w:sz="0" w:space="0" w:color="auto"/>
            <w:left w:val="none" w:sz="0" w:space="0" w:color="auto"/>
            <w:bottom w:val="none" w:sz="0" w:space="0" w:color="auto"/>
            <w:right w:val="none" w:sz="0" w:space="0" w:color="auto"/>
          </w:divBdr>
          <w:divsChild>
            <w:div w:id="617419088">
              <w:marLeft w:val="0"/>
              <w:marRight w:val="0"/>
              <w:marTop w:val="0"/>
              <w:marBottom w:val="0"/>
              <w:divBdr>
                <w:top w:val="none" w:sz="0" w:space="0" w:color="auto"/>
                <w:left w:val="none" w:sz="0" w:space="0" w:color="auto"/>
                <w:bottom w:val="none" w:sz="0" w:space="0" w:color="auto"/>
                <w:right w:val="none" w:sz="0" w:space="0" w:color="auto"/>
              </w:divBdr>
            </w:div>
          </w:divsChild>
        </w:div>
        <w:div w:id="606473945">
          <w:marLeft w:val="0"/>
          <w:marRight w:val="0"/>
          <w:marTop w:val="0"/>
          <w:marBottom w:val="0"/>
          <w:divBdr>
            <w:top w:val="none" w:sz="0" w:space="0" w:color="auto"/>
            <w:left w:val="none" w:sz="0" w:space="0" w:color="auto"/>
            <w:bottom w:val="none" w:sz="0" w:space="0" w:color="auto"/>
            <w:right w:val="none" w:sz="0" w:space="0" w:color="auto"/>
          </w:divBdr>
        </w:div>
        <w:div w:id="606499404">
          <w:marLeft w:val="0"/>
          <w:marRight w:val="0"/>
          <w:marTop w:val="0"/>
          <w:marBottom w:val="250"/>
          <w:divBdr>
            <w:top w:val="none" w:sz="0" w:space="0" w:color="auto"/>
            <w:left w:val="none" w:sz="0" w:space="0" w:color="auto"/>
            <w:bottom w:val="none" w:sz="0" w:space="0" w:color="auto"/>
            <w:right w:val="none" w:sz="0" w:space="0" w:color="auto"/>
          </w:divBdr>
        </w:div>
        <w:div w:id="606499667">
          <w:marLeft w:val="0"/>
          <w:marRight w:val="0"/>
          <w:marTop w:val="0"/>
          <w:marBottom w:val="240"/>
          <w:divBdr>
            <w:top w:val="none" w:sz="0" w:space="0" w:color="auto"/>
            <w:left w:val="none" w:sz="0" w:space="0" w:color="auto"/>
            <w:bottom w:val="none" w:sz="0" w:space="0" w:color="auto"/>
            <w:right w:val="none" w:sz="0" w:space="0" w:color="auto"/>
          </w:divBdr>
        </w:div>
        <w:div w:id="606620123">
          <w:marLeft w:val="0"/>
          <w:marRight w:val="0"/>
          <w:marTop w:val="0"/>
          <w:marBottom w:val="0"/>
          <w:divBdr>
            <w:top w:val="none" w:sz="0" w:space="0" w:color="auto"/>
            <w:left w:val="none" w:sz="0" w:space="0" w:color="auto"/>
            <w:bottom w:val="none" w:sz="0" w:space="0" w:color="auto"/>
            <w:right w:val="none" w:sz="0" w:space="0" w:color="auto"/>
          </w:divBdr>
        </w:div>
        <w:div w:id="606624716">
          <w:marLeft w:val="0"/>
          <w:marRight w:val="0"/>
          <w:marTop w:val="150"/>
          <w:marBottom w:val="0"/>
          <w:divBdr>
            <w:top w:val="none" w:sz="0" w:space="0" w:color="auto"/>
            <w:left w:val="none" w:sz="0" w:space="0" w:color="auto"/>
            <w:bottom w:val="none" w:sz="0" w:space="0" w:color="auto"/>
            <w:right w:val="none" w:sz="0" w:space="0" w:color="auto"/>
          </w:divBdr>
          <w:divsChild>
            <w:div w:id="680013204">
              <w:marLeft w:val="0"/>
              <w:marRight w:val="0"/>
              <w:marTop w:val="0"/>
              <w:marBottom w:val="0"/>
              <w:divBdr>
                <w:top w:val="none" w:sz="0" w:space="0" w:color="auto"/>
                <w:left w:val="none" w:sz="0" w:space="0" w:color="auto"/>
                <w:bottom w:val="none" w:sz="0" w:space="0" w:color="auto"/>
                <w:right w:val="none" w:sz="0" w:space="0" w:color="auto"/>
              </w:divBdr>
            </w:div>
          </w:divsChild>
        </w:div>
        <w:div w:id="606624921">
          <w:marLeft w:val="0"/>
          <w:marRight w:val="0"/>
          <w:marTop w:val="0"/>
          <w:marBottom w:val="0"/>
          <w:divBdr>
            <w:top w:val="none" w:sz="0" w:space="0" w:color="auto"/>
            <w:left w:val="none" w:sz="0" w:space="0" w:color="auto"/>
            <w:bottom w:val="none" w:sz="0" w:space="0" w:color="auto"/>
            <w:right w:val="none" w:sz="0" w:space="0" w:color="auto"/>
          </w:divBdr>
        </w:div>
        <w:div w:id="606735809">
          <w:marLeft w:val="15"/>
          <w:marRight w:val="225"/>
          <w:marTop w:val="225"/>
          <w:marBottom w:val="105"/>
          <w:divBdr>
            <w:top w:val="none" w:sz="0" w:space="0" w:color="auto"/>
            <w:left w:val="none" w:sz="0" w:space="0" w:color="auto"/>
            <w:bottom w:val="none" w:sz="0" w:space="0" w:color="auto"/>
            <w:right w:val="none" w:sz="0" w:space="0" w:color="auto"/>
          </w:divBdr>
        </w:div>
        <w:div w:id="606737846">
          <w:marLeft w:val="0"/>
          <w:marRight w:val="0"/>
          <w:marTop w:val="0"/>
          <w:marBottom w:val="240"/>
          <w:divBdr>
            <w:top w:val="none" w:sz="0" w:space="0" w:color="auto"/>
            <w:left w:val="none" w:sz="0" w:space="0" w:color="auto"/>
            <w:bottom w:val="none" w:sz="0" w:space="0" w:color="auto"/>
            <w:right w:val="none" w:sz="0" w:space="0" w:color="auto"/>
          </w:divBdr>
        </w:div>
        <w:div w:id="606741050">
          <w:marLeft w:val="0"/>
          <w:marRight w:val="0"/>
          <w:marTop w:val="0"/>
          <w:marBottom w:val="0"/>
          <w:divBdr>
            <w:top w:val="none" w:sz="0" w:space="0" w:color="auto"/>
            <w:left w:val="none" w:sz="0" w:space="0" w:color="auto"/>
            <w:bottom w:val="none" w:sz="0" w:space="0" w:color="auto"/>
            <w:right w:val="none" w:sz="0" w:space="0" w:color="auto"/>
          </w:divBdr>
        </w:div>
        <w:div w:id="606809451">
          <w:marLeft w:val="0"/>
          <w:marRight w:val="225"/>
          <w:marTop w:val="0"/>
          <w:marBottom w:val="0"/>
          <w:divBdr>
            <w:top w:val="none" w:sz="0" w:space="0" w:color="auto"/>
            <w:left w:val="none" w:sz="0" w:space="0" w:color="auto"/>
            <w:bottom w:val="none" w:sz="0" w:space="0" w:color="auto"/>
            <w:right w:val="none" w:sz="0" w:space="0" w:color="auto"/>
          </w:divBdr>
        </w:div>
        <w:div w:id="606817537">
          <w:marLeft w:val="0"/>
          <w:marRight w:val="0"/>
          <w:marTop w:val="0"/>
          <w:marBottom w:val="0"/>
          <w:divBdr>
            <w:top w:val="none" w:sz="0" w:space="0" w:color="auto"/>
            <w:left w:val="none" w:sz="0" w:space="0" w:color="auto"/>
            <w:bottom w:val="none" w:sz="0" w:space="0" w:color="auto"/>
            <w:right w:val="none" w:sz="0" w:space="0" w:color="auto"/>
          </w:divBdr>
          <w:divsChild>
            <w:div w:id="134492329">
              <w:marLeft w:val="0"/>
              <w:marRight w:val="0"/>
              <w:marTop w:val="0"/>
              <w:marBottom w:val="125"/>
              <w:divBdr>
                <w:top w:val="none" w:sz="0" w:space="0" w:color="auto"/>
                <w:left w:val="none" w:sz="0" w:space="0" w:color="auto"/>
                <w:bottom w:val="none" w:sz="0" w:space="0" w:color="auto"/>
                <w:right w:val="none" w:sz="0" w:space="0" w:color="auto"/>
              </w:divBdr>
            </w:div>
          </w:divsChild>
        </w:div>
        <w:div w:id="606929937">
          <w:marLeft w:val="-188"/>
          <w:marRight w:val="-188"/>
          <w:marTop w:val="0"/>
          <w:marBottom w:val="0"/>
          <w:divBdr>
            <w:top w:val="none" w:sz="0" w:space="0" w:color="auto"/>
            <w:left w:val="none" w:sz="0" w:space="0" w:color="auto"/>
            <w:bottom w:val="none" w:sz="0" w:space="0" w:color="auto"/>
            <w:right w:val="none" w:sz="0" w:space="0" w:color="auto"/>
          </w:divBdr>
        </w:div>
        <w:div w:id="606934720">
          <w:marLeft w:val="0"/>
          <w:marRight w:val="0"/>
          <w:marTop w:val="0"/>
          <w:marBottom w:val="0"/>
          <w:divBdr>
            <w:top w:val="single" w:sz="2" w:space="0" w:color="E0E0E0"/>
            <w:left w:val="single" w:sz="2" w:space="0" w:color="E0E0E0"/>
            <w:bottom w:val="single" w:sz="2" w:space="0" w:color="E0E0E0"/>
            <w:right w:val="single" w:sz="2" w:space="0" w:color="E0E0E0"/>
          </w:divBdr>
          <w:divsChild>
            <w:div w:id="1125996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7080517">
          <w:marLeft w:val="0"/>
          <w:marRight w:val="0"/>
          <w:marTop w:val="0"/>
          <w:marBottom w:val="0"/>
          <w:divBdr>
            <w:top w:val="none" w:sz="0" w:space="0" w:color="auto"/>
            <w:left w:val="none" w:sz="0" w:space="0" w:color="auto"/>
            <w:bottom w:val="none" w:sz="0" w:space="0" w:color="auto"/>
            <w:right w:val="none" w:sz="0" w:space="0" w:color="auto"/>
          </w:divBdr>
        </w:div>
        <w:div w:id="607083324">
          <w:marLeft w:val="0"/>
          <w:marRight w:val="0"/>
          <w:marTop w:val="0"/>
          <w:marBottom w:val="0"/>
          <w:divBdr>
            <w:top w:val="none" w:sz="0" w:space="0" w:color="auto"/>
            <w:left w:val="none" w:sz="0" w:space="0" w:color="auto"/>
            <w:bottom w:val="none" w:sz="0" w:space="0" w:color="auto"/>
            <w:right w:val="none" w:sz="0" w:space="0" w:color="auto"/>
          </w:divBdr>
        </w:div>
        <w:div w:id="607157817">
          <w:marLeft w:val="0"/>
          <w:marRight w:val="0"/>
          <w:marTop w:val="0"/>
          <w:marBottom w:val="0"/>
          <w:divBdr>
            <w:top w:val="single" w:sz="2" w:space="0" w:color="E0E0E0"/>
            <w:left w:val="single" w:sz="2" w:space="0" w:color="E0E0E0"/>
            <w:bottom w:val="single" w:sz="2" w:space="0" w:color="E0E0E0"/>
            <w:right w:val="single" w:sz="2" w:space="0" w:color="E0E0E0"/>
          </w:divBdr>
        </w:div>
        <w:div w:id="607200450">
          <w:marLeft w:val="0"/>
          <w:marRight w:val="0"/>
          <w:marTop w:val="0"/>
          <w:marBottom w:val="0"/>
          <w:divBdr>
            <w:top w:val="none" w:sz="0" w:space="0" w:color="auto"/>
            <w:left w:val="none" w:sz="0" w:space="0" w:color="auto"/>
            <w:bottom w:val="none" w:sz="0" w:space="0" w:color="auto"/>
            <w:right w:val="none" w:sz="0" w:space="0" w:color="auto"/>
          </w:divBdr>
        </w:div>
        <w:div w:id="607273170">
          <w:marLeft w:val="0"/>
          <w:marRight w:val="0"/>
          <w:marTop w:val="0"/>
          <w:marBottom w:val="0"/>
          <w:divBdr>
            <w:top w:val="none" w:sz="0" w:space="0" w:color="auto"/>
            <w:left w:val="none" w:sz="0" w:space="0" w:color="auto"/>
            <w:bottom w:val="none" w:sz="0" w:space="0" w:color="auto"/>
            <w:right w:val="none" w:sz="0" w:space="0" w:color="auto"/>
          </w:divBdr>
        </w:div>
        <w:div w:id="607275075">
          <w:marLeft w:val="750"/>
          <w:marRight w:val="0"/>
          <w:marTop w:val="0"/>
          <w:marBottom w:val="0"/>
          <w:divBdr>
            <w:top w:val="none" w:sz="0" w:space="0" w:color="auto"/>
            <w:left w:val="none" w:sz="0" w:space="0" w:color="auto"/>
            <w:bottom w:val="none" w:sz="0" w:space="0" w:color="auto"/>
            <w:right w:val="none" w:sz="0" w:space="0" w:color="auto"/>
          </w:divBdr>
          <w:divsChild>
            <w:div w:id="372122814">
              <w:marLeft w:val="15"/>
              <w:marRight w:val="225"/>
              <w:marTop w:val="165"/>
              <w:marBottom w:val="105"/>
              <w:divBdr>
                <w:top w:val="none" w:sz="0" w:space="0" w:color="auto"/>
                <w:left w:val="none" w:sz="0" w:space="0" w:color="auto"/>
                <w:bottom w:val="none" w:sz="0" w:space="0" w:color="auto"/>
                <w:right w:val="none" w:sz="0" w:space="0" w:color="auto"/>
              </w:divBdr>
            </w:div>
          </w:divsChild>
        </w:div>
        <w:div w:id="607322645">
          <w:marLeft w:val="0"/>
          <w:marRight w:val="150"/>
          <w:marTop w:val="0"/>
          <w:marBottom w:val="0"/>
          <w:divBdr>
            <w:top w:val="none" w:sz="0" w:space="0" w:color="auto"/>
            <w:left w:val="none" w:sz="0" w:space="0" w:color="auto"/>
            <w:bottom w:val="none" w:sz="0" w:space="0" w:color="auto"/>
            <w:right w:val="none" w:sz="0" w:space="0" w:color="auto"/>
          </w:divBdr>
        </w:div>
        <w:div w:id="607346383">
          <w:marLeft w:val="0"/>
          <w:marRight w:val="0"/>
          <w:marTop w:val="0"/>
          <w:marBottom w:val="0"/>
          <w:divBdr>
            <w:top w:val="single" w:sz="2" w:space="0" w:color="E0E0E0"/>
            <w:left w:val="single" w:sz="2" w:space="0" w:color="E0E0E0"/>
            <w:bottom w:val="single" w:sz="2" w:space="0" w:color="E0E0E0"/>
            <w:right w:val="single" w:sz="2" w:space="0" w:color="E0E0E0"/>
          </w:divBdr>
        </w:div>
        <w:div w:id="607349095">
          <w:marLeft w:val="0"/>
          <w:marRight w:val="0"/>
          <w:marTop w:val="0"/>
          <w:marBottom w:val="0"/>
          <w:divBdr>
            <w:top w:val="none" w:sz="0" w:space="0" w:color="auto"/>
            <w:left w:val="none" w:sz="0" w:space="0" w:color="auto"/>
            <w:bottom w:val="none" w:sz="0" w:space="0" w:color="auto"/>
            <w:right w:val="none" w:sz="0" w:space="0" w:color="auto"/>
          </w:divBdr>
        </w:div>
        <w:div w:id="607350405">
          <w:marLeft w:val="0"/>
          <w:marRight w:val="0"/>
          <w:marTop w:val="376"/>
          <w:marBottom w:val="376"/>
          <w:divBdr>
            <w:top w:val="none" w:sz="0" w:space="0" w:color="auto"/>
            <w:left w:val="none" w:sz="0" w:space="0" w:color="auto"/>
            <w:bottom w:val="none" w:sz="0" w:space="0" w:color="auto"/>
            <w:right w:val="none" w:sz="0" w:space="0" w:color="auto"/>
          </w:divBdr>
          <w:divsChild>
            <w:div w:id="339939794">
              <w:marLeft w:val="0"/>
              <w:marRight w:val="0"/>
              <w:marTop w:val="100"/>
              <w:marBottom w:val="275"/>
              <w:divBdr>
                <w:top w:val="none" w:sz="0" w:space="0" w:color="auto"/>
                <w:left w:val="none" w:sz="0" w:space="0" w:color="auto"/>
                <w:bottom w:val="none" w:sz="0" w:space="0" w:color="auto"/>
                <w:right w:val="none" w:sz="0" w:space="0" w:color="auto"/>
              </w:divBdr>
            </w:div>
          </w:divsChild>
        </w:div>
        <w:div w:id="607353980">
          <w:marLeft w:val="0"/>
          <w:marRight w:val="0"/>
          <w:marTop w:val="0"/>
          <w:marBottom w:val="0"/>
          <w:divBdr>
            <w:top w:val="none" w:sz="0" w:space="0" w:color="auto"/>
            <w:left w:val="none" w:sz="0" w:space="0" w:color="auto"/>
            <w:bottom w:val="none" w:sz="0" w:space="0" w:color="auto"/>
            <w:right w:val="none" w:sz="0" w:space="0" w:color="auto"/>
          </w:divBdr>
        </w:div>
        <w:div w:id="607392010">
          <w:marLeft w:val="0"/>
          <w:marRight w:val="0"/>
          <w:marTop w:val="0"/>
          <w:marBottom w:val="0"/>
          <w:divBdr>
            <w:top w:val="single" w:sz="2" w:space="0" w:color="E0E0E0"/>
            <w:left w:val="single" w:sz="2" w:space="0" w:color="E0E0E0"/>
            <w:bottom w:val="single" w:sz="2" w:space="0" w:color="E0E0E0"/>
            <w:right w:val="single" w:sz="2" w:space="0" w:color="E0E0E0"/>
          </w:divBdr>
        </w:div>
        <w:div w:id="607393069">
          <w:marLeft w:val="0"/>
          <w:marRight w:val="0"/>
          <w:marTop w:val="0"/>
          <w:marBottom w:val="63"/>
          <w:divBdr>
            <w:top w:val="none" w:sz="0" w:space="0" w:color="auto"/>
            <w:left w:val="none" w:sz="0" w:space="0" w:color="auto"/>
            <w:bottom w:val="none" w:sz="0" w:space="0" w:color="auto"/>
            <w:right w:val="none" w:sz="0" w:space="0" w:color="auto"/>
          </w:divBdr>
        </w:div>
        <w:div w:id="607393938">
          <w:marLeft w:val="0"/>
          <w:marRight w:val="0"/>
          <w:marTop w:val="0"/>
          <w:marBottom w:val="300"/>
          <w:divBdr>
            <w:top w:val="none" w:sz="0" w:space="0" w:color="auto"/>
            <w:left w:val="none" w:sz="0" w:space="0" w:color="auto"/>
            <w:bottom w:val="none" w:sz="0" w:space="0" w:color="auto"/>
            <w:right w:val="none" w:sz="0" w:space="0" w:color="auto"/>
          </w:divBdr>
        </w:div>
        <w:div w:id="607539635">
          <w:marLeft w:val="679"/>
          <w:marRight w:val="0"/>
          <w:marTop w:val="0"/>
          <w:marBottom w:val="0"/>
          <w:divBdr>
            <w:top w:val="none" w:sz="0" w:space="0" w:color="auto"/>
            <w:left w:val="none" w:sz="0" w:space="0" w:color="auto"/>
            <w:bottom w:val="none" w:sz="0" w:space="0" w:color="auto"/>
            <w:right w:val="none" w:sz="0" w:space="0" w:color="auto"/>
          </w:divBdr>
        </w:div>
        <w:div w:id="607540429">
          <w:marLeft w:val="0"/>
          <w:marRight w:val="0"/>
          <w:marTop w:val="0"/>
          <w:marBottom w:val="0"/>
          <w:divBdr>
            <w:top w:val="none" w:sz="0" w:space="0" w:color="auto"/>
            <w:left w:val="none" w:sz="0" w:space="0" w:color="auto"/>
            <w:bottom w:val="none" w:sz="0" w:space="0" w:color="auto"/>
            <w:right w:val="none" w:sz="0" w:space="0" w:color="auto"/>
          </w:divBdr>
          <w:divsChild>
            <w:div w:id="640430731">
              <w:marLeft w:val="0"/>
              <w:marRight w:val="0"/>
              <w:marTop w:val="0"/>
              <w:marBottom w:val="75"/>
              <w:divBdr>
                <w:top w:val="none" w:sz="0" w:space="0" w:color="auto"/>
                <w:left w:val="none" w:sz="0" w:space="0" w:color="auto"/>
                <w:bottom w:val="none" w:sz="0" w:space="0" w:color="auto"/>
                <w:right w:val="none" w:sz="0" w:space="0" w:color="auto"/>
              </w:divBdr>
            </w:div>
          </w:divsChild>
        </w:div>
        <w:div w:id="607540906">
          <w:marLeft w:val="0"/>
          <w:marRight w:val="0"/>
          <w:marTop w:val="0"/>
          <w:marBottom w:val="0"/>
          <w:divBdr>
            <w:top w:val="none" w:sz="0" w:space="0" w:color="auto"/>
            <w:left w:val="none" w:sz="0" w:space="0" w:color="auto"/>
            <w:bottom w:val="none" w:sz="0" w:space="0" w:color="auto"/>
            <w:right w:val="none" w:sz="0" w:space="0" w:color="auto"/>
          </w:divBdr>
        </w:div>
        <w:div w:id="607589379">
          <w:marLeft w:val="-225"/>
          <w:marRight w:val="-225"/>
          <w:marTop w:val="0"/>
          <w:marBottom w:val="0"/>
          <w:divBdr>
            <w:top w:val="none" w:sz="0" w:space="0" w:color="auto"/>
            <w:left w:val="none" w:sz="0" w:space="0" w:color="auto"/>
            <w:bottom w:val="none" w:sz="0" w:space="0" w:color="auto"/>
            <w:right w:val="none" w:sz="0" w:space="0" w:color="auto"/>
          </w:divBdr>
          <w:divsChild>
            <w:div w:id="611669953">
              <w:marLeft w:val="0"/>
              <w:marRight w:val="0"/>
              <w:marTop w:val="0"/>
              <w:marBottom w:val="0"/>
              <w:divBdr>
                <w:top w:val="none" w:sz="0" w:space="0" w:color="auto"/>
                <w:left w:val="none" w:sz="0" w:space="0" w:color="auto"/>
                <w:bottom w:val="none" w:sz="0" w:space="0" w:color="auto"/>
                <w:right w:val="none" w:sz="0" w:space="0" w:color="auto"/>
              </w:divBdr>
            </w:div>
            <w:div w:id="738329488">
              <w:marLeft w:val="0"/>
              <w:marRight w:val="0"/>
              <w:marTop w:val="150"/>
              <w:marBottom w:val="0"/>
              <w:divBdr>
                <w:top w:val="none" w:sz="0" w:space="0" w:color="auto"/>
                <w:left w:val="none" w:sz="0" w:space="0" w:color="auto"/>
                <w:bottom w:val="none" w:sz="0" w:space="0" w:color="auto"/>
                <w:right w:val="none" w:sz="0" w:space="0" w:color="auto"/>
              </w:divBdr>
              <w:divsChild>
                <w:div w:id="1455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286">
          <w:marLeft w:val="0"/>
          <w:marRight w:val="0"/>
          <w:marTop w:val="0"/>
          <w:marBottom w:val="0"/>
          <w:divBdr>
            <w:top w:val="none" w:sz="0" w:space="0" w:color="auto"/>
            <w:left w:val="none" w:sz="0" w:space="0" w:color="auto"/>
            <w:bottom w:val="none" w:sz="0" w:space="0" w:color="auto"/>
            <w:right w:val="none" w:sz="0" w:space="0" w:color="auto"/>
          </w:divBdr>
        </w:div>
        <w:div w:id="607660366">
          <w:marLeft w:val="0"/>
          <w:marRight w:val="0"/>
          <w:marTop w:val="0"/>
          <w:marBottom w:val="0"/>
          <w:divBdr>
            <w:top w:val="none" w:sz="0" w:space="0" w:color="auto"/>
            <w:left w:val="none" w:sz="0" w:space="0" w:color="auto"/>
            <w:bottom w:val="none" w:sz="0" w:space="0" w:color="auto"/>
            <w:right w:val="none" w:sz="0" w:space="0" w:color="auto"/>
          </w:divBdr>
        </w:div>
        <w:div w:id="607662635">
          <w:marLeft w:val="0"/>
          <w:marRight w:val="0"/>
          <w:marTop w:val="0"/>
          <w:marBottom w:val="300"/>
          <w:divBdr>
            <w:top w:val="none" w:sz="0" w:space="0" w:color="auto"/>
            <w:left w:val="none" w:sz="0" w:space="0" w:color="auto"/>
            <w:bottom w:val="none" w:sz="0" w:space="0" w:color="auto"/>
            <w:right w:val="none" w:sz="0" w:space="0" w:color="auto"/>
          </w:divBdr>
        </w:div>
        <w:div w:id="607664535">
          <w:marLeft w:val="-225"/>
          <w:marRight w:val="-225"/>
          <w:marTop w:val="0"/>
          <w:marBottom w:val="0"/>
          <w:divBdr>
            <w:top w:val="none" w:sz="0" w:space="0" w:color="auto"/>
            <w:left w:val="none" w:sz="0" w:space="0" w:color="auto"/>
            <w:bottom w:val="none" w:sz="0" w:space="0" w:color="auto"/>
            <w:right w:val="none" w:sz="0" w:space="0" w:color="auto"/>
          </w:divBdr>
        </w:div>
        <w:div w:id="607739884">
          <w:marLeft w:val="1200"/>
          <w:marRight w:val="0"/>
          <w:marTop w:val="0"/>
          <w:marBottom w:val="0"/>
          <w:divBdr>
            <w:top w:val="none" w:sz="0" w:space="0" w:color="auto"/>
            <w:left w:val="none" w:sz="0" w:space="0" w:color="auto"/>
            <w:bottom w:val="none" w:sz="0" w:space="0" w:color="auto"/>
            <w:right w:val="none" w:sz="0" w:space="0" w:color="auto"/>
          </w:divBdr>
          <w:divsChild>
            <w:div w:id="726300711">
              <w:marLeft w:val="0"/>
              <w:marRight w:val="0"/>
              <w:marTop w:val="0"/>
              <w:marBottom w:val="0"/>
              <w:divBdr>
                <w:top w:val="none" w:sz="0" w:space="0" w:color="auto"/>
                <w:left w:val="none" w:sz="0" w:space="0" w:color="auto"/>
                <w:bottom w:val="none" w:sz="0" w:space="0" w:color="auto"/>
                <w:right w:val="none" w:sz="0" w:space="0" w:color="auto"/>
              </w:divBdr>
            </w:div>
          </w:divsChild>
        </w:div>
        <w:div w:id="607811214">
          <w:marLeft w:val="0"/>
          <w:marRight w:val="0"/>
          <w:marTop w:val="0"/>
          <w:marBottom w:val="0"/>
          <w:divBdr>
            <w:top w:val="none" w:sz="0" w:space="0" w:color="auto"/>
            <w:left w:val="none" w:sz="0" w:space="0" w:color="auto"/>
            <w:bottom w:val="none" w:sz="0" w:space="0" w:color="auto"/>
            <w:right w:val="none" w:sz="0" w:space="0" w:color="auto"/>
          </w:divBdr>
          <w:divsChild>
            <w:div w:id="510484490">
              <w:marLeft w:val="0"/>
              <w:marRight w:val="0"/>
              <w:marTop w:val="0"/>
              <w:marBottom w:val="240"/>
              <w:divBdr>
                <w:top w:val="none" w:sz="0" w:space="0" w:color="auto"/>
                <w:left w:val="none" w:sz="0" w:space="0" w:color="auto"/>
                <w:bottom w:val="none" w:sz="0" w:space="0" w:color="auto"/>
                <w:right w:val="none" w:sz="0" w:space="0" w:color="auto"/>
              </w:divBdr>
            </w:div>
            <w:div w:id="682316737">
              <w:marLeft w:val="0"/>
              <w:marRight w:val="0"/>
              <w:marTop w:val="0"/>
              <w:marBottom w:val="240"/>
              <w:divBdr>
                <w:top w:val="none" w:sz="0" w:space="0" w:color="auto"/>
                <w:left w:val="none" w:sz="0" w:space="0" w:color="auto"/>
                <w:bottom w:val="none" w:sz="0" w:space="0" w:color="auto"/>
                <w:right w:val="none" w:sz="0" w:space="0" w:color="auto"/>
              </w:divBdr>
            </w:div>
          </w:divsChild>
        </w:div>
        <w:div w:id="607853007">
          <w:marLeft w:val="0"/>
          <w:marRight w:val="0"/>
          <w:marTop w:val="150"/>
          <w:marBottom w:val="0"/>
          <w:divBdr>
            <w:top w:val="none" w:sz="0" w:space="0" w:color="auto"/>
            <w:left w:val="none" w:sz="0" w:space="0" w:color="auto"/>
            <w:bottom w:val="none" w:sz="0" w:space="0" w:color="auto"/>
            <w:right w:val="none" w:sz="0" w:space="0" w:color="auto"/>
          </w:divBdr>
        </w:div>
        <w:div w:id="607858240">
          <w:marLeft w:val="0"/>
          <w:marRight w:val="0"/>
          <w:marTop w:val="0"/>
          <w:marBottom w:val="150"/>
          <w:divBdr>
            <w:top w:val="none" w:sz="0" w:space="0" w:color="auto"/>
            <w:left w:val="none" w:sz="0" w:space="0" w:color="auto"/>
            <w:bottom w:val="none" w:sz="0" w:space="0" w:color="auto"/>
            <w:right w:val="none" w:sz="0" w:space="0" w:color="auto"/>
          </w:divBdr>
        </w:div>
        <w:div w:id="607928446">
          <w:marLeft w:val="1463"/>
          <w:marRight w:val="0"/>
          <w:marTop w:val="0"/>
          <w:marBottom w:val="0"/>
          <w:divBdr>
            <w:top w:val="none" w:sz="0" w:space="0" w:color="auto"/>
            <w:left w:val="none" w:sz="0" w:space="0" w:color="auto"/>
            <w:bottom w:val="none" w:sz="0" w:space="0" w:color="auto"/>
            <w:right w:val="none" w:sz="0" w:space="0" w:color="auto"/>
          </w:divBdr>
        </w:div>
        <w:div w:id="607934615">
          <w:marLeft w:val="0"/>
          <w:marRight w:val="0"/>
          <w:marTop w:val="0"/>
          <w:marBottom w:val="0"/>
          <w:divBdr>
            <w:top w:val="none" w:sz="0" w:space="0" w:color="auto"/>
            <w:left w:val="none" w:sz="0" w:space="0" w:color="auto"/>
            <w:bottom w:val="none" w:sz="0" w:space="0" w:color="auto"/>
            <w:right w:val="none" w:sz="0" w:space="0" w:color="auto"/>
          </w:divBdr>
        </w:div>
        <w:div w:id="608008839">
          <w:marLeft w:val="1463"/>
          <w:marRight w:val="0"/>
          <w:marTop w:val="0"/>
          <w:marBottom w:val="0"/>
          <w:divBdr>
            <w:top w:val="none" w:sz="0" w:space="0" w:color="auto"/>
            <w:left w:val="none" w:sz="0" w:space="0" w:color="auto"/>
            <w:bottom w:val="none" w:sz="0" w:space="0" w:color="auto"/>
            <w:right w:val="none" w:sz="0" w:space="0" w:color="auto"/>
          </w:divBdr>
        </w:div>
        <w:div w:id="608123145">
          <w:marLeft w:val="0"/>
          <w:marRight w:val="0"/>
          <w:marTop w:val="0"/>
          <w:marBottom w:val="0"/>
          <w:divBdr>
            <w:top w:val="none" w:sz="0" w:space="0" w:color="auto"/>
            <w:left w:val="none" w:sz="0" w:space="0" w:color="auto"/>
            <w:bottom w:val="none" w:sz="0" w:space="0" w:color="auto"/>
            <w:right w:val="none" w:sz="0" w:space="0" w:color="auto"/>
          </w:divBdr>
        </w:div>
        <w:div w:id="60812460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8195184">
          <w:marLeft w:val="0"/>
          <w:marRight w:val="0"/>
          <w:marTop w:val="0"/>
          <w:marBottom w:val="0"/>
          <w:divBdr>
            <w:top w:val="none" w:sz="0" w:space="0" w:color="auto"/>
            <w:left w:val="none" w:sz="0" w:space="0" w:color="auto"/>
            <w:bottom w:val="none" w:sz="0" w:space="0" w:color="auto"/>
            <w:right w:val="none" w:sz="0" w:space="0" w:color="auto"/>
          </w:divBdr>
        </w:div>
        <w:div w:id="608197116">
          <w:marLeft w:val="0"/>
          <w:marRight w:val="0"/>
          <w:marTop w:val="0"/>
          <w:marBottom w:val="0"/>
          <w:divBdr>
            <w:top w:val="none" w:sz="0" w:space="0" w:color="auto"/>
            <w:left w:val="none" w:sz="0" w:space="0" w:color="auto"/>
            <w:bottom w:val="none" w:sz="0" w:space="0" w:color="auto"/>
            <w:right w:val="none" w:sz="0" w:space="0" w:color="auto"/>
          </w:divBdr>
        </w:div>
        <w:div w:id="608202054">
          <w:marLeft w:val="0"/>
          <w:marRight w:val="0"/>
          <w:marTop w:val="0"/>
          <w:marBottom w:val="0"/>
          <w:divBdr>
            <w:top w:val="none" w:sz="0" w:space="0" w:color="auto"/>
            <w:left w:val="none" w:sz="0" w:space="0" w:color="auto"/>
            <w:bottom w:val="none" w:sz="0" w:space="0" w:color="auto"/>
            <w:right w:val="none" w:sz="0" w:space="0" w:color="auto"/>
          </w:divBdr>
        </w:div>
        <w:div w:id="608245672">
          <w:marLeft w:val="0"/>
          <w:marRight w:val="0"/>
          <w:marTop w:val="0"/>
          <w:marBottom w:val="240"/>
          <w:divBdr>
            <w:top w:val="none" w:sz="0" w:space="0" w:color="auto"/>
            <w:left w:val="none" w:sz="0" w:space="0" w:color="auto"/>
            <w:bottom w:val="none" w:sz="0" w:space="0" w:color="auto"/>
            <w:right w:val="none" w:sz="0" w:space="0" w:color="auto"/>
          </w:divBdr>
        </w:div>
        <w:div w:id="608313709">
          <w:marLeft w:val="0"/>
          <w:marRight w:val="0"/>
          <w:marTop w:val="0"/>
          <w:marBottom w:val="0"/>
          <w:divBdr>
            <w:top w:val="none" w:sz="0" w:space="0" w:color="auto"/>
            <w:left w:val="none" w:sz="0" w:space="0" w:color="auto"/>
            <w:bottom w:val="none" w:sz="0" w:space="0" w:color="auto"/>
            <w:right w:val="none" w:sz="0" w:space="0" w:color="auto"/>
          </w:divBdr>
        </w:div>
        <w:div w:id="608316211">
          <w:marLeft w:val="0"/>
          <w:marRight w:val="0"/>
          <w:marTop w:val="0"/>
          <w:marBottom w:val="150"/>
          <w:divBdr>
            <w:top w:val="none" w:sz="0" w:space="0" w:color="auto"/>
            <w:left w:val="none" w:sz="0" w:space="0" w:color="auto"/>
            <w:bottom w:val="none" w:sz="0" w:space="0" w:color="auto"/>
            <w:right w:val="none" w:sz="0" w:space="0" w:color="auto"/>
          </w:divBdr>
        </w:div>
        <w:div w:id="608319997">
          <w:marLeft w:val="0"/>
          <w:marRight w:val="0"/>
          <w:marTop w:val="0"/>
          <w:marBottom w:val="0"/>
          <w:divBdr>
            <w:top w:val="none" w:sz="0" w:space="0" w:color="auto"/>
            <w:left w:val="none" w:sz="0" w:space="0" w:color="auto"/>
            <w:bottom w:val="none" w:sz="0" w:space="0" w:color="auto"/>
            <w:right w:val="none" w:sz="0" w:space="0" w:color="auto"/>
          </w:divBdr>
        </w:div>
        <w:div w:id="608322101">
          <w:marLeft w:val="75"/>
          <w:marRight w:val="75"/>
          <w:marTop w:val="75"/>
          <w:marBottom w:val="75"/>
          <w:divBdr>
            <w:top w:val="single" w:sz="4" w:space="0" w:color="CCCCCC"/>
            <w:left w:val="single" w:sz="4" w:space="0" w:color="CCCCCC"/>
            <w:bottom w:val="single" w:sz="4" w:space="0" w:color="CCCCCC"/>
            <w:right w:val="single" w:sz="4" w:space="0" w:color="CCCCCC"/>
          </w:divBdr>
        </w:div>
        <w:div w:id="608389728">
          <w:marLeft w:val="0"/>
          <w:marRight w:val="0"/>
          <w:marTop w:val="0"/>
          <w:marBottom w:val="0"/>
          <w:divBdr>
            <w:top w:val="none" w:sz="0" w:space="0" w:color="auto"/>
            <w:left w:val="none" w:sz="0" w:space="0" w:color="auto"/>
            <w:bottom w:val="none" w:sz="0" w:space="0" w:color="auto"/>
            <w:right w:val="none" w:sz="0" w:space="0" w:color="auto"/>
          </w:divBdr>
          <w:divsChild>
            <w:div w:id="33314649">
              <w:marLeft w:val="-225"/>
              <w:marRight w:val="-225"/>
              <w:marTop w:val="0"/>
              <w:marBottom w:val="0"/>
              <w:divBdr>
                <w:top w:val="none" w:sz="0" w:space="0" w:color="auto"/>
                <w:left w:val="none" w:sz="0" w:space="0" w:color="auto"/>
                <w:bottom w:val="none" w:sz="0" w:space="0" w:color="auto"/>
                <w:right w:val="none" w:sz="0" w:space="0" w:color="auto"/>
              </w:divBdr>
              <w:divsChild>
                <w:div w:id="392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6533">
          <w:marLeft w:val="0"/>
          <w:marRight w:val="0"/>
          <w:marTop w:val="0"/>
          <w:marBottom w:val="300"/>
          <w:divBdr>
            <w:top w:val="none" w:sz="0" w:space="0" w:color="auto"/>
            <w:left w:val="none" w:sz="0" w:space="0" w:color="auto"/>
            <w:bottom w:val="single" w:sz="6" w:space="5" w:color="000000"/>
            <w:right w:val="none" w:sz="0" w:space="0" w:color="auto"/>
          </w:divBdr>
        </w:div>
        <w:div w:id="608507347">
          <w:marLeft w:val="0"/>
          <w:marRight w:val="0"/>
          <w:marTop w:val="0"/>
          <w:marBottom w:val="0"/>
          <w:divBdr>
            <w:top w:val="none" w:sz="0" w:space="0" w:color="auto"/>
            <w:left w:val="none" w:sz="0" w:space="0" w:color="auto"/>
            <w:bottom w:val="none" w:sz="0" w:space="0" w:color="auto"/>
            <w:right w:val="none" w:sz="0" w:space="0" w:color="auto"/>
          </w:divBdr>
          <w:divsChild>
            <w:div w:id="245773380">
              <w:marLeft w:val="0"/>
              <w:marRight w:val="0"/>
              <w:marTop w:val="0"/>
              <w:marBottom w:val="0"/>
              <w:divBdr>
                <w:top w:val="none" w:sz="0" w:space="0" w:color="auto"/>
                <w:left w:val="none" w:sz="0" w:space="0" w:color="auto"/>
                <w:bottom w:val="none" w:sz="0" w:space="0" w:color="auto"/>
                <w:right w:val="none" w:sz="0" w:space="0" w:color="auto"/>
              </w:divBdr>
            </w:div>
          </w:divsChild>
        </w:div>
        <w:div w:id="608511756">
          <w:marLeft w:val="0"/>
          <w:marRight w:val="0"/>
          <w:marTop w:val="0"/>
          <w:marBottom w:val="75"/>
          <w:divBdr>
            <w:top w:val="none" w:sz="0" w:space="0" w:color="auto"/>
            <w:left w:val="none" w:sz="0" w:space="0" w:color="auto"/>
            <w:bottom w:val="none" w:sz="0" w:space="0" w:color="auto"/>
            <w:right w:val="none" w:sz="0" w:space="0" w:color="auto"/>
          </w:divBdr>
        </w:div>
        <w:div w:id="608582421">
          <w:marLeft w:val="0"/>
          <w:marRight w:val="0"/>
          <w:marTop w:val="0"/>
          <w:marBottom w:val="0"/>
          <w:divBdr>
            <w:top w:val="none" w:sz="0" w:space="0" w:color="auto"/>
            <w:left w:val="none" w:sz="0" w:space="0" w:color="auto"/>
            <w:bottom w:val="none" w:sz="0" w:space="0" w:color="auto"/>
            <w:right w:val="none" w:sz="0" w:space="0" w:color="auto"/>
          </w:divBdr>
        </w:div>
        <w:div w:id="608589785">
          <w:marLeft w:val="0"/>
          <w:marRight w:val="0"/>
          <w:marTop w:val="0"/>
          <w:marBottom w:val="0"/>
          <w:divBdr>
            <w:top w:val="none" w:sz="0" w:space="0" w:color="auto"/>
            <w:left w:val="none" w:sz="0" w:space="0" w:color="auto"/>
            <w:bottom w:val="none" w:sz="0" w:space="0" w:color="auto"/>
            <w:right w:val="none" w:sz="0" w:space="0" w:color="auto"/>
          </w:divBdr>
        </w:div>
        <w:div w:id="608660280">
          <w:marLeft w:val="0"/>
          <w:marRight w:val="0"/>
          <w:marTop w:val="150"/>
          <w:marBottom w:val="0"/>
          <w:divBdr>
            <w:top w:val="none" w:sz="0" w:space="0" w:color="auto"/>
            <w:left w:val="none" w:sz="0" w:space="0" w:color="auto"/>
            <w:bottom w:val="none" w:sz="0" w:space="0" w:color="auto"/>
            <w:right w:val="none" w:sz="0" w:space="0" w:color="auto"/>
          </w:divBdr>
          <w:divsChild>
            <w:div w:id="565342383">
              <w:marLeft w:val="0"/>
              <w:marRight w:val="0"/>
              <w:marTop w:val="0"/>
              <w:marBottom w:val="150"/>
              <w:divBdr>
                <w:top w:val="none" w:sz="0" w:space="0" w:color="auto"/>
                <w:left w:val="none" w:sz="0" w:space="0" w:color="auto"/>
                <w:bottom w:val="none" w:sz="0" w:space="0" w:color="auto"/>
                <w:right w:val="none" w:sz="0" w:space="0" w:color="auto"/>
              </w:divBdr>
            </w:div>
          </w:divsChild>
        </w:div>
        <w:div w:id="608660823">
          <w:marLeft w:val="0"/>
          <w:marRight w:val="0"/>
          <w:marTop w:val="0"/>
          <w:marBottom w:val="0"/>
          <w:divBdr>
            <w:top w:val="none" w:sz="0" w:space="0" w:color="auto"/>
            <w:left w:val="none" w:sz="0" w:space="0" w:color="auto"/>
            <w:bottom w:val="none" w:sz="0" w:space="0" w:color="auto"/>
            <w:right w:val="none" w:sz="0" w:space="0" w:color="auto"/>
          </w:divBdr>
          <w:divsChild>
            <w:div w:id="224337896">
              <w:marLeft w:val="0"/>
              <w:marRight w:val="0"/>
              <w:marTop w:val="0"/>
              <w:marBottom w:val="0"/>
              <w:divBdr>
                <w:top w:val="none" w:sz="0" w:space="0" w:color="auto"/>
                <w:left w:val="none" w:sz="0" w:space="0" w:color="auto"/>
                <w:bottom w:val="none" w:sz="0" w:space="0" w:color="auto"/>
                <w:right w:val="none" w:sz="0" w:space="0" w:color="auto"/>
              </w:divBdr>
              <w:divsChild>
                <w:div w:id="31419689">
                  <w:marLeft w:val="0"/>
                  <w:marRight w:val="0"/>
                  <w:marTop w:val="0"/>
                  <w:marBottom w:val="240"/>
                  <w:divBdr>
                    <w:top w:val="none" w:sz="0" w:space="0" w:color="auto"/>
                    <w:left w:val="none" w:sz="0" w:space="0" w:color="auto"/>
                    <w:bottom w:val="none" w:sz="0" w:space="0" w:color="auto"/>
                    <w:right w:val="none" w:sz="0" w:space="0" w:color="auto"/>
                  </w:divBdr>
                </w:div>
                <w:div w:id="61690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8664030">
          <w:marLeft w:val="0"/>
          <w:marRight w:val="0"/>
          <w:marTop w:val="150"/>
          <w:marBottom w:val="0"/>
          <w:divBdr>
            <w:top w:val="none" w:sz="0" w:space="0" w:color="auto"/>
            <w:left w:val="none" w:sz="0" w:space="0" w:color="auto"/>
            <w:bottom w:val="none" w:sz="0" w:space="0" w:color="auto"/>
            <w:right w:val="none" w:sz="0" w:space="0" w:color="auto"/>
          </w:divBdr>
        </w:div>
        <w:div w:id="608706100">
          <w:marLeft w:val="-225"/>
          <w:marRight w:val="-225"/>
          <w:marTop w:val="0"/>
          <w:marBottom w:val="0"/>
          <w:divBdr>
            <w:top w:val="none" w:sz="0" w:space="0" w:color="auto"/>
            <w:left w:val="none" w:sz="0" w:space="0" w:color="auto"/>
            <w:bottom w:val="none" w:sz="0" w:space="0" w:color="auto"/>
            <w:right w:val="none" w:sz="0" w:space="0" w:color="auto"/>
          </w:divBdr>
        </w:div>
        <w:div w:id="608777401">
          <w:marLeft w:val="0"/>
          <w:marRight w:val="0"/>
          <w:marTop w:val="0"/>
          <w:marBottom w:val="0"/>
          <w:divBdr>
            <w:top w:val="none" w:sz="0" w:space="0" w:color="auto"/>
            <w:left w:val="none" w:sz="0" w:space="0" w:color="auto"/>
            <w:bottom w:val="none" w:sz="0" w:space="0" w:color="auto"/>
            <w:right w:val="none" w:sz="0" w:space="0" w:color="auto"/>
          </w:divBdr>
        </w:div>
        <w:div w:id="608852853">
          <w:marLeft w:val="0"/>
          <w:marRight w:val="0"/>
          <w:marTop w:val="0"/>
          <w:marBottom w:val="0"/>
          <w:divBdr>
            <w:top w:val="none" w:sz="0" w:space="0" w:color="auto"/>
            <w:left w:val="none" w:sz="0" w:space="0" w:color="auto"/>
            <w:bottom w:val="none" w:sz="0" w:space="0" w:color="auto"/>
            <w:right w:val="none" w:sz="0" w:space="0" w:color="auto"/>
          </w:divBdr>
        </w:div>
        <w:div w:id="608856379">
          <w:marLeft w:val="15"/>
          <w:marRight w:val="225"/>
          <w:marTop w:val="225"/>
          <w:marBottom w:val="105"/>
          <w:divBdr>
            <w:top w:val="none" w:sz="0" w:space="0" w:color="auto"/>
            <w:left w:val="none" w:sz="0" w:space="0" w:color="auto"/>
            <w:bottom w:val="none" w:sz="0" w:space="0" w:color="auto"/>
            <w:right w:val="none" w:sz="0" w:space="0" w:color="auto"/>
          </w:divBdr>
          <w:divsChild>
            <w:div w:id="66003235">
              <w:marLeft w:val="0"/>
              <w:marRight w:val="0"/>
              <w:marTop w:val="0"/>
              <w:marBottom w:val="0"/>
              <w:divBdr>
                <w:top w:val="none" w:sz="0" w:space="0" w:color="auto"/>
                <w:left w:val="none" w:sz="0" w:space="0" w:color="auto"/>
                <w:bottom w:val="none" w:sz="0" w:space="0" w:color="auto"/>
                <w:right w:val="none" w:sz="0" w:space="0" w:color="auto"/>
              </w:divBdr>
            </w:div>
            <w:div w:id="297347211">
              <w:marLeft w:val="0"/>
              <w:marRight w:val="0"/>
              <w:marTop w:val="0"/>
              <w:marBottom w:val="0"/>
              <w:divBdr>
                <w:top w:val="none" w:sz="0" w:space="0" w:color="auto"/>
                <w:left w:val="none" w:sz="0" w:space="0" w:color="auto"/>
                <w:bottom w:val="none" w:sz="0" w:space="0" w:color="auto"/>
                <w:right w:val="none" w:sz="0" w:space="0" w:color="auto"/>
              </w:divBdr>
            </w:div>
            <w:div w:id="303317561">
              <w:marLeft w:val="0"/>
              <w:marRight w:val="0"/>
              <w:marTop w:val="0"/>
              <w:marBottom w:val="0"/>
              <w:divBdr>
                <w:top w:val="none" w:sz="0" w:space="0" w:color="auto"/>
                <w:left w:val="none" w:sz="0" w:space="0" w:color="auto"/>
                <w:bottom w:val="none" w:sz="0" w:space="0" w:color="auto"/>
                <w:right w:val="none" w:sz="0" w:space="0" w:color="auto"/>
              </w:divBdr>
            </w:div>
            <w:div w:id="434787950">
              <w:marLeft w:val="0"/>
              <w:marRight w:val="0"/>
              <w:marTop w:val="0"/>
              <w:marBottom w:val="0"/>
              <w:divBdr>
                <w:top w:val="none" w:sz="0" w:space="0" w:color="auto"/>
                <w:left w:val="none" w:sz="0" w:space="0" w:color="auto"/>
                <w:bottom w:val="none" w:sz="0" w:space="0" w:color="auto"/>
                <w:right w:val="none" w:sz="0" w:space="0" w:color="auto"/>
              </w:divBdr>
            </w:div>
          </w:divsChild>
        </w:div>
        <w:div w:id="608895745">
          <w:marLeft w:val="0"/>
          <w:marRight w:val="0"/>
          <w:marTop w:val="0"/>
          <w:marBottom w:val="0"/>
          <w:divBdr>
            <w:top w:val="none" w:sz="0" w:space="0" w:color="auto"/>
            <w:left w:val="none" w:sz="0" w:space="0" w:color="auto"/>
            <w:bottom w:val="none" w:sz="0" w:space="0" w:color="auto"/>
            <w:right w:val="none" w:sz="0" w:space="0" w:color="auto"/>
          </w:divBdr>
        </w:div>
        <w:div w:id="609048032">
          <w:marLeft w:val="-225"/>
          <w:marRight w:val="-225"/>
          <w:marTop w:val="0"/>
          <w:marBottom w:val="0"/>
          <w:divBdr>
            <w:top w:val="none" w:sz="0" w:space="0" w:color="auto"/>
            <w:left w:val="none" w:sz="0" w:space="0" w:color="auto"/>
            <w:bottom w:val="none" w:sz="0" w:space="0" w:color="auto"/>
            <w:right w:val="none" w:sz="0" w:space="0" w:color="auto"/>
          </w:divBdr>
        </w:div>
        <w:div w:id="609094740">
          <w:marLeft w:val="0"/>
          <w:marRight w:val="0"/>
          <w:marTop w:val="0"/>
          <w:marBottom w:val="0"/>
          <w:divBdr>
            <w:top w:val="none" w:sz="0" w:space="0" w:color="auto"/>
            <w:left w:val="none" w:sz="0" w:space="0" w:color="auto"/>
            <w:bottom w:val="none" w:sz="0" w:space="0" w:color="auto"/>
            <w:right w:val="none" w:sz="0" w:space="0" w:color="auto"/>
          </w:divBdr>
        </w:div>
        <w:div w:id="609123108">
          <w:marLeft w:val="0"/>
          <w:marRight w:val="0"/>
          <w:marTop w:val="0"/>
          <w:marBottom w:val="0"/>
          <w:divBdr>
            <w:top w:val="none" w:sz="0" w:space="0" w:color="auto"/>
            <w:left w:val="none" w:sz="0" w:space="0" w:color="auto"/>
            <w:bottom w:val="none" w:sz="0" w:space="0" w:color="auto"/>
            <w:right w:val="none" w:sz="0" w:space="0" w:color="auto"/>
          </w:divBdr>
        </w:div>
        <w:div w:id="609123398">
          <w:marLeft w:val="0"/>
          <w:marRight w:val="0"/>
          <w:marTop w:val="0"/>
          <w:marBottom w:val="0"/>
          <w:divBdr>
            <w:top w:val="none" w:sz="0" w:space="0" w:color="auto"/>
            <w:left w:val="none" w:sz="0" w:space="0" w:color="auto"/>
            <w:bottom w:val="none" w:sz="0" w:space="0" w:color="auto"/>
            <w:right w:val="none" w:sz="0" w:space="0" w:color="auto"/>
          </w:divBdr>
        </w:div>
        <w:div w:id="609124023">
          <w:marLeft w:val="0"/>
          <w:marRight w:val="0"/>
          <w:marTop w:val="0"/>
          <w:marBottom w:val="0"/>
          <w:divBdr>
            <w:top w:val="none" w:sz="0" w:space="0" w:color="auto"/>
            <w:left w:val="none" w:sz="0" w:space="0" w:color="auto"/>
            <w:bottom w:val="none" w:sz="0" w:space="0" w:color="auto"/>
            <w:right w:val="none" w:sz="0" w:space="0" w:color="auto"/>
          </w:divBdr>
          <w:divsChild>
            <w:div w:id="469783225">
              <w:marLeft w:val="0"/>
              <w:marRight w:val="0"/>
              <w:marTop w:val="0"/>
              <w:marBottom w:val="0"/>
              <w:divBdr>
                <w:top w:val="none" w:sz="0" w:space="0" w:color="auto"/>
                <w:left w:val="none" w:sz="0" w:space="0" w:color="auto"/>
                <w:bottom w:val="none" w:sz="0" w:space="0" w:color="auto"/>
                <w:right w:val="none" w:sz="0" w:space="0" w:color="auto"/>
              </w:divBdr>
            </w:div>
          </w:divsChild>
        </w:div>
        <w:div w:id="609245824">
          <w:marLeft w:val="0"/>
          <w:marRight w:val="0"/>
          <w:marTop w:val="0"/>
          <w:marBottom w:val="0"/>
          <w:divBdr>
            <w:top w:val="none" w:sz="0" w:space="0" w:color="auto"/>
            <w:left w:val="none" w:sz="0" w:space="0" w:color="auto"/>
            <w:bottom w:val="none" w:sz="0" w:space="0" w:color="auto"/>
            <w:right w:val="none" w:sz="0" w:space="0" w:color="auto"/>
          </w:divBdr>
        </w:div>
        <w:div w:id="609359954">
          <w:marLeft w:val="0"/>
          <w:marRight w:val="0"/>
          <w:marTop w:val="0"/>
          <w:marBottom w:val="0"/>
          <w:divBdr>
            <w:top w:val="none" w:sz="0" w:space="0" w:color="auto"/>
            <w:left w:val="none" w:sz="0" w:space="0" w:color="auto"/>
            <w:bottom w:val="none" w:sz="0" w:space="0" w:color="auto"/>
            <w:right w:val="none" w:sz="0" w:space="0" w:color="auto"/>
          </w:divBdr>
        </w:div>
        <w:div w:id="609362514">
          <w:marLeft w:val="0"/>
          <w:marRight w:val="0"/>
          <w:marTop w:val="0"/>
          <w:marBottom w:val="450"/>
          <w:divBdr>
            <w:top w:val="none" w:sz="0" w:space="0" w:color="auto"/>
            <w:left w:val="none" w:sz="0" w:space="0" w:color="auto"/>
            <w:bottom w:val="none" w:sz="0" w:space="0" w:color="auto"/>
            <w:right w:val="none" w:sz="0" w:space="0" w:color="auto"/>
          </w:divBdr>
          <w:divsChild>
            <w:div w:id="417991334">
              <w:marLeft w:val="0"/>
              <w:marRight w:val="0"/>
              <w:marTop w:val="0"/>
              <w:marBottom w:val="75"/>
              <w:divBdr>
                <w:top w:val="none" w:sz="0" w:space="0" w:color="auto"/>
                <w:left w:val="none" w:sz="0" w:space="0" w:color="auto"/>
                <w:bottom w:val="none" w:sz="0" w:space="0" w:color="auto"/>
                <w:right w:val="none" w:sz="0" w:space="0" w:color="auto"/>
              </w:divBdr>
              <w:divsChild>
                <w:div w:id="610824337">
                  <w:marLeft w:val="0"/>
                  <w:marRight w:val="0"/>
                  <w:marTop w:val="0"/>
                  <w:marBottom w:val="0"/>
                  <w:divBdr>
                    <w:top w:val="none" w:sz="0" w:space="0" w:color="auto"/>
                    <w:left w:val="none" w:sz="0" w:space="0" w:color="auto"/>
                    <w:bottom w:val="none" w:sz="0" w:space="0" w:color="auto"/>
                    <w:right w:val="none" w:sz="0" w:space="0" w:color="auto"/>
                  </w:divBdr>
                  <w:divsChild>
                    <w:div w:id="271472760">
                      <w:marLeft w:val="75"/>
                      <w:marRight w:val="0"/>
                      <w:marTop w:val="0"/>
                      <w:marBottom w:val="0"/>
                      <w:divBdr>
                        <w:top w:val="none" w:sz="0" w:space="0" w:color="auto"/>
                        <w:left w:val="none" w:sz="0" w:space="0" w:color="auto"/>
                        <w:bottom w:val="none" w:sz="0" w:space="0" w:color="auto"/>
                        <w:right w:val="none" w:sz="0" w:space="0" w:color="auto"/>
                      </w:divBdr>
                    </w:div>
                  </w:divsChild>
                </w:div>
                <w:div w:id="774405212">
                  <w:marLeft w:val="0"/>
                  <w:marRight w:val="0"/>
                  <w:marTop w:val="0"/>
                  <w:marBottom w:val="0"/>
                  <w:divBdr>
                    <w:top w:val="none" w:sz="0" w:space="0" w:color="auto"/>
                    <w:left w:val="none" w:sz="0" w:space="0" w:color="auto"/>
                    <w:bottom w:val="none" w:sz="0" w:space="0" w:color="auto"/>
                    <w:right w:val="none" w:sz="0" w:space="0" w:color="auto"/>
                  </w:divBdr>
                </w:div>
              </w:divsChild>
            </w:div>
            <w:div w:id="436679351">
              <w:marLeft w:val="0"/>
              <w:marRight w:val="225"/>
              <w:marTop w:val="0"/>
              <w:marBottom w:val="0"/>
              <w:divBdr>
                <w:top w:val="none" w:sz="0" w:space="0" w:color="auto"/>
                <w:left w:val="none" w:sz="0" w:space="0" w:color="auto"/>
                <w:bottom w:val="none" w:sz="0" w:space="0" w:color="auto"/>
                <w:right w:val="none" w:sz="0" w:space="0" w:color="auto"/>
              </w:divBdr>
            </w:div>
          </w:divsChild>
        </w:div>
        <w:div w:id="609437390">
          <w:marLeft w:val="0"/>
          <w:marRight w:val="0"/>
          <w:marTop w:val="0"/>
          <w:marBottom w:val="0"/>
          <w:divBdr>
            <w:top w:val="none" w:sz="0" w:space="0" w:color="auto"/>
            <w:left w:val="none" w:sz="0" w:space="0" w:color="auto"/>
            <w:bottom w:val="none" w:sz="0" w:space="0" w:color="auto"/>
            <w:right w:val="none" w:sz="0" w:space="0" w:color="auto"/>
          </w:divBdr>
        </w:div>
        <w:div w:id="609437403">
          <w:marLeft w:val="0"/>
          <w:marRight w:val="0"/>
          <w:marTop w:val="0"/>
          <w:marBottom w:val="0"/>
          <w:divBdr>
            <w:top w:val="none" w:sz="0" w:space="0" w:color="auto"/>
            <w:left w:val="none" w:sz="0" w:space="0" w:color="auto"/>
            <w:bottom w:val="none" w:sz="0" w:space="0" w:color="auto"/>
            <w:right w:val="none" w:sz="0" w:space="0" w:color="auto"/>
          </w:divBdr>
        </w:div>
        <w:div w:id="609507411">
          <w:marLeft w:val="0"/>
          <w:marRight w:val="0"/>
          <w:marTop w:val="0"/>
          <w:marBottom w:val="240"/>
          <w:divBdr>
            <w:top w:val="none" w:sz="0" w:space="0" w:color="auto"/>
            <w:left w:val="none" w:sz="0" w:space="0" w:color="auto"/>
            <w:bottom w:val="none" w:sz="0" w:space="0" w:color="auto"/>
            <w:right w:val="none" w:sz="0" w:space="0" w:color="auto"/>
          </w:divBdr>
        </w:div>
        <w:div w:id="609510763">
          <w:marLeft w:val="0"/>
          <w:marRight w:val="0"/>
          <w:marTop w:val="0"/>
          <w:marBottom w:val="0"/>
          <w:divBdr>
            <w:top w:val="none" w:sz="0" w:space="0" w:color="auto"/>
            <w:left w:val="none" w:sz="0" w:space="0" w:color="auto"/>
            <w:bottom w:val="none" w:sz="0" w:space="0" w:color="auto"/>
            <w:right w:val="none" w:sz="0" w:space="0" w:color="auto"/>
          </w:divBdr>
        </w:div>
        <w:div w:id="609555973">
          <w:marLeft w:val="0"/>
          <w:marRight w:val="0"/>
          <w:marTop w:val="0"/>
          <w:marBottom w:val="0"/>
          <w:divBdr>
            <w:top w:val="none" w:sz="0" w:space="0" w:color="auto"/>
            <w:left w:val="none" w:sz="0" w:space="0" w:color="auto"/>
            <w:bottom w:val="none" w:sz="0" w:space="0" w:color="auto"/>
            <w:right w:val="none" w:sz="0" w:space="0" w:color="auto"/>
          </w:divBdr>
          <w:divsChild>
            <w:div w:id="629745604">
              <w:marLeft w:val="0"/>
              <w:marRight w:val="0"/>
              <w:marTop w:val="0"/>
              <w:marBottom w:val="0"/>
              <w:divBdr>
                <w:top w:val="none" w:sz="0" w:space="0" w:color="auto"/>
                <w:left w:val="none" w:sz="0" w:space="0" w:color="auto"/>
                <w:bottom w:val="none" w:sz="0" w:space="0" w:color="auto"/>
                <w:right w:val="none" w:sz="0" w:space="0" w:color="auto"/>
              </w:divBdr>
              <w:divsChild>
                <w:div w:id="3567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6993">
          <w:marLeft w:val="750"/>
          <w:marRight w:val="1500"/>
          <w:marTop w:val="0"/>
          <w:marBottom w:val="0"/>
          <w:divBdr>
            <w:top w:val="none" w:sz="0" w:space="0" w:color="auto"/>
            <w:left w:val="none" w:sz="0" w:space="0" w:color="auto"/>
            <w:bottom w:val="none" w:sz="0" w:space="0" w:color="auto"/>
            <w:right w:val="none" w:sz="0" w:space="0" w:color="auto"/>
          </w:divBdr>
        </w:div>
        <w:div w:id="609627294">
          <w:marLeft w:val="-150"/>
          <w:marRight w:val="-150"/>
          <w:marTop w:val="0"/>
          <w:marBottom w:val="0"/>
          <w:divBdr>
            <w:top w:val="none" w:sz="0" w:space="0" w:color="auto"/>
            <w:left w:val="none" w:sz="0" w:space="0" w:color="auto"/>
            <w:bottom w:val="none" w:sz="0" w:space="0" w:color="auto"/>
            <w:right w:val="none" w:sz="0" w:space="0" w:color="auto"/>
          </w:divBdr>
        </w:div>
        <w:div w:id="609629001">
          <w:marLeft w:val="0"/>
          <w:marRight w:val="0"/>
          <w:marTop w:val="0"/>
          <w:marBottom w:val="0"/>
          <w:divBdr>
            <w:top w:val="none" w:sz="0" w:space="0" w:color="auto"/>
            <w:left w:val="none" w:sz="0" w:space="0" w:color="auto"/>
            <w:bottom w:val="none" w:sz="0" w:space="0" w:color="auto"/>
            <w:right w:val="none" w:sz="0" w:space="0" w:color="auto"/>
          </w:divBdr>
        </w:div>
        <w:div w:id="609632739">
          <w:marLeft w:val="0"/>
          <w:marRight w:val="0"/>
          <w:marTop w:val="0"/>
          <w:marBottom w:val="125"/>
          <w:divBdr>
            <w:top w:val="none" w:sz="0" w:space="0" w:color="auto"/>
            <w:left w:val="none" w:sz="0" w:space="0" w:color="auto"/>
            <w:bottom w:val="none" w:sz="0" w:space="0" w:color="auto"/>
            <w:right w:val="none" w:sz="0" w:space="0" w:color="auto"/>
          </w:divBdr>
        </w:div>
        <w:div w:id="609703547">
          <w:marLeft w:val="1221"/>
          <w:marRight w:val="0"/>
          <w:marTop w:val="0"/>
          <w:marBottom w:val="0"/>
          <w:divBdr>
            <w:top w:val="none" w:sz="0" w:space="0" w:color="auto"/>
            <w:left w:val="none" w:sz="0" w:space="0" w:color="auto"/>
            <w:bottom w:val="none" w:sz="0" w:space="0" w:color="auto"/>
            <w:right w:val="none" w:sz="0" w:space="0" w:color="auto"/>
          </w:divBdr>
        </w:div>
        <w:div w:id="609703817">
          <w:marLeft w:val="0"/>
          <w:marRight w:val="0"/>
          <w:marTop w:val="0"/>
          <w:marBottom w:val="0"/>
          <w:divBdr>
            <w:top w:val="none" w:sz="0" w:space="0" w:color="auto"/>
            <w:left w:val="none" w:sz="0" w:space="0" w:color="auto"/>
            <w:bottom w:val="none" w:sz="0" w:space="0" w:color="auto"/>
            <w:right w:val="none" w:sz="0" w:space="0" w:color="auto"/>
          </w:divBdr>
          <w:divsChild>
            <w:div w:id="75786739">
              <w:marLeft w:val="0"/>
              <w:marRight w:val="0"/>
              <w:marTop w:val="75"/>
              <w:marBottom w:val="0"/>
              <w:divBdr>
                <w:top w:val="none" w:sz="0" w:space="0" w:color="auto"/>
                <w:left w:val="none" w:sz="0" w:space="0" w:color="auto"/>
                <w:bottom w:val="none" w:sz="0" w:space="0" w:color="auto"/>
                <w:right w:val="none" w:sz="0" w:space="0" w:color="auto"/>
              </w:divBdr>
            </w:div>
          </w:divsChild>
        </w:div>
        <w:div w:id="609779168">
          <w:marLeft w:val="0"/>
          <w:marRight w:val="0"/>
          <w:marTop w:val="0"/>
          <w:marBottom w:val="240"/>
          <w:divBdr>
            <w:top w:val="none" w:sz="0" w:space="0" w:color="auto"/>
            <w:left w:val="none" w:sz="0" w:space="0" w:color="auto"/>
            <w:bottom w:val="none" w:sz="0" w:space="0" w:color="auto"/>
            <w:right w:val="none" w:sz="0" w:space="0" w:color="auto"/>
          </w:divBdr>
        </w:div>
        <w:div w:id="609818106">
          <w:marLeft w:val="0"/>
          <w:marRight w:val="0"/>
          <w:marTop w:val="0"/>
          <w:marBottom w:val="0"/>
          <w:divBdr>
            <w:top w:val="none" w:sz="0" w:space="0" w:color="auto"/>
            <w:left w:val="none" w:sz="0" w:space="0" w:color="auto"/>
            <w:bottom w:val="none" w:sz="0" w:space="0" w:color="auto"/>
            <w:right w:val="none" w:sz="0" w:space="0" w:color="auto"/>
          </w:divBdr>
        </w:div>
        <w:div w:id="609818647">
          <w:marLeft w:val="0"/>
          <w:marRight w:val="0"/>
          <w:marTop w:val="0"/>
          <w:marBottom w:val="0"/>
          <w:divBdr>
            <w:top w:val="none" w:sz="0" w:space="0" w:color="auto"/>
            <w:left w:val="none" w:sz="0" w:space="0" w:color="auto"/>
            <w:bottom w:val="none" w:sz="0" w:space="0" w:color="auto"/>
            <w:right w:val="none" w:sz="0" w:space="0" w:color="auto"/>
          </w:divBdr>
        </w:div>
        <w:div w:id="609901752">
          <w:marLeft w:val="0"/>
          <w:marRight w:val="0"/>
          <w:marTop w:val="0"/>
          <w:marBottom w:val="75"/>
          <w:divBdr>
            <w:top w:val="none" w:sz="0" w:space="0" w:color="auto"/>
            <w:left w:val="none" w:sz="0" w:space="0" w:color="auto"/>
            <w:bottom w:val="none" w:sz="0" w:space="0" w:color="auto"/>
            <w:right w:val="none" w:sz="0" w:space="0" w:color="auto"/>
          </w:divBdr>
        </w:div>
        <w:div w:id="609971974">
          <w:marLeft w:val="0"/>
          <w:marRight w:val="0"/>
          <w:marTop w:val="0"/>
          <w:marBottom w:val="0"/>
          <w:divBdr>
            <w:top w:val="none" w:sz="0" w:space="0" w:color="auto"/>
            <w:left w:val="none" w:sz="0" w:space="0" w:color="auto"/>
            <w:bottom w:val="none" w:sz="0" w:space="0" w:color="auto"/>
            <w:right w:val="none" w:sz="0" w:space="0" w:color="auto"/>
          </w:divBdr>
        </w:div>
        <w:div w:id="610093259">
          <w:marLeft w:val="-188"/>
          <w:marRight w:val="-188"/>
          <w:marTop w:val="0"/>
          <w:marBottom w:val="0"/>
          <w:divBdr>
            <w:top w:val="none" w:sz="0" w:space="0" w:color="auto"/>
            <w:left w:val="none" w:sz="0" w:space="0" w:color="auto"/>
            <w:bottom w:val="none" w:sz="0" w:space="0" w:color="auto"/>
            <w:right w:val="none" w:sz="0" w:space="0" w:color="auto"/>
          </w:divBdr>
        </w:div>
        <w:div w:id="610093415">
          <w:marLeft w:val="0"/>
          <w:marRight w:val="0"/>
          <w:marTop w:val="0"/>
          <w:marBottom w:val="0"/>
          <w:divBdr>
            <w:top w:val="single" w:sz="2" w:space="0" w:color="E0E0E0"/>
            <w:left w:val="single" w:sz="2" w:space="0" w:color="E0E0E0"/>
            <w:bottom w:val="single" w:sz="2" w:space="0" w:color="E0E0E0"/>
            <w:right w:val="single" w:sz="2" w:space="0" w:color="E0E0E0"/>
          </w:divBdr>
        </w:div>
        <w:div w:id="610162923">
          <w:marLeft w:val="0"/>
          <w:marRight w:val="0"/>
          <w:marTop w:val="0"/>
          <w:marBottom w:val="0"/>
          <w:divBdr>
            <w:top w:val="none" w:sz="0" w:space="0" w:color="auto"/>
            <w:left w:val="none" w:sz="0" w:space="0" w:color="auto"/>
            <w:bottom w:val="none" w:sz="0" w:space="0" w:color="auto"/>
            <w:right w:val="none" w:sz="0" w:space="0" w:color="auto"/>
          </w:divBdr>
        </w:div>
        <w:div w:id="610207723">
          <w:marLeft w:val="0"/>
          <w:marRight w:val="0"/>
          <w:marTop w:val="0"/>
          <w:marBottom w:val="0"/>
          <w:divBdr>
            <w:top w:val="none" w:sz="0" w:space="0" w:color="auto"/>
            <w:left w:val="none" w:sz="0" w:space="0" w:color="auto"/>
            <w:bottom w:val="none" w:sz="0" w:space="0" w:color="auto"/>
            <w:right w:val="none" w:sz="0" w:space="0" w:color="auto"/>
          </w:divBdr>
        </w:div>
        <w:div w:id="610278773">
          <w:marLeft w:val="0"/>
          <w:marRight w:val="0"/>
          <w:marTop w:val="0"/>
          <w:marBottom w:val="0"/>
          <w:divBdr>
            <w:top w:val="single" w:sz="2" w:space="0" w:color="E0E0E0"/>
            <w:left w:val="single" w:sz="2" w:space="0" w:color="E0E0E0"/>
            <w:bottom w:val="single" w:sz="2" w:space="0" w:color="E0E0E0"/>
            <w:right w:val="single" w:sz="2" w:space="0" w:color="E0E0E0"/>
          </w:divBdr>
        </w:div>
        <w:div w:id="610286812">
          <w:marLeft w:val="-300"/>
          <w:marRight w:val="-300"/>
          <w:marTop w:val="0"/>
          <w:marBottom w:val="450"/>
          <w:divBdr>
            <w:top w:val="none" w:sz="0" w:space="0" w:color="auto"/>
            <w:left w:val="none" w:sz="0" w:space="0" w:color="auto"/>
            <w:bottom w:val="none" w:sz="0" w:space="0" w:color="auto"/>
            <w:right w:val="none" w:sz="0" w:space="0" w:color="auto"/>
          </w:divBdr>
          <w:divsChild>
            <w:div w:id="174225394">
              <w:marLeft w:val="0"/>
              <w:marRight w:val="0"/>
              <w:marTop w:val="0"/>
              <w:marBottom w:val="0"/>
              <w:divBdr>
                <w:top w:val="none" w:sz="0" w:space="0" w:color="auto"/>
                <w:left w:val="none" w:sz="0" w:space="0" w:color="auto"/>
                <w:bottom w:val="none" w:sz="0" w:space="0" w:color="auto"/>
                <w:right w:val="none" w:sz="0" w:space="0" w:color="auto"/>
              </w:divBdr>
              <w:divsChild>
                <w:div w:id="293827289">
                  <w:marLeft w:val="0"/>
                  <w:marRight w:val="0"/>
                  <w:marTop w:val="0"/>
                  <w:marBottom w:val="0"/>
                  <w:divBdr>
                    <w:top w:val="none" w:sz="0" w:space="0" w:color="auto"/>
                    <w:left w:val="none" w:sz="0" w:space="0" w:color="auto"/>
                    <w:bottom w:val="none" w:sz="0" w:space="0" w:color="auto"/>
                    <w:right w:val="none" w:sz="0" w:space="0" w:color="auto"/>
                  </w:divBdr>
                  <w:divsChild>
                    <w:div w:id="7674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420">
          <w:marLeft w:val="0"/>
          <w:marRight w:val="0"/>
          <w:marTop w:val="0"/>
          <w:marBottom w:val="0"/>
          <w:divBdr>
            <w:top w:val="none" w:sz="0" w:space="0" w:color="auto"/>
            <w:left w:val="none" w:sz="0" w:space="0" w:color="auto"/>
            <w:bottom w:val="none" w:sz="0" w:space="0" w:color="auto"/>
            <w:right w:val="none" w:sz="0" w:space="0" w:color="auto"/>
          </w:divBdr>
        </w:div>
        <w:div w:id="610360402">
          <w:marLeft w:val="0"/>
          <w:marRight w:val="0"/>
          <w:marTop w:val="0"/>
          <w:marBottom w:val="225"/>
          <w:divBdr>
            <w:top w:val="none" w:sz="0" w:space="0" w:color="auto"/>
            <w:left w:val="none" w:sz="0" w:space="0" w:color="auto"/>
            <w:bottom w:val="none" w:sz="0" w:space="0" w:color="auto"/>
            <w:right w:val="none" w:sz="0" w:space="0" w:color="auto"/>
          </w:divBdr>
        </w:div>
        <w:div w:id="610434592">
          <w:marLeft w:val="0"/>
          <w:marRight w:val="0"/>
          <w:marTop w:val="0"/>
          <w:marBottom w:val="0"/>
          <w:divBdr>
            <w:top w:val="none" w:sz="0" w:space="0" w:color="auto"/>
            <w:left w:val="none" w:sz="0" w:space="0" w:color="auto"/>
            <w:bottom w:val="none" w:sz="0" w:space="0" w:color="auto"/>
            <w:right w:val="none" w:sz="0" w:space="0" w:color="auto"/>
          </w:divBdr>
        </w:div>
        <w:div w:id="610553925">
          <w:marLeft w:val="-225"/>
          <w:marRight w:val="-225"/>
          <w:marTop w:val="0"/>
          <w:marBottom w:val="0"/>
          <w:divBdr>
            <w:top w:val="none" w:sz="0" w:space="0" w:color="auto"/>
            <w:left w:val="none" w:sz="0" w:space="0" w:color="auto"/>
            <w:bottom w:val="none" w:sz="0" w:space="0" w:color="auto"/>
            <w:right w:val="none" w:sz="0" w:space="0" w:color="auto"/>
          </w:divBdr>
          <w:divsChild>
            <w:div w:id="9993032">
              <w:marLeft w:val="0"/>
              <w:marRight w:val="0"/>
              <w:marTop w:val="0"/>
              <w:marBottom w:val="0"/>
              <w:divBdr>
                <w:top w:val="none" w:sz="0" w:space="0" w:color="auto"/>
                <w:left w:val="none" w:sz="0" w:space="0" w:color="auto"/>
                <w:bottom w:val="none" w:sz="0" w:space="0" w:color="auto"/>
                <w:right w:val="none" w:sz="0" w:space="0" w:color="auto"/>
              </w:divBdr>
            </w:div>
          </w:divsChild>
        </w:div>
        <w:div w:id="610623935">
          <w:marLeft w:val="0"/>
          <w:marRight w:val="0"/>
          <w:marTop w:val="150"/>
          <w:marBottom w:val="0"/>
          <w:divBdr>
            <w:top w:val="none" w:sz="0" w:space="0" w:color="auto"/>
            <w:left w:val="none" w:sz="0" w:space="0" w:color="auto"/>
            <w:bottom w:val="none" w:sz="0" w:space="0" w:color="auto"/>
            <w:right w:val="none" w:sz="0" w:space="0" w:color="auto"/>
          </w:divBdr>
        </w:div>
        <w:div w:id="610624678">
          <w:marLeft w:val="0"/>
          <w:marRight w:val="188"/>
          <w:marTop w:val="0"/>
          <w:marBottom w:val="0"/>
          <w:divBdr>
            <w:top w:val="none" w:sz="0" w:space="0" w:color="auto"/>
            <w:left w:val="none" w:sz="0" w:space="0" w:color="auto"/>
            <w:bottom w:val="none" w:sz="0" w:space="0" w:color="auto"/>
            <w:right w:val="none" w:sz="0" w:space="0" w:color="auto"/>
          </w:divBdr>
        </w:div>
        <w:div w:id="610626803">
          <w:marLeft w:val="0"/>
          <w:marRight w:val="0"/>
          <w:marTop w:val="0"/>
          <w:marBottom w:val="0"/>
          <w:divBdr>
            <w:top w:val="none" w:sz="0" w:space="0" w:color="auto"/>
            <w:left w:val="none" w:sz="0" w:space="0" w:color="auto"/>
            <w:bottom w:val="none" w:sz="0" w:space="0" w:color="auto"/>
            <w:right w:val="none" w:sz="0" w:space="0" w:color="auto"/>
          </w:divBdr>
        </w:div>
        <w:div w:id="610668383">
          <w:marLeft w:val="750"/>
          <w:marRight w:val="1500"/>
          <w:marTop w:val="0"/>
          <w:marBottom w:val="0"/>
          <w:divBdr>
            <w:top w:val="none" w:sz="0" w:space="0" w:color="auto"/>
            <w:left w:val="none" w:sz="0" w:space="0" w:color="auto"/>
            <w:bottom w:val="none" w:sz="0" w:space="0" w:color="auto"/>
            <w:right w:val="none" w:sz="0" w:space="0" w:color="auto"/>
          </w:divBdr>
        </w:div>
        <w:div w:id="610741480">
          <w:marLeft w:val="0"/>
          <w:marRight w:val="0"/>
          <w:marTop w:val="75"/>
          <w:marBottom w:val="0"/>
          <w:divBdr>
            <w:top w:val="none" w:sz="0" w:space="0" w:color="auto"/>
            <w:left w:val="none" w:sz="0" w:space="0" w:color="auto"/>
            <w:bottom w:val="none" w:sz="0" w:space="0" w:color="auto"/>
            <w:right w:val="none" w:sz="0" w:space="0" w:color="auto"/>
          </w:divBdr>
        </w:div>
        <w:div w:id="610742010">
          <w:marLeft w:val="0"/>
          <w:marRight w:val="0"/>
          <w:marTop w:val="0"/>
          <w:marBottom w:val="0"/>
          <w:divBdr>
            <w:top w:val="none" w:sz="0" w:space="0" w:color="auto"/>
            <w:left w:val="none" w:sz="0" w:space="0" w:color="auto"/>
            <w:bottom w:val="none" w:sz="0" w:space="0" w:color="auto"/>
            <w:right w:val="none" w:sz="0" w:space="0" w:color="auto"/>
          </w:divBdr>
        </w:div>
        <w:div w:id="610748379">
          <w:marLeft w:val="0"/>
          <w:marRight w:val="0"/>
          <w:marTop w:val="0"/>
          <w:marBottom w:val="240"/>
          <w:divBdr>
            <w:top w:val="none" w:sz="0" w:space="0" w:color="auto"/>
            <w:left w:val="none" w:sz="0" w:space="0" w:color="auto"/>
            <w:bottom w:val="none" w:sz="0" w:space="0" w:color="auto"/>
            <w:right w:val="none" w:sz="0" w:space="0" w:color="auto"/>
          </w:divBdr>
        </w:div>
        <w:div w:id="610816061">
          <w:marLeft w:val="0"/>
          <w:marRight w:val="0"/>
          <w:marTop w:val="0"/>
          <w:marBottom w:val="0"/>
          <w:divBdr>
            <w:top w:val="none" w:sz="0" w:space="0" w:color="auto"/>
            <w:left w:val="none" w:sz="0" w:space="0" w:color="auto"/>
            <w:bottom w:val="none" w:sz="0" w:space="0" w:color="auto"/>
            <w:right w:val="none" w:sz="0" w:space="0" w:color="auto"/>
          </w:divBdr>
        </w:div>
        <w:div w:id="610821427">
          <w:marLeft w:val="0"/>
          <w:marRight w:val="0"/>
          <w:marTop w:val="0"/>
          <w:marBottom w:val="0"/>
          <w:divBdr>
            <w:top w:val="none" w:sz="0" w:space="0" w:color="auto"/>
            <w:left w:val="none" w:sz="0" w:space="0" w:color="auto"/>
            <w:bottom w:val="none" w:sz="0" w:space="0" w:color="auto"/>
            <w:right w:val="none" w:sz="0" w:space="0" w:color="auto"/>
          </w:divBdr>
          <w:divsChild>
            <w:div w:id="673651768">
              <w:marLeft w:val="0"/>
              <w:marRight w:val="0"/>
              <w:marTop w:val="0"/>
              <w:marBottom w:val="0"/>
              <w:divBdr>
                <w:top w:val="none" w:sz="0" w:space="0" w:color="auto"/>
                <w:left w:val="none" w:sz="0" w:space="0" w:color="auto"/>
                <w:bottom w:val="none" w:sz="0" w:space="0" w:color="auto"/>
                <w:right w:val="none" w:sz="0" w:space="0" w:color="auto"/>
              </w:divBdr>
              <w:divsChild>
                <w:div w:id="216668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0822934">
          <w:marLeft w:val="188"/>
          <w:marRight w:val="0"/>
          <w:marTop w:val="100"/>
          <w:marBottom w:val="0"/>
          <w:divBdr>
            <w:top w:val="none" w:sz="0" w:space="0" w:color="auto"/>
            <w:left w:val="none" w:sz="0" w:space="0" w:color="auto"/>
            <w:bottom w:val="none" w:sz="0" w:space="0" w:color="auto"/>
            <w:right w:val="none" w:sz="0" w:space="0" w:color="auto"/>
          </w:divBdr>
        </w:div>
        <w:div w:id="610823175">
          <w:marLeft w:val="0"/>
          <w:marRight w:val="0"/>
          <w:marTop w:val="0"/>
          <w:marBottom w:val="75"/>
          <w:divBdr>
            <w:top w:val="none" w:sz="0" w:space="0" w:color="auto"/>
            <w:left w:val="none" w:sz="0" w:space="0" w:color="auto"/>
            <w:bottom w:val="none" w:sz="0" w:space="0" w:color="auto"/>
            <w:right w:val="none" w:sz="0" w:space="0" w:color="auto"/>
          </w:divBdr>
        </w:div>
        <w:div w:id="610824332">
          <w:marLeft w:val="0"/>
          <w:marRight w:val="0"/>
          <w:marTop w:val="0"/>
          <w:marBottom w:val="0"/>
          <w:divBdr>
            <w:top w:val="none" w:sz="0" w:space="0" w:color="auto"/>
            <w:left w:val="none" w:sz="0" w:space="0" w:color="auto"/>
            <w:bottom w:val="none" w:sz="0" w:space="0" w:color="auto"/>
            <w:right w:val="none" w:sz="0" w:space="0" w:color="auto"/>
          </w:divBdr>
          <w:divsChild>
            <w:div w:id="235164313">
              <w:marLeft w:val="0"/>
              <w:marRight w:val="0"/>
              <w:marTop w:val="0"/>
              <w:marBottom w:val="150"/>
              <w:divBdr>
                <w:top w:val="none" w:sz="0" w:space="0" w:color="auto"/>
                <w:left w:val="none" w:sz="0" w:space="0" w:color="auto"/>
                <w:bottom w:val="none" w:sz="0" w:space="0" w:color="auto"/>
                <w:right w:val="none" w:sz="0" w:space="0" w:color="auto"/>
              </w:divBdr>
            </w:div>
          </w:divsChild>
        </w:div>
        <w:div w:id="610934862">
          <w:marLeft w:val="0"/>
          <w:marRight w:val="0"/>
          <w:marTop w:val="0"/>
          <w:marBottom w:val="0"/>
          <w:divBdr>
            <w:top w:val="none" w:sz="0" w:space="0" w:color="auto"/>
            <w:left w:val="none" w:sz="0" w:space="0" w:color="auto"/>
            <w:bottom w:val="none" w:sz="0" w:space="0" w:color="auto"/>
            <w:right w:val="none" w:sz="0" w:space="0" w:color="auto"/>
          </w:divBdr>
          <w:divsChild>
            <w:div w:id="184635035">
              <w:marLeft w:val="0"/>
              <w:marRight w:val="0"/>
              <w:marTop w:val="0"/>
              <w:marBottom w:val="0"/>
              <w:divBdr>
                <w:top w:val="none" w:sz="0" w:space="0" w:color="auto"/>
                <w:left w:val="none" w:sz="0" w:space="0" w:color="auto"/>
                <w:bottom w:val="none" w:sz="0" w:space="0" w:color="auto"/>
                <w:right w:val="none" w:sz="0" w:space="0" w:color="auto"/>
              </w:divBdr>
            </w:div>
          </w:divsChild>
        </w:div>
        <w:div w:id="610940294">
          <w:marLeft w:val="0"/>
          <w:marRight w:val="0"/>
          <w:marTop w:val="0"/>
          <w:marBottom w:val="0"/>
          <w:divBdr>
            <w:top w:val="none" w:sz="0" w:space="0" w:color="auto"/>
            <w:left w:val="none" w:sz="0" w:space="0" w:color="auto"/>
            <w:bottom w:val="none" w:sz="0" w:space="0" w:color="auto"/>
            <w:right w:val="none" w:sz="0" w:space="0" w:color="auto"/>
          </w:divBdr>
        </w:div>
        <w:div w:id="610941281">
          <w:marLeft w:val="0"/>
          <w:marRight w:val="0"/>
          <w:marTop w:val="0"/>
          <w:marBottom w:val="240"/>
          <w:divBdr>
            <w:top w:val="none" w:sz="0" w:space="0" w:color="auto"/>
            <w:left w:val="none" w:sz="0" w:space="0" w:color="auto"/>
            <w:bottom w:val="none" w:sz="0" w:space="0" w:color="auto"/>
            <w:right w:val="none" w:sz="0" w:space="0" w:color="auto"/>
          </w:divBdr>
        </w:div>
        <w:div w:id="611010199">
          <w:marLeft w:val="0"/>
          <w:marRight w:val="0"/>
          <w:marTop w:val="0"/>
          <w:marBottom w:val="0"/>
          <w:divBdr>
            <w:top w:val="single" w:sz="2" w:space="0" w:color="E0E0E0"/>
            <w:left w:val="single" w:sz="2" w:space="0" w:color="E0E0E0"/>
            <w:bottom w:val="single" w:sz="2" w:space="0" w:color="E0E0E0"/>
            <w:right w:val="single" w:sz="2" w:space="0" w:color="E0E0E0"/>
          </w:divBdr>
        </w:div>
        <w:div w:id="611014027">
          <w:marLeft w:val="0"/>
          <w:marRight w:val="0"/>
          <w:marTop w:val="0"/>
          <w:marBottom w:val="0"/>
          <w:divBdr>
            <w:top w:val="none" w:sz="0" w:space="0" w:color="auto"/>
            <w:left w:val="none" w:sz="0" w:space="0" w:color="auto"/>
            <w:bottom w:val="none" w:sz="0" w:space="0" w:color="auto"/>
            <w:right w:val="none" w:sz="0" w:space="0" w:color="auto"/>
          </w:divBdr>
        </w:div>
        <w:div w:id="611127800">
          <w:marLeft w:val="0"/>
          <w:marRight w:val="0"/>
          <w:marTop w:val="450"/>
          <w:marBottom w:val="450"/>
          <w:divBdr>
            <w:top w:val="none" w:sz="0" w:space="0" w:color="auto"/>
            <w:left w:val="none" w:sz="0" w:space="0" w:color="auto"/>
            <w:bottom w:val="none" w:sz="0" w:space="0" w:color="auto"/>
            <w:right w:val="none" w:sz="0" w:space="0" w:color="auto"/>
          </w:divBdr>
          <w:divsChild>
            <w:div w:id="470951154">
              <w:marLeft w:val="0"/>
              <w:marRight w:val="0"/>
              <w:marTop w:val="0"/>
              <w:marBottom w:val="0"/>
              <w:divBdr>
                <w:top w:val="none" w:sz="0" w:space="0" w:color="auto"/>
                <w:left w:val="none" w:sz="0" w:space="0" w:color="auto"/>
                <w:bottom w:val="single" w:sz="6" w:space="5" w:color="E6E3E2"/>
                <w:right w:val="none" w:sz="0" w:space="0" w:color="auto"/>
              </w:divBdr>
            </w:div>
          </w:divsChild>
        </w:div>
        <w:div w:id="611127882">
          <w:marLeft w:val="0"/>
          <w:marRight w:val="0"/>
          <w:marTop w:val="0"/>
          <w:marBottom w:val="150"/>
          <w:divBdr>
            <w:top w:val="none" w:sz="0" w:space="0" w:color="auto"/>
            <w:left w:val="none" w:sz="0" w:space="0" w:color="auto"/>
            <w:bottom w:val="none" w:sz="0" w:space="0" w:color="auto"/>
            <w:right w:val="none" w:sz="0" w:space="0" w:color="auto"/>
          </w:divBdr>
        </w:div>
        <w:div w:id="611204596">
          <w:marLeft w:val="0"/>
          <w:marRight w:val="0"/>
          <w:marTop w:val="0"/>
          <w:marBottom w:val="0"/>
          <w:divBdr>
            <w:top w:val="none" w:sz="0" w:space="0" w:color="auto"/>
            <w:left w:val="none" w:sz="0" w:space="0" w:color="auto"/>
            <w:bottom w:val="none" w:sz="0" w:space="0" w:color="auto"/>
            <w:right w:val="none" w:sz="0" w:space="0" w:color="auto"/>
          </w:divBdr>
        </w:div>
        <w:div w:id="611209905">
          <w:marLeft w:val="0"/>
          <w:marRight w:val="0"/>
          <w:marTop w:val="0"/>
          <w:marBottom w:val="75"/>
          <w:divBdr>
            <w:top w:val="none" w:sz="0" w:space="0" w:color="auto"/>
            <w:left w:val="none" w:sz="0" w:space="0" w:color="auto"/>
            <w:bottom w:val="none" w:sz="0" w:space="0" w:color="auto"/>
            <w:right w:val="none" w:sz="0" w:space="0" w:color="auto"/>
          </w:divBdr>
        </w:div>
        <w:div w:id="611400256">
          <w:marLeft w:val="0"/>
          <w:marRight w:val="225"/>
          <w:marTop w:val="0"/>
          <w:marBottom w:val="0"/>
          <w:divBdr>
            <w:top w:val="none" w:sz="0" w:space="0" w:color="auto"/>
            <w:left w:val="none" w:sz="0" w:space="0" w:color="auto"/>
            <w:bottom w:val="none" w:sz="0" w:space="0" w:color="auto"/>
            <w:right w:val="none" w:sz="0" w:space="0" w:color="auto"/>
          </w:divBdr>
        </w:div>
        <w:div w:id="611471455">
          <w:marLeft w:val="0"/>
          <w:marRight w:val="0"/>
          <w:marTop w:val="0"/>
          <w:marBottom w:val="0"/>
          <w:divBdr>
            <w:top w:val="none" w:sz="0" w:space="0" w:color="auto"/>
            <w:left w:val="none" w:sz="0" w:space="0" w:color="auto"/>
            <w:bottom w:val="none" w:sz="0" w:space="0" w:color="auto"/>
            <w:right w:val="none" w:sz="0" w:space="0" w:color="auto"/>
          </w:divBdr>
        </w:div>
        <w:div w:id="611476286">
          <w:marLeft w:val="0"/>
          <w:marRight w:val="0"/>
          <w:marTop w:val="0"/>
          <w:marBottom w:val="0"/>
          <w:divBdr>
            <w:top w:val="none" w:sz="0" w:space="0" w:color="auto"/>
            <w:left w:val="none" w:sz="0" w:space="0" w:color="auto"/>
            <w:bottom w:val="none" w:sz="0" w:space="0" w:color="auto"/>
            <w:right w:val="none" w:sz="0" w:space="0" w:color="auto"/>
          </w:divBdr>
        </w:div>
        <w:div w:id="611516905">
          <w:marLeft w:val="0"/>
          <w:marRight w:val="0"/>
          <w:marTop w:val="0"/>
          <w:marBottom w:val="0"/>
          <w:divBdr>
            <w:top w:val="none" w:sz="0" w:space="0" w:color="auto"/>
            <w:left w:val="none" w:sz="0" w:space="0" w:color="auto"/>
            <w:bottom w:val="none" w:sz="0" w:space="0" w:color="auto"/>
            <w:right w:val="none" w:sz="0" w:space="0" w:color="auto"/>
          </w:divBdr>
        </w:div>
        <w:div w:id="611517270">
          <w:marLeft w:val="0"/>
          <w:marRight w:val="0"/>
          <w:marTop w:val="0"/>
          <w:marBottom w:val="0"/>
          <w:divBdr>
            <w:top w:val="none" w:sz="0" w:space="0" w:color="auto"/>
            <w:left w:val="none" w:sz="0" w:space="0" w:color="auto"/>
            <w:bottom w:val="none" w:sz="0" w:space="0" w:color="auto"/>
            <w:right w:val="none" w:sz="0" w:space="0" w:color="auto"/>
          </w:divBdr>
          <w:divsChild>
            <w:div w:id="485241730">
              <w:marLeft w:val="0"/>
              <w:marRight w:val="0"/>
              <w:marTop w:val="0"/>
              <w:marBottom w:val="0"/>
              <w:divBdr>
                <w:top w:val="none" w:sz="0" w:space="0" w:color="auto"/>
                <w:left w:val="none" w:sz="0" w:space="0" w:color="auto"/>
                <w:bottom w:val="none" w:sz="0" w:space="0" w:color="auto"/>
                <w:right w:val="none" w:sz="0" w:space="0" w:color="auto"/>
              </w:divBdr>
              <w:divsChild>
                <w:div w:id="48648220">
                  <w:marLeft w:val="0"/>
                  <w:marRight w:val="0"/>
                  <w:marTop w:val="0"/>
                  <w:marBottom w:val="240"/>
                  <w:divBdr>
                    <w:top w:val="none" w:sz="0" w:space="0" w:color="auto"/>
                    <w:left w:val="none" w:sz="0" w:space="0" w:color="auto"/>
                    <w:bottom w:val="none" w:sz="0" w:space="0" w:color="auto"/>
                    <w:right w:val="none" w:sz="0" w:space="0" w:color="auto"/>
                  </w:divBdr>
                </w:div>
                <w:div w:id="82454456">
                  <w:marLeft w:val="0"/>
                  <w:marRight w:val="0"/>
                  <w:marTop w:val="0"/>
                  <w:marBottom w:val="240"/>
                  <w:divBdr>
                    <w:top w:val="none" w:sz="0" w:space="0" w:color="auto"/>
                    <w:left w:val="none" w:sz="0" w:space="0" w:color="auto"/>
                    <w:bottom w:val="none" w:sz="0" w:space="0" w:color="auto"/>
                    <w:right w:val="none" w:sz="0" w:space="0" w:color="auto"/>
                  </w:divBdr>
                </w:div>
                <w:div w:id="176235709">
                  <w:marLeft w:val="0"/>
                  <w:marRight w:val="0"/>
                  <w:marTop w:val="0"/>
                  <w:marBottom w:val="240"/>
                  <w:divBdr>
                    <w:top w:val="none" w:sz="0" w:space="0" w:color="auto"/>
                    <w:left w:val="none" w:sz="0" w:space="0" w:color="auto"/>
                    <w:bottom w:val="none" w:sz="0" w:space="0" w:color="auto"/>
                    <w:right w:val="none" w:sz="0" w:space="0" w:color="auto"/>
                  </w:divBdr>
                </w:div>
                <w:div w:id="368989336">
                  <w:marLeft w:val="0"/>
                  <w:marRight w:val="0"/>
                  <w:marTop w:val="0"/>
                  <w:marBottom w:val="240"/>
                  <w:divBdr>
                    <w:top w:val="none" w:sz="0" w:space="0" w:color="auto"/>
                    <w:left w:val="none" w:sz="0" w:space="0" w:color="auto"/>
                    <w:bottom w:val="none" w:sz="0" w:space="0" w:color="auto"/>
                    <w:right w:val="none" w:sz="0" w:space="0" w:color="auto"/>
                  </w:divBdr>
                </w:div>
                <w:div w:id="392629270">
                  <w:marLeft w:val="0"/>
                  <w:marRight w:val="0"/>
                  <w:marTop w:val="0"/>
                  <w:marBottom w:val="240"/>
                  <w:divBdr>
                    <w:top w:val="none" w:sz="0" w:space="0" w:color="auto"/>
                    <w:left w:val="none" w:sz="0" w:space="0" w:color="auto"/>
                    <w:bottom w:val="none" w:sz="0" w:space="0" w:color="auto"/>
                    <w:right w:val="none" w:sz="0" w:space="0" w:color="auto"/>
                  </w:divBdr>
                </w:div>
                <w:div w:id="525411226">
                  <w:marLeft w:val="0"/>
                  <w:marRight w:val="0"/>
                  <w:marTop w:val="0"/>
                  <w:marBottom w:val="240"/>
                  <w:divBdr>
                    <w:top w:val="none" w:sz="0" w:space="0" w:color="auto"/>
                    <w:left w:val="none" w:sz="0" w:space="0" w:color="auto"/>
                    <w:bottom w:val="none" w:sz="0" w:space="0" w:color="auto"/>
                    <w:right w:val="none" w:sz="0" w:space="0" w:color="auto"/>
                  </w:divBdr>
                </w:div>
                <w:div w:id="562448529">
                  <w:marLeft w:val="0"/>
                  <w:marRight w:val="0"/>
                  <w:marTop w:val="0"/>
                  <w:marBottom w:val="240"/>
                  <w:divBdr>
                    <w:top w:val="none" w:sz="0" w:space="0" w:color="auto"/>
                    <w:left w:val="none" w:sz="0" w:space="0" w:color="auto"/>
                    <w:bottom w:val="none" w:sz="0" w:space="0" w:color="auto"/>
                    <w:right w:val="none" w:sz="0" w:space="0" w:color="auto"/>
                  </w:divBdr>
                </w:div>
                <w:div w:id="727807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1518947">
          <w:marLeft w:val="0"/>
          <w:marRight w:val="0"/>
          <w:marTop w:val="0"/>
          <w:marBottom w:val="0"/>
          <w:divBdr>
            <w:top w:val="single" w:sz="6" w:space="0" w:color="999999"/>
            <w:left w:val="single" w:sz="6" w:space="0" w:color="999999"/>
            <w:bottom w:val="single" w:sz="6" w:space="0" w:color="999999"/>
            <w:right w:val="single" w:sz="6" w:space="0" w:color="999999"/>
          </w:divBdr>
        </w:div>
        <w:div w:id="611522994">
          <w:marLeft w:val="1463"/>
          <w:marRight w:val="0"/>
          <w:marTop w:val="0"/>
          <w:marBottom w:val="0"/>
          <w:divBdr>
            <w:top w:val="none" w:sz="0" w:space="0" w:color="auto"/>
            <w:left w:val="none" w:sz="0" w:space="0" w:color="auto"/>
            <w:bottom w:val="none" w:sz="0" w:space="0" w:color="auto"/>
            <w:right w:val="none" w:sz="0" w:space="0" w:color="auto"/>
          </w:divBdr>
        </w:div>
        <w:div w:id="611547129">
          <w:marLeft w:val="0"/>
          <w:marRight w:val="0"/>
          <w:marTop w:val="0"/>
          <w:marBottom w:val="0"/>
          <w:divBdr>
            <w:top w:val="none" w:sz="0" w:space="0" w:color="auto"/>
            <w:left w:val="none" w:sz="0" w:space="0" w:color="auto"/>
            <w:bottom w:val="none" w:sz="0" w:space="0" w:color="auto"/>
            <w:right w:val="none" w:sz="0" w:space="0" w:color="auto"/>
          </w:divBdr>
        </w:div>
        <w:div w:id="611592674">
          <w:marLeft w:val="0"/>
          <w:marRight w:val="0"/>
          <w:marTop w:val="0"/>
          <w:marBottom w:val="0"/>
          <w:divBdr>
            <w:top w:val="none" w:sz="0" w:space="0" w:color="auto"/>
            <w:left w:val="none" w:sz="0" w:space="0" w:color="auto"/>
            <w:bottom w:val="none" w:sz="0" w:space="0" w:color="auto"/>
            <w:right w:val="none" w:sz="0" w:space="0" w:color="auto"/>
          </w:divBdr>
        </w:div>
        <w:div w:id="611594812">
          <w:marLeft w:val="626"/>
          <w:marRight w:val="0"/>
          <w:marTop w:val="0"/>
          <w:marBottom w:val="0"/>
          <w:divBdr>
            <w:top w:val="none" w:sz="0" w:space="0" w:color="auto"/>
            <w:left w:val="none" w:sz="0" w:space="0" w:color="auto"/>
            <w:bottom w:val="none" w:sz="0" w:space="0" w:color="auto"/>
            <w:right w:val="none" w:sz="0" w:space="0" w:color="auto"/>
          </w:divBdr>
        </w:div>
        <w:div w:id="611595050">
          <w:marLeft w:val="0"/>
          <w:marRight w:val="0"/>
          <w:marTop w:val="0"/>
          <w:marBottom w:val="0"/>
          <w:divBdr>
            <w:top w:val="none" w:sz="0" w:space="0" w:color="auto"/>
            <w:left w:val="none" w:sz="0" w:space="0" w:color="auto"/>
            <w:bottom w:val="none" w:sz="0" w:space="0" w:color="auto"/>
            <w:right w:val="none" w:sz="0" w:space="0" w:color="auto"/>
          </w:divBdr>
        </w:div>
        <w:div w:id="611667115">
          <w:marLeft w:val="0"/>
          <w:marRight w:val="0"/>
          <w:marTop w:val="0"/>
          <w:marBottom w:val="75"/>
          <w:divBdr>
            <w:top w:val="none" w:sz="0" w:space="0" w:color="auto"/>
            <w:left w:val="none" w:sz="0" w:space="0" w:color="auto"/>
            <w:bottom w:val="none" w:sz="0" w:space="0" w:color="auto"/>
            <w:right w:val="none" w:sz="0" w:space="0" w:color="auto"/>
          </w:divBdr>
        </w:div>
        <w:div w:id="611668235">
          <w:marLeft w:val="0"/>
          <w:marRight w:val="0"/>
          <w:marTop w:val="0"/>
          <w:marBottom w:val="0"/>
          <w:divBdr>
            <w:top w:val="none" w:sz="0" w:space="0" w:color="auto"/>
            <w:left w:val="none" w:sz="0" w:space="0" w:color="auto"/>
            <w:bottom w:val="none" w:sz="0" w:space="0" w:color="auto"/>
            <w:right w:val="none" w:sz="0" w:space="0" w:color="auto"/>
          </w:divBdr>
        </w:div>
        <w:div w:id="611714361">
          <w:marLeft w:val="0"/>
          <w:marRight w:val="0"/>
          <w:marTop w:val="150"/>
          <w:marBottom w:val="300"/>
          <w:divBdr>
            <w:top w:val="single" w:sz="6" w:space="11" w:color="EAEAEA"/>
            <w:left w:val="single" w:sz="6" w:space="11" w:color="EAEAEA"/>
            <w:bottom w:val="single" w:sz="6" w:space="11" w:color="EAEAEA"/>
            <w:right w:val="single" w:sz="6" w:space="11" w:color="EAEAEA"/>
          </w:divBdr>
        </w:div>
        <w:div w:id="611716779">
          <w:marLeft w:val="0"/>
          <w:marRight w:val="0"/>
          <w:marTop w:val="0"/>
          <w:marBottom w:val="0"/>
          <w:divBdr>
            <w:top w:val="single" w:sz="2" w:space="0" w:color="E0E0E0"/>
            <w:left w:val="single" w:sz="2" w:space="0" w:color="E0E0E0"/>
            <w:bottom w:val="single" w:sz="2" w:space="0" w:color="E0E0E0"/>
            <w:right w:val="single" w:sz="2" w:space="0" w:color="E0E0E0"/>
          </w:divBdr>
          <w:divsChild>
            <w:div w:id="471599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1860283">
          <w:marLeft w:val="0"/>
          <w:marRight w:val="0"/>
          <w:marTop w:val="0"/>
          <w:marBottom w:val="0"/>
          <w:divBdr>
            <w:top w:val="none" w:sz="0" w:space="0" w:color="auto"/>
            <w:left w:val="none" w:sz="0" w:space="0" w:color="auto"/>
            <w:bottom w:val="none" w:sz="0" w:space="0" w:color="auto"/>
            <w:right w:val="none" w:sz="0" w:space="0" w:color="auto"/>
          </w:divBdr>
        </w:div>
        <w:div w:id="611863783">
          <w:marLeft w:val="0"/>
          <w:marRight w:val="0"/>
          <w:marTop w:val="0"/>
          <w:marBottom w:val="0"/>
          <w:divBdr>
            <w:top w:val="none" w:sz="0" w:space="0" w:color="auto"/>
            <w:left w:val="none" w:sz="0" w:space="0" w:color="auto"/>
            <w:bottom w:val="none" w:sz="0" w:space="0" w:color="auto"/>
            <w:right w:val="none" w:sz="0" w:space="0" w:color="auto"/>
          </w:divBdr>
        </w:div>
        <w:div w:id="611866681">
          <w:marLeft w:val="0"/>
          <w:marRight w:val="0"/>
          <w:marTop w:val="0"/>
          <w:marBottom w:val="0"/>
          <w:divBdr>
            <w:top w:val="none" w:sz="0" w:space="0" w:color="auto"/>
            <w:left w:val="none" w:sz="0" w:space="0" w:color="auto"/>
            <w:bottom w:val="none" w:sz="0" w:space="0" w:color="auto"/>
            <w:right w:val="none" w:sz="0" w:space="0" w:color="auto"/>
          </w:divBdr>
        </w:div>
        <w:div w:id="611909682">
          <w:marLeft w:val="0"/>
          <w:marRight w:val="0"/>
          <w:marTop w:val="0"/>
          <w:marBottom w:val="0"/>
          <w:divBdr>
            <w:top w:val="none" w:sz="0" w:space="0" w:color="auto"/>
            <w:left w:val="none" w:sz="0" w:space="0" w:color="auto"/>
            <w:bottom w:val="none" w:sz="0" w:space="0" w:color="auto"/>
            <w:right w:val="none" w:sz="0" w:space="0" w:color="auto"/>
          </w:divBdr>
        </w:div>
        <w:div w:id="611937334">
          <w:marLeft w:val="0"/>
          <w:marRight w:val="0"/>
          <w:marTop w:val="0"/>
          <w:marBottom w:val="75"/>
          <w:divBdr>
            <w:top w:val="none" w:sz="0" w:space="0" w:color="auto"/>
            <w:left w:val="none" w:sz="0" w:space="0" w:color="auto"/>
            <w:bottom w:val="none" w:sz="0" w:space="0" w:color="auto"/>
            <w:right w:val="none" w:sz="0" w:space="0" w:color="auto"/>
          </w:divBdr>
          <w:divsChild>
            <w:div w:id="383648412">
              <w:marLeft w:val="0"/>
              <w:marRight w:val="0"/>
              <w:marTop w:val="0"/>
              <w:marBottom w:val="0"/>
              <w:divBdr>
                <w:top w:val="none" w:sz="0" w:space="0" w:color="auto"/>
                <w:left w:val="none" w:sz="0" w:space="0" w:color="auto"/>
                <w:bottom w:val="none" w:sz="0" w:space="0" w:color="auto"/>
                <w:right w:val="none" w:sz="0" w:space="0" w:color="auto"/>
              </w:divBdr>
            </w:div>
          </w:divsChild>
        </w:div>
        <w:div w:id="611975878">
          <w:marLeft w:val="0"/>
          <w:marRight w:val="0"/>
          <w:marTop w:val="0"/>
          <w:marBottom w:val="0"/>
          <w:divBdr>
            <w:top w:val="none" w:sz="0" w:space="0" w:color="auto"/>
            <w:left w:val="none" w:sz="0" w:space="0" w:color="auto"/>
            <w:bottom w:val="none" w:sz="0" w:space="0" w:color="auto"/>
            <w:right w:val="none" w:sz="0" w:space="0" w:color="auto"/>
          </w:divBdr>
        </w:div>
        <w:div w:id="611977750">
          <w:marLeft w:val="0"/>
          <w:marRight w:val="0"/>
          <w:marTop w:val="0"/>
          <w:marBottom w:val="0"/>
          <w:divBdr>
            <w:top w:val="none" w:sz="0" w:space="0" w:color="auto"/>
            <w:left w:val="none" w:sz="0" w:space="0" w:color="auto"/>
            <w:bottom w:val="none" w:sz="0" w:space="0" w:color="auto"/>
            <w:right w:val="none" w:sz="0" w:space="0" w:color="auto"/>
          </w:divBdr>
        </w:div>
        <w:div w:id="611982723">
          <w:marLeft w:val="1463"/>
          <w:marRight w:val="0"/>
          <w:marTop w:val="0"/>
          <w:marBottom w:val="0"/>
          <w:divBdr>
            <w:top w:val="none" w:sz="0" w:space="0" w:color="auto"/>
            <w:left w:val="none" w:sz="0" w:space="0" w:color="auto"/>
            <w:bottom w:val="none" w:sz="0" w:space="0" w:color="auto"/>
            <w:right w:val="none" w:sz="0" w:space="0" w:color="auto"/>
          </w:divBdr>
        </w:div>
        <w:div w:id="612127095">
          <w:marLeft w:val="0"/>
          <w:marRight w:val="0"/>
          <w:marTop w:val="0"/>
          <w:marBottom w:val="0"/>
          <w:divBdr>
            <w:top w:val="none" w:sz="0" w:space="0" w:color="auto"/>
            <w:left w:val="none" w:sz="0" w:space="0" w:color="auto"/>
            <w:bottom w:val="none" w:sz="0" w:space="0" w:color="auto"/>
            <w:right w:val="none" w:sz="0" w:space="0" w:color="auto"/>
          </w:divBdr>
        </w:div>
        <w:div w:id="612129688">
          <w:marLeft w:val="0"/>
          <w:marRight w:val="0"/>
          <w:marTop w:val="0"/>
          <w:marBottom w:val="0"/>
          <w:divBdr>
            <w:top w:val="none" w:sz="0" w:space="0" w:color="auto"/>
            <w:left w:val="none" w:sz="0" w:space="0" w:color="auto"/>
            <w:bottom w:val="none" w:sz="0" w:space="0" w:color="auto"/>
            <w:right w:val="none" w:sz="0" w:space="0" w:color="auto"/>
          </w:divBdr>
        </w:div>
        <w:div w:id="612133949">
          <w:marLeft w:val="0"/>
          <w:marRight w:val="0"/>
          <w:marTop w:val="0"/>
          <w:marBottom w:val="0"/>
          <w:divBdr>
            <w:top w:val="single" w:sz="2" w:space="0" w:color="E0E0E0"/>
            <w:left w:val="single" w:sz="2" w:space="0" w:color="E0E0E0"/>
            <w:bottom w:val="single" w:sz="2" w:space="0" w:color="E0E0E0"/>
            <w:right w:val="single" w:sz="2" w:space="0" w:color="E0E0E0"/>
          </w:divBdr>
          <w:divsChild>
            <w:div w:id="51463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2176778">
          <w:marLeft w:val="0"/>
          <w:marRight w:val="0"/>
          <w:marTop w:val="0"/>
          <w:marBottom w:val="376"/>
          <w:divBdr>
            <w:top w:val="none" w:sz="0" w:space="0" w:color="auto"/>
            <w:left w:val="none" w:sz="0" w:space="0" w:color="auto"/>
            <w:bottom w:val="none" w:sz="0" w:space="0" w:color="auto"/>
            <w:right w:val="none" w:sz="0" w:space="0" w:color="auto"/>
          </w:divBdr>
        </w:div>
        <w:div w:id="612253331">
          <w:marLeft w:val="0"/>
          <w:marRight w:val="0"/>
          <w:marTop w:val="0"/>
          <w:marBottom w:val="75"/>
          <w:divBdr>
            <w:top w:val="none" w:sz="0" w:space="0" w:color="auto"/>
            <w:left w:val="none" w:sz="0" w:space="0" w:color="auto"/>
            <w:bottom w:val="none" w:sz="0" w:space="0" w:color="auto"/>
            <w:right w:val="none" w:sz="0" w:space="0" w:color="auto"/>
          </w:divBdr>
        </w:div>
        <w:div w:id="612321738">
          <w:marLeft w:val="0"/>
          <w:marRight w:val="0"/>
          <w:marTop w:val="0"/>
          <w:marBottom w:val="240"/>
          <w:divBdr>
            <w:top w:val="none" w:sz="0" w:space="0" w:color="auto"/>
            <w:left w:val="none" w:sz="0" w:space="0" w:color="auto"/>
            <w:bottom w:val="none" w:sz="0" w:space="0" w:color="auto"/>
            <w:right w:val="none" w:sz="0" w:space="0" w:color="auto"/>
          </w:divBdr>
        </w:div>
        <w:div w:id="612323008">
          <w:marLeft w:val="1221"/>
          <w:marRight w:val="0"/>
          <w:marTop w:val="0"/>
          <w:marBottom w:val="0"/>
          <w:divBdr>
            <w:top w:val="none" w:sz="0" w:space="0" w:color="auto"/>
            <w:left w:val="none" w:sz="0" w:space="0" w:color="auto"/>
            <w:bottom w:val="none" w:sz="0" w:space="0" w:color="auto"/>
            <w:right w:val="none" w:sz="0" w:space="0" w:color="auto"/>
          </w:divBdr>
        </w:div>
        <w:div w:id="612323885">
          <w:marLeft w:val="0"/>
          <w:marRight w:val="0"/>
          <w:marTop w:val="0"/>
          <w:marBottom w:val="300"/>
          <w:divBdr>
            <w:top w:val="none" w:sz="0" w:space="0" w:color="auto"/>
            <w:left w:val="none" w:sz="0" w:space="0" w:color="auto"/>
            <w:bottom w:val="single" w:sz="6" w:space="5" w:color="000000"/>
            <w:right w:val="none" w:sz="0" w:space="0" w:color="auto"/>
          </w:divBdr>
        </w:div>
        <w:div w:id="612324774">
          <w:marLeft w:val="0"/>
          <w:marRight w:val="0"/>
          <w:marTop w:val="0"/>
          <w:marBottom w:val="0"/>
          <w:divBdr>
            <w:top w:val="none" w:sz="0" w:space="0" w:color="auto"/>
            <w:left w:val="none" w:sz="0" w:space="0" w:color="auto"/>
            <w:bottom w:val="none" w:sz="0" w:space="0" w:color="auto"/>
            <w:right w:val="none" w:sz="0" w:space="0" w:color="auto"/>
          </w:divBdr>
          <w:divsChild>
            <w:div w:id="713963932">
              <w:marLeft w:val="0"/>
              <w:marRight w:val="0"/>
              <w:marTop w:val="0"/>
              <w:marBottom w:val="0"/>
              <w:divBdr>
                <w:top w:val="none" w:sz="0" w:space="0" w:color="auto"/>
                <w:left w:val="none" w:sz="0" w:space="0" w:color="auto"/>
                <w:bottom w:val="none" w:sz="0" w:space="0" w:color="auto"/>
                <w:right w:val="none" w:sz="0" w:space="0" w:color="auto"/>
              </w:divBdr>
            </w:div>
          </w:divsChild>
        </w:div>
        <w:div w:id="612326610">
          <w:marLeft w:val="0"/>
          <w:marRight w:val="0"/>
          <w:marTop w:val="0"/>
          <w:marBottom w:val="250"/>
          <w:divBdr>
            <w:top w:val="none" w:sz="0" w:space="0" w:color="auto"/>
            <w:left w:val="none" w:sz="0" w:space="0" w:color="auto"/>
            <w:bottom w:val="none" w:sz="0" w:space="0" w:color="auto"/>
            <w:right w:val="none" w:sz="0" w:space="0" w:color="auto"/>
          </w:divBdr>
          <w:divsChild>
            <w:div w:id="89009142">
              <w:marLeft w:val="0"/>
              <w:marRight w:val="0"/>
              <w:marTop w:val="0"/>
              <w:marBottom w:val="0"/>
              <w:divBdr>
                <w:top w:val="none" w:sz="0" w:space="0" w:color="auto"/>
                <w:left w:val="none" w:sz="0" w:space="0" w:color="auto"/>
                <w:bottom w:val="none" w:sz="0" w:space="0" w:color="auto"/>
                <w:right w:val="none" w:sz="0" w:space="0" w:color="auto"/>
              </w:divBdr>
            </w:div>
          </w:divsChild>
        </w:div>
        <w:div w:id="612326940">
          <w:marLeft w:val="0"/>
          <w:marRight w:val="0"/>
          <w:marTop w:val="0"/>
          <w:marBottom w:val="150"/>
          <w:divBdr>
            <w:top w:val="none" w:sz="0" w:space="0" w:color="auto"/>
            <w:left w:val="none" w:sz="0" w:space="0" w:color="auto"/>
            <w:bottom w:val="none" w:sz="0" w:space="0" w:color="auto"/>
            <w:right w:val="none" w:sz="0" w:space="0" w:color="auto"/>
          </w:divBdr>
        </w:div>
        <w:div w:id="612369390">
          <w:marLeft w:val="0"/>
          <w:marRight w:val="0"/>
          <w:marTop w:val="0"/>
          <w:marBottom w:val="150"/>
          <w:divBdr>
            <w:top w:val="none" w:sz="0" w:space="0" w:color="auto"/>
            <w:left w:val="none" w:sz="0" w:space="0" w:color="auto"/>
            <w:bottom w:val="none" w:sz="0" w:space="0" w:color="auto"/>
            <w:right w:val="none" w:sz="0" w:space="0" w:color="auto"/>
          </w:divBdr>
        </w:div>
        <w:div w:id="612399279">
          <w:marLeft w:val="0"/>
          <w:marRight w:val="0"/>
          <w:marTop w:val="0"/>
          <w:marBottom w:val="0"/>
          <w:divBdr>
            <w:top w:val="none" w:sz="0" w:space="0" w:color="auto"/>
            <w:left w:val="none" w:sz="0" w:space="0" w:color="auto"/>
            <w:bottom w:val="none" w:sz="0" w:space="0" w:color="auto"/>
            <w:right w:val="none" w:sz="0" w:space="0" w:color="auto"/>
          </w:divBdr>
        </w:div>
        <w:div w:id="612441509">
          <w:marLeft w:val="0"/>
          <w:marRight w:val="0"/>
          <w:marTop w:val="0"/>
          <w:marBottom w:val="0"/>
          <w:divBdr>
            <w:top w:val="single" w:sz="2" w:space="0" w:color="E0E0E0"/>
            <w:left w:val="single" w:sz="2" w:space="0" w:color="E0E0E0"/>
            <w:bottom w:val="single" w:sz="2" w:space="0" w:color="E0E0E0"/>
            <w:right w:val="single" w:sz="2" w:space="0" w:color="E0E0E0"/>
          </w:divBdr>
        </w:div>
        <w:div w:id="612444128">
          <w:marLeft w:val="0"/>
          <w:marRight w:val="0"/>
          <w:marTop w:val="0"/>
          <w:marBottom w:val="150"/>
          <w:divBdr>
            <w:top w:val="none" w:sz="0" w:space="0" w:color="auto"/>
            <w:left w:val="none" w:sz="0" w:space="0" w:color="auto"/>
            <w:bottom w:val="none" w:sz="0" w:space="0" w:color="auto"/>
            <w:right w:val="none" w:sz="0" w:space="0" w:color="auto"/>
          </w:divBdr>
        </w:div>
        <w:div w:id="612593268">
          <w:marLeft w:val="0"/>
          <w:marRight w:val="0"/>
          <w:marTop w:val="0"/>
          <w:marBottom w:val="0"/>
          <w:divBdr>
            <w:top w:val="none" w:sz="0" w:space="0" w:color="auto"/>
            <w:left w:val="none" w:sz="0" w:space="0" w:color="auto"/>
            <w:bottom w:val="none" w:sz="0" w:space="0" w:color="auto"/>
            <w:right w:val="none" w:sz="0" w:space="0" w:color="auto"/>
          </w:divBdr>
          <w:divsChild>
            <w:div w:id="777674996">
              <w:marLeft w:val="0"/>
              <w:marRight w:val="0"/>
              <w:marTop w:val="150"/>
              <w:marBottom w:val="0"/>
              <w:divBdr>
                <w:top w:val="none" w:sz="0" w:space="0" w:color="auto"/>
                <w:left w:val="none" w:sz="0" w:space="0" w:color="auto"/>
                <w:bottom w:val="none" w:sz="0" w:space="0" w:color="auto"/>
                <w:right w:val="none" w:sz="0" w:space="0" w:color="auto"/>
              </w:divBdr>
              <w:divsChild>
                <w:div w:id="11576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2633731">
          <w:marLeft w:val="0"/>
          <w:marRight w:val="0"/>
          <w:marTop w:val="0"/>
          <w:marBottom w:val="0"/>
          <w:divBdr>
            <w:top w:val="none" w:sz="0" w:space="0" w:color="auto"/>
            <w:left w:val="none" w:sz="0" w:space="0" w:color="auto"/>
            <w:bottom w:val="none" w:sz="0" w:space="0" w:color="auto"/>
            <w:right w:val="none" w:sz="0" w:space="0" w:color="auto"/>
          </w:divBdr>
        </w:div>
        <w:div w:id="612637209">
          <w:marLeft w:val="0"/>
          <w:marRight w:val="0"/>
          <w:marTop w:val="0"/>
          <w:marBottom w:val="0"/>
          <w:divBdr>
            <w:top w:val="none" w:sz="0" w:space="0" w:color="auto"/>
            <w:left w:val="none" w:sz="0" w:space="0" w:color="auto"/>
            <w:bottom w:val="none" w:sz="0" w:space="0" w:color="auto"/>
            <w:right w:val="none" w:sz="0" w:space="0" w:color="auto"/>
          </w:divBdr>
        </w:div>
        <w:div w:id="612713162">
          <w:marLeft w:val="0"/>
          <w:marRight w:val="0"/>
          <w:marTop w:val="0"/>
          <w:marBottom w:val="0"/>
          <w:divBdr>
            <w:top w:val="none" w:sz="0" w:space="0" w:color="auto"/>
            <w:left w:val="none" w:sz="0" w:space="0" w:color="auto"/>
            <w:bottom w:val="none" w:sz="0" w:space="0" w:color="auto"/>
            <w:right w:val="none" w:sz="0" w:space="0" w:color="auto"/>
          </w:divBdr>
        </w:div>
        <w:div w:id="612781878">
          <w:marLeft w:val="-225"/>
          <w:marRight w:val="-225"/>
          <w:marTop w:val="0"/>
          <w:marBottom w:val="0"/>
          <w:divBdr>
            <w:top w:val="none" w:sz="0" w:space="0" w:color="auto"/>
            <w:left w:val="none" w:sz="0" w:space="0" w:color="auto"/>
            <w:bottom w:val="none" w:sz="0" w:space="0" w:color="auto"/>
            <w:right w:val="none" w:sz="0" w:space="0" w:color="auto"/>
          </w:divBdr>
        </w:div>
        <w:div w:id="612782178">
          <w:marLeft w:val="0"/>
          <w:marRight w:val="225"/>
          <w:marTop w:val="0"/>
          <w:marBottom w:val="0"/>
          <w:divBdr>
            <w:top w:val="none" w:sz="0" w:space="0" w:color="auto"/>
            <w:left w:val="none" w:sz="0" w:space="0" w:color="auto"/>
            <w:bottom w:val="none" w:sz="0" w:space="0" w:color="auto"/>
            <w:right w:val="none" w:sz="0" w:space="0" w:color="auto"/>
          </w:divBdr>
        </w:div>
        <w:div w:id="612782192">
          <w:marLeft w:val="0"/>
          <w:marRight w:val="0"/>
          <w:marTop w:val="0"/>
          <w:marBottom w:val="0"/>
          <w:divBdr>
            <w:top w:val="none" w:sz="0" w:space="0" w:color="auto"/>
            <w:left w:val="none" w:sz="0" w:space="0" w:color="auto"/>
            <w:bottom w:val="none" w:sz="0" w:space="0" w:color="auto"/>
            <w:right w:val="none" w:sz="0" w:space="0" w:color="auto"/>
          </w:divBdr>
          <w:divsChild>
            <w:div w:id="153378266">
              <w:marLeft w:val="0"/>
              <w:marRight w:val="225"/>
              <w:marTop w:val="0"/>
              <w:marBottom w:val="0"/>
              <w:divBdr>
                <w:top w:val="none" w:sz="0" w:space="0" w:color="auto"/>
                <w:left w:val="none" w:sz="0" w:space="0" w:color="auto"/>
                <w:bottom w:val="none" w:sz="0" w:space="0" w:color="auto"/>
                <w:right w:val="none" w:sz="0" w:space="0" w:color="auto"/>
              </w:divBdr>
            </w:div>
          </w:divsChild>
        </w:div>
        <w:div w:id="612783003">
          <w:marLeft w:val="0"/>
          <w:marRight w:val="0"/>
          <w:marTop w:val="0"/>
          <w:marBottom w:val="240"/>
          <w:divBdr>
            <w:top w:val="none" w:sz="0" w:space="0" w:color="auto"/>
            <w:left w:val="none" w:sz="0" w:space="0" w:color="auto"/>
            <w:bottom w:val="none" w:sz="0" w:space="0" w:color="auto"/>
            <w:right w:val="none" w:sz="0" w:space="0" w:color="auto"/>
          </w:divBdr>
        </w:div>
        <w:div w:id="612831945">
          <w:marLeft w:val="0"/>
          <w:marRight w:val="0"/>
          <w:marTop w:val="0"/>
          <w:marBottom w:val="0"/>
          <w:divBdr>
            <w:top w:val="none" w:sz="0" w:space="0" w:color="auto"/>
            <w:left w:val="none" w:sz="0" w:space="0" w:color="auto"/>
            <w:bottom w:val="none" w:sz="0" w:space="0" w:color="auto"/>
            <w:right w:val="none" w:sz="0" w:space="0" w:color="auto"/>
          </w:divBdr>
        </w:div>
        <w:div w:id="612903170">
          <w:marLeft w:val="0"/>
          <w:marRight w:val="0"/>
          <w:marTop w:val="0"/>
          <w:marBottom w:val="0"/>
          <w:divBdr>
            <w:top w:val="none" w:sz="0" w:space="0" w:color="auto"/>
            <w:left w:val="none" w:sz="0" w:space="0" w:color="auto"/>
            <w:bottom w:val="none" w:sz="0" w:space="0" w:color="auto"/>
            <w:right w:val="none" w:sz="0" w:space="0" w:color="auto"/>
          </w:divBdr>
        </w:div>
        <w:div w:id="612909397">
          <w:marLeft w:val="0"/>
          <w:marRight w:val="0"/>
          <w:marTop w:val="0"/>
          <w:marBottom w:val="0"/>
          <w:divBdr>
            <w:top w:val="none" w:sz="0" w:space="0" w:color="auto"/>
            <w:left w:val="none" w:sz="0" w:space="0" w:color="auto"/>
            <w:bottom w:val="none" w:sz="0" w:space="0" w:color="auto"/>
            <w:right w:val="none" w:sz="0" w:space="0" w:color="auto"/>
          </w:divBdr>
        </w:div>
        <w:div w:id="612979366">
          <w:marLeft w:val="1463"/>
          <w:marRight w:val="0"/>
          <w:marTop w:val="0"/>
          <w:marBottom w:val="0"/>
          <w:divBdr>
            <w:top w:val="none" w:sz="0" w:space="0" w:color="auto"/>
            <w:left w:val="none" w:sz="0" w:space="0" w:color="auto"/>
            <w:bottom w:val="none" w:sz="0" w:space="0" w:color="auto"/>
            <w:right w:val="none" w:sz="0" w:space="0" w:color="auto"/>
          </w:divBdr>
        </w:div>
        <w:div w:id="613023906">
          <w:marLeft w:val="0"/>
          <w:marRight w:val="0"/>
          <w:marTop w:val="0"/>
          <w:marBottom w:val="0"/>
          <w:divBdr>
            <w:top w:val="none" w:sz="0" w:space="0" w:color="auto"/>
            <w:left w:val="none" w:sz="0" w:space="0" w:color="auto"/>
            <w:bottom w:val="none" w:sz="0" w:space="0" w:color="auto"/>
            <w:right w:val="none" w:sz="0" w:space="0" w:color="auto"/>
          </w:divBdr>
        </w:div>
        <w:div w:id="613026172">
          <w:marLeft w:val="-225"/>
          <w:marRight w:val="-225"/>
          <w:marTop w:val="0"/>
          <w:marBottom w:val="0"/>
          <w:divBdr>
            <w:top w:val="none" w:sz="0" w:space="0" w:color="auto"/>
            <w:left w:val="none" w:sz="0" w:space="0" w:color="auto"/>
            <w:bottom w:val="none" w:sz="0" w:space="0" w:color="auto"/>
            <w:right w:val="none" w:sz="0" w:space="0" w:color="auto"/>
          </w:divBdr>
        </w:div>
        <w:div w:id="613026848">
          <w:marLeft w:val="0"/>
          <w:marRight w:val="0"/>
          <w:marTop w:val="0"/>
          <w:marBottom w:val="0"/>
          <w:divBdr>
            <w:top w:val="none" w:sz="0" w:space="0" w:color="auto"/>
            <w:left w:val="none" w:sz="0" w:space="0" w:color="auto"/>
            <w:bottom w:val="none" w:sz="0" w:space="0" w:color="auto"/>
            <w:right w:val="none" w:sz="0" w:space="0" w:color="auto"/>
          </w:divBdr>
        </w:div>
        <w:div w:id="613051638">
          <w:marLeft w:val="0"/>
          <w:marRight w:val="0"/>
          <w:marTop w:val="0"/>
          <w:marBottom w:val="0"/>
          <w:divBdr>
            <w:top w:val="none" w:sz="0" w:space="0" w:color="auto"/>
            <w:left w:val="none" w:sz="0" w:space="0" w:color="auto"/>
            <w:bottom w:val="none" w:sz="0" w:space="0" w:color="auto"/>
            <w:right w:val="none" w:sz="0" w:space="0" w:color="auto"/>
          </w:divBdr>
        </w:div>
        <w:div w:id="613056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3097048">
          <w:marLeft w:val="0"/>
          <w:marRight w:val="0"/>
          <w:marTop w:val="0"/>
          <w:marBottom w:val="0"/>
          <w:divBdr>
            <w:top w:val="none" w:sz="0" w:space="0" w:color="auto"/>
            <w:left w:val="none" w:sz="0" w:space="0" w:color="auto"/>
            <w:bottom w:val="none" w:sz="0" w:space="0" w:color="auto"/>
            <w:right w:val="none" w:sz="0" w:space="0" w:color="auto"/>
          </w:divBdr>
        </w:div>
        <w:div w:id="613288452">
          <w:marLeft w:val="0"/>
          <w:marRight w:val="0"/>
          <w:marTop w:val="0"/>
          <w:marBottom w:val="75"/>
          <w:divBdr>
            <w:top w:val="none" w:sz="0" w:space="0" w:color="auto"/>
            <w:left w:val="none" w:sz="0" w:space="0" w:color="auto"/>
            <w:bottom w:val="none" w:sz="0" w:space="0" w:color="auto"/>
            <w:right w:val="none" w:sz="0" w:space="0" w:color="auto"/>
          </w:divBdr>
        </w:div>
        <w:div w:id="613441348">
          <w:marLeft w:val="0"/>
          <w:marRight w:val="0"/>
          <w:marTop w:val="0"/>
          <w:marBottom w:val="0"/>
          <w:divBdr>
            <w:top w:val="none" w:sz="0" w:space="0" w:color="auto"/>
            <w:left w:val="none" w:sz="0" w:space="0" w:color="auto"/>
            <w:bottom w:val="none" w:sz="0" w:space="0" w:color="auto"/>
            <w:right w:val="none" w:sz="0" w:space="0" w:color="auto"/>
          </w:divBdr>
        </w:div>
        <w:div w:id="613514280">
          <w:marLeft w:val="-225"/>
          <w:marRight w:val="-225"/>
          <w:marTop w:val="0"/>
          <w:marBottom w:val="0"/>
          <w:divBdr>
            <w:top w:val="none" w:sz="0" w:space="0" w:color="auto"/>
            <w:left w:val="none" w:sz="0" w:space="0" w:color="auto"/>
            <w:bottom w:val="none" w:sz="0" w:space="0" w:color="auto"/>
            <w:right w:val="none" w:sz="0" w:space="0" w:color="auto"/>
          </w:divBdr>
          <w:divsChild>
            <w:div w:id="678435466">
              <w:marLeft w:val="1463"/>
              <w:marRight w:val="0"/>
              <w:marTop w:val="0"/>
              <w:marBottom w:val="0"/>
              <w:divBdr>
                <w:top w:val="none" w:sz="0" w:space="0" w:color="auto"/>
                <w:left w:val="none" w:sz="0" w:space="0" w:color="auto"/>
                <w:bottom w:val="none" w:sz="0" w:space="0" w:color="auto"/>
                <w:right w:val="none" w:sz="0" w:space="0" w:color="auto"/>
              </w:divBdr>
            </w:div>
          </w:divsChild>
        </w:div>
        <w:div w:id="613555247">
          <w:marLeft w:val="0"/>
          <w:marRight w:val="0"/>
          <w:marTop w:val="0"/>
          <w:marBottom w:val="0"/>
          <w:divBdr>
            <w:top w:val="none" w:sz="0" w:space="0" w:color="auto"/>
            <w:left w:val="none" w:sz="0" w:space="0" w:color="auto"/>
            <w:bottom w:val="none" w:sz="0" w:space="0" w:color="auto"/>
            <w:right w:val="none" w:sz="0" w:space="0" w:color="auto"/>
          </w:divBdr>
        </w:div>
        <w:div w:id="613563690">
          <w:marLeft w:val="0"/>
          <w:marRight w:val="0"/>
          <w:marTop w:val="0"/>
          <w:marBottom w:val="0"/>
          <w:divBdr>
            <w:top w:val="single" w:sz="2" w:space="0" w:color="E0E0E0"/>
            <w:left w:val="single" w:sz="2" w:space="0" w:color="E0E0E0"/>
            <w:bottom w:val="single" w:sz="2" w:space="0" w:color="E0E0E0"/>
            <w:right w:val="single" w:sz="2" w:space="0" w:color="E0E0E0"/>
          </w:divBdr>
        </w:div>
        <w:div w:id="613753361">
          <w:marLeft w:val="0"/>
          <w:marRight w:val="0"/>
          <w:marTop w:val="0"/>
          <w:marBottom w:val="0"/>
          <w:divBdr>
            <w:top w:val="none" w:sz="0" w:space="0" w:color="auto"/>
            <w:left w:val="none" w:sz="0" w:space="0" w:color="auto"/>
            <w:bottom w:val="single" w:sz="6" w:space="0" w:color="E1E1E1"/>
            <w:right w:val="none" w:sz="0" w:space="0" w:color="auto"/>
          </w:divBdr>
        </w:div>
        <w:div w:id="613754881">
          <w:marLeft w:val="0"/>
          <w:marRight w:val="0"/>
          <w:marTop w:val="0"/>
          <w:marBottom w:val="0"/>
          <w:divBdr>
            <w:top w:val="dotted" w:sz="6" w:space="4" w:color="EBEBEB"/>
            <w:left w:val="none" w:sz="0" w:space="8" w:color="auto"/>
            <w:bottom w:val="dotted" w:sz="6" w:space="4" w:color="EBEBEB"/>
            <w:right w:val="none" w:sz="0" w:space="8" w:color="auto"/>
          </w:divBdr>
        </w:div>
        <w:div w:id="613756909">
          <w:marLeft w:val="750"/>
          <w:marRight w:val="0"/>
          <w:marTop w:val="0"/>
          <w:marBottom w:val="0"/>
          <w:divBdr>
            <w:top w:val="none" w:sz="0" w:space="0" w:color="auto"/>
            <w:left w:val="none" w:sz="0" w:space="0" w:color="auto"/>
            <w:bottom w:val="none" w:sz="0" w:space="0" w:color="auto"/>
            <w:right w:val="none" w:sz="0" w:space="0" w:color="auto"/>
          </w:divBdr>
        </w:div>
        <w:div w:id="613758021">
          <w:marLeft w:val="0"/>
          <w:marRight w:val="0"/>
          <w:marTop w:val="0"/>
          <w:marBottom w:val="0"/>
          <w:divBdr>
            <w:top w:val="none" w:sz="0" w:space="0" w:color="auto"/>
            <w:left w:val="none" w:sz="0" w:space="0" w:color="auto"/>
            <w:bottom w:val="none" w:sz="0" w:space="0" w:color="auto"/>
            <w:right w:val="none" w:sz="0" w:space="0" w:color="auto"/>
          </w:divBdr>
        </w:div>
        <w:div w:id="613826970">
          <w:marLeft w:val="0"/>
          <w:marRight w:val="0"/>
          <w:marTop w:val="313"/>
          <w:marBottom w:val="313"/>
          <w:divBdr>
            <w:top w:val="none" w:sz="0" w:space="0" w:color="auto"/>
            <w:left w:val="none" w:sz="0" w:space="0" w:color="auto"/>
            <w:bottom w:val="none" w:sz="0" w:space="0" w:color="auto"/>
            <w:right w:val="none" w:sz="0" w:space="0" w:color="auto"/>
          </w:divBdr>
        </w:div>
        <w:div w:id="613832400">
          <w:marLeft w:val="-188"/>
          <w:marRight w:val="-188"/>
          <w:marTop w:val="0"/>
          <w:marBottom w:val="0"/>
          <w:divBdr>
            <w:top w:val="none" w:sz="0" w:space="0" w:color="auto"/>
            <w:left w:val="none" w:sz="0" w:space="0" w:color="auto"/>
            <w:bottom w:val="none" w:sz="0" w:space="0" w:color="auto"/>
            <w:right w:val="none" w:sz="0" w:space="0" w:color="auto"/>
          </w:divBdr>
        </w:div>
        <w:div w:id="613832516">
          <w:marLeft w:val="0"/>
          <w:marRight w:val="0"/>
          <w:marTop w:val="0"/>
          <w:marBottom w:val="180"/>
          <w:divBdr>
            <w:top w:val="none" w:sz="0" w:space="0" w:color="auto"/>
            <w:left w:val="none" w:sz="0" w:space="0" w:color="auto"/>
            <w:bottom w:val="none" w:sz="0" w:space="0" w:color="auto"/>
            <w:right w:val="none" w:sz="0" w:space="0" w:color="auto"/>
          </w:divBdr>
        </w:div>
        <w:div w:id="613903034">
          <w:marLeft w:val="626"/>
          <w:marRight w:val="1252"/>
          <w:marTop w:val="0"/>
          <w:marBottom w:val="0"/>
          <w:divBdr>
            <w:top w:val="none" w:sz="0" w:space="0" w:color="auto"/>
            <w:left w:val="none" w:sz="0" w:space="0" w:color="auto"/>
            <w:bottom w:val="none" w:sz="0" w:space="0" w:color="auto"/>
            <w:right w:val="none" w:sz="0" w:space="0" w:color="auto"/>
          </w:divBdr>
        </w:div>
        <w:div w:id="613903841">
          <w:marLeft w:val="0"/>
          <w:marRight w:val="0"/>
          <w:marTop w:val="0"/>
          <w:marBottom w:val="0"/>
          <w:divBdr>
            <w:top w:val="none" w:sz="0" w:space="0" w:color="auto"/>
            <w:left w:val="none" w:sz="0" w:space="0" w:color="auto"/>
            <w:bottom w:val="none" w:sz="0" w:space="0" w:color="auto"/>
            <w:right w:val="none" w:sz="0" w:space="0" w:color="auto"/>
          </w:divBdr>
          <w:divsChild>
            <w:div w:id="327943096">
              <w:marLeft w:val="0"/>
              <w:marRight w:val="0"/>
              <w:marTop w:val="0"/>
              <w:marBottom w:val="345"/>
              <w:divBdr>
                <w:top w:val="none" w:sz="0" w:space="0" w:color="auto"/>
                <w:left w:val="none" w:sz="0" w:space="0" w:color="auto"/>
                <w:bottom w:val="none" w:sz="0" w:space="0" w:color="auto"/>
                <w:right w:val="none" w:sz="0" w:space="0" w:color="auto"/>
              </w:divBdr>
            </w:div>
            <w:div w:id="360278627">
              <w:marLeft w:val="0"/>
              <w:marRight w:val="0"/>
              <w:marTop w:val="0"/>
              <w:marBottom w:val="150"/>
              <w:divBdr>
                <w:top w:val="none" w:sz="0" w:space="0" w:color="auto"/>
                <w:left w:val="none" w:sz="0" w:space="0" w:color="auto"/>
                <w:bottom w:val="none" w:sz="0" w:space="0" w:color="auto"/>
                <w:right w:val="none" w:sz="0" w:space="0" w:color="auto"/>
              </w:divBdr>
            </w:div>
          </w:divsChild>
        </w:div>
        <w:div w:id="613905242">
          <w:marLeft w:val="750"/>
          <w:marRight w:val="1500"/>
          <w:marTop w:val="0"/>
          <w:marBottom w:val="0"/>
          <w:divBdr>
            <w:top w:val="none" w:sz="0" w:space="0" w:color="auto"/>
            <w:left w:val="none" w:sz="0" w:space="0" w:color="auto"/>
            <w:bottom w:val="none" w:sz="0" w:space="0" w:color="auto"/>
            <w:right w:val="none" w:sz="0" w:space="0" w:color="auto"/>
          </w:divBdr>
        </w:div>
        <w:div w:id="613907389">
          <w:marLeft w:val="0"/>
          <w:marRight w:val="0"/>
          <w:marTop w:val="0"/>
          <w:marBottom w:val="150"/>
          <w:divBdr>
            <w:top w:val="none" w:sz="0" w:space="0" w:color="auto"/>
            <w:left w:val="none" w:sz="0" w:space="0" w:color="auto"/>
            <w:bottom w:val="none" w:sz="0" w:space="0" w:color="auto"/>
            <w:right w:val="none" w:sz="0" w:space="0" w:color="auto"/>
          </w:divBdr>
        </w:div>
        <w:div w:id="614020863">
          <w:marLeft w:val="0"/>
          <w:marRight w:val="0"/>
          <w:marTop w:val="0"/>
          <w:marBottom w:val="0"/>
          <w:divBdr>
            <w:top w:val="none" w:sz="0" w:space="0" w:color="auto"/>
            <w:left w:val="none" w:sz="0" w:space="0" w:color="auto"/>
            <w:bottom w:val="none" w:sz="0" w:space="0" w:color="auto"/>
            <w:right w:val="none" w:sz="0" w:space="0" w:color="auto"/>
          </w:divBdr>
        </w:div>
        <w:div w:id="614024437">
          <w:marLeft w:val="0"/>
          <w:marRight w:val="0"/>
          <w:marTop w:val="0"/>
          <w:marBottom w:val="0"/>
          <w:divBdr>
            <w:top w:val="none" w:sz="0" w:space="0" w:color="auto"/>
            <w:left w:val="none" w:sz="0" w:space="0" w:color="auto"/>
            <w:bottom w:val="none" w:sz="0" w:space="0" w:color="auto"/>
            <w:right w:val="none" w:sz="0" w:space="0" w:color="auto"/>
          </w:divBdr>
        </w:div>
        <w:div w:id="614093519">
          <w:marLeft w:val="8"/>
          <w:marRight w:val="0"/>
          <w:marTop w:val="0"/>
          <w:marBottom w:val="0"/>
          <w:divBdr>
            <w:top w:val="none" w:sz="0" w:space="0" w:color="auto"/>
            <w:left w:val="none" w:sz="0" w:space="0" w:color="auto"/>
            <w:bottom w:val="none" w:sz="0" w:space="0" w:color="auto"/>
            <w:right w:val="none" w:sz="0" w:space="0" w:color="auto"/>
          </w:divBdr>
        </w:div>
        <w:div w:id="614098667">
          <w:marLeft w:val="0"/>
          <w:marRight w:val="0"/>
          <w:marTop w:val="0"/>
          <w:marBottom w:val="0"/>
          <w:divBdr>
            <w:top w:val="none" w:sz="0" w:space="0" w:color="auto"/>
            <w:left w:val="none" w:sz="0" w:space="0" w:color="auto"/>
            <w:bottom w:val="none" w:sz="0" w:space="0" w:color="auto"/>
            <w:right w:val="none" w:sz="0" w:space="0" w:color="auto"/>
          </w:divBdr>
          <w:divsChild>
            <w:div w:id="7601812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614101006">
          <w:marLeft w:val="-225"/>
          <w:marRight w:val="-225"/>
          <w:marTop w:val="0"/>
          <w:marBottom w:val="0"/>
          <w:divBdr>
            <w:top w:val="none" w:sz="0" w:space="0" w:color="auto"/>
            <w:left w:val="none" w:sz="0" w:space="0" w:color="auto"/>
            <w:bottom w:val="none" w:sz="0" w:space="0" w:color="auto"/>
            <w:right w:val="none" w:sz="0" w:space="0" w:color="auto"/>
          </w:divBdr>
          <w:divsChild>
            <w:div w:id="293412420">
              <w:marLeft w:val="0"/>
              <w:marRight w:val="0"/>
              <w:marTop w:val="0"/>
              <w:marBottom w:val="0"/>
              <w:divBdr>
                <w:top w:val="none" w:sz="0" w:space="0" w:color="auto"/>
                <w:left w:val="none" w:sz="0" w:space="0" w:color="auto"/>
                <w:bottom w:val="none" w:sz="0" w:space="0" w:color="auto"/>
                <w:right w:val="none" w:sz="0" w:space="0" w:color="auto"/>
              </w:divBdr>
            </w:div>
          </w:divsChild>
        </w:div>
        <w:div w:id="614211859">
          <w:marLeft w:val="0"/>
          <w:marRight w:val="0"/>
          <w:marTop w:val="0"/>
          <w:marBottom w:val="0"/>
          <w:divBdr>
            <w:top w:val="none" w:sz="0" w:space="0" w:color="auto"/>
            <w:left w:val="none" w:sz="0" w:space="0" w:color="auto"/>
            <w:bottom w:val="none" w:sz="0" w:space="0" w:color="auto"/>
            <w:right w:val="none" w:sz="0" w:space="0" w:color="auto"/>
          </w:divBdr>
          <w:divsChild>
            <w:div w:id="591009457">
              <w:marLeft w:val="0"/>
              <w:marRight w:val="0"/>
              <w:marTop w:val="0"/>
              <w:marBottom w:val="0"/>
              <w:divBdr>
                <w:top w:val="none" w:sz="0" w:space="0" w:color="auto"/>
                <w:left w:val="none" w:sz="0" w:space="0" w:color="auto"/>
                <w:bottom w:val="none" w:sz="0" w:space="0" w:color="auto"/>
                <w:right w:val="none" w:sz="0" w:space="0" w:color="auto"/>
              </w:divBdr>
              <w:divsChild>
                <w:div w:id="4183280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4213480">
          <w:marLeft w:val="-225"/>
          <w:marRight w:val="-225"/>
          <w:marTop w:val="0"/>
          <w:marBottom w:val="0"/>
          <w:divBdr>
            <w:top w:val="none" w:sz="0" w:space="0" w:color="auto"/>
            <w:left w:val="none" w:sz="0" w:space="0" w:color="auto"/>
            <w:bottom w:val="none" w:sz="0" w:space="0" w:color="auto"/>
            <w:right w:val="none" w:sz="0" w:space="0" w:color="auto"/>
          </w:divBdr>
        </w:div>
        <w:div w:id="614215168">
          <w:marLeft w:val="0"/>
          <w:marRight w:val="0"/>
          <w:marTop w:val="0"/>
          <w:marBottom w:val="0"/>
          <w:divBdr>
            <w:top w:val="none" w:sz="0" w:space="0" w:color="auto"/>
            <w:left w:val="none" w:sz="0" w:space="0" w:color="auto"/>
            <w:bottom w:val="none" w:sz="0" w:space="0" w:color="auto"/>
            <w:right w:val="none" w:sz="0" w:space="0" w:color="auto"/>
          </w:divBdr>
        </w:div>
        <w:div w:id="614216650">
          <w:marLeft w:val="-150"/>
          <w:marRight w:val="-150"/>
          <w:marTop w:val="0"/>
          <w:marBottom w:val="0"/>
          <w:divBdr>
            <w:top w:val="none" w:sz="0" w:space="0" w:color="auto"/>
            <w:left w:val="none" w:sz="0" w:space="0" w:color="auto"/>
            <w:bottom w:val="none" w:sz="0" w:space="0" w:color="auto"/>
            <w:right w:val="none" w:sz="0" w:space="0" w:color="auto"/>
          </w:divBdr>
          <w:divsChild>
            <w:div w:id="684747124">
              <w:marLeft w:val="0"/>
              <w:marRight w:val="0"/>
              <w:marTop w:val="0"/>
              <w:marBottom w:val="0"/>
              <w:divBdr>
                <w:top w:val="none" w:sz="0" w:space="0" w:color="auto"/>
                <w:left w:val="none" w:sz="0" w:space="0" w:color="auto"/>
                <w:bottom w:val="none" w:sz="0" w:space="0" w:color="auto"/>
                <w:right w:val="none" w:sz="0" w:space="0" w:color="auto"/>
              </w:divBdr>
              <w:divsChild>
                <w:div w:id="428427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336489">
          <w:marLeft w:val="0"/>
          <w:marRight w:val="0"/>
          <w:marTop w:val="75"/>
          <w:marBottom w:val="0"/>
          <w:divBdr>
            <w:top w:val="none" w:sz="0" w:space="0" w:color="auto"/>
            <w:left w:val="none" w:sz="0" w:space="0" w:color="auto"/>
            <w:bottom w:val="none" w:sz="0" w:space="0" w:color="auto"/>
            <w:right w:val="none" w:sz="0" w:space="0" w:color="auto"/>
          </w:divBdr>
        </w:div>
        <w:div w:id="614364090">
          <w:marLeft w:val="0"/>
          <w:marRight w:val="0"/>
          <w:marTop w:val="225"/>
          <w:marBottom w:val="0"/>
          <w:divBdr>
            <w:top w:val="none" w:sz="0" w:space="0" w:color="auto"/>
            <w:left w:val="none" w:sz="0" w:space="0" w:color="auto"/>
            <w:bottom w:val="none" w:sz="0" w:space="0" w:color="auto"/>
            <w:right w:val="none" w:sz="0" w:space="0" w:color="auto"/>
          </w:divBdr>
          <w:divsChild>
            <w:div w:id="468590115">
              <w:marLeft w:val="0"/>
              <w:marRight w:val="0"/>
              <w:marTop w:val="0"/>
              <w:marBottom w:val="0"/>
              <w:divBdr>
                <w:top w:val="none" w:sz="0" w:space="0" w:color="auto"/>
                <w:left w:val="none" w:sz="0" w:space="0" w:color="auto"/>
                <w:bottom w:val="none" w:sz="0" w:space="0" w:color="auto"/>
                <w:right w:val="none" w:sz="0" w:space="0" w:color="auto"/>
              </w:divBdr>
            </w:div>
          </w:divsChild>
        </w:div>
        <w:div w:id="614366316">
          <w:marLeft w:val="0"/>
          <w:marRight w:val="0"/>
          <w:marTop w:val="75"/>
          <w:marBottom w:val="0"/>
          <w:divBdr>
            <w:top w:val="none" w:sz="0" w:space="0" w:color="auto"/>
            <w:left w:val="none" w:sz="0" w:space="0" w:color="auto"/>
            <w:bottom w:val="none" w:sz="0" w:space="0" w:color="auto"/>
            <w:right w:val="none" w:sz="0" w:space="0" w:color="auto"/>
          </w:divBdr>
        </w:div>
        <w:div w:id="614480038">
          <w:marLeft w:val="-225"/>
          <w:marRight w:val="-225"/>
          <w:marTop w:val="0"/>
          <w:marBottom w:val="0"/>
          <w:divBdr>
            <w:top w:val="none" w:sz="0" w:space="0" w:color="auto"/>
            <w:left w:val="none" w:sz="0" w:space="0" w:color="auto"/>
            <w:bottom w:val="none" w:sz="0" w:space="0" w:color="auto"/>
            <w:right w:val="none" w:sz="0" w:space="0" w:color="auto"/>
          </w:divBdr>
        </w:div>
        <w:div w:id="614556733">
          <w:marLeft w:val="0"/>
          <w:marRight w:val="0"/>
          <w:marTop w:val="0"/>
          <w:marBottom w:val="75"/>
          <w:divBdr>
            <w:top w:val="none" w:sz="0" w:space="0" w:color="auto"/>
            <w:left w:val="none" w:sz="0" w:space="0" w:color="auto"/>
            <w:bottom w:val="none" w:sz="0" w:space="0" w:color="auto"/>
            <w:right w:val="none" w:sz="0" w:space="0" w:color="auto"/>
          </w:divBdr>
        </w:div>
        <w:div w:id="614557711">
          <w:marLeft w:val="0"/>
          <w:marRight w:val="0"/>
          <w:marTop w:val="0"/>
          <w:marBottom w:val="0"/>
          <w:divBdr>
            <w:top w:val="none" w:sz="0" w:space="0" w:color="auto"/>
            <w:left w:val="none" w:sz="0" w:space="0" w:color="auto"/>
            <w:bottom w:val="none" w:sz="0" w:space="0" w:color="auto"/>
            <w:right w:val="none" w:sz="0" w:space="0" w:color="auto"/>
          </w:divBdr>
        </w:div>
        <w:div w:id="614598530">
          <w:marLeft w:val="0"/>
          <w:marRight w:val="0"/>
          <w:marTop w:val="0"/>
          <w:marBottom w:val="300"/>
          <w:divBdr>
            <w:top w:val="none" w:sz="0" w:space="0" w:color="auto"/>
            <w:left w:val="none" w:sz="0" w:space="0" w:color="auto"/>
            <w:bottom w:val="none" w:sz="0" w:space="0" w:color="auto"/>
            <w:right w:val="none" w:sz="0" w:space="0" w:color="auto"/>
          </w:divBdr>
          <w:divsChild>
            <w:div w:id="465205034">
              <w:marLeft w:val="0"/>
              <w:marRight w:val="0"/>
              <w:marTop w:val="0"/>
              <w:marBottom w:val="0"/>
              <w:divBdr>
                <w:top w:val="none" w:sz="0" w:space="0" w:color="auto"/>
                <w:left w:val="none" w:sz="0" w:space="0" w:color="auto"/>
                <w:bottom w:val="none" w:sz="0" w:space="0" w:color="auto"/>
                <w:right w:val="none" w:sz="0" w:space="0" w:color="auto"/>
              </w:divBdr>
            </w:div>
          </w:divsChild>
        </w:div>
        <w:div w:id="614678379">
          <w:marLeft w:val="0"/>
          <w:marRight w:val="0"/>
          <w:marTop w:val="0"/>
          <w:marBottom w:val="0"/>
          <w:divBdr>
            <w:top w:val="none" w:sz="0" w:space="0" w:color="auto"/>
            <w:left w:val="none" w:sz="0" w:space="0" w:color="auto"/>
            <w:bottom w:val="none" w:sz="0" w:space="0" w:color="auto"/>
            <w:right w:val="none" w:sz="0" w:space="0" w:color="auto"/>
          </w:divBdr>
        </w:div>
        <w:div w:id="614753251">
          <w:marLeft w:val="0"/>
          <w:marRight w:val="0"/>
          <w:marTop w:val="100"/>
          <w:marBottom w:val="100"/>
          <w:divBdr>
            <w:top w:val="none" w:sz="0" w:space="0" w:color="auto"/>
            <w:left w:val="none" w:sz="0" w:space="0" w:color="auto"/>
            <w:bottom w:val="none" w:sz="0" w:space="0" w:color="auto"/>
            <w:right w:val="none" w:sz="0" w:space="0" w:color="auto"/>
          </w:divBdr>
          <w:divsChild>
            <w:div w:id="621889702">
              <w:marLeft w:val="0"/>
              <w:marRight w:val="0"/>
              <w:marTop w:val="100"/>
              <w:marBottom w:val="100"/>
              <w:divBdr>
                <w:top w:val="none" w:sz="0" w:space="0" w:color="auto"/>
                <w:left w:val="none" w:sz="0" w:space="0" w:color="auto"/>
                <w:bottom w:val="none" w:sz="0" w:space="0" w:color="auto"/>
                <w:right w:val="none" w:sz="0" w:space="0" w:color="auto"/>
              </w:divBdr>
            </w:div>
          </w:divsChild>
        </w:div>
        <w:div w:id="614793873">
          <w:marLeft w:val="0"/>
          <w:marRight w:val="0"/>
          <w:marTop w:val="0"/>
          <w:marBottom w:val="0"/>
          <w:divBdr>
            <w:top w:val="none" w:sz="0" w:space="0" w:color="auto"/>
            <w:left w:val="none" w:sz="0" w:space="0" w:color="auto"/>
            <w:bottom w:val="none" w:sz="0" w:space="0" w:color="auto"/>
            <w:right w:val="none" w:sz="0" w:space="0" w:color="auto"/>
          </w:divBdr>
        </w:div>
        <w:div w:id="614870987">
          <w:marLeft w:val="0"/>
          <w:marRight w:val="0"/>
          <w:marTop w:val="0"/>
          <w:marBottom w:val="408"/>
          <w:divBdr>
            <w:top w:val="none" w:sz="0" w:space="0" w:color="auto"/>
            <w:left w:val="none" w:sz="0" w:space="0" w:color="auto"/>
            <w:bottom w:val="none" w:sz="0" w:space="0" w:color="auto"/>
            <w:right w:val="none" w:sz="0" w:space="0" w:color="auto"/>
          </w:divBdr>
          <w:divsChild>
            <w:div w:id="536890604">
              <w:marLeft w:val="0"/>
              <w:marRight w:val="0"/>
              <w:marTop w:val="0"/>
              <w:marBottom w:val="0"/>
              <w:divBdr>
                <w:top w:val="none" w:sz="0" w:space="0" w:color="auto"/>
                <w:left w:val="none" w:sz="0" w:space="0" w:color="auto"/>
                <w:bottom w:val="none" w:sz="0" w:space="0" w:color="auto"/>
                <w:right w:val="none" w:sz="0" w:space="0" w:color="auto"/>
              </w:divBdr>
              <w:divsChild>
                <w:div w:id="232740651">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 w:id="614943973">
          <w:marLeft w:val="0"/>
          <w:marRight w:val="0"/>
          <w:marTop w:val="125"/>
          <w:marBottom w:val="0"/>
          <w:divBdr>
            <w:top w:val="none" w:sz="0" w:space="0" w:color="auto"/>
            <w:left w:val="none" w:sz="0" w:space="0" w:color="auto"/>
            <w:bottom w:val="none" w:sz="0" w:space="0" w:color="auto"/>
            <w:right w:val="none" w:sz="0" w:space="0" w:color="auto"/>
          </w:divBdr>
        </w:div>
        <w:div w:id="614950564">
          <w:marLeft w:val="-225"/>
          <w:marRight w:val="-225"/>
          <w:marTop w:val="0"/>
          <w:marBottom w:val="0"/>
          <w:divBdr>
            <w:top w:val="none" w:sz="0" w:space="0" w:color="auto"/>
            <w:left w:val="none" w:sz="0" w:space="0" w:color="auto"/>
            <w:bottom w:val="none" w:sz="0" w:space="0" w:color="auto"/>
            <w:right w:val="none" w:sz="0" w:space="0" w:color="auto"/>
          </w:divBdr>
          <w:divsChild>
            <w:div w:id="688526028">
              <w:marLeft w:val="1463"/>
              <w:marRight w:val="0"/>
              <w:marTop w:val="0"/>
              <w:marBottom w:val="0"/>
              <w:divBdr>
                <w:top w:val="none" w:sz="0" w:space="0" w:color="auto"/>
                <w:left w:val="none" w:sz="0" w:space="0" w:color="auto"/>
                <w:bottom w:val="none" w:sz="0" w:space="0" w:color="auto"/>
                <w:right w:val="none" w:sz="0" w:space="0" w:color="auto"/>
              </w:divBdr>
            </w:div>
          </w:divsChild>
        </w:div>
        <w:div w:id="615019735">
          <w:marLeft w:val="1463"/>
          <w:marRight w:val="0"/>
          <w:marTop w:val="0"/>
          <w:marBottom w:val="0"/>
          <w:divBdr>
            <w:top w:val="none" w:sz="0" w:space="0" w:color="auto"/>
            <w:left w:val="none" w:sz="0" w:space="0" w:color="auto"/>
            <w:bottom w:val="none" w:sz="0" w:space="0" w:color="auto"/>
            <w:right w:val="none" w:sz="0" w:space="0" w:color="auto"/>
          </w:divBdr>
        </w:div>
        <w:div w:id="615060580">
          <w:marLeft w:val="0"/>
          <w:marRight w:val="0"/>
          <w:marTop w:val="0"/>
          <w:marBottom w:val="63"/>
          <w:divBdr>
            <w:top w:val="none" w:sz="0" w:space="0" w:color="auto"/>
            <w:left w:val="none" w:sz="0" w:space="0" w:color="auto"/>
            <w:bottom w:val="none" w:sz="0" w:space="0" w:color="auto"/>
            <w:right w:val="none" w:sz="0" w:space="0" w:color="auto"/>
          </w:divBdr>
        </w:div>
        <w:div w:id="615134477">
          <w:marLeft w:val="0"/>
          <w:marRight w:val="0"/>
          <w:marTop w:val="0"/>
          <w:marBottom w:val="0"/>
          <w:divBdr>
            <w:top w:val="none" w:sz="0" w:space="0" w:color="auto"/>
            <w:left w:val="none" w:sz="0" w:space="0" w:color="auto"/>
            <w:bottom w:val="none" w:sz="0" w:space="0" w:color="auto"/>
            <w:right w:val="none" w:sz="0" w:space="0" w:color="auto"/>
          </w:divBdr>
          <w:divsChild>
            <w:div w:id="581182828">
              <w:marLeft w:val="0"/>
              <w:marRight w:val="0"/>
              <w:marTop w:val="0"/>
              <w:marBottom w:val="0"/>
              <w:divBdr>
                <w:top w:val="none" w:sz="0" w:space="0" w:color="auto"/>
                <w:left w:val="none" w:sz="0" w:space="0" w:color="auto"/>
                <w:bottom w:val="none" w:sz="0" w:space="0" w:color="auto"/>
                <w:right w:val="none" w:sz="0" w:space="0" w:color="auto"/>
              </w:divBdr>
              <w:divsChild>
                <w:div w:id="1525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4847">
          <w:marLeft w:val="0"/>
          <w:marRight w:val="0"/>
          <w:marTop w:val="0"/>
          <w:marBottom w:val="0"/>
          <w:divBdr>
            <w:top w:val="none" w:sz="0" w:space="0" w:color="auto"/>
            <w:left w:val="none" w:sz="0" w:space="0" w:color="auto"/>
            <w:bottom w:val="none" w:sz="0" w:space="0" w:color="auto"/>
            <w:right w:val="none" w:sz="0" w:space="0" w:color="auto"/>
          </w:divBdr>
        </w:div>
        <w:div w:id="615142839">
          <w:marLeft w:val="0"/>
          <w:marRight w:val="0"/>
          <w:marTop w:val="0"/>
          <w:marBottom w:val="0"/>
          <w:divBdr>
            <w:top w:val="none" w:sz="0" w:space="0" w:color="auto"/>
            <w:left w:val="none" w:sz="0" w:space="0" w:color="auto"/>
            <w:bottom w:val="none" w:sz="0" w:space="0" w:color="auto"/>
            <w:right w:val="none" w:sz="0" w:space="0" w:color="auto"/>
          </w:divBdr>
        </w:div>
        <w:div w:id="615143232">
          <w:marLeft w:val="0"/>
          <w:marRight w:val="0"/>
          <w:marTop w:val="0"/>
          <w:marBottom w:val="0"/>
          <w:divBdr>
            <w:top w:val="none" w:sz="0" w:space="0" w:color="auto"/>
            <w:left w:val="none" w:sz="0" w:space="0" w:color="auto"/>
            <w:bottom w:val="none" w:sz="0" w:space="0" w:color="auto"/>
            <w:right w:val="none" w:sz="0" w:space="0" w:color="auto"/>
          </w:divBdr>
        </w:div>
        <w:div w:id="615215838">
          <w:marLeft w:val="0"/>
          <w:marRight w:val="0"/>
          <w:marTop w:val="0"/>
          <w:marBottom w:val="0"/>
          <w:divBdr>
            <w:top w:val="none" w:sz="0" w:space="0" w:color="auto"/>
            <w:left w:val="none" w:sz="0" w:space="0" w:color="auto"/>
            <w:bottom w:val="none" w:sz="0" w:space="0" w:color="auto"/>
            <w:right w:val="none" w:sz="0" w:space="0" w:color="auto"/>
          </w:divBdr>
        </w:div>
        <w:div w:id="615252427">
          <w:marLeft w:val="0"/>
          <w:marRight w:val="0"/>
          <w:marTop w:val="0"/>
          <w:marBottom w:val="250"/>
          <w:divBdr>
            <w:top w:val="none" w:sz="0" w:space="0" w:color="auto"/>
            <w:left w:val="none" w:sz="0" w:space="0" w:color="auto"/>
            <w:bottom w:val="none" w:sz="0" w:space="0" w:color="auto"/>
            <w:right w:val="none" w:sz="0" w:space="0" w:color="auto"/>
          </w:divBdr>
        </w:div>
        <w:div w:id="615254342">
          <w:marLeft w:val="0"/>
          <w:marRight w:val="0"/>
          <w:marTop w:val="0"/>
          <w:marBottom w:val="0"/>
          <w:divBdr>
            <w:top w:val="none" w:sz="0" w:space="0" w:color="auto"/>
            <w:left w:val="none" w:sz="0" w:space="0" w:color="auto"/>
            <w:bottom w:val="none" w:sz="0" w:space="0" w:color="auto"/>
            <w:right w:val="none" w:sz="0" w:space="0" w:color="auto"/>
          </w:divBdr>
        </w:div>
        <w:div w:id="615255731">
          <w:marLeft w:val="0"/>
          <w:marRight w:val="0"/>
          <w:marTop w:val="0"/>
          <w:marBottom w:val="0"/>
          <w:divBdr>
            <w:top w:val="none" w:sz="0" w:space="0" w:color="auto"/>
            <w:left w:val="none" w:sz="0" w:space="0" w:color="auto"/>
            <w:bottom w:val="none" w:sz="0" w:space="0" w:color="auto"/>
            <w:right w:val="none" w:sz="0" w:space="0" w:color="auto"/>
          </w:divBdr>
          <w:divsChild>
            <w:div w:id="250430323">
              <w:marLeft w:val="0"/>
              <w:marRight w:val="0"/>
              <w:marTop w:val="0"/>
              <w:marBottom w:val="0"/>
              <w:divBdr>
                <w:top w:val="none" w:sz="0" w:space="0" w:color="auto"/>
                <w:left w:val="none" w:sz="0" w:space="0" w:color="auto"/>
                <w:bottom w:val="none" w:sz="0" w:space="0" w:color="auto"/>
                <w:right w:val="none" w:sz="0" w:space="0" w:color="auto"/>
              </w:divBdr>
            </w:div>
          </w:divsChild>
        </w:div>
        <w:div w:id="615260841">
          <w:marLeft w:val="750"/>
          <w:marRight w:val="0"/>
          <w:marTop w:val="0"/>
          <w:marBottom w:val="0"/>
          <w:divBdr>
            <w:top w:val="none" w:sz="0" w:space="0" w:color="auto"/>
            <w:left w:val="none" w:sz="0" w:space="0" w:color="auto"/>
            <w:bottom w:val="none" w:sz="0" w:space="0" w:color="auto"/>
            <w:right w:val="none" w:sz="0" w:space="0" w:color="auto"/>
          </w:divBdr>
          <w:divsChild>
            <w:div w:id="785080281">
              <w:marLeft w:val="15"/>
              <w:marRight w:val="225"/>
              <w:marTop w:val="225"/>
              <w:marBottom w:val="105"/>
              <w:divBdr>
                <w:top w:val="none" w:sz="0" w:space="0" w:color="auto"/>
                <w:left w:val="none" w:sz="0" w:space="0" w:color="auto"/>
                <w:bottom w:val="none" w:sz="0" w:space="0" w:color="auto"/>
                <w:right w:val="none" w:sz="0" w:space="0" w:color="auto"/>
              </w:divBdr>
            </w:div>
          </w:divsChild>
        </w:div>
        <w:div w:id="615333795">
          <w:marLeft w:val="0"/>
          <w:marRight w:val="0"/>
          <w:marTop w:val="0"/>
          <w:marBottom w:val="0"/>
          <w:divBdr>
            <w:top w:val="none" w:sz="0" w:space="0" w:color="auto"/>
            <w:left w:val="none" w:sz="0" w:space="0" w:color="auto"/>
            <w:bottom w:val="none" w:sz="0" w:space="0" w:color="auto"/>
            <w:right w:val="none" w:sz="0" w:space="0" w:color="auto"/>
          </w:divBdr>
        </w:div>
        <w:div w:id="615336870">
          <w:marLeft w:val="0"/>
          <w:marRight w:val="0"/>
          <w:marTop w:val="0"/>
          <w:marBottom w:val="0"/>
          <w:divBdr>
            <w:top w:val="none" w:sz="0" w:space="0" w:color="auto"/>
            <w:left w:val="none" w:sz="0" w:space="0" w:color="auto"/>
            <w:bottom w:val="none" w:sz="0" w:space="0" w:color="auto"/>
            <w:right w:val="none" w:sz="0" w:space="0" w:color="auto"/>
          </w:divBdr>
        </w:div>
        <w:div w:id="615450156">
          <w:marLeft w:val="0"/>
          <w:marRight w:val="0"/>
          <w:marTop w:val="0"/>
          <w:marBottom w:val="300"/>
          <w:divBdr>
            <w:top w:val="none" w:sz="0" w:space="0" w:color="auto"/>
            <w:left w:val="none" w:sz="0" w:space="0" w:color="auto"/>
            <w:bottom w:val="single" w:sz="6" w:space="5" w:color="000000"/>
            <w:right w:val="none" w:sz="0" w:space="0" w:color="auto"/>
          </w:divBdr>
        </w:div>
        <w:div w:id="615454212">
          <w:blockQuote w:val="1"/>
          <w:marLeft w:val="0"/>
          <w:marRight w:val="0"/>
          <w:marTop w:val="250"/>
          <w:marBottom w:val="263"/>
          <w:divBdr>
            <w:top w:val="none" w:sz="0" w:space="0" w:color="auto"/>
            <w:left w:val="single" w:sz="24" w:space="13" w:color="E67E22"/>
            <w:bottom w:val="none" w:sz="0" w:space="0" w:color="auto"/>
            <w:right w:val="none" w:sz="0" w:space="0" w:color="auto"/>
          </w:divBdr>
        </w:div>
        <w:div w:id="615480417">
          <w:marLeft w:val="-125"/>
          <w:marRight w:val="-125"/>
          <w:marTop w:val="0"/>
          <w:marBottom w:val="0"/>
          <w:divBdr>
            <w:top w:val="none" w:sz="0" w:space="0" w:color="auto"/>
            <w:left w:val="none" w:sz="0" w:space="0" w:color="auto"/>
            <w:bottom w:val="none" w:sz="0" w:space="0" w:color="auto"/>
            <w:right w:val="none" w:sz="0" w:space="0" w:color="auto"/>
          </w:divBdr>
        </w:div>
        <w:div w:id="615522401">
          <w:marLeft w:val="0"/>
          <w:marRight w:val="0"/>
          <w:marTop w:val="0"/>
          <w:marBottom w:val="0"/>
          <w:divBdr>
            <w:top w:val="single" w:sz="2" w:space="0" w:color="E0E0E0"/>
            <w:left w:val="single" w:sz="2" w:space="0" w:color="E0E0E0"/>
            <w:bottom w:val="single" w:sz="2" w:space="0" w:color="E0E0E0"/>
            <w:right w:val="single" w:sz="2" w:space="0" w:color="E0E0E0"/>
          </w:divBdr>
        </w:div>
        <w:div w:id="615601999">
          <w:marLeft w:val="0"/>
          <w:marRight w:val="0"/>
          <w:marTop w:val="0"/>
          <w:marBottom w:val="0"/>
          <w:divBdr>
            <w:top w:val="single" w:sz="6" w:space="0" w:color="999999"/>
            <w:left w:val="single" w:sz="6" w:space="0" w:color="999999"/>
            <w:bottom w:val="single" w:sz="6" w:space="0" w:color="999999"/>
            <w:right w:val="single" w:sz="6" w:space="0" w:color="999999"/>
          </w:divBdr>
        </w:div>
        <w:div w:id="615602582">
          <w:marLeft w:val="0"/>
          <w:marRight w:val="0"/>
          <w:marTop w:val="0"/>
          <w:marBottom w:val="0"/>
          <w:divBdr>
            <w:top w:val="none" w:sz="0" w:space="0" w:color="auto"/>
            <w:left w:val="none" w:sz="0" w:space="0" w:color="auto"/>
            <w:bottom w:val="none" w:sz="0" w:space="0" w:color="auto"/>
            <w:right w:val="none" w:sz="0" w:space="0" w:color="auto"/>
          </w:divBdr>
        </w:div>
        <w:div w:id="615672035">
          <w:marLeft w:val="0"/>
          <w:marRight w:val="150"/>
          <w:marTop w:val="0"/>
          <w:marBottom w:val="0"/>
          <w:divBdr>
            <w:top w:val="none" w:sz="0" w:space="0" w:color="auto"/>
            <w:left w:val="none" w:sz="0" w:space="0" w:color="auto"/>
            <w:bottom w:val="none" w:sz="0" w:space="0" w:color="auto"/>
            <w:right w:val="none" w:sz="0" w:space="0" w:color="auto"/>
          </w:divBdr>
        </w:div>
        <w:div w:id="615672970">
          <w:marLeft w:val="0"/>
          <w:marRight w:val="0"/>
          <w:marTop w:val="0"/>
          <w:marBottom w:val="0"/>
          <w:divBdr>
            <w:top w:val="none" w:sz="0" w:space="0" w:color="auto"/>
            <w:left w:val="none" w:sz="0" w:space="0" w:color="auto"/>
            <w:bottom w:val="none" w:sz="0" w:space="0" w:color="auto"/>
            <w:right w:val="none" w:sz="0" w:space="0" w:color="auto"/>
          </w:divBdr>
        </w:div>
        <w:div w:id="615677365">
          <w:marLeft w:val="0"/>
          <w:marRight w:val="0"/>
          <w:marTop w:val="0"/>
          <w:marBottom w:val="0"/>
          <w:divBdr>
            <w:top w:val="none" w:sz="0" w:space="0" w:color="auto"/>
            <w:left w:val="none" w:sz="0" w:space="0" w:color="auto"/>
            <w:bottom w:val="none" w:sz="0" w:space="0" w:color="auto"/>
            <w:right w:val="none" w:sz="0" w:space="0" w:color="auto"/>
          </w:divBdr>
        </w:div>
        <w:div w:id="615714455">
          <w:marLeft w:val="626"/>
          <w:marRight w:val="1252"/>
          <w:marTop w:val="0"/>
          <w:marBottom w:val="0"/>
          <w:divBdr>
            <w:top w:val="none" w:sz="0" w:space="0" w:color="auto"/>
            <w:left w:val="none" w:sz="0" w:space="0" w:color="auto"/>
            <w:bottom w:val="none" w:sz="0" w:space="0" w:color="auto"/>
            <w:right w:val="none" w:sz="0" w:space="0" w:color="auto"/>
          </w:divBdr>
        </w:div>
        <w:div w:id="615716447">
          <w:marLeft w:val="0"/>
          <w:marRight w:val="0"/>
          <w:marTop w:val="0"/>
          <w:marBottom w:val="0"/>
          <w:divBdr>
            <w:top w:val="none" w:sz="0" w:space="0" w:color="auto"/>
            <w:left w:val="none" w:sz="0" w:space="0" w:color="auto"/>
            <w:bottom w:val="none" w:sz="0" w:space="0" w:color="auto"/>
            <w:right w:val="none" w:sz="0" w:space="0" w:color="auto"/>
          </w:divBdr>
        </w:div>
        <w:div w:id="615909795">
          <w:marLeft w:val="0"/>
          <w:marRight w:val="0"/>
          <w:marTop w:val="0"/>
          <w:marBottom w:val="0"/>
          <w:divBdr>
            <w:top w:val="none" w:sz="0" w:space="0" w:color="auto"/>
            <w:left w:val="none" w:sz="0" w:space="0" w:color="auto"/>
            <w:bottom w:val="none" w:sz="0" w:space="0" w:color="auto"/>
            <w:right w:val="none" w:sz="0" w:space="0" w:color="auto"/>
          </w:divBdr>
          <w:divsChild>
            <w:div w:id="450631052">
              <w:marLeft w:val="0"/>
              <w:marRight w:val="0"/>
              <w:marTop w:val="0"/>
              <w:marBottom w:val="0"/>
              <w:divBdr>
                <w:top w:val="none" w:sz="0" w:space="0" w:color="auto"/>
                <w:left w:val="none" w:sz="0" w:space="0" w:color="auto"/>
                <w:bottom w:val="none" w:sz="0" w:space="0" w:color="auto"/>
                <w:right w:val="none" w:sz="0" w:space="0" w:color="auto"/>
              </w:divBdr>
            </w:div>
          </w:divsChild>
        </w:div>
        <w:div w:id="615915063">
          <w:marLeft w:val="0"/>
          <w:marRight w:val="0"/>
          <w:marTop w:val="0"/>
          <w:marBottom w:val="250"/>
          <w:divBdr>
            <w:top w:val="none" w:sz="0" w:space="0" w:color="auto"/>
            <w:left w:val="none" w:sz="0" w:space="0" w:color="auto"/>
            <w:bottom w:val="none" w:sz="0" w:space="0" w:color="auto"/>
            <w:right w:val="none" w:sz="0" w:space="0" w:color="auto"/>
          </w:divBdr>
        </w:div>
        <w:div w:id="615992052">
          <w:marLeft w:val="0"/>
          <w:marRight w:val="0"/>
          <w:marTop w:val="0"/>
          <w:marBottom w:val="0"/>
          <w:divBdr>
            <w:top w:val="none" w:sz="0" w:space="0" w:color="auto"/>
            <w:left w:val="none" w:sz="0" w:space="0" w:color="auto"/>
            <w:bottom w:val="none" w:sz="0" w:space="0" w:color="auto"/>
            <w:right w:val="none" w:sz="0" w:space="0" w:color="auto"/>
          </w:divBdr>
        </w:div>
        <w:div w:id="616059236">
          <w:marLeft w:val="0"/>
          <w:marRight w:val="0"/>
          <w:marTop w:val="0"/>
          <w:marBottom w:val="0"/>
          <w:divBdr>
            <w:top w:val="none" w:sz="0" w:space="0" w:color="auto"/>
            <w:left w:val="none" w:sz="0" w:space="0" w:color="auto"/>
            <w:bottom w:val="none" w:sz="0" w:space="0" w:color="auto"/>
            <w:right w:val="none" w:sz="0" w:space="0" w:color="auto"/>
          </w:divBdr>
          <w:divsChild>
            <w:div w:id="356463490">
              <w:marLeft w:val="0"/>
              <w:marRight w:val="0"/>
              <w:marTop w:val="0"/>
              <w:marBottom w:val="0"/>
              <w:divBdr>
                <w:top w:val="none" w:sz="0" w:space="0" w:color="auto"/>
                <w:left w:val="none" w:sz="0" w:space="0" w:color="auto"/>
                <w:bottom w:val="none" w:sz="0" w:space="0" w:color="auto"/>
                <w:right w:val="none" w:sz="0" w:space="0" w:color="auto"/>
              </w:divBdr>
            </w:div>
          </w:divsChild>
        </w:div>
        <w:div w:id="616104558">
          <w:marLeft w:val="-225"/>
          <w:marRight w:val="-225"/>
          <w:marTop w:val="0"/>
          <w:marBottom w:val="0"/>
          <w:divBdr>
            <w:top w:val="none" w:sz="0" w:space="0" w:color="auto"/>
            <w:left w:val="none" w:sz="0" w:space="0" w:color="auto"/>
            <w:bottom w:val="none" w:sz="0" w:space="0" w:color="auto"/>
            <w:right w:val="none" w:sz="0" w:space="0" w:color="auto"/>
          </w:divBdr>
          <w:divsChild>
            <w:div w:id="50424804">
              <w:marLeft w:val="0"/>
              <w:marRight w:val="0"/>
              <w:marTop w:val="0"/>
              <w:marBottom w:val="0"/>
              <w:divBdr>
                <w:top w:val="none" w:sz="0" w:space="0" w:color="auto"/>
                <w:left w:val="none" w:sz="0" w:space="0" w:color="auto"/>
                <w:bottom w:val="none" w:sz="0" w:space="0" w:color="auto"/>
                <w:right w:val="none" w:sz="0" w:space="0" w:color="auto"/>
              </w:divBdr>
            </w:div>
          </w:divsChild>
        </w:div>
        <w:div w:id="616252563">
          <w:marLeft w:val="0"/>
          <w:marRight w:val="0"/>
          <w:marTop w:val="45"/>
          <w:marBottom w:val="0"/>
          <w:divBdr>
            <w:top w:val="none" w:sz="0" w:space="0" w:color="auto"/>
            <w:left w:val="none" w:sz="0" w:space="0" w:color="auto"/>
            <w:bottom w:val="none" w:sz="0" w:space="0" w:color="auto"/>
            <w:right w:val="none" w:sz="0" w:space="0" w:color="auto"/>
          </w:divBdr>
        </w:div>
        <w:div w:id="616252634">
          <w:marLeft w:val="0"/>
          <w:marRight w:val="0"/>
          <w:marTop w:val="0"/>
          <w:marBottom w:val="0"/>
          <w:divBdr>
            <w:top w:val="none" w:sz="0" w:space="0" w:color="auto"/>
            <w:left w:val="none" w:sz="0" w:space="0" w:color="auto"/>
            <w:bottom w:val="none" w:sz="0" w:space="0" w:color="auto"/>
            <w:right w:val="none" w:sz="0" w:space="0" w:color="auto"/>
          </w:divBdr>
        </w:div>
        <w:div w:id="616259655">
          <w:marLeft w:val="0"/>
          <w:marRight w:val="0"/>
          <w:marTop w:val="0"/>
          <w:marBottom w:val="240"/>
          <w:divBdr>
            <w:top w:val="none" w:sz="0" w:space="0" w:color="auto"/>
            <w:left w:val="none" w:sz="0" w:space="0" w:color="auto"/>
            <w:bottom w:val="none" w:sz="0" w:space="0" w:color="auto"/>
            <w:right w:val="none" w:sz="0" w:space="0" w:color="auto"/>
          </w:divBdr>
        </w:div>
        <w:div w:id="616303304">
          <w:marLeft w:val="0"/>
          <w:marRight w:val="0"/>
          <w:marTop w:val="0"/>
          <w:marBottom w:val="300"/>
          <w:divBdr>
            <w:top w:val="none" w:sz="0" w:space="0" w:color="auto"/>
            <w:left w:val="none" w:sz="0" w:space="0" w:color="auto"/>
            <w:bottom w:val="none" w:sz="0" w:space="0" w:color="auto"/>
            <w:right w:val="none" w:sz="0" w:space="0" w:color="auto"/>
          </w:divBdr>
        </w:div>
        <w:div w:id="616372375">
          <w:marLeft w:val="-300"/>
          <w:marRight w:val="-300"/>
          <w:marTop w:val="0"/>
          <w:marBottom w:val="450"/>
          <w:divBdr>
            <w:top w:val="none" w:sz="0" w:space="0" w:color="auto"/>
            <w:left w:val="none" w:sz="0" w:space="0" w:color="auto"/>
            <w:bottom w:val="none" w:sz="0" w:space="0" w:color="auto"/>
            <w:right w:val="none" w:sz="0" w:space="0" w:color="auto"/>
          </w:divBdr>
        </w:div>
        <w:div w:id="616374530">
          <w:marLeft w:val="0"/>
          <w:marRight w:val="0"/>
          <w:marTop w:val="0"/>
          <w:marBottom w:val="0"/>
          <w:divBdr>
            <w:top w:val="none" w:sz="0" w:space="0" w:color="auto"/>
            <w:left w:val="none" w:sz="0" w:space="0" w:color="auto"/>
            <w:bottom w:val="none" w:sz="0" w:space="0" w:color="auto"/>
            <w:right w:val="none" w:sz="0" w:space="0" w:color="auto"/>
          </w:divBdr>
        </w:div>
        <w:div w:id="616378540">
          <w:marLeft w:val="0"/>
          <w:marRight w:val="0"/>
          <w:marTop w:val="0"/>
          <w:marBottom w:val="0"/>
          <w:divBdr>
            <w:top w:val="none" w:sz="0" w:space="0" w:color="auto"/>
            <w:left w:val="none" w:sz="0" w:space="0" w:color="auto"/>
            <w:bottom w:val="none" w:sz="0" w:space="0" w:color="auto"/>
            <w:right w:val="none" w:sz="0" w:space="0" w:color="auto"/>
          </w:divBdr>
        </w:div>
        <w:div w:id="616378847">
          <w:marLeft w:val="0"/>
          <w:marRight w:val="0"/>
          <w:marTop w:val="0"/>
          <w:marBottom w:val="0"/>
          <w:divBdr>
            <w:top w:val="none" w:sz="0" w:space="0" w:color="auto"/>
            <w:left w:val="none" w:sz="0" w:space="0" w:color="auto"/>
            <w:bottom w:val="none" w:sz="0" w:space="0" w:color="auto"/>
            <w:right w:val="none" w:sz="0" w:space="0" w:color="auto"/>
          </w:divBdr>
        </w:div>
        <w:div w:id="616447083">
          <w:marLeft w:val="0"/>
          <w:marRight w:val="0"/>
          <w:marTop w:val="0"/>
          <w:marBottom w:val="0"/>
          <w:divBdr>
            <w:top w:val="none" w:sz="0" w:space="0" w:color="auto"/>
            <w:left w:val="none" w:sz="0" w:space="0" w:color="auto"/>
            <w:bottom w:val="none" w:sz="0" w:space="0" w:color="auto"/>
            <w:right w:val="none" w:sz="0" w:space="0" w:color="auto"/>
          </w:divBdr>
        </w:div>
        <w:div w:id="616448253">
          <w:marLeft w:val="0"/>
          <w:marRight w:val="0"/>
          <w:marTop w:val="0"/>
          <w:marBottom w:val="0"/>
          <w:divBdr>
            <w:top w:val="none" w:sz="0" w:space="0" w:color="auto"/>
            <w:left w:val="none" w:sz="0" w:space="0" w:color="auto"/>
            <w:bottom w:val="none" w:sz="0" w:space="0" w:color="auto"/>
            <w:right w:val="none" w:sz="0" w:space="0" w:color="auto"/>
          </w:divBdr>
        </w:div>
        <w:div w:id="616448701">
          <w:marLeft w:val="-188"/>
          <w:marRight w:val="-188"/>
          <w:marTop w:val="0"/>
          <w:marBottom w:val="0"/>
          <w:divBdr>
            <w:top w:val="none" w:sz="0" w:space="0" w:color="auto"/>
            <w:left w:val="none" w:sz="0" w:space="0" w:color="auto"/>
            <w:bottom w:val="none" w:sz="0" w:space="0" w:color="auto"/>
            <w:right w:val="none" w:sz="0" w:space="0" w:color="auto"/>
          </w:divBdr>
          <w:divsChild>
            <w:div w:id="730036917">
              <w:marLeft w:val="0"/>
              <w:marRight w:val="0"/>
              <w:marTop w:val="0"/>
              <w:marBottom w:val="0"/>
              <w:divBdr>
                <w:top w:val="none" w:sz="0" w:space="0" w:color="auto"/>
                <w:left w:val="none" w:sz="0" w:space="0" w:color="auto"/>
                <w:bottom w:val="none" w:sz="0" w:space="0" w:color="auto"/>
                <w:right w:val="none" w:sz="0" w:space="0" w:color="auto"/>
              </w:divBdr>
            </w:div>
          </w:divsChild>
        </w:div>
        <w:div w:id="616449230">
          <w:marLeft w:val="-225"/>
          <w:marRight w:val="-225"/>
          <w:marTop w:val="0"/>
          <w:marBottom w:val="0"/>
          <w:divBdr>
            <w:top w:val="none" w:sz="0" w:space="0" w:color="auto"/>
            <w:left w:val="none" w:sz="0" w:space="0" w:color="auto"/>
            <w:bottom w:val="none" w:sz="0" w:space="0" w:color="auto"/>
            <w:right w:val="none" w:sz="0" w:space="0" w:color="auto"/>
          </w:divBdr>
        </w:div>
        <w:div w:id="616450616">
          <w:marLeft w:val="-188"/>
          <w:marRight w:val="-188"/>
          <w:marTop w:val="0"/>
          <w:marBottom w:val="0"/>
          <w:divBdr>
            <w:top w:val="none" w:sz="0" w:space="0" w:color="auto"/>
            <w:left w:val="none" w:sz="0" w:space="0" w:color="auto"/>
            <w:bottom w:val="none" w:sz="0" w:space="0" w:color="auto"/>
            <w:right w:val="none" w:sz="0" w:space="0" w:color="auto"/>
          </w:divBdr>
        </w:div>
        <w:div w:id="616452592">
          <w:marLeft w:val="-225"/>
          <w:marRight w:val="-225"/>
          <w:marTop w:val="0"/>
          <w:marBottom w:val="0"/>
          <w:divBdr>
            <w:top w:val="none" w:sz="0" w:space="0" w:color="auto"/>
            <w:left w:val="none" w:sz="0" w:space="0" w:color="auto"/>
            <w:bottom w:val="none" w:sz="0" w:space="0" w:color="auto"/>
            <w:right w:val="none" w:sz="0" w:space="0" w:color="auto"/>
          </w:divBdr>
        </w:div>
        <w:div w:id="616565397">
          <w:blockQuote w:val="1"/>
          <w:marLeft w:val="0"/>
          <w:marRight w:val="0"/>
          <w:marTop w:val="250"/>
          <w:marBottom w:val="250"/>
          <w:divBdr>
            <w:top w:val="none" w:sz="0" w:space="0" w:color="auto"/>
            <w:left w:val="single" w:sz="24" w:space="13" w:color="C4E0A6"/>
            <w:bottom w:val="none" w:sz="0" w:space="0" w:color="auto"/>
            <w:right w:val="none" w:sz="0" w:space="0" w:color="auto"/>
          </w:divBdr>
        </w:div>
        <w:div w:id="616643181">
          <w:marLeft w:val="0"/>
          <w:marRight w:val="0"/>
          <w:marTop w:val="0"/>
          <w:marBottom w:val="150"/>
          <w:divBdr>
            <w:top w:val="none" w:sz="0" w:space="0" w:color="auto"/>
            <w:left w:val="none" w:sz="0" w:space="0" w:color="auto"/>
            <w:bottom w:val="none" w:sz="0" w:space="0" w:color="auto"/>
            <w:right w:val="none" w:sz="0" w:space="0" w:color="auto"/>
          </w:divBdr>
        </w:div>
        <w:div w:id="616644507">
          <w:marLeft w:val="0"/>
          <w:marRight w:val="0"/>
          <w:marTop w:val="0"/>
          <w:marBottom w:val="0"/>
          <w:divBdr>
            <w:top w:val="none" w:sz="0" w:space="0" w:color="auto"/>
            <w:left w:val="none" w:sz="0" w:space="0" w:color="auto"/>
            <w:bottom w:val="none" w:sz="0" w:space="0" w:color="auto"/>
            <w:right w:val="none" w:sz="0" w:space="0" w:color="auto"/>
          </w:divBdr>
        </w:div>
        <w:div w:id="616715955">
          <w:marLeft w:val="0"/>
          <w:marRight w:val="0"/>
          <w:marTop w:val="0"/>
          <w:marBottom w:val="0"/>
          <w:divBdr>
            <w:top w:val="single" w:sz="4" w:space="13" w:color="B3D8DD"/>
            <w:left w:val="none" w:sz="0" w:space="0" w:color="auto"/>
            <w:bottom w:val="none" w:sz="0" w:space="0" w:color="auto"/>
            <w:right w:val="none" w:sz="0" w:space="0" w:color="auto"/>
          </w:divBdr>
        </w:div>
        <w:div w:id="616717179">
          <w:marLeft w:val="0"/>
          <w:marRight w:val="0"/>
          <w:marTop w:val="0"/>
          <w:marBottom w:val="0"/>
          <w:divBdr>
            <w:top w:val="none" w:sz="0" w:space="0" w:color="auto"/>
            <w:left w:val="none" w:sz="0" w:space="0" w:color="auto"/>
            <w:bottom w:val="none" w:sz="0" w:space="0" w:color="auto"/>
            <w:right w:val="none" w:sz="0" w:space="0" w:color="auto"/>
          </w:divBdr>
        </w:div>
        <w:div w:id="616722963">
          <w:marLeft w:val="0"/>
          <w:marRight w:val="0"/>
          <w:marTop w:val="0"/>
          <w:marBottom w:val="0"/>
          <w:divBdr>
            <w:top w:val="none" w:sz="0" w:space="0" w:color="auto"/>
            <w:left w:val="none" w:sz="0" w:space="0" w:color="auto"/>
            <w:bottom w:val="none" w:sz="0" w:space="0" w:color="auto"/>
            <w:right w:val="none" w:sz="0" w:space="0" w:color="auto"/>
          </w:divBdr>
        </w:div>
        <w:div w:id="616760793">
          <w:marLeft w:val="0"/>
          <w:marRight w:val="0"/>
          <w:marTop w:val="0"/>
          <w:marBottom w:val="0"/>
          <w:divBdr>
            <w:top w:val="none" w:sz="0" w:space="0" w:color="auto"/>
            <w:left w:val="none" w:sz="0" w:space="0" w:color="auto"/>
            <w:bottom w:val="none" w:sz="0" w:space="0" w:color="auto"/>
            <w:right w:val="none" w:sz="0" w:space="0" w:color="auto"/>
          </w:divBdr>
        </w:div>
        <w:div w:id="616908730">
          <w:marLeft w:val="0"/>
          <w:marRight w:val="0"/>
          <w:marTop w:val="0"/>
          <w:marBottom w:val="0"/>
          <w:divBdr>
            <w:top w:val="none" w:sz="0" w:space="0" w:color="auto"/>
            <w:left w:val="none" w:sz="0" w:space="0" w:color="auto"/>
            <w:bottom w:val="none" w:sz="0" w:space="0" w:color="auto"/>
            <w:right w:val="none" w:sz="0" w:space="0" w:color="auto"/>
          </w:divBdr>
        </w:div>
        <w:div w:id="616910401">
          <w:marLeft w:val="0"/>
          <w:marRight w:val="0"/>
          <w:marTop w:val="0"/>
          <w:marBottom w:val="0"/>
          <w:divBdr>
            <w:top w:val="none" w:sz="0" w:space="0" w:color="auto"/>
            <w:left w:val="none" w:sz="0" w:space="0" w:color="auto"/>
            <w:bottom w:val="none" w:sz="0" w:space="0" w:color="auto"/>
            <w:right w:val="none" w:sz="0" w:space="0" w:color="auto"/>
          </w:divBdr>
        </w:div>
        <w:div w:id="616915936">
          <w:marLeft w:val="0"/>
          <w:marRight w:val="0"/>
          <w:marTop w:val="0"/>
          <w:marBottom w:val="125"/>
          <w:divBdr>
            <w:top w:val="none" w:sz="0" w:space="0" w:color="auto"/>
            <w:left w:val="none" w:sz="0" w:space="0" w:color="auto"/>
            <w:bottom w:val="none" w:sz="0" w:space="0" w:color="auto"/>
            <w:right w:val="none" w:sz="0" w:space="0" w:color="auto"/>
          </w:divBdr>
        </w:div>
        <w:div w:id="616982633">
          <w:marLeft w:val="0"/>
          <w:marRight w:val="0"/>
          <w:marTop w:val="0"/>
          <w:marBottom w:val="0"/>
          <w:divBdr>
            <w:top w:val="none" w:sz="0" w:space="0" w:color="auto"/>
            <w:left w:val="none" w:sz="0" w:space="0" w:color="auto"/>
            <w:bottom w:val="none" w:sz="0" w:space="0" w:color="auto"/>
            <w:right w:val="none" w:sz="0" w:space="0" w:color="auto"/>
          </w:divBdr>
        </w:div>
        <w:div w:id="616986912">
          <w:marLeft w:val="0"/>
          <w:marRight w:val="0"/>
          <w:marTop w:val="0"/>
          <w:marBottom w:val="0"/>
          <w:divBdr>
            <w:top w:val="none" w:sz="0" w:space="0" w:color="auto"/>
            <w:left w:val="none" w:sz="0" w:space="0" w:color="auto"/>
            <w:bottom w:val="none" w:sz="0" w:space="0" w:color="auto"/>
            <w:right w:val="none" w:sz="0" w:space="0" w:color="auto"/>
          </w:divBdr>
        </w:div>
        <w:div w:id="617026670">
          <w:marLeft w:val="0"/>
          <w:marRight w:val="0"/>
          <w:marTop w:val="0"/>
          <w:marBottom w:val="75"/>
          <w:divBdr>
            <w:top w:val="none" w:sz="0" w:space="0" w:color="auto"/>
            <w:left w:val="none" w:sz="0" w:space="0" w:color="auto"/>
            <w:bottom w:val="none" w:sz="0" w:space="0" w:color="auto"/>
            <w:right w:val="none" w:sz="0" w:space="0" w:color="auto"/>
          </w:divBdr>
        </w:div>
        <w:div w:id="617030651">
          <w:marLeft w:val="-225"/>
          <w:marRight w:val="-225"/>
          <w:marTop w:val="0"/>
          <w:marBottom w:val="0"/>
          <w:divBdr>
            <w:top w:val="none" w:sz="0" w:space="0" w:color="auto"/>
            <w:left w:val="none" w:sz="0" w:space="0" w:color="auto"/>
            <w:bottom w:val="none" w:sz="0" w:space="0" w:color="auto"/>
            <w:right w:val="none" w:sz="0" w:space="0" w:color="auto"/>
          </w:divBdr>
        </w:div>
        <w:div w:id="617032890">
          <w:marLeft w:val="0"/>
          <w:marRight w:val="0"/>
          <w:marTop w:val="0"/>
          <w:marBottom w:val="0"/>
          <w:divBdr>
            <w:top w:val="none" w:sz="0" w:space="0" w:color="auto"/>
            <w:left w:val="none" w:sz="0" w:space="0" w:color="auto"/>
            <w:bottom w:val="none" w:sz="0" w:space="0" w:color="auto"/>
            <w:right w:val="none" w:sz="0" w:space="0" w:color="auto"/>
          </w:divBdr>
        </w:div>
        <w:div w:id="617103537">
          <w:marLeft w:val="0"/>
          <w:marRight w:val="0"/>
          <w:marTop w:val="0"/>
          <w:marBottom w:val="0"/>
          <w:divBdr>
            <w:top w:val="none" w:sz="0" w:space="0" w:color="auto"/>
            <w:left w:val="none" w:sz="0" w:space="0" w:color="auto"/>
            <w:bottom w:val="none" w:sz="0" w:space="0" w:color="auto"/>
            <w:right w:val="none" w:sz="0" w:space="0" w:color="auto"/>
          </w:divBdr>
        </w:div>
        <w:div w:id="617104005">
          <w:marLeft w:val="0"/>
          <w:marRight w:val="0"/>
          <w:marTop w:val="0"/>
          <w:marBottom w:val="75"/>
          <w:divBdr>
            <w:top w:val="none" w:sz="0" w:space="0" w:color="auto"/>
            <w:left w:val="none" w:sz="0" w:space="0" w:color="auto"/>
            <w:bottom w:val="none" w:sz="0" w:space="0" w:color="auto"/>
            <w:right w:val="none" w:sz="0" w:space="0" w:color="auto"/>
          </w:divBdr>
        </w:div>
        <w:div w:id="617176391">
          <w:marLeft w:val="0"/>
          <w:marRight w:val="0"/>
          <w:marTop w:val="0"/>
          <w:marBottom w:val="0"/>
          <w:divBdr>
            <w:top w:val="none" w:sz="0" w:space="0" w:color="auto"/>
            <w:left w:val="none" w:sz="0" w:space="0" w:color="auto"/>
            <w:bottom w:val="none" w:sz="0" w:space="0" w:color="auto"/>
            <w:right w:val="none" w:sz="0" w:space="0" w:color="auto"/>
          </w:divBdr>
        </w:div>
        <w:div w:id="617295427">
          <w:marLeft w:val="0"/>
          <w:marRight w:val="0"/>
          <w:marTop w:val="0"/>
          <w:marBottom w:val="0"/>
          <w:divBdr>
            <w:top w:val="none" w:sz="0" w:space="0" w:color="auto"/>
            <w:left w:val="none" w:sz="0" w:space="0" w:color="auto"/>
            <w:bottom w:val="none" w:sz="0" w:space="0" w:color="auto"/>
            <w:right w:val="none" w:sz="0" w:space="0" w:color="auto"/>
          </w:divBdr>
        </w:div>
        <w:div w:id="617417337">
          <w:marLeft w:val="-225"/>
          <w:marRight w:val="-225"/>
          <w:marTop w:val="0"/>
          <w:marBottom w:val="0"/>
          <w:divBdr>
            <w:top w:val="none" w:sz="0" w:space="0" w:color="auto"/>
            <w:left w:val="none" w:sz="0" w:space="0" w:color="auto"/>
            <w:bottom w:val="none" w:sz="0" w:space="0" w:color="auto"/>
            <w:right w:val="none" w:sz="0" w:space="0" w:color="auto"/>
          </w:divBdr>
        </w:div>
        <w:div w:id="617446416">
          <w:marLeft w:val="0"/>
          <w:marRight w:val="0"/>
          <w:marTop w:val="0"/>
          <w:marBottom w:val="0"/>
          <w:divBdr>
            <w:top w:val="none" w:sz="0" w:space="0" w:color="auto"/>
            <w:left w:val="none" w:sz="0" w:space="0" w:color="auto"/>
            <w:bottom w:val="none" w:sz="0" w:space="0" w:color="auto"/>
            <w:right w:val="none" w:sz="0" w:space="0" w:color="auto"/>
          </w:divBdr>
        </w:div>
        <w:div w:id="617486924">
          <w:marLeft w:val="0"/>
          <w:marRight w:val="0"/>
          <w:marTop w:val="0"/>
          <w:marBottom w:val="0"/>
          <w:divBdr>
            <w:top w:val="none" w:sz="0" w:space="0" w:color="auto"/>
            <w:left w:val="none" w:sz="0" w:space="0" w:color="auto"/>
            <w:bottom w:val="none" w:sz="0" w:space="0" w:color="auto"/>
            <w:right w:val="none" w:sz="0" w:space="0" w:color="auto"/>
          </w:divBdr>
        </w:div>
        <w:div w:id="617487392">
          <w:marLeft w:val="0"/>
          <w:marRight w:val="0"/>
          <w:marTop w:val="0"/>
          <w:marBottom w:val="0"/>
          <w:divBdr>
            <w:top w:val="none" w:sz="0" w:space="0" w:color="auto"/>
            <w:left w:val="none" w:sz="0" w:space="0" w:color="auto"/>
            <w:bottom w:val="none" w:sz="0" w:space="0" w:color="auto"/>
            <w:right w:val="none" w:sz="0" w:space="0" w:color="auto"/>
          </w:divBdr>
        </w:div>
        <w:div w:id="617487575">
          <w:marLeft w:val="0"/>
          <w:marRight w:val="0"/>
          <w:marTop w:val="0"/>
          <w:marBottom w:val="0"/>
          <w:divBdr>
            <w:top w:val="none" w:sz="0" w:space="0" w:color="auto"/>
            <w:left w:val="none" w:sz="0" w:space="0" w:color="auto"/>
            <w:bottom w:val="none" w:sz="0" w:space="0" w:color="auto"/>
            <w:right w:val="none" w:sz="0" w:space="0" w:color="auto"/>
          </w:divBdr>
          <w:divsChild>
            <w:div w:id="327290004">
              <w:marLeft w:val="0"/>
              <w:marRight w:val="188"/>
              <w:marTop w:val="0"/>
              <w:marBottom w:val="188"/>
              <w:divBdr>
                <w:top w:val="none" w:sz="0" w:space="0" w:color="auto"/>
                <w:left w:val="none" w:sz="0" w:space="0" w:color="auto"/>
                <w:bottom w:val="none" w:sz="0" w:space="0" w:color="auto"/>
                <w:right w:val="none" w:sz="0" w:space="0" w:color="auto"/>
              </w:divBdr>
            </w:div>
            <w:div w:id="379286904">
              <w:marLeft w:val="0"/>
              <w:marRight w:val="0"/>
              <w:marTop w:val="0"/>
              <w:marBottom w:val="125"/>
              <w:divBdr>
                <w:top w:val="none" w:sz="0" w:space="0" w:color="auto"/>
                <w:left w:val="none" w:sz="0" w:space="0" w:color="auto"/>
                <w:bottom w:val="none" w:sz="0" w:space="0" w:color="auto"/>
                <w:right w:val="none" w:sz="0" w:space="0" w:color="auto"/>
              </w:divBdr>
            </w:div>
          </w:divsChild>
        </w:div>
        <w:div w:id="617490693">
          <w:marLeft w:val="150"/>
          <w:marRight w:val="0"/>
          <w:marTop w:val="0"/>
          <w:marBottom w:val="0"/>
          <w:divBdr>
            <w:top w:val="none" w:sz="0" w:space="0" w:color="auto"/>
            <w:left w:val="none" w:sz="0" w:space="0" w:color="auto"/>
            <w:bottom w:val="none" w:sz="0" w:space="0" w:color="auto"/>
            <w:right w:val="none" w:sz="0" w:space="0" w:color="auto"/>
          </w:divBdr>
        </w:div>
        <w:div w:id="617564728">
          <w:marLeft w:val="0"/>
          <w:marRight w:val="0"/>
          <w:marTop w:val="0"/>
          <w:marBottom w:val="315"/>
          <w:divBdr>
            <w:top w:val="none" w:sz="0" w:space="0" w:color="auto"/>
            <w:left w:val="none" w:sz="0" w:space="0" w:color="auto"/>
            <w:bottom w:val="none" w:sz="0" w:space="0" w:color="auto"/>
            <w:right w:val="none" w:sz="0" w:space="0" w:color="auto"/>
          </w:divBdr>
          <w:divsChild>
            <w:div w:id="146287861">
              <w:marLeft w:val="0"/>
              <w:marRight w:val="0"/>
              <w:marTop w:val="0"/>
              <w:marBottom w:val="0"/>
              <w:divBdr>
                <w:top w:val="none" w:sz="0" w:space="8" w:color="BDC3C7"/>
                <w:left w:val="none" w:sz="0" w:space="11" w:color="BDC3C7"/>
                <w:bottom w:val="single" w:sz="12" w:space="8" w:color="BDC3C7"/>
                <w:right w:val="none" w:sz="0" w:space="11" w:color="BDC3C7"/>
              </w:divBdr>
            </w:div>
          </w:divsChild>
        </w:div>
        <w:div w:id="617570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16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2798">
          <w:marLeft w:val="0"/>
          <w:marRight w:val="0"/>
          <w:marTop w:val="0"/>
          <w:marBottom w:val="150"/>
          <w:divBdr>
            <w:top w:val="none" w:sz="0" w:space="0" w:color="auto"/>
            <w:left w:val="none" w:sz="0" w:space="0" w:color="auto"/>
            <w:bottom w:val="none" w:sz="0" w:space="0" w:color="auto"/>
            <w:right w:val="none" w:sz="0" w:space="0" w:color="auto"/>
          </w:divBdr>
        </w:div>
        <w:div w:id="617639379">
          <w:marLeft w:val="0"/>
          <w:marRight w:val="0"/>
          <w:marTop w:val="0"/>
          <w:marBottom w:val="75"/>
          <w:divBdr>
            <w:top w:val="none" w:sz="0" w:space="0" w:color="auto"/>
            <w:left w:val="none" w:sz="0" w:space="0" w:color="auto"/>
            <w:bottom w:val="none" w:sz="0" w:space="0" w:color="auto"/>
            <w:right w:val="none" w:sz="0" w:space="0" w:color="auto"/>
          </w:divBdr>
          <w:divsChild>
            <w:div w:id="233666696">
              <w:marLeft w:val="0"/>
              <w:marRight w:val="0"/>
              <w:marTop w:val="0"/>
              <w:marBottom w:val="0"/>
              <w:divBdr>
                <w:top w:val="none" w:sz="0" w:space="0" w:color="auto"/>
                <w:left w:val="none" w:sz="0" w:space="0" w:color="auto"/>
                <w:bottom w:val="none" w:sz="0" w:space="0" w:color="auto"/>
                <w:right w:val="none" w:sz="0" w:space="0" w:color="auto"/>
              </w:divBdr>
            </w:div>
          </w:divsChild>
        </w:div>
        <w:div w:id="617640556">
          <w:marLeft w:val="750"/>
          <w:marRight w:val="1500"/>
          <w:marTop w:val="0"/>
          <w:marBottom w:val="0"/>
          <w:divBdr>
            <w:top w:val="none" w:sz="0" w:space="0" w:color="auto"/>
            <w:left w:val="none" w:sz="0" w:space="0" w:color="auto"/>
            <w:bottom w:val="none" w:sz="0" w:space="0" w:color="auto"/>
            <w:right w:val="none" w:sz="0" w:space="0" w:color="auto"/>
          </w:divBdr>
        </w:div>
        <w:div w:id="617756584">
          <w:marLeft w:val="0"/>
          <w:marRight w:val="0"/>
          <w:marTop w:val="0"/>
          <w:marBottom w:val="0"/>
          <w:divBdr>
            <w:top w:val="none" w:sz="0" w:space="0" w:color="auto"/>
            <w:left w:val="none" w:sz="0" w:space="0" w:color="auto"/>
            <w:bottom w:val="none" w:sz="0" w:space="0" w:color="auto"/>
            <w:right w:val="none" w:sz="0" w:space="0" w:color="auto"/>
          </w:divBdr>
        </w:div>
        <w:div w:id="617759053">
          <w:marLeft w:val="-225"/>
          <w:marRight w:val="-225"/>
          <w:marTop w:val="0"/>
          <w:marBottom w:val="0"/>
          <w:divBdr>
            <w:top w:val="none" w:sz="0" w:space="0" w:color="auto"/>
            <w:left w:val="none" w:sz="0" w:space="0" w:color="auto"/>
            <w:bottom w:val="none" w:sz="0" w:space="0" w:color="auto"/>
            <w:right w:val="none" w:sz="0" w:space="0" w:color="auto"/>
          </w:divBdr>
          <w:divsChild>
            <w:div w:id="766119824">
              <w:marLeft w:val="0"/>
              <w:marRight w:val="0"/>
              <w:marTop w:val="0"/>
              <w:marBottom w:val="0"/>
              <w:divBdr>
                <w:top w:val="none" w:sz="0" w:space="0" w:color="auto"/>
                <w:left w:val="none" w:sz="0" w:space="0" w:color="auto"/>
                <w:bottom w:val="none" w:sz="0" w:space="0" w:color="auto"/>
                <w:right w:val="none" w:sz="0" w:space="0" w:color="auto"/>
              </w:divBdr>
            </w:div>
          </w:divsChild>
        </w:div>
        <w:div w:id="617832296">
          <w:marLeft w:val="0"/>
          <w:marRight w:val="0"/>
          <w:marTop w:val="0"/>
          <w:marBottom w:val="0"/>
          <w:divBdr>
            <w:top w:val="none" w:sz="0" w:space="0" w:color="auto"/>
            <w:left w:val="none" w:sz="0" w:space="0" w:color="auto"/>
            <w:bottom w:val="none" w:sz="0" w:space="0" w:color="auto"/>
            <w:right w:val="none" w:sz="0" w:space="0" w:color="auto"/>
          </w:divBdr>
          <w:divsChild>
            <w:div w:id="778913825">
              <w:marLeft w:val="0"/>
              <w:marRight w:val="0"/>
              <w:marTop w:val="150"/>
              <w:marBottom w:val="150"/>
              <w:divBdr>
                <w:top w:val="none" w:sz="0" w:space="0" w:color="auto"/>
                <w:left w:val="none" w:sz="0" w:space="0" w:color="auto"/>
                <w:bottom w:val="none" w:sz="0" w:space="0" w:color="auto"/>
                <w:right w:val="none" w:sz="0" w:space="0" w:color="auto"/>
              </w:divBdr>
            </w:div>
          </w:divsChild>
        </w:div>
        <w:div w:id="617836915">
          <w:marLeft w:val="0"/>
          <w:marRight w:val="0"/>
          <w:marTop w:val="0"/>
          <w:marBottom w:val="0"/>
          <w:divBdr>
            <w:top w:val="none" w:sz="0" w:space="0" w:color="auto"/>
            <w:left w:val="none" w:sz="0" w:space="0" w:color="auto"/>
            <w:bottom w:val="none" w:sz="0" w:space="0" w:color="auto"/>
            <w:right w:val="none" w:sz="0" w:space="0" w:color="auto"/>
          </w:divBdr>
        </w:div>
        <w:div w:id="617837514">
          <w:marLeft w:val="0"/>
          <w:marRight w:val="0"/>
          <w:marTop w:val="0"/>
          <w:marBottom w:val="0"/>
          <w:divBdr>
            <w:top w:val="none" w:sz="0" w:space="0" w:color="auto"/>
            <w:left w:val="none" w:sz="0" w:space="0" w:color="auto"/>
            <w:bottom w:val="none" w:sz="0" w:space="0" w:color="auto"/>
            <w:right w:val="none" w:sz="0" w:space="0" w:color="auto"/>
          </w:divBdr>
        </w:div>
        <w:div w:id="617838543">
          <w:marLeft w:val="0"/>
          <w:marRight w:val="0"/>
          <w:marTop w:val="0"/>
          <w:marBottom w:val="240"/>
          <w:divBdr>
            <w:top w:val="none" w:sz="0" w:space="0" w:color="auto"/>
            <w:left w:val="none" w:sz="0" w:space="0" w:color="auto"/>
            <w:bottom w:val="none" w:sz="0" w:space="0" w:color="auto"/>
            <w:right w:val="none" w:sz="0" w:space="0" w:color="auto"/>
          </w:divBdr>
        </w:div>
        <w:div w:id="617879602">
          <w:marLeft w:val="-225"/>
          <w:marRight w:val="-225"/>
          <w:marTop w:val="0"/>
          <w:marBottom w:val="0"/>
          <w:divBdr>
            <w:top w:val="none" w:sz="0" w:space="0" w:color="auto"/>
            <w:left w:val="none" w:sz="0" w:space="0" w:color="auto"/>
            <w:bottom w:val="none" w:sz="0" w:space="0" w:color="auto"/>
            <w:right w:val="none" w:sz="0" w:space="0" w:color="auto"/>
          </w:divBdr>
        </w:div>
        <w:div w:id="617880412">
          <w:marLeft w:val="0"/>
          <w:marRight w:val="0"/>
          <w:marTop w:val="0"/>
          <w:marBottom w:val="0"/>
          <w:divBdr>
            <w:top w:val="none" w:sz="0" w:space="0" w:color="auto"/>
            <w:left w:val="none" w:sz="0" w:space="0" w:color="auto"/>
            <w:bottom w:val="none" w:sz="0" w:space="0" w:color="auto"/>
            <w:right w:val="none" w:sz="0" w:space="0" w:color="auto"/>
          </w:divBdr>
          <w:divsChild>
            <w:div w:id="491215021">
              <w:marLeft w:val="0"/>
              <w:marRight w:val="0"/>
              <w:marTop w:val="0"/>
              <w:marBottom w:val="240"/>
              <w:divBdr>
                <w:top w:val="none" w:sz="0" w:space="0" w:color="auto"/>
                <w:left w:val="none" w:sz="0" w:space="0" w:color="auto"/>
                <w:bottom w:val="none" w:sz="0" w:space="0" w:color="auto"/>
                <w:right w:val="none" w:sz="0" w:space="0" w:color="auto"/>
              </w:divBdr>
            </w:div>
          </w:divsChild>
        </w:div>
        <w:div w:id="617957262">
          <w:marLeft w:val="750"/>
          <w:marRight w:val="1500"/>
          <w:marTop w:val="0"/>
          <w:marBottom w:val="0"/>
          <w:divBdr>
            <w:top w:val="none" w:sz="0" w:space="0" w:color="auto"/>
            <w:left w:val="none" w:sz="0" w:space="0" w:color="auto"/>
            <w:bottom w:val="none" w:sz="0" w:space="0" w:color="auto"/>
            <w:right w:val="none" w:sz="0" w:space="0" w:color="auto"/>
          </w:divBdr>
        </w:div>
        <w:div w:id="618024738">
          <w:marLeft w:val="-150"/>
          <w:marRight w:val="-150"/>
          <w:marTop w:val="0"/>
          <w:marBottom w:val="0"/>
          <w:divBdr>
            <w:top w:val="none" w:sz="0" w:space="0" w:color="auto"/>
            <w:left w:val="none" w:sz="0" w:space="0" w:color="auto"/>
            <w:bottom w:val="none" w:sz="0" w:space="0" w:color="auto"/>
            <w:right w:val="none" w:sz="0" w:space="0" w:color="auto"/>
          </w:divBdr>
          <w:divsChild>
            <w:div w:id="298540791">
              <w:marLeft w:val="0"/>
              <w:marRight w:val="0"/>
              <w:marTop w:val="0"/>
              <w:marBottom w:val="0"/>
              <w:divBdr>
                <w:top w:val="none" w:sz="0" w:space="0" w:color="auto"/>
                <w:left w:val="none" w:sz="0" w:space="0" w:color="auto"/>
                <w:bottom w:val="none" w:sz="0" w:space="0" w:color="auto"/>
                <w:right w:val="none" w:sz="0" w:space="0" w:color="auto"/>
              </w:divBdr>
              <w:divsChild>
                <w:div w:id="160706660">
                  <w:marLeft w:val="-150"/>
                  <w:marRight w:val="-150"/>
                  <w:marTop w:val="0"/>
                  <w:marBottom w:val="0"/>
                  <w:divBdr>
                    <w:top w:val="none" w:sz="0" w:space="0" w:color="auto"/>
                    <w:left w:val="none" w:sz="0" w:space="0" w:color="auto"/>
                    <w:bottom w:val="none" w:sz="0" w:space="0" w:color="auto"/>
                    <w:right w:val="none" w:sz="0" w:space="0" w:color="auto"/>
                  </w:divBdr>
                  <w:divsChild>
                    <w:div w:id="34473551">
                      <w:marLeft w:val="0"/>
                      <w:marRight w:val="0"/>
                      <w:marTop w:val="0"/>
                      <w:marBottom w:val="0"/>
                      <w:divBdr>
                        <w:top w:val="none" w:sz="0" w:space="0" w:color="auto"/>
                        <w:left w:val="none" w:sz="0" w:space="0" w:color="auto"/>
                        <w:bottom w:val="none" w:sz="0" w:space="0" w:color="auto"/>
                        <w:right w:val="none" w:sz="0" w:space="0" w:color="auto"/>
                      </w:divBdr>
                      <w:divsChild>
                        <w:div w:id="381756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5468443">
              <w:marLeft w:val="0"/>
              <w:marRight w:val="0"/>
              <w:marTop w:val="0"/>
              <w:marBottom w:val="0"/>
              <w:divBdr>
                <w:top w:val="none" w:sz="0" w:space="0" w:color="auto"/>
                <w:left w:val="none" w:sz="0" w:space="0" w:color="auto"/>
                <w:bottom w:val="none" w:sz="0" w:space="0" w:color="auto"/>
                <w:right w:val="none" w:sz="0" w:space="0" w:color="auto"/>
              </w:divBdr>
            </w:div>
          </w:divsChild>
        </w:div>
        <w:div w:id="618025665">
          <w:marLeft w:val="0"/>
          <w:marRight w:val="0"/>
          <w:marTop w:val="0"/>
          <w:marBottom w:val="0"/>
          <w:divBdr>
            <w:top w:val="none" w:sz="0" w:space="0" w:color="auto"/>
            <w:left w:val="none" w:sz="0" w:space="0" w:color="auto"/>
            <w:bottom w:val="none" w:sz="0" w:space="0" w:color="auto"/>
            <w:right w:val="none" w:sz="0" w:space="0" w:color="auto"/>
          </w:divBdr>
        </w:div>
        <w:div w:id="618030305">
          <w:marLeft w:val="0"/>
          <w:marRight w:val="0"/>
          <w:marTop w:val="300"/>
          <w:marBottom w:val="300"/>
          <w:divBdr>
            <w:top w:val="none" w:sz="0" w:space="0" w:color="auto"/>
            <w:left w:val="none" w:sz="0" w:space="0" w:color="auto"/>
            <w:bottom w:val="none" w:sz="0" w:space="0" w:color="auto"/>
            <w:right w:val="none" w:sz="0" w:space="0" w:color="auto"/>
          </w:divBdr>
        </w:div>
        <w:div w:id="618071813">
          <w:marLeft w:val="0"/>
          <w:marRight w:val="0"/>
          <w:marTop w:val="0"/>
          <w:marBottom w:val="0"/>
          <w:divBdr>
            <w:top w:val="none" w:sz="0" w:space="0" w:color="auto"/>
            <w:left w:val="none" w:sz="0" w:space="0" w:color="auto"/>
            <w:bottom w:val="none" w:sz="0" w:space="0" w:color="auto"/>
            <w:right w:val="none" w:sz="0" w:space="0" w:color="auto"/>
          </w:divBdr>
          <w:divsChild>
            <w:div w:id="739864985">
              <w:marLeft w:val="0"/>
              <w:marRight w:val="0"/>
              <w:marTop w:val="0"/>
              <w:marBottom w:val="0"/>
              <w:divBdr>
                <w:top w:val="none" w:sz="0" w:space="0" w:color="auto"/>
                <w:left w:val="none" w:sz="0" w:space="0" w:color="auto"/>
                <w:bottom w:val="none" w:sz="0" w:space="0" w:color="auto"/>
                <w:right w:val="none" w:sz="0" w:space="0" w:color="auto"/>
              </w:divBdr>
            </w:div>
          </w:divsChild>
        </w:div>
        <w:div w:id="618073536">
          <w:marLeft w:val="1463"/>
          <w:marRight w:val="0"/>
          <w:marTop w:val="0"/>
          <w:marBottom w:val="0"/>
          <w:divBdr>
            <w:top w:val="none" w:sz="0" w:space="0" w:color="auto"/>
            <w:left w:val="none" w:sz="0" w:space="0" w:color="auto"/>
            <w:bottom w:val="none" w:sz="0" w:space="0" w:color="auto"/>
            <w:right w:val="none" w:sz="0" w:space="0" w:color="auto"/>
          </w:divBdr>
        </w:div>
        <w:div w:id="618222137">
          <w:marLeft w:val="0"/>
          <w:marRight w:val="0"/>
          <w:marTop w:val="0"/>
          <w:marBottom w:val="300"/>
          <w:divBdr>
            <w:top w:val="single" w:sz="6" w:space="1" w:color="EEEEEE"/>
            <w:left w:val="none" w:sz="0" w:space="0" w:color="auto"/>
            <w:bottom w:val="none" w:sz="0" w:space="0" w:color="auto"/>
            <w:right w:val="none" w:sz="0" w:space="0" w:color="auto"/>
          </w:divBdr>
        </w:div>
        <w:div w:id="618267989">
          <w:marLeft w:val="0"/>
          <w:marRight w:val="0"/>
          <w:marTop w:val="0"/>
          <w:marBottom w:val="0"/>
          <w:divBdr>
            <w:top w:val="none" w:sz="0" w:space="0" w:color="auto"/>
            <w:left w:val="none" w:sz="0" w:space="0" w:color="auto"/>
            <w:bottom w:val="none" w:sz="0" w:space="0" w:color="auto"/>
            <w:right w:val="none" w:sz="0" w:space="0" w:color="auto"/>
          </w:divBdr>
        </w:div>
        <w:div w:id="618336761">
          <w:marLeft w:val="0"/>
          <w:marRight w:val="0"/>
          <w:marTop w:val="0"/>
          <w:marBottom w:val="0"/>
          <w:divBdr>
            <w:top w:val="none" w:sz="0" w:space="0" w:color="auto"/>
            <w:left w:val="none" w:sz="0" w:space="0" w:color="auto"/>
            <w:bottom w:val="none" w:sz="0" w:space="0" w:color="auto"/>
            <w:right w:val="none" w:sz="0" w:space="0" w:color="auto"/>
          </w:divBdr>
        </w:div>
        <w:div w:id="618339916">
          <w:marLeft w:val="0"/>
          <w:marRight w:val="0"/>
          <w:marTop w:val="0"/>
          <w:marBottom w:val="0"/>
          <w:divBdr>
            <w:top w:val="none" w:sz="0" w:space="0" w:color="auto"/>
            <w:left w:val="none" w:sz="0" w:space="0" w:color="auto"/>
            <w:bottom w:val="none" w:sz="0" w:space="0" w:color="auto"/>
            <w:right w:val="none" w:sz="0" w:space="0" w:color="auto"/>
          </w:divBdr>
        </w:div>
        <w:div w:id="618415431">
          <w:marLeft w:val="0"/>
          <w:marRight w:val="225"/>
          <w:marTop w:val="0"/>
          <w:marBottom w:val="0"/>
          <w:divBdr>
            <w:top w:val="none" w:sz="0" w:space="0" w:color="auto"/>
            <w:left w:val="none" w:sz="0" w:space="0" w:color="auto"/>
            <w:bottom w:val="none" w:sz="0" w:space="0" w:color="auto"/>
            <w:right w:val="none" w:sz="0" w:space="0" w:color="auto"/>
          </w:divBdr>
        </w:div>
        <w:div w:id="618418023">
          <w:marLeft w:val="0"/>
          <w:marRight w:val="0"/>
          <w:marTop w:val="0"/>
          <w:marBottom w:val="263"/>
          <w:divBdr>
            <w:top w:val="none" w:sz="0" w:space="0" w:color="auto"/>
            <w:left w:val="none" w:sz="0" w:space="0" w:color="auto"/>
            <w:bottom w:val="single" w:sz="4" w:space="6" w:color="EEEEEE"/>
            <w:right w:val="none" w:sz="0" w:space="0" w:color="auto"/>
          </w:divBdr>
        </w:div>
        <w:div w:id="618494344">
          <w:marLeft w:val="0"/>
          <w:marRight w:val="0"/>
          <w:marTop w:val="100"/>
          <w:marBottom w:val="100"/>
          <w:divBdr>
            <w:top w:val="none" w:sz="0" w:space="0" w:color="auto"/>
            <w:left w:val="none" w:sz="0" w:space="0" w:color="auto"/>
            <w:bottom w:val="none" w:sz="0" w:space="0" w:color="auto"/>
            <w:right w:val="none" w:sz="0" w:space="0" w:color="auto"/>
          </w:divBdr>
          <w:divsChild>
            <w:div w:id="476805207">
              <w:marLeft w:val="0"/>
              <w:marRight w:val="0"/>
              <w:marTop w:val="100"/>
              <w:marBottom w:val="100"/>
              <w:divBdr>
                <w:top w:val="none" w:sz="0" w:space="0" w:color="auto"/>
                <w:left w:val="none" w:sz="0" w:space="0" w:color="auto"/>
                <w:bottom w:val="none" w:sz="0" w:space="0" w:color="auto"/>
                <w:right w:val="none" w:sz="0" w:space="0" w:color="auto"/>
              </w:divBdr>
            </w:div>
            <w:div w:id="606545760">
              <w:marLeft w:val="0"/>
              <w:marRight w:val="0"/>
              <w:marTop w:val="100"/>
              <w:marBottom w:val="100"/>
              <w:divBdr>
                <w:top w:val="none" w:sz="0" w:space="0" w:color="auto"/>
                <w:left w:val="none" w:sz="0" w:space="0" w:color="auto"/>
                <w:bottom w:val="none" w:sz="0" w:space="0" w:color="auto"/>
                <w:right w:val="none" w:sz="0" w:space="0" w:color="auto"/>
              </w:divBdr>
            </w:div>
          </w:divsChild>
        </w:div>
        <w:div w:id="618530649">
          <w:marLeft w:val="0"/>
          <w:marRight w:val="0"/>
          <w:marTop w:val="0"/>
          <w:marBottom w:val="0"/>
          <w:divBdr>
            <w:top w:val="none" w:sz="0" w:space="0" w:color="auto"/>
            <w:left w:val="none" w:sz="0" w:space="0" w:color="auto"/>
            <w:bottom w:val="none" w:sz="0" w:space="0" w:color="auto"/>
            <w:right w:val="none" w:sz="0" w:space="0" w:color="auto"/>
          </w:divBdr>
        </w:div>
        <w:div w:id="618684082">
          <w:marLeft w:val="0"/>
          <w:marRight w:val="0"/>
          <w:marTop w:val="0"/>
          <w:marBottom w:val="384"/>
          <w:divBdr>
            <w:top w:val="none" w:sz="0" w:space="0" w:color="auto"/>
            <w:left w:val="none" w:sz="0" w:space="0" w:color="auto"/>
            <w:bottom w:val="none" w:sz="0" w:space="0" w:color="auto"/>
            <w:right w:val="none" w:sz="0" w:space="0" w:color="auto"/>
          </w:divBdr>
          <w:divsChild>
            <w:div w:id="368841280">
              <w:marLeft w:val="0"/>
              <w:marRight w:val="0"/>
              <w:marTop w:val="0"/>
              <w:marBottom w:val="0"/>
              <w:divBdr>
                <w:top w:val="none" w:sz="0" w:space="0" w:color="auto"/>
                <w:left w:val="none" w:sz="0" w:space="0" w:color="auto"/>
                <w:bottom w:val="none" w:sz="0" w:space="0" w:color="auto"/>
                <w:right w:val="none" w:sz="0" w:space="0" w:color="auto"/>
              </w:divBdr>
              <w:divsChild>
                <w:div w:id="1497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752">
          <w:marLeft w:val="0"/>
          <w:marRight w:val="0"/>
          <w:marTop w:val="0"/>
          <w:marBottom w:val="0"/>
          <w:divBdr>
            <w:top w:val="single" w:sz="2" w:space="0" w:color="E0E0E0"/>
            <w:left w:val="single" w:sz="2" w:space="0" w:color="E0E0E0"/>
            <w:bottom w:val="single" w:sz="2" w:space="0" w:color="E0E0E0"/>
            <w:right w:val="single" w:sz="2" w:space="0" w:color="E0E0E0"/>
          </w:divBdr>
        </w:div>
        <w:div w:id="618731387">
          <w:marLeft w:val="0"/>
          <w:marRight w:val="0"/>
          <w:marTop w:val="0"/>
          <w:marBottom w:val="0"/>
          <w:divBdr>
            <w:top w:val="none" w:sz="0" w:space="0" w:color="auto"/>
            <w:left w:val="none" w:sz="0" w:space="0" w:color="auto"/>
            <w:bottom w:val="none" w:sz="0" w:space="0" w:color="auto"/>
            <w:right w:val="none" w:sz="0" w:space="0" w:color="auto"/>
          </w:divBdr>
          <w:divsChild>
            <w:div w:id="489904435">
              <w:marLeft w:val="0"/>
              <w:marRight w:val="0"/>
              <w:marTop w:val="0"/>
              <w:marBottom w:val="300"/>
              <w:divBdr>
                <w:top w:val="none" w:sz="0" w:space="0" w:color="auto"/>
                <w:left w:val="none" w:sz="0" w:space="0" w:color="auto"/>
                <w:bottom w:val="none" w:sz="0" w:space="0" w:color="auto"/>
                <w:right w:val="none" w:sz="0" w:space="0" w:color="auto"/>
              </w:divBdr>
              <w:divsChild>
                <w:div w:id="294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568">
          <w:marLeft w:val="-1500"/>
          <w:marRight w:val="240"/>
          <w:marTop w:val="0"/>
          <w:marBottom w:val="240"/>
          <w:divBdr>
            <w:top w:val="none" w:sz="0" w:space="0" w:color="auto"/>
            <w:left w:val="none" w:sz="0" w:space="0" w:color="auto"/>
            <w:bottom w:val="none" w:sz="0" w:space="0" w:color="auto"/>
            <w:right w:val="none" w:sz="0" w:space="0" w:color="auto"/>
          </w:divBdr>
          <w:divsChild>
            <w:div w:id="385645337">
              <w:marLeft w:val="0"/>
              <w:marRight w:val="0"/>
              <w:marTop w:val="0"/>
              <w:marBottom w:val="0"/>
              <w:divBdr>
                <w:top w:val="none" w:sz="0" w:space="0" w:color="auto"/>
                <w:left w:val="none" w:sz="0" w:space="0" w:color="auto"/>
                <w:bottom w:val="none" w:sz="0" w:space="0" w:color="auto"/>
                <w:right w:val="none" w:sz="0" w:space="0" w:color="auto"/>
              </w:divBdr>
            </w:div>
          </w:divsChild>
        </w:div>
        <w:div w:id="618756580">
          <w:marLeft w:val="0"/>
          <w:marRight w:val="0"/>
          <w:marTop w:val="0"/>
          <w:marBottom w:val="0"/>
          <w:divBdr>
            <w:top w:val="none" w:sz="0" w:space="0" w:color="auto"/>
            <w:left w:val="none" w:sz="0" w:space="0" w:color="auto"/>
            <w:bottom w:val="none" w:sz="0" w:space="0" w:color="auto"/>
            <w:right w:val="none" w:sz="0" w:space="0" w:color="auto"/>
          </w:divBdr>
          <w:divsChild>
            <w:div w:id="326249543">
              <w:marLeft w:val="0"/>
              <w:marRight w:val="0"/>
              <w:marTop w:val="0"/>
              <w:marBottom w:val="0"/>
              <w:divBdr>
                <w:top w:val="none" w:sz="0" w:space="0" w:color="auto"/>
                <w:left w:val="none" w:sz="0" w:space="0" w:color="auto"/>
                <w:bottom w:val="none" w:sz="0" w:space="0" w:color="auto"/>
                <w:right w:val="none" w:sz="0" w:space="0" w:color="auto"/>
              </w:divBdr>
            </w:div>
          </w:divsChild>
        </w:div>
        <w:div w:id="618805304">
          <w:marLeft w:val="0"/>
          <w:marRight w:val="0"/>
          <w:marTop w:val="0"/>
          <w:marBottom w:val="384"/>
          <w:divBdr>
            <w:top w:val="none" w:sz="0" w:space="0" w:color="auto"/>
            <w:left w:val="none" w:sz="0" w:space="0" w:color="auto"/>
            <w:bottom w:val="none" w:sz="0" w:space="0" w:color="auto"/>
            <w:right w:val="none" w:sz="0" w:space="0" w:color="auto"/>
          </w:divBdr>
          <w:divsChild>
            <w:div w:id="467209731">
              <w:marLeft w:val="0"/>
              <w:marRight w:val="0"/>
              <w:marTop w:val="0"/>
              <w:marBottom w:val="0"/>
              <w:divBdr>
                <w:top w:val="none" w:sz="0" w:space="0" w:color="auto"/>
                <w:left w:val="none" w:sz="0" w:space="0" w:color="auto"/>
                <w:bottom w:val="none" w:sz="0" w:space="0" w:color="auto"/>
                <w:right w:val="none" w:sz="0" w:space="0" w:color="auto"/>
              </w:divBdr>
            </w:div>
          </w:divsChild>
        </w:div>
        <w:div w:id="618872598">
          <w:marLeft w:val="0"/>
          <w:marRight w:val="0"/>
          <w:marTop w:val="0"/>
          <w:marBottom w:val="0"/>
          <w:divBdr>
            <w:top w:val="none" w:sz="0" w:space="0" w:color="auto"/>
            <w:left w:val="none" w:sz="0" w:space="0" w:color="auto"/>
            <w:bottom w:val="none" w:sz="0" w:space="0" w:color="auto"/>
            <w:right w:val="none" w:sz="0" w:space="0" w:color="auto"/>
          </w:divBdr>
        </w:div>
        <w:div w:id="618879179">
          <w:marLeft w:val="0"/>
          <w:marRight w:val="0"/>
          <w:marTop w:val="0"/>
          <w:marBottom w:val="150"/>
          <w:divBdr>
            <w:top w:val="none" w:sz="0" w:space="0" w:color="auto"/>
            <w:left w:val="none" w:sz="0" w:space="0" w:color="auto"/>
            <w:bottom w:val="none" w:sz="0" w:space="0" w:color="auto"/>
            <w:right w:val="none" w:sz="0" w:space="0" w:color="auto"/>
          </w:divBdr>
        </w:div>
        <w:div w:id="618882076">
          <w:marLeft w:val="0"/>
          <w:marRight w:val="0"/>
          <w:marTop w:val="0"/>
          <w:marBottom w:val="240"/>
          <w:divBdr>
            <w:top w:val="none" w:sz="0" w:space="0" w:color="auto"/>
            <w:left w:val="none" w:sz="0" w:space="0" w:color="auto"/>
            <w:bottom w:val="none" w:sz="0" w:space="0" w:color="auto"/>
            <w:right w:val="none" w:sz="0" w:space="0" w:color="auto"/>
          </w:divBdr>
        </w:div>
        <w:div w:id="618922303">
          <w:marLeft w:val="0"/>
          <w:marRight w:val="0"/>
          <w:marTop w:val="0"/>
          <w:marBottom w:val="150"/>
          <w:divBdr>
            <w:top w:val="none" w:sz="0" w:space="0" w:color="auto"/>
            <w:left w:val="none" w:sz="0" w:space="0" w:color="auto"/>
            <w:bottom w:val="none" w:sz="0" w:space="0" w:color="auto"/>
            <w:right w:val="none" w:sz="0" w:space="0" w:color="auto"/>
          </w:divBdr>
        </w:div>
        <w:div w:id="618992064">
          <w:marLeft w:val="0"/>
          <w:marRight w:val="0"/>
          <w:marTop w:val="0"/>
          <w:marBottom w:val="0"/>
          <w:divBdr>
            <w:top w:val="none" w:sz="0" w:space="0" w:color="auto"/>
            <w:left w:val="none" w:sz="0" w:space="0" w:color="auto"/>
            <w:bottom w:val="none" w:sz="0" w:space="0" w:color="auto"/>
            <w:right w:val="none" w:sz="0" w:space="0" w:color="auto"/>
          </w:divBdr>
        </w:div>
        <w:div w:id="618996637">
          <w:marLeft w:val="-300"/>
          <w:marRight w:val="-300"/>
          <w:marTop w:val="0"/>
          <w:marBottom w:val="450"/>
          <w:divBdr>
            <w:top w:val="none" w:sz="0" w:space="0" w:color="auto"/>
            <w:left w:val="none" w:sz="0" w:space="0" w:color="auto"/>
            <w:bottom w:val="none" w:sz="0" w:space="0" w:color="auto"/>
            <w:right w:val="none" w:sz="0" w:space="0" w:color="auto"/>
          </w:divBdr>
        </w:div>
        <w:div w:id="618997004">
          <w:marLeft w:val="0"/>
          <w:marRight w:val="0"/>
          <w:marTop w:val="0"/>
          <w:marBottom w:val="0"/>
          <w:divBdr>
            <w:top w:val="none" w:sz="0" w:space="0" w:color="auto"/>
            <w:left w:val="none" w:sz="0" w:space="0" w:color="auto"/>
            <w:bottom w:val="none" w:sz="0" w:space="0" w:color="auto"/>
            <w:right w:val="none" w:sz="0" w:space="0" w:color="auto"/>
          </w:divBdr>
        </w:div>
        <w:div w:id="619068773">
          <w:marLeft w:val="0"/>
          <w:marRight w:val="0"/>
          <w:marTop w:val="0"/>
          <w:marBottom w:val="0"/>
          <w:divBdr>
            <w:top w:val="none" w:sz="0" w:space="0" w:color="auto"/>
            <w:left w:val="none" w:sz="0" w:space="0" w:color="auto"/>
            <w:bottom w:val="none" w:sz="0" w:space="0" w:color="auto"/>
            <w:right w:val="none" w:sz="0" w:space="0" w:color="auto"/>
          </w:divBdr>
          <w:divsChild>
            <w:div w:id="194580906">
              <w:marLeft w:val="0"/>
              <w:marRight w:val="0"/>
              <w:marTop w:val="0"/>
              <w:marBottom w:val="360"/>
              <w:divBdr>
                <w:top w:val="none" w:sz="0" w:space="0" w:color="auto"/>
                <w:left w:val="none" w:sz="0" w:space="0" w:color="auto"/>
                <w:bottom w:val="none" w:sz="0" w:space="0" w:color="auto"/>
                <w:right w:val="none" w:sz="0" w:space="0" w:color="auto"/>
              </w:divBdr>
            </w:div>
            <w:div w:id="291595988">
              <w:marLeft w:val="0"/>
              <w:marRight w:val="0"/>
              <w:marTop w:val="0"/>
              <w:marBottom w:val="360"/>
              <w:divBdr>
                <w:top w:val="none" w:sz="0" w:space="0" w:color="auto"/>
                <w:left w:val="none" w:sz="0" w:space="0" w:color="auto"/>
                <w:bottom w:val="none" w:sz="0" w:space="0" w:color="auto"/>
                <w:right w:val="none" w:sz="0" w:space="0" w:color="auto"/>
              </w:divBdr>
            </w:div>
            <w:div w:id="661465972">
              <w:marLeft w:val="0"/>
              <w:marRight w:val="0"/>
              <w:marTop w:val="0"/>
              <w:marBottom w:val="360"/>
              <w:divBdr>
                <w:top w:val="none" w:sz="0" w:space="0" w:color="auto"/>
                <w:left w:val="none" w:sz="0" w:space="0" w:color="auto"/>
                <w:bottom w:val="none" w:sz="0" w:space="0" w:color="auto"/>
                <w:right w:val="none" w:sz="0" w:space="0" w:color="auto"/>
              </w:divBdr>
            </w:div>
            <w:div w:id="752511864">
              <w:marLeft w:val="0"/>
              <w:marRight w:val="0"/>
              <w:marTop w:val="0"/>
              <w:marBottom w:val="360"/>
              <w:divBdr>
                <w:top w:val="none" w:sz="0" w:space="0" w:color="auto"/>
                <w:left w:val="none" w:sz="0" w:space="0" w:color="auto"/>
                <w:bottom w:val="none" w:sz="0" w:space="0" w:color="auto"/>
                <w:right w:val="none" w:sz="0" w:space="0" w:color="auto"/>
              </w:divBdr>
            </w:div>
          </w:divsChild>
        </w:div>
        <w:div w:id="619142904">
          <w:marLeft w:val="0"/>
          <w:marRight w:val="0"/>
          <w:marTop w:val="0"/>
          <w:marBottom w:val="0"/>
          <w:divBdr>
            <w:top w:val="none" w:sz="0" w:space="0" w:color="auto"/>
            <w:left w:val="none" w:sz="0" w:space="0" w:color="auto"/>
            <w:bottom w:val="none" w:sz="0" w:space="0" w:color="auto"/>
            <w:right w:val="none" w:sz="0" w:space="0" w:color="auto"/>
          </w:divBdr>
        </w:div>
        <w:div w:id="619146436">
          <w:marLeft w:val="0"/>
          <w:marRight w:val="0"/>
          <w:marTop w:val="0"/>
          <w:marBottom w:val="0"/>
          <w:divBdr>
            <w:top w:val="none" w:sz="0" w:space="0" w:color="auto"/>
            <w:left w:val="none" w:sz="0" w:space="0" w:color="auto"/>
            <w:bottom w:val="none" w:sz="0" w:space="0" w:color="auto"/>
            <w:right w:val="none" w:sz="0" w:space="0" w:color="auto"/>
          </w:divBdr>
        </w:div>
        <w:div w:id="619150167">
          <w:marLeft w:val="0"/>
          <w:marRight w:val="0"/>
          <w:marTop w:val="0"/>
          <w:marBottom w:val="0"/>
          <w:divBdr>
            <w:top w:val="none" w:sz="0" w:space="0" w:color="auto"/>
            <w:left w:val="none" w:sz="0" w:space="0" w:color="auto"/>
            <w:bottom w:val="none" w:sz="0" w:space="0" w:color="auto"/>
            <w:right w:val="none" w:sz="0" w:space="0" w:color="auto"/>
          </w:divBdr>
        </w:div>
        <w:div w:id="619216703">
          <w:marLeft w:val="0"/>
          <w:marRight w:val="0"/>
          <w:marTop w:val="0"/>
          <w:marBottom w:val="0"/>
          <w:divBdr>
            <w:top w:val="none" w:sz="0" w:space="0" w:color="auto"/>
            <w:left w:val="none" w:sz="0" w:space="0" w:color="auto"/>
            <w:bottom w:val="none" w:sz="0" w:space="0" w:color="auto"/>
            <w:right w:val="none" w:sz="0" w:space="0" w:color="auto"/>
          </w:divBdr>
        </w:div>
        <w:div w:id="619453876">
          <w:marLeft w:val="0"/>
          <w:marRight w:val="0"/>
          <w:marTop w:val="0"/>
          <w:marBottom w:val="240"/>
          <w:divBdr>
            <w:top w:val="none" w:sz="0" w:space="0" w:color="auto"/>
            <w:left w:val="none" w:sz="0" w:space="0" w:color="auto"/>
            <w:bottom w:val="none" w:sz="0" w:space="0" w:color="auto"/>
            <w:right w:val="none" w:sz="0" w:space="0" w:color="auto"/>
          </w:divBdr>
        </w:div>
        <w:div w:id="619458720">
          <w:marLeft w:val="15"/>
          <w:marRight w:val="225"/>
          <w:marTop w:val="225"/>
          <w:marBottom w:val="105"/>
          <w:divBdr>
            <w:top w:val="none" w:sz="0" w:space="0" w:color="auto"/>
            <w:left w:val="none" w:sz="0" w:space="0" w:color="auto"/>
            <w:bottom w:val="none" w:sz="0" w:space="0" w:color="auto"/>
            <w:right w:val="none" w:sz="0" w:space="0" w:color="auto"/>
          </w:divBdr>
        </w:div>
        <w:div w:id="619529891">
          <w:marLeft w:val="0"/>
          <w:marRight w:val="0"/>
          <w:marTop w:val="0"/>
          <w:marBottom w:val="0"/>
          <w:divBdr>
            <w:top w:val="none" w:sz="0" w:space="0" w:color="auto"/>
            <w:left w:val="none" w:sz="0" w:space="0" w:color="auto"/>
            <w:bottom w:val="none" w:sz="0" w:space="0" w:color="auto"/>
            <w:right w:val="none" w:sz="0" w:space="0" w:color="auto"/>
          </w:divBdr>
          <w:divsChild>
            <w:div w:id="80103884">
              <w:marLeft w:val="0"/>
              <w:marRight w:val="0"/>
              <w:marTop w:val="0"/>
              <w:marBottom w:val="0"/>
              <w:divBdr>
                <w:top w:val="none" w:sz="0" w:space="0" w:color="auto"/>
                <w:left w:val="none" w:sz="0" w:space="0" w:color="auto"/>
                <w:bottom w:val="none" w:sz="0" w:space="0" w:color="auto"/>
                <w:right w:val="none" w:sz="0" w:space="0" w:color="auto"/>
              </w:divBdr>
            </w:div>
          </w:divsChild>
        </w:div>
        <w:div w:id="619532412">
          <w:marLeft w:val="0"/>
          <w:marRight w:val="0"/>
          <w:marTop w:val="0"/>
          <w:marBottom w:val="150"/>
          <w:divBdr>
            <w:top w:val="none" w:sz="0" w:space="0" w:color="auto"/>
            <w:left w:val="none" w:sz="0" w:space="0" w:color="auto"/>
            <w:bottom w:val="none" w:sz="0" w:space="0" w:color="auto"/>
            <w:right w:val="none" w:sz="0" w:space="0" w:color="auto"/>
          </w:divBdr>
        </w:div>
        <w:div w:id="619535372">
          <w:marLeft w:val="1463"/>
          <w:marRight w:val="0"/>
          <w:marTop w:val="0"/>
          <w:marBottom w:val="0"/>
          <w:divBdr>
            <w:top w:val="none" w:sz="0" w:space="0" w:color="auto"/>
            <w:left w:val="none" w:sz="0" w:space="0" w:color="auto"/>
            <w:bottom w:val="none" w:sz="0" w:space="0" w:color="auto"/>
            <w:right w:val="none" w:sz="0" w:space="0" w:color="auto"/>
          </w:divBdr>
        </w:div>
        <w:div w:id="619654550">
          <w:marLeft w:val="0"/>
          <w:marRight w:val="0"/>
          <w:marTop w:val="0"/>
          <w:marBottom w:val="240"/>
          <w:divBdr>
            <w:top w:val="none" w:sz="0" w:space="0" w:color="auto"/>
            <w:left w:val="none" w:sz="0" w:space="0" w:color="auto"/>
            <w:bottom w:val="none" w:sz="0" w:space="0" w:color="auto"/>
            <w:right w:val="none" w:sz="0" w:space="0" w:color="auto"/>
          </w:divBdr>
        </w:div>
        <w:div w:id="619724214">
          <w:marLeft w:val="0"/>
          <w:marRight w:val="0"/>
          <w:marTop w:val="0"/>
          <w:marBottom w:val="0"/>
          <w:divBdr>
            <w:top w:val="none" w:sz="0" w:space="0" w:color="auto"/>
            <w:left w:val="none" w:sz="0" w:space="0" w:color="auto"/>
            <w:bottom w:val="none" w:sz="0" w:space="0" w:color="auto"/>
            <w:right w:val="none" w:sz="0" w:space="0" w:color="auto"/>
          </w:divBdr>
          <w:divsChild>
            <w:div w:id="702822548">
              <w:marLeft w:val="-225"/>
              <w:marRight w:val="-225"/>
              <w:marTop w:val="0"/>
              <w:marBottom w:val="0"/>
              <w:divBdr>
                <w:top w:val="none" w:sz="0" w:space="0" w:color="auto"/>
                <w:left w:val="none" w:sz="0" w:space="0" w:color="auto"/>
                <w:bottom w:val="none" w:sz="0" w:space="0" w:color="auto"/>
                <w:right w:val="none" w:sz="0" w:space="0" w:color="auto"/>
              </w:divBdr>
              <w:divsChild>
                <w:div w:id="483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336">
          <w:marLeft w:val="0"/>
          <w:marRight w:val="0"/>
          <w:marTop w:val="0"/>
          <w:marBottom w:val="0"/>
          <w:divBdr>
            <w:top w:val="none" w:sz="0" w:space="4" w:color="auto"/>
            <w:left w:val="none" w:sz="0" w:space="0" w:color="auto"/>
            <w:bottom w:val="single" w:sz="18" w:space="2" w:color="000000"/>
            <w:right w:val="none" w:sz="0" w:space="0" w:color="auto"/>
          </w:divBdr>
        </w:div>
        <w:div w:id="619923349">
          <w:marLeft w:val="0"/>
          <w:marRight w:val="0"/>
          <w:marTop w:val="0"/>
          <w:marBottom w:val="0"/>
          <w:divBdr>
            <w:top w:val="none" w:sz="0" w:space="0" w:color="auto"/>
            <w:left w:val="none" w:sz="0" w:space="0" w:color="auto"/>
            <w:bottom w:val="none" w:sz="0" w:space="0" w:color="auto"/>
            <w:right w:val="none" w:sz="0" w:space="0" w:color="auto"/>
          </w:divBdr>
        </w:div>
        <w:div w:id="619993603">
          <w:marLeft w:val="0"/>
          <w:marRight w:val="0"/>
          <w:marTop w:val="0"/>
          <w:marBottom w:val="0"/>
          <w:divBdr>
            <w:top w:val="none" w:sz="0" w:space="0" w:color="auto"/>
            <w:left w:val="none" w:sz="0" w:space="0" w:color="auto"/>
            <w:bottom w:val="none" w:sz="0" w:space="0" w:color="auto"/>
            <w:right w:val="none" w:sz="0" w:space="0" w:color="auto"/>
          </w:divBdr>
          <w:divsChild>
            <w:div w:id="388891649">
              <w:marLeft w:val="0"/>
              <w:marRight w:val="0"/>
              <w:marTop w:val="0"/>
              <w:marBottom w:val="150"/>
              <w:divBdr>
                <w:top w:val="none" w:sz="0" w:space="0" w:color="auto"/>
                <w:left w:val="none" w:sz="0" w:space="0" w:color="auto"/>
                <w:bottom w:val="none" w:sz="0" w:space="0" w:color="auto"/>
                <w:right w:val="none" w:sz="0" w:space="0" w:color="auto"/>
              </w:divBdr>
            </w:div>
          </w:divsChild>
        </w:div>
        <w:div w:id="619995459">
          <w:marLeft w:val="0"/>
          <w:marRight w:val="0"/>
          <w:marTop w:val="0"/>
          <w:marBottom w:val="0"/>
          <w:divBdr>
            <w:top w:val="none" w:sz="0" w:space="0" w:color="auto"/>
            <w:left w:val="none" w:sz="0" w:space="0" w:color="auto"/>
            <w:bottom w:val="none" w:sz="0" w:space="0" w:color="auto"/>
            <w:right w:val="none" w:sz="0" w:space="0" w:color="auto"/>
          </w:divBdr>
        </w:div>
        <w:div w:id="619996872">
          <w:marLeft w:val="13"/>
          <w:marRight w:val="188"/>
          <w:marTop w:val="138"/>
          <w:marBottom w:val="88"/>
          <w:divBdr>
            <w:top w:val="none" w:sz="0" w:space="0" w:color="auto"/>
            <w:left w:val="none" w:sz="0" w:space="0" w:color="auto"/>
            <w:bottom w:val="none" w:sz="0" w:space="0" w:color="auto"/>
            <w:right w:val="none" w:sz="0" w:space="0" w:color="auto"/>
          </w:divBdr>
          <w:divsChild>
            <w:div w:id="352196567">
              <w:marLeft w:val="0"/>
              <w:marRight w:val="0"/>
              <w:marTop w:val="0"/>
              <w:marBottom w:val="0"/>
              <w:divBdr>
                <w:top w:val="none" w:sz="0" w:space="0" w:color="auto"/>
                <w:left w:val="none" w:sz="0" w:space="0" w:color="auto"/>
                <w:bottom w:val="none" w:sz="0" w:space="0" w:color="auto"/>
                <w:right w:val="none" w:sz="0" w:space="0" w:color="auto"/>
              </w:divBdr>
            </w:div>
          </w:divsChild>
        </w:div>
        <w:div w:id="619998234">
          <w:marLeft w:val="0"/>
          <w:marRight w:val="0"/>
          <w:marTop w:val="100"/>
          <w:marBottom w:val="100"/>
          <w:divBdr>
            <w:top w:val="none" w:sz="0" w:space="0" w:color="auto"/>
            <w:left w:val="none" w:sz="0" w:space="0" w:color="auto"/>
            <w:bottom w:val="none" w:sz="0" w:space="0" w:color="auto"/>
            <w:right w:val="none" w:sz="0" w:space="0" w:color="auto"/>
          </w:divBdr>
        </w:div>
        <w:div w:id="620065083">
          <w:marLeft w:val="0"/>
          <w:marRight w:val="0"/>
          <w:marTop w:val="0"/>
          <w:marBottom w:val="0"/>
          <w:divBdr>
            <w:top w:val="none" w:sz="0" w:space="0" w:color="auto"/>
            <w:left w:val="none" w:sz="0" w:space="0" w:color="auto"/>
            <w:bottom w:val="none" w:sz="0" w:space="0" w:color="auto"/>
            <w:right w:val="none" w:sz="0" w:space="0" w:color="auto"/>
          </w:divBdr>
        </w:div>
        <w:div w:id="620068162">
          <w:marLeft w:val="0"/>
          <w:marRight w:val="0"/>
          <w:marTop w:val="0"/>
          <w:marBottom w:val="0"/>
          <w:divBdr>
            <w:top w:val="none" w:sz="0" w:space="0" w:color="auto"/>
            <w:left w:val="none" w:sz="0" w:space="0" w:color="auto"/>
            <w:bottom w:val="none" w:sz="0" w:space="0" w:color="auto"/>
            <w:right w:val="none" w:sz="0" w:space="0" w:color="auto"/>
          </w:divBdr>
        </w:div>
        <w:div w:id="620108009">
          <w:marLeft w:val="0"/>
          <w:marRight w:val="0"/>
          <w:marTop w:val="0"/>
          <w:marBottom w:val="0"/>
          <w:divBdr>
            <w:top w:val="none" w:sz="0" w:space="0" w:color="auto"/>
            <w:left w:val="none" w:sz="0" w:space="0" w:color="auto"/>
            <w:bottom w:val="none" w:sz="0" w:space="0" w:color="auto"/>
            <w:right w:val="none" w:sz="0" w:space="0" w:color="auto"/>
          </w:divBdr>
        </w:div>
        <w:div w:id="620112774">
          <w:marLeft w:val="0"/>
          <w:marRight w:val="0"/>
          <w:marTop w:val="0"/>
          <w:marBottom w:val="0"/>
          <w:divBdr>
            <w:top w:val="none" w:sz="0" w:space="0" w:color="auto"/>
            <w:left w:val="none" w:sz="0" w:space="0" w:color="auto"/>
            <w:bottom w:val="none" w:sz="0" w:space="0" w:color="auto"/>
            <w:right w:val="none" w:sz="0" w:space="0" w:color="auto"/>
          </w:divBdr>
        </w:div>
        <w:div w:id="620116395">
          <w:marLeft w:val="0"/>
          <w:marRight w:val="225"/>
          <w:marTop w:val="0"/>
          <w:marBottom w:val="0"/>
          <w:divBdr>
            <w:top w:val="none" w:sz="0" w:space="0" w:color="auto"/>
            <w:left w:val="none" w:sz="0" w:space="0" w:color="auto"/>
            <w:bottom w:val="none" w:sz="0" w:space="0" w:color="auto"/>
            <w:right w:val="none" w:sz="0" w:space="0" w:color="auto"/>
          </w:divBdr>
        </w:div>
        <w:div w:id="620184199">
          <w:marLeft w:val="0"/>
          <w:marRight w:val="0"/>
          <w:marTop w:val="0"/>
          <w:marBottom w:val="0"/>
          <w:divBdr>
            <w:top w:val="none" w:sz="0" w:space="0" w:color="auto"/>
            <w:left w:val="none" w:sz="0" w:space="0" w:color="auto"/>
            <w:bottom w:val="none" w:sz="0" w:space="0" w:color="auto"/>
            <w:right w:val="none" w:sz="0" w:space="0" w:color="auto"/>
          </w:divBdr>
        </w:div>
        <w:div w:id="620184424">
          <w:marLeft w:val="0"/>
          <w:marRight w:val="0"/>
          <w:marTop w:val="0"/>
          <w:marBottom w:val="0"/>
          <w:divBdr>
            <w:top w:val="none" w:sz="0" w:space="0" w:color="auto"/>
            <w:left w:val="none" w:sz="0" w:space="0" w:color="auto"/>
            <w:bottom w:val="none" w:sz="0" w:space="0" w:color="auto"/>
            <w:right w:val="none" w:sz="0" w:space="0" w:color="auto"/>
          </w:divBdr>
          <w:divsChild>
            <w:div w:id="560137830">
              <w:marLeft w:val="-150"/>
              <w:marRight w:val="-150"/>
              <w:marTop w:val="0"/>
              <w:marBottom w:val="0"/>
              <w:divBdr>
                <w:top w:val="none" w:sz="0" w:space="0" w:color="auto"/>
                <w:left w:val="none" w:sz="0" w:space="0" w:color="auto"/>
                <w:bottom w:val="none" w:sz="0" w:space="0" w:color="auto"/>
                <w:right w:val="none" w:sz="0" w:space="0" w:color="auto"/>
              </w:divBdr>
            </w:div>
          </w:divsChild>
        </w:div>
        <w:div w:id="620185045">
          <w:marLeft w:val="0"/>
          <w:marRight w:val="0"/>
          <w:marTop w:val="0"/>
          <w:marBottom w:val="240"/>
          <w:divBdr>
            <w:top w:val="none" w:sz="0" w:space="0" w:color="auto"/>
            <w:left w:val="none" w:sz="0" w:space="0" w:color="auto"/>
            <w:bottom w:val="none" w:sz="0" w:space="0" w:color="auto"/>
            <w:right w:val="none" w:sz="0" w:space="0" w:color="auto"/>
          </w:divBdr>
          <w:divsChild>
            <w:div w:id="589898">
              <w:marLeft w:val="250"/>
              <w:marRight w:val="0"/>
              <w:marTop w:val="250"/>
              <w:marBottom w:val="0"/>
              <w:divBdr>
                <w:top w:val="none" w:sz="0" w:space="0" w:color="auto"/>
                <w:left w:val="none" w:sz="0" w:space="0" w:color="auto"/>
                <w:bottom w:val="none" w:sz="0" w:space="0" w:color="auto"/>
                <w:right w:val="none" w:sz="0" w:space="0" w:color="auto"/>
              </w:divBdr>
            </w:div>
          </w:divsChild>
        </w:div>
        <w:div w:id="620261764">
          <w:marLeft w:val="0"/>
          <w:marRight w:val="0"/>
          <w:marTop w:val="0"/>
          <w:marBottom w:val="0"/>
          <w:divBdr>
            <w:top w:val="none" w:sz="0" w:space="0" w:color="auto"/>
            <w:left w:val="none" w:sz="0" w:space="0" w:color="auto"/>
            <w:bottom w:val="none" w:sz="0" w:space="0" w:color="auto"/>
            <w:right w:val="none" w:sz="0" w:space="0" w:color="auto"/>
          </w:divBdr>
        </w:div>
        <w:div w:id="620303407">
          <w:marLeft w:val="0"/>
          <w:marRight w:val="1950"/>
          <w:marTop w:val="0"/>
          <w:marBottom w:val="0"/>
          <w:divBdr>
            <w:top w:val="none" w:sz="0" w:space="0" w:color="auto"/>
            <w:left w:val="none" w:sz="0" w:space="0" w:color="auto"/>
            <w:bottom w:val="none" w:sz="0" w:space="0" w:color="auto"/>
            <w:right w:val="none" w:sz="0" w:space="0" w:color="auto"/>
          </w:divBdr>
          <w:divsChild>
            <w:div w:id="625894431">
              <w:marLeft w:val="0"/>
              <w:marRight w:val="0"/>
              <w:marTop w:val="0"/>
              <w:marBottom w:val="120"/>
              <w:divBdr>
                <w:top w:val="none" w:sz="0" w:space="0" w:color="auto"/>
                <w:left w:val="none" w:sz="0" w:space="0" w:color="auto"/>
                <w:bottom w:val="none" w:sz="0" w:space="0" w:color="auto"/>
                <w:right w:val="none" w:sz="0" w:space="0" w:color="auto"/>
              </w:divBdr>
            </w:div>
          </w:divsChild>
        </w:div>
        <w:div w:id="620303775">
          <w:marLeft w:val="0"/>
          <w:marRight w:val="0"/>
          <w:marTop w:val="0"/>
          <w:marBottom w:val="0"/>
          <w:divBdr>
            <w:top w:val="single" w:sz="2" w:space="0" w:color="E0E0E0"/>
            <w:left w:val="single" w:sz="2" w:space="0" w:color="E0E0E0"/>
            <w:bottom w:val="single" w:sz="2" w:space="0" w:color="E0E0E0"/>
            <w:right w:val="single" w:sz="2" w:space="0" w:color="E0E0E0"/>
          </w:divBdr>
        </w:div>
        <w:div w:id="620309240">
          <w:marLeft w:val="0"/>
          <w:marRight w:val="0"/>
          <w:marTop w:val="0"/>
          <w:marBottom w:val="0"/>
          <w:divBdr>
            <w:top w:val="none" w:sz="0" w:space="0" w:color="auto"/>
            <w:left w:val="none" w:sz="0" w:space="0" w:color="auto"/>
            <w:bottom w:val="none" w:sz="0" w:space="0" w:color="auto"/>
            <w:right w:val="none" w:sz="0" w:space="0" w:color="auto"/>
          </w:divBdr>
        </w:div>
        <w:div w:id="620379252">
          <w:marLeft w:val="0"/>
          <w:marRight w:val="0"/>
          <w:marTop w:val="0"/>
          <w:marBottom w:val="240"/>
          <w:divBdr>
            <w:top w:val="none" w:sz="0" w:space="0" w:color="auto"/>
            <w:left w:val="none" w:sz="0" w:space="0" w:color="auto"/>
            <w:bottom w:val="none" w:sz="0" w:space="0" w:color="auto"/>
            <w:right w:val="none" w:sz="0" w:space="0" w:color="auto"/>
          </w:divBdr>
        </w:div>
        <w:div w:id="620382849">
          <w:marLeft w:val="0"/>
          <w:marRight w:val="0"/>
          <w:marTop w:val="0"/>
          <w:marBottom w:val="376"/>
          <w:divBdr>
            <w:top w:val="none" w:sz="0" w:space="0" w:color="auto"/>
            <w:left w:val="none" w:sz="0" w:space="0" w:color="auto"/>
            <w:bottom w:val="none" w:sz="0" w:space="0" w:color="auto"/>
            <w:right w:val="none" w:sz="0" w:space="0" w:color="auto"/>
          </w:divBdr>
        </w:div>
        <w:div w:id="620383572">
          <w:marLeft w:val="0"/>
          <w:marRight w:val="0"/>
          <w:marTop w:val="0"/>
          <w:marBottom w:val="0"/>
          <w:divBdr>
            <w:top w:val="none" w:sz="0" w:space="0" w:color="auto"/>
            <w:left w:val="none" w:sz="0" w:space="0" w:color="auto"/>
            <w:bottom w:val="none" w:sz="0" w:space="0" w:color="auto"/>
            <w:right w:val="none" w:sz="0" w:space="0" w:color="auto"/>
          </w:divBdr>
          <w:divsChild>
            <w:div w:id="117377409">
              <w:marLeft w:val="0"/>
              <w:marRight w:val="0"/>
              <w:marTop w:val="0"/>
              <w:marBottom w:val="0"/>
              <w:divBdr>
                <w:top w:val="none" w:sz="0" w:space="0" w:color="auto"/>
                <w:left w:val="none" w:sz="0" w:space="0" w:color="auto"/>
                <w:bottom w:val="none" w:sz="0" w:space="0" w:color="auto"/>
                <w:right w:val="none" w:sz="0" w:space="0" w:color="auto"/>
              </w:divBdr>
              <w:divsChild>
                <w:div w:id="79259728">
                  <w:marLeft w:val="0"/>
                  <w:marRight w:val="0"/>
                  <w:marTop w:val="0"/>
                  <w:marBottom w:val="0"/>
                  <w:divBdr>
                    <w:top w:val="none" w:sz="0" w:space="0" w:color="auto"/>
                    <w:left w:val="none" w:sz="0" w:space="0" w:color="auto"/>
                    <w:bottom w:val="none" w:sz="0" w:space="0" w:color="auto"/>
                    <w:right w:val="none" w:sz="0" w:space="0" w:color="auto"/>
                  </w:divBdr>
                  <w:divsChild>
                    <w:div w:id="677579096">
                      <w:marLeft w:val="0"/>
                      <w:marRight w:val="0"/>
                      <w:marTop w:val="0"/>
                      <w:marBottom w:val="0"/>
                      <w:divBdr>
                        <w:top w:val="none" w:sz="0" w:space="0" w:color="auto"/>
                        <w:left w:val="none" w:sz="0" w:space="0" w:color="auto"/>
                        <w:bottom w:val="none" w:sz="0" w:space="0" w:color="auto"/>
                        <w:right w:val="none" w:sz="0" w:space="0" w:color="auto"/>
                      </w:divBdr>
                    </w:div>
                  </w:divsChild>
                </w:div>
                <w:div w:id="445777335">
                  <w:marLeft w:val="0"/>
                  <w:marRight w:val="0"/>
                  <w:marTop w:val="0"/>
                  <w:marBottom w:val="0"/>
                  <w:divBdr>
                    <w:top w:val="none" w:sz="0" w:space="0" w:color="auto"/>
                    <w:left w:val="none" w:sz="0" w:space="0" w:color="auto"/>
                    <w:bottom w:val="none" w:sz="0" w:space="0" w:color="auto"/>
                    <w:right w:val="none" w:sz="0" w:space="0" w:color="auto"/>
                  </w:divBdr>
                </w:div>
                <w:div w:id="592906404">
                  <w:marLeft w:val="0"/>
                  <w:marRight w:val="0"/>
                  <w:marTop w:val="0"/>
                  <w:marBottom w:val="0"/>
                  <w:divBdr>
                    <w:top w:val="none" w:sz="0" w:space="0" w:color="auto"/>
                    <w:left w:val="none" w:sz="0" w:space="0" w:color="auto"/>
                    <w:bottom w:val="none" w:sz="0" w:space="0" w:color="auto"/>
                    <w:right w:val="none" w:sz="0" w:space="0" w:color="auto"/>
                  </w:divBdr>
                </w:div>
                <w:div w:id="735978031">
                  <w:marLeft w:val="0"/>
                  <w:marRight w:val="0"/>
                  <w:marTop w:val="0"/>
                  <w:marBottom w:val="0"/>
                  <w:divBdr>
                    <w:top w:val="none" w:sz="0" w:space="0" w:color="auto"/>
                    <w:left w:val="none" w:sz="0" w:space="0" w:color="auto"/>
                    <w:bottom w:val="none" w:sz="0" w:space="0" w:color="auto"/>
                    <w:right w:val="none" w:sz="0" w:space="0" w:color="auto"/>
                  </w:divBdr>
                  <w:divsChild>
                    <w:div w:id="93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3900">
          <w:marLeft w:val="0"/>
          <w:marRight w:val="0"/>
          <w:marTop w:val="0"/>
          <w:marBottom w:val="0"/>
          <w:divBdr>
            <w:top w:val="none" w:sz="0" w:space="0" w:color="auto"/>
            <w:left w:val="none" w:sz="0" w:space="0" w:color="auto"/>
            <w:bottom w:val="none" w:sz="0" w:space="0" w:color="auto"/>
            <w:right w:val="none" w:sz="0" w:space="0" w:color="auto"/>
          </w:divBdr>
        </w:div>
        <w:div w:id="620453148">
          <w:marLeft w:val="-225"/>
          <w:marRight w:val="-225"/>
          <w:marTop w:val="0"/>
          <w:marBottom w:val="0"/>
          <w:divBdr>
            <w:top w:val="none" w:sz="0" w:space="0" w:color="auto"/>
            <w:left w:val="none" w:sz="0" w:space="0" w:color="auto"/>
            <w:bottom w:val="none" w:sz="0" w:space="0" w:color="auto"/>
            <w:right w:val="none" w:sz="0" w:space="0" w:color="auto"/>
          </w:divBdr>
          <w:divsChild>
            <w:div w:id="34279151">
              <w:marLeft w:val="0"/>
              <w:marRight w:val="0"/>
              <w:marTop w:val="0"/>
              <w:marBottom w:val="0"/>
              <w:divBdr>
                <w:top w:val="none" w:sz="0" w:space="0" w:color="auto"/>
                <w:left w:val="none" w:sz="0" w:space="0" w:color="auto"/>
                <w:bottom w:val="none" w:sz="0" w:space="0" w:color="auto"/>
                <w:right w:val="none" w:sz="0" w:space="0" w:color="auto"/>
              </w:divBdr>
              <w:divsChild>
                <w:div w:id="595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7336">
          <w:marLeft w:val="0"/>
          <w:marRight w:val="0"/>
          <w:marTop w:val="0"/>
          <w:marBottom w:val="0"/>
          <w:divBdr>
            <w:top w:val="none" w:sz="0" w:space="0" w:color="auto"/>
            <w:left w:val="none" w:sz="0" w:space="0" w:color="auto"/>
            <w:bottom w:val="none" w:sz="0" w:space="0" w:color="auto"/>
            <w:right w:val="none" w:sz="0" w:space="0" w:color="auto"/>
          </w:divBdr>
          <w:divsChild>
            <w:div w:id="434178410">
              <w:marLeft w:val="0"/>
              <w:marRight w:val="0"/>
              <w:marTop w:val="0"/>
              <w:marBottom w:val="125"/>
              <w:divBdr>
                <w:top w:val="none" w:sz="0" w:space="0" w:color="auto"/>
                <w:left w:val="none" w:sz="0" w:space="0" w:color="auto"/>
                <w:bottom w:val="none" w:sz="0" w:space="0" w:color="auto"/>
                <w:right w:val="none" w:sz="0" w:space="0" w:color="auto"/>
              </w:divBdr>
            </w:div>
          </w:divsChild>
        </w:div>
        <w:div w:id="620650544">
          <w:marLeft w:val="0"/>
          <w:marRight w:val="0"/>
          <w:marTop w:val="0"/>
          <w:marBottom w:val="0"/>
          <w:divBdr>
            <w:top w:val="none" w:sz="0" w:space="0" w:color="auto"/>
            <w:left w:val="none" w:sz="0" w:space="0" w:color="auto"/>
            <w:bottom w:val="none" w:sz="0" w:space="0" w:color="auto"/>
            <w:right w:val="none" w:sz="0" w:space="0" w:color="auto"/>
          </w:divBdr>
          <w:divsChild>
            <w:div w:id="416825503">
              <w:marLeft w:val="0"/>
              <w:marRight w:val="0"/>
              <w:marTop w:val="0"/>
              <w:marBottom w:val="0"/>
              <w:divBdr>
                <w:top w:val="none" w:sz="0" w:space="0" w:color="auto"/>
                <w:left w:val="none" w:sz="0" w:space="0" w:color="auto"/>
                <w:bottom w:val="none" w:sz="0" w:space="0" w:color="auto"/>
                <w:right w:val="none" w:sz="0" w:space="0" w:color="auto"/>
              </w:divBdr>
              <w:divsChild>
                <w:div w:id="450514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0651213">
          <w:marLeft w:val="626"/>
          <w:marRight w:val="0"/>
          <w:marTop w:val="0"/>
          <w:marBottom w:val="0"/>
          <w:divBdr>
            <w:top w:val="none" w:sz="0" w:space="0" w:color="auto"/>
            <w:left w:val="none" w:sz="0" w:space="0" w:color="auto"/>
            <w:bottom w:val="none" w:sz="0" w:space="0" w:color="auto"/>
            <w:right w:val="none" w:sz="0" w:space="0" w:color="auto"/>
          </w:divBdr>
          <w:divsChild>
            <w:div w:id="632830083">
              <w:marLeft w:val="13"/>
              <w:marRight w:val="188"/>
              <w:marTop w:val="138"/>
              <w:marBottom w:val="88"/>
              <w:divBdr>
                <w:top w:val="none" w:sz="0" w:space="0" w:color="auto"/>
                <w:left w:val="none" w:sz="0" w:space="0" w:color="auto"/>
                <w:bottom w:val="none" w:sz="0" w:space="0" w:color="auto"/>
                <w:right w:val="none" w:sz="0" w:space="0" w:color="auto"/>
              </w:divBdr>
              <w:divsChild>
                <w:div w:id="469329627">
                  <w:marLeft w:val="0"/>
                  <w:marRight w:val="0"/>
                  <w:marTop w:val="0"/>
                  <w:marBottom w:val="0"/>
                  <w:divBdr>
                    <w:top w:val="none" w:sz="0" w:space="0" w:color="auto"/>
                    <w:left w:val="none" w:sz="0" w:space="0" w:color="auto"/>
                    <w:bottom w:val="none" w:sz="0" w:space="0" w:color="auto"/>
                    <w:right w:val="none" w:sz="0" w:space="0" w:color="auto"/>
                  </w:divBdr>
                </w:div>
                <w:div w:id="6115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267">
          <w:marLeft w:val="0"/>
          <w:marRight w:val="0"/>
          <w:marTop w:val="450"/>
          <w:marBottom w:val="450"/>
          <w:divBdr>
            <w:top w:val="none" w:sz="0" w:space="0" w:color="auto"/>
            <w:left w:val="none" w:sz="0" w:space="0" w:color="auto"/>
            <w:bottom w:val="none" w:sz="0" w:space="0" w:color="auto"/>
            <w:right w:val="none" w:sz="0" w:space="0" w:color="auto"/>
          </w:divBdr>
          <w:divsChild>
            <w:div w:id="652489117">
              <w:marLeft w:val="0"/>
              <w:marRight w:val="0"/>
              <w:marTop w:val="0"/>
              <w:marBottom w:val="0"/>
              <w:divBdr>
                <w:top w:val="none" w:sz="0" w:space="0" w:color="auto"/>
                <w:left w:val="none" w:sz="0" w:space="0" w:color="auto"/>
                <w:bottom w:val="single" w:sz="6" w:space="5" w:color="E6E3E2"/>
                <w:right w:val="none" w:sz="0" w:space="0" w:color="auto"/>
              </w:divBdr>
            </w:div>
          </w:divsChild>
        </w:div>
        <w:div w:id="620721302">
          <w:marLeft w:val="0"/>
          <w:marRight w:val="0"/>
          <w:marTop w:val="0"/>
          <w:marBottom w:val="0"/>
          <w:divBdr>
            <w:top w:val="none" w:sz="0" w:space="0" w:color="auto"/>
            <w:left w:val="none" w:sz="0" w:space="0" w:color="auto"/>
            <w:bottom w:val="none" w:sz="0" w:space="0" w:color="auto"/>
            <w:right w:val="none" w:sz="0" w:space="0" w:color="auto"/>
          </w:divBdr>
        </w:div>
        <w:div w:id="620723995">
          <w:marLeft w:val="750"/>
          <w:marRight w:val="0"/>
          <w:marTop w:val="0"/>
          <w:marBottom w:val="0"/>
          <w:divBdr>
            <w:top w:val="none" w:sz="0" w:space="0" w:color="auto"/>
            <w:left w:val="none" w:sz="0" w:space="0" w:color="auto"/>
            <w:bottom w:val="none" w:sz="0" w:space="0" w:color="auto"/>
            <w:right w:val="none" w:sz="0" w:space="0" w:color="auto"/>
          </w:divBdr>
        </w:div>
        <w:div w:id="620764257">
          <w:marLeft w:val="0"/>
          <w:marRight w:val="0"/>
          <w:marTop w:val="0"/>
          <w:marBottom w:val="30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sChild>
            <w:div w:id="311711851">
              <w:marLeft w:val="-125"/>
              <w:marRight w:val="-125"/>
              <w:marTop w:val="0"/>
              <w:marBottom w:val="0"/>
              <w:divBdr>
                <w:top w:val="none" w:sz="0" w:space="0" w:color="auto"/>
                <w:left w:val="none" w:sz="0" w:space="0" w:color="auto"/>
                <w:bottom w:val="none" w:sz="0" w:space="0" w:color="auto"/>
                <w:right w:val="none" w:sz="0" w:space="0" w:color="auto"/>
              </w:divBdr>
            </w:div>
          </w:divsChild>
        </w:div>
        <w:div w:id="620769830">
          <w:marLeft w:val="0"/>
          <w:marRight w:val="0"/>
          <w:marTop w:val="0"/>
          <w:marBottom w:val="0"/>
          <w:divBdr>
            <w:top w:val="none" w:sz="0" w:space="0" w:color="auto"/>
            <w:left w:val="none" w:sz="0" w:space="0" w:color="auto"/>
            <w:bottom w:val="none" w:sz="0" w:space="0" w:color="auto"/>
            <w:right w:val="none" w:sz="0" w:space="0" w:color="auto"/>
          </w:divBdr>
          <w:divsChild>
            <w:div w:id="65346163">
              <w:marLeft w:val="0"/>
              <w:marRight w:val="0"/>
              <w:marTop w:val="0"/>
              <w:marBottom w:val="240"/>
              <w:divBdr>
                <w:top w:val="none" w:sz="0" w:space="0" w:color="auto"/>
                <w:left w:val="none" w:sz="0" w:space="0" w:color="auto"/>
                <w:bottom w:val="none" w:sz="0" w:space="0" w:color="auto"/>
                <w:right w:val="none" w:sz="0" w:space="0" w:color="auto"/>
              </w:divBdr>
            </w:div>
          </w:divsChild>
        </w:div>
        <w:div w:id="620838347">
          <w:marLeft w:val="0"/>
          <w:marRight w:val="188"/>
          <w:marTop w:val="0"/>
          <w:marBottom w:val="188"/>
          <w:divBdr>
            <w:top w:val="none" w:sz="0" w:space="0" w:color="auto"/>
            <w:left w:val="none" w:sz="0" w:space="0" w:color="auto"/>
            <w:bottom w:val="none" w:sz="0" w:space="0" w:color="auto"/>
            <w:right w:val="none" w:sz="0" w:space="0" w:color="auto"/>
          </w:divBdr>
        </w:div>
        <w:div w:id="620839072">
          <w:marLeft w:val="0"/>
          <w:marRight w:val="0"/>
          <w:marTop w:val="0"/>
          <w:marBottom w:val="0"/>
          <w:divBdr>
            <w:top w:val="none" w:sz="0" w:space="0" w:color="auto"/>
            <w:left w:val="none" w:sz="0" w:space="0" w:color="auto"/>
            <w:bottom w:val="none" w:sz="0" w:space="0" w:color="auto"/>
            <w:right w:val="none" w:sz="0" w:space="0" w:color="auto"/>
          </w:divBdr>
        </w:div>
        <w:div w:id="620839952">
          <w:marLeft w:val="0"/>
          <w:marRight w:val="0"/>
          <w:marTop w:val="0"/>
          <w:marBottom w:val="0"/>
          <w:divBdr>
            <w:top w:val="none" w:sz="0" w:space="0" w:color="auto"/>
            <w:left w:val="none" w:sz="0" w:space="0" w:color="auto"/>
            <w:bottom w:val="none" w:sz="0" w:space="0" w:color="auto"/>
            <w:right w:val="none" w:sz="0" w:space="0" w:color="auto"/>
          </w:divBdr>
        </w:div>
        <w:div w:id="620843649">
          <w:marLeft w:val="0"/>
          <w:marRight w:val="0"/>
          <w:marTop w:val="313"/>
          <w:marBottom w:val="313"/>
          <w:divBdr>
            <w:top w:val="none" w:sz="0" w:space="0" w:color="auto"/>
            <w:left w:val="none" w:sz="0" w:space="0" w:color="auto"/>
            <w:bottom w:val="none" w:sz="0" w:space="0" w:color="auto"/>
            <w:right w:val="none" w:sz="0" w:space="0" w:color="auto"/>
          </w:divBdr>
        </w:div>
        <w:div w:id="620844074">
          <w:marLeft w:val="0"/>
          <w:marRight w:val="0"/>
          <w:marTop w:val="0"/>
          <w:marBottom w:val="0"/>
          <w:divBdr>
            <w:top w:val="none" w:sz="0" w:space="0" w:color="auto"/>
            <w:left w:val="none" w:sz="0" w:space="0" w:color="auto"/>
            <w:bottom w:val="none" w:sz="0" w:space="0" w:color="auto"/>
            <w:right w:val="none" w:sz="0" w:space="0" w:color="auto"/>
          </w:divBdr>
        </w:div>
        <w:div w:id="620915455">
          <w:marLeft w:val="0"/>
          <w:marRight w:val="0"/>
          <w:marTop w:val="0"/>
          <w:marBottom w:val="0"/>
          <w:divBdr>
            <w:top w:val="none" w:sz="0" w:space="0" w:color="auto"/>
            <w:left w:val="none" w:sz="0" w:space="0" w:color="auto"/>
            <w:bottom w:val="none" w:sz="0" w:space="0" w:color="auto"/>
            <w:right w:val="none" w:sz="0" w:space="0" w:color="auto"/>
          </w:divBdr>
          <w:divsChild>
            <w:div w:id="594558544">
              <w:marLeft w:val="0"/>
              <w:marRight w:val="0"/>
              <w:marTop w:val="0"/>
              <w:marBottom w:val="125"/>
              <w:divBdr>
                <w:top w:val="none" w:sz="0" w:space="0" w:color="auto"/>
                <w:left w:val="none" w:sz="0" w:space="0" w:color="auto"/>
                <w:bottom w:val="none" w:sz="0" w:space="0" w:color="auto"/>
                <w:right w:val="none" w:sz="0" w:space="0" w:color="auto"/>
              </w:divBdr>
            </w:div>
          </w:divsChild>
        </w:div>
        <w:div w:id="620917260">
          <w:marLeft w:val="0"/>
          <w:marRight w:val="0"/>
          <w:marTop w:val="0"/>
          <w:marBottom w:val="0"/>
          <w:divBdr>
            <w:top w:val="none" w:sz="0" w:space="0" w:color="auto"/>
            <w:left w:val="none" w:sz="0" w:space="0" w:color="auto"/>
            <w:bottom w:val="none" w:sz="0" w:space="0" w:color="auto"/>
            <w:right w:val="none" w:sz="0" w:space="0" w:color="auto"/>
          </w:divBdr>
        </w:div>
        <w:div w:id="620917401">
          <w:marLeft w:val="0"/>
          <w:marRight w:val="0"/>
          <w:marTop w:val="0"/>
          <w:marBottom w:val="0"/>
          <w:divBdr>
            <w:top w:val="none" w:sz="0" w:space="0" w:color="auto"/>
            <w:left w:val="none" w:sz="0" w:space="0" w:color="auto"/>
            <w:bottom w:val="none" w:sz="0" w:space="0" w:color="auto"/>
            <w:right w:val="none" w:sz="0" w:space="0" w:color="auto"/>
          </w:divBdr>
          <w:divsChild>
            <w:div w:id="38406855">
              <w:marLeft w:val="0"/>
              <w:marRight w:val="0"/>
              <w:marTop w:val="0"/>
              <w:marBottom w:val="150"/>
              <w:divBdr>
                <w:top w:val="none" w:sz="0" w:space="0" w:color="auto"/>
                <w:left w:val="none" w:sz="0" w:space="0" w:color="auto"/>
                <w:bottom w:val="none" w:sz="0" w:space="0" w:color="auto"/>
                <w:right w:val="none" w:sz="0" w:space="0" w:color="auto"/>
              </w:divBdr>
            </w:div>
          </w:divsChild>
        </w:div>
        <w:div w:id="620920288">
          <w:marLeft w:val="0"/>
          <w:marRight w:val="0"/>
          <w:marTop w:val="0"/>
          <w:marBottom w:val="0"/>
          <w:divBdr>
            <w:top w:val="none" w:sz="0" w:space="0" w:color="auto"/>
            <w:left w:val="none" w:sz="0" w:space="0" w:color="auto"/>
            <w:bottom w:val="none" w:sz="0" w:space="0" w:color="auto"/>
            <w:right w:val="none" w:sz="0" w:space="0" w:color="auto"/>
          </w:divBdr>
        </w:div>
        <w:div w:id="620959629">
          <w:marLeft w:val="0"/>
          <w:marRight w:val="0"/>
          <w:marTop w:val="0"/>
          <w:marBottom w:val="0"/>
          <w:divBdr>
            <w:top w:val="none" w:sz="0" w:space="0" w:color="auto"/>
            <w:left w:val="none" w:sz="0" w:space="0" w:color="auto"/>
            <w:bottom w:val="none" w:sz="0" w:space="0" w:color="auto"/>
            <w:right w:val="none" w:sz="0" w:space="0" w:color="auto"/>
          </w:divBdr>
        </w:div>
        <w:div w:id="620962955">
          <w:marLeft w:val="0"/>
          <w:marRight w:val="0"/>
          <w:marTop w:val="0"/>
          <w:marBottom w:val="225"/>
          <w:divBdr>
            <w:top w:val="none" w:sz="0" w:space="0" w:color="auto"/>
            <w:left w:val="none" w:sz="0" w:space="0" w:color="auto"/>
            <w:bottom w:val="none" w:sz="0" w:space="0" w:color="auto"/>
            <w:right w:val="none" w:sz="0" w:space="0" w:color="auto"/>
          </w:divBdr>
          <w:divsChild>
            <w:div w:id="62417805">
              <w:marLeft w:val="0"/>
              <w:marRight w:val="0"/>
              <w:marTop w:val="0"/>
              <w:marBottom w:val="225"/>
              <w:divBdr>
                <w:top w:val="none" w:sz="0" w:space="0" w:color="auto"/>
                <w:left w:val="none" w:sz="0" w:space="0" w:color="auto"/>
                <w:bottom w:val="none" w:sz="0" w:space="0" w:color="auto"/>
                <w:right w:val="none" w:sz="0" w:space="0" w:color="auto"/>
              </w:divBdr>
            </w:div>
          </w:divsChild>
        </w:div>
        <w:div w:id="620965501">
          <w:marLeft w:val="0"/>
          <w:marRight w:val="0"/>
          <w:marTop w:val="0"/>
          <w:marBottom w:val="0"/>
          <w:divBdr>
            <w:top w:val="none" w:sz="0" w:space="0" w:color="auto"/>
            <w:left w:val="none" w:sz="0" w:space="0" w:color="auto"/>
            <w:bottom w:val="none" w:sz="0" w:space="0" w:color="auto"/>
            <w:right w:val="none" w:sz="0" w:space="0" w:color="auto"/>
          </w:divBdr>
          <w:divsChild>
            <w:div w:id="305355346">
              <w:marLeft w:val="0"/>
              <w:marRight w:val="450"/>
              <w:marTop w:val="0"/>
              <w:marBottom w:val="150"/>
              <w:divBdr>
                <w:top w:val="none" w:sz="0" w:space="0" w:color="auto"/>
                <w:left w:val="none" w:sz="0" w:space="0" w:color="auto"/>
                <w:bottom w:val="none" w:sz="0" w:space="0" w:color="auto"/>
                <w:right w:val="none" w:sz="0" w:space="0" w:color="auto"/>
              </w:divBdr>
            </w:div>
          </w:divsChild>
        </w:div>
        <w:div w:id="621031785">
          <w:marLeft w:val="0"/>
          <w:marRight w:val="0"/>
          <w:marTop w:val="0"/>
          <w:marBottom w:val="0"/>
          <w:divBdr>
            <w:top w:val="none" w:sz="0" w:space="0" w:color="auto"/>
            <w:left w:val="none" w:sz="0" w:space="0" w:color="auto"/>
            <w:bottom w:val="none" w:sz="0" w:space="0" w:color="auto"/>
            <w:right w:val="none" w:sz="0" w:space="0" w:color="auto"/>
          </w:divBdr>
        </w:div>
        <w:div w:id="621036149">
          <w:marLeft w:val="0"/>
          <w:marRight w:val="0"/>
          <w:marTop w:val="0"/>
          <w:marBottom w:val="0"/>
          <w:divBdr>
            <w:top w:val="none" w:sz="0" w:space="0" w:color="auto"/>
            <w:left w:val="none" w:sz="0" w:space="0" w:color="auto"/>
            <w:bottom w:val="none" w:sz="0" w:space="0" w:color="auto"/>
            <w:right w:val="none" w:sz="0" w:space="0" w:color="auto"/>
          </w:divBdr>
        </w:div>
        <w:div w:id="621037278">
          <w:marLeft w:val="0"/>
          <w:marRight w:val="0"/>
          <w:marTop w:val="0"/>
          <w:marBottom w:val="0"/>
          <w:divBdr>
            <w:top w:val="none" w:sz="0" w:space="0" w:color="auto"/>
            <w:left w:val="none" w:sz="0" w:space="0" w:color="auto"/>
            <w:bottom w:val="none" w:sz="0" w:space="0" w:color="auto"/>
            <w:right w:val="none" w:sz="0" w:space="0" w:color="auto"/>
          </w:divBdr>
        </w:div>
        <w:div w:id="621108502">
          <w:marLeft w:val="0"/>
          <w:marRight w:val="0"/>
          <w:marTop w:val="0"/>
          <w:marBottom w:val="0"/>
          <w:divBdr>
            <w:top w:val="none" w:sz="0" w:space="0" w:color="auto"/>
            <w:left w:val="none" w:sz="0" w:space="0" w:color="auto"/>
            <w:bottom w:val="none" w:sz="0" w:space="0" w:color="auto"/>
            <w:right w:val="none" w:sz="0" w:space="0" w:color="auto"/>
          </w:divBdr>
          <w:divsChild>
            <w:div w:id="73288517">
              <w:marLeft w:val="0"/>
              <w:marRight w:val="0"/>
              <w:marTop w:val="0"/>
              <w:marBottom w:val="150"/>
              <w:divBdr>
                <w:top w:val="none" w:sz="0" w:space="0" w:color="auto"/>
                <w:left w:val="none" w:sz="0" w:space="0" w:color="auto"/>
                <w:bottom w:val="none" w:sz="0" w:space="0" w:color="auto"/>
                <w:right w:val="none" w:sz="0" w:space="0" w:color="auto"/>
              </w:divBdr>
            </w:div>
          </w:divsChild>
        </w:div>
        <w:div w:id="621113724">
          <w:marLeft w:val="0"/>
          <w:marRight w:val="0"/>
          <w:marTop w:val="0"/>
          <w:marBottom w:val="0"/>
          <w:divBdr>
            <w:top w:val="none" w:sz="0" w:space="0" w:color="auto"/>
            <w:left w:val="none" w:sz="0" w:space="0" w:color="auto"/>
            <w:bottom w:val="none" w:sz="0" w:space="0" w:color="auto"/>
            <w:right w:val="none" w:sz="0" w:space="0" w:color="auto"/>
          </w:divBdr>
          <w:divsChild>
            <w:div w:id="538275315">
              <w:marLeft w:val="-1002"/>
              <w:marRight w:val="0"/>
              <w:marTop w:val="0"/>
              <w:marBottom w:val="0"/>
              <w:divBdr>
                <w:top w:val="none" w:sz="0" w:space="0" w:color="auto"/>
                <w:left w:val="none" w:sz="0" w:space="0" w:color="auto"/>
                <w:bottom w:val="none" w:sz="0" w:space="0" w:color="auto"/>
                <w:right w:val="none" w:sz="0" w:space="0" w:color="auto"/>
              </w:divBdr>
              <w:divsChild>
                <w:div w:id="10539016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621150750">
          <w:marLeft w:val="0"/>
          <w:marRight w:val="0"/>
          <w:marTop w:val="0"/>
          <w:marBottom w:val="0"/>
          <w:divBdr>
            <w:top w:val="none" w:sz="0" w:space="0" w:color="auto"/>
            <w:left w:val="none" w:sz="0" w:space="0" w:color="auto"/>
            <w:bottom w:val="none" w:sz="0" w:space="0" w:color="auto"/>
            <w:right w:val="none" w:sz="0" w:space="0" w:color="auto"/>
          </w:divBdr>
        </w:div>
        <w:div w:id="621158654">
          <w:marLeft w:val="0"/>
          <w:marRight w:val="0"/>
          <w:marTop w:val="150"/>
          <w:marBottom w:val="0"/>
          <w:divBdr>
            <w:top w:val="none" w:sz="0" w:space="0" w:color="auto"/>
            <w:left w:val="none" w:sz="0" w:space="0" w:color="auto"/>
            <w:bottom w:val="none" w:sz="0" w:space="0" w:color="auto"/>
            <w:right w:val="none" w:sz="0" w:space="0" w:color="auto"/>
          </w:divBdr>
        </w:div>
        <w:div w:id="621159025">
          <w:marLeft w:val="-225"/>
          <w:marRight w:val="-225"/>
          <w:marTop w:val="0"/>
          <w:marBottom w:val="0"/>
          <w:divBdr>
            <w:top w:val="none" w:sz="0" w:space="0" w:color="auto"/>
            <w:left w:val="none" w:sz="0" w:space="0" w:color="auto"/>
            <w:bottom w:val="none" w:sz="0" w:space="0" w:color="auto"/>
            <w:right w:val="none" w:sz="0" w:space="0" w:color="auto"/>
          </w:divBdr>
        </w:div>
        <w:div w:id="621226609">
          <w:marLeft w:val="0"/>
          <w:marRight w:val="0"/>
          <w:marTop w:val="0"/>
          <w:marBottom w:val="0"/>
          <w:divBdr>
            <w:top w:val="none" w:sz="0" w:space="0" w:color="auto"/>
            <w:left w:val="none" w:sz="0" w:space="0" w:color="auto"/>
            <w:bottom w:val="none" w:sz="0" w:space="0" w:color="auto"/>
            <w:right w:val="none" w:sz="0" w:space="0" w:color="auto"/>
          </w:divBdr>
        </w:div>
        <w:div w:id="621347455">
          <w:marLeft w:val="0"/>
          <w:marRight w:val="0"/>
          <w:marTop w:val="0"/>
          <w:marBottom w:val="0"/>
          <w:divBdr>
            <w:top w:val="none" w:sz="0" w:space="0" w:color="auto"/>
            <w:left w:val="none" w:sz="0" w:space="0" w:color="auto"/>
            <w:bottom w:val="none" w:sz="0" w:space="0" w:color="auto"/>
            <w:right w:val="none" w:sz="0" w:space="0" w:color="auto"/>
          </w:divBdr>
        </w:div>
        <w:div w:id="621347740">
          <w:marLeft w:val="0"/>
          <w:marRight w:val="0"/>
          <w:marTop w:val="0"/>
          <w:marBottom w:val="0"/>
          <w:divBdr>
            <w:top w:val="none" w:sz="0" w:space="0" w:color="auto"/>
            <w:left w:val="none" w:sz="0" w:space="0" w:color="auto"/>
            <w:bottom w:val="none" w:sz="0" w:space="0" w:color="auto"/>
            <w:right w:val="none" w:sz="0" w:space="0" w:color="auto"/>
          </w:divBdr>
          <w:divsChild>
            <w:div w:id="647779738">
              <w:marLeft w:val="-225"/>
              <w:marRight w:val="-225"/>
              <w:marTop w:val="0"/>
              <w:marBottom w:val="0"/>
              <w:divBdr>
                <w:top w:val="none" w:sz="0" w:space="0" w:color="auto"/>
                <w:left w:val="none" w:sz="0" w:space="0" w:color="auto"/>
                <w:bottom w:val="none" w:sz="0" w:space="0" w:color="auto"/>
                <w:right w:val="none" w:sz="0" w:space="0" w:color="auto"/>
              </w:divBdr>
            </w:div>
          </w:divsChild>
        </w:div>
        <w:div w:id="621350027">
          <w:marLeft w:val="0"/>
          <w:marRight w:val="0"/>
          <w:marTop w:val="0"/>
          <w:marBottom w:val="0"/>
          <w:divBdr>
            <w:top w:val="none" w:sz="0" w:space="0" w:color="auto"/>
            <w:left w:val="none" w:sz="0" w:space="0" w:color="auto"/>
            <w:bottom w:val="none" w:sz="0" w:space="0" w:color="auto"/>
            <w:right w:val="none" w:sz="0" w:space="0" w:color="auto"/>
          </w:divBdr>
        </w:div>
        <w:div w:id="621351429">
          <w:marLeft w:val="0"/>
          <w:marRight w:val="0"/>
          <w:marTop w:val="0"/>
          <w:marBottom w:val="0"/>
          <w:divBdr>
            <w:top w:val="none" w:sz="0" w:space="0" w:color="auto"/>
            <w:left w:val="none" w:sz="0" w:space="0" w:color="auto"/>
            <w:bottom w:val="none" w:sz="0" w:space="0" w:color="auto"/>
            <w:right w:val="none" w:sz="0" w:space="0" w:color="auto"/>
          </w:divBdr>
        </w:div>
        <w:div w:id="621420738">
          <w:marLeft w:val="0"/>
          <w:marRight w:val="0"/>
          <w:marTop w:val="0"/>
          <w:marBottom w:val="0"/>
          <w:divBdr>
            <w:top w:val="none" w:sz="0" w:space="0" w:color="auto"/>
            <w:left w:val="none" w:sz="0" w:space="0" w:color="auto"/>
            <w:bottom w:val="none" w:sz="0" w:space="0" w:color="auto"/>
            <w:right w:val="none" w:sz="0" w:space="0" w:color="auto"/>
          </w:divBdr>
        </w:div>
        <w:div w:id="621544784">
          <w:marLeft w:val="0"/>
          <w:marRight w:val="0"/>
          <w:marTop w:val="0"/>
          <w:marBottom w:val="150"/>
          <w:divBdr>
            <w:top w:val="none" w:sz="0" w:space="0" w:color="auto"/>
            <w:left w:val="none" w:sz="0" w:space="0" w:color="auto"/>
            <w:bottom w:val="none" w:sz="0" w:space="0" w:color="auto"/>
            <w:right w:val="none" w:sz="0" w:space="0" w:color="auto"/>
          </w:divBdr>
        </w:div>
        <w:div w:id="621571192">
          <w:marLeft w:val="0"/>
          <w:marRight w:val="0"/>
          <w:marTop w:val="0"/>
          <w:marBottom w:val="0"/>
          <w:divBdr>
            <w:top w:val="single" w:sz="2" w:space="0" w:color="E0E0E0"/>
            <w:left w:val="single" w:sz="2" w:space="0" w:color="E0E0E0"/>
            <w:bottom w:val="single" w:sz="2" w:space="0" w:color="E0E0E0"/>
            <w:right w:val="single" w:sz="2" w:space="0" w:color="E0E0E0"/>
          </w:divBdr>
        </w:div>
        <w:div w:id="621571632">
          <w:marLeft w:val="0"/>
          <w:marRight w:val="0"/>
          <w:marTop w:val="0"/>
          <w:marBottom w:val="0"/>
          <w:divBdr>
            <w:top w:val="none" w:sz="0" w:space="0" w:color="auto"/>
            <w:left w:val="none" w:sz="0" w:space="0" w:color="auto"/>
            <w:bottom w:val="none" w:sz="0" w:space="0" w:color="auto"/>
            <w:right w:val="none" w:sz="0" w:space="0" w:color="auto"/>
          </w:divBdr>
          <w:divsChild>
            <w:div w:id="348802094">
              <w:marLeft w:val="0"/>
              <w:marRight w:val="0"/>
              <w:marTop w:val="0"/>
              <w:marBottom w:val="150"/>
              <w:divBdr>
                <w:top w:val="none" w:sz="0" w:space="0" w:color="auto"/>
                <w:left w:val="none" w:sz="0" w:space="0" w:color="auto"/>
                <w:bottom w:val="none" w:sz="0" w:space="0" w:color="auto"/>
                <w:right w:val="none" w:sz="0" w:space="0" w:color="auto"/>
              </w:divBdr>
            </w:div>
          </w:divsChild>
        </w:div>
        <w:div w:id="621574479">
          <w:marLeft w:val="0"/>
          <w:marRight w:val="0"/>
          <w:marTop w:val="0"/>
          <w:marBottom w:val="0"/>
          <w:divBdr>
            <w:top w:val="none" w:sz="0" w:space="0" w:color="auto"/>
            <w:left w:val="none" w:sz="0" w:space="0" w:color="auto"/>
            <w:bottom w:val="none" w:sz="0" w:space="0" w:color="auto"/>
            <w:right w:val="none" w:sz="0" w:space="0" w:color="auto"/>
          </w:divBdr>
          <w:divsChild>
            <w:div w:id="153953470">
              <w:marLeft w:val="0"/>
              <w:marRight w:val="0"/>
              <w:marTop w:val="0"/>
              <w:marBottom w:val="240"/>
              <w:divBdr>
                <w:top w:val="none" w:sz="0" w:space="0" w:color="auto"/>
                <w:left w:val="none" w:sz="0" w:space="0" w:color="auto"/>
                <w:bottom w:val="none" w:sz="0" w:space="0" w:color="auto"/>
                <w:right w:val="none" w:sz="0" w:space="0" w:color="auto"/>
              </w:divBdr>
            </w:div>
            <w:div w:id="266888685">
              <w:marLeft w:val="0"/>
              <w:marRight w:val="0"/>
              <w:marTop w:val="0"/>
              <w:marBottom w:val="240"/>
              <w:divBdr>
                <w:top w:val="none" w:sz="0" w:space="0" w:color="auto"/>
                <w:left w:val="none" w:sz="0" w:space="0" w:color="auto"/>
                <w:bottom w:val="none" w:sz="0" w:space="0" w:color="auto"/>
                <w:right w:val="none" w:sz="0" w:space="0" w:color="auto"/>
              </w:divBdr>
            </w:div>
          </w:divsChild>
        </w:div>
        <w:div w:id="621575355">
          <w:marLeft w:val="0"/>
          <w:marRight w:val="0"/>
          <w:marTop w:val="0"/>
          <w:marBottom w:val="0"/>
          <w:divBdr>
            <w:top w:val="single" w:sz="2" w:space="0" w:color="E0E0E0"/>
            <w:left w:val="single" w:sz="2" w:space="0" w:color="E0E0E0"/>
            <w:bottom w:val="single" w:sz="2" w:space="0" w:color="E0E0E0"/>
            <w:right w:val="single" w:sz="2" w:space="0" w:color="E0E0E0"/>
          </w:divBdr>
        </w:div>
        <w:div w:id="621614605">
          <w:marLeft w:val="0"/>
          <w:marRight w:val="0"/>
          <w:marTop w:val="0"/>
          <w:marBottom w:val="345"/>
          <w:divBdr>
            <w:top w:val="none" w:sz="0" w:space="0" w:color="auto"/>
            <w:left w:val="none" w:sz="0" w:space="0" w:color="auto"/>
            <w:bottom w:val="none" w:sz="0" w:space="0" w:color="auto"/>
            <w:right w:val="none" w:sz="0" w:space="0" w:color="auto"/>
          </w:divBdr>
        </w:div>
        <w:div w:id="621620385">
          <w:marLeft w:val="0"/>
          <w:marRight w:val="0"/>
          <w:marTop w:val="0"/>
          <w:marBottom w:val="0"/>
          <w:divBdr>
            <w:top w:val="none" w:sz="0" w:space="0" w:color="auto"/>
            <w:left w:val="none" w:sz="0" w:space="0" w:color="auto"/>
            <w:bottom w:val="none" w:sz="0" w:space="0" w:color="auto"/>
            <w:right w:val="none" w:sz="0" w:space="0" w:color="auto"/>
          </w:divBdr>
        </w:div>
        <w:div w:id="621762387">
          <w:marLeft w:val="0"/>
          <w:marRight w:val="0"/>
          <w:marTop w:val="0"/>
          <w:marBottom w:val="0"/>
          <w:divBdr>
            <w:top w:val="none" w:sz="0" w:space="0" w:color="auto"/>
            <w:left w:val="none" w:sz="0" w:space="0" w:color="auto"/>
            <w:bottom w:val="none" w:sz="0" w:space="0" w:color="auto"/>
            <w:right w:val="none" w:sz="0" w:space="0" w:color="auto"/>
          </w:divBdr>
        </w:div>
        <w:div w:id="621764525">
          <w:marLeft w:val="0"/>
          <w:marRight w:val="0"/>
          <w:marTop w:val="0"/>
          <w:marBottom w:val="125"/>
          <w:divBdr>
            <w:top w:val="none" w:sz="0" w:space="0" w:color="auto"/>
            <w:left w:val="none" w:sz="0" w:space="0" w:color="auto"/>
            <w:bottom w:val="none" w:sz="0" w:space="0" w:color="auto"/>
            <w:right w:val="none" w:sz="0" w:space="0" w:color="auto"/>
          </w:divBdr>
        </w:div>
        <w:div w:id="621765835">
          <w:marLeft w:val="0"/>
          <w:marRight w:val="0"/>
          <w:marTop w:val="0"/>
          <w:marBottom w:val="0"/>
          <w:divBdr>
            <w:top w:val="none" w:sz="0" w:space="0" w:color="auto"/>
            <w:left w:val="none" w:sz="0" w:space="0" w:color="auto"/>
            <w:bottom w:val="none" w:sz="0" w:space="0" w:color="auto"/>
            <w:right w:val="none" w:sz="0" w:space="0" w:color="auto"/>
          </w:divBdr>
        </w:div>
        <w:div w:id="621805827">
          <w:marLeft w:val="0"/>
          <w:marRight w:val="0"/>
          <w:marTop w:val="0"/>
          <w:marBottom w:val="0"/>
          <w:divBdr>
            <w:top w:val="none" w:sz="0" w:space="0" w:color="auto"/>
            <w:left w:val="none" w:sz="0" w:space="0" w:color="auto"/>
            <w:bottom w:val="none" w:sz="0" w:space="0" w:color="auto"/>
            <w:right w:val="none" w:sz="0" w:space="0" w:color="auto"/>
          </w:divBdr>
        </w:div>
        <w:div w:id="621837844">
          <w:marLeft w:val="0"/>
          <w:marRight w:val="0"/>
          <w:marTop w:val="0"/>
          <w:marBottom w:val="0"/>
          <w:divBdr>
            <w:top w:val="none" w:sz="0" w:space="0" w:color="auto"/>
            <w:left w:val="none" w:sz="0" w:space="0" w:color="auto"/>
            <w:bottom w:val="none" w:sz="0" w:space="0" w:color="auto"/>
            <w:right w:val="none" w:sz="0" w:space="0" w:color="auto"/>
          </w:divBdr>
        </w:div>
        <w:div w:id="621965284">
          <w:marLeft w:val="0"/>
          <w:marRight w:val="0"/>
          <w:marTop w:val="0"/>
          <w:marBottom w:val="0"/>
          <w:divBdr>
            <w:top w:val="none" w:sz="0" w:space="0" w:color="auto"/>
            <w:left w:val="none" w:sz="0" w:space="0" w:color="auto"/>
            <w:bottom w:val="none" w:sz="0" w:space="0" w:color="auto"/>
            <w:right w:val="none" w:sz="0" w:space="0" w:color="auto"/>
          </w:divBdr>
        </w:div>
        <w:div w:id="622002440">
          <w:marLeft w:val="0"/>
          <w:marRight w:val="0"/>
          <w:marTop w:val="0"/>
          <w:marBottom w:val="376"/>
          <w:divBdr>
            <w:top w:val="none" w:sz="0" w:space="0" w:color="auto"/>
            <w:left w:val="none" w:sz="0" w:space="0" w:color="auto"/>
            <w:bottom w:val="none" w:sz="0" w:space="0" w:color="auto"/>
            <w:right w:val="none" w:sz="0" w:space="0" w:color="auto"/>
          </w:divBdr>
        </w:div>
        <w:div w:id="622005684">
          <w:marLeft w:val="0"/>
          <w:marRight w:val="0"/>
          <w:marTop w:val="0"/>
          <w:marBottom w:val="0"/>
          <w:divBdr>
            <w:top w:val="none" w:sz="0" w:space="0" w:color="auto"/>
            <w:left w:val="none" w:sz="0" w:space="0" w:color="auto"/>
            <w:bottom w:val="none" w:sz="0" w:space="0" w:color="auto"/>
            <w:right w:val="none" w:sz="0" w:space="0" w:color="auto"/>
          </w:divBdr>
        </w:div>
        <w:div w:id="622033860">
          <w:marLeft w:val="0"/>
          <w:marRight w:val="0"/>
          <w:marTop w:val="45"/>
          <w:marBottom w:val="0"/>
          <w:divBdr>
            <w:top w:val="none" w:sz="0" w:space="0" w:color="auto"/>
            <w:left w:val="none" w:sz="0" w:space="0" w:color="auto"/>
            <w:bottom w:val="none" w:sz="0" w:space="0" w:color="auto"/>
            <w:right w:val="none" w:sz="0" w:space="0" w:color="auto"/>
          </w:divBdr>
        </w:div>
        <w:div w:id="622155327">
          <w:marLeft w:val="0"/>
          <w:marRight w:val="0"/>
          <w:marTop w:val="0"/>
          <w:marBottom w:val="0"/>
          <w:divBdr>
            <w:top w:val="none" w:sz="0" w:space="0" w:color="auto"/>
            <w:left w:val="none" w:sz="0" w:space="0" w:color="auto"/>
            <w:bottom w:val="none" w:sz="0" w:space="0" w:color="auto"/>
            <w:right w:val="none" w:sz="0" w:space="0" w:color="auto"/>
          </w:divBdr>
        </w:div>
        <w:div w:id="622224779">
          <w:marLeft w:val="-225"/>
          <w:marRight w:val="-225"/>
          <w:marTop w:val="0"/>
          <w:marBottom w:val="0"/>
          <w:divBdr>
            <w:top w:val="none" w:sz="0" w:space="0" w:color="auto"/>
            <w:left w:val="none" w:sz="0" w:space="0" w:color="auto"/>
            <w:bottom w:val="none" w:sz="0" w:space="0" w:color="auto"/>
            <w:right w:val="none" w:sz="0" w:space="0" w:color="auto"/>
          </w:divBdr>
          <w:divsChild>
            <w:div w:id="395008480">
              <w:marLeft w:val="0"/>
              <w:marRight w:val="0"/>
              <w:marTop w:val="0"/>
              <w:marBottom w:val="0"/>
              <w:divBdr>
                <w:top w:val="none" w:sz="0" w:space="0" w:color="auto"/>
                <w:left w:val="none" w:sz="0" w:space="0" w:color="auto"/>
                <w:bottom w:val="none" w:sz="0" w:space="0" w:color="auto"/>
                <w:right w:val="none" w:sz="0" w:space="0" w:color="auto"/>
              </w:divBdr>
            </w:div>
            <w:div w:id="401411127">
              <w:marLeft w:val="1463"/>
              <w:marRight w:val="0"/>
              <w:marTop w:val="0"/>
              <w:marBottom w:val="0"/>
              <w:divBdr>
                <w:top w:val="none" w:sz="0" w:space="0" w:color="auto"/>
                <w:left w:val="none" w:sz="0" w:space="0" w:color="auto"/>
                <w:bottom w:val="none" w:sz="0" w:space="0" w:color="auto"/>
                <w:right w:val="none" w:sz="0" w:space="0" w:color="auto"/>
              </w:divBdr>
              <w:divsChild>
                <w:div w:id="179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711">
          <w:marLeft w:val="-225"/>
          <w:marRight w:val="-225"/>
          <w:marTop w:val="0"/>
          <w:marBottom w:val="0"/>
          <w:divBdr>
            <w:top w:val="none" w:sz="0" w:space="0" w:color="auto"/>
            <w:left w:val="none" w:sz="0" w:space="0" w:color="auto"/>
            <w:bottom w:val="none" w:sz="0" w:space="0" w:color="auto"/>
            <w:right w:val="none" w:sz="0" w:space="0" w:color="auto"/>
          </w:divBdr>
        </w:div>
        <w:div w:id="622276136">
          <w:marLeft w:val="0"/>
          <w:marRight w:val="0"/>
          <w:marTop w:val="0"/>
          <w:marBottom w:val="0"/>
          <w:divBdr>
            <w:top w:val="none" w:sz="0" w:space="0" w:color="auto"/>
            <w:left w:val="none" w:sz="0" w:space="0" w:color="auto"/>
            <w:bottom w:val="none" w:sz="0" w:space="0" w:color="auto"/>
            <w:right w:val="none" w:sz="0" w:space="0" w:color="auto"/>
          </w:divBdr>
        </w:div>
        <w:div w:id="622346078">
          <w:marLeft w:val="0"/>
          <w:marRight w:val="0"/>
          <w:marTop w:val="0"/>
          <w:marBottom w:val="0"/>
          <w:divBdr>
            <w:top w:val="none" w:sz="0" w:space="0" w:color="auto"/>
            <w:left w:val="none" w:sz="0" w:space="0" w:color="auto"/>
            <w:bottom w:val="none" w:sz="0" w:space="0" w:color="auto"/>
            <w:right w:val="none" w:sz="0" w:space="0" w:color="auto"/>
          </w:divBdr>
        </w:div>
        <w:div w:id="622350776">
          <w:marLeft w:val="0"/>
          <w:marRight w:val="0"/>
          <w:marTop w:val="0"/>
          <w:marBottom w:val="0"/>
          <w:divBdr>
            <w:top w:val="single" w:sz="2" w:space="0" w:color="E0E0E0"/>
            <w:left w:val="single" w:sz="2" w:space="0" w:color="E0E0E0"/>
            <w:bottom w:val="single" w:sz="2" w:space="0" w:color="E0E0E0"/>
            <w:right w:val="single" w:sz="2" w:space="0" w:color="E0E0E0"/>
          </w:divBdr>
        </w:div>
        <w:div w:id="622493411">
          <w:marLeft w:val="0"/>
          <w:marRight w:val="188"/>
          <w:marTop w:val="0"/>
          <w:marBottom w:val="0"/>
          <w:divBdr>
            <w:top w:val="none" w:sz="0" w:space="0" w:color="auto"/>
            <w:left w:val="none" w:sz="0" w:space="0" w:color="auto"/>
            <w:bottom w:val="none" w:sz="0" w:space="0" w:color="auto"/>
            <w:right w:val="none" w:sz="0" w:space="0" w:color="auto"/>
          </w:divBdr>
        </w:div>
        <w:div w:id="622535514">
          <w:marLeft w:val="0"/>
          <w:marRight w:val="0"/>
          <w:marTop w:val="0"/>
          <w:marBottom w:val="0"/>
          <w:divBdr>
            <w:top w:val="none" w:sz="0" w:space="0" w:color="auto"/>
            <w:left w:val="none" w:sz="0" w:space="0" w:color="auto"/>
            <w:bottom w:val="none" w:sz="0" w:space="0" w:color="auto"/>
            <w:right w:val="none" w:sz="0" w:space="0" w:color="auto"/>
          </w:divBdr>
        </w:div>
        <w:div w:id="622544505">
          <w:marLeft w:val="0"/>
          <w:marRight w:val="0"/>
          <w:marTop w:val="375"/>
          <w:marBottom w:val="0"/>
          <w:divBdr>
            <w:top w:val="none" w:sz="0" w:space="0" w:color="auto"/>
            <w:left w:val="none" w:sz="0" w:space="0" w:color="auto"/>
            <w:bottom w:val="none" w:sz="0" w:space="0" w:color="auto"/>
            <w:right w:val="none" w:sz="0" w:space="0" w:color="auto"/>
          </w:divBdr>
          <w:divsChild>
            <w:div w:id="742414463">
              <w:marLeft w:val="0"/>
              <w:marRight w:val="0"/>
              <w:marTop w:val="0"/>
              <w:marBottom w:val="0"/>
              <w:divBdr>
                <w:top w:val="none" w:sz="0" w:space="0" w:color="auto"/>
                <w:left w:val="none" w:sz="0" w:space="0" w:color="auto"/>
                <w:bottom w:val="none" w:sz="0" w:space="0" w:color="auto"/>
                <w:right w:val="none" w:sz="0" w:space="0" w:color="auto"/>
              </w:divBdr>
              <w:divsChild>
                <w:div w:id="587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5187">
          <w:marLeft w:val="1463"/>
          <w:marRight w:val="0"/>
          <w:marTop w:val="0"/>
          <w:marBottom w:val="0"/>
          <w:divBdr>
            <w:top w:val="none" w:sz="0" w:space="0" w:color="auto"/>
            <w:left w:val="none" w:sz="0" w:space="0" w:color="auto"/>
            <w:bottom w:val="none" w:sz="0" w:space="0" w:color="auto"/>
            <w:right w:val="none" w:sz="0" w:space="0" w:color="auto"/>
          </w:divBdr>
          <w:divsChild>
            <w:div w:id="2897519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22613516">
          <w:marLeft w:val="0"/>
          <w:marRight w:val="0"/>
          <w:marTop w:val="0"/>
          <w:marBottom w:val="75"/>
          <w:divBdr>
            <w:top w:val="none" w:sz="0" w:space="0" w:color="auto"/>
            <w:left w:val="none" w:sz="0" w:space="0" w:color="auto"/>
            <w:bottom w:val="none" w:sz="0" w:space="0" w:color="auto"/>
            <w:right w:val="none" w:sz="0" w:space="0" w:color="auto"/>
          </w:divBdr>
          <w:divsChild>
            <w:div w:id="131750923">
              <w:marLeft w:val="0"/>
              <w:marRight w:val="0"/>
              <w:marTop w:val="0"/>
              <w:marBottom w:val="0"/>
              <w:divBdr>
                <w:top w:val="none" w:sz="0" w:space="0" w:color="auto"/>
                <w:left w:val="none" w:sz="0" w:space="0" w:color="auto"/>
                <w:bottom w:val="none" w:sz="0" w:space="0" w:color="auto"/>
                <w:right w:val="none" w:sz="0" w:space="0" w:color="auto"/>
              </w:divBdr>
            </w:div>
          </w:divsChild>
        </w:div>
        <w:div w:id="622732470">
          <w:marLeft w:val="0"/>
          <w:marRight w:val="0"/>
          <w:marTop w:val="0"/>
          <w:marBottom w:val="300"/>
          <w:divBdr>
            <w:top w:val="none" w:sz="0" w:space="0" w:color="auto"/>
            <w:left w:val="none" w:sz="0" w:space="0" w:color="auto"/>
            <w:bottom w:val="none" w:sz="0" w:space="0" w:color="auto"/>
            <w:right w:val="none" w:sz="0" w:space="0" w:color="auto"/>
          </w:divBdr>
        </w:div>
        <w:div w:id="622734174">
          <w:marLeft w:val="0"/>
          <w:marRight w:val="0"/>
          <w:marTop w:val="0"/>
          <w:marBottom w:val="150"/>
          <w:divBdr>
            <w:top w:val="none" w:sz="0" w:space="0" w:color="auto"/>
            <w:left w:val="none" w:sz="0" w:space="0" w:color="auto"/>
            <w:bottom w:val="none" w:sz="0" w:space="0" w:color="auto"/>
            <w:right w:val="none" w:sz="0" w:space="0" w:color="auto"/>
          </w:divBdr>
        </w:div>
        <w:div w:id="622737471">
          <w:marLeft w:val="13"/>
          <w:marRight w:val="188"/>
          <w:marTop w:val="138"/>
          <w:marBottom w:val="88"/>
          <w:divBdr>
            <w:top w:val="none" w:sz="0" w:space="0" w:color="auto"/>
            <w:left w:val="none" w:sz="0" w:space="0" w:color="auto"/>
            <w:bottom w:val="none" w:sz="0" w:space="0" w:color="auto"/>
            <w:right w:val="none" w:sz="0" w:space="0" w:color="auto"/>
          </w:divBdr>
          <w:divsChild>
            <w:div w:id="388039498">
              <w:marLeft w:val="0"/>
              <w:marRight w:val="0"/>
              <w:marTop w:val="0"/>
              <w:marBottom w:val="0"/>
              <w:divBdr>
                <w:top w:val="none" w:sz="0" w:space="0" w:color="auto"/>
                <w:left w:val="none" w:sz="0" w:space="0" w:color="auto"/>
                <w:bottom w:val="none" w:sz="0" w:space="0" w:color="auto"/>
                <w:right w:val="none" w:sz="0" w:space="0" w:color="auto"/>
              </w:divBdr>
            </w:div>
          </w:divsChild>
        </w:div>
        <w:div w:id="622737545">
          <w:marLeft w:val="0"/>
          <w:marRight w:val="0"/>
          <w:marTop w:val="300"/>
          <w:marBottom w:val="300"/>
          <w:divBdr>
            <w:top w:val="none" w:sz="0" w:space="0" w:color="auto"/>
            <w:left w:val="none" w:sz="0" w:space="0" w:color="auto"/>
            <w:bottom w:val="none" w:sz="0" w:space="0" w:color="auto"/>
            <w:right w:val="none" w:sz="0" w:space="0" w:color="auto"/>
          </w:divBdr>
        </w:div>
        <w:div w:id="622805368">
          <w:marLeft w:val="0"/>
          <w:marRight w:val="0"/>
          <w:marTop w:val="0"/>
          <w:marBottom w:val="360"/>
          <w:divBdr>
            <w:top w:val="none" w:sz="0" w:space="0" w:color="auto"/>
            <w:left w:val="none" w:sz="0" w:space="0" w:color="auto"/>
            <w:bottom w:val="none" w:sz="0" w:space="0" w:color="auto"/>
            <w:right w:val="none" w:sz="0" w:space="0" w:color="auto"/>
          </w:divBdr>
        </w:div>
        <w:div w:id="622809952">
          <w:marLeft w:val="0"/>
          <w:marRight w:val="0"/>
          <w:marTop w:val="0"/>
          <w:marBottom w:val="0"/>
          <w:divBdr>
            <w:top w:val="none" w:sz="0" w:space="0" w:color="auto"/>
            <w:left w:val="none" w:sz="0" w:space="0" w:color="auto"/>
            <w:bottom w:val="none" w:sz="0" w:space="0" w:color="auto"/>
            <w:right w:val="none" w:sz="0" w:space="0" w:color="auto"/>
          </w:divBdr>
        </w:div>
        <w:div w:id="622879840">
          <w:marLeft w:val="0"/>
          <w:marRight w:val="225"/>
          <w:marTop w:val="0"/>
          <w:marBottom w:val="0"/>
          <w:divBdr>
            <w:top w:val="none" w:sz="0" w:space="0" w:color="auto"/>
            <w:left w:val="none" w:sz="0" w:space="0" w:color="auto"/>
            <w:bottom w:val="none" w:sz="0" w:space="0" w:color="auto"/>
            <w:right w:val="none" w:sz="0" w:space="0" w:color="auto"/>
          </w:divBdr>
        </w:div>
        <w:div w:id="622881147">
          <w:marLeft w:val="0"/>
          <w:marRight w:val="0"/>
          <w:marTop w:val="0"/>
          <w:marBottom w:val="0"/>
          <w:divBdr>
            <w:top w:val="none" w:sz="0" w:space="0" w:color="auto"/>
            <w:left w:val="none" w:sz="0" w:space="0" w:color="auto"/>
            <w:bottom w:val="none" w:sz="0" w:space="0" w:color="auto"/>
            <w:right w:val="none" w:sz="0" w:space="0" w:color="auto"/>
          </w:divBdr>
        </w:div>
        <w:div w:id="622883574">
          <w:marLeft w:val="0"/>
          <w:marRight w:val="0"/>
          <w:marTop w:val="0"/>
          <w:marBottom w:val="0"/>
          <w:divBdr>
            <w:top w:val="none" w:sz="0" w:space="0" w:color="auto"/>
            <w:left w:val="none" w:sz="0" w:space="0" w:color="auto"/>
            <w:bottom w:val="none" w:sz="0" w:space="0" w:color="auto"/>
            <w:right w:val="none" w:sz="0" w:space="0" w:color="auto"/>
          </w:divBdr>
        </w:div>
        <w:div w:id="622927299">
          <w:marLeft w:val="0"/>
          <w:marRight w:val="0"/>
          <w:marTop w:val="0"/>
          <w:marBottom w:val="0"/>
          <w:divBdr>
            <w:top w:val="none" w:sz="0" w:space="0" w:color="auto"/>
            <w:left w:val="none" w:sz="0" w:space="0" w:color="auto"/>
            <w:bottom w:val="none" w:sz="0" w:space="0" w:color="auto"/>
            <w:right w:val="none" w:sz="0" w:space="0" w:color="auto"/>
          </w:divBdr>
          <w:divsChild>
            <w:div w:id="466818591">
              <w:marLeft w:val="0"/>
              <w:marRight w:val="0"/>
              <w:marTop w:val="0"/>
              <w:marBottom w:val="0"/>
              <w:divBdr>
                <w:top w:val="none" w:sz="0" w:space="0" w:color="auto"/>
                <w:left w:val="none" w:sz="0" w:space="0" w:color="auto"/>
                <w:bottom w:val="none" w:sz="0" w:space="0" w:color="auto"/>
                <w:right w:val="none" w:sz="0" w:space="0" w:color="auto"/>
              </w:divBdr>
            </w:div>
          </w:divsChild>
        </w:div>
        <w:div w:id="622929525">
          <w:marLeft w:val="0"/>
          <w:marRight w:val="0"/>
          <w:marTop w:val="0"/>
          <w:marBottom w:val="0"/>
          <w:divBdr>
            <w:top w:val="none" w:sz="0" w:space="0" w:color="auto"/>
            <w:left w:val="none" w:sz="0" w:space="0" w:color="auto"/>
            <w:bottom w:val="none" w:sz="0" w:space="0" w:color="auto"/>
            <w:right w:val="none" w:sz="0" w:space="0" w:color="auto"/>
          </w:divBdr>
        </w:div>
        <w:div w:id="623000209">
          <w:marLeft w:val="0"/>
          <w:marRight w:val="0"/>
          <w:marTop w:val="0"/>
          <w:marBottom w:val="0"/>
          <w:divBdr>
            <w:top w:val="none" w:sz="0" w:space="0" w:color="auto"/>
            <w:left w:val="none" w:sz="0" w:space="0" w:color="auto"/>
            <w:bottom w:val="none" w:sz="0" w:space="0" w:color="auto"/>
            <w:right w:val="none" w:sz="0" w:space="0" w:color="auto"/>
          </w:divBdr>
        </w:div>
        <w:div w:id="623001903">
          <w:marLeft w:val="0"/>
          <w:marRight w:val="0"/>
          <w:marTop w:val="0"/>
          <w:marBottom w:val="0"/>
          <w:divBdr>
            <w:top w:val="none" w:sz="0" w:space="0" w:color="auto"/>
            <w:left w:val="none" w:sz="0" w:space="0" w:color="auto"/>
            <w:bottom w:val="none" w:sz="0" w:space="0" w:color="auto"/>
            <w:right w:val="none" w:sz="0" w:space="0" w:color="auto"/>
          </w:divBdr>
        </w:div>
        <w:div w:id="623004109">
          <w:marLeft w:val="-188"/>
          <w:marRight w:val="-188"/>
          <w:marTop w:val="0"/>
          <w:marBottom w:val="0"/>
          <w:divBdr>
            <w:top w:val="none" w:sz="0" w:space="0" w:color="auto"/>
            <w:left w:val="none" w:sz="0" w:space="0" w:color="auto"/>
            <w:bottom w:val="none" w:sz="0" w:space="0" w:color="auto"/>
            <w:right w:val="none" w:sz="0" w:space="0" w:color="auto"/>
          </w:divBdr>
          <w:divsChild>
            <w:div w:id="726102474">
              <w:marLeft w:val="1221"/>
              <w:marRight w:val="0"/>
              <w:marTop w:val="0"/>
              <w:marBottom w:val="0"/>
              <w:divBdr>
                <w:top w:val="none" w:sz="0" w:space="0" w:color="auto"/>
                <w:left w:val="none" w:sz="0" w:space="0" w:color="auto"/>
                <w:bottom w:val="none" w:sz="0" w:space="0" w:color="auto"/>
                <w:right w:val="none" w:sz="0" w:space="0" w:color="auto"/>
              </w:divBdr>
              <w:divsChild>
                <w:div w:id="55562548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3080289">
          <w:marLeft w:val="-188"/>
          <w:marRight w:val="-188"/>
          <w:marTop w:val="0"/>
          <w:marBottom w:val="0"/>
          <w:divBdr>
            <w:top w:val="none" w:sz="0" w:space="0" w:color="auto"/>
            <w:left w:val="none" w:sz="0" w:space="0" w:color="auto"/>
            <w:bottom w:val="none" w:sz="0" w:space="0" w:color="auto"/>
            <w:right w:val="none" w:sz="0" w:space="0" w:color="auto"/>
          </w:divBdr>
          <w:divsChild>
            <w:div w:id="378629389">
              <w:marLeft w:val="0"/>
              <w:marRight w:val="0"/>
              <w:marTop w:val="0"/>
              <w:marBottom w:val="0"/>
              <w:divBdr>
                <w:top w:val="none" w:sz="0" w:space="0" w:color="auto"/>
                <w:left w:val="none" w:sz="0" w:space="0" w:color="auto"/>
                <w:bottom w:val="none" w:sz="0" w:space="0" w:color="auto"/>
                <w:right w:val="none" w:sz="0" w:space="0" w:color="auto"/>
              </w:divBdr>
            </w:div>
          </w:divsChild>
        </w:div>
        <w:div w:id="623117654">
          <w:marLeft w:val="0"/>
          <w:marRight w:val="0"/>
          <w:marTop w:val="125"/>
          <w:marBottom w:val="275"/>
          <w:divBdr>
            <w:top w:val="none" w:sz="0" w:space="0" w:color="auto"/>
            <w:left w:val="none" w:sz="0" w:space="0" w:color="auto"/>
            <w:bottom w:val="none" w:sz="0" w:space="0" w:color="auto"/>
            <w:right w:val="none" w:sz="0" w:space="0" w:color="auto"/>
          </w:divBdr>
        </w:div>
        <w:div w:id="623270898">
          <w:marLeft w:val="0"/>
          <w:marRight w:val="0"/>
          <w:marTop w:val="0"/>
          <w:marBottom w:val="0"/>
          <w:divBdr>
            <w:top w:val="none" w:sz="0" w:space="0" w:color="auto"/>
            <w:left w:val="none" w:sz="0" w:space="0" w:color="auto"/>
            <w:bottom w:val="none" w:sz="0" w:space="0" w:color="auto"/>
            <w:right w:val="none" w:sz="0" w:space="0" w:color="auto"/>
          </w:divBdr>
          <w:divsChild>
            <w:div w:id="35744750">
              <w:marLeft w:val="0"/>
              <w:marRight w:val="0"/>
              <w:marTop w:val="0"/>
              <w:marBottom w:val="0"/>
              <w:divBdr>
                <w:top w:val="none" w:sz="0" w:space="0" w:color="auto"/>
                <w:left w:val="none" w:sz="0" w:space="0" w:color="auto"/>
                <w:bottom w:val="none" w:sz="0" w:space="0" w:color="auto"/>
                <w:right w:val="none" w:sz="0" w:space="0" w:color="auto"/>
              </w:divBdr>
            </w:div>
          </w:divsChild>
        </w:div>
        <w:div w:id="623273324">
          <w:marLeft w:val="0"/>
          <w:marRight w:val="0"/>
          <w:marTop w:val="0"/>
          <w:marBottom w:val="0"/>
          <w:divBdr>
            <w:top w:val="none" w:sz="0" w:space="0" w:color="auto"/>
            <w:left w:val="none" w:sz="0" w:space="0" w:color="auto"/>
            <w:bottom w:val="none" w:sz="0" w:space="0" w:color="auto"/>
            <w:right w:val="none" w:sz="0" w:space="0" w:color="auto"/>
          </w:divBdr>
          <w:divsChild>
            <w:div w:id="436676945">
              <w:marLeft w:val="0"/>
              <w:marRight w:val="0"/>
              <w:marTop w:val="0"/>
              <w:marBottom w:val="0"/>
              <w:divBdr>
                <w:top w:val="none" w:sz="0" w:space="0" w:color="auto"/>
                <w:left w:val="none" w:sz="0" w:space="0" w:color="auto"/>
                <w:bottom w:val="none" w:sz="0" w:space="0" w:color="auto"/>
                <w:right w:val="none" w:sz="0" w:space="0" w:color="auto"/>
              </w:divBdr>
            </w:div>
          </w:divsChild>
        </w:div>
        <w:div w:id="623273849">
          <w:marLeft w:val="0"/>
          <w:marRight w:val="0"/>
          <w:marTop w:val="0"/>
          <w:marBottom w:val="0"/>
          <w:divBdr>
            <w:top w:val="none" w:sz="0" w:space="0" w:color="auto"/>
            <w:left w:val="none" w:sz="0" w:space="0" w:color="auto"/>
            <w:bottom w:val="none" w:sz="0" w:space="0" w:color="auto"/>
            <w:right w:val="none" w:sz="0" w:space="0" w:color="auto"/>
          </w:divBdr>
        </w:div>
        <w:div w:id="623313619">
          <w:marLeft w:val="-125"/>
          <w:marRight w:val="-125"/>
          <w:marTop w:val="0"/>
          <w:marBottom w:val="0"/>
          <w:divBdr>
            <w:top w:val="none" w:sz="0" w:space="0" w:color="auto"/>
            <w:left w:val="none" w:sz="0" w:space="0" w:color="auto"/>
            <w:bottom w:val="none" w:sz="0" w:space="0" w:color="auto"/>
            <w:right w:val="none" w:sz="0" w:space="0" w:color="auto"/>
          </w:divBdr>
          <w:divsChild>
            <w:div w:id="777331905">
              <w:marLeft w:val="0"/>
              <w:marRight w:val="0"/>
              <w:marTop w:val="0"/>
              <w:marBottom w:val="0"/>
              <w:divBdr>
                <w:top w:val="none" w:sz="0" w:space="0" w:color="auto"/>
                <w:left w:val="none" w:sz="0" w:space="0" w:color="auto"/>
                <w:bottom w:val="none" w:sz="0" w:space="0" w:color="auto"/>
                <w:right w:val="none" w:sz="0" w:space="0" w:color="auto"/>
              </w:divBdr>
            </w:div>
          </w:divsChild>
        </w:div>
        <w:div w:id="623317091">
          <w:marLeft w:val="0"/>
          <w:marRight w:val="0"/>
          <w:marTop w:val="0"/>
          <w:marBottom w:val="0"/>
          <w:divBdr>
            <w:top w:val="single" w:sz="2" w:space="0" w:color="E0E0E0"/>
            <w:left w:val="single" w:sz="2" w:space="0" w:color="E0E0E0"/>
            <w:bottom w:val="single" w:sz="2" w:space="0" w:color="E0E0E0"/>
            <w:right w:val="single" w:sz="2" w:space="0" w:color="E0E0E0"/>
          </w:divBdr>
          <w:divsChild>
            <w:div w:id="185795291">
              <w:marLeft w:val="0"/>
              <w:marRight w:val="0"/>
              <w:marTop w:val="0"/>
              <w:marBottom w:val="0"/>
              <w:divBdr>
                <w:top w:val="single" w:sz="2" w:space="0" w:color="E0E0E0"/>
                <w:left w:val="single" w:sz="2" w:space="0" w:color="E0E0E0"/>
                <w:bottom w:val="single" w:sz="2" w:space="0" w:color="E0E0E0"/>
                <w:right w:val="single" w:sz="2" w:space="0" w:color="E0E0E0"/>
              </w:divBdr>
              <w:divsChild>
                <w:div w:id="475609442">
                  <w:marLeft w:val="0"/>
                  <w:marRight w:val="0"/>
                  <w:marTop w:val="0"/>
                  <w:marBottom w:val="0"/>
                  <w:divBdr>
                    <w:top w:val="single" w:sz="2" w:space="0" w:color="E0E0E0"/>
                    <w:left w:val="single" w:sz="2" w:space="0" w:color="E0E0E0"/>
                    <w:bottom w:val="single" w:sz="2" w:space="0" w:color="E0E0E0"/>
                    <w:right w:val="single" w:sz="2" w:space="0" w:color="E0E0E0"/>
                  </w:divBdr>
                  <w:divsChild>
                    <w:div w:id="8561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3344269">
          <w:marLeft w:val="0"/>
          <w:marRight w:val="0"/>
          <w:marTop w:val="0"/>
          <w:marBottom w:val="75"/>
          <w:divBdr>
            <w:top w:val="none" w:sz="0" w:space="0" w:color="auto"/>
            <w:left w:val="none" w:sz="0" w:space="0" w:color="auto"/>
            <w:bottom w:val="none" w:sz="0" w:space="0" w:color="auto"/>
            <w:right w:val="none" w:sz="0" w:space="0" w:color="auto"/>
          </w:divBdr>
        </w:div>
        <w:div w:id="623344551">
          <w:marLeft w:val="0"/>
          <w:marRight w:val="0"/>
          <w:marTop w:val="0"/>
          <w:marBottom w:val="0"/>
          <w:divBdr>
            <w:top w:val="single" w:sz="2" w:space="0" w:color="E0E0E0"/>
            <w:left w:val="single" w:sz="2" w:space="0" w:color="E0E0E0"/>
            <w:bottom w:val="single" w:sz="2" w:space="0" w:color="E0E0E0"/>
            <w:right w:val="single" w:sz="2" w:space="0" w:color="E0E0E0"/>
          </w:divBdr>
        </w:div>
        <w:div w:id="623345365">
          <w:marLeft w:val="0"/>
          <w:marRight w:val="0"/>
          <w:marTop w:val="0"/>
          <w:marBottom w:val="300"/>
          <w:divBdr>
            <w:top w:val="none" w:sz="0" w:space="0" w:color="auto"/>
            <w:left w:val="none" w:sz="0" w:space="0" w:color="auto"/>
            <w:bottom w:val="none" w:sz="0" w:space="0" w:color="auto"/>
            <w:right w:val="none" w:sz="0" w:space="0" w:color="auto"/>
          </w:divBdr>
          <w:divsChild>
            <w:div w:id="631324457">
              <w:marLeft w:val="0"/>
              <w:marRight w:val="0"/>
              <w:marTop w:val="0"/>
              <w:marBottom w:val="0"/>
              <w:divBdr>
                <w:top w:val="none" w:sz="0" w:space="0" w:color="auto"/>
                <w:left w:val="none" w:sz="0" w:space="0" w:color="auto"/>
                <w:bottom w:val="none" w:sz="0" w:space="0" w:color="auto"/>
                <w:right w:val="none" w:sz="0" w:space="0" w:color="auto"/>
              </w:divBdr>
            </w:div>
          </w:divsChild>
        </w:div>
        <w:div w:id="623386704">
          <w:marLeft w:val="0"/>
          <w:marRight w:val="0"/>
          <w:marTop w:val="0"/>
          <w:marBottom w:val="0"/>
          <w:divBdr>
            <w:top w:val="none" w:sz="0" w:space="0" w:color="auto"/>
            <w:left w:val="none" w:sz="0" w:space="0" w:color="auto"/>
            <w:bottom w:val="none" w:sz="0" w:space="0" w:color="auto"/>
            <w:right w:val="none" w:sz="0" w:space="0" w:color="auto"/>
          </w:divBdr>
          <w:divsChild>
            <w:div w:id="168250798">
              <w:marLeft w:val="0"/>
              <w:marRight w:val="0"/>
              <w:marTop w:val="450"/>
              <w:marBottom w:val="450"/>
              <w:divBdr>
                <w:top w:val="none" w:sz="0" w:space="0" w:color="auto"/>
                <w:left w:val="none" w:sz="0" w:space="0" w:color="auto"/>
                <w:bottom w:val="none" w:sz="0" w:space="0" w:color="auto"/>
                <w:right w:val="none" w:sz="0" w:space="0" w:color="auto"/>
              </w:divBdr>
            </w:div>
          </w:divsChild>
        </w:div>
        <w:div w:id="623393786">
          <w:marLeft w:val="0"/>
          <w:marRight w:val="0"/>
          <w:marTop w:val="0"/>
          <w:marBottom w:val="0"/>
          <w:divBdr>
            <w:top w:val="none" w:sz="0" w:space="0" w:color="auto"/>
            <w:left w:val="none" w:sz="0" w:space="0" w:color="auto"/>
            <w:bottom w:val="none" w:sz="0" w:space="0" w:color="auto"/>
            <w:right w:val="none" w:sz="0" w:space="0" w:color="auto"/>
          </w:divBdr>
        </w:div>
        <w:div w:id="623511334">
          <w:marLeft w:val="0"/>
          <w:marRight w:val="0"/>
          <w:marTop w:val="0"/>
          <w:marBottom w:val="0"/>
          <w:divBdr>
            <w:top w:val="none" w:sz="0" w:space="0" w:color="auto"/>
            <w:left w:val="none" w:sz="0" w:space="0" w:color="auto"/>
            <w:bottom w:val="none" w:sz="0" w:space="0" w:color="auto"/>
            <w:right w:val="none" w:sz="0" w:space="0" w:color="auto"/>
          </w:divBdr>
          <w:divsChild>
            <w:div w:id="698823885">
              <w:marLeft w:val="0"/>
              <w:marRight w:val="0"/>
              <w:marTop w:val="0"/>
              <w:marBottom w:val="345"/>
              <w:divBdr>
                <w:top w:val="none" w:sz="0" w:space="0" w:color="auto"/>
                <w:left w:val="none" w:sz="0" w:space="0" w:color="auto"/>
                <w:bottom w:val="none" w:sz="0" w:space="0" w:color="auto"/>
                <w:right w:val="none" w:sz="0" w:space="0" w:color="auto"/>
              </w:divBdr>
            </w:div>
          </w:divsChild>
        </w:div>
        <w:div w:id="623511722">
          <w:marLeft w:val="0"/>
          <w:marRight w:val="0"/>
          <w:marTop w:val="0"/>
          <w:marBottom w:val="0"/>
          <w:divBdr>
            <w:top w:val="none" w:sz="0" w:space="0" w:color="auto"/>
            <w:left w:val="none" w:sz="0" w:space="0" w:color="auto"/>
            <w:bottom w:val="none" w:sz="0" w:space="0" w:color="auto"/>
            <w:right w:val="none" w:sz="0" w:space="0" w:color="auto"/>
          </w:divBdr>
        </w:div>
        <w:div w:id="623535585">
          <w:marLeft w:val="0"/>
          <w:marRight w:val="0"/>
          <w:marTop w:val="0"/>
          <w:marBottom w:val="250"/>
          <w:divBdr>
            <w:top w:val="none" w:sz="0" w:space="0" w:color="auto"/>
            <w:left w:val="none" w:sz="0" w:space="0" w:color="auto"/>
            <w:bottom w:val="single" w:sz="4" w:space="4" w:color="000000"/>
            <w:right w:val="none" w:sz="0" w:space="0" w:color="auto"/>
          </w:divBdr>
        </w:div>
        <w:div w:id="623538738">
          <w:marLeft w:val="-150"/>
          <w:marRight w:val="-150"/>
          <w:marTop w:val="0"/>
          <w:marBottom w:val="300"/>
          <w:divBdr>
            <w:top w:val="none" w:sz="0" w:space="0" w:color="auto"/>
            <w:left w:val="none" w:sz="0" w:space="0" w:color="auto"/>
            <w:bottom w:val="none" w:sz="0" w:space="0" w:color="auto"/>
            <w:right w:val="none" w:sz="0" w:space="0" w:color="auto"/>
          </w:divBdr>
          <w:divsChild>
            <w:div w:id="760641215">
              <w:marLeft w:val="0"/>
              <w:marRight w:val="0"/>
              <w:marTop w:val="0"/>
              <w:marBottom w:val="0"/>
              <w:divBdr>
                <w:top w:val="none" w:sz="0" w:space="0" w:color="auto"/>
                <w:left w:val="none" w:sz="0" w:space="0" w:color="auto"/>
                <w:bottom w:val="none" w:sz="0" w:space="0" w:color="auto"/>
                <w:right w:val="none" w:sz="0" w:space="0" w:color="auto"/>
              </w:divBdr>
            </w:div>
          </w:divsChild>
        </w:div>
        <w:div w:id="623577666">
          <w:marLeft w:val="-150"/>
          <w:marRight w:val="-150"/>
          <w:marTop w:val="0"/>
          <w:marBottom w:val="300"/>
          <w:divBdr>
            <w:top w:val="none" w:sz="0" w:space="0" w:color="auto"/>
            <w:left w:val="none" w:sz="0" w:space="0" w:color="auto"/>
            <w:bottom w:val="none" w:sz="0" w:space="0" w:color="auto"/>
            <w:right w:val="none" w:sz="0" w:space="0" w:color="auto"/>
          </w:divBdr>
        </w:div>
        <w:div w:id="623582651">
          <w:marLeft w:val="0"/>
          <w:marRight w:val="0"/>
          <w:marTop w:val="0"/>
          <w:marBottom w:val="0"/>
          <w:divBdr>
            <w:top w:val="none" w:sz="0" w:space="0" w:color="auto"/>
            <w:left w:val="none" w:sz="0" w:space="0" w:color="auto"/>
            <w:bottom w:val="none" w:sz="0" w:space="0" w:color="auto"/>
            <w:right w:val="none" w:sz="0" w:space="0" w:color="auto"/>
          </w:divBdr>
        </w:div>
        <w:div w:id="623582963">
          <w:marLeft w:val="0"/>
          <w:marRight w:val="0"/>
          <w:marTop w:val="0"/>
          <w:marBottom w:val="0"/>
          <w:divBdr>
            <w:top w:val="none" w:sz="0" w:space="0" w:color="auto"/>
            <w:left w:val="none" w:sz="0" w:space="0" w:color="auto"/>
            <w:bottom w:val="none" w:sz="0" w:space="0" w:color="auto"/>
            <w:right w:val="none" w:sz="0" w:space="0" w:color="auto"/>
          </w:divBdr>
        </w:div>
        <w:div w:id="623585839">
          <w:marLeft w:val="0"/>
          <w:marRight w:val="0"/>
          <w:marTop w:val="0"/>
          <w:marBottom w:val="0"/>
          <w:divBdr>
            <w:top w:val="none" w:sz="0" w:space="0" w:color="auto"/>
            <w:left w:val="none" w:sz="0" w:space="0" w:color="auto"/>
            <w:bottom w:val="none" w:sz="0" w:space="0" w:color="auto"/>
            <w:right w:val="none" w:sz="0" w:space="0" w:color="auto"/>
          </w:divBdr>
        </w:div>
        <w:div w:id="623586763">
          <w:marLeft w:val="0"/>
          <w:marRight w:val="0"/>
          <w:marTop w:val="0"/>
          <w:marBottom w:val="0"/>
          <w:divBdr>
            <w:top w:val="none" w:sz="0" w:space="0" w:color="auto"/>
            <w:left w:val="none" w:sz="0" w:space="0" w:color="auto"/>
            <w:bottom w:val="none" w:sz="0" w:space="0" w:color="auto"/>
            <w:right w:val="none" w:sz="0" w:space="0" w:color="auto"/>
          </w:divBdr>
        </w:div>
        <w:div w:id="623661166">
          <w:marLeft w:val="0"/>
          <w:marRight w:val="0"/>
          <w:marTop w:val="0"/>
          <w:marBottom w:val="0"/>
          <w:divBdr>
            <w:top w:val="single" w:sz="6" w:space="15" w:color="D2D2D2"/>
            <w:left w:val="none" w:sz="0" w:space="0" w:color="auto"/>
            <w:bottom w:val="none" w:sz="0" w:space="0" w:color="auto"/>
            <w:right w:val="none" w:sz="0" w:space="0" w:color="auto"/>
          </w:divBdr>
        </w:div>
        <w:div w:id="623735393">
          <w:marLeft w:val="0"/>
          <w:marRight w:val="0"/>
          <w:marTop w:val="0"/>
          <w:marBottom w:val="75"/>
          <w:divBdr>
            <w:top w:val="none" w:sz="0" w:space="0" w:color="auto"/>
            <w:left w:val="none" w:sz="0" w:space="0" w:color="auto"/>
            <w:bottom w:val="none" w:sz="0" w:space="0" w:color="auto"/>
            <w:right w:val="none" w:sz="0" w:space="0" w:color="auto"/>
          </w:divBdr>
        </w:div>
        <w:div w:id="623737287">
          <w:marLeft w:val="0"/>
          <w:marRight w:val="0"/>
          <w:marTop w:val="0"/>
          <w:marBottom w:val="0"/>
          <w:divBdr>
            <w:top w:val="none" w:sz="0" w:space="0" w:color="auto"/>
            <w:left w:val="none" w:sz="0" w:space="0" w:color="auto"/>
            <w:bottom w:val="none" w:sz="0" w:space="0" w:color="auto"/>
            <w:right w:val="none" w:sz="0" w:space="0" w:color="auto"/>
          </w:divBdr>
        </w:div>
        <w:div w:id="623773739">
          <w:marLeft w:val="0"/>
          <w:marRight w:val="0"/>
          <w:marTop w:val="0"/>
          <w:marBottom w:val="0"/>
          <w:divBdr>
            <w:top w:val="none" w:sz="0" w:space="0" w:color="auto"/>
            <w:left w:val="none" w:sz="0" w:space="0" w:color="auto"/>
            <w:bottom w:val="none" w:sz="0" w:space="0" w:color="auto"/>
            <w:right w:val="none" w:sz="0" w:space="0" w:color="auto"/>
          </w:divBdr>
        </w:div>
        <w:div w:id="623780274">
          <w:marLeft w:val="0"/>
          <w:marRight w:val="0"/>
          <w:marTop w:val="0"/>
          <w:marBottom w:val="384"/>
          <w:divBdr>
            <w:top w:val="none" w:sz="0" w:space="0" w:color="auto"/>
            <w:left w:val="none" w:sz="0" w:space="0" w:color="auto"/>
            <w:bottom w:val="none" w:sz="0" w:space="0" w:color="auto"/>
            <w:right w:val="none" w:sz="0" w:space="0" w:color="auto"/>
          </w:divBdr>
        </w:div>
        <w:div w:id="623847289">
          <w:marLeft w:val="0"/>
          <w:marRight w:val="0"/>
          <w:marTop w:val="0"/>
          <w:marBottom w:val="0"/>
          <w:divBdr>
            <w:top w:val="none" w:sz="0" w:space="0" w:color="auto"/>
            <w:left w:val="none" w:sz="0" w:space="0" w:color="auto"/>
            <w:bottom w:val="none" w:sz="0" w:space="0" w:color="auto"/>
            <w:right w:val="none" w:sz="0" w:space="0" w:color="auto"/>
          </w:divBdr>
        </w:div>
        <w:div w:id="623847883">
          <w:marLeft w:val="0"/>
          <w:marRight w:val="0"/>
          <w:marTop w:val="0"/>
          <w:marBottom w:val="0"/>
          <w:divBdr>
            <w:top w:val="none" w:sz="0" w:space="0" w:color="auto"/>
            <w:left w:val="none" w:sz="0" w:space="0" w:color="auto"/>
            <w:bottom w:val="none" w:sz="0" w:space="0" w:color="auto"/>
            <w:right w:val="none" w:sz="0" w:space="0" w:color="auto"/>
          </w:divBdr>
        </w:div>
        <w:div w:id="623926350">
          <w:marLeft w:val="0"/>
          <w:marRight w:val="0"/>
          <w:marTop w:val="0"/>
          <w:marBottom w:val="0"/>
          <w:divBdr>
            <w:top w:val="none" w:sz="0" w:space="0" w:color="auto"/>
            <w:left w:val="none" w:sz="0" w:space="0" w:color="auto"/>
            <w:bottom w:val="none" w:sz="0" w:space="0" w:color="auto"/>
            <w:right w:val="none" w:sz="0" w:space="0" w:color="auto"/>
          </w:divBdr>
        </w:div>
        <w:div w:id="623928125">
          <w:marLeft w:val="0"/>
          <w:marRight w:val="0"/>
          <w:marTop w:val="0"/>
          <w:marBottom w:val="0"/>
          <w:divBdr>
            <w:top w:val="none" w:sz="0" w:space="0" w:color="auto"/>
            <w:left w:val="none" w:sz="0" w:space="0" w:color="auto"/>
            <w:bottom w:val="none" w:sz="0" w:space="0" w:color="auto"/>
            <w:right w:val="none" w:sz="0" w:space="0" w:color="auto"/>
          </w:divBdr>
        </w:div>
        <w:div w:id="623972508">
          <w:marLeft w:val="0"/>
          <w:marRight w:val="0"/>
          <w:marTop w:val="0"/>
          <w:marBottom w:val="0"/>
          <w:divBdr>
            <w:top w:val="none" w:sz="0" w:space="0" w:color="auto"/>
            <w:left w:val="none" w:sz="0" w:space="0" w:color="auto"/>
            <w:bottom w:val="none" w:sz="0" w:space="0" w:color="auto"/>
            <w:right w:val="none" w:sz="0" w:space="0" w:color="auto"/>
          </w:divBdr>
        </w:div>
        <w:div w:id="624043300">
          <w:marLeft w:val="0"/>
          <w:marRight w:val="0"/>
          <w:marTop w:val="0"/>
          <w:marBottom w:val="0"/>
          <w:divBdr>
            <w:top w:val="none" w:sz="0" w:space="0" w:color="auto"/>
            <w:left w:val="none" w:sz="0" w:space="0" w:color="auto"/>
            <w:bottom w:val="none" w:sz="0" w:space="0" w:color="auto"/>
            <w:right w:val="none" w:sz="0" w:space="0" w:color="auto"/>
          </w:divBdr>
        </w:div>
        <w:div w:id="624122795">
          <w:marLeft w:val="0"/>
          <w:marRight w:val="0"/>
          <w:marTop w:val="0"/>
          <w:marBottom w:val="0"/>
          <w:divBdr>
            <w:top w:val="none" w:sz="0" w:space="0" w:color="auto"/>
            <w:left w:val="none" w:sz="0" w:space="0" w:color="auto"/>
            <w:bottom w:val="none" w:sz="0" w:space="0" w:color="auto"/>
            <w:right w:val="none" w:sz="0" w:space="0" w:color="auto"/>
          </w:divBdr>
          <w:divsChild>
            <w:div w:id="168957764">
              <w:marLeft w:val="0"/>
              <w:marRight w:val="0"/>
              <w:marTop w:val="0"/>
              <w:marBottom w:val="240"/>
              <w:divBdr>
                <w:top w:val="none" w:sz="0" w:space="0" w:color="auto"/>
                <w:left w:val="none" w:sz="0" w:space="0" w:color="auto"/>
                <w:bottom w:val="none" w:sz="0" w:space="0" w:color="auto"/>
                <w:right w:val="none" w:sz="0" w:space="0" w:color="auto"/>
              </w:divBdr>
            </w:div>
          </w:divsChild>
        </w:div>
        <w:div w:id="624195080">
          <w:marLeft w:val="0"/>
          <w:marRight w:val="0"/>
          <w:marTop w:val="0"/>
          <w:marBottom w:val="0"/>
          <w:divBdr>
            <w:top w:val="none" w:sz="0" w:space="0" w:color="auto"/>
            <w:left w:val="none" w:sz="0" w:space="0" w:color="auto"/>
            <w:bottom w:val="none" w:sz="0" w:space="0" w:color="auto"/>
            <w:right w:val="none" w:sz="0" w:space="0" w:color="auto"/>
          </w:divBdr>
        </w:div>
        <w:div w:id="624232897">
          <w:marLeft w:val="-225"/>
          <w:marRight w:val="-225"/>
          <w:marTop w:val="0"/>
          <w:marBottom w:val="0"/>
          <w:divBdr>
            <w:top w:val="none" w:sz="0" w:space="0" w:color="auto"/>
            <w:left w:val="none" w:sz="0" w:space="0" w:color="auto"/>
            <w:bottom w:val="none" w:sz="0" w:space="0" w:color="auto"/>
            <w:right w:val="none" w:sz="0" w:space="0" w:color="auto"/>
          </w:divBdr>
          <w:divsChild>
            <w:div w:id="762579072">
              <w:marLeft w:val="0"/>
              <w:marRight w:val="0"/>
              <w:marTop w:val="0"/>
              <w:marBottom w:val="0"/>
              <w:divBdr>
                <w:top w:val="none" w:sz="0" w:space="0" w:color="auto"/>
                <w:left w:val="none" w:sz="0" w:space="0" w:color="auto"/>
                <w:bottom w:val="none" w:sz="0" w:space="0" w:color="auto"/>
                <w:right w:val="none" w:sz="0" w:space="0" w:color="auto"/>
              </w:divBdr>
            </w:div>
          </w:divsChild>
        </w:div>
        <w:div w:id="624308846">
          <w:marLeft w:val="0"/>
          <w:marRight w:val="225"/>
          <w:marTop w:val="0"/>
          <w:marBottom w:val="0"/>
          <w:divBdr>
            <w:top w:val="none" w:sz="0" w:space="0" w:color="auto"/>
            <w:left w:val="none" w:sz="0" w:space="0" w:color="auto"/>
            <w:bottom w:val="none" w:sz="0" w:space="0" w:color="auto"/>
            <w:right w:val="none" w:sz="0" w:space="0" w:color="auto"/>
          </w:divBdr>
        </w:div>
        <w:div w:id="624312022">
          <w:marLeft w:val="-188"/>
          <w:marRight w:val="-188"/>
          <w:marTop w:val="0"/>
          <w:marBottom w:val="0"/>
          <w:divBdr>
            <w:top w:val="none" w:sz="0" w:space="0" w:color="auto"/>
            <w:left w:val="none" w:sz="0" w:space="0" w:color="auto"/>
            <w:bottom w:val="none" w:sz="0" w:space="0" w:color="auto"/>
            <w:right w:val="none" w:sz="0" w:space="0" w:color="auto"/>
          </w:divBdr>
        </w:div>
        <w:div w:id="624312032">
          <w:marLeft w:val="0"/>
          <w:marRight w:val="0"/>
          <w:marTop w:val="0"/>
          <w:marBottom w:val="0"/>
          <w:divBdr>
            <w:top w:val="none" w:sz="0" w:space="0" w:color="auto"/>
            <w:left w:val="none" w:sz="0" w:space="0" w:color="auto"/>
            <w:bottom w:val="none" w:sz="0" w:space="0" w:color="auto"/>
            <w:right w:val="none" w:sz="0" w:space="0" w:color="auto"/>
          </w:divBdr>
        </w:div>
        <w:div w:id="624312603">
          <w:marLeft w:val="0"/>
          <w:marRight w:val="0"/>
          <w:marTop w:val="0"/>
          <w:marBottom w:val="0"/>
          <w:divBdr>
            <w:top w:val="none" w:sz="0" w:space="0" w:color="auto"/>
            <w:left w:val="none" w:sz="0" w:space="0" w:color="auto"/>
            <w:bottom w:val="none" w:sz="0" w:space="0" w:color="auto"/>
            <w:right w:val="none" w:sz="0" w:space="0" w:color="auto"/>
          </w:divBdr>
        </w:div>
        <w:div w:id="624315232">
          <w:marLeft w:val="750"/>
          <w:marRight w:val="0"/>
          <w:marTop w:val="0"/>
          <w:marBottom w:val="0"/>
          <w:divBdr>
            <w:top w:val="none" w:sz="0" w:space="0" w:color="auto"/>
            <w:left w:val="none" w:sz="0" w:space="0" w:color="auto"/>
            <w:bottom w:val="none" w:sz="0" w:space="0" w:color="auto"/>
            <w:right w:val="none" w:sz="0" w:space="0" w:color="auto"/>
          </w:divBdr>
          <w:divsChild>
            <w:div w:id="769551292">
              <w:marLeft w:val="15"/>
              <w:marRight w:val="225"/>
              <w:marTop w:val="225"/>
              <w:marBottom w:val="105"/>
              <w:divBdr>
                <w:top w:val="none" w:sz="0" w:space="0" w:color="auto"/>
                <w:left w:val="none" w:sz="0" w:space="0" w:color="auto"/>
                <w:bottom w:val="none" w:sz="0" w:space="0" w:color="auto"/>
                <w:right w:val="none" w:sz="0" w:space="0" w:color="auto"/>
              </w:divBdr>
            </w:div>
          </w:divsChild>
        </w:div>
        <w:div w:id="624317578">
          <w:marLeft w:val="0"/>
          <w:marRight w:val="0"/>
          <w:marTop w:val="0"/>
          <w:marBottom w:val="0"/>
          <w:divBdr>
            <w:top w:val="none" w:sz="0" w:space="0" w:color="auto"/>
            <w:left w:val="none" w:sz="0" w:space="0" w:color="auto"/>
            <w:bottom w:val="none" w:sz="0" w:space="0" w:color="auto"/>
            <w:right w:val="none" w:sz="0" w:space="0" w:color="auto"/>
          </w:divBdr>
          <w:divsChild>
            <w:div w:id="110824633">
              <w:marLeft w:val="0"/>
              <w:marRight w:val="0"/>
              <w:marTop w:val="0"/>
              <w:marBottom w:val="0"/>
              <w:divBdr>
                <w:top w:val="none" w:sz="0" w:space="0" w:color="auto"/>
                <w:left w:val="none" w:sz="0" w:space="0" w:color="auto"/>
                <w:bottom w:val="none" w:sz="0" w:space="0" w:color="auto"/>
                <w:right w:val="none" w:sz="0" w:space="0" w:color="auto"/>
              </w:divBdr>
            </w:div>
            <w:div w:id="528756954">
              <w:marLeft w:val="0"/>
              <w:marRight w:val="0"/>
              <w:marTop w:val="0"/>
              <w:marBottom w:val="75"/>
              <w:divBdr>
                <w:top w:val="none" w:sz="0" w:space="0" w:color="auto"/>
                <w:left w:val="none" w:sz="0" w:space="0" w:color="auto"/>
                <w:bottom w:val="none" w:sz="0" w:space="0" w:color="auto"/>
                <w:right w:val="none" w:sz="0" w:space="0" w:color="auto"/>
              </w:divBdr>
            </w:div>
          </w:divsChild>
        </w:div>
        <w:div w:id="624392750">
          <w:marLeft w:val="0"/>
          <w:marRight w:val="0"/>
          <w:marTop w:val="150"/>
          <w:marBottom w:val="330"/>
          <w:divBdr>
            <w:top w:val="none" w:sz="0" w:space="0" w:color="auto"/>
            <w:left w:val="none" w:sz="0" w:space="0" w:color="auto"/>
            <w:bottom w:val="none" w:sz="0" w:space="0" w:color="auto"/>
            <w:right w:val="none" w:sz="0" w:space="0" w:color="auto"/>
          </w:divBdr>
        </w:div>
        <w:div w:id="624507616">
          <w:marLeft w:val="-225"/>
          <w:marRight w:val="-225"/>
          <w:marTop w:val="0"/>
          <w:marBottom w:val="0"/>
          <w:divBdr>
            <w:top w:val="none" w:sz="0" w:space="0" w:color="auto"/>
            <w:left w:val="none" w:sz="0" w:space="0" w:color="auto"/>
            <w:bottom w:val="none" w:sz="0" w:space="0" w:color="auto"/>
            <w:right w:val="none" w:sz="0" w:space="0" w:color="auto"/>
          </w:divBdr>
          <w:divsChild>
            <w:div w:id="693772541">
              <w:marLeft w:val="1463"/>
              <w:marRight w:val="0"/>
              <w:marTop w:val="0"/>
              <w:marBottom w:val="0"/>
              <w:divBdr>
                <w:top w:val="none" w:sz="0" w:space="0" w:color="auto"/>
                <w:left w:val="none" w:sz="0" w:space="0" w:color="auto"/>
                <w:bottom w:val="none" w:sz="0" w:space="0" w:color="auto"/>
                <w:right w:val="none" w:sz="0" w:space="0" w:color="auto"/>
              </w:divBdr>
            </w:div>
          </w:divsChild>
        </w:div>
        <w:div w:id="624507974">
          <w:marLeft w:val="0"/>
          <w:marRight w:val="0"/>
          <w:marTop w:val="0"/>
          <w:marBottom w:val="0"/>
          <w:divBdr>
            <w:top w:val="none" w:sz="0" w:space="0" w:color="auto"/>
            <w:left w:val="none" w:sz="0" w:space="0" w:color="auto"/>
            <w:bottom w:val="none" w:sz="0" w:space="0" w:color="auto"/>
            <w:right w:val="none" w:sz="0" w:space="0" w:color="auto"/>
          </w:divBdr>
          <w:divsChild>
            <w:div w:id="699011221">
              <w:marLeft w:val="-150"/>
              <w:marRight w:val="-150"/>
              <w:marTop w:val="0"/>
              <w:marBottom w:val="0"/>
              <w:divBdr>
                <w:top w:val="none" w:sz="0" w:space="0" w:color="auto"/>
                <w:left w:val="none" w:sz="0" w:space="0" w:color="auto"/>
                <w:bottom w:val="none" w:sz="0" w:space="0" w:color="auto"/>
                <w:right w:val="none" w:sz="0" w:space="0" w:color="auto"/>
              </w:divBdr>
            </w:div>
          </w:divsChild>
        </w:div>
        <w:div w:id="624586063">
          <w:marLeft w:val="0"/>
          <w:marRight w:val="0"/>
          <w:marTop w:val="0"/>
          <w:marBottom w:val="0"/>
          <w:divBdr>
            <w:top w:val="none" w:sz="0" w:space="0" w:color="auto"/>
            <w:left w:val="none" w:sz="0" w:space="0" w:color="auto"/>
            <w:bottom w:val="none" w:sz="0" w:space="0" w:color="auto"/>
            <w:right w:val="none" w:sz="0" w:space="0" w:color="auto"/>
          </w:divBdr>
        </w:div>
        <w:div w:id="624699131">
          <w:marLeft w:val="-150"/>
          <w:marRight w:val="-150"/>
          <w:marTop w:val="0"/>
          <w:marBottom w:val="0"/>
          <w:divBdr>
            <w:top w:val="none" w:sz="0" w:space="0" w:color="auto"/>
            <w:left w:val="none" w:sz="0" w:space="0" w:color="auto"/>
            <w:bottom w:val="none" w:sz="0" w:space="0" w:color="auto"/>
            <w:right w:val="none" w:sz="0" w:space="0" w:color="auto"/>
          </w:divBdr>
        </w:div>
        <w:div w:id="624699783">
          <w:marLeft w:val="0"/>
          <w:marRight w:val="0"/>
          <w:marTop w:val="0"/>
          <w:marBottom w:val="150"/>
          <w:divBdr>
            <w:top w:val="none" w:sz="0" w:space="0" w:color="auto"/>
            <w:left w:val="none" w:sz="0" w:space="0" w:color="auto"/>
            <w:bottom w:val="none" w:sz="0" w:space="0" w:color="auto"/>
            <w:right w:val="none" w:sz="0" w:space="0" w:color="auto"/>
          </w:divBdr>
        </w:div>
        <w:div w:id="624771413">
          <w:marLeft w:val="0"/>
          <w:marRight w:val="0"/>
          <w:marTop w:val="0"/>
          <w:marBottom w:val="0"/>
          <w:divBdr>
            <w:top w:val="none" w:sz="0" w:space="0" w:color="auto"/>
            <w:left w:val="none" w:sz="0" w:space="0" w:color="auto"/>
            <w:bottom w:val="none" w:sz="0" w:space="0" w:color="auto"/>
            <w:right w:val="none" w:sz="0" w:space="0" w:color="auto"/>
          </w:divBdr>
        </w:div>
        <w:div w:id="624772950">
          <w:marLeft w:val="0"/>
          <w:marRight w:val="0"/>
          <w:marTop w:val="0"/>
          <w:marBottom w:val="0"/>
          <w:divBdr>
            <w:top w:val="none" w:sz="0" w:space="0" w:color="auto"/>
            <w:left w:val="none" w:sz="0" w:space="0" w:color="auto"/>
            <w:bottom w:val="none" w:sz="0" w:space="0" w:color="auto"/>
            <w:right w:val="none" w:sz="0" w:space="0" w:color="auto"/>
          </w:divBdr>
        </w:div>
        <w:div w:id="624775039">
          <w:marLeft w:val="0"/>
          <w:marRight w:val="0"/>
          <w:marTop w:val="0"/>
          <w:marBottom w:val="0"/>
          <w:divBdr>
            <w:top w:val="none" w:sz="0" w:space="0" w:color="auto"/>
            <w:left w:val="none" w:sz="0" w:space="0" w:color="auto"/>
            <w:bottom w:val="none" w:sz="0" w:space="0" w:color="auto"/>
            <w:right w:val="none" w:sz="0" w:space="0" w:color="auto"/>
          </w:divBdr>
        </w:div>
        <w:div w:id="624775422">
          <w:marLeft w:val="0"/>
          <w:marRight w:val="0"/>
          <w:marTop w:val="0"/>
          <w:marBottom w:val="0"/>
          <w:divBdr>
            <w:top w:val="none" w:sz="0" w:space="0" w:color="auto"/>
            <w:left w:val="none" w:sz="0" w:space="0" w:color="auto"/>
            <w:bottom w:val="none" w:sz="0" w:space="0" w:color="auto"/>
            <w:right w:val="none" w:sz="0" w:space="0" w:color="auto"/>
          </w:divBdr>
        </w:div>
        <w:div w:id="624777554">
          <w:marLeft w:val="0"/>
          <w:marRight w:val="0"/>
          <w:marTop w:val="0"/>
          <w:marBottom w:val="0"/>
          <w:divBdr>
            <w:top w:val="single" w:sz="2" w:space="0" w:color="E0E0E0"/>
            <w:left w:val="single" w:sz="2" w:space="0" w:color="E0E0E0"/>
            <w:bottom w:val="single" w:sz="2" w:space="0" w:color="E0E0E0"/>
            <w:right w:val="single" w:sz="2" w:space="0" w:color="E0E0E0"/>
          </w:divBdr>
          <w:divsChild>
            <w:div w:id="760836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4849858">
          <w:marLeft w:val="0"/>
          <w:marRight w:val="0"/>
          <w:marTop w:val="0"/>
          <w:marBottom w:val="0"/>
          <w:divBdr>
            <w:top w:val="none" w:sz="0" w:space="0" w:color="auto"/>
            <w:left w:val="none" w:sz="0" w:space="0" w:color="auto"/>
            <w:bottom w:val="none" w:sz="0" w:space="0" w:color="auto"/>
            <w:right w:val="none" w:sz="0" w:space="0" w:color="auto"/>
          </w:divBdr>
        </w:div>
        <w:div w:id="624851526">
          <w:marLeft w:val="0"/>
          <w:marRight w:val="0"/>
          <w:marTop w:val="0"/>
          <w:marBottom w:val="0"/>
          <w:divBdr>
            <w:top w:val="none" w:sz="0" w:space="0" w:color="auto"/>
            <w:left w:val="none" w:sz="0" w:space="0" w:color="auto"/>
            <w:bottom w:val="none" w:sz="0" w:space="0" w:color="auto"/>
            <w:right w:val="none" w:sz="0" w:space="0" w:color="auto"/>
          </w:divBdr>
        </w:div>
        <w:div w:id="624852690">
          <w:marLeft w:val="0"/>
          <w:marRight w:val="0"/>
          <w:marTop w:val="0"/>
          <w:marBottom w:val="0"/>
          <w:divBdr>
            <w:top w:val="single" w:sz="2" w:space="0" w:color="E0E0E0"/>
            <w:left w:val="single" w:sz="2" w:space="0" w:color="E0E0E0"/>
            <w:bottom w:val="single" w:sz="2" w:space="0" w:color="E0E0E0"/>
            <w:right w:val="single" w:sz="2" w:space="0" w:color="E0E0E0"/>
          </w:divBdr>
        </w:div>
        <w:div w:id="624889922">
          <w:marLeft w:val="0"/>
          <w:marRight w:val="0"/>
          <w:marTop w:val="0"/>
          <w:marBottom w:val="0"/>
          <w:divBdr>
            <w:top w:val="none" w:sz="0" w:space="0" w:color="auto"/>
            <w:left w:val="none" w:sz="0" w:space="0" w:color="auto"/>
            <w:bottom w:val="none" w:sz="0" w:space="0" w:color="auto"/>
            <w:right w:val="none" w:sz="0" w:space="0" w:color="auto"/>
          </w:divBdr>
        </w:div>
        <w:div w:id="624896852">
          <w:marLeft w:val="0"/>
          <w:marRight w:val="0"/>
          <w:marTop w:val="0"/>
          <w:marBottom w:val="0"/>
          <w:divBdr>
            <w:top w:val="none" w:sz="0" w:space="0" w:color="auto"/>
            <w:left w:val="none" w:sz="0" w:space="0" w:color="auto"/>
            <w:bottom w:val="none" w:sz="0" w:space="0" w:color="auto"/>
            <w:right w:val="none" w:sz="0" w:space="0" w:color="auto"/>
          </w:divBdr>
        </w:div>
        <w:div w:id="624964430">
          <w:marLeft w:val="0"/>
          <w:marRight w:val="0"/>
          <w:marTop w:val="0"/>
          <w:marBottom w:val="0"/>
          <w:divBdr>
            <w:top w:val="none" w:sz="0" w:space="0" w:color="auto"/>
            <w:left w:val="none" w:sz="0" w:space="0" w:color="auto"/>
            <w:bottom w:val="none" w:sz="0" w:space="0" w:color="auto"/>
            <w:right w:val="none" w:sz="0" w:space="0" w:color="auto"/>
          </w:divBdr>
        </w:div>
        <w:div w:id="624968494">
          <w:marLeft w:val="-225"/>
          <w:marRight w:val="-225"/>
          <w:marTop w:val="0"/>
          <w:marBottom w:val="0"/>
          <w:divBdr>
            <w:top w:val="none" w:sz="0" w:space="0" w:color="auto"/>
            <w:left w:val="none" w:sz="0" w:space="0" w:color="auto"/>
            <w:bottom w:val="none" w:sz="0" w:space="0" w:color="auto"/>
            <w:right w:val="none" w:sz="0" w:space="0" w:color="auto"/>
          </w:divBdr>
          <w:divsChild>
            <w:div w:id="643704239">
              <w:marLeft w:val="0"/>
              <w:marRight w:val="0"/>
              <w:marTop w:val="150"/>
              <w:marBottom w:val="0"/>
              <w:divBdr>
                <w:top w:val="none" w:sz="0" w:space="0" w:color="auto"/>
                <w:left w:val="none" w:sz="0" w:space="0" w:color="auto"/>
                <w:bottom w:val="none" w:sz="0" w:space="0" w:color="auto"/>
                <w:right w:val="none" w:sz="0" w:space="0" w:color="auto"/>
              </w:divBdr>
            </w:div>
          </w:divsChild>
        </w:div>
        <w:div w:id="625086573">
          <w:marLeft w:val="1463"/>
          <w:marRight w:val="0"/>
          <w:marTop w:val="0"/>
          <w:marBottom w:val="0"/>
          <w:divBdr>
            <w:top w:val="none" w:sz="0" w:space="0" w:color="auto"/>
            <w:left w:val="none" w:sz="0" w:space="0" w:color="auto"/>
            <w:bottom w:val="none" w:sz="0" w:space="0" w:color="auto"/>
            <w:right w:val="none" w:sz="0" w:space="0" w:color="auto"/>
          </w:divBdr>
        </w:div>
        <w:div w:id="625089430">
          <w:marLeft w:val="0"/>
          <w:marRight w:val="0"/>
          <w:marTop w:val="0"/>
          <w:marBottom w:val="0"/>
          <w:divBdr>
            <w:top w:val="none" w:sz="0" w:space="0" w:color="auto"/>
            <w:left w:val="none" w:sz="0" w:space="0" w:color="auto"/>
            <w:bottom w:val="none" w:sz="0" w:space="0" w:color="auto"/>
            <w:right w:val="none" w:sz="0" w:space="0" w:color="auto"/>
          </w:divBdr>
        </w:div>
        <w:div w:id="625089921">
          <w:marLeft w:val="0"/>
          <w:marRight w:val="0"/>
          <w:marTop w:val="0"/>
          <w:marBottom w:val="0"/>
          <w:divBdr>
            <w:top w:val="none" w:sz="0" w:space="0" w:color="auto"/>
            <w:left w:val="none" w:sz="0" w:space="0" w:color="auto"/>
            <w:bottom w:val="none" w:sz="0" w:space="0" w:color="auto"/>
            <w:right w:val="none" w:sz="0" w:space="0" w:color="auto"/>
          </w:divBdr>
        </w:div>
        <w:div w:id="625090451">
          <w:marLeft w:val="0"/>
          <w:marRight w:val="0"/>
          <w:marTop w:val="0"/>
          <w:marBottom w:val="0"/>
          <w:divBdr>
            <w:top w:val="none" w:sz="0" w:space="0" w:color="auto"/>
            <w:left w:val="none" w:sz="0" w:space="0" w:color="auto"/>
            <w:bottom w:val="none" w:sz="0" w:space="0" w:color="auto"/>
            <w:right w:val="none" w:sz="0" w:space="0" w:color="auto"/>
          </w:divBdr>
        </w:div>
        <w:div w:id="625114951">
          <w:marLeft w:val="-225"/>
          <w:marRight w:val="-225"/>
          <w:marTop w:val="0"/>
          <w:marBottom w:val="0"/>
          <w:divBdr>
            <w:top w:val="none" w:sz="0" w:space="0" w:color="auto"/>
            <w:left w:val="none" w:sz="0" w:space="0" w:color="auto"/>
            <w:bottom w:val="none" w:sz="0" w:space="0" w:color="auto"/>
            <w:right w:val="none" w:sz="0" w:space="0" w:color="auto"/>
          </w:divBdr>
        </w:div>
        <w:div w:id="625158783">
          <w:marLeft w:val="1463"/>
          <w:marRight w:val="0"/>
          <w:marTop w:val="0"/>
          <w:marBottom w:val="0"/>
          <w:divBdr>
            <w:top w:val="none" w:sz="0" w:space="0" w:color="auto"/>
            <w:left w:val="none" w:sz="0" w:space="0" w:color="auto"/>
            <w:bottom w:val="none" w:sz="0" w:space="0" w:color="auto"/>
            <w:right w:val="none" w:sz="0" w:space="0" w:color="auto"/>
          </w:divBdr>
        </w:div>
        <w:div w:id="625158936">
          <w:marLeft w:val="-188"/>
          <w:marRight w:val="-188"/>
          <w:marTop w:val="0"/>
          <w:marBottom w:val="0"/>
          <w:divBdr>
            <w:top w:val="none" w:sz="0" w:space="0" w:color="auto"/>
            <w:left w:val="none" w:sz="0" w:space="0" w:color="auto"/>
            <w:bottom w:val="none" w:sz="0" w:space="0" w:color="auto"/>
            <w:right w:val="none" w:sz="0" w:space="0" w:color="auto"/>
          </w:divBdr>
        </w:div>
        <w:div w:id="625163020">
          <w:marLeft w:val="-225"/>
          <w:marRight w:val="-225"/>
          <w:marTop w:val="0"/>
          <w:marBottom w:val="0"/>
          <w:divBdr>
            <w:top w:val="none" w:sz="0" w:space="0" w:color="auto"/>
            <w:left w:val="none" w:sz="0" w:space="0" w:color="auto"/>
            <w:bottom w:val="none" w:sz="0" w:space="0" w:color="auto"/>
            <w:right w:val="none" w:sz="0" w:space="0" w:color="auto"/>
          </w:divBdr>
        </w:div>
        <w:div w:id="625233247">
          <w:marLeft w:val="0"/>
          <w:marRight w:val="0"/>
          <w:marTop w:val="0"/>
          <w:marBottom w:val="0"/>
          <w:divBdr>
            <w:top w:val="none" w:sz="0" w:space="0" w:color="auto"/>
            <w:left w:val="none" w:sz="0" w:space="0" w:color="auto"/>
            <w:bottom w:val="none" w:sz="0" w:space="0" w:color="auto"/>
            <w:right w:val="none" w:sz="0" w:space="0" w:color="auto"/>
          </w:divBdr>
          <w:divsChild>
            <w:div w:id="636298093">
              <w:marLeft w:val="0"/>
              <w:marRight w:val="0"/>
              <w:marTop w:val="0"/>
              <w:marBottom w:val="0"/>
              <w:divBdr>
                <w:top w:val="none" w:sz="0" w:space="0" w:color="auto"/>
                <w:left w:val="none" w:sz="0" w:space="0" w:color="auto"/>
                <w:bottom w:val="none" w:sz="0" w:space="0" w:color="auto"/>
                <w:right w:val="none" w:sz="0" w:space="0" w:color="auto"/>
              </w:divBdr>
            </w:div>
          </w:divsChild>
        </w:div>
        <w:div w:id="625236177">
          <w:marLeft w:val="-225"/>
          <w:marRight w:val="-225"/>
          <w:marTop w:val="0"/>
          <w:marBottom w:val="0"/>
          <w:divBdr>
            <w:top w:val="none" w:sz="0" w:space="0" w:color="auto"/>
            <w:left w:val="none" w:sz="0" w:space="0" w:color="auto"/>
            <w:bottom w:val="none" w:sz="0" w:space="0" w:color="auto"/>
            <w:right w:val="none" w:sz="0" w:space="0" w:color="auto"/>
          </w:divBdr>
        </w:div>
        <w:div w:id="625239609">
          <w:marLeft w:val="0"/>
          <w:marRight w:val="0"/>
          <w:marTop w:val="0"/>
          <w:marBottom w:val="272"/>
          <w:divBdr>
            <w:top w:val="none" w:sz="0" w:space="0" w:color="auto"/>
            <w:left w:val="none" w:sz="0" w:space="0" w:color="auto"/>
            <w:bottom w:val="none" w:sz="0" w:space="0" w:color="auto"/>
            <w:right w:val="none" w:sz="0" w:space="0" w:color="auto"/>
          </w:divBdr>
          <w:divsChild>
            <w:div w:id="766850676">
              <w:marLeft w:val="0"/>
              <w:marRight w:val="0"/>
              <w:marTop w:val="0"/>
              <w:marBottom w:val="0"/>
              <w:divBdr>
                <w:top w:val="none" w:sz="0" w:space="0" w:color="auto"/>
                <w:left w:val="none" w:sz="0" w:space="0" w:color="auto"/>
                <w:bottom w:val="none" w:sz="0" w:space="0" w:color="auto"/>
                <w:right w:val="none" w:sz="0" w:space="0" w:color="auto"/>
              </w:divBdr>
            </w:div>
          </w:divsChild>
        </w:div>
        <w:div w:id="625280149">
          <w:marLeft w:val="0"/>
          <w:marRight w:val="0"/>
          <w:marTop w:val="0"/>
          <w:marBottom w:val="0"/>
          <w:divBdr>
            <w:top w:val="none" w:sz="0" w:space="0" w:color="auto"/>
            <w:left w:val="none" w:sz="0" w:space="0" w:color="auto"/>
            <w:bottom w:val="none" w:sz="0" w:space="0" w:color="auto"/>
            <w:right w:val="none" w:sz="0" w:space="0" w:color="auto"/>
          </w:divBdr>
          <w:divsChild>
            <w:div w:id="250745735">
              <w:marLeft w:val="0"/>
              <w:marRight w:val="0"/>
              <w:marTop w:val="0"/>
              <w:marBottom w:val="0"/>
              <w:divBdr>
                <w:top w:val="none" w:sz="0" w:space="0" w:color="auto"/>
                <w:left w:val="none" w:sz="0" w:space="0" w:color="auto"/>
                <w:bottom w:val="none" w:sz="0" w:space="0" w:color="auto"/>
                <w:right w:val="none" w:sz="0" w:space="0" w:color="auto"/>
              </w:divBdr>
            </w:div>
          </w:divsChild>
        </w:div>
        <w:div w:id="625357280">
          <w:marLeft w:val="0"/>
          <w:marRight w:val="0"/>
          <w:marTop w:val="0"/>
          <w:marBottom w:val="75"/>
          <w:divBdr>
            <w:top w:val="none" w:sz="0" w:space="0" w:color="auto"/>
            <w:left w:val="none" w:sz="0" w:space="0" w:color="auto"/>
            <w:bottom w:val="none" w:sz="0" w:space="0" w:color="auto"/>
            <w:right w:val="none" w:sz="0" w:space="0" w:color="auto"/>
          </w:divBdr>
        </w:div>
        <w:div w:id="625427820">
          <w:marLeft w:val="0"/>
          <w:marRight w:val="0"/>
          <w:marTop w:val="0"/>
          <w:marBottom w:val="0"/>
          <w:divBdr>
            <w:top w:val="none" w:sz="0" w:space="0" w:color="auto"/>
            <w:left w:val="none" w:sz="0" w:space="0" w:color="auto"/>
            <w:bottom w:val="none" w:sz="0" w:space="0" w:color="auto"/>
            <w:right w:val="none" w:sz="0" w:space="0" w:color="auto"/>
          </w:divBdr>
          <w:divsChild>
            <w:div w:id="613176574">
              <w:marLeft w:val="0"/>
              <w:marRight w:val="0"/>
              <w:marTop w:val="0"/>
              <w:marBottom w:val="0"/>
              <w:divBdr>
                <w:top w:val="none" w:sz="0" w:space="0" w:color="auto"/>
                <w:left w:val="none" w:sz="0" w:space="0" w:color="auto"/>
                <w:bottom w:val="none" w:sz="0" w:space="0" w:color="auto"/>
                <w:right w:val="none" w:sz="0" w:space="0" w:color="auto"/>
              </w:divBdr>
            </w:div>
          </w:divsChild>
        </w:div>
        <w:div w:id="625431578">
          <w:marLeft w:val="0"/>
          <w:marRight w:val="0"/>
          <w:marTop w:val="0"/>
          <w:marBottom w:val="0"/>
          <w:divBdr>
            <w:top w:val="none" w:sz="0" w:space="0" w:color="auto"/>
            <w:left w:val="none" w:sz="0" w:space="0" w:color="auto"/>
            <w:bottom w:val="none" w:sz="0" w:space="0" w:color="auto"/>
            <w:right w:val="none" w:sz="0" w:space="0" w:color="auto"/>
          </w:divBdr>
        </w:div>
        <w:div w:id="625432704">
          <w:marLeft w:val="0"/>
          <w:marRight w:val="0"/>
          <w:marTop w:val="0"/>
          <w:marBottom w:val="0"/>
          <w:divBdr>
            <w:top w:val="single" w:sz="2" w:space="0" w:color="E0E0E0"/>
            <w:left w:val="single" w:sz="2" w:space="0" w:color="E0E0E0"/>
            <w:bottom w:val="single" w:sz="2" w:space="0" w:color="E0E0E0"/>
            <w:right w:val="single" w:sz="2" w:space="0" w:color="E0E0E0"/>
          </w:divBdr>
        </w:div>
        <w:div w:id="625507293">
          <w:marLeft w:val="0"/>
          <w:marRight w:val="0"/>
          <w:marTop w:val="0"/>
          <w:marBottom w:val="0"/>
          <w:divBdr>
            <w:top w:val="none" w:sz="0" w:space="0" w:color="auto"/>
            <w:left w:val="none" w:sz="0" w:space="0" w:color="auto"/>
            <w:bottom w:val="none" w:sz="0" w:space="0" w:color="auto"/>
            <w:right w:val="none" w:sz="0" w:space="0" w:color="auto"/>
          </w:divBdr>
        </w:div>
        <w:div w:id="625545164">
          <w:marLeft w:val="750"/>
          <w:marRight w:val="1500"/>
          <w:marTop w:val="0"/>
          <w:marBottom w:val="0"/>
          <w:divBdr>
            <w:top w:val="none" w:sz="0" w:space="0" w:color="auto"/>
            <w:left w:val="none" w:sz="0" w:space="0" w:color="auto"/>
            <w:bottom w:val="none" w:sz="0" w:space="0" w:color="auto"/>
            <w:right w:val="none" w:sz="0" w:space="0" w:color="auto"/>
          </w:divBdr>
        </w:div>
        <w:div w:id="625628160">
          <w:marLeft w:val="0"/>
          <w:marRight w:val="0"/>
          <w:marTop w:val="0"/>
          <w:marBottom w:val="300"/>
          <w:divBdr>
            <w:top w:val="none" w:sz="0" w:space="0" w:color="auto"/>
            <w:left w:val="none" w:sz="0" w:space="0" w:color="auto"/>
            <w:bottom w:val="none" w:sz="0" w:space="0" w:color="auto"/>
            <w:right w:val="none" w:sz="0" w:space="0" w:color="auto"/>
          </w:divBdr>
        </w:div>
        <w:div w:id="625700746">
          <w:marLeft w:val="0"/>
          <w:marRight w:val="0"/>
          <w:marTop w:val="0"/>
          <w:marBottom w:val="0"/>
          <w:divBdr>
            <w:top w:val="none" w:sz="0" w:space="0" w:color="auto"/>
            <w:left w:val="none" w:sz="0" w:space="0" w:color="auto"/>
            <w:bottom w:val="none" w:sz="0" w:space="0" w:color="auto"/>
            <w:right w:val="none" w:sz="0" w:space="0" w:color="auto"/>
          </w:divBdr>
        </w:div>
        <w:div w:id="625738033">
          <w:marLeft w:val="0"/>
          <w:marRight w:val="0"/>
          <w:marTop w:val="0"/>
          <w:marBottom w:val="0"/>
          <w:divBdr>
            <w:top w:val="none" w:sz="0" w:space="0" w:color="auto"/>
            <w:left w:val="none" w:sz="0" w:space="0" w:color="auto"/>
            <w:bottom w:val="none" w:sz="0" w:space="0" w:color="auto"/>
            <w:right w:val="none" w:sz="0" w:space="0" w:color="auto"/>
          </w:divBdr>
        </w:div>
        <w:div w:id="625738600">
          <w:marLeft w:val="0"/>
          <w:marRight w:val="0"/>
          <w:marTop w:val="0"/>
          <w:marBottom w:val="240"/>
          <w:divBdr>
            <w:top w:val="none" w:sz="0" w:space="0" w:color="auto"/>
            <w:left w:val="none" w:sz="0" w:space="0" w:color="auto"/>
            <w:bottom w:val="none" w:sz="0" w:space="0" w:color="auto"/>
            <w:right w:val="none" w:sz="0" w:space="0" w:color="auto"/>
          </w:divBdr>
        </w:div>
        <w:div w:id="625738650">
          <w:marLeft w:val="0"/>
          <w:marRight w:val="0"/>
          <w:marTop w:val="0"/>
          <w:marBottom w:val="0"/>
          <w:divBdr>
            <w:top w:val="none" w:sz="0" w:space="0" w:color="auto"/>
            <w:left w:val="none" w:sz="0" w:space="0" w:color="auto"/>
            <w:bottom w:val="none" w:sz="0" w:space="0" w:color="auto"/>
            <w:right w:val="none" w:sz="0" w:space="0" w:color="auto"/>
          </w:divBdr>
          <w:divsChild>
            <w:div w:id="658580430">
              <w:marLeft w:val="0"/>
              <w:marRight w:val="0"/>
              <w:marTop w:val="0"/>
              <w:marBottom w:val="0"/>
              <w:divBdr>
                <w:top w:val="none" w:sz="0" w:space="0" w:color="auto"/>
                <w:left w:val="none" w:sz="0" w:space="0" w:color="auto"/>
                <w:bottom w:val="none" w:sz="0" w:space="0" w:color="auto"/>
                <w:right w:val="none" w:sz="0" w:space="0" w:color="auto"/>
              </w:divBdr>
            </w:div>
          </w:divsChild>
        </w:div>
        <w:div w:id="625745793">
          <w:marLeft w:val="0"/>
          <w:marRight w:val="0"/>
          <w:marTop w:val="0"/>
          <w:marBottom w:val="0"/>
          <w:divBdr>
            <w:top w:val="none" w:sz="0" w:space="0" w:color="auto"/>
            <w:left w:val="none" w:sz="0" w:space="0" w:color="auto"/>
            <w:bottom w:val="none" w:sz="0" w:space="0" w:color="auto"/>
            <w:right w:val="none" w:sz="0" w:space="0" w:color="auto"/>
          </w:divBdr>
        </w:div>
        <w:div w:id="625820818">
          <w:marLeft w:val="0"/>
          <w:marRight w:val="0"/>
          <w:marTop w:val="0"/>
          <w:marBottom w:val="0"/>
          <w:divBdr>
            <w:top w:val="none" w:sz="0" w:space="0" w:color="auto"/>
            <w:left w:val="none" w:sz="0" w:space="0" w:color="auto"/>
            <w:bottom w:val="none" w:sz="0" w:space="0" w:color="auto"/>
            <w:right w:val="none" w:sz="0" w:space="0" w:color="auto"/>
          </w:divBdr>
        </w:div>
        <w:div w:id="625821320">
          <w:marLeft w:val="0"/>
          <w:marRight w:val="0"/>
          <w:marTop w:val="0"/>
          <w:marBottom w:val="0"/>
          <w:divBdr>
            <w:top w:val="none" w:sz="0" w:space="0" w:color="auto"/>
            <w:left w:val="none" w:sz="0" w:space="0" w:color="auto"/>
            <w:bottom w:val="none" w:sz="0" w:space="0" w:color="auto"/>
            <w:right w:val="none" w:sz="0" w:space="0" w:color="auto"/>
          </w:divBdr>
        </w:div>
        <w:div w:id="625890112">
          <w:marLeft w:val="0"/>
          <w:marRight w:val="0"/>
          <w:marTop w:val="0"/>
          <w:marBottom w:val="0"/>
          <w:divBdr>
            <w:top w:val="single" w:sz="2" w:space="0" w:color="E0E0E0"/>
            <w:left w:val="single" w:sz="2" w:space="0" w:color="E0E0E0"/>
            <w:bottom w:val="single" w:sz="2" w:space="0" w:color="E0E0E0"/>
            <w:right w:val="single" w:sz="2" w:space="0" w:color="E0E0E0"/>
          </w:divBdr>
          <w:divsChild>
            <w:div w:id="691807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5891562">
          <w:marLeft w:val="0"/>
          <w:marRight w:val="0"/>
          <w:marTop w:val="0"/>
          <w:marBottom w:val="0"/>
          <w:divBdr>
            <w:top w:val="none" w:sz="0" w:space="0" w:color="auto"/>
            <w:left w:val="none" w:sz="0" w:space="0" w:color="auto"/>
            <w:bottom w:val="none" w:sz="0" w:space="0" w:color="auto"/>
            <w:right w:val="none" w:sz="0" w:space="0" w:color="auto"/>
          </w:divBdr>
        </w:div>
        <w:div w:id="625964612">
          <w:marLeft w:val="0"/>
          <w:marRight w:val="0"/>
          <w:marTop w:val="0"/>
          <w:marBottom w:val="0"/>
          <w:divBdr>
            <w:top w:val="none" w:sz="0" w:space="0" w:color="auto"/>
            <w:left w:val="none" w:sz="0" w:space="0" w:color="auto"/>
            <w:bottom w:val="none" w:sz="0" w:space="0" w:color="auto"/>
            <w:right w:val="none" w:sz="0" w:space="0" w:color="auto"/>
          </w:divBdr>
        </w:div>
        <w:div w:id="625965650">
          <w:marLeft w:val="0"/>
          <w:marRight w:val="0"/>
          <w:marTop w:val="0"/>
          <w:marBottom w:val="0"/>
          <w:divBdr>
            <w:top w:val="none" w:sz="0" w:space="0" w:color="auto"/>
            <w:left w:val="none" w:sz="0" w:space="0" w:color="auto"/>
            <w:bottom w:val="none" w:sz="0" w:space="0" w:color="auto"/>
            <w:right w:val="none" w:sz="0" w:space="0" w:color="auto"/>
          </w:divBdr>
        </w:div>
        <w:div w:id="626006479">
          <w:marLeft w:val="0"/>
          <w:marRight w:val="0"/>
          <w:marTop w:val="0"/>
          <w:marBottom w:val="0"/>
          <w:divBdr>
            <w:top w:val="none" w:sz="0" w:space="0" w:color="auto"/>
            <w:left w:val="none" w:sz="0" w:space="0" w:color="auto"/>
            <w:bottom w:val="none" w:sz="0" w:space="0" w:color="auto"/>
            <w:right w:val="none" w:sz="0" w:space="0" w:color="auto"/>
          </w:divBdr>
        </w:div>
        <w:div w:id="626008865">
          <w:marLeft w:val="0"/>
          <w:marRight w:val="0"/>
          <w:marTop w:val="0"/>
          <w:marBottom w:val="0"/>
          <w:divBdr>
            <w:top w:val="none" w:sz="0" w:space="0" w:color="auto"/>
            <w:left w:val="none" w:sz="0" w:space="0" w:color="auto"/>
            <w:bottom w:val="none" w:sz="0" w:space="0" w:color="auto"/>
            <w:right w:val="none" w:sz="0" w:space="0" w:color="auto"/>
          </w:divBdr>
        </w:div>
        <w:div w:id="626011816">
          <w:marLeft w:val="0"/>
          <w:marRight w:val="0"/>
          <w:marTop w:val="0"/>
          <w:marBottom w:val="0"/>
          <w:divBdr>
            <w:top w:val="none" w:sz="0" w:space="0" w:color="auto"/>
            <w:left w:val="none" w:sz="0" w:space="0" w:color="auto"/>
            <w:bottom w:val="none" w:sz="0" w:space="0" w:color="auto"/>
            <w:right w:val="none" w:sz="0" w:space="0" w:color="auto"/>
          </w:divBdr>
        </w:div>
        <w:div w:id="626013136">
          <w:marLeft w:val="-225"/>
          <w:marRight w:val="-225"/>
          <w:marTop w:val="0"/>
          <w:marBottom w:val="0"/>
          <w:divBdr>
            <w:top w:val="none" w:sz="0" w:space="0" w:color="auto"/>
            <w:left w:val="none" w:sz="0" w:space="0" w:color="auto"/>
            <w:bottom w:val="none" w:sz="0" w:space="0" w:color="auto"/>
            <w:right w:val="none" w:sz="0" w:space="0" w:color="auto"/>
          </w:divBdr>
        </w:div>
        <w:div w:id="626083294">
          <w:marLeft w:val="1463"/>
          <w:marRight w:val="0"/>
          <w:marTop w:val="0"/>
          <w:marBottom w:val="0"/>
          <w:divBdr>
            <w:top w:val="none" w:sz="0" w:space="0" w:color="auto"/>
            <w:left w:val="none" w:sz="0" w:space="0" w:color="auto"/>
            <w:bottom w:val="none" w:sz="0" w:space="0" w:color="auto"/>
            <w:right w:val="none" w:sz="0" w:space="0" w:color="auto"/>
          </w:divBdr>
          <w:divsChild>
            <w:div w:id="7274632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26277673">
          <w:marLeft w:val="0"/>
          <w:marRight w:val="0"/>
          <w:marTop w:val="0"/>
          <w:marBottom w:val="240"/>
          <w:divBdr>
            <w:top w:val="none" w:sz="0" w:space="0" w:color="auto"/>
            <w:left w:val="none" w:sz="0" w:space="0" w:color="auto"/>
            <w:bottom w:val="none" w:sz="0" w:space="0" w:color="auto"/>
            <w:right w:val="none" w:sz="0" w:space="0" w:color="auto"/>
          </w:divBdr>
        </w:div>
        <w:div w:id="626278917">
          <w:marLeft w:val="0"/>
          <w:marRight w:val="0"/>
          <w:marTop w:val="0"/>
          <w:marBottom w:val="0"/>
          <w:divBdr>
            <w:top w:val="none" w:sz="0" w:space="0" w:color="auto"/>
            <w:left w:val="none" w:sz="0" w:space="0" w:color="auto"/>
            <w:bottom w:val="none" w:sz="0" w:space="0" w:color="auto"/>
            <w:right w:val="none" w:sz="0" w:space="0" w:color="auto"/>
          </w:divBdr>
        </w:div>
        <w:div w:id="626281085">
          <w:marLeft w:val="0"/>
          <w:marRight w:val="0"/>
          <w:marTop w:val="0"/>
          <w:marBottom w:val="0"/>
          <w:divBdr>
            <w:top w:val="none" w:sz="0" w:space="0" w:color="auto"/>
            <w:left w:val="none" w:sz="0" w:space="0" w:color="auto"/>
            <w:bottom w:val="none" w:sz="0" w:space="0" w:color="auto"/>
            <w:right w:val="none" w:sz="0" w:space="0" w:color="auto"/>
          </w:divBdr>
        </w:div>
        <w:div w:id="626358783">
          <w:marLeft w:val="-188"/>
          <w:marRight w:val="-188"/>
          <w:marTop w:val="0"/>
          <w:marBottom w:val="0"/>
          <w:divBdr>
            <w:top w:val="none" w:sz="0" w:space="0" w:color="auto"/>
            <w:left w:val="none" w:sz="0" w:space="0" w:color="auto"/>
            <w:bottom w:val="none" w:sz="0" w:space="0" w:color="auto"/>
            <w:right w:val="none" w:sz="0" w:space="0" w:color="auto"/>
          </w:divBdr>
        </w:div>
        <w:div w:id="626544190">
          <w:marLeft w:val="0"/>
          <w:marRight w:val="0"/>
          <w:marTop w:val="0"/>
          <w:marBottom w:val="0"/>
          <w:divBdr>
            <w:top w:val="none" w:sz="0" w:space="0" w:color="auto"/>
            <w:left w:val="none" w:sz="0" w:space="0" w:color="auto"/>
            <w:bottom w:val="none" w:sz="0" w:space="0" w:color="auto"/>
            <w:right w:val="none" w:sz="0" w:space="0" w:color="auto"/>
          </w:divBdr>
        </w:div>
        <w:div w:id="626621028">
          <w:marLeft w:val="0"/>
          <w:marRight w:val="0"/>
          <w:marTop w:val="0"/>
          <w:marBottom w:val="0"/>
          <w:divBdr>
            <w:top w:val="none" w:sz="0" w:space="0" w:color="auto"/>
            <w:left w:val="none" w:sz="0" w:space="0" w:color="auto"/>
            <w:bottom w:val="none" w:sz="0" w:space="0" w:color="auto"/>
            <w:right w:val="none" w:sz="0" w:space="0" w:color="auto"/>
          </w:divBdr>
        </w:div>
        <w:div w:id="626665029">
          <w:marLeft w:val="0"/>
          <w:marRight w:val="0"/>
          <w:marTop w:val="0"/>
          <w:marBottom w:val="0"/>
          <w:divBdr>
            <w:top w:val="none" w:sz="0" w:space="0" w:color="auto"/>
            <w:left w:val="none" w:sz="0" w:space="0" w:color="auto"/>
            <w:bottom w:val="none" w:sz="0" w:space="0" w:color="auto"/>
            <w:right w:val="none" w:sz="0" w:space="0" w:color="auto"/>
          </w:divBdr>
        </w:div>
        <w:div w:id="626742853">
          <w:marLeft w:val="0"/>
          <w:marRight w:val="0"/>
          <w:marTop w:val="0"/>
          <w:marBottom w:val="0"/>
          <w:divBdr>
            <w:top w:val="none" w:sz="0" w:space="0" w:color="auto"/>
            <w:left w:val="none" w:sz="0" w:space="0" w:color="auto"/>
            <w:bottom w:val="none" w:sz="0" w:space="0" w:color="auto"/>
            <w:right w:val="none" w:sz="0" w:space="0" w:color="auto"/>
          </w:divBdr>
        </w:div>
        <w:div w:id="626742904">
          <w:marLeft w:val="0"/>
          <w:marRight w:val="0"/>
          <w:marTop w:val="0"/>
          <w:marBottom w:val="0"/>
          <w:divBdr>
            <w:top w:val="none" w:sz="0" w:space="0" w:color="auto"/>
            <w:left w:val="none" w:sz="0" w:space="0" w:color="auto"/>
            <w:bottom w:val="none" w:sz="0" w:space="0" w:color="auto"/>
            <w:right w:val="none" w:sz="0" w:space="0" w:color="auto"/>
          </w:divBdr>
        </w:div>
        <w:div w:id="626814186">
          <w:marLeft w:val="0"/>
          <w:marRight w:val="0"/>
          <w:marTop w:val="0"/>
          <w:marBottom w:val="0"/>
          <w:divBdr>
            <w:top w:val="none" w:sz="0" w:space="0" w:color="auto"/>
            <w:left w:val="none" w:sz="0" w:space="0" w:color="auto"/>
            <w:bottom w:val="none" w:sz="0" w:space="0" w:color="auto"/>
            <w:right w:val="none" w:sz="0" w:space="0" w:color="auto"/>
          </w:divBdr>
        </w:div>
        <w:div w:id="626814606">
          <w:marLeft w:val="0"/>
          <w:marRight w:val="0"/>
          <w:marTop w:val="0"/>
          <w:marBottom w:val="0"/>
          <w:divBdr>
            <w:top w:val="none" w:sz="0" w:space="0" w:color="auto"/>
            <w:left w:val="none" w:sz="0" w:space="0" w:color="auto"/>
            <w:bottom w:val="none" w:sz="0" w:space="0" w:color="auto"/>
            <w:right w:val="none" w:sz="0" w:space="0" w:color="auto"/>
          </w:divBdr>
        </w:div>
        <w:div w:id="626815780">
          <w:marLeft w:val="-1002"/>
          <w:marRight w:val="0"/>
          <w:marTop w:val="0"/>
          <w:marBottom w:val="0"/>
          <w:divBdr>
            <w:top w:val="none" w:sz="0" w:space="0" w:color="auto"/>
            <w:left w:val="none" w:sz="0" w:space="0" w:color="auto"/>
            <w:bottom w:val="none" w:sz="0" w:space="0" w:color="auto"/>
            <w:right w:val="none" w:sz="0" w:space="0" w:color="auto"/>
          </w:divBdr>
          <w:divsChild>
            <w:div w:id="217591552">
              <w:marLeft w:val="1002"/>
              <w:marRight w:val="0"/>
              <w:marTop w:val="0"/>
              <w:marBottom w:val="0"/>
              <w:divBdr>
                <w:top w:val="none" w:sz="0" w:space="0" w:color="auto"/>
                <w:left w:val="none" w:sz="0" w:space="0" w:color="auto"/>
                <w:bottom w:val="none" w:sz="0" w:space="0" w:color="auto"/>
                <w:right w:val="none" w:sz="0" w:space="0" w:color="auto"/>
              </w:divBdr>
              <w:divsChild>
                <w:div w:id="7471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29936">
          <w:marLeft w:val="0"/>
          <w:marRight w:val="0"/>
          <w:marTop w:val="0"/>
          <w:marBottom w:val="0"/>
          <w:divBdr>
            <w:top w:val="none" w:sz="0" w:space="0" w:color="auto"/>
            <w:left w:val="none" w:sz="0" w:space="0" w:color="auto"/>
            <w:bottom w:val="none" w:sz="0" w:space="0" w:color="auto"/>
            <w:right w:val="none" w:sz="0" w:space="0" w:color="auto"/>
          </w:divBdr>
        </w:div>
        <w:div w:id="626932169">
          <w:marLeft w:val="0"/>
          <w:marRight w:val="0"/>
          <w:marTop w:val="0"/>
          <w:marBottom w:val="0"/>
          <w:divBdr>
            <w:top w:val="none" w:sz="0" w:space="0" w:color="auto"/>
            <w:left w:val="none" w:sz="0" w:space="0" w:color="auto"/>
            <w:bottom w:val="none" w:sz="0" w:space="0" w:color="auto"/>
            <w:right w:val="none" w:sz="0" w:space="0" w:color="auto"/>
          </w:divBdr>
          <w:divsChild>
            <w:div w:id="356932375">
              <w:marLeft w:val="0"/>
              <w:marRight w:val="0"/>
              <w:marTop w:val="0"/>
              <w:marBottom w:val="0"/>
              <w:divBdr>
                <w:top w:val="none" w:sz="0" w:space="0" w:color="auto"/>
                <w:left w:val="none" w:sz="0" w:space="0" w:color="auto"/>
                <w:bottom w:val="none" w:sz="0" w:space="0" w:color="auto"/>
                <w:right w:val="none" w:sz="0" w:space="0" w:color="auto"/>
              </w:divBdr>
            </w:div>
            <w:div w:id="432483882">
              <w:marLeft w:val="0"/>
              <w:marRight w:val="0"/>
              <w:marTop w:val="0"/>
              <w:marBottom w:val="0"/>
              <w:divBdr>
                <w:top w:val="none" w:sz="0" w:space="0" w:color="auto"/>
                <w:left w:val="none" w:sz="0" w:space="0" w:color="auto"/>
                <w:bottom w:val="none" w:sz="0" w:space="0" w:color="auto"/>
                <w:right w:val="none" w:sz="0" w:space="0" w:color="auto"/>
              </w:divBdr>
            </w:div>
          </w:divsChild>
        </w:div>
        <w:div w:id="626932575">
          <w:marLeft w:val="0"/>
          <w:marRight w:val="0"/>
          <w:marTop w:val="0"/>
          <w:marBottom w:val="0"/>
          <w:divBdr>
            <w:top w:val="none" w:sz="0" w:space="0" w:color="auto"/>
            <w:left w:val="none" w:sz="0" w:space="0" w:color="auto"/>
            <w:bottom w:val="none" w:sz="0" w:space="0" w:color="auto"/>
            <w:right w:val="none" w:sz="0" w:space="0" w:color="auto"/>
          </w:divBdr>
          <w:divsChild>
            <w:div w:id="466432388">
              <w:marLeft w:val="0"/>
              <w:marRight w:val="0"/>
              <w:marTop w:val="0"/>
              <w:marBottom w:val="0"/>
              <w:divBdr>
                <w:top w:val="none" w:sz="0" w:space="0" w:color="auto"/>
                <w:left w:val="none" w:sz="0" w:space="0" w:color="auto"/>
                <w:bottom w:val="none" w:sz="0" w:space="0" w:color="auto"/>
                <w:right w:val="none" w:sz="0" w:space="0" w:color="auto"/>
              </w:divBdr>
            </w:div>
          </w:divsChild>
        </w:div>
        <w:div w:id="626936922">
          <w:marLeft w:val="0"/>
          <w:marRight w:val="0"/>
          <w:marTop w:val="0"/>
          <w:marBottom w:val="0"/>
          <w:divBdr>
            <w:top w:val="none" w:sz="0" w:space="0" w:color="auto"/>
            <w:left w:val="none" w:sz="0" w:space="0" w:color="auto"/>
            <w:bottom w:val="none" w:sz="0" w:space="0" w:color="auto"/>
            <w:right w:val="none" w:sz="0" w:space="0" w:color="auto"/>
          </w:divBdr>
          <w:divsChild>
            <w:div w:id="60061362">
              <w:marLeft w:val="0"/>
              <w:marRight w:val="0"/>
              <w:marTop w:val="0"/>
              <w:marBottom w:val="0"/>
              <w:divBdr>
                <w:top w:val="none" w:sz="0" w:space="0" w:color="auto"/>
                <w:left w:val="none" w:sz="0" w:space="0" w:color="auto"/>
                <w:bottom w:val="none" w:sz="0" w:space="0" w:color="auto"/>
                <w:right w:val="none" w:sz="0" w:space="0" w:color="auto"/>
              </w:divBdr>
            </w:div>
          </w:divsChild>
        </w:div>
        <w:div w:id="627012905">
          <w:marLeft w:val="-225"/>
          <w:marRight w:val="-225"/>
          <w:marTop w:val="0"/>
          <w:marBottom w:val="0"/>
          <w:divBdr>
            <w:top w:val="none" w:sz="0" w:space="0" w:color="auto"/>
            <w:left w:val="none" w:sz="0" w:space="0" w:color="auto"/>
            <w:bottom w:val="none" w:sz="0" w:space="0" w:color="auto"/>
            <w:right w:val="none" w:sz="0" w:space="0" w:color="auto"/>
          </w:divBdr>
          <w:divsChild>
            <w:div w:id="361130957">
              <w:marLeft w:val="0"/>
              <w:marRight w:val="0"/>
              <w:marTop w:val="0"/>
              <w:marBottom w:val="0"/>
              <w:divBdr>
                <w:top w:val="none" w:sz="0" w:space="0" w:color="auto"/>
                <w:left w:val="none" w:sz="0" w:space="0" w:color="auto"/>
                <w:bottom w:val="none" w:sz="0" w:space="0" w:color="auto"/>
                <w:right w:val="none" w:sz="0" w:space="0" w:color="auto"/>
              </w:divBdr>
            </w:div>
          </w:divsChild>
        </w:div>
        <w:div w:id="627048720">
          <w:marLeft w:val="0"/>
          <w:marRight w:val="0"/>
          <w:marTop w:val="0"/>
          <w:marBottom w:val="0"/>
          <w:divBdr>
            <w:top w:val="none" w:sz="0" w:space="0" w:color="auto"/>
            <w:left w:val="none" w:sz="0" w:space="0" w:color="auto"/>
            <w:bottom w:val="none" w:sz="0" w:space="0" w:color="auto"/>
            <w:right w:val="none" w:sz="0" w:space="0" w:color="auto"/>
          </w:divBdr>
        </w:div>
        <w:div w:id="627049141">
          <w:marLeft w:val="0"/>
          <w:marRight w:val="0"/>
          <w:marTop w:val="0"/>
          <w:marBottom w:val="0"/>
          <w:divBdr>
            <w:top w:val="none" w:sz="0" w:space="0" w:color="auto"/>
            <w:left w:val="none" w:sz="0" w:space="0" w:color="auto"/>
            <w:bottom w:val="none" w:sz="0" w:space="0" w:color="auto"/>
            <w:right w:val="none" w:sz="0" w:space="0" w:color="auto"/>
          </w:divBdr>
        </w:div>
        <w:div w:id="627052428">
          <w:marLeft w:val="0"/>
          <w:marRight w:val="0"/>
          <w:marTop w:val="0"/>
          <w:marBottom w:val="300"/>
          <w:divBdr>
            <w:top w:val="none" w:sz="0" w:space="0" w:color="auto"/>
            <w:left w:val="none" w:sz="0" w:space="0" w:color="auto"/>
            <w:bottom w:val="single" w:sz="6" w:space="5" w:color="000000"/>
            <w:right w:val="none" w:sz="0" w:space="0" w:color="auto"/>
          </w:divBdr>
        </w:div>
        <w:div w:id="627053178">
          <w:marLeft w:val="0"/>
          <w:marRight w:val="0"/>
          <w:marTop w:val="0"/>
          <w:marBottom w:val="0"/>
          <w:divBdr>
            <w:top w:val="none" w:sz="0" w:space="0" w:color="auto"/>
            <w:left w:val="none" w:sz="0" w:space="0" w:color="auto"/>
            <w:bottom w:val="none" w:sz="0" w:space="0" w:color="auto"/>
            <w:right w:val="none" w:sz="0" w:space="0" w:color="auto"/>
          </w:divBdr>
        </w:div>
        <w:div w:id="627274265">
          <w:marLeft w:val="0"/>
          <w:marRight w:val="0"/>
          <w:marTop w:val="0"/>
          <w:marBottom w:val="0"/>
          <w:divBdr>
            <w:top w:val="none" w:sz="0" w:space="8" w:color="DDDDDD"/>
            <w:left w:val="none" w:sz="0" w:space="11" w:color="DDDDDD"/>
            <w:bottom w:val="single" w:sz="6" w:space="8" w:color="DDDDDD"/>
            <w:right w:val="none" w:sz="0" w:space="11" w:color="DDDDDD"/>
          </w:divBdr>
        </w:div>
        <w:div w:id="627275449">
          <w:marLeft w:val="0"/>
          <w:marRight w:val="0"/>
          <w:marTop w:val="0"/>
          <w:marBottom w:val="0"/>
          <w:divBdr>
            <w:top w:val="none" w:sz="0" w:space="0" w:color="auto"/>
            <w:left w:val="none" w:sz="0" w:space="0" w:color="auto"/>
            <w:bottom w:val="none" w:sz="0" w:space="0" w:color="auto"/>
            <w:right w:val="none" w:sz="0" w:space="0" w:color="auto"/>
          </w:divBdr>
          <w:divsChild>
            <w:div w:id="72820060">
              <w:marLeft w:val="0"/>
              <w:marRight w:val="0"/>
              <w:marTop w:val="0"/>
              <w:marBottom w:val="150"/>
              <w:divBdr>
                <w:top w:val="none" w:sz="0" w:space="0" w:color="auto"/>
                <w:left w:val="none" w:sz="0" w:space="0" w:color="auto"/>
                <w:bottom w:val="none" w:sz="0" w:space="0" w:color="auto"/>
                <w:right w:val="none" w:sz="0" w:space="0" w:color="auto"/>
              </w:divBdr>
            </w:div>
          </w:divsChild>
        </w:div>
        <w:div w:id="627277728">
          <w:marLeft w:val="0"/>
          <w:marRight w:val="0"/>
          <w:marTop w:val="0"/>
          <w:marBottom w:val="0"/>
          <w:divBdr>
            <w:top w:val="none" w:sz="0" w:space="0" w:color="auto"/>
            <w:left w:val="none" w:sz="0" w:space="0" w:color="auto"/>
            <w:bottom w:val="none" w:sz="0" w:space="0" w:color="auto"/>
            <w:right w:val="none" w:sz="0" w:space="0" w:color="auto"/>
          </w:divBdr>
        </w:div>
        <w:div w:id="627317107">
          <w:marLeft w:val="0"/>
          <w:marRight w:val="0"/>
          <w:marTop w:val="0"/>
          <w:marBottom w:val="125"/>
          <w:divBdr>
            <w:top w:val="none" w:sz="0" w:space="0" w:color="auto"/>
            <w:left w:val="none" w:sz="0" w:space="0" w:color="auto"/>
            <w:bottom w:val="none" w:sz="0" w:space="0" w:color="auto"/>
            <w:right w:val="none" w:sz="0" w:space="0" w:color="auto"/>
          </w:divBdr>
        </w:div>
        <w:div w:id="627320465">
          <w:marLeft w:val="0"/>
          <w:marRight w:val="0"/>
          <w:marTop w:val="376"/>
          <w:marBottom w:val="363"/>
          <w:divBdr>
            <w:top w:val="none" w:sz="0" w:space="0" w:color="auto"/>
            <w:left w:val="none" w:sz="0" w:space="0" w:color="auto"/>
            <w:bottom w:val="none" w:sz="0" w:space="0" w:color="auto"/>
            <w:right w:val="none" w:sz="0" w:space="0" w:color="auto"/>
          </w:divBdr>
        </w:div>
        <w:div w:id="627470019">
          <w:marLeft w:val="0"/>
          <w:marRight w:val="0"/>
          <w:marTop w:val="0"/>
          <w:marBottom w:val="0"/>
          <w:divBdr>
            <w:top w:val="none" w:sz="0" w:space="0" w:color="auto"/>
            <w:left w:val="none" w:sz="0" w:space="0" w:color="auto"/>
            <w:bottom w:val="none" w:sz="0" w:space="0" w:color="auto"/>
            <w:right w:val="none" w:sz="0" w:space="0" w:color="auto"/>
          </w:divBdr>
        </w:div>
        <w:div w:id="627513371">
          <w:marLeft w:val="0"/>
          <w:marRight w:val="0"/>
          <w:marTop w:val="0"/>
          <w:marBottom w:val="0"/>
          <w:divBdr>
            <w:top w:val="none" w:sz="0" w:space="0" w:color="auto"/>
            <w:left w:val="none" w:sz="0" w:space="0" w:color="auto"/>
            <w:bottom w:val="none" w:sz="0" w:space="0" w:color="auto"/>
            <w:right w:val="none" w:sz="0" w:space="0" w:color="auto"/>
          </w:divBdr>
          <w:divsChild>
            <w:div w:id="580452870">
              <w:marLeft w:val="0"/>
              <w:marRight w:val="0"/>
              <w:marTop w:val="150"/>
              <w:marBottom w:val="0"/>
              <w:divBdr>
                <w:top w:val="none" w:sz="0" w:space="0" w:color="auto"/>
                <w:left w:val="none" w:sz="0" w:space="0" w:color="auto"/>
                <w:bottom w:val="none" w:sz="0" w:space="0" w:color="auto"/>
                <w:right w:val="none" w:sz="0" w:space="0" w:color="auto"/>
              </w:divBdr>
              <w:divsChild>
                <w:div w:id="192576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7585456">
          <w:marLeft w:val="0"/>
          <w:marRight w:val="0"/>
          <w:marTop w:val="0"/>
          <w:marBottom w:val="0"/>
          <w:divBdr>
            <w:top w:val="none" w:sz="0" w:space="0" w:color="auto"/>
            <w:left w:val="none" w:sz="0" w:space="0" w:color="auto"/>
            <w:bottom w:val="none" w:sz="0" w:space="0" w:color="auto"/>
            <w:right w:val="none" w:sz="0" w:space="0" w:color="auto"/>
          </w:divBdr>
          <w:divsChild>
            <w:div w:id="82074725">
              <w:marLeft w:val="-225"/>
              <w:marRight w:val="-225"/>
              <w:marTop w:val="0"/>
              <w:marBottom w:val="0"/>
              <w:divBdr>
                <w:top w:val="none" w:sz="0" w:space="0" w:color="auto"/>
                <w:left w:val="none" w:sz="0" w:space="0" w:color="auto"/>
                <w:bottom w:val="none" w:sz="0" w:space="0" w:color="auto"/>
                <w:right w:val="none" w:sz="0" w:space="0" w:color="auto"/>
              </w:divBdr>
              <w:divsChild>
                <w:div w:id="6995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7979">
          <w:marLeft w:val="0"/>
          <w:marRight w:val="0"/>
          <w:marTop w:val="0"/>
          <w:marBottom w:val="240"/>
          <w:divBdr>
            <w:top w:val="none" w:sz="0" w:space="0" w:color="auto"/>
            <w:left w:val="none" w:sz="0" w:space="0" w:color="auto"/>
            <w:bottom w:val="none" w:sz="0" w:space="0" w:color="auto"/>
            <w:right w:val="none" w:sz="0" w:space="0" w:color="auto"/>
          </w:divBdr>
        </w:div>
        <w:div w:id="627589874">
          <w:marLeft w:val="0"/>
          <w:marRight w:val="225"/>
          <w:marTop w:val="0"/>
          <w:marBottom w:val="0"/>
          <w:divBdr>
            <w:top w:val="none" w:sz="0" w:space="0" w:color="auto"/>
            <w:left w:val="none" w:sz="0" w:space="0" w:color="auto"/>
            <w:bottom w:val="none" w:sz="0" w:space="0" w:color="auto"/>
            <w:right w:val="none" w:sz="0" w:space="0" w:color="auto"/>
          </w:divBdr>
        </w:div>
        <w:div w:id="627660765">
          <w:marLeft w:val="0"/>
          <w:marRight w:val="0"/>
          <w:marTop w:val="0"/>
          <w:marBottom w:val="300"/>
          <w:divBdr>
            <w:top w:val="none" w:sz="0" w:space="0" w:color="auto"/>
            <w:left w:val="none" w:sz="0" w:space="0" w:color="auto"/>
            <w:bottom w:val="none" w:sz="0" w:space="0" w:color="auto"/>
            <w:right w:val="none" w:sz="0" w:space="0" w:color="auto"/>
          </w:divBdr>
        </w:div>
        <w:div w:id="627704303">
          <w:marLeft w:val="0"/>
          <w:marRight w:val="0"/>
          <w:marTop w:val="0"/>
          <w:marBottom w:val="0"/>
          <w:divBdr>
            <w:top w:val="none" w:sz="0" w:space="0" w:color="auto"/>
            <w:left w:val="none" w:sz="0" w:space="0" w:color="auto"/>
            <w:bottom w:val="none" w:sz="0" w:space="0" w:color="auto"/>
            <w:right w:val="none" w:sz="0" w:space="0" w:color="auto"/>
          </w:divBdr>
        </w:div>
        <w:div w:id="627707271">
          <w:marLeft w:val="0"/>
          <w:marRight w:val="0"/>
          <w:marTop w:val="0"/>
          <w:marBottom w:val="0"/>
          <w:divBdr>
            <w:top w:val="single" w:sz="6" w:space="15" w:color="D2D2D2"/>
            <w:left w:val="none" w:sz="0" w:space="0" w:color="auto"/>
            <w:bottom w:val="none" w:sz="0" w:space="0" w:color="auto"/>
            <w:right w:val="none" w:sz="0" w:space="0" w:color="auto"/>
          </w:divBdr>
        </w:div>
        <w:div w:id="627779231">
          <w:marLeft w:val="626"/>
          <w:marRight w:val="0"/>
          <w:marTop w:val="0"/>
          <w:marBottom w:val="0"/>
          <w:divBdr>
            <w:top w:val="none" w:sz="0" w:space="0" w:color="auto"/>
            <w:left w:val="none" w:sz="0" w:space="0" w:color="auto"/>
            <w:bottom w:val="none" w:sz="0" w:space="0" w:color="auto"/>
            <w:right w:val="none" w:sz="0" w:space="0" w:color="auto"/>
          </w:divBdr>
        </w:div>
        <w:div w:id="627779268">
          <w:marLeft w:val="0"/>
          <w:marRight w:val="150"/>
          <w:marTop w:val="0"/>
          <w:marBottom w:val="0"/>
          <w:divBdr>
            <w:top w:val="none" w:sz="0" w:space="0" w:color="auto"/>
            <w:left w:val="none" w:sz="0" w:space="0" w:color="auto"/>
            <w:bottom w:val="none" w:sz="0" w:space="0" w:color="auto"/>
            <w:right w:val="none" w:sz="0" w:space="0" w:color="auto"/>
          </w:divBdr>
        </w:div>
        <w:div w:id="627786096">
          <w:marLeft w:val="0"/>
          <w:marRight w:val="0"/>
          <w:marTop w:val="0"/>
          <w:marBottom w:val="0"/>
          <w:divBdr>
            <w:top w:val="none" w:sz="0" w:space="0" w:color="auto"/>
            <w:left w:val="none" w:sz="0" w:space="0" w:color="auto"/>
            <w:bottom w:val="none" w:sz="0" w:space="0" w:color="auto"/>
            <w:right w:val="none" w:sz="0" w:space="0" w:color="auto"/>
          </w:divBdr>
        </w:div>
        <w:div w:id="627853070">
          <w:marLeft w:val="0"/>
          <w:marRight w:val="0"/>
          <w:marTop w:val="0"/>
          <w:marBottom w:val="300"/>
          <w:divBdr>
            <w:top w:val="none" w:sz="0" w:space="0" w:color="auto"/>
            <w:left w:val="none" w:sz="0" w:space="0" w:color="auto"/>
            <w:bottom w:val="none" w:sz="0" w:space="0" w:color="auto"/>
            <w:right w:val="none" w:sz="0" w:space="0" w:color="auto"/>
          </w:divBdr>
        </w:div>
        <w:div w:id="627857706">
          <w:marLeft w:val="0"/>
          <w:marRight w:val="0"/>
          <w:marTop w:val="0"/>
          <w:marBottom w:val="0"/>
          <w:divBdr>
            <w:top w:val="none" w:sz="0" w:space="0" w:color="auto"/>
            <w:left w:val="none" w:sz="0" w:space="0" w:color="auto"/>
            <w:bottom w:val="none" w:sz="0" w:space="0" w:color="auto"/>
            <w:right w:val="none" w:sz="0" w:space="0" w:color="auto"/>
          </w:divBdr>
        </w:div>
        <w:div w:id="627902463">
          <w:marLeft w:val="0"/>
          <w:marRight w:val="0"/>
          <w:marTop w:val="0"/>
          <w:marBottom w:val="0"/>
          <w:divBdr>
            <w:top w:val="none" w:sz="0" w:space="0" w:color="auto"/>
            <w:left w:val="none" w:sz="0" w:space="0" w:color="auto"/>
            <w:bottom w:val="none" w:sz="0" w:space="0" w:color="auto"/>
            <w:right w:val="none" w:sz="0" w:space="0" w:color="auto"/>
          </w:divBdr>
        </w:div>
        <w:div w:id="627979644">
          <w:marLeft w:val="0"/>
          <w:marRight w:val="0"/>
          <w:marTop w:val="0"/>
          <w:marBottom w:val="0"/>
          <w:divBdr>
            <w:top w:val="none" w:sz="0" w:space="0" w:color="auto"/>
            <w:left w:val="none" w:sz="0" w:space="0" w:color="auto"/>
            <w:bottom w:val="none" w:sz="0" w:space="0" w:color="auto"/>
            <w:right w:val="none" w:sz="0" w:space="0" w:color="auto"/>
          </w:divBdr>
        </w:div>
        <w:div w:id="628051852">
          <w:marLeft w:val="0"/>
          <w:marRight w:val="0"/>
          <w:marTop w:val="125"/>
          <w:marBottom w:val="125"/>
          <w:divBdr>
            <w:top w:val="none" w:sz="0" w:space="0" w:color="auto"/>
            <w:left w:val="none" w:sz="0" w:space="0" w:color="auto"/>
            <w:bottom w:val="none" w:sz="0" w:space="0" w:color="auto"/>
            <w:right w:val="none" w:sz="0" w:space="0" w:color="auto"/>
          </w:divBdr>
        </w:div>
        <w:div w:id="628166236">
          <w:marLeft w:val="1002"/>
          <w:marRight w:val="0"/>
          <w:marTop w:val="0"/>
          <w:marBottom w:val="0"/>
          <w:divBdr>
            <w:top w:val="none" w:sz="0" w:space="0" w:color="auto"/>
            <w:left w:val="none" w:sz="0" w:space="0" w:color="auto"/>
            <w:bottom w:val="none" w:sz="0" w:space="0" w:color="auto"/>
            <w:right w:val="none" w:sz="0" w:space="0" w:color="auto"/>
          </w:divBdr>
        </w:div>
        <w:div w:id="628167131">
          <w:marLeft w:val="0"/>
          <w:marRight w:val="0"/>
          <w:marTop w:val="0"/>
          <w:marBottom w:val="300"/>
          <w:divBdr>
            <w:top w:val="none" w:sz="0" w:space="0" w:color="auto"/>
            <w:left w:val="none" w:sz="0" w:space="0" w:color="auto"/>
            <w:bottom w:val="none" w:sz="0" w:space="0" w:color="auto"/>
            <w:right w:val="none" w:sz="0" w:space="0" w:color="auto"/>
          </w:divBdr>
        </w:div>
        <w:div w:id="628246448">
          <w:marLeft w:val="0"/>
          <w:marRight w:val="0"/>
          <w:marTop w:val="100"/>
          <w:marBottom w:val="100"/>
          <w:divBdr>
            <w:top w:val="none" w:sz="0" w:space="0" w:color="auto"/>
            <w:left w:val="none" w:sz="0" w:space="0" w:color="auto"/>
            <w:bottom w:val="none" w:sz="0" w:space="0" w:color="auto"/>
            <w:right w:val="none" w:sz="0" w:space="0" w:color="auto"/>
          </w:divBdr>
        </w:div>
        <w:div w:id="628320021">
          <w:marLeft w:val="0"/>
          <w:marRight w:val="0"/>
          <w:marTop w:val="0"/>
          <w:marBottom w:val="0"/>
          <w:divBdr>
            <w:top w:val="single" w:sz="2" w:space="0" w:color="E0E0E0"/>
            <w:left w:val="single" w:sz="2" w:space="0" w:color="E0E0E0"/>
            <w:bottom w:val="single" w:sz="2" w:space="0" w:color="E0E0E0"/>
            <w:right w:val="single" w:sz="2" w:space="0" w:color="E0E0E0"/>
          </w:divBdr>
        </w:div>
        <w:div w:id="628365383">
          <w:marLeft w:val="0"/>
          <w:marRight w:val="0"/>
          <w:marTop w:val="0"/>
          <w:marBottom w:val="0"/>
          <w:divBdr>
            <w:top w:val="none" w:sz="0" w:space="0" w:color="auto"/>
            <w:left w:val="none" w:sz="0" w:space="0" w:color="auto"/>
            <w:bottom w:val="none" w:sz="0" w:space="0" w:color="auto"/>
            <w:right w:val="none" w:sz="0" w:space="0" w:color="auto"/>
          </w:divBdr>
        </w:div>
        <w:div w:id="628433460">
          <w:marLeft w:val="0"/>
          <w:marRight w:val="0"/>
          <w:marTop w:val="0"/>
          <w:marBottom w:val="0"/>
          <w:divBdr>
            <w:top w:val="none" w:sz="0" w:space="0" w:color="auto"/>
            <w:left w:val="none" w:sz="0" w:space="0" w:color="auto"/>
            <w:bottom w:val="none" w:sz="0" w:space="0" w:color="auto"/>
            <w:right w:val="none" w:sz="0" w:space="0" w:color="auto"/>
          </w:divBdr>
        </w:div>
        <w:div w:id="628436396">
          <w:marLeft w:val="0"/>
          <w:marRight w:val="0"/>
          <w:marTop w:val="0"/>
          <w:marBottom w:val="0"/>
          <w:divBdr>
            <w:top w:val="none" w:sz="0" w:space="0" w:color="auto"/>
            <w:left w:val="none" w:sz="0" w:space="0" w:color="auto"/>
            <w:bottom w:val="none" w:sz="0" w:space="0" w:color="auto"/>
            <w:right w:val="none" w:sz="0" w:space="0" w:color="auto"/>
          </w:divBdr>
        </w:div>
        <w:div w:id="628441978">
          <w:marLeft w:val="-225"/>
          <w:marRight w:val="-225"/>
          <w:marTop w:val="0"/>
          <w:marBottom w:val="0"/>
          <w:divBdr>
            <w:top w:val="none" w:sz="0" w:space="0" w:color="auto"/>
            <w:left w:val="none" w:sz="0" w:space="0" w:color="auto"/>
            <w:bottom w:val="none" w:sz="0" w:space="0" w:color="auto"/>
            <w:right w:val="none" w:sz="0" w:space="0" w:color="auto"/>
          </w:divBdr>
        </w:div>
        <w:div w:id="628514444">
          <w:marLeft w:val="0"/>
          <w:marRight w:val="0"/>
          <w:marTop w:val="0"/>
          <w:marBottom w:val="75"/>
          <w:divBdr>
            <w:top w:val="none" w:sz="0" w:space="0" w:color="auto"/>
            <w:left w:val="none" w:sz="0" w:space="0" w:color="auto"/>
            <w:bottom w:val="none" w:sz="0" w:space="0" w:color="auto"/>
            <w:right w:val="none" w:sz="0" w:space="0" w:color="auto"/>
          </w:divBdr>
        </w:div>
        <w:div w:id="628516074">
          <w:marLeft w:val="0"/>
          <w:marRight w:val="0"/>
          <w:marTop w:val="0"/>
          <w:marBottom w:val="240"/>
          <w:divBdr>
            <w:top w:val="none" w:sz="0" w:space="0" w:color="auto"/>
            <w:left w:val="none" w:sz="0" w:space="0" w:color="auto"/>
            <w:bottom w:val="none" w:sz="0" w:space="0" w:color="auto"/>
            <w:right w:val="none" w:sz="0" w:space="0" w:color="auto"/>
          </w:divBdr>
        </w:div>
        <w:div w:id="628586657">
          <w:marLeft w:val="0"/>
          <w:marRight w:val="0"/>
          <w:marTop w:val="0"/>
          <w:marBottom w:val="0"/>
          <w:divBdr>
            <w:top w:val="none" w:sz="0" w:space="0" w:color="auto"/>
            <w:left w:val="none" w:sz="0" w:space="0" w:color="auto"/>
            <w:bottom w:val="none" w:sz="0" w:space="0" w:color="auto"/>
            <w:right w:val="none" w:sz="0" w:space="0" w:color="auto"/>
          </w:divBdr>
        </w:div>
        <w:div w:id="628630887">
          <w:marLeft w:val="0"/>
          <w:marRight w:val="0"/>
          <w:marTop w:val="0"/>
          <w:marBottom w:val="0"/>
          <w:divBdr>
            <w:top w:val="none" w:sz="0" w:space="0" w:color="auto"/>
            <w:left w:val="none" w:sz="0" w:space="0" w:color="auto"/>
            <w:bottom w:val="none" w:sz="0" w:space="0" w:color="auto"/>
            <w:right w:val="none" w:sz="0" w:space="0" w:color="auto"/>
          </w:divBdr>
        </w:div>
        <w:div w:id="628635713">
          <w:marLeft w:val="0"/>
          <w:marRight w:val="0"/>
          <w:marTop w:val="0"/>
          <w:marBottom w:val="0"/>
          <w:divBdr>
            <w:top w:val="none" w:sz="0" w:space="0" w:color="auto"/>
            <w:left w:val="none" w:sz="0" w:space="0" w:color="auto"/>
            <w:bottom w:val="none" w:sz="0" w:space="0" w:color="auto"/>
            <w:right w:val="none" w:sz="0" w:space="0" w:color="auto"/>
          </w:divBdr>
        </w:div>
        <w:div w:id="628777142">
          <w:marLeft w:val="0"/>
          <w:marRight w:val="0"/>
          <w:marTop w:val="0"/>
          <w:marBottom w:val="150"/>
          <w:divBdr>
            <w:top w:val="none" w:sz="0" w:space="0" w:color="auto"/>
            <w:left w:val="none" w:sz="0" w:space="0" w:color="auto"/>
            <w:bottom w:val="none" w:sz="0" w:space="0" w:color="auto"/>
            <w:right w:val="none" w:sz="0" w:space="0" w:color="auto"/>
          </w:divBdr>
        </w:div>
        <w:div w:id="628782883">
          <w:marLeft w:val="0"/>
          <w:marRight w:val="0"/>
          <w:marTop w:val="0"/>
          <w:marBottom w:val="0"/>
          <w:divBdr>
            <w:top w:val="none" w:sz="0" w:space="0" w:color="auto"/>
            <w:left w:val="none" w:sz="0" w:space="0" w:color="auto"/>
            <w:bottom w:val="none" w:sz="0" w:space="0" w:color="auto"/>
            <w:right w:val="none" w:sz="0" w:space="0" w:color="auto"/>
          </w:divBdr>
        </w:div>
        <w:div w:id="628783675">
          <w:marLeft w:val="0"/>
          <w:marRight w:val="0"/>
          <w:marTop w:val="0"/>
          <w:marBottom w:val="0"/>
          <w:divBdr>
            <w:top w:val="none" w:sz="0" w:space="0" w:color="auto"/>
            <w:left w:val="none" w:sz="0" w:space="0" w:color="auto"/>
            <w:bottom w:val="none" w:sz="0" w:space="0" w:color="auto"/>
            <w:right w:val="none" w:sz="0" w:space="0" w:color="auto"/>
          </w:divBdr>
        </w:div>
        <w:div w:id="628825292">
          <w:marLeft w:val="0"/>
          <w:marRight w:val="0"/>
          <w:marTop w:val="63"/>
          <w:marBottom w:val="0"/>
          <w:divBdr>
            <w:top w:val="none" w:sz="0" w:space="0" w:color="auto"/>
            <w:left w:val="none" w:sz="0" w:space="0" w:color="auto"/>
            <w:bottom w:val="none" w:sz="0" w:space="0" w:color="auto"/>
            <w:right w:val="none" w:sz="0" w:space="0" w:color="auto"/>
          </w:divBdr>
        </w:div>
        <w:div w:id="628975652">
          <w:marLeft w:val="0"/>
          <w:marRight w:val="0"/>
          <w:marTop w:val="0"/>
          <w:marBottom w:val="0"/>
          <w:divBdr>
            <w:top w:val="none" w:sz="0" w:space="0" w:color="auto"/>
            <w:left w:val="none" w:sz="0" w:space="0" w:color="auto"/>
            <w:bottom w:val="none" w:sz="0" w:space="0" w:color="auto"/>
            <w:right w:val="none" w:sz="0" w:space="0" w:color="auto"/>
          </w:divBdr>
        </w:div>
        <w:div w:id="629016262">
          <w:marLeft w:val="0"/>
          <w:marRight w:val="0"/>
          <w:marTop w:val="0"/>
          <w:marBottom w:val="0"/>
          <w:divBdr>
            <w:top w:val="single" w:sz="6" w:space="0" w:color="999999"/>
            <w:left w:val="single" w:sz="6" w:space="0" w:color="999999"/>
            <w:bottom w:val="single" w:sz="6" w:space="0" w:color="999999"/>
            <w:right w:val="single" w:sz="6" w:space="0" w:color="999999"/>
          </w:divBdr>
        </w:div>
        <w:div w:id="629018114">
          <w:marLeft w:val="0"/>
          <w:marRight w:val="0"/>
          <w:marTop w:val="0"/>
          <w:marBottom w:val="75"/>
          <w:divBdr>
            <w:top w:val="none" w:sz="0" w:space="0" w:color="auto"/>
            <w:left w:val="none" w:sz="0" w:space="0" w:color="auto"/>
            <w:bottom w:val="none" w:sz="0" w:space="0" w:color="auto"/>
            <w:right w:val="none" w:sz="0" w:space="0" w:color="auto"/>
          </w:divBdr>
        </w:div>
        <w:div w:id="629020181">
          <w:marLeft w:val="75"/>
          <w:marRight w:val="75"/>
          <w:marTop w:val="75"/>
          <w:marBottom w:val="75"/>
          <w:divBdr>
            <w:top w:val="single" w:sz="4" w:space="0" w:color="CCCCCC"/>
            <w:left w:val="single" w:sz="4" w:space="0" w:color="CCCCCC"/>
            <w:bottom w:val="single" w:sz="4" w:space="0" w:color="CCCCCC"/>
            <w:right w:val="single" w:sz="4" w:space="0" w:color="CCCCCC"/>
          </w:divBdr>
        </w:div>
        <w:div w:id="629021900">
          <w:marLeft w:val="0"/>
          <w:marRight w:val="0"/>
          <w:marTop w:val="0"/>
          <w:marBottom w:val="0"/>
          <w:divBdr>
            <w:top w:val="none" w:sz="0" w:space="0" w:color="auto"/>
            <w:left w:val="none" w:sz="0" w:space="0" w:color="auto"/>
            <w:bottom w:val="none" w:sz="0" w:space="0" w:color="auto"/>
            <w:right w:val="none" w:sz="0" w:space="0" w:color="auto"/>
          </w:divBdr>
        </w:div>
        <w:div w:id="629046754">
          <w:marLeft w:val="0"/>
          <w:marRight w:val="0"/>
          <w:marTop w:val="0"/>
          <w:marBottom w:val="384"/>
          <w:divBdr>
            <w:top w:val="none" w:sz="0" w:space="0" w:color="auto"/>
            <w:left w:val="none" w:sz="0" w:space="0" w:color="auto"/>
            <w:bottom w:val="none" w:sz="0" w:space="0" w:color="auto"/>
            <w:right w:val="none" w:sz="0" w:space="0" w:color="auto"/>
          </w:divBdr>
        </w:div>
        <w:div w:id="629168834">
          <w:marLeft w:val="1463"/>
          <w:marRight w:val="0"/>
          <w:marTop w:val="0"/>
          <w:marBottom w:val="0"/>
          <w:divBdr>
            <w:top w:val="none" w:sz="0" w:space="0" w:color="auto"/>
            <w:left w:val="none" w:sz="0" w:space="0" w:color="auto"/>
            <w:bottom w:val="none" w:sz="0" w:space="0" w:color="auto"/>
            <w:right w:val="none" w:sz="0" w:space="0" w:color="auto"/>
          </w:divBdr>
        </w:div>
        <w:div w:id="629243275">
          <w:marLeft w:val="0"/>
          <w:marRight w:val="450"/>
          <w:marTop w:val="0"/>
          <w:marBottom w:val="150"/>
          <w:divBdr>
            <w:top w:val="none" w:sz="0" w:space="0" w:color="auto"/>
            <w:left w:val="none" w:sz="0" w:space="0" w:color="auto"/>
            <w:bottom w:val="none" w:sz="0" w:space="0" w:color="auto"/>
            <w:right w:val="none" w:sz="0" w:space="0" w:color="auto"/>
          </w:divBdr>
          <w:divsChild>
            <w:div w:id="659969835">
              <w:marLeft w:val="0"/>
              <w:marRight w:val="0"/>
              <w:marTop w:val="0"/>
              <w:marBottom w:val="0"/>
              <w:divBdr>
                <w:top w:val="none" w:sz="0" w:space="0" w:color="auto"/>
                <w:left w:val="none" w:sz="0" w:space="0" w:color="auto"/>
                <w:bottom w:val="none" w:sz="0" w:space="0" w:color="auto"/>
                <w:right w:val="none" w:sz="0" w:space="0" w:color="auto"/>
              </w:divBdr>
            </w:div>
          </w:divsChild>
        </w:div>
        <w:div w:id="629282183">
          <w:marLeft w:val="501"/>
          <w:marRight w:val="250"/>
          <w:marTop w:val="0"/>
          <w:marBottom w:val="0"/>
          <w:divBdr>
            <w:top w:val="none" w:sz="0" w:space="0" w:color="auto"/>
            <w:left w:val="none" w:sz="0" w:space="0" w:color="auto"/>
            <w:bottom w:val="none" w:sz="0" w:space="0" w:color="auto"/>
            <w:right w:val="none" w:sz="0" w:space="0" w:color="auto"/>
          </w:divBdr>
        </w:div>
        <w:div w:id="629287894">
          <w:marLeft w:val="0"/>
          <w:marRight w:val="0"/>
          <w:marTop w:val="0"/>
          <w:marBottom w:val="0"/>
          <w:divBdr>
            <w:top w:val="single" w:sz="2" w:space="0" w:color="E0E0E0"/>
            <w:left w:val="single" w:sz="2" w:space="0" w:color="E0E0E0"/>
            <w:bottom w:val="single" w:sz="2" w:space="0" w:color="E0E0E0"/>
            <w:right w:val="single" w:sz="2" w:space="0" w:color="E0E0E0"/>
          </w:divBdr>
          <w:divsChild>
            <w:div w:id="753010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89837">
          <w:marLeft w:val="15"/>
          <w:marRight w:val="225"/>
          <w:marTop w:val="225"/>
          <w:marBottom w:val="105"/>
          <w:divBdr>
            <w:top w:val="none" w:sz="0" w:space="0" w:color="auto"/>
            <w:left w:val="none" w:sz="0" w:space="0" w:color="auto"/>
            <w:bottom w:val="none" w:sz="0" w:space="0" w:color="auto"/>
            <w:right w:val="none" w:sz="0" w:space="0" w:color="auto"/>
          </w:divBdr>
        </w:div>
        <w:div w:id="629363159">
          <w:marLeft w:val="0"/>
          <w:marRight w:val="0"/>
          <w:marTop w:val="0"/>
          <w:marBottom w:val="0"/>
          <w:divBdr>
            <w:top w:val="none" w:sz="0" w:space="0" w:color="auto"/>
            <w:left w:val="none" w:sz="0" w:space="0" w:color="auto"/>
            <w:bottom w:val="none" w:sz="0" w:space="0" w:color="auto"/>
            <w:right w:val="none" w:sz="0" w:space="0" w:color="auto"/>
          </w:divBdr>
        </w:div>
        <w:div w:id="629436968">
          <w:marLeft w:val="0"/>
          <w:marRight w:val="0"/>
          <w:marTop w:val="0"/>
          <w:marBottom w:val="300"/>
          <w:divBdr>
            <w:top w:val="none" w:sz="0" w:space="0" w:color="auto"/>
            <w:left w:val="none" w:sz="0" w:space="0" w:color="auto"/>
            <w:bottom w:val="none" w:sz="0" w:space="0" w:color="auto"/>
            <w:right w:val="none" w:sz="0" w:space="0" w:color="auto"/>
          </w:divBdr>
        </w:div>
        <w:div w:id="629439025">
          <w:marLeft w:val="0"/>
          <w:marRight w:val="0"/>
          <w:marTop w:val="0"/>
          <w:marBottom w:val="0"/>
          <w:divBdr>
            <w:top w:val="none" w:sz="0" w:space="0" w:color="auto"/>
            <w:left w:val="none" w:sz="0" w:space="0" w:color="auto"/>
            <w:bottom w:val="none" w:sz="0" w:space="0" w:color="auto"/>
            <w:right w:val="none" w:sz="0" w:space="0" w:color="auto"/>
          </w:divBdr>
        </w:div>
        <w:div w:id="629475259">
          <w:marLeft w:val="0"/>
          <w:marRight w:val="0"/>
          <w:marTop w:val="0"/>
          <w:marBottom w:val="75"/>
          <w:divBdr>
            <w:top w:val="none" w:sz="0" w:space="0" w:color="auto"/>
            <w:left w:val="none" w:sz="0" w:space="0" w:color="auto"/>
            <w:bottom w:val="none" w:sz="0" w:space="0" w:color="auto"/>
            <w:right w:val="none" w:sz="0" w:space="0" w:color="auto"/>
          </w:divBdr>
        </w:div>
        <w:div w:id="629476295">
          <w:marLeft w:val="1463"/>
          <w:marRight w:val="0"/>
          <w:marTop w:val="0"/>
          <w:marBottom w:val="0"/>
          <w:divBdr>
            <w:top w:val="none" w:sz="0" w:space="0" w:color="auto"/>
            <w:left w:val="none" w:sz="0" w:space="0" w:color="auto"/>
            <w:bottom w:val="none" w:sz="0" w:space="0" w:color="auto"/>
            <w:right w:val="none" w:sz="0" w:space="0" w:color="auto"/>
          </w:divBdr>
        </w:div>
        <w:div w:id="629631837">
          <w:marLeft w:val="0"/>
          <w:marRight w:val="0"/>
          <w:marTop w:val="0"/>
          <w:marBottom w:val="0"/>
          <w:divBdr>
            <w:top w:val="none" w:sz="0" w:space="0" w:color="auto"/>
            <w:left w:val="none" w:sz="0" w:space="0" w:color="auto"/>
            <w:bottom w:val="none" w:sz="0" w:space="0" w:color="auto"/>
            <w:right w:val="none" w:sz="0" w:space="0" w:color="auto"/>
          </w:divBdr>
        </w:div>
        <w:div w:id="629671514">
          <w:marLeft w:val="0"/>
          <w:marRight w:val="0"/>
          <w:marTop w:val="150"/>
          <w:marBottom w:val="0"/>
          <w:divBdr>
            <w:top w:val="none" w:sz="0" w:space="0" w:color="auto"/>
            <w:left w:val="none" w:sz="0" w:space="0" w:color="auto"/>
            <w:bottom w:val="none" w:sz="0" w:space="0" w:color="auto"/>
            <w:right w:val="none" w:sz="0" w:space="0" w:color="auto"/>
          </w:divBdr>
          <w:divsChild>
            <w:div w:id="661542171">
              <w:marLeft w:val="0"/>
              <w:marRight w:val="0"/>
              <w:marTop w:val="0"/>
              <w:marBottom w:val="0"/>
              <w:divBdr>
                <w:top w:val="none" w:sz="0" w:space="0" w:color="auto"/>
                <w:left w:val="none" w:sz="0" w:space="0" w:color="auto"/>
                <w:bottom w:val="none" w:sz="0" w:space="0" w:color="auto"/>
                <w:right w:val="none" w:sz="0" w:space="0" w:color="auto"/>
              </w:divBdr>
            </w:div>
          </w:divsChild>
        </w:div>
        <w:div w:id="629701869">
          <w:marLeft w:val="0"/>
          <w:marRight w:val="0"/>
          <w:marTop w:val="0"/>
          <w:marBottom w:val="345"/>
          <w:divBdr>
            <w:top w:val="none" w:sz="0" w:space="0" w:color="auto"/>
            <w:left w:val="none" w:sz="0" w:space="0" w:color="auto"/>
            <w:bottom w:val="none" w:sz="0" w:space="0" w:color="auto"/>
            <w:right w:val="none" w:sz="0" w:space="0" w:color="auto"/>
          </w:divBdr>
        </w:div>
        <w:div w:id="629702081">
          <w:marLeft w:val="13"/>
          <w:marRight w:val="188"/>
          <w:marTop w:val="138"/>
          <w:marBottom w:val="88"/>
          <w:divBdr>
            <w:top w:val="none" w:sz="0" w:space="0" w:color="auto"/>
            <w:left w:val="none" w:sz="0" w:space="0" w:color="auto"/>
            <w:bottom w:val="none" w:sz="0" w:space="0" w:color="auto"/>
            <w:right w:val="none" w:sz="0" w:space="0" w:color="auto"/>
          </w:divBdr>
        </w:div>
        <w:div w:id="629749050">
          <w:marLeft w:val="750"/>
          <w:marRight w:val="1500"/>
          <w:marTop w:val="0"/>
          <w:marBottom w:val="0"/>
          <w:divBdr>
            <w:top w:val="none" w:sz="0" w:space="0" w:color="auto"/>
            <w:left w:val="none" w:sz="0" w:space="0" w:color="auto"/>
            <w:bottom w:val="none" w:sz="0" w:space="0" w:color="auto"/>
            <w:right w:val="none" w:sz="0" w:space="0" w:color="auto"/>
          </w:divBdr>
        </w:div>
        <w:div w:id="629752358">
          <w:marLeft w:val="0"/>
          <w:marRight w:val="0"/>
          <w:marTop w:val="75"/>
          <w:marBottom w:val="0"/>
          <w:divBdr>
            <w:top w:val="none" w:sz="0" w:space="0" w:color="auto"/>
            <w:left w:val="none" w:sz="0" w:space="0" w:color="auto"/>
            <w:bottom w:val="none" w:sz="0" w:space="0" w:color="auto"/>
            <w:right w:val="none" w:sz="0" w:space="0" w:color="auto"/>
          </w:divBdr>
        </w:div>
        <w:div w:id="629937227">
          <w:marLeft w:val="0"/>
          <w:marRight w:val="0"/>
          <w:marTop w:val="0"/>
          <w:marBottom w:val="0"/>
          <w:divBdr>
            <w:top w:val="none" w:sz="0" w:space="0" w:color="auto"/>
            <w:left w:val="none" w:sz="0" w:space="0" w:color="auto"/>
            <w:bottom w:val="none" w:sz="0" w:space="0" w:color="auto"/>
            <w:right w:val="none" w:sz="0" w:space="0" w:color="auto"/>
          </w:divBdr>
          <w:divsChild>
            <w:div w:id="347291274">
              <w:marLeft w:val="0"/>
              <w:marRight w:val="0"/>
              <w:marTop w:val="0"/>
              <w:marBottom w:val="0"/>
              <w:divBdr>
                <w:top w:val="none" w:sz="0" w:space="0" w:color="auto"/>
                <w:left w:val="none" w:sz="0" w:space="0" w:color="auto"/>
                <w:bottom w:val="none" w:sz="0" w:space="0" w:color="auto"/>
                <w:right w:val="none" w:sz="0" w:space="0" w:color="auto"/>
              </w:divBdr>
            </w:div>
          </w:divsChild>
        </w:div>
        <w:div w:id="629938708">
          <w:marLeft w:val="0"/>
          <w:marRight w:val="0"/>
          <w:marTop w:val="0"/>
          <w:marBottom w:val="0"/>
          <w:divBdr>
            <w:top w:val="none" w:sz="0" w:space="0" w:color="auto"/>
            <w:left w:val="none" w:sz="0" w:space="0" w:color="auto"/>
            <w:bottom w:val="none" w:sz="0" w:space="0" w:color="auto"/>
            <w:right w:val="none" w:sz="0" w:space="0" w:color="auto"/>
          </w:divBdr>
        </w:div>
        <w:div w:id="629943769">
          <w:marLeft w:val="0"/>
          <w:marRight w:val="0"/>
          <w:marTop w:val="0"/>
          <w:marBottom w:val="0"/>
          <w:divBdr>
            <w:top w:val="none" w:sz="0" w:space="0" w:color="auto"/>
            <w:left w:val="none" w:sz="0" w:space="0" w:color="auto"/>
            <w:bottom w:val="none" w:sz="0" w:space="0" w:color="auto"/>
            <w:right w:val="none" w:sz="0" w:space="0" w:color="auto"/>
          </w:divBdr>
        </w:div>
        <w:div w:id="62994434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30013118">
          <w:marLeft w:val="15"/>
          <w:marRight w:val="225"/>
          <w:marTop w:val="225"/>
          <w:marBottom w:val="105"/>
          <w:divBdr>
            <w:top w:val="none" w:sz="0" w:space="0" w:color="auto"/>
            <w:left w:val="none" w:sz="0" w:space="0" w:color="auto"/>
            <w:bottom w:val="none" w:sz="0" w:space="0" w:color="auto"/>
            <w:right w:val="none" w:sz="0" w:space="0" w:color="auto"/>
          </w:divBdr>
          <w:divsChild>
            <w:div w:id="671222285">
              <w:marLeft w:val="0"/>
              <w:marRight w:val="0"/>
              <w:marTop w:val="0"/>
              <w:marBottom w:val="0"/>
              <w:divBdr>
                <w:top w:val="none" w:sz="0" w:space="0" w:color="auto"/>
                <w:left w:val="none" w:sz="0" w:space="0" w:color="auto"/>
                <w:bottom w:val="none" w:sz="0" w:space="0" w:color="auto"/>
                <w:right w:val="none" w:sz="0" w:space="0" w:color="auto"/>
              </w:divBdr>
            </w:div>
          </w:divsChild>
        </w:div>
        <w:div w:id="630017546">
          <w:marLeft w:val="0"/>
          <w:marRight w:val="0"/>
          <w:marTop w:val="0"/>
          <w:marBottom w:val="0"/>
          <w:divBdr>
            <w:top w:val="none" w:sz="0" w:space="0" w:color="auto"/>
            <w:left w:val="none" w:sz="0" w:space="0" w:color="auto"/>
            <w:bottom w:val="none" w:sz="0" w:space="0" w:color="auto"/>
            <w:right w:val="none" w:sz="0" w:space="0" w:color="auto"/>
          </w:divBdr>
        </w:div>
        <w:div w:id="630019071">
          <w:marLeft w:val="0"/>
          <w:marRight w:val="0"/>
          <w:marTop w:val="0"/>
          <w:marBottom w:val="0"/>
          <w:divBdr>
            <w:top w:val="none" w:sz="0" w:space="0" w:color="auto"/>
            <w:left w:val="none" w:sz="0" w:space="0" w:color="auto"/>
            <w:bottom w:val="none" w:sz="0" w:space="0" w:color="auto"/>
            <w:right w:val="none" w:sz="0" w:space="0" w:color="auto"/>
          </w:divBdr>
        </w:div>
        <w:div w:id="630064256">
          <w:marLeft w:val="0"/>
          <w:marRight w:val="450"/>
          <w:marTop w:val="150"/>
          <w:marBottom w:val="150"/>
          <w:divBdr>
            <w:top w:val="single" w:sz="36" w:space="0" w:color="C00808"/>
            <w:left w:val="single" w:sz="36" w:space="0" w:color="C00808"/>
            <w:bottom w:val="single" w:sz="36" w:space="0" w:color="C00808"/>
            <w:right w:val="single" w:sz="36" w:space="0" w:color="C00808"/>
          </w:divBdr>
        </w:div>
        <w:div w:id="630131946">
          <w:marLeft w:val="0"/>
          <w:marRight w:val="0"/>
          <w:marTop w:val="0"/>
          <w:marBottom w:val="0"/>
          <w:divBdr>
            <w:top w:val="none" w:sz="0" w:space="0" w:color="auto"/>
            <w:left w:val="none" w:sz="0" w:space="0" w:color="auto"/>
            <w:bottom w:val="none" w:sz="0" w:space="0" w:color="auto"/>
            <w:right w:val="none" w:sz="0" w:space="0" w:color="auto"/>
          </w:divBdr>
          <w:divsChild>
            <w:div w:id="422841386">
              <w:marLeft w:val="-150"/>
              <w:marRight w:val="-150"/>
              <w:marTop w:val="0"/>
              <w:marBottom w:val="0"/>
              <w:divBdr>
                <w:top w:val="none" w:sz="0" w:space="0" w:color="auto"/>
                <w:left w:val="none" w:sz="0" w:space="0" w:color="auto"/>
                <w:bottom w:val="none" w:sz="0" w:space="0" w:color="auto"/>
                <w:right w:val="none" w:sz="0" w:space="0" w:color="auto"/>
              </w:divBdr>
            </w:div>
          </w:divsChild>
        </w:div>
        <w:div w:id="630138281">
          <w:marLeft w:val="0"/>
          <w:marRight w:val="0"/>
          <w:marTop w:val="0"/>
          <w:marBottom w:val="0"/>
          <w:divBdr>
            <w:top w:val="none" w:sz="0" w:space="0" w:color="auto"/>
            <w:left w:val="none" w:sz="0" w:space="0" w:color="auto"/>
            <w:bottom w:val="none" w:sz="0" w:space="0" w:color="auto"/>
            <w:right w:val="none" w:sz="0" w:space="0" w:color="auto"/>
          </w:divBdr>
        </w:div>
        <w:div w:id="630212682">
          <w:marLeft w:val="0"/>
          <w:marRight w:val="0"/>
          <w:marTop w:val="0"/>
          <w:marBottom w:val="0"/>
          <w:divBdr>
            <w:top w:val="none" w:sz="0" w:space="0" w:color="auto"/>
            <w:left w:val="none" w:sz="0" w:space="0" w:color="auto"/>
            <w:bottom w:val="none" w:sz="0" w:space="0" w:color="auto"/>
            <w:right w:val="none" w:sz="0" w:space="0" w:color="auto"/>
          </w:divBdr>
          <w:divsChild>
            <w:div w:id="292567155">
              <w:marLeft w:val="0"/>
              <w:marRight w:val="0"/>
              <w:marTop w:val="0"/>
              <w:marBottom w:val="0"/>
              <w:divBdr>
                <w:top w:val="none" w:sz="0" w:space="0" w:color="auto"/>
                <w:left w:val="none" w:sz="0" w:space="0" w:color="auto"/>
                <w:bottom w:val="none" w:sz="0" w:space="0" w:color="auto"/>
                <w:right w:val="none" w:sz="0" w:space="0" w:color="auto"/>
              </w:divBdr>
              <w:divsChild>
                <w:div w:id="608001731">
                  <w:marLeft w:val="0"/>
                  <w:marRight w:val="0"/>
                  <w:marTop w:val="0"/>
                  <w:marBottom w:val="0"/>
                  <w:divBdr>
                    <w:top w:val="none" w:sz="0" w:space="0" w:color="auto"/>
                    <w:left w:val="none" w:sz="0" w:space="0" w:color="auto"/>
                    <w:bottom w:val="none" w:sz="0" w:space="0" w:color="auto"/>
                    <w:right w:val="none" w:sz="0" w:space="0" w:color="auto"/>
                  </w:divBdr>
                  <w:divsChild>
                    <w:div w:id="689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3362">
          <w:marLeft w:val="0"/>
          <w:marRight w:val="0"/>
          <w:marTop w:val="0"/>
          <w:marBottom w:val="345"/>
          <w:divBdr>
            <w:top w:val="none" w:sz="0" w:space="0" w:color="auto"/>
            <w:left w:val="none" w:sz="0" w:space="0" w:color="auto"/>
            <w:bottom w:val="none" w:sz="0" w:space="0" w:color="auto"/>
            <w:right w:val="none" w:sz="0" w:space="0" w:color="auto"/>
          </w:divBdr>
        </w:div>
        <w:div w:id="630287213">
          <w:marLeft w:val="0"/>
          <w:marRight w:val="0"/>
          <w:marTop w:val="0"/>
          <w:marBottom w:val="0"/>
          <w:divBdr>
            <w:top w:val="none" w:sz="0" w:space="0" w:color="auto"/>
            <w:left w:val="none" w:sz="0" w:space="0" w:color="auto"/>
            <w:bottom w:val="none" w:sz="0" w:space="0" w:color="auto"/>
            <w:right w:val="none" w:sz="0" w:space="0" w:color="auto"/>
          </w:divBdr>
        </w:div>
        <w:div w:id="630328516">
          <w:marLeft w:val="0"/>
          <w:marRight w:val="0"/>
          <w:marTop w:val="0"/>
          <w:marBottom w:val="0"/>
          <w:divBdr>
            <w:top w:val="single" w:sz="2" w:space="0" w:color="E0E0E0"/>
            <w:left w:val="single" w:sz="2" w:space="0" w:color="E0E0E0"/>
            <w:bottom w:val="single" w:sz="2" w:space="0" w:color="E0E0E0"/>
            <w:right w:val="single" w:sz="2" w:space="0" w:color="E0E0E0"/>
          </w:divBdr>
        </w:div>
        <w:div w:id="630399728">
          <w:marLeft w:val="0"/>
          <w:marRight w:val="0"/>
          <w:marTop w:val="0"/>
          <w:marBottom w:val="0"/>
          <w:divBdr>
            <w:top w:val="single" w:sz="2" w:space="0" w:color="E0E0E0"/>
            <w:left w:val="single" w:sz="2" w:space="0" w:color="E0E0E0"/>
            <w:bottom w:val="single" w:sz="2" w:space="0" w:color="E0E0E0"/>
            <w:right w:val="single" w:sz="2" w:space="0" w:color="E0E0E0"/>
          </w:divBdr>
        </w:div>
        <w:div w:id="630406974">
          <w:marLeft w:val="0"/>
          <w:marRight w:val="450"/>
          <w:marTop w:val="0"/>
          <w:marBottom w:val="150"/>
          <w:divBdr>
            <w:top w:val="none" w:sz="0" w:space="0" w:color="auto"/>
            <w:left w:val="none" w:sz="0" w:space="0" w:color="auto"/>
            <w:bottom w:val="none" w:sz="0" w:space="0" w:color="auto"/>
            <w:right w:val="none" w:sz="0" w:space="0" w:color="auto"/>
          </w:divBdr>
          <w:divsChild>
            <w:div w:id="760684113">
              <w:marLeft w:val="0"/>
              <w:marRight w:val="0"/>
              <w:marTop w:val="0"/>
              <w:marBottom w:val="0"/>
              <w:divBdr>
                <w:top w:val="none" w:sz="0" w:space="0" w:color="auto"/>
                <w:left w:val="none" w:sz="0" w:space="0" w:color="auto"/>
                <w:bottom w:val="none" w:sz="0" w:space="0" w:color="auto"/>
                <w:right w:val="none" w:sz="0" w:space="0" w:color="auto"/>
              </w:divBdr>
            </w:div>
          </w:divsChild>
        </w:div>
        <w:div w:id="630549807">
          <w:marLeft w:val="0"/>
          <w:marRight w:val="0"/>
          <w:marTop w:val="0"/>
          <w:marBottom w:val="0"/>
          <w:divBdr>
            <w:top w:val="none" w:sz="0" w:space="0" w:color="auto"/>
            <w:left w:val="none" w:sz="0" w:space="0" w:color="auto"/>
            <w:bottom w:val="none" w:sz="0" w:space="0" w:color="auto"/>
            <w:right w:val="none" w:sz="0" w:space="0" w:color="auto"/>
          </w:divBdr>
          <w:divsChild>
            <w:div w:id="550115427">
              <w:marLeft w:val="0"/>
              <w:marRight w:val="0"/>
              <w:marTop w:val="0"/>
              <w:marBottom w:val="0"/>
              <w:divBdr>
                <w:top w:val="none" w:sz="0" w:space="0" w:color="auto"/>
                <w:left w:val="none" w:sz="0" w:space="0" w:color="auto"/>
                <w:bottom w:val="none" w:sz="0" w:space="0" w:color="auto"/>
                <w:right w:val="none" w:sz="0" w:space="0" w:color="auto"/>
              </w:divBdr>
            </w:div>
          </w:divsChild>
        </w:div>
        <w:div w:id="630551415">
          <w:marLeft w:val="0"/>
          <w:marRight w:val="0"/>
          <w:marTop w:val="0"/>
          <w:marBottom w:val="240"/>
          <w:divBdr>
            <w:top w:val="none" w:sz="0" w:space="0" w:color="auto"/>
            <w:left w:val="none" w:sz="0" w:space="0" w:color="auto"/>
            <w:bottom w:val="none" w:sz="0" w:space="0" w:color="auto"/>
            <w:right w:val="none" w:sz="0" w:space="0" w:color="auto"/>
          </w:divBdr>
        </w:div>
        <w:div w:id="630552740">
          <w:marLeft w:val="750"/>
          <w:marRight w:val="0"/>
          <w:marTop w:val="0"/>
          <w:marBottom w:val="0"/>
          <w:divBdr>
            <w:top w:val="none" w:sz="0" w:space="0" w:color="auto"/>
            <w:left w:val="none" w:sz="0" w:space="0" w:color="auto"/>
            <w:bottom w:val="none" w:sz="0" w:space="0" w:color="auto"/>
            <w:right w:val="none" w:sz="0" w:space="0" w:color="auto"/>
          </w:divBdr>
        </w:div>
        <w:div w:id="630593896">
          <w:marLeft w:val="0"/>
          <w:marRight w:val="0"/>
          <w:marTop w:val="0"/>
          <w:marBottom w:val="0"/>
          <w:divBdr>
            <w:top w:val="none" w:sz="0" w:space="0" w:color="auto"/>
            <w:left w:val="none" w:sz="0" w:space="0" w:color="auto"/>
            <w:bottom w:val="none" w:sz="0" w:space="0" w:color="auto"/>
            <w:right w:val="none" w:sz="0" w:space="0" w:color="auto"/>
          </w:divBdr>
        </w:div>
        <w:div w:id="630745697">
          <w:marLeft w:val="38"/>
          <w:marRight w:val="38"/>
          <w:marTop w:val="38"/>
          <w:marBottom w:val="38"/>
          <w:divBdr>
            <w:top w:val="none" w:sz="0" w:space="0" w:color="auto"/>
            <w:left w:val="none" w:sz="0" w:space="0" w:color="auto"/>
            <w:bottom w:val="none" w:sz="0" w:space="0" w:color="auto"/>
            <w:right w:val="none" w:sz="0" w:space="0" w:color="auto"/>
          </w:divBdr>
        </w:div>
        <w:div w:id="630788329">
          <w:marLeft w:val="0"/>
          <w:marRight w:val="0"/>
          <w:marTop w:val="100"/>
          <w:marBottom w:val="100"/>
          <w:divBdr>
            <w:top w:val="none" w:sz="0" w:space="0" w:color="auto"/>
            <w:left w:val="none" w:sz="0" w:space="0" w:color="auto"/>
            <w:bottom w:val="none" w:sz="0" w:space="0" w:color="auto"/>
            <w:right w:val="none" w:sz="0" w:space="0" w:color="auto"/>
          </w:divBdr>
        </w:div>
        <w:div w:id="630788714">
          <w:marLeft w:val="0"/>
          <w:marRight w:val="0"/>
          <w:marTop w:val="0"/>
          <w:marBottom w:val="240"/>
          <w:divBdr>
            <w:top w:val="none" w:sz="0" w:space="0" w:color="auto"/>
            <w:left w:val="none" w:sz="0" w:space="0" w:color="auto"/>
            <w:bottom w:val="none" w:sz="0" w:space="0" w:color="auto"/>
            <w:right w:val="none" w:sz="0" w:space="0" w:color="auto"/>
          </w:divBdr>
        </w:div>
        <w:div w:id="630862507">
          <w:marLeft w:val="0"/>
          <w:marRight w:val="0"/>
          <w:marTop w:val="0"/>
          <w:marBottom w:val="0"/>
          <w:divBdr>
            <w:top w:val="none" w:sz="0" w:space="0" w:color="auto"/>
            <w:left w:val="none" w:sz="0" w:space="0" w:color="auto"/>
            <w:bottom w:val="none" w:sz="0" w:space="0" w:color="auto"/>
            <w:right w:val="none" w:sz="0" w:space="0" w:color="auto"/>
          </w:divBdr>
          <w:divsChild>
            <w:div w:id="313071031">
              <w:marLeft w:val="0"/>
              <w:marRight w:val="0"/>
              <w:marTop w:val="0"/>
              <w:marBottom w:val="0"/>
              <w:divBdr>
                <w:top w:val="none" w:sz="0" w:space="0" w:color="auto"/>
                <w:left w:val="none" w:sz="0" w:space="0" w:color="auto"/>
                <w:bottom w:val="none" w:sz="0" w:space="0" w:color="auto"/>
                <w:right w:val="none" w:sz="0" w:space="0" w:color="auto"/>
              </w:divBdr>
            </w:div>
          </w:divsChild>
        </w:div>
        <w:div w:id="630981189">
          <w:marLeft w:val="0"/>
          <w:marRight w:val="0"/>
          <w:marTop w:val="0"/>
          <w:marBottom w:val="0"/>
          <w:divBdr>
            <w:top w:val="none" w:sz="0" w:space="0" w:color="auto"/>
            <w:left w:val="none" w:sz="0" w:space="0" w:color="auto"/>
            <w:bottom w:val="none" w:sz="0" w:space="0" w:color="auto"/>
            <w:right w:val="none" w:sz="0" w:space="0" w:color="auto"/>
          </w:divBdr>
        </w:div>
        <w:div w:id="630985906">
          <w:marLeft w:val="0"/>
          <w:marRight w:val="0"/>
          <w:marTop w:val="0"/>
          <w:marBottom w:val="345"/>
          <w:divBdr>
            <w:top w:val="none" w:sz="0" w:space="0" w:color="auto"/>
            <w:left w:val="none" w:sz="0" w:space="0" w:color="auto"/>
            <w:bottom w:val="none" w:sz="0" w:space="0" w:color="auto"/>
            <w:right w:val="none" w:sz="0" w:space="0" w:color="auto"/>
          </w:divBdr>
        </w:div>
        <w:div w:id="631207226">
          <w:marLeft w:val="0"/>
          <w:marRight w:val="0"/>
          <w:marTop w:val="0"/>
          <w:marBottom w:val="150"/>
          <w:divBdr>
            <w:top w:val="none" w:sz="0" w:space="0" w:color="auto"/>
            <w:left w:val="none" w:sz="0" w:space="0" w:color="auto"/>
            <w:bottom w:val="none" w:sz="0" w:space="0" w:color="auto"/>
            <w:right w:val="none" w:sz="0" w:space="0" w:color="auto"/>
          </w:divBdr>
        </w:div>
        <w:div w:id="631208710">
          <w:marLeft w:val="0"/>
          <w:marRight w:val="0"/>
          <w:marTop w:val="0"/>
          <w:marBottom w:val="250"/>
          <w:divBdr>
            <w:top w:val="none" w:sz="0" w:space="0" w:color="auto"/>
            <w:left w:val="none" w:sz="0" w:space="0" w:color="auto"/>
            <w:bottom w:val="none" w:sz="0" w:space="0" w:color="auto"/>
            <w:right w:val="none" w:sz="0" w:space="0" w:color="auto"/>
          </w:divBdr>
          <w:divsChild>
            <w:div w:id="265696954">
              <w:marLeft w:val="0"/>
              <w:marRight w:val="0"/>
              <w:marTop w:val="0"/>
              <w:marBottom w:val="0"/>
              <w:divBdr>
                <w:top w:val="none" w:sz="0" w:space="0" w:color="auto"/>
                <w:left w:val="none" w:sz="0" w:space="0" w:color="auto"/>
                <w:bottom w:val="none" w:sz="0" w:space="0" w:color="auto"/>
                <w:right w:val="none" w:sz="0" w:space="0" w:color="auto"/>
              </w:divBdr>
              <w:divsChild>
                <w:div w:id="302657760">
                  <w:marLeft w:val="0"/>
                  <w:marRight w:val="0"/>
                  <w:marTop w:val="0"/>
                  <w:marBottom w:val="0"/>
                  <w:divBdr>
                    <w:top w:val="none" w:sz="0" w:space="0" w:color="auto"/>
                    <w:left w:val="none" w:sz="0" w:space="0" w:color="auto"/>
                    <w:bottom w:val="none" w:sz="0" w:space="0" w:color="auto"/>
                    <w:right w:val="none" w:sz="0" w:space="0" w:color="auto"/>
                  </w:divBdr>
                  <w:divsChild>
                    <w:div w:id="723061581">
                      <w:marLeft w:val="0"/>
                      <w:marRight w:val="0"/>
                      <w:marTop w:val="100"/>
                      <w:marBottom w:val="100"/>
                      <w:divBdr>
                        <w:top w:val="none" w:sz="0" w:space="0" w:color="auto"/>
                        <w:left w:val="none" w:sz="0" w:space="0" w:color="auto"/>
                        <w:bottom w:val="none" w:sz="0" w:space="0" w:color="auto"/>
                        <w:right w:val="none" w:sz="0" w:space="0" w:color="auto"/>
                      </w:divBdr>
                      <w:divsChild>
                        <w:div w:id="3587027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249366">
          <w:marLeft w:val="-225"/>
          <w:marRight w:val="-225"/>
          <w:marTop w:val="0"/>
          <w:marBottom w:val="0"/>
          <w:divBdr>
            <w:top w:val="none" w:sz="0" w:space="0" w:color="auto"/>
            <w:left w:val="none" w:sz="0" w:space="0" w:color="auto"/>
            <w:bottom w:val="none" w:sz="0" w:space="0" w:color="auto"/>
            <w:right w:val="none" w:sz="0" w:space="0" w:color="auto"/>
          </w:divBdr>
          <w:divsChild>
            <w:div w:id="79915189">
              <w:marLeft w:val="0"/>
              <w:marRight w:val="0"/>
              <w:marTop w:val="0"/>
              <w:marBottom w:val="0"/>
              <w:divBdr>
                <w:top w:val="none" w:sz="0" w:space="0" w:color="auto"/>
                <w:left w:val="none" w:sz="0" w:space="0" w:color="auto"/>
                <w:bottom w:val="none" w:sz="0" w:space="0" w:color="auto"/>
                <w:right w:val="none" w:sz="0" w:space="0" w:color="auto"/>
              </w:divBdr>
              <w:divsChild>
                <w:div w:id="414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2305">
          <w:marLeft w:val="-225"/>
          <w:marRight w:val="-225"/>
          <w:marTop w:val="0"/>
          <w:marBottom w:val="0"/>
          <w:divBdr>
            <w:top w:val="none" w:sz="0" w:space="0" w:color="auto"/>
            <w:left w:val="none" w:sz="0" w:space="0" w:color="auto"/>
            <w:bottom w:val="none" w:sz="0" w:space="0" w:color="auto"/>
            <w:right w:val="none" w:sz="0" w:space="0" w:color="auto"/>
          </w:divBdr>
          <w:divsChild>
            <w:div w:id="75326952">
              <w:marLeft w:val="0"/>
              <w:marRight w:val="0"/>
              <w:marTop w:val="0"/>
              <w:marBottom w:val="0"/>
              <w:divBdr>
                <w:top w:val="none" w:sz="0" w:space="0" w:color="auto"/>
                <w:left w:val="none" w:sz="0" w:space="0" w:color="auto"/>
                <w:bottom w:val="none" w:sz="0" w:space="0" w:color="auto"/>
                <w:right w:val="none" w:sz="0" w:space="0" w:color="auto"/>
              </w:divBdr>
            </w:div>
          </w:divsChild>
        </w:div>
        <w:div w:id="631254642">
          <w:marLeft w:val="0"/>
          <w:marRight w:val="0"/>
          <w:marTop w:val="0"/>
          <w:marBottom w:val="0"/>
          <w:divBdr>
            <w:top w:val="none" w:sz="0" w:space="0" w:color="auto"/>
            <w:left w:val="none" w:sz="0" w:space="0" w:color="auto"/>
            <w:bottom w:val="none" w:sz="0" w:space="0" w:color="auto"/>
            <w:right w:val="none" w:sz="0" w:space="0" w:color="auto"/>
          </w:divBdr>
        </w:div>
        <w:div w:id="631255518">
          <w:marLeft w:val="0"/>
          <w:marRight w:val="0"/>
          <w:marTop w:val="0"/>
          <w:marBottom w:val="0"/>
          <w:divBdr>
            <w:top w:val="none" w:sz="0" w:space="0" w:color="auto"/>
            <w:left w:val="none" w:sz="0" w:space="0" w:color="auto"/>
            <w:bottom w:val="none" w:sz="0" w:space="0" w:color="auto"/>
            <w:right w:val="none" w:sz="0" w:space="0" w:color="auto"/>
          </w:divBdr>
        </w:div>
        <w:div w:id="631324351">
          <w:marLeft w:val="0"/>
          <w:marRight w:val="0"/>
          <w:marTop w:val="0"/>
          <w:marBottom w:val="75"/>
          <w:divBdr>
            <w:top w:val="none" w:sz="0" w:space="0" w:color="auto"/>
            <w:left w:val="none" w:sz="0" w:space="0" w:color="auto"/>
            <w:bottom w:val="none" w:sz="0" w:space="0" w:color="auto"/>
            <w:right w:val="none" w:sz="0" w:space="0" w:color="auto"/>
          </w:divBdr>
        </w:div>
        <w:div w:id="631403576">
          <w:marLeft w:val="0"/>
          <w:marRight w:val="0"/>
          <w:marTop w:val="0"/>
          <w:marBottom w:val="0"/>
          <w:divBdr>
            <w:top w:val="single" w:sz="2" w:space="0" w:color="E0E0E0"/>
            <w:left w:val="single" w:sz="2" w:space="0" w:color="E0E0E0"/>
            <w:bottom w:val="single" w:sz="2" w:space="0" w:color="E0E0E0"/>
            <w:right w:val="single" w:sz="2" w:space="0" w:color="E0E0E0"/>
          </w:divBdr>
          <w:divsChild>
            <w:div w:id="319236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405805">
          <w:marLeft w:val="0"/>
          <w:marRight w:val="0"/>
          <w:marTop w:val="0"/>
          <w:marBottom w:val="0"/>
          <w:divBdr>
            <w:top w:val="none" w:sz="0" w:space="0" w:color="auto"/>
            <w:left w:val="none" w:sz="0" w:space="0" w:color="auto"/>
            <w:bottom w:val="none" w:sz="0" w:space="0" w:color="auto"/>
            <w:right w:val="none" w:sz="0" w:space="0" w:color="auto"/>
          </w:divBdr>
          <w:divsChild>
            <w:div w:id="299111313">
              <w:marLeft w:val="0"/>
              <w:marRight w:val="188"/>
              <w:marTop w:val="0"/>
              <w:marBottom w:val="0"/>
              <w:divBdr>
                <w:top w:val="none" w:sz="0" w:space="0" w:color="auto"/>
                <w:left w:val="none" w:sz="0" w:space="0" w:color="auto"/>
                <w:bottom w:val="none" w:sz="0" w:space="0" w:color="auto"/>
                <w:right w:val="none" w:sz="0" w:space="0" w:color="auto"/>
              </w:divBdr>
            </w:div>
          </w:divsChild>
        </w:div>
        <w:div w:id="631441531">
          <w:marLeft w:val="0"/>
          <w:marRight w:val="0"/>
          <w:marTop w:val="0"/>
          <w:marBottom w:val="150"/>
          <w:divBdr>
            <w:top w:val="none" w:sz="0" w:space="0" w:color="auto"/>
            <w:left w:val="none" w:sz="0" w:space="0" w:color="auto"/>
            <w:bottom w:val="none" w:sz="0" w:space="0" w:color="auto"/>
            <w:right w:val="none" w:sz="0" w:space="0" w:color="auto"/>
          </w:divBdr>
        </w:div>
        <w:div w:id="631442519">
          <w:marLeft w:val="0"/>
          <w:marRight w:val="0"/>
          <w:marTop w:val="0"/>
          <w:marBottom w:val="0"/>
          <w:divBdr>
            <w:top w:val="none" w:sz="0" w:space="0" w:color="auto"/>
            <w:left w:val="none" w:sz="0" w:space="0" w:color="auto"/>
            <w:bottom w:val="none" w:sz="0" w:space="0" w:color="auto"/>
            <w:right w:val="none" w:sz="0" w:space="0" w:color="auto"/>
          </w:divBdr>
        </w:div>
        <w:div w:id="631443596">
          <w:marLeft w:val="0"/>
          <w:marRight w:val="0"/>
          <w:marTop w:val="0"/>
          <w:marBottom w:val="0"/>
          <w:divBdr>
            <w:top w:val="none" w:sz="0" w:space="0" w:color="auto"/>
            <w:left w:val="none" w:sz="0" w:space="0" w:color="auto"/>
            <w:bottom w:val="none" w:sz="0" w:space="0" w:color="auto"/>
            <w:right w:val="none" w:sz="0" w:space="0" w:color="auto"/>
          </w:divBdr>
        </w:div>
        <w:div w:id="631596832">
          <w:marLeft w:val="0"/>
          <w:marRight w:val="0"/>
          <w:marTop w:val="0"/>
          <w:marBottom w:val="0"/>
          <w:divBdr>
            <w:top w:val="none" w:sz="0" w:space="0" w:color="auto"/>
            <w:left w:val="none" w:sz="0" w:space="0" w:color="auto"/>
            <w:bottom w:val="none" w:sz="0" w:space="0" w:color="auto"/>
            <w:right w:val="none" w:sz="0" w:space="0" w:color="auto"/>
          </w:divBdr>
        </w:div>
        <w:div w:id="631640238">
          <w:marLeft w:val="0"/>
          <w:marRight w:val="0"/>
          <w:marTop w:val="0"/>
          <w:marBottom w:val="300"/>
          <w:divBdr>
            <w:top w:val="none" w:sz="0" w:space="0" w:color="auto"/>
            <w:left w:val="none" w:sz="0" w:space="0" w:color="auto"/>
            <w:bottom w:val="single" w:sz="6" w:space="5" w:color="000000"/>
            <w:right w:val="none" w:sz="0" w:space="0" w:color="auto"/>
          </w:divBdr>
        </w:div>
        <w:div w:id="631640795">
          <w:marLeft w:val="1500"/>
          <w:marRight w:val="0"/>
          <w:marTop w:val="0"/>
          <w:marBottom w:val="0"/>
          <w:divBdr>
            <w:top w:val="none" w:sz="0" w:space="0" w:color="auto"/>
            <w:left w:val="none" w:sz="0" w:space="0" w:color="auto"/>
            <w:bottom w:val="none" w:sz="0" w:space="0" w:color="auto"/>
            <w:right w:val="none" w:sz="0" w:space="0" w:color="auto"/>
          </w:divBdr>
        </w:div>
        <w:div w:id="631710183">
          <w:marLeft w:val="0"/>
          <w:marRight w:val="0"/>
          <w:marTop w:val="0"/>
          <w:marBottom w:val="0"/>
          <w:divBdr>
            <w:top w:val="none" w:sz="0" w:space="0" w:color="auto"/>
            <w:left w:val="none" w:sz="0" w:space="0" w:color="auto"/>
            <w:bottom w:val="none" w:sz="0" w:space="0" w:color="auto"/>
            <w:right w:val="none" w:sz="0" w:space="0" w:color="auto"/>
          </w:divBdr>
        </w:div>
        <w:div w:id="631713484">
          <w:marLeft w:val="0"/>
          <w:marRight w:val="0"/>
          <w:marTop w:val="0"/>
          <w:marBottom w:val="0"/>
          <w:divBdr>
            <w:top w:val="none" w:sz="0" w:space="0" w:color="auto"/>
            <w:left w:val="none" w:sz="0" w:space="0" w:color="auto"/>
            <w:bottom w:val="none" w:sz="0" w:space="0" w:color="auto"/>
            <w:right w:val="none" w:sz="0" w:space="0" w:color="auto"/>
          </w:divBdr>
        </w:div>
        <w:div w:id="631791708">
          <w:marLeft w:val="0"/>
          <w:marRight w:val="0"/>
          <w:marTop w:val="0"/>
          <w:marBottom w:val="0"/>
          <w:divBdr>
            <w:top w:val="none" w:sz="0" w:space="0" w:color="auto"/>
            <w:left w:val="none" w:sz="0" w:space="0" w:color="auto"/>
            <w:bottom w:val="none" w:sz="0" w:space="0" w:color="auto"/>
            <w:right w:val="none" w:sz="0" w:space="0" w:color="auto"/>
          </w:divBdr>
        </w:div>
        <w:div w:id="631835976">
          <w:marLeft w:val="0"/>
          <w:marRight w:val="0"/>
          <w:marTop w:val="0"/>
          <w:marBottom w:val="0"/>
          <w:divBdr>
            <w:top w:val="none" w:sz="0" w:space="0" w:color="auto"/>
            <w:left w:val="none" w:sz="0" w:space="0" w:color="auto"/>
            <w:bottom w:val="none" w:sz="0" w:space="0" w:color="auto"/>
            <w:right w:val="none" w:sz="0" w:space="0" w:color="auto"/>
          </w:divBdr>
        </w:div>
        <w:div w:id="632060411">
          <w:marLeft w:val="0"/>
          <w:marRight w:val="0"/>
          <w:marTop w:val="0"/>
          <w:marBottom w:val="0"/>
          <w:divBdr>
            <w:top w:val="none" w:sz="0" w:space="0" w:color="auto"/>
            <w:left w:val="none" w:sz="0" w:space="0" w:color="auto"/>
            <w:bottom w:val="none" w:sz="0" w:space="0" w:color="auto"/>
            <w:right w:val="none" w:sz="0" w:space="0" w:color="auto"/>
          </w:divBdr>
        </w:div>
        <w:div w:id="632104598">
          <w:marLeft w:val="0"/>
          <w:marRight w:val="0"/>
          <w:marTop w:val="0"/>
          <w:marBottom w:val="0"/>
          <w:divBdr>
            <w:top w:val="none" w:sz="0" w:space="0" w:color="auto"/>
            <w:left w:val="none" w:sz="0" w:space="0" w:color="auto"/>
            <w:bottom w:val="none" w:sz="0" w:space="0" w:color="auto"/>
            <w:right w:val="none" w:sz="0" w:space="0" w:color="auto"/>
          </w:divBdr>
        </w:div>
        <w:div w:id="632171296">
          <w:marLeft w:val="0"/>
          <w:marRight w:val="0"/>
          <w:marTop w:val="0"/>
          <w:marBottom w:val="0"/>
          <w:divBdr>
            <w:top w:val="none" w:sz="0" w:space="0" w:color="auto"/>
            <w:left w:val="none" w:sz="0" w:space="0" w:color="auto"/>
            <w:bottom w:val="none" w:sz="0" w:space="0" w:color="auto"/>
            <w:right w:val="none" w:sz="0" w:space="0" w:color="auto"/>
          </w:divBdr>
        </w:div>
        <w:div w:id="632171685">
          <w:marLeft w:val="0"/>
          <w:marRight w:val="0"/>
          <w:marTop w:val="0"/>
          <w:marBottom w:val="0"/>
          <w:divBdr>
            <w:top w:val="none" w:sz="0" w:space="0" w:color="auto"/>
            <w:left w:val="none" w:sz="0" w:space="0" w:color="auto"/>
            <w:bottom w:val="none" w:sz="0" w:space="0" w:color="auto"/>
            <w:right w:val="none" w:sz="0" w:space="0" w:color="auto"/>
          </w:divBdr>
        </w:div>
        <w:div w:id="632173967">
          <w:marLeft w:val="0"/>
          <w:marRight w:val="0"/>
          <w:marTop w:val="0"/>
          <w:marBottom w:val="150"/>
          <w:divBdr>
            <w:top w:val="none" w:sz="0" w:space="0" w:color="auto"/>
            <w:left w:val="none" w:sz="0" w:space="0" w:color="auto"/>
            <w:bottom w:val="none" w:sz="0" w:space="0" w:color="auto"/>
            <w:right w:val="none" w:sz="0" w:space="0" w:color="auto"/>
          </w:divBdr>
        </w:div>
        <w:div w:id="632178561">
          <w:marLeft w:val="0"/>
          <w:marRight w:val="0"/>
          <w:marTop w:val="0"/>
          <w:marBottom w:val="0"/>
          <w:divBdr>
            <w:top w:val="none" w:sz="0" w:space="0" w:color="auto"/>
            <w:left w:val="none" w:sz="0" w:space="0" w:color="auto"/>
            <w:bottom w:val="none" w:sz="0" w:space="0" w:color="auto"/>
            <w:right w:val="none" w:sz="0" w:space="0" w:color="auto"/>
          </w:divBdr>
        </w:div>
        <w:div w:id="632250116">
          <w:marLeft w:val="0"/>
          <w:marRight w:val="0"/>
          <w:marTop w:val="0"/>
          <w:marBottom w:val="0"/>
          <w:divBdr>
            <w:top w:val="none" w:sz="0" w:space="0" w:color="auto"/>
            <w:left w:val="none" w:sz="0" w:space="0" w:color="auto"/>
            <w:bottom w:val="none" w:sz="0" w:space="0" w:color="auto"/>
            <w:right w:val="none" w:sz="0" w:space="0" w:color="auto"/>
          </w:divBdr>
        </w:div>
        <w:div w:id="632251399">
          <w:marLeft w:val="0"/>
          <w:marRight w:val="0"/>
          <w:marTop w:val="150"/>
          <w:marBottom w:val="0"/>
          <w:divBdr>
            <w:top w:val="none" w:sz="0" w:space="0" w:color="auto"/>
            <w:left w:val="none" w:sz="0" w:space="0" w:color="auto"/>
            <w:bottom w:val="none" w:sz="0" w:space="0" w:color="auto"/>
            <w:right w:val="none" w:sz="0" w:space="0" w:color="auto"/>
          </w:divBdr>
        </w:div>
        <w:div w:id="632252003">
          <w:marLeft w:val="0"/>
          <w:marRight w:val="0"/>
          <w:marTop w:val="0"/>
          <w:marBottom w:val="0"/>
          <w:divBdr>
            <w:top w:val="none" w:sz="0" w:space="0" w:color="auto"/>
            <w:left w:val="none" w:sz="0" w:space="0" w:color="auto"/>
            <w:bottom w:val="none" w:sz="0" w:space="0" w:color="auto"/>
            <w:right w:val="none" w:sz="0" w:space="0" w:color="auto"/>
          </w:divBdr>
        </w:div>
        <w:div w:id="632255131">
          <w:marLeft w:val="0"/>
          <w:marRight w:val="0"/>
          <w:marTop w:val="0"/>
          <w:marBottom w:val="0"/>
          <w:divBdr>
            <w:top w:val="none" w:sz="0" w:space="0" w:color="auto"/>
            <w:left w:val="none" w:sz="0" w:space="0" w:color="auto"/>
            <w:bottom w:val="none" w:sz="0" w:space="0" w:color="auto"/>
            <w:right w:val="none" w:sz="0" w:space="0" w:color="auto"/>
          </w:divBdr>
        </w:div>
        <w:div w:id="632298451">
          <w:marLeft w:val="0"/>
          <w:marRight w:val="0"/>
          <w:marTop w:val="0"/>
          <w:marBottom w:val="0"/>
          <w:divBdr>
            <w:top w:val="none" w:sz="0" w:space="0" w:color="auto"/>
            <w:left w:val="none" w:sz="0" w:space="0" w:color="auto"/>
            <w:bottom w:val="none" w:sz="0" w:space="0" w:color="auto"/>
            <w:right w:val="none" w:sz="0" w:space="0" w:color="auto"/>
          </w:divBdr>
          <w:divsChild>
            <w:div w:id="327487440">
              <w:marLeft w:val="-125"/>
              <w:marRight w:val="-125"/>
              <w:marTop w:val="0"/>
              <w:marBottom w:val="0"/>
              <w:divBdr>
                <w:top w:val="none" w:sz="0" w:space="0" w:color="auto"/>
                <w:left w:val="none" w:sz="0" w:space="0" w:color="auto"/>
                <w:bottom w:val="none" w:sz="0" w:space="0" w:color="auto"/>
                <w:right w:val="none" w:sz="0" w:space="0" w:color="auto"/>
              </w:divBdr>
              <w:divsChild>
                <w:div w:id="776825440">
                  <w:marLeft w:val="0"/>
                  <w:marRight w:val="0"/>
                  <w:marTop w:val="0"/>
                  <w:marBottom w:val="0"/>
                  <w:divBdr>
                    <w:top w:val="none" w:sz="0" w:space="0" w:color="auto"/>
                    <w:left w:val="none" w:sz="0" w:space="0" w:color="auto"/>
                    <w:bottom w:val="none" w:sz="0" w:space="0" w:color="auto"/>
                    <w:right w:val="none" w:sz="0" w:space="0" w:color="auto"/>
                  </w:divBdr>
                </w:div>
              </w:divsChild>
            </w:div>
            <w:div w:id="630330455">
              <w:marLeft w:val="-125"/>
              <w:marRight w:val="-125"/>
              <w:marTop w:val="0"/>
              <w:marBottom w:val="0"/>
              <w:divBdr>
                <w:top w:val="none" w:sz="0" w:space="0" w:color="auto"/>
                <w:left w:val="none" w:sz="0" w:space="0" w:color="auto"/>
                <w:bottom w:val="none" w:sz="0" w:space="0" w:color="auto"/>
                <w:right w:val="none" w:sz="0" w:space="0" w:color="auto"/>
              </w:divBdr>
            </w:div>
          </w:divsChild>
        </w:div>
        <w:div w:id="632323597">
          <w:marLeft w:val="0"/>
          <w:marRight w:val="0"/>
          <w:marTop w:val="0"/>
          <w:marBottom w:val="0"/>
          <w:divBdr>
            <w:top w:val="none" w:sz="0" w:space="0" w:color="auto"/>
            <w:left w:val="none" w:sz="0" w:space="0" w:color="auto"/>
            <w:bottom w:val="none" w:sz="0" w:space="0" w:color="auto"/>
            <w:right w:val="none" w:sz="0" w:space="0" w:color="auto"/>
          </w:divBdr>
        </w:div>
        <w:div w:id="632366509">
          <w:marLeft w:val="0"/>
          <w:marRight w:val="0"/>
          <w:marTop w:val="0"/>
          <w:marBottom w:val="0"/>
          <w:divBdr>
            <w:top w:val="none" w:sz="0" w:space="0" w:color="auto"/>
            <w:left w:val="none" w:sz="0" w:space="0" w:color="auto"/>
            <w:bottom w:val="none" w:sz="0" w:space="0" w:color="auto"/>
            <w:right w:val="none" w:sz="0" w:space="0" w:color="auto"/>
          </w:divBdr>
        </w:div>
        <w:div w:id="632367216">
          <w:marLeft w:val="0"/>
          <w:marRight w:val="0"/>
          <w:marTop w:val="0"/>
          <w:marBottom w:val="345"/>
          <w:divBdr>
            <w:top w:val="none" w:sz="0" w:space="0" w:color="auto"/>
            <w:left w:val="none" w:sz="0" w:space="0" w:color="auto"/>
            <w:bottom w:val="none" w:sz="0" w:space="0" w:color="auto"/>
            <w:right w:val="none" w:sz="0" w:space="0" w:color="auto"/>
          </w:divBdr>
        </w:div>
        <w:div w:id="632372390">
          <w:marLeft w:val="0"/>
          <w:marRight w:val="0"/>
          <w:marTop w:val="0"/>
          <w:marBottom w:val="0"/>
          <w:divBdr>
            <w:top w:val="none" w:sz="0" w:space="0" w:color="auto"/>
            <w:left w:val="none" w:sz="0" w:space="0" w:color="auto"/>
            <w:bottom w:val="none" w:sz="0" w:space="0" w:color="auto"/>
            <w:right w:val="none" w:sz="0" w:space="0" w:color="auto"/>
          </w:divBdr>
        </w:div>
        <w:div w:id="632442370">
          <w:marLeft w:val="0"/>
          <w:marRight w:val="0"/>
          <w:marTop w:val="0"/>
          <w:marBottom w:val="384"/>
          <w:divBdr>
            <w:top w:val="none" w:sz="0" w:space="0" w:color="auto"/>
            <w:left w:val="none" w:sz="0" w:space="0" w:color="auto"/>
            <w:bottom w:val="none" w:sz="0" w:space="0" w:color="auto"/>
            <w:right w:val="none" w:sz="0" w:space="0" w:color="auto"/>
          </w:divBdr>
        </w:div>
        <w:div w:id="632443365">
          <w:marLeft w:val="0"/>
          <w:marRight w:val="0"/>
          <w:marTop w:val="0"/>
          <w:marBottom w:val="0"/>
          <w:divBdr>
            <w:top w:val="none" w:sz="0" w:space="0" w:color="auto"/>
            <w:left w:val="none" w:sz="0" w:space="0" w:color="auto"/>
            <w:bottom w:val="none" w:sz="0" w:space="0" w:color="auto"/>
            <w:right w:val="none" w:sz="0" w:space="0" w:color="auto"/>
          </w:divBdr>
          <w:divsChild>
            <w:div w:id="234517113">
              <w:marLeft w:val="0"/>
              <w:marRight w:val="0"/>
              <w:marTop w:val="0"/>
              <w:marBottom w:val="0"/>
              <w:divBdr>
                <w:top w:val="none" w:sz="0" w:space="0" w:color="auto"/>
                <w:left w:val="none" w:sz="0" w:space="0" w:color="auto"/>
                <w:bottom w:val="none" w:sz="0" w:space="0" w:color="auto"/>
                <w:right w:val="none" w:sz="0" w:space="0" w:color="auto"/>
              </w:divBdr>
              <w:divsChild>
                <w:div w:id="215900417">
                  <w:marLeft w:val="0"/>
                  <w:marRight w:val="0"/>
                  <w:marTop w:val="0"/>
                  <w:marBottom w:val="240"/>
                  <w:divBdr>
                    <w:top w:val="none" w:sz="0" w:space="0" w:color="auto"/>
                    <w:left w:val="none" w:sz="0" w:space="0" w:color="auto"/>
                    <w:bottom w:val="none" w:sz="0" w:space="0" w:color="auto"/>
                    <w:right w:val="none" w:sz="0" w:space="0" w:color="auto"/>
                  </w:divBdr>
                </w:div>
                <w:div w:id="399525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32448724">
          <w:marLeft w:val="0"/>
          <w:marRight w:val="0"/>
          <w:marTop w:val="0"/>
          <w:marBottom w:val="0"/>
          <w:divBdr>
            <w:top w:val="none" w:sz="0" w:space="0" w:color="auto"/>
            <w:left w:val="none" w:sz="0" w:space="0" w:color="auto"/>
            <w:bottom w:val="none" w:sz="0" w:space="0" w:color="auto"/>
            <w:right w:val="none" w:sz="0" w:space="0" w:color="auto"/>
          </w:divBdr>
          <w:divsChild>
            <w:div w:id="247615648">
              <w:marLeft w:val="0"/>
              <w:marRight w:val="0"/>
              <w:marTop w:val="0"/>
              <w:marBottom w:val="0"/>
              <w:divBdr>
                <w:top w:val="none" w:sz="0" w:space="0" w:color="auto"/>
                <w:left w:val="none" w:sz="0" w:space="0" w:color="auto"/>
                <w:bottom w:val="none" w:sz="0" w:space="0" w:color="auto"/>
                <w:right w:val="none" w:sz="0" w:space="0" w:color="auto"/>
              </w:divBdr>
            </w:div>
          </w:divsChild>
        </w:div>
        <w:div w:id="632449550">
          <w:marLeft w:val="0"/>
          <w:marRight w:val="0"/>
          <w:marTop w:val="0"/>
          <w:marBottom w:val="0"/>
          <w:divBdr>
            <w:top w:val="none" w:sz="0" w:space="0" w:color="auto"/>
            <w:left w:val="none" w:sz="0" w:space="0" w:color="auto"/>
            <w:bottom w:val="none" w:sz="0" w:space="0" w:color="auto"/>
            <w:right w:val="none" w:sz="0" w:space="0" w:color="auto"/>
          </w:divBdr>
          <w:divsChild>
            <w:div w:id="23604151">
              <w:marLeft w:val="0"/>
              <w:marRight w:val="0"/>
              <w:marTop w:val="0"/>
              <w:marBottom w:val="0"/>
              <w:divBdr>
                <w:top w:val="none" w:sz="0" w:space="0" w:color="auto"/>
                <w:left w:val="none" w:sz="0" w:space="0" w:color="auto"/>
                <w:bottom w:val="none" w:sz="0" w:space="0" w:color="auto"/>
                <w:right w:val="none" w:sz="0" w:space="0" w:color="auto"/>
              </w:divBdr>
            </w:div>
          </w:divsChild>
        </w:div>
        <w:div w:id="632490578">
          <w:marLeft w:val="0"/>
          <w:marRight w:val="0"/>
          <w:marTop w:val="0"/>
          <w:marBottom w:val="0"/>
          <w:divBdr>
            <w:top w:val="none" w:sz="0" w:space="0" w:color="auto"/>
            <w:left w:val="none" w:sz="0" w:space="0" w:color="auto"/>
            <w:bottom w:val="none" w:sz="0" w:space="0" w:color="auto"/>
            <w:right w:val="none" w:sz="0" w:space="0" w:color="auto"/>
          </w:divBdr>
          <w:divsChild>
            <w:div w:id="689532630">
              <w:marLeft w:val="0"/>
              <w:marRight w:val="450"/>
              <w:marTop w:val="0"/>
              <w:marBottom w:val="150"/>
              <w:divBdr>
                <w:top w:val="none" w:sz="0" w:space="0" w:color="auto"/>
                <w:left w:val="none" w:sz="0" w:space="0" w:color="auto"/>
                <w:bottom w:val="none" w:sz="0" w:space="0" w:color="auto"/>
                <w:right w:val="none" w:sz="0" w:space="0" w:color="auto"/>
              </w:divBdr>
              <w:divsChild>
                <w:div w:id="1420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5911">
          <w:marLeft w:val="0"/>
          <w:marRight w:val="0"/>
          <w:marTop w:val="0"/>
          <w:marBottom w:val="0"/>
          <w:divBdr>
            <w:top w:val="none" w:sz="0" w:space="0" w:color="auto"/>
            <w:left w:val="none" w:sz="0" w:space="0" w:color="auto"/>
            <w:bottom w:val="none" w:sz="0" w:space="0" w:color="auto"/>
            <w:right w:val="none" w:sz="0" w:space="0" w:color="auto"/>
          </w:divBdr>
        </w:div>
        <w:div w:id="632518687">
          <w:marLeft w:val="-225"/>
          <w:marRight w:val="-225"/>
          <w:marTop w:val="0"/>
          <w:marBottom w:val="0"/>
          <w:divBdr>
            <w:top w:val="none" w:sz="0" w:space="0" w:color="auto"/>
            <w:left w:val="none" w:sz="0" w:space="0" w:color="auto"/>
            <w:bottom w:val="none" w:sz="0" w:space="0" w:color="auto"/>
            <w:right w:val="none" w:sz="0" w:space="0" w:color="auto"/>
          </w:divBdr>
        </w:div>
        <w:div w:id="632716790">
          <w:marLeft w:val="0"/>
          <w:marRight w:val="0"/>
          <w:marTop w:val="0"/>
          <w:marBottom w:val="0"/>
          <w:divBdr>
            <w:top w:val="none" w:sz="0" w:space="0" w:color="auto"/>
            <w:left w:val="none" w:sz="0" w:space="0" w:color="auto"/>
            <w:bottom w:val="none" w:sz="0" w:space="0" w:color="auto"/>
            <w:right w:val="none" w:sz="0" w:space="0" w:color="auto"/>
          </w:divBdr>
        </w:div>
        <w:div w:id="632754025">
          <w:marLeft w:val="0"/>
          <w:marRight w:val="0"/>
          <w:marTop w:val="0"/>
          <w:marBottom w:val="0"/>
          <w:divBdr>
            <w:top w:val="none" w:sz="0" w:space="0" w:color="auto"/>
            <w:left w:val="none" w:sz="0" w:space="0" w:color="auto"/>
            <w:bottom w:val="none" w:sz="0" w:space="0" w:color="auto"/>
            <w:right w:val="none" w:sz="0" w:space="0" w:color="auto"/>
          </w:divBdr>
        </w:div>
        <w:div w:id="632830538">
          <w:marLeft w:val="0"/>
          <w:marRight w:val="0"/>
          <w:marTop w:val="0"/>
          <w:marBottom w:val="384"/>
          <w:divBdr>
            <w:top w:val="none" w:sz="0" w:space="0" w:color="auto"/>
            <w:left w:val="none" w:sz="0" w:space="0" w:color="auto"/>
            <w:bottom w:val="none" w:sz="0" w:space="0" w:color="auto"/>
            <w:right w:val="none" w:sz="0" w:space="0" w:color="auto"/>
          </w:divBdr>
        </w:div>
        <w:div w:id="632833861">
          <w:marLeft w:val="0"/>
          <w:marRight w:val="0"/>
          <w:marTop w:val="0"/>
          <w:marBottom w:val="0"/>
          <w:divBdr>
            <w:top w:val="none" w:sz="0" w:space="0" w:color="auto"/>
            <w:left w:val="none" w:sz="0" w:space="0" w:color="auto"/>
            <w:bottom w:val="none" w:sz="0" w:space="0" w:color="auto"/>
            <w:right w:val="none" w:sz="0" w:space="0" w:color="auto"/>
          </w:divBdr>
        </w:div>
        <w:div w:id="632903262">
          <w:marLeft w:val="0"/>
          <w:marRight w:val="0"/>
          <w:marTop w:val="150"/>
          <w:marBottom w:val="0"/>
          <w:divBdr>
            <w:top w:val="none" w:sz="0" w:space="0" w:color="auto"/>
            <w:left w:val="none" w:sz="0" w:space="0" w:color="auto"/>
            <w:bottom w:val="none" w:sz="0" w:space="0" w:color="auto"/>
            <w:right w:val="none" w:sz="0" w:space="0" w:color="auto"/>
          </w:divBdr>
          <w:divsChild>
            <w:div w:id="786891073">
              <w:marLeft w:val="0"/>
              <w:marRight w:val="0"/>
              <w:marTop w:val="0"/>
              <w:marBottom w:val="0"/>
              <w:divBdr>
                <w:top w:val="none" w:sz="0" w:space="0" w:color="auto"/>
                <w:left w:val="none" w:sz="0" w:space="0" w:color="auto"/>
                <w:bottom w:val="none" w:sz="0" w:space="0" w:color="auto"/>
                <w:right w:val="none" w:sz="0" w:space="0" w:color="auto"/>
              </w:divBdr>
            </w:div>
          </w:divsChild>
        </w:div>
        <w:div w:id="632905707">
          <w:marLeft w:val="0"/>
          <w:marRight w:val="0"/>
          <w:marTop w:val="0"/>
          <w:marBottom w:val="0"/>
          <w:divBdr>
            <w:top w:val="none" w:sz="0" w:space="0" w:color="auto"/>
            <w:left w:val="none" w:sz="0" w:space="0" w:color="auto"/>
            <w:bottom w:val="none" w:sz="0" w:space="0" w:color="auto"/>
            <w:right w:val="none" w:sz="0" w:space="0" w:color="auto"/>
          </w:divBdr>
        </w:div>
        <w:div w:id="632906135">
          <w:marLeft w:val="0"/>
          <w:marRight w:val="0"/>
          <w:marTop w:val="0"/>
          <w:marBottom w:val="0"/>
          <w:divBdr>
            <w:top w:val="none" w:sz="0" w:space="0" w:color="auto"/>
            <w:left w:val="none" w:sz="0" w:space="0" w:color="auto"/>
            <w:bottom w:val="none" w:sz="0" w:space="0" w:color="auto"/>
            <w:right w:val="none" w:sz="0" w:space="0" w:color="auto"/>
          </w:divBdr>
        </w:div>
        <w:div w:id="632952169">
          <w:marLeft w:val="0"/>
          <w:marRight w:val="0"/>
          <w:marTop w:val="0"/>
          <w:marBottom w:val="0"/>
          <w:divBdr>
            <w:top w:val="single" w:sz="2" w:space="0" w:color="E0E0E0"/>
            <w:left w:val="single" w:sz="2" w:space="0" w:color="E0E0E0"/>
            <w:bottom w:val="single" w:sz="2" w:space="0" w:color="E0E0E0"/>
            <w:right w:val="single" w:sz="2" w:space="0" w:color="E0E0E0"/>
          </w:divBdr>
        </w:div>
        <w:div w:id="632977187">
          <w:marLeft w:val="0"/>
          <w:marRight w:val="0"/>
          <w:marTop w:val="0"/>
          <w:marBottom w:val="75"/>
          <w:divBdr>
            <w:top w:val="none" w:sz="0" w:space="0" w:color="auto"/>
            <w:left w:val="none" w:sz="0" w:space="0" w:color="auto"/>
            <w:bottom w:val="none" w:sz="0" w:space="0" w:color="auto"/>
            <w:right w:val="none" w:sz="0" w:space="0" w:color="auto"/>
          </w:divBdr>
        </w:div>
        <w:div w:id="633144565">
          <w:marLeft w:val="0"/>
          <w:marRight w:val="0"/>
          <w:marTop w:val="0"/>
          <w:marBottom w:val="0"/>
          <w:divBdr>
            <w:top w:val="none" w:sz="0" w:space="0" w:color="auto"/>
            <w:left w:val="none" w:sz="0" w:space="0" w:color="auto"/>
            <w:bottom w:val="none" w:sz="0" w:space="0" w:color="auto"/>
            <w:right w:val="none" w:sz="0" w:space="0" w:color="auto"/>
          </w:divBdr>
        </w:div>
        <w:div w:id="633220749">
          <w:marLeft w:val="0"/>
          <w:marRight w:val="0"/>
          <w:marTop w:val="0"/>
          <w:marBottom w:val="0"/>
          <w:divBdr>
            <w:top w:val="none" w:sz="0" w:space="0" w:color="auto"/>
            <w:left w:val="none" w:sz="0" w:space="0" w:color="auto"/>
            <w:bottom w:val="none" w:sz="0" w:space="0" w:color="auto"/>
            <w:right w:val="none" w:sz="0" w:space="0" w:color="auto"/>
          </w:divBdr>
          <w:divsChild>
            <w:div w:id="593782352">
              <w:marLeft w:val="0"/>
              <w:marRight w:val="0"/>
              <w:marTop w:val="0"/>
              <w:marBottom w:val="300"/>
              <w:divBdr>
                <w:top w:val="none" w:sz="0" w:space="0" w:color="auto"/>
                <w:left w:val="none" w:sz="0" w:space="0" w:color="auto"/>
                <w:bottom w:val="none" w:sz="0" w:space="0" w:color="auto"/>
                <w:right w:val="none" w:sz="0" w:space="0" w:color="auto"/>
              </w:divBdr>
            </w:div>
          </w:divsChild>
        </w:div>
        <w:div w:id="633221389">
          <w:marLeft w:val="0"/>
          <w:marRight w:val="0"/>
          <w:marTop w:val="0"/>
          <w:marBottom w:val="0"/>
          <w:divBdr>
            <w:top w:val="none" w:sz="0" w:space="0" w:color="auto"/>
            <w:left w:val="none" w:sz="0" w:space="0" w:color="auto"/>
            <w:bottom w:val="none" w:sz="0" w:space="0" w:color="auto"/>
            <w:right w:val="none" w:sz="0" w:space="0" w:color="auto"/>
          </w:divBdr>
        </w:div>
        <w:div w:id="633221841">
          <w:marLeft w:val="0"/>
          <w:marRight w:val="0"/>
          <w:marTop w:val="0"/>
          <w:marBottom w:val="240"/>
          <w:divBdr>
            <w:top w:val="none" w:sz="0" w:space="0" w:color="auto"/>
            <w:left w:val="none" w:sz="0" w:space="0" w:color="auto"/>
            <w:bottom w:val="none" w:sz="0" w:space="0" w:color="auto"/>
            <w:right w:val="none" w:sz="0" w:space="0" w:color="auto"/>
          </w:divBdr>
        </w:div>
        <w:div w:id="633288412">
          <w:marLeft w:val="-300"/>
          <w:marRight w:val="-300"/>
          <w:marTop w:val="0"/>
          <w:marBottom w:val="450"/>
          <w:divBdr>
            <w:top w:val="none" w:sz="0" w:space="0" w:color="auto"/>
            <w:left w:val="none" w:sz="0" w:space="0" w:color="auto"/>
            <w:bottom w:val="none" w:sz="0" w:space="0" w:color="auto"/>
            <w:right w:val="none" w:sz="0" w:space="0" w:color="auto"/>
          </w:divBdr>
        </w:div>
        <w:div w:id="633294151">
          <w:marLeft w:val="0"/>
          <w:marRight w:val="0"/>
          <w:marTop w:val="0"/>
          <w:marBottom w:val="0"/>
          <w:divBdr>
            <w:top w:val="single" w:sz="2" w:space="0" w:color="E0E0E0"/>
            <w:left w:val="single" w:sz="2" w:space="0" w:color="E0E0E0"/>
            <w:bottom w:val="single" w:sz="2" w:space="0" w:color="E0E0E0"/>
            <w:right w:val="single" w:sz="2" w:space="0" w:color="E0E0E0"/>
          </w:divBdr>
        </w:div>
        <w:div w:id="633295153">
          <w:marLeft w:val="0"/>
          <w:marRight w:val="0"/>
          <w:marTop w:val="75"/>
          <w:marBottom w:val="0"/>
          <w:divBdr>
            <w:top w:val="none" w:sz="0" w:space="0" w:color="auto"/>
            <w:left w:val="none" w:sz="0" w:space="0" w:color="auto"/>
            <w:bottom w:val="none" w:sz="0" w:space="0" w:color="auto"/>
            <w:right w:val="none" w:sz="0" w:space="0" w:color="auto"/>
          </w:divBdr>
        </w:div>
        <w:div w:id="633364723">
          <w:marLeft w:val="0"/>
          <w:marRight w:val="450"/>
          <w:marTop w:val="105"/>
          <w:marBottom w:val="150"/>
          <w:divBdr>
            <w:top w:val="none" w:sz="0" w:space="0" w:color="auto"/>
            <w:left w:val="none" w:sz="0" w:space="0" w:color="auto"/>
            <w:bottom w:val="none" w:sz="0" w:space="0" w:color="auto"/>
            <w:right w:val="none" w:sz="0" w:space="0" w:color="auto"/>
          </w:divBdr>
        </w:div>
        <w:div w:id="633369180">
          <w:marLeft w:val="0"/>
          <w:marRight w:val="0"/>
          <w:marTop w:val="0"/>
          <w:marBottom w:val="0"/>
          <w:divBdr>
            <w:top w:val="none" w:sz="0" w:space="0" w:color="auto"/>
            <w:left w:val="none" w:sz="0" w:space="0" w:color="auto"/>
            <w:bottom w:val="none" w:sz="0" w:space="0" w:color="auto"/>
            <w:right w:val="none" w:sz="0" w:space="0" w:color="auto"/>
          </w:divBdr>
        </w:div>
        <w:div w:id="633369997">
          <w:marLeft w:val="0"/>
          <w:marRight w:val="0"/>
          <w:marTop w:val="313"/>
          <w:marBottom w:val="313"/>
          <w:divBdr>
            <w:top w:val="none" w:sz="0" w:space="0" w:color="auto"/>
            <w:left w:val="none" w:sz="0" w:space="0" w:color="auto"/>
            <w:bottom w:val="none" w:sz="0" w:space="0" w:color="auto"/>
            <w:right w:val="none" w:sz="0" w:space="0" w:color="auto"/>
          </w:divBdr>
        </w:div>
        <w:div w:id="633414585">
          <w:marLeft w:val="0"/>
          <w:marRight w:val="0"/>
          <w:marTop w:val="0"/>
          <w:marBottom w:val="0"/>
          <w:divBdr>
            <w:top w:val="none" w:sz="0" w:space="0" w:color="auto"/>
            <w:left w:val="none" w:sz="0" w:space="0" w:color="auto"/>
            <w:bottom w:val="none" w:sz="0" w:space="0" w:color="auto"/>
            <w:right w:val="none" w:sz="0" w:space="0" w:color="auto"/>
          </w:divBdr>
        </w:div>
        <w:div w:id="633488184">
          <w:marLeft w:val="0"/>
          <w:marRight w:val="0"/>
          <w:marTop w:val="0"/>
          <w:marBottom w:val="0"/>
          <w:divBdr>
            <w:top w:val="none" w:sz="0" w:space="0" w:color="auto"/>
            <w:left w:val="none" w:sz="0" w:space="0" w:color="auto"/>
            <w:bottom w:val="none" w:sz="0" w:space="0" w:color="auto"/>
            <w:right w:val="none" w:sz="0" w:space="0" w:color="auto"/>
          </w:divBdr>
        </w:div>
        <w:div w:id="633488558">
          <w:marLeft w:val="0"/>
          <w:marRight w:val="0"/>
          <w:marTop w:val="495"/>
          <w:marBottom w:val="495"/>
          <w:divBdr>
            <w:top w:val="none" w:sz="0" w:space="0" w:color="auto"/>
            <w:left w:val="none" w:sz="0" w:space="0" w:color="auto"/>
            <w:bottom w:val="none" w:sz="0" w:space="0" w:color="auto"/>
            <w:right w:val="none" w:sz="0" w:space="0" w:color="auto"/>
          </w:divBdr>
        </w:div>
        <w:div w:id="633488649">
          <w:marLeft w:val="0"/>
          <w:marRight w:val="0"/>
          <w:marTop w:val="0"/>
          <w:marBottom w:val="0"/>
          <w:divBdr>
            <w:top w:val="none" w:sz="0" w:space="0" w:color="auto"/>
            <w:left w:val="none" w:sz="0" w:space="0" w:color="auto"/>
            <w:bottom w:val="none" w:sz="0" w:space="0" w:color="auto"/>
            <w:right w:val="none" w:sz="0" w:space="0" w:color="auto"/>
          </w:divBdr>
          <w:divsChild>
            <w:div w:id="188489885">
              <w:marLeft w:val="0"/>
              <w:marRight w:val="0"/>
              <w:marTop w:val="0"/>
              <w:marBottom w:val="0"/>
              <w:divBdr>
                <w:top w:val="none" w:sz="0" w:space="0" w:color="auto"/>
                <w:left w:val="none" w:sz="0" w:space="0" w:color="auto"/>
                <w:bottom w:val="none" w:sz="0" w:space="0" w:color="auto"/>
                <w:right w:val="none" w:sz="0" w:space="0" w:color="auto"/>
              </w:divBdr>
              <w:divsChild>
                <w:div w:id="4872158">
                  <w:marLeft w:val="0"/>
                  <w:marRight w:val="0"/>
                  <w:marTop w:val="0"/>
                  <w:marBottom w:val="0"/>
                  <w:divBdr>
                    <w:top w:val="none" w:sz="0" w:space="0" w:color="auto"/>
                    <w:left w:val="none" w:sz="0" w:space="0" w:color="auto"/>
                    <w:bottom w:val="none" w:sz="0" w:space="0" w:color="auto"/>
                    <w:right w:val="none" w:sz="0" w:space="0" w:color="auto"/>
                  </w:divBdr>
                </w:div>
                <w:div w:id="6084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6359">
          <w:marLeft w:val="0"/>
          <w:marRight w:val="-2692"/>
          <w:marTop w:val="0"/>
          <w:marBottom w:val="0"/>
          <w:divBdr>
            <w:top w:val="none" w:sz="0" w:space="0" w:color="auto"/>
            <w:left w:val="none" w:sz="0" w:space="0" w:color="auto"/>
            <w:bottom w:val="none" w:sz="0" w:space="0" w:color="auto"/>
            <w:right w:val="none" w:sz="0" w:space="0" w:color="auto"/>
          </w:divBdr>
        </w:div>
        <w:div w:id="633603422">
          <w:marLeft w:val="0"/>
          <w:marRight w:val="450"/>
          <w:marTop w:val="0"/>
          <w:marBottom w:val="150"/>
          <w:divBdr>
            <w:top w:val="none" w:sz="0" w:space="0" w:color="auto"/>
            <w:left w:val="none" w:sz="0" w:space="0" w:color="auto"/>
            <w:bottom w:val="none" w:sz="0" w:space="0" w:color="auto"/>
            <w:right w:val="none" w:sz="0" w:space="0" w:color="auto"/>
          </w:divBdr>
        </w:div>
        <w:div w:id="633603999">
          <w:marLeft w:val="0"/>
          <w:marRight w:val="0"/>
          <w:marTop w:val="0"/>
          <w:marBottom w:val="300"/>
          <w:divBdr>
            <w:top w:val="none" w:sz="0" w:space="0" w:color="auto"/>
            <w:left w:val="none" w:sz="0" w:space="0" w:color="auto"/>
            <w:bottom w:val="none" w:sz="0" w:space="0" w:color="auto"/>
            <w:right w:val="none" w:sz="0" w:space="0" w:color="auto"/>
          </w:divBdr>
        </w:div>
        <w:div w:id="633606831">
          <w:marLeft w:val="750"/>
          <w:marRight w:val="1500"/>
          <w:marTop w:val="0"/>
          <w:marBottom w:val="0"/>
          <w:divBdr>
            <w:top w:val="none" w:sz="0" w:space="0" w:color="auto"/>
            <w:left w:val="none" w:sz="0" w:space="0" w:color="auto"/>
            <w:bottom w:val="none" w:sz="0" w:space="0" w:color="auto"/>
            <w:right w:val="none" w:sz="0" w:space="0" w:color="auto"/>
          </w:divBdr>
        </w:div>
        <w:div w:id="633609131">
          <w:marLeft w:val="0"/>
          <w:marRight w:val="0"/>
          <w:marTop w:val="450"/>
          <w:marBottom w:val="450"/>
          <w:divBdr>
            <w:top w:val="none" w:sz="0" w:space="0" w:color="auto"/>
            <w:left w:val="none" w:sz="0" w:space="0" w:color="auto"/>
            <w:bottom w:val="none" w:sz="0" w:space="0" w:color="auto"/>
            <w:right w:val="none" w:sz="0" w:space="0" w:color="auto"/>
          </w:divBdr>
          <w:divsChild>
            <w:div w:id="390274478">
              <w:marLeft w:val="0"/>
              <w:marRight w:val="0"/>
              <w:marTop w:val="0"/>
              <w:marBottom w:val="0"/>
              <w:divBdr>
                <w:top w:val="none" w:sz="0" w:space="0" w:color="auto"/>
                <w:left w:val="none" w:sz="0" w:space="0" w:color="auto"/>
                <w:bottom w:val="none" w:sz="0" w:space="0" w:color="auto"/>
                <w:right w:val="none" w:sz="0" w:space="0" w:color="auto"/>
              </w:divBdr>
            </w:div>
            <w:div w:id="452600685">
              <w:marLeft w:val="0"/>
              <w:marRight w:val="0"/>
              <w:marTop w:val="0"/>
              <w:marBottom w:val="0"/>
              <w:divBdr>
                <w:top w:val="none" w:sz="0" w:space="0" w:color="auto"/>
                <w:left w:val="none" w:sz="0" w:space="0" w:color="auto"/>
                <w:bottom w:val="none" w:sz="0" w:space="0" w:color="auto"/>
                <w:right w:val="none" w:sz="0" w:space="0" w:color="auto"/>
              </w:divBdr>
              <w:divsChild>
                <w:div w:id="160242834">
                  <w:marLeft w:val="0"/>
                  <w:marRight w:val="0"/>
                  <w:marTop w:val="0"/>
                  <w:marBottom w:val="0"/>
                  <w:divBdr>
                    <w:top w:val="none" w:sz="0" w:space="0" w:color="auto"/>
                    <w:left w:val="none" w:sz="0" w:space="0" w:color="auto"/>
                    <w:bottom w:val="none" w:sz="0" w:space="0" w:color="auto"/>
                    <w:right w:val="none" w:sz="0" w:space="0" w:color="auto"/>
                  </w:divBdr>
                  <w:divsChild>
                    <w:div w:id="73861518">
                      <w:marLeft w:val="0"/>
                      <w:marRight w:val="0"/>
                      <w:marTop w:val="0"/>
                      <w:marBottom w:val="0"/>
                      <w:divBdr>
                        <w:top w:val="none" w:sz="0" w:space="0" w:color="auto"/>
                        <w:left w:val="none" w:sz="0" w:space="0" w:color="auto"/>
                        <w:bottom w:val="none" w:sz="0" w:space="0" w:color="auto"/>
                        <w:right w:val="none" w:sz="0" w:space="0" w:color="auto"/>
                      </w:divBdr>
                    </w:div>
                    <w:div w:id="97146336">
                      <w:marLeft w:val="0"/>
                      <w:marRight w:val="0"/>
                      <w:marTop w:val="0"/>
                      <w:marBottom w:val="0"/>
                      <w:divBdr>
                        <w:top w:val="none" w:sz="0" w:space="0" w:color="auto"/>
                        <w:left w:val="none" w:sz="0" w:space="0" w:color="auto"/>
                        <w:bottom w:val="none" w:sz="0" w:space="0" w:color="auto"/>
                        <w:right w:val="none" w:sz="0" w:space="0" w:color="auto"/>
                      </w:divBdr>
                    </w:div>
                    <w:div w:id="371074905">
                      <w:marLeft w:val="0"/>
                      <w:marRight w:val="0"/>
                      <w:marTop w:val="0"/>
                      <w:marBottom w:val="0"/>
                      <w:divBdr>
                        <w:top w:val="none" w:sz="0" w:space="0" w:color="auto"/>
                        <w:left w:val="none" w:sz="0" w:space="0" w:color="auto"/>
                        <w:bottom w:val="none" w:sz="0" w:space="0" w:color="auto"/>
                        <w:right w:val="none" w:sz="0" w:space="0" w:color="auto"/>
                      </w:divBdr>
                    </w:div>
                    <w:div w:id="447093678">
                      <w:marLeft w:val="0"/>
                      <w:marRight w:val="0"/>
                      <w:marTop w:val="0"/>
                      <w:marBottom w:val="0"/>
                      <w:divBdr>
                        <w:top w:val="none" w:sz="0" w:space="0" w:color="auto"/>
                        <w:left w:val="none" w:sz="0" w:space="0" w:color="auto"/>
                        <w:bottom w:val="none" w:sz="0" w:space="0" w:color="auto"/>
                        <w:right w:val="none" w:sz="0" w:space="0" w:color="auto"/>
                      </w:divBdr>
                    </w:div>
                    <w:div w:id="7661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052">
          <w:marLeft w:val="0"/>
          <w:marRight w:val="0"/>
          <w:marTop w:val="0"/>
          <w:marBottom w:val="0"/>
          <w:divBdr>
            <w:top w:val="none" w:sz="0" w:space="0" w:color="auto"/>
            <w:left w:val="none" w:sz="0" w:space="0" w:color="auto"/>
            <w:bottom w:val="none" w:sz="0" w:space="0" w:color="auto"/>
            <w:right w:val="none" w:sz="0" w:space="0" w:color="auto"/>
          </w:divBdr>
        </w:div>
        <w:div w:id="633799458">
          <w:marLeft w:val="0"/>
          <w:marRight w:val="450"/>
          <w:marTop w:val="0"/>
          <w:marBottom w:val="150"/>
          <w:divBdr>
            <w:top w:val="none" w:sz="0" w:space="0" w:color="auto"/>
            <w:left w:val="none" w:sz="0" w:space="0" w:color="auto"/>
            <w:bottom w:val="none" w:sz="0" w:space="0" w:color="auto"/>
            <w:right w:val="none" w:sz="0" w:space="0" w:color="auto"/>
          </w:divBdr>
          <w:divsChild>
            <w:div w:id="686563208">
              <w:marLeft w:val="0"/>
              <w:marRight w:val="0"/>
              <w:marTop w:val="0"/>
              <w:marBottom w:val="0"/>
              <w:divBdr>
                <w:top w:val="none" w:sz="0" w:space="0" w:color="auto"/>
                <w:left w:val="none" w:sz="0" w:space="0" w:color="auto"/>
                <w:bottom w:val="none" w:sz="0" w:space="0" w:color="auto"/>
                <w:right w:val="none" w:sz="0" w:space="0" w:color="auto"/>
              </w:divBdr>
            </w:div>
          </w:divsChild>
        </w:div>
        <w:div w:id="633800143">
          <w:marLeft w:val="0"/>
          <w:marRight w:val="0"/>
          <w:marTop w:val="0"/>
          <w:marBottom w:val="0"/>
          <w:divBdr>
            <w:top w:val="none" w:sz="0" w:space="0" w:color="auto"/>
            <w:left w:val="none" w:sz="0" w:space="0" w:color="auto"/>
            <w:bottom w:val="none" w:sz="0" w:space="0" w:color="auto"/>
            <w:right w:val="none" w:sz="0" w:space="0" w:color="auto"/>
          </w:divBdr>
        </w:div>
        <w:div w:id="633868616">
          <w:marLeft w:val="0"/>
          <w:marRight w:val="75"/>
          <w:marTop w:val="75"/>
          <w:marBottom w:val="0"/>
          <w:divBdr>
            <w:top w:val="none" w:sz="0" w:space="0" w:color="auto"/>
            <w:left w:val="none" w:sz="0" w:space="0" w:color="auto"/>
            <w:bottom w:val="none" w:sz="0" w:space="0" w:color="auto"/>
            <w:right w:val="none" w:sz="0" w:space="0" w:color="auto"/>
          </w:divBdr>
        </w:div>
        <w:div w:id="633870208">
          <w:marLeft w:val="-225"/>
          <w:marRight w:val="-225"/>
          <w:marTop w:val="0"/>
          <w:marBottom w:val="0"/>
          <w:divBdr>
            <w:top w:val="none" w:sz="0" w:space="0" w:color="auto"/>
            <w:left w:val="none" w:sz="0" w:space="0" w:color="auto"/>
            <w:bottom w:val="none" w:sz="0" w:space="0" w:color="auto"/>
            <w:right w:val="none" w:sz="0" w:space="0" w:color="auto"/>
          </w:divBdr>
          <w:divsChild>
            <w:div w:id="202601811">
              <w:marLeft w:val="0"/>
              <w:marRight w:val="0"/>
              <w:marTop w:val="0"/>
              <w:marBottom w:val="0"/>
              <w:divBdr>
                <w:top w:val="none" w:sz="0" w:space="0" w:color="auto"/>
                <w:left w:val="none" w:sz="0" w:space="0" w:color="auto"/>
                <w:bottom w:val="none" w:sz="0" w:space="0" w:color="auto"/>
                <w:right w:val="none" w:sz="0" w:space="0" w:color="auto"/>
              </w:divBdr>
            </w:div>
          </w:divsChild>
        </w:div>
        <w:div w:id="633945023">
          <w:marLeft w:val="0"/>
          <w:marRight w:val="0"/>
          <w:marTop w:val="0"/>
          <w:marBottom w:val="0"/>
          <w:divBdr>
            <w:top w:val="none" w:sz="0" w:space="0" w:color="auto"/>
            <w:left w:val="none" w:sz="0" w:space="0" w:color="auto"/>
            <w:bottom w:val="none" w:sz="0" w:space="0" w:color="auto"/>
            <w:right w:val="none" w:sz="0" w:space="0" w:color="auto"/>
          </w:divBdr>
          <w:divsChild>
            <w:div w:id="528758118">
              <w:marLeft w:val="-975"/>
              <w:marRight w:val="-975"/>
              <w:marTop w:val="0"/>
              <w:marBottom w:val="0"/>
              <w:divBdr>
                <w:top w:val="none" w:sz="0" w:space="0" w:color="auto"/>
                <w:left w:val="none" w:sz="0" w:space="0" w:color="auto"/>
                <w:bottom w:val="none" w:sz="0" w:space="0" w:color="auto"/>
                <w:right w:val="none" w:sz="0" w:space="0" w:color="auto"/>
              </w:divBdr>
              <w:divsChild>
                <w:div w:id="145782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3996000">
          <w:marLeft w:val="163"/>
          <w:marRight w:val="163"/>
          <w:marTop w:val="0"/>
          <w:marBottom w:val="0"/>
          <w:divBdr>
            <w:top w:val="none" w:sz="0" w:space="0" w:color="auto"/>
            <w:left w:val="none" w:sz="0" w:space="0" w:color="auto"/>
            <w:bottom w:val="none" w:sz="0" w:space="0" w:color="auto"/>
            <w:right w:val="none" w:sz="0" w:space="0" w:color="auto"/>
          </w:divBdr>
        </w:div>
        <w:div w:id="634028004">
          <w:marLeft w:val="0"/>
          <w:marRight w:val="0"/>
          <w:marTop w:val="0"/>
          <w:marBottom w:val="0"/>
          <w:divBdr>
            <w:top w:val="none" w:sz="0" w:space="0" w:color="auto"/>
            <w:left w:val="none" w:sz="0" w:space="0" w:color="auto"/>
            <w:bottom w:val="none" w:sz="0" w:space="0" w:color="auto"/>
            <w:right w:val="none" w:sz="0" w:space="0" w:color="auto"/>
          </w:divBdr>
          <w:divsChild>
            <w:div w:id="323356274">
              <w:marLeft w:val="0"/>
              <w:marRight w:val="0"/>
              <w:marTop w:val="0"/>
              <w:marBottom w:val="75"/>
              <w:divBdr>
                <w:top w:val="none" w:sz="0" w:space="0" w:color="auto"/>
                <w:left w:val="none" w:sz="0" w:space="0" w:color="auto"/>
                <w:bottom w:val="none" w:sz="0" w:space="0" w:color="auto"/>
                <w:right w:val="none" w:sz="0" w:space="0" w:color="auto"/>
              </w:divBdr>
            </w:div>
          </w:divsChild>
        </w:div>
        <w:div w:id="634065497">
          <w:marLeft w:val="0"/>
          <w:marRight w:val="0"/>
          <w:marTop w:val="0"/>
          <w:marBottom w:val="0"/>
          <w:divBdr>
            <w:top w:val="none" w:sz="0" w:space="0" w:color="auto"/>
            <w:left w:val="none" w:sz="0" w:space="0" w:color="auto"/>
            <w:bottom w:val="none" w:sz="0" w:space="0" w:color="auto"/>
            <w:right w:val="none" w:sz="0" w:space="0" w:color="auto"/>
          </w:divBdr>
          <w:divsChild>
            <w:div w:id="470710521">
              <w:marLeft w:val="0"/>
              <w:marRight w:val="1950"/>
              <w:marTop w:val="0"/>
              <w:marBottom w:val="0"/>
              <w:divBdr>
                <w:top w:val="none" w:sz="0" w:space="0" w:color="auto"/>
                <w:left w:val="none" w:sz="0" w:space="0" w:color="auto"/>
                <w:bottom w:val="none" w:sz="0" w:space="0" w:color="auto"/>
                <w:right w:val="none" w:sz="0" w:space="0" w:color="auto"/>
              </w:divBdr>
            </w:div>
          </w:divsChild>
        </w:div>
        <w:div w:id="634065637">
          <w:marLeft w:val="0"/>
          <w:marRight w:val="0"/>
          <w:marTop w:val="0"/>
          <w:marBottom w:val="0"/>
          <w:divBdr>
            <w:top w:val="none" w:sz="0" w:space="0" w:color="auto"/>
            <w:left w:val="none" w:sz="0" w:space="0" w:color="auto"/>
            <w:bottom w:val="none" w:sz="0" w:space="0" w:color="auto"/>
            <w:right w:val="none" w:sz="0" w:space="0" w:color="auto"/>
          </w:divBdr>
          <w:divsChild>
            <w:div w:id="356852837">
              <w:marLeft w:val="0"/>
              <w:marRight w:val="0"/>
              <w:marTop w:val="0"/>
              <w:marBottom w:val="240"/>
              <w:divBdr>
                <w:top w:val="none" w:sz="0" w:space="0" w:color="auto"/>
                <w:left w:val="none" w:sz="0" w:space="0" w:color="auto"/>
                <w:bottom w:val="none" w:sz="0" w:space="0" w:color="auto"/>
                <w:right w:val="none" w:sz="0" w:space="0" w:color="auto"/>
              </w:divBdr>
            </w:div>
            <w:div w:id="649754210">
              <w:marLeft w:val="0"/>
              <w:marRight w:val="0"/>
              <w:marTop w:val="0"/>
              <w:marBottom w:val="240"/>
              <w:divBdr>
                <w:top w:val="none" w:sz="0" w:space="0" w:color="auto"/>
                <w:left w:val="none" w:sz="0" w:space="0" w:color="auto"/>
                <w:bottom w:val="none" w:sz="0" w:space="0" w:color="auto"/>
                <w:right w:val="none" w:sz="0" w:space="0" w:color="auto"/>
              </w:divBdr>
            </w:div>
          </w:divsChild>
        </w:div>
        <w:div w:id="634067165">
          <w:marLeft w:val="0"/>
          <w:marRight w:val="0"/>
          <w:marTop w:val="0"/>
          <w:marBottom w:val="0"/>
          <w:divBdr>
            <w:top w:val="none" w:sz="0" w:space="0" w:color="auto"/>
            <w:left w:val="none" w:sz="0" w:space="0" w:color="auto"/>
            <w:bottom w:val="none" w:sz="0" w:space="0" w:color="auto"/>
            <w:right w:val="none" w:sz="0" w:space="0" w:color="auto"/>
          </w:divBdr>
        </w:div>
        <w:div w:id="634145057">
          <w:marLeft w:val="-188"/>
          <w:marRight w:val="-188"/>
          <w:marTop w:val="0"/>
          <w:marBottom w:val="0"/>
          <w:divBdr>
            <w:top w:val="none" w:sz="0" w:space="0" w:color="auto"/>
            <w:left w:val="none" w:sz="0" w:space="0" w:color="auto"/>
            <w:bottom w:val="none" w:sz="0" w:space="0" w:color="auto"/>
            <w:right w:val="none" w:sz="0" w:space="0" w:color="auto"/>
          </w:divBdr>
        </w:div>
        <w:div w:id="634213921">
          <w:marLeft w:val="0"/>
          <w:marRight w:val="0"/>
          <w:marTop w:val="0"/>
          <w:marBottom w:val="0"/>
          <w:divBdr>
            <w:top w:val="single" w:sz="2" w:space="0" w:color="E0E0E0"/>
            <w:left w:val="single" w:sz="2" w:space="0" w:color="E0E0E0"/>
            <w:bottom w:val="single" w:sz="2" w:space="0" w:color="E0E0E0"/>
            <w:right w:val="single" w:sz="2" w:space="0" w:color="E0E0E0"/>
          </w:divBdr>
          <w:divsChild>
            <w:div w:id="7011710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220501">
          <w:marLeft w:val="0"/>
          <w:marRight w:val="0"/>
          <w:marTop w:val="0"/>
          <w:marBottom w:val="0"/>
          <w:divBdr>
            <w:top w:val="none" w:sz="0" w:space="0" w:color="auto"/>
            <w:left w:val="none" w:sz="0" w:space="0" w:color="auto"/>
            <w:bottom w:val="none" w:sz="0" w:space="0" w:color="auto"/>
            <w:right w:val="none" w:sz="0" w:space="0" w:color="auto"/>
          </w:divBdr>
        </w:div>
        <w:div w:id="634410904">
          <w:marLeft w:val="0"/>
          <w:marRight w:val="0"/>
          <w:marTop w:val="0"/>
          <w:marBottom w:val="0"/>
          <w:divBdr>
            <w:top w:val="none" w:sz="0" w:space="0" w:color="auto"/>
            <w:left w:val="none" w:sz="0" w:space="0" w:color="auto"/>
            <w:bottom w:val="none" w:sz="0" w:space="0" w:color="auto"/>
            <w:right w:val="none" w:sz="0" w:space="0" w:color="auto"/>
          </w:divBdr>
          <w:divsChild>
            <w:div w:id="614796835">
              <w:marLeft w:val="0"/>
              <w:marRight w:val="0"/>
              <w:marTop w:val="0"/>
              <w:marBottom w:val="75"/>
              <w:divBdr>
                <w:top w:val="none" w:sz="0" w:space="0" w:color="auto"/>
                <w:left w:val="none" w:sz="0" w:space="0" w:color="auto"/>
                <w:bottom w:val="none" w:sz="0" w:space="0" w:color="auto"/>
                <w:right w:val="none" w:sz="0" w:space="0" w:color="auto"/>
              </w:divBdr>
            </w:div>
          </w:divsChild>
        </w:div>
        <w:div w:id="634483547">
          <w:marLeft w:val="0"/>
          <w:marRight w:val="0"/>
          <w:marTop w:val="0"/>
          <w:marBottom w:val="0"/>
          <w:divBdr>
            <w:top w:val="none" w:sz="0" w:space="0" w:color="auto"/>
            <w:left w:val="none" w:sz="0" w:space="0" w:color="auto"/>
            <w:bottom w:val="none" w:sz="0" w:space="0" w:color="auto"/>
            <w:right w:val="none" w:sz="0" w:space="0" w:color="auto"/>
          </w:divBdr>
        </w:div>
        <w:div w:id="634483823">
          <w:marLeft w:val="0"/>
          <w:marRight w:val="0"/>
          <w:marTop w:val="0"/>
          <w:marBottom w:val="0"/>
          <w:divBdr>
            <w:top w:val="none" w:sz="0" w:space="0" w:color="auto"/>
            <w:left w:val="none" w:sz="0" w:space="0" w:color="auto"/>
            <w:bottom w:val="none" w:sz="0" w:space="0" w:color="auto"/>
            <w:right w:val="none" w:sz="0" w:space="0" w:color="auto"/>
          </w:divBdr>
        </w:div>
        <w:div w:id="634524765">
          <w:marLeft w:val="0"/>
          <w:marRight w:val="0"/>
          <w:marTop w:val="0"/>
          <w:marBottom w:val="240"/>
          <w:divBdr>
            <w:top w:val="none" w:sz="0" w:space="0" w:color="auto"/>
            <w:left w:val="none" w:sz="0" w:space="0" w:color="auto"/>
            <w:bottom w:val="none" w:sz="0" w:space="0" w:color="auto"/>
            <w:right w:val="none" w:sz="0" w:space="0" w:color="auto"/>
          </w:divBdr>
        </w:div>
        <w:div w:id="634531048">
          <w:marLeft w:val="0"/>
          <w:marRight w:val="0"/>
          <w:marTop w:val="0"/>
          <w:marBottom w:val="0"/>
          <w:divBdr>
            <w:top w:val="none" w:sz="0" w:space="0" w:color="auto"/>
            <w:left w:val="none" w:sz="0" w:space="0" w:color="auto"/>
            <w:bottom w:val="none" w:sz="0" w:space="0" w:color="auto"/>
            <w:right w:val="none" w:sz="0" w:space="0" w:color="auto"/>
          </w:divBdr>
          <w:divsChild>
            <w:div w:id="268585266">
              <w:marLeft w:val="-150"/>
              <w:marRight w:val="-150"/>
              <w:marTop w:val="0"/>
              <w:marBottom w:val="0"/>
              <w:divBdr>
                <w:top w:val="none" w:sz="0" w:space="0" w:color="auto"/>
                <w:left w:val="none" w:sz="0" w:space="0" w:color="auto"/>
                <w:bottom w:val="none" w:sz="0" w:space="0" w:color="auto"/>
                <w:right w:val="none" w:sz="0" w:space="0" w:color="auto"/>
              </w:divBdr>
            </w:div>
          </w:divsChild>
        </w:div>
        <w:div w:id="634532423">
          <w:marLeft w:val="0"/>
          <w:marRight w:val="0"/>
          <w:marTop w:val="0"/>
          <w:marBottom w:val="450"/>
          <w:divBdr>
            <w:top w:val="none" w:sz="0" w:space="0" w:color="auto"/>
            <w:left w:val="none" w:sz="0" w:space="0" w:color="auto"/>
            <w:bottom w:val="none" w:sz="0" w:space="0" w:color="auto"/>
            <w:right w:val="none" w:sz="0" w:space="0" w:color="auto"/>
          </w:divBdr>
          <w:divsChild>
            <w:div w:id="142624546">
              <w:marLeft w:val="0"/>
              <w:marRight w:val="0"/>
              <w:marTop w:val="0"/>
              <w:marBottom w:val="0"/>
              <w:divBdr>
                <w:top w:val="none" w:sz="0" w:space="0" w:color="auto"/>
                <w:left w:val="none" w:sz="0" w:space="0" w:color="auto"/>
                <w:bottom w:val="none" w:sz="0" w:space="0" w:color="auto"/>
                <w:right w:val="none" w:sz="0" w:space="0" w:color="auto"/>
              </w:divBdr>
            </w:div>
          </w:divsChild>
        </w:div>
        <w:div w:id="634602800">
          <w:marLeft w:val="0"/>
          <w:marRight w:val="0"/>
          <w:marTop w:val="0"/>
          <w:marBottom w:val="0"/>
          <w:divBdr>
            <w:top w:val="none" w:sz="0" w:space="0" w:color="auto"/>
            <w:left w:val="none" w:sz="0" w:space="0" w:color="auto"/>
            <w:bottom w:val="none" w:sz="0" w:space="0" w:color="auto"/>
            <w:right w:val="none" w:sz="0" w:space="0" w:color="auto"/>
          </w:divBdr>
        </w:div>
        <w:div w:id="634604776">
          <w:marLeft w:val="0"/>
          <w:marRight w:val="0"/>
          <w:marTop w:val="0"/>
          <w:marBottom w:val="0"/>
          <w:divBdr>
            <w:top w:val="none" w:sz="0" w:space="0" w:color="auto"/>
            <w:left w:val="none" w:sz="0" w:space="0" w:color="auto"/>
            <w:bottom w:val="none" w:sz="0" w:space="0" w:color="auto"/>
            <w:right w:val="none" w:sz="0" w:space="0" w:color="auto"/>
          </w:divBdr>
        </w:div>
        <w:div w:id="634605319">
          <w:marLeft w:val="0"/>
          <w:marRight w:val="0"/>
          <w:marTop w:val="0"/>
          <w:marBottom w:val="0"/>
          <w:divBdr>
            <w:top w:val="none" w:sz="0" w:space="0" w:color="auto"/>
            <w:left w:val="none" w:sz="0" w:space="0" w:color="auto"/>
            <w:bottom w:val="none" w:sz="0" w:space="0" w:color="auto"/>
            <w:right w:val="none" w:sz="0" w:space="0" w:color="auto"/>
          </w:divBdr>
          <w:divsChild>
            <w:div w:id="565916753">
              <w:marLeft w:val="0"/>
              <w:marRight w:val="0"/>
              <w:marTop w:val="225"/>
              <w:marBottom w:val="300"/>
              <w:divBdr>
                <w:top w:val="none" w:sz="0" w:space="0" w:color="auto"/>
                <w:left w:val="none" w:sz="0" w:space="0" w:color="auto"/>
                <w:bottom w:val="none" w:sz="0" w:space="0" w:color="auto"/>
                <w:right w:val="none" w:sz="0" w:space="0" w:color="auto"/>
              </w:divBdr>
              <w:divsChild>
                <w:div w:id="5695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122">
          <w:marLeft w:val="0"/>
          <w:marRight w:val="0"/>
          <w:marTop w:val="0"/>
          <w:marBottom w:val="0"/>
          <w:divBdr>
            <w:top w:val="none" w:sz="0" w:space="0" w:color="auto"/>
            <w:left w:val="none" w:sz="0" w:space="0" w:color="auto"/>
            <w:bottom w:val="none" w:sz="0" w:space="0" w:color="auto"/>
            <w:right w:val="none" w:sz="0" w:space="0" w:color="auto"/>
          </w:divBdr>
        </w:div>
        <w:div w:id="634680206">
          <w:marLeft w:val="0"/>
          <w:marRight w:val="0"/>
          <w:marTop w:val="0"/>
          <w:marBottom w:val="0"/>
          <w:divBdr>
            <w:top w:val="none" w:sz="0" w:space="0" w:color="auto"/>
            <w:left w:val="none" w:sz="0" w:space="0" w:color="auto"/>
            <w:bottom w:val="none" w:sz="0" w:space="0" w:color="auto"/>
            <w:right w:val="none" w:sz="0" w:space="0" w:color="auto"/>
          </w:divBdr>
        </w:div>
        <w:div w:id="634681244">
          <w:marLeft w:val="0"/>
          <w:marRight w:val="0"/>
          <w:marTop w:val="0"/>
          <w:marBottom w:val="0"/>
          <w:divBdr>
            <w:top w:val="none" w:sz="0" w:space="0" w:color="auto"/>
            <w:left w:val="none" w:sz="0" w:space="0" w:color="auto"/>
            <w:bottom w:val="none" w:sz="0" w:space="0" w:color="auto"/>
            <w:right w:val="none" w:sz="0" w:space="0" w:color="auto"/>
          </w:divBdr>
        </w:div>
        <w:div w:id="634681658">
          <w:marLeft w:val="0"/>
          <w:marRight w:val="0"/>
          <w:marTop w:val="0"/>
          <w:marBottom w:val="0"/>
          <w:divBdr>
            <w:top w:val="none" w:sz="0" w:space="0" w:color="auto"/>
            <w:left w:val="none" w:sz="0" w:space="0" w:color="auto"/>
            <w:bottom w:val="none" w:sz="0" w:space="0" w:color="auto"/>
            <w:right w:val="none" w:sz="0" w:space="0" w:color="auto"/>
          </w:divBdr>
        </w:div>
        <w:div w:id="634681732">
          <w:marLeft w:val="0"/>
          <w:marRight w:val="0"/>
          <w:marTop w:val="0"/>
          <w:marBottom w:val="0"/>
          <w:divBdr>
            <w:top w:val="none" w:sz="0" w:space="0" w:color="auto"/>
            <w:left w:val="none" w:sz="0" w:space="0" w:color="auto"/>
            <w:bottom w:val="none" w:sz="0" w:space="0" w:color="auto"/>
            <w:right w:val="none" w:sz="0" w:space="0" w:color="auto"/>
          </w:divBdr>
        </w:div>
        <w:div w:id="634681852">
          <w:marLeft w:val="0"/>
          <w:marRight w:val="0"/>
          <w:marTop w:val="0"/>
          <w:marBottom w:val="0"/>
          <w:divBdr>
            <w:top w:val="none" w:sz="0" w:space="0" w:color="auto"/>
            <w:left w:val="none" w:sz="0" w:space="0" w:color="auto"/>
            <w:bottom w:val="none" w:sz="0" w:space="0" w:color="auto"/>
            <w:right w:val="none" w:sz="0" w:space="0" w:color="auto"/>
          </w:divBdr>
        </w:div>
        <w:div w:id="634716888">
          <w:marLeft w:val="0"/>
          <w:marRight w:val="0"/>
          <w:marTop w:val="0"/>
          <w:marBottom w:val="0"/>
          <w:divBdr>
            <w:top w:val="none" w:sz="0" w:space="0" w:color="auto"/>
            <w:left w:val="none" w:sz="0" w:space="0" w:color="auto"/>
            <w:bottom w:val="none" w:sz="0" w:space="0" w:color="auto"/>
            <w:right w:val="none" w:sz="0" w:space="0" w:color="auto"/>
          </w:divBdr>
        </w:div>
        <w:div w:id="634717703">
          <w:marLeft w:val="0"/>
          <w:marRight w:val="0"/>
          <w:marTop w:val="0"/>
          <w:marBottom w:val="300"/>
          <w:divBdr>
            <w:top w:val="none" w:sz="0" w:space="0" w:color="auto"/>
            <w:left w:val="none" w:sz="0" w:space="0" w:color="auto"/>
            <w:bottom w:val="none" w:sz="0" w:space="0" w:color="auto"/>
            <w:right w:val="none" w:sz="0" w:space="0" w:color="auto"/>
          </w:divBdr>
        </w:div>
        <w:div w:id="634718315">
          <w:marLeft w:val="0"/>
          <w:marRight w:val="0"/>
          <w:marTop w:val="0"/>
          <w:marBottom w:val="450"/>
          <w:divBdr>
            <w:top w:val="none" w:sz="0" w:space="0" w:color="auto"/>
            <w:left w:val="none" w:sz="0" w:space="0" w:color="auto"/>
            <w:bottom w:val="none" w:sz="0" w:space="0" w:color="auto"/>
            <w:right w:val="none" w:sz="0" w:space="0" w:color="auto"/>
          </w:divBdr>
          <w:divsChild>
            <w:div w:id="489296127">
              <w:marLeft w:val="0"/>
              <w:marRight w:val="225"/>
              <w:marTop w:val="0"/>
              <w:marBottom w:val="0"/>
              <w:divBdr>
                <w:top w:val="none" w:sz="0" w:space="0" w:color="auto"/>
                <w:left w:val="none" w:sz="0" w:space="0" w:color="auto"/>
                <w:bottom w:val="none" w:sz="0" w:space="0" w:color="auto"/>
                <w:right w:val="none" w:sz="0" w:space="0" w:color="auto"/>
              </w:divBdr>
            </w:div>
          </w:divsChild>
        </w:div>
        <w:div w:id="634722130">
          <w:marLeft w:val="0"/>
          <w:marRight w:val="0"/>
          <w:marTop w:val="0"/>
          <w:marBottom w:val="0"/>
          <w:divBdr>
            <w:top w:val="none" w:sz="0" w:space="0" w:color="auto"/>
            <w:left w:val="none" w:sz="0" w:space="0" w:color="auto"/>
            <w:bottom w:val="none" w:sz="0" w:space="0" w:color="auto"/>
            <w:right w:val="none" w:sz="0" w:space="0" w:color="auto"/>
          </w:divBdr>
        </w:div>
        <w:div w:id="634723222">
          <w:marLeft w:val="0"/>
          <w:marRight w:val="0"/>
          <w:marTop w:val="150"/>
          <w:marBottom w:val="0"/>
          <w:divBdr>
            <w:top w:val="none" w:sz="0" w:space="0" w:color="auto"/>
            <w:left w:val="none" w:sz="0" w:space="0" w:color="auto"/>
            <w:bottom w:val="none" w:sz="0" w:space="0" w:color="auto"/>
            <w:right w:val="none" w:sz="0" w:space="0" w:color="auto"/>
          </w:divBdr>
        </w:div>
        <w:div w:id="634725397">
          <w:marLeft w:val="0"/>
          <w:marRight w:val="0"/>
          <w:marTop w:val="0"/>
          <w:marBottom w:val="0"/>
          <w:divBdr>
            <w:top w:val="none" w:sz="0" w:space="0" w:color="auto"/>
            <w:left w:val="none" w:sz="0" w:space="0" w:color="auto"/>
            <w:bottom w:val="none" w:sz="0" w:space="0" w:color="auto"/>
            <w:right w:val="none" w:sz="0" w:space="0" w:color="auto"/>
          </w:divBdr>
        </w:div>
        <w:div w:id="634726316">
          <w:marLeft w:val="-225"/>
          <w:marRight w:val="-225"/>
          <w:marTop w:val="0"/>
          <w:marBottom w:val="0"/>
          <w:divBdr>
            <w:top w:val="none" w:sz="0" w:space="0" w:color="auto"/>
            <w:left w:val="none" w:sz="0" w:space="0" w:color="auto"/>
            <w:bottom w:val="none" w:sz="0" w:space="0" w:color="auto"/>
            <w:right w:val="none" w:sz="0" w:space="0" w:color="auto"/>
          </w:divBdr>
        </w:div>
        <w:div w:id="634869401">
          <w:marLeft w:val="-188"/>
          <w:marRight w:val="-188"/>
          <w:marTop w:val="0"/>
          <w:marBottom w:val="0"/>
          <w:divBdr>
            <w:top w:val="none" w:sz="0" w:space="0" w:color="auto"/>
            <w:left w:val="none" w:sz="0" w:space="0" w:color="auto"/>
            <w:bottom w:val="none" w:sz="0" w:space="0" w:color="auto"/>
            <w:right w:val="none" w:sz="0" w:space="0" w:color="auto"/>
          </w:divBdr>
          <w:divsChild>
            <w:div w:id="101190414">
              <w:marLeft w:val="0"/>
              <w:marRight w:val="0"/>
              <w:marTop w:val="0"/>
              <w:marBottom w:val="0"/>
              <w:divBdr>
                <w:top w:val="none" w:sz="0" w:space="0" w:color="auto"/>
                <w:left w:val="none" w:sz="0" w:space="0" w:color="auto"/>
                <w:bottom w:val="none" w:sz="0" w:space="0" w:color="auto"/>
                <w:right w:val="none" w:sz="0" w:space="0" w:color="auto"/>
              </w:divBdr>
            </w:div>
            <w:div w:id="687490851">
              <w:marLeft w:val="1221"/>
              <w:marRight w:val="0"/>
              <w:marTop w:val="0"/>
              <w:marBottom w:val="0"/>
              <w:divBdr>
                <w:top w:val="none" w:sz="0" w:space="0" w:color="auto"/>
                <w:left w:val="none" w:sz="0" w:space="0" w:color="auto"/>
                <w:bottom w:val="none" w:sz="0" w:space="0" w:color="auto"/>
                <w:right w:val="none" w:sz="0" w:space="0" w:color="auto"/>
              </w:divBdr>
              <w:divsChild>
                <w:div w:id="6711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7155">
          <w:marLeft w:val="0"/>
          <w:marRight w:val="0"/>
          <w:marTop w:val="0"/>
          <w:marBottom w:val="0"/>
          <w:divBdr>
            <w:top w:val="single" w:sz="2" w:space="0" w:color="E0E0E0"/>
            <w:left w:val="single" w:sz="2" w:space="0" w:color="E0E0E0"/>
            <w:bottom w:val="single" w:sz="2" w:space="0" w:color="E0E0E0"/>
            <w:right w:val="single" w:sz="2" w:space="0" w:color="E0E0E0"/>
          </w:divBdr>
        </w:div>
        <w:div w:id="634913540">
          <w:marLeft w:val="0"/>
          <w:marRight w:val="0"/>
          <w:marTop w:val="0"/>
          <w:marBottom w:val="250"/>
          <w:divBdr>
            <w:top w:val="none" w:sz="0" w:space="0" w:color="auto"/>
            <w:left w:val="none" w:sz="0" w:space="0" w:color="auto"/>
            <w:bottom w:val="single" w:sz="4" w:space="4" w:color="000000"/>
            <w:right w:val="none" w:sz="0" w:space="0" w:color="auto"/>
          </w:divBdr>
        </w:div>
        <w:div w:id="634917038">
          <w:marLeft w:val="0"/>
          <w:marRight w:val="376"/>
          <w:marTop w:val="0"/>
          <w:marBottom w:val="125"/>
          <w:divBdr>
            <w:top w:val="none" w:sz="0" w:space="0" w:color="auto"/>
            <w:left w:val="none" w:sz="0" w:space="0" w:color="auto"/>
            <w:bottom w:val="none" w:sz="0" w:space="0" w:color="auto"/>
            <w:right w:val="none" w:sz="0" w:space="0" w:color="auto"/>
          </w:divBdr>
        </w:div>
        <w:div w:id="634992326">
          <w:marLeft w:val="0"/>
          <w:marRight w:val="0"/>
          <w:marTop w:val="0"/>
          <w:marBottom w:val="0"/>
          <w:divBdr>
            <w:top w:val="none" w:sz="0" w:space="0" w:color="auto"/>
            <w:left w:val="none" w:sz="0" w:space="0" w:color="auto"/>
            <w:bottom w:val="none" w:sz="0" w:space="0" w:color="auto"/>
            <w:right w:val="none" w:sz="0" w:space="0" w:color="auto"/>
          </w:divBdr>
        </w:div>
        <w:div w:id="635061028">
          <w:marLeft w:val="0"/>
          <w:marRight w:val="0"/>
          <w:marTop w:val="0"/>
          <w:marBottom w:val="0"/>
          <w:divBdr>
            <w:top w:val="none" w:sz="0" w:space="0" w:color="auto"/>
            <w:left w:val="none" w:sz="0" w:space="0" w:color="auto"/>
            <w:bottom w:val="none" w:sz="0" w:space="0" w:color="auto"/>
            <w:right w:val="none" w:sz="0" w:space="0" w:color="auto"/>
          </w:divBdr>
          <w:divsChild>
            <w:div w:id="289285470">
              <w:marLeft w:val="-225"/>
              <w:marRight w:val="-225"/>
              <w:marTop w:val="0"/>
              <w:marBottom w:val="0"/>
              <w:divBdr>
                <w:top w:val="none" w:sz="0" w:space="0" w:color="auto"/>
                <w:left w:val="none" w:sz="0" w:space="0" w:color="auto"/>
                <w:bottom w:val="none" w:sz="0" w:space="0" w:color="auto"/>
                <w:right w:val="none" w:sz="0" w:space="0" w:color="auto"/>
              </w:divBdr>
            </w:div>
          </w:divsChild>
        </w:div>
        <w:div w:id="635180856">
          <w:marLeft w:val="0"/>
          <w:marRight w:val="0"/>
          <w:marTop w:val="0"/>
          <w:marBottom w:val="0"/>
          <w:divBdr>
            <w:top w:val="none" w:sz="0" w:space="0" w:color="auto"/>
            <w:left w:val="none" w:sz="0" w:space="0" w:color="auto"/>
            <w:bottom w:val="none" w:sz="0" w:space="0" w:color="auto"/>
            <w:right w:val="none" w:sz="0" w:space="0" w:color="auto"/>
          </w:divBdr>
          <w:divsChild>
            <w:div w:id="304315662">
              <w:marLeft w:val="0"/>
              <w:marRight w:val="0"/>
              <w:marTop w:val="0"/>
              <w:marBottom w:val="0"/>
              <w:divBdr>
                <w:top w:val="none" w:sz="0" w:space="0" w:color="auto"/>
                <w:left w:val="none" w:sz="0" w:space="0" w:color="auto"/>
                <w:bottom w:val="none" w:sz="0" w:space="0" w:color="auto"/>
                <w:right w:val="none" w:sz="0" w:space="0" w:color="auto"/>
              </w:divBdr>
            </w:div>
          </w:divsChild>
        </w:div>
        <w:div w:id="635257636">
          <w:marLeft w:val="-150"/>
          <w:marRight w:val="-150"/>
          <w:marTop w:val="0"/>
          <w:marBottom w:val="0"/>
          <w:divBdr>
            <w:top w:val="none" w:sz="0" w:space="0" w:color="auto"/>
            <w:left w:val="none" w:sz="0" w:space="0" w:color="auto"/>
            <w:bottom w:val="none" w:sz="0" w:space="0" w:color="auto"/>
            <w:right w:val="none" w:sz="0" w:space="0" w:color="auto"/>
          </w:divBdr>
          <w:divsChild>
            <w:div w:id="261836196">
              <w:marLeft w:val="0"/>
              <w:marRight w:val="0"/>
              <w:marTop w:val="0"/>
              <w:marBottom w:val="0"/>
              <w:divBdr>
                <w:top w:val="none" w:sz="0" w:space="0" w:color="auto"/>
                <w:left w:val="none" w:sz="0" w:space="0" w:color="auto"/>
                <w:bottom w:val="none" w:sz="0" w:space="0" w:color="auto"/>
                <w:right w:val="none" w:sz="0" w:space="0" w:color="auto"/>
              </w:divBdr>
              <w:divsChild>
                <w:div w:id="510221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262554">
          <w:marLeft w:val="0"/>
          <w:marRight w:val="0"/>
          <w:marTop w:val="0"/>
          <w:marBottom w:val="0"/>
          <w:divBdr>
            <w:top w:val="none" w:sz="0" w:space="0" w:color="auto"/>
            <w:left w:val="none" w:sz="0" w:space="0" w:color="auto"/>
            <w:bottom w:val="none" w:sz="0" w:space="0" w:color="auto"/>
            <w:right w:val="none" w:sz="0" w:space="0" w:color="auto"/>
          </w:divBdr>
          <w:divsChild>
            <w:div w:id="309754579">
              <w:marLeft w:val="-225"/>
              <w:marRight w:val="-225"/>
              <w:marTop w:val="0"/>
              <w:marBottom w:val="0"/>
              <w:divBdr>
                <w:top w:val="none" w:sz="0" w:space="0" w:color="auto"/>
                <w:left w:val="none" w:sz="0" w:space="0" w:color="auto"/>
                <w:bottom w:val="none" w:sz="0" w:space="0" w:color="auto"/>
                <w:right w:val="none" w:sz="0" w:space="0" w:color="auto"/>
              </w:divBdr>
              <w:divsChild>
                <w:div w:id="337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4646">
          <w:marLeft w:val="0"/>
          <w:marRight w:val="0"/>
          <w:marTop w:val="0"/>
          <w:marBottom w:val="0"/>
          <w:divBdr>
            <w:top w:val="none" w:sz="0" w:space="0" w:color="auto"/>
            <w:left w:val="none" w:sz="0" w:space="0" w:color="auto"/>
            <w:bottom w:val="none" w:sz="0" w:space="0" w:color="auto"/>
            <w:right w:val="none" w:sz="0" w:space="0" w:color="auto"/>
          </w:divBdr>
        </w:div>
        <w:div w:id="635374138">
          <w:marLeft w:val="0"/>
          <w:marRight w:val="0"/>
          <w:marTop w:val="0"/>
          <w:marBottom w:val="0"/>
          <w:divBdr>
            <w:top w:val="none" w:sz="0" w:space="0" w:color="auto"/>
            <w:left w:val="none" w:sz="0" w:space="0" w:color="auto"/>
            <w:bottom w:val="none" w:sz="0" w:space="0" w:color="auto"/>
            <w:right w:val="none" w:sz="0" w:space="0" w:color="auto"/>
          </w:divBdr>
        </w:div>
        <w:div w:id="635374291">
          <w:marLeft w:val="13"/>
          <w:marRight w:val="188"/>
          <w:marTop w:val="138"/>
          <w:marBottom w:val="88"/>
          <w:divBdr>
            <w:top w:val="none" w:sz="0" w:space="0" w:color="auto"/>
            <w:left w:val="none" w:sz="0" w:space="0" w:color="auto"/>
            <w:bottom w:val="none" w:sz="0" w:space="0" w:color="auto"/>
            <w:right w:val="none" w:sz="0" w:space="0" w:color="auto"/>
          </w:divBdr>
          <w:divsChild>
            <w:div w:id="731734544">
              <w:marLeft w:val="0"/>
              <w:marRight w:val="0"/>
              <w:marTop w:val="0"/>
              <w:marBottom w:val="0"/>
              <w:divBdr>
                <w:top w:val="none" w:sz="0" w:space="0" w:color="auto"/>
                <w:left w:val="none" w:sz="0" w:space="0" w:color="auto"/>
                <w:bottom w:val="none" w:sz="0" w:space="0" w:color="auto"/>
                <w:right w:val="none" w:sz="0" w:space="0" w:color="auto"/>
              </w:divBdr>
            </w:div>
          </w:divsChild>
        </w:div>
        <w:div w:id="635381652">
          <w:marLeft w:val="0"/>
          <w:marRight w:val="0"/>
          <w:marTop w:val="0"/>
          <w:marBottom w:val="150"/>
          <w:divBdr>
            <w:top w:val="none" w:sz="0" w:space="0" w:color="auto"/>
            <w:left w:val="none" w:sz="0" w:space="0" w:color="auto"/>
            <w:bottom w:val="none" w:sz="0" w:space="0" w:color="auto"/>
            <w:right w:val="none" w:sz="0" w:space="0" w:color="auto"/>
          </w:divBdr>
        </w:div>
        <w:div w:id="635448332">
          <w:marLeft w:val="0"/>
          <w:marRight w:val="0"/>
          <w:marTop w:val="0"/>
          <w:marBottom w:val="0"/>
          <w:divBdr>
            <w:top w:val="none" w:sz="0" w:space="0" w:color="auto"/>
            <w:left w:val="none" w:sz="0" w:space="0" w:color="auto"/>
            <w:bottom w:val="none" w:sz="0" w:space="0" w:color="auto"/>
            <w:right w:val="none" w:sz="0" w:space="0" w:color="auto"/>
          </w:divBdr>
          <w:divsChild>
            <w:div w:id="143739513">
              <w:marLeft w:val="0"/>
              <w:marRight w:val="0"/>
              <w:marTop w:val="0"/>
              <w:marBottom w:val="150"/>
              <w:divBdr>
                <w:top w:val="none" w:sz="0" w:space="0" w:color="auto"/>
                <w:left w:val="none" w:sz="0" w:space="0" w:color="auto"/>
                <w:bottom w:val="none" w:sz="0" w:space="0" w:color="auto"/>
                <w:right w:val="none" w:sz="0" w:space="0" w:color="auto"/>
              </w:divBdr>
            </w:div>
          </w:divsChild>
        </w:div>
        <w:div w:id="635450304">
          <w:marLeft w:val="0"/>
          <w:marRight w:val="225"/>
          <w:marTop w:val="0"/>
          <w:marBottom w:val="0"/>
          <w:divBdr>
            <w:top w:val="none" w:sz="0" w:space="0" w:color="auto"/>
            <w:left w:val="none" w:sz="0" w:space="0" w:color="auto"/>
            <w:bottom w:val="none" w:sz="0" w:space="0" w:color="auto"/>
            <w:right w:val="none" w:sz="0" w:space="0" w:color="auto"/>
          </w:divBdr>
        </w:div>
        <w:div w:id="635450840">
          <w:marLeft w:val="0"/>
          <w:marRight w:val="0"/>
          <w:marTop w:val="0"/>
          <w:marBottom w:val="0"/>
          <w:divBdr>
            <w:top w:val="none" w:sz="0" w:space="0" w:color="auto"/>
            <w:left w:val="none" w:sz="0" w:space="0" w:color="auto"/>
            <w:bottom w:val="none" w:sz="0" w:space="0" w:color="auto"/>
            <w:right w:val="none" w:sz="0" w:space="0" w:color="auto"/>
          </w:divBdr>
        </w:div>
        <w:div w:id="635455297">
          <w:marLeft w:val="0"/>
          <w:marRight w:val="0"/>
          <w:marTop w:val="0"/>
          <w:marBottom w:val="0"/>
          <w:divBdr>
            <w:top w:val="none" w:sz="0" w:space="0" w:color="auto"/>
            <w:left w:val="none" w:sz="0" w:space="0" w:color="auto"/>
            <w:bottom w:val="none" w:sz="0" w:space="0" w:color="auto"/>
            <w:right w:val="none" w:sz="0" w:space="0" w:color="auto"/>
          </w:divBdr>
        </w:div>
        <w:div w:id="635524371">
          <w:marLeft w:val="0"/>
          <w:marRight w:val="0"/>
          <w:marTop w:val="0"/>
          <w:marBottom w:val="0"/>
          <w:divBdr>
            <w:top w:val="none" w:sz="0" w:space="0" w:color="auto"/>
            <w:left w:val="none" w:sz="0" w:space="0" w:color="auto"/>
            <w:bottom w:val="none" w:sz="0" w:space="0" w:color="auto"/>
            <w:right w:val="none" w:sz="0" w:space="0" w:color="auto"/>
          </w:divBdr>
        </w:div>
        <w:div w:id="635525214">
          <w:marLeft w:val="-150"/>
          <w:marRight w:val="-150"/>
          <w:marTop w:val="0"/>
          <w:marBottom w:val="0"/>
          <w:divBdr>
            <w:top w:val="none" w:sz="0" w:space="0" w:color="auto"/>
            <w:left w:val="none" w:sz="0" w:space="0" w:color="auto"/>
            <w:bottom w:val="none" w:sz="0" w:space="0" w:color="auto"/>
            <w:right w:val="none" w:sz="0" w:space="0" w:color="auto"/>
          </w:divBdr>
        </w:div>
        <w:div w:id="635574143">
          <w:marLeft w:val="0"/>
          <w:marRight w:val="0"/>
          <w:marTop w:val="0"/>
          <w:marBottom w:val="63"/>
          <w:divBdr>
            <w:top w:val="none" w:sz="0" w:space="0" w:color="auto"/>
            <w:left w:val="none" w:sz="0" w:space="0" w:color="auto"/>
            <w:bottom w:val="none" w:sz="0" w:space="0" w:color="auto"/>
            <w:right w:val="none" w:sz="0" w:space="0" w:color="auto"/>
          </w:divBdr>
        </w:div>
        <w:div w:id="635574466">
          <w:marLeft w:val="0"/>
          <w:marRight w:val="0"/>
          <w:marTop w:val="0"/>
          <w:marBottom w:val="0"/>
          <w:divBdr>
            <w:top w:val="none" w:sz="0" w:space="0" w:color="auto"/>
            <w:left w:val="none" w:sz="0" w:space="0" w:color="auto"/>
            <w:bottom w:val="none" w:sz="0" w:space="0" w:color="auto"/>
            <w:right w:val="none" w:sz="0" w:space="0" w:color="auto"/>
          </w:divBdr>
        </w:div>
        <w:div w:id="635648286">
          <w:marLeft w:val="0"/>
          <w:marRight w:val="0"/>
          <w:marTop w:val="0"/>
          <w:marBottom w:val="0"/>
          <w:divBdr>
            <w:top w:val="single" w:sz="2" w:space="0" w:color="E0E0E0"/>
            <w:left w:val="single" w:sz="2" w:space="0" w:color="E0E0E0"/>
            <w:bottom w:val="single" w:sz="2" w:space="0" w:color="E0E0E0"/>
            <w:right w:val="single" w:sz="2" w:space="0" w:color="E0E0E0"/>
          </w:divBdr>
        </w:div>
        <w:div w:id="635648620">
          <w:marLeft w:val="0"/>
          <w:marRight w:val="0"/>
          <w:marTop w:val="0"/>
          <w:marBottom w:val="150"/>
          <w:divBdr>
            <w:top w:val="none" w:sz="0" w:space="0" w:color="auto"/>
            <w:left w:val="none" w:sz="0" w:space="0" w:color="auto"/>
            <w:bottom w:val="none" w:sz="0" w:space="0" w:color="auto"/>
            <w:right w:val="none" w:sz="0" w:space="0" w:color="auto"/>
          </w:divBdr>
        </w:div>
        <w:div w:id="635717592">
          <w:marLeft w:val="-225"/>
          <w:marRight w:val="-225"/>
          <w:marTop w:val="0"/>
          <w:marBottom w:val="0"/>
          <w:divBdr>
            <w:top w:val="none" w:sz="0" w:space="0" w:color="auto"/>
            <w:left w:val="none" w:sz="0" w:space="0" w:color="auto"/>
            <w:bottom w:val="none" w:sz="0" w:space="0" w:color="auto"/>
            <w:right w:val="none" w:sz="0" w:space="0" w:color="auto"/>
          </w:divBdr>
          <w:divsChild>
            <w:div w:id="713893141">
              <w:marLeft w:val="0"/>
              <w:marRight w:val="0"/>
              <w:marTop w:val="0"/>
              <w:marBottom w:val="0"/>
              <w:divBdr>
                <w:top w:val="none" w:sz="0" w:space="0" w:color="auto"/>
                <w:left w:val="none" w:sz="0" w:space="0" w:color="auto"/>
                <w:bottom w:val="none" w:sz="0" w:space="0" w:color="auto"/>
                <w:right w:val="none" w:sz="0" w:space="0" w:color="auto"/>
              </w:divBdr>
              <w:divsChild>
                <w:div w:id="483010717">
                  <w:marLeft w:val="0"/>
                  <w:marRight w:val="0"/>
                  <w:marTop w:val="0"/>
                  <w:marBottom w:val="0"/>
                  <w:divBdr>
                    <w:top w:val="none" w:sz="0" w:space="0" w:color="auto"/>
                    <w:left w:val="none" w:sz="0" w:space="0" w:color="auto"/>
                    <w:bottom w:val="none" w:sz="0" w:space="0" w:color="auto"/>
                    <w:right w:val="none" w:sz="0" w:space="0" w:color="auto"/>
                  </w:divBdr>
                  <w:divsChild>
                    <w:div w:id="439959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5768554">
          <w:marLeft w:val="0"/>
          <w:marRight w:val="0"/>
          <w:marTop w:val="0"/>
          <w:marBottom w:val="125"/>
          <w:divBdr>
            <w:top w:val="none" w:sz="0" w:space="0" w:color="auto"/>
            <w:left w:val="none" w:sz="0" w:space="0" w:color="auto"/>
            <w:bottom w:val="none" w:sz="0" w:space="0" w:color="auto"/>
            <w:right w:val="none" w:sz="0" w:space="0" w:color="auto"/>
          </w:divBdr>
        </w:div>
        <w:div w:id="635795546">
          <w:marLeft w:val="0"/>
          <w:marRight w:val="0"/>
          <w:marTop w:val="313"/>
          <w:marBottom w:val="313"/>
          <w:divBdr>
            <w:top w:val="none" w:sz="0" w:space="0" w:color="auto"/>
            <w:left w:val="none" w:sz="0" w:space="0" w:color="auto"/>
            <w:bottom w:val="none" w:sz="0" w:space="0" w:color="auto"/>
            <w:right w:val="none" w:sz="0" w:space="0" w:color="auto"/>
          </w:divBdr>
        </w:div>
        <w:div w:id="635795833">
          <w:marLeft w:val="0"/>
          <w:marRight w:val="0"/>
          <w:marTop w:val="0"/>
          <w:marBottom w:val="0"/>
          <w:divBdr>
            <w:top w:val="none" w:sz="0" w:space="0" w:color="auto"/>
            <w:left w:val="none" w:sz="0" w:space="0" w:color="auto"/>
            <w:bottom w:val="none" w:sz="0" w:space="0" w:color="auto"/>
            <w:right w:val="none" w:sz="0" w:space="0" w:color="auto"/>
          </w:divBdr>
        </w:div>
        <w:div w:id="635914874">
          <w:marLeft w:val="0"/>
          <w:marRight w:val="0"/>
          <w:marTop w:val="0"/>
          <w:marBottom w:val="450"/>
          <w:divBdr>
            <w:top w:val="none" w:sz="0" w:space="0" w:color="auto"/>
            <w:left w:val="none" w:sz="0" w:space="0" w:color="auto"/>
            <w:bottom w:val="none" w:sz="0" w:space="0" w:color="auto"/>
            <w:right w:val="none" w:sz="0" w:space="0" w:color="auto"/>
          </w:divBdr>
        </w:div>
        <w:div w:id="635918992">
          <w:marLeft w:val="0"/>
          <w:marRight w:val="0"/>
          <w:marTop w:val="0"/>
          <w:marBottom w:val="0"/>
          <w:divBdr>
            <w:top w:val="none" w:sz="0" w:space="0" w:color="auto"/>
            <w:left w:val="none" w:sz="0" w:space="0" w:color="auto"/>
            <w:bottom w:val="none" w:sz="0" w:space="0" w:color="auto"/>
            <w:right w:val="none" w:sz="0" w:space="0" w:color="auto"/>
          </w:divBdr>
        </w:div>
        <w:div w:id="636029694">
          <w:marLeft w:val="-225"/>
          <w:marRight w:val="-225"/>
          <w:marTop w:val="0"/>
          <w:marBottom w:val="0"/>
          <w:divBdr>
            <w:top w:val="none" w:sz="0" w:space="0" w:color="auto"/>
            <w:left w:val="none" w:sz="0" w:space="0" w:color="auto"/>
            <w:bottom w:val="none" w:sz="0" w:space="0" w:color="auto"/>
            <w:right w:val="none" w:sz="0" w:space="0" w:color="auto"/>
          </w:divBdr>
          <w:divsChild>
            <w:div w:id="189690902">
              <w:marLeft w:val="0"/>
              <w:marRight w:val="0"/>
              <w:marTop w:val="0"/>
              <w:marBottom w:val="0"/>
              <w:divBdr>
                <w:top w:val="none" w:sz="0" w:space="0" w:color="auto"/>
                <w:left w:val="none" w:sz="0" w:space="0" w:color="auto"/>
                <w:bottom w:val="none" w:sz="0" w:space="0" w:color="auto"/>
                <w:right w:val="none" w:sz="0" w:space="0" w:color="auto"/>
              </w:divBdr>
            </w:div>
          </w:divsChild>
        </w:div>
        <w:div w:id="636033049">
          <w:marLeft w:val="0"/>
          <w:marRight w:val="0"/>
          <w:marTop w:val="0"/>
          <w:marBottom w:val="0"/>
          <w:divBdr>
            <w:top w:val="none" w:sz="0" w:space="0" w:color="auto"/>
            <w:left w:val="none" w:sz="0" w:space="0" w:color="auto"/>
            <w:bottom w:val="none" w:sz="0" w:space="0" w:color="auto"/>
            <w:right w:val="none" w:sz="0" w:space="0" w:color="auto"/>
          </w:divBdr>
        </w:div>
        <w:div w:id="636108420">
          <w:marLeft w:val="-225"/>
          <w:marRight w:val="-225"/>
          <w:marTop w:val="0"/>
          <w:marBottom w:val="0"/>
          <w:divBdr>
            <w:top w:val="none" w:sz="0" w:space="0" w:color="auto"/>
            <w:left w:val="none" w:sz="0" w:space="0" w:color="auto"/>
            <w:bottom w:val="none" w:sz="0" w:space="0" w:color="auto"/>
            <w:right w:val="none" w:sz="0" w:space="0" w:color="auto"/>
          </w:divBdr>
        </w:div>
        <w:div w:id="636111113">
          <w:marLeft w:val="0"/>
          <w:marRight w:val="0"/>
          <w:marTop w:val="0"/>
          <w:marBottom w:val="150"/>
          <w:divBdr>
            <w:top w:val="none" w:sz="0" w:space="0" w:color="auto"/>
            <w:left w:val="none" w:sz="0" w:space="0" w:color="auto"/>
            <w:bottom w:val="none" w:sz="0" w:space="0" w:color="auto"/>
            <w:right w:val="none" w:sz="0" w:space="0" w:color="auto"/>
          </w:divBdr>
        </w:div>
        <w:div w:id="636182641">
          <w:marLeft w:val="0"/>
          <w:marRight w:val="0"/>
          <w:marTop w:val="0"/>
          <w:marBottom w:val="0"/>
          <w:divBdr>
            <w:top w:val="none" w:sz="0" w:space="0" w:color="auto"/>
            <w:left w:val="none" w:sz="0" w:space="0" w:color="auto"/>
            <w:bottom w:val="none" w:sz="0" w:space="0" w:color="auto"/>
            <w:right w:val="none" w:sz="0" w:space="0" w:color="auto"/>
          </w:divBdr>
          <w:divsChild>
            <w:div w:id="775445488">
              <w:marLeft w:val="-225"/>
              <w:marRight w:val="-225"/>
              <w:marTop w:val="0"/>
              <w:marBottom w:val="0"/>
              <w:divBdr>
                <w:top w:val="none" w:sz="0" w:space="0" w:color="auto"/>
                <w:left w:val="none" w:sz="0" w:space="0" w:color="auto"/>
                <w:bottom w:val="none" w:sz="0" w:space="0" w:color="auto"/>
                <w:right w:val="none" w:sz="0" w:space="0" w:color="auto"/>
              </w:divBdr>
            </w:div>
          </w:divsChild>
        </w:div>
        <w:div w:id="636184613">
          <w:marLeft w:val="0"/>
          <w:marRight w:val="300"/>
          <w:marTop w:val="0"/>
          <w:marBottom w:val="150"/>
          <w:divBdr>
            <w:top w:val="none" w:sz="0" w:space="0" w:color="CC0000"/>
            <w:left w:val="none" w:sz="0" w:space="0" w:color="auto"/>
            <w:bottom w:val="none" w:sz="0" w:space="4" w:color="CC0000"/>
            <w:right w:val="single" w:sz="24" w:space="11" w:color="CC0000"/>
          </w:divBdr>
        </w:div>
        <w:div w:id="636186785">
          <w:marLeft w:val="0"/>
          <w:marRight w:val="0"/>
          <w:marTop w:val="0"/>
          <w:marBottom w:val="0"/>
          <w:divBdr>
            <w:top w:val="none" w:sz="0" w:space="0" w:color="auto"/>
            <w:left w:val="none" w:sz="0" w:space="0" w:color="auto"/>
            <w:bottom w:val="none" w:sz="0" w:space="0" w:color="auto"/>
            <w:right w:val="none" w:sz="0" w:space="0" w:color="auto"/>
          </w:divBdr>
        </w:div>
        <w:div w:id="636224582">
          <w:marLeft w:val="0"/>
          <w:marRight w:val="0"/>
          <w:marTop w:val="0"/>
          <w:marBottom w:val="0"/>
          <w:divBdr>
            <w:top w:val="none" w:sz="0" w:space="0" w:color="auto"/>
            <w:left w:val="none" w:sz="0" w:space="0" w:color="auto"/>
            <w:bottom w:val="none" w:sz="0" w:space="0" w:color="auto"/>
            <w:right w:val="none" w:sz="0" w:space="0" w:color="auto"/>
          </w:divBdr>
        </w:div>
        <w:div w:id="636225252">
          <w:marLeft w:val="0"/>
          <w:marRight w:val="0"/>
          <w:marTop w:val="0"/>
          <w:marBottom w:val="0"/>
          <w:divBdr>
            <w:top w:val="none" w:sz="0" w:space="0" w:color="auto"/>
            <w:left w:val="none" w:sz="0" w:space="0" w:color="auto"/>
            <w:bottom w:val="none" w:sz="0" w:space="0" w:color="auto"/>
            <w:right w:val="none" w:sz="0" w:space="0" w:color="auto"/>
          </w:divBdr>
        </w:div>
        <w:div w:id="636227006">
          <w:marLeft w:val="0"/>
          <w:marRight w:val="0"/>
          <w:marTop w:val="0"/>
          <w:marBottom w:val="0"/>
          <w:divBdr>
            <w:top w:val="none" w:sz="0" w:space="0" w:color="auto"/>
            <w:left w:val="none" w:sz="0" w:space="0" w:color="auto"/>
            <w:bottom w:val="none" w:sz="0" w:space="0" w:color="auto"/>
            <w:right w:val="none" w:sz="0" w:space="0" w:color="auto"/>
          </w:divBdr>
        </w:div>
        <w:div w:id="636227734">
          <w:marLeft w:val="1463"/>
          <w:marRight w:val="0"/>
          <w:marTop w:val="0"/>
          <w:marBottom w:val="0"/>
          <w:divBdr>
            <w:top w:val="none" w:sz="0" w:space="0" w:color="auto"/>
            <w:left w:val="none" w:sz="0" w:space="0" w:color="auto"/>
            <w:bottom w:val="none" w:sz="0" w:space="0" w:color="auto"/>
            <w:right w:val="none" w:sz="0" w:space="0" w:color="auto"/>
          </w:divBdr>
        </w:div>
        <w:div w:id="636229360">
          <w:marLeft w:val="0"/>
          <w:marRight w:val="0"/>
          <w:marTop w:val="0"/>
          <w:marBottom w:val="0"/>
          <w:divBdr>
            <w:top w:val="none" w:sz="0" w:space="0" w:color="auto"/>
            <w:left w:val="none" w:sz="0" w:space="0" w:color="auto"/>
            <w:bottom w:val="none" w:sz="0" w:space="0" w:color="auto"/>
            <w:right w:val="none" w:sz="0" w:space="0" w:color="auto"/>
          </w:divBdr>
        </w:div>
        <w:div w:id="636301577">
          <w:marLeft w:val="-150"/>
          <w:marRight w:val="-150"/>
          <w:marTop w:val="0"/>
          <w:marBottom w:val="0"/>
          <w:divBdr>
            <w:top w:val="none" w:sz="0" w:space="0" w:color="auto"/>
            <w:left w:val="none" w:sz="0" w:space="0" w:color="auto"/>
            <w:bottom w:val="none" w:sz="0" w:space="0" w:color="auto"/>
            <w:right w:val="none" w:sz="0" w:space="0" w:color="auto"/>
          </w:divBdr>
          <w:divsChild>
            <w:div w:id="584998182">
              <w:marLeft w:val="0"/>
              <w:marRight w:val="0"/>
              <w:marTop w:val="0"/>
              <w:marBottom w:val="0"/>
              <w:divBdr>
                <w:top w:val="none" w:sz="0" w:space="0" w:color="auto"/>
                <w:left w:val="none" w:sz="0" w:space="0" w:color="auto"/>
                <w:bottom w:val="none" w:sz="0" w:space="0" w:color="auto"/>
                <w:right w:val="none" w:sz="0" w:space="0" w:color="auto"/>
              </w:divBdr>
              <w:divsChild>
                <w:div w:id="271784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6372067">
          <w:marLeft w:val="0"/>
          <w:marRight w:val="0"/>
          <w:marTop w:val="0"/>
          <w:marBottom w:val="240"/>
          <w:divBdr>
            <w:top w:val="none" w:sz="0" w:space="0" w:color="auto"/>
            <w:left w:val="none" w:sz="0" w:space="0" w:color="auto"/>
            <w:bottom w:val="none" w:sz="0" w:space="0" w:color="auto"/>
            <w:right w:val="none" w:sz="0" w:space="0" w:color="auto"/>
          </w:divBdr>
        </w:div>
        <w:div w:id="636372318">
          <w:marLeft w:val="15"/>
          <w:marRight w:val="225"/>
          <w:marTop w:val="225"/>
          <w:marBottom w:val="105"/>
          <w:divBdr>
            <w:top w:val="none" w:sz="0" w:space="0" w:color="auto"/>
            <w:left w:val="none" w:sz="0" w:space="0" w:color="auto"/>
            <w:bottom w:val="none" w:sz="0" w:space="0" w:color="auto"/>
            <w:right w:val="none" w:sz="0" w:space="0" w:color="auto"/>
          </w:divBdr>
          <w:divsChild>
            <w:div w:id="501167275">
              <w:marLeft w:val="0"/>
              <w:marRight w:val="0"/>
              <w:marTop w:val="0"/>
              <w:marBottom w:val="0"/>
              <w:divBdr>
                <w:top w:val="none" w:sz="0" w:space="0" w:color="auto"/>
                <w:left w:val="none" w:sz="0" w:space="0" w:color="auto"/>
                <w:bottom w:val="none" w:sz="0" w:space="0" w:color="auto"/>
                <w:right w:val="none" w:sz="0" w:space="0" w:color="auto"/>
              </w:divBdr>
            </w:div>
            <w:div w:id="734862891">
              <w:marLeft w:val="0"/>
              <w:marRight w:val="0"/>
              <w:marTop w:val="0"/>
              <w:marBottom w:val="0"/>
              <w:divBdr>
                <w:top w:val="none" w:sz="0" w:space="0" w:color="auto"/>
                <w:left w:val="none" w:sz="0" w:space="0" w:color="auto"/>
                <w:bottom w:val="none" w:sz="0" w:space="0" w:color="auto"/>
                <w:right w:val="none" w:sz="0" w:space="0" w:color="auto"/>
              </w:divBdr>
            </w:div>
          </w:divsChild>
        </w:div>
        <w:div w:id="636447782">
          <w:marLeft w:val="626"/>
          <w:marRight w:val="1252"/>
          <w:marTop w:val="0"/>
          <w:marBottom w:val="0"/>
          <w:divBdr>
            <w:top w:val="none" w:sz="0" w:space="0" w:color="auto"/>
            <w:left w:val="none" w:sz="0" w:space="0" w:color="auto"/>
            <w:bottom w:val="none" w:sz="0" w:space="0" w:color="auto"/>
            <w:right w:val="none" w:sz="0" w:space="0" w:color="auto"/>
          </w:divBdr>
        </w:div>
        <w:div w:id="636451340">
          <w:marLeft w:val="0"/>
          <w:marRight w:val="0"/>
          <w:marTop w:val="0"/>
          <w:marBottom w:val="75"/>
          <w:divBdr>
            <w:top w:val="none" w:sz="0" w:space="0" w:color="auto"/>
            <w:left w:val="none" w:sz="0" w:space="0" w:color="auto"/>
            <w:bottom w:val="none" w:sz="0" w:space="0" w:color="auto"/>
            <w:right w:val="none" w:sz="0" w:space="0" w:color="auto"/>
          </w:divBdr>
        </w:div>
        <w:div w:id="636452458">
          <w:marLeft w:val="-150"/>
          <w:marRight w:val="-150"/>
          <w:marTop w:val="0"/>
          <w:marBottom w:val="0"/>
          <w:divBdr>
            <w:top w:val="none" w:sz="0" w:space="0" w:color="auto"/>
            <w:left w:val="none" w:sz="0" w:space="0" w:color="auto"/>
            <w:bottom w:val="none" w:sz="0" w:space="0" w:color="auto"/>
            <w:right w:val="none" w:sz="0" w:space="0" w:color="auto"/>
          </w:divBdr>
        </w:div>
        <w:div w:id="636497015">
          <w:marLeft w:val="0"/>
          <w:marRight w:val="450"/>
          <w:marTop w:val="0"/>
          <w:marBottom w:val="150"/>
          <w:divBdr>
            <w:top w:val="none" w:sz="0" w:space="0" w:color="auto"/>
            <w:left w:val="none" w:sz="0" w:space="0" w:color="auto"/>
            <w:bottom w:val="none" w:sz="0" w:space="0" w:color="auto"/>
            <w:right w:val="none" w:sz="0" w:space="0" w:color="auto"/>
          </w:divBdr>
        </w:div>
        <w:div w:id="636566203">
          <w:marLeft w:val="0"/>
          <w:marRight w:val="0"/>
          <w:marTop w:val="0"/>
          <w:marBottom w:val="0"/>
          <w:divBdr>
            <w:top w:val="none" w:sz="0" w:space="0" w:color="auto"/>
            <w:left w:val="none" w:sz="0" w:space="0" w:color="auto"/>
            <w:bottom w:val="none" w:sz="0" w:space="0" w:color="auto"/>
            <w:right w:val="none" w:sz="0" w:space="0" w:color="auto"/>
          </w:divBdr>
        </w:div>
        <w:div w:id="636569344">
          <w:marLeft w:val="0"/>
          <w:marRight w:val="0"/>
          <w:marTop w:val="0"/>
          <w:marBottom w:val="0"/>
          <w:divBdr>
            <w:top w:val="none" w:sz="0" w:space="0" w:color="auto"/>
            <w:left w:val="none" w:sz="0" w:space="0" w:color="auto"/>
            <w:bottom w:val="none" w:sz="0" w:space="0" w:color="auto"/>
            <w:right w:val="none" w:sz="0" w:space="0" w:color="auto"/>
          </w:divBdr>
        </w:div>
        <w:div w:id="636643550">
          <w:marLeft w:val="1463"/>
          <w:marRight w:val="0"/>
          <w:marTop w:val="0"/>
          <w:marBottom w:val="0"/>
          <w:divBdr>
            <w:top w:val="none" w:sz="0" w:space="0" w:color="auto"/>
            <w:left w:val="none" w:sz="0" w:space="0" w:color="auto"/>
            <w:bottom w:val="none" w:sz="0" w:space="0" w:color="auto"/>
            <w:right w:val="none" w:sz="0" w:space="0" w:color="auto"/>
          </w:divBdr>
        </w:div>
        <w:div w:id="636648602">
          <w:marLeft w:val="-125"/>
          <w:marRight w:val="-125"/>
          <w:marTop w:val="0"/>
          <w:marBottom w:val="0"/>
          <w:divBdr>
            <w:top w:val="none" w:sz="0" w:space="0" w:color="auto"/>
            <w:left w:val="none" w:sz="0" w:space="0" w:color="auto"/>
            <w:bottom w:val="none" w:sz="0" w:space="0" w:color="auto"/>
            <w:right w:val="none" w:sz="0" w:space="0" w:color="auto"/>
          </w:divBdr>
        </w:div>
        <w:div w:id="636683522">
          <w:marLeft w:val="0"/>
          <w:marRight w:val="0"/>
          <w:marTop w:val="0"/>
          <w:marBottom w:val="0"/>
          <w:divBdr>
            <w:top w:val="none" w:sz="0" w:space="0" w:color="auto"/>
            <w:left w:val="none" w:sz="0" w:space="0" w:color="auto"/>
            <w:bottom w:val="none" w:sz="0" w:space="0" w:color="auto"/>
            <w:right w:val="none" w:sz="0" w:space="0" w:color="auto"/>
          </w:divBdr>
          <w:divsChild>
            <w:div w:id="781385876">
              <w:marLeft w:val="0"/>
              <w:marRight w:val="0"/>
              <w:marTop w:val="100"/>
              <w:marBottom w:val="100"/>
              <w:divBdr>
                <w:top w:val="none" w:sz="0" w:space="0" w:color="auto"/>
                <w:left w:val="none" w:sz="0" w:space="0" w:color="auto"/>
                <w:bottom w:val="none" w:sz="0" w:space="0" w:color="auto"/>
                <w:right w:val="none" w:sz="0" w:space="0" w:color="auto"/>
              </w:divBdr>
              <w:divsChild>
                <w:div w:id="281543016">
                  <w:marLeft w:val="0"/>
                  <w:marRight w:val="0"/>
                  <w:marTop w:val="100"/>
                  <w:marBottom w:val="100"/>
                  <w:divBdr>
                    <w:top w:val="none" w:sz="0" w:space="0" w:color="auto"/>
                    <w:left w:val="none" w:sz="0" w:space="0" w:color="auto"/>
                    <w:bottom w:val="none" w:sz="0" w:space="0" w:color="auto"/>
                    <w:right w:val="none" w:sz="0" w:space="0" w:color="auto"/>
                  </w:divBdr>
                  <w:divsChild>
                    <w:div w:id="5436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5802">
          <w:marLeft w:val="0"/>
          <w:marRight w:val="0"/>
          <w:marTop w:val="0"/>
          <w:marBottom w:val="0"/>
          <w:divBdr>
            <w:top w:val="none" w:sz="0" w:space="0" w:color="auto"/>
            <w:left w:val="none" w:sz="0" w:space="0" w:color="auto"/>
            <w:bottom w:val="none" w:sz="0" w:space="0" w:color="auto"/>
            <w:right w:val="none" w:sz="0" w:space="0" w:color="auto"/>
          </w:divBdr>
        </w:div>
        <w:div w:id="636686613">
          <w:marLeft w:val="0"/>
          <w:marRight w:val="0"/>
          <w:marTop w:val="0"/>
          <w:marBottom w:val="0"/>
          <w:divBdr>
            <w:top w:val="none" w:sz="0" w:space="0" w:color="auto"/>
            <w:left w:val="none" w:sz="0" w:space="0" w:color="auto"/>
            <w:bottom w:val="none" w:sz="0" w:space="0" w:color="auto"/>
            <w:right w:val="none" w:sz="0" w:space="0" w:color="auto"/>
          </w:divBdr>
          <w:divsChild>
            <w:div w:id="50200994">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63"/>
          <w:marBottom w:val="0"/>
          <w:divBdr>
            <w:top w:val="none" w:sz="0" w:space="0" w:color="auto"/>
            <w:left w:val="none" w:sz="0" w:space="0" w:color="auto"/>
            <w:bottom w:val="none" w:sz="0" w:space="0" w:color="auto"/>
            <w:right w:val="none" w:sz="0" w:space="0" w:color="auto"/>
          </w:divBdr>
        </w:div>
        <w:div w:id="636766449">
          <w:marLeft w:val="0"/>
          <w:marRight w:val="0"/>
          <w:marTop w:val="0"/>
          <w:marBottom w:val="0"/>
          <w:divBdr>
            <w:top w:val="none" w:sz="0" w:space="0" w:color="auto"/>
            <w:left w:val="none" w:sz="0" w:space="0" w:color="auto"/>
            <w:bottom w:val="none" w:sz="0" w:space="0" w:color="auto"/>
            <w:right w:val="none" w:sz="0" w:space="0" w:color="auto"/>
          </w:divBdr>
        </w:div>
        <w:div w:id="636834928">
          <w:marLeft w:val="750"/>
          <w:marRight w:val="1500"/>
          <w:marTop w:val="0"/>
          <w:marBottom w:val="0"/>
          <w:divBdr>
            <w:top w:val="none" w:sz="0" w:space="0" w:color="auto"/>
            <w:left w:val="none" w:sz="0" w:space="0" w:color="auto"/>
            <w:bottom w:val="none" w:sz="0" w:space="0" w:color="auto"/>
            <w:right w:val="none" w:sz="0" w:space="0" w:color="auto"/>
          </w:divBdr>
        </w:div>
        <w:div w:id="636908777">
          <w:marLeft w:val="0"/>
          <w:marRight w:val="0"/>
          <w:marTop w:val="0"/>
          <w:marBottom w:val="0"/>
          <w:divBdr>
            <w:top w:val="none" w:sz="0" w:space="0" w:color="auto"/>
            <w:left w:val="none" w:sz="0" w:space="0" w:color="auto"/>
            <w:bottom w:val="none" w:sz="0" w:space="0" w:color="auto"/>
            <w:right w:val="none" w:sz="0" w:space="0" w:color="auto"/>
          </w:divBdr>
        </w:div>
        <w:div w:id="636959684">
          <w:marLeft w:val="-225"/>
          <w:marRight w:val="-225"/>
          <w:marTop w:val="0"/>
          <w:marBottom w:val="0"/>
          <w:divBdr>
            <w:top w:val="none" w:sz="0" w:space="0" w:color="auto"/>
            <w:left w:val="none" w:sz="0" w:space="0" w:color="auto"/>
            <w:bottom w:val="none" w:sz="0" w:space="0" w:color="auto"/>
            <w:right w:val="none" w:sz="0" w:space="0" w:color="auto"/>
          </w:divBdr>
          <w:divsChild>
            <w:div w:id="753285709">
              <w:marLeft w:val="0"/>
              <w:marRight w:val="0"/>
              <w:marTop w:val="0"/>
              <w:marBottom w:val="0"/>
              <w:divBdr>
                <w:top w:val="none" w:sz="0" w:space="0" w:color="auto"/>
                <w:left w:val="none" w:sz="0" w:space="0" w:color="auto"/>
                <w:bottom w:val="none" w:sz="0" w:space="0" w:color="auto"/>
                <w:right w:val="none" w:sz="0" w:space="0" w:color="auto"/>
              </w:divBdr>
            </w:div>
          </w:divsChild>
        </w:div>
        <w:div w:id="637026924">
          <w:marLeft w:val="0"/>
          <w:marRight w:val="0"/>
          <w:marTop w:val="0"/>
          <w:marBottom w:val="345"/>
          <w:divBdr>
            <w:top w:val="none" w:sz="0" w:space="0" w:color="auto"/>
            <w:left w:val="none" w:sz="0" w:space="0" w:color="auto"/>
            <w:bottom w:val="none" w:sz="0" w:space="0" w:color="auto"/>
            <w:right w:val="none" w:sz="0" w:space="0" w:color="auto"/>
          </w:divBdr>
          <w:divsChild>
            <w:div w:id="83308455">
              <w:marLeft w:val="0"/>
              <w:marRight w:val="0"/>
              <w:marTop w:val="0"/>
              <w:marBottom w:val="0"/>
              <w:divBdr>
                <w:top w:val="none" w:sz="0" w:space="0" w:color="auto"/>
                <w:left w:val="none" w:sz="0" w:space="0" w:color="auto"/>
                <w:bottom w:val="none" w:sz="0" w:space="0" w:color="auto"/>
                <w:right w:val="none" w:sz="0" w:space="0" w:color="auto"/>
              </w:divBdr>
            </w:div>
          </w:divsChild>
        </w:div>
        <w:div w:id="637029241">
          <w:marLeft w:val="0"/>
          <w:marRight w:val="0"/>
          <w:marTop w:val="0"/>
          <w:marBottom w:val="0"/>
          <w:divBdr>
            <w:top w:val="none" w:sz="0" w:space="0" w:color="auto"/>
            <w:left w:val="none" w:sz="0" w:space="0" w:color="auto"/>
            <w:bottom w:val="none" w:sz="0" w:space="0" w:color="auto"/>
            <w:right w:val="none" w:sz="0" w:space="0" w:color="auto"/>
          </w:divBdr>
        </w:div>
        <w:div w:id="637030954">
          <w:marLeft w:val="0"/>
          <w:marRight w:val="0"/>
          <w:marTop w:val="0"/>
          <w:marBottom w:val="0"/>
          <w:divBdr>
            <w:top w:val="none" w:sz="0" w:space="0" w:color="auto"/>
            <w:left w:val="none" w:sz="0" w:space="0" w:color="auto"/>
            <w:bottom w:val="none" w:sz="0" w:space="0" w:color="auto"/>
            <w:right w:val="none" w:sz="0" w:space="0" w:color="auto"/>
          </w:divBdr>
        </w:div>
        <w:div w:id="637032176">
          <w:marLeft w:val="0"/>
          <w:marRight w:val="0"/>
          <w:marTop w:val="0"/>
          <w:marBottom w:val="0"/>
          <w:divBdr>
            <w:top w:val="none" w:sz="0" w:space="0" w:color="auto"/>
            <w:left w:val="none" w:sz="0" w:space="0" w:color="auto"/>
            <w:bottom w:val="none" w:sz="0" w:space="0" w:color="auto"/>
            <w:right w:val="none" w:sz="0" w:space="0" w:color="auto"/>
          </w:divBdr>
          <w:divsChild>
            <w:div w:id="224609576">
              <w:marLeft w:val="0"/>
              <w:marRight w:val="0"/>
              <w:marTop w:val="0"/>
              <w:marBottom w:val="240"/>
              <w:divBdr>
                <w:top w:val="none" w:sz="0" w:space="0" w:color="auto"/>
                <w:left w:val="none" w:sz="0" w:space="0" w:color="auto"/>
                <w:bottom w:val="none" w:sz="0" w:space="0" w:color="auto"/>
                <w:right w:val="none" w:sz="0" w:space="0" w:color="auto"/>
              </w:divBdr>
            </w:div>
          </w:divsChild>
        </w:div>
        <w:div w:id="637224931">
          <w:marLeft w:val="0"/>
          <w:marRight w:val="0"/>
          <w:marTop w:val="0"/>
          <w:marBottom w:val="250"/>
          <w:divBdr>
            <w:top w:val="none" w:sz="0" w:space="0" w:color="auto"/>
            <w:left w:val="none" w:sz="0" w:space="0" w:color="auto"/>
            <w:bottom w:val="none" w:sz="0" w:space="0" w:color="auto"/>
            <w:right w:val="none" w:sz="0" w:space="0" w:color="auto"/>
          </w:divBdr>
        </w:div>
        <w:div w:id="637228041">
          <w:marLeft w:val="0"/>
          <w:marRight w:val="0"/>
          <w:marTop w:val="0"/>
          <w:marBottom w:val="0"/>
          <w:divBdr>
            <w:top w:val="none" w:sz="0" w:space="0" w:color="auto"/>
            <w:left w:val="none" w:sz="0" w:space="0" w:color="auto"/>
            <w:bottom w:val="none" w:sz="0" w:space="0" w:color="auto"/>
            <w:right w:val="none" w:sz="0" w:space="0" w:color="auto"/>
          </w:divBdr>
          <w:divsChild>
            <w:div w:id="12614869">
              <w:marLeft w:val="-150"/>
              <w:marRight w:val="-150"/>
              <w:marTop w:val="0"/>
              <w:marBottom w:val="0"/>
              <w:divBdr>
                <w:top w:val="none" w:sz="0" w:space="0" w:color="auto"/>
                <w:left w:val="none" w:sz="0" w:space="0" w:color="auto"/>
                <w:bottom w:val="none" w:sz="0" w:space="0" w:color="auto"/>
                <w:right w:val="none" w:sz="0" w:space="0" w:color="auto"/>
              </w:divBdr>
            </w:div>
          </w:divsChild>
        </w:div>
        <w:div w:id="637341693">
          <w:marLeft w:val="0"/>
          <w:marRight w:val="0"/>
          <w:marTop w:val="0"/>
          <w:marBottom w:val="0"/>
          <w:divBdr>
            <w:top w:val="none" w:sz="0" w:space="0" w:color="auto"/>
            <w:left w:val="none" w:sz="0" w:space="0" w:color="auto"/>
            <w:bottom w:val="none" w:sz="0" w:space="0" w:color="auto"/>
            <w:right w:val="none" w:sz="0" w:space="0" w:color="auto"/>
          </w:divBdr>
        </w:div>
        <w:div w:id="637418475">
          <w:marLeft w:val="0"/>
          <w:marRight w:val="450"/>
          <w:marTop w:val="0"/>
          <w:marBottom w:val="150"/>
          <w:divBdr>
            <w:top w:val="none" w:sz="0" w:space="0" w:color="auto"/>
            <w:left w:val="none" w:sz="0" w:space="0" w:color="auto"/>
            <w:bottom w:val="none" w:sz="0" w:space="0" w:color="auto"/>
            <w:right w:val="none" w:sz="0" w:space="0" w:color="auto"/>
          </w:divBdr>
        </w:div>
        <w:div w:id="637565943">
          <w:marLeft w:val="0"/>
          <w:marRight w:val="0"/>
          <w:marTop w:val="0"/>
          <w:marBottom w:val="0"/>
          <w:divBdr>
            <w:top w:val="single" w:sz="6" w:space="0" w:color="999999"/>
            <w:left w:val="single" w:sz="6" w:space="0" w:color="999999"/>
            <w:bottom w:val="single" w:sz="6" w:space="0" w:color="999999"/>
            <w:right w:val="single" w:sz="6" w:space="0" w:color="999999"/>
          </w:divBdr>
        </w:div>
        <w:div w:id="637616061">
          <w:marLeft w:val="0"/>
          <w:marRight w:val="0"/>
          <w:marTop w:val="0"/>
          <w:marBottom w:val="0"/>
          <w:divBdr>
            <w:top w:val="single" w:sz="2" w:space="0" w:color="E0E0E0"/>
            <w:left w:val="single" w:sz="2" w:space="0" w:color="E0E0E0"/>
            <w:bottom w:val="single" w:sz="2" w:space="0" w:color="E0E0E0"/>
            <w:right w:val="single" w:sz="2" w:space="0" w:color="E0E0E0"/>
          </w:divBdr>
        </w:div>
        <w:div w:id="637682111">
          <w:marLeft w:val="0"/>
          <w:marRight w:val="0"/>
          <w:marTop w:val="0"/>
          <w:marBottom w:val="225"/>
          <w:divBdr>
            <w:top w:val="none" w:sz="0" w:space="0" w:color="auto"/>
            <w:left w:val="none" w:sz="0" w:space="0" w:color="auto"/>
            <w:bottom w:val="none" w:sz="0" w:space="0" w:color="auto"/>
            <w:right w:val="none" w:sz="0" w:space="0" w:color="auto"/>
          </w:divBdr>
        </w:div>
        <w:div w:id="637686584">
          <w:marLeft w:val="0"/>
          <w:marRight w:val="0"/>
          <w:marTop w:val="0"/>
          <w:marBottom w:val="0"/>
          <w:divBdr>
            <w:top w:val="single" w:sz="2" w:space="0" w:color="E0E0E0"/>
            <w:left w:val="single" w:sz="2" w:space="0" w:color="E0E0E0"/>
            <w:bottom w:val="single" w:sz="2" w:space="0" w:color="E0E0E0"/>
            <w:right w:val="single" w:sz="2" w:space="0" w:color="E0E0E0"/>
          </w:divBdr>
        </w:div>
        <w:div w:id="637690598">
          <w:marLeft w:val="0"/>
          <w:marRight w:val="0"/>
          <w:marTop w:val="0"/>
          <w:marBottom w:val="0"/>
          <w:divBdr>
            <w:top w:val="none" w:sz="0" w:space="0" w:color="auto"/>
            <w:left w:val="none" w:sz="0" w:space="0" w:color="auto"/>
            <w:bottom w:val="none" w:sz="0" w:space="0" w:color="auto"/>
            <w:right w:val="none" w:sz="0" w:space="0" w:color="auto"/>
          </w:divBdr>
          <w:divsChild>
            <w:div w:id="446851944">
              <w:marLeft w:val="0"/>
              <w:marRight w:val="0"/>
              <w:marTop w:val="150"/>
              <w:marBottom w:val="0"/>
              <w:divBdr>
                <w:top w:val="none" w:sz="0" w:space="0" w:color="auto"/>
                <w:left w:val="none" w:sz="0" w:space="0" w:color="auto"/>
                <w:bottom w:val="none" w:sz="0" w:space="0" w:color="auto"/>
                <w:right w:val="none" w:sz="0" w:space="0" w:color="auto"/>
              </w:divBdr>
              <w:divsChild>
                <w:div w:id="25999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760222">
          <w:marLeft w:val="0"/>
          <w:marRight w:val="0"/>
          <w:marTop w:val="0"/>
          <w:marBottom w:val="0"/>
          <w:divBdr>
            <w:top w:val="none" w:sz="0" w:space="0" w:color="auto"/>
            <w:left w:val="none" w:sz="0" w:space="0" w:color="auto"/>
            <w:bottom w:val="none" w:sz="0" w:space="0" w:color="auto"/>
            <w:right w:val="none" w:sz="0" w:space="0" w:color="auto"/>
          </w:divBdr>
        </w:div>
        <w:div w:id="637760523">
          <w:marLeft w:val="0"/>
          <w:marRight w:val="0"/>
          <w:marTop w:val="0"/>
          <w:marBottom w:val="0"/>
          <w:divBdr>
            <w:top w:val="none" w:sz="0" w:space="0" w:color="auto"/>
            <w:left w:val="none" w:sz="0" w:space="0" w:color="auto"/>
            <w:bottom w:val="none" w:sz="0" w:space="0" w:color="auto"/>
            <w:right w:val="none" w:sz="0" w:space="0" w:color="auto"/>
          </w:divBdr>
        </w:div>
        <w:div w:id="637761233">
          <w:marLeft w:val="0"/>
          <w:marRight w:val="0"/>
          <w:marTop w:val="0"/>
          <w:marBottom w:val="0"/>
          <w:divBdr>
            <w:top w:val="none" w:sz="0" w:space="0" w:color="auto"/>
            <w:left w:val="none" w:sz="0" w:space="0" w:color="auto"/>
            <w:bottom w:val="none" w:sz="0" w:space="0" w:color="auto"/>
            <w:right w:val="none" w:sz="0" w:space="0" w:color="auto"/>
          </w:divBdr>
        </w:div>
        <w:div w:id="637761261">
          <w:marLeft w:val="0"/>
          <w:marRight w:val="0"/>
          <w:marTop w:val="0"/>
          <w:marBottom w:val="0"/>
          <w:divBdr>
            <w:top w:val="none" w:sz="0" w:space="0" w:color="auto"/>
            <w:left w:val="none" w:sz="0" w:space="0" w:color="auto"/>
            <w:bottom w:val="none" w:sz="0" w:space="0" w:color="auto"/>
            <w:right w:val="none" w:sz="0" w:space="0" w:color="auto"/>
          </w:divBdr>
          <w:divsChild>
            <w:div w:id="322514619">
              <w:marLeft w:val="0"/>
              <w:marRight w:val="0"/>
              <w:marTop w:val="0"/>
              <w:marBottom w:val="150"/>
              <w:divBdr>
                <w:top w:val="none" w:sz="0" w:space="0" w:color="auto"/>
                <w:left w:val="none" w:sz="0" w:space="0" w:color="auto"/>
                <w:bottom w:val="none" w:sz="0" w:space="0" w:color="auto"/>
                <w:right w:val="none" w:sz="0" w:space="0" w:color="auto"/>
              </w:divBdr>
            </w:div>
          </w:divsChild>
        </w:div>
        <w:div w:id="637762051">
          <w:marLeft w:val="0"/>
          <w:marRight w:val="0"/>
          <w:marTop w:val="0"/>
          <w:marBottom w:val="0"/>
          <w:divBdr>
            <w:top w:val="none" w:sz="0" w:space="0" w:color="auto"/>
            <w:left w:val="none" w:sz="0" w:space="0" w:color="auto"/>
            <w:bottom w:val="none" w:sz="0" w:space="0" w:color="auto"/>
            <w:right w:val="none" w:sz="0" w:space="0" w:color="auto"/>
          </w:divBdr>
        </w:div>
        <w:div w:id="637802799">
          <w:marLeft w:val="-150"/>
          <w:marRight w:val="-150"/>
          <w:marTop w:val="0"/>
          <w:marBottom w:val="0"/>
          <w:divBdr>
            <w:top w:val="none" w:sz="0" w:space="0" w:color="auto"/>
            <w:left w:val="none" w:sz="0" w:space="0" w:color="auto"/>
            <w:bottom w:val="none" w:sz="0" w:space="0" w:color="auto"/>
            <w:right w:val="none" w:sz="0" w:space="0" w:color="auto"/>
          </w:divBdr>
          <w:divsChild>
            <w:div w:id="719401301">
              <w:marLeft w:val="0"/>
              <w:marRight w:val="0"/>
              <w:marTop w:val="0"/>
              <w:marBottom w:val="0"/>
              <w:divBdr>
                <w:top w:val="none" w:sz="0" w:space="0" w:color="auto"/>
                <w:left w:val="none" w:sz="0" w:space="0" w:color="auto"/>
                <w:bottom w:val="none" w:sz="0" w:space="0" w:color="auto"/>
                <w:right w:val="none" w:sz="0" w:space="0" w:color="auto"/>
              </w:divBdr>
              <w:divsChild>
                <w:div w:id="237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4002">
          <w:marLeft w:val="0"/>
          <w:marRight w:val="0"/>
          <w:marTop w:val="0"/>
          <w:marBottom w:val="0"/>
          <w:divBdr>
            <w:top w:val="none" w:sz="0" w:space="0" w:color="auto"/>
            <w:left w:val="none" w:sz="0" w:space="0" w:color="auto"/>
            <w:bottom w:val="none" w:sz="0" w:space="0" w:color="auto"/>
            <w:right w:val="none" w:sz="0" w:space="0" w:color="auto"/>
          </w:divBdr>
        </w:div>
        <w:div w:id="637808281">
          <w:marLeft w:val="0"/>
          <w:marRight w:val="0"/>
          <w:marTop w:val="0"/>
          <w:marBottom w:val="0"/>
          <w:divBdr>
            <w:top w:val="none" w:sz="0" w:space="0" w:color="auto"/>
            <w:left w:val="none" w:sz="0" w:space="0" w:color="auto"/>
            <w:bottom w:val="none" w:sz="0" w:space="0" w:color="auto"/>
            <w:right w:val="none" w:sz="0" w:space="0" w:color="auto"/>
          </w:divBdr>
        </w:div>
        <w:div w:id="637883764">
          <w:marLeft w:val="0"/>
          <w:marRight w:val="0"/>
          <w:marTop w:val="75"/>
          <w:marBottom w:val="0"/>
          <w:divBdr>
            <w:top w:val="none" w:sz="0" w:space="0" w:color="auto"/>
            <w:left w:val="none" w:sz="0" w:space="0" w:color="auto"/>
            <w:bottom w:val="none" w:sz="0" w:space="0" w:color="auto"/>
            <w:right w:val="none" w:sz="0" w:space="0" w:color="auto"/>
          </w:divBdr>
        </w:div>
        <w:div w:id="637956518">
          <w:marLeft w:val="0"/>
          <w:marRight w:val="0"/>
          <w:marTop w:val="0"/>
          <w:marBottom w:val="450"/>
          <w:divBdr>
            <w:top w:val="none" w:sz="0" w:space="0" w:color="auto"/>
            <w:left w:val="none" w:sz="0" w:space="0" w:color="auto"/>
            <w:bottom w:val="none" w:sz="0" w:space="0" w:color="auto"/>
            <w:right w:val="none" w:sz="0" w:space="0" w:color="auto"/>
          </w:divBdr>
          <w:divsChild>
            <w:div w:id="44184500">
              <w:marLeft w:val="0"/>
              <w:marRight w:val="225"/>
              <w:marTop w:val="0"/>
              <w:marBottom w:val="0"/>
              <w:divBdr>
                <w:top w:val="none" w:sz="0" w:space="0" w:color="auto"/>
                <w:left w:val="none" w:sz="0" w:space="0" w:color="auto"/>
                <w:bottom w:val="none" w:sz="0" w:space="0" w:color="auto"/>
                <w:right w:val="none" w:sz="0" w:space="0" w:color="auto"/>
              </w:divBdr>
            </w:div>
            <w:div w:id="242297205">
              <w:marLeft w:val="0"/>
              <w:marRight w:val="0"/>
              <w:marTop w:val="0"/>
              <w:marBottom w:val="75"/>
              <w:divBdr>
                <w:top w:val="none" w:sz="0" w:space="0" w:color="auto"/>
                <w:left w:val="none" w:sz="0" w:space="0" w:color="auto"/>
                <w:bottom w:val="none" w:sz="0" w:space="0" w:color="auto"/>
                <w:right w:val="none" w:sz="0" w:space="0" w:color="auto"/>
              </w:divBdr>
            </w:div>
          </w:divsChild>
        </w:div>
        <w:div w:id="637994330">
          <w:marLeft w:val="-225"/>
          <w:marRight w:val="-225"/>
          <w:marTop w:val="0"/>
          <w:marBottom w:val="0"/>
          <w:divBdr>
            <w:top w:val="none" w:sz="0" w:space="0" w:color="auto"/>
            <w:left w:val="none" w:sz="0" w:space="0" w:color="auto"/>
            <w:bottom w:val="none" w:sz="0" w:space="0" w:color="auto"/>
            <w:right w:val="none" w:sz="0" w:space="0" w:color="auto"/>
          </w:divBdr>
        </w:div>
        <w:div w:id="638071021">
          <w:marLeft w:val="0"/>
          <w:marRight w:val="0"/>
          <w:marTop w:val="0"/>
          <w:marBottom w:val="0"/>
          <w:divBdr>
            <w:top w:val="none" w:sz="0" w:space="0" w:color="auto"/>
            <w:left w:val="none" w:sz="0" w:space="0" w:color="auto"/>
            <w:bottom w:val="none" w:sz="0" w:space="0" w:color="auto"/>
            <w:right w:val="none" w:sz="0" w:space="0" w:color="auto"/>
          </w:divBdr>
        </w:div>
        <w:div w:id="638074105">
          <w:marLeft w:val="0"/>
          <w:marRight w:val="0"/>
          <w:marTop w:val="0"/>
          <w:marBottom w:val="240"/>
          <w:divBdr>
            <w:top w:val="none" w:sz="0" w:space="0" w:color="auto"/>
            <w:left w:val="none" w:sz="0" w:space="0" w:color="auto"/>
            <w:bottom w:val="none" w:sz="0" w:space="0" w:color="auto"/>
            <w:right w:val="none" w:sz="0" w:space="0" w:color="auto"/>
          </w:divBdr>
        </w:div>
        <w:div w:id="638146802">
          <w:marLeft w:val="0"/>
          <w:marRight w:val="0"/>
          <w:marTop w:val="0"/>
          <w:marBottom w:val="0"/>
          <w:divBdr>
            <w:top w:val="none" w:sz="0" w:space="0" w:color="auto"/>
            <w:left w:val="none" w:sz="0" w:space="0" w:color="auto"/>
            <w:bottom w:val="none" w:sz="0" w:space="0" w:color="auto"/>
            <w:right w:val="none" w:sz="0" w:space="0" w:color="auto"/>
          </w:divBdr>
          <w:divsChild>
            <w:div w:id="172651596">
              <w:marLeft w:val="0"/>
              <w:marRight w:val="0"/>
              <w:marTop w:val="0"/>
              <w:marBottom w:val="0"/>
              <w:divBdr>
                <w:top w:val="none" w:sz="0" w:space="0" w:color="auto"/>
                <w:left w:val="none" w:sz="0" w:space="0" w:color="auto"/>
                <w:bottom w:val="none" w:sz="0" w:space="0" w:color="auto"/>
                <w:right w:val="none" w:sz="0" w:space="0" w:color="auto"/>
              </w:divBdr>
            </w:div>
          </w:divsChild>
        </w:div>
        <w:div w:id="638271337">
          <w:marLeft w:val="0"/>
          <w:marRight w:val="0"/>
          <w:marTop w:val="0"/>
          <w:marBottom w:val="0"/>
          <w:divBdr>
            <w:top w:val="none" w:sz="0" w:space="0" w:color="auto"/>
            <w:left w:val="none" w:sz="0" w:space="0" w:color="auto"/>
            <w:bottom w:val="none" w:sz="0" w:space="0" w:color="auto"/>
            <w:right w:val="none" w:sz="0" w:space="0" w:color="auto"/>
          </w:divBdr>
        </w:div>
        <w:div w:id="638337544">
          <w:marLeft w:val="0"/>
          <w:marRight w:val="0"/>
          <w:marTop w:val="0"/>
          <w:marBottom w:val="225"/>
          <w:divBdr>
            <w:top w:val="none" w:sz="0" w:space="0" w:color="auto"/>
            <w:left w:val="none" w:sz="0" w:space="0" w:color="auto"/>
            <w:bottom w:val="none" w:sz="0" w:space="0" w:color="auto"/>
            <w:right w:val="none" w:sz="0" w:space="0" w:color="auto"/>
          </w:divBdr>
        </w:div>
        <w:div w:id="638338862">
          <w:marLeft w:val="0"/>
          <w:marRight w:val="0"/>
          <w:marTop w:val="0"/>
          <w:marBottom w:val="0"/>
          <w:divBdr>
            <w:top w:val="none" w:sz="0" w:space="0" w:color="auto"/>
            <w:left w:val="none" w:sz="0" w:space="0" w:color="auto"/>
            <w:bottom w:val="none" w:sz="0" w:space="0" w:color="auto"/>
            <w:right w:val="none" w:sz="0" w:space="0" w:color="auto"/>
          </w:divBdr>
        </w:div>
        <w:div w:id="638346272">
          <w:marLeft w:val="0"/>
          <w:marRight w:val="0"/>
          <w:marTop w:val="0"/>
          <w:marBottom w:val="0"/>
          <w:divBdr>
            <w:top w:val="single" w:sz="2" w:space="0" w:color="E0E0E0"/>
            <w:left w:val="single" w:sz="2" w:space="0" w:color="E0E0E0"/>
            <w:bottom w:val="single" w:sz="2" w:space="0" w:color="E0E0E0"/>
            <w:right w:val="single" w:sz="2" w:space="0" w:color="E0E0E0"/>
          </w:divBdr>
          <w:divsChild>
            <w:div w:id="6963960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8388323">
          <w:marLeft w:val="15"/>
          <w:marRight w:val="225"/>
          <w:marTop w:val="165"/>
          <w:marBottom w:val="105"/>
          <w:divBdr>
            <w:top w:val="none" w:sz="0" w:space="0" w:color="auto"/>
            <w:left w:val="none" w:sz="0" w:space="0" w:color="auto"/>
            <w:bottom w:val="none" w:sz="0" w:space="0" w:color="auto"/>
            <w:right w:val="none" w:sz="0" w:space="0" w:color="auto"/>
          </w:divBdr>
          <w:divsChild>
            <w:div w:id="15353131">
              <w:marLeft w:val="0"/>
              <w:marRight w:val="0"/>
              <w:marTop w:val="0"/>
              <w:marBottom w:val="0"/>
              <w:divBdr>
                <w:top w:val="none" w:sz="0" w:space="0" w:color="auto"/>
                <w:left w:val="none" w:sz="0" w:space="0" w:color="auto"/>
                <w:bottom w:val="none" w:sz="0" w:space="0" w:color="auto"/>
                <w:right w:val="none" w:sz="0" w:space="0" w:color="auto"/>
              </w:divBdr>
            </w:div>
          </w:divsChild>
        </w:div>
        <w:div w:id="638464068">
          <w:marLeft w:val="0"/>
          <w:marRight w:val="0"/>
          <w:marTop w:val="0"/>
          <w:marBottom w:val="0"/>
          <w:divBdr>
            <w:top w:val="none" w:sz="0" w:space="0" w:color="auto"/>
            <w:left w:val="none" w:sz="0" w:space="0" w:color="auto"/>
            <w:bottom w:val="none" w:sz="0" w:space="0" w:color="auto"/>
            <w:right w:val="none" w:sz="0" w:space="0" w:color="auto"/>
          </w:divBdr>
        </w:div>
        <w:div w:id="638611040">
          <w:marLeft w:val="-1002"/>
          <w:marRight w:val="0"/>
          <w:marTop w:val="0"/>
          <w:marBottom w:val="0"/>
          <w:divBdr>
            <w:top w:val="none" w:sz="0" w:space="0" w:color="auto"/>
            <w:left w:val="none" w:sz="0" w:space="0" w:color="auto"/>
            <w:bottom w:val="none" w:sz="0" w:space="0" w:color="auto"/>
            <w:right w:val="none" w:sz="0" w:space="0" w:color="auto"/>
          </w:divBdr>
        </w:div>
        <w:div w:id="638724188">
          <w:marLeft w:val="0"/>
          <w:marRight w:val="0"/>
          <w:marTop w:val="0"/>
          <w:marBottom w:val="0"/>
          <w:divBdr>
            <w:top w:val="none" w:sz="0" w:space="0" w:color="auto"/>
            <w:left w:val="none" w:sz="0" w:space="0" w:color="auto"/>
            <w:bottom w:val="none" w:sz="0" w:space="0" w:color="auto"/>
            <w:right w:val="none" w:sz="0" w:space="0" w:color="auto"/>
          </w:divBdr>
        </w:div>
        <w:div w:id="638727097">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8807582">
          <w:marLeft w:val="0"/>
          <w:marRight w:val="0"/>
          <w:marTop w:val="0"/>
          <w:marBottom w:val="0"/>
          <w:divBdr>
            <w:top w:val="single" w:sz="6" w:space="15" w:color="D2D2D2"/>
            <w:left w:val="none" w:sz="0" w:space="0" w:color="auto"/>
            <w:bottom w:val="none" w:sz="0" w:space="0" w:color="auto"/>
            <w:right w:val="none" w:sz="0" w:space="0" w:color="auto"/>
          </w:divBdr>
        </w:div>
        <w:div w:id="638847618">
          <w:marLeft w:val="0"/>
          <w:marRight w:val="0"/>
          <w:marTop w:val="0"/>
          <w:marBottom w:val="0"/>
          <w:divBdr>
            <w:top w:val="none" w:sz="0" w:space="0" w:color="auto"/>
            <w:left w:val="none" w:sz="0" w:space="0" w:color="auto"/>
            <w:bottom w:val="none" w:sz="0" w:space="0" w:color="auto"/>
            <w:right w:val="none" w:sz="0" w:space="0" w:color="auto"/>
          </w:divBdr>
        </w:div>
        <w:div w:id="638999914">
          <w:marLeft w:val="0"/>
          <w:marRight w:val="0"/>
          <w:marTop w:val="450"/>
          <w:marBottom w:val="0"/>
          <w:divBdr>
            <w:top w:val="none" w:sz="0" w:space="0" w:color="auto"/>
            <w:left w:val="none" w:sz="0" w:space="0" w:color="auto"/>
            <w:bottom w:val="none" w:sz="0" w:space="0" w:color="auto"/>
            <w:right w:val="none" w:sz="0" w:space="0" w:color="auto"/>
          </w:divBdr>
        </w:div>
        <w:div w:id="639068670">
          <w:marLeft w:val="-225"/>
          <w:marRight w:val="-225"/>
          <w:marTop w:val="0"/>
          <w:marBottom w:val="0"/>
          <w:divBdr>
            <w:top w:val="none" w:sz="0" w:space="0" w:color="auto"/>
            <w:left w:val="none" w:sz="0" w:space="0" w:color="auto"/>
            <w:bottom w:val="none" w:sz="0" w:space="0" w:color="auto"/>
            <w:right w:val="none" w:sz="0" w:space="0" w:color="auto"/>
          </w:divBdr>
          <w:divsChild>
            <w:div w:id="3360640">
              <w:marLeft w:val="0"/>
              <w:marRight w:val="0"/>
              <w:marTop w:val="0"/>
              <w:marBottom w:val="0"/>
              <w:divBdr>
                <w:top w:val="none" w:sz="0" w:space="0" w:color="auto"/>
                <w:left w:val="none" w:sz="0" w:space="0" w:color="auto"/>
                <w:bottom w:val="none" w:sz="0" w:space="0" w:color="auto"/>
                <w:right w:val="none" w:sz="0" w:space="0" w:color="auto"/>
              </w:divBdr>
            </w:div>
          </w:divsChild>
        </w:div>
        <w:div w:id="639069377">
          <w:marLeft w:val="0"/>
          <w:marRight w:val="0"/>
          <w:marTop w:val="0"/>
          <w:marBottom w:val="0"/>
          <w:divBdr>
            <w:top w:val="none" w:sz="0" w:space="0" w:color="auto"/>
            <w:left w:val="none" w:sz="0" w:space="0" w:color="auto"/>
            <w:bottom w:val="none" w:sz="0" w:space="0" w:color="auto"/>
            <w:right w:val="none" w:sz="0" w:space="0" w:color="auto"/>
          </w:divBdr>
          <w:divsChild>
            <w:div w:id="502404739">
              <w:marLeft w:val="0"/>
              <w:marRight w:val="0"/>
              <w:marTop w:val="0"/>
              <w:marBottom w:val="0"/>
              <w:divBdr>
                <w:top w:val="none" w:sz="0" w:space="0" w:color="auto"/>
                <w:left w:val="none" w:sz="0" w:space="0" w:color="auto"/>
                <w:bottom w:val="none" w:sz="0" w:space="0" w:color="auto"/>
                <w:right w:val="none" w:sz="0" w:space="0" w:color="auto"/>
              </w:divBdr>
            </w:div>
          </w:divsChild>
        </w:div>
        <w:div w:id="639110595">
          <w:marLeft w:val="0"/>
          <w:marRight w:val="0"/>
          <w:marTop w:val="0"/>
          <w:marBottom w:val="0"/>
          <w:divBdr>
            <w:top w:val="none" w:sz="0" w:space="0" w:color="auto"/>
            <w:left w:val="none" w:sz="0" w:space="0" w:color="auto"/>
            <w:bottom w:val="none" w:sz="0" w:space="0" w:color="auto"/>
            <w:right w:val="none" w:sz="0" w:space="0" w:color="auto"/>
          </w:divBdr>
        </w:div>
        <w:div w:id="639113513">
          <w:marLeft w:val="0"/>
          <w:marRight w:val="0"/>
          <w:marTop w:val="0"/>
          <w:marBottom w:val="0"/>
          <w:divBdr>
            <w:top w:val="none" w:sz="0" w:space="0" w:color="auto"/>
            <w:left w:val="none" w:sz="0" w:space="0" w:color="auto"/>
            <w:bottom w:val="none" w:sz="0" w:space="0" w:color="auto"/>
            <w:right w:val="none" w:sz="0" w:space="0" w:color="auto"/>
          </w:divBdr>
        </w:div>
        <w:div w:id="639118557">
          <w:marLeft w:val="-225"/>
          <w:marRight w:val="-225"/>
          <w:marTop w:val="0"/>
          <w:marBottom w:val="0"/>
          <w:divBdr>
            <w:top w:val="none" w:sz="0" w:space="0" w:color="auto"/>
            <w:left w:val="none" w:sz="0" w:space="0" w:color="auto"/>
            <w:bottom w:val="none" w:sz="0" w:space="0" w:color="auto"/>
            <w:right w:val="none" w:sz="0" w:space="0" w:color="auto"/>
          </w:divBdr>
        </w:div>
        <w:div w:id="639192716">
          <w:marLeft w:val="0"/>
          <w:marRight w:val="0"/>
          <w:marTop w:val="250"/>
          <w:marBottom w:val="250"/>
          <w:divBdr>
            <w:top w:val="none" w:sz="0" w:space="0" w:color="auto"/>
            <w:left w:val="none" w:sz="0" w:space="0" w:color="auto"/>
            <w:bottom w:val="none" w:sz="0" w:space="0" w:color="auto"/>
            <w:right w:val="none" w:sz="0" w:space="0" w:color="auto"/>
          </w:divBdr>
        </w:div>
        <w:div w:id="639192892">
          <w:marLeft w:val="0"/>
          <w:marRight w:val="0"/>
          <w:marTop w:val="0"/>
          <w:marBottom w:val="0"/>
          <w:divBdr>
            <w:top w:val="none" w:sz="0" w:space="0" w:color="auto"/>
            <w:left w:val="none" w:sz="0" w:space="0" w:color="auto"/>
            <w:bottom w:val="none" w:sz="0" w:space="0" w:color="auto"/>
            <w:right w:val="none" w:sz="0" w:space="0" w:color="auto"/>
          </w:divBdr>
        </w:div>
        <w:div w:id="639194572">
          <w:marLeft w:val="-225"/>
          <w:marRight w:val="-225"/>
          <w:marTop w:val="0"/>
          <w:marBottom w:val="0"/>
          <w:divBdr>
            <w:top w:val="none" w:sz="0" w:space="0" w:color="auto"/>
            <w:left w:val="none" w:sz="0" w:space="0" w:color="auto"/>
            <w:bottom w:val="none" w:sz="0" w:space="0" w:color="auto"/>
            <w:right w:val="none" w:sz="0" w:space="0" w:color="auto"/>
          </w:divBdr>
        </w:div>
        <w:div w:id="639238208">
          <w:marLeft w:val="0"/>
          <w:marRight w:val="0"/>
          <w:marTop w:val="0"/>
          <w:marBottom w:val="0"/>
          <w:divBdr>
            <w:top w:val="none" w:sz="0" w:space="0" w:color="auto"/>
            <w:left w:val="none" w:sz="0" w:space="0" w:color="auto"/>
            <w:bottom w:val="single" w:sz="6" w:space="6" w:color="F2F4F6"/>
            <w:right w:val="none" w:sz="0" w:space="0" w:color="auto"/>
          </w:divBdr>
        </w:div>
        <w:div w:id="639313371">
          <w:marLeft w:val="0"/>
          <w:marRight w:val="0"/>
          <w:marTop w:val="0"/>
          <w:marBottom w:val="75"/>
          <w:divBdr>
            <w:top w:val="none" w:sz="0" w:space="0" w:color="auto"/>
            <w:left w:val="none" w:sz="0" w:space="0" w:color="auto"/>
            <w:bottom w:val="none" w:sz="0" w:space="0" w:color="auto"/>
            <w:right w:val="none" w:sz="0" w:space="0" w:color="auto"/>
          </w:divBdr>
        </w:div>
        <w:div w:id="639382339">
          <w:marLeft w:val="-225"/>
          <w:marRight w:val="-225"/>
          <w:marTop w:val="0"/>
          <w:marBottom w:val="0"/>
          <w:divBdr>
            <w:top w:val="none" w:sz="0" w:space="0" w:color="auto"/>
            <w:left w:val="none" w:sz="0" w:space="0" w:color="auto"/>
            <w:bottom w:val="none" w:sz="0" w:space="0" w:color="auto"/>
            <w:right w:val="none" w:sz="0" w:space="0" w:color="auto"/>
          </w:divBdr>
        </w:div>
        <w:div w:id="639454783">
          <w:marLeft w:val="0"/>
          <w:marRight w:val="0"/>
          <w:marTop w:val="0"/>
          <w:marBottom w:val="0"/>
          <w:divBdr>
            <w:top w:val="none" w:sz="0" w:space="0" w:color="auto"/>
            <w:left w:val="none" w:sz="0" w:space="0" w:color="auto"/>
            <w:bottom w:val="none" w:sz="0" w:space="0" w:color="auto"/>
            <w:right w:val="none" w:sz="0" w:space="0" w:color="auto"/>
          </w:divBdr>
        </w:div>
        <w:div w:id="639456275">
          <w:marLeft w:val="0"/>
          <w:marRight w:val="225"/>
          <w:marTop w:val="0"/>
          <w:marBottom w:val="0"/>
          <w:divBdr>
            <w:top w:val="none" w:sz="0" w:space="0" w:color="auto"/>
            <w:left w:val="none" w:sz="0" w:space="0" w:color="auto"/>
            <w:bottom w:val="none" w:sz="0" w:space="0" w:color="auto"/>
            <w:right w:val="none" w:sz="0" w:space="0" w:color="auto"/>
          </w:divBdr>
        </w:div>
        <w:div w:id="639460107">
          <w:marLeft w:val="0"/>
          <w:marRight w:val="0"/>
          <w:marTop w:val="0"/>
          <w:marBottom w:val="0"/>
          <w:divBdr>
            <w:top w:val="single" w:sz="2" w:space="0" w:color="E0E0E0"/>
            <w:left w:val="single" w:sz="2" w:space="0" w:color="E0E0E0"/>
            <w:bottom w:val="single" w:sz="2" w:space="0" w:color="E0E0E0"/>
            <w:right w:val="single" w:sz="2" w:space="0" w:color="E0E0E0"/>
          </w:divBdr>
        </w:div>
        <w:div w:id="639502827">
          <w:marLeft w:val="0"/>
          <w:marRight w:val="0"/>
          <w:marTop w:val="0"/>
          <w:marBottom w:val="0"/>
          <w:divBdr>
            <w:top w:val="none" w:sz="0" w:space="0" w:color="auto"/>
            <w:left w:val="none" w:sz="0" w:space="0" w:color="auto"/>
            <w:bottom w:val="none" w:sz="0" w:space="0" w:color="auto"/>
            <w:right w:val="none" w:sz="0" w:space="0" w:color="auto"/>
          </w:divBdr>
        </w:div>
        <w:div w:id="639506488">
          <w:marLeft w:val="0"/>
          <w:marRight w:val="0"/>
          <w:marTop w:val="0"/>
          <w:marBottom w:val="0"/>
          <w:divBdr>
            <w:top w:val="none" w:sz="0" w:space="0" w:color="auto"/>
            <w:left w:val="none" w:sz="0" w:space="0" w:color="auto"/>
            <w:bottom w:val="none" w:sz="0" w:space="0" w:color="auto"/>
            <w:right w:val="none" w:sz="0" w:space="0" w:color="auto"/>
          </w:divBdr>
        </w:div>
        <w:div w:id="639579480">
          <w:marLeft w:val="0"/>
          <w:marRight w:val="0"/>
          <w:marTop w:val="0"/>
          <w:marBottom w:val="0"/>
          <w:divBdr>
            <w:top w:val="single" w:sz="2" w:space="0" w:color="E0E0E0"/>
            <w:left w:val="single" w:sz="2" w:space="0" w:color="E0E0E0"/>
            <w:bottom w:val="single" w:sz="2" w:space="0" w:color="E0E0E0"/>
            <w:right w:val="single" w:sz="2" w:space="0" w:color="E0E0E0"/>
          </w:divBdr>
          <w:divsChild>
            <w:div w:id="526481310">
              <w:marLeft w:val="0"/>
              <w:marRight w:val="0"/>
              <w:marTop w:val="0"/>
              <w:marBottom w:val="0"/>
              <w:divBdr>
                <w:top w:val="single" w:sz="2" w:space="0" w:color="E0E0E0"/>
                <w:left w:val="single" w:sz="2" w:space="0" w:color="E0E0E0"/>
                <w:bottom w:val="single" w:sz="2" w:space="0" w:color="E0E0E0"/>
                <w:right w:val="single" w:sz="2" w:space="0" w:color="E0E0E0"/>
              </w:divBdr>
              <w:divsChild>
                <w:div w:id="2637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9579649">
          <w:marLeft w:val="-225"/>
          <w:marRight w:val="-225"/>
          <w:marTop w:val="0"/>
          <w:marBottom w:val="0"/>
          <w:divBdr>
            <w:top w:val="none" w:sz="0" w:space="0" w:color="auto"/>
            <w:left w:val="none" w:sz="0" w:space="0" w:color="auto"/>
            <w:bottom w:val="none" w:sz="0" w:space="0" w:color="auto"/>
            <w:right w:val="none" w:sz="0" w:space="0" w:color="auto"/>
          </w:divBdr>
          <w:divsChild>
            <w:div w:id="275988675">
              <w:marLeft w:val="0"/>
              <w:marRight w:val="0"/>
              <w:marTop w:val="0"/>
              <w:marBottom w:val="0"/>
              <w:divBdr>
                <w:top w:val="none" w:sz="0" w:space="0" w:color="auto"/>
                <w:left w:val="none" w:sz="0" w:space="0" w:color="auto"/>
                <w:bottom w:val="none" w:sz="0" w:space="0" w:color="auto"/>
                <w:right w:val="none" w:sz="0" w:space="0" w:color="auto"/>
              </w:divBdr>
            </w:div>
          </w:divsChild>
        </w:div>
        <w:div w:id="639648278">
          <w:marLeft w:val="0"/>
          <w:marRight w:val="188"/>
          <w:marTop w:val="0"/>
          <w:marBottom w:val="0"/>
          <w:divBdr>
            <w:top w:val="none" w:sz="0" w:space="0" w:color="auto"/>
            <w:left w:val="none" w:sz="0" w:space="0" w:color="auto"/>
            <w:bottom w:val="none" w:sz="0" w:space="0" w:color="auto"/>
            <w:right w:val="none" w:sz="0" w:space="0" w:color="auto"/>
          </w:divBdr>
        </w:div>
        <w:div w:id="639654878">
          <w:marLeft w:val="0"/>
          <w:marRight w:val="0"/>
          <w:marTop w:val="0"/>
          <w:marBottom w:val="360"/>
          <w:divBdr>
            <w:top w:val="none" w:sz="0" w:space="0" w:color="auto"/>
            <w:left w:val="none" w:sz="0" w:space="0" w:color="auto"/>
            <w:bottom w:val="none" w:sz="0" w:space="0" w:color="auto"/>
            <w:right w:val="none" w:sz="0" w:space="0" w:color="auto"/>
          </w:divBdr>
        </w:div>
        <w:div w:id="639655041">
          <w:marLeft w:val="-225"/>
          <w:marRight w:val="-225"/>
          <w:marTop w:val="0"/>
          <w:marBottom w:val="0"/>
          <w:divBdr>
            <w:top w:val="none" w:sz="0" w:space="0" w:color="auto"/>
            <w:left w:val="none" w:sz="0" w:space="0" w:color="auto"/>
            <w:bottom w:val="none" w:sz="0" w:space="0" w:color="auto"/>
            <w:right w:val="none" w:sz="0" w:space="0" w:color="auto"/>
          </w:divBdr>
        </w:div>
        <w:div w:id="639767342">
          <w:marLeft w:val="-125"/>
          <w:marRight w:val="-125"/>
          <w:marTop w:val="0"/>
          <w:marBottom w:val="0"/>
          <w:divBdr>
            <w:top w:val="none" w:sz="0" w:space="0" w:color="auto"/>
            <w:left w:val="none" w:sz="0" w:space="0" w:color="auto"/>
            <w:bottom w:val="none" w:sz="0" w:space="0" w:color="auto"/>
            <w:right w:val="none" w:sz="0" w:space="0" w:color="auto"/>
          </w:divBdr>
          <w:divsChild>
            <w:div w:id="257954011">
              <w:marLeft w:val="0"/>
              <w:marRight w:val="0"/>
              <w:marTop w:val="0"/>
              <w:marBottom w:val="0"/>
              <w:divBdr>
                <w:top w:val="none" w:sz="0" w:space="0" w:color="auto"/>
                <w:left w:val="none" w:sz="0" w:space="0" w:color="auto"/>
                <w:bottom w:val="none" w:sz="0" w:space="0" w:color="auto"/>
                <w:right w:val="none" w:sz="0" w:space="0" w:color="auto"/>
              </w:divBdr>
            </w:div>
            <w:div w:id="548147092">
              <w:marLeft w:val="0"/>
              <w:marRight w:val="0"/>
              <w:marTop w:val="0"/>
              <w:marBottom w:val="0"/>
              <w:divBdr>
                <w:top w:val="none" w:sz="0" w:space="0" w:color="auto"/>
                <w:left w:val="none" w:sz="0" w:space="0" w:color="auto"/>
                <w:bottom w:val="none" w:sz="0" w:space="0" w:color="auto"/>
                <w:right w:val="none" w:sz="0" w:space="0" w:color="auto"/>
              </w:divBdr>
              <w:divsChild>
                <w:div w:id="726343396">
                  <w:marLeft w:val="0"/>
                  <w:marRight w:val="0"/>
                  <w:marTop w:val="0"/>
                  <w:marBottom w:val="0"/>
                  <w:divBdr>
                    <w:top w:val="none" w:sz="0" w:space="0" w:color="auto"/>
                    <w:left w:val="none" w:sz="0" w:space="0" w:color="auto"/>
                    <w:bottom w:val="none" w:sz="0" w:space="0" w:color="auto"/>
                    <w:right w:val="none" w:sz="0" w:space="0" w:color="auto"/>
                  </w:divBdr>
                  <w:divsChild>
                    <w:div w:id="78723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39770207">
          <w:marLeft w:val="0"/>
          <w:marRight w:val="0"/>
          <w:marTop w:val="0"/>
          <w:marBottom w:val="450"/>
          <w:divBdr>
            <w:top w:val="none" w:sz="0" w:space="0" w:color="auto"/>
            <w:left w:val="none" w:sz="0" w:space="0" w:color="auto"/>
            <w:bottom w:val="none" w:sz="0" w:space="0" w:color="auto"/>
            <w:right w:val="none" w:sz="0" w:space="0" w:color="auto"/>
          </w:divBdr>
          <w:divsChild>
            <w:div w:id="305203815">
              <w:marLeft w:val="0"/>
              <w:marRight w:val="0"/>
              <w:marTop w:val="0"/>
              <w:marBottom w:val="75"/>
              <w:divBdr>
                <w:top w:val="none" w:sz="0" w:space="0" w:color="auto"/>
                <w:left w:val="none" w:sz="0" w:space="0" w:color="auto"/>
                <w:bottom w:val="none" w:sz="0" w:space="0" w:color="auto"/>
                <w:right w:val="none" w:sz="0" w:space="0" w:color="auto"/>
              </w:divBdr>
              <w:divsChild>
                <w:div w:id="92896903">
                  <w:marLeft w:val="0"/>
                  <w:marRight w:val="0"/>
                  <w:marTop w:val="0"/>
                  <w:marBottom w:val="0"/>
                  <w:divBdr>
                    <w:top w:val="none" w:sz="0" w:space="0" w:color="auto"/>
                    <w:left w:val="none" w:sz="0" w:space="0" w:color="auto"/>
                    <w:bottom w:val="none" w:sz="0" w:space="0" w:color="auto"/>
                    <w:right w:val="none" w:sz="0" w:space="0" w:color="auto"/>
                  </w:divBdr>
                  <w:divsChild>
                    <w:div w:id="644705021">
                      <w:marLeft w:val="0"/>
                      <w:marRight w:val="0"/>
                      <w:marTop w:val="0"/>
                      <w:marBottom w:val="0"/>
                      <w:divBdr>
                        <w:top w:val="none" w:sz="0" w:space="0" w:color="auto"/>
                        <w:left w:val="none" w:sz="0" w:space="0" w:color="auto"/>
                        <w:bottom w:val="none" w:sz="0" w:space="0" w:color="auto"/>
                        <w:right w:val="none" w:sz="0" w:space="0" w:color="auto"/>
                      </w:divBdr>
                      <w:divsChild>
                        <w:div w:id="5616025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59691455">
              <w:marLeft w:val="0"/>
              <w:marRight w:val="225"/>
              <w:marTop w:val="0"/>
              <w:marBottom w:val="0"/>
              <w:divBdr>
                <w:top w:val="none" w:sz="0" w:space="0" w:color="auto"/>
                <w:left w:val="none" w:sz="0" w:space="0" w:color="auto"/>
                <w:bottom w:val="none" w:sz="0" w:space="0" w:color="auto"/>
                <w:right w:val="none" w:sz="0" w:space="0" w:color="auto"/>
              </w:divBdr>
            </w:div>
          </w:divsChild>
        </w:div>
        <w:div w:id="639770944">
          <w:marLeft w:val="0"/>
          <w:marRight w:val="0"/>
          <w:marTop w:val="0"/>
          <w:marBottom w:val="240"/>
          <w:divBdr>
            <w:top w:val="none" w:sz="0" w:space="0" w:color="auto"/>
            <w:left w:val="none" w:sz="0" w:space="0" w:color="auto"/>
            <w:bottom w:val="none" w:sz="0" w:space="0" w:color="auto"/>
            <w:right w:val="none" w:sz="0" w:space="0" w:color="auto"/>
          </w:divBdr>
        </w:div>
        <w:div w:id="639917314">
          <w:marLeft w:val="0"/>
          <w:marRight w:val="0"/>
          <w:marTop w:val="0"/>
          <w:marBottom w:val="300"/>
          <w:divBdr>
            <w:top w:val="none" w:sz="0" w:space="0" w:color="auto"/>
            <w:left w:val="none" w:sz="0" w:space="0" w:color="auto"/>
            <w:bottom w:val="none" w:sz="0" w:space="0" w:color="auto"/>
            <w:right w:val="none" w:sz="0" w:space="0" w:color="auto"/>
          </w:divBdr>
        </w:div>
        <w:div w:id="639922606">
          <w:marLeft w:val="0"/>
          <w:marRight w:val="0"/>
          <w:marTop w:val="100"/>
          <w:marBottom w:val="100"/>
          <w:divBdr>
            <w:top w:val="none" w:sz="0" w:space="0" w:color="auto"/>
            <w:left w:val="none" w:sz="0" w:space="0" w:color="auto"/>
            <w:bottom w:val="none" w:sz="0" w:space="0" w:color="auto"/>
            <w:right w:val="none" w:sz="0" w:space="0" w:color="auto"/>
          </w:divBdr>
        </w:div>
        <w:div w:id="639925916">
          <w:marLeft w:val="0"/>
          <w:marRight w:val="188"/>
          <w:marTop w:val="0"/>
          <w:marBottom w:val="0"/>
          <w:divBdr>
            <w:top w:val="none" w:sz="0" w:space="0" w:color="auto"/>
            <w:left w:val="none" w:sz="0" w:space="0" w:color="auto"/>
            <w:bottom w:val="none" w:sz="0" w:space="0" w:color="auto"/>
            <w:right w:val="none" w:sz="0" w:space="0" w:color="auto"/>
          </w:divBdr>
        </w:div>
        <w:div w:id="639961338">
          <w:marLeft w:val="0"/>
          <w:marRight w:val="0"/>
          <w:marTop w:val="0"/>
          <w:marBottom w:val="360"/>
          <w:divBdr>
            <w:top w:val="none" w:sz="0" w:space="0" w:color="auto"/>
            <w:left w:val="none" w:sz="0" w:space="0" w:color="auto"/>
            <w:bottom w:val="none" w:sz="0" w:space="0" w:color="auto"/>
            <w:right w:val="none" w:sz="0" w:space="0" w:color="auto"/>
          </w:divBdr>
        </w:div>
        <w:div w:id="640038523">
          <w:marLeft w:val="0"/>
          <w:marRight w:val="0"/>
          <w:marTop w:val="0"/>
          <w:marBottom w:val="0"/>
          <w:divBdr>
            <w:top w:val="none" w:sz="0" w:space="0" w:color="auto"/>
            <w:left w:val="none" w:sz="0" w:space="0" w:color="auto"/>
            <w:bottom w:val="none" w:sz="0" w:space="0" w:color="auto"/>
            <w:right w:val="none" w:sz="0" w:space="0" w:color="auto"/>
          </w:divBdr>
        </w:div>
        <w:div w:id="640109846">
          <w:marLeft w:val="0"/>
          <w:marRight w:val="0"/>
          <w:marTop w:val="0"/>
          <w:marBottom w:val="0"/>
          <w:divBdr>
            <w:top w:val="none" w:sz="0" w:space="0" w:color="auto"/>
            <w:left w:val="none" w:sz="0" w:space="0" w:color="auto"/>
            <w:bottom w:val="none" w:sz="0" w:space="0" w:color="auto"/>
            <w:right w:val="none" w:sz="0" w:space="0" w:color="auto"/>
          </w:divBdr>
          <w:divsChild>
            <w:div w:id="292366063">
              <w:marLeft w:val="0"/>
              <w:marRight w:val="0"/>
              <w:marTop w:val="0"/>
              <w:marBottom w:val="0"/>
              <w:divBdr>
                <w:top w:val="none" w:sz="0" w:space="0" w:color="auto"/>
                <w:left w:val="none" w:sz="0" w:space="0" w:color="auto"/>
                <w:bottom w:val="none" w:sz="0" w:space="0" w:color="auto"/>
                <w:right w:val="none" w:sz="0" w:space="0" w:color="auto"/>
              </w:divBdr>
            </w:div>
          </w:divsChild>
        </w:div>
        <w:div w:id="640110396">
          <w:marLeft w:val="0"/>
          <w:marRight w:val="0"/>
          <w:marTop w:val="0"/>
          <w:marBottom w:val="0"/>
          <w:divBdr>
            <w:top w:val="none" w:sz="0" w:space="0" w:color="auto"/>
            <w:left w:val="none" w:sz="0" w:space="0" w:color="auto"/>
            <w:bottom w:val="none" w:sz="0" w:space="0" w:color="auto"/>
            <w:right w:val="none" w:sz="0" w:space="0" w:color="auto"/>
          </w:divBdr>
        </w:div>
        <w:div w:id="640115924">
          <w:marLeft w:val="0"/>
          <w:marRight w:val="0"/>
          <w:marTop w:val="0"/>
          <w:marBottom w:val="0"/>
          <w:divBdr>
            <w:top w:val="none" w:sz="0" w:space="0" w:color="auto"/>
            <w:left w:val="none" w:sz="0" w:space="0" w:color="auto"/>
            <w:bottom w:val="none" w:sz="0" w:space="0" w:color="auto"/>
            <w:right w:val="none" w:sz="0" w:space="0" w:color="auto"/>
          </w:divBdr>
        </w:div>
        <w:div w:id="640155873">
          <w:marLeft w:val="0"/>
          <w:marRight w:val="0"/>
          <w:marTop w:val="0"/>
          <w:marBottom w:val="0"/>
          <w:divBdr>
            <w:top w:val="single" w:sz="2" w:space="0" w:color="E0E0E0"/>
            <w:left w:val="single" w:sz="2" w:space="0" w:color="E0E0E0"/>
            <w:bottom w:val="single" w:sz="2" w:space="0" w:color="E0E0E0"/>
            <w:right w:val="single" w:sz="2" w:space="0" w:color="E0E0E0"/>
          </w:divBdr>
        </w:div>
        <w:div w:id="640161766">
          <w:marLeft w:val="0"/>
          <w:marRight w:val="0"/>
          <w:marTop w:val="0"/>
          <w:marBottom w:val="0"/>
          <w:divBdr>
            <w:top w:val="none" w:sz="0" w:space="0" w:color="auto"/>
            <w:left w:val="none" w:sz="0" w:space="0" w:color="auto"/>
            <w:bottom w:val="none" w:sz="0" w:space="0" w:color="auto"/>
            <w:right w:val="none" w:sz="0" w:space="0" w:color="auto"/>
          </w:divBdr>
        </w:div>
        <w:div w:id="640187513">
          <w:marLeft w:val="0"/>
          <w:marRight w:val="0"/>
          <w:marTop w:val="0"/>
          <w:marBottom w:val="0"/>
          <w:divBdr>
            <w:top w:val="none" w:sz="0" w:space="0" w:color="auto"/>
            <w:left w:val="none" w:sz="0" w:space="0" w:color="auto"/>
            <w:bottom w:val="none" w:sz="0" w:space="0" w:color="auto"/>
            <w:right w:val="none" w:sz="0" w:space="0" w:color="auto"/>
          </w:divBdr>
        </w:div>
        <w:div w:id="640188359">
          <w:marLeft w:val="1221"/>
          <w:marRight w:val="0"/>
          <w:marTop w:val="0"/>
          <w:marBottom w:val="0"/>
          <w:divBdr>
            <w:top w:val="none" w:sz="0" w:space="0" w:color="auto"/>
            <w:left w:val="none" w:sz="0" w:space="0" w:color="auto"/>
            <w:bottom w:val="none" w:sz="0" w:space="0" w:color="auto"/>
            <w:right w:val="none" w:sz="0" w:space="0" w:color="auto"/>
          </w:divBdr>
          <w:divsChild>
            <w:div w:id="33229567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40231030">
          <w:marLeft w:val="0"/>
          <w:marRight w:val="0"/>
          <w:marTop w:val="0"/>
          <w:marBottom w:val="150"/>
          <w:divBdr>
            <w:top w:val="none" w:sz="0" w:space="0" w:color="auto"/>
            <w:left w:val="none" w:sz="0" w:space="0" w:color="auto"/>
            <w:bottom w:val="none" w:sz="0" w:space="0" w:color="auto"/>
            <w:right w:val="none" w:sz="0" w:space="0" w:color="auto"/>
          </w:divBdr>
        </w:div>
        <w:div w:id="640306388">
          <w:marLeft w:val="0"/>
          <w:marRight w:val="0"/>
          <w:marTop w:val="0"/>
          <w:marBottom w:val="0"/>
          <w:divBdr>
            <w:top w:val="none" w:sz="0" w:space="0" w:color="auto"/>
            <w:left w:val="none" w:sz="0" w:space="0" w:color="auto"/>
            <w:bottom w:val="none" w:sz="0" w:space="0" w:color="auto"/>
            <w:right w:val="none" w:sz="0" w:space="0" w:color="auto"/>
          </w:divBdr>
        </w:div>
        <w:div w:id="640312462">
          <w:marLeft w:val="0"/>
          <w:marRight w:val="0"/>
          <w:marTop w:val="0"/>
          <w:marBottom w:val="0"/>
          <w:divBdr>
            <w:top w:val="none" w:sz="0" w:space="0" w:color="auto"/>
            <w:left w:val="none" w:sz="0" w:space="0" w:color="auto"/>
            <w:bottom w:val="none" w:sz="0" w:space="0" w:color="auto"/>
            <w:right w:val="none" w:sz="0" w:space="0" w:color="auto"/>
          </w:divBdr>
        </w:div>
        <w:div w:id="640425292">
          <w:marLeft w:val="0"/>
          <w:marRight w:val="0"/>
          <w:marTop w:val="0"/>
          <w:marBottom w:val="0"/>
          <w:divBdr>
            <w:top w:val="none" w:sz="0" w:space="0" w:color="auto"/>
            <w:left w:val="none" w:sz="0" w:space="0" w:color="auto"/>
            <w:bottom w:val="none" w:sz="0" w:space="0" w:color="auto"/>
            <w:right w:val="none" w:sz="0" w:space="0" w:color="auto"/>
          </w:divBdr>
        </w:div>
        <w:div w:id="640576389">
          <w:marLeft w:val="0"/>
          <w:marRight w:val="0"/>
          <w:marTop w:val="0"/>
          <w:marBottom w:val="0"/>
          <w:divBdr>
            <w:top w:val="none" w:sz="0" w:space="0" w:color="auto"/>
            <w:left w:val="none" w:sz="0" w:space="0" w:color="auto"/>
            <w:bottom w:val="none" w:sz="0" w:space="0" w:color="auto"/>
            <w:right w:val="none" w:sz="0" w:space="0" w:color="auto"/>
          </w:divBdr>
        </w:div>
        <w:div w:id="640578407">
          <w:marLeft w:val="0"/>
          <w:marRight w:val="0"/>
          <w:marTop w:val="0"/>
          <w:marBottom w:val="0"/>
          <w:divBdr>
            <w:top w:val="none" w:sz="0" w:space="0" w:color="auto"/>
            <w:left w:val="none" w:sz="0" w:space="0" w:color="auto"/>
            <w:bottom w:val="none" w:sz="0" w:space="0" w:color="auto"/>
            <w:right w:val="none" w:sz="0" w:space="0" w:color="auto"/>
          </w:divBdr>
        </w:div>
        <w:div w:id="640579220">
          <w:marLeft w:val="0"/>
          <w:marRight w:val="0"/>
          <w:marTop w:val="0"/>
          <w:marBottom w:val="150"/>
          <w:divBdr>
            <w:top w:val="none" w:sz="0" w:space="0" w:color="auto"/>
            <w:left w:val="none" w:sz="0" w:space="0" w:color="auto"/>
            <w:bottom w:val="none" w:sz="0" w:space="0" w:color="auto"/>
            <w:right w:val="none" w:sz="0" w:space="0" w:color="auto"/>
          </w:divBdr>
        </w:div>
        <w:div w:id="640623766">
          <w:marLeft w:val="0"/>
          <w:marRight w:val="0"/>
          <w:marTop w:val="100"/>
          <w:marBottom w:val="100"/>
          <w:divBdr>
            <w:top w:val="none" w:sz="0" w:space="0" w:color="auto"/>
            <w:left w:val="none" w:sz="0" w:space="0" w:color="auto"/>
            <w:bottom w:val="none" w:sz="0" w:space="0" w:color="auto"/>
            <w:right w:val="none" w:sz="0" w:space="0" w:color="auto"/>
          </w:divBdr>
        </w:div>
        <w:div w:id="640695160">
          <w:marLeft w:val="0"/>
          <w:marRight w:val="0"/>
          <w:marTop w:val="100"/>
          <w:marBottom w:val="100"/>
          <w:divBdr>
            <w:top w:val="none" w:sz="0" w:space="0" w:color="auto"/>
            <w:left w:val="none" w:sz="0" w:space="0" w:color="auto"/>
            <w:bottom w:val="none" w:sz="0" w:space="0" w:color="auto"/>
            <w:right w:val="none" w:sz="0" w:space="0" w:color="auto"/>
          </w:divBdr>
        </w:div>
        <w:div w:id="640695407">
          <w:marLeft w:val="0"/>
          <w:marRight w:val="0"/>
          <w:marTop w:val="0"/>
          <w:marBottom w:val="75"/>
          <w:divBdr>
            <w:top w:val="none" w:sz="0" w:space="0" w:color="auto"/>
            <w:left w:val="none" w:sz="0" w:space="0" w:color="auto"/>
            <w:bottom w:val="none" w:sz="0" w:space="0" w:color="auto"/>
            <w:right w:val="none" w:sz="0" w:space="0" w:color="auto"/>
          </w:divBdr>
        </w:div>
        <w:div w:id="640765412">
          <w:marLeft w:val="0"/>
          <w:marRight w:val="0"/>
          <w:marTop w:val="0"/>
          <w:marBottom w:val="250"/>
          <w:divBdr>
            <w:top w:val="none" w:sz="0" w:space="0" w:color="auto"/>
            <w:left w:val="none" w:sz="0" w:space="0" w:color="auto"/>
            <w:bottom w:val="single" w:sz="4" w:space="6" w:color="000000"/>
            <w:right w:val="none" w:sz="0" w:space="0" w:color="auto"/>
          </w:divBdr>
        </w:div>
        <w:div w:id="640766627">
          <w:marLeft w:val="150"/>
          <w:marRight w:val="0"/>
          <w:marTop w:val="0"/>
          <w:marBottom w:val="0"/>
          <w:divBdr>
            <w:top w:val="none" w:sz="0" w:space="0" w:color="auto"/>
            <w:left w:val="none" w:sz="0" w:space="0" w:color="auto"/>
            <w:bottom w:val="none" w:sz="0" w:space="0" w:color="auto"/>
            <w:right w:val="none" w:sz="0" w:space="0" w:color="auto"/>
          </w:divBdr>
        </w:div>
        <w:div w:id="640772543">
          <w:marLeft w:val="0"/>
          <w:marRight w:val="0"/>
          <w:marTop w:val="0"/>
          <w:marBottom w:val="0"/>
          <w:divBdr>
            <w:top w:val="none" w:sz="0" w:space="0" w:color="auto"/>
            <w:left w:val="none" w:sz="0" w:space="0" w:color="auto"/>
            <w:bottom w:val="none" w:sz="0" w:space="0" w:color="auto"/>
            <w:right w:val="none" w:sz="0" w:space="0" w:color="auto"/>
          </w:divBdr>
        </w:div>
        <w:div w:id="640813888">
          <w:marLeft w:val="0"/>
          <w:marRight w:val="0"/>
          <w:marTop w:val="0"/>
          <w:marBottom w:val="125"/>
          <w:divBdr>
            <w:top w:val="none" w:sz="0" w:space="0" w:color="auto"/>
            <w:left w:val="none" w:sz="0" w:space="0" w:color="auto"/>
            <w:bottom w:val="none" w:sz="0" w:space="0" w:color="auto"/>
            <w:right w:val="none" w:sz="0" w:space="0" w:color="auto"/>
          </w:divBdr>
        </w:div>
        <w:div w:id="640842288">
          <w:marLeft w:val="0"/>
          <w:marRight w:val="0"/>
          <w:marTop w:val="0"/>
          <w:marBottom w:val="0"/>
          <w:divBdr>
            <w:top w:val="none" w:sz="0" w:space="0" w:color="auto"/>
            <w:left w:val="none" w:sz="0" w:space="0" w:color="auto"/>
            <w:bottom w:val="none" w:sz="0" w:space="0" w:color="auto"/>
            <w:right w:val="none" w:sz="0" w:space="0" w:color="auto"/>
          </w:divBdr>
          <w:divsChild>
            <w:div w:id="493758915">
              <w:marLeft w:val="0"/>
              <w:marRight w:val="0"/>
              <w:marTop w:val="0"/>
              <w:marBottom w:val="0"/>
              <w:divBdr>
                <w:top w:val="none" w:sz="0" w:space="0" w:color="auto"/>
                <w:left w:val="none" w:sz="0" w:space="0" w:color="auto"/>
                <w:bottom w:val="none" w:sz="0" w:space="0" w:color="auto"/>
                <w:right w:val="none" w:sz="0" w:space="0" w:color="auto"/>
              </w:divBdr>
            </w:div>
          </w:divsChild>
        </w:div>
        <w:div w:id="640892019">
          <w:marLeft w:val="0"/>
          <w:marRight w:val="0"/>
          <w:marTop w:val="0"/>
          <w:marBottom w:val="0"/>
          <w:divBdr>
            <w:top w:val="none" w:sz="0" w:space="0" w:color="auto"/>
            <w:left w:val="none" w:sz="0" w:space="0" w:color="auto"/>
            <w:bottom w:val="none" w:sz="0" w:space="0" w:color="auto"/>
            <w:right w:val="none" w:sz="0" w:space="0" w:color="auto"/>
          </w:divBdr>
        </w:div>
        <w:div w:id="641159032">
          <w:marLeft w:val="0"/>
          <w:marRight w:val="0"/>
          <w:marTop w:val="100"/>
          <w:marBottom w:val="100"/>
          <w:divBdr>
            <w:top w:val="none" w:sz="0" w:space="0" w:color="auto"/>
            <w:left w:val="none" w:sz="0" w:space="0" w:color="auto"/>
            <w:bottom w:val="none" w:sz="0" w:space="0" w:color="auto"/>
            <w:right w:val="none" w:sz="0" w:space="0" w:color="auto"/>
          </w:divBdr>
        </w:div>
        <w:div w:id="641235189">
          <w:marLeft w:val="0"/>
          <w:marRight w:val="0"/>
          <w:marTop w:val="0"/>
          <w:marBottom w:val="300"/>
          <w:divBdr>
            <w:top w:val="none" w:sz="0" w:space="0" w:color="auto"/>
            <w:left w:val="none" w:sz="0" w:space="0" w:color="auto"/>
            <w:bottom w:val="none" w:sz="0" w:space="0" w:color="auto"/>
            <w:right w:val="none" w:sz="0" w:space="0" w:color="auto"/>
          </w:divBdr>
        </w:div>
        <w:div w:id="641351613">
          <w:marLeft w:val="626"/>
          <w:marRight w:val="0"/>
          <w:marTop w:val="0"/>
          <w:marBottom w:val="0"/>
          <w:divBdr>
            <w:top w:val="none" w:sz="0" w:space="0" w:color="auto"/>
            <w:left w:val="none" w:sz="0" w:space="0" w:color="auto"/>
            <w:bottom w:val="none" w:sz="0" w:space="0" w:color="auto"/>
            <w:right w:val="none" w:sz="0" w:space="0" w:color="auto"/>
          </w:divBdr>
          <w:divsChild>
            <w:div w:id="390007579">
              <w:marLeft w:val="13"/>
              <w:marRight w:val="188"/>
              <w:marTop w:val="138"/>
              <w:marBottom w:val="88"/>
              <w:divBdr>
                <w:top w:val="none" w:sz="0" w:space="0" w:color="auto"/>
                <w:left w:val="none" w:sz="0" w:space="0" w:color="auto"/>
                <w:bottom w:val="none" w:sz="0" w:space="0" w:color="auto"/>
                <w:right w:val="none" w:sz="0" w:space="0" w:color="auto"/>
              </w:divBdr>
            </w:div>
          </w:divsChild>
        </w:div>
        <w:div w:id="641353819">
          <w:marLeft w:val="0"/>
          <w:marRight w:val="0"/>
          <w:marTop w:val="0"/>
          <w:marBottom w:val="0"/>
          <w:divBdr>
            <w:top w:val="none" w:sz="0" w:space="0" w:color="auto"/>
            <w:left w:val="none" w:sz="0" w:space="0" w:color="auto"/>
            <w:bottom w:val="none" w:sz="0" w:space="0" w:color="auto"/>
            <w:right w:val="none" w:sz="0" w:space="0" w:color="auto"/>
          </w:divBdr>
        </w:div>
        <w:div w:id="641427582">
          <w:marLeft w:val="0"/>
          <w:marRight w:val="0"/>
          <w:marTop w:val="0"/>
          <w:marBottom w:val="0"/>
          <w:divBdr>
            <w:top w:val="none" w:sz="0" w:space="0" w:color="auto"/>
            <w:left w:val="none" w:sz="0" w:space="0" w:color="auto"/>
            <w:bottom w:val="none" w:sz="0" w:space="0" w:color="auto"/>
            <w:right w:val="none" w:sz="0" w:space="0" w:color="auto"/>
          </w:divBdr>
        </w:div>
        <w:div w:id="641541397">
          <w:marLeft w:val="0"/>
          <w:marRight w:val="0"/>
          <w:marTop w:val="0"/>
          <w:marBottom w:val="0"/>
          <w:divBdr>
            <w:top w:val="none" w:sz="0" w:space="0" w:color="auto"/>
            <w:left w:val="none" w:sz="0" w:space="0" w:color="auto"/>
            <w:bottom w:val="none" w:sz="0" w:space="0" w:color="auto"/>
            <w:right w:val="none" w:sz="0" w:space="0" w:color="auto"/>
          </w:divBdr>
          <w:divsChild>
            <w:div w:id="313220804">
              <w:marLeft w:val="0"/>
              <w:marRight w:val="0"/>
              <w:marTop w:val="0"/>
              <w:marBottom w:val="240"/>
              <w:divBdr>
                <w:top w:val="none" w:sz="0" w:space="0" w:color="auto"/>
                <w:left w:val="none" w:sz="0" w:space="0" w:color="auto"/>
                <w:bottom w:val="none" w:sz="0" w:space="0" w:color="auto"/>
                <w:right w:val="none" w:sz="0" w:space="0" w:color="auto"/>
              </w:divBdr>
            </w:div>
            <w:div w:id="477654879">
              <w:marLeft w:val="0"/>
              <w:marRight w:val="0"/>
              <w:marTop w:val="0"/>
              <w:marBottom w:val="240"/>
              <w:divBdr>
                <w:top w:val="none" w:sz="0" w:space="0" w:color="auto"/>
                <w:left w:val="none" w:sz="0" w:space="0" w:color="auto"/>
                <w:bottom w:val="none" w:sz="0" w:space="0" w:color="auto"/>
                <w:right w:val="none" w:sz="0" w:space="0" w:color="auto"/>
              </w:divBdr>
            </w:div>
          </w:divsChild>
        </w:div>
        <w:div w:id="641615797">
          <w:marLeft w:val="0"/>
          <w:marRight w:val="0"/>
          <w:marTop w:val="0"/>
          <w:marBottom w:val="0"/>
          <w:divBdr>
            <w:top w:val="none" w:sz="0" w:space="0" w:color="auto"/>
            <w:left w:val="none" w:sz="0" w:space="0" w:color="auto"/>
            <w:bottom w:val="none" w:sz="0" w:space="0" w:color="auto"/>
            <w:right w:val="none" w:sz="0" w:space="0" w:color="auto"/>
          </w:divBdr>
        </w:div>
        <w:div w:id="641663709">
          <w:marLeft w:val="1463"/>
          <w:marRight w:val="0"/>
          <w:marTop w:val="0"/>
          <w:marBottom w:val="0"/>
          <w:divBdr>
            <w:top w:val="none" w:sz="0" w:space="0" w:color="auto"/>
            <w:left w:val="none" w:sz="0" w:space="0" w:color="auto"/>
            <w:bottom w:val="none" w:sz="0" w:space="0" w:color="auto"/>
            <w:right w:val="none" w:sz="0" w:space="0" w:color="auto"/>
          </w:divBdr>
        </w:div>
        <w:div w:id="641735590">
          <w:marLeft w:val="0"/>
          <w:marRight w:val="0"/>
          <w:marTop w:val="0"/>
          <w:marBottom w:val="0"/>
          <w:divBdr>
            <w:top w:val="single" w:sz="2" w:space="0" w:color="E0E0E0"/>
            <w:left w:val="single" w:sz="2" w:space="0" w:color="E0E0E0"/>
            <w:bottom w:val="single" w:sz="2" w:space="0" w:color="E0E0E0"/>
            <w:right w:val="single" w:sz="2" w:space="0" w:color="E0E0E0"/>
          </w:divBdr>
          <w:divsChild>
            <w:div w:id="418454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1740028">
          <w:marLeft w:val="0"/>
          <w:marRight w:val="0"/>
          <w:marTop w:val="0"/>
          <w:marBottom w:val="0"/>
          <w:divBdr>
            <w:top w:val="none" w:sz="0" w:space="0" w:color="auto"/>
            <w:left w:val="none" w:sz="0" w:space="0" w:color="auto"/>
            <w:bottom w:val="none" w:sz="0" w:space="0" w:color="auto"/>
            <w:right w:val="none" w:sz="0" w:space="0" w:color="auto"/>
          </w:divBdr>
        </w:div>
        <w:div w:id="641811176">
          <w:marLeft w:val="0"/>
          <w:marRight w:val="0"/>
          <w:marTop w:val="0"/>
          <w:marBottom w:val="125"/>
          <w:divBdr>
            <w:top w:val="none" w:sz="0" w:space="0" w:color="auto"/>
            <w:left w:val="none" w:sz="0" w:space="0" w:color="auto"/>
            <w:bottom w:val="none" w:sz="0" w:space="0" w:color="auto"/>
            <w:right w:val="none" w:sz="0" w:space="0" w:color="auto"/>
          </w:divBdr>
        </w:div>
        <w:div w:id="641811211">
          <w:marLeft w:val="0"/>
          <w:marRight w:val="0"/>
          <w:marTop w:val="0"/>
          <w:marBottom w:val="240"/>
          <w:divBdr>
            <w:top w:val="none" w:sz="0" w:space="0" w:color="auto"/>
            <w:left w:val="none" w:sz="0" w:space="0" w:color="auto"/>
            <w:bottom w:val="none" w:sz="0" w:space="0" w:color="auto"/>
            <w:right w:val="none" w:sz="0" w:space="0" w:color="auto"/>
          </w:divBdr>
        </w:div>
        <w:div w:id="641926851">
          <w:marLeft w:val="0"/>
          <w:marRight w:val="0"/>
          <w:marTop w:val="0"/>
          <w:marBottom w:val="0"/>
          <w:divBdr>
            <w:top w:val="none" w:sz="0" w:space="0" w:color="auto"/>
            <w:left w:val="none" w:sz="0" w:space="0" w:color="auto"/>
            <w:bottom w:val="none" w:sz="0" w:space="0" w:color="auto"/>
            <w:right w:val="none" w:sz="0" w:space="0" w:color="auto"/>
          </w:divBdr>
          <w:divsChild>
            <w:div w:id="602230403">
              <w:marLeft w:val="0"/>
              <w:marRight w:val="0"/>
              <w:marTop w:val="0"/>
              <w:marBottom w:val="0"/>
              <w:divBdr>
                <w:top w:val="none" w:sz="0" w:space="0" w:color="auto"/>
                <w:left w:val="none" w:sz="0" w:space="0" w:color="auto"/>
                <w:bottom w:val="none" w:sz="0" w:space="0" w:color="auto"/>
                <w:right w:val="none" w:sz="0" w:space="0" w:color="auto"/>
              </w:divBdr>
              <w:divsChild>
                <w:div w:id="6921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65">
          <w:marLeft w:val="0"/>
          <w:marRight w:val="0"/>
          <w:marTop w:val="0"/>
          <w:marBottom w:val="345"/>
          <w:divBdr>
            <w:top w:val="none" w:sz="0" w:space="0" w:color="auto"/>
            <w:left w:val="none" w:sz="0" w:space="0" w:color="auto"/>
            <w:bottom w:val="none" w:sz="0" w:space="0" w:color="auto"/>
            <w:right w:val="none" w:sz="0" w:space="0" w:color="auto"/>
          </w:divBdr>
        </w:div>
        <w:div w:id="642002031">
          <w:marLeft w:val="0"/>
          <w:marRight w:val="0"/>
          <w:marTop w:val="0"/>
          <w:marBottom w:val="0"/>
          <w:divBdr>
            <w:top w:val="single" w:sz="2" w:space="0" w:color="E0E0E0"/>
            <w:left w:val="single" w:sz="2" w:space="0" w:color="E0E0E0"/>
            <w:bottom w:val="single" w:sz="2" w:space="0" w:color="E0E0E0"/>
            <w:right w:val="single" w:sz="2" w:space="0" w:color="E0E0E0"/>
          </w:divBdr>
        </w:div>
        <w:div w:id="642005238">
          <w:marLeft w:val="0"/>
          <w:marRight w:val="0"/>
          <w:marTop w:val="0"/>
          <w:marBottom w:val="0"/>
          <w:divBdr>
            <w:top w:val="none" w:sz="0" w:space="0" w:color="auto"/>
            <w:left w:val="none" w:sz="0" w:space="0" w:color="auto"/>
            <w:bottom w:val="none" w:sz="0" w:space="0" w:color="auto"/>
            <w:right w:val="none" w:sz="0" w:space="0" w:color="auto"/>
          </w:divBdr>
        </w:div>
        <w:div w:id="642007586">
          <w:marLeft w:val="0"/>
          <w:marRight w:val="0"/>
          <w:marTop w:val="0"/>
          <w:marBottom w:val="0"/>
          <w:divBdr>
            <w:top w:val="none" w:sz="0" w:space="0" w:color="auto"/>
            <w:left w:val="none" w:sz="0" w:space="0" w:color="auto"/>
            <w:bottom w:val="none" w:sz="0" w:space="0" w:color="auto"/>
            <w:right w:val="none" w:sz="0" w:space="0" w:color="auto"/>
          </w:divBdr>
        </w:div>
        <w:div w:id="642077181">
          <w:marLeft w:val="0"/>
          <w:marRight w:val="0"/>
          <w:marTop w:val="0"/>
          <w:marBottom w:val="0"/>
          <w:divBdr>
            <w:top w:val="none" w:sz="0" w:space="0" w:color="auto"/>
            <w:left w:val="none" w:sz="0" w:space="0" w:color="auto"/>
            <w:bottom w:val="none" w:sz="0" w:space="0" w:color="auto"/>
            <w:right w:val="none" w:sz="0" w:space="0" w:color="auto"/>
          </w:divBdr>
        </w:div>
        <w:div w:id="642082678">
          <w:marLeft w:val="0"/>
          <w:marRight w:val="0"/>
          <w:marTop w:val="0"/>
          <w:marBottom w:val="0"/>
          <w:divBdr>
            <w:top w:val="none" w:sz="0" w:space="0" w:color="auto"/>
            <w:left w:val="none" w:sz="0" w:space="0" w:color="auto"/>
            <w:bottom w:val="none" w:sz="0" w:space="0" w:color="auto"/>
            <w:right w:val="none" w:sz="0" w:space="0" w:color="auto"/>
          </w:divBdr>
        </w:div>
        <w:div w:id="642126428">
          <w:marLeft w:val="0"/>
          <w:marRight w:val="0"/>
          <w:marTop w:val="0"/>
          <w:marBottom w:val="0"/>
          <w:divBdr>
            <w:top w:val="single" w:sz="6" w:space="0" w:color="999999"/>
            <w:left w:val="single" w:sz="6" w:space="0" w:color="999999"/>
            <w:bottom w:val="single" w:sz="6" w:space="0" w:color="999999"/>
            <w:right w:val="single" w:sz="6" w:space="0" w:color="999999"/>
          </w:divBdr>
        </w:div>
        <w:div w:id="642197076">
          <w:marLeft w:val="0"/>
          <w:marRight w:val="450"/>
          <w:marTop w:val="0"/>
          <w:marBottom w:val="150"/>
          <w:divBdr>
            <w:top w:val="none" w:sz="0" w:space="0" w:color="auto"/>
            <w:left w:val="none" w:sz="0" w:space="0" w:color="auto"/>
            <w:bottom w:val="none" w:sz="0" w:space="0" w:color="auto"/>
            <w:right w:val="none" w:sz="0" w:space="0" w:color="auto"/>
          </w:divBdr>
        </w:div>
        <w:div w:id="642200402">
          <w:marLeft w:val="0"/>
          <w:marRight w:val="0"/>
          <w:marTop w:val="0"/>
          <w:marBottom w:val="0"/>
          <w:divBdr>
            <w:top w:val="none" w:sz="0" w:space="0" w:color="auto"/>
            <w:left w:val="none" w:sz="0" w:space="0" w:color="auto"/>
            <w:bottom w:val="none" w:sz="0" w:space="0" w:color="auto"/>
            <w:right w:val="none" w:sz="0" w:space="0" w:color="auto"/>
          </w:divBdr>
        </w:div>
        <w:div w:id="642202674">
          <w:marLeft w:val="0"/>
          <w:marRight w:val="0"/>
          <w:marTop w:val="0"/>
          <w:marBottom w:val="300"/>
          <w:divBdr>
            <w:top w:val="none" w:sz="0" w:space="0" w:color="auto"/>
            <w:left w:val="none" w:sz="0" w:space="0" w:color="auto"/>
            <w:bottom w:val="none" w:sz="0" w:space="0" w:color="auto"/>
            <w:right w:val="none" w:sz="0" w:space="0" w:color="auto"/>
          </w:divBdr>
        </w:div>
        <w:div w:id="642202857">
          <w:marLeft w:val="125"/>
          <w:marRight w:val="0"/>
          <w:marTop w:val="0"/>
          <w:marBottom w:val="0"/>
          <w:divBdr>
            <w:top w:val="none" w:sz="0" w:space="0" w:color="auto"/>
            <w:left w:val="none" w:sz="0" w:space="0" w:color="auto"/>
            <w:bottom w:val="none" w:sz="0" w:space="0" w:color="auto"/>
            <w:right w:val="none" w:sz="0" w:space="0" w:color="auto"/>
          </w:divBdr>
        </w:div>
        <w:div w:id="642274176">
          <w:marLeft w:val="0"/>
          <w:marRight w:val="0"/>
          <w:marTop w:val="0"/>
          <w:marBottom w:val="0"/>
          <w:divBdr>
            <w:top w:val="none" w:sz="0" w:space="0" w:color="auto"/>
            <w:left w:val="none" w:sz="0" w:space="0" w:color="auto"/>
            <w:bottom w:val="none" w:sz="0" w:space="0" w:color="auto"/>
            <w:right w:val="none" w:sz="0" w:space="0" w:color="auto"/>
          </w:divBdr>
        </w:div>
        <w:div w:id="642275563">
          <w:marLeft w:val="0"/>
          <w:marRight w:val="0"/>
          <w:marTop w:val="0"/>
          <w:marBottom w:val="0"/>
          <w:divBdr>
            <w:top w:val="none" w:sz="0" w:space="0" w:color="auto"/>
            <w:left w:val="none" w:sz="0" w:space="0" w:color="auto"/>
            <w:bottom w:val="none" w:sz="0" w:space="0" w:color="auto"/>
            <w:right w:val="none" w:sz="0" w:space="0" w:color="auto"/>
          </w:divBdr>
          <w:divsChild>
            <w:div w:id="741416616">
              <w:marLeft w:val="0"/>
              <w:marRight w:val="0"/>
              <w:marTop w:val="100"/>
              <w:marBottom w:val="100"/>
              <w:divBdr>
                <w:top w:val="none" w:sz="0" w:space="0" w:color="auto"/>
                <w:left w:val="none" w:sz="0" w:space="0" w:color="auto"/>
                <w:bottom w:val="none" w:sz="0" w:space="0" w:color="auto"/>
                <w:right w:val="none" w:sz="0" w:space="0" w:color="auto"/>
              </w:divBdr>
              <w:divsChild>
                <w:div w:id="747773211">
                  <w:marLeft w:val="0"/>
                  <w:marRight w:val="0"/>
                  <w:marTop w:val="100"/>
                  <w:marBottom w:val="100"/>
                  <w:divBdr>
                    <w:top w:val="none" w:sz="0" w:space="0" w:color="auto"/>
                    <w:left w:val="none" w:sz="0" w:space="0" w:color="auto"/>
                    <w:bottom w:val="none" w:sz="0" w:space="0" w:color="auto"/>
                    <w:right w:val="none" w:sz="0" w:space="0" w:color="auto"/>
                  </w:divBdr>
                  <w:divsChild>
                    <w:div w:id="5818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6601">
          <w:marLeft w:val="0"/>
          <w:marRight w:val="0"/>
          <w:marTop w:val="0"/>
          <w:marBottom w:val="0"/>
          <w:divBdr>
            <w:top w:val="none" w:sz="0" w:space="0" w:color="auto"/>
            <w:left w:val="none" w:sz="0" w:space="0" w:color="auto"/>
            <w:bottom w:val="none" w:sz="0" w:space="0" w:color="auto"/>
            <w:right w:val="none" w:sz="0" w:space="0" w:color="auto"/>
          </w:divBdr>
          <w:divsChild>
            <w:div w:id="198444039">
              <w:marLeft w:val="0"/>
              <w:marRight w:val="0"/>
              <w:marTop w:val="0"/>
              <w:marBottom w:val="240"/>
              <w:divBdr>
                <w:top w:val="none" w:sz="0" w:space="0" w:color="auto"/>
                <w:left w:val="none" w:sz="0" w:space="0" w:color="auto"/>
                <w:bottom w:val="none" w:sz="0" w:space="0" w:color="auto"/>
                <w:right w:val="none" w:sz="0" w:space="0" w:color="auto"/>
              </w:divBdr>
            </w:div>
            <w:div w:id="600768836">
              <w:marLeft w:val="0"/>
              <w:marRight w:val="0"/>
              <w:marTop w:val="0"/>
              <w:marBottom w:val="240"/>
              <w:divBdr>
                <w:top w:val="none" w:sz="0" w:space="0" w:color="auto"/>
                <w:left w:val="none" w:sz="0" w:space="0" w:color="auto"/>
                <w:bottom w:val="none" w:sz="0" w:space="0" w:color="auto"/>
                <w:right w:val="none" w:sz="0" w:space="0" w:color="auto"/>
              </w:divBdr>
            </w:div>
          </w:divsChild>
        </w:div>
        <w:div w:id="642388762">
          <w:marLeft w:val="0"/>
          <w:marRight w:val="0"/>
          <w:marTop w:val="0"/>
          <w:marBottom w:val="0"/>
          <w:divBdr>
            <w:top w:val="none" w:sz="0" w:space="0" w:color="auto"/>
            <w:left w:val="none" w:sz="0" w:space="0" w:color="auto"/>
            <w:bottom w:val="none" w:sz="0" w:space="0" w:color="auto"/>
            <w:right w:val="none" w:sz="0" w:space="0" w:color="auto"/>
          </w:divBdr>
        </w:div>
        <w:div w:id="642396155">
          <w:marLeft w:val="0"/>
          <w:marRight w:val="0"/>
          <w:marTop w:val="0"/>
          <w:marBottom w:val="0"/>
          <w:divBdr>
            <w:top w:val="none" w:sz="0" w:space="0" w:color="auto"/>
            <w:left w:val="none" w:sz="0" w:space="0" w:color="auto"/>
            <w:bottom w:val="none" w:sz="0" w:space="0" w:color="auto"/>
            <w:right w:val="none" w:sz="0" w:space="0" w:color="auto"/>
          </w:divBdr>
        </w:div>
        <w:div w:id="642539336">
          <w:marLeft w:val="0"/>
          <w:marRight w:val="0"/>
          <w:marTop w:val="0"/>
          <w:marBottom w:val="345"/>
          <w:divBdr>
            <w:top w:val="none" w:sz="0" w:space="0" w:color="auto"/>
            <w:left w:val="none" w:sz="0" w:space="0" w:color="auto"/>
            <w:bottom w:val="none" w:sz="0" w:space="0" w:color="auto"/>
            <w:right w:val="none" w:sz="0" w:space="0" w:color="auto"/>
          </w:divBdr>
        </w:div>
        <w:div w:id="642544730">
          <w:marLeft w:val="0"/>
          <w:marRight w:val="0"/>
          <w:marTop w:val="0"/>
          <w:marBottom w:val="0"/>
          <w:divBdr>
            <w:top w:val="none" w:sz="0" w:space="0" w:color="auto"/>
            <w:left w:val="none" w:sz="0" w:space="0" w:color="auto"/>
            <w:bottom w:val="none" w:sz="0" w:space="0" w:color="auto"/>
            <w:right w:val="none" w:sz="0" w:space="0" w:color="auto"/>
          </w:divBdr>
          <w:divsChild>
            <w:div w:id="654652648">
              <w:marLeft w:val="0"/>
              <w:marRight w:val="0"/>
              <w:marTop w:val="0"/>
              <w:marBottom w:val="0"/>
              <w:divBdr>
                <w:top w:val="none" w:sz="0" w:space="0" w:color="auto"/>
                <w:left w:val="none" w:sz="0" w:space="0" w:color="auto"/>
                <w:bottom w:val="none" w:sz="0" w:space="0" w:color="auto"/>
                <w:right w:val="none" w:sz="0" w:space="0" w:color="auto"/>
              </w:divBdr>
            </w:div>
          </w:divsChild>
        </w:div>
        <w:div w:id="642545946">
          <w:marLeft w:val="750"/>
          <w:marRight w:val="1500"/>
          <w:marTop w:val="0"/>
          <w:marBottom w:val="0"/>
          <w:divBdr>
            <w:top w:val="none" w:sz="0" w:space="0" w:color="auto"/>
            <w:left w:val="none" w:sz="0" w:space="0" w:color="auto"/>
            <w:bottom w:val="none" w:sz="0" w:space="0" w:color="auto"/>
            <w:right w:val="none" w:sz="0" w:space="0" w:color="auto"/>
          </w:divBdr>
        </w:div>
        <w:div w:id="642583088">
          <w:marLeft w:val="0"/>
          <w:marRight w:val="0"/>
          <w:marTop w:val="0"/>
          <w:marBottom w:val="0"/>
          <w:divBdr>
            <w:top w:val="none" w:sz="0" w:space="0" w:color="auto"/>
            <w:left w:val="none" w:sz="0" w:space="0" w:color="auto"/>
            <w:bottom w:val="none" w:sz="0" w:space="0" w:color="auto"/>
            <w:right w:val="none" w:sz="0" w:space="0" w:color="auto"/>
          </w:divBdr>
        </w:div>
        <w:div w:id="642585722">
          <w:marLeft w:val="0"/>
          <w:marRight w:val="0"/>
          <w:marTop w:val="0"/>
          <w:marBottom w:val="300"/>
          <w:divBdr>
            <w:top w:val="none" w:sz="0" w:space="0" w:color="auto"/>
            <w:left w:val="none" w:sz="0" w:space="0" w:color="auto"/>
            <w:bottom w:val="none" w:sz="0" w:space="0" w:color="auto"/>
            <w:right w:val="none" w:sz="0" w:space="0" w:color="auto"/>
          </w:divBdr>
        </w:div>
        <w:div w:id="642587865">
          <w:marLeft w:val="0"/>
          <w:marRight w:val="0"/>
          <w:marTop w:val="0"/>
          <w:marBottom w:val="0"/>
          <w:divBdr>
            <w:top w:val="none" w:sz="0" w:space="0" w:color="auto"/>
            <w:left w:val="none" w:sz="0" w:space="0" w:color="auto"/>
            <w:bottom w:val="none" w:sz="0" w:space="0" w:color="auto"/>
            <w:right w:val="none" w:sz="0" w:space="0" w:color="auto"/>
          </w:divBdr>
          <w:divsChild>
            <w:div w:id="601034634">
              <w:marLeft w:val="0"/>
              <w:marRight w:val="0"/>
              <w:marTop w:val="0"/>
              <w:marBottom w:val="0"/>
              <w:divBdr>
                <w:top w:val="none" w:sz="0" w:space="0" w:color="auto"/>
                <w:left w:val="none" w:sz="0" w:space="0" w:color="auto"/>
                <w:bottom w:val="none" w:sz="0" w:space="0" w:color="auto"/>
                <w:right w:val="none" w:sz="0" w:space="0" w:color="auto"/>
              </w:divBdr>
              <w:divsChild>
                <w:div w:id="728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366">
          <w:marLeft w:val="0"/>
          <w:marRight w:val="188"/>
          <w:marTop w:val="0"/>
          <w:marBottom w:val="0"/>
          <w:divBdr>
            <w:top w:val="none" w:sz="0" w:space="0" w:color="auto"/>
            <w:left w:val="none" w:sz="0" w:space="0" w:color="auto"/>
            <w:bottom w:val="none" w:sz="0" w:space="0" w:color="auto"/>
            <w:right w:val="none" w:sz="0" w:space="0" w:color="auto"/>
          </w:divBdr>
          <w:divsChild>
            <w:div w:id="343671913">
              <w:marLeft w:val="0"/>
              <w:marRight w:val="0"/>
              <w:marTop w:val="0"/>
              <w:marBottom w:val="0"/>
              <w:divBdr>
                <w:top w:val="none" w:sz="0" w:space="0" w:color="auto"/>
                <w:left w:val="none" w:sz="0" w:space="0" w:color="auto"/>
                <w:bottom w:val="none" w:sz="0" w:space="0" w:color="auto"/>
                <w:right w:val="none" w:sz="0" w:space="0" w:color="auto"/>
              </w:divBdr>
            </w:div>
          </w:divsChild>
        </w:div>
        <w:div w:id="642655560">
          <w:marLeft w:val="0"/>
          <w:marRight w:val="0"/>
          <w:marTop w:val="0"/>
          <w:marBottom w:val="0"/>
          <w:divBdr>
            <w:top w:val="none" w:sz="0" w:space="0" w:color="auto"/>
            <w:left w:val="none" w:sz="0" w:space="0" w:color="auto"/>
            <w:bottom w:val="none" w:sz="0" w:space="0" w:color="auto"/>
            <w:right w:val="none" w:sz="0" w:space="0" w:color="auto"/>
          </w:divBdr>
        </w:div>
        <w:div w:id="642655751">
          <w:marLeft w:val="0"/>
          <w:marRight w:val="0"/>
          <w:marTop w:val="0"/>
          <w:marBottom w:val="0"/>
          <w:divBdr>
            <w:top w:val="none" w:sz="0" w:space="0" w:color="auto"/>
            <w:left w:val="none" w:sz="0" w:space="0" w:color="auto"/>
            <w:bottom w:val="none" w:sz="0" w:space="0" w:color="auto"/>
            <w:right w:val="none" w:sz="0" w:space="0" w:color="auto"/>
          </w:divBdr>
        </w:div>
        <w:div w:id="642657788">
          <w:marLeft w:val="-150"/>
          <w:marRight w:val="-150"/>
          <w:marTop w:val="0"/>
          <w:marBottom w:val="0"/>
          <w:divBdr>
            <w:top w:val="none" w:sz="0" w:space="0" w:color="auto"/>
            <w:left w:val="none" w:sz="0" w:space="0" w:color="auto"/>
            <w:bottom w:val="none" w:sz="0" w:space="0" w:color="auto"/>
            <w:right w:val="none" w:sz="0" w:space="0" w:color="auto"/>
          </w:divBdr>
        </w:div>
        <w:div w:id="642663260">
          <w:marLeft w:val="0"/>
          <w:marRight w:val="0"/>
          <w:marTop w:val="0"/>
          <w:marBottom w:val="0"/>
          <w:divBdr>
            <w:top w:val="none" w:sz="0" w:space="0" w:color="auto"/>
            <w:left w:val="none" w:sz="0" w:space="0" w:color="auto"/>
            <w:bottom w:val="none" w:sz="0" w:space="0" w:color="auto"/>
            <w:right w:val="none" w:sz="0" w:space="0" w:color="auto"/>
          </w:divBdr>
          <w:divsChild>
            <w:div w:id="465044958">
              <w:marLeft w:val="0"/>
              <w:marRight w:val="0"/>
              <w:marTop w:val="0"/>
              <w:marBottom w:val="0"/>
              <w:divBdr>
                <w:top w:val="single" w:sz="6" w:space="15" w:color="B3D8DD"/>
                <w:left w:val="none" w:sz="0" w:space="0" w:color="auto"/>
                <w:bottom w:val="none" w:sz="0" w:space="0" w:color="auto"/>
                <w:right w:val="none" w:sz="0" w:space="0" w:color="auto"/>
              </w:divBdr>
            </w:div>
          </w:divsChild>
        </w:div>
        <w:div w:id="642734792">
          <w:marLeft w:val="0"/>
          <w:marRight w:val="0"/>
          <w:marTop w:val="0"/>
          <w:marBottom w:val="0"/>
          <w:divBdr>
            <w:top w:val="none" w:sz="0" w:space="0" w:color="auto"/>
            <w:left w:val="none" w:sz="0" w:space="0" w:color="auto"/>
            <w:bottom w:val="none" w:sz="0" w:space="0" w:color="auto"/>
            <w:right w:val="none" w:sz="0" w:space="0" w:color="auto"/>
          </w:divBdr>
          <w:divsChild>
            <w:div w:id="735787063">
              <w:marLeft w:val="0"/>
              <w:marRight w:val="0"/>
              <w:marTop w:val="0"/>
              <w:marBottom w:val="0"/>
              <w:divBdr>
                <w:top w:val="none" w:sz="0" w:space="0" w:color="auto"/>
                <w:left w:val="none" w:sz="0" w:space="0" w:color="auto"/>
                <w:bottom w:val="none" w:sz="0" w:space="0" w:color="auto"/>
                <w:right w:val="none" w:sz="0" w:space="0" w:color="auto"/>
              </w:divBdr>
            </w:div>
          </w:divsChild>
        </w:div>
        <w:div w:id="642736530">
          <w:marLeft w:val="-188"/>
          <w:marRight w:val="-188"/>
          <w:marTop w:val="0"/>
          <w:marBottom w:val="0"/>
          <w:divBdr>
            <w:top w:val="none" w:sz="0" w:space="0" w:color="auto"/>
            <w:left w:val="none" w:sz="0" w:space="0" w:color="auto"/>
            <w:bottom w:val="none" w:sz="0" w:space="0" w:color="auto"/>
            <w:right w:val="none" w:sz="0" w:space="0" w:color="auto"/>
          </w:divBdr>
        </w:div>
        <w:div w:id="642780102">
          <w:marLeft w:val="0"/>
          <w:marRight w:val="0"/>
          <w:marTop w:val="0"/>
          <w:marBottom w:val="0"/>
          <w:divBdr>
            <w:top w:val="none" w:sz="0" w:space="0" w:color="auto"/>
            <w:left w:val="none" w:sz="0" w:space="0" w:color="auto"/>
            <w:bottom w:val="none" w:sz="0" w:space="0" w:color="auto"/>
            <w:right w:val="none" w:sz="0" w:space="0" w:color="auto"/>
          </w:divBdr>
          <w:divsChild>
            <w:div w:id="627317586">
              <w:marLeft w:val="0"/>
              <w:marRight w:val="0"/>
              <w:marTop w:val="0"/>
              <w:marBottom w:val="0"/>
              <w:divBdr>
                <w:top w:val="none" w:sz="0" w:space="0" w:color="auto"/>
                <w:left w:val="none" w:sz="0" w:space="0" w:color="auto"/>
                <w:bottom w:val="none" w:sz="0" w:space="0" w:color="auto"/>
                <w:right w:val="none" w:sz="0" w:space="0" w:color="auto"/>
              </w:divBdr>
            </w:div>
            <w:div w:id="717973309">
              <w:marLeft w:val="0"/>
              <w:marRight w:val="0"/>
              <w:marTop w:val="0"/>
              <w:marBottom w:val="0"/>
              <w:divBdr>
                <w:top w:val="none" w:sz="0" w:space="0" w:color="auto"/>
                <w:left w:val="none" w:sz="0" w:space="0" w:color="auto"/>
                <w:bottom w:val="none" w:sz="0" w:space="0" w:color="auto"/>
                <w:right w:val="none" w:sz="0" w:space="0" w:color="auto"/>
              </w:divBdr>
            </w:div>
          </w:divsChild>
        </w:div>
        <w:div w:id="642808940">
          <w:marLeft w:val="0"/>
          <w:marRight w:val="0"/>
          <w:marTop w:val="0"/>
          <w:marBottom w:val="75"/>
          <w:divBdr>
            <w:top w:val="none" w:sz="0" w:space="0" w:color="auto"/>
            <w:left w:val="none" w:sz="0" w:space="0" w:color="auto"/>
            <w:bottom w:val="none" w:sz="0" w:space="0" w:color="auto"/>
            <w:right w:val="none" w:sz="0" w:space="0" w:color="auto"/>
          </w:divBdr>
        </w:div>
        <w:div w:id="642809502">
          <w:marLeft w:val="0"/>
          <w:marRight w:val="0"/>
          <w:marTop w:val="0"/>
          <w:marBottom w:val="0"/>
          <w:divBdr>
            <w:top w:val="none" w:sz="0" w:space="0" w:color="auto"/>
            <w:left w:val="none" w:sz="0" w:space="0" w:color="auto"/>
            <w:bottom w:val="single" w:sz="6" w:space="5" w:color="E6E3E2"/>
            <w:right w:val="none" w:sz="0" w:space="0" w:color="auto"/>
          </w:divBdr>
        </w:div>
        <w:div w:id="642852988">
          <w:marLeft w:val="0"/>
          <w:marRight w:val="0"/>
          <w:marTop w:val="0"/>
          <w:marBottom w:val="0"/>
          <w:divBdr>
            <w:top w:val="none" w:sz="0" w:space="0" w:color="auto"/>
            <w:left w:val="none" w:sz="0" w:space="0" w:color="auto"/>
            <w:bottom w:val="none" w:sz="0" w:space="0" w:color="auto"/>
            <w:right w:val="none" w:sz="0" w:space="0" w:color="auto"/>
          </w:divBdr>
        </w:div>
        <w:div w:id="642857948">
          <w:marLeft w:val="0"/>
          <w:marRight w:val="0"/>
          <w:marTop w:val="100"/>
          <w:marBottom w:val="10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 w:id="642925888">
          <w:marLeft w:val="0"/>
          <w:marRight w:val="0"/>
          <w:marTop w:val="0"/>
          <w:marBottom w:val="0"/>
          <w:divBdr>
            <w:top w:val="none" w:sz="0" w:space="0" w:color="auto"/>
            <w:left w:val="none" w:sz="0" w:space="0" w:color="auto"/>
            <w:bottom w:val="none" w:sz="0" w:space="0" w:color="auto"/>
            <w:right w:val="none" w:sz="0" w:space="0" w:color="auto"/>
          </w:divBdr>
        </w:div>
        <w:div w:id="642928402">
          <w:marLeft w:val="0"/>
          <w:marRight w:val="0"/>
          <w:marTop w:val="0"/>
          <w:marBottom w:val="0"/>
          <w:divBdr>
            <w:top w:val="none" w:sz="0" w:space="0" w:color="auto"/>
            <w:left w:val="none" w:sz="0" w:space="0" w:color="auto"/>
            <w:bottom w:val="none" w:sz="0" w:space="0" w:color="auto"/>
            <w:right w:val="none" w:sz="0" w:space="0" w:color="auto"/>
          </w:divBdr>
          <w:divsChild>
            <w:div w:id="675305195">
              <w:marLeft w:val="-225"/>
              <w:marRight w:val="-225"/>
              <w:marTop w:val="0"/>
              <w:marBottom w:val="0"/>
              <w:divBdr>
                <w:top w:val="none" w:sz="0" w:space="0" w:color="auto"/>
                <w:left w:val="none" w:sz="0" w:space="0" w:color="auto"/>
                <w:bottom w:val="none" w:sz="0" w:space="0" w:color="auto"/>
                <w:right w:val="none" w:sz="0" w:space="0" w:color="auto"/>
              </w:divBdr>
            </w:div>
          </w:divsChild>
        </w:div>
        <w:div w:id="642932721">
          <w:marLeft w:val="0"/>
          <w:marRight w:val="0"/>
          <w:marTop w:val="0"/>
          <w:marBottom w:val="0"/>
          <w:divBdr>
            <w:top w:val="none" w:sz="0" w:space="0" w:color="auto"/>
            <w:left w:val="none" w:sz="0" w:space="0" w:color="auto"/>
            <w:bottom w:val="none" w:sz="0" w:space="0" w:color="auto"/>
            <w:right w:val="none" w:sz="0" w:space="0" w:color="auto"/>
          </w:divBdr>
          <w:divsChild>
            <w:div w:id="302543447">
              <w:marLeft w:val="0"/>
              <w:marRight w:val="225"/>
              <w:marTop w:val="0"/>
              <w:marBottom w:val="0"/>
              <w:divBdr>
                <w:top w:val="none" w:sz="0" w:space="0" w:color="auto"/>
                <w:left w:val="none" w:sz="0" w:space="0" w:color="auto"/>
                <w:bottom w:val="none" w:sz="0" w:space="0" w:color="auto"/>
                <w:right w:val="none" w:sz="0" w:space="0" w:color="auto"/>
              </w:divBdr>
            </w:div>
          </w:divsChild>
        </w:div>
        <w:div w:id="643000833">
          <w:marLeft w:val="0"/>
          <w:marRight w:val="0"/>
          <w:marTop w:val="0"/>
          <w:marBottom w:val="225"/>
          <w:divBdr>
            <w:top w:val="none" w:sz="0" w:space="0" w:color="auto"/>
            <w:left w:val="none" w:sz="0" w:space="0" w:color="auto"/>
            <w:bottom w:val="none" w:sz="0" w:space="0" w:color="auto"/>
            <w:right w:val="none" w:sz="0" w:space="0" w:color="auto"/>
          </w:divBdr>
        </w:div>
        <w:div w:id="643049943">
          <w:marLeft w:val="0"/>
          <w:marRight w:val="0"/>
          <w:marTop w:val="63"/>
          <w:marBottom w:val="0"/>
          <w:divBdr>
            <w:top w:val="none" w:sz="0" w:space="0" w:color="auto"/>
            <w:left w:val="none" w:sz="0" w:space="0" w:color="auto"/>
            <w:bottom w:val="none" w:sz="0" w:space="0" w:color="auto"/>
            <w:right w:val="none" w:sz="0" w:space="0" w:color="auto"/>
          </w:divBdr>
        </w:div>
        <w:div w:id="643120151">
          <w:marLeft w:val="0"/>
          <w:marRight w:val="0"/>
          <w:marTop w:val="0"/>
          <w:marBottom w:val="0"/>
          <w:divBdr>
            <w:top w:val="none" w:sz="0" w:space="0" w:color="auto"/>
            <w:left w:val="none" w:sz="0" w:space="0" w:color="auto"/>
            <w:bottom w:val="none" w:sz="0" w:space="0" w:color="auto"/>
            <w:right w:val="none" w:sz="0" w:space="0" w:color="auto"/>
          </w:divBdr>
          <w:divsChild>
            <w:div w:id="116484563">
              <w:marLeft w:val="0"/>
              <w:marRight w:val="0"/>
              <w:marTop w:val="0"/>
              <w:marBottom w:val="75"/>
              <w:divBdr>
                <w:top w:val="none" w:sz="0" w:space="0" w:color="auto"/>
                <w:left w:val="none" w:sz="0" w:space="0" w:color="auto"/>
                <w:bottom w:val="none" w:sz="0" w:space="0" w:color="auto"/>
                <w:right w:val="none" w:sz="0" w:space="0" w:color="auto"/>
              </w:divBdr>
            </w:div>
          </w:divsChild>
        </w:div>
        <w:div w:id="643123603">
          <w:marLeft w:val="0"/>
          <w:marRight w:val="0"/>
          <w:marTop w:val="0"/>
          <w:marBottom w:val="240"/>
          <w:divBdr>
            <w:top w:val="none" w:sz="0" w:space="0" w:color="auto"/>
            <w:left w:val="none" w:sz="0" w:space="0" w:color="auto"/>
            <w:bottom w:val="none" w:sz="0" w:space="0" w:color="auto"/>
            <w:right w:val="none" w:sz="0" w:space="0" w:color="auto"/>
          </w:divBdr>
        </w:div>
        <w:div w:id="643200572">
          <w:marLeft w:val="626"/>
          <w:marRight w:val="0"/>
          <w:marTop w:val="0"/>
          <w:marBottom w:val="0"/>
          <w:divBdr>
            <w:top w:val="none" w:sz="0" w:space="0" w:color="auto"/>
            <w:left w:val="none" w:sz="0" w:space="0" w:color="auto"/>
            <w:bottom w:val="none" w:sz="0" w:space="0" w:color="auto"/>
            <w:right w:val="none" w:sz="0" w:space="0" w:color="auto"/>
          </w:divBdr>
          <w:divsChild>
            <w:div w:id="398866443">
              <w:marLeft w:val="13"/>
              <w:marRight w:val="188"/>
              <w:marTop w:val="138"/>
              <w:marBottom w:val="88"/>
              <w:divBdr>
                <w:top w:val="none" w:sz="0" w:space="0" w:color="auto"/>
                <w:left w:val="none" w:sz="0" w:space="0" w:color="auto"/>
                <w:bottom w:val="none" w:sz="0" w:space="0" w:color="auto"/>
                <w:right w:val="none" w:sz="0" w:space="0" w:color="auto"/>
              </w:divBdr>
              <w:divsChild>
                <w:div w:id="22831982">
                  <w:marLeft w:val="0"/>
                  <w:marRight w:val="0"/>
                  <w:marTop w:val="0"/>
                  <w:marBottom w:val="0"/>
                  <w:divBdr>
                    <w:top w:val="none" w:sz="0" w:space="0" w:color="auto"/>
                    <w:left w:val="none" w:sz="0" w:space="0" w:color="auto"/>
                    <w:bottom w:val="none" w:sz="0" w:space="0" w:color="auto"/>
                    <w:right w:val="none" w:sz="0" w:space="0" w:color="auto"/>
                  </w:divBdr>
                </w:div>
                <w:div w:id="363560700">
                  <w:marLeft w:val="0"/>
                  <w:marRight w:val="0"/>
                  <w:marTop w:val="0"/>
                  <w:marBottom w:val="0"/>
                  <w:divBdr>
                    <w:top w:val="none" w:sz="0" w:space="0" w:color="auto"/>
                    <w:left w:val="none" w:sz="0" w:space="0" w:color="auto"/>
                    <w:bottom w:val="none" w:sz="0" w:space="0" w:color="auto"/>
                    <w:right w:val="none" w:sz="0" w:space="0" w:color="auto"/>
                  </w:divBdr>
                </w:div>
                <w:div w:id="380060191">
                  <w:marLeft w:val="0"/>
                  <w:marRight w:val="0"/>
                  <w:marTop w:val="0"/>
                  <w:marBottom w:val="0"/>
                  <w:divBdr>
                    <w:top w:val="none" w:sz="0" w:space="0" w:color="auto"/>
                    <w:left w:val="none" w:sz="0" w:space="0" w:color="auto"/>
                    <w:bottom w:val="none" w:sz="0" w:space="0" w:color="auto"/>
                    <w:right w:val="none" w:sz="0" w:space="0" w:color="auto"/>
                  </w:divBdr>
                </w:div>
                <w:div w:id="458494055">
                  <w:marLeft w:val="0"/>
                  <w:marRight w:val="0"/>
                  <w:marTop w:val="0"/>
                  <w:marBottom w:val="0"/>
                  <w:divBdr>
                    <w:top w:val="none" w:sz="0" w:space="0" w:color="auto"/>
                    <w:left w:val="none" w:sz="0" w:space="0" w:color="auto"/>
                    <w:bottom w:val="none" w:sz="0" w:space="0" w:color="auto"/>
                    <w:right w:val="none" w:sz="0" w:space="0" w:color="auto"/>
                  </w:divBdr>
                </w:div>
                <w:div w:id="7101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489">
          <w:blockQuote w:val="1"/>
          <w:marLeft w:val="0"/>
          <w:marRight w:val="0"/>
          <w:marTop w:val="125"/>
          <w:marBottom w:val="501"/>
          <w:divBdr>
            <w:top w:val="none" w:sz="0" w:space="0" w:color="auto"/>
            <w:left w:val="single" w:sz="12" w:space="13" w:color="ACCE55"/>
            <w:bottom w:val="none" w:sz="0" w:space="0" w:color="auto"/>
            <w:right w:val="none" w:sz="0" w:space="0" w:color="auto"/>
          </w:divBdr>
        </w:div>
        <w:div w:id="643240103">
          <w:marLeft w:val="0"/>
          <w:marRight w:val="225"/>
          <w:marTop w:val="0"/>
          <w:marBottom w:val="0"/>
          <w:divBdr>
            <w:top w:val="none" w:sz="0" w:space="0" w:color="auto"/>
            <w:left w:val="none" w:sz="0" w:space="0" w:color="auto"/>
            <w:bottom w:val="none" w:sz="0" w:space="0" w:color="auto"/>
            <w:right w:val="none" w:sz="0" w:space="0" w:color="auto"/>
          </w:divBdr>
        </w:div>
        <w:div w:id="643243814">
          <w:marLeft w:val="0"/>
          <w:marRight w:val="0"/>
          <w:marTop w:val="0"/>
          <w:marBottom w:val="0"/>
          <w:divBdr>
            <w:top w:val="none" w:sz="0" w:space="0" w:color="auto"/>
            <w:left w:val="none" w:sz="0" w:space="0" w:color="auto"/>
            <w:bottom w:val="none" w:sz="0" w:space="0" w:color="auto"/>
            <w:right w:val="none" w:sz="0" w:space="0" w:color="auto"/>
          </w:divBdr>
        </w:div>
        <w:div w:id="643314390">
          <w:marLeft w:val="-225"/>
          <w:marRight w:val="-225"/>
          <w:marTop w:val="0"/>
          <w:marBottom w:val="0"/>
          <w:divBdr>
            <w:top w:val="none" w:sz="0" w:space="0" w:color="auto"/>
            <w:left w:val="none" w:sz="0" w:space="0" w:color="auto"/>
            <w:bottom w:val="none" w:sz="0" w:space="0" w:color="auto"/>
            <w:right w:val="none" w:sz="0" w:space="0" w:color="auto"/>
          </w:divBdr>
        </w:div>
        <w:div w:id="643463051">
          <w:marLeft w:val="-125"/>
          <w:marRight w:val="-125"/>
          <w:marTop w:val="0"/>
          <w:marBottom w:val="0"/>
          <w:divBdr>
            <w:top w:val="none" w:sz="0" w:space="0" w:color="auto"/>
            <w:left w:val="none" w:sz="0" w:space="0" w:color="auto"/>
            <w:bottom w:val="none" w:sz="0" w:space="0" w:color="auto"/>
            <w:right w:val="none" w:sz="0" w:space="0" w:color="auto"/>
          </w:divBdr>
        </w:div>
        <w:div w:id="643464504">
          <w:marLeft w:val="0"/>
          <w:marRight w:val="0"/>
          <w:marTop w:val="0"/>
          <w:marBottom w:val="0"/>
          <w:divBdr>
            <w:top w:val="single" w:sz="6" w:space="0" w:color="999999"/>
            <w:left w:val="single" w:sz="6" w:space="0" w:color="999999"/>
            <w:bottom w:val="single" w:sz="6" w:space="0" w:color="999999"/>
            <w:right w:val="single" w:sz="6" w:space="0" w:color="999999"/>
          </w:divBdr>
        </w:div>
        <w:div w:id="643588414">
          <w:marLeft w:val="1463"/>
          <w:marRight w:val="0"/>
          <w:marTop w:val="0"/>
          <w:marBottom w:val="0"/>
          <w:divBdr>
            <w:top w:val="none" w:sz="0" w:space="0" w:color="auto"/>
            <w:left w:val="none" w:sz="0" w:space="0" w:color="auto"/>
            <w:bottom w:val="none" w:sz="0" w:space="0" w:color="auto"/>
            <w:right w:val="none" w:sz="0" w:space="0" w:color="auto"/>
          </w:divBdr>
        </w:div>
        <w:div w:id="643704266">
          <w:marLeft w:val="0"/>
          <w:marRight w:val="0"/>
          <w:marTop w:val="0"/>
          <w:marBottom w:val="0"/>
          <w:divBdr>
            <w:top w:val="single" w:sz="2" w:space="0" w:color="E0E0E0"/>
            <w:left w:val="single" w:sz="2" w:space="0" w:color="E0E0E0"/>
            <w:bottom w:val="single" w:sz="2" w:space="0" w:color="E0E0E0"/>
            <w:right w:val="single" w:sz="2" w:space="0" w:color="E0E0E0"/>
          </w:divBdr>
        </w:div>
        <w:div w:id="643780295">
          <w:marLeft w:val="0"/>
          <w:marRight w:val="0"/>
          <w:marTop w:val="0"/>
          <w:marBottom w:val="0"/>
          <w:divBdr>
            <w:top w:val="none" w:sz="0" w:space="0" w:color="auto"/>
            <w:left w:val="none" w:sz="0" w:space="0" w:color="auto"/>
            <w:bottom w:val="none" w:sz="0" w:space="0" w:color="auto"/>
            <w:right w:val="none" w:sz="0" w:space="0" w:color="auto"/>
          </w:divBdr>
        </w:div>
        <w:div w:id="643781642">
          <w:marLeft w:val="-188"/>
          <w:marRight w:val="-188"/>
          <w:marTop w:val="0"/>
          <w:marBottom w:val="0"/>
          <w:divBdr>
            <w:top w:val="none" w:sz="0" w:space="0" w:color="auto"/>
            <w:left w:val="none" w:sz="0" w:space="0" w:color="auto"/>
            <w:bottom w:val="none" w:sz="0" w:space="0" w:color="auto"/>
            <w:right w:val="none" w:sz="0" w:space="0" w:color="auto"/>
          </w:divBdr>
          <w:divsChild>
            <w:div w:id="734161728">
              <w:marLeft w:val="0"/>
              <w:marRight w:val="0"/>
              <w:marTop w:val="0"/>
              <w:marBottom w:val="0"/>
              <w:divBdr>
                <w:top w:val="none" w:sz="0" w:space="0" w:color="auto"/>
                <w:left w:val="none" w:sz="0" w:space="0" w:color="auto"/>
                <w:bottom w:val="none" w:sz="0" w:space="0" w:color="auto"/>
                <w:right w:val="none" w:sz="0" w:space="0" w:color="auto"/>
              </w:divBdr>
            </w:div>
          </w:divsChild>
        </w:div>
        <w:div w:id="643855958">
          <w:marLeft w:val="0"/>
          <w:marRight w:val="0"/>
          <w:marTop w:val="0"/>
          <w:marBottom w:val="0"/>
          <w:divBdr>
            <w:top w:val="single" w:sz="2" w:space="0" w:color="E0E0E0"/>
            <w:left w:val="single" w:sz="2" w:space="0" w:color="E0E0E0"/>
            <w:bottom w:val="single" w:sz="2" w:space="0" w:color="E0E0E0"/>
            <w:right w:val="single" w:sz="2" w:space="0" w:color="E0E0E0"/>
          </w:divBdr>
        </w:div>
        <w:div w:id="643896344">
          <w:marLeft w:val="0"/>
          <w:marRight w:val="0"/>
          <w:marTop w:val="0"/>
          <w:marBottom w:val="0"/>
          <w:divBdr>
            <w:top w:val="none" w:sz="0" w:space="0" w:color="auto"/>
            <w:left w:val="none" w:sz="0" w:space="0" w:color="auto"/>
            <w:bottom w:val="none" w:sz="0" w:space="0" w:color="auto"/>
            <w:right w:val="none" w:sz="0" w:space="0" w:color="auto"/>
          </w:divBdr>
        </w:div>
        <w:div w:id="643897832">
          <w:marLeft w:val="0"/>
          <w:marRight w:val="0"/>
          <w:marTop w:val="0"/>
          <w:marBottom w:val="150"/>
          <w:divBdr>
            <w:top w:val="none" w:sz="0" w:space="0" w:color="auto"/>
            <w:left w:val="none" w:sz="0" w:space="0" w:color="auto"/>
            <w:bottom w:val="none" w:sz="0" w:space="0" w:color="auto"/>
            <w:right w:val="none" w:sz="0" w:space="0" w:color="auto"/>
          </w:divBdr>
        </w:div>
        <w:div w:id="643966240">
          <w:marLeft w:val="0"/>
          <w:marRight w:val="0"/>
          <w:marTop w:val="100"/>
          <w:marBottom w:val="100"/>
          <w:divBdr>
            <w:top w:val="none" w:sz="0" w:space="0" w:color="auto"/>
            <w:left w:val="none" w:sz="0" w:space="0" w:color="auto"/>
            <w:bottom w:val="none" w:sz="0" w:space="0" w:color="auto"/>
            <w:right w:val="none" w:sz="0" w:space="0" w:color="auto"/>
          </w:divBdr>
          <w:divsChild>
            <w:div w:id="569191711">
              <w:marLeft w:val="0"/>
              <w:marRight w:val="0"/>
              <w:marTop w:val="0"/>
              <w:marBottom w:val="0"/>
              <w:divBdr>
                <w:top w:val="none" w:sz="0" w:space="0" w:color="auto"/>
                <w:left w:val="none" w:sz="0" w:space="0" w:color="auto"/>
                <w:bottom w:val="none" w:sz="0" w:space="0" w:color="auto"/>
                <w:right w:val="none" w:sz="0" w:space="0" w:color="auto"/>
              </w:divBdr>
            </w:div>
          </w:divsChild>
        </w:div>
        <w:div w:id="643971055">
          <w:marLeft w:val="0"/>
          <w:marRight w:val="0"/>
          <w:marTop w:val="0"/>
          <w:marBottom w:val="0"/>
          <w:divBdr>
            <w:top w:val="single" w:sz="2" w:space="0" w:color="E0E0E0"/>
            <w:left w:val="single" w:sz="2" w:space="0" w:color="E0E0E0"/>
            <w:bottom w:val="single" w:sz="2" w:space="0" w:color="E0E0E0"/>
            <w:right w:val="single" w:sz="2" w:space="0" w:color="E0E0E0"/>
          </w:divBdr>
        </w:div>
        <w:div w:id="643974324">
          <w:marLeft w:val="0"/>
          <w:marRight w:val="0"/>
          <w:marTop w:val="45"/>
          <w:marBottom w:val="0"/>
          <w:divBdr>
            <w:top w:val="none" w:sz="0" w:space="0" w:color="auto"/>
            <w:left w:val="none" w:sz="0" w:space="0" w:color="auto"/>
            <w:bottom w:val="none" w:sz="0" w:space="0" w:color="auto"/>
            <w:right w:val="none" w:sz="0" w:space="0" w:color="auto"/>
          </w:divBdr>
        </w:div>
        <w:div w:id="644090034">
          <w:marLeft w:val="0"/>
          <w:marRight w:val="0"/>
          <w:marTop w:val="0"/>
          <w:marBottom w:val="250"/>
          <w:divBdr>
            <w:top w:val="none" w:sz="0" w:space="0" w:color="auto"/>
            <w:left w:val="none" w:sz="0" w:space="0" w:color="auto"/>
            <w:bottom w:val="none" w:sz="0" w:space="0" w:color="auto"/>
            <w:right w:val="none" w:sz="0" w:space="0" w:color="auto"/>
          </w:divBdr>
          <w:divsChild>
            <w:div w:id="143818211">
              <w:marLeft w:val="0"/>
              <w:marRight w:val="0"/>
              <w:marTop w:val="0"/>
              <w:marBottom w:val="0"/>
              <w:divBdr>
                <w:top w:val="none" w:sz="0" w:space="0" w:color="auto"/>
                <w:left w:val="none" w:sz="0" w:space="0" w:color="auto"/>
                <w:bottom w:val="none" w:sz="0" w:space="0" w:color="auto"/>
                <w:right w:val="none" w:sz="0" w:space="0" w:color="auto"/>
              </w:divBdr>
            </w:div>
          </w:divsChild>
        </w:div>
        <w:div w:id="644117171">
          <w:marLeft w:val="750"/>
          <w:marRight w:val="1500"/>
          <w:marTop w:val="0"/>
          <w:marBottom w:val="0"/>
          <w:divBdr>
            <w:top w:val="none" w:sz="0" w:space="0" w:color="auto"/>
            <w:left w:val="none" w:sz="0" w:space="0" w:color="auto"/>
            <w:bottom w:val="none" w:sz="0" w:space="0" w:color="auto"/>
            <w:right w:val="none" w:sz="0" w:space="0" w:color="auto"/>
          </w:divBdr>
        </w:div>
        <w:div w:id="644235543">
          <w:marLeft w:val="0"/>
          <w:marRight w:val="0"/>
          <w:marTop w:val="0"/>
          <w:marBottom w:val="240"/>
          <w:divBdr>
            <w:top w:val="none" w:sz="0" w:space="0" w:color="auto"/>
            <w:left w:val="none" w:sz="0" w:space="0" w:color="auto"/>
            <w:bottom w:val="none" w:sz="0" w:space="0" w:color="auto"/>
            <w:right w:val="none" w:sz="0" w:space="0" w:color="auto"/>
          </w:divBdr>
        </w:div>
        <w:div w:id="644241856">
          <w:marLeft w:val="0"/>
          <w:marRight w:val="0"/>
          <w:marTop w:val="0"/>
          <w:marBottom w:val="0"/>
          <w:divBdr>
            <w:top w:val="none" w:sz="0" w:space="0" w:color="auto"/>
            <w:left w:val="none" w:sz="0" w:space="0" w:color="auto"/>
            <w:bottom w:val="none" w:sz="0" w:space="0" w:color="auto"/>
            <w:right w:val="none" w:sz="0" w:space="0" w:color="auto"/>
          </w:divBdr>
        </w:div>
        <w:div w:id="644244179">
          <w:marLeft w:val="0"/>
          <w:marRight w:val="0"/>
          <w:marTop w:val="0"/>
          <w:marBottom w:val="0"/>
          <w:divBdr>
            <w:top w:val="none" w:sz="0" w:space="0" w:color="auto"/>
            <w:left w:val="none" w:sz="0" w:space="0" w:color="auto"/>
            <w:bottom w:val="none" w:sz="0" w:space="0" w:color="auto"/>
            <w:right w:val="none" w:sz="0" w:space="0" w:color="auto"/>
          </w:divBdr>
          <w:divsChild>
            <w:div w:id="587151091">
              <w:marLeft w:val="0"/>
              <w:marRight w:val="0"/>
              <w:marTop w:val="150"/>
              <w:marBottom w:val="150"/>
              <w:divBdr>
                <w:top w:val="none" w:sz="0" w:space="0" w:color="auto"/>
                <w:left w:val="none" w:sz="0" w:space="0" w:color="auto"/>
                <w:bottom w:val="none" w:sz="0" w:space="0" w:color="auto"/>
                <w:right w:val="none" w:sz="0" w:space="0" w:color="auto"/>
              </w:divBdr>
            </w:div>
          </w:divsChild>
        </w:div>
        <w:div w:id="644311861">
          <w:marLeft w:val="0"/>
          <w:marRight w:val="0"/>
          <w:marTop w:val="0"/>
          <w:marBottom w:val="0"/>
          <w:divBdr>
            <w:top w:val="none" w:sz="0" w:space="0" w:color="auto"/>
            <w:left w:val="none" w:sz="0" w:space="0" w:color="auto"/>
            <w:bottom w:val="none" w:sz="0" w:space="0" w:color="auto"/>
            <w:right w:val="none" w:sz="0" w:space="0" w:color="auto"/>
          </w:divBdr>
          <w:divsChild>
            <w:div w:id="750152876">
              <w:marLeft w:val="0"/>
              <w:marRight w:val="0"/>
              <w:marTop w:val="0"/>
              <w:marBottom w:val="225"/>
              <w:divBdr>
                <w:top w:val="none" w:sz="0" w:space="0" w:color="auto"/>
                <w:left w:val="none" w:sz="0" w:space="0" w:color="auto"/>
                <w:bottom w:val="none" w:sz="0" w:space="0" w:color="auto"/>
                <w:right w:val="none" w:sz="0" w:space="0" w:color="auto"/>
              </w:divBdr>
            </w:div>
          </w:divsChild>
        </w:div>
        <w:div w:id="644312057">
          <w:marLeft w:val="0"/>
          <w:marRight w:val="0"/>
          <w:marTop w:val="0"/>
          <w:marBottom w:val="0"/>
          <w:divBdr>
            <w:top w:val="none" w:sz="0" w:space="0" w:color="auto"/>
            <w:left w:val="none" w:sz="0" w:space="0" w:color="auto"/>
            <w:bottom w:val="none" w:sz="0" w:space="0" w:color="auto"/>
            <w:right w:val="none" w:sz="0" w:space="0" w:color="auto"/>
          </w:divBdr>
        </w:div>
        <w:div w:id="644313272">
          <w:marLeft w:val="-225"/>
          <w:marRight w:val="-225"/>
          <w:marTop w:val="0"/>
          <w:marBottom w:val="0"/>
          <w:divBdr>
            <w:top w:val="none" w:sz="0" w:space="0" w:color="auto"/>
            <w:left w:val="none" w:sz="0" w:space="0" w:color="auto"/>
            <w:bottom w:val="none" w:sz="0" w:space="0" w:color="auto"/>
            <w:right w:val="none" w:sz="0" w:space="0" w:color="auto"/>
          </w:divBdr>
          <w:divsChild>
            <w:div w:id="254167680">
              <w:marLeft w:val="0"/>
              <w:marRight w:val="0"/>
              <w:marTop w:val="0"/>
              <w:marBottom w:val="0"/>
              <w:divBdr>
                <w:top w:val="none" w:sz="0" w:space="0" w:color="auto"/>
                <w:left w:val="none" w:sz="0" w:space="0" w:color="auto"/>
                <w:bottom w:val="none" w:sz="0" w:space="0" w:color="auto"/>
                <w:right w:val="none" w:sz="0" w:space="0" w:color="auto"/>
              </w:divBdr>
            </w:div>
          </w:divsChild>
        </w:div>
        <w:div w:id="644355755">
          <w:marLeft w:val="0"/>
          <w:marRight w:val="0"/>
          <w:marTop w:val="0"/>
          <w:marBottom w:val="0"/>
          <w:divBdr>
            <w:top w:val="single" w:sz="2" w:space="0" w:color="E0E0E0"/>
            <w:left w:val="single" w:sz="2" w:space="0" w:color="E0E0E0"/>
            <w:bottom w:val="single" w:sz="2" w:space="0" w:color="E0E0E0"/>
            <w:right w:val="single" w:sz="2" w:space="0" w:color="E0E0E0"/>
          </w:divBdr>
          <w:divsChild>
            <w:div w:id="262491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4435045">
          <w:marLeft w:val="0"/>
          <w:marRight w:val="0"/>
          <w:marTop w:val="0"/>
          <w:marBottom w:val="0"/>
          <w:divBdr>
            <w:top w:val="none" w:sz="0" w:space="0" w:color="auto"/>
            <w:left w:val="none" w:sz="0" w:space="0" w:color="auto"/>
            <w:bottom w:val="none" w:sz="0" w:space="0" w:color="auto"/>
            <w:right w:val="none" w:sz="0" w:space="0" w:color="auto"/>
          </w:divBdr>
        </w:div>
        <w:div w:id="644437080">
          <w:marLeft w:val="0"/>
          <w:marRight w:val="0"/>
          <w:marTop w:val="0"/>
          <w:marBottom w:val="0"/>
          <w:divBdr>
            <w:top w:val="none" w:sz="0" w:space="0" w:color="auto"/>
            <w:left w:val="none" w:sz="0" w:space="0" w:color="auto"/>
            <w:bottom w:val="none" w:sz="0" w:space="0" w:color="auto"/>
            <w:right w:val="none" w:sz="0" w:space="0" w:color="auto"/>
          </w:divBdr>
        </w:div>
        <w:div w:id="644503704">
          <w:marLeft w:val="0"/>
          <w:marRight w:val="0"/>
          <w:marTop w:val="0"/>
          <w:marBottom w:val="300"/>
          <w:divBdr>
            <w:top w:val="none" w:sz="0" w:space="0" w:color="auto"/>
            <w:left w:val="none" w:sz="0" w:space="0" w:color="auto"/>
            <w:bottom w:val="none" w:sz="0" w:space="0" w:color="auto"/>
            <w:right w:val="none" w:sz="0" w:space="0" w:color="auto"/>
          </w:divBdr>
        </w:div>
        <w:div w:id="644547497">
          <w:marLeft w:val="0"/>
          <w:marRight w:val="0"/>
          <w:marTop w:val="0"/>
          <w:marBottom w:val="0"/>
          <w:divBdr>
            <w:top w:val="none" w:sz="0" w:space="0" w:color="auto"/>
            <w:left w:val="none" w:sz="0" w:space="0" w:color="auto"/>
            <w:bottom w:val="none" w:sz="0" w:space="0" w:color="auto"/>
            <w:right w:val="none" w:sz="0" w:space="0" w:color="auto"/>
          </w:divBdr>
        </w:div>
        <w:div w:id="644549318">
          <w:marLeft w:val="0"/>
          <w:marRight w:val="0"/>
          <w:marTop w:val="0"/>
          <w:marBottom w:val="0"/>
          <w:divBdr>
            <w:top w:val="single" w:sz="2" w:space="0" w:color="E0E0E0"/>
            <w:left w:val="single" w:sz="2" w:space="0" w:color="E0E0E0"/>
            <w:bottom w:val="single" w:sz="2" w:space="0" w:color="E0E0E0"/>
            <w:right w:val="single" w:sz="2" w:space="0" w:color="E0E0E0"/>
          </w:divBdr>
        </w:div>
        <w:div w:id="644552960">
          <w:marLeft w:val="0"/>
          <w:marRight w:val="0"/>
          <w:marTop w:val="0"/>
          <w:marBottom w:val="0"/>
          <w:divBdr>
            <w:top w:val="none" w:sz="0" w:space="0" w:color="auto"/>
            <w:left w:val="none" w:sz="0" w:space="0" w:color="auto"/>
            <w:bottom w:val="none" w:sz="0" w:space="0" w:color="auto"/>
            <w:right w:val="none" w:sz="0" w:space="0" w:color="auto"/>
          </w:divBdr>
        </w:div>
        <w:div w:id="64455458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44626442">
          <w:marLeft w:val="-188"/>
          <w:marRight w:val="-188"/>
          <w:marTop w:val="0"/>
          <w:marBottom w:val="0"/>
          <w:divBdr>
            <w:top w:val="none" w:sz="0" w:space="0" w:color="auto"/>
            <w:left w:val="none" w:sz="0" w:space="0" w:color="auto"/>
            <w:bottom w:val="none" w:sz="0" w:space="0" w:color="auto"/>
            <w:right w:val="none" w:sz="0" w:space="0" w:color="auto"/>
          </w:divBdr>
        </w:div>
        <w:div w:id="644628069">
          <w:marLeft w:val="0"/>
          <w:marRight w:val="0"/>
          <w:marTop w:val="0"/>
          <w:marBottom w:val="0"/>
          <w:divBdr>
            <w:top w:val="none" w:sz="0" w:space="0" w:color="auto"/>
            <w:left w:val="none" w:sz="0" w:space="0" w:color="auto"/>
            <w:bottom w:val="none" w:sz="0" w:space="0" w:color="auto"/>
            <w:right w:val="none" w:sz="0" w:space="0" w:color="auto"/>
          </w:divBdr>
        </w:div>
        <w:div w:id="644629974">
          <w:marLeft w:val="0"/>
          <w:marRight w:val="0"/>
          <w:marTop w:val="0"/>
          <w:marBottom w:val="63"/>
          <w:divBdr>
            <w:top w:val="none" w:sz="0" w:space="0" w:color="auto"/>
            <w:left w:val="none" w:sz="0" w:space="0" w:color="auto"/>
            <w:bottom w:val="none" w:sz="0" w:space="0" w:color="auto"/>
            <w:right w:val="none" w:sz="0" w:space="0" w:color="auto"/>
          </w:divBdr>
        </w:div>
        <w:div w:id="644817018">
          <w:marLeft w:val="0"/>
          <w:marRight w:val="0"/>
          <w:marTop w:val="0"/>
          <w:marBottom w:val="450"/>
          <w:divBdr>
            <w:top w:val="none" w:sz="0" w:space="0" w:color="auto"/>
            <w:left w:val="none" w:sz="0" w:space="0" w:color="auto"/>
            <w:bottom w:val="none" w:sz="0" w:space="0" w:color="auto"/>
            <w:right w:val="none" w:sz="0" w:space="0" w:color="auto"/>
          </w:divBdr>
        </w:div>
        <w:div w:id="644941314">
          <w:marLeft w:val="0"/>
          <w:marRight w:val="3900"/>
          <w:marTop w:val="0"/>
          <w:marBottom w:val="0"/>
          <w:divBdr>
            <w:top w:val="none" w:sz="0" w:space="0" w:color="auto"/>
            <w:left w:val="none" w:sz="0" w:space="0" w:color="auto"/>
            <w:bottom w:val="none" w:sz="0" w:space="0" w:color="auto"/>
            <w:right w:val="none" w:sz="0" w:space="0" w:color="auto"/>
          </w:divBdr>
          <w:divsChild>
            <w:div w:id="159271962">
              <w:marLeft w:val="0"/>
              <w:marRight w:val="0"/>
              <w:marTop w:val="0"/>
              <w:marBottom w:val="0"/>
              <w:divBdr>
                <w:top w:val="none" w:sz="0" w:space="0" w:color="auto"/>
                <w:left w:val="none" w:sz="0" w:space="0" w:color="auto"/>
                <w:bottom w:val="none" w:sz="0" w:space="0" w:color="auto"/>
                <w:right w:val="none" w:sz="0" w:space="0" w:color="auto"/>
              </w:divBdr>
            </w:div>
          </w:divsChild>
        </w:div>
        <w:div w:id="644942327">
          <w:marLeft w:val="-225"/>
          <w:marRight w:val="-225"/>
          <w:marTop w:val="0"/>
          <w:marBottom w:val="0"/>
          <w:divBdr>
            <w:top w:val="none" w:sz="0" w:space="0" w:color="auto"/>
            <w:left w:val="none" w:sz="0" w:space="0" w:color="auto"/>
            <w:bottom w:val="none" w:sz="0" w:space="0" w:color="auto"/>
            <w:right w:val="none" w:sz="0" w:space="0" w:color="auto"/>
          </w:divBdr>
        </w:div>
        <w:div w:id="645015430">
          <w:marLeft w:val="0"/>
          <w:marRight w:val="0"/>
          <w:marTop w:val="0"/>
          <w:marBottom w:val="0"/>
          <w:divBdr>
            <w:top w:val="none" w:sz="0" w:space="0" w:color="auto"/>
            <w:left w:val="none" w:sz="0" w:space="0" w:color="auto"/>
            <w:bottom w:val="none" w:sz="0" w:space="0" w:color="auto"/>
            <w:right w:val="none" w:sz="0" w:space="0" w:color="auto"/>
          </w:divBdr>
          <w:divsChild>
            <w:div w:id="436949550">
              <w:marLeft w:val="-250"/>
              <w:marRight w:val="-250"/>
              <w:marTop w:val="0"/>
              <w:marBottom w:val="376"/>
              <w:divBdr>
                <w:top w:val="none" w:sz="0" w:space="0" w:color="auto"/>
                <w:left w:val="none" w:sz="0" w:space="0" w:color="auto"/>
                <w:bottom w:val="none" w:sz="0" w:space="0" w:color="auto"/>
                <w:right w:val="none" w:sz="0" w:space="0" w:color="auto"/>
              </w:divBdr>
            </w:div>
            <w:div w:id="487405460">
              <w:marLeft w:val="0"/>
              <w:marRight w:val="0"/>
              <w:marTop w:val="0"/>
              <w:marBottom w:val="240"/>
              <w:divBdr>
                <w:top w:val="none" w:sz="0" w:space="0" w:color="auto"/>
                <w:left w:val="none" w:sz="0" w:space="0" w:color="auto"/>
                <w:bottom w:val="none" w:sz="0" w:space="0" w:color="auto"/>
                <w:right w:val="none" w:sz="0" w:space="0" w:color="auto"/>
              </w:divBdr>
            </w:div>
            <w:div w:id="750002173">
              <w:marLeft w:val="0"/>
              <w:marRight w:val="0"/>
              <w:marTop w:val="0"/>
              <w:marBottom w:val="240"/>
              <w:divBdr>
                <w:top w:val="none" w:sz="0" w:space="0" w:color="auto"/>
                <w:left w:val="none" w:sz="0" w:space="0" w:color="auto"/>
                <w:bottom w:val="none" w:sz="0" w:space="0" w:color="auto"/>
                <w:right w:val="none" w:sz="0" w:space="0" w:color="auto"/>
              </w:divBdr>
            </w:div>
          </w:divsChild>
        </w:div>
        <w:div w:id="645015857">
          <w:marLeft w:val="0"/>
          <w:marRight w:val="0"/>
          <w:marTop w:val="0"/>
          <w:marBottom w:val="0"/>
          <w:divBdr>
            <w:top w:val="none" w:sz="0" w:space="0" w:color="auto"/>
            <w:left w:val="none" w:sz="0" w:space="0" w:color="auto"/>
            <w:bottom w:val="none" w:sz="0" w:space="0" w:color="auto"/>
            <w:right w:val="none" w:sz="0" w:space="0" w:color="auto"/>
          </w:divBdr>
          <w:divsChild>
            <w:div w:id="43679403">
              <w:marLeft w:val="0"/>
              <w:marRight w:val="0"/>
              <w:marTop w:val="0"/>
              <w:marBottom w:val="0"/>
              <w:divBdr>
                <w:top w:val="none" w:sz="0" w:space="0" w:color="auto"/>
                <w:left w:val="none" w:sz="0" w:space="0" w:color="auto"/>
                <w:bottom w:val="none" w:sz="0" w:space="0" w:color="auto"/>
                <w:right w:val="none" w:sz="0" w:space="0" w:color="auto"/>
              </w:divBdr>
              <w:divsChild>
                <w:div w:id="725374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084310">
          <w:marLeft w:val="0"/>
          <w:marRight w:val="0"/>
          <w:marTop w:val="0"/>
          <w:marBottom w:val="0"/>
          <w:divBdr>
            <w:top w:val="none" w:sz="0" w:space="0" w:color="auto"/>
            <w:left w:val="none" w:sz="0" w:space="0" w:color="auto"/>
            <w:bottom w:val="none" w:sz="0" w:space="0" w:color="auto"/>
            <w:right w:val="none" w:sz="0" w:space="0" w:color="auto"/>
          </w:divBdr>
          <w:divsChild>
            <w:div w:id="118840543">
              <w:marLeft w:val="0"/>
              <w:marRight w:val="63"/>
              <w:marTop w:val="63"/>
              <w:marBottom w:val="0"/>
              <w:divBdr>
                <w:top w:val="none" w:sz="0" w:space="0" w:color="auto"/>
                <w:left w:val="none" w:sz="0" w:space="0" w:color="auto"/>
                <w:bottom w:val="none" w:sz="0" w:space="0" w:color="auto"/>
                <w:right w:val="none" w:sz="0" w:space="0" w:color="auto"/>
              </w:divBdr>
            </w:div>
          </w:divsChild>
        </w:div>
        <w:div w:id="645204087">
          <w:marLeft w:val="0"/>
          <w:marRight w:val="0"/>
          <w:marTop w:val="0"/>
          <w:marBottom w:val="0"/>
          <w:divBdr>
            <w:top w:val="none" w:sz="0" w:space="0" w:color="auto"/>
            <w:left w:val="none" w:sz="0" w:space="0" w:color="auto"/>
            <w:bottom w:val="none" w:sz="0" w:space="0" w:color="auto"/>
            <w:right w:val="none" w:sz="0" w:space="0" w:color="auto"/>
          </w:divBdr>
        </w:div>
        <w:div w:id="645207731">
          <w:marLeft w:val="0"/>
          <w:marRight w:val="0"/>
          <w:marTop w:val="0"/>
          <w:marBottom w:val="300"/>
          <w:divBdr>
            <w:top w:val="none" w:sz="0" w:space="0" w:color="auto"/>
            <w:left w:val="none" w:sz="0" w:space="0" w:color="auto"/>
            <w:bottom w:val="none" w:sz="0" w:space="0" w:color="auto"/>
            <w:right w:val="none" w:sz="0" w:space="0" w:color="auto"/>
          </w:divBdr>
        </w:div>
        <w:div w:id="645278034">
          <w:marLeft w:val="0"/>
          <w:marRight w:val="0"/>
          <w:marTop w:val="0"/>
          <w:marBottom w:val="0"/>
          <w:divBdr>
            <w:top w:val="none" w:sz="0" w:space="0" w:color="auto"/>
            <w:left w:val="none" w:sz="0" w:space="0" w:color="auto"/>
            <w:bottom w:val="none" w:sz="0" w:space="0" w:color="auto"/>
            <w:right w:val="none" w:sz="0" w:space="0" w:color="auto"/>
          </w:divBdr>
        </w:div>
        <w:div w:id="645353669">
          <w:marLeft w:val="0"/>
          <w:marRight w:val="0"/>
          <w:marTop w:val="0"/>
          <w:marBottom w:val="0"/>
          <w:divBdr>
            <w:top w:val="single" w:sz="6" w:space="15" w:color="D2D2D2"/>
            <w:left w:val="none" w:sz="0" w:space="0" w:color="auto"/>
            <w:bottom w:val="none" w:sz="0" w:space="0" w:color="auto"/>
            <w:right w:val="none" w:sz="0" w:space="0" w:color="auto"/>
          </w:divBdr>
        </w:div>
        <w:div w:id="645356486">
          <w:marLeft w:val="0"/>
          <w:marRight w:val="0"/>
          <w:marTop w:val="0"/>
          <w:marBottom w:val="0"/>
          <w:divBdr>
            <w:top w:val="none" w:sz="0" w:space="0" w:color="auto"/>
            <w:left w:val="none" w:sz="0" w:space="0" w:color="auto"/>
            <w:bottom w:val="none" w:sz="0" w:space="0" w:color="auto"/>
            <w:right w:val="none" w:sz="0" w:space="0" w:color="auto"/>
          </w:divBdr>
        </w:div>
        <w:div w:id="645358297">
          <w:marLeft w:val="0"/>
          <w:marRight w:val="0"/>
          <w:marTop w:val="0"/>
          <w:marBottom w:val="150"/>
          <w:divBdr>
            <w:top w:val="none" w:sz="0" w:space="0" w:color="auto"/>
            <w:left w:val="none" w:sz="0" w:space="0" w:color="auto"/>
            <w:bottom w:val="none" w:sz="0" w:space="0" w:color="auto"/>
            <w:right w:val="none" w:sz="0" w:space="0" w:color="auto"/>
          </w:divBdr>
        </w:div>
        <w:div w:id="645401366">
          <w:marLeft w:val="0"/>
          <w:marRight w:val="188"/>
          <w:marTop w:val="0"/>
          <w:marBottom w:val="0"/>
          <w:divBdr>
            <w:top w:val="none" w:sz="0" w:space="0" w:color="auto"/>
            <w:left w:val="none" w:sz="0" w:space="0" w:color="auto"/>
            <w:bottom w:val="none" w:sz="0" w:space="0" w:color="auto"/>
            <w:right w:val="none" w:sz="0" w:space="0" w:color="auto"/>
          </w:divBdr>
          <w:divsChild>
            <w:div w:id="629089911">
              <w:marLeft w:val="0"/>
              <w:marRight w:val="0"/>
              <w:marTop w:val="0"/>
              <w:marBottom w:val="0"/>
              <w:divBdr>
                <w:top w:val="none" w:sz="0" w:space="0" w:color="auto"/>
                <w:left w:val="none" w:sz="0" w:space="0" w:color="auto"/>
                <w:bottom w:val="none" w:sz="0" w:space="0" w:color="auto"/>
                <w:right w:val="none" w:sz="0" w:space="0" w:color="auto"/>
              </w:divBdr>
            </w:div>
          </w:divsChild>
        </w:div>
        <w:div w:id="645470869">
          <w:marLeft w:val="0"/>
          <w:marRight w:val="0"/>
          <w:marTop w:val="0"/>
          <w:marBottom w:val="0"/>
          <w:divBdr>
            <w:top w:val="none" w:sz="0" w:space="0" w:color="auto"/>
            <w:left w:val="none" w:sz="0" w:space="0" w:color="auto"/>
            <w:bottom w:val="none" w:sz="0" w:space="0" w:color="auto"/>
            <w:right w:val="none" w:sz="0" w:space="0" w:color="auto"/>
          </w:divBdr>
        </w:div>
        <w:div w:id="645472570">
          <w:marLeft w:val="0"/>
          <w:marRight w:val="225"/>
          <w:marTop w:val="0"/>
          <w:marBottom w:val="0"/>
          <w:divBdr>
            <w:top w:val="none" w:sz="0" w:space="0" w:color="auto"/>
            <w:left w:val="none" w:sz="0" w:space="0" w:color="auto"/>
            <w:bottom w:val="none" w:sz="0" w:space="0" w:color="auto"/>
            <w:right w:val="none" w:sz="0" w:space="0" w:color="auto"/>
          </w:divBdr>
          <w:divsChild>
            <w:div w:id="143745288">
              <w:marLeft w:val="0"/>
              <w:marRight w:val="150"/>
              <w:marTop w:val="0"/>
              <w:marBottom w:val="0"/>
              <w:divBdr>
                <w:top w:val="none" w:sz="0" w:space="0" w:color="auto"/>
                <w:left w:val="none" w:sz="0" w:space="0" w:color="auto"/>
                <w:bottom w:val="none" w:sz="0" w:space="0" w:color="auto"/>
                <w:right w:val="none" w:sz="0" w:space="0" w:color="auto"/>
              </w:divBdr>
            </w:div>
          </w:divsChild>
        </w:div>
        <w:div w:id="645477495">
          <w:marLeft w:val="0"/>
          <w:marRight w:val="0"/>
          <w:marTop w:val="0"/>
          <w:marBottom w:val="0"/>
          <w:divBdr>
            <w:top w:val="none" w:sz="0" w:space="0" w:color="auto"/>
            <w:left w:val="none" w:sz="0" w:space="0" w:color="auto"/>
            <w:bottom w:val="none" w:sz="0" w:space="0" w:color="auto"/>
            <w:right w:val="none" w:sz="0" w:space="0" w:color="auto"/>
          </w:divBdr>
        </w:div>
        <w:div w:id="645545616">
          <w:marLeft w:val="1002"/>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645546424">
          <w:marLeft w:val="0"/>
          <w:marRight w:val="0"/>
          <w:marTop w:val="0"/>
          <w:marBottom w:val="0"/>
          <w:divBdr>
            <w:top w:val="none" w:sz="0" w:space="0" w:color="auto"/>
            <w:left w:val="none" w:sz="0" w:space="0" w:color="auto"/>
            <w:bottom w:val="none" w:sz="0" w:space="0" w:color="auto"/>
            <w:right w:val="none" w:sz="0" w:space="0" w:color="auto"/>
          </w:divBdr>
        </w:div>
        <w:div w:id="645547044">
          <w:marLeft w:val="1463"/>
          <w:marRight w:val="0"/>
          <w:marTop w:val="0"/>
          <w:marBottom w:val="0"/>
          <w:divBdr>
            <w:top w:val="none" w:sz="0" w:space="0" w:color="auto"/>
            <w:left w:val="none" w:sz="0" w:space="0" w:color="auto"/>
            <w:bottom w:val="none" w:sz="0" w:space="0" w:color="auto"/>
            <w:right w:val="none" w:sz="0" w:space="0" w:color="auto"/>
          </w:divBdr>
        </w:div>
        <w:div w:id="645597268">
          <w:marLeft w:val="0"/>
          <w:marRight w:val="0"/>
          <w:marTop w:val="0"/>
          <w:marBottom w:val="0"/>
          <w:divBdr>
            <w:top w:val="none" w:sz="0" w:space="0" w:color="auto"/>
            <w:left w:val="none" w:sz="0" w:space="0" w:color="auto"/>
            <w:bottom w:val="none" w:sz="0" w:space="0" w:color="auto"/>
            <w:right w:val="none" w:sz="0" w:space="0" w:color="auto"/>
          </w:divBdr>
        </w:div>
        <w:div w:id="645621569">
          <w:marLeft w:val="0"/>
          <w:marRight w:val="0"/>
          <w:marTop w:val="0"/>
          <w:marBottom w:val="150"/>
          <w:divBdr>
            <w:top w:val="none" w:sz="0" w:space="0" w:color="auto"/>
            <w:left w:val="none" w:sz="0" w:space="0" w:color="auto"/>
            <w:bottom w:val="none" w:sz="0" w:space="0" w:color="auto"/>
            <w:right w:val="none" w:sz="0" w:space="0" w:color="auto"/>
          </w:divBdr>
        </w:div>
        <w:div w:id="645623681">
          <w:marLeft w:val="0"/>
          <w:marRight w:val="0"/>
          <w:marTop w:val="0"/>
          <w:marBottom w:val="0"/>
          <w:divBdr>
            <w:top w:val="none" w:sz="0" w:space="0" w:color="auto"/>
            <w:left w:val="none" w:sz="0" w:space="0" w:color="auto"/>
            <w:bottom w:val="none" w:sz="0" w:space="0" w:color="auto"/>
            <w:right w:val="none" w:sz="0" w:space="0" w:color="auto"/>
          </w:divBdr>
          <w:divsChild>
            <w:div w:id="484781043">
              <w:marLeft w:val="0"/>
              <w:marRight w:val="0"/>
              <w:marTop w:val="0"/>
              <w:marBottom w:val="0"/>
              <w:divBdr>
                <w:top w:val="none" w:sz="0" w:space="0" w:color="auto"/>
                <w:left w:val="none" w:sz="0" w:space="0" w:color="auto"/>
                <w:bottom w:val="none" w:sz="0" w:space="0" w:color="auto"/>
                <w:right w:val="none" w:sz="0" w:space="0" w:color="auto"/>
              </w:divBdr>
              <w:divsChild>
                <w:div w:id="456605955">
                  <w:marLeft w:val="0"/>
                  <w:marRight w:val="0"/>
                  <w:marTop w:val="0"/>
                  <w:marBottom w:val="240"/>
                  <w:divBdr>
                    <w:top w:val="none" w:sz="0" w:space="0" w:color="auto"/>
                    <w:left w:val="none" w:sz="0" w:space="0" w:color="auto"/>
                    <w:bottom w:val="none" w:sz="0" w:space="0" w:color="auto"/>
                    <w:right w:val="none" w:sz="0" w:space="0" w:color="auto"/>
                  </w:divBdr>
                </w:div>
                <w:div w:id="611396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5814911">
          <w:marLeft w:val="0"/>
          <w:marRight w:val="0"/>
          <w:marTop w:val="0"/>
          <w:marBottom w:val="0"/>
          <w:divBdr>
            <w:top w:val="none" w:sz="0" w:space="0" w:color="auto"/>
            <w:left w:val="none" w:sz="0" w:space="0" w:color="auto"/>
            <w:bottom w:val="none" w:sz="0" w:space="0" w:color="auto"/>
            <w:right w:val="none" w:sz="0" w:space="0" w:color="auto"/>
          </w:divBdr>
          <w:divsChild>
            <w:div w:id="581960387">
              <w:marLeft w:val="0"/>
              <w:marRight w:val="0"/>
              <w:marTop w:val="0"/>
              <w:marBottom w:val="240"/>
              <w:divBdr>
                <w:top w:val="none" w:sz="0" w:space="0" w:color="auto"/>
                <w:left w:val="none" w:sz="0" w:space="0" w:color="auto"/>
                <w:bottom w:val="none" w:sz="0" w:space="0" w:color="auto"/>
                <w:right w:val="none" w:sz="0" w:space="0" w:color="auto"/>
              </w:divBdr>
            </w:div>
            <w:div w:id="781269450">
              <w:marLeft w:val="0"/>
              <w:marRight w:val="0"/>
              <w:marTop w:val="0"/>
              <w:marBottom w:val="240"/>
              <w:divBdr>
                <w:top w:val="none" w:sz="0" w:space="0" w:color="auto"/>
                <w:left w:val="none" w:sz="0" w:space="0" w:color="auto"/>
                <w:bottom w:val="none" w:sz="0" w:space="0" w:color="auto"/>
                <w:right w:val="none" w:sz="0" w:space="0" w:color="auto"/>
              </w:divBdr>
            </w:div>
          </w:divsChild>
        </w:div>
        <w:div w:id="645817689">
          <w:marLeft w:val="0"/>
          <w:marRight w:val="0"/>
          <w:marTop w:val="75"/>
          <w:marBottom w:val="0"/>
          <w:divBdr>
            <w:top w:val="none" w:sz="0" w:space="0" w:color="auto"/>
            <w:left w:val="none" w:sz="0" w:space="0" w:color="auto"/>
            <w:bottom w:val="none" w:sz="0" w:space="0" w:color="auto"/>
            <w:right w:val="none" w:sz="0" w:space="0" w:color="auto"/>
          </w:divBdr>
        </w:div>
        <w:div w:id="645863324">
          <w:marLeft w:val="0"/>
          <w:marRight w:val="0"/>
          <w:marTop w:val="0"/>
          <w:marBottom w:val="0"/>
          <w:divBdr>
            <w:top w:val="none" w:sz="0" w:space="0" w:color="auto"/>
            <w:left w:val="none" w:sz="0" w:space="0" w:color="auto"/>
            <w:bottom w:val="none" w:sz="0" w:space="0" w:color="auto"/>
            <w:right w:val="none" w:sz="0" w:space="0" w:color="auto"/>
          </w:divBdr>
        </w:div>
        <w:div w:id="645889325">
          <w:marLeft w:val="0"/>
          <w:marRight w:val="0"/>
          <w:marTop w:val="0"/>
          <w:marBottom w:val="0"/>
          <w:divBdr>
            <w:top w:val="none" w:sz="0" w:space="0" w:color="auto"/>
            <w:left w:val="none" w:sz="0" w:space="0" w:color="auto"/>
            <w:bottom w:val="none" w:sz="0" w:space="0" w:color="auto"/>
            <w:right w:val="none" w:sz="0" w:space="0" w:color="auto"/>
          </w:divBdr>
        </w:div>
        <w:div w:id="645934112">
          <w:marLeft w:val="0"/>
          <w:marRight w:val="0"/>
          <w:marTop w:val="0"/>
          <w:marBottom w:val="0"/>
          <w:divBdr>
            <w:top w:val="none" w:sz="0" w:space="0" w:color="auto"/>
            <w:left w:val="none" w:sz="0" w:space="0" w:color="auto"/>
            <w:bottom w:val="none" w:sz="0" w:space="0" w:color="auto"/>
            <w:right w:val="none" w:sz="0" w:space="0" w:color="auto"/>
          </w:divBdr>
          <w:divsChild>
            <w:div w:id="71319453">
              <w:marLeft w:val="-150"/>
              <w:marRight w:val="-150"/>
              <w:marTop w:val="0"/>
              <w:marBottom w:val="0"/>
              <w:divBdr>
                <w:top w:val="none" w:sz="0" w:space="0" w:color="auto"/>
                <w:left w:val="none" w:sz="0" w:space="0" w:color="auto"/>
                <w:bottom w:val="none" w:sz="0" w:space="0" w:color="auto"/>
                <w:right w:val="none" w:sz="0" w:space="0" w:color="auto"/>
              </w:divBdr>
              <w:divsChild>
                <w:div w:id="683287881">
                  <w:marLeft w:val="0"/>
                  <w:marRight w:val="0"/>
                  <w:marTop w:val="0"/>
                  <w:marBottom w:val="0"/>
                  <w:divBdr>
                    <w:top w:val="none" w:sz="0" w:space="0" w:color="auto"/>
                    <w:left w:val="none" w:sz="0" w:space="0" w:color="auto"/>
                    <w:bottom w:val="none" w:sz="0" w:space="0" w:color="auto"/>
                    <w:right w:val="none" w:sz="0" w:space="0" w:color="auto"/>
                  </w:divBdr>
                </w:div>
              </w:divsChild>
            </w:div>
            <w:div w:id="636299993">
              <w:marLeft w:val="-150"/>
              <w:marRight w:val="-150"/>
              <w:marTop w:val="0"/>
              <w:marBottom w:val="0"/>
              <w:divBdr>
                <w:top w:val="none" w:sz="0" w:space="0" w:color="auto"/>
                <w:left w:val="none" w:sz="0" w:space="0" w:color="auto"/>
                <w:bottom w:val="none" w:sz="0" w:space="0" w:color="auto"/>
                <w:right w:val="none" w:sz="0" w:space="0" w:color="auto"/>
              </w:divBdr>
            </w:div>
          </w:divsChild>
        </w:div>
        <w:div w:id="645934346">
          <w:marLeft w:val="-225"/>
          <w:marRight w:val="-225"/>
          <w:marTop w:val="0"/>
          <w:marBottom w:val="0"/>
          <w:divBdr>
            <w:top w:val="none" w:sz="0" w:space="0" w:color="auto"/>
            <w:left w:val="none" w:sz="0" w:space="0" w:color="auto"/>
            <w:bottom w:val="none" w:sz="0" w:space="0" w:color="auto"/>
            <w:right w:val="none" w:sz="0" w:space="0" w:color="auto"/>
          </w:divBdr>
        </w:div>
        <w:div w:id="645935210">
          <w:marLeft w:val="0"/>
          <w:marRight w:val="0"/>
          <w:marTop w:val="0"/>
          <w:marBottom w:val="376"/>
          <w:divBdr>
            <w:top w:val="none" w:sz="0" w:space="0" w:color="auto"/>
            <w:left w:val="none" w:sz="0" w:space="0" w:color="auto"/>
            <w:bottom w:val="none" w:sz="0" w:space="0" w:color="auto"/>
            <w:right w:val="none" w:sz="0" w:space="0" w:color="auto"/>
          </w:divBdr>
        </w:div>
        <w:div w:id="646008840">
          <w:marLeft w:val="0"/>
          <w:marRight w:val="0"/>
          <w:marTop w:val="0"/>
          <w:marBottom w:val="0"/>
          <w:divBdr>
            <w:top w:val="none" w:sz="0" w:space="0" w:color="auto"/>
            <w:left w:val="none" w:sz="0" w:space="0" w:color="auto"/>
            <w:bottom w:val="none" w:sz="0" w:space="0" w:color="auto"/>
            <w:right w:val="none" w:sz="0" w:space="0" w:color="auto"/>
          </w:divBdr>
          <w:divsChild>
            <w:div w:id="686325733">
              <w:marLeft w:val="0"/>
              <w:marRight w:val="0"/>
              <w:marTop w:val="0"/>
              <w:marBottom w:val="150"/>
              <w:divBdr>
                <w:top w:val="none" w:sz="0" w:space="0" w:color="auto"/>
                <w:left w:val="none" w:sz="0" w:space="0" w:color="auto"/>
                <w:bottom w:val="none" w:sz="0" w:space="0" w:color="auto"/>
                <w:right w:val="none" w:sz="0" w:space="0" w:color="auto"/>
              </w:divBdr>
            </w:div>
          </w:divsChild>
        </w:div>
        <w:div w:id="646016197">
          <w:marLeft w:val="0"/>
          <w:marRight w:val="0"/>
          <w:marTop w:val="0"/>
          <w:marBottom w:val="0"/>
          <w:divBdr>
            <w:top w:val="none" w:sz="0" w:space="0" w:color="auto"/>
            <w:left w:val="none" w:sz="0" w:space="0" w:color="auto"/>
            <w:bottom w:val="none" w:sz="0" w:space="0" w:color="auto"/>
            <w:right w:val="none" w:sz="0" w:space="0" w:color="auto"/>
          </w:divBdr>
        </w:div>
        <w:div w:id="646055081">
          <w:marLeft w:val="0"/>
          <w:marRight w:val="0"/>
          <w:marTop w:val="0"/>
          <w:marBottom w:val="0"/>
          <w:divBdr>
            <w:top w:val="none" w:sz="0" w:space="0" w:color="auto"/>
            <w:left w:val="none" w:sz="0" w:space="0" w:color="auto"/>
            <w:bottom w:val="none" w:sz="0" w:space="0" w:color="auto"/>
            <w:right w:val="none" w:sz="0" w:space="0" w:color="auto"/>
          </w:divBdr>
          <w:divsChild>
            <w:div w:id="443034746">
              <w:marLeft w:val="0"/>
              <w:marRight w:val="0"/>
              <w:marTop w:val="0"/>
              <w:marBottom w:val="150"/>
              <w:divBdr>
                <w:top w:val="none" w:sz="0" w:space="0" w:color="auto"/>
                <w:left w:val="none" w:sz="0" w:space="0" w:color="auto"/>
                <w:bottom w:val="none" w:sz="0" w:space="0" w:color="auto"/>
                <w:right w:val="none" w:sz="0" w:space="0" w:color="auto"/>
              </w:divBdr>
            </w:div>
          </w:divsChild>
        </w:div>
        <w:div w:id="646055412">
          <w:marLeft w:val="0"/>
          <w:marRight w:val="0"/>
          <w:marTop w:val="0"/>
          <w:marBottom w:val="0"/>
          <w:divBdr>
            <w:top w:val="none" w:sz="0" w:space="0" w:color="auto"/>
            <w:left w:val="none" w:sz="0" w:space="0" w:color="auto"/>
            <w:bottom w:val="none" w:sz="0" w:space="0" w:color="auto"/>
            <w:right w:val="none" w:sz="0" w:space="0" w:color="auto"/>
          </w:divBdr>
        </w:div>
        <w:div w:id="646201524">
          <w:marLeft w:val="0"/>
          <w:marRight w:val="0"/>
          <w:marTop w:val="0"/>
          <w:marBottom w:val="0"/>
          <w:divBdr>
            <w:top w:val="none" w:sz="0" w:space="0" w:color="auto"/>
            <w:left w:val="none" w:sz="0" w:space="0" w:color="auto"/>
            <w:bottom w:val="none" w:sz="0" w:space="0" w:color="auto"/>
            <w:right w:val="none" w:sz="0" w:space="0" w:color="auto"/>
          </w:divBdr>
        </w:div>
        <w:div w:id="646277039">
          <w:marLeft w:val="0"/>
          <w:marRight w:val="0"/>
          <w:marTop w:val="0"/>
          <w:marBottom w:val="0"/>
          <w:divBdr>
            <w:top w:val="none" w:sz="0" w:space="0" w:color="auto"/>
            <w:left w:val="none" w:sz="0" w:space="0" w:color="auto"/>
            <w:bottom w:val="none" w:sz="0" w:space="0" w:color="auto"/>
            <w:right w:val="none" w:sz="0" w:space="0" w:color="auto"/>
          </w:divBdr>
        </w:div>
        <w:div w:id="646280136">
          <w:marLeft w:val="0"/>
          <w:marRight w:val="0"/>
          <w:marTop w:val="0"/>
          <w:marBottom w:val="0"/>
          <w:divBdr>
            <w:top w:val="none" w:sz="0" w:space="0" w:color="auto"/>
            <w:left w:val="none" w:sz="0" w:space="0" w:color="auto"/>
            <w:bottom w:val="none" w:sz="0" w:space="0" w:color="auto"/>
            <w:right w:val="none" w:sz="0" w:space="0" w:color="auto"/>
          </w:divBdr>
        </w:div>
        <w:div w:id="646282506">
          <w:marLeft w:val="626"/>
          <w:marRight w:val="1252"/>
          <w:marTop w:val="0"/>
          <w:marBottom w:val="0"/>
          <w:divBdr>
            <w:top w:val="none" w:sz="0" w:space="0" w:color="auto"/>
            <w:left w:val="none" w:sz="0" w:space="0" w:color="auto"/>
            <w:bottom w:val="none" w:sz="0" w:space="0" w:color="auto"/>
            <w:right w:val="none" w:sz="0" w:space="0" w:color="auto"/>
          </w:divBdr>
        </w:div>
        <w:div w:id="646319919">
          <w:marLeft w:val="0"/>
          <w:marRight w:val="0"/>
          <w:marTop w:val="0"/>
          <w:marBottom w:val="0"/>
          <w:divBdr>
            <w:top w:val="none" w:sz="0" w:space="0" w:color="auto"/>
            <w:left w:val="none" w:sz="0" w:space="0" w:color="auto"/>
            <w:bottom w:val="none" w:sz="0" w:space="0" w:color="auto"/>
            <w:right w:val="none" w:sz="0" w:space="0" w:color="auto"/>
          </w:divBdr>
          <w:divsChild>
            <w:div w:id="647830710">
              <w:marLeft w:val="-150"/>
              <w:marRight w:val="-150"/>
              <w:marTop w:val="0"/>
              <w:marBottom w:val="0"/>
              <w:divBdr>
                <w:top w:val="none" w:sz="0" w:space="0" w:color="auto"/>
                <w:left w:val="none" w:sz="0" w:space="0" w:color="auto"/>
                <w:bottom w:val="none" w:sz="0" w:space="0" w:color="auto"/>
                <w:right w:val="none" w:sz="0" w:space="0" w:color="auto"/>
              </w:divBdr>
              <w:divsChild>
                <w:div w:id="565342789">
                  <w:marLeft w:val="0"/>
                  <w:marRight w:val="0"/>
                  <w:marTop w:val="0"/>
                  <w:marBottom w:val="0"/>
                  <w:divBdr>
                    <w:top w:val="none" w:sz="0" w:space="0" w:color="auto"/>
                    <w:left w:val="none" w:sz="0" w:space="0" w:color="auto"/>
                    <w:bottom w:val="none" w:sz="0" w:space="0" w:color="auto"/>
                    <w:right w:val="none" w:sz="0" w:space="0" w:color="auto"/>
                  </w:divBdr>
                  <w:divsChild>
                    <w:div w:id="162670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46328116">
          <w:marLeft w:val="0"/>
          <w:marRight w:val="0"/>
          <w:marTop w:val="0"/>
          <w:marBottom w:val="0"/>
          <w:divBdr>
            <w:top w:val="single" w:sz="2" w:space="0" w:color="E0E0E0"/>
            <w:left w:val="single" w:sz="2" w:space="0" w:color="E0E0E0"/>
            <w:bottom w:val="single" w:sz="2" w:space="0" w:color="E0E0E0"/>
            <w:right w:val="single" w:sz="2" w:space="0" w:color="E0E0E0"/>
          </w:divBdr>
        </w:div>
        <w:div w:id="646395956">
          <w:marLeft w:val="-150"/>
          <w:marRight w:val="-150"/>
          <w:marTop w:val="0"/>
          <w:marBottom w:val="0"/>
          <w:divBdr>
            <w:top w:val="none" w:sz="0" w:space="0" w:color="auto"/>
            <w:left w:val="none" w:sz="0" w:space="0" w:color="auto"/>
            <w:bottom w:val="none" w:sz="0" w:space="0" w:color="auto"/>
            <w:right w:val="none" w:sz="0" w:space="0" w:color="auto"/>
          </w:divBdr>
          <w:divsChild>
            <w:div w:id="328603957">
              <w:marLeft w:val="0"/>
              <w:marRight w:val="0"/>
              <w:marTop w:val="0"/>
              <w:marBottom w:val="0"/>
              <w:divBdr>
                <w:top w:val="none" w:sz="0" w:space="0" w:color="auto"/>
                <w:left w:val="none" w:sz="0" w:space="0" w:color="auto"/>
                <w:bottom w:val="none" w:sz="0" w:space="0" w:color="auto"/>
                <w:right w:val="none" w:sz="0" w:space="0" w:color="auto"/>
              </w:divBdr>
            </w:div>
          </w:divsChild>
        </w:div>
        <w:div w:id="646470855">
          <w:marLeft w:val="0"/>
          <w:marRight w:val="0"/>
          <w:marTop w:val="0"/>
          <w:marBottom w:val="0"/>
          <w:divBdr>
            <w:top w:val="single" w:sz="2" w:space="0" w:color="E0E0E0"/>
            <w:left w:val="single" w:sz="2" w:space="0" w:color="E0E0E0"/>
            <w:bottom w:val="single" w:sz="2" w:space="0" w:color="E0E0E0"/>
            <w:right w:val="single" w:sz="2" w:space="0" w:color="E0E0E0"/>
          </w:divBdr>
        </w:div>
        <w:div w:id="646473631">
          <w:marLeft w:val="0"/>
          <w:marRight w:val="0"/>
          <w:marTop w:val="0"/>
          <w:marBottom w:val="0"/>
          <w:divBdr>
            <w:top w:val="none" w:sz="0" w:space="0" w:color="auto"/>
            <w:left w:val="none" w:sz="0" w:space="0" w:color="auto"/>
            <w:bottom w:val="none" w:sz="0" w:space="0" w:color="auto"/>
            <w:right w:val="none" w:sz="0" w:space="0" w:color="auto"/>
          </w:divBdr>
        </w:div>
        <w:div w:id="646473984">
          <w:marLeft w:val="0"/>
          <w:marRight w:val="0"/>
          <w:marTop w:val="0"/>
          <w:marBottom w:val="0"/>
          <w:divBdr>
            <w:top w:val="none" w:sz="0" w:space="0" w:color="auto"/>
            <w:left w:val="none" w:sz="0" w:space="0" w:color="auto"/>
            <w:bottom w:val="none" w:sz="0" w:space="0" w:color="auto"/>
            <w:right w:val="none" w:sz="0" w:space="0" w:color="auto"/>
          </w:divBdr>
        </w:div>
        <w:div w:id="646515152">
          <w:marLeft w:val="-150"/>
          <w:marRight w:val="-150"/>
          <w:marTop w:val="0"/>
          <w:marBottom w:val="0"/>
          <w:divBdr>
            <w:top w:val="none" w:sz="0" w:space="0" w:color="auto"/>
            <w:left w:val="none" w:sz="0" w:space="0" w:color="auto"/>
            <w:bottom w:val="none" w:sz="0" w:space="0" w:color="auto"/>
            <w:right w:val="none" w:sz="0" w:space="0" w:color="auto"/>
          </w:divBdr>
          <w:divsChild>
            <w:div w:id="675380445">
              <w:marLeft w:val="0"/>
              <w:marRight w:val="0"/>
              <w:marTop w:val="0"/>
              <w:marBottom w:val="0"/>
              <w:divBdr>
                <w:top w:val="none" w:sz="0" w:space="0" w:color="auto"/>
                <w:left w:val="none" w:sz="0" w:space="0" w:color="auto"/>
                <w:bottom w:val="none" w:sz="0" w:space="0" w:color="auto"/>
                <w:right w:val="none" w:sz="0" w:space="0" w:color="auto"/>
              </w:divBdr>
              <w:divsChild>
                <w:div w:id="703679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518742">
          <w:marLeft w:val="0"/>
          <w:marRight w:val="0"/>
          <w:marTop w:val="0"/>
          <w:marBottom w:val="0"/>
          <w:divBdr>
            <w:top w:val="none" w:sz="0" w:space="0" w:color="auto"/>
            <w:left w:val="none" w:sz="0" w:space="0" w:color="auto"/>
            <w:bottom w:val="none" w:sz="0" w:space="0" w:color="auto"/>
            <w:right w:val="none" w:sz="0" w:space="0" w:color="auto"/>
          </w:divBdr>
        </w:div>
        <w:div w:id="646544901">
          <w:marLeft w:val="-225"/>
          <w:marRight w:val="-225"/>
          <w:marTop w:val="0"/>
          <w:marBottom w:val="0"/>
          <w:divBdr>
            <w:top w:val="none" w:sz="0" w:space="0" w:color="auto"/>
            <w:left w:val="none" w:sz="0" w:space="0" w:color="auto"/>
            <w:bottom w:val="none" w:sz="0" w:space="0" w:color="auto"/>
            <w:right w:val="none" w:sz="0" w:space="0" w:color="auto"/>
          </w:divBdr>
        </w:div>
        <w:div w:id="646662883">
          <w:marLeft w:val="0"/>
          <w:marRight w:val="450"/>
          <w:marTop w:val="105"/>
          <w:marBottom w:val="150"/>
          <w:divBdr>
            <w:top w:val="none" w:sz="0" w:space="0" w:color="auto"/>
            <w:left w:val="none" w:sz="0" w:space="0" w:color="auto"/>
            <w:bottom w:val="none" w:sz="0" w:space="0" w:color="auto"/>
            <w:right w:val="none" w:sz="0" w:space="0" w:color="auto"/>
          </w:divBdr>
        </w:div>
        <w:div w:id="646667677">
          <w:marLeft w:val="0"/>
          <w:marRight w:val="0"/>
          <w:marTop w:val="0"/>
          <w:marBottom w:val="0"/>
          <w:divBdr>
            <w:top w:val="none" w:sz="0" w:space="0" w:color="auto"/>
            <w:left w:val="none" w:sz="0" w:space="0" w:color="auto"/>
            <w:bottom w:val="none" w:sz="0" w:space="0" w:color="auto"/>
            <w:right w:val="none" w:sz="0" w:space="0" w:color="auto"/>
          </w:divBdr>
        </w:div>
        <w:div w:id="646672091">
          <w:marLeft w:val="0"/>
          <w:marRight w:val="0"/>
          <w:marTop w:val="0"/>
          <w:marBottom w:val="0"/>
          <w:divBdr>
            <w:top w:val="none" w:sz="0" w:space="0" w:color="auto"/>
            <w:left w:val="none" w:sz="0" w:space="0" w:color="auto"/>
            <w:bottom w:val="none" w:sz="0" w:space="0" w:color="auto"/>
            <w:right w:val="none" w:sz="0" w:space="0" w:color="auto"/>
          </w:divBdr>
          <w:divsChild>
            <w:div w:id="302394242">
              <w:marLeft w:val="0"/>
              <w:marRight w:val="0"/>
              <w:marTop w:val="0"/>
              <w:marBottom w:val="0"/>
              <w:divBdr>
                <w:top w:val="none" w:sz="0" w:space="0" w:color="auto"/>
                <w:left w:val="none" w:sz="0" w:space="0" w:color="auto"/>
                <w:bottom w:val="none" w:sz="0" w:space="0" w:color="auto"/>
                <w:right w:val="none" w:sz="0" w:space="0" w:color="auto"/>
              </w:divBdr>
            </w:div>
            <w:div w:id="377751950">
              <w:marLeft w:val="0"/>
              <w:marRight w:val="0"/>
              <w:marTop w:val="0"/>
              <w:marBottom w:val="0"/>
              <w:divBdr>
                <w:top w:val="none" w:sz="0" w:space="0" w:color="auto"/>
                <w:left w:val="none" w:sz="0" w:space="0" w:color="auto"/>
                <w:bottom w:val="none" w:sz="0" w:space="0" w:color="auto"/>
                <w:right w:val="none" w:sz="0" w:space="0" w:color="auto"/>
              </w:divBdr>
            </w:div>
            <w:div w:id="610406039">
              <w:marLeft w:val="0"/>
              <w:marRight w:val="0"/>
              <w:marTop w:val="0"/>
              <w:marBottom w:val="0"/>
              <w:divBdr>
                <w:top w:val="none" w:sz="0" w:space="0" w:color="auto"/>
                <w:left w:val="none" w:sz="0" w:space="0" w:color="auto"/>
                <w:bottom w:val="none" w:sz="0" w:space="0" w:color="auto"/>
                <w:right w:val="none" w:sz="0" w:space="0" w:color="auto"/>
              </w:divBdr>
              <w:divsChild>
                <w:div w:id="7129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2063">
          <w:marLeft w:val="0"/>
          <w:marRight w:val="0"/>
          <w:marTop w:val="0"/>
          <w:marBottom w:val="75"/>
          <w:divBdr>
            <w:top w:val="none" w:sz="0" w:space="0" w:color="auto"/>
            <w:left w:val="none" w:sz="0" w:space="0" w:color="auto"/>
            <w:bottom w:val="none" w:sz="0" w:space="0" w:color="auto"/>
            <w:right w:val="none" w:sz="0" w:space="0" w:color="auto"/>
          </w:divBdr>
        </w:div>
        <w:div w:id="646857898">
          <w:marLeft w:val="0"/>
          <w:marRight w:val="0"/>
          <w:marTop w:val="150"/>
          <w:marBottom w:val="330"/>
          <w:divBdr>
            <w:top w:val="none" w:sz="0" w:space="0" w:color="auto"/>
            <w:left w:val="none" w:sz="0" w:space="0" w:color="auto"/>
            <w:bottom w:val="none" w:sz="0" w:space="0" w:color="auto"/>
            <w:right w:val="none" w:sz="0" w:space="0" w:color="auto"/>
          </w:divBdr>
        </w:div>
        <w:div w:id="646907840">
          <w:marLeft w:val="250"/>
          <w:marRight w:val="0"/>
          <w:marTop w:val="0"/>
          <w:marBottom w:val="0"/>
          <w:divBdr>
            <w:top w:val="none" w:sz="0" w:space="0" w:color="auto"/>
            <w:left w:val="none" w:sz="0" w:space="0" w:color="auto"/>
            <w:bottom w:val="none" w:sz="0" w:space="0" w:color="auto"/>
            <w:right w:val="none" w:sz="0" w:space="0" w:color="auto"/>
          </w:divBdr>
        </w:div>
        <w:div w:id="646937797">
          <w:marLeft w:val="0"/>
          <w:marRight w:val="0"/>
          <w:marTop w:val="0"/>
          <w:marBottom w:val="0"/>
          <w:divBdr>
            <w:top w:val="none" w:sz="0" w:space="0" w:color="auto"/>
            <w:left w:val="none" w:sz="0" w:space="0" w:color="auto"/>
            <w:bottom w:val="none" w:sz="0" w:space="0" w:color="auto"/>
            <w:right w:val="none" w:sz="0" w:space="0" w:color="auto"/>
          </w:divBdr>
          <w:divsChild>
            <w:div w:id="569192499">
              <w:marLeft w:val="0"/>
              <w:marRight w:val="0"/>
              <w:marTop w:val="0"/>
              <w:marBottom w:val="0"/>
              <w:divBdr>
                <w:top w:val="none" w:sz="0" w:space="0" w:color="auto"/>
                <w:left w:val="none" w:sz="0" w:space="0" w:color="auto"/>
                <w:bottom w:val="none" w:sz="0" w:space="0" w:color="auto"/>
                <w:right w:val="none" w:sz="0" w:space="0" w:color="auto"/>
              </w:divBdr>
              <w:divsChild>
                <w:div w:id="277180518">
                  <w:marLeft w:val="0"/>
                  <w:marRight w:val="0"/>
                  <w:marTop w:val="0"/>
                  <w:marBottom w:val="0"/>
                  <w:divBdr>
                    <w:top w:val="none" w:sz="0" w:space="0" w:color="auto"/>
                    <w:left w:val="none" w:sz="0" w:space="0" w:color="auto"/>
                    <w:bottom w:val="none" w:sz="0" w:space="0" w:color="auto"/>
                    <w:right w:val="none" w:sz="0" w:space="0" w:color="auto"/>
                  </w:divBdr>
                  <w:divsChild>
                    <w:div w:id="353923347">
                      <w:marLeft w:val="0"/>
                      <w:marRight w:val="0"/>
                      <w:marTop w:val="0"/>
                      <w:marBottom w:val="0"/>
                      <w:divBdr>
                        <w:top w:val="none" w:sz="0" w:space="0" w:color="auto"/>
                        <w:left w:val="none" w:sz="0" w:space="0" w:color="auto"/>
                        <w:bottom w:val="none" w:sz="0" w:space="0" w:color="auto"/>
                        <w:right w:val="none" w:sz="0" w:space="0" w:color="auto"/>
                      </w:divBdr>
                      <w:divsChild>
                        <w:div w:id="2135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8550">
          <w:marLeft w:val="0"/>
          <w:marRight w:val="0"/>
          <w:marTop w:val="0"/>
          <w:marBottom w:val="0"/>
          <w:divBdr>
            <w:top w:val="none" w:sz="0" w:space="0" w:color="auto"/>
            <w:left w:val="none" w:sz="0" w:space="0" w:color="auto"/>
            <w:bottom w:val="none" w:sz="0" w:space="0" w:color="auto"/>
            <w:right w:val="none" w:sz="0" w:space="0" w:color="auto"/>
          </w:divBdr>
        </w:div>
        <w:div w:id="647052293">
          <w:marLeft w:val="-136"/>
          <w:marRight w:val="-136"/>
          <w:marTop w:val="0"/>
          <w:marBottom w:val="0"/>
          <w:divBdr>
            <w:top w:val="none" w:sz="0" w:space="0" w:color="auto"/>
            <w:left w:val="none" w:sz="0" w:space="0" w:color="auto"/>
            <w:bottom w:val="none" w:sz="0" w:space="0" w:color="auto"/>
            <w:right w:val="none" w:sz="0" w:space="0" w:color="auto"/>
          </w:divBdr>
        </w:div>
        <w:div w:id="647128496">
          <w:marLeft w:val="0"/>
          <w:marRight w:val="0"/>
          <w:marTop w:val="0"/>
          <w:marBottom w:val="0"/>
          <w:divBdr>
            <w:top w:val="none" w:sz="0" w:space="0" w:color="auto"/>
            <w:left w:val="none" w:sz="0" w:space="0" w:color="auto"/>
            <w:bottom w:val="none" w:sz="0" w:space="0" w:color="auto"/>
            <w:right w:val="none" w:sz="0" w:space="0" w:color="auto"/>
          </w:divBdr>
        </w:div>
        <w:div w:id="647175678">
          <w:marLeft w:val="0"/>
          <w:marRight w:val="0"/>
          <w:marTop w:val="0"/>
          <w:marBottom w:val="0"/>
          <w:divBdr>
            <w:top w:val="none" w:sz="0" w:space="0" w:color="auto"/>
            <w:left w:val="none" w:sz="0" w:space="0" w:color="auto"/>
            <w:bottom w:val="none" w:sz="0" w:space="0" w:color="auto"/>
            <w:right w:val="none" w:sz="0" w:space="0" w:color="auto"/>
          </w:divBdr>
        </w:div>
        <w:div w:id="647319974">
          <w:marLeft w:val="0"/>
          <w:marRight w:val="0"/>
          <w:marTop w:val="0"/>
          <w:marBottom w:val="0"/>
          <w:divBdr>
            <w:top w:val="none" w:sz="0" w:space="0" w:color="auto"/>
            <w:left w:val="none" w:sz="0" w:space="0" w:color="auto"/>
            <w:bottom w:val="none" w:sz="0" w:space="0" w:color="auto"/>
            <w:right w:val="none" w:sz="0" w:space="0" w:color="auto"/>
          </w:divBdr>
          <w:divsChild>
            <w:div w:id="8415624">
              <w:marLeft w:val="0"/>
              <w:marRight w:val="0"/>
              <w:marTop w:val="0"/>
              <w:marBottom w:val="0"/>
              <w:divBdr>
                <w:top w:val="none" w:sz="0" w:space="0" w:color="auto"/>
                <w:left w:val="none" w:sz="0" w:space="0" w:color="auto"/>
                <w:bottom w:val="none" w:sz="0" w:space="0" w:color="auto"/>
                <w:right w:val="none" w:sz="0" w:space="0" w:color="auto"/>
              </w:divBdr>
              <w:divsChild>
                <w:div w:id="4004505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322695">
          <w:marLeft w:val="0"/>
          <w:marRight w:val="0"/>
          <w:marTop w:val="0"/>
          <w:marBottom w:val="0"/>
          <w:divBdr>
            <w:top w:val="none" w:sz="0" w:space="0" w:color="auto"/>
            <w:left w:val="none" w:sz="0" w:space="0" w:color="auto"/>
            <w:bottom w:val="none" w:sz="0" w:space="0" w:color="auto"/>
            <w:right w:val="none" w:sz="0" w:space="0" w:color="auto"/>
          </w:divBdr>
        </w:div>
        <w:div w:id="647324914">
          <w:marLeft w:val="0"/>
          <w:marRight w:val="0"/>
          <w:marTop w:val="0"/>
          <w:marBottom w:val="300"/>
          <w:divBdr>
            <w:top w:val="none" w:sz="0" w:space="0" w:color="auto"/>
            <w:left w:val="none" w:sz="0" w:space="0" w:color="auto"/>
            <w:bottom w:val="none" w:sz="0" w:space="0" w:color="auto"/>
            <w:right w:val="none" w:sz="0" w:space="0" w:color="auto"/>
          </w:divBdr>
        </w:div>
        <w:div w:id="647393121">
          <w:marLeft w:val="-188"/>
          <w:marRight w:val="-188"/>
          <w:marTop w:val="0"/>
          <w:marBottom w:val="0"/>
          <w:divBdr>
            <w:top w:val="none" w:sz="0" w:space="0" w:color="auto"/>
            <w:left w:val="none" w:sz="0" w:space="0" w:color="auto"/>
            <w:bottom w:val="none" w:sz="0" w:space="0" w:color="auto"/>
            <w:right w:val="none" w:sz="0" w:space="0" w:color="auto"/>
          </w:divBdr>
        </w:div>
        <w:div w:id="647437058">
          <w:marLeft w:val="0"/>
          <w:marRight w:val="0"/>
          <w:marTop w:val="0"/>
          <w:marBottom w:val="0"/>
          <w:divBdr>
            <w:top w:val="none" w:sz="0" w:space="0" w:color="auto"/>
            <w:left w:val="none" w:sz="0" w:space="0" w:color="auto"/>
            <w:bottom w:val="none" w:sz="0" w:space="0" w:color="auto"/>
            <w:right w:val="none" w:sz="0" w:space="0" w:color="auto"/>
          </w:divBdr>
        </w:div>
        <w:div w:id="647440716">
          <w:marLeft w:val="0"/>
          <w:marRight w:val="0"/>
          <w:marTop w:val="0"/>
          <w:marBottom w:val="0"/>
          <w:divBdr>
            <w:top w:val="none" w:sz="0" w:space="0" w:color="auto"/>
            <w:left w:val="none" w:sz="0" w:space="0" w:color="auto"/>
            <w:bottom w:val="none" w:sz="0" w:space="0" w:color="auto"/>
            <w:right w:val="none" w:sz="0" w:space="0" w:color="auto"/>
          </w:divBdr>
          <w:divsChild>
            <w:div w:id="633830233">
              <w:marLeft w:val="0"/>
              <w:marRight w:val="0"/>
              <w:marTop w:val="0"/>
              <w:marBottom w:val="345"/>
              <w:divBdr>
                <w:top w:val="none" w:sz="0" w:space="0" w:color="auto"/>
                <w:left w:val="none" w:sz="0" w:space="0" w:color="auto"/>
                <w:bottom w:val="none" w:sz="0" w:space="0" w:color="auto"/>
                <w:right w:val="none" w:sz="0" w:space="0" w:color="auto"/>
              </w:divBdr>
            </w:div>
          </w:divsChild>
        </w:div>
        <w:div w:id="647443024">
          <w:marLeft w:val="0"/>
          <w:marRight w:val="0"/>
          <w:marTop w:val="0"/>
          <w:marBottom w:val="0"/>
          <w:divBdr>
            <w:top w:val="none" w:sz="0" w:space="0" w:color="auto"/>
            <w:left w:val="none" w:sz="0" w:space="0" w:color="auto"/>
            <w:bottom w:val="none" w:sz="0" w:space="0" w:color="auto"/>
            <w:right w:val="none" w:sz="0" w:space="0" w:color="auto"/>
          </w:divBdr>
        </w:div>
        <w:div w:id="647519054">
          <w:marLeft w:val="75"/>
          <w:marRight w:val="75"/>
          <w:marTop w:val="75"/>
          <w:marBottom w:val="75"/>
          <w:divBdr>
            <w:top w:val="single" w:sz="4" w:space="0" w:color="CCCCCC"/>
            <w:left w:val="single" w:sz="4" w:space="0" w:color="CCCCCC"/>
            <w:bottom w:val="single" w:sz="4" w:space="0" w:color="CCCCCC"/>
            <w:right w:val="single" w:sz="4" w:space="0" w:color="CCCCCC"/>
          </w:divBdr>
        </w:div>
        <w:div w:id="647630207">
          <w:marLeft w:val="0"/>
          <w:marRight w:val="0"/>
          <w:marTop w:val="0"/>
          <w:marBottom w:val="0"/>
          <w:divBdr>
            <w:top w:val="none" w:sz="0" w:space="0" w:color="auto"/>
            <w:left w:val="none" w:sz="0" w:space="0" w:color="auto"/>
            <w:bottom w:val="none" w:sz="0" w:space="0" w:color="auto"/>
            <w:right w:val="none" w:sz="0" w:space="0" w:color="auto"/>
          </w:divBdr>
        </w:div>
        <w:div w:id="647636647">
          <w:marLeft w:val="626"/>
          <w:marRight w:val="0"/>
          <w:marTop w:val="0"/>
          <w:marBottom w:val="0"/>
          <w:divBdr>
            <w:top w:val="none" w:sz="0" w:space="0" w:color="auto"/>
            <w:left w:val="none" w:sz="0" w:space="0" w:color="auto"/>
            <w:bottom w:val="none" w:sz="0" w:space="0" w:color="auto"/>
            <w:right w:val="none" w:sz="0" w:space="0" w:color="auto"/>
          </w:divBdr>
        </w:div>
        <w:div w:id="647704789">
          <w:marLeft w:val="0"/>
          <w:marRight w:val="0"/>
          <w:marTop w:val="0"/>
          <w:marBottom w:val="0"/>
          <w:divBdr>
            <w:top w:val="none" w:sz="0" w:space="0" w:color="auto"/>
            <w:left w:val="none" w:sz="0" w:space="0" w:color="auto"/>
            <w:bottom w:val="none" w:sz="0" w:space="0" w:color="auto"/>
            <w:right w:val="none" w:sz="0" w:space="0" w:color="auto"/>
          </w:divBdr>
        </w:div>
        <w:div w:id="647707518">
          <w:marLeft w:val="0"/>
          <w:marRight w:val="0"/>
          <w:marTop w:val="0"/>
          <w:marBottom w:val="150"/>
          <w:divBdr>
            <w:top w:val="none" w:sz="0" w:space="0" w:color="auto"/>
            <w:left w:val="none" w:sz="0" w:space="0" w:color="auto"/>
            <w:bottom w:val="none" w:sz="0" w:space="0" w:color="auto"/>
            <w:right w:val="none" w:sz="0" w:space="0" w:color="auto"/>
          </w:divBdr>
        </w:div>
        <w:div w:id="647712263">
          <w:marLeft w:val="0"/>
          <w:marRight w:val="0"/>
          <w:marTop w:val="0"/>
          <w:marBottom w:val="0"/>
          <w:divBdr>
            <w:top w:val="none" w:sz="0" w:space="0" w:color="auto"/>
            <w:left w:val="none" w:sz="0" w:space="0" w:color="auto"/>
            <w:bottom w:val="none" w:sz="0" w:space="0" w:color="auto"/>
            <w:right w:val="none" w:sz="0" w:space="0" w:color="auto"/>
          </w:divBdr>
        </w:div>
        <w:div w:id="647712403">
          <w:marLeft w:val="0"/>
          <w:marRight w:val="0"/>
          <w:marTop w:val="0"/>
          <w:marBottom w:val="0"/>
          <w:divBdr>
            <w:top w:val="none" w:sz="0" w:space="0" w:color="auto"/>
            <w:left w:val="none" w:sz="0" w:space="0" w:color="auto"/>
            <w:bottom w:val="none" w:sz="0" w:space="0" w:color="auto"/>
            <w:right w:val="none" w:sz="0" w:space="0" w:color="auto"/>
          </w:divBdr>
          <w:divsChild>
            <w:div w:id="663675">
              <w:marLeft w:val="0"/>
              <w:marRight w:val="225"/>
              <w:marTop w:val="0"/>
              <w:marBottom w:val="0"/>
              <w:divBdr>
                <w:top w:val="none" w:sz="0" w:space="0" w:color="auto"/>
                <w:left w:val="none" w:sz="0" w:space="0" w:color="auto"/>
                <w:bottom w:val="none" w:sz="0" w:space="0" w:color="auto"/>
                <w:right w:val="none" w:sz="0" w:space="0" w:color="auto"/>
              </w:divBdr>
            </w:div>
          </w:divsChild>
        </w:div>
        <w:div w:id="647713817">
          <w:marLeft w:val="0"/>
          <w:marRight w:val="0"/>
          <w:marTop w:val="0"/>
          <w:marBottom w:val="300"/>
          <w:divBdr>
            <w:top w:val="none" w:sz="0" w:space="0" w:color="auto"/>
            <w:left w:val="none" w:sz="0" w:space="0" w:color="auto"/>
            <w:bottom w:val="none" w:sz="0" w:space="0" w:color="auto"/>
            <w:right w:val="none" w:sz="0" w:space="0" w:color="auto"/>
          </w:divBdr>
        </w:div>
        <w:div w:id="647980932">
          <w:marLeft w:val="0"/>
          <w:marRight w:val="0"/>
          <w:marTop w:val="0"/>
          <w:marBottom w:val="0"/>
          <w:divBdr>
            <w:top w:val="none" w:sz="0" w:space="0" w:color="auto"/>
            <w:left w:val="none" w:sz="0" w:space="0" w:color="auto"/>
            <w:bottom w:val="none" w:sz="0" w:space="0" w:color="auto"/>
            <w:right w:val="none" w:sz="0" w:space="0" w:color="auto"/>
          </w:divBdr>
        </w:div>
        <w:div w:id="648022594">
          <w:marLeft w:val="-188"/>
          <w:marRight w:val="-188"/>
          <w:marTop w:val="0"/>
          <w:marBottom w:val="0"/>
          <w:divBdr>
            <w:top w:val="none" w:sz="0" w:space="0" w:color="auto"/>
            <w:left w:val="none" w:sz="0" w:space="0" w:color="auto"/>
            <w:bottom w:val="none" w:sz="0" w:space="0" w:color="auto"/>
            <w:right w:val="none" w:sz="0" w:space="0" w:color="auto"/>
          </w:divBdr>
        </w:div>
        <w:div w:id="648091641">
          <w:marLeft w:val="0"/>
          <w:marRight w:val="0"/>
          <w:marTop w:val="0"/>
          <w:marBottom w:val="0"/>
          <w:divBdr>
            <w:top w:val="none" w:sz="0" w:space="0" w:color="auto"/>
            <w:left w:val="none" w:sz="0" w:space="0" w:color="auto"/>
            <w:bottom w:val="none" w:sz="0" w:space="0" w:color="auto"/>
            <w:right w:val="none" w:sz="0" w:space="0" w:color="auto"/>
          </w:divBdr>
        </w:div>
        <w:div w:id="648172758">
          <w:marLeft w:val="0"/>
          <w:marRight w:val="0"/>
          <w:marTop w:val="0"/>
          <w:marBottom w:val="300"/>
          <w:divBdr>
            <w:top w:val="none" w:sz="0" w:space="0" w:color="auto"/>
            <w:left w:val="none" w:sz="0" w:space="0" w:color="auto"/>
            <w:bottom w:val="none" w:sz="0" w:space="0" w:color="auto"/>
            <w:right w:val="none" w:sz="0" w:space="0" w:color="auto"/>
          </w:divBdr>
        </w:div>
        <w:div w:id="648174728">
          <w:marLeft w:val="0"/>
          <w:marRight w:val="0"/>
          <w:marTop w:val="0"/>
          <w:marBottom w:val="0"/>
          <w:divBdr>
            <w:top w:val="single" w:sz="2" w:space="0" w:color="E0E0E0"/>
            <w:left w:val="single" w:sz="2" w:space="0" w:color="E0E0E0"/>
            <w:bottom w:val="single" w:sz="2" w:space="0" w:color="E0E0E0"/>
            <w:right w:val="single" w:sz="2" w:space="0" w:color="E0E0E0"/>
          </w:divBdr>
        </w:div>
        <w:div w:id="648216972">
          <w:marLeft w:val="0"/>
          <w:marRight w:val="225"/>
          <w:marTop w:val="0"/>
          <w:marBottom w:val="0"/>
          <w:divBdr>
            <w:top w:val="none" w:sz="0" w:space="0" w:color="auto"/>
            <w:left w:val="none" w:sz="0" w:space="0" w:color="auto"/>
            <w:bottom w:val="none" w:sz="0" w:space="0" w:color="auto"/>
            <w:right w:val="none" w:sz="0" w:space="0" w:color="auto"/>
          </w:divBdr>
        </w:div>
        <w:div w:id="648245170">
          <w:marLeft w:val="0"/>
          <w:marRight w:val="0"/>
          <w:marTop w:val="0"/>
          <w:marBottom w:val="300"/>
          <w:divBdr>
            <w:top w:val="none" w:sz="0" w:space="0" w:color="auto"/>
            <w:left w:val="none" w:sz="0" w:space="0" w:color="auto"/>
            <w:bottom w:val="none" w:sz="0" w:space="0" w:color="auto"/>
            <w:right w:val="none" w:sz="0" w:space="0" w:color="auto"/>
          </w:divBdr>
          <w:divsChild>
            <w:div w:id="736829950">
              <w:marLeft w:val="0"/>
              <w:marRight w:val="0"/>
              <w:marTop w:val="0"/>
              <w:marBottom w:val="0"/>
              <w:divBdr>
                <w:top w:val="none" w:sz="0" w:space="0" w:color="auto"/>
                <w:left w:val="none" w:sz="0" w:space="0" w:color="auto"/>
                <w:bottom w:val="none" w:sz="0" w:space="0" w:color="auto"/>
                <w:right w:val="none" w:sz="0" w:space="0" w:color="auto"/>
              </w:divBdr>
            </w:div>
          </w:divsChild>
        </w:div>
        <w:div w:id="648290986">
          <w:marLeft w:val="0"/>
          <w:marRight w:val="0"/>
          <w:marTop w:val="0"/>
          <w:marBottom w:val="0"/>
          <w:divBdr>
            <w:top w:val="none" w:sz="0" w:space="0" w:color="auto"/>
            <w:left w:val="none" w:sz="0" w:space="0" w:color="auto"/>
            <w:bottom w:val="none" w:sz="0" w:space="0" w:color="auto"/>
            <w:right w:val="none" w:sz="0" w:space="0" w:color="auto"/>
          </w:divBdr>
          <w:divsChild>
            <w:div w:id="511139844">
              <w:marLeft w:val="0"/>
              <w:marRight w:val="0"/>
              <w:marTop w:val="0"/>
              <w:marBottom w:val="0"/>
              <w:divBdr>
                <w:top w:val="none" w:sz="0" w:space="0" w:color="auto"/>
                <w:left w:val="none" w:sz="0" w:space="0" w:color="auto"/>
                <w:bottom w:val="none" w:sz="0" w:space="0" w:color="auto"/>
                <w:right w:val="none" w:sz="0" w:space="0" w:color="auto"/>
              </w:divBdr>
            </w:div>
          </w:divsChild>
        </w:div>
        <w:div w:id="648367212">
          <w:marLeft w:val="0"/>
          <w:marRight w:val="0"/>
          <w:marTop w:val="0"/>
          <w:marBottom w:val="0"/>
          <w:divBdr>
            <w:top w:val="none" w:sz="0" w:space="0" w:color="auto"/>
            <w:left w:val="none" w:sz="0" w:space="0" w:color="auto"/>
            <w:bottom w:val="none" w:sz="0" w:space="0" w:color="auto"/>
            <w:right w:val="none" w:sz="0" w:space="0" w:color="auto"/>
          </w:divBdr>
        </w:div>
        <w:div w:id="648367216">
          <w:marLeft w:val="0"/>
          <w:marRight w:val="0"/>
          <w:marTop w:val="0"/>
          <w:marBottom w:val="240"/>
          <w:divBdr>
            <w:top w:val="none" w:sz="0" w:space="0" w:color="auto"/>
            <w:left w:val="none" w:sz="0" w:space="0" w:color="auto"/>
            <w:bottom w:val="none" w:sz="0" w:space="0" w:color="auto"/>
            <w:right w:val="none" w:sz="0" w:space="0" w:color="auto"/>
          </w:divBdr>
        </w:div>
        <w:div w:id="648436234">
          <w:marLeft w:val="0"/>
          <w:marRight w:val="0"/>
          <w:marTop w:val="0"/>
          <w:marBottom w:val="150"/>
          <w:divBdr>
            <w:top w:val="none" w:sz="0" w:space="0" w:color="auto"/>
            <w:left w:val="none" w:sz="0" w:space="0" w:color="auto"/>
            <w:bottom w:val="none" w:sz="0" w:space="0" w:color="auto"/>
            <w:right w:val="none" w:sz="0" w:space="0" w:color="auto"/>
          </w:divBdr>
        </w:div>
        <w:div w:id="648437645">
          <w:marLeft w:val="0"/>
          <w:marRight w:val="0"/>
          <w:marTop w:val="0"/>
          <w:marBottom w:val="0"/>
          <w:divBdr>
            <w:top w:val="none" w:sz="0" w:space="0" w:color="auto"/>
            <w:left w:val="none" w:sz="0" w:space="0" w:color="auto"/>
            <w:bottom w:val="none" w:sz="0" w:space="0" w:color="auto"/>
            <w:right w:val="none" w:sz="0" w:space="0" w:color="auto"/>
          </w:divBdr>
        </w:div>
        <w:div w:id="648441722">
          <w:marLeft w:val="0"/>
          <w:marRight w:val="0"/>
          <w:marTop w:val="0"/>
          <w:marBottom w:val="0"/>
          <w:divBdr>
            <w:top w:val="none" w:sz="0" w:space="0" w:color="auto"/>
            <w:left w:val="none" w:sz="0" w:space="0" w:color="auto"/>
            <w:bottom w:val="none" w:sz="0" w:space="0" w:color="auto"/>
            <w:right w:val="none" w:sz="0" w:space="0" w:color="auto"/>
          </w:divBdr>
        </w:div>
        <w:div w:id="648443405">
          <w:marLeft w:val="0"/>
          <w:marRight w:val="0"/>
          <w:marTop w:val="0"/>
          <w:marBottom w:val="0"/>
          <w:divBdr>
            <w:top w:val="none" w:sz="0" w:space="0" w:color="auto"/>
            <w:left w:val="none" w:sz="0" w:space="0" w:color="auto"/>
            <w:bottom w:val="none" w:sz="0" w:space="0" w:color="auto"/>
            <w:right w:val="none" w:sz="0" w:space="0" w:color="auto"/>
          </w:divBdr>
        </w:div>
        <w:div w:id="648481421">
          <w:marLeft w:val="0"/>
          <w:marRight w:val="0"/>
          <w:marTop w:val="0"/>
          <w:marBottom w:val="0"/>
          <w:divBdr>
            <w:top w:val="none" w:sz="0" w:space="0" w:color="auto"/>
            <w:left w:val="none" w:sz="0" w:space="0" w:color="auto"/>
            <w:bottom w:val="none" w:sz="0" w:space="0" w:color="auto"/>
            <w:right w:val="none" w:sz="0" w:space="0" w:color="auto"/>
          </w:divBdr>
          <w:divsChild>
            <w:div w:id="525172162">
              <w:marLeft w:val="0"/>
              <w:marRight w:val="0"/>
              <w:marTop w:val="0"/>
              <w:marBottom w:val="75"/>
              <w:divBdr>
                <w:top w:val="none" w:sz="0" w:space="0" w:color="auto"/>
                <w:left w:val="none" w:sz="0" w:space="0" w:color="auto"/>
                <w:bottom w:val="none" w:sz="0" w:space="0" w:color="auto"/>
                <w:right w:val="none" w:sz="0" w:space="0" w:color="auto"/>
              </w:divBdr>
            </w:div>
          </w:divsChild>
        </w:div>
        <w:div w:id="648486099">
          <w:marLeft w:val="-188"/>
          <w:marRight w:val="-188"/>
          <w:marTop w:val="0"/>
          <w:marBottom w:val="0"/>
          <w:divBdr>
            <w:top w:val="none" w:sz="0" w:space="0" w:color="auto"/>
            <w:left w:val="none" w:sz="0" w:space="0" w:color="auto"/>
            <w:bottom w:val="none" w:sz="0" w:space="0" w:color="auto"/>
            <w:right w:val="none" w:sz="0" w:space="0" w:color="auto"/>
          </w:divBdr>
        </w:div>
        <w:div w:id="648628688">
          <w:marLeft w:val="-150"/>
          <w:marRight w:val="-150"/>
          <w:marTop w:val="0"/>
          <w:marBottom w:val="0"/>
          <w:divBdr>
            <w:top w:val="none" w:sz="0" w:space="0" w:color="auto"/>
            <w:left w:val="none" w:sz="0" w:space="0" w:color="auto"/>
            <w:bottom w:val="none" w:sz="0" w:space="0" w:color="auto"/>
            <w:right w:val="none" w:sz="0" w:space="0" w:color="auto"/>
          </w:divBdr>
          <w:divsChild>
            <w:div w:id="542788264">
              <w:marLeft w:val="0"/>
              <w:marRight w:val="0"/>
              <w:marTop w:val="0"/>
              <w:marBottom w:val="0"/>
              <w:divBdr>
                <w:top w:val="none" w:sz="0" w:space="0" w:color="auto"/>
                <w:left w:val="none" w:sz="0" w:space="0" w:color="auto"/>
                <w:bottom w:val="none" w:sz="0" w:space="0" w:color="auto"/>
                <w:right w:val="none" w:sz="0" w:space="0" w:color="auto"/>
              </w:divBdr>
              <w:divsChild>
                <w:div w:id="2385637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48629146">
          <w:marLeft w:val="0"/>
          <w:marRight w:val="0"/>
          <w:marTop w:val="0"/>
          <w:marBottom w:val="0"/>
          <w:divBdr>
            <w:top w:val="none" w:sz="0" w:space="0" w:color="auto"/>
            <w:left w:val="none" w:sz="0" w:space="0" w:color="auto"/>
            <w:bottom w:val="none" w:sz="0" w:space="0" w:color="auto"/>
            <w:right w:val="none" w:sz="0" w:space="0" w:color="auto"/>
          </w:divBdr>
          <w:divsChild>
            <w:div w:id="559757360">
              <w:marLeft w:val="-225"/>
              <w:marRight w:val="-225"/>
              <w:marTop w:val="0"/>
              <w:marBottom w:val="0"/>
              <w:divBdr>
                <w:top w:val="none" w:sz="0" w:space="0" w:color="auto"/>
                <w:left w:val="none" w:sz="0" w:space="0" w:color="auto"/>
                <w:bottom w:val="none" w:sz="0" w:space="0" w:color="auto"/>
                <w:right w:val="none" w:sz="0" w:space="0" w:color="auto"/>
              </w:divBdr>
            </w:div>
          </w:divsChild>
        </w:div>
        <w:div w:id="648632851">
          <w:marLeft w:val="0"/>
          <w:marRight w:val="0"/>
          <w:marTop w:val="150"/>
          <w:marBottom w:val="0"/>
          <w:divBdr>
            <w:top w:val="none" w:sz="0" w:space="0" w:color="auto"/>
            <w:left w:val="none" w:sz="0" w:space="0" w:color="auto"/>
            <w:bottom w:val="none" w:sz="0" w:space="0" w:color="auto"/>
            <w:right w:val="none" w:sz="0" w:space="0" w:color="auto"/>
          </w:divBdr>
        </w:div>
        <w:div w:id="648677473">
          <w:marLeft w:val="0"/>
          <w:marRight w:val="0"/>
          <w:marTop w:val="0"/>
          <w:marBottom w:val="0"/>
          <w:divBdr>
            <w:top w:val="none" w:sz="0" w:space="0" w:color="auto"/>
            <w:left w:val="none" w:sz="0" w:space="0" w:color="auto"/>
            <w:bottom w:val="none" w:sz="0" w:space="0" w:color="auto"/>
            <w:right w:val="none" w:sz="0" w:space="0" w:color="auto"/>
          </w:divBdr>
        </w:div>
        <w:div w:id="648678804">
          <w:marLeft w:val="0"/>
          <w:marRight w:val="0"/>
          <w:marTop w:val="0"/>
          <w:marBottom w:val="0"/>
          <w:divBdr>
            <w:top w:val="none" w:sz="0" w:space="0" w:color="auto"/>
            <w:left w:val="none" w:sz="0" w:space="0" w:color="auto"/>
            <w:bottom w:val="none" w:sz="0" w:space="0" w:color="auto"/>
            <w:right w:val="none" w:sz="0" w:space="0" w:color="auto"/>
          </w:divBdr>
        </w:div>
        <w:div w:id="648679965">
          <w:marLeft w:val="626"/>
          <w:marRight w:val="0"/>
          <w:marTop w:val="0"/>
          <w:marBottom w:val="0"/>
          <w:divBdr>
            <w:top w:val="none" w:sz="0" w:space="0" w:color="auto"/>
            <w:left w:val="none" w:sz="0" w:space="0" w:color="auto"/>
            <w:bottom w:val="none" w:sz="0" w:space="0" w:color="auto"/>
            <w:right w:val="none" w:sz="0" w:space="0" w:color="auto"/>
          </w:divBdr>
        </w:div>
        <w:div w:id="648707994">
          <w:marLeft w:val="0"/>
          <w:marRight w:val="0"/>
          <w:marTop w:val="0"/>
          <w:marBottom w:val="0"/>
          <w:divBdr>
            <w:top w:val="none" w:sz="0" w:space="0" w:color="auto"/>
            <w:left w:val="none" w:sz="0" w:space="0" w:color="auto"/>
            <w:bottom w:val="none" w:sz="0" w:space="0" w:color="auto"/>
            <w:right w:val="none" w:sz="0" w:space="0" w:color="auto"/>
          </w:divBdr>
        </w:div>
        <w:div w:id="648751697">
          <w:marLeft w:val="0"/>
          <w:marRight w:val="0"/>
          <w:marTop w:val="0"/>
          <w:marBottom w:val="0"/>
          <w:divBdr>
            <w:top w:val="none" w:sz="0" w:space="0" w:color="auto"/>
            <w:left w:val="none" w:sz="0" w:space="0" w:color="auto"/>
            <w:bottom w:val="none" w:sz="0" w:space="0" w:color="auto"/>
            <w:right w:val="none" w:sz="0" w:space="0" w:color="auto"/>
          </w:divBdr>
        </w:div>
        <w:div w:id="648897075">
          <w:marLeft w:val="-125"/>
          <w:marRight w:val="-125"/>
          <w:marTop w:val="0"/>
          <w:marBottom w:val="376"/>
          <w:divBdr>
            <w:top w:val="none" w:sz="0" w:space="0" w:color="auto"/>
            <w:left w:val="none" w:sz="0" w:space="0" w:color="auto"/>
            <w:bottom w:val="none" w:sz="0" w:space="0" w:color="auto"/>
            <w:right w:val="none" w:sz="0" w:space="0" w:color="auto"/>
          </w:divBdr>
        </w:div>
        <w:div w:id="648898843">
          <w:marLeft w:val="0"/>
          <w:marRight w:val="0"/>
          <w:marTop w:val="0"/>
          <w:marBottom w:val="0"/>
          <w:divBdr>
            <w:top w:val="none" w:sz="0" w:space="0" w:color="auto"/>
            <w:left w:val="none" w:sz="0" w:space="0" w:color="auto"/>
            <w:bottom w:val="none" w:sz="0" w:space="0" w:color="auto"/>
            <w:right w:val="none" w:sz="0" w:space="0" w:color="auto"/>
          </w:divBdr>
        </w:div>
        <w:div w:id="648902584">
          <w:marLeft w:val="0"/>
          <w:marRight w:val="1628"/>
          <w:marTop w:val="0"/>
          <w:marBottom w:val="0"/>
          <w:divBdr>
            <w:top w:val="none" w:sz="0" w:space="0" w:color="auto"/>
            <w:left w:val="none" w:sz="0" w:space="0" w:color="auto"/>
            <w:bottom w:val="none" w:sz="0" w:space="0" w:color="auto"/>
            <w:right w:val="none" w:sz="0" w:space="0" w:color="auto"/>
          </w:divBdr>
        </w:div>
        <w:div w:id="648940279">
          <w:marLeft w:val="-188"/>
          <w:marRight w:val="-188"/>
          <w:marTop w:val="0"/>
          <w:marBottom w:val="0"/>
          <w:divBdr>
            <w:top w:val="none" w:sz="0" w:space="0" w:color="auto"/>
            <w:left w:val="none" w:sz="0" w:space="0" w:color="auto"/>
            <w:bottom w:val="none" w:sz="0" w:space="0" w:color="auto"/>
            <w:right w:val="none" w:sz="0" w:space="0" w:color="auto"/>
          </w:divBdr>
        </w:div>
        <w:div w:id="648942705">
          <w:marLeft w:val="0"/>
          <w:marRight w:val="0"/>
          <w:marTop w:val="0"/>
          <w:marBottom w:val="0"/>
          <w:divBdr>
            <w:top w:val="none" w:sz="0" w:space="0" w:color="auto"/>
            <w:left w:val="none" w:sz="0" w:space="0" w:color="auto"/>
            <w:bottom w:val="none" w:sz="0" w:space="0" w:color="auto"/>
            <w:right w:val="none" w:sz="0" w:space="0" w:color="auto"/>
          </w:divBdr>
        </w:div>
        <w:div w:id="648948022">
          <w:marLeft w:val="0"/>
          <w:marRight w:val="0"/>
          <w:marTop w:val="0"/>
          <w:marBottom w:val="240"/>
          <w:divBdr>
            <w:top w:val="none" w:sz="0" w:space="0" w:color="auto"/>
            <w:left w:val="none" w:sz="0" w:space="0" w:color="auto"/>
            <w:bottom w:val="none" w:sz="0" w:space="0" w:color="auto"/>
            <w:right w:val="none" w:sz="0" w:space="0" w:color="auto"/>
          </w:divBdr>
        </w:div>
        <w:div w:id="649023748">
          <w:marLeft w:val="0"/>
          <w:marRight w:val="0"/>
          <w:marTop w:val="0"/>
          <w:marBottom w:val="0"/>
          <w:divBdr>
            <w:top w:val="none" w:sz="0" w:space="0" w:color="auto"/>
            <w:left w:val="none" w:sz="0" w:space="0" w:color="auto"/>
            <w:bottom w:val="none" w:sz="0" w:space="0" w:color="auto"/>
            <w:right w:val="none" w:sz="0" w:space="0" w:color="auto"/>
          </w:divBdr>
        </w:div>
        <w:div w:id="649098975">
          <w:marLeft w:val="0"/>
          <w:marRight w:val="0"/>
          <w:marTop w:val="0"/>
          <w:marBottom w:val="0"/>
          <w:divBdr>
            <w:top w:val="none" w:sz="0" w:space="0" w:color="auto"/>
            <w:left w:val="none" w:sz="0" w:space="0" w:color="auto"/>
            <w:bottom w:val="none" w:sz="0" w:space="0" w:color="auto"/>
            <w:right w:val="none" w:sz="0" w:space="0" w:color="auto"/>
          </w:divBdr>
        </w:div>
        <w:div w:id="649140881">
          <w:marLeft w:val="0"/>
          <w:marRight w:val="0"/>
          <w:marTop w:val="0"/>
          <w:marBottom w:val="0"/>
          <w:divBdr>
            <w:top w:val="none" w:sz="0" w:space="0" w:color="auto"/>
            <w:left w:val="none" w:sz="0" w:space="0" w:color="auto"/>
            <w:bottom w:val="none" w:sz="0" w:space="0" w:color="auto"/>
            <w:right w:val="none" w:sz="0" w:space="0" w:color="auto"/>
          </w:divBdr>
        </w:div>
        <w:div w:id="649211687">
          <w:marLeft w:val="0"/>
          <w:marRight w:val="0"/>
          <w:marTop w:val="0"/>
          <w:marBottom w:val="0"/>
          <w:divBdr>
            <w:top w:val="none" w:sz="0" w:space="0" w:color="auto"/>
            <w:left w:val="none" w:sz="0" w:space="0" w:color="auto"/>
            <w:bottom w:val="none" w:sz="0" w:space="0" w:color="auto"/>
            <w:right w:val="none" w:sz="0" w:space="0" w:color="auto"/>
          </w:divBdr>
          <w:divsChild>
            <w:div w:id="529146476">
              <w:marLeft w:val="0"/>
              <w:marRight w:val="0"/>
              <w:marTop w:val="0"/>
              <w:marBottom w:val="0"/>
              <w:divBdr>
                <w:top w:val="none" w:sz="0" w:space="0" w:color="auto"/>
                <w:left w:val="none" w:sz="0" w:space="0" w:color="auto"/>
                <w:bottom w:val="none" w:sz="0" w:space="0" w:color="auto"/>
                <w:right w:val="none" w:sz="0" w:space="0" w:color="auto"/>
              </w:divBdr>
            </w:div>
          </w:divsChild>
        </w:div>
        <w:div w:id="649213198">
          <w:marLeft w:val="0"/>
          <w:marRight w:val="0"/>
          <w:marTop w:val="0"/>
          <w:marBottom w:val="0"/>
          <w:divBdr>
            <w:top w:val="none" w:sz="0" w:space="0" w:color="auto"/>
            <w:left w:val="none" w:sz="0" w:space="0" w:color="auto"/>
            <w:bottom w:val="none" w:sz="0" w:space="0" w:color="auto"/>
            <w:right w:val="none" w:sz="0" w:space="0" w:color="auto"/>
          </w:divBdr>
          <w:divsChild>
            <w:div w:id="491066080">
              <w:marLeft w:val="0"/>
              <w:marRight w:val="0"/>
              <w:marTop w:val="0"/>
              <w:marBottom w:val="0"/>
              <w:divBdr>
                <w:top w:val="none" w:sz="0" w:space="0" w:color="auto"/>
                <w:left w:val="none" w:sz="0" w:space="0" w:color="auto"/>
                <w:bottom w:val="none" w:sz="0" w:space="0" w:color="auto"/>
                <w:right w:val="none" w:sz="0" w:space="0" w:color="auto"/>
              </w:divBdr>
              <w:divsChild>
                <w:div w:id="322008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9213233">
          <w:marLeft w:val="1463"/>
          <w:marRight w:val="0"/>
          <w:marTop w:val="0"/>
          <w:marBottom w:val="0"/>
          <w:divBdr>
            <w:top w:val="none" w:sz="0" w:space="0" w:color="auto"/>
            <w:left w:val="none" w:sz="0" w:space="0" w:color="auto"/>
            <w:bottom w:val="none" w:sz="0" w:space="0" w:color="auto"/>
            <w:right w:val="none" w:sz="0" w:space="0" w:color="auto"/>
          </w:divBdr>
        </w:div>
        <w:div w:id="649215725">
          <w:marLeft w:val="0"/>
          <w:marRight w:val="0"/>
          <w:marTop w:val="0"/>
          <w:marBottom w:val="0"/>
          <w:divBdr>
            <w:top w:val="none" w:sz="0" w:space="0" w:color="auto"/>
            <w:left w:val="none" w:sz="0" w:space="0" w:color="auto"/>
            <w:bottom w:val="none" w:sz="0" w:space="0" w:color="auto"/>
            <w:right w:val="none" w:sz="0" w:space="0" w:color="auto"/>
          </w:divBdr>
          <w:divsChild>
            <w:div w:id="556207102">
              <w:marLeft w:val="0"/>
              <w:marRight w:val="0"/>
              <w:marTop w:val="0"/>
              <w:marBottom w:val="0"/>
              <w:divBdr>
                <w:top w:val="none" w:sz="0" w:space="0" w:color="auto"/>
                <w:left w:val="none" w:sz="0" w:space="0" w:color="auto"/>
                <w:bottom w:val="none" w:sz="0" w:space="0" w:color="auto"/>
                <w:right w:val="none" w:sz="0" w:space="0" w:color="auto"/>
              </w:divBdr>
            </w:div>
          </w:divsChild>
        </w:div>
        <w:div w:id="649284643">
          <w:marLeft w:val="0"/>
          <w:marRight w:val="0"/>
          <w:marTop w:val="0"/>
          <w:marBottom w:val="0"/>
          <w:divBdr>
            <w:top w:val="single" w:sz="2" w:space="0" w:color="E0E0E0"/>
            <w:left w:val="single" w:sz="2" w:space="0" w:color="E0E0E0"/>
            <w:bottom w:val="single" w:sz="2" w:space="0" w:color="E0E0E0"/>
            <w:right w:val="single" w:sz="2" w:space="0" w:color="E0E0E0"/>
          </w:divBdr>
        </w:div>
        <w:div w:id="649403180">
          <w:marLeft w:val="0"/>
          <w:marRight w:val="0"/>
          <w:marTop w:val="0"/>
          <w:marBottom w:val="0"/>
          <w:divBdr>
            <w:top w:val="none" w:sz="0" w:space="0" w:color="auto"/>
            <w:left w:val="none" w:sz="0" w:space="0" w:color="auto"/>
            <w:bottom w:val="none" w:sz="0" w:space="0" w:color="auto"/>
            <w:right w:val="none" w:sz="0" w:space="0" w:color="auto"/>
          </w:divBdr>
          <w:divsChild>
            <w:div w:id="296183743">
              <w:marLeft w:val="0"/>
              <w:marRight w:val="0"/>
              <w:marTop w:val="0"/>
              <w:marBottom w:val="150"/>
              <w:divBdr>
                <w:top w:val="none" w:sz="0" w:space="0" w:color="auto"/>
                <w:left w:val="none" w:sz="0" w:space="0" w:color="auto"/>
                <w:bottom w:val="none" w:sz="0" w:space="0" w:color="auto"/>
                <w:right w:val="none" w:sz="0" w:space="0" w:color="auto"/>
              </w:divBdr>
            </w:div>
          </w:divsChild>
        </w:div>
        <w:div w:id="649408003">
          <w:marLeft w:val="0"/>
          <w:marRight w:val="0"/>
          <w:marTop w:val="0"/>
          <w:marBottom w:val="0"/>
          <w:divBdr>
            <w:top w:val="none" w:sz="0" w:space="0" w:color="auto"/>
            <w:left w:val="none" w:sz="0" w:space="0" w:color="auto"/>
            <w:bottom w:val="none" w:sz="0" w:space="0" w:color="auto"/>
            <w:right w:val="none" w:sz="0" w:space="0" w:color="auto"/>
          </w:divBdr>
        </w:div>
        <w:div w:id="649478044">
          <w:marLeft w:val="0"/>
          <w:marRight w:val="0"/>
          <w:marTop w:val="0"/>
          <w:marBottom w:val="0"/>
          <w:divBdr>
            <w:top w:val="none" w:sz="0" w:space="0" w:color="auto"/>
            <w:left w:val="none" w:sz="0" w:space="0" w:color="auto"/>
            <w:bottom w:val="none" w:sz="0" w:space="0" w:color="auto"/>
            <w:right w:val="none" w:sz="0" w:space="0" w:color="auto"/>
          </w:divBdr>
          <w:divsChild>
            <w:div w:id="782193547">
              <w:marLeft w:val="0"/>
              <w:marRight w:val="0"/>
              <w:marTop w:val="0"/>
              <w:marBottom w:val="0"/>
              <w:divBdr>
                <w:top w:val="none" w:sz="0" w:space="0" w:color="auto"/>
                <w:left w:val="none" w:sz="0" w:space="0" w:color="auto"/>
                <w:bottom w:val="none" w:sz="0" w:space="0" w:color="auto"/>
                <w:right w:val="none" w:sz="0" w:space="0" w:color="auto"/>
              </w:divBdr>
            </w:div>
          </w:divsChild>
        </w:div>
        <w:div w:id="649527745">
          <w:marLeft w:val="0"/>
          <w:marRight w:val="0"/>
          <w:marTop w:val="0"/>
          <w:marBottom w:val="0"/>
          <w:divBdr>
            <w:top w:val="none" w:sz="0" w:space="0" w:color="auto"/>
            <w:left w:val="none" w:sz="0" w:space="0" w:color="auto"/>
            <w:bottom w:val="none" w:sz="0" w:space="0" w:color="auto"/>
            <w:right w:val="none" w:sz="0" w:space="0" w:color="auto"/>
          </w:divBdr>
        </w:div>
        <w:div w:id="649554080">
          <w:marLeft w:val="0"/>
          <w:marRight w:val="0"/>
          <w:marTop w:val="0"/>
          <w:marBottom w:val="0"/>
          <w:divBdr>
            <w:top w:val="none" w:sz="0" w:space="0" w:color="auto"/>
            <w:left w:val="none" w:sz="0" w:space="0" w:color="auto"/>
            <w:bottom w:val="none" w:sz="0" w:space="0" w:color="auto"/>
            <w:right w:val="none" w:sz="0" w:space="0" w:color="auto"/>
          </w:divBdr>
          <w:divsChild>
            <w:div w:id="515464970">
              <w:marLeft w:val="0"/>
              <w:marRight w:val="0"/>
              <w:marTop w:val="0"/>
              <w:marBottom w:val="240"/>
              <w:divBdr>
                <w:top w:val="none" w:sz="0" w:space="0" w:color="auto"/>
                <w:left w:val="none" w:sz="0" w:space="0" w:color="auto"/>
                <w:bottom w:val="none" w:sz="0" w:space="0" w:color="auto"/>
                <w:right w:val="none" w:sz="0" w:space="0" w:color="auto"/>
              </w:divBdr>
            </w:div>
            <w:div w:id="691959186">
              <w:marLeft w:val="0"/>
              <w:marRight w:val="0"/>
              <w:marTop w:val="0"/>
              <w:marBottom w:val="240"/>
              <w:divBdr>
                <w:top w:val="none" w:sz="0" w:space="0" w:color="auto"/>
                <w:left w:val="none" w:sz="0" w:space="0" w:color="auto"/>
                <w:bottom w:val="none" w:sz="0" w:space="0" w:color="auto"/>
                <w:right w:val="none" w:sz="0" w:space="0" w:color="auto"/>
              </w:divBdr>
            </w:div>
          </w:divsChild>
        </w:div>
        <w:div w:id="649558787">
          <w:marLeft w:val="0"/>
          <w:marRight w:val="0"/>
          <w:marTop w:val="0"/>
          <w:marBottom w:val="0"/>
          <w:divBdr>
            <w:top w:val="none" w:sz="0" w:space="0" w:color="auto"/>
            <w:left w:val="none" w:sz="0" w:space="0" w:color="auto"/>
            <w:bottom w:val="none" w:sz="0" w:space="0" w:color="auto"/>
            <w:right w:val="none" w:sz="0" w:space="0" w:color="auto"/>
          </w:divBdr>
        </w:div>
        <w:div w:id="649597633">
          <w:marLeft w:val="0"/>
          <w:marRight w:val="0"/>
          <w:marTop w:val="100"/>
          <w:marBottom w:val="100"/>
          <w:divBdr>
            <w:top w:val="none" w:sz="0" w:space="0" w:color="auto"/>
            <w:left w:val="none" w:sz="0" w:space="0" w:color="auto"/>
            <w:bottom w:val="none" w:sz="0" w:space="0" w:color="auto"/>
            <w:right w:val="none" w:sz="0" w:space="0" w:color="auto"/>
          </w:divBdr>
        </w:div>
        <w:div w:id="649671643">
          <w:marLeft w:val="0"/>
          <w:marRight w:val="0"/>
          <w:marTop w:val="0"/>
          <w:marBottom w:val="0"/>
          <w:divBdr>
            <w:top w:val="none" w:sz="0" w:space="0" w:color="auto"/>
            <w:left w:val="none" w:sz="0" w:space="0" w:color="auto"/>
            <w:bottom w:val="none" w:sz="0" w:space="0" w:color="auto"/>
            <w:right w:val="none" w:sz="0" w:space="0" w:color="auto"/>
          </w:divBdr>
        </w:div>
        <w:div w:id="649673493">
          <w:marLeft w:val="0"/>
          <w:marRight w:val="0"/>
          <w:marTop w:val="0"/>
          <w:marBottom w:val="0"/>
          <w:divBdr>
            <w:top w:val="none" w:sz="0" w:space="0" w:color="auto"/>
            <w:left w:val="none" w:sz="0" w:space="0" w:color="auto"/>
            <w:bottom w:val="none" w:sz="0" w:space="0" w:color="auto"/>
            <w:right w:val="none" w:sz="0" w:space="0" w:color="auto"/>
          </w:divBdr>
        </w:div>
        <w:div w:id="649747617">
          <w:marLeft w:val="0"/>
          <w:marRight w:val="0"/>
          <w:marTop w:val="0"/>
          <w:marBottom w:val="150"/>
          <w:divBdr>
            <w:top w:val="none" w:sz="0" w:space="0" w:color="auto"/>
            <w:left w:val="none" w:sz="0" w:space="0" w:color="auto"/>
            <w:bottom w:val="none" w:sz="0" w:space="0" w:color="auto"/>
            <w:right w:val="none" w:sz="0" w:space="0" w:color="auto"/>
          </w:divBdr>
        </w:div>
        <w:div w:id="649753440">
          <w:marLeft w:val="0"/>
          <w:marRight w:val="0"/>
          <w:marTop w:val="0"/>
          <w:marBottom w:val="150"/>
          <w:divBdr>
            <w:top w:val="none" w:sz="0" w:space="0" w:color="auto"/>
            <w:left w:val="none" w:sz="0" w:space="0" w:color="auto"/>
            <w:bottom w:val="none" w:sz="0" w:space="0" w:color="auto"/>
            <w:right w:val="none" w:sz="0" w:space="0" w:color="auto"/>
          </w:divBdr>
          <w:divsChild>
            <w:div w:id="355270854">
              <w:marLeft w:val="0"/>
              <w:marRight w:val="0"/>
              <w:marTop w:val="150"/>
              <w:marBottom w:val="0"/>
              <w:divBdr>
                <w:top w:val="none" w:sz="0" w:space="0" w:color="auto"/>
                <w:left w:val="none" w:sz="0" w:space="0" w:color="auto"/>
                <w:bottom w:val="none" w:sz="0" w:space="0" w:color="auto"/>
                <w:right w:val="none" w:sz="0" w:space="0" w:color="auto"/>
              </w:divBdr>
            </w:div>
            <w:div w:id="592199775">
              <w:marLeft w:val="0"/>
              <w:marRight w:val="0"/>
              <w:marTop w:val="0"/>
              <w:marBottom w:val="0"/>
              <w:divBdr>
                <w:top w:val="none" w:sz="0" w:space="0" w:color="auto"/>
                <w:left w:val="none" w:sz="0" w:space="0" w:color="auto"/>
                <w:bottom w:val="none" w:sz="0" w:space="0" w:color="auto"/>
                <w:right w:val="none" w:sz="0" w:space="0" w:color="auto"/>
              </w:divBdr>
            </w:div>
          </w:divsChild>
        </w:div>
        <w:div w:id="649790300">
          <w:marLeft w:val="0"/>
          <w:marRight w:val="0"/>
          <w:marTop w:val="0"/>
          <w:marBottom w:val="250"/>
          <w:divBdr>
            <w:top w:val="none" w:sz="0" w:space="0" w:color="auto"/>
            <w:left w:val="none" w:sz="0" w:space="0" w:color="auto"/>
            <w:bottom w:val="none" w:sz="0" w:space="0" w:color="auto"/>
            <w:right w:val="none" w:sz="0" w:space="0" w:color="auto"/>
          </w:divBdr>
          <w:divsChild>
            <w:div w:id="307169321">
              <w:marLeft w:val="0"/>
              <w:marRight w:val="0"/>
              <w:marTop w:val="0"/>
              <w:marBottom w:val="0"/>
              <w:divBdr>
                <w:top w:val="none" w:sz="0" w:space="0" w:color="auto"/>
                <w:left w:val="none" w:sz="0" w:space="0" w:color="auto"/>
                <w:bottom w:val="none" w:sz="0" w:space="0" w:color="auto"/>
                <w:right w:val="none" w:sz="0" w:space="0" w:color="auto"/>
              </w:divBdr>
            </w:div>
            <w:div w:id="584462644">
              <w:marLeft w:val="0"/>
              <w:marRight w:val="0"/>
              <w:marTop w:val="0"/>
              <w:marBottom w:val="0"/>
              <w:divBdr>
                <w:top w:val="none" w:sz="0" w:space="0" w:color="auto"/>
                <w:left w:val="none" w:sz="0" w:space="0" w:color="auto"/>
                <w:bottom w:val="none" w:sz="0" w:space="0" w:color="auto"/>
                <w:right w:val="none" w:sz="0" w:space="0" w:color="auto"/>
              </w:divBdr>
            </w:div>
          </w:divsChild>
        </w:div>
        <w:div w:id="649863709">
          <w:marLeft w:val="0"/>
          <w:marRight w:val="0"/>
          <w:marTop w:val="0"/>
          <w:marBottom w:val="0"/>
          <w:divBdr>
            <w:top w:val="none" w:sz="0" w:space="0" w:color="auto"/>
            <w:left w:val="none" w:sz="0" w:space="0" w:color="auto"/>
            <w:bottom w:val="none" w:sz="0" w:space="0" w:color="auto"/>
            <w:right w:val="none" w:sz="0" w:space="0" w:color="auto"/>
          </w:divBdr>
        </w:div>
        <w:div w:id="649944118">
          <w:marLeft w:val="0"/>
          <w:marRight w:val="0"/>
          <w:marTop w:val="0"/>
          <w:marBottom w:val="0"/>
          <w:divBdr>
            <w:top w:val="none" w:sz="0" w:space="0" w:color="auto"/>
            <w:left w:val="none" w:sz="0" w:space="0" w:color="auto"/>
            <w:bottom w:val="none" w:sz="0" w:space="0" w:color="auto"/>
            <w:right w:val="none" w:sz="0" w:space="0" w:color="auto"/>
          </w:divBdr>
        </w:div>
        <w:div w:id="650060941">
          <w:marLeft w:val="0"/>
          <w:marRight w:val="0"/>
          <w:marTop w:val="0"/>
          <w:marBottom w:val="150"/>
          <w:divBdr>
            <w:top w:val="none" w:sz="0" w:space="0" w:color="auto"/>
            <w:left w:val="none" w:sz="0" w:space="0" w:color="auto"/>
            <w:bottom w:val="none" w:sz="0" w:space="0" w:color="auto"/>
            <w:right w:val="none" w:sz="0" w:space="0" w:color="auto"/>
          </w:divBdr>
        </w:div>
        <w:div w:id="650061686">
          <w:marLeft w:val="0"/>
          <w:marRight w:val="0"/>
          <w:marTop w:val="0"/>
          <w:marBottom w:val="240"/>
          <w:divBdr>
            <w:top w:val="none" w:sz="0" w:space="0" w:color="auto"/>
            <w:left w:val="none" w:sz="0" w:space="0" w:color="auto"/>
            <w:bottom w:val="none" w:sz="0" w:space="0" w:color="auto"/>
            <w:right w:val="none" w:sz="0" w:space="0" w:color="auto"/>
          </w:divBdr>
        </w:div>
        <w:div w:id="650061853">
          <w:marLeft w:val="0"/>
          <w:marRight w:val="0"/>
          <w:marTop w:val="0"/>
          <w:marBottom w:val="125"/>
          <w:divBdr>
            <w:top w:val="none" w:sz="0" w:space="0" w:color="auto"/>
            <w:left w:val="none" w:sz="0" w:space="0" w:color="auto"/>
            <w:bottom w:val="none" w:sz="0" w:space="0" w:color="auto"/>
            <w:right w:val="none" w:sz="0" w:space="0" w:color="auto"/>
          </w:divBdr>
        </w:div>
        <w:div w:id="650062983">
          <w:marLeft w:val="0"/>
          <w:marRight w:val="0"/>
          <w:marTop w:val="0"/>
          <w:marBottom w:val="0"/>
          <w:divBdr>
            <w:top w:val="none" w:sz="0" w:space="0" w:color="auto"/>
            <w:left w:val="none" w:sz="0" w:space="0" w:color="auto"/>
            <w:bottom w:val="none" w:sz="0" w:space="0" w:color="auto"/>
            <w:right w:val="none" w:sz="0" w:space="0" w:color="auto"/>
          </w:divBdr>
        </w:div>
        <w:div w:id="650330175">
          <w:marLeft w:val="0"/>
          <w:marRight w:val="0"/>
          <w:marTop w:val="0"/>
          <w:marBottom w:val="0"/>
          <w:divBdr>
            <w:top w:val="none" w:sz="0" w:space="0" w:color="auto"/>
            <w:left w:val="none" w:sz="0" w:space="0" w:color="auto"/>
            <w:bottom w:val="none" w:sz="0" w:space="0" w:color="auto"/>
            <w:right w:val="none" w:sz="0" w:space="0" w:color="auto"/>
          </w:divBdr>
        </w:div>
        <w:div w:id="650331279">
          <w:marLeft w:val="0"/>
          <w:marRight w:val="0"/>
          <w:marTop w:val="0"/>
          <w:marBottom w:val="0"/>
          <w:divBdr>
            <w:top w:val="none" w:sz="0" w:space="0" w:color="auto"/>
            <w:left w:val="none" w:sz="0" w:space="0" w:color="auto"/>
            <w:bottom w:val="none" w:sz="0" w:space="0" w:color="auto"/>
            <w:right w:val="none" w:sz="0" w:space="0" w:color="auto"/>
          </w:divBdr>
        </w:div>
        <w:div w:id="650332652">
          <w:marLeft w:val="0"/>
          <w:marRight w:val="0"/>
          <w:marTop w:val="0"/>
          <w:marBottom w:val="0"/>
          <w:divBdr>
            <w:top w:val="none" w:sz="0" w:space="0" w:color="auto"/>
            <w:left w:val="none" w:sz="0" w:space="0" w:color="auto"/>
            <w:bottom w:val="none" w:sz="0" w:space="0" w:color="auto"/>
            <w:right w:val="none" w:sz="0" w:space="0" w:color="auto"/>
          </w:divBdr>
        </w:div>
        <w:div w:id="650333969">
          <w:marLeft w:val="0"/>
          <w:marRight w:val="0"/>
          <w:marTop w:val="100"/>
          <w:marBottom w:val="100"/>
          <w:divBdr>
            <w:top w:val="none" w:sz="0" w:space="0" w:color="auto"/>
            <w:left w:val="none" w:sz="0" w:space="0" w:color="auto"/>
            <w:bottom w:val="none" w:sz="0" w:space="0" w:color="auto"/>
            <w:right w:val="none" w:sz="0" w:space="0" w:color="auto"/>
          </w:divBdr>
        </w:div>
        <w:div w:id="650403900">
          <w:marLeft w:val="0"/>
          <w:marRight w:val="0"/>
          <w:marTop w:val="0"/>
          <w:marBottom w:val="0"/>
          <w:divBdr>
            <w:top w:val="none" w:sz="0" w:space="0" w:color="auto"/>
            <w:left w:val="none" w:sz="0" w:space="0" w:color="auto"/>
            <w:bottom w:val="none" w:sz="0" w:space="0" w:color="auto"/>
            <w:right w:val="none" w:sz="0" w:space="0" w:color="auto"/>
          </w:divBdr>
        </w:div>
        <w:div w:id="650448416">
          <w:marLeft w:val="0"/>
          <w:marRight w:val="0"/>
          <w:marTop w:val="150"/>
          <w:marBottom w:val="330"/>
          <w:divBdr>
            <w:top w:val="none" w:sz="0" w:space="0" w:color="auto"/>
            <w:left w:val="none" w:sz="0" w:space="0" w:color="auto"/>
            <w:bottom w:val="none" w:sz="0" w:space="0" w:color="auto"/>
            <w:right w:val="none" w:sz="0" w:space="0" w:color="auto"/>
          </w:divBdr>
          <w:divsChild>
            <w:div w:id="81417680">
              <w:marLeft w:val="0"/>
              <w:marRight w:val="0"/>
              <w:marTop w:val="0"/>
              <w:marBottom w:val="0"/>
              <w:divBdr>
                <w:top w:val="none" w:sz="0" w:space="0" w:color="auto"/>
                <w:left w:val="none" w:sz="0" w:space="0" w:color="auto"/>
                <w:bottom w:val="none" w:sz="0" w:space="0" w:color="auto"/>
                <w:right w:val="none" w:sz="0" w:space="0" w:color="auto"/>
              </w:divBdr>
            </w:div>
          </w:divsChild>
        </w:div>
        <w:div w:id="650450929">
          <w:marLeft w:val="0"/>
          <w:marRight w:val="0"/>
          <w:marTop w:val="0"/>
          <w:marBottom w:val="0"/>
          <w:divBdr>
            <w:top w:val="none" w:sz="0" w:space="0" w:color="auto"/>
            <w:left w:val="none" w:sz="0" w:space="0" w:color="auto"/>
            <w:bottom w:val="none" w:sz="0" w:space="0" w:color="auto"/>
            <w:right w:val="none" w:sz="0" w:space="0" w:color="auto"/>
          </w:divBdr>
          <w:divsChild>
            <w:div w:id="302391563">
              <w:marLeft w:val="0"/>
              <w:marRight w:val="0"/>
              <w:marTop w:val="0"/>
              <w:marBottom w:val="345"/>
              <w:divBdr>
                <w:top w:val="none" w:sz="0" w:space="0" w:color="auto"/>
                <w:left w:val="none" w:sz="0" w:space="0" w:color="auto"/>
                <w:bottom w:val="none" w:sz="0" w:space="0" w:color="auto"/>
                <w:right w:val="none" w:sz="0" w:space="0" w:color="auto"/>
              </w:divBdr>
              <w:divsChild>
                <w:div w:id="590505501">
                  <w:marLeft w:val="0"/>
                  <w:marRight w:val="0"/>
                  <w:marTop w:val="0"/>
                  <w:marBottom w:val="0"/>
                  <w:divBdr>
                    <w:top w:val="none" w:sz="0" w:space="0" w:color="auto"/>
                    <w:left w:val="none" w:sz="0" w:space="0" w:color="auto"/>
                    <w:bottom w:val="none" w:sz="0" w:space="0" w:color="auto"/>
                    <w:right w:val="none" w:sz="0" w:space="0" w:color="auto"/>
                  </w:divBdr>
                </w:div>
              </w:divsChild>
            </w:div>
            <w:div w:id="778647854">
              <w:marLeft w:val="0"/>
              <w:marRight w:val="0"/>
              <w:marTop w:val="0"/>
              <w:marBottom w:val="150"/>
              <w:divBdr>
                <w:top w:val="none" w:sz="0" w:space="0" w:color="auto"/>
                <w:left w:val="none" w:sz="0" w:space="0" w:color="auto"/>
                <w:bottom w:val="none" w:sz="0" w:space="0" w:color="auto"/>
                <w:right w:val="none" w:sz="0" w:space="0" w:color="auto"/>
              </w:divBdr>
            </w:div>
          </w:divsChild>
        </w:div>
        <w:div w:id="650518910">
          <w:marLeft w:val="0"/>
          <w:marRight w:val="0"/>
          <w:marTop w:val="0"/>
          <w:marBottom w:val="376"/>
          <w:divBdr>
            <w:top w:val="none" w:sz="0" w:space="0" w:color="auto"/>
            <w:left w:val="none" w:sz="0" w:space="0" w:color="auto"/>
            <w:bottom w:val="none" w:sz="0" w:space="0" w:color="auto"/>
            <w:right w:val="none" w:sz="0" w:space="0" w:color="auto"/>
          </w:divBdr>
          <w:divsChild>
            <w:div w:id="643434848">
              <w:marLeft w:val="0"/>
              <w:marRight w:val="0"/>
              <w:marTop w:val="0"/>
              <w:marBottom w:val="0"/>
              <w:divBdr>
                <w:top w:val="none" w:sz="0" w:space="0" w:color="auto"/>
                <w:left w:val="none" w:sz="0" w:space="0" w:color="auto"/>
                <w:bottom w:val="none" w:sz="0" w:space="0" w:color="auto"/>
                <w:right w:val="none" w:sz="0" w:space="0" w:color="auto"/>
              </w:divBdr>
              <w:divsChild>
                <w:div w:id="528959477">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650525859">
          <w:marLeft w:val="0"/>
          <w:marRight w:val="0"/>
          <w:marTop w:val="0"/>
          <w:marBottom w:val="120"/>
          <w:divBdr>
            <w:top w:val="none" w:sz="0" w:space="0" w:color="auto"/>
            <w:left w:val="none" w:sz="0" w:space="0" w:color="auto"/>
            <w:bottom w:val="none" w:sz="0" w:space="0" w:color="auto"/>
            <w:right w:val="none" w:sz="0" w:space="0" w:color="auto"/>
          </w:divBdr>
        </w:div>
        <w:div w:id="650528426">
          <w:marLeft w:val="1463"/>
          <w:marRight w:val="0"/>
          <w:marTop w:val="0"/>
          <w:marBottom w:val="0"/>
          <w:divBdr>
            <w:top w:val="none" w:sz="0" w:space="0" w:color="auto"/>
            <w:left w:val="none" w:sz="0" w:space="0" w:color="auto"/>
            <w:bottom w:val="none" w:sz="0" w:space="0" w:color="auto"/>
            <w:right w:val="none" w:sz="0" w:space="0" w:color="auto"/>
          </w:divBdr>
          <w:divsChild>
            <w:div w:id="381101406">
              <w:marLeft w:val="0"/>
              <w:marRight w:val="0"/>
              <w:marTop w:val="0"/>
              <w:marBottom w:val="315"/>
              <w:divBdr>
                <w:top w:val="none" w:sz="0" w:space="0" w:color="auto"/>
                <w:left w:val="none" w:sz="0" w:space="0" w:color="auto"/>
                <w:bottom w:val="none" w:sz="0" w:space="0" w:color="auto"/>
                <w:right w:val="none" w:sz="0" w:space="0" w:color="auto"/>
              </w:divBdr>
            </w:div>
          </w:divsChild>
        </w:div>
        <w:div w:id="650598809">
          <w:marLeft w:val="-150"/>
          <w:marRight w:val="-150"/>
          <w:marTop w:val="0"/>
          <w:marBottom w:val="0"/>
          <w:divBdr>
            <w:top w:val="none" w:sz="0" w:space="0" w:color="auto"/>
            <w:left w:val="none" w:sz="0" w:space="0" w:color="auto"/>
            <w:bottom w:val="none" w:sz="0" w:space="0" w:color="auto"/>
            <w:right w:val="none" w:sz="0" w:space="0" w:color="auto"/>
          </w:divBdr>
          <w:divsChild>
            <w:div w:id="165825215">
              <w:marLeft w:val="0"/>
              <w:marRight w:val="0"/>
              <w:marTop w:val="0"/>
              <w:marBottom w:val="0"/>
              <w:divBdr>
                <w:top w:val="none" w:sz="0" w:space="0" w:color="auto"/>
                <w:left w:val="none" w:sz="0" w:space="0" w:color="auto"/>
                <w:bottom w:val="none" w:sz="0" w:space="0" w:color="auto"/>
                <w:right w:val="none" w:sz="0" w:space="0" w:color="auto"/>
              </w:divBdr>
              <w:divsChild>
                <w:div w:id="4711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700">
          <w:marLeft w:val="-150"/>
          <w:marRight w:val="-150"/>
          <w:marTop w:val="0"/>
          <w:marBottom w:val="0"/>
          <w:divBdr>
            <w:top w:val="none" w:sz="0" w:space="0" w:color="auto"/>
            <w:left w:val="none" w:sz="0" w:space="0" w:color="auto"/>
            <w:bottom w:val="none" w:sz="0" w:space="0" w:color="auto"/>
            <w:right w:val="none" w:sz="0" w:space="0" w:color="auto"/>
          </w:divBdr>
        </w:div>
        <w:div w:id="650642057">
          <w:marLeft w:val="1463"/>
          <w:marRight w:val="0"/>
          <w:marTop w:val="0"/>
          <w:marBottom w:val="0"/>
          <w:divBdr>
            <w:top w:val="none" w:sz="0" w:space="0" w:color="auto"/>
            <w:left w:val="none" w:sz="0" w:space="0" w:color="auto"/>
            <w:bottom w:val="none" w:sz="0" w:space="0" w:color="auto"/>
            <w:right w:val="none" w:sz="0" w:space="0" w:color="auto"/>
          </w:divBdr>
        </w:div>
        <w:div w:id="650642625">
          <w:marLeft w:val="0"/>
          <w:marRight w:val="0"/>
          <w:marTop w:val="0"/>
          <w:marBottom w:val="0"/>
          <w:divBdr>
            <w:top w:val="none" w:sz="0" w:space="0" w:color="auto"/>
            <w:left w:val="none" w:sz="0" w:space="0" w:color="auto"/>
            <w:bottom w:val="none" w:sz="0" w:space="0" w:color="auto"/>
            <w:right w:val="none" w:sz="0" w:space="0" w:color="auto"/>
          </w:divBdr>
        </w:div>
        <w:div w:id="650670194">
          <w:marLeft w:val="0"/>
          <w:marRight w:val="0"/>
          <w:marTop w:val="0"/>
          <w:marBottom w:val="0"/>
          <w:divBdr>
            <w:top w:val="none" w:sz="0" w:space="0" w:color="auto"/>
            <w:left w:val="none" w:sz="0" w:space="0" w:color="auto"/>
            <w:bottom w:val="none" w:sz="0" w:space="0" w:color="auto"/>
            <w:right w:val="none" w:sz="0" w:space="0" w:color="auto"/>
          </w:divBdr>
        </w:div>
        <w:div w:id="650719048">
          <w:marLeft w:val="0"/>
          <w:marRight w:val="0"/>
          <w:marTop w:val="0"/>
          <w:marBottom w:val="0"/>
          <w:divBdr>
            <w:top w:val="none" w:sz="0" w:space="0" w:color="auto"/>
            <w:left w:val="none" w:sz="0" w:space="0" w:color="auto"/>
            <w:bottom w:val="none" w:sz="0" w:space="0" w:color="auto"/>
            <w:right w:val="none" w:sz="0" w:space="0" w:color="auto"/>
          </w:divBdr>
          <w:divsChild>
            <w:div w:id="431753117">
              <w:marLeft w:val="0"/>
              <w:marRight w:val="0"/>
              <w:marTop w:val="0"/>
              <w:marBottom w:val="0"/>
              <w:divBdr>
                <w:top w:val="none" w:sz="0" w:space="0" w:color="auto"/>
                <w:left w:val="none" w:sz="0" w:space="0" w:color="auto"/>
                <w:bottom w:val="none" w:sz="0" w:space="0" w:color="auto"/>
                <w:right w:val="none" w:sz="0" w:space="0" w:color="auto"/>
              </w:divBdr>
              <w:divsChild>
                <w:div w:id="630021607">
                  <w:marLeft w:val="0"/>
                  <w:marRight w:val="0"/>
                  <w:marTop w:val="100"/>
                  <w:marBottom w:val="100"/>
                  <w:divBdr>
                    <w:top w:val="none" w:sz="0" w:space="0" w:color="auto"/>
                    <w:left w:val="none" w:sz="0" w:space="0" w:color="auto"/>
                    <w:bottom w:val="none" w:sz="0" w:space="0" w:color="auto"/>
                    <w:right w:val="none" w:sz="0" w:space="0" w:color="auto"/>
                  </w:divBdr>
                  <w:divsChild>
                    <w:div w:id="494494046">
                      <w:marLeft w:val="0"/>
                      <w:marRight w:val="0"/>
                      <w:marTop w:val="100"/>
                      <w:marBottom w:val="100"/>
                      <w:divBdr>
                        <w:top w:val="none" w:sz="0" w:space="0" w:color="auto"/>
                        <w:left w:val="none" w:sz="0" w:space="0" w:color="auto"/>
                        <w:bottom w:val="none" w:sz="0" w:space="0" w:color="auto"/>
                        <w:right w:val="none" w:sz="0" w:space="0" w:color="auto"/>
                      </w:divBdr>
                      <w:divsChild>
                        <w:div w:id="189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0118">
          <w:marLeft w:val="0"/>
          <w:marRight w:val="0"/>
          <w:marTop w:val="0"/>
          <w:marBottom w:val="0"/>
          <w:divBdr>
            <w:top w:val="none" w:sz="0" w:space="0" w:color="auto"/>
            <w:left w:val="none" w:sz="0" w:space="0" w:color="auto"/>
            <w:bottom w:val="none" w:sz="0" w:space="0" w:color="auto"/>
            <w:right w:val="none" w:sz="0" w:space="0" w:color="auto"/>
          </w:divBdr>
        </w:div>
        <w:div w:id="650839452">
          <w:marLeft w:val="0"/>
          <w:marRight w:val="0"/>
          <w:marTop w:val="0"/>
          <w:marBottom w:val="0"/>
          <w:divBdr>
            <w:top w:val="none" w:sz="0" w:space="0" w:color="auto"/>
            <w:left w:val="none" w:sz="0" w:space="0" w:color="auto"/>
            <w:bottom w:val="none" w:sz="0" w:space="0" w:color="auto"/>
            <w:right w:val="none" w:sz="0" w:space="0" w:color="auto"/>
          </w:divBdr>
        </w:div>
        <w:div w:id="650866549">
          <w:marLeft w:val="0"/>
          <w:marRight w:val="0"/>
          <w:marTop w:val="0"/>
          <w:marBottom w:val="250"/>
          <w:divBdr>
            <w:top w:val="none" w:sz="0" w:space="0" w:color="auto"/>
            <w:left w:val="none" w:sz="0" w:space="0" w:color="auto"/>
            <w:bottom w:val="none" w:sz="0" w:space="0" w:color="auto"/>
            <w:right w:val="none" w:sz="0" w:space="0" w:color="auto"/>
          </w:divBdr>
        </w:div>
        <w:div w:id="650869454">
          <w:marLeft w:val="0"/>
          <w:marRight w:val="0"/>
          <w:marTop w:val="0"/>
          <w:marBottom w:val="0"/>
          <w:divBdr>
            <w:top w:val="none" w:sz="0" w:space="0" w:color="auto"/>
            <w:left w:val="none" w:sz="0" w:space="0" w:color="auto"/>
            <w:bottom w:val="none" w:sz="0" w:space="0" w:color="auto"/>
            <w:right w:val="none" w:sz="0" w:space="0" w:color="auto"/>
          </w:divBdr>
        </w:div>
        <w:div w:id="650909904">
          <w:marLeft w:val="0"/>
          <w:marRight w:val="0"/>
          <w:marTop w:val="0"/>
          <w:marBottom w:val="0"/>
          <w:divBdr>
            <w:top w:val="none" w:sz="0" w:space="0" w:color="auto"/>
            <w:left w:val="none" w:sz="0" w:space="0" w:color="auto"/>
            <w:bottom w:val="none" w:sz="0" w:space="0" w:color="auto"/>
            <w:right w:val="none" w:sz="0" w:space="0" w:color="auto"/>
          </w:divBdr>
        </w:div>
        <w:div w:id="650985242">
          <w:marLeft w:val="0"/>
          <w:marRight w:val="0"/>
          <w:marTop w:val="0"/>
          <w:marBottom w:val="0"/>
          <w:divBdr>
            <w:top w:val="none" w:sz="0" w:space="0" w:color="auto"/>
            <w:left w:val="none" w:sz="0" w:space="0" w:color="auto"/>
            <w:bottom w:val="none" w:sz="0" w:space="0" w:color="auto"/>
            <w:right w:val="none" w:sz="0" w:space="0" w:color="auto"/>
          </w:divBdr>
        </w:div>
        <w:div w:id="651100887">
          <w:marLeft w:val="-188"/>
          <w:marRight w:val="-188"/>
          <w:marTop w:val="0"/>
          <w:marBottom w:val="0"/>
          <w:divBdr>
            <w:top w:val="none" w:sz="0" w:space="0" w:color="auto"/>
            <w:left w:val="none" w:sz="0" w:space="0" w:color="auto"/>
            <w:bottom w:val="none" w:sz="0" w:space="0" w:color="auto"/>
            <w:right w:val="none" w:sz="0" w:space="0" w:color="auto"/>
          </w:divBdr>
        </w:div>
        <w:div w:id="651101050">
          <w:marLeft w:val="0"/>
          <w:marRight w:val="0"/>
          <w:marTop w:val="0"/>
          <w:marBottom w:val="125"/>
          <w:divBdr>
            <w:top w:val="none" w:sz="0" w:space="0" w:color="auto"/>
            <w:left w:val="none" w:sz="0" w:space="0" w:color="auto"/>
            <w:bottom w:val="none" w:sz="0" w:space="0" w:color="auto"/>
            <w:right w:val="none" w:sz="0" w:space="0" w:color="auto"/>
          </w:divBdr>
          <w:divsChild>
            <w:div w:id="381755725">
              <w:marLeft w:val="0"/>
              <w:marRight w:val="0"/>
              <w:marTop w:val="0"/>
              <w:marBottom w:val="0"/>
              <w:divBdr>
                <w:top w:val="none" w:sz="0" w:space="0" w:color="auto"/>
                <w:left w:val="none" w:sz="0" w:space="0" w:color="auto"/>
                <w:bottom w:val="none" w:sz="0" w:space="0" w:color="auto"/>
                <w:right w:val="none" w:sz="0" w:space="0" w:color="auto"/>
              </w:divBdr>
            </w:div>
          </w:divsChild>
        </w:div>
        <w:div w:id="651102437">
          <w:marLeft w:val="0"/>
          <w:marRight w:val="0"/>
          <w:marTop w:val="0"/>
          <w:marBottom w:val="0"/>
          <w:divBdr>
            <w:top w:val="none" w:sz="0" w:space="0" w:color="auto"/>
            <w:left w:val="none" w:sz="0" w:space="0" w:color="auto"/>
            <w:bottom w:val="none" w:sz="0" w:space="0" w:color="auto"/>
            <w:right w:val="none" w:sz="0" w:space="0" w:color="auto"/>
          </w:divBdr>
        </w:div>
        <w:div w:id="651324693">
          <w:marLeft w:val="1221"/>
          <w:marRight w:val="0"/>
          <w:marTop w:val="0"/>
          <w:marBottom w:val="0"/>
          <w:divBdr>
            <w:top w:val="none" w:sz="0" w:space="0" w:color="auto"/>
            <w:left w:val="none" w:sz="0" w:space="0" w:color="auto"/>
            <w:bottom w:val="none" w:sz="0" w:space="0" w:color="auto"/>
            <w:right w:val="none" w:sz="0" w:space="0" w:color="auto"/>
          </w:divBdr>
        </w:div>
        <w:div w:id="651372437">
          <w:marLeft w:val="0"/>
          <w:marRight w:val="0"/>
          <w:marTop w:val="0"/>
          <w:marBottom w:val="300"/>
          <w:divBdr>
            <w:top w:val="none" w:sz="0" w:space="0" w:color="auto"/>
            <w:left w:val="none" w:sz="0" w:space="0" w:color="auto"/>
            <w:bottom w:val="none" w:sz="0" w:space="0" w:color="auto"/>
            <w:right w:val="none" w:sz="0" w:space="0" w:color="auto"/>
          </w:divBdr>
        </w:div>
        <w:div w:id="651376542">
          <w:marLeft w:val="0"/>
          <w:marRight w:val="0"/>
          <w:marTop w:val="100"/>
          <w:marBottom w:val="100"/>
          <w:divBdr>
            <w:top w:val="none" w:sz="0" w:space="0" w:color="auto"/>
            <w:left w:val="none" w:sz="0" w:space="0" w:color="auto"/>
            <w:bottom w:val="none" w:sz="0" w:space="0" w:color="auto"/>
            <w:right w:val="none" w:sz="0" w:space="0" w:color="auto"/>
          </w:divBdr>
          <w:divsChild>
            <w:div w:id="502621639">
              <w:marLeft w:val="0"/>
              <w:marRight w:val="0"/>
              <w:marTop w:val="0"/>
              <w:marBottom w:val="0"/>
              <w:divBdr>
                <w:top w:val="none" w:sz="0" w:space="0" w:color="auto"/>
                <w:left w:val="none" w:sz="0" w:space="0" w:color="auto"/>
                <w:bottom w:val="none" w:sz="0" w:space="0" w:color="auto"/>
                <w:right w:val="none" w:sz="0" w:space="0" w:color="auto"/>
              </w:divBdr>
            </w:div>
          </w:divsChild>
        </w:div>
        <w:div w:id="651522004">
          <w:marLeft w:val="-225"/>
          <w:marRight w:val="-225"/>
          <w:marTop w:val="0"/>
          <w:marBottom w:val="0"/>
          <w:divBdr>
            <w:top w:val="none" w:sz="0" w:space="0" w:color="auto"/>
            <w:left w:val="none" w:sz="0" w:space="0" w:color="auto"/>
            <w:bottom w:val="none" w:sz="0" w:space="0" w:color="auto"/>
            <w:right w:val="none" w:sz="0" w:space="0" w:color="auto"/>
          </w:divBdr>
        </w:div>
        <w:div w:id="651522953">
          <w:blockQuote w:val="1"/>
          <w:marLeft w:val="0"/>
          <w:marRight w:val="0"/>
          <w:marTop w:val="0"/>
          <w:marBottom w:val="300"/>
          <w:divBdr>
            <w:top w:val="none" w:sz="0" w:space="0" w:color="auto"/>
            <w:left w:val="none" w:sz="0" w:space="0" w:color="auto"/>
            <w:bottom w:val="none" w:sz="0" w:space="0" w:color="auto"/>
            <w:right w:val="none" w:sz="0" w:space="0" w:color="auto"/>
          </w:divBdr>
        </w:div>
        <w:div w:id="651523497">
          <w:marLeft w:val="750"/>
          <w:marRight w:val="1500"/>
          <w:marTop w:val="0"/>
          <w:marBottom w:val="0"/>
          <w:divBdr>
            <w:top w:val="none" w:sz="0" w:space="0" w:color="auto"/>
            <w:left w:val="none" w:sz="0" w:space="0" w:color="auto"/>
            <w:bottom w:val="none" w:sz="0" w:space="0" w:color="auto"/>
            <w:right w:val="none" w:sz="0" w:space="0" w:color="auto"/>
          </w:divBdr>
        </w:div>
        <w:div w:id="651563398">
          <w:marLeft w:val="0"/>
          <w:marRight w:val="0"/>
          <w:marTop w:val="0"/>
          <w:marBottom w:val="0"/>
          <w:divBdr>
            <w:top w:val="none" w:sz="0" w:space="0" w:color="auto"/>
            <w:left w:val="none" w:sz="0" w:space="0" w:color="auto"/>
            <w:bottom w:val="none" w:sz="0" w:space="0" w:color="auto"/>
            <w:right w:val="none" w:sz="0" w:space="0" w:color="auto"/>
          </w:divBdr>
        </w:div>
        <w:div w:id="651636810">
          <w:marLeft w:val="0"/>
          <w:marRight w:val="0"/>
          <w:marTop w:val="0"/>
          <w:marBottom w:val="0"/>
          <w:divBdr>
            <w:top w:val="none" w:sz="0" w:space="0" w:color="auto"/>
            <w:left w:val="none" w:sz="0" w:space="0" w:color="auto"/>
            <w:bottom w:val="none" w:sz="0" w:space="0" w:color="auto"/>
            <w:right w:val="none" w:sz="0" w:space="0" w:color="auto"/>
          </w:divBdr>
        </w:div>
        <w:div w:id="651637109">
          <w:marLeft w:val="-225"/>
          <w:marRight w:val="-225"/>
          <w:marTop w:val="0"/>
          <w:marBottom w:val="0"/>
          <w:divBdr>
            <w:top w:val="none" w:sz="0" w:space="0" w:color="auto"/>
            <w:left w:val="none" w:sz="0" w:space="0" w:color="auto"/>
            <w:bottom w:val="none" w:sz="0" w:space="0" w:color="auto"/>
            <w:right w:val="none" w:sz="0" w:space="0" w:color="auto"/>
          </w:divBdr>
        </w:div>
        <w:div w:id="651905933">
          <w:marLeft w:val="0"/>
          <w:marRight w:val="0"/>
          <w:marTop w:val="0"/>
          <w:marBottom w:val="0"/>
          <w:divBdr>
            <w:top w:val="none" w:sz="0" w:space="0" w:color="auto"/>
            <w:left w:val="none" w:sz="0" w:space="0" w:color="auto"/>
            <w:bottom w:val="none" w:sz="0" w:space="0" w:color="auto"/>
            <w:right w:val="none" w:sz="0" w:space="0" w:color="auto"/>
          </w:divBdr>
          <w:divsChild>
            <w:div w:id="785001924">
              <w:marLeft w:val="0"/>
              <w:marRight w:val="0"/>
              <w:marTop w:val="0"/>
              <w:marBottom w:val="345"/>
              <w:divBdr>
                <w:top w:val="none" w:sz="0" w:space="0" w:color="auto"/>
                <w:left w:val="none" w:sz="0" w:space="0" w:color="auto"/>
                <w:bottom w:val="none" w:sz="0" w:space="0" w:color="auto"/>
                <w:right w:val="none" w:sz="0" w:space="0" w:color="auto"/>
              </w:divBdr>
            </w:div>
          </w:divsChild>
        </w:div>
        <w:div w:id="651907340">
          <w:marLeft w:val="0"/>
          <w:marRight w:val="0"/>
          <w:marTop w:val="0"/>
          <w:marBottom w:val="0"/>
          <w:divBdr>
            <w:top w:val="none" w:sz="0" w:space="0" w:color="auto"/>
            <w:left w:val="none" w:sz="0" w:space="0" w:color="auto"/>
            <w:bottom w:val="none" w:sz="0" w:space="0" w:color="auto"/>
            <w:right w:val="none" w:sz="0" w:space="0" w:color="auto"/>
          </w:divBdr>
        </w:div>
        <w:div w:id="651912818">
          <w:marLeft w:val="0"/>
          <w:marRight w:val="0"/>
          <w:marTop w:val="0"/>
          <w:marBottom w:val="120"/>
          <w:divBdr>
            <w:top w:val="none" w:sz="0" w:space="0" w:color="auto"/>
            <w:left w:val="none" w:sz="0" w:space="0" w:color="auto"/>
            <w:bottom w:val="none" w:sz="0" w:space="0" w:color="auto"/>
            <w:right w:val="none" w:sz="0" w:space="0" w:color="auto"/>
          </w:divBdr>
        </w:div>
        <w:div w:id="651913142">
          <w:marLeft w:val="0"/>
          <w:marRight w:val="450"/>
          <w:marTop w:val="105"/>
          <w:marBottom w:val="150"/>
          <w:divBdr>
            <w:top w:val="none" w:sz="0" w:space="0" w:color="auto"/>
            <w:left w:val="none" w:sz="0" w:space="0" w:color="auto"/>
            <w:bottom w:val="none" w:sz="0" w:space="0" w:color="auto"/>
            <w:right w:val="none" w:sz="0" w:space="0" w:color="auto"/>
          </w:divBdr>
        </w:div>
        <w:div w:id="652024823">
          <w:marLeft w:val="13"/>
          <w:marRight w:val="188"/>
          <w:marTop w:val="138"/>
          <w:marBottom w:val="88"/>
          <w:divBdr>
            <w:top w:val="none" w:sz="0" w:space="0" w:color="auto"/>
            <w:left w:val="none" w:sz="0" w:space="0" w:color="auto"/>
            <w:bottom w:val="none" w:sz="0" w:space="0" w:color="auto"/>
            <w:right w:val="none" w:sz="0" w:space="0" w:color="auto"/>
          </w:divBdr>
        </w:div>
        <w:div w:id="652174325">
          <w:marLeft w:val="0"/>
          <w:marRight w:val="0"/>
          <w:marTop w:val="0"/>
          <w:marBottom w:val="0"/>
          <w:divBdr>
            <w:top w:val="none" w:sz="0" w:space="0" w:color="auto"/>
            <w:left w:val="none" w:sz="0" w:space="0" w:color="auto"/>
            <w:bottom w:val="none" w:sz="0" w:space="0" w:color="auto"/>
            <w:right w:val="none" w:sz="0" w:space="0" w:color="auto"/>
          </w:divBdr>
        </w:div>
        <w:div w:id="652225130">
          <w:marLeft w:val="0"/>
          <w:marRight w:val="0"/>
          <w:marTop w:val="0"/>
          <w:marBottom w:val="0"/>
          <w:divBdr>
            <w:top w:val="none" w:sz="0" w:space="0" w:color="auto"/>
            <w:left w:val="none" w:sz="0" w:space="0" w:color="auto"/>
            <w:bottom w:val="none" w:sz="0" w:space="0" w:color="auto"/>
            <w:right w:val="none" w:sz="0" w:space="0" w:color="auto"/>
          </w:divBdr>
        </w:div>
        <w:div w:id="652292608">
          <w:marLeft w:val="0"/>
          <w:marRight w:val="0"/>
          <w:marTop w:val="0"/>
          <w:marBottom w:val="0"/>
          <w:divBdr>
            <w:top w:val="single" w:sz="2" w:space="0" w:color="E0E0E0"/>
            <w:left w:val="single" w:sz="2" w:space="0" w:color="E0E0E0"/>
            <w:bottom w:val="single" w:sz="2" w:space="0" w:color="E0E0E0"/>
            <w:right w:val="single" w:sz="2" w:space="0" w:color="E0E0E0"/>
          </w:divBdr>
        </w:div>
        <w:div w:id="652295200">
          <w:marLeft w:val="0"/>
          <w:marRight w:val="0"/>
          <w:marTop w:val="0"/>
          <w:marBottom w:val="0"/>
          <w:divBdr>
            <w:top w:val="single" w:sz="2" w:space="0" w:color="E0E0E0"/>
            <w:left w:val="single" w:sz="2" w:space="0" w:color="E0E0E0"/>
            <w:bottom w:val="single" w:sz="2" w:space="0" w:color="E0E0E0"/>
            <w:right w:val="single" w:sz="2" w:space="0" w:color="E0E0E0"/>
          </w:divBdr>
        </w:div>
        <w:div w:id="652298421">
          <w:marLeft w:val="0"/>
          <w:marRight w:val="0"/>
          <w:marTop w:val="0"/>
          <w:marBottom w:val="0"/>
          <w:divBdr>
            <w:top w:val="none" w:sz="0" w:space="0" w:color="auto"/>
            <w:left w:val="none" w:sz="0" w:space="0" w:color="auto"/>
            <w:bottom w:val="none" w:sz="0" w:space="0" w:color="auto"/>
            <w:right w:val="none" w:sz="0" w:space="0" w:color="auto"/>
          </w:divBdr>
        </w:div>
        <w:div w:id="652368440">
          <w:marLeft w:val="0"/>
          <w:marRight w:val="0"/>
          <w:marTop w:val="0"/>
          <w:marBottom w:val="0"/>
          <w:divBdr>
            <w:top w:val="none" w:sz="0" w:space="0" w:color="auto"/>
            <w:left w:val="none" w:sz="0" w:space="0" w:color="auto"/>
            <w:bottom w:val="none" w:sz="0" w:space="0" w:color="auto"/>
            <w:right w:val="none" w:sz="0" w:space="0" w:color="auto"/>
          </w:divBdr>
          <w:divsChild>
            <w:div w:id="604073035">
              <w:marLeft w:val="0"/>
              <w:marRight w:val="0"/>
              <w:marTop w:val="0"/>
              <w:marBottom w:val="0"/>
              <w:divBdr>
                <w:top w:val="none" w:sz="0" w:space="0" w:color="auto"/>
                <w:left w:val="none" w:sz="0" w:space="0" w:color="auto"/>
                <w:bottom w:val="none" w:sz="0" w:space="0" w:color="auto"/>
                <w:right w:val="none" w:sz="0" w:space="0" w:color="auto"/>
              </w:divBdr>
            </w:div>
          </w:divsChild>
        </w:div>
        <w:div w:id="652370037">
          <w:marLeft w:val="0"/>
          <w:marRight w:val="0"/>
          <w:marTop w:val="0"/>
          <w:marBottom w:val="0"/>
          <w:divBdr>
            <w:top w:val="none" w:sz="0" w:space="0" w:color="auto"/>
            <w:left w:val="none" w:sz="0" w:space="0" w:color="auto"/>
            <w:bottom w:val="none" w:sz="0" w:space="0" w:color="auto"/>
            <w:right w:val="none" w:sz="0" w:space="0" w:color="auto"/>
          </w:divBdr>
        </w:div>
        <w:div w:id="652370943">
          <w:marLeft w:val="0"/>
          <w:marRight w:val="1628"/>
          <w:marTop w:val="0"/>
          <w:marBottom w:val="0"/>
          <w:divBdr>
            <w:top w:val="none" w:sz="0" w:space="0" w:color="auto"/>
            <w:left w:val="none" w:sz="0" w:space="0" w:color="auto"/>
            <w:bottom w:val="none" w:sz="0" w:space="0" w:color="auto"/>
            <w:right w:val="none" w:sz="0" w:space="0" w:color="auto"/>
          </w:divBdr>
        </w:div>
        <w:div w:id="652373162">
          <w:marLeft w:val="0"/>
          <w:marRight w:val="0"/>
          <w:marTop w:val="0"/>
          <w:marBottom w:val="0"/>
          <w:divBdr>
            <w:top w:val="none" w:sz="0" w:space="0" w:color="auto"/>
            <w:left w:val="none" w:sz="0" w:space="0" w:color="auto"/>
            <w:bottom w:val="none" w:sz="0" w:space="0" w:color="auto"/>
            <w:right w:val="none" w:sz="0" w:space="0" w:color="auto"/>
          </w:divBdr>
        </w:div>
        <w:div w:id="652412995">
          <w:marLeft w:val="626"/>
          <w:marRight w:val="0"/>
          <w:marTop w:val="0"/>
          <w:marBottom w:val="0"/>
          <w:divBdr>
            <w:top w:val="none" w:sz="0" w:space="0" w:color="auto"/>
            <w:left w:val="none" w:sz="0" w:space="0" w:color="auto"/>
            <w:bottom w:val="none" w:sz="0" w:space="0" w:color="auto"/>
            <w:right w:val="none" w:sz="0" w:space="0" w:color="auto"/>
          </w:divBdr>
        </w:div>
        <w:div w:id="652560275">
          <w:marLeft w:val="-225"/>
          <w:marRight w:val="-225"/>
          <w:marTop w:val="0"/>
          <w:marBottom w:val="0"/>
          <w:divBdr>
            <w:top w:val="none" w:sz="0" w:space="0" w:color="auto"/>
            <w:left w:val="none" w:sz="0" w:space="0" w:color="auto"/>
            <w:bottom w:val="none" w:sz="0" w:space="0" w:color="auto"/>
            <w:right w:val="none" w:sz="0" w:space="0" w:color="auto"/>
          </w:divBdr>
          <w:divsChild>
            <w:div w:id="466320020">
              <w:marLeft w:val="0"/>
              <w:marRight w:val="0"/>
              <w:marTop w:val="0"/>
              <w:marBottom w:val="0"/>
              <w:divBdr>
                <w:top w:val="none" w:sz="0" w:space="0" w:color="auto"/>
                <w:left w:val="none" w:sz="0" w:space="0" w:color="auto"/>
                <w:bottom w:val="none" w:sz="0" w:space="0" w:color="auto"/>
                <w:right w:val="none" w:sz="0" w:space="0" w:color="auto"/>
              </w:divBdr>
            </w:div>
          </w:divsChild>
        </w:div>
        <w:div w:id="652610767">
          <w:marLeft w:val="0"/>
          <w:marRight w:val="0"/>
          <w:marTop w:val="0"/>
          <w:marBottom w:val="0"/>
          <w:divBdr>
            <w:top w:val="none" w:sz="0" w:space="0" w:color="auto"/>
            <w:left w:val="none" w:sz="0" w:space="0" w:color="auto"/>
            <w:bottom w:val="none" w:sz="0" w:space="0" w:color="auto"/>
            <w:right w:val="none" w:sz="0" w:space="0" w:color="auto"/>
          </w:divBdr>
          <w:divsChild>
            <w:div w:id="628633771">
              <w:marLeft w:val="0"/>
              <w:marRight w:val="0"/>
              <w:marTop w:val="0"/>
              <w:marBottom w:val="0"/>
              <w:divBdr>
                <w:top w:val="none" w:sz="0" w:space="0" w:color="auto"/>
                <w:left w:val="none" w:sz="0" w:space="0" w:color="auto"/>
                <w:bottom w:val="none" w:sz="0" w:space="0" w:color="auto"/>
                <w:right w:val="none" w:sz="0" w:space="0" w:color="auto"/>
              </w:divBdr>
            </w:div>
          </w:divsChild>
        </w:div>
        <w:div w:id="652610917">
          <w:marLeft w:val="0"/>
          <w:marRight w:val="0"/>
          <w:marTop w:val="0"/>
          <w:marBottom w:val="0"/>
          <w:divBdr>
            <w:top w:val="none" w:sz="0" w:space="0" w:color="auto"/>
            <w:left w:val="none" w:sz="0" w:space="0" w:color="auto"/>
            <w:bottom w:val="none" w:sz="0" w:space="0" w:color="auto"/>
            <w:right w:val="none" w:sz="0" w:space="0" w:color="auto"/>
          </w:divBdr>
        </w:div>
        <w:div w:id="652637156">
          <w:marLeft w:val="-225"/>
          <w:marRight w:val="-225"/>
          <w:marTop w:val="0"/>
          <w:marBottom w:val="0"/>
          <w:divBdr>
            <w:top w:val="none" w:sz="0" w:space="0" w:color="auto"/>
            <w:left w:val="none" w:sz="0" w:space="0" w:color="auto"/>
            <w:bottom w:val="none" w:sz="0" w:space="0" w:color="auto"/>
            <w:right w:val="none" w:sz="0" w:space="0" w:color="auto"/>
          </w:divBdr>
          <w:divsChild>
            <w:div w:id="75514114">
              <w:marLeft w:val="0"/>
              <w:marRight w:val="0"/>
              <w:marTop w:val="150"/>
              <w:marBottom w:val="0"/>
              <w:divBdr>
                <w:top w:val="none" w:sz="0" w:space="0" w:color="auto"/>
                <w:left w:val="none" w:sz="0" w:space="0" w:color="auto"/>
                <w:bottom w:val="none" w:sz="0" w:space="0" w:color="auto"/>
                <w:right w:val="none" w:sz="0" w:space="0" w:color="auto"/>
              </w:divBdr>
              <w:divsChild>
                <w:div w:id="121775687">
                  <w:marLeft w:val="0"/>
                  <w:marRight w:val="0"/>
                  <w:marTop w:val="0"/>
                  <w:marBottom w:val="0"/>
                  <w:divBdr>
                    <w:top w:val="none" w:sz="0" w:space="0" w:color="auto"/>
                    <w:left w:val="none" w:sz="0" w:space="0" w:color="auto"/>
                    <w:bottom w:val="none" w:sz="0" w:space="0" w:color="auto"/>
                    <w:right w:val="none" w:sz="0" w:space="0" w:color="auto"/>
                  </w:divBdr>
                </w:div>
              </w:divsChild>
            </w:div>
            <w:div w:id="278535845">
              <w:marLeft w:val="0"/>
              <w:marRight w:val="0"/>
              <w:marTop w:val="0"/>
              <w:marBottom w:val="0"/>
              <w:divBdr>
                <w:top w:val="none" w:sz="0" w:space="0" w:color="auto"/>
                <w:left w:val="none" w:sz="0" w:space="0" w:color="auto"/>
                <w:bottom w:val="none" w:sz="0" w:space="0" w:color="auto"/>
                <w:right w:val="none" w:sz="0" w:space="0" w:color="auto"/>
              </w:divBdr>
            </w:div>
          </w:divsChild>
        </w:div>
        <w:div w:id="652639931">
          <w:marLeft w:val="0"/>
          <w:marRight w:val="0"/>
          <w:marTop w:val="0"/>
          <w:marBottom w:val="0"/>
          <w:divBdr>
            <w:top w:val="none" w:sz="0" w:space="0" w:color="auto"/>
            <w:left w:val="none" w:sz="0" w:space="0" w:color="auto"/>
            <w:bottom w:val="none" w:sz="0" w:space="0" w:color="auto"/>
            <w:right w:val="none" w:sz="0" w:space="0" w:color="auto"/>
          </w:divBdr>
        </w:div>
        <w:div w:id="652640243">
          <w:marLeft w:val="15"/>
          <w:marRight w:val="225"/>
          <w:marTop w:val="0"/>
          <w:marBottom w:val="105"/>
          <w:divBdr>
            <w:top w:val="none" w:sz="0" w:space="0" w:color="auto"/>
            <w:left w:val="none" w:sz="0" w:space="0" w:color="auto"/>
            <w:bottom w:val="none" w:sz="0" w:space="0" w:color="auto"/>
            <w:right w:val="none" w:sz="0" w:space="0" w:color="auto"/>
          </w:divBdr>
        </w:div>
        <w:div w:id="652677864">
          <w:marLeft w:val="300"/>
          <w:marRight w:val="0"/>
          <w:marTop w:val="45"/>
          <w:marBottom w:val="0"/>
          <w:divBdr>
            <w:top w:val="none" w:sz="0" w:space="0" w:color="auto"/>
            <w:left w:val="none" w:sz="0" w:space="0" w:color="auto"/>
            <w:bottom w:val="none" w:sz="0" w:space="0" w:color="auto"/>
            <w:right w:val="none" w:sz="0" w:space="0" w:color="auto"/>
          </w:divBdr>
        </w:div>
        <w:div w:id="652679733">
          <w:marLeft w:val="0"/>
          <w:marRight w:val="0"/>
          <w:marTop w:val="0"/>
          <w:marBottom w:val="0"/>
          <w:divBdr>
            <w:top w:val="none" w:sz="0" w:space="0" w:color="auto"/>
            <w:left w:val="none" w:sz="0" w:space="0" w:color="auto"/>
            <w:bottom w:val="none" w:sz="0" w:space="0" w:color="auto"/>
            <w:right w:val="none" w:sz="0" w:space="0" w:color="auto"/>
          </w:divBdr>
        </w:div>
        <w:div w:id="652753416">
          <w:marLeft w:val="0"/>
          <w:marRight w:val="0"/>
          <w:marTop w:val="0"/>
          <w:marBottom w:val="75"/>
          <w:divBdr>
            <w:top w:val="none" w:sz="0" w:space="0" w:color="auto"/>
            <w:left w:val="none" w:sz="0" w:space="0" w:color="auto"/>
            <w:bottom w:val="none" w:sz="0" w:space="0" w:color="auto"/>
            <w:right w:val="none" w:sz="0" w:space="0" w:color="auto"/>
          </w:divBdr>
        </w:div>
        <w:div w:id="652832551">
          <w:marLeft w:val="0"/>
          <w:marRight w:val="0"/>
          <w:marTop w:val="0"/>
          <w:marBottom w:val="0"/>
          <w:divBdr>
            <w:top w:val="none" w:sz="0" w:space="0" w:color="auto"/>
            <w:left w:val="none" w:sz="0" w:space="0" w:color="auto"/>
            <w:bottom w:val="none" w:sz="0" w:space="0" w:color="auto"/>
            <w:right w:val="none" w:sz="0" w:space="0" w:color="auto"/>
          </w:divBdr>
        </w:div>
        <w:div w:id="652873267">
          <w:marLeft w:val="0"/>
          <w:marRight w:val="0"/>
          <w:marTop w:val="0"/>
          <w:marBottom w:val="376"/>
          <w:divBdr>
            <w:top w:val="none" w:sz="0" w:space="0" w:color="auto"/>
            <w:left w:val="none" w:sz="0" w:space="0" w:color="auto"/>
            <w:bottom w:val="none" w:sz="0" w:space="0" w:color="auto"/>
            <w:right w:val="none" w:sz="0" w:space="0" w:color="auto"/>
          </w:divBdr>
        </w:div>
        <w:div w:id="652879583">
          <w:marLeft w:val="0"/>
          <w:marRight w:val="0"/>
          <w:marTop w:val="0"/>
          <w:marBottom w:val="0"/>
          <w:divBdr>
            <w:top w:val="none" w:sz="0" w:space="0" w:color="auto"/>
            <w:left w:val="none" w:sz="0" w:space="0" w:color="auto"/>
            <w:bottom w:val="none" w:sz="0" w:space="0" w:color="auto"/>
            <w:right w:val="none" w:sz="0" w:space="0" w:color="auto"/>
          </w:divBdr>
        </w:div>
        <w:div w:id="652953793">
          <w:marLeft w:val="0"/>
          <w:marRight w:val="0"/>
          <w:marTop w:val="0"/>
          <w:marBottom w:val="0"/>
          <w:divBdr>
            <w:top w:val="none" w:sz="0" w:space="0" w:color="auto"/>
            <w:left w:val="none" w:sz="0" w:space="0" w:color="auto"/>
            <w:bottom w:val="none" w:sz="0" w:space="0" w:color="auto"/>
            <w:right w:val="none" w:sz="0" w:space="0" w:color="auto"/>
          </w:divBdr>
          <w:divsChild>
            <w:div w:id="218058579">
              <w:marLeft w:val="0"/>
              <w:marRight w:val="0"/>
              <w:marTop w:val="0"/>
              <w:marBottom w:val="150"/>
              <w:divBdr>
                <w:top w:val="none" w:sz="0" w:space="0" w:color="auto"/>
                <w:left w:val="none" w:sz="0" w:space="0" w:color="auto"/>
                <w:bottom w:val="none" w:sz="0" w:space="0" w:color="auto"/>
                <w:right w:val="none" w:sz="0" w:space="0" w:color="auto"/>
              </w:divBdr>
            </w:div>
          </w:divsChild>
        </w:div>
        <w:div w:id="652955813">
          <w:marLeft w:val="0"/>
          <w:marRight w:val="0"/>
          <w:marTop w:val="0"/>
          <w:marBottom w:val="0"/>
          <w:divBdr>
            <w:top w:val="none" w:sz="0" w:space="0" w:color="auto"/>
            <w:left w:val="none" w:sz="0" w:space="0" w:color="auto"/>
            <w:bottom w:val="none" w:sz="0" w:space="0" w:color="auto"/>
            <w:right w:val="none" w:sz="0" w:space="0" w:color="auto"/>
          </w:divBdr>
        </w:div>
        <w:div w:id="653069726">
          <w:marLeft w:val="1221"/>
          <w:marRight w:val="0"/>
          <w:marTop w:val="0"/>
          <w:marBottom w:val="0"/>
          <w:divBdr>
            <w:top w:val="none" w:sz="0" w:space="0" w:color="auto"/>
            <w:left w:val="none" w:sz="0" w:space="0" w:color="auto"/>
            <w:bottom w:val="none" w:sz="0" w:space="0" w:color="auto"/>
            <w:right w:val="none" w:sz="0" w:space="0" w:color="auto"/>
          </w:divBdr>
        </w:div>
        <w:div w:id="653097628">
          <w:marLeft w:val="0"/>
          <w:marRight w:val="0"/>
          <w:marTop w:val="0"/>
          <w:marBottom w:val="0"/>
          <w:divBdr>
            <w:top w:val="single" w:sz="6" w:space="15" w:color="D2D2D2"/>
            <w:left w:val="none" w:sz="0" w:space="0" w:color="auto"/>
            <w:bottom w:val="none" w:sz="0" w:space="0" w:color="auto"/>
            <w:right w:val="none" w:sz="0" w:space="0" w:color="auto"/>
          </w:divBdr>
        </w:div>
        <w:div w:id="653143439">
          <w:marLeft w:val="0"/>
          <w:marRight w:val="0"/>
          <w:marTop w:val="0"/>
          <w:marBottom w:val="0"/>
          <w:divBdr>
            <w:top w:val="none" w:sz="0" w:space="0" w:color="auto"/>
            <w:left w:val="none" w:sz="0" w:space="0" w:color="auto"/>
            <w:bottom w:val="none" w:sz="0" w:space="0" w:color="auto"/>
            <w:right w:val="none" w:sz="0" w:space="0" w:color="auto"/>
          </w:divBdr>
        </w:div>
        <w:div w:id="653292608">
          <w:marLeft w:val="0"/>
          <w:marRight w:val="0"/>
          <w:marTop w:val="0"/>
          <w:marBottom w:val="0"/>
          <w:divBdr>
            <w:top w:val="none" w:sz="0" w:space="0" w:color="auto"/>
            <w:left w:val="none" w:sz="0" w:space="0" w:color="auto"/>
            <w:bottom w:val="none" w:sz="0" w:space="0" w:color="auto"/>
            <w:right w:val="none" w:sz="0" w:space="0" w:color="auto"/>
          </w:divBdr>
          <w:divsChild>
            <w:div w:id="528180669">
              <w:marLeft w:val="0"/>
              <w:marRight w:val="0"/>
              <w:marTop w:val="0"/>
              <w:marBottom w:val="300"/>
              <w:divBdr>
                <w:top w:val="single" w:sz="6" w:space="1" w:color="EEEEEE"/>
                <w:left w:val="none" w:sz="0" w:space="0" w:color="auto"/>
                <w:bottom w:val="none" w:sz="0" w:space="0" w:color="auto"/>
                <w:right w:val="none" w:sz="0" w:space="0" w:color="auto"/>
              </w:divBdr>
            </w:div>
          </w:divsChild>
        </w:div>
        <w:div w:id="653338006">
          <w:marLeft w:val="0"/>
          <w:marRight w:val="0"/>
          <w:marTop w:val="0"/>
          <w:marBottom w:val="0"/>
          <w:divBdr>
            <w:top w:val="single" w:sz="2" w:space="0" w:color="E0E0E0"/>
            <w:left w:val="single" w:sz="2" w:space="0" w:color="E0E0E0"/>
            <w:bottom w:val="single" w:sz="2" w:space="0" w:color="E0E0E0"/>
            <w:right w:val="single" w:sz="2" w:space="0" w:color="E0E0E0"/>
          </w:divBdr>
        </w:div>
        <w:div w:id="653341139">
          <w:marLeft w:val="0"/>
          <w:marRight w:val="0"/>
          <w:marTop w:val="0"/>
          <w:marBottom w:val="63"/>
          <w:divBdr>
            <w:top w:val="none" w:sz="0" w:space="0" w:color="auto"/>
            <w:left w:val="none" w:sz="0" w:space="0" w:color="auto"/>
            <w:bottom w:val="none" w:sz="0" w:space="0" w:color="auto"/>
            <w:right w:val="none" w:sz="0" w:space="0" w:color="auto"/>
          </w:divBdr>
        </w:div>
        <w:div w:id="653342006">
          <w:marLeft w:val="0"/>
          <w:marRight w:val="0"/>
          <w:marTop w:val="0"/>
          <w:marBottom w:val="0"/>
          <w:divBdr>
            <w:top w:val="none" w:sz="0" w:space="0" w:color="auto"/>
            <w:left w:val="none" w:sz="0" w:space="0" w:color="auto"/>
            <w:bottom w:val="none" w:sz="0" w:space="0" w:color="auto"/>
            <w:right w:val="none" w:sz="0" w:space="0" w:color="auto"/>
          </w:divBdr>
        </w:div>
        <w:div w:id="653526790">
          <w:marLeft w:val="0"/>
          <w:marRight w:val="0"/>
          <w:marTop w:val="100"/>
          <w:marBottom w:val="100"/>
          <w:divBdr>
            <w:top w:val="none" w:sz="0" w:space="0" w:color="auto"/>
            <w:left w:val="none" w:sz="0" w:space="0" w:color="auto"/>
            <w:bottom w:val="none" w:sz="0" w:space="0" w:color="auto"/>
            <w:right w:val="none" w:sz="0" w:space="0" w:color="auto"/>
          </w:divBdr>
        </w:div>
        <w:div w:id="653608441">
          <w:marLeft w:val="0"/>
          <w:marRight w:val="0"/>
          <w:marTop w:val="0"/>
          <w:marBottom w:val="0"/>
          <w:divBdr>
            <w:top w:val="none" w:sz="0" w:space="0" w:color="auto"/>
            <w:left w:val="none" w:sz="0" w:space="0" w:color="auto"/>
            <w:bottom w:val="none" w:sz="0" w:space="0" w:color="auto"/>
            <w:right w:val="none" w:sz="0" w:space="0" w:color="auto"/>
          </w:divBdr>
        </w:div>
        <w:div w:id="653610191">
          <w:marLeft w:val="0"/>
          <w:marRight w:val="0"/>
          <w:marTop w:val="0"/>
          <w:marBottom w:val="0"/>
          <w:divBdr>
            <w:top w:val="none" w:sz="0" w:space="0" w:color="auto"/>
            <w:left w:val="none" w:sz="0" w:space="0" w:color="auto"/>
            <w:bottom w:val="none" w:sz="0" w:space="0" w:color="auto"/>
            <w:right w:val="none" w:sz="0" w:space="0" w:color="auto"/>
          </w:divBdr>
          <w:divsChild>
            <w:div w:id="739871">
              <w:marLeft w:val="0"/>
              <w:marRight w:val="0"/>
              <w:marTop w:val="0"/>
              <w:marBottom w:val="0"/>
              <w:divBdr>
                <w:top w:val="none" w:sz="0" w:space="0" w:color="auto"/>
                <w:left w:val="none" w:sz="0" w:space="0" w:color="auto"/>
                <w:bottom w:val="none" w:sz="0" w:space="0" w:color="auto"/>
                <w:right w:val="none" w:sz="0" w:space="0" w:color="auto"/>
              </w:divBdr>
            </w:div>
          </w:divsChild>
        </w:div>
        <w:div w:id="653873407">
          <w:marLeft w:val="-188"/>
          <w:marRight w:val="-188"/>
          <w:marTop w:val="0"/>
          <w:marBottom w:val="0"/>
          <w:divBdr>
            <w:top w:val="none" w:sz="0" w:space="0" w:color="auto"/>
            <w:left w:val="none" w:sz="0" w:space="0" w:color="auto"/>
            <w:bottom w:val="none" w:sz="0" w:space="0" w:color="auto"/>
            <w:right w:val="none" w:sz="0" w:space="0" w:color="auto"/>
          </w:divBdr>
        </w:div>
        <w:div w:id="653873918">
          <w:marLeft w:val="0"/>
          <w:marRight w:val="0"/>
          <w:marTop w:val="0"/>
          <w:marBottom w:val="150"/>
          <w:divBdr>
            <w:top w:val="none" w:sz="0" w:space="0" w:color="auto"/>
            <w:left w:val="none" w:sz="0" w:space="0" w:color="auto"/>
            <w:bottom w:val="none" w:sz="0" w:space="0" w:color="auto"/>
            <w:right w:val="none" w:sz="0" w:space="0" w:color="auto"/>
          </w:divBdr>
        </w:div>
        <w:div w:id="653874174">
          <w:marLeft w:val="0"/>
          <w:marRight w:val="0"/>
          <w:marTop w:val="0"/>
          <w:marBottom w:val="0"/>
          <w:divBdr>
            <w:top w:val="none" w:sz="0" w:space="0" w:color="auto"/>
            <w:left w:val="none" w:sz="0" w:space="0" w:color="auto"/>
            <w:bottom w:val="none" w:sz="0" w:space="0" w:color="auto"/>
            <w:right w:val="none" w:sz="0" w:space="0" w:color="auto"/>
          </w:divBdr>
          <w:divsChild>
            <w:div w:id="29564503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41201213">
              <w:marLeft w:val="0"/>
              <w:marRight w:val="0"/>
              <w:marTop w:val="495"/>
              <w:marBottom w:val="495"/>
              <w:divBdr>
                <w:top w:val="none" w:sz="0" w:space="0" w:color="auto"/>
                <w:left w:val="none" w:sz="0" w:space="0" w:color="auto"/>
                <w:bottom w:val="none" w:sz="0" w:space="0" w:color="auto"/>
                <w:right w:val="none" w:sz="0" w:space="0" w:color="auto"/>
              </w:divBdr>
            </w:div>
          </w:divsChild>
        </w:div>
        <w:div w:id="653874871">
          <w:marLeft w:val="1463"/>
          <w:marRight w:val="0"/>
          <w:marTop w:val="0"/>
          <w:marBottom w:val="0"/>
          <w:divBdr>
            <w:top w:val="none" w:sz="0" w:space="0" w:color="auto"/>
            <w:left w:val="none" w:sz="0" w:space="0" w:color="auto"/>
            <w:bottom w:val="none" w:sz="0" w:space="0" w:color="auto"/>
            <w:right w:val="none" w:sz="0" w:space="0" w:color="auto"/>
          </w:divBdr>
          <w:divsChild>
            <w:div w:id="127478171">
              <w:marLeft w:val="0"/>
              <w:marRight w:val="0"/>
              <w:marTop w:val="0"/>
              <w:marBottom w:val="0"/>
              <w:divBdr>
                <w:top w:val="none" w:sz="0" w:space="0" w:color="auto"/>
                <w:left w:val="none" w:sz="0" w:space="0" w:color="auto"/>
                <w:bottom w:val="none" w:sz="0" w:space="0" w:color="auto"/>
                <w:right w:val="none" w:sz="0" w:space="0" w:color="auto"/>
              </w:divBdr>
            </w:div>
          </w:divsChild>
        </w:div>
        <w:div w:id="653876237">
          <w:marLeft w:val="0"/>
          <w:marRight w:val="0"/>
          <w:marTop w:val="0"/>
          <w:marBottom w:val="250"/>
          <w:divBdr>
            <w:top w:val="none" w:sz="0" w:space="0" w:color="auto"/>
            <w:left w:val="none" w:sz="0" w:space="0" w:color="auto"/>
            <w:bottom w:val="single" w:sz="4" w:space="4" w:color="000000"/>
            <w:right w:val="none" w:sz="0" w:space="0" w:color="auto"/>
          </w:divBdr>
        </w:div>
        <w:div w:id="653919170">
          <w:blockQuote w:val="1"/>
          <w:marLeft w:val="0"/>
          <w:marRight w:val="0"/>
          <w:marTop w:val="250"/>
          <w:marBottom w:val="263"/>
          <w:divBdr>
            <w:top w:val="none" w:sz="0" w:space="0" w:color="auto"/>
            <w:left w:val="single" w:sz="24" w:space="13" w:color="C4E0A6"/>
            <w:bottom w:val="none" w:sz="0" w:space="0" w:color="auto"/>
            <w:right w:val="none" w:sz="0" w:space="0" w:color="auto"/>
          </w:divBdr>
        </w:div>
        <w:div w:id="653920720">
          <w:marLeft w:val="0"/>
          <w:marRight w:val="0"/>
          <w:marTop w:val="0"/>
          <w:marBottom w:val="0"/>
          <w:divBdr>
            <w:top w:val="none" w:sz="0" w:space="0" w:color="auto"/>
            <w:left w:val="none" w:sz="0" w:space="0" w:color="auto"/>
            <w:bottom w:val="none" w:sz="0" w:space="0" w:color="auto"/>
            <w:right w:val="none" w:sz="0" w:space="0" w:color="auto"/>
          </w:divBdr>
        </w:div>
        <w:div w:id="653922590">
          <w:marLeft w:val="0"/>
          <w:marRight w:val="0"/>
          <w:marTop w:val="0"/>
          <w:marBottom w:val="0"/>
          <w:divBdr>
            <w:top w:val="none" w:sz="0" w:space="0" w:color="auto"/>
            <w:left w:val="none" w:sz="0" w:space="0" w:color="auto"/>
            <w:bottom w:val="none" w:sz="0" w:space="0" w:color="auto"/>
            <w:right w:val="none" w:sz="0" w:space="0" w:color="auto"/>
          </w:divBdr>
        </w:div>
        <w:div w:id="653990156">
          <w:marLeft w:val="0"/>
          <w:marRight w:val="0"/>
          <w:marTop w:val="0"/>
          <w:marBottom w:val="300"/>
          <w:divBdr>
            <w:top w:val="none" w:sz="0" w:space="0" w:color="auto"/>
            <w:left w:val="none" w:sz="0" w:space="0" w:color="auto"/>
            <w:bottom w:val="none" w:sz="0" w:space="0" w:color="auto"/>
            <w:right w:val="none" w:sz="0" w:space="0" w:color="auto"/>
          </w:divBdr>
          <w:divsChild>
            <w:div w:id="414592051">
              <w:marLeft w:val="0"/>
              <w:marRight w:val="0"/>
              <w:marTop w:val="0"/>
              <w:marBottom w:val="0"/>
              <w:divBdr>
                <w:top w:val="none" w:sz="0" w:space="0" w:color="auto"/>
                <w:left w:val="none" w:sz="0" w:space="0" w:color="auto"/>
                <w:bottom w:val="none" w:sz="0" w:space="0" w:color="auto"/>
                <w:right w:val="none" w:sz="0" w:space="0" w:color="auto"/>
              </w:divBdr>
              <w:divsChild>
                <w:div w:id="6735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4455">
          <w:marLeft w:val="0"/>
          <w:marRight w:val="0"/>
          <w:marTop w:val="0"/>
          <w:marBottom w:val="225"/>
          <w:divBdr>
            <w:top w:val="none" w:sz="0" w:space="0" w:color="auto"/>
            <w:left w:val="none" w:sz="0" w:space="0" w:color="auto"/>
            <w:bottom w:val="none" w:sz="0" w:space="0" w:color="auto"/>
            <w:right w:val="none" w:sz="0" w:space="0" w:color="auto"/>
          </w:divBdr>
          <w:divsChild>
            <w:div w:id="241260211">
              <w:marLeft w:val="0"/>
              <w:marRight w:val="0"/>
              <w:marTop w:val="0"/>
              <w:marBottom w:val="225"/>
              <w:divBdr>
                <w:top w:val="none" w:sz="0" w:space="0" w:color="auto"/>
                <w:left w:val="none" w:sz="0" w:space="0" w:color="auto"/>
                <w:bottom w:val="none" w:sz="0" w:space="0" w:color="auto"/>
                <w:right w:val="none" w:sz="0" w:space="0" w:color="auto"/>
              </w:divBdr>
            </w:div>
          </w:divsChild>
        </w:div>
        <w:div w:id="654069659">
          <w:marLeft w:val="-225"/>
          <w:marRight w:val="-225"/>
          <w:marTop w:val="0"/>
          <w:marBottom w:val="0"/>
          <w:divBdr>
            <w:top w:val="none" w:sz="0" w:space="0" w:color="auto"/>
            <w:left w:val="none" w:sz="0" w:space="0" w:color="auto"/>
            <w:bottom w:val="none" w:sz="0" w:space="0" w:color="auto"/>
            <w:right w:val="none" w:sz="0" w:space="0" w:color="auto"/>
          </w:divBdr>
          <w:divsChild>
            <w:div w:id="519977872">
              <w:marLeft w:val="0"/>
              <w:marRight w:val="0"/>
              <w:marTop w:val="0"/>
              <w:marBottom w:val="0"/>
              <w:divBdr>
                <w:top w:val="none" w:sz="0" w:space="0" w:color="auto"/>
                <w:left w:val="none" w:sz="0" w:space="0" w:color="auto"/>
                <w:bottom w:val="none" w:sz="0" w:space="0" w:color="auto"/>
                <w:right w:val="none" w:sz="0" w:space="0" w:color="auto"/>
              </w:divBdr>
              <w:divsChild>
                <w:div w:id="245959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54114878">
          <w:marLeft w:val="0"/>
          <w:marRight w:val="0"/>
          <w:marTop w:val="100"/>
          <w:marBottom w:val="100"/>
          <w:divBdr>
            <w:top w:val="none" w:sz="0" w:space="0" w:color="auto"/>
            <w:left w:val="none" w:sz="0" w:space="0" w:color="auto"/>
            <w:bottom w:val="none" w:sz="0" w:space="0" w:color="auto"/>
            <w:right w:val="none" w:sz="0" w:space="0" w:color="auto"/>
          </w:divBdr>
          <w:divsChild>
            <w:div w:id="489641501">
              <w:marLeft w:val="0"/>
              <w:marRight w:val="0"/>
              <w:marTop w:val="0"/>
              <w:marBottom w:val="0"/>
              <w:divBdr>
                <w:top w:val="none" w:sz="0" w:space="0" w:color="auto"/>
                <w:left w:val="none" w:sz="0" w:space="0" w:color="auto"/>
                <w:bottom w:val="none" w:sz="0" w:space="0" w:color="auto"/>
                <w:right w:val="none" w:sz="0" w:space="0" w:color="auto"/>
              </w:divBdr>
            </w:div>
          </w:divsChild>
        </w:div>
        <w:div w:id="654115004">
          <w:marLeft w:val="0"/>
          <w:marRight w:val="0"/>
          <w:marTop w:val="0"/>
          <w:marBottom w:val="0"/>
          <w:divBdr>
            <w:top w:val="none" w:sz="0" w:space="0" w:color="auto"/>
            <w:left w:val="none" w:sz="0" w:space="0" w:color="auto"/>
            <w:bottom w:val="none" w:sz="0" w:space="0" w:color="auto"/>
            <w:right w:val="none" w:sz="0" w:space="0" w:color="auto"/>
          </w:divBdr>
        </w:div>
        <w:div w:id="654115115">
          <w:marLeft w:val="0"/>
          <w:marRight w:val="0"/>
          <w:marTop w:val="0"/>
          <w:marBottom w:val="0"/>
          <w:divBdr>
            <w:top w:val="none" w:sz="0" w:space="0" w:color="auto"/>
            <w:left w:val="none" w:sz="0" w:space="0" w:color="auto"/>
            <w:bottom w:val="none" w:sz="0" w:space="0" w:color="auto"/>
            <w:right w:val="none" w:sz="0" w:space="0" w:color="auto"/>
          </w:divBdr>
          <w:divsChild>
            <w:div w:id="446703169">
              <w:marLeft w:val="0"/>
              <w:marRight w:val="0"/>
              <w:marTop w:val="0"/>
              <w:marBottom w:val="63"/>
              <w:divBdr>
                <w:top w:val="none" w:sz="0" w:space="0" w:color="auto"/>
                <w:left w:val="none" w:sz="0" w:space="0" w:color="auto"/>
                <w:bottom w:val="none" w:sz="0" w:space="0" w:color="auto"/>
                <w:right w:val="none" w:sz="0" w:space="0" w:color="auto"/>
              </w:divBdr>
            </w:div>
          </w:divsChild>
        </w:div>
        <w:div w:id="654187444">
          <w:marLeft w:val="0"/>
          <w:marRight w:val="330"/>
          <w:marTop w:val="0"/>
          <w:marBottom w:val="0"/>
          <w:divBdr>
            <w:top w:val="single" w:sz="6" w:space="0" w:color="999999"/>
            <w:left w:val="single" w:sz="6" w:space="0" w:color="999999"/>
            <w:bottom w:val="single" w:sz="6" w:space="0" w:color="999999"/>
            <w:right w:val="single" w:sz="6" w:space="0" w:color="999999"/>
          </w:divBdr>
          <w:divsChild>
            <w:div w:id="262804586">
              <w:marLeft w:val="0"/>
              <w:marRight w:val="0"/>
              <w:marTop w:val="0"/>
              <w:marBottom w:val="0"/>
              <w:divBdr>
                <w:top w:val="single" w:sz="6" w:space="0" w:color="999999"/>
                <w:left w:val="single" w:sz="6" w:space="0" w:color="999999"/>
                <w:bottom w:val="single" w:sz="6" w:space="0" w:color="999999"/>
                <w:right w:val="single" w:sz="6" w:space="0" w:color="999999"/>
              </w:divBdr>
            </w:div>
            <w:div w:id="3249418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54188165">
          <w:marLeft w:val="0"/>
          <w:marRight w:val="0"/>
          <w:marTop w:val="0"/>
          <w:marBottom w:val="0"/>
          <w:divBdr>
            <w:top w:val="none" w:sz="0" w:space="0" w:color="auto"/>
            <w:left w:val="none" w:sz="0" w:space="0" w:color="auto"/>
            <w:bottom w:val="none" w:sz="0" w:space="0" w:color="auto"/>
            <w:right w:val="none" w:sz="0" w:space="0" w:color="auto"/>
          </w:divBdr>
        </w:div>
        <w:div w:id="654189832">
          <w:marLeft w:val="0"/>
          <w:marRight w:val="150"/>
          <w:marTop w:val="0"/>
          <w:marBottom w:val="0"/>
          <w:divBdr>
            <w:top w:val="none" w:sz="0" w:space="0" w:color="auto"/>
            <w:left w:val="none" w:sz="0" w:space="0" w:color="auto"/>
            <w:bottom w:val="none" w:sz="0" w:space="0" w:color="auto"/>
            <w:right w:val="none" w:sz="0" w:space="0" w:color="auto"/>
          </w:divBdr>
        </w:div>
        <w:div w:id="654190202">
          <w:marLeft w:val="0"/>
          <w:marRight w:val="0"/>
          <w:marTop w:val="0"/>
          <w:marBottom w:val="0"/>
          <w:divBdr>
            <w:top w:val="none" w:sz="0" w:space="0" w:color="auto"/>
            <w:left w:val="none" w:sz="0" w:space="0" w:color="auto"/>
            <w:bottom w:val="none" w:sz="0" w:space="0" w:color="auto"/>
            <w:right w:val="none" w:sz="0" w:space="0" w:color="auto"/>
          </w:divBdr>
          <w:divsChild>
            <w:div w:id="30033732">
              <w:marLeft w:val="0"/>
              <w:marRight w:val="0"/>
              <w:marTop w:val="0"/>
              <w:marBottom w:val="0"/>
              <w:divBdr>
                <w:top w:val="none" w:sz="0" w:space="0" w:color="auto"/>
                <w:left w:val="none" w:sz="0" w:space="0" w:color="auto"/>
                <w:bottom w:val="none" w:sz="0" w:space="0" w:color="auto"/>
                <w:right w:val="none" w:sz="0" w:space="0" w:color="auto"/>
              </w:divBdr>
            </w:div>
          </w:divsChild>
        </w:div>
        <w:div w:id="654333893">
          <w:marLeft w:val="0"/>
          <w:marRight w:val="0"/>
          <w:marTop w:val="0"/>
          <w:marBottom w:val="225"/>
          <w:divBdr>
            <w:top w:val="none" w:sz="0" w:space="0" w:color="auto"/>
            <w:left w:val="none" w:sz="0" w:space="0" w:color="auto"/>
            <w:bottom w:val="none" w:sz="0" w:space="0" w:color="auto"/>
            <w:right w:val="none" w:sz="0" w:space="0" w:color="auto"/>
          </w:divBdr>
        </w:div>
        <w:div w:id="654335119">
          <w:marLeft w:val="0"/>
          <w:marRight w:val="0"/>
          <w:marTop w:val="100"/>
          <w:marBottom w:val="100"/>
          <w:divBdr>
            <w:top w:val="none" w:sz="0" w:space="0" w:color="auto"/>
            <w:left w:val="none" w:sz="0" w:space="0" w:color="auto"/>
            <w:bottom w:val="none" w:sz="0" w:space="0" w:color="auto"/>
            <w:right w:val="none" w:sz="0" w:space="0" w:color="auto"/>
          </w:divBdr>
        </w:div>
        <w:div w:id="654335550">
          <w:marLeft w:val="0"/>
          <w:marRight w:val="0"/>
          <w:marTop w:val="0"/>
          <w:marBottom w:val="240"/>
          <w:divBdr>
            <w:top w:val="none" w:sz="0" w:space="0" w:color="auto"/>
            <w:left w:val="none" w:sz="0" w:space="0" w:color="auto"/>
            <w:bottom w:val="none" w:sz="0" w:space="0" w:color="auto"/>
            <w:right w:val="none" w:sz="0" w:space="0" w:color="auto"/>
          </w:divBdr>
        </w:div>
        <w:div w:id="654451026">
          <w:marLeft w:val="376"/>
          <w:marRight w:val="376"/>
          <w:marTop w:val="188"/>
          <w:marBottom w:val="0"/>
          <w:divBdr>
            <w:top w:val="none" w:sz="0" w:space="0" w:color="auto"/>
            <w:left w:val="none" w:sz="0" w:space="0" w:color="auto"/>
            <w:bottom w:val="none" w:sz="0" w:space="0" w:color="auto"/>
            <w:right w:val="none" w:sz="0" w:space="0" w:color="auto"/>
          </w:divBdr>
        </w:div>
        <w:div w:id="654453900">
          <w:marLeft w:val="0"/>
          <w:marRight w:val="0"/>
          <w:marTop w:val="0"/>
          <w:marBottom w:val="0"/>
          <w:divBdr>
            <w:top w:val="none" w:sz="0" w:space="0" w:color="auto"/>
            <w:left w:val="none" w:sz="0" w:space="0" w:color="auto"/>
            <w:bottom w:val="none" w:sz="0" w:space="0" w:color="auto"/>
            <w:right w:val="none" w:sz="0" w:space="0" w:color="auto"/>
          </w:divBdr>
        </w:div>
        <w:div w:id="654455731">
          <w:marLeft w:val="0"/>
          <w:marRight w:val="0"/>
          <w:marTop w:val="0"/>
          <w:marBottom w:val="0"/>
          <w:divBdr>
            <w:top w:val="none" w:sz="0" w:space="0" w:color="auto"/>
            <w:left w:val="none" w:sz="0" w:space="0" w:color="auto"/>
            <w:bottom w:val="none" w:sz="0" w:space="0" w:color="auto"/>
            <w:right w:val="none" w:sz="0" w:space="0" w:color="auto"/>
          </w:divBdr>
          <w:divsChild>
            <w:div w:id="189031001">
              <w:marLeft w:val="0"/>
              <w:marRight w:val="0"/>
              <w:marTop w:val="75"/>
              <w:marBottom w:val="0"/>
              <w:divBdr>
                <w:top w:val="none" w:sz="0" w:space="0" w:color="auto"/>
                <w:left w:val="none" w:sz="0" w:space="0" w:color="auto"/>
                <w:bottom w:val="none" w:sz="0" w:space="0" w:color="auto"/>
                <w:right w:val="none" w:sz="0" w:space="0" w:color="auto"/>
              </w:divBdr>
            </w:div>
          </w:divsChild>
        </w:div>
        <w:div w:id="654457585">
          <w:marLeft w:val="0"/>
          <w:marRight w:val="0"/>
          <w:marTop w:val="0"/>
          <w:marBottom w:val="0"/>
          <w:divBdr>
            <w:top w:val="none" w:sz="0" w:space="0" w:color="auto"/>
            <w:left w:val="none" w:sz="0" w:space="0" w:color="auto"/>
            <w:bottom w:val="none" w:sz="0" w:space="0" w:color="auto"/>
            <w:right w:val="none" w:sz="0" w:space="0" w:color="auto"/>
          </w:divBdr>
        </w:div>
        <w:div w:id="654526980">
          <w:marLeft w:val="0"/>
          <w:marRight w:val="0"/>
          <w:marTop w:val="0"/>
          <w:marBottom w:val="0"/>
          <w:divBdr>
            <w:top w:val="none" w:sz="0" w:space="0" w:color="auto"/>
            <w:left w:val="none" w:sz="0" w:space="0" w:color="auto"/>
            <w:bottom w:val="none" w:sz="0" w:space="0" w:color="auto"/>
            <w:right w:val="none" w:sz="0" w:space="0" w:color="auto"/>
          </w:divBdr>
        </w:div>
        <w:div w:id="654527743">
          <w:marLeft w:val="0"/>
          <w:marRight w:val="0"/>
          <w:marTop w:val="0"/>
          <w:marBottom w:val="225"/>
          <w:divBdr>
            <w:top w:val="none" w:sz="0" w:space="0" w:color="auto"/>
            <w:left w:val="none" w:sz="0" w:space="0" w:color="auto"/>
            <w:bottom w:val="none" w:sz="0" w:space="0" w:color="auto"/>
            <w:right w:val="none" w:sz="0" w:space="0" w:color="auto"/>
          </w:divBdr>
          <w:divsChild>
            <w:div w:id="112595753">
              <w:marLeft w:val="0"/>
              <w:marRight w:val="0"/>
              <w:marTop w:val="0"/>
              <w:marBottom w:val="225"/>
              <w:divBdr>
                <w:top w:val="none" w:sz="0" w:space="0" w:color="auto"/>
                <w:left w:val="none" w:sz="0" w:space="0" w:color="auto"/>
                <w:bottom w:val="none" w:sz="0" w:space="0" w:color="auto"/>
                <w:right w:val="none" w:sz="0" w:space="0" w:color="auto"/>
              </w:divBdr>
            </w:div>
          </w:divsChild>
        </w:div>
        <w:div w:id="654576209">
          <w:marLeft w:val="0"/>
          <w:marRight w:val="0"/>
          <w:marTop w:val="0"/>
          <w:marBottom w:val="0"/>
          <w:divBdr>
            <w:top w:val="none" w:sz="0" w:space="0" w:color="auto"/>
            <w:left w:val="none" w:sz="0" w:space="0" w:color="auto"/>
            <w:bottom w:val="none" w:sz="0" w:space="0" w:color="auto"/>
            <w:right w:val="none" w:sz="0" w:space="0" w:color="auto"/>
          </w:divBdr>
        </w:div>
        <w:div w:id="654648344">
          <w:marLeft w:val="0"/>
          <w:marRight w:val="0"/>
          <w:marTop w:val="0"/>
          <w:marBottom w:val="0"/>
          <w:divBdr>
            <w:top w:val="none" w:sz="0" w:space="0" w:color="auto"/>
            <w:left w:val="none" w:sz="0" w:space="0" w:color="auto"/>
            <w:bottom w:val="none" w:sz="0" w:space="0" w:color="auto"/>
            <w:right w:val="none" w:sz="0" w:space="0" w:color="auto"/>
          </w:divBdr>
          <w:divsChild>
            <w:div w:id="500050191">
              <w:marLeft w:val="0"/>
              <w:marRight w:val="0"/>
              <w:marTop w:val="0"/>
              <w:marBottom w:val="0"/>
              <w:divBdr>
                <w:top w:val="none" w:sz="0" w:space="0" w:color="auto"/>
                <w:left w:val="none" w:sz="0" w:space="0" w:color="auto"/>
                <w:bottom w:val="none" w:sz="0" w:space="0" w:color="auto"/>
                <w:right w:val="none" w:sz="0" w:space="0" w:color="auto"/>
              </w:divBdr>
            </w:div>
          </w:divsChild>
        </w:div>
        <w:div w:id="654652339">
          <w:marLeft w:val="0"/>
          <w:marRight w:val="0"/>
          <w:marTop w:val="0"/>
          <w:marBottom w:val="240"/>
          <w:divBdr>
            <w:top w:val="none" w:sz="0" w:space="0" w:color="auto"/>
            <w:left w:val="none" w:sz="0" w:space="0" w:color="auto"/>
            <w:bottom w:val="none" w:sz="0" w:space="0" w:color="auto"/>
            <w:right w:val="none" w:sz="0" w:space="0" w:color="auto"/>
          </w:divBdr>
        </w:div>
        <w:div w:id="654797737">
          <w:marLeft w:val="0"/>
          <w:marRight w:val="0"/>
          <w:marTop w:val="0"/>
          <w:marBottom w:val="0"/>
          <w:divBdr>
            <w:top w:val="none" w:sz="0" w:space="0" w:color="auto"/>
            <w:left w:val="none" w:sz="0" w:space="0" w:color="auto"/>
            <w:bottom w:val="none" w:sz="0" w:space="0" w:color="auto"/>
            <w:right w:val="none" w:sz="0" w:space="0" w:color="auto"/>
          </w:divBdr>
          <w:divsChild>
            <w:div w:id="238440711">
              <w:marLeft w:val="0"/>
              <w:marRight w:val="0"/>
              <w:marTop w:val="0"/>
              <w:marBottom w:val="0"/>
              <w:divBdr>
                <w:top w:val="none" w:sz="0" w:space="0" w:color="auto"/>
                <w:left w:val="none" w:sz="0" w:space="0" w:color="auto"/>
                <w:bottom w:val="none" w:sz="0" w:space="0" w:color="auto"/>
                <w:right w:val="none" w:sz="0" w:space="0" w:color="auto"/>
              </w:divBdr>
            </w:div>
          </w:divsChild>
        </w:div>
        <w:div w:id="654801683">
          <w:marLeft w:val="0"/>
          <w:marRight w:val="0"/>
          <w:marTop w:val="0"/>
          <w:marBottom w:val="272"/>
          <w:divBdr>
            <w:top w:val="none" w:sz="0" w:space="0" w:color="auto"/>
            <w:left w:val="none" w:sz="0" w:space="0" w:color="auto"/>
            <w:bottom w:val="none" w:sz="0" w:space="0" w:color="auto"/>
            <w:right w:val="none" w:sz="0" w:space="0" w:color="auto"/>
          </w:divBdr>
        </w:div>
        <w:div w:id="654842922">
          <w:marLeft w:val="0"/>
          <w:marRight w:val="0"/>
          <w:marTop w:val="0"/>
          <w:marBottom w:val="0"/>
          <w:divBdr>
            <w:top w:val="none" w:sz="0" w:space="0" w:color="auto"/>
            <w:left w:val="none" w:sz="0" w:space="0" w:color="auto"/>
            <w:bottom w:val="none" w:sz="0" w:space="0" w:color="auto"/>
            <w:right w:val="none" w:sz="0" w:space="0" w:color="auto"/>
          </w:divBdr>
          <w:divsChild>
            <w:div w:id="494951641">
              <w:marLeft w:val="0"/>
              <w:marRight w:val="0"/>
              <w:marTop w:val="0"/>
              <w:marBottom w:val="240"/>
              <w:divBdr>
                <w:top w:val="none" w:sz="0" w:space="0" w:color="auto"/>
                <w:left w:val="none" w:sz="0" w:space="0" w:color="auto"/>
                <w:bottom w:val="none" w:sz="0" w:space="0" w:color="auto"/>
                <w:right w:val="none" w:sz="0" w:space="0" w:color="auto"/>
              </w:divBdr>
            </w:div>
          </w:divsChild>
        </w:div>
        <w:div w:id="654921948">
          <w:marLeft w:val="0"/>
          <w:marRight w:val="0"/>
          <w:marTop w:val="0"/>
          <w:marBottom w:val="0"/>
          <w:divBdr>
            <w:top w:val="single" w:sz="2" w:space="0" w:color="E0E0E0"/>
            <w:left w:val="single" w:sz="2" w:space="0" w:color="E0E0E0"/>
            <w:bottom w:val="single" w:sz="2" w:space="0" w:color="E0E0E0"/>
            <w:right w:val="single" w:sz="2" w:space="0" w:color="E0E0E0"/>
          </w:divBdr>
        </w:div>
        <w:div w:id="6549877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54988722">
          <w:marLeft w:val="0"/>
          <w:marRight w:val="0"/>
          <w:marTop w:val="0"/>
          <w:marBottom w:val="0"/>
          <w:divBdr>
            <w:top w:val="none" w:sz="0" w:space="0" w:color="auto"/>
            <w:left w:val="none" w:sz="0" w:space="0" w:color="auto"/>
            <w:bottom w:val="none" w:sz="0" w:space="0" w:color="auto"/>
            <w:right w:val="none" w:sz="0" w:space="0" w:color="auto"/>
          </w:divBdr>
          <w:divsChild>
            <w:div w:id="384376325">
              <w:marLeft w:val="0"/>
              <w:marRight w:val="0"/>
              <w:marTop w:val="0"/>
              <w:marBottom w:val="0"/>
              <w:divBdr>
                <w:top w:val="none" w:sz="0" w:space="0" w:color="auto"/>
                <w:left w:val="none" w:sz="0" w:space="0" w:color="auto"/>
                <w:bottom w:val="none" w:sz="0" w:space="0" w:color="auto"/>
                <w:right w:val="none" w:sz="0" w:space="0" w:color="auto"/>
              </w:divBdr>
            </w:div>
          </w:divsChild>
        </w:div>
        <w:div w:id="655033028">
          <w:marLeft w:val="0"/>
          <w:marRight w:val="0"/>
          <w:marTop w:val="0"/>
          <w:marBottom w:val="240"/>
          <w:divBdr>
            <w:top w:val="none" w:sz="0" w:space="0" w:color="auto"/>
            <w:left w:val="none" w:sz="0" w:space="0" w:color="auto"/>
            <w:bottom w:val="none" w:sz="0" w:space="0" w:color="auto"/>
            <w:right w:val="none" w:sz="0" w:space="0" w:color="auto"/>
          </w:divBdr>
        </w:div>
        <w:div w:id="655037133">
          <w:marLeft w:val="0"/>
          <w:marRight w:val="0"/>
          <w:marTop w:val="0"/>
          <w:marBottom w:val="0"/>
          <w:divBdr>
            <w:top w:val="none" w:sz="0" w:space="0" w:color="auto"/>
            <w:left w:val="none" w:sz="0" w:space="0" w:color="auto"/>
            <w:bottom w:val="none" w:sz="0" w:space="0" w:color="auto"/>
            <w:right w:val="none" w:sz="0" w:space="0" w:color="auto"/>
          </w:divBdr>
          <w:divsChild>
            <w:div w:id="245771843">
              <w:marLeft w:val="0"/>
              <w:marRight w:val="0"/>
              <w:marTop w:val="0"/>
              <w:marBottom w:val="240"/>
              <w:divBdr>
                <w:top w:val="none" w:sz="0" w:space="0" w:color="auto"/>
                <w:left w:val="none" w:sz="0" w:space="0" w:color="auto"/>
                <w:bottom w:val="none" w:sz="0" w:space="0" w:color="auto"/>
                <w:right w:val="none" w:sz="0" w:space="0" w:color="auto"/>
              </w:divBdr>
            </w:div>
            <w:div w:id="249462676">
              <w:marLeft w:val="0"/>
              <w:marRight w:val="0"/>
              <w:marTop w:val="0"/>
              <w:marBottom w:val="240"/>
              <w:divBdr>
                <w:top w:val="none" w:sz="0" w:space="0" w:color="auto"/>
                <w:left w:val="none" w:sz="0" w:space="0" w:color="auto"/>
                <w:bottom w:val="none" w:sz="0" w:space="0" w:color="auto"/>
                <w:right w:val="none" w:sz="0" w:space="0" w:color="auto"/>
              </w:divBdr>
            </w:div>
            <w:div w:id="384572697">
              <w:marLeft w:val="0"/>
              <w:marRight w:val="0"/>
              <w:marTop w:val="0"/>
              <w:marBottom w:val="240"/>
              <w:divBdr>
                <w:top w:val="none" w:sz="0" w:space="0" w:color="auto"/>
                <w:left w:val="none" w:sz="0" w:space="0" w:color="auto"/>
                <w:bottom w:val="none" w:sz="0" w:space="0" w:color="auto"/>
                <w:right w:val="none" w:sz="0" w:space="0" w:color="auto"/>
              </w:divBdr>
            </w:div>
          </w:divsChild>
        </w:div>
        <w:div w:id="655064952">
          <w:marLeft w:val="0"/>
          <w:marRight w:val="0"/>
          <w:marTop w:val="0"/>
          <w:marBottom w:val="0"/>
          <w:divBdr>
            <w:top w:val="none" w:sz="0" w:space="0" w:color="auto"/>
            <w:left w:val="none" w:sz="0" w:space="0" w:color="auto"/>
            <w:bottom w:val="none" w:sz="0" w:space="0" w:color="auto"/>
            <w:right w:val="none" w:sz="0" w:space="0" w:color="auto"/>
          </w:divBdr>
        </w:div>
        <w:div w:id="655107510">
          <w:marLeft w:val="0"/>
          <w:marRight w:val="0"/>
          <w:marTop w:val="0"/>
          <w:marBottom w:val="75"/>
          <w:divBdr>
            <w:top w:val="none" w:sz="0" w:space="0" w:color="auto"/>
            <w:left w:val="none" w:sz="0" w:space="0" w:color="auto"/>
            <w:bottom w:val="none" w:sz="0" w:space="0" w:color="auto"/>
            <w:right w:val="none" w:sz="0" w:space="0" w:color="auto"/>
          </w:divBdr>
        </w:div>
        <w:div w:id="655112899">
          <w:marLeft w:val="1221"/>
          <w:marRight w:val="0"/>
          <w:marTop w:val="0"/>
          <w:marBottom w:val="0"/>
          <w:divBdr>
            <w:top w:val="none" w:sz="0" w:space="0" w:color="auto"/>
            <w:left w:val="none" w:sz="0" w:space="0" w:color="auto"/>
            <w:bottom w:val="none" w:sz="0" w:space="0" w:color="auto"/>
            <w:right w:val="none" w:sz="0" w:space="0" w:color="auto"/>
          </w:divBdr>
          <w:divsChild>
            <w:div w:id="312174820">
              <w:marLeft w:val="0"/>
              <w:marRight w:val="0"/>
              <w:marTop w:val="0"/>
              <w:marBottom w:val="0"/>
              <w:divBdr>
                <w:top w:val="none" w:sz="0" w:space="0" w:color="auto"/>
                <w:left w:val="none" w:sz="0" w:space="0" w:color="auto"/>
                <w:bottom w:val="none" w:sz="0" w:space="0" w:color="auto"/>
                <w:right w:val="none" w:sz="0" w:space="0" w:color="auto"/>
              </w:divBdr>
            </w:div>
          </w:divsChild>
        </w:div>
        <w:div w:id="655185048">
          <w:marLeft w:val="0"/>
          <w:marRight w:val="0"/>
          <w:marTop w:val="0"/>
          <w:marBottom w:val="0"/>
          <w:divBdr>
            <w:top w:val="none" w:sz="0" w:space="0" w:color="auto"/>
            <w:left w:val="none" w:sz="0" w:space="0" w:color="auto"/>
            <w:bottom w:val="none" w:sz="0" w:space="0" w:color="auto"/>
            <w:right w:val="none" w:sz="0" w:space="0" w:color="auto"/>
          </w:divBdr>
        </w:div>
        <w:div w:id="655186418">
          <w:marLeft w:val="0"/>
          <w:marRight w:val="0"/>
          <w:marTop w:val="0"/>
          <w:marBottom w:val="0"/>
          <w:divBdr>
            <w:top w:val="none" w:sz="0" w:space="0" w:color="auto"/>
            <w:left w:val="none" w:sz="0" w:space="0" w:color="auto"/>
            <w:bottom w:val="none" w:sz="0" w:space="0" w:color="auto"/>
            <w:right w:val="none" w:sz="0" w:space="0" w:color="auto"/>
          </w:divBdr>
        </w:div>
        <w:div w:id="655300237">
          <w:marLeft w:val="0"/>
          <w:marRight w:val="0"/>
          <w:marTop w:val="0"/>
          <w:marBottom w:val="300"/>
          <w:divBdr>
            <w:top w:val="none" w:sz="0" w:space="0" w:color="auto"/>
            <w:left w:val="none" w:sz="0" w:space="0" w:color="auto"/>
            <w:bottom w:val="none" w:sz="0" w:space="0" w:color="auto"/>
            <w:right w:val="none" w:sz="0" w:space="0" w:color="auto"/>
          </w:divBdr>
        </w:div>
        <w:div w:id="655302471">
          <w:marLeft w:val="0"/>
          <w:marRight w:val="0"/>
          <w:marTop w:val="0"/>
          <w:marBottom w:val="0"/>
          <w:divBdr>
            <w:top w:val="none" w:sz="0" w:space="0" w:color="auto"/>
            <w:left w:val="none" w:sz="0" w:space="0" w:color="auto"/>
            <w:bottom w:val="none" w:sz="0" w:space="0" w:color="auto"/>
            <w:right w:val="none" w:sz="0" w:space="0" w:color="auto"/>
          </w:divBdr>
        </w:div>
        <w:div w:id="655308612">
          <w:marLeft w:val="0"/>
          <w:marRight w:val="0"/>
          <w:marTop w:val="0"/>
          <w:marBottom w:val="0"/>
          <w:divBdr>
            <w:top w:val="none" w:sz="0" w:space="0" w:color="auto"/>
            <w:left w:val="none" w:sz="0" w:space="0" w:color="auto"/>
            <w:bottom w:val="none" w:sz="0" w:space="0" w:color="auto"/>
            <w:right w:val="none" w:sz="0" w:space="0" w:color="auto"/>
          </w:divBdr>
        </w:div>
        <w:div w:id="655451926">
          <w:marLeft w:val="0"/>
          <w:marRight w:val="0"/>
          <w:marTop w:val="0"/>
          <w:marBottom w:val="0"/>
          <w:divBdr>
            <w:top w:val="none" w:sz="0" w:space="0" w:color="auto"/>
            <w:left w:val="none" w:sz="0" w:space="0" w:color="auto"/>
            <w:bottom w:val="none" w:sz="0" w:space="0" w:color="auto"/>
            <w:right w:val="none" w:sz="0" w:space="0" w:color="auto"/>
          </w:divBdr>
        </w:div>
        <w:div w:id="655457637">
          <w:marLeft w:val="0"/>
          <w:marRight w:val="0"/>
          <w:marTop w:val="0"/>
          <w:marBottom w:val="300"/>
          <w:divBdr>
            <w:top w:val="none" w:sz="0" w:space="0" w:color="auto"/>
            <w:left w:val="none" w:sz="0" w:space="0" w:color="auto"/>
            <w:bottom w:val="none" w:sz="0" w:space="0" w:color="auto"/>
            <w:right w:val="none" w:sz="0" w:space="0" w:color="auto"/>
          </w:divBdr>
        </w:div>
        <w:div w:id="655568193">
          <w:marLeft w:val="0"/>
          <w:marRight w:val="0"/>
          <w:marTop w:val="0"/>
          <w:marBottom w:val="150"/>
          <w:divBdr>
            <w:top w:val="none" w:sz="0" w:space="0" w:color="auto"/>
            <w:left w:val="none" w:sz="0" w:space="0" w:color="auto"/>
            <w:bottom w:val="none" w:sz="0" w:space="0" w:color="auto"/>
            <w:right w:val="none" w:sz="0" w:space="0" w:color="auto"/>
          </w:divBdr>
        </w:div>
        <w:div w:id="655568782">
          <w:marLeft w:val="-188"/>
          <w:marRight w:val="-188"/>
          <w:marTop w:val="0"/>
          <w:marBottom w:val="0"/>
          <w:divBdr>
            <w:top w:val="none" w:sz="0" w:space="0" w:color="auto"/>
            <w:left w:val="none" w:sz="0" w:space="0" w:color="auto"/>
            <w:bottom w:val="none" w:sz="0" w:space="0" w:color="auto"/>
            <w:right w:val="none" w:sz="0" w:space="0" w:color="auto"/>
          </w:divBdr>
        </w:div>
        <w:div w:id="655572553">
          <w:marLeft w:val="-188"/>
          <w:marRight w:val="-188"/>
          <w:marTop w:val="0"/>
          <w:marBottom w:val="0"/>
          <w:divBdr>
            <w:top w:val="none" w:sz="0" w:space="0" w:color="auto"/>
            <w:left w:val="none" w:sz="0" w:space="0" w:color="auto"/>
            <w:bottom w:val="none" w:sz="0" w:space="0" w:color="auto"/>
            <w:right w:val="none" w:sz="0" w:space="0" w:color="auto"/>
          </w:divBdr>
          <w:divsChild>
            <w:div w:id="768543148">
              <w:marLeft w:val="0"/>
              <w:marRight w:val="0"/>
              <w:marTop w:val="0"/>
              <w:marBottom w:val="0"/>
              <w:divBdr>
                <w:top w:val="none" w:sz="0" w:space="0" w:color="auto"/>
                <w:left w:val="none" w:sz="0" w:space="0" w:color="auto"/>
                <w:bottom w:val="none" w:sz="0" w:space="0" w:color="auto"/>
                <w:right w:val="none" w:sz="0" w:space="0" w:color="auto"/>
              </w:divBdr>
              <w:divsChild>
                <w:div w:id="188491606">
                  <w:marLeft w:val="-188"/>
                  <w:marRight w:val="-188"/>
                  <w:marTop w:val="0"/>
                  <w:marBottom w:val="0"/>
                  <w:divBdr>
                    <w:top w:val="none" w:sz="0" w:space="0" w:color="auto"/>
                    <w:left w:val="none" w:sz="0" w:space="0" w:color="auto"/>
                    <w:bottom w:val="none" w:sz="0" w:space="0" w:color="auto"/>
                    <w:right w:val="none" w:sz="0" w:space="0" w:color="auto"/>
                  </w:divBdr>
                  <w:divsChild>
                    <w:div w:id="1142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5438">
          <w:marLeft w:val="0"/>
          <w:marRight w:val="0"/>
          <w:marTop w:val="0"/>
          <w:marBottom w:val="0"/>
          <w:divBdr>
            <w:top w:val="none" w:sz="0" w:space="0" w:color="auto"/>
            <w:left w:val="none" w:sz="0" w:space="0" w:color="auto"/>
            <w:bottom w:val="none" w:sz="0" w:space="0" w:color="auto"/>
            <w:right w:val="none" w:sz="0" w:space="0" w:color="auto"/>
          </w:divBdr>
        </w:div>
        <w:div w:id="655576748">
          <w:marLeft w:val="0"/>
          <w:marRight w:val="0"/>
          <w:marTop w:val="0"/>
          <w:marBottom w:val="0"/>
          <w:divBdr>
            <w:top w:val="none" w:sz="0" w:space="0" w:color="auto"/>
            <w:left w:val="none" w:sz="0" w:space="0" w:color="auto"/>
            <w:bottom w:val="none" w:sz="0" w:space="0" w:color="auto"/>
            <w:right w:val="none" w:sz="0" w:space="0" w:color="auto"/>
          </w:divBdr>
        </w:div>
        <w:div w:id="655645421">
          <w:marLeft w:val="-150"/>
          <w:marRight w:val="-150"/>
          <w:marTop w:val="0"/>
          <w:marBottom w:val="300"/>
          <w:divBdr>
            <w:top w:val="none" w:sz="0" w:space="0" w:color="auto"/>
            <w:left w:val="none" w:sz="0" w:space="0" w:color="auto"/>
            <w:bottom w:val="none" w:sz="0" w:space="0" w:color="auto"/>
            <w:right w:val="none" w:sz="0" w:space="0" w:color="auto"/>
          </w:divBdr>
          <w:divsChild>
            <w:div w:id="503671529">
              <w:marLeft w:val="0"/>
              <w:marRight w:val="0"/>
              <w:marTop w:val="0"/>
              <w:marBottom w:val="0"/>
              <w:divBdr>
                <w:top w:val="none" w:sz="0" w:space="0" w:color="auto"/>
                <w:left w:val="none" w:sz="0" w:space="0" w:color="auto"/>
                <w:bottom w:val="none" w:sz="0" w:space="0" w:color="auto"/>
                <w:right w:val="none" w:sz="0" w:space="0" w:color="auto"/>
              </w:divBdr>
            </w:div>
          </w:divsChild>
        </w:div>
        <w:div w:id="655648827">
          <w:marLeft w:val="0"/>
          <w:marRight w:val="0"/>
          <w:marTop w:val="0"/>
          <w:marBottom w:val="240"/>
          <w:divBdr>
            <w:top w:val="none" w:sz="0" w:space="0" w:color="auto"/>
            <w:left w:val="none" w:sz="0" w:space="0" w:color="auto"/>
            <w:bottom w:val="none" w:sz="0" w:space="0" w:color="auto"/>
            <w:right w:val="none" w:sz="0" w:space="0" w:color="auto"/>
          </w:divBdr>
        </w:div>
        <w:div w:id="655652448">
          <w:marLeft w:val="0"/>
          <w:marRight w:val="0"/>
          <w:marTop w:val="0"/>
          <w:marBottom w:val="300"/>
          <w:divBdr>
            <w:top w:val="none" w:sz="0" w:space="0" w:color="auto"/>
            <w:left w:val="none" w:sz="0" w:space="0" w:color="auto"/>
            <w:bottom w:val="none" w:sz="0" w:space="0" w:color="auto"/>
            <w:right w:val="none" w:sz="0" w:space="0" w:color="auto"/>
          </w:divBdr>
          <w:divsChild>
            <w:div w:id="305625718">
              <w:marLeft w:val="0"/>
              <w:marRight w:val="0"/>
              <w:marTop w:val="0"/>
              <w:marBottom w:val="0"/>
              <w:divBdr>
                <w:top w:val="none" w:sz="0" w:space="0" w:color="auto"/>
                <w:left w:val="none" w:sz="0" w:space="0" w:color="auto"/>
                <w:bottom w:val="none" w:sz="0" w:space="0" w:color="auto"/>
                <w:right w:val="none" w:sz="0" w:space="0" w:color="auto"/>
              </w:divBdr>
            </w:div>
            <w:div w:id="704525603">
              <w:marLeft w:val="0"/>
              <w:marRight w:val="0"/>
              <w:marTop w:val="0"/>
              <w:marBottom w:val="0"/>
              <w:divBdr>
                <w:top w:val="none" w:sz="0" w:space="0" w:color="auto"/>
                <w:left w:val="none" w:sz="0" w:space="0" w:color="auto"/>
                <w:bottom w:val="none" w:sz="0" w:space="0" w:color="auto"/>
                <w:right w:val="none" w:sz="0" w:space="0" w:color="auto"/>
              </w:divBdr>
            </w:div>
          </w:divsChild>
        </w:div>
        <w:div w:id="655688997">
          <w:marLeft w:val="0"/>
          <w:marRight w:val="0"/>
          <w:marTop w:val="0"/>
          <w:marBottom w:val="0"/>
          <w:divBdr>
            <w:top w:val="none" w:sz="0" w:space="0" w:color="auto"/>
            <w:left w:val="none" w:sz="0" w:space="0" w:color="auto"/>
            <w:bottom w:val="none" w:sz="0" w:space="0" w:color="auto"/>
            <w:right w:val="none" w:sz="0" w:space="0" w:color="auto"/>
          </w:divBdr>
        </w:div>
        <w:div w:id="655761409">
          <w:marLeft w:val="0"/>
          <w:marRight w:val="0"/>
          <w:marTop w:val="0"/>
          <w:marBottom w:val="0"/>
          <w:divBdr>
            <w:top w:val="none" w:sz="0" w:space="0" w:color="auto"/>
            <w:left w:val="none" w:sz="0" w:space="0" w:color="auto"/>
            <w:bottom w:val="none" w:sz="0" w:space="0" w:color="auto"/>
            <w:right w:val="none" w:sz="0" w:space="0" w:color="auto"/>
          </w:divBdr>
        </w:div>
        <w:div w:id="655767915">
          <w:marLeft w:val="0"/>
          <w:marRight w:val="0"/>
          <w:marTop w:val="0"/>
          <w:marBottom w:val="0"/>
          <w:divBdr>
            <w:top w:val="none" w:sz="0" w:space="0" w:color="auto"/>
            <w:left w:val="none" w:sz="0" w:space="0" w:color="auto"/>
            <w:bottom w:val="none" w:sz="0" w:space="0" w:color="auto"/>
            <w:right w:val="none" w:sz="0" w:space="0" w:color="auto"/>
          </w:divBdr>
        </w:div>
        <w:div w:id="655843122">
          <w:marLeft w:val="626"/>
          <w:marRight w:val="1252"/>
          <w:marTop w:val="0"/>
          <w:marBottom w:val="0"/>
          <w:divBdr>
            <w:top w:val="none" w:sz="0" w:space="0" w:color="auto"/>
            <w:left w:val="none" w:sz="0" w:space="0" w:color="auto"/>
            <w:bottom w:val="none" w:sz="0" w:space="0" w:color="auto"/>
            <w:right w:val="none" w:sz="0" w:space="0" w:color="auto"/>
          </w:divBdr>
        </w:div>
        <w:div w:id="655954834">
          <w:marLeft w:val="0"/>
          <w:marRight w:val="0"/>
          <w:marTop w:val="0"/>
          <w:marBottom w:val="0"/>
          <w:divBdr>
            <w:top w:val="none" w:sz="0" w:space="0" w:color="auto"/>
            <w:left w:val="none" w:sz="0" w:space="0" w:color="auto"/>
            <w:bottom w:val="none" w:sz="0" w:space="0" w:color="auto"/>
            <w:right w:val="none" w:sz="0" w:space="0" w:color="auto"/>
          </w:divBdr>
        </w:div>
        <w:div w:id="655955104">
          <w:marLeft w:val="750"/>
          <w:marRight w:val="0"/>
          <w:marTop w:val="0"/>
          <w:marBottom w:val="0"/>
          <w:divBdr>
            <w:top w:val="none" w:sz="0" w:space="0" w:color="auto"/>
            <w:left w:val="none" w:sz="0" w:space="0" w:color="auto"/>
            <w:bottom w:val="none" w:sz="0" w:space="0" w:color="auto"/>
            <w:right w:val="none" w:sz="0" w:space="0" w:color="auto"/>
          </w:divBdr>
        </w:div>
        <w:div w:id="655958971">
          <w:marLeft w:val="0"/>
          <w:marRight w:val="225"/>
          <w:marTop w:val="0"/>
          <w:marBottom w:val="0"/>
          <w:divBdr>
            <w:top w:val="none" w:sz="0" w:space="0" w:color="auto"/>
            <w:left w:val="none" w:sz="0" w:space="0" w:color="auto"/>
            <w:bottom w:val="none" w:sz="0" w:space="0" w:color="auto"/>
            <w:right w:val="none" w:sz="0" w:space="0" w:color="auto"/>
          </w:divBdr>
        </w:div>
        <w:div w:id="655962883">
          <w:marLeft w:val="0"/>
          <w:marRight w:val="0"/>
          <w:marTop w:val="0"/>
          <w:marBottom w:val="0"/>
          <w:divBdr>
            <w:top w:val="none" w:sz="0" w:space="0" w:color="auto"/>
            <w:left w:val="none" w:sz="0" w:space="0" w:color="auto"/>
            <w:bottom w:val="none" w:sz="0" w:space="0" w:color="auto"/>
            <w:right w:val="none" w:sz="0" w:space="0" w:color="auto"/>
          </w:divBdr>
          <w:divsChild>
            <w:div w:id="745735266">
              <w:marLeft w:val="0"/>
              <w:marRight w:val="0"/>
              <w:marTop w:val="0"/>
              <w:marBottom w:val="0"/>
              <w:divBdr>
                <w:top w:val="none" w:sz="0" w:space="0" w:color="auto"/>
                <w:left w:val="none" w:sz="0" w:space="0" w:color="auto"/>
                <w:bottom w:val="none" w:sz="0" w:space="0" w:color="auto"/>
                <w:right w:val="none" w:sz="0" w:space="0" w:color="auto"/>
              </w:divBdr>
            </w:div>
          </w:divsChild>
        </w:div>
        <w:div w:id="656032482">
          <w:marLeft w:val="0"/>
          <w:marRight w:val="0"/>
          <w:marTop w:val="0"/>
          <w:marBottom w:val="0"/>
          <w:divBdr>
            <w:top w:val="none" w:sz="0" w:space="0" w:color="auto"/>
            <w:left w:val="none" w:sz="0" w:space="0" w:color="auto"/>
            <w:bottom w:val="none" w:sz="0" w:space="0" w:color="auto"/>
            <w:right w:val="none" w:sz="0" w:space="0" w:color="auto"/>
          </w:divBdr>
        </w:div>
        <w:div w:id="656104936">
          <w:marLeft w:val="0"/>
          <w:marRight w:val="0"/>
          <w:marTop w:val="0"/>
          <w:marBottom w:val="75"/>
          <w:divBdr>
            <w:top w:val="none" w:sz="0" w:space="0" w:color="auto"/>
            <w:left w:val="none" w:sz="0" w:space="0" w:color="auto"/>
            <w:bottom w:val="none" w:sz="0" w:space="0" w:color="auto"/>
            <w:right w:val="none" w:sz="0" w:space="0" w:color="auto"/>
          </w:divBdr>
        </w:div>
        <w:div w:id="656155433">
          <w:marLeft w:val="0"/>
          <w:marRight w:val="0"/>
          <w:marTop w:val="0"/>
          <w:marBottom w:val="0"/>
          <w:divBdr>
            <w:top w:val="none" w:sz="0" w:space="0" w:color="auto"/>
            <w:left w:val="none" w:sz="0" w:space="0" w:color="auto"/>
            <w:bottom w:val="none" w:sz="0" w:space="0" w:color="auto"/>
            <w:right w:val="none" w:sz="0" w:space="0" w:color="auto"/>
          </w:divBdr>
        </w:div>
        <w:div w:id="656227455">
          <w:marLeft w:val="0"/>
          <w:marRight w:val="0"/>
          <w:marTop w:val="0"/>
          <w:marBottom w:val="0"/>
          <w:divBdr>
            <w:top w:val="none" w:sz="0" w:space="0" w:color="auto"/>
            <w:left w:val="none" w:sz="0" w:space="0" w:color="auto"/>
            <w:bottom w:val="none" w:sz="0" w:space="0" w:color="auto"/>
            <w:right w:val="none" w:sz="0" w:space="0" w:color="auto"/>
          </w:divBdr>
        </w:div>
        <w:div w:id="656228683">
          <w:marLeft w:val="0"/>
          <w:marRight w:val="0"/>
          <w:marTop w:val="0"/>
          <w:marBottom w:val="0"/>
          <w:divBdr>
            <w:top w:val="none" w:sz="0" w:space="0" w:color="auto"/>
            <w:left w:val="none" w:sz="0" w:space="0" w:color="auto"/>
            <w:bottom w:val="none" w:sz="0" w:space="0" w:color="auto"/>
            <w:right w:val="none" w:sz="0" w:space="0" w:color="auto"/>
          </w:divBdr>
        </w:div>
        <w:div w:id="656230211">
          <w:marLeft w:val="-225"/>
          <w:marRight w:val="-225"/>
          <w:marTop w:val="0"/>
          <w:marBottom w:val="0"/>
          <w:divBdr>
            <w:top w:val="none" w:sz="0" w:space="0" w:color="auto"/>
            <w:left w:val="none" w:sz="0" w:space="0" w:color="auto"/>
            <w:bottom w:val="none" w:sz="0" w:space="0" w:color="auto"/>
            <w:right w:val="none" w:sz="0" w:space="0" w:color="auto"/>
          </w:divBdr>
        </w:div>
        <w:div w:id="656299349">
          <w:marLeft w:val="-225"/>
          <w:marRight w:val="-225"/>
          <w:marTop w:val="0"/>
          <w:marBottom w:val="0"/>
          <w:divBdr>
            <w:top w:val="none" w:sz="0" w:space="0" w:color="auto"/>
            <w:left w:val="none" w:sz="0" w:space="0" w:color="auto"/>
            <w:bottom w:val="none" w:sz="0" w:space="0" w:color="auto"/>
            <w:right w:val="none" w:sz="0" w:space="0" w:color="auto"/>
          </w:divBdr>
        </w:div>
        <w:div w:id="656304037">
          <w:marLeft w:val="0"/>
          <w:marRight w:val="0"/>
          <w:marTop w:val="0"/>
          <w:marBottom w:val="75"/>
          <w:divBdr>
            <w:top w:val="none" w:sz="0" w:space="0" w:color="auto"/>
            <w:left w:val="none" w:sz="0" w:space="0" w:color="auto"/>
            <w:bottom w:val="none" w:sz="0" w:space="0" w:color="auto"/>
            <w:right w:val="none" w:sz="0" w:space="0" w:color="auto"/>
          </w:divBdr>
          <w:divsChild>
            <w:div w:id="326129447">
              <w:marLeft w:val="0"/>
              <w:marRight w:val="0"/>
              <w:marTop w:val="0"/>
              <w:marBottom w:val="0"/>
              <w:divBdr>
                <w:top w:val="none" w:sz="0" w:space="0" w:color="auto"/>
                <w:left w:val="none" w:sz="0" w:space="0" w:color="auto"/>
                <w:bottom w:val="none" w:sz="0" w:space="0" w:color="auto"/>
                <w:right w:val="none" w:sz="0" w:space="0" w:color="auto"/>
              </w:divBdr>
            </w:div>
          </w:divsChild>
        </w:div>
        <w:div w:id="656349684">
          <w:marLeft w:val="0"/>
          <w:marRight w:val="0"/>
          <w:marTop w:val="0"/>
          <w:marBottom w:val="0"/>
          <w:divBdr>
            <w:top w:val="none" w:sz="0" w:space="0" w:color="auto"/>
            <w:left w:val="none" w:sz="0" w:space="0" w:color="auto"/>
            <w:bottom w:val="none" w:sz="0" w:space="0" w:color="auto"/>
            <w:right w:val="none" w:sz="0" w:space="0" w:color="auto"/>
          </w:divBdr>
        </w:div>
        <w:div w:id="656499458">
          <w:marLeft w:val="1002"/>
          <w:marRight w:val="0"/>
          <w:marTop w:val="0"/>
          <w:marBottom w:val="0"/>
          <w:divBdr>
            <w:top w:val="none" w:sz="0" w:space="0" w:color="auto"/>
            <w:left w:val="none" w:sz="0" w:space="0" w:color="auto"/>
            <w:bottom w:val="none" w:sz="0" w:space="0" w:color="auto"/>
            <w:right w:val="none" w:sz="0" w:space="0" w:color="auto"/>
          </w:divBdr>
          <w:divsChild>
            <w:div w:id="20016080">
              <w:marLeft w:val="0"/>
              <w:marRight w:val="0"/>
              <w:marTop w:val="0"/>
              <w:marBottom w:val="0"/>
              <w:divBdr>
                <w:top w:val="none" w:sz="0" w:space="0" w:color="auto"/>
                <w:left w:val="none" w:sz="0" w:space="0" w:color="auto"/>
                <w:bottom w:val="none" w:sz="0" w:space="0" w:color="auto"/>
                <w:right w:val="none" w:sz="0" w:space="0" w:color="auto"/>
              </w:divBdr>
            </w:div>
          </w:divsChild>
        </w:div>
        <w:div w:id="656500615">
          <w:marLeft w:val="-300"/>
          <w:marRight w:val="-300"/>
          <w:marTop w:val="0"/>
          <w:marBottom w:val="450"/>
          <w:divBdr>
            <w:top w:val="none" w:sz="0" w:space="0" w:color="auto"/>
            <w:left w:val="none" w:sz="0" w:space="0" w:color="auto"/>
            <w:bottom w:val="none" w:sz="0" w:space="0" w:color="auto"/>
            <w:right w:val="none" w:sz="0" w:space="0" w:color="auto"/>
          </w:divBdr>
          <w:divsChild>
            <w:div w:id="43409789">
              <w:marLeft w:val="0"/>
              <w:marRight w:val="0"/>
              <w:marTop w:val="0"/>
              <w:marBottom w:val="0"/>
              <w:divBdr>
                <w:top w:val="none" w:sz="0" w:space="0" w:color="auto"/>
                <w:left w:val="none" w:sz="0" w:space="0" w:color="auto"/>
                <w:bottom w:val="none" w:sz="0" w:space="0" w:color="auto"/>
                <w:right w:val="none" w:sz="0" w:space="0" w:color="auto"/>
              </w:divBdr>
            </w:div>
          </w:divsChild>
        </w:div>
        <w:div w:id="656572070">
          <w:marLeft w:val="0"/>
          <w:marRight w:val="0"/>
          <w:marTop w:val="0"/>
          <w:marBottom w:val="225"/>
          <w:divBdr>
            <w:top w:val="none" w:sz="0" w:space="0" w:color="auto"/>
            <w:left w:val="none" w:sz="0" w:space="0" w:color="auto"/>
            <w:bottom w:val="none" w:sz="0" w:space="0" w:color="auto"/>
            <w:right w:val="none" w:sz="0" w:space="0" w:color="auto"/>
          </w:divBdr>
        </w:div>
        <w:div w:id="656610094">
          <w:marLeft w:val="-975"/>
          <w:marRight w:val="-975"/>
          <w:marTop w:val="0"/>
          <w:marBottom w:val="0"/>
          <w:divBdr>
            <w:top w:val="none" w:sz="0" w:space="0" w:color="auto"/>
            <w:left w:val="none" w:sz="0" w:space="0" w:color="auto"/>
            <w:bottom w:val="none" w:sz="0" w:space="0" w:color="auto"/>
            <w:right w:val="none" w:sz="0" w:space="0" w:color="auto"/>
          </w:divBdr>
        </w:div>
        <w:div w:id="656615485">
          <w:marLeft w:val="0"/>
          <w:marRight w:val="0"/>
          <w:marTop w:val="0"/>
          <w:marBottom w:val="150"/>
          <w:divBdr>
            <w:top w:val="none" w:sz="0" w:space="0" w:color="auto"/>
            <w:left w:val="none" w:sz="0" w:space="0" w:color="auto"/>
            <w:bottom w:val="none" w:sz="0" w:space="0" w:color="auto"/>
            <w:right w:val="none" w:sz="0" w:space="0" w:color="auto"/>
          </w:divBdr>
        </w:div>
        <w:div w:id="656692912">
          <w:marLeft w:val="0"/>
          <w:marRight w:val="0"/>
          <w:marTop w:val="0"/>
          <w:marBottom w:val="0"/>
          <w:divBdr>
            <w:top w:val="single" w:sz="6" w:space="0" w:color="999999"/>
            <w:left w:val="single" w:sz="6" w:space="0" w:color="999999"/>
            <w:bottom w:val="single" w:sz="6" w:space="0" w:color="999999"/>
            <w:right w:val="single" w:sz="6" w:space="0" w:color="999999"/>
          </w:divBdr>
        </w:div>
        <w:div w:id="656767807">
          <w:marLeft w:val="0"/>
          <w:marRight w:val="0"/>
          <w:marTop w:val="100"/>
          <w:marBottom w:val="100"/>
          <w:divBdr>
            <w:top w:val="none" w:sz="0" w:space="0" w:color="auto"/>
            <w:left w:val="none" w:sz="0" w:space="0" w:color="auto"/>
            <w:bottom w:val="none" w:sz="0" w:space="0" w:color="auto"/>
            <w:right w:val="none" w:sz="0" w:space="0" w:color="auto"/>
          </w:divBdr>
        </w:div>
        <w:div w:id="656808036">
          <w:marLeft w:val="626"/>
          <w:marRight w:val="0"/>
          <w:marTop w:val="0"/>
          <w:marBottom w:val="0"/>
          <w:divBdr>
            <w:top w:val="none" w:sz="0" w:space="0" w:color="auto"/>
            <w:left w:val="none" w:sz="0" w:space="0" w:color="auto"/>
            <w:bottom w:val="none" w:sz="0" w:space="0" w:color="auto"/>
            <w:right w:val="none" w:sz="0" w:space="0" w:color="auto"/>
          </w:divBdr>
          <w:divsChild>
            <w:div w:id="158353834">
              <w:marLeft w:val="13"/>
              <w:marRight w:val="188"/>
              <w:marTop w:val="138"/>
              <w:marBottom w:val="88"/>
              <w:divBdr>
                <w:top w:val="none" w:sz="0" w:space="0" w:color="auto"/>
                <w:left w:val="none" w:sz="0" w:space="0" w:color="auto"/>
                <w:bottom w:val="none" w:sz="0" w:space="0" w:color="auto"/>
                <w:right w:val="none" w:sz="0" w:space="0" w:color="auto"/>
              </w:divBdr>
            </w:div>
          </w:divsChild>
        </w:div>
        <w:div w:id="656882457">
          <w:marLeft w:val="-225"/>
          <w:marRight w:val="-225"/>
          <w:marTop w:val="0"/>
          <w:marBottom w:val="0"/>
          <w:divBdr>
            <w:top w:val="none" w:sz="0" w:space="0" w:color="auto"/>
            <w:left w:val="none" w:sz="0" w:space="0" w:color="auto"/>
            <w:bottom w:val="none" w:sz="0" w:space="0" w:color="auto"/>
            <w:right w:val="none" w:sz="0" w:space="0" w:color="auto"/>
          </w:divBdr>
        </w:div>
        <w:div w:id="656883131">
          <w:marLeft w:val="0"/>
          <w:marRight w:val="0"/>
          <w:marTop w:val="125"/>
          <w:marBottom w:val="0"/>
          <w:divBdr>
            <w:top w:val="none" w:sz="0" w:space="0" w:color="auto"/>
            <w:left w:val="none" w:sz="0" w:space="0" w:color="auto"/>
            <w:bottom w:val="none" w:sz="0" w:space="0" w:color="auto"/>
            <w:right w:val="none" w:sz="0" w:space="0" w:color="auto"/>
          </w:divBdr>
        </w:div>
        <w:div w:id="656886211">
          <w:marLeft w:val="0"/>
          <w:marRight w:val="0"/>
          <w:marTop w:val="0"/>
          <w:marBottom w:val="125"/>
          <w:divBdr>
            <w:top w:val="none" w:sz="0" w:space="0" w:color="auto"/>
            <w:left w:val="none" w:sz="0" w:space="0" w:color="auto"/>
            <w:bottom w:val="none" w:sz="0" w:space="0" w:color="auto"/>
            <w:right w:val="none" w:sz="0" w:space="0" w:color="auto"/>
          </w:divBdr>
          <w:divsChild>
            <w:div w:id="660546253">
              <w:marLeft w:val="0"/>
              <w:marRight w:val="0"/>
              <w:marTop w:val="0"/>
              <w:marBottom w:val="125"/>
              <w:divBdr>
                <w:top w:val="none" w:sz="0" w:space="0" w:color="auto"/>
                <w:left w:val="none" w:sz="0" w:space="0" w:color="auto"/>
                <w:bottom w:val="none" w:sz="0" w:space="0" w:color="auto"/>
                <w:right w:val="none" w:sz="0" w:space="0" w:color="auto"/>
              </w:divBdr>
            </w:div>
          </w:divsChild>
        </w:div>
        <w:div w:id="656959770">
          <w:marLeft w:val="0"/>
          <w:marRight w:val="0"/>
          <w:marTop w:val="0"/>
          <w:marBottom w:val="75"/>
          <w:divBdr>
            <w:top w:val="none" w:sz="0" w:space="0" w:color="auto"/>
            <w:left w:val="none" w:sz="0" w:space="0" w:color="auto"/>
            <w:bottom w:val="none" w:sz="0" w:space="0" w:color="auto"/>
            <w:right w:val="none" w:sz="0" w:space="0" w:color="auto"/>
          </w:divBdr>
        </w:div>
        <w:div w:id="657005725">
          <w:marLeft w:val="0"/>
          <w:marRight w:val="0"/>
          <w:marTop w:val="0"/>
          <w:marBottom w:val="0"/>
          <w:divBdr>
            <w:top w:val="none" w:sz="0" w:space="0" w:color="auto"/>
            <w:left w:val="none" w:sz="0" w:space="0" w:color="auto"/>
            <w:bottom w:val="none" w:sz="0" w:space="0" w:color="auto"/>
            <w:right w:val="none" w:sz="0" w:space="0" w:color="auto"/>
          </w:divBdr>
        </w:div>
        <w:div w:id="657147541">
          <w:marLeft w:val="0"/>
          <w:marRight w:val="0"/>
          <w:marTop w:val="0"/>
          <w:marBottom w:val="0"/>
          <w:divBdr>
            <w:top w:val="none" w:sz="0" w:space="0" w:color="auto"/>
            <w:left w:val="none" w:sz="0" w:space="0" w:color="auto"/>
            <w:bottom w:val="none" w:sz="0" w:space="0" w:color="auto"/>
            <w:right w:val="none" w:sz="0" w:space="0" w:color="auto"/>
          </w:divBdr>
        </w:div>
        <w:div w:id="657148187">
          <w:marLeft w:val="0"/>
          <w:marRight w:val="0"/>
          <w:marTop w:val="0"/>
          <w:marBottom w:val="0"/>
          <w:divBdr>
            <w:top w:val="none" w:sz="0" w:space="0" w:color="auto"/>
            <w:left w:val="none" w:sz="0" w:space="0" w:color="auto"/>
            <w:bottom w:val="none" w:sz="0" w:space="0" w:color="auto"/>
            <w:right w:val="none" w:sz="0" w:space="0" w:color="auto"/>
          </w:divBdr>
          <w:divsChild>
            <w:div w:id="518810252">
              <w:marLeft w:val="0"/>
              <w:marRight w:val="0"/>
              <w:marTop w:val="0"/>
              <w:marBottom w:val="0"/>
              <w:divBdr>
                <w:top w:val="none" w:sz="0" w:space="0" w:color="auto"/>
                <w:left w:val="none" w:sz="0" w:space="0" w:color="auto"/>
                <w:bottom w:val="none" w:sz="0" w:space="0" w:color="auto"/>
                <w:right w:val="none" w:sz="0" w:space="0" w:color="auto"/>
              </w:divBdr>
            </w:div>
          </w:divsChild>
        </w:div>
        <w:div w:id="657153661">
          <w:marLeft w:val="0"/>
          <w:marRight w:val="0"/>
          <w:marTop w:val="0"/>
          <w:marBottom w:val="0"/>
          <w:divBdr>
            <w:top w:val="none" w:sz="0" w:space="0" w:color="auto"/>
            <w:left w:val="none" w:sz="0" w:space="0" w:color="auto"/>
            <w:bottom w:val="none" w:sz="0" w:space="0" w:color="auto"/>
            <w:right w:val="none" w:sz="0" w:space="0" w:color="auto"/>
          </w:divBdr>
        </w:div>
        <w:div w:id="657222194">
          <w:marLeft w:val="0"/>
          <w:marRight w:val="0"/>
          <w:marTop w:val="0"/>
          <w:marBottom w:val="0"/>
          <w:divBdr>
            <w:top w:val="none" w:sz="0" w:space="0" w:color="auto"/>
            <w:left w:val="none" w:sz="0" w:space="0" w:color="auto"/>
            <w:bottom w:val="none" w:sz="0" w:space="0" w:color="auto"/>
            <w:right w:val="none" w:sz="0" w:space="0" w:color="auto"/>
          </w:divBdr>
        </w:div>
        <w:div w:id="657268376">
          <w:marLeft w:val="-150"/>
          <w:marRight w:val="-150"/>
          <w:marTop w:val="0"/>
          <w:marBottom w:val="0"/>
          <w:divBdr>
            <w:top w:val="none" w:sz="0" w:space="0" w:color="auto"/>
            <w:left w:val="none" w:sz="0" w:space="0" w:color="auto"/>
            <w:bottom w:val="none" w:sz="0" w:space="0" w:color="auto"/>
            <w:right w:val="none" w:sz="0" w:space="0" w:color="auto"/>
          </w:divBdr>
        </w:div>
        <w:div w:id="657344018">
          <w:marLeft w:val="0"/>
          <w:marRight w:val="0"/>
          <w:marTop w:val="0"/>
          <w:marBottom w:val="75"/>
          <w:divBdr>
            <w:top w:val="none" w:sz="0" w:space="0" w:color="auto"/>
            <w:left w:val="none" w:sz="0" w:space="0" w:color="auto"/>
            <w:bottom w:val="none" w:sz="0" w:space="0" w:color="auto"/>
            <w:right w:val="none" w:sz="0" w:space="0" w:color="auto"/>
          </w:divBdr>
        </w:div>
        <w:div w:id="657348937">
          <w:marLeft w:val="0"/>
          <w:marRight w:val="0"/>
          <w:marTop w:val="0"/>
          <w:marBottom w:val="300"/>
          <w:divBdr>
            <w:top w:val="none" w:sz="0" w:space="0" w:color="auto"/>
            <w:left w:val="none" w:sz="0" w:space="0" w:color="auto"/>
            <w:bottom w:val="none" w:sz="0" w:space="0" w:color="auto"/>
            <w:right w:val="none" w:sz="0" w:space="0" w:color="auto"/>
          </w:divBdr>
        </w:div>
        <w:div w:id="657415697">
          <w:marLeft w:val="0"/>
          <w:marRight w:val="0"/>
          <w:marTop w:val="0"/>
          <w:marBottom w:val="240"/>
          <w:divBdr>
            <w:top w:val="none" w:sz="0" w:space="0" w:color="auto"/>
            <w:left w:val="none" w:sz="0" w:space="0" w:color="auto"/>
            <w:bottom w:val="none" w:sz="0" w:space="0" w:color="auto"/>
            <w:right w:val="none" w:sz="0" w:space="0" w:color="auto"/>
          </w:divBdr>
        </w:div>
        <w:div w:id="657421487">
          <w:marLeft w:val="0"/>
          <w:marRight w:val="0"/>
          <w:marTop w:val="0"/>
          <w:marBottom w:val="0"/>
          <w:divBdr>
            <w:top w:val="none" w:sz="0" w:space="0" w:color="auto"/>
            <w:left w:val="none" w:sz="0" w:space="0" w:color="auto"/>
            <w:bottom w:val="none" w:sz="0" w:space="0" w:color="auto"/>
            <w:right w:val="none" w:sz="0" w:space="0" w:color="auto"/>
          </w:divBdr>
        </w:div>
        <w:div w:id="657423491">
          <w:marLeft w:val="0"/>
          <w:marRight w:val="0"/>
          <w:marTop w:val="0"/>
          <w:marBottom w:val="0"/>
          <w:divBdr>
            <w:top w:val="none" w:sz="0" w:space="0" w:color="auto"/>
            <w:left w:val="none" w:sz="0" w:space="0" w:color="auto"/>
            <w:bottom w:val="none" w:sz="0" w:space="0" w:color="auto"/>
            <w:right w:val="none" w:sz="0" w:space="0" w:color="auto"/>
          </w:divBdr>
          <w:divsChild>
            <w:div w:id="454761962">
              <w:marLeft w:val="-1200"/>
              <w:marRight w:val="0"/>
              <w:marTop w:val="0"/>
              <w:marBottom w:val="0"/>
              <w:divBdr>
                <w:top w:val="none" w:sz="0" w:space="0" w:color="auto"/>
                <w:left w:val="none" w:sz="0" w:space="0" w:color="auto"/>
                <w:bottom w:val="none" w:sz="0" w:space="0" w:color="auto"/>
                <w:right w:val="none" w:sz="0" w:space="0" w:color="auto"/>
              </w:divBdr>
              <w:divsChild>
                <w:div w:id="337275959">
                  <w:marLeft w:val="1200"/>
                  <w:marRight w:val="0"/>
                  <w:marTop w:val="0"/>
                  <w:marBottom w:val="0"/>
                  <w:divBdr>
                    <w:top w:val="none" w:sz="0" w:space="0" w:color="auto"/>
                    <w:left w:val="none" w:sz="0" w:space="0" w:color="auto"/>
                    <w:bottom w:val="none" w:sz="0" w:space="0" w:color="auto"/>
                    <w:right w:val="none" w:sz="0" w:space="0" w:color="auto"/>
                  </w:divBdr>
                  <w:divsChild>
                    <w:div w:id="842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0097">
          <w:marLeft w:val="0"/>
          <w:marRight w:val="0"/>
          <w:marTop w:val="0"/>
          <w:marBottom w:val="0"/>
          <w:divBdr>
            <w:top w:val="none" w:sz="0" w:space="0" w:color="auto"/>
            <w:left w:val="none" w:sz="0" w:space="0" w:color="auto"/>
            <w:bottom w:val="none" w:sz="0" w:space="0" w:color="auto"/>
            <w:right w:val="none" w:sz="0" w:space="0" w:color="auto"/>
          </w:divBdr>
          <w:divsChild>
            <w:div w:id="317879428">
              <w:marLeft w:val="0"/>
              <w:marRight w:val="0"/>
              <w:marTop w:val="0"/>
              <w:marBottom w:val="0"/>
              <w:divBdr>
                <w:top w:val="none" w:sz="0" w:space="0" w:color="auto"/>
                <w:left w:val="none" w:sz="0" w:space="0" w:color="auto"/>
                <w:bottom w:val="none" w:sz="0" w:space="0" w:color="auto"/>
                <w:right w:val="none" w:sz="0" w:space="0" w:color="auto"/>
              </w:divBdr>
            </w:div>
          </w:divsChild>
        </w:div>
        <w:div w:id="657460343">
          <w:marLeft w:val="-188"/>
          <w:marRight w:val="-188"/>
          <w:marTop w:val="0"/>
          <w:marBottom w:val="0"/>
          <w:divBdr>
            <w:top w:val="none" w:sz="0" w:space="0" w:color="auto"/>
            <w:left w:val="none" w:sz="0" w:space="0" w:color="auto"/>
            <w:bottom w:val="none" w:sz="0" w:space="0" w:color="auto"/>
            <w:right w:val="none" w:sz="0" w:space="0" w:color="auto"/>
          </w:divBdr>
        </w:div>
        <w:div w:id="657614992">
          <w:marLeft w:val="-225"/>
          <w:marRight w:val="-225"/>
          <w:marTop w:val="0"/>
          <w:marBottom w:val="0"/>
          <w:divBdr>
            <w:top w:val="none" w:sz="0" w:space="0" w:color="auto"/>
            <w:left w:val="none" w:sz="0" w:space="0" w:color="auto"/>
            <w:bottom w:val="none" w:sz="0" w:space="0" w:color="auto"/>
            <w:right w:val="none" w:sz="0" w:space="0" w:color="auto"/>
          </w:divBdr>
        </w:div>
        <w:div w:id="657654740">
          <w:marLeft w:val="-150"/>
          <w:marRight w:val="-150"/>
          <w:marTop w:val="0"/>
          <w:marBottom w:val="0"/>
          <w:divBdr>
            <w:top w:val="none" w:sz="0" w:space="0" w:color="auto"/>
            <w:left w:val="none" w:sz="0" w:space="0" w:color="auto"/>
            <w:bottom w:val="none" w:sz="0" w:space="0" w:color="auto"/>
            <w:right w:val="none" w:sz="0" w:space="0" w:color="auto"/>
          </w:divBdr>
          <w:divsChild>
            <w:div w:id="545795196">
              <w:marLeft w:val="0"/>
              <w:marRight w:val="0"/>
              <w:marTop w:val="0"/>
              <w:marBottom w:val="0"/>
              <w:divBdr>
                <w:top w:val="none" w:sz="0" w:space="0" w:color="auto"/>
                <w:left w:val="none" w:sz="0" w:space="0" w:color="auto"/>
                <w:bottom w:val="none" w:sz="0" w:space="0" w:color="auto"/>
                <w:right w:val="none" w:sz="0" w:space="0" w:color="auto"/>
              </w:divBdr>
              <w:divsChild>
                <w:div w:id="6840186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57656293">
          <w:marLeft w:val="0"/>
          <w:marRight w:val="0"/>
          <w:marTop w:val="0"/>
          <w:marBottom w:val="150"/>
          <w:divBdr>
            <w:top w:val="none" w:sz="0" w:space="0" w:color="auto"/>
            <w:left w:val="none" w:sz="0" w:space="0" w:color="auto"/>
            <w:bottom w:val="none" w:sz="0" w:space="0" w:color="auto"/>
            <w:right w:val="none" w:sz="0" w:space="0" w:color="auto"/>
          </w:divBdr>
        </w:div>
        <w:div w:id="657657826">
          <w:marLeft w:val="0"/>
          <w:marRight w:val="0"/>
          <w:marTop w:val="0"/>
          <w:marBottom w:val="0"/>
          <w:divBdr>
            <w:top w:val="none" w:sz="0" w:space="0" w:color="auto"/>
            <w:left w:val="none" w:sz="0" w:space="0" w:color="auto"/>
            <w:bottom w:val="none" w:sz="0" w:space="0" w:color="auto"/>
            <w:right w:val="none" w:sz="0" w:space="0" w:color="auto"/>
          </w:divBdr>
        </w:div>
        <w:div w:id="657660563">
          <w:marLeft w:val="0"/>
          <w:marRight w:val="0"/>
          <w:marTop w:val="0"/>
          <w:marBottom w:val="0"/>
          <w:divBdr>
            <w:top w:val="none" w:sz="0" w:space="0" w:color="auto"/>
            <w:left w:val="none" w:sz="0" w:space="0" w:color="auto"/>
            <w:bottom w:val="none" w:sz="0" w:space="0" w:color="auto"/>
            <w:right w:val="none" w:sz="0" w:space="0" w:color="auto"/>
          </w:divBdr>
        </w:div>
        <w:div w:id="657684894">
          <w:marLeft w:val="750"/>
          <w:marRight w:val="0"/>
          <w:marTop w:val="0"/>
          <w:marBottom w:val="0"/>
          <w:divBdr>
            <w:top w:val="none" w:sz="0" w:space="0" w:color="auto"/>
            <w:left w:val="none" w:sz="0" w:space="0" w:color="auto"/>
            <w:bottom w:val="none" w:sz="0" w:space="0" w:color="auto"/>
            <w:right w:val="none" w:sz="0" w:space="0" w:color="auto"/>
          </w:divBdr>
        </w:div>
        <w:div w:id="657685317">
          <w:marLeft w:val="0"/>
          <w:marRight w:val="0"/>
          <w:marTop w:val="0"/>
          <w:marBottom w:val="0"/>
          <w:divBdr>
            <w:top w:val="none" w:sz="0" w:space="0" w:color="auto"/>
            <w:left w:val="none" w:sz="0" w:space="0" w:color="auto"/>
            <w:bottom w:val="none" w:sz="0" w:space="0" w:color="auto"/>
            <w:right w:val="none" w:sz="0" w:space="0" w:color="auto"/>
          </w:divBdr>
        </w:div>
        <w:div w:id="657728128">
          <w:marLeft w:val="0"/>
          <w:marRight w:val="150"/>
          <w:marTop w:val="0"/>
          <w:marBottom w:val="0"/>
          <w:divBdr>
            <w:top w:val="none" w:sz="0" w:space="0" w:color="auto"/>
            <w:left w:val="none" w:sz="0" w:space="0" w:color="auto"/>
            <w:bottom w:val="none" w:sz="0" w:space="0" w:color="auto"/>
            <w:right w:val="none" w:sz="0" w:space="0" w:color="auto"/>
          </w:divBdr>
        </w:div>
        <w:div w:id="657731186">
          <w:marLeft w:val="0"/>
          <w:marRight w:val="225"/>
          <w:marTop w:val="0"/>
          <w:marBottom w:val="0"/>
          <w:divBdr>
            <w:top w:val="none" w:sz="0" w:space="0" w:color="auto"/>
            <w:left w:val="none" w:sz="0" w:space="0" w:color="auto"/>
            <w:bottom w:val="none" w:sz="0" w:space="0" w:color="auto"/>
            <w:right w:val="none" w:sz="0" w:space="0" w:color="auto"/>
          </w:divBdr>
        </w:div>
        <w:div w:id="657733667">
          <w:marLeft w:val="0"/>
          <w:marRight w:val="0"/>
          <w:marTop w:val="0"/>
          <w:marBottom w:val="0"/>
          <w:divBdr>
            <w:top w:val="none" w:sz="0" w:space="0" w:color="auto"/>
            <w:left w:val="none" w:sz="0" w:space="0" w:color="auto"/>
            <w:bottom w:val="none" w:sz="0" w:space="0" w:color="auto"/>
            <w:right w:val="none" w:sz="0" w:space="0" w:color="auto"/>
          </w:divBdr>
        </w:div>
        <w:div w:id="657853323">
          <w:marLeft w:val="0"/>
          <w:marRight w:val="0"/>
          <w:marTop w:val="0"/>
          <w:marBottom w:val="0"/>
          <w:divBdr>
            <w:top w:val="none" w:sz="0" w:space="0" w:color="auto"/>
            <w:left w:val="none" w:sz="0" w:space="0" w:color="auto"/>
            <w:bottom w:val="none" w:sz="0" w:space="0" w:color="auto"/>
            <w:right w:val="none" w:sz="0" w:space="0" w:color="auto"/>
          </w:divBdr>
        </w:div>
        <w:div w:id="657919949">
          <w:marLeft w:val="0"/>
          <w:marRight w:val="0"/>
          <w:marTop w:val="0"/>
          <w:marBottom w:val="0"/>
          <w:divBdr>
            <w:top w:val="none" w:sz="0" w:space="0" w:color="auto"/>
            <w:left w:val="none" w:sz="0" w:space="0" w:color="auto"/>
            <w:bottom w:val="none" w:sz="0" w:space="0" w:color="auto"/>
            <w:right w:val="none" w:sz="0" w:space="0" w:color="auto"/>
          </w:divBdr>
          <w:divsChild>
            <w:div w:id="271784042">
              <w:marLeft w:val="0"/>
              <w:marRight w:val="0"/>
              <w:marTop w:val="150"/>
              <w:marBottom w:val="0"/>
              <w:divBdr>
                <w:top w:val="none" w:sz="0" w:space="0" w:color="auto"/>
                <w:left w:val="none" w:sz="0" w:space="0" w:color="auto"/>
                <w:bottom w:val="none" w:sz="0" w:space="0" w:color="auto"/>
                <w:right w:val="none" w:sz="0" w:space="0" w:color="auto"/>
              </w:divBdr>
              <w:divsChild>
                <w:div w:id="20954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920988">
          <w:marLeft w:val="0"/>
          <w:marRight w:val="0"/>
          <w:marTop w:val="150"/>
          <w:marBottom w:val="0"/>
          <w:divBdr>
            <w:top w:val="none" w:sz="0" w:space="0" w:color="auto"/>
            <w:left w:val="none" w:sz="0" w:space="0" w:color="auto"/>
            <w:bottom w:val="none" w:sz="0" w:space="0" w:color="auto"/>
            <w:right w:val="none" w:sz="0" w:space="0" w:color="auto"/>
          </w:divBdr>
        </w:div>
        <w:div w:id="657927857">
          <w:marLeft w:val="0"/>
          <w:marRight w:val="0"/>
          <w:marTop w:val="0"/>
          <w:marBottom w:val="0"/>
          <w:divBdr>
            <w:top w:val="none" w:sz="0" w:space="0" w:color="auto"/>
            <w:left w:val="none" w:sz="0" w:space="0" w:color="auto"/>
            <w:bottom w:val="none" w:sz="0" w:space="0" w:color="auto"/>
            <w:right w:val="none" w:sz="0" w:space="0" w:color="auto"/>
          </w:divBdr>
        </w:div>
        <w:div w:id="657996850">
          <w:marLeft w:val="0"/>
          <w:marRight w:val="0"/>
          <w:marTop w:val="0"/>
          <w:marBottom w:val="0"/>
          <w:divBdr>
            <w:top w:val="single" w:sz="2" w:space="0" w:color="E0E0E0"/>
            <w:left w:val="single" w:sz="2" w:space="0" w:color="E0E0E0"/>
            <w:bottom w:val="single" w:sz="2" w:space="0" w:color="E0E0E0"/>
            <w:right w:val="single" w:sz="2" w:space="0" w:color="E0E0E0"/>
          </w:divBdr>
        </w:div>
        <w:div w:id="658078043">
          <w:marLeft w:val="0"/>
          <w:marRight w:val="0"/>
          <w:marTop w:val="300"/>
          <w:marBottom w:val="225"/>
          <w:divBdr>
            <w:top w:val="none" w:sz="0" w:space="0" w:color="auto"/>
            <w:left w:val="none" w:sz="0" w:space="0" w:color="auto"/>
            <w:bottom w:val="none" w:sz="0" w:space="0" w:color="auto"/>
            <w:right w:val="none" w:sz="0" w:space="0" w:color="auto"/>
          </w:divBdr>
        </w:div>
        <w:div w:id="658118216">
          <w:marLeft w:val="75"/>
          <w:marRight w:val="0"/>
          <w:marTop w:val="0"/>
          <w:marBottom w:val="0"/>
          <w:divBdr>
            <w:top w:val="none" w:sz="0" w:space="0" w:color="auto"/>
            <w:left w:val="none" w:sz="0" w:space="0" w:color="auto"/>
            <w:bottom w:val="none" w:sz="0" w:space="0" w:color="auto"/>
            <w:right w:val="none" w:sz="0" w:space="0" w:color="auto"/>
          </w:divBdr>
        </w:div>
        <w:div w:id="658189214">
          <w:marLeft w:val="0"/>
          <w:marRight w:val="0"/>
          <w:marTop w:val="0"/>
          <w:marBottom w:val="150"/>
          <w:divBdr>
            <w:top w:val="none" w:sz="0" w:space="0" w:color="auto"/>
            <w:left w:val="none" w:sz="0" w:space="0" w:color="auto"/>
            <w:bottom w:val="none" w:sz="0" w:space="0" w:color="auto"/>
            <w:right w:val="none" w:sz="0" w:space="0" w:color="auto"/>
          </w:divBdr>
        </w:div>
        <w:div w:id="658382279">
          <w:marLeft w:val="0"/>
          <w:marRight w:val="0"/>
          <w:marTop w:val="0"/>
          <w:marBottom w:val="0"/>
          <w:divBdr>
            <w:top w:val="none" w:sz="0" w:space="0" w:color="auto"/>
            <w:left w:val="none" w:sz="0" w:space="0" w:color="auto"/>
            <w:bottom w:val="none" w:sz="0" w:space="0" w:color="auto"/>
            <w:right w:val="none" w:sz="0" w:space="0" w:color="auto"/>
          </w:divBdr>
        </w:div>
        <w:div w:id="658383252">
          <w:marLeft w:val="750"/>
          <w:marRight w:val="0"/>
          <w:marTop w:val="0"/>
          <w:marBottom w:val="0"/>
          <w:divBdr>
            <w:top w:val="none" w:sz="0" w:space="0" w:color="auto"/>
            <w:left w:val="none" w:sz="0" w:space="0" w:color="auto"/>
            <w:bottom w:val="none" w:sz="0" w:space="0" w:color="auto"/>
            <w:right w:val="none" w:sz="0" w:space="0" w:color="auto"/>
          </w:divBdr>
          <w:divsChild>
            <w:div w:id="341205980">
              <w:marLeft w:val="15"/>
              <w:marRight w:val="225"/>
              <w:marTop w:val="225"/>
              <w:marBottom w:val="105"/>
              <w:divBdr>
                <w:top w:val="none" w:sz="0" w:space="0" w:color="auto"/>
                <w:left w:val="none" w:sz="0" w:space="0" w:color="auto"/>
                <w:bottom w:val="none" w:sz="0" w:space="0" w:color="auto"/>
                <w:right w:val="none" w:sz="0" w:space="0" w:color="auto"/>
              </w:divBdr>
            </w:div>
          </w:divsChild>
        </w:div>
        <w:div w:id="658464529">
          <w:marLeft w:val="0"/>
          <w:marRight w:val="0"/>
          <w:marTop w:val="0"/>
          <w:marBottom w:val="240"/>
          <w:divBdr>
            <w:top w:val="none" w:sz="0" w:space="0" w:color="auto"/>
            <w:left w:val="none" w:sz="0" w:space="0" w:color="auto"/>
            <w:bottom w:val="none" w:sz="0" w:space="0" w:color="auto"/>
            <w:right w:val="none" w:sz="0" w:space="0" w:color="auto"/>
          </w:divBdr>
        </w:div>
        <w:div w:id="658506301">
          <w:marLeft w:val="0"/>
          <w:marRight w:val="0"/>
          <w:marTop w:val="0"/>
          <w:marBottom w:val="0"/>
          <w:divBdr>
            <w:top w:val="none" w:sz="0" w:space="0" w:color="auto"/>
            <w:left w:val="none" w:sz="0" w:space="0" w:color="auto"/>
            <w:bottom w:val="none" w:sz="0" w:space="0" w:color="auto"/>
            <w:right w:val="none" w:sz="0" w:space="0" w:color="auto"/>
          </w:divBdr>
          <w:divsChild>
            <w:div w:id="177013297">
              <w:marLeft w:val="0"/>
              <w:marRight w:val="0"/>
              <w:marTop w:val="0"/>
              <w:marBottom w:val="0"/>
              <w:divBdr>
                <w:top w:val="none" w:sz="0" w:space="0" w:color="auto"/>
                <w:left w:val="none" w:sz="0" w:space="0" w:color="auto"/>
                <w:bottom w:val="none" w:sz="0" w:space="0" w:color="auto"/>
                <w:right w:val="none" w:sz="0" w:space="0" w:color="auto"/>
              </w:divBdr>
            </w:div>
          </w:divsChild>
        </w:div>
        <w:div w:id="658534230">
          <w:marLeft w:val="0"/>
          <w:marRight w:val="0"/>
          <w:marTop w:val="0"/>
          <w:marBottom w:val="0"/>
          <w:divBdr>
            <w:top w:val="none" w:sz="0" w:space="0" w:color="auto"/>
            <w:left w:val="none" w:sz="0" w:space="0" w:color="auto"/>
            <w:bottom w:val="none" w:sz="0" w:space="0" w:color="auto"/>
            <w:right w:val="none" w:sz="0" w:space="0" w:color="auto"/>
          </w:divBdr>
          <w:divsChild>
            <w:div w:id="165024063">
              <w:marLeft w:val="6"/>
              <w:marRight w:val="0"/>
              <w:marTop w:val="0"/>
              <w:marBottom w:val="0"/>
              <w:divBdr>
                <w:top w:val="none" w:sz="0" w:space="0" w:color="auto"/>
                <w:left w:val="none" w:sz="0" w:space="0" w:color="auto"/>
                <w:bottom w:val="none" w:sz="0" w:space="0" w:color="auto"/>
                <w:right w:val="none" w:sz="0" w:space="0" w:color="auto"/>
              </w:divBdr>
            </w:div>
          </w:divsChild>
        </w:div>
        <w:div w:id="658537458">
          <w:marLeft w:val="0"/>
          <w:marRight w:val="0"/>
          <w:marTop w:val="0"/>
          <w:marBottom w:val="0"/>
          <w:divBdr>
            <w:top w:val="none" w:sz="0" w:space="0" w:color="auto"/>
            <w:left w:val="none" w:sz="0" w:space="0" w:color="auto"/>
            <w:bottom w:val="none" w:sz="0" w:space="0" w:color="auto"/>
            <w:right w:val="none" w:sz="0" w:space="0" w:color="auto"/>
          </w:divBdr>
        </w:div>
        <w:div w:id="658577252">
          <w:marLeft w:val="0"/>
          <w:marRight w:val="0"/>
          <w:marTop w:val="0"/>
          <w:marBottom w:val="0"/>
          <w:divBdr>
            <w:top w:val="none" w:sz="0" w:space="0" w:color="auto"/>
            <w:left w:val="none" w:sz="0" w:space="0" w:color="auto"/>
            <w:bottom w:val="none" w:sz="0" w:space="0" w:color="auto"/>
            <w:right w:val="none" w:sz="0" w:space="0" w:color="auto"/>
          </w:divBdr>
        </w:div>
        <w:div w:id="658726337">
          <w:marLeft w:val="0"/>
          <w:marRight w:val="0"/>
          <w:marTop w:val="0"/>
          <w:marBottom w:val="0"/>
          <w:divBdr>
            <w:top w:val="none" w:sz="0" w:space="0" w:color="auto"/>
            <w:left w:val="none" w:sz="0" w:space="0" w:color="auto"/>
            <w:bottom w:val="none" w:sz="0" w:space="0" w:color="auto"/>
            <w:right w:val="none" w:sz="0" w:space="0" w:color="auto"/>
          </w:divBdr>
        </w:div>
        <w:div w:id="658847616">
          <w:marLeft w:val="1463"/>
          <w:marRight w:val="0"/>
          <w:marTop w:val="0"/>
          <w:marBottom w:val="0"/>
          <w:divBdr>
            <w:top w:val="none" w:sz="0" w:space="0" w:color="auto"/>
            <w:left w:val="none" w:sz="0" w:space="0" w:color="auto"/>
            <w:bottom w:val="none" w:sz="0" w:space="0" w:color="auto"/>
            <w:right w:val="none" w:sz="0" w:space="0" w:color="auto"/>
          </w:divBdr>
        </w:div>
        <w:div w:id="658848348">
          <w:marLeft w:val="0"/>
          <w:marRight w:val="0"/>
          <w:marTop w:val="0"/>
          <w:marBottom w:val="0"/>
          <w:divBdr>
            <w:top w:val="none" w:sz="0" w:space="0" w:color="auto"/>
            <w:left w:val="none" w:sz="0" w:space="0" w:color="auto"/>
            <w:bottom w:val="none" w:sz="0" w:space="0" w:color="auto"/>
            <w:right w:val="none" w:sz="0" w:space="0" w:color="auto"/>
          </w:divBdr>
        </w:div>
        <w:div w:id="658920972">
          <w:marLeft w:val="1463"/>
          <w:marRight w:val="0"/>
          <w:marTop w:val="0"/>
          <w:marBottom w:val="0"/>
          <w:divBdr>
            <w:top w:val="none" w:sz="0" w:space="0" w:color="auto"/>
            <w:left w:val="none" w:sz="0" w:space="0" w:color="auto"/>
            <w:bottom w:val="none" w:sz="0" w:space="0" w:color="auto"/>
            <w:right w:val="none" w:sz="0" w:space="0" w:color="auto"/>
          </w:divBdr>
        </w:div>
        <w:div w:id="659038090">
          <w:marLeft w:val="0"/>
          <w:marRight w:val="0"/>
          <w:marTop w:val="150"/>
          <w:marBottom w:val="330"/>
          <w:divBdr>
            <w:top w:val="none" w:sz="0" w:space="0" w:color="auto"/>
            <w:left w:val="none" w:sz="0" w:space="0" w:color="auto"/>
            <w:bottom w:val="none" w:sz="0" w:space="0" w:color="auto"/>
            <w:right w:val="none" w:sz="0" w:space="0" w:color="auto"/>
          </w:divBdr>
          <w:divsChild>
            <w:div w:id="605235691">
              <w:marLeft w:val="0"/>
              <w:marRight w:val="0"/>
              <w:marTop w:val="0"/>
              <w:marBottom w:val="0"/>
              <w:divBdr>
                <w:top w:val="none" w:sz="0" w:space="0" w:color="auto"/>
                <w:left w:val="none" w:sz="0" w:space="0" w:color="auto"/>
                <w:bottom w:val="none" w:sz="0" w:space="0" w:color="auto"/>
                <w:right w:val="none" w:sz="0" w:space="0" w:color="auto"/>
              </w:divBdr>
              <w:divsChild>
                <w:div w:id="40376794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659040748">
          <w:marLeft w:val="0"/>
          <w:marRight w:val="0"/>
          <w:marTop w:val="0"/>
          <w:marBottom w:val="300"/>
          <w:divBdr>
            <w:top w:val="none" w:sz="0" w:space="0" w:color="auto"/>
            <w:left w:val="none" w:sz="0" w:space="0" w:color="auto"/>
            <w:bottom w:val="none" w:sz="0" w:space="0" w:color="auto"/>
            <w:right w:val="none" w:sz="0" w:space="0" w:color="auto"/>
          </w:divBdr>
        </w:div>
        <w:div w:id="659041631">
          <w:marLeft w:val="-150"/>
          <w:marRight w:val="-150"/>
          <w:marTop w:val="0"/>
          <w:marBottom w:val="0"/>
          <w:divBdr>
            <w:top w:val="none" w:sz="0" w:space="0" w:color="auto"/>
            <w:left w:val="none" w:sz="0" w:space="0" w:color="auto"/>
            <w:bottom w:val="none" w:sz="0" w:space="0" w:color="auto"/>
            <w:right w:val="none" w:sz="0" w:space="0" w:color="auto"/>
          </w:divBdr>
          <w:divsChild>
            <w:div w:id="589506642">
              <w:marLeft w:val="0"/>
              <w:marRight w:val="0"/>
              <w:marTop w:val="0"/>
              <w:marBottom w:val="0"/>
              <w:divBdr>
                <w:top w:val="none" w:sz="0" w:space="0" w:color="auto"/>
                <w:left w:val="none" w:sz="0" w:space="0" w:color="auto"/>
                <w:bottom w:val="none" w:sz="0" w:space="0" w:color="auto"/>
                <w:right w:val="none" w:sz="0" w:space="0" w:color="auto"/>
              </w:divBdr>
              <w:divsChild>
                <w:div w:id="7565067">
                  <w:marLeft w:val="-150"/>
                  <w:marRight w:val="-150"/>
                  <w:marTop w:val="0"/>
                  <w:marBottom w:val="0"/>
                  <w:divBdr>
                    <w:top w:val="none" w:sz="0" w:space="0" w:color="auto"/>
                    <w:left w:val="none" w:sz="0" w:space="0" w:color="auto"/>
                    <w:bottom w:val="none" w:sz="0" w:space="0" w:color="auto"/>
                    <w:right w:val="none" w:sz="0" w:space="0" w:color="auto"/>
                  </w:divBdr>
                  <w:divsChild>
                    <w:div w:id="1672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3887">
          <w:marLeft w:val="-225"/>
          <w:marRight w:val="-225"/>
          <w:marTop w:val="0"/>
          <w:marBottom w:val="0"/>
          <w:divBdr>
            <w:top w:val="none" w:sz="0" w:space="0" w:color="auto"/>
            <w:left w:val="none" w:sz="0" w:space="0" w:color="auto"/>
            <w:bottom w:val="none" w:sz="0" w:space="0" w:color="auto"/>
            <w:right w:val="none" w:sz="0" w:space="0" w:color="auto"/>
          </w:divBdr>
          <w:divsChild>
            <w:div w:id="539631102">
              <w:marLeft w:val="1463"/>
              <w:marRight w:val="0"/>
              <w:marTop w:val="0"/>
              <w:marBottom w:val="0"/>
              <w:divBdr>
                <w:top w:val="none" w:sz="0" w:space="0" w:color="auto"/>
                <w:left w:val="none" w:sz="0" w:space="0" w:color="auto"/>
                <w:bottom w:val="none" w:sz="0" w:space="0" w:color="auto"/>
                <w:right w:val="none" w:sz="0" w:space="0" w:color="auto"/>
              </w:divBdr>
            </w:div>
          </w:divsChild>
        </w:div>
        <w:div w:id="659114955">
          <w:marLeft w:val="0"/>
          <w:marRight w:val="0"/>
          <w:marTop w:val="0"/>
          <w:marBottom w:val="0"/>
          <w:divBdr>
            <w:top w:val="none" w:sz="0" w:space="0" w:color="auto"/>
            <w:left w:val="none" w:sz="0" w:space="0" w:color="auto"/>
            <w:bottom w:val="none" w:sz="0" w:space="0" w:color="auto"/>
            <w:right w:val="none" w:sz="0" w:space="0" w:color="auto"/>
          </w:divBdr>
          <w:divsChild>
            <w:div w:id="57285525">
              <w:marLeft w:val="0"/>
              <w:marRight w:val="0"/>
              <w:marTop w:val="0"/>
              <w:marBottom w:val="0"/>
              <w:divBdr>
                <w:top w:val="none" w:sz="0" w:space="0" w:color="auto"/>
                <w:left w:val="none" w:sz="0" w:space="0" w:color="auto"/>
                <w:bottom w:val="none" w:sz="0" w:space="0" w:color="auto"/>
                <w:right w:val="none" w:sz="0" w:space="0" w:color="auto"/>
              </w:divBdr>
            </w:div>
          </w:divsChild>
        </w:div>
        <w:div w:id="659118419">
          <w:marLeft w:val="-225"/>
          <w:marRight w:val="-225"/>
          <w:marTop w:val="0"/>
          <w:marBottom w:val="0"/>
          <w:divBdr>
            <w:top w:val="none" w:sz="0" w:space="0" w:color="auto"/>
            <w:left w:val="none" w:sz="0" w:space="0" w:color="auto"/>
            <w:bottom w:val="none" w:sz="0" w:space="0" w:color="auto"/>
            <w:right w:val="none" w:sz="0" w:space="0" w:color="auto"/>
          </w:divBdr>
          <w:divsChild>
            <w:div w:id="542715748">
              <w:marLeft w:val="0"/>
              <w:marRight w:val="0"/>
              <w:marTop w:val="0"/>
              <w:marBottom w:val="0"/>
              <w:divBdr>
                <w:top w:val="none" w:sz="0" w:space="0" w:color="auto"/>
                <w:left w:val="none" w:sz="0" w:space="0" w:color="auto"/>
                <w:bottom w:val="none" w:sz="0" w:space="0" w:color="auto"/>
                <w:right w:val="none" w:sz="0" w:space="0" w:color="auto"/>
              </w:divBdr>
            </w:div>
          </w:divsChild>
        </w:div>
        <w:div w:id="659188069">
          <w:marLeft w:val="-1002"/>
          <w:marRight w:val="0"/>
          <w:marTop w:val="0"/>
          <w:marBottom w:val="0"/>
          <w:divBdr>
            <w:top w:val="none" w:sz="0" w:space="0" w:color="auto"/>
            <w:left w:val="none" w:sz="0" w:space="0" w:color="auto"/>
            <w:bottom w:val="none" w:sz="0" w:space="0" w:color="auto"/>
            <w:right w:val="none" w:sz="0" w:space="0" w:color="auto"/>
          </w:divBdr>
        </w:div>
        <w:div w:id="659236483">
          <w:marLeft w:val="0"/>
          <w:marRight w:val="0"/>
          <w:marTop w:val="0"/>
          <w:marBottom w:val="0"/>
          <w:divBdr>
            <w:top w:val="none" w:sz="0" w:space="0" w:color="auto"/>
            <w:left w:val="none" w:sz="0" w:space="0" w:color="auto"/>
            <w:bottom w:val="none" w:sz="0" w:space="0" w:color="auto"/>
            <w:right w:val="none" w:sz="0" w:space="0" w:color="auto"/>
          </w:divBdr>
          <w:divsChild>
            <w:div w:id="734547968">
              <w:marLeft w:val="0"/>
              <w:marRight w:val="0"/>
              <w:marTop w:val="0"/>
              <w:marBottom w:val="0"/>
              <w:divBdr>
                <w:top w:val="none" w:sz="0" w:space="0" w:color="auto"/>
                <w:left w:val="none" w:sz="0" w:space="0" w:color="auto"/>
                <w:bottom w:val="none" w:sz="0" w:space="0" w:color="auto"/>
                <w:right w:val="none" w:sz="0" w:space="0" w:color="auto"/>
              </w:divBdr>
              <w:divsChild>
                <w:div w:id="5734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106">
          <w:marLeft w:val="0"/>
          <w:marRight w:val="0"/>
          <w:marTop w:val="0"/>
          <w:marBottom w:val="240"/>
          <w:divBdr>
            <w:top w:val="none" w:sz="0" w:space="0" w:color="auto"/>
            <w:left w:val="none" w:sz="0" w:space="0" w:color="auto"/>
            <w:bottom w:val="none" w:sz="0" w:space="0" w:color="auto"/>
            <w:right w:val="none" w:sz="0" w:space="0" w:color="auto"/>
          </w:divBdr>
        </w:div>
        <w:div w:id="659577496">
          <w:marLeft w:val="0"/>
          <w:marRight w:val="0"/>
          <w:marTop w:val="0"/>
          <w:marBottom w:val="0"/>
          <w:divBdr>
            <w:top w:val="none" w:sz="0" w:space="0" w:color="auto"/>
            <w:left w:val="none" w:sz="0" w:space="0" w:color="auto"/>
            <w:bottom w:val="none" w:sz="0" w:space="0" w:color="auto"/>
            <w:right w:val="none" w:sz="0" w:space="0" w:color="auto"/>
          </w:divBdr>
        </w:div>
        <w:div w:id="659621424">
          <w:marLeft w:val="0"/>
          <w:marRight w:val="0"/>
          <w:marTop w:val="0"/>
          <w:marBottom w:val="0"/>
          <w:divBdr>
            <w:top w:val="none" w:sz="0" w:space="0" w:color="auto"/>
            <w:left w:val="none" w:sz="0" w:space="0" w:color="auto"/>
            <w:bottom w:val="none" w:sz="0" w:space="0" w:color="auto"/>
            <w:right w:val="none" w:sz="0" w:space="0" w:color="auto"/>
          </w:divBdr>
        </w:div>
        <w:div w:id="659625802">
          <w:marLeft w:val="0"/>
          <w:marRight w:val="0"/>
          <w:marTop w:val="0"/>
          <w:marBottom w:val="0"/>
          <w:divBdr>
            <w:top w:val="none" w:sz="0" w:space="0" w:color="auto"/>
            <w:left w:val="none" w:sz="0" w:space="0" w:color="auto"/>
            <w:bottom w:val="none" w:sz="0" w:space="0" w:color="auto"/>
            <w:right w:val="none" w:sz="0" w:space="0" w:color="auto"/>
          </w:divBdr>
        </w:div>
        <w:div w:id="659650123">
          <w:marLeft w:val="0"/>
          <w:marRight w:val="0"/>
          <w:marTop w:val="225"/>
          <w:marBottom w:val="300"/>
          <w:divBdr>
            <w:top w:val="none" w:sz="0" w:space="0" w:color="auto"/>
            <w:left w:val="none" w:sz="0" w:space="0" w:color="auto"/>
            <w:bottom w:val="none" w:sz="0" w:space="0" w:color="auto"/>
            <w:right w:val="none" w:sz="0" w:space="0" w:color="auto"/>
          </w:divBdr>
          <w:divsChild>
            <w:div w:id="698236103">
              <w:marLeft w:val="0"/>
              <w:marRight w:val="0"/>
              <w:marTop w:val="0"/>
              <w:marBottom w:val="0"/>
              <w:divBdr>
                <w:top w:val="none" w:sz="0" w:space="0" w:color="auto"/>
                <w:left w:val="none" w:sz="0" w:space="0" w:color="auto"/>
                <w:bottom w:val="none" w:sz="0" w:space="0" w:color="auto"/>
                <w:right w:val="none" w:sz="0" w:space="0" w:color="auto"/>
              </w:divBdr>
            </w:div>
          </w:divsChild>
        </w:div>
        <w:div w:id="659693969">
          <w:marLeft w:val="0"/>
          <w:marRight w:val="0"/>
          <w:marTop w:val="0"/>
          <w:marBottom w:val="0"/>
          <w:divBdr>
            <w:top w:val="none" w:sz="0" w:space="0" w:color="auto"/>
            <w:left w:val="none" w:sz="0" w:space="0" w:color="auto"/>
            <w:bottom w:val="none" w:sz="0" w:space="0" w:color="auto"/>
            <w:right w:val="none" w:sz="0" w:space="0" w:color="auto"/>
          </w:divBdr>
        </w:div>
        <w:div w:id="659772044">
          <w:marLeft w:val="0"/>
          <w:marRight w:val="0"/>
          <w:marTop w:val="0"/>
          <w:marBottom w:val="384"/>
          <w:divBdr>
            <w:top w:val="none" w:sz="0" w:space="0" w:color="auto"/>
            <w:left w:val="none" w:sz="0" w:space="0" w:color="auto"/>
            <w:bottom w:val="none" w:sz="0" w:space="0" w:color="auto"/>
            <w:right w:val="none" w:sz="0" w:space="0" w:color="auto"/>
          </w:divBdr>
        </w:div>
        <w:div w:id="659772072">
          <w:marLeft w:val="0"/>
          <w:marRight w:val="0"/>
          <w:marTop w:val="0"/>
          <w:marBottom w:val="0"/>
          <w:divBdr>
            <w:top w:val="none" w:sz="0" w:space="0" w:color="auto"/>
            <w:left w:val="none" w:sz="0" w:space="0" w:color="auto"/>
            <w:bottom w:val="none" w:sz="0" w:space="0" w:color="auto"/>
            <w:right w:val="none" w:sz="0" w:space="0" w:color="auto"/>
          </w:divBdr>
        </w:div>
        <w:div w:id="659818229">
          <w:marLeft w:val="-225"/>
          <w:marRight w:val="-225"/>
          <w:marTop w:val="0"/>
          <w:marBottom w:val="0"/>
          <w:divBdr>
            <w:top w:val="none" w:sz="0" w:space="0" w:color="auto"/>
            <w:left w:val="none" w:sz="0" w:space="0" w:color="auto"/>
            <w:bottom w:val="none" w:sz="0" w:space="0" w:color="auto"/>
            <w:right w:val="none" w:sz="0" w:space="0" w:color="auto"/>
          </w:divBdr>
        </w:div>
        <w:div w:id="659846804">
          <w:marLeft w:val="0"/>
          <w:marRight w:val="0"/>
          <w:marTop w:val="0"/>
          <w:marBottom w:val="150"/>
          <w:divBdr>
            <w:top w:val="none" w:sz="0" w:space="0" w:color="auto"/>
            <w:left w:val="none" w:sz="0" w:space="0" w:color="auto"/>
            <w:bottom w:val="none" w:sz="0" w:space="0" w:color="auto"/>
            <w:right w:val="none" w:sz="0" w:space="0" w:color="auto"/>
          </w:divBdr>
        </w:div>
        <w:div w:id="659886020">
          <w:marLeft w:val="1463"/>
          <w:marRight w:val="0"/>
          <w:marTop w:val="0"/>
          <w:marBottom w:val="0"/>
          <w:divBdr>
            <w:top w:val="none" w:sz="0" w:space="0" w:color="auto"/>
            <w:left w:val="none" w:sz="0" w:space="0" w:color="auto"/>
            <w:bottom w:val="none" w:sz="0" w:space="0" w:color="auto"/>
            <w:right w:val="none" w:sz="0" w:space="0" w:color="auto"/>
          </w:divBdr>
        </w:div>
        <w:div w:id="659962119">
          <w:marLeft w:val="0"/>
          <w:marRight w:val="0"/>
          <w:marTop w:val="0"/>
          <w:marBottom w:val="0"/>
          <w:divBdr>
            <w:top w:val="none" w:sz="0" w:space="0" w:color="auto"/>
            <w:left w:val="none" w:sz="0" w:space="0" w:color="auto"/>
            <w:bottom w:val="none" w:sz="0" w:space="0" w:color="auto"/>
            <w:right w:val="none" w:sz="0" w:space="0" w:color="auto"/>
          </w:divBdr>
        </w:div>
        <w:div w:id="659966175">
          <w:marLeft w:val="0"/>
          <w:marRight w:val="0"/>
          <w:marTop w:val="100"/>
          <w:marBottom w:val="100"/>
          <w:divBdr>
            <w:top w:val="none" w:sz="0" w:space="0" w:color="auto"/>
            <w:left w:val="none" w:sz="0" w:space="0" w:color="auto"/>
            <w:bottom w:val="none" w:sz="0" w:space="0" w:color="auto"/>
            <w:right w:val="none" w:sz="0" w:space="0" w:color="auto"/>
          </w:divBdr>
          <w:divsChild>
            <w:div w:id="201208526">
              <w:marLeft w:val="0"/>
              <w:marRight w:val="0"/>
              <w:marTop w:val="100"/>
              <w:marBottom w:val="100"/>
              <w:divBdr>
                <w:top w:val="none" w:sz="0" w:space="0" w:color="auto"/>
                <w:left w:val="none" w:sz="0" w:space="0" w:color="auto"/>
                <w:bottom w:val="none" w:sz="0" w:space="0" w:color="auto"/>
                <w:right w:val="none" w:sz="0" w:space="0" w:color="auto"/>
              </w:divBdr>
              <w:divsChild>
                <w:div w:id="534392549">
                  <w:marLeft w:val="0"/>
                  <w:marRight w:val="0"/>
                  <w:marTop w:val="0"/>
                  <w:marBottom w:val="0"/>
                  <w:divBdr>
                    <w:top w:val="none" w:sz="0" w:space="0" w:color="auto"/>
                    <w:left w:val="none" w:sz="0" w:space="0" w:color="auto"/>
                    <w:bottom w:val="none" w:sz="0" w:space="0" w:color="auto"/>
                    <w:right w:val="none" w:sz="0" w:space="0" w:color="auto"/>
                  </w:divBdr>
                </w:div>
              </w:divsChild>
            </w:div>
            <w:div w:id="421948424">
              <w:marLeft w:val="0"/>
              <w:marRight w:val="0"/>
              <w:marTop w:val="100"/>
              <w:marBottom w:val="100"/>
              <w:divBdr>
                <w:top w:val="none" w:sz="0" w:space="0" w:color="auto"/>
                <w:left w:val="none" w:sz="0" w:space="0" w:color="auto"/>
                <w:bottom w:val="none" w:sz="0" w:space="0" w:color="auto"/>
                <w:right w:val="none" w:sz="0" w:space="0" w:color="auto"/>
              </w:divBdr>
            </w:div>
          </w:divsChild>
        </w:div>
        <w:div w:id="660037548">
          <w:marLeft w:val="1463"/>
          <w:marRight w:val="0"/>
          <w:marTop w:val="0"/>
          <w:marBottom w:val="0"/>
          <w:divBdr>
            <w:top w:val="none" w:sz="0" w:space="0" w:color="auto"/>
            <w:left w:val="none" w:sz="0" w:space="0" w:color="auto"/>
            <w:bottom w:val="none" w:sz="0" w:space="0" w:color="auto"/>
            <w:right w:val="none" w:sz="0" w:space="0" w:color="auto"/>
          </w:divBdr>
        </w:div>
        <w:div w:id="660040335">
          <w:marLeft w:val="0"/>
          <w:marRight w:val="0"/>
          <w:marTop w:val="100"/>
          <w:marBottom w:val="100"/>
          <w:divBdr>
            <w:top w:val="none" w:sz="0" w:space="0" w:color="auto"/>
            <w:left w:val="none" w:sz="0" w:space="0" w:color="auto"/>
            <w:bottom w:val="none" w:sz="0" w:space="0" w:color="auto"/>
            <w:right w:val="none" w:sz="0" w:space="0" w:color="auto"/>
          </w:divBdr>
          <w:divsChild>
            <w:div w:id="127826600">
              <w:marLeft w:val="0"/>
              <w:marRight w:val="0"/>
              <w:marTop w:val="0"/>
              <w:marBottom w:val="0"/>
              <w:divBdr>
                <w:top w:val="none" w:sz="0" w:space="0" w:color="auto"/>
                <w:left w:val="none" w:sz="0" w:space="0" w:color="auto"/>
                <w:bottom w:val="none" w:sz="0" w:space="0" w:color="auto"/>
                <w:right w:val="none" w:sz="0" w:space="0" w:color="auto"/>
              </w:divBdr>
            </w:div>
          </w:divsChild>
        </w:div>
        <w:div w:id="660041884">
          <w:marLeft w:val="0"/>
          <w:marRight w:val="0"/>
          <w:marTop w:val="0"/>
          <w:marBottom w:val="0"/>
          <w:divBdr>
            <w:top w:val="none" w:sz="0" w:space="0" w:color="auto"/>
            <w:left w:val="none" w:sz="0" w:space="0" w:color="auto"/>
            <w:bottom w:val="none" w:sz="0" w:space="0" w:color="auto"/>
            <w:right w:val="none" w:sz="0" w:space="0" w:color="auto"/>
          </w:divBdr>
        </w:div>
        <w:div w:id="660082586">
          <w:marLeft w:val="0"/>
          <w:marRight w:val="0"/>
          <w:marTop w:val="0"/>
          <w:marBottom w:val="300"/>
          <w:divBdr>
            <w:top w:val="none" w:sz="0" w:space="0" w:color="auto"/>
            <w:left w:val="none" w:sz="0" w:space="0" w:color="auto"/>
            <w:bottom w:val="none" w:sz="0" w:space="0" w:color="auto"/>
            <w:right w:val="none" w:sz="0" w:space="0" w:color="auto"/>
          </w:divBdr>
        </w:div>
        <w:div w:id="660082672">
          <w:marLeft w:val="0"/>
          <w:marRight w:val="0"/>
          <w:marTop w:val="0"/>
          <w:marBottom w:val="0"/>
          <w:divBdr>
            <w:top w:val="none" w:sz="0" w:space="0" w:color="auto"/>
            <w:left w:val="none" w:sz="0" w:space="0" w:color="auto"/>
            <w:bottom w:val="none" w:sz="0" w:space="0" w:color="auto"/>
            <w:right w:val="none" w:sz="0" w:space="0" w:color="auto"/>
          </w:divBdr>
        </w:div>
        <w:div w:id="660084514">
          <w:marLeft w:val="0"/>
          <w:marRight w:val="0"/>
          <w:marTop w:val="0"/>
          <w:marBottom w:val="0"/>
          <w:divBdr>
            <w:top w:val="none" w:sz="0" w:space="0" w:color="auto"/>
            <w:left w:val="none" w:sz="0" w:space="0" w:color="auto"/>
            <w:bottom w:val="none" w:sz="0" w:space="0" w:color="auto"/>
            <w:right w:val="none" w:sz="0" w:space="0" w:color="auto"/>
          </w:divBdr>
          <w:divsChild>
            <w:div w:id="589050517">
              <w:marLeft w:val="-225"/>
              <w:marRight w:val="-225"/>
              <w:marTop w:val="0"/>
              <w:marBottom w:val="0"/>
              <w:divBdr>
                <w:top w:val="none" w:sz="0" w:space="0" w:color="auto"/>
                <w:left w:val="none" w:sz="0" w:space="0" w:color="auto"/>
                <w:bottom w:val="none" w:sz="0" w:space="0" w:color="auto"/>
                <w:right w:val="none" w:sz="0" w:space="0" w:color="auto"/>
              </w:divBdr>
              <w:divsChild>
                <w:div w:id="468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6974">
          <w:marLeft w:val="0"/>
          <w:marRight w:val="0"/>
          <w:marTop w:val="100"/>
          <w:marBottom w:val="100"/>
          <w:divBdr>
            <w:top w:val="none" w:sz="0" w:space="0" w:color="auto"/>
            <w:left w:val="none" w:sz="0" w:space="0" w:color="auto"/>
            <w:bottom w:val="none" w:sz="0" w:space="0" w:color="auto"/>
            <w:right w:val="none" w:sz="0" w:space="0" w:color="auto"/>
          </w:divBdr>
        </w:div>
        <w:div w:id="660088233">
          <w:marLeft w:val="0"/>
          <w:marRight w:val="0"/>
          <w:marTop w:val="0"/>
          <w:marBottom w:val="345"/>
          <w:divBdr>
            <w:top w:val="none" w:sz="0" w:space="0" w:color="auto"/>
            <w:left w:val="none" w:sz="0" w:space="0" w:color="auto"/>
            <w:bottom w:val="none" w:sz="0" w:space="0" w:color="auto"/>
            <w:right w:val="none" w:sz="0" w:space="0" w:color="auto"/>
          </w:divBdr>
        </w:div>
        <w:div w:id="660088570">
          <w:marLeft w:val="0"/>
          <w:marRight w:val="0"/>
          <w:marTop w:val="0"/>
          <w:marBottom w:val="75"/>
          <w:divBdr>
            <w:top w:val="none" w:sz="0" w:space="0" w:color="auto"/>
            <w:left w:val="none" w:sz="0" w:space="0" w:color="auto"/>
            <w:bottom w:val="none" w:sz="0" w:space="0" w:color="auto"/>
            <w:right w:val="none" w:sz="0" w:space="0" w:color="auto"/>
          </w:divBdr>
        </w:div>
        <w:div w:id="660232198">
          <w:marLeft w:val="0"/>
          <w:marRight w:val="0"/>
          <w:marTop w:val="0"/>
          <w:marBottom w:val="0"/>
          <w:divBdr>
            <w:top w:val="single" w:sz="2" w:space="0" w:color="E0E0E0"/>
            <w:left w:val="single" w:sz="2" w:space="0" w:color="E0E0E0"/>
            <w:bottom w:val="single" w:sz="2" w:space="0" w:color="E0E0E0"/>
            <w:right w:val="single" w:sz="2" w:space="0" w:color="E0E0E0"/>
          </w:divBdr>
          <w:divsChild>
            <w:div w:id="63843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0236445">
          <w:marLeft w:val="0"/>
          <w:marRight w:val="0"/>
          <w:marTop w:val="0"/>
          <w:marBottom w:val="0"/>
          <w:divBdr>
            <w:top w:val="none" w:sz="0" w:space="0" w:color="auto"/>
            <w:left w:val="none" w:sz="0" w:space="0" w:color="auto"/>
            <w:bottom w:val="none" w:sz="0" w:space="0" w:color="auto"/>
            <w:right w:val="none" w:sz="0" w:space="0" w:color="auto"/>
          </w:divBdr>
        </w:div>
        <w:div w:id="660237601">
          <w:marLeft w:val="0"/>
          <w:marRight w:val="0"/>
          <w:marTop w:val="0"/>
          <w:marBottom w:val="0"/>
          <w:divBdr>
            <w:top w:val="none" w:sz="0" w:space="0" w:color="auto"/>
            <w:left w:val="none" w:sz="0" w:space="0" w:color="auto"/>
            <w:bottom w:val="none" w:sz="0" w:space="0" w:color="auto"/>
            <w:right w:val="none" w:sz="0" w:space="0" w:color="auto"/>
          </w:divBdr>
        </w:div>
        <w:div w:id="660279475">
          <w:marLeft w:val="0"/>
          <w:marRight w:val="0"/>
          <w:marTop w:val="0"/>
          <w:marBottom w:val="0"/>
          <w:divBdr>
            <w:top w:val="none" w:sz="0" w:space="0" w:color="auto"/>
            <w:left w:val="none" w:sz="0" w:space="0" w:color="auto"/>
            <w:bottom w:val="none" w:sz="0" w:space="0" w:color="auto"/>
            <w:right w:val="none" w:sz="0" w:space="0" w:color="auto"/>
          </w:divBdr>
        </w:div>
        <w:div w:id="660305837">
          <w:marLeft w:val="0"/>
          <w:marRight w:val="0"/>
          <w:marTop w:val="0"/>
          <w:marBottom w:val="0"/>
          <w:divBdr>
            <w:top w:val="none" w:sz="0" w:space="0" w:color="auto"/>
            <w:left w:val="none" w:sz="0" w:space="0" w:color="auto"/>
            <w:bottom w:val="none" w:sz="0" w:space="0" w:color="auto"/>
            <w:right w:val="none" w:sz="0" w:space="0" w:color="auto"/>
          </w:divBdr>
          <w:divsChild>
            <w:div w:id="367074734">
              <w:marLeft w:val="0"/>
              <w:marRight w:val="0"/>
              <w:marTop w:val="0"/>
              <w:marBottom w:val="0"/>
              <w:divBdr>
                <w:top w:val="none" w:sz="0" w:space="0" w:color="auto"/>
                <w:left w:val="none" w:sz="0" w:space="0" w:color="auto"/>
                <w:bottom w:val="none" w:sz="0" w:space="0" w:color="auto"/>
                <w:right w:val="none" w:sz="0" w:space="0" w:color="auto"/>
              </w:divBdr>
            </w:div>
          </w:divsChild>
        </w:div>
        <w:div w:id="660353517">
          <w:marLeft w:val="0"/>
          <w:marRight w:val="0"/>
          <w:marTop w:val="100"/>
          <w:marBottom w:val="100"/>
          <w:divBdr>
            <w:top w:val="none" w:sz="0" w:space="0" w:color="auto"/>
            <w:left w:val="none" w:sz="0" w:space="0" w:color="auto"/>
            <w:bottom w:val="none" w:sz="0" w:space="0" w:color="auto"/>
            <w:right w:val="none" w:sz="0" w:space="0" w:color="auto"/>
          </w:divBdr>
          <w:divsChild>
            <w:div w:id="82994186">
              <w:marLeft w:val="0"/>
              <w:marRight w:val="0"/>
              <w:marTop w:val="100"/>
              <w:marBottom w:val="100"/>
              <w:divBdr>
                <w:top w:val="none" w:sz="0" w:space="0" w:color="auto"/>
                <w:left w:val="none" w:sz="0" w:space="0" w:color="auto"/>
                <w:bottom w:val="none" w:sz="0" w:space="0" w:color="auto"/>
                <w:right w:val="none" w:sz="0" w:space="0" w:color="auto"/>
              </w:divBdr>
            </w:div>
            <w:div w:id="136339678">
              <w:marLeft w:val="0"/>
              <w:marRight w:val="0"/>
              <w:marTop w:val="100"/>
              <w:marBottom w:val="100"/>
              <w:divBdr>
                <w:top w:val="none" w:sz="0" w:space="0" w:color="auto"/>
                <w:left w:val="none" w:sz="0" w:space="0" w:color="auto"/>
                <w:bottom w:val="none" w:sz="0" w:space="0" w:color="auto"/>
                <w:right w:val="none" w:sz="0" w:space="0" w:color="auto"/>
              </w:divBdr>
            </w:div>
            <w:div w:id="212230342">
              <w:marLeft w:val="0"/>
              <w:marRight w:val="0"/>
              <w:marTop w:val="100"/>
              <w:marBottom w:val="100"/>
              <w:divBdr>
                <w:top w:val="none" w:sz="0" w:space="0" w:color="auto"/>
                <w:left w:val="none" w:sz="0" w:space="0" w:color="auto"/>
                <w:bottom w:val="none" w:sz="0" w:space="0" w:color="auto"/>
                <w:right w:val="none" w:sz="0" w:space="0" w:color="auto"/>
              </w:divBdr>
            </w:div>
            <w:div w:id="346641074">
              <w:marLeft w:val="0"/>
              <w:marRight w:val="0"/>
              <w:marTop w:val="100"/>
              <w:marBottom w:val="100"/>
              <w:divBdr>
                <w:top w:val="none" w:sz="0" w:space="0" w:color="auto"/>
                <w:left w:val="none" w:sz="0" w:space="0" w:color="auto"/>
                <w:bottom w:val="none" w:sz="0" w:space="0" w:color="auto"/>
                <w:right w:val="none" w:sz="0" w:space="0" w:color="auto"/>
              </w:divBdr>
            </w:div>
            <w:div w:id="404230868">
              <w:marLeft w:val="0"/>
              <w:marRight w:val="0"/>
              <w:marTop w:val="100"/>
              <w:marBottom w:val="100"/>
              <w:divBdr>
                <w:top w:val="none" w:sz="0" w:space="0" w:color="auto"/>
                <w:left w:val="none" w:sz="0" w:space="0" w:color="auto"/>
                <w:bottom w:val="none" w:sz="0" w:space="0" w:color="auto"/>
                <w:right w:val="none" w:sz="0" w:space="0" w:color="auto"/>
              </w:divBdr>
              <w:divsChild>
                <w:div w:id="715394166">
                  <w:marLeft w:val="0"/>
                  <w:marRight w:val="0"/>
                  <w:marTop w:val="0"/>
                  <w:marBottom w:val="0"/>
                  <w:divBdr>
                    <w:top w:val="none" w:sz="0" w:space="0" w:color="auto"/>
                    <w:left w:val="none" w:sz="0" w:space="0" w:color="auto"/>
                    <w:bottom w:val="none" w:sz="0" w:space="0" w:color="auto"/>
                    <w:right w:val="none" w:sz="0" w:space="0" w:color="auto"/>
                  </w:divBdr>
                </w:div>
              </w:divsChild>
            </w:div>
            <w:div w:id="724068120">
              <w:marLeft w:val="0"/>
              <w:marRight w:val="0"/>
              <w:marTop w:val="100"/>
              <w:marBottom w:val="100"/>
              <w:divBdr>
                <w:top w:val="none" w:sz="0" w:space="0" w:color="auto"/>
                <w:left w:val="none" w:sz="0" w:space="0" w:color="auto"/>
                <w:bottom w:val="none" w:sz="0" w:space="0" w:color="auto"/>
                <w:right w:val="none" w:sz="0" w:space="0" w:color="auto"/>
              </w:divBdr>
              <w:divsChild>
                <w:div w:id="230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4935">
          <w:marLeft w:val="0"/>
          <w:marRight w:val="0"/>
          <w:marTop w:val="0"/>
          <w:marBottom w:val="0"/>
          <w:divBdr>
            <w:top w:val="single" w:sz="2" w:space="0" w:color="E0E0E0"/>
            <w:left w:val="single" w:sz="2" w:space="0" w:color="E0E0E0"/>
            <w:bottom w:val="single" w:sz="2" w:space="0" w:color="E0E0E0"/>
            <w:right w:val="single" w:sz="2" w:space="0" w:color="E0E0E0"/>
          </w:divBdr>
        </w:div>
        <w:div w:id="660499138">
          <w:marLeft w:val="0"/>
          <w:marRight w:val="0"/>
          <w:marTop w:val="0"/>
          <w:marBottom w:val="240"/>
          <w:divBdr>
            <w:top w:val="none" w:sz="0" w:space="0" w:color="auto"/>
            <w:left w:val="none" w:sz="0" w:space="0" w:color="auto"/>
            <w:bottom w:val="none" w:sz="0" w:space="0" w:color="auto"/>
            <w:right w:val="none" w:sz="0" w:space="0" w:color="auto"/>
          </w:divBdr>
        </w:div>
        <w:div w:id="660500456">
          <w:marLeft w:val="0"/>
          <w:marRight w:val="0"/>
          <w:marTop w:val="0"/>
          <w:marBottom w:val="0"/>
          <w:divBdr>
            <w:top w:val="none" w:sz="0" w:space="0" w:color="auto"/>
            <w:left w:val="none" w:sz="0" w:space="0" w:color="auto"/>
            <w:bottom w:val="none" w:sz="0" w:space="0" w:color="auto"/>
            <w:right w:val="none" w:sz="0" w:space="0" w:color="auto"/>
          </w:divBdr>
          <w:divsChild>
            <w:div w:id="398478945">
              <w:marLeft w:val="0"/>
              <w:marRight w:val="0"/>
              <w:marTop w:val="0"/>
              <w:marBottom w:val="75"/>
              <w:divBdr>
                <w:top w:val="none" w:sz="0" w:space="0" w:color="auto"/>
                <w:left w:val="none" w:sz="0" w:space="0" w:color="auto"/>
                <w:bottom w:val="none" w:sz="0" w:space="0" w:color="auto"/>
                <w:right w:val="none" w:sz="0" w:space="0" w:color="auto"/>
              </w:divBdr>
            </w:div>
          </w:divsChild>
        </w:div>
        <w:div w:id="660545724">
          <w:marLeft w:val="0"/>
          <w:marRight w:val="0"/>
          <w:marTop w:val="0"/>
          <w:marBottom w:val="300"/>
          <w:divBdr>
            <w:top w:val="none" w:sz="0" w:space="0" w:color="auto"/>
            <w:left w:val="none" w:sz="0" w:space="0" w:color="auto"/>
            <w:bottom w:val="none" w:sz="0" w:space="0" w:color="auto"/>
            <w:right w:val="none" w:sz="0" w:space="0" w:color="auto"/>
          </w:divBdr>
        </w:div>
        <w:div w:id="660546418">
          <w:marLeft w:val="0"/>
          <w:marRight w:val="0"/>
          <w:marTop w:val="0"/>
          <w:marBottom w:val="0"/>
          <w:divBdr>
            <w:top w:val="none" w:sz="0" w:space="0" w:color="auto"/>
            <w:left w:val="none" w:sz="0" w:space="0" w:color="auto"/>
            <w:bottom w:val="none" w:sz="0" w:space="0" w:color="auto"/>
            <w:right w:val="none" w:sz="0" w:space="0" w:color="auto"/>
          </w:divBdr>
        </w:div>
        <w:div w:id="660735489">
          <w:marLeft w:val="0"/>
          <w:marRight w:val="0"/>
          <w:marTop w:val="0"/>
          <w:marBottom w:val="0"/>
          <w:divBdr>
            <w:top w:val="none" w:sz="0" w:space="0" w:color="auto"/>
            <w:left w:val="none" w:sz="0" w:space="0" w:color="auto"/>
            <w:bottom w:val="none" w:sz="0" w:space="0" w:color="auto"/>
            <w:right w:val="none" w:sz="0" w:space="0" w:color="auto"/>
          </w:divBdr>
        </w:div>
        <w:div w:id="660735656">
          <w:marLeft w:val="0"/>
          <w:marRight w:val="0"/>
          <w:marTop w:val="0"/>
          <w:marBottom w:val="0"/>
          <w:divBdr>
            <w:top w:val="none" w:sz="0" w:space="0" w:color="auto"/>
            <w:left w:val="none" w:sz="0" w:space="0" w:color="auto"/>
            <w:bottom w:val="none" w:sz="0" w:space="0" w:color="auto"/>
            <w:right w:val="none" w:sz="0" w:space="0" w:color="auto"/>
          </w:divBdr>
          <w:divsChild>
            <w:div w:id="711998183">
              <w:marLeft w:val="0"/>
              <w:marRight w:val="0"/>
              <w:marTop w:val="0"/>
              <w:marBottom w:val="240"/>
              <w:divBdr>
                <w:top w:val="none" w:sz="0" w:space="0" w:color="auto"/>
                <w:left w:val="none" w:sz="0" w:space="0" w:color="auto"/>
                <w:bottom w:val="none" w:sz="0" w:space="0" w:color="auto"/>
                <w:right w:val="none" w:sz="0" w:space="0" w:color="auto"/>
              </w:divBdr>
            </w:div>
          </w:divsChild>
        </w:div>
        <w:div w:id="660741111">
          <w:marLeft w:val="0"/>
          <w:marRight w:val="0"/>
          <w:marTop w:val="0"/>
          <w:marBottom w:val="300"/>
          <w:divBdr>
            <w:top w:val="none" w:sz="0" w:space="0" w:color="auto"/>
            <w:left w:val="none" w:sz="0" w:space="0" w:color="auto"/>
            <w:bottom w:val="single" w:sz="6" w:space="5" w:color="000000"/>
            <w:right w:val="none" w:sz="0" w:space="0" w:color="auto"/>
          </w:divBdr>
        </w:div>
        <w:div w:id="660742216">
          <w:marLeft w:val="0"/>
          <w:marRight w:val="0"/>
          <w:marTop w:val="0"/>
          <w:marBottom w:val="0"/>
          <w:divBdr>
            <w:top w:val="none" w:sz="0" w:space="0" w:color="auto"/>
            <w:left w:val="none" w:sz="0" w:space="0" w:color="auto"/>
            <w:bottom w:val="none" w:sz="0" w:space="0" w:color="auto"/>
            <w:right w:val="none" w:sz="0" w:space="0" w:color="auto"/>
          </w:divBdr>
          <w:divsChild>
            <w:div w:id="593707844">
              <w:marLeft w:val="0"/>
              <w:marRight w:val="0"/>
              <w:marTop w:val="0"/>
              <w:marBottom w:val="0"/>
              <w:divBdr>
                <w:top w:val="none" w:sz="0" w:space="0" w:color="auto"/>
                <w:left w:val="none" w:sz="0" w:space="0" w:color="auto"/>
                <w:bottom w:val="none" w:sz="0" w:space="0" w:color="auto"/>
                <w:right w:val="none" w:sz="0" w:space="0" w:color="auto"/>
              </w:divBdr>
            </w:div>
          </w:divsChild>
        </w:div>
        <w:div w:id="660743993">
          <w:marLeft w:val="0"/>
          <w:marRight w:val="0"/>
          <w:marTop w:val="0"/>
          <w:marBottom w:val="0"/>
          <w:divBdr>
            <w:top w:val="none" w:sz="0" w:space="0" w:color="auto"/>
            <w:left w:val="none" w:sz="0" w:space="0" w:color="auto"/>
            <w:bottom w:val="none" w:sz="0" w:space="0" w:color="auto"/>
            <w:right w:val="none" w:sz="0" w:space="0" w:color="auto"/>
          </w:divBdr>
        </w:div>
        <w:div w:id="660815210">
          <w:marLeft w:val="-150"/>
          <w:marRight w:val="-150"/>
          <w:marTop w:val="0"/>
          <w:marBottom w:val="0"/>
          <w:divBdr>
            <w:top w:val="none" w:sz="0" w:space="0" w:color="auto"/>
            <w:left w:val="none" w:sz="0" w:space="0" w:color="auto"/>
            <w:bottom w:val="none" w:sz="0" w:space="0" w:color="auto"/>
            <w:right w:val="none" w:sz="0" w:space="0" w:color="auto"/>
          </w:divBdr>
        </w:div>
        <w:div w:id="660935393">
          <w:marLeft w:val="0"/>
          <w:marRight w:val="0"/>
          <w:marTop w:val="0"/>
          <w:marBottom w:val="0"/>
          <w:divBdr>
            <w:top w:val="none" w:sz="0" w:space="0" w:color="auto"/>
            <w:left w:val="none" w:sz="0" w:space="0" w:color="auto"/>
            <w:bottom w:val="none" w:sz="0" w:space="0" w:color="auto"/>
            <w:right w:val="none" w:sz="0" w:space="0" w:color="auto"/>
          </w:divBdr>
          <w:divsChild>
            <w:div w:id="528760534">
              <w:marLeft w:val="0"/>
              <w:marRight w:val="0"/>
              <w:marTop w:val="0"/>
              <w:marBottom w:val="0"/>
              <w:divBdr>
                <w:top w:val="none" w:sz="0" w:space="0" w:color="auto"/>
                <w:left w:val="none" w:sz="0" w:space="0" w:color="auto"/>
                <w:bottom w:val="none" w:sz="0" w:space="0" w:color="auto"/>
                <w:right w:val="none" w:sz="0" w:space="0" w:color="auto"/>
              </w:divBdr>
            </w:div>
          </w:divsChild>
        </w:div>
        <w:div w:id="661004238">
          <w:marLeft w:val="0"/>
          <w:marRight w:val="0"/>
          <w:marTop w:val="0"/>
          <w:marBottom w:val="0"/>
          <w:divBdr>
            <w:top w:val="none" w:sz="0" w:space="0" w:color="auto"/>
            <w:left w:val="none" w:sz="0" w:space="0" w:color="auto"/>
            <w:bottom w:val="none" w:sz="0" w:space="0" w:color="auto"/>
            <w:right w:val="none" w:sz="0" w:space="0" w:color="auto"/>
          </w:divBdr>
        </w:div>
        <w:div w:id="661078974">
          <w:marLeft w:val="0"/>
          <w:marRight w:val="0"/>
          <w:marTop w:val="0"/>
          <w:marBottom w:val="0"/>
          <w:divBdr>
            <w:top w:val="none" w:sz="0" w:space="0" w:color="auto"/>
            <w:left w:val="none" w:sz="0" w:space="0" w:color="auto"/>
            <w:bottom w:val="none" w:sz="0" w:space="0" w:color="auto"/>
            <w:right w:val="none" w:sz="0" w:space="0" w:color="auto"/>
          </w:divBdr>
        </w:div>
        <w:div w:id="661082550">
          <w:marLeft w:val="0"/>
          <w:marRight w:val="0"/>
          <w:marTop w:val="0"/>
          <w:marBottom w:val="0"/>
          <w:divBdr>
            <w:top w:val="none" w:sz="0" w:space="0" w:color="auto"/>
            <w:left w:val="none" w:sz="0" w:space="0" w:color="auto"/>
            <w:bottom w:val="none" w:sz="0" w:space="0" w:color="auto"/>
            <w:right w:val="none" w:sz="0" w:space="0" w:color="auto"/>
          </w:divBdr>
        </w:div>
        <w:div w:id="661275337">
          <w:marLeft w:val="0"/>
          <w:marRight w:val="0"/>
          <w:marTop w:val="0"/>
          <w:marBottom w:val="0"/>
          <w:divBdr>
            <w:top w:val="none" w:sz="0" w:space="0" w:color="auto"/>
            <w:left w:val="none" w:sz="0" w:space="0" w:color="auto"/>
            <w:bottom w:val="none" w:sz="0" w:space="0" w:color="auto"/>
            <w:right w:val="none" w:sz="0" w:space="0" w:color="auto"/>
          </w:divBdr>
        </w:div>
        <w:div w:id="661323931">
          <w:marLeft w:val="0"/>
          <w:marRight w:val="0"/>
          <w:marTop w:val="0"/>
          <w:marBottom w:val="0"/>
          <w:divBdr>
            <w:top w:val="none" w:sz="0" w:space="0" w:color="auto"/>
            <w:left w:val="none" w:sz="0" w:space="0" w:color="auto"/>
            <w:bottom w:val="none" w:sz="0" w:space="0" w:color="auto"/>
            <w:right w:val="none" w:sz="0" w:space="0" w:color="auto"/>
          </w:divBdr>
        </w:div>
        <w:div w:id="661352061">
          <w:marLeft w:val="0"/>
          <w:marRight w:val="225"/>
          <w:marTop w:val="0"/>
          <w:marBottom w:val="0"/>
          <w:divBdr>
            <w:top w:val="none" w:sz="0" w:space="0" w:color="auto"/>
            <w:left w:val="none" w:sz="0" w:space="0" w:color="auto"/>
            <w:bottom w:val="none" w:sz="0" w:space="0" w:color="auto"/>
            <w:right w:val="none" w:sz="0" w:space="0" w:color="auto"/>
          </w:divBdr>
        </w:div>
        <w:div w:id="661391469">
          <w:marLeft w:val="0"/>
          <w:marRight w:val="0"/>
          <w:marTop w:val="0"/>
          <w:marBottom w:val="0"/>
          <w:divBdr>
            <w:top w:val="none" w:sz="0" w:space="0" w:color="auto"/>
            <w:left w:val="none" w:sz="0" w:space="0" w:color="auto"/>
            <w:bottom w:val="none" w:sz="0" w:space="0" w:color="auto"/>
            <w:right w:val="none" w:sz="0" w:space="0" w:color="auto"/>
          </w:divBdr>
        </w:div>
        <w:div w:id="661396194">
          <w:marLeft w:val="-225"/>
          <w:marRight w:val="-225"/>
          <w:marTop w:val="0"/>
          <w:marBottom w:val="0"/>
          <w:divBdr>
            <w:top w:val="none" w:sz="0" w:space="0" w:color="auto"/>
            <w:left w:val="none" w:sz="0" w:space="0" w:color="auto"/>
            <w:bottom w:val="none" w:sz="0" w:space="0" w:color="auto"/>
            <w:right w:val="none" w:sz="0" w:space="0" w:color="auto"/>
          </w:divBdr>
        </w:div>
        <w:div w:id="661468749">
          <w:marLeft w:val="0"/>
          <w:marRight w:val="0"/>
          <w:marTop w:val="0"/>
          <w:marBottom w:val="0"/>
          <w:divBdr>
            <w:top w:val="none" w:sz="0" w:space="0" w:color="auto"/>
            <w:left w:val="none" w:sz="0" w:space="0" w:color="auto"/>
            <w:bottom w:val="none" w:sz="0" w:space="0" w:color="auto"/>
            <w:right w:val="none" w:sz="0" w:space="0" w:color="auto"/>
          </w:divBdr>
        </w:div>
        <w:div w:id="661470588">
          <w:marLeft w:val="125"/>
          <w:marRight w:val="0"/>
          <w:marTop w:val="0"/>
          <w:marBottom w:val="0"/>
          <w:divBdr>
            <w:top w:val="none" w:sz="0" w:space="0" w:color="auto"/>
            <w:left w:val="none" w:sz="0" w:space="0" w:color="auto"/>
            <w:bottom w:val="none" w:sz="0" w:space="0" w:color="auto"/>
            <w:right w:val="none" w:sz="0" w:space="0" w:color="auto"/>
          </w:divBdr>
        </w:div>
        <w:div w:id="661541676">
          <w:marLeft w:val="0"/>
          <w:marRight w:val="0"/>
          <w:marTop w:val="0"/>
          <w:marBottom w:val="0"/>
          <w:divBdr>
            <w:top w:val="none" w:sz="0" w:space="0" w:color="auto"/>
            <w:left w:val="none" w:sz="0" w:space="0" w:color="auto"/>
            <w:bottom w:val="none" w:sz="0" w:space="0" w:color="auto"/>
            <w:right w:val="none" w:sz="0" w:space="0" w:color="auto"/>
          </w:divBdr>
        </w:div>
        <w:div w:id="661542983">
          <w:marLeft w:val="0"/>
          <w:marRight w:val="0"/>
          <w:marTop w:val="0"/>
          <w:marBottom w:val="0"/>
          <w:divBdr>
            <w:top w:val="none" w:sz="0" w:space="0" w:color="auto"/>
            <w:left w:val="none" w:sz="0" w:space="0" w:color="auto"/>
            <w:bottom w:val="none" w:sz="0" w:space="0" w:color="auto"/>
            <w:right w:val="none" w:sz="0" w:space="0" w:color="auto"/>
          </w:divBdr>
          <w:divsChild>
            <w:div w:id="58864037">
              <w:marLeft w:val="-225"/>
              <w:marRight w:val="-225"/>
              <w:marTop w:val="0"/>
              <w:marBottom w:val="0"/>
              <w:divBdr>
                <w:top w:val="none" w:sz="0" w:space="0" w:color="auto"/>
                <w:left w:val="none" w:sz="0" w:space="0" w:color="auto"/>
                <w:bottom w:val="none" w:sz="0" w:space="0" w:color="auto"/>
                <w:right w:val="none" w:sz="0" w:space="0" w:color="auto"/>
              </w:divBdr>
            </w:div>
          </w:divsChild>
        </w:div>
        <w:div w:id="661589793">
          <w:marLeft w:val="0"/>
          <w:marRight w:val="0"/>
          <w:marTop w:val="0"/>
          <w:marBottom w:val="0"/>
          <w:divBdr>
            <w:top w:val="single" w:sz="2" w:space="0" w:color="E0E0E0"/>
            <w:left w:val="single" w:sz="2" w:space="0" w:color="E0E0E0"/>
            <w:bottom w:val="single" w:sz="2" w:space="0" w:color="E0E0E0"/>
            <w:right w:val="single" w:sz="2" w:space="0" w:color="E0E0E0"/>
          </w:divBdr>
        </w:div>
        <w:div w:id="661661728">
          <w:marLeft w:val="0"/>
          <w:marRight w:val="0"/>
          <w:marTop w:val="0"/>
          <w:marBottom w:val="0"/>
          <w:divBdr>
            <w:top w:val="none" w:sz="0" w:space="0" w:color="auto"/>
            <w:left w:val="none" w:sz="0" w:space="0" w:color="auto"/>
            <w:bottom w:val="none" w:sz="0" w:space="0" w:color="auto"/>
            <w:right w:val="none" w:sz="0" w:space="0" w:color="auto"/>
          </w:divBdr>
          <w:divsChild>
            <w:div w:id="526649219">
              <w:marLeft w:val="0"/>
              <w:marRight w:val="0"/>
              <w:marTop w:val="0"/>
              <w:marBottom w:val="0"/>
              <w:divBdr>
                <w:top w:val="none" w:sz="0" w:space="0" w:color="auto"/>
                <w:left w:val="none" w:sz="0" w:space="0" w:color="auto"/>
                <w:bottom w:val="none" w:sz="0" w:space="0" w:color="auto"/>
                <w:right w:val="none" w:sz="0" w:space="0" w:color="auto"/>
              </w:divBdr>
              <w:divsChild>
                <w:div w:id="5691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744">
          <w:marLeft w:val="0"/>
          <w:marRight w:val="0"/>
          <w:marTop w:val="0"/>
          <w:marBottom w:val="0"/>
          <w:divBdr>
            <w:top w:val="single" w:sz="2" w:space="0" w:color="E0E0E0"/>
            <w:left w:val="single" w:sz="2" w:space="0" w:color="E0E0E0"/>
            <w:bottom w:val="single" w:sz="2" w:space="0" w:color="E0E0E0"/>
            <w:right w:val="single" w:sz="2" w:space="0" w:color="E0E0E0"/>
          </w:divBdr>
          <w:divsChild>
            <w:div w:id="185605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38945">
          <w:marLeft w:val="0"/>
          <w:marRight w:val="0"/>
          <w:marTop w:val="0"/>
          <w:marBottom w:val="0"/>
          <w:divBdr>
            <w:top w:val="none" w:sz="0" w:space="0" w:color="auto"/>
            <w:left w:val="none" w:sz="0" w:space="0" w:color="auto"/>
            <w:bottom w:val="none" w:sz="0" w:space="0" w:color="auto"/>
            <w:right w:val="none" w:sz="0" w:space="0" w:color="auto"/>
          </w:divBdr>
          <w:divsChild>
            <w:div w:id="129250571">
              <w:marLeft w:val="0"/>
              <w:marRight w:val="0"/>
              <w:marTop w:val="0"/>
              <w:marBottom w:val="150"/>
              <w:divBdr>
                <w:top w:val="none" w:sz="0" w:space="0" w:color="auto"/>
                <w:left w:val="none" w:sz="0" w:space="0" w:color="auto"/>
                <w:bottom w:val="none" w:sz="0" w:space="0" w:color="auto"/>
                <w:right w:val="none" w:sz="0" w:space="0" w:color="auto"/>
              </w:divBdr>
            </w:div>
          </w:divsChild>
        </w:div>
        <w:div w:id="661739221">
          <w:marLeft w:val="0"/>
          <w:marRight w:val="0"/>
          <w:marTop w:val="0"/>
          <w:marBottom w:val="0"/>
          <w:divBdr>
            <w:top w:val="single" w:sz="6" w:space="15" w:color="D2D2D2"/>
            <w:left w:val="none" w:sz="0" w:space="0" w:color="auto"/>
            <w:bottom w:val="none" w:sz="0" w:space="0" w:color="auto"/>
            <w:right w:val="none" w:sz="0" w:space="0" w:color="auto"/>
          </w:divBdr>
        </w:div>
        <w:div w:id="661782811">
          <w:marLeft w:val="0"/>
          <w:marRight w:val="0"/>
          <w:marTop w:val="100"/>
          <w:marBottom w:val="100"/>
          <w:divBdr>
            <w:top w:val="none" w:sz="0" w:space="0" w:color="auto"/>
            <w:left w:val="none" w:sz="0" w:space="0" w:color="auto"/>
            <w:bottom w:val="none" w:sz="0" w:space="0" w:color="auto"/>
            <w:right w:val="none" w:sz="0" w:space="0" w:color="auto"/>
          </w:divBdr>
        </w:div>
        <w:div w:id="661782960">
          <w:marLeft w:val="0"/>
          <w:marRight w:val="0"/>
          <w:marTop w:val="0"/>
          <w:marBottom w:val="0"/>
          <w:divBdr>
            <w:top w:val="none" w:sz="0" w:space="0" w:color="auto"/>
            <w:left w:val="none" w:sz="0" w:space="0" w:color="auto"/>
            <w:bottom w:val="none" w:sz="0" w:space="0" w:color="auto"/>
            <w:right w:val="none" w:sz="0" w:space="0" w:color="auto"/>
          </w:divBdr>
          <w:divsChild>
            <w:div w:id="106318437">
              <w:marLeft w:val="0"/>
              <w:marRight w:val="450"/>
              <w:marTop w:val="0"/>
              <w:marBottom w:val="150"/>
              <w:divBdr>
                <w:top w:val="none" w:sz="0" w:space="0" w:color="auto"/>
                <w:left w:val="none" w:sz="0" w:space="0" w:color="auto"/>
                <w:bottom w:val="none" w:sz="0" w:space="0" w:color="auto"/>
                <w:right w:val="none" w:sz="0" w:space="0" w:color="auto"/>
              </w:divBdr>
            </w:div>
          </w:divsChild>
        </w:div>
        <w:div w:id="661785136">
          <w:marLeft w:val="0"/>
          <w:marRight w:val="0"/>
          <w:marTop w:val="0"/>
          <w:marBottom w:val="125"/>
          <w:divBdr>
            <w:top w:val="none" w:sz="0" w:space="0" w:color="auto"/>
            <w:left w:val="none" w:sz="0" w:space="0" w:color="auto"/>
            <w:bottom w:val="none" w:sz="0" w:space="0" w:color="auto"/>
            <w:right w:val="none" w:sz="0" w:space="0" w:color="auto"/>
          </w:divBdr>
        </w:div>
        <w:div w:id="661856814">
          <w:marLeft w:val="-150"/>
          <w:marRight w:val="-150"/>
          <w:marTop w:val="0"/>
          <w:marBottom w:val="0"/>
          <w:divBdr>
            <w:top w:val="none" w:sz="0" w:space="0" w:color="auto"/>
            <w:left w:val="none" w:sz="0" w:space="0" w:color="auto"/>
            <w:bottom w:val="none" w:sz="0" w:space="0" w:color="auto"/>
            <w:right w:val="none" w:sz="0" w:space="0" w:color="auto"/>
          </w:divBdr>
        </w:div>
        <w:div w:id="661931661">
          <w:marLeft w:val="0"/>
          <w:marRight w:val="0"/>
          <w:marTop w:val="0"/>
          <w:marBottom w:val="0"/>
          <w:divBdr>
            <w:top w:val="none" w:sz="0" w:space="0" w:color="auto"/>
            <w:left w:val="none" w:sz="0" w:space="0" w:color="auto"/>
            <w:bottom w:val="none" w:sz="0" w:space="0" w:color="auto"/>
            <w:right w:val="none" w:sz="0" w:space="0" w:color="auto"/>
          </w:divBdr>
        </w:div>
        <w:div w:id="661933276">
          <w:marLeft w:val="0"/>
          <w:marRight w:val="0"/>
          <w:marTop w:val="0"/>
          <w:marBottom w:val="0"/>
          <w:divBdr>
            <w:top w:val="none" w:sz="0" w:space="0" w:color="auto"/>
            <w:left w:val="none" w:sz="0" w:space="0" w:color="auto"/>
            <w:bottom w:val="none" w:sz="0" w:space="0" w:color="auto"/>
            <w:right w:val="none" w:sz="0" w:space="0" w:color="auto"/>
          </w:divBdr>
        </w:div>
        <w:div w:id="661936317">
          <w:marLeft w:val="-150"/>
          <w:marRight w:val="-150"/>
          <w:marTop w:val="0"/>
          <w:marBottom w:val="0"/>
          <w:divBdr>
            <w:top w:val="none" w:sz="0" w:space="0" w:color="auto"/>
            <w:left w:val="none" w:sz="0" w:space="0" w:color="auto"/>
            <w:bottom w:val="none" w:sz="0" w:space="0" w:color="auto"/>
            <w:right w:val="none" w:sz="0" w:space="0" w:color="auto"/>
          </w:divBdr>
        </w:div>
        <w:div w:id="662006946">
          <w:marLeft w:val="0"/>
          <w:marRight w:val="0"/>
          <w:marTop w:val="0"/>
          <w:marBottom w:val="0"/>
          <w:divBdr>
            <w:top w:val="none" w:sz="0" w:space="0" w:color="auto"/>
            <w:left w:val="none" w:sz="0" w:space="0" w:color="auto"/>
            <w:bottom w:val="none" w:sz="0" w:space="0" w:color="auto"/>
            <w:right w:val="none" w:sz="0" w:space="0" w:color="auto"/>
          </w:divBdr>
        </w:div>
        <w:div w:id="662047551">
          <w:marLeft w:val="0"/>
          <w:marRight w:val="0"/>
          <w:marTop w:val="0"/>
          <w:marBottom w:val="0"/>
          <w:divBdr>
            <w:top w:val="none" w:sz="0" w:space="0" w:color="auto"/>
            <w:left w:val="none" w:sz="0" w:space="0" w:color="auto"/>
            <w:bottom w:val="none" w:sz="0" w:space="0" w:color="auto"/>
            <w:right w:val="none" w:sz="0" w:space="0" w:color="auto"/>
          </w:divBdr>
        </w:div>
        <w:div w:id="662048094">
          <w:marLeft w:val="-150"/>
          <w:marRight w:val="-150"/>
          <w:marTop w:val="0"/>
          <w:marBottom w:val="0"/>
          <w:divBdr>
            <w:top w:val="none" w:sz="0" w:space="0" w:color="auto"/>
            <w:left w:val="none" w:sz="0" w:space="0" w:color="auto"/>
            <w:bottom w:val="none" w:sz="0" w:space="0" w:color="auto"/>
            <w:right w:val="none" w:sz="0" w:space="0" w:color="auto"/>
          </w:divBdr>
          <w:divsChild>
            <w:div w:id="14039551">
              <w:marLeft w:val="0"/>
              <w:marRight w:val="0"/>
              <w:marTop w:val="0"/>
              <w:marBottom w:val="0"/>
              <w:divBdr>
                <w:top w:val="none" w:sz="0" w:space="0" w:color="auto"/>
                <w:left w:val="none" w:sz="0" w:space="0" w:color="auto"/>
                <w:bottom w:val="none" w:sz="0" w:space="0" w:color="auto"/>
                <w:right w:val="none" w:sz="0" w:space="0" w:color="auto"/>
              </w:divBdr>
              <w:divsChild>
                <w:div w:id="406075169">
                  <w:marLeft w:val="0"/>
                  <w:marRight w:val="0"/>
                  <w:marTop w:val="0"/>
                  <w:marBottom w:val="0"/>
                  <w:divBdr>
                    <w:top w:val="none" w:sz="0" w:space="0" w:color="auto"/>
                    <w:left w:val="none" w:sz="0" w:space="0" w:color="auto"/>
                    <w:bottom w:val="none" w:sz="0" w:space="0" w:color="auto"/>
                    <w:right w:val="none" w:sz="0" w:space="0" w:color="auto"/>
                  </w:divBdr>
                </w:div>
              </w:divsChild>
            </w:div>
            <w:div w:id="632490623">
              <w:marLeft w:val="0"/>
              <w:marRight w:val="0"/>
              <w:marTop w:val="0"/>
              <w:marBottom w:val="0"/>
              <w:divBdr>
                <w:top w:val="none" w:sz="0" w:space="0" w:color="auto"/>
                <w:left w:val="none" w:sz="0" w:space="0" w:color="auto"/>
                <w:bottom w:val="none" w:sz="0" w:space="0" w:color="auto"/>
                <w:right w:val="none" w:sz="0" w:space="0" w:color="auto"/>
              </w:divBdr>
            </w:div>
          </w:divsChild>
        </w:div>
        <w:div w:id="662054312">
          <w:marLeft w:val="0"/>
          <w:marRight w:val="0"/>
          <w:marTop w:val="0"/>
          <w:marBottom w:val="0"/>
          <w:divBdr>
            <w:top w:val="none" w:sz="0" w:space="0" w:color="auto"/>
            <w:left w:val="none" w:sz="0" w:space="0" w:color="auto"/>
            <w:bottom w:val="none" w:sz="0" w:space="0" w:color="auto"/>
            <w:right w:val="none" w:sz="0" w:space="0" w:color="auto"/>
          </w:divBdr>
        </w:div>
        <w:div w:id="662127265">
          <w:marLeft w:val="-150"/>
          <w:marRight w:val="-150"/>
          <w:marTop w:val="0"/>
          <w:marBottom w:val="0"/>
          <w:divBdr>
            <w:top w:val="none" w:sz="0" w:space="0" w:color="auto"/>
            <w:left w:val="none" w:sz="0" w:space="0" w:color="auto"/>
            <w:bottom w:val="none" w:sz="0" w:space="0" w:color="auto"/>
            <w:right w:val="none" w:sz="0" w:space="0" w:color="auto"/>
          </w:divBdr>
        </w:div>
        <w:div w:id="662201845">
          <w:marLeft w:val="0"/>
          <w:marRight w:val="0"/>
          <w:marTop w:val="0"/>
          <w:marBottom w:val="0"/>
          <w:divBdr>
            <w:top w:val="none" w:sz="0" w:space="0" w:color="auto"/>
            <w:left w:val="none" w:sz="0" w:space="0" w:color="auto"/>
            <w:bottom w:val="none" w:sz="0" w:space="0" w:color="auto"/>
            <w:right w:val="none" w:sz="0" w:space="0" w:color="auto"/>
          </w:divBdr>
        </w:div>
        <w:div w:id="662204922">
          <w:marLeft w:val="0"/>
          <w:marRight w:val="0"/>
          <w:marTop w:val="0"/>
          <w:marBottom w:val="0"/>
          <w:divBdr>
            <w:top w:val="none" w:sz="0" w:space="0" w:color="auto"/>
            <w:left w:val="none" w:sz="0" w:space="0" w:color="auto"/>
            <w:bottom w:val="none" w:sz="0" w:space="0" w:color="auto"/>
            <w:right w:val="none" w:sz="0" w:space="0" w:color="auto"/>
          </w:divBdr>
          <w:divsChild>
            <w:div w:id="24604267">
              <w:marLeft w:val="-188"/>
              <w:marRight w:val="-188"/>
              <w:marTop w:val="0"/>
              <w:marBottom w:val="0"/>
              <w:divBdr>
                <w:top w:val="none" w:sz="0" w:space="0" w:color="auto"/>
                <w:left w:val="none" w:sz="0" w:space="0" w:color="auto"/>
                <w:bottom w:val="none" w:sz="0" w:space="0" w:color="auto"/>
                <w:right w:val="none" w:sz="0" w:space="0" w:color="auto"/>
              </w:divBdr>
            </w:div>
          </w:divsChild>
        </w:div>
        <w:div w:id="662246653">
          <w:marLeft w:val="1221"/>
          <w:marRight w:val="0"/>
          <w:marTop w:val="0"/>
          <w:marBottom w:val="0"/>
          <w:divBdr>
            <w:top w:val="none" w:sz="0" w:space="0" w:color="auto"/>
            <w:left w:val="none" w:sz="0" w:space="0" w:color="auto"/>
            <w:bottom w:val="none" w:sz="0" w:space="0" w:color="auto"/>
            <w:right w:val="none" w:sz="0" w:space="0" w:color="auto"/>
          </w:divBdr>
        </w:div>
        <w:div w:id="662395485">
          <w:marLeft w:val="0"/>
          <w:marRight w:val="0"/>
          <w:marTop w:val="0"/>
          <w:marBottom w:val="0"/>
          <w:divBdr>
            <w:top w:val="none" w:sz="0" w:space="0" w:color="auto"/>
            <w:left w:val="none" w:sz="0" w:space="0" w:color="auto"/>
            <w:bottom w:val="none" w:sz="0" w:space="0" w:color="auto"/>
            <w:right w:val="none" w:sz="0" w:space="0" w:color="auto"/>
          </w:divBdr>
        </w:div>
        <w:div w:id="662398521">
          <w:marLeft w:val="0"/>
          <w:marRight w:val="0"/>
          <w:marTop w:val="0"/>
          <w:marBottom w:val="0"/>
          <w:divBdr>
            <w:top w:val="none" w:sz="0" w:space="0" w:color="auto"/>
            <w:left w:val="none" w:sz="0" w:space="0" w:color="auto"/>
            <w:bottom w:val="none" w:sz="0" w:space="0" w:color="auto"/>
            <w:right w:val="none" w:sz="0" w:space="0" w:color="auto"/>
          </w:divBdr>
        </w:div>
        <w:div w:id="662439260">
          <w:marLeft w:val="0"/>
          <w:marRight w:val="0"/>
          <w:marTop w:val="0"/>
          <w:marBottom w:val="0"/>
          <w:divBdr>
            <w:top w:val="none" w:sz="0" w:space="0" w:color="auto"/>
            <w:left w:val="none" w:sz="0" w:space="0" w:color="auto"/>
            <w:bottom w:val="none" w:sz="0" w:space="0" w:color="auto"/>
            <w:right w:val="none" w:sz="0" w:space="0" w:color="auto"/>
          </w:divBdr>
        </w:div>
        <w:div w:id="662508031">
          <w:marLeft w:val="0"/>
          <w:marRight w:val="0"/>
          <w:marTop w:val="0"/>
          <w:marBottom w:val="300"/>
          <w:divBdr>
            <w:top w:val="none" w:sz="0" w:space="0" w:color="auto"/>
            <w:left w:val="none" w:sz="0" w:space="0" w:color="auto"/>
            <w:bottom w:val="none" w:sz="0" w:space="0" w:color="auto"/>
            <w:right w:val="none" w:sz="0" w:space="0" w:color="auto"/>
          </w:divBdr>
          <w:divsChild>
            <w:div w:id="725838082">
              <w:marLeft w:val="0"/>
              <w:marRight w:val="0"/>
              <w:marTop w:val="0"/>
              <w:marBottom w:val="0"/>
              <w:divBdr>
                <w:top w:val="none" w:sz="0" w:space="0" w:color="auto"/>
                <w:left w:val="none" w:sz="0" w:space="0" w:color="auto"/>
                <w:bottom w:val="none" w:sz="0" w:space="0" w:color="auto"/>
                <w:right w:val="none" w:sz="0" w:space="0" w:color="auto"/>
              </w:divBdr>
            </w:div>
          </w:divsChild>
        </w:div>
        <w:div w:id="662509172">
          <w:marLeft w:val="-225"/>
          <w:marRight w:val="-225"/>
          <w:marTop w:val="0"/>
          <w:marBottom w:val="0"/>
          <w:divBdr>
            <w:top w:val="none" w:sz="0" w:space="0" w:color="auto"/>
            <w:left w:val="none" w:sz="0" w:space="0" w:color="auto"/>
            <w:bottom w:val="none" w:sz="0" w:space="0" w:color="auto"/>
            <w:right w:val="none" w:sz="0" w:space="0" w:color="auto"/>
          </w:divBdr>
          <w:divsChild>
            <w:div w:id="286396244">
              <w:marLeft w:val="0"/>
              <w:marRight w:val="0"/>
              <w:marTop w:val="0"/>
              <w:marBottom w:val="0"/>
              <w:divBdr>
                <w:top w:val="none" w:sz="0" w:space="0" w:color="auto"/>
                <w:left w:val="none" w:sz="0" w:space="0" w:color="auto"/>
                <w:bottom w:val="none" w:sz="0" w:space="0" w:color="auto"/>
                <w:right w:val="none" w:sz="0" w:space="0" w:color="auto"/>
              </w:divBdr>
              <w:divsChild>
                <w:div w:id="195124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2514277">
          <w:marLeft w:val="-225"/>
          <w:marRight w:val="-225"/>
          <w:marTop w:val="0"/>
          <w:marBottom w:val="0"/>
          <w:divBdr>
            <w:top w:val="none" w:sz="0" w:space="0" w:color="auto"/>
            <w:left w:val="none" w:sz="0" w:space="0" w:color="auto"/>
            <w:bottom w:val="none" w:sz="0" w:space="0" w:color="auto"/>
            <w:right w:val="none" w:sz="0" w:space="0" w:color="auto"/>
          </w:divBdr>
        </w:div>
        <w:div w:id="662516080">
          <w:marLeft w:val="0"/>
          <w:marRight w:val="0"/>
          <w:marTop w:val="0"/>
          <w:marBottom w:val="0"/>
          <w:divBdr>
            <w:top w:val="none" w:sz="0" w:space="0" w:color="auto"/>
            <w:left w:val="none" w:sz="0" w:space="0" w:color="auto"/>
            <w:bottom w:val="none" w:sz="0" w:space="0" w:color="auto"/>
            <w:right w:val="none" w:sz="0" w:space="0" w:color="auto"/>
          </w:divBdr>
        </w:div>
        <w:div w:id="662591366">
          <w:marLeft w:val="0"/>
          <w:marRight w:val="0"/>
          <w:marTop w:val="0"/>
          <w:marBottom w:val="0"/>
          <w:divBdr>
            <w:top w:val="none" w:sz="0" w:space="0" w:color="auto"/>
            <w:left w:val="none" w:sz="0" w:space="0" w:color="auto"/>
            <w:bottom w:val="none" w:sz="0" w:space="0" w:color="auto"/>
            <w:right w:val="none" w:sz="0" w:space="0" w:color="auto"/>
          </w:divBdr>
        </w:div>
        <w:div w:id="662700455">
          <w:marLeft w:val="0"/>
          <w:marRight w:val="0"/>
          <w:marTop w:val="0"/>
          <w:marBottom w:val="0"/>
          <w:divBdr>
            <w:top w:val="none" w:sz="0" w:space="0" w:color="auto"/>
            <w:left w:val="none" w:sz="0" w:space="0" w:color="auto"/>
            <w:bottom w:val="none" w:sz="0" w:space="0" w:color="auto"/>
            <w:right w:val="none" w:sz="0" w:space="0" w:color="auto"/>
          </w:divBdr>
        </w:div>
        <w:div w:id="662705344">
          <w:marLeft w:val="0"/>
          <w:marRight w:val="0"/>
          <w:marTop w:val="0"/>
          <w:marBottom w:val="0"/>
          <w:divBdr>
            <w:top w:val="none" w:sz="0" w:space="0" w:color="auto"/>
            <w:left w:val="none" w:sz="0" w:space="0" w:color="auto"/>
            <w:bottom w:val="none" w:sz="0" w:space="0" w:color="auto"/>
            <w:right w:val="none" w:sz="0" w:space="0" w:color="auto"/>
          </w:divBdr>
        </w:div>
        <w:div w:id="662776854">
          <w:marLeft w:val="0"/>
          <w:marRight w:val="0"/>
          <w:marTop w:val="100"/>
          <w:marBottom w:val="100"/>
          <w:divBdr>
            <w:top w:val="none" w:sz="0" w:space="0" w:color="auto"/>
            <w:left w:val="none" w:sz="0" w:space="0" w:color="auto"/>
            <w:bottom w:val="none" w:sz="0" w:space="0" w:color="auto"/>
            <w:right w:val="none" w:sz="0" w:space="0" w:color="auto"/>
          </w:divBdr>
          <w:divsChild>
            <w:div w:id="673994796">
              <w:marLeft w:val="0"/>
              <w:marRight w:val="0"/>
              <w:marTop w:val="0"/>
              <w:marBottom w:val="0"/>
              <w:divBdr>
                <w:top w:val="none" w:sz="0" w:space="0" w:color="auto"/>
                <w:left w:val="none" w:sz="0" w:space="0" w:color="auto"/>
                <w:bottom w:val="none" w:sz="0" w:space="0" w:color="auto"/>
                <w:right w:val="none" w:sz="0" w:space="0" w:color="auto"/>
              </w:divBdr>
            </w:div>
          </w:divsChild>
        </w:div>
        <w:div w:id="662777324">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2856302">
          <w:marLeft w:val="0"/>
          <w:marRight w:val="0"/>
          <w:marTop w:val="75"/>
          <w:marBottom w:val="0"/>
          <w:divBdr>
            <w:top w:val="none" w:sz="0" w:space="0" w:color="auto"/>
            <w:left w:val="none" w:sz="0" w:space="0" w:color="auto"/>
            <w:bottom w:val="none" w:sz="0" w:space="0" w:color="auto"/>
            <w:right w:val="none" w:sz="0" w:space="0" w:color="auto"/>
          </w:divBdr>
        </w:div>
        <w:div w:id="662898546">
          <w:marLeft w:val="0"/>
          <w:marRight w:val="0"/>
          <w:marTop w:val="0"/>
          <w:marBottom w:val="0"/>
          <w:divBdr>
            <w:top w:val="none" w:sz="0" w:space="0" w:color="auto"/>
            <w:left w:val="none" w:sz="0" w:space="0" w:color="auto"/>
            <w:bottom w:val="none" w:sz="0" w:space="0" w:color="auto"/>
            <w:right w:val="none" w:sz="0" w:space="0" w:color="auto"/>
          </w:divBdr>
        </w:div>
        <w:div w:id="662900276">
          <w:marLeft w:val="0"/>
          <w:marRight w:val="0"/>
          <w:marTop w:val="0"/>
          <w:marBottom w:val="0"/>
          <w:divBdr>
            <w:top w:val="none" w:sz="0" w:space="0" w:color="auto"/>
            <w:left w:val="none" w:sz="0" w:space="0" w:color="auto"/>
            <w:bottom w:val="none" w:sz="0" w:space="0" w:color="auto"/>
            <w:right w:val="none" w:sz="0" w:space="0" w:color="auto"/>
          </w:divBdr>
        </w:div>
        <w:div w:id="662970353">
          <w:marLeft w:val="0"/>
          <w:marRight w:val="0"/>
          <w:marTop w:val="0"/>
          <w:marBottom w:val="0"/>
          <w:divBdr>
            <w:top w:val="none" w:sz="0" w:space="0" w:color="auto"/>
            <w:left w:val="none" w:sz="0" w:space="0" w:color="auto"/>
            <w:bottom w:val="none" w:sz="0" w:space="0" w:color="auto"/>
            <w:right w:val="none" w:sz="0" w:space="0" w:color="auto"/>
          </w:divBdr>
          <w:divsChild>
            <w:div w:id="631793339">
              <w:marLeft w:val="-225"/>
              <w:marRight w:val="-225"/>
              <w:marTop w:val="0"/>
              <w:marBottom w:val="0"/>
              <w:divBdr>
                <w:top w:val="none" w:sz="0" w:space="0" w:color="auto"/>
                <w:left w:val="none" w:sz="0" w:space="0" w:color="auto"/>
                <w:bottom w:val="none" w:sz="0" w:space="0" w:color="auto"/>
                <w:right w:val="none" w:sz="0" w:space="0" w:color="auto"/>
              </w:divBdr>
              <w:divsChild>
                <w:div w:id="210270297">
                  <w:marLeft w:val="0"/>
                  <w:marRight w:val="0"/>
                  <w:marTop w:val="0"/>
                  <w:marBottom w:val="0"/>
                  <w:divBdr>
                    <w:top w:val="none" w:sz="0" w:space="0" w:color="auto"/>
                    <w:left w:val="none" w:sz="0" w:space="0" w:color="auto"/>
                    <w:bottom w:val="none" w:sz="0" w:space="0" w:color="auto"/>
                    <w:right w:val="none" w:sz="0" w:space="0" w:color="auto"/>
                  </w:divBdr>
                  <w:divsChild>
                    <w:div w:id="717365010">
                      <w:marLeft w:val="0"/>
                      <w:marRight w:val="0"/>
                      <w:marTop w:val="0"/>
                      <w:marBottom w:val="0"/>
                      <w:divBdr>
                        <w:top w:val="none" w:sz="0" w:space="0" w:color="auto"/>
                        <w:left w:val="none" w:sz="0" w:space="0" w:color="auto"/>
                        <w:bottom w:val="none" w:sz="0" w:space="0" w:color="auto"/>
                        <w:right w:val="none" w:sz="0" w:space="0" w:color="auto"/>
                      </w:divBdr>
                      <w:divsChild>
                        <w:div w:id="7034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73078">
          <w:marLeft w:val="0"/>
          <w:marRight w:val="0"/>
          <w:marTop w:val="0"/>
          <w:marBottom w:val="384"/>
          <w:divBdr>
            <w:top w:val="none" w:sz="0" w:space="0" w:color="auto"/>
            <w:left w:val="none" w:sz="0" w:space="0" w:color="auto"/>
            <w:bottom w:val="none" w:sz="0" w:space="0" w:color="auto"/>
            <w:right w:val="none" w:sz="0" w:space="0" w:color="auto"/>
          </w:divBdr>
        </w:div>
        <w:div w:id="663045648">
          <w:marLeft w:val="0"/>
          <w:marRight w:val="0"/>
          <w:marTop w:val="0"/>
          <w:marBottom w:val="0"/>
          <w:divBdr>
            <w:top w:val="none" w:sz="0" w:space="0" w:color="auto"/>
            <w:left w:val="none" w:sz="0" w:space="0" w:color="auto"/>
            <w:bottom w:val="none" w:sz="0" w:space="0" w:color="auto"/>
            <w:right w:val="none" w:sz="0" w:space="0" w:color="auto"/>
          </w:divBdr>
        </w:div>
        <w:div w:id="663123944">
          <w:marLeft w:val="0"/>
          <w:marRight w:val="0"/>
          <w:marTop w:val="0"/>
          <w:marBottom w:val="360"/>
          <w:divBdr>
            <w:top w:val="none" w:sz="0" w:space="0" w:color="auto"/>
            <w:left w:val="none" w:sz="0" w:space="0" w:color="auto"/>
            <w:bottom w:val="none" w:sz="0" w:space="0" w:color="auto"/>
            <w:right w:val="none" w:sz="0" w:space="0" w:color="auto"/>
          </w:divBdr>
        </w:div>
        <w:div w:id="663165175">
          <w:marLeft w:val="0"/>
          <w:marRight w:val="0"/>
          <w:marTop w:val="0"/>
          <w:marBottom w:val="75"/>
          <w:divBdr>
            <w:top w:val="none" w:sz="0" w:space="0" w:color="auto"/>
            <w:left w:val="none" w:sz="0" w:space="0" w:color="auto"/>
            <w:bottom w:val="none" w:sz="0" w:space="0" w:color="auto"/>
            <w:right w:val="none" w:sz="0" w:space="0" w:color="auto"/>
          </w:divBdr>
        </w:div>
        <w:div w:id="663166423">
          <w:marLeft w:val="0"/>
          <w:marRight w:val="0"/>
          <w:marTop w:val="0"/>
          <w:marBottom w:val="0"/>
          <w:divBdr>
            <w:top w:val="none" w:sz="0" w:space="0" w:color="auto"/>
            <w:left w:val="none" w:sz="0" w:space="0" w:color="auto"/>
            <w:bottom w:val="none" w:sz="0" w:space="0" w:color="auto"/>
            <w:right w:val="none" w:sz="0" w:space="0" w:color="auto"/>
          </w:divBdr>
          <w:divsChild>
            <w:div w:id="646865197">
              <w:marLeft w:val="-225"/>
              <w:marRight w:val="-225"/>
              <w:marTop w:val="0"/>
              <w:marBottom w:val="0"/>
              <w:divBdr>
                <w:top w:val="none" w:sz="0" w:space="0" w:color="auto"/>
                <w:left w:val="none" w:sz="0" w:space="0" w:color="auto"/>
                <w:bottom w:val="none" w:sz="0" w:space="0" w:color="auto"/>
                <w:right w:val="none" w:sz="0" w:space="0" w:color="auto"/>
              </w:divBdr>
              <w:divsChild>
                <w:div w:id="2329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7528">
          <w:marLeft w:val="0"/>
          <w:marRight w:val="0"/>
          <w:marTop w:val="0"/>
          <w:marBottom w:val="0"/>
          <w:divBdr>
            <w:top w:val="none" w:sz="0" w:space="0" w:color="auto"/>
            <w:left w:val="none" w:sz="0" w:space="0" w:color="auto"/>
            <w:bottom w:val="none" w:sz="0" w:space="0" w:color="auto"/>
            <w:right w:val="none" w:sz="0" w:space="0" w:color="auto"/>
          </w:divBdr>
        </w:div>
        <w:div w:id="663170183">
          <w:marLeft w:val="0"/>
          <w:marRight w:val="0"/>
          <w:marTop w:val="0"/>
          <w:marBottom w:val="0"/>
          <w:divBdr>
            <w:top w:val="single" w:sz="2" w:space="0" w:color="E0E0E0"/>
            <w:left w:val="single" w:sz="2" w:space="0" w:color="E0E0E0"/>
            <w:bottom w:val="single" w:sz="2" w:space="0" w:color="E0E0E0"/>
            <w:right w:val="single" w:sz="2" w:space="0" w:color="E0E0E0"/>
          </w:divBdr>
        </w:div>
        <w:div w:id="663361176">
          <w:marLeft w:val="0"/>
          <w:marRight w:val="0"/>
          <w:marTop w:val="0"/>
          <w:marBottom w:val="300"/>
          <w:divBdr>
            <w:top w:val="none" w:sz="0" w:space="0" w:color="auto"/>
            <w:left w:val="none" w:sz="0" w:space="0" w:color="auto"/>
            <w:bottom w:val="none" w:sz="0" w:space="0" w:color="auto"/>
            <w:right w:val="none" w:sz="0" w:space="0" w:color="auto"/>
          </w:divBdr>
        </w:div>
        <w:div w:id="663434613">
          <w:marLeft w:val="0"/>
          <w:marRight w:val="0"/>
          <w:marTop w:val="0"/>
          <w:marBottom w:val="0"/>
          <w:divBdr>
            <w:top w:val="none" w:sz="0" w:space="0" w:color="auto"/>
            <w:left w:val="none" w:sz="0" w:space="0" w:color="auto"/>
            <w:bottom w:val="none" w:sz="0" w:space="0" w:color="auto"/>
            <w:right w:val="none" w:sz="0" w:space="0" w:color="auto"/>
          </w:divBdr>
        </w:div>
        <w:div w:id="663434666">
          <w:marLeft w:val="0"/>
          <w:marRight w:val="0"/>
          <w:marTop w:val="0"/>
          <w:marBottom w:val="0"/>
          <w:divBdr>
            <w:top w:val="none" w:sz="0" w:space="0" w:color="auto"/>
            <w:left w:val="none" w:sz="0" w:space="0" w:color="auto"/>
            <w:bottom w:val="none" w:sz="0" w:space="0" w:color="auto"/>
            <w:right w:val="none" w:sz="0" w:space="0" w:color="auto"/>
          </w:divBdr>
        </w:div>
        <w:div w:id="663506540">
          <w:marLeft w:val="0"/>
          <w:marRight w:val="0"/>
          <w:marTop w:val="450"/>
          <w:marBottom w:val="450"/>
          <w:divBdr>
            <w:top w:val="none" w:sz="0" w:space="0" w:color="auto"/>
            <w:left w:val="none" w:sz="0" w:space="0" w:color="auto"/>
            <w:bottom w:val="none" w:sz="0" w:space="0" w:color="auto"/>
            <w:right w:val="none" w:sz="0" w:space="0" w:color="auto"/>
          </w:divBdr>
        </w:div>
        <w:div w:id="663510154">
          <w:marLeft w:val="0"/>
          <w:marRight w:val="0"/>
          <w:marTop w:val="0"/>
          <w:marBottom w:val="0"/>
          <w:divBdr>
            <w:top w:val="none" w:sz="0" w:space="0" w:color="auto"/>
            <w:left w:val="none" w:sz="0" w:space="0" w:color="auto"/>
            <w:bottom w:val="none" w:sz="0" w:space="0" w:color="auto"/>
            <w:right w:val="none" w:sz="0" w:space="0" w:color="auto"/>
          </w:divBdr>
        </w:div>
        <w:div w:id="663511467">
          <w:marLeft w:val="0"/>
          <w:marRight w:val="0"/>
          <w:marTop w:val="0"/>
          <w:marBottom w:val="0"/>
          <w:divBdr>
            <w:top w:val="single" w:sz="2" w:space="0" w:color="E0E0E0"/>
            <w:left w:val="single" w:sz="2" w:space="0" w:color="E0E0E0"/>
            <w:bottom w:val="single" w:sz="2" w:space="0" w:color="E0E0E0"/>
            <w:right w:val="single" w:sz="2" w:space="0" w:color="E0E0E0"/>
          </w:divBdr>
        </w:div>
        <w:div w:id="663552155">
          <w:marLeft w:val="0"/>
          <w:marRight w:val="0"/>
          <w:marTop w:val="120"/>
          <w:marBottom w:val="330"/>
          <w:divBdr>
            <w:top w:val="none" w:sz="0" w:space="0" w:color="auto"/>
            <w:left w:val="none" w:sz="0" w:space="0" w:color="auto"/>
            <w:bottom w:val="none" w:sz="0" w:space="0" w:color="auto"/>
            <w:right w:val="none" w:sz="0" w:space="0" w:color="auto"/>
          </w:divBdr>
        </w:div>
        <w:div w:id="663581633">
          <w:marLeft w:val="0"/>
          <w:marRight w:val="0"/>
          <w:marTop w:val="0"/>
          <w:marBottom w:val="0"/>
          <w:divBdr>
            <w:top w:val="none" w:sz="0" w:space="0" w:color="auto"/>
            <w:left w:val="none" w:sz="0" w:space="0" w:color="auto"/>
            <w:bottom w:val="none" w:sz="0" w:space="0" w:color="auto"/>
            <w:right w:val="none" w:sz="0" w:space="0" w:color="auto"/>
          </w:divBdr>
        </w:div>
        <w:div w:id="663628551">
          <w:marLeft w:val="0"/>
          <w:marRight w:val="0"/>
          <w:marTop w:val="0"/>
          <w:marBottom w:val="0"/>
          <w:divBdr>
            <w:top w:val="none" w:sz="0" w:space="0" w:color="auto"/>
            <w:left w:val="none" w:sz="0" w:space="0" w:color="auto"/>
            <w:bottom w:val="none" w:sz="0" w:space="0" w:color="auto"/>
            <w:right w:val="none" w:sz="0" w:space="0" w:color="auto"/>
          </w:divBdr>
        </w:div>
        <w:div w:id="663633824">
          <w:marLeft w:val="0"/>
          <w:marRight w:val="0"/>
          <w:marTop w:val="0"/>
          <w:marBottom w:val="0"/>
          <w:divBdr>
            <w:top w:val="none" w:sz="0" w:space="0" w:color="auto"/>
            <w:left w:val="none" w:sz="0" w:space="0" w:color="auto"/>
            <w:bottom w:val="none" w:sz="0" w:space="0" w:color="auto"/>
            <w:right w:val="none" w:sz="0" w:space="0" w:color="auto"/>
          </w:divBdr>
          <w:divsChild>
            <w:div w:id="425810908">
              <w:marLeft w:val="0"/>
              <w:marRight w:val="0"/>
              <w:marTop w:val="150"/>
              <w:marBottom w:val="0"/>
              <w:divBdr>
                <w:top w:val="none" w:sz="0" w:space="0" w:color="auto"/>
                <w:left w:val="none" w:sz="0" w:space="0" w:color="auto"/>
                <w:bottom w:val="none" w:sz="0" w:space="0" w:color="auto"/>
                <w:right w:val="none" w:sz="0" w:space="0" w:color="auto"/>
              </w:divBdr>
            </w:div>
          </w:divsChild>
        </w:div>
        <w:div w:id="663701180">
          <w:marLeft w:val="0"/>
          <w:marRight w:val="0"/>
          <w:marTop w:val="450"/>
          <w:marBottom w:val="0"/>
          <w:divBdr>
            <w:top w:val="none" w:sz="0" w:space="0" w:color="auto"/>
            <w:left w:val="none" w:sz="0" w:space="0" w:color="auto"/>
            <w:bottom w:val="none" w:sz="0" w:space="0" w:color="auto"/>
            <w:right w:val="none" w:sz="0" w:space="0" w:color="auto"/>
          </w:divBdr>
        </w:div>
        <w:div w:id="663775568">
          <w:marLeft w:val="0"/>
          <w:marRight w:val="0"/>
          <w:marTop w:val="0"/>
          <w:marBottom w:val="0"/>
          <w:divBdr>
            <w:top w:val="none" w:sz="0" w:space="0" w:color="auto"/>
            <w:left w:val="none" w:sz="0" w:space="0" w:color="auto"/>
            <w:bottom w:val="none" w:sz="0" w:space="0" w:color="auto"/>
            <w:right w:val="none" w:sz="0" w:space="0" w:color="auto"/>
          </w:divBdr>
        </w:div>
        <w:div w:id="663776416">
          <w:marLeft w:val="0"/>
          <w:marRight w:val="0"/>
          <w:marTop w:val="0"/>
          <w:marBottom w:val="63"/>
          <w:divBdr>
            <w:top w:val="none" w:sz="0" w:space="0" w:color="auto"/>
            <w:left w:val="none" w:sz="0" w:space="0" w:color="auto"/>
            <w:bottom w:val="none" w:sz="0" w:space="0" w:color="auto"/>
            <w:right w:val="none" w:sz="0" w:space="0" w:color="auto"/>
          </w:divBdr>
        </w:div>
        <w:div w:id="663778234">
          <w:marLeft w:val="0"/>
          <w:marRight w:val="0"/>
          <w:marTop w:val="0"/>
          <w:marBottom w:val="0"/>
          <w:divBdr>
            <w:top w:val="none" w:sz="0" w:space="0" w:color="auto"/>
            <w:left w:val="none" w:sz="0" w:space="0" w:color="auto"/>
            <w:bottom w:val="none" w:sz="0" w:space="0" w:color="auto"/>
            <w:right w:val="none" w:sz="0" w:space="0" w:color="auto"/>
          </w:divBdr>
        </w:div>
        <w:div w:id="663817624">
          <w:marLeft w:val="0"/>
          <w:marRight w:val="0"/>
          <w:marTop w:val="0"/>
          <w:marBottom w:val="150"/>
          <w:divBdr>
            <w:top w:val="none" w:sz="0" w:space="0" w:color="auto"/>
            <w:left w:val="none" w:sz="0" w:space="0" w:color="auto"/>
            <w:bottom w:val="none" w:sz="0" w:space="0" w:color="auto"/>
            <w:right w:val="none" w:sz="0" w:space="0" w:color="auto"/>
          </w:divBdr>
        </w:div>
        <w:div w:id="663823303">
          <w:marLeft w:val="0"/>
          <w:marRight w:val="0"/>
          <w:marTop w:val="0"/>
          <w:marBottom w:val="250"/>
          <w:divBdr>
            <w:top w:val="none" w:sz="0" w:space="0" w:color="auto"/>
            <w:left w:val="none" w:sz="0" w:space="0" w:color="auto"/>
            <w:bottom w:val="single" w:sz="4" w:space="4" w:color="000000"/>
            <w:right w:val="none" w:sz="0" w:space="0" w:color="auto"/>
          </w:divBdr>
        </w:div>
        <w:div w:id="663826034">
          <w:marLeft w:val="-225"/>
          <w:marRight w:val="-225"/>
          <w:marTop w:val="0"/>
          <w:marBottom w:val="0"/>
          <w:divBdr>
            <w:top w:val="none" w:sz="0" w:space="0" w:color="auto"/>
            <w:left w:val="none" w:sz="0" w:space="0" w:color="auto"/>
            <w:bottom w:val="none" w:sz="0" w:space="0" w:color="auto"/>
            <w:right w:val="none" w:sz="0" w:space="0" w:color="auto"/>
          </w:divBdr>
        </w:div>
        <w:div w:id="663893117">
          <w:marLeft w:val="0"/>
          <w:marRight w:val="0"/>
          <w:marTop w:val="0"/>
          <w:marBottom w:val="0"/>
          <w:divBdr>
            <w:top w:val="none" w:sz="0" w:space="0" w:color="auto"/>
            <w:left w:val="none" w:sz="0" w:space="0" w:color="auto"/>
            <w:bottom w:val="none" w:sz="0" w:space="0" w:color="auto"/>
            <w:right w:val="none" w:sz="0" w:space="0" w:color="auto"/>
          </w:divBdr>
        </w:div>
        <w:div w:id="663901076">
          <w:marLeft w:val="0"/>
          <w:marRight w:val="0"/>
          <w:marTop w:val="100"/>
          <w:marBottom w:val="100"/>
          <w:divBdr>
            <w:top w:val="none" w:sz="0" w:space="0" w:color="auto"/>
            <w:left w:val="none" w:sz="0" w:space="0" w:color="auto"/>
            <w:bottom w:val="none" w:sz="0" w:space="0" w:color="auto"/>
            <w:right w:val="none" w:sz="0" w:space="0" w:color="auto"/>
          </w:divBdr>
          <w:divsChild>
            <w:div w:id="400176366">
              <w:marLeft w:val="0"/>
              <w:marRight w:val="0"/>
              <w:marTop w:val="100"/>
              <w:marBottom w:val="100"/>
              <w:divBdr>
                <w:top w:val="none" w:sz="0" w:space="0" w:color="auto"/>
                <w:left w:val="none" w:sz="0" w:space="0" w:color="auto"/>
                <w:bottom w:val="none" w:sz="0" w:space="0" w:color="auto"/>
                <w:right w:val="none" w:sz="0" w:space="0" w:color="auto"/>
              </w:divBdr>
            </w:div>
          </w:divsChild>
        </w:div>
        <w:div w:id="663973088">
          <w:marLeft w:val="0"/>
          <w:marRight w:val="0"/>
          <w:marTop w:val="0"/>
          <w:marBottom w:val="0"/>
          <w:divBdr>
            <w:top w:val="none" w:sz="0" w:space="0" w:color="auto"/>
            <w:left w:val="none" w:sz="0" w:space="0" w:color="auto"/>
            <w:bottom w:val="none" w:sz="0" w:space="0" w:color="auto"/>
            <w:right w:val="none" w:sz="0" w:space="0" w:color="auto"/>
          </w:divBdr>
          <w:divsChild>
            <w:div w:id="116029649">
              <w:marLeft w:val="0"/>
              <w:marRight w:val="0"/>
              <w:marTop w:val="0"/>
              <w:marBottom w:val="0"/>
              <w:divBdr>
                <w:top w:val="none" w:sz="0" w:space="0" w:color="auto"/>
                <w:left w:val="none" w:sz="0" w:space="0" w:color="auto"/>
                <w:bottom w:val="none" w:sz="0" w:space="0" w:color="auto"/>
                <w:right w:val="none" w:sz="0" w:space="0" w:color="auto"/>
              </w:divBdr>
            </w:div>
          </w:divsChild>
        </w:div>
        <w:div w:id="663976053">
          <w:marLeft w:val="0"/>
          <w:marRight w:val="0"/>
          <w:marTop w:val="0"/>
          <w:marBottom w:val="0"/>
          <w:divBdr>
            <w:top w:val="none" w:sz="0" w:space="0" w:color="auto"/>
            <w:left w:val="none" w:sz="0" w:space="0" w:color="auto"/>
            <w:bottom w:val="none" w:sz="0" w:space="0" w:color="auto"/>
            <w:right w:val="none" w:sz="0" w:space="0" w:color="auto"/>
          </w:divBdr>
        </w:div>
        <w:div w:id="664088082">
          <w:marLeft w:val="0"/>
          <w:marRight w:val="0"/>
          <w:marTop w:val="0"/>
          <w:marBottom w:val="0"/>
          <w:divBdr>
            <w:top w:val="none" w:sz="0" w:space="0" w:color="auto"/>
            <w:left w:val="none" w:sz="0" w:space="0" w:color="auto"/>
            <w:bottom w:val="none" w:sz="0" w:space="0" w:color="auto"/>
            <w:right w:val="none" w:sz="0" w:space="0" w:color="auto"/>
          </w:divBdr>
        </w:div>
        <w:div w:id="664094908">
          <w:marLeft w:val="0"/>
          <w:marRight w:val="0"/>
          <w:marTop w:val="0"/>
          <w:marBottom w:val="240"/>
          <w:divBdr>
            <w:top w:val="none" w:sz="0" w:space="0" w:color="auto"/>
            <w:left w:val="none" w:sz="0" w:space="0" w:color="auto"/>
            <w:bottom w:val="none" w:sz="0" w:space="0" w:color="auto"/>
            <w:right w:val="none" w:sz="0" w:space="0" w:color="auto"/>
          </w:divBdr>
        </w:div>
        <w:div w:id="664166890">
          <w:marLeft w:val="0"/>
          <w:marRight w:val="0"/>
          <w:marTop w:val="0"/>
          <w:marBottom w:val="0"/>
          <w:divBdr>
            <w:top w:val="single" w:sz="6" w:space="0" w:color="999999"/>
            <w:left w:val="single" w:sz="6" w:space="0" w:color="999999"/>
            <w:bottom w:val="single" w:sz="6" w:space="0" w:color="999999"/>
            <w:right w:val="single" w:sz="6" w:space="0" w:color="999999"/>
          </w:divBdr>
        </w:div>
        <w:div w:id="664211162">
          <w:marLeft w:val="0"/>
          <w:marRight w:val="0"/>
          <w:marTop w:val="0"/>
          <w:marBottom w:val="0"/>
          <w:divBdr>
            <w:top w:val="none" w:sz="0" w:space="0" w:color="auto"/>
            <w:left w:val="none" w:sz="0" w:space="0" w:color="auto"/>
            <w:bottom w:val="none" w:sz="0" w:space="0" w:color="auto"/>
            <w:right w:val="none" w:sz="0" w:space="0" w:color="auto"/>
          </w:divBdr>
          <w:divsChild>
            <w:div w:id="186136521">
              <w:marLeft w:val="-225"/>
              <w:marRight w:val="-225"/>
              <w:marTop w:val="0"/>
              <w:marBottom w:val="0"/>
              <w:divBdr>
                <w:top w:val="none" w:sz="0" w:space="0" w:color="auto"/>
                <w:left w:val="none" w:sz="0" w:space="0" w:color="auto"/>
                <w:bottom w:val="none" w:sz="0" w:space="0" w:color="auto"/>
                <w:right w:val="none" w:sz="0" w:space="0" w:color="auto"/>
              </w:divBdr>
              <w:divsChild>
                <w:div w:id="392972033">
                  <w:marLeft w:val="0"/>
                  <w:marRight w:val="0"/>
                  <w:marTop w:val="0"/>
                  <w:marBottom w:val="0"/>
                  <w:divBdr>
                    <w:top w:val="none" w:sz="0" w:space="0" w:color="auto"/>
                    <w:left w:val="none" w:sz="0" w:space="0" w:color="auto"/>
                    <w:bottom w:val="none" w:sz="0" w:space="0" w:color="auto"/>
                    <w:right w:val="none" w:sz="0" w:space="0" w:color="auto"/>
                  </w:divBdr>
                  <w:divsChild>
                    <w:div w:id="1641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3218">
          <w:marLeft w:val="-125"/>
          <w:marRight w:val="-125"/>
          <w:marTop w:val="0"/>
          <w:marBottom w:val="0"/>
          <w:divBdr>
            <w:top w:val="none" w:sz="0" w:space="0" w:color="auto"/>
            <w:left w:val="none" w:sz="0" w:space="0" w:color="auto"/>
            <w:bottom w:val="none" w:sz="0" w:space="0" w:color="auto"/>
            <w:right w:val="none" w:sz="0" w:space="0" w:color="auto"/>
          </w:divBdr>
          <w:divsChild>
            <w:div w:id="6762047">
              <w:marLeft w:val="0"/>
              <w:marRight w:val="0"/>
              <w:marTop w:val="0"/>
              <w:marBottom w:val="0"/>
              <w:divBdr>
                <w:top w:val="none" w:sz="0" w:space="0" w:color="auto"/>
                <w:left w:val="none" w:sz="0" w:space="0" w:color="auto"/>
                <w:bottom w:val="none" w:sz="0" w:space="0" w:color="auto"/>
                <w:right w:val="none" w:sz="0" w:space="0" w:color="auto"/>
              </w:divBdr>
              <w:divsChild>
                <w:div w:id="257107512">
                  <w:marLeft w:val="0"/>
                  <w:marRight w:val="0"/>
                  <w:marTop w:val="0"/>
                  <w:marBottom w:val="63"/>
                  <w:divBdr>
                    <w:top w:val="none" w:sz="0" w:space="0" w:color="auto"/>
                    <w:left w:val="none" w:sz="0" w:space="0" w:color="auto"/>
                    <w:bottom w:val="none" w:sz="0" w:space="0" w:color="auto"/>
                    <w:right w:val="none" w:sz="0" w:space="0" w:color="auto"/>
                  </w:divBdr>
                </w:div>
              </w:divsChild>
            </w:div>
            <w:div w:id="224265901">
              <w:marLeft w:val="0"/>
              <w:marRight w:val="0"/>
              <w:marTop w:val="0"/>
              <w:marBottom w:val="0"/>
              <w:divBdr>
                <w:top w:val="none" w:sz="0" w:space="0" w:color="auto"/>
                <w:left w:val="none" w:sz="0" w:space="0" w:color="auto"/>
                <w:bottom w:val="none" w:sz="0" w:space="0" w:color="auto"/>
                <w:right w:val="none" w:sz="0" w:space="0" w:color="auto"/>
              </w:divBdr>
            </w:div>
          </w:divsChild>
        </w:div>
        <w:div w:id="664236829">
          <w:marLeft w:val="0"/>
          <w:marRight w:val="0"/>
          <w:marTop w:val="120"/>
          <w:marBottom w:val="270"/>
          <w:divBdr>
            <w:top w:val="none" w:sz="0" w:space="0" w:color="auto"/>
            <w:left w:val="none" w:sz="0" w:space="0" w:color="auto"/>
            <w:bottom w:val="single" w:sz="6" w:space="8" w:color="F2F2F2"/>
            <w:right w:val="none" w:sz="0" w:space="0" w:color="auto"/>
          </w:divBdr>
        </w:div>
        <w:div w:id="664282552">
          <w:marLeft w:val="0"/>
          <w:marRight w:val="0"/>
          <w:marTop w:val="0"/>
          <w:marBottom w:val="300"/>
          <w:divBdr>
            <w:top w:val="none" w:sz="0" w:space="0" w:color="auto"/>
            <w:left w:val="none" w:sz="0" w:space="0" w:color="auto"/>
            <w:bottom w:val="none" w:sz="0" w:space="0" w:color="auto"/>
            <w:right w:val="none" w:sz="0" w:space="0" w:color="auto"/>
          </w:divBdr>
        </w:div>
        <w:div w:id="664282673">
          <w:marLeft w:val="0"/>
          <w:marRight w:val="0"/>
          <w:marTop w:val="0"/>
          <w:marBottom w:val="0"/>
          <w:divBdr>
            <w:top w:val="none" w:sz="0" w:space="0" w:color="auto"/>
            <w:left w:val="none" w:sz="0" w:space="0" w:color="auto"/>
            <w:bottom w:val="none" w:sz="0" w:space="0" w:color="auto"/>
            <w:right w:val="none" w:sz="0" w:space="0" w:color="auto"/>
          </w:divBdr>
        </w:div>
        <w:div w:id="664286992">
          <w:marLeft w:val="0"/>
          <w:marRight w:val="0"/>
          <w:marTop w:val="0"/>
          <w:marBottom w:val="0"/>
          <w:divBdr>
            <w:top w:val="none" w:sz="0" w:space="0" w:color="auto"/>
            <w:left w:val="none" w:sz="0" w:space="0" w:color="auto"/>
            <w:bottom w:val="none" w:sz="0" w:space="0" w:color="auto"/>
            <w:right w:val="none" w:sz="0" w:space="0" w:color="auto"/>
          </w:divBdr>
          <w:divsChild>
            <w:div w:id="120809991">
              <w:marLeft w:val="0"/>
              <w:marRight w:val="0"/>
              <w:marTop w:val="0"/>
              <w:marBottom w:val="0"/>
              <w:divBdr>
                <w:top w:val="none" w:sz="0" w:space="0" w:color="auto"/>
                <w:left w:val="none" w:sz="0" w:space="0" w:color="auto"/>
                <w:bottom w:val="none" w:sz="0" w:space="0" w:color="auto"/>
                <w:right w:val="none" w:sz="0" w:space="0" w:color="auto"/>
              </w:divBdr>
            </w:div>
          </w:divsChild>
        </w:div>
        <w:div w:id="664359407">
          <w:marLeft w:val="0"/>
          <w:marRight w:val="0"/>
          <w:marTop w:val="0"/>
          <w:marBottom w:val="0"/>
          <w:divBdr>
            <w:top w:val="none" w:sz="0" w:space="0" w:color="auto"/>
            <w:left w:val="none" w:sz="0" w:space="0" w:color="auto"/>
            <w:bottom w:val="none" w:sz="0" w:space="0" w:color="auto"/>
            <w:right w:val="none" w:sz="0" w:space="0" w:color="auto"/>
          </w:divBdr>
        </w:div>
        <w:div w:id="664404590">
          <w:marLeft w:val="0"/>
          <w:marRight w:val="0"/>
          <w:marTop w:val="0"/>
          <w:marBottom w:val="0"/>
          <w:divBdr>
            <w:top w:val="none" w:sz="0" w:space="0" w:color="auto"/>
            <w:left w:val="none" w:sz="0" w:space="0" w:color="auto"/>
            <w:bottom w:val="none" w:sz="0" w:space="0" w:color="auto"/>
            <w:right w:val="none" w:sz="0" w:space="0" w:color="auto"/>
          </w:divBdr>
        </w:div>
        <w:div w:id="664406989">
          <w:marLeft w:val="0"/>
          <w:marRight w:val="0"/>
          <w:marTop w:val="0"/>
          <w:marBottom w:val="0"/>
          <w:divBdr>
            <w:top w:val="none" w:sz="0" w:space="0" w:color="auto"/>
            <w:left w:val="none" w:sz="0" w:space="0" w:color="auto"/>
            <w:bottom w:val="none" w:sz="0" w:space="0" w:color="auto"/>
            <w:right w:val="none" w:sz="0" w:space="0" w:color="auto"/>
          </w:divBdr>
        </w:div>
        <w:div w:id="664430701">
          <w:marLeft w:val="0"/>
          <w:marRight w:val="0"/>
          <w:marTop w:val="0"/>
          <w:marBottom w:val="0"/>
          <w:divBdr>
            <w:top w:val="none" w:sz="0" w:space="0" w:color="auto"/>
            <w:left w:val="none" w:sz="0" w:space="0" w:color="auto"/>
            <w:bottom w:val="none" w:sz="0" w:space="0" w:color="auto"/>
            <w:right w:val="none" w:sz="0" w:space="0" w:color="auto"/>
          </w:divBdr>
          <w:divsChild>
            <w:div w:id="611015767">
              <w:marLeft w:val="0"/>
              <w:marRight w:val="0"/>
              <w:marTop w:val="0"/>
              <w:marBottom w:val="0"/>
              <w:divBdr>
                <w:top w:val="none" w:sz="0" w:space="0" w:color="auto"/>
                <w:left w:val="none" w:sz="0" w:space="0" w:color="auto"/>
                <w:bottom w:val="none" w:sz="0" w:space="0" w:color="auto"/>
                <w:right w:val="none" w:sz="0" w:space="0" w:color="auto"/>
              </w:divBdr>
              <w:divsChild>
                <w:div w:id="7410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3181">
          <w:marLeft w:val="0"/>
          <w:marRight w:val="0"/>
          <w:marTop w:val="0"/>
          <w:marBottom w:val="0"/>
          <w:divBdr>
            <w:top w:val="none" w:sz="0" w:space="0" w:color="auto"/>
            <w:left w:val="none" w:sz="0" w:space="0" w:color="auto"/>
            <w:bottom w:val="none" w:sz="0" w:space="0" w:color="auto"/>
            <w:right w:val="none" w:sz="0" w:space="0" w:color="auto"/>
          </w:divBdr>
        </w:div>
        <w:div w:id="664436446">
          <w:marLeft w:val="0"/>
          <w:marRight w:val="0"/>
          <w:marTop w:val="0"/>
          <w:marBottom w:val="0"/>
          <w:divBdr>
            <w:top w:val="none" w:sz="0" w:space="0" w:color="auto"/>
            <w:left w:val="none" w:sz="0" w:space="0" w:color="auto"/>
            <w:bottom w:val="none" w:sz="0" w:space="0" w:color="auto"/>
            <w:right w:val="none" w:sz="0" w:space="0" w:color="auto"/>
          </w:divBdr>
          <w:divsChild>
            <w:div w:id="777336954">
              <w:marLeft w:val="0"/>
              <w:marRight w:val="0"/>
              <w:marTop w:val="0"/>
              <w:marBottom w:val="75"/>
              <w:divBdr>
                <w:top w:val="none" w:sz="0" w:space="0" w:color="auto"/>
                <w:left w:val="none" w:sz="0" w:space="0" w:color="auto"/>
                <w:bottom w:val="none" w:sz="0" w:space="0" w:color="auto"/>
                <w:right w:val="none" w:sz="0" w:space="0" w:color="auto"/>
              </w:divBdr>
            </w:div>
          </w:divsChild>
        </w:div>
        <w:div w:id="664478917">
          <w:marLeft w:val="0"/>
          <w:marRight w:val="0"/>
          <w:marTop w:val="0"/>
          <w:marBottom w:val="0"/>
          <w:divBdr>
            <w:top w:val="none" w:sz="0" w:space="0" w:color="auto"/>
            <w:left w:val="none" w:sz="0" w:space="0" w:color="auto"/>
            <w:bottom w:val="none" w:sz="0" w:space="0" w:color="auto"/>
            <w:right w:val="none" w:sz="0" w:space="0" w:color="auto"/>
          </w:divBdr>
        </w:div>
        <w:div w:id="664548834">
          <w:marLeft w:val="0"/>
          <w:marRight w:val="0"/>
          <w:marTop w:val="0"/>
          <w:marBottom w:val="0"/>
          <w:divBdr>
            <w:top w:val="none" w:sz="0" w:space="0" w:color="auto"/>
            <w:left w:val="none" w:sz="0" w:space="0" w:color="auto"/>
            <w:bottom w:val="none" w:sz="0" w:space="0" w:color="auto"/>
            <w:right w:val="none" w:sz="0" w:space="0" w:color="auto"/>
          </w:divBdr>
        </w:div>
        <w:div w:id="664553718">
          <w:marLeft w:val="0"/>
          <w:marRight w:val="0"/>
          <w:marTop w:val="450"/>
          <w:marBottom w:val="450"/>
          <w:divBdr>
            <w:top w:val="none" w:sz="0" w:space="0" w:color="auto"/>
            <w:left w:val="none" w:sz="0" w:space="0" w:color="auto"/>
            <w:bottom w:val="none" w:sz="0" w:space="0" w:color="auto"/>
            <w:right w:val="none" w:sz="0" w:space="0" w:color="auto"/>
          </w:divBdr>
        </w:div>
        <w:div w:id="664554243">
          <w:marLeft w:val="0"/>
          <w:marRight w:val="0"/>
          <w:marTop w:val="0"/>
          <w:marBottom w:val="0"/>
          <w:divBdr>
            <w:top w:val="none" w:sz="0" w:space="0" w:color="auto"/>
            <w:left w:val="none" w:sz="0" w:space="0" w:color="auto"/>
            <w:bottom w:val="none" w:sz="0" w:space="0" w:color="auto"/>
            <w:right w:val="none" w:sz="0" w:space="0" w:color="auto"/>
          </w:divBdr>
        </w:div>
        <w:div w:id="664628881">
          <w:marLeft w:val="0"/>
          <w:marRight w:val="0"/>
          <w:marTop w:val="0"/>
          <w:marBottom w:val="0"/>
          <w:divBdr>
            <w:top w:val="none" w:sz="0" w:space="0" w:color="auto"/>
            <w:left w:val="none" w:sz="0" w:space="0" w:color="auto"/>
            <w:bottom w:val="none" w:sz="0" w:space="0" w:color="auto"/>
            <w:right w:val="none" w:sz="0" w:space="0" w:color="auto"/>
          </w:divBdr>
        </w:div>
        <w:div w:id="664666438">
          <w:marLeft w:val="0"/>
          <w:marRight w:val="0"/>
          <w:marTop w:val="0"/>
          <w:marBottom w:val="384"/>
          <w:divBdr>
            <w:top w:val="none" w:sz="0" w:space="0" w:color="auto"/>
            <w:left w:val="none" w:sz="0" w:space="0" w:color="auto"/>
            <w:bottom w:val="none" w:sz="0" w:space="0" w:color="auto"/>
            <w:right w:val="none" w:sz="0" w:space="0" w:color="auto"/>
          </w:divBdr>
        </w:div>
        <w:div w:id="664667701">
          <w:marLeft w:val="0"/>
          <w:marRight w:val="0"/>
          <w:marTop w:val="0"/>
          <w:marBottom w:val="0"/>
          <w:divBdr>
            <w:top w:val="none" w:sz="0" w:space="0" w:color="auto"/>
            <w:left w:val="none" w:sz="0" w:space="0" w:color="auto"/>
            <w:bottom w:val="none" w:sz="0" w:space="0" w:color="auto"/>
            <w:right w:val="none" w:sz="0" w:space="0" w:color="auto"/>
          </w:divBdr>
        </w:div>
        <w:div w:id="664673931">
          <w:marLeft w:val="0"/>
          <w:marRight w:val="0"/>
          <w:marTop w:val="0"/>
          <w:marBottom w:val="0"/>
          <w:divBdr>
            <w:top w:val="none" w:sz="0" w:space="0" w:color="auto"/>
            <w:left w:val="none" w:sz="0" w:space="0" w:color="auto"/>
            <w:bottom w:val="none" w:sz="0" w:space="0" w:color="auto"/>
            <w:right w:val="none" w:sz="0" w:space="0" w:color="auto"/>
          </w:divBdr>
        </w:div>
        <w:div w:id="664673940">
          <w:marLeft w:val="0"/>
          <w:marRight w:val="0"/>
          <w:marTop w:val="0"/>
          <w:marBottom w:val="0"/>
          <w:divBdr>
            <w:top w:val="none" w:sz="0" w:space="0" w:color="auto"/>
            <w:left w:val="none" w:sz="0" w:space="0" w:color="auto"/>
            <w:bottom w:val="none" w:sz="0" w:space="0" w:color="auto"/>
            <w:right w:val="none" w:sz="0" w:space="0" w:color="auto"/>
          </w:divBdr>
          <w:divsChild>
            <w:div w:id="282926116">
              <w:marLeft w:val="0"/>
              <w:marRight w:val="450"/>
              <w:marTop w:val="0"/>
              <w:marBottom w:val="150"/>
              <w:divBdr>
                <w:top w:val="none" w:sz="0" w:space="0" w:color="auto"/>
                <w:left w:val="none" w:sz="0" w:space="0" w:color="auto"/>
                <w:bottom w:val="none" w:sz="0" w:space="0" w:color="auto"/>
                <w:right w:val="none" w:sz="0" w:space="0" w:color="auto"/>
              </w:divBdr>
            </w:div>
          </w:divsChild>
        </w:div>
        <w:div w:id="664741636">
          <w:marLeft w:val="0"/>
          <w:marRight w:val="0"/>
          <w:marTop w:val="0"/>
          <w:marBottom w:val="0"/>
          <w:divBdr>
            <w:top w:val="none" w:sz="0" w:space="0" w:color="auto"/>
            <w:left w:val="none" w:sz="0" w:space="0" w:color="auto"/>
            <w:bottom w:val="none" w:sz="0" w:space="0" w:color="auto"/>
            <w:right w:val="none" w:sz="0" w:space="0" w:color="auto"/>
          </w:divBdr>
        </w:div>
        <w:div w:id="664741749">
          <w:marLeft w:val="0"/>
          <w:marRight w:val="0"/>
          <w:marTop w:val="0"/>
          <w:marBottom w:val="0"/>
          <w:divBdr>
            <w:top w:val="none" w:sz="0" w:space="0" w:color="auto"/>
            <w:left w:val="none" w:sz="0" w:space="0" w:color="auto"/>
            <w:bottom w:val="none" w:sz="0" w:space="0" w:color="auto"/>
            <w:right w:val="none" w:sz="0" w:space="0" w:color="auto"/>
          </w:divBdr>
          <w:divsChild>
            <w:div w:id="106243499">
              <w:marLeft w:val="-150"/>
              <w:marRight w:val="-150"/>
              <w:marTop w:val="0"/>
              <w:marBottom w:val="0"/>
              <w:divBdr>
                <w:top w:val="none" w:sz="0" w:space="0" w:color="auto"/>
                <w:left w:val="none" w:sz="0" w:space="0" w:color="auto"/>
                <w:bottom w:val="none" w:sz="0" w:space="0" w:color="auto"/>
                <w:right w:val="none" w:sz="0" w:space="0" w:color="auto"/>
              </w:divBdr>
            </w:div>
          </w:divsChild>
        </w:div>
        <w:div w:id="664744645">
          <w:marLeft w:val="-150"/>
          <w:marRight w:val="-150"/>
          <w:marTop w:val="0"/>
          <w:marBottom w:val="0"/>
          <w:divBdr>
            <w:top w:val="none" w:sz="0" w:space="0" w:color="auto"/>
            <w:left w:val="none" w:sz="0" w:space="0" w:color="auto"/>
            <w:bottom w:val="none" w:sz="0" w:space="0" w:color="auto"/>
            <w:right w:val="none" w:sz="0" w:space="0" w:color="auto"/>
          </w:divBdr>
          <w:divsChild>
            <w:div w:id="330332960">
              <w:marLeft w:val="0"/>
              <w:marRight w:val="0"/>
              <w:marTop w:val="0"/>
              <w:marBottom w:val="0"/>
              <w:divBdr>
                <w:top w:val="none" w:sz="0" w:space="0" w:color="auto"/>
                <w:left w:val="none" w:sz="0" w:space="0" w:color="auto"/>
                <w:bottom w:val="none" w:sz="0" w:space="0" w:color="auto"/>
                <w:right w:val="none" w:sz="0" w:space="0" w:color="auto"/>
              </w:divBdr>
            </w:div>
          </w:divsChild>
        </w:div>
        <w:div w:id="664748170">
          <w:marLeft w:val="0"/>
          <w:marRight w:val="0"/>
          <w:marTop w:val="0"/>
          <w:marBottom w:val="0"/>
          <w:divBdr>
            <w:top w:val="none" w:sz="0" w:space="0" w:color="auto"/>
            <w:left w:val="none" w:sz="0" w:space="0" w:color="auto"/>
            <w:bottom w:val="none" w:sz="0" w:space="0" w:color="auto"/>
            <w:right w:val="none" w:sz="0" w:space="0" w:color="auto"/>
          </w:divBdr>
        </w:div>
        <w:div w:id="664823361">
          <w:marLeft w:val="0"/>
          <w:marRight w:val="188"/>
          <w:marTop w:val="0"/>
          <w:marBottom w:val="188"/>
          <w:divBdr>
            <w:top w:val="none" w:sz="0" w:space="0" w:color="auto"/>
            <w:left w:val="none" w:sz="0" w:space="0" w:color="auto"/>
            <w:bottom w:val="none" w:sz="0" w:space="0" w:color="auto"/>
            <w:right w:val="none" w:sz="0" w:space="0" w:color="auto"/>
          </w:divBdr>
        </w:div>
        <w:div w:id="664824784">
          <w:marLeft w:val="0"/>
          <w:marRight w:val="0"/>
          <w:marTop w:val="0"/>
          <w:marBottom w:val="225"/>
          <w:divBdr>
            <w:top w:val="none" w:sz="0" w:space="0" w:color="auto"/>
            <w:left w:val="none" w:sz="0" w:space="0" w:color="auto"/>
            <w:bottom w:val="none" w:sz="0" w:space="0" w:color="auto"/>
            <w:right w:val="none" w:sz="0" w:space="0" w:color="auto"/>
          </w:divBdr>
        </w:div>
        <w:div w:id="664868741">
          <w:marLeft w:val="-150"/>
          <w:marRight w:val="-150"/>
          <w:marTop w:val="0"/>
          <w:marBottom w:val="0"/>
          <w:divBdr>
            <w:top w:val="none" w:sz="0" w:space="0" w:color="auto"/>
            <w:left w:val="none" w:sz="0" w:space="0" w:color="auto"/>
            <w:bottom w:val="none" w:sz="0" w:space="0" w:color="auto"/>
            <w:right w:val="none" w:sz="0" w:space="0" w:color="auto"/>
          </w:divBdr>
        </w:div>
        <w:div w:id="665088921">
          <w:marLeft w:val="0"/>
          <w:marRight w:val="0"/>
          <w:marTop w:val="150"/>
          <w:marBottom w:val="0"/>
          <w:divBdr>
            <w:top w:val="none" w:sz="0" w:space="0" w:color="auto"/>
            <w:left w:val="none" w:sz="0" w:space="0" w:color="auto"/>
            <w:bottom w:val="none" w:sz="0" w:space="0" w:color="auto"/>
            <w:right w:val="none" w:sz="0" w:space="0" w:color="auto"/>
          </w:divBdr>
        </w:div>
        <w:div w:id="665129574">
          <w:blockQuote w:val="1"/>
          <w:marLeft w:val="0"/>
          <w:marRight w:val="0"/>
          <w:marTop w:val="0"/>
          <w:marBottom w:val="0"/>
          <w:divBdr>
            <w:top w:val="none" w:sz="0" w:space="0" w:color="auto"/>
            <w:left w:val="none" w:sz="0" w:space="0" w:color="auto"/>
            <w:bottom w:val="none" w:sz="0" w:space="0" w:color="auto"/>
            <w:right w:val="none" w:sz="0" w:space="0" w:color="auto"/>
          </w:divBdr>
        </w:div>
        <w:div w:id="665130060">
          <w:marLeft w:val="0"/>
          <w:marRight w:val="0"/>
          <w:marTop w:val="0"/>
          <w:marBottom w:val="0"/>
          <w:divBdr>
            <w:top w:val="none" w:sz="0" w:space="0" w:color="auto"/>
            <w:left w:val="none" w:sz="0" w:space="0" w:color="auto"/>
            <w:bottom w:val="none" w:sz="0" w:space="0" w:color="auto"/>
            <w:right w:val="none" w:sz="0" w:space="0" w:color="auto"/>
          </w:divBdr>
        </w:div>
        <w:div w:id="665134444">
          <w:marLeft w:val="0"/>
          <w:marRight w:val="0"/>
          <w:marTop w:val="0"/>
          <w:marBottom w:val="0"/>
          <w:divBdr>
            <w:top w:val="none" w:sz="0" w:space="0" w:color="auto"/>
            <w:left w:val="none" w:sz="0" w:space="0" w:color="auto"/>
            <w:bottom w:val="none" w:sz="0" w:space="0" w:color="auto"/>
            <w:right w:val="none" w:sz="0" w:space="0" w:color="auto"/>
          </w:divBdr>
        </w:div>
        <w:div w:id="665203471">
          <w:marLeft w:val="0"/>
          <w:marRight w:val="0"/>
          <w:marTop w:val="0"/>
          <w:marBottom w:val="0"/>
          <w:divBdr>
            <w:top w:val="none" w:sz="0" w:space="0" w:color="auto"/>
            <w:left w:val="none" w:sz="0" w:space="0" w:color="auto"/>
            <w:bottom w:val="none" w:sz="0" w:space="0" w:color="auto"/>
            <w:right w:val="none" w:sz="0" w:space="0" w:color="auto"/>
          </w:divBdr>
          <w:divsChild>
            <w:div w:id="480082813">
              <w:marLeft w:val="0"/>
              <w:marRight w:val="1950"/>
              <w:marTop w:val="0"/>
              <w:marBottom w:val="0"/>
              <w:divBdr>
                <w:top w:val="none" w:sz="0" w:space="0" w:color="auto"/>
                <w:left w:val="none" w:sz="0" w:space="0" w:color="auto"/>
                <w:bottom w:val="none" w:sz="0" w:space="0" w:color="auto"/>
                <w:right w:val="none" w:sz="0" w:space="0" w:color="auto"/>
              </w:divBdr>
            </w:div>
          </w:divsChild>
        </w:div>
        <w:div w:id="665204431">
          <w:marLeft w:val="0"/>
          <w:marRight w:val="0"/>
          <w:marTop w:val="0"/>
          <w:marBottom w:val="0"/>
          <w:divBdr>
            <w:top w:val="none" w:sz="0" w:space="0" w:color="auto"/>
            <w:left w:val="none" w:sz="0" w:space="0" w:color="auto"/>
            <w:bottom w:val="none" w:sz="0" w:space="0" w:color="auto"/>
            <w:right w:val="none" w:sz="0" w:space="0" w:color="auto"/>
          </w:divBdr>
        </w:div>
        <w:div w:id="665206750">
          <w:marLeft w:val="0"/>
          <w:marRight w:val="0"/>
          <w:marTop w:val="100"/>
          <w:marBottom w:val="100"/>
          <w:divBdr>
            <w:top w:val="none" w:sz="0" w:space="0" w:color="auto"/>
            <w:left w:val="none" w:sz="0" w:space="0" w:color="auto"/>
            <w:bottom w:val="none" w:sz="0" w:space="0" w:color="auto"/>
            <w:right w:val="none" w:sz="0" w:space="0" w:color="auto"/>
          </w:divBdr>
        </w:div>
        <w:div w:id="665323549">
          <w:marLeft w:val="0"/>
          <w:marRight w:val="0"/>
          <w:marTop w:val="0"/>
          <w:marBottom w:val="250"/>
          <w:divBdr>
            <w:top w:val="none" w:sz="0" w:space="0" w:color="auto"/>
            <w:left w:val="none" w:sz="0" w:space="0" w:color="auto"/>
            <w:bottom w:val="none" w:sz="0" w:space="0" w:color="auto"/>
            <w:right w:val="none" w:sz="0" w:space="0" w:color="auto"/>
          </w:divBdr>
          <w:divsChild>
            <w:div w:id="292298350">
              <w:marLeft w:val="0"/>
              <w:marRight w:val="0"/>
              <w:marTop w:val="0"/>
              <w:marBottom w:val="0"/>
              <w:divBdr>
                <w:top w:val="none" w:sz="0" w:space="0" w:color="auto"/>
                <w:left w:val="none" w:sz="0" w:space="0" w:color="auto"/>
                <w:bottom w:val="none" w:sz="0" w:space="0" w:color="auto"/>
                <w:right w:val="none" w:sz="0" w:space="0" w:color="auto"/>
              </w:divBdr>
            </w:div>
          </w:divsChild>
        </w:div>
        <w:div w:id="665325805">
          <w:marLeft w:val="0"/>
          <w:marRight w:val="0"/>
          <w:marTop w:val="100"/>
          <w:marBottom w:val="100"/>
          <w:divBdr>
            <w:top w:val="none" w:sz="0" w:space="0" w:color="auto"/>
            <w:left w:val="none" w:sz="0" w:space="0" w:color="auto"/>
            <w:bottom w:val="none" w:sz="0" w:space="0" w:color="auto"/>
            <w:right w:val="none" w:sz="0" w:space="0" w:color="auto"/>
          </w:divBdr>
        </w:div>
        <w:div w:id="665401465">
          <w:marLeft w:val="-125"/>
          <w:marRight w:val="-125"/>
          <w:marTop w:val="0"/>
          <w:marBottom w:val="0"/>
          <w:divBdr>
            <w:top w:val="none" w:sz="0" w:space="0" w:color="auto"/>
            <w:left w:val="none" w:sz="0" w:space="0" w:color="auto"/>
            <w:bottom w:val="none" w:sz="0" w:space="0" w:color="auto"/>
            <w:right w:val="none" w:sz="0" w:space="0" w:color="auto"/>
          </w:divBdr>
          <w:divsChild>
            <w:div w:id="166791333">
              <w:marLeft w:val="0"/>
              <w:marRight w:val="0"/>
              <w:marTop w:val="0"/>
              <w:marBottom w:val="0"/>
              <w:divBdr>
                <w:top w:val="none" w:sz="0" w:space="0" w:color="auto"/>
                <w:left w:val="none" w:sz="0" w:space="0" w:color="auto"/>
                <w:bottom w:val="none" w:sz="0" w:space="0" w:color="auto"/>
                <w:right w:val="none" w:sz="0" w:space="0" w:color="auto"/>
              </w:divBdr>
            </w:div>
          </w:divsChild>
        </w:div>
        <w:div w:id="665476866">
          <w:marLeft w:val="0"/>
          <w:marRight w:val="0"/>
          <w:marTop w:val="0"/>
          <w:marBottom w:val="240"/>
          <w:divBdr>
            <w:top w:val="none" w:sz="0" w:space="0" w:color="auto"/>
            <w:left w:val="none" w:sz="0" w:space="0" w:color="auto"/>
            <w:bottom w:val="none" w:sz="0" w:space="0" w:color="auto"/>
            <w:right w:val="none" w:sz="0" w:space="0" w:color="auto"/>
          </w:divBdr>
        </w:div>
        <w:div w:id="665477073">
          <w:marLeft w:val="0"/>
          <w:marRight w:val="450"/>
          <w:marTop w:val="0"/>
          <w:marBottom w:val="150"/>
          <w:divBdr>
            <w:top w:val="none" w:sz="0" w:space="0" w:color="auto"/>
            <w:left w:val="none" w:sz="0" w:space="0" w:color="auto"/>
            <w:bottom w:val="none" w:sz="0" w:space="0" w:color="auto"/>
            <w:right w:val="none" w:sz="0" w:space="0" w:color="auto"/>
          </w:divBdr>
        </w:div>
        <w:div w:id="665480458">
          <w:marLeft w:val="0"/>
          <w:marRight w:val="0"/>
          <w:marTop w:val="0"/>
          <w:marBottom w:val="0"/>
          <w:divBdr>
            <w:top w:val="none" w:sz="0" w:space="0" w:color="auto"/>
            <w:left w:val="none" w:sz="0" w:space="0" w:color="auto"/>
            <w:bottom w:val="none" w:sz="0" w:space="0" w:color="auto"/>
            <w:right w:val="none" w:sz="0" w:space="0" w:color="auto"/>
          </w:divBdr>
        </w:div>
        <w:div w:id="665597759">
          <w:marLeft w:val="-125"/>
          <w:marRight w:val="-125"/>
          <w:marTop w:val="0"/>
          <w:marBottom w:val="0"/>
          <w:divBdr>
            <w:top w:val="none" w:sz="0" w:space="0" w:color="auto"/>
            <w:left w:val="none" w:sz="0" w:space="0" w:color="auto"/>
            <w:bottom w:val="none" w:sz="0" w:space="0" w:color="auto"/>
            <w:right w:val="none" w:sz="0" w:space="0" w:color="auto"/>
          </w:divBdr>
          <w:divsChild>
            <w:div w:id="679501271">
              <w:marLeft w:val="0"/>
              <w:marRight w:val="0"/>
              <w:marTop w:val="0"/>
              <w:marBottom w:val="0"/>
              <w:divBdr>
                <w:top w:val="none" w:sz="0" w:space="0" w:color="auto"/>
                <w:left w:val="none" w:sz="0" w:space="0" w:color="auto"/>
                <w:bottom w:val="none" w:sz="0" w:space="0" w:color="auto"/>
                <w:right w:val="none" w:sz="0" w:space="0" w:color="auto"/>
              </w:divBdr>
              <w:divsChild>
                <w:div w:id="6280390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65743541">
          <w:marLeft w:val="0"/>
          <w:marRight w:val="0"/>
          <w:marTop w:val="0"/>
          <w:marBottom w:val="0"/>
          <w:divBdr>
            <w:top w:val="none" w:sz="0" w:space="0" w:color="auto"/>
            <w:left w:val="none" w:sz="0" w:space="0" w:color="auto"/>
            <w:bottom w:val="none" w:sz="0" w:space="0" w:color="auto"/>
            <w:right w:val="none" w:sz="0" w:space="0" w:color="auto"/>
          </w:divBdr>
          <w:divsChild>
            <w:div w:id="392241582">
              <w:marLeft w:val="0"/>
              <w:marRight w:val="0"/>
              <w:marTop w:val="150"/>
              <w:marBottom w:val="150"/>
              <w:divBdr>
                <w:top w:val="none" w:sz="0" w:space="0" w:color="auto"/>
                <w:left w:val="none" w:sz="0" w:space="0" w:color="auto"/>
                <w:bottom w:val="none" w:sz="0" w:space="0" w:color="auto"/>
                <w:right w:val="none" w:sz="0" w:space="0" w:color="auto"/>
              </w:divBdr>
              <w:divsChild>
                <w:div w:id="679282242">
                  <w:marLeft w:val="0"/>
                  <w:marRight w:val="0"/>
                  <w:marTop w:val="0"/>
                  <w:marBottom w:val="0"/>
                  <w:divBdr>
                    <w:top w:val="none" w:sz="0" w:space="0" w:color="auto"/>
                    <w:left w:val="none" w:sz="0" w:space="0" w:color="auto"/>
                    <w:bottom w:val="none" w:sz="0" w:space="0" w:color="auto"/>
                    <w:right w:val="none" w:sz="0" w:space="0" w:color="auto"/>
                  </w:divBdr>
                  <w:divsChild>
                    <w:div w:id="544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2737">
          <w:marLeft w:val="0"/>
          <w:marRight w:val="0"/>
          <w:marTop w:val="0"/>
          <w:marBottom w:val="0"/>
          <w:divBdr>
            <w:top w:val="none" w:sz="0" w:space="0" w:color="auto"/>
            <w:left w:val="none" w:sz="0" w:space="0" w:color="auto"/>
            <w:bottom w:val="none" w:sz="0" w:space="0" w:color="auto"/>
            <w:right w:val="none" w:sz="0" w:space="0" w:color="auto"/>
          </w:divBdr>
          <w:divsChild>
            <w:div w:id="223955457">
              <w:marLeft w:val="0"/>
              <w:marRight w:val="0"/>
              <w:marTop w:val="0"/>
              <w:marBottom w:val="300"/>
              <w:divBdr>
                <w:top w:val="none" w:sz="0" w:space="0" w:color="auto"/>
                <w:left w:val="none" w:sz="0" w:space="0" w:color="auto"/>
                <w:bottom w:val="none" w:sz="0" w:space="0" w:color="auto"/>
                <w:right w:val="none" w:sz="0" w:space="0" w:color="auto"/>
              </w:divBdr>
            </w:div>
          </w:divsChild>
        </w:div>
        <w:div w:id="665864723">
          <w:marLeft w:val="0"/>
          <w:marRight w:val="0"/>
          <w:marTop w:val="0"/>
          <w:marBottom w:val="0"/>
          <w:divBdr>
            <w:top w:val="single" w:sz="2" w:space="0" w:color="E0E0E0"/>
            <w:left w:val="single" w:sz="2" w:space="0" w:color="E0E0E0"/>
            <w:bottom w:val="single" w:sz="2" w:space="0" w:color="E0E0E0"/>
            <w:right w:val="single" w:sz="2" w:space="0" w:color="E0E0E0"/>
          </w:divBdr>
          <w:divsChild>
            <w:div w:id="657153855">
              <w:marLeft w:val="0"/>
              <w:marRight w:val="0"/>
              <w:marTop w:val="0"/>
              <w:marBottom w:val="0"/>
              <w:divBdr>
                <w:top w:val="single" w:sz="2" w:space="0" w:color="E0E0E0"/>
                <w:left w:val="single" w:sz="2" w:space="0" w:color="E0E0E0"/>
                <w:bottom w:val="single" w:sz="2" w:space="0" w:color="E0E0E0"/>
                <w:right w:val="single" w:sz="2" w:space="0" w:color="E0E0E0"/>
              </w:divBdr>
              <w:divsChild>
                <w:div w:id="378826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868066">
          <w:marLeft w:val="0"/>
          <w:marRight w:val="0"/>
          <w:marTop w:val="100"/>
          <w:marBottom w:val="100"/>
          <w:divBdr>
            <w:top w:val="none" w:sz="0" w:space="0" w:color="auto"/>
            <w:left w:val="none" w:sz="0" w:space="0" w:color="auto"/>
            <w:bottom w:val="none" w:sz="0" w:space="0" w:color="auto"/>
            <w:right w:val="none" w:sz="0" w:space="0" w:color="auto"/>
          </w:divBdr>
          <w:divsChild>
            <w:div w:id="77945360">
              <w:marLeft w:val="0"/>
              <w:marRight w:val="0"/>
              <w:marTop w:val="100"/>
              <w:marBottom w:val="100"/>
              <w:divBdr>
                <w:top w:val="none" w:sz="0" w:space="0" w:color="auto"/>
                <w:left w:val="none" w:sz="0" w:space="0" w:color="auto"/>
                <w:bottom w:val="none" w:sz="0" w:space="0" w:color="auto"/>
                <w:right w:val="none" w:sz="0" w:space="0" w:color="auto"/>
              </w:divBdr>
              <w:divsChild>
                <w:div w:id="599141609">
                  <w:marLeft w:val="0"/>
                  <w:marRight w:val="0"/>
                  <w:marTop w:val="0"/>
                  <w:marBottom w:val="0"/>
                  <w:divBdr>
                    <w:top w:val="none" w:sz="0" w:space="0" w:color="auto"/>
                    <w:left w:val="none" w:sz="0" w:space="0" w:color="auto"/>
                    <w:bottom w:val="none" w:sz="0" w:space="0" w:color="auto"/>
                    <w:right w:val="none" w:sz="0" w:space="0" w:color="auto"/>
                  </w:divBdr>
                </w:div>
              </w:divsChild>
            </w:div>
            <w:div w:id="170067245">
              <w:marLeft w:val="0"/>
              <w:marRight w:val="0"/>
              <w:marTop w:val="100"/>
              <w:marBottom w:val="100"/>
              <w:divBdr>
                <w:top w:val="none" w:sz="0" w:space="0" w:color="auto"/>
                <w:left w:val="none" w:sz="0" w:space="0" w:color="auto"/>
                <w:bottom w:val="none" w:sz="0" w:space="0" w:color="auto"/>
                <w:right w:val="none" w:sz="0" w:space="0" w:color="auto"/>
              </w:divBdr>
            </w:div>
            <w:div w:id="314796267">
              <w:marLeft w:val="0"/>
              <w:marRight w:val="0"/>
              <w:marTop w:val="100"/>
              <w:marBottom w:val="100"/>
              <w:divBdr>
                <w:top w:val="none" w:sz="0" w:space="0" w:color="auto"/>
                <w:left w:val="none" w:sz="0" w:space="0" w:color="auto"/>
                <w:bottom w:val="none" w:sz="0" w:space="0" w:color="auto"/>
                <w:right w:val="none" w:sz="0" w:space="0" w:color="auto"/>
              </w:divBdr>
              <w:divsChild>
                <w:div w:id="266430715">
                  <w:marLeft w:val="0"/>
                  <w:marRight w:val="0"/>
                  <w:marTop w:val="0"/>
                  <w:marBottom w:val="0"/>
                  <w:divBdr>
                    <w:top w:val="none" w:sz="0" w:space="0" w:color="auto"/>
                    <w:left w:val="none" w:sz="0" w:space="0" w:color="auto"/>
                    <w:bottom w:val="none" w:sz="0" w:space="0" w:color="auto"/>
                    <w:right w:val="none" w:sz="0" w:space="0" w:color="auto"/>
                  </w:divBdr>
                </w:div>
              </w:divsChild>
            </w:div>
            <w:div w:id="529951764">
              <w:marLeft w:val="0"/>
              <w:marRight w:val="0"/>
              <w:marTop w:val="100"/>
              <w:marBottom w:val="100"/>
              <w:divBdr>
                <w:top w:val="none" w:sz="0" w:space="0" w:color="auto"/>
                <w:left w:val="none" w:sz="0" w:space="0" w:color="auto"/>
                <w:bottom w:val="none" w:sz="0" w:space="0" w:color="auto"/>
                <w:right w:val="none" w:sz="0" w:space="0" w:color="auto"/>
              </w:divBdr>
            </w:div>
          </w:divsChild>
        </w:div>
        <w:div w:id="665982225">
          <w:marLeft w:val="0"/>
          <w:marRight w:val="225"/>
          <w:marTop w:val="0"/>
          <w:marBottom w:val="0"/>
          <w:divBdr>
            <w:top w:val="none" w:sz="0" w:space="0" w:color="auto"/>
            <w:left w:val="none" w:sz="0" w:space="0" w:color="auto"/>
            <w:bottom w:val="none" w:sz="0" w:space="0" w:color="auto"/>
            <w:right w:val="none" w:sz="0" w:space="0" w:color="auto"/>
          </w:divBdr>
        </w:div>
        <w:div w:id="666055760">
          <w:marLeft w:val="0"/>
          <w:marRight w:val="0"/>
          <w:marTop w:val="0"/>
          <w:marBottom w:val="0"/>
          <w:divBdr>
            <w:top w:val="none" w:sz="0" w:space="0" w:color="auto"/>
            <w:left w:val="none" w:sz="0" w:space="0" w:color="auto"/>
            <w:bottom w:val="none" w:sz="0" w:space="0" w:color="auto"/>
            <w:right w:val="none" w:sz="0" w:space="0" w:color="auto"/>
          </w:divBdr>
        </w:div>
        <w:div w:id="666128027">
          <w:marLeft w:val="0"/>
          <w:marRight w:val="0"/>
          <w:marTop w:val="0"/>
          <w:marBottom w:val="0"/>
          <w:divBdr>
            <w:top w:val="none" w:sz="0" w:space="0" w:color="auto"/>
            <w:left w:val="none" w:sz="0" w:space="0" w:color="auto"/>
            <w:bottom w:val="none" w:sz="0" w:space="0" w:color="auto"/>
            <w:right w:val="none" w:sz="0" w:space="0" w:color="auto"/>
          </w:divBdr>
        </w:div>
        <w:div w:id="666133483">
          <w:marLeft w:val="-225"/>
          <w:marRight w:val="-225"/>
          <w:marTop w:val="0"/>
          <w:marBottom w:val="0"/>
          <w:divBdr>
            <w:top w:val="none" w:sz="0" w:space="0" w:color="auto"/>
            <w:left w:val="none" w:sz="0" w:space="0" w:color="auto"/>
            <w:bottom w:val="none" w:sz="0" w:space="0" w:color="auto"/>
            <w:right w:val="none" w:sz="0" w:space="0" w:color="auto"/>
          </w:divBdr>
          <w:divsChild>
            <w:div w:id="160775807">
              <w:marLeft w:val="1463"/>
              <w:marRight w:val="0"/>
              <w:marTop w:val="0"/>
              <w:marBottom w:val="0"/>
              <w:divBdr>
                <w:top w:val="none" w:sz="0" w:space="0" w:color="auto"/>
                <w:left w:val="none" w:sz="0" w:space="0" w:color="auto"/>
                <w:bottom w:val="none" w:sz="0" w:space="0" w:color="auto"/>
                <w:right w:val="none" w:sz="0" w:space="0" w:color="auto"/>
              </w:divBdr>
            </w:div>
          </w:divsChild>
        </w:div>
        <w:div w:id="666136426">
          <w:marLeft w:val="0"/>
          <w:marRight w:val="250"/>
          <w:marTop w:val="0"/>
          <w:marBottom w:val="125"/>
          <w:divBdr>
            <w:top w:val="none" w:sz="0" w:space="0" w:color="CC0000"/>
            <w:left w:val="none" w:sz="0" w:space="0" w:color="auto"/>
            <w:bottom w:val="none" w:sz="0" w:space="3" w:color="CC0000"/>
            <w:right w:val="single" w:sz="18" w:space="9" w:color="CC0000"/>
          </w:divBdr>
        </w:div>
        <w:div w:id="666176465">
          <w:marLeft w:val="0"/>
          <w:marRight w:val="0"/>
          <w:marTop w:val="0"/>
          <w:marBottom w:val="150"/>
          <w:divBdr>
            <w:top w:val="none" w:sz="0" w:space="0" w:color="auto"/>
            <w:left w:val="none" w:sz="0" w:space="0" w:color="auto"/>
            <w:bottom w:val="none" w:sz="0" w:space="0" w:color="auto"/>
            <w:right w:val="none" w:sz="0" w:space="0" w:color="auto"/>
          </w:divBdr>
        </w:div>
        <w:div w:id="666245905">
          <w:marLeft w:val="1221"/>
          <w:marRight w:val="0"/>
          <w:marTop w:val="0"/>
          <w:marBottom w:val="0"/>
          <w:divBdr>
            <w:top w:val="none" w:sz="0" w:space="0" w:color="auto"/>
            <w:left w:val="none" w:sz="0" w:space="0" w:color="auto"/>
            <w:bottom w:val="none" w:sz="0" w:space="0" w:color="auto"/>
            <w:right w:val="none" w:sz="0" w:space="0" w:color="auto"/>
          </w:divBdr>
        </w:div>
        <w:div w:id="666249567">
          <w:marLeft w:val="0"/>
          <w:marRight w:val="0"/>
          <w:marTop w:val="0"/>
          <w:marBottom w:val="0"/>
          <w:divBdr>
            <w:top w:val="none" w:sz="0" w:space="0" w:color="auto"/>
            <w:left w:val="none" w:sz="0" w:space="0" w:color="auto"/>
            <w:bottom w:val="none" w:sz="0" w:space="0" w:color="auto"/>
            <w:right w:val="none" w:sz="0" w:space="0" w:color="auto"/>
          </w:divBdr>
        </w:div>
        <w:div w:id="666250873">
          <w:marLeft w:val="0"/>
          <w:marRight w:val="0"/>
          <w:marTop w:val="75"/>
          <w:marBottom w:val="0"/>
          <w:divBdr>
            <w:top w:val="single" w:sz="6" w:space="4" w:color="auto"/>
            <w:left w:val="single" w:sz="6" w:space="0" w:color="auto"/>
            <w:bottom w:val="single" w:sz="6" w:space="4" w:color="auto"/>
            <w:right w:val="single" w:sz="6" w:space="0" w:color="auto"/>
          </w:divBdr>
          <w:divsChild>
            <w:div w:id="213783354">
              <w:marLeft w:val="0"/>
              <w:marRight w:val="0"/>
              <w:marTop w:val="0"/>
              <w:marBottom w:val="0"/>
              <w:divBdr>
                <w:top w:val="none" w:sz="0" w:space="0" w:color="auto"/>
                <w:left w:val="none" w:sz="0" w:space="0" w:color="auto"/>
                <w:bottom w:val="none" w:sz="0" w:space="0" w:color="auto"/>
                <w:right w:val="none" w:sz="0" w:space="0" w:color="auto"/>
              </w:divBdr>
            </w:div>
          </w:divsChild>
        </w:div>
        <w:div w:id="666251327">
          <w:marLeft w:val="0"/>
          <w:marRight w:val="0"/>
          <w:marTop w:val="0"/>
          <w:marBottom w:val="0"/>
          <w:divBdr>
            <w:top w:val="none" w:sz="0" w:space="0" w:color="auto"/>
            <w:left w:val="none" w:sz="0" w:space="0" w:color="auto"/>
            <w:bottom w:val="none" w:sz="0" w:space="0" w:color="auto"/>
            <w:right w:val="none" w:sz="0" w:space="0" w:color="auto"/>
          </w:divBdr>
        </w:div>
        <w:div w:id="666254163">
          <w:marLeft w:val="0"/>
          <w:marRight w:val="0"/>
          <w:marTop w:val="0"/>
          <w:marBottom w:val="75"/>
          <w:divBdr>
            <w:top w:val="none" w:sz="0" w:space="0" w:color="auto"/>
            <w:left w:val="none" w:sz="0" w:space="0" w:color="auto"/>
            <w:bottom w:val="none" w:sz="0" w:space="0" w:color="auto"/>
            <w:right w:val="none" w:sz="0" w:space="0" w:color="auto"/>
          </w:divBdr>
        </w:div>
        <w:div w:id="666371785">
          <w:marLeft w:val="0"/>
          <w:marRight w:val="0"/>
          <w:marTop w:val="0"/>
          <w:marBottom w:val="360"/>
          <w:divBdr>
            <w:top w:val="none" w:sz="0" w:space="0" w:color="auto"/>
            <w:left w:val="none" w:sz="0" w:space="0" w:color="auto"/>
            <w:bottom w:val="none" w:sz="0" w:space="0" w:color="auto"/>
            <w:right w:val="none" w:sz="0" w:space="0" w:color="auto"/>
          </w:divBdr>
        </w:div>
        <w:div w:id="666398095">
          <w:marLeft w:val="0"/>
          <w:marRight w:val="0"/>
          <w:marTop w:val="0"/>
          <w:marBottom w:val="0"/>
          <w:divBdr>
            <w:top w:val="none" w:sz="0" w:space="0" w:color="auto"/>
            <w:left w:val="none" w:sz="0" w:space="0" w:color="auto"/>
            <w:bottom w:val="none" w:sz="0" w:space="0" w:color="auto"/>
            <w:right w:val="none" w:sz="0" w:space="0" w:color="auto"/>
          </w:divBdr>
          <w:divsChild>
            <w:div w:id="23096792">
              <w:marLeft w:val="0"/>
              <w:marRight w:val="225"/>
              <w:marTop w:val="0"/>
              <w:marBottom w:val="0"/>
              <w:divBdr>
                <w:top w:val="none" w:sz="0" w:space="0" w:color="auto"/>
                <w:left w:val="none" w:sz="0" w:space="0" w:color="auto"/>
                <w:bottom w:val="none" w:sz="0" w:space="0" w:color="auto"/>
                <w:right w:val="none" w:sz="0" w:space="0" w:color="auto"/>
              </w:divBdr>
            </w:div>
          </w:divsChild>
        </w:div>
        <w:div w:id="666439264">
          <w:marLeft w:val="0"/>
          <w:marRight w:val="0"/>
          <w:marTop w:val="0"/>
          <w:marBottom w:val="0"/>
          <w:divBdr>
            <w:top w:val="none" w:sz="0" w:space="0" w:color="auto"/>
            <w:left w:val="none" w:sz="0" w:space="0" w:color="auto"/>
            <w:bottom w:val="none" w:sz="0" w:space="0" w:color="auto"/>
            <w:right w:val="none" w:sz="0" w:space="0" w:color="auto"/>
          </w:divBdr>
          <w:divsChild>
            <w:div w:id="281958691">
              <w:marLeft w:val="0"/>
              <w:marRight w:val="0"/>
              <w:marTop w:val="0"/>
              <w:marBottom w:val="225"/>
              <w:divBdr>
                <w:top w:val="none" w:sz="0" w:space="0" w:color="auto"/>
                <w:left w:val="none" w:sz="0" w:space="0" w:color="auto"/>
                <w:bottom w:val="none" w:sz="0" w:space="0" w:color="auto"/>
                <w:right w:val="none" w:sz="0" w:space="0" w:color="auto"/>
              </w:divBdr>
            </w:div>
          </w:divsChild>
        </w:div>
        <w:div w:id="666440887">
          <w:marLeft w:val="0"/>
          <w:marRight w:val="0"/>
          <w:marTop w:val="0"/>
          <w:marBottom w:val="0"/>
          <w:divBdr>
            <w:top w:val="none" w:sz="0" w:space="0" w:color="auto"/>
            <w:left w:val="none" w:sz="0" w:space="0" w:color="auto"/>
            <w:bottom w:val="none" w:sz="0" w:space="0" w:color="auto"/>
            <w:right w:val="none" w:sz="0" w:space="0" w:color="auto"/>
          </w:divBdr>
        </w:div>
        <w:div w:id="666448205">
          <w:marLeft w:val="0"/>
          <w:marRight w:val="0"/>
          <w:marTop w:val="0"/>
          <w:marBottom w:val="376"/>
          <w:divBdr>
            <w:top w:val="none" w:sz="0" w:space="0" w:color="auto"/>
            <w:left w:val="none" w:sz="0" w:space="0" w:color="auto"/>
            <w:bottom w:val="none" w:sz="0" w:space="0" w:color="auto"/>
            <w:right w:val="none" w:sz="0" w:space="0" w:color="auto"/>
          </w:divBdr>
        </w:div>
        <w:div w:id="666521793">
          <w:marLeft w:val="0"/>
          <w:marRight w:val="0"/>
          <w:marTop w:val="0"/>
          <w:marBottom w:val="0"/>
          <w:divBdr>
            <w:top w:val="single" w:sz="2" w:space="0" w:color="E0E0E0"/>
            <w:left w:val="single" w:sz="2" w:space="0" w:color="E0E0E0"/>
            <w:bottom w:val="single" w:sz="2" w:space="0" w:color="E0E0E0"/>
            <w:right w:val="single" w:sz="2" w:space="0" w:color="E0E0E0"/>
          </w:divBdr>
          <w:divsChild>
            <w:div w:id="37513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5941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6596943">
          <w:marLeft w:val="0"/>
          <w:marRight w:val="0"/>
          <w:marTop w:val="0"/>
          <w:marBottom w:val="0"/>
          <w:divBdr>
            <w:top w:val="none" w:sz="0" w:space="0" w:color="auto"/>
            <w:left w:val="none" w:sz="0" w:space="0" w:color="auto"/>
            <w:bottom w:val="none" w:sz="0" w:space="0" w:color="auto"/>
            <w:right w:val="none" w:sz="0" w:space="0" w:color="auto"/>
          </w:divBdr>
          <w:divsChild>
            <w:div w:id="15079192">
              <w:marLeft w:val="0"/>
              <w:marRight w:val="0"/>
              <w:marTop w:val="0"/>
              <w:marBottom w:val="0"/>
              <w:divBdr>
                <w:top w:val="none" w:sz="0" w:space="0" w:color="auto"/>
                <w:left w:val="none" w:sz="0" w:space="0" w:color="auto"/>
                <w:bottom w:val="none" w:sz="0" w:space="0" w:color="auto"/>
                <w:right w:val="none" w:sz="0" w:space="0" w:color="auto"/>
              </w:divBdr>
            </w:div>
            <w:div w:id="682240831">
              <w:marLeft w:val="0"/>
              <w:marRight w:val="0"/>
              <w:marTop w:val="0"/>
              <w:marBottom w:val="0"/>
              <w:divBdr>
                <w:top w:val="none" w:sz="0" w:space="0" w:color="auto"/>
                <w:left w:val="none" w:sz="0" w:space="0" w:color="auto"/>
                <w:bottom w:val="none" w:sz="0" w:space="0" w:color="auto"/>
                <w:right w:val="none" w:sz="0" w:space="0" w:color="auto"/>
              </w:divBdr>
            </w:div>
          </w:divsChild>
        </w:div>
        <w:div w:id="666598069">
          <w:marLeft w:val="0"/>
          <w:marRight w:val="0"/>
          <w:marTop w:val="0"/>
          <w:marBottom w:val="0"/>
          <w:divBdr>
            <w:top w:val="none" w:sz="0" w:space="0" w:color="auto"/>
            <w:left w:val="none" w:sz="0" w:space="0" w:color="auto"/>
            <w:bottom w:val="none" w:sz="0" w:space="0" w:color="auto"/>
            <w:right w:val="none" w:sz="0" w:space="0" w:color="auto"/>
          </w:divBdr>
        </w:div>
        <w:div w:id="666831068">
          <w:marLeft w:val="0"/>
          <w:marRight w:val="0"/>
          <w:marTop w:val="0"/>
          <w:marBottom w:val="0"/>
          <w:divBdr>
            <w:top w:val="none" w:sz="0" w:space="0" w:color="auto"/>
            <w:left w:val="none" w:sz="0" w:space="0" w:color="auto"/>
            <w:bottom w:val="none" w:sz="0" w:space="0" w:color="auto"/>
            <w:right w:val="none" w:sz="0" w:space="0" w:color="auto"/>
          </w:divBdr>
        </w:div>
        <w:div w:id="666832642">
          <w:marLeft w:val="1463"/>
          <w:marRight w:val="0"/>
          <w:marTop w:val="0"/>
          <w:marBottom w:val="0"/>
          <w:divBdr>
            <w:top w:val="none" w:sz="0" w:space="0" w:color="auto"/>
            <w:left w:val="none" w:sz="0" w:space="0" w:color="auto"/>
            <w:bottom w:val="none" w:sz="0" w:space="0" w:color="auto"/>
            <w:right w:val="none" w:sz="0" w:space="0" w:color="auto"/>
          </w:divBdr>
        </w:div>
        <w:div w:id="666833277">
          <w:marLeft w:val="0"/>
          <w:marRight w:val="0"/>
          <w:marTop w:val="0"/>
          <w:marBottom w:val="0"/>
          <w:divBdr>
            <w:top w:val="none" w:sz="0" w:space="0" w:color="auto"/>
            <w:left w:val="none" w:sz="0" w:space="0" w:color="auto"/>
            <w:bottom w:val="none" w:sz="0" w:space="0" w:color="auto"/>
            <w:right w:val="none" w:sz="0" w:space="0" w:color="auto"/>
          </w:divBdr>
        </w:div>
        <w:div w:id="666860075">
          <w:marLeft w:val="0"/>
          <w:marRight w:val="0"/>
          <w:marTop w:val="0"/>
          <w:marBottom w:val="0"/>
          <w:divBdr>
            <w:top w:val="single" w:sz="2" w:space="0" w:color="E0E0E0"/>
            <w:left w:val="single" w:sz="2" w:space="0" w:color="E0E0E0"/>
            <w:bottom w:val="single" w:sz="2" w:space="0" w:color="E0E0E0"/>
            <w:right w:val="single" w:sz="2" w:space="0" w:color="E0E0E0"/>
          </w:divBdr>
        </w:div>
        <w:div w:id="666904030">
          <w:marLeft w:val="0"/>
          <w:marRight w:val="0"/>
          <w:marTop w:val="0"/>
          <w:marBottom w:val="0"/>
          <w:divBdr>
            <w:top w:val="none" w:sz="0" w:space="0" w:color="auto"/>
            <w:left w:val="none" w:sz="0" w:space="0" w:color="auto"/>
            <w:bottom w:val="none" w:sz="0" w:space="0" w:color="auto"/>
            <w:right w:val="none" w:sz="0" w:space="0" w:color="auto"/>
          </w:divBdr>
        </w:div>
        <w:div w:id="666907554">
          <w:marLeft w:val="0"/>
          <w:marRight w:val="0"/>
          <w:marTop w:val="0"/>
          <w:marBottom w:val="0"/>
          <w:divBdr>
            <w:top w:val="none" w:sz="0" w:space="0" w:color="auto"/>
            <w:left w:val="none" w:sz="0" w:space="0" w:color="auto"/>
            <w:bottom w:val="none" w:sz="0" w:space="0" w:color="auto"/>
            <w:right w:val="none" w:sz="0" w:space="0" w:color="auto"/>
          </w:divBdr>
        </w:div>
        <w:div w:id="666978130">
          <w:marLeft w:val="0"/>
          <w:marRight w:val="0"/>
          <w:marTop w:val="0"/>
          <w:marBottom w:val="0"/>
          <w:divBdr>
            <w:top w:val="none" w:sz="0" w:space="0" w:color="auto"/>
            <w:left w:val="none" w:sz="0" w:space="0" w:color="auto"/>
            <w:bottom w:val="none" w:sz="0" w:space="0" w:color="auto"/>
            <w:right w:val="none" w:sz="0" w:space="0" w:color="auto"/>
          </w:divBdr>
        </w:div>
        <w:div w:id="666983360">
          <w:marLeft w:val="0"/>
          <w:marRight w:val="0"/>
          <w:marTop w:val="0"/>
          <w:marBottom w:val="0"/>
          <w:divBdr>
            <w:top w:val="none" w:sz="0" w:space="0" w:color="auto"/>
            <w:left w:val="none" w:sz="0" w:space="0" w:color="auto"/>
            <w:bottom w:val="none" w:sz="0" w:space="0" w:color="auto"/>
            <w:right w:val="none" w:sz="0" w:space="0" w:color="auto"/>
          </w:divBdr>
        </w:div>
        <w:div w:id="667027407">
          <w:marLeft w:val="0"/>
          <w:marRight w:val="0"/>
          <w:marTop w:val="0"/>
          <w:marBottom w:val="0"/>
          <w:divBdr>
            <w:top w:val="none" w:sz="0" w:space="0" w:color="auto"/>
            <w:left w:val="none" w:sz="0" w:space="0" w:color="auto"/>
            <w:bottom w:val="none" w:sz="0" w:space="0" w:color="auto"/>
            <w:right w:val="none" w:sz="0" w:space="0" w:color="auto"/>
          </w:divBdr>
        </w:div>
        <w:div w:id="667056253">
          <w:marLeft w:val="-150"/>
          <w:marRight w:val="-150"/>
          <w:marTop w:val="0"/>
          <w:marBottom w:val="0"/>
          <w:divBdr>
            <w:top w:val="none" w:sz="0" w:space="0" w:color="auto"/>
            <w:left w:val="none" w:sz="0" w:space="0" w:color="auto"/>
            <w:bottom w:val="none" w:sz="0" w:space="0" w:color="auto"/>
            <w:right w:val="none" w:sz="0" w:space="0" w:color="auto"/>
          </w:divBdr>
          <w:divsChild>
            <w:div w:id="380909886">
              <w:marLeft w:val="0"/>
              <w:marRight w:val="0"/>
              <w:marTop w:val="0"/>
              <w:marBottom w:val="0"/>
              <w:divBdr>
                <w:top w:val="none" w:sz="0" w:space="0" w:color="auto"/>
                <w:left w:val="none" w:sz="0" w:space="0" w:color="auto"/>
                <w:bottom w:val="none" w:sz="0" w:space="0" w:color="auto"/>
                <w:right w:val="none" w:sz="0" w:space="0" w:color="auto"/>
              </w:divBdr>
            </w:div>
          </w:divsChild>
        </w:div>
        <w:div w:id="667057933">
          <w:marLeft w:val="0"/>
          <w:marRight w:val="0"/>
          <w:marTop w:val="0"/>
          <w:marBottom w:val="240"/>
          <w:divBdr>
            <w:top w:val="none" w:sz="0" w:space="0" w:color="auto"/>
            <w:left w:val="none" w:sz="0" w:space="0" w:color="auto"/>
            <w:bottom w:val="none" w:sz="0" w:space="0" w:color="auto"/>
            <w:right w:val="none" w:sz="0" w:space="0" w:color="auto"/>
          </w:divBdr>
        </w:div>
        <w:div w:id="667094447">
          <w:marLeft w:val="0"/>
          <w:marRight w:val="0"/>
          <w:marTop w:val="0"/>
          <w:marBottom w:val="150"/>
          <w:divBdr>
            <w:top w:val="none" w:sz="0" w:space="0" w:color="auto"/>
            <w:left w:val="none" w:sz="0" w:space="0" w:color="auto"/>
            <w:bottom w:val="none" w:sz="0" w:space="0" w:color="auto"/>
            <w:right w:val="none" w:sz="0" w:space="0" w:color="auto"/>
          </w:divBdr>
        </w:div>
        <w:div w:id="667170057">
          <w:marLeft w:val="0"/>
          <w:marRight w:val="0"/>
          <w:marTop w:val="0"/>
          <w:marBottom w:val="300"/>
          <w:divBdr>
            <w:top w:val="none" w:sz="0" w:space="0" w:color="auto"/>
            <w:left w:val="none" w:sz="0" w:space="0" w:color="auto"/>
            <w:bottom w:val="single" w:sz="6" w:space="5" w:color="000000"/>
            <w:right w:val="none" w:sz="0" w:space="0" w:color="auto"/>
          </w:divBdr>
        </w:div>
        <w:div w:id="667170663">
          <w:marLeft w:val="0"/>
          <w:marRight w:val="0"/>
          <w:marTop w:val="0"/>
          <w:marBottom w:val="0"/>
          <w:divBdr>
            <w:top w:val="none" w:sz="0" w:space="0" w:color="auto"/>
            <w:left w:val="none" w:sz="0" w:space="0" w:color="auto"/>
            <w:bottom w:val="none" w:sz="0" w:space="0" w:color="auto"/>
            <w:right w:val="none" w:sz="0" w:space="0" w:color="auto"/>
          </w:divBdr>
        </w:div>
        <w:div w:id="667177559">
          <w:marLeft w:val="0"/>
          <w:marRight w:val="0"/>
          <w:marTop w:val="0"/>
          <w:marBottom w:val="0"/>
          <w:divBdr>
            <w:top w:val="none" w:sz="0" w:space="0" w:color="auto"/>
            <w:left w:val="none" w:sz="0" w:space="0" w:color="auto"/>
            <w:bottom w:val="none" w:sz="0" w:space="0" w:color="auto"/>
            <w:right w:val="none" w:sz="0" w:space="0" w:color="auto"/>
          </w:divBdr>
        </w:div>
        <w:div w:id="667246879">
          <w:marLeft w:val="-150"/>
          <w:marRight w:val="-150"/>
          <w:marTop w:val="0"/>
          <w:marBottom w:val="0"/>
          <w:divBdr>
            <w:top w:val="none" w:sz="0" w:space="0" w:color="auto"/>
            <w:left w:val="none" w:sz="0" w:space="0" w:color="auto"/>
            <w:bottom w:val="none" w:sz="0" w:space="0" w:color="auto"/>
            <w:right w:val="none" w:sz="0" w:space="0" w:color="auto"/>
          </w:divBdr>
          <w:divsChild>
            <w:div w:id="361252850">
              <w:marLeft w:val="0"/>
              <w:marRight w:val="0"/>
              <w:marTop w:val="0"/>
              <w:marBottom w:val="0"/>
              <w:divBdr>
                <w:top w:val="none" w:sz="0" w:space="0" w:color="auto"/>
                <w:left w:val="none" w:sz="0" w:space="0" w:color="auto"/>
                <w:bottom w:val="none" w:sz="0" w:space="0" w:color="auto"/>
                <w:right w:val="none" w:sz="0" w:space="0" w:color="auto"/>
              </w:divBdr>
            </w:div>
          </w:divsChild>
        </w:div>
        <w:div w:id="667249511">
          <w:marLeft w:val="0"/>
          <w:marRight w:val="0"/>
          <w:marTop w:val="0"/>
          <w:marBottom w:val="0"/>
          <w:divBdr>
            <w:top w:val="none" w:sz="0" w:space="0" w:color="auto"/>
            <w:left w:val="none" w:sz="0" w:space="0" w:color="auto"/>
            <w:bottom w:val="none" w:sz="0" w:space="0" w:color="auto"/>
            <w:right w:val="none" w:sz="0" w:space="0" w:color="auto"/>
          </w:divBdr>
        </w:div>
        <w:div w:id="667251799">
          <w:marLeft w:val="0"/>
          <w:marRight w:val="0"/>
          <w:marTop w:val="0"/>
          <w:marBottom w:val="0"/>
          <w:divBdr>
            <w:top w:val="none" w:sz="0" w:space="0" w:color="auto"/>
            <w:left w:val="none" w:sz="0" w:space="0" w:color="auto"/>
            <w:bottom w:val="none" w:sz="0" w:space="0" w:color="auto"/>
            <w:right w:val="none" w:sz="0" w:space="0" w:color="auto"/>
          </w:divBdr>
        </w:div>
        <w:div w:id="667289292">
          <w:marLeft w:val="0"/>
          <w:marRight w:val="0"/>
          <w:marTop w:val="0"/>
          <w:marBottom w:val="0"/>
          <w:divBdr>
            <w:top w:val="none" w:sz="0" w:space="0" w:color="auto"/>
            <w:left w:val="none" w:sz="0" w:space="0" w:color="auto"/>
            <w:bottom w:val="none" w:sz="0" w:space="0" w:color="auto"/>
            <w:right w:val="none" w:sz="0" w:space="0" w:color="auto"/>
          </w:divBdr>
        </w:div>
        <w:div w:id="667363607">
          <w:marLeft w:val="0"/>
          <w:marRight w:val="0"/>
          <w:marTop w:val="0"/>
          <w:marBottom w:val="0"/>
          <w:divBdr>
            <w:top w:val="none" w:sz="0" w:space="0" w:color="auto"/>
            <w:left w:val="none" w:sz="0" w:space="0" w:color="auto"/>
            <w:bottom w:val="none" w:sz="0" w:space="0" w:color="auto"/>
            <w:right w:val="none" w:sz="0" w:space="0" w:color="auto"/>
          </w:divBdr>
        </w:div>
        <w:div w:id="667369232">
          <w:marLeft w:val="0"/>
          <w:marRight w:val="0"/>
          <w:marTop w:val="0"/>
          <w:marBottom w:val="0"/>
          <w:divBdr>
            <w:top w:val="single" w:sz="6" w:space="15" w:color="D2D2D2"/>
            <w:left w:val="none" w:sz="0" w:space="0" w:color="auto"/>
            <w:bottom w:val="none" w:sz="0" w:space="0" w:color="auto"/>
            <w:right w:val="none" w:sz="0" w:space="0" w:color="auto"/>
          </w:divBdr>
        </w:div>
        <w:div w:id="667442538">
          <w:marLeft w:val="0"/>
          <w:marRight w:val="0"/>
          <w:marTop w:val="0"/>
          <w:marBottom w:val="0"/>
          <w:divBdr>
            <w:top w:val="none" w:sz="0" w:space="0" w:color="auto"/>
            <w:left w:val="none" w:sz="0" w:space="0" w:color="auto"/>
            <w:bottom w:val="none" w:sz="0" w:space="0" w:color="auto"/>
            <w:right w:val="none" w:sz="0" w:space="0" w:color="auto"/>
          </w:divBdr>
        </w:div>
        <w:div w:id="667558774">
          <w:marLeft w:val="0"/>
          <w:marRight w:val="0"/>
          <w:marTop w:val="125"/>
          <w:marBottom w:val="0"/>
          <w:divBdr>
            <w:top w:val="none" w:sz="0" w:space="0" w:color="auto"/>
            <w:left w:val="none" w:sz="0" w:space="0" w:color="auto"/>
            <w:bottom w:val="none" w:sz="0" w:space="0" w:color="auto"/>
            <w:right w:val="none" w:sz="0" w:space="0" w:color="auto"/>
          </w:divBdr>
        </w:div>
        <w:div w:id="667565402">
          <w:marLeft w:val="0"/>
          <w:marRight w:val="0"/>
          <w:marTop w:val="0"/>
          <w:marBottom w:val="0"/>
          <w:divBdr>
            <w:top w:val="none" w:sz="0" w:space="0" w:color="auto"/>
            <w:left w:val="none" w:sz="0" w:space="0" w:color="auto"/>
            <w:bottom w:val="none" w:sz="0" w:space="0" w:color="auto"/>
            <w:right w:val="none" w:sz="0" w:space="0" w:color="auto"/>
          </w:divBdr>
          <w:divsChild>
            <w:div w:id="576862667">
              <w:marLeft w:val="0"/>
              <w:marRight w:val="0"/>
              <w:marTop w:val="0"/>
              <w:marBottom w:val="0"/>
              <w:divBdr>
                <w:top w:val="none" w:sz="0" w:space="0" w:color="auto"/>
                <w:left w:val="none" w:sz="0" w:space="0" w:color="auto"/>
                <w:bottom w:val="none" w:sz="0" w:space="0" w:color="auto"/>
                <w:right w:val="none" w:sz="0" w:space="0" w:color="auto"/>
              </w:divBdr>
              <w:divsChild>
                <w:div w:id="3254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3891">
          <w:marLeft w:val="0"/>
          <w:marRight w:val="0"/>
          <w:marTop w:val="0"/>
          <w:marBottom w:val="360"/>
          <w:divBdr>
            <w:top w:val="none" w:sz="0" w:space="0" w:color="auto"/>
            <w:left w:val="none" w:sz="0" w:space="0" w:color="auto"/>
            <w:bottom w:val="none" w:sz="0" w:space="0" w:color="auto"/>
            <w:right w:val="none" w:sz="0" w:space="0" w:color="auto"/>
          </w:divBdr>
        </w:div>
        <w:div w:id="667640644">
          <w:marLeft w:val="0"/>
          <w:marRight w:val="0"/>
          <w:marTop w:val="63"/>
          <w:marBottom w:val="0"/>
          <w:divBdr>
            <w:top w:val="none" w:sz="0" w:space="0" w:color="auto"/>
            <w:left w:val="none" w:sz="0" w:space="0" w:color="auto"/>
            <w:bottom w:val="none" w:sz="0" w:space="0" w:color="auto"/>
            <w:right w:val="none" w:sz="0" w:space="0" w:color="auto"/>
          </w:divBdr>
        </w:div>
        <w:div w:id="667707314">
          <w:marLeft w:val="0"/>
          <w:marRight w:val="0"/>
          <w:marTop w:val="0"/>
          <w:marBottom w:val="360"/>
          <w:divBdr>
            <w:top w:val="none" w:sz="0" w:space="0" w:color="auto"/>
            <w:left w:val="none" w:sz="0" w:space="0" w:color="auto"/>
            <w:bottom w:val="none" w:sz="0" w:space="0" w:color="auto"/>
            <w:right w:val="none" w:sz="0" w:space="0" w:color="auto"/>
          </w:divBdr>
        </w:div>
        <w:div w:id="667709122">
          <w:marLeft w:val="0"/>
          <w:marRight w:val="0"/>
          <w:marTop w:val="0"/>
          <w:marBottom w:val="0"/>
          <w:divBdr>
            <w:top w:val="none" w:sz="0" w:space="0" w:color="auto"/>
            <w:left w:val="none" w:sz="0" w:space="0" w:color="auto"/>
            <w:bottom w:val="none" w:sz="0" w:space="0" w:color="auto"/>
            <w:right w:val="none" w:sz="0" w:space="0" w:color="auto"/>
          </w:divBdr>
          <w:divsChild>
            <w:div w:id="609439143">
              <w:marLeft w:val="0"/>
              <w:marRight w:val="0"/>
              <w:marTop w:val="0"/>
              <w:marBottom w:val="0"/>
              <w:divBdr>
                <w:top w:val="none" w:sz="0" w:space="0" w:color="auto"/>
                <w:left w:val="none" w:sz="0" w:space="0" w:color="auto"/>
                <w:bottom w:val="none" w:sz="0" w:space="0" w:color="auto"/>
                <w:right w:val="none" w:sz="0" w:space="0" w:color="auto"/>
              </w:divBdr>
            </w:div>
          </w:divsChild>
        </w:div>
        <w:div w:id="667712943">
          <w:marLeft w:val="679"/>
          <w:marRight w:val="1358"/>
          <w:marTop w:val="0"/>
          <w:marBottom w:val="0"/>
          <w:divBdr>
            <w:top w:val="none" w:sz="0" w:space="0" w:color="auto"/>
            <w:left w:val="none" w:sz="0" w:space="0" w:color="auto"/>
            <w:bottom w:val="none" w:sz="0" w:space="0" w:color="auto"/>
            <w:right w:val="none" w:sz="0" w:space="0" w:color="auto"/>
          </w:divBdr>
        </w:div>
        <w:div w:id="667753860">
          <w:marLeft w:val="0"/>
          <w:marRight w:val="0"/>
          <w:marTop w:val="0"/>
          <w:marBottom w:val="0"/>
          <w:divBdr>
            <w:top w:val="none" w:sz="0" w:space="0" w:color="auto"/>
            <w:left w:val="none" w:sz="0" w:space="0" w:color="auto"/>
            <w:bottom w:val="none" w:sz="0" w:space="0" w:color="auto"/>
            <w:right w:val="none" w:sz="0" w:space="0" w:color="auto"/>
          </w:divBdr>
        </w:div>
        <w:div w:id="667825654">
          <w:marLeft w:val="-1002"/>
          <w:marRight w:val="0"/>
          <w:marTop w:val="0"/>
          <w:marBottom w:val="0"/>
          <w:divBdr>
            <w:top w:val="none" w:sz="0" w:space="0" w:color="auto"/>
            <w:left w:val="none" w:sz="0" w:space="0" w:color="auto"/>
            <w:bottom w:val="none" w:sz="0" w:space="0" w:color="auto"/>
            <w:right w:val="none" w:sz="0" w:space="0" w:color="auto"/>
          </w:divBdr>
        </w:div>
        <w:div w:id="667825951">
          <w:marLeft w:val="1463"/>
          <w:marRight w:val="0"/>
          <w:marTop w:val="0"/>
          <w:marBottom w:val="0"/>
          <w:divBdr>
            <w:top w:val="none" w:sz="0" w:space="0" w:color="auto"/>
            <w:left w:val="none" w:sz="0" w:space="0" w:color="auto"/>
            <w:bottom w:val="none" w:sz="0" w:space="0" w:color="auto"/>
            <w:right w:val="none" w:sz="0" w:space="0" w:color="auto"/>
          </w:divBdr>
        </w:div>
        <w:div w:id="667826900">
          <w:marLeft w:val="0"/>
          <w:marRight w:val="0"/>
          <w:marTop w:val="100"/>
          <w:marBottom w:val="100"/>
          <w:divBdr>
            <w:top w:val="none" w:sz="0" w:space="0" w:color="auto"/>
            <w:left w:val="none" w:sz="0" w:space="0" w:color="auto"/>
            <w:bottom w:val="none" w:sz="0" w:space="0" w:color="auto"/>
            <w:right w:val="none" w:sz="0" w:space="0" w:color="auto"/>
          </w:divBdr>
          <w:divsChild>
            <w:div w:id="371805267">
              <w:marLeft w:val="0"/>
              <w:marRight w:val="0"/>
              <w:marTop w:val="0"/>
              <w:marBottom w:val="0"/>
              <w:divBdr>
                <w:top w:val="none" w:sz="0" w:space="0" w:color="auto"/>
                <w:left w:val="none" w:sz="0" w:space="0" w:color="auto"/>
                <w:bottom w:val="none" w:sz="0" w:space="0" w:color="auto"/>
                <w:right w:val="none" w:sz="0" w:space="0" w:color="auto"/>
              </w:divBdr>
            </w:div>
          </w:divsChild>
        </w:div>
        <w:div w:id="667907394">
          <w:marLeft w:val="0"/>
          <w:marRight w:val="0"/>
          <w:marTop w:val="0"/>
          <w:marBottom w:val="0"/>
          <w:divBdr>
            <w:top w:val="none" w:sz="0" w:space="0" w:color="auto"/>
            <w:left w:val="none" w:sz="0" w:space="0" w:color="auto"/>
            <w:bottom w:val="none" w:sz="0" w:space="0" w:color="auto"/>
            <w:right w:val="none" w:sz="0" w:space="0" w:color="auto"/>
          </w:divBdr>
          <w:divsChild>
            <w:div w:id="84111863">
              <w:marLeft w:val="0"/>
              <w:marRight w:val="0"/>
              <w:marTop w:val="0"/>
              <w:marBottom w:val="0"/>
              <w:divBdr>
                <w:top w:val="none" w:sz="0" w:space="0" w:color="auto"/>
                <w:left w:val="none" w:sz="0" w:space="0" w:color="auto"/>
                <w:bottom w:val="none" w:sz="0" w:space="0" w:color="auto"/>
                <w:right w:val="none" w:sz="0" w:space="0" w:color="auto"/>
              </w:divBdr>
            </w:div>
          </w:divsChild>
        </w:div>
        <w:div w:id="667944985">
          <w:marLeft w:val="0"/>
          <w:marRight w:val="0"/>
          <w:marTop w:val="0"/>
          <w:marBottom w:val="0"/>
          <w:divBdr>
            <w:top w:val="none" w:sz="0" w:space="0" w:color="auto"/>
            <w:left w:val="none" w:sz="0" w:space="0" w:color="auto"/>
            <w:bottom w:val="none" w:sz="0" w:space="0" w:color="auto"/>
            <w:right w:val="none" w:sz="0" w:space="0" w:color="auto"/>
          </w:divBdr>
        </w:div>
        <w:div w:id="667975241">
          <w:marLeft w:val="13"/>
          <w:marRight w:val="188"/>
          <w:marTop w:val="138"/>
          <w:marBottom w:val="88"/>
          <w:divBdr>
            <w:top w:val="none" w:sz="0" w:space="0" w:color="auto"/>
            <w:left w:val="none" w:sz="0" w:space="0" w:color="auto"/>
            <w:bottom w:val="none" w:sz="0" w:space="0" w:color="auto"/>
            <w:right w:val="none" w:sz="0" w:space="0" w:color="auto"/>
          </w:divBdr>
        </w:div>
        <w:div w:id="667975296">
          <w:marLeft w:val="0"/>
          <w:marRight w:val="0"/>
          <w:marTop w:val="100"/>
          <w:marBottom w:val="100"/>
          <w:divBdr>
            <w:top w:val="none" w:sz="0" w:space="0" w:color="auto"/>
            <w:left w:val="none" w:sz="0" w:space="0" w:color="auto"/>
            <w:bottom w:val="none" w:sz="0" w:space="0" w:color="auto"/>
            <w:right w:val="none" w:sz="0" w:space="0" w:color="auto"/>
          </w:divBdr>
        </w:div>
        <w:div w:id="668094284">
          <w:marLeft w:val="0"/>
          <w:marRight w:val="0"/>
          <w:marTop w:val="0"/>
          <w:marBottom w:val="0"/>
          <w:divBdr>
            <w:top w:val="none" w:sz="0" w:space="0" w:color="auto"/>
            <w:left w:val="none" w:sz="0" w:space="0" w:color="auto"/>
            <w:bottom w:val="none" w:sz="0" w:space="0" w:color="auto"/>
            <w:right w:val="none" w:sz="0" w:space="0" w:color="auto"/>
          </w:divBdr>
          <w:divsChild>
            <w:div w:id="48192703">
              <w:marLeft w:val="-125"/>
              <w:marRight w:val="-125"/>
              <w:marTop w:val="0"/>
              <w:marBottom w:val="0"/>
              <w:divBdr>
                <w:top w:val="none" w:sz="0" w:space="0" w:color="auto"/>
                <w:left w:val="none" w:sz="0" w:space="0" w:color="auto"/>
                <w:bottom w:val="none" w:sz="0" w:space="0" w:color="auto"/>
                <w:right w:val="none" w:sz="0" w:space="0" w:color="auto"/>
              </w:divBdr>
              <w:divsChild>
                <w:div w:id="7793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0877">
          <w:marLeft w:val="0"/>
          <w:marRight w:val="0"/>
          <w:marTop w:val="0"/>
          <w:marBottom w:val="0"/>
          <w:divBdr>
            <w:top w:val="none" w:sz="0" w:space="0" w:color="auto"/>
            <w:left w:val="none" w:sz="0" w:space="0" w:color="auto"/>
            <w:bottom w:val="none" w:sz="0" w:space="0" w:color="auto"/>
            <w:right w:val="none" w:sz="0" w:space="0" w:color="auto"/>
          </w:divBdr>
          <w:divsChild>
            <w:div w:id="411127281">
              <w:marLeft w:val="0"/>
              <w:marRight w:val="225"/>
              <w:marTop w:val="0"/>
              <w:marBottom w:val="0"/>
              <w:divBdr>
                <w:top w:val="none" w:sz="0" w:space="0" w:color="auto"/>
                <w:left w:val="none" w:sz="0" w:space="0" w:color="auto"/>
                <w:bottom w:val="none" w:sz="0" w:space="0" w:color="auto"/>
                <w:right w:val="none" w:sz="0" w:space="0" w:color="auto"/>
              </w:divBdr>
            </w:div>
          </w:divsChild>
        </w:div>
        <w:div w:id="668142960">
          <w:marLeft w:val="13"/>
          <w:marRight w:val="188"/>
          <w:marTop w:val="138"/>
          <w:marBottom w:val="88"/>
          <w:divBdr>
            <w:top w:val="none" w:sz="0" w:space="0" w:color="auto"/>
            <w:left w:val="none" w:sz="0" w:space="0" w:color="auto"/>
            <w:bottom w:val="none" w:sz="0" w:space="0" w:color="auto"/>
            <w:right w:val="none" w:sz="0" w:space="0" w:color="auto"/>
          </w:divBdr>
          <w:divsChild>
            <w:div w:id="51777932">
              <w:marLeft w:val="0"/>
              <w:marRight w:val="0"/>
              <w:marTop w:val="0"/>
              <w:marBottom w:val="0"/>
              <w:divBdr>
                <w:top w:val="none" w:sz="0" w:space="0" w:color="auto"/>
                <w:left w:val="none" w:sz="0" w:space="0" w:color="auto"/>
                <w:bottom w:val="none" w:sz="0" w:space="0" w:color="auto"/>
                <w:right w:val="none" w:sz="0" w:space="0" w:color="auto"/>
              </w:divBdr>
            </w:div>
          </w:divsChild>
        </w:div>
        <w:div w:id="668213042">
          <w:marLeft w:val="0"/>
          <w:marRight w:val="0"/>
          <w:marTop w:val="0"/>
          <w:marBottom w:val="250"/>
          <w:divBdr>
            <w:top w:val="none" w:sz="0" w:space="0" w:color="auto"/>
            <w:left w:val="none" w:sz="0" w:space="0" w:color="auto"/>
            <w:bottom w:val="none" w:sz="0" w:space="0" w:color="auto"/>
            <w:right w:val="none" w:sz="0" w:space="0" w:color="auto"/>
          </w:divBdr>
        </w:div>
        <w:div w:id="668286421">
          <w:marLeft w:val="-225"/>
          <w:marRight w:val="-225"/>
          <w:marTop w:val="0"/>
          <w:marBottom w:val="0"/>
          <w:divBdr>
            <w:top w:val="none" w:sz="0" w:space="0" w:color="auto"/>
            <w:left w:val="none" w:sz="0" w:space="0" w:color="auto"/>
            <w:bottom w:val="none" w:sz="0" w:space="0" w:color="auto"/>
            <w:right w:val="none" w:sz="0" w:space="0" w:color="auto"/>
          </w:divBdr>
          <w:divsChild>
            <w:div w:id="498429133">
              <w:marLeft w:val="0"/>
              <w:marRight w:val="0"/>
              <w:marTop w:val="0"/>
              <w:marBottom w:val="0"/>
              <w:divBdr>
                <w:top w:val="none" w:sz="0" w:space="0" w:color="auto"/>
                <w:left w:val="none" w:sz="0" w:space="0" w:color="auto"/>
                <w:bottom w:val="none" w:sz="0" w:space="0" w:color="auto"/>
                <w:right w:val="none" w:sz="0" w:space="0" w:color="auto"/>
              </w:divBdr>
            </w:div>
          </w:divsChild>
        </w:div>
        <w:div w:id="668336712">
          <w:marLeft w:val="-225"/>
          <w:marRight w:val="-225"/>
          <w:marTop w:val="0"/>
          <w:marBottom w:val="0"/>
          <w:divBdr>
            <w:top w:val="none" w:sz="0" w:space="0" w:color="auto"/>
            <w:left w:val="none" w:sz="0" w:space="0" w:color="auto"/>
            <w:bottom w:val="none" w:sz="0" w:space="0" w:color="auto"/>
            <w:right w:val="none" w:sz="0" w:space="0" w:color="auto"/>
          </w:divBdr>
        </w:div>
        <w:div w:id="668364247">
          <w:marLeft w:val="0"/>
          <w:marRight w:val="0"/>
          <w:marTop w:val="0"/>
          <w:marBottom w:val="0"/>
          <w:divBdr>
            <w:top w:val="none" w:sz="0" w:space="0" w:color="auto"/>
            <w:left w:val="none" w:sz="0" w:space="0" w:color="auto"/>
            <w:bottom w:val="none" w:sz="0" w:space="0" w:color="auto"/>
            <w:right w:val="none" w:sz="0" w:space="0" w:color="auto"/>
          </w:divBdr>
        </w:div>
        <w:div w:id="668368587">
          <w:marLeft w:val="0"/>
          <w:marRight w:val="0"/>
          <w:marTop w:val="0"/>
          <w:marBottom w:val="0"/>
          <w:divBdr>
            <w:top w:val="none" w:sz="0" w:space="0" w:color="auto"/>
            <w:left w:val="none" w:sz="0" w:space="0" w:color="auto"/>
            <w:bottom w:val="none" w:sz="0" w:space="0" w:color="auto"/>
            <w:right w:val="none" w:sz="0" w:space="0" w:color="auto"/>
          </w:divBdr>
          <w:divsChild>
            <w:div w:id="612789495">
              <w:marLeft w:val="0"/>
              <w:marRight w:val="0"/>
              <w:marTop w:val="0"/>
              <w:marBottom w:val="0"/>
              <w:divBdr>
                <w:top w:val="none" w:sz="0" w:space="0" w:color="auto"/>
                <w:left w:val="none" w:sz="0" w:space="0" w:color="auto"/>
                <w:bottom w:val="none" w:sz="0" w:space="0" w:color="auto"/>
                <w:right w:val="none" w:sz="0" w:space="0" w:color="auto"/>
              </w:divBdr>
            </w:div>
          </w:divsChild>
        </w:div>
        <w:div w:id="668488659">
          <w:marLeft w:val="0"/>
          <w:marRight w:val="0"/>
          <w:marTop w:val="0"/>
          <w:marBottom w:val="143"/>
          <w:divBdr>
            <w:top w:val="none" w:sz="0" w:space="0" w:color="auto"/>
            <w:left w:val="none" w:sz="0" w:space="0" w:color="auto"/>
            <w:bottom w:val="none" w:sz="0" w:space="0" w:color="auto"/>
            <w:right w:val="none" w:sz="0" w:space="0" w:color="auto"/>
          </w:divBdr>
        </w:div>
        <w:div w:id="668560165">
          <w:marLeft w:val="-225"/>
          <w:marRight w:val="-225"/>
          <w:marTop w:val="0"/>
          <w:marBottom w:val="0"/>
          <w:divBdr>
            <w:top w:val="none" w:sz="0" w:space="0" w:color="auto"/>
            <w:left w:val="none" w:sz="0" w:space="0" w:color="auto"/>
            <w:bottom w:val="none" w:sz="0" w:space="0" w:color="auto"/>
            <w:right w:val="none" w:sz="0" w:space="0" w:color="auto"/>
          </w:divBdr>
          <w:divsChild>
            <w:div w:id="192307144">
              <w:marLeft w:val="0"/>
              <w:marRight w:val="0"/>
              <w:marTop w:val="0"/>
              <w:marBottom w:val="0"/>
              <w:divBdr>
                <w:top w:val="none" w:sz="0" w:space="0" w:color="auto"/>
                <w:left w:val="none" w:sz="0" w:space="0" w:color="auto"/>
                <w:bottom w:val="none" w:sz="0" w:space="0" w:color="auto"/>
                <w:right w:val="none" w:sz="0" w:space="0" w:color="auto"/>
              </w:divBdr>
            </w:div>
          </w:divsChild>
        </w:div>
        <w:div w:id="668561251">
          <w:marLeft w:val="0"/>
          <w:marRight w:val="225"/>
          <w:marTop w:val="0"/>
          <w:marBottom w:val="0"/>
          <w:divBdr>
            <w:top w:val="none" w:sz="0" w:space="0" w:color="auto"/>
            <w:left w:val="none" w:sz="0" w:space="0" w:color="auto"/>
            <w:bottom w:val="none" w:sz="0" w:space="0" w:color="auto"/>
            <w:right w:val="none" w:sz="0" w:space="0" w:color="auto"/>
          </w:divBdr>
        </w:div>
        <w:div w:id="668606802">
          <w:marLeft w:val="0"/>
          <w:marRight w:val="0"/>
          <w:marTop w:val="0"/>
          <w:marBottom w:val="0"/>
          <w:divBdr>
            <w:top w:val="none" w:sz="0" w:space="0" w:color="auto"/>
            <w:left w:val="none" w:sz="0" w:space="0" w:color="auto"/>
            <w:bottom w:val="none" w:sz="0" w:space="0" w:color="auto"/>
            <w:right w:val="none" w:sz="0" w:space="0" w:color="auto"/>
          </w:divBdr>
        </w:div>
        <w:div w:id="668749313">
          <w:marLeft w:val="0"/>
          <w:marRight w:val="0"/>
          <w:marTop w:val="0"/>
          <w:marBottom w:val="0"/>
          <w:divBdr>
            <w:top w:val="none" w:sz="0" w:space="0" w:color="auto"/>
            <w:left w:val="none" w:sz="0" w:space="0" w:color="auto"/>
            <w:bottom w:val="none" w:sz="0" w:space="0" w:color="auto"/>
            <w:right w:val="none" w:sz="0" w:space="0" w:color="auto"/>
          </w:divBdr>
        </w:div>
        <w:div w:id="668752904">
          <w:marLeft w:val="0"/>
          <w:marRight w:val="0"/>
          <w:marTop w:val="0"/>
          <w:marBottom w:val="0"/>
          <w:divBdr>
            <w:top w:val="none" w:sz="0" w:space="0" w:color="auto"/>
            <w:left w:val="none" w:sz="0" w:space="0" w:color="auto"/>
            <w:bottom w:val="none" w:sz="0" w:space="0" w:color="auto"/>
            <w:right w:val="none" w:sz="0" w:space="0" w:color="auto"/>
          </w:divBdr>
        </w:div>
        <w:div w:id="668755907">
          <w:marLeft w:val="0"/>
          <w:marRight w:val="0"/>
          <w:marTop w:val="0"/>
          <w:marBottom w:val="0"/>
          <w:divBdr>
            <w:top w:val="none" w:sz="0" w:space="0" w:color="auto"/>
            <w:left w:val="none" w:sz="0" w:space="0" w:color="auto"/>
            <w:bottom w:val="none" w:sz="0" w:space="0" w:color="auto"/>
            <w:right w:val="none" w:sz="0" w:space="0" w:color="auto"/>
          </w:divBdr>
        </w:div>
        <w:div w:id="668866634">
          <w:marLeft w:val="0"/>
          <w:marRight w:val="150"/>
          <w:marTop w:val="0"/>
          <w:marBottom w:val="150"/>
          <w:divBdr>
            <w:top w:val="none" w:sz="0" w:space="0" w:color="auto"/>
            <w:left w:val="none" w:sz="0" w:space="0" w:color="auto"/>
            <w:bottom w:val="none" w:sz="0" w:space="0" w:color="auto"/>
            <w:right w:val="none" w:sz="0" w:space="0" w:color="auto"/>
          </w:divBdr>
        </w:div>
        <w:div w:id="668943728">
          <w:marLeft w:val="0"/>
          <w:marRight w:val="0"/>
          <w:marTop w:val="0"/>
          <w:marBottom w:val="0"/>
          <w:divBdr>
            <w:top w:val="none" w:sz="0" w:space="0" w:color="auto"/>
            <w:left w:val="none" w:sz="0" w:space="0" w:color="auto"/>
            <w:bottom w:val="none" w:sz="0" w:space="0" w:color="auto"/>
            <w:right w:val="none" w:sz="0" w:space="0" w:color="auto"/>
          </w:divBdr>
        </w:div>
        <w:div w:id="668948622">
          <w:marLeft w:val="0"/>
          <w:marRight w:val="0"/>
          <w:marTop w:val="0"/>
          <w:marBottom w:val="150"/>
          <w:divBdr>
            <w:top w:val="none" w:sz="0" w:space="0" w:color="auto"/>
            <w:left w:val="none" w:sz="0" w:space="0" w:color="auto"/>
            <w:bottom w:val="none" w:sz="0" w:space="0" w:color="auto"/>
            <w:right w:val="none" w:sz="0" w:space="0" w:color="auto"/>
          </w:divBdr>
        </w:div>
        <w:div w:id="668950911">
          <w:marLeft w:val="0"/>
          <w:marRight w:val="0"/>
          <w:marTop w:val="0"/>
          <w:marBottom w:val="0"/>
          <w:divBdr>
            <w:top w:val="none" w:sz="0" w:space="0" w:color="auto"/>
            <w:left w:val="none" w:sz="0" w:space="0" w:color="auto"/>
            <w:bottom w:val="none" w:sz="0" w:space="0" w:color="auto"/>
            <w:right w:val="none" w:sz="0" w:space="0" w:color="auto"/>
          </w:divBdr>
        </w:div>
        <w:div w:id="669063979">
          <w:marLeft w:val="-225"/>
          <w:marRight w:val="-225"/>
          <w:marTop w:val="0"/>
          <w:marBottom w:val="0"/>
          <w:divBdr>
            <w:top w:val="none" w:sz="0" w:space="0" w:color="auto"/>
            <w:left w:val="none" w:sz="0" w:space="0" w:color="auto"/>
            <w:bottom w:val="none" w:sz="0" w:space="0" w:color="auto"/>
            <w:right w:val="none" w:sz="0" w:space="0" w:color="auto"/>
          </w:divBdr>
        </w:div>
        <w:div w:id="669136629">
          <w:marLeft w:val="750"/>
          <w:marRight w:val="1500"/>
          <w:marTop w:val="0"/>
          <w:marBottom w:val="0"/>
          <w:divBdr>
            <w:top w:val="none" w:sz="0" w:space="0" w:color="auto"/>
            <w:left w:val="none" w:sz="0" w:space="0" w:color="auto"/>
            <w:bottom w:val="none" w:sz="0" w:space="0" w:color="auto"/>
            <w:right w:val="none" w:sz="0" w:space="0" w:color="auto"/>
          </w:divBdr>
        </w:div>
        <w:div w:id="669143298">
          <w:marLeft w:val="0"/>
          <w:marRight w:val="0"/>
          <w:marTop w:val="0"/>
          <w:marBottom w:val="0"/>
          <w:divBdr>
            <w:top w:val="none" w:sz="0" w:space="0" w:color="auto"/>
            <w:left w:val="none" w:sz="0" w:space="0" w:color="auto"/>
            <w:bottom w:val="none" w:sz="0" w:space="0" w:color="auto"/>
            <w:right w:val="none" w:sz="0" w:space="0" w:color="auto"/>
          </w:divBdr>
          <w:divsChild>
            <w:div w:id="661589294">
              <w:marLeft w:val="-225"/>
              <w:marRight w:val="-225"/>
              <w:marTop w:val="0"/>
              <w:marBottom w:val="0"/>
              <w:divBdr>
                <w:top w:val="none" w:sz="0" w:space="0" w:color="auto"/>
                <w:left w:val="none" w:sz="0" w:space="0" w:color="auto"/>
                <w:bottom w:val="none" w:sz="0" w:space="0" w:color="auto"/>
                <w:right w:val="none" w:sz="0" w:space="0" w:color="auto"/>
              </w:divBdr>
              <w:divsChild>
                <w:div w:id="2202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616">
          <w:marLeft w:val="0"/>
          <w:marRight w:val="0"/>
          <w:marTop w:val="0"/>
          <w:marBottom w:val="188"/>
          <w:divBdr>
            <w:top w:val="none" w:sz="0" w:space="0" w:color="auto"/>
            <w:left w:val="none" w:sz="0" w:space="0" w:color="auto"/>
            <w:bottom w:val="none" w:sz="0" w:space="0" w:color="auto"/>
            <w:right w:val="none" w:sz="0" w:space="0" w:color="auto"/>
          </w:divBdr>
        </w:div>
        <w:div w:id="669212413">
          <w:marLeft w:val="0"/>
          <w:marRight w:val="0"/>
          <w:marTop w:val="0"/>
          <w:marBottom w:val="0"/>
          <w:divBdr>
            <w:top w:val="none" w:sz="0" w:space="0" w:color="auto"/>
            <w:left w:val="none" w:sz="0" w:space="0" w:color="auto"/>
            <w:bottom w:val="none" w:sz="0" w:space="0" w:color="auto"/>
            <w:right w:val="none" w:sz="0" w:space="0" w:color="auto"/>
          </w:divBdr>
        </w:div>
        <w:div w:id="669214400">
          <w:marLeft w:val="0"/>
          <w:marRight w:val="0"/>
          <w:marTop w:val="0"/>
          <w:marBottom w:val="0"/>
          <w:divBdr>
            <w:top w:val="none" w:sz="0" w:space="0" w:color="auto"/>
            <w:left w:val="none" w:sz="0" w:space="0" w:color="auto"/>
            <w:bottom w:val="none" w:sz="0" w:space="0" w:color="auto"/>
            <w:right w:val="none" w:sz="0" w:space="0" w:color="auto"/>
          </w:divBdr>
        </w:div>
        <w:div w:id="669219283">
          <w:marLeft w:val="0"/>
          <w:marRight w:val="0"/>
          <w:marTop w:val="150"/>
          <w:marBottom w:val="0"/>
          <w:divBdr>
            <w:top w:val="none" w:sz="0" w:space="0" w:color="auto"/>
            <w:left w:val="none" w:sz="0" w:space="0" w:color="auto"/>
            <w:bottom w:val="none" w:sz="0" w:space="0" w:color="auto"/>
            <w:right w:val="none" w:sz="0" w:space="0" w:color="auto"/>
          </w:divBdr>
        </w:div>
        <w:div w:id="669261411">
          <w:marLeft w:val="0"/>
          <w:marRight w:val="0"/>
          <w:marTop w:val="100"/>
          <w:marBottom w:val="100"/>
          <w:divBdr>
            <w:top w:val="none" w:sz="0" w:space="0" w:color="auto"/>
            <w:left w:val="none" w:sz="0" w:space="0" w:color="auto"/>
            <w:bottom w:val="none" w:sz="0" w:space="0" w:color="auto"/>
            <w:right w:val="none" w:sz="0" w:space="0" w:color="auto"/>
          </w:divBdr>
        </w:div>
        <w:div w:id="669330129">
          <w:marLeft w:val="0"/>
          <w:marRight w:val="0"/>
          <w:marTop w:val="0"/>
          <w:marBottom w:val="150"/>
          <w:divBdr>
            <w:top w:val="none" w:sz="0" w:space="0" w:color="auto"/>
            <w:left w:val="none" w:sz="0" w:space="0" w:color="auto"/>
            <w:bottom w:val="none" w:sz="0" w:space="0" w:color="auto"/>
            <w:right w:val="none" w:sz="0" w:space="0" w:color="auto"/>
          </w:divBdr>
        </w:div>
        <w:div w:id="669406783">
          <w:marLeft w:val="-150"/>
          <w:marRight w:val="-150"/>
          <w:marTop w:val="0"/>
          <w:marBottom w:val="0"/>
          <w:divBdr>
            <w:top w:val="none" w:sz="0" w:space="0" w:color="auto"/>
            <w:left w:val="none" w:sz="0" w:space="0" w:color="auto"/>
            <w:bottom w:val="none" w:sz="0" w:space="0" w:color="auto"/>
            <w:right w:val="none" w:sz="0" w:space="0" w:color="auto"/>
          </w:divBdr>
        </w:div>
        <w:div w:id="6694127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9480129">
          <w:marLeft w:val="0"/>
          <w:marRight w:val="0"/>
          <w:marTop w:val="0"/>
          <w:marBottom w:val="0"/>
          <w:divBdr>
            <w:top w:val="none" w:sz="0" w:space="0" w:color="auto"/>
            <w:left w:val="none" w:sz="0" w:space="0" w:color="auto"/>
            <w:bottom w:val="none" w:sz="0" w:space="0" w:color="auto"/>
            <w:right w:val="none" w:sz="0" w:space="0" w:color="auto"/>
          </w:divBdr>
        </w:div>
        <w:div w:id="669602168">
          <w:marLeft w:val="0"/>
          <w:marRight w:val="0"/>
          <w:marTop w:val="0"/>
          <w:marBottom w:val="125"/>
          <w:divBdr>
            <w:top w:val="none" w:sz="0" w:space="0" w:color="auto"/>
            <w:left w:val="none" w:sz="0" w:space="0" w:color="auto"/>
            <w:bottom w:val="none" w:sz="0" w:space="0" w:color="auto"/>
            <w:right w:val="none" w:sz="0" w:space="0" w:color="auto"/>
          </w:divBdr>
        </w:div>
        <w:div w:id="669604752">
          <w:marLeft w:val="1463"/>
          <w:marRight w:val="0"/>
          <w:marTop w:val="0"/>
          <w:marBottom w:val="0"/>
          <w:divBdr>
            <w:top w:val="none" w:sz="0" w:space="0" w:color="auto"/>
            <w:left w:val="none" w:sz="0" w:space="0" w:color="auto"/>
            <w:bottom w:val="none" w:sz="0" w:space="0" w:color="auto"/>
            <w:right w:val="none" w:sz="0" w:space="0" w:color="auto"/>
          </w:divBdr>
        </w:div>
        <w:div w:id="669675024">
          <w:marLeft w:val="0"/>
          <w:marRight w:val="0"/>
          <w:marTop w:val="0"/>
          <w:marBottom w:val="0"/>
          <w:divBdr>
            <w:top w:val="none" w:sz="0" w:space="0" w:color="auto"/>
            <w:left w:val="none" w:sz="0" w:space="0" w:color="auto"/>
            <w:bottom w:val="none" w:sz="0" w:space="0" w:color="auto"/>
            <w:right w:val="none" w:sz="0" w:space="0" w:color="auto"/>
          </w:divBdr>
        </w:div>
        <w:div w:id="669678340">
          <w:marLeft w:val="0"/>
          <w:marRight w:val="0"/>
          <w:marTop w:val="0"/>
          <w:marBottom w:val="0"/>
          <w:divBdr>
            <w:top w:val="none" w:sz="0" w:space="0" w:color="auto"/>
            <w:left w:val="none" w:sz="0" w:space="0" w:color="auto"/>
            <w:bottom w:val="none" w:sz="0" w:space="0" w:color="auto"/>
            <w:right w:val="none" w:sz="0" w:space="0" w:color="auto"/>
          </w:divBdr>
        </w:div>
        <w:div w:id="669719021">
          <w:marLeft w:val="0"/>
          <w:marRight w:val="0"/>
          <w:marTop w:val="0"/>
          <w:marBottom w:val="240"/>
          <w:divBdr>
            <w:top w:val="none" w:sz="0" w:space="0" w:color="auto"/>
            <w:left w:val="none" w:sz="0" w:space="0" w:color="auto"/>
            <w:bottom w:val="none" w:sz="0" w:space="0" w:color="auto"/>
            <w:right w:val="none" w:sz="0" w:space="0" w:color="auto"/>
          </w:divBdr>
        </w:div>
        <w:div w:id="669722145">
          <w:marLeft w:val="-225"/>
          <w:marRight w:val="-225"/>
          <w:marTop w:val="0"/>
          <w:marBottom w:val="0"/>
          <w:divBdr>
            <w:top w:val="none" w:sz="0" w:space="0" w:color="auto"/>
            <w:left w:val="none" w:sz="0" w:space="0" w:color="auto"/>
            <w:bottom w:val="none" w:sz="0" w:space="0" w:color="auto"/>
            <w:right w:val="none" w:sz="0" w:space="0" w:color="auto"/>
          </w:divBdr>
          <w:divsChild>
            <w:div w:id="69471771">
              <w:marLeft w:val="0"/>
              <w:marRight w:val="0"/>
              <w:marTop w:val="0"/>
              <w:marBottom w:val="0"/>
              <w:divBdr>
                <w:top w:val="none" w:sz="0" w:space="0" w:color="auto"/>
                <w:left w:val="none" w:sz="0" w:space="0" w:color="auto"/>
                <w:bottom w:val="none" w:sz="0" w:space="0" w:color="auto"/>
                <w:right w:val="none" w:sz="0" w:space="0" w:color="auto"/>
              </w:divBdr>
              <w:divsChild>
                <w:div w:id="197403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9723479">
          <w:marLeft w:val="626"/>
          <w:marRight w:val="0"/>
          <w:marTop w:val="0"/>
          <w:marBottom w:val="0"/>
          <w:divBdr>
            <w:top w:val="none" w:sz="0" w:space="0" w:color="auto"/>
            <w:left w:val="none" w:sz="0" w:space="0" w:color="auto"/>
            <w:bottom w:val="none" w:sz="0" w:space="0" w:color="auto"/>
            <w:right w:val="none" w:sz="0" w:space="0" w:color="auto"/>
          </w:divBdr>
          <w:divsChild>
            <w:div w:id="753356816">
              <w:marLeft w:val="13"/>
              <w:marRight w:val="188"/>
              <w:marTop w:val="138"/>
              <w:marBottom w:val="88"/>
              <w:divBdr>
                <w:top w:val="none" w:sz="0" w:space="0" w:color="auto"/>
                <w:left w:val="none" w:sz="0" w:space="0" w:color="auto"/>
                <w:bottom w:val="none" w:sz="0" w:space="0" w:color="auto"/>
                <w:right w:val="none" w:sz="0" w:space="0" w:color="auto"/>
              </w:divBdr>
              <w:divsChild>
                <w:div w:id="33819492">
                  <w:marLeft w:val="0"/>
                  <w:marRight w:val="0"/>
                  <w:marTop w:val="0"/>
                  <w:marBottom w:val="0"/>
                  <w:divBdr>
                    <w:top w:val="none" w:sz="0" w:space="0" w:color="auto"/>
                    <w:left w:val="none" w:sz="0" w:space="0" w:color="auto"/>
                    <w:bottom w:val="none" w:sz="0" w:space="0" w:color="auto"/>
                    <w:right w:val="none" w:sz="0" w:space="0" w:color="auto"/>
                  </w:divBdr>
                </w:div>
                <w:div w:id="379978388">
                  <w:marLeft w:val="0"/>
                  <w:marRight w:val="0"/>
                  <w:marTop w:val="0"/>
                  <w:marBottom w:val="0"/>
                  <w:divBdr>
                    <w:top w:val="none" w:sz="0" w:space="0" w:color="auto"/>
                    <w:left w:val="none" w:sz="0" w:space="0" w:color="auto"/>
                    <w:bottom w:val="none" w:sz="0" w:space="0" w:color="auto"/>
                    <w:right w:val="none" w:sz="0" w:space="0" w:color="auto"/>
                  </w:divBdr>
                </w:div>
                <w:div w:id="596258927">
                  <w:marLeft w:val="0"/>
                  <w:marRight w:val="0"/>
                  <w:marTop w:val="0"/>
                  <w:marBottom w:val="0"/>
                  <w:divBdr>
                    <w:top w:val="none" w:sz="0" w:space="0" w:color="auto"/>
                    <w:left w:val="none" w:sz="0" w:space="0" w:color="auto"/>
                    <w:bottom w:val="none" w:sz="0" w:space="0" w:color="auto"/>
                    <w:right w:val="none" w:sz="0" w:space="0" w:color="auto"/>
                  </w:divBdr>
                </w:div>
                <w:div w:id="780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5202">
          <w:marLeft w:val="0"/>
          <w:marRight w:val="0"/>
          <w:marTop w:val="0"/>
          <w:marBottom w:val="0"/>
          <w:divBdr>
            <w:top w:val="none" w:sz="0" w:space="0" w:color="auto"/>
            <w:left w:val="none" w:sz="0" w:space="0" w:color="auto"/>
            <w:bottom w:val="none" w:sz="0" w:space="0" w:color="auto"/>
            <w:right w:val="none" w:sz="0" w:space="0" w:color="auto"/>
          </w:divBdr>
        </w:div>
        <w:div w:id="669797551">
          <w:marLeft w:val="-150"/>
          <w:marRight w:val="-150"/>
          <w:marTop w:val="0"/>
          <w:marBottom w:val="300"/>
          <w:divBdr>
            <w:top w:val="none" w:sz="0" w:space="0" w:color="auto"/>
            <w:left w:val="none" w:sz="0" w:space="0" w:color="auto"/>
            <w:bottom w:val="none" w:sz="0" w:space="0" w:color="auto"/>
            <w:right w:val="none" w:sz="0" w:space="0" w:color="auto"/>
          </w:divBdr>
          <w:divsChild>
            <w:div w:id="351147377">
              <w:marLeft w:val="0"/>
              <w:marRight w:val="0"/>
              <w:marTop w:val="0"/>
              <w:marBottom w:val="0"/>
              <w:divBdr>
                <w:top w:val="none" w:sz="0" w:space="0" w:color="auto"/>
                <w:left w:val="none" w:sz="0" w:space="0" w:color="auto"/>
                <w:bottom w:val="none" w:sz="0" w:space="0" w:color="auto"/>
                <w:right w:val="none" w:sz="0" w:space="0" w:color="auto"/>
              </w:divBdr>
            </w:div>
          </w:divsChild>
        </w:div>
        <w:div w:id="669910846">
          <w:marLeft w:val="0"/>
          <w:marRight w:val="0"/>
          <w:marTop w:val="0"/>
          <w:marBottom w:val="0"/>
          <w:divBdr>
            <w:top w:val="none" w:sz="0" w:space="0" w:color="auto"/>
            <w:left w:val="none" w:sz="0" w:space="0" w:color="auto"/>
            <w:bottom w:val="none" w:sz="0" w:space="0" w:color="auto"/>
            <w:right w:val="none" w:sz="0" w:space="0" w:color="auto"/>
          </w:divBdr>
        </w:div>
        <w:div w:id="669986450">
          <w:marLeft w:val="0"/>
          <w:marRight w:val="0"/>
          <w:marTop w:val="0"/>
          <w:marBottom w:val="150"/>
          <w:divBdr>
            <w:top w:val="none" w:sz="0" w:space="0" w:color="auto"/>
            <w:left w:val="none" w:sz="0" w:space="0" w:color="auto"/>
            <w:bottom w:val="none" w:sz="0" w:space="0" w:color="auto"/>
            <w:right w:val="none" w:sz="0" w:space="0" w:color="auto"/>
          </w:divBdr>
        </w:div>
        <w:div w:id="669990370">
          <w:marLeft w:val="0"/>
          <w:marRight w:val="0"/>
          <w:marTop w:val="0"/>
          <w:marBottom w:val="300"/>
          <w:divBdr>
            <w:top w:val="none" w:sz="0" w:space="0" w:color="auto"/>
            <w:left w:val="none" w:sz="0" w:space="0" w:color="auto"/>
            <w:bottom w:val="single" w:sz="6" w:space="5" w:color="000000"/>
            <w:right w:val="none" w:sz="0" w:space="0" w:color="auto"/>
          </w:divBdr>
        </w:div>
        <w:div w:id="670179236">
          <w:marLeft w:val="0"/>
          <w:marRight w:val="0"/>
          <w:marTop w:val="0"/>
          <w:marBottom w:val="0"/>
          <w:divBdr>
            <w:top w:val="single" w:sz="4" w:space="6" w:color="999999"/>
            <w:left w:val="none" w:sz="0" w:space="0" w:color="auto"/>
            <w:bottom w:val="single" w:sz="4" w:space="0" w:color="999999"/>
            <w:right w:val="none" w:sz="0" w:space="0" w:color="auto"/>
          </w:divBdr>
        </w:div>
        <w:div w:id="670183536">
          <w:marLeft w:val="1463"/>
          <w:marRight w:val="0"/>
          <w:marTop w:val="0"/>
          <w:marBottom w:val="0"/>
          <w:divBdr>
            <w:top w:val="none" w:sz="0" w:space="0" w:color="auto"/>
            <w:left w:val="none" w:sz="0" w:space="0" w:color="auto"/>
            <w:bottom w:val="none" w:sz="0" w:space="0" w:color="auto"/>
            <w:right w:val="none" w:sz="0" w:space="0" w:color="auto"/>
          </w:divBdr>
        </w:div>
        <w:div w:id="670255853">
          <w:marLeft w:val="0"/>
          <w:marRight w:val="0"/>
          <w:marTop w:val="0"/>
          <w:marBottom w:val="0"/>
          <w:divBdr>
            <w:top w:val="none" w:sz="0" w:space="0" w:color="auto"/>
            <w:left w:val="none" w:sz="0" w:space="0" w:color="auto"/>
            <w:bottom w:val="none" w:sz="0" w:space="0" w:color="auto"/>
            <w:right w:val="none" w:sz="0" w:space="0" w:color="auto"/>
          </w:divBdr>
        </w:div>
        <w:div w:id="670259114">
          <w:marLeft w:val="0"/>
          <w:marRight w:val="0"/>
          <w:marTop w:val="0"/>
          <w:marBottom w:val="0"/>
          <w:divBdr>
            <w:top w:val="none" w:sz="0" w:space="0" w:color="auto"/>
            <w:left w:val="none" w:sz="0" w:space="0" w:color="auto"/>
            <w:bottom w:val="none" w:sz="0" w:space="0" w:color="auto"/>
            <w:right w:val="none" w:sz="0" w:space="0" w:color="auto"/>
          </w:divBdr>
          <w:divsChild>
            <w:div w:id="298803641">
              <w:marLeft w:val="0"/>
              <w:marRight w:val="0"/>
              <w:marTop w:val="0"/>
              <w:marBottom w:val="0"/>
              <w:divBdr>
                <w:top w:val="none" w:sz="0" w:space="0" w:color="auto"/>
                <w:left w:val="none" w:sz="0" w:space="0" w:color="auto"/>
                <w:bottom w:val="none" w:sz="0" w:space="0" w:color="auto"/>
                <w:right w:val="none" w:sz="0" w:space="0" w:color="auto"/>
              </w:divBdr>
              <w:divsChild>
                <w:div w:id="575550148">
                  <w:marLeft w:val="0"/>
                  <w:marRight w:val="0"/>
                  <w:marTop w:val="0"/>
                  <w:marBottom w:val="0"/>
                  <w:divBdr>
                    <w:top w:val="none" w:sz="0" w:space="0" w:color="auto"/>
                    <w:left w:val="none" w:sz="0" w:space="0" w:color="auto"/>
                    <w:bottom w:val="none" w:sz="0" w:space="0" w:color="auto"/>
                    <w:right w:val="none" w:sz="0" w:space="0" w:color="auto"/>
                  </w:divBdr>
                  <w:divsChild>
                    <w:div w:id="323973401">
                      <w:marLeft w:val="0"/>
                      <w:marRight w:val="0"/>
                      <w:marTop w:val="0"/>
                      <w:marBottom w:val="0"/>
                      <w:divBdr>
                        <w:top w:val="none" w:sz="0" w:space="0" w:color="auto"/>
                        <w:left w:val="none" w:sz="0" w:space="0" w:color="auto"/>
                        <w:bottom w:val="none" w:sz="0" w:space="0" w:color="auto"/>
                        <w:right w:val="none" w:sz="0" w:space="0" w:color="auto"/>
                      </w:divBdr>
                      <w:divsChild>
                        <w:div w:id="746414728">
                          <w:marLeft w:val="0"/>
                          <w:marRight w:val="0"/>
                          <w:marTop w:val="0"/>
                          <w:marBottom w:val="0"/>
                          <w:divBdr>
                            <w:top w:val="none" w:sz="0" w:space="0" w:color="auto"/>
                            <w:left w:val="none" w:sz="0" w:space="0" w:color="auto"/>
                            <w:bottom w:val="none" w:sz="0" w:space="0" w:color="auto"/>
                            <w:right w:val="none" w:sz="0" w:space="0" w:color="auto"/>
                          </w:divBdr>
                        </w:div>
                      </w:divsChild>
                    </w:div>
                    <w:div w:id="4068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389">
          <w:marLeft w:val="15"/>
          <w:marRight w:val="225"/>
          <w:marTop w:val="0"/>
          <w:marBottom w:val="105"/>
          <w:divBdr>
            <w:top w:val="none" w:sz="0" w:space="0" w:color="auto"/>
            <w:left w:val="none" w:sz="0" w:space="0" w:color="auto"/>
            <w:bottom w:val="none" w:sz="0" w:space="0" w:color="auto"/>
            <w:right w:val="none" w:sz="0" w:space="0" w:color="auto"/>
          </w:divBdr>
        </w:div>
        <w:div w:id="670302707">
          <w:marLeft w:val="-225"/>
          <w:marRight w:val="-225"/>
          <w:marTop w:val="0"/>
          <w:marBottom w:val="0"/>
          <w:divBdr>
            <w:top w:val="none" w:sz="0" w:space="0" w:color="auto"/>
            <w:left w:val="none" w:sz="0" w:space="0" w:color="auto"/>
            <w:bottom w:val="none" w:sz="0" w:space="0" w:color="auto"/>
            <w:right w:val="none" w:sz="0" w:space="0" w:color="auto"/>
          </w:divBdr>
        </w:div>
        <w:div w:id="670378419">
          <w:marLeft w:val="0"/>
          <w:marRight w:val="0"/>
          <w:marTop w:val="0"/>
          <w:marBottom w:val="0"/>
          <w:divBdr>
            <w:top w:val="none" w:sz="0" w:space="0" w:color="auto"/>
            <w:left w:val="none" w:sz="0" w:space="0" w:color="auto"/>
            <w:bottom w:val="none" w:sz="0" w:space="0" w:color="auto"/>
            <w:right w:val="none" w:sz="0" w:space="0" w:color="auto"/>
          </w:divBdr>
          <w:divsChild>
            <w:div w:id="128744851">
              <w:marLeft w:val="0"/>
              <w:marRight w:val="0"/>
              <w:marTop w:val="0"/>
              <w:marBottom w:val="0"/>
              <w:divBdr>
                <w:top w:val="none" w:sz="0" w:space="0" w:color="auto"/>
                <w:left w:val="none" w:sz="0" w:space="0" w:color="auto"/>
                <w:bottom w:val="none" w:sz="0" w:space="0" w:color="auto"/>
                <w:right w:val="none" w:sz="0" w:space="0" w:color="auto"/>
              </w:divBdr>
            </w:div>
          </w:divsChild>
        </w:div>
        <w:div w:id="670379254">
          <w:marLeft w:val="0"/>
          <w:marRight w:val="0"/>
          <w:marTop w:val="150"/>
          <w:marBottom w:val="0"/>
          <w:divBdr>
            <w:top w:val="none" w:sz="0" w:space="0" w:color="auto"/>
            <w:left w:val="none" w:sz="0" w:space="0" w:color="auto"/>
            <w:bottom w:val="none" w:sz="0" w:space="0" w:color="auto"/>
            <w:right w:val="none" w:sz="0" w:space="0" w:color="auto"/>
          </w:divBdr>
          <w:divsChild>
            <w:div w:id="711229106">
              <w:marLeft w:val="0"/>
              <w:marRight w:val="0"/>
              <w:marTop w:val="0"/>
              <w:marBottom w:val="0"/>
              <w:divBdr>
                <w:top w:val="none" w:sz="0" w:space="0" w:color="auto"/>
                <w:left w:val="none" w:sz="0" w:space="0" w:color="auto"/>
                <w:bottom w:val="none" w:sz="0" w:space="0" w:color="auto"/>
                <w:right w:val="none" w:sz="0" w:space="0" w:color="auto"/>
              </w:divBdr>
            </w:div>
          </w:divsChild>
        </w:div>
        <w:div w:id="670379718">
          <w:marLeft w:val="0"/>
          <w:marRight w:val="0"/>
          <w:marTop w:val="0"/>
          <w:marBottom w:val="63"/>
          <w:divBdr>
            <w:top w:val="none" w:sz="0" w:space="0" w:color="auto"/>
            <w:left w:val="none" w:sz="0" w:space="0" w:color="auto"/>
            <w:bottom w:val="none" w:sz="0" w:space="0" w:color="auto"/>
            <w:right w:val="none" w:sz="0" w:space="0" w:color="auto"/>
          </w:divBdr>
        </w:div>
        <w:div w:id="670528047">
          <w:marLeft w:val="0"/>
          <w:marRight w:val="0"/>
          <w:marTop w:val="0"/>
          <w:marBottom w:val="0"/>
          <w:divBdr>
            <w:top w:val="none" w:sz="0" w:space="0" w:color="auto"/>
            <w:left w:val="none" w:sz="0" w:space="0" w:color="auto"/>
            <w:bottom w:val="none" w:sz="0" w:space="0" w:color="auto"/>
            <w:right w:val="none" w:sz="0" w:space="0" w:color="auto"/>
          </w:divBdr>
        </w:div>
        <w:div w:id="670529638">
          <w:marLeft w:val="-150"/>
          <w:marRight w:val="-150"/>
          <w:marTop w:val="0"/>
          <w:marBottom w:val="0"/>
          <w:divBdr>
            <w:top w:val="none" w:sz="0" w:space="0" w:color="auto"/>
            <w:left w:val="none" w:sz="0" w:space="0" w:color="auto"/>
            <w:bottom w:val="none" w:sz="0" w:space="0" w:color="auto"/>
            <w:right w:val="none" w:sz="0" w:space="0" w:color="auto"/>
          </w:divBdr>
          <w:divsChild>
            <w:div w:id="500970924">
              <w:marLeft w:val="0"/>
              <w:marRight w:val="0"/>
              <w:marTop w:val="0"/>
              <w:marBottom w:val="0"/>
              <w:divBdr>
                <w:top w:val="none" w:sz="0" w:space="0" w:color="auto"/>
                <w:left w:val="none" w:sz="0" w:space="0" w:color="auto"/>
                <w:bottom w:val="none" w:sz="0" w:space="0" w:color="auto"/>
                <w:right w:val="none" w:sz="0" w:space="0" w:color="auto"/>
              </w:divBdr>
            </w:div>
          </w:divsChild>
        </w:div>
        <w:div w:id="670572104">
          <w:marLeft w:val="0"/>
          <w:marRight w:val="225"/>
          <w:marTop w:val="0"/>
          <w:marBottom w:val="0"/>
          <w:divBdr>
            <w:top w:val="none" w:sz="0" w:space="0" w:color="auto"/>
            <w:left w:val="none" w:sz="0" w:space="0" w:color="auto"/>
            <w:bottom w:val="none" w:sz="0" w:space="0" w:color="auto"/>
            <w:right w:val="none" w:sz="0" w:space="0" w:color="auto"/>
          </w:divBdr>
        </w:div>
        <w:div w:id="670718942">
          <w:marLeft w:val="0"/>
          <w:marRight w:val="0"/>
          <w:marTop w:val="0"/>
          <w:marBottom w:val="0"/>
          <w:divBdr>
            <w:top w:val="none" w:sz="0" w:space="0" w:color="auto"/>
            <w:left w:val="none" w:sz="0" w:space="0" w:color="auto"/>
            <w:bottom w:val="none" w:sz="0" w:space="0" w:color="auto"/>
            <w:right w:val="none" w:sz="0" w:space="0" w:color="auto"/>
          </w:divBdr>
        </w:div>
        <w:div w:id="670723224">
          <w:marLeft w:val="0"/>
          <w:marRight w:val="0"/>
          <w:marTop w:val="0"/>
          <w:marBottom w:val="0"/>
          <w:divBdr>
            <w:top w:val="none" w:sz="0" w:space="0" w:color="auto"/>
            <w:left w:val="none" w:sz="0" w:space="0" w:color="auto"/>
            <w:bottom w:val="none" w:sz="0" w:space="0" w:color="auto"/>
            <w:right w:val="none" w:sz="0" w:space="0" w:color="auto"/>
          </w:divBdr>
        </w:div>
        <w:div w:id="670832200">
          <w:marLeft w:val="0"/>
          <w:marRight w:val="0"/>
          <w:marTop w:val="0"/>
          <w:marBottom w:val="0"/>
          <w:divBdr>
            <w:top w:val="none" w:sz="0" w:space="0" w:color="auto"/>
            <w:left w:val="none" w:sz="0" w:space="0" w:color="auto"/>
            <w:bottom w:val="none" w:sz="0" w:space="0" w:color="auto"/>
            <w:right w:val="none" w:sz="0" w:space="0" w:color="auto"/>
          </w:divBdr>
        </w:div>
        <w:div w:id="670839066">
          <w:marLeft w:val="-225"/>
          <w:marRight w:val="-225"/>
          <w:marTop w:val="0"/>
          <w:marBottom w:val="0"/>
          <w:divBdr>
            <w:top w:val="none" w:sz="0" w:space="0" w:color="auto"/>
            <w:left w:val="none" w:sz="0" w:space="0" w:color="auto"/>
            <w:bottom w:val="none" w:sz="0" w:space="0" w:color="auto"/>
            <w:right w:val="none" w:sz="0" w:space="0" w:color="auto"/>
          </w:divBdr>
        </w:div>
        <w:div w:id="670840919">
          <w:marLeft w:val="0"/>
          <w:marRight w:val="0"/>
          <w:marTop w:val="0"/>
          <w:marBottom w:val="0"/>
          <w:divBdr>
            <w:top w:val="single" w:sz="6" w:space="0" w:color="999999"/>
            <w:left w:val="single" w:sz="6" w:space="0" w:color="999999"/>
            <w:bottom w:val="single" w:sz="6" w:space="0" w:color="999999"/>
            <w:right w:val="single" w:sz="6" w:space="0" w:color="999999"/>
          </w:divBdr>
        </w:div>
        <w:div w:id="670913199">
          <w:marLeft w:val="0"/>
          <w:marRight w:val="0"/>
          <w:marTop w:val="0"/>
          <w:marBottom w:val="0"/>
          <w:divBdr>
            <w:top w:val="none" w:sz="0" w:space="0" w:color="auto"/>
            <w:left w:val="none" w:sz="0" w:space="0" w:color="auto"/>
            <w:bottom w:val="none" w:sz="0" w:space="0" w:color="auto"/>
            <w:right w:val="none" w:sz="0" w:space="0" w:color="auto"/>
          </w:divBdr>
          <w:divsChild>
            <w:div w:id="193814152">
              <w:marLeft w:val="0"/>
              <w:marRight w:val="0"/>
              <w:marTop w:val="0"/>
              <w:marBottom w:val="300"/>
              <w:divBdr>
                <w:top w:val="single" w:sz="6" w:space="1" w:color="EEEEEE"/>
                <w:left w:val="none" w:sz="0" w:space="0" w:color="auto"/>
                <w:bottom w:val="none" w:sz="0" w:space="0" w:color="auto"/>
                <w:right w:val="none" w:sz="0" w:space="0" w:color="auto"/>
              </w:divBdr>
            </w:div>
          </w:divsChild>
        </w:div>
        <w:div w:id="670914455">
          <w:marLeft w:val="626"/>
          <w:marRight w:val="1252"/>
          <w:marTop w:val="0"/>
          <w:marBottom w:val="0"/>
          <w:divBdr>
            <w:top w:val="none" w:sz="0" w:space="0" w:color="auto"/>
            <w:left w:val="none" w:sz="0" w:space="0" w:color="auto"/>
            <w:bottom w:val="none" w:sz="0" w:space="0" w:color="auto"/>
            <w:right w:val="none" w:sz="0" w:space="0" w:color="auto"/>
          </w:divBdr>
        </w:div>
        <w:div w:id="670915252">
          <w:marLeft w:val="-125"/>
          <w:marRight w:val="-125"/>
          <w:marTop w:val="0"/>
          <w:marBottom w:val="0"/>
          <w:divBdr>
            <w:top w:val="none" w:sz="0" w:space="0" w:color="auto"/>
            <w:left w:val="none" w:sz="0" w:space="0" w:color="auto"/>
            <w:bottom w:val="none" w:sz="0" w:space="0" w:color="auto"/>
            <w:right w:val="none" w:sz="0" w:space="0" w:color="auto"/>
          </w:divBdr>
        </w:div>
        <w:div w:id="671110095">
          <w:marLeft w:val="0"/>
          <w:marRight w:val="0"/>
          <w:marTop w:val="0"/>
          <w:marBottom w:val="0"/>
          <w:divBdr>
            <w:top w:val="none" w:sz="0" w:space="0" w:color="auto"/>
            <w:left w:val="none" w:sz="0" w:space="0" w:color="auto"/>
            <w:bottom w:val="none" w:sz="0" w:space="0" w:color="auto"/>
            <w:right w:val="none" w:sz="0" w:space="0" w:color="auto"/>
          </w:divBdr>
        </w:div>
        <w:div w:id="671177583">
          <w:marLeft w:val="0"/>
          <w:marRight w:val="0"/>
          <w:marTop w:val="0"/>
          <w:marBottom w:val="0"/>
          <w:divBdr>
            <w:top w:val="single" w:sz="2" w:space="0" w:color="E0E0E0"/>
            <w:left w:val="single" w:sz="2" w:space="0" w:color="E0E0E0"/>
            <w:bottom w:val="single" w:sz="2" w:space="0" w:color="E0E0E0"/>
            <w:right w:val="single" w:sz="2" w:space="0" w:color="E0E0E0"/>
          </w:divBdr>
        </w:div>
        <w:div w:id="671179222">
          <w:marLeft w:val="0"/>
          <w:marRight w:val="0"/>
          <w:marTop w:val="0"/>
          <w:marBottom w:val="0"/>
          <w:divBdr>
            <w:top w:val="none" w:sz="0" w:space="0" w:color="auto"/>
            <w:left w:val="none" w:sz="0" w:space="0" w:color="auto"/>
            <w:bottom w:val="none" w:sz="0" w:space="0" w:color="auto"/>
            <w:right w:val="none" w:sz="0" w:space="0" w:color="auto"/>
          </w:divBdr>
        </w:div>
        <w:div w:id="671183665">
          <w:marLeft w:val="0"/>
          <w:marRight w:val="-3225"/>
          <w:marTop w:val="0"/>
          <w:marBottom w:val="0"/>
          <w:divBdr>
            <w:top w:val="none" w:sz="0" w:space="0" w:color="auto"/>
            <w:left w:val="none" w:sz="0" w:space="0" w:color="auto"/>
            <w:bottom w:val="none" w:sz="0" w:space="0" w:color="auto"/>
            <w:right w:val="none" w:sz="0" w:space="0" w:color="auto"/>
          </w:divBdr>
        </w:div>
        <w:div w:id="671223459">
          <w:marLeft w:val="0"/>
          <w:marRight w:val="0"/>
          <w:marTop w:val="0"/>
          <w:marBottom w:val="0"/>
          <w:divBdr>
            <w:top w:val="none" w:sz="0" w:space="0" w:color="auto"/>
            <w:left w:val="none" w:sz="0" w:space="0" w:color="auto"/>
            <w:bottom w:val="none" w:sz="0" w:space="0" w:color="auto"/>
            <w:right w:val="none" w:sz="0" w:space="0" w:color="auto"/>
          </w:divBdr>
        </w:div>
        <w:div w:id="671224239">
          <w:marLeft w:val="0"/>
          <w:marRight w:val="0"/>
          <w:marTop w:val="0"/>
          <w:marBottom w:val="0"/>
          <w:divBdr>
            <w:top w:val="none" w:sz="0" w:space="0" w:color="auto"/>
            <w:left w:val="none" w:sz="0" w:space="0" w:color="auto"/>
            <w:bottom w:val="none" w:sz="0" w:space="0" w:color="auto"/>
            <w:right w:val="none" w:sz="0" w:space="0" w:color="auto"/>
          </w:divBdr>
          <w:divsChild>
            <w:div w:id="382607914">
              <w:marLeft w:val="0"/>
              <w:marRight w:val="0"/>
              <w:marTop w:val="0"/>
              <w:marBottom w:val="0"/>
              <w:divBdr>
                <w:top w:val="none" w:sz="0" w:space="0" w:color="auto"/>
                <w:left w:val="none" w:sz="0" w:space="0" w:color="auto"/>
                <w:bottom w:val="none" w:sz="0" w:space="0" w:color="auto"/>
                <w:right w:val="none" w:sz="0" w:space="0" w:color="auto"/>
              </w:divBdr>
            </w:div>
          </w:divsChild>
        </w:div>
        <w:div w:id="671225173">
          <w:marLeft w:val="0"/>
          <w:marRight w:val="75"/>
          <w:marTop w:val="75"/>
          <w:marBottom w:val="0"/>
          <w:divBdr>
            <w:top w:val="none" w:sz="0" w:space="0" w:color="auto"/>
            <w:left w:val="none" w:sz="0" w:space="0" w:color="auto"/>
            <w:bottom w:val="none" w:sz="0" w:space="0" w:color="auto"/>
            <w:right w:val="none" w:sz="0" w:space="0" w:color="auto"/>
          </w:divBdr>
        </w:div>
        <w:div w:id="671225391">
          <w:marLeft w:val="0"/>
          <w:marRight w:val="0"/>
          <w:marTop w:val="100"/>
          <w:marBottom w:val="100"/>
          <w:divBdr>
            <w:top w:val="none" w:sz="0" w:space="0" w:color="auto"/>
            <w:left w:val="none" w:sz="0" w:space="0" w:color="auto"/>
            <w:bottom w:val="none" w:sz="0" w:space="0" w:color="auto"/>
            <w:right w:val="none" w:sz="0" w:space="0" w:color="auto"/>
          </w:divBdr>
        </w:div>
        <w:div w:id="671226524">
          <w:marLeft w:val="0"/>
          <w:marRight w:val="0"/>
          <w:marTop w:val="0"/>
          <w:marBottom w:val="0"/>
          <w:divBdr>
            <w:top w:val="none" w:sz="0" w:space="0" w:color="auto"/>
            <w:left w:val="none" w:sz="0" w:space="0" w:color="auto"/>
            <w:bottom w:val="none" w:sz="0" w:space="0" w:color="auto"/>
            <w:right w:val="none" w:sz="0" w:space="0" w:color="auto"/>
          </w:divBdr>
        </w:div>
        <w:div w:id="671376389">
          <w:marLeft w:val="0"/>
          <w:marRight w:val="0"/>
          <w:marTop w:val="0"/>
          <w:marBottom w:val="0"/>
          <w:divBdr>
            <w:top w:val="none" w:sz="0" w:space="0" w:color="auto"/>
            <w:left w:val="none" w:sz="0" w:space="0" w:color="auto"/>
            <w:bottom w:val="none" w:sz="0" w:space="0" w:color="auto"/>
            <w:right w:val="none" w:sz="0" w:space="0" w:color="auto"/>
          </w:divBdr>
        </w:div>
        <w:div w:id="671447385">
          <w:marLeft w:val="-125"/>
          <w:marRight w:val="-125"/>
          <w:marTop w:val="0"/>
          <w:marBottom w:val="376"/>
          <w:divBdr>
            <w:top w:val="none" w:sz="0" w:space="0" w:color="auto"/>
            <w:left w:val="none" w:sz="0" w:space="0" w:color="auto"/>
            <w:bottom w:val="none" w:sz="0" w:space="0" w:color="auto"/>
            <w:right w:val="none" w:sz="0" w:space="0" w:color="auto"/>
          </w:divBdr>
        </w:div>
        <w:div w:id="671493426">
          <w:marLeft w:val="0"/>
          <w:marRight w:val="0"/>
          <w:marTop w:val="100"/>
          <w:marBottom w:val="100"/>
          <w:divBdr>
            <w:top w:val="none" w:sz="0" w:space="0" w:color="auto"/>
            <w:left w:val="none" w:sz="0" w:space="0" w:color="auto"/>
            <w:bottom w:val="none" w:sz="0" w:space="0" w:color="auto"/>
            <w:right w:val="none" w:sz="0" w:space="0" w:color="auto"/>
          </w:divBdr>
          <w:divsChild>
            <w:div w:id="568465814">
              <w:marLeft w:val="0"/>
              <w:marRight w:val="0"/>
              <w:marTop w:val="0"/>
              <w:marBottom w:val="0"/>
              <w:divBdr>
                <w:top w:val="none" w:sz="0" w:space="0" w:color="auto"/>
                <w:left w:val="none" w:sz="0" w:space="0" w:color="auto"/>
                <w:bottom w:val="none" w:sz="0" w:space="0" w:color="auto"/>
                <w:right w:val="none" w:sz="0" w:space="0" w:color="auto"/>
              </w:divBdr>
            </w:div>
          </w:divsChild>
        </w:div>
        <w:div w:id="671496027">
          <w:marLeft w:val="0"/>
          <w:marRight w:val="0"/>
          <w:marTop w:val="0"/>
          <w:marBottom w:val="0"/>
          <w:divBdr>
            <w:top w:val="none" w:sz="0" w:space="0" w:color="auto"/>
            <w:left w:val="none" w:sz="0" w:space="0" w:color="auto"/>
            <w:bottom w:val="none" w:sz="0" w:space="0" w:color="auto"/>
            <w:right w:val="none" w:sz="0" w:space="0" w:color="auto"/>
          </w:divBdr>
        </w:div>
        <w:div w:id="671563019">
          <w:marLeft w:val="0"/>
          <w:marRight w:val="0"/>
          <w:marTop w:val="0"/>
          <w:marBottom w:val="0"/>
          <w:divBdr>
            <w:top w:val="none" w:sz="0" w:space="0" w:color="auto"/>
            <w:left w:val="none" w:sz="0" w:space="0" w:color="auto"/>
            <w:bottom w:val="none" w:sz="0" w:space="0" w:color="auto"/>
            <w:right w:val="none" w:sz="0" w:space="0" w:color="auto"/>
          </w:divBdr>
        </w:div>
        <w:div w:id="671567890">
          <w:marLeft w:val="0"/>
          <w:marRight w:val="0"/>
          <w:marTop w:val="0"/>
          <w:marBottom w:val="0"/>
          <w:divBdr>
            <w:top w:val="none" w:sz="0" w:space="0" w:color="auto"/>
            <w:left w:val="none" w:sz="0" w:space="0" w:color="auto"/>
            <w:bottom w:val="none" w:sz="0" w:space="0" w:color="auto"/>
            <w:right w:val="none" w:sz="0" w:space="0" w:color="auto"/>
          </w:divBdr>
        </w:div>
        <w:div w:id="671688422">
          <w:marLeft w:val="0"/>
          <w:marRight w:val="0"/>
          <w:marTop w:val="0"/>
          <w:marBottom w:val="0"/>
          <w:divBdr>
            <w:top w:val="none" w:sz="0" w:space="0" w:color="auto"/>
            <w:left w:val="none" w:sz="0" w:space="0" w:color="auto"/>
            <w:bottom w:val="none" w:sz="0" w:space="0" w:color="auto"/>
            <w:right w:val="none" w:sz="0" w:space="0" w:color="auto"/>
          </w:divBdr>
        </w:div>
        <w:div w:id="671758782">
          <w:marLeft w:val="-225"/>
          <w:marRight w:val="-225"/>
          <w:marTop w:val="0"/>
          <w:marBottom w:val="0"/>
          <w:divBdr>
            <w:top w:val="none" w:sz="0" w:space="0" w:color="auto"/>
            <w:left w:val="none" w:sz="0" w:space="0" w:color="auto"/>
            <w:bottom w:val="none" w:sz="0" w:space="0" w:color="auto"/>
            <w:right w:val="none" w:sz="0" w:space="0" w:color="auto"/>
          </w:divBdr>
          <w:divsChild>
            <w:div w:id="294608392">
              <w:marLeft w:val="0"/>
              <w:marRight w:val="0"/>
              <w:marTop w:val="0"/>
              <w:marBottom w:val="0"/>
              <w:divBdr>
                <w:top w:val="none" w:sz="0" w:space="0" w:color="auto"/>
                <w:left w:val="none" w:sz="0" w:space="0" w:color="auto"/>
                <w:bottom w:val="none" w:sz="0" w:space="0" w:color="auto"/>
                <w:right w:val="none" w:sz="0" w:space="0" w:color="auto"/>
              </w:divBdr>
            </w:div>
          </w:divsChild>
        </w:div>
        <w:div w:id="671833149">
          <w:marLeft w:val="0"/>
          <w:marRight w:val="0"/>
          <w:marTop w:val="0"/>
          <w:marBottom w:val="0"/>
          <w:divBdr>
            <w:top w:val="none" w:sz="0" w:space="0" w:color="auto"/>
            <w:left w:val="none" w:sz="0" w:space="0" w:color="auto"/>
            <w:bottom w:val="none" w:sz="0" w:space="0" w:color="auto"/>
            <w:right w:val="none" w:sz="0" w:space="0" w:color="auto"/>
          </w:divBdr>
        </w:div>
        <w:div w:id="671882238">
          <w:marLeft w:val="0"/>
          <w:marRight w:val="0"/>
          <w:marTop w:val="0"/>
          <w:marBottom w:val="263"/>
          <w:divBdr>
            <w:top w:val="none" w:sz="0" w:space="0" w:color="auto"/>
            <w:left w:val="none" w:sz="0" w:space="0" w:color="auto"/>
            <w:bottom w:val="single" w:sz="4" w:space="6" w:color="EEEEEE"/>
            <w:right w:val="none" w:sz="0" w:space="0" w:color="auto"/>
          </w:divBdr>
        </w:div>
        <w:div w:id="671949647">
          <w:marLeft w:val="0"/>
          <w:marRight w:val="0"/>
          <w:marTop w:val="0"/>
          <w:marBottom w:val="250"/>
          <w:divBdr>
            <w:top w:val="none" w:sz="0" w:space="0" w:color="auto"/>
            <w:left w:val="none" w:sz="0" w:space="0" w:color="auto"/>
            <w:bottom w:val="none" w:sz="0" w:space="0" w:color="auto"/>
            <w:right w:val="none" w:sz="0" w:space="0" w:color="auto"/>
          </w:divBdr>
        </w:div>
        <w:div w:id="672030087">
          <w:marLeft w:val="0"/>
          <w:marRight w:val="0"/>
          <w:marTop w:val="225"/>
          <w:marBottom w:val="0"/>
          <w:divBdr>
            <w:top w:val="none" w:sz="0" w:space="0" w:color="auto"/>
            <w:left w:val="none" w:sz="0" w:space="0" w:color="auto"/>
            <w:bottom w:val="none" w:sz="0" w:space="0" w:color="auto"/>
            <w:right w:val="none" w:sz="0" w:space="0" w:color="auto"/>
          </w:divBdr>
          <w:divsChild>
            <w:div w:id="406196807">
              <w:marLeft w:val="0"/>
              <w:marRight w:val="0"/>
              <w:marTop w:val="0"/>
              <w:marBottom w:val="0"/>
              <w:divBdr>
                <w:top w:val="none" w:sz="0" w:space="0" w:color="auto"/>
                <w:left w:val="none" w:sz="0" w:space="0" w:color="auto"/>
                <w:bottom w:val="none" w:sz="0" w:space="0" w:color="auto"/>
                <w:right w:val="none" w:sz="0" w:space="0" w:color="auto"/>
              </w:divBdr>
              <w:divsChild>
                <w:div w:id="577177261">
                  <w:marLeft w:val="0"/>
                  <w:marRight w:val="0"/>
                  <w:marTop w:val="0"/>
                  <w:marBottom w:val="0"/>
                  <w:divBdr>
                    <w:top w:val="none" w:sz="0" w:space="0" w:color="auto"/>
                    <w:left w:val="none" w:sz="0" w:space="0" w:color="auto"/>
                    <w:bottom w:val="none" w:sz="0" w:space="0" w:color="auto"/>
                    <w:right w:val="none" w:sz="0" w:space="0" w:color="auto"/>
                  </w:divBdr>
                  <w:divsChild>
                    <w:div w:id="407196889">
                      <w:marLeft w:val="0"/>
                      <w:marRight w:val="0"/>
                      <w:marTop w:val="0"/>
                      <w:marBottom w:val="0"/>
                      <w:divBdr>
                        <w:top w:val="none" w:sz="0" w:space="0" w:color="auto"/>
                        <w:left w:val="none" w:sz="0" w:space="0" w:color="auto"/>
                        <w:bottom w:val="none" w:sz="0" w:space="0" w:color="auto"/>
                        <w:right w:val="none" w:sz="0" w:space="0" w:color="auto"/>
                      </w:divBdr>
                      <w:divsChild>
                        <w:div w:id="667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5977">
          <w:marLeft w:val="0"/>
          <w:marRight w:val="0"/>
          <w:marTop w:val="0"/>
          <w:marBottom w:val="240"/>
          <w:divBdr>
            <w:top w:val="none" w:sz="0" w:space="0" w:color="auto"/>
            <w:left w:val="none" w:sz="0" w:space="0" w:color="auto"/>
            <w:bottom w:val="none" w:sz="0" w:space="0" w:color="auto"/>
            <w:right w:val="none" w:sz="0" w:space="0" w:color="auto"/>
          </w:divBdr>
        </w:div>
        <w:div w:id="672075996">
          <w:marLeft w:val="0"/>
          <w:marRight w:val="0"/>
          <w:marTop w:val="0"/>
          <w:marBottom w:val="0"/>
          <w:divBdr>
            <w:top w:val="none" w:sz="0" w:space="0" w:color="auto"/>
            <w:left w:val="none" w:sz="0" w:space="0" w:color="auto"/>
            <w:bottom w:val="none" w:sz="0" w:space="0" w:color="auto"/>
            <w:right w:val="none" w:sz="0" w:space="0" w:color="auto"/>
          </w:divBdr>
          <w:divsChild>
            <w:div w:id="514882173">
              <w:marLeft w:val="-225"/>
              <w:marRight w:val="-225"/>
              <w:marTop w:val="0"/>
              <w:marBottom w:val="0"/>
              <w:divBdr>
                <w:top w:val="none" w:sz="0" w:space="0" w:color="auto"/>
                <w:left w:val="none" w:sz="0" w:space="0" w:color="auto"/>
                <w:bottom w:val="none" w:sz="0" w:space="0" w:color="auto"/>
                <w:right w:val="none" w:sz="0" w:space="0" w:color="auto"/>
              </w:divBdr>
            </w:div>
          </w:divsChild>
        </w:div>
        <w:div w:id="672144018">
          <w:marLeft w:val="0"/>
          <w:marRight w:val="1628"/>
          <w:marTop w:val="0"/>
          <w:marBottom w:val="0"/>
          <w:divBdr>
            <w:top w:val="none" w:sz="0" w:space="0" w:color="auto"/>
            <w:left w:val="none" w:sz="0" w:space="0" w:color="auto"/>
            <w:bottom w:val="none" w:sz="0" w:space="0" w:color="auto"/>
            <w:right w:val="none" w:sz="0" w:space="0" w:color="auto"/>
          </w:divBdr>
        </w:div>
        <w:div w:id="672146710">
          <w:marLeft w:val="0"/>
          <w:marRight w:val="0"/>
          <w:marTop w:val="120"/>
          <w:marBottom w:val="330"/>
          <w:divBdr>
            <w:top w:val="none" w:sz="0" w:space="0" w:color="auto"/>
            <w:left w:val="none" w:sz="0" w:space="0" w:color="auto"/>
            <w:bottom w:val="none" w:sz="0" w:space="0" w:color="auto"/>
            <w:right w:val="none" w:sz="0" w:space="0" w:color="auto"/>
          </w:divBdr>
        </w:div>
        <w:div w:id="672295079">
          <w:marLeft w:val="0"/>
          <w:marRight w:val="0"/>
          <w:marTop w:val="0"/>
          <w:marBottom w:val="250"/>
          <w:divBdr>
            <w:top w:val="none" w:sz="0" w:space="0" w:color="auto"/>
            <w:left w:val="none" w:sz="0" w:space="0" w:color="auto"/>
            <w:bottom w:val="single" w:sz="4" w:space="4" w:color="000000"/>
            <w:right w:val="none" w:sz="0" w:space="0" w:color="auto"/>
          </w:divBdr>
        </w:div>
        <w:div w:id="672296577">
          <w:marLeft w:val="0"/>
          <w:marRight w:val="0"/>
          <w:marTop w:val="0"/>
          <w:marBottom w:val="0"/>
          <w:divBdr>
            <w:top w:val="none" w:sz="0" w:space="0" w:color="auto"/>
            <w:left w:val="none" w:sz="0" w:space="0" w:color="auto"/>
            <w:bottom w:val="none" w:sz="0" w:space="0" w:color="auto"/>
            <w:right w:val="none" w:sz="0" w:space="0" w:color="auto"/>
          </w:divBdr>
        </w:div>
        <w:div w:id="672299815">
          <w:marLeft w:val="0"/>
          <w:marRight w:val="0"/>
          <w:marTop w:val="0"/>
          <w:marBottom w:val="0"/>
          <w:divBdr>
            <w:top w:val="none" w:sz="0" w:space="0" w:color="auto"/>
            <w:left w:val="none" w:sz="0" w:space="0" w:color="auto"/>
            <w:bottom w:val="none" w:sz="0" w:space="0" w:color="auto"/>
            <w:right w:val="none" w:sz="0" w:space="0" w:color="auto"/>
          </w:divBdr>
          <w:divsChild>
            <w:div w:id="776216049">
              <w:marLeft w:val="0"/>
              <w:marRight w:val="0"/>
              <w:marTop w:val="0"/>
              <w:marBottom w:val="0"/>
              <w:divBdr>
                <w:top w:val="none" w:sz="0" w:space="0" w:color="auto"/>
                <w:left w:val="none" w:sz="0" w:space="0" w:color="auto"/>
                <w:bottom w:val="none" w:sz="0" w:space="0" w:color="auto"/>
                <w:right w:val="none" w:sz="0" w:space="0" w:color="auto"/>
              </w:divBdr>
              <w:divsChild>
                <w:div w:id="728187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2340579">
          <w:marLeft w:val="0"/>
          <w:marRight w:val="0"/>
          <w:marTop w:val="0"/>
          <w:marBottom w:val="0"/>
          <w:divBdr>
            <w:top w:val="none" w:sz="0" w:space="0" w:color="auto"/>
            <w:left w:val="none" w:sz="0" w:space="0" w:color="auto"/>
            <w:bottom w:val="none" w:sz="0" w:space="0" w:color="auto"/>
            <w:right w:val="none" w:sz="0" w:space="0" w:color="auto"/>
          </w:divBdr>
        </w:div>
        <w:div w:id="672342630">
          <w:marLeft w:val="0"/>
          <w:marRight w:val="0"/>
          <w:marTop w:val="0"/>
          <w:marBottom w:val="0"/>
          <w:divBdr>
            <w:top w:val="none" w:sz="0" w:space="0" w:color="auto"/>
            <w:left w:val="none" w:sz="0" w:space="0" w:color="auto"/>
            <w:bottom w:val="none" w:sz="0" w:space="0" w:color="auto"/>
            <w:right w:val="none" w:sz="0" w:space="0" w:color="auto"/>
          </w:divBdr>
        </w:div>
        <w:div w:id="672343325">
          <w:marLeft w:val="0"/>
          <w:marRight w:val="0"/>
          <w:marTop w:val="0"/>
          <w:marBottom w:val="0"/>
          <w:divBdr>
            <w:top w:val="none" w:sz="0" w:space="0" w:color="auto"/>
            <w:left w:val="none" w:sz="0" w:space="0" w:color="auto"/>
            <w:bottom w:val="none" w:sz="0" w:space="0" w:color="auto"/>
            <w:right w:val="none" w:sz="0" w:space="0" w:color="auto"/>
          </w:divBdr>
          <w:divsChild>
            <w:div w:id="241107325">
              <w:marLeft w:val="0"/>
              <w:marRight w:val="0"/>
              <w:marTop w:val="0"/>
              <w:marBottom w:val="376"/>
              <w:divBdr>
                <w:top w:val="none" w:sz="0" w:space="0" w:color="auto"/>
                <w:left w:val="none" w:sz="0" w:space="0" w:color="auto"/>
                <w:bottom w:val="none" w:sz="0" w:space="0" w:color="auto"/>
                <w:right w:val="none" w:sz="0" w:space="0" w:color="auto"/>
              </w:divBdr>
            </w:div>
          </w:divsChild>
        </w:div>
        <w:div w:id="672416806">
          <w:marLeft w:val="0"/>
          <w:marRight w:val="75"/>
          <w:marTop w:val="75"/>
          <w:marBottom w:val="0"/>
          <w:divBdr>
            <w:top w:val="none" w:sz="0" w:space="0" w:color="auto"/>
            <w:left w:val="none" w:sz="0" w:space="0" w:color="auto"/>
            <w:bottom w:val="none" w:sz="0" w:space="0" w:color="auto"/>
            <w:right w:val="none" w:sz="0" w:space="0" w:color="auto"/>
          </w:divBdr>
        </w:div>
        <w:div w:id="672494178">
          <w:marLeft w:val="0"/>
          <w:marRight w:val="0"/>
          <w:marTop w:val="0"/>
          <w:marBottom w:val="0"/>
          <w:divBdr>
            <w:top w:val="none" w:sz="0" w:space="0" w:color="auto"/>
            <w:left w:val="none" w:sz="0" w:space="0" w:color="auto"/>
            <w:bottom w:val="none" w:sz="0" w:space="0" w:color="auto"/>
            <w:right w:val="none" w:sz="0" w:space="0" w:color="auto"/>
          </w:divBdr>
          <w:divsChild>
            <w:div w:id="737291748">
              <w:marLeft w:val="-150"/>
              <w:marRight w:val="-150"/>
              <w:marTop w:val="0"/>
              <w:marBottom w:val="0"/>
              <w:divBdr>
                <w:top w:val="none" w:sz="0" w:space="0" w:color="auto"/>
                <w:left w:val="none" w:sz="0" w:space="0" w:color="auto"/>
                <w:bottom w:val="none" w:sz="0" w:space="0" w:color="auto"/>
                <w:right w:val="none" w:sz="0" w:space="0" w:color="auto"/>
              </w:divBdr>
              <w:divsChild>
                <w:div w:id="34895084">
                  <w:marLeft w:val="0"/>
                  <w:marRight w:val="0"/>
                  <w:marTop w:val="0"/>
                  <w:marBottom w:val="0"/>
                  <w:divBdr>
                    <w:top w:val="none" w:sz="0" w:space="0" w:color="auto"/>
                    <w:left w:val="none" w:sz="0" w:space="0" w:color="auto"/>
                    <w:bottom w:val="none" w:sz="0" w:space="0" w:color="auto"/>
                    <w:right w:val="none" w:sz="0" w:space="0" w:color="auto"/>
                  </w:divBdr>
                </w:div>
                <w:div w:id="5954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1037">
          <w:marLeft w:val="1221"/>
          <w:marRight w:val="0"/>
          <w:marTop w:val="0"/>
          <w:marBottom w:val="0"/>
          <w:divBdr>
            <w:top w:val="none" w:sz="0" w:space="0" w:color="auto"/>
            <w:left w:val="none" w:sz="0" w:space="0" w:color="auto"/>
            <w:bottom w:val="none" w:sz="0" w:space="0" w:color="auto"/>
            <w:right w:val="none" w:sz="0" w:space="0" w:color="auto"/>
          </w:divBdr>
          <w:divsChild>
            <w:div w:id="150802220">
              <w:marLeft w:val="0"/>
              <w:marRight w:val="0"/>
              <w:marTop w:val="0"/>
              <w:marBottom w:val="0"/>
              <w:divBdr>
                <w:top w:val="none" w:sz="0" w:space="0" w:color="auto"/>
                <w:left w:val="none" w:sz="0" w:space="0" w:color="auto"/>
                <w:bottom w:val="none" w:sz="0" w:space="0" w:color="auto"/>
                <w:right w:val="none" w:sz="0" w:space="0" w:color="auto"/>
              </w:divBdr>
            </w:div>
          </w:divsChild>
        </w:div>
        <w:div w:id="672682754">
          <w:marLeft w:val="0"/>
          <w:marRight w:val="0"/>
          <w:marTop w:val="150"/>
          <w:marBottom w:val="0"/>
          <w:divBdr>
            <w:top w:val="none" w:sz="0" w:space="0" w:color="auto"/>
            <w:left w:val="none" w:sz="0" w:space="0" w:color="auto"/>
            <w:bottom w:val="none" w:sz="0" w:space="0" w:color="auto"/>
            <w:right w:val="none" w:sz="0" w:space="0" w:color="auto"/>
          </w:divBdr>
        </w:div>
        <w:div w:id="672730451">
          <w:marLeft w:val="0"/>
          <w:marRight w:val="0"/>
          <w:marTop w:val="0"/>
          <w:marBottom w:val="0"/>
          <w:divBdr>
            <w:top w:val="none" w:sz="0" w:space="0" w:color="auto"/>
            <w:left w:val="none" w:sz="0" w:space="0" w:color="auto"/>
            <w:bottom w:val="none" w:sz="0" w:space="0" w:color="auto"/>
            <w:right w:val="none" w:sz="0" w:space="0" w:color="auto"/>
          </w:divBdr>
        </w:div>
        <w:div w:id="672798748">
          <w:marLeft w:val="0"/>
          <w:marRight w:val="0"/>
          <w:marTop w:val="0"/>
          <w:marBottom w:val="0"/>
          <w:divBdr>
            <w:top w:val="none" w:sz="0" w:space="0" w:color="auto"/>
            <w:left w:val="none" w:sz="0" w:space="0" w:color="auto"/>
            <w:bottom w:val="none" w:sz="0" w:space="0" w:color="auto"/>
            <w:right w:val="none" w:sz="0" w:space="0" w:color="auto"/>
          </w:divBdr>
        </w:div>
        <w:div w:id="672874729">
          <w:marLeft w:val="0"/>
          <w:marRight w:val="0"/>
          <w:marTop w:val="0"/>
          <w:marBottom w:val="0"/>
          <w:divBdr>
            <w:top w:val="none" w:sz="0" w:space="0" w:color="auto"/>
            <w:left w:val="none" w:sz="0" w:space="0" w:color="auto"/>
            <w:bottom w:val="none" w:sz="0" w:space="0" w:color="auto"/>
            <w:right w:val="none" w:sz="0" w:space="0" w:color="auto"/>
          </w:divBdr>
        </w:div>
        <w:div w:id="672875479">
          <w:marLeft w:val="0"/>
          <w:marRight w:val="0"/>
          <w:marTop w:val="0"/>
          <w:marBottom w:val="0"/>
          <w:divBdr>
            <w:top w:val="single" w:sz="2" w:space="0" w:color="E0E0E0"/>
            <w:left w:val="single" w:sz="2" w:space="0" w:color="E0E0E0"/>
            <w:bottom w:val="single" w:sz="2" w:space="0" w:color="E0E0E0"/>
            <w:right w:val="single" w:sz="2" w:space="0" w:color="E0E0E0"/>
          </w:divBdr>
          <w:divsChild>
            <w:div w:id="356590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2954820">
          <w:marLeft w:val="0"/>
          <w:marRight w:val="0"/>
          <w:marTop w:val="0"/>
          <w:marBottom w:val="0"/>
          <w:divBdr>
            <w:top w:val="none" w:sz="0" w:space="0" w:color="auto"/>
            <w:left w:val="none" w:sz="0" w:space="0" w:color="auto"/>
            <w:bottom w:val="none" w:sz="0" w:space="0" w:color="auto"/>
            <w:right w:val="none" w:sz="0" w:space="0" w:color="auto"/>
          </w:divBdr>
        </w:div>
        <w:div w:id="672955144">
          <w:marLeft w:val="0"/>
          <w:marRight w:val="0"/>
          <w:marTop w:val="0"/>
          <w:marBottom w:val="0"/>
          <w:divBdr>
            <w:top w:val="none" w:sz="0" w:space="0" w:color="auto"/>
            <w:left w:val="none" w:sz="0" w:space="0" w:color="auto"/>
            <w:bottom w:val="none" w:sz="0" w:space="0" w:color="auto"/>
            <w:right w:val="none" w:sz="0" w:space="0" w:color="auto"/>
          </w:divBdr>
        </w:div>
        <w:div w:id="672994002">
          <w:marLeft w:val="0"/>
          <w:marRight w:val="0"/>
          <w:marTop w:val="0"/>
          <w:marBottom w:val="63"/>
          <w:divBdr>
            <w:top w:val="none" w:sz="0" w:space="0" w:color="auto"/>
            <w:left w:val="none" w:sz="0" w:space="0" w:color="auto"/>
            <w:bottom w:val="none" w:sz="0" w:space="0" w:color="auto"/>
            <w:right w:val="none" w:sz="0" w:space="0" w:color="auto"/>
          </w:divBdr>
        </w:div>
        <w:div w:id="672994694">
          <w:marLeft w:val="0"/>
          <w:marRight w:val="0"/>
          <w:marTop w:val="0"/>
          <w:marBottom w:val="0"/>
          <w:divBdr>
            <w:top w:val="single" w:sz="2" w:space="0" w:color="E0E0E0"/>
            <w:left w:val="single" w:sz="2" w:space="0" w:color="E0E0E0"/>
            <w:bottom w:val="single" w:sz="2" w:space="0" w:color="E0E0E0"/>
            <w:right w:val="single" w:sz="2" w:space="0" w:color="E0E0E0"/>
          </w:divBdr>
        </w:div>
        <w:div w:id="672997768">
          <w:marLeft w:val="0"/>
          <w:marRight w:val="0"/>
          <w:marTop w:val="0"/>
          <w:marBottom w:val="0"/>
          <w:divBdr>
            <w:top w:val="none" w:sz="0" w:space="0" w:color="auto"/>
            <w:left w:val="none" w:sz="0" w:space="0" w:color="auto"/>
            <w:bottom w:val="none" w:sz="0" w:space="0" w:color="auto"/>
            <w:right w:val="none" w:sz="0" w:space="0" w:color="auto"/>
          </w:divBdr>
          <w:divsChild>
            <w:div w:id="146553242">
              <w:marLeft w:val="0"/>
              <w:marRight w:val="0"/>
              <w:marTop w:val="0"/>
              <w:marBottom w:val="0"/>
              <w:divBdr>
                <w:top w:val="none" w:sz="0" w:space="0" w:color="auto"/>
                <w:left w:val="none" w:sz="0" w:space="0" w:color="auto"/>
                <w:bottom w:val="none" w:sz="0" w:space="0" w:color="auto"/>
                <w:right w:val="none" w:sz="0" w:space="0" w:color="auto"/>
              </w:divBdr>
              <w:divsChild>
                <w:div w:id="269288038">
                  <w:marLeft w:val="0"/>
                  <w:marRight w:val="0"/>
                  <w:marTop w:val="0"/>
                  <w:marBottom w:val="0"/>
                  <w:divBdr>
                    <w:top w:val="none" w:sz="0" w:space="0" w:color="auto"/>
                    <w:left w:val="none" w:sz="0" w:space="0" w:color="auto"/>
                    <w:bottom w:val="none" w:sz="0" w:space="0" w:color="auto"/>
                    <w:right w:val="none" w:sz="0" w:space="0" w:color="auto"/>
                  </w:divBdr>
                </w:div>
              </w:divsChild>
            </w:div>
            <w:div w:id="690573722">
              <w:marLeft w:val="0"/>
              <w:marRight w:val="0"/>
              <w:marTop w:val="0"/>
              <w:marBottom w:val="0"/>
              <w:divBdr>
                <w:top w:val="none" w:sz="0" w:space="0" w:color="auto"/>
                <w:left w:val="none" w:sz="0" w:space="0" w:color="auto"/>
                <w:bottom w:val="none" w:sz="0" w:space="0" w:color="auto"/>
                <w:right w:val="none" w:sz="0" w:space="0" w:color="auto"/>
              </w:divBdr>
            </w:div>
          </w:divsChild>
        </w:div>
        <w:div w:id="673070391">
          <w:marLeft w:val="0"/>
          <w:marRight w:val="0"/>
          <w:marTop w:val="0"/>
          <w:marBottom w:val="0"/>
          <w:divBdr>
            <w:top w:val="single" w:sz="2" w:space="0" w:color="E0E0E0"/>
            <w:left w:val="single" w:sz="2" w:space="0" w:color="E0E0E0"/>
            <w:bottom w:val="single" w:sz="2" w:space="0" w:color="E0E0E0"/>
            <w:right w:val="single" w:sz="2" w:space="0" w:color="E0E0E0"/>
          </w:divBdr>
          <w:divsChild>
            <w:div w:id="376467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3143148">
          <w:marLeft w:val="0"/>
          <w:marRight w:val="0"/>
          <w:marTop w:val="0"/>
          <w:marBottom w:val="0"/>
          <w:divBdr>
            <w:top w:val="none" w:sz="0" w:space="0" w:color="auto"/>
            <w:left w:val="none" w:sz="0" w:space="0" w:color="auto"/>
            <w:bottom w:val="none" w:sz="0" w:space="0" w:color="auto"/>
            <w:right w:val="none" w:sz="0" w:space="0" w:color="auto"/>
          </w:divBdr>
        </w:div>
        <w:div w:id="673143303">
          <w:marLeft w:val="0"/>
          <w:marRight w:val="0"/>
          <w:marTop w:val="0"/>
          <w:marBottom w:val="0"/>
          <w:divBdr>
            <w:top w:val="none" w:sz="0" w:space="0" w:color="auto"/>
            <w:left w:val="none" w:sz="0" w:space="0" w:color="auto"/>
            <w:bottom w:val="none" w:sz="0" w:space="0" w:color="auto"/>
            <w:right w:val="none" w:sz="0" w:space="0" w:color="auto"/>
          </w:divBdr>
        </w:div>
        <w:div w:id="673190425">
          <w:marLeft w:val="0"/>
          <w:marRight w:val="0"/>
          <w:marTop w:val="0"/>
          <w:marBottom w:val="0"/>
          <w:divBdr>
            <w:top w:val="none" w:sz="0" w:space="0" w:color="auto"/>
            <w:left w:val="none" w:sz="0" w:space="0" w:color="auto"/>
            <w:bottom w:val="none" w:sz="0" w:space="0" w:color="auto"/>
            <w:right w:val="none" w:sz="0" w:space="0" w:color="auto"/>
          </w:divBdr>
        </w:div>
        <w:div w:id="673264649">
          <w:marLeft w:val="0"/>
          <w:marRight w:val="0"/>
          <w:marTop w:val="0"/>
          <w:marBottom w:val="0"/>
          <w:divBdr>
            <w:top w:val="none" w:sz="0" w:space="0" w:color="auto"/>
            <w:left w:val="none" w:sz="0" w:space="0" w:color="auto"/>
            <w:bottom w:val="none" w:sz="0" w:space="0" w:color="auto"/>
            <w:right w:val="none" w:sz="0" w:space="0" w:color="auto"/>
          </w:divBdr>
        </w:div>
        <w:div w:id="673267532">
          <w:marLeft w:val="0"/>
          <w:marRight w:val="0"/>
          <w:marTop w:val="0"/>
          <w:marBottom w:val="300"/>
          <w:divBdr>
            <w:top w:val="none" w:sz="0" w:space="0" w:color="auto"/>
            <w:left w:val="none" w:sz="0" w:space="0" w:color="auto"/>
            <w:bottom w:val="none" w:sz="0" w:space="0" w:color="auto"/>
            <w:right w:val="none" w:sz="0" w:space="0" w:color="auto"/>
          </w:divBdr>
        </w:div>
        <w:div w:id="673343218">
          <w:marLeft w:val="1463"/>
          <w:marRight w:val="0"/>
          <w:marTop w:val="0"/>
          <w:marBottom w:val="0"/>
          <w:divBdr>
            <w:top w:val="none" w:sz="0" w:space="0" w:color="auto"/>
            <w:left w:val="none" w:sz="0" w:space="0" w:color="auto"/>
            <w:bottom w:val="none" w:sz="0" w:space="0" w:color="auto"/>
            <w:right w:val="none" w:sz="0" w:space="0" w:color="auto"/>
          </w:divBdr>
        </w:div>
        <w:div w:id="673343674">
          <w:marLeft w:val="0"/>
          <w:marRight w:val="0"/>
          <w:marTop w:val="0"/>
          <w:marBottom w:val="0"/>
          <w:divBdr>
            <w:top w:val="none" w:sz="0" w:space="0" w:color="auto"/>
            <w:left w:val="none" w:sz="0" w:space="0" w:color="auto"/>
            <w:bottom w:val="none" w:sz="0" w:space="0" w:color="auto"/>
            <w:right w:val="none" w:sz="0" w:space="0" w:color="auto"/>
          </w:divBdr>
        </w:div>
        <w:div w:id="673344051">
          <w:marLeft w:val="0"/>
          <w:marRight w:val="450"/>
          <w:marTop w:val="0"/>
          <w:marBottom w:val="150"/>
          <w:divBdr>
            <w:top w:val="none" w:sz="0" w:space="0" w:color="auto"/>
            <w:left w:val="none" w:sz="0" w:space="0" w:color="auto"/>
            <w:bottom w:val="none" w:sz="0" w:space="0" w:color="auto"/>
            <w:right w:val="none" w:sz="0" w:space="0" w:color="auto"/>
          </w:divBdr>
        </w:div>
        <w:div w:id="673415016">
          <w:marLeft w:val="1463"/>
          <w:marRight w:val="0"/>
          <w:marTop w:val="0"/>
          <w:marBottom w:val="0"/>
          <w:divBdr>
            <w:top w:val="none" w:sz="0" w:space="0" w:color="auto"/>
            <w:left w:val="none" w:sz="0" w:space="0" w:color="auto"/>
            <w:bottom w:val="none" w:sz="0" w:space="0" w:color="auto"/>
            <w:right w:val="none" w:sz="0" w:space="0" w:color="auto"/>
          </w:divBdr>
        </w:div>
        <w:div w:id="673453315">
          <w:marLeft w:val="1002"/>
          <w:marRight w:val="0"/>
          <w:marTop w:val="0"/>
          <w:marBottom w:val="0"/>
          <w:divBdr>
            <w:top w:val="none" w:sz="0" w:space="0" w:color="auto"/>
            <w:left w:val="none" w:sz="0" w:space="0" w:color="auto"/>
            <w:bottom w:val="none" w:sz="0" w:space="0" w:color="auto"/>
            <w:right w:val="none" w:sz="0" w:space="0" w:color="auto"/>
          </w:divBdr>
        </w:div>
        <w:div w:id="673605167">
          <w:marLeft w:val="0"/>
          <w:marRight w:val="0"/>
          <w:marTop w:val="0"/>
          <w:marBottom w:val="0"/>
          <w:divBdr>
            <w:top w:val="single" w:sz="4" w:space="13" w:color="D2D2D2"/>
            <w:left w:val="none" w:sz="0" w:space="0" w:color="auto"/>
            <w:bottom w:val="none" w:sz="0" w:space="0" w:color="auto"/>
            <w:right w:val="none" w:sz="0" w:space="0" w:color="auto"/>
          </w:divBdr>
        </w:div>
        <w:div w:id="673721911">
          <w:marLeft w:val="0"/>
          <w:marRight w:val="0"/>
          <w:marTop w:val="0"/>
          <w:marBottom w:val="450"/>
          <w:divBdr>
            <w:top w:val="none" w:sz="0" w:space="0" w:color="auto"/>
            <w:left w:val="none" w:sz="0" w:space="0" w:color="auto"/>
            <w:bottom w:val="none" w:sz="0" w:space="0" w:color="auto"/>
            <w:right w:val="none" w:sz="0" w:space="0" w:color="auto"/>
          </w:divBdr>
          <w:divsChild>
            <w:div w:id="308553465">
              <w:marLeft w:val="0"/>
              <w:marRight w:val="0"/>
              <w:marTop w:val="0"/>
              <w:marBottom w:val="75"/>
              <w:divBdr>
                <w:top w:val="none" w:sz="0" w:space="0" w:color="auto"/>
                <w:left w:val="none" w:sz="0" w:space="0" w:color="auto"/>
                <w:bottom w:val="none" w:sz="0" w:space="0" w:color="auto"/>
                <w:right w:val="none" w:sz="0" w:space="0" w:color="auto"/>
              </w:divBdr>
              <w:divsChild>
                <w:div w:id="281889924">
                  <w:marLeft w:val="0"/>
                  <w:marRight w:val="0"/>
                  <w:marTop w:val="0"/>
                  <w:marBottom w:val="0"/>
                  <w:divBdr>
                    <w:top w:val="none" w:sz="0" w:space="0" w:color="auto"/>
                    <w:left w:val="none" w:sz="0" w:space="0" w:color="auto"/>
                    <w:bottom w:val="none" w:sz="0" w:space="0" w:color="auto"/>
                    <w:right w:val="none" w:sz="0" w:space="0" w:color="auto"/>
                  </w:divBdr>
                  <w:divsChild>
                    <w:div w:id="782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5295">
          <w:marLeft w:val="0"/>
          <w:marRight w:val="0"/>
          <w:marTop w:val="0"/>
          <w:marBottom w:val="240"/>
          <w:divBdr>
            <w:top w:val="none" w:sz="0" w:space="0" w:color="auto"/>
            <w:left w:val="none" w:sz="0" w:space="0" w:color="auto"/>
            <w:bottom w:val="none" w:sz="0" w:space="0" w:color="auto"/>
            <w:right w:val="none" w:sz="0" w:space="0" w:color="auto"/>
          </w:divBdr>
        </w:div>
        <w:div w:id="673843417">
          <w:marLeft w:val="0"/>
          <w:marRight w:val="0"/>
          <w:marTop w:val="0"/>
          <w:marBottom w:val="0"/>
          <w:divBdr>
            <w:top w:val="none" w:sz="0" w:space="0" w:color="auto"/>
            <w:left w:val="none" w:sz="0" w:space="0" w:color="auto"/>
            <w:bottom w:val="none" w:sz="0" w:space="0" w:color="auto"/>
            <w:right w:val="none" w:sz="0" w:space="0" w:color="auto"/>
          </w:divBdr>
          <w:divsChild>
            <w:div w:id="223956365">
              <w:marLeft w:val="-188"/>
              <w:marRight w:val="-188"/>
              <w:marTop w:val="0"/>
              <w:marBottom w:val="0"/>
              <w:divBdr>
                <w:top w:val="none" w:sz="0" w:space="0" w:color="auto"/>
                <w:left w:val="none" w:sz="0" w:space="0" w:color="auto"/>
                <w:bottom w:val="none" w:sz="0" w:space="0" w:color="auto"/>
                <w:right w:val="none" w:sz="0" w:space="0" w:color="auto"/>
              </w:divBdr>
            </w:div>
          </w:divsChild>
        </w:div>
        <w:div w:id="6738737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673922638">
          <w:marLeft w:val="0"/>
          <w:marRight w:val="0"/>
          <w:marTop w:val="125"/>
          <w:marBottom w:val="275"/>
          <w:divBdr>
            <w:top w:val="none" w:sz="0" w:space="0" w:color="auto"/>
            <w:left w:val="none" w:sz="0" w:space="0" w:color="auto"/>
            <w:bottom w:val="none" w:sz="0" w:space="0" w:color="auto"/>
            <w:right w:val="none" w:sz="0" w:space="0" w:color="auto"/>
          </w:divBdr>
          <w:divsChild>
            <w:div w:id="349336548">
              <w:marLeft w:val="0"/>
              <w:marRight w:val="0"/>
              <w:marTop w:val="0"/>
              <w:marBottom w:val="0"/>
              <w:divBdr>
                <w:top w:val="none" w:sz="0" w:space="0" w:color="auto"/>
                <w:left w:val="none" w:sz="0" w:space="0" w:color="auto"/>
                <w:bottom w:val="none" w:sz="0" w:space="0" w:color="auto"/>
                <w:right w:val="none" w:sz="0" w:space="0" w:color="auto"/>
              </w:divBdr>
              <w:divsChild>
                <w:div w:id="568853458">
                  <w:marLeft w:val="0"/>
                  <w:marRight w:val="0"/>
                  <w:marTop w:val="0"/>
                  <w:marBottom w:val="0"/>
                  <w:divBdr>
                    <w:top w:val="none" w:sz="0" w:space="0" w:color="auto"/>
                    <w:left w:val="none" w:sz="0" w:space="0" w:color="auto"/>
                    <w:bottom w:val="none" w:sz="0" w:space="0" w:color="auto"/>
                    <w:right w:val="none" w:sz="0" w:space="0" w:color="auto"/>
                  </w:divBdr>
                  <w:divsChild>
                    <w:div w:id="168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6370">
              <w:marLeft w:val="0"/>
              <w:marRight w:val="0"/>
              <w:marTop w:val="0"/>
              <w:marBottom w:val="0"/>
              <w:divBdr>
                <w:top w:val="none" w:sz="0" w:space="0" w:color="auto"/>
                <w:left w:val="none" w:sz="0" w:space="0" w:color="auto"/>
                <w:bottom w:val="none" w:sz="0" w:space="0" w:color="auto"/>
                <w:right w:val="none" w:sz="0" w:space="0" w:color="auto"/>
              </w:divBdr>
            </w:div>
          </w:divsChild>
        </w:div>
        <w:div w:id="673992877">
          <w:marLeft w:val="-150"/>
          <w:marRight w:val="-150"/>
          <w:marTop w:val="0"/>
          <w:marBottom w:val="300"/>
          <w:divBdr>
            <w:top w:val="none" w:sz="0" w:space="0" w:color="auto"/>
            <w:left w:val="none" w:sz="0" w:space="0" w:color="auto"/>
            <w:bottom w:val="none" w:sz="0" w:space="0" w:color="auto"/>
            <w:right w:val="none" w:sz="0" w:space="0" w:color="auto"/>
          </w:divBdr>
          <w:divsChild>
            <w:div w:id="104349902">
              <w:marLeft w:val="0"/>
              <w:marRight w:val="0"/>
              <w:marTop w:val="0"/>
              <w:marBottom w:val="0"/>
              <w:divBdr>
                <w:top w:val="none" w:sz="0" w:space="0" w:color="auto"/>
                <w:left w:val="none" w:sz="0" w:space="0" w:color="auto"/>
                <w:bottom w:val="none" w:sz="0" w:space="0" w:color="auto"/>
                <w:right w:val="none" w:sz="0" w:space="0" w:color="auto"/>
              </w:divBdr>
            </w:div>
          </w:divsChild>
        </w:div>
        <w:div w:id="673996929">
          <w:marLeft w:val="0"/>
          <w:marRight w:val="0"/>
          <w:marTop w:val="0"/>
          <w:marBottom w:val="0"/>
          <w:divBdr>
            <w:top w:val="none" w:sz="0" w:space="0" w:color="auto"/>
            <w:left w:val="none" w:sz="0" w:space="0" w:color="auto"/>
            <w:bottom w:val="none" w:sz="0" w:space="0" w:color="auto"/>
            <w:right w:val="none" w:sz="0" w:space="0" w:color="auto"/>
          </w:divBdr>
        </w:div>
        <w:div w:id="674038539">
          <w:marLeft w:val="-225"/>
          <w:marRight w:val="-225"/>
          <w:marTop w:val="0"/>
          <w:marBottom w:val="0"/>
          <w:divBdr>
            <w:top w:val="none" w:sz="0" w:space="0" w:color="auto"/>
            <w:left w:val="none" w:sz="0" w:space="0" w:color="auto"/>
            <w:bottom w:val="none" w:sz="0" w:space="0" w:color="auto"/>
            <w:right w:val="none" w:sz="0" w:space="0" w:color="auto"/>
          </w:divBdr>
        </w:div>
        <w:div w:id="674042579">
          <w:marLeft w:val="-125"/>
          <w:marRight w:val="-125"/>
          <w:marTop w:val="0"/>
          <w:marBottom w:val="0"/>
          <w:divBdr>
            <w:top w:val="none" w:sz="0" w:space="0" w:color="auto"/>
            <w:left w:val="none" w:sz="0" w:space="0" w:color="auto"/>
            <w:bottom w:val="none" w:sz="0" w:space="0" w:color="auto"/>
            <w:right w:val="none" w:sz="0" w:space="0" w:color="auto"/>
          </w:divBdr>
          <w:divsChild>
            <w:div w:id="464930072">
              <w:marLeft w:val="0"/>
              <w:marRight w:val="0"/>
              <w:marTop w:val="0"/>
              <w:marBottom w:val="0"/>
              <w:divBdr>
                <w:top w:val="none" w:sz="0" w:space="0" w:color="auto"/>
                <w:left w:val="none" w:sz="0" w:space="0" w:color="auto"/>
                <w:bottom w:val="none" w:sz="0" w:space="0" w:color="auto"/>
                <w:right w:val="none" w:sz="0" w:space="0" w:color="auto"/>
              </w:divBdr>
            </w:div>
          </w:divsChild>
        </w:div>
        <w:div w:id="674108717">
          <w:marLeft w:val="-188"/>
          <w:marRight w:val="-188"/>
          <w:marTop w:val="0"/>
          <w:marBottom w:val="0"/>
          <w:divBdr>
            <w:top w:val="none" w:sz="0" w:space="0" w:color="auto"/>
            <w:left w:val="none" w:sz="0" w:space="0" w:color="auto"/>
            <w:bottom w:val="none" w:sz="0" w:space="0" w:color="auto"/>
            <w:right w:val="none" w:sz="0" w:space="0" w:color="auto"/>
          </w:divBdr>
        </w:div>
        <w:div w:id="674108956">
          <w:marLeft w:val="750"/>
          <w:marRight w:val="1500"/>
          <w:marTop w:val="0"/>
          <w:marBottom w:val="0"/>
          <w:divBdr>
            <w:top w:val="none" w:sz="0" w:space="0" w:color="auto"/>
            <w:left w:val="none" w:sz="0" w:space="0" w:color="auto"/>
            <w:bottom w:val="none" w:sz="0" w:space="0" w:color="auto"/>
            <w:right w:val="none" w:sz="0" w:space="0" w:color="auto"/>
          </w:divBdr>
        </w:div>
        <w:div w:id="674193465">
          <w:marLeft w:val="0"/>
          <w:marRight w:val="0"/>
          <w:marTop w:val="0"/>
          <w:marBottom w:val="0"/>
          <w:divBdr>
            <w:top w:val="single" w:sz="6" w:space="15" w:color="D2D2D2"/>
            <w:left w:val="none" w:sz="0" w:space="0" w:color="auto"/>
            <w:bottom w:val="none" w:sz="0" w:space="0" w:color="auto"/>
            <w:right w:val="none" w:sz="0" w:space="0" w:color="auto"/>
          </w:divBdr>
        </w:div>
        <w:div w:id="674264447">
          <w:marLeft w:val="0"/>
          <w:marRight w:val="0"/>
          <w:marTop w:val="0"/>
          <w:marBottom w:val="225"/>
          <w:divBdr>
            <w:top w:val="none" w:sz="0" w:space="0" w:color="auto"/>
            <w:left w:val="none" w:sz="0" w:space="0" w:color="auto"/>
            <w:bottom w:val="none" w:sz="0" w:space="0" w:color="auto"/>
            <w:right w:val="none" w:sz="0" w:space="0" w:color="auto"/>
          </w:divBdr>
        </w:div>
        <w:div w:id="674264454">
          <w:marLeft w:val="0"/>
          <w:marRight w:val="0"/>
          <w:marTop w:val="100"/>
          <w:marBottom w:val="100"/>
          <w:divBdr>
            <w:top w:val="none" w:sz="0" w:space="0" w:color="auto"/>
            <w:left w:val="none" w:sz="0" w:space="0" w:color="auto"/>
            <w:bottom w:val="none" w:sz="0" w:space="0" w:color="auto"/>
            <w:right w:val="none" w:sz="0" w:space="0" w:color="auto"/>
          </w:divBdr>
          <w:divsChild>
            <w:div w:id="265046642">
              <w:marLeft w:val="0"/>
              <w:marRight w:val="0"/>
              <w:marTop w:val="0"/>
              <w:marBottom w:val="0"/>
              <w:divBdr>
                <w:top w:val="none" w:sz="0" w:space="0" w:color="auto"/>
                <w:left w:val="none" w:sz="0" w:space="0" w:color="auto"/>
                <w:bottom w:val="none" w:sz="0" w:space="0" w:color="auto"/>
                <w:right w:val="none" w:sz="0" w:space="0" w:color="auto"/>
              </w:divBdr>
            </w:div>
          </w:divsChild>
        </w:div>
        <w:div w:id="674302220">
          <w:marLeft w:val="0"/>
          <w:marRight w:val="0"/>
          <w:marTop w:val="0"/>
          <w:marBottom w:val="250"/>
          <w:divBdr>
            <w:top w:val="none" w:sz="0" w:space="0" w:color="auto"/>
            <w:left w:val="none" w:sz="0" w:space="0" w:color="auto"/>
            <w:bottom w:val="single" w:sz="4" w:space="4" w:color="000000"/>
            <w:right w:val="none" w:sz="0" w:space="0" w:color="auto"/>
          </w:divBdr>
        </w:div>
        <w:div w:id="674307190">
          <w:marLeft w:val="-150"/>
          <w:marRight w:val="-150"/>
          <w:marTop w:val="0"/>
          <w:marBottom w:val="0"/>
          <w:divBdr>
            <w:top w:val="none" w:sz="0" w:space="0" w:color="auto"/>
            <w:left w:val="none" w:sz="0" w:space="0" w:color="auto"/>
            <w:bottom w:val="none" w:sz="0" w:space="0" w:color="auto"/>
            <w:right w:val="none" w:sz="0" w:space="0" w:color="auto"/>
          </w:divBdr>
        </w:div>
        <w:div w:id="674385625">
          <w:marLeft w:val="0"/>
          <w:marRight w:val="0"/>
          <w:marTop w:val="0"/>
          <w:marBottom w:val="0"/>
          <w:divBdr>
            <w:top w:val="none" w:sz="0" w:space="0" w:color="auto"/>
            <w:left w:val="none" w:sz="0" w:space="0" w:color="auto"/>
            <w:bottom w:val="none" w:sz="0" w:space="0" w:color="auto"/>
            <w:right w:val="none" w:sz="0" w:space="0" w:color="auto"/>
          </w:divBdr>
        </w:div>
        <w:div w:id="674452588">
          <w:marLeft w:val="0"/>
          <w:marRight w:val="0"/>
          <w:marTop w:val="0"/>
          <w:marBottom w:val="0"/>
          <w:divBdr>
            <w:top w:val="none" w:sz="0" w:space="0" w:color="auto"/>
            <w:left w:val="none" w:sz="0" w:space="0" w:color="auto"/>
            <w:bottom w:val="none" w:sz="0" w:space="0" w:color="auto"/>
            <w:right w:val="none" w:sz="0" w:space="0" w:color="auto"/>
          </w:divBdr>
        </w:div>
        <w:div w:id="674498095">
          <w:marLeft w:val="0"/>
          <w:marRight w:val="0"/>
          <w:marTop w:val="0"/>
          <w:marBottom w:val="0"/>
          <w:divBdr>
            <w:top w:val="none" w:sz="0" w:space="0" w:color="auto"/>
            <w:left w:val="none" w:sz="0" w:space="0" w:color="auto"/>
            <w:bottom w:val="none" w:sz="0" w:space="0" w:color="auto"/>
            <w:right w:val="none" w:sz="0" w:space="0" w:color="auto"/>
          </w:divBdr>
          <w:divsChild>
            <w:div w:id="356082069">
              <w:marLeft w:val="-225"/>
              <w:marRight w:val="-225"/>
              <w:marTop w:val="0"/>
              <w:marBottom w:val="0"/>
              <w:divBdr>
                <w:top w:val="none" w:sz="0" w:space="0" w:color="auto"/>
                <w:left w:val="none" w:sz="0" w:space="0" w:color="auto"/>
                <w:bottom w:val="none" w:sz="0" w:space="0" w:color="auto"/>
                <w:right w:val="none" w:sz="0" w:space="0" w:color="auto"/>
              </w:divBdr>
              <w:divsChild>
                <w:div w:id="5635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7980">
          <w:marLeft w:val="0"/>
          <w:marRight w:val="0"/>
          <w:marTop w:val="0"/>
          <w:marBottom w:val="0"/>
          <w:divBdr>
            <w:top w:val="none" w:sz="0" w:space="0" w:color="auto"/>
            <w:left w:val="none" w:sz="0" w:space="0" w:color="auto"/>
            <w:bottom w:val="none" w:sz="0" w:space="0" w:color="auto"/>
            <w:right w:val="none" w:sz="0" w:space="0" w:color="auto"/>
          </w:divBdr>
        </w:div>
        <w:div w:id="674571520">
          <w:marLeft w:val="0"/>
          <w:marRight w:val="0"/>
          <w:marTop w:val="0"/>
          <w:marBottom w:val="0"/>
          <w:divBdr>
            <w:top w:val="none" w:sz="0" w:space="0" w:color="auto"/>
            <w:left w:val="none" w:sz="0" w:space="0" w:color="auto"/>
            <w:bottom w:val="none" w:sz="0" w:space="0" w:color="auto"/>
            <w:right w:val="none" w:sz="0" w:space="0" w:color="auto"/>
          </w:divBdr>
          <w:divsChild>
            <w:div w:id="620302759">
              <w:marLeft w:val="0"/>
              <w:marRight w:val="75"/>
              <w:marTop w:val="75"/>
              <w:marBottom w:val="0"/>
              <w:divBdr>
                <w:top w:val="none" w:sz="0" w:space="0" w:color="auto"/>
                <w:left w:val="none" w:sz="0" w:space="0" w:color="auto"/>
                <w:bottom w:val="none" w:sz="0" w:space="0" w:color="auto"/>
                <w:right w:val="none" w:sz="0" w:space="0" w:color="auto"/>
              </w:divBdr>
            </w:div>
          </w:divsChild>
        </w:div>
        <w:div w:id="674573144">
          <w:marLeft w:val="0"/>
          <w:marRight w:val="0"/>
          <w:marTop w:val="0"/>
          <w:marBottom w:val="0"/>
          <w:divBdr>
            <w:top w:val="none" w:sz="0" w:space="0" w:color="auto"/>
            <w:left w:val="none" w:sz="0" w:space="0" w:color="auto"/>
            <w:bottom w:val="none" w:sz="0" w:space="0" w:color="auto"/>
            <w:right w:val="none" w:sz="0" w:space="0" w:color="auto"/>
          </w:divBdr>
        </w:div>
        <w:div w:id="674579002">
          <w:marLeft w:val="-225"/>
          <w:marRight w:val="-225"/>
          <w:marTop w:val="0"/>
          <w:marBottom w:val="0"/>
          <w:divBdr>
            <w:top w:val="none" w:sz="0" w:space="0" w:color="auto"/>
            <w:left w:val="none" w:sz="0" w:space="0" w:color="auto"/>
            <w:bottom w:val="none" w:sz="0" w:space="0" w:color="auto"/>
            <w:right w:val="none" w:sz="0" w:space="0" w:color="auto"/>
          </w:divBdr>
        </w:div>
        <w:div w:id="674653640">
          <w:marLeft w:val="0"/>
          <w:marRight w:val="0"/>
          <w:marTop w:val="0"/>
          <w:marBottom w:val="0"/>
          <w:divBdr>
            <w:top w:val="none" w:sz="0" w:space="0" w:color="auto"/>
            <w:left w:val="none" w:sz="0" w:space="0" w:color="auto"/>
            <w:bottom w:val="none" w:sz="0" w:space="0" w:color="auto"/>
            <w:right w:val="none" w:sz="0" w:space="0" w:color="auto"/>
          </w:divBdr>
        </w:div>
        <w:div w:id="674723201">
          <w:marLeft w:val="0"/>
          <w:marRight w:val="0"/>
          <w:marTop w:val="100"/>
          <w:marBottom w:val="100"/>
          <w:divBdr>
            <w:top w:val="none" w:sz="0" w:space="0" w:color="auto"/>
            <w:left w:val="none" w:sz="0" w:space="0" w:color="auto"/>
            <w:bottom w:val="none" w:sz="0" w:space="0" w:color="auto"/>
            <w:right w:val="none" w:sz="0" w:space="0" w:color="auto"/>
          </w:divBdr>
        </w:div>
        <w:div w:id="674764489">
          <w:marLeft w:val="0"/>
          <w:marRight w:val="0"/>
          <w:marTop w:val="0"/>
          <w:marBottom w:val="0"/>
          <w:divBdr>
            <w:top w:val="none" w:sz="0" w:space="0" w:color="auto"/>
            <w:left w:val="none" w:sz="0" w:space="0" w:color="auto"/>
            <w:bottom w:val="none" w:sz="0" w:space="0" w:color="auto"/>
            <w:right w:val="none" w:sz="0" w:space="0" w:color="auto"/>
          </w:divBdr>
        </w:div>
        <w:div w:id="674771454">
          <w:marLeft w:val="0"/>
          <w:marRight w:val="0"/>
          <w:marTop w:val="0"/>
          <w:marBottom w:val="0"/>
          <w:divBdr>
            <w:top w:val="none" w:sz="0" w:space="0" w:color="auto"/>
            <w:left w:val="none" w:sz="0" w:space="0" w:color="auto"/>
            <w:bottom w:val="none" w:sz="0" w:space="0" w:color="auto"/>
            <w:right w:val="none" w:sz="0" w:space="0" w:color="auto"/>
          </w:divBdr>
        </w:div>
        <w:div w:id="674845422">
          <w:marLeft w:val="0"/>
          <w:marRight w:val="0"/>
          <w:marTop w:val="0"/>
          <w:marBottom w:val="240"/>
          <w:divBdr>
            <w:top w:val="none" w:sz="0" w:space="0" w:color="auto"/>
            <w:left w:val="none" w:sz="0" w:space="0" w:color="auto"/>
            <w:bottom w:val="none" w:sz="0" w:space="0" w:color="auto"/>
            <w:right w:val="none" w:sz="0" w:space="0" w:color="auto"/>
          </w:divBdr>
        </w:div>
        <w:div w:id="674891400">
          <w:marLeft w:val="0"/>
          <w:marRight w:val="0"/>
          <w:marTop w:val="0"/>
          <w:marBottom w:val="0"/>
          <w:divBdr>
            <w:top w:val="none" w:sz="0" w:space="0" w:color="auto"/>
            <w:left w:val="none" w:sz="0" w:space="0" w:color="auto"/>
            <w:bottom w:val="none" w:sz="0" w:space="0" w:color="auto"/>
            <w:right w:val="none" w:sz="0" w:space="0" w:color="auto"/>
          </w:divBdr>
        </w:div>
        <w:div w:id="674916792">
          <w:marLeft w:val="0"/>
          <w:marRight w:val="0"/>
          <w:marTop w:val="0"/>
          <w:marBottom w:val="0"/>
          <w:divBdr>
            <w:top w:val="none" w:sz="0" w:space="0" w:color="auto"/>
            <w:left w:val="none" w:sz="0" w:space="0" w:color="auto"/>
            <w:bottom w:val="none" w:sz="0" w:space="0" w:color="auto"/>
            <w:right w:val="none" w:sz="0" w:space="0" w:color="auto"/>
          </w:divBdr>
        </w:div>
        <w:div w:id="675036176">
          <w:marLeft w:val="0"/>
          <w:marRight w:val="0"/>
          <w:marTop w:val="0"/>
          <w:marBottom w:val="0"/>
          <w:divBdr>
            <w:top w:val="none" w:sz="0" w:space="0" w:color="auto"/>
            <w:left w:val="none" w:sz="0" w:space="0" w:color="auto"/>
            <w:bottom w:val="none" w:sz="0" w:space="0" w:color="auto"/>
            <w:right w:val="none" w:sz="0" w:space="0" w:color="auto"/>
          </w:divBdr>
          <w:divsChild>
            <w:div w:id="175383229">
              <w:marLeft w:val="0"/>
              <w:marRight w:val="0"/>
              <w:marTop w:val="0"/>
              <w:marBottom w:val="0"/>
              <w:divBdr>
                <w:top w:val="none" w:sz="0" w:space="0" w:color="auto"/>
                <w:left w:val="none" w:sz="0" w:space="0" w:color="auto"/>
                <w:bottom w:val="none" w:sz="0" w:space="0" w:color="auto"/>
                <w:right w:val="none" w:sz="0" w:space="0" w:color="auto"/>
              </w:divBdr>
            </w:div>
          </w:divsChild>
        </w:div>
        <w:div w:id="675109115">
          <w:marLeft w:val="0"/>
          <w:marRight w:val="0"/>
          <w:marTop w:val="0"/>
          <w:marBottom w:val="0"/>
          <w:divBdr>
            <w:top w:val="none" w:sz="0" w:space="0" w:color="auto"/>
            <w:left w:val="none" w:sz="0" w:space="0" w:color="auto"/>
            <w:bottom w:val="none" w:sz="0" w:space="0" w:color="auto"/>
            <w:right w:val="none" w:sz="0" w:space="0" w:color="auto"/>
          </w:divBdr>
        </w:div>
        <w:div w:id="675183671">
          <w:marLeft w:val="0"/>
          <w:marRight w:val="0"/>
          <w:marTop w:val="0"/>
          <w:marBottom w:val="0"/>
          <w:divBdr>
            <w:top w:val="none" w:sz="0" w:space="0" w:color="auto"/>
            <w:left w:val="none" w:sz="0" w:space="0" w:color="auto"/>
            <w:bottom w:val="none" w:sz="0" w:space="0" w:color="auto"/>
            <w:right w:val="none" w:sz="0" w:space="0" w:color="auto"/>
          </w:divBdr>
        </w:div>
        <w:div w:id="675306888">
          <w:marLeft w:val="0"/>
          <w:marRight w:val="0"/>
          <w:marTop w:val="0"/>
          <w:marBottom w:val="0"/>
          <w:divBdr>
            <w:top w:val="none" w:sz="0" w:space="0" w:color="auto"/>
            <w:left w:val="none" w:sz="0" w:space="0" w:color="auto"/>
            <w:bottom w:val="none" w:sz="0" w:space="0" w:color="auto"/>
            <w:right w:val="none" w:sz="0" w:space="0" w:color="auto"/>
          </w:divBdr>
        </w:div>
        <w:div w:id="675307164">
          <w:marLeft w:val="0"/>
          <w:marRight w:val="0"/>
          <w:marTop w:val="0"/>
          <w:marBottom w:val="0"/>
          <w:divBdr>
            <w:top w:val="none" w:sz="0" w:space="0" w:color="auto"/>
            <w:left w:val="none" w:sz="0" w:space="0" w:color="auto"/>
            <w:bottom w:val="none" w:sz="0" w:space="0" w:color="auto"/>
            <w:right w:val="none" w:sz="0" w:space="0" w:color="auto"/>
          </w:divBdr>
          <w:divsChild>
            <w:div w:id="652638317">
              <w:marLeft w:val="0"/>
              <w:marRight w:val="0"/>
              <w:marTop w:val="0"/>
              <w:marBottom w:val="150"/>
              <w:divBdr>
                <w:top w:val="none" w:sz="0" w:space="0" w:color="auto"/>
                <w:left w:val="none" w:sz="0" w:space="0" w:color="auto"/>
                <w:bottom w:val="none" w:sz="0" w:space="0" w:color="auto"/>
                <w:right w:val="none" w:sz="0" w:space="0" w:color="auto"/>
              </w:divBdr>
            </w:div>
          </w:divsChild>
        </w:div>
        <w:div w:id="675350337">
          <w:marLeft w:val="-150"/>
          <w:marRight w:val="-150"/>
          <w:marTop w:val="0"/>
          <w:marBottom w:val="0"/>
          <w:divBdr>
            <w:top w:val="none" w:sz="0" w:space="0" w:color="auto"/>
            <w:left w:val="none" w:sz="0" w:space="0" w:color="auto"/>
            <w:bottom w:val="none" w:sz="0" w:space="0" w:color="auto"/>
            <w:right w:val="none" w:sz="0" w:space="0" w:color="auto"/>
          </w:divBdr>
        </w:div>
        <w:div w:id="675426006">
          <w:marLeft w:val="0"/>
          <w:marRight w:val="0"/>
          <w:marTop w:val="0"/>
          <w:marBottom w:val="0"/>
          <w:divBdr>
            <w:top w:val="none" w:sz="0" w:space="0" w:color="auto"/>
            <w:left w:val="none" w:sz="0" w:space="0" w:color="auto"/>
            <w:bottom w:val="none" w:sz="0" w:space="0" w:color="auto"/>
            <w:right w:val="none" w:sz="0" w:space="0" w:color="auto"/>
          </w:divBdr>
        </w:div>
        <w:div w:id="675495345">
          <w:marLeft w:val="-150"/>
          <w:marRight w:val="-150"/>
          <w:marTop w:val="0"/>
          <w:marBottom w:val="0"/>
          <w:divBdr>
            <w:top w:val="none" w:sz="0" w:space="0" w:color="auto"/>
            <w:left w:val="none" w:sz="0" w:space="0" w:color="auto"/>
            <w:bottom w:val="none" w:sz="0" w:space="0" w:color="auto"/>
            <w:right w:val="none" w:sz="0" w:space="0" w:color="auto"/>
          </w:divBdr>
        </w:div>
        <w:div w:id="675501583">
          <w:marLeft w:val="1463"/>
          <w:marRight w:val="0"/>
          <w:marTop w:val="0"/>
          <w:marBottom w:val="0"/>
          <w:divBdr>
            <w:top w:val="none" w:sz="0" w:space="0" w:color="auto"/>
            <w:left w:val="none" w:sz="0" w:space="0" w:color="auto"/>
            <w:bottom w:val="none" w:sz="0" w:space="0" w:color="auto"/>
            <w:right w:val="none" w:sz="0" w:space="0" w:color="auto"/>
          </w:divBdr>
          <w:divsChild>
            <w:div w:id="45569074">
              <w:marLeft w:val="0"/>
              <w:marRight w:val="0"/>
              <w:marTop w:val="0"/>
              <w:marBottom w:val="0"/>
              <w:divBdr>
                <w:top w:val="none" w:sz="0" w:space="0" w:color="auto"/>
                <w:left w:val="none" w:sz="0" w:space="0" w:color="auto"/>
                <w:bottom w:val="none" w:sz="0" w:space="0" w:color="auto"/>
                <w:right w:val="none" w:sz="0" w:space="0" w:color="auto"/>
              </w:divBdr>
            </w:div>
          </w:divsChild>
        </w:div>
        <w:div w:id="675571292">
          <w:marLeft w:val="0"/>
          <w:marRight w:val="0"/>
          <w:marTop w:val="0"/>
          <w:marBottom w:val="0"/>
          <w:divBdr>
            <w:top w:val="none" w:sz="0" w:space="0" w:color="auto"/>
            <w:left w:val="none" w:sz="0" w:space="0" w:color="auto"/>
            <w:bottom w:val="none" w:sz="0" w:space="0" w:color="auto"/>
            <w:right w:val="none" w:sz="0" w:space="0" w:color="auto"/>
          </w:divBdr>
        </w:div>
        <w:div w:id="675571975">
          <w:marLeft w:val="0"/>
          <w:marRight w:val="0"/>
          <w:marTop w:val="0"/>
          <w:marBottom w:val="240"/>
          <w:divBdr>
            <w:top w:val="none" w:sz="0" w:space="0" w:color="auto"/>
            <w:left w:val="none" w:sz="0" w:space="0" w:color="auto"/>
            <w:bottom w:val="none" w:sz="0" w:space="0" w:color="auto"/>
            <w:right w:val="none" w:sz="0" w:space="0" w:color="auto"/>
          </w:divBdr>
        </w:div>
        <w:div w:id="675620558">
          <w:marLeft w:val="0"/>
          <w:marRight w:val="0"/>
          <w:marTop w:val="0"/>
          <w:marBottom w:val="0"/>
          <w:divBdr>
            <w:top w:val="none" w:sz="0" w:space="0" w:color="auto"/>
            <w:left w:val="none" w:sz="0" w:space="0" w:color="auto"/>
            <w:bottom w:val="none" w:sz="0" w:space="0" w:color="auto"/>
            <w:right w:val="none" w:sz="0" w:space="0" w:color="auto"/>
          </w:divBdr>
        </w:div>
        <w:div w:id="675769216">
          <w:marLeft w:val="0"/>
          <w:marRight w:val="0"/>
          <w:marTop w:val="0"/>
          <w:marBottom w:val="0"/>
          <w:divBdr>
            <w:top w:val="single" w:sz="6" w:space="15" w:color="D2D2D2"/>
            <w:left w:val="none" w:sz="0" w:space="0" w:color="auto"/>
            <w:bottom w:val="none" w:sz="0" w:space="0" w:color="auto"/>
            <w:right w:val="none" w:sz="0" w:space="0" w:color="auto"/>
          </w:divBdr>
        </w:div>
        <w:div w:id="675772656">
          <w:marLeft w:val="0"/>
          <w:marRight w:val="0"/>
          <w:marTop w:val="0"/>
          <w:marBottom w:val="345"/>
          <w:divBdr>
            <w:top w:val="none" w:sz="0" w:space="0" w:color="auto"/>
            <w:left w:val="none" w:sz="0" w:space="0" w:color="auto"/>
            <w:bottom w:val="none" w:sz="0" w:space="0" w:color="auto"/>
            <w:right w:val="none" w:sz="0" w:space="0" w:color="auto"/>
          </w:divBdr>
        </w:div>
        <w:div w:id="675811030">
          <w:marLeft w:val="750"/>
          <w:marRight w:val="0"/>
          <w:marTop w:val="0"/>
          <w:marBottom w:val="0"/>
          <w:divBdr>
            <w:top w:val="none" w:sz="0" w:space="0" w:color="auto"/>
            <w:left w:val="none" w:sz="0" w:space="0" w:color="auto"/>
            <w:bottom w:val="none" w:sz="0" w:space="0" w:color="auto"/>
            <w:right w:val="none" w:sz="0" w:space="0" w:color="auto"/>
          </w:divBdr>
        </w:div>
        <w:div w:id="675813156">
          <w:marLeft w:val="0"/>
          <w:marRight w:val="0"/>
          <w:marTop w:val="100"/>
          <w:marBottom w:val="100"/>
          <w:divBdr>
            <w:top w:val="none" w:sz="0" w:space="0" w:color="auto"/>
            <w:left w:val="none" w:sz="0" w:space="0" w:color="auto"/>
            <w:bottom w:val="none" w:sz="0" w:space="0" w:color="auto"/>
            <w:right w:val="none" w:sz="0" w:space="0" w:color="auto"/>
          </w:divBdr>
        </w:div>
        <w:div w:id="675813672">
          <w:marLeft w:val="0"/>
          <w:marRight w:val="150"/>
          <w:marTop w:val="0"/>
          <w:marBottom w:val="0"/>
          <w:divBdr>
            <w:top w:val="none" w:sz="0" w:space="0" w:color="auto"/>
            <w:left w:val="none" w:sz="0" w:space="0" w:color="auto"/>
            <w:bottom w:val="none" w:sz="0" w:space="0" w:color="auto"/>
            <w:right w:val="none" w:sz="0" w:space="0" w:color="auto"/>
          </w:divBdr>
        </w:div>
        <w:div w:id="675882526">
          <w:marLeft w:val="0"/>
          <w:marRight w:val="0"/>
          <w:marTop w:val="0"/>
          <w:marBottom w:val="250"/>
          <w:divBdr>
            <w:top w:val="none" w:sz="0" w:space="0" w:color="auto"/>
            <w:left w:val="none" w:sz="0" w:space="0" w:color="auto"/>
            <w:bottom w:val="none" w:sz="0" w:space="0" w:color="auto"/>
            <w:right w:val="none" w:sz="0" w:space="0" w:color="auto"/>
          </w:divBdr>
          <w:divsChild>
            <w:div w:id="316687516">
              <w:marLeft w:val="0"/>
              <w:marRight w:val="0"/>
              <w:marTop w:val="0"/>
              <w:marBottom w:val="0"/>
              <w:divBdr>
                <w:top w:val="none" w:sz="0" w:space="0" w:color="auto"/>
                <w:left w:val="none" w:sz="0" w:space="0" w:color="auto"/>
                <w:bottom w:val="none" w:sz="0" w:space="0" w:color="auto"/>
                <w:right w:val="none" w:sz="0" w:space="0" w:color="auto"/>
              </w:divBdr>
            </w:div>
          </w:divsChild>
        </w:div>
        <w:div w:id="675957839">
          <w:marLeft w:val="0"/>
          <w:marRight w:val="0"/>
          <w:marTop w:val="150"/>
          <w:marBottom w:val="0"/>
          <w:divBdr>
            <w:top w:val="none" w:sz="0" w:space="0" w:color="auto"/>
            <w:left w:val="none" w:sz="0" w:space="0" w:color="auto"/>
            <w:bottom w:val="none" w:sz="0" w:space="0" w:color="auto"/>
            <w:right w:val="none" w:sz="0" w:space="0" w:color="auto"/>
          </w:divBdr>
        </w:div>
        <w:div w:id="675959117">
          <w:marLeft w:val="0"/>
          <w:marRight w:val="0"/>
          <w:marTop w:val="450"/>
          <w:marBottom w:val="435"/>
          <w:divBdr>
            <w:top w:val="none" w:sz="0" w:space="0" w:color="auto"/>
            <w:left w:val="none" w:sz="0" w:space="0" w:color="auto"/>
            <w:bottom w:val="none" w:sz="0" w:space="0" w:color="auto"/>
            <w:right w:val="none" w:sz="0" w:space="0" w:color="auto"/>
          </w:divBdr>
          <w:divsChild>
            <w:div w:id="487984967">
              <w:marLeft w:val="0"/>
              <w:marRight w:val="0"/>
              <w:marTop w:val="0"/>
              <w:marBottom w:val="0"/>
              <w:divBdr>
                <w:top w:val="none" w:sz="0" w:space="0" w:color="auto"/>
                <w:left w:val="none" w:sz="0" w:space="0" w:color="auto"/>
                <w:bottom w:val="none" w:sz="0" w:space="0" w:color="auto"/>
                <w:right w:val="none" w:sz="0" w:space="0" w:color="auto"/>
              </w:divBdr>
              <w:divsChild>
                <w:div w:id="2091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243">
          <w:marLeft w:val="0"/>
          <w:marRight w:val="1950"/>
          <w:marTop w:val="0"/>
          <w:marBottom w:val="0"/>
          <w:divBdr>
            <w:top w:val="none" w:sz="0" w:space="0" w:color="auto"/>
            <w:left w:val="none" w:sz="0" w:space="0" w:color="auto"/>
            <w:bottom w:val="none" w:sz="0" w:space="0" w:color="auto"/>
            <w:right w:val="none" w:sz="0" w:space="0" w:color="auto"/>
          </w:divBdr>
        </w:div>
        <w:div w:id="676034156">
          <w:marLeft w:val="0"/>
          <w:marRight w:val="0"/>
          <w:marTop w:val="0"/>
          <w:marBottom w:val="0"/>
          <w:divBdr>
            <w:top w:val="none" w:sz="0" w:space="0" w:color="auto"/>
            <w:left w:val="none" w:sz="0" w:space="0" w:color="auto"/>
            <w:bottom w:val="none" w:sz="0" w:space="0" w:color="auto"/>
            <w:right w:val="none" w:sz="0" w:space="0" w:color="auto"/>
          </w:divBdr>
        </w:div>
        <w:div w:id="676082688">
          <w:marLeft w:val="1463"/>
          <w:marRight w:val="0"/>
          <w:marTop w:val="0"/>
          <w:marBottom w:val="0"/>
          <w:divBdr>
            <w:top w:val="none" w:sz="0" w:space="0" w:color="auto"/>
            <w:left w:val="none" w:sz="0" w:space="0" w:color="auto"/>
            <w:bottom w:val="none" w:sz="0" w:space="0" w:color="auto"/>
            <w:right w:val="none" w:sz="0" w:space="0" w:color="auto"/>
          </w:divBdr>
          <w:divsChild>
            <w:div w:id="180360838">
              <w:marLeft w:val="0"/>
              <w:marRight w:val="0"/>
              <w:marTop w:val="0"/>
              <w:marBottom w:val="0"/>
              <w:divBdr>
                <w:top w:val="none" w:sz="0" w:space="0" w:color="auto"/>
                <w:left w:val="none" w:sz="0" w:space="0" w:color="auto"/>
                <w:bottom w:val="none" w:sz="0" w:space="0" w:color="auto"/>
                <w:right w:val="none" w:sz="0" w:space="0" w:color="auto"/>
              </w:divBdr>
              <w:divsChild>
                <w:div w:id="262299635">
                  <w:marLeft w:val="0"/>
                  <w:marRight w:val="0"/>
                  <w:marTop w:val="150"/>
                  <w:marBottom w:val="0"/>
                  <w:divBdr>
                    <w:top w:val="none" w:sz="0" w:space="0" w:color="auto"/>
                    <w:left w:val="none" w:sz="0" w:space="0" w:color="auto"/>
                    <w:bottom w:val="none" w:sz="0" w:space="0" w:color="auto"/>
                    <w:right w:val="none" w:sz="0" w:space="0" w:color="auto"/>
                  </w:divBdr>
                </w:div>
              </w:divsChild>
            </w:div>
            <w:div w:id="2065266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76151222">
          <w:marLeft w:val="0"/>
          <w:marRight w:val="0"/>
          <w:marTop w:val="0"/>
          <w:marBottom w:val="0"/>
          <w:divBdr>
            <w:top w:val="none" w:sz="0" w:space="0" w:color="auto"/>
            <w:left w:val="none" w:sz="0" w:space="0" w:color="auto"/>
            <w:bottom w:val="none" w:sz="0" w:space="0" w:color="auto"/>
            <w:right w:val="none" w:sz="0" w:space="0" w:color="auto"/>
          </w:divBdr>
        </w:div>
        <w:div w:id="676201148">
          <w:marLeft w:val="0"/>
          <w:marRight w:val="0"/>
          <w:marTop w:val="0"/>
          <w:marBottom w:val="0"/>
          <w:divBdr>
            <w:top w:val="none" w:sz="0" w:space="0" w:color="auto"/>
            <w:left w:val="none" w:sz="0" w:space="0" w:color="auto"/>
            <w:bottom w:val="none" w:sz="0" w:space="0" w:color="auto"/>
            <w:right w:val="none" w:sz="0" w:space="0" w:color="auto"/>
          </w:divBdr>
        </w:div>
        <w:div w:id="676227940">
          <w:marLeft w:val="0"/>
          <w:marRight w:val="0"/>
          <w:marTop w:val="0"/>
          <w:marBottom w:val="0"/>
          <w:divBdr>
            <w:top w:val="none" w:sz="0" w:space="0" w:color="auto"/>
            <w:left w:val="none" w:sz="0" w:space="0" w:color="auto"/>
            <w:bottom w:val="none" w:sz="0" w:space="0" w:color="auto"/>
            <w:right w:val="none" w:sz="0" w:space="0" w:color="auto"/>
          </w:divBdr>
        </w:div>
        <w:div w:id="676272825">
          <w:marLeft w:val="0"/>
          <w:marRight w:val="0"/>
          <w:marTop w:val="0"/>
          <w:marBottom w:val="0"/>
          <w:divBdr>
            <w:top w:val="none" w:sz="0" w:space="0" w:color="auto"/>
            <w:left w:val="none" w:sz="0" w:space="0" w:color="auto"/>
            <w:bottom w:val="none" w:sz="0" w:space="0" w:color="auto"/>
            <w:right w:val="none" w:sz="0" w:space="0" w:color="auto"/>
          </w:divBdr>
          <w:divsChild>
            <w:div w:id="34354417">
              <w:marLeft w:val="0"/>
              <w:marRight w:val="0"/>
              <w:marTop w:val="0"/>
              <w:marBottom w:val="0"/>
              <w:divBdr>
                <w:top w:val="none" w:sz="0" w:space="0" w:color="auto"/>
                <w:left w:val="none" w:sz="0" w:space="0" w:color="auto"/>
                <w:bottom w:val="none" w:sz="0" w:space="0" w:color="auto"/>
                <w:right w:val="none" w:sz="0" w:space="0" w:color="auto"/>
              </w:divBdr>
            </w:div>
          </w:divsChild>
        </w:div>
        <w:div w:id="676273754">
          <w:marLeft w:val="0"/>
          <w:marRight w:val="0"/>
          <w:marTop w:val="0"/>
          <w:marBottom w:val="300"/>
          <w:divBdr>
            <w:top w:val="none" w:sz="0" w:space="0" w:color="auto"/>
            <w:left w:val="none" w:sz="0" w:space="0" w:color="auto"/>
            <w:bottom w:val="none" w:sz="0" w:space="0" w:color="auto"/>
            <w:right w:val="none" w:sz="0" w:space="0" w:color="auto"/>
          </w:divBdr>
        </w:div>
        <w:div w:id="676351588">
          <w:marLeft w:val="0"/>
          <w:marRight w:val="0"/>
          <w:marTop w:val="0"/>
          <w:marBottom w:val="0"/>
          <w:divBdr>
            <w:top w:val="none" w:sz="0" w:space="0" w:color="auto"/>
            <w:left w:val="none" w:sz="0" w:space="0" w:color="auto"/>
            <w:bottom w:val="none" w:sz="0" w:space="0" w:color="auto"/>
            <w:right w:val="none" w:sz="0" w:space="0" w:color="auto"/>
          </w:divBdr>
        </w:div>
        <w:div w:id="6764233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6424177">
          <w:marLeft w:val="0"/>
          <w:marRight w:val="0"/>
          <w:marTop w:val="0"/>
          <w:marBottom w:val="0"/>
          <w:divBdr>
            <w:top w:val="none" w:sz="0" w:space="0" w:color="auto"/>
            <w:left w:val="none" w:sz="0" w:space="0" w:color="auto"/>
            <w:bottom w:val="none" w:sz="0" w:space="0" w:color="auto"/>
            <w:right w:val="none" w:sz="0" w:space="0" w:color="auto"/>
          </w:divBdr>
        </w:div>
        <w:div w:id="676467545">
          <w:marLeft w:val="0"/>
          <w:marRight w:val="0"/>
          <w:marTop w:val="0"/>
          <w:marBottom w:val="0"/>
          <w:divBdr>
            <w:top w:val="none" w:sz="0" w:space="0" w:color="auto"/>
            <w:left w:val="none" w:sz="0" w:space="0" w:color="auto"/>
            <w:bottom w:val="none" w:sz="0" w:space="0" w:color="auto"/>
            <w:right w:val="none" w:sz="0" w:space="0" w:color="auto"/>
          </w:divBdr>
        </w:div>
        <w:div w:id="676663817">
          <w:marLeft w:val="0"/>
          <w:marRight w:val="0"/>
          <w:marTop w:val="450"/>
          <w:marBottom w:val="450"/>
          <w:divBdr>
            <w:top w:val="none" w:sz="0" w:space="0" w:color="auto"/>
            <w:left w:val="none" w:sz="0" w:space="0" w:color="auto"/>
            <w:bottom w:val="none" w:sz="0" w:space="0" w:color="auto"/>
            <w:right w:val="none" w:sz="0" w:space="0" w:color="auto"/>
          </w:divBdr>
        </w:div>
        <w:div w:id="676690878">
          <w:marLeft w:val="-188"/>
          <w:marRight w:val="-188"/>
          <w:marTop w:val="0"/>
          <w:marBottom w:val="0"/>
          <w:divBdr>
            <w:top w:val="none" w:sz="0" w:space="0" w:color="auto"/>
            <w:left w:val="none" w:sz="0" w:space="0" w:color="auto"/>
            <w:bottom w:val="none" w:sz="0" w:space="0" w:color="auto"/>
            <w:right w:val="none" w:sz="0" w:space="0" w:color="auto"/>
          </w:divBdr>
          <w:divsChild>
            <w:div w:id="578637235">
              <w:marLeft w:val="0"/>
              <w:marRight w:val="0"/>
              <w:marTop w:val="0"/>
              <w:marBottom w:val="0"/>
              <w:divBdr>
                <w:top w:val="none" w:sz="0" w:space="0" w:color="auto"/>
                <w:left w:val="none" w:sz="0" w:space="0" w:color="auto"/>
                <w:bottom w:val="none" w:sz="0" w:space="0" w:color="auto"/>
                <w:right w:val="none" w:sz="0" w:space="0" w:color="auto"/>
              </w:divBdr>
            </w:div>
          </w:divsChild>
        </w:div>
        <w:div w:id="676690944">
          <w:marLeft w:val="0"/>
          <w:marRight w:val="0"/>
          <w:marTop w:val="0"/>
          <w:marBottom w:val="300"/>
          <w:divBdr>
            <w:top w:val="none" w:sz="0" w:space="0" w:color="auto"/>
            <w:left w:val="none" w:sz="0" w:space="0" w:color="auto"/>
            <w:bottom w:val="none" w:sz="0" w:space="0" w:color="auto"/>
            <w:right w:val="none" w:sz="0" w:space="0" w:color="auto"/>
          </w:divBdr>
        </w:div>
        <w:div w:id="676735842">
          <w:marLeft w:val="0"/>
          <w:marRight w:val="0"/>
          <w:marTop w:val="0"/>
          <w:marBottom w:val="0"/>
          <w:divBdr>
            <w:top w:val="none" w:sz="0" w:space="0" w:color="auto"/>
            <w:left w:val="none" w:sz="0" w:space="0" w:color="auto"/>
            <w:bottom w:val="none" w:sz="0" w:space="0" w:color="auto"/>
            <w:right w:val="none" w:sz="0" w:space="0" w:color="auto"/>
          </w:divBdr>
          <w:divsChild>
            <w:div w:id="707022568">
              <w:marLeft w:val="0"/>
              <w:marRight w:val="0"/>
              <w:marTop w:val="0"/>
              <w:marBottom w:val="0"/>
              <w:divBdr>
                <w:top w:val="none" w:sz="0" w:space="0" w:color="auto"/>
                <w:left w:val="none" w:sz="0" w:space="0" w:color="auto"/>
                <w:bottom w:val="none" w:sz="0" w:space="0" w:color="auto"/>
                <w:right w:val="none" w:sz="0" w:space="0" w:color="auto"/>
              </w:divBdr>
            </w:div>
          </w:divsChild>
        </w:div>
        <w:div w:id="676736581">
          <w:marLeft w:val="0"/>
          <w:marRight w:val="0"/>
          <w:marTop w:val="0"/>
          <w:marBottom w:val="120"/>
          <w:divBdr>
            <w:top w:val="none" w:sz="0" w:space="0" w:color="auto"/>
            <w:left w:val="none" w:sz="0" w:space="0" w:color="auto"/>
            <w:bottom w:val="none" w:sz="0" w:space="0" w:color="auto"/>
            <w:right w:val="none" w:sz="0" w:space="0" w:color="auto"/>
          </w:divBdr>
        </w:div>
        <w:div w:id="676737688">
          <w:marLeft w:val="0"/>
          <w:marRight w:val="0"/>
          <w:marTop w:val="0"/>
          <w:marBottom w:val="0"/>
          <w:divBdr>
            <w:top w:val="none" w:sz="0" w:space="0" w:color="auto"/>
            <w:left w:val="none" w:sz="0" w:space="0" w:color="auto"/>
            <w:bottom w:val="none" w:sz="0" w:space="0" w:color="auto"/>
            <w:right w:val="none" w:sz="0" w:space="0" w:color="auto"/>
          </w:divBdr>
        </w:div>
        <w:div w:id="676809785">
          <w:blockQuote w:val="1"/>
          <w:marLeft w:val="0"/>
          <w:marRight w:val="0"/>
          <w:marTop w:val="300"/>
          <w:marBottom w:val="315"/>
          <w:divBdr>
            <w:top w:val="none" w:sz="0" w:space="0" w:color="auto"/>
            <w:left w:val="single" w:sz="36" w:space="15" w:color="E67E22"/>
            <w:bottom w:val="none" w:sz="0" w:space="0" w:color="auto"/>
            <w:right w:val="none" w:sz="0" w:space="0" w:color="auto"/>
          </w:divBdr>
        </w:div>
        <w:div w:id="676884786">
          <w:marLeft w:val="0"/>
          <w:marRight w:val="0"/>
          <w:marTop w:val="0"/>
          <w:marBottom w:val="0"/>
          <w:divBdr>
            <w:top w:val="none" w:sz="0" w:space="0" w:color="auto"/>
            <w:left w:val="none" w:sz="0" w:space="0" w:color="auto"/>
            <w:bottom w:val="none" w:sz="0" w:space="0" w:color="auto"/>
            <w:right w:val="none" w:sz="0" w:space="0" w:color="auto"/>
          </w:divBdr>
        </w:div>
        <w:div w:id="676924797">
          <w:marLeft w:val="0"/>
          <w:marRight w:val="0"/>
          <w:marTop w:val="0"/>
          <w:marBottom w:val="0"/>
          <w:divBdr>
            <w:top w:val="none" w:sz="0" w:space="0" w:color="auto"/>
            <w:left w:val="none" w:sz="0" w:space="0" w:color="auto"/>
            <w:bottom w:val="none" w:sz="0" w:space="0" w:color="auto"/>
            <w:right w:val="none" w:sz="0" w:space="0" w:color="auto"/>
          </w:divBdr>
          <w:divsChild>
            <w:div w:id="634723372">
              <w:marLeft w:val="0"/>
              <w:marRight w:val="0"/>
              <w:marTop w:val="0"/>
              <w:marBottom w:val="150"/>
              <w:divBdr>
                <w:top w:val="none" w:sz="0" w:space="0" w:color="auto"/>
                <w:left w:val="none" w:sz="0" w:space="0" w:color="auto"/>
                <w:bottom w:val="none" w:sz="0" w:space="0" w:color="auto"/>
                <w:right w:val="none" w:sz="0" w:space="0" w:color="auto"/>
              </w:divBdr>
            </w:div>
          </w:divsChild>
        </w:div>
        <w:div w:id="676998276">
          <w:marLeft w:val="0"/>
          <w:marRight w:val="0"/>
          <w:marTop w:val="0"/>
          <w:marBottom w:val="0"/>
          <w:divBdr>
            <w:top w:val="none" w:sz="0" w:space="0" w:color="auto"/>
            <w:left w:val="none" w:sz="0" w:space="0" w:color="auto"/>
            <w:bottom w:val="none" w:sz="0" w:space="0" w:color="auto"/>
            <w:right w:val="none" w:sz="0" w:space="0" w:color="auto"/>
          </w:divBdr>
        </w:div>
        <w:div w:id="676999496">
          <w:marLeft w:val="0"/>
          <w:marRight w:val="0"/>
          <w:marTop w:val="0"/>
          <w:marBottom w:val="0"/>
          <w:divBdr>
            <w:top w:val="none" w:sz="0" w:space="0" w:color="auto"/>
            <w:left w:val="none" w:sz="0" w:space="0" w:color="auto"/>
            <w:bottom w:val="none" w:sz="0" w:space="0" w:color="auto"/>
            <w:right w:val="none" w:sz="0" w:space="0" w:color="auto"/>
          </w:divBdr>
          <w:divsChild>
            <w:div w:id="129372339">
              <w:marLeft w:val="0"/>
              <w:marRight w:val="0"/>
              <w:marTop w:val="0"/>
              <w:marBottom w:val="0"/>
              <w:divBdr>
                <w:top w:val="none" w:sz="0" w:space="0" w:color="auto"/>
                <w:left w:val="none" w:sz="0" w:space="0" w:color="auto"/>
                <w:bottom w:val="none" w:sz="0" w:space="0" w:color="auto"/>
                <w:right w:val="none" w:sz="0" w:space="0" w:color="auto"/>
              </w:divBdr>
              <w:divsChild>
                <w:div w:id="503595556">
                  <w:marLeft w:val="0"/>
                  <w:marRight w:val="0"/>
                  <w:marTop w:val="0"/>
                  <w:marBottom w:val="0"/>
                  <w:divBdr>
                    <w:top w:val="none" w:sz="0" w:space="0" w:color="auto"/>
                    <w:left w:val="none" w:sz="0" w:space="0" w:color="auto"/>
                    <w:bottom w:val="none" w:sz="0" w:space="0" w:color="auto"/>
                    <w:right w:val="none" w:sz="0" w:space="0" w:color="auto"/>
                  </w:divBdr>
                  <w:divsChild>
                    <w:div w:id="244344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001994">
          <w:marLeft w:val="0"/>
          <w:marRight w:val="0"/>
          <w:marTop w:val="0"/>
          <w:marBottom w:val="0"/>
          <w:divBdr>
            <w:top w:val="none" w:sz="0" w:space="0" w:color="auto"/>
            <w:left w:val="none" w:sz="0" w:space="0" w:color="auto"/>
            <w:bottom w:val="none" w:sz="0" w:space="0" w:color="auto"/>
            <w:right w:val="none" w:sz="0" w:space="0" w:color="auto"/>
          </w:divBdr>
          <w:divsChild>
            <w:div w:id="67578717">
              <w:marLeft w:val="0"/>
              <w:marRight w:val="0"/>
              <w:marTop w:val="0"/>
              <w:marBottom w:val="0"/>
              <w:divBdr>
                <w:top w:val="none" w:sz="0" w:space="0" w:color="auto"/>
                <w:left w:val="none" w:sz="0" w:space="0" w:color="auto"/>
                <w:bottom w:val="none" w:sz="0" w:space="0" w:color="auto"/>
                <w:right w:val="none" w:sz="0" w:space="0" w:color="auto"/>
              </w:divBdr>
            </w:div>
            <w:div w:id="613099352">
              <w:marLeft w:val="0"/>
              <w:marRight w:val="0"/>
              <w:marTop w:val="0"/>
              <w:marBottom w:val="75"/>
              <w:divBdr>
                <w:top w:val="none" w:sz="0" w:space="0" w:color="auto"/>
                <w:left w:val="none" w:sz="0" w:space="0" w:color="auto"/>
                <w:bottom w:val="none" w:sz="0" w:space="0" w:color="auto"/>
                <w:right w:val="none" w:sz="0" w:space="0" w:color="auto"/>
              </w:divBdr>
            </w:div>
          </w:divsChild>
        </w:div>
        <w:div w:id="677119995">
          <w:marLeft w:val="0"/>
          <w:marRight w:val="0"/>
          <w:marTop w:val="300"/>
          <w:marBottom w:val="0"/>
          <w:divBdr>
            <w:top w:val="none" w:sz="0" w:space="0" w:color="auto"/>
            <w:left w:val="none" w:sz="0" w:space="0" w:color="auto"/>
            <w:bottom w:val="none" w:sz="0" w:space="0" w:color="auto"/>
            <w:right w:val="none" w:sz="0" w:space="0" w:color="auto"/>
          </w:divBdr>
        </w:div>
        <w:div w:id="677192997">
          <w:marLeft w:val="750"/>
          <w:marRight w:val="1500"/>
          <w:marTop w:val="0"/>
          <w:marBottom w:val="0"/>
          <w:divBdr>
            <w:top w:val="none" w:sz="0" w:space="0" w:color="auto"/>
            <w:left w:val="none" w:sz="0" w:space="0" w:color="auto"/>
            <w:bottom w:val="none" w:sz="0" w:space="0" w:color="auto"/>
            <w:right w:val="none" w:sz="0" w:space="0" w:color="auto"/>
          </w:divBdr>
        </w:div>
        <w:div w:id="677197573">
          <w:marLeft w:val="-225"/>
          <w:marRight w:val="-225"/>
          <w:marTop w:val="0"/>
          <w:marBottom w:val="0"/>
          <w:divBdr>
            <w:top w:val="none" w:sz="0" w:space="0" w:color="auto"/>
            <w:left w:val="none" w:sz="0" w:space="0" w:color="auto"/>
            <w:bottom w:val="none" w:sz="0" w:space="0" w:color="auto"/>
            <w:right w:val="none" w:sz="0" w:space="0" w:color="auto"/>
          </w:divBdr>
          <w:divsChild>
            <w:div w:id="366492897">
              <w:marLeft w:val="0"/>
              <w:marRight w:val="0"/>
              <w:marTop w:val="0"/>
              <w:marBottom w:val="0"/>
              <w:divBdr>
                <w:top w:val="none" w:sz="0" w:space="0" w:color="auto"/>
                <w:left w:val="none" w:sz="0" w:space="0" w:color="auto"/>
                <w:bottom w:val="none" w:sz="0" w:space="0" w:color="auto"/>
                <w:right w:val="none" w:sz="0" w:space="0" w:color="auto"/>
              </w:divBdr>
            </w:div>
          </w:divsChild>
        </w:div>
        <w:div w:id="677267152">
          <w:marLeft w:val="0"/>
          <w:marRight w:val="0"/>
          <w:marTop w:val="0"/>
          <w:marBottom w:val="0"/>
          <w:divBdr>
            <w:top w:val="none" w:sz="0" w:space="0" w:color="auto"/>
            <w:left w:val="none" w:sz="0" w:space="0" w:color="auto"/>
            <w:bottom w:val="none" w:sz="0" w:space="0" w:color="auto"/>
            <w:right w:val="none" w:sz="0" w:space="0" w:color="auto"/>
          </w:divBdr>
          <w:divsChild>
            <w:div w:id="261035084">
              <w:marLeft w:val="0"/>
              <w:marRight w:val="0"/>
              <w:marTop w:val="0"/>
              <w:marBottom w:val="0"/>
              <w:divBdr>
                <w:top w:val="none" w:sz="0" w:space="0" w:color="auto"/>
                <w:left w:val="none" w:sz="0" w:space="0" w:color="auto"/>
                <w:bottom w:val="none" w:sz="0" w:space="0" w:color="auto"/>
                <w:right w:val="none" w:sz="0" w:space="0" w:color="auto"/>
              </w:divBdr>
            </w:div>
          </w:divsChild>
        </w:div>
        <w:div w:id="677272388">
          <w:marLeft w:val="0"/>
          <w:marRight w:val="0"/>
          <w:marTop w:val="0"/>
          <w:marBottom w:val="0"/>
          <w:divBdr>
            <w:top w:val="none" w:sz="0" w:space="0" w:color="auto"/>
            <w:left w:val="none" w:sz="0" w:space="0" w:color="auto"/>
            <w:bottom w:val="none" w:sz="0" w:space="0" w:color="auto"/>
            <w:right w:val="none" w:sz="0" w:space="0" w:color="auto"/>
          </w:divBdr>
        </w:div>
        <w:div w:id="677272659">
          <w:marLeft w:val="0"/>
          <w:marRight w:val="0"/>
          <w:marTop w:val="0"/>
          <w:marBottom w:val="240"/>
          <w:divBdr>
            <w:top w:val="none" w:sz="0" w:space="0" w:color="auto"/>
            <w:left w:val="none" w:sz="0" w:space="0" w:color="auto"/>
            <w:bottom w:val="none" w:sz="0" w:space="0" w:color="auto"/>
            <w:right w:val="none" w:sz="0" w:space="0" w:color="auto"/>
          </w:divBdr>
        </w:div>
        <w:div w:id="677347308">
          <w:marLeft w:val="0"/>
          <w:marRight w:val="0"/>
          <w:marTop w:val="0"/>
          <w:marBottom w:val="0"/>
          <w:divBdr>
            <w:top w:val="single" w:sz="2" w:space="0" w:color="E0E0E0"/>
            <w:left w:val="single" w:sz="2" w:space="0" w:color="E0E0E0"/>
            <w:bottom w:val="single" w:sz="2" w:space="0" w:color="E0E0E0"/>
            <w:right w:val="single" w:sz="2" w:space="0" w:color="E0E0E0"/>
          </w:divBdr>
          <w:divsChild>
            <w:div w:id="297686695">
              <w:marLeft w:val="0"/>
              <w:marRight w:val="0"/>
              <w:marTop w:val="0"/>
              <w:marBottom w:val="0"/>
              <w:divBdr>
                <w:top w:val="single" w:sz="2" w:space="0" w:color="E0E0E0"/>
                <w:left w:val="single" w:sz="2" w:space="0" w:color="E0E0E0"/>
                <w:bottom w:val="single" w:sz="2" w:space="0" w:color="E0E0E0"/>
                <w:right w:val="single" w:sz="2" w:space="0" w:color="E0E0E0"/>
              </w:divBdr>
              <w:divsChild>
                <w:div w:id="442893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773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7461989">
          <w:marLeft w:val="0"/>
          <w:marRight w:val="0"/>
          <w:marTop w:val="0"/>
          <w:marBottom w:val="120"/>
          <w:divBdr>
            <w:top w:val="none" w:sz="0" w:space="0" w:color="auto"/>
            <w:left w:val="none" w:sz="0" w:space="0" w:color="auto"/>
            <w:bottom w:val="none" w:sz="0" w:space="0" w:color="auto"/>
            <w:right w:val="none" w:sz="0" w:space="0" w:color="auto"/>
          </w:divBdr>
        </w:div>
        <w:div w:id="6774647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7469021">
          <w:marLeft w:val="15"/>
          <w:marRight w:val="15"/>
          <w:marTop w:val="15"/>
          <w:marBottom w:val="15"/>
          <w:divBdr>
            <w:top w:val="none" w:sz="0" w:space="0" w:color="auto"/>
            <w:left w:val="none" w:sz="0" w:space="0" w:color="auto"/>
            <w:bottom w:val="none" w:sz="0" w:space="0" w:color="auto"/>
            <w:right w:val="none" w:sz="0" w:space="0" w:color="auto"/>
          </w:divBdr>
        </w:div>
        <w:div w:id="677538859">
          <w:marLeft w:val="0"/>
          <w:marRight w:val="0"/>
          <w:marTop w:val="0"/>
          <w:marBottom w:val="0"/>
          <w:divBdr>
            <w:top w:val="none" w:sz="0" w:space="0" w:color="auto"/>
            <w:left w:val="none" w:sz="0" w:space="0" w:color="auto"/>
            <w:bottom w:val="none" w:sz="0" w:space="0" w:color="auto"/>
            <w:right w:val="none" w:sz="0" w:space="0" w:color="auto"/>
          </w:divBdr>
          <w:divsChild>
            <w:div w:id="499807855">
              <w:marLeft w:val="0"/>
              <w:marRight w:val="0"/>
              <w:marTop w:val="0"/>
              <w:marBottom w:val="0"/>
              <w:divBdr>
                <w:top w:val="none" w:sz="0" w:space="0" w:color="auto"/>
                <w:left w:val="none" w:sz="0" w:space="0" w:color="auto"/>
                <w:bottom w:val="none" w:sz="0" w:space="0" w:color="auto"/>
                <w:right w:val="none" w:sz="0" w:space="0" w:color="auto"/>
              </w:divBdr>
            </w:div>
          </w:divsChild>
        </w:div>
        <w:div w:id="677579619">
          <w:marLeft w:val="1463"/>
          <w:marRight w:val="0"/>
          <w:marTop w:val="0"/>
          <w:marBottom w:val="0"/>
          <w:divBdr>
            <w:top w:val="none" w:sz="0" w:space="0" w:color="auto"/>
            <w:left w:val="none" w:sz="0" w:space="0" w:color="auto"/>
            <w:bottom w:val="none" w:sz="0" w:space="0" w:color="auto"/>
            <w:right w:val="none" w:sz="0" w:space="0" w:color="auto"/>
          </w:divBdr>
        </w:div>
        <w:div w:id="677582651">
          <w:marLeft w:val="-150"/>
          <w:marRight w:val="-150"/>
          <w:marTop w:val="0"/>
          <w:marBottom w:val="0"/>
          <w:divBdr>
            <w:top w:val="none" w:sz="0" w:space="0" w:color="auto"/>
            <w:left w:val="none" w:sz="0" w:space="0" w:color="auto"/>
            <w:bottom w:val="none" w:sz="0" w:space="0" w:color="auto"/>
            <w:right w:val="none" w:sz="0" w:space="0" w:color="auto"/>
          </w:divBdr>
        </w:div>
        <w:div w:id="677654761">
          <w:marLeft w:val="0"/>
          <w:marRight w:val="0"/>
          <w:marTop w:val="0"/>
          <w:marBottom w:val="0"/>
          <w:divBdr>
            <w:top w:val="none" w:sz="0" w:space="0" w:color="auto"/>
            <w:left w:val="none" w:sz="0" w:space="0" w:color="auto"/>
            <w:bottom w:val="none" w:sz="0" w:space="0" w:color="auto"/>
            <w:right w:val="none" w:sz="0" w:space="0" w:color="auto"/>
          </w:divBdr>
          <w:divsChild>
            <w:div w:id="304551094">
              <w:marLeft w:val="-225"/>
              <w:marRight w:val="-225"/>
              <w:marTop w:val="0"/>
              <w:marBottom w:val="0"/>
              <w:divBdr>
                <w:top w:val="none" w:sz="0" w:space="0" w:color="auto"/>
                <w:left w:val="none" w:sz="0" w:space="0" w:color="auto"/>
                <w:bottom w:val="none" w:sz="0" w:space="0" w:color="auto"/>
                <w:right w:val="none" w:sz="0" w:space="0" w:color="auto"/>
              </w:divBdr>
            </w:div>
          </w:divsChild>
        </w:div>
        <w:div w:id="677660340">
          <w:marLeft w:val="0"/>
          <w:marRight w:val="0"/>
          <w:marTop w:val="0"/>
          <w:marBottom w:val="0"/>
          <w:divBdr>
            <w:top w:val="none" w:sz="0" w:space="0" w:color="auto"/>
            <w:left w:val="none" w:sz="0" w:space="0" w:color="auto"/>
            <w:bottom w:val="none" w:sz="0" w:space="0" w:color="auto"/>
            <w:right w:val="none" w:sz="0" w:space="0" w:color="auto"/>
          </w:divBdr>
        </w:div>
        <w:div w:id="677660997">
          <w:marLeft w:val="0"/>
          <w:marRight w:val="0"/>
          <w:marTop w:val="0"/>
          <w:marBottom w:val="0"/>
          <w:divBdr>
            <w:top w:val="none" w:sz="0" w:space="0" w:color="auto"/>
            <w:left w:val="none" w:sz="0" w:space="0" w:color="auto"/>
            <w:bottom w:val="none" w:sz="0" w:space="0" w:color="auto"/>
            <w:right w:val="none" w:sz="0" w:space="0" w:color="auto"/>
          </w:divBdr>
        </w:div>
        <w:div w:id="677662237">
          <w:marLeft w:val="0"/>
          <w:marRight w:val="0"/>
          <w:marTop w:val="0"/>
          <w:marBottom w:val="0"/>
          <w:divBdr>
            <w:top w:val="single" w:sz="2" w:space="0" w:color="E0E0E0"/>
            <w:left w:val="single" w:sz="2" w:space="0" w:color="E0E0E0"/>
            <w:bottom w:val="single" w:sz="2" w:space="0" w:color="E0E0E0"/>
            <w:right w:val="single" w:sz="2" w:space="0" w:color="E0E0E0"/>
          </w:divBdr>
        </w:div>
        <w:div w:id="677663078">
          <w:marLeft w:val="0"/>
          <w:marRight w:val="0"/>
          <w:marTop w:val="0"/>
          <w:marBottom w:val="0"/>
          <w:divBdr>
            <w:top w:val="none" w:sz="0" w:space="0" w:color="auto"/>
            <w:left w:val="none" w:sz="0" w:space="0" w:color="auto"/>
            <w:bottom w:val="none" w:sz="0" w:space="0" w:color="auto"/>
            <w:right w:val="none" w:sz="0" w:space="0" w:color="auto"/>
          </w:divBdr>
        </w:div>
        <w:div w:id="677729261">
          <w:marLeft w:val="0"/>
          <w:marRight w:val="0"/>
          <w:marTop w:val="0"/>
          <w:marBottom w:val="0"/>
          <w:divBdr>
            <w:top w:val="single" w:sz="2" w:space="0" w:color="E0E0E0"/>
            <w:left w:val="single" w:sz="2" w:space="0" w:color="E0E0E0"/>
            <w:bottom w:val="single" w:sz="2" w:space="0" w:color="E0E0E0"/>
            <w:right w:val="single" w:sz="2" w:space="0" w:color="E0E0E0"/>
          </w:divBdr>
        </w:div>
        <w:div w:id="677731781">
          <w:marLeft w:val="0"/>
          <w:marRight w:val="0"/>
          <w:marTop w:val="0"/>
          <w:marBottom w:val="0"/>
          <w:divBdr>
            <w:top w:val="none" w:sz="0" w:space="0" w:color="auto"/>
            <w:left w:val="none" w:sz="0" w:space="0" w:color="auto"/>
            <w:bottom w:val="none" w:sz="0" w:space="0" w:color="auto"/>
            <w:right w:val="none" w:sz="0" w:space="0" w:color="auto"/>
          </w:divBdr>
          <w:divsChild>
            <w:div w:id="576404945">
              <w:marLeft w:val="0"/>
              <w:marRight w:val="0"/>
              <w:marTop w:val="0"/>
              <w:marBottom w:val="0"/>
              <w:divBdr>
                <w:top w:val="none" w:sz="0" w:space="0" w:color="auto"/>
                <w:left w:val="none" w:sz="0" w:space="0" w:color="auto"/>
                <w:bottom w:val="none" w:sz="0" w:space="0" w:color="auto"/>
                <w:right w:val="none" w:sz="0" w:space="0" w:color="auto"/>
              </w:divBdr>
            </w:div>
          </w:divsChild>
        </w:div>
        <w:div w:id="677777171">
          <w:marLeft w:val="0"/>
          <w:marRight w:val="0"/>
          <w:marTop w:val="0"/>
          <w:marBottom w:val="250"/>
          <w:divBdr>
            <w:top w:val="none" w:sz="0" w:space="0" w:color="auto"/>
            <w:left w:val="none" w:sz="0" w:space="0" w:color="auto"/>
            <w:bottom w:val="none" w:sz="0" w:space="0" w:color="auto"/>
            <w:right w:val="none" w:sz="0" w:space="0" w:color="auto"/>
          </w:divBdr>
          <w:divsChild>
            <w:div w:id="139034003">
              <w:marLeft w:val="0"/>
              <w:marRight w:val="125"/>
              <w:marTop w:val="0"/>
              <w:marBottom w:val="125"/>
              <w:divBdr>
                <w:top w:val="none" w:sz="0" w:space="0" w:color="auto"/>
                <w:left w:val="none" w:sz="0" w:space="0" w:color="auto"/>
                <w:bottom w:val="none" w:sz="0" w:space="0" w:color="auto"/>
                <w:right w:val="none" w:sz="0" w:space="0" w:color="auto"/>
              </w:divBdr>
              <w:divsChild>
                <w:div w:id="6035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8416">
          <w:marLeft w:val="-150"/>
          <w:marRight w:val="-150"/>
          <w:marTop w:val="0"/>
          <w:marBottom w:val="0"/>
          <w:divBdr>
            <w:top w:val="none" w:sz="0" w:space="0" w:color="auto"/>
            <w:left w:val="none" w:sz="0" w:space="0" w:color="auto"/>
            <w:bottom w:val="none" w:sz="0" w:space="0" w:color="auto"/>
            <w:right w:val="none" w:sz="0" w:space="0" w:color="auto"/>
          </w:divBdr>
        </w:div>
        <w:div w:id="677847208">
          <w:marLeft w:val="0"/>
          <w:marRight w:val="0"/>
          <w:marTop w:val="0"/>
          <w:marBottom w:val="0"/>
          <w:divBdr>
            <w:top w:val="none" w:sz="0" w:space="0" w:color="auto"/>
            <w:left w:val="none" w:sz="0" w:space="0" w:color="auto"/>
            <w:bottom w:val="none" w:sz="0" w:space="0" w:color="auto"/>
            <w:right w:val="none" w:sz="0" w:space="0" w:color="auto"/>
          </w:divBdr>
          <w:divsChild>
            <w:div w:id="128012525">
              <w:marLeft w:val="0"/>
              <w:marRight w:val="225"/>
              <w:marTop w:val="0"/>
              <w:marBottom w:val="0"/>
              <w:divBdr>
                <w:top w:val="none" w:sz="0" w:space="0" w:color="auto"/>
                <w:left w:val="none" w:sz="0" w:space="0" w:color="auto"/>
                <w:bottom w:val="none" w:sz="0" w:space="0" w:color="auto"/>
                <w:right w:val="none" w:sz="0" w:space="0" w:color="auto"/>
              </w:divBdr>
            </w:div>
          </w:divsChild>
        </w:div>
        <w:div w:id="677924705">
          <w:marLeft w:val="0"/>
          <w:marRight w:val="0"/>
          <w:marTop w:val="0"/>
          <w:marBottom w:val="150"/>
          <w:divBdr>
            <w:top w:val="none" w:sz="0" w:space="0" w:color="auto"/>
            <w:left w:val="none" w:sz="0" w:space="0" w:color="auto"/>
            <w:bottom w:val="none" w:sz="0" w:space="0" w:color="auto"/>
            <w:right w:val="none" w:sz="0" w:space="0" w:color="auto"/>
          </w:divBdr>
        </w:div>
        <w:div w:id="677998396">
          <w:marLeft w:val="0"/>
          <w:marRight w:val="0"/>
          <w:marTop w:val="0"/>
          <w:marBottom w:val="0"/>
          <w:divBdr>
            <w:top w:val="none" w:sz="0" w:space="0" w:color="auto"/>
            <w:left w:val="none" w:sz="0" w:space="0" w:color="auto"/>
            <w:bottom w:val="none" w:sz="0" w:space="0" w:color="auto"/>
            <w:right w:val="none" w:sz="0" w:space="0" w:color="auto"/>
          </w:divBdr>
        </w:div>
        <w:div w:id="678042236">
          <w:marLeft w:val="-225"/>
          <w:marRight w:val="-225"/>
          <w:marTop w:val="0"/>
          <w:marBottom w:val="0"/>
          <w:divBdr>
            <w:top w:val="none" w:sz="0" w:space="0" w:color="auto"/>
            <w:left w:val="none" w:sz="0" w:space="0" w:color="auto"/>
            <w:bottom w:val="none" w:sz="0" w:space="0" w:color="auto"/>
            <w:right w:val="none" w:sz="0" w:space="0" w:color="auto"/>
          </w:divBdr>
          <w:divsChild>
            <w:div w:id="62264436">
              <w:marLeft w:val="1463"/>
              <w:marRight w:val="0"/>
              <w:marTop w:val="0"/>
              <w:marBottom w:val="0"/>
              <w:divBdr>
                <w:top w:val="none" w:sz="0" w:space="0" w:color="auto"/>
                <w:left w:val="none" w:sz="0" w:space="0" w:color="auto"/>
                <w:bottom w:val="none" w:sz="0" w:space="0" w:color="auto"/>
                <w:right w:val="none" w:sz="0" w:space="0" w:color="auto"/>
              </w:divBdr>
              <w:divsChild>
                <w:div w:id="479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713">
          <w:marLeft w:val="0"/>
          <w:marRight w:val="0"/>
          <w:marTop w:val="100"/>
          <w:marBottom w:val="100"/>
          <w:divBdr>
            <w:top w:val="none" w:sz="0" w:space="0" w:color="auto"/>
            <w:left w:val="none" w:sz="0" w:space="0" w:color="auto"/>
            <w:bottom w:val="none" w:sz="0" w:space="0" w:color="auto"/>
            <w:right w:val="none" w:sz="0" w:space="0" w:color="auto"/>
          </w:divBdr>
        </w:div>
        <w:div w:id="678048871">
          <w:marLeft w:val="0"/>
          <w:marRight w:val="0"/>
          <w:marTop w:val="0"/>
          <w:marBottom w:val="0"/>
          <w:divBdr>
            <w:top w:val="none" w:sz="0" w:space="0" w:color="auto"/>
            <w:left w:val="none" w:sz="0" w:space="0" w:color="auto"/>
            <w:bottom w:val="none" w:sz="0" w:space="0" w:color="auto"/>
            <w:right w:val="none" w:sz="0" w:space="0" w:color="auto"/>
          </w:divBdr>
          <w:divsChild>
            <w:div w:id="622929073">
              <w:marLeft w:val="0"/>
              <w:marRight w:val="0"/>
              <w:marTop w:val="75"/>
              <w:marBottom w:val="0"/>
              <w:divBdr>
                <w:top w:val="single" w:sz="6" w:space="4" w:color="auto"/>
                <w:left w:val="single" w:sz="6" w:space="0" w:color="auto"/>
                <w:bottom w:val="single" w:sz="6" w:space="4" w:color="auto"/>
                <w:right w:val="single" w:sz="6" w:space="0" w:color="auto"/>
              </w:divBdr>
            </w:div>
          </w:divsChild>
        </w:div>
        <w:div w:id="678199257">
          <w:marLeft w:val="0"/>
          <w:marRight w:val="0"/>
          <w:marTop w:val="0"/>
          <w:marBottom w:val="0"/>
          <w:divBdr>
            <w:top w:val="none" w:sz="0" w:space="0" w:color="auto"/>
            <w:left w:val="none" w:sz="0" w:space="0" w:color="auto"/>
            <w:bottom w:val="none" w:sz="0" w:space="0" w:color="auto"/>
            <w:right w:val="none" w:sz="0" w:space="0" w:color="auto"/>
          </w:divBdr>
        </w:div>
        <w:div w:id="678384782">
          <w:marLeft w:val="0"/>
          <w:marRight w:val="0"/>
          <w:marTop w:val="0"/>
          <w:marBottom w:val="0"/>
          <w:divBdr>
            <w:top w:val="none" w:sz="0" w:space="0" w:color="auto"/>
            <w:left w:val="none" w:sz="0" w:space="0" w:color="auto"/>
            <w:bottom w:val="none" w:sz="0" w:space="0" w:color="auto"/>
            <w:right w:val="none" w:sz="0" w:space="0" w:color="auto"/>
          </w:divBdr>
        </w:div>
        <w:div w:id="678388087">
          <w:marLeft w:val="0"/>
          <w:marRight w:val="0"/>
          <w:marTop w:val="0"/>
          <w:marBottom w:val="0"/>
          <w:divBdr>
            <w:top w:val="none" w:sz="0" w:space="0" w:color="auto"/>
            <w:left w:val="none" w:sz="0" w:space="0" w:color="auto"/>
            <w:bottom w:val="none" w:sz="0" w:space="0" w:color="auto"/>
            <w:right w:val="none" w:sz="0" w:space="0" w:color="auto"/>
          </w:divBdr>
        </w:div>
        <w:div w:id="678429408">
          <w:marLeft w:val="750"/>
          <w:marRight w:val="0"/>
          <w:marTop w:val="0"/>
          <w:marBottom w:val="0"/>
          <w:divBdr>
            <w:top w:val="none" w:sz="0" w:space="0" w:color="auto"/>
            <w:left w:val="none" w:sz="0" w:space="0" w:color="auto"/>
            <w:bottom w:val="none" w:sz="0" w:space="0" w:color="auto"/>
            <w:right w:val="none" w:sz="0" w:space="0" w:color="auto"/>
          </w:divBdr>
          <w:divsChild>
            <w:div w:id="174736123">
              <w:marLeft w:val="15"/>
              <w:marRight w:val="225"/>
              <w:marTop w:val="225"/>
              <w:marBottom w:val="105"/>
              <w:divBdr>
                <w:top w:val="none" w:sz="0" w:space="0" w:color="auto"/>
                <w:left w:val="none" w:sz="0" w:space="0" w:color="auto"/>
                <w:bottom w:val="none" w:sz="0" w:space="0" w:color="auto"/>
                <w:right w:val="none" w:sz="0" w:space="0" w:color="auto"/>
              </w:divBdr>
              <w:divsChild>
                <w:div w:id="486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2584">
          <w:marLeft w:val="0"/>
          <w:marRight w:val="0"/>
          <w:marTop w:val="0"/>
          <w:marBottom w:val="0"/>
          <w:divBdr>
            <w:top w:val="none" w:sz="0" w:space="0" w:color="auto"/>
            <w:left w:val="none" w:sz="0" w:space="0" w:color="auto"/>
            <w:bottom w:val="none" w:sz="0" w:space="0" w:color="auto"/>
            <w:right w:val="none" w:sz="0" w:space="0" w:color="auto"/>
          </w:divBdr>
        </w:div>
        <w:div w:id="678433422">
          <w:marLeft w:val="0"/>
          <w:marRight w:val="0"/>
          <w:marTop w:val="0"/>
          <w:marBottom w:val="0"/>
          <w:divBdr>
            <w:top w:val="none" w:sz="0" w:space="0" w:color="auto"/>
            <w:left w:val="none" w:sz="0" w:space="0" w:color="auto"/>
            <w:bottom w:val="none" w:sz="0" w:space="0" w:color="auto"/>
            <w:right w:val="none" w:sz="0" w:space="0" w:color="auto"/>
          </w:divBdr>
          <w:divsChild>
            <w:div w:id="693502864">
              <w:marLeft w:val="0"/>
              <w:marRight w:val="0"/>
              <w:marTop w:val="0"/>
              <w:marBottom w:val="0"/>
              <w:divBdr>
                <w:top w:val="none" w:sz="0" w:space="0" w:color="auto"/>
                <w:left w:val="none" w:sz="0" w:space="0" w:color="auto"/>
                <w:bottom w:val="none" w:sz="0" w:space="0" w:color="auto"/>
                <w:right w:val="none" w:sz="0" w:space="0" w:color="auto"/>
              </w:divBdr>
            </w:div>
          </w:divsChild>
        </w:div>
        <w:div w:id="678436014">
          <w:marLeft w:val="0"/>
          <w:marRight w:val="0"/>
          <w:marTop w:val="0"/>
          <w:marBottom w:val="300"/>
          <w:divBdr>
            <w:top w:val="single" w:sz="6" w:space="1" w:color="EEEEEE"/>
            <w:left w:val="none" w:sz="0" w:space="0" w:color="auto"/>
            <w:bottom w:val="none" w:sz="0" w:space="0" w:color="auto"/>
            <w:right w:val="none" w:sz="0" w:space="0" w:color="auto"/>
          </w:divBdr>
          <w:divsChild>
            <w:div w:id="523596602">
              <w:marLeft w:val="0"/>
              <w:marRight w:val="0"/>
              <w:marTop w:val="0"/>
              <w:marBottom w:val="0"/>
              <w:divBdr>
                <w:top w:val="none" w:sz="0" w:space="0" w:color="auto"/>
                <w:left w:val="none" w:sz="0" w:space="0" w:color="auto"/>
                <w:bottom w:val="none" w:sz="0" w:space="0" w:color="auto"/>
                <w:right w:val="none" w:sz="0" w:space="0" w:color="auto"/>
              </w:divBdr>
            </w:div>
          </w:divsChild>
        </w:div>
        <w:div w:id="678503538">
          <w:marLeft w:val="0"/>
          <w:marRight w:val="0"/>
          <w:marTop w:val="0"/>
          <w:marBottom w:val="0"/>
          <w:divBdr>
            <w:top w:val="none" w:sz="0" w:space="0" w:color="auto"/>
            <w:left w:val="none" w:sz="0" w:space="0" w:color="auto"/>
            <w:bottom w:val="none" w:sz="0" w:space="0" w:color="auto"/>
            <w:right w:val="none" w:sz="0" w:space="0" w:color="auto"/>
          </w:divBdr>
          <w:divsChild>
            <w:div w:id="267734903">
              <w:marLeft w:val="0"/>
              <w:marRight w:val="0"/>
              <w:marTop w:val="0"/>
              <w:marBottom w:val="150"/>
              <w:divBdr>
                <w:top w:val="none" w:sz="0" w:space="0" w:color="auto"/>
                <w:left w:val="none" w:sz="0" w:space="0" w:color="auto"/>
                <w:bottom w:val="none" w:sz="0" w:space="0" w:color="auto"/>
                <w:right w:val="none" w:sz="0" w:space="0" w:color="auto"/>
              </w:divBdr>
            </w:div>
          </w:divsChild>
        </w:div>
        <w:div w:id="678507526">
          <w:marLeft w:val="0"/>
          <w:marRight w:val="0"/>
          <w:marTop w:val="0"/>
          <w:marBottom w:val="125"/>
          <w:divBdr>
            <w:top w:val="none" w:sz="0" w:space="0" w:color="auto"/>
            <w:left w:val="none" w:sz="0" w:space="0" w:color="auto"/>
            <w:bottom w:val="none" w:sz="0" w:space="0" w:color="auto"/>
            <w:right w:val="none" w:sz="0" w:space="0" w:color="auto"/>
          </w:divBdr>
        </w:div>
        <w:div w:id="678507900">
          <w:marLeft w:val="0"/>
          <w:marRight w:val="0"/>
          <w:marTop w:val="0"/>
          <w:marBottom w:val="0"/>
          <w:divBdr>
            <w:top w:val="none" w:sz="0" w:space="0" w:color="auto"/>
            <w:left w:val="none" w:sz="0" w:space="0" w:color="auto"/>
            <w:bottom w:val="none" w:sz="0" w:space="0" w:color="auto"/>
            <w:right w:val="none" w:sz="0" w:space="0" w:color="auto"/>
          </w:divBdr>
        </w:div>
        <w:div w:id="678510701">
          <w:marLeft w:val="15"/>
          <w:marRight w:val="225"/>
          <w:marTop w:val="165"/>
          <w:marBottom w:val="105"/>
          <w:divBdr>
            <w:top w:val="none" w:sz="0" w:space="0" w:color="auto"/>
            <w:left w:val="none" w:sz="0" w:space="0" w:color="auto"/>
            <w:bottom w:val="none" w:sz="0" w:space="0" w:color="auto"/>
            <w:right w:val="none" w:sz="0" w:space="0" w:color="auto"/>
          </w:divBdr>
        </w:div>
        <w:div w:id="678580248">
          <w:marLeft w:val="225"/>
          <w:marRight w:val="225"/>
          <w:marTop w:val="0"/>
          <w:marBottom w:val="0"/>
          <w:divBdr>
            <w:top w:val="none" w:sz="0" w:space="15" w:color="DDDDDD"/>
            <w:left w:val="none" w:sz="0" w:space="11" w:color="DDDDDD"/>
            <w:bottom w:val="single" w:sz="18" w:space="8" w:color="222222"/>
            <w:right w:val="none" w:sz="0" w:space="11" w:color="DDDDDD"/>
          </w:divBdr>
        </w:div>
        <w:div w:id="678657332">
          <w:marLeft w:val="-188"/>
          <w:marRight w:val="-188"/>
          <w:marTop w:val="0"/>
          <w:marBottom w:val="0"/>
          <w:divBdr>
            <w:top w:val="none" w:sz="0" w:space="0" w:color="auto"/>
            <w:left w:val="none" w:sz="0" w:space="0" w:color="auto"/>
            <w:bottom w:val="none" w:sz="0" w:space="0" w:color="auto"/>
            <w:right w:val="none" w:sz="0" w:space="0" w:color="auto"/>
          </w:divBdr>
        </w:div>
        <w:div w:id="678697201">
          <w:marLeft w:val="0"/>
          <w:marRight w:val="0"/>
          <w:marTop w:val="0"/>
          <w:marBottom w:val="0"/>
          <w:divBdr>
            <w:top w:val="none" w:sz="0" w:space="0" w:color="auto"/>
            <w:left w:val="none" w:sz="0" w:space="0" w:color="auto"/>
            <w:bottom w:val="none" w:sz="0" w:space="0" w:color="auto"/>
            <w:right w:val="none" w:sz="0" w:space="0" w:color="auto"/>
          </w:divBdr>
        </w:div>
        <w:div w:id="678697935">
          <w:marLeft w:val="-975"/>
          <w:marRight w:val="-975"/>
          <w:marTop w:val="0"/>
          <w:marBottom w:val="0"/>
          <w:divBdr>
            <w:top w:val="none" w:sz="0" w:space="0" w:color="auto"/>
            <w:left w:val="none" w:sz="0" w:space="0" w:color="auto"/>
            <w:bottom w:val="none" w:sz="0" w:space="0" w:color="auto"/>
            <w:right w:val="none" w:sz="0" w:space="0" w:color="auto"/>
          </w:divBdr>
          <w:divsChild>
            <w:div w:id="426313713">
              <w:marLeft w:val="0"/>
              <w:marRight w:val="0"/>
              <w:marTop w:val="75"/>
              <w:marBottom w:val="0"/>
              <w:divBdr>
                <w:top w:val="none" w:sz="0" w:space="0" w:color="auto"/>
                <w:left w:val="none" w:sz="0" w:space="0" w:color="auto"/>
                <w:bottom w:val="none" w:sz="0" w:space="0" w:color="auto"/>
                <w:right w:val="none" w:sz="0" w:space="0" w:color="auto"/>
              </w:divBdr>
            </w:div>
          </w:divsChild>
        </w:div>
        <w:div w:id="678699317">
          <w:marLeft w:val="0"/>
          <w:marRight w:val="0"/>
          <w:marTop w:val="0"/>
          <w:marBottom w:val="0"/>
          <w:divBdr>
            <w:top w:val="none" w:sz="0" w:space="0" w:color="auto"/>
            <w:left w:val="none" w:sz="0" w:space="0" w:color="auto"/>
            <w:bottom w:val="none" w:sz="0" w:space="0" w:color="auto"/>
            <w:right w:val="none" w:sz="0" w:space="0" w:color="auto"/>
          </w:divBdr>
        </w:div>
        <w:div w:id="678701931">
          <w:marLeft w:val="0"/>
          <w:marRight w:val="0"/>
          <w:marTop w:val="100"/>
          <w:marBottom w:val="100"/>
          <w:divBdr>
            <w:top w:val="none" w:sz="0" w:space="0" w:color="auto"/>
            <w:left w:val="none" w:sz="0" w:space="0" w:color="auto"/>
            <w:bottom w:val="none" w:sz="0" w:space="0" w:color="auto"/>
            <w:right w:val="none" w:sz="0" w:space="0" w:color="auto"/>
          </w:divBdr>
          <w:divsChild>
            <w:div w:id="13576956">
              <w:marLeft w:val="0"/>
              <w:marRight w:val="0"/>
              <w:marTop w:val="100"/>
              <w:marBottom w:val="100"/>
              <w:divBdr>
                <w:top w:val="none" w:sz="0" w:space="0" w:color="auto"/>
                <w:left w:val="none" w:sz="0" w:space="0" w:color="auto"/>
                <w:bottom w:val="none" w:sz="0" w:space="0" w:color="auto"/>
                <w:right w:val="none" w:sz="0" w:space="0" w:color="auto"/>
              </w:divBdr>
              <w:divsChild>
                <w:div w:id="301737666">
                  <w:marLeft w:val="0"/>
                  <w:marRight w:val="0"/>
                  <w:marTop w:val="0"/>
                  <w:marBottom w:val="0"/>
                  <w:divBdr>
                    <w:top w:val="none" w:sz="0" w:space="0" w:color="auto"/>
                    <w:left w:val="none" w:sz="0" w:space="0" w:color="auto"/>
                    <w:bottom w:val="none" w:sz="0" w:space="0" w:color="auto"/>
                    <w:right w:val="none" w:sz="0" w:space="0" w:color="auto"/>
                  </w:divBdr>
                </w:div>
              </w:divsChild>
            </w:div>
            <w:div w:id="356125867">
              <w:marLeft w:val="0"/>
              <w:marRight w:val="0"/>
              <w:marTop w:val="100"/>
              <w:marBottom w:val="100"/>
              <w:divBdr>
                <w:top w:val="none" w:sz="0" w:space="0" w:color="auto"/>
                <w:left w:val="none" w:sz="0" w:space="0" w:color="auto"/>
                <w:bottom w:val="none" w:sz="0" w:space="0" w:color="auto"/>
                <w:right w:val="none" w:sz="0" w:space="0" w:color="auto"/>
              </w:divBdr>
            </w:div>
            <w:div w:id="731201128">
              <w:marLeft w:val="0"/>
              <w:marRight w:val="0"/>
              <w:marTop w:val="100"/>
              <w:marBottom w:val="100"/>
              <w:divBdr>
                <w:top w:val="none" w:sz="0" w:space="0" w:color="auto"/>
                <w:left w:val="none" w:sz="0" w:space="0" w:color="auto"/>
                <w:bottom w:val="none" w:sz="0" w:space="0" w:color="auto"/>
                <w:right w:val="none" w:sz="0" w:space="0" w:color="auto"/>
              </w:divBdr>
            </w:div>
          </w:divsChild>
        </w:div>
        <w:div w:id="678773565">
          <w:marLeft w:val="0"/>
          <w:marRight w:val="0"/>
          <w:marTop w:val="0"/>
          <w:marBottom w:val="240"/>
          <w:divBdr>
            <w:top w:val="none" w:sz="0" w:space="0" w:color="auto"/>
            <w:left w:val="none" w:sz="0" w:space="0" w:color="auto"/>
            <w:bottom w:val="none" w:sz="0" w:space="0" w:color="auto"/>
            <w:right w:val="none" w:sz="0" w:space="0" w:color="auto"/>
          </w:divBdr>
        </w:div>
        <w:div w:id="678773971">
          <w:marLeft w:val="-975"/>
          <w:marRight w:val="-975"/>
          <w:marTop w:val="0"/>
          <w:marBottom w:val="0"/>
          <w:divBdr>
            <w:top w:val="none" w:sz="0" w:space="0" w:color="auto"/>
            <w:left w:val="none" w:sz="0" w:space="0" w:color="auto"/>
            <w:bottom w:val="none" w:sz="0" w:space="0" w:color="auto"/>
            <w:right w:val="none" w:sz="0" w:space="0" w:color="auto"/>
          </w:divBdr>
          <w:divsChild>
            <w:div w:id="201019916">
              <w:marLeft w:val="0"/>
              <w:marRight w:val="0"/>
              <w:marTop w:val="75"/>
              <w:marBottom w:val="0"/>
              <w:divBdr>
                <w:top w:val="none" w:sz="0" w:space="0" w:color="auto"/>
                <w:left w:val="none" w:sz="0" w:space="0" w:color="auto"/>
                <w:bottom w:val="none" w:sz="0" w:space="0" w:color="auto"/>
                <w:right w:val="none" w:sz="0" w:space="0" w:color="auto"/>
              </w:divBdr>
            </w:div>
          </w:divsChild>
        </w:div>
        <w:div w:id="678774821">
          <w:marLeft w:val="0"/>
          <w:marRight w:val="0"/>
          <w:marTop w:val="0"/>
          <w:marBottom w:val="225"/>
          <w:divBdr>
            <w:top w:val="none" w:sz="0" w:space="0" w:color="auto"/>
            <w:left w:val="none" w:sz="0" w:space="0" w:color="auto"/>
            <w:bottom w:val="none" w:sz="0" w:space="0" w:color="auto"/>
            <w:right w:val="none" w:sz="0" w:space="0" w:color="auto"/>
          </w:divBdr>
        </w:div>
        <w:div w:id="678774975">
          <w:marLeft w:val="0"/>
          <w:marRight w:val="0"/>
          <w:marTop w:val="0"/>
          <w:marBottom w:val="360"/>
          <w:divBdr>
            <w:top w:val="none" w:sz="0" w:space="0" w:color="auto"/>
            <w:left w:val="none" w:sz="0" w:space="0" w:color="auto"/>
            <w:bottom w:val="none" w:sz="0" w:space="0" w:color="auto"/>
            <w:right w:val="none" w:sz="0" w:space="0" w:color="auto"/>
          </w:divBdr>
          <w:divsChild>
            <w:div w:id="340859506">
              <w:marLeft w:val="0"/>
              <w:marRight w:val="0"/>
              <w:marTop w:val="0"/>
              <w:marBottom w:val="384"/>
              <w:divBdr>
                <w:top w:val="none" w:sz="0" w:space="0" w:color="auto"/>
                <w:left w:val="none" w:sz="0" w:space="0" w:color="auto"/>
                <w:bottom w:val="none" w:sz="0" w:space="0" w:color="auto"/>
                <w:right w:val="none" w:sz="0" w:space="0" w:color="auto"/>
              </w:divBdr>
              <w:divsChild>
                <w:div w:id="580871739">
                  <w:marLeft w:val="0"/>
                  <w:marRight w:val="0"/>
                  <w:marTop w:val="0"/>
                  <w:marBottom w:val="0"/>
                  <w:divBdr>
                    <w:top w:val="none" w:sz="0" w:space="0" w:color="auto"/>
                    <w:left w:val="none" w:sz="0" w:space="0" w:color="auto"/>
                    <w:bottom w:val="none" w:sz="0" w:space="0" w:color="auto"/>
                    <w:right w:val="none" w:sz="0" w:space="0" w:color="auto"/>
                  </w:divBdr>
                  <w:divsChild>
                    <w:div w:id="1203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8178">
          <w:marLeft w:val="0"/>
          <w:marRight w:val="0"/>
          <w:marTop w:val="100"/>
          <w:marBottom w:val="100"/>
          <w:divBdr>
            <w:top w:val="none" w:sz="0" w:space="0" w:color="auto"/>
            <w:left w:val="none" w:sz="0" w:space="0" w:color="auto"/>
            <w:bottom w:val="none" w:sz="0" w:space="0" w:color="auto"/>
            <w:right w:val="none" w:sz="0" w:space="0" w:color="auto"/>
          </w:divBdr>
          <w:divsChild>
            <w:div w:id="511338231">
              <w:marLeft w:val="0"/>
              <w:marRight w:val="0"/>
              <w:marTop w:val="100"/>
              <w:marBottom w:val="100"/>
              <w:divBdr>
                <w:top w:val="none" w:sz="0" w:space="0" w:color="auto"/>
                <w:left w:val="none" w:sz="0" w:space="0" w:color="auto"/>
                <w:bottom w:val="none" w:sz="0" w:space="0" w:color="auto"/>
                <w:right w:val="none" w:sz="0" w:space="0" w:color="auto"/>
              </w:divBdr>
            </w:div>
          </w:divsChild>
        </w:div>
        <w:div w:id="678848334">
          <w:marLeft w:val="0"/>
          <w:marRight w:val="0"/>
          <w:marTop w:val="0"/>
          <w:marBottom w:val="0"/>
          <w:divBdr>
            <w:top w:val="none" w:sz="0" w:space="0" w:color="auto"/>
            <w:left w:val="none" w:sz="0" w:space="0" w:color="auto"/>
            <w:bottom w:val="none" w:sz="0" w:space="0" w:color="auto"/>
            <w:right w:val="none" w:sz="0" w:space="0" w:color="auto"/>
          </w:divBdr>
          <w:divsChild>
            <w:div w:id="739332923">
              <w:marLeft w:val="0"/>
              <w:marRight w:val="0"/>
              <w:marTop w:val="100"/>
              <w:marBottom w:val="100"/>
              <w:divBdr>
                <w:top w:val="none" w:sz="0" w:space="0" w:color="auto"/>
                <w:left w:val="none" w:sz="0" w:space="0" w:color="auto"/>
                <w:bottom w:val="none" w:sz="0" w:space="0" w:color="auto"/>
                <w:right w:val="none" w:sz="0" w:space="0" w:color="auto"/>
              </w:divBdr>
              <w:divsChild>
                <w:div w:id="681855956">
                  <w:marLeft w:val="0"/>
                  <w:marRight w:val="0"/>
                  <w:marTop w:val="100"/>
                  <w:marBottom w:val="100"/>
                  <w:divBdr>
                    <w:top w:val="none" w:sz="0" w:space="0" w:color="auto"/>
                    <w:left w:val="none" w:sz="0" w:space="0" w:color="auto"/>
                    <w:bottom w:val="none" w:sz="0" w:space="0" w:color="auto"/>
                    <w:right w:val="none" w:sz="0" w:space="0" w:color="auto"/>
                  </w:divBdr>
                </w:div>
                <w:div w:id="717899538">
                  <w:marLeft w:val="0"/>
                  <w:marRight w:val="0"/>
                  <w:marTop w:val="100"/>
                  <w:marBottom w:val="100"/>
                  <w:divBdr>
                    <w:top w:val="none" w:sz="0" w:space="0" w:color="auto"/>
                    <w:left w:val="none" w:sz="0" w:space="0" w:color="auto"/>
                    <w:bottom w:val="none" w:sz="0" w:space="0" w:color="auto"/>
                    <w:right w:val="none" w:sz="0" w:space="0" w:color="auto"/>
                  </w:divBdr>
                  <w:divsChild>
                    <w:div w:id="6509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3472">
          <w:marLeft w:val="0"/>
          <w:marRight w:val="0"/>
          <w:marTop w:val="0"/>
          <w:marBottom w:val="0"/>
          <w:divBdr>
            <w:top w:val="none" w:sz="0" w:space="0" w:color="auto"/>
            <w:left w:val="none" w:sz="0" w:space="0" w:color="auto"/>
            <w:bottom w:val="none" w:sz="0" w:space="0" w:color="auto"/>
            <w:right w:val="none" w:sz="0" w:space="0" w:color="auto"/>
          </w:divBdr>
        </w:div>
        <w:div w:id="679040308">
          <w:marLeft w:val="0"/>
          <w:marRight w:val="0"/>
          <w:marTop w:val="0"/>
          <w:marBottom w:val="240"/>
          <w:divBdr>
            <w:top w:val="none" w:sz="0" w:space="0" w:color="auto"/>
            <w:left w:val="none" w:sz="0" w:space="0" w:color="auto"/>
            <w:bottom w:val="none" w:sz="0" w:space="0" w:color="auto"/>
            <w:right w:val="none" w:sz="0" w:space="0" w:color="auto"/>
          </w:divBdr>
        </w:div>
        <w:div w:id="679040771">
          <w:marLeft w:val="0"/>
          <w:marRight w:val="0"/>
          <w:marTop w:val="0"/>
          <w:marBottom w:val="0"/>
          <w:divBdr>
            <w:top w:val="none" w:sz="0" w:space="0" w:color="auto"/>
            <w:left w:val="none" w:sz="0" w:space="0" w:color="auto"/>
            <w:bottom w:val="none" w:sz="0" w:space="0" w:color="auto"/>
            <w:right w:val="none" w:sz="0" w:space="0" w:color="auto"/>
          </w:divBdr>
        </w:div>
        <w:div w:id="679084117">
          <w:marLeft w:val="0"/>
          <w:marRight w:val="0"/>
          <w:marTop w:val="0"/>
          <w:marBottom w:val="150"/>
          <w:divBdr>
            <w:top w:val="none" w:sz="0" w:space="0" w:color="auto"/>
            <w:left w:val="none" w:sz="0" w:space="0" w:color="auto"/>
            <w:bottom w:val="none" w:sz="0" w:space="0" w:color="auto"/>
            <w:right w:val="none" w:sz="0" w:space="0" w:color="auto"/>
          </w:divBdr>
        </w:div>
        <w:div w:id="679084641">
          <w:marLeft w:val="0"/>
          <w:marRight w:val="0"/>
          <w:marTop w:val="0"/>
          <w:marBottom w:val="450"/>
          <w:divBdr>
            <w:top w:val="none" w:sz="0" w:space="0" w:color="auto"/>
            <w:left w:val="none" w:sz="0" w:space="0" w:color="auto"/>
            <w:bottom w:val="none" w:sz="0" w:space="0" w:color="auto"/>
            <w:right w:val="none" w:sz="0" w:space="0" w:color="auto"/>
          </w:divBdr>
          <w:divsChild>
            <w:div w:id="135921727">
              <w:marLeft w:val="0"/>
              <w:marRight w:val="0"/>
              <w:marTop w:val="0"/>
              <w:marBottom w:val="75"/>
              <w:divBdr>
                <w:top w:val="none" w:sz="0" w:space="0" w:color="auto"/>
                <w:left w:val="none" w:sz="0" w:space="0" w:color="auto"/>
                <w:bottom w:val="none" w:sz="0" w:space="0" w:color="auto"/>
                <w:right w:val="none" w:sz="0" w:space="0" w:color="auto"/>
              </w:divBdr>
            </w:div>
          </w:divsChild>
        </w:div>
        <w:div w:id="679160181">
          <w:marLeft w:val="0"/>
          <w:marRight w:val="0"/>
          <w:marTop w:val="0"/>
          <w:marBottom w:val="240"/>
          <w:divBdr>
            <w:top w:val="none" w:sz="0" w:space="0" w:color="auto"/>
            <w:left w:val="none" w:sz="0" w:space="0" w:color="auto"/>
            <w:bottom w:val="none" w:sz="0" w:space="0" w:color="auto"/>
            <w:right w:val="none" w:sz="0" w:space="0" w:color="auto"/>
          </w:divBdr>
        </w:div>
        <w:div w:id="679281254">
          <w:marLeft w:val="0"/>
          <w:marRight w:val="0"/>
          <w:marTop w:val="0"/>
          <w:marBottom w:val="0"/>
          <w:divBdr>
            <w:top w:val="none" w:sz="0" w:space="0" w:color="auto"/>
            <w:left w:val="none" w:sz="0" w:space="0" w:color="auto"/>
            <w:bottom w:val="none" w:sz="0" w:space="0" w:color="auto"/>
            <w:right w:val="none" w:sz="0" w:space="0" w:color="auto"/>
          </w:divBdr>
        </w:div>
        <w:div w:id="679283680">
          <w:marLeft w:val="0"/>
          <w:marRight w:val="0"/>
          <w:marTop w:val="0"/>
          <w:marBottom w:val="63"/>
          <w:divBdr>
            <w:top w:val="none" w:sz="0" w:space="0" w:color="auto"/>
            <w:left w:val="none" w:sz="0" w:space="0" w:color="auto"/>
            <w:bottom w:val="none" w:sz="0" w:space="0" w:color="auto"/>
            <w:right w:val="none" w:sz="0" w:space="0" w:color="auto"/>
          </w:divBdr>
        </w:div>
        <w:div w:id="679312158">
          <w:marLeft w:val="0"/>
          <w:marRight w:val="0"/>
          <w:marTop w:val="0"/>
          <w:marBottom w:val="0"/>
          <w:divBdr>
            <w:top w:val="none" w:sz="0" w:space="0" w:color="auto"/>
            <w:left w:val="none" w:sz="0" w:space="0" w:color="auto"/>
            <w:bottom w:val="none" w:sz="0" w:space="0" w:color="auto"/>
            <w:right w:val="none" w:sz="0" w:space="0" w:color="auto"/>
          </w:divBdr>
          <w:divsChild>
            <w:div w:id="588075361">
              <w:marLeft w:val="0"/>
              <w:marRight w:val="225"/>
              <w:marTop w:val="0"/>
              <w:marBottom w:val="0"/>
              <w:divBdr>
                <w:top w:val="none" w:sz="0" w:space="0" w:color="auto"/>
                <w:left w:val="none" w:sz="0" w:space="0" w:color="auto"/>
                <w:bottom w:val="none" w:sz="0" w:space="0" w:color="auto"/>
                <w:right w:val="none" w:sz="0" w:space="0" w:color="auto"/>
              </w:divBdr>
            </w:div>
          </w:divsChild>
        </w:div>
        <w:div w:id="679350900">
          <w:marLeft w:val="0"/>
          <w:marRight w:val="-3225"/>
          <w:marTop w:val="0"/>
          <w:marBottom w:val="0"/>
          <w:divBdr>
            <w:top w:val="none" w:sz="0" w:space="0" w:color="auto"/>
            <w:left w:val="none" w:sz="0" w:space="0" w:color="auto"/>
            <w:bottom w:val="none" w:sz="0" w:space="0" w:color="auto"/>
            <w:right w:val="none" w:sz="0" w:space="0" w:color="auto"/>
          </w:divBdr>
        </w:div>
        <w:div w:id="679353811">
          <w:marLeft w:val="0"/>
          <w:marRight w:val="0"/>
          <w:marTop w:val="0"/>
          <w:marBottom w:val="0"/>
          <w:divBdr>
            <w:top w:val="none" w:sz="0" w:space="0" w:color="auto"/>
            <w:left w:val="none" w:sz="0" w:space="0" w:color="auto"/>
            <w:bottom w:val="none" w:sz="0" w:space="0" w:color="auto"/>
            <w:right w:val="none" w:sz="0" w:space="0" w:color="auto"/>
          </w:divBdr>
          <w:divsChild>
            <w:div w:id="437677733">
              <w:marLeft w:val="0"/>
              <w:marRight w:val="0"/>
              <w:marTop w:val="0"/>
              <w:marBottom w:val="0"/>
              <w:divBdr>
                <w:top w:val="none" w:sz="0" w:space="0" w:color="auto"/>
                <w:left w:val="none" w:sz="0" w:space="0" w:color="auto"/>
                <w:bottom w:val="none" w:sz="0" w:space="0" w:color="auto"/>
                <w:right w:val="none" w:sz="0" w:space="0" w:color="auto"/>
              </w:divBdr>
            </w:div>
          </w:divsChild>
        </w:div>
        <w:div w:id="679429570">
          <w:marLeft w:val="0"/>
          <w:marRight w:val="0"/>
          <w:marTop w:val="0"/>
          <w:marBottom w:val="0"/>
          <w:divBdr>
            <w:top w:val="none" w:sz="0" w:space="0" w:color="auto"/>
            <w:left w:val="none" w:sz="0" w:space="0" w:color="auto"/>
            <w:bottom w:val="none" w:sz="0" w:space="0" w:color="auto"/>
            <w:right w:val="none" w:sz="0" w:space="0" w:color="auto"/>
          </w:divBdr>
        </w:div>
        <w:div w:id="679504327">
          <w:marLeft w:val="0"/>
          <w:marRight w:val="0"/>
          <w:marTop w:val="0"/>
          <w:marBottom w:val="150"/>
          <w:divBdr>
            <w:top w:val="none" w:sz="0" w:space="0" w:color="auto"/>
            <w:left w:val="none" w:sz="0" w:space="0" w:color="auto"/>
            <w:bottom w:val="none" w:sz="0" w:space="0" w:color="auto"/>
            <w:right w:val="none" w:sz="0" w:space="0" w:color="auto"/>
          </w:divBdr>
        </w:div>
        <w:div w:id="679507152">
          <w:marLeft w:val="0"/>
          <w:marRight w:val="0"/>
          <w:marTop w:val="0"/>
          <w:marBottom w:val="0"/>
          <w:divBdr>
            <w:top w:val="none" w:sz="0" w:space="0" w:color="auto"/>
            <w:left w:val="none" w:sz="0" w:space="0" w:color="auto"/>
            <w:bottom w:val="none" w:sz="0" w:space="0" w:color="auto"/>
            <w:right w:val="none" w:sz="0" w:space="0" w:color="auto"/>
          </w:divBdr>
        </w:div>
        <w:div w:id="679622655">
          <w:marLeft w:val="0"/>
          <w:marRight w:val="0"/>
          <w:marTop w:val="0"/>
          <w:marBottom w:val="150"/>
          <w:divBdr>
            <w:top w:val="none" w:sz="0" w:space="0" w:color="auto"/>
            <w:left w:val="none" w:sz="0" w:space="0" w:color="auto"/>
            <w:bottom w:val="none" w:sz="0" w:space="0" w:color="auto"/>
            <w:right w:val="none" w:sz="0" w:space="0" w:color="auto"/>
          </w:divBdr>
        </w:div>
        <w:div w:id="679626433">
          <w:marLeft w:val="0"/>
          <w:marRight w:val="0"/>
          <w:marTop w:val="0"/>
          <w:marBottom w:val="0"/>
          <w:divBdr>
            <w:top w:val="none" w:sz="0" w:space="0" w:color="auto"/>
            <w:left w:val="none" w:sz="0" w:space="0" w:color="auto"/>
            <w:bottom w:val="none" w:sz="0" w:space="0" w:color="auto"/>
            <w:right w:val="none" w:sz="0" w:space="0" w:color="auto"/>
          </w:divBdr>
          <w:divsChild>
            <w:div w:id="204996949">
              <w:marLeft w:val="0"/>
              <w:marRight w:val="0"/>
              <w:marTop w:val="0"/>
              <w:marBottom w:val="225"/>
              <w:divBdr>
                <w:top w:val="none" w:sz="0" w:space="0" w:color="auto"/>
                <w:left w:val="none" w:sz="0" w:space="0" w:color="auto"/>
                <w:bottom w:val="none" w:sz="0" w:space="0" w:color="auto"/>
                <w:right w:val="none" w:sz="0" w:space="0" w:color="auto"/>
              </w:divBdr>
            </w:div>
          </w:divsChild>
        </w:div>
        <w:div w:id="679697573">
          <w:marLeft w:val="1463"/>
          <w:marRight w:val="0"/>
          <w:marTop w:val="0"/>
          <w:marBottom w:val="0"/>
          <w:divBdr>
            <w:top w:val="none" w:sz="0" w:space="0" w:color="auto"/>
            <w:left w:val="none" w:sz="0" w:space="0" w:color="auto"/>
            <w:bottom w:val="none" w:sz="0" w:space="0" w:color="auto"/>
            <w:right w:val="none" w:sz="0" w:space="0" w:color="auto"/>
          </w:divBdr>
        </w:div>
        <w:div w:id="679699059">
          <w:marLeft w:val="0"/>
          <w:marRight w:val="0"/>
          <w:marTop w:val="0"/>
          <w:marBottom w:val="0"/>
          <w:divBdr>
            <w:top w:val="none" w:sz="0" w:space="0" w:color="auto"/>
            <w:left w:val="none" w:sz="0" w:space="0" w:color="auto"/>
            <w:bottom w:val="none" w:sz="0" w:space="0" w:color="auto"/>
            <w:right w:val="none" w:sz="0" w:space="0" w:color="auto"/>
          </w:divBdr>
        </w:div>
        <w:div w:id="679812993">
          <w:marLeft w:val="0"/>
          <w:marRight w:val="0"/>
          <w:marTop w:val="0"/>
          <w:marBottom w:val="0"/>
          <w:divBdr>
            <w:top w:val="none" w:sz="0" w:space="0" w:color="auto"/>
            <w:left w:val="none" w:sz="0" w:space="0" w:color="auto"/>
            <w:bottom w:val="none" w:sz="0" w:space="0" w:color="auto"/>
            <w:right w:val="none" w:sz="0" w:space="0" w:color="auto"/>
          </w:divBdr>
        </w:div>
        <w:div w:id="679818948">
          <w:marLeft w:val="0"/>
          <w:marRight w:val="0"/>
          <w:marTop w:val="0"/>
          <w:marBottom w:val="0"/>
          <w:divBdr>
            <w:top w:val="none" w:sz="0" w:space="0" w:color="auto"/>
            <w:left w:val="none" w:sz="0" w:space="0" w:color="auto"/>
            <w:bottom w:val="none" w:sz="0" w:space="0" w:color="auto"/>
            <w:right w:val="none" w:sz="0" w:space="0" w:color="auto"/>
          </w:divBdr>
        </w:div>
        <w:div w:id="679819363">
          <w:marLeft w:val="0"/>
          <w:marRight w:val="0"/>
          <w:marTop w:val="0"/>
          <w:marBottom w:val="300"/>
          <w:divBdr>
            <w:top w:val="none" w:sz="0" w:space="0" w:color="auto"/>
            <w:left w:val="none" w:sz="0" w:space="0" w:color="auto"/>
            <w:bottom w:val="none" w:sz="0" w:space="0" w:color="auto"/>
            <w:right w:val="none" w:sz="0" w:space="0" w:color="auto"/>
          </w:divBdr>
          <w:divsChild>
            <w:div w:id="538127864">
              <w:marLeft w:val="0"/>
              <w:marRight w:val="0"/>
              <w:marTop w:val="0"/>
              <w:marBottom w:val="0"/>
              <w:divBdr>
                <w:top w:val="none" w:sz="0" w:space="0" w:color="auto"/>
                <w:left w:val="none" w:sz="0" w:space="0" w:color="auto"/>
                <w:bottom w:val="none" w:sz="0" w:space="0" w:color="auto"/>
                <w:right w:val="none" w:sz="0" w:space="0" w:color="auto"/>
              </w:divBdr>
            </w:div>
          </w:divsChild>
        </w:div>
        <w:div w:id="679888356">
          <w:marLeft w:val="-225"/>
          <w:marRight w:val="-225"/>
          <w:marTop w:val="0"/>
          <w:marBottom w:val="0"/>
          <w:divBdr>
            <w:top w:val="none" w:sz="0" w:space="0" w:color="auto"/>
            <w:left w:val="none" w:sz="0" w:space="0" w:color="auto"/>
            <w:bottom w:val="none" w:sz="0" w:space="0" w:color="auto"/>
            <w:right w:val="none" w:sz="0" w:space="0" w:color="auto"/>
          </w:divBdr>
        </w:div>
        <w:div w:id="679890845">
          <w:marLeft w:val="1221"/>
          <w:marRight w:val="0"/>
          <w:marTop w:val="0"/>
          <w:marBottom w:val="0"/>
          <w:divBdr>
            <w:top w:val="none" w:sz="0" w:space="0" w:color="auto"/>
            <w:left w:val="none" w:sz="0" w:space="0" w:color="auto"/>
            <w:bottom w:val="none" w:sz="0" w:space="0" w:color="auto"/>
            <w:right w:val="none" w:sz="0" w:space="0" w:color="auto"/>
          </w:divBdr>
        </w:div>
        <w:div w:id="680203911">
          <w:marLeft w:val="0"/>
          <w:marRight w:val="0"/>
          <w:marTop w:val="0"/>
          <w:marBottom w:val="125"/>
          <w:divBdr>
            <w:top w:val="none" w:sz="0" w:space="0" w:color="auto"/>
            <w:left w:val="none" w:sz="0" w:space="0" w:color="auto"/>
            <w:bottom w:val="none" w:sz="0" w:space="0" w:color="auto"/>
            <w:right w:val="none" w:sz="0" w:space="0" w:color="auto"/>
          </w:divBdr>
          <w:divsChild>
            <w:div w:id="434597173">
              <w:marLeft w:val="0"/>
              <w:marRight w:val="0"/>
              <w:marTop w:val="125"/>
              <w:marBottom w:val="0"/>
              <w:divBdr>
                <w:top w:val="none" w:sz="0" w:space="0" w:color="auto"/>
                <w:left w:val="none" w:sz="0" w:space="0" w:color="auto"/>
                <w:bottom w:val="none" w:sz="0" w:space="0" w:color="auto"/>
                <w:right w:val="none" w:sz="0" w:space="0" w:color="auto"/>
              </w:divBdr>
            </w:div>
          </w:divsChild>
        </w:div>
        <w:div w:id="680277179">
          <w:marLeft w:val="0"/>
          <w:marRight w:val="0"/>
          <w:marTop w:val="0"/>
          <w:marBottom w:val="0"/>
          <w:divBdr>
            <w:top w:val="none" w:sz="0" w:space="0" w:color="auto"/>
            <w:left w:val="none" w:sz="0" w:space="0" w:color="auto"/>
            <w:bottom w:val="none" w:sz="0" w:space="0" w:color="auto"/>
            <w:right w:val="none" w:sz="0" w:space="0" w:color="auto"/>
          </w:divBdr>
          <w:divsChild>
            <w:div w:id="67383394">
              <w:marLeft w:val="0"/>
              <w:marRight w:val="0"/>
              <w:marTop w:val="0"/>
              <w:marBottom w:val="0"/>
              <w:divBdr>
                <w:top w:val="none" w:sz="0" w:space="0" w:color="auto"/>
                <w:left w:val="none" w:sz="0" w:space="0" w:color="auto"/>
                <w:bottom w:val="none" w:sz="0" w:space="0" w:color="auto"/>
                <w:right w:val="none" w:sz="0" w:space="0" w:color="auto"/>
              </w:divBdr>
            </w:div>
          </w:divsChild>
        </w:div>
        <w:div w:id="680281255">
          <w:marLeft w:val="0"/>
          <w:marRight w:val="0"/>
          <w:marTop w:val="0"/>
          <w:marBottom w:val="0"/>
          <w:divBdr>
            <w:top w:val="single" w:sz="2" w:space="0" w:color="E0E0E0"/>
            <w:left w:val="single" w:sz="2" w:space="0" w:color="E0E0E0"/>
            <w:bottom w:val="single" w:sz="2" w:space="0" w:color="E0E0E0"/>
            <w:right w:val="single" w:sz="2" w:space="0" w:color="E0E0E0"/>
          </w:divBdr>
        </w:div>
        <w:div w:id="680350684">
          <w:marLeft w:val="0"/>
          <w:marRight w:val="0"/>
          <w:marTop w:val="0"/>
          <w:marBottom w:val="0"/>
          <w:divBdr>
            <w:top w:val="none" w:sz="0" w:space="0" w:color="auto"/>
            <w:left w:val="none" w:sz="0" w:space="0" w:color="auto"/>
            <w:bottom w:val="none" w:sz="0" w:space="0" w:color="auto"/>
            <w:right w:val="none" w:sz="0" w:space="0" w:color="auto"/>
          </w:divBdr>
        </w:div>
        <w:div w:id="680352063">
          <w:marLeft w:val="0"/>
          <w:marRight w:val="0"/>
          <w:marTop w:val="0"/>
          <w:marBottom w:val="75"/>
          <w:divBdr>
            <w:top w:val="none" w:sz="0" w:space="0" w:color="auto"/>
            <w:left w:val="none" w:sz="0" w:space="0" w:color="auto"/>
            <w:bottom w:val="none" w:sz="0" w:space="0" w:color="auto"/>
            <w:right w:val="none" w:sz="0" w:space="0" w:color="auto"/>
          </w:divBdr>
        </w:div>
        <w:div w:id="680355898">
          <w:marLeft w:val="0"/>
          <w:marRight w:val="0"/>
          <w:marTop w:val="0"/>
          <w:marBottom w:val="0"/>
          <w:divBdr>
            <w:top w:val="single" w:sz="2" w:space="0" w:color="E0E0E0"/>
            <w:left w:val="single" w:sz="2" w:space="0" w:color="E0E0E0"/>
            <w:bottom w:val="single" w:sz="2" w:space="0" w:color="E0E0E0"/>
            <w:right w:val="single" w:sz="2" w:space="0" w:color="E0E0E0"/>
          </w:divBdr>
          <w:divsChild>
            <w:div w:id="568854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0359392">
          <w:marLeft w:val="-125"/>
          <w:marRight w:val="-125"/>
          <w:marTop w:val="0"/>
          <w:marBottom w:val="376"/>
          <w:divBdr>
            <w:top w:val="none" w:sz="0" w:space="0" w:color="auto"/>
            <w:left w:val="none" w:sz="0" w:space="0" w:color="auto"/>
            <w:bottom w:val="none" w:sz="0" w:space="0" w:color="auto"/>
            <w:right w:val="none" w:sz="0" w:space="0" w:color="auto"/>
          </w:divBdr>
        </w:div>
        <w:div w:id="680426234">
          <w:marLeft w:val="0"/>
          <w:marRight w:val="0"/>
          <w:marTop w:val="0"/>
          <w:marBottom w:val="75"/>
          <w:divBdr>
            <w:top w:val="none" w:sz="0" w:space="0" w:color="auto"/>
            <w:left w:val="none" w:sz="0" w:space="0" w:color="auto"/>
            <w:bottom w:val="none" w:sz="0" w:space="0" w:color="auto"/>
            <w:right w:val="none" w:sz="0" w:space="0" w:color="auto"/>
          </w:divBdr>
        </w:div>
        <w:div w:id="680473169">
          <w:marLeft w:val="0"/>
          <w:marRight w:val="0"/>
          <w:marTop w:val="0"/>
          <w:marBottom w:val="0"/>
          <w:divBdr>
            <w:top w:val="none" w:sz="0" w:space="0" w:color="auto"/>
            <w:left w:val="none" w:sz="0" w:space="0" w:color="auto"/>
            <w:bottom w:val="none" w:sz="0" w:space="0" w:color="auto"/>
            <w:right w:val="none" w:sz="0" w:space="0" w:color="auto"/>
          </w:divBdr>
        </w:div>
        <w:div w:id="680548783">
          <w:marLeft w:val="-150"/>
          <w:marRight w:val="-150"/>
          <w:marTop w:val="0"/>
          <w:marBottom w:val="0"/>
          <w:divBdr>
            <w:top w:val="none" w:sz="0" w:space="0" w:color="auto"/>
            <w:left w:val="none" w:sz="0" w:space="0" w:color="auto"/>
            <w:bottom w:val="none" w:sz="0" w:space="0" w:color="auto"/>
            <w:right w:val="none" w:sz="0" w:space="0" w:color="auto"/>
          </w:divBdr>
        </w:div>
        <w:div w:id="680619676">
          <w:marLeft w:val="1463"/>
          <w:marRight w:val="0"/>
          <w:marTop w:val="0"/>
          <w:marBottom w:val="0"/>
          <w:divBdr>
            <w:top w:val="none" w:sz="0" w:space="0" w:color="auto"/>
            <w:left w:val="none" w:sz="0" w:space="0" w:color="auto"/>
            <w:bottom w:val="none" w:sz="0" w:space="0" w:color="auto"/>
            <w:right w:val="none" w:sz="0" w:space="0" w:color="auto"/>
          </w:divBdr>
        </w:div>
        <w:div w:id="680664322">
          <w:marLeft w:val="0"/>
          <w:marRight w:val="0"/>
          <w:marTop w:val="0"/>
          <w:marBottom w:val="240"/>
          <w:divBdr>
            <w:top w:val="none" w:sz="0" w:space="0" w:color="auto"/>
            <w:left w:val="none" w:sz="0" w:space="0" w:color="auto"/>
            <w:bottom w:val="none" w:sz="0" w:space="0" w:color="auto"/>
            <w:right w:val="none" w:sz="0" w:space="0" w:color="auto"/>
          </w:divBdr>
        </w:div>
        <w:div w:id="680664846">
          <w:marLeft w:val="0"/>
          <w:marRight w:val="0"/>
          <w:marTop w:val="0"/>
          <w:marBottom w:val="0"/>
          <w:divBdr>
            <w:top w:val="none" w:sz="0" w:space="0" w:color="auto"/>
            <w:left w:val="none" w:sz="0" w:space="0" w:color="auto"/>
            <w:bottom w:val="none" w:sz="0" w:space="0" w:color="auto"/>
            <w:right w:val="none" w:sz="0" w:space="0" w:color="auto"/>
          </w:divBdr>
        </w:div>
        <w:div w:id="680742276">
          <w:marLeft w:val="0"/>
          <w:marRight w:val="0"/>
          <w:marTop w:val="0"/>
          <w:marBottom w:val="0"/>
          <w:divBdr>
            <w:top w:val="none" w:sz="0" w:space="0" w:color="auto"/>
            <w:left w:val="none" w:sz="0" w:space="0" w:color="auto"/>
            <w:bottom w:val="none" w:sz="0" w:space="0" w:color="auto"/>
            <w:right w:val="none" w:sz="0" w:space="0" w:color="auto"/>
          </w:divBdr>
        </w:div>
        <w:div w:id="680813588">
          <w:marLeft w:val="0"/>
          <w:marRight w:val="0"/>
          <w:marTop w:val="0"/>
          <w:marBottom w:val="0"/>
          <w:divBdr>
            <w:top w:val="none" w:sz="0" w:space="0" w:color="auto"/>
            <w:left w:val="none" w:sz="0" w:space="0" w:color="auto"/>
            <w:bottom w:val="none" w:sz="0" w:space="0" w:color="auto"/>
            <w:right w:val="none" w:sz="0" w:space="0" w:color="auto"/>
          </w:divBdr>
        </w:div>
        <w:div w:id="680814949">
          <w:marLeft w:val="0"/>
          <w:marRight w:val="0"/>
          <w:marTop w:val="0"/>
          <w:marBottom w:val="375"/>
          <w:divBdr>
            <w:top w:val="none" w:sz="0" w:space="0" w:color="auto"/>
            <w:left w:val="none" w:sz="0" w:space="0" w:color="auto"/>
            <w:bottom w:val="none" w:sz="0" w:space="0" w:color="auto"/>
            <w:right w:val="none" w:sz="0" w:space="0" w:color="auto"/>
          </w:divBdr>
        </w:div>
        <w:div w:id="680820009">
          <w:marLeft w:val="0"/>
          <w:marRight w:val="0"/>
          <w:marTop w:val="0"/>
          <w:marBottom w:val="0"/>
          <w:divBdr>
            <w:top w:val="none" w:sz="0" w:space="0" w:color="auto"/>
            <w:left w:val="none" w:sz="0" w:space="0" w:color="auto"/>
            <w:bottom w:val="none" w:sz="0" w:space="0" w:color="auto"/>
            <w:right w:val="none" w:sz="0" w:space="0" w:color="auto"/>
          </w:divBdr>
        </w:div>
        <w:div w:id="680857818">
          <w:marLeft w:val="-225"/>
          <w:marRight w:val="-225"/>
          <w:marTop w:val="0"/>
          <w:marBottom w:val="0"/>
          <w:divBdr>
            <w:top w:val="none" w:sz="0" w:space="0" w:color="auto"/>
            <w:left w:val="none" w:sz="0" w:space="0" w:color="auto"/>
            <w:bottom w:val="none" w:sz="0" w:space="0" w:color="auto"/>
            <w:right w:val="none" w:sz="0" w:space="0" w:color="auto"/>
          </w:divBdr>
        </w:div>
        <w:div w:id="680858025">
          <w:marLeft w:val="0"/>
          <w:marRight w:val="0"/>
          <w:marTop w:val="0"/>
          <w:marBottom w:val="150"/>
          <w:divBdr>
            <w:top w:val="none" w:sz="0" w:space="0" w:color="auto"/>
            <w:left w:val="none" w:sz="0" w:space="0" w:color="auto"/>
            <w:bottom w:val="none" w:sz="0" w:space="0" w:color="auto"/>
            <w:right w:val="none" w:sz="0" w:space="0" w:color="auto"/>
          </w:divBdr>
        </w:div>
        <w:div w:id="681005838">
          <w:marLeft w:val="0"/>
          <w:marRight w:val="0"/>
          <w:marTop w:val="0"/>
          <w:marBottom w:val="0"/>
          <w:divBdr>
            <w:top w:val="none" w:sz="0" w:space="0" w:color="auto"/>
            <w:left w:val="none" w:sz="0" w:space="0" w:color="auto"/>
            <w:bottom w:val="none" w:sz="0" w:space="0" w:color="auto"/>
            <w:right w:val="none" w:sz="0" w:space="0" w:color="auto"/>
          </w:divBdr>
          <w:divsChild>
            <w:div w:id="272129232">
              <w:marLeft w:val="-150"/>
              <w:marRight w:val="-150"/>
              <w:marTop w:val="0"/>
              <w:marBottom w:val="0"/>
              <w:divBdr>
                <w:top w:val="none" w:sz="0" w:space="0" w:color="auto"/>
                <w:left w:val="none" w:sz="0" w:space="0" w:color="auto"/>
                <w:bottom w:val="none" w:sz="0" w:space="0" w:color="auto"/>
                <w:right w:val="none" w:sz="0" w:space="0" w:color="auto"/>
              </w:divBdr>
              <w:divsChild>
                <w:div w:id="346255032">
                  <w:marLeft w:val="0"/>
                  <w:marRight w:val="0"/>
                  <w:marTop w:val="0"/>
                  <w:marBottom w:val="0"/>
                  <w:divBdr>
                    <w:top w:val="none" w:sz="0" w:space="0" w:color="auto"/>
                    <w:left w:val="none" w:sz="0" w:space="0" w:color="auto"/>
                    <w:bottom w:val="none" w:sz="0" w:space="0" w:color="auto"/>
                    <w:right w:val="none" w:sz="0" w:space="0" w:color="auto"/>
                  </w:divBdr>
                </w:div>
                <w:div w:id="617680237">
                  <w:marLeft w:val="0"/>
                  <w:marRight w:val="0"/>
                  <w:marTop w:val="0"/>
                  <w:marBottom w:val="0"/>
                  <w:divBdr>
                    <w:top w:val="none" w:sz="0" w:space="0" w:color="auto"/>
                    <w:left w:val="none" w:sz="0" w:space="0" w:color="auto"/>
                    <w:bottom w:val="none" w:sz="0" w:space="0" w:color="auto"/>
                    <w:right w:val="none" w:sz="0" w:space="0" w:color="auto"/>
                  </w:divBdr>
                  <w:divsChild>
                    <w:div w:id="65525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81013174">
          <w:marLeft w:val="0"/>
          <w:marRight w:val="0"/>
          <w:marTop w:val="0"/>
          <w:marBottom w:val="0"/>
          <w:divBdr>
            <w:top w:val="none" w:sz="0" w:space="0" w:color="auto"/>
            <w:left w:val="none" w:sz="0" w:space="0" w:color="auto"/>
            <w:bottom w:val="none" w:sz="0" w:space="0" w:color="auto"/>
            <w:right w:val="none" w:sz="0" w:space="0" w:color="auto"/>
          </w:divBdr>
        </w:div>
        <w:div w:id="681080962">
          <w:marLeft w:val="0"/>
          <w:marRight w:val="0"/>
          <w:marTop w:val="0"/>
          <w:marBottom w:val="0"/>
          <w:divBdr>
            <w:top w:val="none" w:sz="0" w:space="0" w:color="auto"/>
            <w:left w:val="none" w:sz="0" w:space="0" w:color="auto"/>
            <w:bottom w:val="none" w:sz="0" w:space="0" w:color="auto"/>
            <w:right w:val="none" w:sz="0" w:space="0" w:color="auto"/>
          </w:divBdr>
        </w:div>
        <w:div w:id="681132345">
          <w:marLeft w:val="-225"/>
          <w:marRight w:val="-225"/>
          <w:marTop w:val="0"/>
          <w:marBottom w:val="0"/>
          <w:divBdr>
            <w:top w:val="none" w:sz="0" w:space="0" w:color="auto"/>
            <w:left w:val="none" w:sz="0" w:space="0" w:color="auto"/>
            <w:bottom w:val="none" w:sz="0" w:space="0" w:color="auto"/>
            <w:right w:val="none" w:sz="0" w:space="0" w:color="auto"/>
          </w:divBdr>
        </w:div>
        <w:div w:id="681132650">
          <w:marLeft w:val="0"/>
          <w:marRight w:val="0"/>
          <w:marTop w:val="0"/>
          <w:marBottom w:val="125"/>
          <w:divBdr>
            <w:top w:val="none" w:sz="0" w:space="0" w:color="auto"/>
            <w:left w:val="none" w:sz="0" w:space="0" w:color="auto"/>
            <w:bottom w:val="none" w:sz="0" w:space="0" w:color="auto"/>
            <w:right w:val="none" w:sz="0" w:space="0" w:color="auto"/>
          </w:divBdr>
        </w:div>
        <w:div w:id="681203520">
          <w:marLeft w:val="0"/>
          <w:marRight w:val="0"/>
          <w:marTop w:val="0"/>
          <w:marBottom w:val="0"/>
          <w:divBdr>
            <w:top w:val="none" w:sz="0" w:space="0" w:color="auto"/>
            <w:left w:val="none" w:sz="0" w:space="0" w:color="auto"/>
            <w:bottom w:val="none" w:sz="0" w:space="0" w:color="auto"/>
            <w:right w:val="none" w:sz="0" w:space="0" w:color="auto"/>
          </w:divBdr>
        </w:div>
        <w:div w:id="681206082">
          <w:marLeft w:val="1221"/>
          <w:marRight w:val="0"/>
          <w:marTop w:val="0"/>
          <w:marBottom w:val="0"/>
          <w:divBdr>
            <w:top w:val="none" w:sz="0" w:space="0" w:color="auto"/>
            <w:left w:val="none" w:sz="0" w:space="0" w:color="auto"/>
            <w:bottom w:val="none" w:sz="0" w:space="0" w:color="auto"/>
            <w:right w:val="none" w:sz="0" w:space="0" w:color="auto"/>
          </w:divBdr>
          <w:divsChild>
            <w:div w:id="317344057">
              <w:marLeft w:val="0"/>
              <w:marRight w:val="0"/>
              <w:marTop w:val="0"/>
              <w:marBottom w:val="0"/>
              <w:divBdr>
                <w:top w:val="none" w:sz="0" w:space="0" w:color="auto"/>
                <w:left w:val="none" w:sz="0" w:space="0" w:color="auto"/>
                <w:bottom w:val="none" w:sz="0" w:space="0" w:color="auto"/>
                <w:right w:val="none" w:sz="0" w:space="0" w:color="auto"/>
              </w:divBdr>
            </w:div>
          </w:divsChild>
        </w:div>
        <w:div w:id="681394620">
          <w:marLeft w:val="-136"/>
          <w:marRight w:val="-136"/>
          <w:marTop w:val="0"/>
          <w:marBottom w:val="0"/>
          <w:divBdr>
            <w:top w:val="none" w:sz="0" w:space="0" w:color="auto"/>
            <w:left w:val="none" w:sz="0" w:space="0" w:color="auto"/>
            <w:bottom w:val="none" w:sz="0" w:space="0" w:color="auto"/>
            <w:right w:val="none" w:sz="0" w:space="0" w:color="auto"/>
          </w:divBdr>
          <w:divsChild>
            <w:div w:id="377634701">
              <w:marLeft w:val="0"/>
              <w:marRight w:val="0"/>
              <w:marTop w:val="0"/>
              <w:marBottom w:val="0"/>
              <w:divBdr>
                <w:top w:val="none" w:sz="0" w:space="0" w:color="auto"/>
                <w:left w:val="none" w:sz="0" w:space="0" w:color="auto"/>
                <w:bottom w:val="none" w:sz="0" w:space="0" w:color="auto"/>
                <w:right w:val="none" w:sz="0" w:space="0" w:color="auto"/>
              </w:divBdr>
            </w:div>
          </w:divsChild>
        </w:div>
        <w:div w:id="681395146">
          <w:marLeft w:val="-150"/>
          <w:marRight w:val="-150"/>
          <w:marTop w:val="0"/>
          <w:marBottom w:val="0"/>
          <w:divBdr>
            <w:top w:val="none" w:sz="0" w:space="0" w:color="auto"/>
            <w:left w:val="none" w:sz="0" w:space="0" w:color="auto"/>
            <w:bottom w:val="none" w:sz="0" w:space="0" w:color="auto"/>
            <w:right w:val="none" w:sz="0" w:space="0" w:color="auto"/>
          </w:divBdr>
          <w:divsChild>
            <w:div w:id="240523880">
              <w:marLeft w:val="0"/>
              <w:marRight w:val="0"/>
              <w:marTop w:val="0"/>
              <w:marBottom w:val="0"/>
              <w:divBdr>
                <w:top w:val="none" w:sz="0" w:space="0" w:color="auto"/>
                <w:left w:val="none" w:sz="0" w:space="0" w:color="auto"/>
                <w:bottom w:val="none" w:sz="0" w:space="0" w:color="auto"/>
                <w:right w:val="none" w:sz="0" w:space="0" w:color="auto"/>
              </w:divBdr>
            </w:div>
          </w:divsChild>
        </w:div>
        <w:div w:id="681400392">
          <w:marLeft w:val="0"/>
          <w:marRight w:val="0"/>
          <w:marTop w:val="0"/>
          <w:marBottom w:val="150"/>
          <w:divBdr>
            <w:top w:val="none" w:sz="0" w:space="0" w:color="auto"/>
            <w:left w:val="none" w:sz="0" w:space="0" w:color="auto"/>
            <w:bottom w:val="none" w:sz="0" w:space="0" w:color="auto"/>
            <w:right w:val="none" w:sz="0" w:space="0" w:color="auto"/>
          </w:divBdr>
        </w:div>
        <w:div w:id="681474231">
          <w:marLeft w:val="0"/>
          <w:marRight w:val="0"/>
          <w:marTop w:val="0"/>
          <w:marBottom w:val="0"/>
          <w:divBdr>
            <w:top w:val="none" w:sz="0" w:space="0" w:color="auto"/>
            <w:left w:val="none" w:sz="0" w:space="0" w:color="auto"/>
            <w:bottom w:val="none" w:sz="0" w:space="0" w:color="auto"/>
            <w:right w:val="none" w:sz="0" w:space="0" w:color="auto"/>
          </w:divBdr>
        </w:div>
        <w:div w:id="681513438">
          <w:marLeft w:val="1463"/>
          <w:marRight w:val="0"/>
          <w:marTop w:val="0"/>
          <w:marBottom w:val="0"/>
          <w:divBdr>
            <w:top w:val="none" w:sz="0" w:space="0" w:color="auto"/>
            <w:left w:val="none" w:sz="0" w:space="0" w:color="auto"/>
            <w:bottom w:val="none" w:sz="0" w:space="0" w:color="auto"/>
            <w:right w:val="none" w:sz="0" w:space="0" w:color="auto"/>
          </w:divBdr>
        </w:div>
        <w:div w:id="681513870">
          <w:marLeft w:val="0"/>
          <w:marRight w:val="0"/>
          <w:marTop w:val="0"/>
          <w:marBottom w:val="0"/>
          <w:divBdr>
            <w:top w:val="none" w:sz="0" w:space="0" w:color="auto"/>
            <w:left w:val="none" w:sz="0" w:space="0" w:color="auto"/>
            <w:bottom w:val="none" w:sz="0" w:space="0" w:color="auto"/>
            <w:right w:val="none" w:sz="0" w:space="0" w:color="auto"/>
          </w:divBdr>
          <w:divsChild>
            <w:div w:id="119807319">
              <w:marLeft w:val="-150"/>
              <w:marRight w:val="-150"/>
              <w:marTop w:val="0"/>
              <w:marBottom w:val="0"/>
              <w:divBdr>
                <w:top w:val="none" w:sz="0" w:space="0" w:color="auto"/>
                <w:left w:val="none" w:sz="0" w:space="0" w:color="auto"/>
                <w:bottom w:val="none" w:sz="0" w:space="0" w:color="auto"/>
                <w:right w:val="none" w:sz="0" w:space="0" w:color="auto"/>
              </w:divBdr>
            </w:div>
          </w:divsChild>
        </w:div>
        <w:div w:id="681514677">
          <w:marLeft w:val="0"/>
          <w:marRight w:val="0"/>
          <w:marTop w:val="0"/>
          <w:marBottom w:val="240"/>
          <w:divBdr>
            <w:top w:val="none" w:sz="0" w:space="0" w:color="auto"/>
            <w:left w:val="none" w:sz="0" w:space="0" w:color="auto"/>
            <w:bottom w:val="none" w:sz="0" w:space="0" w:color="auto"/>
            <w:right w:val="none" w:sz="0" w:space="0" w:color="auto"/>
          </w:divBdr>
        </w:div>
        <w:div w:id="681594050">
          <w:marLeft w:val="-125"/>
          <w:marRight w:val="-125"/>
          <w:marTop w:val="0"/>
          <w:marBottom w:val="0"/>
          <w:divBdr>
            <w:top w:val="none" w:sz="0" w:space="0" w:color="auto"/>
            <w:left w:val="none" w:sz="0" w:space="0" w:color="auto"/>
            <w:bottom w:val="none" w:sz="0" w:space="0" w:color="auto"/>
            <w:right w:val="none" w:sz="0" w:space="0" w:color="auto"/>
          </w:divBdr>
          <w:divsChild>
            <w:div w:id="658121001">
              <w:marLeft w:val="0"/>
              <w:marRight w:val="0"/>
              <w:marTop w:val="0"/>
              <w:marBottom w:val="0"/>
              <w:divBdr>
                <w:top w:val="none" w:sz="0" w:space="0" w:color="auto"/>
                <w:left w:val="none" w:sz="0" w:space="0" w:color="auto"/>
                <w:bottom w:val="none" w:sz="0" w:space="0" w:color="auto"/>
                <w:right w:val="none" w:sz="0" w:space="0" w:color="auto"/>
              </w:divBdr>
            </w:div>
          </w:divsChild>
        </w:div>
        <w:div w:id="681662381">
          <w:marLeft w:val="0"/>
          <w:marRight w:val="0"/>
          <w:marTop w:val="0"/>
          <w:marBottom w:val="150"/>
          <w:divBdr>
            <w:top w:val="none" w:sz="0" w:space="0" w:color="auto"/>
            <w:left w:val="none" w:sz="0" w:space="0" w:color="auto"/>
            <w:bottom w:val="none" w:sz="0" w:space="0" w:color="auto"/>
            <w:right w:val="none" w:sz="0" w:space="0" w:color="auto"/>
          </w:divBdr>
        </w:div>
        <w:div w:id="681663657">
          <w:marLeft w:val="0"/>
          <w:marRight w:val="0"/>
          <w:marTop w:val="0"/>
          <w:marBottom w:val="0"/>
          <w:divBdr>
            <w:top w:val="none" w:sz="0" w:space="0" w:color="auto"/>
            <w:left w:val="none" w:sz="0" w:space="0" w:color="auto"/>
            <w:bottom w:val="none" w:sz="0" w:space="0" w:color="auto"/>
            <w:right w:val="none" w:sz="0" w:space="0" w:color="auto"/>
          </w:divBdr>
        </w:div>
        <w:div w:id="681667447">
          <w:marLeft w:val="750"/>
          <w:marRight w:val="1500"/>
          <w:marTop w:val="0"/>
          <w:marBottom w:val="0"/>
          <w:divBdr>
            <w:top w:val="none" w:sz="0" w:space="0" w:color="auto"/>
            <w:left w:val="none" w:sz="0" w:space="0" w:color="auto"/>
            <w:bottom w:val="none" w:sz="0" w:space="0" w:color="auto"/>
            <w:right w:val="none" w:sz="0" w:space="0" w:color="auto"/>
          </w:divBdr>
        </w:div>
        <w:div w:id="681669191">
          <w:marLeft w:val="-125"/>
          <w:marRight w:val="-125"/>
          <w:marTop w:val="0"/>
          <w:marBottom w:val="0"/>
          <w:divBdr>
            <w:top w:val="none" w:sz="0" w:space="0" w:color="auto"/>
            <w:left w:val="none" w:sz="0" w:space="0" w:color="auto"/>
            <w:bottom w:val="none" w:sz="0" w:space="0" w:color="auto"/>
            <w:right w:val="none" w:sz="0" w:space="0" w:color="auto"/>
          </w:divBdr>
        </w:div>
        <w:div w:id="681670096">
          <w:marLeft w:val="0"/>
          <w:marRight w:val="0"/>
          <w:marTop w:val="0"/>
          <w:marBottom w:val="250"/>
          <w:divBdr>
            <w:top w:val="none" w:sz="0" w:space="0" w:color="auto"/>
            <w:left w:val="none" w:sz="0" w:space="0" w:color="auto"/>
            <w:bottom w:val="none" w:sz="0" w:space="0" w:color="auto"/>
            <w:right w:val="none" w:sz="0" w:space="0" w:color="auto"/>
          </w:divBdr>
        </w:div>
        <w:div w:id="681778826">
          <w:marLeft w:val="0"/>
          <w:marRight w:val="0"/>
          <w:marTop w:val="0"/>
          <w:marBottom w:val="0"/>
          <w:divBdr>
            <w:top w:val="none" w:sz="0" w:space="0" w:color="auto"/>
            <w:left w:val="none" w:sz="0" w:space="0" w:color="auto"/>
            <w:bottom w:val="none" w:sz="0" w:space="0" w:color="auto"/>
            <w:right w:val="none" w:sz="0" w:space="0" w:color="auto"/>
          </w:divBdr>
        </w:div>
        <w:div w:id="681856926">
          <w:marLeft w:val="0"/>
          <w:marRight w:val="0"/>
          <w:marTop w:val="0"/>
          <w:marBottom w:val="300"/>
          <w:divBdr>
            <w:top w:val="none" w:sz="0" w:space="0" w:color="auto"/>
            <w:left w:val="none" w:sz="0" w:space="0" w:color="auto"/>
            <w:bottom w:val="none" w:sz="0" w:space="0" w:color="auto"/>
            <w:right w:val="none" w:sz="0" w:space="0" w:color="auto"/>
          </w:divBdr>
        </w:div>
        <w:div w:id="681858683">
          <w:marLeft w:val="0"/>
          <w:marRight w:val="0"/>
          <w:marTop w:val="0"/>
          <w:marBottom w:val="150"/>
          <w:divBdr>
            <w:top w:val="none" w:sz="0" w:space="0" w:color="auto"/>
            <w:left w:val="none" w:sz="0" w:space="0" w:color="auto"/>
            <w:bottom w:val="none" w:sz="0" w:space="0" w:color="auto"/>
            <w:right w:val="none" w:sz="0" w:space="0" w:color="auto"/>
          </w:divBdr>
        </w:div>
        <w:div w:id="681859177">
          <w:marLeft w:val="0"/>
          <w:marRight w:val="0"/>
          <w:marTop w:val="0"/>
          <w:marBottom w:val="0"/>
          <w:divBdr>
            <w:top w:val="single" w:sz="2" w:space="0" w:color="E0E0E0"/>
            <w:left w:val="single" w:sz="2" w:space="0" w:color="E0E0E0"/>
            <w:bottom w:val="single" w:sz="2" w:space="0" w:color="E0E0E0"/>
            <w:right w:val="single" w:sz="2" w:space="0" w:color="E0E0E0"/>
          </w:divBdr>
        </w:div>
        <w:div w:id="681863355">
          <w:marLeft w:val="0"/>
          <w:marRight w:val="0"/>
          <w:marTop w:val="0"/>
          <w:marBottom w:val="0"/>
          <w:divBdr>
            <w:top w:val="none" w:sz="0" w:space="0" w:color="auto"/>
            <w:left w:val="none" w:sz="0" w:space="0" w:color="auto"/>
            <w:bottom w:val="none" w:sz="0" w:space="0" w:color="auto"/>
            <w:right w:val="none" w:sz="0" w:space="0" w:color="auto"/>
          </w:divBdr>
        </w:div>
        <w:div w:id="681932276">
          <w:marLeft w:val="-125"/>
          <w:marRight w:val="-125"/>
          <w:marTop w:val="0"/>
          <w:marBottom w:val="0"/>
          <w:divBdr>
            <w:top w:val="none" w:sz="0" w:space="0" w:color="auto"/>
            <w:left w:val="none" w:sz="0" w:space="0" w:color="auto"/>
            <w:bottom w:val="none" w:sz="0" w:space="0" w:color="auto"/>
            <w:right w:val="none" w:sz="0" w:space="0" w:color="auto"/>
          </w:divBdr>
        </w:div>
        <w:div w:id="681977113">
          <w:marLeft w:val="-225"/>
          <w:marRight w:val="-225"/>
          <w:marTop w:val="0"/>
          <w:marBottom w:val="0"/>
          <w:divBdr>
            <w:top w:val="none" w:sz="0" w:space="0" w:color="auto"/>
            <w:left w:val="none" w:sz="0" w:space="0" w:color="auto"/>
            <w:bottom w:val="none" w:sz="0" w:space="0" w:color="auto"/>
            <w:right w:val="none" w:sz="0" w:space="0" w:color="auto"/>
          </w:divBdr>
        </w:div>
        <w:div w:id="682047014">
          <w:marLeft w:val="0"/>
          <w:marRight w:val="0"/>
          <w:marTop w:val="0"/>
          <w:marBottom w:val="0"/>
          <w:divBdr>
            <w:top w:val="none" w:sz="0" w:space="0" w:color="auto"/>
            <w:left w:val="none" w:sz="0" w:space="0" w:color="auto"/>
            <w:bottom w:val="none" w:sz="0" w:space="0" w:color="auto"/>
            <w:right w:val="none" w:sz="0" w:space="0" w:color="auto"/>
          </w:divBdr>
        </w:div>
        <w:div w:id="682050437">
          <w:marLeft w:val="0"/>
          <w:marRight w:val="0"/>
          <w:marTop w:val="0"/>
          <w:marBottom w:val="0"/>
          <w:divBdr>
            <w:top w:val="none" w:sz="0" w:space="0" w:color="auto"/>
            <w:left w:val="none" w:sz="0" w:space="0" w:color="auto"/>
            <w:bottom w:val="none" w:sz="0" w:space="0" w:color="auto"/>
            <w:right w:val="none" w:sz="0" w:space="0" w:color="auto"/>
          </w:divBdr>
        </w:div>
        <w:div w:id="682125198">
          <w:marLeft w:val="0"/>
          <w:marRight w:val="0"/>
          <w:marTop w:val="0"/>
          <w:marBottom w:val="0"/>
          <w:divBdr>
            <w:top w:val="none" w:sz="0" w:space="0" w:color="auto"/>
            <w:left w:val="none" w:sz="0" w:space="0" w:color="auto"/>
            <w:bottom w:val="none" w:sz="0" w:space="0" w:color="auto"/>
            <w:right w:val="none" w:sz="0" w:space="0" w:color="auto"/>
          </w:divBdr>
        </w:div>
        <w:div w:id="682169114">
          <w:marLeft w:val="0"/>
          <w:marRight w:val="0"/>
          <w:marTop w:val="0"/>
          <w:marBottom w:val="0"/>
          <w:divBdr>
            <w:top w:val="single" w:sz="2" w:space="0" w:color="E0E0E0"/>
            <w:left w:val="single" w:sz="2" w:space="0" w:color="E0E0E0"/>
            <w:bottom w:val="single" w:sz="2" w:space="0" w:color="E0E0E0"/>
            <w:right w:val="single" w:sz="2" w:space="0" w:color="E0E0E0"/>
          </w:divBdr>
          <w:divsChild>
            <w:div w:id="5245649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171846">
          <w:marLeft w:val="0"/>
          <w:marRight w:val="0"/>
          <w:marTop w:val="0"/>
          <w:marBottom w:val="0"/>
          <w:divBdr>
            <w:top w:val="none" w:sz="0" w:space="0" w:color="auto"/>
            <w:left w:val="none" w:sz="0" w:space="0" w:color="auto"/>
            <w:bottom w:val="none" w:sz="0" w:space="0" w:color="auto"/>
            <w:right w:val="none" w:sz="0" w:space="0" w:color="auto"/>
          </w:divBdr>
          <w:divsChild>
            <w:div w:id="568228907">
              <w:marLeft w:val="0"/>
              <w:marRight w:val="0"/>
              <w:marTop w:val="0"/>
              <w:marBottom w:val="0"/>
              <w:divBdr>
                <w:top w:val="none" w:sz="0" w:space="0" w:color="auto"/>
                <w:left w:val="none" w:sz="0" w:space="0" w:color="auto"/>
                <w:bottom w:val="none" w:sz="0" w:space="0" w:color="auto"/>
                <w:right w:val="none" w:sz="0" w:space="0" w:color="auto"/>
              </w:divBdr>
            </w:div>
          </w:divsChild>
        </w:div>
        <w:div w:id="682242630">
          <w:marLeft w:val="0"/>
          <w:marRight w:val="0"/>
          <w:marTop w:val="0"/>
          <w:marBottom w:val="0"/>
          <w:divBdr>
            <w:top w:val="none" w:sz="0" w:space="0" w:color="auto"/>
            <w:left w:val="none" w:sz="0" w:space="0" w:color="auto"/>
            <w:bottom w:val="none" w:sz="0" w:space="0" w:color="auto"/>
            <w:right w:val="none" w:sz="0" w:space="0" w:color="auto"/>
          </w:divBdr>
        </w:div>
        <w:div w:id="682243452">
          <w:marLeft w:val="0"/>
          <w:marRight w:val="0"/>
          <w:marTop w:val="0"/>
          <w:marBottom w:val="250"/>
          <w:divBdr>
            <w:top w:val="none" w:sz="0" w:space="0" w:color="auto"/>
            <w:left w:val="none" w:sz="0" w:space="0" w:color="auto"/>
            <w:bottom w:val="single" w:sz="4" w:space="4" w:color="000000"/>
            <w:right w:val="none" w:sz="0" w:space="0" w:color="auto"/>
          </w:divBdr>
        </w:div>
        <w:div w:id="682249524">
          <w:marLeft w:val="-225"/>
          <w:marRight w:val="-225"/>
          <w:marTop w:val="0"/>
          <w:marBottom w:val="0"/>
          <w:divBdr>
            <w:top w:val="none" w:sz="0" w:space="0" w:color="auto"/>
            <w:left w:val="none" w:sz="0" w:space="0" w:color="auto"/>
            <w:bottom w:val="none" w:sz="0" w:space="0" w:color="auto"/>
            <w:right w:val="none" w:sz="0" w:space="0" w:color="auto"/>
          </w:divBdr>
        </w:div>
        <w:div w:id="682433838">
          <w:marLeft w:val="0"/>
          <w:marRight w:val="0"/>
          <w:marTop w:val="0"/>
          <w:marBottom w:val="0"/>
          <w:divBdr>
            <w:top w:val="none" w:sz="0" w:space="0" w:color="auto"/>
            <w:left w:val="none" w:sz="0" w:space="0" w:color="auto"/>
            <w:bottom w:val="none" w:sz="0" w:space="0" w:color="auto"/>
            <w:right w:val="none" w:sz="0" w:space="0" w:color="auto"/>
          </w:divBdr>
        </w:div>
        <w:div w:id="682584549">
          <w:marLeft w:val="0"/>
          <w:marRight w:val="0"/>
          <w:marTop w:val="0"/>
          <w:marBottom w:val="0"/>
          <w:divBdr>
            <w:top w:val="none" w:sz="0" w:space="0" w:color="auto"/>
            <w:left w:val="none" w:sz="0" w:space="0" w:color="auto"/>
            <w:bottom w:val="none" w:sz="0" w:space="0" w:color="auto"/>
            <w:right w:val="none" w:sz="0" w:space="0" w:color="auto"/>
          </w:divBdr>
        </w:div>
        <w:div w:id="682626971">
          <w:marLeft w:val="0"/>
          <w:marRight w:val="0"/>
          <w:marTop w:val="0"/>
          <w:marBottom w:val="0"/>
          <w:divBdr>
            <w:top w:val="none" w:sz="0" w:space="0" w:color="auto"/>
            <w:left w:val="none" w:sz="0" w:space="0" w:color="auto"/>
            <w:bottom w:val="none" w:sz="0" w:space="0" w:color="auto"/>
            <w:right w:val="none" w:sz="0" w:space="0" w:color="auto"/>
          </w:divBdr>
        </w:div>
        <w:div w:id="682631007">
          <w:marLeft w:val="0"/>
          <w:marRight w:val="0"/>
          <w:marTop w:val="0"/>
          <w:marBottom w:val="0"/>
          <w:divBdr>
            <w:top w:val="none" w:sz="0" w:space="0" w:color="auto"/>
            <w:left w:val="none" w:sz="0" w:space="0" w:color="auto"/>
            <w:bottom w:val="none" w:sz="0" w:space="0" w:color="auto"/>
            <w:right w:val="none" w:sz="0" w:space="0" w:color="auto"/>
          </w:divBdr>
          <w:divsChild>
            <w:div w:id="118187473">
              <w:marLeft w:val="0"/>
              <w:marRight w:val="0"/>
              <w:marTop w:val="0"/>
              <w:marBottom w:val="0"/>
              <w:divBdr>
                <w:top w:val="none" w:sz="0" w:space="0" w:color="auto"/>
                <w:left w:val="none" w:sz="0" w:space="0" w:color="auto"/>
                <w:bottom w:val="none" w:sz="0" w:space="0" w:color="auto"/>
                <w:right w:val="none" w:sz="0" w:space="0" w:color="auto"/>
              </w:divBdr>
            </w:div>
            <w:div w:id="640891158">
              <w:marLeft w:val="0"/>
              <w:marRight w:val="0"/>
              <w:marTop w:val="0"/>
              <w:marBottom w:val="0"/>
              <w:divBdr>
                <w:top w:val="none" w:sz="0" w:space="0" w:color="auto"/>
                <w:left w:val="none" w:sz="0" w:space="0" w:color="auto"/>
                <w:bottom w:val="none" w:sz="0" w:space="0" w:color="auto"/>
                <w:right w:val="none" w:sz="0" w:space="0" w:color="auto"/>
              </w:divBdr>
            </w:div>
          </w:divsChild>
        </w:div>
        <w:div w:id="682635583">
          <w:marLeft w:val="0"/>
          <w:marRight w:val="1950"/>
          <w:marTop w:val="0"/>
          <w:marBottom w:val="0"/>
          <w:divBdr>
            <w:top w:val="none" w:sz="0" w:space="0" w:color="auto"/>
            <w:left w:val="none" w:sz="0" w:space="0" w:color="auto"/>
            <w:bottom w:val="none" w:sz="0" w:space="0" w:color="auto"/>
            <w:right w:val="none" w:sz="0" w:space="0" w:color="auto"/>
          </w:divBdr>
          <w:divsChild>
            <w:div w:id="241649009">
              <w:marLeft w:val="0"/>
              <w:marRight w:val="0"/>
              <w:marTop w:val="0"/>
              <w:marBottom w:val="120"/>
              <w:divBdr>
                <w:top w:val="none" w:sz="0" w:space="0" w:color="auto"/>
                <w:left w:val="none" w:sz="0" w:space="0" w:color="auto"/>
                <w:bottom w:val="none" w:sz="0" w:space="0" w:color="auto"/>
                <w:right w:val="none" w:sz="0" w:space="0" w:color="auto"/>
              </w:divBdr>
            </w:div>
          </w:divsChild>
        </w:div>
        <w:div w:id="682707695">
          <w:marLeft w:val="0"/>
          <w:marRight w:val="0"/>
          <w:marTop w:val="0"/>
          <w:marBottom w:val="150"/>
          <w:divBdr>
            <w:top w:val="none" w:sz="0" w:space="0" w:color="auto"/>
            <w:left w:val="none" w:sz="0" w:space="0" w:color="auto"/>
            <w:bottom w:val="none" w:sz="0" w:space="0" w:color="auto"/>
            <w:right w:val="none" w:sz="0" w:space="0" w:color="auto"/>
          </w:divBdr>
        </w:div>
        <w:div w:id="682710971">
          <w:marLeft w:val="-75"/>
          <w:marRight w:val="0"/>
          <w:marTop w:val="150"/>
          <w:marBottom w:val="0"/>
          <w:divBdr>
            <w:top w:val="none" w:sz="0" w:space="0" w:color="auto"/>
            <w:left w:val="none" w:sz="0" w:space="0" w:color="auto"/>
            <w:bottom w:val="none" w:sz="0" w:space="0" w:color="auto"/>
            <w:right w:val="none" w:sz="0" w:space="0" w:color="auto"/>
          </w:divBdr>
          <w:divsChild>
            <w:div w:id="527648654">
              <w:marLeft w:val="0"/>
              <w:marRight w:val="0"/>
              <w:marTop w:val="0"/>
              <w:marBottom w:val="0"/>
              <w:divBdr>
                <w:top w:val="none" w:sz="0" w:space="0" w:color="auto"/>
                <w:left w:val="none" w:sz="0" w:space="0" w:color="auto"/>
                <w:bottom w:val="none" w:sz="0" w:space="0" w:color="auto"/>
                <w:right w:val="none" w:sz="0" w:space="0" w:color="auto"/>
              </w:divBdr>
            </w:div>
          </w:divsChild>
        </w:div>
        <w:div w:id="682826269">
          <w:marLeft w:val="-150"/>
          <w:marRight w:val="-150"/>
          <w:marTop w:val="0"/>
          <w:marBottom w:val="0"/>
          <w:divBdr>
            <w:top w:val="none" w:sz="0" w:space="0" w:color="auto"/>
            <w:left w:val="none" w:sz="0" w:space="0" w:color="auto"/>
            <w:bottom w:val="none" w:sz="0" w:space="0" w:color="auto"/>
            <w:right w:val="none" w:sz="0" w:space="0" w:color="auto"/>
          </w:divBdr>
          <w:divsChild>
            <w:div w:id="215624778">
              <w:marLeft w:val="0"/>
              <w:marRight w:val="0"/>
              <w:marTop w:val="0"/>
              <w:marBottom w:val="0"/>
              <w:divBdr>
                <w:top w:val="none" w:sz="0" w:space="0" w:color="auto"/>
                <w:left w:val="none" w:sz="0" w:space="0" w:color="auto"/>
                <w:bottom w:val="none" w:sz="0" w:space="0" w:color="auto"/>
                <w:right w:val="none" w:sz="0" w:space="0" w:color="auto"/>
              </w:divBdr>
            </w:div>
          </w:divsChild>
        </w:div>
        <w:div w:id="682896015">
          <w:marLeft w:val="0"/>
          <w:marRight w:val="0"/>
          <w:marTop w:val="0"/>
          <w:marBottom w:val="0"/>
          <w:divBdr>
            <w:top w:val="none" w:sz="0" w:space="0" w:color="auto"/>
            <w:left w:val="none" w:sz="0" w:space="0" w:color="auto"/>
            <w:bottom w:val="none" w:sz="0" w:space="0" w:color="auto"/>
            <w:right w:val="none" w:sz="0" w:space="0" w:color="auto"/>
          </w:divBdr>
        </w:div>
        <w:div w:id="682898056">
          <w:marLeft w:val="0"/>
          <w:marRight w:val="0"/>
          <w:marTop w:val="0"/>
          <w:marBottom w:val="150"/>
          <w:divBdr>
            <w:top w:val="none" w:sz="0" w:space="0" w:color="auto"/>
            <w:left w:val="none" w:sz="0" w:space="0" w:color="auto"/>
            <w:bottom w:val="none" w:sz="0" w:space="0" w:color="auto"/>
            <w:right w:val="none" w:sz="0" w:space="0" w:color="auto"/>
          </w:divBdr>
        </w:div>
        <w:div w:id="682898953">
          <w:marLeft w:val="0"/>
          <w:marRight w:val="0"/>
          <w:marTop w:val="0"/>
          <w:marBottom w:val="0"/>
          <w:divBdr>
            <w:top w:val="none" w:sz="0" w:space="0" w:color="auto"/>
            <w:left w:val="none" w:sz="0" w:space="0" w:color="auto"/>
            <w:bottom w:val="none" w:sz="0" w:space="0" w:color="auto"/>
            <w:right w:val="none" w:sz="0" w:space="0" w:color="auto"/>
          </w:divBdr>
        </w:div>
        <w:div w:id="682899848">
          <w:marLeft w:val="0"/>
          <w:marRight w:val="0"/>
          <w:marTop w:val="0"/>
          <w:marBottom w:val="0"/>
          <w:divBdr>
            <w:top w:val="none" w:sz="0" w:space="0" w:color="auto"/>
            <w:left w:val="none" w:sz="0" w:space="0" w:color="auto"/>
            <w:bottom w:val="none" w:sz="0" w:space="0" w:color="auto"/>
            <w:right w:val="none" w:sz="0" w:space="0" w:color="auto"/>
          </w:divBdr>
        </w:div>
        <w:div w:id="682902441">
          <w:marLeft w:val="-225"/>
          <w:marRight w:val="-225"/>
          <w:marTop w:val="0"/>
          <w:marBottom w:val="0"/>
          <w:divBdr>
            <w:top w:val="none" w:sz="0" w:space="0" w:color="auto"/>
            <w:left w:val="none" w:sz="0" w:space="0" w:color="auto"/>
            <w:bottom w:val="none" w:sz="0" w:space="0" w:color="auto"/>
            <w:right w:val="none" w:sz="0" w:space="0" w:color="auto"/>
          </w:divBdr>
        </w:div>
        <w:div w:id="682971194">
          <w:marLeft w:val="0"/>
          <w:marRight w:val="0"/>
          <w:marTop w:val="0"/>
          <w:marBottom w:val="345"/>
          <w:divBdr>
            <w:top w:val="none" w:sz="0" w:space="0" w:color="auto"/>
            <w:left w:val="none" w:sz="0" w:space="0" w:color="auto"/>
            <w:bottom w:val="none" w:sz="0" w:space="0" w:color="auto"/>
            <w:right w:val="none" w:sz="0" w:space="0" w:color="auto"/>
          </w:divBdr>
        </w:div>
        <w:div w:id="682971635">
          <w:marLeft w:val="0"/>
          <w:marRight w:val="0"/>
          <w:marTop w:val="0"/>
          <w:marBottom w:val="75"/>
          <w:divBdr>
            <w:top w:val="none" w:sz="0" w:space="0" w:color="auto"/>
            <w:left w:val="none" w:sz="0" w:space="0" w:color="auto"/>
            <w:bottom w:val="none" w:sz="0" w:space="0" w:color="auto"/>
            <w:right w:val="none" w:sz="0" w:space="0" w:color="auto"/>
          </w:divBdr>
        </w:div>
        <w:div w:id="682973746">
          <w:marLeft w:val="0"/>
          <w:marRight w:val="0"/>
          <w:marTop w:val="0"/>
          <w:marBottom w:val="0"/>
          <w:divBdr>
            <w:top w:val="none" w:sz="0" w:space="0" w:color="auto"/>
            <w:left w:val="none" w:sz="0" w:space="0" w:color="auto"/>
            <w:bottom w:val="none" w:sz="0" w:space="0" w:color="auto"/>
            <w:right w:val="none" w:sz="0" w:space="0" w:color="auto"/>
          </w:divBdr>
        </w:div>
        <w:div w:id="682974707">
          <w:marLeft w:val="0"/>
          <w:marRight w:val="0"/>
          <w:marTop w:val="0"/>
          <w:marBottom w:val="0"/>
          <w:divBdr>
            <w:top w:val="none" w:sz="0" w:space="0" w:color="auto"/>
            <w:left w:val="none" w:sz="0" w:space="0" w:color="auto"/>
            <w:bottom w:val="none" w:sz="0" w:space="0" w:color="auto"/>
            <w:right w:val="none" w:sz="0" w:space="0" w:color="auto"/>
          </w:divBdr>
        </w:div>
        <w:div w:id="683021574">
          <w:marLeft w:val="0"/>
          <w:marRight w:val="0"/>
          <w:marTop w:val="0"/>
          <w:marBottom w:val="0"/>
          <w:divBdr>
            <w:top w:val="single" w:sz="6" w:space="0" w:color="999999"/>
            <w:left w:val="single" w:sz="6" w:space="0" w:color="999999"/>
            <w:bottom w:val="single" w:sz="6" w:space="0" w:color="999999"/>
            <w:right w:val="single" w:sz="6" w:space="0" w:color="999999"/>
          </w:divBdr>
        </w:div>
        <w:div w:id="683097062">
          <w:marLeft w:val="0"/>
          <w:marRight w:val="0"/>
          <w:marTop w:val="0"/>
          <w:marBottom w:val="250"/>
          <w:divBdr>
            <w:top w:val="none" w:sz="0" w:space="0" w:color="auto"/>
            <w:left w:val="none" w:sz="0" w:space="0" w:color="auto"/>
            <w:bottom w:val="none" w:sz="0" w:space="0" w:color="auto"/>
            <w:right w:val="none" w:sz="0" w:space="0" w:color="auto"/>
          </w:divBdr>
        </w:div>
        <w:div w:id="683097892">
          <w:marLeft w:val="0"/>
          <w:marRight w:val="225"/>
          <w:marTop w:val="0"/>
          <w:marBottom w:val="0"/>
          <w:divBdr>
            <w:top w:val="none" w:sz="0" w:space="0" w:color="auto"/>
            <w:left w:val="none" w:sz="0" w:space="0" w:color="auto"/>
            <w:bottom w:val="none" w:sz="0" w:space="0" w:color="auto"/>
            <w:right w:val="none" w:sz="0" w:space="0" w:color="auto"/>
          </w:divBdr>
        </w:div>
        <w:div w:id="683216482">
          <w:marLeft w:val="0"/>
          <w:marRight w:val="0"/>
          <w:marTop w:val="0"/>
          <w:marBottom w:val="0"/>
          <w:divBdr>
            <w:top w:val="none" w:sz="0" w:space="0" w:color="auto"/>
            <w:left w:val="none" w:sz="0" w:space="0" w:color="auto"/>
            <w:bottom w:val="none" w:sz="0" w:space="0" w:color="auto"/>
            <w:right w:val="none" w:sz="0" w:space="0" w:color="auto"/>
          </w:divBdr>
        </w:div>
        <w:div w:id="683283353">
          <w:marLeft w:val="0"/>
          <w:marRight w:val="0"/>
          <w:marTop w:val="0"/>
          <w:marBottom w:val="0"/>
          <w:divBdr>
            <w:top w:val="none" w:sz="0" w:space="0" w:color="auto"/>
            <w:left w:val="none" w:sz="0" w:space="0" w:color="auto"/>
            <w:bottom w:val="none" w:sz="0" w:space="0" w:color="auto"/>
            <w:right w:val="none" w:sz="0" w:space="0" w:color="auto"/>
          </w:divBdr>
        </w:div>
        <w:div w:id="683285796">
          <w:marLeft w:val="0"/>
          <w:marRight w:val="0"/>
          <w:marTop w:val="0"/>
          <w:marBottom w:val="0"/>
          <w:divBdr>
            <w:top w:val="none" w:sz="0" w:space="0" w:color="auto"/>
            <w:left w:val="none" w:sz="0" w:space="0" w:color="auto"/>
            <w:bottom w:val="none" w:sz="0" w:space="0" w:color="auto"/>
            <w:right w:val="none" w:sz="0" w:space="0" w:color="auto"/>
          </w:divBdr>
        </w:div>
        <w:div w:id="683360997">
          <w:marLeft w:val="0"/>
          <w:marRight w:val="0"/>
          <w:marTop w:val="0"/>
          <w:marBottom w:val="0"/>
          <w:divBdr>
            <w:top w:val="none" w:sz="0" w:space="0" w:color="auto"/>
            <w:left w:val="none" w:sz="0" w:space="0" w:color="auto"/>
            <w:bottom w:val="none" w:sz="0" w:space="0" w:color="auto"/>
            <w:right w:val="none" w:sz="0" w:space="0" w:color="auto"/>
          </w:divBdr>
        </w:div>
        <w:div w:id="683409856">
          <w:marLeft w:val="0"/>
          <w:marRight w:val="0"/>
          <w:marTop w:val="0"/>
          <w:marBottom w:val="0"/>
          <w:divBdr>
            <w:top w:val="none" w:sz="0" w:space="0" w:color="auto"/>
            <w:left w:val="none" w:sz="0" w:space="0" w:color="auto"/>
            <w:bottom w:val="none" w:sz="0" w:space="0" w:color="auto"/>
            <w:right w:val="none" w:sz="0" w:space="0" w:color="auto"/>
          </w:divBdr>
          <w:divsChild>
            <w:div w:id="468130819">
              <w:marLeft w:val="0"/>
              <w:marRight w:val="0"/>
              <w:marTop w:val="0"/>
              <w:marBottom w:val="0"/>
              <w:divBdr>
                <w:top w:val="none" w:sz="0" w:space="0" w:color="auto"/>
                <w:left w:val="none" w:sz="0" w:space="0" w:color="auto"/>
                <w:bottom w:val="none" w:sz="0" w:space="0" w:color="auto"/>
                <w:right w:val="none" w:sz="0" w:space="0" w:color="auto"/>
              </w:divBdr>
            </w:div>
          </w:divsChild>
        </w:div>
        <w:div w:id="683478149">
          <w:marLeft w:val="0"/>
          <w:marRight w:val="0"/>
          <w:marTop w:val="125"/>
          <w:marBottom w:val="0"/>
          <w:divBdr>
            <w:top w:val="none" w:sz="0" w:space="0" w:color="auto"/>
            <w:left w:val="none" w:sz="0" w:space="0" w:color="auto"/>
            <w:bottom w:val="none" w:sz="0" w:space="0" w:color="auto"/>
            <w:right w:val="none" w:sz="0" w:space="0" w:color="auto"/>
          </w:divBdr>
        </w:div>
        <w:div w:id="683483220">
          <w:marLeft w:val="0"/>
          <w:marRight w:val="0"/>
          <w:marTop w:val="0"/>
          <w:marBottom w:val="0"/>
          <w:divBdr>
            <w:top w:val="none" w:sz="0" w:space="0" w:color="auto"/>
            <w:left w:val="none" w:sz="0" w:space="0" w:color="auto"/>
            <w:bottom w:val="none" w:sz="0" w:space="0" w:color="auto"/>
            <w:right w:val="none" w:sz="0" w:space="0" w:color="auto"/>
          </w:divBdr>
        </w:div>
        <w:div w:id="683554021">
          <w:marLeft w:val="0"/>
          <w:marRight w:val="0"/>
          <w:marTop w:val="0"/>
          <w:marBottom w:val="150"/>
          <w:divBdr>
            <w:top w:val="none" w:sz="0" w:space="0" w:color="auto"/>
            <w:left w:val="none" w:sz="0" w:space="0" w:color="auto"/>
            <w:bottom w:val="none" w:sz="0" w:space="0" w:color="auto"/>
            <w:right w:val="none" w:sz="0" w:space="0" w:color="auto"/>
          </w:divBdr>
        </w:div>
        <w:div w:id="683556920">
          <w:marLeft w:val="-188"/>
          <w:marRight w:val="-188"/>
          <w:marTop w:val="0"/>
          <w:marBottom w:val="0"/>
          <w:divBdr>
            <w:top w:val="none" w:sz="0" w:space="0" w:color="auto"/>
            <w:left w:val="none" w:sz="0" w:space="0" w:color="auto"/>
            <w:bottom w:val="none" w:sz="0" w:space="0" w:color="auto"/>
            <w:right w:val="none" w:sz="0" w:space="0" w:color="auto"/>
          </w:divBdr>
          <w:divsChild>
            <w:div w:id="128744938">
              <w:marLeft w:val="0"/>
              <w:marRight w:val="0"/>
              <w:marTop w:val="0"/>
              <w:marBottom w:val="0"/>
              <w:divBdr>
                <w:top w:val="none" w:sz="0" w:space="0" w:color="auto"/>
                <w:left w:val="none" w:sz="0" w:space="0" w:color="auto"/>
                <w:bottom w:val="none" w:sz="0" w:space="0" w:color="auto"/>
                <w:right w:val="none" w:sz="0" w:space="0" w:color="auto"/>
              </w:divBdr>
            </w:div>
          </w:divsChild>
        </w:div>
        <w:div w:id="683673196">
          <w:marLeft w:val="0"/>
          <w:marRight w:val="0"/>
          <w:marTop w:val="0"/>
          <w:marBottom w:val="450"/>
          <w:divBdr>
            <w:top w:val="none" w:sz="0" w:space="0" w:color="auto"/>
            <w:left w:val="none" w:sz="0" w:space="0" w:color="auto"/>
            <w:bottom w:val="none" w:sz="0" w:space="0" w:color="auto"/>
            <w:right w:val="none" w:sz="0" w:space="0" w:color="auto"/>
          </w:divBdr>
        </w:div>
        <w:div w:id="683673342">
          <w:marLeft w:val="0"/>
          <w:marRight w:val="0"/>
          <w:marTop w:val="0"/>
          <w:marBottom w:val="0"/>
          <w:divBdr>
            <w:top w:val="none" w:sz="0" w:space="0" w:color="auto"/>
            <w:left w:val="none" w:sz="0" w:space="0" w:color="auto"/>
            <w:bottom w:val="none" w:sz="0" w:space="0" w:color="auto"/>
            <w:right w:val="none" w:sz="0" w:space="0" w:color="auto"/>
          </w:divBdr>
        </w:div>
        <w:div w:id="683702205">
          <w:marLeft w:val="1463"/>
          <w:marRight w:val="0"/>
          <w:marTop w:val="0"/>
          <w:marBottom w:val="0"/>
          <w:divBdr>
            <w:top w:val="none" w:sz="0" w:space="0" w:color="auto"/>
            <w:left w:val="none" w:sz="0" w:space="0" w:color="auto"/>
            <w:bottom w:val="none" w:sz="0" w:space="0" w:color="auto"/>
            <w:right w:val="none" w:sz="0" w:space="0" w:color="auto"/>
          </w:divBdr>
        </w:div>
        <w:div w:id="683704284">
          <w:marLeft w:val="0"/>
          <w:marRight w:val="0"/>
          <w:marTop w:val="0"/>
          <w:marBottom w:val="0"/>
          <w:divBdr>
            <w:top w:val="none" w:sz="0" w:space="0" w:color="auto"/>
            <w:left w:val="none" w:sz="0" w:space="0" w:color="auto"/>
            <w:bottom w:val="none" w:sz="0" w:space="0" w:color="auto"/>
            <w:right w:val="none" w:sz="0" w:space="0" w:color="auto"/>
          </w:divBdr>
        </w:div>
        <w:div w:id="683820387">
          <w:marLeft w:val="188"/>
          <w:marRight w:val="0"/>
          <w:marTop w:val="0"/>
          <w:marBottom w:val="188"/>
          <w:divBdr>
            <w:top w:val="none" w:sz="0" w:space="0" w:color="auto"/>
            <w:left w:val="none" w:sz="0" w:space="0" w:color="auto"/>
            <w:bottom w:val="none" w:sz="0" w:space="0" w:color="auto"/>
            <w:right w:val="none" w:sz="0" w:space="0" w:color="auto"/>
          </w:divBdr>
        </w:div>
        <w:div w:id="683823742">
          <w:marLeft w:val="0"/>
          <w:marRight w:val="0"/>
          <w:marTop w:val="0"/>
          <w:marBottom w:val="0"/>
          <w:divBdr>
            <w:top w:val="none" w:sz="0" w:space="0" w:color="auto"/>
            <w:left w:val="none" w:sz="0" w:space="0" w:color="auto"/>
            <w:bottom w:val="none" w:sz="0" w:space="0" w:color="auto"/>
            <w:right w:val="none" w:sz="0" w:space="0" w:color="auto"/>
          </w:divBdr>
        </w:div>
        <w:div w:id="683825090">
          <w:marLeft w:val="0"/>
          <w:marRight w:val="0"/>
          <w:marTop w:val="0"/>
          <w:marBottom w:val="0"/>
          <w:divBdr>
            <w:top w:val="none" w:sz="0" w:space="0" w:color="auto"/>
            <w:left w:val="none" w:sz="0" w:space="0" w:color="auto"/>
            <w:bottom w:val="none" w:sz="0" w:space="0" w:color="auto"/>
            <w:right w:val="none" w:sz="0" w:space="0" w:color="auto"/>
          </w:divBdr>
        </w:div>
        <w:div w:id="683828523">
          <w:marLeft w:val="300"/>
          <w:marRight w:val="0"/>
          <w:marTop w:val="300"/>
          <w:marBottom w:val="0"/>
          <w:divBdr>
            <w:top w:val="none" w:sz="0" w:space="0" w:color="auto"/>
            <w:left w:val="none" w:sz="0" w:space="0" w:color="auto"/>
            <w:bottom w:val="none" w:sz="0" w:space="0" w:color="auto"/>
            <w:right w:val="none" w:sz="0" w:space="0" w:color="auto"/>
          </w:divBdr>
        </w:div>
        <w:div w:id="6838715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937908">
          <w:marLeft w:val="0"/>
          <w:marRight w:val="0"/>
          <w:marTop w:val="0"/>
          <w:marBottom w:val="0"/>
          <w:divBdr>
            <w:top w:val="none" w:sz="0" w:space="0" w:color="auto"/>
            <w:left w:val="none" w:sz="0" w:space="0" w:color="auto"/>
            <w:bottom w:val="none" w:sz="0" w:space="0" w:color="auto"/>
            <w:right w:val="none" w:sz="0" w:space="0" w:color="auto"/>
          </w:divBdr>
        </w:div>
        <w:div w:id="684015627">
          <w:marLeft w:val="0"/>
          <w:marRight w:val="0"/>
          <w:marTop w:val="150"/>
          <w:marBottom w:val="0"/>
          <w:divBdr>
            <w:top w:val="none" w:sz="0" w:space="0" w:color="auto"/>
            <w:left w:val="none" w:sz="0" w:space="0" w:color="auto"/>
            <w:bottom w:val="none" w:sz="0" w:space="0" w:color="auto"/>
            <w:right w:val="none" w:sz="0" w:space="0" w:color="auto"/>
          </w:divBdr>
        </w:div>
        <w:div w:id="684018259">
          <w:marLeft w:val="0"/>
          <w:marRight w:val="0"/>
          <w:marTop w:val="0"/>
          <w:marBottom w:val="0"/>
          <w:divBdr>
            <w:top w:val="none" w:sz="0" w:space="0" w:color="auto"/>
            <w:left w:val="none" w:sz="0" w:space="0" w:color="auto"/>
            <w:bottom w:val="none" w:sz="0" w:space="0" w:color="auto"/>
            <w:right w:val="none" w:sz="0" w:space="0" w:color="auto"/>
          </w:divBdr>
        </w:div>
        <w:div w:id="684133085">
          <w:marLeft w:val="-225"/>
          <w:marRight w:val="-225"/>
          <w:marTop w:val="0"/>
          <w:marBottom w:val="0"/>
          <w:divBdr>
            <w:top w:val="none" w:sz="0" w:space="0" w:color="auto"/>
            <w:left w:val="none" w:sz="0" w:space="0" w:color="auto"/>
            <w:bottom w:val="none" w:sz="0" w:space="0" w:color="auto"/>
            <w:right w:val="none" w:sz="0" w:space="0" w:color="auto"/>
          </w:divBdr>
        </w:div>
        <w:div w:id="684206182">
          <w:marLeft w:val="0"/>
          <w:marRight w:val="0"/>
          <w:marTop w:val="0"/>
          <w:marBottom w:val="0"/>
          <w:divBdr>
            <w:top w:val="none" w:sz="0" w:space="0" w:color="auto"/>
            <w:left w:val="none" w:sz="0" w:space="0" w:color="auto"/>
            <w:bottom w:val="none" w:sz="0" w:space="0" w:color="auto"/>
            <w:right w:val="none" w:sz="0" w:space="0" w:color="auto"/>
          </w:divBdr>
        </w:div>
        <w:div w:id="684215073">
          <w:marLeft w:val="0"/>
          <w:marRight w:val="0"/>
          <w:marTop w:val="0"/>
          <w:marBottom w:val="0"/>
          <w:divBdr>
            <w:top w:val="none" w:sz="0" w:space="0" w:color="auto"/>
            <w:left w:val="none" w:sz="0" w:space="0" w:color="auto"/>
            <w:bottom w:val="none" w:sz="0" w:space="0" w:color="auto"/>
            <w:right w:val="none" w:sz="0" w:space="0" w:color="auto"/>
          </w:divBdr>
        </w:div>
        <w:div w:id="684215219">
          <w:marLeft w:val="0"/>
          <w:marRight w:val="0"/>
          <w:marTop w:val="0"/>
          <w:marBottom w:val="0"/>
          <w:divBdr>
            <w:top w:val="none" w:sz="0" w:space="0" w:color="auto"/>
            <w:left w:val="none" w:sz="0" w:space="0" w:color="auto"/>
            <w:bottom w:val="none" w:sz="0" w:space="0" w:color="auto"/>
            <w:right w:val="none" w:sz="0" w:space="0" w:color="auto"/>
          </w:divBdr>
        </w:div>
        <w:div w:id="684282861">
          <w:marLeft w:val="0"/>
          <w:marRight w:val="75"/>
          <w:marTop w:val="75"/>
          <w:marBottom w:val="0"/>
          <w:divBdr>
            <w:top w:val="none" w:sz="0" w:space="0" w:color="auto"/>
            <w:left w:val="none" w:sz="0" w:space="0" w:color="auto"/>
            <w:bottom w:val="none" w:sz="0" w:space="0" w:color="auto"/>
            <w:right w:val="none" w:sz="0" w:space="0" w:color="auto"/>
          </w:divBdr>
        </w:div>
        <w:div w:id="684286344">
          <w:marLeft w:val="0"/>
          <w:marRight w:val="0"/>
          <w:marTop w:val="0"/>
          <w:marBottom w:val="384"/>
          <w:divBdr>
            <w:top w:val="none" w:sz="0" w:space="0" w:color="auto"/>
            <w:left w:val="none" w:sz="0" w:space="0" w:color="auto"/>
            <w:bottom w:val="none" w:sz="0" w:space="0" w:color="auto"/>
            <w:right w:val="none" w:sz="0" w:space="0" w:color="auto"/>
          </w:divBdr>
          <w:divsChild>
            <w:div w:id="631598292">
              <w:marLeft w:val="0"/>
              <w:marRight w:val="0"/>
              <w:marTop w:val="0"/>
              <w:marBottom w:val="0"/>
              <w:divBdr>
                <w:top w:val="none" w:sz="0" w:space="0" w:color="auto"/>
                <w:left w:val="none" w:sz="0" w:space="0" w:color="auto"/>
                <w:bottom w:val="none" w:sz="0" w:space="0" w:color="auto"/>
                <w:right w:val="none" w:sz="0" w:space="0" w:color="auto"/>
              </w:divBdr>
              <w:divsChild>
                <w:div w:id="6972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17">
          <w:marLeft w:val="-225"/>
          <w:marRight w:val="-225"/>
          <w:marTop w:val="0"/>
          <w:marBottom w:val="0"/>
          <w:divBdr>
            <w:top w:val="none" w:sz="0" w:space="0" w:color="auto"/>
            <w:left w:val="none" w:sz="0" w:space="0" w:color="auto"/>
            <w:bottom w:val="none" w:sz="0" w:space="0" w:color="auto"/>
            <w:right w:val="none" w:sz="0" w:space="0" w:color="auto"/>
          </w:divBdr>
          <w:divsChild>
            <w:div w:id="75789768">
              <w:marLeft w:val="0"/>
              <w:marRight w:val="0"/>
              <w:marTop w:val="0"/>
              <w:marBottom w:val="0"/>
              <w:divBdr>
                <w:top w:val="none" w:sz="0" w:space="0" w:color="auto"/>
                <w:left w:val="none" w:sz="0" w:space="0" w:color="auto"/>
                <w:bottom w:val="none" w:sz="0" w:space="0" w:color="auto"/>
                <w:right w:val="none" w:sz="0" w:space="0" w:color="auto"/>
              </w:divBdr>
            </w:div>
          </w:divsChild>
        </w:div>
        <w:div w:id="684358054">
          <w:marLeft w:val="0"/>
          <w:marRight w:val="0"/>
          <w:marTop w:val="0"/>
          <w:marBottom w:val="0"/>
          <w:divBdr>
            <w:top w:val="single" w:sz="2" w:space="0" w:color="E0E0E0"/>
            <w:left w:val="single" w:sz="2" w:space="0" w:color="E0E0E0"/>
            <w:bottom w:val="single" w:sz="2" w:space="0" w:color="E0E0E0"/>
            <w:right w:val="single" w:sz="2" w:space="0" w:color="E0E0E0"/>
          </w:divBdr>
        </w:div>
        <w:div w:id="684481919">
          <w:marLeft w:val="0"/>
          <w:marRight w:val="0"/>
          <w:marTop w:val="0"/>
          <w:marBottom w:val="0"/>
          <w:divBdr>
            <w:top w:val="none" w:sz="0" w:space="0" w:color="auto"/>
            <w:left w:val="none" w:sz="0" w:space="0" w:color="auto"/>
            <w:bottom w:val="none" w:sz="0" w:space="0" w:color="auto"/>
            <w:right w:val="none" w:sz="0" w:space="0" w:color="auto"/>
          </w:divBdr>
        </w:div>
        <w:div w:id="684482776">
          <w:marLeft w:val="0"/>
          <w:marRight w:val="0"/>
          <w:marTop w:val="0"/>
          <w:marBottom w:val="0"/>
          <w:divBdr>
            <w:top w:val="none" w:sz="0" w:space="0" w:color="auto"/>
            <w:left w:val="none" w:sz="0" w:space="0" w:color="auto"/>
            <w:bottom w:val="none" w:sz="0" w:space="0" w:color="auto"/>
            <w:right w:val="none" w:sz="0" w:space="0" w:color="auto"/>
          </w:divBdr>
        </w:div>
        <w:div w:id="684524731">
          <w:marLeft w:val="0"/>
          <w:marRight w:val="0"/>
          <w:marTop w:val="0"/>
          <w:marBottom w:val="0"/>
          <w:divBdr>
            <w:top w:val="none" w:sz="0" w:space="0" w:color="auto"/>
            <w:left w:val="none" w:sz="0" w:space="0" w:color="auto"/>
            <w:bottom w:val="none" w:sz="0" w:space="0" w:color="auto"/>
            <w:right w:val="none" w:sz="0" w:space="0" w:color="auto"/>
          </w:divBdr>
        </w:div>
        <w:div w:id="684596805">
          <w:marLeft w:val="0"/>
          <w:marRight w:val="0"/>
          <w:marTop w:val="0"/>
          <w:marBottom w:val="0"/>
          <w:divBdr>
            <w:top w:val="single" w:sz="2" w:space="0" w:color="E0E0E0"/>
            <w:left w:val="single" w:sz="2" w:space="0" w:color="E0E0E0"/>
            <w:bottom w:val="single" w:sz="2" w:space="0" w:color="E0E0E0"/>
            <w:right w:val="single" w:sz="2" w:space="0" w:color="E0E0E0"/>
          </w:divBdr>
        </w:div>
        <w:div w:id="684601596">
          <w:marLeft w:val="-225"/>
          <w:marRight w:val="-225"/>
          <w:marTop w:val="0"/>
          <w:marBottom w:val="0"/>
          <w:divBdr>
            <w:top w:val="none" w:sz="0" w:space="0" w:color="auto"/>
            <w:left w:val="none" w:sz="0" w:space="0" w:color="auto"/>
            <w:bottom w:val="none" w:sz="0" w:space="0" w:color="auto"/>
            <w:right w:val="none" w:sz="0" w:space="0" w:color="auto"/>
          </w:divBdr>
        </w:div>
        <w:div w:id="684743985">
          <w:marLeft w:val="0"/>
          <w:marRight w:val="0"/>
          <w:marTop w:val="0"/>
          <w:marBottom w:val="0"/>
          <w:divBdr>
            <w:top w:val="none" w:sz="0" w:space="0" w:color="auto"/>
            <w:left w:val="none" w:sz="0" w:space="0" w:color="auto"/>
            <w:bottom w:val="none" w:sz="0" w:space="0" w:color="auto"/>
            <w:right w:val="none" w:sz="0" w:space="0" w:color="auto"/>
          </w:divBdr>
        </w:div>
        <w:div w:id="684786881">
          <w:marLeft w:val="0"/>
          <w:marRight w:val="0"/>
          <w:marTop w:val="0"/>
          <w:marBottom w:val="125"/>
          <w:divBdr>
            <w:top w:val="none" w:sz="0" w:space="0" w:color="auto"/>
            <w:left w:val="none" w:sz="0" w:space="0" w:color="auto"/>
            <w:bottom w:val="none" w:sz="0" w:space="0" w:color="auto"/>
            <w:right w:val="none" w:sz="0" w:space="0" w:color="auto"/>
          </w:divBdr>
        </w:div>
        <w:div w:id="684862171">
          <w:marLeft w:val="0"/>
          <w:marRight w:val="0"/>
          <w:marTop w:val="100"/>
          <w:marBottom w:val="100"/>
          <w:divBdr>
            <w:top w:val="none" w:sz="0" w:space="0" w:color="auto"/>
            <w:left w:val="none" w:sz="0" w:space="0" w:color="auto"/>
            <w:bottom w:val="none" w:sz="0" w:space="0" w:color="auto"/>
            <w:right w:val="none" w:sz="0" w:space="0" w:color="auto"/>
          </w:divBdr>
          <w:divsChild>
            <w:div w:id="48262294">
              <w:marLeft w:val="0"/>
              <w:marRight w:val="0"/>
              <w:marTop w:val="100"/>
              <w:marBottom w:val="100"/>
              <w:divBdr>
                <w:top w:val="none" w:sz="0" w:space="0" w:color="auto"/>
                <w:left w:val="none" w:sz="0" w:space="0" w:color="auto"/>
                <w:bottom w:val="none" w:sz="0" w:space="0" w:color="auto"/>
                <w:right w:val="none" w:sz="0" w:space="0" w:color="auto"/>
              </w:divBdr>
            </w:div>
          </w:divsChild>
        </w:div>
        <w:div w:id="684862701">
          <w:marLeft w:val="0"/>
          <w:marRight w:val="0"/>
          <w:marTop w:val="0"/>
          <w:marBottom w:val="75"/>
          <w:divBdr>
            <w:top w:val="none" w:sz="0" w:space="0" w:color="auto"/>
            <w:left w:val="none" w:sz="0" w:space="0" w:color="auto"/>
            <w:bottom w:val="none" w:sz="0" w:space="0" w:color="auto"/>
            <w:right w:val="none" w:sz="0" w:space="0" w:color="auto"/>
          </w:divBdr>
        </w:div>
        <w:div w:id="684865004">
          <w:marLeft w:val="0"/>
          <w:marRight w:val="0"/>
          <w:marTop w:val="0"/>
          <w:marBottom w:val="75"/>
          <w:divBdr>
            <w:top w:val="none" w:sz="0" w:space="0" w:color="auto"/>
            <w:left w:val="none" w:sz="0" w:space="0" w:color="auto"/>
            <w:bottom w:val="none" w:sz="0" w:space="0" w:color="auto"/>
            <w:right w:val="none" w:sz="0" w:space="0" w:color="auto"/>
          </w:divBdr>
        </w:div>
        <w:div w:id="684867793">
          <w:marLeft w:val="0"/>
          <w:marRight w:val="0"/>
          <w:marTop w:val="0"/>
          <w:marBottom w:val="240"/>
          <w:divBdr>
            <w:top w:val="none" w:sz="0" w:space="0" w:color="auto"/>
            <w:left w:val="none" w:sz="0" w:space="0" w:color="auto"/>
            <w:bottom w:val="none" w:sz="0" w:space="0" w:color="auto"/>
            <w:right w:val="none" w:sz="0" w:space="0" w:color="auto"/>
          </w:divBdr>
        </w:div>
        <w:div w:id="684868682">
          <w:marLeft w:val="0"/>
          <w:marRight w:val="225"/>
          <w:marTop w:val="0"/>
          <w:marBottom w:val="0"/>
          <w:divBdr>
            <w:top w:val="none" w:sz="0" w:space="0" w:color="auto"/>
            <w:left w:val="none" w:sz="0" w:space="0" w:color="auto"/>
            <w:bottom w:val="none" w:sz="0" w:space="0" w:color="auto"/>
            <w:right w:val="none" w:sz="0" w:space="0" w:color="auto"/>
          </w:divBdr>
        </w:div>
        <w:div w:id="684938719">
          <w:marLeft w:val="-150"/>
          <w:marRight w:val="-150"/>
          <w:marTop w:val="0"/>
          <w:marBottom w:val="0"/>
          <w:divBdr>
            <w:top w:val="none" w:sz="0" w:space="0" w:color="auto"/>
            <w:left w:val="none" w:sz="0" w:space="0" w:color="auto"/>
            <w:bottom w:val="none" w:sz="0" w:space="0" w:color="auto"/>
            <w:right w:val="none" w:sz="0" w:space="0" w:color="auto"/>
          </w:divBdr>
          <w:divsChild>
            <w:div w:id="750079439">
              <w:marLeft w:val="0"/>
              <w:marRight w:val="0"/>
              <w:marTop w:val="0"/>
              <w:marBottom w:val="0"/>
              <w:divBdr>
                <w:top w:val="none" w:sz="0" w:space="0" w:color="auto"/>
                <w:left w:val="none" w:sz="0" w:space="0" w:color="auto"/>
                <w:bottom w:val="none" w:sz="0" w:space="0" w:color="auto"/>
                <w:right w:val="none" w:sz="0" w:space="0" w:color="auto"/>
              </w:divBdr>
              <w:divsChild>
                <w:div w:id="2694324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4945544">
          <w:marLeft w:val="0"/>
          <w:marRight w:val="0"/>
          <w:marTop w:val="0"/>
          <w:marBottom w:val="0"/>
          <w:divBdr>
            <w:top w:val="none" w:sz="0" w:space="0" w:color="auto"/>
            <w:left w:val="none" w:sz="0" w:space="0" w:color="auto"/>
            <w:bottom w:val="none" w:sz="0" w:space="0" w:color="auto"/>
            <w:right w:val="none" w:sz="0" w:space="0" w:color="auto"/>
          </w:divBdr>
        </w:div>
        <w:div w:id="684982381">
          <w:marLeft w:val="0"/>
          <w:marRight w:val="0"/>
          <w:marTop w:val="0"/>
          <w:marBottom w:val="0"/>
          <w:divBdr>
            <w:top w:val="single" w:sz="2" w:space="0" w:color="E0E0E0"/>
            <w:left w:val="single" w:sz="2" w:space="0" w:color="E0E0E0"/>
            <w:bottom w:val="single" w:sz="2" w:space="0" w:color="E0E0E0"/>
            <w:right w:val="single" w:sz="2" w:space="0" w:color="E0E0E0"/>
          </w:divBdr>
          <w:divsChild>
            <w:div w:id="56054457">
              <w:marLeft w:val="0"/>
              <w:marRight w:val="0"/>
              <w:marTop w:val="0"/>
              <w:marBottom w:val="0"/>
              <w:divBdr>
                <w:top w:val="single" w:sz="2" w:space="0" w:color="E0E0E0"/>
                <w:left w:val="single" w:sz="2" w:space="0" w:color="E0E0E0"/>
                <w:bottom w:val="single" w:sz="2" w:space="0" w:color="E0E0E0"/>
                <w:right w:val="single" w:sz="2" w:space="0" w:color="E0E0E0"/>
              </w:divBdr>
              <w:divsChild>
                <w:div w:id="7199833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85014763">
          <w:marLeft w:val="0"/>
          <w:marRight w:val="0"/>
          <w:marTop w:val="0"/>
          <w:marBottom w:val="0"/>
          <w:divBdr>
            <w:top w:val="none" w:sz="0" w:space="0" w:color="auto"/>
            <w:left w:val="none" w:sz="0" w:space="0" w:color="auto"/>
            <w:bottom w:val="none" w:sz="0" w:space="0" w:color="auto"/>
            <w:right w:val="none" w:sz="0" w:space="0" w:color="auto"/>
          </w:divBdr>
          <w:divsChild>
            <w:div w:id="258608710">
              <w:marLeft w:val="0"/>
              <w:marRight w:val="0"/>
              <w:marTop w:val="450"/>
              <w:marBottom w:val="150"/>
              <w:divBdr>
                <w:top w:val="none" w:sz="0" w:space="0" w:color="auto"/>
                <w:left w:val="none" w:sz="0" w:space="0" w:color="auto"/>
                <w:bottom w:val="none" w:sz="0" w:space="0" w:color="auto"/>
                <w:right w:val="none" w:sz="0" w:space="0" w:color="auto"/>
              </w:divBdr>
            </w:div>
          </w:divsChild>
        </w:div>
        <w:div w:id="685056732">
          <w:marLeft w:val="0"/>
          <w:marRight w:val="0"/>
          <w:marTop w:val="0"/>
          <w:marBottom w:val="0"/>
          <w:divBdr>
            <w:top w:val="none" w:sz="0" w:space="0" w:color="auto"/>
            <w:left w:val="none" w:sz="0" w:space="0" w:color="auto"/>
            <w:bottom w:val="none" w:sz="0" w:space="0" w:color="auto"/>
            <w:right w:val="none" w:sz="0" w:space="0" w:color="auto"/>
          </w:divBdr>
          <w:divsChild>
            <w:div w:id="479925120">
              <w:marLeft w:val="0"/>
              <w:marRight w:val="0"/>
              <w:marTop w:val="0"/>
              <w:marBottom w:val="0"/>
              <w:divBdr>
                <w:top w:val="none" w:sz="0" w:space="0" w:color="auto"/>
                <w:left w:val="none" w:sz="0" w:space="0" w:color="auto"/>
                <w:bottom w:val="none" w:sz="0" w:space="0" w:color="auto"/>
                <w:right w:val="none" w:sz="0" w:space="0" w:color="auto"/>
              </w:divBdr>
            </w:div>
            <w:div w:id="691804042">
              <w:marLeft w:val="0"/>
              <w:marRight w:val="0"/>
              <w:marTop w:val="495"/>
              <w:marBottom w:val="495"/>
              <w:divBdr>
                <w:top w:val="none" w:sz="0" w:space="0" w:color="auto"/>
                <w:left w:val="none" w:sz="0" w:space="0" w:color="auto"/>
                <w:bottom w:val="none" w:sz="0" w:space="0" w:color="auto"/>
                <w:right w:val="none" w:sz="0" w:space="0" w:color="auto"/>
              </w:divBdr>
            </w:div>
          </w:divsChild>
        </w:div>
        <w:div w:id="685131671">
          <w:marLeft w:val="0"/>
          <w:marRight w:val="0"/>
          <w:marTop w:val="0"/>
          <w:marBottom w:val="0"/>
          <w:divBdr>
            <w:top w:val="none" w:sz="0" w:space="0" w:color="auto"/>
            <w:left w:val="none" w:sz="0" w:space="0" w:color="auto"/>
            <w:bottom w:val="none" w:sz="0" w:space="0" w:color="auto"/>
            <w:right w:val="none" w:sz="0" w:space="0" w:color="auto"/>
          </w:divBdr>
        </w:div>
        <w:div w:id="685137711">
          <w:marLeft w:val="0"/>
          <w:marRight w:val="0"/>
          <w:marTop w:val="0"/>
          <w:marBottom w:val="450"/>
          <w:divBdr>
            <w:top w:val="none" w:sz="0" w:space="0" w:color="auto"/>
            <w:left w:val="none" w:sz="0" w:space="0" w:color="auto"/>
            <w:bottom w:val="none" w:sz="0" w:space="0" w:color="auto"/>
            <w:right w:val="none" w:sz="0" w:space="0" w:color="auto"/>
          </w:divBdr>
          <w:divsChild>
            <w:div w:id="255405937">
              <w:marLeft w:val="0"/>
              <w:marRight w:val="225"/>
              <w:marTop w:val="0"/>
              <w:marBottom w:val="0"/>
              <w:divBdr>
                <w:top w:val="none" w:sz="0" w:space="0" w:color="auto"/>
                <w:left w:val="none" w:sz="0" w:space="0" w:color="auto"/>
                <w:bottom w:val="none" w:sz="0" w:space="0" w:color="auto"/>
                <w:right w:val="none" w:sz="0" w:space="0" w:color="auto"/>
              </w:divBdr>
            </w:div>
          </w:divsChild>
        </w:div>
        <w:div w:id="685256936">
          <w:marLeft w:val="0"/>
          <w:marRight w:val="0"/>
          <w:marTop w:val="0"/>
          <w:marBottom w:val="0"/>
          <w:divBdr>
            <w:top w:val="none" w:sz="0" w:space="0" w:color="auto"/>
            <w:left w:val="none" w:sz="0" w:space="0" w:color="auto"/>
            <w:bottom w:val="none" w:sz="0" w:space="0" w:color="auto"/>
            <w:right w:val="none" w:sz="0" w:space="0" w:color="auto"/>
          </w:divBdr>
          <w:divsChild>
            <w:div w:id="614411145">
              <w:marLeft w:val="0"/>
              <w:marRight w:val="0"/>
              <w:marTop w:val="0"/>
              <w:marBottom w:val="0"/>
              <w:divBdr>
                <w:top w:val="none" w:sz="0" w:space="0" w:color="auto"/>
                <w:left w:val="none" w:sz="0" w:space="0" w:color="auto"/>
                <w:bottom w:val="none" w:sz="0" w:space="0" w:color="auto"/>
                <w:right w:val="none" w:sz="0" w:space="0" w:color="auto"/>
              </w:divBdr>
            </w:div>
          </w:divsChild>
        </w:div>
        <w:div w:id="685398791">
          <w:marLeft w:val="0"/>
          <w:marRight w:val="0"/>
          <w:marTop w:val="100"/>
          <w:marBottom w:val="100"/>
          <w:divBdr>
            <w:top w:val="none" w:sz="0" w:space="0" w:color="auto"/>
            <w:left w:val="none" w:sz="0" w:space="0" w:color="auto"/>
            <w:bottom w:val="none" w:sz="0" w:space="0" w:color="auto"/>
            <w:right w:val="none" w:sz="0" w:space="0" w:color="auto"/>
          </w:divBdr>
        </w:div>
        <w:div w:id="685400972">
          <w:marLeft w:val="0"/>
          <w:marRight w:val="0"/>
          <w:marTop w:val="0"/>
          <w:marBottom w:val="0"/>
          <w:divBdr>
            <w:top w:val="none" w:sz="0" w:space="0" w:color="auto"/>
            <w:left w:val="none" w:sz="0" w:space="0" w:color="auto"/>
            <w:bottom w:val="none" w:sz="0" w:space="0" w:color="auto"/>
            <w:right w:val="none" w:sz="0" w:space="0" w:color="auto"/>
          </w:divBdr>
        </w:div>
        <w:div w:id="685404080">
          <w:marLeft w:val="0"/>
          <w:marRight w:val="0"/>
          <w:marTop w:val="0"/>
          <w:marBottom w:val="0"/>
          <w:divBdr>
            <w:top w:val="none" w:sz="0" w:space="0" w:color="auto"/>
            <w:left w:val="none" w:sz="0" w:space="0" w:color="auto"/>
            <w:bottom w:val="none" w:sz="0" w:space="0" w:color="auto"/>
            <w:right w:val="none" w:sz="0" w:space="0" w:color="auto"/>
          </w:divBdr>
        </w:div>
        <w:div w:id="685406992">
          <w:marLeft w:val="0"/>
          <w:marRight w:val="0"/>
          <w:marTop w:val="0"/>
          <w:marBottom w:val="0"/>
          <w:divBdr>
            <w:top w:val="none" w:sz="0" w:space="0" w:color="auto"/>
            <w:left w:val="none" w:sz="0" w:space="0" w:color="auto"/>
            <w:bottom w:val="none" w:sz="0" w:space="0" w:color="auto"/>
            <w:right w:val="none" w:sz="0" w:space="0" w:color="auto"/>
          </w:divBdr>
        </w:div>
        <w:div w:id="685444612">
          <w:marLeft w:val="0"/>
          <w:marRight w:val="0"/>
          <w:marTop w:val="0"/>
          <w:marBottom w:val="0"/>
          <w:divBdr>
            <w:top w:val="none" w:sz="0" w:space="0" w:color="auto"/>
            <w:left w:val="none" w:sz="0" w:space="0" w:color="auto"/>
            <w:bottom w:val="none" w:sz="0" w:space="0" w:color="auto"/>
            <w:right w:val="none" w:sz="0" w:space="0" w:color="auto"/>
          </w:divBdr>
          <w:divsChild>
            <w:div w:id="17389825">
              <w:marLeft w:val="0"/>
              <w:marRight w:val="0"/>
              <w:marTop w:val="0"/>
              <w:marBottom w:val="240"/>
              <w:divBdr>
                <w:top w:val="none" w:sz="0" w:space="0" w:color="auto"/>
                <w:left w:val="none" w:sz="0" w:space="0" w:color="auto"/>
                <w:bottom w:val="none" w:sz="0" w:space="0" w:color="auto"/>
                <w:right w:val="none" w:sz="0" w:space="0" w:color="auto"/>
              </w:divBdr>
            </w:div>
            <w:div w:id="575826866">
              <w:marLeft w:val="0"/>
              <w:marRight w:val="0"/>
              <w:marTop w:val="0"/>
              <w:marBottom w:val="240"/>
              <w:divBdr>
                <w:top w:val="none" w:sz="0" w:space="0" w:color="auto"/>
                <w:left w:val="none" w:sz="0" w:space="0" w:color="auto"/>
                <w:bottom w:val="none" w:sz="0" w:space="0" w:color="auto"/>
                <w:right w:val="none" w:sz="0" w:space="0" w:color="auto"/>
              </w:divBdr>
            </w:div>
          </w:divsChild>
        </w:div>
        <w:div w:id="685524959">
          <w:marLeft w:val="0"/>
          <w:marRight w:val="0"/>
          <w:marTop w:val="0"/>
          <w:marBottom w:val="0"/>
          <w:divBdr>
            <w:top w:val="none" w:sz="0" w:space="0" w:color="auto"/>
            <w:left w:val="none" w:sz="0" w:space="0" w:color="auto"/>
            <w:bottom w:val="none" w:sz="0" w:space="0" w:color="auto"/>
            <w:right w:val="none" w:sz="0" w:space="0" w:color="auto"/>
          </w:divBdr>
        </w:div>
        <w:div w:id="685639449">
          <w:marLeft w:val="0"/>
          <w:marRight w:val="0"/>
          <w:marTop w:val="0"/>
          <w:marBottom w:val="0"/>
          <w:divBdr>
            <w:top w:val="none" w:sz="0" w:space="0" w:color="auto"/>
            <w:left w:val="none" w:sz="0" w:space="0" w:color="auto"/>
            <w:bottom w:val="none" w:sz="0" w:space="0" w:color="auto"/>
            <w:right w:val="none" w:sz="0" w:space="0" w:color="auto"/>
          </w:divBdr>
        </w:div>
        <w:div w:id="685667438">
          <w:marLeft w:val="0"/>
          <w:marRight w:val="0"/>
          <w:marTop w:val="150"/>
          <w:marBottom w:val="300"/>
          <w:divBdr>
            <w:top w:val="single" w:sz="6" w:space="11" w:color="EAEAEA"/>
            <w:left w:val="single" w:sz="6" w:space="11" w:color="EAEAEA"/>
            <w:bottom w:val="single" w:sz="6" w:space="11" w:color="EAEAEA"/>
            <w:right w:val="single" w:sz="6" w:space="11" w:color="EAEAEA"/>
          </w:divBdr>
        </w:div>
        <w:div w:id="685714733">
          <w:marLeft w:val="0"/>
          <w:marRight w:val="0"/>
          <w:marTop w:val="0"/>
          <w:marBottom w:val="240"/>
          <w:divBdr>
            <w:top w:val="none" w:sz="0" w:space="0" w:color="auto"/>
            <w:left w:val="none" w:sz="0" w:space="0" w:color="auto"/>
            <w:bottom w:val="none" w:sz="0" w:space="0" w:color="auto"/>
            <w:right w:val="none" w:sz="0" w:space="0" w:color="auto"/>
          </w:divBdr>
        </w:div>
        <w:div w:id="685714868">
          <w:marLeft w:val="0"/>
          <w:marRight w:val="0"/>
          <w:marTop w:val="0"/>
          <w:marBottom w:val="0"/>
          <w:divBdr>
            <w:top w:val="none" w:sz="0" w:space="0" w:color="auto"/>
            <w:left w:val="none" w:sz="0" w:space="0" w:color="auto"/>
            <w:bottom w:val="none" w:sz="0" w:space="0" w:color="auto"/>
            <w:right w:val="none" w:sz="0" w:space="0" w:color="auto"/>
          </w:divBdr>
        </w:div>
        <w:div w:id="685790327">
          <w:marLeft w:val="0"/>
          <w:marRight w:val="0"/>
          <w:marTop w:val="0"/>
          <w:marBottom w:val="0"/>
          <w:divBdr>
            <w:top w:val="none" w:sz="0" w:space="0" w:color="auto"/>
            <w:left w:val="none" w:sz="0" w:space="0" w:color="auto"/>
            <w:bottom w:val="none" w:sz="0" w:space="0" w:color="auto"/>
            <w:right w:val="none" w:sz="0" w:space="0" w:color="auto"/>
          </w:divBdr>
        </w:div>
        <w:div w:id="685903544">
          <w:marLeft w:val="0"/>
          <w:marRight w:val="0"/>
          <w:marTop w:val="100"/>
          <w:marBottom w:val="100"/>
          <w:divBdr>
            <w:top w:val="none" w:sz="0" w:space="0" w:color="auto"/>
            <w:left w:val="none" w:sz="0" w:space="0" w:color="auto"/>
            <w:bottom w:val="none" w:sz="0" w:space="0" w:color="auto"/>
            <w:right w:val="none" w:sz="0" w:space="0" w:color="auto"/>
          </w:divBdr>
        </w:div>
        <w:div w:id="685905513">
          <w:marLeft w:val="0"/>
          <w:marRight w:val="0"/>
          <w:marTop w:val="376"/>
          <w:marBottom w:val="125"/>
          <w:divBdr>
            <w:top w:val="none" w:sz="0" w:space="0" w:color="auto"/>
            <w:left w:val="none" w:sz="0" w:space="0" w:color="auto"/>
            <w:bottom w:val="none" w:sz="0" w:space="0" w:color="auto"/>
            <w:right w:val="none" w:sz="0" w:space="0" w:color="auto"/>
          </w:divBdr>
        </w:div>
        <w:div w:id="685906394">
          <w:marLeft w:val="-225"/>
          <w:marRight w:val="-225"/>
          <w:marTop w:val="0"/>
          <w:marBottom w:val="0"/>
          <w:divBdr>
            <w:top w:val="none" w:sz="0" w:space="0" w:color="auto"/>
            <w:left w:val="none" w:sz="0" w:space="0" w:color="auto"/>
            <w:bottom w:val="none" w:sz="0" w:space="0" w:color="auto"/>
            <w:right w:val="none" w:sz="0" w:space="0" w:color="auto"/>
          </w:divBdr>
          <w:divsChild>
            <w:div w:id="532812522">
              <w:marLeft w:val="0"/>
              <w:marRight w:val="0"/>
              <w:marTop w:val="0"/>
              <w:marBottom w:val="0"/>
              <w:divBdr>
                <w:top w:val="none" w:sz="0" w:space="0" w:color="auto"/>
                <w:left w:val="none" w:sz="0" w:space="0" w:color="auto"/>
                <w:bottom w:val="none" w:sz="0" w:space="0" w:color="auto"/>
                <w:right w:val="none" w:sz="0" w:space="0" w:color="auto"/>
              </w:divBdr>
              <w:divsChild>
                <w:div w:id="6281705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85907164">
          <w:marLeft w:val="0"/>
          <w:marRight w:val="0"/>
          <w:marTop w:val="150"/>
          <w:marBottom w:val="300"/>
          <w:divBdr>
            <w:top w:val="single" w:sz="6" w:space="11" w:color="EAEAEA"/>
            <w:left w:val="single" w:sz="6" w:space="11" w:color="EAEAEA"/>
            <w:bottom w:val="single" w:sz="6" w:space="11" w:color="EAEAEA"/>
            <w:right w:val="single" w:sz="6" w:space="11" w:color="EAEAEA"/>
          </w:divBdr>
        </w:div>
        <w:div w:id="685911957">
          <w:marLeft w:val="0"/>
          <w:marRight w:val="0"/>
          <w:marTop w:val="0"/>
          <w:marBottom w:val="0"/>
          <w:divBdr>
            <w:top w:val="single" w:sz="6" w:space="0" w:color="999999"/>
            <w:left w:val="single" w:sz="6" w:space="0" w:color="999999"/>
            <w:bottom w:val="single" w:sz="6" w:space="0" w:color="999999"/>
            <w:right w:val="single" w:sz="6" w:space="0" w:color="999999"/>
          </w:divBdr>
        </w:div>
        <w:div w:id="685912883">
          <w:marLeft w:val="0"/>
          <w:marRight w:val="0"/>
          <w:marTop w:val="0"/>
          <w:marBottom w:val="0"/>
          <w:divBdr>
            <w:top w:val="none" w:sz="0" w:space="0" w:color="auto"/>
            <w:left w:val="none" w:sz="0" w:space="0" w:color="auto"/>
            <w:bottom w:val="none" w:sz="0" w:space="0" w:color="auto"/>
            <w:right w:val="none" w:sz="0" w:space="0" w:color="auto"/>
          </w:divBdr>
        </w:div>
        <w:div w:id="685980232">
          <w:marLeft w:val="0"/>
          <w:marRight w:val="0"/>
          <w:marTop w:val="0"/>
          <w:marBottom w:val="0"/>
          <w:divBdr>
            <w:top w:val="none" w:sz="0" w:space="0" w:color="auto"/>
            <w:left w:val="none" w:sz="0" w:space="0" w:color="auto"/>
            <w:bottom w:val="none" w:sz="0" w:space="0" w:color="auto"/>
            <w:right w:val="none" w:sz="0" w:space="0" w:color="auto"/>
          </w:divBdr>
        </w:div>
        <w:div w:id="686100570">
          <w:marLeft w:val="0"/>
          <w:marRight w:val="188"/>
          <w:marTop w:val="0"/>
          <w:marBottom w:val="0"/>
          <w:divBdr>
            <w:top w:val="none" w:sz="0" w:space="0" w:color="auto"/>
            <w:left w:val="none" w:sz="0" w:space="0" w:color="auto"/>
            <w:bottom w:val="none" w:sz="0" w:space="0" w:color="auto"/>
            <w:right w:val="none" w:sz="0" w:space="0" w:color="auto"/>
          </w:divBdr>
        </w:div>
        <w:div w:id="686101361">
          <w:marLeft w:val="0"/>
          <w:marRight w:val="0"/>
          <w:marTop w:val="0"/>
          <w:marBottom w:val="0"/>
          <w:divBdr>
            <w:top w:val="none" w:sz="0" w:space="0" w:color="auto"/>
            <w:left w:val="none" w:sz="0" w:space="0" w:color="auto"/>
            <w:bottom w:val="none" w:sz="0" w:space="0" w:color="auto"/>
            <w:right w:val="none" w:sz="0" w:space="0" w:color="auto"/>
          </w:divBdr>
          <w:divsChild>
            <w:div w:id="477261259">
              <w:marLeft w:val="0"/>
              <w:marRight w:val="0"/>
              <w:marTop w:val="0"/>
              <w:marBottom w:val="0"/>
              <w:divBdr>
                <w:top w:val="none" w:sz="0" w:space="0" w:color="auto"/>
                <w:left w:val="none" w:sz="0" w:space="0" w:color="auto"/>
                <w:bottom w:val="none" w:sz="0" w:space="0" w:color="auto"/>
                <w:right w:val="none" w:sz="0" w:space="0" w:color="auto"/>
              </w:divBdr>
            </w:div>
          </w:divsChild>
        </w:div>
        <w:div w:id="686103405">
          <w:marLeft w:val="1463"/>
          <w:marRight w:val="0"/>
          <w:marTop w:val="0"/>
          <w:marBottom w:val="0"/>
          <w:divBdr>
            <w:top w:val="none" w:sz="0" w:space="0" w:color="auto"/>
            <w:left w:val="none" w:sz="0" w:space="0" w:color="auto"/>
            <w:bottom w:val="none" w:sz="0" w:space="0" w:color="auto"/>
            <w:right w:val="none" w:sz="0" w:space="0" w:color="auto"/>
          </w:divBdr>
        </w:div>
        <w:div w:id="686177227">
          <w:marLeft w:val="0"/>
          <w:marRight w:val="0"/>
          <w:marTop w:val="0"/>
          <w:marBottom w:val="0"/>
          <w:divBdr>
            <w:top w:val="none" w:sz="0" w:space="0" w:color="auto"/>
            <w:left w:val="none" w:sz="0" w:space="0" w:color="auto"/>
            <w:bottom w:val="none" w:sz="0" w:space="0" w:color="auto"/>
            <w:right w:val="none" w:sz="0" w:space="0" w:color="auto"/>
          </w:divBdr>
        </w:div>
        <w:div w:id="686324440">
          <w:marLeft w:val="0"/>
          <w:marRight w:val="0"/>
          <w:marTop w:val="0"/>
          <w:marBottom w:val="0"/>
          <w:divBdr>
            <w:top w:val="none" w:sz="0" w:space="0" w:color="auto"/>
            <w:left w:val="none" w:sz="0" w:space="0" w:color="auto"/>
            <w:bottom w:val="none" w:sz="0" w:space="0" w:color="auto"/>
            <w:right w:val="none" w:sz="0" w:space="0" w:color="auto"/>
          </w:divBdr>
        </w:div>
        <w:div w:id="686370237">
          <w:marLeft w:val="0"/>
          <w:marRight w:val="0"/>
          <w:marTop w:val="0"/>
          <w:marBottom w:val="0"/>
          <w:divBdr>
            <w:top w:val="none" w:sz="0" w:space="0" w:color="auto"/>
            <w:left w:val="none" w:sz="0" w:space="0" w:color="auto"/>
            <w:bottom w:val="none" w:sz="0" w:space="0" w:color="auto"/>
            <w:right w:val="none" w:sz="0" w:space="0" w:color="auto"/>
          </w:divBdr>
        </w:div>
        <w:div w:id="6863704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4904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560393">
          <w:marLeft w:val="0"/>
          <w:marRight w:val="0"/>
          <w:marTop w:val="0"/>
          <w:marBottom w:val="0"/>
          <w:divBdr>
            <w:top w:val="none" w:sz="0" w:space="0" w:color="auto"/>
            <w:left w:val="none" w:sz="0" w:space="0" w:color="auto"/>
            <w:bottom w:val="none" w:sz="0" w:space="0" w:color="auto"/>
            <w:right w:val="none" w:sz="0" w:space="0" w:color="auto"/>
          </w:divBdr>
        </w:div>
        <w:div w:id="686635941">
          <w:marLeft w:val="-188"/>
          <w:marRight w:val="-188"/>
          <w:marTop w:val="0"/>
          <w:marBottom w:val="0"/>
          <w:divBdr>
            <w:top w:val="none" w:sz="0" w:space="0" w:color="auto"/>
            <w:left w:val="none" w:sz="0" w:space="0" w:color="auto"/>
            <w:bottom w:val="none" w:sz="0" w:space="0" w:color="auto"/>
            <w:right w:val="none" w:sz="0" w:space="0" w:color="auto"/>
          </w:divBdr>
        </w:div>
        <w:div w:id="686643411">
          <w:marLeft w:val="0"/>
          <w:marRight w:val="0"/>
          <w:marTop w:val="0"/>
          <w:marBottom w:val="0"/>
          <w:divBdr>
            <w:top w:val="none" w:sz="0" w:space="0" w:color="auto"/>
            <w:left w:val="none" w:sz="0" w:space="0" w:color="auto"/>
            <w:bottom w:val="none" w:sz="0" w:space="0" w:color="auto"/>
            <w:right w:val="none" w:sz="0" w:space="0" w:color="auto"/>
          </w:divBdr>
          <w:divsChild>
            <w:div w:id="576596976">
              <w:marLeft w:val="0"/>
              <w:marRight w:val="0"/>
              <w:marTop w:val="0"/>
              <w:marBottom w:val="0"/>
              <w:divBdr>
                <w:top w:val="none" w:sz="0" w:space="0" w:color="auto"/>
                <w:left w:val="none" w:sz="0" w:space="0" w:color="auto"/>
                <w:bottom w:val="none" w:sz="0" w:space="0" w:color="auto"/>
                <w:right w:val="none" w:sz="0" w:space="0" w:color="auto"/>
              </w:divBdr>
            </w:div>
          </w:divsChild>
        </w:div>
        <w:div w:id="686711734">
          <w:marLeft w:val="0"/>
          <w:marRight w:val="0"/>
          <w:marTop w:val="0"/>
          <w:marBottom w:val="0"/>
          <w:divBdr>
            <w:top w:val="none" w:sz="0" w:space="0" w:color="auto"/>
            <w:left w:val="none" w:sz="0" w:space="0" w:color="auto"/>
            <w:bottom w:val="none" w:sz="0" w:space="0" w:color="auto"/>
            <w:right w:val="none" w:sz="0" w:space="0" w:color="auto"/>
          </w:divBdr>
          <w:divsChild>
            <w:div w:id="56055091">
              <w:marLeft w:val="0"/>
              <w:marRight w:val="0"/>
              <w:marTop w:val="150"/>
              <w:marBottom w:val="0"/>
              <w:divBdr>
                <w:top w:val="none" w:sz="0" w:space="0" w:color="auto"/>
                <w:left w:val="none" w:sz="0" w:space="0" w:color="auto"/>
                <w:bottom w:val="none" w:sz="0" w:space="0" w:color="auto"/>
                <w:right w:val="none" w:sz="0" w:space="0" w:color="auto"/>
              </w:divBdr>
              <w:divsChild>
                <w:div w:id="660473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6717719">
          <w:marLeft w:val="1221"/>
          <w:marRight w:val="0"/>
          <w:marTop w:val="0"/>
          <w:marBottom w:val="0"/>
          <w:divBdr>
            <w:top w:val="none" w:sz="0" w:space="0" w:color="auto"/>
            <w:left w:val="none" w:sz="0" w:space="0" w:color="auto"/>
            <w:bottom w:val="none" w:sz="0" w:space="0" w:color="auto"/>
            <w:right w:val="none" w:sz="0" w:space="0" w:color="auto"/>
          </w:divBdr>
        </w:div>
        <w:div w:id="686755409">
          <w:marLeft w:val="0"/>
          <w:marRight w:val="0"/>
          <w:marTop w:val="0"/>
          <w:marBottom w:val="0"/>
          <w:divBdr>
            <w:top w:val="none" w:sz="0" w:space="0" w:color="auto"/>
            <w:left w:val="none" w:sz="0" w:space="0" w:color="auto"/>
            <w:bottom w:val="none" w:sz="0" w:space="0" w:color="auto"/>
            <w:right w:val="none" w:sz="0" w:space="0" w:color="auto"/>
          </w:divBdr>
          <w:divsChild>
            <w:div w:id="84230246">
              <w:marLeft w:val="0"/>
              <w:marRight w:val="1628"/>
              <w:marTop w:val="0"/>
              <w:marBottom w:val="0"/>
              <w:divBdr>
                <w:top w:val="none" w:sz="0" w:space="0" w:color="auto"/>
                <w:left w:val="none" w:sz="0" w:space="0" w:color="auto"/>
                <w:bottom w:val="none" w:sz="0" w:space="0" w:color="auto"/>
                <w:right w:val="none" w:sz="0" w:space="0" w:color="auto"/>
              </w:divBdr>
            </w:div>
          </w:divsChild>
        </w:div>
        <w:div w:id="686755527">
          <w:marLeft w:val="0"/>
          <w:marRight w:val="0"/>
          <w:marTop w:val="0"/>
          <w:marBottom w:val="376"/>
          <w:divBdr>
            <w:top w:val="none" w:sz="0" w:space="0" w:color="auto"/>
            <w:left w:val="none" w:sz="0" w:space="0" w:color="auto"/>
            <w:bottom w:val="none" w:sz="0" w:space="0" w:color="auto"/>
            <w:right w:val="none" w:sz="0" w:space="0" w:color="auto"/>
          </w:divBdr>
          <w:divsChild>
            <w:div w:id="345133019">
              <w:marLeft w:val="0"/>
              <w:marRight w:val="188"/>
              <w:marTop w:val="0"/>
              <w:marBottom w:val="0"/>
              <w:divBdr>
                <w:top w:val="none" w:sz="0" w:space="0" w:color="auto"/>
                <w:left w:val="none" w:sz="0" w:space="0" w:color="auto"/>
                <w:bottom w:val="none" w:sz="0" w:space="0" w:color="auto"/>
                <w:right w:val="none" w:sz="0" w:space="0" w:color="auto"/>
              </w:divBdr>
              <w:divsChild>
                <w:div w:id="420565488">
                  <w:marLeft w:val="0"/>
                  <w:marRight w:val="125"/>
                  <w:marTop w:val="0"/>
                  <w:marBottom w:val="0"/>
                  <w:divBdr>
                    <w:top w:val="none" w:sz="0" w:space="0" w:color="auto"/>
                    <w:left w:val="none" w:sz="0" w:space="0" w:color="auto"/>
                    <w:bottom w:val="none" w:sz="0" w:space="0" w:color="auto"/>
                    <w:right w:val="none" w:sz="0" w:space="0" w:color="auto"/>
                  </w:divBdr>
                </w:div>
              </w:divsChild>
            </w:div>
            <w:div w:id="732431097">
              <w:marLeft w:val="0"/>
              <w:marRight w:val="0"/>
              <w:marTop w:val="0"/>
              <w:marBottom w:val="63"/>
              <w:divBdr>
                <w:top w:val="none" w:sz="0" w:space="0" w:color="auto"/>
                <w:left w:val="none" w:sz="0" w:space="0" w:color="auto"/>
                <w:bottom w:val="none" w:sz="0" w:space="0" w:color="auto"/>
                <w:right w:val="none" w:sz="0" w:space="0" w:color="auto"/>
              </w:divBdr>
            </w:div>
          </w:divsChild>
        </w:div>
        <w:div w:id="686760932">
          <w:marLeft w:val="0"/>
          <w:marRight w:val="0"/>
          <w:marTop w:val="0"/>
          <w:marBottom w:val="0"/>
          <w:divBdr>
            <w:top w:val="none" w:sz="0" w:space="0" w:color="auto"/>
            <w:left w:val="none" w:sz="0" w:space="0" w:color="auto"/>
            <w:bottom w:val="none" w:sz="0" w:space="0" w:color="auto"/>
            <w:right w:val="none" w:sz="0" w:space="0" w:color="auto"/>
          </w:divBdr>
        </w:div>
        <w:div w:id="686903038">
          <w:marLeft w:val="0"/>
          <w:marRight w:val="0"/>
          <w:marTop w:val="0"/>
          <w:marBottom w:val="0"/>
          <w:divBdr>
            <w:top w:val="none" w:sz="0" w:space="0" w:color="auto"/>
            <w:left w:val="none" w:sz="0" w:space="0" w:color="auto"/>
            <w:bottom w:val="none" w:sz="0" w:space="0" w:color="auto"/>
            <w:right w:val="none" w:sz="0" w:space="0" w:color="auto"/>
          </w:divBdr>
          <w:divsChild>
            <w:div w:id="696546907">
              <w:marLeft w:val="0"/>
              <w:marRight w:val="0"/>
              <w:marTop w:val="0"/>
              <w:marBottom w:val="0"/>
              <w:divBdr>
                <w:top w:val="none" w:sz="0" w:space="0" w:color="auto"/>
                <w:left w:val="none" w:sz="0" w:space="0" w:color="auto"/>
                <w:bottom w:val="none" w:sz="0" w:space="0" w:color="auto"/>
                <w:right w:val="none" w:sz="0" w:space="0" w:color="auto"/>
              </w:divBdr>
            </w:div>
          </w:divsChild>
        </w:div>
        <w:div w:id="686952056">
          <w:marLeft w:val="0"/>
          <w:marRight w:val="0"/>
          <w:marTop w:val="0"/>
          <w:marBottom w:val="150"/>
          <w:divBdr>
            <w:top w:val="none" w:sz="0" w:space="0" w:color="auto"/>
            <w:left w:val="none" w:sz="0" w:space="0" w:color="auto"/>
            <w:bottom w:val="none" w:sz="0" w:space="0" w:color="auto"/>
            <w:right w:val="none" w:sz="0" w:space="0" w:color="auto"/>
          </w:divBdr>
        </w:div>
        <w:div w:id="687024330">
          <w:marLeft w:val="0"/>
          <w:marRight w:val="0"/>
          <w:marTop w:val="0"/>
          <w:marBottom w:val="0"/>
          <w:divBdr>
            <w:top w:val="none" w:sz="0" w:space="0" w:color="auto"/>
            <w:left w:val="none" w:sz="0" w:space="0" w:color="auto"/>
            <w:bottom w:val="none" w:sz="0" w:space="0" w:color="auto"/>
            <w:right w:val="none" w:sz="0" w:space="0" w:color="auto"/>
          </w:divBdr>
        </w:div>
        <w:div w:id="687097027">
          <w:marLeft w:val="0"/>
          <w:marRight w:val="0"/>
          <w:marTop w:val="0"/>
          <w:marBottom w:val="0"/>
          <w:divBdr>
            <w:top w:val="none" w:sz="0" w:space="0" w:color="auto"/>
            <w:left w:val="none" w:sz="0" w:space="0" w:color="auto"/>
            <w:bottom w:val="none" w:sz="0" w:space="0" w:color="auto"/>
            <w:right w:val="none" w:sz="0" w:space="0" w:color="auto"/>
          </w:divBdr>
        </w:div>
        <w:div w:id="687100770">
          <w:marLeft w:val="0"/>
          <w:marRight w:val="0"/>
          <w:marTop w:val="0"/>
          <w:marBottom w:val="0"/>
          <w:divBdr>
            <w:top w:val="none" w:sz="0" w:space="0" w:color="auto"/>
            <w:left w:val="none" w:sz="0" w:space="0" w:color="auto"/>
            <w:bottom w:val="none" w:sz="0" w:space="0" w:color="auto"/>
            <w:right w:val="none" w:sz="0" w:space="0" w:color="auto"/>
          </w:divBdr>
        </w:div>
        <w:div w:id="687218396">
          <w:marLeft w:val="0"/>
          <w:marRight w:val="0"/>
          <w:marTop w:val="0"/>
          <w:marBottom w:val="0"/>
          <w:divBdr>
            <w:top w:val="none" w:sz="0" w:space="0" w:color="auto"/>
            <w:left w:val="none" w:sz="0" w:space="0" w:color="auto"/>
            <w:bottom w:val="none" w:sz="0" w:space="0" w:color="auto"/>
            <w:right w:val="none" w:sz="0" w:space="0" w:color="auto"/>
          </w:divBdr>
        </w:div>
        <w:div w:id="687222402">
          <w:marLeft w:val="0"/>
          <w:marRight w:val="0"/>
          <w:marTop w:val="0"/>
          <w:marBottom w:val="300"/>
          <w:divBdr>
            <w:top w:val="none" w:sz="0" w:space="0" w:color="auto"/>
            <w:left w:val="none" w:sz="0" w:space="0" w:color="auto"/>
            <w:bottom w:val="none" w:sz="0" w:space="0" w:color="auto"/>
            <w:right w:val="none" w:sz="0" w:space="0" w:color="auto"/>
          </w:divBdr>
        </w:div>
        <w:div w:id="687290611">
          <w:marLeft w:val="-188"/>
          <w:marRight w:val="-188"/>
          <w:marTop w:val="0"/>
          <w:marBottom w:val="0"/>
          <w:divBdr>
            <w:top w:val="none" w:sz="0" w:space="0" w:color="auto"/>
            <w:left w:val="none" w:sz="0" w:space="0" w:color="auto"/>
            <w:bottom w:val="none" w:sz="0" w:space="0" w:color="auto"/>
            <w:right w:val="none" w:sz="0" w:space="0" w:color="auto"/>
          </w:divBdr>
          <w:divsChild>
            <w:div w:id="175775054">
              <w:marLeft w:val="1221"/>
              <w:marRight w:val="0"/>
              <w:marTop w:val="0"/>
              <w:marBottom w:val="0"/>
              <w:divBdr>
                <w:top w:val="none" w:sz="0" w:space="0" w:color="auto"/>
                <w:left w:val="none" w:sz="0" w:space="0" w:color="auto"/>
                <w:bottom w:val="none" w:sz="0" w:space="0" w:color="auto"/>
                <w:right w:val="none" w:sz="0" w:space="0" w:color="auto"/>
              </w:divBdr>
              <w:divsChild>
                <w:div w:id="49861716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71226312">
              <w:marLeft w:val="1221"/>
              <w:marRight w:val="0"/>
              <w:marTop w:val="0"/>
              <w:marBottom w:val="0"/>
              <w:divBdr>
                <w:top w:val="none" w:sz="0" w:space="0" w:color="auto"/>
                <w:left w:val="none" w:sz="0" w:space="0" w:color="auto"/>
                <w:bottom w:val="none" w:sz="0" w:space="0" w:color="auto"/>
                <w:right w:val="none" w:sz="0" w:space="0" w:color="auto"/>
              </w:divBdr>
              <w:divsChild>
                <w:div w:id="36316120">
                  <w:marLeft w:val="0"/>
                  <w:marRight w:val="0"/>
                  <w:marTop w:val="0"/>
                  <w:marBottom w:val="263"/>
                  <w:divBdr>
                    <w:top w:val="none" w:sz="0" w:space="0" w:color="auto"/>
                    <w:left w:val="none" w:sz="0" w:space="0" w:color="auto"/>
                    <w:bottom w:val="none" w:sz="0" w:space="0" w:color="auto"/>
                    <w:right w:val="none" w:sz="0" w:space="0" w:color="auto"/>
                  </w:divBdr>
                  <w:divsChild>
                    <w:div w:id="1529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4240">
          <w:marLeft w:val="0"/>
          <w:marRight w:val="0"/>
          <w:marTop w:val="0"/>
          <w:marBottom w:val="0"/>
          <w:divBdr>
            <w:top w:val="none" w:sz="0" w:space="0" w:color="auto"/>
            <w:left w:val="none" w:sz="0" w:space="0" w:color="auto"/>
            <w:bottom w:val="none" w:sz="0" w:space="0" w:color="auto"/>
            <w:right w:val="none" w:sz="0" w:space="0" w:color="auto"/>
          </w:divBdr>
        </w:div>
        <w:div w:id="687295722">
          <w:marLeft w:val="0"/>
          <w:marRight w:val="0"/>
          <w:marTop w:val="0"/>
          <w:marBottom w:val="0"/>
          <w:divBdr>
            <w:top w:val="none" w:sz="0" w:space="0" w:color="auto"/>
            <w:left w:val="none" w:sz="0" w:space="0" w:color="auto"/>
            <w:bottom w:val="none" w:sz="0" w:space="0" w:color="auto"/>
            <w:right w:val="none" w:sz="0" w:space="0" w:color="auto"/>
          </w:divBdr>
        </w:div>
        <w:div w:id="687298343">
          <w:marLeft w:val="0"/>
          <w:marRight w:val="0"/>
          <w:marTop w:val="0"/>
          <w:marBottom w:val="300"/>
          <w:divBdr>
            <w:top w:val="none" w:sz="0" w:space="0" w:color="auto"/>
            <w:left w:val="none" w:sz="0" w:space="0" w:color="auto"/>
            <w:bottom w:val="none" w:sz="0" w:space="0" w:color="auto"/>
            <w:right w:val="none" w:sz="0" w:space="0" w:color="auto"/>
          </w:divBdr>
        </w:div>
        <w:div w:id="687371858">
          <w:marLeft w:val="0"/>
          <w:marRight w:val="0"/>
          <w:marTop w:val="0"/>
          <w:marBottom w:val="0"/>
          <w:divBdr>
            <w:top w:val="none" w:sz="0" w:space="0" w:color="auto"/>
            <w:left w:val="none" w:sz="0" w:space="0" w:color="auto"/>
            <w:bottom w:val="none" w:sz="0" w:space="0" w:color="auto"/>
            <w:right w:val="none" w:sz="0" w:space="0" w:color="auto"/>
          </w:divBdr>
        </w:div>
        <w:div w:id="687487281">
          <w:marLeft w:val="-125"/>
          <w:marRight w:val="-125"/>
          <w:marTop w:val="0"/>
          <w:marBottom w:val="0"/>
          <w:divBdr>
            <w:top w:val="none" w:sz="0" w:space="0" w:color="auto"/>
            <w:left w:val="none" w:sz="0" w:space="0" w:color="auto"/>
            <w:bottom w:val="none" w:sz="0" w:space="0" w:color="auto"/>
            <w:right w:val="none" w:sz="0" w:space="0" w:color="auto"/>
          </w:divBdr>
        </w:div>
        <w:div w:id="687487859">
          <w:marLeft w:val="0"/>
          <w:marRight w:val="0"/>
          <w:marTop w:val="0"/>
          <w:marBottom w:val="0"/>
          <w:divBdr>
            <w:top w:val="none" w:sz="0" w:space="0" w:color="auto"/>
            <w:left w:val="none" w:sz="0" w:space="0" w:color="auto"/>
            <w:bottom w:val="none" w:sz="0" w:space="0" w:color="auto"/>
            <w:right w:val="none" w:sz="0" w:space="0" w:color="auto"/>
          </w:divBdr>
        </w:div>
        <w:div w:id="687559108">
          <w:marLeft w:val="0"/>
          <w:marRight w:val="0"/>
          <w:marTop w:val="0"/>
          <w:marBottom w:val="0"/>
          <w:divBdr>
            <w:top w:val="none" w:sz="0" w:space="0" w:color="auto"/>
            <w:left w:val="none" w:sz="0" w:space="0" w:color="auto"/>
            <w:bottom w:val="none" w:sz="0" w:space="0" w:color="auto"/>
            <w:right w:val="none" w:sz="0" w:space="0" w:color="auto"/>
          </w:divBdr>
        </w:div>
        <w:div w:id="687563140">
          <w:marLeft w:val="0"/>
          <w:marRight w:val="0"/>
          <w:marTop w:val="0"/>
          <w:marBottom w:val="75"/>
          <w:divBdr>
            <w:top w:val="none" w:sz="0" w:space="0" w:color="auto"/>
            <w:left w:val="none" w:sz="0" w:space="0" w:color="auto"/>
            <w:bottom w:val="none" w:sz="0" w:space="0" w:color="auto"/>
            <w:right w:val="none" w:sz="0" w:space="0" w:color="auto"/>
          </w:divBdr>
        </w:div>
        <w:div w:id="687565881">
          <w:marLeft w:val="0"/>
          <w:marRight w:val="0"/>
          <w:marTop w:val="0"/>
          <w:marBottom w:val="0"/>
          <w:divBdr>
            <w:top w:val="none" w:sz="0" w:space="0" w:color="auto"/>
            <w:left w:val="none" w:sz="0" w:space="0" w:color="auto"/>
            <w:bottom w:val="none" w:sz="0" w:space="0" w:color="auto"/>
            <w:right w:val="none" w:sz="0" w:space="0" w:color="auto"/>
          </w:divBdr>
        </w:div>
        <w:div w:id="687605986">
          <w:marLeft w:val="15"/>
          <w:marRight w:val="225"/>
          <w:marTop w:val="225"/>
          <w:marBottom w:val="105"/>
          <w:divBdr>
            <w:top w:val="none" w:sz="0" w:space="0" w:color="auto"/>
            <w:left w:val="none" w:sz="0" w:space="0" w:color="auto"/>
            <w:bottom w:val="none" w:sz="0" w:space="0" w:color="auto"/>
            <w:right w:val="none" w:sz="0" w:space="0" w:color="auto"/>
          </w:divBdr>
          <w:divsChild>
            <w:div w:id="307974494">
              <w:marLeft w:val="0"/>
              <w:marRight w:val="0"/>
              <w:marTop w:val="0"/>
              <w:marBottom w:val="0"/>
              <w:divBdr>
                <w:top w:val="none" w:sz="0" w:space="0" w:color="auto"/>
                <w:left w:val="none" w:sz="0" w:space="0" w:color="auto"/>
                <w:bottom w:val="none" w:sz="0" w:space="0" w:color="auto"/>
                <w:right w:val="none" w:sz="0" w:space="0" w:color="auto"/>
              </w:divBdr>
            </w:div>
          </w:divsChild>
        </w:div>
        <w:div w:id="687634843">
          <w:marLeft w:val="0"/>
          <w:marRight w:val="0"/>
          <w:marTop w:val="0"/>
          <w:marBottom w:val="0"/>
          <w:divBdr>
            <w:top w:val="none" w:sz="0" w:space="0" w:color="auto"/>
            <w:left w:val="none" w:sz="0" w:space="0" w:color="auto"/>
            <w:bottom w:val="none" w:sz="0" w:space="0" w:color="auto"/>
            <w:right w:val="none" w:sz="0" w:space="0" w:color="auto"/>
          </w:divBdr>
        </w:div>
        <w:div w:id="687635007">
          <w:marLeft w:val="0"/>
          <w:marRight w:val="0"/>
          <w:marTop w:val="0"/>
          <w:marBottom w:val="0"/>
          <w:divBdr>
            <w:top w:val="none" w:sz="0" w:space="0" w:color="auto"/>
            <w:left w:val="none" w:sz="0" w:space="0" w:color="auto"/>
            <w:bottom w:val="none" w:sz="0" w:space="0" w:color="auto"/>
            <w:right w:val="none" w:sz="0" w:space="0" w:color="auto"/>
          </w:divBdr>
        </w:div>
        <w:div w:id="687677616">
          <w:marLeft w:val="-188"/>
          <w:marRight w:val="-188"/>
          <w:marTop w:val="0"/>
          <w:marBottom w:val="0"/>
          <w:divBdr>
            <w:top w:val="none" w:sz="0" w:space="0" w:color="auto"/>
            <w:left w:val="none" w:sz="0" w:space="0" w:color="auto"/>
            <w:bottom w:val="none" w:sz="0" w:space="0" w:color="auto"/>
            <w:right w:val="none" w:sz="0" w:space="0" w:color="auto"/>
          </w:divBdr>
        </w:div>
        <w:div w:id="687678512">
          <w:marLeft w:val="0"/>
          <w:marRight w:val="0"/>
          <w:marTop w:val="0"/>
          <w:marBottom w:val="0"/>
          <w:divBdr>
            <w:top w:val="none" w:sz="0" w:space="0" w:color="auto"/>
            <w:left w:val="none" w:sz="0" w:space="0" w:color="auto"/>
            <w:bottom w:val="none" w:sz="0" w:space="0" w:color="auto"/>
            <w:right w:val="none" w:sz="0" w:space="0" w:color="auto"/>
          </w:divBdr>
          <w:divsChild>
            <w:div w:id="105850573">
              <w:marLeft w:val="0"/>
              <w:marRight w:val="0"/>
              <w:marTop w:val="0"/>
              <w:marBottom w:val="0"/>
              <w:divBdr>
                <w:top w:val="none" w:sz="0" w:space="0" w:color="auto"/>
                <w:left w:val="none" w:sz="0" w:space="0" w:color="auto"/>
                <w:bottom w:val="none" w:sz="0" w:space="0" w:color="auto"/>
                <w:right w:val="none" w:sz="0" w:space="0" w:color="auto"/>
              </w:divBdr>
            </w:div>
          </w:divsChild>
        </w:div>
        <w:div w:id="687682518">
          <w:marLeft w:val="0"/>
          <w:marRight w:val="250"/>
          <w:marTop w:val="0"/>
          <w:marBottom w:val="125"/>
          <w:divBdr>
            <w:top w:val="none" w:sz="0" w:space="0" w:color="CC0000"/>
            <w:left w:val="none" w:sz="0" w:space="0" w:color="auto"/>
            <w:bottom w:val="none" w:sz="0" w:space="3" w:color="CC0000"/>
            <w:right w:val="single" w:sz="18" w:space="9" w:color="CC0000"/>
          </w:divBdr>
        </w:div>
        <w:div w:id="687755246">
          <w:marLeft w:val="0"/>
          <w:marRight w:val="0"/>
          <w:marTop w:val="0"/>
          <w:marBottom w:val="0"/>
          <w:divBdr>
            <w:top w:val="none" w:sz="0" w:space="0" w:color="auto"/>
            <w:left w:val="none" w:sz="0" w:space="0" w:color="auto"/>
            <w:bottom w:val="none" w:sz="0" w:space="0" w:color="auto"/>
            <w:right w:val="none" w:sz="0" w:space="0" w:color="auto"/>
          </w:divBdr>
        </w:div>
        <w:div w:id="687802541">
          <w:marLeft w:val="0"/>
          <w:marRight w:val="0"/>
          <w:marTop w:val="0"/>
          <w:marBottom w:val="240"/>
          <w:divBdr>
            <w:top w:val="none" w:sz="0" w:space="0" w:color="auto"/>
            <w:left w:val="none" w:sz="0" w:space="0" w:color="auto"/>
            <w:bottom w:val="none" w:sz="0" w:space="0" w:color="auto"/>
            <w:right w:val="none" w:sz="0" w:space="0" w:color="auto"/>
          </w:divBdr>
        </w:div>
        <w:div w:id="687827590">
          <w:marLeft w:val="15"/>
          <w:marRight w:val="225"/>
          <w:marTop w:val="225"/>
          <w:marBottom w:val="105"/>
          <w:divBdr>
            <w:top w:val="none" w:sz="0" w:space="0" w:color="auto"/>
            <w:left w:val="none" w:sz="0" w:space="0" w:color="auto"/>
            <w:bottom w:val="none" w:sz="0" w:space="0" w:color="auto"/>
            <w:right w:val="none" w:sz="0" w:space="0" w:color="auto"/>
          </w:divBdr>
        </w:div>
        <w:div w:id="687828178">
          <w:marLeft w:val="0"/>
          <w:marRight w:val="0"/>
          <w:marTop w:val="0"/>
          <w:marBottom w:val="75"/>
          <w:divBdr>
            <w:top w:val="none" w:sz="0" w:space="0" w:color="auto"/>
            <w:left w:val="none" w:sz="0" w:space="0" w:color="auto"/>
            <w:bottom w:val="none" w:sz="0" w:space="0" w:color="auto"/>
            <w:right w:val="none" w:sz="0" w:space="0" w:color="auto"/>
          </w:divBdr>
        </w:div>
        <w:div w:id="687873493">
          <w:marLeft w:val="0"/>
          <w:marRight w:val="0"/>
          <w:marTop w:val="0"/>
          <w:marBottom w:val="0"/>
          <w:divBdr>
            <w:top w:val="none" w:sz="0" w:space="0" w:color="auto"/>
            <w:left w:val="none" w:sz="0" w:space="0" w:color="auto"/>
            <w:bottom w:val="none" w:sz="0" w:space="0" w:color="auto"/>
            <w:right w:val="none" w:sz="0" w:space="0" w:color="auto"/>
          </w:divBdr>
        </w:div>
        <w:div w:id="687945024">
          <w:marLeft w:val="0"/>
          <w:marRight w:val="0"/>
          <w:marTop w:val="0"/>
          <w:marBottom w:val="0"/>
          <w:divBdr>
            <w:top w:val="none" w:sz="0" w:space="0" w:color="auto"/>
            <w:left w:val="none" w:sz="0" w:space="0" w:color="auto"/>
            <w:bottom w:val="none" w:sz="0" w:space="0" w:color="auto"/>
            <w:right w:val="none" w:sz="0" w:space="0" w:color="auto"/>
          </w:divBdr>
        </w:div>
        <w:div w:id="687948243">
          <w:marLeft w:val="0"/>
          <w:marRight w:val="0"/>
          <w:marTop w:val="0"/>
          <w:marBottom w:val="240"/>
          <w:divBdr>
            <w:top w:val="none" w:sz="0" w:space="0" w:color="auto"/>
            <w:left w:val="none" w:sz="0" w:space="0" w:color="auto"/>
            <w:bottom w:val="none" w:sz="0" w:space="0" w:color="auto"/>
            <w:right w:val="none" w:sz="0" w:space="0" w:color="auto"/>
          </w:divBdr>
        </w:div>
        <w:div w:id="687950651">
          <w:marLeft w:val="0"/>
          <w:marRight w:val="0"/>
          <w:marTop w:val="0"/>
          <w:marBottom w:val="0"/>
          <w:divBdr>
            <w:top w:val="none" w:sz="0" w:space="0" w:color="auto"/>
            <w:left w:val="none" w:sz="0" w:space="0" w:color="auto"/>
            <w:bottom w:val="none" w:sz="0" w:space="0" w:color="auto"/>
            <w:right w:val="none" w:sz="0" w:space="0" w:color="auto"/>
          </w:divBdr>
        </w:div>
        <w:div w:id="688024378">
          <w:marLeft w:val="0"/>
          <w:marRight w:val="0"/>
          <w:marTop w:val="0"/>
          <w:marBottom w:val="0"/>
          <w:divBdr>
            <w:top w:val="none" w:sz="0" w:space="0" w:color="auto"/>
            <w:left w:val="none" w:sz="0" w:space="0" w:color="auto"/>
            <w:bottom w:val="none" w:sz="0" w:space="0" w:color="auto"/>
            <w:right w:val="none" w:sz="0" w:space="0" w:color="auto"/>
          </w:divBdr>
          <w:divsChild>
            <w:div w:id="416710092">
              <w:marLeft w:val="0"/>
              <w:marRight w:val="0"/>
              <w:marTop w:val="0"/>
              <w:marBottom w:val="0"/>
              <w:divBdr>
                <w:top w:val="none" w:sz="0" w:space="0" w:color="auto"/>
                <w:left w:val="none" w:sz="0" w:space="0" w:color="auto"/>
                <w:bottom w:val="none" w:sz="0" w:space="0" w:color="auto"/>
                <w:right w:val="none" w:sz="0" w:space="0" w:color="auto"/>
              </w:divBdr>
            </w:div>
          </w:divsChild>
        </w:div>
        <w:div w:id="688066080">
          <w:marLeft w:val="0"/>
          <w:marRight w:val="0"/>
          <w:marTop w:val="0"/>
          <w:marBottom w:val="0"/>
          <w:divBdr>
            <w:top w:val="none" w:sz="0" w:space="0" w:color="auto"/>
            <w:left w:val="none" w:sz="0" w:space="0" w:color="auto"/>
            <w:bottom w:val="none" w:sz="0" w:space="0" w:color="auto"/>
            <w:right w:val="none" w:sz="0" w:space="0" w:color="auto"/>
          </w:divBdr>
          <w:divsChild>
            <w:div w:id="43064642">
              <w:marLeft w:val="0"/>
              <w:marRight w:val="0"/>
              <w:marTop w:val="0"/>
              <w:marBottom w:val="240"/>
              <w:divBdr>
                <w:top w:val="none" w:sz="0" w:space="0" w:color="auto"/>
                <w:left w:val="none" w:sz="0" w:space="0" w:color="auto"/>
                <w:bottom w:val="none" w:sz="0" w:space="0" w:color="auto"/>
                <w:right w:val="none" w:sz="0" w:space="0" w:color="auto"/>
              </w:divBdr>
            </w:div>
            <w:div w:id="769474598">
              <w:marLeft w:val="0"/>
              <w:marRight w:val="0"/>
              <w:marTop w:val="0"/>
              <w:marBottom w:val="240"/>
              <w:divBdr>
                <w:top w:val="none" w:sz="0" w:space="0" w:color="auto"/>
                <w:left w:val="none" w:sz="0" w:space="0" w:color="auto"/>
                <w:bottom w:val="none" w:sz="0" w:space="0" w:color="auto"/>
                <w:right w:val="none" w:sz="0" w:space="0" w:color="auto"/>
              </w:divBdr>
            </w:div>
          </w:divsChild>
        </w:div>
        <w:div w:id="688069739">
          <w:marLeft w:val="1125"/>
          <w:marRight w:val="0"/>
          <w:marTop w:val="0"/>
          <w:marBottom w:val="0"/>
          <w:divBdr>
            <w:top w:val="none" w:sz="0" w:space="0" w:color="auto"/>
            <w:left w:val="none" w:sz="0" w:space="0" w:color="auto"/>
            <w:bottom w:val="none" w:sz="0" w:space="0" w:color="auto"/>
            <w:right w:val="none" w:sz="0" w:space="0" w:color="auto"/>
          </w:divBdr>
        </w:div>
        <w:div w:id="688138736">
          <w:marLeft w:val="0"/>
          <w:marRight w:val="0"/>
          <w:marTop w:val="0"/>
          <w:marBottom w:val="0"/>
          <w:divBdr>
            <w:top w:val="none" w:sz="0" w:space="0" w:color="auto"/>
            <w:left w:val="none" w:sz="0" w:space="0" w:color="auto"/>
            <w:bottom w:val="none" w:sz="0" w:space="0" w:color="auto"/>
            <w:right w:val="none" w:sz="0" w:space="0" w:color="auto"/>
          </w:divBdr>
        </w:div>
        <w:div w:id="688138748">
          <w:marLeft w:val="1463"/>
          <w:marRight w:val="0"/>
          <w:marTop w:val="0"/>
          <w:marBottom w:val="0"/>
          <w:divBdr>
            <w:top w:val="none" w:sz="0" w:space="0" w:color="auto"/>
            <w:left w:val="none" w:sz="0" w:space="0" w:color="auto"/>
            <w:bottom w:val="none" w:sz="0" w:space="0" w:color="auto"/>
            <w:right w:val="none" w:sz="0" w:space="0" w:color="auto"/>
          </w:divBdr>
        </w:div>
        <w:div w:id="688141831">
          <w:marLeft w:val="0"/>
          <w:marRight w:val="0"/>
          <w:marTop w:val="0"/>
          <w:marBottom w:val="0"/>
          <w:divBdr>
            <w:top w:val="none" w:sz="0" w:space="0" w:color="auto"/>
            <w:left w:val="none" w:sz="0" w:space="0" w:color="auto"/>
            <w:bottom w:val="none" w:sz="0" w:space="0" w:color="auto"/>
            <w:right w:val="none" w:sz="0" w:space="0" w:color="auto"/>
          </w:divBdr>
        </w:div>
        <w:div w:id="688215405">
          <w:marLeft w:val="0"/>
          <w:marRight w:val="0"/>
          <w:marTop w:val="0"/>
          <w:marBottom w:val="0"/>
          <w:divBdr>
            <w:top w:val="none" w:sz="0" w:space="0" w:color="auto"/>
            <w:left w:val="none" w:sz="0" w:space="0" w:color="auto"/>
            <w:bottom w:val="none" w:sz="0" w:space="0" w:color="auto"/>
            <w:right w:val="none" w:sz="0" w:space="0" w:color="auto"/>
          </w:divBdr>
        </w:div>
        <w:div w:id="688220483">
          <w:marLeft w:val="0"/>
          <w:marRight w:val="0"/>
          <w:marTop w:val="0"/>
          <w:marBottom w:val="0"/>
          <w:divBdr>
            <w:top w:val="none" w:sz="0" w:space="0" w:color="auto"/>
            <w:left w:val="none" w:sz="0" w:space="0" w:color="auto"/>
            <w:bottom w:val="none" w:sz="0" w:space="0" w:color="auto"/>
            <w:right w:val="none" w:sz="0" w:space="0" w:color="auto"/>
          </w:divBdr>
          <w:divsChild>
            <w:div w:id="268204258">
              <w:marLeft w:val="-150"/>
              <w:marRight w:val="-150"/>
              <w:marTop w:val="0"/>
              <w:marBottom w:val="0"/>
              <w:divBdr>
                <w:top w:val="none" w:sz="0" w:space="0" w:color="auto"/>
                <w:left w:val="none" w:sz="0" w:space="0" w:color="auto"/>
                <w:bottom w:val="none" w:sz="0" w:space="0" w:color="auto"/>
                <w:right w:val="none" w:sz="0" w:space="0" w:color="auto"/>
              </w:divBdr>
              <w:divsChild>
                <w:div w:id="5551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925">
          <w:marLeft w:val="0"/>
          <w:marRight w:val="0"/>
          <w:marTop w:val="0"/>
          <w:marBottom w:val="300"/>
          <w:divBdr>
            <w:top w:val="none" w:sz="0" w:space="0" w:color="auto"/>
            <w:left w:val="none" w:sz="0" w:space="0" w:color="auto"/>
            <w:bottom w:val="none" w:sz="0" w:space="0" w:color="auto"/>
            <w:right w:val="none" w:sz="0" w:space="0" w:color="auto"/>
          </w:divBdr>
        </w:div>
        <w:div w:id="688336065">
          <w:marLeft w:val="0"/>
          <w:marRight w:val="0"/>
          <w:marTop w:val="0"/>
          <w:marBottom w:val="0"/>
          <w:divBdr>
            <w:top w:val="none" w:sz="0" w:space="0" w:color="auto"/>
            <w:left w:val="none" w:sz="0" w:space="0" w:color="auto"/>
            <w:bottom w:val="none" w:sz="0" w:space="0" w:color="auto"/>
            <w:right w:val="none" w:sz="0" w:space="0" w:color="auto"/>
          </w:divBdr>
          <w:divsChild>
            <w:div w:id="124813278">
              <w:marLeft w:val="0"/>
              <w:marRight w:val="0"/>
              <w:marTop w:val="0"/>
              <w:marBottom w:val="300"/>
              <w:divBdr>
                <w:top w:val="none" w:sz="0" w:space="0" w:color="auto"/>
                <w:left w:val="none" w:sz="0" w:space="0" w:color="auto"/>
                <w:bottom w:val="none" w:sz="0" w:space="0" w:color="auto"/>
                <w:right w:val="none" w:sz="0" w:space="0" w:color="auto"/>
              </w:divBdr>
              <w:divsChild>
                <w:div w:id="11034327">
                  <w:marLeft w:val="0"/>
                  <w:marRight w:val="0"/>
                  <w:marTop w:val="0"/>
                  <w:marBottom w:val="0"/>
                  <w:divBdr>
                    <w:top w:val="none" w:sz="0" w:space="0" w:color="auto"/>
                    <w:left w:val="none" w:sz="0" w:space="0" w:color="auto"/>
                    <w:bottom w:val="none" w:sz="0" w:space="0" w:color="auto"/>
                    <w:right w:val="none" w:sz="0" w:space="0" w:color="auto"/>
                  </w:divBdr>
                  <w:divsChild>
                    <w:div w:id="708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6372">
              <w:marLeft w:val="0"/>
              <w:marRight w:val="0"/>
              <w:marTop w:val="0"/>
              <w:marBottom w:val="150"/>
              <w:divBdr>
                <w:top w:val="none" w:sz="0" w:space="0" w:color="auto"/>
                <w:left w:val="none" w:sz="0" w:space="0" w:color="auto"/>
                <w:bottom w:val="none" w:sz="0" w:space="0" w:color="auto"/>
                <w:right w:val="none" w:sz="0" w:space="0" w:color="auto"/>
              </w:divBdr>
            </w:div>
          </w:divsChild>
        </w:div>
        <w:div w:id="688337025">
          <w:marLeft w:val="0"/>
          <w:marRight w:val="0"/>
          <w:marTop w:val="0"/>
          <w:marBottom w:val="0"/>
          <w:divBdr>
            <w:top w:val="none" w:sz="0" w:space="0" w:color="auto"/>
            <w:left w:val="none" w:sz="0" w:space="0" w:color="auto"/>
            <w:bottom w:val="none" w:sz="0" w:space="0" w:color="auto"/>
            <w:right w:val="none" w:sz="0" w:space="0" w:color="auto"/>
          </w:divBdr>
        </w:div>
        <w:div w:id="688337441">
          <w:marLeft w:val="0"/>
          <w:marRight w:val="0"/>
          <w:marTop w:val="0"/>
          <w:marBottom w:val="0"/>
          <w:divBdr>
            <w:top w:val="none" w:sz="0" w:space="0" w:color="auto"/>
            <w:left w:val="none" w:sz="0" w:space="0" w:color="auto"/>
            <w:bottom w:val="none" w:sz="0" w:space="0" w:color="auto"/>
            <w:right w:val="none" w:sz="0" w:space="0" w:color="auto"/>
          </w:divBdr>
        </w:div>
        <w:div w:id="688338046">
          <w:marLeft w:val="-136"/>
          <w:marRight w:val="-136"/>
          <w:marTop w:val="0"/>
          <w:marBottom w:val="0"/>
          <w:divBdr>
            <w:top w:val="none" w:sz="0" w:space="0" w:color="auto"/>
            <w:left w:val="none" w:sz="0" w:space="0" w:color="auto"/>
            <w:bottom w:val="none" w:sz="0" w:space="0" w:color="auto"/>
            <w:right w:val="none" w:sz="0" w:space="0" w:color="auto"/>
          </w:divBdr>
        </w:div>
        <w:div w:id="688340007">
          <w:marLeft w:val="626"/>
          <w:marRight w:val="1252"/>
          <w:marTop w:val="0"/>
          <w:marBottom w:val="0"/>
          <w:divBdr>
            <w:top w:val="none" w:sz="0" w:space="0" w:color="auto"/>
            <w:left w:val="none" w:sz="0" w:space="0" w:color="auto"/>
            <w:bottom w:val="none" w:sz="0" w:space="0" w:color="auto"/>
            <w:right w:val="none" w:sz="0" w:space="0" w:color="auto"/>
          </w:divBdr>
        </w:div>
        <w:div w:id="688409448">
          <w:marLeft w:val="0"/>
          <w:marRight w:val="0"/>
          <w:marTop w:val="0"/>
          <w:marBottom w:val="0"/>
          <w:divBdr>
            <w:top w:val="none" w:sz="0" w:space="0" w:color="auto"/>
            <w:left w:val="none" w:sz="0" w:space="0" w:color="auto"/>
            <w:bottom w:val="none" w:sz="0" w:space="0" w:color="auto"/>
            <w:right w:val="none" w:sz="0" w:space="0" w:color="auto"/>
          </w:divBdr>
          <w:divsChild>
            <w:div w:id="767653567">
              <w:marLeft w:val="0"/>
              <w:marRight w:val="450"/>
              <w:marTop w:val="0"/>
              <w:marBottom w:val="150"/>
              <w:divBdr>
                <w:top w:val="none" w:sz="0" w:space="0" w:color="auto"/>
                <w:left w:val="none" w:sz="0" w:space="0" w:color="auto"/>
                <w:bottom w:val="none" w:sz="0" w:space="0" w:color="auto"/>
                <w:right w:val="none" w:sz="0" w:space="0" w:color="auto"/>
              </w:divBdr>
              <w:divsChild>
                <w:div w:id="757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0702">
          <w:marLeft w:val="-150"/>
          <w:marRight w:val="-150"/>
          <w:marTop w:val="0"/>
          <w:marBottom w:val="0"/>
          <w:divBdr>
            <w:top w:val="none" w:sz="0" w:space="0" w:color="auto"/>
            <w:left w:val="none" w:sz="0" w:space="0" w:color="auto"/>
            <w:bottom w:val="none" w:sz="0" w:space="0" w:color="auto"/>
            <w:right w:val="none" w:sz="0" w:space="0" w:color="auto"/>
          </w:divBdr>
          <w:divsChild>
            <w:div w:id="133065869">
              <w:marLeft w:val="0"/>
              <w:marRight w:val="0"/>
              <w:marTop w:val="0"/>
              <w:marBottom w:val="0"/>
              <w:divBdr>
                <w:top w:val="none" w:sz="0" w:space="0" w:color="auto"/>
                <w:left w:val="none" w:sz="0" w:space="0" w:color="auto"/>
                <w:bottom w:val="none" w:sz="0" w:space="0" w:color="auto"/>
                <w:right w:val="none" w:sz="0" w:space="0" w:color="auto"/>
              </w:divBdr>
              <w:divsChild>
                <w:div w:id="730537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8411407">
          <w:marLeft w:val="0"/>
          <w:marRight w:val="0"/>
          <w:marTop w:val="0"/>
          <w:marBottom w:val="0"/>
          <w:divBdr>
            <w:top w:val="none" w:sz="0" w:space="0" w:color="auto"/>
            <w:left w:val="none" w:sz="0" w:space="0" w:color="auto"/>
            <w:bottom w:val="none" w:sz="0" w:space="0" w:color="auto"/>
            <w:right w:val="none" w:sz="0" w:space="0" w:color="auto"/>
          </w:divBdr>
        </w:div>
        <w:div w:id="688487349">
          <w:marLeft w:val="0"/>
          <w:marRight w:val="0"/>
          <w:marTop w:val="0"/>
          <w:marBottom w:val="300"/>
          <w:divBdr>
            <w:top w:val="none" w:sz="0" w:space="0" w:color="auto"/>
            <w:left w:val="none" w:sz="0" w:space="0" w:color="auto"/>
            <w:bottom w:val="single" w:sz="6" w:space="5" w:color="000000"/>
            <w:right w:val="none" w:sz="0" w:space="0" w:color="auto"/>
          </w:divBdr>
        </w:div>
        <w:div w:id="688524535">
          <w:marLeft w:val="0"/>
          <w:marRight w:val="0"/>
          <w:marTop w:val="0"/>
          <w:marBottom w:val="0"/>
          <w:divBdr>
            <w:top w:val="none" w:sz="0" w:space="0" w:color="auto"/>
            <w:left w:val="none" w:sz="0" w:space="0" w:color="auto"/>
            <w:bottom w:val="none" w:sz="0" w:space="0" w:color="auto"/>
            <w:right w:val="none" w:sz="0" w:space="0" w:color="auto"/>
          </w:divBdr>
        </w:div>
        <w:div w:id="688526319">
          <w:marLeft w:val="0"/>
          <w:marRight w:val="0"/>
          <w:marTop w:val="0"/>
          <w:marBottom w:val="0"/>
          <w:divBdr>
            <w:top w:val="none" w:sz="0" w:space="0" w:color="auto"/>
            <w:left w:val="none" w:sz="0" w:space="0" w:color="auto"/>
            <w:bottom w:val="none" w:sz="0" w:space="0" w:color="auto"/>
            <w:right w:val="none" w:sz="0" w:space="0" w:color="auto"/>
          </w:divBdr>
        </w:div>
        <w:div w:id="688605137">
          <w:marLeft w:val="0"/>
          <w:marRight w:val="0"/>
          <w:marTop w:val="0"/>
          <w:marBottom w:val="0"/>
          <w:divBdr>
            <w:top w:val="none" w:sz="0" w:space="0" w:color="auto"/>
            <w:left w:val="none" w:sz="0" w:space="0" w:color="auto"/>
            <w:bottom w:val="none" w:sz="0" w:space="0" w:color="auto"/>
            <w:right w:val="none" w:sz="0" w:space="0" w:color="auto"/>
          </w:divBdr>
          <w:divsChild>
            <w:div w:id="308629934">
              <w:marLeft w:val="0"/>
              <w:marRight w:val="0"/>
              <w:marTop w:val="0"/>
              <w:marBottom w:val="150"/>
              <w:divBdr>
                <w:top w:val="none" w:sz="0" w:space="0" w:color="auto"/>
                <w:left w:val="none" w:sz="0" w:space="0" w:color="auto"/>
                <w:bottom w:val="none" w:sz="0" w:space="0" w:color="auto"/>
                <w:right w:val="none" w:sz="0" w:space="0" w:color="auto"/>
              </w:divBdr>
            </w:div>
          </w:divsChild>
        </w:div>
        <w:div w:id="688608610">
          <w:marLeft w:val="0"/>
          <w:marRight w:val="0"/>
          <w:marTop w:val="0"/>
          <w:marBottom w:val="0"/>
          <w:divBdr>
            <w:top w:val="single" w:sz="2" w:space="0" w:color="E0E0E0"/>
            <w:left w:val="single" w:sz="2" w:space="0" w:color="E0E0E0"/>
            <w:bottom w:val="single" w:sz="2" w:space="0" w:color="E0E0E0"/>
            <w:right w:val="single" w:sz="2" w:space="0" w:color="E0E0E0"/>
          </w:divBdr>
          <w:divsChild>
            <w:div w:id="429735758">
              <w:marLeft w:val="0"/>
              <w:marRight w:val="0"/>
              <w:marTop w:val="0"/>
              <w:marBottom w:val="0"/>
              <w:divBdr>
                <w:top w:val="single" w:sz="2" w:space="0" w:color="E0E0E0"/>
                <w:left w:val="single" w:sz="2" w:space="0" w:color="E0E0E0"/>
                <w:bottom w:val="single" w:sz="2" w:space="0" w:color="E0E0E0"/>
                <w:right w:val="single" w:sz="2" w:space="0" w:color="E0E0E0"/>
              </w:divBdr>
              <w:divsChild>
                <w:div w:id="216355944">
                  <w:marLeft w:val="0"/>
                  <w:marRight w:val="0"/>
                  <w:marTop w:val="0"/>
                  <w:marBottom w:val="0"/>
                  <w:divBdr>
                    <w:top w:val="single" w:sz="2" w:space="0" w:color="E0E0E0"/>
                    <w:left w:val="single" w:sz="2" w:space="0" w:color="E0E0E0"/>
                    <w:bottom w:val="single" w:sz="2" w:space="0" w:color="E0E0E0"/>
                    <w:right w:val="single" w:sz="2" w:space="0" w:color="E0E0E0"/>
                  </w:divBdr>
                </w:div>
                <w:div w:id="226454132">
                  <w:marLeft w:val="0"/>
                  <w:marRight w:val="0"/>
                  <w:marTop w:val="0"/>
                  <w:marBottom w:val="0"/>
                  <w:divBdr>
                    <w:top w:val="single" w:sz="2" w:space="0" w:color="E0E0E0"/>
                    <w:left w:val="single" w:sz="2" w:space="0" w:color="E0E0E0"/>
                    <w:bottom w:val="single" w:sz="2" w:space="0" w:color="E0E0E0"/>
                    <w:right w:val="single" w:sz="2" w:space="0" w:color="E0E0E0"/>
                  </w:divBdr>
                  <w:divsChild>
                    <w:div w:id="84696872">
                      <w:marLeft w:val="0"/>
                      <w:marRight w:val="0"/>
                      <w:marTop w:val="0"/>
                      <w:marBottom w:val="0"/>
                      <w:divBdr>
                        <w:top w:val="single" w:sz="2" w:space="0" w:color="E0E0E0"/>
                        <w:left w:val="single" w:sz="2" w:space="0" w:color="E0E0E0"/>
                        <w:bottom w:val="single" w:sz="2" w:space="0" w:color="E0E0E0"/>
                        <w:right w:val="single" w:sz="2" w:space="0" w:color="E0E0E0"/>
                      </w:divBdr>
                    </w:div>
                    <w:div w:id="351803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8675222">
          <w:marLeft w:val="0"/>
          <w:marRight w:val="450"/>
          <w:marTop w:val="0"/>
          <w:marBottom w:val="150"/>
          <w:divBdr>
            <w:top w:val="none" w:sz="0" w:space="0" w:color="auto"/>
            <w:left w:val="none" w:sz="0" w:space="0" w:color="auto"/>
            <w:bottom w:val="none" w:sz="0" w:space="0" w:color="auto"/>
            <w:right w:val="none" w:sz="0" w:space="0" w:color="auto"/>
          </w:divBdr>
        </w:div>
        <w:div w:id="688677391">
          <w:marLeft w:val="0"/>
          <w:marRight w:val="0"/>
          <w:marTop w:val="0"/>
          <w:marBottom w:val="0"/>
          <w:divBdr>
            <w:top w:val="none" w:sz="0" w:space="0" w:color="auto"/>
            <w:left w:val="none" w:sz="0" w:space="0" w:color="auto"/>
            <w:bottom w:val="none" w:sz="0" w:space="0" w:color="auto"/>
            <w:right w:val="none" w:sz="0" w:space="0" w:color="auto"/>
          </w:divBdr>
        </w:div>
        <w:div w:id="688723846">
          <w:marLeft w:val="0"/>
          <w:marRight w:val="0"/>
          <w:marTop w:val="0"/>
          <w:marBottom w:val="0"/>
          <w:divBdr>
            <w:top w:val="none" w:sz="0" w:space="0" w:color="auto"/>
            <w:left w:val="none" w:sz="0" w:space="0" w:color="auto"/>
            <w:bottom w:val="none" w:sz="0" w:space="0" w:color="auto"/>
            <w:right w:val="none" w:sz="0" w:space="0" w:color="auto"/>
          </w:divBdr>
        </w:div>
        <w:div w:id="688726079">
          <w:marLeft w:val="-225"/>
          <w:marRight w:val="-225"/>
          <w:marTop w:val="0"/>
          <w:marBottom w:val="0"/>
          <w:divBdr>
            <w:top w:val="none" w:sz="0" w:space="0" w:color="auto"/>
            <w:left w:val="none" w:sz="0" w:space="0" w:color="auto"/>
            <w:bottom w:val="none" w:sz="0" w:space="0" w:color="auto"/>
            <w:right w:val="none" w:sz="0" w:space="0" w:color="auto"/>
          </w:divBdr>
        </w:div>
        <w:div w:id="688727341">
          <w:marLeft w:val="0"/>
          <w:marRight w:val="0"/>
          <w:marTop w:val="0"/>
          <w:marBottom w:val="345"/>
          <w:divBdr>
            <w:top w:val="none" w:sz="0" w:space="0" w:color="auto"/>
            <w:left w:val="none" w:sz="0" w:space="0" w:color="auto"/>
            <w:bottom w:val="none" w:sz="0" w:space="0" w:color="auto"/>
            <w:right w:val="none" w:sz="0" w:space="0" w:color="auto"/>
          </w:divBdr>
        </w:div>
        <w:div w:id="688801912">
          <w:marLeft w:val="0"/>
          <w:marRight w:val="0"/>
          <w:marTop w:val="0"/>
          <w:marBottom w:val="360"/>
          <w:divBdr>
            <w:top w:val="none" w:sz="0" w:space="0" w:color="auto"/>
            <w:left w:val="none" w:sz="0" w:space="0" w:color="auto"/>
            <w:bottom w:val="none" w:sz="0" w:space="0" w:color="auto"/>
            <w:right w:val="none" w:sz="0" w:space="0" w:color="auto"/>
          </w:divBdr>
        </w:div>
        <w:div w:id="688870162">
          <w:marLeft w:val="75"/>
          <w:marRight w:val="75"/>
          <w:marTop w:val="75"/>
          <w:marBottom w:val="75"/>
          <w:divBdr>
            <w:top w:val="single" w:sz="4" w:space="0" w:color="CCCCCC"/>
            <w:left w:val="single" w:sz="4" w:space="0" w:color="CCCCCC"/>
            <w:bottom w:val="single" w:sz="4" w:space="0" w:color="CCCCCC"/>
            <w:right w:val="single" w:sz="4" w:space="0" w:color="CCCCCC"/>
          </w:divBdr>
        </w:div>
        <w:div w:id="688871708">
          <w:marLeft w:val="0"/>
          <w:marRight w:val="0"/>
          <w:marTop w:val="0"/>
          <w:marBottom w:val="240"/>
          <w:divBdr>
            <w:top w:val="none" w:sz="0" w:space="0" w:color="auto"/>
            <w:left w:val="none" w:sz="0" w:space="0" w:color="auto"/>
            <w:bottom w:val="none" w:sz="0" w:space="0" w:color="auto"/>
            <w:right w:val="none" w:sz="0" w:space="0" w:color="auto"/>
          </w:divBdr>
        </w:div>
        <w:div w:id="688944708">
          <w:marLeft w:val="0"/>
          <w:marRight w:val="0"/>
          <w:marTop w:val="0"/>
          <w:marBottom w:val="0"/>
          <w:divBdr>
            <w:top w:val="none" w:sz="0" w:space="0" w:color="auto"/>
            <w:left w:val="none" w:sz="0" w:space="0" w:color="auto"/>
            <w:bottom w:val="none" w:sz="0" w:space="0" w:color="auto"/>
            <w:right w:val="none" w:sz="0" w:space="0" w:color="auto"/>
          </w:divBdr>
        </w:div>
        <w:div w:id="688988310">
          <w:marLeft w:val="0"/>
          <w:marRight w:val="0"/>
          <w:marTop w:val="125"/>
          <w:marBottom w:val="0"/>
          <w:divBdr>
            <w:top w:val="none" w:sz="0" w:space="0" w:color="auto"/>
            <w:left w:val="none" w:sz="0" w:space="0" w:color="auto"/>
            <w:bottom w:val="none" w:sz="0" w:space="0" w:color="auto"/>
            <w:right w:val="none" w:sz="0" w:space="0" w:color="auto"/>
          </w:divBdr>
        </w:div>
        <w:div w:id="688994171">
          <w:marLeft w:val="0"/>
          <w:marRight w:val="0"/>
          <w:marTop w:val="0"/>
          <w:marBottom w:val="0"/>
          <w:divBdr>
            <w:top w:val="none" w:sz="0" w:space="0" w:color="auto"/>
            <w:left w:val="none" w:sz="0" w:space="0" w:color="auto"/>
            <w:bottom w:val="none" w:sz="0" w:space="0" w:color="auto"/>
            <w:right w:val="none" w:sz="0" w:space="0" w:color="auto"/>
          </w:divBdr>
          <w:divsChild>
            <w:div w:id="308946878">
              <w:marLeft w:val="0"/>
              <w:marRight w:val="450"/>
              <w:marTop w:val="0"/>
              <w:marBottom w:val="150"/>
              <w:divBdr>
                <w:top w:val="none" w:sz="0" w:space="0" w:color="auto"/>
                <w:left w:val="none" w:sz="0" w:space="0" w:color="auto"/>
                <w:bottom w:val="none" w:sz="0" w:space="0" w:color="auto"/>
                <w:right w:val="none" w:sz="0" w:space="0" w:color="auto"/>
              </w:divBdr>
            </w:div>
          </w:divsChild>
        </w:div>
        <w:div w:id="688995486">
          <w:marLeft w:val="0"/>
          <w:marRight w:val="0"/>
          <w:marTop w:val="0"/>
          <w:marBottom w:val="250"/>
          <w:divBdr>
            <w:top w:val="none" w:sz="0" w:space="0" w:color="auto"/>
            <w:left w:val="none" w:sz="0" w:space="0" w:color="auto"/>
            <w:bottom w:val="single" w:sz="4" w:space="4" w:color="000000"/>
            <w:right w:val="none" w:sz="0" w:space="0" w:color="auto"/>
          </w:divBdr>
        </w:div>
        <w:div w:id="688995502">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240"/>
          <w:divBdr>
            <w:top w:val="none" w:sz="0" w:space="0" w:color="auto"/>
            <w:left w:val="none" w:sz="0" w:space="0" w:color="auto"/>
            <w:bottom w:val="none" w:sz="0" w:space="0" w:color="auto"/>
            <w:right w:val="none" w:sz="0" w:space="0" w:color="auto"/>
          </w:divBdr>
        </w:div>
        <w:div w:id="689111890">
          <w:marLeft w:val="0"/>
          <w:marRight w:val="0"/>
          <w:marTop w:val="0"/>
          <w:marBottom w:val="0"/>
          <w:divBdr>
            <w:top w:val="none" w:sz="0" w:space="0" w:color="auto"/>
            <w:left w:val="none" w:sz="0" w:space="0" w:color="auto"/>
            <w:bottom w:val="none" w:sz="0" w:space="0" w:color="auto"/>
            <w:right w:val="none" w:sz="0" w:space="0" w:color="auto"/>
          </w:divBdr>
        </w:div>
        <w:div w:id="689141503">
          <w:marLeft w:val="-225"/>
          <w:marRight w:val="-225"/>
          <w:marTop w:val="0"/>
          <w:marBottom w:val="0"/>
          <w:divBdr>
            <w:top w:val="none" w:sz="0" w:space="0" w:color="auto"/>
            <w:left w:val="none" w:sz="0" w:space="0" w:color="auto"/>
            <w:bottom w:val="none" w:sz="0" w:space="0" w:color="auto"/>
            <w:right w:val="none" w:sz="0" w:space="0" w:color="auto"/>
          </w:divBdr>
        </w:div>
        <w:div w:id="689179614">
          <w:marLeft w:val="0"/>
          <w:marRight w:val="0"/>
          <w:marTop w:val="0"/>
          <w:marBottom w:val="0"/>
          <w:divBdr>
            <w:top w:val="single" w:sz="2" w:space="0" w:color="E0E0E0"/>
            <w:left w:val="single" w:sz="2" w:space="0" w:color="E0E0E0"/>
            <w:bottom w:val="single" w:sz="2" w:space="0" w:color="E0E0E0"/>
            <w:right w:val="single" w:sz="2" w:space="0" w:color="E0E0E0"/>
          </w:divBdr>
          <w:divsChild>
            <w:div w:id="525994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9330985">
          <w:marLeft w:val="0"/>
          <w:marRight w:val="0"/>
          <w:marTop w:val="0"/>
          <w:marBottom w:val="0"/>
          <w:divBdr>
            <w:top w:val="none" w:sz="0" w:space="0" w:color="auto"/>
            <w:left w:val="none" w:sz="0" w:space="0" w:color="auto"/>
            <w:bottom w:val="none" w:sz="0" w:space="0" w:color="auto"/>
            <w:right w:val="none" w:sz="0" w:space="0" w:color="auto"/>
          </w:divBdr>
        </w:div>
        <w:div w:id="689338892">
          <w:marLeft w:val="15"/>
          <w:marRight w:val="225"/>
          <w:marTop w:val="0"/>
          <w:marBottom w:val="105"/>
          <w:divBdr>
            <w:top w:val="none" w:sz="0" w:space="0" w:color="auto"/>
            <w:left w:val="none" w:sz="0" w:space="0" w:color="auto"/>
            <w:bottom w:val="none" w:sz="0" w:space="0" w:color="auto"/>
            <w:right w:val="none" w:sz="0" w:space="0" w:color="auto"/>
          </w:divBdr>
          <w:divsChild>
            <w:div w:id="627204080">
              <w:marLeft w:val="0"/>
              <w:marRight w:val="0"/>
              <w:marTop w:val="0"/>
              <w:marBottom w:val="0"/>
              <w:divBdr>
                <w:top w:val="none" w:sz="0" w:space="0" w:color="auto"/>
                <w:left w:val="none" w:sz="0" w:space="0" w:color="auto"/>
                <w:bottom w:val="none" w:sz="0" w:space="0" w:color="auto"/>
                <w:right w:val="none" w:sz="0" w:space="0" w:color="auto"/>
              </w:divBdr>
            </w:div>
          </w:divsChild>
        </w:div>
        <w:div w:id="68940585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89457152">
          <w:marLeft w:val="-225"/>
          <w:marRight w:val="-225"/>
          <w:marTop w:val="0"/>
          <w:marBottom w:val="0"/>
          <w:divBdr>
            <w:top w:val="none" w:sz="0" w:space="0" w:color="auto"/>
            <w:left w:val="none" w:sz="0" w:space="0" w:color="auto"/>
            <w:bottom w:val="none" w:sz="0" w:space="0" w:color="auto"/>
            <w:right w:val="none" w:sz="0" w:space="0" w:color="auto"/>
          </w:divBdr>
        </w:div>
        <w:div w:id="689530220">
          <w:marLeft w:val="0"/>
          <w:marRight w:val="0"/>
          <w:marTop w:val="0"/>
          <w:marBottom w:val="0"/>
          <w:divBdr>
            <w:top w:val="none" w:sz="0" w:space="0" w:color="auto"/>
            <w:left w:val="none" w:sz="0" w:space="0" w:color="auto"/>
            <w:bottom w:val="none" w:sz="0" w:space="0" w:color="auto"/>
            <w:right w:val="none" w:sz="0" w:space="0" w:color="auto"/>
          </w:divBdr>
        </w:div>
        <w:div w:id="689569903">
          <w:marLeft w:val="-188"/>
          <w:marRight w:val="-188"/>
          <w:marTop w:val="0"/>
          <w:marBottom w:val="0"/>
          <w:divBdr>
            <w:top w:val="none" w:sz="0" w:space="0" w:color="auto"/>
            <w:left w:val="none" w:sz="0" w:space="0" w:color="auto"/>
            <w:bottom w:val="none" w:sz="0" w:space="0" w:color="auto"/>
            <w:right w:val="none" w:sz="0" w:space="0" w:color="auto"/>
          </w:divBdr>
        </w:div>
        <w:div w:id="689572273">
          <w:marLeft w:val="0"/>
          <w:marRight w:val="0"/>
          <w:marTop w:val="0"/>
          <w:marBottom w:val="0"/>
          <w:divBdr>
            <w:top w:val="none" w:sz="0" w:space="0" w:color="auto"/>
            <w:left w:val="none" w:sz="0" w:space="0" w:color="auto"/>
            <w:bottom w:val="none" w:sz="0" w:space="0" w:color="auto"/>
            <w:right w:val="none" w:sz="0" w:space="0" w:color="auto"/>
          </w:divBdr>
          <w:divsChild>
            <w:div w:id="288435111">
              <w:marLeft w:val="0"/>
              <w:marRight w:val="0"/>
              <w:marTop w:val="0"/>
              <w:marBottom w:val="150"/>
              <w:divBdr>
                <w:top w:val="none" w:sz="0" w:space="0" w:color="auto"/>
                <w:left w:val="none" w:sz="0" w:space="0" w:color="auto"/>
                <w:bottom w:val="none" w:sz="0" w:space="0" w:color="auto"/>
                <w:right w:val="none" w:sz="0" w:space="0" w:color="auto"/>
              </w:divBdr>
            </w:div>
          </w:divsChild>
        </w:div>
        <w:div w:id="689572487">
          <w:marLeft w:val="0"/>
          <w:marRight w:val="0"/>
          <w:marTop w:val="0"/>
          <w:marBottom w:val="0"/>
          <w:divBdr>
            <w:top w:val="none" w:sz="0" w:space="0" w:color="auto"/>
            <w:left w:val="none" w:sz="0" w:space="0" w:color="auto"/>
            <w:bottom w:val="none" w:sz="0" w:space="0" w:color="auto"/>
            <w:right w:val="none" w:sz="0" w:space="0" w:color="auto"/>
          </w:divBdr>
          <w:divsChild>
            <w:div w:id="41709631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0"/>
          <w:marRight w:val="0"/>
          <w:marTop w:val="0"/>
          <w:marBottom w:val="0"/>
          <w:divBdr>
            <w:top w:val="none" w:sz="0" w:space="0" w:color="auto"/>
            <w:left w:val="none" w:sz="0" w:space="0" w:color="auto"/>
            <w:bottom w:val="none" w:sz="0" w:space="0" w:color="auto"/>
            <w:right w:val="none" w:sz="0" w:space="0" w:color="auto"/>
          </w:divBdr>
        </w:div>
        <w:div w:id="689725543">
          <w:marLeft w:val="0"/>
          <w:marRight w:val="0"/>
          <w:marTop w:val="0"/>
          <w:marBottom w:val="0"/>
          <w:divBdr>
            <w:top w:val="none" w:sz="0" w:space="0" w:color="auto"/>
            <w:left w:val="none" w:sz="0" w:space="0" w:color="auto"/>
            <w:bottom w:val="none" w:sz="0" w:space="0" w:color="auto"/>
            <w:right w:val="none" w:sz="0" w:space="0" w:color="auto"/>
          </w:divBdr>
        </w:div>
        <w:div w:id="689839708">
          <w:marLeft w:val="0"/>
          <w:marRight w:val="0"/>
          <w:marTop w:val="0"/>
          <w:marBottom w:val="0"/>
          <w:divBdr>
            <w:top w:val="none" w:sz="0" w:space="0" w:color="auto"/>
            <w:left w:val="none" w:sz="0" w:space="0" w:color="auto"/>
            <w:bottom w:val="none" w:sz="0" w:space="0" w:color="auto"/>
            <w:right w:val="none" w:sz="0" w:space="0" w:color="auto"/>
          </w:divBdr>
        </w:div>
        <w:div w:id="689914098">
          <w:marLeft w:val="0"/>
          <w:marRight w:val="0"/>
          <w:marTop w:val="0"/>
          <w:marBottom w:val="450"/>
          <w:divBdr>
            <w:top w:val="none" w:sz="0" w:space="0" w:color="auto"/>
            <w:left w:val="none" w:sz="0" w:space="0" w:color="auto"/>
            <w:bottom w:val="none" w:sz="0" w:space="0" w:color="auto"/>
            <w:right w:val="none" w:sz="0" w:space="0" w:color="auto"/>
          </w:divBdr>
          <w:divsChild>
            <w:div w:id="608044296">
              <w:marLeft w:val="0"/>
              <w:marRight w:val="0"/>
              <w:marTop w:val="0"/>
              <w:marBottom w:val="75"/>
              <w:divBdr>
                <w:top w:val="none" w:sz="0" w:space="0" w:color="auto"/>
                <w:left w:val="none" w:sz="0" w:space="0" w:color="auto"/>
                <w:bottom w:val="none" w:sz="0" w:space="0" w:color="auto"/>
                <w:right w:val="none" w:sz="0" w:space="0" w:color="auto"/>
              </w:divBdr>
            </w:div>
          </w:divsChild>
        </w:div>
        <w:div w:id="689919022">
          <w:marLeft w:val="0"/>
          <w:marRight w:val="0"/>
          <w:marTop w:val="0"/>
          <w:marBottom w:val="0"/>
          <w:divBdr>
            <w:top w:val="none" w:sz="0" w:space="0" w:color="auto"/>
            <w:left w:val="none" w:sz="0" w:space="0" w:color="auto"/>
            <w:bottom w:val="none" w:sz="0" w:space="0" w:color="auto"/>
            <w:right w:val="none" w:sz="0" w:space="0" w:color="auto"/>
          </w:divBdr>
        </w:div>
        <w:div w:id="689987735">
          <w:marLeft w:val="0"/>
          <w:marRight w:val="0"/>
          <w:marTop w:val="0"/>
          <w:marBottom w:val="63"/>
          <w:divBdr>
            <w:top w:val="none" w:sz="0" w:space="0" w:color="auto"/>
            <w:left w:val="none" w:sz="0" w:space="0" w:color="auto"/>
            <w:bottom w:val="none" w:sz="0" w:space="0" w:color="auto"/>
            <w:right w:val="none" w:sz="0" w:space="0" w:color="auto"/>
          </w:divBdr>
          <w:divsChild>
            <w:div w:id="383062822">
              <w:marLeft w:val="0"/>
              <w:marRight w:val="0"/>
              <w:marTop w:val="0"/>
              <w:marBottom w:val="0"/>
              <w:divBdr>
                <w:top w:val="none" w:sz="0" w:space="0" w:color="auto"/>
                <w:left w:val="none" w:sz="0" w:space="0" w:color="auto"/>
                <w:bottom w:val="none" w:sz="0" w:space="0" w:color="auto"/>
                <w:right w:val="none" w:sz="0" w:space="0" w:color="auto"/>
              </w:divBdr>
            </w:div>
          </w:divsChild>
        </w:div>
        <w:div w:id="689988098">
          <w:marLeft w:val="0"/>
          <w:marRight w:val="0"/>
          <w:marTop w:val="0"/>
          <w:marBottom w:val="0"/>
          <w:divBdr>
            <w:top w:val="none" w:sz="0" w:space="0" w:color="auto"/>
            <w:left w:val="none" w:sz="0" w:space="0" w:color="auto"/>
            <w:bottom w:val="none" w:sz="0" w:space="0" w:color="auto"/>
            <w:right w:val="none" w:sz="0" w:space="0" w:color="auto"/>
          </w:divBdr>
          <w:divsChild>
            <w:div w:id="390080542">
              <w:marLeft w:val="-225"/>
              <w:marRight w:val="-225"/>
              <w:marTop w:val="0"/>
              <w:marBottom w:val="0"/>
              <w:divBdr>
                <w:top w:val="none" w:sz="0" w:space="0" w:color="auto"/>
                <w:left w:val="none" w:sz="0" w:space="0" w:color="auto"/>
                <w:bottom w:val="none" w:sz="0" w:space="0" w:color="auto"/>
                <w:right w:val="none" w:sz="0" w:space="0" w:color="auto"/>
              </w:divBdr>
              <w:divsChild>
                <w:div w:id="735713372">
                  <w:marLeft w:val="0"/>
                  <w:marRight w:val="0"/>
                  <w:marTop w:val="0"/>
                  <w:marBottom w:val="0"/>
                  <w:divBdr>
                    <w:top w:val="none" w:sz="0" w:space="0" w:color="auto"/>
                    <w:left w:val="none" w:sz="0" w:space="0" w:color="auto"/>
                    <w:bottom w:val="none" w:sz="0" w:space="0" w:color="auto"/>
                    <w:right w:val="none" w:sz="0" w:space="0" w:color="auto"/>
                  </w:divBdr>
                  <w:divsChild>
                    <w:div w:id="89206565">
                      <w:marLeft w:val="0"/>
                      <w:marRight w:val="0"/>
                      <w:marTop w:val="0"/>
                      <w:marBottom w:val="0"/>
                      <w:divBdr>
                        <w:top w:val="none" w:sz="0" w:space="0" w:color="auto"/>
                        <w:left w:val="none" w:sz="0" w:space="0" w:color="auto"/>
                        <w:bottom w:val="none" w:sz="0" w:space="0" w:color="auto"/>
                        <w:right w:val="none" w:sz="0" w:space="0" w:color="auto"/>
                      </w:divBdr>
                      <w:divsChild>
                        <w:div w:id="6340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89778">
          <w:marLeft w:val="0"/>
          <w:marRight w:val="0"/>
          <w:marTop w:val="0"/>
          <w:marBottom w:val="0"/>
          <w:divBdr>
            <w:top w:val="none" w:sz="0" w:space="0" w:color="auto"/>
            <w:left w:val="none" w:sz="0" w:space="0" w:color="auto"/>
            <w:bottom w:val="none" w:sz="0" w:space="0" w:color="auto"/>
            <w:right w:val="none" w:sz="0" w:space="0" w:color="auto"/>
          </w:divBdr>
          <w:divsChild>
            <w:div w:id="448015257">
              <w:marLeft w:val="0"/>
              <w:marRight w:val="0"/>
              <w:marTop w:val="0"/>
              <w:marBottom w:val="0"/>
              <w:divBdr>
                <w:top w:val="none" w:sz="0" w:space="0" w:color="auto"/>
                <w:left w:val="none" w:sz="0" w:space="0" w:color="auto"/>
                <w:bottom w:val="none" w:sz="0" w:space="0" w:color="auto"/>
                <w:right w:val="none" w:sz="0" w:space="0" w:color="auto"/>
              </w:divBdr>
              <w:divsChild>
                <w:div w:id="460614207">
                  <w:marLeft w:val="0"/>
                  <w:marRight w:val="0"/>
                  <w:marTop w:val="0"/>
                  <w:marBottom w:val="240"/>
                  <w:divBdr>
                    <w:top w:val="none" w:sz="0" w:space="0" w:color="auto"/>
                    <w:left w:val="none" w:sz="0" w:space="0" w:color="auto"/>
                    <w:bottom w:val="none" w:sz="0" w:space="0" w:color="auto"/>
                    <w:right w:val="none" w:sz="0" w:space="0" w:color="auto"/>
                  </w:divBdr>
                </w:div>
                <w:div w:id="710884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9989938">
          <w:marLeft w:val="0"/>
          <w:marRight w:val="0"/>
          <w:marTop w:val="100"/>
          <w:marBottom w:val="100"/>
          <w:divBdr>
            <w:top w:val="none" w:sz="0" w:space="0" w:color="auto"/>
            <w:left w:val="none" w:sz="0" w:space="0" w:color="auto"/>
            <w:bottom w:val="none" w:sz="0" w:space="0" w:color="auto"/>
            <w:right w:val="none" w:sz="0" w:space="0" w:color="auto"/>
          </w:divBdr>
          <w:divsChild>
            <w:div w:id="74405252">
              <w:marLeft w:val="0"/>
              <w:marRight w:val="0"/>
              <w:marTop w:val="0"/>
              <w:marBottom w:val="0"/>
              <w:divBdr>
                <w:top w:val="none" w:sz="0" w:space="0" w:color="auto"/>
                <w:left w:val="none" w:sz="0" w:space="0" w:color="auto"/>
                <w:bottom w:val="none" w:sz="0" w:space="0" w:color="auto"/>
                <w:right w:val="none" w:sz="0" w:space="0" w:color="auto"/>
              </w:divBdr>
            </w:div>
          </w:divsChild>
        </w:div>
        <w:div w:id="690034243">
          <w:marLeft w:val="0"/>
          <w:marRight w:val="0"/>
          <w:marTop w:val="0"/>
          <w:marBottom w:val="0"/>
          <w:divBdr>
            <w:top w:val="none" w:sz="0" w:space="0" w:color="auto"/>
            <w:left w:val="none" w:sz="0" w:space="0" w:color="auto"/>
            <w:bottom w:val="none" w:sz="0" w:space="0" w:color="auto"/>
            <w:right w:val="none" w:sz="0" w:space="0" w:color="auto"/>
          </w:divBdr>
        </w:div>
        <w:div w:id="690105810">
          <w:marLeft w:val="-188"/>
          <w:marRight w:val="-188"/>
          <w:marTop w:val="0"/>
          <w:marBottom w:val="0"/>
          <w:divBdr>
            <w:top w:val="none" w:sz="0" w:space="0" w:color="auto"/>
            <w:left w:val="none" w:sz="0" w:space="0" w:color="auto"/>
            <w:bottom w:val="none" w:sz="0" w:space="0" w:color="auto"/>
            <w:right w:val="none" w:sz="0" w:space="0" w:color="auto"/>
          </w:divBdr>
        </w:div>
        <w:div w:id="690106119">
          <w:marLeft w:val="0"/>
          <w:marRight w:val="0"/>
          <w:marTop w:val="0"/>
          <w:marBottom w:val="300"/>
          <w:divBdr>
            <w:top w:val="none" w:sz="0" w:space="0" w:color="auto"/>
            <w:left w:val="none" w:sz="0" w:space="0" w:color="auto"/>
            <w:bottom w:val="none" w:sz="0" w:space="0" w:color="auto"/>
            <w:right w:val="none" w:sz="0" w:space="0" w:color="auto"/>
          </w:divBdr>
        </w:div>
        <w:div w:id="690107383">
          <w:marLeft w:val="0"/>
          <w:marRight w:val="0"/>
          <w:marTop w:val="0"/>
          <w:marBottom w:val="240"/>
          <w:divBdr>
            <w:top w:val="none" w:sz="0" w:space="0" w:color="auto"/>
            <w:left w:val="none" w:sz="0" w:space="0" w:color="auto"/>
            <w:bottom w:val="none" w:sz="0" w:space="0" w:color="auto"/>
            <w:right w:val="none" w:sz="0" w:space="0" w:color="auto"/>
          </w:divBdr>
        </w:div>
        <w:div w:id="690107412">
          <w:marLeft w:val="0"/>
          <w:marRight w:val="0"/>
          <w:marTop w:val="0"/>
          <w:marBottom w:val="0"/>
          <w:divBdr>
            <w:top w:val="none" w:sz="0" w:space="0" w:color="auto"/>
            <w:left w:val="none" w:sz="0" w:space="0" w:color="auto"/>
            <w:bottom w:val="none" w:sz="0" w:space="0" w:color="auto"/>
            <w:right w:val="none" w:sz="0" w:space="0" w:color="auto"/>
          </w:divBdr>
        </w:div>
        <w:div w:id="690182460">
          <w:marLeft w:val="-1002"/>
          <w:marRight w:val="0"/>
          <w:marTop w:val="0"/>
          <w:marBottom w:val="0"/>
          <w:divBdr>
            <w:top w:val="none" w:sz="0" w:space="0" w:color="auto"/>
            <w:left w:val="none" w:sz="0" w:space="0" w:color="auto"/>
            <w:bottom w:val="none" w:sz="0" w:space="0" w:color="auto"/>
            <w:right w:val="none" w:sz="0" w:space="0" w:color="auto"/>
          </w:divBdr>
        </w:div>
        <w:div w:id="690184243">
          <w:marLeft w:val="0"/>
          <w:marRight w:val="0"/>
          <w:marTop w:val="0"/>
          <w:marBottom w:val="75"/>
          <w:divBdr>
            <w:top w:val="none" w:sz="0" w:space="0" w:color="auto"/>
            <w:left w:val="none" w:sz="0" w:space="0" w:color="auto"/>
            <w:bottom w:val="none" w:sz="0" w:space="0" w:color="auto"/>
            <w:right w:val="none" w:sz="0" w:space="0" w:color="auto"/>
          </w:divBdr>
        </w:div>
        <w:div w:id="69018563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0187236">
          <w:marLeft w:val="0"/>
          <w:marRight w:val="0"/>
          <w:marTop w:val="0"/>
          <w:marBottom w:val="0"/>
          <w:divBdr>
            <w:top w:val="none" w:sz="0" w:space="0" w:color="auto"/>
            <w:left w:val="none" w:sz="0" w:space="0" w:color="auto"/>
            <w:bottom w:val="none" w:sz="0" w:space="0" w:color="auto"/>
            <w:right w:val="none" w:sz="0" w:space="0" w:color="auto"/>
          </w:divBdr>
        </w:div>
        <w:div w:id="690229427">
          <w:marLeft w:val="0"/>
          <w:marRight w:val="0"/>
          <w:marTop w:val="0"/>
          <w:marBottom w:val="0"/>
          <w:divBdr>
            <w:top w:val="none" w:sz="0" w:space="0" w:color="auto"/>
            <w:left w:val="none" w:sz="0" w:space="0" w:color="auto"/>
            <w:bottom w:val="none" w:sz="0" w:space="0" w:color="auto"/>
            <w:right w:val="none" w:sz="0" w:space="0" w:color="auto"/>
          </w:divBdr>
        </w:div>
        <w:div w:id="690256296">
          <w:marLeft w:val="0"/>
          <w:marRight w:val="0"/>
          <w:marTop w:val="0"/>
          <w:marBottom w:val="0"/>
          <w:divBdr>
            <w:top w:val="none" w:sz="0" w:space="0" w:color="auto"/>
            <w:left w:val="none" w:sz="0" w:space="0" w:color="auto"/>
            <w:bottom w:val="none" w:sz="0" w:space="0" w:color="auto"/>
            <w:right w:val="none" w:sz="0" w:space="0" w:color="auto"/>
          </w:divBdr>
        </w:div>
        <w:div w:id="690256383">
          <w:marLeft w:val="0"/>
          <w:marRight w:val="0"/>
          <w:marTop w:val="0"/>
          <w:marBottom w:val="0"/>
          <w:divBdr>
            <w:top w:val="none" w:sz="0" w:space="0" w:color="auto"/>
            <w:left w:val="none" w:sz="0" w:space="0" w:color="auto"/>
            <w:bottom w:val="none" w:sz="0" w:space="0" w:color="auto"/>
            <w:right w:val="none" w:sz="0" w:space="0" w:color="auto"/>
          </w:divBdr>
          <w:divsChild>
            <w:div w:id="453865327">
              <w:marLeft w:val="0"/>
              <w:marRight w:val="0"/>
              <w:marTop w:val="0"/>
              <w:marBottom w:val="0"/>
              <w:divBdr>
                <w:top w:val="none" w:sz="0" w:space="0" w:color="auto"/>
                <w:left w:val="none" w:sz="0" w:space="0" w:color="auto"/>
                <w:bottom w:val="none" w:sz="0" w:space="0" w:color="auto"/>
                <w:right w:val="none" w:sz="0" w:space="0" w:color="auto"/>
              </w:divBdr>
            </w:div>
          </w:divsChild>
        </w:div>
        <w:div w:id="690298377">
          <w:marLeft w:val="1463"/>
          <w:marRight w:val="0"/>
          <w:marTop w:val="0"/>
          <w:marBottom w:val="0"/>
          <w:divBdr>
            <w:top w:val="none" w:sz="0" w:space="0" w:color="auto"/>
            <w:left w:val="none" w:sz="0" w:space="0" w:color="auto"/>
            <w:bottom w:val="none" w:sz="0" w:space="0" w:color="auto"/>
            <w:right w:val="none" w:sz="0" w:space="0" w:color="auto"/>
          </w:divBdr>
          <w:divsChild>
            <w:div w:id="158353607">
              <w:marLeft w:val="0"/>
              <w:marRight w:val="0"/>
              <w:marTop w:val="0"/>
              <w:marBottom w:val="0"/>
              <w:divBdr>
                <w:top w:val="none" w:sz="0" w:space="0" w:color="auto"/>
                <w:left w:val="none" w:sz="0" w:space="0" w:color="auto"/>
                <w:bottom w:val="none" w:sz="0" w:space="0" w:color="auto"/>
                <w:right w:val="none" w:sz="0" w:space="0" w:color="auto"/>
              </w:divBdr>
            </w:div>
          </w:divsChild>
        </w:div>
        <w:div w:id="690303153">
          <w:marLeft w:val="-150"/>
          <w:marRight w:val="-150"/>
          <w:marTop w:val="0"/>
          <w:marBottom w:val="0"/>
          <w:divBdr>
            <w:top w:val="none" w:sz="0" w:space="0" w:color="auto"/>
            <w:left w:val="none" w:sz="0" w:space="0" w:color="auto"/>
            <w:bottom w:val="none" w:sz="0" w:space="0" w:color="auto"/>
            <w:right w:val="none" w:sz="0" w:space="0" w:color="auto"/>
          </w:divBdr>
          <w:divsChild>
            <w:div w:id="174659613">
              <w:marLeft w:val="0"/>
              <w:marRight w:val="0"/>
              <w:marTop w:val="0"/>
              <w:marBottom w:val="0"/>
              <w:divBdr>
                <w:top w:val="none" w:sz="0" w:space="0" w:color="auto"/>
                <w:left w:val="none" w:sz="0" w:space="0" w:color="auto"/>
                <w:bottom w:val="none" w:sz="0" w:space="0" w:color="auto"/>
                <w:right w:val="none" w:sz="0" w:space="0" w:color="auto"/>
              </w:divBdr>
            </w:div>
          </w:divsChild>
        </w:div>
        <w:div w:id="690306094">
          <w:marLeft w:val="0"/>
          <w:marRight w:val="0"/>
          <w:marTop w:val="0"/>
          <w:marBottom w:val="0"/>
          <w:divBdr>
            <w:top w:val="none" w:sz="0" w:space="0" w:color="auto"/>
            <w:left w:val="none" w:sz="0" w:space="0" w:color="auto"/>
            <w:bottom w:val="none" w:sz="0" w:space="0" w:color="auto"/>
            <w:right w:val="none" w:sz="0" w:space="0" w:color="auto"/>
          </w:divBdr>
        </w:div>
        <w:div w:id="690373912">
          <w:marLeft w:val="1221"/>
          <w:marRight w:val="0"/>
          <w:marTop w:val="0"/>
          <w:marBottom w:val="0"/>
          <w:divBdr>
            <w:top w:val="none" w:sz="0" w:space="0" w:color="auto"/>
            <w:left w:val="none" w:sz="0" w:space="0" w:color="auto"/>
            <w:bottom w:val="none" w:sz="0" w:space="0" w:color="auto"/>
            <w:right w:val="none" w:sz="0" w:space="0" w:color="auto"/>
          </w:divBdr>
          <w:divsChild>
            <w:div w:id="597064193">
              <w:marLeft w:val="0"/>
              <w:marRight w:val="0"/>
              <w:marTop w:val="0"/>
              <w:marBottom w:val="0"/>
              <w:divBdr>
                <w:top w:val="none" w:sz="0" w:space="0" w:color="auto"/>
                <w:left w:val="none" w:sz="0" w:space="0" w:color="auto"/>
                <w:bottom w:val="none" w:sz="0" w:space="0" w:color="auto"/>
                <w:right w:val="none" w:sz="0" w:space="0" w:color="auto"/>
              </w:divBdr>
            </w:div>
          </w:divsChild>
        </w:div>
        <w:div w:id="690380765">
          <w:marLeft w:val="0"/>
          <w:marRight w:val="0"/>
          <w:marTop w:val="0"/>
          <w:marBottom w:val="0"/>
          <w:divBdr>
            <w:top w:val="none" w:sz="0" w:space="0" w:color="auto"/>
            <w:left w:val="none" w:sz="0" w:space="0" w:color="auto"/>
            <w:bottom w:val="none" w:sz="0" w:space="0" w:color="auto"/>
            <w:right w:val="none" w:sz="0" w:space="0" w:color="auto"/>
          </w:divBdr>
        </w:div>
        <w:div w:id="690567961">
          <w:marLeft w:val="0"/>
          <w:marRight w:val="0"/>
          <w:marTop w:val="0"/>
          <w:marBottom w:val="75"/>
          <w:divBdr>
            <w:top w:val="none" w:sz="0" w:space="0" w:color="auto"/>
            <w:left w:val="none" w:sz="0" w:space="0" w:color="auto"/>
            <w:bottom w:val="none" w:sz="0" w:space="0" w:color="auto"/>
            <w:right w:val="none" w:sz="0" w:space="0" w:color="auto"/>
          </w:divBdr>
        </w:div>
        <w:div w:id="690642616">
          <w:marLeft w:val="0"/>
          <w:marRight w:val="0"/>
          <w:marTop w:val="0"/>
          <w:marBottom w:val="0"/>
          <w:divBdr>
            <w:top w:val="none" w:sz="0" w:space="0" w:color="auto"/>
            <w:left w:val="none" w:sz="0" w:space="0" w:color="auto"/>
            <w:bottom w:val="none" w:sz="0" w:space="0" w:color="auto"/>
            <w:right w:val="none" w:sz="0" w:space="0" w:color="auto"/>
          </w:divBdr>
        </w:div>
        <w:div w:id="690648835">
          <w:marLeft w:val="0"/>
          <w:marRight w:val="0"/>
          <w:marTop w:val="0"/>
          <w:marBottom w:val="0"/>
          <w:divBdr>
            <w:top w:val="none" w:sz="0" w:space="0" w:color="auto"/>
            <w:left w:val="none" w:sz="0" w:space="0" w:color="auto"/>
            <w:bottom w:val="none" w:sz="0" w:space="0" w:color="auto"/>
            <w:right w:val="none" w:sz="0" w:space="0" w:color="auto"/>
          </w:divBdr>
        </w:div>
        <w:div w:id="690716350">
          <w:marLeft w:val="0"/>
          <w:marRight w:val="0"/>
          <w:marTop w:val="0"/>
          <w:marBottom w:val="0"/>
          <w:divBdr>
            <w:top w:val="single" w:sz="2" w:space="0" w:color="E0E0E0"/>
            <w:left w:val="single" w:sz="2" w:space="0" w:color="E0E0E0"/>
            <w:bottom w:val="single" w:sz="2" w:space="0" w:color="E0E0E0"/>
            <w:right w:val="single" w:sz="2" w:space="0" w:color="E0E0E0"/>
          </w:divBdr>
          <w:divsChild>
            <w:div w:id="376854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761778">
          <w:marLeft w:val="0"/>
          <w:marRight w:val="0"/>
          <w:marTop w:val="0"/>
          <w:marBottom w:val="225"/>
          <w:divBdr>
            <w:top w:val="none" w:sz="0" w:space="0" w:color="auto"/>
            <w:left w:val="none" w:sz="0" w:space="0" w:color="auto"/>
            <w:bottom w:val="none" w:sz="0" w:space="0" w:color="auto"/>
            <w:right w:val="none" w:sz="0" w:space="0" w:color="auto"/>
          </w:divBdr>
        </w:div>
        <w:div w:id="690762718">
          <w:marLeft w:val="0"/>
          <w:marRight w:val="450"/>
          <w:marTop w:val="0"/>
          <w:marBottom w:val="150"/>
          <w:divBdr>
            <w:top w:val="none" w:sz="0" w:space="0" w:color="auto"/>
            <w:left w:val="none" w:sz="0" w:space="0" w:color="auto"/>
            <w:bottom w:val="none" w:sz="0" w:space="0" w:color="auto"/>
            <w:right w:val="none" w:sz="0" w:space="0" w:color="auto"/>
          </w:divBdr>
        </w:div>
        <w:div w:id="690768457">
          <w:marLeft w:val="0"/>
          <w:marRight w:val="0"/>
          <w:marTop w:val="0"/>
          <w:marBottom w:val="0"/>
          <w:divBdr>
            <w:top w:val="none" w:sz="0" w:space="0" w:color="auto"/>
            <w:left w:val="none" w:sz="0" w:space="0" w:color="auto"/>
            <w:bottom w:val="none" w:sz="0" w:space="0" w:color="auto"/>
            <w:right w:val="none" w:sz="0" w:space="0" w:color="auto"/>
          </w:divBdr>
          <w:divsChild>
            <w:div w:id="191921462">
              <w:marLeft w:val="0"/>
              <w:marRight w:val="0"/>
              <w:marTop w:val="0"/>
              <w:marBottom w:val="0"/>
              <w:divBdr>
                <w:top w:val="none" w:sz="0" w:space="0" w:color="auto"/>
                <w:left w:val="none" w:sz="0" w:space="0" w:color="auto"/>
                <w:bottom w:val="none" w:sz="0" w:space="0" w:color="auto"/>
                <w:right w:val="none" w:sz="0" w:space="0" w:color="auto"/>
              </w:divBdr>
            </w:div>
          </w:divsChild>
        </w:div>
        <w:div w:id="690841053">
          <w:marLeft w:val="0"/>
          <w:marRight w:val="0"/>
          <w:marTop w:val="0"/>
          <w:marBottom w:val="0"/>
          <w:divBdr>
            <w:top w:val="none" w:sz="0" w:space="0" w:color="auto"/>
            <w:left w:val="none" w:sz="0" w:space="0" w:color="auto"/>
            <w:bottom w:val="none" w:sz="0" w:space="0" w:color="auto"/>
            <w:right w:val="none" w:sz="0" w:space="0" w:color="auto"/>
          </w:divBdr>
          <w:divsChild>
            <w:div w:id="541985130">
              <w:marLeft w:val="0"/>
              <w:marRight w:val="450"/>
              <w:marTop w:val="0"/>
              <w:marBottom w:val="150"/>
              <w:divBdr>
                <w:top w:val="none" w:sz="0" w:space="0" w:color="auto"/>
                <w:left w:val="none" w:sz="0" w:space="0" w:color="auto"/>
                <w:bottom w:val="none" w:sz="0" w:space="0" w:color="auto"/>
                <w:right w:val="none" w:sz="0" w:space="0" w:color="auto"/>
              </w:divBdr>
            </w:div>
          </w:divsChild>
        </w:div>
        <w:div w:id="690883180">
          <w:marLeft w:val="0"/>
          <w:marRight w:val="0"/>
          <w:marTop w:val="0"/>
          <w:marBottom w:val="0"/>
          <w:divBdr>
            <w:top w:val="none" w:sz="0" w:space="0" w:color="auto"/>
            <w:left w:val="none" w:sz="0" w:space="0" w:color="auto"/>
            <w:bottom w:val="none" w:sz="0" w:space="0" w:color="auto"/>
            <w:right w:val="none" w:sz="0" w:space="0" w:color="auto"/>
          </w:divBdr>
        </w:div>
        <w:div w:id="690911290">
          <w:marLeft w:val="0"/>
          <w:marRight w:val="0"/>
          <w:marTop w:val="495"/>
          <w:marBottom w:val="495"/>
          <w:divBdr>
            <w:top w:val="none" w:sz="0" w:space="0" w:color="auto"/>
            <w:left w:val="none" w:sz="0" w:space="0" w:color="auto"/>
            <w:bottom w:val="none" w:sz="0" w:space="0" w:color="auto"/>
            <w:right w:val="none" w:sz="0" w:space="0" w:color="auto"/>
          </w:divBdr>
        </w:div>
        <w:div w:id="690956957">
          <w:marLeft w:val="0"/>
          <w:marRight w:val="0"/>
          <w:marTop w:val="0"/>
          <w:marBottom w:val="0"/>
          <w:divBdr>
            <w:top w:val="none" w:sz="0" w:space="0" w:color="auto"/>
            <w:left w:val="none" w:sz="0" w:space="0" w:color="auto"/>
            <w:bottom w:val="none" w:sz="0" w:space="0" w:color="auto"/>
            <w:right w:val="none" w:sz="0" w:space="0" w:color="auto"/>
          </w:divBdr>
          <w:divsChild>
            <w:div w:id="474954927">
              <w:marLeft w:val="0"/>
              <w:marRight w:val="0"/>
              <w:marTop w:val="0"/>
              <w:marBottom w:val="0"/>
              <w:divBdr>
                <w:top w:val="none" w:sz="0" w:space="0" w:color="auto"/>
                <w:left w:val="none" w:sz="0" w:space="0" w:color="auto"/>
                <w:bottom w:val="none" w:sz="0" w:space="0" w:color="auto"/>
                <w:right w:val="none" w:sz="0" w:space="0" w:color="auto"/>
              </w:divBdr>
            </w:div>
          </w:divsChild>
        </w:div>
        <w:div w:id="690960069">
          <w:marLeft w:val="-150"/>
          <w:marRight w:val="-150"/>
          <w:marTop w:val="0"/>
          <w:marBottom w:val="0"/>
          <w:divBdr>
            <w:top w:val="none" w:sz="0" w:space="0" w:color="auto"/>
            <w:left w:val="none" w:sz="0" w:space="0" w:color="auto"/>
            <w:bottom w:val="none" w:sz="0" w:space="0" w:color="auto"/>
            <w:right w:val="none" w:sz="0" w:space="0" w:color="auto"/>
          </w:divBdr>
          <w:divsChild>
            <w:div w:id="328875120">
              <w:marLeft w:val="0"/>
              <w:marRight w:val="0"/>
              <w:marTop w:val="0"/>
              <w:marBottom w:val="0"/>
              <w:divBdr>
                <w:top w:val="none" w:sz="0" w:space="0" w:color="auto"/>
                <w:left w:val="none" w:sz="0" w:space="0" w:color="auto"/>
                <w:bottom w:val="none" w:sz="0" w:space="0" w:color="auto"/>
                <w:right w:val="none" w:sz="0" w:space="0" w:color="auto"/>
              </w:divBdr>
              <w:divsChild>
                <w:div w:id="447230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0960406">
          <w:marLeft w:val="-150"/>
          <w:marRight w:val="-150"/>
          <w:marTop w:val="0"/>
          <w:marBottom w:val="0"/>
          <w:divBdr>
            <w:top w:val="none" w:sz="0" w:space="0" w:color="auto"/>
            <w:left w:val="none" w:sz="0" w:space="0" w:color="auto"/>
            <w:bottom w:val="none" w:sz="0" w:space="0" w:color="auto"/>
            <w:right w:val="none" w:sz="0" w:space="0" w:color="auto"/>
          </w:divBdr>
          <w:divsChild>
            <w:div w:id="367996432">
              <w:marLeft w:val="0"/>
              <w:marRight w:val="0"/>
              <w:marTop w:val="0"/>
              <w:marBottom w:val="0"/>
              <w:divBdr>
                <w:top w:val="none" w:sz="0" w:space="0" w:color="auto"/>
                <w:left w:val="none" w:sz="0" w:space="0" w:color="auto"/>
                <w:bottom w:val="none" w:sz="0" w:space="0" w:color="auto"/>
                <w:right w:val="none" w:sz="0" w:space="0" w:color="auto"/>
              </w:divBdr>
            </w:div>
          </w:divsChild>
        </w:div>
        <w:div w:id="691035180">
          <w:marLeft w:val="0"/>
          <w:marRight w:val="0"/>
          <w:marTop w:val="0"/>
          <w:marBottom w:val="0"/>
          <w:divBdr>
            <w:top w:val="none" w:sz="0" w:space="0" w:color="auto"/>
            <w:left w:val="none" w:sz="0" w:space="0" w:color="auto"/>
            <w:bottom w:val="none" w:sz="0" w:space="0" w:color="auto"/>
            <w:right w:val="none" w:sz="0" w:space="0" w:color="auto"/>
          </w:divBdr>
        </w:div>
        <w:div w:id="691079162">
          <w:marLeft w:val="0"/>
          <w:marRight w:val="0"/>
          <w:marTop w:val="0"/>
          <w:marBottom w:val="0"/>
          <w:divBdr>
            <w:top w:val="none" w:sz="0" w:space="0" w:color="auto"/>
            <w:left w:val="none" w:sz="0" w:space="0" w:color="auto"/>
            <w:bottom w:val="none" w:sz="0" w:space="0" w:color="auto"/>
            <w:right w:val="none" w:sz="0" w:space="0" w:color="auto"/>
          </w:divBdr>
        </w:div>
        <w:div w:id="691150621">
          <w:marLeft w:val="0"/>
          <w:marRight w:val="0"/>
          <w:marTop w:val="0"/>
          <w:marBottom w:val="75"/>
          <w:divBdr>
            <w:top w:val="none" w:sz="0" w:space="0" w:color="auto"/>
            <w:left w:val="none" w:sz="0" w:space="0" w:color="auto"/>
            <w:bottom w:val="none" w:sz="0" w:space="0" w:color="auto"/>
            <w:right w:val="none" w:sz="0" w:space="0" w:color="auto"/>
          </w:divBdr>
        </w:div>
        <w:div w:id="691224265">
          <w:marLeft w:val="0"/>
          <w:marRight w:val="0"/>
          <w:marTop w:val="0"/>
          <w:marBottom w:val="250"/>
          <w:divBdr>
            <w:top w:val="none" w:sz="0" w:space="0" w:color="auto"/>
            <w:left w:val="none" w:sz="0" w:space="0" w:color="auto"/>
            <w:bottom w:val="none" w:sz="0" w:space="0" w:color="auto"/>
            <w:right w:val="none" w:sz="0" w:space="0" w:color="auto"/>
          </w:divBdr>
          <w:divsChild>
            <w:div w:id="282611508">
              <w:marLeft w:val="0"/>
              <w:marRight w:val="0"/>
              <w:marTop w:val="0"/>
              <w:marBottom w:val="0"/>
              <w:divBdr>
                <w:top w:val="none" w:sz="0" w:space="0" w:color="auto"/>
                <w:left w:val="none" w:sz="0" w:space="0" w:color="auto"/>
                <w:bottom w:val="none" w:sz="0" w:space="0" w:color="auto"/>
                <w:right w:val="none" w:sz="0" w:space="0" w:color="auto"/>
              </w:divBdr>
            </w:div>
          </w:divsChild>
        </w:div>
        <w:div w:id="691225317">
          <w:marLeft w:val="0"/>
          <w:marRight w:val="0"/>
          <w:marTop w:val="0"/>
          <w:marBottom w:val="0"/>
          <w:divBdr>
            <w:top w:val="none" w:sz="0" w:space="0" w:color="auto"/>
            <w:left w:val="none" w:sz="0" w:space="0" w:color="auto"/>
            <w:bottom w:val="none" w:sz="0" w:space="0" w:color="auto"/>
            <w:right w:val="none" w:sz="0" w:space="0" w:color="auto"/>
          </w:divBdr>
        </w:div>
        <w:div w:id="691341097">
          <w:marLeft w:val="0"/>
          <w:marRight w:val="0"/>
          <w:marTop w:val="0"/>
          <w:marBottom w:val="0"/>
          <w:divBdr>
            <w:top w:val="none" w:sz="0" w:space="0" w:color="auto"/>
            <w:left w:val="none" w:sz="0" w:space="0" w:color="auto"/>
            <w:bottom w:val="none" w:sz="0" w:space="0" w:color="auto"/>
            <w:right w:val="none" w:sz="0" w:space="0" w:color="auto"/>
          </w:divBdr>
        </w:div>
        <w:div w:id="691344447">
          <w:marLeft w:val="0"/>
          <w:marRight w:val="0"/>
          <w:marTop w:val="0"/>
          <w:marBottom w:val="0"/>
          <w:divBdr>
            <w:top w:val="none" w:sz="0" w:space="0" w:color="auto"/>
            <w:left w:val="none" w:sz="0" w:space="0" w:color="auto"/>
            <w:bottom w:val="none" w:sz="0" w:space="0" w:color="auto"/>
            <w:right w:val="none" w:sz="0" w:space="0" w:color="auto"/>
          </w:divBdr>
        </w:div>
        <w:div w:id="691414354">
          <w:marLeft w:val="0"/>
          <w:marRight w:val="0"/>
          <w:marTop w:val="0"/>
          <w:marBottom w:val="0"/>
          <w:divBdr>
            <w:top w:val="none" w:sz="0" w:space="0" w:color="auto"/>
            <w:left w:val="none" w:sz="0" w:space="0" w:color="auto"/>
            <w:bottom w:val="none" w:sz="0" w:space="0" w:color="auto"/>
            <w:right w:val="none" w:sz="0" w:space="0" w:color="auto"/>
          </w:divBdr>
          <w:divsChild>
            <w:div w:id="675765335">
              <w:marLeft w:val="0"/>
              <w:marRight w:val="1950"/>
              <w:marTop w:val="0"/>
              <w:marBottom w:val="0"/>
              <w:divBdr>
                <w:top w:val="none" w:sz="0" w:space="0" w:color="auto"/>
                <w:left w:val="none" w:sz="0" w:space="0" w:color="auto"/>
                <w:bottom w:val="none" w:sz="0" w:space="0" w:color="auto"/>
                <w:right w:val="none" w:sz="0" w:space="0" w:color="auto"/>
              </w:divBdr>
              <w:divsChild>
                <w:div w:id="407731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1490855">
          <w:marLeft w:val="-225"/>
          <w:marRight w:val="-225"/>
          <w:marTop w:val="0"/>
          <w:marBottom w:val="0"/>
          <w:divBdr>
            <w:top w:val="none" w:sz="0" w:space="0" w:color="auto"/>
            <w:left w:val="none" w:sz="0" w:space="0" w:color="auto"/>
            <w:bottom w:val="none" w:sz="0" w:space="0" w:color="auto"/>
            <w:right w:val="none" w:sz="0" w:space="0" w:color="auto"/>
          </w:divBdr>
          <w:divsChild>
            <w:div w:id="370811430">
              <w:marLeft w:val="0"/>
              <w:marRight w:val="0"/>
              <w:marTop w:val="0"/>
              <w:marBottom w:val="0"/>
              <w:divBdr>
                <w:top w:val="none" w:sz="0" w:space="0" w:color="auto"/>
                <w:left w:val="none" w:sz="0" w:space="0" w:color="auto"/>
                <w:bottom w:val="none" w:sz="0" w:space="0" w:color="auto"/>
                <w:right w:val="none" w:sz="0" w:space="0" w:color="auto"/>
              </w:divBdr>
            </w:div>
          </w:divsChild>
        </w:div>
        <w:div w:id="691495050">
          <w:marLeft w:val="0"/>
          <w:marRight w:val="0"/>
          <w:marTop w:val="0"/>
          <w:marBottom w:val="0"/>
          <w:divBdr>
            <w:top w:val="none" w:sz="0" w:space="0" w:color="auto"/>
            <w:left w:val="none" w:sz="0" w:space="0" w:color="auto"/>
            <w:bottom w:val="none" w:sz="0" w:space="0" w:color="auto"/>
            <w:right w:val="none" w:sz="0" w:space="0" w:color="auto"/>
          </w:divBdr>
        </w:div>
        <w:div w:id="691496994">
          <w:marLeft w:val="0"/>
          <w:marRight w:val="0"/>
          <w:marTop w:val="0"/>
          <w:marBottom w:val="0"/>
          <w:divBdr>
            <w:top w:val="single" w:sz="6" w:space="0" w:color="999999"/>
            <w:left w:val="single" w:sz="6" w:space="0" w:color="999999"/>
            <w:bottom w:val="single" w:sz="6" w:space="0" w:color="999999"/>
            <w:right w:val="single" w:sz="6" w:space="0" w:color="999999"/>
          </w:divBdr>
        </w:div>
        <w:div w:id="691497533">
          <w:marLeft w:val="-188"/>
          <w:marRight w:val="-188"/>
          <w:marTop w:val="0"/>
          <w:marBottom w:val="0"/>
          <w:divBdr>
            <w:top w:val="none" w:sz="0" w:space="0" w:color="auto"/>
            <w:left w:val="none" w:sz="0" w:space="0" w:color="auto"/>
            <w:bottom w:val="none" w:sz="0" w:space="0" w:color="auto"/>
            <w:right w:val="none" w:sz="0" w:space="0" w:color="auto"/>
          </w:divBdr>
        </w:div>
        <w:div w:id="691497757">
          <w:marLeft w:val="0"/>
          <w:marRight w:val="0"/>
          <w:marTop w:val="0"/>
          <w:marBottom w:val="0"/>
          <w:divBdr>
            <w:top w:val="none" w:sz="0" w:space="0" w:color="auto"/>
            <w:left w:val="none" w:sz="0" w:space="0" w:color="auto"/>
            <w:bottom w:val="none" w:sz="0" w:space="0" w:color="auto"/>
            <w:right w:val="none" w:sz="0" w:space="0" w:color="auto"/>
          </w:divBdr>
          <w:divsChild>
            <w:div w:id="749423636">
              <w:marLeft w:val="0"/>
              <w:marRight w:val="376"/>
              <w:marTop w:val="0"/>
              <w:marBottom w:val="125"/>
              <w:divBdr>
                <w:top w:val="none" w:sz="0" w:space="0" w:color="auto"/>
                <w:left w:val="none" w:sz="0" w:space="0" w:color="auto"/>
                <w:bottom w:val="none" w:sz="0" w:space="0" w:color="auto"/>
                <w:right w:val="none" w:sz="0" w:space="0" w:color="auto"/>
              </w:divBdr>
              <w:divsChild>
                <w:div w:id="1935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1721">
          <w:marLeft w:val="0"/>
          <w:marRight w:val="0"/>
          <w:marTop w:val="0"/>
          <w:marBottom w:val="345"/>
          <w:divBdr>
            <w:top w:val="none" w:sz="0" w:space="0" w:color="auto"/>
            <w:left w:val="none" w:sz="0" w:space="0" w:color="auto"/>
            <w:bottom w:val="none" w:sz="0" w:space="0" w:color="auto"/>
            <w:right w:val="none" w:sz="0" w:space="0" w:color="auto"/>
          </w:divBdr>
        </w:div>
        <w:div w:id="691683044">
          <w:marLeft w:val="0"/>
          <w:marRight w:val="0"/>
          <w:marTop w:val="0"/>
          <w:marBottom w:val="300"/>
          <w:divBdr>
            <w:top w:val="none" w:sz="0" w:space="0" w:color="auto"/>
            <w:left w:val="none" w:sz="0" w:space="0" w:color="auto"/>
            <w:bottom w:val="none" w:sz="0" w:space="0" w:color="auto"/>
            <w:right w:val="none" w:sz="0" w:space="0" w:color="auto"/>
          </w:divBdr>
        </w:div>
        <w:div w:id="691686164">
          <w:marLeft w:val="0"/>
          <w:marRight w:val="0"/>
          <w:marTop w:val="0"/>
          <w:marBottom w:val="0"/>
          <w:divBdr>
            <w:top w:val="none" w:sz="0" w:space="0" w:color="auto"/>
            <w:left w:val="none" w:sz="0" w:space="0" w:color="auto"/>
            <w:bottom w:val="none" w:sz="0" w:space="0" w:color="auto"/>
            <w:right w:val="none" w:sz="0" w:space="0" w:color="auto"/>
          </w:divBdr>
        </w:div>
        <w:div w:id="691763527">
          <w:marLeft w:val="0"/>
          <w:marRight w:val="0"/>
          <w:marTop w:val="0"/>
          <w:marBottom w:val="0"/>
          <w:divBdr>
            <w:top w:val="none" w:sz="0" w:space="0" w:color="auto"/>
            <w:left w:val="none" w:sz="0" w:space="0" w:color="auto"/>
            <w:bottom w:val="none" w:sz="0" w:space="0" w:color="auto"/>
            <w:right w:val="none" w:sz="0" w:space="0" w:color="auto"/>
          </w:divBdr>
          <w:divsChild>
            <w:div w:id="100297149">
              <w:marLeft w:val="0"/>
              <w:marRight w:val="0"/>
              <w:marTop w:val="0"/>
              <w:marBottom w:val="0"/>
              <w:divBdr>
                <w:top w:val="none" w:sz="0" w:space="0" w:color="auto"/>
                <w:left w:val="none" w:sz="0" w:space="0" w:color="auto"/>
                <w:bottom w:val="none" w:sz="0" w:space="0" w:color="auto"/>
                <w:right w:val="none" w:sz="0" w:space="0" w:color="auto"/>
              </w:divBdr>
            </w:div>
            <w:div w:id="138115375">
              <w:marLeft w:val="0"/>
              <w:marRight w:val="0"/>
              <w:marTop w:val="0"/>
              <w:marBottom w:val="0"/>
              <w:divBdr>
                <w:top w:val="none" w:sz="0" w:space="0" w:color="auto"/>
                <w:left w:val="none" w:sz="0" w:space="0" w:color="auto"/>
                <w:bottom w:val="none" w:sz="0" w:space="0" w:color="auto"/>
                <w:right w:val="none" w:sz="0" w:space="0" w:color="auto"/>
              </w:divBdr>
            </w:div>
            <w:div w:id="378090736">
              <w:marLeft w:val="0"/>
              <w:marRight w:val="0"/>
              <w:marTop w:val="0"/>
              <w:marBottom w:val="0"/>
              <w:divBdr>
                <w:top w:val="none" w:sz="0" w:space="0" w:color="auto"/>
                <w:left w:val="none" w:sz="0" w:space="0" w:color="auto"/>
                <w:bottom w:val="none" w:sz="0" w:space="0" w:color="auto"/>
                <w:right w:val="none" w:sz="0" w:space="0" w:color="auto"/>
              </w:divBdr>
              <w:divsChild>
                <w:div w:id="3809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9345">
          <w:marLeft w:val="0"/>
          <w:marRight w:val="0"/>
          <w:marTop w:val="0"/>
          <w:marBottom w:val="0"/>
          <w:divBdr>
            <w:top w:val="none" w:sz="0" w:space="0" w:color="auto"/>
            <w:left w:val="none" w:sz="0" w:space="0" w:color="auto"/>
            <w:bottom w:val="none" w:sz="0" w:space="0" w:color="auto"/>
            <w:right w:val="none" w:sz="0" w:space="0" w:color="auto"/>
          </w:divBdr>
        </w:div>
        <w:div w:id="691952948">
          <w:marLeft w:val="0"/>
          <w:marRight w:val="0"/>
          <w:marTop w:val="0"/>
          <w:marBottom w:val="0"/>
          <w:divBdr>
            <w:top w:val="none" w:sz="0" w:space="0" w:color="auto"/>
            <w:left w:val="none" w:sz="0" w:space="0" w:color="auto"/>
            <w:bottom w:val="none" w:sz="0" w:space="0" w:color="auto"/>
            <w:right w:val="none" w:sz="0" w:space="0" w:color="auto"/>
          </w:divBdr>
        </w:div>
        <w:div w:id="692000765">
          <w:marLeft w:val="0"/>
          <w:marRight w:val="0"/>
          <w:marTop w:val="0"/>
          <w:marBottom w:val="0"/>
          <w:divBdr>
            <w:top w:val="none" w:sz="0" w:space="0" w:color="auto"/>
            <w:left w:val="none" w:sz="0" w:space="0" w:color="auto"/>
            <w:bottom w:val="none" w:sz="0" w:space="0" w:color="auto"/>
            <w:right w:val="none" w:sz="0" w:space="0" w:color="auto"/>
          </w:divBdr>
        </w:div>
        <w:div w:id="692001642">
          <w:marLeft w:val="0"/>
          <w:marRight w:val="0"/>
          <w:marTop w:val="0"/>
          <w:marBottom w:val="150"/>
          <w:divBdr>
            <w:top w:val="none" w:sz="0" w:space="0" w:color="auto"/>
            <w:left w:val="none" w:sz="0" w:space="0" w:color="auto"/>
            <w:bottom w:val="none" w:sz="0" w:space="0" w:color="auto"/>
            <w:right w:val="none" w:sz="0" w:space="0" w:color="auto"/>
          </w:divBdr>
        </w:div>
        <w:div w:id="692078027">
          <w:marLeft w:val="0"/>
          <w:marRight w:val="0"/>
          <w:marTop w:val="0"/>
          <w:marBottom w:val="125"/>
          <w:divBdr>
            <w:top w:val="none" w:sz="0" w:space="0" w:color="auto"/>
            <w:left w:val="none" w:sz="0" w:space="0" w:color="auto"/>
            <w:bottom w:val="none" w:sz="0" w:space="0" w:color="auto"/>
            <w:right w:val="none" w:sz="0" w:space="0" w:color="auto"/>
          </w:divBdr>
        </w:div>
        <w:div w:id="692078660">
          <w:marLeft w:val="0"/>
          <w:marRight w:val="0"/>
          <w:marTop w:val="0"/>
          <w:marBottom w:val="0"/>
          <w:divBdr>
            <w:top w:val="none" w:sz="0" w:space="0" w:color="auto"/>
            <w:left w:val="none" w:sz="0" w:space="0" w:color="auto"/>
            <w:bottom w:val="none" w:sz="0" w:space="0" w:color="auto"/>
            <w:right w:val="none" w:sz="0" w:space="0" w:color="auto"/>
          </w:divBdr>
        </w:div>
        <w:div w:id="692149260">
          <w:marLeft w:val="0"/>
          <w:marRight w:val="0"/>
          <w:marTop w:val="0"/>
          <w:marBottom w:val="0"/>
          <w:divBdr>
            <w:top w:val="none" w:sz="0" w:space="0" w:color="auto"/>
            <w:left w:val="none" w:sz="0" w:space="0" w:color="auto"/>
            <w:bottom w:val="none" w:sz="0" w:space="0" w:color="auto"/>
            <w:right w:val="none" w:sz="0" w:space="0" w:color="auto"/>
          </w:divBdr>
        </w:div>
        <w:div w:id="692151484">
          <w:marLeft w:val="0"/>
          <w:marRight w:val="0"/>
          <w:marTop w:val="0"/>
          <w:marBottom w:val="0"/>
          <w:divBdr>
            <w:top w:val="none" w:sz="0" w:space="0" w:color="auto"/>
            <w:left w:val="none" w:sz="0" w:space="0" w:color="auto"/>
            <w:bottom w:val="none" w:sz="0" w:space="0" w:color="auto"/>
            <w:right w:val="none" w:sz="0" w:space="0" w:color="auto"/>
          </w:divBdr>
        </w:div>
        <w:div w:id="692196907">
          <w:marLeft w:val="0"/>
          <w:marRight w:val="0"/>
          <w:marTop w:val="0"/>
          <w:marBottom w:val="225"/>
          <w:divBdr>
            <w:top w:val="none" w:sz="0" w:space="0" w:color="auto"/>
            <w:left w:val="none" w:sz="0" w:space="0" w:color="auto"/>
            <w:bottom w:val="none" w:sz="0" w:space="0" w:color="auto"/>
            <w:right w:val="none" w:sz="0" w:space="0" w:color="auto"/>
          </w:divBdr>
        </w:div>
        <w:div w:id="692220969">
          <w:marLeft w:val="0"/>
          <w:marRight w:val="0"/>
          <w:marTop w:val="0"/>
          <w:marBottom w:val="0"/>
          <w:divBdr>
            <w:top w:val="none" w:sz="0" w:space="0" w:color="auto"/>
            <w:left w:val="none" w:sz="0" w:space="0" w:color="auto"/>
            <w:bottom w:val="none" w:sz="0" w:space="0" w:color="auto"/>
            <w:right w:val="none" w:sz="0" w:space="0" w:color="auto"/>
          </w:divBdr>
        </w:div>
        <w:div w:id="692263717">
          <w:marLeft w:val="0"/>
          <w:marRight w:val="0"/>
          <w:marTop w:val="0"/>
          <w:marBottom w:val="0"/>
          <w:divBdr>
            <w:top w:val="none" w:sz="0" w:space="0" w:color="auto"/>
            <w:left w:val="none" w:sz="0" w:space="0" w:color="auto"/>
            <w:bottom w:val="none" w:sz="0" w:space="0" w:color="auto"/>
            <w:right w:val="none" w:sz="0" w:space="0" w:color="auto"/>
          </w:divBdr>
        </w:div>
        <w:div w:id="692269103">
          <w:marLeft w:val="0"/>
          <w:marRight w:val="0"/>
          <w:marTop w:val="0"/>
          <w:marBottom w:val="0"/>
          <w:divBdr>
            <w:top w:val="none" w:sz="0" w:space="0" w:color="auto"/>
            <w:left w:val="none" w:sz="0" w:space="0" w:color="auto"/>
            <w:bottom w:val="none" w:sz="0" w:space="0" w:color="auto"/>
            <w:right w:val="none" w:sz="0" w:space="0" w:color="auto"/>
          </w:divBdr>
        </w:div>
        <w:div w:id="692271578">
          <w:marLeft w:val="0"/>
          <w:marRight w:val="0"/>
          <w:marTop w:val="0"/>
          <w:marBottom w:val="0"/>
          <w:divBdr>
            <w:top w:val="none" w:sz="0" w:space="0" w:color="auto"/>
            <w:left w:val="none" w:sz="0" w:space="0" w:color="auto"/>
            <w:bottom w:val="none" w:sz="0" w:space="0" w:color="auto"/>
            <w:right w:val="none" w:sz="0" w:space="0" w:color="auto"/>
          </w:divBdr>
        </w:div>
        <w:div w:id="692339081">
          <w:marLeft w:val="0"/>
          <w:marRight w:val="0"/>
          <w:marTop w:val="0"/>
          <w:marBottom w:val="0"/>
          <w:divBdr>
            <w:top w:val="none" w:sz="0" w:space="0" w:color="auto"/>
            <w:left w:val="none" w:sz="0" w:space="0" w:color="auto"/>
            <w:bottom w:val="none" w:sz="0" w:space="0" w:color="auto"/>
            <w:right w:val="none" w:sz="0" w:space="0" w:color="auto"/>
          </w:divBdr>
        </w:div>
        <w:div w:id="692416175">
          <w:marLeft w:val="0"/>
          <w:marRight w:val="0"/>
          <w:marTop w:val="0"/>
          <w:marBottom w:val="0"/>
          <w:divBdr>
            <w:top w:val="none" w:sz="0" w:space="0" w:color="auto"/>
            <w:left w:val="none" w:sz="0" w:space="0" w:color="auto"/>
            <w:bottom w:val="none" w:sz="0" w:space="0" w:color="auto"/>
            <w:right w:val="none" w:sz="0" w:space="0" w:color="auto"/>
          </w:divBdr>
        </w:div>
        <w:div w:id="692534640">
          <w:marLeft w:val="0"/>
          <w:marRight w:val="0"/>
          <w:marTop w:val="100"/>
          <w:marBottom w:val="100"/>
          <w:divBdr>
            <w:top w:val="none" w:sz="0" w:space="0" w:color="auto"/>
            <w:left w:val="none" w:sz="0" w:space="0" w:color="auto"/>
            <w:bottom w:val="none" w:sz="0" w:space="0" w:color="auto"/>
            <w:right w:val="none" w:sz="0" w:space="0" w:color="auto"/>
          </w:divBdr>
        </w:div>
        <w:div w:id="692607296">
          <w:marLeft w:val="0"/>
          <w:marRight w:val="0"/>
          <w:marTop w:val="0"/>
          <w:marBottom w:val="0"/>
          <w:divBdr>
            <w:top w:val="none" w:sz="0" w:space="0" w:color="auto"/>
            <w:left w:val="none" w:sz="0" w:space="0" w:color="auto"/>
            <w:bottom w:val="none" w:sz="0" w:space="0" w:color="auto"/>
            <w:right w:val="none" w:sz="0" w:space="0" w:color="auto"/>
          </w:divBdr>
        </w:div>
        <w:div w:id="692658505">
          <w:marLeft w:val="0"/>
          <w:marRight w:val="225"/>
          <w:marTop w:val="0"/>
          <w:marBottom w:val="0"/>
          <w:divBdr>
            <w:top w:val="none" w:sz="0" w:space="0" w:color="auto"/>
            <w:left w:val="none" w:sz="0" w:space="0" w:color="auto"/>
            <w:bottom w:val="none" w:sz="0" w:space="0" w:color="auto"/>
            <w:right w:val="none" w:sz="0" w:space="0" w:color="auto"/>
          </w:divBdr>
        </w:div>
        <w:div w:id="692724981">
          <w:marLeft w:val="0"/>
          <w:marRight w:val="0"/>
          <w:marTop w:val="0"/>
          <w:marBottom w:val="0"/>
          <w:divBdr>
            <w:top w:val="none" w:sz="0" w:space="0" w:color="auto"/>
            <w:left w:val="none" w:sz="0" w:space="0" w:color="auto"/>
            <w:bottom w:val="none" w:sz="0" w:space="0" w:color="auto"/>
            <w:right w:val="none" w:sz="0" w:space="0" w:color="auto"/>
          </w:divBdr>
          <w:divsChild>
            <w:div w:id="291132189">
              <w:marLeft w:val="0"/>
              <w:marRight w:val="0"/>
              <w:marTop w:val="0"/>
              <w:marBottom w:val="0"/>
              <w:divBdr>
                <w:top w:val="none" w:sz="0" w:space="0" w:color="auto"/>
                <w:left w:val="none" w:sz="0" w:space="0" w:color="auto"/>
                <w:bottom w:val="none" w:sz="0" w:space="0" w:color="auto"/>
                <w:right w:val="none" w:sz="0" w:space="0" w:color="auto"/>
              </w:divBdr>
              <w:divsChild>
                <w:div w:id="19091725">
                  <w:marLeft w:val="0"/>
                  <w:marRight w:val="0"/>
                  <w:marTop w:val="0"/>
                  <w:marBottom w:val="0"/>
                  <w:divBdr>
                    <w:top w:val="none" w:sz="0" w:space="0" w:color="auto"/>
                    <w:left w:val="none" w:sz="0" w:space="0" w:color="auto"/>
                    <w:bottom w:val="none" w:sz="0" w:space="0" w:color="auto"/>
                    <w:right w:val="none" w:sz="0" w:space="0" w:color="auto"/>
                  </w:divBdr>
                  <w:divsChild>
                    <w:div w:id="580530633">
                      <w:marLeft w:val="0"/>
                      <w:marRight w:val="0"/>
                      <w:marTop w:val="0"/>
                      <w:marBottom w:val="240"/>
                      <w:divBdr>
                        <w:top w:val="none" w:sz="0" w:space="0" w:color="auto"/>
                        <w:left w:val="none" w:sz="0" w:space="0" w:color="auto"/>
                        <w:bottom w:val="none" w:sz="0" w:space="0" w:color="auto"/>
                        <w:right w:val="none" w:sz="0" w:space="0" w:color="auto"/>
                      </w:divBdr>
                    </w:div>
                    <w:div w:id="717096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2732714">
          <w:marLeft w:val="1221"/>
          <w:marRight w:val="0"/>
          <w:marTop w:val="0"/>
          <w:marBottom w:val="0"/>
          <w:divBdr>
            <w:top w:val="none" w:sz="0" w:space="0" w:color="auto"/>
            <w:left w:val="none" w:sz="0" w:space="0" w:color="auto"/>
            <w:bottom w:val="none" w:sz="0" w:space="0" w:color="auto"/>
            <w:right w:val="none" w:sz="0" w:space="0" w:color="auto"/>
          </w:divBdr>
        </w:div>
        <w:div w:id="692800244">
          <w:marLeft w:val="0"/>
          <w:marRight w:val="0"/>
          <w:marTop w:val="0"/>
          <w:marBottom w:val="250"/>
          <w:divBdr>
            <w:top w:val="none" w:sz="0" w:space="0" w:color="auto"/>
            <w:left w:val="none" w:sz="0" w:space="0" w:color="auto"/>
            <w:bottom w:val="none" w:sz="0" w:space="0" w:color="auto"/>
            <w:right w:val="none" w:sz="0" w:space="0" w:color="auto"/>
          </w:divBdr>
          <w:divsChild>
            <w:div w:id="588975263">
              <w:marLeft w:val="0"/>
              <w:marRight w:val="0"/>
              <w:marTop w:val="0"/>
              <w:marBottom w:val="0"/>
              <w:divBdr>
                <w:top w:val="none" w:sz="0" w:space="0" w:color="auto"/>
                <w:left w:val="none" w:sz="0" w:space="0" w:color="auto"/>
                <w:bottom w:val="none" w:sz="0" w:space="0" w:color="auto"/>
                <w:right w:val="none" w:sz="0" w:space="0" w:color="auto"/>
              </w:divBdr>
            </w:div>
          </w:divsChild>
        </w:div>
        <w:div w:id="692847284">
          <w:marLeft w:val="0"/>
          <w:marRight w:val="0"/>
          <w:marTop w:val="0"/>
          <w:marBottom w:val="0"/>
          <w:divBdr>
            <w:top w:val="none" w:sz="0" w:space="0" w:color="auto"/>
            <w:left w:val="none" w:sz="0" w:space="0" w:color="auto"/>
            <w:bottom w:val="none" w:sz="0" w:space="0" w:color="auto"/>
            <w:right w:val="none" w:sz="0" w:space="0" w:color="auto"/>
          </w:divBdr>
        </w:div>
        <w:div w:id="692918085">
          <w:marLeft w:val="0"/>
          <w:marRight w:val="0"/>
          <w:marTop w:val="0"/>
          <w:marBottom w:val="0"/>
          <w:divBdr>
            <w:top w:val="none" w:sz="0" w:space="0" w:color="auto"/>
            <w:left w:val="none" w:sz="0" w:space="0" w:color="auto"/>
            <w:bottom w:val="none" w:sz="0" w:space="0" w:color="auto"/>
            <w:right w:val="none" w:sz="0" w:space="0" w:color="auto"/>
          </w:divBdr>
        </w:div>
        <w:div w:id="692923251">
          <w:marLeft w:val="0"/>
          <w:marRight w:val="0"/>
          <w:marTop w:val="0"/>
          <w:marBottom w:val="240"/>
          <w:divBdr>
            <w:top w:val="none" w:sz="0" w:space="0" w:color="auto"/>
            <w:left w:val="none" w:sz="0" w:space="0" w:color="auto"/>
            <w:bottom w:val="none" w:sz="0" w:space="0" w:color="auto"/>
            <w:right w:val="none" w:sz="0" w:space="0" w:color="auto"/>
          </w:divBdr>
        </w:div>
        <w:div w:id="692994154">
          <w:marLeft w:val="0"/>
          <w:marRight w:val="0"/>
          <w:marTop w:val="0"/>
          <w:marBottom w:val="0"/>
          <w:divBdr>
            <w:top w:val="none" w:sz="0" w:space="0" w:color="auto"/>
            <w:left w:val="none" w:sz="0" w:space="0" w:color="auto"/>
            <w:bottom w:val="none" w:sz="0" w:space="0" w:color="auto"/>
            <w:right w:val="none" w:sz="0" w:space="0" w:color="auto"/>
          </w:divBdr>
          <w:divsChild>
            <w:div w:id="660543815">
              <w:marLeft w:val="-150"/>
              <w:marRight w:val="-150"/>
              <w:marTop w:val="0"/>
              <w:marBottom w:val="0"/>
              <w:divBdr>
                <w:top w:val="none" w:sz="0" w:space="0" w:color="auto"/>
                <w:left w:val="none" w:sz="0" w:space="0" w:color="auto"/>
                <w:bottom w:val="none" w:sz="0" w:space="0" w:color="auto"/>
                <w:right w:val="none" w:sz="0" w:space="0" w:color="auto"/>
              </w:divBdr>
              <w:divsChild>
                <w:div w:id="164781741">
                  <w:marLeft w:val="0"/>
                  <w:marRight w:val="0"/>
                  <w:marTop w:val="0"/>
                  <w:marBottom w:val="0"/>
                  <w:divBdr>
                    <w:top w:val="none" w:sz="0" w:space="0" w:color="auto"/>
                    <w:left w:val="none" w:sz="0" w:space="0" w:color="auto"/>
                    <w:bottom w:val="none" w:sz="0" w:space="0" w:color="auto"/>
                    <w:right w:val="none" w:sz="0" w:space="0" w:color="auto"/>
                  </w:divBdr>
                  <w:divsChild>
                    <w:div w:id="768738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3044808">
          <w:marLeft w:val="0"/>
          <w:marRight w:val="0"/>
          <w:marTop w:val="0"/>
          <w:marBottom w:val="0"/>
          <w:divBdr>
            <w:top w:val="none" w:sz="0" w:space="0" w:color="auto"/>
            <w:left w:val="none" w:sz="0" w:space="0" w:color="auto"/>
            <w:bottom w:val="none" w:sz="0" w:space="0" w:color="auto"/>
            <w:right w:val="none" w:sz="0" w:space="0" w:color="auto"/>
          </w:divBdr>
        </w:div>
        <w:div w:id="693117750">
          <w:marLeft w:val="0"/>
          <w:marRight w:val="0"/>
          <w:marTop w:val="0"/>
          <w:marBottom w:val="0"/>
          <w:divBdr>
            <w:top w:val="none" w:sz="0" w:space="0" w:color="auto"/>
            <w:left w:val="none" w:sz="0" w:space="0" w:color="auto"/>
            <w:bottom w:val="none" w:sz="0" w:space="0" w:color="auto"/>
            <w:right w:val="none" w:sz="0" w:space="0" w:color="auto"/>
          </w:divBdr>
          <w:divsChild>
            <w:div w:id="474379023">
              <w:marLeft w:val="0"/>
              <w:marRight w:val="0"/>
              <w:marTop w:val="150"/>
              <w:marBottom w:val="150"/>
              <w:divBdr>
                <w:top w:val="none" w:sz="0" w:space="0" w:color="auto"/>
                <w:left w:val="none" w:sz="0" w:space="0" w:color="auto"/>
                <w:bottom w:val="none" w:sz="0" w:space="0" w:color="auto"/>
                <w:right w:val="none" w:sz="0" w:space="0" w:color="auto"/>
              </w:divBdr>
              <w:divsChild>
                <w:div w:id="651254361">
                  <w:marLeft w:val="0"/>
                  <w:marRight w:val="0"/>
                  <w:marTop w:val="0"/>
                  <w:marBottom w:val="0"/>
                  <w:divBdr>
                    <w:top w:val="none" w:sz="0" w:space="0" w:color="auto"/>
                    <w:left w:val="none" w:sz="0" w:space="0" w:color="auto"/>
                    <w:bottom w:val="none" w:sz="0" w:space="0" w:color="auto"/>
                    <w:right w:val="none" w:sz="0" w:space="0" w:color="auto"/>
                  </w:divBdr>
                  <w:divsChild>
                    <w:div w:id="7543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2266">
          <w:marLeft w:val="0"/>
          <w:marRight w:val="0"/>
          <w:marTop w:val="0"/>
          <w:marBottom w:val="0"/>
          <w:divBdr>
            <w:top w:val="none" w:sz="0" w:space="0" w:color="auto"/>
            <w:left w:val="none" w:sz="0" w:space="0" w:color="auto"/>
            <w:bottom w:val="none" w:sz="0" w:space="0" w:color="auto"/>
            <w:right w:val="none" w:sz="0" w:space="0" w:color="auto"/>
          </w:divBdr>
        </w:div>
        <w:div w:id="693193855">
          <w:marLeft w:val="0"/>
          <w:marRight w:val="0"/>
          <w:marTop w:val="0"/>
          <w:marBottom w:val="300"/>
          <w:divBdr>
            <w:top w:val="none" w:sz="0" w:space="0" w:color="auto"/>
            <w:left w:val="none" w:sz="0" w:space="0" w:color="auto"/>
            <w:bottom w:val="none" w:sz="0" w:space="0" w:color="auto"/>
            <w:right w:val="none" w:sz="0" w:space="0" w:color="auto"/>
          </w:divBdr>
        </w:div>
        <w:div w:id="693267679">
          <w:marLeft w:val="0"/>
          <w:marRight w:val="0"/>
          <w:marTop w:val="0"/>
          <w:marBottom w:val="0"/>
          <w:divBdr>
            <w:top w:val="none" w:sz="0" w:space="0" w:color="auto"/>
            <w:left w:val="none" w:sz="0" w:space="0" w:color="auto"/>
            <w:bottom w:val="none" w:sz="0" w:space="0" w:color="auto"/>
            <w:right w:val="none" w:sz="0" w:space="0" w:color="auto"/>
          </w:divBdr>
        </w:div>
        <w:div w:id="693271179">
          <w:marLeft w:val="-225"/>
          <w:marRight w:val="-225"/>
          <w:marTop w:val="0"/>
          <w:marBottom w:val="0"/>
          <w:divBdr>
            <w:top w:val="none" w:sz="0" w:space="0" w:color="auto"/>
            <w:left w:val="none" w:sz="0" w:space="0" w:color="auto"/>
            <w:bottom w:val="none" w:sz="0" w:space="0" w:color="auto"/>
            <w:right w:val="none" w:sz="0" w:space="0" w:color="auto"/>
          </w:divBdr>
          <w:divsChild>
            <w:div w:id="587620883">
              <w:marLeft w:val="0"/>
              <w:marRight w:val="0"/>
              <w:marTop w:val="0"/>
              <w:marBottom w:val="0"/>
              <w:divBdr>
                <w:top w:val="none" w:sz="0" w:space="0" w:color="auto"/>
                <w:left w:val="none" w:sz="0" w:space="0" w:color="auto"/>
                <w:bottom w:val="none" w:sz="0" w:space="0" w:color="auto"/>
                <w:right w:val="none" w:sz="0" w:space="0" w:color="auto"/>
              </w:divBdr>
            </w:div>
          </w:divsChild>
        </w:div>
        <w:div w:id="693310080">
          <w:marLeft w:val="0"/>
          <w:marRight w:val="0"/>
          <w:marTop w:val="0"/>
          <w:marBottom w:val="150"/>
          <w:divBdr>
            <w:top w:val="none" w:sz="0" w:space="0" w:color="auto"/>
            <w:left w:val="none" w:sz="0" w:space="0" w:color="auto"/>
            <w:bottom w:val="none" w:sz="0" w:space="0" w:color="auto"/>
            <w:right w:val="none" w:sz="0" w:space="0" w:color="auto"/>
          </w:divBdr>
        </w:div>
        <w:div w:id="693383523">
          <w:marLeft w:val="0"/>
          <w:marRight w:val="0"/>
          <w:marTop w:val="0"/>
          <w:marBottom w:val="0"/>
          <w:divBdr>
            <w:top w:val="none" w:sz="0" w:space="0" w:color="auto"/>
            <w:left w:val="none" w:sz="0" w:space="0" w:color="auto"/>
            <w:bottom w:val="none" w:sz="0" w:space="0" w:color="auto"/>
            <w:right w:val="none" w:sz="0" w:space="0" w:color="auto"/>
          </w:divBdr>
          <w:divsChild>
            <w:div w:id="230965380">
              <w:marLeft w:val="0"/>
              <w:marRight w:val="450"/>
              <w:marTop w:val="0"/>
              <w:marBottom w:val="150"/>
              <w:divBdr>
                <w:top w:val="none" w:sz="0" w:space="0" w:color="auto"/>
                <w:left w:val="none" w:sz="0" w:space="0" w:color="auto"/>
                <w:bottom w:val="none" w:sz="0" w:space="0" w:color="auto"/>
                <w:right w:val="none" w:sz="0" w:space="0" w:color="auto"/>
              </w:divBdr>
            </w:div>
          </w:divsChild>
        </w:div>
        <w:div w:id="693530744">
          <w:marLeft w:val="0"/>
          <w:marRight w:val="0"/>
          <w:marTop w:val="0"/>
          <w:marBottom w:val="0"/>
          <w:divBdr>
            <w:top w:val="none" w:sz="0" w:space="0" w:color="auto"/>
            <w:left w:val="none" w:sz="0" w:space="0" w:color="auto"/>
            <w:bottom w:val="none" w:sz="0" w:space="0" w:color="auto"/>
            <w:right w:val="none" w:sz="0" w:space="0" w:color="auto"/>
          </w:divBdr>
          <w:divsChild>
            <w:div w:id="376005066">
              <w:marLeft w:val="0"/>
              <w:marRight w:val="376"/>
              <w:marTop w:val="0"/>
              <w:marBottom w:val="125"/>
              <w:divBdr>
                <w:top w:val="none" w:sz="0" w:space="0" w:color="auto"/>
                <w:left w:val="none" w:sz="0" w:space="0" w:color="auto"/>
                <w:bottom w:val="none" w:sz="0" w:space="0" w:color="auto"/>
                <w:right w:val="none" w:sz="0" w:space="0" w:color="auto"/>
              </w:divBdr>
            </w:div>
          </w:divsChild>
        </w:div>
        <w:div w:id="693580945">
          <w:marLeft w:val="0"/>
          <w:marRight w:val="0"/>
          <w:marTop w:val="0"/>
          <w:marBottom w:val="0"/>
          <w:divBdr>
            <w:top w:val="none" w:sz="0" w:space="0" w:color="auto"/>
            <w:left w:val="none" w:sz="0" w:space="0" w:color="auto"/>
            <w:bottom w:val="none" w:sz="0" w:space="0" w:color="auto"/>
            <w:right w:val="none" w:sz="0" w:space="0" w:color="auto"/>
          </w:divBdr>
        </w:div>
        <w:div w:id="693651167">
          <w:marLeft w:val="0"/>
          <w:marRight w:val="0"/>
          <w:marTop w:val="0"/>
          <w:marBottom w:val="0"/>
          <w:divBdr>
            <w:top w:val="single" w:sz="2" w:space="0" w:color="E0E0E0"/>
            <w:left w:val="single" w:sz="2" w:space="0" w:color="E0E0E0"/>
            <w:bottom w:val="single" w:sz="2" w:space="0" w:color="E0E0E0"/>
            <w:right w:val="single" w:sz="2" w:space="0" w:color="E0E0E0"/>
          </w:divBdr>
        </w:div>
        <w:div w:id="693651527">
          <w:marLeft w:val="0"/>
          <w:marRight w:val="0"/>
          <w:marTop w:val="0"/>
          <w:marBottom w:val="0"/>
          <w:divBdr>
            <w:top w:val="none" w:sz="0" w:space="0" w:color="auto"/>
            <w:left w:val="none" w:sz="0" w:space="0" w:color="auto"/>
            <w:bottom w:val="none" w:sz="0" w:space="0" w:color="auto"/>
            <w:right w:val="none" w:sz="0" w:space="0" w:color="auto"/>
          </w:divBdr>
        </w:div>
        <w:div w:id="693656822">
          <w:marLeft w:val="0"/>
          <w:marRight w:val="0"/>
          <w:marTop w:val="0"/>
          <w:marBottom w:val="240"/>
          <w:divBdr>
            <w:top w:val="none" w:sz="0" w:space="0" w:color="auto"/>
            <w:left w:val="none" w:sz="0" w:space="0" w:color="auto"/>
            <w:bottom w:val="none" w:sz="0" w:space="0" w:color="auto"/>
            <w:right w:val="none" w:sz="0" w:space="0" w:color="auto"/>
          </w:divBdr>
        </w:div>
        <w:div w:id="693724085">
          <w:marLeft w:val="0"/>
          <w:marRight w:val="0"/>
          <w:marTop w:val="0"/>
          <w:marBottom w:val="0"/>
          <w:divBdr>
            <w:top w:val="none" w:sz="0" w:space="0" w:color="auto"/>
            <w:left w:val="none" w:sz="0" w:space="0" w:color="auto"/>
            <w:bottom w:val="none" w:sz="0" w:space="0" w:color="auto"/>
            <w:right w:val="none" w:sz="0" w:space="0" w:color="auto"/>
          </w:divBdr>
        </w:div>
        <w:div w:id="693727872">
          <w:marLeft w:val="0"/>
          <w:marRight w:val="0"/>
          <w:marTop w:val="0"/>
          <w:marBottom w:val="300"/>
          <w:divBdr>
            <w:top w:val="none" w:sz="0" w:space="0" w:color="auto"/>
            <w:left w:val="none" w:sz="0" w:space="0" w:color="auto"/>
            <w:bottom w:val="none" w:sz="0" w:space="0" w:color="auto"/>
            <w:right w:val="none" w:sz="0" w:space="0" w:color="auto"/>
          </w:divBdr>
        </w:div>
        <w:div w:id="693728313">
          <w:marLeft w:val="0"/>
          <w:marRight w:val="0"/>
          <w:marTop w:val="0"/>
          <w:marBottom w:val="0"/>
          <w:divBdr>
            <w:top w:val="single" w:sz="4" w:space="6" w:color="999999"/>
            <w:left w:val="none" w:sz="0" w:space="0" w:color="auto"/>
            <w:bottom w:val="single" w:sz="4" w:space="0" w:color="999999"/>
            <w:right w:val="none" w:sz="0" w:space="0" w:color="auto"/>
          </w:divBdr>
        </w:div>
        <w:div w:id="693769507">
          <w:marLeft w:val="0"/>
          <w:marRight w:val="0"/>
          <w:marTop w:val="0"/>
          <w:marBottom w:val="0"/>
          <w:divBdr>
            <w:top w:val="none" w:sz="0" w:space="0" w:color="auto"/>
            <w:left w:val="none" w:sz="0" w:space="0" w:color="auto"/>
            <w:bottom w:val="none" w:sz="0" w:space="0" w:color="auto"/>
            <w:right w:val="none" w:sz="0" w:space="0" w:color="auto"/>
          </w:divBdr>
        </w:div>
        <w:div w:id="693843661">
          <w:marLeft w:val="0"/>
          <w:marRight w:val="0"/>
          <w:marTop w:val="0"/>
          <w:marBottom w:val="0"/>
          <w:divBdr>
            <w:top w:val="none" w:sz="0" w:space="0" w:color="auto"/>
            <w:left w:val="none" w:sz="0" w:space="0" w:color="auto"/>
            <w:bottom w:val="none" w:sz="0" w:space="0" w:color="auto"/>
            <w:right w:val="none" w:sz="0" w:space="0" w:color="auto"/>
          </w:divBdr>
          <w:divsChild>
            <w:div w:id="216203695">
              <w:marLeft w:val="0"/>
              <w:marRight w:val="0"/>
              <w:marTop w:val="0"/>
              <w:marBottom w:val="0"/>
              <w:divBdr>
                <w:top w:val="none" w:sz="0" w:space="0" w:color="auto"/>
                <w:left w:val="none" w:sz="0" w:space="0" w:color="auto"/>
                <w:bottom w:val="none" w:sz="0" w:space="0" w:color="auto"/>
                <w:right w:val="none" w:sz="0" w:space="0" w:color="auto"/>
              </w:divBdr>
            </w:div>
          </w:divsChild>
        </w:div>
        <w:div w:id="693843988">
          <w:marLeft w:val="0"/>
          <w:marRight w:val="0"/>
          <w:marTop w:val="0"/>
          <w:marBottom w:val="0"/>
          <w:divBdr>
            <w:top w:val="none" w:sz="0" w:space="0" w:color="auto"/>
            <w:left w:val="none" w:sz="0" w:space="0" w:color="auto"/>
            <w:bottom w:val="none" w:sz="0" w:space="0" w:color="auto"/>
            <w:right w:val="none" w:sz="0" w:space="0" w:color="auto"/>
          </w:divBdr>
        </w:div>
        <w:div w:id="693851027">
          <w:marLeft w:val="0"/>
          <w:marRight w:val="0"/>
          <w:marTop w:val="0"/>
          <w:marBottom w:val="300"/>
          <w:divBdr>
            <w:top w:val="none" w:sz="0" w:space="0" w:color="auto"/>
            <w:left w:val="none" w:sz="0" w:space="0" w:color="auto"/>
            <w:bottom w:val="none" w:sz="0" w:space="0" w:color="auto"/>
            <w:right w:val="none" w:sz="0" w:space="0" w:color="auto"/>
          </w:divBdr>
        </w:div>
        <w:div w:id="693917648">
          <w:marLeft w:val="0"/>
          <w:marRight w:val="0"/>
          <w:marTop w:val="0"/>
          <w:marBottom w:val="345"/>
          <w:divBdr>
            <w:top w:val="none" w:sz="0" w:space="0" w:color="auto"/>
            <w:left w:val="none" w:sz="0" w:space="0" w:color="auto"/>
            <w:bottom w:val="none" w:sz="0" w:space="0" w:color="auto"/>
            <w:right w:val="none" w:sz="0" w:space="0" w:color="auto"/>
          </w:divBdr>
          <w:divsChild>
            <w:div w:id="664940992">
              <w:marLeft w:val="0"/>
              <w:marRight w:val="0"/>
              <w:marTop w:val="0"/>
              <w:marBottom w:val="0"/>
              <w:divBdr>
                <w:top w:val="none" w:sz="0" w:space="0" w:color="auto"/>
                <w:left w:val="none" w:sz="0" w:space="0" w:color="auto"/>
                <w:bottom w:val="none" w:sz="0" w:space="0" w:color="auto"/>
                <w:right w:val="none" w:sz="0" w:space="0" w:color="auto"/>
              </w:divBdr>
            </w:div>
          </w:divsChild>
        </w:div>
        <w:div w:id="693918281">
          <w:marLeft w:val="-150"/>
          <w:marRight w:val="-150"/>
          <w:marTop w:val="0"/>
          <w:marBottom w:val="0"/>
          <w:divBdr>
            <w:top w:val="none" w:sz="0" w:space="0" w:color="auto"/>
            <w:left w:val="none" w:sz="0" w:space="0" w:color="auto"/>
            <w:bottom w:val="none" w:sz="0" w:space="0" w:color="auto"/>
            <w:right w:val="none" w:sz="0" w:space="0" w:color="auto"/>
          </w:divBdr>
        </w:div>
        <w:div w:id="693924464">
          <w:marLeft w:val="0"/>
          <w:marRight w:val="0"/>
          <w:marTop w:val="0"/>
          <w:marBottom w:val="0"/>
          <w:divBdr>
            <w:top w:val="none" w:sz="0" w:space="0" w:color="auto"/>
            <w:left w:val="none" w:sz="0" w:space="0" w:color="auto"/>
            <w:bottom w:val="none" w:sz="0" w:space="0" w:color="auto"/>
            <w:right w:val="none" w:sz="0" w:space="0" w:color="auto"/>
          </w:divBdr>
        </w:div>
        <w:div w:id="693960916">
          <w:marLeft w:val="0"/>
          <w:marRight w:val="0"/>
          <w:marTop w:val="125"/>
          <w:marBottom w:val="0"/>
          <w:divBdr>
            <w:top w:val="none" w:sz="0" w:space="0" w:color="auto"/>
            <w:left w:val="none" w:sz="0" w:space="0" w:color="auto"/>
            <w:bottom w:val="none" w:sz="0" w:space="0" w:color="auto"/>
            <w:right w:val="none" w:sz="0" w:space="0" w:color="auto"/>
          </w:divBdr>
        </w:div>
        <w:div w:id="693964129">
          <w:marLeft w:val="0"/>
          <w:marRight w:val="0"/>
          <w:marTop w:val="0"/>
          <w:marBottom w:val="0"/>
          <w:divBdr>
            <w:top w:val="none" w:sz="0" w:space="0" w:color="auto"/>
            <w:left w:val="none" w:sz="0" w:space="0" w:color="auto"/>
            <w:bottom w:val="none" w:sz="0" w:space="0" w:color="auto"/>
            <w:right w:val="none" w:sz="0" w:space="0" w:color="auto"/>
          </w:divBdr>
          <w:divsChild>
            <w:div w:id="380056132">
              <w:marLeft w:val="0"/>
              <w:marRight w:val="63"/>
              <w:marTop w:val="63"/>
              <w:marBottom w:val="0"/>
              <w:divBdr>
                <w:top w:val="none" w:sz="0" w:space="0" w:color="auto"/>
                <w:left w:val="none" w:sz="0" w:space="0" w:color="auto"/>
                <w:bottom w:val="none" w:sz="0" w:space="0" w:color="auto"/>
                <w:right w:val="none" w:sz="0" w:space="0" w:color="auto"/>
              </w:divBdr>
            </w:div>
          </w:divsChild>
        </w:div>
        <w:div w:id="693969085">
          <w:marLeft w:val="0"/>
          <w:marRight w:val="0"/>
          <w:marTop w:val="0"/>
          <w:marBottom w:val="0"/>
          <w:divBdr>
            <w:top w:val="single" w:sz="2" w:space="0" w:color="E0E0E0"/>
            <w:left w:val="single" w:sz="2" w:space="0" w:color="E0E0E0"/>
            <w:bottom w:val="single" w:sz="2" w:space="0" w:color="E0E0E0"/>
            <w:right w:val="single" w:sz="2" w:space="0" w:color="E0E0E0"/>
          </w:divBdr>
        </w:div>
        <w:div w:id="694035903">
          <w:marLeft w:val="0"/>
          <w:marRight w:val="0"/>
          <w:marTop w:val="0"/>
          <w:marBottom w:val="0"/>
          <w:divBdr>
            <w:top w:val="none" w:sz="0" w:space="0" w:color="auto"/>
            <w:left w:val="none" w:sz="0" w:space="0" w:color="auto"/>
            <w:bottom w:val="none" w:sz="0" w:space="0" w:color="auto"/>
            <w:right w:val="none" w:sz="0" w:space="0" w:color="auto"/>
          </w:divBdr>
        </w:div>
        <w:div w:id="694037931">
          <w:marLeft w:val="0"/>
          <w:marRight w:val="0"/>
          <w:marTop w:val="0"/>
          <w:marBottom w:val="0"/>
          <w:divBdr>
            <w:top w:val="single" w:sz="6" w:space="0" w:color="999999"/>
            <w:left w:val="single" w:sz="6" w:space="0" w:color="999999"/>
            <w:bottom w:val="single" w:sz="6" w:space="0" w:color="999999"/>
            <w:right w:val="single" w:sz="6" w:space="0" w:color="999999"/>
          </w:divBdr>
        </w:div>
        <w:div w:id="694112451">
          <w:marLeft w:val="0"/>
          <w:marRight w:val="0"/>
          <w:marTop w:val="0"/>
          <w:marBottom w:val="0"/>
          <w:divBdr>
            <w:top w:val="none" w:sz="0" w:space="0" w:color="auto"/>
            <w:left w:val="none" w:sz="0" w:space="0" w:color="auto"/>
            <w:bottom w:val="none" w:sz="0" w:space="0" w:color="auto"/>
            <w:right w:val="none" w:sz="0" w:space="0" w:color="auto"/>
          </w:divBdr>
        </w:div>
        <w:div w:id="694118209">
          <w:marLeft w:val="0"/>
          <w:marRight w:val="0"/>
          <w:marTop w:val="0"/>
          <w:marBottom w:val="0"/>
          <w:divBdr>
            <w:top w:val="none" w:sz="0" w:space="0" w:color="auto"/>
            <w:left w:val="none" w:sz="0" w:space="0" w:color="auto"/>
            <w:bottom w:val="none" w:sz="0" w:space="0" w:color="auto"/>
            <w:right w:val="none" w:sz="0" w:space="0" w:color="auto"/>
          </w:divBdr>
        </w:div>
        <w:div w:id="694120111">
          <w:marLeft w:val="15"/>
          <w:marRight w:val="225"/>
          <w:marTop w:val="0"/>
          <w:marBottom w:val="105"/>
          <w:divBdr>
            <w:top w:val="none" w:sz="0" w:space="0" w:color="auto"/>
            <w:left w:val="none" w:sz="0" w:space="0" w:color="auto"/>
            <w:bottom w:val="none" w:sz="0" w:space="0" w:color="auto"/>
            <w:right w:val="none" w:sz="0" w:space="0" w:color="auto"/>
          </w:divBdr>
          <w:divsChild>
            <w:div w:id="415177497">
              <w:marLeft w:val="0"/>
              <w:marRight w:val="0"/>
              <w:marTop w:val="0"/>
              <w:marBottom w:val="0"/>
              <w:divBdr>
                <w:top w:val="none" w:sz="0" w:space="0" w:color="auto"/>
                <w:left w:val="none" w:sz="0" w:space="0" w:color="auto"/>
                <w:bottom w:val="none" w:sz="0" w:space="0" w:color="auto"/>
                <w:right w:val="none" w:sz="0" w:space="0" w:color="auto"/>
              </w:divBdr>
            </w:div>
          </w:divsChild>
        </w:div>
        <w:div w:id="694160097">
          <w:marLeft w:val="0"/>
          <w:marRight w:val="0"/>
          <w:marTop w:val="0"/>
          <w:marBottom w:val="0"/>
          <w:divBdr>
            <w:top w:val="none" w:sz="0" w:space="0" w:color="auto"/>
            <w:left w:val="none" w:sz="0" w:space="0" w:color="auto"/>
            <w:bottom w:val="none" w:sz="0" w:space="0" w:color="auto"/>
            <w:right w:val="none" w:sz="0" w:space="0" w:color="auto"/>
          </w:divBdr>
        </w:div>
        <w:div w:id="694186994">
          <w:marLeft w:val="0"/>
          <w:marRight w:val="0"/>
          <w:marTop w:val="0"/>
          <w:marBottom w:val="0"/>
          <w:divBdr>
            <w:top w:val="none" w:sz="0" w:space="0" w:color="auto"/>
            <w:left w:val="none" w:sz="0" w:space="0" w:color="auto"/>
            <w:bottom w:val="none" w:sz="0" w:space="0" w:color="auto"/>
            <w:right w:val="none" w:sz="0" w:space="0" w:color="auto"/>
          </w:divBdr>
        </w:div>
        <w:div w:id="694188394">
          <w:marLeft w:val="0"/>
          <w:marRight w:val="0"/>
          <w:marTop w:val="100"/>
          <w:marBottom w:val="100"/>
          <w:divBdr>
            <w:top w:val="none" w:sz="0" w:space="0" w:color="auto"/>
            <w:left w:val="none" w:sz="0" w:space="0" w:color="auto"/>
            <w:bottom w:val="none" w:sz="0" w:space="0" w:color="auto"/>
            <w:right w:val="none" w:sz="0" w:space="0" w:color="auto"/>
          </w:divBdr>
          <w:divsChild>
            <w:div w:id="41176447">
              <w:marLeft w:val="0"/>
              <w:marRight w:val="0"/>
              <w:marTop w:val="0"/>
              <w:marBottom w:val="0"/>
              <w:divBdr>
                <w:top w:val="none" w:sz="0" w:space="0" w:color="auto"/>
                <w:left w:val="none" w:sz="0" w:space="0" w:color="auto"/>
                <w:bottom w:val="none" w:sz="0" w:space="0" w:color="auto"/>
                <w:right w:val="none" w:sz="0" w:space="0" w:color="auto"/>
              </w:divBdr>
            </w:div>
          </w:divsChild>
        </w:div>
        <w:div w:id="694188586">
          <w:marLeft w:val="0"/>
          <w:marRight w:val="0"/>
          <w:marTop w:val="0"/>
          <w:marBottom w:val="0"/>
          <w:divBdr>
            <w:top w:val="none" w:sz="0" w:space="0" w:color="auto"/>
            <w:left w:val="none" w:sz="0" w:space="0" w:color="auto"/>
            <w:bottom w:val="none" w:sz="0" w:space="0" w:color="auto"/>
            <w:right w:val="none" w:sz="0" w:space="0" w:color="auto"/>
          </w:divBdr>
        </w:div>
        <w:div w:id="694228723">
          <w:marLeft w:val="0"/>
          <w:marRight w:val="0"/>
          <w:marTop w:val="0"/>
          <w:marBottom w:val="0"/>
          <w:divBdr>
            <w:top w:val="none" w:sz="0" w:space="0" w:color="auto"/>
            <w:left w:val="none" w:sz="0" w:space="0" w:color="auto"/>
            <w:bottom w:val="none" w:sz="0" w:space="0" w:color="auto"/>
            <w:right w:val="none" w:sz="0" w:space="0" w:color="auto"/>
          </w:divBdr>
        </w:div>
        <w:div w:id="694229569">
          <w:marLeft w:val="0"/>
          <w:marRight w:val="0"/>
          <w:marTop w:val="495"/>
          <w:marBottom w:val="495"/>
          <w:divBdr>
            <w:top w:val="none" w:sz="0" w:space="0" w:color="auto"/>
            <w:left w:val="none" w:sz="0" w:space="0" w:color="auto"/>
            <w:bottom w:val="none" w:sz="0" w:space="0" w:color="auto"/>
            <w:right w:val="none" w:sz="0" w:space="0" w:color="auto"/>
          </w:divBdr>
        </w:div>
        <w:div w:id="694230321">
          <w:marLeft w:val="0"/>
          <w:marRight w:val="0"/>
          <w:marTop w:val="0"/>
          <w:marBottom w:val="0"/>
          <w:divBdr>
            <w:top w:val="none" w:sz="0" w:space="0" w:color="auto"/>
            <w:left w:val="none" w:sz="0" w:space="0" w:color="auto"/>
            <w:bottom w:val="none" w:sz="0" w:space="0" w:color="auto"/>
            <w:right w:val="none" w:sz="0" w:space="0" w:color="auto"/>
          </w:divBdr>
          <w:divsChild>
            <w:div w:id="640039811">
              <w:marLeft w:val="-188"/>
              <w:marRight w:val="-188"/>
              <w:marTop w:val="0"/>
              <w:marBottom w:val="0"/>
              <w:divBdr>
                <w:top w:val="none" w:sz="0" w:space="0" w:color="auto"/>
                <w:left w:val="none" w:sz="0" w:space="0" w:color="auto"/>
                <w:bottom w:val="none" w:sz="0" w:space="0" w:color="auto"/>
                <w:right w:val="none" w:sz="0" w:space="0" w:color="auto"/>
              </w:divBdr>
              <w:divsChild>
                <w:div w:id="4349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0737">
          <w:marLeft w:val="-225"/>
          <w:marRight w:val="-225"/>
          <w:marTop w:val="0"/>
          <w:marBottom w:val="0"/>
          <w:divBdr>
            <w:top w:val="none" w:sz="0" w:space="0" w:color="auto"/>
            <w:left w:val="none" w:sz="0" w:space="0" w:color="auto"/>
            <w:bottom w:val="none" w:sz="0" w:space="0" w:color="auto"/>
            <w:right w:val="none" w:sz="0" w:space="0" w:color="auto"/>
          </w:divBdr>
          <w:divsChild>
            <w:div w:id="545944999">
              <w:marLeft w:val="0"/>
              <w:marRight w:val="0"/>
              <w:marTop w:val="0"/>
              <w:marBottom w:val="0"/>
              <w:divBdr>
                <w:top w:val="none" w:sz="0" w:space="0" w:color="auto"/>
                <w:left w:val="none" w:sz="0" w:space="0" w:color="auto"/>
                <w:bottom w:val="none" w:sz="0" w:space="0" w:color="auto"/>
                <w:right w:val="none" w:sz="0" w:space="0" w:color="auto"/>
              </w:divBdr>
            </w:div>
          </w:divsChild>
        </w:div>
        <w:div w:id="694235977">
          <w:marLeft w:val="0"/>
          <w:marRight w:val="0"/>
          <w:marTop w:val="0"/>
          <w:marBottom w:val="250"/>
          <w:divBdr>
            <w:top w:val="none" w:sz="0" w:space="0" w:color="auto"/>
            <w:left w:val="none" w:sz="0" w:space="0" w:color="auto"/>
            <w:bottom w:val="none" w:sz="0" w:space="0" w:color="auto"/>
            <w:right w:val="none" w:sz="0" w:space="0" w:color="auto"/>
          </w:divBdr>
          <w:divsChild>
            <w:div w:id="390007199">
              <w:marLeft w:val="0"/>
              <w:marRight w:val="0"/>
              <w:marTop w:val="0"/>
              <w:marBottom w:val="0"/>
              <w:divBdr>
                <w:top w:val="none" w:sz="0" w:space="0" w:color="auto"/>
                <w:left w:val="none" w:sz="0" w:space="0" w:color="auto"/>
                <w:bottom w:val="none" w:sz="0" w:space="0" w:color="auto"/>
                <w:right w:val="none" w:sz="0" w:space="0" w:color="auto"/>
              </w:divBdr>
            </w:div>
          </w:divsChild>
        </w:div>
        <w:div w:id="694304979">
          <w:marLeft w:val="-150"/>
          <w:marRight w:val="-150"/>
          <w:marTop w:val="0"/>
          <w:marBottom w:val="0"/>
          <w:divBdr>
            <w:top w:val="none" w:sz="0" w:space="0" w:color="auto"/>
            <w:left w:val="none" w:sz="0" w:space="0" w:color="auto"/>
            <w:bottom w:val="none" w:sz="0" w:space="0" w:color="auto"/>
            <w:right w:val="none" w:sz="0" w:space="0" w:color="auto"/>
          </w:divBdr>
          <w:divsChild>
            <w:div w:id="20054757">
              <w:marLeft w:val="0"/>
              <w:marRight w:val="0"/>
              <w:marTop w:val="0"/>
              <w:marBottom w:val="0"/>
              <w:divBdr>
                <w:top w:val="none" w:sz="0" w:space="0" w:color="auto"/>
                <w:left w:val="none" w:sz="0" w:space="0" w:color="auto"/>
                <w:bottom w:val="none" w:sz="0" w:space="0" w:color="auto"/>
                <w:right w:val="none" w:sz="0" w:space="0" w:color="auto"/>
              </w:divBdr>
              <w:divsChild>
                <w:div w:id="85806415">
                  <w:marLeft w:val="-150"/>
                  <w:marRight w:val="-150"/>
                  <w:marTop w:val="0"/>
                  <w:marBottom w:val="0"/>
                  <w:divBdr>
                    <w:top w:val="none" w:sz="0" w:space="0" w:color="auto"/>
                    <w:left w:val="none" w:sz="0" w:space="0" w:color="auto"/>
                    <w:bottom w:val="none" w:sz="0" w:space="0" w:color="auto"/>
                    <w:right w:val="none" w:sz="0" w:space="0" w:color="auto"/>
                  </w:divBdr>
                  <w:divsChild>
                    <w:div w:id="5642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142">
          <w:marLeft w:val="0"/>
          <w:marRight w:val="0"/>
          <w:marTop w:val="0"/>
          <w:marBottom w:val="0"/>
          <w:divBdr>
            <w:top w:val="none" w:sz="0" w:space="0" w:color="auto"/>
            <w:left w:val="none" w:sz="0" w:space="0" w:color="auto"/>
            <w:bottom w:val="none" w:sz="0" w:space="0" w:color="auto"/>
            <w:right w:val="none" w:sz="0" w:space="0" w:color="auto"/>
          </w:divBdr>
          <w:divsChild>
            <w:div w:id="456992838">
              <w:marLeft w:val="-225"/>
              <w:marRight w:val="-225"/>
              <w:marTop w:val="0"/>
              <w:marBottom w:val="0"/>
              <w:divBdr>
                <w:top w:val="none" w:sz="0" w:space="0" w:color="auto"/>
                <w:left w:val="none" w:sz="0" w:space="0" w:color="auto"/>
                <w:bottom w:val="none" w:sz="0" w:space="0" w:color="auto"/>
                <w:right w:val="none" w:sz="0" w:space="0" w:color="auto"/>
              </w:divBdr>
              <w:divsChild>
                <w:div w:id="3136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98">
          <w:marLeft w:val="0"/>
          <w:marRight w:val="0"/>
          <w:marTop w:val="450"/>
          <w:marBottom w:val="450"/>
          <w:divBdr>
            <w:top w:val="none" w:sz="0" w:space="0" w:color="auto"/>
            <w:left w:val="none" w:sz="0" w:space="0" w:color="auto"/>
            <w:bottom w:val="none" w:sz="0" w:space="0" w:color="auto"/>
            <w:right w:val="none" w:sz="0" w:space="0" w:color="auto"/>
          </w:divBdr>
          <w:divsChild>
            <w:div w:id="21169487">
              <w:marLeft w:val="-150"/>
              <w:marRight w:val="-150"/>
              <w:marTop w:val="0"/>
              <w:marBottom w:val="0"/>
              <w:divBdr>
                <w:top w:val="none" w:sz="0" w:space="0" w:color="auto"/>
                <w:left w:val="none" w:sz="0" w:space="0" w:color="auto"/>
                <w:bottom w:val="none" w:sz="0" w:space="0" w:color="auto"/>
                <w:right w:val="none" w:sz="0" w:space="0" w:color="auto"/>
              </w:divBdr>
            </w:div>
          </w:divsChild>
        </w:div>
        <w:div w:id="694313245">
          <w:marLeft w:val="0"/>
          <w:marRight w:val="0"/>
          <w:marTop w:val="0"/>
          <w:marBottom w:val="0"/>
          <w:divBdr>
            <w:top w:val="none" w:sz="0" w:space="0" w:color="auto"/>
            <w:left w:val="none" w:sz="0" w:space="0" w:color="auto"/>
            <w:bottom w:val="none" w:sz="0" w:space="0" w:color="auto"/>
            <w:right w:val="none" w:sz="0" w:space="0" w:color="auto"/>
          </w:divBdr>
          <w:divsChild>
            <w:div w:id="419759052">
              <w:marLeft w:val="0"/>
              <w:marRight w:val="0"/>
              <w:marTop w:val="0"/>
              <w:marBottom w:val="0"/>
              <w:divBdr>
                <w:top w:val="none" w:sz="0" w:space="0" w:color="auto"/>
                <w:left w:val="none" w:sz="0" w:space="0" w:color="auto"/>
                <w:bottom w:val="none" w:sz="0" w:space="0" w:color="auto"/>
                <w:right w:val="none" w:sz="0" w:space="0" w:color="auto"/>
              </w:divBdr>
              <w:divsChild>
                <w:div w:id="5517735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94424393">
          <w:marLeft w:val="0"/>
          <w:marRight w:val="0"/>
          <w:marTop w:val="0"/>
          <w:marBottom w:val="0"/>
          <w:divBdr>
            <w:top w:val="none" w:sz="0" w:space="0" w:color="auto"/>
            <w:left w:val="none" w:sz="0" w:space="0" w:color="auto"/>
            <w:bottom w:val="none" w:sz="0" w:space="0" w:color="auto"/>
            <w:right w:val="none" w:sz="0" w:space="0" w:color="auto"/>
          </w:divBdr>
        </w:div>
        <w:div w:id="694430144">
          <w:marLeft w:val="0"/>
          <w:marRight w:val="0"/>
          <w:marTop w:val="0"/>
          <w:marBottom w:val="0"/>
          <w:divBdr>
            <w:top w:val="single" w:sz="2" w:space="0" w:color="E0E0E0"/>
            <w:left w:val="single" w:sz="2" w:space="0" w:color="E0E0E0"/>
            <w:bottom w:val="single" w:sz="2" w:space="0" w:color="E0E0E0"/>
            <w:right w:val="single" w:sz="2" w:space="0" w:color="E0E0E0"/>
          </w:divBdr>
          <w:divsChild>
            <w:div w:id="31007528">
              <w:marLeft w:val="0"/>
              <w:marRight w:val="0"/>
              <w:marTop w:val="0"/>
              <w:marBottom w:val="0"/>
              <w:divBdr>
                <w:top w:val="single" w:sz="2" w:space="0" w:color="E0E0E0"/>
                <w:left w:val="single" w:sz="2" w:space="0" w:color="E0E0E0"/>
                <w:bottom w:val="single" w:sz="2" w:space="0" w:color="E0E0E0"/>
                <w:right w:val="single" w:sz="2" w:space="0" w:color="E0E0E0"/>
              </w:divBdr>
              <w:divsChild>
                <w:div w:id="551700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5121919">
              <w:marLeft w:val="0"/>
              <w:marRight w:val="0"/>
              <w:marTop w:val="0"/>
              <w:marBottom w:val="0"/>
              <w:divBdr>
                <w:top w:val="single" w:sz="2" w:space="0" w:color="E0E0E0"/>
                <w:left w:val="single" w:sz="2" w:space="0" w:color="E0E0E0"/>
                <w:bottom w:val="single" w:sz="2" w:space="0" w:color="E0E0E0"/>
                <w:right w:val="single" w:sz="2" w:space="0" w:color="E0E0E0"/>
              </w:divBdr>
              <w:divsChild>
                <w:div w:id="370964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94574298">
          <w:marLeft w:val="-225"/>
          <w:marRight w:val="-225"/>
          <w:marTop w:val="0"/>
          <w:marBottom w:val="0"/>
          <w:divBdr>
            <w:top w:val="none" w:sz="0" w:space="0" w:color="auto"/>
            <w:left w:val="none" w:sz="0" w:space="0" w:color="auto"/>
            <w:bottom w:val="none" w:sz="0" w:space="0" w:color="auto"/>
            <w:right w:val="none" w:sz="0" w:space="0" w:color="auto"/>
          </w:divBdr>
        </w:div>
        <w:div w:id="694581630">
          <w:marLeft w:val="0"/>
          <w:marRight w:val="0"/>
          <w:marTop w:val="0"/>
          <w:marBottom w:val="0"/>
          <w:divBdr>
            <w:top w:val="none" w:sz="0" w:space="0" w:color="auto"/>
            <w:left w:val="none" w:sz="0" w:space="0" w:color="auto"/>
            <w:bottom w:val="none" w:sz="0" w:space="0" w:color="auto"/>
            <w:right w:val="none" w:sz="0" w:space="0" w:color="auto"/>
          </w:divBdr>
          <w:divsChild>
            <w:div w:id="776027124">
              <w:marLeft w:val="0"/>
              <w:marRight w:val="0"/>
              <w:marTop w:val="0"/>
              <w:marBottom w:val="0"/>
              <w:divBdr>
                <w:top w:val="none" w:sz="0" w:space="0" w:color="auto"/>
                <w:left w:val="none" w:sz="0" w:space="0" w:color="auto"/>
                <w:bottom w:val="none" w:sz="0" w:space="0" w:color="auto"/>
                <w:right w:val="none" w:sz="0" w:space="0" w:color="auto"/>
              </w:divBdr>
            </w:div>
          </w:divsChild>
        </w:div>
        <w:div w:id="694621924">
          <w:marLeft w:val="0"/>
          <w:marRight w:val="0"/>
          <w:marTop w:val="0"/>
          <w:marBottom w:val="0"/>
          <w:divBdr>
            <w:top w:val="none" w:sz="0" w:space="0" w:color="auto"/>
            <w:left w:val="none" w:sz="0" w:space="0" w:color="auto"/>
            <w:bottom w:val="none" w:sz="0" w:space="0" w:color="auto"/>
            <w:right w:val="none" w:sz="0" w:space="0" w:color="auto"/>
          </w:divBdr>
        </w:div>
        <w:div w:id="694692472">
          <w:marLeft w:val="626"/>
          <w:marRight w:val="1252"/>
          <w:marTop w:val="0"/>
          <w:marBottom w:val="0"/>
          <w:divBdr>
            <w:top w:val="none" w:sz="0" w:space="0" w:color="auto"/>
            <w:left w:val="none" w:sz="0" w:space="0" w:color="auto"/>
            <w:bottom w:val="none" w:sz="0" w:space="0" w:color="auto"/>
            <w:right w:val="none" w:sz="0" w:space="0" w:color="auto"/>
          </w:divBdr>
        </w:div>
        <w:div w:id="694695644">
          <w:marLeft w:val="0"/>
          <w:marRight w:val="0"/>
          <w:marTop w:val="0"/>
          <w:marBottom w:val="450"/>
          <w:divBdr>
            <w:top w:val="none" w:sz="0" w:space="0" w:color="auto"/>
            <w:left w:val="none" w:sz="0" w:space="0" w:color="auto"/>
            <w:bottom w:val="none" w:sz="0" w:space="0" w:color="auto"/>
            <w:right w:val="none" w:sz="0" w:space="0" w:color="auto"/>
          </w:divBdr>
          <w:divsChild>
            <w:div w:id="383211974">
              <w:marLeft w:val="0"/>
              <w:marRight w:val="0"/>
              <w:marTop w:val="0"/>
              <w:marBottom w:val="75"/>
              <w:divBdr>
                <w:top w:val="none" w:sz="0" w:space="0" w:color="auto"/>
                <w:left w:val="none" w:sz="0" w:space="0" w:color="auto"/>
                <w:bottom w:val="none" w:sz="0" w:space="0" w:color="auto"/>
                <w:right w:val="none" w:sz="0" w:space="0" w:color="auto"/>
              </w:divBdr>
            </w:div>
          </w:divsChild>
        </w:div>
        <w:div w:id="694841125">
          <w:marLeft w:val="0"/>
          <w:marRight w:val="-783"/>
          <w:marTop w:val="0"/>
          <w:marBottom w:val="0"/>
          <w:divBdr>
            <w:top w:val="none" w:sz="0" w:space="0" w:color="auto"/>
            <w:left w:val="none" w:sz="0" w:space="0" w:color="auto"/>
            <w:bottom w:val="none" w:sz="0" w:space="0" w:color="auto"/>
            <w:right w:val="none" w:sz="0" w:space="0" w:color="auto"/>
          </w:divBdr>
        </w:div>
        <w:div w:id="694843272">
          <w:marLeft w:val="1221"/>
          <w:marRight w:val="0"/>
          <w:marTop w:val="0"/>
          <w:marBottom w:val="0"/>
          <w:divBdr>
            <w:top w:val="none" w:sz="0" w:space="0" w:color="auto"/>
            <w:left w:val="none" w:sz="0" w:space="0" w:color="auto"/>
            <w:bottom w:val="none" w:sz="0" w:space="0" w:color="auto"/>
            <w:right w:val="none" w:sz="0" w:space="0" w:color="auto"/>
          </w:divBdr>
        </w:div>
        <w:div w:id="694843568">
          <w:marLeft w:val="0"/>
          <w:marRight w:val="0"/>
          <w:marTop w:val="0"/>
          <w:marBottom w:val="0"/>
          <w:divBdr>
            <w:top w:val="none" w:sz="0" w:space="0" w:color="auto"/>
            <w:left w:val="none" w:sz="0" w:space="0" w:color="auto"/>
            <w:bottom w:val="none" w:sz="0" w:space="0" w:color="auto"/>
            <w:right w:val="none" w:sz="0" w:space="0" w:color="auto"/>
          </w:divBdr>
        </w:div>
        <w:div w:id="694844924">
          <w:marLeft w:val="0"/>
          <w:marRight w:val="0"/>
          <w:marTop w:val="0"/>
          <w:marBottom w:val="0"/>
          <w:divBdr>
            <w:top w:val="none" w:sz="0" w:space="0" w:color="auto"/>
            <w:left w:val="none" w:sz="0" w:space="0" w:color="auto"/>
            <w:bottom w:val="none" w:sz="0" w:space="0" w:color="auto"/>
            <w:right w:val="none" w:sz="0" w:space="0" w:color="auto"/>
          </w:divBdr>
          <w:divsChild>
            <w:div w:id="548998252">
              <w:marLeft w:val="-225"/>
              <w:marRight w:val="-225"/>
              <w:marTop w:val="0"/>
              <w:marBottom w:val="0"/>
              <w:divBdr>
                <w:top w:val="none" w:sz="0" w:space="0" w:color="auto"/>
                <w:left w:val="none" w:sz="0" w:space="0" w:color="auto"/>
                <w:bottom w:val="none" w:sz="0" w:space="0" w:color="auto"/>
                <w:right w:val="none" w:sz="0" w:space="0" w:color="auto"/>
              </w:divBdr>
            </w:div>
          </w:divsChild>
        </w:div>
        <w:div w:id="694889675">
          <w:marLeft w:val="0"/>
          <w:marRight w:val="0"/>
          <w:marTop w:val="0"/>
          <w:marBottom w:val="0"/>
          <w:divBdr>
            <w:top w:val="none" w:sz="0" w:space="0" w:color="auto"/>
            <w:left w:val="none" w:sz="0" w:space="0" w:color="auto"/>
            <w:bottom w:val="none" w:sz="0" w:space="0" w:color="auto"/>
            <w:right w:val="none" w:sz="0" w:space="0" w:color="auto"/>
          </w:divBdr>
          <w:divsChild>
            <w:div w:id="763959379">
              <w:marLeft w:val="0"/>
              <w:marRight w:val="0"/>
              <w:marTop w:val="0"/>
              <w:marBottom w:val="0"/>
              <w:divBdr>
                <w:top w:val="none" w:sz="0" w:space="0" w:color="auto"/>
                <w:left w:val="none" w:sz="0" w:space="0" w:color="auto"/>
                <w:bottom w:val="none" w:sz="0" w:space="0" w:color="auto"/>
                <w:right w:val="none" w:sz="0" w:space="0" w:color="auto"/>
              </w:divBdr>
              <w:divsChild>
                <w:div w:id="525750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4892623">
          <w:marLeft w:val="0"/>
          <w:marRight w:val="0"/>
          <w:marTop w:val="0"/>
          <w:marBottom w:val="0"/>
          <w:divBdr>
            <w:top w:val="single" w:sz="2" w:space="0" w:color="E0E0E0"/>
            <w:left w:val="single" w:sz="2" w:space="0" w:color="E0E0E0"/>
            <w:bottom w:val="single" w:sz="2" w:space="0" w:color="E0E0E0"/>
            <w:right w:val="single" w:sz="2" w:space="0" w:color="E0E0E0"/>
          </w:divBdr>
        </w:div>
        <w:div w:id="694964606">
          <w:marLeft w:val="0"/>
          <w:marRight w:val="0"/>
          <w:marTop w:val="0"/>
          <w:marBottom w:val="0"/>
          <w:divBdr>
            <w:top w:val="none" w:sz="0" w:space="0" w:color="auto"/>
            <w:left w:val="none" w:sz="0" w:space="0" w:color="auto"/>
            <w:bottom w:val="none" w:sz="0" w:space="0" w:color="auto"/>
            <w:right w:val="none" w:sz="0" w:space="0" w:color="auto"/>
          </w:divBdr>
          <w:divsChild>
            <w:div w:id="210533880">
              <w:marLeft w:val="0"/>
              <w:marRight w:val="0"/>
              <w:marTop w:val="0"/>
              <w:marBottom w:val="150"/>
              <w:divBdr>
                <w:top w:val="none" w:sz="0" w:space="0" w:color="auto"/>
                <w:left w:val="none" w:sz="0" w:space="0" w:color="auto"/>
                <w:bottom w:val="none" w:sz="0" w:space="0" w:color="auto"/>
                <w:right w:val="none" w:sz="0" w:space="0" w:color="auto"/>
              </w:divBdr>
            </w:div>
          </w:divsChild>
        </w:div>
        <w:div w:id="695037589">
          <w:marLeft w:val="0"/>
          <w:marRight w:val="0"/>
          <w:marTop w:val="0"/>
          <w:marBottom w:val="0"/>
          <w:divBdr>
            <w:top w:val="none" w:sz="0" w:space="0" w:color="auto"/>
            <w:left w:val="none" w:sz="0" w:space="0" w:color="auto"/>
            <w:bottom w:val="none" w:sz="0" w:space="0" w:color="auto"/>
            <w:right w:val="none" w:sz="0" w:space="0" w:color="auto"/>
          </w:divBdr>
        </w:div>
        <w:div w:id="695085395">
          <w:marLeft w:val="-975"/>
          <w:marRight w:val="-975"/>
          <w:marTop w:val="0"/>
          <w:marBottom w:val="0"/>
          <w:divBdr>
            <w:top w:val="none" w:sz="0" w:space="0" w:color="auto"/>
            <w:left w:val="none" w:sz="0" w:space="0" w:color="auto"/>
            <w:bottom w:val="none" w:sz="0" w:space="0" w:color="auto"/>
            <w:right w:val="none" w:sz="0" w:space="0" w:color="auto"/>
          </w:divBdr>
          <w:divsChild>
            <w:div w:id="385490930">
              <w:marLeft w:val="0"/>
              <w:marRight w:val="0"/>
              <w:marTop w:val="75"/>
              <w:marBottom w:val="0"/>
              <w:divBdr>
                <w:top w:val="none" w:sz="0" w:space="0" w:color="auto"/>
                <w:left w:val="none" w:sz="0" w:space="0" w:color="auto"/>
                <w:bottom w:val="none" w:sz="0" w:space="0" w:color="auto"/>
                <w:right w:val="none" w:sz="0" w:space="0" w:color="auto"/>
              </w:divBdr>
            </w:div>
          </w:divsChild>
        </w:div>
        <w:div w:id="695085797">
          <w:marLeft w:val="0"/>
          <w:marRight w:val="0"/>
          <w:marTop w:val="0"/>
          <w:marBottom w:val="240"/>
          <w:divBdr>
            <w:top w:val="none" w:sz="0" w:space="0" w:color="auto"/>
            <w:left w:val="none" w:sz="0" w:space="0" w:color="auto"/>
            <w:bottom w:val="none" w:sz="0" w:space="0" w:color="auto"/>
            <w:right w:val="none" w:sz="0" w:space="0" w:color="auto"/>
          </w:divBdr>
        </w:div>
        <w:div w:id="695086488">
          <w:marLeft w:val="0"/>
          <w:marRight w:val="0"/>
          <w:marTop w:val="150"/>
          <w:marBottom w:val="0"/>
          <w:divBdr>
            <w:top w:val="none" w:sz="0" w:space="0" w:color="auto"/>
            <w:left w:val="none" w:sz="0" w:space="0" w:color="auto"/>
            <w:bottom w:val="none" w:sz="0" w:space="0" w:color="auto"/>
            <w:right w:val="none" w:sz="0" w:space="0" w:color="auto"/>
          </w:divBdr>
        </w:div>
        <w:div w:id="695232081">
          <w:marLeft w:val="626"/>
          <w:marRight w:val="0"/>
          <w:marTop w:val="0"/>
          <w:marBottom w:val="0"/>
          <w:divBdr>
            <w:top w:val="none" w:sz="0" w:space="0" w:color="auto"/>
            <w:left w:val="none" w:sz="0" w:space="0" w:color="auto"/>
            <w:bottom w:val="none" w:sz="0" w:space="0" w:color="auto"/>
            <w:right w:val="none" w:sz="0" w:space="0" w:color="auto"/>
          </w:divBdr>
          <w:divsChild>
            <w:div w:id="723329191">
              <w:marLeft w:val="13"/>
              <w:marRight w:val="188"/>
              <w:marTop w:val="138"/>
              <w:marBottom w:val="88"/>
              <w:divBdr>
                <w:top w:val="none" w:sz="0" w:space="0" w:color="auto"/>
                <w:left w:val="none" w:sz="0" w:space="0" w:color="auto"/>
                <w:bottom w:val="none" w:sz="0" w:space="0" w:color="auto"/>
                <w:right w:val="none" w:sz="0" w:space="0" w:color="auto"/>
              </w:divBdr>
              <w:divsChild>
                <w:div w:id="2443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1283">
          <w:marLeft w:val="0"/>
          <w:marRight w:val="0"/>
          <w:marTop w:val="0"/>
          <w:marBottom w:val="0"/>
          <w:divBdr>
            <w:top w:val="none" w:sz="0" w:space="0" w:color="auto"/>
            <w:left w:val="none" w:sz="0" w:space="0" w:color="auto"/>
            <w:bottom w:val="none" w:sz="0" w:space="0" w:color="auto"/>
            <w:right w:val="none" w:sz="0" w:space="0" w:color="auto"/>
          </w:divBdr>
        </w:div>
        <w:div w:id="695352524">
          <w:marLeft w:val="0"/>
          <w:marRight w:val="0"/>
          <w:marTop w:val="0"/>
          <w:marBottom w:val="0"/>
          <w:divBdr>
            <w:top w:val="none" w:sz="0" w:space="0" w:color="auto"/>
            <w:left w:val="none" w:sz="0" w:space="0" w:color="auto"/>
            <w:bottom w:val="none" w:sz="0" w:space="0" w:color="auto"/>
            <w:right w:val="none" w:sz="0" w:space="0" w:color="auto"/>
          </w:divBdr>
        </w:div>
        <w:div w:id="695423432">
          <w:marLeft w:val="0"/>
          <w:marRight w:val="0"/>
          <w:marTop w:val="0"/>
          <w:marBottom w:val="0"/>
          <w:divBdr>
            <w:top w:val="none" w:sz="0" w:space="0" w:color="auto"/>
            <w:left w:val="none" w:sz="0" w:space="0" w:color="auto"/>
            <w:bottom w:val="none" w:sz="0" w:space="0" w:color="auto"/>
            <w:right w:val="none" w:sz="0" w:space="0" w:color="auto"/>
          </w:divBdr>
        </w:div>
        <w:div w:id="695427000">
          <w:marLeft w:val="0"/>
          <w:marRight w:val="0"/>
          <w:marTop w:val="0"/>
          <w:marBottom w:val="0"/>
          <w:divBdr>
            <w:top w:val="none" w:sz="0" w:space="0" w:color="auto"/>
            <w:left w:val="none" w:sz="0" w:space="0" w:color="auto"/>
            <w:bottom w:val="none" w:sz="0" w:space="0" w:color="auto"/>
            <w:right w:val="none" w:sz="0" w:space="0" w:color="auto"/>
          </w:divBdr>
        </w:div>
        <w:div w:id="6954296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5468967">
          <w:marLeft w:val="-225"/>
          <w:marRight w:val="-225"/>
          <w:marTop w:val="0"/>
          <w:marBottom w:val="0"/>
          <w:divBdr>
            <w:top w:val="none" w:sz="0" w:space="0" w:color="auto"/>
            <w:left w:val="none" w:sz="0" w:space="0" w:color="auto"/>
            <w:bottom w:val="none" w:sz="0" w:space="0" w:color="auto"/>
            <w:right w:val="none" w:sz="0" w:space="0" w:color="auto"/>
          </w:divBdr>
          <w:divsChild>
            <w:div w:id="323633781">
              <w:marLeft w:val="0"/>
              <w:marRight w:val="0"/>
              <w:marTop w:val="0"/>
              <w:marBottom w:val="0"/>
              <w:divBdr>
                <w:top w:val="none" w:sz="0" w:space="0" w:color="auto"/>
                <w:left w:val="none" w:sz="0" w:space="0" w:color="auto"/>
                <w:bottom w:val="none" w:sz="0" w:space="0" w:color="auto"/>
                <w:right w:val="none" w:sz="0" w:space="0" w:color="auto"/>
              </w:divBdr>
            </w:div>
          </w:divsChild>
        </w:div>
        <w:div w:id="695471624">
          <w:marLeft w:val="0"/>
          <w:marRight w:val="0"/>
          <w:marTop w:val="0"/>
          <w:marBottom w:val="300"/>
          <w:divBdr>
            <w:top w:val="none" w:sz="0" w:space="0" w:color="auto"/>
            <w:left w:val="none" w:sz="0" w:space="0" w:color="auto"/>
            <w:bottom w:val="none" w:sz="0" w:space="0" w:color="auto"/>
            <w:right w:val="none" w:sz="0" w:space="0" w:color="auto"/>
          </w:divBdr>
        </w:div>
        <w:div w:id="695615797">
          <w:marLeft w:val="0"/>
          <w:marRight w:val="0"/>
          <w:marTop w:val="0"/>
          <w:marBottom w:val="0"/>
          <w:divBdr>
            <w:top w:val="none" w:sz="0" w:space="0" w:color="auto"/>
            <w:left w:val="none" w:sz="0" w:space="0" w:color="auto"/>
            <w:bottom w:val="none" w:sz="0" w:space="0" w:color="auto"/>
            <w:right w:val="none" w:sz="0" w:space="0" w:color="auto"/>
          </w:divBdr>
        </w:div>
        <w:div w:id="695621751">
          <w:marLeft w:val="1463"/>
          <w:marRight w:val="0"/>
          <w:marTop w:val="0"/>
          <w:marBottom w:val="0"/>
          <w:divBdr>
            <w:top w:val="none" w:sz="0" w:space="0" w:color="auto"/>
            <w:left w:val="none" w:sz="0" w:space="0" w:color="auto"/>
            <w:bottom w:val="none" w:sz="0" w:space="0" w:color="auto"/>
            <w:right w:val="none" w:sz="0" w:space="0" w:color="auto"/>
          </w:divBdr>
        </w:div>
        <w:div w:id="695691829">
          <w:marLeft w:val="0"/>
          <w:marRight w:val="0"/>
          <w:marTop w:val="0"/>
          <w:marBottom w:val="75"/>
          <w:divBdr>
            <w:top w:val="none" w:sz="0" w:space="0" w:color="auto"/>
            <w:left w:val="none" w:sz="0" w:space="0" w:color="auto"/>
            <w:bottom w:val="none" w:sz="0" w:space="0" w:color="auto"/>
            <w:right w:val="none" w:sz="0" w:space="0" w:color="auto"/>
          </w:divBdr>
          <w:divsChild>
            <w:div w:id="138235874">
              <w:marLeft w:val="0"/>
              <w:marRight w:val="0"/>
              <w:marTop w:val="0"/>
              <w:marBottom w:val="0"/>
              <w:divBdr>
                <w:top w:val="none" w:sz="0" w:space="0" w:color="auto"/>
                <w:left w:val="none" w:sz="0" w:space="0" w:color="auto"/>
                <w:bottom w:val="none" w:sz="0" w:space="0" w:color="auto"/>
                <w:right w:val="none" w:sz="0" w:space="0" w:color="auto"/>
              </w:divBdr>
            </w:div>
          </w:divsChild>
        </w:div>
        <w:div w:id="695693668">
          <w:marLeft w:val="1463"/>
          <w:marRight w:val="0"/>
          <w:marTop w:val="0"/>
          <w:marBottom w:val="0"/>
          <w:divBdr>
            <w:top w:val="none" w:sz="0" w:space="0" w:color="auto"/>
            <w:left w:val="none" w:sz="0" w:space="0" w:color="auto"/>
            <w:bottom w:val="none" w:sz="0" w:space="0" w:color="auto"/>
            <w:right w:val="none" w:sz="0" w:space="0" w:color="auto"/>
          </w:divBdr>
        </w:div>
        <w:div w:id="695815283">
          <w:marLeft w:val="0"/>
          <w:marRight w:val="0"/>
          <w:marTop w:val="0"/>
          <w:marBottom w:val="0"/>
          <w:divBdr>
            <w:top w:val="none" w:sz="0" w:space="0" w:color="auto"/>
            <w:left w:val="none" w:sz="0" w:space="0" w:color="auto"/>
            <w:bottom w:val="none" w:sz="0" w:space="0" w:color="auto"/>
            <w:right w:val="none" w:sz="0" w:space="0" w:color="auto"/>
          </w:divBdr>
          <w:divsChild>
            <w:div w:id="585847998">
              <w:marLeft w:val="0"/>
              <w:marRight w:val="0"/>
              <w:marTop w:val="0"/>
              <w:marBottom w:val="0"/>
              <w:divBdr>
                <w:top w:val="none" w:sz="0" w:space="0" w:color="auto"/>
                <w:left w:val="none" w:sz="0" w:space="0" w:color="auto"/>
                <w:bottom w:val="none" w:sz="0" w:space="0" w:color="auto"/>
                <w:right w:val="none" w:sz="0" w:space="0" w:color="auto"/>
              </w:divBdr>
            </w:div>
          </w:divsChild>
        </w:div>
        <w:div w:id="695886441">
          <w:marLeft w:val="0"/>
          <w:marRight w:val="0"/>
          <w:marTop w:val="100"/>
          <w:marBottom w:val="100"/>
          <w:divBdr>
            <w:top w:val="none" w:sz="0" w:space="0" w:color="auto"/>
            <w:left w:val="none" w:sz="0" w:space="0" w:color="auto"/>
            <w:bottom w:val="none" w:sz="0" w:space="0" w:color="auto"/>
            <w:right w:val="none" w:sz="0" w:space="0" w:color="auto"/>
          </w:divBdr>
        </w:div>
        <w:div w:id="696002792">
          <w:marLeft w:val="0"/>
          <w:marRight w:val="0"/>
          <w:marTop w:val="0"/>
          <w:marBottom w:val="250"/>
          <w:divBdr>
            <w:top w:val="none" w:sz="0" w:space="0" w:color="auto"/>
            <w:left w:val="none" w:sz="0" w:space="0" w:color="auto"/>
            <w:bottom w:val="none" w:sz="0" w:space="0" w:color="auto"/>
            <w:right w:val="none" w:sz="0" w:space="0" w:color="auto"/>
          </w:divBdr>
          <w:divsChild>
            <w:div w:id="635067499">
              <w:marLeft w:val="0"/>
              <w:marRight w:val="0"/>
              <w:marTop w:val="0"/>
              <w:marBottom w:val="0"/>
              <w:divBdr>
                <w:top w:val="none" w:sz="0" w:space="0" w:color="auto"/>
                <w:left w:val="none" w:sz="0" w:space="0" w:color="auto"/>
                <w:bottom w:val="none" w:sz="0" w:space="0" w:color="auto"/>
                <w:right w:val="none" w:sz="0" w:space="0" w:color="auto"/>
              </w:divBdr>
            </w:div>
            <w:div w:id="729504171">
              <w:marLeft w:val="0"/>
              <w:marRight w:val="0"/>
              <w:marTop w:val="0"/>
              <w:marBottom w:val="0"/>
              <w:divBdr>
                <w:top w:val="none" w:sz="0" w:space="0" w:color="auto"/>
                <w:left w:val="none" w:sz="0" w:space="0" w:color="auto"/>
                <w:bottom w:val="none" w:sz="0" w:space="0" w:color="auto"/>
                <w:right w:val="none" w:sz="0" w:space="0" w:color="auto"/>
              </w:divBdr>
            </w:div>
          </w:divsChild>
        </w:div>
        <w:div w:id="696081236">
          <w:marLeft w:val="0"/>
          <w:marRight w:val="0"/>
          <w:marTop w:val="150"/>
          <w:marBottom w:val="0"/>
          <w:divBdr>
            <w:top w:val="none" w:sz="0" w:space="0" w:color="auto"/>
            <w:left w:val="none" w:sz="0" w:space="0" w:color="auto"/>
            <w:bottom w:val="none" w:sz="0" w:space="0" w:color="auto"/>
            <w:right w:val="none" w:sz="0" w:space="0" w:color="auto"/>
          </w:divBdr>
        </w:div>
        <w:div w:id="69608338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6126535">
          <w:marLeft w:val="0"/>
          <w:marRight w:val="0"/>
          <w:marTop w:val="0"/>
          <w:marBottom w:val="300"/>
          <w:divBdr>
            <w:top w:val="none" w:sz="0" w:space="0" w:color="auto"/>
            <w:left w:val="none" w:sz="0" w:space="0" w:color="auto"/>
            <w:bottom w:val="none" w:sz="0" w:space="0" w:color="auto"/>
            <w:right w:val="none" w:sz="0" w:space="0" w:color="auto"/>
          </w:divBdr>
          <w:divsChild>
            <w:div w:id="786970048">
              <w:marLeft w:val="0"/>
              <w:marRight w:val="0"/>
              <w:marTop w:val="0"/>
              <w:marBottom w:val="0"/>
              <w:divBdr>
                <w:top w:val="none" w:sz="0" w:space="0" w:color="auto"/>
                <w:left w:val="none" w:sz="0" w:space="0" w:color="auto"/>
                <w:bottom w:val="none" w:sz="0" w:space="0" w:color="auto"/>
                <w:right w:val="none" w:sz="0" w:space="0" w:color="auto"/>
              </w:divBdr>
            </w:div>
          </w:divsChild>
        </w:div>
        <w:div w:id="696155282">
          <w:marLeft w:val="0"/>
          <w:marRight w:val="0"/>
          <w:marTop w:val="0"/>
          <w:marBottom w:val="360"/>
          <w:divBdr>
            <w:top w:val="none" w:sz="0" w:space="0" w:color="auto"/>
            <w:left w:val="none" w:sz="0" w:space="0" w:color="auto"/>
            <w:bottom w:val="none" w:sz="0" w:space="0" w:color="auto"/>
            <w:right w:val="none" w:sz="0" w:space="0" w:color="auto"/>
          </w:divBdr>
        </w:div>
        <w:div w:id="696202366">
          <w:marLeft w:val="0"/>
          <w:marRight w:val="0"/>
          <w:marTop w:val="0"/>
          <w:marBottom w:val="0"/>
          <w:divBdr>
            <w:top w:val="none" w:sz="0" w:space="0" w:color="auto"/>
            <w:left w:val="none" w:sz="0" w:space="0" w:color="auto"/>
            <w:bottom w:val="none" w:sz="0" w:space="0" w:color="auto"/>
            <w:right w:val="none" w:sz="0" w:space="0" w:color="auto"/>
          </w:divBdr>
          <w:divsChild>
            <w:div w:id="187716625">
              <w:marLeft w:val="0"/>
              <w:marRight w:val="0"/>
              <w:marTop w:val="0"/>
              <w:marBottom w:val="0"/>
              <w:divBdr>
                <w:top w:val="none" w:sz="0" w:space="0" w:color="auto"/>
                <w:left w:val="none" w:sz="0" w:space="0" w:color="auto"/>
                <w:bottom w:val="none" w:sz="0" w:space="0" w:color="auto"/>
                <w:right w:val="none" w:sz="0" w:space="0" w:color="auto"/>
              </w:divBdr>
              <w:divsChild>
                <w:div w:id="265505767">
                  <w:marLeft w:val="0"/>
                  <w:marRight w:val="0"/>
                  <w:marTop w:val="100"/>
                  <w:marBottom w:val="100"/>
                  <w:divBdr>
                    <w:top w:val="none" w:sz="0" w:space="0" w:color="auto"/>
                    <w:left w:val="none" w:sz="0" w:space="0" w:color="auto"/>
                    <w:bottom w:val="none" w:sz="0" w:space="0" w:color="auto"/>
                    <w:right w:val="none" w:sz="0" w:space="0" w:color="auto"/>
                  </w:divBdr>
                  <w:divsChild>
                    <w:div w:id="620038276">
                      <w:marLeft w:val="0"/>
                      <w:marRight w:val="0"/>
                      <w:marTop w:val="100"/>
                      <w:marBottom w:val="100"/>
                      <w:divBdr>
                        <w:top w:val="none" w:sz="0" w:space="0" w:color="auto"/>
                        <w:left w:val="none" w:sz="0" w:space="0" w:color="auto"/>
                        <w:bottom w:val="none" w:sz="0" w:space="0" w:color="auto"/>
                        <w:right w:val="none" w:sz="0" w:space="0" w:color="auto"/>
                      </w:divBdr>
                      <w:divsChild>
                        <w:div w:id="264967631">
                          <w:marLeft w:val="0"/>
                          <w:marRight w:val="0"/>
                          <w:marTop w:val="0"/>
                          <w:marBottom w:val="0"/>
                          <w:divBdr>
                            <w:top w:val="none" w:sz="0" w:space="0" w:color="auto"/>
                            <w:left w:val="none" w:sz="0" w:space="0" w:color="auto"/>
                            <w:bottom w:val="none" w:sz="0" w:space="0" w:color="auto"/>
                            <w:right w:val="none" w:sz="0" w:space="0" w:color="auto"/>
                          </w:divBdr>
                        </w:div>
                      </w:divsChild>
                    </w:div>
                    <w:div w:id="713236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8040239">
              <w:marLeft w:val="0"/>
              <w:marRight w:val="0"/>
              <w:marTop w:val="0"/>
              <w:marBottom w:val="0"/>
              <w:divBdr>
                <w:top w:val="none" w:sz="0" w:space="0" w:color="auto"/>
                <w:left w:val="none" w:sz="0" w:space="0" w:color="auto"/>
                <w:bottom w:val="none" w:sz="0" w:space="0" w:color="auto"/>
                <w:right w:val="none" w:sz="0" w:space="0" w:color="auto"/>
              </w:divBdr>
              <w:divsChild>
                <w:div w:id="746880293">
                  <w:marLeft w:val="0"/>
                  <w:marRight w:val="0"/>
                  <w:marTop w:val="0"/>
                  <w:marBottom w:val="0"/>
                  <w:divBdr>
                    <w:top w:val="none" w:sz="0" w:space="0" w:color="auto"/>
                    <w:left w:val="none" w:sz="0" w:space="0" w:color="auto"/>
                    <w:bottom w:val="none" w:sz="0" w:space="0" w:color="auto"/>
                    <w:right w:val="none" w:sz="0" w:space="0" w:color="auto"/>
                  </w:divBdr>
                  <w:divsChild>
                    <w:div w:id="2055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705">
          <w:marLeft w:val="0"/>
          <w:marRight w:val="0"/>
          <w:marTop w:val="0"/>
          <w:marBottom w:val="0"/>
          <w:divBdr>
            <w:top w:val="single" w:sz="2" w:space="0" w:color="E0E0E0"/>
            <w:left w:val="single" w:sz="2" w:space="0" w:color="E0E0E0"/>
            <w:bottom w:val="single" w:sz="2" w:space="0" w:color="E0E0E0"/>
            <w:right w:val="single" w:sz="2" w:space="0" w:color="E0E0E0"/>
          </w:divBdr>
        </w:div>
        <w:div w:id="696274218">
          <w:marLeft w:val="1463"/>
          <w:marRight w:val="0"/>
          <w:marTop w:val="0"/>
          <w:marBottom w:val="0"/>
          <w:divBdr>
            <w:top w:val="none" w:sz="0" w:space="0" w:color="auto"/>
            <w:left w:val="none" w:sz="0" w:space="0" w:color="auto"/>
            <w:bottom w:val="none" w:sz="0" w:space="0" w:color="auto"/>
            <w:right w:val="none" w:sz="0" w:space="0" w:color="auto"/>
          </w:divBdr>
        </w:div>
        <w:div w:id="696542487">
          <w:marLeft w:val="60"/>
          <w:marRight w:val="60"/>
          <w:marTop w:val="0"/>
          <w:marBottom w:val="120"/>
          <w:divBdr>
            <w:top w:val="none" w:sz="0" w:space="0" w:color="auto"/>
            <w:left w:val="none" w:sz="0" w:space="0" w:color="auto"/>
            <w:bottom w:val="none" w:sz="0" w:space="0" w:color="auto"/>
            <w:right w:val="none" w:sz="0" w:space="0" w:color="auto"/>
          </w:divBdr>
        </w:div>
        <w:div w:id="696547896">
          <w:marLeft w:val="0"/>
          <w:marRight w:val="0"/>
          <w:marTop w:val="0"/>
          <w:marBottom w:val="240"/>
          <w:divBdr>
            <w:top w:val="none" w:sz="0" w:space="0" w:color="auto"/>
            <w:left w:val="none" w:sz="0" w:space="0" w:color="auto"/>
            <w:bottom w:val="none" w:sz="0" w:space="0" w:color="auto"/>
            <w:right w:val="none" w:sz="0" w:space="0" w:color="auto"/>
          </w:divBdr>
        </w:div>
        <w:div w:id="696584235">
          <w:marLeft w:val="0"/>
          <w:marRight w:val="0"/>
          <w:marTop w:val="0"/>
          <w:marBottom w:val="0"/>
          <w:divBdr>
            <w:top w:val="single" w:sz="6" w:space="0" w:color="999999"/>
            <w:left w:val="single" w:sz="6" w:space="0" w:color="999999"/>
            <w:bottom w:val="single" w:sz="6" w:space="0" w:color="999999"/>
            <w:right w:val="single" w:sz="6" w:space="0" w:color="999999"/>
          </w:divBdr>
        </w:div>
        <w:div w:id="696584954">
          <w:marLeft w:val="0"/>
          <w:marRight w:val="0"/>
          <w:marTop w:val="0"/>
          <w:marBottom w:val="360"/>
          <w:divBdr>
            <w:top w:val="none" w:sz="0" w:space="0" w:color="auto"/>
            <w:left w:val="none" w:sz="0" w:space="0" w:color="auto"/>
            <w:bottom w:val="none" w:sz="0" w:space="0" w:color="auto"/>
            <w:right w:val="none" w:sz="0" w:space="0" w:color="auto"/>
          </w:divBdr>
        </w:div>
        <w:div w:id="696665141">
          <w:marLeft w:val="15"/>
          <w:marRight w:val="225"/>
          <w:marTop w:val="165"/>
          <w:marBottom w:val="105"/>
          <w:divBdr>
            <w:top w:val="none" w:sz="0" w:space="0" w:color="auto"/>
            <w:left w:val="none" w:sz="0" w:space="0" w:color="auto"/>
            <w:bottom w:val="none" w:sz="0" w:space="0" w:color="auto"/>
            <w:right w:val="none" w:sz="0" w:space="0" w:color="auto"/>
          </w:divBdr>
          <w:divsChild>
            <w:div w:id="118767645">
              <w:marLeft w:val="0"/>
              <w:marRight w:val="0"/>
              <w:marTop w:val="0"/>
              <w:marBottom w:val="0"/>
              <w:divBdr>
                <w:top w:val="none" w:sz="0" w:space="0" w:color="auto"/>
                <w:left w:val="none" w:sz="0" w:space="0" w:color="auto"/>
                <w:bottom w:val="none" w:sz="0" w:space="0" w:color="auto"/>
                <w:right w:val="none" w:sz="0" w:space="0" w:color="auto"/>
              </w:divBdr>
            </w:div>
          </w:divsChild>
        </w:div>
        <w:div w:id="696738147">
          <w:marLeft w:val="0"/>
          <w:marRight w:val="0"/>
          <w:marTop w:val="0"/>
          <w:marBottom w:val="0"/>
          <w:divBdr>
            <w:top w:val="none" w:sz="0" w:space="0" w:color="auto"/>
            <w:left w:val="none" w:sz="0" w:space="0" w:color="auto"/>
            <w:bottom w:val="none" w:sz="0" w:space="0" w:color="auto"/>
            <w:right w:val="none" w:sz="0" w:space="0" w:color="auto"/>
          </w:divBdr>
        </w:div>
        <w:div w:id="696781976">
          <w:marLeft w:val="0"/>
          <w:marRight w:val="0"/>
          <w:marTop w:val="0"/>
          <w:marBottom w:val="0"/>
          <w:divBdr>
            <w:top w:val="none" w:sz="0" w:space="0" w:color="auto"/>
            <w:left w:val="none" w:sz="0" w:space="0" w:color="auto"/>
            <w:bottom w:val="none" w:sz="0" w:space="0" w:color="auto"/>
            <w:right w:val="none" w:sz="0" w:space="0" w:color="auto"/>
          </w:divBdr>
        </w:div>
        <w:div w:id="696850273">
          <w:marLeft w:val="0"/>
          <w:marRight w:val="0"/>
          <w:marTop w:val="0"/>
          <w:marBottom w:val="345"/>
          <w:divBdr>
            <w:top w:val="none" w:sz="0" w:space="0" w:color="auto"/>
            <w:left w:val="none" w:sz="0" w:space="0" w:color="auto"/>
            <w:bottom w:val="none" w:sz="0" w:space="0" w:color="auto"/>
            <w:right w:val="none" w:sz="0" w:space="0" w:color="auto"/>
          </w:divBdr>
        </w:div>
        <w:div w:id="696857649">
          <w:marLeft w:val="0"/>
          <w:marRight w:val="0"/>
          <w:marTop w:val="0"/>
          <w:marBottom w:val="0"/>
          <w:divBdr>
            <w:top w:val="none" w:sz="0" w:space="0" w:color="auto"/>
            <w:left w:val="none" w:sz="0" w:space="0" w:color="auto"/>
            <w:bottom w:val="none" w:sz="0" w:space="0" w:color="auto"/>
            <w:right w:val="none" w:sz="0" w:space="0" w:color="auto"/>
          </w:divBdr>
        </w:div>
        <w:div w:id="696977208">
          <w:marLeft w:val="0"/>
          <w:marRight w:val="0"/>
          <w:marTop w:val="0"/>
          <w:marBottom w:val="0"/>
          <w:divBdr>
            <w:top w:val="none" w:sz="0" w:space="0" w:color="auto"/>
            <w:left w:val="none" w:sz="0" w:space="0" w:color="auto"/>
            <w:bottom w:val="none" w:sz="0" w:space="0" w:color="auto"/>
            <w:right w:val="none" w:sz="0" w:space="0" w:color="auto"/>
          </w:divBdr>
          <w:divsChild>
            <w:div w:id="255990046">
              <w:marLeft w:val="0"/>
              <w:marRight w:val="0"/>
              <w:marTop w:val="0"/>
              <w:marBottom w:val="0"/>
              <w:divBdr>
                <w:top w:val="none" w:sz="0" w:space="0" w:color="auto"/>
                <w:left w:val="none" w:sz="0" w:space="0" w:color="auto"/>
                <w:bottom w:val="none" w:sz="0" w:space="0" w:color="auto"/>
                <w:right w:val="none" w:sz="0" w:space="0" w:color="auto"/>
              </w:divBdr>
            </w:div>
          </w:divsChild>
        </w:div>
        <w:div w:id="697005109">
          <w:marLeft w:val="0"/>
          <w:marRight w:val="1950"/>
          <w:marTop w:val="0"/>
          <w:marBottom w:val="0"/>
          <w:divBdr>
            <w:top w:val="none" w:sz="0" w:space="0" w:color="auto"/>
            <w:left w:val="none" w:sz="0" w:space="0" w:color="auto"/>
            <w:bottom w:val="none" w:sz="0" w:space="0" w:color="auto"/>
            <w:right w:val="none" w:sz="0" w:space="0" w:color="auto"/>
          </w:divBdr>
          <w:divsChild>
            <w:div w:id="138500353">
              <w:marLeft w:val="0"/>
              <w:marRight w:val="0"/>
              <w:marTop w:val="0"/>
              <w:marBottom w:val="120"/>
              <w:divBdr>
                <w:top w:val="none" w:sz="0" w:space="0" w:color="auto"/>
                <w:left w:val="none" w:sz="0" w:space="0" w:color="auto"/>
                <w:bottom w:val="none" w:sz="0" w:space="0" w:color="auto"/>
                <w:right w:val="none" w:sz="0" w:space="0" w:color="auto"/>
              </w:divBdr>
            </w:div>
          </w:divsChild>
        </w:div>
        <w:div w:id="697006460">
          <w:marLeft w:val="0"/>
          <w:marRight w:val="0"/>
          <w:marTop w:val="0"/>
          <w:marBottom w:val="0"/>
          <w:divBdr>
            <w:top w:val="none" w:sz="0" w:space="0" w:color="auto"/>
            <w:left w:val="none" w:sz="0" w:space="0" w:color="auto"/>
            <w:bottom w:val="none" w:sz="0" w:space="0" w:color="auto"/>
            <w:right w:val="none" w:sz="0" w:space="0" w:color="auto"/>
          </w:divBdr>
        </w:div>
        <w:div w:id="697045397">
          <w:marLeft w:val="0"/>
          <w:marRight w:val="0"/>
          <w:marTop w:val="0"/>
          <w:marBottom w:val="0"/>
          <w:divBdr>
            <w:top w:val="none" w:sz="0" w:space="0" w:color="auto"/>
            <w:left w:val="none" w:sz="0" w:space="0" w:color="auto"/>
            <w:bottom w:val="none" w:sz="0" w:space="0" w:color="auto"/>
            <w:right w:val="none" w:sz="0" w:space="0" w:color="auto"/>
          </w:divBdr>
        </w:div>
        <w:div w:id="697045592">
          <w:marLeft w:val="0"/>
          <w:marRight w:val="0"/>
          <w:marTop w:val="0"/>
          <w:marBottom w:val="0"/>
          <w:divBdr>
            <w:top w:val="none" w:sz="0" w:space="0" w:color="auto"/>
            <w:left w:val="none" w:sz="0" w:space="0" w:color="auto"/>
            <w:bottom w:val="none" w:sz="0" w:space="0" w:color="auto"/>
            <w:right w:val="none" w:sz="0" w:space="0" w:color="auto"/>
          </w:divBdr>
        </w:div>
        <w:div w:id="697049774">
          <w:marLeft w:val="-225"/>
          <w:marRight w:val="-225"/>
          <w:marTop w:val="0"/>
          <w:marBottom w:val="0"/>
          <w:divBdr>
            <w:top w:val="none" w:sz="0" w:space="0" w:color="auto"/>
            <w:left w:val="none" w:sz="0" w:space="0" w:color="auto"/>
            <w:bottom w:val="none" w:sz="0" w:space="0" w:color="auto"/>
            <w:right w:val="none" w:sz="0" w:space="0" w:color="auto"/>
          </w:divBdr>
          <w:divsChild>
            <w:div w:id="329599165">
              <w:marLeft w:val="0"/>
              <w:marRight w:val="0"/>
              <w:marTop w:val="150"/>
              <w:marBottom w:val="0"/>
              <w:divBdr>
                <w:top w:val="none" w:sz="0" w:space="0" w:color="auto"/>
                <w:left w:val="none" w:sz="0" w:space="0" w:color="auto"/>
                <w:bottom w:val="none" w:sz="0" w:space="0" w:color="auto"/>
                <w:right w:val="none" w:sz="0" w:space="0" w:color="auto"/>
              </w:divBdr>
            </w:div>
            <w:div w:id="671638526">
              <w:marLeft w:val="0"/>
              <w:marRight w:val="0"/>
              <w:marTop w:val="0"/>
              <w:marBottom w:val="0"/>
              <w:divBdr>
                <w:top w:val="none" w:sz="0" w:space="0" w:color="auto"/>
                <w:left w:val="none" w:sz="0" w:space="0" w:color="auto"/>
                <w:bottom w:val="none" w:sz="0" w:space="0" w:color="auto"/>
                <w:right w:val="none" w:sz="0" w:space="0" w:color="auto"/>
              </w:divBdr>
            </w:div>
          </w:divsChild>
        </w:div>
        <w:div w:id="697195274">
          <w:marLeft w:val="0"/>
          <w:marRight w:val="0"/>
          <w:marTop w:val="0"/>
          <w:marBottom w:val="0"/>
          <w:divBdr>
            <w:top w:val="none" w:sz="0" w:space="0" w:color="auto"/>
            <w:left w:val="none" w:sz="0" w:space="0" w:color="auto"/>
            <w:bottom w:val="none" w:sz="0" w:space="0" w:color="auto"/>
            <w:right w:val="none" w:sz="0" w:space="0" w:color="auto"/>
          </w:divBdr>
        </w:div>
        <w:div w:id="697196526">
          <w:marLeft w:val="0"/>
          <w:marRight w:val="0"/>
          <w:marTop w:val="0"/>
          <w:marBottom w:val="0"/>
          <w:divBdr>
            <w:top w:val="none" w:sz="0" w:space="0" w:color="auto"/>
            <w:left w:val="none" w:sz="0" w:space="0" w:color="auto"/>
            <w:bottom w:val="none" w:sz="0" w:space="0" w:color="auto"/>
            <w:right w:val="none" w:sz="0" w:space="0" w:color="auto"/>
          </w:divBdr>
        </w:div>
        <w:div w:id="697199238">
          <w:marLeft w:val="0"/>
          <w:marRight w:val="0"/>
          <w:marTop w:val="0"/>
          <w:marBottom w:val="0"/>
          <w:divBdr>
            <w:top w:val="none" w:sz="0" w:space="0" w:color="auto"/>
            <w:left w:val="none" w:sz="0" w:space="0" w:color="auto"/>
            <w:bottom w:val="none" w:sz="0" w:space="0" w:color="auto"/>
            <w:right w:val="none" w:sz="0" w:space="0" w:color="auto"/>
          </w:divBdr>
        </w:div>
        <w:div w:id="697241240">
          <w:marLeft w:val="0"/>
          <w:marRight w:val="0"/>
          <w:marTop w:val="0"/>
          <w:marBottom w:val="0"/>
          <w:divBdr>
            <w:top w:val="none" w:sz="0" w:space="0" w:color="auto"/>
            <w:left w:val="none" w:sz="0" w:space="0" w:color="auto"/>
            <w:bottom w:val="none" w:sz="0" w:space="0" w:color="auto"/>
            <w:right w:val="none" w:sz="0" w:space="0" w:color="auto"/>
          </w:divBdr>
        </w:div>
        <w:div w:id="697242912">
          <w:marLeft w:val="0"/>
          <w:marRight w:val="0"/>
          <w:marTop w:val="0"/>
          <w:marBottom w:val="0"/>
          <w:divBdr>
            <w:top w:val="none" w:sz="0" w:space="0" w:color="auto"/>
            <w:left w:val="none" w:sz="0" w:space="0" w:color="auto"/>
            <w:bottom w:val="none" w:sz="0" w:space="0" w:color="auto"/>
            <w:right w:val="none" w:sz="0" w:space="0" w:color="auto"/>
          </w:divBdr>
        </w:div>
        <w:div w:id="697245606">
          <w:marLeft w:val="0"/>
          <w:marRight w:val="0"/>
          <w:marTop w:val="0"/>
          <w:marBottom w:val="0"/>
          <w:divBdr>
            <w:top w:val="single" w:sz="2" w:space="0" w:color="E0E0E0"/>
            <w:left w:val="single" w:sz="2" w:space="0" w:color="E0E0E0"/>
            <w:bottom w:val="single" w:sz="2" w:space="0" w:color="E0E0E0"/>
            <w:right w:val="single" w:sz="2" w:space="0" w:color="E0E0E0"/>
          </w:divBdr>
        </w:div>
        <w:div w:id="697317512">
          <w:marLeft w:val="0"/>
          <w:marRight w:val="0"/>
          <w:marTop w:val="0"/>
          <w:marBottom w:val="0"/>
          <w:divBdr>
            <w:top w:val="none" w:sz="0" w:space="0" w:color="auto"/>
            <w:left w:val="none" w:sz="0" w:space="0" w:color="auto"/>
            <w:bottom w:val="none" w:sz="0" w:space="0" w:color="auto"/>
            <w:right w:val="none" w:sz="0" w:space="0" w:color="auto"/>
          </w:divBdr>
        </w:div>
        <w:div w:id="697318896">
          <w:marLeft w:val="0"/>
          <w:marRight w:val="0"/>
          <w:marTop w:val="0"/>
          <w:marBottom w:val="0"/>
          <w:divBdr>
            <w:top w:val="none" w:sz="0" w:space="0" w:color="auto"/>
            <w:left w:val="none" w:sz="0" w:space="0" w:color="auto"/>
            <w:bottom w:val="none" w:sz="0" w:space="0" w:color="auto"/>
            <w:right w:val="none" w:sz="0" w:space="0" w:color="auto"/>
          </w:divBdr>
        </w:div>
        <w:div w:id="697387970">
          <w:marLeft w:val="0"/>
          <w:marRight w:val="0"/>
          <w:marTop w:val="0"/>
          <w:marBottom w:val="0"/>
          <w:divBdr>
            <w:top w:val="single" w:sz="2" w:space="0" w:color="E0E0E0"/>
            <w:left w:val="single" w:sz="2" w:space="0" w:color="E0E0E0"/>
            <w:bottom w:val="single" w:sz="2" w:space="0" w:color="E0E0E0"/>
            <w:right w:val="single" w:sz="2" w:space="0" w:color="E0E0E0"/>
          </w:divBdr>
        </w:div>
        <w:div w:id="697437454">
          <w:marLeft w:val="0"/>
          <w:marRight w:val="0"/>
          <w:marTop w:val="600"/>
          <w:marBottom w:val="0"/>
          <w:divBdr>
            <w:top w:val="none" w:sz="0" w:space="0" w:color="auto"/>
            <w:left w:val="none" w:sz="0" w:space="0" w:color="auto"/>
            <w:bottom w:val="none" w:sz="0" w:space="0" w:color="auto"/>
            <w:right w:val="none" w:sz="0" w:space="0" w:color="auto"/>
          </w:divBdr>
        </w:div>
        <w:div w:id="697465817">
          <w:marLeft w:val="0"/>
          <w:marRight w:val="0"/>
          <w:marTop w:val="0"/>
          <w:marBottom w:val="0"/>
          <w:divBdr>
            <w:top w:val="none" w:sz="0" w:space="0" w:color="auto"/>
            <w:left w:val="none" w:sz="0" w:space="0" w:color="auto"/>
            <w:bottom w:val="none" w:sz="0" w:space="0" w:color="auto"/>
            <w:right w:val="none" w:sz="0" w:space="0" w:color="auto"/>
          </w:divBdr>
        </w:div>
        <w:div w:id="697507912">
          <w:marLeft w:val="13"/>
          <w:marRight w:val="188"/>
          <w:marTop w:val="138"/>
          <w:marBottom w:val="88"/>
          <w:divBdr>
            <w:top w:val="none" w:sz="0" w:space="0" w:color="auto"/>
            <w:left w:val="none" w:sz="0" w:space="0" w:color="auto"/>
            <w:bottom w:val="none" w:sz="0" w:space="0" w:color="auto"/>
            <w:right w:val="none" w:sz="0" w:space="0" w:color="auto"/>
          </w:divBdr>
        </w:div>
        <w:div w:id="697508835">
          <w:marLeft w:val="0"/>
          <w:marRight w:val="0"/>
          <w:marTop w:val="0"/>
          <w:marBottom w:val="150"/>
          <w:divBdr>
            <w:top w:val="none" w:sz="0" w:space="0" w:color="auto"/>
            <w:left w:val="none" w:sz="0" w:space="0" w:color="auto"/>
            <w:bottom w:val="none" w:sz="0" w:space="0" w:color="auto"/>
            <w:right w:val="none" w:sz="0" w:space="0" w:color="auto"/>
          </w:divBdr>
        </w:div>
        <w:div w:id="697580627">
          <w:marLeft w:val="0"/>
          <w:marRight w:val="0"/>
          <w:marTop w:val="0"/>
          <w:marBottom w:val="0"/>
          <w:divBdr>
            <w:top w:val="none" w:sz="0" w:space="0" w:color="auto"/>
            <w:left w:val="none" w:sz="0" w:space="0" w:color="auto"/>
            <w:bottom w:val="none" w:sz="0" w:space="0" w:color="auto"/>
            <w:right w:val="none" w:sz="0" w:space="0" w:color="auto"/>
          </w:divBdr>
        </w:div>
        <w:div w:id="697657644">
          <w:marLeft w:val="0"/>
          <w:marRight w:val="0"/>
          <w:marTop w:val="0"/>
          <w:marBottom w:val="0"/>
          <w:divBdr>
            <w:top w:val="none" w:sz="0" w:space="0" w:color="auto"/>
            <w:left w:val="none" w:sz="0" w:space="0" w:color="auto"/>
            <w:bottom w:val="none" w:sz="0" w:space="0" w:color="auto"/>
            <w:right w:val="none" w:sz="0" w:space="0" w:color="auto"/>
          </w:divBdr>
        </w:div>
        <w:div w:id="697706878">
          <w:marLeft w:val="0"/>
          <w:marRight w:val="0"/>
          <w:marTop w:val="0"/>
          <w:marBottom w:val="240"/>
          <w:divBdr>
            <w:top w:val="none" w:sz="0" w:space="0" w:color="auto"/>
            <w:left w:val="none" w:sz="0" w:space="0" w:color="auto"/>
            <w:bottom w:val="none" w:sz="0" w:space="0" w:color="auto"/>
            <w:right w:val="none" w:sz="0" w:space="0" w:color="auto"/>
          </w:divBdr>
        </w:div>
        <w:div w:id="697779468">
          <w:marLeft w:val="0"/>
          <w:marRight w:val="0"/>
          <w:marTop w:val="0"/>
          <w:marBottom w:val="0"/>
          <w:divBdr>
            <w:top w:val="single" w:sz="2" w:space="0" w:color="E0E0E0"/>
            <w:left w:val="single" w:sz="2" w:space="0" w:color="E0E0E0"/>
            <w:bottom w:val="single" w:sz="2" w:space="0" w:color="E0E0E0"/>
            <w:right w:val="single" w:sz="2" w:space="0" w:color="E0E0E0"/>
          </w:divBdr>
        </w:div>
        <w:div w:id="697848773">
          <w:marLeft w:val="1463"/>
          <w:marRight w:val="0"/>
          <w:marTop w:val="0"/>
          <w:marBottom w:val="0"/>
          <w:divBdr>
            <w:top w:val="none" w:sz="0" w:space="0" w:color="auto"/>
            <w:left w:val="none" w:sz="0" w:space="0" w:color="auto"/>
            <w:bottom w:val="none" w:sz="0" w:space="0" w:color="auto"/>
            <w:right w:val="none" w:sz="0" w:space="0" w:color="auto"/>
          </w:divBdr>
        </w:div>
        <w:div w:id="697895491">
          <w:marLeft w:val="0"/>
          <w:marRight w:val="0"/>
          <w:marTop w:val="0"/>
          <w:marBottom w:val="0"/>
          <w:divBdr>
            <w:top w:val="none" w:sz="0" w:space="0" w:color="auto"/>
            <w:left w:val="none" w:sz="0" w:space="0" w:color="auto"/>
            <w:bottom w:val="none" w:sz="0" w:space="0" w:color="auto"/>
            <w:right w:val="none" w:sz="0" w:space="0" w:color="auto"/>
          </w:divBdr>
        </w:div>
        <w:div w:id="697897554">
          <w:marLeft w:val="0"/>
          <w:marRight w:val="0"/>
          <w:marTop w:val="0"/>
          <w:marBottom w:val="0"/>
          <w:divBdr>
            <w:top w:val="single" w:sz="2" w:space="0" w:color="E0E0E0"/>
            <w:left w:val="single" w:sz="2" w:space="0" w:color="E0E0E0"/>
            <w:bottom w:val="single" w:sz="2" w:space="0" w:color="E0E0E0"/>
            <w:right w:val="single" w:sz="2" w:space="0" w:color="E0E0E0"/>
          </w:divBdr>
          <w:divsChild>
            <w:div w:id="3690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7974803">
          <w:marLeft w:val="0"/>
          <w:marRight w:val="225"/>
          <w:marTop w:val="0"/>
          <w:marBottom w:val="0"/>
          <w:divBdr>
            <w:top w:val="none" w:sz="0" w:space="0" w:color="auto"/>
            <w:left w:val="none" w:sz="0" w:space="0" w:color="auto"/>
            <w:bottom w:val="none" w:sz="0" w:space="0" w:color="auto"/>
            <w:right w:val="none" w:sz="0" w:space="0" w:color="auto"/>
          </w:divBdr>
        </w:div>
        <w:div w:id="697975175">
          <w:marLeft w:val="15"/>
          <w:marRight w:val="225"/>
          <w:marTop w:val="0"/>
          <w:marBottom w:val="105"/>
          <w:divBdr>
            <w:top w:val="none" w:sz="0" w:space="0" w:color="auto"/>
            <w:left w:val="none" w:sz="0" w:space="0" w:color="auto"/>
            <w:bottom w:val="none" w:sz="0" w:space="0" w:color="auto"/>
            <w:right w:val="none" w:sz="0" w:space="0" w:color="auto"/>
          </w:divBdr>
        </w:div>
        <w:div w:id="698090273">
          <w:marLeft w:val="0"/>
          <w:marRight w:val="0"/>
          <w:marTop w:val="0"/>
          <w:marBottom w:val="225"/>
          <w:divBdr>
            <w:top w:val="none" w:sz="0" w:space="0" w:color="auto"/>
            <w:left w:val="none" w:sz="0" w:space="0" w:color="auto"/>
            <w:bottom w:val="none" w:sz="0" w:space="0" w:color="auto"/>
            <w:right w:val="none" w:sz="0" w:space="0" w:color="auto"/>
          </w:divBdr>
        </w:div>
        <w:div w:id="698090294">
          <w:marLeft w:val="1463"/>
          <w:marRight w:val="0"/>
          <w:marTop w:val="0"/>
          <w:marBottom w:val="0"/>
          <w:divBdr>
            <w:top w:val="none" w:sz="0" w:space="0" w:color="auto"/>
            <w:left w:val="none" w:sz="0" w:space="0" w:color="auto"/>
            <w:bottom w:val="none" w:sz="0" w:space="0" w:color="auto"/>
            <w:right w:val="none" w:sz="0" w:space="0" w:color="auto"/>
          </w:divBdr>
          <w:divsChild>
            <w:div w:id="23929072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98119421">
          <w:marLeft w:val="0"/>
          <w:marRight w:val="0"/>
          <w:marTop w:val="0"/>
          <w:marBottom w:val="0"/>
          <w:divBdr>
            <w:top w:val="none" w:sz="0" w:space="0" w:color="auto"/>
            <w:left w:val="none" w:sz="0" w:space="0" w:color="auto"/>
            <w:bottom w:val="none" w:sz="0" w:space="0" w:color="auto"/>
            <w:right w:val="none" w:sz="0" w:space="0" w:color="auto"/>
          </w:divBdr>
        </w:div>
        <w:div w:id="69816040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8236392">
          <w:marLeft w:val="0"/>
          <w:marRight w:val="0"/>
          <w:marTop w:val="0"/>
          <w:marBottom w:val="0"/>
          <w:divBdr>
            <w:top w:val="none" w:sz="0" w:space="0" w:color="auto"/>
            <w:left w:val="none" w:sz="0" w:space="0" w:color="auto"/>
            <w:bottom w:val="none" w:sz="0" w:space="0" w:color="auto"/>
            <w:right w:val="none" w:sz="0" w:space="0" w:color="auto"/>
          </w:divBdr>
        </w:div>
        <w:div w:id="698241935">
          <w:marLeft w:val="0"/>
          <w:marRight w:val="0"/>
          <w:marTop w:val="0"/>
          <w:marBottom w:val="0"/>
          <w:divBdr>
            <w:top w:val="none" w:sz="0" w:space="0" w:color="auto"/>
            <w:left w:val="none" w:sz="0" w:space="0" w:color="auto"/>
            <w:bottom w:val="none" w:sz="0" w:space="0" w:color="auto"/>
            <w:right w:val="none" w:sz="0" w:space="0" w:color="auto"/>
          </w:divBdr>
          <w:divsChild>
            <w:div w:id="300577184">
              <w:marLeft w:val="-225"/>
              <w:marRight w:val="-225"/>
              <w:marTop w:val="0"/>
              <w:marBottom w:val="0"/>
              <w:divBdr>
                <w:top w:val="none" w:sz="0" w:space="0" w:color="auto"/>
                <w:left w:val="none" w:sz="0" w:space="0" w:color="auto"/>
                <w:bottom w:val="none" w:sz="0" w:space="0" w:color="auto"/>
                <w:right w:val="none" w:sz="0" w:space="0" w:color="auto"/>
              </w:divBdr>
            </w:div>
          </w:divsChild>
        </w:div>
        <w:div w:id="698244198">
          <w:marLeft w:val="1463"/>
          <w:marRight w:val="0"/>
          <w:marTop w:val="0"/>
          <w:marBottom w:val="0"/>
          <w:divBdr>
            <w:top w:val="none" w:sz="0" w:space="0" w:color="auto"/>
            <w:left w:val="none" w:sz="0" w:space="0" w:color="auto"/>
            <w:bottom w:val="none" w:sz="0" w:space="0" w:color="auto"/>
            <w:right w:val="none" w:sz="0" w:space="0" w:color="auto"/>
          </w:divBdr>
          <w:divsChild>
            <w:div w:id="685601014">
              <w:marLeft w:val="0"/>
              <w:marRight w:val="0"/>
              <w:marTop w:val="0"/>
              <w:marBottom w:val="0"/>
              <w:divBdr>
                <w:top w:val="none" w:sz="0" w:space="0" w:color="auto"/>
                <w:left w:val="none" w:sz="0" w:space="0" w:color="auto"/>
                <w:bottom w:val="none" w:sz="0" w:space="0" w:color="auto"/>
                <w:right w:val="none" w:sz="0" w:space="0" w:color="auto"/>
              </w:divBdr>
            </w:div>
          </w:divsChild>
        </w:div>
        <w:div w:id="698356723">
          <w:marLeft w:val="0"/>
          <w:marRight w:val="0"/>
          <w:marTop w:val="0"/>
          <w:marBottom w:val="0"/>
          <w:divBdr>
            <w:top w:val="none" w:sz="0" w:space="0" w:color="auto"/>
            <w:left w:val="none" w:sz="0" w:space="0" w:color="auto"/>
            <w:bottom w:val="none" w:sz="0" w:space="0" w:color="auto"/>
            <w:right w:val="none" w:sz="0" w:space="0" w:color="auto"/>
          </w:divBdr>
        </w:div>
        <w:div w:id="698357031">
          <w:marLeft w:val="0"/>
          <w:marRight w:val="0"/>
          <w:marTop w:val="0"/>
          <w:marBottom w:val="0"/>
          <w:divBdr>
            <w:top w:val="none" w:sz="0" w:space="0" w:color="auto"/>
            <w:left w:val="none" w:sz="0" w:space="0" w:color="auto"/>
            <w:bottom w:val="none" w:sz="0" w:space="0" w:color="auto"/>
            <w:right w:val="none" w:sz="0" w:space="0" w:color="auto"/>
          </w:divBdr>
        </w:div>
        <w:div w:id="698360665">
          <w:marLeft w:val="0"/>
          <w:marRight w:val="0"/>
          <w:marTop w:val="0"/>
          <w:marBottom w:val="0"/>
          <w:divBdr>
            <w:top w:val="none" w:sz="0" w:space="0" w:color="auto"/>
            <w:left w:val="none" w:sz="0" w:space="0" w:color="auto"/>
            <w:bottom w:val="none" w:sz="0" w:space="0" w:color="auto"/>
            <w:right w:val="none" w:sz="0" w:space="0" w:color="auto"/>
          </w:divBdr>
        </w:div>
        <w:div w:id="698437108">
          <w:marLeft w:val="0"/>
          <w:marRight w:val="0"/>
          <w:marTop w:val="0"/>
          <w:marBottom w:val="360"/>
          <w:divBdr>
            <w:top w:val="none" w:sz="0" w:space="0" w:color="auto"/>
            <w:left w:val="none" w:sz="0" w:space="0" w:color="auto"/>
            <w:bottom w:val="none" w:sz="0" w:space="0" w:color="auto"/>
            <w:right w:val="none" w:sz="0" w:space="0" w:color="auto"/>
          </w:divBdr>
        </w:div>
        <w:div w:id="698513468">
          <w:marLeft w:val="-225"/>
          <w:marRight w:val="-225"/>
          <w:marTop w:val="0"/>
          <w:marBottom w:val="0"/>
          <w:divBdr>
            <w:top w:val="none" w:sz="0" w:space="0" w:color="auto"/>
            <w:left w:val="none" w:sz="0" w:space="0" w:color="auto"/>
            <w:bottom w:val="none" w:sz="0" w:space="0" w:color="auto"/>
            <w:right w:val="none" w:sz="0" w:space="0" w:color="auto"/>
          </w:divBdr>
        </w:div>
        <w:div w:id="698580475">
          <w:marLeft w:val="-150"/>
          <w:marRight w:val="-150"/>
          <w:marTop w:val="0"/>
          <w:marBottom w:val="0"/>
          <w:divBdr>
            <w:top w:val="none" w:sz="0" w:space="0" w:color="auto"/>
            <w:left w:val="none" w:sz="0" w:space="0" w:color="auto"/>
            <w:bottom w:val="none" w:sz="0" w:space="0" w:color="auto"/>
            <w:right w:val="none" w:sz="0" w:space="0" w:color="auto"/>
          </w:divBdr>
        </w:div>
        <w:div w:id="698626612">
          <w:marLeft w:val="0"/>
          <w:marRight w:val="0"/>
          <w:marTop w:val="0"/>
          <w:marBottom w:val="360"/>
          <w:divBdr>
            <w:top w:val="none" w:sz="0" w:space="0" w:color="auto"/>
            <w:left w:val="none" w:sz="0" w:space="0" w:color="auto"/>
            <w:bottom w:val="none" w:sz="0" w:space="0" w:color="auto"/>
            <w:right w:val="none" w:sz="0" w:space="0" w:color="auto"/>
          </w:divBdr>
        </w:div>
        <w:div w:id="698629119">
          <w:marLeft w:val="0"/>
          <w:marRight w:val="0"/>
          <w:marTop w:val="0"/>
          <w:marBottom w:val="0"/>
          <w:divBdr>
            <w:top w:val="none" w:sz="0" w:space="0" w:color="auto"/>
            <w:left w:val="none" w:sz="0" w:space="0" w:color="auto"/>
            <w:bottom w:val="none" w:sz="0" w:space="0" w:color="auto"/>
            <w:right w:val="none" w:sz="0" w:space="0" w:color="auto"/>
          </w:divBdr>
        </w:div>
        <w:div w:id="698629971">
          <w:marLeft w:val="0"/>
          <w:marRight w:val="0"/>
          <w:marTop w:val="0"/>
          <w:marBottom w:val="300"/>
          <w:divBdr>
            <w:top w:val="none" w:sz="0" w:space="0" w:color="auto"/>
            <w:left w:val="none" w:sz="0" w:space="0" w:color="auto"/>
            <w:bottom w:val="none" w:sz="0" w:space="0" w:color="auto"/>
            <w:right w:val="none" w:sz="0" w:space="0" w:color="auto"/>
          </w:divBdr>
        </w:div>
        <w:div w:id="698746767">
          <w:marLeft w:val="0"/>
          <w:marRight w:val="0"/>
          <w:marTop w:val="0"/>
          <w:marBottom w:val="0"/>
          <w:divBdr>
            <w:top w:val="none" w:sz="0" w:space="0" w:color="auto"/>
            <w:left w:val="none" w:sz="0" w:space="0" w:color="auto"/>
            <w:bottom w:val="none" w:sz="0" w:space="0" w:color="auto"/>
            <w:right w:val="none" w:sz="0" w:space="0" w:color="auto"/>
          </w:divBdr>
        </w:div>
        <w:div w:id="698821110">
          <w:marLeft w:val="1463"/>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240"/>
          <w:divBdr>
            <w:top w:val="none" w:sz="0" w:space="0" w:color="auto"/>
            <w:left w:val="none" w:sz="0" w:space="0" w:color="auto"/>
            <w:bottom w:val="none" w:sz="0" w:space="0" w:color="auto"/>
            <w:right w:val="none" w:sz="0" w:space="0" w:color="auto"/>
          </w:divBdr>
        </w:div>
        <w:div w:id="699018188">
          <w:marLeft w:val="0"/>
          <w:marRight w:val="0"/>
          <w:marTop w:val="0"/>
          <w:marBottom w:val="0"/>
          <w:divBdr>
            <w:top w:val="none" w:sz="0" w:space="0" w:color="auto"/>
            <w:left w:val="none" w:sz="0" w:space="0" w:color="auto"/>
            <w:bottom w:val="none" w:sz="0" w:space="0" w:color="auto"/>
            <w:right w:val="none" w:sz="0" w:space="0" w:color="auto"/>
          </w:divBdr>
        </w:div>
        <w:div w:id="699091390">
          <w:marLeft w:val="0"/>
          <w:marRight w:val="0"/>
          <w:marTop w:val="0"/>
          <w:marBottom w:val="0"/>
          <w:divBdr>
            <w:top w:val="none" w:sz="0" w:space="0" w:color="auto"/>
            <w:left w:val="none" w:sz="0" w:space="0" w:color="auto"/>
            <w:bottom w:val="none" w:sz="0" w:space="0" w:color="auto"/>
            <w:right w:val="none" w:sz="0" w:space="0" w:color="auto"/>
          </w:divBdr>
          <w:divsChild>
            <w:div w:id="308286039">
              <w:marLeft w:val="0"/>
              <w:marRight w:val="0"/>
              <w:marTop w:val="0"/>
              <w:marBottom w:val="0"/>
              <w:divBdr>
                <w:top w:val="none" w:sz="0" w:space="0" w:color="auto"/>
                <w:left w:val="none" w:sz="0" w:space="0" w:color="auto"/>
                <w:bottom w:val="none" w:sz="0" w:space="0" w:color="auto"/>
                <w:right w:val="none" w:sz="0" w:space="0" w:color="auto"/>
              </w:divBdr>
            </w:div>
          </w:divsChild>
        </w:div>
        <w:div w:id="699167674">
          <w:marLeft w:val="0"/>
          <w:marRight w:val="0"/>
          <w:marTop w:val="0"/>
          <w:marBottom w:val="0"/>
          <w:divBdr>
            <w:top w:val="single" w:sz="6" w:space="0" w:color="999999"/>
            <w:left w:val="single" w:sz="6" w:space="0" w:color="999999"/>
            <w:bottom w:val="single" w:sz="6" w:space="0" w:color="999999"/>
            <w:right w:val="single" w:sz="6" w:space="0" w:color="999999"/>
          </w:divBdr>
        </w:div>
        <w:div w:id="699234754">
          <w:marLeft w:val="-150"/>
          <w:marRight w:val="-150"/>
          <w:marTop w:val="0"/>
          <w:marBottom w:val="0"/>
          <w:divBdr>
            <w:top w:val="none" w:sz="0" w:space="0" w:color="auto"/>
            <w:left w:val="none" w:sz="0" w:space="0" w:color="auto"/>
            <w:bottom w:val="none" w:sz="0" w:space="0" w:color="auto"/>
            <w:right w:val="none" w:sz="0" w:space="0" w:color="auto"/>
          </w:divBdr>
          <w:divsChild>
            <w:div w:id="119961830">
              <w:marLeft w:val="0"/>
              <w:marRight w:val="0"/>
              <w:marTop w:val="0"/>
              <w:marBottom w:val="0"/>
              <w:divBdr>
                <w:top w:val="none" w:sz="0" w:space="0" w:color="auto"/>
                <w:left w:val="none" w:sz="0" w:space="0" w:color="auto"/>
                <w:bottom w:val="none" w:sz="0" w:space="0" w:color="auto"/>
                <w:right w:val="none" w:sz="0" w:space="0" w:color="auto"/>
              </w:divBdr>
            </w:div>
            <w:div w:id="487865667">
              <w:marLeft w:val="0"/>
              <w:marRight w:val="0"/>
              <w:marTop w:val="0"/>
              <w:marBottom w:val="0"/>
              <w:divBdr>
                <w:top w:val="none" w:sz="0" w:space="0" w:color="auto"/>
                <w:left w:val="none" w:sz="0" w:space="0" w:color="auto"/>
                <w:bottom w:val="none" w:sz="0" w:space="0" w:color="auto"/>
                <w:right w:val="none" w:sz="0" w:space="0" w:color="auto"/>
              </w:divBdr>
            </w:div>
          </w:divsChild>
        </w:div>
        <w:div w:id="699286322">
          <w:marLeft w:val="0"/>
          <w:marRight w:val="0"/>
          <w:marTop w:val="0"/>
          <w:marBottom w:val="0"/>
          <w:divBdr>
            <w:top w:val="none" w:sz="0" w:space="0" w:color="auto"/>
            <w:left w:val="none" w:sz="0" w:space="0" w:color="auto"/>
            <w:bottom w:val="none" w:sz="0" w:space="0" w:color="auto"/>
            <w:right w:val="none" w:sz="0" w:space="0" w:color="auto"/>
          </w:divBdr>
        </w:div>
        <w:div w:id="699359924">
          <w:marLeft w:val="0"/>
          <w:marRight w:val="0"/>
          <w:marTop w:val="0"/>
          <w:marBottom w:val="0"/>
          <w:divBdr>
            <w:top w:val="none" w:sz="0" w:space="0" w:color="auto"/>
            <w:left w:val="none" w:sz="0" w:space="0" w:color="auto"/>
            <w:bottom w:val="none" w:sz="0" w:space="0" w:color="auto"/>
            <w:right w:val="none" w:sz="0" w:space="0" w:color="auto"/>
          </w:divBdr>
          <w:divsChild>
            <w:div w:id="41828407">
              <w:marLeft w:val="0"/>
              <w:marRight w:val="225"/>
              <w:marTop w:val="0"/>
              <w:marBottom w:val="0"/>
              <w:divBdr>
                <w:top w:val="none" w:sz="0" w:space="0" w:color="auto"/>
                <w:left w:val="none" w:sz="0" w:space="0" w:color="auto"/>
                <w:bottom w:val="none" w:sz="0" w:space="0" w:color="auto"/>
                <w:right w:val="none" w:sz="0" w:space="0" w:color="auto"/>
              </w:divBdr>
            </w:div>
          </w:divsChild>
        </w:div>
        <w:div w:id="699431199">
          <w:marLeft w:val="0"/>
          <w:marRight w:val="225"/>
          <w:marTop w:val="0"/>
          <w:marBottom w:val="0"/>
          <w:divBdr>
            <w:top w:val="none" w:sz="0" w:space="0" w:color="auto"/>
            <w:left w:val="none" w:sz="0" w:space="0" w:color="auto"/>
            <w:bottom w:val="none" w:sz="0" w:space="0" w:color="auto"/>
            <w:right w:val="none" w:sz="0" w:space="0" w:color="auto"/>
          </w:divBdr>
        </w:div>
        <w:div w:id="699478674">
          <w:marLeft w:val="0"/>
          <w:marRight w:val="0"/>
          <w:marTop w:val="0"/>
          <w:marBottom w:val="63"/>
          <w:divBdr>
            <w:top w:val="none" w:sz="0" w:space="0" w:color="auto"/>
            <w:left w:val="none" w:sz="0" w:space="0" w:color="auto"/>
            <w:bottom w:val="none" w:sz="0" w:space="0" w:color="auto"/>
            <w:right w:val="none" w:sz="0" w:space="0" w:color="auto"/>
          </w:divBdr>
        </w:div>
        <w:div w:id="699554982">
          <w:marLeft w:val="0"/>
          <w:marRight w:val="0"/>
          <w:marTop w:val="0"/>
          <w:marBottom w:val="0"/>
          <w:divBdr>
            <w:top w:val="none" w:sz="0" w:space="0" w:color="auto"/>
            <w:left w:val="none" w:sz="0" w:space="0" w:color="auto"/>
            <w:bottom w:val="none" w:sz="0" w:space="0" w:color="auto"/>
            <w:right w:val="none" w:sz="0" w:space="0" w:color="auto"/>
          </w:divBdr>
        </w:div>
        <w:div w:id="699665582">
          <w:marLeft w:val="0"/>
          <w:marRight w:val="0"/>
          <w:marTop w:val="0"/>
          <w:marBottom w:val="0"/>
          <w:divBdr>
            <w:top w:val="none" w:sz="0" w:space="0" w:color="auto"/>
            <w:left w:val="none" w:sz="0" w:space="0" w:color="auto"/>
            <w:bottom w:val="none" w:sz="0" w:space="0" w:color="auto"/>
            <w:right w:val="none" w:sz="0" w:space="0" w:color="auto"/>
          </w:divBdr>
        </w:div>
        <w:div w:id="699816337">
          <w:marLeft w:val="0"/>
          <w:marRight w:val="0"/>
          <w:marTop w:val="0"/>
          <w:marBottom w:val="0"/>
          <w:divBdr>
            <w:top w:val="none" w:sz="0" w:space="0" w:color="auto"/>
            <w:left w:val="none" w:sz="0" w:space="0" w:color="auto"/>
            <w:bottom w:val="none" w:sz="0" w:space="0" w:color="auto"/>
            <w:right w:val="none" w:sz="0" w:space="0" w:color="auto"/>
          </w:divBdr>
          <w:divsChild>
            <w:div w:id="525753692">
              <w:marLeft w:val="0"/>
              <w:marRight w:val="0"/>
              <w:marTop w:val="0"/>
              <w:marBottom w:val="0"/>
              <w:divBdr>
                <w:top w:val="none" w:sz="0" w:space="0" w:color="auto"/>
                <w:left w:val="none" w:sz="0" w:space="0" w:color="auto"/>
                <w:bottom w:val="none" w:sz="0" w:space="0" w:color="auto"/>
                <w:right w:val="none" w:sz="0" w:space="0" w:color="auto"/>
              </w:divBdr>
            </w:div>
          </w:divsChild>
        </w:div>
        <w:div w:id="699817125">
          <w:marLeft w:val="0"/>
          <w:marRight w:val="0"/>
          <w:marTop w:val="0"/>
          <w:marBottom w:val="240"/>
          <w:divBdr>
            <w:top w:val="none" w:sz="0" w:space="0" w:color="auto"/>
            <w:left w:val="none" w:sz="0" w:space="0" w:color="auto"/>
            <w:bottom w:val="none" w:sz="0" w:space="0" w:color="auto"/>
            <w:right w:val="none" w:sz="0" w:space="0" w:color="auto"/>
          </w:divBdr>
        </w:div>
        <w:div w:id="699817584">
          <w:marLeft w:val="0"/>
          <w:marRight w:val="0"/>
          <w:marTop w:val="0"/>
          <w:marBottom w:val="240"/>
          <w:divBdr>
            <w:top w:val="none" w:sz="0" w:space="0" w:color="auto"/>
            <w:left w:val="none" w:sz="0" w:space="0" w:color="auto"/>
            <w:bottom w:val="none" w:sz="0" w:space="0" w:color="auto"/>
            <w:right w:val="none" w:sz="0" w:space="0" w:color="auto"/>
          </w:divBdr>
        </w:div>
        <w:div w:id="699821794">
          <w:marLeft w:val="0"/>
          <w:marRight w:val="0"/>
          <w:marTop w:val="0"/>
          <w:marBottom w:val="0"/>
          <w:divBdr>
            <w:top w:val="none" w:sz="0" w:space="0" w:color="auto"/>
            <w:left w:val="none" w:sz="0" w:space="0" w:color="auto"/>
            <w:bottom w:val="none" w:sz="0" w:space="0" w:color="auto"/>
            <w:right w:val="none" w:sz="0" w:space="0" w:color="auto"/>
          </w:divBdr>
        </w:div>
        <w:div w:id="699940987">
          <w:marLeft w:val="-150"/>
          <w:marRight w:val="-150"/>
          <w:marTop w:val="0"/>
          <w:marBottom w:val="0"/>
          <w:divBdr>
            <w:top w:val="none" w:sz="0" w:space="0" w:color="auto"/>
            <w:left w:val="none" w:sz="0" w:space="0" w:color="auto"/>
            <w:bottom w:val="none" w:sz="0" w:space="0" w:color="auto"/>
            <w:right w:val="none" w:sz="0" w:space="0" w:color="auto"/>
          </w:divBdr>
        </w:div>
        <w:div w:id="700056551">
          <w:marLeft w:val="0"/>
          <w:marRight w:val="0"/>
          <w:marTop w:val="0"/>
          <w:marBottom w:val="0"/>
          <w:divBdr>
            <w:top w:val="none" w:sz="0" w:space="0" w:color="auto"/>
            <w:left w:val="none" w:sz="0" w:space="0" w:color="auto"/>
            <w:bottom w:val="none" w:sz="0" w:space="0" w:color="auto"/>
            <w:right w:val="none" w:sz="0" w:space="0" w:color="auto"/>
          </w:divBdr>
          <w:divsChild>
            <w:div w:id="429352925">
              <w:marLeft w:val="0"/>
              <w:marRight w:val="0"/>
              <w:marTop w:val="0"/>
              <w:marBottom w:val="0"/>
              <w:divBdr>
                <w:top w:val="none" w:sz="0" w:space="0" w:color="auto"/>
                <w:left w:val="none" w:sz="0" w:space="0" w:color="auto"/>
                <w:bottom w:val="none" w:sz="0" w:space="0" w:color="auto"/>
                <w:right w:val="none" w:sz="0" w:space="0" w:color="auto"/>
              </w:divBdr>
              <w:divsChild>
                <w:div w:id="110517522">
                  <w:marLeft w:val="0"/>
                  <w:marRight w:val="0"/>
                  <w:marTop w:val="0"/>
                  <w:marBottom w:val="0"/>
                  <w:divBdr>
                    <w:top w:val="none" w:sz="0" w:space="0" w:color="auto"/>
                    <w:left w:val="none" w:sz="0" w:space="0" w:color="auto"/>
                    <w:bottom w:val="none" w:sz="0" w:space="0" w:color="auto"/>
                    <w:right w:val="none" w:sz="0" w:space="0" w:color="auto"/>
                  </w:divBdr>
                  <w:divsChild>
                    <w:div w:id="584337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0126371">
          <w:marLeft w:val="0"/>
          <w:marRight w:val="0"/>
          <w:marTop w:val="0"/>
          <w:marBottom w:val="0"/>
          <w:divBdr>
            <w:top w:val="none" w:sz="0" w:space="0" w:color="auto"/>
            <w:left w:val="none" w:sz="0" w:space="0" w:color="auto"/>
            <w:bottom w:val="none" w:sz="0" w:space="0" w:color="auto"/>
            <w:right w:val="none" w:sz="0" w:space="0" w:color="auto"/>
          </w:divBdr>
        </w:div>
        <w:div w:id="700283228">
          <w:marLeft w:val="0"/>
          <w:marRight w:val="0"/>
          <w:marTop w:val="0"/>
          <w:marBottom w:val="0"/>
          <w:divBdr>
            <w:top w:val="none" w:sz="0" w:space="0" w:color="auto"/>
            <w:left w:val="none" w:sz="0" w:space="0" w:color="auto"/>
            <w:bottom w:val="none" w:sz="0" w:space="0" w:color="auto"/>
            <w:right w:val="none" w:sz="0" w:space="0" w:color="auto"/>
          </w:divBdr>
        </w:div>
        <w:div w:id="700321418">
          <w:marLeft w:val="0"/>
          <w:marRight w:val="0"/>
          <w:marTop w:val="0"/>
          <w:marBottom w:val="250"/>
          <w:divBdr>
            <w:top w:val="none" w:sz="0" w:space="0" w:color="auto"/>
            <w:left w:val="none" w:sz="0" w:space="0" w:color="auto"/>
            <w:bottom w:val="none" w:sz="0" w:space="0" w:color="auto"/>
            <w:right w:val="none" w:sz="0" w:space="0" w:color="auto"/>
          </w:divBdr>
        </w:div>
        <w:div w:id="700325442">
          <w:marLeft w:val="-150"/>
          <w:marRight w:val="-150"/>
          <w:marTop w:val="0"/>
          <w:marBottom w:val="0"/>
          <w:divBdr>
            <w:top w:val="none" w:sz="0" w:space="0" w:color="auto"/>
            <w:left w:val="none" w:sz="0" w:space="0" w:color="auto"/>
            <w:bottom w:val="none" w:sz="0" w:space="0" w:color="auto"/>
            <w:right w:val="none" w:sz="0" w:space="0" w:color="auto"/>
          </w:divBdr>
        </w:div>
        <w:div w:id="700326993">
          <w:marLeft w:val="0"/>
          <w:marRight w:val="0"/>
          <w:marTop w:val="0"/>
          <w:marBottom w:val="0"/>
          <w:divBdr>
            <w:top w:val="none" w:sz="0" w:space="0" w:color="auto"/>
            <w:left w:val="none" w:sz="0" w:space="0" w:color="auto"/>
            <w:bottom w:val="none" w:sz="0" w:space="0" w:color="auto"/>
            <w:right w:val="none" w:sz="0" w:space="0" w:color="auto"/>
          </w:divBdr>
        </w:div>
        <w:div w:id="700396100">
          <w:marLeft w:val="0"/>
          <w:marRight w:val="0"/>
          <w:marTop w:val="0"/>
          <w:marBottom w:val="0"/>
          <w:divBdr>
            <w:top w:val="none" w:sz="0" w:space="0" w:color="auto"/>
            <w:left w:val="none" w:sz="0" w:space="0" w:color="auto"/>
            <w:bottom w:val="none" w:sz="0" w:space="0" w:color="auto"/>
            <w:right w:val="none" w:sz="0" w:space="0" w:color="auto"/>
          </w:divBdr>
        </w:div>
        <w:div w:id="700401591">
          <w:marLeft w:val="0"/>
          <w:marRight w:val="0"/>
          <w:marTop w:val="0"/>
          <w:marBottom w:val="150"/>
          <w:divBdr>
            <w:top w:val="none" w:sz="0" w:space="0" w:color="auto"/>
            <w:left w:val="none" w:sz="0" w:space="0" w:color="auto"/>
            <w:bottom w:val="none" w:sz="0" w:space="0" w:color="auto"/>
            <w:right w:val="none" w:sz="0" w:space="0" w:color="auto"/>
          </w:divBdr>
        </w:div>
        <w:div w:id="700403254">
          <w:marLeft w:val="0"/>
          <w:marRight w:val="0"/>
          <w:marTop w:val="0"/>
          <w:marBottom w:val="150"/>
          <w:divBdr>
            <w:top w:val="none" w:sz="0" w:space="0" w:color="auto"/>
            <w:left w:val="none" w:sz="0" w:space="0" w:color="auto"/>
            <w:bottom w:val="none" w:sz="0" w:space="0" w:color="auto"/>
            <w:right w:val="none" w:sz="0" w:space="0" w:color="auto"/>
          </w:divBdr>
        </w:div>
        <w:div w:id="700517336">
          <w:marLeft w:val="1463"/>
          <w:marRight w:val="0"/>
          <w:marTop w:val="0"/>
          <w:marBottom w:val="0"/>
          <w:divBdr>
            <w:top w:val="none" w:sz="0" w:space="0" w:color="auto"/>
            <w:left w:val="none" w:sz="0" w:space="0" w:color="auto"/>
            <w:bottom w:val="none" w:sz="0" w:space="0" w:color="auto"/>
            <w:right w:val="none" w:sz="0" w:space="0" w:color="auto"/>
          </w:divBdr>
        </w:div>
        <w:div w:id="700519047">
          <w:marLeft w:val="0"/>
          <w:marRight w:val="0"/>
          <w:marTop w:val="0"/>
          <w:marBottom w:val="0"/>
          <w:divBdr>
            <w:top w:val="none" w:sz="0" w:space="0" w:color="auto"/>
            <w:left w:val="none" w:sz="0" w:space="0" w:color="auto"/>
            <w:bottom w:val="none" w:sz="0" w:space="0" w:color="auto"/>
            <w:right w:val="none" w:sz="0" w:space="0" w:color="auto"/>
          </w:divBdr>
        </w:div>
        <w:div w:id="700519774">
          <w:marLeft w:val="0"/>
          <w:marRight w:val="0"/>
          <w:marTop w:val="0"/>
          <w:marBottom w:val="63"/>
          <w:divBdr>
            <w:top w:val="none" w:sz="0" w:space="0" w:color="auto"/>
            <w:left w:val="none" w:sz="0" w:space="0" w:color="auto"/>
            <w:bottom w:val="none" w:sz="0" w:space="0" w:color="auto"/>
            <w:right w:val="none" w:sz="0" w:space="0" w:color="auto"/>
          </w:divBdr>
        </w:div>
        <w:div w:id="700595542">
          <w:marLeft w:val="0"/>
          <w:marRight w:val="0"/>
          <w:marTop w:val="0"/>
          <w:marBottom w:val="250"/>
          <w:divBdr>
            <w:top w:val="none" w:sz="0" w:space="0" w:color="auto"/>
            <w:left w:val="none" w:sz="0" w:space="0" w:color="auto"/>
            <w:bottom w:val="single" w:sz="4" w:space="4" w:color="000000"/>
            <w:right w:val="none" w:sz="0" w:space="0" w:color="auto"/>
          </w:divBdr>
        </w:div>
        <w:div w:id="700743102">
          <w:marLeft w:val="0"/>
          <w:marRight w:val="0"/>
          <w:marTop w:val="100"/>
          <w:marBottom w:val="100"/>
          <w:divBdr>
            <w:top w:val="none" w:sz="0" w:space="0" w:color="auto"/>
            <w:left w:val="none" w:sz="0" w:space="0" w:color="auto"/>
            <w:bottom w:val="none" w:sz="0" w:space="0" w:color="auto"/>
            <w:right w:val="none" w:sz="0" w:space="0" w:color="auto"/>
          </w:divBdr>
        </w:div>
        <w:div w:id="700857414">
          <w:marLeft w:val="0"/>
          <w:marRight w:val="0"/>
          <w:marTop w:val="0"/>
          <w:marBottom w:val="0"/>
          <w:divBdr>
            <w:top w:val="none" w:sz="0" w:space="0" w:color="auto"/>
            <w:left w:val="none" w:sz="0" w:space="0" w:color="auto"/>
            <w:bottom w:val="none" w:sz="0" w:space="0" w:color="auto"/>
            <w:right w:val="none" w:sz="0" w:space="0" w:color="auto"/>
          </w:divBdr>
        </w:div>
        <w:div w:id="700863436">
          <w:marLeft w:val="-225"/>
          <w:marRight w:val="-225"/>
          <w:marTop w:val="0"/>
          <w:marBottom w:val="0"/>
          <w:divBdr>
            <w:top w:val="none" w:sz="0" w:space="0" w:color="auto"/>
            <w:left w:val="none" w:sz="0" w:space="0" w:color="auto"/>
            <w:bottom w:val="none" w:sz="0" w:space="0" w:color="auto"/>
            <w:right w:val="none" w:sz="0" w:space="0" w:color="auto"/>
          </w:divBdr>
        </w:div>
        <w:div w:id="700980271">
          <w:marLeft w:val="0"/>
          <w:marRight w:val="0"/>
          <w:marTop w:val="0"/>
          <w:marBottom w:val="345"/>
          <w:divBdr>
            <w:top w:val="none" w:sz="0" w:space="0" w:color="auto"/>
            <w:left w:val="none" w:sz="0" w:space="0" w:color="auto"/>
            <w:bottom w:val="none" w:sz="0" w:space="0" w:color="auto"/>
            <w:right w:val="none" w:sz="0" w:space="0" w:color="auto"/>
          </w:divBdr>
        </w:div>
        <w:div w:id="700983972">
          <w:marLeft w:val="0"/>
          <w:marRight w:val="0"/>
          <w:marTop w:val="0"/>
          <w:marBottom w:val="384"/>
          <w:divBdr>
            <w:top w:val="none" w:sz="0" w:space="0" w:color="auto"/>
            <w:left w:val="none" w:sz="0" w:space="0" w:color="auto"/>
            <w:bottom w:val="none" w:sz="0" w:space="0" w:color="auto"/>
            <w:right w:val="none" w:sz="0" w:space="0" w:color="auto"/>
          </w:divBdr>
        </w:div>
        <w:div w:id="701050755">
          <w:marLeft w:val="0"/>
          <w:marRight w:val="188"/>
          <w:marTop w:val="0"/>
          <w:marBottom w:val="0"/>
          <w:divBdr>
            <w:top w:val="none" w:sz="0" w:space="0" w:color="auto"/>
            <w:left w:val="none" w:sz="0" w:space="0" w:color="auto"/>
            <w:bottom w:val="none" w:sz="0" w:space="0" w:color="auto"/>
            <w:right w:val="none" w:sz="0" w:space="0" w:color="auto"/>
          </w:divBdr>
        </w:div>
        <w:div w:id="701053056">
          <w:marLeft w:val="0"/>
          <w:marRight w:val="0"/>
          <w:marTop w:val="0"/>
          <w:marBottom w:val="0"/>
          <w:divBdr>
            <w:top w:val="none" w:sz="0" w:space="0" w:color="auto"/>
            <w:left w:val="none" w:sz="0" w:space="0" w:color="auto"/>
            <w:bottom w:val="none" w:sz="0" w:space="0" w:color="auto"/>
            <w:right w:val="none" w:sz="0" w:space="0" w:color="auto"/>
          </w:divBdr>
        </w:div>
        <w:div w:id="701130307">
          <w:marLeft w:val="0"/>
          <w:marRight w:val="0"/>
          <w:marTop w:val="0"/>
          <w:marBottom w:val="0"/>
          <w:divBdr>
            <w:top w:val="none" w:sz="0" w:space="0" w:color="auto"/>
            <w:left w:val="none" w:sz="0" w:space="0" w:color="auto"/>
            <w:bottom w:val="none" w:sz="0" w:space="0" w:color="auto"/>
            <w:right w:val="none" w:sz="0" w:space="0" w:color="auto"/>
          </w:divBdr>
          <w:divsChild>
            <w:div w:id="399906705">
              <w:marLeft w:val="0"/>
              <w:marRight w:val="0"/>
              <w:marTop w:val="0"/>
              <w:marBottom w:val="0"/>
              <w:divBdr>
                <w:top w:val="none" w:sz="0" w:space="0" w:color="auto"/>
                <w:left w:val="none" w:sz="0" w:space="0" w:color="auto"/>
                <w:bottom w:val="none" w:sz="0" w:space="0" w:color="auto"/>
                <w:right w:val="none" w:sz="0" w:space="0" w:color="auto"/>
              </w:divBdr>
              <w:divsChild>
                <w:div w:id="94131009">
                  <w:marLeft w:val="0"/>
                  <w:marRight w:val="0"/>
                  <w:marTop w:val="100"/>
                  <w:marBottom w:val="100"/>
                  <w:divBdr>
                    <w:top w:val="none" w:sz="0" w:space="0" w:color="auto"/>
                    <w:left w:val="none" w:sz="0" w:space="0" w:color="auto"/>
                    <w:bottom w:val="none" w:sz="0" w:space="0" w:color="auto"/>
                    <w:right w:val="none" w:sz="0" w:space="0" w:color="auto"/>
                  </w:divBdr>
                  <w:divsChild>
                    <w:div w:id="99187390">
                      <w:marLeft w:val="0"/>
                      <w:marRight w:val="0"/>
                      <w:marTop w:val="100"/>
                      <w:marBottom w:val="100"/>
                      <w:divBdr>
                        <w:top w:val="none" w:sz="0" w:space="0" w:color="auto"/>
                        <w:left w:val="none" w:sz="0" w:space="0" w:color="auto"/>
                        <w:bottom w:val="none" w:sz="0" w:space="0" w:color="auto"/>
                        <w:right w:val="none" w:sz="0" w:space="0" w:color="auto"/>
                      </w:divBdr>
                      <w:divsChild>
                        <w:div w:id="636762733">
                          <w:marLeft w:val="0"/>
                          <w:marRight w:val="0"/>
                          <w:marTop w:val="0"/>
                          <w:marBottom w:val="0"/>
                          <w:divBdr>
                            <w:top w:val="none" w:sz="0" w:space="0" w:color="auto"/>
                            <w:left w:val="none" w:sz="0" w:space="0" w:color="auto"/>
                            <w:bottom w:val="none" w:sz="0" w:space="0" w:color="auto"/>
                            <w:right w:val="none" w:sz="0" w:space="0" w:color="auto"/>
                          </w:divBdr>
                        </w:div>
                      </w:divsChild>
                    </w:div>
                    <w:div w:id="339160879">
                      <w:marLeft w:val="0"/>
                      <w:marRight w:val="0"/>
                      <w:marTop w:val="100"/>
                      <w:marBottom w:val="100"/>
                      <w:divBdr>
                        <w:top w:val="none" w:sz="0" w:space="0" w:color="auto"/>
                        <w:left w:val="none" w:sz="0" w:space="0" w:color="auto"/>
                        <w:bottom w:val="none" w:sz="0" w:space="0" w:color="auto"/>
                        <w:right w:val="none" w:sz="0" w:space="0" w:color="auto"/>
                      </w:divBdr>
                      <w:divsChild>
                        <w:div w:id="6784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0791">
          <w:marLeft w:val="1221"/>
          <w:marRight w:val="0"/>
          <w:marTop w:val="0"/>
          <w:marBottom w:val="0"/>
          <w:divBdr>
            <w:top w:val="none" w:sz="0" w:space="0" w:color="auto"/>
            <w:left w:val="none" w:sz="0" w:space="0" w:color="auto"/>
            <w:bottom w:val="none" w:sz="0" w:space="0" w:color="auto"/>
            <w:right w:val="none" w:sz="0" w:space="0" w:color="auto"/>
          </w:divBdr>
          <w:divsChild>
            <w:div w:id="25915701">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01175338">
          <w:marLeft w:val="-225"/>
          <w:marRight w:val="-225"/>
          <w:marTop w:val="0"/>
          <w:marBottom w:val="0"/>
          <w:divBdr>
            <w:top w:val="none" w:sz="0" w:space="0" w:color="auto"/>
            <w:left w:val="none" w:sz="0" w:space="0" w:color="auto"/>
            <w:bottom w:val="none" w:sz="0" w:space="0" w:color="auto"/>
            <w:right w:val="none" w:sz="0" w:space="0" w:color="auto"/>
          </w:divBdr>
          <w:divsChild>
            <w:div w:id="193739294">
              <w:marLeft w:val="1463"/>
              <w:marRight w:val="0"/>
              <w:marTop w:val="0"/>
              <w:marBottom w:val="0"/>
              <w:divBdr>
                <w:top w:val="none" w:sz="0" w:space="0" w:color="auto"/>
                <w:left w:val="none" w:sz="0" w:space="0" w:color="auto"/>
                <w:bottom w:val="none" w:sz="0" w:space="0" w:color="auto"/>
                <w:right w:val="none" w:sz="0" w:space="0" w:color="auto"/>
              </w:divBdr>
              <w:divsChild>
                <w:div w:id="57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01772">
          <w:marLeft w:val="0"/>
          <w:marRight w:val="0"/>
          <w:marTop w:val="0"/>
          <w:marBottom w:val="288"/>
          <w:divBdr>
            <w:top w:val="none" w:sz="0" w:space="0" w:color="auto"/>
            <w:left w:val="none" w:sz="0" w:space="0" w:color="auto"/>
            <w:bottom w:val="none" w:sz="0" w:space="0" w:color="auto"/>
            <w:right w:val="none" w:sz="0" w:space="0" w:color="auto"/>
          </w:divBdr>
          <w:divsChild>
            <w:div w:id="539130286">
              <w:marLeft w:val="0"/>
              <w:marRight w:val="0"/>
              <w:marTop w:val="0"/>
              <w:marBottom w:val="0"/>
              <w:divBdr>
                <w:top w:val="none" w:sz="0" w:space="0" w:color="auto"/>
                <w:left w:val="none" w:sz="0" w:space="0" w:color="auto"/>
                <w:bottom w:val="none" w:sz="0" w:space="0" w:color="auto"/>
                <w:right w:val="none" w:sz="0" w:space="0" w:color="auto"/>
              </w:divBdr>
            </w:div>
            <w:div w:id="733355481">
              <w:marLeft w:val="0"/>
              <w:marRight w:val="0"/>
              <w:marTop w:val="0"/>
              <w:marBottom w:val="0"/>
              <w:divBdr>
                <w:top w:val="none" w:sz="0" w:space="0" w:color="auto"/>
                <w:left w:val="none" w:sz="0" w:space="0" w:color="auto"/>
                <w:bottom w:val="none" w:sz="0" w:space="0" w:color="auto"/>
                <w:right w:val="none" w:sz="0" w:space="0" w:color="auto"/>
              </w:divBdr>
            </w:div>
          </w:divsChild>
        </w:div>
        <w:div w:id="701248695">
          <w:marLeft w:val="1221"/>
          <w:marRight w:val="0"/>
          <w:marTop w:val="0"/>
          <w:marBottom w:val="0"/>
          <w:divBdr>
            <w:top w:val="none" w:sz="0" w:space="0" w:color="auto"/>
            <w:left w:val="none" w:sz="0" w:space="0" w:color="auto"/>
            <w:bottom w:val="none" w:sz="0" w:space="0" w:color="auto"/>
            <w:right w:val="none" w:sz="0" w:space="0" w:color="auto"/>
          </w:divBdr>
          <w:divsChild>
            <w:div w:id="376469997">
              <w:marLeft w:val="0"/>
              <w:marRight w:val="0"/>
              <w:marTop w:val="0"/>
              <w:marBottom w:val="263"/>
              <w:divBdr>
                <w:top w:val="none" w:sz="0" w:space="0" w:color="auto"/>
                <w:left w:val="none" w:sz="0" w:space="0" w:color="auto"/>
                <w:bottom w:val="none" w:sz="0" w:space="0" w:color="auto"/>
                <w:right w:val="none" w:sz="0" w:space="0" w:color="auto"/>
              </w:divBdr>
            </w:div>
          </w:divsChild>
        </w:div>
        <w:div w:id="701249459">
          <w:marLeft w:val="0"/>
          <w:marRight w:val="0"/>
          <w:marTop w:val="0"/>
          <w:marBottom w:val="0"/>
          <w:divBdr>
            <w:top w:val="none" w:sz="0" w:space="0" w:color="auto"/>
            <w:left w:val="none" w:sz="0" w:space="0" w:color="auto"/>
            <w:bottom w:val="none" w:sz="0" w:space="0" w:color="auto"/>
            <w:right w:val="none" w:sz="0" w:space="0" w:color="auto"/>
          </w:divBdr>
        </w:div>
        <w:div w:id="701319291">
          <w:marLeft w:val="-225"/>
          <w:marRight w:val="-225"/>
          <w:marTop w:val="0"/>
          <w:marBottom w:val="0"/>
          <w:divBdr>
            <w:top w:val="none" w:sz="0" w:space="0" w:color="auto"/>
            <w:left w:val="none" w:sz="0" w:space="0" w:color="auto"/>
            <w:bottom w:val="none" w:sz="0" w:space="0" w:color="auto"/>
            <w:right w:val="none" w:sz="0" w:space="0" w:color="auto"/>
          </w:divBdr>
          <w:divsChild>
            <w:div w:id="578558418">
              <w:marLeft w:val="1463"/>
              <w:marRight w:val="0"/>
              <w:marTop w:val="0"/>
              <w:marBottom w:val="0"/>
              <w:divBdr>
                <w:top w:val="none" w:sz="0" w:space="0" w:color="auto"/>
                <w:left w:val="none" w:sz="0" w:space="0" w:color="auto"/>
                <w:bottom w:val="none" w:sz="0" w:space="0" w:color="auto"/>
                <w:right w:val="none" w:sz="0" w:space="0" w:color="auto"/>
              </w:divBdr>
            </w:div>
          </w:divsChild>
        </w:div>
        <w:div w:id="701319479">
          <w:marLeft w:val="0"/>
          <w:marRight w:val="0"/>
          <w:marTop w:val="0"/>
          <w:marBottom w:val="0"/>
          <w:divBdr>
            <w:top w:val="single" w:sz="2" w:space="0" w:color="E0E0E0"/>
            <w:left w:val="single" w:sz="2" w:space="0" w:color="E0E0E0"/>
            <w:bottom w:val="single" w:sz="2" w:space="0" w:color="E0E0E0"/>
            <w:right w:val="single" w:sz="2" w:space="0" w:color="E0E0E0"/>
          </w:divBdr>
        </w:div>
        <w:div w:id="701368963">
          <w:marLeft w:val="0"/>
          <w:marRight w:val="0"/>
          <w:marTop w:val="0"/>
          <w:marBottom w:val="0"/>
          <w:divBdr>
            <w:top w:val="none" w:sz="0" w:space="0" w:color="auto"/>
            <w:left w:val="none" w:sz="0" w:space="0" w:color="auto"/>
            <w:bottom w:val="none" w:sz="0" w:space="0" w:color="auto"/>
            <w:right w:val="none" w:sz="0" w:space="0" w:color="auto"/>
          </w:divBdr>
        </w:div>
        <w:div w:id="701369613">
          <w:marLeft w:val="0"/>
          <w:marRight w:val="0"/>
          <w:marTop w:val="0"/>
          <w:marBottom w:val="0"/>
          <w:divBdr>
            <w:top w:val="none" w:sz="0" w:space="0" w:color="auto"/>
            <w:left w:val="none" w:sz="0" w:space="0" w:color="auto"/>
            <w:bottom w:val="none" w:sz="0" w:space="0" w:color="auto"/>
            <w:right w:val="none" w:sz="0" w:space="0" w:color="auto"/>
          </w:divBdr>
          <w:divsChild>
            <w:div w:id="223226974">
              <w:marLeft w:val="0"/>
              <w:marRight w:val="0"/>
              <w:marTop w:val="0"/>
              <w:marBottom w:val="0"/>
              <w:divBdr>
                <w:top w:val="none" w:sz="0" w:space="0" w:color="auto"/>
                <w:left w:val="none" w:sz="0" w:space="0" w:color="auto"/>
                <w:bottom w:val="none" w:sz="0" w:space="0" w:color="auto"/>
                <w:right w:val="none" w:sz="0" w:space="0" w:color="auto"/>
              </w:divBdr>
              <w:divsChild>
                <w:div w:id="695428313">
                  <w:marLeft w:val="0"/>
                  <w:marRight w:val="0"/>
                  <w:marTop w:val="100"/>
                  <w:marBottom w:val="100"/>
                  <w:divBdr>
                    <w:top w:val="none" w:sz="0" w:space="0" w:color="auto"/>
                    <w:left w:val="none" w:sz="0" w:space="0" w:color="auto"/>
                    <w:bottom w:val="none" w:sz="0" w:space="0" w:color="auto"/>
                    <w:right w:val="none" w:sz="0" w:space="0" w:color="auto"/>
                  </w:divBdr>
                  <w:divsChild>
                    <w:div w:id="313723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0119009">
              <w:marLeft w:val="0"/>
              <w:marRight w:val="0"/>
              <w:marTop w:val="0"/>
              <w:marBottom w:val="0"/>
              <w:divBdr>
                <w:top w:val="none" w:sz="0" w:space="0" w:color="auto"/>
                <w:left w:val="none" w:sz="0" w:space="0" w:color="auto"/>
                <w:bottom w:val="none" w:sz="0" w:space="0" w:color="auto"/>
                <w:right w:val="none" w:sz="0" w:space="0" w:color="auto"/>
              </w:divBdr>
            </w:div>
          </w:divsChild>
        </w:div>
        <w:div w:id="701441923">
          <w:marLeft w:val="0"/>
          <w:marRight w:val="0"/>
          <w:marTop w:val="0"/>
          <w:marBottom w:val="300"/>
          <w:divBdr>
            <w:top w:val="none" w:sz="0" w:space="0" w:color="auto"/>
            <w:left w:val="none" w:sz="0" w:space="0" w:color="auto"/>
            <w:bottom w:val="none" w:sz="0" w:space="0" w:color="auto"/>
            <w:right w:val="none" w:sz="0" w:space="0" w:color="auto"/>
          </w:divBdr>
        </w:div>
        <w:div w:id="701442130">
          <w:marLeft w:val="0"/>
          <w:marRight w:val="0"/>
          <w:marTop w:val="0"/>
          <w:marBottom w:val="240"/>
          <w:divBdr>
            <w:top w:val="none" w:sz="0" w:space="0" w:color="auto"/>
            <w:left w:val="none" w:sz="0" w:space="0" w:color="auto"/>
            <w:bottom w:val="none" w:sz="0" w:space="0" w:color="auto"/>
            <w:right w:val="none" w:sz="0" w:space="0" w:color="auto"/>
          </w:divBdr>
        </w:div>
        <w:div w:id="701591420">
          <w:marLeft w:val="0"/>
          <w:marRight w:val="0"/>
          <w:marTop w:val="0"/>
          <w:marBottom w:val="0"/>
          <w:divBdr>
            <w:top w:val="single" w:sz="6" w:space="0" w:color="999999"/>
            <w:left w:val="single" w:sz="6" w:space="0" w:color="999999"/>
            <w:bottom w:val="single" w:sz="6" w:space="0" w:color="999999"/>
            <w:right w:val="single" w:sz="6" w:space="0" w:color="999999"/>
          </w:divBdr>
        </w:div>
        <w:div w:id="701635580">
          <w:marLeft w:val="0"/>
          <w:marRight w:val="0"/>
          <w:marTop w:val="0"/>
          <w:marBottom w:val="250"/>
          <w:divBdr>
            <w:top w:val="none" w:sz="0" w:space="0" w:color="auto"/>
            <w:left w:val="none" w:sz="0" w:space="0" w:color="auto"/>
            <w:bottom w:val="single" w:sz="4" w:space="4" w:color="000000"/>
            <w:right w:val="none" w:sz="0" w:space="0" w:color="auto"/>
          </w:divBdr>
        </w:div>
        <w:div w:id="701708107">
          <w:marLeft w:val="0"/>
          <w:marRight w:val="0"/>
          <w:marTop w:val="0"/>
          <w:marBottom w:val="250"/>
          <w:divBdr>
            <w:top w:val="none" w:sz="0" w:space="0" w:color="auto"/>
            <w:left w:val="none" w:sz="0" w:space="0" w:color="auto"/>
            <w:bottom w:val="none" w:sz="0" w:space="0" w:color="auto"/>
            <w:right w:val="none" w:sz="0" w:space="0" w:color="auto"/>
          </w:divBdr>
        </w:div>
        <w:div w:id="701785101">
          <w:marLeft w:val="0"/>
          <w:marRight w:val="0"/>
          <w:marTop w:val="0"/>
          <w:marBottom w:val="0"/>
          <w:divBdr>
            <w:top w:val="none" w:sz="0" w:space="0" w:color="auto"/>
            <w:left w:val="none" w:sz="0" w:space="0" w:color="auto"/>
            <w:bottom w:val="none" w:sz="0" w:space="0" w:color="auto"/>
            <w:right w:val="none" w:sz="0" w:space="0" w:color="auto"/>
          </w:divBdr>
          <w:divsChild>
            <w:div w:id="348414923">
              <w:marLeft w:val="0"/>
              <w:marRight w:val="0"/>
              <w:marTop w:val="0"/>
              <w:marBottom w:val="150"/>
              <w:divBdr>
                <w:top w:val="none" w:sz="0" w:space="0" w:color="auto"/>
                <w:left w:val="none" w:sz="0" w:space="0" w:color="auto"/>
                <w:bottom w:val="none" w:sz="0" w:space="0" w:color="auto"/>
                <w:right w:val="none" w:sz="0" w:space="0" w:color="auto"/>
              </w:divBdr>
            </w:div>
          </w:divsChild>
        </w:div>
        <w:div w:id="701787169">
          <w:marLeft w:val="0"/>
          <w:marRight w:val="225"/>
          <w:marTop w:val="0"/>
          <w:marBottom w:val="0"/>
          <w:divBdr>
            <w:top w:val="none" w:sz="0" w:space="0" w:color="auto"/>
            <w:left w:val="none" w:sz="0" w:space="0" w:color="auto"/>
            <w:bottom w:val="none" w:sz="0" w:space="0" w:color="auto"/>
            <w:right w:val="none" w:sz="0" w:space="0" w:color="auto"/>
          </w:divBdr>
        </w:div>
        <w:div w:id="701857284">
          <w:marLeft w:val="0"/>
          <w:marRight w:val="0"/>
          <w:marTop w:val="0"/>
          <w:marBottom w:val="240"/>
          <w:divBdr>
            <w:top w:val="none" w:sz="0" w:space="0" w:color="auto"/>
            <w:left w:val="none" w:sz="0" w:space="0" w:color="auto"/>
            <w:bottom w:val="none" w:sz="0" w:space="0" w:color="auto"/>
            <w:right w:val="none" w:sz="0" w:space="0" w:color="auto"/>
          </w:divBdr>
        </w:div>
        <w:div w:id="701982730">
          <w:marLeft w:val="0"/>
          <w:marRight w:val="0"/>
          <w:marTop w:val="0"/>
          <w:marBottom w:val="0"/>
          <w:divBdr>
            <w:top w:val="none" w:sz="0" w:space="0" w:color="auto"/>
            <w:left w:val="none" w:sz="0" w:space="0" w:color="auto"/>
            <w:bottom w:val="none" w:sz="0" w:space="0" w:color="auto"/>
            <w:right w:val="none" w:sz="0" w:space="0" w:color="auto"/>
          </w:divBdr>
        </w:div>
        <w:div w:id="702051331">
          <w:marLeft w:val="0"/>
          <w:marRight w:val="0"/>
          <w:marTop w:val="0"/>
          <w:marBottom w:val="150"/>
          <w:divBdr>
            <w:top w:val="none" w:sz="0" w:space="0" w:color="auto"/>
            <w:left w:val="none" w:sz="0" w:space="0" w:color="auto"/>
            <w:bottom w:val="none" w:sz="0" w:space="0" w:color="auto"/>
            <w:right w:val="none" w:sz="0" w:space="0" w:color="auto"/>
          </w:divBdr>
        </w:div>
        <w:div w:id="702094272">
          <w:blockQuote w:val="1"/>
          <w:marLeft w:val="0"/>
          <w:marRight w:val="0"/>
          <w:marTop w:val="125"/>
          <w:marBottom w:val="501"/>
          <w:divBdr>
            <w:top w:val="none" w:sz="0" w:space="0" w:color="auto"/>
            <w:left w:val="single" w:sz="12" w:space="13" w:color="ACCE55"/>
            <w:bottom w:val="none" w:sz="0" w:space="0" w:color="auto"/>
            <w:right w:val="none" w:sz="0" w:space="0" w:color="auto"/>
          </w:divBdr>
        </w:div>
        <w:div w:id="702172450">
          <w:marLeft w:val="0"/>
          <w:marRight w:val="0"/>
          <w:marTop w:val="0"/>
          <w:marBottom w:val="0"/>
          <w:divBdr>
            <w:top w:val="none" w:sz="0" w:space="0" w:color="auto"/>
            <w:left w:val="none" w:sz="0" w:space="0" w:color="auto"/>
            <w:bottom w:val="none" w:sz="0" w:space="0" w:color="auto"/>
            <w:right w:val="none" w:sz="0" w:space="0" w:color="auto"/>
          </w:divBdr>
        </w:div>
        <w:div w:id="702242539">
          <w:marLeft w:val="0"/>
          <w:marRight w:val="0"/>
          <w:marTop w:val="0"/>
          <w:marBottom w:val="0"/>
          <w:divBdr>
            <w:top w:val="none" w:sz="0" w:space="0" w:color="auto"/>
            <w:left w:val="none" w:sz="0" w:space="0" w:color="auto"/>
            <w:bottom w:val="none" w:sz="0" w:space="0" w:color="auto"/>
            <w:right w:val="none" w:sz="0" w:space="0" w:color="auto"/>
          </w:divBdr>
        </w:div>
        <w:div w:id="702243485">
          <w:marLeft w:val="0"/>
          <w:marRight w:val="0"/>
          <w:marTop w:val="0"/>
          <w:marBottom w:val="0"/>
          <w:divBdr>
            <w:top w:val="single" w:sz="2" w:space="0" w:color="E0E0E0"/>
            <w:left w:val="single" w:sz="2" w:space="0" w:color="E0E0E0"/>
            <w:bottom w:val="single" w:sz="2" w:space="0" w:color="E0E0E0"/>
            <w:right w:val="single" w:sz="2" w:space="0" w:color="E0E0E0"/>
          </w:divBdr>
        </w:div>
        <w:div w:id="702243599">
          <w:marLeft w:val="1463"/>
          <w:marRight w:val="0"/>
          <w:marTop w:val="0"/>
          <w:marBottom w:val="0"/>
          <w:divBdr>
            <w:top w:val="none" w:sz="0" w:space="0" w:color="auto"/>
            <w:left w:val="none" w:sz="0" w:space="0" w:color="auto"/>
            <w:bottom w:val="none" w:sz="0" w:space="0" w:color="auto"/>
            <w:right w:val="none" w:sz="0" w:space="0" w:color="auto"/>
          </w:divBdr>
        </w:div>
        <w:div w:id="702250890">
          <w:marLeft w:val="0"/>
          <w:marRight w:val="0"/>
          <w:marTop w:val="0"/>
          <w:marBottom w:val="0"/>
          <w:divBdr>
            <w:top w:val="none" w:sz="0" w:space="0" w:color="auto"/>
            <w:left w:val="none" w:sz="0" w:space="0" w:color="auto"/>
            <w:bottom w:val="none" w:sz="0" w:space="0" w:color="auto"/>
            <w:right w:val="none" w:sz="0" w:space="0" w:color="auto"/>
          </w:divBdr>
        </w:div>
        <w:div w:id="702285033">
          <w:marLeft w:val="0"/>
          <w:marRight w:val="0"/>
          <w:marTop w:val="0"/>
          <w:marBottom w:val="225"/>
          <w:divBdr>
            <w:top w:val="none" w:sz="0" w:space="0" w:color="auto"/>
            <w:left w:val="none" w:sz="0" w:space="0" w:color="auto"/>
            <w:bottom w:val="none" w:sz="0" w:space="0" w:color="auto"/>
            <w:right w:val="none" w:sz="0" w:space="0" w:color="auto"/>
          </w:divBdr>
        </w:div>
        <w:div w:id="702289827">
          <w:marLeft w:val="0"/>
          <w:marRight w:val="0"/>
          <w:marTop w:val="125"/>
          <w:marBottom w:val="275"/>
          <w:divBdr>
            <w:top w:val="none" w:sz="0" w:space="0" w:color="auto"/>
            <w:left w:val="none" w:sz="0" w:space="0" w:color="auto"/>
            <w:bottom w:val="none" w:sz="0" w:space="0" w:color="auto"/>
            <w:right w:val="none" w:sz="0" w:space="0" w:color="auto"/>
          </w:divBdr>
        </w:div>
        <w:div w:id="702294645">
          <w:marLeft w:val="-225"/>
          <w:marRight w:val="-225"/>
          <w:marTop w:val="0"/>
          <w:marBottom w:val="0"/>
          <w:divBdr>
            <w:top w:val="none" w:sz="0" w:space="0" w:color="auto"/>
            <w:left w:val="none" w:sz="0" w:space="0" w:color="auto"/>
            <w:bottom w:val="none" w:sz="0" w:space="0" w:color="auto"/>
            <w:right w:val="none" w:sz="0" w:space="0" w:color="auto"/>
          </w:divBdr>
        </w:div>
        <w:div w:id="702362796">
          <w:marLeft w:val="0"/>
          <w:marRight w:val="0"/>
          <w:marTop w:val="0"/>
          <w:marBottom w:val="0"/>
          <w:divBdr>
            <w:top w:val="none" w:sz="0" w:space="0" w:color="auto"/>
            <w:left w:val="none" w:sz="0" w:space="0" w:color="auto"/>
            <w:bottom w:val="none" w:sz="0" w:space="0" w:color="auto"/>
            <w:right w:val="none" w:sz="0" w:space="0" w:color="auto"/>
          </w:divBdr>
        </w:div>
        <w:div w:id="702365469">
          <w:marLeft w:val="0"/>
          <w:marRight w:val="300"/>
          <w:marTop w:val="0"/>
          <w:marBottom w:val="150"/>
          <w:divBdr>
            <w:top w:val="none" w:sz="0" w:space="0" w:color="CC0000"/>
            <w:left w:val="none" w:sz="0" w:space="0" w:color="auto"/>
            <w:bottom w:val="none" w:sz="0" w:space="4" w:color="CC0000"/>
            <w:right w:val="single" w:sz="24" w:space="11" w:color="CC0000"/>
          </w:divBdr>
        </w:div>
        <w:div w:id="702483720">
          <w:marLeft w:val="0"/>
          <w:marRight w:val="0"/>
          <w:marTop w:val="0"/>
          <w:marBottom w:val="0"/>
          <w:divBdr>
            <w:top w:val="none" w:sz="0" w:space="0" w:color="auto"/>
            <w:left w:val="none" w:sz="0" w:space="0" w:color="auto"/>
            <w:bottom w:val="none" w:sz="0" w:space="0" w:color="auto"/>
            <w:right w:val="none" w:sz="0" w:space="0" w:color="auto"/>
          </w:divBdr>
        </w:div>
        <w:div w:id="702484226">
          <w:marLeft w:val="0"/>
          <w:marRight w:val="0"/>
          <w:marTop w:val="0"/>
          <w:marBottom w:val="0"/>
          <w:divBdr>
            <w:top w:val="none" w:sz="0" w:space="0" w:color="auto"/>
            <w:left w:val="none" w:sz="0" w:space="0" w:color="auto"/>
            <w:bottom w:val="none" w:sz="0" w:space="0" w:color="auto"/>
            <w:right w:val="none" w:sz="0" w:space="0" w:color="auto"/>
          </w:divBdr>
        </w:div>
        <w:div w:id="702484303">
          <w:marLeft w:val="-225"/>
          <w:marRight w:val="-225"/>
          <w:marTop w:val="0"/>
          <w:marBottom w:val="0"/>
          <w:divBdr>
            <w:top w:val="none" w:sz="0" w:space="0" w:color="auto"/>
            <w:left w:val="none" w:sz="0" w:space="0" w:color="auto"/>
            <w:bottom w:val="none" w:sz="0" w:space="0" w:color="auto"/>
            <w:right w:val="none" w:sz="0" w:space="0" w:color="auto"/>
          </w:divBdr>
        </w:div>
        <w:div w:id="702556316">
          <w:marLeft w:val="0"/>
          <w:marRight w:val="0"/>
          <w:marTop w:val="0"/>
          <w:marBottom w:val="0"/>
          <w:divBdr>
            <w:top w:val="none" w:sz="0" w:space="0" w:color="auto"/>
            <w:left w:val="none" w:sz="0" w:space="0" w:color="auto"/>
            <w:bottom w:val="none" w:sz="0" w:space="0" w:color="auto"/>
            <w:right w:val="none" w:sz="0" w:space="0" w:color="auto"/>
          </w:divBdr>
        </w:div>
        <w:div w:id="702557420">
          <w:marLeft w:val="0"/>
          <w:marRight w:val="0"/>
          <w:marTop w:val="0"/>
          <w:marBottom w:val="288"/>
          <w:divBdr>
            <w:top w:val="none" w:sz="0" w:space="0" w:color="auto"/>
            <w:left w:val="none" w:sz="0" w:space="0" w:color="auto"/>
            <w:bottom w:val="none" w:sz="0" w:space="0" w:color="auto"/>
            <w:right w:val="none" w:sz="0" w:space="0" w:color="auto"/>
          </w:divBdr>
        </w:div>
        <w:div w:id="702629164">
          <w:marLeft w:val="1463"/>
          <w:marRight w:val="0"/>
          <w:marTop w:val="0"/>
          <w:marBottom w:val="0"/>
          <w:divBdr>
            <w:top w:val="none" w:sz="0" w:space="0" w:color="auto"/>
            <w:left w:val="none" w:sz="0" w:space="0" w:color="auto"/>
            <w:bottom w:val="none" w:sz="0" w:space="0" w:color="auto"/>
            <w:right w:val="none" w:sz="0" w:space="0" w:color="auto"/>
          </w:divBdr>
        </w:div>
        <w:div w:id="702629221">
          <w:marLeft w:val="0"/>
          <w:marRight w:val="0"/>
          <w:marTop w:val="0"/>
          <w:marBottom w:val="0"/>
          <w:divBdr>
            <w:top w:val="none" w:sz="0" w:space="0" w:color="auto"/>
            <w:left w:val="none" w:sz="0" w:space="0" w:color="auto"/>
            <w:bottom w:val="none" w:sz="0" w:space="0" w:color="auto"/>
            <w:right w:val="none" w:sz="0" w:space="0" w:color="auto"/>
          </w:divBdr>
        </w:div>
        <w:div w:id="702632761">
          <w:marLeft w:val="0"/>
          <w:marRight w:val="0"/>
          <w:marTop w:val="0"/>
          <w:marBottom w:val="0"/>
          <w:divBdr>
            <w:top w:val="none" w:sz="0" w:space="0" w:color="auto"/>
            <w:left w:val="none" w:sz="0" w:space="0" w:color="auto"/>
            <w:bottom w:val="none" w:sz="0" w:space="0" w:color="auto"/>
            <w:right w:val="none" w:sz="0" w:space="0" w:color="auto"/>
          </w:divBdr>
        </w:div>
        <w:div w:id="702677097">
          <w:marLeft w:val="0"/>
          <w:marRight w:val="0"/>
          <w:marTop w:val="0"/>
          <w:marBottom w:val="0"/>
          <w:divBdr>
            <w:top w:val="none" w:sz="0" w:space="0" w:color="auto"/>
            <w:left w:val="none" w:sz="0" w:space="0" w:color="auto"/>
            <w:bottom w:val="none" w:sz="0" w:space="0" w:color="auto"/>
            <w:right w:val="none" w:sz="0" w:space="0" w:color="auto"/>
          </w:divBdr>
        </w:div>
        <w:div w:id="702679600">
          <w:marLeft w:val="0"/>
          <w:marRight w:val="0"/>
          <w:marTop w:val="0"/>
          <w:marBottom w:val="0"/>
          <w:divBdr>
            <w:top w:val="none" w:sz="0" w:space="0" w:color="auto"/>
            <w:left w:val="none" w:sz="0" w:space="0" w:color="auto"/>
            <w:bottom w:val="none" w:sz="0" w:space="0" w:color="auto"/>
            <w:right w:val="none" w:sz="0" w:space="0" w:color="auto"/>
          </w:divBdr>
        </w:div>
        <w:div w:id="702680331">
          <w:marLeft w:val="0"/>
          <w:marRight w:val="0"/>
          <w:marTop w:val="0"/>
          <w:marBottom w:val="345"/>
          <w:divBdr>
            <w:top w:val="none" w:sz="0" w:space="0" w:color="auto"/>
            <w:left w:val="none" w:sz="0" w:space="0" w:color="auto"/>
            <w:bottom w:val="none" w:sz="0" w:space="0" w:color="auto"/>
            <w:right w:val="none" w:sz="0" w:space="0" w:color="auto"/>
          </w:divBdr>
        </w:div>
        <w:div w:id="702706107">
          <w:marLeft w:val="0"/>
          <w:marRight w:val="0"/>
          <w:marTop w:val="0"/>
          <w:marBottom w:val="225"/>
          <w:divBdr>
            <w:top w:val="none" w:sz="0" w:space="0" w:color="auto"/>
            <w:left w:val="none" w:sz="0" w:space="0" w:color="auto"/>
            <w:bottom w:val="none" w:sz="0" w:space="0" w:color="auto"/>
            <w:right w:val="none" w:sz="0" w:space="0" w:color="auto"/>
          </w:divBdr>
        </w:div>
        <w:div w:id="702707019">
          <w:marLeft w:val="0"/>
          <w:marRight w:val="0"/>
          <w:marTop w:val="0"/>
          <w:marBottom w:val="0"/>
          <w:divBdr>
            <w:top w:val="none" w:sz="0" w:space="0" w:color="auto"/>
            <w:left w:val="none" w:sz="0" w:space="0" w:color="auto"/>
            <w:bottom w:val="none" w:sz="0" w:space="0" w:color="auto"/>
            <w:right w:val="none" w:sz="0" w:space="0" w:color="auto"/>
          </w:divBdr>
          <w:divsChild>
            <w:div w:id="537090503">
              <w:marLeft w:val="0"/>
              <w:marRight w:val="0"/>
              <w:marTop w:val="0"/>
              <w:marBottom w:val="150"/>
              <w:divBdr>
                <w:top w:val="none" w:sz="0" w:space="0" w:color="auto"/>
                <w:left w:val="none" w:sz="0" w:space="0" w:color="auto"/>
                <w:bottom w:val="none" w:sz="0" w:space="0" w:color="auto"/>
                <w:right w:val="none" w:sz="0" w:space="0" w:color="auto"/>
              </w:divBdr>
            </w:div>
          </w:divsChild>
        </w:div>
        <w:div w:id="702707659">
          <w:marLeft w:val="0"/>
          <w:marRight w:val="0"/>
          <w:marTop w:val="0"/>
          <w:marBottom w:val="250"/>
          <w:divBdr>
            <w:top w:val="none" w:sz="0" w:space="0" w:color="auto"/>
            <w:left w:val="none" w:sz="0" w:space="0" w:color="auto"/>
            <w:bottom w:val="none" w:sz="0" w:space="0" w:color="auto"/>
            <w:right w:val="none" w:sz="0" w:space="0" w:color="auto"/>
          </w:divBdr>
        </w:div>
        <w:div w:id="702708350">
          <w:marLeft w:val="0"/>
          <w:marRight w:val="0"/>
          <w:marTop w:val="0"/>
          <w:marBottom w:val="75"/>
          <w:divBdr>
            <w:top w:val="none" w:sz="0" w:space="0" w:color="auto"/>
            <w:left w:val="none" w:sz="0" w:space="0" w:color="auto"/>
            <w:bottom w:val="none" w:sz="0" w:space="0" w:color="auto"/>
            <w:right w:val="none" w:sz="0" w:space="0" w:color="auto"/>
          </w:divBdr>
        </w:div>
        <w:div w:id="702709273">
          <w:marLeft w:val="0"/>
          <w:marRight w:val="0"/>
          <w:marTop w:val="0"/>
          <w:marBottom w:val="0"/>
          <w:divBdr>
            <w:top w:val="none" w:sz="0" w:space="0" w:color="auto"/>
            <w:left w:val="none" w:sz="0" w:space="0" w:color="auto"/>
            <w:bottom w:val="none" w:sz="0" w:space="0" w:color="auto"/>
            <w:right w:val="none" w:sz="0" w:space="0" w:color="auto"/>
          </w:divBdr>
        </w:div>
        <w:div w:id="702822870">
          <w:marLeft w:val="0"/>
          <w:marRight w:val="0"/>
          <w:marTop w:val="0"/>
          <w:marBottom w:val="0"/>
          <w:divBdr>
            <w:top w:val="single" w:sz="2" w:space="0" w:color="E0E0E0"/>
            <w:left w:val="single" w:sz="2" w:space="0" w:color="E0E0E0"/>
            <w:bottom w:val="single" w:sz="2" w:space="0" w:color="E0E0E0"/>
            <w:right w:val="single" w:sz="2" w:space="0" w:color="E0E0E0"/>
          </w:divBdr>
        </w:div>
        <w:div w:id="702824871">
          <w:marLeft w:val="0"/>
          <w:marRight w:val="0"/>
          <w:marTop w:val="0"/>
          <w:marBottom w:val="0"/>
          <w:divBdr>
            <w:top w:val="none" w:sz="0" w:space="0" w:color="auto"/>
            <w:left w:val="none" w:sz="0" w:space="0" w:color="auto"/>
            <w:bottom w:val="none" w:sz="0" w:space="0" w:color="auto"/>
            <w:right w:val="none" w:sz="0" w:space="0" w:color="auto"/>
          </w:divBdr>
          <w:divsChild>
            <w:div w:id="73480786">
              <w:marLeft w:val="0"/>
              <w:marRight w:val="0"/>
              <w:marTop w:val="0"/>
              <w:marBottom w:val="0"/>
              <w:divBdr>
                <w:top w:val="none" w:sz="0" w:space="0" w:color="auto"/>
                <w:left w:val="none" w:sz="0" w:space="0" w:color="auto"/>
                <w:bottom w:val="none" w:sz="0" w:space="0" w:color="auto"/>
                <w:right w:val="none" w:sz="0" w:space="0" w:color="auto"/>
              </w:divBdr>
              <w:divsChild>
                <w:div w:id="721947986">
                  <w:marLeft w:val="0"/>
                  <w:marRight w:val="0"/>
                  <w:marTop w:val="0"/>
                  <w:marBottom w:val="0"/>
                  <w:divBdr>
                    <w:top w:val="none" w:sz="0" w:space="0" w:color="auto"/>
                    <w:left w:val="none" w:sz="0" w:space="0" w:color="auto"/>
                    <w:bottom w:val="none" w:sz="0" w:space="0" w:color="auto"/>
                    <w:right w:val="none" w:sz="0" w:space="0" w:color="auto"/>
                  </w:divBdr>
                </w:div>
              </w:divsChild>
            </w:div>
            <w:div w:id="272177880">
              <w:marLeft w:val="0"/>
              <w:marRight w:val="0"/>
              <w:marTop w:val="0"/>
              <w:marBottom w:val="0"/>
              <w:divBdr>
                <w:top w:val="none" w:sz="0" w:space="0" w:color="auto"/>
                <w:left w:val="none" w:sz="0" w:space="0" w:color="auto"/>
                <w:bottom w:val="none" w:sz="0" w:space="0" w:color="auto"/>
                <w:right w:val="none" w:sz="0" w:space="0" w:color="auto"/>
              </w:divBdr>
            </w:div>
          </w:divsChild>
        </w:div>
        <w:div w:id="702829214">
          <w:marLeft w:val="0"/>
          <w:marRight w:val="0"/>
          <w:marTop w:val="0"/>
          <w:marBottom w:val="300"/>
          <w:divBdr>
            <w:top w:val="none" w:sz="0" w:space="0" w:color="auto"/>
            <w:left w:val="none" w:sz="0" w:space="0" w:color="auto"/>
            <w:bottom w:val="none" w:sz="0" w:space="0" w:color="auto"/>
            <w:right w:val="none" w:sz="0" w:space="0" w:color="auto"/>
          </w:divBdr>
        </w:div>
        <w:div w:id="703016098">
          <w:marLeft w:val="0"/>
          <w:marRight w:val="0"/>
          <w:marTop w:val="0"/>
          <w:marBottom w:val="0"/>
          <w:divBdr>
            <w:top w:val="none" w:sz="0" w:space="0" w:color="auto"/>
            <w:left w:val="none" w:sz="0" w:space="0" w:color="auto"/>
            <w:bottom w:val="none" w:sz="0" w:space="0" w:color="auto"/>
            <w:right w:val="none" w:sz="0" w:space="0" w:color="auto"/>
          </w:divBdr>
          <w:divsChild>
            <w:div w:id="664741882">
              <w:marLeft w:val="0"/>
              <w:marRight w:val="0"/>
              <w:marTop w:val="0"/>
              <w:marBottom w:val="125"/>
              <w:divBdr>
                <w:top w:val="none" w:sz="0" w:space="0" w:color="auto"/>
                <w:left w:val="none" w:sz="0" w:space="0" w:color="auto"/>
                <w:bottom w:val="none" w:sz="0" w:space="0" w:color="auto"/>
                <w:right w:val="none" w:sz="0" w:space="0" w:color="auto"/>
              </w:divBdr>
            </w:div>
          </w:divsChild>
        </w:div>
        <w:div w:id="703017642">
          <w:marLeft w:val="0"/>
          <w:marRight w:val="0"/>
          <w:marTop w:val="0"/>
          <w:marBottom w:val="300"/>
          <w:divBdr>
            <w:top w:val="none" w:sz="0" w:space="0" w:color="auto"/>
            <w:left w:val="none" w:sz="0" w:space="0" w:color="auto"/>
            <w:bottom w:val="none" w:sz="0" w:space="0" w:color="auto"/>
            <w:right w:val="none" w:sz="0" w:space="0" w:color="auto"/>
          </w:divBdr>
          <w:divsChild>
            <w:div w:id="57440802">
              <w:marLeft w:val="0"/>
              <w:marRight w:val="0"/>
              <w:marTop w:val="0"/>
              <w:marBottom w:val="0"/>
              <w:divBdr>
                <w:top w:val="none" w:sz="0" w:space="0" w:color="auto"/>
                <w:left w:val="none" w:sz="0" w:space="0" w:color="auto"/>
                <w:bottom w:val="none" w:sz="0" w:space="0" w:color="auto"/>
                <w:right w:val="none" w:sz="0" w:space="0" w:color="auto"/>
              </w:divBdr>
              <w:divsChild>
                <w:div w:id="1768947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03022365">
          <w:marLeft w:val="0"/>
          <w:marRight w:val="0"/>
          <w:marTop w:val="100"/>
          <w:marBottom w:val="100"/>
          <w:divBdr>
            <w:top w:val="none" w:sz="0" w:space="0" w:color="auto"/>
            <w:left w:val="none" w:sz="0" w:space="0" w:color="auto"/>
            <w:bottom w:val="none" w:sz="0" w:space="0" w:color="auto"/>
            <w:right w:val="none" w:sz="0" w:space="0" w:color="auto"/>
          </w:divBdr>
        </w:div>
        <w:div w:id="703098971">
          <w:marLeft w:val="0"/>
          <w:marRight w:val="0"/>
          <w:marTop w:val="0"/>
          <w:marBottom w:val="0"/>
          <w:divBdr>
            <w:top w:val="none" w:sz="0" w:space="0" w:color="auto"/>
            <w:left w:val="none" w:sz="0" w:space="0" w:color="auto"/>
            <w:bottom w:val="none" w:sz="0" w:space="0" w:color="auto"/>
            <w:right w:val="none" w:sz="0" w:space="0" w:color="auto"/>
          </w:divBdr>
        </w:div>
        <w:div w:id="703209122">
          <w:marLeft w:val="0"/>
          <w:marRight w:val="0"/>
          <w:marTop w:val="0"/>
          <w:marBottom w:val="0"/>
          <w:divBdr>
            <w:top w:val="none" w:sz="0" w:space="0" w:color="auto"/>
            <w:left w:val="none" w:sz="0" w:space="0" w:color="auto"/>
            <w:bottom w:val="none" w:sz="0" w:space="0" w:color="auto"/>
            <w:right w:val="none" w:sz="0" w:space="0" w:color="auto"/>
          </w:divBdr>
        </w:div>
        <w:div w:id="703216430">
          <w:marLeft w:val="0"/>
          <w:marRight w:val="0"/>
          <w:marTop w:val="0"/>
          <w:marBottom w:val="250"/>
          <w:divBdr>
            <w:top w:val="none" w:sz="0" w:space="0" w:color="auto"/>
            <w:left w:val="none" w:sz="0" w:space="0" w:color="auto"/>
            <w:bottom w:val="none" w:sz="0" w:space="0" w:color="auto"/>
            <w:right w:val="none" w:sz="0" w:space="0" w:color="auto"/>
          </w:divBdr>
        </w:div>
        <w:div w:id="703361138">
          <w:marLeft w:val="0"/>
          <w:marRight w:val="0"/>
          <w:marTop w:val="0"/>
          <w:marBottom w:val="143"/>
          <w:divBdr>
            <w:top w:val="none" w:sz="0" w:space="0" w:color="auto"/>
            <w:left w:val="none" w:sz="0" w:space="0" w:color="auto"/>
            <w:bottom w:val="none" w:sz="0" w:space="0" w:color="auto"/>
            <w:right w:val="none" w:sz="0" w:space="0" w:color="auto"/>
          </w:divBdr>
          <w:divsChild>
            <w:div w:id="107621987">
              <w:marLeft w:val="0"/>
              <w:marRight w:val="0"/>
              <w:marTop w:val="0"/>
              <w:marBottom w:val="0"/>
              <w:divBdr>
                <w:top w:val="none" w:sz="0" w:space="0" w:color="auto"/>
                <w:left w:val="none" w:sz="0" w:space="0" w:color="auto"/>
                <w:bottom w:val="none" w:sz="0" w:space="0" w:color="auto"/>
                <w:right w:val="none" w:sz="0" w:space="0" w:color="auto"/>
              </w:divBdr>
              <w:divsChild>
                <w:div w:id="3220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10092">
          <w:marLeft w:val="0"/>
          <w:marRight w:val="0"/>
          <w:marTop w:val="0"/>
          <w:marBottom w:val="0"/>
          <w:divBdr>
            <w:top w:val="none" w:sz="0" w:space="0" w:color="auto"/>
            <w:left w:val="none" w:sz="0" w:space="0" w:color="auto"/>
            <w:bottom w:val="none" w:sz="0" w:space="0" w:color="auto"/>
            <w:right w:val="none" w:sz="0" w:space="0" w:color="auto"/>
          </w:divBdr>
        </w:div>
        <w:div w:id="703479809">
          <w:marLeft w:val="0"/>
          <w:marRight w:val="0"/>
          <w:marTop w:val="0"/>
          <w:marBottom w:val="0"/>
          <w:divBdr>
            <w:top w:val="none" w:sz="0" w:space="0" w:color="auto"/>
            <w:left w:val="none" w:sz="0" w:space="0" w:color="auto"/>
            <w:bottom w:val="none" w:sz="0" w:space="0" w:color="auto"/>
            <w:right w:val="none" w:sz="0" w:space="0" w:color="auto"/>
          </w:divBdr>
        </w:div>
        <w:div w:id="703481344">
          <w:marLeft w:val="30"/>
          <w:marRight w:val="30"/>
          <w:marTop w:val="30"/>
          <w:marBottom w:val="30"/>
          <w:divBdr>
            <w:top w:val="none" w:sz="0" w:space="0" w:color="auto"/>
            <w:left w:val="none" w:sz="0" w:space="0" w:color="auto"/>
            <w:bottom w:val="none" w:sz="0" w:space="0" w:color="auto"/>
            <w:right w:val="none" w:sz="0" w:space="0" w:color="auto"/>
          </w:divBdr>
        </w:div>
        <w:div w:id="703553577">
          <w:marLeft w:val="0"/>
          <w:marRight w:val="0"/>
          <w:marTop w:val="100"/>
          <w:marBottom w:val="100"/>
          <w:divBdr>
            <w:top w:val="none" w:sz="0" w:space="0" w:color="auto"/>
            <w:left w:val="none" w:sz="0" w:space="0" w:color="auto"/>
            <w:bottom w:val="none" w:sz="0" w:space="0" w:color="auto"/>
            <w:right w:val="none" w:sz="0" w:space="0" w:color="auto"/>
          </w:divBdr>
        </w:div>
        <w:div w:id="703595515">
          <w:marLeft w:val="0"/>
          <w:marRight w:val="0"/>
          <w:marTop w:val="0"/>
          <w:marBottom w:val="0"/>
          <w:divBdr>
            <w:top w:val="none" w:sz="0" w:space="0" w:color="auto"/>
            <w:left w:val="none" w:sz="0" w:space="0" w:color="auto"/>
            <w:bottom w:val="none" w:sz="0" w:space="0" w:color="auto"/>
            <w:right w:val="none" w:sz="0" w:space="0" w:color="auto"/>
          </w:divBdr>
        </w:div>
        <w:div w:id="703748795">
          <w:marLeft w:val="0"/>
          <w:marRight w:val="0"/>
          <w:marTop w:val="0"/>
          <w:marBottom w:val="0"/>
          <w:divBdr>
            <w:top w:val="none" w:sz="0" w:space="0" w:color="auto"/>
            <w:left w:val="none" w:sz="0" w:space="0" w:color="auto"/>
            <w:bottom w:val="none" w:sz="0" w:space="0" w:color="auto"/>
            <w:right w:val="none" w:sz="0" w:space="0" w:color="auto"/>
          </w:divBdr>
        </w:div>
        <w:div w:id="703749025">
          <w:marLeft w:val="0"/>
          <w:marRight w:val="0"/>
          <w:marTop w:val="0"/>
          <w:marBottom w:val="0"/>
          <w:divBdr>
            <w:top w:val="none" w:sz="0" w:space="0" w:color="auto"/>
            <w:left w:val="none" w:sz="0" w:space="0" w:color="auto"/>
            <w:bottom w:val="none" w:sz="0" w:space="0" w:color="auto"/>
            <w:right w:val="none" w:sz="0" w:space="0" w:color="auto"/>
          </w:divBdr>
          <w:divsChild>
            <w:div w:id="143351462">
              <w:marLeft w:val="-225"/>
              <w:marRight w:val="-225"/>
              <w:marTop w:val="0"/>
              <w:marBottom w:val="0"/>
              <w:divBdr>
                <w:top w:val="none" w:sz="0" w:space="0" w:color="auto"/>
                <w:left w:val="none" w:sz="0" w:space="0" w:color="auto"/>
                <w:bottom w:val="none" w:sz="0" w:space="0" w:color="auto"/>
                <w:right w:val="none" w:sz="0" w:space="0" w:color="auto"/>
              </w:divBdr>
              <w:divsChild>
                <w:div w:id="669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9388">
          <w:marLeft w:val="0"/>
          <w:marRight w:val="0"/>
          <w:marTop w:val="0"/>
          <w:marBottom w:val="0"/>
          <w:divBdr>
            <w:top w:val="none" w:sz="0" w:space="0" w:color="auto"/>
            <w:left w:val="none" w:sz="0" w:space="0" w:color="auto"/>
            <w:bottom w:val="none" w:sz="0" w:space="0" w:color="auto"/>
            <w:right w:val="none" w:sz="0" w:space="0" w:color="auto"/>
          </w:divBdr>
          <w:divsChild>
            <w:div w:id="412357247">
              <w:marLeft w:val="0"/>
              <w:marRight w:val="0"/>
              <w:marTop w:val="450"/>
              <w:marBottom w:val="450"/>
              <w:divBdr>
                <w:top w:val="none" w:sz="0" w:space="0" w:color="auto"/>
                <w:left w:val="none" w:sz="0" w:space="0" w:color="auto"/>
                <w:bottom w:val="none" w:sz="0" w:space="0" w:color="auto"/>
                <w:right w:val="none" w:sz="0" w:space="0" w:color="auto"/>
              </w:divBdr>
            </w:div>
          </w:divsChild>
        </w:div>
        <w:div w:id="703793024">
          <w:marLeft w:val="0"/>
          <w:marRight w:val="0"/>
          <w:marTop w:val="0"/>
          <w:marBottom w:val="240"/>
          <w:divBdr>
            <w:top w:val="none" w:sz="0" w:space="0" w:color="auto"/>
            <w:left w:val="none" w:sz="0" w:space="0" w:color="auto"/>
            <w:bottom w:val="none" w:sz="0" w:space="0" w:color="auto"/>
            <w:right w:val="none" w:sz="0" w:space="0" w:color="auto"/>
          </w:divBdr>
        </w:div>
        <w:div w:id="703822071">
          <w:marLeft w:val="0"/>
          <w:marRight w:val="0"/>
          <w:marTop w:val="0"/>
          <w:marBottom w:val="0"/>
          <w:divBdr>
            <w:top w:val="none" w:sz="0" w:space="0" w:color="auto"/>
            <w:left w:val="none" w:sz="0" w:space="0" w:color="auto"/>
            <w:bottom w:val="none" w:sz="0" w:space="0" w:color="auto"/>
            <w:right w:val="none" w:sz="0" w:space="0" w:color="auto"/>
          </w:divBdr>
          <w:divsChild>
            <w:div w:id="290479645">
              <w:marLeft w:val="0"/>
              <w:marRight w:val="0"/>
              <w:marTop w:val="100"/>
              <w:marBottom w:val="100"/>
              <w:divBdr>
                <w:top w:val="none" w:sz="0" w:space="0" w:color="auto"/>
                <w:left w:val="none" w:sz="0" w:space="0" w:color="auto"/>
                <w:bottom w:val="none" w:sz="0" w:space="0" w:color="auto"/>
                <w:right w:val="none" w:sz="0" w:space="0" w:color="auto"/>
              </w:divBdr>
              <w:divsChild>
                <w:div w:id="2051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3943952">
          <w:marLeft w:val="0"/>
          <w:marRight w:val="0"/>
          <w:marTop w:val="0"/>
          <w:marBottom w:val="150"/>
          <w:divBdr>
            <w:top w:val="none" w:sz="0" w:space="0" w:color="auto"/>
            <w:left w:val="none" w:sz="0" w:space="0" w:color="auto"/>
            <w:bottom w:val="none" w:sz="0" w:space="0" w:color="auto"/>
            <w:right w:val="none" w:sz="0" w:space="0" w:color="auto"/>
          </w:divBdr>
        </w:div>
        <w:div w:id="704061898">
          <w:marLeft w:val="0"/>
          <w:marRight w:val="0"/>
          <w:marTop w:val="0"/>
          <w:marBottom w:val="0"/>
          <w:divBdr>
            <w:top w:val="none" w:sz="0" w:space="0" w:color="auto"/>
            <w:left w:val="none" w:sz="0" w:space="0" w:color="auto"/>
            <w:bottom w:val="none" w:sz="0" w:space="0" w:color="auto"/>
            <w:right w:val="none" w:sz="0" w:space="0" w:color="auto"/>
          </w:divBdr>
          <w:divsChild>
            <w:div w:id="254359477">
              <w:marLeft w:val="0"/>
              <w:marRight w:val="0"/>
              <w:marTop w:val="0"/>
              <w:marBottom w:val="75"/>
              <w:divBdr>
                <w:top w:val="none" w:sz="0" w:space="0" w:color="auto"/>
                <w:left w:val="none" w:sz="0" w:space="0" w:color="auto"/>
                <w:bottom w:val="none" w:sz="0" w:space="0" w:color="auto"/>
                <w:right w:val="none" w:sz="0" w:space="0" w:color="auto"/>
              </w:divBdr>
            </w:div>
          </w:divsChild>
        </w:div>
        <w:div w:id="704062475">
          <w:marLeft w:val="0"/>
          <w:marRight w:val="0"/>
          <w:marTop w:val="0"/>
          <w:marBottom w:val="0"/>
          <w:divBdr>
            <w:top w:val="none" w:sz="0" w:space="0" w:color="auto"/>
            <w:left w:val="none" w:sz="0" w:space="0" w:color="auto"/>
            <w:bottom w:val="none" w:sz="0" w:space="0" w:color="auto"/>
            <w:right w:val="none" w:sz="0" w:space="0" w:color="auto"/>
          </w:divBdr>
        </w:div>
        <w:div w:id="704138582">
          <w:marLeft w:val="0"/>
          <w:marRight w:val="0"/>
          <w:marTop w:val="0"/>
          <w:marBottom w:val="0"/>
          <w:divBdr>
            <w:top w:val="none" w:sz="0" w:space="0" w:color="auto"/>
            <w:left w:val="none" w:sz="0" w:space="0" w:color="auto"/>
            <w:bottom w:val="none" w:sz="0" w:space="0" w:color="auto"/>
            <w:right w:val="none" w:sz="0" w:space="0" w:color="auto"/>
          </w:divBdr>
          <w:divsChild>
            <w:div w:id="357708254">
              <w:marLeft w:val="0"/>
              <w:marRight w:val="0"/>
              <w:marTop w:val="0"/>
              <w:marBottom w:val="0"/>
              <w:divBdr>
                <w:top w:val="none" w:sz="0" w:space="0" w:color="auto"/>
                <w:left w:val="none" w:sz="0" w:space="0" w:color="auto"/>
                <w:bottom w:val="none" w:sz="0" w:space="0" w:color="auto"/>
                <w:right w:val="none" w:sz="0" w:space="0" w:color="auto"/>
              </w:divBdr>
            </w:div>
          </w:divsChild>
        </w:div>
        <w:div w:id="704139692">
          <w:marLeft w:val="0"/>
          <w:marRight w:val="0"/>
          <w:marTop w:val="0"/>
          <w:marBottom w:val="0"/>
          <w:divBdr>
            <w:top w:val="none" w:sz="0" w:space="0" w:color="auto"/>
            <w:left w:val="none" w:sz="0" w:space="0" w:color="auto"/>
            <w:bottom w:val="none" w:sz="0" w:space="0" w:color="auto"/>
            <w:right w:val="none" w:sz="0" w:space="0" w:color="auto"/>
          </w:divBdr>
        </w:div>
        <w:div w:id="704142010">
          <w:marLeft w:val="1221"/>
          <w:marRight w:val="0"/>
          <w:marTop w:val="0"/>
          <w:marBottom w:val="0"/>
          <w:divBdr>
            <w:top w:val="none" w:sz="0" w:space="0" w:color="auto"/>
            <w:left w:val="none" w:sz="0" w:space="0" w:color="auto"/>
            <w:bottom w:val="none" w:sz="0" w:space="0" w:color="auto"/>
            <w:right w:val="none" w:sz="0" w:space="0" w:color="auto"/>
          </w:divBdr>
        </w:div>
        <w:div w:id="704213352">
          <w:marLeft w:val="-225"/>
          <w:marRight w:val="-225"/>
          <w:marTop w:val="0"/>
          <w:marBottom w:val="0"/>
          <w:divBdr>
            <w:top w:val="none" w:sz="0" w:space="0" w:color="auto"/>
            <w:left w:val="none" w:sz="0" w:space="0" w:color="auto"/>
            <w:bottom w:val="none" w:sz="0" w:space="0" w:color="auto"/>
            <w:right w:val="none" w:sz="0" w:space="0" w:color="auto"/>
          </w:divBdr>
          <w:divsChild>
            <w:div w:id="678699014">
              <w:marLeft w:val="0"/>
              <w:marRight w:val="0"/>
              <w:marTop w:val="0"/>
              <w:marBottom w:val="0"/>
              <w:divBdr>
                <w:top w:val="none" w:sz="0" w:space="0" w:color="auto"/>
                <w:left w:val="none" w:sz="0" w:space="0" w:color="auto"/>
                <w:bottom w:val="none" w:sz="0" w:space="0" w:color="auto"/>
                <w:right w:val="none" w:sz="0" w:space="0" w:color="auto"/>
              </w:divBdr>
              <w:divsChild>
                <w:div w:id="1052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81">
          <w:marLeft w:val="0"/>
          <w:marRight w:val="0"/>
          <w:marTop w:val="0"/>
          <w:marBottom w:val="0"/>
          <w:divBdr>
            <w:top w:val="none" w:sz="0" w:space="0" w:color="auto"/>
            <w:left w:val="none" w:sz="0" w:space="0" w:color="auto"/>
            <w:bottom w:val="none" w:sz="0" w:space="0" w:color="auto"/>
            <w:right w:val="none" w:sz="0" w:space="0" w:color="auto"/>
          </w:divBdr>
        </w:div>
        <w:div w:id="704330011">
          <w:marLeft w:val="75"/>
          <w:marRight w:val="75"/>
          <w:marTop w:val="75"/>
          <w:marBottom w:val="75"/>
          <w:divBdr>
            <w:top w:val="single" w:sz="4" w:space="0" w:color="CCCCCC"/>
            <w:left w:val="single" w:sz="4" w:space="0" w:color="CCCCCC"/>
            <w:bottom w:val="single" w:sz="4" w:space="0" w:color="CCCCCC"/>
            <w:right w:val="single" w:sz="4" w:space="0" w:color="CCCCCC"/>
          </w:divBdr>
        </w:div>
        <w:div w:id="704333831">
          <w:marLeft w:val="0"/>
          <w:marRight w:val="0"/>
          <w:marTop w:val="0"/>
          <w:marBottom w:val="75"/>
          <w:divBdr>
            <w:top w:val="none" w:sz="0" w:space="0" w:color="auto"/>
            <w:left w:val="none" w:sz="0" w:space="0" w:color="auto"/>
            <w:bottom w:val="none" w:sz="0" w:space="0" w:color="auto"/>
            <w:right w:val="none" w:sz="0" w:space="0" w:color="auto"/>
          </w:divBdr>
        </w:div>
        <w:div w:id="704334284">
          <w:marLeft w:val="75"/>
          <w:marRight w:val="75"/>
          <w:marTop w:val="75"/>
          <w:marBottom w:val="75"/>
          <w:divBdr>
            <w:top w:val="single" w:sz="4" w:space="0" w:color="CCCCCC"/>
            <w:left w:val="single" w:sz="4" w:space="0" w:color="CCCCCC"/>
            <w:bottom w:val="single" w:sz="4" w:space="0" w:color="CCCCCC"/>
            <w:right w:val="single" w:sz="4" w:space="0" w:color="CCCCCC"/>
          </w:divBdr>
        </w:div>
        <w:div w:id="704335426">
          <w:marLeft w:val="0"/>
          <w:marRight w:val="0"/>
          <w:marTop w:val="0"/>
          <w:marBottom w:val="0"/>
          <w:divBdr>
            <w:top w:val="single" w:sz="2" w:space="0" w:color="E0E0E0"/>
            <w:left w:val="single" w:sz="2" w:space="0" w:color="E0E0E0"/>
            <w:bottom w:val="single" w:sz="2" w:space="0" w:color="E0E0E0"/>
            <w:right w:val="single" w:sz="2" w:space="0" w:color="E0E0E0"/>
          </w:divBdr>
        </w:div>
        <w:div w:id="704401999">
          <w:marLeft w:val="-150"/>
          <w:marRight w:val="-150"/>
          <w:marTop w:val="0"/>
          <w:marBottom w:val="0"/>
          <w:divBdr>
            <w:top w:val="none" w:sz="0" w:space="0" w:color="auto"/>
            <w:left w:val="none" w:sz="0" w:space="0" w:color="auto"/>
            <w:bottom w:val="none" w:sz="0" w:space="0" w:color="auto"/>
            <w:right w:val="none" w:sz="0" w:space="0" w:color="auto"/>
          </w:divBdr>
          <w:divsChild>
            <w:div w:id="506864246">
              <w:marLeft w:val="0"/>
              <w:marRight w:val="0"/>
              <w:marTop w:val="0"/>
              <w:marBottom w:val="0"/>
              <w:divBdr>
                <w:top w:val="none" w:sz="0" w:space="0" w:color="auto"/>
                <w:left w:val="none" w:sz="0" w:space="0" w:color="auto"/>
                <w:bottom w:val="none" w:sz="0" w:space="0" w:color="auto"/>
                <w:right w:val="none" w:sz="0" w:space="0" w:color="auto"/>
              </w:divBdr>
              <w:divsChild>
                <w:div w:id="91364355">
                  <w:marLeft w:val="-150"/>
                  <w:marRight w:val="-150"/>
                  <w:marTop w:val="0"/>
                  <w:marBottom w:val="0"/>
                  <w:divBdr>
                    <w:top w:val="none" w:sz="0" w:space="0" w:color="auto"/>
                    <w:left w:val="none" w:sz="0" w:space="0" w:color="auto"/>
                    <w:bottom w:val="none" w:sz="0" w:space="0" w:color="auto"/>
                    <w:right w:val="none" w:sz="0" w:space="0" w:color="auto"/>
                  </w:divBdr>
                  <w:divsChild>
                    <w:div w:id="651375218">
                      <w:marLeft w:val="0"/>
                      <w:marRight w:val="0"/>
                      <w:marTop w:val="0"/>
                      <w:marBottom w:val="0"/>
                      <w:divBdr>
                        <w:top w:val="none" w:sz="0" w:space="0" w:color="auto"/>
                        <w:left w:val="none" w:sz="0" w:space="0" w:color="auto"/>
                        <w:bottom w:val="none" w:sz="0" w:space="0" w:color="auto"/>
                        <w:right w:val="none" w:sz="0" w:space="0" w:color="auto"/>
                      </w:divBdr>
                      <w:divsChild>
                        <w:div w:id="496582677">
                          <w:marLeft w:val="0"/>
                          <w:marRight w:val="0"/>
                          <w:marTop w:val="0"/>
                          <w:marBottom w:val="75"/>
                          <w:divBdr>
                            <w:top w:val="none" w:sz="0" w:space="0" w:color="auto"/>
                            <w:left w:val="none" w:sz="0" w:space="0" w:color="auto"/>
                            <w:bottom w:val="none" w:sz="0" w:space="0" w:color="auto"/>
                            <w:right w:val="none" w:sz="0" w:space="0" w:color="auto"/>
                          </w:divBdr>
                        </w:div>
                        <w:div w:id="501897200">
                          <w:marLeft w:val="0"/>
                          <w:marRight w:val="0"/>
                          <w:marTop w:val="0"/>
                          <w:marBottom w:val="0"/>
                          <w:divBdr>
                            <w:top w:val="none" w:sz="0" w:space="0" w:color="auto"/>
                            <w:left w:val="none" w:sz="0" w:space="0" w:color="auto"/>
                            <w:bottom w:val="none" w:sz="0" w:space="0" w:color="auto"/>
                            <w:right w:val="none" w:sz="0" w:space="0" w:color="auto"/>
                          </w:divBdr>
                          <w:divsChild>
                            <w:div w:id="2855016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46987366">
              <w:marLeft w:val="0"/>
              <w:marRight w:val="0"/>
              <w:marTop w:val="0"/>
              <w:marBottom w:val="0"/>
              <w:divBdr>
                <w:top w:val="none" w:sz="0" w:space="0" w:color="auto"/>
                <w:left w:val="none" w:sz="0" w:space="0" w:color="auto"/>
                <w:bottom w:val="none" w:sz="0" w:space="0" w:color="auto"/>
                <w:right w:val="none" w:sz="0" w:space="0" w:color="auto"/>
              </w:divBdr>
              <w:divsChild>
                <w:div w:id="106124558">
                  <w:marLeft w:val="0"/>
                  <w:marRight w:val="0"/>
                  <w:marTop w:val="0"/>
                  <w:marBottom w:val="300"/>
                  <w:divBdr>
                    <w:top w:val="none" w:sz="0" w:space="0" w:color="auto"/>
                    <w:left w:val="none" w:sz="0" w:space="0" w:color="auto"/>
                    <w:bottom w:val="none" w:sz="0" w:space="0" w:color="auto"/>
                    <w:right w:val="none" w:sz="0" w:space="0" w:color="auto"/>
                  </w:divBdr>
                </w:div>
                <w:div w:id="5471084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4411222">
          <w:marLeft w:val="0"/>
          <w:marRight w:val="0"/>
          <w:marTop w:val="0"/>
          <w:marBottom w:val="250"/>
          <w:divBdr>
            <w:top w:val="none" w:sz="0" w:space="0" w:color="auto"/>
            <w:left w:val="none" w:sz="0" w:space="0" w:color="auto"/>
            <w:bottom w:val="none" w:sz="0" w:space="0" w:color="auto"/>
            <w:right w:val="none" w:sz="0" w:space="0" w:color="auto"/>
          </w:divBdr>
          <w:divsChild>
            <w:div w:id="546912164">
              <w:marLeft w:val="0"/>
              <w:marRight w:val="0"/>
              <w:marTop w:val="0"/>
              <w:marBottom w:val="0"/>
              <w:divBdr>
                <w:top w:val="none" w:sz="0" w:space="0" w:color="auto"/>
                <w:left w:val="none" w:sz="0" w:space="0" w:color="auto"/>
                <w:bottom w:val="none" w:sz="0" w:space="0" w:color="auto"/>
                <w:right w:val="none" w:sz="0" w:space="0" w:color="auto"/>
              </w:divBdr>
            </w:div>
          </w:divsChild>
        </w:div>
        <w:div w:id="704451601">
          <w:marLeft w:val="0"/>
          <w:marRight w:val="0"/>
          <w:marTop w:val="63"/>
          <w:marBottom w:val="0"/>
          <w:divBdr>
            <w:top w:val="none" w:sz="0" w:space="0" w:color="auto"/>
            <w:left w:val="none" w:sz="0" w:space="0" w:color="auto"/>
            <w:bottom w:val="none" w:sz="0" w:space="0" w:color="auto"/>
            <w:right w:val="none" w:sz="0" w:space="0" w:color="auto"/>
          </w:divBdr>
        </w:div>
        <w:div w:id="704452842">
          <w:marLeft w:val="0"/>
          <w:marRight w:val="0"/>
          <w:marTop w:val="0"/>
          <w:marBottom w:val="240"/>
          <w:divBdr>
            <w:top w:val="none" w:sz="0" w:space="0" w:color="auto"/>
            <w:left w:val="none" w:sz="0" w:space="0" w:color="auto"/>
            <w:bottom w:val="none" w:sz="0" w:space="0" w:color="auto"/>
            <w:right w:val="none" w:sz="0" w:space="0" w:color="auto"/>
          </w:divBdr>
        </w:div>
        <w:div w:id="704478462">
          <w:marLeft w:val="0"/>
          <w:marRight w:val="0"/>
          <w:marTop w:val="0"/>
          <w:marBottom w:val="0"/>
          <w:divBdr>
            <w:top w:val="none" w:sz="0" w:space="0" w:color="auto"/>
            <w:left w:val="none" w:sz="0" w:space="0" w:color="auto"/>
            <w:bottom w:val="none" w:sz="0" w:space="0" w:color="auto"/>
            <w:right w:val="none" w:sz="0" w:space="0" w:color="auto"/>
          </w:divBdr>
        </w:div>
        <w:div w:id="704522136">
          <w:marLeft w:val="0"/>
          <w:marRight w:val="0"/>
          <w:marTop w:val="0"/>
          <w:marBottom w:val="300"/>
          <w:divBdr>
            <w:top w:val="none" w:sz="0" w:space="0" w:color="auto"/>
            <w:left w:val="none" w:sz="0" w:space="0" w:color="auto"/>
            <w:bottom w:val="none" w:sz="0" w:space="0" w:color="auto"/>
            <w:right w:val="none" w:sz="0" w:space="0" w:color="auto"/>
          </w:divBdr>
        </w:div>
        <w:div w:id="704595578">
          <w:marLeft w:val="0"/>
          <w:marRight w:val="0"/>
          <w:marTop w:val="0"/>
          <w:marBottom w:val="0"/>
          <w:divBdr>
            <w:top w:val="none" w:sz="0" w:space="0" w:color="auto"/>
            <w:left w:val="none" w:sz="0" w:space="0" w:color="auto"/>
            <w:bottom w:val="none" w:sz="0" w:space="0" w:color="auto"/>
            <w:right w:val="none" w:sz="0" w:space="0" w:color="auto"/>
          </w:divBdr>
        </w:div>
        <w:div w:id="704795089">
          <w:marLeft w:val="0"/>
          <w:marRight w:val="0"/>
          <w:marTop w:val="100"/>
          <w:marBottom w:val="275"/>
          <w:divBdr>
            <w:top w:val="none" w:sz="0" w:space="0" w:color="auto"/>
            <w:left w:val="none" w:sz="0" w:space="0" w:color="auto"/>
            <w:bottom w:val="none" w:sz="0" w:space="0" w:color="auto"/>
            <w:right w:val="none" w:sz="0" w:space="0" w:color="auto"/>
          </w:divBdr>
        </w:div>
        <w:div w:id="704795727">
          <w:marLeft w:val="0"/>
          <w:marRight w:val="0"/>
          <w:marTop w:val="0"/>
          <w:marBottom w:val="0"/>
          <w:divBdr>
            <w:top w:val="none" w:sz="0" w:space="0" w:color="auto"/>
            <w:left w:val="none" w:sz="0" w:space="0" w:color="auto"/>
            <w:bottom w:val="none" w:sz="0" w:space="0" w:color="auto"/>
            <w:right w:val="none" w:sz="0" w:space="0" w:color="auto"/>
          </w:divBdr>
        </w:div>
        <w:div w:id="704870575">
          <w:marLeft w:val="0"/>
          <w:marRight w:val="0"/>
          <w:marTop w:val="0"/>
          <w:marBottom w:val="0"/>
          <w:divBdr>
            <w:top w:val="none" w:sz="0" w:space="0" w:color="auto"/>
            <w:left w:val="none" w:sz="0" w:space="0" w:color="auto"/>
            <w:bottom w:val="none" w:sz="0" w:space="0" w:color="auto"/>
            <w:right w:val="none" w:sz="0" w:space="0" w:color="auto"/>
          </w:divBdr>
        </w:div>
        <w:div w:id="704981561">
          <w:blockQuote w:val="1"/>
          <w:marLeft w:val="0"/>
          <w:marRight w:val="0"/>
          <w:marTop w:val="0"/>
          <w:marBottom w:val="360"/>
          <w:divBdr>
            <w:top w:val="none" w:sz="0" w:space="0" w:color="auto"/>
            <w:left w:val="single" w:sz="36" w:space="18" w:color="0099CC"/>
            <w:bottom w:val="none" w:sz="0" w:space="0" w:color="auto"/>
            <w:right w:val="none" w:sz="0" w:space="0" w:color="auto"/>
          </w:divBdr>
        </w:div>
        <w:div w:id="704986834">
          <w:marLeft w:val="0"/>
          <w:marRight w:val="0"/>
          <w:marTop w:val="0"/>
          <w:marBottom w:val="150"/>
          <w:divBdr>
            <w:top w:val="none" w:sz="0" w:space="0" w:color="auto"/>
            <w:left w:val="none" w:sz="0" w:space="0" w:color="auto"/>
            <w:bottom w:val="none" w:sz="0" w:space="0" w:color="auto"/>
            <w:right w:val="none" w:sz="0" w:space="0" w:color="auto"/>
          </w:divBdr>
        </w:div>
        <w:div w:id="704990666">
          <w:marLeft w:val="0"/>
          <w:marRight w:val="0"/>
          <w:marTop w:val="0"/>
          <w:marBottom w:val="0"/>
          <w:divBdr>
            <w:top w:val="none" w:sz="0" w:space="0" w:color="auto"/>
            <w:left w:val="none" w:sz="0" w:space="0" w:color="auto"/>
            <w:bottom w:val="none" w:sz="0" w:space="0" w:color="auto"/>
            <w:right w:val="none" w:sz="0" w:space="0" w:color="auto"/>
          </w:divBdr>
        </w:div>
        <w:div w:id="704990879">
          <w:marLeft w:val="0"/>
          <w:marRight w:val="0"/>
          <w:marTop w:val="0"/>
          <w:marBottom w:val="0"/>
          <w:divBdr>
            <w:top w:val="none" w:sz="0" w:space="0" w:color="auto"/>
            <w:left w:val="none" w:sz="0" w:space="0" w:color="auto"/>
            <w:bottom w:val="none" w:sz="0" w:space="0" w:color="auto"/>
            <w:right w:val="none" w:sz="0" w:space="0" w:color="auto"/>
          </w:divBdr>
        </w:div>
        <w:div w:id="705057721">
          <w:marLeft w:val="0"/>
          <w:marRight w:val="0"/>
          <w:marTop w:val="0"/>
          <w:marBottom w:val="0"/>
          <w:divBdr>
            <w:top w:val="none" w:sz="0" w:space="0" w:color="auto"/>
            <w:left w:val="none" w:sz="0" w:space="0" w:color="auto"/>
            <w:bottom w:val="none" w:sz="0" w:space="0" w:color="auto"/>
            <w:right w:val="none" w:sz="0" w:space="0" w:color="auto"/>
          </w:divBdr>
        </w:div>
        <w:div w:id="705057737">
          <w:marLeft w:val="0"/>
          <w:marRight w:val="0"/>
          <w:marTop w:val="0"/>
          <w:marBottom w:val="75"/>
          <w:divBdr>
            <w:top w:val="none" w:sz="0" w:space="0" w:color="auto"/>
            <w:left w:val="none" w:sz="0" w:space="0" w:color="auto"/>
            <w:bottom w:val="none" w:sz="0" w:space="0" w:color="auto"/>
            <w:right w:val="none" w:sz="0" w:space="0" w:color="auto"/>
          </w:divBdr>
        </w:div>
        <w:div w:id="705058010">
          <w:marLeft w:val="0"/>
          <w:marRight w:val="0"/>
          <w:marTop w:val="0"/>
          <w:marBottom w:val="0"/>
          <w:divBdr>
            <w:top w:val="none" w:sz="0" w:space="0" w:color="auto"/>
            <w:left w:val="none" w:sz="0" w:space="0" w:color="auto"/>
            <w:bottom w:val="none" w:sz="0" w:space="0" w:color="auto"/>
            <w:right w:val="none" w:sz="0" w:space="0" w:color="auto"/>
          </w:divBdr>
        </w:div>
        <w:div w:id="705066010">
          <w:marLeft w:val="0"/>
          <w:marRight w:val="0"/>
          <w:marTop w:val="0"/>
          <w:marBottom w:val="150"/>
          <w:divBdr>
            <w:top w:val="none" w:sz="0" w:space="0" w:color="auto"/>
            <w:left w:val="none" w:sz="0" w:space="0" w:color="auto"/>
            <w:bottom w:val="none" w:sz="0" w:space="0" w:color="auto"/>
            <w:right w:val="none" w:sz="0" w:space="0" w:color="auto"/>
          </w:divBdr>
        </w:div>
        <w:div w:id="705107422">
          <w:marLeft w:val="0"/>
          <w:marRight w:val="0"/>
          <w:marTop w:val="0"/>
          <w:marBottom w:val="0"/>
          <w:divBdr>
            <w:top w:val="none" w:sz="0" w:space="0" w:color="auto"/>
            <w:left w:val="none" w:sz="0" w:space="0" w:color="auto"/>
            <w:bottom w:val="none" w:sz="0" w:space="0" w:color="auto"/>
            <w:right w:val="none" w:sz="0" w:space="0" w:color="auto"/>
          </w:divBdr>
          <w:divsChild>
            <w:div w:id="64300953">
              <w:marLeft w:val="-225"/>
              <w:marRight w:val="-225"/>
              <w:marTop w:val="0"/>
              <w:marBottom w:val="0"/>
              <w:divBdr>
                <w:top w:val="none" w:sz="0" w:space="0" w:color="auto"/>
                <w:left w:val="none" w:sz="0" w:space="0" w:color="auto"/>
                <w:bottom w:val="none" w:sz="0" w:space="0" w:color="auto"/>
                <w:right w:val="none" w:sz="0" w:space="0" w:color="auto"/>
              </w:divBdr>
            </w:div>
          </w:divsChild>
        </w:div>
        <w:div w:id="705133792">
          <w:marLeft w:val="0"/>
          <w:marRight w:val="0"/>
          <w:marTop w:val="0"/>
          <w:marBottom w:val="240"/>
          <w:divBdr>
            <w:top w:val="none" w:sz="0" w:space="0" w:color="auto"/>
            <w:left w:val="none" w:sz="0" w:space="0" w:color="auto"/>
            <w:bottom w:val="none" w:sz="0" w:space="0" w:color="auto"/>
            <w:right w:val="none" w:sz="0" w:space="0" w:color="auto"/>
          </w:divBdr>
        </w:div>
        <w:div w:id="705177206">
          <w:marLeft w:val="0"/>
          <w:marRight w:val="0"/>
          <w:marTop w:val="330"/>
          <w:marBottom w:val="150"/>
          <w:divBdr>
            <w:top w:val="none" w:sz="0" w:space="0" w:color="auto"/>
            <w:left w:val="none" w:sz="0" w:space="0" w:color="auto"/>
            <w:bottom w:val="none" w:sz="0" w:space="0" w:color="auto"/>
            <w:right w:val="none" w:sz="0" w:space="0" w:color="auto"/>
          </w:divBdr>
          <w:divsChild>
            <w:div w:id="611089831">
              <w:marLeft w:val="0"/>
              <w:marRight w:val="0"/>
              <w:marTop w:val="0"/>
              <w:marBottom w:val="0"/>
              <w:divBdr>
                <w:top w:val="none" w:sz="0" w:space="0" w:color="auto"/>
                <w:left w:val="none" w:sz="0" w:space="0" w:color="auto"/>
                <w:bottom w:val="none" w:sz="0" w:space="0" w:color="auto"/>
                <w:right w:val="none" w:sz="0" w:space="0" w:color="auto"/>
              </w:divBdr>
            </w:div>
          </w:divsChild>
        </w:div>
        <w:div w:id="705181008">
          <w:marLeft w:val="0"/>
          <w:marRight w:val="0"/>
          <w:marTop w:val="0"/>
          <w:marBottom w:val="0"/>
          <w:divBdr>
            <w:top w:val="none" w:sz="0" w:space="0" w:color="auto"/>
            <w:left w:val="none" w:sz="0" w:space="0" w:color="auto"/>
            <w:bottom w:val="none" w:sz="0" w:space="0" w:color="auto"/>
            <w:right w:val="none" w:sz="0" w:space="0" w:color="auto"/>
          </w:divBdr>
        </w:div>
        <w:div w:id="705181870">
          <w:marLeft w:val="0"/>
          <w:marRight w:val="0"/>
          <w:marTop w:val="0"/>
          <w:marBottom w:val="240"/>
          <w:divBdr>
            <w:top w:val="none" w:sz="0" w:space="0" w:color="auto"/>
            <w:left w:val="none" w:sz="0" w:space="0" w:color="auto"/>
            <w:bottom w:val="none" w:sz="0" w:space="0" w:color="auto"/>
            <w:right w:val="none" w:sz="0" w:space="0" w:color="auto"/>
          </w:divBdr>
        </w:div>
        <w:div w:id="705251669">
          <w:marLeft w:val="0"/>
          <w:marRight w:val="0"/>
          <w:marTop w:val="0"/>
          <w:marBottom w:val="0"/>
          <w:divBdr>
            <w:top w:val="none" w:sz="0" w:space="0" w:color="auto"/>
            <w:left w:val="none" w:sz="0" w:space="0" w:color="auto"/>
            <w:bottom w:val="none" w:sz="0" w:space="0" w:color="auto"/>
            <w:right w:val="none" w:sz="0" w:space="0" w:color="auto"/>
          </w:divBdr>
        </w:div>
        <w:div w:id="705254095">
          <w:marLeft w:val="0"/>
          <w:marRight w:val="0"/>
          <w:marTop w:val="0"/>
          <w:marBottom w:val="0"/>
          <w:divBdr>
            <w:top w:val="none" w:sz="0" w:space="0" w:color="auto"/>
            <w:left w:val="none" w:sz="0" w:space="0" w:color="auto"/>
            <w:bottom w:val="none" w:sz="0" w:space="0" w:color="auto"/>
            <w:right w:val="none" w:sz="0" w:space="0" w:color="auto"/>
          </w:divBdr>
          <w:divsChild>
            <w:div w:id="728698705">
              <w:marLeft w:val="-188"/>
              <w:marRight w:val="-188"/>
              <w:marTop w:val="0"/>
              <w:marBottom w:val="0"/>
              <w:divBdr>
                <w:top w:val="none" w:sz="0" w:space="0" w:color="auto"/>
                <w:left w:val="none" w:sz="0" w:space="0" w:color="auto"/>
                <w:bottom w:val="none" w:sz="0" w:space="0" w:color="auto"/>
                <w:right w:val="none" w:sz="0" w:space="0" w:color="auto"/>
              </w:divBdr>
            </w:div>
          </w:divsChild>
        </w:div>
        <w:div w:id="705258926">
          <w:marLeft w:val="0"/>
          <w:marRight w:val="0"/>
          <w:marTop w:val="0"/>
          <w:marBottom w:val="0"/>
          <w:divBdr>
            <w:top w:val="none" w:sz="0" w:space="0" w:color="auto"/>
            <w:left w:val="none" w:sz="0" w:space="0" w:color="auto"/>
            <w:bottom w:val="none" w:sz="0" w:space="0" w:color="auto"/>
            <w:right w:val="none" w:sz="0" w:space="0" w:color="auto"/>
          </w:divBdr>
        </w:div>
        <w:div w:id="705370877">
          <w:marLeft w:val="0"/>
          <w:marRight w:val="0"/>
          <w:marTop w:val="450"/>
          <w:marBottom w:val="435"/>
          <w:divBdr>
            <w:top w:val="none" w:sz="0" w:space="0" w:color="auto"/>
            <w:left w:val="none" w:sz="0" w:space="0" w:color="auto"/>
            <w:bottom w:val="none" w:sz="0" w:space="0" w:color="auto"/>
            <w:right w:val="none" w:sz="0" w:space="0" w:color="auto"/>
          </w:divBdr>
        </w:div>
        <w:div w:id="705447248">
          <w:marLeft w:val="0"/>
          <w:marRight w:val="0"/>
          <w:marTop w:val="0"/>
          <w:marBottom w:val="300"/>
          <w:divBdr>
            <w:top w:val="none" w:sz="0" w:space="0" w:color="auto"/>
            <w:left w:val="none" w:sz="0" w:space="0" w:color="auto"/>
            <w:bottom w:val="none" w:sz="0" w:space="0" w:color="auto"/>
            <w:right w:val="none" w:sz="0" w:space="0" w:color="auto"/>
          </w:divBdr>
        </w:div>
        <w:div w:id="705451343">
          <w:marLeft w:val="0"/>
          <w:marRight w:val="0"/>
          <w:marTop w:val="0"/>
          <w:marBottom w:val="300"/>
          <w:divBdr>
            <w:top w:val="none" w:sz="0" w:space="0" w:color="auto"/>
            <w:left w:val="none" w:sz="0" w:space="0" w:color="auto"/>
            <w:bottom w:val="none" w:sz="0" w:space="0" w:color="auto"/>
            <w:right w:val="none" w:sz="0" w:space="0" w:color="auto"/>
          </w:divBdr>
        </w:div>
        <w:div w:id="705522561">
          <w:marLeft w:val="0"/>
          <w:marRight w:val="0"/>
          <w:marTop w:val="0"/>
          <w:marBottom w:val="0"/>
          <w:divBdr>
            <w:top w:val="none" w:sz="0" w:space="0" w:color="auto"/>
            <w:left w:val="none" w:sz="0" w:space="0" w:color="auto"/>
            <w:bottom w:val="none" w:sz="0" w:space="0" w:color="auto"/>
            <w:right w:val="none" w:sz="0" w:space="0" w:color="auto"/>
          </w:divBdr>
        </w:div>
        <w:div w:id="705569003">
          <w:marLeft w:val="0"/>
          <w:marRight w:val="0"/>
          <w:marTop w:val="0"/>
          <w:marBottom w:val="240"/>
          <w:divBdr>
            <w:top w:val="none" w:sz="0" w:space="0" w:color="auto"/>
            <w:left w:val="none" w:sz="0" w:space="0" w:color="auto"/>
            <w:bottom w:val="none" w:sz="0" w:space="0" w:color="auto"/>
            <w:right w:val="none" w:sz="0" w:space="0" w:color="auto"/>
          </w:divBdr>
        </w:div>
        <w:div w:id="705645223">
          <w:marLeft w:val="0"/>
          <w:marRight w:val="0"/>
          <w:marTop w:val="0"/>
          <w:marBottom w:val="0"/>
          <w:divBdr>
            <w:top w:val="none" w:sz="0" w:space="0" w:color="auto"/>
            <w:left w:val="none" w:sz="0" w:space="0" w:color="auto"/>
            <w:bottom w:val="none" w:sz="0" w:space="0" w:color="auto"/>
            <w:right w:val="none" w:sz="0" w:space="0" w:color="auto"/>
          </w:divBdr>
        </w:div>
        <w:div w:id="705645500">
          <w:marLeft w:val="-150"/>
          <w:marRight w:val="-150"/>
          <w:marTop w:val="0"/>
          <w:marBottom w:val="0"/>
          <w:divBdr>
            <w:top w:val="none" w:sz="0" w:space="0" w:color="auto"/>
            <w:left w:val="none" w:sz="0" w:space="0" w:color="auto"/>
            <w:bottom w:val="none" w:sz="0" w:space="0" w:color="auto"/>
            <w:right w:val="none" w:sz="0" w:space="0" w:color="auto"/>
          </w:divBdr>
        </w:div>
        <w:div w:id="705716142">
          <w:marLeft w:val="-300"/>
          <w:marRight w:val="-300"/>
          <w:marTop w:val="0"/>
          <w:marBottom w:val="450"/>
          <w:divBdr>
            <w:top w:val="none" w:sz="0" w:space="0" w:color="auto"/>
            <w:left w:val="none" w:sz="0" w:space="0" w:color="auto"/>
            <w:bottom w:val="none" w:sz="0" w:space="0" w:color="auto"/>
            <w:right w:val="none" w:sz="0" w:space="0" w:color="auto"/>
          </w:divBdr>
        </w:div>
        <w:div w:id="705719551">
          <w:marLeft w:val="0"/>
          <w:marRight w:val="0"/>
          <w:marTop w:val="450"/>
          <w:marBottom w:val="450"/>
          <w:divBdr>
            <w:top w:val="none" w:sz="0" w:space="0" w:color="auto"/>
            <w:left w:val="none" w:sz="0" w:space="0" w:color="auto"/>
            <w:bottom w:val="none" w:sz="0" w:space="0" w:color="auto"/>
            <w:right w:val="none" w:sz="0" w:space="0" w:color="auto"/>
          </w:divBdr>
        </w:div>
        <w:div w:id="705758036">
          <w:marLeft w:val="0"/>
          <w:marRight w:val="0"/>
          <w:marTop w:val="0"/>
          <w:marBottom w:val="0"/>
          <w:divBdr>
            <w:top w:val="none" w:sz="0" w:space="0" w:color="auto"/>
            <w:left w:val="none" w:sz="0" w:space="0" w:color="auto"/>
            <w:bottom w:val="none" w:sz="0" w:space="0" w:color="auto"/>
            <w:right w:val="none" w:sz="0" w:space="0" w:color="auto"/>
          </w:divBdr>
        </w:div>
        <w:div w:id="705758859">
          <w:marLeft w:val="0"/>
          <w:marRight w:val="0"/>
          <w:marTop w:val="0"/>
          <w:marBottom w:val="0"/>
          <w:divBdr>
            <w:top w:val="single" w:sz="2" w:space="0" w:color="E0E0E0"/>
            <w:left w:val="single" w:sz="2" w:space="0" w:color="E0E0E0"/>
            <w:bottom w:val="single" w:sz="2" w:space="0" w:color="E0E0E0"/>
            <w:right w:val="single" w:sz="2" w:space="0" w:color="E0E0E0"/>
          </w:divBdr>
        </w:div>
        <w:div w:id="705832444">
          <w:marLeft w:val="0"/>
          <w:marRight w:val="0"/>
          <w:marTop w:val="0"/>
          <w:marBottom w:val="0"/>
          <w:divBdr>
            <w:top w:val="single" w:sz="2" w:space="0" w:color="E0E0E0"/>
            <w:left w:val="single" w:sz="2" w:space="0" w:color="E0E0E0"/>
            <w:bottom w:val="single" w:sz="2" w:space="0" w:color="E0E0E0"/>
            <w:right w:val="single" w:sz="2" w:space="0" w:color="E0E0E0"/>
          </w:divBdr>
        </w:div>
        <w:div w:id="705910398">
          <w:marLeft w:val="0"/>
          <w:marRight w:val="0"/>
          <w:marTop w:val="0"/>
          <w:marBottom w:val="288"/>
          <w:divBdr>
            <w:top w:val="none" w:sz="0" w:space="0" w:color="auto"/>
            <w:left w:val="none" w:sz="0" w:space="0" w:color="auto"/>
            <w:bottom w:val="none" w:sz="0" w:space="0" w:color="auto"/>
            <w:right w:val="none" w:sz="0" w:space="0" w:color="auto"/>
          </w:divBdr>
        </w:div>
        <w:div w:id="705913811">
          <w:marLeft w:val="0"/>
          <w:marRight w:val="0"/>
          <w:marTop w:val="0"/>
          <w:marBottom w:val="0"/>
          <w:divBdr>
            <w:top w:val="none" w:sz="0" w:space="0" w:color="auto"/>
            <w:left w:val="none" w:sz="0" w:space="0" w:color="auto"/>
            <w:bottom w:val="none" w:sz="0" w:space="0" w:color="auto"/>
            <w:right w:val="none" w:sz="0" w:space="0" w:color="auto"/>
          </w:divBdr>
        </w:div>
        <w:div w:id="705986440">
          <w:marLeft w:val="0"/>
          <w:marRight w:val="225"/>
          <w:marTop w:val="0"/>
          <w:marBottom w:val="0"/>
          <w:divBdr>
            <w:top w:val="none" w:sz="0" w:space="0" w:color="auto"/>
            <w:left w:val="none" w:sz="0" w:space="0" w:color="auto"/>
            <w:bottom w:val="none" w:sz="0" w:space="0" w:color="auto"/>
            <w:right w:val="none" w:sz="0" w:space="0" w:color="auto"/>
          </w:divBdr>
        </w:div>
        <w:div w:id="706029644">
          <w:marLeft w:val="0"/>
          <w:marRight w:val="0"/>
          <w:marTop w:val="0"/>
          <w:marBottom w:val="0"/>
          <w:divBdr>
            <w:top w:val="single" w:sz="2" w:space="0" w:color="E0E0E0"/>
            <w:left w:val="single" w:sz="2" w:space="0" w:color="E0E0E0"/>
            <w:bottom w:val="single" w:sz="2" w:space="0" w:color="E0E0E0"/>
            <w:right w:val="single" w:sz="2" w:space="0" w:color="E0E0E0"/>
          </w:divBdr>
          <w:divsChild>
            <w:div w:id="565921678">
              <w:marLeft w:val="0"/>
              <w:marRight w:val="0"/>
              <w:marTop w:val="0"/>
              <w:marBottom w:val="0"/>
              <w:divBdr>
                <w:top w:val="single" w:sz="2" w:space="0" w:color="E0E0E0"/>
                <w:left w:val="single" w:sz="2" w:space="0" w:color="E0E0E0"/>
                <w:bottom w:val="single" w:sz="2" w:space="0" w:color="E0E0E0"/>
                <w:right w:val="single" w:sz="2" w:space="0" w:color="E0E0E0"/>
              </w:divBdr>
              <w:divsChild>
                <w:div w:id="363286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6032495">
          <w:marLeft w:val="0"/>
          <w:marRight w:val="0"/>
          <w:marTop w:val="0"/>
          <w:marBottom w:val="300"/>
          <w:divBdr>
            <w:top w:val="none" w:sz="0" w:space="0" w:color="auto"/>
            <w:left w:val="none" w:sz="0" w:space="0" w:color="auto"/>
            <w:bottom w:val="single" w:sz="6" w:space="5" w:color="000000"/>
            <w:right w:val="none" w:sz="0" w:space="0" w:color="auto"/>
          </w:divBdr>
        </w:div>
        <w:div w:id="706099447">
          <w:marLeft w:val="0"/>
          <w:marRight w:val="0"/>
          <w:marTop w:val="0"/>
          <w:marBottom w:val="0"/>
          <w:divBdr>
            <w:top w:val="none" w:sz="0" w:space="0" w:color="auto"/>
            <w:left w:val="none" w:sz="0" w:space="0" w:color="auto"/>
            <w:bottom w:val="none" w:sz="0" w:space="0" w:color="auto"/>
            <w:right w:val="none" w:sz="0" w:space="0" w:color="auto"/>
          </w:divBdr>
        </w:div>
        <w:div w:id="706104252">
          <w:marLeft w:val="750"/>
          <w:marRight w:val="1500"/>
          <w:marTop w:val="0"/>
          <w:marBottom w:val="0"/>
          <w:divBdr>
            <w:top w:val="none" w:sz="0" w:space="0" w:color="auto"/>
            <w:left w:val="none" w:sz="0" w:space="0" w:color="auto"/>
            <w:bottom w:val="none" w:sz="0" w:space="0" w:color="auto"/>
            <w:right w:val="none" w:sz="0" w:space="0" w:color="auto"/>
          </w:divBdr>
        </w:div>
        <w:div w:id="706175033">
          <w:marLeft w:val="0"/>
          <w:marRight w:val="0"/>
          <w:marTop w:val="0"/>
          <w:marBottom w:val="0"/>
          <w:divBdr>
            <w:top w:val="none" w:sz="0" w:space="0" w:color="auto"/>
            <w:left w:val="none" w:sz="0" w:space="0" w:color="auto"/>
            <w:bottom w:val="none" w:sz="0" w:space="0" w:color="auto"/>
            <w:right w:val="none" w:sz="0" w:space="0" w:color="auto"/>
          </w:divBdr>
          <w:divsChild>
            <w:div w:id="272329516">
              <w:marLeft w:val="0"/>
              <w:marRight w:val="0"/>
              <w:marTop w:val="63"/>
              <w:marBottom w:val="0"/>
              <w:divBdr>
                <w:top w:val="none" w:sz="0" w:space="0" w:color="auto"/>
                <w:left w:val="none" w:sz="0" w:space="0" w:color="auto"/>
                <w:bottom w:val="none" w:sz="0" w:space="0" w:color="auto"/>
                <w:right w:val="none" w:sz="0" w:space="0" w:color="auto"/>
              </w:divBdr>
            </w:div>
          </w:divsChild>
        </w:div>
        <w:div w:id="706177955">
          <w:marLeft w:val="0"/>
          <w:marRight w:val="0"/>
          <w:marTop w:val="100"/>
          <w:marBottom w:val="100"/>
          <w:divBdr>
            <w:top w:val="none" w:sz="0" w:space="0" w:color="auto"/>
            <w:left w:val="none" w:sz="0" w:space="0" w:color="auto"/>
            <w:bottom w:val="none" w:sz="0" w:space="0" w:color="auto"/>
            <w:right w:val="none" w:sz="0" w:space="0" w:color="auto"/>
          </w:divBdr>
        </w:div>
        <w:div w:id="706182032">
          <w:marLeft w:val="0"/>
          <w:marRight w:val="0"/>
          <w:marTop w:val="0"/>
          <w:marBottom w:val="0"/>
          <w:divBdr>
            <w:top w:val="none" w:sz="0" w:space="0" w:color="auto"/>
            <w:left w:val="none" w:sz="0" w:space="0" w:color="auto"/>
            <w:bottom w:val="none" w:sz="0" w:space="0" w:color="auto"/>
            <w:right w:val="none" w:sz="0" w:space="0" w:color="auto"/>
          </w:divBdr>
        </w:div>
        <w:div w:id="706294549">
          <w:marLeft w:val="1463"/>
          <w:marRight w:val="0"/>
          <w:marTop w:val="0"/>
          <w:marBottom w:val="0"/>
          <w:divBdr>
            <w:top w:val="none" w:sz="0" w:space="0" w:color="auto"/>
            <w:left w:val="none" w:sz="0" w:space="0" w:color="auto"/>
            <w:bottom w:val="none" w:sz="0" w:space="0" w:color="auto"/>
            <w:right w:val="none" w:sz="0" w:space="0" w:color="auto"/>
          </w:divBdr>
        </w:div>
        <w:div w:id="706295937">
          <w:marLeft w:val="-150"/>
          <w:marRight w:val="-150"/>
          <w:marTop w:val="0"/>
          <w:marBottom w:val="0"/>
          <w:divBdr>
            <w:top w:val="none" w:sz="0" w:space="0" w:color="auto"/>
            <w:left w:val="none" w:sz="0" w:space="0" w:color="auto"/>
            <w:bottom w:val="none" w:sz="0" w:space="0" w:color="auto"/>
            <w:right w:val="none" w:sz="0" w:space="0" w:color="auto"/>
          </w:divBdr>
          <w:divsChild>
            <w:div w:id="208491824">
              <w:marLeft w:val="0"/>
              <w:marRight w:val="0"/>
              <w:marTop w:val="0"/>
              <w:marBottom w:val="0"/>
              <w:divBdr>
                <w:top w:val="none" w:sz="0" w:space="0" w:color="auto"/>
                <w:left w:val="none" w:sz="0" w:space="0" w:color="auto"/>
                <w:bottom w:val="none" w:sz="0" w:space="0" w:color="auto"/>
                <w:right w:val="none" w:sz="0" w:space="0" w:color="auto"/>
              </w:divBdr>
              <w:divsChild>
                <w:div w:id="158279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6445156">
          <w:marLeft w:val="0"/>
          <w:marRight w:val="0"/>
          <w:marTop w:val="0"/>
          <w:marBottom w:val="300"/>
          <w:divBdr>
            <w:top w:val="none" w:sz="0" w:space="0" w:color="auto"/>
            <w:left w:val="none" w:sz="0" w:space="0" w:color="auto"/>
            <w:bottom w:val="none" w:sz="0" w:space="0" w:color="auto"/>
            <w:right w:val="none" w:sz="0" w:space="0" w:color="auto"/>
          </w:divBdr>
        </w:div>
        <w:div w:id="706560817">
          <w:marLeft w:val="-225"/>
          <w:marRight w:val="-225"/>
          <w:marTop w:val="0"/>
          <w:marBottom w:val="0"/>
          <w:divBdr>
            <w:top w:val="none" w:sz="0" w:space="0" w:color="auto"/>
            <w:left w:val="none" w:sz="0" w:space="0" w:color="auto"/>
            <w:bottom w:val="none" w:sz="0" w:space="0" w:color="auto"/>
            <w:right w:val="none" w:sz="0" w:space="0" w:color="auto"/>
          </w:divBdr>
        </w:div>
        <w:div w:id="706679250">
          <w:marLeft w:val="0"/>
          <w:marRight w:val="0"/>
          <w:marTop w:val="0"/>
          <w:marBottom w:val="0"/>
          <w:divBdr>
            <w:top w:val="none" w:sz="0" w:space="0" w:color="auto"/>
            <w:left w:val="none" w:sz="0" w:space="0" w:color="auto"/>
            <w:bottom w:val="none" w:sz="0" w:space="0" w:color="auto"/>
            <w:right w:val="none" w:sz="0" w:space="0" w:color="auto"/>
          </w:divBdr>
        </w:div>
        <w:div w:id="706682411">
          <w:blockQuote w:val="1"/>
          <w:marLeft w:val="0"/>
          <w:marRight w:val="0"/>
          <w:marTop w:val="150"/>
          <w:marBottom w:val="600"/>
          <w:divBdr>
            <w:top w:val="none" w:sz="0" w:space="0" w:color="auto"/>
            <w:left w:val="single" w:sz="12" w:space="15" w:color="ACCE55"/>
            <w:bottom w:val="none" w:sz="0" w:space="0" w:color="auto"/>
            <w:right w:val="none" w:sz="0" w:space="0" w:color="auto"/>
          </w:divBdr>
        </w:div>
        <w:div w:id="706682476">
          <w:marLeft w:val="0"/>
          <w:marRight w:val="0"/>
          <w:marTop w:val="0"/>
          <w:marBottom w:val="300"/>
          <w:divBdr>
            <w:top w:val="none" w:sz="0" w:space="0" w:color="auto"/>
            <w:left w:val="none" w:sz="0" w:space="0" w:color="auto"/>
            <w:bottom w:val="none" w:sz="0" w:space="0" w:color="auto"/>
            <w:right w:val="none" w:sz="0" w:space="0" w:color="auto"/>
          </w:divBdr>
        </w:div>
        <w:div w:id="706687629">
          <w:marLeft w:val="1350"/>
          <w:marRight w:val="0"/>
          <w:marTop w:val="0"/>
          <w:marBottom w:val="0"/>
          <w:divBdr>
            <w:top w:val="none" w:sz="0" w:space="0" w:color="auto"/>
            <w:left w:val="none" w:sz="0" w:space="0" w:color="auto"/>
            <w:bottom w:val="none" w:sz="0" w:space="0" w:color="auto"/>
            <w:right w:val="none" w:sz="0" w:space="0" w:color="auto"/>
          </w:divBdr>
        </w:div>
        <w:div w:id="706758429">
          <w:marLeft w:val="1463"/>
          <w:marRight w:val="0"/>
          <w:marTop w:val="0"/>
          <w:marBottom w:val="0"/>
          <w:divBdr>
            <w:top w:val="none" w:sz="0" w:space="0" w:color="auto"/>
            <w:left w:val="none" w:sz="0" w:space="0" w:color="auto"/>
            <w:bottom w:val="none" w:sz="0" w:space="0" w:color="auto"/>
            <w:right w:val="none" w:sz="0" w:space="0" w:color="auto"/>
          </w:divBdr>
        </w:div>
        <w:div w:id="706830812">
          <w:marLeft w:val="0"/>
          <w:marRight w:val="0"/>
          <w:marTop w:val="0"/>
          <w:marBottom w:val="0"/>
          <w:divBdr>
            <w:top w:val="none" w:sz="0" w:space="0" w:color="auto"/>
            <w:left w:val="none" w:sz="0" w:space="0" w:color="auto"/>
            <w:bottom w:val="none" w:sz="0" w:space="0" w:color="auto"/>
            <w:right w:val="none" w:sz="0" w:space="0" w:color="auto"/>
          </w:divBdr>
          <w:divsChild>
            <w:div w:id="14889632">
              <w:marLeft w:val="0"/>
              <w:marRight w:val="0"/>
              <w:marTop w:val="0"/>
              <w:marBottom w:val="240"/>
              <w:divBdr>
                <w:top w:val="none" w:sz="0" w:space="0" w:color="auto"/>
                <w:left w:val="none" w:sz="0" w:space="0" w:color="auto"/>
                <w:bottom w:val="none" w:sz="0" w:space="0" w:color="auto"/>
                <w:right w:val="none" w:sz="0" w:space="0" w:color="auto"/>
              </w:divBdr>
            </w:div>
            <w:div w:id="637883626">
              <w:marLeft w:val="0"/>
              <w:marRight w:val="0"/>
              <w:marTop w:val="0"/>
              <w:marBottom w:val="240"/>
              <w:divBdr>
                <w:top w:val="none" w:sz="0" w:space="0" w:color="auto"/>
                <w:left w:val="none" w:sz="0" w:space="0" w:color="auto"/>
                <w:bottom w:val="none" w:sz="0" w:space="0" w:color="auto"/>
                <w:right w:val="none" w:sz="0" w:space="0" w:color="auto"/>
              </w:divBdr>
            </w:div>
          </w:divsChild>
        </w:div>
        <w:div w:id="706833911">
          <w:marLeft w:val="-150"/>
          <w:marRight w:val="-150"/>
          <w:marTop w:val="0"/>
          <w:marBottom w:val="0"/>
          <w:divBdr>
            <w:top w:val="none" w:sz="0" w:space="0" w:color="auto"/>
            <w:left w:val="none" w:sz="0" w:space="0" w:color="auto"/>
            <w:bottom w:val="none" w:sz="0" w:space="0" w:color="auto"/>
            <w:right w:val="none" w:sz="0" w:space="0" w:color="auto"/>
          </w:divBdr>
          <w:divsChild>
            <w:div w:id="615794257">
              <w:marLeft w:val="0"/>
              <w:marRight w:val="0"/>
              <w:marTop w:val="0"/>
              <w:marBottom w:val="0"/>
              <w:divBdr>
                <w:top w:val="none" w:sz="0" w:space="0" w:color="auto"/>
                <w:left w:val="none" w:sz="0" w:space="0" w:color="auto"/>
                <w:bottom w:val="none" w:sz="0" w:space="0" w:color="auto"/>
                <w:right w:val="none" w:sz="0" w:space="0" w:color="auto"/>
              </w:divBdr>
              <w:divsChild>
                <w:div w:id="380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763">
          <w:marLeft w:val="0"/>
          <w:marRight w:val="0"/>
          <w:marTop w:val="0"/>
          <w:marBottom w:val="0"/>
          <w:divBdr>
            <w:top w:val="none" w:sz="0" w:space="0" w:color="auto"/>
            <w:left w:val="none" w:sz="0" w:space="0" w:color="auto"/>
            <w:bottom w:val="none" w:sz="0" w:space="0" w:color="auto"/>
            <w:right w:val="none" w:sz="0" w:space="0" w:color="auto"/>
          </w:divBdr>
        </w:div>
        <w:div w:id="706880329">
          <w:marLeft w:val="0"/>
          <w:marRight w:val="0"/>
          <w:marTop w:val="0"/>
          <w:marBottom w:val="0"/>
          <w:divBdr>
            <w:top w:val="none" w:sz="0" w:space="0" w:color="auto"/>
            <w:left w:val="none" w:sz="0" w:space="0" w:color="auto"/>
            <w:bottom w:val="none" w:sz="0" w:space="0" w:color="auto"/>
            <w:right w:val="none" w:sz="0" w:space="0" w:color="auto"/>
          </w:divBdr>
        </w:div>
        <w:div w:id="706950623">
          <w:marLeft w:val="750"/>
          <w:marRight w:val="0"/>
          <w:marTop w:val="0"/>
          <w:marBottom w:val="0"/>
          <w:divBdr>
            <w:top w:val="none" w:sz="0" w:space="0" w:color="auto"/>
            <w:left w:val="none" w:sz="0" w:space="0" w:color="auto"/>
            <w:bottom w:val="none" w:sz="0" w:space="0" w:color="auto"/>
            <w:right w:val="none" w:sz="0" w:space="0" w:color="auto"/>
          </w:divBdr>
        </w:div>
        <w:div w:id="706953293">
          <w:marLeft w:val="-225"/>
          <w:marRight w:val="-225"/>
          <w:marTop w:val="0"/>
          <w:marBottom w:val="0"/>
          <w:divBdr>
            <w:top w:val="none" w:sz="0" w:space="0" w:color="auto"/>
            <w:left w:val="none" w:sz="0" w:space="0" w:color="auto"/>
            <w:bottom w:val="none" w:sz="0" w:space="0" w:color="auto"/>
            <w:right w:val="none" w:sz="0" w:space="0" w:color="auto"/>
          </w:divBdr>
        </w:div>
        <w:div w:id="707024908">
          <w:marLeft w:val="0"/>
          <w:marRight w:val="0"/>
          <w:marTop w:val="0"/>
          <w:marBottom w:val="75"/>
          <w:divBdr>
            <w:top w:val="none" w:sz="0" w:space="0" w:color="auto"/>
            <w:left w:val="none" w:sz="0" w:space="0" w:color="auto"/>
            <w:bottom w:val="none" w:sz="0" w:space="0" w:color="auto"/>
            <w:right w:val="none" w:sz="0" w:space="0" w:color="auto"/>
          </w:divBdr>
        </w:div>
        <w:div w:id="707030646">
          <w:marLeft w:val="-225"/>
          <w:marRight w:val="-225"/>
          <w:marTop w:val="0"/>
          <w:marBottom w:val="0"/>
          <w:divBdr>
            <w:top w:val="none" w:sz="0" w:space="0" w:color="auto"/>
            <w:left w:val="none" w:sz="0" w:space="0" w:color="auto"/>
            <w:bottom w:val="none" w:sz="0" w:space="0" w:color="auto"/>
            <w:right w:val="none" w:sz="0" w:space="0" w:color="auto"/>
          </w:divBdr>
        </w:div>
        <w:div w:id="707098000">
          <w:marLeft w:val="0"/>
          <w:marRight w:val="0"/>
          <w:marTop w:val="0"/>
          <w:marBottom w:val="0"/>
          <w:divBdr>
            <w:top w:val="none" w:sz="0" w:space="0" w:color="auto"/>
            <w:left w:val="none" w:sz="0" w:space="0" w:color="auto"/>
            <w:bottom w:val="none" w:sz="0" w:space="0" w:color="auto"/>
            <w:right w:val="none" w:sz="0" w:space="0" w:color="auto"/>
          </w:divBdr>
        </w:div>
        <w:div w:id="707098307">
          <w:marLeft w:val="0"/>
          <w:marRight w:val="0"/>
          <w:marTop w:val="0"/>
          <w:marBottom w:val="0"/>
          <w:divBdr>
            <w:top w:val="none" w:sz="0" w:space="0" w:color="auto"/>
            <w:left w:val="none" w:sz="0" w:space="0" w:color="auto"/>
            <w:bottom w:val="none" w:sz="0" w:space="0" w:color="auto"/>
            <w:right w:val="none" w:sz="0" w:space="0" w:color="auto"/>
          </w:divBdr>
        </w:div>
        <w:div w:id="707147768">
          <w:marLeft w:val="0"/>
          <w:marRight w:val="0"/>
          <w:marTop w:val="0"/>
          <w:marBottom w:val="450"/>
          <w:divBdr>
            <w:top w:val="none" w:sz="0" w:space="0" w:color="auto"/>
            <w:left w:val="none" w:sz="0" w:space="0" w:color="auto"/>
            <w:bottom w:val="none" w:sz="0" w:space="0" w:color="auto"/>
            <w:right w:val="none" w:sz="0" w:space="0" w:color="auto"/>
          </w:divBdr>
          <w:divsChild>
            <w:div w:id="142280085">
              <w:marLeft w:val="0"/>
              <w:marRight w:val="225"/>
              <w:marTop w:val="0"/>
              <w:marBottom w:val="0"/>
              <w:divBdr>
                <w:top w:val="none" w:sz="0" w:space="0" w:color="auto"/>
                <w:left w:val="none" w:sz="0" w:space="0" w:color="auto"/>
                <w:bottom w:val="none" w:sz="0" w:space="0" w:color="auto"/>
                <w:right w:val="none" w:sz="0" w:space="0" w:color="auto"/>
              </w:divBdr>
            </w:div>
            <w:div w:id="220987608">
              <w:marLeft w:val="0"/>
              <w:marRight w:val="0"/>
              <w:marTop w:val="0"/>
              <w:marBottom w:val="75"/>
              <w:divBdr>
                <w:top w:val="none" w:sz="0" w:space="0" w:color="auto"/>
                <w:left w:val="none" w:sz="0" w:space="0" w:color="auto"/>
                <w:bottom w:val="none" w:sz="0" w:space="0" w:color="auto"/>
                <w:right w:val="none" w:sz="0" w:space="0" w:color="auto"/>
              </w:divBdr>
              <w:divsChild>
                <w:div w:id="7251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7105">
          <w:marLeft w:val="1221"/>
          <w:marRight w:val="0"/>
          <w:marTop w:val="0"/>
          <w:marBottom w:val="0"/>
          <w:divBdr>
            <w:top w:val="none" w:sz="0" w:space="0" w:color="auto"/>
            <w:left w:val="none" w:sz="0" w:space="0" w:color="auto"/>
            <w:bottom w:val="none" w:sz="0" w:space="0" w:color="auto"/>
            <w:right w:val="none" w:sz="0" w:space="0" w:color="auto"/>
          </w:divBdr>
        </w:div>
        <w:div w:id="707339115">
          <w:marLeft w:val="0"/>
          <w:marRight w:val="0"/>
          <w:marTop w:val="150"/>
          <w:marBottom w:val="0"/>
          <w:divBdr>
            <w:top w:val="none" w:sz="0" w:space="0" w:color="auto"/>
            <w:left w:val="none" w:sz="0" w:space="0" w:color="auto"/>
            <w:bottom w:val="none" w:sz="0" w:space="0" w:color="auto"/>
            <w:right w:val="none" w:sz="0" w:space="0" w:color="auto"/>
          </w:divBdr>
        </w:div>
        <w:div w:id="707340857">
          <w:marLeft w:val="-225"/>
          <w:marRight w:val="-225"/>
          <w:marTop w:val="0"/>
          <w:marBottom w:val="0"/>
          <w:divBdr>
            <w:top w:val="none" w:sz="0" w:space="0" w:color="auto"/>
            <w:left w:val="none" w:sz="0" w:space="0" w:color="auto"/>
            <w:bottom w:val="none" w:sz="0" w:space="0" w:color="auto"/>
            <w:right w:val="none" w:sz="0" w:space="0" w:color="auto"/>
          </w:divBdr>
        </w:div>
        <w:div w:id="707343113">
          <w:marLeft w:val="0"/>
          <w:marRight w:val="0"/>
          <w:marTop w:val="0"/>
          <w:marBottom w:val="0"/>
          <w:divBdr>
            <w:top w:val="none" w:sz="0" w:space="0" w:color="auto"/>
            <w:left w:val="none" w:sz="0" w:space="0" w:color="auto"/>
            <w:bottom w:val="none" w:sz="0" w:space="0" w:color="auto"/>
            <w:right w:val="none" w:sz="0" w:space="0" w:color="auto"/>
          </w:divBdr>
        </w:div>
        <w:div w:id="707486643">
          <w:marLeft w:val="0"/>
          <w:marRight w:val="0"/>
          <w:marTop w:val="0"/>
          <w:marBottom w:val="240"/>
          <w:divBdr>
            <w:top w:val="none" w:sz="0" w:space="0" w:color="auto"/>
            <w:left w:val="none" w:sz="0" w:space="0" w:color="auto"/>
            <w:bottom w:val="none" w:sz="0" w:space="0" w:color="auto"/>
            <w:right w:val="none" w:sz="0" w:space="0" w:color="auto"/>
          </w:divBdr>
        </w:div>
        <w:div w:id="707527211">
          <w:marLeft w:val="0"/>
          <w:marRight w:val="0"/>
          <w:marTop w:val="0"/>
          <w:marBottom w:val="450"/>
          <w:divBdr>
            <w:top w:val="none" w:sz="0" w:space="0" w:color="auto"/>
            <w:left w:val="none" w:sz="0" w:space="0" w:color="auto"/>
            <w:bottom w:val="none" w:sz="0" w:space="0" w:color="auto"/>
            <w:right w:val="none" w:sz="0" w:space="0" w:color="auto"/>
          </w:divBdr>
          <w:divsChild>
            <w:div w:id="720711341">
              <w:marLeft w:val="0"/>
              <w:marRight w:val="225"/>
              <w:marTop w:val="0"/>
              <w:marBottom w:val="0"/>
              <w:divBdr>
                <w:top w:val="none" w:sz="0" w:space="0" w:color="auto"/>
                <w:left w:val="none" w:sz="0" w:space="0" w:color="auto"/>
                <w:bottom w:val="none" w:sz="0" w:space="0" w:color="auto"/>
                <w:right w:val="none" w:sz="0" w:space="0" w:color="auto"/>
              </w:divBdr>
            </w:div>
            <w:div w:id="744257625">
              <w:marLeft w:val="0"/>
              <w:marRight w:val="0"/>
              <w:marTop w:val="0"/>
              <w:marBottom w:val="75"/>
              <w:divBdr>
                <w:top w:val="none" w:sz="0" w:space="0" w:color="auto"/>
                <w:left w:val="none" w:sz="0" w:space="0" w:color="auto"/>
                <w:bottom w:val="none" w:sz="0" w:space="0" w:color="auto"/>
                <w:right w:val="none" w:sz="0" w:space="0" w:color="auto"/>
              </w:divBdr>
            </w:div>
          </w:divsChild>
        </w:div>
        <w:div w:id="707532040">
          <w:marLeft w:val="0"/>
          <w:marRight w:val="0"/>
          <w:marTop w:val="0"/>
          <w:marBottom w:val="0"/>
          <w:divBdr>
            <w:top w:val="none" w:sz="0" w:space="0" w:color="auto"/>
            <w:left w:val="none" w:sz="0" w:space="0" w:color="auto"/>
            <w:bottom w:val="none" w:sz="0" w:space="0" w:color="auto"/>
            <w:right w:val="none" w:sz="0" w:space="0" w:color="auto"/>
          </w:divBdr>
        </w:div>
        <w:div w:id="707685503">
          <w:marLeft w:val="-225"/>
          <w:marRight w:val="-225"/>
          <w:marTop w:val="0"/>
          <w:marBottom w:val="0"/>
          <w:divBdr>
            <w:top w:val="none" w:sz="0" w:space="0" w:color="auto"/>
            <w:left w:val="none" w:sz="0" w:space="0" w:color="auto"/>
            <w:bottom w:val="none" w:sz="0" w:space="0" w:color="auto"/>
            <w:right w:val="none" w:sz="0" w:space="0" w:color="auto"/>
          </w:divBdr>
        </w:div>
        <w:div w:id="707724807">
          <w:marLeft w:val="-225"/>
          <w:marRight w:val="-225"/>
          <w:marTop w:val="0"/>
          <w:marBottom w:val="0"/>
          <w:divBdr>
            <w:top w:val="none" w:sz="0" w:space="0" w:color="auto"/>
            <w:left w:val="none" w:sz="0" w:space="0" w:color="auto"/>
            <w:bottom w:val="none" w:sz="0" w:space="0" w:color="auto"/>
            <w:right w:val="none" w:sz="0" w:space="0" w:color="auto"/>
          </w:divBdr>
        </w:div>
        <w:div w:id="707729256">
          <w:marLeft w:val="0"/>
          <w:marRight w:val="0"/>
          <w:marTop w:val="0"/>
          <w:marBottom w:val="0"/>
          <w:divBdr>
            <w:top w:val="none" w:sz="0" w:space="0" w:color="auto"/>
            <w:left w:val="none" w:sz="0" w:space="0" w:color="auto"/>
            <w:bottom w:val="none" w:sz="0" w:space="0" w:color="auto"/>
            <w:right w:val="none" w:sz="0" w:space="0" w:color="auto"/>
          </w:divBdr>
        </w:div>
        <w:div w:id="707753944">
          <w:marLeft w:val="0"/>
          <w:marRight w:val="0"/>
          <w:marTop w:val="0"/>
          <w:marBottom w:val="75"/>
          <w:divBdr>
            <w:top w:val="none" w:sz="0" w:space="0" w:color="auto"/>
            <w:left w:val="none" w:sz="0" w:space="0" w:color="auto"/>
            <w:bottom w:val="none" w:sz="0" w:space="0" w:color="auto"/>
            <w:right w:val="none" w:sz="0" w:space="0" w:color="auto"/>
          </w:divBdr>
          <w:divsChild>
            <w:div w:id="339818434">
              <w:marLeft w:val="0"/>
              <w:marRight w:val="0"/>
              <w:marTop w:val="0"/>
              <w:marBottom w:val="0"/>
              <w:divBdr>
                <w:top w:val="none" w:sz="0" w:space="0" w:color="auto"/>
                <w:left w:val="none" w:sz="0" w:space="0" w:color="auto"/>
                <w:bottom w:val="none" w:sz="0" w:space="0" w:color="auto"/>
                <w:right w:val="none" w:sz="0" w:space="0" w:color="auto"/>
              </w:divBdr>
              <w:divsChild>
                <w:div w:id="3265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189">
          <w:marLeft w:val="0"/>
          <w:marRight w:val="0"/>
          <w:marTop w:val="0"/>
          <w:marBottom w:val="225"/>
          <w:divBdr>
            <w:top w:val="none" w:sz="0" w:space="0" w:color="auto"/>
            <w:left w:val="none" w:sz="0" w:space="0" w:color="auto"/>
            <w:bottom w:val="none" w:sz="0" w:space="0" w:color="auto"/>
            <w:right w:val="none" w:sz="0" w:space="0" w:color="auto"/>
          </w:divBdr>
        </w:div>
        <w:div w:id="707798261">
          <w:marLeft w:val="0"/>
          <w:marRight w:val="0"/>
          <w:marTop w:val="0"/>
          <w:marBottom w:val="150"/>
          <w:divBdr>
            <w:top w:val="none" w:sz="0" w:space="0" w:color="auto"/>
            <w:left w:val="none" w:sz="0" w:space="0" w:color="auto"/>
            <w:bottom w:val="none" w:sz="0" w:space="0" w:color="auto"/>
            <w:right w:val="none" w:sz="0" w:space="0" w:color="auto"/>
          </w:divBdr>
        </w:div>
        <w:div w:id="707798552">
          <w:marLeft w:val="0"/>
          <w:marRight w:val="0"/>
          <w:marTop w:val="0"/>
          <w:marBottom w:val="0"/>
          <w:divBdr>
            <w:top w:val="none" w:sz="0" w:space="0" w:color="auto"/>
            <w:left w:val="none" w:sz="0" w:space="0" w:color="auto"/>
            <w:bottom w:val="none" w:sz="0" w:space="0" w:color="auto"/>
            <w:right w:val="none" w:sz="0" w:space="0" w:color="auto"/>
          </w:divBdr>
        </w:div>
        <w:div w:id="707995058">
          <w:marLeft w:val="-225"/>
          <w:marRight w:val="-225"/>
          <w:marTop w:val="0"/>
          <w:marBottom w:val="0"/>
          <w:divBdr>
            <w:top w:val="none" w:sz="0" w:space="0" w:color="auto"/>
            <w:left w:val="none" w:sz="0" w:space="0" w:color="auto"/>
            <w:bottom w:val="none" w:sz="0" w:space="0" w:color="auto"/>
            <w:right w:val="none" w:sz="0" w:space="0" w:color="auto"/>
          </w:divBdr>
          <w:divsChild>
            <w:div w:id="466314351">
              <w:marLeft w:val="1463"/>
              <w:marRight w:val="0"/>
              <w:marTop w:val="0"/>
              <w:marBottom w:val="0"/>
              <w:divBdr>
                <w:top w:val="none" w:sz="0" w:space="0" w:color="auto"/>
                <w:left w:val="none" w:sz="0" w:space="0" w:color="auto"/>
                <w:bottom w:val="none" w:sz="0" w:space="0" w:color="auto"/>
                <w:right w:val="none" w:sz="0" w:space="0" w:color="auto"/>
              </w:divBdr>
            </w:div>
          </w:divsChild>
        </w:div>
        <w:div w:id="707997503">
          <w:marLeft w:val="0"/>
          <w:marRight w:val="0"/>
          <w:marTop w:val="0"/>
          <w:marBottom w:val="0"/>
          <w:divBdr>
            <w:top w:val="none" w:sz="0" w:space="0" w:color="auto"/>
            <w:left w:val="none" w:sz="0" w:space="0" w:color="auto"/>
            <w:bottom w:val="none" w:sz="0" w:space="0" w:color="auto"/>
            <w:right w:val="none" w:sz="0" w:space="0" w:color="auto"/>
          </w:divBdr>
        </w:div>
        <w:div w:id="708071695">
          <w:marLeft w:val="0"/>
          <w:marRight w:val="0"/>
          <w:marTop w:val="0"/>
          <w:marBottom w:val="0"/>
          <w:divBdr>
            <w:top w:val="none" w:sz="0" w:space="0" w:color="auto"/>
            <w:left w:val="none" w:sz="0" w:space="0" w:color="auto"/>
            <w:bottom w:val="none" w:sz="0" w:space="0" w:color="auto"/>
            <w:right w:val="none" w:sz="0" w:space="0" w:color="auto"/>
          </w:divBdr>
        </w:div>
        <w:div w:id="708144175">
          <w:marLeft w:val="0"/>
          <w:marRight w:val="0"/>
          <w:marTop w:val="0"/>
          <w:marBottom w:val="300"/>
          <w:divBdr>
            <w:top w:val="none" w:sz="0" w:space="0" w:color="auto"/>
            <w:left w:val="none" w:sz="0" w:space="0" w:color="auto"/>
            <w:bottom w:val="none" w:sz="0" w:space="0" w:color="auto"/>
            <w:right w:val="none" w:sz="0" w:space="0" w:color="auto"/>
          </w:divBdr>
        </w:div>
        <w:div w:id="708146423">
          <w:marLeft w:val="0"/>
          <w:marRight w:val="0"/>
          <w:marTop w:val="0"/>
          <w:marBottom w:val="0"/>
          <w:divBdr>
            <w:top w:val="none" w:sz="0" w:space="0" w:color="auto"/>
            <w:left w:val="none" w:sz="0" w:space="0" w:color="auto"/>
            <w:bottom w:val="none" w:sz="0" w:space="0" w:color="auto"/>
            <w:right w:val="none" w:sz="0" w:space="0" w:color="auto"/>
          </w:divBdr>
        </w:div>
        <w:div w:id="708182472">
          <w:marLeft w:val="0"/>
          <w:marRight w:val="0"/>
          <w:marTop w:val="0"/>
          <w:marBottom w:val="0"/>
          <w:divBdr>
            <w:top w:val="none" w:sz="0" w:space="0" w:color="auto"/>
            <w:left w:val="none" w:sz="0" w:space="0" w:color="auto"/>
            <w:bottom w:val="none" w:sz="0" w:space="0" w:color="auto"/>
            <w:right w:val="none" w:sz="0" w:space="0" w:color="auto"/>
          </w:divBdr>
        </w:div>
        <w:div w:id="708185578">
          <w:marLeft w:val="-188"/>
          <w:marRight w:val="-188"/>
          <w:marTop w:val="0"/>
          <w:marBottom w:val="0"/>
          <w:divBdr>
            <w:top w:val="none" w:sz="0" w:space="0" w:color="auto"/>
            <w:left w:val="none" w:sz="0" w:space="0" w:color="auto"/>
            <w:bottom w:val="none" w:sz="0" w:space="0" w:color="auto"/>
            <w:right w:val="none" w:sz="0" w:space="0" w:color="auto"/>
          </w:divBdr>
        </w:div>
        <w:div w:id="708260009">
          <w:marLeft w:val="0"/>
          <w:marRight w:val="0"/>
          <w:marTop w:val="0"/>
          <w:marBottom w:val="0"/>
          <w:divBdr>
            <w:top w:val="none" w:sz="0" w:space="0" w:color="auto"/>
            <w:left w:val="none" w:sz="0" w:space="0" w:color="auto"/>
            <w:bottom w:val="none" w:sz="0" w:space="0" w:color="auto"/>
            <w:right w:val="none" w:sz="0" w:space="0" w:color="auto"/>
          </w:divBdr>
        </w:div>
        <w:div w:id="708260314">
          <w:marLeft w:val="0"/>
          <w:marRight w:val="0"/>
          <w:marTop w:val="0"/>
          <w:marBottom w:val="63"/>
          <w:divBdr>
            <w:top w:val="none" w:sz="0" w:space="0" w:color="auto"/>
            <w:left w:val="none" w:sz="0" w:space="0" w:color="auto"/>
            <w:bottom w:val="none" w:sz="0" w:space="0" w:color="auto"/>
            <w:right w:val="none" w:sz="0" w:space="0" w:color="auto"/>
          </w:divBdr>
        </w:div>
        <w:div w:id="708334754">
          <w:marLeft w:val="0"/>
          <w:marRight w:val="0"/>
          <w:marTop w:val="450"/>
          <w:marBottom w:val="450"/>
          <w:divBdr>
            <w:top w:val="none" w:sz="0" w:space="0" w:color="auto"/>
            <w:left w:val="none" w:sz="0" w:space="0" w:color="auto"/>
            <w:bottom w:val="none" w:sz="0" w:space="0" w:color="auto"/>
            <w:right w:val="none" w:sz="0" w:space="0" w:color="auto"/>
          </w:divBdr>
        </w:div>
        <w:div w:id="708380154">
          <w:marLeft w:val="0"/>
          <w:marRight w:val="0"/>
          <w:marTop w:val="0"/>
          <w:marBottom w:val="0"/>
          <w:divBdr>
            <w:top w:val="none" w:sz="0" w:space="0" w:color="auto"/>
            <w:left w:val="none" w:sz="0" w:space="0" w:color="auto"/>
            <w:bottom w:val="none" w:sz="0" w:space="0" w:color="auto"/>
            <w:right w:val="none" w:sz="0" w:space="0" w:color="auto"/>
          </w:divBdr>
        </w:div>
        <w:div w:id="708454565">
          <w:marLeft w:val="0"/>
          <w:marRight w:val="0"/>
          <w:marTop w:val="0"/>
          <w:marBottom w:val="0"/>
          <w:divBdr>
            <w:top w:val="none" w:sz="0" w:space="0" w:color="auto"/>
            <w:left w:val="none" w:sz="0" w:space="0" w:color="auto"/>
            <w:bottom w:val="none" w:sz="0" w:space="0" w:color="auto"/>
            <w:right w:val="none" w:sz="0" w:space="0" w:color="auto"/>
          </w:divBdr>
          <w:divsChild>
            <w:div w:id="258491503">
              <w:marLeft w:val="-150"/>
              <w:marRight w:val="-150"/>
              <w:marTop w:val="0"/>
              <w:marBottom w:val="0"/>
              <w:divBdr>
                <w:top w:val="none" w:sz="0" w:space="0" w:color="auto"/>
                <w:left w:val="none" w:sz="0" w:space="0" w:color="auto"/>
                <w:bottom w:val="none" w:sz="0" w:space="0" w:color="auto"/>
                <w:right w:val="none" w:sz="0" w:space="0" w:color="auto"/>
              </w:divBdr>
              <w:divsChild>
                <w:div w:id="546571234">
                  <w:marLeft w:val="0"/>
                  <w:marRight w:val="0"/>
                  <w:marTop w:val="0"/>
                  <w:marBottom w:val="0"/>
                  <w:divBdr>
                    <w:top w:val="none" w:sz="0" w:space="0" w:color="auto"/>
                    <w:left w:val="none" w:sz="0" w:space="0" w:color="auto"/>
                    <w:bottom w:val="none" w:sz="0" w:space="0" w:color="auto"/>
                    <w:right w:val="none" w:sz="0" w:space="0" w:color="auto"/>
                  </w:divBdr>
                </w:div>
              </w:divsChild>
            </w:div>
            <w:div w:id="389379738">
              <w:marLeft w:val="-150"/>
              <w:marRight w:val="-150"/>
              <w:marTop w:val="0"/>
              <w:marBottom w:val="0"/>
              <w:divBdr>
                <w:top w:val="none" w:sz="0" w:space="0" w:color="auto"/>
                <w:left w:val="none" w:sz="0" w:space="0" w:color="auto"/>
                <w:bottom w:val="none" w:sz="0" w:space="0" w:color="auto"/>
                <w:right w:val="none" w:sz="0" w:space="0" w:color="auto"/>
              </w:divBdr>
            </w:div>
            <w:div w:id="530261465">
              <w:marLeft w:val="-150"/>
              <w:marRight w:val="-150"/>
              <w:marTop w:val="0"/>
              <w:marBottom w:val="0"/>
              <w:divBdr>
                <w:top w:val="none" w:sz="0" w:space="0" w:color="auto"/>
                <w:left w:val="none" w:sz="0" w:space="0" w:color="auto"/>
                <w:bottom w:val="none" w:sz="0" w:space="0" w:color="auto"/>
                <w:right w:val="none" w:sz="0" w:space="0" w:color="auto"/>
              </w:divBdr>
              <w:divsChild>
                <w:div w:id="502009291">
                  <w:marLeft w:val="0"/>
                  <w:marRight w:val="0"/>
                  <w:marTop w:val="0"/>
                  <w:marBottom w:val="0"/>
                  <w:divBdr>
                    <w:top w:val="none" w:sz="0" w:space="0" w:color="auto"/>
                    <w:left w:val="none" w:sz="0" w:space="0" w:color="auto"/>
                    <w:bottom w:val="none" w:sz="0" w:space="0" w:color="auto"/>
                    <w:right w:val="none" w:sz="0" w:space="0" w:color="auto"/>
                  </w:divBdr>
                </w:div>
              </w:divsChild>
            </w:div>
            <w:div w:id="612056418">
              <w:marLeft w:val="-150"/>
              <w:marRight w:val="-150"/>
              <w:marTop w:val="0"/>
              <w:marBottom w:val="0"/>
              <w:divBdr>
                <w:top w:val="none" w:sz="0" w:space="0" w:color="auto"/>
                <w:left w:val="none" w:sz="0" w:space="0" w:color="auto"/>
                <w:bottom w:val="none" w:sz="0" w:space="0" w:color="auto"/>
                <w:right w:val="none" w:sz="0" w:space="0" w:color="auto"/>
              </w:divBdr>
            </w:div>
          </w:divsChild>
        </w:div>
        <w:div w:id="708458639">
          <w:marLeft w:val="0"/>
          <w:marRight w:val="0"/>
          <w:marTop w:val="0"/>
          <w:marBottom w:val="0"/>
          <w:divBdr>
            <w:top w:val="none" w:sz="0" w:space="0" w:color="auto"/>
            <w:left w:val="none" w:sz="0" w:space="0" w:color="auto"/>
            <w:bottom w:val="none" w:sz="0" w:space="0" w:color="auto"/>
            <w:right w:val="none" w:sz="0" w:space="0" w:color="auto"/>
          </w:divBdr>
          <w:divsChild>
            <w:div w:id="60757894">
              <w:marLeft w:val="0"/>
              <w:marRight w:val="0"/>
              <w:marTop w:val="0"/>
              <w:marBottom w:val="0"/>
              <w:divBdr>
                <w:top w:val="none" w:sz="0" w:space="0" w:color="auto"/>
                <w:left w:val="none" w:sz="0" w:space="0" w:color="auto"/>
                <w:bottom w:val="none" w:sz="0" w:space="0" w:color="auto"/>
                <w:right w:val="none" w:sz="0" w:space="0" w:color="auto"/>
              </w:divBdr>
            </w:div>
            <w:div w:id="227613465">
              <w:marLeft w:val="0"/>
              <w:marRight w:val="150"/>
              <w:marTop w:val="0"/>
              <w:marBottom w:val="0"/>
              <w:divBdr>
                <w:top w:val="none" w:sz="0" w:space="0" w:color="auto"/>
                <w:left w:val="none" w:sz="0" w:space="0" w:color="auto"/>
                <w:bottom w:val="none" w:sz="0" w:space="0" w:color="auto"/>
                <w:right w:val="none" w:sz="0" w:space="0" w:color="auto"/>
              </w:divBdr>
            </w:div>
            <w:div w:id="594825864">
              <w:marLeft w:val="0"/>
              <w:marRight w:val="0"/>
              <w:marTop w:val="0"/>
              <w:marBottom w:val="0"/>
              <w:divBdr>
                <w:top w:val="none" w:sz="0" w:space="0" w:color="auto"/>
                <w:left w:val="none" w:sz="0" w:space="0" w:color="auto"/>
                <w:bottom w:val="none" w:sz="0" w:space="0" w:color="auto"/>
                <w:right w:val="none" w:sz="0" w:space="0" w:color="auto"/>
              </w:divBdr>
            </w:div>
            <w:div w:id="640041119">
              <w:marLeft w:val="0"/>
              <w:marRight w:val="0"/>
              <w:marTop w:val="0"/>
              <w:marBottom w:val="0"/>
              <w:divBdr>
                <w:top w:val="none" w:sz="0" w:space="0" w:color="auto"/>
                <w:left w:val="none" w:sz="0" w:space="0" w:color="auto"/>
                <w:bottom w:val="none" w:sz="0" w:space="0" w:color="auto"/>
                <w:right w:val="none" w:sz="0" w:space="0" w:color="auto"/>
              </w:divBdr>
            </w:div>
            <w:div w:id="733817981">
              <w:marLeft w:val="0"/>
              <w:marRight w:val="150"/>
              <w:marTop w:val="0"/>
              <w:marBottom w:val="0"/>
              <w:divBdr>
                <w:top w:val="none" w:sz="0" w:space="0" w:color="auto"/>
                <w:left w:val="none" w:sz="0" w:space="0" w:color="auto"/>
                <w:bottom w:val="none" w:sz="0" w:space="0" w:color="auto"/>
                <w:right w:val="none" w:sz="0" w:space="0" w:color="auto"/>
              </w:divBdr>
            </w:div>
            <w:div w:id="760024887">
              <w:marLeft w:val="0"/>
              <w:marRight w:val="0"/>
              <w:marTop w:val="0"/>
              <w:marBottom w:val="0"/>
              <w:divBdr>
                <w:top w:val="none" w:sz="0" w:space="0" w:color="auto"/>
                <w:left w:val="none" w:sz="0" w:space="0" w:color="auto"/>
                <w:bottom w:val="none" w:sz="0" w:space="0" w:color="auto"/>
                <w:right w:val="none" w:sz="0" w:space="0" w:color="auto"/>
              </w:divBdr>
            </w:div>
          </w:divsChild>
        </w:div>
        <w:div w:id="708458720">
          <w:marLeft w:val="750"/>
          <w:marRight w:val="0"/>
          <w:marTop w:val="0"/>
          <w:marBottom w:val="0"/>
          <w:divBdr>
            <w:top w:val="none" w:sz="0" w:space="0" w:color="auto"/>
            <w:left w:val="none" w:sz="0" w:space="0" w:color="auto"/>
            <w:bottom w:val="none" w:sz="0" w:space="0" w:color="auto"/>
            <w:right w:val="none" w:sz="0" w:space="0" w:color="auto"/>
          </w:divBdr>
        </w:div>
        <w:div w:id="708530504">
          <w:marLeft w:val="0"/>
          <w:marRight w:val="0"/>
          <w:marTop w:val="0"/>
          <w:marBottom w:val="288"/>
          <w:divBdr>
            <w:top w:val="none" w:sz="0" w:space="0" w:color="auto"/>
            <w:left w:val="none" w:sz="0" w:space="0" w:color="auto"/>
            <w:bottom w:val="none" w:sz="0" w:space="0" w:color="auto"/>
            <w:right w:val="none" w:sz="0" w:space="0" w:color="auto"/>
          </w:divBdr>
        </w:div>
        <w:div w:id="708535435">
          <w:marLeft w:val="0"/>
          <w:marRight w:val="0"/>
          <w:marTop w:val="0"/>
          <w:marBottom w:val="0"/>
          <w:divBdr>
            <w:top w:val="none" w:sz="0" w:space="0" w:color="auto"/>
            <w:left w:val="none" w:sz="0" w:space="0" w:color="auto"/>
            <w:bottom w:val="none" w:sz="0" w:space="0" w:color="auto"/>
            <w:right w:val="none" w:sz="0" w:space="0" w:color="auto"/>
          </w:divBdr>
        </w:div>
        <w:div w:id="708576998">
          <w:marLeft w:val="0"/>
          <w:marRight w:val="0"/>
          <w:marTop w:val="0"/>
          <w:marBottom w:val="0"/>
          <w:divBdr>
            <w:top w:val="none" w:sz="0" w:space="0" w:color="auto"/>
            <w:left w:val="none" w:sz="0" w:space="0" w:color="auto"/>
            <w:bottom w:val="none" w:sz="0" w:space="0" w:color="auto"/>
            <w:right w:val="none" w:sz="0" w:space="0" w:color="auto"/>
          </w:divBdr>
          <w:divsChild>
            <w:div w:id="350422632">
              <w:marLeft w:val="-300"/>
              <w:marRight w:val="-300"/>
              <w:marTop w:val="0"/>
              <w:marBottom w:val="450"/>
              <w:divBdr>
                <w:top w:val="none" w:sz="0" w:space="0" w:color="auto"/>
                <w:left w:val="none" w:sz="0" w:space="0" w:color="auto"/>
                <w:bottom w:val="none" w:sz="0" w:space="0" w:color="auto"/>
                <w:right w:val="none" w:sz="0" w:space="0" w:color="auto"/>
              </w:divBdr>
              <w:divsChild>
                <w:div w:id="51854197">
                  <w:marLeft w:val="0"/>
                  <w:marRight w:val="0"/>
                  <w:marTop w:val="0"/>
                  <w:marBottom w:val="0"/>
                  <w:divBdr>
                    <w:top w:val="none" w:sz="0" w:space="0" w:color="auto"/>
                    <w:left w:val="none" w:sz="0" w:space="0" w:color="auto"/>
                    <w:bottom w:val="none" w:sz="0" w:space="0" w:color="auto"/>
                    <w:right w:val="none" w:sz="0" w:space="0" w:color="auto"/>
                  </w:divBdr>
                </w:div>
              </w:divsChild>
            </w:div>
            <w:div w:id="466704536">
              <w:marLeft w:val="0"/>
              <w:marRight w:val="0"/>
              <w:marTop w:val="0"/>
              <w:marBottom w:val="240"/>
              <w:divBdr>
                <w:top w:val="none" w:sz="0" w:space="0" w:color="auto"/>
                <w:left w:val="none" w:sz="0" w:space="0" w:color="auto"/>
                <w:bottom w:val="none" w:sz="0" w:space="0" w:color="auto"/>
                <w:right w:val="none" w:sz="0" w:space="0" w:color="auto"/>
              </w:divBdr>
            </w:div>
            <w:div w:id="580798307">
              <w:marLeft w:val="0"/>
              <w:marRight w:val="0"/>
              <w:marTop w:val="0"/>
              <w:marBottom w:val="240"/>
              <w:divBdr>
                <w:top w:val="none" w:sz="0" w:space="0" w:color="auto"/>
                <w:left w:val="none" w:sz="0" w:space="0" w:color="auto"/>
                <w:bottom w:val="none" w:sz="0" w:space="0" w:color="auto"/>
                <w:right w:val="none" w:sz="0" w:space="0" w:color="auto"/>
              </w:divBdr>
            </w:div>
            <w:div w:id="776564206">
              <w:marLeft w:val="0"/>
              <w:marRight w:val="0"/>
              <w:marTop w:val="0"/>
              <w:marBottom w:val="240"/>
              <w:divBdr>
                <w:top w:val="none" w:sz="0" w:space="0" w:color="auto"/>
                <w:left w:val="none" w:sz="0" w:space="0" w:color="auto"/>
                <w:bottom w:val="none" w:sz="0" w:space="0" w:color="auto"/>
                <w:right w:val="none" w:sz="0" w:space="0" w:color="auto"/>
              </w:divBdr>
            </w:div>
          </w:divsChild>
        </w:div>
        <w:div w:id="708603045">
          <w:marLeft w:val="0"/>
          <w:marRight w:val="0"/>
          <w:marTop w:val="0"/>
          <w:marBottom w:val="0"/>
          <w:divBdr>
            <w:top w:val="none" w:sz="0" w:space="0" w:color="auto"/>
            <w:left w:val="none" w:sz="0" w:space="0" w:color="auto"/>
            <w:bottom w:val="none" w:sz="0" w:space="0" w:color="auto"/>
            <w:right w:val="none" w:sz="0" w:space="0" w:color="auto"/>
          </w:divBdr>
        </w:div>
        <w:div w:id="708645415">
          <w:marLeft w:val="0"/>
          <w:marRight w:val="0"/>
          <w:marTop w:val="0"/>
          <w:marBottom w:val="0"/>
          <w:divBdr>
            <w:top w:val="single" w:sz="2" w:space="0" w:color="E0E0E0"/>
            <w:left w:val="single" w:sz="2" w:space="0" w:color="E0E0E0"/>
            <w:bottom w:val="single" w:sz="2" w:space="0" w:color="E0E0E0"/>
            <w:right w:val="single" w:sz="2" w:space="0" w:color="E0E0E0"/>
          </w:divBdr>
        </w:div>
        <w:div w:id="708649414">
          <w:marLeft w:val="0"/>
          <w:marRight w:val="0"/>
          <w:marTop w:val="0"/>
          <w:marBottom w:val="225"/>
          <w:divBdr>
            <w:top w:val="none" w:sz="0" w:space="0" w:color="auto"/>
            <w:left w:val="none" w:sz="0" w:space="0" w:color="auto"/>
            <w:bottom w:val="none" w:sz="0" w:space="0" w:color="auto"/>
            <w:right w:val="none" w:sz="0" w:space="0" w:color="auto"/>
          </w:divBdr>
        </w:div>
        <w:div w:id="708651927">
          <w:marLeft w:val="0"/>
          <w:marRight w:val="0"/>
          <w:marTop w:val="100"/>
          <w:marBottom w:val="100"/>
          <w:divBdr>
            <w:top w:val="none" w:sz="0" w:space="0" w:color="auto"/>
            <w:left w:val="none" w:sz="0" w:space="0" w:color="auto"/>
            <w:bottom w:val="none" w:sz="0" w:space="0" w:color="auto"/>
            <w:right w:val="none" w:sz="0" w:space="0" w:color="auto"/>
          </w:divBdr>
          <w:divsChild>
            <w:div w:id="384256990">
              <w:marLeft w:val="0"/>
              <w:marRight w:val="0"/>
              <w:marTop w:val="100"/>
              <w:marBottom w:val="100"/>
              <w:divBdr>
                <w:top w:val="none" w:sz="0" w:space="0" w:color="auto"/>
                <w:left w:val="none" w:sz="0" w:space="0" w:color="auto"/>
                <w:bottom w:val="none" w:sz="0" w:space="0" w:color="auto"/>
                <w:right w:val="none" w:sz="0" w:space="0" w:color="auto"/>
              </w:divBdr>
            </w:div>
            <w:div w:id="466581617">
              <w:marLeft w:val="0"/>
              <w:marRight w:val="0"/>
              <w:marTop w:val="100"/>
              <w:marBottom w:val="100"/>
              <w:divBdr>
                <w:top w:val="none" w:sz="0" w:space="0" w:color="auto"/>
                <w:left w:val="none" w:sz="0" w:space="0" w:color="auto"/>
                <w:bottom w:val="none" w:sz="0" w:space="0" w:color="auto"/>
                <w:right w:val="none" w:sz="0" w:space="0" w:color="auto"/>
              </w:divBdr>
              <w:divsChild>
                <w:div w:id="5521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0361">
          <w:marLeft w:val="0"/>
          <w:marRight w:val="0"/>
          <w:marTop w:val="0"/>
          <w:marBottom w:val="0"/>
          <w:divBdr>
            <w:top w:val="none" w:sz="0" w:space="0" w:color="auto"/>
            <w:left w:val="none" w:sz="0" w:space="0" w:color="auto"/>
            <w:bottom w:val="none" w:sz="0" w:space="0" w:color="auto"/>
            <w:right w:val="none" w:sz="0" w:space="0" w:color="auto"/>
          </w:divBdr>
        </w:div>
        <w:div w:id="708725420">
          <w:marLeft w:val="0"/>
          <w:marRight w:val="0"/>
          <w:marTop w:val="0"/>
          <w:marBottom w:val="0"/>
          <w:divBdr>
            <w:top w:val="none" w:sz="0" w:space="0" w:color="auto"/>
            <w:left w:val="none" w:sz="0" w:space="0" w:color="auto"/>
            <w:bottom w:val="none" w:sz="0" w:space="0" w:color="auto"/>
            <w:right w:val="none" w:sz="0" w:space="0" w:color="auto"/>
          </w:divBdr>
        </w:div>
        <w:div w:id="708726843">
          <w:marLeft w:val="0"/>
          <w:marRight w:val="0"/>
          <w:marTop w:val="0"/>
          <w:marBottom w:val="0"/>
          <w:divBdr>
            <w:top w:val="none" w:sz="0" w:space="0" w:color="auto"/>
            <w:left w:val="none" w:sz="0" w:space="0" w:color="auto"/>
            <w:bottom w:val="none" w:sz="0" w:space="0" w:color="auto"/>
            <w:right w:val="none" w:sz="0" w:space="0" w:color="auto"/>
          </w:divBdr>
        </w:div>
        <w:div w:id="708798299">
          <w:marLeft w:val="15"/>
          <w:marRight w:val="225"/>
          <w:marTop w:val="0"/>
          <w:marBottom w:val="105"/>
          <w:divBdr>
            <w:top w:val="none" w:sz="0" w:space="0" w:color="auto"/>
            <w:left w:val="none" w:sz="0" w:space="0" w:color="auto"/>
            <w:bottom w:val="none" w:sz="0" w:space="0" w:color="auto"/>
            <w:right w:val="none" w:sz="0" w:space="0" w:color="auto"/>
          </w:divBdr>
        </w:div>
        <w:div w:id="708798520">
          <w:marLeft w:val="0"/>
          <w:marRight w:val="450"/>
          <w:marTop w:val="0"/>
          <w:marBottom w:val="150"/>
          <w:divBdr>
            <w:top w:val="none" w:sz="0" w:space="0" w:color="auto"/>
            <w:left w:val="none" w:sz="0" w:space="0" w:color="auto"/>
            <w:bottom w:val="none" w:sz="0" w:space="0" w:color="auto"/>
            <w:right w:val="none" w:sz="0" w:space="0" w:color="auto"/>
          </w:divBdr>
        </w:div>
        <w:div w:id="708841929">
          <w:marLeft w:val="0"/>
          <w:marRight w:val="0"/>
          <w:marTop w:val="0"/>
          <w:marBottom w:val="0"/>
          <w:divBdr>
            <w:top w:val="none" w:sz="0" w:space="0" w:color="auto"/>
            <w:left w:val="none" w:sz="0" w:space="0" w:color="auto"/>
            <w:bottom w:val="none" w:sz="0" w:space="0" w:color="auto"/>
            <w:right w:val="none" w:sz="0" w:space="0" w:color="auto"/>
          </w:divBdr>
        </w:div>
        <w:div w:id="708914338">
          <w:marLeft w:val="15"/>
          <w:marRight w:val="225"/>
          <w:marTop w:val="225"/>
          <w:marBottom w:val="105"/>
          <w:divBdr>
            <w:top w:val="none" w:sz="0" w:space="0" w:color="auto"/>
            <w:left w:val="none" w:sz="0" w:space="0" w:color="auto"/>
            <w:bottom w:val="none" w:sz="0" w:space="0" w:color="auto"/>
            <w:right w:val="none" w:sz="0" w:space="0" w:color="auto"/>
          </w:divBdr>
        </w:div>
        <w:div w:id="708918005">
          <w:marLeft w:val="0"/>
          <w:marRight w:val="0"/>
          <w:marTop w:val="0"/>
          <w:marBottom w:val="0"/>
          <w:divBdr>
            <w:top w:val="none" w:sz="0" w:space="0" w:color="auto"/>
            <w:left w:val="none" w:sz="0" w:space="0" w:color="auto"/>
            <w:bottom w:val="none" w:sz="0" w:space="0" w:color="auto"/>
            <w:right w:val="none" w:sz="0" w:space="0" w:color="auto"/>
          </w:divBdr>
        </w:div>
        <w:div w:id="708993978">
          <w:marLeft w:val="-125"/>
          <w:marRight w:val="-125"/>
          <w:marTop w:val="0"/>
          <w:marBottom w:val="0"/>
          <w:divBdr>
            <w:top w:val="none" w:sz="0" w:space="0" w:color="auto"/>
            <w:left w:val="none" w:sz="0" w:space="0" w:color="auto"/>
            <w:bottom w:val="none" w:sz="0" w:space="0" w:color="auto"/>
            <w:right w:val="none" w:sz="0" w:space="0" w:color="auto"/>
          </w:divBdr>
        </w:div>
        <w:div w:id="709037362">
          <w:marLeft w:val="0"/>
          <w:marRight w:val="0"/>
          <w:marTop w:val="0"/>
          <w:marBottom w:val="0"/>
          <w:divBdr>
            <w:top w:val="none" w:sz="0" w:space="0" w:color="auto"/>
            <w:left w:val="none" w:sz="0" w:space="0" w:color="auto"/>
            <w:bottom w:val="none" w:sz="0" w:space="0" w:color="auto"/>
            <w:right w:val="none" w:sz="0" w:space="0" w:color="auto"/>
          </w:divBdr>
        </w:div>
        <w:div w:id="709038654">
          <w:marLeft w:val="-225"/>
          <w:marRight w:val="-225"/>
          <w:marTop w:val="0"/>
          <w:marBottom w:val="0"/>
          <w:divBdr>
            <w:top w:val="none" w:sz="0" w:space="0" w:color="auto"/>
            <w:left w:val="none" w:sz="0" w:space="0" w:color="auto"/>
            <w:bottom w:val="none" w:sz="0" w:space="0" w:color="auto"/>
            <w:right w:val="none" w:sz="0" w:space="0" w:color="auto"/>
          </w:divBdr>
          <w:divsChild>
            <w:div w:id="172844959">
              <w:marLeft w:val="0"/>
              <w:marRight w:val="0"/>
              <w:marTop w:val="0"/>
              <w:marBottom w:val="0"/>
              <w:divBdr>
                <w:top w:val="none" w:sz="0" w:space="0" w:color="auto"/>
                <w:left w:val="none" w:sz="0" w:space="0" w:color="auto"/>
                <w:bottom w:val="none" w:sz="0" w:space="0" w:color="auto"/>
                <w:right w:val="none" w:sz="0" w:space="0" w:color="auto"/>
              </w:divBdr>
              <w:divsChild>
                <w:div w:id="6157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6193">
          <w:marLeft w:val="0"/>
          <w:marRight w:val="0"/>
          <w:marTop w:val="376"/>
          <w:marBottom w:val="376"/>
          <w:divBdr>
            <w:top w:val="none" w:sz="0" w:space="0" w:color="auto"/>
            <w:left w:val="none" w:sz="0" w:space="0" w:color="auto"/>
            <w:bottom w:val="none" w:sz="0" w:space="0" w:color="auto"/>
            <w:right w:val="none" w:sz="0" w:space="0" w:color="auto"/>
          </w:divBdr>
        </w:div>
        <w:div w:id="709066336">
          <w:marLeft w:val="-150"/>
          <w:marRight w:val="-150"/>
          <w:marTop w:val="0"/>
          <w:marBottom w:val="0"/>
          <w:divBdr>
            <w:top w:val="none" w:sz="0" w:space="0" w:color="auto"/>
            <w:left w:val="none" w:sz="0" w:space="0" w:color="auto"/>
            <w:bottom w:val="none" w:sz="0" w:space="0" w:color="auto"/>
            <w:right w:val="none" w:sz="0" w:space="0" w:color="auto"/>
          </w:divBdr>
          <w:divsChild>
            <w:div w:id="4064451">
              <w:marLeft w:val="0"/>
              <w:marRight w:val="0"/>
              <w:marTop w:val="0"/>
              <w:marBottom w:val="0"/>
              <w:divBdr>
                <w:top w:val="none" w:sz="0" w:space="0" w:color="auto"/>
                <w:left w:val="none" w:sz="0" w:space="0" w:color="auto"/>
                <w:bottom w:val="none" w:sz="0" w:space="0" w:color="auto"/>
                <w:right w:val="none" w:sz="0" w:space="0" w:color="auto"/>
              </w:divBdr>
              <w:divsChild>
                <w:div w:id="58402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9303952">
          <w:marLeft w:val="0"/>
          <w:marRight w:val="0"/>
          <w:marTop w:val="0"/>
          <w:marBottom w:val="300"/>
          <w:divBdr>
            <w:top w:val="none" w:sz="0" w:space="0" w:color="auto"/>
            <w:left w:val="none" w:sz="0" w:space="0" w:color="auto"/>
            <w:bottom w:val="none" w:sz="0" w:space="0" w:color="auto"/>
            <w:right w:val="none" w:sz="0" w:space="0" w:color="auto"/>
          </w:divBdr>
          <w:divsChild>
            <w:div w:id="650407721">
              <w:marLeft w:val="0"/>
              <w:marRight w:val="0"/>
              <w:marTop w:val="0"/>
              <w:marBottom w:val="0"/>
              <w:divBdr>
                <w:top w:val="none" w:sz="0" w:space="0" w:color="auto"/>
                <w:left w:val="none" w:sz="0" w:space="0" w:color="auto"/>
                <w:bottom w:val="none" w:sz="0" w:space="0" w:color="auto"/>
                <w:right w:val="none" w:sz="0" w:space="0" w:color="auto"/>
              </w:divBdr>
            </w:div>
          </w:divsChild>
        </w:div>
        <w:div w:id="709375225">
          <w:marLeft w:val="15"/>
          <w:marRight w:val="225"/>
          <w:marTop w:val="0"/>
          <w:marBottom w:val="105"/>
          <w:divBdr>
            <w:top w:val="none" w:sz="0" w:space="0" w:color="auto"/>
            <w:left w:val="none" w:sz="0" w:space="0" w:color="auto"/>
            <w:bottom w:val="none" w:sz="0" w:space="0" w:color="auto"/>
            <w:right w:val="none" w:sz="0" w:space="0" w:color="auto"/>
          </w:divBdr>
        </w:div>
        <w:div w:id="709375643">
          <w:marLeft w:val="0"/>
          <w:marRight w:val="150"/>
          <w:marTop w:val="0"/>
          <w:marBottom w:val="0"/>
          <w:divBdr>
            <w:top w:val="none" w:sz="0" w:space="0" w:color="auto"/>
            <w:left w:val="none" w:sz="0" w:space="0" w:color="auto"/>
            <w:bottom w:val="none" w:sz="0" w:space="0" w:color="auto"/>
            <w:right w:val="none" w:sz="0" w:space="0" w:color="auto"/>
          </w:divBdr>
        </w:div>
        <w:div w:id="709380974">
          <w:marLeft w:val="0"/>
          <w:marRight w:val="0"/>
          <w:marTop w:val="63"/>
          <w:marBottom w:val="0"/>
          <w:divBdr>
            <w:top w:val="none" w:sz="0" w:space="0" w:color="auto"/>
            <w:left w:val="none" w:sz="0" w:space="0" w:color="auto"/>
            <w:bottom w:val="none" w:sz="0" w:space="0" w:color="auto"/>
            <w:right w:val="none" w:sz="0" w:space="0" w:color="auto"/>
          </w:divBdr>
        </w:div>
        <w:div w:id="709499774">
          <w:marLeft w:val="0"/>
          <w:marRight w:val="0"/>
          <w:marTop w:val="0"/>
          <w:marBottom w:val="0"/>
          <w:divBdr>
            <w:top w:val="none" w:sz="0" w:space="0" w:color="auto"/>
            <w:left w:val="none" w:sz="0" w:space="0" w:color="auto"/>
            <w:bottom w:val="none" w:sz="0" w:space="0" w:color="auto"/>
            <w:right w:val="none" w:sz="0" w:space="0" w:color="auto"/>
          </w:divBdr>
          <w:divsChild>
            <w:div w:id="564805160">
              <w:marLeft w:val="-975"/>
              <w:marRight w:val="-975"/>
              <w:marTop w:val="0"/>
              <w:marBottom w:val="0"/>
              <w:divBdr>
                <w:top w:val="none" w:sz="0" w:space="0" w:color="auto"/>
                <w:left w:val="none" w:sz="0" w:space="0" w:color="auto"/>
                <w:bottom w:val="none" w:sz="0" w:space="0" w:color="auto"/>
                <w:right w:val="none" w:sz="0" w:space="0" w:color="auto"/>
              </w:divBdr>
            </w:div>
          </w:divsChild>
        </w:div>
        <w:div w:id="709645419">
          <w:marLeft w:val="0"/>
          <w:marRight w:val="0"/>
          <w:marTop w:val="0"/>
          <w:marBottom w:val="0"/>
          <w:divBdr>
            <w:top w:val="none" w:sz="0" w:space="0" w:color="auto"/>
            <w:left w:val="none" w:sz="0" w:space="0" w:color="auto"/>
            <w:bottom w:val="none" w:sz="0" w:space="0" w:color="auto"/>
            <w:right w:val="none" w:sz="0" w:space="0" w:color="auto"/>
          </w:divBdr>
          <w:divsChild>
            <w:div w:id="13652749">
              <w:marLeft w:val="-125"/>
              <w:marRight w:val="-125"/>
              <w:marTop w:val="0"/>
              <w:marBottom w:val="0"/>
              <w:divBdr>
                <w:top w:val="none" w:sz="0" w:space="0" w:color="auto"/>
                <w:left w:val="none" w:sz="0" w:space="0" w:color="auto"/>
                <w:bottom w:val="none" w:sz="0" w:space="0" w:color="auto"/>
                <w:right w:val="none" w:sz="0" w:space="0" w:color="auto"/>
              </w:divBdr>
              <w:divsChild>
                <w:div w:id="256603027">
                  <w:marLeft w:val="0"/>
                  <w:marRight w:val="0"/>
                  <w:marTop w:val="0"/>
                  <w:marBottom w:val="0"/>
                  <w:divBdr>
                    <w:top w:val="none" w:sz="0" w:space="0" w:color="auto"/>
                    <w:left w:val="none" w:sz="0" w:space="0" w:color="auto"/>
                    <w:bottom w:val="none" w:sz="0" w:space="0" w:color="auto"/>
                    <w:right w:val="none" w:sz="0" w:space="0" w:color="auto"/>
                  </w:divBdr>
                  <w:divsChild>
                    <w:div w:id="83770452">
                      <w:marLeft w:val="0"/>
                      <w:marRight w:val="0"/>
                      <w:marTop w:val="0"/>
                      <w:marBottom w:val="125"/>
                      <w:divBdr>
                        <w:top w:val="none" w:sz="0" w:space="0" w:color="auto"/>
                        <w:left w:val="none" w:sz="0" w:space="0" w:color="auto"/>
                        <w:bottom w:val="none" w:sz="0" w:space="0" w:color="auto"/>
                        <w:right w:val="none" w:sz="0" w:space="0" w:color="auto"/>
                      </w:divBdr>
                    </w:div>
                  </w:divsChild>
                </w:div>
                <w:div w:id="6301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582">
          <w:marLeft w:val="0"/>
          <w:marRight w:val="0"/>
          <w:marTop w:val="0"/>
          <w:marBottom w:val="75"/>
          <w:divBdr>
            <w:top w:val="none" w:sz="0" w:space="0" w:color="auto"/>
            <w:left w:val="none" w:sz="0" w:space="0" w:color="auto"/>
            <w:bottom w:val="none" w:sz="0" w:space="0" w:color="auto"/>
            <w:right w:val="none" w:sz="0" w:space="0" w:color="auto"/>
          </w:divBdr>
        </w:div>
        <w:div w:id="709646781">
          <w:marLeft w:val="0"/>
          <w:marRight w:val="0"/>
          <w:marTop w:val="0"/>
          <w:marBottom w:val="0"/>
          <w:divBdr>
            <w:top w:val="none" w:sz="0" w:space="0" w:color="auto"/>
            <w:left w:val="none" w:sz="0" w:space="0" w:color="auto"/>
            <w:bottom w:val="none" w:sz="0" w:space="0" w:color="auto"/>
            <w:right w:val="none" w:sz="0" w:space="0" w:color="auto"/>
          </w:divBdr>
        </w:div>
        <w:div w:id="709692715">
          <w:marLeft w:val="0"/>
          <w:marRight w:val="0"/>
          <w:marTop w:val="0"/>
          <w:marBottom w:val="0"/>
          <w:divBdr>
            <w:top w:val="none" w:sz="0" w:space="0" w:color="auto"/>
            <w:left w:val="none" w:sz="0" w:space="0" w:color="auto"/>
            <w:bottom w:val="none" w:sz="0" w:space="0" w:color="auto"/>
            <w:right w:val="none" w:sz="0" w:space="0" w:color="auto"/>
          </w:divBdr>
        </w:div>
        <w:div w:id="709693156">
          <w:marLeft w:val="0"/>
          <w:marRight w:val="0"/>
          <w:marTop w:val="0"/>
          <w:marBottom w:val="0"/>
          <w:divBdr>
            <w:top w:val="none" w:sz="0" w:space="0" w:color="auto"/>
            <w:left w:val="none" w:sz="0" w:space="0" w:color="auto"/>
            <w:bottom w:val="none" w:sz="0" w:space="0" w:color="auto"/>
            <w:right w:val="none" w:sz="0" w:space="0" w:color="auto"/>
          </w:divBdr>
          <w:divsChild>
            <w:div w:id="757140291">
              <w:marLeft w:val="0"/>
              <w:marRight w:val="0"/>
              <w:marTop w:val="0"/>
              <w:marBottom w:val="150"/>
              <w:divBdr>
                <w:top w:val="none" w:sz="0" w:space="0" w:color="auto"/>
                <w:left w:val="none" w:sz="0" w:space="0" w:color="auto"/>
                <w:bottom w:val="none" w:sz="0" w:space="0" w:color="auto"/>
                <w:right w:val="none" w:sz="0" w:space="0" w:color="auto"/>
              </w:divBdr>
            </w:div>
          </w:divsChild>
        </w:div>
        <w:div w:id="709693750">
          <w:marLeft w:val="0"/>
          <w:marRight w:val="0"/>
          <w:marTop w:val="0"/>
          <w:marBottom w:val="0"/>
          <w:divBdr>
            <w:top w:val="none" w:sz="0" w:space="0" w:color="auto"/>
            <w:left w:val="none" w:sz="0" w:space="0" w:color="auto"/>
            <w:bottom w:val="none" w:sz="0" w:space="0" w:color="auto"/>
            <w:right w:val="none" w:sz="0" w:space="0" w:color="auto"/>
          </w:divBdr>
          <w:divsChild>
            <w:div w:id="494689908">
              <w:marLeft w:val="0"/>
              <w:marRight w:val="0"/>
              <w:marTop w:val="0"/>
              <w:marBottom w:val="0"/>
              <w:divBdr>
                <w:top w:val="none" w:sz="0" w:space="0" w:color="auto"/>
                <w:left w:val="none" w:sz="0" w:space="0" w:color="auto"/>
                <w:bottom w:val="none" w:sz="0" w:space="0" w:color="auto"/>
                <w:right w:val="none" w:sz="0" w:space="0" w:color="auto"/>
              </w:divBdr>
            </w:div>
          </w:divsChild>
        </w:div>
        <w:div w:id="709761942">
          <w:marLeft w:val="0"/>
          <w:marRight w:val="0"/>
          <w:marTop w:val="0"/>
          <w:marBottom w:val="0"/>
          <w:divBdr>
            <w:top w:val="none" w:sz="0" w:space="0" w:color="auto"/>
            <w:left w:val="none" w:sz="0" w:space="0" w:color="auto"/>
            <w:bottom w:val="none" w:sz="0" w:space="0" w:color="auto"/>
            <w:right w:val="none" w:sz="0" w:space="0" w:color="auto"/>
          </w:divBdr>
        </w:div>
        <w:div w:id="709842014">
          <w:marLeft w:val="0"/>
          <w:marRight w:val="0"/>
          <w:marTop w:val="450"/>
          <w:marBottom w:val="435"/>
          <w:divBdr>
            <w:top w:val="none" w:sz="0" w:space="0" w:color="auto"/>
            <w:left w:val="none" w:sz="0" w:space="0" w:color="auto"/>
            <w:bottom w:val="none" w:sz="0" w:space="0" w:color="auto"/>
            <w:right w:val="none" w:sz="0" w:space="0" w:color="auto"/>
          </w:divBdr>
          <w:divsChild>
            <w:div w:id="50933434">
              <w:marLeft w:val="0"/>
              <w:marRight w:val="0"/>
              <w:marTop w:val="0"/>
              <w:marBottom w:val="0"/>
              <w:divBdr>
                <w:top w:val="none" w:sz="0" w:space="0" w:color="auto"/>
                <w:left w:val="none" w:sz="0" w:space="0" w:color="auto"/>
                <w:bottom w:val="none" w:sz="0" w:space="0" w:color="auto"/>
                <w:right w:val="none" w:sz="0" w:space="0" w:color="auto"/>
              </w:divBdr>
            </w:div>
          </w:divsChild>
        </w:div>
        <w:div w:id="709842859">
          <w:marLeft w:val="0"/>
          <w:marRight w:val="0"/>
          <w:marTop w:val="0"/>
          <w:marBottom w:val="0"/>
          <w:divBdr>
            <w:top w:val="none" w:sz="0" w:space="0" w:color="auto"/>
            <w:left w:val="none" w:sz="0" w:space="0" w:color="auto"/>
            <w:bottom w:val="none" w:sz="0" w:space="0" w:color="auto"/>
            <w:right w:val="none" w:sz="0" w:space="0" w:color="auto"/>
          </w:divBdr>
        </w:div>
        <w:div w:id="709889134">
          <w:marLeft w:val="0"/>
          <w:marRight w:val="0"/>
          <w:marTop w:val="0"/>
          <w:marBottom w:val="0"/>
          <w:divBdr>
            <w:top w:val="none" w:sz="0" w:space="0" w:color="auto"/>
            <w:left w:val="none" w:sz="0" w:space="0" w:color="auto"/>
            <w:bottom w:val="none" w:sz="0" w:space="0" w:color="auto"/>
            <w:right w:val="none" w:sz="0" w:space="0" w:color="auto"/>
          </w:divBdr>
        </w:div>
        <w:div w:id="709913847">
          <w:marLeft w:val="0"/>
          <w:marRight w:val="0"/>
          <w:marTop w:val="0"/>
          <w:marBottom w:val="0"/>
          <w:divBdr>
            <w:top w:val="none" w:sz="0" w:space="0" w:color="auto"/>
            <w:left w:val="none" w:sz="0" w:space="0" w:color="auto"/>
            <w:bottom w:val="none" w:sz="0" w:space="0" w:color="auto"/>
            <w:right w:val="none" w:sz="0" w:space="0" w:color="auto"/>
          </w:divBdr>
        </w:div>
        <w:div w:id="709956421">
          <w:marLeft w:val="0"/>
          <w:marRight w:val="0"/>
          <w:marTop w:val="0"/>
          <w:marBottom w:val="0"/>
          <w:divBdr>
            <w:top w:val="none" w:sz="0" w:space="0" w:color="auto"/>
            <w:left w:val="none" w:sz="0" w:space="0" w:color="auto"/>
            <w:bottom w:val="none" w:sz="0" w:space="0" w:color="auto"/>
            <w:right w:val="none" w:sz="0" w:space="0" w:color="auto"/>
          </w:divBdr>
        </w:div>
        <w:div w:id="709959668">
          <w:marLeft w:val="0"/>
          <w:marRight w:val="0"/>
          <w:marTop w:val="450"/>
          <w:marBottom w:val="450"/>
          <w:divBdr>
            <w:top w:val="none" w:sz="0" w:space="0" w:color="auto"/>
            <w:left w:val="none" w:sz="0" w:space="0" w:color="auto"/>
            <w:bottom w:val="none" w:sz="0" w:space="0" w:color="auto"/>
            <w:right w:val="none" w:sz="0" w:space="0" w:color="auto"/>
          </w:divBdr>
        </w:div>
        <w:div w:id="709959707">
          <w:marLeft w:val="0"/>
          <w:marRight w:val="0"/>
          <w:marTop w:val="0"/>
          <w:marBottom w:val="0"/>
          <w:divBdr>
            <w:top w:val="none" w:sz="0" w:space="0" w:color="auto"/>
            <w:left w:val="none" w:sz="0" w:space="0" w:color="auto"/>
            <w:bottom w:val="none" w:sz="0" w:space="0" w:color="auto"/>
            <w:right w:val="none" w:sz="0" w:space="0" w:color="auto"/>
          </w:divBdr>
        </w:div>
        <w:div w:id="709961476">
          <w:marLeft w:val="0"/>
          <w:marRight w:val="0"/>
          <w:marTop w:val="0"/>
          <w:marBottom w:val="0"/>
          <w:divBdr>
            <w:top w:val="none" w:sz="0" w:space="0" w:color="auto"/>
            <w:left w:val="none" w:sz="0" w:space="0" w:color="auto"/>
            <w:bottom w:val="none" w:sz="0" w:space="0" w:color="auto"/>
            <w:right w:val="none" w:sz="0" w:space="0" w:color="auto"/>
          </w:divBdr>
        </w:div>
        <w:div w:id="710038735">
          <w:marLeft w:val="1463"/>
          <w:marRight w:val="0"/>
          <w:marTop w:val="0"/>
          <w:marBottom w:val="0"/>
          <w:divBdr>
            <w:top w:val="none" w:sz="0" w:space="0" w:color="auto"/>
            <w:left w:val="none" w:sz="0" w:space="0" w:color="auto"/>
            <w:bottom w:val="none" w:sz="0" w:space="0" w:color="auto"/>
            <w:right w:val="none" w:sz="0" w:space="0" w:color="auto"/>
          </w:divBdr>
          <w:divsChild>
            <w:div w:id="5349266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0109636">
          <w:marLeft w:val="0"/>
          <w:marRight w:val="0"/>
          <w:marTop w:val="0"/>
          <w:marBottom w:val="0"/>
          <w:divBdr>
            <w:top w:val="none" w:sz="0" w:space="0" w:color="auto"/>
            <w:left w:val="none" w:sz="0" w:space="0" w:color="auto"/>
            <w:bottom w:val="none" w:sz="0" w:space="0" w:color="auto"/>
            <w:right w:val="none" w:sz="0" w:space="0" w:color="auto"/>
          </w:divBdr>
        </w:div>
        <w:div w:id="710225395">
          <w:marLeft w:val="0"/>
          <w:marRight w:val="0"/>
          <w:marTop w:val="0"/>
          <w:marBottom w:val="0"/>
          <w:divBdr>
            <w:top w:val="none" w:sz="0" w:space="0" w:color="auto"/>
            <w:left w:val="none" w:sz="0" w:space="0" w:color="auto"/>
            <w:bottom w:val="none" w:sz="0" w:space="0" w:color="auto"/>
            <w:right w:val="none" w:sz="0" w:space="0" w:color="auto"/>
          </w:divBdr>
        </w:div>
        <w:div w:id="710347903">
          <w:marLeft w:val="0"/>
          <w:marRight w:val="225"/>
          <w:marTop w:val="0"/>
          <w:marBottom w:val="0"/>
          <w:divBdr>
            <w:top w:val="none" w:sz="0" w:space="0" w:color="auto"/>
            <w:left w:val="none" w:sz="0" w:space="0" w:color="auto"/>
            <w:bottom w:val="none" w:sz="0" w:space="0" w:color="auto"/>
            <w:right w:val="none" w:sz="0" w:space="0" w:color="auto"/>
          </w:divBdr>
        </w:div>
        <w:div w:id="710375104">
          <w:marLeft w:val="0"/>
          <w:marRight w:val="0"/>
          <w:marTop w:val="0"/>
          <w:marBottom w:val="0"/>
          <w:divBdr>
            <w:top w:val="single" w:sz="2" w:space="0" w:color="E0E0E0"/>
            <w:left w:val="single" w:sz="2" w:space="0" w:color="E0E0E0"/>
            <w:bottom w:val="single" w:sz="2" w:space="0" w:color="E0E0E0"/>
            <w:right w:val="single" w:sz="2" w:space="0" w:color="E0E0E0"/>
          </w:divBdr>
        </w:div>
        <w:div w:id="710612847">
          <w:marLeft w:val="0"/>
          <w:marRight w:val="0"/>
          <w:marTop w:val="0"/>
          <w:marBottom w:val="0"/>
          <w:divBdr>
            <w:top w:val="single" w:sz="2" w:space="0" w:color="E0E0E0"/>
            <w:left w:val="single" w:sz="2" w:space="0" w:color="E0E0E0"/>
            <w:bottom w:val="single" w:sz="2" w:space="0" w:color="E0E0E0"/>
            <w:right w:val="single" w:sz="2" w:space="0" w:color="E0E0E0"/>
          </w:divBdr>
          <w:divsChild>
            <w:div w:id="37441219">
              <w:marLeft w:val="0"/>
              <w:marRight w:val="0"/>
              <w:marTop w:val="0"/>
              <w:marBottom w:val="0"/>
              <w:divBdr>
                <w:top w:val="single" w:sz="2" w:space="0" w:color="E0E0E0"/>
                <w:left w:val="single" w:sz="2" w:space="0" w:color="E0E0E0"/>
                <w:bottom w:val="single" w:sz="2" w:space="0" w:color="E0E0E0"/>
                <w:right w:val="single" w:sz="2" w:space="0" w:color="E0E0E0"/>
              </w:divBdr>
              <w:divsChild>
                <w:div w:id="240793998">
                  <w:marLeft w:val="0"/>
                  <w:marRight w:val="0"/>
                  <w:marTop w:val="0"/>
                  <w:marBottom w:val="0"/>
                  <w:divBdr>
                    <w:top w:val="single" w:sz="2" w:space="0" w:color="E0E0E0"/>
                    <w:left w:val="single" w:sz="2" w:space="0" w:color="E0E0E0"/>
                    <w:bottom w:val="single" w:sz="2" w:space="0" w:color="E0E0E0"/>
                    <w:right w:val="single" w:sz="2" w:space="0" w:color="E0E0E0"/>
                  </w:divBdr>
                </w:div>
                <w:div w:id="321735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10615922">
          <w:marLeft w:val="13"/>
          <w:marRight w:val="188"/>
          <w:marTop w:val="138"/>
          <w:marBottom w:val="88"/>
          <w:divBdr>
            <w:top w:val="none" w:sz="0" w:space="0" w:color="auto"/>
            <w:left w:val="none" w:sz="0" w:space="0" w:color="auto"/>
            <w:bottom w:val="none" w:sz="0" w:space="0" w:color="auto"/>
            <w:right w:val="none" w:sz="0" w:space="0" w:color="auto"/>
          </w:divBdr>
          <w:divsChild>
            <w:div w:id="309527166">
              <w:marLeft w:val="0"/>
              <w:marRight w:val="0"/>
              <w:marTop w:val="0"/>
              <w:marBottom w:val="0"/>
              <w:divBdr>
                <w:top w:val="none" w:sz="0" w:space="0" w:color="auto"/>
                <w:left w:val="none" w:sz="0" w:space="0" w:color="auto"/>
                <w:bottom w:val="none" w:sz="0" w:space="0" w:color="auto"/>
                <w:right w:val="none" w:sz="0" w:space="0" w:color="auto"/>
              </w:divBdr>
            </w:div>
          </w:divsChild>
        </w:div>
        <w:div w:id="710619935">
          <w:marLeft w:val="0"/>
          <w:marRight w:val="0"/>
          <w:marTop w:val="0"/>
          <w:marBottom w:val="0"/>
          <w:divBdr>
            <w:top w:val="none" w:sz="0" w:space="0" w:color="auto"/>
            <w:left w:val="none" w:sz="0" w:space="0" w:color="auto"/>
            <w:bottom w:val="none" w:sz="0" w:space="0" w:color="auto"/>
            <w:right w:val="none" w:sz="0" w:space="0" w:color="auto"/>
          </w:divBdr>
        </w:div>
        <w:div w:id="710693609">
          <w:marLeft w:val="0"/>
          <w:marRight w:val="0"/>
          <w:marTop w:val="0"/>
          <w:marBottom w:val="0"/>
          <w:divBdr>
            <w:top w:val="none" w:sz="0" w:space="0" w:color="auto"/>
            <w:left w:val="none" w:sz="0" w:space="0" w:color="auto"/>
            <w:bottom w:val="none" w:sz="0" w:space="0" w:color="auto"/>
            <w:right w:val="none" w:sz="0" w:space="0" w:color="auto"/>
          </w:divBdr>
        </w:div>
        <w:div w:id="710766792">
          <w:marLeft w:val="0"/>
          <w:marRight w:val="0"/>
          <w:marTop w:val="0"/>
          <w:marBottom w:val="240"/>
          <w:divBdr>
            <w:top w:val="none" w:sz="0" w:space="0" w:color="auto"/>
            <w:left w:val="none" w:sz="0" w:space="0" w:color="auto"/>
            <w:bottom w:val="none" w:sz="0" w:space="0" w:color="auto"/>
            <w:right w:val="none" w:sz="0" w:space="0" w:color="auto"/>
          </w:divBdr>
        </w:div>
        <w:div w:id="710812237">
          <w:marLeft w:val="0"/>
          <w:marRight w:val="0"/>
          <w:marTop w:val="0"/>
          <w:marBottom w:val="0"/>
          <w:divBdr>
            <w:top w:val="none" w:sz="0" w:space="0" w:color="auto"/>
            <w:left w:val="none" w:sz="0" w:space="0" w:color="auto"/>
            <w:bottom w:val="none" w:sz="0" w:space="0" w:color="auto"/>
            <w:right w:val="none" w:sz="0" w:space="0" w:color="auto"/>
          </w:divBdr>
        </w:div>
        <w:div w:id="710881576">
          <w:marLeft w:val="1002"/>
          <w:marRight w:val="0"/>
          <w:marTop w:val="0"/>
          <w:marBottom w:val="0"/>
          <w:divBdr>
            <w:top w:val="none" w:sz="0" w:space="0" w:color="auto"/>
            <w:left w:val="none" w:sz="0" w:space="0" w:color="auto"/>
            <w:bottom w:val="none" w:sz="0" w:space="0" w:color="auto"/>
            <w:right w:val="none" w:sz="0" w:space="0" w:color="auto"/>
          </w:divBdr>
        </w:div>
        <w:div w:id="710882780">
          <w:marLeft w:val="0"/>
          <w:marRight w:val="188"/>
          <w:marTop w:val="0"/>
          <w:marBottom w:val="0"/>
          <w:divBdr>
            <w:top w:val="none" w:sz="0" w:space="0" w:color="auto"/>
            <w:left w:val="none" w:sz="0" w:space="0" w:color="auto"/>
            <w:bottom w:val="none" w:sz="0" w:space="0" w:color="auto"/>
            <w:right w:val="none" w:sz="0" w:space="0" w:color="auto"/>
          </w:divBdr>
        </w:div>
        <w:div w:id="710882838">
          <w:marLeft w:val="188"/>
          <w:marRight w:val="0"/>
          <w:marTop w:val="100"/>
          <w:marBottom w:val="0"/>
          <w:divBdr>
            <w:top w:val="none" w:sz="0" w:space="0" w:color="auto"/>
            <w:left w:val="none" w:sz="0" w:space="0" w:color="auto"/>
            <w:bottom w:val="none" w:sz="0" w:space="0" w:color="auto"/>
            <w:right w:val="none" w:sz="0" w:space="0" w:color="auto"/>
          </w:divBdr>
        </w:div>
        <w:div w:id="710887091">
          <w:marLeft w:val="0"/>
          <w:marRight w:val="0"/>
          <w:marTop w:val="0"/>
          <w:marBottom w:val="0"/>
          <w:divBdr>
            <w:top w:val="none" w:sz="0" w:space="0" w:color="auto"/>
            <w:left w:val="none" w:sz="0" w:space="0" w:color="auto"/>
            <w:bottom w:val="none" w:sz="0" w:space="0" w:color="auto"/>
            <w:right w:val="none" w:sz="0" w:space="0" w:color="auto"/>
          </w:divBdr>
          <w:divsChild>
            <w:div w:id="32849949">
              <w:marLeft w:val="0"/>
              <w:marRight w:val="0"/>
              <w:marTop w:val="0"/>
              <w:marBottom w:val="240"/>
              <w:divBdr>
                <w:top w:val="none" w:sz="0" w:space="0" w:color="auto"/>
                <w:left w:val="none" w:sz="0" w:space="0" w:color="auto"/>
                <w:bottom w:val="none" w:sz="0" w:space="0" w:color="auto"/>
                <w:right w:val="none" w:sz="0" w:space="0" w:color="auto"/>
              </w:divBdr>
            </w:div>
            <w:div w:id="438987066">
              <w:marLeft w:val="0"/>
              <w:marRight w:val="0"/>
              <w:marTop w:val="0"/>
              <w:marBottom w:val="240"/>
              <w:divBdr>
                <w:top w:val="none" w:sz="0" w:space="0" w:color="auto"/>
                <w:left w:val="none" w:sz="0" w:space="0" w:color="auto"/>
                <w:bottom w:val="none" w:sz="0" w:space="0" w:color="auto"/>
                <w:right w:val="none" w:sz="0" w:space="0" w:color="auto"/>
              </w:divBdr>
            </w:div>
            <w:div w:id="560167926">
              <w:marLeft w:val="-300"/>
              <w:marRight w:val="-300"/>
              <w:marTop w:val="0"/>
              <w:marBottom w:val="450"/>
              <w:divBdr>
                <w:top w:val="none" w:sz="0" w:space="0" w:color="auto"/>
                <w:left w:val="none" w:sz="0" w:space="0" w:color="auto"/>
                <w:bottom w:val="none" w:sz="0" w:space="0" w:color="auto"/>
                <w:right w:val="none" w:sz="0" w:space="0" w:color="auto"/>
              </w:divBdr>
            </w:div>
            <w:div w:id="698235495">
              <w:marLeft w:val="0"/>
              <w:marRight w:val="0"/>
              <w:marTop w:val="0"/>
              <w:marBottom w:val="240"/>
              <w:divBdr>
                <w:top w:val="none" w:sz="0" w:space="0" w:color="auto"/>
                <w:left w:val="none" w:sz="0" w:space="0" w:color="auto"/>
                <w:bottom w:val="none" w:sz="0" w:space="0" w:color="auto"/>
                <w:right w:val="none" w:sz="0" w:space="0" w:color="auto"/>
              </w:divBdr>
            </w:div>
          </w:divsChild>
        </w:div>
        <w:div w:id="710956716">
          <w:marLeft w:val="0"/>
          <w:marRight w:val="0"/>
          <w:marTop w:val="0"/>
          <w:marBottom w:val="0"/>
          <w:divBdr>
            <w:top w:val="none" w:sz="0" w:space="0" w:color="auto"/>
            <w:left w:val="none" w:sz="0" w:space="0" w:color="auto"/>
            <w:bottom w:val="none" w:sz="0" w:space="0" w:color="auto"/>
            <w:right w:val="none" w:sz="0" w:space="0" w:color="auto"/>
          </w:divBdr>
        </w:div>
        <w:div w:id="710958253">
          <w:marLeft w:val="0"/>
          <w:marRight w:val="225"/>
          <w:marTop w:val="0"/>
          <w:marBottom w:val="0"/>
          <w:divBdr>
            <w:top w:val="none" w:sz="0" w:space="0" w:color="auto"/>
            <w:left w:val="none" w:sz="0" w:space="0" w:color="auto"/>
            <w:bottom w:val="none" w:sz="0" w:space="0" w:color="auto"/>
            <w:right w:val="none" w:sz="0" w:space="0" w:color="auto"/>
          </w:divBdr>
        </w:div>
        <w:div w:id="710963564">
          <w:marLeft w:val="0"/>
          <w:marRight w:val="0"/>
          <w:marTop w:val="0"/>
          <w:marBottom w:val="0"/>
          <w:divBdr>
            <w:top w:val="none" w:sz="0" w:space="0" w:color="auto"/>
            <w:left w:val="none" w:sz="0" w:space="0" w:color="auto"/>
            <w:bottom w:val="none" w:sz="0" w:space="0" w:color="auto"/>
            <w:right w:val="none" w:sz="0" w:space="0" w:color="auto"/>
          </w:divBdr>
          <w:divsChild>
            <w:div w:id="236674039">
              <w:marLeft w:val="0"/>
              <w:marRight w:val="0"/>
              <w:marTop w:val="0"/>
              <w:marBottom w:val="0"/>
              <w:divBdr>
                <w:top w:val="none" w:sz="0" w:space="0" w:color="auto"/>
                <w:left w:val="none" w:sz="0" w:space="0" w:color="auto"/>
                <w:bottom w:val="none" w:sz="0" w:space="0" w:color="auto"/>
                <w:right w:val="none" w:sz="0" w:space="0" w:color="auto"/>
              </w:divBdr>
            </w:div>
          </w:divsChild>
        </w:div>
        <w:div w:id="711002857">
          <w:marLeft w:val="0"/>
          <w:marRight w:val="0"/>
          <w:marTop w:val="0"/>
          <w:marBottom w:val="240"/>
          <w:divBdr>
            <w:top w:val="none" w:sz="0" w:space="0" w:color="auto"/>
            <w:left w:val="none" w:sz="0" w:space="0" w:color="auto"/>
            <w:bottom w:val="none" w:sz="0" w:space="0" w:color="auto"/>
            <w:right w:val="none" w:sz="0" w:space="0" w:color="auto"/>
          </w:divBdr>
        </w:div>
        <w:div w:id="711003059">
          <w:marLeft w:val="0"/>
          <w:marRight w:val="0"/>
          <w:marTop w:val="0"/>
          <w:marBottom w:val="125"/>
          <w:divBdr>
            <w:top w:val="none" w:sz="0" w:space="0" w:color="auto"/>
            <w:left w:val="none" w:sz="0" w:space="0" w:color="auto"/>
            <w:bottom w:val="none" w:sz="0" w:space="0" w:color="auto"/>
            <w:right w:val="none" w:sz="0" w:space="0" w:color="auto"/>
          </w:divBdr>
        </w:div>
        <w:div w:id="711151633">
          <w:marLeft w:val="-150"/>
          <w:marRight w:val="-150"/>
          <w:marTop w:val="0"/>
          <w:marBottom w:val="0"/>
          <w:divBdr>
            <w:top w:val="none" w:sz="0" w:space="0" w:color="auto"/>
            <w:left w:val="none" w:sz="0" w:space="0" w:color="auto"/>
            <w:bottom w:val="none" w:sz="0" w:space="0" w:color="auto"/>
            <w:right w:val="none" w:sz="0" w:space="0" w:color="auto"/>
          </w:divBdr>
          <w:divsChild>
            <w:div w:id="254437853">
              <w:marLeft w:val="0"/>
              <w:marRight w:val="0"/>
              <w:marTop w:val="0"/>
              <w:marBottom w:val="0"/>
              <w:divBdr>
                <w:top w:val="none" w:sz="0" w:space="0" w:color="auto"/>
                <w:left w:val="none" w:sz="0" w:space="0" w:color="auto"/>
                <w:bottom w:val="none" w:sz="0" w:space="0" w:color="auto"/>
                <w:right w:val="none" w:sz="0" w:space="0" w:color="auto"/>
              </w:divBdr>
              <w:divsChild>
                <w:div w:id="127624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157056">
          <w:marLeft w:val="0"/>
          <w:marRight w:val="188"/>
          <w:marTop w:val="0"/>
          <w:marBottom w:val="0"/>
          <w:divBdr>
            <w:top w:val="none" w:sz="0" w:space="0" w:color="auto"/>
            <w:left w:val="none" w:sz="0" w:space="0" w:color="auto"/>
            <w:bottom w:val="none" w:sz="0" w:space="0" w:color="auto"/>
            <w:right w:val="none" w:sz="0" w:space="0" w:color="auto"/>
          </w:divBdr>
          <w:divsChild>
            <w:div w:id="449012704">
              <w:marLeft w:val="0"/>
              <w:marRight w:val="0"/>
              <w:marTop w:val="0"/>
              <w:marBottom w:val="0"/>
              <w:divBdr>
                <w:top w:val="none" w:sz="0" w:space="0" w:color="auto"/>
                <w:left w:val="none" w:sz="0" w:space="0" w:color="auto"/>
                <w:bottom w:val="none" w:sz="0" w:space="0" w:color="auto"/>
                <w:right w:val="none" w:sz="0" w:space="0" w:color="auto"/>
              </w:divBdr>
            </w:div>
          </w:divsChild>
        </w:div>
        <w:div w:id="711223429">
          <w:marLeft w:val="0"/>
          <w:marRight w:val="0"/>
          <w:marTop w:val="0"/>
          <w:marBottom w:val="0"/>
          <w:divBdr>
            <w:top w:val="none" w:sz="0" w:space="0" w:color="auto"/>
            <w:left w:val="none" w:sz="0" w:space="0" w:color="auto"/>
            <w:bottom w:val="none" w:sz="0" w:space="0" w:color="auto"/>
            <w:right w:val="none" w:sz="0" w:space="0" w:color="auto"/>
          </w:divBdr>
          <w:divsChild>
            <w:div w:id="614363402">
              <w:marLeft w:val="0"/>
              <w:marRight w:val="0"/>
              <w:marTop w:val="0"/>
              <w:marBottom w:val="0"/>
              <w:divBdr>
                <w:top w:val="none" w:sz="0" w:space="0" w:color="auto"/>
                <w:left w:val="none" w:sz="0" w:space="0" w:color="auto"/>
                <w:bottom w:val="none" w:sz="0" w:space="0" w:color="auto"/>
                <w:right w:val="none" w:sz="0" w:space="0" w:color="auto"/>
              </w:divBdr>
              <w:divsChild>
                <w:div w:id="689333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1224306">
          <w:marLeft w:val="0"/>
          <w:marRight w:val="0"/>
          <w:marTop w:val="0"/>
          <w:marBottom w:val="360"/>
          <w:divBdr>
            <w:top w:val="none" w:sz="0" w:space="0" w:color="auto"/>
            <w:left w:val="none" w:sz="0" w:space="0" w:color="auto"/>
            <w:bottom w:val="none" w:sz="0" w:space="0" w:color="auto"/>
            <w:right w:val="none" w:sz="0" w:space="0" w:color="auto"/>
          </w:divBdr>
          <w:divsChild>
            <w:div w:id="740296979">
              <w:marLeft w:val="0"/>
              <w:marRight w:val="0"/>
              <w:marTop w:val="0"/>
              <w:marBottom w:val="384"/>
              <w:divBdr>
                <w:top w:val="none" w:sz="0" w:space="0" w:color="auto"/>
                <w:left w:val="none" w:sz="0" w:space="0" w:color="auto"/>
                <w:bottom w:val="none" w:sz="0" w:space="0" w:color="auto"/>
                <w:right w:val="none" w:sz="0" w:space="0" w:color="auto"/>
              </w:divBdr>
              <w:divsChild>
                <w:div w:id="2236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245">
          <w:marLeft w:val="0"/>
          <w:marRight w:val="1628"/>
          <w:marTop w:val="0"/>
          <w:marBottom w:val="0"/>
          <w:divBdr>
            <w:top w:val="none" w:sz="0" w:space="0" w:color="auto"/>
            <w:left w:val="none" w:sz="0" w:space="0" w:color="auto"/>
            <w:bottom w:val="none" w:sz="0" w:space="0" w:color="auto"/>
            <w:right w:val="none" w:sz="0" w:space="0" w:color="auto"/>
          </w:divBdr>
          <w:divsChild>
            <w:div w:id="510610668">
              <w:marLeft w:val="0"/>
              <w:marRight w:val="0"/>
              <w:marTop w:val="0"/>
              <w:marBottom w:val="0"/>
              <w:divBdr>
                <w:top w:val="none" w:sz="0" w:space="0" w:color="auto"/>
                <w:left w:val="none" w:sz="0" w:space="0" w:color="auto"/>
                <w:bottom w:val="none" w:sz="0" w:space="0" w:color="auto"/>
                <w:right w:val="none" w:sz="0" w:space="0" w:color="auto"/>
              </w:divBdr>
            </w:div>
          </w:divsChild>
        </w:div>
        <w:div w:id="711227025">
          <w:marLeft w:val="0"/>
          <w:marRight w:val="0"/>
          <w:marTop w:val="0"/>
          <w:marBottom w:val="0"/>
          <w:divBdr>
            <w:top w:val="none" w:sz="0" w:space="0" w:color="auto"/>
            <w:left w:val="none" w:sz="0" w:space="0" w:color="auto"/>
            <w:bottom w:val="none" w:sz="0" w:space="0" w:color="auto"/>
            <w:right w:val="none" w:sz="0" w:space="0" w:color="auto"/>
          </w:divBdr>
        </w:div>
        <w:div w:id="711270608">
          <w:marLeft w:val="-1002"/>
          <w:marRight w:val="0"/>
          <w:marTop w:val="0"/>
          <w:marBottom w:val="0"/>
          <w:divBdr>
            <w:top w:val="none" w:sz="0" w:space="0" w:color="auto"/>
            <w:left w:val="none" w:sz="0" w:space="0" w:color="auto"/>
            <w:bottom w:val="none" w:sz="0" w:space="0" w:color="auto"/>
            <w:right w:val="none" w:sz="0" w:space="0" w:color="auto"/>
          </w:divBdr>
        </w:div>
        <w:div w:id="711344081">
          <w:marLeft w:val="-150"/>
          <w:marRight w:val="-150"/>
          <w:marTop w:val="0"/>
          <w:marBottom w:val="0"/>
          <w:divBdr>
            <w:top w:val="none" w:sz="0" w:space="0" w:color="auto"/>
            <w:left w:val="none" w:sz="0" w:space="0" w:color="auto"/>
            <w:bottom w:val="none" w:sz="0" w:space="0" w:color="auto"/>
            <w:right w:val="none" w:sz="0" w:space="0" w:color="auto"/>
          </w:divBdr>
        </w:div>
        <w:div w:id="711418366">
          <w:marLeft w:val="0"/>
          <w:marRight w:val="0"/>
          <w:marTop w:val="0"/>
          <w:marBottom w:val="0"/>
          <w:divBdr>
            <w:top w:val="none" w:sz="0" w:space="0" w:color="auto"/>
            <w:left w:val="none" w:sz="0" w:space="0" w:color="auto"/>
            <w:bottom w:val="none" w:sz="0" w:space="0" w:color="auto"/>
            <w:right w:val="none" w:sz="0" w:space="0" w:color="auto"/>
          </w:divBdr>
        </w:div>
        <w:div w:id="711460744">
          <w:marLeft w:val="0"/>
          <w:marRight w:val="0"/>
          <w:marTop w:val="0"/>
          <w:marBottom w:val="0"/>
          <w:divBdr>
            <w:top w:val="none" w:sz="0" w:space="0" w:color="auto"/>
            <w:left w:val="none" w:sz="0" w:space="0" w:color="auto"/>
            <w:bottom w:val="none" w:sz="0" w:space="0" w:color="auto"/>
            <w:right w:val="none" w:sz="0" w:space="0" w:color="auto"/>
          </w:divBdr>
          <w:divsChild>
            <w:div w:id="525489506">
              <w:marLeft w:val="-225"/>
              <w:marRight w:val="-225"/>
              <w:marTop w:val="0"/>
              <w:marBottom w:val="0"/>
              <w:divBdr>
                <w:top w:val="none" w:sz="0" w:space="0" w:color="auto"/>
                <w:left w:val="none" w:sz="0" w:space="0" w:color="auto"/>
                <w:bottom w:val="none" w:sz="0" w:space="0" w:color="auto"/>
                <w:right w:val="none" w:sz="0" w:space="0" w:color="auto"/>
              </w:divBdr>
            </w:div>
          </w:divsChild>
        </w:div>
        <w:div w:id="711463334">
          <w:marLeft w:val="0"/>
          <w:marRight w:val="0"/>
          <w:marTop w:val="0"/>
          <w:marBottom w:val="0"/>
          <w:divBdr>
            <w:top w:val="none" w:sz="0" w:space="0" w:color="auto"/>
            <w:left w:val="none" w:sz="0" w:space="0" w:color="auto"/>
            <w:bottom w:val="none" w:sz="0" w:space="0" w:color="auto"/>
            <w:right w:val="none" w:sz="0" w:space="0" w:color="auto"/>
          </w:divBdr>
        </w:div>
        <w:div w:id="711463633">
          <w:marLeft w:val="-225"/>
          <w:marRight w:val="-225"/>
          <w:marTop w:val="0"/>
          <w:marBottom w:val="0"/>
          <w:divBdr>
            <w:top w:val="none" w:sz="0" w:space="0" w:color="auto"/>
            <w:left w:val="none" w:sz="0" w:space="0" w:color="auto"/>
            <w:bottom w:val="none" w:sz="0" w:space="0" w:color="auto"/>
            <w:right w:val="none" w:sz="0" w:space="0" w:color="auto"/>
          </w:divBdr>
        </w:div>
        <w:div w:id="711613669">
          <w:marLeft w:val="0"/>
          <w:marRight w:val="0"/>
          <w:marTop w:val="0"/>
          <w:marBottom w:val="0"/>
          <w:divBdr>
            <w:top w:val="single" w:sz="4" w:space="13" w:color="D2D2D2"/>
            <w:left w:val="none" w:sz="0" w:space="0" w:color="auto"/>
            <w:bottom w:val="none" w:sz="0" w:space="0" w:color="auto"/>
            <w:right w:val="none" w:sz="0" w:space="0" w:color="auto"/>
          </w:divBdr>
        </w:div>
        <w:div w:id="711614339">
          <w:marLeft w:val="0"/>
          <w:marRight w:val="0"/>
          <w:marTop w:val="0"/>
          <w:marBottom w:val="0"/>
          <w:divBdr>
            <w:top w:val="none" w:sz="0" w:space="0" w:color="auto"/>
            <w:left w:val="none" w:sz="0" w:space="0" w:color="auto"/>
            <w:bottom w:val="none" w:sz="0" w:space="0" w:color="auto"/>
            <w:right w:val="none" w:sz="0" w:space="0" w:color="auto"/>
          </w:divBdr>
        </w:div>
        <w:div w:id="711617536">
          <w:marLeft w:val="0"/>
          <w:marRight w:val="0"/>
          <w:marTop w:val="0"/>
          <w:marBottom w:val="0"/>
          <w:divBdr>
            <w:top w:val="none" w:sz="0" w:space="0" w:color="auto"/>
            <w:left w:val="none" w:sz="0" w:space="0" w:color="auto"/>
            <w:bottom w:val="none" w:sz="0" w:space="0" w:color="auto"/>
            <w:right w:val="none" w:sz="0" w:space="0" w:color="auto"/>
          </w:divBdr>
        </w:div>
        <w:div w:id="711655957">
          <w:marLeft w:val="0"/>
          <w:marRight w:val="0"/>
          <w:marTop w:val="63"/>
          <w:marBottom w:val="0"/>
          <w:divBdr>
            <w:top w:val="none" w:sz="0" w:space="0" w:color="auto"/>
            <w:left w:val="none" w:sz="0" w:space="0" w:color="auto"/>
            <w:bottom w:val="none" w:sz="0" w:space="0" w:color="auto"/>
            <w:right w:val="none" w:sz="0" w:space="0" w:color="auto"/>
          </w:divBdr>
        </w:div>
        <w:div w:id="711732720">
          <w:marLeft w:val="0"/>
          <w:marRight w:val="0"/>
          <w:marTop w:val="0"/>
          <w:marBottom w:val="0"/>
          <w:divBdr>
            <w:top w:val="none" w:sz="0" w:space="0" w:color="auto"/>
            <w:left w:val="none" w:sz="0" w:space="0" w:color="auto"/>
            <w:bottom w:val="none" w:sz="0" w:space="0" w:color="auto"/>
            <w:right w:val="none" w:sz="0" w:space="0" w:color="auto"/>
          </w:divBdr>
        </w:div>
        <w:div w:id="711806746">
          <w:marLeft w:val="0"/>
          <w:marRight w:val="0"/>
          <w:marTop w:val="0"/>
          <w:marBottom w:val="0"/>
          <w:divBdr>
            <w:top w:val="none" w:sz="0" w:space="0" w:color="auto"/>
            <w:left w:val="none" w:sz="0" w:space="0" w:color="auto"/>
            <w:bottom w:val="none" w:sz="0" w:space="0" w:color="auto"/>
            <w:right w:val="none" w:sz="0" w:space="0" w:color="auto"/>
          </w:divBdr>
          <w:divsChild>
            <w:div w:id="487867592">
              <w:marLeft w:val="0"/>
              <w:marRight w:val="0"/>
              <w:marTop w:val="0"/>
              <w:marBottom w:val="240"/>
              <w:divBdr>
                <w:top w:val="none" w:sz="0" w:space="0" w:color="auto"/>
                <w:left w:val="none" w:sz="0" w:space="0" w:color="auto"/>
                <w:bottom w:val="none" w:sz="0" w:space="0" w:color="auto"/>
                <w:right w:val="none" w:sz="0" w:space="0" w:color="auto"/>
              </w:divBdr>
            </w:div>
            <w:div w:id="634214124">
              <w:marLeft w:val="0"/>
              <w:marRight w:val="0"/>
              <w:marTop w:val="0"/>
              <w:marBottom w:val="240"/>
              <w:divBdr>
                <w:top w:val="none" w:sz="0" w:space="0" w:color="auto"/>
                <w:left w:val="none" w:sz="0" w:space="0" w:color="auto"/>
                <w:bottom w:val="none" w:sz="0" w:space="0" w:color="auto"/>
                <w:right w:val="none" w:sz="0" w:space="0" w:color="auto"/>
              </w:divBdr>
            </w:div>
          </w:divsChild>
        </w:div>
        <w:div w:id="711808205">
          <w:marLeft w:val="0"/>
          <w:marRight w:val="0"/>
          <w:marTop w:val="0"/>
          <w:marBottom w:val="75"/>
          <w:divBdr>
            <w:top w:val="none" w:sz="0" w:space="0" w:color="auto"/>
            <w:left w:val="none" w:sz="0" w:space="0" w:color="auto"/>
            <w:bottom w:val="none" w:sz="0" w:space="0" w:color="auto"/>
            <w:right w:val="none" w:sz="0" w:space="0" w:color="auto"/>
          </w:divBdr>
        </w:div>
        <w:div w:id="711852317">
          <w:marLeft w:val="0"/>
          <w:marRight w:val="0"/>
          <w:marTop w:val="0"/>
          <w:marBottom w:val="0"/>
          <w:divBdr>
            <w:top w:val="none" w:sz="0" w:space="0" w:color="auto"/>
            <w:left w:val="none" w:sz="0" w:space="0" w:color="auto"/>
            <w:bottom w:val="none" w:sz="0" w:space="0" w:color="auto"/>
            <w:right w:val="none" w:sz="0" w:space="0" w:color="auto"/>
          </w:divBdr>
          <w:divsChild>
            <w:div w:id="224489194">
              <w:marLeft w:val="0"/>
              <w:marRight w:val="0"/>
              <w:marTop w:val="0"/>
              <w:marBottom w:val="0"/>
              <w:divBdr>
                <w:top w:val="none" w:sz="0" w:space="0" w:color="auto"/>
                <w:left w:val="none" w:sz="0" w:space="0" w:color="auto"/>
                <w:bottom w:val="none" w:sz="0" w:space="0" w:color="auto"/>
                <w:right w:val="none" w:sz="0" w:space="0" w:color="auto"/>
              </w:divBdr>
            </w:div>
          </w:divsChild>
        </w:div>
        <w:div w:id="712005523">
          <w:marLeft w:val="0"/>
          <w:marRight w:val="0"/>
          <w:marTop w:val="0"/>
          <w:marBottom w:val="120"/>
          <w:divBdr>
            <w:top w:val="none" w:sz="0" w:space="0" w:color="auto"/>
            <w:left w:val="none" w:sz="0" w:space="0" w:color="auto"/>
            <w:bottom w:val="none" w:sz="0" w:space="0" w:color="auto"/>
            <w:right w:val="none" w:sz="0" w:space="0" w:color="auto"/>
          </w:divBdr>
        </w:div>
        <w:div w:id="712073451">
          <w:marLeft w:val="-225"/>
          <w:marRight w:val="-225"/>
          <w:marTop w:val="0"/>
          <w:marBottom w:val="0"/>
          <w:divBdr>
            <w:top w:val="none" w:sz="0" w:space="0" w:color="auto"/>
            <w:left w:val="none" w:sz="0" w:space="0" w:color="auto"/>
            <w:bottom w:val="none" w:sz="0" w:space="0" w:color="auto"/>
            <w:right w:val="none" w:sz="0" w:space="0" w:color="auto"/>
          </w:divBdr>
        </w:div>
        <w:div w:id="712078775">
          <w:marLeft w:val="0"/>
          <w:marRight w:val="0"/>
          <w:marTop w:val="0"/>
          <w:marBottom w:val="240"/>
          <w:divBdr>
            <w:top w:val="none" w:sz="0" w:space="0" w:color="auto"/>
            <w:left w:val="none" w:sz="0" w:space="0" w:color="auto"/>
            <w:bottom w:val="none" w:sz="0" w:space="0" w:color="auto"/>
            <w:right w:val="none" w:sz="0" w:space="0" w:color="auto"/>
          </w:divBdr>
        </w:div>
        <w:div w:id="712194177">
          <w:marLeft w:val="0"/>
          <w:marRight w:val="0"/>
          <w:marTop w:val="0"/>
          <w:marBottom w:val="0"/>
          <w:divBdr>
            <w:top w:val="none" w:sz="0" w:space="0" w:color="auto"/>
            <w:left w:val="none" w:sz="0" w:space="0" w:color="auto"/>
            <w:bottom w:val="none" w:sz="0" w:space="0" w:color="auto"/>
            <w:right w:val="none" w:sz="0" w:space="0" w:color="auto"/>
          </w:divBdr>
        </w:div>
        <w:div w:id="712194768">
          <w:marLeft w:val="0"/>
          <w:marRight w:val="0"/>
          <w:marTop w:val="0"/>
          <w:marBottom w:val="0"/>
          <w:divBdr>
            <w:top w:val="none" w:sz="0" w:space="0" w:color="auto"/>
            <w:left w:val="none" w:sz="0" w:space="0" w:color="auto"/>
            <w:bottom w:val="none" w:sz="0" w:space="0" w:color="auto"/>
            <w:right w:val="none" w:sz="0" w:space="0" w:color="auto"/>
          </w:divBdr>
        </w:div>
        <w:div w:id="712196947">
          <w:marLeft w:val="0"/>
          <w:marRight w:val="0"/>
          <w:marTop w:val="0"/>
          <w:marBottom w:val="0"/>
          <w:divBdr>
            <w:top w:val="none" w:sz="0" w:space="0" w:color="auto"/>
            <w:left w:val="none" w:sz="0" w:space="0" w:color="auto"/>
            <w:bottom w:val="none" w:sz="0" w:space="0" w:color="auto"/>
            <w:right w:val="none" w:sz="0" w:space="0" w:color="auto"/>
          </w:divBdr>
        </w:div>
        <w:div w:id="712264935">
          <w:marLeft w:val="-225"/>
          <w:marRight w:val="-225"/>
          <w:marTop w:val="0"/>
          <w:marBottom w:val="0"/>
          <w:divBdr>
            <w:top w:val="none" w:sz="0" w:space="0" w:color="auto"/>
            <w:left w:val="none" w:sz="0" w:space="0" w:color="auto"/>
            <w:bottom w:val="none" w:sz="0" w:space="0" w:color="auto"/>
            <w:right w:val="none" w:sz="0" w:space="0" w:color="auto"/>
          </w:divBdr>
        </w:div>
        <w:div w:id="712268205">
          <w:marLeft w:val="0"/>
          <w:marRight w:val="0"/>
          <w:marTop w:val="0"/>
          <w:marBottom w:val="0"/>
          <w:divBdr>
            <w:top w:val="none" w:sz="0" w:space="0" w:color="auto"/>
            <w:left w:val="none" w:sz="0" w:space="0" w:color="auto"/>
            <w:bottom w:val="none" w:sz="0" w:space="0" w:color="auto"/>
            <w:right w:val="none" w:sz="0" w:space="0" w:color="auto"/>
          </w:divBdr>
          <w:divsChild>
            <w:div w:id="551386645">
              <w:marLeft w:val="0"/>
              <w:marRight w:val="0"/>
              <w:marTop w:val="0"/>
              <w:marBottom w:val="150"/>
              <w:divBdr>
                <w:top w:val="none" w:sz="0" w:space="0" w:color="auto"/>
                <w:left w:val="none" w:sz="0" w:space="0" w:color="auto"/>
                <w:bottom w:val="none" w:sz="0" w:space="0" w:color="auto"/>
                <w:right w:val="none" w:sz="0" w:space="0" w:color="auto"/>
              </w:divBdr>
            </w:div>
          </w:divsChild>
        </w:div>
        <w:div w:id="712271195">
          <w:marLeft w:val="0"/>
          <w:marRight w:val="0"/>
          <w:marTop w:val="225"/>
          <w:marBottom w:val="0"/>
          <w:divBdr>
            <w:top w:val="none" w:sz="0" w:space="0" w:color="auto"/>
            <w:left w:val="none" w:sz="0" w:space="0" w:color="auto"/>
            <w:bottom w:val="none" w:sz="0" w:space="0" w:color="auto"/>
            <w:right w:val="none" w:sz="0" w:space="0" w:color="auto"/>
          </w:divBdr>
        </w:div>
        <w:div w:id="712312087">
          <w:marLeft w:val="0"/>
          <w:marRight w:val="0"/>
          <w:marTop w:val="0"/>
          <w:marBottom w:val="0"/>
          <w:divBdr>
            <w:top w:val="none" w:sz="0" w:space="0" w:color="auto"/>
            <w:left w:val="none" w:sz="0" w:space="0" w:color="auto"/>
            <w:bottom w:val="none" w:sz="0" w:space="0" w:color="auto"/>
            <w:right w:val="none" w:sz="0" w:space="0" w:color="auto"/>
          </w:divBdr>
        </w:div>
        <w:div w:id="712315090">
          <w:marLeft w:val="0"/>
          <w:marRight w:val="0"/>
          <w:marTop w:val="0"/>
          <w:marBottom w:val="0"/>
          <w:divBdr>
            <w:top w:val="none" w:sz="0" w:space="0" w:color="auto"/>
            <w:left w:val="none" w:sz="0" w:space="0" w:color="auto"/>
            <w:bottom w:val="none" w:sz="0" w:space="0" w:color="auto"/>
            <w:right w:val="none" w:sz="0" w:space="0" w:color="auto"/>
          </w:divBdr>
        </w:div>
        <w:div w:id="712316702">
          <w:marLeft w:val="1463"/>
          <w:marRight w:val="0"/>
          <w:marTop w:val="0"/>
          <w:marBottom w:val="0"/>
          <w:divBdr>
            <w:top w:val="none" w:sz="0" w:space="0" w:color="auto"/>
            <w:left w:val="none" w:sz="0" w:space="0" w:color="auto"/>
            <w:bottom w:val="none" w:sz="0" w:space="0" w:color="auto"/>
            <w:right w:val="none" w:sz="0" w:space="0" w:color="auto"/>
          </w:divBdr>
          <w:divsChild>
            <w:div w:id="3673360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712316929">
          <w:marLeft w:val="-150"/>
          <w:marRight w:val="-150"/>
          <w:marTop w:val="0"/>
          <w:marBottom w:val="0"/>
          <w:divBdr>
            <w:top w:val="none" w:sz="0" w:space="0" w:color="auto"/>
            <w:left w:val="none" w:sz="0" w:space="0" w:color="auto"/>
            <w:bottom w:val="none" w:sz="0" w:space="0" w:color="auto"/>
            <w:right w:val="none" w:sz="0" w:space="0" w:color="auto"/>
          </w:divBdr>
        </w:div>
        <w:div w:id="712386888">
          <w:marLeft w:val="0"/>
          <w:marRight w:val="0"/>
          <w:marTop w:val="0"/>
          <w:marBottom w:val="0"/>
          <w:divBdr>
            <w:top w:val="none" w:sz="0" w:space="0" w:color="auto"/>
            <w:left w:val="none" w:sz="0" w:space="0" w:color="auto"/>
            <w:bottom w:val="none" w:sz="0" w:space="0" w:color="auto"/>
            <w:right w:val="none" w:sz="0" w:space="0" w:color="auto"/>
          </w:divBdr>
        </w:div>
        <w:div w:id="712507623">
          <w:marLeft w:val="0"/>
          <w:marRight w:val="0"/>
          <w:marTop w:val="0"/>
          <w:marBottom w:val="0"/>
          <w:divBdr>
            <w:top w:val="none" w:sz="0" w:space="0" w:color="auto"/>
            <w:left w:val="none" w:sz="0" w:space="0" w:color="auto"/>
            <w:bottom w:val="none" w:sz="0" w:space="0" w:color="auto"/>
            <w:right w:val="none" w:sz="0" w:space="0" w:color="auto"/>
          </w:divBdr>
        </w:div>
        <w:div w:id="712508104">
          <w:marLeft w:val="-225"/>
          <w:marRight w:val="-225"/>
          <w:marTop w:val="0"/>
          <w:marBottom w:val="0"/>
          <w:divBdr>
            <w:top w:val="none" w:sz="0" w:space="0" w:color="auto"/>
            <w:left w:val="none" w:sz="0" w:space="0" w:color="auto"/>
            <w:bottom w:val="none" w:sz="0" w:space="0" w:color="auto"/>
            <w:right w:val="none" w:sz="0" w:space="0" w:color="auto"/>
          </w:divBdr>
        </w:div>
        <w:div w:id="712539254">
          <w:marLeft w:val="0"/>
          <w:marRight w:val="0"/>
          <w:marTop w:val="0"/>
          <w:marBottom w:val="240"/>
          <w:divBdr>
            <w:top w:val="none" w:sz="0" w:space="0" w:color="auto"/>
            <w:left w:val="none" w:sz="0" w:space="0" w:color="auto"/>
            <w:bottom w:val="none" w:sz="0" w:space="0" w:color="auto"/>
            <w:right w:val="none" w:sz="0" w:space="0" w:color="auto"/>
          </w:divBdr>
        </w:div>
        <w:div w:id="712578099">
          <w:marLeft w:val="0"/>
          <w:marRight w:val="0"/>
          <w:marTop w:val="0"/>
          <w:marBottom w:val="0"/>
          <w:divBdr>
            <w:top w:val="single" w:sz="6" w:space="0" w:color="999999"/>
            <w:left w:val="single" w:sz="6" w:space="0" w:color="999999"/>
            <w:bottom w:val="single" w:sz="6" w:space="0" w:color="999999"/>
            <w:right w:val="single" w:sz="6" w:space="0" w:color="999999"/>
          </w:divBdr>
        </w:div>
        <w:div w:id="712578511">
          <w:marLeft w:val="-1002"/>
          <w:marRight w:val="0"/>
          <w:marTop w:val="0"/>
          <w:marBottom w:val="0"/>
          <w:divBdr>
            <w:top w:val="none" w:sz="0" w:space="0" w:color="auto"/>
            <w:left w:val="none" w:sz="0" w:space="0" w:color="auto"/>
            <w:bottom w:val="none" w:sz="0" w:space="0" w:color="auto"/>
            <w:right w:val="none" w:sz="0" w:space="0" w:color="auto"/>
          </w:divBdr>
        </w:div>
        <w:div w:id="712652690">
          <w:marLeft w:val="0"/>
          <w:marRight w:val="0"/>
          <w:marTop w:val="0"/>
          <w:marBottom w:val="0"/>
          <w:divBdr>
            <w:top w:val="none" w:sz="0" w:space="0" w:color="auto"/>
            <w:left w:val="none" w:sz="0" w:space="0" w:color="auto"/>
            <w:bottom w:val="none" w:sz="0" w:space="0" w:color="auto"/>
            <w:right w:val="none" w:sz="0" w:space="0" w:color="auto"/>
          </w:divBdr>
        </w:div>
        <w:div w:id="712655047">
          <w:marLeft w:val="0"/>
          <w:marRight w:val="0"/>
          <w:marTop w:val="0"/>
          <w:marBottom w:val="450"/>
          <w:divBdr>
            <w:top w:val="none" w:sz="0" w:space="0" w:color="auto"/>
            <w:left w:val="none" w:sz="0" w:space="0" w:color="auto"/>
            <w:bottom w:val="none" w:sz="0" w:space="0" w:color="auto"/>
            <w:right w:val="none" w:sz="0" w:space="0" w:color="auto"/>
          </w:divBdr>
        </w:div>
        <w:div w:id="712847105">
          <w:marLeft w:val="-225"/>
          <w:marRight w:val="-225"/>
          <w:marTop w:val="0"/>
          <w:marBottom w:val="0"/>
          <w:divBdr>
            <w:top w:val="none" w:sz="0" w:space="0" w:color="auto"/>
            <w:left w:val="none" w:sz="0" w:space="0" w:color="auto"/>
            <w:bottom w:val="none" w:sz="0" w:space="0" w:color="auto"/>
            <w:right w:val="none" w:sz="0" w:space="0" w:color="auto"/>
          </w:divBdr>
          <w:divsChild>
            <w:div w:id="592666955">
              <w:marLeft w:val="0"/>
              <w:marRight w:val="0"/>
              <w:marTop w:val="0"/>
              <w:marBottom w:val="0"/>
              <w:divBdr>
                <w:top w:val="none" w:sz="0" w:space="0" w:color="auto"/>
                <w:left w:val="none" w:sz="0" w:space="0" w:color="auto"/>
                <w:bottom w:val="none" w:sz="0" w:space="0" w:color="auto"/>
                <w:right w:val="none" w:sz="0" w:space="0" w:color="auto"/>
              </w:divBdr>
            </w:div>
          </w:divsChild>
        </w:div>
        <w:div w:id="712853446">
          <w:marLeft w:val="0"/>
          <w:marRight w:val="0"/>
          <w:marTop w:val="100"/>
          <w:marBottom w:val="100"/>
          <w:divBdr>
            <w:top w:val="none" w:sz="0" w:space="0" w:color="auto"/>
            <w:left w:val="none" w:sz="0" w:space="0" w:color="auto"/>
            <w:bottom w:val="none" w:sz="0" w:space="0" w:color="auto"/>
            <w:right w:val="none" w:sz="0" w:space="0" w:color="auto"/>
          </w:divBdr>
          <w:divsChild>
            <w:div w:id="29654536">
              <w:marLeft w:val="0"/>
              <w:marRight w:val="0"/>
              <w:marTop w:val="0"/>
              <w:marBottom w:val="0"/>
              <w:divBdr>
                <w:top w:val="none" w:sz="0" w:space="0" w:color="auto"/>
                <w:left w:val="none" w:sz="0" w:space="0" w:color="auto"/>
                <w:bottom w:val="none" w:sz="0" w:space="0" w:color="auto"/>
                <w:right w:val="none" w:sz="0" w:space="0" w:color="auto"/>
              </w:divBdr>
            </w:div>
          </w:divsChild>
        </w:div>
        <w:div w:id="712924379">
          <w:marLeft w:val="0"/>
          <w:marRight w:val="0"/>
          <w:marTop w:val="0"/>
          <w:marBottom w:val="150"/>
          <w:divBdr>
            <w:top w:val="none" w:sz="0" w:space="0" w:color="auto"/>
            <w:left w:val="none" w:sz="0" w:space="0" w:color="auto"/>
            <w:bottom w:val="none" w:sz="0" w:space="0" w:color="auto"/>
            <w:right w:val="none" w:sz="0" w:space="0" w:color="auto"/>
          </w:divBdr>
        </w:div>
        <w:div w:id="712925247">
          <w:marLeft w:val="0"/>
          <w:marRight w:val="0"/>
          <w:marTop w:val="0"/>
          <w:marBottom w:val="0"/>
          <w:divBdr>
            <w:top w:val="none" w:sz="0" w:space="0" w:color="auto"/>
            <w:left w:val="none" w:sz="0" w:space="0" w:color="auto"/>
            <w:bottom w:val="none" w:sz="0" w:space="0" w:color="auto"/>
            <w:right w:val="none" w:sz="0" w:space="0" w:color="auto"/>
          </w:divBdr>
        </w:div>
        <w:div w:id="712927011">
          <w:marLeft w:val="0"/>
          <w:marRight w:val="0"/>
          <w:marTop w:val="0"/>
          <w:marBottom w:val="0"/>
          <w:divBdr>
            <w:top w:val="none" w:sz="0" w:space="0" w:color="auto"/>
            <w:left w:val="none" w:sz="0" w:space="0" w:color="auto"/>
            <w:bottom w:val="none" w:sz="0" w:space="0" w:color="auto"/>
            <w:right w:val="none" w:sz="0" w:space="0" w:color="auto"/>
          </w:divBdr>
        </w:div>
        <w:div w:id="712966813">
          <w:marLeft w:val="0"/>
          <w:marRight w:val="0"/>
          <w:marTop w:val="0"/>
          <w:marBottom w:val="0"/>
          <w:divBdr>
            <w:top w:val="none" w:sz="0" w:space="0" w:color="auto"/>
            <w:left w:val="none" w:sz="0" w:space="0" w:color="auto"/>
            <w:bottom w:val="none" w:sz="0" w:space="0" w:color="auto"/>
            <w:right w:val="none" w:sz="0" w:space="0" w:color="auto"/>
          </w:divBdr>
        </w:div>
        <w:div w:id="712968042">
          <w:marLeft w:val="0"/>
          <w:marRight w:val="0"/>
          <w:marTop w:val="150"/>
          <w:marBottom w:val="0"/>
          <w:divBdr>
            <w:top w:val="none" w:sz="0" w:space="0" w:color="auto"/>
            <w:left w:val="none" w:sz="0" w:space="0" w:color="auto"/>
            <w:bottom w:val="none" w:sz="0" w:space="0" w:color="auto"/>
            <w:right w:val="none" w:sz="0" w:space="0" w:color="auto"/>
          </w:divBdr>
        </w:div>
        <w:div w:id="713116526">
          <w:marLeft w:val="0"/>
          <w:marRight w:val="0"/>
          <w:marTop w:val="0"/>
          <w:marBottom w:val="0"/>
          <w:divBdr>
            <w:top w:val="none" w:sz="0" w:space="0" w:color="auto"/>
            <w:left w:val="none" w:sz="0" w:space="0" w:color="auto"/>
            <w:bottom w:val="none" w:sz="0" w:space="0" w:color="auto"/>
            <w:right w:val="none" w:sz="0" w:space="0" w:color="auto"/>
          </w:divBdr>
        </w:div>
        <w:div w:id="713121352">
          <w:marLeft w:val="0"/>
          <w:marRight w:val="0"/>
          <w:marTop w:val="0"/>
          <w:marBottom w:val="300"/>
          <w:divBdr>
            <w:top w:val="none" w:sz="0" w:space="0" w:color="auto"/>
            <w:left w:val="none" w:sz="0" w:space="0" w:color="auto"/>
            <w:bottom w:val="none" w:sz="0" w:space="0" w:color="auto"/>
            <w:right w:val="none" w:sz="0" w:space="0" w:color="auto"/>
          </w:divBdr>
        </w:div>
        <w:div w:id="713192014">
          <w:marLeft w:val="0"/>
          <w:marRight w:val="0"/>
          <w:marTop w:val="0"/>
          <w:marBottom w:val="0"/>
          <w:divBdr>
            <w:top w:val="none" w:sz="0" w:space="0" w:color="auto"/>
            <w:left w:val="none" w:sz="0" w:space="0" w:color="auto"/>
            <w:bottom w:val="none" w:sz="0" w:space="0" w:color="auto"/>
            <w:right w:val="none" w:sz="0" w:space="0" w:color="auto"/>
          </w:divBdr>
        </w:div>
        <w:div w:id="713238135">
          <w:marLeft w:val="0"/>
          <w:marRight w:val="0"/>
          <w:marTop w:val="0"/>
          <w:marBottom w:val="0"/>
          <w:divBdr>
            <w:top w:val="none" w:sz="0" w:space="0" w:color="auto"/>
            <w:left w:val="none" w:sz="0" w:space="0" w:color="auto"/>
            <w:bottom w:val="none" w:sz="0" w:space="0" w:color="auto"/>
            <w:right w:val="none" w:sz="0" w:space="0" w:color="auto"/>
          </w:divBdr>
        </w:div>
        <w:div w:id="713384231">
          <w:marLeft w:val="0"/>
          <w:marRight w:val="0"/>
          <w:marTop w:val="0"/>
          <w:marBottom w:val="0"/>
          <w:divBdr>
            <w:top w:val="single" w:sz="2" w:space="0" w:color="E0E0E0"/>
            <w:left w:val="single" w:sz="2" w:space="0" w:color="E0E0E0"/>
            <w:bottom w:val="single" w:sz="2" w:space="0" w:color="E0E0E0"/>
            <w:right w:val="single" w:sz="2" w:space="0" w:color="E0E0E0"/>
          </w:divBdr>
        </w:div>
        <w:div w:id="713389733">
          <w:marLeft w:val="0"/>
          <w:marRight w:val="225"/>
          <w:marTop w:val="0"/>
          <w:marBottom w:val="0"/>
          <w:divBdr>
            <w:top w:val="none" w:sz="0" w:space="0" w:color="auto"/>
            <w:left w:val="none" w:sz="0" w:space="0" w:color="auto"/>
            <w:bottom w:val="none" w:sz="0" w:space="0" w:color="auto"/>
            <w:right w:val="none" w:sz="0" w:space="0" w:color="auto"/>
          </w:divBdr>
        </w:div>
        <w:div w:id="713425397">
          <w:marLeft w:val="0"/>
          <w:marRight w:val="225"/>
          <w:marTop w:val="0"/>
          <w:marBottom w:val="0"/>
          <w:divBdr>
            <w:top w:val="none" w:sz="0" w:space="0" w:color="auto"/>
            <w:left w:val="none" w:sz="0" w:space="0" w:color="auto"/>
            <w:bottom w:val="none" w:sz="0" w:space="0" w:color="auto"/>
            <w:right w:val="none" w:sz="0" w:space="0" w:color="auto"/>
          </w:divBdr>
        </w:div>
        <w:div w:id="713430879">
          <w:marLeft w:val="0"/>
          <w:marRight w:val="0"/>
          <w:marTop w:val="0"/>
          <w:marBottom w:val="0"/>
          <w:divBdr>
            <w:top w:val="none" w:sz="0" w:space="0" w:color="auto"/>
            <w:left w:val="none" w:sz="0" w:space="0" w:color="auto"/>
            <w:bottom w:val="none" w:sz="0" w:space="0" w:color="auto"/>
            <w:right w:val="none" w:sz="0" w:space="0" w:color="auto"/>
          </w:divBdr>
        </w:div>
        <w:div w:id="713501975">
          <w:marLeft w:val="0"/>
          <w:marRight w:val="0"/>
          <w:marTop w:val="0"/>
          <w:marBottom w:val="0"/>
          <w:divBdr>
            <w:top w:val="none" w:sz="0" w:space="0" w:color="auto"/>
            <w:left w:val="none" w:sz="0" w:space="0" w:color="auto"/>
            <w:bottom w:val="none" w:sz="0" w:space="0" w:color="auto"/>
            <w:right w:val="none" w:sz="0" w:space="0" w:color="auto"/>
          </w:divBdr>
        </w:div>
        <w:div w:id="713505904">
          <w:marLeft w:val="0"/>
          <w:marRight w:val="0"/>
          <w:marTop w:val="0"/>
          <w:marBottom w:val="0"/>
          <w:divBdr>
            <w:top w:val="none" w:sz="0" w:space="0" w:color="auto"/>
            <w:left w:val="none" w:sz="0" w:space="0" w:color="auto"/>
            <w:bottom w:val="none" w:sz="0" w:space="0" w:color="auto"/>
            <w:right w:val="none" w:sz="0" w:space="0" w:color="auto"/>
          </w:divBdr>
          <w:divsChild>
            <w:div w:id="512844084">
              <w:marLeft w:val="0"/>
              <w:marRight w:val="0"/>
              <w:marTop w:val="0"/>
              <w:marBottom w:val="0"/>
              <w:divBdr>
                <w:top w:val="none" w:sz="0" w:space="0" w:color="auto"/>
                <w:left w:val="none" w:sz="0" w:space="0" w:color="auto"/>
                <w:bottom w:val="none" w:sz="0" w:space="0" w:color="auto"/>
                <w:right w:val="none" w:sz="0" w:space="0" w:color="auto"/>
              </w:divBdr>
            </w:div>
          </w:divsChild>
        </w:div>
        <w:div w:id="713577566">
          <w:marLeft w:val="0"/>
          <w:marRight w:val="0"/>
          <w:marTop w:val="0"/>
          <w:marBottom w:val="0"/>
          <w:divBdr>
            <w:top w:val="none" w:sz="0" w:space="0" w:color="auto"/>
            <w:left w:val="none" w:sz="0" w:space="0" w:color="auto"/>
            <w:bottom w:val="none" w:sz="0" w:space="0" w:color="auto"/>
            <w:right w:val="none" w:sz="0" w:space="0" w:color="auto"/>
          </w:divBdr>
          <w:divsChild>
            <w:div w:id="530187952">
              <w:marLeft w:val="0"/>
              <w:marRight w:val="0"/>
              <w:marTop w:val="0"/>
              <w:marBottom w:val="345"/>
              <w:divBdr>
                <w:top w:val="none" w:sz="0" w:space="0" w:color="auto"/>
                <w:left w:val="none" w:sz="0" w:space="0" w:color="auto"/>
                <w:bottom w:val="none" w:sz="0" w:space="0" w:color="auto"/>
                <w:right w:val="none" w:sz="0" w:space="0" w:color="auto"/>
              </w:divBdr>
              <w:divsChild>
                <w:div w:id="5788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99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3581301">
          <w:marLeft w:val="0"/>
          <w:marRight w:val="0"/>
          <w:marTop w:val="0"/>
          <w:marBottom w:val="0"/>
          <w:divBdr>
            <w:top w:val="none" w:sz="0" w:space="0" w:color="auto"/>
            <w:left w:val="none" w:sz="0" w:space="0" w:color="auto"/>
            <w:bottom w:val="none" w:sz="0" w:space="0" w:color="auto"/>
            <w:right w:val="none" w:sz="0" w:space="0" w:color="auto"/>
          </w:divBdr>
        </w:div>
        <w:div w:id="713582814">
          <w:marLeft w:val="0"/>
          <w:marRight w:val="0"/>
          <w:marTop w:val="0"/>
          <w:marBottom w:val="0"/>
          <w:divBdr>
            <w:top w:val="none" w:sz="0" w:space="0" w:color="auto"/>
            <w:left w:val="none" w:sz="0" w:space="0" w:color="auto"/>
            <w:bottom w:val="none" w:sz="0" w:space="0" w:color="auto"/>
            <w:right w:val="none" w:sz="0" w:space="0" w:color="auto"/>
          </w:divBdr>
        </w:div>
        <w:div w:id="713622316">
          <w:marLeft w:val="0"/>
          <w:marRight w:val="0"/>
          <w:marTop w:val="0"/>
          <w:marBottom w:val="0"/>
          <w:divBdr>
            <w:top w:val="none" w:sz="0" w:space="0" w:color="auto"/>
            <w:left w:val="none" w:sz="0" w:space="0" w:color="auto"/>
            <w:bottom w:val="none" w:sz="0" w:space="0" w:color="auto"/>
            <w:right w:val="none" w:sz="0" w:space="0" w:color="auto"/>
          </w:divBdr>
        </w:div>
        <w:div w:id="713775360">
          <w:marLeft w:val="0"/>
          <w:marRight w:val="0"/>
          <w:marTop w:val="0"/>
          <w:marBottom w:val="0"/>
          <w:divBdr>
            <w:top w:val="none" w:sz="0" w:space="0" w:color="auto"/>
            <w:left w:val="none" w:sz="0" w:space="0" w:color="auto"/>
            <w:bottom w:val="none" w:sz="0" w:space="0" w:color="auto"/>
            <w:right w:val="none" w:sz="0" w:space="0" w:color="auto"/>
          </w:divBdr>
        </w:div>
        <w:div w:id="713847865">
          <w:marLeft w:val="0"/>
          <w:marRight w:val="0"/>
          <w:marTop w:val="0"/>
          <w:marBottom w:val="0"/>
          <w:divBdr>
            <w:top w:val="single" w:sz="6" w:space="0" w:color="999999"/>
            <w:left w:val="single" w:sz="6" w:space="0" w:color="999999"/>
            <w:bottom w:val="single" w:sz="6" w:space="0" w:color="999999"/>
            <w:right w:val="single" w:sz="6" w:space="0" w:color="999999"/>
          </w:divBdr>
        </w:div>
        <w:div w:id="713889399">
          <w:marLeft w:val="0"/>
          <w:marRight w:val="0"/>
          <w:marTop w:val="0"/>
          <w:marBottom w:val="75"/>
          <w:divBdr>
            <w:top w:val="none" w:sz="0" w:space="0" w:color="auto"/>
            <w:left w:val="none" w:sz="0" w:space="0" w:color="auto"/>
            <w:bottom w:val="none" w:sz="0" w:space="0" w:color="auto"/>
            <w:right w:val="none" w:sz="0" w:space="0" w:color="auto"/>
          </w:divBdr>
        </w:div>
        <w:div w:id="713964101">
          <w:marLeft w:val="-225"/>
          <w:marRight w:val="-225"/>
          <w:marTop w:val="0"/>
          <w:marBottom w:val="0"/>
          <w:divBdr>
            <w:top w:val="none" w:sz="0" w:space="0" w:color="auto"/>
            <w:left w:val="none" w:sz="0" w:space="0" w:color="auto"/>
            <w:bottom w:val="none" w:sz="0" w:space="0" w:color="auto"/>
            <w:right w:val="none" w:sz="0" w:space="0" w:color="auto"/>
          </w:divBdr>
        </w:div>
        <w:div w:id="713968742">
          <w:marLeft w:val="0"/>
          <w:marRight w:val="0"/>
          <w:marTop w:val="0"/>
          <w:marBottom w:val="345"/>
          <w:divBdr>
            <w:top w:val="none" w:sz="0" w:space="0" w:color="auto"/>
            <w:left w:val="none" w:sz="0" w:space="0" w:color="auto"/>
            <w:bottom w:val="none" w:sz="0" w:space="0" w:color="auto"/>
            <w:right w:val="none" w:sz="0" w:space="0" w:color="auto"/>
          </w:divBdr>
          <w:divsChild>
            <w:div w:id="484248855">
              <w:marLeft w:val="0"/>
              <w:marRight w:val="0"/>
              <w:marTop w:val="0"/>
              <w:marBottom w:val="0"/>
              <w:divBdr>
                <w:top w:val="none" w:sz="0" w:space="0" w:color="auto"/>
                <w:left w:val="none" w:sz="0" w:space="0" w:color="auto"/>
                <w:bottom w:val="none" w:sz="0" w:space="0" w:color="auto"/>
                <w:right w:val="none" w:sz="0" w:space="0" w:color="auto"/>
              </w:divBdr>
            </w:div>
          </w:divsChild>
        </w:div>
        <w:div w:id="713971596">
          <w:marLeft w:val="1463"/>
          <w:marRight w:val="0"/>
          <w:marTop w:val="0"/>
          <w:marBottom w:val="0"/>
          <w:divBdr>
            <w:top w:val="none" w:sz="0" w:space="0" w:color="auto"/>
            <w:left w:val="none" w:sz="0" w:space="0" w:color="auto"/>
            <w:bottom w:val="none" w:sz="0" w:space="0" w:color="auto"/>
            <w:right w:val="none" w:sz="0" w:space="0" w:color="auto"/>
          </w:divBdr>
          <w:divsChild>
            <w:div w:id="1684507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4039966">
          <w:marLeft w:val="-225"/>
          <w:marRight w:val="-225"/>
          <w:marTop w:val="0"/>
          <w:marBottom w:val="0"/>
          <w:divBdr>
            <w:top w:val="none" w:sz="0" w:space="0" w:color="auto"/>
            <w:left w:val="none" w:sz="0" w:space="0" w:color="auto"/>
            <w:bottom w:val="none" w:sz="0" w:space="0" w:color="auto"/>
            <w:right w:val="none" w:sz="0" w:space="0" w:color="auto"/>
          </w:divBdr>
          <w:divsChild>
            <w:div w:id="607348464">
              <w:marLeft w:val="1463"/>
              <w:marRight w:val="0"/>
              <w:marTop w:val="0"/>
              <w:marBottom w:val="0"/>
              <w:divBdr>
                <w:top w:val="none" w:sz="0" w:space="0" w:color="auto"/>
                <w:left w:val="none" w:sz="0" w:space="0" w:color="auto"/>
                <w:bottom w:val="none" w:sz="0" w:space="0" w:color="auto"/>
                <w:right w:val="none" w:sz="0" w:space="0" w:color="auto"/>
              </w:divBdr>
            </w:div>
          </w:divsChild>
        </w:div>
        <w:div w:id="714042062">
          <w:marLeft w:val="0"/>
          <w:marRight w:val="0"/>
          <w:marTop w:val="0"/>
          <w:marBottom w:val="0"/>
          <w:divBdr>
            <w:top w:val="none" w:sz="0" w:space="0" w:color="auto"/>
            <w:left w:val="none" w:sz="0" w:space="0" w:color="auto"/>
            <w:bottom w:val="none" w:sz="0" w:space="0" w:color="auto"/>
            <w:right w:val="none" w:sz="0" w:space="0" w:color="auto"/>
          </w:divBdr>
        </w:div>
        <w:div w:id="714081255">
          <w:marLeft w:val="0"/>
          <w:marRight w:val="0"/>
          <w:marTop w:val="0"/>
          <w:marBottom w:val="0"/>
          <w:divBdr>
            <w:top w:val="none" w:sz="0" w:space="0" w:color="auto"/>
            <w:left w:val="none" w:sz="0" w:space="0" w:color="auto"/>
            <w:bottom w:val="none" w:sz="0" w:space="0" w:color="auto"/>
            <w:right w:val="none" w:sz="0" w:space="0" w:color="auto"/>
          </w:divBdr>
        </w:div>
        <w:div w:id="714087481">
          <w:marLeft w:val="0"/>
          <w:marRight w:val="0"/>
          <w:marTop w:val="0"/>
          <w:marBottom w:val="0"/>
          <w:divBdr>
            <w:top w:val="none" w:sz="0" w:space="0" w:color="auto"/>
            <w:left w:val="none" w:sz="0" w:space="0" w:color="auto"/>
            <w:bottom w:val="none" w:sz="0" w:space="0" w:color="auto"/>
            <w:right w:val="none" w:sz="0" w:space="0" w:color="auto"/>
          </w:divBdr>
        </w:div>
        <w:div w:id="714155309">
          <w:marLeft w:val="0"/>
          <w:marRight w:val="0"/>
          <w:marTop w:val="0"/>
          <w:marBottom w:val="0"/>
          <w:divBdr>
            <w:top w:val="none" w:sz="0" w:space="0" w:color="auto"/>
            <w:left w:val="none" w:sz="0" w:space="0" w:color="auto"/>
            <w:bottom w:val="none" w:sz="0" w:space="0" w:color="auto"/>
            <w:right w:val="none" w:sz="0" w:space="0" w:color="auto"/>
          </w:divBdr>
          <w:divsChild>
            <w:div w:id="308171549">
              <w:marLeft w:val="0"/>
              <w:marRight w:val="0"/>
              <w:marTop w:val="0"/>
              <w:marBottom w:val="240"/>
              <w:divBdr>
                <w:top w:val="none" w:sz="0" w:space="0" w:color="auto"/>
                <w:left w:val="none" w:sz="0" w:space="0" w:color="auto"/>
                <w:bottom w:val="none" w:sz="0" w:space="0" w:color="auto"/>
                <w:right w:val="none" w:sz="0" w:space="0" w:color="auto"/>
              </w:divBdr>
            </w:div>
          </w:divsChild>
        </w:div>
        <w:div w:id="714162977">
          <w:marLeft w:val="0"/>
          <w:marRight w:val="0"/>
          <w:marTop w:val="0"/>
          <w:marBottom w:val="0"/>
          <w:divBdr>
            <w:top w:val="none" w:sz="0" w:space="0" w:color="auto"/>
            <w:left w:val="none" w:sz="0" w:space="0" w:color="auto"/>
            <w:bottom w:val="none" w:sz="0" w:space="0" w:color="auto"/>
            <w:right w:val="none" w:sz="0" w:space="0" w:color="auto"/>
          </w:divBdr>
        </w:div>
        <w:div w:id="714164525">
          <w:marLeft w:val="-225"/>
          <w:marRight w:val="-225"/>
          <w:marTop w:val="0"/>
          <w:marBottom w:val="0"/>
          <w:divBdr>
            <w:top w:val="none" w:sz="0" w:space="0" w:color="auto"/>
            <w:left w:val="none" w:sz="0" w:space="0" w:color="auto"/>
            <w:bottom w:val="none" w:sz="0" w:space="0" w:color="auto"/>
            <w:right w:val="none" w:sz="0" w:space="0" w:color="auto"/>
          </w:divBdr>
          <w:divsChild>
            <w:div w:id="712734900">
              <w:marLeft w:val="0"/>
              <w:marRight w:val="0"/>
              <w:marTop w:val="0"/>
              <w:marBottom w:val="0"/>
              <w:divBdr>
                <w:top w:val="none" w:sz="0" w:space="0" w:color="auto"/>
                <w:left w:val="none" w:sz="0" w:space="0" w:color="auto"/>
                <w:bottom w:val="none" w:sz="0" w:space="0" w:color="auto"/>
                <w:right w:val="none" w:sz="0" w:space="0" w:color="auto"/>
              </w:divBdr>
              <w:divsChild>
                <w:div w:id="326052741">
                  <w:marLeft w:val="0"/>
                  <w:marRight w:val="0"/>
                  <w:marTop w:val="0"/>
                  <w:marBottom w:val="0"/>
                  <w:divBdr>
                    <w:top w:val="none" w:sz="0" w:space="0" w:color="auto"/>
                    <w:left w:val="none" w:sz="0" w:space="0" w:color="auto"/>
                    <w:bottom w:val="none" w:sz="0" w:space="0" w:color="auto"/>
                    <w:right w:val="none" w:sz="0" w:space="0" w:color="auto"/>
                  </w:divBdr>
                  <w:divsChild>
                    <w:div w:id="751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793">
          <w:marLeft w:val="0"/>
          <w:marRight w:val="0"/>
          <w:marTop w:val="0"/>
          <w:marBottom w:val="240"/>
          <w:divBdr>
            <w:top w:val="none" w:sz="0" w:space="0" w:color="auto"/>
            <w:left w:val="none" w:sz="0" w:space="0" w:color="auto"/>
            <w:bottom w:val="none" w:sz="0" w:space="0" w:color="auto"/>
            <w:right w:val="none" w:sz="0" w:space="0" w:color="auto"/>
          </w:divBdr>
        </w:div>
        <w:div w:id="714277736">
          <w:marLeft w:val="0"/>
          <w:marRight w:val="0"/>
          <w:marTop w:val="0"/>
          <w:marBottom w:val="384"/>
          <w:divBdr>
            <w:top w:val="none" w:sz="0" w:space="0" w:color="auto"/>
            <w:left w:val="none" w:sz="0" w:space="0" w:color="auto"/>
            <w:bottom w:val="none" w:sz="0" w:space="0" w:color="auto"/>
            <w:right w:val="none" w:sz="0" w:space="0" w:color="auto"/>
          </w:divBdr>
          <w:divsChild>
            <w:div w:id="74017043">
              <w:marLeft w:val="0"/>
              <w:marRight w:val="0"/>
              <w:marTop w:val="0"/>
              <w:marBottom w:val="0"/>
              <w:divBdr>
                <w:top w:val="none" w:sz="0" w:space="0" w:color="auto"/>
                <w:left w:val="none" w:sz="0" w:space="0" w:color="auto"/>
                <w:bottom w:val="none" w:sz="0" w:space="0" w:color="auto"/>
                <w:right w:val="none" w:sz="0" w:space="0" w:color="auto"/>
              </w:divBdr>
            </w:div>
          </w:divsChild>
        </w:div>
        <w:div w:id="714278395">
          <w:marLeft w:val="0"/>
          <w:marRight w:val="0"/>
          <w:marTop w:val="0"/>
          <w:marBottom w:val="0"/>
          <w:divBdr>
            <w:top w:val="single" w:sz="6" w:space="15" w:color="D2D2D2"/>
            <w:left w:val="none" w:sz="0" w:space="0" w:color="auto"/>
            <w:bottom w:val="none" w:sz="0" w:space="0" w:color="auto"/>
            <w:right w:val="none" w:sz="0" w:space="0" w:color="auto"/>
          </w:divBdr>
        </w:div>
        <w:div w:id="714307705">
          <w:marLeft w:val="0"/>
          <w:marRight w:val="0"/>
          <w:marTop w:val="0"/>
          <w:marBottom w:val="0"/>
          <w:divBdr>
            <w:top w:val="none" w:sz="0" w:space="0" w:color="auto"/>
            <w:left w:val="none" w:sz="0" w:space="0" w:color="auto"/>
            <w:bottom w:val="none" w:sz="0" w:space="0" w:color="auto"/>
            <w:right w:val="none" w:sz="0" w:space="0" w:color="auto"/>
          </w:divBdr>
          <w:divsChild>
            <w:div w:id="110980238">
              <w:marLeft w:val="0"/>
              <w:marRight w:val="0"/>
              <w:marTop w:val="0"/>
              <w:marBottom w:val="0"/>
              <w:divBdr>
                <w:top w:val="none" w:sz="0" w:space="0" w:color="auto"/>
                <w:left w:val="none" w:sz="0" w:space="0" w:color="auto"/>
                <w:bottom w:val="none" w:sz="0" w:space="0" w:color="auto"/>
                <w:right w:val="none" w:sz="0" w:space="0" w:color="auto"/>
              </w:divBdr>
            </w:div>
          </w:divsChild>
        </w:div>
        <w:div w:id="714428170">
          <w:marLeft w:val="0"/>
          <w:marRight w:val="0"/>
          <w:marTop w:val="0"/>
          <w:marBottom w:val="450"/>
          <w:divBdr>
            <w:top w:val="none" w:sz="0" w:space="0" w:color="auto"/>
            <w:left w:val="none" w:sz="0" w:space="0" w:color="auto"/>
            <w:bottom w:val="none" w:sz="0" w:space="0" w:color="auto"/>
            <w:right w:val="none" w:sz="0" w:space="0" w:color="auto"/>
          </w:divBdr>
          <w:divsChild>
            <w:div w:id="162672925">
              <w:marLeft w:val="0"/>
              <w:marRight w:val="225"/>
              <w:marTop w:val="0"/>
              <w:marBottom w:val="0"/>
              <w:divBdr>
                <w:top w:val="none" w:sz="0" w:space="0" w:color="auto"/>
                <w:left w:val="none" w:sz="0" w:space="0" w:color="auto"/>
                <w:bottom w:val="none" w:sz="0" w:space="0" w:color="auto"/>
                <w:right w:val="none" w:sz="0" w:space="0" w:color="auto"/>
              </w:divBdr>
            </w:div>
            <w:div w:id="652026309">
              <w:marLeft w:val="0"/>
              <w:marRight w:val="0"/>
              <w:marTop w:val="0"/>
              <w:marBottom w:val="75"/>
              <w:divBdr>
                <w:top w:val="none" w:sz="0" w:space="0" w:color="auto"/>
                <w:left w:val="none" w:sz="0" w:space="0" w:color="auto"/>
                <w:bottom w:val="none" w:sz="0" w:space="0" w:color="auto"/>
                <w:right w:val="none" w:sz="0" w:space="0" w:color="auto"/>
              </w:divBdr>
            </w:div>
          </w:divsChild>
        </w:div>
        <w:div w:id="714429088">
          <w:marLeft w:val="1463"/>
          <w:marRight w:val="0"/>
          <w:marTop w:val="0"/>
          <w:marBottom w:val="0"/>
          <w:divBdr>
            <w:top w:val="none" w:sz="0" w:space="0" w:color="auto"/>
            <w:left w:val="none" w:sz="0" w:space="0" w:color="auto"/>
            <w:bottom w:val="none" w:sz="0" w:space="0" w:color="auto"/>
            <w:right w:val="none" w:sz="0" w:space="0" w:color="auto"/>
          </w:divBdr>
        </w:div>
        <w:div w:id="714430418">
          <w:marLeft w:val="0"/>
          <w:marRight w:val="0"/>
          <w:marTop w:val="0"/>
          <w:marBottom w:val="75"/>
          <w:divBdr>
            <w:top w:val="none" w:sz="0" w:space="0" w:color="auto"/>
            <w:left w:val="none" w:sz="0" w:space="0" w:color="auto"/>
            <w:bottom w:val="none" w:sz="0" w:space="0" w:color="auto"/>
            <w:right w:val="none" w:sz="0" w:space="0" w:color="auto"/>
          </w:divBdr>
        </w:div>
        <w:div w:id="7144314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14506065">
          <w:marLeft w:val="0"/>
          <w:marRight w:val="0"/>
          <w:marTop w:val="0"/>
          <w:marBottom w:val="0"/>
          <w:divBdr>
            <w:top w:val="none" w:sz="0" w:space="0" w:color="auto"/>
            <w:left w:val="none" w:sz="0" w:space="0" w:color="auto"/>
            <w:bottom w:val="none" w:sz="0" w:space="0" w:color="auto"/>
            <w:right w:val="none" w:sz="0" w:space="0" w:color="auto"/>
          </w:divBdr>
        </w:div>
        <w:div w:id="714544820">
          <w:marLeft w:val="0"/>
          <w:marRight w:val="0"/>
          <w:marTop w:val="0"/>
          <w:marBottom w:val="125"/>
          <w:divBdr>
            <w:top w:val="none" w:sz="0" w:space="0" w:color="auto"/>
            <w:left w:val="none" w:sz="0" w:space="0" w:color="auto"/>
            <w:bottom w:val="none" w:sz="0" w:space="0" w:color="auto"/>
            <w:right w:val="none" w:sz="0" w:space="0" w:color="auto"/>
          </w:divBdr>
        </w:div>
        <w:div w:id="714545790">
          <w:marLeft w:val="0"/>
          <w:marRight w:val="0"/>
          <w:marTop w:val="0"/>
          <w:marBottom w:val="225"/>
          <w:divBdr>
            <w:top w:val="none" w:sz="0" w:space="0" w:color="auto"/>
            <w:left w:val="none" w:sz="0" w:space="0" w:color="auto"/>
            <w:bottom w:val="none" w:sz="0" w:space="0" w:color="auto"/>
            <w:right w:val="none" w:sz="0" w:space="0" w:color="auto"/>
          </w:divBdr>
        </w:div>
        <w:div w:id="714742044">
          <w:marLeft w:val="0"/>
          <w:marRight w:val="0"/>
          <w:marTop w:val="0"/>
          <w:marBottom w:val="0"/>
          <w:divBdr>
            <w:top w:val="none" w:sz="0" w:space="0" w:color="auto"/>
            <w:left w:val="none" w:sz="0" w:space="0" w:color="auto"/>
            <w:bottom w:val="none" w:sz="0" w:space="0" w:color="auto"/>
            <w:right w:val="none" w:sz="0" w:space="0" w:color="auto"/>
          </w:divBdr>
        </w:div>
        <w:div w:id="714817589">
          <w:marLeft w:val="0"/>
          <w:marRight w:val="0"/>
          <w:marTop w:val="0"/>
          <w:marBottom w:val="0"/>
          <w:divBdr>
            <w:top w:val="none" w:sz="0" w:space="0" w:color="auto"/>
            <w:left w:val="none" w:sz="0" w:space="0" w:color="auto"/>
            <w:bottom w:val="none" w:sz="0" w:space="0" w:color="auto"/>
            <w:right w:val="none" w:sz="0" w:space="0" w:color="auto"/>
          </w:divBdr>
        </w:div>
        <w:div w:id="714889557">
          <w:marLeft w:val="0"/>
          <w:marRight w:val="0"/>
          <w:marTop w:val="0"/>
          <w:marBottom w:val="0"/>
          <w:divBdr>
            <w:top w:val="none" w:sz="0" w:space="0" w:color="auto"/>
            <w:left w:val="none" w:sz="0" w:space="0" w:color="auto"/>
            <w:bottom w:val="none" w:sz="0" w:space="0" w:color="auto"/>
            <w:right w:val="none" w:sz="0" w:space="0" w:color="auto"/>
          </w:divBdr>
        </w:div>
        <w:div w:id="714934858">
          <w:marLeft w:val="0"/>
          <w:marRight w:val="0"/>
          <w:marTop w:val="0"/>
          <w:marBottom w:val="0"/>
          <w:divBdr>
            <w:top w:val="none" w:sz="0" w:space="0" w:color="auto"/>
            <w:left w:val="none" w:sz="0" w:space="0" w:color="auto"/>
            <w:bottom w:val="none" w:sz="0" w:space="0" w:color="auto"/>
            <w:right w:val="none" w:sz="0" w:space="0" w:color="auto"/>
          </w:divBdr>
        </w:div>
        <w:div w:id="714937113">
          <w:marLeft w:val="-125"/>
          <w:marRight w:val="-125"/>
          <w:marTop w:val="0"/>
          <w:marBottom w:val="0"/>
          <w:divBdr>
            <w:top w:val="none" w:sz="0" w:space="0" w:color="auto"/>
            <w:left w:val="none" w:sz="0" w:space="0" w:color="auto"/>
            <w:bottom w:val="none" w:sz="0" w:space="0" w:color="auto"/>
            <w:right w:val="none" w:sz="0" w:space="0" w:color="auto"/>
          </w:divBdr>
          <w:divsChild>
            <w:div w:id="623656502">
              <w:marLeft w:val="0"/>
              <w:marRight w:val="0"/>
              <w:marTop w:val="0"/>
              <w:marBottom w:val="0"/>
              <w:divBdr>
                <w:top w:val="none" w:sz="0" w:space="0" w:color="auto"/>
                <w:left w:val="none" w:sz="0" w:space="0" w:color="auto"/>
                <w:bottom w:val="none" w:sz="0" w:space="0" w:color="auto"/>
                <w:right w:val="none" w:sz="0" w:space="0" w:color="auto"/>
              </w:divBdr>
            </w:div>
          </w:divsChild>
        </w:div>
        <w:div w:id="714962068">
          <w:marLeft w:val="-150"/>
          <w:marRight w:val="-150"/>
          <w:marTop w:val="0"/>
          <w:marBottom w:val="0"/>
          <w:divBdr>
            <w:top w:val="none" w:sz="0" w:space="0" w:color="auto"/>
            <w:left w:val="none" w:sz="0" w:space="0" w:color="auto"/>
            <w:bottom w:val="none" w:sz="0" w:space="0" w:color="auto"/>
            <w:right w:val="none" w:sz="0" w:space="0" w:color="auto"/>
          </w:divBdr>
          <w:divsChild>
            <w:div w:id="461965721">
              <w:marLeft w:val="0"/>
              <w:marRight w:val="0"/>
              <w:marTop w:val="0"/>
              <w:marBottom w:val="0"/>
              <w:divBdr>
                <w:top w:val="none" w:sz="0" w:space="0" w:color="auto"/>
                <w:left w:val="none" w:sz="0" w:space="0" w:color="auto"/>
                <w:bottom w:val="none" w:sz="0" w:space="0" w:color="auto"/>
                <w:right w:val="none" w:sz="0" w:space="0" w:color="auto"/>
              </w:divBdr>
            </w:div>
          </w:divsChild>
        </w:div>
        <w:div w:id="715007508">
          <w:marLeft w:val="0"/>
          <w:marRight w:val="0"/>
          <w:marTop w:val="0"/>
          <w:marBottom w:val="0"/>
          <w:divBdr>
            <w:top w:val="none" w:sz="0" w:space="0" w:color="auto"/>
            <w:left w:val="none" w:sz="0" w:space="0" w:color="auto"/>
            <w:bottom w:val="none" w:sz="0" w:space="0" w:color="auto"/>
            <w:right w:val="none" w:sz="0" w:space="0" w:color="auto"/>
          </w:divBdr>
        </w:div>
        <w:div w:id="715130069">
          <w:marLeft w:val="0"/>
          <w:marRight w:val="0"/>
          <w:marTop w:val="0"/>
          <w:marBottom w:val="0"/>
          <w:divBdr>
            <w:top w:val="none" w:sz="0" w:space="0" w:color="auto"/>
            <w:left w:val="none" w:sz="0" w:space="0" w:color="auto"/>
            <w:bottom w:val="none" w:sz="0" w:space="0" w:color="auto"/>
            <w:right w:val="none" w:sz="0" w:space="0" w:color="auto"/>
          </w:divBdr>
        </w:div>
        <w:div w:id="715158569">
          <w:marLeft w:val="0"/>
          <w:marRight w:val="0"/>
          <w:marTop w:val="0"/>
          <w:marBottom w:val="0"/>
          <w:divBdr>
            <w:top w:val="none" w:sz="0" w:space="0" w:color="auto"/>
            <w:left w:val="none" w:sz="0" w:space="0" w:color="auto"/>
            <w:bottom w:val="none" w:sz="0" w:space="0" w:color="auto"/>
            <w:right w:val="none" w:sz="0" w:space="0" w:color="auto"/>
          </w:divBdr>
        </w:div>
        <w:div w:id="715275790">
          <w:marLeft w:val="0"/>
          <w:marRight w:val="0"/>
          <w:marTop w:val="0"/>
          <w:marBottom w:val="0"/>
          <w:divBdr>
            <w:top w:val="none" w:sz="0" w:space="0" w:color="auto"/>
            <w:left w:val="none" w:sz="0" w:space="0" w:color="auto"/>
            <w:bottom w:val="none" w:sz="0" w:space="0" w:color="auto"/>
            <w:right w:val="none" w:sz="0" w:space="0" w:color="auto"/>
          </w:divBdr>
        </w:div>
        <w:div w:id="715391292">
          <w:marLeft w:val="0"/>
          <w:marRight w:val="0"/>
          <w:marTop w:val="0"/>
          <w:marBottom w:val="0"/>
          <w:divBdr>
            <w:top w:val="none" w:sz="0" w:space="0" w:color="auto"/>
            <w:left w:val="none" w:sz="0" w:space="0" w:color="auto"/>
            <w:bottom w:val="none" w:sz="0" w:space="0" w:color="auto"/>
            <w:right w:val="none" w:sz="0" w:space="0" w:color="auto"/>
          </w:divBdr>
        </w:div>
        <w:div w:id="715392059">
          <w:marLeft w:val="0"/>
          <w:marRight w:val="0"/>
          <w:marTop w:val="0"/>
          <w:marBottom w:val="0"/>
          <w:divBdr>
            <w:top w:val="none" w:sz="0" w:space="0" w:color="auto"/>
            <w:left w:val="none" w:sz="0" w:space="0" w:color="auto"/>
            <w:bottom w:val="none" w:sz="0" w:space="0" w:color="auto"/>
            <w:right w:val="none" w:sz="0" w:space="0" w:color="auto"/>
          </w:divBdr>
          <w:divsChild>
            <w:div w:id="319428440">
              <w:marLeft w:val="-225"/>
              <w:marRight w:val="-225"/>
              <w:marTop w:val="0"/>
              <w:marBottom w:val="0"/>
              <w:divBdr>
                <w:top w:val="none" w:sz="0" w:space="0" w:color="auto"/>
                <w:left w:val="none" w:sz="0" w:space="0" w:color="auto"/>
                <w:bottom w:val="none" w:sz="0" w:space="0" w:color="auto"/>
                <w:right w:val="none" w:sz="0" w:space="0" w:color="auto"/>
              </w:divBdr>
              <w:divsChild>
                <w:div w:id="5926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031">
          <w:marLeft w:val="-188"/>
          <w:marRight w:val="-188"/>
          <w:marTop w:val="0"/>
          <w:marBottom w:val="0"/>
          <w:divBdr>
            <w:top w:val="none" w:sz="0" w:space="0" w:color="auto"/>
            <w:left w:val="none" w:sz="0" w:space="0" w:color="auto"/>
            <w:bottom w:val="none" w:sz="0" w:space="0" w:color="auto"/>
            <w:right w:val="none" w:sz="0" w:space="0" w:color="auto"/>
          </w:divBdr>
        </w:div>
        <w:div w:id="715398835">
          <w:marLeft w:val="0"/>
          <w:marRight w:val="0"/>
          <w:marTop w:val="225"/>
          <w:marBottom w:val="0"/>
          <w:divBdr>
            <w:top w:val="none" w:sz="0" w:space="0" w:color="auto"/>
            <w:left w:val="none" w:sz="0" w:space="0" w:color="auto"/>
            <w:bottom w:val="none" w:sz="0" w:space="0" w:color="auto"/>
            <w:right w:val="none" w:sz="0" w:space="0" w:color="auto"/>
          </w:divBdr>
        </w:div>
        <w:div w:id="715399469">
          <w:marLeft w:val="0"/>
          <w:marRight w:val="0"/>
          <w:marTop w:val="150"/>
          <w:marBottom w:val="0"/>
          <w:divBdr>
            <w:top w:val="none" w:sz="0" w:space="0" w:color="auto"/>
            <w:left w:val="none" w:sz="0" w:space="0" w:color="auto"/>
            <w:bottom w:val="none" w:sz="0" w:space="0" w:color="auto"/>
            <w:right w:val="none" w:sz="0" w:space="0" w:color="auto"/>
          </w:divBdr>
          <w:divsChild>
            <w:div w:id="424884292">
              <w:marLeft w:val="0"/>
              <w:marRight w:val="0"/>
              <w:marTop w:val="0"/>
              <w:marBottom w:val="150"/>
              <w:divBdr>
                <w:top w:val="none" w:sz="0" w:space="0" w:color="auto"/>
                <w:left w:val="none" w:sz="0" w:space="0" w:color="auto"/>
                <w:bottom w:val="none" w:sz="0" w:space="0" w:color="auto"/>
                <w:right w:val="none" w:sz="0" w:space="0" w:color="auto"/>
              </w:divBdr>
            </w:div>
          </w:divsChild>
        </w:div>
        <w:div w:id="715423501">
          <w:marLeft w:val="0"/>
          <w:marRight w:val="0"/>
          <w:marTop w:val="0"/>
          <w:marBottom w:val="0"/>
          <w:divBdr>
            <w:top w:val="none" w:sz="0" w:space="0" w:color="auto"/>
            <w:left w:val="none" w:sz="0" w:space="0" w:color="auto"/>
            <w:bottom w:val="none" w:sz="0" w:space="0" w:color="auto"/>
            <w:right w:val="none" w:sz="0" w:space="0" w:color="auto"/>
          </w:divBdr>
          <w:divsChild>
            <w:div w:id="233900023">
              <w:marLeft w:val="0"/>
              <w:marRight w:val="0"/>
              <w:marTop w:val="0"/>
              <w:marBottom w:val="0"/>
              <w:divBdr>
                <w:top w:val="none" w:sz="0" w:space="0" w:color="auto"/>
                <w:left w:val="none" w:sz="0" w:space="0" w:color="auto"/>
                <w:bottom w:val="none" w:sz="0" w:space="0" w:color="auto"/>
                <w:right w:val="none" w:sz="0" w:space="0" w:color="auto"/>
              </w:divBdr>
              <w:divsChild>
                <w:div w:id="387538938">
                  <w:marLeft w:val="0"/>
                  <w:marRight w:val="0"/>
                  <w:marTop w:val="0"/>
                  <w:marBottom w:val="0"/>
                  <w:divBdr>
                    <w:top w:val="none" w:sz="0" w:space="0" w:color="auto"/>
                    <w:left w:val="none" w:sz="0" w:space="0" w:color="auto"/>
                    <w:bottom w:val="none" w:sz="0" w:space="0" w:color="auto"/>
                    <w:right w:val="none" w:sz="0" w:space="0" w:color="auto"/>
                  </w:divBdr>
                </w:div>
                <w:div w:id="505940263">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15423658">
          <w:marLeft w:val="0"/>
          <w:marRight w:val="0"/>
          <w:marTop w:val="0"/>
          <w:marBottom w:val="0"/>
          <w:divBdr>
            <w:top w:val="none" w:sz="0" w:space="0" w:color="auto"/>
            <w:left w:val="none" w:sz="0" w:space="0" w:color="auto"/>
            <w:bottom w:val="none" w:sz="0" w:space="0" w:color="auto"/>
            <w:right w:val="none" w:sz="0" w:space="0" w:color="auto"/>
          </w:divBdr>
        </w:div>
        <w:div w:id="715470256">
          <w:marLeft w:val="0"/>
          <w:marRight w:val="330"/>
          <w:marTop w:val="0"/>
          <w:marBottom w:val="300"/>
          <w:divBdr>
            <w:top w:val="single" w:sz="6" w:space="0" w:color="999999"/>
            <w:left w:val="single" w:sz="6" w:space="0" w:color="999999"/>
            <w:bottom w:val="single" w:sz="6" w:space="0" w:color="999999"/>
            <w:right w:val="single" w:sz="6" w:space="0" w:color="999999"/>
          </w:divBdr>
          <w:divsChild>
            <w:div w:id="51732400">
              <w:marLeft w:val="0"/>
              <w:marRight w:val="0"/>
              <w:marTop w:val="0"/>
              <w:marBottom w:val="0"/>
              <w:divBdr>
                <w:top w:val="single" w:sz="6" w:space="0" w:color="999999"/>
                <w:left w:val="single" w:sz="6" w:space="0" w:color="999999"/>
                <w:bottom w:val="single" w:sz="6" w:space="0" w:color="999999"/>
                <w:right w:val="single" w:sz="6" w:space="0" w:color="999999"/>
              </w:divBdr>
            </w:div>
            <w:div w:id="95027317">
              <w:marLeft w:val="0"/>
              <w:marRight w:val="0"/>
              <w:marTop w:val="0"/>
              <w:marBottom w:val="0"/>
              <w:divBdr>
                <w:top w:val="single" w:sz="6" w:space="0" w:color="999999"/>
                <w:left w:val="single" w:sz="6" w:space="0" w:color="999999"/>
                <w:bottom w:val="single" w:sz="6" w:space="0" w:color="999999"/>
                <w:right w:val="single" w:sz="6" w:space="0" w:color="999999"/>
              </w:divBdr>
            </w:div>
            <w:div w:id="256906057">
              <w:marLeft w:val="0"/>
              <w:marRight w:val="0"/>
              <w:marTop w:val="0"/>
              <w:marBottom w:val="0"/>
              <w:divBdr>
                <w:top w:val="single" w:sz="6" w:space="0" w:color="999999"/>
                <w:left w:val="single" w:sz="6" w:space="0" w:color="999999"/>
                <w:bottom w:val="single" w:sz="6" w:space="0" w:color="999999"/>
                <w:right w:val="single" w:sz="6" w:space="0" w:color="999999"/>
              </w:divBdr>
            </w:div>
            <w:div w:id="7008575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15474231">
          <w:marLeft w:val="-225"/>
          <w:marRight w:val="-225"/>
          <w:marTop w:val="0"/>
          <w:marBottom w:val="0"/>
          <w:divBdr>
            <w:top w:val="none" w:sz="0" w:space="0" w:color="auto"/>
            <w:left w:val="none" w:sz="0" w:space="0" w:color="auto"/>
            <w:bottom w:val="none" w:sz="0" w:space="0" w:color="auto"/>
            <w:right w:val="none" w:sz="0" w:space="0" w:color="auto"/>
          </w:divBdr>
          <w:divsChild>
            <w:div w:id="434446396">
              <w:marLeft w:val="0"/>
              <w:marRight w:val="0"/>
              <w:marTop w:val="0"/>
              <w:marBottom w:val="0"/>
              <w:divBdr>
                <w:top w:val="none" w:sz="0" w:space="0" w:color="auto"/>
                <w:left w:val="none" w:sz="0" w:space="0" w:color="auto"/>
                <w:bottom w:val="none" w:sz="0" w:space="0" w:color="auto"/>
                <w:right w:val="none" w:sz="0" w:space="0" w:color="auto"/>
              </w:divBdr>
            </w:div>
          </w:divsChild>
        </w:div>
        <w:div w:id="715544685">
          <w:marLeft w:val="0"/>
          <w:marRight w:val="225"/>
          <w:marTop w:val="0"/>
          <w:marBottom w:val="0"/>
          <w:divBdr>
            <w:top w:val="none" w:sz="0" w:space="0" w:color="auto"/>
            <w:left w:val="none" w:sz="0" w:space="0" w:color="auto"/>
            <w:bottom w:val="none" w:sz="0" w:space="0" w:color="auto"/>
            <w:right w:val="none" w:sz="0" w:space="0" w:color="auto"/>
          </w:divBdr>
        </w:div>
        <w:div w:id="715587880">
          <w:marLeft w:val="0"/>
          <w:marRight w:val="0"/>
          <w:marTop w:val="0"/>
          <w:marBottom w:val="225"/>
          <w:divBdr>
            <w:top w:val="none" w:sz="0" w:space="0" w:color="auto"/>
            <w:left w:val="none" w:sz="0" w:space="0" w:color="auto"/>
            <w:bottom w:val="none" w:sz="0" w:space="0" w:color="auto"/>
            <w:right w:val="none" w:sz="0" w:space="0" w:color="auto"/>
          </w:divBdr>
        </w:div>
        <w:div w:id="715588861">
          <w:marLeft w:val="0"/>
          <w:marRight w:val="0"/>
          <w:marTop w:val="0"/>
          <w:marBottom w:val="240"/>
          <w:divBdr>
            <w:top w:val="none" w:sz="0" w:space="0" w:color="auto"/>
            <w:left w:val="none" w:sz="0" w:space="0" w:color="auto"/>
            <w:bottom w:val="none" w:sz="0" w:space="0" w:color="auto"/>
            <w:right w:val="none" w:sz="0" w:space="0" w:color="auto"/>
          </w:divBdr>
          <w:divsChild>
            <w:div w:id="651249380">
              <w:marLeft w:val="0"/>
              <w:marRight w:val="0"/>
              <w:marTop w:val="45"/>
              <w:marBottom w:val="0"/>
              <w:divBdr>
                <w:top w:val="none" w:sz="0" w:space="0" w:color="auto"/>
                <w:left w:val="none" w:sz="0" w:space="0" w:color="auto"/>
                <w:bottom w:val="none" w:sz="0" w:space="0" w:color="auto"/>
                <w:right w:val="none" w:sz="0" w:space="0" w:color="auto"/>
              </w:divBdr>
            </w:div>
          </w:divsChild>
        </w:div>
        <w:div w:id="715660299">
          <w:marLeft w:val="0"/>
          <w:marRight w:val="0"/>
          <w:marTop w:val="0"/>
          <w:marBottom w:val="0"/>
          <w:divBdr>
            <w:top w:val="none" w:sz="0" w:space="0" w:color="auto"/>
            <w:left w:val="none" w:sz="0" w:space="0" w:color="auto"/>
            <w:bottom w:val="none" w:sz="0" w:space="0" w:color="auto"/>
            <w:right w:val="none" w:sz="0" w:space="0" w:color="auto"/>
          </w:divBdr>
        </w:div>
        <w:div w:id="715662935">
          <w:marLeft w:val="0"/>
          <w:marRight w:val="0"/>
          <w:marTop w:val="0"/>
          <w:marBottom w:val="0"/>
          <w:divBdr>
            <w:top w:val="none" w:sz="0" w:space="0" w:color="auto"/>
            <w:left w:val="none" w:sz="0" w:space="0" w:color="auto"/>
            <w:bottom w:val="none" w:sz="0" w:space="0" w:color="auto"/>
            <w:right w:val="none" w:sz="0" w:space="0" w:color="auto"/>
          </w:divBdr>
          <w:divsChild>
            <w:div w:id="491216587">
              <w:marLeft w:val="0"/>
              <w:marRight w:val="0"/>
              <w:marTop w:val="0"/>
              <w:marBottom w:val="0"/>
              <w:divBdr>
                <w:top w:val="none" w:sz="0" w:space="0" w:color="auto"/>
                <w:left w:val="none" w:sz="0" w:space="0" w:color="auto"/>
                <w:bottom w:val="none" w:sz="0" w:space="0" w:color="auto"/>
                <w:right w:val="none" w:sz="0" w:space="0" w:color="auto"/>
              </w:divBdr>
            </w:div>
          </w:divsChild>
        </w:div>
        <w:div w:id="715667326">
          <w:marLeft w:val="0"/>
          <w:marRight w:val="0"/>
          <w:marTop w:val="0"/>
          <w:marBottom w:val="0"/>
          <w:divBdr>
            <w:top w:val="none" w:sz="0" w:space="0" w:color="auto"/>
            <w:left w:val="none" w:sz="0" w:space="0" w:color="auto"/>
            <w:bottom w:val="none" w:sz="0" w:space="0" w:color="auto"/>
            <w:right w:val="none" w:sz="0" w:space="0" w:color="auto"/>
          </w:divBdr>
        </w:div>
        <w:div w:id="715738822">
          <w:marLeft w:val="0"/>
          <w:marRight w:val="0"/>
          <w:marTop w:val="0"/>
          <w:marBottom w:val="0"/>
          <w:divBdr>
            <w:top w:val="none" w:sz="0" w:space="0" w:color="auto"/>
            <w:left w:val="none" w:sz="0" w:space="0" w:color="auto"/>
            <w:bottom w:val="none" w:sz="0" w:space="0" w:color="auto"/>
            <w:right w:val="none" w:sz="0" w:space="0" w:color="auto"/>
          </w:divBdr>
        </w:div>
        <w:div w:id="715740922">
          <w:marLeft w:val="0"/>
          <w:marRight w:val="0"/>
          <w:marTop w:val="0"/>
          <w:marBottom w:val="360"/>
          <w:divBdr>
            <w:top w:val="none" w:sz="0" w:space="0" w:color="auto"/>
            <w:left w:val="none" w:sz="0" w:space="0" w:color="auto"/>
            <w:bottom w:val="none" w:sz="0" w:space="0" w:color="auto"/>
            <w:right w:val="none" w:sz="0" w:space="0" w:color="auto"/>
          </w:divBdr>
        </w:div>
        <w:div w:id="715742129">
          <w:marLeft w:val="0"/>
          <w:marRight w:val="0"/>
          <w:marTop w:val="0"/>
          <w:marBottom w:val="0"/>
          <w:divBdr>
            <w:top w:val="none" w:sz="0" w:space="0" w:color="auto"/>
            <w:left w:val="none" w:sz="0" w:space="0" w:color="auto"/>
            <w:bottom w:val="none" w:sz="0" w:space="0" w:color="auto"/>
            <w:right w:val="none" w:sz="0" w:space="0" w:color="auto"/>
          </w:divBdr>
        </w:div>
        <w:div w:id="715814446">
          <w:marLeft w:val="0"/>
          <w:marRight w:val="0"/>
          <w:marTop w:val="0"/>
          <w:marBottom w:val="0"/>
          <w:divBdr>
            <w:top w:val="none" w:sz="0" w:space="0" w:color="auto"/>
            <w:left w:val="none" w:sz="0" w:space="0" w:color="auto"/>
            <w:bottom w:val="none" w:sz="0" w:space="0" w:color="auto"/>
            <w:right w:val="none" w:sz="0" w:space="0" w:color="auto"/>
          </w:divBdr>
        </w:div>
        <w:div w:id="715859803">
          <w:marLeft w:val="0"/>
          <w:marRight w:val="0"/>
          <w:marTop w:val="0"/>
          <w:marBottom w:val="0"/>
          <w:divBdr>
            <w:top w:val="none" w:sz="0" w:space="0" w:color="auto"/>
            <w:left w:val="none" w:sz="0" w:space="0" w:color="auto"/>
            <w:bottom w:val="none" w:sz="0" w:space="0" w:color="auto"/>
            <w:right w:val="none" w:sz="0" w:space="0" w:color="auto"/>
          </w:divBdr>
        </w:div>
        <w:div w:id="715930342">
          <w:marLeft w:val="0"/>
          <w:marRight w:val="0"/>
          <w:marTop w:val="0"/>
          <w:marBottom w:val="0"/>
          <w:divBdr>
            <w:top w:val="none" w:sz="0" w:space="0" w:color="auto"/>
            <w:left w:val="none" w:sz="0" w:space="0" w:color="auto"/>
            <w:bottom w:val="none" w:sz="0" w:space="0" w:color="auto"/>
            <w:right w:val="none" w:sz="0" w:space="0" w:color="auto"/>
          </w:divBdr>
        </w:div>
        <w:div w:id="716003136">
          <w:marLeft w:val="0"/>
          <w:marRight w:val="0"/>
          <w:marTop w:val="150"/>
          <w:marBottom w:val="0"/>
          <w:divBdr>
            <w:top w:val="none" w:sz="0" w:space="0" w:color="auto"/>
            <w:left w:val="none" w:sz="0" w:space="0" w:color="auto"/>
            <w:bottom w:val="none" w:sz="0" w:space="0" w:color="auto"/>
            <w:right w:val="none" w:sz="0" w:space="0" w:color="auto"/>
          </w:divBdr>
          <w:divsChild>
            <w:div w:id="93717899">
              <w:marLeft w:val="0"/>
              <w:marRight w:val="0"/>
              <w:marTop w:val="0"/>
              <w:marBottom w:val="150"/>
              <w:divBdr>
                <w:top w:val="none" w:sz="0" w:space="0" w:color="auto"/>
                <w:left w:val="none" w:sz="0" w:space="0" w:color="auto"/>
                <w:bottom w:val="none" w:sz="0" w:space="0" w:color="auto"/>
                <w:right w:val="none" w:sz="0" w:space="0" w:color="auto"/>
              </w:divBdr>
            </w:div>
          </w:divsChild>
        </w:div>
        <w:div w:id="716007137">
          <w:marLeft w:val="0"/>
          <w:marRight w:val="0"/>
          <w:marTop w:val="0"/>
          <w:marBottom w:val="0"/>
          <w:divBdr>
            <w:top w:val="none" w:sz="0" w:space="0" w:color="auto"/>
            <w:left w:val="none" w:sz="0" w:space="0" w:color="auto"/>
            <w:bottom w:val="none" w:sz="0" w:space="0" w:color="auto"/>
            <w:right w:val="none" w:sz="0" w:space="0" w:color="auto"/>
          </w:divBdr>
        </w:div>
        <w:div w:id="716050818">
          <w:marLeft w:val="0"/>
          <w:marRight w:val="0"/>
          <w:marTop w:val="0"/>
          <w:marBottom w:val="0"/>
          <w:divBdr>
            <w:top w:val="none" w:sz="0" w:space="0" w:color="auto"/>
            <w:left w:val="none" w:sz="0" w:space="0" w:color="auto"/>
            <w:bottom w:val="none" w:sz="0" w:space="0" w:color="auto"/>
            <w:right w:val="none" w:sz="0" w:space="0" w:color="auto"/>
          </w:divBdr>
        </w:div>
        <w:div w:id="716051244">
          <w:marLeft w:val="0"/>
          <w:marRight w:val="0"/>
          <w:marTop w:val="0"/>
          <w:marBottom w:val="240"/>
          <w:divBdr>
            <w:top w:val="none" w:sz="0" w:space="0" w:color="auto"/>
            <w:left w:val="none" w:sz="0" w:space="0" w:color="auto"/>
            <w:bottom w:val="none" w:sz="0" w:space="0" w:color="auto"/>
            <w:right w:val="none" w:sz="0" w:space="0" w:color="auto"/>
          </w:divBdr>
        </w:div>
        <w:div w:id="716054465">
          <w:marLeft w:val="-188"/>
          <w:marRight w:val="-188"/>
          <w:marTop w:val="0"/>
          <w:marBottom w:val="0"/>
          <w:divBdr>
            <w:top w:val="none" w:sz="0" w:space="0" w:color="auto"/>
            <w:left w:val="none" w:sz="0" w:space="0" w:color="auto"/>
            <w:bottom w:val="none" w:sz="0" w:space="0" w:color="auto"/>
            <w:right w:val="none" w:sz="0" w:space="0" w:color="auto"/>
          </w:divBdr>
          <w:divsChild>
            <w:div w:id="56904877">
              <w:marLeft w:val="0"/>
              <w:marRight w:val="0"/>
              <w:marTop w:val="0"/>
              <w:marBottom w:val="0"/>
              <w:divBdr>
                <w:top w:val="none" w:sz="0" w:space="0" w:color="auto"/>
                <w:left w:val="none" w:sz="0" w:space="0" w:color="auto"/>
                <w:bottom w:val="none" w:sz="0" w:space="0" w:color="auto"/>
                <w:right w:val="none" w:sz="0" w:space="0" w:color="auto"/>
              </w:divBdr>
            </w:div>
          </w:divsChild>
        </w:div>
        <w:div w:id="716054562">
          <w:marLeft w:val="0"/>
          <w:marRight w:val="0"/>
          <w:marTop w:val="0"/>
          <w:marBottom w:val="0"/>
          <w:divBdr>
            <w:top w:val="none" w:sz="0" w:space="0" w:color="auto"/>
            <w:left w:val="none" w:sz="0" w:space="0" w:color="auto"/>
            <w:bottom w:val="none" w:sz="0" w:space="0" w:color="auto"/>
            <w:right w:val="none" w:sz="0" w:space="0" w:color="auto"/>
          </w:divBdr>
        </w:div>
        <w:div w:id="716130240">
          <w:marLeft w:val="0"/>
          <w:marRight w:val="0"/>
          <w:marTop w:val="0"/>
          <w:marBottom w:val="75"/>
          <w:divBdr>
            <w:top w:val="none" w:sz="0" w:space="0" w:color="auto"/>
            <w:left w:val="none" w:sz="0" w:space="0" w:color="auto"/>
            <w:bottom w:val="none" w:sz="0" w:space="0" w:color="auto"/>
            <w:right w:val="none" w:sz="0" w:space="0" w:color="auto"/>
          </w:divBdr>
          <w:divsChild>
            <w:div w:id="22366961">
              <w:marLeft w:val="0"/>
              <w:marRight w:val="0"/>
              <w:marTop w:val="0"/>
              <w:marBottom w:val="0"/>
              <w:divBdr>
                <w:top w:val="none" w:sz="0" w:space="0" w:color="auto"/>
                <w:left w:val="none" w:sz="0" w:space="0" w:color="auto"/>
                <w:bottom w:val="none" w:sz="0" w:space="0" w:color="auto"/>
                <w:right w:val="none" w:sz="0" w:space="0" w:color="auto"/>
              </w:divBdr>
            </w:div>
          </w:divsChild>
        </w:div>
        <w:div w:id="716130747">
          <w:marLeft w:val="-150"/>
          <w:marRight w:val="-150"/>
          <w:marTop w:val="0"/>
          <w:marBottom w:val="0"/>
          <w:divBdr>
            <w:top w:val="none" w:sz="0" w:space="0" w:color="auto"/>
            <w:left w:val="none" w:sz="0" w:space="0" w:color="auto"/>
            <w:bottom w:val="none" w:sz="0" w:space="0" w:color="auto"/>
            <w:right w:val="none" w:sz="0" w:space="0" w:color="auto"/>
          </w:divBdr>
        </w:div>
        <w:div w:id="716204209">
          <w:marLeft w:val="0"/>
          <w:marRight w:val="0"/>
          <w:marTop w:val="0"/>
          <w:marBottom w:val="0"/>
          <w:divBdr>
            <w:top w:val="none" w:sz="0" w:space="0" w:color="auto"/>
            <w:left w:val="none" w:sz="0" w:space="0" w:color="auto"/>
            <w:bottom w:val="none" w:sz="0" w:space="0" w:color="auto"/>
            <w:right w:val="none" w:sz="0" w:space="0" w:color="auto"/>
          </w:divBdr>
        </w:div>
        <w:div w:id="716316540">
          <w:marLeft w:val="0"/>
          <w:marRight w:val="0"/>
          <w:marTop w:val="0"/>
          <w:marBottom w:val="0"/>
          <w:divBdr>
            <w:top w:val="none" w:sz="0" w:space="0" w:color="auto"/>
            <w:left w:val="none" w:sz="0" w:space="0" w:color="auto"/>
            <w:bottom w:val="none" w:sz="0" w:space="0" w:color="auto"/>
            <w:right w:val="none" w:sz="0" w:space="0" w:color="auto"/>
          </w:divBdr>
        </w:div>
        <w:div w:id="716393398">
          <w:marLeft w:val="0"/>
          <w:marRight w:val="225"/>
          <w:marTop w:val="0"/>
          <w:marBottom w:val="0"/>
          <w:divBdr>
            <w:top w:val="none" w:sz="0" w:space="0" w:color="auto"/>
            <w:left w:val="none" w:sz="0" w:space="0" w:color="auto"/>
            <w:bottom w:val="none" w:sz="0" w:space="0" w:color="auto"/>
            <w:right w:val="none" w:sz="0" w:space="0" w:color="auto"/>
          </w:divBdr>
        </w:div>
        <w:div w:id="716396529">
          <w:marLeft w:val="1463"/>
          <w:marRight w:val="0"/>
          <w:marTop w:val="0"/>
          <w:marBottom w:val="0"/>
          <w:divBdr>
            <w:top w:val="none" w:sz="0" w:space="0" w:color="auto"/>
            <w:left w:val="none" w:sz="0" w:space="0" w:color="auto"/>
            <w:bottom w:val="none" w:sz="0" w:space="0" w:color="auto"/>
            <w:right w:val="none" w:sz="0" w:space="0" w:color="auto"/>
          </w:divBdr>
          <w:divsChild>
            <w:div w:id="158810628">
              <w:marLeft w:val="0"/>
              <w:marRight w:val="0"/>
              <w:marTop w:val="0"/>
              <w:marBottom w:val="0"/>
              <w:divBdr>
                <w:top w:val="none" w:sz="0" w:space="0" w:color="auto"/>
                <w:left w:val="none" w:sz="0" w:space="0" w:color="auto"/>
                <w:bottom w:val="none" w:sz="0" w:space="0" w:color="auto"/>
                <w:right w:val="none" w:sz="0" w:space="0" w:color="auto"/>
              </w:divBdr>
            </w:div>
          </w:divsChild>
        </w:div>
        <w:div w:id="716513215">
          <w:marLeft w:val="-150"/>
          <w:marRight w:val="-150"/>
          <w:marTop w:val="0"/>
          <w:marBottom w:val="0"/>
          <w:divBdr>
            <w:top w:val="none" w:sz="0" w:space="0" w:color="auto"/>
            <w:left w:val="none" w:sz="0" w:space="0" w:color="auto"/>
            <w:bottom w:val="none" w:sz="0" w:space="0" w:color="auto"/>
            <w:right w:val="none" w:sz="0" w:space="0" w:color="auto"/>
          </w:divBdr>
          <w:divsChild>
            <w:div w:id="194855138">
              <w:marLeft w:val="0"/>
              <w:marRight w:val="0"/>
              <w:marTop w:val="0"/>
              <w:marBottom w:val="0"/>
              <w:divBdr>
                <w:top w:val="none" w:sz="0" w:space="0" w:color="auto"/>
                <w:left w:val="none" w:sz="0" w:space="0" w:color="auto"/>
                <w:bottom w:val="none" w:sz="0" w:space="0" w:color="auto"/>
                <w:right w:val="none" w:sz="0" w:space="0" w:color="auto"/>
              </w:divBdr>
              <w:divsChild>
                <w:div w:id="544567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588869">
          <w:marLeft w:val="0"/>
          <w:marRight w:val="0"/>
          <w:marTop w:val="0"/>
          <w:marBottom w:val="250"/>
          <w:divBdr>
            <w:top w:val="none" w:sz="0" w:space="0" w:color="auto"/>
            <w:left w:val="none" w:sz="0" w:space="0" w:color="auto"/>
            <w:bottom w:val="none" w:sz="0" w:space="0" w:color="auto"/>
            <w:right w:val="none" w:sz="0" w:space="0" w:color="auto"/>
          </w:divBdr>
        </w:div>
        <w:div w:id="716776238">
          <w:marLeft w:val="0"/>
          <w:marRight w:val="0"/>
          <w:marTop w:val="100"/>
          <w:marBottom w:val="100"/>
          <w:divBdr>
            <w:top w:val="none" w:sz="0" w:space="0" w:color="auto"/>
            <w:left w:val="none" w:sz="0" w:space="0" w:color="auto"/>
            <w:bottom w:val="none" w:sz="0" w:space="0" w:color="auto"/>
            <w:right w:val="none" w:sz="0" w:space="0" w:color="auto"/>
          </w:divBdr>
        </w:div>
        <w:div w:id="716856950">
          <w:marLeft w:val="0"/>
          <w:marRight w:val="0"/>
          <w:marTop w:val="0"/>
          <w:marBottom w:val="0"/>
          <w:divBdr>
            <w:top w:val="single" w:sz="6" w:space="0" w:color="999999"/>
            <w:left w:val="single" w:sz="6" w:space="0" w:color="999999"/>
            <w:bottom w:val="single" w:sz="6" w:space="0" w:color="999999"/>
            <w:right w:val="single" w:sz="6" w:space="0" w:color="999999"/>
          </w:divBdr>
        </w:div>
        <w:div w:id="716929385">
          <w:marLeft w:val="0"/>
          <w:marRight w:val="0"/>
          <w:marTop w:val="150"/>
          <w:marBottom w:val="0"/>
          <w:divBdr>
            <w:top w:val="none" w:sz="0" w:space="0" w:color="auto"/>
            <w:left w:val="none" w:sz="0" w:space="0" w:color="auto"/>
            <w:bottom w:val="none" w:sz="0" w:space="0" w:color="auto"/>
            <w:right w:val="none" w:sz="0" w:space="0" w:color="auto"/>
          </w:divBdr>
          <w:divsChild>
            <w:div w:id="283001445">
              <w:marLeft w:val="0"/>
              <w:marRight w:val="0"/>
              <w:marTop w:val="0"/>
              <w:marBottom w:val="0"/>
              <w:divBdr>
                <w:top w:val="none" w:sz="0" w:space="0" w:color="auto"/>
                <w:left w:val="none" w:sz="0" w:space="0" w:color="auto"/>
                <w:bottom w:val="none" w:sz="0" w:space="0" w:color="auto"/>
                <w:right w:val="none" w:sz="0" w:space="0" w:color="auto"/>
              </w:divBdr>
            </w:div>
          </w:divsChild>
        </w:div>
        <w:div w:id="716971705">
          <w:marLeft w:val="0"/>
          <w:marRight w:val="0"/>
          <w:marTop w:val="0"/>
          <w:marBottom w:val="240"/>
          <w:divBdr>
            <w:top w:val="none" w:sz="0" w:space="0" w:color="auto"/>
            <w:left w:val="none" w:sz="0" w:space="0" w:color="auto"/>
            <w:bottom w:val="none" w:sz="0" w:space="0" w:color="auto"/>
            <w:right w:val="none" w:sz="0" w:space="0" w:color="auto"/>
          </w:divBdr>
        </w:div>
        <w:div w:id="717045851">
          <w:marLeft w:val="0"/>
          <w:marRight w:val="0"/>
          <w:marTop w:val="0"/>
          <w:marBottom w:val="0"/>
          <w:divBdr>
            <w:top w:val="none" w:sz="0" w:space="0" w:color="auto"/>
            <w:left w:val="none" w:sz="0" w:space="0" w:color="auto"/>
            <w:bottom w:val="none" w:sz="0" w:space="0" w:color="auto"/>
            <w:right w:val="none" w:sz="0" w:space="0" w:color="auto"/>
          </w:divBdr>
        </w:div>
        <w:div w:id="717054664">
          <w:marLeft w:val="0"/>
          <w:marRight w:val="0"/>
          <w:marTop w:val="0"/>
          <w:marBottom w:val="0"/>
          <w:divBdr>
            <w:top w:val="none" w:sz="0" w:space="0" w:color="auto"/>
            <w:left w:val="none" w:sz="0" w:space="0" w:color="auto"/>
            <w:bottom w:val="none" w:sz="0" w:space="0" w:color="auto"/>
            <w:right w:val="none" w:sz="0" w:space="0" w:color="auto"/>
          </w:divBdr>
        </w:div>
        <w:div w:id="717122829">
          <w:marLeft w:val="-125"/>
          <w:marRight w:val="-125"/>
          <w:marTop w:val="0"/>
          <w:marBottom w:val="0"/>
          <w:divBdr>
            <w:top w:val="none" w:sz="0" w:space="0" w:color="auto"/>
            <w:left w:val="none" w:sz="0" w:space="0" w:color="auto"/>
            <w:bottom w:val="none" w:sz="0" w:space="0" w:color="auto"/>
            <w:right w:val="none" w:sz="0" w:space="0" w:color="auto"/>
          </w:divBdr>
          <w:divsChild>
            <w:div w:id="171066654">
              <w:marLeft w:val="0"/>
              <w:marRight w:val="0"/>
              <w:marTop w:val="0"/>
              <w:marBottom w:val="0"/>
              <w:divBdr>
                <w:top w:val="none" w:sz="0" w:space="0" w:color="auto"/>
                <w:left w:val="none" w:sz="0" w:space="0" w:color="auto"/>
                <w:bottom w:val="none" w:sz="0" w:space="0" w:color="auto"/>
                <w:right w:val="none" w:sz="0" w:space="0" w:color="auto"/>
              </w:divBdr>
            </w:div>
          </w:divsChild>
        </w:div>
        <w:div w:id="717240189">
          <w:marLeft w:val="0"/>
          <w:marRight w:val="0"/>
          <w:marTop w:val="0"/>
          <w:marBottom w:val="0"/>
          <w:divBdr>
            <w:top w:val="none" w:sz="0" w:space="0" w:color="auto"/>
            <w:left w:val="none" w:sz="0" w:space="0" w:color="auto"/>
            <w:bottom w:val="none" w:sz="0" w:space="0" w:color="auto"/>
            <w:right w:val="none" w:sz="0" w:space="0" w:color="auto"/>
          </w:divBdr>
          <w:divsChild>
            <w:div w:id="758910411">
              <w:marLeft w:val="0"/>
              <w:marRight w:val="0"/>
              <w:marTop w:val="0"/>
              <w:marBottom w:val="0"/>
              <w:divBdr>
                <w:top w:val="none" w:sz="0" w:space="0" w:color="auto"/>
                <w:left w:val="none" w:sz="0" w:space="0" w:color="auto"/>
                <w:bottom w:val="none" w:sz="0" w:space="0" w:color="auto"/>
                <w:right w:val="none" w:sz="0" w:space="0" w:color="auto"/>
              </w:divBdr>
              <w:divsChild>
                <w:div w:id="27947756">
                  <w:marLeft w:val="0"/>
                  <w:marRight w:val="0"/>
                  <w:marTop w:val="0"/>
                  <w:marBottom w:val="240"/>
                  <w:divBdr>
                    <w:top w:val="none" w:sz="0" w:space="0" w:color="auto"/>
                    <w:left w:val="none" w:sz="0" w:space="0" w:color="auto"/>
                    <w:bottom w:val="none" w:sz="0" w:space="0" w:color="auto"/>
                    <w:right w:val="none" w:sz="0" w:space="0" w:color="auto"/>
                  </w:divBdr>
                </w:div>
                <w:div w:id="181286892">
                  <w:marLeft w:val="0"/>
                  <w:marRight w:val="0"/>
                  <w:marTop w:val="0"/>
                  <w:marBottom w:val="240"/>
                  <w:divBdr>
                    <w:top w:val="none" w:sz="0" w:space="0" w:color="auto"/>
                    <w:left w:val="none" w:sz="0" w:space="0" w:color="auto"/>
                    <w:bottom w:val="none" w:sz="0" w:space="0" w:color="auto"/>
                    <w:right w:val="none" w:sz="0" w:space="0" w:color="auto"/>
                  </w:divBdr>
                </w:div>
                <w:div w:id="221916034">
                  <w:marLeft w:val="0"/>
                  <w:marRight w:val="0"/>
                  <w:marTop w:val="0"/>
                  <w:marBottom w:val="240"/>
                  <w:divBdr>
                    <w:top w:val="none" w:sz="0" w:space="0" w:color="auto"/>
                    <w:left w:val="none" w:sz="0" w:space="0" w:color="auto"/>
                    <w:bottom w:val="none" w:sz="0" w:space="0" w:color="auto"/>
                    <w:right w:val="none" w:sz="0" w:space="0" w:color="auto"/>
                  </w:divBdr>
                </w:div>
                <w:div w:id="278145732">
                  <w:marLeft w:val="0"/>
                  <w:marRight w:val="0"/>
                  <w:marTop w:val="0"/>
                  <w:marBottom w:val="240"/>
                  <w:divBdr>
                    <w:top w:val="none" w:sz="0" w:space="0" w:color="auto"/>
                    <w:left w:val="none" w:sz="0" w:space="0" w:color="auto"/>
                    <w:bottom w:val="none" w:sz="0" w:space="0" w:color="auto"/>
                    <w:right w:val="none" w:sz="0" w:space="0" w:color="auto"/>
                  </w:divBdr>
                </w:div>
                <w:div w:id="450129586">
                  <w:marLeft w:val="0"/>
                  <w:marRight w:val="0"/>
                  <w:marTop w:val="0"/>
                  <w:marBottom w:val="240"/>
                  <w:divBdr>
                    <w:top w:val="none" w:sz="0" w:space="0" w:color="auto"/>
                    <w:left w:val="none" w:sz="0" w:space="0" w:color="auto"/>
                    <w:bottom w:val="none" w:sz="0" w:space="0" w:color="auto"/>
                    <w:right w:val="none" w:sz="0" w:space="0" w:color="auto"/>
                  </w:divBdr>
                </w:div>
                <w:div w:id="487865978">
                  <w:marLeft w:val="0"/>
                  <w:marRight w:val="0"/>
                  <w:marTop w:val="0"/>
                  <w:marBottom w:val="240"/>
                  <w:divBdr>
                    <w:top w:val="none" w:sz="0" w:space="0" w:color="auto"/>
                    <w:left w:val="none" w:sz="0" w:space="0" w:color="auto"/>
                    <w:bottom w:val="none" w:sz="0" w:space="0" w:color="auto"/>
                    <w:right w:val="none" w:sz="0" w:space="0" w:color="auto"/>
                  </w:divBdr>
                </w:div>
                <w:div w:id="533812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7362149">
          <w:marLeft w:val="0"/>
          <w:marRight w:val="0"/>
          <w:marTop w:val="0"/>
          <w:marBottom w:val="0"/>
          <w:divBdr>
            <w:top w:val="none" w:sz="0" w:space="0" w:color="auto"/>
            <w:left w:val="none" w:sz="0" w:space="0" w:color="auto"/>
            <w:bottom w:val="none" w:sz="0" w:space="0" w:color="auto"/>
            <w:right w:val="none" w:sz="0" w:space="0" w:color="auto"/>
          </w:divBdr>
        </w:div>
        <w:div w:id="717434118">
          <w:marLeft w:val="0"/>
          <w:marRight w:val="0"/>
          <w:marTop w:val="0"/>
          <w:marBottom w:val="0"/>
          <w:divBdr>
            <w:top w:val="none" w:sz="0" w:space="0" w:color="auto"/>
            <w:left w:val="none" w:sz="0" w:space="0" w:color="auto"/>
            <w:bottom w:val="none" w:sz="0" w:space="0" w:color="auto"/>
            <w:right w:val="none" w:sz="0" w:space="0" w:color="auto"/>
          </w:divBdr>
        </w:div>
        <w:div w:id="717435967">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7439734">
          <w:marLeft w:val="0"/>
          <w:marRight w:val="0"/>
          <w:marTop w:val="0"/>
          <w:marBottom w:val="0"/>
          <w:divBdr>
            <w:top w:val="none" w:sz="0" w:space="0" w:color="auto"/>
            <w:left w:val="none" w:sz="0" w:space="0" w:color="auto"/>
            <w:bottom w:val="none" w:sz="0" w:space="0" w:color="auto"/>
            <w:right w:val="none" w:sz="0" w:space="0" w:color="auto"/>
          </w:divBdr>
        </w:div>
        <w:div w:id="717441022">
          <w:marLeft w:val="0"/>
          <w:marRight w:val="0"/>
          <w:marTop w:val="0"/>
          <w:marBottom w:val="0"/>
          <w:divBdr>
            <w:top w:val="none" w:sz="0" w:space="0" w:color="auto"/>
            <w:left w:val="none" w:sz="0" w:space="0" w:color="auto"/>
            <w:bottom w:val="none" w:sz="0" w:space="0" w:color="auto"/>
            <w:right w:val="none" w:sz="0" w:space="0" w:color="auto"/>
          </w:divBdr>
        </w:div>
        <w:div w:id="717508339">
          <w:marLeft w:val="13"/>
          <w:marRight w:val="188"/>
          <w:marTop w:val="138"/>
          <w:marBottom w:val="88"/>
          <w:divBdr>
            <w:top w:val="none" w:sz="0" w:space="0" w:color="auto"/>
            <w:left w:val="none" w:sz="0" w:space="0" w:color="auto"/>
            <w:bottom w:val="none" w:sz="0" w:space="0" w:color="auto"/>
            <w:right w:val="none" w:sz="0" w:space="0" w:color="auto"/>
          </w:divBdr>
        </w:div>
        <w:div w:id="717511122">
          <w:marLeft w:val="0"/>
          <w:marRight w:val="0"/>
          <w:marTop w:val="0"/>
          <w:marBottom w:val="0"/>
          <w:divBdr>
            <w:top w:val="none" w:sz="0" w:space="0" w:color="auto"/>
            <w:left w:val="none" w:sz="0" w:space="0" w:color="auto"/>
            <w:bottom w:val="none" w:sz="0" w:space="0" w:color="auto"/>
            <w:right w:val="none" w:sz="0" w:space="0" w:color="auto"/>
          </w:divBdr>
          <w:divsChild>
            <w:div w:id="401829500">
              <w:marLeft w:val="0"/>
              <w:marRight w:val="0"/>
              <w:marTop w:val="0"/>
              <w:marBottom w:val="0"/>
              <w:divBdr>
                <w:top w:val="none" w:sz="0" w:space="0" w:color="auto"/>
                <w:left w:val="none" w:sz="0" w:space="0" w:color="auto"/>
                <w:bottom w:val="none" w:sz="0" w:space="0" w:color="auto"/>
                <w:right w:val="none" w:sz="0" w:space="0" w:color="auto"/>
              </w:divBdr>
            </w:div>
          </w:divsChild>
        </w:div>
        <w:div w:id="717626068">
          <w:marLeft w:val="15"/>
          <w:marRight w:val="225"/>
          <w:marTop w:val="165"/>
          <w:marBottom w:val="105"/>
          <w:divBdr>
            <w:top w:val="none" w:sz="0" w:space="0" w:color="auto"/>
            <w:left w:val="none" w:sz="0" w:space="0" w:color="auto"/>
            <w:bottom w:val="none" w:sz="0" w:space="0" w:color="auto"/>
            <w:right w:val="none" w:sz="0" w:space="0" w:color="auto"/>
          </w:divBdr>
          <w:divsChild>
            <w:div w:id="283004386">
              <w:marLeft w:val="0"/>
              <w:marRight w:val="0"/>
              <w:marTop w:val="0"/>
              <w:marBottom w:val="0"/>
              <w:divBdr>
                <w:top w:val="none" w:sz="0" w:space="0" w:color="auto"/>
                <w:left w:val="none" w:sz="0" w:space="0" w:color="auto"/>
                <w:bottom w:val="none" w:sz="0" w:space="0" w:color="auto"/>
                <w:right w:val="none" w:sz="0" w:space="0" w:color="auto"/>
              </w:divBdr>
            </w:div>
            <w:div w:id="408965019">
              <w:marLeft w:val="0"/>
              <w:marRight w:val="0"/>
              <w:marTop w:val="0"/>
              <w:marBottom w:val="0"/>
              <w:divBdr>
                <w:top w:val="none" w:sz="0" w:space="0" w:color="auto"/>
                <w:left w:val="none" w:sz="0" w:space="0" w:color="auto"/>
                <w:bottom w:val="none" w:sz="0" w:space="0" w:color="auto"/>
                <w:right w:val="none" w:sz="0" w:space="0" w:color="auto"/>
              </w:divBdr>
            </w:div>
          </w:divsChild>
        </w:div>
        <w:div w:id="717629771">
          <w:marLeft w:val="0"/>
          <w:marRight w:val="0"/>
          <w:marTop w:val="0"/>
          <w:marBottom w:val="300"/>
          <w:divBdr>
            <w:top w:val="none" w:sz="0" w:space="0" w:color="auto"/>
            <w:left w:val="none" w:sz="0" w:space="0" w:color="auto"/>
            <w:bottom w:val="none" w:sz="0" w:space="0" w:color="auto"/>
            <w:right w:val="none" w:sz="0" w:space="0" w:color="auto"/>
          </w:divBdr>
          <w:divsChild>
            <w:div w:id="78716291">
              <w:marLeft w:val="0"/>
              <w:marRight w:val="0"/>
              <w:marTop w:val="0"/>
              <w:marBottom w:val="0"/>
              <w:divBdr>
                <w:top w:val="none" w:sz="0" w:space="0" w:color="auto"/>
                <w:left w:val="none" w:sz="0" w:space="0" w:color="auto"/>
                <w:bottom w:val="none" w:sz="0" w:space="0" w:color="auto"/>
                <w:right w:val="none" w:sz="0" w:space="0" w:color="auto"/>
              </w:divBdr>
              <w:divsChild>
                <w:div w:id="115759174">
                  <w:marLeft w:val="-225"/>
                  <w:marRight w:val="-225"/>
                  <w:marTop w:val="0"/>
                  <w:marBottom w:val="0"/>
                  <w:divBdr>
                    <w:top w:val="none" w:sz="0" w:space="0" w:color="auto"/>
                    <w:left w:val="none" w:sz="0" w:space="0" w:color="auto"/>
                    <w:bottom w:val="none" w:sz="0" w:space="0" w:color="auto"/>
                    <w:right w:val="none" w:sz="0" w:space="0" w:color="auto"/>
                  </w:divBdr>
                  <w:divsChild>
                    <w:div w:id="235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7352">
          <w:marLeft w:val="0"/>
          <w:marRight w:val="0"/>
          <w:marTop w:val="0"/>
          <w:marBottom w:val="0"/>
          <w:divBdr>
            <w:top w:val="single" w:sz="2" w:space="0" w:color="E0E0E0"/>
            <w:left w:val="single" w:sz="2" w:space="0" w:color="E0E0E0"/>
            <w:bottom w:val="single" w:sz="2" w:space="0" w:color="E0E0E0"/>
            <w:right w:val="single" w:sz="2" w:space="0" w:color="E0E0E0"/>
          </w:divBdr>
        </w:div>
        <w:div w:id="717709460">
          <w:marLeft w:val="0"/>
          <w:marRight w:val="0"/>
          <w:marTop w:val="0"/>
          <w:marBottom w:val="250"/>
          <w:divBdr>
            <w:top w:val="none" w:sz="0" w:space="0" w:color="auto"/>
            <w:left w:val="none" w:sz="0" w:space="0" w:color="auto"/>
            <w:bottom w:val="none" w:sz="0" w:space="0" w:color="auto"/>
            <w:right w:val="none" w:sz="0" w:space="0" w:color="auto"/>
          </w:divBdr>
        </w:div>
        <w:div w:id="717751929">
          <w:marLeft w:val="0"/>
          <w:marRight w:val="0"/>
          <w:marTop w:val="0"/>
          <w:marBottom w:val="150"/>
          <w:divBdr>
            <w:top w:val="none" w:sz="0" w:space="0" w:color="auto"/>
            <w:left w:val="none" w:sz="0" w:space="0" w:color="auto"/>
            <w:bottom w:val="none" w:sz="0" w:space="0" w:color="auto"/>
            <w:right w:val="none" w:sz="0" w:space="0" w:color="auto"/>
          </w:divBdr>
        </w:div>
        <w:div w:id="717821631">
          <w:marLeft w:val="0"/>
          <w:marRight w:val="0"/>
          <w:marTop w:val="0"/>
          <w:marBottom w:val="0"/>
          <w:divBdr>
            <w:top w:val="none" w:sz="0" w:space="0" w:color="auto"/>
            <w:left w:val="none" w:sz="0" w:space="0" w:color="auto"/>
            <w:bottom w:val="none" w:sz="0" w:space="0" w:color="auto"/>
            <w:right w:val="none" w:sz="0" w:space="0" w:color="auto"/>
          </w:divBdr>
        </w:div>
        <w:div w:id="717896050">
          <w:marLeft w:val="0"/>
          <w:marRight w:val="0"/>
          <w:marTop w:val="0"/>
          <w:marBottom w:val="0"/>
          <w:divBdr>
            <w:top w:val="none" w:sz="0" w:space="0" w:color="auto"/>
            <w:left w:val="none" w:sz="0" w:space="0" w:color="auto"/>
            <w:bottom w:val="none" w:sz="0" w:space="0" w:color="auto"/>
            <w:right w:val="none" w:sz="0" w:space="0" w:color="auto"/>
          </w:divBdr>
        </w:div>
        <w:div w:id="717969822">
          <w:marLeft w:val="0"/>
          <w:marRight w:val="0"/>
          <w:marTop w:val="0"/>
          <w:marBottom w:val="150"/>
          <w:divBdr>
            <w:top w:val="none" w:sz="0" w:space="0" w:color="auto"/>
            <w:left w:val="none" w:sz="0" w:space="0" w:color="auto"/>
            <w:bottom w:val="none" w:sz="0" w:space="0" w:color="auto"/>
            <w:right w:val="none" w:sz="0" w:space="0" w:color="auto"/>
          </w:divBdr>
        </w:div>
        <w:div w:id="717970988">
          <w:marLeft w:val="0"/>
          <w:marRight w:val="0"/>
          <w:marTop w:val="0"/>
          <w:marBottom w:val="240"/>
          <w:divBdr>
            <w:top w:val="none" w:sz="0" w:space="0" w:color="auto"/>
            <w:left w:val="none" w:sz="0" w:space="0" w:color="auto"/>
            <w:bottom w:val="none" w:sz="0" w:space="0" w:color="auto"/>
            <w:right w:val="none" w:sz="0" w:space="0" w:color="auto"/>
          </w:divBdr>
        </w:div>
        <w:div w:id="717972418">
          <w:marLeft w:val="0"/>
          <w:marRight w:val="0"/>
          <w:marTop w:val="0"/>
          <w:marBottom w:val="376"/>
          <w:divBdr>
            <w:top w:val="none" w:sz="0" w:space="0" w:color="auto"/>
            <w:left w:val="none" w:sz="0" w:space="0" w:color="auto"/>
            <w:bottom w:val="none" w:sz="0" w:space="0" w:color="auto"/>
            <w:right w:val="none" w:sz="0" w:space="0" w:color="auto"/>
          </w:divBdr>
          <w:divsChild>
            <w:div w:id="53818534">
              <w:marLeft w:val="0"/>
              <w:marRight w:val="0"/>
              <w:marTop w:val="0"/>
              <w:marBottom w:val="63"/>
              <w:divBdr>
                <w:top w:val="none" w:sz="0" w:space="0" w:color="auto"/>
                <w:left w:val="none" w:sz="0" w:space="0" w:color="auto"/>
                <w:bottom w:val="none" w:sz="0" w:space="0" w:color="auto"/>
                <w:right w:val="none" w:sz="0" w:space="0" w:color="auto"/>
              </w:divBdr>
            </w:div>
          </w:divsChild>
        </w:div>
        <w:div w:id="718014916">
          <w:marLeft w:val="-150"/>
          <w:marRight w:val="-150"/>
          <w:marTop w:val="0"/>
          <w:marBottom w:val="0"/>
          <w:divBdr>
            <w:top w:val="none" w:sz="0" w:space="0" w:color="auto"/>
            <w:left w:val="none" w:sz="0" w:space="0" w:color="auto"/>
            <w:bottom w:val="none" w:sz="0" w:space="0" w:color="auto"/>
            <w:right w:val="none" w:sz="0" w:space="0" w:color="auto"/>
          </w:divBdr>
        </w:div>
        <w:div w:id="718016172">
          <w:marLeft w:val="0"/>
          <w:marRight w:val="0"/>
          <w:marTop w:val="0"/>
          <w:marBottom w:val="0"/>
          <w:divBdr>
            <w:top w:val="none" w:sz="0" w:space="0" w:color="auto"/>
            <w:left w:val="none" w:sz="0" w:space="0" w:color="auto"/>
            <w:bottom w:val="none" w:sz="0" w:space="0" w:color="auto"/>
            <w:right w:val="none" w:sz="0" w:space="0" w:color="auto"/>
          </w:divBdr>
        </w:div>
        <w:div w:id="718165760">
          <w:marLeft w:val="0"/>
          <w:marRight w:val="0"/>
          <w:marTop w:val="0"/>
          <w:marBottom w:val="0"/>
          <w:divBdr>
            <w:top w:val="none" w:sz="0" w:space="0" w:color="auto"/>
            <w:left w:val="none" w:sz="0" w:space="0" w:color="auto"/>
            <w:bottom w:val="none" w:sz="0" w:space="0" w:color="auto"/>
            <w:right w:val="none" w:sz="0" w:space="0" w:color="auto"/>
          </w:divBdr>
        </w:div>
        <w:div w:id="718169454">
          <w:marLeft w:val="0"/>
          <w:marRight w:val="0"/>
          <w:marTop w:val="0"/>
          <w:marBottom w:val="0"/>
          <w:divBdr>
            <w:top w:val="none" w:sz="0" w:space="0" w:color="auto"/>
            <w:left w:val="none" w:sz="0" w:space="0" w:color="auto"/>
            <w:bottom w:val="none" w:sz="0" w:space="0" w:color="auto"/>
            <w:right w:val="none" w:sz="0" w:space="0" w:color="auto"/>
          </w:divBdr>
          <w:divsChild>
            <w:div w:id="510073689">
              <w:marLeft w:val="0"/>
              <w:marRight w:val="0"/>
              <w:marTop w:val="0"/>
              <w:marBottom w:val="0"/>
              <w:divBdr>
                <w:top w:val="none" w:sz="0" w:space="0" w:color="auto"/>
                <w:left w:val="none" w:sz="0" w:space="0" w:color="auto"/>
                <w:bottom w:val="none" w:sz="0" w:space="0" w:color="auto"/>
                <w:right w:val="none" w:sz="0" w:space="0" w:color="auto"/>
              </w:divBdr>
            </w:div>
          </w:divsChild>
        </w:div>
        <w:div w:id="718170599">
          <w:marLeft w:val="0"/>
          <w:marRight w:val="0"/>
          <w:marTop w:val="0"/>
          <w:marBottom w:val="0"/>
          <w:divBdr>
            <w:top w:val="none" w:sz="0" w:space="0" w:color="auto"/>
            <w:left w:val="none" w:sz="0" w:space="0" w:color="auto"/>
            <w:bottom w:val="none" w:sz="0" w:space="0" w:color="auto"/>
            <w:right w:val="none" w:sz="0" w:space="0" w:color="auto"/>
          </w:divBdr>
        </w:div>
        <w:div w:id="718213546">
          <w:marLeft w:val="0"/>
          <w:marRight w:val="0"/>
          <w:marTop w:val="0"/>
          <w:marBottom w:val="0"/>
          <w:divBdr>
            <w:top w:val="none" w:sz="0" w:space="0" w:color="auto"/>
            <w:left w:val="none" w:sz="0" w:space="0" w:color="auto"/>
            <w:bottom w:val="none" w:sz="0" w:space="0" w:color="auto"/>
            <w:right w:val="none" w:sz="0" w:space="0" w:color="auto"/>
          </w:divBdr>
        </w:div>
        <w:div w:id="718281946">
          <w:marLeft w:val="-188"/>
          <w:marRight w:val="-188"/>
          <w:marTop w:val="0"/>
          <w:marBottom w:val="0"/>
          <w:divBdr>
            <w:top w:val="none" w:sz="0" w:space="0" w:color="auto"/>
            <w:left w:val="none" w:sz="0" w:space="0" w:color="auto"/>
            <w:bottom w:val="none" w:sz="0" w:space="0" w:color="auto"/>
            <w:right w:val="none" w:sz="0" w:space="0" w:color="auto"/>
          </w:divBdr>
          <w:divsChild>
            <w:div w:id="196164374">
              <w:marLeft w:val="0"/>
              <w:marRight w:val="0"/>
              <w:marTop w:val="0"/>
              <w:marBottom w:val="0"/>
              <w:divBdr>
                <w:top w:val="none" w:sz="0" w:space="0" w:color="auto"/>
                <w:left w:val="none" w:sz="0" w:space="0" w:color="auto"/>
                <w:bottom w:val="none" w:sz="0" w:space="0" w:color="auto"/>
                <w:right w:val="none" w:sz="0" w:space="0" w:color="auto"/>
              </w:divBdr>
              <w:divsChild>
                <w:div w:id="407071915">
                  <w:marLeft w:val="0"/>
                  <w:marRight w:val="0"/>
                  <w:marTop w:val="0"/>
                  <w:marBottom w:val="125"/>
                  <w:divBdr>
                    <w:top w:val="single" w:sz="4" w:space="3" w:color="DDDDDD"/>
                    <w:left w:val="single" w:sz="4" w:space="3" w:color="DDDDDD"/>
                    <w:bottom w:val="single" w:sz="4" w:space="3" w:color="DDDDDD"/>
                    <w:right w:val="single" w:sz="4" w:space="3" w:color="DDDDDD"/>
                  </w:divBdr>
                </w:div>
              </w:divsChild>
            </w:div>
          </w:divsChild>
        </w:div>
        <w:div w:id="718289823">
          <w:marLeft w:val="0"/>
          <w:marRight w:val="0"/>
          <w:marTop w:val="0"/>
          <w:marBottom w:val="0"/>
          <w:divBdr>
            <w:top w:val="none" w:sz="0" w:space="0" w:color="auto"/>
            <w:left w:val="none" w:sz="0" w:space="0" w:color="auto"/>
            <w:bottom w:val="none" w:sz="0" w:space="0" w:color="auto"/>
            <w:right w:val="none" w:sz="0" w:space="0" w:color="auto"/>
          </w:divBdr>
          <w:divsChild>
            <w:div w:id="188877332">
              <w:marLeft w:val="-225"/>
              <w:marRight w:val="-225"/>
              <w:marTop w:val="0"/>
              <w:marBottom w:val="0"/>
              <w:divBdr>
                <w:top w:val="none" w:sz="0" w:space="0" w:color="auto"/>
                <w:left w:val="none" w:sz="0" w:space="0" w:color="auto"/>
                <w:bottom w:val="none" w:sz="0" w:space="0" w:color="auto"/>
                <w:right w:val="none" w:sz="0" w:space="0" w:color="auto"/>
              </w:divBdr>
              <w:divsChild>
                <w:div w:id="226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714">
          <w:marLeft w:val="0"/>
          <w:marRight w:val="188"/>
          <w:marTop w:val="0"/>
          <w:marBottom w:val="0"/>
          <w:divBdr>
            <w:top w:val="none" w:sz="0" w:space="0" w:color="auto"/>
            <w:left w:val="none" w:sz="0" w:space="0" w:color="auto"/>
            <w:bottom w:val="none" w:sz="0" w:space="0" w:color="auto"/>
            <w:right w:val="none" w:sz="0" w:space="0" w:color="auto"/>
          </w:divBdr>
        </w:div>
        <w:div w:id="718359840">
          <w:marLeft w:val="0"/>
          <w:marRight w:val="0"/>
          <w:marTop w:val="0"/>
          <w:marBottom w:val="0"/>
          <w:divBdr>
            <w:top w:val="none" w:sz="0" w:space="0" w:color="auto"/>
            <w:left w:val="none" w:sz="0" w:space="0" w:color="auto"/>
            <w:bottom w:val="none" w:sz="0" w:space="0" w:color="auto"/>
            <w:right w:val="none" w:sz="0" w:space="0" w:color="auto"/>
          </w:divBdr>
          <w:divsChild>
            <w:div w:id="178392066">
              <w:marLeft w:val="0"/>
              <w:marRight w:val="0"/>
              <w:marTop w:val="0"/>
              <w:marBottom w:val="150"/>
              <w:divBdr>
                <w:top w:val="none" w:sz="0" w:space="0" w:color="auto"/>
                <w:left w:val="none" w:sz="0" w:space="0" w:color="auto"/>
                <w:bottom w:val="none" w:sz="0" w:space="0" w:color="auto"/>
                <w:right w:val="none" w:sz="0" w:space="0" w:color="auto"/>
              </w:divBdr>
            </w:div>
            <w:div w:id="488206608">
              <w:marLeft w:val="0"/>
              <w:marRight w:val="0"/>
              <w:marTop w:val="0"/>
              <w:marBottom w:val="0"/>
              <w:divBdr>
                <w:top w:val="none" w:sz="0" w:space="0" w:color="auto"/>
                <w:left w:val="none" w:sz="0" w:space="0" w:color="auto"/>
                <w:bottom w:val="none" w:sz="0" w:space="0" w:color="auto"/>
                <w:right w:val="none" w:sz="0" w:space="0" w:color="auto"/>
              </w:divBdr>
            </w:div>
          </w:divsChild>
        </w:div>
        <w:div w:id="718360871">
          <w:marLeft w:val="0"/>
          <w:marRight w:val="0"/>
          <w:marTop w:val="0"/>
          <w:marBottom w:val="0"/>
          <w:divBdr>
            <w:top w:val="none" w:sz="0" w:space="0" w:color="auto"/>
            <w:left w:val="none" w:sz="0" w:space="0" w:color="auto"/>
            <w:bottom w:val="none" w:sz="0" w:space="0" w:color="auto"/>
            <w:right w:val="none" w:sz="0" w:space="0" w:color="auto"/>
          </w:divBdr>
        </w:div>
        <w:div w:id="718364629">
          <w:marLeft w:val="0"/>
          <w:marRight w:val="0"/>
          <w:marTop w:val="0"/>
          <w:marBottom w:val="0"/>
          <w:divBdr>
            <w:top w:val="none" w:sz="0" w:space="0" w:color="auto"/>
            <w:left w:val="none" w:sz="0" w:space="0" w:color="auto"/>
            <w:bottom w:val="none" w:sz="0" w:space="0" w:color="auto"/>
            <w:right w:val="none" w:sz="0" w:space="0" w:color="auto"/>
          </w:divBdr>
        </w:div>
        <w:div w:id="718405915">
          <w:marLeft w:val="-225"/>
          <w:marRight w:val="-225"/>
          <w:marTop w:val="0"/>
          <w:marBottom w:val="0"/>
          <w:divBdr>
            <w:top w:val="none" w:sz="0" w:space="0" w:color="auto"/>
            <w:left w:val="none" w:sz="0" w:space="0" w:color="auto"/>
            <w:bottom w:val="none" w:sz="0" w:space="0" w:color="auto"/>
            <w:right w:val="none" w:sz="0" w:space="0" w:color="auto"/>
          </w:divBdr>
        </w:div>
        <w:div w:id="718431574">
          <w:marLeft w:val="0"/>
          <w:marRight w:val="0"/>
          <w:marTop w:val="0"/>
          <w:marBottom w:val="0"/>
          <w:divBdr>
            <w:top w:val="single" w:sz="2" w:space="0" w:color="E0E0E0"/>
            <w:left w:val="single" w:sz="2" w:space="0" w:color="E0E0E0"/>
            <w:bottom w:val="single" w:sz="2" w:space="0" w:color="E0E0E0"/>
            <w:right w:val="single" w:sz="2" w:space="0" w:color="E0E0E0"/>
          </w:divBdr>
        </w:div>
        <w:div w:id="718436697">
          <w:marLeft w:val="0"/>
          <w:marRight w:val="0"/>
          <w:marTop w:val="0"/>
          <w:marBottom w:val="0"/>
          <w:divBdr>
            <w:top w:val="none" w:sz="0" w:space="0" w:color="auto"/>
            <w:left w:val="none" w:sz="0" w:space="0" w:color="auto"/>
            <w:bottom w:val="none" w:sz="0" w:space="0" w:color="auto"/>
            <w:right w:val="none" w:sz="0" w:space="0" w:color="auto"/>
          </w:divBdr>
          <w:divsChild>
            <w:div w:id="643630148">
              <w:marLeft w:val="0"/>
              <w:marRight w:val="0"/>
              <w:marTop w:val="0"/>
              <w:marBottom w:val="0"/>
              <w:divBdr>
                <w:top w:val="none" w:sz="0" w:space="0" w:color="auto"/>
                <w:left w:val="none" w:sz="0" w:space="0" w:color="auto"/>
                <w:bottom w:val="none" w:sz="0" w:space="0" w:color="auto"/>
                <w:right w:val="none" w:sz="0" w:space="0" w:color="auto"/>
              </w:divBdr>
            </w:div>
          </w:divsChild>
        </w:div>
        <w:div w:id="718477326">
          <w:marLeft w:val="14"/>
          <w:marRight w:val="204"/>
          <w:marTop w:val="149"/>
          <w:marBottom w:val="95"/>
          <w:divBdr>
            <w:top w:val="none" w:sz="0" w:space="0" w:color="auto"/>
            <w:left w:val="none" w:sz="0" w:space="0" w:color="auto"/>
            <w:bottom w:val="none" w:sz="0" w:space="0" w:color="auto"/>
            <w:right w:val="none" w:sz="0" w:space="0" w:color="auto"/>
          </w:divBdr>
          <w:divsChild>
            <w:div w:id="369301810">
              <w:marLeft w:val="0"/>
              <w:marRight w:val="0"/>
              <w:marTop w:val="0"/>
              <w:marBottom w:val="0"/>
              <w:divBdr>
                <w:top w:val="none" w:sz="0" w:space="0" w:color="auto"/>
                <w:left w:val="none" w:sz="0" w:space="0" w:color="auto"/>
                <w:bottom w:val="none" w:sz="0" w:space="0" w:color="auto"/>
                <w:right w:val="none" w:sz="0" w:space="0" w:color="auto"/>
              </w:divBdr>
            </w:div>
          </w:divsChild>
        </w:div>
        <w:div w:id="718553229">
          <w:marLeft w:val="-150"/>
          <w:marRight w:val="-150"/>
          <w:marTop w:val="0"/>
          <w:marBottom w:val="0"/>
          <w:divBdr>
            <w:top w:val="none" w:sz="0" w:space="0" w:color="auto"/>
            <w:left w:val="none" w:sz="0" w:space="0" w:color="auto"/>
            <w:bottom w:val="none" w:sz="0" w:space="0" w:color="auto"/>
            <w:right w:val="none" w:sz="0" w:space="0" w:color="auto"/>
          </w:divBdr>
        </w:div>
        <w:div w:id="718632283">
          <w:marLeft w:val="0"/>
          <w:marRight w:val="225"/>
          <w:marTop w:val="0"/>
          <w:marBottom w:val="0"/>
          <w:divBdr>
            <w:top w:val="none" w:sz="0" w:space="0" w:color="auto"/>
            <w:left w:val="none" w:sz="0" w:space="0" w:color="auto"/>
            <w:bottom w:val="none" w:sz="0" w:space="0" w:color="auto"/>
            <w:right w:val="none" w:sz="0" w:space="0" w:color="auto"/>
          </w:divBdr>
        </w:div>
        <w:div w:id="718674838">
          <w:marLeft w:val="0"/>
          <w:marRight w:val="0"/>
          <w:marTop w:val="0"/>
          <w:marBottom w:val="0"/>
          <w:divBdr>
            <w:top w:val="none" w:sz="0" w:space="0" w:color="auto"/>
            <w:left w:val="none" w:sz="0" w:space="0" w:color="auto"/>
            <w:bottom w:val="none" w:sz="0" w:space="0" w:color="auto"/>
            <w:right w:val="none" w:sz="0" w:space="0" w:color="auto"/>
          </w:divBdr>
        </w:div>
        <w:div w:id="718700041">
          <w:marLeft w:val="0"/>
          <w:marRight w:val="0"/>
          <w:marTop w:val="0"/>
          <w:marBottom w:val="300"/>
          <w:divBdr>
            <w:top w:val="none" w:sz="0" w:space="0" w:color="auto"/>
            <w:left w:val="none" w:sz="0" w:space="0" w:color="auto"/>
            <w:bottom w:val="none" w:sz="0" w:space="0" w:color="auto"/>
            <w:right w:val="none" w:sz="0" w:space="0" w:color="auto"/>
          </w:divBdr>
          <w:divsChild>
            <w:div w:id="560407452">
              <w:marLeft w:val="0"/>
              <w:marRight w:val="0"/>
              <w:marTop w:val="0"/>
              <w:marBottom w:val="0"/>
              <w:divBdr>
                <w:top w:val="none" w:sz="0" w:space="0" w:color="auto"/>
                <w:left w:val="none" w:sz="0" w:space="0" w:color="auto"/>
                <w:bottom w:val="none" w:sz="0" w:space="0" w:color="auto"/>
                <w:right w:val="none" w:sz="0" w:space="0" w:color="auto"/>
              </w:divBdr>
            </w:div>
          </w:divsChild>
        </w:div>
        <w:div w:id="718745909">
          <w:marLeft w:val="0"/>
          <w:marRight w:val="0"/>
          <w:marTop w:val="0"/>
          <w:marBottom w:val="0"/>
          <w:divBdr>
            <w:top w:val="none" w:sz="0" w:space="0" w:color="auto"/>
            <w:left w:val="none" w:sz="0" w:space="0" w:color="auto"/>
            <w:bottom w:val="none" w:sz="0" w:space="0" w:color="auto"/>
            <w:right w:val="none" w:sz="0" w:space="0" w:color="auto"/>
          </w:divBdr>
          <w:divsChild>
            <w:div w:id="762990125">
              <w:marLeft w:val="-225"/>
              <w:marRight w:val="-225"/>
              <w:marTop w:val="0"/>
              <w:marBottom w:val="0"/>
              <w:divBdr>
                <w:top w:val="none" w:sz="0" w:space="0" w:color="auto"/>
                <w:left w:val="none" w:sz="0" w:space="0" w:color="auto"/>
                <w:bottom w:val="none" w:sz="0" w:space="0" w:color="auto"/>
                <w:right w:val="none" w:sz="0" w:space="0" w:color="auto"/>
              </w:divBdr>
            </w:div>
          </w:divsChild>
        </w:div>
        <w:div w:id="718818712">
          <w:marLeft w:val="-150"/>
          <w:marRight w:val="-150"/>
          <w:marTop w:val="0"/>
          <w:marBottom w:val="0"/>
          <w:divBdr>
            <w:top w:val="none" w:sz="0" w:space="0" w:color="auto"/>
            <w:left w:val="none" w:sz="0" w:space="0" w:color="auto"/>
            <w:bottom w:val="none" w:sz="0" w:space="0" w:color="auto"/>
            <w:right w:val="none" w:sz="0" w:space="0" w:color="auto"/>
          </w:divBdr>
          <w:divsChild>
            <w:div w:id="174851687">
              <w:marLeft w:val="0"/>
              <w:marRight w:val="0"/>
              <w:marTop w:val="0"/>
              <w:marBottom w:val="0"/>
              <w:divBdr>
                <w:top w:val="none" w:sz="0" w:space="0" w:color="auto"/>
                <w:left w:val="none" w:sz="0" w:space="0" w:color="auto"/>
                <w:bottom w:val="none" w:sz="0" w:space="0" w:color="auto"/>
                <w:right w:val="none" w:sz="0" w:space="0" w:color="auto"/>
              </w:divBdr>
            </w:div>
          </w:divsChild>
        </w:div>
        <w:div w:id="718822219">
          <w:marLeft w:val="15"/>
          <w:marRight w:val="225"/>
          <w:marTop w:val="0"/>
          <w:marBottom w:val="105"/>
          <w:divBdr>
            <w:top w:val="none" w:sz="0" w:space="0" w:color="auto"/>
            <w:left w:val="none" w:sz="0" w:space="0" w:color="auto"/>
            <w:bottom w:val="none" w:sz="0" w:space="0" w:color="auto"/>
            <w:right w:val="none" w:sz="0" w:space="0" w:color="auto"/>
          </w:divBdr>
          <w:divsChild>
            <w:div w:id="37776780">
              <w:marLeft w:val="0"/>
              <w:marRight w:val="0"/>
              <w:marTop w:val="0"/>
              <w:marBottom w:val="0"/>
              <w:divBdr>
                <w:top w:val="none" w:sz="0" w:space="0" w:color="auto"/>
                <w:left w:val="none" w:sz="0" w:space="0" w:color="auto"/>
                <w:bottom w:val="none" w:sz="0" w:space="0" w:color="auto"/>
                <w:right w:val="none" w:sz="0" w:space="0" w:color="auto"/>
              </w:divBdr>
            </w:div>
          </w:divsChild>
        </w:div>
        <w:div w:id="718823176">
          <w:marLeft w:val="750"/>
          <w:marRight w:val="0"/>
          <w:marTop w:val="0"/>
          <w:marBottom w:val="0"/>
          <w:divBdr>
            <w:top w:val="none" w:sz="0" w:space="0" w:color="auto"/>
            <w:left w:val="none" w:sz="0" w:space="0" w:color="auto"/>
            <w:bottom w:val="none" w:sz="0" w:space="0" w:color="auto"/>
            <w:right w:val="none" w:sz="0" w:space="0" w:color="auto"/>
          </w:divBdr>
        </w:div>
        <w:div w:id="718826365">
          <w:marLeft w:val="0"/>
          <w:marRight w:val="0"/>
          <w:marTop w:val="0"/>
          <w:marBottom w:val="300"/>
          <w:divBdr>
            <w:top w:val="none" w:sz="0" w:space="0" w:color="auto"/>
            <w:left w:val="none" w:sz="0" w:space="0" w:color="auto"/>
            <w:bottom w:val="none" w:sz="0" w:space="0" w:color="auto"/>
            <w:right w:val="none" w:sz="0" w:space="0" w:color="auto"/>
          </w:divBdr>
        </w:div>
        <w:div w:id="718826464">
          <w:marLeft w:val="376"/>
          <w:marRight w:val="376"/>
          <w:marTop w:val="0"/>
          <w:marBottom w:val="125"/>
          <w:divBdr>
            <w:top w:val="none" w:sz="0" w:space="0" w:color="auto"/>
            <w:left w:val="none" w:sz="0" w:space="0" w:color="auto"/>
            <w:bottom w:val="none" w:sz="0" w:space="0" w:color="auto"/>
            <w:right w:val="none" w:sz="0" w:space="0" w:color="auto"/>
          </w:divBdr>
        </w:div>
        <w:div w:id="718943287">
          <w:marLeft w:val="0"/>
          <w:marRight w:val="0"/>
          <w:marTop w:val="0"/>
          <w:marBottom w:val="0"/>
          <w:divBdr>
            <w:top w:val="none" w:sz="0" w:space="0" w:color="auto"/>
            <w:left w:val="none" w:sz="0" w:space="0" w:color="auto"/>
            <w:bottom w:val="none" w:sz="0" w:space="0" w:color="auto"/>
            <w:right w:val="none" w:sz="0" w:space="0" w:color="auto"/>
          </w:divBdr>
        </w:div>
        <w:div w:id="718944459">
          <w:marLeft w:val="0"/>
          <w:marRight w:val="0"/>
          <w:marTop w:val="0"/>
          <w:marBottom w:val="0"/>
          <w:divBdr>
            <w:top w:val="none" w:sz="0" w:space="0" w:color="auto"/>
            <w:left w:val="none" w:sz="0" w:space="0" w:color="auto"/>
            <w:bottom w:val="none" w:sz="0" w:space="0" w:color="auto"/>
            <w:right w:val="none" w:sz="0" w:space="0" w:color="auto"/>
          </w:divBdr>
        </w:div>
        <w:div w:id="719012187">
          <w:marLeft w:val="0"/>
          <w:marRight w:val="0"/>
          <w:marTop w:val="0"/>
          <w:marBottom w:val="150"/>
          <w:divBdr>
            <w:top w:val="none" w:sz="0" w:space="0" w:color="auto"/>
            <w:left w:val="none" w:sz="0" w:space="0" w:color="auto"/>
            <w:bottom w:val="none" w:sz="0" w:space="0" w:color="auto"/>
            <w:right w:val="none" w:sz="0" w:space="0" w:color="auto"/>
          </w:divBdr>
          <w:divsChild>
            <w:div w:id="316998721">
              <w:marLeft w:val="0"/>
              <w:marRight w:val="0"/>
              <w:marTop w:val="0"/>
              <w:marBottom w:val="150"/>
              <w:divBdr>
                <w:top w:val="none" w:sz="0" w:space="0" w:color="auto"/>
                <w:left w:val="none" w:sz="0" w:space="0" w:color="auto"/>
                <w:bottom w:val="none" w:sz="0" w:space="0" w:color="auto"/>
                <w:right w:val="none" w:sz="0" w:space="0" w:color="auto"/>
              </w:divBdr>
            </w:div>
          </w:divsChild>
        </w:div>
        <w:div w:id="719013028">
          <w:marLeft w:val="0"/>
          <w:marRight w:val="0"/>
          <w:marTop w:val="100"/>
          <w:marBottom w:val="275"/>
          <w:divBdr>
            <w:top w:val="none" w:sz="0" w:space="0" w:color="auto"/>
            <w:left w:val="none" w:sz="0" w:space="0" w:color="auto"/>
            <w:bottom w:val="none" w:sz="0" w:space="0" w:color="auto"/>
            <w:right w:val="none" w:sz="0" w:space="0" w:color="auto"/>
          </w:divBdr>
        </w:div>
        <w:div w:id="719019914">
          <w:marLeft w:val="0"/>
          <w:marRight w:val="0"/>
          <w:marTop w:val="0"/>
          <w:marBottom w:val="240"/>
          <w:divBdr>
            <w:top w:val="none" w:sz="0" w:space="0" w:color="auto"/>
            <w:left w:val="none" w:sz="0" w:space="0" w:color="auto"/>
            <w:bottom w:val="none" w:sz="0" w:space="0" w:color="auto"/>
            <w:right w:val="none" w:sz="0" w:space="0" w:color="auto"/>
          </w:divBdr>
        </w:div>
        <w:div w:id="719091986">
          <w:marLeft w:val="0"/>
          <w:marRight w:val="0"/>
          <w:marTop w:val="0"/>
          <w:marBottom w:val="250"/>
          <w:divBdr>
            <w:top w:val="none" w:sz="0" w:space="0" w:color="auto"/>
            <w:left w:val="none" w:sz="0" w:space="0" w:color="auto"/>
            <w:bottom w:val="none" w:sz="0" w:space="0" w:color="auto"/>
            <w:right w:val="none" w:sz="0" w:space="0" w:color="auto"/>
          </w:divBdr>
          <w:divsChild>
            <w:div w:id="311106393">
              <w:marLeft w:val="0"/>
              <w:marRight w:val="0"/>
              <w:marTop w:val="0"/>
              <w:marBottom w:val="125"/>
              <w:divBdr>
                <w:top w:val="none" w:sz="0" w:space="0" w:color="auto"/>
                <w:left w:val="none" w:sz="0" w:space="0" w:color="auto"/>
                <w:bottom w:val="none" w:sz="0" w:space="0" w:color="auto"/>
                <w:right w:val="none" w:sz="0" w:space="0" w:color="auto"/>
              </w:divBdr>
              <w:divsChild>
                <w:div w:id="356351702">
                  <w:marLeft w:val="0"/>
                  <w:marRight w:val="0"/>
                  <w:marTop w:val="0"/>
                  <w:marBottom w:val="0"/>
                  <w:divBdr>
                    <w:top w:val="none" w:sz="0" w:space="0" w:color="auto"/>
                    <w:left w:val="none" w:sz="0" w:space="0" w:color="auto"/>
                    <w:bottom w:val="none" w:sz="0" w:space="0" w:color="auto"/>
                    <w:right w:val="none" w:sz="0" w:space="0" w:color="auto"/>
                  </w:divBdr>
                </w:div>
              </w:divsChild>
            </w:div>
            <w:div w:id="647590616">
              <w:marLeft w:val="0"/>
              <w:marRight w:val="0"/>
              <w:marTop w:val="0"/>
              <w:marBottom w:val="0"/>
              <w:divBdr>
                <w:top w:val="none" w:sz="0" w:space="0" w:color="auto"/>
                <w:left w:val="none" w:sz="0" w:space="0" w:color="auto"/>
                <w:bottom w:val="none" w:sz="0" w:space="0" w:color="auto"/>
                <w:right w:val="none" w:sz="0" w:space="0" w:color="auto"/>
              </w:divBdr>
            </w:div>
          </w:divsChild>
        </w:div>
        <w:div w:id="719132138">
          <w:marLeft w:val="0"/>
          <w:marRight w:val="0"/>
          <w:marTop w:val="0"/>
          <w:marBottom w:val="250"/>
          <w:divBdr>
            <w:top w:val="none" w:sz="0" w:space="0" w:color="auto"/>
            <w:left w:val="none" w:sz="0" w:space="0" w:color="auto"/>
            <w:bottom w:val="none" w:sz="0" w:space="0" w:color="auto"/>
            <w:right w:val="none" w:sz="0" w:space="0" w:color="auto"/>
          </w:divBdr>
        </w:div>
        <w:div w:id="719136919">
          <w:marLeft w:val="0"/>
          <w:marRight w:val="0"/>
          <w:marTop w:val="0"/>
          <w:marBottom w:val="300"/>
          <w:divBdr>
            <w:top w:val="none" w:sz="0" w:space="0" w:color="auto"/>
            <w:left w:val="none" w:sz="0" w:space="0" w:color="auto"/>
            <w:bottom w:val="none" w:sz="0" w:space="0" w:color="auto"/>
            <w:right w:val="none" w:sz="0" w:space="0" w:color="auto"/>
          </w:divBdr>
        </w:div>
        <w:div w:id="719138009">
          <w:marLeft w:val="0"/>
          <w:marRight w:val="0"/>
          <w:marTop w:val="100"/>
          <w:marBottom w:val="100"/>
          <w:divBdr>
            <w:top w:val="none" w:sz="0" w:space="0" w:color="auto"/>
            <w:left w:val="none" w:sz="0" w:space="0" w:color="auto"/>
            <w:bottom w:val="none" w:sz="0" w:space="0" w:color="auto"/>
            <w:right w:val="none" w:sz="0" w:space="0" w:color="auto"/>
          </w:divBdr>
        </w:div>
        <w:div w:id="719205488">
          <w:marLeft w:val="0"/>
          <w:marRight w:val="0"/>
          <w:marTop w:val="0"/>
          <w:marBottom w:val="0"/>
          <w:divBdr>
            <w:top w:val="single" w:sz="2" w:space="0" w:color="E0E0E0"/>
            <w:left w:val="single" w:sz="2" w:space="0" w:color="E0E0E0"/>
            <w:bottom w:val="single" w:sz="2" w:space="0" w:color="E0E0E0"/>
            <w:right w:val="single" w:sz="2" w:space="0" w:color="E0E0E0"/>
          </w:divBdr>
        </w:div>
        <w:div w:id="719208785">
          <w:marLeft w:val="0"/>
          <w:marRight w:val="0"/>
          <w:marTop w:val="0"/>
          <w:marBottom w:val="0"/>
          <w:divBdr>
            <w:top w:val="none" w:sz="0" w:space="0" w:color="auto"/>
            <w:left w:val="none" w:sz="0" w:space="0" w:color="auto"/>
            <w:bottom w:val="none" w:sz="0" w:space="0" w:color="auto"/>
            <w:right w:val="none" w:sz="0" w:space="0" w:color="auto"/>
          </w:divBdr>
        </w:div>
        <w:div w:id="719477920">
          <w:marLeft w:val="0"/>
          <w:marRight w:val="0"/>
          <w:marTop w:val="0"/>
          <w:marBottom w:val="0"/>
          <w:divBdr>
            <w:top w:val="none" w:sz="0" w:space="0" w:color="auto"/>
            <w:left w:val="none" w:sz="0" w:space="0" w:color="auto"/>
            <w:bottom w:val="none" w:sz="0" w:space="0" w:color="auto"/>
            <w:right w:val="none" w:sz="0" w:space="0" w:color="auto"/>
          </w:divBdr>
          <w:divsChild>
            <w:div w:id="467628872">
              <w:marLeft w:val="0"/>
              <w:marRight w:val="0"/>
              <w:marTop w:val="0"/>
              <w:marBottom w:val="0"/>
              <w:divBdr>
                <w:top w:val="none" w:sz="0" w:space="0" w:color="auto"/>
                <w:left w:val="none" w:sz="0" w:space="0" w:color="auto"/>
                <w:bottom w:val="none" w:sz="0" w:space="0" w:color="auto"/>
                <w:right w:val="none" w:sz="0" w:space="0" w:color="auto"/>
              </w:divBdr>
              <w:divsChild>
                <w:div w:id="345668667">
                  <w:marLeft w:val="0"/>
                  <w:marRight w:val="0"/>
                  <w:marTop w:val="0"/>
                  <w:marBottom w:val="0"/>
                  <w:divBdr>
                    <w:top w:val="none" w:sz="0" w:space="0" w:color="auto"/>
                    <w:left w:val="none" w:sz="0" w:space="0" w:color="auto"/>
                    <w:bottom w:val="none" w:sz="0" w:space="0" w:color="auto"/>
                    <w:right w:val="none" w:sz="0" w:space="0" w:color="auto"/>
                  </w:divBdr>
                  <w:divsChild>
                    <w:div w:id="4662447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19481436">
          <w:marLeft w:val="0"/>
          <w:marRight w:val="0"/>
          <w:marTop w:val="0"/>
          <w:marBottom w:val="240"/>
          <w:divBdr>
            <w:top w:val="none" w:sz="0" w:space="0" w:color="auto"/>
            <w:left w:val="none" w:sz="0" w:space="0" w:color="auto"/>
            <w:bottom w:val="none" w:sz="0" w:space="0" w:color="auto"/>
            <w:right w:val="none" w:sz="0" w:space="0" w:color="auto"/>
          </w:divBdr>
        </w:div>
        <w:div w:id="719550005">
          <w:marLeft w:val="0"/>
          <w:marRight w:val="0"/>
          <w:marTop w:val="0"/>
          <w:marBottom w:val="0"/>
          <w:divBdr>
            <w:top w:val="none" w:sz="0" w:space="0" w:color="auto"/>
            <w:left w:val="none" w:sz="0" w:space="0" w:color="auto"/>
            <w:bottom w:val="none" w:sz="0" w:space="0" w:color="auto"/>
            <w:right w:val="none" w:sz="0" w:space="0" w:color="auto"/>
          </w:divBdr>
          <w:divsChild>
            <w:div w:id="260067838">
              <w:marLeft w:val="0"/>
              <w:marRight w:val="0"/>
              <w:marTop w:val="0"/>
              <w:marBottom w:val="0"/>
              <w:divBdr>
                <w:top w:val="none" w:sz="0" w:space="0" w:color="auto"/>
                <w:left w:val="none" w:sz="0" w:space="0" w:color="auto"/>
                <w:bottom w:val="none" w:sz="0" w:space="0" w:color="auto"/>
                <w:right w:val="none" w:sz="0" w:space="0" w:color="auto"/>
              </w:divBdr>
            </w:div>
            <w:div w:id="634289114">
              <w:marLeft w:val="0"/>
              <w:marRight w:val="0"/>
              <w:marTop w:val="0"/>
              <w:marBottom w:val="0"/>
              <w:divBdr>
                <w:top w:val="none" w:sz="0" w:space="0" w:color="auto"/>
                <w:left w:val="none" w:sz="0" w:space="0" w:color="auto"/>
                <w:bottom w:val="none" w:sz="0" w:space="0" w:color="auto"/>
                <w:right w:val="none" w:sz="0" w:space="0" w:color="auto"/>
              </w:divBdr>
            </w:div>
          </w:divsChild>
        </w:div>
        <w:div w:id="719591324">
          <w:marLeft w:val="0"/>
          <w:marRight w:val="0"/>
          <w:marTop w:val="0"/>
          <w:marBottom w:val="0"/>
          <w:divBdr>
            <w:top w:val="none" w:sz="0" w:space="0" w:color="auto"/>
            <w:left w:val="none" w:sz="0" w:space="0" w:color="auto"/>
            <w:bottom w:val="none" w:sz="0" w:space="0" w:color="auto"/>
            <w:right w:val="none" w:sz="0" w:space="0" w:color="auto"/>
          </w:divBdr>
          <w:divsChild>
            <w:div w:id="271128342">
              <w:marLeft w:val="0"/>
              <w:marRight w:val="0"/>
              <w:marTop w:val="0"/>
              <w:marBottom w:val="0"/>
              <w:divBdr>
                <w:top w:val="none" w:sz="0" w:space="0" w:color="auto"/>
                <w:left w:val="none" w:sz="0" w:space="0" w:color="auto"/>
                <w:bottom w:val="none" w:sz="0" w:space="0" w:color="auto"/>
                <w:right w:val="none" w:sz="0" w:space="0" w:color="auto"/>
              </w:divBdr>
            </w:div>
          </w:divsChild>
        </w:div>
        <w:div w:id="719595445">
          <w:marLeft w:val="0"/>
          <w:marRight w:val="0"/>
          <w:marTop w:val="0"/>
          <w:marBottom w:val="75"/>
          <w:divBdr>
            <w:top w:val="none" w:sz="0" w:space="0" w:color="auto"/>
            <w:left w:val="none" w:sz="0" w:space="0" w:color="auto"/>
            <w:bottom w:val="none" w:sz="0" w:space="0" w:color="auto"/>
            <w:right w:val="none" w:sz="0" w:space="0" w:color="auto"/>
          </w:divBdr>
        </w:div>
        <w:div w:id="719595651">
          <w:marLeft w:val="1221"/>
          <w:marRight w:val="0"/>
          <w:marTop w:val="0"/>
          <w:marBottom w:val="0"/>
          <w:divBdr>
            <w:top w:val="none" w:sz="0" w:space="0" w:color="auto"/>
            <w:left w:val="none" w:sz="0" w:space="0" w:color="auto"/>
            <w:bottom w:val="none" w:sz="0" w:space="0" w:color="auto"/>
            <w:right w:val="none" w:sz="0" w:space="0" w:color="auto"/>
          </w:divBdr>
        </w:div>
        <w:div w:id="719596593">
          <w:marLeft w:val="0"/>
          <w:marRight w:val="0"/>
          <w:marTop w:val="0"/>
          <w:marBottom w:val="0"/>
          <w:divBdr>
            <w:top w:val="none" w:sz="0" w:space="0" w:color="auto"/>
            <w:left w:val="none" w:sz="0" w:space="0" w:color="auto"/>
            <w:bottom w:val="none" w:sz="0" w:space="0" w:color="auto"/>
            <w:right w:val="none" w:sz="0" w:space="0" w:color="auto"/>
          </w:divBdr>
        </w:div>
        <w:div w:id="719718087">
          <w:marLeft w:val="0"/>
          <w:marRight w:val="0"/>
          <w:marTop w:val="0"/>
          <w:marBottom w:val="0"/>
          <w:divBdr>
            <w:top w:val="none" w:sz="0" w:space="0" w:color="auto"/>
            <w:left w:val="none" w:sz="0" w:space="0" w:color="auto"/>
            <w:bottom w:val="none" w:sz="0" w:space="0" w:color="auto"/>
            <w:right w:val="none" w:sz="0" w:space="0" w:color="auto"/>
          </w:divBdr>
        </w:div>
        <w:div w:id="719744581">
          <w:marLeft w:val="250"/>
          <w:marRight w:val="0"/>
          <w:marTop w:val="0"/>
          <w:marBottom w:val="0"/>
          <w:divBdr>
            <w:top w:val="none" w:sz="0" w:space="0" w:color="auto"/>
            <w:left w:val="none" w:sz="0" w:space="0" w:color="auto"/>
            <w:bottom w:val="none" w:sz="0" w:space="0" w:color="auto"/>
            <w:right w:val="none" w:sz="0" w:space="0" w:color="auto"/>
          </w:divBdr>
        </w:div>
        <w:div w:id="719786864">
          <w:marLeft w:val="0"/>
          <w:marRight w:val="0"/>
          <w:marTop w:val="0"/>
          <w:marBottom w:val="0"/>
          <w:divBdr>
            <w:top w:val="none" w:sz="0" w:space="0" w:color="auto"/>
            <w:left w:val="none" w:sz="0" w:space="0" w:color="auto"/>
            <w:bottom w:val="none" w:sz="0" w:space="0" w:color="auto"/>
            <w:right w:val="none" w:sz="0" w:space="0" w:color="auto"/>
          </w:divBdr>
          <w:divsChild>
            <w:div w:id="35813882">
              <w:marLeft w:val="0"/>
              <w:marRight w:val="0"/>
              <w:marTop w:val="0"/>
              <w:marBottom w:val="0"/>
              <w:divBdr>
                <w:top w:val="none" w:sz="0" w:space="0" w:color="auto"/>
                <w:left w:val="none" w:sz="0" w:space="0" w:color="auto"/>
                <w:bottom w:val="none" w:sz="0" w:space="0" w:color="auto"/>
                <w:right w:val="none" w:sz="0" w:space="0" w:color="auto"/>
              </w:divBdr>
            </w:div>
          </w:divsChild>
        </w:div>
        <w:div w:id="719789234">
          <w:marLeft w:val="0"/>
          <w:marRight w:val="0"/>
          <w:marTop w:val="100"/>
          <w:marBottom w:val="100"/>
          <w:divBdr>
            <w:top w:val="none" w:sz="0" w:space="0" w:color="auto"/>
            <w:left w:val="none" w:sz="0" w:space="0" w:color="auto"/>
            <w:bottom w:val="none" w:sz="0" w:space="0" w:color="auto"/>
            <w:right w:val="none" w:sz="0" w:space="0" w:color="auto"/>
          </w:divBdr>
          <w:divsChild>
            <w:div w:id="86003038">
              <w:marLeft w:val="0"/>
              <w:marRight w:val="0"/>
              <w:marTop w:val="0"/>
              <w:marBottom w:val="0"/>
              <w:divBdr>
                <w:top w:val="none" w:sz="0" w:space="0" w:color="auto"/>
                <w:left w:val="none" w:sz="0" w:space="0" w:color="auto"/>
                <w:bottom w:val="none" w:sz="0" w:space="0" w:color="auto"/>
                <w:right w:val="none" w:sz="0" w:space="0" w:color="auto"/>
              </w:divBdr>
            </w:div>
          </w:divsChild>
        </w:div>
        <w:div w:id="719792325">
          <w:marLeft w:val="0"/>
          <w:marRight w:val="0"/>
          <w:marTop w:val="0"/>
          <w:marBottom w:val="0"/>
          <w:divBdr>
            <w:top w:val="none" w:sz="0" w:space="0" w:color="auto"/>
            <w:left w:val="none" w:sz="0" w:space="0" w:color="auto"/>
            <w:bottom w:val="none" w:sz="0" w:space="0" w:color="auto"/>
            <w:right w:val="none" w:sz="0" w:space="0" w:color="auto"/>
          </w:divBdr>
        </w:div>
        <w:div w:id="719865582">
          <w:marLeft w:val="0"/>
          <w:marRight w:val="0"/>
          <w:marTop w:val="0"/>
          <w:marBottom w:val="75"/>
          <w:divBdr>
            <w:top w:val="none" w:sz="0" w:space="0" w:color="auto"/>
            <w:left w:val="none" w:sz="0" w:space="0" w:color="auto"/>
            <w:bottom w:val="none" w:sz="0" w:space="0" w:color="auto"/>
            <w:right w:val="none" w:sz="0" w:space="0" w:color="auto"/>
          </w:divBdr>
        </w:div>
        <w:div w:id="719865857">
          <w:marLeft w:val="0"/>
          <w:marRight w:val="0"/>
          <w:marTop w:val="0"/>
          <w:marBottom w:val="0"/>
          <w:divBdr>
            <w:top w:val="none" w:sz="0" w:space="0" w:color="auto"/>
            <w:left w:val="none" w:sz="0" w:space="0" w:color="auto"/>
            <w:bottom w:val="none" w:sz="0" w:space="0" w:color="auto"/>
            <w:right w:val="none" w:sz="0" w:space="0" w:color="auto"/>
          </w:divBdr>
          <w:divsChild>
            <w:div w:id="40399814">
              <w:marLeft w:val="-225"/>
              <w:marRight w:val="-225"/>
              <w:marTop w:val="0"/>
              <w:marBottom w:val="0"/>
              <w:divBdr>
                <w:top w:val="none" w:sz="0" w:space="0" w:color="auto"/>
                <w:left w:val="none" w:sz="0" w:space="0" w:color="auto"/>
                <w:bottom w:val="none" w:sz="0" w:space="0" w:color="auto"/>
                <w:right w:val="none" w:sz="0" w:space="0" w:color="auto"/>
              </w:divBdr>
            </w:div>
          </w:divsChild>
        </w:div>
        <w:div w:id="719866707">
          <w:marLeft w:val="0"/>
          <w:marRight w:val="0"/>
          <w:marTop w:val="0"/>
          <w:marBottom w:val="0"/>
          <w:divBdr>
            <w:top w:val="none" w:sz="0" w:space="0" w:color="auto"/>
            <w:left w:val="none" w:sz="0" w:space="0" w:color="auto"/>
            <w:bottom w:val="none" w:sz="0" w:space="0" w:color="auto"/>
            <w:right w:val="none" w:sz="0" w:space="0" w:color="auto"/>
          </w:divBdr>
        </w:div>
        <w:div w:id="719983753">
          <w:marLeft w:val="0"/>
          <w:marRight w:val="0"/>
          <w:marTop w:val="0"/>
          <w:marBottom w:val="384"/>
          <w:divBdr>
            <w:top w:val="none" w:sz="0" w:space="0" w:color="auto"/>
            <w:left w:val="none" w:sz="0" w:space="0" w:color="auto"/>
            <w:bottom w:val="none" w:sz="0" w:space="0" w:color="auto"/>
            <w:right w:val="none" w:sz="0" w:space="0" w:color="auto"/>
          </w:divBdr>
        </w:div>
        <w:div w:id="719984519">
          <w:marLeft w:val="0"/>
          <w:marRight w:val="0"/>
          <w:marTop w:val="0"/>
          <w:marBottom w:val="0"/>
          <w:divBdr>
            <w:top w:val="none" w:sz="0" w:space="0" w:color="auto"/>
            <w:left w:val="none" w:sz="0" w:space="0" w:color="auto"/>
            <w:bottom w:val="none" w:sz="0" w:space="0" w:color="auto"/>
            <w:right w:val="none" w:sz="0" w:space="0" w:color="auto"/>
          </w:divBdr>
        </w:div>
        <w:div w:id="720059813">
          <w:marLeft w:val="0"/>
          <w:marRight w:val="0"/>
          <w:marTop w:val="0"/>
          <w:marBottom w:val="0"/>
          <w:divBdr>
            <w:top w:val="none" w:sz="0" w:space="0" w:color="auto"/>
            <w:left w:val="none" w:sz="0" w:space="0" w:color="auto"/>
            <w:bottom w:val="none" w:sz="0" w:space="0" w:color="auto"/>
            <w:right w:val="none" w:sz="0" w:space="0" w:color="auto"/>
          </w:divBdr>
        </w:div>
        <w:div w:id="720204037">
          <w:marLeft w:val="0"/>
          <w:marRight w:val="188"/>
          <w:marTop w:val="0"/>
          <w:marBottom w:val="0"/>
          <w:divBdr>
            <w:top w:val="none" w:sz="0" w:space="0" w:color="auto"/>
            <w:left w:val="none" w:sz="0" w:space="0" w:color="auto"/>
            <w:bottom w:val="none" w:sz="0" w:space="0" w:color="auto"/>
            <w:right w:val="none" w:sz="0" w:space="0" w:color="auto"/>
          </w:divBdr>
        </w:div>
        <w:div w:id="720327850">
          <w:marLeft w:val="0"/>
          <w:marRight w:val="0"/>
          <w:marTop w:val="0"/>
          <w:marBottom w:val="0"/>
          <w:divBdr>
            <w:top w:val="none" w:sz="0" w:space="0" w:color="auto"/>
            <w:left w:val="none" w:sz="0" w:space="0" w:color="auto"/>
            <w:bottom w:val="none" w:sz="0" w:space="0" w:color="auto"/>
            <w:right w:val="none" w:sz="0" w:space="0" w:color="auto"/>
          </w:divBdr>
        </w:div>
        <w:div w:id="720328314">
          <w:marLeft w:val="0"/>
          <w:marRight w:val="0"/>
          <w:marTop w:val="0"/>
          <w:marBottom w:val="0"/>
          <w:divBdr>
            <w:top w:val="none" w:sz="0" w:space="0" w:color="auto"/>
            <w:left w:val="none" w:sz="0" w:space="0" w:color="auto"/>
            <w:bottom w:val="none" w:sz="0" w:space="0" w:color="auto"/>
            <w:right w:val="none" w:sz="0" w:space="0" w:color="auto"/>
          </w:divBdr>
        </w:div>
        <w:div w:id="720329413">
          <w:marLeft w:val="0"/>
          <w:marRight w:val="0"/>
          <w:marTop w:val="0"/>
          <w:marBottom w:val="0"/>
          <w:divBdr>
            <w:top w:val="none" w:sz="0" w:space="0" w:color="auto"/>
            <w:left w:val="none" w:sz="0" w:space="0" w:color="auto"/>
            <w:bottom w:val="single" w:sz="6" w:space="5" w:color="E6E3E2"/>
            <w:right w:val="none" w:sz="0" w:space="0" w:color="auto"/>
          </w:divBdr>
        </w:div>
        <w:div w:id="720402455">
          <w:marLeft w:val="0"/>
          <w:marRight w:val="0"/>
          <w:marTop w:val="0"/>
          <w:marBottom w:val="0"/>
          <w:divBdr>
            <w:top w:val="none" w:sz="0" w:space="0" w:color="auto"/>
            <w:left w:val="none" w:sz="0" w:space="0" w:color="auto"/>
            <w:bottom w:val="none" w:sz="0" w:space="0" w:color="auto"/>
            <w:right w:val="none" w:sz="0" w:space="0" w:color="auto"/>
          </w:divBdr>
        </w:div>
        <w:div w:id="720403800">
          <w:marLeft w:val="0"/>
          <w:marRight w:val="0"/>
          <w:marTop w:val="0"/>
          <w:marBottom w:val="0"/>
          <w:divBdr>
            <w:top w:val="single" w:sz="6" w:space="15" w:color="D2D2D2"/>
            <w:left w:val="none" w:sz="0" w:space="0" w:color="auto"/>
            <w:bottom w:val="none" w:sz="0" w:space="0" w:color="auto"/>
            <w:right w:val="none" w:sz="0" w:space="0" w:color="auto"/>
          </w:divBdr>
        </w:div>
        <w:div w:id="720514887">
          <w:marLeft w:val="0"/>
          <w:marRight w:val="0"/>
          <w:marTop w:val="0"/>
          <w:marBottom w:val="0"/>
          <w:divBdr>
            <w:top w:val="none" w:sz="0" w:space="0" w:color="auto"/>
            <w:left w:val="none" w:sz="0" w:space="0" w:color="auto"/>
            <w:bottom w:val="none" w:sz="0" w:space="0" w:color="auto"/>
            <w:right w:val="none" w:sz="0" w:space="0" w:color="auto"/>
          </w:divBdr>
          <w:divsChild>
            <w:div w:id="108404746">
              <w:marLeft w:val="0"/>
              <w:marRight w:val="0"/>
              <w:marTop w:val="0"/>
              <w:marBottom w:val="0"/>
              <w:divBdr>
                <w:top w:val="none" w:sz="0" w:space="0" w:color="auto"/>
                <w:left w:val="none" w:sz="0" w:space="0" w:color="auto"/>
                <w:bottom w:val="none" w:sz="0" w:space="0" w:color="auto"/>
                <w:right w:val="none" w:sz="0" w:space="0" w:color="auto"/>
              </w:divBdr>
            </w:div>
          </w:divsChild>
        </w:div>
        <w:div w:id="720590489">
          <w:marLeft w:val="-1500"/>
          <w:marRight w:val="240"/>
          <w:marTop w:val="0"/>
          <w:marBottom w:val="240"/>
          <w:divBdr>
            <w:top w:val="none" w:sz="0" w:space="0" w:color="auto"/>
            <w:left w:val="none" w:sz="0" w:space="0" w:color="auto"/>
            <w:bottom w:val="none" w:sz="0" w:space="0" w:color="auto"/>
            <w:right w:val="none" w:sz="0" w:space="0" w:color="auto"/>
          </w:divBdr>
        </w:div>
        <w:div w:id="720591801">
          <w:marLeft w:val="0"/>
          <w:marRight w:val="0"/>
          <w:marTop w:val="0"/>
          <w:marBottom w:val="300"/>
          <w:divBdr>
            <w:top w:val="none" w:sz="0" w:space="0" w:color="auto"/>
            <w:left w:val="none" w:sz="0" w:space="0" w:color="auto"/>
            <w:bottom w:val="none" w:sz="0" w:space="0" w:color="auto"/>
            <w:right w:val="none" w:sz="0" w:space="0" w:color="auto"/>
          </w:divBdr>
          <w:divsChild>
            <w:div w:id="105854183">
              <w:marLeft w:val="0"/>
              <w:marRight w:val="0"/>
              <w:marTop w:val="0"/>
              <w:marBottom w:val="0"/>
              <w:divBdr>
                <w:top w:val="none" w:sz="0" w:space="0" w:color="auto"/>
                <w:left w:val="none" w:sz="0" w:space="0" w:color="auto"/>
                <w:bottom w:val="none" w:sz="0" w:space="0" w:color="auto"/>
                <w:right w:val="none" w:sz="0" w:space="0" w:color="auto"/>
              </w:divBdr>
              <w:divsChild>
                <w:div w:id="7025301">
                  <w:marLeft w:val="-225"/>
                  <w:marRight w:val="-225"/>
                  <w:marTop w:val="0"/>
                  <w:marBottom w:val="0"/>
                  <w:divBdr>
                    <w:top w:val="none" w:sz="0" w:space="0" w:color="auto"/>
                    <w:left w:val="none" w:sz="0" w:space="0" w:color="auto"/>
                    <w:bottom w:val="none" w:sz="0" w:space="0" w:color="auto"/>
                    <w:right w:val="none" w:sz="0" w:space="0" w:color="auto"/>
                  </w:divBdr>
                  <w:divsChild>
                    <w:div w:id="738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9">
          <w:marLeft w:val="0"/>
          <w:marRight w:val="0"/>
          <w:marTop w:val="0"/>
          <w:marBottom w:val="150"/>
          <w:divBdr>
            <w:top w:val="none" w:sz="0" w:space="0" w:color="auto"/>
            <w:left w:val="none" w:sz="0" w:space="0" w:color="auto"/>
            <w:bottom w:val="none" w:sz="0" w:space="0" w:color="auto"/>
            <w:right w:val="none" w:sz="0" w:space="0" w:color="auto"/>
          </w:divBdr>
        </w:div>
        <w:div w:id="720665368">
          <w:marLeft w:val="-225"/>
          <w:marRight w:val="-225"/>
          <w:marTop w:val="0"/>
          <w:marBottom w:val="0"/>
          <w:divBdr>
            <w:top w:val="none" w:sz="0" w:space="0" w:color="auto"/>
            <w:left w:val="none" w:sz="0" w:space="0" w:color="auto"/>
            <w:bottom w:val="none" w:sz="0" w:space="0" w:color="auto"/>
            <w:right w:val="none" w:sz="0" w:space="0" w:color="auto"/>
          </w:divBdr>
        </w:div>
        <w:div w:id="720711219">
          <w:marLeft w:val="-1002"/>
          <w:marRight w:val="0"/>
          <w:marTop w:val="0"/>
          <w:marBottom w:val="0"/>
          <w:divBdr>
            <w:top w:val="none" w:sz="0" w:space="0" w:color="auto"/>
            <w:left w:val="none" w:sz="0" w:space="0" w:color="auto"/>
            <w:bottom w:val="none" w:sz="0" w:space="0" w:color="auto"/>
            <w:right w:val="none" w:sz="0" w:space="0" w:color="auto"/>
          </w:divBdr>
        </w:div>
        <w:div w:id="720716637">
          <w:marLeft w:val="0"/>
          <w:marRight w:val="0"/>
          <w:marTop w:val="0"/>
          <w:marBottom w:val="0"/>
          <w:divBdr>
            <w:top w:val="none" w:sz="0" w:space="0" w:color="auto"/>
            <w:left w:val="none" w:sz="0" w:space="0" w:color="auto"/>
            <w:bottom w:val="none" w:sz="0" w:space="0" w:color="auto"/>
            <w:right w:val="none" w:sz="0" w:space="0" w:color="auto"/>
          </w:divBdr>
        </w:div>
        <w:div w:id="720716901">
          <w:marLeft w:val="0"/>
          <w:marRight w:val="0"/>
          <w:marTop w:val="0"/>
          <w:marBottom w:val="0"/>
          <w:divBdr>
            <w:top w:val="none" w:sz="0" w:space="0" w:color="auto"/>
            <w:left w:val="none" w:sz="0" w:space="0" w:color="auto"/>
            <w:bottom w:val="none" w:sz="0" w:space="0" w:color="auto"/>
            <w:right w:val="none" w:sz="0" w:space="0" w:color="auto"/>
          </w:divBdr>
        </w:div>
        <w:div w:id="720717591">
          <w:marLeft w:val="0"/>
          <w:marRight w:val="0"/>
          <w:marTop w:val="0"/>
          <w:marBottom w:val="0"/>
          <w:divBdr>
            <w:top w:val="none" w:sz="0" w:space="0" w:color="auto"/>
            <w:left w:val="none" w:sz="0" w:space="0" w:color="auto"/>
            <w:bottom w:val="none" w:sz="0" w:space="0" w:color="auto"/>
            <w:right w:val="none" w:sz="0" w:space="0" w:color="auto"/>
          </w:divBdr>
          <w:divsChild>
            <w:div w:id="303042984">
              <w:marLeft w:val="0"/>
              <w:marRight w:val="0"/>
              <w:marTop w:val="0"/>
              <w:marBottom w:val="150"/>
              <w:divBdr>
                <w:top w:val="none" w:sz="0" w:space="0" w:color="auto"/>
                <w:left w:val="none" w:sz="0" w:space="0" w:color="auto"/>
                <w:bottom w:val="none" w:sz="0" w:space="0" w:color="auto"/>
                <w:right w:val="none" w:sz="0" w:space="0" w:color="auto"/>
              </w:divBdr>
            </w:div>
          </w:divsChild>
        </w:div>
        <w:div w:id="720788251">
          <w:marLeft w:val="-125"/>
          <w:marRight w:val="-125"/>
          <w:marTop w:val="0"/>
          <w:marBottom w:val="0"/>
          <w:divBdr>
            <w:top w:val="none" w:sz="0" w:space="0" w:color="auto"/>
            <w:left w:val="none" w:sz="0" w:space="0" w:color="auto"/>
            <w:bottom w:val="none" w:sz="0" w:space="0" w:color="auto"/>
            <w:right w:val="none" w:sz="0" w:space="0" w:color="auto"/>
          </w:divBdr>
          <w:divsChild>
            <w:div w:id="237332014">
              <w:marLeft w:val="0"/>
              <w:marRight w:val="0"/>
              <w:marTop w:val="0"/>
              <w:marBottom w:val="0"/>
              <w:divBdr>
                <w:top w:val="none" w:sz="0" w:space="0" w:color="auto"/>
                <w:left w:val="none" w:sz="0" w:space="0" w:color="auto"/>
                <w:bottom w:val="none" w:sz="0" w:space="0" w:color="auto"/>
                <w:right w:val="none" w:sz="0" w:space="0" w:color="auto"/>
              </w:divBdr>
              <w:divsChild>
                <w:div w:id="71755651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720788546">
          <w:marLeft w:val="0"/>
          <w:marRight w:val="0"/>
          <w:marTop w:val="0"/>
          <w:marBottom w:val="0"/>
          <w:divBdr>
            <w:top w:val="none" w:sz="0" w:space="0" w:color="auto"/>
            <w:left w:val="none" w:sz="0" w:space="0" w:color="auto"/>
            <w:bottom w:val="none" w:sz="0" w:space="0" w:color="auto"/>
            <w:right w:val="none" w:sz="0" w:space="0" w:color="auto"/>
          </w:divBdr>
        </w:div>
        <w:div w:id="720788729">
          <w:marLeft w:val="-125"/>
          <w:marRight w:val="-125"/>
          <w:marTop w:val="0"/>
          <w:marBottom w:val="0"/>
          <w:divBdr>
            <w:top w:val="none" w:sz="0" w:space="0" w:color="auto"/>
            <w:left w:val="none" w:sz="0" w:space="0" w:color="auto"/>
            <w:bottom w:val="none" w:sz="0" w:space="0" w:color="auto"/>
            <w:right w:val="none" w:sz="0" w:space="0" w:color="auto"/>
          </w:divBdr>
          <w:divsChild>
            <w:div w:id="642732906">
              <w:marLeft w:val="0"/>
              <w:marRight w:val="0"/>
              <w:marTop w:val="0"/>
              <w:marBottom w:val="0"/>
              <w:divBdr>
                <w:top w:val="none" w:sz="0" w:space="0" w:color="auto"/>
                <w:left w:val="none" w:sz="0" w:space="0" w:color="auto"/>
                <w:bottom w:val="none" w:sz="0" w:space="0" w:color="auto"/>
                <w:right w:val="none" w:sz="0" w:space="0" w:color="auto"/>
              </w:divBdr>
              <w:divsChild>
                <w:div w:id="59902734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20790590">
          <w:marLeft w:val="0"/>
          <w:marRight w:val="0"/>
          <w:marTop w:val="0"/>
          <w:marBottom w:val="0"/>
          <w:divBdr>
            <w:top w:val="none" w:sz="0" w:space="0" w:color="auto"/>
            <w:left w:val="none" w:sz="0" w:space="0" w:color="auto"/>
            <w:bottom w:val="none" w:sz="0" w:space="0" w:color="auto"/>
            <w:right w:val="none" w:sz="0" w:space="0" w:color="auto"/>
          </w:divBdr>
          <w:divsChild>
            <w:div w:id="201019615">
              <w:marLeft w:val="0"/>
              <w:marRight w:val="0"/>
              <w:marTop w:val="0"/>
              <w:marBottom w:val="0"/>
              <w:divBdr>
                <w:top w:val="none" w:sz="0" w:space="0" w:color="auto"/>
                <w:left w:val="none" w:sz="0" w:space="0" w:color="auto"/>
                <w:bottom w:val="none" w:sz="0" w:space="0" w:color="auto"/>
                <w:right w:val="none" w:sz="0" w:space="0" w:color="auto"/>
              </w:divBdr>
            </w:div>
          </w:divsChild>
        </w:div>
        <w:div w:id="720831895">
          <w:marLeft w:val="0"/>
          <w:marRight w:val="0"/>
          <w:marTop w:val="0"/>
          <w:marBottom w:val="0"/>
          <w:divBdr>
            <w:top w:val="none" w:sz="0" w:space="0" w:color="auto"/>
            <w:left w:val="none" w:sz="0" w:space="0" w:color="auto"/>
            <w:bottom w:val="none" w:sz="0" w:space="0" w:color="auto"/>
            <w:right w:val="none" w:sz="0" w:space="0" w:color="auto"/>
          </w:divBdr>
        </w:div>
        <w:div w:id="720832816">
          <w:marLeft w:val="0"/>
          <w:marRight w:val="225"/>
          <w:marTop w:val="0"/>
          <w:marBottom w:val="0"/>
          <w:divBdr>
            <w:top w:val="none" w:sz="0" w:space="0" w:color="auto"/>
            <w:left w:val="none" w:sz="0" w:space="0" w:color="auto"/>
            <w:bottom w:val="none" w:sz="0" w:space="0" w:color="auto"/>
            <w:right w:val="none" w:sz="0" w:space="0" w:color="auto"/>
          </w:divBdr>
        </w:div>
        <w:div w:id="720861938">
          <w:marLeft w:val="0"/>
          <w:marRight w:val="0"/>
          <w:marTop w:val="150"/>
          <w:marBottom w:val="0"/>
          <w:divBdr>
            <w:top w:val="none" w:sz="0" w:space="0" w:color="auto"/>
            <w:left w:val="none" w:sz="0" w:space="0" w:color="auto"/>
            <w:bottom w:val="none" w:sz="0" w:space="0" w:color="auto"/>
            <w:right w:val="none" w:sz="0" w:space="0" w:color="auto"/>
          </w:divBdr>
        </w:div>
        <w:div w:id="720906345">
          <w:marLeft w:val="0"/>
          <w:marRight w:val="0"/>
          <w:marTop w:val="0"/>
          <w:marBottom w:val="0"/>
          <w:divBdr>
            <w:top w:val="none" w:sz="0" w:space="0" w:color="auto"/>
            <w:left w:val="none" w:sz="0" w:space="0" w:color="auto"/>
            <w:bottom w:val="none" w:sz="0" w:space="0" w:color="auto"/>
            <w:right w:val="none" w:sz="0" w:space="0" w:color="auto"/>
          </w:divBdr>
          <w:divsChild>
            <w:div w:id="364329449">
              <w:marLeft w:val="0"/>
              <w:marRight w:val="0"/>
              <w:marTop w:val="0"/>
              <w:marBottom w:val="0"/>
              <w:divBdr>
                <w:top w:val="none" w:sz="0" w:space="0" w:color="auto"/>
                <w:left w:val="none" w:sz="0" w:space="0" w:color="auto"/>
                <w:bottom w:val="none" w:sz="0" w:space="0" w:color="auto"/>
                <w:right w:val="none" w:sz="0" w:space="0" w:color="auto"/>
              </w:divBdr>
            </w:div>
          </w:divsChild>
        </w:div>
        <w:div w:id="720982047">
          <w:marLeft w:val="0"/>
          <w:marRight w:val="0"/>
          <w:marTop w:val="0"/>
          <w:marBottom w:val="240"/>
          <w:divBdr>
            <w:top w:val="none" w:sz="0" w:space="0" w:color="auto"/>
            <w:left w:val="none" w:sz="0" w:space="0" w:color="auto"/>
            <w:bottom w:val="none" w:sz="0" w:space="0" w:color="auto"/>
            <w:right w:val="none" w:sz="0" w:space="0" w:color="auto"/>
          </w:divBdr>
        </w:div>
        <w:div w:id="720983004">
          <w:marLeft w:val="0"/>
          <w:marRight w:val="0"/>
          <w:marTop w:val="0"/>
          <w:marBottom w:val="0"/>
          <w:divBdr>
            <w:top w:val="none" w:sz="0" w:space="0" w:color="auto"/>
            <w:left w:val="none" w:sz="0" w:space="0" w:color="auto"/>
            <w:bottom w:val="none" w:sz="0" w:space="0" w:color="auto"/>
            <w:right w:val="none" w:sz="0" w:space="0" w:color="auto"/>
          </w:divBdr>
        </w:div>
        <w:div w:id="721052538">
          <w:marLeft w:val="0"/>
          <w:marRight w:val="0"/>
          <w:marTop w:val="0"/>
          <w:marBottom w:val="0"/>
          <w:divBdr>
            <w:top w:val="none" w:sz="0" w:space="0" w:color="auto"/>
            <w:left w:val="none" w:sz="0" w:space="0" w:color="auto"/>
            <w:bottom w:val="none" w:sz="0" w:space="0" w:color="auto"/>
            <w:right w:val="none" w:sz="0" w:space="0" w:color="auto"/>
          </w:divBdr>
          <w:divsChild>
            <w:div w:id="67315128">
              <w:marLeft w:val="-125"/>
              <w:marRight w:val="-125"/>
              <w:marTop w:val="0"/>
              <w:marBottom w:val="0"/>
              <w:divBdr>
                <w:top w:val="none" w:sz="0" w:space="0" w:color="auto"/>
                <w:left w:val="none" w:sz="0" w:space="0" w:color="auto"/>
                <w:bottom w:val="none" w:sz="0" w:space="0" w:color="auto"/>
                <w:right w:val="none" w:sz="0" w:space="0" w:color="auto"/>
              </w:divBdr>
            </w:div>
          </w:divsChild>
        </w:div>
        <w:div w:id="721056232">
          <w:marLeft w:val="0"/>
          <w:marRight w:val="0"/>
          <w:marTop w:val="0"/>
          <w:marBottom w:val="0"/>
          <w:divBdr>
            <w:top w:val="none" w:sz="0" w:space="0" w:color="auto"/>
            <w:left w:val="none" w:sz="0" w:space="0" w:color="auto"/>
            <w:bottom w:val="none" w:sz="0" w:space="0" w:color="auto"/>
            <w:right w:val="none" w:sz="0" w:space="0" w:color="auto"/>
          </w:divBdr>
        </w:div>
        <w:div w:id="721056409">
          <w:marLeft w:val="0"/>
          <w:marRight w:val="0"/>
          <w:marTop w:val="0"/>
          <w:marBottom w:val="0"/>
          <w:divBdr>
            <w:top w:val="none" w:sz="0" w:space="0" w:color="auto"/>
            <w:left w:val="none" w:sz="0" w:space="0" w:color="auto"/>
            <w:bottom w:val="none" w:sz="0" w:space="0" w:color="auto"/>
            <w:right w:val="none" w:sz="0" w:space="0" w:color="auto"/>
          </w:divBdr>
        </w:div>
        <w:div w:id="721248381">
          <w:marLeft w:val="0"/>
          <w:marRight w:val="0"/>
          <w:marTop w:val="0"/>
          <w:marBottom w:val="0"/>
          <w:divBdr>
            <w:top w:val="none" w:sz="0" w:space="0" w:color="auto"/>
            <w:left w:val="none" w:sz="0" w:space="0" w:color="auto"/>
            <w:bottom w:val="none" w:sz="0" w:space="0" w:color="auto"/>
            <w:right w:val="none" w:sz="0" w:space="0" w:color="auto"/>
          </w:divBdr>
        </w:div>
        <w:div w:id="721291838">
          <w:marLeft w:val="0"/>
          <w:marRight w:val="0"/>
          <w:marTop w:val="0"/>
          <w:marBottom w:val="0"/>
          <w:divBdr>
            <w:top w:val="none" w:sz="0" w:space="0" w:color="auto"/>
            <w:left w:val="none" w:sz="0" w:space="0" w:color="auto"/>
            <w:bottom w:val="none" w:sz="0" w:space="0" w:color="auto"/>
            <w:right w:val="none" w:sz="0" w:space="0" w:color="auto"/>
          </w:divBdr>
        </w:div>
        <w:div w:id="721293268">
          <w:marLeft w:val="0"/>
          <w:marRight w:val="0"/>
          <w:marTop w:val="0"/>
          <w:marBottom w:val="0"/>
          <w:divBdr>
            <w:top w:val="none" w:sz="0" w:space="0" w:color="auto"/>
            <w:left w:val="none" w:sz="0" w:space="0" w:color="auto"/>
            <w:bottom w:val="none" w:sz="0" w:space="0" w:color="auto"/>
            <w:right w:val="none" w:sz="0" w:space="0" w:color="auto"/>
          </w:divBdr>
        </w:div>
        <w:div w:id="721364363">
          <w:marLeft w:val="0"/>
          <w:marRight w:val="0"/>
          <w:marTop w:val="0"/>
          <w:marBottom w:val="384"/>
          <w:divBdr>
            <w:top w:val="none" w:sz="0" w:space="0" w:color="auto"/>
            <w:left w:val="none" w:sz="0" w:space="0" w:color="auto"/>
            <w:bottom w:val="none" w:sz="0" w:space="0" w:color="auto"/>
            <w:right w:val="none" w:sz="0" w:space="0" w:color="auto"/>
          </w:divBdr>
        </w:div>
        <w:div w:id="721366792">
          <w:marLeft w:val="0"/>
          <w:marRight w:val="0"/>
          <w:marTop w:val="0"/>
          <w:marBottom w:val="0"/>
          <w:divBdr>
            <w:top w:val="none" w:sz="0" w:space="0" w:color="auto"/>
            <w:left w:val="none" w:sz="0" w:space="0" w:color="auto"/>
            <w:bottom w:val="none" w:sz="0" w:space="0" w:color="auto"/>
            <w:right w:val="none" w:sz="0" w:space="0" w:color="auto"/>
          </w:divBdr>
        </w:div>
        <w:div w:id="721439740">
          <w:marLeft w:val="0"/>
          <w:marRight w:val="0"/>
          <w:marTop w:val="125"/>
          <w:marBottom w:val="125"/>
          <w:divBdr>
            <w:top w:val="none" w:sz="0" w:space="0" w:color="auto"/>
            <w:left w:val="none" w:sz="0" w:space="0" w:color="auto"/>
            <w:bottom w:val="none" w:sz="0" w:space="0" w:color="auto"/>
            <w:right w:val="none" w:sz="0" w:space="0" w:color="auto"/>
          </w:divBdr>
        </w:div>
        <w:div w:id="721559929">
          <w:marLeft w:val="0"/>
          <w:marRight w:val="0"/>
          <w:marTop w:val="150"/>
          <w:marBottom w:val="0"/>
          <w:divBdr>
            <w:top w:val="none" w:sz="0" w:space="0" w:color="auto"/>
            <w:left w:val="none" w:sz="0" w:space="0" w:color="auto"/>
            <w:bottom w:val="none" w:sz="0" w:space="0" w:color="auto"/>
            <w:right w:val="none" w:sz="0" w:space="0" w:color="auto"/>
          </w:divBdr>
        </w:div>
        <w:div w:id="721563970">
          <w:marLeft w:val="0"/>
          <w:marRight w:val="0"/>
          <w:marTop w:val="0"/>
          <w:marBottom w:val="0"/>
          <w:divBdr>
            <w:top w:val="none" w:sz="0" w:space="0" w:color="auto"/>
            <w:left w:val="none" w:sz="0" w:space="0" w:color="auto"/>
            <w:bottom w:val="none" w:sz="0" w:space="0" w:color="auto"/>
            <w:right w:val="none" w:sz="0" w:space="0" w:color="auto"/>
          </w:divBdr>
        </w:div>
        <w:div w:id="721565746">
          <w:marLeft w:val="0"/>
          <w:marRight w:val="0"/>
          <w:marTop w:val="0"/>
          <w:marBottom w:val="0"/>
          <w:divBdr>
            <w:top w:val="none" w:sz="0" w:space="0" w:color="auto"/>
            <w:left w:val="none" w:sz="0" w:space="0" w:color="auto"/>
            <w:bottom w:val="none" w:sz="0" w:space="0" w:color="auto"/>
            <w:right w:val="none" w:sz="0" w:space="0" w:color="auto"/>
          </w:divBdr>
        </w:div>
        <w:div w:id="721750096">
          <w:marLeft w:val="0"/>
          <w:marRight w:val="0"/>
          <w:marTop w:val="0"/>
          <w:marBottom w:val="0"/>
          <w:divBdr>
            <w:top w:val="none" w:sz="0" w:space="0" w:color="auto"/>
            <w:left w:val="none" w:sz="0" w:space="0" w:color="auto"/>
            <w:bottom w:val="none" w:sz="0" w:space="0" w:color="auto"/>
            <w:right w:val="none" w:sz="0" w:space="0" w:color="auto"/>
          </w:divBdr>
        </w:div>
        <w:div w:id="721755039">
          <w:marLeft w:val="0"/>
          <w:marRight w:val="0"/>
          <w:marTop w:val="0"/>
          <w:marBottom w:val="0"/>
          <w:divBdr>
            <w:top w:val="none" w:sz="0" w:space="0" w:color="auto"/>
            <w:left w:val="none" w:sz="0" w:space="0" w:color="auto"/>
            <w:bottom w:val="none" w:sz="0" w:space="0" w:color="auto"/>
            <w:right w:val="none" w:sz="0" w:space="0" w:color="auto"/>
          </w:divBdr>
        </w:div>
        <w:div w:id="721757191">
          <w:marLeft w:val="0"/>
          <w:marRight w:val="0"/>
          <w:marTop w:val="0"/>
          <w:marBottom w:val="0"/>
          <w:divBdr>
            <w:top w:val="none" w:sz="0" w:space="0" w:color="auto"/>
            <w:left w:val="none" w:sz="0" w:space="0" w:color="auto"/>
            <w:bottom w:val="none" w:sz="0" w:space="0" w:color="auto"/>
            <w:right w:val="none" w:sz="0" w:space="0" w:color="auto"/>
          </w:divBdr>
          <w:divsChild>
            <w:div w:id="690422331">
              <w:marLeft w:val="-225"/>
              <w:marRight w:val="-225"/>
              <w:marTop w:val="0"/>
              <w:marBottom w:val="0"/>
              <w:divBdr>
                <w:top w:val="none" w:sz="0" w:space="0" w:color="auto"/>
                <w:left w:val="none" w:sz="0" w:space="0" w:color="auto"/>
                <w:bottom w:val="none" w:sz="0" w:space="0" w:color="auto"/>
                <w:right w:val="none" w:sz="0" w:space="0" w:color="auto"/>
              </w:divBdr>
            </w:div>
          </w:divsChild>
        </w:div>
        <w:div w:id="721759097">
          <w:marLeft w:val="0"/>
          <w:marRight w:val="0"/>
          <w:marTop w:val="0"/>
          <w:marBottom w:val="0"/>
          <w:divBdr>
            <w:top w:val="none" w:sz="0" w:space="0" w:color="auto"/>
            <w:left w:val="none" w:sz="0" w:space="0" w:color="auto"/>
            <w:bottom w:val="none" w:sz="0" w:space="0" w:color="auto"/>
            <w:right w:val="none" w:sz="0" w:space="0" w:color="auto"/>
          </w:divBdr>
          <w:divsChild>
            <w:div w:id="514421005">
              <w:marLeft w:val="-125"/>
              <w:marRight w:val="-125"/>
              <w:marTop w:val="0"/>
              <w:marBottom w:val="0"/>
              <w:divBdr>
                <w:top w:val="none" w:sz="0" w:space="0" w:color="auto"/>
                <w:left w:val="none" w:sz="0" w:space="0" w:color="auto"/>
                <w:bottom w:val="none" w:sz="0" w:space="0" w:color="auto"/>
                <w:right w:val="none" w:sz="0" w:space="0" w:color="auto"/>
              </w:divBdr>
              <w:divsChild>
                <w:div w:id="550192268">
                  <w:marLeft w:val="0"/>
                  <w:marRight w:val="0"/>
                  <w:marTop w:val="0"/>
                  <w:marBottom w:val="0"/>
                  <w:divBdr>
                    <w:top w:val="none" w:sz="0" w:space="0" w:color="auto"/>
                    <w:left w:val="none" w:sz="0" w:space="0" w:color="auto"/>
                    <w:bottom w:val="none" w:sz="0" w:space="0" w:color="auto"/>
                    <w:right w:val="none" w:sz="0" w:space="0" w:color="auto"/>
                  </w:divBdr>
                  <w:divsChild>
                    <w:div w:id="13988434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721830688">
          <w:marLeft w:val="0"/>
          <w:marRight w:val="0"/>
          <w:marTop w:val="0"/>
          <w:marBottom w:val="0"/>
          <w:divBdr>
            <w:top w:val="none" w:sz="0" w:space="0" w:color="auto"/>
            <w:left w:val="none" w:sz="0" w:space="0" w:color="auto"/>
            <w:bottom w:val="none" w:sz="0" w:space="0" w:color="auto"/>
            <w:right w:val="none" w:sz="0" w:space="0" w:color="auto"/>
          </w:divBdr>
        </w:div>
        <w:div w:id="721832571">
          <w:marLeft w:val="0"/>
          <w:marRight w:val="0"/>
          <w:marTop w:val="0"/>
          <w:marBottom w:val="0"/>
          <w:divBdr>
            <w:top w:val="none" w:sz="0" w:space="0" w:color="auto"/>
            <w:left w:val="none" w:sz="0" w:space="0" w:color="auto"/>
            <w:bottom w:val="none" w:sz="0" w:space="0" w:color="auto"/>
            <w:right w:val="none" w:sz="0" w:space="0" w:color="auto"/>
          </w:divBdr>
        </w:div>
        <w:div w:id="721950772">
          <w:marLeft w:val="-225"/>
          <w:marRight w:val="-225"/>
          <w:marTop w:val="0"/>
          <w:marBottom w:val="0"/>
          <w:divBdr>
            <w:top w:val="none" w:sz="0" w:space="0" w:color="auto"/>
            <w:left w:val="none" w:sz="0" w:space="0" w:color="auto"/>
            <w:bottom w:val="none" w:sz="0" w:space="0" w:color="auto"/>
            <w:right w:val="none" w:sz="0" w:space="0" w:color="auto"/>
          </w:divBdr>
        </w:div>
        <w:div w:id="721950962">
          <w:marLeft w:val="-225"/>
          <w:marRight w:val="-225"/>
          <w:marTop w:val="0"/>
          <w:marBottom w:val="0"/>
          <w:divBdr>
            <w:top w:val="none" w:sz="0" w:space="0" w:color="auto"/>
            <w:left w:val="none" w:sz="0" w:space="0" w:color="auto"/>
            <w:bottom w:val="none" w:sz="0" w:space="0" w:color="auto"/>
            <w:right w:val="none" w:sz="0" w:space="0" w:color="auto"/>
          </w:divBdr>
        </w:div>
        <w:div w:id="722021651">
          <w:marLeft w:val="0"/>
          <w:marRight w:val="0"/>
          <w:marTop w:val="0"/>
          <w:marBottom w:val="0"/>
          <w:divBdr>
            <w:top w:val="none" w:sz="0" w:space="0" w:color="auto"/>
            <w:left w:val="none" w:sz="0" w:space="0" w:color="auto"/>
            <w:bottom w:val="none" w:sz="0" w:space="0" w:color="auto"/>
            <w:right w:val="none" w:sz="0" w:space="0" w:color="auto"/>
          </w:divBdr>
        </w:div>
        <w:div w:id="722141340">
          <w:marLeft w:val="0"/>
          <w:marRight w:val="0"/>
          <w:marTop w:val="0"/>
          <w:marBottom w:val="0"/>
          <w:divBdr>
            <w:top w:val="none" w:sz="0" w:space="0" w:color="auto"/>
            <w:left w:val="none" w:sz="0" w:space="0" w:color="auto"/>
            <w:bottom w:val="none" w:sz="0" w:space="0" w:color="auto"/>
            <w:right w:val="none" w:sz="0" w:space="0" w:color="auto"/>
          </w:divBdr>
          <w:divsChild>
            <w:div w:id="239682543">
              <w:marLeft w:val="0"/>
              <w:marRight w:val="0"/>
              <w:marTop w:val="0"/>
              <w:marBottom w:val="150"/>
              <w:divBdr>
                <w:top w:val="none" w:sz="0" w:space="0" w:color="auto"/>
                <w:left w:val="none" w:sz="0" w:space="0" w:color="auto"/>
                <w:bottom w:val="none" w:sz="0" w:space="0" w:color="auto"/>
                <w:right w:val="none" w:sz="0" w:space="0" w:color="auto"/>
              </w:divBdr>
            </w:div>
          </w:divsChild>
        </w:div>
        <w:div w:id="722213456">
          <w:marLeft w:val="0"/>
          <w:marRight w:val="188"/>
          <w:marTop w:val="0"/>
          <w:marBottom w:val="0"/>
          <w:divBdr>
            <w:top w:val="none" w:sz="0" w:space="0" w:color="auto"/>
            <w:left w:val="none" w:sz="0" w:space="0" w:color="auto"/>
            <w:bottom w:val="none" w:sz="0" w:space="0" w:color="auto"/>
            <w:right w:val="none" w:sz="0" w:space="0" w:color="auto"/>
          </w:divBdr>
          <w:divsChild>
            <w:div w:id="627663263">
              <w:marLeft w:val="0"/>
              <w:marRight w:val="125"/>
              <w:marTop w:val="0"/>
              <w:marBottom w:val="0"/>
              <w:divBdr>
                <w:top w:val="none" w:sz="0" w:space="0" w:color="auto"/>
                <w:left w:val="none" w:sz="0" w:space="0" w:color="auto"/>
                <w:bottom w:val="none" w:sz="0" w:space="0" w:color="auto"/>
                <w:right w:val="none" w:sz="0" w:space="0" w:color="auto"/>
              </w:divBdr>
            </w:div>
          </w:divsChild>
        </w:div>
        <w:div w:id="722213745">
          <w:marLeft w:val="0"/>
          <w:marRight w:val="0"/>
          <w:marTop w:val="0"/>
          <w:marBottom w:val="0"/>
          <w:divBdr>
            <w:top w:val="none" w:sz="0" w:space="0" w:color="auto"/>
            <w:left w:val="none" w:sz="0" w:space="0" w:color="auto"/>
            <w:bottom w:val="none" w:sz="0" w:space="0" w:color="auto"/>
            <w:right w:val="none" w:sz="0" w:space="0" w:color="auto"/>
          </w:divBdr>
        </w:div>
        <w:div w:id="722213943">
          <w:marLeft w:val="0"/>
          <w:marRight w:val="0"/>
          <w:marTop w:val="0"/>
          <w:marBottom w:val="0"/>
          <w:divBdr>
            <w:top w:val="none" w:sz="0" w:space="0" w:color="auto"/>
            <w:left w:val="none" w:sz="0" w:space="0" w:color="auto"/>
            <w:bottom w:val="none" w:sz="0" w:space="0" w:color="auto"/>
            <w:right w:val="none" w:sz="0" w:space="0" w:color="auto"/>
          </w:divBdr>
        </w:div>
        <w:div w:id="722220080">
          <w:marLeft w:val="0"/>
          <w:marRight w:val="0"/>
          <w:marTop w:val="0"/>
          <w:marBottom w:val="384"/>
          <w:divBdr>
            <w:top w:val="none" w:sz="0" w:space="0" w:color="auto"/>
            <w:left w:val="none" w:sz="0" w:space="0" w:color="auto"/>
            <w:bottom w:val="none" w:sz="0" w:space="0" w:color="auto"/>
            <w:right w:val="none" w:sz="0" w:space="0" w:color="auto"/>
          </w:divBdr>
        </w:div>
        <w:div w:id="722287435">
          <w:marLeft w:val="0"/>
          <w:marRight w:val="0"/>
          <w:marTop w:val="0"/>
          <w:marBottom w:val="0"/>
          <w:divBdr>
            <w:top w:val="none" w:sz="0" w:space="0" w:color="auto"/>
            <w:left w:val="none" w:sz="0" w:space="0" w:color="auto"/>
            <w:bottom w:val="none" w:sz="0" w:space="0" w:color="auto"/>
            <w:right w:val="none" w:sz="0" w:space="0" w:color="auto"/>
          </w:divBdr>
          <w:divsChild>
            <w:div w:id="1193459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22366931">
          <w:marLeft w:val="0"/>
          <w:marRight w:val="0"/>
          <w:marTop w:val="0"/>
          <w:marBottom w:val="150"/>
          <w:divBdr>
            <w:top w:val="none" w:sz="0" w:space="0" w:color="auto"/>
            <w:left w:val="none" w:sz="0" w:space="0" w:color="auto"/>
            <w:bottom w:val="none" w:sz="0" w:space="0" w:color="auto"/>
            <w:right w:val="none" w:sz="0" w:space="0" w:color="auto"/>
          </w:divBdr>
        </w:div>
        <w:div w:id="722368115">
          <w:marLeft w:val="0"/>
          <w:marRight w:val="0"/>
          <w:marTop w:val="0"/>
          <w:marBottom w:val="0"/>
          <w:divBdr>
            <w:top w:val="none" w:sz="0" w:space="0" w:color="auto"/>
            <w:left w:val="none" w:sz="0" w:space="0" w:color="auto"/>
            <w:bottom w:val="none" w:sz="0" w:space="0" w:color="auto"/>
            <w:right w:val="none" w:sz="0" w:space="0" w:color="auto"/>
          </w:divBdr>
          <w:divsChild>
            <w:div w:id="446967689">
              <w:marLeft w:val="0"/>
              <w:marRight w:val="0"/>
              <w:marTop w:val="0"/>
              <w:marBottom w:val="0"/>
              <w:divBdr>
                <w:top w:val="none" w:sz="0" w:space="0" w:color="auto"/>
                <w:left w:val="none" w:sz="0" w:space="0" w:color="auto"/>
                <w:bottom w:val="none" w:sz="0" w:space="0" w:color="auto"/>
                <w:right w:val="none" w:sz="0" w:space="0" w:color="auto"/>
              </w:divBdr>
            </w:div>
          </w:divsChild>
        </w:div>
        <w:div w:id="722407935">
          <w:marLeft w:val="0"/>
          <w:marRight w:val="0"/>
          <w:marTop w:val="0"/>
          <w:marBottom w:val="263"/>
          <w:divBdr>
            <w:top w:val="none" w:sz="0" w:space="0" w:color="auto"/>
            <w:left w:val="none" w:sz="0" w:space="0" w:color="auto"/>
            <w:bottom w:val="none" w:sz="0" w:space="0" w:color="auto"/>
            <w:right w:val="none" w:sz="0" w:space="0" w:color="auto"/>
          </w:divBdr>
        </w:div>
        <w:div w:id="722480553">
          <w:marLeft w:val="0"/>
          <w:marRight w:val="0"/>
          <w:marTop w:val="0"/>
          <w:marBottom w:val="125"/>
          <w:divBdr>
            <w:top w:val="none" w:sz="0" w:space="0" w:color="auto"/>
            <w:left w:val="none" w:sz="0" w:space="0" w:color="auto"/>
            <w:bottom w:val="none" w:sz="0" w:space="0" w:color="auto"/>
            <w:right w:val="none" w:sz="0" w:space="0" w:color="auto"/>
          </w:divBdr>
        </w:div>
        <w:div w:id="722484141">
          <w:marLeft w:val="0"/>
          <w:marRight w:val="3900"/>
          <w:marTop w:val="0"/>
          <w:marBottom w:val="0"/>
          <w:divBdr>
            <w:top w:val="none" w:sz="0" w:space="0" w:color="auto"/>
            <w:left w:val="none" w:sz="0" w:space="0" w:color="auto"/>
            <w:bottom w:val="none" w:sz="0" w:space="0" w:color="auto"/>
            <w:right w:val="none" w:sz="0" w:space="0" w:color="auto"/>
          </w:divBdr>
        </w:div>
        <w:div w:id="722488525">
          <w:marLeft w:val="0"/>
          <w:marRight w:val="0"/>
          <w:marTop w:val="0"/>
          <w:marBottom w:val="0"/>
          <w:divBdr>
            <w:top w:val="none" w:sz="0" w:space="0" w:color="auto"/>
            <w:left w:val="none" w:sz="0" w:space="0" w:color="auto"/>
            <w:bottom w:val="none" w:sz="0" w:space="0" w:color="auto"/>
            <w:right w:val="none" w:sz="0" w:space="0" w:color="auto"/>
          </w:divBdr>
        </w:div>
        <w:div w:id="722488700">
          <w:marLeft w:val="-150"/>
          <w:marRight w:val="-150"/>
          <w:marTop w:val="0"/>
          <w:marBottom w:val="300"/>
          <w:divBdr>
            <w:top w:val="none" w:sz="0" w:space="0" w:color="auto"/>
            <w:left w:val="none" w:sz="0" w:space="0" w:color="auto"/>
            <w:bottom w:val="none" w:sz="0" w:space="0" w:color="auto"/>
            <w:right w:val="none" w:sz="0" w:space="0" w:color="auto"/>
          </w:divBdr>
          <w:divsChild>
            <w:div w:id="243608210">
              <w:marLeft w:val="0"/>
              <w:marRight w:val="0"/>
              <w:marTop w:val="0"/>
              <w:marBottom w:val="0"/>
              <w:divBdr>
                <w:top w:val="none" w:sz="0" w:space="0" w:color="auto"/>
                <w:left w:val="none" w:sz="0" w:space="0" w:color="auto"/>
                <w:bottom w:val="none" w:sz="0" w:space="0" w:color="auto"/>
                <w:right w:val="none" w:sz="0" w:space="0" w:color="auto"/>
              </w:divBdr>
            </w:div>
          </w:divsChild>
        </w:div>
        <w:div w:id="722602183">
          <w:marLeft w:val="0"/>
          <w:marRight w:val="0"/>
          <w:marTop w:val="0"/>
          <w:marBottom w:val="250"/>
          <w:divBdr>
            <w:top w:val="none" w:sz="0" w:space="0" w:color="auto"/>
            <w:left w:val="none" w:sz="0" w:space="0" w:color="auto"/>
            <w:bottom w:val="none" w:sz="0" w:space="0" w:color="auto"/>
            <w:right w:val="none" w:sz="0" w:space="0" w:color="auto"/>
          </w:divBdr>
        </w:div>
        <w:div w:id="722607833">
          <w:marLeft w:val="0"/>
          <w:marRight w:val="0"/>
          <w:marTop w:val="0"/>
          <w:marBottom w:val="0"/>
          <w:divBdr>
            <w:top w:val="none" w:sz="0" w:space="0" w:color="auto"/>
            <w:left w:val="none" w:sz="0" w:space="0" w:color="auto"/>
            <w:bottom w:val="none" w:sz="0" w:space="0" w:color="auto"/>
            <w:right w:val="none" w:sz="0" w:space="0" w:color="auto"/>
          </w:divBdr>
        </w:div>
        <w:div w:id="722679459">
          <w:marLeft w:val="1002"/>
          <w:marRight w:val="0"/>
          <w:marTop w:val="0"/>
          <w:marBottom w:val="0"/>
          <w:divBdr>
            <w:top w:val="none" w:sz="0" w:space="0" w:color="auto"/>
            <w:left w:val="none" w:sz="0" w:space="0" w:color="auto"/>
            <w:bottom w:val="none" w:sz="0" w:space="0" w:color="auto"/>
            <w:right w:val="none" w:sz="0" w:space="0" w:color="auto"/>
          </w:divBdr>
        </w:div>
        <w:div w:id="722756753">
          <w:marLeft w:val="0"/>
          <w:marRight w:val="450"/>
          <w:marTop w:val="0"/>
          <w:marBottom w:val="150"/>
          <w:divBdr>
            <w:top w:val="none" w:sz="0" w:space="0" w:color="auto"/>
            <w:left w:val="none" w:sz="0" w:space="0" w:color="auto"/>
            <w:bottom w:val="none" w:sz="0" w:space="0" w:color="auto"/>
            <w:right w:val="none" w:sz="0" w:space="0" w:color="auto"/>
          </w:divBdr>
        </w:div>
        <w:div w:id="722758352">
          <w:marLeft w:val="0"/>
          <w:marRight w:val="0"/>
          <w:marTop w:val="0"/>
          <w:marBottom w:val="0"/>
          <w:divBdr>
            <w:top w:val="none" w:sz="0" w:space="0" w:color="auto"/>
            <w:left w:val="none" w:sz="0" w:space="0" w:color="auto"/>
            <w:bottom w:val="none" w:sz="0" w:space="0" w:color="auto"/>
            <w:right w:val="none" w:sz="0" w:space="0" w:color="auto"/>
          </w:divBdr>
        </w:div>
        <w:div w:id="722799690">
          <w:marLeft w:val="0"/>
          <w:marRight w:val="0"/>
          <w:marTop w:val="0"/>
          <w:marBottom w:val="0"/>
          <w:divBdr>
            <w:top w:val="none" w:sz="0" w:space="0" w:color="auto"/>
            <w:left w:val="none" w:sz="0" w:space="0" w:color="auto"/>
            <w:bottom w:val="none" w:sz="0" w:space="0" w:color="auto"/>
            <w:right w:val="none" w:sz="0" w:space="0" w:color="auto"/>
          </w:divBdr>
        </w:div>
        <w:div w:id="722800584">
          <w:marLeft w:val="0"/>
          <w:marRight w:val="0"/>
          <w:marTop w:val="0"/>
          <w:marBottom w:val="0"/>
          <w:divBdr>
            <w:top w:val="none" w:sz="0" w:space="0" w:color="auto"/>
            <w:left w:val="none" w:sz="0" w:space="0" w:color="auto"/>
            <w:bottom w:val="none" w:sz="0" w:space="0" w:color="auto"/>
            <w:right w:val="none" w:sz="0" w:space="0" w:color="auto"/>
          </w:divBdr>
          <w:divsChild>
            <w:div w:id="188572533">
              <w:marLeft w:val="0"/>
              <w:marRight w:val="0"/>
              <w:marTop w:val="150"/>
              <w:marBottom w:val="0"/>
              <w:divBdr>
                <w:top w:val="none" w:sz="0" w:space="0" w:color="auto"/>
                <w:left w:val="none" w:sz="0" w:space="0" w:color="auto"/>
                <w:bottom w:val="none" w:sz="0" w:space="0" w:color="auto"/>
                <w:right w:val="none" w:sz="0" w:space="0" w:color="auto"/>
              </w:divBdr>
              <w:divsChild>
                <w:div w:id="647367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868691">
          <w:marLeft w:val="626"/>
          <w:marRight w:val="0"/>
          <w:marTop w:val="0"/>
          <w:marBottom w:val="0"/>
          <w:divBdr>
            <w:top w:val="none" w:sz="0" w:space="0" w:color="auto"/>
            <w:left w:val="none" w:sz="0" w:space="0" w:color="auto"/>
            <w:bottom w:val="none" w:sz="0" w:space="0" w:color="auto"/>
            <w:right w:val="none" w:sz="0" w:space="0" w:color="auto"/>
          </w:divBdr>
        </w:div>
        <w:div w:id="722870358">
          <w:marLeft w:val="-225"/>
          <w:marRight w:val="-225"/>
          <w:marTop w:val="0"/>
          <w:marBottom w:val="0"/>
          <w:divBdr>
            <w:top w:val="none" w:sz="0" w:space="0" w:color="auto"/>
            <w:left w:val="none" w:sz="0" w:space="0" w:color="auto"/>
            <w:bottom w:val="none" w:sz="0" w:space="0" w:color="auto"/>
            <w:right w:val="none" w:sz="0" w:space="0" w:color="auto"/>
          </w:divBdr>
        </w:div>
        <w:div w:id="722870797">
          <w:marLeft w:val="0"/>
          <w:marRight w:val="0"/>
          <w:marTop w:val="0"/>
          <w:marBottom w:val="0"/>
          <w:divBdr>
            <w:top w:val="none" w:sz="0" w:space="0" w:color="auto"/>
            <w:left w:val="none" w:sz="0" w:space="0" w:color="auto"/>
            <w:bottom w:val="none" w:sz="0" w:space="0" w:color="auto"/>
            <w:right w:val="none" w:sz="0" w:space="0" w:color="auto"/>
          </w:divBdr>
          <w:divsChild>
            <w:div w:id="699745247">
              <w:marLeft w:val="0"/>
              <w:marRight w:val="0"/>
              <w:marTop w:val="0"/>
              <w:marBottom w:val="0"/>
              <w:divBdr>
                <w:top w:val="none" w:sz="0" w:space="0" w:color="auto"/>
                <w:left w:val="none" w:sz="0" w:space="0" w:color="auto"/>
                <w:bottom w:val="none" w:sz="0" w:space="0" w:color="auto"/>
                <w:right w:val="none" w:sz="0" w:space="0" w:color="auto"/>
              </w:divBdr>
            </w:div>
          </w:divsChild>
        </w:div>
        <w:div w:id="722874308">
          <w:marLeft w:val="0"/>
          <w:marRight w:val="0"/>
          <w:marTop w:val="0"/>
          <w:marBottom w:val="0"/>
          <w:divBdr>
            <w:top w:val="none" w:sz="0" w:space="0" w:color="auto"/>
            <w:left w:val="none" w:sz="0" w:space="0" w:color="auto"/>
            <w:bottom w:val="none" w:sz="0" w:space="0" w:color="auto"/>
            <w:right w:val="none" w:sz="0" w:space="0" w:color="auto"/>
          </w:divBdr>
        </w:div>
        <w:div w:id="722944318">
          <w:marLeft w:val="0"/>
          <w:marRight w:val="0"/>
          <w:marTop w:val="0"/>
          <w:marBottom w:val="0"/>
          <w:divBdr>
            <w:top w:val="none" w:sz="0" w:space="0" w:color="auto"/>
            <w:left w:val="none" w:sz="0" w:space="0" w:color="auto"/>
            <w:bottom w:val="none" w:sz="0" w:space="0" w:color="auto"/>
            <w:right w:val="none" w:sz="0" w:space="0" w:color="auto"/>
          </w:divBdr>
          <w:divsChild>
            <w:div w:id="705762023">
              <w:marLeft w:val="0"/>
              <w:marRight w:val="0"/>
              <w:marTop w:val="100"/>
              <w:marBottom w:val="100"/>
              <w:divBdr>
                <w:top w:val="none" w:sz="0" w:space="0" w:color="auto"/>
                <w:left w:val="none" w:sz="0" w:space="0" w:color="auto"/>
                <w:bottom w:val="none" w:sz="0" w:space="0" w:color="auto"/>
                <w:right w:val="none" w:sz="0" w:space="0" w:color="auto"/>
              </w:divBdr>
              <w:divsChild>
                <w:div w:id="26952503">
                  <w:marLeft w:val="0"/>
                  <w:marRight w:val="0"/>
                  <w:marTop w:val="100"/>
                  <w:marBottom w:val="100"/>
                  <w:divBdr>
                    <w:top w:val="none" w:sz="0" w:space="0" w:color="auto"/>
                    <w:left w:val="none" w:sz="0" w:space="0" w:color="auto"/>
                    <w:bottom w:val="none" w:sz="0" w:space="0" w:color="auto"/>
                    <w:right w:val="none" w:sz="0" w:space="0" w:color="auto"/>
                  </w:divBdr>
                </w:div>
                <w:div w:id="105277725">
                  <w:marLeft w:val="0"/>
                  <w:marRight w:val="0"/>
                  <w:marTop w:val="100"/>
                  <w:marBottom w:val="100"/>
                  <w:divBdr>
                    <w:top w:val="none" w:sz="0" w:space="0" w:color="auto"/>
                    <w:left w:val="none" w:sz="0" w:space="0" w:color="auto"/>
                    <w:bottom w:val="none" w:sz="0" w:space="0" w:color="auto"/>
                    <w:right w:val="none" w:sz="0" w:space="0" w:color="auto"/>
                  </w:divBdr>
                </w:div>
                <w:div w:id="170485716">
                  <w:marLeft w:val="0"/>
                  <w:marRight w:val="0"/>
                  <w:marTop w:val="100"/>
                  <w:marBottom w:val="100"/>
                  <w:divBdr>
                    <w:top w:val="none" w:sz="0" w:space="0" w:color="auto"/>
                    <w:left w:val="none" w:sz="0" w:space="0" w:color="auto"/>
                    <w:bottom w:val="none" w:sz="0" w:space="0" w:color="auto"/>
                    <w:right w:val="none" w:sz="0" w:space="0" w:color="auto"/>
                  </w:divBdr>
                  <w:divsChild>
                    <w:div w:id="410394867">
                      <w:marLeft w:val="0"/>
                      <w:marRight w:val="0"/>
                      <w:marTop w:val="0"/>
                      <w:marBottom w:val="0"/>
                      <w:divBdr>
                        <w:top w:val="none" w:sz="0" w:space="0" w:color="auto"/>
                        <w:left w:val="none" w:sz="0" w:space="0" w:color="auto"/>
                        <w:bottom w:val="none" w:sz="0" w:space="0" w:color="auto"/>
                        <w:right w:val="none" w:sz="0" w:space="0" w:color="auto"/>
                      </w:divBdr>
                    </w:div>
                  </w:divsChild>
                </w:div>
                <w:div w:id="4292781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2993444">
          <w:marLeft w:val="0"/>
          <w:marRight w:val="0"/>
          <w:marTop w:val="0"/>
          <w:marBottom w:val="0"/>
          <w:divBdr>
            <w:top w:val="none" w:sz="0" w:space="0" w:color="auto"/>
            <w:left w:val="none" w:sz="0" w:space="0" w:color="auto"/>
            <w:bottom w:val="none" w:sz="0" w:space="0" w:color="auto"/>
            <w:right w:val="none" w:sz="0" w:space="0" w:color="auto"/>
          </w:divBdr>
          <w:divsChild>
            <w:div w:id="218831651">
              <w:marLeft w:val="0"/>
              <w:marRight w:val="0"/>
              <w:marTop w:val="0"/>
              <w:marBottom w:val="150"/>
              <w:divBdr>
                <w:top w:val="none" w:sz="0" w:space="0" w:color="auto"/>
                <w:left w:val="none" w:sz="0" w:space="0" w:color="auto"/>
                <w:bottom w:val="none" w:sz="0" w:space="0" w:color="auto"/>
                <w:right w:val="none" w:sz="0" w:space="0" w:color="auto"/>
              </w:divBdr>
            </w:div>
            <w:div w:id="226184856">
              <w:marLeft w:val="0"/>
              <w:marRight w:val="0"/>
              <w:marTop w:val="0"/>
              <w:marBottom w:val="345"/>
              <w:divBdr>
                <w:top w:val="none" w:sz="0" w:space="0" w:color="auto"/>
                <w:left w:val="none" w:sz="0" w:space="0" w:color="auto"/>
                <w:bottom w:val="none" w:sz="0" w:space="0" w:color="auto"/>
                <w:right w:val="none" w:sz="0" w:space="0" w:color="auto"/>
              </w:divBdr>
            </w:div>
          </w:divsChild>
        </w:div>
        <w:div w:id="723022631">
          <w:marLeft w:val="0"/>
          <w:marRight w:val="0"/>
          <w:marTop w:val="0"/>
          <w:marBottom w:val="0"/>
          <w:divBdr>
            <w:top w:val="none" w:sz="0" w:space="0" w:color="auto"/>
            <w:left w:val="none" w:sz="0" w:space="0" w:color="auto"/>
            <w:bottom w:val="none" w:sz="0" w:space="0" w:color="auto"/>
            <w:right w:val="none" w:sz="0" w:space="0" w:color="auto"/>
          </w:divBdr>
          <w:divsChild>
            <w:div w:id="590891871">
              <w:marLeft w:val="-225"/>
              <w:marRight w:val="-225"/>
              <w:marTop w:val="0"/>
              <w:marBottom w:val="0"/>
              <w:divBdr>
                <w:top w:val="none" w:sz="0" w:space="0" w:color="auto"/>
                <w:left w:val="none" w:sz="0" w:space="0" w:color="auto"/>
                <w:bottom w:val="none" w:sz="0" w:space="0" w:color="auto"/>
                <w:right w:val="none" w:sz="0" w:space="0" w:color="auto"/>
              </w:divBdr>
            </w:div>
          </w:divsChild>
        </w:div>
        <w:div w:id="723067238">
          <w:marLeft w:val="-975"/>
          <w:marRight w:val="-975"/>
          <w:marTop w:val="0"/>
          <w:marBottom w:val="0"/>
          <w:divBdr>
            <w:top w:val="none" w:sz="0" w:space="0" w:color="auto"/>
            <w:left w:val="none" w:sz="0" w:space="0" w:color="auto"/>
            <w:bottom w:val="none" w:sz="0" w:space="0" w:color="auto"/>
            <w:right w:val="none" w:sz="0" w:space="0" w:color="auto"/>
          </w:divBdr>
        </w:div>
        <w:div w:id="723069224">
          <w:marLeft w:val="0"/>
          <w:marRight w:val="0"/>
          <w:marTop w:val="0"/>
          <w:marBottom w:val="0"/>
          <w:divBdr>
            <w:top w:val="none" w:sz="0" w:space="0" w:color="auto"/>
            <w:left w:val="none" w:sz="0" w:space="0" w:color="auto"/>
            <w:bottom w:val="none" w:sz="0" w:space="0" w:color="auto"/>
            <w:right w:val="none" w:sz="0" w:space="0" w:color="auto"/>
          </w:divBdr>
        </w:div>
        <w:div w:id="723141465">
          <w:marLeft w:val="0"/>
          <w:marRight w:val="150"/>
          <w:marTop w:val="0"/>
          <w:marBottom w:val="0"/>
          <w:divBdr>
            <w:top w:val="none" w:sz="0" w:space="0" w:color="auto"/>
            <w:left w:val="none" w:sz="0" w:space="0" w:color="auto"/>
            <w:bottom w:val="none" w:sz="0" w:space="0" w:color="auto"/>
            <w:right w:val="none" w:sz="0" w:space="0" w:color="auto"/>
          </w:divBdr>
        </w:div>
        <w:div w:id="723255324">
          <w:marLeft w:val="0"/>
          <w:marRight w:val="225"/>
          <w:marTop w:val="0"/>
          <w:marBottom w:val="0"/>
          <w:divBdr>
            <w:top w:val="none" w:sz="0" w:space="0" w:color="auto"/>
            <w:left w:val="none" w:sz="0" w:space="0" w:color="auto"/>
            <w:bottom w:val="none" w:sz="0" w:space="0" w:color="auto"/>
            <w:right w:val="none" w:sz="0" w:space="0" w:color="auto"/>
          </w:divBdr>
        </w:div>
        <w:div w:id="723329712">
          <w:marLeft w:val="0"/>
          <w:marRight w:val="0"/>
          <w:marTop w:val="0"/>
          <w:marBottom w:val="150"/>
          <w:divBdr>
            <w:top w:val="none" w:sz="0" w:space="0" w:color="auto"/>
            <w:left w:val="none" w:sz="0" w:space="0" w:color="auto"/>
            <w:bottom w:val="none" w:sz="0" w:space="0" w:color="auto"/>
            <w:right w:val="none" w:sz="0" w:space="0" w:color="auto"/>
          </w:divBdr>
        </w:div>
        <w:div w:id="723331740">
          <w:marLeft w:val="0"/>
          <w:marRight w:val="0"/>
          <w:marTop w:val="0"/>
          <w:marBottom w:val="0"/>
          <w:divBdr>
            <w:top w:val="none" w:sz="0" w:space="0" w:color="auto"/>
            <w:left w:val="none" w:sz="0" w:space="0" w:color="auto"/>
            <w:bottom w:val="none" w:sz="0" w:space="0" w:color="auto"/>
            <w:right w:val="none" w:sz="0" w:space="0" w:color="auto"/>
          </w:divBdr>
          <w:divsChild>
            <w:div w:id="411316866">
              <w:marLeft w:val="0"/>
              <w:marRight w:val="0"/>
              <w:marTop w:val="0"/>
              <w:marBottom w:val="0"/>
              <w:divBdr>
                <w:top w:val="none" w:sz="0" w:space="0" w:color="auto"/>
                <w:left w:val="none" w:sz="0" w:space="0" w:color="auto"/>
                <w:bottom w:val="none" w:sz="0" w:space="0" w:color="auto"/>
                <w:right w:val="none" w:sz="0" w:space="0" w:color="auto"/>
              </w:divBdr>
            </w:div>
          </w:divsChild>
        </w:div>
        <w:div w:id="723332071">
          <w:marLeft w:val="0"/>
          <w:marRight w:val="0"/>
          <w:marTop w:val="150"/>
          <w:marBottom w:val="330"/>
          <w:divBdr>
            <w:top w:val="none" w:sz="0" w:space="0" w:color="auto"/>
            <w:left w:val="none" w:sz="0" w:space="0" w:color="auto"/>
            <w:bottom w:val="none" w:sz="0" w:space="0" w:color="auto"/>
            <w:right w:val="none" w:sz="0" w:space="0" w:color="auto"/>
          </w:divBdr>
          <w:divsChild>
            <w:div w:id="390427143">
              <w:marLeft w:val="0"/>
              <w:marRight w:val="0"/>
              <w:marTop w:val="0"/>
              <w:marBottom w:val="0"/>
              <w:divBdr>
                <w:top w:val="none" w:sz="0" w:space="0" w:color="auto"/>
                <w:left w:val="none" w:sz="0" w:space="0" w:color="auto"/>
                <w:bottom w:val="none" w:sz="0" w:space="0" w:color="auto"/>
                <w:right w:val="none" w:sz="0" w:space="0" w:color="auto"/>
              </w:divBdr>
            </w:div>
          </w:divsChild>
        </w:div>
        <w:div w:id="723409725">
          <w:marLeft w:val="0"/>
          <w:marRight w:val="0"/>
          <w:marTop w:val="0"/>
          <w:marBottom w:val="0"/>
          <w:divBdr>
            <w:top w:val="single" w:sz="2" w:space="0" w:color="E0E0E0"/>
            <w:left w:val="single" w:sz="2" w:space="0" w:color="E0E0E0"/>
            <w:bottom w:val="single" w:sz="2" w:space="0" w:color="E0E0E0"/>
            <w:right w:val="single" w:sz="2" w:space="0" w:color="E0E0E0"/>
          </w:divBdr>
        </w:div>
        <w:div w:id="723453902">
          <w:marLeft w:val="0"/>
          <w:marRight w:val="0"/>
          <w:marTop w:val="0"/>
          <w:marBottom w:val="0"/>
          <w:divBdr>
            <w:top w:val="none" w:sz="0" w:space="0" w:color="auto"/>
            <w:left w:val="none" w:sz="0" w:space="0" w:color="auto"/>
            <w:bottom w:val="none" w:sz="0" w:space="0" w:color="auto"/>
            <w:right w:val="none" w:sz="0" w:space="0" w:color="auto"/>
          </w:divBdr>
        </w:div>
        <w:div w:id="723481765">
          <w:marLeft w:val="0"/>
          <w:marRight w:val="0"/>
          <w:marTop w:val="0"/>
          <w:marBottom w:val="0"/>
          <w:divBdr>
            <w:top w:val="single" w:sz="2" w:space="0" w:color="E0E0E0"/>
            <w:left w:val="single" w:sz="2" w:space="0" w:color="E0E0E0"/>
            <w:bottom w:val="single" w:sz="2" w:space="0" w:color="E0E0E0"/>
            <w:right w:val="single" w:sz="2" w:space="0" w:color="E0E0E0"/>
          </w:divBdr>
        </w:div>
        <w:div w:id="723522797">
          <w:marLeft w:val="0"/>
          <w:marRight w:val="0"/>
          <w:marTop w:val="0"/>
          <w:marBottom w:val="0"/>
          <w:divBdr>
            <w:top w:val="none" w:sz="0" w:space="0" w:color="auto"/>
            <w:left w:val="none" w:sz="0" w:space="0" w:color="auto"/>
            <w:bottom w:val="none" w:sz="0" w:space="0" w:color="auto"/>
            <w:right w:val="none" w:sz="0" w:space="0" w:color="auto"/>
          </w:divBdr>
        </w:div>
        <w:div w:id="723523961">
          <w:marLeft w:val="0"/>
          <w:marRight w:val="0"/>
          <w:marTop w:val="0"/>
          <w:marBottom w:val="0"/>
          <w:divBdr>
            <w:top w:val="none" w:sz="0" w:space="0" w:color="auto"/>
            <w:left w:val="none" w:sz="0" w:space="0" w:color="auto"/>
            <w:bottom w:val="none" w:sz="0" w:space="0" w:color="auto"/>
            <w:right w:val="none" w:sz="0" w:space="0" w:color="auto"/>
          </w:divBdr>
          <w:divsChild>
            <w:div w:id="143354221">
              <w:marLeft w:val="0"/>
              <w:marRight w:val="0"/>
              <w:marTop w:val="0"/>
              <w:marBottom w:val="300"/>
              <w:divBdr>
                <w:top w:val="none" w:sz="0" w:space="0" w:color="auto"/>
                <w:left w:val="none" w:sz="0" w:space="0" w:color="auto"/>
                <w:bottom w:val="none" w:sz="0" w:space="0" w:color="auto"/>
                <w:right w:val="none" w:sz="0" w:space="0" w:color="auto"/>
              </w:divBdr>
            </w:div>
          </w:divsChild>
        </w:div>
        <w:div w:id="723524001">
          <w:marLeft w:val="750"/>
          <w:marRight w:val="1500"/>
          <w:marTop w:val="0"/>
          <w:marBottom w:val="0"/>
          <w:divBdr>
            <w:top w:val="none" w:sz="0" w:space="0" w:color="auto"/>
            <w:left w:val="none" w:sz="0" w:space="0" w:color="auto"/>
            <w:bottom w:val="none" w:sz="0" w:space="0" w:color="auto"/>
            <w:right w:val="none" w:sz="0" w:space="0" w:color="auto"/>
          </w:divBdr>
        </w:div>
        <w:div w:id="723598182">
          <w:marLeft w:val="0"/>
          <w:marRight w:val="0"/>
          <w:marTop w:val="0"/>
          <w:marBottom w:val="0"/>
          <w:divBdr>
            <w:top w:val="none" w:sz="0" w:space="0" w:color="auto"/>
            <w:left w:val="none" w:sz="0" w:space="0" w:color="auto"/>
            <w:bottom w:val="none" w:sz="0" w:space="0" w:color="auto"/>
            <w:right w:val="none" w:sz="0" w:space="0" w:color="auto"/>
          </w:divBdr>
        </w:div>
        <w:div w:id="723598616">
          <w:marLeft w:val="0"/>
          <w:marRight w:val="0"/>
          <w:marTop w:val="75"/>
          <w:marBottom w:val="300"/>
          <w:divBdr>
            <w:top w:val="none" w:sz="0" w:space="0" w:color="auto"/>
            <w:left w:val="none" w:sz="0" w:space="0" w:color="auto"/>
            <w:bottom w:val="none" w:sz="0" w:space="0" w:color="auto"/>
            <w:right w:val="none" w:sz="0" w:space="0" w:color="auto"/>
          </w:divBdr>
          <w:divsChild>
            <w:div w:id="39980056">
              <w:marLeft w:val="0"/>
              <w:marRight w:val="0"/>
              <w:marTop w:val="0"/>
              <w:marBottom w:val="0"/>
              <w:divBdr>
                <w:top w:val="none" w:sz="0" w:space="0" w:color="auto"/>
                <w:left w:val="none" w:sz="0" w:space="0" w:color="auto"/>
                <w:bottom w:val="none" w:sz="0" w:space="0" w:color="auto"/>
                <w:right w:val="none" w:sz="0" w:space="0" w:color="auto"/>
              </w:divBdr>
            </w:div>
          </w:divsChild>
        </w:div>
        <w:div w:id="723604060">
          <w:marLeft w:val="0"/>
          <w:marRight w:val="0"/>
          <w:marTop w:val="0"/>
          <w:marBottom w:val="0"/>
          <w:divBdr>
            <w:top w:val="none" w:sz="0" w:space="0" w:color="auto"/>
            <w:left w:val="none" w:sz="0" w:space="0" w:color="auto"/>
            <w:bottom w:val="none" w:sz="0" w:space="0" w:color="auto"/>
            <w:right w:val="none" w:sz="0" w:space="0" w:color="auto"/>
          </w:divBdr>
        </w:div>
        <w:div w:id="723677248">
          <w:marLeft w:val="750"/>
          <w:marRight w:val="1500"/>
          <w:marTop w:val="0"/>
          <w:marBottom w:val="0"/>
          <w:divBdr>
            <w:top w:val="none" w:sz="0" w:space="0" w:color="auto"/>
            <w:left w:val="none" w:sz="0" w:space="0" w:color="auto"/>
            <w:bottom w:val="none" w:sz="0" w:space="0" w:color="auto"/>
            <w:right w:val="none" w:sz="0" w:space="0" w:color="auto"/>
          </w:divBdr>
        </w:div>
        <w:div w:id="723677907">
          <w:marLeft w:val="0"/>
          <w:marRight w:val="0"/>
          <w:marTop w:val="0"/>
          <w:marBottom w:val="0"/>
          <w:divBdr>
            <w:top w:val="none" w:sz="0" w:space="0" w:color="auto"/>
            <w:left w:val="none" w:sz="0" w:space="0" w:color="auto"/>
            <w:bottom w:val="none" w:sz="0" w:space="0" w:color="auto"/>
            <w:right w:val="none" w:sz="0" w:space="0" w:color="auto"/>
          </w:divBdr>
        </w:div>
        <w:div w:id="723678119">
          <w:marLeft w:val="0"/>
          <w:marRight w:val="0"/>
          <w:marTop w:val="0"/>
          <w:marBottom w:val="75"/>
          <w:divBdr>
            <w:top w:val="none" w:sz="0" w:space="0" w:color="auto"/>
            <w:left w:val="none" w:sz="0" w:space="0" w:color="auto"/>
            <w:bottom w:val="none" w:sz="0" w:space="0" w:color="auto"/>
            <w:right w:val="none" w:sz="0" w:space="0" w:color="auto"/>
          </w:divBdr>
        </w:div>
        <w:div w:id="723717352">
          <w:marLeft w:val="15"/>
          <w:marRight w:val="225"/>
          <w:marTop w:val="0"/>
          <w:marBottom w:val="105"/>
          <w:divBdr>
            <w:top w:val="none" w:sz="0" w:space="0" w:color="auto"/>
            <w:left w:val="none" w:sz="0" w:space="0" w:color="auto"/>
            <w:bottom w:val="none" w:sz="0" w:space="0" w:color="auto"/>
            <w:right w:val="none" w:sz="0" w:space="0" w:color="auto"/>
          </w:divBdr>
        </w:div>
        <w:div w:id="723724254">
          <w:marLeft w:val="0"/>
          <w:marRight w:val="0"/>
          <w:marTop w:val="0"/>
          <w:marBottom w:val="0"/>
          <w:divBdr>
            <w:top w:val="none" w:sz="0" w:space="0" w:color="auto"/>
            <w:left w:val="none" w:sz="0" w:space="0" w:color="auto"/>
            <w:bottom w:val="none" w:sz="0" w:space="0" w:color="auto"/>
            <w:right w:val="none" w:sz="0" w:space="0" w:color="auto"/>
          </w:divBdr>
        </w:div>
        <w:div w:id="723791094">
          <w:marLeft w:val="15"/>
          <w:marRight w:val="225"/>
          <w:marTop w:val="165"/>
          <w:marBottom w:val="105"/>
          <w:divBdr>
            <w:top w:val="none" w:sz="0" w:space="0" w:color="auto"/>
            <w:left w:val="none" w:sz="0" w:space="0" w:color="auto"/>
            <w:bottom w:val="none" w:sz="0" w:space="0" w:color="auto"/>
            <w:right w:val="none" w:sz="0" w:space="0" w:color="auto"/>
          </w:divBdr>
        </w:div>
        <w:div w:id="723796889">
          <w:marLeft w:val="0"/>
          <w:marRight w:val="0"/>
          <w:marTop w:val="0"/>
          <w:marBottom w:val="0"/>
          <w:divBdr>
            <w:top w:val="none" w:sz="0" w:space="0" w:color="auto"/>
            <w:left w:val="none" w:sz="0" w:space="0" w:color="auto"/>
            <w:bottom w:val="none" w:sz="0" w:space="0" w:color="auto"/>
            <w:right w:val="none" w:sz="0" w:space="0" w:color="auto"/>
          </w:divBdr>
        </w:div>
        <w:div w:id="723914659">
          <w:marLeft w:val="0"/>
          <w:marRight w:val="0"/>
          <w:marTop w:val="0"/>
          <w:marBottom w:val="300"/>
          <w:divBdr>
            <w:top w:val="none" w:sz="0" w:space="0" w:color="auto"/>
            <w:left w:val="none" w:sz="0" w:space="0" w:color="auto"/>
            <w:bottom w:val="single" w:sz="6" w:space="5" w:color="000000"/>
            <w:right w:val="none" w:sz="0" w:space="0" w:color="auto"/>
          </w:divBdr>
        </w:div>
        <w:div w:id="723918049">
          <w:marLeft w:val="0"/>
          <w:marRight w:val="0"/>
          <w:marTop w:val="0"/>
          <w:marBottom w:val="0"/>
          <w:divBdr>
            <w:top w:val="none" w:sz="0" w:space="0" w:color="auto"/>
            <w:left w:val="none" w:sz="0" w:space="0" w:color="auto"/>
            <w:bottom w:val="none" w:sz="0" w:space="0" w:color="auto"/>
            <w:right w:val="none" w:sz="0" w:space="0" w:color="auto"/>
          </w:divBdr>
        </w:div>
        <w:div w:id="723943085">
          <w:marLeft w:val="0"/>
          <w:marRight w:val="0"/>
          <w:marTop w:val="0"/>
          <w:marBottom w:val="0"/>
          <w:divBdr>
            <w:top w:val="none" w:sz="0" w:space="0" w:color="auto"/>
            <w:left w:val="none" w:sz="0" w:space="0" w:color="auto"/>
            <w:bottom w:val="none" w:sz="0" w:space="0" w:color="auto"/>
            <w:right w:val="none" w:sz="0" w:space="0" w:color="auto"/>
          </w:divBdr>
          <w:divsChild>
            <w:div w:id="296834562">
              <w:marLeft w:val="0"/>
              <w:marRight w:val="0"/>
              <w:marTop w:val="0"/>
              <w:marBottom w:val="240"/>
              <w:divBdr>
                <w:top w:val="none" w:sz="0" w:space="0" w:color="auto"/>
                <w:left w:val="none" w:sz="0" w:space="0" w:color="auto"/>
                <w:bottom w:val="none" w:sz="0" w:space="0" w:color="auto"/>
                <w:right w:val="none" w:sz="0" w:space="0" w:color="auto"/>
              </w:divBdr>
            </w:div>
            <w:div w:id="686520316">
              <w:marLeft w:val="0"/>
              <w:marRight w:val="0"/>
              <w:marTop w:val="0"/>
              <w:marBottom w:val="240"/>
              <w:divBdr>
                <w:top w:val="none" w:sz="0" w:space="0" w:color="auto"/>
                <w:left w:val="none" w:sz="0" w:space="0" w:color="auto"/>
                <w:bottom w:val="none" w:sz="0" w:space="0" w:color="auto"/>
                <w:right w:val="none" w:sz="0" w:space="0" w:color="auto"/>
              </w:divBdr>
            </w:div>
          </w:divsChild>
        </w:div>
        <w:div w:id="723985778">
          <w:marLeft w:val="0"/>
          <w:marRight w:val="0"/>
          <w:marTop w:val="100"/>
          <w:marBottom w:val="100"/>
          <w:divBdr>
            <w:top w:val="none" w:sz="0" w:space="0" w:color="auto"/>
            <w:left w:val="none" w:sz="0" w:space="0" w:color="auto"/>
            <w:bottom w:val="none" w:sz="0" w:space="0" w:color="auto"/>
            <w:right w:val="none" w:sz="0" w:space="0" w:color="auto"/>
          </w:divBdr>
          <w:divsChild>
            <w:div w:id="257837552">
              <w:marLeft w:val="0"/>
              <w:marRight w:val="0"/>
              <w:marTop w:val="0"/>
              <w:marBottom w:val="0"/>
              <w:divBdr>
                <w:top w:val="none" w:sz="0" w:space="0" w:color="auto"/>
                <w:left w:val="none" w:sz="0" w:space="0" w:color="auto"/>
                <w:bottom w:val="none" w:sz="0" w:space="0" w:color="auto"/>
                <w:right w:val="none" w:sz="0" w:space="0" w:color="auto"/>
              </w:divBdr>
            </w:div>
          </w:divsChild>
        </w:div>
        <w:div w:id="723991107">
          <w:marLeft w:val="0"/>
          <w:marRight w:val="0"/>
          <w:marTop w:val="0"/>
          <w:marBottom w:val="0"/>
          <w:divBdr>
            <w:top w:val="none" w:sz="0" w:space="0" w:color="auto"/>
            <w:left w:val="none" w:sz="0" w:space="0" w:color="auto"/>
            <w:bottom w:val="none" w:sz="0" w:space="0" w:color="auto"/>
            <w:right w:val="none" w:sz="0" w:space="0" w:color="auto"/>
          </w:divBdr>
          <w:divsChild>
            <w:div w:id="218708413">
              <w:marLeft w:val="-225"/>
              <w:marRight w:val="-225"/>
              <w:marTop w:val="0"/>
              <w:marBottom w:val="0"/>
              <w:divBdr>
                <w:top w:val="none" w:sz="0" w:space="0" w:color="auto"/>
                <w:left w:val="none" w:sz="0" w:space="0" w:color="auto"/>
                <w:bottom w:val="none" w:sz="0" w:space="0" w:color="auto"/>
                <w:right w:val="none" w:sz="0" w:space="0" w:color="auto"/>
              </w:divBdr>
              <w:divsChild>
                <w:div w:id="1122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768">
          <w:marLeft w:val="0"/>
          <w:marRight w:val="225"/>
          <w:marTop w:val="0"/>
          <w:marBottom w:val="0"/>
          <w:divBdr>
            <w:top w:val="none" w:sz="0" w:space="0" w:color="auto"/>
            <w:left w:val="none" w:sz="0" w:space="0" w:color="auto"/>
            <w:bottom w:val="none" w:sz="0" w:space="0" w:color="auto"/>
            <w:right w:val="none" w:sz="0" w:space="0" w:color="auto"/>
          </w:divBdr>
        </w:div>
        <w:div w:id="724107838">
          <w:marLeft w:val="0"/>
          <w:marRight w:val="0"/>
          <w:marTop w:val="0"/>
          <w:marBottom w:val="376"/>
          <w:divBdr>
            <w:top w:val="none" w:sz="0" w:space="0" w:color="auto"/>
            <w:left w:val="none" w:sz="0" w:space="0" w:color="auto"/>
            <w:bottom w:val="none" w:sz="0" w:space="0" w:color="auto"/>
            <w:right w:val="none" w:sz="0" w:space="0" w:color="auto"/>
          </w:divBdr>
          <w:divsChild>
            <w:div w:id="568612307">
              <w:marLeft w:val="0"/>
              <w:marRight w:val="0"/>
              <w:marTop w:val="0"/>
              <w:marBottom w:val="0"/>
              <w:divBdr>
                <w:top w:val="none" w:sz="0" w:space="0" w:color="auto"/>
                <w:left w:val="none" w:sz="0" w:space="0" w:color="auto"/>
                <w:bottom w:val="none" w:sz="0" w:space="0" w:color="auto"/>
                <w:right w:val="none" w:sz="0" w:space="0" w:color="auto"/>
              </w:divBdr>
              <w:divsChild>
                <w:div w:id="64986839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24107869">
          <w:marLeft w:val="0"/>
          <w:marRight w:val="0"/>
          <w:marTop w:val="0"/>
          <w:marBottom w:val="0"/>
          <w:divBdr>
            <w:top w:val="none" w:sz="0" w:space="0" w:color="auto"/>
            <w:left w:val="none" w:sz="0" w:space="0" w:color="auto"/>
            <w:bottom w:val="none" w:sz="0" w:space="0" w:color="auto"/>
            <w:right w:val="none" w:sz="0" w:space="0" w:color="auto"/>
          </w:divBdr>
        </w:div>
        <w:div w:id="724177681">
          <w:marLeft w:val="0"/>
          <w:marRight w:val="0"/>
          <w:marTop w:val="0"/>
          <w:marBottom w:val="0"/>
          <w:divBdr>
            <w:top w:val="none" w:sz="0" w:space="0" w:color="auto"/>
            <w:left w:val="none" w:sz="0" w:space="0" w:color="auto"/>
            <w:bottom w:val="none" w:sz="0" w:space="0" w:color="auto"/>
            <w:right w:val="none" w:sz="0" w:space="0" w:color="auto"/>
          </w:divBdr>
        </w:div>
        <w:div w:id="724179836">
          <w:marLeft w:val="0"/>
          <w:marRight w:val="0"/>
          <w:marTop w:val="0"/>
          <w:marBottom w:val="300"/>
          <w:divBdr>
            <w:top w:val="single" w:sz="6" w:space="0" w:color="EEEEEE"/>
            <w:left w:val="none" w:sz="0" w:space="0" w:color="auto"/>
            <w:bottom w:val="none" w:sz="0" w:space="0" w:color="auto"/>
            <w:right w:val="none" w:sz="0" w:space="0" w:color="auto"/>
          </w:divBdr>
          <w:divsChild>
            <w:div w:id="694382157">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724180003">
          <w:marLeft w:val="0"/>
          <w:marRight w:val="0"/>
          <w:marTop w:val="150"/>
          <w:marBottom w:val="150"/>
          <w:divBdr>
            <w:top w:val="none" w:sz="0" w:space="0" w:color="auto"/>
            <w:left w:val="none" w:sz="0" w:space="0" w:color="auto"/>
            <w:bottom w:val="none" w:sz="0" w:space="0" w:color="auto"/>
            <w:right w:val="none" w:sz="0" w:space="0" w:color="auto"/>
          </w:divBdr>
        </w:div>
        <w:div w:id="724180673">
          <w:marLeft w:val="0"/>
          <w:marRight w:val="0"/>
          <w:marTop w:val="0"/>
          <w:marBottom w:val="0"/>
          <w:divBdr>
            <w:top w:val="none" w:sz="0" w:space="0" w:color="auto"/>
            <w:left w:val="none" w:sz="0" w:space="0" w:color="auto"/>
            <w:bottom w:val="none" w:sz="0" w:space="0" w:color="auto"/>
            <w:right w:val="none" w:sz="0" w:space="0" w:color="auto"/>
          </w:divBdr>
        </w:div>
        <w:div w:id="724258091">
          <w:marLeft w:val="0"/>
          <w:marRight w:val="0"/>
          <w:marTop w:val="0"/>
          <w:marBottom w:val="0"/>
          <w:divBdr>
            <w:top w:val="none" w:sz="0" w:space="0" w:color="auto"/>
            <w:left w:val="none" w:sz="0" w:space="0" w:color="auto"/>
            <w:bottom w:val="none" w:sz="0" w:space="0" w:color="auto"/>
            <w:right w:val="none" w:sz="0" w:space="0" w:color="auto"/>
          </w:divBdr>
        </w:div>
        <w:div w:id="724331925">
          <w:marLeft w:val="0"/>
          <w:marRight w:val="0"/>
          <w:marTop w:val="0"/>
          <w:marBottom w:val="300"/>
          <w:divBdr>
            <w:top w:val="none" w:sz="0" w:space="0" w:color="auto"/>
            <w:left w:val="none" w:sz="0" w:space="0" w:color="auto"/>
            <w:bottom w:val="single" w:sz="6" w:space="5" w:color="000000"/>
            <w:right w:val="none" w:sz="0" w:space="0" w:color="auto"/>
          </w:divBdr>
        </w:div>
        <w:div w:id="724452437">
          <w:marLeft w:val="0"/>
          <w:marRight w:val="0"/>
          <w:marTop w:val="0"/>
          <w:marBottom w:val="0"/>
          <w:divBdr>
            <w:top w:val="none" w:sz="0" w:space="0" w:color="auto"/>
            <w:left w:val="none" w:sz="0" w:space="0" w:color="auto"/>
            <w:bottom w:val="none" w:sz="0" w:space="0" w:color="auto"/>
            <w:right w:val="none" w:sz="0" w:space="0" w:color="auto"/>
          </w:divBdr>
        </w:div>
        <w:div w:id="724454146">
          <w:marLeft w:val="0"/>
          <w:marRight w:val="225"/>
          <w:marTop w:val="0"/>
          <w:marBottom w:val="0"/>
          <w:divBdr>
            <w:top w:val="none" w:sz="0" w:space="0" w:color="auto"/>
            <w:left w:val="none" w:sz="0" w:space="0" w:color="auto"/>
            <w:bottom w:val="none" w:sz="0" w:space="0" w:color="auto"/>
            <w:right w:val="none" w:sz="0" w:space="0" w:color="auto"/>
          </w:divBdr>
        </w:div>
        <w:div w:id="724571923">
          <w:marLeft w:val="0"/>
          <w:marRight w:val="0"/>
          <w:marTop w:val="0"/>
          <w:marBottom w:val="0"/>
          <w:divBdr>
            <w:top w:val="none" w:sz="0" w:space="0" w:color="auto"/>
            <w:left w:val="none" w:sz="0" w:space="0" w:color="auto"/>
            <w:bottom w:val="none" w:sz="0" w:space="0" w:color="auto"/>
            <w:right w:val="none" w:sz="0" w:space="0" w:color="auto"/>
          </w:divBdr>
        </w:div>
        <w:div w:id="724640981">
          <w:marLeft w:val="0"/>
          <w:marRight w:val="0"/>
          <w:marTop w:val="0"/>
          <w:marBottom w:val="0"/>
          <w:divBdr>
            <w:top w:val="none" w:sz="0" w:space="0" w:color="auto"/>
            <w:left w:val="none" w:sz="0" w:space="0" w:color="auto"/>
            <w:bottom w:val="none" w:sz="0" w:space="0" w:color="auto"/>
            <w:right w:val="none" w:sz="0" w:space="0" w:color="auto"/>
          </w:divBdr>
        </w:div>
        <w:div w:id="724647723">
          <w:marLeft w:val="0"/>
          <w:marRight w:val="0"/>
          <w:marTop w:val="0"/>
          <w:marBottom w:val="0"/>
          <w:divBdr>
            <w:top w:val="none" w:sz="0" w:space="0" w:color="auto"/>
            <w:left w:val="none" w:sz="0" w:space="0" w:color="auto"/>
            <w:bottom w:val="none" w:sz="0" w:space="0" w:color="auto"/>
            <w:right w:val="none" w:sz="0" w:space="0" w:color="auto"/>
          </w:divBdr>
        </w:div>
        <w:div w:id="724648474">
          <w:marLeft w:val="0"/>
          <w:marRight w:val="0"/>
          <w:marTop w:val="0"/>
          <w:marBottom w:val="300"/>
          <w:divBdr>
            <w:top w:val="none" w:sz="0" w:space="0" w:color="auto"/>
            <w:left w:val="none" w:sz="0" w:space="0" w:color="auto"/>
            <w:bottom w:val="none" w:sz="0" w:space="0" w:color="auto"/>
            <w:right w:val="none" w:sz="0" w:space="0" w:color="auto"/>
          </w:divBdr>
        </w:div>
        <w:div w:id="724722237">
          <w:marLeft w:val="0"/>
          <w:marRight w:val="0"/>
          <w:marTop w:val="0"/>
          <w:marBottom w:val="0"/>
          <w:divBdr>
            <w:top w:val="none" w:sz="0" w:space="0" w:color="auto"/>
            <w:left w:val="none" w:sz="0" w:space="0" w:color="auto"/>
            <w:bottom w:val="none" w:sz="0" w:space="0" w:color="auto"/>
            <w:right w:val="none" w:sz="0" w:space="0" w:color="auto"/>
          </w:divBdr>
        </w:div>
        <w:div w:id="724722297">
          <w:marLeft w:val="0"/>
          <w:marRight w:val="0"/>
          <w:marTop w:val="0"/>
          <w:marBottom w:val="0"/>
          <w:divBdr>
            <w:top w:val="none" w:sz="0" w:space="0" w:color="auto"/>
            <w:left w:val="none" w:sz="0" w:space="0" w:color="auto"/>
            <w:bottom w:val="none" w:sz="0" w:space="0" w:color="auto"/>
            <w:right w:val="none" w:sz="0" w:space="0" w:color="auto"/>
          </w:divBdr>
        </w:div>
        <w:div w:id="724794439">
          <w:marLeft w:val="0"/>
          <w:marRight w:val="0"/>
          <w:marTop w:val="0"/>
          <w:marBottom w:val="450"/>
          <w:divBdr>
            <w:top w:val="none" w:sz="0" w:space="0" w:color="auto"/>
            <w:left w:val="none" w:sz="0" w:space="0" w:color="auto"/>
            <w:bottom w:val="none" w:sz="0" w:space="0" w:color="auto"/>
            <w:right w:val="none" w:sz="0" w:space="0" w:color="auto"/>
          </w:divBdr>
        </w:div>
        <w:div w:id="724835495">
          <w:marLeft w:val="-225"/>
          <w:marRight w:val="-225"/>
          <w:marTop w:val="0"/>
          <w:marBottom w:val="0"/>
          <w:divBdr>
            <w:top w:val="none" w:sz="0" w:space="0" w:color="auto"/>
            <w:left w:val="none" w:sz="0" w:space="0" w:color="auto"/>
            <w:bottom w:val="none" w:sz="0" w:space="0" w:color="auto"/>
            <w:right w:val="none" w:sz="0" w:space="0" w:color="auto"/>
          </w:divBdr>
        </w:div>
        <w:div w:id="724837834">
          <w:marLeft w:val="0"/>
          <w:marRight w:val="0"/>
          <w:marTop w:val="0"/>
          <w:marBottom w:val="0"/>
          <w:divBdr>
            <w:top w:val="none" w:sz="0" w:space="0" w:color="auto"/>
            <w:left w:val="none" w:sz="0" w:space="0" w:color="auto"/>
            <w:bottom w:val="none" w:sz="0" w:space="0" w:color="auto"/>
            <w:right w:val="none" w:sz="0" w:space="0" w:color="auto"/>
          </w:divBdr>
          <w:divsChild>
            <w:div w:id="5834750">
              <w:marLeft w:val="0"/>
              <w:marRight w:val="0"/>
              <w:marTop w:val="0"/>
              <w:marBottom w:val="0"/>
              <w:divBdr>
                <w:top w:val="none" w:sz="0" w:space="0" w:color="auto"/>
                <w:left w:val="none" w:sz="0" w:space="0" w:color="auto"/>
                <w:bottom w:val="none" w:sz="0" w:space="0" w:color="auto"/>
                <w:right w:val="none" w:sz="0" w:space="0" w:color="auto"/>
              </w:divBdr>
            </w:div>
            <w:div w:id="731512835">
              <w:marLeft w:val="0"/>
              <w:marRight w:val="0"/>
              <w:marTop w:val="0"/>
              <w:marBottom w:val="0"/>
              <w:divBdr>
                <w:top w:val="none" w:sz="0" w:space="0" w:color="auto"/>
                <w:left w:val="none" w:sz="0" w:space="0" w:color="auto"/>
                <w:bottom w:val="none" w:sz="0" w:space="0" w:color="auto"/>
                <w:right w:val="none" w:sz="0" w:space="0" w:color="auto"/>
              </w:divBdr>
            </w:div>
          </w:divsChild>
        </w:div>
        <w:div w:id="724910643">
          <w:marLeft w:val="0"/>
          <w:marRight w:val="0"/>
          <w:marTop w:val="0"/>
          <w:marBottom w:val="150"/>
          <w:divBdr>
            <w:top w:val="none" w:sz="0" w:space="0" w:color="auto"/>
            <w:left w:val="none" w:sz="0" w:space="0" w:color="auto"/>
            <w:bottom w:val="none" w:sz="0" w:space="0" w:color="auto"/>
            <w:right w:val="none" w:sz="0" w:space="0" w:color="auto"/>
          </w:divBdr>
        </w:div>
        <w:div w:id="724913230">
          <w:marLeft w:val="0"/>
          <w:marRight w:val="0"/>
          <w:marTop w:val="0"/>
          <w:marBottom w:val="0"/>
          <w:divBdr>
            <w:top w:val="none" w:sz="0" w:space="0" w:color="auto"/>
            <w:left w:val="none" w:sz="0" w:space="0" w:color="auto"/>
            <w:bottom w:val="none" w:sz="0" w:space="0" w:color="auto"/>
            <w:right w:val="none" w:sz="0" w:space="0" w:color="auto"/>
          </w:divBdr>
        </w:div>
        <w:div w:id="724960317">
          <w:marLeft w:val="0"/>
          <w:marRight w:val="0"/>
          <w:marTop w:val="0"/>
          <w:marBottom w:val="0"/>
          <w:divBdr>
            <w:top w:val="none" w:sz="0" w:space="0" w:color="auto"/>
            <w:left w:val="none" w:sz="0" w:space="0" w:color="auto"/>
            <w:bottom w:val="none" w:sz="0" w:space="0" w:color="auto"/>
            <w:right w:val="none" w:sz="0" w:space="0" w:color="auto"/>
          </w:divBdr>
        </w:div>
        <w:div w:id="725027397">
          <w:marLeft w:val="0"/>
          <w:marRight w:val="0"/>
          <w:marTop w:val="120"/>
          <w:marBottom w:val="330"/>
          <w:divBdr>
            <w:top w:val="none" w:sz="0" w:space="0" w:color="auto"/>
            <w:left w:val="none" w:sz="0" w:space="0" w:color="auto"/>
            <w:bottom w:val="none" w:sz="0" w:space="0" w:color="auto"/>
            <w:right w:val="none" w:sz="0" w:space="0" w:color="auto"/>
          </w:divBdr>
        </w:div>
        <w:div w:id="725027573">
          <w:marLeft w:val="150"/>
          <w:marRight w:val="0"/>
          <w:marTop w:val="0"/>
          <w:marBottom w:val="0"/>
          <w:divBdr>
            <w:top w:val="none" w:sz="0" w:space="0" w:color="auto"/>
            <w:left w:val="none" w:sz="0" w:space="0" w:color="auto"/>
            <w:bottom w:val="none" w:sz="0" w:space="0" w:color="auto"/>
            <w:right w:val="none" w:sz="0" w:space="0" w:color="auto"/>
          </w:divBdr>
        </w:div>
        <w:div w:id="725034368">
          <w:marLeft w:val="0"/>
          <w:marRight w:val="0"/>
          <w:marTop w:val="0"/>
          <w:marBottom w:val="240"/>
          <w:divBdr>
            <w:top w:val="none" w:sz="0" w:space="0" w:color="auto"/>
            <w:left w:val="none" w:sz="0" w:space="0" w:color="auto"/>
            <w:bottom w:val="none" w:sz="0" w:space="0" w:color="auto"/>
            <w:right w:val="none" w:sz="0" w:space="0" w:color="auto"/>
          </w:divBdr>
        </w:div>
        <w:div w:id="725035430">
          <w:marLeft w:val="0"/>
          <w:marRight w:val="0"/>
          <w:marTop w:val="0"/>
          <w:marBottom w:val="0"/>
          <w:divBdr>
            <w:top w:val="none" w:sz="0" w:space="0" w:color="auto"/>
            <w:left w:val="none" w:sz="0" w:space="0" w:color="auto"/>
            <w:bottom w:val="none" w:sz="0" w:space="0" w:color="auto"/>
            <w:right w:val="none" w:sz="0" w:space="0" w:color="auto"/>
          </w:divBdr>
        </w:div>
        <w:div w:id="725105458">
          <w:marLeft w:val="0"/>
          <w:marRight w:val="0"/>
          <w:marTop w:val="0"/>
          <w:marBottom w:val="0"/>
          <w:divBdr>
            <w:top w:val="none" w:sz="0" w:space="0" w:color="auto"/>
            <w:left w:val="none" w:sz="0" w:space="0" w:color="auto"/>
            <w:bottom w:val="none" w:sz="0" w:space="0" w:color="auto"/>
            <w:right w:val="none" w:sz="0" w:space="0" w:color="auto"/>
          </w:divBdr>
        </w:div>
        <w:div w:id="725226947">
          <w:marLeft w:val="0"/>
          <w:marRight w:val="0"/>
          <w:marTop w:val="0"/>
          <w:marBottom w:val="0"/>
          <w:divBdr>
            <w:top w:val="none" w:sz="0" w:space="0" w:color="auto"/>
            <w:left w:val="none" w:sz="0" w:space="0" w:color="auto"/>
            <w:bottom w:val="none" w:sz="0" w:space="0" w:color="auto"/>
            <w:right w:val="none" w:sz="0" w:space="0" w:color="auto"/>
          </w:divBdr>
        </w:div>
        <w:div w:id="725253233">
          <w:marLeft w:val="0"/>
          <w:marRight w:val="0"/>
          <w:marTop w:val="0"/>
          <w:marBottom w:val="0"/>
          <w:divBdr>
            <w:top w:val="none" w:sz="0" w:space="0" w:color="auto"/>
            <w:left w:val="none" w:sz="0" w:space="0" w:color="auto"/>
            <w:bottom w:val="none" w:sz="0" w:space="0" w:color="auto"/>
            <w:right w:val="none" w:sz="0" w:space="0" w:color="auto"/>
          </w:divBdr>
        </w:div>
        <w:div w:id="725296109">
          <w:marLeft w:val="0"/>
          <w:marRight w:val="0"/>
          <w:marTop w:val="0"/>
          <w:marBottom w:val="0"/>
          <w:divBdr>
            <w:top w:val="none" w:sz="0" w:space="0" w:color="auto"/>
            <w:left w:val="none" w:sz="0" w:space="0" w:color="auto"/>
            <w:bottom w:val="none" w:sz="0" w:space="0" w:color="auto"/>
            <w:right w:val="none" w:sz="0" w:space="0" w:color="auto"/>
          </w:divBdr>
        </w:div>
        <w:div w:id="725296774">
          <w:marLeft w:val="0"/>
          <w:marRight w:val="0"/>
          <w:marTop w:val="250"/>
          <w:marBottom w:val="250"/>
          <w:divBdr>
            <w:top w:val="none" w:sz="0" w:space="0" w:color="auto"/>
            <w:left w:val="none" w:sz="0" w:space="0" w:color="auto"/>
            <w:bottom w:val="none" w:sz="0" w:space="0" w:color="auto"/>
            <w:right w:val="none" w:sz="0" w:space="0" w:color="auto"/>
          </w:divBdr>
        </w:div>
        <w:div w:id="725300346">
          <w:marLeft w:val="0"/>
          <w:marRight w:val="0"/>
          <w:marTop w:val="0"/>
          <w:marBottom w:val="0"/>
          <w:divBdr>
            <w:top w:val="none" w:sz="0" w:space="0" w:color="auto"/>
            <w:left w:val="none" w:sz="0" w:space="0" w:color="auto"/>
            <w:bottom w:val="none" w:sz="0" w:space="0" w:color="auto"/>
            <w:right w:val="none" w:sz="0" w:space="0" w:color="auto"/>
          </w:divBdr>
        </w:div>
        <w:div w:id="725372621">
          <w:marLeft w:val="-225"/>
          <w:marRight w:val="-225"/>
          <w:marTop w:val="0"/>
          <w:marBottom w:val="0"/>
          <w:divBdr>
            <w:top w:val="none" w:sz="0" w:space="0" w:color="auto"/>
            <w:left w:val="none" w:sz="0" w:space="0" w:color="auto"/>
            <w:bottom w:val="none" w:sz="0" w:space="0" w:color="auto"/>
            <w:right w:val="none" w:sz="0" w:space="0" w:color="auto"/>
          </w:divBdr>
        </w:div>
        <w:div w:id="725374868">
          <w:marLeft w:val="0"/>
          <w:marRight w:val="0"/>
          <w:marTop w:val="0"/>
          <w:marBottom w:val="0"/>
          <w:divBdr>
            <w:top w:val="none" w:sz="0" w:space="0" w:color="auto"/>
            <w:left w:val="none" w:sz="0" w:space="0" w:color="auto"/>
            <w:bottom w:val="none" w:sz="0" w:space="0" w:color="auto"/>
            <w:right w:val="none" w:sz="0" w:space="0" w:color="auto"/>
          </w:divBdr>
        </w:div>
        <w:div w:id="725375650">
          <w:marLeft w:val="626"/>
          <w:marRight w:val="1252"/>
          <w:marTop w:val="0"/>
          <w:marBottom w:val="0"/>
          <w:divBdr>
            <w:top w:val="none" w:sz="0" w:space="0" w:color="auto"/>
            <w:left w:val="none" w:sz="0" w:space="0" w:color="auto"/>
            <w:bottom w:val="none" w:sz="0" w:space="0" w:color="auto"/>
            <w:right w:val="none" w:sz="0" w:space="0" w:color="auto"/>
          </w:divBdr>
        </w:div>
        <w:div w:id="725447027">
          <w:marLeft w:val="0"/>
          <w:marRight w:val="450"/>
          <w:marTop w:val="0"/>
          <w:marBottom w:val="150"/>
          <w:divBdr>
            <w:top w:val="none" w:sz="0" w:space="0" w:color="auto"/>
            <w:left w:val="none" w:sz="0" w:space="0" w:color="auto"/>
            <w:bottom w:val="none" w:sz="0" w:space="0" w:color="auto"/>
            <w:right w:val="none" w:sz="0" w:space="0" w:color="auto"/>
          </w:divBdr>
        </w:div>
        <w:div w:id="725491726">
          <w:marLeft w:val="0"/>
          <w:marRight w:val="0"/>
          <w:marTop w:val="0"/>
          <w:marBottom w:val="0"/>
          <w:divBdr>
            <w:top w:val="none" w:sz="0" w:space="0" w:color="auto"/>
            <w:left w:val="none" w:sz="0" w:space="0" w:color="auto"/>
            <w:bottom w:val="none" w:sz="0" w:space="0" w:color="auto"/>
            <w:right w:val="none" w:sz="0" w:space="0" w:color="auto"/>
          </w:divBdr>
        </w:div>
        <w:div w:id="725614634">
          <w:marLeft w:val="0"/>
          <w:marRight w:val="0"/>
          <w:marTop w:val="0"/>
          <w:marBottom w:val="136"/>
          <w:divBdr>
            <w:top w:val="none" w:sz="0" w:space="0" w:color="auto"/>
            <w:left w:val="none" w:sz="0" w:space="0" w:color="auto"/>
            <w:bottom w:val="none" w:sz="0" w:space="0" w:color="auto"/>
            <w:right w:val="none" w:sz="0" w:space="0" w:color="auto"/>
          </w:divBdr>
        </w:div>
        <w:div w:id="725640547">
          <w:marLeft w:val="0"/>
          <w:marRight w:val="0"/>
          <w:marTop w:val="0"/>
          <w:marBottom w:val="0"/>
          <w:divBdr>
            <w:top w:val="none" w:sz="0" w:space="0" w:color="auto"/>
            <w:left w:val="none" w:sz="0" w:space="0" w:color="auto"/>
            <w:bottom w:val="none" w:sz="0" w:space="0" w:color="auto"/>
            <w:right w:val="none" w:sz="0" w:space="0" w:color="auto"/>
          </w:divBdr>
        </w:div>
        <w:div w:id="725684238">
          <w:marLeft w:val="0"/>
          <w:marRight w:val="0"/>
          <w:marTop w:val="0"/>
          <w:marBottom w:val="250"/>
          <w:divBdr>
            <w:top w:val="none" w:sz="0" w:space="0" w:color="auto"/>
            <w:left w:val="none" w:sz="0" w:space="0" w:color="auto"/>
            <w:bottom w:val="none" w:sz="0" w:space="0" w:color="auto"/>
            <w:right w:val="none" w:sz="0" w:space="0" w:color="auto"/>
          </w:divBdr>
        </w:div>
        <w:div w:id="725690696">
          <w:marLeft w:val="0"/>
          <w:marRight w:val="0"/>
          <w:marTop w:val="0"/>
          <w:marBottom w:val="0"/>
          <w:divBdr>
            <w:top w:val="none" w:sz="0" w:space="0" w:color="auto"/>
            <w:left w:val="none" w:sz="0" w:space="0" w:color="auto"/>
            <w:bottom w:val="none" w:sz="0" w:space="0" w:color="auto"/>
            <w:right w:val="none" w:sz="0" w:space="0" w:color="auto"/>
          </w:divBdr>
          <w:divsChild>
            <w:div w:id="419764737">
              <w:marLeft w:val="-150"/>
              <w:marRight w:val="-150"/>
              <w:marTop w:val="0"/>
              <w:marBottom w:val="0"/>
              <w:divBdr>
                <w:top w:val="none" w:sz="0" w:space="0" w:color="auto"/>
                <w:left w:val="none" w:sz="0" w:space="0" w:color="auto"/>
                <w:bottom w:val="none" w:sz="0" w:space="0" w:color="auto"/>
                <w:right w:val="none" w:sz="0" w:space="0" w:color="auto"/>
              </w:divBdr>
            </w:div>
          </w:divsChild>
        </w:div>
        <w:div w:id="725762629">
          <w:marLeft w:val="0"/>
          <w:marRight w:val="0"/>
          <w:marTop w:val="0"/>
          <w:marBottom w:val="0"/>
          <w:divBdr>
            <w:top w:val="none" w:sz="0" w:space="0" w:color="auto"/>
            <w:left w:val="none" w:sz="0" w:space="0" w:color="auto"/>
            <w:bottom w:val="none" w:sz="0" w:space="0" w:color="auto"/>
            <w:right w:val="none" w:sz="0" w:space="0" w:color="auto"/>
          </w:divBdr>
        </w:div>
        <w:div w:id="725841513">
          <w:marLeft w:val="0"/>
          <w:marRight w:val="0"/>
          <w:marTop w:val="0"/>
          <w:marBottom w:val="315"/>
          <w:divBdr>
            <w:top w:val="none" w:sz="0" w:space="0" w:color="auto"/>
            <w:left w:val="none" w:sz="0" w:space="0" w:color="auto"/>
            <w:bottom w:val="none" w:sz="0" w:space="0" w:color="auto"/>
            <w:right w:val="none" w:sz="0" w:space="0" w:color="auto"/>
          </w:divBdr>
          <w:divsChild>
            <w:div w:id="1930794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725878262">
          <w:marLeft w:val="0"/>
          <w:marRight w:val="0"/>
          <w:marTop w:val="0"/>
          <w:marBottom w:val="300"/>
          <w:divBdr>
            <w:top w:val="none" w:sz="0" w:space="0" w:color="auto"/>
            <w:left w:val="none" w:sz="0" w:space="0" w:color="auto"/>
            <w:bottom w:val="none" w:sz="0" w:space="0" w:color="auto"/>
            <w:right w:val="none" w:sz="0" w:space="0" w:color="auto"/>
          </w:divBdr>
        </w:div>
        <w:div w:id="725908988">
          <w:marLeft w:val="0"/>
          <w:marRight w:val="0"/>
          <w:marTop w:val="0"/>
          <w:marBottom w:val="360"/>
          <w:divBdr>
            <w:top w:val="none" w:sz="0" w:space="0" w:color="auto"/>
            <w:left w:val="none" w:sz="0" w:space="0" w:color="auto"/>
            <w:bottom w:val="none" w:sz="0" w:space="0" w:color="auto"/>
            <w:right w:val="none" w:sz="0" w:space="0" w:color="auto"/>
          </w:divBdr>
        </w:div>
        <w:div w:id="725952436">
          <w:marLeft w:val="0"/>
          <w:marRight w:val="225"/>
          <w:marTop w:val="0"/>
          <w:marBottom w:val="0"/>
          <w:divBdr>
            <w:top w:val="none" w:sz="0" w:space="0" w:color="auto"/>
            <w:left w:val="none" w:sz="0" w:space="0" w:color="auto"/>
            <w:bottom w:val="none" w:sz="0" w:space="0" w:color="auto"/>
            <w:right w:val="none" w:sz="0" w:space="0" w:color="auto"/>
          </w:divBdr>
        </w:div>
        <w:div w:id="725955544">
          <w:marLeft w:val="1221"/>
          <w:marRight w:val="0"/>
          <w:marTop w:val="0"/>
          <w:marBottom w:val="0"/>
          <w:divBdr>
            <w:top w:val="none" w:sz="0" w:space="0" w:color="auto"/>
            <w:left w:val="none" w:sz="0" w:space="0" w:color="auto"/>
            <w:bottom w:val="none" w:sz="0" w:space="0" w:color="auto"/>
            <w:right w:val="none" w:sz="0" w:space="0" w:color="auto"/>
          </w:divBdr>
        </w:div>
        <w:div w:id="726102582">
          <w:marLeft w:val="0"/>
          <w:marRight w:val="0"/>
          <w:marTop w:val="0"/>
          <w:marBottom w:val="0"/>
          <w:divBdr>
            <w:top w:val="none" w:sz="0" w:space="0" w:color="auto"/>
            <w:left w:val="none" w:sz="0" w:space="0" w:color="auto"/>
            <w:bottom w:val="none" w:sz="0" w:space="0" w:color="auto"/>
            <w:right w:val="none" w:sz="0" w:space="0" w:color="auto"/>
          </w:divBdr>
        </w:div>
        <w:div w:id="726102808">
          <w:marLeft w:val="0"/>
          <w:marRight w:val="0"/>
          <w:marTop w:val="0"/>
          <w:marBottom w:val="0"/>
          <w:divBdr>
            <w:top w:val="none" w:sz="0" w:space="0" w:color="auto"/>
            <w:left w:val="none" w:sz="0" w:space="0" w:color="auto"/>
            <w:bottom w:val="none" w:sz="0" w:space="0" w:color="auto"/>
            <w:right w:val="none" w:sz="0" w:space="0" w:color="auto"/>
          </w:divBdr>
        </w:div>
        <w:div w:id="726143863">
          <w:marLeft w:val="0"/>
          <w:marRight w:val="0"/>
          <w:marTop w:val="0"/>
          <w:marBottom w:val="0"/>
          <w:divBdr>
            <w:top w:val="none" w:sz="0" w:space="0" w:color="auto"/>
            <w:left w:val="none" w:sz="0" w:space="0" w:color="auto"/>
            <w:bottom w:val="none" w:sz="0" w:space="0" w:color="auto"/>
            <w:right w:val="none" w:sz="0" w:space="0" w:color="auto"/>
          </w:divBdr>
        </w:div>
        <w:div w:id="726219930">
          <w:marLeft w:val="0"/>
          <w:marRight w:val="0"/>
          <w:marTop w:val="0"/>
          <w:marBottom w:val="0"/>
          <w:divBdr>
            <w:top w:val="none" w:sz="0" w:space="0" w:color="auto"/>
            <w:left w:val="none" w:sz="0" w:space="0" w:color="auto"/>
            <w:bottom w:val="none" w:sz="0" w:space="0" w:color="auto"/>
            <w:right w:val="none" w:sz="0" w:space="0" w:color="auto"/>
          </w:divBdr>
        </w:div>
        <w:div w:id="726222888">
          <w:marLeft w:val="0"/>
          <w:marRight w:val="0"/>
          <w:marTop w:val="0"/>
          <w:marBottom w:val="240"/>
          <w:divBdr>
            <w:top w:val="none" w:sz="0" w:space="0" w:color="auto"/>
            <w:left w:val="none" w:sz="0" w:space="0" w:color="auto"/>
            <w:bottom w:val="none" w:sz="0" w:space="0" w:color="auto"/>
            <w:right w:val="none" w:sz="0" w:space="0" w:color="auto"/>
          </w:divBdr>
        </w:div>
        <w:div w:id="726222943">
          <w:marLeft w:val="0"/>
          <w:marRight w:val="0"/>
          <w:marTop w:val="0"/>
          <w:marBottom w:val="75"/>
          <w:divBdr>
            <w:top w:val="none" w:sz="0" w:space="0" w:color="auto"/>
            <w:left w:val="none" w:sz="0" w:space="0" w:color="auto"/>
            <w:bottom w:val="none" w:sz="0" w:space="0" w:color="auto"/>
            <w:right w:val="none" w:sz="0" w:space="0" w:color="auto"/>
          </w:divBdr>
        </w:div>
        <w:div w:id="726345457">
          <w:marLeft w:val="0"/>
          <w:marRight w:val="0"/>
          <w:marTop w:val="0"/>
          <w:marBottom w:val="0"/>
          <w:divBdr>
            <w:top w:val="none" w:sz="0" w:space="0" w:color="auto"/>
            <w:left w:val="none" w:sz="0" w:space="0" w:color="auto"/>
            <w:bottom w:val="none" w:sz="0" w:space="0" w:color="auto"/>
            <w:right w:val="none" w:sz="0" w:space="0" w:color="auto"/>
          </w:divBdr>
          <w:divsChild>
            <w:div w:id="748037767">
              <w:marLeft w:val="0"/>
              <w:marRight w:val="0"/>
              <w:marTop w:val="0"/>
              <w:marBottom w:val="0"/>
              <w:divBdr>
                <w:top w:val="none" w:sz="0" w:space="0" w:color="auto"/>
                <w:left w:val="none" w:sz="0" w:space="0" w:color="auto"/>
                <w:bottom w:val="none" w:sz="0" w:space="0" w:color="auto"/>
                <w:right w:val="none" w:sz="0" w:space="0" w:color="auto"/>
              </w:divBdr>
            </w:div>
          </w:divsChild>
        </w:div>
        <w:div w:id="726415357">
          <w:marLeft w:val="0"/>
          <w:marRight w:val="0"/>
          <w:marTop w:val="0"/>
          <w:marBottom w:val="0"/>
          <w:divBdr>
            <w:top w:val="dotted" w:sz="6" w:space="4" w:color="EBEBEB"/>
            <w:left w:val="none" w:sz="0" w:space="8" w:color="auto"/>
            <w:bottom w:val="dotted" w:sz="6" w:space="4" w:color="EBEBEB"/>
            <w:right w:val="none" w:sz="0" w:space="8" w:color="auto"/>
          </w:divBdr>
        </w:div>
        <w:div w:id="726416794">
          <w:marLeft w:val="0"/>
          <w:marRight w:val="0"/>
          <w:marTop w:val="0"/>
          <w:marBottom w:val="0"/>
          <w:divBdr>
            <w:top w:val="none" w:sz="0" w:space="0" w:color="auto"/>
            <w:left w:val="none" w:sz="0" w:space="0" w:color="auto"/>
            <w:bottom w:val="none" w:sz="0" w:space="0" w:color="auto"/>
            <w:right w:val="none" w:sz="0" w:space="0" w:color="auto"/>
          </w:divBdr>
        </w:div>
        <w:div w:id="726494068">
          <w:marLeft w:val="0"/>
          <w:marRight w:val="0"/>
          <w:marTop w:val="0"/>
          <w:marBottom w:val="0"/>
          <w:divBdr>
            <w:top w:val="none" w:sz="0" w:space="0" w:color="auto"/>
            <w:left w:val="none" w:sz="0" w:space="0" w:color="auto"/>
            <w:bottom w:val="none" w:sz="0" w:space="0" w:color="auto"/>
            <w:right w:val="none" w:sz="0" w:space="0" w:color="auto"/>
          </w:divBdr>
          <w:divsChild>
            <w:div w:id="141428457">
              <w:marLeft w:val="0"/>
              <w:marRight w:val="225"/>
              <w:marTop w:val="0"/>
              <w:marBottom w:val="0"/>
              <w:divBdr>
                <w:top w:val="none" w:sz="0" w:space="0" w:color="auto"/>
                <w:left w:val="none" w:sz="0" w:space="0" w:color="auto"/>
                <w:bottom w:val="none" w:sz="0" w:space="0" w:color="auto"/>
                <w:right w:val="none" w:sz="0" w:space="0" w:color="auto"/>
              </w:divBdr>
            </w:div>
          </w:divsChild>
        </w:div>
        <w:div w:id="726495832">
          <w:marLeft w:val="0"/>
          <w:marRight w:val="0"/>
          <w:marTop w:val="0"/>
          <w:marBottom w:val="0"/>
          <w:divBdr>
            <w:top w:val="single" w:sz="4" w:space="13" w:color="D2D2D2"/>
            <w:left w:val="none" w:sz="0" w:space="0" w:color="auto"/>
            <w:bottom w:val="none" w:sz="0" w:space="0" w:color="auto"/>
            <w:right w:val="none" w:sz="0" w:space="0" w:color="auto"/>
          </w:divBdr>
        </w:div>
        <w:div w:id="726496153">
          <w:marLeft w:val="0"/>
          <w:marRight w:val="0"/>
          <w:marTop w:val="0"/>
          <w:marBottom w:val="0"/>
          <w:divBdr>
            <w:top w:val="none" w:sz="0" w:space="0" w:color="auto"/>
            <w:left w:val="none" w:sz="0" w:space="0" w:color="auto"/>
            <w:bottom w:val="none" w:sz="0" w:space="0" w:color="auto"/>
            <w:right w:val="none" w:sz="0" w:space="0" w:color="auto"/>
          </w:divBdr>
          <w:divsChild>
            <w:div w:id="348946275">
              <w:marLeft w:val="0"/>
              <w:marRight w:val="0"/>
              <w:marTop w:val="0"/>
              <w:marBottom w:val="0"/>
              <w:divBdr>
                <w:top w:val="none" w:sz="0" w:space="0" w:color="auto"/>
                <w:left w:val="none" w:sz="0" w:space="0" w:color="auto"/>
                <w:bottom w:val="none" w:sz="0" w:space="0" w:color="auto"/>
                <w:right w:val="none" w:sz="0" w:space="0" w:color="auto"/>
              </w:divBdr>
            </w:div>
          </w:divsChild>
        </w:div>
        <w:div w:id="726681991">
          <w:marLeft w:val="0"/>
          <w:marRight w:val="0"/>
          <w:marTop w:val="0"/>
          <w:marBottom w:val="0"/>
          <w:divBdr>
            <w:top w:val="none" w:sz="0" w:space="0" w:color="auto"/>
            <w:left w:val="none" w:sz="0" w:space="0" w:color="auto"/>
            <w:bottom w:val="none" w:sz="0" w:space="0" w:color="auto"/>
            <w:right w:val="none" w:sz="0" w:space="0" w:color="auto"/>
          </w:divBdr>
        </w:div>
        <w:div w:id="726690302">
          <w:marLeft w:val="0"/>
          <w:marRight w:val="0"/>
          <w:marTop w:val="0"/>
          <w:marBottom w:val="0"/>
          <w:divBdr>
            <w:top w:val="none" w:sz="0" w:space="0" w:color="auto"/>
            <w:left w:val="none" w:sz="0" w:space="0" w:color="auto"/>
            <w:bottom w:val="none" w:sz="0" w:space="0" w:color="auto"/>
            <w:right w:val="none" w:sz="0" w:space="0" w:color="auto"/>
          </w:divBdr>
        </w:div>
        <w:div w:id="726731311">
          <w:marLeft w:val="0"/>
          <w:marRight w:val="0"/>
          <w:marTop w:val="375"/>
          <w:marBottom w:val="375"/>
          <w:divBdr>
            <w:top w:val="none" w:sz="0" w:space="0" w:color="auto"/>
            <w:left w:val="none" w:sz="0" w:space="0" w:color="auto"/>
            <w:bottom w:val="none" w:sz="0" w:space="0" w:color="auto"/>
            <w:right w:val="none" w:sz="0" w:space="0" w:color="auto"/>
          </w:divBdr>
        </w:div>
        <w:div w:id="726760010">
          <w:marLeft w:val="0"/>
          <w:marRight w:val="0"/>
          <w:marTop w:val="0"/>
          <w:marBottom w:val="0"/>
          <w:divBdr>
            <w:top w:val="none" w:sz="0" w:space="0" w:color="auto"/>
            <w:left w:val="none" w:sz="0" w:space="0" w:color="auto"/>
            <w:bottom w:val="none" w:sz="0" w:space="0" w:color="auto"/>
            <w:right w:val="none" w:sz="0" w:space="0" w:color="auto"/>
          </w:divBdr>
          <w:divsChild>
            <w:div w:id="536091053">
              <w:marLeft w:val="0"/>
              <w:marRight w:val="0"/>
              <w:marTop w:val="0"/>
              <w:marBottom w:val="75"/>
              <w:divBdr>
                <w:top w:val="none" w:sz="0" w:space="0" w:color="auto"/>
                <w:left w:val="none" w:sz="0" w:space="0" w:color="auto"/>
                <w:bottom w:val="none" w:sz="0" w:space="0" w:color="auto"/>
                <w:right w:val="none" w:sz="0" w:space="0" w:color="auto"/>
              </w:divBdr>
            </w:div>
          </w:divsChild>
        </w:div>
        <w:div w:id="726799060">
          <w:marLeft w:val="0"/>
          <w:marRight w:val="0"/>
          <w:marTop w:val="0"/>
          <w:marBottom w:val="150"/>
          <w:divBdr>
            <w:top w:val="none" w:sz="0" w:space="0" w:color="auto"/>
            <w:left w:val="none" w:sz="0" w:space="0" w:color="auto"/>
            <w:bottom w:val="none" w:sz="0" w:space="0" w:color="auto"/>
            <w:right w:val="none" w:sz="0" w:space="0" w:color="auto"/>
          </w:divBdr>
          <w:divsChild>
            <w:div w:id="34276200">
              <w:marLeft w:val="0"/>
              <w:marRight w:val="0"/>
              <w:marTop w:val="150"/>
              <w:marBottom w:val="0"/>
              <w:divBdr>
                <w:top w:val="none" w:sz="0" w:space="0" w:color="auto"/>
                <w:left w:val="none" w:sz="0" w:space="0" w:color="auto"/>
                <w:bottom w:val="none" w:sz="0" w:space="0" w:color="auto"/>
                <w:right w:val="none" w:sz="0" w:space="0" w:color="auto"/>
              </w:divBdr>
            </w:div>
          </w:divsChild>
        </w:div>
        <w:div w:id="726799410">
          <w:marLeft w:val="-225"/>
          <w:marRight w:val="-225"/>
          <w:marTop w:val="0"/>
          <w:marBottom w:val="0"/>
          <w:divBdr>
            <w:top w:val="none" w:sz="0" w:space="0" w:color="auto"/>
            <w:left w:val="none" w:sz="0" w:space="0" w:color="auto"/>
            <w:bottom w:val="none" w:sz="0" w:space="0" w:color="auto"/>
            <w:right w:val="none" w:sz="0" w:space="0" w:color="auto"/>
          </w:divBdr>
          <w:divsChild>
            <w:div w:id="704208729">
              <w:marLeft w:val="1463"/>
              <w:marRight w:val="0"/>
              <w:marTop w:val="0"/>
              <w:marBottom w:val="0"/>
              <w:divBdr>
                <w:top w:val="none" w:sz="0" w:space="0" w:color="auto"/>
                <w:left w:val="none" w:sz="0" w:space="0" w:color="auto"/>
                <w:bottom w:val="none" w:sz="0" w:space="0" w:color="auto"/>
                <w:right w:val="none" w:sz="0" w:space="0" w:color="auto"/>
              </w:divBdr>
              <w:divsChild>
                <w:div w:id="35206429">
                  <w:marLeft w:val="0"/>
                  <w:marRight w:val="0"/>
                  <w:marTop w:val="0"/>
                  <w:marBottom w:val="150"/>
                  <w:divBdr>
                    <w:top w:val="none" w:sz="0" w:space="0" w:color="auto"/>
                    <w:left w:val="none" w:sz="0" w:space="0" w:color="auto"/>
                    <w:bottom w:val="none" w:sz="0" w:space="0" w:color="auto"/>
                    <w:right w:val="none" w:sz="0" w:space="0" w:color="auto"/>
                  </w:divBdr>
                </w:div>
              </w:divsChild>
            </w:div>
            <w:div w:id="774515553">
              <w:marLeft w:val="1463"/>
              <w:marRight w:val="0"/>
              <w:marTop w:val="0"/>
              <w:marBottom w:val="0"/>
              <w:divBdr>
                <w:top w:val="none" w:sz="0" w:space="0" w:color="auto"/>
                <w:left w:val="none" w:sz="0" w:space="0" w:color="auto"/>
                <w:bottom w:val="none" w:sz="0" w:space="0" w:color="auto"/>
                <w:right w:val="none" w:sz="0" w:space="0" w:color="auto"/>
              </w:divBdr>
              <w:divsChild>
                <w:div w:id="713383687">
                  <w:marLeft w:val="0"/>
                  <w:marRight w:val="0"/>
                  <w:marTop w:val="0"/>
                  <w:marBottom w:val="315"/>
                  <w:divBdr>
                    <w:top w:val="none" w:sz="0" w:space="0" w:color="auto"/>
                    <w:left w:val="none" w:sz="0" w:space="0" w:color="auto"/>
                    <w:bottom w:val="none" w:sz="0" w:space="0" w:color="auto"/>
                    <w:right w:val="none" w:sz="0" w:space="0" w:color="auto"/>
                  </w:divBdr>
                  <w:divsChild>
                    <w:div w:id="168257930">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 w:id="726807085">
          <w:marLeft w:val="0"/>
          <w:marRight w:val="0"/>
          <w:marTop w:val="0"/>
          <w:marBottom w:val="0"/>
          <w:divBdr>
            <w:top w:val="none" w:sz="0" w:space="0" w:color="auto"/>
            <w:left w:val="none" w:sz="0" w:space="0" w:color="auto"/>
            <w:bottom w:val="none" w:sz="0" w:space="0" w:color="auto"/>
            <w:right w:val="none" w:sz="0" w:space="0" w:color="auto"/>
          </w:divBdr>
        </w:div>
        <w:div w:id="726875555">
          <w:marLeft w:val="0"/>
          <w:marRight w:val="0"/>
          <w:marTop w:val="0"/>
          <w:marBottom w:val="0"/>
          <w:divBdr>
            <w:top w:val="none" w:sz="0" w:space="0" w:color="auto"/>
            <w:left w:val="none" w:sz="0" w:space="0" w:color="auto"/>
            <w:bottom w:val="none" w:sz="0" w:space="0" w:color="auto"/>
            <w:right w:val="none" w:sz="0" w:space="0" w:color="auto"/>
          </w:divBdr>
          <w:divsChild>
            <w:div w:id="708072185">
              <w:marLeft w:val="-225"/>
              <w:marRight w:val="-225"/>
              <w:marTop w:val="0"/>
              <w:marBottom w:val="0"/>
              <w:divBdr>
                <w:top w:val="none" w:sz="0" w:space="0" w:color="auto"/>
                <w:left w:val="none" w:sz="0" w:space="0" w:color="auto"/>
                <w:bottom w:val="none" w:sz="0" w:space="0" w:color="auto"/>
                <w:right w:val="none" w:sz="0" w:space="0" w:color="auto"/>
              </w:divBdr>
            </w:div>
          </w:divsChild>
        </w:div>
        <w:div w:id="726876065">
          <w:marLeft w:val="0"/>
          <w:marRight w:val="0"/>
          <w:marTop w:val="0"/>
          <w:marBottom w:val="0"/>
          <w:divBdr>
            <w:top w:val="single" w:sz="2" w:space="0" w:color="E0E0E0"/>
            <w:left w:val="single" w:sz="2" w:space="0" w:color="E0E0E0"/>
            <w:bottom w:val="single" w:sz="2" w:space="0" w:color="E0E0E0"/>
            <w:right w:val="single" w:sz="2" w:space="0" w:color="E0E0E0"/>
          </w:divBdr>
        </w:div>
        <w:div w:id="726877165">
          <w:marLeft w:val="0"/>
          <w:marRight w:val="0"/>
          <w:marTop w:val="0"/>
          <w:marBottom w:val="0"/>
          <w:divBdr>
            <w:top w:val="none" w:sz="0" w:space="0" w:color="auto"/>
            <w:left w:val="none" w:sz="0" w:space="0" w:color="auto"/>
            <w:bottom w:val="none" w:sz="0" w:space="0" w:color="auto"/>
            <w:right w:val="none" w:sz="0" w:space="0" w:color="auto"/>
          </w:divBdr>
        </w:div>
        <w:div w:id="726957032">
          <w:marLeft w:val="750"/>
          <w:marRight w:val="1500"/>
          <w:marTop w:val="0"/>
          <w:marBottom w:val="0"/>
          <w:divBdr>
            <w:top w:val="none" w:sz="0" w:space="0" w:color="auto"/>
            <w:left w:val="none" w:sz="0" w:space="0" w:color="auto"/>
            <w:bottom w:val="none" w:sz="0" w:space="0" w:color="auto"/>
            <w:right w:val="none" w:sz="0" w:space="0" w:color="auto"/>
          </w:divBdr>
        </w:div>
        <w:div w:id="726992451">
          <w:marLeft w:val="0"/>
          <w:marRight w:val="0"/>
          <w:marTop w:val="0"/>
          <w:marBottom w:val="0"/>
          <w:divBdr>
            <w:top w:val="none" w:sz="0" w:space="0" w:color="auto"/>
            <w:left w:val="none" w:sz="0" w:space="0" w:color="auto"/>
            <w:bottom w:val="none" w:sz="0" w:space="0" w:color="auto"/>
            <w:right w:val="none" w:sz="0" w:space="0" w:color="auto"/>
          </w:divBdr>
        </w:div>
        <w:div w:id="726994160">
          <w:marLeft w:val="0"/>
          <w:marRight w:val="0"/>
          <w:marTop w:val="0"/>
          <w:marBottom w:val="300"/>
          <w:divBdr>
            <w:top w:val="none" w:sz="0" w:space="0" w:color="auto"/>
            <w:left w:val="none" w:sz="0" w:space="0" w:color="auto"/>
            <w:bottom w:val="none" w:sz="0" w:space="0" w:color="auto"/>
            <w:right w:val="none" w:sz="0" w:space="0" w:color="auto"/>
          </w:divBdr>
        </w:div>
        <w:div w:id="726994955">
          <w:marLeft w:val="0"/>
          <w:marRight w:val="225"/>
          <w:marTop w:val="0"/>
          <w:marBottom w:val="0"/>
          <w:divBdr>
            <w:top w:val="none" w:sz="0" w:space="0" w:color="auto"/>
            <w:left w:val="none" w:sz="0" w:space="0" w:color="auto"/>
            <w:bottom w:val="none" w:sz="0" w:space="0" w:color="auto"/>
            <w:right w:val="none" w:sz="0" w:space="0" w:color="auto"/>
          </w:divBdr>
        </w:div>
        <w:div w:id="726998808">
          <w:marLeft w:val="0"/>
          <w:marRight w:val="0"/>
          <w:marTop w:val="0"/>
          <w:marBottom w:val="0"/>
          <w:divBdr>
            <w:top w:val="none" w:sz="0" w:space="0" w:color="auto"/>
            <w:left w:val="none" w:sz="0" w:space="0" w:color="auto"/>
            <w:bottom w:val="none" w:sz="0" w:space="0" w:color="auto"/>
            <w:right w:val="none" w:sz="0" w:space="0" w:color="auto"/>
          </w:divBdr>
        </w:div>
        <w:div w:id="727144732">
          <w:marLeft w:val="75"/>
          <w:marRight w:val="75"/>
          <w:marTop w:val="75"/>
          <w:marBottom w:val="75"/>
          <w:divBdr>
            <w:top w:val="single" w:sz="4" w:space="0" w:color="CCCCCC"/>
            <w:left w:val="single" w:sz="4" w:space="0" w:color="CCCCCC"/>
            <w:bottom w:val="single" w:sz="4" w:space="0" w:color="CCCCCC"/>
            <w:right w:val="single" w:sz="4" w:space="0" w:color="CCCCCC"/>
          </w:divBdr>
        </w:div>
        <w:div w:id="727218190">
          <w:marLeft w:val="0"/>
          <w:marRight w:val="0"/>
          <w:marTop w:val="0"/>
          <w:marBottom w:val="0"/>
          <w:divBdr>
            <w:top w:val="none" w:sz="0" w:space="0" w:color="auto"/>
            <w:left w:val="none" w:sz="0" w:space="0" w:color="auto"/>
            <w:bottom w:val="none" w:sz="0" w:space="0" w:color="auto"/>
            <w:right w:val="none" w:sz="0" w:space="0" w:color="auto"/>
          </w:divBdr>
        </w:div>
        <w:div w:id="727260721">
          <w:marLeft w:val="-1002"/>
          <w:marRight w:val="0"/>
          <w:marTop w:val="0"/>
          <w:marBottom w:val="0"/>
          <w:divBdr>
            <w:top w:val="none" w:sz="0" w:space="0" w:color="auto"/>
            <w:left w:val="none" w:sz="0" w:space="0" w:color="auto"/>
            <w:bottom w:val="none" w:sz="0" w:space="0" w:color="auto"/>
            <w:right w:val="none" w:sz="0" w:space="0" w:color="auto"/>
          </w:divBdr>
          <w:divsChild>
            <w:div w:id="758864466">
              <w:marLeft w:val="1002"/>
              <w:marRight w:val="0"/>
              <w:marTop w:val="0"/>
              <w:marBottom w:val="0"/>
              <w:divBdr>
                <w:top w:val="none" w:sz="0" w:space="0" w:color="auto"/>
                <w:left w:val="none" w:sz="0" w:space="0" w:color="auto"/>
                <w:bottom w:val="none" w:sz="0" w:space="0" w:color="auto"/>
                <w:right w:val="none" w:sz="0" w:space="0" w:color="auto"/>
              </w:divBdr>
            </w:div>
          </w:divsChild>
        </w:div>
        <w:div w:id="727416103">
          <w:marLeft w:val="0"/>
          <w:marRight w:val="0"/>
          <w:marTop w:val="0"/>
          <w:marBottom w:val="0"/>
          <w:divBdr>
            <w:top w:val="none" w:sz="0" w:space="0" w:color="auto"/>
            <w:left w:val="none" w:sz="0" w:space="0" w:color="auto"/>
            <w:bottom w:val="none" w:sz="0" w:space="0" w:color="auto"/>
            <w:right w:val="none" w:sz="0" w:space="0" w:color="auto"/>
          </w:divBdr>
        </w:div>
        <w:div w:id="727609415">
          <w:marLeft w:val="-1002"/>
          <w:marRight w:val="0"/>
          <w:marTop w:val="0"/>
          <w:marBottom w:val="0"/>
          <w:divBdr>
            <w:top w:val="none" w:sz="0" w:space="0" w:color="auto"/>
            <w:left w:val="none" w:sz="0" w:space="0" w:color="auto"/>
            <w:bottom w:val="none" w:sz="0" w:space="0" w:color="auto"/>
            <w:right w:val="none" w:sz="0" w:space="0" w:color="auto"/>
          </w:divBdr>
          <w:divsChild>
            <w:div w:id="543978632">
              <w:marLeft w:val="1002"/>
              <w:marRight w:val="0"/>
              <w:marTop w:val="0"/>
              <w:marBottom w:val="0"/>
              <w:divBdr>
                <w:top w:val="none" w:sz="0" w:space="0" w:color="auto"/>
                <w:left w:val="none" w:sz="0" w:space="0" w:color="auto"/>
                <w:bottom w:val="none" w:sz="0" w:space="0" w:color="auto"/>
                <w:right w:val="none" w:sz="0" w:space="0" w:color="auto"/>
              </w:divBdr>
            </w:div>
          </w:divsChild>
        </w:div>
        <w:div w:id="727612308">
          <w:marLeft w:val="0"/>
          <w:marRight w:val="0"/>
          <w:marTop w:val="0"/>
          <w:marBottom w:val="136"/>
          <w:divBdr>
            <w:top w:val="none" w:sz="0" w:space="0" w:color="auto"/>
            <w:left w:val="none" w:sz="0" w:space="0" w:color="auto"/>
            <w:bottom w:val="none" w:sz="0" w:space="0" w:color="auto"/>
            <w:right w:val="none" w:sz="0" w:space="0" w:color="auto"/>
          </w:divBdr>
        </w:div>
        <w:div w:id="727647145">
          <w:marLeft w:val="0"/>
          <w:marRight w:val="0"/>
          <w:marTop w:val="0"/>
          <w:marBottom w:val="0"/>
          <w:divBdr>
            <w:top w:val="none" w:sz="0" w:space="0" w:color="auto"/>
            <w:left w:val="none" w:sz="0" w:space="0" w:color="auto"/>
            <w:bottom w:val="none" w:sz="0" w:space="0" w:color="auto"/>
            <w:right w:val="none" w:sz="0" w:space="0" w:color="auto"/>
          </w:divBdr>
        </w:div>
        <w:div w:id="727649122">
          <w:marLeft w:val="0"/>
          <w:marRight w:val="0"/>
          <w:marTop w:val="75"/>
          <w:marBottom w:val="0"/>
          <w:divBdr>
            <w:top w:val="single" w:sz="6" w:space="4" w:color="auto"/>
            <w:left w:val="single" w:sz="6" w:space="0" w:color="auto"/>
            <w:bottom w:val="single" w:sz="6" w:space="4" w:color="auto"/>
            <w:right w:val="single" w:sz="6" w:space="0" w:color="auto"/>
          </w:divBdr>
        </w:div>
        <w:div w:id="727723341">
          <w:marLeft w:val="0"/>
          <w:marRight w:val="0"/>
          <w:marTop w:val="0"/>
          <w:marBottom w:val="240"/>
          <w:divBdr>
            <w:top w:val="none" w:sz="0" w:space="0" w:color="auto"/>
            <w:left w:val="none" w:sz="0" w:space="0" w:color="auto"/>
            <w:bottom w:val="none" w:sz="0" w:space="0" w:color="auto"/>
            <w:right w:val="none" w:sz="0" w:space="0" w:color="auto"/>
          </w:divBdr>
        </w:div>
        <w:div w:id="727803043">
          <w:marLeft w:val="0"/>
          <w:marRight w:val="0"/>
          <w:marTop w:val="0"/>
          <w:marBottom w:val="0"/>
          <w:divBdr>
            <w:top w:val="single" w:sz="2" w:space="0" w:color="E0E0E0"/>
            <w:left w:val="single" w:sz="2" w:space="0" w:color="E0E0E0"/>
            <w:bottom w:val="single" w:sz="2" w:space="0" w:color="E0E0E0"/>
            <w:right w:val="single" w:sz="2" w:space="0" w:color="E0E0E0"/>
          </w:divBdr>
        </w:div>
        <w:div w:id="727805628">
          <w:marLeft w:val="0"/>
          <w:marRight w:val="450"/>
          <w:marTop w:val="150"/>
          <w:marBottom w:val="150"/>
          <w:divBdr>
            <w:top w:val="single" w:sz="36" w:space="0" w:color="C00808"/>
            <w:left w:val="single" w:sz="36" w:space="0" w:color="C00808"/>
            <w:bottom w:val="single" w:sz="36" w:space="0" w:color="C00808"/>
            <w:right w:val="single" w:sz="36" w:space="0" w:color="C00808"/>
          </w:divBdr>
        </w:div>
        <w:div w:id="727805848">
          <w:marLeft w:val="0"/>
          <w:marRight w:val="0"/>
          <w:marTop w:val="0"/>
          <w:marBottom w:val="0"/>
          <w:divBdr>
            <w:top w:val="single" w:sz="2" w:space="0" w:color="E0E0E0"/>
            <w:left w:val="single" w:sz="2" w:space="0" w:color="E0E0E0"/>
            <w:bottom w:val="single" w:sz="2" w:space="0" w:color="E0E0E0"/>
            <w:right w:val="single" w:sz="2" w:space="0" w:color="E0E0E0"/>
          </w:divBdr>
        </w:div>
        <w:div w:id="727873967">
          <w:marLeft w:val="-225"/>
          <w:marRight w:val="-225"/>
          <w:marTop w:val="0"/>
          <w:marBottom w:val="0"/>
          <w:divBdr>
            <w:top w:val="none" w:sz="0" w:space="0" w:color="auto"/>
            <w:left w:val="none" w:sz="0" w:space="0" w:color="auto"/>
            <w:bottom w:val="none" w:sz="0" w:space="0" w:color="auto"/>
            <w:right w:val="none" w:sz="0" w:space="0" w:color="auto"/>
          </w:divBdr>
        </w:div>
        <w:div w:id="727919153">
          <w:marLeft w:val="0"/>
          <w:marRight w:val="0"/>
          <w:marTop w:val="0"/>
          <w:marBottom w:val="0"/>
          <w:divBdr>
            <w:top w:val="none" w:sz="0" w:space="0" w:color="auto"/>
            <w:left w:val="none" w:sz="0" w:space="0" w:color="auto"/>
            <w:bottom w:val="none" w:sz="0" w:space="0" w:color="auto"/>
            <w:right w:val="none" w:sz="0" w:space="0" w:color="auto"/>
          </w:divBdr>
        </w:div>
        <w:div w:id="727920929">
          <w:marLeft w:val="0"/>
          <w:marRight w:val="0"/>
          <w:marTop w:val="0"/>
          <w:marBottom w:val="0"/>
          <w:divBdr>
            <w:top w:val="none" w:sz="0" w:space="0" w:color="auto"/>
            <w:left w:val="none" w:sz="0" w:space="0" w:color="auto"/>
            <w:bottom w:val="none" w:sz="0" w:space="0" w:color="auto"/>
            <w:right w:val="none" w:sz="0" w:space="0" w:color="auto"/>
          </w:divBdr>
          <w:divsChild>
            <w:div w:id="599603769">
              <w:marLeft w:val="0"/>
              <w:marRight w:val="450"/>
              <w:marTop w:val="0"/>
              <w:marBottom w:val="150"/>
              <w:divBdr>
                <w:top w:val="none" w:sz="0" w:space="0" w:color="auto"/>
                <w:left w:val="none" w:sz="0" w:space="0" w:color="auto"/>
                <w:bottom w:val="none" w:sz="0" w:space="0" w:color="auto"/>
                <w:right w:val="none" w:sz="0" w:space="0" w:color="auto"/>
              </w:divBdr>
              <w:divsChild>
                <w:div w:id="1213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5363">
          <w:marLeft w:val="0"/>
          <w:marRight w:val="0"/>
          <w:marTop w:val="100"/>
          <w:marBottom w:val="100"/>
          <w:divBdr>
            <w:top w:val="none" w:sz="0" w:space="0" w:color="auto"/>
            <w:left w:val="none" w:sz="0" w:space="0" w:color="auto"/>
            <w:bottom w:val="none" w:sz="0" w:space="0" w:color="auto"/>
            <w:right w:val="none" w:sz="0" w:space="0" w:color="auto"/>
          </w:divBdr>
        </w:div>
        <w:div w:id="728116814">
          <w:marLeft w:val="0"/>
          <w:marRight w:val="0"/>
          <w:marTop w:val="0"/>
          <w:marBottom w:val="0"/>
          <w:divBdr>
            <w:top w:val="single" w:sz="2" w:space="0" w:color="E0E0E0"/>
            <w:left w:val="single" w:sz="2" w:space="0" w:color="E0E0E0"/>
            <w:bottom w:val="single" w:sz="2" w:space="0" w:color="E0E0E0"/>
            <w:right w:val="single" w:sz="2" w:space="0" w:color="E0E0E0"/>
          </w:divBdr>
        </w:div>
        <w:div w:id="728190730">
          <w:marLeft w:val="0"/>
          <w:marRight w:val="0"/>
          <w:marTop w:val="0"/>
          <w:marBottom w:val="0"/>
          <w:divBdr>
            <w:top w:val="single" w:sz="2" w:space="0" w:color="E0E0E0"/>
            <w:left w:val="single" w:sz="2" w:space="0" w:color="E0E0E0"/>
            <w:bottom w:val="single" w:sz="2" w:space="0" w:color="E0E0E0"/>
            <w:right w:val="single" w:sz="2" w:space="0" w:color="E0E0E0"/>
          </w:divBdr>
        </w:div>
        <w:div w:id="728236604">
          <w:marLeft w:val="0"/>
          <w:marRight w:val="0"/>
          <w:marTop w:val="0"/>
          <w:marBottom w:val="0"/>
          <w:divBdr>
            <w:top w:val="none" w:sz="0" w:space="0" w:color="auto"/>
            <w:left w:val="none" w:sz="0" w:space="0" w:color="auto"/>
            <w:bottom w:val="none" w:sz="0" w:space="0" w:color="auto"/>
            <w:right w:val="none" w:sz="0" w:space="0" w:color="auto"/>
          </w:divBdr>
        </w:div>
        <w:div w:id="728262361">
          <w:marLeft w:val="0"/>
          <w:marRight w:val="0"/>
          <w:marTop w:val="0"/>
          <w:marBottom w:val="0"/>
          <w:divBdr>
            <w:top w:val="none" w:sz="0" w:space="0" w:color="auto"/>
            <w:left w:val="none" w:sz="0" w:space="0" w:color="auto"/>
            <w:bottom w:val="none" w:sz="0" w:space="0" w:color="auto"/>
            <w:right w:val="none" w:sz="0" w:space="0" w:color="auto"/>
          </w:divBdr>
          <w:divsChild>
            <w:div w:id="355154515">
              <w:marLeft w:val="0"/>
              <w:marRight w:val="0"/>
              <w:marTop w:val="0"/>
              <w:marBottom w:val="0"/>
              <w:divBdr>
                <w:top w:val="none" w:sz="0" w:space="0" w:color="auto"/>
                <w:left w:val="none" w:sz="0" w:space="0" w:color="auto"/>
                <w:bottom w:val="none" w:sz="0" w:space="0" w:color="auto"/>
                <w:right w:val="none" w:sz="0" w:space="0" w:color="auto"/>
              </w:divBdr>
              <w:divsChild>
                <w:div w:id="5891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465">
          <w:marLeft w:val="0"/>
          <w:marRight w:val="0"/>
          <w:marTop w:val="0"/>
          <w:marBottom w:val="0"/>
          <w:divBdr>
            <w:top w:val="none" w:sz="0" w:space="0" w:color="auto"/>
            <w:left w:val="none" w:sz="0" w:space="0" w:color="auto"/>
            <w:bottom w:val="none" w:sz="0" w:space="0" w:color="auto"/>
            <w:right w:val="none" w:sz="0" w:space="0" w:color="auto"/>
          </w:divBdr>
        </w:div>
        <w:div w:id="728309005">
          <w:marLeft w:val="0"/>
          <w:marRight w:val="0"/>
          <w:marTop w:val="0"/>
          <w:marBottom w:val="0"/>
          <w:divBdr>
            <w:top w:val="single" w:sz="6" w:space="15" w:color="D2D2D2"/>
            <w:left w:val="none" w:sz="0" w:space="0" w:color="auto"/>
            <w:bottom w:val="none" w:sz="0" w:space="0" w:color="auto"/>
            <w:right w:val="none" w:sz="0" w:space="0" w:color="auto"/>
          </w:divBdr>
        </w:div>
        <w:div w:id="728309490">
          <w:marLeft w:val="0"/>
          <w:marRight w:val="0"/>
          <w:marTop w:val="0"/>
          <w:marBottom w:val="0"/>
          <w:divBdr>
            <w:top w:val="none" w:sz="0" w:space="0" w:color="auto"/>
            <w:left w:val="none" w:sz="0" w:space="0" w:color="auto"/>
            <w:bottom w:val="none" w:sz="0" w:space="0" w:color="auto"/>
            <w:right w:val="none" w:sz="0" w:space="0" w:color="auto"/>
          </w:divBdr>
          <w:divsChild>
            <w:div w:id="263340805">
              <w:marLeft w:val="-225"/>
              <w:marRight w:val="-225"/>
              <w:marTop w:val="0"/>
              <w:marBottom w:val="0"/>
              <w:divBdr>
                <w:top w:val="none" w:sz="0" w:space="0" w:color="auto"/>
                <w:left w:val="none" w:sz="0" w:space="0" w:color="auto"/>
                <w:bottom w:val="none" w:sz="0" w:space="0" w:color="auto"/>
                <w:right w:val="none" w:sz="0" w:space="0" w:color="auto"/>
              </w:divBdr>
            </w:div>
          </w:divsChild>
        </w:div>
        <w:div w:id="728381230">
          <w:marLeft w:val="0"/>
          <w:marRight w:val="0"/>
          <w:marTop w:val="0"/>
          <w:marBottom w:val="0"/>
          <w:divBdr>
            <w:top w:val="none" w:sz="0" w:space="0" w:color="auto"/>
            <w:left w:val="none" w:sz="0" w:space="0" w:color="auto"/>
            <w:bottom w:val="none" w:sz="0" w:space="0" w:color="auto"/>
            <w:right w:val="none" w:sz="0" w:space="0" w:color="auto"/>
          </w:divBdr>
        </w:div>
        <w:div w:id="728529861">
          <w:marLeft w:val="-188"/>
          <w:marRight w:val="-188"/>
          <w:marTop w:val="0"/>
          <w:marBottom w:val="0"/>
          <w:divBdr>
            <w:top w:val="none" w:sz="0" w:space="0" w:color="auto"/>
            <w:left w:val="none" w:sz="0" w:space="0" w:color="auto"/>
            <w:bottom w:val="none" w:sz="0" w:space="0" w:color="auto"/>
            <w:right w:val="none" w:sz="0" w:space="0" w:color="auto"/>
          </w:divBdr>
          <w:divsChild>
            <w:div w:id="392123649">
              <w:marLeft w:val="0"/>
              <w:marRight w:val="0"/>
              <w:marTop w:val="0"/>
              <w:marBottom w:val="0"/>
              <w:divBdr>
                <w:top w:val="none" w:sz="0" w:space="0" w:color="auto"/>
                <w:left w:val="none" w:sz="0" w:space="0" w:color="auto"/>
                <w:bottom w:val="none" w:sz="0" w:space="0" w:color="auto"/>
                <w:right w:val="none" w:sz="0" w:space="0" w:color="auto"/>
              </w:divBdr>
            </w:div>
          </w:divsChild>
        </w:div>
        <w:div w:id="728572229">
          <w:marLeft w:val="0"/>
          <w:marRight w:val="0"/>
          <w:marTop w:val="0"/>
          <w:marBottom w:val="0"/>
          <w:divBdr>
            <w:top w:val="none" w:sz="0" w:space="0" w:color="auto"/>
            <w:left w:val="none" w:sz="0" w:space="0" w:color="auto"/>
            <w:bottom w:val="none" w:sz="0" w:space="0" w:color="auto"/>
            <w:right w:val="none" w:sz="0" w:space="0" w:color="auto"/>
          </w:divBdr>
          <w:divsChild>
            <w:div w:id="557667342">
              <w:marLeft w:val="0"/>
              <w:marRight w:val="0"/>
              <w:marTop w:val="0"/>
              <w:marBottom w:val="150"/>
              <w:divBdr>
                <w:top w:val="none" w:sz="0" w:space="0" w:color="auto"/>
                <w:left w:val="none" w:sz="0" w:space="0" w:color="auto"/>
                <w:bottom w:val="none" w:sz="0" w:space="0" w:color="auto"/>
                <w:right w:val="none" w:sz="0" w:space="0" w:color="auto"/>
              </w:divBdr>
            </w:div>
          </w:divsChild>
        </w:div>
        <w:div w:id="728580055">
          <w:marLeft w:val="0"/>
          <w:marRight w:val="0"/>
          <w:marTop w:val="0"/>
          <w:marBottom w:val="240"/>
          <w:divBdr>
            <w:top w:val="none" w:sz="0" w:space="0" w:color="auto"/>
            <w:left w:val="none" w:sz="0" w:space="0" w:color="auto"/>
            <w:bottom w:val="none" w:sz="0" w:space="0" w:color="auto"/>
            <w:right w:val="none" w:sz="0" w:space="0" w:color="auto"/>
          </w:divBdr>
        </w:div>
        <w:div w:id="728648876">
          <w:marLeft w:val="0"/>
          <w:marRight w:val="0"/>
          <w:marTop w:val="0"/>
          <w:marBottom w:val="0"/>
          <w:divBdr>
            <w:top w:val="none" w:sz="0" w:space="0" w:color="auto"/>
            <w:left w:val="none" w:sz="0" w:space="0" w:color="auto"/>
            <w:bottom w:val="none" w:sz="0" w:space="0" w:color="auto"/>
            <w:right w:val="none" w:sz="0" w:space="0" w:color="auto"/>
          </w:divBdr>
        </w:div>
        <w:div w:id="728649983">
          <w:marLeft w:val="0"/>
          <w:marRight w:val="0"/>
          <w:marTop w:val="0"/>
          <w:marBottom w:val="0"/>
          <w:divBdr>
            <w:top w:val="single" w:sz="2" w:space="0" w:color="E0E0E0"/>
            <w:left w:val="single" w:sz="2" w:space="0" w:color="E0E0E0"/>
            <w:bottom w:val="single" w:sz="2" w:space="0" w:color="E0E0E0"/>
            <w:right w:val="single" w:sz="2" w:space="0" w:color="E0E0E0"/>
          </w:divBdr>
        </w:div>
        <w:div w:id="728653920">
          <w:marLeft w:val="0"/>
          <w:marRight w:val="0"/>
          <w:marTop w:val="0"/>
          <w:marBottom w:val="0"/>
          <w:divBdr>
            <w:top w:val="none" w:sz="0" w:space="0" w:color="auto"/>
            <w:left w:val="none" w:sz="0" w:space="0" w:color="auto"/>
            <w:bottom w:val="none" w:sz="0" w:space="0" w:color="auto"/>
            <w:right w:val="none" w:sz="0" w:space="0" w:color="auto"/>
          </w:divBdr>
          <w:divsChild>
            <w:div w:id="746730968">
              <w:marLeft w:val="0"/>
              <w:marRight w:val="0"/>
              <w:marTop w:val="0"/>
              <w:marBottom w:val="75"/>
              <w:divBdr>
                <w:top w:val="none" w:sz="0" w:space="0" w:color="auto"/>
                <w:left w:val="none" w:sz="0" w:space="0" w:color="auto"/>
                <w:bottom w:val="none" w:sz="0" w:space="0" w:color="auto"/>
                <w:right w:val="none" w:sz="0" w:space="0" w:color="auto"/>
              </w:divBdr>
            </w:div>
          </w:divsChild>
        </w:div>
        <w:div w:id="728723074">
          <w:marLeft w:val="0"/>
          <w:marRight w:val="0"/>
          <w:marTop w:val="0"/>
          <w:marBottom w:val="0"/>
          <w:divBdr>
            <w:top w:val="none" w:sz="0" w:space="0" w:color="auto"/>
            <w:left w:val="none" w:sz="0" w:space="0" w:color="auto"/>
            <w:bottom w:val="none" w:sz="0" w:space="0" w:color="auto"/>
            <w:right w:val="none" w:sz="0" w:space="0" w:color="auto"/>
          </w:divBdr>
        </w:div>
        <w:div w:id="728764575">
          <w:marLeft w:val="750"/>
          <w:marRight w:val="1500"/>
          <w:marTop w:val="0"/>
          <w:marBottom w:val="0"/>
          <w:divBdr>
            <w:top w:val="none" w:sz="0" w:space="0" w:color="auto"/>
            <w:left w:val="none" w:sz="0" w:space="0" w:color="auto"/>
            <w:bottom w:val="none" w:sz="0" w:space="0" w:color="auto"/>
            <w:right w:val="none" w:sz="0" w:space="0" w:color="auto"/>
          </w:divBdr>
        </w:div>
        <w:div w:id="728765137">
          <w:marLeft w:val="0"/>
          <w:marRight w:val="0"/>
          <w:marTop w:val="0"/>
          <w:marBottom w:val="0"/>
          <w:divBdr>
            <w:top w:val="none" w:sz="0" w:space="0" w:color="auto"/>
            <w:left w:val="none" w:sz="0" w:space="0" w:color="auto"/>
            <w:bottom w:val="none" w:sz="0" w:space="0" w:color="auto"/>
            <w:right w:val="none" w:sz="0" w:space="0" w:color="auto"/>
          </w:divBdr>
        </w:div>
        <w:div w:id="728771990">
          <w:marLeft w:val="0"/>
          <w:marRight w:val="0"/>
          <w:marTop w:val="0"/>
          <w:marBottom w:val="0"/>
          <w:divBdr>
            <w:top w:val="none" w:sz="0" w:space="0" w:color="auto"/>
            <w:left w:val="none" w:sz="0" w:space="0" w:color="auto"/>
            <w:bottom w:val="none" w:sz="0" w:space="0" w:color="auto"/>
            <w:right w:val="none" w:sz="0" w:space="0" w:color="auto"/>
          </w:divBdr>
          <w:divsChild>
            <w:div w:id="657926656">
              <w:marLeft w:val="15"/>
              <w:marRight w:val="15"/>
              <w:marTop w:val="15"/>
              <w:marBottom w:val="15"/>
              <w:divBdr>
                <w:top w:val="none" w:sz="0" w:space="0" w:color="auto"/>
                <w:left w:val="none" w:sz="0" w:space="0" w:color="auto"/>
                <w:bottom w:val="none" w:sz="0" w:space="0" w:color="auto"/>
                <w:right w:val="none" w:sz="0" w:space="0" w:color="auto"/>
              </w:divBdr>
            </w:div>
          </w:divsChild>
        </w:div>
        <w:div w:id="728849513">
          <w:marLeft w:val="0"/>
          <w:marRight w:val="0"/>
          <w:marTop w:val="0"/>
          <w:marBottom w:val="0"/>
          <w:divBdr>
            <w:top w:val="none" w:sz="0" w:space="0" w:color="auto"/>
            <w:left w:val="none" w:sz="0" w:space="0" w:color="auto"/>
            <w:bottom w:val="none" w:sz="0" w:space="0" w:color="auto"/>
            <w:right w:val="none" w:sz="0" w:space="0" w:color="auto"/>
          </w:divBdr>
        </w:div>
        <w:div w:id="728923641">
          <w:marLeft w:val="0"/>
          <w:marRight w:val="0"/>
          <w:marTop w:val="0"/>
          <w:marBottom w:val="0"/>
          <w:divBdr>
            <w:top w:val="single" w:sz="2" w:space="0" w:color="E0E0E0"/>
            <w:left w:val="single" w:sz="2" w:space="0" w:color="E0E0E0"/>
            <w:bottom w:val="single" w:sz="2" w:space="0" w:color="E0E0E0"/>
            <w:right w:val="single" w:sz="2" w:space="0" w:color="E0E0E0"/>
          </w:divBdr>
        </w:div>
        <w:div w:id="728960583">
          <w:marLeft w:val="0"/>
          <w:marRight w:val="0"/>
          <w:marTop w:val="0"/>
          <w:marBottom w:val="0"/>
          <w:divBdr>
            <w:top w:val="none" w:sz="0" w:space="0" w:color="auto"/>
            <w:left w:val="none" w:sz="0" w:space="0" w:color="auto"/>
            <w:bottom w:val="none" w:sz="0" w:space="0" w:color="auto"/>
            <w:right w:val="none" w:sz="0" w:space="0" w:color="auto"/>
          </w:divBdr>
          <w:divsChild>
            <w:div w:id="673268134">
              <w:marLeft w:val="-225"/>
              <w:marRight w:val="-225"/>
              <w:marTop w:val="0"/>
              <w:marBottom w:val="0"/>
              <w:divBdr>
                <w:top w:val="none" w:sz="0" w:space="0" w:color="auto"/>
                <w:left w:val="none" w:sz="0" w:space="0" w:color="auto"/>
                <w:bottom w:val="none" w:sz="0" w:space="0" w:color="auto"/>
                <w:right w:val="none" w:sz="0" w:space="0" w:color="auto"/>
              </w:divBdr>
            </w:div>
          </w:divsChild>
        </w:div>
        <w:div w:id="728964033">
          <w:marLeft w:val="0"/>
          <w:marRight w:val="0"/>
          <w:marTop w:val="100"/>
          <w:marBottom w:val="100"/>
          <w:divBdr>
            <w:top w:val="none" w:sz="0" w:space="0" w:color="auto"/>
            <w:left w:val="none" w:sz="0" w:space="0" w:color="auto"/>
            <w:bottom w:val="none" w:sz="0" w:space="0" w:color="auto"/>
            <w:right w:val="none" w:sz="0" w:space="0" w:color="auto"/>
          </w:divBdr>
          <w:divsChild>
            <w:div w:id="153566871">
              <w:marLeft w:val="0"/>
              <w:marRight w:val="0"/>
              <w:marTop w:val="100"/>
              <w:marBottom w:val="100"/>
              <w:divBdr>
                <w:top w:val="none" w:sz="0" w:space="0" w:color="auto"/>
                <w:left w:val="none" w:sz="0" w:space="0" w:color="auto"/>
                <w:bottom w:val="none" w:sz="0" w:space="0" w:color="auto"/>
                <w:right w:val="none" w:sz="0" w:space="0" w:color="auto"/>
              </w:divBdr>
              <w:divsChild>
                <w:div w:id="529611040">
                  <w:marLeft w:val="0"/>
                  <w:marRight w:val="0"/>
                  <w:marTop w:val="0"/>
                  <w:marBottom w:val="0"/>
                  <w:divBdr>
                    <w:top w:val="none" w:sz="0" w:space="0" w:color="auto"/>
                    <w:left w:val="none" w:sz="0" w:space="0" w:color="auto"/>
                    <w:bottom w:val="none" w:sz="0" w:space="0" w:color="auto"/>
                    <w:right w:val="none" w:sz="0" w:space="0" w:color="auto"/>
                  </w:divBdr>
                </w:div>
              </w:divsChild>
            </w:div>
            <w:div w:id="317735468">
              <w:marLeft w:val="0"/>
              <w:marRight w:val="0"/>
              <w:marTop w:val="100"/>
              <w:marBottom w:val="100"/>
              <w:divBdr>
                <w:top w:val="none" w:sz="0" w:space="0" w:color="auto"/>
                <w:left w:val="none" w:sz="0" w:space="0" w:color="auto"/>
                <w:bottom w:val="none" w:sz="0" w:space="0" w:color="auto"/>
                <w:right w:val="none" w:sz="0" w:space="0" w:color="auto"/>
              </w:divBdr>
            </w:div>
          </w:divsChild>
        </w:div>
        <w:div w:id="729035194">
          <w:marLeft w:val="0"/>
          <w:marRight w:val="0"/>
          <w:marTop w:val="0"/>
          <w:marBottom w:val="0"/>
          <w:divBdr>
            <w:top w:val="single" w:sz="2" w:space="0" w:color="E0E0E0"/>
            <w:left w:val="single" w:sz="2" w:space="0" w:color="E0E0E0"/>
            <w:bottom w:val="single" w:sz="2" w:space="0" w:color="E0E0E0"/>
            <w:right w:val="single" w:sz="2" w:space="0" w:color="E0E0E0"/>
          </w:divBdr>
        </w:div>
        <w:div w:id="729036983">
          <w:marLeft w:val="0"/>
          <w:marRight w:val="0"/>
          <w:marTop w:val="0"/>
          <w:marBottom w:val="0"/>
          <w:divBdr>
            <w:top w:val="single" w:sz="2" w:space="0" w:color="E0E0E0"/>
            <w:left w:val="single" w:sz="2" w:space="0" w:color="E0E0E0"/>
            <w:bottom w:val="single" w:sz="2" w:space="0" w:color="E0E0E0"/>
            <w:right w:val="single" w:sz="2" w:space="0" w:color="E0E0E0"/>
          </w:divBdr>
        </w:div>
        <w:div w:id="729039168">
          <w:marLeft w:val="0"/>
          <w:marRight w:val="0"/>
          <w:marTop w:val="0"/>
          <w:marBottom w:val="0"/>
          <w:divBdr>
            <w:top w:val="none" w:sz="0" w:space="0" w:color="auto"/>
            <w:left w:val="none" w:sz="0" w:space="0" w:color="auto"/>
            <w:bottom w:val="none" w:sz="0" w:space="0" w:color="auto"/>
            <w:right w:val="none" w:sz="0" w:space="0" w:color="auto"/>
          </w:divBdr>
        </w:div>
        <w:div w:id="729111340">
          <w:marLeft w:val="0"/>
          <w:marRight w:val="0"/>
          <w:marTop w:val="0"/>
          <w:marBottom w:val="150"/>
          <w:divBdr>
            <w:top w:val="none" w:sz="0" w:space="0" w:color="auto"/>
            <w:left w:val="none" w:sz="0" w:space="0" w:color="auto"/>
            <w:bottom w:val="none" w:sz="0" w:space="0" w:color="auto"/>
            <w:right w:val="none" w:sz="0" w:space="0" w:color="auto"/>
          </w:divBdr>
        </w:div>
        <w:div w:id="729112161">
          <w:marLeft w:val="1463"/>
          <w:marRight w:val="0"/>
          <w:marTop w:val="0"/>
          <w:marBottom w:val="0"/>
          <w:divBdr>
            <w:top w:val="none" w:sz="0" w:space="0" w:color="auto"/>
            <w:left w:val="none" w:sz="0" w:space="0" w:color="auto"/>
            <w:bottom w:val="none" w:sz="0" w:space="0" w:color="auto"/>
            <w:right w:val="none" w:sz="0" w:space="0" w:color="auto"/>
          </w:divBdr>
        </w:div>
        <w:div w:id="729158399">
          <w:marLeft w:val="0"/>
          <w:marRight w:val="0"/>
          <w:marTop w:val="0"/>
          <w:marBottom w:val="0"/>
          <w:divBdr>
            <w:top w:val="none" w:sz="0" w:space="0" w:color="auto"/>
            <w:left w:val="none" w:sz="0" w:space="0" w:color="auto"/>
            <w:bottom w:val="none" w:sz="0" w:space="0" w:color="auto"/>
            <w:right w:val="none" w:sz="0" w:space="0" w:color="auto"/>
          </w:divBdr>
          <w:divsChild>
            <w:div w:id="62200491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729185682">
          <w:marLeft w:val="0"/>
          <w:marRight w:val="0"/>
          <w:marTop w:val="0"/>
          <w:marBottom w:val="75"/>
          <w:divBdr>
            <w:top w:val="none" w:sz="0" w:space="0" w:color="auto"/>
            <w:left w:val="none" w:sz="0" w:space="0" w:color="auto"/>
            <w:bottom w:val="none" w:sz="0" w:space="0" w:color="auto"/>
            <w:right w:val="none" w:sz="0" w:space="0" w:color="auto"/>
          </w:divBdr>
        </w:div>
        <w:div w:id="729228497">
          <w:marLeft w:val="-225"/>
          <w:marRight w:val="-225"/>
          <w:marTop w:val="0"/>
          <w:marBottom w:val="0"/>
          <w:divBdr>
            <w:top w:val="none" w:sz="0" w:space="0" w:color="auto"/>
            <w:left w:val="none" w:sz="0" w:space="0" w:color="auto"/>
            <w:bottom w:val="none" w:sz="0" w:space="0" w:color="auto"/>
            <w:right w:val="none" w:sz="0" w:space="0" w:color="auto"/>
          </w:divBdr>
          <w:divsChild>
            <w:div w:id="3439722">
              <w:marLeft w:val="0"/>
              <w:marRight w:val="0"/>
              <w:marTop w:val="0"/>
              <w:marBottom w:val="0"/>
              <w:divBdr>
                <w:top w:val="none" w:sz="0" w:space="0" w:color="auto"/>
                <w:left w:val="none" w:sz="0" w:space="0" w:color="auto"/>
                <w:bottom w:val="none" w:sz="0" w:space="0" w:color="auto"/>
                <w:right w:val="none" w:sz="0" w:space="0" w:color="auto"/>
              </w:divBdr>
              <w:divsChild>
                <w:div w:id="6573415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9228547">
          <w:marLeft w:val="0"/>
          <w:marRight w:val="0"/>
          <w:marTop w:val="0"/>
          <w:marBottom w:val="0"/>
          <w:divBdr>
            <w:top w:val="none" w:sz="0" w:space="0" w:color="auto"/>
            <w:left w:val="none" w:sz="0" w:space="0" w:color="auto"/>
            <w:bottom w:val="none" w:sz="0" w:space="0" w:color="auto"/>
            <w:right w:val="none" w:sz="0" w:space="0" w:color="auto"/>
          </w:divBdr>
        </w:div>
        <w:div w:id="729229175">
          <w:marLeft w:val="0"/>
          <w:marRight w:val="0"/>
          <w:marTop w:val="0"/>
          <w:marBottom w:val="0"/>
          <w:divBdr>
            <w:top w:val="none" w:sz="0" w:space="0" w:color="auto"/>
            <w:left w:val="none" w:sz="0" w:space="0" w:color="auto"/>
            <w:bottom w:val="none" w:sz="0" w:space="0" w:color="auto"/>
            <w:right w:val="none" w:sz="0" w:space="0" w:color="auto"/>
          </w:divBdr>
        </w:div>
        <w:div w:id="729234507">
          <w:marLeft w:val="0"/>
          <w:marRight w:val="0"/>
          <w:marTop w:val="0"/>
          <w:marBottom w:val="0"/>
          <w:divBdr>
            <w:top w:val="single" w:sz="2" w:space="0" w:color="E0E0E0"/>
            <w:left w:val="single" w:sz="2" w:space="0" w:color="E0E0E0"/>
            <w:bottom w:val="single" w:sz="2" w:space="0" w:color="E0E0E0"/>
            <w:right w:val="single" w:sz="2" w:space="0" w:color="E0E0E0"/>
          </w:divBdr>
          <w:divsChild>
            <w:div w:id="5300012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422571">
          <w:marLeft w:val="0"/>
          <w:marRight w:val="0"/>
          <w:marTop w:val="0"/>
          <w:marBottom w:val="300"/>
          <w:divBdr>
            <w:top w:val="none" w:sz="0" w:space="0" w:color="auto"/>
            <w:left w:val="none" w:sz="0" w:space="0" w:color="auto"/>
            <w:bottom w:val="none" w:sz="0" w:space="0" w:color="auto"/>
            <w:right w:val="none" w:sz="0" w:space="0" w:color="auto"/>
          </w:divBdr>
          <w:divsChild>
            <w:div w:id="16397957">
              <w:marLeft w:val="0"/>
              <w:marRight w:val="0"/>
              <w:marTop w:val="0"/>
              <w:marBottom w:val="0"/>
              <w:divBdr>
                <w:top w:val="none" w:sz="0" w:space="0" w:color="auto"/>
                <w:left w:val="none" w:sz="0" w:space="0" w:color="auto"/>
                <w:bottom w:val="none" w:sz="0" w:space="0" w:color="auto"/>
                <w:right w:val="none" w:sz="0" w:space="0" w:color="auto"/>
              </w:divBdr>
            </w:div>
            <w:div w:id="548958092">
              <w:marLeft w:val="0"/>
              <w:marRight w:val="0"/>
              <w:marTop w:val="0"/>
              <w:marBottom w:val="0"/>
              <w:divBdr>
                <w:top w:val="none" w:sz="0" w:space="0" w:color="auto"/>
                <w:left w:val="none" w:sz="0" w:space="0" w:color="auto"/>
                <w:bottom w:val="none" w:sz="0" w:space="0" w:color="auto"/>
                <w:right w:val="none" w:sz="0" w:space="0" w:color="auto"/>
              </w:divBdr>
            </w:div>
          </w:divsChild>
        </w:div>
        <w:div w:id="729501156">
          <w:marLeft w:val="0"/>
          <w:marRight w:val="0"/>
          <w:marTop w:val="0"/>
          <w:marBottom w:val="75"/>
          <w:divBdr>
            <w:top w:val="none" w:sz="0" w:space="0" w:color="auto"/>
            <w:left w:val="none" w:sz="0" w:space="0" w:color="auto"/>
            <w:bottom w:val="none" w:sz="0" w:space="0" w:color="auto"/>
            <w:right w:val="none" w:sz="0" w:space="0" w:color="auto"/>
          </w:divBdr>
          <w:divsChild>
            <w:div w:id="201939035">
              <w:marLeft w:val="0"/>
              <w:marRight w:val="0"/>
              <w:marTop w:val="0"/>
              <w:marBottom w:val="0"/>
              <w:divBdr>
                <w:top w:val="none" w:sz="0" w:space="0" w:color="auto"/>
                <w:left w:val="none" w:sz="0" w:space="0" w:color="auto"/>
                <w:bottom w:val="none" w:sz="0" w:space="0" w:color="auto"/>
                <w:right w:val="none" w:sz="0" w:space="0" w:color="auto"/>
              </w:divBdr>
              <w:divsChild>
                <w:div w:id="917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1462">
          <w:marLeft w:val="0"/>
          <w:marRight w:val="0"/>
          <w:marTop w:val="150"/>
          <w:marBottom w:val="0"/>
          <w:divBdr>
            <w:top w:val="none" w:sz="0" w:space="0" w:color="auto"/>
            <w:left w:val="none" w:sz="0" w:space="0" w:color="auto"/>
            <w:bottom w:val="none" w:sz="0" w:space="0" w:color="auto"/>
            <w:right w:val="none" w:sz="0" w:space="0" w:color="auto"/>
          </w:divBdr>
        </w:div>
        <w:div w:id="729504769">
          <w:marLeft w:val="0"/>
          <w:marRight w:val="0"/>
          <w:marTop w:val="0"/>
          <w:marBottom w:val="240"/>
          <w:divBdr>
            <w:top w:val="none" w:sz="0" w:space="0" w:color="auto"/>
            <w:left w:val="none" w:sz="0" w:space="0" w:color="auto"/>
            <w:bottom w:val="none" w:sz="0" w:space="0" w:color="auto"/>
            <w:right w:val="none" w:sz="0" w:space="0" w:color="auto"/>
          </w:divBdr>
        </w:div>
        <w:div w:id="729576164">
          <w:marLeft w:val="0"/>
          <w:marRight w:val="0"/>
          <w:marTop w:val="0"/>
          <w:marBottom w:val="0"/>
          <w:divBdr>
            <w:top w:val="none" w:sz="0" w:space="0" w:color="auto"/>
            <w:left w:val="none" w:sz="0" w:space="0" w:color="auto"/>
            <w:bottom w:val="none" w:sz="0" w:space="0" w:color="auto"/>
            <w:right w:val="none" w:sz="0" w:space="0" w:color="auto"/>
          </w:divBdr>
          <w:divsChild>
            <w:div w:id="435444446">
              <w:marLeft w:val="0"/>
              <w:marRight w:val="0"/>
              <w:marTop w:val="0"/>
              <w:marBottom w:val="0"/>
              <w:divBdr>
                <w:top w:val="none" w:sz="0" w:space="0" w:color="auto"/>
                <w:left w:val="none" w:sz="0" w:space="0" w:color="auto"/>
                <w:bottom w:val="none" w:sz="0" w:space="0" w:color="auto"/>
                <w:right w:val="none" w:sz="0" w:space="0" w:color="auto"/>
              </w:divBdr>
            </w:div>
          </w:divsChild>
        </w:div>
        <w:div w:id="729618102">
          <w:marLeft w:val="0"/>
          <w:marRight w:val="0"/>
          <w:marTop w:val="0"/>
          <w:marBottom w:val="0"/>
          <w:divBdr>
            <w:top w:val="single" w:sz="2" w:space="0" w:color="E0E0E0"/>
            <w:left w:val="single" w:sz="2" w:space="0" w:color="E0E0E0"/>
            <w:bottom w:val="single" w:sz="2" w:space="0" w:color="E0E0E0"/>
            <w:right w:val="single" w:sz="2" w:space="0" w:color="E0E0E0"/>
          </w:divBdr>
        </w:div>
        <w:div w:id="729692863">
          <w:marLeft w:val="-225"/>
          <w:marRight w:val="-225"/>
          <w:marTop w:val="0"/>
          <w:marBottom w:val="0"/>
          <w:divBdr>
            <w:top w:val="none" w:sz="0" w:space="0" w:color="auto"/>
            <w:left w:val="none" w:sz="0" w:space="0" w:color="auto"/>
            <w:bottom w:val="none" w:sz="0" w:space="0" w:color="auto"/>
            <w:right w:val="none" w:sz="0" w:space="0" w:color="auto"/>
          </w:divBdr>
        </w:div>
        <w:div w:id="729888698">
          <w:marLeft w:val="-150"/>
          <w:marRight w:val="-150"/>
          <w:marTop w:val="0"/>
          <w:marBottom w:val="0"/>
          <w:divBdr>
            <w:top w:val="none" w:sz="0" w:space="0" w:color="auto"/>
            <w:left w:val="none" w:sz="0" w:space="0" w:color="auto"/>
            <w:bottom w:val="none" w:sz="0" w:space="0" w:color="auto"/>
            <w:right w:val="none" w:sz="0" w:space="0" w:color="auto"/>
          </w:divBdr>
          <w:divsChild>
            <w:div w:id="106657398">
              <w:marLeft w:val="0"/>
              <w:marRight w:val="0"/>
              <w:marTop w:val="0"/>
              <w:marBottom w:val="0"/>
              <w:divBdr>
                <w:top w:val="none" w:sz="0" w:space="0" w:color="auto"/>
                <w:left w:val="none" w:sz="0" w:space="0" w:color="auto"/>
                <w:bottom w:val="none" w:sz="0" w:space="0" w:color="auto"/>
                <w:right w:val="none" w:sz="0" w:space="0" w:color="auto"/>
              </w:divBdr>
              <w:divsChild>
                <w:div w:id="144784474">
                  <w:marLeft w:val="0"/>
                  <w:marRight w:val="0"/>
                  <w:marTop w:val="0"/>
                  <w:marBottom w:val="150"/>
                  <w:divBdr>
                    <w:top w:val="none" w:sz="0" w:space="0" w:color="auto"/>
                    <w:left w:val="none" w:sz="0" w:space="0" w:color="auto"/>
                    <w:bottom w:val="none" w:sz="0" w:space="0" w:color="auto"/>
                    <w:right w:val="none" w:sz="0" w:space="0" w:color="auto"/>
                  </w:divBdr>
                </w:div>
              </w:divsChild>
            </w:div>
            <w:div w:id="128405390">
              <w:marLeft w:val="0"/>
              <w:marRight w:val="0"/>
              <w:marTop w:val="0"/>
              <w:marBottom w:val="0"/>
              <w:divBdr>
                <w:top w:val="none" w:sz="0" w:space="0" w:color="auto"/>
                <w:left w:val="none" w:sz="0" w:space="0" w:color="auto"/>
                <w:bottom w:val="none" w:sz="0" w:space="0" w:color="auto"/>
                <w:right w:val="none" w:sz="0" w:space="0" w:color="auto"/>
              </w:divBdr>
              <w:divsChild>
                <w:div w:id="263534259">
                  <w:marLeft w:val="-150"/>
                  <w:marRight w:val="-150"/>
                  <w:marTop w:val="0"/>
                  <w:marBottom w:val="0"/>
                  <w:divBdr>
                    <w:top w:val="none" w:sz="0" w:space="0" w:color="auto"/>
                    <w:left w:val="none" w:sz="0" w:space="0" w:color="auto"/>
                    <w:bottom w:val="none" w:sz="0" w:space="0" w:color="auto"/>
                    <w:right w:val="none" w:sz="0" w:space="0" w:color="auto"/>
                  </w:divBdr>
                  <w:divsChild>
                    <w:div w:id="220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035">
          <w:marLeft w:val="-225"/>
          <w:marRight w:val="-225"/>
          <w:marTop w:val="0"/>
          <w:marBottom w:val="0"/>
          <w:divBdr>
            <w:top w:val="none" w:sz="0" w:space="0" w:color="auto"/>
            <w:left w:val="none" w:sz="0" w:space="0" w:color="auto"/>
            <w:bottom w:val="none" w:sz="0" w:space="0" w:color="auto"/>
            <w:right w:val="none" w:sz="0" w:space="0" w:color="auto"/>
          </w:divBdr>
          <w:divsChild>
            <w:div w:id="631525563">
              <w:marLeft w:val="0"/>
              <w:marRight w:val="0"/>
              <w:marTop w:val="0"/>
              <w:marBottom w:val="0"/>
              <w:divBdr>
                <w:top w:val="none" w:sz="0" w:space="0" w:color="auto"/>
                <w:left w:val="none" w:sz="0" w:space="0" w:color="auto"/>
                <w:bottom w:val="none" w:sz="0" w:space="0" w:color="auto"/>
                <w:right w:val="none" w:sz="0" w:space="0" w:color="auto"/>
              </w:divBdr>
            </w:div>
          </w:divsChild>
        </w:div>
        <w:div w:id="729890459">
          <w:marLeft w:val="0"/>
          <w:marRight w:val="0"/>
          <w:marTop w:val="0"/>
          <w:marBottom w:val="0"/>
          <w:divBdr>
            <w:top w:val="none" w:sz="0" w:space="0" w:color="auto"/>
            <w:left w:val="none" w:sz="0" w:space="0" w:color="auto"/>
            <w:bottom w:val="none" w:sz="0" w:space="0" w:color="auto"/>
            <w:right w:val="none" w:sz="0" w:space="0" w:color="auto"/>
          </w:divBdr>
        </w:div>
        <w:div w:id="730007721">
          <w:marLeft w:val="1463"/>
          <w:marRight w:val="0"/>
          <w:marTop w:val="0"/>
          <w:marBottom w:val="0"/>
          <w:divBdr>
            <w:top w:val="none" w:sz="0" w:space="0" w:color="auto"/>
            <w:left w:val="none" w:sz="0" w:space="0" w:color="auto"/>
            <w:bottom w:val="none" w:sz="0" w:space="0" w:color="auto"/>
            <w:right w:val="none" w:sz="0" w:space="0" w:color="auto"/>
          </w:divBdr>
        </w:div>
        <w:div w:id="730084011">
          <w:marLeft w:val="0"/>
          <w:marRight w:val="1950"/>
          <w:marTop w:val="0"/>
          <w:marBottom w:val="0"/>
          <w:divBdr>
            <w:top w:val="none" w:sz="0" w:space="0" w:color="auto"/>
            <w:left w:val="none" w:sz="0" w:space="0" w:color="auto"/>
            <w:bottom w:val="none" w:sz="0" w:space="0" w:color="auto"/>
            <w:right w:val="none" w:sz="0" w:space="0" w:color="auto"/>
          </w:divBdr>
          <w:divsChild>
            <w:div w:id="490871314">
              <w:marLeft w:val="0"/>
              <w:marRight w:val="0"/>
              <w:marTop w:val="0"/>
              <w:marBottom w:val="120"/>
              <w:divBdr>
                <w:top w:val="none" w:sz="0" w:space="0" w:color="auto"/>
                <w:left w:val="none" w:sz="0" w:space="0" w:color="auto"/>
                <w:bottom w:val="none" w:sz="0" w:space="0" w:color="auto"/>
                <w:right w:val="none" w:sz="0" w:space="0" w:color="auto"/>
              </w:divBdr>
            </w:div>
          </w:divsChild>
        </w:div>
        <w:div w:id="730158029">
          <w:marLeft w:val="0"/>
          <w:marRight w:val="0"/>
          <w:marTop w:val="0"/>
          <w:marBottom w:val="0"/>
          <w:divBdr>
            <w:top w:val="none" w:sz="0" w:space="0" w:color="auto"/>
            <w:left w:val="none" w:sz="0" w:space="0" w:color="auto"/>
            <w:bottom w:val="none" w:sz="0" w:space="0" w:color="auto"/>
            <w:right w:val="none" w:sz="0" w:space="0" w:color="auto"/>
          </w:divBdr>
          <w:divsChild>
            <w:div w:id="151407078">
              <w:marLeft w:val="0"/>
              <w:marRight w:val="0"/>
              <w:marTop w:val="0"/>
              <w:marBottom w:val="0"/>
              <w:divBdr>
                <w:top w:val="none" w:sz="0" w:space="0" w:color="auto"/>
                <w:left w:val="none" w:sz="0" w:space="0" w:color="auto"/>
                <w:bottom w:val="none" w:sz="0" w:space="0" w:color="auto"/>
                <w:right w:val="none" w:sz="0" w:space="0" w:color="auto"/>
              </w:divBdr>
            </w:div>
          </w:divsChild>
        </w:div>
        <w:div w:id="730159936">
          <w:marLeft w:val="1463"/>
          <w:marRight w:val="0"/>
          <w:marTop w:val="0"/>
          <w:marBottom w:val="0"/>
          <w:divBdr>
            <w:top w:val="none" w:sz="0" w:space="0" w:color="auto"/>
            <w:left w:val="none" w:sz="0" w:space="0" w:color="auto"/>
            <w:bottom w:val="none" w:sz="0" w:space="0" w:color="auto"/>
            <w:right w:val="none" w:sz="0" w:space="0" w:color="auto"/>
          </w:divBdr>
        </w:div>
        <w:div w:id="730226102">
          <w:marLeft w:val="0"/>
          <w:marRight w:val="0"/>
          <w:marTop w:val="0"/>
          <w:marBottom w:val="0"/>
          <w:divBdr>
            <w:top w:val="single" w:sz="4" w:space="6" w:color="999999"/>
            <w:left w:val="none" w:sz="0" w:space="0" w:color="auto"/>
            <w:bottom w:val="single" w:sz="4" w:space="0" w:color="999999"/>
            <w:right w:val="none" w:sz="0" w:space="0" w:color="auto"/>
          </w:divBdr>
        </w:div>
        <w:div w:id="730271337">
          <w:marLeft w:val="0"/>
          <w:marRight w:val="0"/>
          <w:marTop w:val="0"/>
          <w:marBottom w:val="250"/>
          <w:divBdr>
            <w:top w:val="none" w:sz="0" w:space="0" w:color="auto"/>
            <w:left w:val="none" w:sz="0" w:space="0" w:color="auto"/>
            <w:bottom w:val="none" w:sz="0" w:space="0" w:color="auto"/>
            <w:right w:val="none" w:sz="0" w:space="0" w:color="auto"/>
          </w:divBdr>
        </w:div>
        <w:div w:id="730272706">
          <w:marLeft w:val="0"/>
          <w:marRight w:val="0"/>
          <w:marTop w:val="0"/>
          <w:marBottom w:val="0"/>
          <w:divBdr>
            <w:top w:val="none" w:sz="0" w:space="0" w:color="auto"/>
            <w:left w:val="none" w:sz="0" w:space="0" w:color="auto"/>
            <w:bottom w:val="none" w:sz="0" w:space="0" w:color="auto"/>
            <w:right w:val="none" w:sz="0" w:space="0" w:color="auto"/>
          </w:divBdr>
        </w:div>
        <w:div w:id="730276475">
          <w:marLeft w:val="0"/>
          <w:marRight w:val="0"/>
          <w:marTop w:val="0"/>
          <w:marBottom w:val="0"/>
          <w:divBdr>
            <w:top w:val="single" w:sz="2" w:space="0" w:color="E0E0E0"/>
            <w:left w:val="single" w:sz="2" w:space="0" w:color="E0E0E0"/>
            <w:bottom w:val="single" w:sz="2" w:space="0" w:color="E0E0E0"/>
            <w:right w:val="single" w:sz="2" w:space="0" w:color="E0E0E0"/>
          </w:divBdr>
        </w:div>
        <w:div w:id="730348845">
          <w:marLeft w:val="0"/>
          <w:marRight w:val="0"/>
          <w:marTop w:val="0"/>
          <w:marBottom w:val="0"/>
          <w:divBdr>
            <w:top w:val="none" w:sz="0" w:space="0" w:color="auto"/>
            <w:left w:val="none" w:sz="0" w:space="0" w:color="auto"/>
            <w:bottom w:val="none" w:sz="0" w:space="0" w:color="auto"/>
            <w:right w:val="none" w:sz="0" w:space="0" w:color="auto"/>
          </w:divBdr>
        </w:div>
        <w:div w:id="730350262">
          <w:marLeft w:val="0"/>
          <w:marRight w:val="0"/>
          <w:marTop w:val="0"/>
          <w:marBottom w:val="0"/>
          <w:divBdr>
            <w:top w:val="none" w:sz="0" w:space="0" w:color="auto"/>
            <w:left w:val="none" w:sz="0" w:space="0" w:color="auto"/>
            <w:bottom w:val="none" w:sz="0" w:space="0" w:color="auto"/>
            <w:right w:val="none" w:sz="0" w:space="0" w:color="auto"/>
          </w:divBdr>
        </w:div>
        <w:div w:id="730420428">
          <w:marLeft w:val="0"/>
          <w:marRight w:val="0"/>
          <w:marTop w:val="0"/>
          <w:marBottom w:val="0"/>
          <w:divBdr>
            <w:top w:val="none" w:sz="0" w:space="0" w:color="auto"/>
            <w:left w:val="none" w:sz="0" w:space="0" w:color="auto"/>
            <w:bottom w:val="none" w:sz="0" w:space="0" w:color="auto"/>
            <w:right w:val="none" w:sz="0" w:space="0" w:color="auto"/>
          </w:divBdr>
        </w:div>
        <w:div w:id="730426288">
          <w:marLeft w:val="0"/>
          <w:marRight w:val="0"/>
          <w:marTop w:val="0"/>
          <w:marBottom w:val="300"/>
          <w:divBdr>
            <w:top w:val="none" w:sz="0" w:space="0" w:color="auto"/>
            <w:left w:val="none" w:sz="0" w:space="0" w:color="auto"/>
            <w:bottom w:val="none" w:sz="0" w:space="0" w:color="auto"/>
            <w:right w:val="none" w:sz="0" w:space="0" w:color="auto"/>
          </w:divBdr>
        </w:div>
        <w:div w:id="730427498">
          <w:marLeft w:val="0"/>
          <w:marRight w:val="0"/>
          <w:marTop w:val="0"/>
          <w:marBottom w:val="0"/>
          <w:divBdr>
            <w:top w:val="none" w:sz="0" w:space="0" w:color="auto"/>
            <w:left w:val="none" w:sz="0" w:space="0" w:color="auto"/>
            <w:bottom w:val="none" w:sz="0" w:space="0" w:color="auto"/>
            <w:right w:val="none" w:sz="0" w:space="0" w:color="auto"/>
          </w:divBdr>
        </w:div>
        <w:div w:id="730428592">
          <w:marLeft w:val="0"/>
          <w:marRight w:val="125"/>
          <w:marTop w:val="0"/>
          <w:marBottom w:val="125"/>
          <w:divBdr>
            <w:top w:val="none" w:sz="0" w:space="0" w:color="auto"/>
            <w:left w:val="none" w:sz="0" w:space="0" w:color="auto"/>
            <w:bottom w:val="none" w:sz="0" w:space="0" w:color="auto"/>
            <w:right w:val="none" w:sz="0" w:space="0" w:color="auto"/>
          </w:divBdr>
          <w:divsChild>
            <w:div w:id="540673733">
              <w:marLeft w:val="0"/>
              <w:marRight w:val="0"/>
              <w:marTop w:val="0"/>
              <w:marBottom w:val="0"/>
              <w:divBdr>
                <w:top w:val="none" w:sz="0" w:space="0" w:color="auto"/>
                <w:left w:val="none" w:sz="0" w:space="0" w:color="auto"/>
                <w:bottom w:val="none" w:sz="0" w:space="0" w:color="auto"/>
                <w:right w:val="none" w:sz="0" w:space="0" w:color="auto"/>
              </w:divBdr>
              <w:divsChild>
                <w:div w:id="110168118">
                  <w:marLeft w:val="0"/>
                  <w:marRight w:val="63"/>
                  <w:marTop w:val="63"/>
                  <w:marBottom w:val="0"/>
                  <w:divBdr>
                    <w:top w:val="none" w:sz="0" w:space="0" w:color="auto"/>
                    <w:left w:val="none" w:sz="0" w:space="0" w:color="auto"/>
                    <w:bottom w:val="none" w:sz="0" w:space="0" w:color="auto"/>
                    <w:right w:val="none" w:sz="0" w:space="0" w:color="auto"/>
                  </w:divBdr>
                </w:div>
                <w:div w:id="12007547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730496869">
          <w:marLeft w:val="0"/>
          <w:marRight w:val="0"/>
          <w:marTop w:val="0"/>
          <w:marBottom w:val="150"/>
          <w:divBdr>
            <w:top w:val="none" w:sz="0" w:space="0" w:color="auto"/>
            <w:left w:val="none" w:sz="0" w:space="0" w:color="auto"/>
            <w:bottom w:val="none" w:sz="0" w:space="0" w:color="auto"/>
            <w:right w:val="none" w:sz="0" w:space="0" w:color="auto"/>
          </w:divBdr>
        </w:div>
        <w:div w:id="730537821">
          <w:marLeft w:val="0"/>
          <w:marRight w:val="0"/>
          <w:marTop w:val="0"/>
          <w:marBottom w:val="150"/>
          <w:divBdr>
            <w:top w:val="none" w:sz="0" w:space="0" w:color="auto"/>
            <w:left w:val="none" w:sz="0" w:space="0" w:color="auto"/>
            <w:bottom w:val="none" w:sz="0" w:space="0" w:color="auto"/>
            <w:right w:val="none" w:sz="0" w:space="0" w:color="auto"/>
          </w:divBdr>
        </w:div>
        <w:div w:id="730538471">
          <w:marLeft w:val="0"/>
          <w:marRight w:val="0"/>
          <w:marTop w:val="0"/>
          <w:marBottom w:val="0"/>
          <w:divBdr>
            <w:top w:val="none" w:sz="0" w:space="0" w:color="auto"/>
            <w:left w:val="none" w:sz="0" w:space="0" w:color="auto"/>
            <w:bottom w:val="none" w:sz="0" w:space="0" w:color="auto"/>
            <w:right w:val="none" w:sz="0" w:space="0" w:color="auto"/>
          </w:divBdr>
          <w:divsChild>
            <w:div w:id="316424614">
              <w:marLeft w:val="-225"/>
              <w:marRight w:val="-225"/>
              <w:marTop w:val="0"/>
              <w:marBottom w:val="0"/>
              <w:divBdr>
                <w:top w:val="none" w:sz="0" w:space="0" w:color="auto"/>
                <w:left w:val="none" w:sz="0" w:space="0" w:color="auto"/>
                <w:bottom w:val="none" w:sz="0" w:space="0" w:color="auto"/>
                <w:right w:val="none" w:sz="0" w:space="0" w:color="auto"/>
              </w:divBdr>
            </w:div>
          </w:divsChild>
        </w:div>
        <w:div w:id="730541736">
          <w:marLeft w:val="188"/>
          <w:marRight w:val="0"/>
          <w:marTop w:val="100"/>
          <w:marBottom w:val="0"/>
          <w:divBdr>
            <w:top w:val="none" w:sz="0" w:space="0" w:color="auto"/>
            <w:left w:val="none" w:sz="0" w:space="0" w:color="auto"/>
            <w:bottom w:val="none" w:sz="0" w:space="0" w:color="auto"/>
            <w:right w:val="none" w:sz="0" w:space="0" w:color="auto"/>
          </w:divBdr>
        </w:div>
        <w:div w:id="730541945">
          <w:marLeft w:val="0"/>
          <w:marRight w:val="450"/>
          <w:marTop w:val="105"/>
          <w:marBottom w:val="150"/>
          <w:divBdr>
            <w:top w:val="none" w:sz="0" w:space="0" w:color="auto"/>
            <w:left w:val="none" w:sz="0" w:space="0" w:color="auto"/>
            <w:bottom w:val="none" w:sz="0" w:space="0" w:color="auto"/>
            <w:right w:val="none" w:sz="0" w:space="0" w:color="auto"/>
          </w:divBdr>
          <w:divsChild>
            <w:div w:id="750077424">
              <w:marLeft w:val="0"/>
              <w:marRight w:val="0"/>
              <w:marTop w:val="0"/>
              <w:marBottom w:val="0"/>
              <w:divBdr>
                <w:top w:val="none" w:sz="0" w:space="0" w:color="auto"/>
                <w:left w:val="none" w:sz="0" w:space="0" w:color="auto"/>
                <w:bottom w:val="none" w:sz="0" w:space="0" w:color="auto"/>
                <w:right w:val="none" w:sz="0" w:space="0" w:color="auto"/>
              </w:divBdr>
            </w:div>
          </w:divsChild>
        </w:div>
        <w:div w:id="730543240">
          <w:marLeft w:val="0"/>
          <w:marRight w:val="0"/>
          <w:marTop w:val="0"/>
          <w:marBottom w:val="0"/>
          <w:divBdr>
            <w:top w:val="none" w:sz="0" w:space="0" w:color="auto"/>
            <w:left w:val="none" w:sz="0" w:space="0" w:color="auto"/>
            <w:bottom w:val="none" w:sz="0" w:space="0" w:color="auto"/>
            <w:right w:val="none" w:sz="0" w:space="0" w:color="auto"/>
          </w:divBdr>
          <w:divsChild>
            <w:div w:id="597759093">
              <w:marLeft w:val="0"/>
              <w:marRight w:val="0"/>
              <w:marTop w:val="0"/>
              <w:marBottom w:val="240"/>
              <w:divBdr>
                <w:top w:val="none" w:sz="0" w:space="0" w:color="auto"/>
                <w:left w:val="none" w:sz="0" w:space="0" w:color="auto"/>
                <w:bottom w:val="none" w:sz="0" w:space="0" w:color="auto"/>
                <w:right w:val="none" w:sz="0" w:space="0" w:color="auto"/>
              </w:divBdr>
            </w:div>
          </w:divsChild>
        </w:div>
        <w:div w:id="730615105">
          <w:marLeft w:val="0"/>
          <w:marRight w:val="0"/>
          <w:marTop w:val="0"/>
          <w:marBottom w:val="0"/>
          <w:divBdr>
            <w:top w:val="none" w:sz="0" w:space="0" w:color="auto"/>
            <w:left w:val="none" w:sz="0" w:space="0" w:color="auto"/>
            <w:bottom w:val="none" w:sz="0" w:space="0" w:color="auto"/>
            <w:right w:val="none" w:sz="0" w:space="0" w:color="auto"/>
          </w:divBdr>
        </w:div>
        <w:div w:id="730617013">
          <w:marLeft w:val="-150"/>
          <w:marRight w:val="-150"/>
          <w:marTop w:val="0"/>
          <w:marBottom w:val="0"/>
          <w:divBdr>
            <w:top w:val="none" w:sz="0" w:space="0" w:color="auto"/>
            <w:left w:val="none" w:sz="0" w:space="0" w:color="auto"/>
            <w:bottom w:val="none" w:sz="0" w:space="0" w:color="auto"/>
            <w:right w:val="none" w:sz="0" w:space="0" w:color="auto"/>
          </w:divBdr>
          <w:divsChild>
            <w:div w:id="690841808">
              <w:marLeft w:val="0"/>
              <w:marRight w:val="0"/>
              <w:marTop w:val="0"/>
              <w:marBottom w:val="0"/>
              <w:divBdr>
                <w:top w:val="none" w:sz="0" w:space="0" w:color="auto"/>
                <w:left w:val="none" w:sz="0" w:space="0" w:color="auto"/>
                <w:bottom w:val="none" w:sz="0" w:space="0" w:color="auto"/>
                <w:right w:val="none" w:sz="0" w:space="0" w:color="auto"/>
              </w:divBdr>
            </w:div>
          </w:divsChild>
        </w:div>
        <w:div w:id="730618953">
          <w:marLeft w:val="0"/>
          <w:marRight w:val="0"/>
          <w:marTop w:val="0"/>
          <w:marBottom w:val="0"/>
          <w:divBdr>
            <w:top w:val="none" w:sz="0" w:space="0" w:color="auto"/>
            <w:left w:val="none" w:sz="0" w:space="0" w:color="auto"/>
            <w:bottom w:val="none" w:sz="0" w:space="0" w:color="auto"/>
            <w:right w:val="none" w:sz="0" w:space="0" w:color="auto"/>
          </w:divBdr>
        </w:div>
        <w:div w:id="730735211">
          <w:marLeft w:val="0"/>
          <w:marRight w:val="0"/>
          <w:marTop w:val="0"/>
          <w:marBottom w:val="240"/>
          <w:divBdr>
            <w:top w:val="none" w:sz="0" w:space="0" w:color="auto"/>
            <w:left w:val="none" w:sz="0" w:space="0" w:color="auto"/>
            <w:bottom w:val="none" w:sz="0" w:space="0" w:color="auto"/>
            <w:right w:val="none" w:sz="0" w:space="0" w:color="auto"/>
          </w:divBdr>
        </w:div>
        <w:div w:id="730808025">
          <w:marLeft w:val="0"/>
          <w:marRight w:val="-3225"/>
          <w:marTop w:val="0"/>
          <w:marBottom w:val="0"/>
          <w:divBdr>
            <w:top w:val="none" w:sz="0" w:space="0" w:color="auto"/>
            <w:left w:val="none" w:sz="0" w:space="0" w:color="auto"/>
            <w:bottom w:val="none" w:sz="0" w:space="0" w:color="auto"/>
            <w:right w:val="none" w:sz="0" w:space="0" w:color="auto"/>
          </w:divBdr>
        </w:div>
        <w:div w:id="730882992">
          <w:marLeft w:val="0"/>
          <w:marRight w:val="0"/>
          <w:marTop w:val="0"/>
          <w:marBottom w:val="345"/>
          <w:divBdr>
            <w:top w:val="none" w:sz="0" w:space="0" w:color="auto"/>
            <w:left w:val="none" w:sz="0" w:space="0" w:color="auto"/>
            <w:bottom w:val="none" w:sz="0" w:space="0" w:color="auto"/>
            <w:right w:val="none" w:sz="0" w:space="0" w:color="auto"/>
          </w:divBdr>
        </w:div>
        <w:div w:id="730886437">
          <w:marLeft w:val="0"/>
          <w:marRight w:val="0"/>
          <w:marTop w:val="0"/>
          <w:marBottom w:val="75"/>
          <w:divBdr>
            <w:top w:val="none" w:sz="0" w:space="0" w:color="auto"/>
            <w:left w:val="none" w:sz="0" w:space="0" w:color="auto"/>
            <w:bottom w:val="none" w:sz="0" w:space="0" w:color="auto"/>
            <w:right w:val="none" w:sz="0" w:space="0" w:color="auto"/>
          </w:divBdr>
        </w:div>
        <w:div w:id="730889509">
          <w:marLeft w:val="-188"/>
          <w:marRight w:val="-188"/>
          <w:marTop w:val="0"/>
          <w:marBottom w:val="0"/>
          <w:divBdr>
            <w:top w:val="none" w:sz="0" w:space="0" w:color="auto"/>
            <w:left w:val="none" w:sz="0" w:space="0" w:color="auto"/>
            <w:bottom w:val="none" w:sz="0" w:space="0" w:color="auto"/>
            <w:right w:val="none" w:sz="0" w:space="0" w:color="auto"/>
          </w:divBdr>
        </w:div>
        <w:div w:id="730923874">
          <w:marLeft w:val="0"/>
          <w:marRight w:val="0"/>
          <w:marTop w:val="0"/>
          <w:marBottom w:val="0"/>
          <w:divBdr>
            <w:top w:val="none" w:sz="0" w:space="0" w:color="auto"/>
            <w:left w:val="none" w:sz="0" w:space="0" w:color="auto"/>
            <w:bottom w:val="none" w:sz="0" w:space="0" w:color="auto"/>
            <w:right w:val="none" w:sz="0" w:space="0" w:color="auto"/>
          </w:divBdr>
        </w:div>
        <w:div w:id="731002839">
          <w:marLeft w:val="0"/>
          <w:marRight w:val="0"/>
          <w:marTop w:val="0"/>
          <w:marBottom w:val="0"/>
          <w:divBdr>
            <w:top w:val="none" w:sz="0" w:space="0" w:color="auto"/>
            <w:left w:val="none" w:sz="0" w:space="0" w:color="auto"/>
            <w:bottom w:val="none" w:sz="0" w:space="0" w:color="auto"/>
            <w:right w:val="none" w:sz="0" w:space="0" w:color="auto"/>
          </w:divBdr>
        </w:div>
        <w:div w:id="731003890">
          <w:marLeft w:val="0"/>
          <w:marRight w:val="0"/>
          <w:marTop w:val="150"/>
          <w:marBottom w:val="150"/>
          <w:divBdr>
            <w:top w:val="none" w:sz="0" w:space="0" w:color="auto"/>
            <w:left w:val="none" w:sz="0" w:space="0" w:color="auto"/>
            <w:bottom w:val="none" w:sz="0" w:space="0" w:color="auto"/>
            <w:right w:val="none" w:sz="0" w:space="0" w:color="auto"/>
          </w:divBdr>
        </w:div>
        <w:div w:id="731077223">
          <w:marLeft w:val="0"/>
          <w:marRight w:val="0"/>
          <w:marTop w:val="0"/>
          <w:marBottom w:val="240"/>
          <w:divBdr>
            <w:top w:val="none" w:sz="0" w:space="0" w:color="auto"/>
            <w:left w:val="none" w:sz="0" w:space="0" w:color="auto"/>
            <w:bottom w:val="none" w:sz="0" w:space="0" w:color="auto"/>
            <w:right w:val="none" w:sz="0" w:space="0" w:color="auto"/>
          </w:divBdr>
        </w:div>
        <w:div w:id="731079477">
          <w:marLeft w:val="0"/>
          <w:marRight w:val="0"/>
          <w:marTop w:val="0"/>
          <w:marBottom w:val="0"/>
          <w:divBdr>
            <w:top w:val="none" w:sz="0" w:space="0" w:color="auto"/>
            <w:left w:val="none" w:sz="0" w:space="0" w:color="auto"/>
            <w:bottom w:val="none" w:sz="0" w:space="0" w:color="auto"/>
            <w:right w:val="none" w:sz="0" w:space="0" w:color="auto"/>
          </w:divBdr>
        </w:div>
        <w:div w:id="731124003">
          <w:marLeft w:val="0"/>
          <w:marRight w:val="450"/>
          <w:marTop w:val="0"/>
          <w:marBottom w:val="150"/>
          <w:divBdr>
            <w:top w:val="none" w:sz="0" w:space="0" w:color="auto"/>
            <w:left w:val="none" w:sz="0" w:space="0" w:color="auto"/>
            <w:bottom w:val="none" w:sz="0" w:space="0" w:color="auto"/>
            <w:right w:val="none" w:sz="0" w:space="0" w:color="auto"/>
          </w:divBdr>
        </w:div>
        <w:div w:id="731194537">
          <w:marLeft w:val="0"/>
          <w:marRight w:val="0"/>
          <w:marTop w:val="0"/>
          <w:marBottom w:val="0"/>
          <w:divBdr>
            <w:top w:val="none" w:sz="0" w:space="0" w:color="auto"/>
            <w:left w:val="none" w:sz="0" w:space="0" w:color="auto"/>
            <w:bottom w:val="none" w:sz="0" w:space="0" w:color="auto"/>
            <w:right w:val="none" w:sz="0" w:space="0" w:color="auto"/>
          </w:divBdr>
        </w:div>
        <w:div w:id="731270462">
          <w:marLeft w:val="0"/>
          <w:marRight w:val="0"/>
          <w:marTop w:val="0"/>
          <w:marBottom w:val="0"/>
          <w:divBdr>
            <w:top w:val="none" w:sz="0" w:space="0" w:color="auto"/>
            <w:left w:val="none" w:sz="0" w:space="0" w:color="auto"/>
            <w:bottom w:val="none" w:sz="0" w:space="0" w:color="auto"/>
            <w:right w:val="none" w:sz="0" w:space="0" w:color="auto"/>
          </w:divBdr>
        </w:div>
        <w:div w:id="731272262">
          <w:marLeft w:val="0"/>
          <w:marRight w:val="0"/>
          <w:marTop w:val="0"/>
          <w:marBottom w:val="0"/>
          <w:divBdr>
            <w:top w:val="none" w:sz="0" w:space="0" w:color="auto"/>
            <w:left w:val="none" w:sz="0" w:space="0" w:color="auto"/>
            <w:bottom w:val="none" w:sz="0" w:space="0" w:color="auto"/>
            <w:right w:val="none" w:sz="0" w:space="0" w:color="auto"/>
          </w:divBdr>
        </w:div>
        <w:div w:id="731387954">
          <w:marLeft w:val="0"/>
          <w:marRight w:val="0"/>
          <w:marTop w:val="0"/>
          <w:marBottom w:val="0"/>
          <w:divBdr>
            <w:top w:val="none" w:sz="0" w:space="0" w:color="auto"/>
            <w:left w:val="none" w:sz="0" w:space="0" w:color="auto"/>
            <w:bottom w:val="none" w:sz="0" w:space="0" w:color="auto"/>
            <w:right w:val="none" w:sz="0" w:space="0" w:color="auto"/>
          </w:divBdr>
        </w:div>
        <w:div w:id="731545458">
          <w:marLeft w:val="0"/>
          <w:marRight w:val="0"/>
          <w:marTop w:val="225"/>
          <w:marBottom w:val="0"/>
          <w:divBdr>
            <w:top w:val="none" w:sz="0" w:space="0" w:color="auto"/>
            <w:left w:val="none" w:sz="0" w:space="0" w:color="auto"/>
            <w:bottom w:val="none" w:sz="0" w:space="0" w:color="auto"/>
            <w:right w:val="none" w:sz="0" w:space="0" w:color="auto"/>
          </w:divBdr>
        </w:div>
        <w:div w:id="731662110">
          <w:marLeft w:val="0"/>
          <w:marRight w:val="0"/>
          <w:marTop w:val="0"/>
          <w:marBottom w:val="0"/>
          <w:divBdr>
            <w:top w:val="none" w:sz="0" w:space="0" w:color="auto"/>
            <w:left w:val="none" w:sz="0" w:space="0" w:color="auto"/>
            <w:bottom w:val="none" w:sz="0" w:space="0" w:color="auto"/>
            <w:right w:val="none" w:sz="0" w:space="0" w:color="auto"/>
          </w:divBdr>
        </w:div>
        <w:div w:id="731729662">
          <w:marLeft w:val="0"/>
          <w:marRight w:val="0"/>
          <w:marTop w:val="0"/>
          <w:marBottom w:val="450"/>
          <w:divBdr>
            <w:top w:val="none" w:sz="0" w:space="0" w:color="auto"/>
            <w:left w:val="none" w:sz="0" w:space="0" w:color="auto"/>
            <w:bottom w:val="none" w:sz="0" w:space="0" w:color="auto"/>
            <w:right w:val="none" w:sz="0" w:space="0" w:color="auto"/>
          </w:divBdr>
          <w:divsChild>
            <w:div w:id="241262859">
              <w:marLeft w:val="0"/>
              <w:marRight w:val="0"/>
              <w:marTop w:val="0"/>
              <w:marBottom w:val="75"/>
              <w:divBdr>
                <w:top w:val="none" w:sz="0" w:space="0" w:color="auto"/>
                <w:left w:val="none" w:sz="0" w:space="0" w:color="auto"/>
                <w:bottom w:val="none" w:sz="0" w:space="0" w:color="auto"/>
                <w:right w:val="none" w:sz="0" w:space="0" w:color="auto"/>
              </w:divBdr>
            </w:div>
          </w:divsChild>
        </w:div>
        <w:div w:id="731775094">
          <w:marLeft w:val="0"/>
          <w:marRight w:val="0"/>
          <w:marTop w:val="0"/>
          <w:marBottom w:val="450"/>
          <w:divBdr>
            <w:top w:val="none" w:sz="0" w:space="0" w:color="auto"/>
            <w:left w:val="none" w:sz="0" w:space="0" w:color="auto"/>
            <w:bottom w:val="none" w:sz="0" w:space="0" w:color="auto"/>
            <w:right w:val="none" w:sz="0" w:space="0" w:color="auto"/>
          </w:divBdr>
        </w:div>
        <w:div w:id="731807592">
          <w:marLeft w:val="0"/>
          <w:marRight w:val="0"/>
          <w:marTop w:val="0"/>
          <w:marBottom w:val="250"/>
          <w:divBdr>
            <w:top w:val="none" w:sz="0" w:space="0" w:color="auto"/>
            <w:left w:val="none" w:sz="0" w:space="0" w:color="auto"/>
            <w:bottom w:val="single" w:sz="4" w:space="4" w:color="000000"/>
            <w:right w:val="none" w:sz="0" w:space="0" w:color="auto"/>
          </w:divBdr>
        </w:div>
        <w:div w:id="731974651">
          <w:marLeft w:val="0"/>
          <w:marRight w:val="0"/>
          <w:marTop w:val="0"/>
          <w:marBottom w:val="0"/>
          <w:divBdr>
            <w:top w:val="none" w:sz="0" w:space="0" w:color="auto"/>
            <w:left w:val="none" w:sz="0" w:space="0" w:color="auto"/>
            <w:bottom w:val="none" w:sz="0" w:space="0" w:color="auto"/>
            <w:right w:val="none" w:sz="0" w:space="0" w:color="auto"/>
          </w:divBdr>
        </w:div>
        <w:div w:id="732121789">
          <w:marLeft w:val="0"/>
          <w:marRight w:val="0"/>
          <w:marTop w:val="0"/>
          <w:marBottom w:val="0"/>
          <w:divBdr>
            <w:top w:val="none" w:sz="0" w:space="0" w:color="auto"/>
            <w:left w:val="none" w:sz="0" w:space="0" w:color="auto"/>
            <w:bottom w:val="none" w:sz="0" w:space="0" w:color="auto"/>
            <w:right w:val="none" w:sz="0" w:space="0" w:color="auto"/>
          </w:divBdr>
        </w:div>
        <w:div w:id="732123228">
          <w:marLeft w:val="0"/>
          <w:marRight w:val="0"/>
          <w:marTop w:val="0"/>
          <w:marBottom w:val="0"/>
          <w:divBdr>
            <w:top w:val="none" w:sz="0" w:space="0" w:color="auto"/>
            <w:left w:val="none" w:sz="0" w:space="0" w:color="auto"/>
            <w:bottom w:val="none" w:sz="0" w:space="0" w:color="auto"/>
            <w:right w:val="none" w:sz="0" w:space="0" w:color="auto"/>
          </w:divBdr>
        </w:div>
        <w:div w:id="732198888">
          <w:marLeft w:val="0"/>
          <w:marRight w:val="0"/>
          <w:marTop w:val="0"/>
          <w:marBottom w:val="0"/>
          <w:divBdr>
            <w:top w:val="none" w:sz="0" w:space="0" w:color="auto"/>
            <w:left w:val="none" w:sz="0" w:space="0" w:color="auto"/>
            <w:bottom w:val="none" w:sz="0" w:space="0" w:color="auto"/>
            <w:right w:val="none" w:sz="0" w:space="0" w:color="auto"/>
          </w:divBdr>
        </w:div>
        <w:div w:id="732237931">
          <w:marLeft w:val="0"/>
          <w:marRight w:val="0"/>
          <w:marTop w:val="0"/>
          <w:marBottom w:val="0"/>
          <w:divBdr>
            <w:top w:val="none" w:sz="0" w:space="0" w:color="auto"/>
            <w:left w:val="none" w:sz="0" w:space="0" w:color="auto"/>
            <w:bottom w:val="none" w:sz="0" w:space="0" w:color="auto"/>
            <w:right w:val="none" w:sz="0" w:space="0" w:color="auto"/>
          </w:divBdr>
        </w:div>
        <w:div w:id="732317874">
          <w:marLeft w:val="0"/>
          <w:marRight w:val="225"/>
          <w:marTop w:val="0"/>
          <w:marBottom w:val="0"/>
          <w:divBdr>
            <w:top w:val="none" w:sz="0" w:space="0" w:color="auto"/>
            <w:left w:val="none" w:sz="0" w:space="0" w:color="auto"/>
            <w:bottom w:val="none" w:sz="0" w:space="0" w:color="auto"/>
            <w:right w:val="none" w:sz="0" w:space="0" w:color="auto"/>
          </w:divBdr>
        </w:div>
        <w:div w:id="732392774">
          <w:marLeft w:val="0"/>
          <w:marRight w:val="0"/>
          <w:marTop w:val="0"/>
          <w:marBottom w:val="0"/>
          <w:divBdr>
            <w:top w:val="none" w:sz="0" w:space="0" w:color="auto"/>
            <w:left w:val="none" w:sz="0" w:space="0" w:color="auto"/>
            <w:bottom w:val="none" w:sz="0" w:space="0" w:color="auto"/>
            <w:right w:val="none" w:sz="0" w:space="0" w:color="auto"/>
          </w:divBdr>
        </w:div>
        <w:div w:id="732433750">
          <w:marLeft w:val="0"/>
          <w:marRight w:val="0"/>
          <w:marTop w:val="0"/>
          <w:marBottom w:val="0"/>
          <w:divBdr>
            <w:top w:val="none" w:sz="0" w:space="0" w:color="auto"/>
            <w:left w:val="none" w:sz="0" w:space="0" w:color="auto"/>
            <w:bottom w:val="none" w:sz="0" w:space="0" w:color="auto"/>
            <w:right w:val="none" w:sz="0" w:space="0" w:color="auto"/>
          </w:divBdr>
        </w:div>
        <w:div w:id="732460394">
          <w:marLeft w:val="0"/>
          <w:marRight w:val="0"/>
          <w:marTop w:val="0"/>
          <w:marBottom w:val="171"/>
          <w:divBdr>
            <w:top w:val="none" w:sz="0" w:space="0" w:color="auto"/>
            <w:left w:val="none" w:sz="0" w:space="0" w:color="auto"/>
            <w:bottom w:val="none" w:sz="0" w:space="0" w:color="auto"/>
            <w:right w:val="none" w:sz="0" w:space="0" w:color="auto"/>
          </w:divBdr>
          <w:divsChild>
            <w:div w:id="514266828">
              <w:marLeft w:val="0"/>
              <w:marRight w:val="0"/>
              <w:marTop w:val="0"/>
              <w:marBottom w:val="0"/>
              <w:divBdr>
                <w:top w:val="none" w:sz="0" w:space="0" w:color="auto"/>
                <w:left w:val="none" w:sz="0" w:space="0" w:color="auto"/>
                <w:bottom w:val="none" w:sz="0" w:space="0" w:color="auto"/>
                <w:right w:val="none" w:sz="0" w:space="0" w:color="auto"/>
              </w:divBdr>
            </w:div>
          </w:divsChild>
        </w:div>
        <w:div w:id="732462445">
          <w:marLeft w:val="0"/>
          <w:marRight w:val="0"/>
          <w:marTop w:val="0"/>
          <w:marBottom w:val="0"/>
          <w:divBdr>
            <w:top w:val="none" w:sz="0" w:space="0" w:color="auto"/>
            <w:left w:val="none" w:sz="0" w:space="0" w:color="auto"/>
            <w:bottom w:val="none" w:sz="0" w:space="0" w:color="auto"/>
            <w:right w:val="none" w:sz="0" w:space="0" w:color="auto"/>
          </w:divBdr>
        </w:div>
        <w:div w:id="732503976">
          <w:marLeft w:val="1462"/>
          <w:marRight w:val="0"/>
          <w:marTop w:val="0"/>
          <w:marBottom w:val="0"/>
          <w:divBdr>
            <w:top w:val="none" w:sz="0" w:space="0" w:color="auto"/>
            <w:left w:val="none" w:sz="0" w:space="0" w:color="auto"/>
            <w:bottom w:val="none" w:sz="0" w:space="0" w:color="auto"/>
            <w:right w:val="none" w:sz="0" w:space="0" w:color="auto"/>
          </w:divBdr>
          <w:divsChild>
            <w:div w:id="229274370">
              <w:marLeft w:val="0"/>
              <w:marRight w:val="0"/>
              <w:marTop w:val="0"/>
              <w:marBottom w:val="0"/>
              <w:divBdr>
                <w:top w:val="none" w:sz="0" w:space="0" w:color="auto"/>
                <w:left w:val="none" w:sz="0" w:space="0" w:color="auto"/>
                <w:bottom w:val="none" w:sz="0" w:space="0" w:color="auto"/>
                <w:right w:val="none" w:sz="0" w:space="0" w:color="auto"/>
              </w:divBdr>
            </w:div>
          </w:divsChild>
        </w:div>
        <w:div w:id="732580762">
          <w:marLeft w:val="0"/>
          <w:marRight w:val="0"/>
          <w:marTop w:val="150"/>
          <w:marBottom w:val="0"/>
          <w:divBdr>
            <w:top w:val="none" w:sz="0" w:space="0" w:color="auto"/>
            <w:left w:val="none" w:sz="0" w:space="0" w:color="auto"/>
            <w:bottom w:val="none" w:sz="0" w:space="0" w:color="auto"/>
            <w:right w:val="none" w:sz="0" w:space="0" w:color="auto"/>
          </w:divBdr>
        </w:div>
        <w:div w:id="732629535">
          <w:marLeft w:val="0"/>
          <w:marRight w:val="0"/>
          <w:marTop w:val="0"/>
          <w:marBottom w:val="0"/>
          <w:divBdr>
            <w:top w:val="none" w:sz="0" w:space="0" w:color="auto"/>
            <w:left w:val="none" w:sz="0" w:space="0" w:color="auto"/>
            <w:bottom w:val="none" w:sz="0" w:space="0" w:color="auto"/>
            <w:right w:val="none" w:sz="0" w:space="0" w:color="auto"/>
          </w:divBdr>
          <w:divsChild>
            <w:div w:id="307320322">
              <w:marLeft w:val="0"/>
              <w:marRight w:val="450"/>
              <w:marTop w:val="0"/>
              <w:marBottom w:val="150"/>
              <w:divBdr>
                <w:top w:val="none" w:sz="0" w:space="0" w:color="auto"/>
                <w:left w:val="none" w:sz="0" w:space="0" w:color="auto"/>
                <w:bottom w:val="none" w:sz="0" w:space="0" w:color="auto"/>
                <w:right w:val="none" w:sz="0" w:space="0" w:color="auto"/>
              </w:divBdr>
            </w:div>
          </w:divsChild>
        </w:div>
        <w:div w:id="732696722">
          <w:marLeft w:val="0"/>
          <w:marRight w:val="225"/>
          <w:marTop w:val="0"/>
          <w:marBottom w:val="0"/>
          <w:divBdr>
            <w:top w:val="none" w:sz="0" w:space="0" w:color="auto"/>
            <w:left w:val="none" w:sz="0" w:space="0" w:color="auto"/>
            <w:bottom w:val="none" w:sz="0" w:space="0" w:color="auto"/>
            <w:right w:val="none" w:sz="0" w:space="0" w:color="auto"/>
          </w:divBdr>
        </w:div>
        <w:div w:id="732696899">
          <w:marLeft w:val="0"/>
          <w:marRight w:val="0"/>
          <w:marTop w:val="0"/>
          <w:marBottom w:val="0"/>
          <w:divBdr>
            <w:top w:val="none" w:sz="0" w:space="0" w:color="auto"/>
            <w:left w:val="none" w:sz="0" w:space="0" w:color="auto"/>
            <w:bottom w:val="none" w:sz="0" w:space="0" w:color="auto"/>
            <w:right w:val="none" w:sz="0" w:space="0" w:color="auto"/>
          </w:divBdr>
        </w:div>
        <w:div w:id="732698114">
          <w:marLeft w:val="0"/>
          <w:marRight w:val="0"/>
          <w:marTop w:val="100"/>
          <w:marBottom w:val="100"/>
          <w:divBdr>
            <w:top w:val="none" w:sz="0" w:space="0" w:color="auto"/>
            <w:left w:val="none" w:sz="0" w:space="0" w:color="auto"/>
            <w:bottom w:val="none" w:sz="0" w:space="0" w:color="auto"/>
            <w:right w:val="none" w:sz="0" w:space="0" w:color="auto"/>
          </w:divBdr>
          <w:divsChild>
            <w:div w:id="237791977">
              <w:marLeft w:val="0"/>
              <w:marRight w:val="0"/>
              <w:marTop w:val="100"/>
              <w:marBottom w:val="100"/>
              <w:divBdr>
                <w:top w:val="none" w:sz="0" w:space="0" w:color="auto"/>
                <w:left w:val="none" w:sz="0" w:space="0" w:color="auto"/>
                <w:bottom w:val="none" w:sz="0" w:space="0" w:color="auto"/>
                <w:right w:val="none" w:sz="0" w:space="0" w:color="auto"/>
              </w:divBdr>
              <w:divsChild>
                <w:div w:id="7363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86">
          <w:marLeft w:val="0"/>
          <w:marRight w:val="0"/>
          <w:marTop w:val="0"/>
          <w:marBottom w:val="0"/>
          <w:divBdr>
            <w:top w:val="none" w:sz="0" w:space="0" w:color="auto"/>
            <w:left w:val="none" w:sz="0" w:space="0" w:color="auto"/>
            <w:bottom w:val="none" w:sz="0" w:space="0" w:color="auto"/>
            <w:right w:val="none" w:sz="0" w:space="0" w:color="auto"/>
          </w:divBdr>
        </w:div>
        <w:div w:id="732705477">
          <w:marLeft w:val="0"/>
          <w:marRight w:val="0"/>
          <w:marTop w:val="0"/>
          <w:marBottom w:val="0"/>
          <w:divBdr>
            <w:top w:val="none" w:sz="0" w:space="0" w:color="auto"/>
            <w:left w:val="none" w:sz="0" w:space="0" w:color="auto"/>
            <w:bottom w:val="none" w:sz="0" w:space="0" w:color="auto"/>
            <w:right w:val="none" w:sz="0" w:space="0" w:color="auto"/>
          </w:divBdr>
          <w:divsChild>
            <w:div w:id="414325609">
              <w:marLeft w:val="-188"/>
              <w:marRight w:val="-188"/>
              <w:marTop w:val="0"/>
              <w:marBottom w:val="0"/>
              <w:divBdr>
                <w:top w:val="none" w:sz="0" w:space="0" w:color="auto"/>
                <w:left w:val="none" w:sz="0" w:space="0" w:color="auto"/>
                <w:bottom w:val="none" w:sz="0" w:space="0" w:color="auto"/>
                <w:right w:val="none" w:sz="0" w:space="0" w:color="auto"/>
              </w:divBdr>
            </w:div>
          </w:divsChild>
        </w:div>
        <w:div w:id="732779891">
          <w:marLeft w:val="-225"/>
          <w:marRight w:val="-225"/>
          <w:marTop w:val="0"/>
          <w:marBottom w:val="0"/>
          <w:divBdr>
            <w:top w:val="none" w:sz="0" w:space="0" w:color="auto"/>
            <w:left w:val="none" w:sz="0" w:space="0" w:color="auto"/>
            <w:bottom w:val="none" w:sz="0" w:space="0" w:color="auto"/>
            <w:right w:val="none" w:sz="0" w:space="0" w:color="auto"/>
          </w:divBdr>
          <w:divsChild>
            <w:div w:id="18632050">
              <w:marLeft w:val="0"/>
              <w:marRight w:val="0"/>
              <w:marTop w:val="0"/>
              <w:marBottom w:val="0"/>
              <w:divBdr>
                <w:top w:val="none" w:sz="0" w:space="0" w:color="auto"/>
                <w:left w:val="none" w:sz="0" w:space="0" w:color="auto"/>
                <w:bottom w:val="none" w:sz="0" w:space="0" w:color="auto"/>
                <w:right w:val="none" w:sz="0" w:space="0" w:color="auto"/>
              </w:divBdr>
            </w:div>
          </w:divsChild>
        </w:div>
        <w:div w:id="732853944">
          <w:marLeft w:val="0"/>
          <w:marRight w:val="0"/>
          <w:marTop w:val="0"/>
          <w:marBottom w:val="360"/>
          <w:divBdr>
            <w:top w:val="none" w:sz="0" w:space="0" w:color="auto"/>
            <w:left w:val="none" w:sz="0" w:space="0" w:color="auto"/>
            <w:bottom w:val="none" w:sz="0" w:space="0" w:color="auto"/>
            <w:right w:val="none" w:sz="0" w:space="0" w:color="auto"/>
          </w:divBdr>
          <w:divsChild>
            <w:div w:id="639313557">
              <w:marLeft w:val="0"/>
              <w:marRight w:val="0"/>
              <w:marTop w:val="0"/>
              <w:marBottom w:val="384"/>
              <w:divBdr>
                <w:top w:val="none" w:sz="0" w:space="0" w:color="auto"/>
                <w:left w:val="none" w:sz="0" w:space="0" w:color="auto"/>
                <w:bottom w:val="none" w:sz="0" w:space="0" w:color="auto"/>
                <w:right w:val="none" w:sz="0" w:space="0" w:color="auto"/>
              </w:divBdr>
            </w:div>
          </w:divsChild>
        </w:div>
        <w:div w:id="732891338">
          <w:marLeft w:val="0"/>
          <w:marRight w:val="0"/>
          <w:marTop w:val="0"/>
          <w:marBottom w:val="240"/>
          <w:divBdr>
            <w:top w:val="none" w:sz="0" w:space="0" w:color="auto"/>
            <w:left w:val="none" w:sz="0" w:space="0" w:color="auto"/>
            <w:bottom w:val="none" w:sz="0" w:space="0" w:color="auto"/>
            <w:right w:val="none" w:sz="0" w:space="0" w:color="auto"/>
          </w:divBdr>
        </w:div>
        <w:div w:id="732894739">
          <w:marLeft w:val="0"/>
          <w:marRight w:val="0"/>
          <w:marTop w:val="0"/>
          <w:marBottom w:val="250"/>
          <w:divBdr>
            <w:top w:val="none" w:sz="0" w:space="0" w:color="auto"/>
            <w:left w:val="none" w:sz="0" w:space="0" w:color="auto"/>
            <w:bottom w:val="none" w:sz="0" w:space="0" w:color="auto"/>
            <w:right w:val="none" w:sz="0" w:space="0" w:color="auto"/>
          </w:divBdr>
        </w:div>
        <w:div w:id="732896316">
          <w:marLeft w:val="0"/>
          <w:marRight w:val="0"/>
          <w:marTop w:val="0"/>
          <w:marBottom w:val="0"/>
          <w:divBdr>
            <w:top w:val="single" w:sz="2" w:space="0" w:color="E0E0E0"/>
            <w:left w:val="single" w:sz="2" w:space="0" w:color="E0E0E0"/>
            <w:bottom w:val="single" w:sz="2" w:space="0" w:color="E0E0E0"/>
            <w:right w:val="single" w:sz="2" w:space="0" w:color="E0E0E0"/>
          </w:divBdr>
        </w:div>
        <w:div w:id="732964931">
          <w:marLeft w:val="0"/>
          <w:marRight w:val="0"/>
          <w:marTop w:val="100"/>
          <w:marBottom w:val="100"/>
          <w:divBdr>
            <w:top w:val="none" w:sz="0" w:space="0" w:color="auto"/>
            <w:left w:val="none" w:sz="0" w:space="0" w:color="auto"/>
            <w:bottom w:val="none" w:sz="0" w:space="0" w:color="auto"/>
            <w:right w:val="none" w:sz="0" w:space="0" w:color="auto"/>
          </w:divBdr>
          <w:divsChild>
            <w:div w:id="445926673">
              <w:marLeft w:val="0"/>
              <w:marRight w:val="0"/>
              <w:marTop w:val="0"/>
              <w:marBottom w:val="0"/>
              <w:divBdr>
                <w:top w:val="none" w:sz="0" w:space="0" w:color="auto"/>
                <w:left w:val="none" w:sz="0" w:space="0" w:color="auto"/>
                <w:bottom w:val="none" w:sz="0" w:space="0" w:color="auto"/>
                <w:right w:val="none" w:sz="0" w:space="0" w:color="auto"/>
              </w:divBdr>
            </w:div>
          </w:divsChild>
        </w:div>
        <w:div w:id="733041590">
          <w:marLeft w:val="0"/>
          <w:marRight w:val="0"/>
          <w:marTop w:val="0"/>
          <w:marBottom w:val="0"/>
          <w:divBdr>
            <w:top w:val="none" w:sz="0" w:space="0" w:color="auto"/>
            <w:left w:val="none" w:sz="0" w:space="0" w:color="auto"/>
            <w:bottom w:val="none" w:sz="0" w:space="0" w:color="auto"/>
            <w:right w:val="none" w:sz="0" w:space="0" w:color="auto"/>
          </w:divBdr>
          <w:divsChild>
            <w:div w:id="437263693">
              <w:marLeft w:val="-225"/>
              <w:marRight w:val="-225"/>
              <w:marTop w:val="0"/>
              <w:marBottom w:val="0"/>
              <w:divBdr>
                <w:top w:val="none" w:sz="0" w:space="0" w:color="auto"/>
                <w:left w:val="none" w:sz="0" w:space="0" w:color="auto"/>
                <w:bottom w:val="none" w:sz="0" w:space="0" w:color="auto"/>
                <w:right w:val="none" w:sz="0" w:space="0" w:color="auto"/>
              </w:divBdr>
            </w:div>
          </w:divsChild>
        </w:div>
        <w:div w:id="733043387">
          <w:marLeft w:val="-150"/>
          <w:marRight w:val="-150"/>
          <w:marTop w:val="0"/>
          <w:marBottom w:val="0"/>
          <w:divBdr>
            <w:top w:val="none" w:sz="0" w:space="0" w:color="auto"/>
            <w:left w:val="none" w:sz="0" w:space="0" w:color="auto"/>
            <w:bottom w:val="none" w:sz="0" w:space="0" w:color="auto"/>
            <w:right w:val="none" w:sz="0" w:space="0" w:color="auto"/>
          </w:divBdr>
          <w:divsChild>
            <w:div w:id="701857352">
              <w:marLeft w:val="0"/>
              <w:marRight w:val="0"/>
              <w:marTop w:val="0"/>
              <w:marBottom w:val="0"/>
              <w:divBdr>
                <w:top w:val="none" w:sz="0" w:space="0" w:color="auto"/>
                <w:left w:val="none" w:sz="0" w:space="0" w:color="auto"/>
                <w:bottom w:val="none" w:sz="0" w:space="0" w:color="auto"/>
                <w:right w:val="none" w:sz="0" w:space="0" w:color="auto"/>
              </w:divBdr>
              <w:divsChild>
                <w:div w:id="5891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6009">
          <w:marLeft w:val="0"/>
          <w:marRight w:val="0"/>
          <w:marTop w:val="0"/>
          <w:marBottom w:val="0"/>
          <w:divBdr>
            <w:top w:val="none" w:sz="0" w:space="0" w:color="auto"/>
            <w:left w:val="none" w:sz="0" w:space="0" w:color="auto"/>
            <w:bottom w:val="none" w:sz="0" w:space="0" w:color="auto"/>
            <w:right w:val="none" w:sz="0" w:space="0" w:color="auto"/>
          </w:divBdr>
          <w:divsChild>
            <w:div w:id="341589634">
              <w:marLeft w:val="0"/>
              <w:marRight w:val="0"/>
              <w:marTop w:val="0"/>
              <w:marBottom w:val="0"/>
              <w:divBdr>
                <w:top w:val="none" w:sz="0" w:space="0" w:color="auto"/>
                <w:left w:val="none" w:sz="0" w:space="0" w:color="auto"/>
                <w:bottom w:val="none" w:sz="0" w:space="0" w:color="auto"/>
                <w:right w:val="none" w:sz="0" w:space="0" w:color="auto"/>
              </w:divBdr>
            </w:div>
          </w:divsChild>
        </w:div>
        <w:div w:id="733086636">
          <w:marLeft w:val="0"/>
          <w:marRight w:val="0"/>
          <w:marTop w:val="0"/>
          <w:marBottom w:val="384"/>
          <w:divBdr>
            <w:top w:val="none" w:sz="0" w:space="0" w:color="auto"/>
            <w:left w:val="none" w:sz="0" w:space="0" w:color="auto"/>
            <w:bottom w:val="none" w:sz="0" w:space="0" w:color="auto"/>
            <w:right w:val="none" w:sz="0" w:space="0" w:color="auto"/>
          </w:divBdr>
        </w:div>
        <w:div w:id="733090104">
          <w:marLeft w:val="0"/>
          <w:marRight w:val="0"/>
          <w:marTop w:val="100"/>
          <w:marBottom w:val="100"/>
          <w:divBdr>
            <w:top w:val="none" w:sz="0" w:space="0" w:color="auto"/>
            <w:left w:val="none" w:sz="0" w:space="0" w:color="auto"/>
            <w:bottom w:val="none" w:sz="0" w:space="0" w:color="auto"/>
            <w:right w:val="none" w:sz="0" w:space="0" w:color="auto"/>
          </w:divBdr>
        </w:div>
        <w:div w:id="733090118">
          <w:marLeft w:val="0"/>
          <w:marRight w:val="0"/>
          <w:marTop w:val="0"/>
          <w:marBottom w:val="0"/>
          <w:divBdr>
            <w:top w:val="none" w:sz="0" w:space="0" w:color="auto"/>
            <w:left w:val="none" w:sz="0" w:space="0" w:color="auto"/>
            <w:bottom w:val="none" w:sz="0" w:space="0" w:color="auto"/>
            <w:right w:val="none" w:sz="0" w:space="0" w:color="auto"/>
          </w:divBdr>
        </w:div>
        <w:div w:id="733116507">
          <w:marLeft w:val="1221"/>
          <w:marRight w:val="0"/>
          <w:marTop w:val="0"/>
          <w:marBottom w:val="0"/>
          <w:divBdr>
            <w:top w:val="none" w:sz="0" w:space="0" w:color="auto"/>
            <w:left w:val="none" w:sz="0" w:space="0" w:color="auto"/>
            <w:bottom w:val="none" w:sz="0" w:space="0" w:color="auto"/>
            <w:right w:val="none" w:sz="0" w:space="0" w:color="auto"/>
          </w:divBdr>
        </w:div>
        <w:div w:id="733117281">
          <w:marLeft w:val="0"/>
          <w:marRight w:val="0"/>
          <w:marTop w:val="0"/>
          <w:marBottom w:val="0"/>
          <w:divBdr>
            <w:top w:val="none" w:sz="0" w:space="0" w:color="auto"/>
            <w:left w:val="none" w:sz="0" w:space="0" w:color="auto"/>
            <w:bottom w:val="none" w:sz="0" w:space="0" w:color="auto"/>
            <w:right w:val="none" w:sz="0" w:space="0" w:color="auto"/>
          </w:divBdr>
        </w:div>
        <w:div w:id="733117435">
          <w:marLeft w:val="0"/>
          <w:marRight w:val="0"/>
          <w:marTop w:val="0"/>
          <w:marBottom w:val="0"/>
          <w:divBdr>
            <w:top w:val="none" w:sz="0" w:space="0" w:color="auto"/>
            <w:left w:val="none" w:sz="0" w:space="0" w:color="auto"/>
            <w:bottom w:val="none" w:sz="0" w:space="0" w:color="auto"/>
            <w:right w:val="none" w:sz="0" w:space="0" w:color="auto"/>
          </w:divBdr>
        </w:div>
        <w:div w:id="733161165">
          <w:marLeft w:val="0"/>
          <w:marRight w:val="0"/>
          <w:marTop w:val="100"/>
          <w:marBottom w:val="100"/>
          <w:divBdr>
            <w:top w:val="none" w:sz="0" w:space="0" w:color="auto"/>
            <w:left w:val="none" w:sz="0" w:space="0" w:color="auto"/>
            <w:bottom w:val="none" w:sz="0" w:space="0" w:color="auto"/>
            <w:right w:val="none" w:sz="0" w:space="0" w:color="auto"/>
          </w:divBdr>
        </w:div>
        <w:div w:id="733312422">
          <w:marLeft w:val="-225"/>
          <w:marRight w:val="-225"/>
          <w:marTop w:val="0"/>
          <w:marBottom w:val="0"/>
          <w:divBdr>
            <w:top w:val="none" w:sz="0" w:space="0" w:color="auto"/>
            <w:left w:val="none" w:sz="0" w:space="0" w:color="auto"/>
            <w:bottom w:val="none" w:sz="0" w:space="0" w:color="auto"/>
            <w:right w:val="none" w:sz="0" w:space="0" w:color="auto"/>
          </w:divBdr>
          <w:divsChild>
            <w:div w:id="286398894">
              <w:marLeft w:val="0"/>
              <w:marRight w:val="0"/>
              <w:marTop w:val="0"/>
              <w:marBottom w:val="0"/>
              <w:divBdr>
                <w:top w:val="none" w:sz="0" w:space="0" w:color="auto"/>
                <w:left w:val="none" w:sz="0" w:space="0" w:color="auto"/>
                <w:bottom w:val="none" w:sz="0" w:space="0" w:color="auto"/>
                <w:right w:val="none" w:sz="0" w:space="0" w:color="auto"/>
              </w:divBdr>
            </w:div>
          </w:divsChild>
        </w:div>
        <w:div w:id="733355073">
          <w:marLeft w:val="0"/>
          <w:marRight w:val="0"/>
          <w:marTop w:val="0"/>
          <w:marBottom w:val="0"/>
          <w:divBdr>
            <w:top w:val="none" w:sz="0" w:space="0" w:color="auto"/>
            <w:left w:val="none" w:sz="0" w:space="0" w:color="auto"/>
            <w:bottom w:val="none" w:sz="0" w:space="0" w:color="auto"/>
            <w:right w:val="none" w:sz="0" w:space="0" w:color="auto"/>
          </w:divBdr>
        </w:div>
        <w:div w:id="733355725">
          <w:marLeft w:val="0"/>
          <w:marRight w:val="0"/>
          <w:marTop w:val="0"/>
          <w:marBottom w:val="250"/>
          <w:divBdr>
            <w:top w:val="none" w:sz="0" w:space="0" w:color="auto"/>
            <w:left w:val="none" w:sz="0" w:space="0" w:color="auto"/>
            <w:bottom w:val="none" w:sz="0" w:space="0" w:color="auto"/>
            <w:right w:val="none" w:sz="0" w:space="0" w:color="auto"/>
          </w:divBdr>
          <w:divsChild>
            <w:div w:id="366877105">
              <w:marLeft w:val="0"/>
              <w:marRight w:val="0"/>
              <w:marTop w:val="0"/>
              <w:marBottom w:val="0"/>
              <w:divBdr>
                <w:top w:val="none" w:sz="0" w:space="0" w:color="auto"/>
                <w:left w:val="none" w:sz="0" w:space="0" w:color="auto"/>
                <w:bottom w:val="none" w:sz="0" w:space="0" w:color="auto"/>
                <w:right w:val="none" w:sz="0" w:space="0" w:color="auto"/>
              </w:divBdr>
            </w:div>
          </w:divsChild>
        </w:div>
        <w:div w:id="733357649">
          <w:marLeft w:val="0"/>
          <w:marRight w:val="0"/>
          <w:marTop w:val="150"/>
          <w:marBottom w:val="0"/>
          <w:divBdr>
            <w:top w:val="none" w:sz="0" w:space="0" w:color="auto"/>
            <w:left w:val="none" w:sz="0" w:space="0" w:color="auto"/>
            <w:bottom w:val="none" w:sz="0" w:space="0" w:color="auto"/>
            <w:right w:val="none" w:sz="0" w:space="0" w:color="auto"/>
          </w:divBdr>
        </w:div>
        <w:div w:id="733426773">
          <w:marLeft w:val="0"/>
          <w:marRight w:val="0"/>
          <w:marTop w:val="0"/>
          <w:marBottom w:val="240"/>
          <w:divBdr>
            <w:top w:val="none" w:sz="0" w:space="0" w:color="auto"/>
            <w:left w:val="none" w:sz="0" w:space="0" w:color="auto"/>
            <w:bottom w:val="none" w:sz="0" w:space="0" w:color="auto"/>
            <w:right w:val="none" w:sz="0" w:space="0" w:color="auto"/>
          </w:divBdr>
        </w:div>
        <w:div w:id="733428052">
          <w:marLeft w:val="0"/>
          <w:marRight w:val="0"/>
          <w:marTop w:val="0"/>
          <w:marBottom w:val="63"/>
          <w:divBdr>
            <w:top w:val="none" w:sz="0" w:space="0" w:color="auto"/>
            <w:left w:val="none" w:sz="0" w:space="0" w:color="auto"/>
            <w:bottom w:val="none" w:sz="0" w:space="0" w:color="auto"/>
            <w:right w:val="none" w:sz="0" w:space="0" w:color="auto"/>
          </w:divBdr>
        </w:div>
        <w:div w:id="733431159">
          <w:marLeft w:val="0"/>
          <w:marRight w:val="0"/>
          <w:marTop w:val="0"/>
          <w:marBottom w:val="0"/>
          <w:divBdr>
            <w:top w:val="single" w:sz="2" w:space="0" w:color="E0E0E0"/>
            <w:left w:val="single" w:sz="2" w:space="0" w:color="E0E0E0"/>
            <w:bottom w:val="single" w:sz="2" w:space="0" w:color="E0E0E0"/>
            <w:right w:val="single" w:sz="2" w:space="0" w:color="E0E0E0"/>
          </w:divBdr>
          <w:divsChild>
            <w:div w:id="353271084">
              <w:marLeft w:val="0"/>
              <w:marRight w:val="0"/>
              <w:marTop w:val="0"/>
              <w:marBottom w:val="0"/>
              <w:divBdr>
                <w:top w:val="single" w:sz="2" w:space="0" w:color="E0E0E0"/>
                <w:left w:val="single" w:sz="2" w:space="0" w:color="E0E0E0"/>
                <w:bottom w:val="single" w:sz="2" w:space="0" w:color="E0E0E0"/>
                <w:right w:val="single" w:sz="2" w:space="0" w:color="E0E0E0"/>
              </w:divBdr>
              <w:divsChild>
                <w:div w:id="41406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33436232">
          <w:marLeft w:val="0"/>
          <w:marRight w:val="0"/>
          <w:marTop w:val="0"/>
          <w:marBottom w:val="0"/>
          <w:divBdr>
            <w:top w:val="single" w:sz="2" w:space="0" w:color="E0E0E0"/>
            <w:left w:val="single" w:sz="2" w:space="0" w:color="E0E0E0"/>
            <w:bottom w:val="single" w:sz="2" w:space="0" w:color="E0E0E0"/>
            <w:right w:val="single" w:sz="2" w:space="0" w:color="E0E0E0"/>
          </w:divBdr>
          <w:divsChild>
            <w:div w:id="236021004">
              <w:marLeft w:val="0"/>
              <w:marRight w:val="0"/>
              <w:marTop w:val="0"/>
              <w:marBottom w:val="0"/>
              <w:divBdr>
                <w:top w:val="single" w:sz="2" w:space="0" w:color="E0E0E0"/>
                <w:left w:val="single" w:sz="2" w:space="0" w:color="E0E0E0"/>
                <w:bottom w:val="single" w:sz="2" w:space="0" w:color="E0E0E0"/>
                <w:right w:val="single" w:sz="2" w:space="0" w:color="E0E0E0"/>
              </w:divBdr>
              <w:divsChild>
                <w:div w:id="161241832">
                  <w:marLeft w:val="0"/>
                  <w:marRight w:val="0"/>
                  <w:marTop w:val="0"/>
                  <w:marBottom w:val="0"/>
                  <w:divBdr>
                    <w:top w:val="single" w:sz="2" w:space="0" w:color="E0E0E0"/>
                    <w:left w:val="single" w:sz="2" w:space="0" w:color="E0E0E0"/>
                    <w:bottom w:val="single" w:sz="2" w:space="0" w:color="E0E0E0"/>
                    <w:right w:val="single" w:sz="2" w:space="0" w:color="E0E0E0"/>
                  </w:divBdr>
                  <w:divsChild>
                    <w:div w:id="2748696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3552341">
          <w:marLeft w:val="0"/>
          <w:marRight w:val="0"/>
          <w:marTop w:val="0"/>
          <w:marBottom w:val="345"/>
          <w:divBdr>
            <w:top w:val="none" w:sz="0" w:space="0" w:color="auto"/>
            <w:left w:val="none" w:sz="0" w:space="0" w:color="auto"/>
            <w:bottom w:val="none" w:sz="0" w:space="0" w:color="auto"/>
            <w:right w:val="none" w:sz="0" w:space="0" w:color="auto"/>
          </w:divBdr>
        </w:div>
        <w:div w:id="733554292">
          <w:marLeft w:val="-188"/>
          <w:marRight w:val="-188"/>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733628991">
          <w:marLeft w:val="15"/>
          <w:marRight w:val="225"/>
          <w:marTop w:val="225"/>
          <w:marBottom w:val="105"/>
          <w:divBdr>
            <w:top w:val="none" w:sz="0" w:space="0" w:color="auto"/>
            <w:left w:val="none" w:sz="0" w:space="0" w:color="auto"/>
            <w:bottom w:val="none" w:sz="0" w:space="0" w:color="auto"/>
            <w:right w:val="none" w:sz="0" w:space="0" w:color="auto"/>
          </w:divBdr>
        </w:div>
        <w:div w:id="733696421">
          <w:marLeft w:val="0"/>
          <w:marRight w:val="0"/>
          <w:marTop w:val="0"/>
          <w:marBottom w:val="0"/>
          <w:divBdr>
            <w:top w:val="none" w:sz="0" w:space="0" w:color="auto"/>
            <w:left w:val="none" w:sz="0" w:space="0" w:color="auto"/>
            <w:bottom w:val="none" w:sz="0" w:space="0" w:color="auto"/>
            <w:right w:val="none" w:sz="0" w:space="0" w:color="auto"/>
          </w:divBdr>
          <w:divsChild>
            <w:div w:id="36708916">
              <w:marLeft w:val="-150"/>
              <w:marRight w:val="-150"/>
              <w:marTop w:val="0"/>
              <w:marBottom w:val="0"/>
              <w:divBdr>
                <w:top w:val="none" w:sz="0" w:space="0" w:color="auto"/>
                <w:left w:val="none" w:sz="0" w:space="0" w:color="auto"/>
                <w:bottom w:val="none" w:sz="0" w:space="0" w:color="auto"/>
                <w:right w:val="none" w:sz="0" w:space="0" w:color="auto"/>
              </w:divBdr>
              <w:divsChild>
                <w:div w:id="342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4949">
          <w:marLeft w:val="-225"/>
          <w:marRight w:val="-225"/>
          <w:marTop w:val="0"/>
          <w:marBottom w:val="0"/>
          <w:divBdr>
            <w:top w:val="none" w:sz="0" w:space="0" w:color="auto"/>
            <w:left w:val="none" w:sz="0" w:space="0" w:color="auto"/>
            <w:bottom w:val="none" w:sz="0" w:space="0" w:color="auto"/>
            <w:right w:val="none" w:sz="0" w:space="0" w:color="auto"/>
          </w:divBdr>
        </w:div>
        <w:div w:id="733814946">
          <w:marLeft w:val="0"/>
          <w:marRight w:val="0"/>
          <w:marTop w:val="0"/>
          <w:marBottom w:val="0"/>
          <w:divBdr>
            <w:top w:val="none" w:sz="0" w:space="0" w:color="auto"/>
            <w:left w:val="none" w:sz="0" w:space="0" w:color="auto"/>
            <w:bottom w:val="none" w:sz="0" w:space="0" w:color="auto"/>
            <w:right w:val="none" w:sz="0" w:space="0" w:color="auto"/>
          </w:divBdr>
        </w:div>
        <w:div w:id="733816204">
          <w:marLeft w:val="0"/>
          <w:marRight w:val="0"/>
          <w:marTop w:val="100"/>
          <w:marBottom w:val="100"/>
          <w:divBdr>
            <w:top w:val="none" w:sz="0" w:space="0" w:color="auto"/>
            <w:left w:val="none" w:sz="0" w:space="0" w:color="auto"/>
            <w:bottom w:val="none" w:sz="0" w:space="0" w:color="auto"/>
            <w:right w:val="none" w:sz="0" w:space="0" w:color="auto"/>
          </w:divBdr>
        </w:div>
        <w:div w:id="733889672">
          <w:marLeft w:val="0"/>
          <w:marRight w:val="0"/>
          <w:marTop w:val="0"/>
          <w:marBottom w:val="240"/>
          <w:divBdr>
            <w:top w:val="none" w:sz="0" w:space="0" w:color="auto"/>
            <w:left w:val="none" w:sz="0" w:space="0" w:color="auto"/>
            <w:bottom w:val="none" w:sz="0" w:space="0" w:color="auto"/>
            <w:right w:val="none" w:sz="0" w:space="0" w:color="auto"/>
          </w:divBdr>
        </w:div>
        <w:div w:id="733895750">
          <w:marLeft w:val="0"/>
          <w:marRight w:val="0"/>
          <w:marTop w:val="0"/>
          <w:marBottom w:val="0"/>
          <w:divBdr>
            <w:top w:val="none" w:sz="0" w:space="0" w:color="auto"/>
            <w:left w:val="none" w:sz="0" w:space="0" w:color="auto"/>
            <w:bottom w:val="none" w:sz="0" w:space="0" w:color="auto"/>
            <w:right w:val="none" w:sz="0" w:space="0" w:color="auto"/>
          </w:divBdr>
        </w:div>
        <w:div w:id="733895908">
          <w:marLeft w:val="0"/>
          <w:marRight w:val="0"/>
          <w:marTop w:val="0"/>
          <w:marBottom w:val="240"/>
          <w:divBdr>
            <w:top w:val="none" w:sz="0" w:space="0" w:color="auto"/>
            <w:left w:val="none" w:sz="0" w:space="0" w:color="auto"/>
            <w:bottom w:val="none" w:sz="0" w:space="0" w:color="auto"/>
            <w:right w:val="none" w:sz="0" w:space="0" w:color="auto"/>
          </w:divBdr>
        </w:div>
        <w:div w:id="733898192">
          <w:marLeft w:val="0"/>
          <w:marRight w:val="0"/>
          <w:marTop w:val="0"/>
          <w:marBottom w:val="0"/>
          <w:divBdr>
            <w:top w:val="none" w:sz="0" w:space="0" w:color="auto"/>
            <w:left w:val="none" w:sz="0" w:space="0" w:color="auto"/>
            <w:bottom w:val="none" w:sz="0" w:space="0" w:color="auto"/>
            <w:right w:val="none" w:sz="0" w:space="0" w:color="auto"/>
          </w:divBdr>
        </w:div>
        <w:div w:id="734007292">
          <w:marLeft w:val="0"/>
          <w:marRight w:val="0"/>
          <w:marTop w:val="0"/>
          <w:marBottom w:val="0"/>
          <w:divBdr>
            <w:top w:val="none" w:sz="0" w:space="0" w:color="auto"/>
            <w:left w:val="none" w:sz="0" w:space="0" w:color="auto"/>
            <w:bottom w:val="none" w:sz="0" w:space="0" w:color="auto"/>
            <w:right w:val="none" w:sz="0" w:space="0" w:color="auto"/>
          </w:divBdr>
          <w:divsChild>
            <w:div w:id="38016016">
              <w:marLeft w:val="0"/>
              <w:marRight w:val="0"/>
              <w:marTop w:val="0"/>
              <w:marBottom w:val="250"/>
              <w:divBdr>
                <w:top w:val="none" w:sz="0" w:space="0" w:color="auto"/>
                <w:left w:val="none" w:sz="0" w:space="0" w:color="auto"/>
                <w:bottom w:val="none" w:sz="0" w:space="0" w:color="auto"/>
                <w:right w:val="none" w:sz="0" w:space="0" w:color="auto"/>
              </w:divBdr>
            </w:div>
          </w:divsChild>
        </w:div>
        <w:div w:id="734009468">
          <w:marLeft w:val="-225"/>
          <w:marRight w:val="-225"/>
          <w:marTop w:val="0"/>
          <w:marBottom w:val="0"/>
          <w:divBdr>
            <w:top w:val="none" w:sz="0" w:space="0" w:color="auto"/>
            <w:left w:val="none" w:sz="0" w:space="0" w:color="auto"/>
            <w:bottom w:val="none" w:sz="0" w:space="0" w:color="auto"/>
            <w:right w:val="none" w:sz="0" w:space="0" w:color="auto"/>
          </w:divBdr>
        </w:div>
        <w:div w:id="734160659">
          <w:marLeft w:val="0"/>
          <w:marRight w:val="0"/>
          <w:marTop w:val="0"/>
          <w:marBottom w:val="0"/>
          <w:divBdr>
            <w:top w:val="none" w:sz="0" w:space="0" w:color="auto"/>
            <w:left w:val="none" w:sz="0" w:space="0" w:color="auto"/>
            <w:bottom w:val="none" w:sz="0" w:space="0" w:color="auto"/>
            <w:right w:val="none" w:sz="0" w:space="0" w:color="auto"/>
          </w:divBdr>
        </w:div>
        <w:div w:id="734161324">
          <w:marLeft w:val="0"/>
          <w:marRight w:val="0"/>
          <w:marTop w:val="0"/>
          <w:marBottom w:val="0"/>
          <w:divBdr>
            <w:top w:val="none" w:sz="0" w:space="0" w:color="auto"/>
            <w:left w:val="none" w:sz="0" w:space="0" w:color="auto"/>
            <w:bottom w:val="none" w:sz="0" w:space="0" w:color="auto"/>
            <w:right w:val="none" w:sz="0" w:space="0" w:color="auto"/>
          </w:divBdr>
        </w:div>
        <w:div w:id="734164801">
          <w:marLeft w:val="0"/>
          <w:marRight w:val="0"/>
          <w:marTop w:val="0"/>
          <w:marBottom w:val="0"/>
          <w:divBdr>
            <w:top w:val="none" w:sz="0" w:space="0" w:color="auto"/>
            <w:left w:val="none" w:sz="0" w:space="0" w:color="auto"/>
            <w:bottom w:val="none" w:sz="0" w:space="0" w:color="auto"/>
            <w:right w:val="none" w:sz="0" w:space="0" w:color="auto"/>
          </w:divBdr>
        </w:div>
        <w:div w:id="734276657">
          <w:marLeft w:val="0"/>
          <w:marRight w:val="0"/>
          <w:marTop w:val="0"/>
          <w:marBottom w:val="0"/>
          <w:divBdr>
            <w:top w:val="none" w:sz="0" w:space="0" w:color="auto"/>
            <w:left w:val="none" w:sz="0" w:space="0" w:color="auto"/>
            <w:bottom w:val="none" w:sz="0" w:space="0" w:color="auto"/>
            <w:right w:val="none" w:sz="0" w:space="0" w:color="auto"/>
          </w:divBdr>
        </w:div>
        <w:div w:id="734352142">
          <w:marLeft w:val="0"/>
          <w:marRight w:val="0"/>
          <w:marTop w:val="0"/>
          <w:marBottom w:val="0"/>
          <w:divBdr>
            <w:top w:val="none" w:sz="0" w:space="0" w:color="auto"/>
            <w:left w:val="none" w:sz="0" w:space="0" w:color="auto"/>
            <w:bottom w:val="none" w:sz="0" w:space="0" w:color="auto"/>
            <w:right w:val="none" w:sz="0" w:space="0" w:color="auto"/>
          </w:divBdr>
          <w:divsChild>
            <w:div w:id="614286497">
              <w:marLeft w:val="0"/>
              <w:marRight w:val="0"/>
              <w:marTop w:val="0"/>
              <w:marBottom w:val="240"/>
              <w:divBdr>
                <w:top w:val="none" w:sz="0" w:space="0" w:color="auto"/>
                <w:left w:val="none" w:sz="0" w:space="0" w:color="auto"/>
                <w:bottom w:val="none" w:sz="0" w:space="0" w:color="auto"/>
                <w:right w:val="none" w:sz="0" w:space="0" w:color="auto"/>
              </w:divBdr>
            </w:div>
            <w:div w:id="706445286">
              <w:marLeft w:val="0"/>
              <w:marRight w:val="0"/>
              <w:marTop w:val="0"/>
              <w:marBottom w:val="240"/>
              <w:divBdr>
                <w:top w:val="none" w:sz="0" w:space="0" w:color="auto"/>
                <w:left w:val="none" w:sz="0" w:space="0" w:color="auto"/>
                <w:bottom w:val="none" w:sz="0" w:space="0" w:color="auto"/>
                <w:right w:val="none" w:sz="0" w:space="0" w:color="auto"/>
              </w:divBdr>
            </w:div>
          </w:divsChild>
        </w:div>
        <w:div w:id="734402136">
          <w:marLeft w:val="0"/>
          <w:marRight w:val="0"/>
          <w:marTop w:val="0"/>
          <w:marBottom w:val="75"/>
          <w:divBdr>
            <w:top w:val="none" w:sz="0" w:space="0" w:color="auto"/>
            <w:left w:val="none" w:sz="0" w:space="0" w:color="auto"/>
            <w:bottom w:val="none" w:sz="0" w:space="0" w:color="auto"/>
            <w:right w:val="none" w:sz="0" w:space="0" w:color="auto"/>
          </w:divBdr>
        </w:div>
        <w:div w:id="734472558">
          <w:marLeft w:val="0"/>
          <w:marRight w:val="0"/>
          <w:marTop w:val="0"/>
          <w:marBottom w:val="24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734546722">
          <w:marLeft w:val="0"/>
          <w:marRight w:val="0"/>
          <w:marTop w:val="0"/>
          <w:marBottom w:val="225"/>
          <w:divBdr>
            <w:top w:val="none" w:sz="0" w:space="0" w:color="auto"/>
            <w:left w:val="none" w:sz="0" w:space="0" w:color="auto"/>
            <w:bottom w:val="none" w:sz="0" w:space="0" w:color="auto"/>
            <w:right w:val="none" w:sz="0" w:space="0" w:color="auto"/>
          </w:divBdr>
        </w:div>
        <w:div w:id="734593740">
          <w:marLeft w:val="0"/>
          <w:marRight w:val="0"/>
          <w:marTop w:val="0"/>
          <w:marBottom w:val="0"/>
          <w:divBdr>
            <w:top w:val="none" w:sz="0" w:space="0" w:color="auto"/>
            <w:left w:val="none" w:sz="0" w:space="0" w:color="auto"/>
            <w:bottom w:val="none" w:sz="0" w:space="0" w:color="auto"/>
            <w:right w:val="none" w:sz="0" w:space="0" w:color="auto"/>
          </w:divBdr>
        </w:div>
        <w:div w:id="734624348">
          <w:marLeft w:val="0"/>
          <w:marRight w:val="0"/>
          <w:marTop w:val="0"/>
          <w:marBottom w:val="0"/>
          <w:divBdr>
            <w:top w:val="none" w:sz="0" w:space="0" w:color="auto"/>
            <w:left w:val="none" w:sz="0" w:space="0" w:color="auto"/>
            <w:bottom w:val="none" w:sz="0" w:space="0" w:color="auto"/>
            <w:right w:val="none" w:sz="0" w:space="0" w:color="auto"/>
          </w:divBdr>
        </w:div>
        <w:div w:id="734625783">
          <w:marLeft w:val="0"/>
          <w:marRight w:val="0"/>
          <w:marTop w:val="0"/>
          <w:marBottom w:val="0"/>
          <w:divBdr>
            <w:top w:val="none" w:sz="0" w:space="0" w:color="auto"/>
            <w:left w:val="none" w:sz="0" w:space="0" w:color="auto"/>
            <w:bottom w:val="none" w:sz="0" w:space="0" w:color="auto"/>
            <w:right w:val="none" w:sz="0" w:space="0" w:color="auto"/>
          </w:divBdr>
          <w:divsChild>
            <w:div w:id="251936203">
              <w:marLeft w:val="0"/>
              <w:marRight w:val="0"/>
              <w:marTop w:val="0"/>
              <w:marBottom w:val="0"/>
              <w:divBdr>
                <w:top w:val="none" w:sz="0" w:space="0" w:color="auto"/>
                <w:left w:val="none" w:sz="0" w:space="0" w:color="auto"/>
                <w:bottom w:val="none" w:sz="0" w:space="0" w:color="auto"/>
                <w:right w:val="none" w:sz="0" w:space="0" w:color="auto"/>
              </w:divBdr>
            </w:div>
          </w:divsChild>
        </w:div>
        <w:div w:id="734740717">
          <w:marLeft w:val="0"/>
          <w:marRight w:val="0"/>
          <w:marTop w:val="0"/>
          <w:marBottom w:val="0"/>
          <w:divBdr>
            <w:top w:val="none" w:sz="0" w:space="0" w:color="auto"/>
            <w:left w:val="none" w:sz="0" w:space="0" w:color="auto"/>
            <w:bottom w:val="none" w:sz="0" w:space="0" w:color="auto"/>
            <w:right w:val="none" w:sz="0" w:space="0" w:color="auto"/>
          </w:divBdr>
          <w:divsChild>
            <w:div w:id="10187989">
              <w:marLeft w:val="0"/>
              <w:marRight w:val="225"/>
              <w:marTop w:val="0"/>
              <w:marBottom w:val="0"/>
              <w:divBdr>
                <w:top w:val="none" w:sz="0" w:space="0" w:color="auto"/>
                <w:left w:val="none" w:sz="0" w:space="0" w:color="auto"/>
                <w:bottom w:val="none" w:sz="0" w:space="0" w:color="auto"/>
                <w:right w:val="none" w:sz="0" w:space="0" w:color="auto"/>
              </w:divBdr>
            </w:div>
          </w:divsChild>
        </w:div>
        <w:div w:id="734741390">
          <w:marLeft w:val="0"/>
          <w:marRight w:val="0"/>
          <w:marTop w:val="0"/>
          <w:marBottom w:val="0"/>
          <w:divBdr>
            <w:top w:val="none" w:sz="0" w:space="0" w:color="auto"/>
            <w:left w:val="none" w:sz="0" w:space="0" w:color="auto"/>
            <w:bottom w:val="none" w:sz="0" w:space="0" w:color="auto"/>
            <w:right w:val="none" w:sz="0" w:space="0" w:color="auto"/>
          </w:divBdr>
          <w:divsChild>
            <w:div w:id="619803861">
              <w:marLeft w:val="-125"/>
              <w:marRight w:val="-125"/>
              <w:marTop w:val="0"/>
              <w:marBottom w:val="0"/>
              <w:divBdr>
                <w:top w:val="none" w:sz="0" w:space="0" w:color="auto"/>
                <w:left w:val="none" w:sz="0" w:space="0" w:color="auto"/>
                <w:bottom w:val="none" w:sz="0" w:space="0" w:color="auto"/>
                <w:right w:val="none" w:sz="0" w:space="0" w:color="auto"/>
              </w:divBdr>
              <w:divsChild>
                <w:div w:id="51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578">
          <w:marLeft w:val="14"/>
          <w:marRight w:val="204"/>
          <w:marTop w:val="149"/>
          <w:marBottom w:val="95"/>
          <w:divBdr>
            <w:top w:val="none" w:sz="0" w:space="0" w:color="auto"/>
            <w:left w:val="none" w:sz="0" w:space="0" w:color="auto"/>
            <w:bottom w:val="none" w:sz="0" w:space="0" w:color="auto"/>
            <w:right w:val="none" w:sz="0" w:space="0" w:color="auto"/>
          </w:divBdr>
          <w:divsChild>
            <w:div w:id="486282526">
              <w:marLeft w:val="0"/>
              <w:marRight w:val="0"/>
              <w:marTop w:val="0"/>
              <w:marBottom w:val="0"/>
              <w:divBdr>
                <w:top w:val="none" w:sz="0" w:space="0" w:color="auto"/>
                <w:left w:val="none" w:sz="0" w:space="0" w:color="auto"/>
                <w:bottom w:val="none" w:sz="0" w:space="0" w:color="auto"/>
                <w:right w:val="none" w:sz="0" w:space="0" w:color="auto"/>
              </w:divBdr>
            </w:div>
          </w:divsChild>
        </w:div>
        <w:div w:id="734859164">
          <w:marLeft w:val="0"/>
          <w:marRight w:val="0"/>
          <w:marTop w:val="0"/>
          <w:marBottom w:val="0"/>
          <w:divBdr>
            <w:top w:val="none" w:sz="0" w:space="0" w:color="auto"/>
            <w:left w:val="none" w:sz="0" w:space="0" w:color="auto"/>
            <w:bottom w:val="none" w:sz="0" w:space="0" w:color="auto"/>
            <w:right w:val="none" w:sz="0" w:space="0" w:color="auto"/>
          </w:divBdr>
        </w:div>
        <w:div w:id="735126913">
          <w:marLeft w:val="-225"/>
          <w:marRight w:val="-225"/>
          <w:marTop w:val="0"/>
          <w:marBottom w:val="0"/>
          <w:divBdr>
            <w:top w:val="none" w:sz="0" w:space="0" w:color="auto"/>
            <w:left w:val="none" w:sz="0" w:space="0" w:color="auto"/>
            <w:bottom w:val="none" w:sz="0" w:space="0" w:color="auto"/>
            <w:right w:val="none" w:sz="0" w:space="0" w:color="auto"/>
          </w:divBdr>
          <w:divsChild>
            <w:div w:id="732243399">
              <w:marLeft w:val="0"/>
              <w:marRight w:val="0"/>
              <w:marTop w:val="150"/>
              <w:marBottom w:val="0"/>
              <w:divBdr>
                <w:top w:val="none" w:sz="0" w:space="0" w:color="auto"/>
                <w:left w:val="none" w:sz="0" w:space="0" w:color="auto"/>
                <w:bottom w:val="none" w:sz="0" w:space="0" w:color="auto"/>
                <w:right w:val="none" w:sz="0" w:space="0" w:color="auto"/>
              </w:divBdr>
            </w:div>
          </w:divsChild>
        </w:div>
        <w:div w:id="735129144">
          <w:marLeft w:val="0"/>
          <w:marRight w:val="0"/>
          <w:marTop w:val="0"/>
          <w:marBottom w:val="0"/>
          <w:divBdr>
            <w:top w:val="none" w:sz="0" w:space="0" w:color="auto"/>
            <w:left w:val="none" w:sz="0" w:space="0" w:color="auto"/>
            <w:bottom w:val="none" w:sz="0" w:space="0" w:color="auto"/>
            <w:right w:val="none" w:sz="0" w:space="0" w:color="auto"/>
          </w:divBdr>
        </w:div>
        <w:div w:id="735133519">
          <w:marLeft w:val="0"/>
          <w:marRight w:val="0"/>
          <w:marTop w:val="0"/>
          <w:marBottom w:val="0"/>
          <w:divBdr>
            <w:top w:val="none" w:sz="0" w:space="0" w:color="auto"/>
            <w:left w:val="none" w:sz="0" w:space="0" w:color="auto"/>
            <w:bottom w:val="none" w:sz="0" w:space="0" w:color="auto"/>
            <w:right w:val="none" w:sz="0" w:space="0" w:color="auto"/>
          </w:divBdr>
        </w:div>
        <w:div w:id="735202018">
          <w:marLeft w:val="0"/>
          <w:marRight w:val="0"/>
          <w:marTop w:val="0"/>
          <w:marBottom w:val="0"/>
          <w:divBdr>
            <w:top w:val="none" w:sz="0" w:space="6" w:color="DDDDDD"/>
            <w:left w:val="none" w:sz="0" w:space="9" w:color="DDDDDD"/>
            <w:bottom w:val="single" w:sz="4" w:space="6" w:color="DDDDDD"/>
            <w:right w:val="none" w:sz="0" w:space="9" w:color="DDDDDD"/>
          </w:divBdr>
        </w:div>
        <w:div w:id="735206889">
          <w:marLeft w:val="0"/>
          <w:marRight w:val="0"/>
          <w:marTop w:val="0"/>
          <w:marBottom w:val="0"/>
          <w:divBdr>
            <w:top w:val="none" w:sz="0" w:space="0" w:color="auto"/>
            <w:left w:val="none" w:sz="0" w:space="0" w:color="auto"/>
            <w:bottom w:val="none" w:sz="0" w:space="0" w:color="auto"/>
            <w:right w:val="none" w:sz="0" w:space="0" w:color="auto"/>
          </w:divBdr>
          <w:divsChild>
            <w:div w:id="355548862">
              <w:marLeft w:val="0"/>
              <w:marRight w:val="0"/>
              <w:marTop w:val="0"/>
              <w:marBottom w:val="0"/>
              <w:divBdr>
                <w:top w:val="none" w:sz="0" w:space="0" w:color="auto"/>
                <w:left w:val="none" w:sz="0" w:space="0" w:color="auto"/>
                <w:bottom w:val="none" w:sz="0" w:space="0" w:color="auto"/>
                <w:right w:val="none" w:sz="0" w:space="0" w:color="auto"/>
              </w:divBdr>
            </w:div>
          </w:divsChild>
        </w:div>
        <w:div w:id="735249040">
          <w:marLeft w:val="13"/>
          <w:marRight w:val="188"/>
          <w:marTop w:val="138"/>
          <w:marBottom w:val="88"/>
          <w:divBdr>
            <w:top w:val="none" w:sz="0" w:space="0" w:color="auto"/>
            <w:left w:val="none" w:sz="0" w:space="0" w:color="auto"/>
            <w:bottom w:val="none" w:sz="0" w:space="0" w:color="auto"/>
            <w:right w:val="none" w:sz="0" w:space="0" w:color="auto"/>
          </w:divBdr>
        </w:div>
        <w:div w:id="735317979">
          <w:marLeft w:val="0"/>
          <w:marRight w:val="0"/>
          <w:marTop w:val="0"/>
          <w:marBottom w:val="0"/>
          <w:divBdr>
            <w:top w:val="none" w:sz="0" w:space="0" w:color="auto"/>
            <w:left w:val="none" w:sz="0" w:space="0" w:color="auto"/>
            <w:bottom w:val="none" w:sz="0" w:space="0" w:color="auto"/>
            <w:right w:val="none" w:sz="0" w:space="0" w:color="auto"/>
          </w:divBdr>
        </w:div>
        <w:div w:id="735318200">
          <w:marLeft w:val="0"/>
          <w:marRight w:val="0"/>
          <w:marTop w:val="0"/>
          <w:marBottom w:val="0"/>
          <w:divBdr>
            <w:top w:val="none" w:sz="0" w:space="0" w:color="auto"/>
            <w:left w:val="none" w:sz="0" w:space="0" w:color="auto"/>
            <w:bottom w:val="none" w:sz="0" w:space="0" w:color="auto"/>
            <w:right w:val="none" w:sz="0" w:space="0" w:color="auto"/>
          </w:divBdr>
        </w:div>
        <w:div w:id="735319341">
          <w:marLeft w:val="0"/>
          <w:marRight w:val="0"/>
          <w:marTop w:val="0"/>
          <w:marBottom w:val="150"/>
          <w:divBdr>
            <w:top w:val="none" w:sz="0" w:space="0" w:color="auto"/>
            <w:left w:val="none" w:sz="0" w:space="0" w:color="auto"/>
            <w:bottom w:val="none" w:sz="0" w:space="0" w:color="auto"/>
            <w:right w:val="none" w:sz="0" w:space="0" w:color="auto"/>
          </w:divBdr>
        </w:div>
        <w:div w:id="735320448">
          <w:marLeft w:val="0"/>
          <w:marRight w:val="0"/>
          <w:marTop w:val="0"/>
          <w:marBottom w:val="0"/>
          <w:divBdr>
            <w:top w:val="none" w:sz="0" w:space="0" w:color="auto"/>
            <w:left w:val="none" w:sz="0" w:space="0" w:color="auto"/>
            <w:bottom w:val="none" w:sz="0" w:space="0" w:color="auto"/>
            <w:right w:val="none" w:sz="0" w:space="0" w:color="auto"/>
          </w:divBdr>
        </w:div>
        <w:div w:id="7353207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735321710">
          <w:marLeft w:val="0"/>
          <w:marRight w:val="0"/>
          <w:marTop w:val="0"/>
          <w:marBottom w:val="0"/>
          <w:divBdr>
            <w:top w:val="none" w:sz="0" w:space="0" w:color="auto"/>
            <w:left w:val="none" w:sz="0" w:space="0" w:color="auto"/>
            <w:bottom w:val="none" w:sz="0" w:space="0" w:color="auto"/>
            <w:right w:val="none" w:sz="0" w:space="0" w:color="auto"/>
          </w:divBdr>
        </w:div>
        <w:div w:id="735397207">
          <w:marLeft w:val="0"/>
          <w:marRight w:val="0"/>
          <w:marTop w:val="150"/>
          <w:marBottom w:val="0"/>
          <w:divBdr>
            <w:top w:val="none" w:sz="0" w:space="0" w:color="auto"/>
            <w:left w:val="none" w:sz="0" w:space="0" w:color="auto"/>
            <w:bottom w:val="none" w:sz="0" w:space="0" w:color="auto"/>
            <w:right w:val="none" w:sz="0" w:space="0" w:color="auto"/>
          </w:divBdr>
        </w:div>
        <w:div w:id="735397973">
          <w:marLeft w:val="0"/>
          <w:marRight w:val="0"/>
          <w:marTop w:val="0"/>
          <w:marBottom w:val="0"/>
          <w:divBdr>
            <w:top w:val="none" w:sz="0" w:space="0" w:color="auto"/>
            <w:left w:val="none" w:sz="0" w:space="0" w:color="auto"/>
            <w:bottom w:val="none" w:sz="0" w:space="0" w:color="auto"/>
            <w:right w:val="none" w:sz="0" w:space="0" w:color="auto"/>
          </w:divBdr>
          <w:divsChild>
            <w:div w:id="717627996">
              <w:marLeft w:val="-150"/>
              <w:marRight w:val="-150"/>
              <w:marTop w:val="0"/>
              <w:marBottom w:val="0"/>
              <w:divBdr>
                <w:top w:val="none" w:sz="0" w:space="0" w:color="auto"/>
                <w:left w:val="none" w:sz="0" w:space="0" w:color="auto"/>
                <w:bottom w:val="none" w:sz="0" w:space="0" w:color="auto"/>
                <w:right w:val="none" w:sz="0" w:space="0" w:color="auto"/>
              </w:divBdr>
              <w:divsChild>
                <w:div w:id="645554849">
                  <w:marLeft w:val="0"/>
                  <w:marRight w:val="0"/>
                  <w:marTop w:val="0"/>
                  <w:marBottom w:val="0"/>
                  <w:divBdr>
                    <w:top w:val="none" w:sz="0" w:space="0" w:color="auto"/>
                    <w:left w:val="none" w:sz="0" w:space="0" w:color="auto"/>
                    <w:bottom w:val="none" w:sz="0" w:space="0" w:color="auto"/>
                    <w:right w:val="none" w:sz="0" w:space="0" w:color="auto"/>
                  </w:divBdr>
                </w:div>
                <w:div w:id="755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871">
          <w:marLeft w:val="0"/>
          <w:marRight w:val="0"/>
          <w:marTop w:val="0"/>
          <w:marBottom w:val="0"/>
          <w:divBdr>
            <w:top w:val="none" w:sz="0" w:space="0" w:color="auto"/>
            <w:left w:val="none" w:sz="0" w:space="0" w:color="auto"/>
            <w:bottom w:val="none" w:sz="0" w:space="0" w:color="auto"/>
            <w:right w:val="none" w:sz="0" w:space="0" w:color="auto"/>
          </w:divBdr>
        </w:div>
        <w:div w:id="735471910">
          <w:marLeft w:val="0"/>
          <w:marRight w:val="0"/>
          <w:marTop w:val="0"/>
          <w:marBottom w:val="0"/>
          <w:divBdr>
            <w:top w:val="single" w:sz="2" w:space="0" w:color="E0E0E0"/>
            <w:left w:val="single" w:sz="2" w:space="0" w:color="E0E0E0"/>
            <w:bottom w:val="single" w:sz="2" w:space="0" w:color="E0E0E0"/>
            <w:right w:val="single" w:sz="2" w:space="0" w:color="E0E0E0"/>
          </w:divBdr>
        </w:div>
        <w:div w:id="735589415">
          <w:marLeft w:val="0"/>
          <w:marRight w:val="0"/>
          <w:marTop w:val="300"/>
          <w:marBottom w:val="300"/>
          <w:divBdr>
            <w:top w:val="none" w:sz="0" w:space="0" w:color="auto"/>
            <w:left w:val="none" w:sz="0" w:space="0" w:color="auto"/>
            <w:bottom w:val="none" w:sz="0" w:space="0" w:color="auto"/>
            <w:right w:val="none" w:sz="0" w:space="0" w:color="auto"/>
          </w:divBdr>
        </w:div>
        <w:div w:id="735589461">
          <w:marLeft w:val="0"/>
          <w:marRight w:val="225"/>
          <w:marTop w:val="0"/>
          <w:marBottom w:val="0"/>
          <w:divBdr>
            <w:top w:val="none" w:sz="0" w:space="0" w:color="auto"/>
            <w:left w:val="none" w:sz="0" w:space="0" w:color="auto"/>
            <w:bottom w:val="none" w:sz="0" w:space="0" w:color="auto"/>
            <w:right w:val="none" w:sz="0" w:space="0" w:color="auto"/>
          </w:divBdr>
        </w:div>
        <w:div w:id="735593505">
          <w:marLeft w:val="0"/>
          <w:marRight w:val="0"/>
          <w:marTop w:val="0"/>
          <w:marBottom w:val="0"/>
          <w:divBdr>
            <w:top w:val="none" w:sz="0" w:space="0" w:color="auto"/>
            <w:left w:val="none" w:sz="0" w:space="0" w:color="auto"/>
            <w:bottom w:val="none" w:sz="0" w:space="0" w:color="auto"/>
            <w:right w:val="none" w:sz="0" w:space="0" w:color="auto"/>
          </w:divBdr>
        </w:div>
        <w:div w:id="735708197">
          <w:marLeft w:val="0"/>
          <w:marRight w:val="0"/>
          <w:marTop w:val="0"/>
          <w:marBottom w:val="0"/>
          <w:divBdr>
            <w:top w:val="none" w:sz="0" w:space="0" w:color="auto"/>
            <w:left w:val="none" w:sz="0" w:space="0" w:color="auto"/>
            <w:bottom w:val="none" w:sz="0" w:space="0" w:color="auto"/>
            <w:right w:val="none" w:sz="0" w:space="0" w:color="auto"/>
          </w:divBdr>
        </w:div>
        <w:div w:id="735709108">
          <w:marLeft w:val="0"/>
          <w:marRight w:val="250"/>
          <w:marTop w:val="0"/>
          <w:marBottom w:val="125"/>
          <w:divBdr>
            <w:top w:val="none" w:sz="0" w:space="0" w:color="CC0000"/>
            <w:left w:val="none" w:sz="0" w:space="0" w:color="auto"/>
            <w:bottom w:val="none" w:sz="0" w:space="3" w:color="CC0000"/>
            <w:right w:val="single" w:sz="18" w:space="9" w:color="CC0000"/>
          </w:divBdr>
        </w:div>
        <w:div w:id="735855780">
          <w:marLeft w:val="0"/>
          <w:marRight w:val="0"/>
          <w:marTop w:val="0"/>
          <w:marBottom w:val="0"/>
          <w:divBdr>
            <w:top w:val="none" w:sz="0" w:space="6" w:color="DDDDDD"/>
            <w:left w:val="none" w:sz="0" w:space="9" w:color="DDDDDD"/>
            <w:bottom w:val="single" w:sz="4" w:space="6" w:color="DDDDDD"/>
            <w:right w:val="none" w:sz="0" w:space="9" w:color="DDDDDD"/>
          </w:divBdr>
        </w:div>
        <w:div w:id="735862164">
          <w:marLeft w:val="0"/>
          <w:marRight w:val="0"/>
          <w:marTop w:val="150"/>
          <w:marBottom w:val="0"/>
          <w:divBdr>
            <w:top w:val="none" w:sz="0" w:space="0" w:color="auto"/>
            <w:left w:val="none" w:sz="0" w:space="0" w:color="auto"/>
            <w:bottom w:val="none" w:sz="0" w:space="0" w:color="auto"/>
            <w:right w:val="none" w:sz="0" w:space="0" w:color="auto"/>
          </w:divBdr>
        </w:div>
        <w:div w:id="735862451">
          <w:marLeft w:val="0"/>
          <w:marRight w:val="0"/>
          <w:marTop w:val="0"/>
          <w:marBottom w:val="450"/>
          <w:divBdr>
            <w:top w:val="none" w:sz="0" w:space="0" w:color="auto"/>
            <w:left w:val="none" w:sz="0" w:space="0" w:color="auto"/>
            <w:bottom w:val="none" w:sz="0" w:space="0" w:color="auto"/>
            <w:right w:val="none" w:sz="0" w:space="0" w:color="auto"/>
          </w:divBdr>
          <w:divsChild>
            <w:div w:id="117115444">
              <w:marLeft w:val="0"/>
              <w:marRight w:val="0"/>
              <w:marTop w:val="0"/>
              <w:marBottom w:val="75"/>
              <w:divBdr>
                <w:top w:val="none" w:sz="0" w:space="0" w:color="auto"/>
                <w:left w:val="none" w:sz="0" w:space="0" w:color="auto"/>
                <w:bottom w:val="none" w:sz="0" w:space="0" w:color="auto"/>
                <w:right w:val="none" w:sz="0" w:space="0" w:color="auto"/>
              </w:divBdr>
              <w:divsChild>
                <w:div w:id="719279951">
                  <w:marLeft w:val="0"/>
                  <w:marRight w:val="0"/>
                  <w:marTop w:val="0"/>
                  <w:marBottom w:val="0"/>
                  <w:divBdr>
                    <w:top w:val="none" w:sz="0" w:space="0" w:color="auto"/>
                    <w:left w:val="none" w:sz="0" w:space="0" w:color="auto"/>
                    <w:bottom w:val="none" w:sz="0" w:space="0" w:color="auto"/>
                    <w:right w:val="none" w:sz="0" w:space="0" w:color="auto"/>
                  </w:divBdr>
                </w:div>
              </w:divsChild>
            </w:div>
            <w:div w:id="158741385">
              <w:marLeft w:val="0"/>
              <w:marRight w:val="225"/>
              <w:marTop w:val="0"/>
              <w:marBottom w:val="0"/>
              <w:divBdr>
                <w:top w:val="none" w:sz="0" w:space="0" w:color="auto"/>
                <w:left w:val="none" w:sz="0" w:space="0" w:color="auto"/>
                <w:bottom w:val="none" w:sz="0" w:space="0" w:color="auto"/>
                <w:right w:val="none" w:sz="0" w:space="0" w:color="auto"/>
              </w:divBdr>
            </w:div>
          </w:divsChild>
        </w:div>
        <w:div w:id="735863867">
          <w:marLeft w:val="0"/>
          <w:marRight w:val="0"/>
          <w:marTop w:val="376"/>
          <w:marBottom w:val="376"/>
          <w:divBdr>
            <w:top w:val="none" w:sz="0" w:space="0" w:color="auto"/>
            <w:left w:val="none" w:sz="0" w:space="0" w:color="auto"/>
            <w:bottom w:val="none" w:sz="0" w:space="0" w:color="auto"/>
            <w:right w:val="none" w:sz="0" w:space="0" w:color="auto"/>
          </w:divBdr>
          <w:divsChild>
            <w:div w:id="593326390">
              <w:marLeft w:val="0"/>
              <w:marRight w:val="0"/>
              <w:marTop w:val="0"/>
              <w:marBottom w:val="0"/>
              <w:divBdr>
                <w:top w:val="none" w:sz="0" w:space="0" w:color="auto"/>
                <w:left w:val="none" w:sz="0" w:space="0" w:color="auto"/>
                <w:bottom w:val="single" w:sz="4" w:space="4" w:color="E6E3E2"/>
                <w:right w:val="none" w:sz="0" w:space="0" w:color="auto"/>
              </w:divBdr>
            </w:div>
          </w:divsChild>
        </w:div>
        <w:div w:id="735906065">
          <w:marLeft w:val="0"/>
          <w:marRight w:val="0"/>
          <w:marTop w:val="0"/>
          <w:marBottom w:val="0"/>
          <w:divBdr>
            <w:top w:val="single" w:sz="6" w:space="0" w:color="999999"/>
            <w:left w:val="single" w:sz="6" w:space="0" w:color="999999"/>
            <w:bottom w:val="single" w:sz="6" w:space="0" w:color="999999"/>
            <w:right w:val="single" w:sz="6" w:space="0" w:color="999999"/>
          </w:divBdr>
        </w:div>
        <w:div w:id="735932358">
          <w:marLeft w:val="0"/>
          <w:marRight w:val="0"/>
          <w:marTop w:val="0"/>
          <w:marBottom w:val="0"/>
          <w:divBdr>
            <w:top w:val="none" w:sz="0" w:space="0" w:color="auto"/>
            <w:left w:val="none" w:sz="0" w:space="0" w:color="auto"/>
            <w:bottom w:val="none" w:sz="0" w:space="0" w:color="auto"/>
            <w:right w:val="none" w:sz="0" w:space="0" w:color="auto"/>
          </w:divBdr>
        </w:div>
        <w:div w:id="735934421">
          <w:marLeft w:val="0"/>
          <w:marRight w:val="0"/>
          <w:marTop w:val="0"/>
          <w:marBottom w:val="0"/>
          <w:divBdr>
            <w:top w:val="none" w:sz="0" w:space="0" w:color="auto"/>
            <w:left w:val="none" w:sz="0" w:space="0" w:color="auto"/>
            <w:bottom w:val="none" w:sz="0" w:space="0" w:color="auto"/>
            <w:right w:val="none" w:sz="0" w:space="0" w:color="auto"/>
          </w:divBdr>
        </w:div>
        <w:div w:id="736051346">
          <w:marLeft w:val="-225"/>
          <w:marRight w:val="-225"/>
          <w:marTop w:val="0"/>
          <w:marBottom w:val="0"/>
          <w:divBdr>
            <w:top w:val="none" w:sz="0" w:space="0" w:color="auto"/>
            <w:left w:val="none" w:sz="0" w:space="0" w:color="auto"/>
            <w:bottom w:val="none" w:sz="0" w:space="0" w:color="auto"/>
            <w:right w:val="none" w:sz="0" w:space="0" w:color="auto"/>
          </w:divBdr>
          <w:divsChild>
            <w:div w:id="630089826">
              <w:marLeft w:val="1463"/>
              <w:marRight w:val="0"/>
              <w:marTop w:val="0"/>
              <w:marBottom w:val="0"/>
              <w:divBdr>
                <w:top w:val="none" w:sz="0" w:space="0" w:color="auto"/>
                <w:left w:val="none" w:sz="0" w:space="0" w:color="auto"/>
                <w:bottom w:val="none" w:sz="0" w:space="0" w:color="auto"/>
                <w:right w:val="none" w:sz="0" w:space="0" w:color="auto"/>
              </w:divBdr>
            </w:div>
          </w:divsChild>
        </w:div>
        <w:div w:id="736053330">
          <w:marLeft w:val="0"/>
          <w:marRight w:val="0"/>
          <w:marTop w:val="0"/>
          <w:marBottom w:val="300"/>
          <w:divBdr>
            <w:top w:val="none" w:sz="0" w:space="0" w:color="auto"/>
            <w:left w:val="none" w:sz="0" w:space="0" w:color="auto"/>
            <w:bottom w:val="none" w:sz="0" w:space="0" w:color="auto"/>
            <w:right w:val="none" w:sz="0" w:space="0" w:color="auto"/>
          </w:divBdr>
        </w:div>
        <w:div w:id="736130448">
          <w:marLeft w:val="0"/>
          <w:marRight w:val="0"/>
          <w:marTop w:val="120"/>
          <w:marBottom w:val="330"/>
          <w:divBdr>
            <w:top w:val="none" w:sz="0" w:space="0" w:color="auto"/>
            <w:left w:val="none" w:sz="0" w:space="0" w:color="auto"/>
            <w:bottom w:val="none" w:sz="0" w:space="0" w:color="auto"/>
            <w:right w:val="none" w:sz="0" w:space="0" w:color="auto"/>
          </w:divBdr>
        </w:div>
        <w:div w:id="736166961">
          <w:marLeft w:val="0"/>
          <w:marRight w:val="0"/>
          <w:marTop w:val="0"/>
          <w:marBottom w:val="0"/>
          <w:divBdr>
            <w:top w:val="single" w:sz="2" w:space="0" w:color="E0E0E0"/>
            <w:left w:val="single" w:sz="2" w:space="0" w:color="E0E0E0"/>
            <w:bottom w:val="single" w:sz="2" w:space="0" w:color="E0E0E0"/>
            <w:right w:val="single" w:sz="2" w:space="0" w:color="E0E0E0"/>
          </w:divBdr>
        </w:div>
        <w:div w:id="736168479">
          <w:marLeft w:val="-150"/>
          <w:marRight w:val="-150"/>
          <w:marTop w:val="0"/>
          <w:marBottom w:val="0"/>
          <w:divBdr>
            <w:top w:val="none" w:sz="0" w:space="0" w:color="auto"/>
            <w:left w:val="none" w:sz="0" w:space="0" w:color="auto"/>
            <w:bottom w:val="none" w:sz="0" w:space="0" w:color="auto"/>
            <w:right w:val="none" w:sz="0" w:space="0" w:color="auto"/>
          </w:divBdr>
        </w:div>
        <w:div w:id="736246299">
          <w:marLeft w:val="0"/>
          <w:marRight w:val="0"/>
          <w:marTop w:val="0"/>
          <w:marBottom w:val="0"/>
          <w:divBdr>
            <w:top w:val="none" w:sz="0" w:space="0" w:color="auto"/>
            <w:left w:val="none" w:sz="0" w:space="0" w:color="auto"/>
            <w:bottom w:val="none" w:sz="0" w:space="0" w:color="auto"/>
            <w:right w:val="none" w:sz="0" w:space="0" w:color="auto"/>
          </w:divBdr>
          <w:divsChild>
            <w:div w:id="176427864">
              <w:marLeft w:val="0"/>
              <w:marRight w:val="0"/>
              <w:marTop w:val="0"/>
              <w:marBottom w:val="0"/>
              <w:divBdr>
                <w:top w:val="none" w:sz="0" w:space="0" w:color="auto"/>
                <w:left w:val="none" w:sz="0" w:space="0" w:color="auto"/>
                <w:bottom w:val="none" w:sz="0" w:space="0" w:color="auto"/>
                <w:right w:val="none" w:sz="0" w:space="0" w:color="auto"/>
              </w:divBdr>
            </w:div>
          </w:divsChild>
        </w:div>
        <w:div w:id="736249273">
          <w:marLeft w:val="0"/>
          <w:marRight w:val="0"/>
          <w:marTop w:val="0"/>
          <w:marBottom w:val="0"/>
          <w:divBdr>
            <w:top w:val="none" w:sz="0" w:space="0" w:color="auto"/>
            <w:left w:val="none" w:sz="0" w:space="0" w:color="auto"/>
            <w:bottom w:val="none" w:sz="0" w:space="0" w:color="auto"/>
            <w:right w:val="none" w:sz="0" w:space="0" w:color="auto"/>
          </w:divBdr>
        </w:div>
        <w:div w:id="736250494">
          <w:marLeft w:val="0"/>
          <w:marRight w:val="225"/>
          <w:marTop w:val="0"/>
          <w:marBottom w:val="0"/>
          <w:divBdr>
            <w:top w:val="none" w:sz="0" w:space="0" w:color="auto"/>
            <w:left w:val="none" w:sz="0" w:space="0" w:color="auto"/>
            <w:bottom w:val="none" w:sz="0" w:space="0" w:color="auto"/>
            <w:right w:val="none" w:sz="0" w:space="0" w:color="auto"/>
          </w:divBdr>
        </w:div>
        <w:div w:id="736320186">
          <w:marLeft w:val="0"/>
          <w:marRight w:val="0"/>
          <w:marTop w:val="0"/>
          <w:marBottom w:val="0"/>
          <w:divBdr>
            <w:top w:val="none" w:sz="0" w:space="0" w:color="auto"/>
            <w:left w:val="none" w:sz="0" w:space="0" w:color="auto"/>
            <w:bottom w:val="none" w:sz="0" w:space="0" w:color="auto"/>
            <w:right w:val="none" w:sz="0" w:space="0" w:color="auto"/>
          </w:divBdr>
        </w:div>
        <w:div w:id="736320383">
          <w:marLeft w:val="0"/>
          <w:marRight w:val="0"/>
          <w:marTop w:val="0"/>
          <w:marBottom w:val="0"/>
          <w:divBdr>
            <w:top w:val="none" w:sz="0" w:space="0" w:color="auto"/>
            <w:left w:val="none" w:sz="0" w:space="0" w:color="auto"/>
            <w:bottom w:val="none" w:sz="0" w:space="0" w:color="auto"/>
            <w:right w:val="none" w:sz="0" w:space="0" w:color="auto"/>
          </w:divBdr>
          <w:divsChild>
            <w:div w:id="741411799">
              <w:marLeft w:val="0"/>
              <w:marRight w:val="0"/>
              <w:marTop w:val="0"/>
              <w:marBottom w:val="150"/>
              <w:divBdr>
                <w:top w:val="none" w:sz="0" w:space="0" w:color="auto"/>
                <w:left w:val="none" w:sz="0" w:space="0" w:color="auto"/>
                <w:bottom w:val="none" w:sz="0" w:space="0" w:color="auto"/>
                <w:right w:val="none" w:sz="0" w:space="0" w:color="auto"/>
              </w:divBdr>
            </w:div>
          </w:divsChild>
        </w:div>
        <w:div w:id="736322501">
          <w:marLeft w:val="-225"/>
          <w:marRight w:val="-225"/>
          <w:marTop w:val="0"/>
          <w:marBottom w:val="0"/>
          <w:divBdr>
            <w:top w:val="none" w:sz="0" w:space="0" w:color="auto"/>
            <w:left w:val="none" w:sz="0" w:space="0" w:color="auto"/>
            <w:bottom w:val="none" w:sz="0" w:space="0" w:color="auto"/>
            <w:right w:val="none" w:sz="0" w:space="0" w:color="auto"/>
          </w:divBdr>
          <w:divsChild>
            <w:div w:id="284577772">
              <w:marLeft w:val="0"/>
              <w:marRight w:val="0"/>
              <w:marTop w:val="0"/>
              <w:marBottom w:val="0"/>
              <w:divBdr>
                <w:top w:val="none" w:sz="0" w:space="0" w:color="auto"/>
                <w:left w:val="none" w:sz="0" w:space="0" w:color="auto"/>
                <w:bottom w:val="none" w:sz="0" w:space="0" w:color="auto"/>
                <w:right w:val="none" w:sz="0" w:space="0" w:color="auto"/>
              </w:divBdr>
            </w:div>
          </w:divsChild>
        </w:div>
        <w:div w:id="736587647">
          <w:marLeft w:val="0"/>
          <w:marRight w:val="0"/>
          <w:marTop w:val="0"/>
          <w:marBottom w:val="0"/>
          <w:divBdr>
            <w:top w:val="none" w:sz="0" w:space="0" w:color="auto"/>
            <w:left w:val="none" w:sz="0" w:space="0" w:color="auto"/>
            <w:bottom w:val="none" w:sz="0" w:space="0" w:color="auto"/>
            <w:right w:val="none" w:sz="0" w:space="0" w:color="auto"/>
          </w:divBdr>
        </w:div>
        <w:div w:id="736635383">
          <w:marLeft w:val="0"/>
          <w:marRight w:val="0"/>
          <w:marTop w:val="450"/>
          <w:marBottom w:val="450"/>
          <w:divBdr>
            <w:top w:val="none" w:sz="0" w:space="0" w:color="auto"/>
            <w:left w:val="none" w:sz="0" w:space="0" w:color="auto"/>
            <w:bottom w:val="none" w:sz="0" w:space="0" w:color="auto"/>
            <w:right w:val="none" w:sz="0" w:space="0" w:color="auto"/>
          </w:divBdr>
          <w:divsChild>
            <w:div w:id="447772044">
              <w:marLeft w:val="0"/>
              <w:marRight w:val="0"/>
              <w:marTop w:val="120"/>
              <w:marBottom w:val="330"/>
              <w:divBdr>
                <w:top w:val="none" w:sz="0" w:space="0" w:color="auto"/>
                <w:left w:val="none" w:sz="0" w:space="0" w:color="auto"/>
                <w:bottom w:val="none" w:sz="0" w:space="0" w:color="auto"/>
                <w:right w:val="none" w:sz="0" w:space="0" w:color="auto"/>
              </w:divBdr>
            </w:div>
          </w:divsChild>
        </w:div>
        <w:div w:id="736636796">
          <w:marLeft w:val="0"/>
          <w:marRight w:val="0"/>
          <w:marTop w:val="0"/>
          <w:marBottom w:val="376"/>
          <w:divBdr>
            <w:top w:val="none" w:sz="0" w:space="0" w:color="auto"/>
            <w:left w:val="none" w:sz="0" w:space="0" w:color="auto"/>
            <w:bottom w:val="none" w:sz="0" w:space="0" w:color="auto"/>
            <w:right w:val="none" w:sz="0" w:space="0" w:color="auto"/>
          </w:divBdr>
        </w:div>
        <w:div w:id="736827960">
          <w:marLeft w:val="188"/>
          <w:marRight w:val="0"/>
          <w:marTop w:val="100"/>
          <w:marBottom w:val="0"/>
          <w:divBdr>
            <w:top w:val="none" w:sz="0" w:space="0" w:color="auto"/>
            <w:left w:val="none" w:sz="0" w:space="0" w:color="auto"/>
            <w:bottom w:val="none" w:sz="0" w:space="0" w:color="auto"/>
            <w:right w:val="none" w:sz="0" w:space="0" w:color="auto"/>
          </w:divBdr>
        </w:div>
        <w:div w:id="736898470">
          <w:marLeft w:val="-225"/>
          <w:marRight w:val="-225"/>
          <w:marTop w:val="0"/>
          <w:marBottom w:val="0"/>
          <w:divBdr>
            <w:top w:val="none" w:sz="0" w:space="0" w:color="auto"/>
            <w:left w:val="none" w:sz="0" w:space="0" w:color="auto"/>
            <w:bottom w:val="none" w:sz="0" w:space="0" w:color="auto"/>
            <w:right w:val="none" w:sz="0" w:space="0" w:color="auto"/>
          </w:divBdr>
        </w:div>
        <w:div w:id="736898797">
          <w:marLeft w:val="0"/>
          <w:marRight w:val="0"/>
          <w:marTop w:val="0"/>
          <w:marBottom w:val="0"/>
          <w:divBdr>
            <w:top w:val="single" w:sz="6" w:space="8" w:color="999999"/>
            <w:left w:val="none" w:sz="0" w:space="0" w:color="auto"/>
            <w:bottom w:val="single" w:sz="6" w:space="0" w:color="999999"/>
            <w:right w:val="none" w:sz="0" w:space="0" w:color="auto"/>
          </w:divBdr>
        </w:div>
        <w:div w:id="736904142">
          <w:marLeft w:val="0"/>
          <w:marRight w:val="0"/>
          <w:marTop w:val="0"/>
          <w:marBottom w:val="0"/>
          <w:divBdr>
            <w:top w:val="none" w:sz="0" w:space="0" w:color="auto"/>
            <w:left w:val="none" w:sz="0" w:space="0" w:color="auto"/>
            <w:bottom w:val="none" w:sz="0" w:space="0" w:color="auto"/>
            <w:right w:val="none" w:sz="0" w:space="0" w:color="auto"/>
          </w:divBdr>
        </w:div>
        <w:div w:id="736973315">
          <w:marLeft w:val="0"/>
          <w:marRight w:val="0"/>
          <w:marTop w:val="0"/>
          <w:marBottom w:val="0"/>
          <w:divBdr>
            <w:top w:val="none" w:sz="0" w:space="0" w:color="auto"/>
            <w:left w:val="none" w:sz="0" w:space="0" w:color="auto"/>
            <w:bottom w:val="none" w:sz="0" w:space="0" w:color="auto"/>
            <w:right w:val="none" w:sz="0" w:space="0" w:color="auto"/>
          </w:divBdr>
        </w:div>
        <w:div w:id="736976601">
          <w:marLeft w:val="0"/>
          <w:marRight w:val="0"/>
          <w:marTop w:val="0"/>
          <w:marBottom w:val="0"/>
          <w:divBdr>
            <w:top w:val="none" w:sz="0" w:space="0" w:color="auto"/>
            <w:left w:val="none" w:sz="0" w:space="0" w:color="auto"/>
            <w:bottom w:val="none" w:sz="0" w:space="0" w:color="auto"/>
            <w:right w:val="none" w:sz="0" w:space="0" w:color="auto"/>
          </w:divBdr>
        </w:div>
        <w:div w:id="736977843">
          <w:marLeft w:val="13"/>
          <w:marRight w:val="188"/>
          <w:marTop w:val="138"/>
          <w:marBottom w:val="88"/>
          <w:divBdr>
            <w:top w:val="none" w:sz="0" w:space="0" w:color="auto"/>
            <w:left w:val="none" w:sz="0" w:space="0" w:color="auto"/>
            <w:bottom w:val="none" w:sz="0" w:space="0" w:color="auto"/>
            <w:right w:val="none" w:sz="0" w:space="0" w:color="auto"/>
          </w:divBdr>
          <w:divsChild>
            <w:div w:id="117070126">
              <w:marLeft w:val="0"/>
              <w:marRight w:val="0"/>
              <w:marTop w:val="0"/>
              <w:marBottom w:val="0"/>
              <w:divBdr>
                <w:top w:val="none" w:sz="0" w:space="0" w:color="auto"/>
                <w:left w:val="none" w:sz="0" w:space="0" w:color="auto"/>
                <w:bottom w:val="none" w:sz="0" w:space="0" w:color="auto"/>
                <w:right w:val="none" w:sz="0" w:space="0" w:color="auto"/>
              </w:divBdr>
            </w:div>
          </w:divsChild>
        </w:div>
        <w:div w:id="736981086">
          <w:marLeft w:val="-225"/>
          <w:marRight w:val="-225"/>
          <w:marTop w:val="0"/>
          <w:marBottom w:val="0"/>
          <w:divBdr>
            <w:top w:val="none" w:sz="0" w:space="0" w:color="auto"/>
            <w:left w:val="none" w:sz="0" w:space="0" w:color="auto"/>
            <w:bottom w:val="none" w:sz="0" w:space="0" w:color="auto"/>
            <w:right w:val="none" w:sz="0" w:space="0" w:color="auto"/>
          </w:divBdr>
          <w:divsChild>
            <w:div w:id="306059637">
              <w:marLeft w:val="1463"/>
              <w:marRight w:val="0"/>
              <w:marTop w:val="0"/>
              <w:marBottom w:val="0"/>
              <w:divBdr>
                <w:top w:val="none" w:sz="0" w:space="0" w:color="auto"/>
                <w:left w:val="none" w:sz="0" w:space="0" w:color="auto"/>
                <w:bottom w:val="none" w:sz="0" w:space="0" w:color="auto"/>
                <w:right w:val="none" w:sz="0" w:space="0" w:color="auto"/>
              </w:divBdr>
              <w:divsChild>
                <w:div w:id="420993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78782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36981392">
          <w:marLeft w:val="0"/>
          <w:marRight w:val="0"/>
          <w:marTop w:val="0"/>
          <w:marBottom w:val="0"/>
          <w:divBdr>
            <w:top w:val="none" w:sz="0" w:space="0" w:color="auto"/>
            <w:left w:val="none" w:sz="0" w:space="0" w:color="auto"/>
            <w:bottom w:val="none" w:sz="0" w:space="0" w:color="auto"/>
            <w:right w:val="none" w:sz="0" w:space="0" w:color="auto"/>
          </w:divBdr>
        </w:div>
        <w:div w:id="737018308">
          <w:marLeft w:val="0"/>
          <w:marRight w:val="0"/>
          <w:marTop w:val="0"/>
          <w:marBottom w:val="0"/>
          <w:divBdr>
            <w:top w:val="none" w:sz="0" w:space="0" w:color="auto"/>
            <w:left w:val="none" w:sz="0" w:space="0" w:color="auto"/>
            <w:bottom w:val="none" w:sz="0" w:space="0" w:color="auto"/>
            <w:right w:val="none" w:sz="0" w:space="0" w:color="auto"/>
          </w:divBdr>
        </w:div>
        <w:div w:id="737019219">
          <w:marLeft w:val="-125"/>
          <w:marRight w:val="-125"/>
          <w:marTop w:val="0"/>
          <w:marBottom w:val="0"/>
          <w:divBdr>
            <w:top w:val="none" w:sz="0" w:space="0" w:color="auto"/>
            <w:left w:val="none" w:sz="0" w:space="0" w:color="auto"/>
            <w:bottom w:val="none" w:sz="0" w:space="0" w:color="auto"/>
            <w:right w:val="none" w:sz="0" w:space="0" w:color="auto"/>
          </w:divBdr>
        </w:div>
        <w:div w:id="737019446">
          <w:marLeft w:val="-188"/>
          <w:marRight w:val="-188"/>
          <w:marTop w:val="0"/>
          <w:marBottom w:val="0"/>
          <w:divBdr>
            <w:top w:val="none" w:sz="0" w:space="0" w:color="auto"/>
            <w:left w:val="none" w:sz="0" w:space="0" w:color="auto"/>
            <w:bottom w:val="none" w:sz="0" w:space="0" w:color="auto"/>
            <w:right w:val="none" w:sz="0" w:space="0" w:color="auto"/>
          </w:divBdr>
        </w:div>
        <w:div w:id="737022058">
          <w:marLeft w:val="0"/>
          <w:marRight w:val="0"/>
          <w:marTop w:val="0"/>
          <w:marBottom w:val="250"/>
          <w:divBdr>
            <w:top w:val="none" w:sz="0" w:space="0" w:color="auto"/>
            <w:left w:val="none" w:sz="0" w:space="0" w:color="auto"/>
            <w:bottom w:val="none" w:sz="0" w:space="0" w:color="auto"/>
            <w:right w:val="none" w:sz="0" w:space="0" w:color="auto"/>
          </w:divBdr>
        </w:div>
        <w:div w:id="737047165">
          <w:marLeft w:val="0"/>
          <w:marRight w:val="0"/>
          <w:marTop w:val="0"/>
          <w:marBottom w:val="0"/>
          <w:divBdr>
            <w:top w:val="none" w:sz="0" w:space="0" w:color="auto"/>
            <w:left w:val="none" w:sz="0" w:space="0" w:color="auto"/>
            <w:bottom w:val="none" w:sz="0" w:space="0" w:color="auto"/>
            <w:right w:val="none" w:sz="0" w:space="0" w:color="auto"/>
          </w:divBdr>
        </w:div>
        <w:div w:id="737092826">
          <w:marLeft w:val="0"/>
          <w:marRight w:val="0"/>
          <w:marTop w:val="0"/>
          <w:marBottom w:val="0"/>
          <w:divBdr>
            <w:top w:val="none" w:sz="0" w:space="0" w:color="auto"/>
            <w:left w:val="none" w:sz="0" w:space="0" w:color="auto"/>
            <w:bottom w:val="none" w:sz="0" w:space="0" w:color="auto"/>
            <w:right w:val="none" w:sz="0" w:space="0" w:color="auto"/>
          </w:divBdr>
          <w:divsChild>
            <w:div w:id="303126325">
              <w:marLeft w:val="0"/>
              <w:marRight w:val="0"/>
              <w:marTop w:val="0"/>
              <w:marBottom w:val="75"/>
              <w:divBdr>
                <w:top w:val="none" w:sz="0" w:space="0" w:color="auto"/>
                <w:left w:val="none" w:sz="0" w:space="0" w:color="auto"/>
                <w:bottom w:val="none" w:sz="0" w:space="0" w:color="auto"/>
                <w:right w:val="none" w:sz="0" w:space="0" w:color="auto"/>
              </w:divBdr>
            </w:div>
          </w:divsChild>
        </w:div>
        <w:div w:id="737167795">
          <w:marLeft w:val="0"/>
          <w:marRight w:val="0"/>
          <w:marTop w:val="0"/>
          <w:marBottom w:val="376"/>
          <w:divBdr>
            <w:top w:val="none" w:sz="0" w:space="0" w:color="auto"/>
            <w:left w:val="none" w:sz="0" w:space="0" w:color="auto"/>
            <w:bottom w:val="none" w:sz="0" w:space="0" w:color="auto"/>
            <w:right w:val="none" w:sz="0" w:space="0" w:color="auto"/>
          </w:divBdr>
        </w:div>
        <w:div w:id="737173000">
          <w:marLeft w:val="0"/>
          <w:marRight w:val="0"/>
          <w:marTop w:val="0"/>
          <w:marBottom w:val="0"/>
          <w:divBdr>
            <w:top w:val="none" w:sz="0" w:space="0" w:color="auto"/>
            <w:left w:val="none" w:sz="0" w:space="0" w:color="auto"/>
            <w:bottom w:val="none" w:sz="0" w:space="0" w:color="auto"/>
            <w:right w:val="none" w:sz="0" w:space="0" w:color="auto"/>
          </w:divBdr>
        </w:div>
        <w:div w:id="737216281">
          <w:marLeft w:val="-188"/>
          <w:marRight w:val="-188"/>
          <w:marTop w:val="0"/>
          <w:marBottom w:val="0"/>
          <w:divBdr>
            <w:top w:val="none" w:sz="0" w:space="0" w:color="auto"/>
            <w:left w:val="none" w:sz="0" w:space="0" w:color="auto"/>
            <w:bottom w:val="none" w:sz="0" w:space="0" w:color="auto"/>
            <w:right w:val="none" w:sz="0" w:space="0" w:color="auto"/>
          </w:divBdr>
        </w:div>
        <w:div w:id="737217156">
          <w:marLeft w:val="0"/>
          <w:marRight w:val="0"/>
          <w:marTop w:val="0"/>
          <w:marBottom w:val="0"/>
          <w:divBdr>
            <w:top w:val="none" w:sz="0" w:space="0" w:color="auto"/>
            <w:left w:val="none" w:sz="0" w:space="0" w:color="auto"/>
            <w:bottom w:val="none" w:sz="0" w:space="0" w:color="auto"/>
            <w:right w:val="none" w:sz="0" w:space="0" w:color="auto"/>
          </w:divBdr>
          <w:divsChild>
            <w:div w:id="591594190">
              <w:marLeft w:val="0"/>
              <w:marRight w:val="0"/>
              <w:marTop w:val="0"/>
              <w:marBottom w:val="0"/>
              <w:divBdr>
                <w:top w:val="none" w:sz="0" w:space="0" w:color="auto"/>
                <w:left w:val="none" w:sz="0" w:space="0" w:color="auto"/>
                <w:bottom w:val="none" w:sz="0" w:space="0" w:color="auto"/>
                <w:right w:val="none" w:sz="0" w:space="0" w:color="auto"/>
              </w:divBdr>
            </w:div>
          </w:divsChild>
        </w:div>
        <w:div w:id="737240307">
          <w:marLeft w:val="0"/>
          <w:marRight w:val="0"/>
          <w:marTop w:val="0"/>
          <w:marBottom w:val="75"/>
          <w:divBdr>
            <w:top w:val="none" w:sz="0" w:space="0" w:color="auto"/>
            <w:left w:val="none" w:sz="0" w:space="0" w:color="auto"/>
            <w:bottom w:val="none" w:sz="0" w:space="0" w:color="auto"/>
            <w:right w:val="none" w:sz="0" w:space="0" w:color="auto"/>
          </w:divBdr>
        </w:div>
        <w:div w:id="737284012">
          <w:marLeft w:val="0"/>
          <w:marRight w:val="0"/>
          <w:marTop w:val="0"/>
          <w:marBottom w:val="0"/>
          <w:divBdr>
            <w:top w:val="none" w:sz="0" w:space="0" w:color="auto"/>
            <w:left w:val="none" w:sz="0" w:space="0" w:color="auto"/>
            <w:bottom w:val="none" w:sz="0" w:space="0" w:color="auto"/>
            <w:right w:val="none" w:sz="0" w:space="0" w:color="auto"/>
          </w:divBdr>
        </w:div>
        <w:div w:id="737284233">
          <w:marLeft w:val="0"/>
          <w:marRight w:val="0"/>
          <w:marTop w:val="0"/>
          <w:marBottom w:val="0"/>
          <w:divBdr>
            <w:top w:val="none" w:sz="0" w:space="0" w:color="auto"/>
            <w:left w:val="none" w:sz="0" w:space="0" w:color="auto"/>
            <w:bottom w:val="none" w:sz="0" w:space="0" w:color="auto"/>
            <w:right w:val="none" w:sz="0" w:space="0" w:color="auto"/>
          </w:divBdr>
          <w:divsChild>
            <w:div w:id="690953092">
              <w:marLeft w:val="-125"/>
              <w:marRight w:val="-125"/>
              <w:marTop w:val="0"/>
              <w:marBottom w:val="0"/>
              <w:divBdr>
                <w:top w:val="none" w:sz="0" w:space="0" w:color="auto"/>
                <w:left w:val="none" w:sz="0" w:space="0" w:color="auto"/>
                <w:bottom w:val="none" w:sz="0" w:space="0" w:color="auto"/>
                <w:right w:val="none" w:sz="0" w:space="0" w:color="auto"/>
              </w:divBdr>
              <w:divsChild>
                <w:div w:id="535387857">
                  <w:marLeft w:val="0"/>
                  <w:marRight w:val="0"/>
                  <w:marTop w:val="0"/>
                  <w:marBottom w:val="0"/>
                  <w:divBdr>
                    <w:top w:val="none" w:sz="0" w:space="0" w:color="auto"/>
                    <w:left w:val="none" w:sz="0" w:space="0" w:color="auto"/>
                    <w:bottom w:val="none" w:sz="0" w:space="0" w:color="auto"/>
                    <w:right w:val="none" w:sz="0" w:space="0" w:color="auto"/>
                  </w:divBdr>
                  <w:divsChild>
                    <w:div w:id="2866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1860">
          <w:marLeft w:val="0"/>
          <w:marRight w:val="125"/>
          <w:marTop w:val="0"/>
          <w:marBottom w:val="0"/>
          <w:divBdr>
            <w:top w:val="none" w:sz="0" w:space="0" w:color="auto"/>
            <w:left w:val="none" w:sz="0" w:space="0" w:color="auto"/>
            <w:bottom w:val="none" w:sz="0" w:space="0" w:color="auto"/>
            <w:right w:val="none" w:sz="0" w:space="0" w:color="auto"/>
          </w:divBdr>
        </w:div>
        <w:div w:id="737360078">
          <w:marLeft w:val="0"/>
          <w:marRight w:val="0"/>
          <w:marTop w:val="0"/>
          <w:marBottom w:val="0"/>
          <w:divBdr>
            <w:top w:val="none" w:sz="0" w:space="0" w:color="auto"/>
            <w:left w:val="none" w:sz="0" w:space="0" w:color="auto"/>
            <w:bottom w:val="none" w:sz="0" w:space="0" w:color="auto"/>
            <w:right w:val="none" w:sz="0" w:space="0" w:color="auto"/>
          </w:divBdr>
        </w:div>
        <w:div w:id="737364342">
          <w:marLeft w:val="0"/>
          <w:marRight w:val="0"/>
          <w:marTop w:val="0"/>
          <w:marBottom w:val="0"/>
          <w:divBdr>
            <w:top w:val="none" w:sz="0" w:space="0" w:color="auto"/>
            <w:left w:val="none" w:sz="0" w:space="0" w:color="auto"/>
            <w:bottom w:val="none" w:sz="0" w:space="0" w:color="auto"/>
            <w:right w:val="none" w:sz="0" w:space="0" w:color="auto"/>
          </w:divBdr>
          <w:divsChild>
            <w:div w:id="735975190">
              <w:marLeft w:val="0"/>
              <w:marRight w:val="0"/>
              <w:marTop w:val="0"/>
              <w:marBottom w:val="75"/>
              <w:divBdr>
                <w:top w:val="none" w:sz="0" w:space="0" w:color="auto"/>
                <w:left w:val="none" w:sz="0" w:space="0" w:color="auto"/>
                <w:bottom w:val="none" w:sz="0" w:space="0" w:color="auto"/>
                <w:right w:val="none" w:sz="0" w:space="0" w:color="auto"/>
              </w:divBdr>
            </w:div>
          </w:divsChild>
        </w:div>
        <w:div w:id="737437372">
          <w:marLeft w:val="0"/>
          <w:marRight w:val="0"/>
          <w:marTop w:val="0"/>
          <w:marBottom w:val="0"/>
          <w:divBdr>
            <w:top w:val="none" w:sz="0" w:space="0" w:color="auto"/>
            <w:left w:val="none" w:sz="0" w:space="0" w:color="auto"/>
            <w:bottom w:val="none" w:sz="0" w:space="0" w:color="auto"/>
            <w:right w:val="none" w:sz="0" w:space="0" w:color="auto"/>
          </w:divBdr>
        </w:div>
        <w:div w:id="737483969">
          <w:marLeft w:val="0"/>
          <w:marRight w:val="0"/>
          <w:marTop w:val="0"/>
          <w:marBottom w:val="0"/>
          <w:divBdr>
            <w:top w:val="none" w:sz="0" w:space="0" w:color="auto"/>
            <w:left w:val="none" w:sz="0" w:space="0" w:color="auto"/>
            <w:bottom w:val="none" w:sz="0" w:space="0" w:color="auto"/>
            <w:right w:val="none" w:sz="0" w:space="0" w:color="auto"/>
          </w:divBdr>
        </w:div>
        <w:div w:id="737553136">
          <w:marLeft w:val="0"/>
          <w:marRight w:val="0"/>
          <w:marTop w:val="0"/>
          <w:marBottom w:val="360"/>
          <w:divBdr>
            <w:top w:val="none" w:sz="0" w:space="0" w:color="auto"/>
            <w:left w:val="none" w:sz="0" w:space="0" w:color="auto"/>
            <w:bottom w:val="none" w:sz="0" w:space="0" w:color="auto"/>
            <w:right w:val="none" w:sz="0" w:space="0" w:color="auto"/>
          </w:divBdr>
        </w:div>
        <w:div w:id="737555989">
          <w:marLeft w:val="0"/>
          <w:marRight w:val="0"/>
          <w:marTop w:val="0"/>
          <w:marBottom w:val="0"/>
          <w:divBdr>
            <w:top w:val="none" w:sz="0" w:space="0" w:color="auto"/>
            <w:left w:val="none" w:sz="0" w:space="0" w:color="auto"/>
            <w:bottom w:val="none" w:sz="0" w:space="0" w:color="auto"/>
            <w:right w:val="none" w:sz="0" w:space="0" w:color="auto"/>
          </w:divBdr>
        </w:div>
        <w:div w:id="737633129">
          <w:marLeft w:val="0"/>
          <w:marRight w:val="0"/>
          <w:marTop w:val="0"/>
          <w:marBottom w:val="0"/>
          <w:divBdr>
            <w:top w:val="none" w:sz="0" w:space="0" w:color="auto"/>
            <w:left w:val="none" w:sz="0" w:space="0" w:color="auto"/>
            <w:bottom w:val="none" w:sz="0" w:space="0" w:color="auto"/>
            <w:right w:val="none" w:sz="0" w:space="0" w:color="auto"/>
          </w:divBdr>
          <w:divsChild>
            <w:div w:id="477261332">
              <w:marLeft w:val="0"/>
              <w:marRight w:val="0"/>
              <w:marTop w:val="0"/>
              <w:marBottom w:val="0"/>
              <w:divBdr>
                <w:top w:val="none" w:sz="0" w:space="0" w:color="auto"/>
                <w:left w:val="none" w:sz="0" w:space="0" w:color="auto"/>
                <w:bottom w:val="none" w:sz="0" w:space="0" w:color="auto"/>
                <w:right w:val="none" w:sz="0" w:space="0" w:color="auto"/>
              </w:divBdr>
            </w:div>
          </w:divsChild>
        </w:div>
        <w:div w:id="737674376">
          <w:marLeft w:val="0"/>
          <w:marRight w:val="0"/>
          <w:marTop w:val="0"/>
          <w:marBottom w:val="0"/>
          <w:divBdr>
            <w:top w:val="none" w:sz="0" w:space="0" w:color="auto"/>
            <w:left w:val="none" w:sz="0" w:space="0" w:color="auto"/>
            <w:bottom w:val="none" w:sz="0" w:space="0" w:color="auto"/>
            <w:right w:val="none" w:sz="0" w:space="0" w:color="auto"/>
          </w:divBdr>
        </w:div>
        <w:div w:id="737676875">
          <w:marLeft w:val="0"/>
          <w:marRight w:val="0"/>
          <w:marTop w:val="0"/>
          <w:marBottom w:val="0"/>
          <w:divBdr>
            <w:top w:val="none" w:sz="0" w:space="0" w:color="auto"/>
            <w:left w:val="none" w:sz="0" w:space="0" w:color="auto"/>
            <w:bottom w:val="none" w:sz="0" w:space="0" w:color="auto"/>
            <w:right w:val="none" w:sz="0" w:space="0" w:color="auto"/>
          </w:divBdr>
        </w:div>
        <w:div w:id="737748812">
          <w:marLeft w:val="0"/>
          <w:marRight w:val="0"/>
          <w:marTop w:val="100"/>
          <w:marBottom w:val="100"/>
          <w:divBdr>
            <w:top w:val="none" w:sz="0" w:space="0" w:color="auto"/>
            <w:left w:val="none" w:sz="0" w:space="0" w:color="auto"/>
            <w:bottom w:val="none" w:sz="0" w:space="0" w:color="auto"/>
            <w:right w:val="none" w:sz="0" w:space="0" w:color="auto"/>
          </w:divBdr>
          <w:divsChild>
            <w:div w:id="227350677">
              <w:marLeft w:val="0"/>
              <w:marRight w:val="0"/>
              <w:marTop w:val="0"/>
              <w:marBottom w:val="0"/>
              <w:divBdr>
                <w:top w:val="none" w:sz="0" w:space="0" w:color="auto"/>
                <w:left w:val="none" w:sz="0" w:space="0" w:color="auto"/>
                <w:bottom w:val="none" w:sz="0" w:space="0" w:color="auto"/>
                <w:right w:val="none" w:sz="0" w:space="0" w:color="auto"/>
              </w:divBdr>
            </w:div>
          </w:divsChild>
        </w:div>
        <w:div w:id="737821967">
          <w:marLeft w:val="0"/>
          <w:marRight w:val="0"/>
          <w:marTop w:val="0"/>
          <w:marBottom w:val="300"/>
          <w:divBdr>
            <w:top w:val="none" w:sz="0" w:space="0" w:color="auto"/>
            <w:left w:val="none" w:sz="0" w:space="0" w:color="auto"/>
            <w:bottom w:val="none" w:sz="0" w:space="0" w:color="auto"/>
            <w:right w:val="none" w:sz="0" w:space="0" w:color="auto"/>
          </w:divBdr>
          <w:divsChild>
            <w:div w:id="727612616">
              <w:marLeft w:val="0"/>
              <w:marRight w:val="0"/>
              <w:marTop w:val="0"/>
              <w:marBottom w:val="0"/>
              <w:divBdr>
                <w:top w:val="none" w:sz="0" w:space="0" w:color="auto"/>
                <w:left w:val="none" w:sz="0" w:space="0" w:color="auto"/>
                <w:bottom w:val="none" w:sz="0" w:space="0" w:color="auto"/>
                <w:right w:val="none" w:sz="0" w:space="0" w:color="auto"/>
              </w:divBdr>
            </w:div>
          </w:divsChild>
        </w:div>
        <w:div w:id="737871548">
          <w:marLeft w:val="0"/>
          <w:marRight w:val="0"/>
          <w:marTop w:val="0"/>
          <w:marBottom w:val="0"/>
          <w:divBdr>
            <w:top w:val="none" w:sz="0" w:space="0" w:color="auto"/>
            <w:left w:val="none" w:sz="0" w:space="0" w:color="auto"/>
            <w:bottom w:val="none" w:sz="0" w:space="0" w:color="auto"/>
            <w:right w:val="none" w:sz="0" w:space="0" w:color="auto"/>
          </w:divBdr>
        </w:div>
        <w:div w:id="737901661">
          <w:marLeft w:val="0"/>
          <w:marRight w:val="0"/>
          <w:marTop w:val="100"/>
          <w:marBottom w:val="100"/>
          <w:divBdr>
            <w:top w:val="none" w:sz="0" w:space="0" w:color="auto"/>
            <w:left w:val="none" w:sz="0" w:space="0" w:color="auto"/>
            <w:bottom w:val="none" w:sz="0" w:space="0" w:color="auto"/>
            <w:right w:val="none" w:sz="0" w:space="0" w:color="auto"/>
          </w:divBdr>
          <w:divsChild>
            <w:div w:id="585921025">
              <w:marLeft w:val="0"/>
              <w:marRight w:val="0"/>
              <w:marTop w:val="100"/>
              <w:marBottom w:val="100"/>
              <w:divBdr>
                <w:top w:val="none" w:sz="0" w:space="0" w:color="auto"/>
                <w:left w:val="none" w:sz="0" w:space="0" w:color="auto"/>
                <w:bottom w:val="none" w:sz="0" w:space="0" w:color="auto"/>
                <w:right w:val="none" w:sz="0" w:space="0" w:color="auto"/>
              </w:divBdr>
            </w:div>
            <w:div w:id="695614536">
              <w:marLeft w:val="0"/>
              <w:marRight w:val="0"/>
              <w:marTop w:val="100"/>
              <w:marBottom w:val="100"/>
              <w:divBdr>
                <w:top w:val="none" w:sz="0" w:space="0" w:color="auto"/>
                <w:left w:val="none" w:sz="0" w:space="0" w:color="auto"/>
                <w:bottom w:val="none" w:sz="0" w:space="0" w:color="auto"/>
                <w:right w:val="none" w:sz="0" w:space="0" w:color="auto"/>
              </w:divBdr>
              <w:divsChild>
                <w:div w:id="7329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01995">
          <w:marLeft w:val="-225"/>
          <w:marRight w:val="-225"/>
          <w:marTop w:val="0"/>
          <w:marBottom w:val="0"/>
          <w:divBdr>
            <w:top w:val="none" w:sz="0" w:space="0" w:color="auto"/>
            <w:left w:val="none" w:sz="0" w:space="0" w:color="auto"/>
            <w:bottom w:val="none" w:sz="0" w:space="0" w:color="auto"/>
            <w:right w:val="none" w:sz="0" w:space="0" w:color="auto"/>
          </w:divBdr>
        </w:div>
        <w:div w:id="737939936">
          <w:marLeft w:val="1463"/>
          <w:marRight w:val="0"/>
          <w:marTop w:val="0"/>
          <w:marBottom w:val="0"/>
          <w:divBdr>
            <w:top w:val="none" w:sz="0" w:space="0" w:color="auto"/>
            <w:left w:val="none" w:sz="0" w:space="0" w:color="auto"/>
            <w:bottom w:val="none" w:sz="0" w:space="0" w:color="auto"/>
            <w:right w:val="none" w:sz="0" w:space="0" w:color="auto"/>
          </w:divBdr>
        </w:div>
        <w:div w:id="737941361">
          <w:marLeft w:val="0"/>
          <w:marRight w:val="0"/>
          <w:marTop w:val="0"/>
          <w:marBottom w:val="240"/>
          <w:divBdr>
            <w:top w:val="none" w:sz="0" w:space="0" w:color="auto"/>
            <w:left w:val="none" w:sz="0" w:space="0" w:color="auto"/>
            <w:bottom w:val="none" w:sz="0" w:space="0" w:color="auto"/>
            <w:right w:val="none" w:sz="0" w:space="0" w:color="auto"/>
          </w:divBdr>
        </w:div>
        <w:div w:id="738014150">
          <w:marLeft w:val="1463"/>
          <w:marRight w:val="0"/>
          <w:marTop w:val="0"/>
          <w:marBottom w:val="0"/>
          <w:divBdr>
            <w:top w:val="none" w:sz="0" w:space="0" w:color="auto"/>
            <w:left w:val="none" w:sz="0" w:space="0" w:color="auto"/>
            <w:bottom w:val="none" w:sz="0" w:space="0" w:color="auto"/>
            <w:right w:val="none" w:sz="0" w:space="0" w:color="auto"/>
          </w:divBdr>
          <w:divsChild>
            <w:div w:id="7079509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38019082">
          <w:marLeft w:val="0"/>
          <w:marRight w:val="0"/>
          <w:marTop w:val="0"/>
          <w:marBottom w:val="0"/>
          <w:divBdr>
            <w:top w:val="none" w:sz="0" w:space="0" w:color="auto"/>
            <w:left w:val="none" w:sz="0" w:space="0" w:color="auto"/>
            <w:bottom w:val="none" w:sz="0" w:space="0" w:color="auto"/>
            <w:right w:val="none" w:sz="0" w:space="0" w:color="auto"/>
          </w:divBdr>
        </w:div>
        <w:div w:id="738092602">
          <w:marLeft w:val="0"/>
          <w:marRight w:val="0"/>
          <w:marTop w:val="0"/>
          <w:marBottom w:val="0"/>
          <w:divBdr>
            <w:top w:val="none" w:sz="0" w:space="0" w:color="auto"/>
            <w:left w:val="none" w:sz="0" w:space="0" w:color="auto"/>
            <w:bottom w:val="none" w:sz="0" w:space="0" w:color="auto"/>
            <w:right w:val="none" w:sz="0" w:space="0" w:color="auto"/>
          </w:divBdr>
        </w:div>
        <w:div w:id="738211202">
          <w:marLeft w:val="0"/>
          <w:marRight w:val="0"/>
          <w:marTop w:val="0"/>
          <w:marBottom w:val="0"/>
          <w:divBdr>
            <w:top w:val="none" w:sz="0" w:space="0" w:color="auto"/>
            <w:left w:val="none" w:sz="0" w:space="0" w:color="auto"/>
            <w:bottom w:val="none" w:sz="0" w:space="0" w:color="auto"/>
            <w:right w:val="none" w:sz="0" w:space="0" w:color="auto"/>
          </w:divBdr>
        </w:div>
        <w:div w:id="738284451">
          <w:marLeft w:val="-188"/>
          <w:marRight w:val="-188"/>
          <w:marTop w:val="0"/>
          <w:marBottom w:val="0"/>
          <w:divBdr>
            <w:top w:val="none" w:sz="0" w:space="0" w:color="auto"/>
            <w:left w:val="none" w:sz="0" w:space="0" w:color="auto"/>
            <w:bottom w:val="none" w:sz="0" w:space="0" w:color="auto"/>
            <w:right w:val="none" w:sz="0" w:space="0" w:color="auto"/>
          </w:divBdr>
        </w:div>
        <w:div w:id="738330186">
          <w:marLeft w:val="0"/>
          <w:marRight w:val="125"/>
          <w:marTop w:val="0"/>
          <w:marBottom w:val="0"/>
          <w:divBdr>
            <w:top w:val="none" w:sz="0" w:space="0" w:color="auto"/>
            <w:left w:val="none" w:sz="0" w:space="0" w:color="auto"/>
            <w:bottom w:val="none" w:sz="0" w:space="0" w:color="auto"/>
            <w:right w:val="none" w:sz="0" w:space="0" w:color="auto"/>
          </w:divBdr>
        </w:div>
        <w:div w:id="738402192">
          <w:marLeft w:val="0"/>
          <w:marRight w:val="0"/>
          <w:marTop w:val="0"/>
          <w:marBottom w:val="0"/>
          <w:divBdr>
            <w:top w:val="none" w:sz="0" w:space="0" w:color="auto"/>
            <w:left w:val="none" w:sz="0" w:space="0" w:color="auto"/>
            <w:bottom w:val="none" w:sz="0" w:space="0" w:color="auto"/>
            <w:right w:val="none" w:sz="0" w:space="0" w:color="auto"/>
          </w:divBdr>
        </w:div>
        <w:div w:id="738407713">
          <w:marLeft w:val="-150"/>
          <w:marRight w:val="-150"/>
          <w:marTop w:val="0"/>
          <w:marBottom w:val="0"/>
          <w:divBdr>
            <w:top w:val="none" w:sz="0" w:space="0" w:color="auto"/>
            <w:left w:val="none" w:sz="0" w:space="0" w:color="auto"/>
            <w:bottom w:val="none" w:sz="0" w:space="0" w:color="auto"/>
            <w:right w:val="none" w:sz="0" w:space="0" w:color="auto"/>
          </w:divBdr>
          <w:divsChild>
            <w:div w:id="360591721">
              <w:marLeft w:val="0"/>
              <w:marRight w:val="0"/>
              <w:marTop w:val="0"/>
              <w:marBottom w:val="0"/>
              <w:divBdr>
                <w:top w:val="none" w:sz="0" w:space="0" w:color="auto"/>
                <w:left w:val="none" w:sz="0" w:space="0" w:color="auto"/>
                <w:bottom w:val="none" w:sz="0" w:space="0" w:color="auto"/>
                <w:right w:val="none" w:sz="0" w:space="0" w:color="auto"/>
              </w:divBdr>
              <w:divsChild>
                <w:div w:id="6576861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8485004">
          <w:marLeft w:val="-225"/>
          <w:marRight w:val="-225"/>
          <w:marTop w:val="0"/>
          <w:marBottom w:val="0"/>
          <w:divBdr>
            <w:top w:val="none" w:sz="0" w:space="0" w:color="auto"/>
            <w:left w:val="none" w:sz="0" w:space="0" w:color="auto"/>
            <w:bottom w:val="none" w:sz="0" w:space="0" w:color="auto"/>
            <w:right w:val="none" w:sz="0" w:space="0" w:color="auto"/>
          </w:divBdr>
          <w:divsChild>
            <w:div w:id="753672489">
              <w:marLeft w:val="0"/>
              <w:marRight w:val="0"/>
              <w:marTop w:val="0"/>
              <w:marBottom w:val="0"/>
              <w:divBdr>
                <w:top w:val="none" w:sz="0" w:space="0" w:color="auto"/>
                <w:left w:val="none" w:sz="0" w:space="0" w:color="auto"/>
                <w:bottom w:val="none" w:sz="0" w:space="0" w:color="auto"/>
                <w:right w:val="none" w:sz="0" w:space="0" w:color="auto"/>
              </w:divBdr>
            </w:div>
          </w:divsChild>
        </w:div>
        <w:div w:id="738527218">
          <w:marLeft w:val="-188"/>
          <w:marRight w:val="-188"/>
          <w:marTop w:val="0"/>
          <w:marBottom w:val="0"/>
          <w:divBdr>
            <w:top w:val="none" w:sz="0" w:space="0" w:color="auto"/>
            <w:left w:val="none" w:sz="0" w:space="0" w:color="auto"/>
            <w:bottom w:val="none" w:sz="0" w:space="0" w:color="auto"/>
            <w:right w:val="none" w:sz="0" w:space="0" w:color="auto"/>
          </w:divBdr>
        </w:div>
        <w:div w:id="738552338">
          <w:marLeft w:val="0"/>
          <w:marRight w:val="0"/>
          <w:marTop w:val="0"/>
          <w:marBottom w:val="0"/>
          <w:divBdr>
            <w:top w:val="none" w:sz="0" w:space="0" w:color="auto"/>
            <w:left w:val="none" w:sz="0" w:space="0" w:color="auto"/>
            <w:bottom w:val="none" w:sz="0" w:space="0" w:color="auto"/>
            <w:right w:val="none" w:sz="0" w:space="0" w:color="auto"/>
          </w:divBdr>
          <w:divsChild>
            <w:div w:id="455029304">
              <w:marLeft w:val="0"/>
              <w:marRight w:val="0"/>
              <w:marTop w:val="0"/>
              <w:marBottom w:val="0"/>
              <w:divBdr>
                <w:top w:val="none" w:sz="0" w:space="0" w:color="auto"/>
                <w:left w:val="none" w:sz="0" w:space="0" w:color="auto"/>
                <w:bottom w:val="none" w:sz="0" w:space="0" w:color="auto"/>
                <w:right w:val="none" w:sz="0" w:space="0" w:color="auto"/>
              </w:divBdr>
            </w:div>
            <w:div w:id="672956302">
              <w:marLeft w:val="0"/>
              <w:marRight w:val="0"/>
              <w:marTop w:val="0"/>
              <w:marBottom w:val="0"/>
              <w:divBdr>
                <w:top w:val="none" w:sz="0" w:space="0" w:color="auto"/>
                <w:left w:val="none" w:sz="0" w:space="0" w:color="auto"/>
                <w:bottom w:val="none" w:sz="0" w:space="0" w:color="auto"/>
                <w:right w:val="none" w:sz="0" w:space="0" w:color="auto"/>
              </w:divBdr>
            </w:div>
          </w:divsChild>
        </w:div>
        <w:div w:id="738552631">
          <w:marLeft w:val="-225"/>
          <w:marRight w:val="-225"/>
          <w:marTop w:val="0"/>
          <w:marBottom w:val="0"/>
          <w:divBdr>
            <w:top w:val="none" w:sz="0" w:space="0" w:color="auto"/>
            <w:left w:val="none" w:sz="0" w:space="0" w:color="auto"/>
            <w:bottom w:val="none" w:sz="0" w:space="0" w:color="auto"/>
            <w:right w:val="none" w:sz="0" w:space="0" w:color="auto"/>
          </w:divBdr>
        </w:div>
        <w:div w:id="738552659">
          <w:marLeft w:val="0"/>
          <w:marRight w:val="0"/>
          <w:marTop w:val="0"/>
          <w:marBottom w:val="0"/>
          <w:divBdr>
            <w:top w:val="single" w:sz="2" w:space="0" w:color="E0E0E0"/>
            <w:left w:val="single" w:sz="2" w:space="0" w:color="E0E0E0"/>
            <w:bottom w:val="single" w:sz="2" w:space="0" w:color="E0E0E0"/>
            <w:right w:val="single" w:sz="2" w:space="0" w:color="E0E0E0"/>
          </w:divBdr>
        </w:div>
        <w:div w:id="738554891">
          <w:marLeft w:val="-225"/>
          <w:marRight w:val="-225"/>
          <w:marTop w:val="0"/>
          <w:marBottom w:val="0"/>
          <w:divBdr>
            <w:top w:val="none" w:sz="0" w:space="0" w:color="auto"/>
            <w:left w:val="none" w:sz="0" w:space="0" w:color="auto"/>
            <w:bottom w:val="none" w:sz="0" w:space="0" w:color="auto"/>
            <w:right w:val="none" w:sz="0" w:space="0" w:color="auto"/>
          </w:divBdr>
        </w:div>
        <w:div w:id="73867622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6951093">
              <w:marLeft w:val="150"/>
              <w:marRight w:val="225"/>
              <w:marTop w:val="150"/>
              <w:marBottom w:val="150"/>
              <w:divBdr>
                <w:top w:val="none" w:sz="0" w:space="0" w:color="auto"/>
                <w:left w:val="none" w:sz="0" w:space="0" w:color="auto"/>
                <w:bottom w:val="none" w:sz="0" w:space="0" w:color="auto"/>
                <w:right w:val="none" w:sz="0" w:space="0" w:color="auto"/>
              </w:divBdr>
            </w:div>
          </w:divsChild>
        </w:div>
        <w:div w:id="738677144">
          <w:marLeft w:val="0"/>
          <w:marRight w:val="0"/>
          <w:marTop w:val="0"/>
          <w:marBottom w:val="0"/>
          <w:divBdr>
            <w:top w:val="none" w:sz="0" w:space="0" w:color="auto"/>
            <w:left w:val="none" w:sz="0" w:space="0" w:color="auto"/>
            <w:bottom w:val="none" w:sz="0" w:space="0" w:color="auto"/>
            <w:right w:val="none" w:sz="0" w:space="0" w:color="auto"/>
          </w:divBdr>
        </w:div>
        <w:div w:id="738749889">
          <w:marLeft w:val="0"/>
          <w:marRight w:val="0"/>
          <w:marTop w:val="0"/>
          <w:marBottom w:val="0"/>
          <w:divBdr>
            <w:top w:val="none" w:sz="0" w:space="0" w:color="auto"/>
            <w:left w:val="none" w:sz="0" w:space="0" w:color="auto"/>
            <w:bottom w:val="none" w:sz="0" w:space="0" w:color="auto"/>
            <w:right w:val="none" w:sz="0" w:space="0" w:color="auto"/>
          </w:divBdr>
          <w:divsChild>
            <w:div w:id="368458173">
              <w:marLeft w:val="-225"/>
              <w:marRight w:val="-225"/>
              <w:marTop w:val="0"/>
              <w:marBottom w:val="0"/>
              <w:divBdr>
                <w:top w:val="none" w:sz="0" w:space="0" w:color="auto"/>
                <w:left w:val="none" w:sz="0" w:space="0" w:color="auto"/>
                <w:bottom w:val="none" w:sz="0" w:space="0" w:color="auto"/>
                <w:right w:val="none" w:sz="0" w:space="0" w:color="auto"/>
              </w:divBdr>
            </w:div>
          </w:divsChild>
        </w:div>
        <w:div w:id="738790716">
          <w:marLeft w:val="0"/>
          <w:marRight w:val="0"/>
          <w:marTop w:val="150"/>
          <w:marBottom w:val="0"/>
          <w:divBdr>
            <w:top w:val="none" w:sz="0" w:space="0" w:color="auto"/>
            <w:left w:val="none" w:sz="0" w:space="0" w:color="auto"/>
            <w:bottom w:val="none" w:sz="0" w:space="0" w:color="auto"/>
            <w:right w:val="none" w:sz="0" w:space="0" w:color="auto"/>
          </w:divBdr>
        </w:div>
        <w:div w:id="738793299">
          <w:marLeft w:val="-225"/>
          <w:marRight w:val="-225"/>
          <w:marTop w:val="0"/>
          <w:marBottom w:val="0"/>
          <w:divBdr>
            <w:top w:val="none" w:sz="0" w:space="0" w:color="auto"/>
            <w:left w:val="none" w:sz="0" w:space="0" w:color="auto"/>
            <w:bottom w:val="none" w:sz="0" w:space="0" w:color="auto"/>
            <w:right w:val="none" w:sz="0" w:space="0" w:color="auto"/>
          </w:divBdr>
          <w:divsChild>
            <w:div w:id="395933959">
              <w:marLeft w:val="1463"/>
              <w:marRight w:val="0"/>
              <w:marTop w:val="0"/>
              <w:marBottom w:val="0"/>
              <w:divBdr>
                <w:top w:val="none" w:sz="0" w:space="0" w:color="auto"/>
                <w:left w:val="none" w:sz="0" w:space="0" w:color="auto"/>
                <w:bottom w:val="none" w:sz="0" w:space="0" w:color="auto"/>
                <w:right w:val="none" w:sz="0" w:space="0" w:color="auto"/>
              </w:divBdr>
            </w:div>
          </w:divsChild>
        </w:div>
        <w:div w:id="738869227">
          <w:marLeft w:val="0"/>
          <w:marRight w:val="0"/>
          <w:marTop w:val="0"/>
          <w:marBottom w:val="315"/>
          <w:divBdr>
            <w:top w:val="none" w:sz="0" w:space="0" w:color="auto"/>
            <w:left w:val="none" w:sz="0" w:space="0" w:color="auto"/>
            <w:bottom w:val="none" w:sz="0" w:space="0" w:color="auto"/>
            <w:right w:val="none" w:sz="0" w:space="0" w:color="auto"/>
          </w:divBdr>
          <w:divsChild>
            <w:div w:id="4637393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738944110">
          <w:marLeft w:val="13"/>
          <w:marRight w:val="188"/>
          <w:marTop w:val="138"/>
          <w:marBottom w:val="88"/>
          <w:divBdr>
            <w:top w:val="none" w:sz="0" w:space="0" w:color="auto"/>
            <w:left w:val="none" w:sz="0" w:space="0" w:color="auto"/>
            <w:bottom w:val="none" w:sz="0" w:space="0" w:color="auto"/>
            <w:right w:val="none" w:sz="0" w:space="0" w:color="auto"/>
          </w:divBdr>
        </w:div>
        <w:div w:id="738945394">
          <w:marLeft w:val="13"/>
          <w:marRight w:val="188"/>
          <w:marTop w:val="138"/>
          <w:marBottom w:val="88"/>
          <w:divBdr>
            <w:top w:val="none" w:sz="0" w:space="0" w:color="auto"/>
            <w:left w:val="none" w:sz="0" w:space="0" w:color="auto"/>
            <w:bottom w:val="none" w:sz="0" w:space="0" w:color="auto"/>
            <w:right w:val="none" w:sz="0" w:space="0" w:color="auto"/>
          </w:divBdr>
          <w:divsChild>
            <w:div w:id="258683431">
              <w:marLeft w:val="0"/>
              <w:marRight w:val="0"/>
              <w:marTop w:val="0"/>
              <w:marBottom w:val="0"/>
              <w:divBdr>
                <w:top w:val="none" w:sz="0" w:space="0" w:color="auto"/>
                <w:left w:val="none" w:sz="0" w:space="0" w:color="auto"/>
                <w:bottom w:val="none" w:sz="0" w:space="0" w:color="auto"/>
                <w:right w:val="none" w:sz="0" w:space="0" w:color="auto"/>
              </w:divBdr>
            </w:div>
          </w:divsChild>
        </w:div>
        <w:div w:id="738988989">
          <w:marLeft w:val="0"/>
          <w:marRight w:val="0"/>
          <w:marTop w:val="0"/>
          <w:marBottom w:val="0"/>
          <w:divBdr>
            <w:top w:val="none" w:sz="0" w:space="0" w:color="auto"/>
            <w:left w:val="none" w:sz="0" w:space="0" w:color="auto"/>
            <w:bottom w:val="none" w:sz="0" w:space="0" w:color="auto"/>
            <w:right w:val="none" w:sz="0" w:space="0" w:color="auto"/>
          </w:divBdr>
        </w:div>
        <w:div w:id="739014698">
          <w:marLeft w:val="0"/>
          <w:marRight w:val="0"/>
          <w:marTop w:val="0"/>
          <w:marBottom w:val="0"/>
          <w:divBdr>
            <w:top w:val="none" w:sz="0" w:space="0" w:color="auto"/>
            <w:left w:val="none" w:sz="0" w:space="0" w:color="auto"/>
            <w:bottom w:val="none" w:sz="0" w:space="0" w:color="auto"/>
            <w:right w:val="none" w:sz="0" w:space="0" w:color="auto"/>
          </w:divBdr>
        </w:div>
        <w:div w:id="739060404">
          <w:marLeft w:val="1463"/>
          <w:marRight w:val="0"/>
          <w:marTop w:val="0"/>
          <w:marBottom w:val="0"/>
          <w:divBdr>
            <w:top w:val="none" w:sz="0" w:space="0" w:color="auto"/>
            <w:left w:val="none" w:sz="0" w:space="0" w:color="auto"/>
            <w:bottom w:val="none" w:sz="0" w:space="0" w:color="auto"/>
            <w:right w:val="none" w:sz="0" w:space="0" w:color="auto"/>
          </w:divBdr>
        </w:div>
        <w:div w:id="739182151">
          <w:marLeft w:val="0"/>
          <w:marRight w:val="0"/>
          <w:marTop w:val="0"/>
          <w:marBottom w:val="0"/>
          <w:divBdr>
            <w:top w:val="none" w:sz="0" w:space="0" w:color="auto"/>
            <w:left w:val="none" w:sz="0" w:space="0" w:color="auto"/>
            <w:bottom w:val="none" w:sz="0" w:space="0" w:color="auto"/>
            <w:right w:val="none" w:sz="0" w:space="0" w:color="auto"/>
          </w:divBdr>
        </w:div>
        <w:div w:id="739182332">
          <w:marLeft w:val="0"/>
          <w:marRight w:val="0"/>
          <w:marTop w:val="0"/>
          <w:marBottom w:val="0"/>
          <w:divBdr>
            <w:top w:val="none" w:sz="0" w:space="0" w:color="auto"/>
            <w:left w:val="none" w:sz="0" w:space="0" w:color="auto"/>
            <w:bottom w:val="none" w:sz="0" w:space="0" w:color="auto"/>
            <w:right w:val="none" w:sz="0" w:space="0" w:color="auto"/>
          </w:divBdr>
        </w:div>
        <w:div w:id="739182998">
          <w:marLeft w:val="0"/>
          <w:marRight w:val="0"/>
          <w:marTop w:val="0"/>
          <w:marBottom w:val="0"/>
          <w:divBdr>
            <w:top w:val="none" w:sz="0" w:space="0" w:color="auto"/>
            <w:left w:val="none" w:sz="0" w:space="0" w:color="auto"/>
            <w:bottom w:val="none" w:sz="0" w:space="0" w:color="auto"/>
            <w:right w:val="none" w:sz="0" w:space="0" w:color="auto"/>
          </w:divBdr>
        </w:div>
        <w:div w:id="739401364">
          <w:marLeft w:val="0"/>
          <w:marRight w:val="0"/>
          <w:marTop w:val="0"/>
          <w:marBottom w:val="0"/>
          <w:divBdr>
            <w:top w:val="none" w:sz="0" w:space="0" w:color="auto"/>
            <w:left w:val="none" w:sz="0" w:space="0" w:color="auto"/>
            <w:bottom w:val="none" w:sz="0" w:space="0" w:color="auto"/>
            <w:right w:val="none" w:sz="0" w:space="0" w:color="auto"/>
          </w:divBdr>
          <w:divsChild>
            <w:div w:id="261258309">
              <w:marLeft w:val="0"/>
              <w:marRight w:val="0"/>
              <w:marTop w:val="0"/>
              <w:marBottom w:val="0"/>
              <w:divBdr>
                <w:top w:val="none" w:sz="0" w:space="0" w:color="auto"/>
                <w:left w:val="none" w:sz="0" w:space="0" w:color="auto"/>
                <w:bottom w:val="none" w:sz="0" w:space="0" w:color="auto"/>
                <w:right w:val="none" w:sz="0" w:space="0" w:color="auto"/>
              </w:divBdr>
            </w:div>
            <w:div w:id="321398838">
              <w:marLeft w:val="0"/>
              <w:marRight w:val="0"/>
              <w:marTop w:val="0"/>
              <w:marBottom w:val="0"/>
              <w:divBdr>
                <w:top w:val="none" w:sz="0" w:space="0" w:color="auto"/>
                <w:left w:val="none" w:sz="0" w:space="0" w:color="auto"/>
                <w:bottom w:val="none" w:sz="0" w:space="0" w:color="auto"/>
                <w:right w:val="none" w:sz="0" w:space="0" w:color="auto"/>
              </w:divBdr>
            </w:div>
          </w:divsChild>
        </w:div>
        <w:div w:id="739519964">
          <w:marLeft w:val="0"/>
          <w:marRight w:val="0"/>
          <w:marTop w:val="0"/>
          <w:marBottom w:val="150"/>
          <w:divBdr>
            <w:top w:val="none" w:sz="0" w:space="0" w:color="auto"/>
            <w:left w:val="none" w:sz="0" w:space="0" w:color="auto"/>
            <w:bottom w:val="none" w:sz="0" w:space="0" w:color="auto"/>
            <w:right w:val="none" w:sz="0" w:space="0" w:color="auto"/>
          </w:divBdr>
        </w:div>
        <w:div w:id="739714244">
          <w:marLeft w:val="0"/>
          <w:marRight w:val="0"/>
          <w:marTop w:val="0"/>
          <w:marBottom w:val="0"/>
          <w:divBdr>
            <w:top w:val="none" w:sz="0" w:space="0" w:color="auto"/>
            <w:left w:val="none" w:sz="0" w:space="0" w:color="auto"/>
            <w:bottom w:val="none" w:sz="0" w:space="0" w:color="auto"/>
            <w:right w:val="none" w:sz="0" w:space="0" w:color="auto"/>
          </w:divBdr>
        </w:div>
        <w:div w:id="739864216">
          <w:marLeft w:val="-300"/>
          <w:marRight w:val="-300"/>
          <w:marTop w:val="0"/>
          <w:marBottom w:val="450"/>
          <w:divBdr>
            <w:top w:val="none" w:sz="0" w:space="0" w:color="auto"/>
            <w:left w:val="none" w:sz="0" w:space="0" w:color="auto"/>
            <w:bottom w:val="none" w:sz="0" w:space="0" w:color="auto"/>
            <w:right w:val="none" w:sz="0" w:space="0" w:color="auto"/>
          </w:divBdr>
        </w:div>
        <w:div w:id="739907170">
          <w:marLeft w:val="0"/>
          <w:marRight w:val="0"/>
          <w:marTop w:val="0"/>
          <w:marBottom w:val="0"/>
          <w:divBdr>
            <w:top w:val="none" w:sz="0" w:space="0" w:color="auto"/>
            <w:left w:val="none" w:sz="0" w:space="0" w:color="auto"/>
            <w:bottom w:val="none" w:sz="0" w:space="0" w:color="auto"/>
            <w:right w:val="none" w:sz="0" w:space="0" w:color="auto"/>
          </w:divBdr>
        </w:div>
        <w:div w:id="739984793">
          <w:marLeft w:val="0"/>
          <w:marRight w:val="0"/>
          <w:marTop w:val="0"/>
          <w:marBottom w:val="0"/>
          <w:divBdr>
            <w:top w:val="single" w:sz="2" w:space="0" w:color="E0E0E0"/>
            <w:left w:val="single" w:sz="2" w:space="0" w:color="E0E0E0"/>
            <w:bottom w:val="single" w:sz="2" w:space="0" w:color="E0E0E0"/>
            <w:right w:val="single" w:sz="2" w:space="0" w:color="E0E0E0"/>
          </w:divBdr>
        </w:div>
        <w:div w:id="740058201">
          <w:marLeft w:val="0"/>
          <w:marRight w:val="0"/>
          <w:marTop w:val="0"/>
          <w:marBottom w:val="150"/>
          <w:divBdr>
            <w:top w:val="none" w:sz="0" w:space="0" w:color="auto"/>
            <w:left w:val="none" w:sz="0" w:space="0" w:color="auto"/>
            <w:bottom w:val="none" w:sz="0" w:space="0" w:color="auto"/>
            <w:right w:val="none" w:sz="0" w:space="0" w:color="auto"/>
          </w:divBdr>
        </w:div>
        <w:div w:id="740062732">
          <w:marLeft w:val="0"/>
          <w:marRight w:val="0"/>
          <w:marTop w:val="0"/>
          <w:marBottom w:val="0"/>
          <w:divBdr>
            <w:top w:val="none" w:sz="0" w:space="0" w:color="auto"/>
            <w:left w:val="none" w:sz="0" w:space="0" w:color="auto"/>
            <w:bottom w:val="none" w:sz="0" w:space="0" w:color="auto"/>
            <w:right w:val="none" w:sz="0" w:space="0" w:color="auto"/>
          </w:divBdr>
        </w:div>
        <w:div w:id="740100238">
          <w:marLeft w:val="0"/>
          <w:marRight w:val="0"/>
          <w:marTop w:val="0"/>
          <w:marBottom w:val="240"/>
          <w:divBdr>
            <w:top w:val="none" w:sz="0" w:space="0" w:color="auto"/>
            <w:left w:val="none" w:sz="0" w:space="0" w:color="auto"/>
            <w:bottom w:val="none" w:sz="0" w:space="0" w:color="auto"/>
            <w:right w:val="none" w:sz="0" w:space="0" w:color="auto"/>
          </w:divBdr>
        </w:div>
        <w:div w:id="740103088">
          <w:marLeft w:val="0"/>
          <w:marRight w:val="0"/>
          <w:marTop w:val="0"/>
          <w:marBottom w:val="0"/>
          <w:divBdr>
            <w:top w:val="none" w:sz="0" w:space="0" w:color="auto"/>
            <w:left w:val="none" w:sz="0" w:space="0" w:color="auto"/>
            <w:bottom w:val="none" w:sz="0" w:space="0" w:color="auto"/>
            <w:right w:val="none" w:sz="0" w:space="0" w:color="auto"/>
          </w:divBdr>
        </w:div>
        <w:div w:id="740175542">
          <w:marLeft w:val="0"/>
          <w:marRight w:val="330"/>
          <w:marTop w:val="0"/>
          <w:marBottom w:val="300"/>
          <w:divBdr>
            <w:top w:val="single" w:sz="6" w:space="0" w:color="999999"/>
            <w:left w:val="single" w:sz="6" w:space="0" w:color="999999"/>
            <w:bottom w:val="single" w:sz="6" w:space="0" w:color="999999"/>
            <w:right w:val="single" w:sz="6" w:space="0" w:color="999999"/>
          </w:divBdr>
          <w:divsChild>
            <w:div w:id="209187">
              <w:marLeft w:val="0"/>
              <w:marRight w:val="0"/>
              <w:marTop w:val="0"/>
              <w:marBottom w:val="0"/>
              <w:divBdr>
                <w:top w:val="single" w:sz="6" w:space="0" w:color="999999"/>
                <w:left w:val="single" w:sz="6" w:space="0" w:color="999999"/>
                <w:bottom w:val="single" w:sz="6" w:space="0" w:color="999999"/>
                <w:right w:val="single" w:sz="6" w:space="0" w:color="999999"/>
              </w:divBdr>
            </w:div>
            <w:div w:id="34549827">
              <w:marLeft w:val="0"/>
              <w:marRight w:val="0"/>
              <w:marTop w:val="0"/>
              <w:marBottom w:val="0"/>
              <w:divBdr>
                <w:top w:val="single" w:sz="6" w:space="0" w:color="999999"/>
                <w:left w:val="single" w:sz="6" w:space="0" w:color="999999"/>
                <w:bottom w:val="single" w:sz="6" w:space="0" w:color="999999"/>
                <w:right w:val="single" w:sz="6" w:space="0" w:color="999999"/>
              </w:divBdr>
            </w:div>
            <w:div w:id="194999221">
              <w:marLeft w:val="0"/>
              <w:marRight w:val="0"/>
              <w:marTop w:val="0"/>
              <w:marBottom w:val="0"/>
              <w:divBdr>
                <w:top w:val="single" w:sz="6" w:space="0" w:color="999999"/>
                <w:left w:val="single" w:sz="6" w:space="0" w:color="999999"/>
                <w:bottom w:val="single" w:sz="6" w:space="0" w:color="999999"/>
                <w:right w:val="single" w:sz="6" w:space="0" w:color="999999"/>
              </w:divBdr>
            </w:div>
            <w:div w:id="36930143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40181307">
          <w:marLeft w:val="0"/>
          <w:marRight w:val="0"/>
          <w:marTop w:val="0"/>
          <w:marBottom w:val="0"/>
          <w:divBdr>
            <w:top w:val="none" w:sz="0" w:space="0" w:color="auto"/>
            <w:left w:val="none" w:sz="0" w:space="0" w:color="auto"/>
            <w:bottom w:val="none" w:sz="0" w:space="0" w:color="auto"/>
            <w:right w:val="none" w:sz="0" w:space="0" w:color="auto"/>
          </w:divBdr>
        </w:div>
        <w:div w:id="740253581">
          <w:marLeft w:val="750"/>
          <w:marRight w:val="1500"/>
          <w:marTop w:val="0"/>
          <w:marBottom w:val="0"/>
          <w:divBdr>
            <w:top w:val="none" w:sz="0" w:space="0" w:color="auto"/>
            <w:left w:val="none" w:sz="0" w:space="0" w:color="auto"/>
            <w:bottom w:val="none" w:sz="0" w:space="0" w:color="auto"/>
            <w:right w:val="none" w:sz="0" w:space="0" w:color="auto"/>
          </w:divBdr>
        </w:div>
        <w:div w:id="740256937">
          <w:marLeft w:val="0"/>
          <w:marRight w:val="0"/>
          <w:marTop w:val="0"/>
          <w:marBottom w:val="0"/>
          <w:divBdr>
            <w:top w:val="none" w:sz="0" w:space="0" w:color="auto"/>
            <w:left w:val="none" w:sz="0" w:space="0" w:color="auto"/>
            <w:bottom w:val="none" w:sz="0" w:space="0" w:color="auto"/>
            <w:right w:val="none" w:sz="0" w:space="0" w:color="auto"/>
          </w:divBdr>
        </w:div>
        <w:div w:id="740298461">
          <w:marLeft w:val="0"/>
          <w:marRight w:val="0"/>
          <w:marTop w:val="0"/>
          <w:marBottom w:val="0"/>
          <w:divBdr>
            <w:top w:val="none" w:sz="0" w:space="0" w:color="auto"/>
            <w:left w:val="none" w:sz="0" w:space="0" w:color="auto"/>
            <w:bottom w:val="none" w:sz="0" w:space="0" w:color="auto"/>
            <w:right w:val="none" w:sz="0" w:space="0" w:color="auto"/>
          </w:divBdr>
        </w:div>
        <w:div w:id="740323549">
          <w:marLeft w:val="0"/>
          <w:marRight w:val="0"/>
          <w:marTop w:val="0"/>
          <w:marBottom w:val="0"/>
          <w:divBdr>
            <w:top w:val="single" w:sz="2" w:space="0" w:color="E0E0E0"/>
            <w:left w:val="single" w:sz="2" w:space="0" w:color="E0E0E0"/>
            <w:bottom w:val="single" w:sz="2" w:space="0" w:color="E0E0E0"/>
            <w:right w:val="single" w:sz="2" w:space="0" w:color="E0E0E0"/>
          </w:divBdr>
        </w:div>
        <w:div w:id="740327357">
          <w:marLeft w:val="1221"/>
          <w:marRight w:val="0"/>
          <w:marTop w:val="0"/>
          <w:marBottom w:val="0"/>
          <w:divBdr>
            <w:top w:val="none" w:sz="0" w:space="0" w:color="auto"/>
            <w:left w:val="none" w:sz="0" w:space="0" w:color="auto"/>
            <w:bottom w:val="none" w:sz="0" w:space="0" w:color="auto"/>
            <w:right w:val="none" w:sz="0" w:space="0" w:color="auto"/>
          </w:divBdr>
          <w:divsChild>
            <w:div w:id="200217679">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0366023">
          <w:marLeft w:val="0"/>
          <w:marRight w:val="0"/>
          <w:marTop w:val="100"/>
          <w:marBottom w:val="100"/>
          <w:divBdr>
            <w:top w:val="none" w:sz="0" w:space="0" w:color="auto"/>
            <w:left w:val="none" w:sz="0" w:space="0" w:color="auto"/>
            <w:bottom w:val="none" w:sz="0" w:space="0" w:color="auto"/>
            <w:right w:val="none" w:sz="0" w:space="0" w:color="auto"/>
          </w:divBdr>
          <w:divsChild>
            <w:div w:id="688526295">
              <w:marLeft w:val="0"/>
              <w:marRight w:val="0"/>
              <w:marTop w:val="100"/>
              <w:marBottom w:val="100"/>
              <w:divBdr>
                <w:top w:val="none" w:sz="0" w:space="0" w:color="auto"/>
                <w:left w:val="none" w:sz="0" w:space="0" w:color="auto"/>
                <w:bottom w:val="none" w:sz="0" w:space="0" w:color="auto"/>
                <w:right w:val="none" w:sz="0" w:space="0" w:color="auto"/>
              </w:divBdr>
            </w:div>
          </w:divsChild>
        </w:div>
        <w:div w:id="740366690">
          <w:marLeft w:val="0"/>
          <w:marRight w:val="0"/>
          <w:marTop w:val="0"/>
          <w:marBottom w:val="0"/>
          <w:divBdr>
            <w:top w:val="none" w:sz="0" w:space="0" w:color="auto"/>
            <w:left w:val="none" w:sz="0" w:space="0" w:color="auto"/>
            <w:bottom w:val="none" w:sz="0" w:space="0" w:color="auto"/>
            <w:right w:val="none" w:sz="0" w:space="0" w:color="auto"/>
          </w:divBdr>
        </w:div>
        <w:div w:id="740375126">
          <w:marLeft w:val="0"/>
          <w:marRight w:val="0"/>
          <w:marTop w:val="0"/>
          <w:marBottom w:val="0"/>
          <w:divBdr>
            <w:top w:val="none" w:sz="0" w:space="0" w:color="auto"/>
            <w:left w:val="none" w:sz="0" w:space="0" w:color="auto"/>
            <w:bottom w:val="none" w:sz="0" w:space="0" w:color="auto"/>
            <w:right w:val="none" w:sz="0" w:space="0" w:color="auto"/>
          </w:divBdr>
        </w:div>
        <w:div w:id="740450252">
          <w:marLeft w:val="0"/>
          <w:marRight w:val="0"/>
          <w:marTop w:val="0"/>
          <w:marBottom w:val="225"/>
          <w:divBdr>
            <w:top w:val="none" w:sz="0" w:space="0" w:color="auto"/>
            <w:left w:val="none" w:sz="0" w:space="0" w:color="auto"/>
            <w:bottom w:val="none" w:sz="0" w:space="0" w:color="auto"/>
            <w:right w:val="none" w:sz="0" w:space="0" w:color="auto"/>
          </w:divBdr>
        </w:div>
        <w:div w:id="740492872">
          <w:marLeft w:val="-225"/>
          <w:marRight w:val="-225"/>
          <w:marTop w:val="0"/>
          <w:marBottom w:val="0"/>
          <w:divBdr>
            <w:top w:val="none" w:sz="0" w:space="0" w:color="auto"/>
            <w:left w:val="none" w:sz="0" w:space="0" w:color="auto"/>
            <w:bottom w:val="none" w:sz="0" w:space="0" w:color="auto"/>
            <w:right w:val="none" w:sz="0" w:space="0" w:color="auto"/>
          </w:divBdr>
          <w:divsChild>
            <w:div w:id="305357151">
              <w:marLeft w:val="1463"/>
              <w:marRight w:val="0"/>
              <w:marTop w:val="0"/>
              <w:marBottom w:val="0"/>
              <w:divBdr>
                <w:top w:val="none" w:sz="0" w:space="0" w:color="auto"/>
                <w:left w:val="none" w:sz="0" w:space="0" w:color="auto"/>
                <w:bottom w:val="none" w:sz="0" w:space="0" w:color="auto"/>
                <w:right w:val="none" w:sz="0" w:space="0" w:color="auto"/>
              </w:divBdr>
            </w:div>
            <w:div w:id="756252239">
              <w:marLeft w:val="0"/>
              <w:marRight w:val="0"/>
              <w:marTop w:val="0"/>
              <w:marBottom w:val="0"/>
              <w:divBdr>
                <w:top w:val="none" w:sz="0" w:space="0" w:color="auto"/>
                <w:left w:val="none" w:sz="0" w:space="0" w:color="auto"/>
                <w:bottom w:val="none" w:sz="0" w:space="0" w:color="auto"/>
                <w:right w:val="none" w:sz="0" w:space="0" w:color="auto"/>
              </w:divBdr>
            </w:div>
          </w:divsChild>
        </w:div>
        <w:div w:id="740521974">
          <w:marLeft w:val="0"/>
          <w:marRight w:val="0"/>
          <w:marTop w:val="0"/>
          <w:marBottom w:val="150"/>
          <w:divBdr>
            <w:top w:val="none" w:sz="0" w:space="0" w:color="auto"/>
            <w:left w:val="none" w:sz="0" w:space="0" w:color="auto"/>
            <w:bottom w:val="none" w:sz="0" w:space="0" w:color="auto"/>
            <w:right w:val="none" w:sz="0" w:space="0" w:color="auto"/>
          </w:divBdr>
        </w:div>
        <w:div w:id="740562998">
          <w:marLeft w:val="0"/>
          <w:marRight w:val="0"/>
          <w:marTop w:val="0"/>
          <w:marBottom w:val="0"/>
          <w:divBdr>
            <w:top w:val="none" w:sz="0" w:space="0" w:color="auto"/>
            <w:left w:val="none" w:sz="0" w:space="0" w:color="auto"/>
            <w:bottom w:val="none" w:sz="0" w:space="0" w:color="auto"/>
            <w:right w:val="none" w:sz="0" w:space="0" w:color="auto"/>
          </w:divBdr>
        </w:div>
        <w:div w:id="740566104">
          <w:marLeft w:val="0"/>
          <w:marRight w:val="0"/>
          <w:marTop w:val="75"/>
          <w:marBottom w:val="0"/>
          <w:divBdr>
            <w:top w:val="none" w:sz="0" w:space="0" w:color="auto"/>
            <w:left w:val="none" w:sz="0" w:space="0" w:color="auto"/>
            <w:bottom w:val="none" w:sz="0" w:space="0" w:color="auto"/>
            <w:right w:val="none" w:sz="0" w:space="0" w:color="auto"/>
          </w:divBdr>
        </w:div>
        <w:div w:id="740636878">
          <w:marLeft w:val="0"/>
          <w:marRight w:val="0"/>
          <w:marTop w:val="0"/>
          <w:marBottom w:val="0"/>
          <w:divBdr>
            <w:top w:val="none" w:sz="0" w:space="0" w:color="auto"/>
            <w:left w:val="none" w:sz="0" w:space="0" w:color="auto"/>
            <w:bottom w:val="none" w:sz="0" w:space="0" w:color="auto"/>
            <w:right w:val="none" w:sz="0" w:space="0" w:color="auto"/>
          </w:divBdr>
          <w:divsChild>
            <w:div w:id="696080539">
              <w:marLeft w:val="0"/>
              <w:marRight w:val="0"/>
              <w:marTop w:val="0"/>
              <w:marBottom w:val="240"/>
              <w:divBdr>
                <w:top w:val="none" w:sz="0" w:space="0" w:color="auto"/>
                <w:left w:val="none" w:sz="0" w:space="0" w:color="auto"/>
                <w:bottom w:val="none" w:sz="0" w:space="0" w:color="auto"/>
                <w:right w:val="none" w:sz="0" w:space="0" w:color="auto"/>
              </w:divBdr>
            </w:div>
          </w:divsChild>
        </w:div>
        <w:div w:id="740637526">
          <w:marLeft w:val="0"/>
          <w:marRight w:val="0"/>
          <w:marTop w:val="0"/>
          <w:marBottom w:val="0"/>
          <w:divBdr>
            <w:top w:val="none" w:sz="0" w:space="0" w:color="auto"/>
            <w:left w:val="none" w:sz="0" w:space="0" w:color="auto"/>
            <w:bottom w:val="none" w:sz="0" w:space="0" w:color="auto"/>
            <w:right w:val="none" w:sz="0" w:space="0" w:color="auto"/>
          </w:divBdr>
        </w:div>
        <w:div w:id="740638165">
          <w:marLeft w:val="0"/>
          <w:marRight w:val="0"/>
          <w:marTop w:val="0"/>
          <w:marBottom w:val="63"/>
          <w:divBdr>
            <w:top w:val="none" w:sz="0" w:space="0" w:color="auto"/>
            <w:left w:val="none" w:sz="0" w:space="0" w:color="auto"/>
            <w:bottom w:val="none" w:sz="0" w:space="0" w:color="auto"/>
            <w:right w:val="none" w:sz="0" w:space="0" w:color="auto"/>
          </w:divBdr>
        </w:div>
        <w:div w:id="740638485">
          <w:marLeft w:val="-125"/>
          <w:marRight w:val="-125"/>
          <w:marTop w:val="0"/>
          <w:marBottom w:val="0"/>
          <w:divBdr>
            <w:top w:val="none" w:sz="0" w:space="0" w:color="auto"/>
            <w:left w:val="none" w:sz="0" w:space="0" w:color="auto"/>
            <w:bottom w:val="none" w:sz="0" w:space="0" w:color="auto"/>
            <w:right w:val="none" w:sz="0" w:space="0" w:color="auto"/>
          </w:divBdr>
        </w:div>
        <w:div w:id="740642985">
          <w:marLeft w:val="0"/>
          <w:marRight w:val="0"/>
          <w:marTop w:val="0"/>
          <w:marBottom w:val="0"/>
          <w:divBdr>
            <w:top w:val="none" w:sz="0" w:space="0" w:color="auto"/>
            <w:left w:val="none" w:sz="0" w:space="0" w:color="auto"/>
            <w:bottom w:val="none" w:sz="0" w:space="0" w:color="auto"/>
            <w:right w:val="none" w:sz="0" w:space="0" w:color="auto"/>
          </w:divBdr>
        </w:div>
        <w:div w:id="740643165">
          <w:marLeft w:val="0"/>
          <w:marRight w:val="0"/>
          <w:marTop w:val="0"/>
          <w:marBottom w:val="0"/>
          <w:divBdr>
            <w:top w:val="none" w:sz="0" w:space="0" w:color="auto"/>
            <w:left w:val="none" w:sz="0" w:space="0" w:color="auto"/>
            <w:bottom w:val="none" w:sz="0" w:space="0" w:color="auto"/>
            <w:right w:val="none" w:sz="0" w:space="0" w:color="auto"/>
          </w:divBdr>
          <w:divsChild>
            <w:div w:id="590431902">
              <w:marLeft w:val="0"/>
              <w:marRight w:val="0"/>
              <w:marTop w:val="0"/>
              <w:marBottom w:val="0"/>
              <w:divBdr>
                <w:top w:val="none" w:sz="0" w:space="0" w:color="auto"/>
                <w:left w:val="none" w:sz="0" w:space="0" w:color="auto"/>
                <w:bottom w:val="none" w:sz="0" w:space="0" w:color="auto"/>
                <w:right w:val="none" w:sz="0" w:space="0" w:color="auto"/>
              </w:divBdr>
            </w:div>
          </w:divsChild>
        </w:div>
        <w:div w:id="740712661">
          <w:marLeft w:val="0"/>
          <w:marRight w:val="0"/>
          <w:marTop w:val="0"/>
          <w:marBottom w:val="0"/>
          <w:divBdr>
            <w:top w:val="none" w:sz="0" w:space="0" w:color="auto"/>
            <w:left w:val="none" w:sz="0" w:space="0" w:color="auto"/>
            <w:bottom w:val="none" w:sz="0" w:space="0" w:color="auto"/>
            <w:right w:val="none" w:sz="0" w:space="0" w:color="auto"/>
          </w:divBdr>
        </w:div>
        <w:div w:id="740716578">
          <w:marLeft w:val="0"/>
          <w:marRight w:val="0"/>
          <w:marTop w:val="0"/>
          <w:marBottom w:val="0"/>
          <w:divBdr>
            <w:top w:val="none" w:sz="0" w:space="0" w:color="auto"/>
            <w:left w:val="none" w:sz="0" w:space="0" w:color="auto"/>
            <w:bottom w:val="none" w:sz="0" w:space="0" w:color="auto"/>
            <w:right w:val="none" w:sz="0" w:space="0" w:color="auto"/>
          </w:divBdr>
          <w:divsChild>
            <w:div w:id="512455878">
              <w:marLeft w:val="0"/>
              <w:marRight w:val="0"/>
              <w:marTop w:val="0"/>
              <w:marBottom w:val="63"/>
              <w:divBdr>
                <w:top w:val="none" w:sz="0" w:space="0" w:color="auto"/>
                <w:left w:val="none" w:sz="0" w:space="0" w:color="auto"/>
                <w:bottom w:val="none" w:sz="0" w:space="0" w:color="auto"/>
                <w:right w:val="none" w:sz="0" w:space="0" w:color="auto"/>
              </w:divBdr>
            </w:div>
          </w:divsChild>
        </w:div>
        <w:div w:id="740719448">
          <w:marLeft w:val="0"/>
          <w:marRight w:val="0"/>
          <w:marTop w:val="0"/>
          <w:marBottom w:val="0"/>
          <w:divBdr>
            <w:top w:val="none" w:sz="0" w:space="6" w:color="DDDDDD"/>
            <w:left w:val="none" w:sz="0" w:space="9" w:color="DDDDDD"/>
            <w:bottom w:val="single" w:sz="4" w:space="6" w:color="DDDDDD"/>
            <w:right w:val="none" w:sz="0" w:space="9" w:color="DDDDDD"/>
          </w:divBdr>
        </w:div>
        <w:div w:id="740756614">
          <w:marLeft w:val="1463"/>
          <w:marRight w:val="0"/>
          <w:marTop w:val="0"/>
          <w:marBottom w:val="0"/>
          <w:divBdr>
            <w:top w:val="none" w:sz="0" w:space="0" w:color="auto"/>
            <w:left w:val="none" w:sz="0" w:space="0" w:color="auto"/>
            <w:bottom w:val="none" w:sz="0" w:space="0" w:color="auto"/>
            <w:right w:val="none" w:sz="0" w:space="0" w:color="auto"/>
          </w:divBdr>
        </w:div>
        <w:div w:id="740761900">
          <w:marLeft w:val="0"/>
          <w:marRight w:val="0"/>
          <w:marTop w:val="0"/>
          <w:marBottom w:val="300"/>
          <w:divBdr>
            <w:top w:val="none" w:sz="0" w:space="0" w:color="auto"/>
            <w:left w:val="none" w:sz="0" w:space="0" w:color="auto"/>
            <w:bottom w:val="none" w:sz="0" w:space="0" w:color="auto"/>
            <w:right w:val="none" w:sz="0" w:space="0" w:color="auto"/>
          </w:divBdr>
        </w:div>
        <w:div w:id="740785590">
          <w:marLeft w:val="0"/>
          <w:marRight w:val="0"/>
          <w:marTop w:val="0"/>
          <w:marBottom w:val="240"/>
          <w:divBdr>
            <w:top w:val="none" w:sz="0" w:space="0" w:color="auto"/>
            <w:left w:val="none" w:sz="0" w:space="0" w:color="auto"/>
            <w:bottom w:val="none" w:sz="0" w:space="0" w:color="auto"/>
            <w:right w:val="none" w:sz="0" w:space="0" w:color="auto"/>
          </w:divBdr>
          <w:divsChild>
            <w:div w:id="296764535">
              <w:marLeft w:val="0"/>
              <w:marRight w:val="0"/>
              <w:marTop w:val="45"/>
              <w:marBottom w:val="0"/>
              <w:divBdr>
                <w:top w:val="none" w:sz="0" w:space="0" w:color="auto"/>
                <w:left w:val="none" w:sz="0" w:space="0" w:color="auto"/>
                <w:bottom w:val="none" w:sz="0" w:space="0" w:color="auto"/>
                <w:right w:val="none" w:sz="0" w:space="0" w:color="auto"/>
              </w:divBdr>
            </w:div>
          </w:divsChild>
        </w:div>
        <w:div w:id="740832818">
          <w:marLeft w:val="0"/>
          <w:marRight w:val="0"/>
          <w:marTop w:val="376"/>
          <w:marBottom w:val="363"/>
          <w:divBdr>
            <w:top w:val="none" w:sz="0" w:space="0" w:color="auto"/>
            <w:left w:val="none" w:sz="0" w:space="0" w:color="auto"/>
            <w:bottom w:val="none" w:sz="0" w:space="0" w:color="auto"/>
            <w:right w:val="none" w:sz="0" w:space="0" w:color="auto"/>
          </w:divBdr>
        </w:div>
        <w:div w:id="740835888">
          <w:marLeft w:val="0"/>
          <w:marRight w:val="0"/>
          <w:marTop w:val="0"/>
          <w:marBottom w:val="345"/>
          <w:divBdr>
            <w:top w:val="none" w:sz="0" w:space="0" w:color="auto"/>
            <w:left w:val="none" w:sz="0" w:space="0" w:color="auto"/>
            <w:bottom w:val="none" w:sz="0" w:space="0" w:color="auto"/>
            <w:right w:val="none" w:sz="0" w:space="0" w:color="auto"/>
          </w:divBdr>
        </w:div>
        <w:div w:id="740903624">
          <w:marLeft w:val="188"/>
          <w:marRight w:val="0"/>
          <w:marTop w:val="100"/>
          <w:marBottom w:val="0"/>
          <w:divBdr>
            <w:top w:val="none" w:sz="0" w:space="0" w:color="auto"/>
            <w:left w:val="none" w:sz="0" w:space="0" w:color="auto"/>
            <w:bottom w:val="none" w:sz="0" w:space="0" w:color="auto"/>
            <w:right w:val="none" w:sz="0" w:space="0" w:color="auto"/>
          </w:divBdr>
          <w:divsChild>
            <w:div w:id="219481453">
              <w:marLeft w:val="0"/>
              <w:marRight w:val="0"/>
              <w:marTop w:val="63"/>
              <w:marBottom w:val="0"/>
              <w:divBdr>
                <w:top w:val="none" w:sz="0" w:space="0" w:color="auto"/>
                <w:left w:val="none" w:sz="0" w:space="0" w:color="auto"/>
                <w:bottom w:val="none" w:sz="0" w:space="0" w:color="auto"/>
                <w:right w:val="none" w:sz="0" w:space="0" w:color="auto"/>
              </w:divBdr>
            </w:div>
          </w:divsChild>
        </w:div>
        <w:div w:id="740906509">
          <w:marLeft w:val="-150"/>
          <w:marRight w:val="-150"/>
          <w:marTop w:val="0"/>
          <w:marBottom w:val="0"/>
          <w:divBdr>
            <w:top w:val="none" w:sz="0" w:space="0" w:color="auto"/>
            <w:left w:val="none" w:sz="0" w:space="0" w:color="auto"/>
            <w:bottom w:val="none" w:sz="0" w:space="0" w:color="auto"/>
            <w:right w:val="none" w:sz="0" w:space="0" w:color="auto"/>
          </w:divBdr>
          <w:divsChild>
            <w:div w:id="440150884">
              <w:marLeft w:val="0"/>
              <w:marRight w:val="0"/>
              <w:marTop w:val="0"/>
              <w:marBottom w:val="0"/>
              <w:divBdr>
                <w:top w:val="none" w:sz="0" w:space="0" w:color="auto"/>
                <w:left w:val="none" w:sz="0" w:space="0" w:color="auto"/>
                <w:bottom w:val="none" w:sz="0" w:space="0" w:color="auto"/>
                <w:right w:val="none" w:sz="0" w:space="0" w:color="auto"/>
              </w:divBdr>
            </w:div>
          </w:divsChild>
        </w:div>
        <w:div w:id="740909519">
          <w:marLeft w:val="0"/>
          <w:marRight w:val="0"/>
          <w:marTop w:val="0"/>
          <w:marBottom w:val="0"/>
          <w:divBdr>
            <w:top w:val="none" w:sz="0" w:space="0" w:color="auto"/>
            <w:left w:val="none" w:sz="0" w:space="0" w:color="auto"/>
            <w:bottom w:val="none" w:sz="0" w:space="0" w:color="auto"/>
            <w:right w:val="none" w:sz="0" w:space="0" w:color="auto"/>
          </w:divBdr>
        </w:div>
        <w:div w:id="740950084">
          <w:marLeft w:val="-225"/>
          <w:marRight w:val="-225"/>
          <w:marTop w:val="0"/>
          <w:marBottom w:val="0"/>
          <w:divBdr>
            <w:top w:val="none" w:sz="0" w:space="0" w:color="auto"/>
            <w:left w:val="none" w:sz="0" w:space="0" w:color="auto"/>
            <w:bottom w:val="none" w:sz="0" w:space="0" w:color="auto"/>
            <w:right w:val="none" w:sz="0" w:space="0" w:color="auto"/>
          </w:divBdr>
          <w:divsChild>
            <w:div w:id="414016063">
              <w:marLeft w:val="1463"/>
              <w:marRight w:val="0"/>
              <w:marTop w:val="0"/>
              <w:marBottom w:val="0"/>
              <w:divBdr>
                <w:top w:val="none" w:sz="0" w:space="0" w:color="auto"/>
                <w:left w:val="none" w:sz="0" w:space="0" w:color="auto"/>
                <w:bottom w:val="none" w:sz="0" w:space="0" w:color="auto"/>
                <w:right w:val="none" w:sz="0" w:space="0" w:color="auto"/>
              </w:divBdr>
              <w:divsChild>
                <w:div w:id="4381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2844">
          <w:marLeft w:val="1463"/>
          <w:marRight w:val="0"/>
          <w:marTop w:val="0"/>
          <w:marBottom w:val="0"/>
          <w:divBdr>
            <w:top w:val="none" w:sz="0" w:space="0" w:color="auto"/>
            <w:left w:val="none" w:sz="0" w:space="0" w:color="auto"/>
            <w:bottom w:val="none" w:sz="0" w:space="0" w:color="auto"/>
            <w:right w:val="none" w:sz="0" w:space="0" w:color="auto"/>
          </w:divBdr>
        </w:div>
        <w:div w:id="741028582">
          <w:marLeft w:val="0"/>
          <w:marRight w:val="0"/>
          <w:marTop w:val="0"/>
          <w:marBottom w:val="0"/>
          <w:divBdr>
            <w:top w:val="none" w:sz="0" w:space="0" w:color="auto"/>
            <w:left w:val="none" w:sz="0" w:space="0" w:color="auto"/>
            <w:bottom w:val="none" w:sz="0" w:space="0" w:color="auto"/>
            <w:right w:val="none" w:sz="0" w:space="0" w:color="auto"/>
          </w:divBdr>
          <w:divsChild>
            <w:div w:id="336462085">
              <w:marLeft w:val="0"/>
              <w:marRight w:val="0"/>
              <w:marTop w:val="0"/>
              <w:marBottom w:val="0"/>
              <w:divBdr>
                <w:top w:val="none" w:sz="0" w:space="0" w:color="auto"/>
                <w:left w:val="none" w:sz="0" w:space="0" w:color="auto"/>
                <w:bottom w:val="none" w:sz="0" w:space="0" w:color="auto"/>
                <w:right w:val="none" w:sz="0" w:space="0" w:color="auto"/>
              </w:divBdr>
              <w:divsChild>
                <w:div w:id="155803251">
                  <w:marLeft w:val="0"/>
                  <w:marRight w:val="0"/>
                  <w:marTop w:val="0"/>
                  <w:marBottom w:val="0"/>
                  <w:divBdr>
                    <w:top w:val="none" w:sz="0" w:space="0" w:color="auto"/>
                    <w:left w:val="none" w:sz="0" w:space="0" w:color="auto"/>
                    <w:bottom w:val="none" w:sz="0" w:space="0" w:color="auto"/>
                    <w:right w:val="none" w:sz="0" w:space="0" w:color="auto"/>
                  </w:divBdr>
                </w:div>
                <w:div w:id="390151174">
                  <w:marLeft w:val="0"/>
                  <w:marRight w:val="0"/>
                  <w:marTop w:val="0"/>
                  <w:marBottom w:val="0"/>
                  <w:divBdr>
                    <w:top w:val="none" w:sz="0" w:space="0" w:color="auto"/>
                    <w:left w:val="none" w:sz="0" w:space="0" w:color="auto"/>
                    <w:bottom w:val="none" w:sz="0" w:space="0" w:color="auto"/>
                    <w:right w:val="none" w:sz="0" w:space="0" w:color="auto"/>
                  </w:divBdr>
                  <w:divsChild>
                    <w:div w:id="7171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99283">
          <w:marLeft w:val="0"/>
          <w:marRight w:val="0"/>
          <w:marTop w:val="0"/>
          <w:marBottom w:val="75"/>
          <w:divBdr>
            <w:top w:val="none" w:sz="0" w:space="0" w:color="auto"/>
            <w:left w:val="none" w:sz="0" w:space="0" w:color="auto"/>
            <w:bottom w:val="none" w:sz="0" w:space="0" w:color="auto"/>
            <w:right w:val="none" w:sz="0" w:space="0" w:color="auto"/>
          </w:divBdr>
        </w:div>
        <w:div w:id="741101741">
          <w:marLeft w:val="0"/>
          <w:marRight w:val="0"/>
          <w:marTop w:val="0"/>
          <w:marBottom w:val="0"/>
          <w:divBdr>
            <w:top w:val="none" w:sz="0" w:space="0" w:color="auto"/>
            <w:left w:val="none" w:sz="0" w:space="0" w:color="auto"/>
            <w:bottom w:val="none" w:sz="0" w:space="0" w:color="auto"/>
            <w:right w:val="none" w:sz="0" w:space="0" w:color="auto"/>
          </w:divBdr>
        </w:div>
        <w:div w:id="741105602">
          <w:marLeft w:val="0"/>
          <w:marRight w:val="0"/>
          <w:marTop w:val="0"/>
          <w:marBottom w:val="125"/>
          <w:divBdr>
            <w:top w:val="none" w:sz="0" w:space="0" w:color="auto"/>
            <w:left w:val="none" w:sz="0" w:space="0" w:color="auto"/>
            <w:bottom w:val="none" w:sz="0" w:space="0" w:color="auto"/>
            <w:right w:val="none" w:sz="0" w:space="0" w:color="auto"/>
          </w:divBdr>
        </w:div>
        <w:div w:id="741105737">
          <w:marLeft w:val="0"/>
          <w:marRight w:val="0"/>
          <w:marTop w:val="0"/>
          <w:marBottom w:val="0"/>
          <w:divBdr>
            <w:top w:val="none" w:sz="0" w:space="0" w:color="auto"/>
            <w:left w:val="none" w:sz="0" w:space="0" w:color="auto"/>
            <w:bottom w:val="none" w:sz="0" w:space="0" w:color="auto"/>
            <w:right w:val="none" w:sz="0" w:space="0" w:color="auto"/>
          </w:divBdr>
          <w:divsChild>
            <w:div w:id="552086906">
              <w:marLeft w:val="0"/>
              <w:marRight w:val="0"/>
              <w:marTop w:val="0"/>
              <w:marBottom w:val="0"/>
              <w:divBdr>
                <w:top w:val="none" w:sz="0" w:space="0" w:color="auto"/>
                <w:left w:val="none" w:sz="0" w:space="0" w:color="auto"/>
                <w:bottom w:val="none" w:sz="0" w:space="0" w:color="auto"/>
                <w:right w:val="none" w:sz="0" w:space="0" w:color="auto"/>
              </w:divBdr>
            </w:div>
          </w:divsChild>
        </w:div>
        <w:div w:id="741148281">
          <w:marLeft w:val="13"/>
          <w:marRight w:val="188"/>
          <w:marTop w:val="138"/>
          <w:marBottom w:val="88"/>
          <w:divBdr>
            <w:top w:val="none" w:sz="0" w:space="0" w:color="auto"/>
            <w:left w:val="none" w:sz="0" w:space="0" w:color="auto"/>
            <w:bottom w:val="none" w:sz="0" w:space="0" w:color="auto"/>
            <w:right w:val="none" w:sz="0" w:space="0" w:color="auto"/>
          </w:divBdr>
          <w:divsChild>
            <w:div w:id="408579501">
              <w:marLeft w:val="0"/>
              <w:marRight w:val="0"/>
              <w:marTop w:val="0"/>
              <w:marBottom w:val="0"/>
              <w:divBdr>
                <w:top w:val="none" w:sz="0" w:space="0" w:color="auto"/>
                <w:left w:val="none" w:sz="0" w:space="0" w:color="auto"/>
                <w:bottom w:val="none" w:sz="0" w:space="0" w:color="auto"/>
                <w:right w:val="none" w:sz="0" w:space="0" w:color="auto"/>
              </w:divBdr>
            </w:div>
          </w:divsChild>
        </w:div>
        <w:div w:id="741177654">
          <w:marLeft w:val="0"/>
          <w:marRight w:val="0"/>
          <w:marTop w:val="0"/>
          <w:marBottom w:val="0"/>
          <w:divBdr>
            <w:top w:val="none" w:sz="0" w:space="0" w:color="auto"/>
            <w:left w:val="none" w:sz="0" w:space="0" w:color="auto"/>
            <w:bottom w:val="none" w:sz="0" w:space="0" w:color="auto"/>
            <w:right w:val="none" w:sz="0" w:space="0" w:color="auto"/>
          </w:divBdr>
          <w:divsChild>
            <w:div w:id="245305393">
              <w:marLeft w:val="0"/>
              <w:marRight w:val="450"/>
              <w:marTop w:val="105"/>
              <w:marBottom w:val="150"/>
              <w:divBdr>
                <w:top w:val="none" w:sz="0" w:space="0" w:color="auto"/>
                <w:left w:val="none" w:sz="0" w:space="0" w:color="auto"/>
                <w:bottom w:val="none" w:sz="0" w:space="0" w:color="auto"/>
                <w:right w:val="none" w:sz="0" w:space="0" w:color="auto"/>
              </w:divBdr>
              <w:divsChild>
                <w:div w:id="528493221">
                  <w:marLeft w:val="0"/>
                  <w:marRight w:val="0"/>
                  <w:marTop w:val="0"/>
                  <w:marBottom w:val="0"/>
                  <w:divBdr>
                    <w:top w:val="none" w:sz="0" w:space="0" w:color="auto"/>
                    <w:left w:val="none" w:sz="0" w:space="0" w:color="auto"/>
                    <w:bottom w:val="none" w:sz="0" w:space="0" w:color="auto"/>
                    <w:right w:val="none" w:sz="0" w:space="0" w:color="auto"/>
                  </w:divBdr>
                  <w:divsChild>
                    <w:div w:id="119807602">
                      <w:marLeft w:val="0"/>
                      <w:marRight w:val="0"/>
                      <w:marTop w:val="0"/>
                      <w:marBottom w:val="0"/>
                      <w:divBdr>
                        <w:top w:val="none" w:sz="0" w:space="0" w:color="auto"/>
                        <w:left w:val="none" w:sz="0" w:space="0" w:color="auto"/>
                        <w:bottom w:val="none" w:sz="0" w:space="0" w:color="auto"/>
                        <w:right w:val="none" w:sz="0" w:space="0" w:color="auto"/>
                      </w:divBdr>
                    </w:div>
                    <w:div w:id="7643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0550">
          <w:marLeft w:val="-188"/>
          <w:marRight w:val="-188"/>
          <w:marTop w:val="0"/>
          <w:marBottom w:val="0"/>
          <w:divBdr>
            <w:top w:val="none" w:sz="0" w:space="0" w:color="auto"/>
            <w:left w:val="none" w:sz="0" w:space="0" w:color="auto"/>
            <w:bottom w:val="none" w:sz="0" w:space="0" w:color="auto"/>
            <w:right w:val="none" w:sz="0" w:space="0" w:color="auto"/>
          </w:divBdr>
          <w:divsChild>
            <w:div w:id="175198945">
              <w:marLeft w:val="0"/>
              <w:marRight w:val="0"/>
              <w:marTop w:val="0"/>
              <w:marBottom w:val="0"/>
              <w:divBdr>
                <w:top w:val="none" w:sz="0" w:space="0" w:color="auto"/>
                <w:left w:val="none" w:sz="0" w:space="0" w:color="auto"/>
                <w:bottom w:val="none" w:sz="0" w:space="0" w:color="auto"/>
                <w:right w:val="none" w:sz="0" w:space="0" w:color="auto"/>
              </w:divBdr>
            </w:div>
          </w:divsChild>
        </w:div>
        <w:div w:id="741298410">
          <w:marLeft w:val="0"/>
          <w:marRight w:val="225"/>
          <w:marTop w:val="0"/>
          <w:marBottom w:val="0"/>
          <w:divBdr>
            <w:top w:val="none" w:sz="0" w:space="0" w:color="auto"/>
            <w:left w:val="none" w:sz="0" w:space="0" w:color="auto"/>
            <w:bottom w:val="none" w:sz="0" w:space="0" w:color="auto"/>
            <w:right w:val="none" w:sz="0" w:space="0" w:color="auto"/>
          </w:divBdr>
        </w:div>
        <w:div w:id="741298966">
          <w:marLeft w:val="626"/>
          <w:marRight w:val="1252"/>
          <w:marTop w:val="0"/>
          <w:marBottom w:val="0"/>
          <w:divBdr>
            <w:top w:val="none" w:sz="0" w:space="0" w:color="auto"/>
            <w:left w:val="none" w:sz="0" w:space="0" w:color="auto"/>
            <w:bottom w:val="none" w:sz="0" w:space="0" w:color="auto"/>
            <w:right w:val="none" w:sz="0" w:space="0" w:color="auto"/>
          </w:divBdr>
        </w:div>
        <w:div w:id="741365648">
          <w:marLeft w:val="-188"/>
          <w:marRight w:val="-188"/>
          <w:marTop w:val="0"/>
          <w:marBottom w:val="0"/>
          <w:divBdr>
            <w:top w:val="none" w:sz="0" w:space="0" w:color="auto"/>
            <w:left w:val="none" w:sz="0" w:space="0" w:color="auto"/>
            <w:bottom w:val="none" w:sz="0" w:space="0" w:color="auto"/>
            <w:right w:val="none" w:sz="0" w:space="0" w:color="auto"/>
          </w:divBdr>
        </w:div>
        <w:div w:id="741483882">
          <w:marLeft w:val="1463"/>
          <w:marRight w:val="0"/>
          <w:marTop w:val="0"/>
          <w:marBottom w:val="0"/>
          <w:divBdr>
            <w:top w:val="none" w:sz="0" w:space="0" w:color="auto"/>
            <w:left w:val="none" w:sz="0" w:space="0" w:color="auto"/>
            <w:bottom w:val="none" w:sz="0" w:space="0" w:color="auto"/>
            <w:right w:val="none" w:sz="0" w:space="0" w:color="auto"/>
          </w:divBdr>
          <w:divsChild>
            <w:div w:id="616182969">
              <w:marLeft w:val="0"/>
              <w:marRight w:val="0"/>
              <w:marTop w:val="0"/>
              <w:marBottom w:val="0"/>
              <w:divBdr>
                <w:top w:val="none" w:sz="0" w:space="0" w:color="auto"/>
                <w:left w:val="none" w:sz="0" w:space="0" w:color="auto"/>
                <w:bottom w:val="none" w:sz="0" w:space="0" w:color="auto"/>
                <w:right w:val="none" w:sz="0" w:space="0" w:color="auto"/>
              </w:divBdr>
            </w:div>
          </w:divsChild>
        </w:div>
        <w:div w:id="741484853">
          <w:marLeft w:val="0"/>
          <w:marRight w:val="0"/>
          <w:marTop w:val="0"/>
          <w:marBottom w:val="0"/>
          <w:divBdr>
            <w:top w:val="none" w:sz="0" w:space="0" w:color="auto"/>
            <w:left w:val="none" w:sz="0" w:space="0" w:color="auto"/>
            <w:bottom w:val="none" w:sz="0" w:space="0" w:color="auto"/>
            <w:right w:val="none" w:sz="0" w:space="0" w:color="auto"/>
          </w:divBdr>
        </w:div>
        <w:div w:id="741606699">
          <w:marLeft w:val="0"/>
          <w:marRight w:val="0"/>
          <w:marTop w:val="0"/>
          <w:marBottom w:val="0"/>
          <w:divBdr>
            <w:top w:val="dotted" w:sz="6" w:space="4" w:color="EBEBEB"/>
            <w:left w:val="none" w:sz="0" w:space="8" w:color="auto"/>
            <w:bottom w:val="dotted" w:sz="6" w:space="4" w:color="EBEBEB"/>
            <w:right w:val="none" w:sz="0" w:space="8" w:color="auto"/>
          </w:divBdr>
        </w:div>
        <w:div w:id="741637610">
          <w:marLeft w:val="1463"/>
          <w:marRight w:val="0"/>
          <w:marTop w:val="0"/>
          <w:marBottom w:val="0"/>
          <w:divBdr>
            <w:top w:val="none" w:sz="0" w:space="0" w:color="auto"/>
            <w:left w:val="none" w:sz="0" w:space="0" w:color="auto"/>
            <w:bottom w:val="none" w:sz="0" w:space="0" w:color="auto"/>
            <w:right w:val="none" w:sz="0" w:space="0" w:color="auto"/>
          </w:divBdr>
        </w:div>
        <w:div w:id="741679286">
          <w:marLeft w:val="0"/>
          <w:marRight w:val="0"/>
          <w:marTop w:val="0"/>
          <w:marBottom w:val="0"/>
          <w:divBdr>
            <w:top w:val="none" w:sz="0" w:space="0" w:color="auto"/>
            <w:left w:val="none" w:sz="0" w:space="0" w:color="auto"/>
            <w:bottom w:val="none" w:sz="0" w:space="0" w:color="auto"/>
            <w:right w:val="none" w:sz="0" w:space="0" w:color="auto"/>
          </w:divBdr>
          <w:divsChild>
            <w:div w:id="645203896">
              <w:marLeft w:val="0"/>
              <w:marRight w:val="0"/>
              <w:marTop w:val="0"/>
              <w:marBottom w:val="0"/>
              <w:divBdr>
                <w:top w:val="none" w:sz="0" w:space="0" w:color="auto"/>
                <w:left w:val="none" w:sz="0" w:space="0" w:color="auto"/>
                <w:bottom w:val="none" w:sz="0" w:space="0" w:color="auto"/>
                <w:right w:val="none" w:sz="0" w:space="0" w:color="auto"/>
              </w:divBdr>
              <w:divsChild>
                <w:div w:id="53361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1684099">
          <w:marLeft w:val="0"/>
          <w:marRight w:val="0"/>
          <w:marTop w:val="0"/>
          <w:marBottom w:val="0"/>
          <w:divBdr>
            <w:top w:val="none" w:sz="0" w:space="0" w:color="auto"/>
            <w:left w:val="none" w:sz="0" w:space="0" w:color="auto"/>
            <w:bottom w:val="none" w:sz="0" w:space="0" w:color="auto"/>
            <w:right w:val="none" w:sz="0" w:space="0" w:color="auto"/>
          </w:divBdr>
        </w:div>
        <w:div w:id="741752571">
          <w:marLeft w:val="-188"/>
          <w:marRight w:val="-188"/>
          <w:marTop w:val="0"/>
          <w:marBottom w:val="0"/>
          <w:divBdr>
            <w:top w:val="none" w:sz="0" w:space="0" w:color="auto"/>
            <w:left w:val="none" w:sz="0" w:space="0" w:color="auto"/>
            <w:bottom w:val="none" w:sz="0" w:space="0" w:color="auto"/>
            <w:right w:val="none" w:sz="0" w:space="0" w:color="auto"/>
          </w:divBdr>
        </w:div>
        <w:div w:id="741755463">
          <w:marLeft w:val="0"/>
          <w:marRight w:val="0"/>
          <w:marTop w:val="0"/>
          <w:marBottom w:val="250"/>
          <w:divBdr>
            <w:top w:val="none" w:sz="0" w:space="0" w:color="auto"/>
            <w:left w:val="none" w:sz="0" w:space="0" w:color="auto"/>
            <w:bottom w:val="none" w:sz="0" w:space="0" w:color="auto"/>
            <w:right w:val="none" w:sz="0" w:space="0" w:color="auto"/>
          </w:divBdr>
          <w:divsChild>
            <w:div w:id="390664117">
              <w:marLeft w:val="0"/>
              <w:marRight w:val="0"/>
              <w:marTop w:val="0"/>
              <w:marBottom w:val="0"/>
              <w:divBdr>
                <w:top w:val="none" w:sz="0" w:space="0" w:color="auto"/>
                <w:left w:val="none" w:sz="0" w:space="0" w:color="auto"/>
                <w:bottom w:val="none" w:sz="0" w:space="0" w:color="auto"/>
                <w:right w:val="none" w:sz="0" w:space="0" w:color="auto"/>
              </w:divBdr>
              <w:divsChild>
                <w:div w:id="500006144">
                  <w:marLeft w:val="-125"/>
                  <w:marRight w:val="-125"/>
                  <w:marTop w:val="0"/>
                  <w:marBottom w:val="0"/>
                  <w:divBdr>
                    <w:top w:val="none" w:sz="0" w:space="0" w:color="auto"/>
                    <w:left w:val="none" w:sz="0" w:space="0" w:color="auto"/>
                    <w:bottom w:val="none" w:sz="0" w:space="0" w:color="auto"/>
                    <w:right w:val="none" w:sz="0" w:space="0" w:color="auto"/>
                  </w:divBdr>
                  <w:divsChild>
                    <w:div w:id="380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5871">
          <w:marLeft w:val="0"/>
          <w:marRight w:val="0"/>
          <w:marTop w:val="0"/>
          <w:marBottom w:val="384"/>
          <w:divBdr>
            <w:top w:val="none" w:sz="0" w:space="0" w:color="auto"/>
            <w:left w:val="none" w:sz="0" w:space="0" w:color="auto"/>
            <w:bottom w:val="none" w:sz="0" w:space="0" w:color="auto"/>
            <w:right w:val="none" w:sz="0" w:space="0" w:color="auto"/>
          </w:divBdr>
        </w:div>
        <w:div w:id="741756605">
          <w:marLeft w:val="75"/>
          <w:marRight w:val="75"/>
          <w:marTop w:val="75"/>
          <w:marBottom w:val="75"/>
          <w:divBdr>
            <w:top w:val="single" w:sz="4" w:space="0" w:color="CCCCCC"/>
            <w:left w:val="single" w:sz="4" w:space="0" w:color="CCCCCC"/>
            <w:bottom w:val="single" w:sz="4" w:space="0" w:color="CCCCCC"/>
            <w:right w:val="single" w:sz="4" w:space="0" w:color="CCCCCC"/>
          </w:divBdr>
        </w:div>
        <w:div w:id="741802590">
          <w:marLeft w:val="0"/>
          <w:marRight w:val="0"/>
          <w:marTop w:val="0"/>
          <w:marBottom w:val="0"/>
          <w:divBdr>
            <w:top w:val="none" w:sz="0" w:space="0" w:color="auto"/>
            <w:left w:val="none" w:sz="0" w:space="0" w:color="auto"/>
            <w:bottom w:val="none" w:sz="0" w:space="0" w:color="auto"/>
            <w:right w:val="none" w:sz="0" w:space="0" w:color="auto"/>
          </w:divBdr>
        </w:div>
        <w:div w:id="741827959">
          <w:marLeft w:val="-300"/>
          <w:marRight w:val="-300"/>
          <w:marTop w:val="0"/>
          <w:marBottom w:val="450"/>
          <w:divBdr>
            <w:top w:val="none" w:sz="0" w:space="0" w:color="auto"/>
            <w:left w:val="none" w:sz="0" w:space="0" w:color="auto"/>
            <w:bottom w:val="none" w:sz="0" w:space="0" w:color="auto"/>
            <w:right w:val="none" w:sz="0" w:space="0" w:color="auto"/>
          </w:divBdr>
        </w:div>
        <w:div w:id="741828827">
          <w:marLeft w:val="1463"/>
          <w:marRight w:val="0"/>
          <w:marTop w:val="0"/>
          <w:marBottom w:val="0"/>
          <w:divBdr>
            <w:top w:val="none" w:sz="0" w:space="0" w:color="auto"/>
            <w:left w:val="none" w:sz="0" w:space="0" w:color="auto"/>
            <w:bottom w:val="none" w:sz="0" w:space="0" w:color="auto"/>
            <w:right w:val="none" w:sz="0" w:space="0" w:color="auto"/>
          </w:divBdr>
        </w:div>
        <w:div w:id="741834387">
          <w:marLeft w:val="0"/>
          <w:marRight w:val="0"/>
          <w:marTop w:val="0"/>
          <w:marBottom w:val="0"/>
          <w:divBdr>
            <w:top w:val="none" w:sz="0" w:space="0" w:color="auto"/>
            <w:left w:val="none" w:sz="0" w:space="0" w:color="auto"/>
            <w:bottom w:val="none" w:sz="0" w:space="0" w:color="auto"/>
            <w:right w:val="none" w:sz="0" w:space="0" w:color="auto"/>
          </w:divBdr>
        </w:div>
        <w:div w:id="741876904">
          <w:marLeft w:val="0"/>
          <w:marRight w:val="0"/>
          <w:marTop w:val="0"/>
          <w:marBottom w:val="0"/>
          <w:divBdr>
            <w:top w:val="none" w:sz="0" w:space="0" w:color="auto"/>
            <w:left w:val="none" w:sz="0" w:space="0" w:color="auto"/>
            <w:bottom w:val="none" w:sz="0" w:space="0" w:color="auto"/>
            <w:right w:val="none" w:sz="0" w:space="0" w:color="auto"/>
          </w:divBdr>
        </w:div>
        <w:div w:id="741951479">
          <w:marLeft w:val="0"/>
          <w:marRight w:val="0"/>
          <w:marTop w:val="0"/>
          <w:marBottom w:val="0"/>
          <w:divBdr>
            <w:top w:val="none" w:sz="0" w:space="0" w:color="auto"/>
            <w:left w:val="none" w:sz="0" w:space="0" w:color="auto"/>
            <w:bottom w:val="none" w:sz="0" w:space="0" w:color="auto"/>
            <w:right w:val="none" w:sz="0" w:space="0" w:color="auto"/>
          </w:divBdr>
        </w:div>
        <w:div w:id="742021172">
          <w:marLeft w:val="0"/>
          <w:marRight w:val="0"/>
          <w:marTop w:val="0"/>
          <w:marBottom w:val="0"/>
          <w:divBdr>
            <w:top w:val="none" w:sz="0" w:space="0" w:color="auto"/>
            <w:left w:val="none" w:sz="0" w:space="0" w:color="auto"/>
            <w:bottom w:val="none" w:sz="0" w:space="0" w:color="auto"/>
            <w:right w:val="none" w:sz="0" w:space="0" w:color="auto"/>
          </w:divBdr>
        </w:div>
        <w:div w:id="742026730">
          <w:marLeft w:val="150"/>
          <w:marRight w:val="150"/>
          <w:marTop w:val="150"/>
          <w:marBottom w:val="150"/>
          <w:divBdr>
            <w:top w:val="none" w:sz="0" w:space="0" w:color="auto"/>
            <w:left w:val="none" w:sz="0" w:space="0" w:color="auto"/>
            <w:bottom w:val="none" w:sz="0" w:space="0" w:color="auto"/>
            <w:right w:val="none" w:sz="0" w:space="0" w:color="auto"/>
          </w:divBdr>
          <w:divsChild>
            <w:div w:id="560285081">
              <w:marLeft w:val="0"/>
              <w:marRight w:val="0"/>
              <w:marTop w:val="0"/>
              <w:marBottom w:val="0"/>
              <w:divBdr>
                <w:top w:val="none" w:sz="0" w:space="0" w:color="auto"/>
                <w:left w:val="none" w:sz="0" w:space="0" w:color="auto"/>
                <w:bottom w:val="none" w:sz="0" w:space="0" w:color="auto"/>
                <w:right w:val="none" w:sz="0" w:space="0" w:color="auto"/>
              </w:divBdr>
            </w:div>
          </w:divsChild>
        </w:div>
        <w:div w:id="742027310">
          <w:marLeft w:val="0"/>
          <w:marRight w:val="0"/>
          <w:marTop w:val="0"/>
          <w:marBottom w:val="0"/>
          <w:divBdr>
            <w:top w:val="none" w:sz="0" w:space="0" w:color="auto"/>
            <w:left w:val="none" w:sz="0" w:space="0" w:color="auto"/>
            <w:bottom w:val="none" w:sz="0" w:space="0" w:color="auto"/>
            <w:right w:val="none" w:sz="0" w:space="0" w:color="auto"/>
          </w:divBdr>
        </w:div>
        <w:div w:id="742027448">
          <w:marLeft w:val="0"/>
          <w:marRight w:val="0"/>
          <w:marTop w:val="0"/>
          <w:marBottom w:val="240"/>
          <w:divBdr>
            <w:top w:val="none" w:sz="0" w:space="0" w:color="auto"/>
            <w:left w:val="none" w:sz="0" w:space="0" w:color="auto"/>
            <w:bottom w:val="none" w:sz="0" w:space="0" w:color="auto"/>
            <w:right w:val="none" w:sz="0" w:space="0" w:color="auto"/>
          </w:divBdr>
        </w:div>
        <w:div w:id="742065338">
          <w:marLeft w:val="0"/>
          <w:marRight w:val="0"/>
          <w:marTop w:val="0"/>
          <w:marBottom w:val="0"/>
          <w:divBdr>
            <w:top w:val="none" w:sz="0" w:space="0" w:color="auto"/>
            <w:left w:val="none" w:sz="0" w:space="0" w:color="auto"/>
            <w:bottom w:val="none" w:sz="0" w:space="0" w:color="auto"/>
            <w:right w:val="none" w:sz="0" w:space="0" w:color="auto"/>
          </w:divBdr>
        </w:div>
        <w:div w:id="742071373">
          <w:marLeft w:val="0"/>
          <w:marRight w:val="0"/>
          <w:marTop w:val="0"/>
          <w:marBottom w:val="250"/>
          <w:divBdr>
            <w:top w:val="none" w:sz="0" w:space="0" w:color="auto"/>
            <w:left w:val="none" w:sz="0" w:space="0" w:color="auto"/>
            <w:bottom w:val="single" w:sz="4" w:space="4" w:color="000000"/>
            <w:right w:val="none" w:sz="0" w:space="0" w:color="auto"/>
          </w:divBdr>
        </w:div>
        <w:div w:id="742071851">
          <w:marLeft w:val="0"/>
          <w:marRight w:val="0"/>
          <w:marTop w:val="0"/>
          <w:marBottom w:val="0"/>
          <w:divBdr>
            <w:top w:val="none" w:sz="0" w:space="0" w:color="auto"/>
            <w:left w:val="none" w:sz="0" w:space="0" w:color="auto"/>
            <w:bottom w:val="none" w:sz="0" w:space="0" w:color="auto"/>
            <w:right w:val="none" w:sz="0" w:space="0" w:color="auto"/>
          </w:divBdr>
        </w:div>
        <w:div w:id="742143346">
          <w:marLeft w:val="0"/>
          <w:marRight w:val="0"/>
          <w:marTop w:val="0"/>
          <w:marBottom w:val="300"/>
          <w:divBdr>
            <w:top w:val="none" w:sz="0" w:space="0" w:color="auto"/>
            <w:left w:val="none" w:sz="0" w:space="0" w:color="auto"/>
            <w:bottom w:val="none" w:sz="0" w:space="0" w:color="auto"/>
            <w:right w:val="none" w:sz="0" w:space="0" w:color="auto"/>
          </w:divBdr>
        </w:div>
        <w:div w:id="742144584">
          <w:marLeft w:val="0"/>
          <w:marRight w:val="0"/>
          <w:marTop w:val="100"/>
          <w:marBottom w:val="100"/>
          <w:divBdr>
            <w:top w:val="none" w:sz="0" w:space="0" w:color="auto"/>
            <w:left w:val="none" w:sz="0" w:space="0" w:color="auto"/>
            <w:bottom w:val="none" w:sz="0" w:space="0" w:color="auto"/>
            <w:right w:val="none" w:sz="0" w:space="0" w:color="auto"/>
          </w:divBdr>
          <w:divsChild>
            <w:div w:id="169681009">
              <w:marLeft w:val="0"/>
              <w:marRight w:val="0"/>
              <w:marTop w:val="0"/>
              <w:marBottom w:val="0"/>
              <w:divBdr>
                <w:top w:val="none" w:sz="0" w:space="0" w:color="auto"/>
                <w:left w:val="none" w:sz="0" w:space="0" w:color="auto"/>
                <w:bottom w:val="none" w:sz="0" w:space="0" w:color="auto"/>
                <w:right w:val="none" w:sz="0" w:space="0" w:color="auto"/>
              </w:divBdr>
            </w:div>
          </w:divsChild>
        </w:div>
        <w:div w:id="742217659">
          <w:marLeft w:val="0"/>
          <w:marRight w:val="0"/>
          <w:marTop w:val="0"/>
          <w:marBottom w:val="0"/>
          <w:divBdr>
            <w:top w:val="none" w:sz="0" w:space="0" w:color="auto"/>
            <w:left w:val="none" w:sz="0" w:space="0" w:color="auto"/>
            <w:bottom w:val="none" w:sz="0" w:space="0" w:color="auto"/>
            <w:right w:val="none" w:sz="0" w:space="0" w:color="auto"/>
          </w:divBdr>
        </w:div>
        <w:div w:id="742291416">
          <w:marLeft w:val="0"/>
          <w:marRight w:val="0"/>
          <w:marTop w:val="0"/>
          <w:marBottom w:val="0"/>
          <w:divBdr>
            <w:top w:val="none" w:sz="0" w:space="0" w:color="auto"/>
            <w:left w:val="none" w:sz="0" w:space="0" w:color="auto"/>
            <w:bottom w:val="none" w:sz="0" w:space="0" w:color="auto"/>
            <w:right w:val="none" w:sz="0" w:space="0" w:color="auto"/>
          </w:divBdr>
        </w:div>
        <w:div w:id="742332669">
          <w:marLeft w:val="0"/>
          <w:marRight w:val="0"/>
          <w:marTop w:val="0"/>
          <w:marBottom w:val="75"/>
          <w:divBdr>
            <w:top w:val="none" w:sz="0" w:space="0" w:color="auto"/>
            <w:left w:val="none" w:sz="0" w:space="0" w:color="auto"/>
            <w:bottom w:val="none" w:sz="0" w:space="0" w:color="auto"/>
            <w:right w:val="none" w:sz="0" w:space="0" w:color="auto"/>
          </w:divBdr>
        </w:div>
        <w:div w:id="742336454">
          <w:marLeft w:val="0"/>
          <w:marRight w:val="0"/>
          <w:marTop w:val="0"/>
          <w:marBottom w:val="0"/>
          <w:divBdr>
            <w:top w:val="none" w:sz="0" w:space="0" w:color="auto"/>
            <w:left w:val="none" w:sz="0" w:space="0" w:color="auto"/>
            <w:bottom w:val="none" w:sz="0" w:space="0" w:color="auto"/>
            <w:right w:val="none" w:sz="0" w:space="0" w:color="auto"/>
          </w:divBdr>
          <w:divsChild>
            <w:div w:id="308675353">
              <w:marLeft w:val="0"/>
              <w:marRight w:val="150"/>
              <w:marTop w:val="0"/>
              <w:marBottom w:val="0"/>
              <w:divBdr>
                <w:top w:val="none" w:sz="0" w:space="0" w:color="auto"/>
                <w:left w:val="none" w:sz="0" w:space="0" w:color="auto"/>
                <w:bottom w:val="none" w:sz="0" w:space="0" w:color="auto"/>
                <w:right w:val="none" w:sz="0" w:space="0" w:color="auto"/>
              </w:divBdr>
            </w:div>
          </w:divsChild>
        </w:div>
        <w:div w:id="742410771">
          <w:marLeft w:val="0"/>
          <w:marRight w:val="0"/>
          <w:marTop w:val="0"/>
          <w:marBottom w:val="0"/>
          <w:divBdr>
            <w:top w:val="none" w:sz="0" w:space="0" w:color="auto"/>
            <w:left w:val="none" w:sz="0" w:space="0" w:color="auto"/>
            <w:bottom w:val="none" w:sz="0" w:space="0" w:color="auto"/>
            <w:right w:val="none" w:sz="0" w:space="0" w:color="auto"/>
          </w:divBdr>
        </w:div>
        <w:div w:id="742415129">
          <w:marLeft w:val="0"/>
          <w:marRight w:val="0"/>
          <w:marTop w:val="0"/>
          <w:marBottom w:val="0"/>
          <w:divBdr>
            <w:top w:val="none" w:sz="0" w:space="0" w:color="auto"/>
            <w:left w:val="none" w:sz="0" w:space="0" w:color="auto"/>
            <w:bottom w:val="none" w:sz="0" w:space="0" w:color="auto"/>
            <w:right w:val="none" w:sz="0" w:space="0" w:color="auto"/>
          </w:divBdr>
        </w:div>
        <w:div w:id="742416506">
          <w:marLeft w:val="0"/>
          <w:marRight w:val="0"/>
          <w:marTop w:val="0"/>
          <w:marBottom w:val="0"/>
          <w:divBdr>
            <w:top w:val="none" w:sz="0" w:space="0" w:color="auto"/>
            <w:left w:val="none" w:sz="0" w:space="0" w:color="auto"/>
            <w:bottom w:val="none" w:sz="0" w:space="0" w:color="auto"/>
            <w:right w:val="none" w:sz="0" w:space="0" w:color="auto"/>
          </w:divBdr>
        </w:div>
        <w:div w:id="742484194">
          <w:marLeft w:val="0"/>
          <w:marRight w:val="0"/>
          <w:marTop w:val="0"/>
          <w:marBottom w:val="0"/>
          <w:divBdr>
            <w:top w:val="none" w:sz="0" w:space="0" w:color="auto"/>
            <w:left w:val="none" w:sz="0" w:space="0" w:color="auto"/>
            <w:bottom w:val="none" w:sz="0" w:space="0" w:color="auto"/>
            <w:right w:val="none" w:sz="0" w:space="0" w:color="auto"/>
          </w:divBdr>
        </w:div>
        <w:div w:id="742681493">
          <w:marLeft w:val="0"/>
          <w:marRight w:val="0"/>
          <w:marTop w:val="0"/>
          <w:marBottom w:val="150"/>
          <w:divBdr>
            <w:top w:val="none" w:sz="0" w:space="0" w:color="auto"/>
            <w:left w:val="none" w:sz="0" w:space="0" w:color="auto"/>
            <w:bottom w:val="none" w:sz="0" w:space="0" w:color="auto"/>
            <w:right w:val="none" w:sz="0" w:space="0" w:color="auto"/>
          </w:divBdr>
        </w:div>
        <w:div w:id="74268225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384"/>
          <w:divBdr>
            <w:top w:val="none" w:sz="0" w:space="0" w:color="auto"/>
            <w:left w:val="none" w:sz="0" w:space="0" w:color="auto"/>
            <w:bottom w:val="none" w:sz="0" w:space="0" w:color="auto"/>
            <w:right w:val="none" w:sz="0" w:space="0" w:color="auto"/>
          </w:divBdr>
        </w:div>
        <w:div w:id="742724254">
          <w:marLeft w:val="0"/>
          <w:marRight w:val="0"/>
          <w:marTop w:val="0"/>
          <w:marBottom w:val="0"/>
          <w:divBdr>
            <w:top w:val="none" w:sz="0" w:space="0" w:color="auto"/>
            <w:left w:val="none" w:sz="0" w:space="0" w:color="auto"/>
            <w:bottom w:val="none" w:sz="0" w:space="0" w:color="auto"/>
            <w:right w:val="none" w:sz="0" w:space="0" w:color="auto"/>
          </w:divBdr>
        </w:div>
        <w:div w:id="742797314">
          <w:marLeft w:val="0"/>
          <w:marRight w:val="0"/>
          <w:marTop w:val="0"/>
          <w:marBottom w:val="0"/>
          <w:divBdr>
            <w:top w:val="none" w:sz="0" w:space="0" w:color="auto"/>
            <w:left w:val="none" w:sz="0" w:space="0" w:color="auto"/>
            <w:bottom w:val="none" w:sz="0" w:space="0" w:color="auto"/>
            <w:right w:val="none" w:sz="0" w:space="0" w:color="auto"/>
          </w:divBdr>
        </w:div>
        <w:div w:id="742797962">
          <w:marLeft w:val="0"/>
          <w:marRight w:val="0"/>
          <w:marTop w:val="0"/>
          <w:marBottom w:val="0"/>
          <w:divBdr>
            <w:top w:val="none" w:sz="0" w:space="0" w:color="auto"/>
            <w:left w:val="none" w:sz="0" w:space="0" w:color="auto"/>
            <w:bottom w:val="none" w:sz="0" w:space="0" w:color="auto"/>
            <w:right w:val="none" w:sz="0" w:space="0" w:color="auto"/>
          </w:divBdr>
          <w:divsChild>
            <w:div w:id="18167005">
              <w:marLeft w:val="0"/>
              <w:marRight w:val="0"/>
              <w:marTop w:val="100"/>
              <w:marBottom w:val="100"/>
              <w:divBdr>
                <w:top w:val="none" w:sz="0" w:space="0" w:color="auto"/>
                <w:left w:val="none" w:sz="0" w:space="0" w:color="auto"/>
                <w:bottom w:val="none" w:sz="0" w:space="0" w:color="auto"/>
                <w:right w:val="none" w:sz="0" w:space="0" w:color="auto"/>
              </w:divBdr>
              <w:divsChild>
                <w:div w:id="524250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2869871">
          <w:marLeft w:val="0"/>
          <w:marRight w:val="0"/>
          <w:marTop w:val="0"/>
          <w:marBottom w:val="0"/>
          <w:divBdr>
            <w:top w:val="none" w:sz="0" w:space="0" w:color="auto"/>
            <w:left w:val="none" w:sz="0" w:space="0" w:color="auto"/>
            <w:bottom w:val="none" w:sz="0" w:space="0" w:color="auto"/>
            <w:right w:val="none" w:sz="0" w:space="0" w:color="auto"/>
          </w:divBdr>
        </w:div>
        <w:div w:id="742871275">
          <w:marLeft w:val="1221"/>
          <w:marRight w:val="0"/>
          <w:marTop w:val="0"/>
          <w:marBottom w:val="0"/>
          <w:divBdr>
            <w:top w:val="none" w:sz="0" w:space="0" w:color="auto"/>
            <w:left w:val="none" w:sz="0" w:space="0" w:color="auto"/>
            <w:bottom w:val="none" w:sz="0" w:space="0" w:color="auto"/>
            <w:right w:val="none" w:sz="0" w:space="0" w:color="auto"/>
          </w:divBdr>
        </w:div>
        <w:div w:id="742871411">
          <w:marLeft w:val="0"/>
          <w:marRight w:val="0"/>
          <w:marTop w:val="0"/>
          <w:marBottom w:val="63"/>
          <w:divBdr>
            <w:top w:val="none" w:sz="0" w:space="0" w:color="auto"/>
            <w:left w:val="none" w:sz="0" w:space="0" w:color="auto"/>
            <w:bottom w:val="none" w:sz="0" w:space="0" w:color="auto"/>
            <w:right w:val="none" w:sz="0" w:space="0" w:color="auto"/>
          </w:divBdr>
        </w:div>
        <w:div w:id="742872101">
          <w:marLeft w:val="0"/>
          <w:marRight w:val="0"/>
          <w:marTop w:val="0"/>
          <w:marBottom w:val="0"/>
          <w:divBdr>
            <w:top w:val="none" w:sz="0" w:space="0" w:color="auto"/>
            <w:left w:val="none" w:sz="0" w:space="0" w:color="auto"/>
            <w:bottom w:val="none" w:sz="0" w:space="0" w:color="auto"/>
            <w:right w:val="none" w:sz="0" w:space="0" w:color="auto"/>
          </w:divBdr>
        </w:div>
        <w:div w:id="742920368">
          <w:marLeft w:val="-188"/>
          <w:marRight w:val="-188"/>
          <w:marTop w:val="0"/>
          <w:marBottom w:val="0"/>
          <w:divBdr>
            <w:top w:val="none" w:sz="0" w:space="0" w:color="auto"/>
            <w:left w:val="none" w:sz="0" w:space="0" w:color="auto"/>
            <w:bottom w:val="none" w:sz="0" w:space="0" w:color="auto"/>
            <w:right w:val="none" w:sz="0" w:space="0" w:color="auto"/>
          </w:divBdr>
          <w:divsChild>
            <w:div w:id="562568041">
              <w:marLeft w:val="1221"/>
              <w:marRight w:val="0"/>
              <w:marTop w:val="0"/>
              <w:marBottom w:val="0"/>
              <w:divBdr>
                <w:top w:val="none" w:sz="0" w:space="0" w:color="auto"/>
                <w:left w:val="none" w:sz="0" w:space="0" w:color="auto"/>
                <w:bottom w:val="none" w:sz="0" w:space="0" w:color="auto"/>
                <w:right w:val="none" w:sz="0" w:space="0" w:color="auto"/>
              </w:divBdr>
            </w:div>
          </w:divsChild>
        </w:div>
        <w:div w:id="742920613">
          <w:marLeft w:val="750"/>
          <w:marRight w:val="0"/>
          <w:marTop w:val="0"/>
          <w:marBottom w:val="0"/>
          <w:divBdr>
            <w:top w:val="none" w:sz="0" w:space="0" w:color="auto"/>
            <w:left w:val="none" w:sz="0" w:space="0" w:color="auto"/>
            <w:bottom w:val="none" w:sz="0" w:space="0" w:color="auto"/>
            <w:right w:val="none" w:sz="0" w:space="0" w:color="auto"/>
          </w:divBdr>
        </w:div>
        <w:div w:id="742988911">
          <w:marLeft w:val="0"/>
          <w:marRight w:val="0"/>
          <w:marTop w:val="0"/>
          <w:marBottom w:val="0"/>
          <w:divBdr>
            <w:top w:val="none" w:sz="0" w:space="0" w:color="auto"/>
            <w:left w:val="none" w:sz="0" w:space="0" w:color="auto"/>
            <w:bottom w:val="none" w:sz="0" w:space="0" w:color="auto"/>
            <w:right w:val="none" w:sz="0" w:space="0" w:color="auto"/>
          </w:divBdr>
          <w:divsChild>
            <w:div w:id="118763701">
              <w:marLeft w:val="0"/>
              <w:marRight w:val="0"/>
              <w:marTop w:val="0"/>
              <w:marBottom w:val="0"/>
              <w:divBdr>
                <w:top w:val="none" w:sz="0" w:space="0" w:color="auto"/>
                <w:left w:val="none" w:sz="0" w:space="0" w:color="auto"/>
                <w:bottom w:val="none" w:sz="0" w:space="0" w:color="auto"/>
                <w:right w:val="none" w:sz="0" w:space="0" w:color="auto"/>
              </w:divBdr>
            </w:div>
            <w:div w:id="395469930">
              <w:marLeft w:val="0"/>
              <w:marRight w:val="0"/>
              <w:marTop w:val="0"/>
              <w:marBottom w:val="75"/>
              <w:divBdr>
                <w:top w:val="none" w:sz="0" w:space="0" w:color="auto"/>
                <w:left w:val="none" w:sz="0" w:space="0" w:color="auto"/>
                <w:bottom w:val="none" w:sz="0" w:space="0" w:color="auto"/>
                <w:right w:val="none" w:sz="0" w:space="0" w:color="auto"/>
              </w:divBdr>
            </w:div>
          </w:divsChild>
        </w:div>
        <w:div w:id="742990536">
          <w:marLeft w:val="15"/>
          <w:marRight w:val="225"/>
          <w:marTop w:val="225"/>
          <w:marBottom w:val="105"/>
          <w:divBdr>
            <w:top w:val="none" w:sz="0" w:space="0" w:color="auto"/>
            <w:left w:val="none" w:sz="0" w:space="0" w:color="auto"/>
            <w:bottom w:val="none" w:sz="0" w:space="0" w:color="auto"/>
            <w:right w:val="none" w:sz="0" w:space="0" w:color="auto"/>
          </w:divBdr>
        </w:div>
        <w:div w:id="742991384">
          <w:marLeft w:val="0"/>
          <w:marRight w:val="0"/>
          <w:marTop w:val="450"/>
          <w:marBottom w:val="450"/>
          <w:divBdr>
            <w:top w:val="none" w:sz="0" w:space="0" w:color="auto"/>
            <w:left w:val="none" w:sz="0" w:space="0" w:color="auto"/>
            <w:bottom w:val="none" w:sz="0" w:space="0" w:color="auto"/>
            <w:right w:val="none" w:sz="0" w:space="0" w:color="auto"/>
          </w:divBdr>
        </w:div>
        <w:div w:id="742995047">
          <w:marLeft w:val="0"/>
          <w:marRight w:val="225"/>
          <w:marTop w:val="0"/>
          <w:marBottom w:val="0"/>
          <w:divBdr>
            <w:top w:val="none" w:sz="0" w:space="0" w:color="auto"/>
            <w:left w:val="none" w:sz="0" w:space="0" w:color="auto"/>
            <w:bottom w:val="none" w:sz="0" w:space="0" w:color="auto"/>
            <w:right w:val="none" w:sz="0" w:space="0" w:color="auto"/>
          </w:divBdr>
        </w:div>
        <w:div w:id="743067397">
          <w:marLeft w:val="0"/>
          <w:marRight w:val="0"/>
          <w:marTop w:val="100"/>
          <w:marBottom w:val="100"/>
          <w:divBdr>
            <w:top w:val="none" w:sz="0" w:space="0" w:color="auto"/>
            <w:left w:val="none" w:sz="0" w:space="0" w:color="auto"/>
            <w:bottom w:val="none" w:sz="0" w:space="0" w:color="auto"/>
            <w:right w:val="none" w:sz="0" w:space="0" w:color="auto"/>
          </w:divBdr>
        </w:div>
        <w:div w:id="743138616">
          <w:marLeft w:val="0"/>
          <w:marRight w:val="0"/>
          <w:marTop w:val="0"/>
          <w:marBottom w:val="150"/>
          <w:divBdr>
            <w:top w:val="none" w:sz="0" w:space="0" w:color="auto"/>
            <w:left w:val="none" w:sz="0" w:space="0" w:color="auto"/>
            <w:bottom w:val="none" w:sz="0" w:space="0" w:color="auto"/>
            <w:right w:val="none" w:sz="0" w:space="0" w:color="auto"/>
          </w:divBdr>
        </w:div>
        <w:div w:id="743141313">
          <w:marLeft w:val="0"/>
          <w:marRight w:val="225"/>
          <w:marTop w:val="0"/>
          <w:marBottom w:val="0"/>
          <w:divBdr>
            <w:top w:val="none" w:sz="0" w:space="0" w:color="auto"/>
            <w:left w:val="none" w:sz="0" w:space="0" w:color="auto"/>
            <w:bottom w:val="none" w:sz="0" w:space="0" w:color="auto"/>
            <w:right w:val="none" w:sz="0" w:space="0" w:color="auto"/>
          </w:divBdr>
        </w:div>
        <w:div w:id="743183054">
          <w:marLeft w:val="0"/>
          <w:marRight w:val="0"/>
          <w:marTop w:val="0"/>
          <w:marBottom w:val="384"/>
          <w:divBdr>
            <w:top w:val="none" w:sz="0" w:space="0" w:color="auto"/>
            <w:left w:val="none" w:sz="0" w:space="0" w:color="auto"/>
            <w:bottom w:val="none" w:sz="0" w:space="0" w:color="auto"/>
            <w:right w:val="none" w:sz="0" w:space="0" w:color="auto"/>
          </w:divBdr>
        </w:div>
        <w:div w:id="743258198">
          <w:marLeft w:val="-150"/>
          <w:marRight w:val="-150"/>
          <w:marTop w:val="0"/>
          <w:marBottom w:val="450"/>
          <w:divBdr>
            <w:top w:val="none" w:sz="0" w:space="0" w:color="auto"/>
            <w:left w:val="none" w:sz="0" w:space="0" w:color="auto"/>
            <w:bottom w:val="none" w:sz="0" w:space="0" w:color="auto"/>
            <w:right w:val="none" w:sz="0" w:space="0" w:color="auto"/>
          </w:divBdr>
        </w:div>
        <w:div w:id="743333947">
          <w:marLeft w:val="0"/>
          <w:marRight w:val="0"/>
          <w:marTop w:val="0"/>
          <w:marBottom w:val="0"/>
          <w:divBdr>
            <w:top w:val="none" w:sz="0" w:space="0" w:color="auto"/>
            <w:left w:val="none" w:sz="0" w:space="0" w:color="auto"/>
            <w:bottom w:val="none" w:sz="0" w:space="0" w:color="auto"/>
            <w:right w:val="none" w:sz="0" w:space="0" w:color="auto"/>
          </w:divBdr>
          <w:divsChild>
            <w:div w:id="417677508">
              <w:marLeft w:val="0"/>
              <w:marRight w:val="1950"/>
              <w:marTop w:val="0"/>
              <w:marBottom w:val="0"/>
              <w:divBdr>
                <w:top w:val="none" w:sz="0" w:space="0" w:color="auto"/>
                <w:left w:val="none" w:sz="0" w:space="0" w:color="auto"/>
                <w:bottom w:val="none" w:sz="0" w:space="0" w:color="auto"/>
                <w:right w:val="none" w:sz="0" w:space="0" w:color="auto"/>
              </w:divBdr>
            </w:div>
          </w:divsChild>
        </w:div>
        <w:div w:id="743338231">
          <w:marLeft w:val="0"/>
          <w:marRight w:val="0"/>
          <w:marTop w:val="0"/>
          <w:marBottom w:val="0"/>
          <w:divBdr>
            <w:top w:val="none" w:sz="0" w:space="0" w:color="auto"/>
            <w:left w:val="none" w:sz="0" w:space="0" w:color="auto"/>
            <w:bottom w:val="none" w:sz="0" w:space="0" w:color="auto"/>
            <w:right w:val="none" w:sz="0" w:space="0" w:color="auto"/>
          </w:divBdr>
        </w:div>
        <w:div w:id="743457251">
          <w:marLeft w:val="0"/>
          <w:marRight w:val="0"/>
          <w:marTop w:val="0"/>
          <w:marBottom w:val="0"/>
          <w:divBdr>
            <w:top w:val="none" w:sz="0" w:space="0" w:color="auto"/>
            <w:left w:val="none" w:sz="0" w:space="0" w:color="auto"/>
            <w:bottom w:val="none" w:sz="0" w:space="0" w:color="auto"/>
            <w:right w:val="none" w:sz="0" w:space="0" w:color="auto"/>
          </w:divBdr>
        </w:div>
        <w:div w:id="743526051">
          <w:marLeft w:val="0"/>
          <w:marRight w:val="0"/>
          <w:marTop w:val="0"/>
          <w:marBottom w:val="75"/>
          <w:divBdr>
            <w:top w:val="none" w:sz="0" w:space="0" w:color="auto"/>
            <w:left w:val="none" w:sz="0" w:space="0" w:color="auto"/>
            <w:bottom w:val="none" w:sz="0" w:space="0" w:color="auto"/>
            <w:right w:val="none" w:sz="0" w:space="0" w:color="auto"/>
          </w:divBdr>
        </w:div>
        <w:div w:id="743574375">
          <w:marLeft w:val="0"/>
          <w:marRight w:val="0"/>
          <w:marTop w:val="0"/>
          <w:marBottom w:val="125"/>
          <w:divBdr>
            <w:top w:val="none" w:sz="0" w:space="0" w:color="auto"/>
            <w:left w:val="none" w:sz="0" w:space="0" w:color="auto"/>
            <w:bottom w:val="none" w:sz="0" w:space="0" w:color="auto"/>
            <w:right w:val="none" w:sz="0" w:space="0" w:color="auto"/>
          </w:divBdr>
        </w:div>
        <w:div w:id="743575630">
          <w:marLeft w:val="0"/>
          <w:marRight w:val="0"/>
          <w:marTop w:val="0"/>
          <w:marBottom w:val="0"/>
          <w:divBdr>
            <w:top w:val="none" w:sz="0" w:space="0" w:color="auto"/>
            <w:left w:val="none" w:sz="0" w:space="0" w:color="auto"/>
            <w:bottom w:val="none" w:sz="0" w:space="0" w:color="auto"/>
            <w:right w:val="none" w:sz="0" w:space="0" w:color="auto"/>
          </w:divBdr>
        </w:div>
        <w:div w:id="743602283">
          <w:marLeft w:val="0"/>
          <w:marRight w:val="0"/>
          <w:marTop w:val="0"/>
          <w:marBottom w:val="0"/>
          <w:divBdr>
            <w:top w:val="none" w:sz="0" w:space="0" w:color="auto"/>
            <w:left w:val="none" w:sz="0" w:space="0" w:color="auto"/>
            <w:bottom w:val="none" w:sz="0" w:space="0" w:color="auto"/>
            <w:right w:val="none" w:sz="0" w:space="0" w:color="auto"/>
          </w:divBdr>
        </w:div>
        <w:div w:id="743646500">
          <w:marLeft w:val="0"/>
          <w:marRight w:val="0"/>
          <w:marTop w:val="0"/>
          <w:marBottom w:val="0"/>
          <w:divBdr>
            <w:top w:val="none" w:sz="0" w:space="0" w:color="auto"/>
            <w:left w:val="none" w:sz="0" w:space="0" w:color="auto"/>
            <w:bottom w:val="none" w:sz="0" w:space="0" w:color="auto"/>
            <w:right w:val="none" w:sz="0" w:space="0" w:color="auto"/>
          </w:divBdr>
        </w:div>
        <w:div w:id="743648643">
          <w:marLeft w:val="0"/>
          <w:marRight w:val="0"/>
          <w:marTop w:val="0"/>
          <w:marBottom w:val="240"/>
          <w:divBdr>
            <w:top w:val="none" w:sz="0" w:space="0" w:color="auto"/>
            <w:left w:val="none" w:sz="0" w:space="0" w:color="auto"/>
            <w:bottom w:val="none" w:sz="0" w:space="0" w:color="auto"/>
            <w:right w:val="none" w:sz="0" w:space="0" w:color="auto"/>
          </w:divBdr>
        </w:div>
        <w:div w:id="743719144">
          <w:marLeft w:val="0"/>
          <w:marRight w:val="0"/>
          <w:marTop w:val="0"/>
          <w:marBottom w:val="345"/>
          <w:divBdr>
            <w:top w:val="none" w:sz="0" w:space="0" w:color="auto"/>
            <w:left w:val="none" w:sz="0" w:space="0" w:color="auto"/>
            <w:bottom w:val="none" w:sz="0" w:space="0" w:color="auto"/>
            <w:right w:val="none" w:sz="0" w:space="0" w:color="auto"/>
          </w:divBdr>
        </w:div>
        <w:div w:id="743725384">
          <w:marLeft w:val="0"/>
          <w:marRight w:val="0"/>
          <w:marTop w:val="0"/>
          <w:marBottom w:val="0"/>
          <w:divBdr>
            <w:top w:val="single" w:sz="2" w:space="0" w:color="E0E0E0"/>
            <w:left w:val="single" w:sz="2" w:space="0" w:color="E0E0E0"/>
            <w:bottom w:val="single" w:sz="2" w:space="0" w:color="E0E0E0"/>
            <w:right w:val="single" w:sz="2" w:space="0" w:color="E0E0E0"/>
          </w:divBdr>
        </w:div>
        <w:div w:id="743768356">
          <w:marLeft w:val="0"/>
          <w:marRight w:val="0"/>
          <w:marTop w:val="0"/>
          <w:marBottom w:val="0"/>
          <w:divBdr>
            <w:top w:val="none" w:sz="0" w:space="0" w:color="auto"/>
            <w:left w:val="none" w:sz="0" w:space="0" w:color="auto"/>
            <w:bottom w:val="none" w:sz="0" w:space="0" w:color="auto"/>
            <w:right w:val="none" w:sz="0" w:space="0" w:color="auto"/>
          </w:divBdr>
          <w:divsChild>
            <w:div w:id="530193127">
              <w:marLeft w:val="0"/>
              <w:marRight w:val="0"/>
              <w:marTop w:val="0"/>
              <w:marBottom w:val="0"/>
              <w:divBdr>
                <w:top w:val="none" w:sz="0" w:space="0" w:color="auto"/>
                <w:left w:val="none" w:sz="0" w:space="0" w:color="auto"/>
                <w:bottom w:val="none" w:sz="0" w:space="0" w:color="auto"/>
                <w:right w:val="none" w:sz="0" w:space="0" w:color="auto"/>
              </w:divBdr>
            </w:div>
          </w:divsChild>
        </w:div>
        <w:div w:id="743794229">
          <w:marLeft w:val="0"/>
          <w:marRight w:val="0"/>
          <w:marTop w:val="0"/>
          <w:marBottom w:val="75"/>
          <w:divBdr>
            <w:top w:val="none" w:sz="0" w:space="0" w:color="auto"/>
            <w:left w:val="none" w:sz="0" w:space="0" w:color="auto"/>
            <w:bottom w:val="none" w:sz="0" w:space="0" w:color="auto"/>
            <w:right w:val="none" w:sz="0" w:space="0" w:color="auto"/>
          </w:divBdr>
          <w:divsChild>
            <w:div w:id="207689807">
              <w:marLeft w:val="0"/>
              <w:marRight w:val="0"/>
              <w:marTop w:val="0"/>
              <w:marBottom w:val="0"/>
              <w:divBdr>
                <w:top w:val="none" w:sz="0" w:space="0" w:color="auto"/>
                <w:left w:val="none" w:sz="0" w:space="0" w:color="auto"/>
                <w:bottom w:val="none" w:sz="0" w:space="0" w:color="auto"/>
                <w:right w:val="none" w:sz="0" w:space="0" w:color="auto"/>
              </w:divBdr>
              <w:divsChild>
                <w:div w:id="6096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978">
          <w:marLeft w:val="0"/>
          <w:marRight w:val="0"/>
          <w:marTop w:val="0"/>
          <w:marBottom w:val="240"/>
          <w:divBdr>
            <w:top w:val="none" w:sz="0" w:space="0" w:color="auto"/>
            <w:left w:val="none" w:sz="0" w:space="0" w:color="auto"/>
            <w:bottom w:val="none" w:sz="0" w:space="0" w:color="auto"/>
            <w:right w:val="none" w:sz="0" w:space="0" w:color="auto"/>
          </w:divBdr>
        </w:div>
        <w:div w:id="743799306">
          <w:marLeft w:val="0"/>
          <w:marRight w:val="0"/>
          <w:marTop w:val="0"/>
          <w:marBottom w:val="0"/>
          <w:divBdr>
            <w:top w:val="none" w:sz="0" w:space="0" w:color="auto"/>
            <w:left w:val="none" w:sz="0" w:space="0" w:color="auto"/>
            <w:bottom w:val="none" w:sz="0" w:space="0" w:color="auto"/>
            <w:right w:val="none" w:sz="0" w:space="0" w:color="auto"/>
          </w:divBdr>
        </w:div>
        <w:div w:id="743836102">
          <w:marLeft w:val="0"/>
          <w:marRight w:val="0"/>
          <w:marTop w:val="0"/>
          <w:marBottom w:val="0"/>
          <w:divBdr>
            <w:top w:val="none" w:sz="0" w:space="0" w:color="auto"/>
            <w:left w:val="none" w:sz="0" w:space="0" w:color="auto"/>
            <w:bottom w:val="none" w:sz="0" w:space="0" w:color="auto"/>
            <w:right w:val="none" w:sz="0" w:space="0" w:color="auto"/>
          </w:divBdr>
        </w:div>
        <w:div w:id="743837802">
          <w:marLeft w:val="1463"/>
          <w:marRight w:val="0"/>
          <w:marTop w:val="0"/>
          <w:marBottom w:val="0"/>
          <w:divBdr>
            <w:top w:val="none" w:sz="0" w:space="0" w:color="auto"/>
            <w:left w:val="none" w:sz="0" w:space="0" w:color="auto"/>
            <w:bottom w:val="none" w:sz="0" w:space="0" w:color="auto"/>
            <w:right w:val="none" w:sz="0" w:space="0" w:color="auto"/>
          </w:divBdr>
        </w:div>
        <w:div w:id="743838408">
          <w:marLeft w:val="0"/>
          <w:marRight w:val="0"/>
          <w:marTop w:val="0"/>
          <w:marBottom w:val="0"/>
          <w:divBdr>
            <w:top w:val="none" w:sz="0" w:space="0" w:color="auto"/>
            <w:left w:val="none" w:sz="0" w:space="0" w:color="auto"/>
            <w:bottom w:val="none" w:sz="0" w:space="0" w:color="auto"/>
            <w:right w:val="none" w:sz="0" w:space="0" w:color="auto"/>
          </w:divBdr>
        </w:div>
        <w:div w:id="743839320">
          <w:marLeft w:val="1221"/>
          <w:marRight w:val="0"/>
          <w:marTop w:val="0"/>
          <w:marBottom w:val="0"/>
          <w:divBdr>
            <w:top w:val="none" w:sz="0" w:space="0" w:color="auto"/>
            <w:left w:val="none" w:sz="0" w:space="0" w:color="auto"/>
            <w:bottom w:val="none" w:sz="0" w:space="0" w:color="auto"/>
            <w:right w:val="none" w:sz="0" w:space="0" w:color="auto"/>
          </w:divBdr>
          <w:divsChild>
            <w:div w:id="258683068">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3845040">
          <w:marLeft w:val="0"/>
          <w:marRight w:val="0"/>
          <w:marTop w:val="0"/>
          <w:marBottom w:val="0"/>
          <w:divBdr>
            <w:top w:val="single" w:sz="2" w:space="0" w:color="E0E0E0"/>
            <w:left w:val="single" w:sz="2" w:space="0" w:color="E0E0E0"/>
            <w:bottom w:val="single" w:sz="2" w:space="0" w:color="E0E0E0"/>
            <w:right w:val="single" w:sz="2" w:space="0" w:color="E0E0E0"/>
          </w:divBdr>
        </w:div>
        <w:div w:id="743991713">
          <w:marLeft w:val="0"/>
          <w:marRight w:val="0"/>
          <w:marTop w:val="0"/>
          <w:marBottom w:val="0"/>
          <w:divBdr>
            <w:top w:val="none" w:sz="0" w:space="0" w:color="auto"/>
            <w:left w:val="none" w:sz="0" w:space="0" w:color="auto"/>
            <w:bottom w:val="none" w:sz="0" w:space="0" w:color="auto"/>
            <w:right w:val="none" w:sz="0" w:space="0" w:color="auto"/>
          </w:divBdr>
          <w:divsChild>
            <w:div w:id="751505470">
              <w:marLeft w:val="0"/>
              <w:marRight w:val="225"/>
              <w:marTop w:val="0"/>
              <w:marBottom w:val="0"/>
              <w:divBdr>
                <w:top w:val="none" w:sz="0" w:space="0" w:color="auto"/>
                <w:left w:val="none" w:sz="0" w:space="0" w:color="auto"/>
                <w:bottom w:val="none" w:sz="0" w:space="0" w:color="auto"/>
                <w:right w:val="none" w:sz="0" w:space="0" w:color="auto"/>
              </w:divBdr>
            </w:div>
          </w:divsChild>
        </w:div>
        <w:div w:id="744031330">
          <w:marLeft w:val="0"/>
          <w:marRight w:val="0"/>
          <w:marTop w:val="0"/>
          <w:marBottom w:val="0"/>
          <w:divBdr>
            <w:top w:val="none" w:sz="0" w:space="0" w:color="auto"/>
            <w:left w:val="none" w:sz="0" w:space="0" w:color="auto"/>
            <w:bottom w:val="none" w:sz="0" w:space="0" w:color="auto"/>
            <w:right w:val="none" w:sz="0" w:space="0" w:color="auto"/>
          </w:divBdr>
        </w:div>
        <w:div w:id="744033526">
          <w:marLeft w:val="0"/>
          <w:marRight w:val="0"/>
          <w:marTop w:val="300"/>
          <w:marBottom w:val="300"/>
          <w:divBdr>
            <w:top w:val="none" w:sz="0" w:space="0" w:color="auto"/>
            <w:left w:val="none" w:sz="0" w:space="0" w:color="auto"/>
            <w:bottom w:val="none" w:sz="0" w:space="0" w:color="auto"/>
            <w:right w:val="none" w:sz="0" w:space="0" w:color="auto"/>
          </w:divBdr>
        </w:div>
        <w:div w:id="744037474">
          <w:marLeft w:val="-225"/>
          <w:marRight w:val="-225"/>
          <w:marTop w:val="0"/>
          <w:marBottom w:val="0"/>
          <w:divBdr>
            <w:top w:val="none" w:sz="0" w:space="0" w:color="auto"/>
            <w:left w:val="none" w:sz="0" w:space="0" w:color="auto"/>
            <w:bottom w:val="none" w:sz="0" w:space="0" w:color="auto"/>
            <w:right w:val="none" w:sz="0" w:space="0" w:color="auto"/>
          </w:divBdr>
          <w:divsChild>
            <w:div w:id="349380394">
              <w:marLeft w:val="0"/>
              <w:marRight w:val="0"/>
              <w:marTop w:val="0"/>
              <w:marBottom w:val="0"/>
              <w:divBdr>
                <w:top w:val="none" w:sz="0" w:space="0" w:color="auto"/>
                <w:left w:val="none" w:sz="0" w:space="0" w:color="auto"/>
                <w:bottom w:val="none" w:sz="0" w:space="0" w:color="auto"/>
                <w:right w:val="none" w:sz="0" w:space="0" w:color="auto"/>
              </w:divBdr>
            </w:div>
          </w:divsChild>
        </w:div>
        <w:div w:id="744037910">
          <w:marLeft w:val="0"/>
          <w:marRight w:val="0"/>
          <w:marTop w:val="0"/>
          <w:marBottom w:val="0"/>
          <w:divBdr>
            <w:top w:val="none" w:sz="0" w:space="0" w:color="auto"/>
            <w:left w:val="none" w:sz="0" w:space="0" w:color="auto"/>
            <w:bottom w:val="none" w:sz="0" w:space="0" w:color="auto"/>
            <w:right w:val="none" w:sz="0" w:space="0" w:color="auto"/>
          </w:divBdr>
        </w:div>
        <w:div w:id="744038351">
          <w:marLeft w:val="0"/>
          <w:marRight w:val="0"/>
          <w:marTop w:val="0"/>
          <w:marBottom w:val="0"/>
          <w:divBdr>
            <w:top w:val="none" w:sz="0" w:space="0" w:color="auto"/>
            <w:left w:val="none" w:sz="0" w:space="0" w:color="auto"/>
            <w:bottom w:val="none" w:sz="0" w:space="0" w:color="auto"/>
            <w:right w:val="none" w:sz="0" w:space="0" w:color="auto"/>
          </w:divBdr>
        </w:div>
        <w:div w:id="744108399">
          <w:marLeft w:val="0"/>
          <w:marRight w:val="0"/>
          <w:marTop w:val="0"/>
          <w:marBottom w:val="0"/>
          <w:divBdr>
            <w:top w:val="none" w:sz="0" w:space="0" w:color="auto"/>
            <w:left w:val="none" w:sz="0" w:space="0" w:color="auto"/>
            <w:bottom w:val="none" w:sz="0" w:space="0" w:color="auto"/>
            <w:right w:val="none" w:sz="0" w:space="0" w:color="auto"/>
          </w:divBdr>
        </w:div>
        <w:div w:id="744182168">
          <w:marLeft w:val="0"/>
          <w:marRight w:val="0"/>
          <w:marTop w:val="0"/>
          <w:marBottom w:val="0"/>
          <w:divBdr>
            <w:top w:val="none" w:sz="0" w:space="0" w:color="auto"/>
            <w:left w:val="none" w:sz="0" w:space="0" w:color="auto"/>
            <w:bottom w:val="none" w:sz="0" w:space="0" w:color="auto"/>
            <w:right w:val="none" w:sz="0" w:space="0" w:color="auto"/>
          </w:divBdr>
          <w:divsChild>
            <w:div w:id="322856896">
              <w:marLeft w:val="-150"/>
              <w:marRight w:val="-150"/>
              <w:marTop w:val="0"/>
              <w:marBottom w:val="0"/>
              <w:divBdr>
                <w:top w:val="none" w:sz="0" w:space="0" w:color="auto"/>
                <w:left w:val="none" w:sz="0" w:space="0" w:color="auto"/>
                <w:bottom w:val="none" w:sz="0" w:space="0" w:color="auto"/>
                <w:right w:val="none" w:sz="0" w:space="0" w:color="auto"/>
              </w:divBdr>
              <w:divsChild>
                <w:div w:id="4662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4577">
          <w:marLeft w:val="-150"/>
          <w:marRight w:val="-150"/>
          <w:marTop w:val="0"/>
          <w:marBottom w:val="0"/>
          <w:divBdr>
            <w:top w:val="none" w:sz="0" w:space="0" w:color="auto"/>
            <w:left w:val="none" w:sz="0" w:space="0" w:color="auto"/>
            <w:bottom w:val="none" w:sz="0" w:space="0" w:color="auto"/>
            <w:right w:val="none" w:sz="0" w:space="0" w:color="auto"/>
          </w:divBdr>
        </w:div>
        <w:div w:id="744186402">
          <w:marLeft w:val="0"/>
          <w:marRight w:val="0"/>
          <w:marTop w:val="100"/>
          <w:marBottom w:val="100"/>
          <w:divBdr>
            <w:top w:val="none" w:sz="0" w:space="0" w:color="auto"/>
            <w:left w:val="none" w:sz="0" w:space="0" w:color="auto"/>
            <w:bottom w:val="none" w:sz="0" w:space="0" w:color="auto"/>
            <w:right w:val="none" w:sz="0" w:space="0" w:color="auto"/>
          </w:divBdr>
        </w:div>
        <w:div w:id="744229843">
          <w:marLeft w:val="0"/>
          <w:marRight w:val="0"/>
          <w:marTop w:val="0"/>
          <w:marBottom w:val="0"/>
          <w:divBdr>
            <w:top w:val="single" w:sz="6" w:space="15" w:color="D2D2D2"/>
            <w:left w:val="none" w:sz="0" w:space="0" w:color="auto"/>
            <w:bottom w:val="none" w:sz="0" w:space="0" w:color="auto"/>
            <w:right w:val="none" w:sz="0" w:space="0" w:color="auto"/>
          </w:divBdr>
        </w:div>
        <w:div w:id="744230091">
          <w:marLeft w:val="0"/>
          <w:marRight w:val="0"/>
          <w:marTop w:val="0"/>
          <w:marBottom w:val="0"/>
          <w:divBdr>
            <w:top w:val="none" w:sz="0" w:space="0" w:color="auto"/>
            <w:left w:val="none" w:sz="0" w:space="0" w:color="auto"/>
            <w:bottom w:val="none" w:sz="0" w:space="0" w:color="auto"/>
            <w:right w:val="none" w:sz="0" w:space="0" w:color="auto"/>
          </w:divBdr>
        </w:div>
        <w:div w:id="744230667">
          <w:marLeft w:val="0"/>
          <w:marRight w:val="0"/>
          <w:marTop w:val="0"/>
          <w:marBottom w:val="0"/>
          <w:divBdr>
            <w:top w:val="none" w:sz="0" w:space="0" w:color="auto"/>
            <w:left w:val="none" w:sz="0" w:space="0" w:color="auto"/>
            <w:bottom w:val="none" w:sz="0" w:space="0" w:color="auto"/>
            <w:right w:val="none" w:sz="0" w:space="0" w:color="auto"/>
          </w:divBdr>
          <w:divsChild>
            <w:div w:id="94591821">
              <w:marLeft w:val="0"/>
              <w:marRight w:val="0"/>
              <w:marTop w:val="0"/>
              <w:marBottom w:val="125"/>
              <w:divBdr>
                <w:top w:val="none" w:sz="0" w:space="0" w:color="auto"/>
                <w:left w:val="none" w:sz="0" w:space="0" w:color="auto"/>
                <w:bottom w:val="none" w:sz="0" w:space="0" w:color="auto"/>
                <w:right w:val="none" w:sz="0" w:space="0" w:color="auto"/>
              </w:divBdr>
            </w:div>
          </w:divsChild>
        </w:div>
        <w:div w:id="744255036">
          <w:marLeft w:val="0"/>
          <w:marRight w:val="0"/>
          <w:marTop w:val="450"/>
          <w:marBottom w:val="435"/>
          <w:divBdr>
            <w:top w:val="none" w:sz="0" w:space="0" w:color="auto"/>
            <w:left w:val="none" w:sz="0" w:space="0" w:color="auto"/>
            <w:bottom w:val="none" w:sz="0" w:space="0" w:color="auto"/>
            <w:right w:val="none" w:sz="0" w:space="0" w:color="auto"/>
          </w:divBdr>
        </w:div>
        <w:div w:id="744255448">
          <w:marLeft w:val="0"/>
          <w:marRight w:val="0"/>
          <w:marTop w:val="0"/>
          <w:marBottom w:val="0"/>
          <w:divBdr>
            <w:top w:val="none" w:sz="0" w:space="0" w:color="auto"/>
            <w:left w:val="none" w:sz="0" w:space="0" w:color="auto"/>
            <w:bottom w:val="none" w:sz="0" w:space="0" w:color="auto"/>
            <w:right w:val="none" w:sz="0" w:space="0" w:color="auto"/>
          </w:divBdr>
        </w:div>
        <w:div w:id="744299797">
          <w:marLeft w:val="0"/>
          <w:marRight w:val="0"/>
          <w:marTop w:val="0"/>
          <w:marBottom w:val="240"/>
          <w:divBdr>
            <w:top w:val="none" w:sz="0" w:space="0" w:color="auto"/>
            <w:left w:val="none" w:sz="0" w:space="0" w:color="auto"/>
            <w:bottom w:val="none" w:sz="0" w:space="0" w:color="auto"/>
            <w:right w:val="none" w:sz="0" w:space="0" w:color="auto"/>
          </w:divBdr>
        </w:div>
        <w:div w:id="744303662">
          <w:marLeft w:val="-225"/>
          <w:marRight w:val="-225"/>
          <w:marTop w:val="0"/>
          <w:marBottom w:val="0"/>
          <w:divBdr>
            <w:top w:val="none" w:sz="0" w:space="0" w:color="auto"/>
            <w:left w:val="none" w:sz="0" w:space="0" w:color="auto"/>
            <w:bottom w:val="none" w:sz="0" w:space="0" w:color="auto"/>
            <w:right w:val="none" w:sz="0" w:space="0" w:color="auto"/>
          </w:divBdr>
          <w:divsChild>
            <w:div w:id="306477992">
              <w:marLeft w:val="0"/>
              <w:marRight w:val="0"/>
              <w:marTop w:val="0"/>
              <w:marBottom w:val="0"/>
              <w:divBdr>
                <w:top w:val="none" w:sz="0" w:space="0" w:color="auto"/>
                <w:left w:val="none" w:sz="0" w:space="0" w:color="auto"/>
                <w:bottom w:val="none" w:sz="0" w:space="0" w:color="auto"/>
                <w:right w:val="none" w:sz="0" w:space="0" w:color="auto"/>
              </w:divBdr>
            </w:div>
          </w:divsChild>
        </w:div>
        <w:div w:id="744374485">
          <w:marLeft w:val="0"/>
          <w:marRight w:val="0"/>
          <w:marTop w:val="0"/>
          <w:marBottom w:val="0"/>
          <w:divBdr>
            <w:top w:val="none" w:sz="0" w:space="0" w:color="auto"/>
            <w:left w:val="none" w:sz="0" w:space="0" w:color="auto"/>
            <w:bottom w:val="none" w:sz="0" w:space="0" w:color="auto"/>
            <w:right w:val="none" w:sz="0" w:space="0" w:color="auto"/>
          </w:divBdr>
        </w:div>
        <w:div w:id="744451687">
          <w:marLeft w:val="0"/>
          <w:marRight w:val="0"/>
          <w:marTop w:val="0"/>
          <w:marBottom w:val="0"/>
          <w:divBdr>
            <w:top w:val="single" w:sz="2" w:space="0" w:color="E0E0E0"/>
            <w:left w:val="single" w:sz="2" w:space="0" w:color="E0E0E0"/>
            <w:bottom w:val="single" w:sz="2" w:space="0" w:color="E0E0E0"/>
            <w:right w:val="single" w:sz="2" w:space="0" w:color="E0E0E0"/>
          </w:divBdr>
        </w:div>
        <w:div w:id="744453693">
          <w:marLeft w:val="0"/>
          <w:marRight w:val="0"/>
          <w:marTop w:val="0"/>
          <w:marBottom w:val="0"/>
          <w:divBdr>
            <w:top w:val="none" w:sz="0" w:space="0" w:color="auto"/>
            <w:left w:val="none" w:sz="0" w:space="0" w:color="auto"/>
            <w:bottom w:val="none" w:sz="0" w:space="0" w:color="auto"/>
            <w:right w:val="none" w:sz="0" w:space="0" w:color="auto"/>
          </w:divBdr>
        </w:div>
        <w:div w:id="744454441">
          <w:marLeft w:val="0"/>
          <w:marRight w:val="0"/>
          <w:marTop w:val="0"/>
          <w:marBottom w:val="0"/>
          <w:divBdr>
            <w:top w:val="none" w:sz="0" w:space="0" w:color="auto"/>
            <w:left w:val="none" w:sz="0" w:space="0" w:color="auto"/>
            <w:bottom w:val="none" w:sz="0" w:space="0" w:color="auto"/>
            <w:right w:val="none" w:sz="0" w:space="0" w:color="auto"/>
          </w:divBdr>
        </w:div>
        <w:div w:id="744497167">
          <w:marLeft w:val="0"/>
          <w:marRight w:val="0"/>
          <w:marTop w:val="0"/>
          <w:marBottom w:val="0"/>
          <w:divBdr>
            <w:top w:val="none" w:sz="0" w:space="0" w:color="auto"/>
            <w:left w:val="none" w:sz="0" w:space="0" w:color="auto"/>
            <w:bottom w:val="none" w:sz="0" w:space="0" w:color="auto"/>
            <w:right w:val="none" w:sz="0" w:space="0" w:color="auto"/>
          </w:divBdr>
          <w:divsChild>
            <w:div w:id="170729549">
              <w:marLeft w:val="0"/>
              <w:marRight w:val="0"/>
              <w:marTop w:val="0"/>
              <w:marBottom w:val="0"/>
              <w:divBdr>
                <w:top w:val="none" w:sz="0" w:space="0" w:color="auto"/>
                <w:left w:val="none" w:sz="0" w:space="0" w:color="auto"/>
                <w:bottom w:val="none" w:sz="0" w:space="0" w:color="auto"/>
                <w:right w:val="none" w:sz="0" w:space="0" w:color="auto"/>
              </w:divBdr>
            </w:div>
          </w:divsChild>
        </w:div>
        <w:div w:id="744566436">
          <w:marLeft w:val="0"/>
          <w:marRight w:val="0"/>
          <w:marTop w:val="150"/>
          <w:marBottom w:val="0"/>
          <w:divBdr>
            <w:top w:val="none" w:sz="0" w:space="0" w:color="auto"/>
            <w:left w:val="none" w:sz="0" w:space="0" w:color="auto"/>
            <w:bottom w:val="none" w:sz="0" w:space="0" w:color="auto"/>
            <w:right w:val="none" w:sz="0" w:space="0" w:color="auto"/>
          </w:divBdr>
          <w:divsChild>
            <w:div w:id="335041937">
              <w:marLeft w:val="0"/>
              <w:marRight w:val="0"/>
              <w:marTop w:val="0"/>
              <w:marBottom w:val="150"/>
              <w:divBdr>
                <w:top w:val="none" w:sz="0" w:space="0" w:color="auto"/>
                <w:left w:val="none" w:sz="0" w:space="0" w:color="auto"/>
                <w:bottom w:val="none" w:sz="0" w:space="0" w:color="auto"/>
                <w:right w:val="none" w:sz="0" w:space="0" w:color="auto"/>
              </w:divBdr>
            </w:div>
          </w:divsChild>
        </w:div>
        <w:div w:id="744575488">
          <w:marLeft w:val="0"/>
          <w:marRight w:val="0"/>
          <w:marTop w:val="0"/>
          <w:marBottom w:val="0"/>
          <w:divBdr>
            <w:top w:val="none" w:sz="0" w:space="0" w:color="auto"/>
            <w:left w:val="none" w:sz="0" w:space="0" w:color="auto"/>
            <w:bottom w:val="none" w:sz="0" w:space="0" w:color="auto"/>
            <w:right w:val="none" w:sz="0" w:space="0" w:color="auto"/>
          </w:divBdr>
          <w:divsChild>
            <w:div w:id="552234512">
              <w:marLeft w:val="0"/>
              <w:marRight w:val="0"/>
              <w:marTop w:val="0"/>
              <w:marBottom w:val="240"/>
              <w:divBdr>
                <w:top w:val="none" w:sz="0" w:space="0" w:color="auto"/>
                <w:left w:val="none" w:sz="0" w:space="0" w:color="auto"/>
                <w:bottom w:val="none" w:sz="0" w:space="0" w:color="auto"/>
                <w:right w:val="none" w:sz="0" w:space="0" w:color="auto"/>
              </w:divBdr>
            </w:div>
          </w:divsChild>
        </w:div>
        <w:div w:id="744646021">
          <w:marLeft w:val="0"/>
          <w:marRight w:val="0"/>
          <w:marTop w:val="0"/>
          <w:marBottom w:val="0"/>
          <w:divBdr>
            <w:top w:val="none" w:sz="0" w:space="0" w:color="auto"/>
            <w:left w:val="none" w:sz="0" w:space="0" w:color="auto"/>
            <w:bottom w:val="none" w:sz="0" w:space="0" w:color="auto"/>
            <w:right w:val="none" w:sz="0" w:space="0" w:color="auto"/>
          </w:divBdr>
        </w:div>
        <w:div w:id="744646413">
          <w:marLeft w:val="-225"/>
          <w:marRight w:val="-225"/>
          <w:marTop w:val="0"/>
          <w:marBottom w:val="0"/>
          <w:divBdr>
            <w:top w:val="none" w:sz="0" w:space="0" w:color="auto"/>
            <w:left w:val="none" w:sz="0" w:space="0" w:color="auto"/>
            <w:bottom w:val="none" w:sz="0" w:space="0" w:color="auto"/>
            <w:right w:val="none" w:sz="0" w:space="0" w:color="auto"/>
          </w:divBdr>
          <w:divsChild>
            <w:div w:id="480855253">
              <w:marLeft w:val="0"/>
              <w:marRight w:val="0"/>
              <w:marTop w:val="0"/>
              <w:marBottom w:val="0"/>
              <w:divBdr>
                <w:top w:val="none" w:sz="0" w:space="0" w:color="auto"/>
                <w:left w:val="none" w:sz="0" w:space="0" w:color="auto"/>
                <w:bottom w:val="none" w:sz="0" w:space="0" w:color="auto"/>
                <w:right w:val="none" w:sz="0" w:space="0" w:color="auto"/>
              </w:divBdr>
            </w:div>
          </w:divsChild>
        </w:div>
        <w:div w:id="744649395">
          <w:marLeft w:val="0"/>
          <w:marRight w:val="0"/>
          <w:marTop w:val="0"/>
          <w:marBottom w:val="240"/>
          <w:divBdr>
            <w:top w:val="none" w:sz="0" w:space="0" w:color="auto"/>
            <w:left w:val="none" w:sz="0" w:space="0" w:color="auto"/>
            <w:bottom w:val="none" w:sz="0" w:space="0" w:color="auto"/>
            <w:right w:val="none" w:sz="0" w:space="0" w:color="auto"/>
          </w:divBdr>
        </w:div>
        <w:div w:id="744686814">
          <w:marLeft w:val="0"/>
          <w:marRight w:val="0"/>
          <w:marTop w:val="0"/>
          <w:marBottom w:val="0"/>
          <w:divBdr>
            <w:top w:val="single" w:sz="2" w:space="0" w:color="E0E0E0"/>
            <w:left w:val="single" w:sz="2" w:space="0" w:color="E0E0E0"/>
            <w:bottom w:val="single" w:sz="2" w:space="0" w:color="E0E0E0"/>
            <w:right w:val="single" w:sz="2" w:space="0" w:color="E0E0E0"/>
          </w:divBdr>
        </w:div>
        <w:div w:id="744959398">
          <w:marLeft w:val="0"/>
          <w:marRight w:val="0"/>
          <w:marTop w:val="0"/>
          <w:marBottom w:val="0"/>
          <w:divBdr>
            <w:top w:val="none" w:sz="0" w:space="0" w:color="auto"/>
            <w:left w:val="none" w:sz="0" w:space="0" w:color="auto"/>
            <w:bottom w:val="none" w:sz="0" w:space="0" w:color="auto"/>
            <w:right w:val="none" w:sz="0" w:space="0" w:color="auto"/>
          </w:divBdr>
        </w:div>
        <w:div w:id="745105505">
          <w:marLeft w:val="15"/>
          <w:marRight w:val="225"/>
          <w:marTop w:val="225"/>
          <w:marBottom w:val="105"/>
          <w:divBdr>
            <w:top w:val="none" w:sz="0" w:space="0" w:color="auto"/>
            <w:left w:val="none" w:sz="0" w:space="0" w:color="auto"/>
            <w:bottom w:val="none" w:sz="0" w:space="0" w:color="auto"/>
            <w:right w:val="none" w:sz="0" w:space="0" w:color="auto"/>
          </w:divBdr>
        </w:div>
        <w:div w:id="745304575">
          <w:marLeft w:val="15"/>
          <w:marRight w:val="225"/>
          <w:marTop w:val="165"/>
          <w:marBottom w:val="105"/>
          <w:divBdr>
            <w:top w:val="none" w:sz="0" w:space="0" w:color="auto"/>
            <w:left w:val="none" w:sz="0" w:space="0" w:color="auto"/>
            <w:bottom w:val="none" w:sz="0" w:space="0" w:color="auto"/>
            <w:right w:val="none" w:sz="0" w:space="0" w:color="auto"/>
          </w:divBdr>
          <w:divsChild>
            <w:div w:id="189727158">
              <w:marLeft w:val="0"/>
              <w:marRight w:val="0"/>
              <w:marTop w:val="0"/>
              <w:marBottom w:val="0"/>
              <w:divBdr>
                <w:top w:val="none" w:sz="0" w:space="0" w:color="auto"/>
                <w:left w:val="none" w:sz="0" w:space="0" w:color="auto"/>
                <w:bottom w:val="none" w:sz="0" w:space="0" w:color="auto"/>
                <w:right w:val="none" w:sz="0" w:space="0" w:color="auto"/>
              </w:divBdr>
            </w:div>
          </w:divsChild>
        </w:div>
        <w:div w:id="745422642">
          <w:marLeft w:val="0"/>
          <w:marRight w:val="0"/>
          <w:marTop w:val="0"/>
          <w:marBottom w:val="0"/>
          <w:divBdr>
            <w:top w:val="none" w:sz="0" w:space="0" w:color="auto"/>
            <w:left w:val="none" w:sz="0" w:space="0" w:color="auto"/>
            <w:bottom w:val="none" w:sz="0" w:space="0" w:color="auto"/>
            <w:right w:val="none" w:sz="0" w:space="0" w:color="auto"/>
          </w:divBdr>
        </w:div>
        <w:div w:id="745538996">
          <w:marLeft w:val="0"/>
          <w:marRight w:val="0"/>
          <w:marTop w:val="0"/>
          <w:marBottom w:val="0"/>
          <w:divBdr>
            <w:top w:val="none" w:sz="0" w:space="0" w:color="auto"/>
            <w:left w:val="none" w:sz="0" w:space="0" w:color="auto"/>
            <w:bottom w:val="none" w:sz="0" w:space="0" w:color="auto"/>
            <w:right w:val="none" w:sz="0" w:space="0" w:color="auto"/>
          </w:divBdr>
        </w:div>
        <w:div w:id="745569143">
          <w:marLeft w:val="0"/>
          <w:marRight w:val="0"/>
          <w:marTop w:val="0"/>
          <w:marBottom w:val="0"/>
          <w:divBdr>
            <w:top w:val="none" w:sz="0" w:space="0" w:color="auto"/>
            <w:left w:val="none" w:sz="0" w:space="0" w:color="auto"/>
            <w:bottom w:val="none" w:sz="0" w:space="0" w:color="auto"/>
            <w:right w:val="none" w:sz="0" w:space="0" w:color="auto"/>
          </w:divBdr>
        </w:div>
        <w:div w:id="745616657">
          <w:marLeft w:val="0"/>
          <w:marRight w:val="0"/>
          <w:marTop w:val="0"/>
          <w:marBottom w:val="0"/>
          <w:divBdr>
            <w:top w:val="none" w:sz="0" w:space="0" w:color="auto"/>
            <w:left w:val="none" w:sz="0" w:space="0" w:color="auto"/>
            <w:bottom w:val="none" w:sz="0" w:space="0" w:color="auto"/>
            <w:right w:val="none" w:sz="0" w:space="0" w:color="auto"/>
          </w:divBdr>
        </w:div>
        <w:div w:id="745617840">
          <w:marLeft w:val="0"/>
          <w:marRight w:val="0"/>
          <w:marTop w:val="0"/>
          <w:marBottom w:val="0"/>
          <w:divBdr>
            <w:top w:val="none" w:sz="0" w:space="0" w:color="auto"/>
            <w:left w:val="none" w:sz="0" w:space="0" w:color="auto"/>
            <w:bottom w:val="none" w:sz="0" w:space="0" w:color="auto"/>
            <w:right w:val="none" w:sz="0" w:space="0" w:color="auto"/>
          </w:divBdr>
        </w:div>
        <w:div w:id="745692133">
          <w:marLeft w:val="0"/>
          <w:marRight w:val="0"/>
          <w:marTop w:val="0"/>
          <w:marBottom w:val="240"/>
          <w:divBdr>
            <w:top w:val="none" w:sz="0" w:space="0" w:color="auto"/>
            <w:left w:val="none" w:sz="0" w:space="0" w:color="auto"/>
            <w:bottom w:val="none" w:sz="0" w:space="0" w:color="auto"/>
            <w:right w:val="none" w:sz="0" w:space="0" w:color="auto"/>
          </w:divBdr>
        </w:div>
        <w:div w:id="745734620">
          <w:marLeft w:val="0"/>
          <w:marRight w:val="0"/>
          <w:marTop w:val="0"/>
          <w:marBottom w:val="0"/>
          <w:divBdr>
            <w:top w:val="none" w:sz="0" w:space="0" w:color="auto"/>
            <w:left w:val="none" w:sz="0" w:space="0" w:color="auto"/>
            <w:bottom w:val="none" w:sz="0" w:space="0" w:color="auto"/>
            <w:right w:val="none" w:sz="0" w:space="0" w:color="auto"/>
          </w:divBdr>
        </w:div>
        <w:div w:id="745734757">
          <w:marLeft w:val="0"/>
          <w:marRight w:val="0"/>
          <w:marTop w:val="0"/>
          <w:marBottom w:val="0"/>
          <w:divBdr>
            <w:top w:val="none" w:sz="0" w:space="0" w:color="auto"/>
            <w:left w:val="none" w:sz="0" w:space="0" w:color="auto"/>
            <w:bottom w:val="none" w:sz="0" w:space="0" w:color="auto"/>
            <w:right w:val="none" w:sz="0" w:space="0" w:color="auto"/>
          </w:divBdr>
        </w:div>
        <w:div w:id="745761666">
          <w:marLeft w:val="0"/>
          <w:marRight w:val="0"/>
          <w:marTop w:val="0"/>
          <w:marBottom w:val="0"/>
          <w:divBdr>
            <w:top w:val="single" w:sz="2" w:space="0" w:color="E0E0E0"/>
            <w:left w:val="single" w:sz="2" w:space="0" w:color="E0E0E0"/>
            <w:bottom w:val="single" w:sz="2" w:space="0" w:color="E0E0E0"/>
            <w:right w:val="single" w:sz="2" w:space="0" w:color="E0E0E0"/>
          </w:divBdr>
        </w:div>
        <w:div w:id="745801765">
          <w:marLeft w:val="-150"/>
          <w:marRight w:val="-150"/>
          <w:marTop w:val="0"/>
          <w:marBottom w:val="0"/>
          <w:divBdr>
            <w:top w:val="none" w:sz="0" w:space="0" w:color="auto"/>
            <w:left w:val="none" w:sz="0" w:space="0" w:color="auto"/>
            <w:bottom w:val="none" w:sz="0" w:space="0" w:color="auto"/>
            <w:right w:val="none" w:sz="0" w:space="0" w:color="auto"/>
          </w:divBdr>
        </w:div>
        <w:div w:id="745803449">
          <w:marLeft w:val="0"/>
          <w:marRight w:val="0"/>
          <w:marTop w:val="0"/>
          <w:marBottom w:val="240"/>
          <w:divBdr>
            <w:top w:val="none" w:sz="0" w:space="0" w:color="auto"/>
            <w:left w:val="none" w:sz="0" w:space="0" w:color="auto"/>
            <w:bottom w:val="none" w:sz="0" w:space="0" w:color="auto"/>
            <w:right w:val="none" w:sz="0" w:space="0" w:color="auto"/>
          </w:divBdr>
        </w:div>
        <w:div w:id="745810309">
          <w:marLeft w:val="0"/>
          <w:marRight w:val="0"/>
          <w:marTop w:val="0"/>
          <w:marBottom w:val="150"/>
          <w:divBdr>
            <w:top w:val="none" w:sz="0" w:space="0" w:color="auto"/>
            <w:left w:val="none" w:sz="0" w:space="0" w:color="auto"/>
            <w:bottom w:val="none" w:sz="0" w:space="0" w:color="auto"/>
            <w:right w:val="none" w:sz="0" w:space="0" w:color="auto"/>
          </w:divBdr>
        </w:div>
        <w:div w:id="745877522">
          <w:marLeft w:val="-150"/>
          <w:marRight w:val="-150"/>
          <w:marTop w:val="0"/>
          <w:marBottom w:val="0"/>
          <w:divBdr>
            <w:top w:val="none" w:sz="0" w:space="0" w:color="auto"/>
            <w:left w:val="none" w:sz="0" w:space="0" w:color="auto"/>
            <w:bottom w:val="none" w:sz="0" w:space="0" w:color="auto"/>
            <w:right w:val="none" w:sz="0" w:space="0" w:color="auto"/>
          </w:divBdr>
        </w:div>
        <w:div w:id="745877603">
          <w:marLeft w:val="-150"/>
          <w:marRight w:val="-150"/>
          <w:marTop w:val="0"/>
          <w:marBottom w:val="0"/>
          <w:divBdr>
            <w:top w:val="none" w:sz="0" w:space="0" w:color="auto"/>
            <w:left w:val="none" w:sz="0" w:space="0" w:color="auto"/>
            <w:bottom w:val="none" w:sz="0" w:space="0" w:color="auto"/>
            <w:right w:val="none" w:sz="0" w:space="0" w:color="auto"/>
          </w:divBdr>
        </w:div>
        <w:div w:id="745960771">
          <w:marLeft w:val="0"/>
          <w:marRight w:val="0"/>
          <w:marTop w:val="0"/>
          <w:marBottom w:val="0"/>
          <w:divBdr>
            <w:top w:val="none" w:sz="0" w:space="0" w:color="auto"/>
            <w:left w:val="none" w:sz="0" w:space="0" w:color="auto"/>
            <w:bottom w:val="none" w:sz="0" w:space="0" w:color="auto"/>
            <w:right w:val="none" w:sz="0" w:space="0" w:color="auto"/>
          </w:divBdr>
          <w:divsChild>
            <w:div w:id="446655503">
              <w:marLeft w:val="0"/>
              <w:marRight w:val="0"/>
              <w:marTop w:val="100"/>
              <w:marBottom w:val="100"/>
              <w:divBdr>
                <w:top w:val="none" w:sz="0" w:space="0" w:color="auto"/>
                <w:left w:val="none" w:sz="0" w:space="0" w:color="auto"/>
                <w:bottom w:val="none" w:sz="0" w:space="0" w:color="auto"/>
                <w:right w:val="none" w:sz="0" w:space="0" w:color="auto"/>
              </w:divBdr>
              <w:divsChild>
                <w:div w:id="666829678">
                  <w:marLeft w:val="0"/>
                  <w:marRight w:val="0"/>
                  <w:marTop w:val="100"/>
                  <w:marBottom w:val="100"/>
                  <w:divBdr>
                    <w:top w:val="none" w:sz="0" w:space="0" w:color="auto"/>
                    <w:left w:val="none" w:sz="0" w:space="0" w:color="auto"/>
                    <w:bottom w:val="none" w:sz="0" w:space="0" w:color="auto"/>
                    <w:right w:val="none" w:sz="0" w:space="0" w:color="auto"/>
                  </w:divBdr>
                  <w:divsChild>
                    <w:div w:id="4476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3307">
          <w:marLeft w:val="0"/>
          <w:marRight w:val="0"/>
          <w:marTop w:val="0"/>
          <w:marBottom w:val="0"/>
          <w:divBdr>
            <w:top w:val="none" w:sz="0" w:space="0" w:color="auto"/>
            <w:left w:val="none" w:sz="0" w:space="0" w:color="auto"/>
            <w:bottom w:val="none" w:sz="0" w:space="0" w:color="auto"/>
            <w:right w:val="none" w:sz="0" w:space="0" w:color="auto"/>
          </w:divBdr>
          <w:divsChild>
            <w:div w:id="657612924">
              <w:marLeft w:val="0"/>
              <w:marRight w:val="0"/>
              <w:marTop w:val="100"/>
              <w:marBottom w:val="100"/>
              <w:divBdr>
                <w:top w:val="none" w:sz="0" w:space="0" w:color="auto"/>
                <w:left w:val="none" w:sz="0" w:space="0" w:color="auto"/>
                <w:bottom w:val="none" w:sz="0" w:space="0" w:color="auto"/>
                <w:right w:val="none" w:sz="0" w:space="0" w:color="auto"/>
              </w:divBdr>
              <w:divsChild>
                <w:div w:id="79063569">
                  <w:marLeft w:val="0"/>
                  <w:marRight w:val="0"/>
                  <w:marTop w:val="100"/>
                  <w:marBottom w:val="100"/>
                  <w:divBdr>
                    <w:top w:val="none" w:sz="0" w:space="0" w:color="auto"/>
                    <w:left w:val="none" w:sz="0" w:space="0" w:color="auto"/>
                    <w:bottom w:val="none" w:sz="0" w:space="0" w:color="auto"/>
                    <w:right w:val="none" w:sz="0" w:space="0" w:color="auto"/>
                  </w:divBdr>
                </w:div>
                <w:div w:id="336494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6074117">
          <w:marLeft w:val="0"/>
          <w:marRight w:val="0"/>
          <w:marTop w:val="0"/>
          <w:marBottom w:val="272"/>
          <w:divBdr>
            <w:top w:val="none" w:sz="0" w:space="0" w:color="auto"/>
            <w:left w:val="none" w:sz="0" w:space="0" w:color="auto"/>
            <w:bottom w:val="none" w:sz="0" w:space="0" w:color="auto"/>
            <w:right w:val="none" w:sz="0" w:space="0" w:color="auto"/>
          </w:divBdr>
        </w:div>
        <w:div w:id="746079005">
          <w:marLeft w:val="0"/>
          <w:marRight w:val="0"/>
          <w:marTop w:val="0"/>
          <w:marBottom w:val="240"/>
          <w:divBdr>
            <w:top w:val="none" w:sz="0" w:space="0" w:color="auto"/>
            <w:left w:val="none" w:sz="0" w:space="0" w:color="auto"/>
            <w:bottom w:val="none" w:sz="0" w:space="0" w:color="auto"/>
            <w:right w:val="none" w:sz="0" w:space="0" w:color="auto"/>
          </w:divBdr>
        </w:div>
        <w:div w:id="746151774">
          <w:marLeft w:val="0"/>
          <w:marRight w:val="0"/>
          <w:marTop w:val="0"/>
          <w:marBottom w:val="0"/>
          <w:divBdr>
            <w:top w:val="none" w:sz="0" w:space="0" w:color="auto"/>
            <w:left w:val="none" w:sz="0" w:space="0" w:color="auto"/>
            <w:bottom w:val="none" w:sz="0" w:space="0" w:color="auto"/>
            <w:right w:val="none" w:sz="0" w:space="0" w:color="auto"/>
          </w:divBdr>
          <w:divsChild>
            <w:div w:id="94130991">
              <w:marLeft w:val="0"/>
              <w:marRight w:val="0"/>
              <w:marTop w:val="0"/>
              <w:marBottom w:val="75"/>
              <w:divBdr>
                <w:top w:val="none" w:sz="0" w:space="0" w:color="auto"/>
                <w:left w:val="none" w:sz="0" w:space="0" w:color="auto"/>
                <w:bottom w:val="none" w:sz="0" w:space="0" w:color="auto"/>
                <w:right w:val="none" w:sz="0" w:space="0" w:color="auto"/>
              </w:divBdr>
            </w:div>
          </w:divsChild>
        </w:div>
        <w:div w:id="746222699">
          <w:marLeft w:val="0"/>
          <w:marRight w:val="0"/>
          <w:marTop w:val="0"/>
          <w:marBottom w:val="450"/>
          <w:divBdr>
            <w:top w:val="none" w:sz="0" w:space="0" w:color="auto"/>
            <w:left w:val="none" w:sz="0" w:space="0" w:color="auto"/>
            <w:bottom w:val="none" w:sz="0" w:space="0" w:color="auto"/>
            <w:right w:val="none" w:sz="0" w:space="0" w:color="auto"/>
          </w:divBdr>
        </w:div>
        <w:div w:id="746265595">
          <w:marLeft w:val="0"/>
          <w:marRight w:val="0"/>
          <w:marTop w:val="0"/>
          <w:marBottom w:val="0"/>
          <w:divBdr>
            <w:top w:val="none" w:sz="0" w:space="0" w:color="auto"/>
            <w:left w:val="none" w:sz="0" w:space="0" w:color="auto"/>
            <w:bottom w:val="none" w:sz="0" w:space="0" w:color="auto"/>
            <w:right w:val="none" w:sz="0" w:space="0" w:color="auto"/>
          </w:divBdr>
          <w:divsChild>
            <w:div w:id="756557000">
              <w:marLeft w:val="0"/>
              <w:marRight w:val="0"/>
              <w:marTop w:val="0"/>
              <w:marBottom w:val="0"/>
              <w:divBdr>
                <w:top w:val="none" w:sz="0" w:space="0" w:color="auto"/>
                <w:left w:val="none" w:sz="0" w:space="0" w:color="auto"/>
                <w:bottom w:val="none" w:sz="0" w:space="0" w:color="auto"/>
                <w:right w:val="none" w:sz="0" w:space="0" w:color="auto"/>
              </w:divBdr>
            </w:div>
          </w:divsChild>
        </w:div>
        <w:div w:id="746267726">
          <w:marLeft w:val="0"/>
          <w:marRight w:val="0"/>
          <w:marTop w:val="0"/>
          <w:marBottom w:val="0"/>
          <w:divBdr>
            <w:top w:val="none" w:sz="0" w:space="0" w:color="auto"/>
            <w:left w:val="none" w:sz="0" w:space="0" w:color="auto"/>
            <w:bottom w:val="none" w:sz="0" w:space="0" w:color="auto"/>
            <w:right w:val="none" w:sz="0" w:space="0" w:color="auto"/>
          </w:divBdr>
        </w:div>
        <w:div w:id="746269954">
          <w:marLeft w:val="0"/>
          <w:marRight w:val="0"/>
          <w:marTop w:val="0"/>
          <w:marBottom w:val="0"/>
          <w:divBdr>
            <w:top w:val="none" w:sz="0" w:space="0" w:color="auto"/>
            <w:left w:val="none" w:sz="0" w:space="0" w:color="auto"/>
            <w:bottom w:val="none" w:sz="0" w:space="0" w:color="auto"/>
            <w:right w:val="none" w:sz="0" w:space="0" w:color="auto"/>
          </w:divBdr>
        </w:div>
        <w:div w:id="746339852">
          <w:marLeft w:val="0"/>
          <w:marRight w:val="0"/>
          <w:marTop w:val="450"/>
          <w:marBottom w:val="435"/>
          <w:divBdr>
            <w:top w:val="none" w:sz="0" w:space="0" w:color="auto"/>
            <w:left w:val="none" w:sz="0" w:space="0" w:color="auto"/>
            <w:bottom w:val="none" w:sz="0" w:space="0" w:color="auto"/>
            <w:right w:val="none" w:sz="0" w:space="0" w:color="auto"/>
          </w:divBdr>
        </w:div>
        <w:div w:id="746342020">
          <w:marLeft w:val="0"/>
          <w:marRight w:val="0"/>
          <w:marTop w:val="0"/>
          <w:marBottom w:val="0"/>
          <w:divBdr>
            <w:top w:val="none" w:sz="0" w:space="0" w:color="auto"/>
            <w:left w:val="none" w:sz="0" w:space="0" w:color="auto"/>
            <w:bottom w:val="none" w:sz="0" w:space="0" w:color="auto"/>
            <w:right w:val="none" w:sz="0" w:space="0" w:color="auto"/>
          </w:divBdr>
        </w:div>
        <w:div w:id="746344582">
          <w:marLeft w:val="-188"/>
          <w:marRight w:val="-188"/>
          <w:marTop w:val="0"/>
          <w:marBottom w:val="0"/>
          <w:divBdr>
            <w:top w:val="none" w:sz="0" w:space="0" w:color="auto"/>
            <w:left w:val="none" w:sz="0" w:space="0" w:color="auto"/>
            <w:bottom w:val="none" w:sz="0" w:space="0" w:color="auto"/>
            <w:right w:val="none" w:sz="0" w:space="0" w:color="auto"/>
          </w:divBdr>
          <w:divsChild>
            <w:div w:id="499469048">
              <w:marLeft w:val="0"/>
              <w:marRight w:val="0"/>
              <w:marTop w:val="0"/>
              <w:marBottom w:val="0"/>
              <w:divBdr>
                <w:top w:val="none" w:sz="0" w:space="0" w:color="auto"/>
                <w:left w:val="none" w:sz="0" w:space="0" w:color="auto"/>
                <w:bottom w:val="none" w:sz="0" w:space="0" w:color="auto"/>
                <w:right w:val="none" w:sz="0" w:space="0" w:color="auto"/>
              </w:divBdr>
            </w:div>
          </w:divsChild>
        </w:div>
        <w:div w:id="746344732">
          <w:marLeft w:val="0"/>
          <w:marRight w:val="0"/>
          <w:marTop w:val="0"/>
          <w:marBottom w:val="0"/>
          <w:divBdr>
            <w:top w:val="none" w:sz="0" w:space="0" w:color="auto"/>
            <w:left w:val="none" w:sz="0" w:space="0" w:color="auto"/>
            <w:bottom w:val="none" w:sz="0" w:space="0" w:color="auto"/>
            <w:right w:val="none" w:sz="0" w:space="0" w:color="auto"/>
          </w:divBdr>
          <w:divsChild>
            <w:div w:id="377096020">
              <w:marLeft w:val="0"/>
              <w:marRight w:val="0"/>
              <w:marTop w:val="0"/>
              <w:marBottom w:val="0"/>
              <w:divBdr>
                <w:top w:val="none" w:sz="0" w:space="0" w:color="auto"/>
                <w:left w:val="none" w:sz="0" w:space="0" w:color="auto"/>
                <w:bottom w:val="none" w:sz="0" w:space="0" w:color="auto"/>
                <w:right w:val="none" w:sz="0" w:space="0" w:color="auto"/>
              </w:divBdr>
            </w:div>
          </w:divsChild>
        </w:div>
        <w:div w:id="746415719">
          <w:marLeft w:val="0"/>
          <w:marRight w:val="0"/>
          <w:marTop w:val="0"/>
          <w:marBottom w:val="240"/>
          <w:divBdr>
            <w:top w:val="none" w:sz="0" w:space="0" w:color="auto"/>
            <w:left w:val="none" w:sz="0" w:space="0" w:color="auto"/>
            <w:bottom w:val="none" w:sz="0" w:space="0" w:color="auto"/>
            <w:right w:val="none" w:sz="0" w:space="0" w:color="auto"/>
          </w:divBdr>
          <w:divsChild>
            <w:div w:id="58526715">
              <w:marLeft w:val="0"/>
              <w:marRight w:val="0"/>
              <w:marTop w:val="45"/>
              <w:marBottom w:val="0"/>
              <w:divBdr>
                <w:top w:val="none" w:sz="0" w:space="0" w:color="auto"/>
                <w:left w:val="none" w:sz="0" w:space="0" w:color="auto"/>
                <w:bottom w:val="none" w:sz="0" w:space="0" w:color="auto"/>
                <w:right w:val="none" w:sz="0" w:space="0" w:color="auto"/>
              </w:divBdr>
            </w:div>
          </w:divsChild>
        </w:div>
        <w:div w:id="7464580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6459493">
          <w:marLeft w:val="0"/>
          <w:marRight w:val="0"/>
          <w:marTop w:val="0"/>
          <w:marBottom w:val="0"/>
          <w:divBdr>
            <w:top w:val="none" w:sz="0" w:space="0" w:color="auto"/>
            <w:left w:val="none" w:sz="0" w:space="0" w:color="auto"/>
            <w:bottom w:val="none" w:sz="0" w:space="0" w:color="auto"/>
            <w:right w:val="none" w:sz="0" w:space="0" w:color="auto"/>
          </w:divBdr>
        </w:div>
        <w:div w:id="746464800">
          <w:marLeft w:val="0"/>
          <w:marRight w:val="0"/>
          <w:marTop w:val="0"/>
          <w:marBottom w:val="0"/>
          <w:divBdr>
            <w:top w:val="none" w:sz="0" w:space="0" w:color="auto"/>
            <w:left w:val="none" w:sz="0" w:space="0" w:color="auto"/>
            <w:bottom w:val="none" w:sz="0" w:space="0" w:color="auto"/>
            <w:right w:val="none" w:sz="0" w:space="0" w:color="auto"/>
          </w:divBdr>
        </w:div>
        <w:div w:id="746540747">
          <w:marLeft w:val="1221"/>
          <w:marRight w:val="0"/>
          <w:marTop w:val="0"/>
          <w:marBottom w:val="0"/>
          <w:divBdr>
            <w:top w:val="none" w:sz="0" w:space="0" w:color="auto"/>
            <w:left w:val="none" w:sz="0" w:space="0" w:color="auto"/>
            <w:bottom w:val="none" w:sz="0" w:space="0" w:color="auto"/>
            <w:right w:val="none" w:sz="0" w:space="0" w:color="auto"/>
          </w:divBdr>
        </w:div>
        <w:div w:id="746607568">
          <w:marLeft w:val="0"/>
          <w:marRight w:val="0"/>
          <w:marTop w:val="0"/>
          <w:marBottom w:val="0"/>
          <w:divBdr>
            <w:top w:val="none" w:sz="0" w:space="0" w:color="auto"/>
            <w:left w:val="none" w:sz="0" w:space="0" w:color="auto"/>
            <w:bottom w:val="none" w:sz="0" w:space="0" w:color="auto"/>
            <w:right w:val="none" w:sz="0" w:space="0" w:color="auto"/>
          </w:divBdr>
        </w:div>
        <w:div w:id="746653978">
          <w:marLeft w:val="1463"/>
          <w:marRight w:val="0"/>
          <w:marTop w:val="0"/>
          <w:marBottom w:val="0"/>
          <w:divBdr>
            <w:top w:val="none" w:sz="0" w:space="0" w:color="auto"/>
            <w:left w:val="none" w:sz="0" w:space="0" w:color="auto"/>
            <w:bottom w:val="none" w:sz="0" w:space="0" w:color="auto"/>
            <w:right w:val="none" w:sz="0" w:space="0" w:color="auto"/>
          </w:divBdr>
        </w:div>
        <w:div w:id="746656997">
          <w:marLeft w:val="13"/>
          <w:marRight w:val="188"/>
          <w:marTop w:val="138"/>
          <w:marBottom w:val="88"/>
          <w:divBdr>
            <w:top w:val="none" w:sz="0" w:space="0" w:color="auto"/>
            <w:left w:val="none" w:sz="0" w:space="0" w:color="auto"/>
            <w:bottom w:val="none" w:sz="0" w:space="0" w:color="auto"/>
            <w:right w:val="none" w:sz="0" w:space="0" w:color="auto"/>
          </w:divBdr>
        </w:div>
        <w:div w:id="746734229">
          <w:marLeft w:val="0"/>
          <w:marRight w:val="0"/>
          <w:marTop w:val="0"/>
          <w:marBottom w:val="0"/>
          <w:divBdr>
            <w:top w:val="none" w:sz="0" w:space="0" w:color="auto"/>
            <w:left w:val="none" w:sz="0" w:space="0" w:color="auto"/>
            <w:bottom w:val="none" w:sz="0" w:space="0" w:color="auto"/>
            <w:right w:val="none" w:sz="0" w:space="0" w:color="auto"/>
          </w:divBdr>
        </w:div>
        <w:div w:id="746850277">
          <w:marLeft w:val="0"/>
          <w:marRight w:val="0"/>
          <w:marTop w:val="0"/>
          <w:marBottom w:val="0"/>
          <w:divBdr>
            <w:top w:val="none" w:sz="0" w:space="0" w:color="auto"/>
            <w:left w:val="none" w:sz="0" w:space="0" w:color="auto"/>
            <w:bottom w:val="none" w:sz="0" w:space="0" w:color="auto"/>
            <w:right w:val="none" w:sz="0" w:space="0" w:color="auto"/>
          </w:divBdr>
          <w:divsChild>
            <w:div w:id="288513492">
              <w:marLeft w:val="0"/>
              <w:marRight w:val="0"/>
              <w:marTop w:val="0"/>
              <w:marBottom w:val="0"/>
              <w:divBdr>
                <w:top w:val="none" w:sz="0" w:space="0" w:color="auto"/>
                <w:left w:val="none" w:sz="0" w:space="0" w:color="auto"/>
                <w:bottom w:val="none" w:sz="0" w:space="0" w:color="auto"/>
                <w:right w:val="none" w:sz="0" w:space="0" w:color="auto"/>
              </w:divBdr>
              <w:divsChild>
                <w:div w:id="51738296">
                  <w:marLeft w:val="0"/>
                  <w:marRight w:val="0"/>
                  <w:marTop w:val="0"/>
                  <w:marBottom w:val="0"/>
                  <w:divBdr>
                    <w:top w:val="none" w:sz="0" w:space="0" w:color="auto"/>
                    <w:left w:val="none" w:sz="0" w:space="0" w:color="auto"/>
                    <w:bottom w:val="none" w:sz="0" w:space="0" w:color="auto"/>
                    <w:right w:val="none" w:sz="0" w:space="0" w:color="auto"/>
                  </w:divBdr>
                  <w:divsChild>
                    <w:div w:id="2780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3456">
          <w:marLeft w:val="0"/>
          <w:marRight w:val="0"/>
          <w:marTop w:val="0"/>
          <w:marBottom w:val="0"/>
          <w:divBdr>
            <w:top w:val="single" w:sz="2" w:space="0" w:color="E0E0E0"/>
            <w:left w:val="single" w:sz="2" w:space="0" w:color="E0E0E0"/>
            <w:bottom w:val="single" w:sz="2" w:space="0" w:color="E0E0E0"/>
            <w:right w:val="single" w:sz="2" w:space="0" w:color="E0E0E0"/>
          </w:divBdr>
          <w:divsChild>
            <w:div w:id="58020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7046118">
          <w:marLeft w:val="0"/>
          <w:marRight w:val="0"/>
          <w:marTop w:val="413"/>
          <w:marBottom w:val="413"/>
          <w:divBdr>
            <w:top w:val="none" w:sz="0" w:space="0" w:color="auto"/>
            <w:left w:val="none" w:sz="0" w:space="0" w:color="auto"/>
            <w:bottom w:val="none" w:sz="0" w:space="0" w:color="auto"/>
            <w:right w:val="none" w:sz="0" w:space="0" w:color="auto"/>
          </w:divBdr>
        </w:div>
        <w:div w:id="747069553">
          <w:marLeft w:val="0"/>
          <w:marRight w:val="0"/>
          <w:marTop w:val="0"/>
          <w:marBottom w:val="0"/>
          <w:divBdr>
            <w:top w:val="single" w:sz="2" w:space="0" w:color="E0E0E0"/>
            <w:left w:val="single" w:sz="2" w:space="0" w:color="E0E0E0"/>
            <w:bottom w:val="single" w:sz="2" w:space="0" w:color="E0E0E0"/>
            <w:right w:val="single" w:sz="2" w:space="0" w:color="E0E0E0"/>
          </w:divBdr>
        </w:div>
        <w:div w:id="747120457">
          <w:marLeft w:val="0"/>
          <w:marRight w:val="0"/>
          <w:marTop w:val="0"/>
          <w:marBottom w:val="240"/>
          <w:divBdr>
            <w:top w:val="none" w:sz="0" w:space="0" w:color="auto"/>
            <w:left w:val="none" w:sz="0" w:space="0" w:color="auto"/>
            <w:bottom w:val="none" w:sz="0" w:space="0" w:color="auto"/>
            <w:right w:val="none" w:sz="0" w:space="0" w:color="auto"/>
          </w:divBdr>
        </w:div>
        <w:div w:id="747187399">
          <w:marLeft w:val="0"/>
          <w:marRight w:val="0"/>
          <w:marTop w:val="0"/>
          <w:marBottom w:val="0"/>
          <w:divBdr>
            <w:top w:val="none" w:sz="0" w:space="0" w:color="auto"/>
            <w:left w:val="none" w:sz="0" w:space="0" w:color="auto"/>
            <w:bottom w:val="none" w:sz="0" w:space="0" w:color="auto"/>
            <w:right w:val="none" w:sz="0" w:space="0" w:color="auto"/>
          </w:divBdr>
        </w:div>
        <w:div w:id="747193200">
          <w:marLeft w:val="-150"/>
          <w:marRight w:val="-150"/>
          <w:marTop w:val="0"/>
          <w:marBottom w:val="0"/>
          <w:divBdr>
            <w:top w:val="none" w:sz="0" w:space="0" w:color="auto"/>
            <w:left w:val="none" w:sz="0" w:space="0" w:color="auto"/>
            <w:bottom w:val="none" w:sz="0" w:space="0" w:color="auto"/>
            <w:right w:val="none" w:sz="0" w:space="0" w:color="auto"/>
          </w:divBdr>
        </w:div>
        <w:div w:id="747263721">
          <w:marLeft w:val="0"/>
          <w:marRight w:val="0"/>
          <w:marTop w:val="0"/>
          <w:marBottom w:val="0"/>
          <w:divBdr>
            <w:top w:val="none" w:sz="0" w:space="0" w:color="auto"/>
            <w:left w:val="none" w:sz="0" w:space="0" w:color="auto"/>
            <w:bottom w:val="none" w:sz="0" w:space="0" w:color="auto"/>
            <w:right w:val="none" w:sz="0" w:space="0" w:color="auto"/>
          </w:divBdr>
          <w:divsChild>
            <w:div w:id="276257292">
              <w:marLeft w:val="0"/>
              <w:marRight w:val="0"/>
              <w:marTop w:val="100"/>
              <w:marBottom w:val="100"/>
              <w:divBdr>
                <w:top w:val="none" w:sz="0" w:space="0" w:color="auto"/>
                <w:left w:val="none" w:sz="0" w:space="0" w:color="auto"/>
                <w:bottom w:val="none" w:sz="0" w:space="0" w:color="auto"/>
                <w:right w:val="none" w:sz="0" w:space="0" w:color="auto"/>
              </w:divBdr>
              <w:divsChild>
                <w:div w:id="292249866">
                  <w:marLeft w:val="0"/>
                  <w:marRight w:val="0"/>
                  <w:marTop w:val="100"/>
                  <w:marBottom w:val="100"/>
                  <w:divBdr>
                    <w:top w:val="none" w:sz="0" w:space="0" w:color="auto"/>
                    <w:left w:val="none" w:sz="0" w:space="0" w:color="auto"/>
                    <w:bottom w:val="none" w:sz="0" w:space="0" w:color="auto"/>
                    <w:right w:val="none" w:sz="0" w:space="0" w:color="auto"/>
                  </w:divBdr>
                </w:div>
                <w:div w:id="293947318">
                  <w:marLeft w:val="0"/>
                  <w:marRight w:val="0"/>
                  <w:marTop w:val="100"/>
                  <w:marBottom w:val="100"/>
                  <w:divBdr>
                    <w:top w:val="none" w:sz="0" w:space="0" w:color="auto"/>
                    <w:left w:val="none" w:sz="0" w:space="0" w:color="auto"/>
                    <w:bottom w:val="none" w:sz="0" w:space="0" w:color="auto"/>
                    <w:right w:val="none" w:sz="0" w:space="0" w:color="auto"/>
                  </w:divBdr>
                  <w:divsChild>
                    <w:div w:id="486283109">
                      <w:marLeft w:val="0"/>
                      <w:marRight w:val="0"/>
                      <w:marTop w:val="0"/>
                      <w:marBottom w:val="0"/>
                      <w:divBdr>
                        <w:top w:val="none" w:sz="0" w:space="0" w:color="auto"/>
                        <w:left w:val="none" w:sz="0" w:space="0" w:color="auto"/>
                        <w:bottom w:val="none" w:sz="0" w:space="0" w:color="auto"/>
                        <w:right w:val="none" w:sz="0" w:space="0" w:color="auto"/>
                      </w:divBdr>
                    </w:div>
                  </w:divsChild>
                </w:div>
                <w:div w:id="354231169">
                  <w:marLeft w:val="0"/>
                  <w:marRight w:val="0"/>
                  <w:marTop w:val="100"/>
                  <w:marBottom w:val="100"/>
                  <w:divBdr>
                    <w:top w:val="none" w:sz="0" w:space="0" w:color="auto"/>
                    <w:left w:val="none" w:sz="0" w:space="0" w:color="auto"/>
                    <w:bottom w:val="none" w:sz="0" w:space="0" w:color="auto"/>
                    <w:right w:val="none" w:sz="0" w:space="0" w:color="auto"/>
                  </w:divBdr>
                </w:div>
                <w:div w:id="724333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7382935">
          <w:marLeft w:val="0"/>
          <w:marRight w:val="0"/>
          <w:marTop w:val="0"/>
          <w:marBottom w:val="376"/>
          <w:divBdr>
            <w:top w:val="none" w:sz="0" w:space="0" w:color="auto"/>
            <w:left w:val="none" w:sz="0" w:space="0" w:color="auto"/>
            <w:bottom w:val="none" w:sz="0" w:space="0" w:color="auto"/>
            <w:right w:val="none" w:sz="0" w:space="0" w:color="auto"/>
          </w:divBdr>
        </w:div>
        <w:div w:id="747383823">
          <w:marLeft w:val="0"/>
          <w:marRight w:val="0"/>
          <w:marTop w:val="0"/>
          <w:marBottom w:val="150"/>
          <w:divBdr>
            <w:top w:val="none" w:sz="0" w:space="0" w:color="auto"/>
            <w:left w:val="none" w:sz="0" w:space="0" w:color="auto"/>
            <w:bottom w:val="none" w:sz="0" w:space="0" w:color="auto"/>
            <w:right w:val="none" w:sz="0" w:space="0" w:color="auto"/>
          </w:divBdr>
        </w:div>
        <w:div w:id="747384748">
          <w:marLeft w:val="750"/>
          <w:marRight w:val="0"/>
          <w:marTop w:val="0"/>
          <w:marBottom w:val="0"/>
          <w:divBdr>
            <w:top w:val="none" w:sz="0" w:space="0" w:color="auto"/>
            <w:left w:val="none" w:sz="0" w:space="0" w:color="auto"/>
            <w:bottom w:val="none" w:sz="0" w:space="0" w:color="auto"/>
            <w:right w:val="none" w:sz="0" w:space="0" w:color="auto"/>
          </w:divBdr>
        </w:div>
        <w:div w:id="747460076">
          <w:marLeft w:val="15"/>
          <w:marRight w:val="225"/>
          <w:marTop w:val="0"/>
          <w:marBottom w:val="105"/>
          <w:divBdr>
            <w:top w:val="none" w:sz="0" w:space="0" w:color="auto"/>
            <w:left w:val="none" w:sz="0" w:space="0" w:color="auto"/>
            <w:bottom w:val="none" w:sz="0" w:space="0" w:color="auto"/>
            <w:right w:val="none" w:sz="0" w:space="0" w:color="auto"/>
          </w:divBdr>
          <w:divsChild>
            <w:div w:id="20669355">
              <w:marLeft w:val="0"/>
              <w:marRight w:val="0"/>
              <w:marTop w:val="0"/>
              <w:marBottom w:val="0"/>
              <w:divBdr>
                <w:top w:val="none" w:sz="0" w:space="0" w:color="auto"/>
                <w:left w:val="none" w:sz="0" w:space="0" w:color="auto"/>
                <w:bottom w:val="none" w:sz="0" w:space="0" w:color="auto"/>
                <w:right w:val="none" w:sz="0" w:space="0" w:color="auto"/>
              </w:divBdr>
            </w:div>
          </w:divsChild>
        </w:div>
        <w:div w:id="747462452">
          <w:marLeft w:val="0"/>
          <w:marRight w:val="0"/>
          <w:marTop w:val="0"/>
          <w:marBottom w:val="240"/>
          <w:divBdr>
            <w:top w:val="none" w:sz="0" w:space="0" w:color="auto"/>
            <w:left w:val="none" w:sz="0" w:space="0" w:color="auto"/>
            <w:bottom w:val="none" w:sz="0" w:space="0" w:color="auto"/>
            <w:right w:val="none" w:sz="0" w:space="0" w:color="auto"/>
          </w:divBdr>
        </w:div>
        <w:div w:id="747504769">
          <w:marLeft w:val="15"/>
          <w:marRight w:val="15"/>
          <w:marTop w:val="15"/>
          <w:marBottom w:val="15"/>
          <w:divBdr>
            <w:top w:val="none" w:sz="0" w:space="0" w:color="auto"/>
            <w:left w:val="none" w:sz="0" w:space="0" w:color="auto"/>
            <w:bottom w:val="none" w:sz="0" w:space="0" w:color="auto"/>
            <w:right w:val="none" w:sz="0" w:space="0" w:color="auto"/>
          </w:divBdr>
        </w:div>
        <w:div w:id="747507729">
          <w:marLeft w:val="0"/>
          <w:marRight w:val="0"/>
          <w:marTop w:val="0"/>
          <w:marBottom w:val="0"/>
          <w:divBdr>
            <w:top w:val="none" w:sz="0" w:space="0" w:color="auto"/>
            <w:left w:val="none" w:sz="0" w:space="0" w:color="auto"/>
            <w:bottom w:val="none" w:sz="0" w:space="0" w:color="auto"/>
            <w:right w:val="none" w:sz="0" w:space="0" w:color="auto"/>
          </w:divBdr>
        </w:div>
        <w:div w:id="747657282">
          <w:marLeft w:val="0"/>
          <w:marRight w:val="0"/>
          <w:marTop w:val="0"/>
          <w:marBottom w:val="300"/>
          <w:divBdr>
            <w:top w:val="none" w:sz="0" w:space="0" w:color="auto"/>
            <w:left w:val="none" w:sz="0" w:space="0" w:color="auto"/>
            <w:bottom w:val="none" w:sz="0" w:space="0" w:color="auto"/>
            <w:right w:val="none" w:sz="0" w:space="0" w:color="auto"/>
          </w:divBdr>
        </w:div>
        <w:div w:id="747727301">
          <w:marLeft w:val="-225"/>
          <w:marRight w:val="-225"/>
          <w:marTop w:val="0"/>
          <w:marBottom w:val="0"/>
          <w:divBdr>
            <w:top w:val="none" w:sz="0" w:space="0" w:color="auto"/>
            <w:left w:val="none" w:sz="0" w:space="0" w:color="auto"/>
            <w:bottom w:val="none" w:sz="0" w:space="0" w:color="auto"/>
            <w:right w:val="none" w:sz="0" w:space="0" w:color="auto"/>
          </w:divBdr>
        </w:div>
        <w:div w:id="747730064">
          <w:marLeft w:val="-225"/>
          <w:marRight w:val="-225"/>
          <w:marTop w:val="0"/>
          <w:marBottom w:val="0"/>
          <w:divBdr>
            <w:top w:val="none" w:sz="0" w:space="0" w:color="auto"/>
            <w:left w:val="none" w:sz="0" w:space="0" w:color="auto"/>
            <w:bottom w:val="none" w:sz="0" w:space="0" w:color="auto"/>
            <w:right w:val="none" w:sz="0" w:space="0" w:color="auto"/>
          </w:divBdr>
          <w:divsChild>
            <w:div w:id="595332455">
              <w:marLeft w:val="0"/>
              <w:marRight w:val="0"/>
              <w:marTop w:val="0"/>
              <w:marBottom w:val="0"/>
              <w:divBdr>
                <w:top w:val="none" w:sz="0" w:space="0" w:color="auto"/>
                <w:left w:val="none" w:sz="0" w:space="0" w:color="auto"/>
                <w:bottom w:val="none" w:sz="0" w:space="0" w:color="auto"/>
                <w:right w:val="none" w:sz="0" w:space="0" w:color="auto"/>
              </w:divBdr>
              <w:divsChild>
                <w:div w:id="532154943">
                  <w:marLeft w:val="0"/>
                  <w:marRight w:val="0"/>
                  <w:marTop w:val="0"/>
                  <w:marBottom w:val="0"/>
                  <w:divBdr>
                    <w:top w:val="none" w:sz="0" w:space="0" w:color="auto"/>
                    <w:left w:val="none" w:sz="0" w:space="0" w:color="auto"/>
                    <w:bottom w:val="none" w:sz="0" w:space="0" w:color="auto"/>
                    <w:right w:val="none" w:sz="0" w:space="0" w:color="auto"/>
                  </w:divBdr>
                  <w:divsChild>
                    <w:div w:id="170685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7730992">
          <w:marLeft w:val="0"/>
          <w:marRight w:val="0"/>
          <w:marTop w:val="150"/>
          <w:marBottom w:val="150"/>
          <w:divBdr>
            <w:top w:val="none" w:sz="0" w:space="0" w:color="auto"/>
            <w:left w:val="none" w:sz="0" w:space="0" w:color="auto"/>
            <w:bottom w:val="none" w:sz="0" w:space="0" w:color="auto"/>
            <w:right w:val="none" w:sz="0" w:space="0" w:color="auto"/>
          </w:divBdr>
        </w:div>
        <w:div w:id="747731884">
          <w:marLeft w:val="0"/>
          <w:marRight w:val="0"/>
          <w:marTop w:val="0"/>
          <w:marBottom w:val="250"/>
          <w:divBdr>
            <w:top w:val="none" w:sz="0" w:space="0" w:color="auto"/>
            <w:left w:val="none" w:sz="0" w:space="0" w:color="auto"/>
            <w:bottom w:val="none" w:sz="0" w:space="0" w:color="auto"/>
            <w:right w:val="none" w:sz="0" w:space="0" w:color="auto"/>
          </w:divBdr>
          <w:divsChild>
            <w:div w:id="431164394">
              <w:marLeft w:val="0"/>
              <w:marRight w:val="0"/>
              <w:marTop w:val="0"/>
              <w:marBottom w:val="0"/>
              <w:divBdr>
                <w:top w:val="none" w:sz="0" w:space="0" w:color="auto"/>
                <w:left w:val="none" w:sz="0" w:space="0" w:color="auto"/>
                <w:bottom w:val="none" w:sz="0" w:space="0" w:color="auto"/>
                <w:right w:val="none" w:sz="0" w:space="0" w:color="auto"/>
              </w:divBdr>
            </w:div>
          </w:divsChild>
        </w:div>
        <w:div w:id="747769165">
          <w:marLeft w:val="0"/>
          <w:marRight w:val="0"/>
          <w:marTop w:val="0"/>
          <w:marBottom w:val="0"/>
          <w:divBdr>
            <w:top w:val="none" w:sz="0" w:space="0" w:color="auto"/>
            <w:left w:val="none" w:sz="0" w:space="0" w:color="auto"/>
            <w:bottom w:val="none" w:sz="0" w:space="0" w:color="auto"/>
            <w:right w:val="none" w:sz="0" w:space="0" w:color="auto"/>
          </w:divBdr>
          <w:divsChild>
            <w:div w:id="529607551">
              <w:marLeft w:val="0"/>
              <w:marRight w:val="0"/>
              <w:marTop w:val="0"/>
              <w:marBottom w:val="0"/>
              <w:divBdr>
                <w:top w:val="none" w:sz="0" w:space="0" w:color="auto"/>
                <w:left w:val="none" w:sz="0" w:space="0" w:color="auto"/>
                <w:bottom w:val="none" w:sz="0" w:space="0" w:color="auto"/>
                <w:right w:val="none" w:sz="0" w:space="0" w:color="auto"/>
              </w:divBdr>
            </w:div>
          </w:divsChild>
        </w:div>
        <w:div w:id="747770410">
          <w:marLeft w:val="0"/>
          <w:marRight w:val="0"/>
          <w:marTop w:val="0"/>
          <w:marBottom w:val="0"/>
          <w:divBdr>
            <w:top w:val="none" w:sz="0" w:space="0" w:color="auto"/>
            <w:left w:val="none" w:sz="0" w:space="0" w:color="auto"/>
            <w:bottom w:val="none" w:sz="0" w:space="0" w:color="auto"/>
            <w:right w:val="none" w:sz="0" w:space="0" w:color="auto"/>
          </w:divBdr>
        </w:div>
        <w:div w:id="747770695">
          <w:marLeft w:val="0"/>
          <w:marRight w:val="0"/>
          <w:marTop w:val="0"/>
          <w:marBottom w:val="300"/>
          <w:divBdr>
            <w:top w:val="none" w:sz="0" w:space="0" w:color="auto"/>
            <w:left w:val="none" w:sz="0" w:space="0" w:color="auto"/>
            <w:bottom w:val="none" w:sz="0" w:space="0" w:color="auto"/>
            <w:right w:val="none" w:sz="0" w:space="0" w:color="auto"/>
          </w:divBdr>
        </w:div>
        <w:div w:id="747842744">
          <w:marLeft w:val="0"/>
          <w:marRight w:val="0"/>
          <w:marTop w:val="0"/>
          <w:marBottom w:val="0"/>
          <w:divBdr>
            <w:top w:val="none" w:sz="0" w:space="0" w:color="auto"/>
            <w:left w:val="none" w:sz="0" w:space="0" w:color="auto"/>
            <w:bottom w:val="none" w:sz="0" w:space="0" w:color="auto"/>
            <w:right w:val="none" w:sz="0" w:space="0" w:color="auto"/>
          </w:divBdr>
        </w:div>
        <w:div w:id="747847616">
          <w:marLeft w:val="0"/>
          <w:marRight w:val="0"/>
          <w:marTop w:val="0"/>
          <w:marBottom w:val="0"/>
          <w:divBdr>
            <w:top w:val="none" w:sz="0" w:space="0" w:color="auto"/>
            <w:left w:val="none" w:sz="0" w:space="0" w:color="auto"/>
            <w:bottom w:val="none" w:sz="0" w:space="0" w:color="auto"/>
            <w:right w:val="none" w:sz="0" w:space="0" w:color="auto"/>
          </w:divBdr>
        </w:div>
        <w:div w:id="747966572">
          <w:marLeft w:val="-225"/>
          <w:marRight w:val="-225"/>
          <w:marTop w:val="0"/>
          <w:marBottom w:val="0"/>
          <w:divBdr>
            <w:top w:val="none" w:sz="0" w:space="0" w:color="auto"/>
            <w:left w:val="none" w:sz="0" w:space="0" w:color="auto"/>
            <w:bottom w:val="none" w:sz="0" w:space="0" w:color="auto"/>
            <w:right w:val="none" w:sz="0" w:space="0" w:color="auto"/>
          </w:divBdr>
        </w:div>
        <w:div w:id="748111682">
          <w:marLeft w:val="0"/>
          <w:marRight w:val="0"/>
          <w:marTop w:val="0"/>
          <w:marBottom w:val="0"/>
          <w:divBdr>
            <w:top w:val="none" w:sz="0" w:space="0" w:color="auto"/>
            <w:left w:val="none" w:sz="0" w:space="0" w:color="auto"/>
            <w:bottom w:val="none" w:sz="0" w:space="0" w:color="auto"/>
            <w:right w:val="none" w:sz="0" w:space="0" w:color="auto"/>
          </w:divBdr>
          <w:divsChild>
            <w:div w:id="172034587">
              <w:marLeft w:val="0"/>
              <w:marRight w:val="0"/>
              <w:marTop w:val="150"/>
              <w:marBottom w:val="150"/>
              <w:divBdr>
                <w:top w:val="none" w:sz="0" w:space="0" w:color="auto"/>
                <w:left w:val="none" w:sz="0" w:space="0" w:color="auto"/>
                <w:bottom w:val="none" w:sz="0" w:space="0" w:color="auto"/>
                <w:right w:val="none" w:sz="0" w:space="0" w:color="auto"/>
              </w:divBdr>
            </w:div>
            <w:div w:id="219364246">
              <w:marLeft w:val="0"/>
              <w:marRight w:val="0"/>
              <w:marTop w:val="0"/>
              <w:marBottom w:val="0"/>
              <w:divBdr>
                <w:top w:val="none" w:sz="0" w:space="0" w:color="auto"/>
                <w:left w:val="none" w:sz="0" w:space="0" w:color="auto"/>
                <w:bottom w:val="none" w:sz="0" w:space="0" w:color="auto"/>
                <w:right w:val="none" w:sz="0" w:space="0" w:color="auto"/>
              </w:divBdr>
            </w:div>
          </w:divsChild>
        </w:div>
        <w:div w:id="748111842">
          <w:marLeft w:val="0"/>
          <w:marRight w:val="0"/>
          <w:marTop w:val="0"/>
          <w:marBottom w:val="0"/>
          <w:divBdr>
            <w:top w:val="none" w:sz="0" w:space="0" w:color="auto"/>
            <w:left w:val="none" w:sz="0" w:space="0" w:color="auto"/>
            <w:bottom w:val="none" w:sz="0" w:space="0" w:color="auto"/>
            <w:right w:val="none" w:sz="0" w:space="0" w:color="auto"/>
          </w:divBdr>
          <w:divsChild>
            <w:div w:id="385569699">
              <w:marLeft w:val="0"/>
              <w:marRight w:val="0"/>
              <w:marTop w:val="0"/>
              <w:marBottom w:val="300"/>
              <w:divBdr>
                <w:top w:val="none" w:sz="0" w:space="0" w:color="auto"/>
                <w:left w:val="none" w:sz="0" w:space="0" w:color="auto"/>
                <w:bottom w:val="none" w:sz="0" w:space="0" w:color="auto"/>
                <w:right w:val="none" w:sz="0" w:space="0" w:color="auto"/>
              </w:divBdr>
            </w:div>
          </w:divsChild>
        </w:div>
        <w:div w:id="748119204">
          <w:marLeft w:val="0"/>
          <w:marRight w:val="0"/>
          <w:marTop w:val="0"/>
          <w:marBottom w:val="240"/>
          <w:divBdr>
            <w:top w:val="none" w:sz="0" w:space="0" w:color="auto"/>
            <w:left w:val="none" w:sz="0" w:space="0" w:color="auto"/>
            <w:bottom w:val="none" w:sz="0" w:space="0" w:color="auto"/>
            <w:right w:val="none" w:sz="0" w:space="0" w:color="auto"/>
          </w:divBdr>
        </w:div>
        <w:div w:id="748188809">
          <w:marLeft w:val="-150"/>
          <w:marRight w:val="-150"/>
          <w:marTop w:val="0"/>
          <w:marBottom w:val="0"/>
          <w:divBdr>
            <w:top w:val="none" w:sz="0" w:space="0" w:color="auto"/>
            <w:left w:val="none" w:sz="0" w:space="0" w:color="auto"/>
            <w:bottom w:val="none" w:sz="0" w:space="0" w:color="auto"/>
            <w:right w:val="none" w:sz="0" w:space="0" w:color="auto"/>
          </w:divBdr>
        </w:div>
        <w:div w:id="748191021">
          <w:marLeft w:val="0"/>
          <w:marRight w:val="0"/>
          <w:marTop w:val="0"/>
          <w:marBottom w:val="0"/>
          <w:divBdr>
            <w:top w:val="none" w:sz="0" w:space="0" w:color="auto"/>
            <w:left w:val="none" w:sz="0" w:space="0" w:color="auto"/>
            <w:bottom w:val="none" w:sz="0" w:space="0" w:color="auto"/>
            <w:right w:val="none" w:sz="0" w:space="0" w:color="auto"/>
          </w:divBdr>
        </w:div>
        <w:div w:id="748234643">
          <w:marLeft w:val="0"/>
          <w:marRight w:val="0"/>
          <w:marTop w:val="0"/>
          <w:marBottom w:val="0"/>
          <w:divBdr>
            <w:top w:val="none" w:sz="0" w:space="0" w:color="auto"/>
            <w:left w:val="none" w:sz="0" w:space="0" w:color="auto"/>
            <w:bottom w:val="none" w:sz="0" w:space="0" w:color="auto"/>
            <w:right w:val="none" w:sz="0" w:space="0" w:color="auto"/>
          </w:divBdr>
        </w:div>
        <w:div w:id="748236212">
          <w:marLeft w:val="1221"/>
          <w:marRight w:val="0"/>
          <w:marTop w:val="0"/>
          <w:marBottom w:val="0"/>
          <w:divBdr>
            <w:top w:val="none" w:sz="0" w:space="0" w:color="auto"/>
            <w:left w:val="none" w:sz="0" w:space="0" w:color="auto"/>
            <w:bottom w:val="none" w:sz="0" w:space="0" w:color="auto"/>
            <w:right w:val="none" w:sz="0" w:space="0" w:color="auto"/>
          </w:divBdr>
        </w:div>
        <w:div w:id="748312333">
          <w:marLeft w:val="0"/>
          <w:marRight w:val="0"/>
          <w:marTop w:val="0"/>
          <w:marBottom w:val="0"/>
          <w:divBdr>
            <w:top w:val="single" w:sz="2" w:space="0" w:color="E0E0E0"/>
            <w:left w:val="single" w:sz="2" w:space="0" w:color="E0E0E0"/>
            <w:bottom w:val="single" w:sz="2" w:space="0" w:color="E0E0E0"/>
            <w:right w:val="single" w:sz="2" w:space="0" w:color="E0E0E0"/>
          </w:divBdr>
        </w:div>
        <w:div w:id="748381432">
          <w:marLeft w:val="0"/>
          <w:marRight w:val="0"/>
          <w:marTop w:val="0"/>
          <w:marBottom w:val="125"/>
          <w:divBdr>
            <w:top w:val="none" w:sz="0" w:space="0" w:color="auto"/>
            <w:left w:val="none" w:sz="0" w:space="0" w:color="auto"/>
            <w:bottom w:val="none" w:sz="0" w:space="0" w:color="auto"/>
            <w:right w:val="none" w:sz="0" w:space="0" w:color="auto"/>
          </w:divBdr>
        </w:div>
        <w:div w:id="748385160">
          <w:marLeft w:val="0"/>
          <w:marRight w:val="0"/>
          <w:marTop w:val="0"/>
          <w:marBottom w:val="0"/>
          <w:divBdr>
            <w:top w:val="none" w:sz="0" w:space="0" w:color="auto"/>
            <w:left w:val="none" w:sz="0" w:space="0" w:color="auto"/>
            <w:bottom w:val="none" w:sz="0" w:space="0" w:color="auto"/>
            <w:right w:val="none" w:sz="0" w:space="0" w:color="auto"/>
          </w:divBdr>
        </w:div>
        <w:div w:id="748386458">
          <w:marLeft w:val="0"/>
          <w:marRight w:val="0"/>
          <w:marTop w:val="0"/>
          <w:marBottom w:val="0"/>
          <w:divBdr>
            <w:top w:val="none" w:sz="0" w:space="0" w:color="auto"/>
            <w:left w:val="none" w:sz="0" w:space="0" w:color="auto"/>
            <w:bottom w:val="none" w:sz="0" w:space="0" w:color="auto"/>
            <w:right w:val="none" w:sz="0" w:space="0" w:color="auto"/>
          </w:divBdr>
          <w:divsChild>
            <w:div w:id="448667197">
              <w:marLeft w:val="0"/>
              <w:marRight w:val="0"/>
              <w:marTop w:val="0"/>
              <w:marBottom w:val="240"/>
              <w:divBdr>
                <w:top w:val="none" w:sz="0" w:space="0" w:color="auto"/>
                <w:left w:val="none" w:sz="0" w:space="0" w:color="auto"/>
                <w:bottom w:val="none" w:sz="0" w:space="0" w:color="auto"/>
                <w:right w:val="none" w:sz="0" w:space="0" w:color="auto"/>
              </w:divBdr>
            </w:div>
            <w:div w:id="449014167">
              <w:marLeft w:val="0"/>
              <w:marRight w:val="0"/>
              <w:marTop w:val="0"/>
              <w:marBottom w:val="240"/>
              <w:divBdr>
                <w:top w:val="none" w:sz="0" w:space="0" w:color="auto"/>
                <w:left w:val="none" w:sz="0" w:space="0" w:color="auto"/>
                <w:bottom w:val="none" w:sz="0" w:space="0" w:color="auto"/>
                <w:right w:val="none" w:sz="0" w:space="0" w:color="auto"/>
              </w:divBdr>
            </w:div>
            <w:div w:id="588584989">
              <w:marLeft w:val="0"/>
              <w:marRight w:val="0"/>
              <w:marTop w:val="0"/>
              <w:marBottom w:val="240"/>
              <w:divBdr>
                <w:top w:val="none" w:sz="0" w:space="0" w:color="auto"/>
                <w:left w:val="none" w:sz="0" w:space="0" w:color="auto"/>
                <w:bottom w:val="none" w:sz="0" w:space="0" w:color="auto"/>
                <w:right w:val="none" w:sz="0" w:space="0" w:color="auto"/>
              </w:divBdr>
            </w:div>
            <w:div w:id="641231183">
              <w:marLeft w:val="0"/>
              <w:marRight w:val="0"/>
              <w:marTop w:val="0"/>
              <w:marBottom w:val="240"/>
              <w:divBdr>
                <w:top w:val="none" w:sz="0" w:space="0" w:color="auto"/>
                <w:left w:val="none" w:sz="0" w:space="0" w:color="auto"/>
                <w:bottom w:val="none" w:sz="0" w:space="0" w:color="auto"/>
                <w:right w:val="none" w:sz="0" w:space="0" w:color="auto"/>
              </w:divBdr>
            </w:div>
          </w:divsChild>
        </w:div>
        <w:div w:id="748424289">
          <w:marLeft w:val="0"/>
          <w:marRight w:val="0"/>
          <w:marTop w:val="0"/>
          <w:marBottom w:val="0"/>
          <w:divBdr>
            <w:top w:val="none" w:sz="0" w:space="0" w:color="auto"/>
            <w:left w:val="none" w:sz="0" w:space="0" w:color="auto"/>
            <w:bottom w:val="none" w:sz="0" w:space="0" w:color="auto"/>
            <w:right w:val="none" w:sz="0" w:space="0" w:color="auto"/>
          </w:divBdr>
        </w:div>
        <w:div w:id="748425544">
          <w:marLeft w:val="0"/>
          <w:marRight w:val="0"/>
          <w:marTop w:val="0"/>
          <w:marBottom w:val="0"/>
          <w:divBdr>
            <w:top w:val="none" w:sz="0" w:space="0" w:color="auto"/>
            <w:left w:val="none" w:sz="0" w:space="0" w:color="auto"/>
            <w:bottom w:val="none" w:sz="0" w:space="0" w:color="auto"/>
            <w:right w:val="none" w:sz="0" w:space="0" w:color="auto"/>
          </w:divBdr>
          <w:divsChild>
            <w:div w:id="460071379">
              <w:marLeft w:val="0"/>
              <w:marRight w:val="0"/>
              <w:marTop w:val="0"/>
              <w:marBottom w:val="345"/>
              <w:divBdr>
                <w:top w:val="none" w:sz="0" w:space="0" w:color="auto"/>
                <w:left w:val="none" w:sz="0" w:space="0" w:color="auto"/>
                <w:bottom w:val="none" w:sz="0" w:space="0" w:color="auto"/>
                <w:right w:val="none" w:sz="0" w:space="0" w:color="auto"/>
              </w:divBdr>
              <w:divsChild>
                <w:div w:id="7073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2830">
          <w:marLeft w:val="0"/>
          <w:marRight w:val="0"/>
          <w:marTop w:val="0"/>
          <w:marBottom w:val="0"/>
          <w:divBdr>
            <w:top w:val="none" w:sz="0" w:space="0" w:color="auto"/>
            <w:left w:val="none" w:sz="0" w:space="0" w:color="auto"/>
            <w:bottom w:val="none" w:sz="0" w:space="0" w:color="auto"/>
            <w:right w:val="none" w:sz="0" w:space="0" w:color="auto"/>
          </w:divBdr>
        </w:div>
        <w:div w:id="748504305">
          <w:marLeft w:val="0"/>
          <w:marRight w:val="0"/>
          <w:marTop w:val="0"/>
          <w:marBottom w:val="0"/>
          <w:divBdr>
            <w:top w:val="none" w:sz="0" w:space="0" w:color="auto"/>
            <w:left w:val="none" w:sz="0" w:space="0" w:color="auto"/>
            <w:bottom w:val="none" w:sz="0" w:space="0" w:color="auto"/>
            <w:right w:val="none" w:sz="0" w:space="0" w:color="auto"/>
          </w:divBdr>
        </w:div>
        <w:div w:id="748576422">
          <w:marLeft w:val="0"/>
          <w:marRight w:val="0"/>
          <w:marTop w:val="0"/>
          <w:marBottom w:val="0"/>
          <w:divBdr>
            <w:top w:val="none" w:sz="0" w:space="0" w:color="auto"/>
            <w:left w:val="none" w:sz="0" w:space="0" w:color="auto"/>
            <w:bottom w:val="none" w:sz="0" w:space="0" w:color="auto"/>
            <w:right w:val="none" w:sz="0" w:space="0" w:color="auto"/>
          </w:divBdr>
        </w:div>
        <w:div w:id="748624342">
          <w:marLeft w:val="0"/>
          <w:marRight w:val="0"/>
          <w:marTop w:val="0"/>
          <w:marBottom w:val="75"/>
          <w:divBdr>
            <w:top w:val="none" w:sz="0" w:space="0" w:color="auto"/>
            <w:left w:val="none" w:sz="0" w:space="0" w:color="auto"/>
            <w:bottom w:val="none" w:sz="0" w:space="0" w:color="auto"/>
            <w:right w:val="none" w:sz="0" w:space="0" w:color="auto"/>
          </w:divBdr>
        </w:div>
        <w:div w:id="748694844">
          <w:marLeft w:val="0"/>
          <w:marRight w:val="0"/>
          <w:marTop w:val="0"/>
          <w:marBottom w:val="0"/>
          <w:divBdr>
            <w:top w:val="none" w:sz="0" w:space="0" w:color="auto"/>
            <w:left w:val="none" w:sz="0" w:space="0" w:color="auto"/>
            <w:bottom w:val="none" w:sz="0" w:space="0" w:color="auto"/>
            <w:right w:val="none" w:sz="0" w:space="0" w:color="auto"/>
          </w:divBdr>
          <w:divsChild>
            <w:div w:id="3287179">
              <w:marLeft w:val="0"/>
              <w:marRight w:val="0"/>
              <w:marTop w:val="0"/>
              <w:marBottom w:val="150"/>
              <w:divBdr>
                <w:top w:val="none" w:sz="0" w:space="0" w:color="auto"/>
                <w:left w:val="none" w:sz="0" w:space="0" w:color="auto"/>
                <w:bottom w:val="none" w:sz="0" w:space="0" w:color="auto"/>
                <w:right w:val="none" w:sz="0" w:space="0" w:color="auto"/>
              </w:divBdr>
            </w:div>
          </w:divsChild>
        </w:div>
        <w:div w:id="748698062">
          <w:marLeft w:val="0"/>
          <w:marRight w:val="0"/>
          <w:marTop w:val="0"/>
          <w:marBottom w:val="225"/>
          <w:divBdr>
            <w:top w:val="none" w:sz="0" w:space="0" w:color="auto"/>
            <w:left w:val="none" w:sz="0" w:space="0" w:color="auto"/>
            <w:bottom w:val="none" w:sz="0" w:space="0" w:color="auto"/>
            <w:right w:val="none" w:sz="0" w:space="0" w:color="auto"/>
          </w:divBdr>
        </w:div>
        <w:div w:id="748770050">
          <w:marLeft w:val="0"/>
          <w:marRight w:val="0"/>
          <w:marTop w:val="0"/>
          <w:marBottom w:val="0"/>
          <w:divBdr>
            <w:top w:val="none" w:sz="0" w:space="0" w:color="auto"/>
            <w:left w:val="none" w:sz="0" w:space="0" w:color="auto"/>
            <w:bottom w:val="single" w:sz="6" w:space="6" w:color="F2F4F6"/>
            <w:right w:val="none" w:sz="0" w:space="0" w:color="auto"/>
          </w:divBdr>
        </w:div>
        <w:div w:id="748774697">
          <w:marLeft w:val="0"/>
          <w:marRight w:val="0"/>
          <w:marTop w:val="0"/>
          <w:marBottom w:val="0"/>
          <w:divBdr>
            <w:top w:val="none" w:sz="0" w:space="0" w:color="auto"/>
            <w:left w:val="none" w:sz="0" w:space="0" w:color="auto"/>
            <w:bottom w:val="none" w:sz="0" w:space="0" w:color="auto"/>
            <w:right w:val="none" w:sz="0" w:space="0" w:color="auto"/>
          </w:divBdr>
        </w:div>
        <w:div w:id="748843888">
          <w:marLeft w:val="0"/>
          <w:marRight w:val="0"/>
          <w:marTop w:val="0"/>
          <w:marBottom w:val="0"/>
          <w:divBdr>
            <w:top w:val="none" w:sz="0" w:space="0" w:color="auto"/>
            <w:left w:val="none" w:sz="0" w:space="0" w:color="auto"/>
            <w:bottom w:val="none" w:sz="0" w:space="0" w:color="auto"/>
            <w:right w:val="none" w:sz="0" w:space="0" w:color="auto"/>
          </w:divBdr>
        </w:div>
        <w:div w:id="748960296">
          <w:marLeft w:val="0"/>
          <w:marRight w:val="0"/>
          <w:marTop w:val="0"/>
          <w:marBottom w:val="240"/>
          <w:divBdr>
            <w:top w:val="none" w:sz="0" w:space="0" w:color="auto"/>
            <w:left w:val="none" w:sz="0" w:space="0" w:color="auto"/>
            <w:bottom w:val="none" w:sz="0" w:space="0" w:color="auto"/>
            <w:right w:val="none" w:sz="0" w:space="0" w:color="auto"/>
          </w:divBdr>
        </w:div>
        <w:div w:id="748961755">
          <w:marLeft w:val="0"/>
          <w:marRight w:val="0"/>
          <w:marTop w:val="0"/>
          <w:marBottom w:val="0"/>
          <w:divBdr>
            <w:top w:val="none" w:sz="0" w:space="0" w:color="auto"/>
            <w:left w:val="none" w:sz="0" w:space="0" w:color="auto"/>
            <w:bottom w:val="none" w:sz="0" w:space="0" w:color="auto"/>
            <w:right w:val="none" w:sz="0" w:space="0" w:color="auto"/>
          </w:divBdr>
          <w:divsChild>
            <w:div w:id="72555382">
              <w:marLeft w:val="0"/>
              <w:marRight w:val="0"/>
              <w:marTop w:val="0"/>
              <w:marBottom w:val="150"/>
              <w:divBdr>
                <w:top w:val="none" w:sz="0" w:space="0" w:color="auto"/>
                <w:left w:val="none" w:sz="0" w:space="0" w:color="auto"/>
                <w:bottom w:val="none" w:sz="0" w:space="0" w:color="auto"/>
                <w:right w:val="none" w:sz="0" w:space="0" w:color="auto"/>
              </w:divBdr>
            </w:div>
          </w:divsChild>
        </w:div>
        <w:div w:id="748962759">
          <w:marLeft w:val="0"/>
          <w:marRight w:val="0"/>
          <w:marTop w:val="0"/>
          <w:marBottom w:val="150"/>
          <w:divBdr>
            <w:top w:val="none" w:sz="0" w:space="0" w:color="auto"/>
            <w:left w:val="none" w:sz="0" w:space="0" w:color="auto"/>
            <w:bottom w:val="none" w:sz="0" w:space="0" w:color="auto"/>
            <w:right w:val="none" w:sz="0" w:space="0" w:color="auto"/>
          </w:divBdr>
        </w:div>
        <w:div w:id="748962760">
          <w:marLeft w:val="0"/>
          <w:marRight w:val="0"/>
          <w:marTop w:val="0"/>
          <w:marBottom w:val="0"/>
          <w:divBdr>
            <w:top w:val="none" w:sz="0" w:space="0" w:color="auto"/>
            <w:left w:val="none" w:sz="0" w:space="0" w:color="auto"/>
            <w:bottom w:val="none" w:sz="0" w:space="0" w:color="auto"/>
            <w:right w:val="none" w:sz="0" w:space="0" w:color="auto"/>
          </w:divBdr>
        </w:div>
        <w:div w:id="749079012">
          <w:marLeft w:val="-225"/>
          <w:marRight w:val="-225"/>
          <w:marTop w:val="0"/>
          <w:marBottom w:val="0"/>
          <w:divBdr>
            <w:top w:val="none" w:sz="0" w:space="0" w:color="auto"/>
            <w:left w:val="none" w:sz="0" w:space="0" w:color="auto"/>
            <w:bottom w:val="none" w:sz="0" w:space="0" w:color="auto"/>
            <w:right w:val="none" w:sz="0" w:space="0" w:color="auto"/>
          </w:divBdr>
        </w:div>
        <w:div w:id="749153758">
          <w:marLeft w:val="0"/>
          <w:marRight w:val="0"/>
          <w:marTop w:val="0"/>
          <w:marBottom w:val="0"/>
          <w:divBdr>
            <w:top w:val="none" w:sz="0" w:space="0" w:color="auto"/>
            <w:left w:val="none" w:sz="0" w:space="0" w:color="auto"/>
            <w:bottom w:val="none" w:sz="0" w:space="0" w:color="auto"/>
            <w:right w:val="none" w:sz="0" w:space="0" w:color="auto"/>
          </w:divBdr>
        </w:div>
        <w:div w:id="749155875">
          <w:marLeft w:val="0"/>
          <w:marRight w:val="0"/>
          <w:marTop w:val="0"/>
          <w:marBottom w:val="75"/>
          <w:divBdr>
            <w:top w:val="none" w:sz="0" w:space="0" w:color="auto"/>
            <w:left w:val="none" w:sz="0" w:space="0" w:color="auto"/>
            <w:bottom w:val="none" w:sz="0" w:space="0" w:color="auto"/>
            <w:right w:val="none" w:sz="0" w:space="0" w:color="auto"/>
          </w:divBdr>
        </w:div>
        <w:div w:id="749237157">
          <w:marLeft w:val="-188"/>
          <w:marRight w:val="-188"/>
          <w:marTop w:val="0"/>
          <w:marBottom w:val="0"/>
          <w:divBdr>
            <w:top w:val="none" w:sz="0" w:space="0" w:color="auto"/>
            <w:left w:val="none" w:sz="0" w:space="0" w:color="auto"/>
            <w:bottom w:val="none" w:sz="0" w:space="0" w:color="auto"/>
            <w:right w:val="none" w:sz="0" w:space="0" w:color="auto"/>
          </w:divBdr>
        </w:div>
        <w:div w:id="749276721">
          <w:marLeft w:val="0"/>
          <w:marRight w:val="0"/>
          <w:marTop w:val="0"/>
          <w:marBottom w:val="0"/>
          <w:divBdr>
            <w:top w:val="none" w:sz="0" w:space="0" w:color="auto"/>
            <w:left w:val="none" w:sz="0" w:space="0" w:color="auto"/>
            <w:bottom w:val="none" w:sz="0" w:space="0" w:color="auto"/>
            <w:right w:val="none" w:sz="0" w:space="0" w:color="auto"/>
          </w:divBdr>
          <w:divsChild>
            <w:div w:id="208803572">
              <w:marLeft w:val="0"/>
              <w:marRight w:val="0"/>
              <w:marTop w:val="0"/>
              <w:marBottom w:val="0"/>
              <w:divBdr>
                <w:top w:val="none" w:sz="0" w:space="0" w:color="auto"/>
                <w:left w:val="none" w:sz="0" w:space="0" w:color="auto"/>
                <w:bottom w:val="none" w:sz="0" w:space="0" w:color="auto"/>
                <w:right w:val="none" w:sz="0" w:space="0" w:color="auto"/>
              </w:divBdr>
            </w:div>
          </w:divsChild>
        </w:div>
        <w:div w:id="749354004">
          <w:marLeft w:val="-300"/>
          <w:marRight w:val="-300"/>
          <w:marTop w:val="0"/>
          <w:marBottom w:val="450"/>
          <w:divBdr>
            <w:top w:val="none" w:sz="0" w:space="0" w:color="auto"/>
            <w:left w:val="none" w:sz="0" w:space="0" w:color="auto"/>
            <w:bottom w:val="none" w:sz="0" w:space="0" w:color="auto"/>
            <w:right w:val="none" w:sz="0" w:space="0" w:color="auto"/>
          </w:divBdr>
          <w:divsChild>
            <w:div w:id="78063860">
              <w:marLeft w:val="0"/>
              <w:marRight w:val="0"/>
              <w:marTop w:val="0"/>
              <w:marBottom w:val="0"/>
              <w:divBdr>
                <w:top w:val="none" w:sz="0" w:space="0" w:color="auto"/>
                <w:left w:val="none" w:sz="0" w:space="0" w:color="auto"/>
                <w:bottom w:val="none" w:sz="0" w:space="0" w:color="auto"/>
                <w:right w:val="none" w:sz="0" w:space="0" w:color="auto"/>
              </w:divBdr>
              <w:divsChild>
                <w:div w:id="315914739">
                  <w:marLeft w:val="0"/>
                  <w:marRight w:val="1950"/>
                  <w:marTop w:val="0"/>
                  <w:marBottom w:val="0"/>
                  <w:divBdr>
                    <w:top w:val="none" w:sz="0" w:space="0" w:color="auto"/>
                    <w:left w:val="none" w:sz="0" w:space="0" w:color="auto"/>
                    <w:bottom w:val="none" w:sz="0" w:space="0" w:color="auto"/>
                    <w:right w:val="none" w:sz="0" w:space="0" w:color="auto"/>
                  </w:divBdr>
                  <w:divsChild>
                    <w:div w:id="659577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3739785">
              <w:marLeft w:val="0"/>
              <w:marRight w:val="0"/>
              <w:marTop w:val="0"/>
              <w:marBottom w:val="0"/>
              <w:divBdr>
                <w:top w:val="none" w:sz="0" w:space="0" w:color="auto"/>
                <w:left w:val="none" w:sz="0" w:space="0" w:color="auto"/>
                <w:bottom w:val="none" w:sz="0" w:space="0" w:color="auto"/>
                <w:right w:val="none" w:sz="0" w:space="0" w:color="auto"/>
              </w:divBdr>
            </w:div>
          </w:divsChild>
        </w:div>
        <w:div w:id="749355798">
          <w:marLeft w:val="0"/>
          <w:marRight w:val="0"/>
          <w:marTop w:val="0"/>
          <w:marBottom w:val="0"/>
          <w:divBdr>
            <w:top w:val="none" w:sz="0" w:space="0" w:color="auto"/>
            <w:left w:val="none" w:sz="0" w:space="0" w:color="auto"/>
            <w:bottom w:val="none" w:sz="0" w:space="0" w:color="auto"/>
            <w:right w:val="none" w:sz="0" w:space="0" w:color="auto"/>
          </w:divBdr>
        </w:div>
        <w:div w:id="749430265">
          <w:marLeft w:val="0"/>
          <w:marRight w:val="0"/>
          <w:marTop w:val="0"/>
          <w:marBottom w:val="240"/>
          <w:divBdr>
            <w:top w:val="none" w:sz="0" w:space="0" w:color="auto"/>
            <w:left w:val="none" w:sz="0" w:space="0" w:color="auto"/>
            <w:bottom w:val="none" w:sz="0" w:space="0" w:color="auto"/>
            <w:right w:val="none" w:sz="0" w:space="0" w:color="auto"/>
          </w:divBdr>
        </w:div>
        <w:div w:id="749471078">
          <w:marLeft w:val="0"/>
          <w:marRight w:val="0"/>
          <w:marTop w:val="0"/>
          <w:marBottom w:val="0"/>
          <w:divBdr>
            <w:top w:val="none" w:sz="0" w:space="0" w:color="auto"/>
            <w:left w:val="none" w:sz="0" w:space="0" w:color="auto"/>
            <w:bottom w:val="none" w:sz="0" w:space="0" w:color="auto"/>
            <w:right w:val="none" w:sz="0" w:space="0" w:color="auto"/>
          </w:divBdr>
        </w:div>
        <w:div w:id="749472572">
          <w:marLeft w:val="0"/>
          <w:marRight w:val="0"/>
          <w:marTop w:val="0"/>
          <w:marBottom w:val="0"/>
          <w:divBdr>
            <w:top w:val="none" w:sz="0" w:space="0" w:color="auto"/>
            <w:left w:val="none" w:sz="0" w:space="0" w:color="auto"/>
            <w:bottom w:val="none" w:sz="0" w:space="0" w:color="auto"/>
            <w:right w:val="none" w:sz="0" w:space="0" w:color="auto"/>
          </w:divBdr>
        </w:div>
        <w:div w:id="749497431">
          <w:marLeft w:val="0"/>
          <w:marRight w:val="0"/>
          <w:marTop w:val="0"/>
          <w:marBottom w:val="125"/>
          <w:divBdr>
            <w:top w:val="none" w:sz="0" w:space="0" w:color="auto"/>
            <w:left w:val="none" w:sz="0" w:space="0" w:color="auto"/>
            <w:bottom w:val="none" w:sz="0" w:space="0" w:color="auto"/>
            <w:right w:val="none" w:sz="0" w:space="0" w:color="auto"/>
          </w:divBdr>
        </w:div>
        <w:div w:id="749502132">
          <w:marLeft w:val="0"/>
          <w:marRight w:val="0"/>
          <w:marTop w:val="0"/>
          <w:marBottom w:val="0"/>
          <w:divBdr>
            <w:top w:val="none" w:sz="0" w:space="0" w:color="auto"/>
            <w:left w:val="none" w:sz="0" w:space="0" w:color="auto"/>
            <w:bottom w:val="none" w:sz="0" w:space="0" w:color="auto"/>
            <w:right w:val="none" w:sz="0" w:space="0" w:color="auto"/>
          </w:divBdr>
        </w:div>
        <w:div w:id="749543611">
          <w:marLeft w:val="0"/>
          <w:marRight w:val="0"/>
          <w:marTop w:val="0"/>
          <w:marBottom w:val="345"/>
          <w:divBdr>
            <w:top w:val="none" w:sz="0" w:space="0" w:color="auto"/>
            <w:left w:val="none" w:sz="0" w:space="0" w:color="auto"/>
            <w:bottom w:val="none" w:sz="0" w:space="0" w:color="auto"/>
            <w:right w:val="none" w:sz="0" w:space="0" w:color="auto"/>
          </w:divBdr>
        </w:div>
        <w:div w:id="749618189">
          <w:marLeft w:val="-250"/>
          <w:marRight w:val="-250"/>
          <w:marTop w:val="0"/>
          <w:marBottom w:val="376"/>
          <w:divBdr>
            <w:top w:val="none" w:sz="0" w:space="0" w:color="auto"/>
            <w:left w:val="none" w:sz="0" w:space="0" w:color="auto"/>
            <w:bottom w:val="none" w:sz="0" w:space="0" w:color="auto"/>
            <w:right w:val="none" w:sz="0" w:space="0" w:color="auto"/>
          </w:divBdr>
          <w:divsChild>
            <w:div w:id="694692655">
              <w:marLeft w:val="0"/>
              <w:marRight w:val="0"/>
              <w:marTop w:val="0"/>
              <w:marBottom w:val="0"/>
              <w:divBdr>
                <w:top w:val="none" w:sz="0" w:space="0" w:color="auto"/>
                <w:left w:val="none" w:sz="0" w:space="0" w:color="auto"/>
                <w:bottom w:val="none" w:sz="0" w:space="0" w:color="auto"/>
                <w:right w:val="none" w:sz="0" w:space="0" w:color="auto"/>
              </w:divBdr>
              <w:divsChild>
                <w:div w:id="213004359">
                  <w:marLeft w:val="0"/>
                  <w:marRight w:val="0"/>
                  <w:marTop w:val="0"/>
                  <w:marBottom w:val="0"/>
                  <w:divBdr>
                    <w:top w:val="none" w:sz="0" w:space="0" w:color="auto"/>
                    <w:left w:val="none" w:sz="0" w:space="0" w:color="auto"/>
                    <w:bottom w:val="none" w:sz="0" w:space="0" w:color="auto"/>
                    <w:right w:val="none" w:sz="0" w:space="0" w:color="auto"/>
                  </w:divBdr>
                  <w:divsChild>
                    <w:div w:id="426121613">
                      <w:marLeft w:val="0"/>
                      <w:marRight w:val="0"/>
                      <w:marTop w:val="0"/>
                      <w:marBottom w:val="0"/>
                      <w:divBdr>
                        <w:top w:val="none" w:sz="0" w:space="0" w:color="auto"/>
                        <w:left w:val="none" w:sz="0" w:space="0" w:color="auto"/>
                        <w:bottom w:val="none" w:sz="0" w:space="0" w:color="auto"/>
                        <w:right w:val="none" w:sz="0" w:space="0" w:color="auto"/>
                      </w:divBdr>
                      <w:divsChild>
                        <w:div w:id="521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18633">
          <w:marLeft w:val="0"/>
          <w:marRight w:val="0"/>
          <w:marTop w:val="0"/>
          <w:marBottom w:val="0"/>
          <w:divBdr>
            <w:top w:val="none" w:sz="0" w:space="0" w:color="auto"/>
            <w:left w:val="none" w:sz="0" w:space="0" w:color="auto"/>
            <w:bottom w:val="none" w:sz="0" w:space="0" w:color="auto"/>
            <w:right w:val="none" w:sz="0" w:space="0" w:color="auto"/>
          </w:divBdr>
        </w:div>
        <w:div w:id="749698129">
          <w:marLeft w:val="-225"/>
          <w:marRight w:val="-225"/>
          <w:marTop w:val="0"/>
          <w:marBottom w:val="0"/>
          <w:divBdr>
            <w:top w:val="none" w:sz="0" w:space="0" w:color="auto"/>
            <w:left w:val="none" w:sz="0" w:space="0" w:color="auto"/>
            <w:bottom w:val="none" w:sz="0" w:space="0" w:color="auto"/>
            <w:right w:val="none" w:sz="0" w:space="0" w:color="auto"/>
          </w:divBdr>
        </w:div>
        <w:div w:id="749698719">
          <w:marLeft w:val="0"/>
          <w:marRight w:val="0"/>
          <w:marTop w:val="0"/>
          <w:marBottom w:val="250"/>
          <w:divBdr>
            <w:top w:val="none" w:sz="0" w:space="0" w:color="auto"/>
            <w:left w:val="none" w:sz="0" w:space="0" w:color="auto"/>
            <w:bottom w:val="none" w:sz="0" w:space="0" w:color="auto"/>
            <w:right w:val="none" w:sz="0" w:space="0" w:color="auto"/>
          </w:divBdr>
          <w:divsChild>
            <w:div w:id="44649895">
              <w:marLeft w:val="0"/>
              <w:marRight w:val="0"/>
              <w:marTop w:val="0"/>
              <w:marBottom w:val="0"/>
              <w:divBdr>
                <w:top w:val="none" w:sz="0" w:space="0" w:color="auto"/>
                <w:left w:val="none" w:sz="0" w:space="0" w:color="auto"/>
                <w:bottom w:val="none" w:sz="0" w:space="0" w:color="auto"/>
                <w:right w:val="none" w:sz="0" w:space="0" w:color="auto"/>
              </w:divBdr>
            </w:div>
          </w:divsChild>
        </w:div>
        <w:div w:id="749734659">
          <w:marLeft w:val="0"/>
          <w:marRight w:val="0"/>
          <w:marTop w:val="0"/>
          <w:marBottom w:val="0"/>
          <w:divBdr>
            <w:top w:val="none" w:sz="0" w:space="0" w:color="auto"/>
            <w:left w:val="none" w:sz="0" w:space="0" w:color="auto"/>
            <w:bottom w:val="none" w:sz="0" w:space="0" w:color="auto"/>
            <w:right w:val="none" w:sz="0" w:space="0" w:color="auto"/>
          </w:divBdr>
        </w:div>
        <w:div w:id="749734931">
          <w:marLeft w:val="626"/>
          <w:marRight w:val="0"/>
          <w:marTop w:val="0"/>
          <w:marBottom w:val="0"/>
          <w:divBdr>
            <w:top w:val="none" w:sz="0" w:space="0" w:color="auto"/>
            <w:left w:val="none" w:sz="0" w:space="0" w:color="auto"/>
            <w:bottom w:val="none" w:sz="0" w:space="0" w:color="auto"/>
            <w:right w:val="none" w:sz="0" w:space="0" w:color="auto"/>
          </w:divBdr>
        </w:div>
        <w:div w:id="749808345">
          <w:marLeft w:val="0"/>
          <w:marRight w:val="0"/>
          <w:marTop w:val="0"/>
          <w:marBottom w:val="75"/>
          <w:divBdr>
            <w:top w:val="none" w:sz="0" w:space="0" w:color="auto"/>
            <w:left w:val="none" w:sz="0" w:space="0" w:color="auto"/>
            <w:bottom w:val="none" w:sz="0" w:space="0" w:color="auto"/>
            <w:right w:val="none" w:sz="0" w:space="0" w:color="auto"/>
          </w:divBdr>
        </w:div>
        <w:div w:id="749817473">
          <w:marLeft w:val="-225"/>
          <w:marRight w:val="-225"/>
          <w:marTop w:val="0"/>
          <w:marBottom w:val="0"/>
          <w:divBdr>
            <w:top w:val="none" w:sz="0" w:space="0" w:color="auto"/>
            <w:left w:val="none" w:sz="0" w:space="0" w:color="auto"/>
            <w:bottom w:val="none" w:sz="0" w:space="0" w:color="auto"/>
            <w:right w:val="none" w:sz="0" w:space="0" w:color="auto"/>
          </w:divBdr>
        </w:div>
        <w:div w:id="749892517">
          <w:marLeft w:val="0"/>
          <w:marRight w:val="0"/>
          <w:marTop w:val="0"/>
          <w:marBottom w:val="0"/>
          <w:divBdr>
            <w:top w:val="none" w:sz="0" w:space="0" w:color="auto"/>
            <w:left w:val="none" w:sz="0" w:space="0" w:color="auto"/>
            <w:bottom w:val="none" w:sz="0" w:space="0" w:color="auto"/>
            <w:right w:val="none" w:sz="0" w:space="0" w:color="auto"/>
          </w:divBdr>
        </w:div>
        <w:div w:id="749929992">
          <w:marLeft w:val="13"/>
          <w:marRight w:val="188"/>
          <w:marTop w:val="138"/>
          <w:marBottom w:val="88"/>
          <w:divBdr>
            <w:top w:val="none" w:sz="0" w:space="0" w:color="auto"/>
            <w:left w:val="none" w:sz="0" w:space="0" w:color="auto"/>
            <w:bottom w:val="none" w:sz="0" w:space="0" w:color="auto"/>
            <w:right w:val="none" w:sz="0" w:space="0" w:color="auto"/>
          </w:divBdr>
          <w:divsChild>
            <w:div w:id="583690085">
              <w:marLeft w:val="0"/>
              <w:marRight w:val="0"/>
              <w:marTop w:val="0"/>
              <w:marBottom w:val="0"/>
              <w:divBdr>
                <w:top w:val="none" w:sz="0" w:space="0" w:color="auto"/>
                <w:left w:val="none" w:sz="0" w:space="0" w:color="auto"/>
                <w:bottom w:val="none" w:sz="0" w:space="0" w:color="auto"/>
                <w:right w:val="none" w:sz="0" w:space="0" w:color="auto"/>
              </w:divBdr>
            </w:div>
          </w:divsChild>
        </w:div>
        <w:div w:id="750002384">
          <w:marLeft w:val="0"/>
          <w:marRight w:val="0"/>
          <w:marTop w:val="0"/>
          <w:marBottom w:val="125"/>
          <w:divBdr>
            <w:top w:val="none" w:sz="0" w:space="0" w:color="auto"/>
            <w:left w:val="none" w:sz="0" w:space="0" w:color="auto"/>
            <w:bottom w:val="none" w:sz="0" w:space="0" w:color="auto"/>
            <w:right w:val="none" w:sz="0" w:space="0" w:color="auto"/>
          </w:divBdr>
        </w:div>
        <w:div w:id="750007318">
          <w:marLeft w:val="0"/>
          <w:marRight w:val="0"/>
          <w:marTop w:val="0"/>
          <w:marBottom w:val="0"/>
          <w:divBdr>
            <w:top w:val="none" w:sz="0" w:space="0" w:color="auto"/>
            <w:left w:val="none" w:sz="0" w:space="0" w:color="auto"/>
            <w:bottom w:val="none" w:sz="0" w:space="0" w:color="auto"/>
            <w:right w:val="none" w:sz="0" w:space="0" w:color="auto"/>
          </w:divBdr>
        </w:div>
        <w:div w:id="750084752">
          <w:marLeft w:val="0"/>
          <w:marRight w:val="0"/>
          <w:marTop w:val="0"/>
          <w:marBottom w:val="0"/>
          <w:divBdr>
            <w:top w:val="none" w:sz="0" w:space="0" w:color="auto"/>
            <w:left w:val="none" w:sz="0" w:space="0" w:color="auto"/>
            <w:bottom w:val="none" w:sz="0" w:space="0" w:color="auto"/>
            <w:right w:val="none" w:sz="0" w:space="0" w:color="auto"/>
          </w:divBdr>
        </w:div>
        <w:div w:id="750085843">
          <w:marLeft w:val="0"/>
          <w:marRight w:val="0"/>
          <w:marTop w:val="0"/>
          <w:marBottom w:val="0"/>
          <w:divBdr>
            <w:top w:val="none" w:sz="0" w:space="0" w:color="auto"/>
            <w:left w:val="none" w:sz="0" w:space="0" w:color="auto"/>
            <w:bottom w:val="none" w:sz="0" w:space="0" w:color="auto"/>
            <w:right w:val="none" w:sz="0" w:space="0" w:color="auto"/>
          </w:divBdr>
        </w:div>
        <w:div w:id="750196470">
          <w:marLeft w:val="13"/>
          <w:marRight w:val="188"/>
          <w:marTop w:val="138"/>
          <w:marBottom w:val="88"/>
          <w:divBdr>
            <w:top w:val="none" w:sz="0" w:space="0" w:color="auto"/>
            <w:left w:val="none" w:sz="0" w:space="0" w:color="auto"/>
            <w:bottom w:val="none" w:sz="0" w:space="0" w:color="auto"/>
            <w:right w:val="none" w:sz="0" w:space="0" w:color="auto"/>
          </w:divBdr>
        </w:div>
        <w:div w:id="750276352">
          <w:marLeft w:val="0"/>
          <w:marRight w:val="0"/>
          <w:marTop w:val="0"/>
          <w:marBottom w:val="0"/>
          <w:divBdr>
            <w:top w:val="none" w:sz="0" w:space="0" w:color="auto"/>
            <w:left w:val="none" w:sz="0" w:space="0" w:color="auto"/>
            <w:bottom w:val="none" w:sz="0" w:space="0" w:color="auto"/>
            <w:right w:val="none" w:sz="0" w:space="0" w:color="auto"/>
          </w:divBdr>
          <w:divsChild>
            <w:div w:id="335618158">
              <w:marLeft w:val="0"/>
              <w:marRight w:val="225"/>
              <w:marTop w:val="0"/>
              <w:marBottom w:val="0"/>
              <w:divBdr>
                <w:top w:val="none" w:sz="0" w:space="0" w:color="auto"/>
                <w:left w:val="none" w:sz="0" w:space="0" w:color="auto"/>
                <w:bottom w:val="none" w:sz="0" w:space="0" w:color="auto"/>
                <w:right w:val="none" w:sz="0" w:space="0" w:color="auto"/>
              </w:divBdr>
            </w:div>
          </w:divsChild>
        </w:div>
        <w:div w:id="750346142">
          <w:marLeft w:val="0"/>
          <w:marRight w:val="0"/>
          <w:marTop w:val="0"/>
          <w:marBottom w:val="0"/>
          <w:divBdr>
            <w:top w:val="none" w:sz="0" w:space="0" w:color="auto"/>
            <w:left w:val="none" w:sz="0" w:space="0" w:color="auto"/>
            <w:bottom w:val="none" w:sz="0" w:space="0" w:color="auto"/>
            <w:right w:val="none" w:sz="0" w:space="0" w:color="auto"/>
          </w:divBdr>
        </w:div>
        <w:div w:id="750348053">
          <w:marLeft w:val="0"/>
          <w:marRight w:val="0"/>
          <w:marTop w:val="0"/>
          <w:marBottom w:val="376"/>
          <w:divBdr>
            <w:top w:val="none" w:sz="0" w:space="0" w:color="auto"/>
            <w:left w:val="none" w:sz="0" w:space="0" w:color="auto"/>
            <w:bottom w:val="none" w:sz="0" w:space="0" w:color="auto"/>
            <w:right w:val="none" w:sz="0" w:space="0" w:color="auto"/>
          </w:divBdr>
        </w:div>
        <w:div w:id="750350424">
          <w:marLeft w:val="0"/>
          <w:marRight w:val="0"/>
          <w:marTop w:val="0"/>
          <w:marBottom w:val="250"/>
          <w:divBdr>
            <w:top w:val="none" w:sz="0" w:space="0" w:color="auto"/>
            <w:left w:val="none" w:sz="0" w:space="0" w:color="auto"/>
            <w:bottom w:val="single" w:sz="4" w:space="4" w:color="000000"/>
            <w:right w:val="none" w:sz="0" w:space="0" w:color="auto"/>
          </w:divBdr>
        </w:div>
        <w:div w:id="750393866">
          <w:marLeft w:val="0"/>
          <w:marRight w:val="0"/>
          <w:marTop w:val="0"/>
          <w:marBottom w:val="0"/>
          <w:divBdr>
            <w:top w:val="none" w:sz="0" w:space="0" w:color="auto"/>
            <w:left w:val="none" w:sz="0" w:space="0" w:color="auto"/>
            <w:bottom w:val="none" w:sz="0" w:space="0" w:color="auto"/>
            <w:right w:val="none" w:sz="0" w:space="0" w:color="auto"/>
          </w:divBdr>
        </w:div>
        <w:div w:id="750543180">
          <w:marLeft w:val="0"/>
          <w:marRight w:val="0"/>
          <w:marTop w:val="0"/>
          <w:marBottom w:val="0"/>
          <w:divBdr>
            <w:top w:val="none" w:sz="0" w:space="0" w:color="auto"/>
            <w:left w:val="none" w:sz="0" w:space="0" w:color="auto"/>
            <w:bottom w:val="none" w:sz="0" w:space="0" w:color="auto"/>
            <w:right w:val="none" w:sz="0" w:space="0" w:color="auto"/>
          </w:divBdr>
        </w:div>
        <w:div w:id="750543998">
          <w:marLeft w:val="0"/>
          <w:marRight w:val="0"/>
          <w:marTop w:val="0"/>
          <w:marBottom w:val="0"/>
          <w:divBdr>
            <w:top w:val="single" w:sz="2" w:space="0" w:color="E0E0E0"/>
            <w:left w:val="single" w:sz="2" w:space="0" w:color="E0E0E0"/>
            <w:bottom w:val="single" w:sz="2" w:space="0" w:color="E0E0E0"/>
            <w:right w:val="single" w:sz="2" w:space="0" w:color="E0E0E0"/>
          </w:divBdr>
        </w:div>
        <w:div w:id="750548228">
          <w:marLeft w:val="0"/>
          <w:marRight w:val="0"/>
          <w:marTop w:val="0"/>
          <w:marBottom w:val="0"/>
          <w:divBdr>
            <w:top w:val="none" w:sz="0" w:space="0" w:color="auto"/>
            <w:left w:val="none" w:sz="0" w:space="0" w:color="auto"/>
            <w:bottom w:val="none" w:sz="0" w:space="0" w:color="auto"/>
            <w:right w:val="none" w:sz="0" w:space="0" w:color="auto"/>
          </w:divBdr>
        </w:div>
        <w:div w:id="750589802">
          <w:marLeft w:val="0"/>
          <w:marRight w:val="0"/>
          <w:marTop w:val="0"/>
          <w:marBottom w:val="0"/>
          <w:divBdr>
            <w:top w:val="none" w:sz="0" w:space="0" w:color="auto"/>
            <w:left w:val="none" w:sz="0" w:space="0" w:color="auto"/>
            <w:bottom w:val="none" w:sz="0" w:space="0" w:color="auto"/>
            <w:right w:val="none" w:sz="0" w:space="0" w:color="auto"/>
          </w:divBdr>
          <w:divsChild>
            <w:div w:id="670445783">
              <w:marLeft w:val="0"/>
              <w:marRight w:val="225"/>
              <w:marTop w:val="0"/>
              <w:marBottom w:val="0"/>
              <w:divBdr>
                <w:top w:val="none" w:sz="0" w:space="0" w:color="auto"/>
                <w:left w:val="none" w:sz="0" w:space="0" w:color="auto"/>
                <w:bottom w:val="none" w:sz="0" w:space="0" w:color="auto"/>
                <w:right w:val="none" w:sz="0" w:space="0" w:color="auto"/>
              </w:divBdr>
            </w:div>
          </w:divsChild>
        </w:div>
        <w:div w:id="750589939">
          <w:marLeft w:val="0"/>
          <w:marRight w:val="0"/>
          <w:marTop w:val="0"/>
          <w:marBottom w:val="75"/>
          <w:divBdr>
            <w:top w:val="none" w:sz="0" w:space="0" w:color="auto"/>
            <w:left w:val="none" w:sz="0" w:space="0" w:color="auto"/>
            <w:bottom w:val="none" w:sz="0" w:space="0" w:color="auto"/>
            <w:right w:val="none" w:sz="0" w:space="0" w:color="auto"/>
          </w:divBdr>
        </w:div>
        <w:div w:id="750614640">
          <w:marLeft w:val="0"/>
          <w:marRight w:val="0"/>
          <w:marTop w:val="0"/>
          <w:marBottom w:val="0"/>
          <w:divBdr>
            <w:top w:val="none" w:sz="0" w:space="0" w:color="auto"/>
            <w:left w:val="none" w:sz="0" w:space="0" w:color="auto"/>
            <w:bottom w:val="none" w:sz="0" w:space="0" w:color="auto"/>
            <w:right w:val="none" w:sz="0" w:space="0" w:color="auto"/>
          </w:divBdr>
        </w:div>
        <w:div w:id="750658127">
          <w:marLeft w:val="0"/>
          <w:marRight w:val="0"/>
          <w:marTop w:val="0"/>
          <w:marBottom w:val="0"/>
          <w:divBdr>
            <w:top w:val="none" w:sz="0" w:space="0" w:color="auto"/>
            <w:left w:val="none" w:sz="0" w:space="0" w:color="auto"/>
            <w:bottom w:val="none" w:sz="0" w:space="0" w:color="auto"/>
            <w:right w:val="none" w:sz="0" w:space="0" w:color="auto"/>
          </w:divBdr>
        </w:div>
        <w:div w:id="750660520">
          <w:marLeft w:val="0"/>
          <w:marRight w:val="0"/>
          <w:marTop w:val="0"/>
          <w:marBottom w:val="0"/>
          <w:divBdr>
            <w:top w:val="none" w:sz="0" w:space="0" w:color="auto"/>
            <w:left w:val="none" w:sz="0" w:space="0" w:color="auto"/>
            <w:bottom w:val="none" w:sz="0" w:space="0" w:color="auto"/>
            <w:right w:val="none" w:sz="0" w:space="0" w:color="auto"/>
          </w:divBdr>
        </w:div>
        <w:div w:id="750740185">
          <w:marLeft w:val="626"/>
          <w:marRight w:val="1252"/>
          <w:marTop w:val="0"/>
          <w:marBottom w:val="0"/>
          <w:divBdr>
            <w:top w:val="none" w:sz="0" w:space="0" w:color="auto"/>
            <w:left w:val="none" w:sz="0" w:space="0" w:color="auto"/>
            <w:bottom w:val="none" w:sz="0" w:space="0" w:color="auto"/>
            <w:right w:val="none" w:sz="0" w:space="0" w:color="auto"/>
          </w:divBdr>
        </w:div>
        <w:div w:id="750780425">
          <w:marLeft w:val="0"/>
          <w:marRight w:val="0"/>
          <w:marTop w:val="0"/>
          <w:marBottom w:val="0"/>
          <w:divBdr>
            <w:top w:val="single" w:sz="6" w:space="0" w:color="999999"/>
            <w:left w:val="single" w:sz="6" w:space="0" w:color="999999"/>
            <w:bottom w:val="single" w:sz="6" w:space="0" w:color="999999"/>
            <w:right w:val="single" w:sz="6" w:space="0" w:color="999999"/>
          </w:divBdr>
        </w:div>
        <w:div w:id="750808622">
          <w:marLeft w:val="0"/>
          <w:marRight w:val="225"/>
          <w:marTop w:val="0"/>
          <w:marBottom w:val="0"/>
          <w:divBdr>
            <w:top w:val="none" w:sz="0" w:space="0" w:color="auto"/>
            <w:left w:val="none" w:sz="0" w:space="0" w:color="auto"/>
            <w:bottom w:val="none" w:sz="0" w:space="0" w:color="auto"/>
            <w:right w:val="none" w:sz="0" w:space="0" w:color="auto"/>
          </w:divBdr>
        </w:div>
        <w:div w:id="750859538">
          <w:marLeft w:val="0"/>
          <w:marRight w:val="0"/>
          <w:marTop w:val="0"/>
          <w:marBottom w:val="150"/>
          <w:divBdr>
            <w:top w:val="none" w:sz="0" w:space="0" w:color="auto"/>
            <w:left w:val="none" w:sz="0" w:space="0" w:color="auto"/>
            <w:bottom w:val="none" w:sz="0" w:space="0" w:color="auto"/>
            <w:right w:val="none" w:sz="0" w:space="0" w:color="auto"/>
          </w:divBdr>
        </w:div>
        <w:div w:id="750934218">
          <w:marLeft w:val="1463"/>
          <w:marRight w:val="0"/>
          <w:marTop w:val="0"/>
          <w:marBottom w:val="0"/>
          <w:divBdr>
            <w:top w:val="none" w:sz="0" w:space="0" w:color="auto"/>
            <w:left w:val="none" w:sz="0" w:space="0" w:color="auto"/>
            <w:bottom w:val="none" w:sz="0" w:space="0" w:color="auto"/>
            <w:right w:val="none" w:sz="0" w:space="0" w:color="auto"/>
          </w:divBdr>
        </w:div>
        <w:div w:id="751049466">
          <w:marLeft w:val="0"/>
          <w:marRight w:val="0"/>
          <w:marTop w:val="0"/>
          <w:marBottom w:val="150"/>
          <w:divBdr>
            <w:top w:val="none" w:sz="0" w:space="0" w:color="auto"/>
            <w:left w:val="none" w:sz="0" w:space="0" w:color="auto"/>
            <w:bottom w:val="none" w:sz="0" w:space="0" w:color="auto"/>
            <w:right w:val="none" w:sz="0" w:space="0" w:color="auto"/>
          </w:divBdr>
        </w:div>
        <w:div w:id="751194658">
          <w:marLeft w:val="0"/>
          <w:marRight w:val="0"/>
          <w:marTop w:val="450"/>
          <w:marBottom w:val="450"/>
          <w:divBdr>
            <w:top w:val="none" w:sz="0" w:space="0" w:color="auto"/>
            <w:left w:val="none" w:sz="0" w:space="0" w:color="auto"/>
            <w:bottom w:val="none" w:sz="0" w:space="0" w:color="auto"/>
            <w:right w:val="none" w:sz="0" w:space="0" w:color="auto"/>
          </w:divBdr>
          <w:divsChild>
            <w:div w:id="152721889">
              <w:marLeft w:val="0"/>
              <w:marRight w:val="0"/>
              <w:marTop w:val="120"/>
              <w:marBottom w:val="330"/>
              <w:divBdr>
                <w:top w:val="none" w:sz="0" w:space="0" w:color="auto"/>
                <w:left w:val="none" w:sz="0" w:space="0" w:color="auto"/>
                <w:bottom w:val="none" w:sz="0" w:space="0" w:color="auto"/>
                <w:right w:val="none" w:sz="0" w:space="0" w:color="auto"/>
              </w:divBdr>
            </w:div>
          </w:divsChild>
        </w:div>
        <w:div w:id="751198458">
          <w:marLeft w:val="-150"/>
          <w:marRight w:val="-150"/>
          <w:marTop w:val="0"/>
          <w:marBottom w:val="0"/>
          <w:divBdr>
            <w:top w:val="none" w:sz="0" w:space="0" w:color="auto"/>
            <w:left w:val="none" w:sz="0" w:space="0" w:color="auto"/>
            <w:bottom w:val="none" w:sz="0" w:space="0" w:color="auto"/>
            <w:right w:val="none" w:sz="0" w:space="0" w:color="auto"/>
          </w:divBdr>
          <w:divsChild>
            <w:div w:id="550115035">
              <w:marLeft w:val="0"/>
              <w:marRight w:val="0"/>
              <w:marTop w:val="0"/>
              <w:marBottom w:val="0"/>
              <w:divBdr>
                <w:top w:val="none" w:sz="0" w:space="0" w:color="auto"/>
                <w:left w:val="none" w:sz="0" w:space="0" w:color="auto"/>
                <w:bottom w:val="none" w:sz="0" w:space="0" w:color="auto"/>
                <w:right w:val="none" w:sz="0" w:space="0" w:color="auto"/>
              </w:divBdr>
              <w:divsChild>
                <w:div w:id="359626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1199328">
          <w:marLeft w:val="0"/>
          <w:marRight w:val="0"/>
          <w:marTop w:val="0"/>
          <w:marBottom w:val="0"/>
          <w:divBdr>
            <w:top w:val="none" w:sz="0" w:space="0" w:color="auto"/>
            <w:left w:val="none" w:sz="0" w:space="0" w:color="auto"/>
            <w:bottom w:val="none" w:sz="0" w:space="0" w:color="auto"/>
            <w:right w:val="none" w:sz="0" w:space="0" w:color="auto"/>
          </w:divBdr>
        </w:div>
        <w:div w:id="751313576">
          <w:marLeft w:val="0"/>
          <w:marRight w:val="0"/>
          <w:marTop w:val="0"/>
          <w:marBottom w:val="0"/>
          <w:divBdr>
            <w:top w:val="none" w:sz="0" w:space="0" w:color="auto"/>
            <w:left w:val="none" w:sz="0" w:space="0" w:color="auto"/>
            <w:bottom w:val="none" w:sz="0" w:space="0" w:color="auto"/>
            <w:right w:val="none" w:sz="0" w:space="0" w:color="auto"/>
          </w:divBdr>
        </w:div>
        <w:div w:id="751316090">
          <w:marLeft w:val="0"/>
          <w:marRight w:val="0"/>
          <w:marTop w:val="0"/>
          <w:marBottom w:val="120"/>
          <w:divBdr>
            <w:top w:val="none" w:sz="0" w:space="0" w:color="auto"/>
            <w:left w:val="none" w:sz="0" w:space="0" w:color="auto"/>
            <w:bottom w:val="none" w:sz="0" w:space="0" w:color="auto"/>
            <w:right w:val="none" w:sz="0" w:space="0" w:color="auto"/>
          </w:divBdr>
        </w:div>
        <w:div w:id="751320835">
          <w:marLeft w:val="0"/>
          <w:marRight w:val="0"/>
          <w:marTop w:val="0"/>
          <w:marBottom w:val="0"/>
          <w:divBdr>
            <w:top w:val="none" w:sz="0" w:space="0" w:color="auto"/>
            <w:left w:val="none" w:sz="0" w:space="0" w:color="auto"/>
            <w:bottom w:val="none" w:sz="0" w:space="0" w:color="auto"/>
            <w:right w:val="none" w:sz="0" w:space="0" w:color="auto"/>
          </w:divBdr>
        </w:div>
        <w:div w:id="751396425">
          <w:marLeft w:val="-188"/>
          <w:marRight w:val="-188"/>
          <w:marTop w:val="0"/>
          <w:marBottom w:val="0"/>
          <w:divBdr>
            <w:top w:val="none" w:sz="0" w:space="0" w:color="auto"/>
            <w:left w:val="none" w:sz="0" w:space="0" w:color="auto"/>
            <w:bottom w:val="none" w:sz="0" w:space="0" w:color="auto"/>
            <w:right w:val="none" w:sz="0" w:space="0" w:color="auto"/>
          </w:divBdr>
        </w:div>
        <w:div w:id="751396649">
          <w:marLeft w:val="0"/>
          <w:marRight w:val="0"/>
          <w:marTop w:val="0"/>
          <w:marBottom w:val="0"/>
          <w:divBdr>
            <w:top w:val="none" w:sz="0" w:space="0" w:color="auto"/>
            <w:left w:val="none" w:sz="0" w:space="0" w:color="auto"/>
            <w:bottom w:val="none" w:sz="0" w:space="0" w:color="auto"/>
            <w:right w:val="none" w:sz="0" w:space="0" w:color="auto"/>
          </w:divBdr>
        </w:div>
        <w:div w:id="751465836">
          <w:marLeft w:val="0"/>
          <w:marRight w:val="0"/>
          <w:marTop w:val="0"/>
          <w:marBottom w:val="0"/>
          <w:divBdr>
            <w:top w:val="none" w:sz="0" w:space="0" w:color="auto"/>
            <w:left w:val="none" w:sz="0" w:space="0" w:color="auto"/>
            <w:bottom w:val="none" w:sz="0" w:space="0" w:color="auto"/>
            <w:right w:val="none" w:sz="0" w:space="0" w:color="auto"/>
          </w:divBdr>
        </w:div>
        <w:div w:id="751506262">
          <w:marLeft w:val="0"/>
          <w:marRight w:val="0"/>
          <w:marTop w:val="0"/>
          <w:marBottom w:val="0"/>
          <w:divBdr>
            <w:top w:val="none" w:sz="0" w:space="0" w:color="auto"/>
            <w:left w:val="none" w:sz="0" w:space="0" w:color="auto"/>
            <w:bottom w:val="none" w:sz="0" w:space="0" w:color="auto"/>
            <w:right w:val="none" w:sz="0" w:space="0" w:color="auto"/>
          </w:divBdr>
        </w:div>
        <w:div w:id="751513635">
          <w:marLeft w:val="0"/>
          <w:marRight w:val="0"/>
          <w:marTop w:val="0"/>
          <w:marBottom w:val="0"/>
          <w:divBdr>
            <w:top w:val="none" w:sz="0" w:space="0" w:color="auto"/>
            <w:left w:val="none" w:sz="0" w:space="0" w:color="auto"/>
            <w:bottom w:val="none" w:sz="0" w:space="0" w:color="auto"/>
            <w:right w:val="none" w:sz="0" w:space="0" w:color="auto"/>
          </w:divBdr>
          <w:divsChild>
            <w:div w:id="535318525">
              <w:marLeft w:val="0"/>
              <w:marRight w:val="0"/>
              <w:marTop w:val="0"/>
              <w:marBottom w:val="0"/>
              <w:divBdr>
                <w:top w:val="none" w:sz="0" w:space="0" w:color="auto"/>
                <w:left w:val="none" w:sz="0" w:space="0" w:color="auto"/>
                <w:bottom w:val="none" w:sz="0" w:space="0" w:color="auto"/>
                <w:right w:val="none" w:sz="0" w:space="0" w:color="auto"/>
              </w:divBdr>
            </w:div>
          </w:divsChild>
        </w:div>
        <w:div w:id="751656318">
          <w:marLeft w:val="0"/>
          <w:marRight w:val="0"/>
          <w:marTop w:val="0"/>
          <w:marBottom w:val="0"/>
          <w:divBdr>
            <w:top w:val="none" w:sz="0" w:space="0" w:color="auto"/>
            <w:left w:val="none" w:sz="0" w:space="0" w:color="auto"/>
            <w:bottom w:val="none" w:sz="0" w:space="0" w:color="auto"/>
            <w:right w:val="none" w:sz="0" w:space="0" w:color="auto"/>
          </w:divBdr>
        </w:div>
        <w:div w:id="751658029">
          <w:marLeft w:val="0"/>
          <w:marRight w:val="0"/>
          <w:marTop w:val="0"/>
          <w:marBottom w:val="0"/>
          <w:divBdr>
            <w:top w:val="none" w:sz="0" w:space="0" w:color="auto"/>
            <w:left w:val="none" w:sz="0" w:space="0" w:color="auto"/>
            <w:bottom w:val="none" w:sz="0" w:space="0" w:color="auto"/>
            <w:right w:val="none" w:sz="0" w:space="0" w:color="auto"/>
          </w:divBdr>
        </w:div>
        <w:div w:id="75170440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708252">
          <w:marLeft w:val="0"/>
          <w:marRight w:val="0"/>
          <w:marTop w:val="0"/>
          <w:marBottom w:val="240"/>
          <w:divBdr>
            <w:top w:val="none" w:sz="0" w:space="0" w:color="auto"/>
            <w:left w:val="none" w:sz="0" w:space="0" w:color="auto"/>
            <w:bottom w:val="none" w:sz="0" w:space="0" w:color="auto"/>
            <w:right w:val="none" w:sz="0" w:space="0" w:color="auto"/>
          </w:divBdr>
        </w:div>
        <w:div w:id="751777109">
          <w:marLeft w:val="0"/>
          <w:marRight w:val="0"/>
          <w:marTop w:val="0"/>
          <w:marBottom w:val="0"/>
          <w:divBdr>
            <w:top w:val="none" w:sz="0" w:space="0" w:color="auto"/>
            <w:left w:val="none" w:sz="0" w:space="0" w:color="auto"/>
            <w:bottom w:val="none" w:sz="0" w:space="0" w:color="auto"/>
            <w:right w:val="none" w:sz="0" w:space="0" w:color="auto"/>
          </w:divBdr>
        </w:div>
        <w:div w:id="751849866">
          <w:marLeft w:val="0"/>
          <w:marRight w:val="0"/>
          <w:marTop w:val="0"/>
          <w:marBottom w:val="345"/>
          <w:divBdr>
            <w:top w:val="none" w:sz="0" w:space="0" w:color="auto"/>
            <w:left w:val="none" w:sz="0" w:space="0" w:color="auto"/>
            <w:bottom w:val="none" w:sz="0" w:space="0" w:color="auto"/>
            <w:right w:val="none" w:sz="0" w:space="0" w:color="auto"/>
          </w:divBdr>
        </w:div>
        <w:div w:id="751898712">
          <w:marLeft w:val="0"/>
          <w:marRight w:val="0"/>
          <w:marTop w:val="0"/>
          <w:marBottom w:val="240"/>
          <w:divBdr>
            <w:top w:val="none" w:sz="0" w:space="0" w:color="auto"/>
            <w:left w:val="none" w:sz="0" w:space="0" w:color="auto"/>
            <w:bottom w:val="none" w:sz="0" w:space="0" w:color="auto"/>
            <w:right w:val="none" w:sz="0" w:space="0" w:color="auto"/>
          </w:divBdr>
        </w:div>
        <w:div w:id="751900520">
          <w:marLeft w:val="0"/>
          <w:marRight w:val="0"/>
          <w:marTop w:val="225"/>
          <w:marBottom w:val="0"/>
          <w:divBdr>
            <w:top w:val="none" w:sz="0" w:space="0" w:color="auto"/>
            <w:left w:val="none" w:sz="0" w:space="0" w:color="auto"/>
            <w:bottom w:val="none" w:sz="0" w:space="0" w:color="auto"/>
            <w:right w:val="none" w:sz="0" w:space="0" w:color="auto"/>
          </w:divBdr>
        </w:div>
        <w:div w:id="751968705">
          <w:marLeft w:val="-150"/>
          <w:marRight w:val="-150"/>
          <w:marTop w:val="0"/>
          <w:marBottom w:val="0"/>
          <w:divBdr>
            <w:top w:val="none" w:sz="0" w:space="0" w:color="auto"/>
            <w:left w:val="none" w:sz="0" w:space="0" w:color="auto"/>
            <w:bottom w:val="none" w:sz="0" w:space="0" w:color="auto"/>
            <w:right w:val="none" w:sz="0" w:space="0" w:color="auto"/>
          </w:divBdr>
        </w:div>
        <w:div w:id="751973061">
          <w:marLeft w:val="-225"/>
          <w:marRight w:val="-225"/>
          <w:marTop w:val="0"/>
          <w:marBottom w:val="0"/>
          <w:divBdr>
            <w:top w:val="none" w:sz="0" w:space="0" w:color="auto"/>
            <w:left w:val="none" w:sz="0" w:space="0" w:color="auto"/>
            <w:bottom w:val="none" w:sz="0" w:space="0" w:color="auto"/>
            <w:right w:val="none" w:sz="0" w:space="0" w:color="auto"/>
          </w:divBdr>
          <w:divsChild>
            <w:div w:id="717318236">
              <w:marLeft w:val="1463"/>
              <w:marRight w:val="0"/>
              <w:marTop w:val="0"/>
              <w:marBottom w:val="0"/>
              <w:divBdr>
                <w:top w:val="none" w:sz="0" w:space="0" w:color="auto"/>
                <w:left w:val="none" w:sz="0" w:space="0" w:color="auto"/>
                <w:bottom w:val="none" w:sz="0" w:space="0" w:color="auto"/>
                <w:right w:val="none" w:sz="0" w:space="0" w:color="auto"/>
              </w:divBdr>
            </w:div>
          </w:divsChild>
        </w:div>
        <w:div w:id="751977186">
          <w:marLeft w:val="-225"/>
          <w:marRight w:val="-225"/>
          <w:marTop w:val="0"/>
          <w:marBottom w:val="0"/>
          <w:divBdr>
            <w:top w:val="none" w:sz="0" w:space="0" w:color="auto"/>
            <w:left w:val="none" w:sz="0" w:space="0" w:color="auto"/>
            <w:bottom w:val="none" w:sz="0" w:space="0" w:color="auto"/>
            <w:right w:val="none" w:sz="0" w:space="0" w:color="auto"/>
          </w:divBdr>
          <w:divsChild>
            <w:div w:id="208617407">
              <w:marLeft w:val="0"/>
              <w:marRight w:val="0"/>
              <w:marTop w:val="0"/>
              <w:marBottom w:val="0"/>
              <w:divBdr>
                <w:top w:val="none" w:sz="0" w:space="0" w:color="auto"/>
                <w:left w:val="none" w:sz="0" w:space="0" w:color="auto"/>
                <w:bottom w:val="none" w:sz="0" w:space="0" w:color="auto"/>
                <w:right w:val="none" w:sz="0" w:space="0" w:color="auto"/>
              </w:divBdr>
              <w:divsChild>
                <w:div w:id="1244672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52045154">
          <w:marLeft w:val="0"/>
          <w:marRight w:val="0"/>
          <w:marTop w:val="0"/>
          <w:marBottom w:val="150"/>
          <w:divBdr>
            <w:top w:val="none" w:sz="0" w:space="0" w:color="auto"/>
            <w:left w:val="none" w:sz="0" w:space="0" w:color="auto"/>
            <w:bottom w:val="none" w:sz="0" w:space="0" w:color="auto"/>
            <w:right w:val="none" w:sz="0" w:space="0" w:color="auto"/>
          </w:divBdr>
        </w:div>
        <w:div w:id="75216399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2314674">
          <w:marLeft w:val="0"/>
          <w:marRight w:val="0"/>
          <w:marTop w:val="0"/>
          <w:marBottom w:val="0"/>
          <w:divBdr>
            <w:top w:val="none" w:sz="0" w:space="0" w:color="auto"/>
            <w:left w:val="none" w:sz="0" w:space="0" w:color="auto"/>
            <w:bottom w:val="none" w:sz="0" w:space="0" w:color="auto"/>
            <w:right w:val="none" w:sz="0" w:space="0" w:color="auto"/>
          </w:divBdr>
          <w:divsChild>
            <w:div w:id="86967331">
              <w:marLeft w:val="0"/>
              <w:marRight w:val="0"/>
              <w:marTop w:val="0"/>
              <w:marBottom w:val="0"/>
              <w:divBdr>
                <w:top w:val="none" w:sz="0" w:space="0" w:color="auto"/>
                <w:left w:val="none" w:sz="0" w:space="0" w:color="auto"/>
                <w:bottom w:val="none" w:sz="0" w:space="0" w:color="auto"/>
                <w:right w:val="none" w:sz="0" w:space="0" w:color="auto"/>
              </w:divBdr>
              <w:divsChild>
                <w:div w:id="27610358">
                  <w:marLeft w:val="0"/>
                  <w:marRight w:val="0"/>
                  <w:marTop w:val="0"/>
                  <w:marBottom w:val="0"/>
                  <w:divBdr>
                    <w:top w:val="none" w:sz="0" w:space="0" w:color="auto"/>
                    <w:left w:val="none" w:sz="0" w:space="0" w:color="auto"/>
                    <w:bottom w:val="none" w:sz="0" w:space="0" w:color="auto"/>
                    <w:right w:val="none" w:sz="0" w:space="0" w:color="auto"/>
                  </w:divBdr>
                </w:div>
              </w:divsChild>
            </w:div>
            <w:div w:id="106046923">
              <w:marLeft w:val="0"/>
              <w:marRight w:val="0"/>
              <w:marTop w:val="0"/>
              <w:marBottom w:val="0"/>
              <w:divBdr>
                <w:top w:val="none" w:sz="0" w:space="0" w:color="auto"/>
                <w:left w:val="none" w:sz="0" w:space="0" w:color="auto"/>
                <w:bottom w:val="none" w:sz="0" w:space="0" w:color="auto"/>
                <w:right w:val="none" w:sz="0" w:space="0" w:color="auto"/>
              </w:divBdr>
              <w:divsChild>
                <w:div w:id="426509379">
                  <w:marLeft w:val="0"/>
                  <w:marRight w:val="0"/>
                  <w:marTop w:val="0"/>
                  <w:marBottom w:val="0"/>
                  <w:divBdr>
                    <w:top w:val="none" w:sz="0" w:space="0" w:color="auto"/>
                    <w:left w:val="none" w:sz="0" w:space="0" w:color="auto"/>
                    <w:bottom w:val="none" w:sz="0" w:space="0" w:color="auto"/>
                    <w:right w:val="none" w:sz="0" w:space="0" w:color="auto"/>
                  </w:divBdr>
                </w:div>
              </w:divsChild>
            </w:div>
            <w:div w:id="738986466">
              <w:marLeft w:val="0"/>
              <w:marRight w:val="0"/>
              <w:marTop w:val="0"/>
              <w:marBottom w:val="0"/>
              <w:divBdr>
                <w:top w:val="none" w:sz="0" w:space="0" w:color="auto"/>
                <w:left w:val="none" w:sz="0" w:space="0" w:color="auto"/>
                <w:bottom w:val="none" w:sz="0" w:space="0" w:color="auto"/>
                <w:right w:val="none" w:sz="0" w:space="0" w:color="auto"/>
              </w:divBdr>
            </w:div>
          </w:divsChild>
        </w:div>
        <w:div w:id="752506828">
          <w:marLeft w:val="0"/>
          <w:marRight w:val="0"/>
          <w:marTop w:val="0"/>
          <w:marBottom w:val="0"/>
          <w:divBdr>
            <w:top w:val="none" w:sz="0" w:space="0" w:color="auto"/>
            <w:left w:val="none" w:sz="0" w:space="0" w:color="auto"/>
            <w:bottom w:val="none" w:sz="0" w:space="0" w:color="auto"/>
            <w:right w:val="none" w:sz="0" w:space="0" w:color="auto"/>
          </w:divBdr>
        </w:div>
        <w:div w:id="752511984">
          <w:marLeft w:val="0"/>
          <w:marRight w:val="0"/>
          <w:marTop w:val="0"/>
          <w:marBottom w:val="0"/>
          <w:divBdr>
            <w:top w:val="none" w:sz="0" w:space="0" w:color="auto"/>
            <w:left w:val="none" w:sz="0" w:space="0" w:color="auto"/>
            <w:bottom w:val="none" w:sz="0" w:space="0" w:color="auto"/>
            <w:right w:val="none" w:sz="0" w:space="0" w:color="auto"/>
          </w:divBdr>
          <w:divsChild>
            <w:div w:id="142044669">
              <w:marLeft w:val="0"/>
              <w:marRight w:val="0"/>
              <w:marTop w:val="0"/>
              <w:marBottom w:val="0"/>
              <w:divBdr>
                <w:top w:val="none" w:sz="0" w:space="0" w:color="auto"/>
                <w:left w:val="none" w:sz="0" w:space="0" w:color="auto"/>
                <w:bottom w:val="none" w:sz="0" w:space="0" w:color="auto"/>
                <w:right w:val="none" w:sz="0" w:space="0" w:color="auto"/>
              </w:divBdr>
            </w:div>
          </w:divsChild>
        </w:div>
        <w:div w:id="752582113">
          <w:marLeft w:val="0"/>
          <w:marRight w:val="0"/>
          <w:marTop w:val="0"/>
          <w:marBottom w:val="0"/>
          <w:divBdr>
            <w:top w:val="none" w:sz="0" w:space="0" w:color="auto"/>
            <w:left w:val="none" w:sz="0" w:space="0" w:color="auto"/>
            <w:bottom w:val="none" w:sz="0" w:space="0" w:color="auto"/>
            <w:right w:val="none" w:sz="0" w:space="0" w:color="auto"/>
          </w:divBdr>
        </w:div>
        <w:div w:id="752582486">
          <w:marLeft w:val="0"/>
          <w:marRight w:val="0"/>
          <w:marTop w:val="150"/>
          <w:marBottom w:val="0"/>
          <w:divBdr>
            <w:top w:val="none" w:sz="0" w:space="0" w:color="auto"/>
            <w:left w:val="none" w:sz="0" w:space="0" w:color="auto"/>
            <w:bottom w:val="none" w:sz="0" w:space="0" w:color="auto"/>
            <w:right w:val="none" w:sz="0" w:space="0" w:color="auto"/>
          </w:divBdr>
        </w:div>
        <w:div w:id="752628050">
          <w:marLeft w:val="-150"/>
          <w:marRight w:val="-150"/>
          <w:marTop w:val="0"/>
          <w:marBottom w:val="0"/>
          <w:divBdr>
            <w:top w:val="none" w:sz="0" w:space="0" w:color="auto"/>
            <w:left w:val="none" w:sz="0" w:space="0" w:color="auto"/>
            <w:bottom w:val="none" w:sz="0" w:space="0" w:color="auto"/>
            <w:right w:val="none" w:sz="0" w:space="0" w:color="auto"/>
          </w:divBdr>
          <w:divsChild>
            <w:div w:id="305086581">
              <w:marLeft w:val="0"/>
              <w:marRight w:val="0"/>
              <w:marTop w:val="0"/>
              <w:marBottom w:val="0"/>
              <w:divBdr>
                <w:top w:val="none" w:sz="0" w:space="0" w:color="auto"/>
                <w:left w:val="none" w:sz="0" w:space="0" w:color="auto"/>
                <w:bottom w:val="none" w:sz="0" w:space="0" w:color="auto"/>
                <w:right w:val="none" w:sz="0" w:space="0" w:color="auto"/>
              </w:divBdr>
            </w:div>
            <w:div w:id="354230134">
              <w:marLeft w:val="0"/>
              <w:marRight w:val="0"/>
              <w:marTop w:val="0"/>
              <w:marBottom w:val="0"/>
              <w:divBdr>
                <w:top w:val="none" w:sz="0" w:space="0" w:color="auto"/>
                <w:left w:val="none" w:sz="0" w:space="0" w:color="auto"/>
                <w:bottom w:val="none" w:sz="0" w:space="0" w:color="auto"/>
                <w:right w:val="none" w:sz="0" w:space="0" w:color="auto"/>
              </w:divBdr>
              <w:divsChild>
                <w:div w:id="533080511">
                  <w:marLeft w:val="0"/>
                  <w:marRight w:val="0"/>
                  <w:marTop w:val="150"/>
                  <w:marBottom w:val="150"/>
                  <w:divBdr>
                    <w:top w:val="none" w:sz="0" w:space="0" w:color="auto"/>
                    <w:left w:val="none" w:sz="0" w:space="0" w:color="auto"/>
                    <w:bottom w:val="none" w:sz="0" w:space="0" w:color="auto"/>
                    <w:right w:val="none" w:sz="0" w:space="0" w:color="auto"/>
                  </w:divBdr>
                </w:div>
              </w:divsChild>
            </w:div>
            <w:div w:id="525631224">
              <w:marLeft w:val="0"/>
              <w:marRight w:val="0"/>
              <w:marTop w:val="0"/>
              <w:marBottom w:val="0"/>
              <w:divBdr>
                <w:top w:val="none" w:sz="0" w:space="0" w:color="auto"/>
                <w:left w:val="none" w:sz="0" w:space="0" w:color="auto"/>
                <w:bottom w:val="none" w:sz="0" w:space="0" w:color="auto"/>
                <w:right w:val="none" w:sz="0" w:space="0" w:color="auto"/>
              </w:divBdr>
            </w:div>
          </w:divsChild>
        </w:div>
        <w:div w:id="752631862">
          <w:marLeft w:val="0"/>
          <w:marRight w:val="0"/>
          <w:marTop w:val="0"/>
          <w:marBottom w:val="0"/>
          <w:divBdr>
            <w:top w:val="none" w:sz="0" w:space="0" w:color="auto"/>
            <w:left w:val="none" w:sz="0" w:space="0" w:color="auto"/>
            <w:bottom w:val="none" w:sz="0" w:space="0" w:color="auto"/>
            <w:right w:val="none" w:sz="0" w:space="0" w:color="auto"/>
          </w:divBdr>
        </w:div>
        <w:div w:id="752702081">
          <w:marLeft w:val="0"/>
          <w:marRight w:val="0"/>
          <w:marTop w:val="0"/>
          <w:marBottom w:val="0"/>
          <w:divBdr>
            <w:top w:val="none" w:sz="0" w:space="0" w:color="auto"/>
            <w:left w:val="none" w:sz="0" w:space="0" w:color="auto"/>
            <w:bottom w:val="none" w:sz="0" w:space="0" w:color="auto"/>
            <w:right w:val="none" w:sz="0" w:space="0" w:color="auto"/>
          </w:divBdr>
        </w:div>
        <w:div w:id="752703296">
          <w:marLeft w:val="-225"/>
          <w:marRight w:val="-225"/>
          <w:marTop w:val="0"/>
          <w:marBottom w:val="0"/>
          <w:divBdr>
            <w:top w:val="none" w:sz="0" w:space="0" w:color="auto"/>
            <w:left w:val="none" w:sz="0" w:space="0" w:color="auto"/>
            <w:bottom w:val="none" w:sz="0" w:space="0" w:color="auto"/>
            <w:right w:val="none" w:sz="0" w:space="0" w:color="auto"/>
          </w:divBdr>
          <w:divsChild>
            <w:div w:id="568417164">
              <w:marLeft w:val="0"/>
              <w:marRight w:val="0"/>
              <w:marTop w:val="0"/>
              <w:marBottom w:val="0"/>
              <w:divBdr>
                <w:top w:val="none" w:sz="0" w:space="0" w:color="auto"/>
                <w:left w:val="none" w:sz="0" w:space="0" w:color="auto"/>
                <w:bottom w:val="none" w:sz="0" w:space="0" w:color="auto"/>
                <w:right w:val="none" w:sz="0" w:space="0" w:color="auto"/>
              </w:divBdr>
            </w:div>
          </w:divsChild>
        </w:div>
        <w:div w:id="752704673">
          <w:marLeft w:val="-225"/>
          <w:marRight w:val="-225"/>
          <w:marTop w:val="0"/>
          <w:marBottom w:val="0"/>
          <w:divBdr>
            <w:top w:val="none" w:sz="0" w:space="0" w:color="auto"/>
            <w:left w:val="none" w:sz="0" w:space="0" w:color="auto"/>
            <w:bottom w:val="none" w:sz="0" w:space="0" w:color="auto"/>
            <w:right w:val="none" w:sz="0" w:space="0" w:color="auto"/>
          </w:divBdr>
        </w:div>
        <w:div w:id="752706318">
          <w:marLeft w:val="-188"/>
          <w:marRight w:val="-188"/>
          <w:marTop w:val="0"/>
          <w:marBottom w:val="0"/>
          <w:divBdr>
            <w:top w:val="none" w:sz="0" w:space="0" w:color="auto"/>
            <w:left w:val="none" w:sz="0" w:space="0" w:color="auto"/>
            <w:bottom w:val="none" w:sz="0" w:space="0" w:color="auto"/>
            <w:right w:val="none" w:sz="0" w:space="0" w:color="auto"/>
          </w:divBdr>
          <w:divsChild>
            <w:div w:id="519321548">
              <w:marLeft w:val="1221"/>
              <w:marRight w:val="0"/>
              <w:marTop w:val="0"/>
              <w:marBottom w:val="0"/>
              <w:divBdr>
                <w:top w:val="none" w:sz="0" w:space="0" w:color="auto"/>
                <w:left w:val="none" w:sz="0" w:space="0" w:color="auto"/>
                <w:bottom w:val="none" w:sz="0" w:space="0" w:color="auto"/>
                <w:right w:val="none" w:sz="0" w:space="0" w:color="auto"/>
              </w:divBdr>
              <w:divsChild>
                <w:div w:id="1172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7529">
          <w:marLeft w:val="0"/>
          <w:marRight w:val="0"/>
          <w:marTop w:val="0"/>
          <w:marBottom w:val="360"/>
          <w:divBdr>
            <w:top w:val="none" w:sz="0" w:space="0" w:color="auto"/>
            <w:left w:val="none" w:sz="0" w:space="0" w:color="auto"/>
            <w:bottom w:val="none" w:sz="0" w:space="0" w:color="auto"/>
            <w:right w:val="none" w:sz="0" w:space="0" w:color="auto"/>
          </w:divBdr>
          <w:divsChild>
            <w:div w:id="668950769">
              <w:marLeft w:val="0"/>
              <w:marRight w:val="0"/>
              <w:marTop w:val="0"/>
              <w:marBottom w:val="384"/>
              <w:divBdr>
                <w:top w:val="none" w:sz="0" w:space="0" w:color="auto"/>
                <w:left w:val="none" w:sz="0" w:space="0" w:color="auto"/>
                <w:bottom w:val="none" w:sz="0" w:space="0" w:color="auto"/>
                <w:right w:val="none" w:sz="0" w:space="0" w:color="auto"/>
              </w:divBdr>
              <w:divsChild>
                <w:div w:id="4358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00107">
          <w:marLeft w:val="750"/>
          <w:marRight w:val="0"/>
          <w:marTop w:val="0"/>
          <w:marBottom w:val="0"/>
          <w:divBdr>
            <w:top w:val="none" w:sz="0" w:space="0" w:color="auto"/>
            <w:left w:val="none" w:sz="0" w:space="0" w:color="auto"/>
            <w:bottom w:val="none" w:sz="0" w:space="0" w:color="auto"/>
            <w:right w:val="none" w:sz="0" w:space="0" w:color="auto"/>
          </w:divBdr>
          <w:divsChild>
            <w:div w:id="272519945">
              <w:marLeft w:val="15"/>
              <w:marRight w:val="225"/>
              <w:marTop w:val="225"/>
              <w:marBottom w:val="105"/>
              <w:divBdr>
                <w:top w:val="none" w:sz="0" w:space="0" w:color="auto"/>
                <w:left w:val="none" w:sz="0" w:space="0" w:color="auto"/>
                <w:bottom w:val="none" w:sz="0" w:space="0" w:color="auto"/>
                <w:right w:val="none" w:sz="0" w:space="0" w:color="auto"/>
              </w:divBdr>
              <w:divsChild>
                <w:div w:id="3282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8409">
          <w:marLeft w:val="0"/>
          <w:marRight w:val="0"/>
          <w:marTop w:val="0"/>
          <w:marBottom w:val="300"/>
          <w:divBdr>
            <w:top w:val="none" w:sz="0" w:space="0" w:color="auto"/>
            <w:left w:val="none" w:sz="0" w:space="0" w:color="auto"/>
            <w:bottom w:val="none" w:sz="0" w:space="0" w:color="auto"/>
            <w:right w:val="none" w:sz="0" w:space="0" w:color="auto"/>
          </w:divBdr>
          <w:divsChild>
            <w:div w:id="573666580">
              <w:marLeft w:val="0"/>
              <w:marRight w:val="0"/>
              <w:marTop w:val="0"/>
              <w:marBottom w:val="0"/>
              <w:divBdr>
                <w:top w:val="none" w:sz="0" w:space="0" w:color="auto"/>
                <w:left w:val="none" w:sz="0" w:space="0" w:color="auto"/>
                <w:bottom w:val="none" w:sz="0" w:space="0" w:color="auto"/>
                <w:right w:val="none" w:sz="0" w:space="0" w:color="auto"/>
              </w:divBdr>
            </w:div>
          </w:divsChild>
        </w:div>
        <w:div w:id="753015395">
          <w:marLeft w:val="0"/>
          <w:marRight w:val="0"/>
          <w:marTop w:val="0"/>
          <w:marBottom w:val="0"/>
          <w:divBdr>
            <w:top w:val="single" w:sz="2" w:space="0" w:color="E0E0E0"/>
            <w:left w:val="single" w:sz="2" w:space="0" w:color="E0E0E0"/>
            <w:bottom w:val="single" w:sz="2" w:space="0" w:color="E0E0E0"/>
            <w:right w:val="single" w:sz="2" w:space="0" w:color="E0E0E0"/>
          </w:divBdr>
          <w:divsChild>
            <w:div w:id="2193702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016631">
          <w:marLeft w:val="750"/>
          <w:marRight w:val="1500"/>
          <w:marTop w:val="0"/>
          <w:marBottom w:val="0"/>
          <w:divBdr>
            <w:top w:val="none" w:sz="0" w:space="0" w:color="auto"/>
            <w:left w:val="none" w:sz="0" w:space="0" w:color="auto"/>
            <w:bottom w:val="none" w:sz="0" w:space="0" w:color="auto"/>
            <w:right w:val="none" w:sz="0" w:space="0" w:color="auto"/>
          </w:divBdr>
        </w:div>
        <w:div w:id="753018128">
          <w:marLeft w:val="0"/>
          <w:marRight w:val="0"/>
          <w:marTop w:val="0"/>
          <w:marBottom w:val="0"/>
          <w:divBdr>
            <w:top w:val="none" w:sz="0" w:space="0" w:color="auto"/>
            <w:left w:val="none" w:sz="0" w:space="0" w:color="auto"/>
            <w:bottom w:val="none" w:sz="0" w:space="0" w:color="auto"/>
            <w:right w:val="none" w:sz="0" w:space="0" w:color="auto"/>
          </w:divBdr>
        </w:div>
        <w:div w:id="753085625">
          <w:marLeft w:val="0"/>
          <w:marRight w:val="0"/>
          <w:marTop w:val="0"/>
          <w:marBottom w:val="384"/>
          <w:divBdr>
            <w:top w:val="none" w:sz="0" w:space="0" w:color="auto"/>
            <w:left w:val="none" w:sz="0" w:space="0" w:color="auto"/>
            <w:bottom w:val="none" w:sz="0" w:space="0" w:color="auto"/>
            <w:right w:val="none" w:sz="0" w:space="0" w:color="auto"/>
          </w:divBdr>
        </w:div>
        <w:div w:id="753167516">
          <w:marLeft w:val="0"/>
          <w:marRight w:val="0"/>
          <w:marTop w:val="0"/>
          <w:marBottom w:val="0"/>
          <w:divBdr>
            <w:top w:val="none" w:sz="0" w:space="0" w:color="auto"/>
            <w:left w:val="none" w:sz="0" w:space="0" w:color="auto"/>
            <w:bottom w:val="none" w:sz="0" w:space="0" w:color="auto"/>
            <w:right w:val="none" w:sz="0" w:space="0" w:color="auto"/>
          </w:divBdr>
        </w:div>
        <w:div w:id="753205891">
          <w:marLeft w:val="0"/>
          <w:marRight w:val="0"/>
          <w:marTop w:val="0"/>
          <w:marBottom w:val="0"/>
          <w:divBdr>
            <w:top w:val="single" w:sz="2" w:space="0" w:color="E0E0E0"/>
            <w:left w:val="single" w:sz="2" w:space="0" w:color="E0E0E0"/>
            <w:bottom w:val="single" w:sz="2" w:space="0" w:color="E0E0E0"/>
            <w:right w:val="single" w:sz="2" w:space="0" w:color="E0E0E0"/>
          </w:divBdr>
        </w:div>
        <w:div w:id="753209717">
          <w:marLeft w:val="0"/>
          <w:marRight w:val="225"/>
          <w:marTop w:val="0"/>
          <w:marBottom w:val="0"/>
          <w:divBdr>
            <w:top w:val="none" w:sz="0" w:space="0" w:color="auto"/>
            <w:left w:val="none" w:sz="0" w:space="0" w:color="auto"/>
            <w:bottom w:val="none" w:sz="0" w:space="0" w:color="auto"/>
            <w:right w:val="none" w:sz="0" w:space="0" w:color="auto"/>
          </w:divBdr>
        </w:div>
        <w:div w:id="753210316">
          <w:marLeft w:val="0"/>
          <w:marRight w:val="0"/>
          <w:marTop w:val="0"/>
          <w:marBottom w:val="0"/>
          <w:divBdr>
            <w:top w:val="none" w:sz="0" w:space="0" w:color="auto"/>
            <w:left w:val="none" w:sz="0" w:space="0" w:color="auto"/>
            <w:bottom w:val="none" w:sz="0" w:space="0" w:color="auto"/>
            <w:right w:val="none" w:sz="0" w:space="0" w:color="auto"/>
          </w:divBdr>
        </w:div>
        <w:div w:id="753210908">
          <w:marLeft w:val="0"/>
          <w:marRight w:val="0"/>
          <w:marTop w:val="0"/>
          <w:marBottom w:val="0"/>
          <w:divBdr>
            <w:top w:val="single" w:sz="2" w:space="0" w:color="E0E0E0"/>
            <w:left w:val="single" w:sz="2" w:space="0" w:color="E0E0E0"/>
            <w:bottom w:val="single" w:sz="2" w:space="0" w:color="E0E0E0"/>
            <w:right w:val="single" w:sz="2" w:space="0" w:color="E0E0E0"/>
          </w:divBdr>
          <w:divsChild>
            <w:div w:id="252393750">
              <w:marLeft w:val="0"/>
              <w:marRight w:val="0"/>
              <w:marTop w:val="0"/>
              <w:marBottom w:val="0"/>
              <w:divBdr>
                <w:top w:val="single" w:sz="2" w:space="0" w:color="E0E0E0"/>
                <w:left w:val="single" w:sz="2" w:space="0" w:color="E0E0E0"/>
                <w:bottom w:val="single" w:sz="2" w:space="0" w:color="E0E0E0"/>
                <w:right w:val="single" w:sz="2" w:space="0" w:color="E0E0E0"/>
              </w:divBdr>
              <w:divsChild>
                <w:div w:id="271013777">
                  <w:marLeft w:val="0"/>
                  <w:marRight w:val="0"/>
                  <w:marTop w:val="0"/>
                  <w:marBottom w:val="0"/>
                  <w:divBdr>
                    <w:top w:val="single" w:sz="2" w:space="0" w:color="E0E0E0"/>
                    <w:left w:val="single" w:sz="2" w:space="0" w:color="E0E0E0"/>
                    <w:bottom w:val="single" w:sz="2" w:space="0" w:color="E0E0E0"/>
                    <w:right w:val="single" w:sz="2" w:space="0" w:color="E0E0E0"/>
                  </w:divBdr>
                </w:div>
                <w:div w:id="492914092">
                  <w:marLeft w:val="0"/>
                  <w:marRight w:val="0"/>
                  <w:marTop w:val="0"/>
                  <w:marBottom w:val="0"/>
                  <w:divBdr>
                    <w:top w:val="single" w:sz="2" w:space="0" w:color="E0E0E0"/>
                    <w:left w:val="single" w:sz="2" w:space="0" w:color="E0E0E0"/>
                    <w:bottom w:val="single" w:sz="2" w:space="0" w:color="E0E0E0"/>
                    <w:right w:val="single" w:sz="2" w:space="0" w:color="E0E0E0"/>
                  </w:divBdr>
                </w:div>
                <w:div w:id="518933599">
                  <w:marLeft w:val="0"/>
                  <w:marRight w:val="0"/>
                  <w:marTop w:val="0"/>
                  <w:marBottom w:val="0"/>
                  <w:divBdr>
                    <w:top w:val="single" w:sz="2" w:space="0" w:color="E0E0E0"/>
                    <w:left w:val="single" w:sz="2" w:space="0" w:color="E0E0E0"/>
                    <w:bottom w:val="single" w:sz="2" w:space="0" w:color="E0E0E0"/>
                    <w:right w:val="single" w:sz="2" w:space="0" w:color="E0E0E0"/>
                  </w:divBdr>
                </w:div>
                <w:div w:id="609431973">
                  <w:marLeft w:val="0"/>
                  <w:marRight w:val="0"/>
                  <w:marTop w:val="0"/>
                  <w:marBottom w:val="0"/>
                  <w:divBdr>
                    <w:top w:val="single" w:sz="2" w:space="0" w:color="E0E0E0"/>
                    <w:left w:val="single" w:sz="2" w:space="0" w:color="E0E0E0"/>
                    <w:bottom w:val="single" w:sz="2" w:space="0" w:color="E0E0E0"/>
                    <w:right w:val="single" w:sz="2" w:space="0" w:color="E0E0E0"/>
                  </w:divBdr>
                  <w:divsChild>
                    <w:div w:id="746848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235864">
          <w:marLeft w:val="0"/>
          <w:marRight w:val="0"/>
          <w:marTop w:val="0"/>
          <w:marBottom w:val="0"/>
          <w:divBdr>
            <w:top w:val="none" w:sz="0" w:space="0" w:color="auto"/>
            <w:left w:val="none" w:sz="0" w:space="0" w:color="auto"/>
            <w:bottom w:val="none" w:sz="0" w:space="0" w:color="auto"/>
            <w:right w:val="none" w:sz="0" w:space="0" w:color="auto"/>
          </w:divBdr>
          <w:divsChild>
            <w:div w:id="645858202">
              <w:marLeft w:val="-225"/>
              <w:marRight w:val="-225"/>
              <w:marTop w:val="0"/>
              <w:marBottom w:val="0"/>
              <w:divBdr>
                <w:top w:val="none" w:sz="0" w:space="0" w:color="auto"/>
                <w:left w:val="none" w:sz="0" w:space="0" w:color="auto"/>
                <w:bottom w:val="none" w:sz="0" w:space="0" w:color="auto"/>
                <w:right w:val="none" w:sz="0" w:space="0" w:color="auto"/>
              </w:divBdr>
              <w:divsChild>
                <w:div w:id="433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090">
          <w:marLeft w:val="0"/>
          <w:marRight w:val="0"/>
          <w:marTop w:val="0"/>
          <w:marBottom w:val="75"/>
          <w:divBdr>
            <w:top w:val="none" w:sz="0" w:space="0" w:color="auto"/>
            <w:left w:val="none" w:sz="0" w:space="0" w:color="auto"/>
            <w:bottom w:val="none" w:sz="0" w:space="0" w:color="auto"/>
            <w:right w:val="none" w:sz="0" w:space="0" w:color="auto"/>
          </w:divBdr>
        </w:div>
        <w:div w:id="753287605">
          <w:marLeft w:val="0"/>
          <w:marRight w:val="0"/>
          <w:marTop w:val="0"/>
          <w:marBottom w:val="0"/>
          <w:divBdr>
            <w:top w:val="none" w:sz="0" w:space="0" w:color="auto"/>
            <w:left w:val="none" w:sz="0" w:space="0" w:color="auto"/>
            <w:bottom w:val="none" w:sz="0" w:space="0" w:color="auto"/>
            <w:right w:val="none" w:sz="0" w:space="0" w:color="auto"/>
          </w:divBdr>
          <w:divsChild>
            <w:div w:id="457651512">
              <w:marLeft w:val="0"/>
              <w:marRight w:val="0"/>
              <w:marTop w:val="0"/>
              <w:marBottom w:val="0"/>
              <w:divBdr>
                <w:top w:val="none" w:sz="0" w:space="0" w:color="auto"/>
                <w:left w:val="none" w:sz="0" w:space="0" w:color="auto"/>
                <w:bottom w:val="none" w:sz="0" w:space="0" w:color="auto"/>
                <w:right w:val="none" w:sz="0" w:space="0" w:color="auto"/>
              </w:divBdr>
            </w:div>
          </w:divsChild>
        </w:div>
        <w:div w:id="753354426">
          <w:marLeft w:val="0"/>
          <w:marRight w:val="450"/>
          <w:marTop w:val="0"/>
          <w:marBottom w:val="150"/>
          <w:divBdr>
            <w:top w:val="none" w:sz="0" w:space="0" w:color="auto"/>
            <w:left w:val="none" w:sz="0" w:space="0" w:color="auto"/>
            <w:bottom w:val="none" w:sz="0" w:space="0" w:color="auto"/>
            <w:right w:val="none" w:sz="0" w:space="0" w:color="auto"/>
          </w:divBdr>
          <w:divsChild>
            <w:div w:id="715470476">
              <w:marLeft w:val="0"/>
              <w:marRight w:val="0"/>
              <w:marTop w:val="0"/>
              <w:marBottom w:val="0"/>
              <w:divBdr>
                <w:top w:val="none" w:sz="0" w:space="0" w:color="auto"/>
                <w:left w:val="none" w:sz="0" w:space="0" w:color="auto"/>
                <w:bottom w:val="none" w:sz="0" w:space="0" w:color="auto"/>
                <w:right w:val="none" w:sz="0" w:space="0" w:color="auto"/>
              </w:divBdr>
            </w:div>
          </w:divsChild>
        </w:div>
        <w:div w:id="753402212">
          <w:marLeft w:val="0"/>
          <w:marRight w:val="0"/>
          <w:marTop w:val="0"/>
          <w:marBottom w:val="300"/>
          <w:divBdr>
            <w:top w:val="none" w:sz="0" w:space="0" w:color="auto"/>
            <w:left w:val="none" w:sz="0" w:space="0" w:color="auto"/>
            <w:bottom w:val="none" w:sz="0" w:space="0" w:color="auto"/>
            <w:right w:val="none" w:sz="0" w:space="0" w:color="auto"/>
          </w:divBdr>
          <w:divsChild>
            <w:div w:id="268895854">
              <w:marLeft w:val="0"/>
              <w:marRight w:val="0"/>
              <w:marTop w:val="0"/>
              <w:marBottom w:val="0"/>
              <w:divBdr>
                <w:top w:val="none" w:sz="0" w:space="0" w:color="auto"/>
                <w:left w:val="none" w:sz="0" w:space="0" w:color="auto"/>
                <w:bottom w:val="none" w:sz="0" w:space="0" w:color="auto"/>
                <w:right w:val="none" w:sz="0" w:space="0" w:color="auto"/>
              </w:divBdr>
            </w:div>
          </w:divsChild>
        </w:div>
        <w:div w:id="753403257">
          <w:marLeft w:val="0"/>
          <w:marRight w:val="0"/>
          <w:marTop w:val="0"/>
          <w:marBottom w:val="0"/>
          <w:divBdr>
            <w:top w:val="single" w:sz="2" w:space="0" w:color="E0E0E0"/>
            <w:left w:val="single" w:sz="2" w:space="0" w:color="E0E0E0"/>
            <w:bottom w:val="single" w:sz="2" w:space="0" w:color="E0E0E0"/>
            <w:right w:val="single" w:sz="2" w:space="0" w:color="E0E0E0"/>
          </w:divBdr>
          <w:divsChild>
            <w:div w:id="208886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479808">
          <w:marLeft w:val="0"/>
          <w:marRight w:val="0"/>
          <w:marTop w:val="0"/>
          <w:marBottom w:val="0"/>
          <w:divBdr>
            <w:top w:val="none" w:sz="0" w:space="0" w:color="auto"/>
            <w:left w:val="none" w:sz="0" w:space="0" w:color="auto"/>
            <w:bottom w:val="none" w:sz="0" w:space="0" w:color="auto"/>
            <w:right w:val="none" w:sz="0" w:space="0" w:color="auto"/>
          </w:divBdr>
        </w:div>
        <w:div w:id="753479883">
          <w:marLeft w:val="0"/>
          <w:marRight w:val="0"/>
          <w:marTop w:val="0"/>
          <w:marBottom w:val="0"/>
          <w:divBdr>
            <w:top w:val="none" w:sz="0" w:space="0" w:color="auto"/>
            <w:left w:val="none" w:sz="0" w:space="0" w:color="auto"/>
            <w:bottom w:val="none" w:sz="0" w:space="0" w:color="auto"/>
            <w:right w:val="none" w:sz="0" w:space="0" w:color="auto"/>
          </w:divBdr>
          <w:divsChild>
            <w:div w:id="304510348">
              <w:marLeft w:val="75"/>
              <w:marRight w:val="0"/>
              <w:marTop w:val="0"/>
              <w:marBottom w:val="0"/>
              <w:divBdr>
                <w:top w:val="none" w:sz="0" w:space="0" w:color="auto"/>
                <w:left w:val="none" w:sz="0" w:space="0" w:color="auto"/>
                <w:bottom w:val="none" w:sz="0" w:space="0" w:color="auto"/>
                <w:right w:val="none" w:sz="0" w:space="0" w:color="auto"/>
              </w:divBdr>
            </w:div>
          </w:divsChild>
        </w:div>
        <w:div w:id="753551431">
          <w:marLeft w:val="0"/>
          <w:marRight w:val="0"/>
          <w:marTop w:val="0"/>
          <w:marBottom w:val="0"/>
          <w:divBdr>
            <w:top w:val="none" w:sz="0" w:space="0" w:color="auto"/>
            <w:left w:val="none" w:sz="0" w:space="0" w:color="auto"/>
            <w:bottom w:val="none" w:sz="0" w:space="0" w:color="auto"/>
            <w:right w:val="none" w:sz="0" w:space="0" w:color="auto"/>
          </w:divBdr>
          <w:divsChild>
            <w:div w:id="334498494">
              <w:marLeft w:val="0"/>
              <w:marRight w:val="0"/>
              <w:marTop w:val="0"/>
              <w:marBottom w:val="0"/>
              <w:divBdr>
                <w:top w:val="none" w:sz="0" w:space="0" w:color="auto"/>
                <w:left w:val="none" w:sz="0" w:space="0" w:color="auto"/>
                <w:bottom w:val="none" w:sz="0" w:space="0" w:color="auto"/>
                <w:right w:val="none" w:sz="0" w:space="0" w:color="auto"/>
              </w:divBdr>
              <w:divsChild>
                <w:div w:id="47522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3741743">
          <w:marLeft w:val="0"/>
          <w:marRight w:val="0"/>
          <w:marTop w:val="0"/>
          <w:marBottom w:val="0"/>
          <w:divBdr>
            <w:top w:val="none" w:sz="0" w:space="0" w:color="auto"/>
            <w:left w:val="none" w:sz="0" w:space="0" w:color="auto"/>
            <w:bottom w:val="none" w:sz="0" w:space="0" w:color="auto"/>
            <w:right w:val="none" w:sz="0" w:space="0" w:color="auto"/>
          </w:divBdr>
        </w:div>
        <w:div w:id="753742156">
          <w:marLeft w:val="-150"/>
          <w:marRight w:val="-150"/>
          <w:marTop w:val="0"/>
          <w:marBottom w:val="0"/>
          <w:divBdr>
            <w:top w:val="none" w:sz="0" w:space="0" w:color="auto"/>
            <w:left w:val="none" w:sz="0" w:space="0" w:color="auto"/>
            <w:bottom w:val="none" w:sz="0" w:space="0" w:color="auto"/>
            <w:right w:val="none" w:sz="0" w:space="0" w:color="auto"/>
          </w:divBdr>
          <w:divsChild>
            <w:div w:id="167916238">
              <w:marLeft w:val="0"/>
              <w:marRight w:val="0"/>
              <w:marTop w:val="0"/>
              <w:marBottom w:val="0"/>
              <w:divBdr>
                <w:top w:val="none" w:sz="0" w:space="0" w:color="auto"/>
                <w:left w:val="none" w:sz="0" w:space="0" w:color="auto"/>
                <w:bottom w:val="none" w:sz="0" w:space="0" w:color="auto"/>
                <w:right w:val="none" w:sz="0" w:space="0" w:color="auto"/>
              </w:divBdr>
              <w:divsChild>
                <w:div w:id="140775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53742790">
          <w:marLeft w:val="0"/>
          <w:marRight w:val="0"/>
          <w:marTop w:val="0"/>
          <w:marBottom w:val="300"/>
          <w:divBdr>
            <w:top w:val="none" w:sz="0" w:space="0" w:color="auto"/>
            <w:left w:val="none" w:sz="0" w:space="0" w:color="auto"/>
            <w:bottom w:val="none" w:sz="0" w:space="0" w:color="auto"/>
            <w:right w:val="none" w:sz="0" w:space="0" w:color="auto"/>
          </w:divBdr>
          <w:divsChild>
            <w:div w:id="243220492">
              <w:marLeft w:val="0"/>
              <w:marRight w:val="0"/>
              <w:marTop w:val="0"/>
              <w:marBottom w:val="0"/>
              <w:divBdr>
                <w:top w:val="none" w:sz="0" w:space="0" w:color="auto"/>
                <w:left w:val="none" w:sz="0" w:space="0" w:color="auto"/>
                <w:bottom w:val="none" w:sz="0" w:space="0" w:color="auto"/>
                <w:right w:val="none" w:sz="0" w:space="0" w:color="auto"/>
              </w:divBdr>
            </w:div>
          </w:divsChild>
        </w:div>
        <w:div w:id="753816011">
          <w:marLeft w:val="0"/>
          <w:marRight w:val="0"/>
          <w:marTop w:val="225"/>
          <w:marBottom w:val="0"/>
          <w:divBdr>
            <w:top w:val="none" w:sz="0" w:space="0" w:color="auto"/>
            <w:left w:val="none" w:sz="0" w:space="0" w:color="auto"/>
            <w:bottom w:val="none" w:sz="0" w:space="0" w:color="auto"/>
            <w:right w:val="none" w:sz="0" w:space="0" w:color="auto"/>
          </w:divBdr>
        </w:div>
        <w:div w:id="753861574">
          <w:marLeft w:val="-225"/>
          <w:marRight w:val="-225"/>
          <w:marTop w:val="0"/>
          <w:marBottom w:val="0"/>
          <w:divBdr>
            <w:top w:val="none" w:sz="0" w:space="0" w:color="auto"/>
            <w:left w:val="none" w:sz="0" w:space="0" w:color="auto"/>
            <w:bottom w:val="none" w:sz="0" w:space="0" w:color="auto"/>
            <w:right w:val="none" w:sz="0" w:space="0" w:color="auto"/>
          </w:divBdr>
        </w:div>
        <w:div w:id="753866369">
          <w:marLeft w:val="0"/>
          <w:marRight w:val="0"/>
          <w:marTop w:val="0"/>
          <w:marBottom w:val="0"/>
          <w:divBdr>
            <w:top w:val="none" w:sz="0" w:space="0" w:color="auto"/>
            <w:left w:val="none" w:sz="0" w:space="0" w:color="auto"/>
            <w:bottom w:val="none" w:sz="0" w:space="0" w:color="auto"/>
            <w:right w:val="none" w:sz="0" w:space="0" w:color="auto"/>
          </w:divBdr>
        </w:div>
        <w:div w:id="753937649">
          <w:marLeft w:val="0"/>
          <w:marRight w:val="0"/>
          <w:marTop w:val="0"/>
          <w:marBottom w:val="240"/>
          <w:divBdr>
            <w:top w:val="none" w:sz="0" w:space="0" w:color="auto"/>
            <w:left w:val="none" w:sz="0" w:space="0" w:color="auto"/>
            <w:bottom w:val="none" w:sz="0" w:space="0" w:color="auto"/>
            <w:right w:val="none" w:sz="0" w:space="0" w:color="auto"/>
          </w:divBdr>
        </w:div>
        <w:div w:id="754008804">
          <w:marLeft w:val="0"/>
          <w:marRight w:val="0"/>
          <w:marTop w:val="100"/>
          <w:marBottom w:val="100"/>
          <w:divBdr>
            <w:top w:val="none" w:sz="0" w:space="0" w:color="auto"/>
            <w:left w:val="none" w:sz="0" w:space="0" w:color="auto"/>
            <w:bottom w:val="none" w:sz="0" w:space="0" w:color="auto"/>
            <w:right w:val="none" w:sz="0" w:space="0" w:color="auto"/>
          </w:divBdr>
        </w:div>
        <w:div w:id="754009689">
          <w:marLeft w:val="0"/>
          <w:marRight w:val="0"/>
          <w:marTop w:val="0"/>
          <w:marBottom w:val="0"/>
          <w:divBdr>
            <w:top w:val="none" w:sz="0" w:space="0" w:color="auto"/>
            <w:left w:val="none" w:sz="0" w:space="0" w:color="auto"/>
            <w:bottom w:val="none" w:sz="0" w:space="0" w:color="auto"/>
            <w:right w:val="none" w:sz="0" w:space="0" w:color="auto"/>
          </w:divBdr>
        </w:div>
        <w:div w:id="754013081">
          <w:marLeft w:val="0"/>
          <w:marRight w:val="0"/>
          <w:marTop w:val="0"/>
          <w:marBottom w:val="75"/>
          <w:divBdr>
            <w:top w:val="none" w:sz="0" w:space="0" w:color="auto"/>
            <w:left w:val="none" w:sz="0" w:space="0" w:color="auto"/>
            <w:bottom w:val="none" w:sz="0" w:space="0" w:color="auto"/>
            <w:right w:val="none" w:sz="0" w:space="0" w:color="auto"/>
          </w:divBdr>
        </w:div>
        <w:div w:id="754013577">
          <w:marLeft w:val="0"/>
          <w:marRight w:val="0"/>
          <w:marTop w:val="0"/>
          <w:marBottom w:val="450"/>
          <w:divBdr>
            <w:top w:val="none" w:sz="0" w:space="0" w:color="auto"/>
            <w:left w:val="none" w:sz="0" w:space="0" w:color="auto"/>
            <w:bottom w:val="none" w:sz="0" w:space="0" w:color="auto"/>
            <w:right w:val="none" w:sz="0" w:space="0" w:color="auto"/>
          </w:divBdr>
        </w:div>
        <w:div w:id="754086394">
          <w:marLeft w:val="1221"/>
          <w:marRight w:val="0"/>
          <w:marTop w:val="0"/>
          <w:marBottom w:val="0"/>
          <w:divBdr>
            <w:top w:val="none" w:sz="0" w:space="0" w:color="auto"/>
            <w:left w:val="none" w:sz="0" w:space="0" w:color="auto"/>
            <w:bottom w:val="none" w:sz="0" w:space="0" w:color="auto"/>
            <w:right w:val="none" w:sz="0" w:space="0" w:color="auto"/>
          </w:divBdr>
        </w:div>
        <w:div w:id="754134462">
          <w:marLeft w:val="0"/>
          <w:marRight w:val="0"/>
          <w:marTop w:val="0"/>
          <w:marBottom w:val="0"/>
          <w:divBdr>
            <w:top w:val="none" w:sz="0" w:space="0" w:color="auto"/>
            <w:left w:val="none" w:sz="0" w:space="0" w:color="auto"/>
            <w:bottom w:val="none" w:sz="0" w:space="0" w:color="auto"/>
            <w:right w:val="none" w:sz="0" w:space="0" w:color="auto"/>
          </w:divBdr>
        </w:div>
        <w:div w:id="754211482">
          <w:marLeft w:val="0"/>
          <w:marRight w:val="0"/>
          <w:marTop w:val="0"/>
          <w:marBottom w:val="0"/>
          <w:divBdr>
            <w:top w:val="none" w:sz="0" w:space="0" w:color="auto"/>
            <w:left w:val="none" w:sz="0" w:space="0" w:color="auto"/>
            <w:bottom w:val="none" w:sz="0" w:space="0" w:color="auto"/>
            <w:right w:val="none" w:sz="0" w:space="0" w:color="auto"/>
          </w:divBdr>
        </w:div>
        <w:div w:id="754324670">
          <w:marLeft w:val="0"/>
          <w:marRight w:val="0"/>
          <w:marTop w:val="0"/>
          <w:marBottom w:val="0"/>
          <w:divBdr>
            <w:top w:val="single" w:sz="2" w:space="0" w:color="E0E0E0"/>
            <w:left w:val="single" w:sz="2" w:space="0" w:color="E0E0E0"/>
            <w:bottom w:val="single" w:sz="2" w:space="0" w:color="E0E0E0"/>
            <w:right w:val="single" w:sz="2" w:space="0" w:color="E0E0E0"/>
          </w:divBdr>
        </w:div>
        <w:div w:id="754327945">
          <w:marLeft w:val="-150"/>
          <w:marRight w:val="-150"/>
          <w:marTop w:val="0"/>
          <w:marBottom w:val="300"/>
          <w:divBdr>
            <w:top w:val="none" w:sz="0" w:space="0" w:color="auto"/>
            <w:left w:val="none" w:sz="0" w:space="0" w:color="auto"/>
            <w:bottom w:val="none" w:sz="0" w:space="0" w:color="auto"/>
            <w:right w:val="none" w:sz="0" w:space="0" w:color="auto"/>
          </w:divBdr>
        </w:div>
        <w:div w:id="754404216">
          <w:marLeft w:val="-150"/>
          <w:marRight w:val="-150"/>
          <w:marTop w:val="0"/>
          <w:marBottom w:val="300"/>
          <w:divBdr>
            <w:top w:val="none" w:sz="0" w:space="0" w:color="auto"/>
            <w:left w:val="none" w:sz="0" w:space="0" w:color="auto"/>
            <w:bottom w:val="none" w:sz="0" w:space="0" w:color="auto"/>
            <w:right w:val="none" w:sz="0" w:space="0" w:color="auto"/>
          </w:divBdr>
        </w:div>
        <w:div w:id="754470780">
          <w:marLeft w:val="0"/>
          <w:marRight w:val="450"/>
          <w:marTop w:val="105"/>
          <w:marBottom w:val="150"/>
          <w:divBdr>
            <w:top w:val="none" w:sz="0" w:space="0" w:color="auto"/>
            <w:left w:val="none" w:sz="0" w:space="0" w:color="auto"/>
            <w:bottom w:val="none" w:sz="0" w:space="0" w:color="auto"/>
            <w:right w:val="none" w:sz="0" w:space="0" w:color="auto"/>
          </w:divBdr>
          <w:divsChild>
            <w:div w:id="43792576">
              <w:marLeft w:val="0"/>
              <w:marRight w:val="0"/>
              <w:marTop w:val="0"/>
              <w:marBottom w:val="0"/>
              <w:divBdr>
                <w:top w:val="none" w:sz="0" w:space="0" w:color="auto"/>
                <w:left w:val="none" w:sz="0" w:space="0" w:color="auto"/>
                <w:bottom w:val="none" w:sz="0" w:space="0" w:color="auto"/>
                <w:right w:val="none" w:sz="0" w:space="0" w:color="auto"/>
              </w:divBdr>
            </w:div>
          </w:divsChild>
        </w:div>
        <w:div w:id="754474626">
          <w:marLeft w:val="0"/>
          <w:marRight w:val="0"/>
          <w:marTop w:val="0"/>
          <w:marBottom w:val="0"/>
          <w:divBdr>
            <w:top w:val="none" w:sz="0" w:space="0" w:color="auto"/>
            <w:left w:val="none" w:sz="0" w:space="0" w:color="auto"/>
            <w:bottom w:val="none" w:sz="0" w:space="0" w:color="auto"/>
            <w:right w:val="none" w:sz="0" w:space="0" w:color="auto"/>
          </w:divBdr>
        </w:div>
        <w:div w:id="754522160">
          <w:marLeft w:val="-225"/>
          <w:marRight w:val="-225"/>
          <w:marTop w:val="0"/>
          <w:marBottom w:val="0"/>
          <w:divBdr>
            <w:top w:val="none" w:sz="0" w:space="0" w:color="auto"/>
            <w:left w:val="none" w:sz="0" w:space="0" w:color="auto"/>
            <w:bottom w:val="none" w:sz="0" w:space="0" w:color="auto"/>
            <w:right w:val="none" w:sz="0" w:space="0" w:color="auto"/>
          </w:divBdr>
        </w:div>
        <w:div w:id="754593087">
          <w:marLeft w:val="0"/>
          <w:marRight w:val="0"/>
          <w:marTop w:val="0"/>
          <w:marBottom w:val="0"/>
          <w:divBdr>
            <w:top w:val="single" w:sz="2" w:space="0" w:color="E0E0E0"/>
            <w:left w:val="single" w:sz="2" w:space="0" w:color="E0E0E0"/>
            <w:bottom w:val="single" w:sz="2" w:space="0" w:color="E0E0E0"/>
            <w:right w:val="single" w:sz="2" w:space="0" w:color="E0E0E0"/>
          </w:divBdr>
        </w:div>
        <w:div w:id="754595760">
          <w:marLeft w:val="0"/>
          <w:marRight w:val="0"/>
          <w:marTop w:val="0"/>
          <w:marBottom w:val="300"/>
          <w:divBdr>
            <w:top w:val="none" w:sz="0" w:space="0" w:color="auto"/>
            <w:left w:val="none" w:sz="0" w:space="0" w:color="auto"/>
            <w:bottom w:val="none" w:sz="0" w:space="0" w:color="auto"/>
            <w:right w:val="none" w:sz="0" w:space="0" w:color="auto"/>
          </w:divBdr>
          <w:divsChild>
            <w:div w:id="709571408">
              <w:marLeft w:val="0"/>
              <w:marRight w:val="0"/>
              <w:marTop w:val="0"/>
              <w:marBottom w:val="0"/>
              <w:divBdr>
                <w:top w:val="none" w:sz="0" w:space="0" w:color="auto"/>
                <w:left w:val="none" w:sz="0" w:space="0" w:color="auto"/>
                <w:bottom w:val="none" w:sz="0" w:space="0" w:color="auto"/>
                <w:right w:val="none" w:sz="0" w:space="0" w:color="auto"/>
              </w:divBdr>
            </w:div>
          </w:divsChild>
        </w:div>
        <w:div w:id="754665028">
          <w:marLeft w:val="0"/>
          <w:marRight w:val="0"/>
          <w:marTop w:val="0"/>
          <w:marBottom w:val="0"/>
          <w:divBdr>
            <w:top w:val="none" w:sz="0" w:space="0" w:color="auto"/>
            <w:left w:val="none" w:sz="0" w:space="0" w:color="auto"/>
            <w:bottom w:val="none" w:sz="0" w:space="0" w:color="auto"/>
            <w:right w:val="none" w:sz="0" w:space="0" w:color="auto"/>
          </w:divBdr>
        </w:div>
        <w:div w:id="754666782">
          <w:marLeft w:val="0"/>
          <w:marRight w:val="0"/>
          <w:marTop w:val="0"/>
          <w:marBottom w:val="150"/>
          <w:divBdr>
            <w:top w:val="none" w:sz="0" w:space="0" w:color="auto"/>
            <w:left w:val="none" w:sz="0" w:space="0" w:color="auto"/>
            <w:bottom w:val="none" w:sz="0" w:space="0" w:color="auto"/>
            <w:right w:val="none" w:sz="0" w:space="0" w:color="auto"/>
          </w:divBdr>
        </w:div>
        <w:div w:id="754714702">
          <w:marLeft w:val="0"/>
          <w:marRight w:val="0"/>
          <w:marTop w:val="0"/>
          <w:marBottom w:val="0"/>
          <w:divBdr>
            <w:top w:val="none" w:sz="0" w:space="0" w:color="auto"/>
            <w:left w:val="none" w:sz="0" w:space="0" w:color="auto"/>
            <w:bottom w:val="none" w:sz="0" w:space="0" w:color="auto"/>
            <w:right w:val="none" w:sz="0" w:space="0" w:color="auto"/>
          </w:divBdr>
        </w:div>
        <w:div w:id="754863059">
          <w:marLeft w:val="0"/>
          <w:marRight w:val="0"/>
          <w:marTop w:val="0"/>
          <w:marBottom w:val="75"/>
          <w:divBdr>
            <w:top w:val="none" w:sz="0" w:space="0" w:color="auto"/>
            <w:left w:val="none" w:sz="0" w:space="0" w:color="auto"/>
            <w:bottom w:val="none" w:sz="0" w:space="0" w:color="auto"/>
            <w:right w:val="none" w:sz="0" w:space="0" w:color="auto"/>
          </w:divBdr>
        </w:div>
        <w:div w:id="754864803">
          <w:marLeft w:val="0"/>
          <w:marRight w:val="0"/>
          <w:marTop w:val="0"/>
          <w:marBottom w:val="0"/>
          <w:divBdr>
            <w:top w:val="none" w:sz="0" w:space="0" w:color="auto"/>
            <w:left w:val="none" w:sz="0" w:space="0" w:color="auto"/>
            <w:bottom w:val="none" w:sz="0" w:space="0" w:color="auto"/>
            <w:right w:val="none" w:sz="0" w:space="0" w:color="auto"/>
          </w:divBdr>
        </w:div>
        <w:div w:id="754938653">
          <w:marLeft w:val="0"/>
          <w:marRight w:val="0"/>
          <w:marTop w:val="0"/>
          <w:marBottom w:val="0"/>
          <w:divBdr>
            <w:top w:val="none" w:sz="0" w:space="0" w:color="auto"/>
            <w:left w:val="none" w:sz="0" w:space="0" w:color="auto"/>
            <w:bottom w:val="none" w:sz="0" w:space="0" w:color="auto"/>
            <w:right w:val="none" w:sz="0" w:space="0" w:color="auto"/>
          </w:divBdr>
        </w:div>
        <w:div w:id="754938755">
          <w:marLeft w:val="0"/>
          <w:marRight w:val="0"/>
          <w:marTop w:val="0"/>
          <w:marBottom w:val="150"/>
          <w:divBdr>
            <w:top w:val="none" w:sz="0" w:space="0" w:color="auto"/>
            <w:left w:val="none" w:sz="0" w:space="0" w:color="auto"/>
            <w:bottom w:val="none" w:sz="0" w:space="0" w:color="auto"/>
            <w:right w:val="none" w:sz="0" w:space="0" w:color="auto"/>
          </w:divBdr>
        </w:div>
        <w:div w:id="754940892">
          <w:marLeft w:val="15"/>
          <w:marRight w:val="225"/>
          <w:marTop w:val="225"/>
          <w:marBottom w:val="105"/>
          <w:divBdr>
            <w:top w:val="none" w:sz="0" w:space="0" w:color="auto"/>
            <w:left w:val="none" w:sz="0" w:space="0" w:color="auto"/>
            <w:bottom w:val="none" w:sz="0" w:space="0" w:color="auto"/>
            <w:right w:val="none" w:sz="0" w:space="0" w:color="auto"/>
          </w:divBdr>
        </w:div>
        <w:div w:id="755056587">
          <w:marLeft w:val="0"/>
          <w:marRight w:val="0"/>
          <w:marTop w:val="0"/>
          <w:marBottom w:val="0"/>
          <w:divBdr>
            <w:top w:val="none" w:sz="0" w:space="0" w:color="auto"/>
            <w:left w:val="none" w:sz="0" w:space="0" w:color="auto"/>
            <w:bottom w:val="none" w:sz="0" w:space="0" w:color="auto"/>
            <w:right w:val="none" w:sz="0" w:space="0" w:color="auto"/>
          </w:divBdr>
        </w:div>
        <w:div w:id="755130194">
          <w:marLeft w:val="0"/>
          <w:marRight w:val="0"/>
          <w:marTop w:val="0"/>
          <w:marBottom w:val="0"/>
          <w:divBdr>
            <w:top w:val="none" w:sz="0" w:space="0" w:color="auto"/>
            <w:left w:val="none" w:sz="0" w:space="0" w:color="auto"/>
            <w:bottom w:val="none" w:sz="0" w:space="0" w:color="auto"/>
            <w:right w:val="none" w:sz="0" w:space="0" w:color="auto"/>
          </w:divBdr>
        </w:div>
        <w:div w:id="755135141">
          <w:marLeft w:val="0"/>
          <w:marRight w:val="0"/>
          <w:marTop w:val="0"/>
          <w:marBottom w:val="240"/>
          <w:divBdr>
            <w:top w:val="none" w:sz="0" w:space="0" w:color="auto"/>
            <w:left w:val="none" w:sz="0" w:space="0" w:color="auto"/>
            <w:bottom w:val="none" w:sz="0" w:space="0" w:color="auto"/>
            <w:right w:val="none" w:sz="0" w:space="0" w:color="auto"/>
          </w:divBdr>
        </w:div>
        <w:div w:id="755176495">
          <w:marLeft w:val="0"/>
          <w:marRight w:val="0"/>
          <w:marTop w:val="0"/>
          <w:marBottom w:val="0"/>
          <w:divBdr>
            <w:top w:val="none" w:sz="0" w:space="0" w:color="auto"/>
            <w:left w:val="none" w:sz="0" w:space="0" w:color="auto"/>
            <w:bottom w:val="none" w:sz="0" w:space="0" w:color="auto"/>
            <w:right w:val="none" w:sz="0" w:space="0" w:color="auto"/>
          </w:divBdr>
        </w:div>
        <w:div w:id="755203763">
          <w:marLeft w:val="0"/>
          <w:marRight w:val="0"/>
          <w:marTop w:val="0"/>
          <w:marBottom w:val="0"/>
          <w:divBdr>
            <w:top w:val="none" w:sz="0" w:space="0" w:color="auto"/>
            <w:left w:val="none" w:sz="0" w:space="0" w:color="auto"/>
            <w:bottom w:val="none" w:sz="0" w:space="0" w:color="auto"/>
            <w:right w:val="none" w:sz="0" w:space="0" w:color="auto"/>
          </w:divBdr>
        </w:div>
        <w:div w:id="755247882">
          <w:marLeft w:val="0"/>
          <w:marRight w:val="0"/>
          <w:marTop w:val="0"/>
          <w:marBottom w:val="0"/>
          <w:divBdr>
            <w:top w:val="none" w:sz="0" w:space="0" w:color="auto"/>
            <w:left w:val="none" w:sz="0" w:space="0" w:color="auto"/>
            <w:bottom w:val="none" w:sz="0" w:space="0" w:color="auto"/>
            <w:right w:val="none" w:sz="0" w:space="0" w:color="auto"/>
          </w:divBdr>
        </w:div>
        <w:div w:id="755249317">
          <w:marLeft w:val="0"/>
          <w:marRight w:val="0"/>
          <w:marTop w:val="0"/>
          <w:marBottom w:val="0"/>
          <w:divBdr>
            <w:top w:val="none" w:sz="0" w:space="0" w:color="auto"/>
            <w:left w:val="none" w:sz="0" w:space="0" w:color="auto"/>
            <w:bottom w:val="none" w:sz="0" w:space="0" w:color="auto"/>
            <w:right w:val="none" w:sz="0" w:space="0" w:color="auto"/>
          </w:divBdr>
        </w:div>
        <w:div w:id="755249829">
          <w:marLeft w:val="0"/>
          <w:marRight w:val="-3225"/>
          <w:marTop w:val="0"/>
          <w:marBottom w:val="0"/>
          <w:divBdr>
            <w:top w:val="none" w:sz="0" w:space="0" w:color="auto"/>
            <w:left w:val="none" w:sz="0" w:space="0" w:color="auto"/>
            <w:bottom w:val="none" w:sz="0" w:space="0" w:color="auto"/>
            <w:right w:val="none" w:sz="0" w:space="0" w:color="auto"/>
          </w:divBdr>
        </w:div>
        <w:div w:id="755327692">
          <w:marLeft w:val="0"/>
          <w:marRight w:val="0"/>
          <w:marTop w:val="0"/>
          <w:marBottom w:val="225"/>
          <w:divBdr>
            <w:top w:val="none" w:sz="0" w:space="0" w:color="auto"/>
            <w:left w:val="none" w:sz="0" w:space="0" w:color="auto"/>
            <w:bottom w:val="none" w:sz="0" w:space="0" w:color="auto"/>
            <w:right w:val="none" w:sz="0" w:space="0" w:color="auto"/>
          </w:divBdr>
          <w:divsChild>
            <w:div w:id="96144606">
              <w:marLeft w:val="0"/>
              <w:marRight w:val="0"/>
              <w:marTop w:val="0"/>
              <w:marBottom w:val="225"/>
              <w:divBdr>
                <w:top w:val="none" w:sz="0" w:space="0" w:color="auto"/>
                <w:left w:val="none" w:sz="0" w:space="0" w:color="auto"/>
                <w:bottom w:val="none" w:sz="0" w:space="0" w:color="auto"/>
                <w:right w:val="none" w:sz="0" w:space="0" w:color="auto"/>
              </w:divBdr>
            </w:div>
          </w:divsChild>
        </w:div>
        <w:div w:id="755367972">
          <w:marLeft w:val="0"/>
          <w:marRight w:val="0"/>
          <w:marTop w:val="0"/>
          <w:marBottom w:val="0"/>
          <w:divBdr>
            <w:top w:val="none" w:sz="0" w:space="0" w:color="auto"/>
            <w:left w:val="none" w:sz="0" w:space="0" w:color="auto"/>
            <w:bottom w:val="none" w:sz="0" w:space="0" w:color="auto"/>
            <w:right w:val="none" w:sz="0" w:space="0" w:color="auto"/>
          </w:divBdr>
          <w:divsChild>
            <w:div w:id="168565820">
              <w:marLeft w:val="0"/>
              <w:marRight w:val="0"/>
              <w:marTop w:val="0"/>
              <w:marBottom w:val="0"/>
              <w:divBdr>
                <w:top w:val="none" w:sz="0" w:space="0" w:color="auto"/>
                <w:left w:val="none" w:sz="0" w:space="0" w:color="auto"/>
                <w:bottom w:val="none" w:sz="0" w:space="0" w:color="auto"/>
                <w:right w:val="none" w:sz="0" w:space="0" w:color="auto"/>
              </w:divBdr>
              <w:divsChild>
                <w:div w:id="4496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5608">
          <w:marLeft w:val="0"/>
          <w:marRight w:val="0"/>
          <w:marTop w:val="0"/>
          <w:marBottom w:val="240"/>
          <w:divBdr>
            <w:top w:val="none" w:sz="0" w:space="0" w:color="auto"/>
            <w:left w:val="none" w:sz="0" w:space="0" w:color="auto"/>
            <w:bottom w:val="none" w:sz="0" w:space="0" w:color="auto"/>
            <w:right w:val="none" w:sz="0" w:space="0" w:color="auto"/>
          </w:divBdr>
        </w:div>
        <w:div w:id="755395991">
          <w:marLeft w:val="1463"/>
          <w:marRight w:val="0"/>
          <w:marTop w:val="0"/>
          <w:marBottom w:val="0"/>
          <w:divBdr>
            <w:top w:val="none" w:sz="0" w:space="0" w:color="auto"/>
            <w:left w:val="none" w:sz="0" w:space="0" w:color="auto"/>
            <w:bottom w:val="none" w:sz="0" w:space="0" w:color="auto"/>
            <w:right w:val="none" w:sz="0" w:space="0" w:color="auto"/>
          </w:divBdr>
        </w:div>
        <w:div w:id="755514421">
          <w:marLeft w:val="188"/>
          <w:marRight w:val="0"/>
          <w:marTop w:val="100"/>
          <w:marBottom w:val="0"/>
          <w:divBdr>
            <w:top w:val="none" w:sz="0" w:space="0" w:color="auto"/>
            <w:left w:val="none" w:sz="0" w:space="0" w:color="auto"/>
            <w:bottom w:val="none" w:sz="0" w:space="0" w:color="auto"/>
            <w:right w:val="none" w:sz="0" w:space="0" w:color="auto"/>
          </w:divBdr>
        </w:div>
        <w:div w:id="755520817">
          <w:marLeft w:val="0"/>
          <w:marRight w:val="0"/>
          <w:marTop w:val="0"/>
          <w:marBottom w:val="0"/>
          <w:divBdr>
            <w:top w:val="none" w:sz="0" w:space="0" w:color="auto"/>
            <w:left w:val="none" w:sz="0" w:space="0" w:color="auto"/>
            <w:bottom w:val="none" w:sz="0" w:space="0" w:color="auto"/>
            <w:right w:val="none" w:sz="0" w:space="0" w:color="auto"/>
          </w:divBdr>
        </w:div>
        <w:div w:id="755588297">
          <w:marLeft w:val="0"/>
          <w:marRight w:val="0"/>
          <w:marTop w:val="0"/>
          <w:marBottom w:val="0"/>
          <w:divBdr>
            <w:top w:val="none" w:sz="0" w:space="0" w:color="auto"/>
            <w:left w:val="none" w:sz="0" w:space="0" w:color="auto"/>
            <w:bottom w:val="none" w:sz="0" w:space="0" w:color="auto"/>
            <w:right w:val="none" w:sz="0" w:space="0" w:color="auto"/>
          </w:divBdr>
          <w:divsChild>
            <w:div w:id="575094746">
              <w:marLeft w:val="-225"/>
              <w:marRight w:val="-225"/>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
        <w:div w:id="755635786">
          <w:marLeft w:val="0"/>
          <w:marRight w:val="0"/>
          <w:marTop w:val="0"/>
          <w:marBottom w:val="0"/>
          <w:divBdr>
            <w:top w:val="none" w:sz="0" w:space="0" w:color="auto"/>
            <w:left w:val="none" w:sz="0" w:space="0" w:color="auto"/>
            <w:bottom w:val="none" w:sz="0" w:space="0" w:color="auto"/>
            <w:right w:val="none" w:sz="0" w:space="0" w:color="auto"/>
          </w:divBdr>
          <w:divsChild>
            <w:div w:id="112332981">
              <w:marLeft w:val="-225"/>
              <w:marRight w:val="-225"/>
              <w:marTop w:val="0"/>
              <w:marBottom w:val="0"/>
              <w:divBdr>
                <w:top w:val="none" w:sz="0" w:space="0" w:color="auto"/>
                <w:left w:val="none" w:sz="0" w:space="0" w:color="auto"/>
                <w:bottom w:val="none" w:sz="0" w:space="0" w:color="auto"/>
                <w:right w:val="none" w:sz="0" w:space="0" w:color="auto"/>
              </w:divBdr>
              <w:divsChild>
                <w:div w:id="2496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846">
          <w:marLeft w:val="0"/>
          <w:marRight w:val="0"/>
          <w:marTop w:val="0"/>
          <w:marBottom w:val="0"/>
          <w:divBdr>
            <w:top w:val="none" w:sz="0" w:space="0" w:color="auto"/>
            <w:left w:val="none" w:sz="0" w:space="0" w:color="auto"/>
            <w:bottom w:val="none" w:sz="0" w:space="0" w:color="auto"/>
            <w:right w:val="none" w:sz="0" w:space="0" w:color="auto"/>
          </w:divBdr>
        </w:div>
        <w:div w:id="755708310">
          <w:marLeft w:val="0"/>
          <w:marRight w:val="0"/>
          <w:marTop w:val="0"/>
          <w:marBottom w:val="125"/>
          <w:divBdr>
            <w:top w:val="none" w:sz="0" w:space="0" w:color="auto"/>
            <w:left w:val="none" w:sz="0" w:space="0" w:color="auto"/>
            <w:bottom w:val="none" w:sz="0" w:space="0" w:color="auto"/>
            <w:right w:val="none" w:sz="0" w:space="0" w:color="auto"/>
          </w:divBdr>
        </w:div>
        <w:div w:id="755781707">
          <w:marLeft w:val="0"/>
          <w:marRight w:val="0"/>
          <w:marTop w:val="0"/>
          <w:marBottom w:val="0"/>
          <w:divBdr>
            <w:top w:val="none" w:sz="0" w:space="0" w:color="auto"/>
            <w:left w:val="none" w:sz="0" w:space="0" w:color="auto"/>
            <w:bottom w:val="none" w:sz="0" w:space="0" w:color="auto"/>
            <w:right w:val="none" w:sz="0" w:space="0" w:color="auto"/>
          </w:divBdr>
          <w:divsChild>
            <w:div w:id="246574976">
              <w:marLeft w:val="-150"/>
              <w:marRight w:val="-150"/>
              <w:marTop w:val="0"/>
              <w:marBottom w:val="0"/>
              <w:divBdr>
                <w:top w:val="none" w:sz="0" w:space="0" w:color="auto"/>
                <w:left w:val="none" w:sz="0" w:space="0" w:color="auto"/>
                <w:bottom w:val="none" w:sz="0" w:space="0" w:color="auto"/>
                <w:right w:val="none" w:sz="0" w:space="0" w:color="auto"/>
              </w:divBdr>
            </w:div>
          </w:divsChild>
        </w:div>
        <w:div w:id="755782739">
          <w:marLeft w:val="-225"/>
          <w:marRight w:val="-225"/>
          <w:marTop w:val="0"/>
          <w:marBottom w:val="0"/>
          <w:divBdr>
            <w:top w:val="none" w:sz="0" w:space="0" w:color="auto"/>
            <w:left w:val="none" w:sz="0" w:space="0" w:color="auto"/>
            <w:bottom w:val="none" w:sz="0" w:space="0" w:color="auto"/>
            <w:right w:val="none" w:sz="0" w:space="0" w:color="auto"/>
          </w:divBdr>
          <w:divsChild>
            <w:div w:id="694231857">
              <w:marLeft w:val="0"/>
              <w:marRight w:val="0"/>
              <w:marTop w:val="0"/>
              <w:marBottom w:val="0"/>
              <w:divBdr>
                <w:top w:val="none" w:sz="0" w:space="0" w:color="auto"/>
                <w:left w:val="none" w:sz="0" w:space="0" w:color="auto"/>
                <w:bottom w:val="none" w:sz="0" w:space="0" w:color="auto"/>
                <w:right w:val="none" w:sz="0" w:space="0" w:color="auto"/>
              </w:divBdr>
              <w:divsChild>
                <w:div w:id="47802096">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55830716">
          <w:marLeft w:val="0"/>
          <w:marRight w:val="188"/>
          <w:marTop w:val="0"/>
          <w:marBottom w:val="0"/>
          <w:divBdr>
            <w:top w:val="none" w:sz="0" w:space="0" w:color="auto"/>
            <w:left w:val="none" w:sz="0" w:space="0" w:color="auto"/>
            <w:bottom w:val="none" w:sz="0" w:space="0" w:color="auto"/>
            <w:right w:val="none" w:sz="0" w:space="0" w:color="auto"/>
          </w:divBdr>
        </w:div>
        <w:div w:id="755831849">
          <w:marLeft w:val="626"/>
          <w:marRight w:val="1252"/>
          <w:marTop w:val="0"/>
          <w:marBottom w:val="0"/>
          <w:divBdr>
            <w:top w:val="none" w:sz="0" w:space="0" w:color="auto"/>
            <w:left w:val="none" w:sz="0" w:space="0" w:color="auto"/>
            <w:bottom w:val="none" w:sz="0" w:space="0" w:color="auto"/>
            <w:right w:val="none" w:sz="0" w:space="0" w:color="auto"/>
          </w:divBdr>
        </w:div>
        <w:div w:id="755857421">
          <w:marLeft w:val="0"/>
          <w:marRight w:val="0"/>
          <w:marTop w:val="0"/>
          <w:marBottom w:val="0"/>
          <w:divBdr>
            <w:top w:val="none" w:sz="0" w:space="0" w:color="auto"/>
            <w:left w:val="none" w:sz="0" w:space="0" w:color="auto"/>
            <w:bottom w:val="none" w:sz="0" w:space="0" w:color="auto"/>
            <w:right w:val="none" w:sz="0" w:space="0" w:color="auto"/>
          </w:divBdr>
        </w:div>
        <w:div w:id="755901865">
          <w:marLeft w:val="0"/>
          <w:marRight w:val="0"/>
          <w:marTop w:val="0"/>
          <w:marBottom w:val="0"/>
          <w:divBdr>
            <w:top w:val="none" w:sz="0" w:space="0" w:color="auto"/>
            <w:left w:val="none" w:sz="0" w:space="0" w:color="auto"/>
            <w:bottom w:val="none" w:sz="0" w:space="0" w:color="auto"/>
            <w:right w:val="none" w:sz="0" w:space="0" w:color="auto"/>
          </w:divBdr>
        </w:div>
        <w:div w:id="755904110">
          <w:marLeft w:val="0"/>
          <w:marRight w:val="225"/>
          <w:marTop w:val="0"/>
          <w:marBottom w:val="0"/>
          <w:divBdr>
            <w:top w:val="none" w:sz="0" w:space="0" w:color="auto"/>
            <w:left w:val="none" w:sz="0" w:space="0" w:color="auto"/>
            <w:bottom w:val="none" w:sz="0" w:space="0" w:color="auto"/>
            <w:right w:val="none" w:sz="0" w:space="0" w:color="auto"/>
          </w:divBdr>
        </w:div>
        <w:div w:id="755978461">
          <w:marLeft w:val="0"/>
          <w:marRight w:val="0"/>
          <w:marTop w:val="0"/>
          <w:marBottom w:val="0"/>
          <w:divBdr>
            <w:top w:val="none" w:sz="0" w:space="0" w:color="auto"/>
            <w:left w:val="none" w:sz="0" w:space="0" w:color="auto"/>
            <w:bottom w:val="none" w:sz="0" w:space="0" w:color="auto"/>
            <w:right w:val="none" w:sz="0" w:space="0" w:color="auto"/>
          </w:divBdr>
        </w:div>
        <w:div w:id="756053485">
          <w:marLeft w:val="0"/>
          <w:marRight w:val="0"/>
          <w:marTop w:val="0"/>
          <w:marBottom w:val="0"/>
          <w:divBdr>
            <w:top w:val="none" w:sz="0" w:space="0" w:color="auto"/>
            <w:left w:val="none" w:sz="0" w:space="0" w:color="auto"/>
            <w:bottom w:val="none" w:sz="0" w:space="0" w:color="auto"/>
            <w:right w:val="none" w:sz="0" w:space="0" w:color="auto"/>
          </w:divBdr>
        </w:div>
        <w:div w:id="756097919">
          <w:marLeft w:val="0"/>
          <w:marRight w:val="0"/>
          <w:marTop w:val="0"/>
          <w:marBottom w:val="0"/>
          <w:divBdr>
            <w:top w:val="none" w:sz="0" w:space="0" w:color="auto"/>
            <w:left w:val="none" w:sz="0" w:space="0" w:color="auto"/>
            <w:bottom w:val="none" w:sz="0" w:space="0" w:color="auto"/>
            <w:right w:val="none" w:sz="0" w:space="0" w:color="auto"/>
          </w:divBdr>
        </w:div>
        <w:div w:id="756173785">
          <w:marLeft w:val="0"/>
          <w:marRight w:val="0"/>
          <w:marTop w:val="0"/>
          <w:marBottom w:val="0"/>
          <w:divBdr>
            <w:top w:val="none" w:sz="0" w:space="0" w:color="auto"/>
            <w:left w:val="none" w:sz="0" w:space="0" w:color="auto"/>
            <w:bottom w:val="none" w:sz="0" w:space="0" w:color="auto"/>
            <w:right w:val="none" w:sz="0" w:space="0" w:color="auto"/>
          </w:divBdr>
        </w:div>
        <w:div w:id="756290874">
          <w:marLeft w:val="0"/>
          <w:marRight w:val="0"/>
          <w:marTop w:val="0"/>
          <w:marBottom w:val="0"/>
          <w:divBdr>
            <w:top w:val="none" w:sz="0" w:space="0" w:color="auto"/>
            <w:left w:val="none" w:sz="0" w:space="0" w:color="auto"/>
            <w:bottom w:val="none" w:sz="0" w:space="0" w:color="auto"/>
            <w:right w:val="none" w:sz="0" w:space="0" w:color="auto"/>
          </w:divBdr>
        </w:div>
        <w:div w:id="756362818">
          <w:marLeft w:val="0"/>
          <w:marRight w:val="0"/>
          <w:marTop w:val="0"/>
          <w:marBottom w:val="0"/>
          <w:divBdr>
            <w:top w:val="none" w:sz="0" w:space="0" w:color="auto"/>
            <w:left w:val="none" w:sz="0" w:space="0" w:color="auto"/>
            <w:bottom w:val="none" w:sz="0" w:space="0" w:color="auto"/>
            <w:right w:val="none" w:sz="0" w:space="0" w:color="auto"/>
          </w:divBdr>
        </w:div>
        <w:div w:id="756444303">
          <w:blockQuote w:val="1"/>
          <w:marLeft w:val="0"/>
          <w:marRight w:val="0"/>
          <w:marTop w:val="150"/>
          <w:marBottom w:val="600"/>
          <w:divBdr>
            <w:top w:val="none" w:sz="0" w:space="0" w:color="auto"/>
            <w:left w:val="single" w:sz="12" w:space="15" w:color="ACCE55"/>
            <w:bottom w:val="none" w:sz="0" w:space="0" w:color="auto"/>
            <w:right w:val="none" w:sz="0" w:space="0" w:color="auto"/>
          </w:divBdr>
        </w:div>
        <w:div w:id="756555297">
          <w:marLeft w:val="0"/>
          <w:marRight w:val="0"/>
          <w:marTop w:val="0"/>
          <w:marBottom w:val="345"/>
          <w:divBdr>
            <w:top w:val="none" w:sz="0" w:space="0" w:color="auto"/>
            <w:left w:val="none" w:sz="0" w:space="0" w:color="auto"/>
            <w:bottom w:val="none" w:sz="0" w:space="0" w:color="auto"/>
            <w:right w:val="none" w:sz="0" w:space="0" w:color="auto"/>
          </w:divBdr>
        </w:div>
        <w:div w:id="756632463">
          <w:marLeft w:val="0"/>
          <w:marRight w:val="0"/>
          <w:marTop w:val="0"/>
          <w:marBottom w:val="250"/>
          <w:divBdr>
            <w:top w:val="none" w:sz="0" w:space="0" w:color="auto"/>
            <w:left w:val="none" w:sz="0" w:space="0" w:color="auto"/>
            <w:bottom w:val="none" w:sz="0" w:space="0" w:color="auto"/>
            <w:right w:val="none" w:sz="0" w:space="0" w:color="auto"/>
          </w:divBdr>
          <w:divsChild>
            <w:div w:id="93139077">
              <w:marLeft w:val="0"/>
              <w:marRight w:val="0"/>
              <w:marTop w:val="0"/>
              <w:marBottom w:val="0"/>
              <w:divBdr>
                <w:top w:val="none" w:sz="0" w:space="0" w:color="auto"/>
                <w:left w:val="none" w:sz="0" w:space="0" w:color="auto"/>
                <w:bottom w:val="none" w:sz="0" w:space="0" w:color="auto"/>
                <w:right w:val="none" w:sz="0" w:space="0" w:color="auto"/>
              </w:divBdr>
            </w:div>
          </w:divsChild>
        </w:div>
        <w:div w:id="756634873">
          <w:marLeft w:val="-225"/>
          <w:marRight w:val="-225"/>
          <w:marTop w:val="0"/>
          <w:marBottom w:val="0"/>
          <w:divBdr>
            <w:top w:val="none" w:sz="0" w:space="0" w:color="auto"/>
            <w:left w:val="none" w:sz="0" w:space="0" w:color="auto"/>
            <w:bottom w:val="none" w:sz="0" w:space="0" w:color="auto"/>
            <w:right w:val="none" w:sz="0" w:space="0" w:color="auto"/>
          </w:divBdr>
          <w:divsChild>
            <w:div w:id="707416745">
              <w:marLeft w:val="0"/>
              <w:marRight w:val="0"/>
              <w:marTop w:val="0"/>
              <w:marBottom w:val="0"/>
              <w:divBdr>
                <w:top w:val="none" w:sz="0" w:space="0" w:color="auto"/>
                <w:left w:val="none" w:sz="0" w:space="0" w:color="auto"/>
                <w:bottom w:val="none" w:sz="0" w:space="0" w:color="auto"/>
                <w:right w:val="none" w:sz="0" w:space="0" w:color="auto"/>
              </w:divBdr>
            </w:div>
          </w:divsChild>
        </w:div>
        <w:div w:id="756637705">
          <w:marLeft w:val="0"/>
          <w:marRight w:val="0"/>
          <w:marTop w:val="0"/>
          <w:marBottom w:val="0"/>
          <w:divBdr>
            <w:top w:val="none" w:sz="0" w:space="0" w:color="auto"/>
            <w:left w:val="none" w:sz="0" w:space="0" w:color="auto"/>
            <w:bottom w:val="none" w:sz="0" w:space="0" w:color="auto"/>
            <w:right w:val="none" w:sz="0" w:space="0" w:color="auto"/>
          </w:divBdr>
        </w:div>
        <w:div w:id="756638955">
          <w:marLeft w:val="0"/>
          <w:marRight w:val="0"/>
          <w:marTop w:val="0"/>
          <w:marBottom w:val="0"/>
          <w:divBdr>
            <w:top w:val="none" w:sz="0" w:space="0" w:color="auto"/>
            <w:left w:val="none" w:sz="0" w:space="0" w:color="auto"/>
            <w:bottom w:val="none" w:sz="0" w:space="0" w:color="auto"/>
            <w:right w:val="none" w:sz="0" w:space="0" w:color="auto"/>
          </w:divBdr>
          <w:divsChild>
            <w:div w:id="746073370">
              <w:marLeft w:val="0"/>
              <w:marRight w:val="0"/>
              <w:marTop w:val="0"/>
              <w:marBottom w:val="150"/>
              <w:divBdr>
                <w:top w:val="none" w:sz="0" w:space="0" w:color="auto"/>
                <w:left w:val="none" w:sz="0" w:space="0" w:color="auto"/>
                <w:bottom w:val="none" w:sz="0" w:space="0" w:color="auto"/>
                <w:right w:val="none" w:sz="0" w:space="0" w:color="auto"/>
              </w:divBdr>
            </w:div>
          </w:divsChild>
        </w:div>
        <w:div w:id="756899381">
          <w:marLeft w:val="0"/>
          <w:marRight w:val="0"/>
          <w:marTop w:val="0"/>
          <w:marBottom w:val="0"/>
          <w:divBdr>
            <w:top w:val="none" w:sz="0" w:space="0" w:color="auto"/>
            <w:left w:val="none" w:sz="0" w:space="0" w:color="auto"/>
            <w:bottom w:val="none" w:sz="0" w:space="0" w:color="auto"/>
            <w:right w:val="none" w:sz="0" w:space="0" w:color="auto"/>
          </w:divBdr>
        </w:div>
        <w:div w:id="756904813">
          <w:marLeft w:val="626"/>
          <w:marRight w:val="0"/>
          <w:marTop w:val="0"/>
          <w:marBottom w:val="0"/>
          <w:divBdr>
            <w:top w:val="none" w:sz="0" w:space="0" w:color="auto"/>
            <w:left w:val="none" w:sz="0" w:space="0" w:color="auto"/>
            <w:bottom w:val="none" w:sz="0" w:space="0" w:color="auto"/>
            <w:right w:val="none" w:sz="0" w:space="0" w:color="auto"/>
          </w:divBdr>
          <w:divsChild>
            <w:div w:id="83848020">
              <w:marLeft w:val="13"/>
              <w:marRight w:val="188"/>
              <w:marTop w:val="138"/>
              <w:marBottom w:val="88"/>
              <w:divBdr>
                <w:top w:val="none" w:sz="0" w:space="0" w:color="auto"/>
                <w:left w:val="none" w:sz="0" w:space="0" w:color="auto"/>
                <w:bottom w:val="none" w:sz="0" w:space="0" w:color="auto"/>
                <w:right w:val="none" w:sz="0" w:space="0" w:color="auto"/>
              </w:divBdr>
              <w:divsChild>
                <w:div w:id="170603984">
                  <w:marLeft w:val="0"/>
                  <w:marRight w:val="0"/>
                  <w:marTop w:val="0"/>
                  <w:marBottom w:val="0"/>
                  <w:divBdr>
                    <w:top w:val="none" w:sz="0" w:space="0" w:color="auto"/>
                    <w:left w:val="none" w:sz="0" w:space="0" w:color="auto"/>
                    <w:bottom w:val="none" w:sz="0" w:space="0" w:color="auto"/>
                    <w:right w:val="none" w:sz="0" w:space="0" w:color="auto"/>
                  </w:divBdr>
                </w:div>
                <w:div w:id="331488305">
                  <w:marLeft w:val="0"/>
                  <w:marRight w:val="0"/>
                  <w:marTop w:val="0"/>
                  <w:marBottom w:val="0"/>
                  <w:divBdr>
                    <w:top w:val="none" w:sz="0" w:space="0" w:color="auto"/>
                    <w:left w:val="none" w:sz="0" w:space="0" w:color="auto"/>
                    <w:bottom w:val="none" w:sz="0" w:space="0" w:color="auto"/>
                    <w:right w:val="none" w:sz="0" w:space="0" w:color="auto"/>
                  </w:divBdr>
                </w:div>
                <w:div w:id="6038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5953">
          <w:marLeft w:val="0"/>
          <w:marRight w:val="0"/>
          <w:marTop w:val="0"/>
          <w:marBottom w:val="0"/>
          <w:divBdr>
            <w:top w:val="none" w:sz="0" w:space="0" w:color="auto"/>
            <w:left w:val="none" w:sz="0" w:space="0" w:color="auto"/>
            <w:bottom w:val="none" w:sz="0" w:space="0" w:color="auto"/>
            <w:right w:val="none" w:sz="0" w:space="0" w:color="auto"/>
          </w:divBdr>
          <w:divsChild>
            <w:div w:id="65109615">
              <w:marLeft w:val="0"/>
              <w:marRight w:val="0"/>
              <w:marTop w:val="0"/>
              <w:marBottom w:val="75"/>
              <w:divBdr>
                <w:top w:val="none" w:sz="0" w:space="0" w:color="auto"/>
                <w:left w:val="none" w:sz="0" w:space="0" w:color="auto"/>
                <w:bottom w:val="none" w:sz="0" w:space="0" w:color="auto"/>
                <w:right w:val="none" w:sz="0" w:space="0" w:color="auto"/>
              </w:divBdr>
            </w:div>
            <w:div w:id="689643380">
              <w:marLeft w:val="0"/>
              <w:marRight w:val="0"/>
              <w:marTop w:val="0"/>
              <w:marBottom w:val="0"/>
              <w:divBdr>
                <w:top w:val="none" w:sz="0" w:space="0" w:color="auto"/>
                <w:left w:val="none" w:sz="0" w:space="0" w:color="auto"/>
                <w:bottom w:val="none" w:sz="0" w:space="0" w:color="auto"/>
                <w:right w:val="none" w:sz="0" w:space="0" w:color="auto"/>
              </w:divBdr>
              <w:divsChild>
                <w:div w:id="654650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6906338">
          <w:marLeft w:val="0"/>
          <w:marRight w:val="0"/>
          <w:marTop w:val="0"/>
          <w:marBottom w:val="0"/>
          <w:divBdr>
            <w:top w:val="none" w:sz="0" w:space="0" w:color="auto"/>
            <w:left w:val="none" w:sz="0" w:space="0" w:color="auto"/>
            <w:bottom w:val="none" w:sz="0" w:space="0" w:color="auto"/>
            <w:right w:val="none" w:sz="0" w:space="0" w:color="auto"/>
          </w:divBdr>
        </w:div>
        <w:div w:id="756906971">
          <w:marLeft w:val="0"/>
          <w:marRight w:val="0"/>
          <w:marTop w:val="0"/>
          <w:marBottom w:val="240"/>
          <w:divBdr>
            <w:top w:val="none" w:sz="0" w:space="0" w:color="auto"/>
            <w:left w:val="none" w:sz="0" w:space="0" w:color="auto"/>
            <w:bottom w:val="none" w:sz="0" w:space="0" w:color="auto"/>
            <w:right w:val="none" w:sz="0" w:space="0" w:color="auto"/>
          </w:divBdr>
        </w:div>
        <w:div w:id="756942227">
          <w:marLeft w:val="0"/>
          <w:marRight w:val="0"/>
          <w:marTop w:val="0"/>
          <w:marBottom w:val="450"/>
          <w:divBdr>
            <w:top w:val="none" w:sz="0" w:space="0" w:color="auto"/>
            <w:left w:val="none" w:sz="0" w:space="0" w:color="auto"/>
            <w:bottom w:val="none" w:sz="0" w:space="0" w:color="auto"/>
            <w:right w:val="none" w:sz="0" w:space="0" w:color="auto"/>
          </w:divBdr>
        </w:div>
        <w:div w:id="756945436">
          <w:marLeft w:val="0"/>
          <w:marRight w:val="0"/>
          <w:marTop w:val="0"/>
          <w:marBottom w:val="0"/>
          <w:divBdr>
            <w:top w:val="none" w:sz="0" w:space="0" w:color="auto"/>
            <w:left w:val="none" w:sz="0" w:space="0" w:color="auto"/>
            <w:bottom w:val="none" w:sz="0" w:space="0" w:color="auto"/>
            <w:right w:val="none" w:sz="0" w:space="0" w:color="auto"/>
          </w:divBdr>
        </w:div>
        <w:div w:id="756947552">
          <w:marLeft w:val="0"/>
          <w:marRight w:val="0"/>
          <w:marTop w:val="0"/>
          <w:marBottom w:val="0"/>
          <w:divBdr>
            <w:top w:val="none" w:sz="0" w:space="0" w:color="auto"/>
            <w:left w:val="none" w:sz="0" w:space="0" w:color="auto"/>
            <w:bottom w:val="none" w:sz="0" w:space="0" w:color="auto"/>
            <w:right w:val="none" w:sz="0" w:space="0" w:color="auto"/>
          </w:divBdr>
          <w:divsChild>
            <w:div w:id="52387120">
              <w:marLeft w:val="-150"/>
              <w:marRight w:val="-150"/>
              <w:marTop w:val="0"/>
              <w:marBottom w:val="0"/>
              <w:divBdr>
                <w:top w:val="none" w:sz="0" w:space="0" w:color="auto"/>
                <w:left w:val="none" w:sz="0" w:space="0" w:color="auto"/>
                <w:bottom w:val="none" w:sz="0" w:space="0" w:color="auto"/>
                <w:right w:val="none" w:sz="0" w:space="0" w:color="auto"/>
              </w:divBdr>
              <w:divsChild>
                <w:div w:id="1051746">
                  <w:marLeft w:val="0"/>
                  <w:marRight w:val="0"/>
                  <w:marTop w:val="0"/>
                  <w:marBottom w:val="0"/>
                  <w:divBdr>
                    <w:top w:val="none" w:sz="0" w:space="0" w:color="auto"/>
                    <w:left w:val="none" w:sz="0" w:space="0" w:color="auto"/>
                    <w:bottom w:val="none" w:sz="0" w:space="0" w:color="auto"/>
                    <w:right w:val="none" w:sz="0" w:space="0" w:color="auto"/>
                  </w:divBdr>
                </w:div>
                <w:div w:id="416559330">
                  <w:marLeft w:val="0"/>
                  <w:marRight w:val="0"/>
                  <w:marTop w:val="0"/>
                  <w:marBottom w:val="0"/>
                  <w:divBdr>
                    <w:top w:val="none" w:sz="0" w:space="0" w:color="auto"/>
                    <w:left w:val="none" w:sz="0" w:space="0" w:color="auto"/>
                    <w:bottom w:val="none" w:sz="0" w:space="0" w:color="auto"/>
                    <w:right w:val="none" w:sz="0" w:space="0" w:color="auto"/>
                  </w:divBdr>
                  <w:divsChild>
                    <w:div w:id="3743546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56948962">
          <w:marLeft w:val="0"/>
          <w:marRight w:val="0"/>
          <w:marTop w:val="150"/>
          <w:marBottom w:val="0"/>
          <w:divBdr>
            <w:top w:val="none" w:sz="0" w:space="0" w:color="auto"/>
            <w:left w:val="none" w:sz="0" w:space="0" w:color="auto"/>
            <w:bottom w:val="none" w:sz="0" w:space="0" w:color="auto"/>
            <w:right w:val="none" w:sz="0" w:space="0" w:color="auto"/>
          </w:divBdr>
        </w:div>
        <w:div w:id="757017321">
          <w:marLeft w:val="0"/>
          <w:marRight w:val="0"/>
          <w:marTop w:val="0"/>
          <w:marBottom w:val="0"/>
          <w:divBdr>
            <w:top w:val="none" w:sz="0" w:space="0" w:color="auto"/>
            <w:left w:val="none" w:sz="0" w:space="0" w:color="auto"/>
            <w:bottom w:val="none" w:sz="0" w:space="0" w:color="auto"/>
            <w:right w:val="none" w:sz="0" w:space="0" w:color="auto"/>
          </w:divBdr>
        </w:div>
        <w:div w:id="757017759">
          <w:marLeft w:val="0"/>
          <w:marRight w:val="0"/>
          <w:marTop w:val="0"/>
          <w:marBottom w:val="0"/>
          <w:divBdr>
            <w:top w:val="none" w:sz="0" w:space="0" w:color="auto"/>
            <w:left w:val="none" w:sz="0" w:space="0" w:color="auto"/>
            <w:bottom w:val="none" w:sz="0" w:space="0" w:color="auto"/>
            <w:right w:val="none" w:sz="0" w:space="0" w:color="auto"/>
          </w:divBdr>
        </w:div>
        <w:div w:id="757092073">
          <w:marLeft w:val="0"/>
          <w:marRight w:val="0"/>
          <w:marTop w:val="0"/>
          <w:marBottom w:val="0"/>
          <w:divBdr>
            <w:top w:val="none" w:sz="0" w:space="0" w:color="auto"/>
            <w:left w:val="none" w:sz="0" w:space="0" w:color="auto"/>
            <w:bottom w:val="none" w:sz="0" w:space="0" w:color="auto"/>
            <w:right w:val="none" w:sz="0" w:space="0" w:color="auto"/>
          </w:divBdr>
        </w:div>
        <w:div w:id="757141217">
          <w:marLeft w:val="0"/>
          <w:marRight w:val="0"/>
          <w:marTop w:val="0"/>
          <w:marBottom w:val="125"/>
          <w:divBdr>
            <w:top w:val="none" w:sz="0" w:space="0" w:color="auto"/>
            <w:left w:val="none" w:sz="0" w:space="0" w:color="auto"/>
            <w:bottom w:val="none" w:sz="0" w:space="0" w:color="auto"/>
            <w:right w:val="none" w:sz="0" w:space="0" w:color="auto"/>
          </w:divBdr>
        </w:div>
        <w:div w:id="757217922">
          <w:marLeft w:val="0"/>
          <w:marRight w:val="0"/>
          <w:marTop w:val="0"/>
          <w:marBottom w:val="0"/>
          <w:divBdr>
            <w:top w:val="single" w:sz="6" w:space="0" w:color="999999"/>
            <w:left w:val="single" w:sz="6" w:space="0" w:color="999999"/>
            <w:bottom w:val="single" w:sz="6" w:space="0" w:color="999999"/>
            <w:right w:val="single" w:sz="6" w:space="0" w:color="999999"/>
          </w:divBdr>
        </w:div>
        <w:div w:id="757285806">
          <w:marLeft w:val="1463"/>
          <w:marRight w:val="0"/>
          <w:marTop w:val="0"/>
          <w:marBottom w:val="0"/>
          <w:divBdr>
            <w:top w:val="none" w:sz="0" w:space="0" w:color="auto"/>
            <w:left w:val="none" w:sz="0" w:space="0" w:color="auto"/>
            <w:bottom w:val="none" w:sz="0" w:space="0" w:color="auto"/>
            <w:right w:val="none" w:sz="0" w:space="0" w:color="auto"/>
          </w:divBdr>
        </w:div>
        <w:div w:id="757286032">
          <w:marLeft w:val="-150"/>
          <w:marRight w:val="-150"/>
          <w:marTop w:val="0"/>
          <w:marBottom w:val="0"/>
          <w:divBdr>
            <w:top w:val="none" w:sz="0" w:space="0" w:color="auto"/>
            <w:left w:val="none" w:sz="0" w:space="0" w:color="auto"/>
            <w:bottom w:val="none" w:sz="0" w:space="0" w:color="auto"/>
            <w:right w:val="none" w:sz="0" w:space="0" w:color="auto"/>
          </w:divBdr>
          <w:divsChild>
            <w:div w:id="6446876">
              <w:marLeft w:val="0"/>
              <w:marRight w:val="0"/>
              <w:marTop w:val="0"/>
              <w:marBottom w:val="0"/>
              <w:divBdr>
                <w:top w:val="none" w:sz="0" w:space="0" w:color="auto"/>
                <w:left w:val="none" w:sz="0" w:space="0" w:color="auto"/>
                <w:bottom w:val="none" w:sz="0" w:space="0" w:color="auto"/>
                <w:right w:val="none" w:sz="0" w:space="0" w:color="auto"/>
              </w:divBdr>
              <w:divsChild>
                <w:div w:id="434400704">
                  <w:marLeft w:val="0"/>
                  <w:marRight w:val="0"/>
                  <w:marTop w:val="0"/>
                  <w:marBottom w:val="0"/>
                  <w:divBdr>
                    <w:top w:val="none" w:sz="0" w:space="0" w:color="auto"/>
                    <w:left w:val="none" w:sz="0" w:space="0" w:color="auto"/>
                    <w:bottom w:val="none" w:sz="0" w:space="0" w:color="auto"/>
                    <w:right w:val="none" w:sz="0" w:space="0" w:color="auto"/>
                  </w:divBdr>
                  <w:divsChild>
                    <w:div w:id="6132879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6379515">
              <w:marLeft w:val="0"/>
              <w:marRight w:val="0"/>
              <w:marTop w:val="0"/>
              <w:marBottom w:val="0"/>
              <w:divBdr>
                <w:top w:val="none" w:sz="0" w:space="0" w:color="auto"/>
                <w:left w:val="none" w:sz="0" w:space="0" w:color="auto"/>
                <w:bottom w:val="none" w:sz="0" w:space="0" w:color="auto"/>
                <w:right w:val="none" w:sz="0" w:space="0" w:color="auto"/>
              </w:divBdr>
              <w:divsChild>
                <w:div w:id="12392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7286604">
          <w:marLeft w:val="0"/>
          <w:marRight w:val="0"/>
          <w:marTop w:val="0"/>
          <w:marBottom w:val="450"/>
          <w:divBdr>
            <w:top w:val="none" w:sz="0" w:space="0" w:color="auto"/>
            <w:left w:val="none" w:sz="0" w:space="0" w:color="auto"/>
            <w:bottom w:val="none" w:sz="0" w:space="0" w:color="auto"/>
            <w:right w:val="none" w:sz="0" w:space="0" w:color="auto"/>
          </w:divBdr>
        </w:div>
        <w:div w:id="757293959">
          <w:marLeft w:val="600"/>
          <w:marRight w:val="0"/>
          <w:marTop w:val="0"/>
          <w:marBottom w:val="0"/>
          <w:divBdr>
            <w:top w:val="none" w:sz="0" w:space="0" w:color="auto"/>
            <w:left w:val="single" w:sz="12" w:space="8" w:color="90B400"/>
            <w:bottom w:val="none" w:sz="0" w:space="0" w:color="auto"/>
            <w:right w:val="none" w:sz="0" w:space="0" w:color="auto"/>
          </w:divBdr>
        </w:div>
        <w:div w:id="757336083">
          <w:marLeft w:val="0"/>
          <w:marRight w:val="0"/>
          <w:marTop w:val="0"/>
          <w:marBottom w:val="0"/>
          <w:divBdr>
            <w:top w:val="none" w:sz="0" w:space="0" w:color="auto"/>
            <w:left w:val="none" w:sz="0" w:space="0" w:color="auto"/>
            <w:bottom w:val="none" w:sz="0" w:space="0" w:color="auto"/>
            <w:right w:val="none" w:sz="0" w:space="0" w:color="auto"/>
          </w:divBdr>
        </w:div>
        <w:div w:id="757361876">
          <w:marLeft w:val="0"/>
          <w:marRight w:val="0"/>
          <w:marTop w:val="0"/>
          <w:marBottom w:val="360"/>
          <w:divBdr>
            <w:top w:val="none" w:sz="0" w:space="0" w:color="auto"/>
            <w:left w:val="none" w:sz="0" w:space="0" w:color="auto"/>
            <w:bottom w:val="none" w:sz="0" w:space="0" w:color="auto"/>
            <w:right w:val="none" w:sz="0" w:space="0" w:color="auto"/>
          </w:divBdr>
        </w:div>
        <w:div w:id="757363288">
          <w:marLeft w:val="-225"/>
          <w:marRight w:val="-225"/>
          <w:marTop w:val="0"/>
          <w:marBottom w:val="0"/>
          <w:divBdr>
            <w:top w:val="none" w:sz="0" w:space="0" w:color="auto"/>
            <w:left w:val="none" w:sz="0" w:space="0" w:color="auto"/>
            <w:bottom w:val="none" w:sz="0" w:space="0" w:color="auto"/>
            <w:right w:val="none" w:sz="0" w:space="0" w:color="auto"/>
          </w:divBdr>
        </w:div>
        <w:div w:id="757403279">
          <w:marLeft w:val="0"/>
          <w:marRight w:val="0"/>
          <w:marTop w:val="0"/>
          <w:marBottom w:val="0"/>
          <w:divBdr>
            <w:top w:val="single" w:sz="2" w:space="0" w:color="E0E0E0"/>
            <w:left w:val="single" w:sz="2" w:space="0" w:color="E0E0E0"/>
            <w:bottom w:val="single" w:sz="2" w:space="0" w:color="E0E0E0"/>
            <w:right w:val="single" w:sz="2" w:space="0" w:color="E0E0E0"/>
          </w:divBdr>
        </w:div>
        <w:div w:id="757409353">
          <w:marLeft w:val="0"/>
          <w:marRight w:val="0"/>
          <w:marTop w:val="0"/>
          <w:marBottom w:val="0"/>
          <w:divBdr>
            <w:top w:val="none" w:sz="0" w:space="0" w:color="auto"/>
            <w:left w:val="none" w:sz="0" w:space="0" w:color="auto"/>
            <w:bottom w:val="none" w:sz="0" w:space="0" w:color="auto"/>
            <w:right w:val="none" w:sz="0" w:space="0" w:color="auto"/>
          </w:divBdr>
        </w:div>
        <w:div w:id="757409570">
          <w:marLeft w:val="0"/>
          <w:marRight w:val="0"/>
          <w:marTop w:val="0"/>
          <w:marBottom w:val="150"/>
          <w:divBdr>
            <w:top w:val="none" w:sz="0" w:space="0" w:color="auto"/>
            <w:left w:val="none" w:sz="0" w:space="0" w:color="auto"/>
            <w:bottom w:val="none" w:sz="0" w:space="0" w:color="auto"/>
            <w:right w:val="none" w:sz="0" w:space="0" w:color="auto"/>
          </w:divBdr>
        </w:div>
        <w:div w:id="757486016">
          <w:marLeft w:val="125"/>
          <w:marRight w:val="125"/>
          <w:marTop w:val="0"/>
          <w:marBottom w:val="0"/>
          <w:divBdr>
            <w:top w:val="none" w:sz="0" w:space="0" w:color="auto"/>
            <w:left w:val="none" w:sz="0" w:space="0" w:color="auto"/>
            <w:bottom w:val="none" w:sz="0" w:space="0" w:color="auto"/>
            <w:right w:val="none" w:sz="0" w:space="0" w:color="auto"/>
          </w:divBdr>
        </w:div>
        <w:div w:id="757557894">
          <w:marLeft w:val="0"/>
          <w:marRight w:val="0"/>
          <w:marTop w:val="0"/>
          <w:marBottom w:val="0"/>
          <w:divBdr>
            <w:top w:val="none" w:sz="0" w:space="0" w:color="auto"/>
            <w:left w:val="none" w:sz="0" w:space="0" w:color="auto"/>
            <w:bottom w:val="none" w:sz="0" w:space="0" w:color="auto"/>
            <w:right w:val="none" w:sz="0" w:space="0" w:color="auto"/>
          </w:divBdr>
        </w:div>
        <w:div w:id="757560082">
          <w:marLeft w:val="750"/>
          <w:marRight w:val="0"/>
          <w:marTop w:val="0"/>
          <w:marBottom w:val="0"/>
          <w:divBdr>
            <w:top w:val="none" w:sz="0" w:space="0" w:color="auto"/>
            <w:left w:val="none" w:sz="0" w:space="0" w:color="auto"/>
            <w:bottom w:val="none" w:sz="0" w:space="0" w:color="auto"/>
            <w:right w:val="none" w:sz="0" w:space="0" w:color="auto"/>
          </w:divBdr>
        </w:div>
        <w:div w:id="757561367">
          <w:marLeft w:val="-150"/>
          <w:marRight w:val="-150"/>
          <w:marTop w:val="0"/>
          <w:marBottom w:val="0"/>
          <w:divBdr>
            <w:top w:val="none" w:sz="0" w:space="0" w:color="auto"/>
            <w:left w:val="none" w:sz="0" w:space="0" w:color="auto"/>
            <w:bottom w:val="none" w:sz="0" w:space="0" w:color="auto"/>
            <w:right w:val="none" w:sz="0" w:space="0" w:color="auto"/>
          </w:divBdr>
          <w:divsChild>
            <w:div w:id="268002378">
              <w:marLeft w:val="0"/>
              <w:marRight w:val="0"/>
              <w:marTop w:val="0"/>
              <w:marBottom w:val="0"/>
              <w:divBdr>
                <w:top w:val="none" w:sz="0" w:space="0" w:color="auto"/>
                <w:left w:val="none" w:sz="0" w:space="0" w:color="auto"/>
                <w:bottom w:val="none" w:sz="0" w:space="0" w:color="auto"/>
                <w:right w:val="none" w:sz="0" w:space="0" w:color="auto"/>
              </w:divBdr>
            </w:div>
            <w:div w:id="612715513">
              <w:marLeft w:val="0"/>
              <w:marRight w:val="0"/>
              <w:marTop w:val="0"/>
              <w:marBottom w:val="0"/>
              <w:divBdr>
                <w:top w:val="none" w:sz="0" w:space="0" w:color="auto"/>
                <w:left w:val="none" w:sz="0" w:space="0" w:color="auto"/>
                <w:bottom w:val="none" w:sz="0" w:space="0" w:color="auto"/>
                <w:right w:val="none" w:sz="0" w:space="0" w:color="auto"/>
              </w:divBdr>
              <w:divsChild>
                <w:div w:id="45570355">
                  <w:marLeft w:val="0"/>
                  <w:marRight w:val="0"/>
                  <w:marTop w:val="150"/>
                  <w:marBottom w:val="0"/>
                  <w:divBdr>
                    <w:top w:val="none" w:sz="0" w:space="0" w:color="auto"/>
                    <w:left w:val="none" w:sz="0" w:space="0" w:color="auto"/>
                    <w:bottom w:val="none" w:sz="0" w:space="0" w:color="auto"/>
                    <w:right w:val="none" w:sz="0" w:space="0" w:color="auto"/>
                  </w:divBdr>
                  <w:divsChild>
                    <w:div w:id="2738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7599419">
          <w:marLeft w:val="0"/>
          <w:marRight w:val="225"/>
          <w:marTop w:val="0"/>
          <w:marBottom w:val="0"/>
          <w:divBdr>
            <w:top w:val="none" w:sz="0" w:space="0" w:color="auto"/>
            <w:left w:val="none" w:sz="0" w:space="0" w:color="auto"/>
            <w:bottom w:val="none" w:sz="0" w:space="0" w:color="auto"/>
            <w:right w:val="none" w:sz="0" w:space="0" w:color="auto"/>
          </w:divBdr>
        </w:div>
        <w:div w:id="757600716">
          <w:marLeft w:val="0"/>
          <w:marRight w:val="150"/>
          <w:marTop w:val="0"/>
          <w:marBottom w:val="0"/>
          <w:divBdr>
            <w:top w:val="none" w:sz="0" w:space="0" w:color="auto"/>
            <w:left w:val="none" w:sz="0" w:space="0" w:color="auto"/>
            <w:bottom w:val="none" w:sz="0" w:space="0" w:color="auto"/>
            <w:right w:val="none" w:sz="0" w:space="0" w:color="auto"/>
          </w:divBdr>
        </w:div>
        <w:div w:id="757601004">
          <w:marLeft w:val="0"/>
          <w:marRight w:val="0"/>
          <w:marTop w:val="125"/>
          <w:marBottom w:val="250"/>
          <w:divBdr>
            <w:top w:val="single" w:sz="4" w:space="9" w:color="EAEAEA"/>
            <w:left w:val="single" w:sz="4" w:space="9" w:color="EAEAEA"/>
            <w:bottom w:val="single" w:sz="4" w:space="9" w:color="EAEAEA"/>
            <w:right w:val="single" w:sz="4" w:space="9" w:color="EAEAEA"/>
          </w:divBdr>
        </w:div>
        <w:div w:id="757601644">
          <w:marLeft w:val="15"/>
          <w:marRight w:val="225"/>
          <w:marTop w:val="0"/>
          <w:marBottom w:val="105"/>
          <w:divBdr>
            <w:top w:val="none" w:sz="0" w:space="0" w:color="auto"/>
            <w:left w:val="none" w:sz="0" w:space="0" w:color="auto"/>
            <w:bottom w:val="none" w:sz="0" w:space="0" w:color="auto"/>
            <w:right w:val="none" w:sz="0" w:space="0" w:color="auto"/>
          </w:divBdr>
          <w:divsChild>
            <w:div w:id="107703281">
              <w:marLeft w:val="0"/>
              <w:marRight w:val="0"/>
              <w:marTop w:val="0"/>
              <w:marBottom w:val="0"/>
              <w:divBdr>
                <w:top w:val="none" w:sz="0" w:space="0" w:color="auto"/>
                <w:left w:val="none" w:sz="0" w:space="0" w:color="auto"/>
                <w:bottom w:val="none" w:sz="0" w:space="0" w:color="auto"/>
                <w:right w:val="none" w:sz="0" w:space="0" w:color="auto"/>
              </w:divBdr>
            </w:div>
            <w:div w:id="458645282">
              <w:marLeft w:val="0"/>
              <w:marRight w:val="0"/>
              <w:marTop w:val="0"/>
              <w:marBottom w:val="0"/>
              <w:divBdr>
                <w:top w:val="none" w:sz="0" w:space="0" w:color="auto"/>
                <w:left w:val="none" w:sz="0" w:space="0" w:color="auto"/>
                <w:bottom w:val="none" w:sz="0" w:space="0" w:color="auto"/>
                <w:right w:val="none" w:sz="0" w:space="0" w:color="auto"/>
              </w:divBdr>
            </w:div>
          </w:divsChild>
        </w:div>
        <w:div w:id="757672040">
          <w:marLeft w:val="0"/>
          <w:marRight w:val="0"/>
          <w:marTop w:val="0"/>
          <w:marBottom w:val="150"/>
          <w:divBdr>
            <w:top w:val="none" w:sz="0" w:space="0" w:color="auto"/>
            <w:left w:val="none" w:sz="0" w:space="0" w:color="auto"/>
            <w:bottom w:val="none" w:sz="0" w:space="0" w:color="auto"/>
            <w:right w:val="none" w:sz="0" w:space="0" w:color="auto"/>
          </w:divBdr>
        </w:div>
        <w:div w:id="757747842">
          <w:marLeft w:val="0"/>
          <w:marRight w:val="0"/>
          <w:marTop w:val="125"/>
          <w:marBottom w:val="125"/>
          <w:divBdr>
            <w:top w:val="none" w:sz="0" w:space="0" w:color="auto"/>
            <w:left w:val="none" w:sz="0" w:space="0" w:color="auto"/>
            <w:bottom w:val="none" w:sz="0" w:space="0" w:color="auto"/>
            <w:right w:val="none" w:sz="0" w:space="0" w:color="auto"/>
          </w:divBdr>
          <w:divsChild>
            <w:div w:id="109707795">
              <w:marLeft w:val="0"/>
              <w:marRight w:val="0"/>
              <w:marTop w:val="0"/>
              <w:marBottom w:val="0"/>
              <w:divBdr>
                <w:top w:val="none" w:sz="0" w:space="0" w:color="auto"/>
                <w:left w:val="none" w:sz="0" w:space="0" w:color="auto"/>
                <w:bottom w:val="none" w:sz="0" w:space="0" w:color="auto"/>
                <w:right w:val="none" w:sz="0" w:space="0" w:color="auto"/>
              </w:divBdr>
            </w:div>
          </w:divsChild>
        </w:div>
        <w:div w:id="757748780">
          <w:marLeft w:val="750"/>
          <w:marRight w:val="0"/>
          <w:marTop w:val="0"/>
          <w:marBottom w:val="0"/>
          <w:divBdr>
            <w:top w:val="none" w:sz="0" w:space="0" w:color="auto"/>
            <w:left w:val="none" w:sz="0" w:space="0" w:color="auto"/>
            <w:bottom w:val="none" w:sz="0" w:space="0" w:color="auto"/>
            <w:right w:val="none" w:sz="0" w:space="0" w:color="auto"/>
          </w:divBdr>
        </w:div>
        <w:div w:id="757750286">
          <w:marLeft w:val="0"/>
          <w:marRight w:val="0"/>
          <w:marTop w:val="0"/>
          <w:marBottom w:val="0"/>
          <w:divBdr>
            <w:top w:val="none" w:sz="0" w:space="0" w:color="auto"/>
            <w:left w:val="none" w:sz="0" w:space="0" w:color="auto"/>
            <w:bottom w:val="none" w:sz="0" w:space="0" w:color="auto"/>
            <w:right w:val="none" w:sz="0" w:space="0" w:color="auto"/>
          </w:divBdr>
        </w:div>
        <w:div w:id="757870101">
          <w:marLeft w:val="0"/>
          <w:marRight w:val="0"/>
          <w:marTop w:val="0"/>
          <w:marBottom w:val="0"/>
          <w:divBdr>
            <w:top w:val="none" w:sz="0" w:space="0" w:color="auto"/>
            <w:left w:val="none" w:sz="0" w:space="0" w:color="auto"/>
            <w:bottom w:val="none" w:sz="0" w:space="0" w:color="auto"/>
            <w:right w:val="none" w:sz="0" w:space="0" w:color="auto"/>
          </w:divBdr>
        </w:div>
        <w:div w:id="757940850">
          <w:marLeft w:val="0"/>
          <w:marRight w:val="0"/>
          <w:marTop w:val="0"/>
          <w:marBottom w:val="300"/>
          <w:divBdr>
            <w:top w:val="none" w:sz="0" w:space="0" w:color="auto"/>
            <w:left w:val="none" w:sz="0" w:space="0" w:color="auto"/>
            <w:bottom w:val="none" w:sz="0" w:space="0" w:color="auto"/>
            <w:right w:val="none" w:sz="0" w:space="0" w:color="auto"/>
          </w:divBdr>
        </w:div>
        <w:div w:id="758019475">
          <w:marLeft w:val="0"/>
          <w:marRight w:val="0"/>
          <w:marTop w:val="0"/>
          <w:marBottom w:val="0"/>
          <w:divBdr>
            <w:top w:val="none" w:sz="0" w:space="0" w:color="auto"/>
            <w:left w:val="none" w:sz="0" w:space="0" w:color="auto"/>
            <w:bottom w:val="none" w:sz="0" w:space="0" w:color="auto"/>
            <w:right w:val="none" w:sz="0" w:space="0" w:color="auto"/>
          </w:divBdr>
        </w:div>
        <w:div w:id="758059427">
          <w:marLeft w:val="0"/>
          <w:marRight w:val="0"/>
          <w:marTop w:val="0"/>
          <w:marBottom w:val="0"/>
          <w:divBdr>
            <w:top w:val="single" w:sz="6" w:space="0" w:color="999999"/>
            <w:left w:val="single" w:sz="6" w:space="0" w:color="999999"/>
            <w:bottom w:val="single" w:sz="6" w:space="0" w:color="999999"/>
            <w:right w:val="single" w:sz="6" w:space="0" w:color="999999"/>
          </w:divBdr>
        </w:div>
        <w:div w:id="758134099">
          <w:marLeft w:val="0"/>
          <w:marRight w:val="0"/>
          <w:marTop w:val="0"/>
          <w:marBottom w:val="0"/>
          <w:divBdr>
            <w:top w:val="none" w:sz="0" w:space="0" w:color="auto"/>
            <w:left w:val="none" w:sz="0" w:space="0" w:color="auto"/>
            <w:bottom w:val="none" w:sz="0" w:space="0" w:color="auto"/>
            <w:right w:val="none" w:sz="0" w:space="0" w:color="auto"/>
          </w:divBdr>
        </w:div>
        <w:div w:id="758138024">
          <w:marLeft w:val="0"/>
          <w:marRight w:val="0"/>
          <w:marTop w:val="63"/>
          <w:marBottom w:val="0"/>
          <w:divBdr>
            <w:top w:val="none" w:sz="0" w:space="0" w:color="auto"/>
            <w:left w:val="none" w:sz="0" w:space="0" w:color="auto"/>
            <w:bottom w:val="none" w:sz="0" w:space="0" w:color="auto"/>
            <w:right w:val="none" w:sz="0" w:space="0" w:color="auto"/>
          </w:divBdr>
        </w:div>
        <w:div w:id="758215439">
          <w:marLeft w:val="0"/>
          <w:marRight w:val="0"/>
          <w:marTop w:val="100"/>
          <w:marBottom w:val="100"/>
          <w:divBdr>
            <w:top w:val="none" w:sz="0" w:space="0" w:color="auto"/>
            <w:left w:val="none" w:sz="0" w:space="0" w:color="auto"/>
            <w:bottom w:val="none" w:sz="0" w:space="0" w:color="auto"/>
            <w:right w:val="none" w:sz="0" w:space="0" w:color="auto"/>
          </w:divBdr>
        </w:div>
        <w:div w:id="758405486">
          <w:marLeft w:val="0"/>
          <w:marRight w:val="0"/>
          <w:marTop w:val="150"/>
          <w:marBottom w:val="0"/>
          <w:divBdr>
            <w:top w:val="none" w:sz="0" w:space="0" w:color="auto"/>
            <w:left w:val="none" w:sz="0" w:space="0" w:color="auto"/>
            <w:bottom w:val="none" w:sz="0" w:space="0" w:color="auto"/>
            <w:right w:val="none" w:sz="0" w:space="0" w:color="auto"/>
          </w:divBdr>
        </w:div>
        <w:div w:id="758405996">
          <w:marLeft w:val="1463"/>
          <w:marRight w:val="0"/>
          <w:marTop w:val="0"/>
          <w:marBottom w:val="0"/>
          <w:divBdr>
            <w:top w:val="none" w:sz="0" w:space="0" w:color="auto"/>
            <w:left w:val="none" w:sz="0" w:space="0" w:color="auto"/>
            <w:bottom w:val="none" w:sz="0" w:space="0" w:color="auto"/>
            <w:right w:val="none" w:sz="0" w:space="0" w:color="auto"/>
          </w:divBdr>
          <w:divsChild>
            <w:div w:id="66655838">
              <w:marLeft w:val="0"/>
              <w:marRight w:val="0"/>
              <w:marTop w:val="0"/>
              <w:marBottom w:val="0"/>
              <w:divBdr>
                <w:top w:val="none" w:sz="0" w:space="0" w:color="auto"/>
                <w:left w:val="none" w:sz="0" w:space="0" w:color="auto"/>
                <w:bottom w:val="none" w:sz="0" w:space="0" w:color="auto"/>
                <w:right w:val="none" w:sz="0" w:space="0" w:color="auto"/>
              </w:divBdr>
            </w:div>
          </w:divsChild>
        </w:div>
        <w:div w:id="758450246">
          <w:marLeft w:val="0"/>
          <w:marRight w:val="0"/>
          <w:marTop w:val="0"/>
          <w:marBottom w:val="300"/>
          <w:divBdr>
            <w:top w:val="none" w:sz="0" w:space="0" w:color="auto"/>
            <w:left w:val="none" w:sz="0" w:space="0" w:color="auto"/>
            <w:bottom w:val="none" w:sz="0" w:space="0" w:color="auto"/>
            <w:right w:val="none" w:sz="0" w:space="0" w:color="auto"/>
          </w:divBdr>
        </w:div>
        <w:div w:id="758478506">
          <w:marLeft w:val="750"/>
          <w:marRight w:val="1500"/>
          <w:marTop w:val="0"/>
          <w:marBottom w:val="0"/>
          <w:divBdr>
            <w:top w:val="none" w:sz="0" w:space="0" w:color="auto"/>
            <w:left w:val="none" w:sz="0" w:space="0" w:color="auto"/>
            <w:bottom w:val="none" w:sz="0" w:space="0" w:color="auto"/>
            <w:right w:val="none" w:sz="0" w:space="0" w:color="auto"/>
          </w:divBdr>
        </w:div>
        <w:div w:id="758524199">
          <w:marLeft w:val="0"/>
          <w:marRight w:val="150"/>
          <w:marTop w:val="0"/>
          <w:marBottom w:val="0"/>
          <w:divBdr>
            <w:top w:val="none" w:sz="0" w:space="0" w:color="auto"/>
            <w:left w:val="none" w:sz="0" w:space="0" w:color="auto"/>
            <w:bottom w:val="none" w:sz="0" w:space="0" w:color="auto"/>
            <w:right w:val="none" w:sz="0" w:space="0" w:color="auto"/>
          </w:divBdr>
        </w:div>
        <w:div w:id="758528329">
          <w:marLeft w:val="0"/>
          <w:marRight w:val="0"/>
          <w:marTop w:val="0"/>
          <w:marBottom w:val="240"/>
          <w:divBdr>
            <w:top w:val="none" w:sz="0" w:space="0" w:color="auto"/>
            <w:left w:val="none" w:sz="0" w:space="0" w:color="auto"/>
            <w:bottom w:val="none" w:sz="0" w:space="0" w:color="auto"/>
            <w:right w:val="none" w:sz="0" w:space="0" w:color="auto"/>
          </w:divBdr>
        </w:div>
        <w:div w:id="758599048">
          <w:marLeft w:val="0"/>
          <w:marRight w:val="0"/>
          <w:marTop w:val="0"/>
          <w:marBottom w:val="0"/>
          <w:divBdr>
            <w:top w:val="none" w:sz="0" w:space="0" w:color="auto"/>
            <w:left w:val="none" w:sz="0" w:space="0" w:color="auto"/>
            <w:bottom w:val="none" w:sz="0" w:space="0" w:color="auto"/>
            <w:right w:val="none" w:sz="0" w:space="0" w:color="auto"/>
          </w:divBdr>
          <w:divsChild>
            <w:div w:id="587537531">
              <w:marLeft w:val="0"/>
              <w:marRight w:val="0"/>
              <w:marTop w:val="0"/>
              <w:marBottom w:val="0"/>
              <w:divBdr>
                <w:top w:val="none" w:sz="0" w:space="0" w:color="auto"/>
                <w:left w:val="none" w:sz="0" w:space="0" w:color="auto"/>
                <w:bottom w:val="none" w:sz="0" w:space="0" w:color="auto"/>
                <w:right w:val="none" w:sz="0" w:space="0" w:color="auto"/>
              </w:divBdr>
              <w:divsChild>
                <w:div w:id="551232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8646000">
          <w:marLeft w:val="150"/>
          <w:marRight w:val="0"/>
          <w:marTop w:val="0"/>
          <w:marBottom w:val="150"/>
          <w:divBdr>
            <w:top w:val="none" w:sz="0" w:space="0" w:color="auto"/>
            <w:left w:val="none" w:sz="0" w:space="0" w:color="auto"/>
            <w:bottom w:val="none" w:sz="0" w:space="0" w:color="auto"/>
            <w:right w:val="none" w:sz="0" w:space="0" w:color="auto"/>
          </w:divBdr>
        </w:div>
        <w:div w:id="758646082">
          <w:marLeft w:val="1463"/>
          <w:marRight w:val="0"/>
          <w:marTop w:val="0"/>
          <w:marBottom w:val="0"/>
          <w:divBdr>
            <w:top w:val="none" w:sz="0" w:space="0" w:color="auto"/>
            <w:left w:val="none" w:sz="0" w:space="0" w:color="auto"/>
            <w:bottom w:val="none" w:sz="0" w:space="0" w:color="auto"/>
            <w:right w:val="none" w:sz="0" w:space="0" w:color="auto"/>
          </w:divBdr>
          <w:divsChild>
            <w:div w:id="6757657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5872200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758797006">
          <w:marLeft w:val="0"/>
          <w:marRight w:val="0"/>
          <w:marTop w:val="0"/>
          <w:marBottom w:val="0"/>
          <w:divBdr>
            <w:top w:val="none" w:sz="0" w:space="0" w:color="auto"/>
            <w:left w:val="none" w:sz="0" w:space="0" w:color="auto"/>
            <w:bottom w:val="none" w:sz="0" w:space="0" w:color="auto"/>
            <w:right w:val="none" w:sz="0" w:space="0" w:color="auto"/>
          </w:divBdr>
        </w:div>
        <w:div w:id="758908540">
          <w:marLeft w:val="-63"/>
          <w:marRight w:val="-63"/>
          <w:marTop w:val="0"/>
          <w:marBottom w:val="0"/>
          <w:divBdr>
            <w:top w:val="none" w:sz="0" w:space="0" w:color="auto"/>
            <w:left w:val="none" w:sz="0" w:space="0" w:color="auto"/>
            <w:bottom w:val="none" w:sz="0" w:space="0" w:color="auto"/>
            <w:right w:val="none" w:sz="0" w:space="0" w:color="auto"/>
          </w:divBdr>
          <w:divsChild>
            <w:div w:id="33123170">
              <w:marLeft w:val="0"/>
              <w:marRight w:val="0"/>
              <w:marTop w:val="0"/>
              <w:marBottom w:val="0"/>
              <w:divBdr>
                <w:top w:val="none" w:sz="0" w:space="0" w:color="auto"/>
                <w:left w:val="none" w:sz="0" w:space="0" w:color="auto"/>
                <w:bottom w:val="none" w:sz="0" w:space="0" w:color="auto"/>
                <w:right w:val="none" w:sz="0" w:space="0" w:color="auto"/>
              </w:divBdr>
            </w:div>
            <w:div w:id="58022143">
              <w:marLeft w:val="0"/>
              <w:marRight w:val="0"/>
              <w:marTop w:val="0"/>
              <w:marBottom w:val="0"/>
              <w:divBdr>
                <w:top w:val="none" w:sz="0" w:space="0" w:color="auto"/>
                <w:left w:val="none" w:sz="0" w:space="0" w:color="auto"/>
                <w:bottom w:val="none" w:sz="0" w:space="0" w:color="auto"/>
                <w:right w:val="none" w:sz="0" w:space="0" w:color="auto"/>
              </w:divBdr>
            </w:div>
            <w:div w:id="71900511">
              <w:marLeft w:val="0"/>
              <w:marRight w:val="0"/>
              <w:marTop w:val="0"/>
              <w:marBottom w:val="0"/>
              <w:divBdr>
                <w:top w:val="none" w:sz="0" w:space="0" w:color="auto"/>
                <w:left w:val="none" w:sz="0" w:space="0" w:color="auto"/>
                <w:bottom w:val="none" w:sz="0" w:space="0" w:color="auto"/>
                <w:right w:val="none" w:sz="0" w:space="0" w:color="auto"/>
              </w:divBdr>
            </w:div>
            <w:div w:id="679237781">
              <w:marLeft w:val="0"/>
              <w:marRight w:val="0"/>
              <w:marTop w:val="0"/>
              <w:marBottom w:val="0"/>
              <w:divBdr>
                <w:top w:val="none" w:sz="0" w:space="0" w:color="auto"/>
                <w:left w:val="none" w:sz="0" w:space="0" w:color="auto"/>
                <w:bottom w:val="none" w:sz="0" w:space="0" w:color="auto"/>
                <w:right w:val="none" w:sz="0" w:space="0" w:color="auto"/>
              </w:divBdr>
            </w:div>
          </w:divsChild>
        </w:div>
        <w:div w:id="759064451">
          <w:marLeft w:val="0"/>
          <w:marRight w:val="0"/>
          <w:marTop w:val="0"/>
          <w:marBottom w:val="0"/>
          <w:divBdr>
            <w:top w:val="none" w:sz="0" w:space="0" w:color="auto"/>
            <w:left w:val="none" w:sz="0" w:space="0" w:color="auto"/>
            <w:bottom w:val="none" w:sz="0" w:space="0" w:color="auto"/>
            <w:right w:val="none" w:sz="0" w:space="0" w:color="auto"/>
          </w:divBdr>
        </w:div>
        <w:div w:id="759104311">
          <w:marLeft w:val="0"/>
          <w:marRight w:val="0"/>
          <w:marTop w:val="0"/>
          <w:marBottom w:val="0"/>
          <w:divBdr>
            <w:top w:val="single" w:sz="2" w:space="0" w:color="E0E0E0"/>
            <w:left w:val="single" w:sz="2" w:space="0" w:color="E0E0E0"/>
            <w:bottom w:val="single" w:sz="2" w:space="0" w:color="E0E0E0"/>
            <w:right w:val="single" w:sz="2" w:space="0" w:color="E0E0E0"/>
          </w:divBdr>
        </w:div>
        <w:div w:id="759109682">
          <w:marLeft w:val="0"/>
          <w:marRight w:val="0"/>
          <w:marTop w:val="0"/>
          <w:marBottom w:val="0"/>
          <w:divBdr>
            <w:top w:val="single" w:sz="2" w:space="0" w:color="E0E0E0"/>
            <w:left w:val="single" w:sz="2" w:space="0" w:color="E0E0E0"/>
            <w:bottom w:val="single" w:sz="2" w:space="0" w:color="E0E0E0"/>
            <w:right w:val="single" w:sz="2" w:space="0" w:color="E0E0E0"/>
          </w:divBdr>
        </w:div>
        <w:div w:id="759176947">
          <w:marLeft w:val="0"/>
          <w:marRight w:val="0"/>
          <w:marTop w:val="0"/>
          <w:marBottom w:val="0"/>
          <w:divBdr>
            <w:top w:val="none" w:sz="0" w:space="0" w:color="auto"/>
            <w:left w:val="none" w:sz="0" w:space="0" w:color="auto"/>
            <w:bottom w:val="none" w:sz="0" w:space="0" w:color="auto"/>
            <w:right w:val="none" w:sz="0" w:space="0" w:color="auto"/>
          </w:divBdr>
        </w:div>
        <w:div w:id="759447382">
          <w:marLeft w:val="30"/>
          <w:marRight w:val="30"/>
          <w:marTop w:val="30"/>
          <w:marBottom w:val="30"/>
          <w:divBdr>
            <w:top w:val="none" w:sz="0" w:space="0" w:color="auto"/>
            <w:left w:val="none" w:sz="0" w:space="0" w:color="auto"/>
            <w:bottom w:val="none" w:sz="0" w:space="0" w:color="auto"/>
            <w:right w:val="none" w:sz="0" w:space="0" w:color="auto"/>
          </w:divBdr>
        </w:div>
        <w:div w:id="759448116">
          <w:marLeft w:val="0"/>
          <w:marRight w:val="0"/>
          <w:marTop w:val="0"/>
          <w:marBottom w:val="0"/>
          <w:divBdr>
            <w:top w:val="single" w:sz="2" w:space="0" w:color="E0E0E0"/>
            <w:left w:val="single" w:sz="2" w:space="0" w:color="E0E0E0"/>
            <w:bottom w:val="single" w:sz="2" w:space="0" w:color="E0E0E0"/>
            <w:right w:val="single" w:sz="2" w:space="0" w:color="E0E0E0"/>
          </w:divBdr>
        </w:div>
        <w:div w:id="759449004">
          <w:marLeft w:val="0"/>
          <w:marRight w:val="0"/>
          <w:marTop w:val="0"/>
          <w:marBottom w:val="0"/>
          <w:divBdr>
            <w:top w:val="none" w:sz="0" w:space="0" w:color="auto"/>
            <w:left w:val="none" w:sz="0" w:space="0" w:color="auto"/>
            <w:bottom w:val="none" w:sz="0" w:space="0" w:color="auto"/>
            <w:right w:val="none" w:sz="0" w:space="0" w:color="auto"/>
          </w:divBdr>
        </w:div>
        <w:div w:id="759523166">
          <w:marLeft w:val="0"/>
          <w:marRight w:val="0"/>
          <w:marTop w:val="0"/>
          <w:marBottom w:val="0"/>
          <w:divBdr>
            <w:top w:val="none" w:sz="0" w:space="0" w:color="auto"/>
            <w:left w:val="none" w:sz="0" w:space="0" w:color="auto"/>
            <w:bottom w:val="none" w:sz="0" w:space="0" w:color="auto"/>
            <w:right w:val="none" w:sz="0" w:space="0" w:color="auto"/>
          </w:divBdr>
        </w:div>
        <w:div w:id="759527655">
          <w:marLeft w:val="0"/>
          <w:marRight w:val="0"/>
          <w:marTop w:val="0"/>
          <w:marBottom w:val="0"/>
          <w:divBdr>
            <w:top w:val="none" w:sz="0" w:space="0" w:color="auto"/>
            <w:left w:val="none" w:sz="0" w:space="0" w:color="auto"/>
            <w:bottom w:val="none" w:sz="0" w:space="0" w:color="auto"/>
            <w:right w:val="none" w:sz="0" w:space="0" w:color="auto"/>
          </w:divBdr>
          <w:divsChild>
            <w:div w:id="263926155">
              <w:marLeft w:val="0"/>
              <w:marRight w:val="0"/>
              <w:marTop w:val="0"/>
              <w:marBottom w:val="0"/>
              <w:divBdr>
                <w:top w:val="none" w:sz="0" w:space="0" w:color="auto"/>
                <w:left w:val="none" w:sz="0" w:space="0" w:color="auto"/>
                <w:bottom w:val="none" w:sz="0" w:space="0" w:color="auto"/>
                <w:right w:val="none" w:sz="0" w:space="0" w:color="auto"/>
              </w:divBdr>
              <w:divsChild>
                <w:div w:id="5382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8515">
          <w:marLeft w:val="0"/>
          <w:marRight w:val="0"/>
          <w:marTop w:val="0"/>
          <w:marBottom w:val="300"/>
          <w:divBdr>
            <w:top w:val="none" w:sz="0" w:space="0" w:color="auto"/>
            <w:left w:val="none" w:sz="0" w:space="0" w:color="auto"/>
            <w:bottom w:val="single" w:sz="6" w:space="5" w:color="000000"/>
            <w:right w:val="none" w:sz="0" w:space="0" w:color="auto"/>
          </w:divBdr>
        </w:div>
        <w:div w:id="759641127">
          <w:marLeft w:val="0"/>
          <w:marRight w:val="0"/>
          <w:marTop w:val="0"/>
          <w:marBottom w:val="0"/>
          <w:divBdr>
            <w:top w:val="none" w:sz="0" w:space="0" w:color="auto"/>
            <w:left w:val="none" w:sz="0" w:space="0" w:color="auto"/>
            <w:bottom w:val="none" w:sz="0" w:space="0" w:color="auto"/>
            <w:right w:val="none" w:sz="0" w:space="0" w:color="auto"/>
          </w:divBdr>
        </w:div>
        <w:div w:id="759646001">
          <w:marLeft w:val="0"/>
          <w:marRight w:val="0"/>
          <w:marTop w:val="0"/>
          <w:marBottom w:val="0"/>
          <w:divBdr>
            <w:top w:val="none" w:sz="0" w:space="0" w:color="auto"/>
            <w:left w:val="none" w:sz="0" w:space="0" w:color="auto"/>
            <w:bottom w:val="none" w:sz="0" w:space="0" w:color="auto"/>
            <w:right w:val="none" w:sz="0" w:space="0" w:color="auto"/>
          </w:divBdr>
        </w:div>
        <w:div w:id="759718128">
          <w:marLeft w:val="0"/>
          <w:marRight w:val="0"/>
          <w:marTop w:val="0"/>
          <w:marBottom w:val="0"/>
          <w:divBdr>
            <w:top w:val="single" w:sz="6" w:space="0" w:color="999999"/>
            <w:left w:val="single" w:sz="6" w:space="0" w:color="999999"/>
            <w:bottom w:val="single" w:sz="6" w:space="0" w:color="999999"/>
            <w:right w:val="single" w:sz="6" w:space="0" w:color="999999"/>
          </w:divBdr>
        </w:div>
        <w:div w:id="759839041">
          <w:marLeft w:val="-150"/>
          <w:marRight w:val="-150"/>
          <w:marTop w:val="0"/>
          <w:marBottom w:val="0"/>
          <w:divBdr>
            <w:top w:val="none" w:sz="0" w:space="0" w:color="auto"/>
            <w:left w:val="none" w:sz="0" w:space="0" w:color="auto"/>
            <w:bottom w:val="none" w:sz="0" w:space="0" w:color="auto"/>
            <w:right w:val="none" w:sz="0" w:space="0" w:color="auto"/>
          </w:divBdr>
        </w:div>
        <w:div w:id="759911708">
          <w:marLeft w:val="-188"/>
          <w:marRight w:val="-188"/>
          <w:marTop w:val="0"/>
          <w:marBottom w:val="0"/>
          <w:divBdr>
            <w:top w:val="none" w:sz="0" w:space="0" w:color="auto"/>
            <w:left w:val="none" w:sz="0" w:space="0" w:color="auto"/>
            <w:bottom w:val="none" w:sz="0" w:space="0" w:color="auto"/>
            <w:right w:val="none" w:sz="0" w:space="0" w:color="auto"/>
          </w:divBdr>
        </w:div>
        <w:div w:id="759982372">
          <w:marLeft w:val="0"/>
          <w:marRight w:val="0"/>
          <w:marTop w:val="0"/>
          <w:marBottom w:val="75"/>
          <w:divBdr>
            <w:top w:val="none" w:sz="0" w:space="0" w:color="auto"/>
            <w:left w:val="none" w:sz="0" w:space="0" w:color="auto"/>
            <w:bottom w:val="none" w:sz="0" w:space="0" w:color="auto"/>
            <w:right w:val="none" w:sz="0" w:space="0" w:color="auto"/>
          </w:divBdr>
        </w:div>
        <w:div w:id="759984526">
          <w:marLeft w:val="0"/>
          <w:marRight w:val="0"/>
          <w:marTop w:val="0"/>
          <w:marBottom w:val="0"/>
          <w:divBdr>
            <w:top w:val="none" w:sz="0" w:space="0" w:color="auto"/>
            <w:left w:val="none" w:sz="0" w:space="0" w:color="auto"/>
            <w:bottom w:val="none" w:sz="0" w:space="0" w:color="auto"/>
            <w:right w:val="none" w:sz="0" w:space="0" w:color="auto"/>
          </w:divBdr>
          <w:divsChild>
            <w:div w:id="434398186">
              <w:marLeft w:val="0"/>
              <w:marRight w:val="0"/>
              <w:marTop w:val="0"/>
              <w:marBottom w:val="0"/>
              <w:divBdr>
                <w:top w:val="none" w:sz="0" w:space="0" w:color="auto"/>
                <w:left w:val="none" w:sz="0" w:space="0" w:color="auto"/>
                <w:bottom w:val="none" w:sz="0" w:space="0" w:color="auto"/>
                <w:right w:val="none" w:sz="0" w:space="0" w:color="auto"/>
              </w:divBdr>
              <w:divsChild>
                <w:div w:id="201866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9985602">
          <w:marLeft w:val="0"/>
          <w:marRight w:val="0"/>
          <w:marTop w:val="0"/>
          <w:marBottom w:val="0"/>
          <w:divBdr>
            <w:top w:val="none" w:sz="0" w:space="0" w:color="auto"/>
            <w:left w:val="none" w:sz="0" w:space="0" w:color="auto"/>
            <w:bottom w:val="none" w:sz="0" w:space="0" w:color="auto"/>
            <w:right w:val="none" w:sz="0" w:space="0" w:color="auto"/>
          </w:divBdr>
        </w:div>
        <w:div w:id="760027571">
          <w:marLeft w:val="0"/>
          <w:marRight w:val="225"/>
          <w:marTop w:val="0"/>
          <w:marBottom w:val="0"/>
          <w:divBdr>
            <w:top w:val="none" w:sz="0" w:space="0" w:color="auto"/>
            <w:left w:val="none" w:sz="0" w:space="0" w:color="auto"/>
            <w:bottom w:val="none" w:sz="0" w:space="0" w:color="auto"/>
            <w:right w:val="none" w:sz="0" w:space="0" w:color="auto"/>
          </w:divBdr>
        </w:div>
        <w:div w:id="760101964">
          <w:marLeft w:val="0"/>
          <w:marRight w:val="0"/>
          <w:marTop w:val="0"/>
          <w:marBottom w:val="0"/>
          <w:divBdr>
            <w:top w:val="none" w:sz="0" w:space="0" w:color="auto"/>
            <w:left w:val="none" w:sz="0" w:space="0" w:color="auto"/>
            <w:bottom w:val="none" w:sz="0" w:space="0" w:color="auto"/>
            <w:right w:val="none" w:sz="0" w:space="0" w:color="auto"/>
          </w:divBdr>
        </w:div>
        <w:div w:id="760104360">
          <w:marLeft w:val="0"/>
          <w:marRight w:val="0"/>
          <w:marTop w:val="0"/>
          <w:marBottom w:val="0"/>
          <w:divBdr>
            <w:top w:val="none" w:sz="0" w:space="0" w:color="auto"/>
            <w:left w:val="none" w:sz="0" w:space="0" w:color="auto"/>
            <w:bottom w:val="none" w:sz="0" w:space="0" w:color="auto"/>
            <w:right w:val="none" w:sz="0" w:space="0" w:color="auto"/>
          </w:divBdr>
          <w:divsChild>
            <w:div w:id="259991409">
              <w:marLeft w:val="0"/>
              <w:marRight w:val="0"/>
              <w:marTop w:val="0"/>
              <w:marBottom w:val="0"/>
              <w:divBdr>
                <w:top w:val="none" w:sz="0" w:space="0" w:color="auto"/>
                <w:left w:val="none" w:sz="0" w:space="0" w:color="auto"/>
                <w:bottom w:val="none" w:sz="0" w:space="0" w:color="auto"/>
                <w:right w:val="none" w:sz="0" w:space="0" w:color="auto"/>
              </w:divBdr>
              <w:divsChild>
                <w:div w:id="624434401">
                  <w:marLeft w:val="0"/>
                  <w:marRight w:val="0"/>
                  <w:marTop w:val="0"/>
                  <w:marBottom w:val="0"/>
                  <w:divBdr>
                    <w:top w:val="none" w:sz="0" w:space="0" w:color="auto"/>
                    <w:left w:val="none" w:sz="0" w:space="0" w:color="auto"/>
                    <w:bottom w:val="none" w:sz="0" w:space="0" w:color="auto"/>
                    <w:right w:val="none" w:sz="0" w:space="0" w:color="auto"/>
                  </w:divBdr>
                </w:div>
                <w:div w:id="748773096">
                  <w:marLeft w:val="0"/>
                  <w:marRight w:val="0"/>
                  <w:marTop w:val="0"/>
                  <w:marBottom w:val="0"/>
                  <w:divBdr>
                    <w:top w:val="none" w:sz="0" w:space="0" w:color="auto"/>
                    <w:left w:val="none" w:sz="0" w:space="0" w:color="auto"/>
                    <w:bottom w:val="none" w:sz="0" w:space="0" w:color="auto"/>
                    <w:right w:val="none" w:sz="0" w:space="0" w:color="auto"/>
                  </w:divBdr>
                  <w:divsChild>
                    <w:div w:id="24330796">
                      <w:marLeft w:val="0"/>
                      <w:marRight w:val="0"/>
                      <w:marTop w:val="100"/>
                      <w:marBottom w:val="100"/>
                      <w:divBdr>
                        <w:top w:val="none" w:sz="0" w:space="0" w:color="auto"/>
                        <w:left w:val="none" w:sz="0" w:space="0" w:color="auto"/>
                        <w:bottom w:val="none" w:sz="0" w:space="0" w:color="auto"/>
                        <w:right w:val="none" w:sz="0" w:space="0" w:color="auto"/>
                      </w:divBdr>
                      <w:divsChild>
                        <w:div w:id="445278519">
                          <w:marLeft w:val="0"/>
                          <w:marRight w:val="0"/>
                          <w:marTop w:val="100"/>
                          <w:marBottom w:val="100"/>
                          <w:divBdr>
                            <w:top w:val="none" w:sz="0" w:space="0" w:color="auto"/>
                            <w:left w:val="none" w:sz="0" w:space="0" w:color="auto"/>
                            <w:bottom w:val="none" w:sz="0" w:space="0" w:color="auto"/>
                            <w:right w:val="none" w:sz="0" w:space="0" w:color="auto"/>
                          </w:divBdr>
                        </w:div>
                        <w:div w:id="549149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0175173">
          <w:marLeft w:val="-188"/>
          <w:marRight w:val="-188"/>
          <w:marTop w:val="0"/>
          <w:marBottom w:val="0"/>
          <w:divBdr>
            <w:top w:val="none" w:sz="0" w:space="0" w:color="auto"/>
            <w:left w:val="none" w:sz="0" w:space="0" w:color="auto"/>
            <w:bottom w:val="none" w:sz="0" w:space="0" w:color="auto"/>
            <w:right w:val="none" w:sz="0" w:space="0" w:color="auto"/>
          </w:divBdr>
          <w:divsChild>
            <w:div w:id="765464468">
              <w:marLeft w:val="1221"/>
              <w:marRight w:val="0"/>
              <w:marTop w:val="0"/>
              <w:marBottom w:val="0"/>
              <w:divBdr>
                <w:top w:val="none" w:sz="0" w:space="0" w:color="auto"/>
                <w:left w:val="none" w:sz="0" w:space="0" w:color="auto"/>
                <w:bottom w:val="none" w:sz="0" w:space="0" w:color="auto"/>
                <w:right w:val="none" w:sz="0" w:space="0" w:color="auto"/>
              </w:divBdr>
            </w:div>
          </w:divsChild>
        </w:div>
        <w:div w:id="760182393">
          <w:marLeft w:val="0"/>
          <w:marRight w:val="0"/>
          <w:marTop w:val="0"/>
          <w:marBottom w:val="125"/>
          <w:divBdr>
            <w:top w:val="none" w:sz="0" w:space="0" w:color="auto"/>
            <w:left w:val="none" w:sz="0" w:space="0" w:color="auto"/>
            <w:bottom w:val="none" w:sz="0" w:space="0" w:color="auto"/>
            <w:right w:val="none" w:sz="0" w:space="0" w:color="auto"/>
          </w:divBdr>
          <w:divsChild>
            <w:div w:id="380247756">
              <w:marLeft w:val="0"/>
              <w:marRight w:val="0"/>
              <w:marTop w:val="0"/>
              <w:marBottom w:val="0"/>
              <w:divBdr>
                <w:top w:val="none" w:sz="0" w:space="0" w:color="auto"/>
                <w:left w:val="none" w:sz="0" w:space="0" w:color="auto"/>
                <w:bottom w:val="none" w:sz="0" w:space="0" w:color="auto"/>
                <w:right w:val="none" w:sz="0" w:space="0" w:color="auto"/>
              </w:divBdr>
            </w:div>
            <w:div w:id="428308826">
              <w:marLeft w:val="0"/>
              <w:marRight w:val="0"/>
              <w:marTop w:val="125"/>
              <w:marBottom w:val="0"/>
              <w:divBdr>
                <w:top w:val="none" w:sz="0" w:space="0" w:color="auto"/>
                <w:left w:val="none" w:sz="0" w:space="0" w:color="auto"/>
                <w:bottom w:val="none" w:sz="0" w:space="0" w:color="auto"/>
                <w:right w:val="none" w:sz="0" w:space="0" w:color="auto"/>
              </w:divBdr>
            </w:div>
          </w:divsChild>
        </w:div>
        <w:div w:id="760222877">
          <w:marLeft w:val="0"/>
          <w:marRight w:val="0"/>
          <w:marTop w:val="0"/>
          <w:marBottom w:val="0"/>
          <w:divBdr>
            <w:top w:val="none" w:sz="0" w:space="0" w:color="auto"/>
            <w:left w:val="none" w:sz="0" w:space="0" w:color="auto"/>
            <w:bottom w:val="none" w:sz="0" w:space="0" w:color="auto"/>
            <w:right w:val="none" w:sz="0" w:space="0" w:color="auto"/>
          </w:divBdr>
          <w:divsChild>
            <w:div w:id="244077438">
              <w:marLeft w:val="0"/>
              <w:marRight w:val="450"/>
              <w:marTop w:val="0"/>
              <w:marBottom w:val="150"/>
              <w:divBdr>
                <w:top w:val="none" w:sz="0" w:space="0" w:color="auto"/>
                <w:left w:val="none" w:sz="0" w:space="0" w:color="auto"/>
                <w:bottom w:val="none" w:sz="0" w:space="0" w:color="auto"/>
                <w:right w:val="none" w:sz="0" w:space="0" w:color="auto"/>
              </w:divBdr>
              <w:divsChild>
                <w:div w:id="3487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9403">
          <w:marLeft w:val="1463"/>
          <w:marRight w:val="0"/>
          <w:marTop w:val="0"/>
          <w:marBottom w:val="0"/>
          <w:divBdr>
            <w:top w:val="none" w:sz="0" w:space="0" w:color="auto"/>
            <w:left w:val="none" w:sz="0" w:space="0" w:color="auto"/>
            <w:bottom w:val="none" w:sz="0" w:space="0" w:color="auto"/>
            <w:right w:val="none" w:sz="0" w:space="0" w:color="auto"/>
          </w:divBdr>
        </w:div>
        <w:div w:id="760302279">
          <w:marLeft w:val="-225"/>
          <w:marRight w:val="-225"/>
          <w:marTop w:val="0"/>
          <w:marBottom w:val="0"/>
          <w:divBdr>
            <w:top w:val="none" w:sz="0" w:space="0" w:color="auto"/>
            <w:left w:val="none" w:sz="0" w:space="0" w:color="auto"/>
            <w:bottom w:val="none" w:sz="0" w:space="0" w:color="auto"/>
            <w:right w:val="none" w:sz="0" w:space="0" w:color="auto"/>
          </w:divBdr>
          <w:divsChild>
            <w:div w:id="44565675">
              <w:marLeft w:val="1463"/>
              <w:marRight w:val="0"/>
              <w:marTop w:val="0"/>
              <w:marBottom w:val="0"/>
              <w:divBdr>
                <w:top w:val="none" w:sz="0" w:space="0" w:color="auto"/>
                <w:left w:val="none" w:sz="0" w:space="0" w:color="auto"/>
                <w:bottom w:val="none" w:sz="0" w:space="0" w:color="auto"/>
                <w:right w:val="none" w:sz="0" w:space="0" w:color="auto"/>
              </w:divBdr>
            </w:div>
            <w:div w:id="358436925">
              <w:marLeft w:val="0"/>
              <w:marRight w:val="0"/>
              <w:marTop w:val="0"/>
              <w:marBottom w:val="0"/>
              <w:divBdr>
                <w:top w:val="none" w:sz="0" w:space="0" w:color="auto"/>
                <w:left w:val="none" w:sz="0" w:space="0" w:color="auto"/>
                <w:bottom w:val="none" w:sz="0" w:space="0" w:color="auto"/>
                <w:right w:val="none" w:sz="0" w:space="0" w:color="auto"/>
              </w:divBdr>
            </w:div>
          </w:divsChild>
        </w:div>
        <w:div w:id="760415756">
          <w:marLeft w:val="0"/>
          <w:marRight w:val="0"/>
          <w:marTop w:val="0"/>
          <w:marBottom w:val="0"/>
          <w:divBdr>
            <w:top w:val="none" w:sz="0" w:space="0" w:color="auto"/>
            <w:left w:val="none" w:sz="0" w:space="0" w:color="auto"/>
            <w:bottom w:val="none" w:sz="0" w:space="0" w:color="auto"/>
            <w:right w:val="none" w:sz="0" w:space="0" w:color="auto"/>
          </w:divBdr>
          <w:divsChild>
            <w:div w:id="363558691">
              <w:marLeft w:val="0"/>
              <w:marRight w:val="0"/>
              <w:marTop w:val="300"/>
              <w:marBottom w:val="225"/>
              <w:divBdr>
                <w:top w:val="none" w:sz="0" w:space="0" w:color="auto"/>
                <w:left w:val="none" w:sz="0" w:space="0" w:color="auto"/>
                <w:bottom w:val="none" w:sz="0" w:space="0" w:color="auto"/>
                <w:right w:val="none" w:sz="0" w:space="0" w:color="auto"/>
              </w:divBdr>
            </w:div>
          </w:divsChild>
        </w:div>
        <w:div w:id="760417627">
          <w:marLeft w:val="0"/>
          <w:marRight w:val="0"/>
          <w:marTop w:val="0"/>
          <w:marBottom w:val="0"/>
          <w:divBdr>
            <w:top w:val="none" w:sz="0" w:space="0" w:color="auto"/>
            <w:left w:val="none" w:sz="0" w:space="0" w:color="auto"/>
            <w:bottom w:val="none" w:sz="0" w:space="0" w:color="auto"/>
            <w:right w:val="none" w:sz="0" w:space="0" w:color="auto"/>
          </w:divBdr>
        </w:div>
        <w:div w:id="760418645">
          <w:marLeft w:val="0"/>
          <w:marRight w:val="0"/>
          <w:marTop w:val="0"/>
          <w:marBottom w:val="0"/>
          <w:divBdr>
            <w:top w:val="none" w:sz="0" w:space="0" w:color="auto"/>
            <w:left w:val="none" w:sz="0" w:space="0" w:color="auto"/>
            <w:bottom w:val="none" w:sz="0" w:space="0" w:color="auto"/>
            <w:right w:val="none" w:sz="0" w:space="0" w:color="auto"/>
          </w:divBdr>
        </w:div>
        <w:div w:id="760486141">
          <w:marLeft w:val="0"/>
          <w:marRight w:val="0"/>
          <w:marTop w:val="100"/>
          <w:marBottom w:val="100"/>
          <w:divBdr>
            <w:top w:val="none" w:sz="0" w:space="0" w:color="auto"/>
            <w:left w:val="none" w:sz="0" w:space="0" w:color="auto"/>
            <w:bottom w:val="none" w:sz="0" w:space="0" w:color="auto"/>
            <w:right w:val="none" w:sz="0" w:space="0" w:color="auto"/>
          </w:divBdr>
        </w:div>
        <w:div w:id="760486275">
          <w:marLeft w:val="0"/>
          <w:marRight w:val="0"/>
          <w:marTop w:val="0"/>
          <w:marBottom w:val="0"/>
          <w:divBdr>
            <w:top w:val="none" w:sz="0" w:space="0" w:color="auto"/>
            <w:left w:val="none" w:sz="0" w:space="0" w:color="auto"/>
            <w:bottom w:val="none" w:sz="0" w:space="0" w:color="auto"/>
            <w:right w:val="none" w:sz="0" w:space="0" w:color="auto"/>
          </w:divBdr>
          <w:divsChild>
            <w:div w:id="9452278">
              <w:marLeft w:val="0"/>
              <w:marRight w:val="0"/>
              <w:marTop w:val="0"/>
              <w:marBottom w:val="0"/>
              <w:divBdr>
                <w:top w:val="none" w:sz="0" w:space="0" w:color="auto"/>
                <w:left w:val="none" w:sz="0" w:space="0" w:color="auto"/>
                <w:bottom w:val="none" w:sz="0" w:space="0" w:color="auto"/>
                <w:right w:val="none" w:sz="0" w:space="0" w:color="auto"/>
              </w:divBdr>
            </w:div>
          </w:divsChild>
        </w:div>
        <w:div w:id="760491034">
          <w:marLeft w:val="0"/>
          <w:marRight w:val="0"/>
          <w:marTop w:val="0"/>
          <w:marBottom w:val="0"/>
          <w:divBdr>
            <w:top w:val="single" w:sz="2" w:space="0" w:color="E0E0E0"/>
            <w:left w:val="single" w:sz="2" w:space="0" w:color="E0E0E0"/>
            <w:bottom w:val="single" w:sz="2" w:space="0" w:color="E0E0E0"/>
            <w:right w:val="single" w:sz="2" w:space="0" w:color="E0E0E0"/>
          </w:divBdr>
        </w:div>
        <w:div w:id="760680233">
          <w:marLeft w:val="0"/>
          <w:marRight w:val="0"/>
          <w:marTop w:val="0"/>
          <w:marBottom w:val="0"/>
          <w:divBdr>
            <w:top w:val="none" w:sz="0" w:space="0" w:color="auto"/>
            <w:left w:val="none" w:sz="0" w:space="0" w:color="auto"/>
            <w:bottom w:val="none" w:sz="0" w:space="0" w:color="auto"/>
            <w:right w:val="none" w:sz="0" w:space="0" w:color="auto"/>
          </w:divBdr>
        </w:div>
        <w:div w:id="760680894">
          <w:marLeft w:val="1463"/>
          <w:marRight w:val="0"/>
          <w:marTop w:val="0"/>
          <w:marBottom w:val="0"/>
          <w:divBdr>
            <w:top w:val="none" w:sz="0" w:space="0" w:color="auto"/>
            <w:left w:val="none" w:sz="0" w:space="0" w:color="auto"/>
            <w:bottom w:val="none" w:sz="0" w:space="0" w:color="auto"/>
            <w:right w:val="none" w:sz="0" w:space="0" w:color="auto"/>
          </w:divBdr>
        </w:div>
        <w:div w:id="760684424">
          <w:marLeft w:val="0"/>
          <w:marRight w:val="0"/>
          <w:marTop w:val="0"/>
          <w:marBottom w:val="0"/>
          <w:divBdr>
            <w:top w:val="single" w:sz="2" w:space="0" w:color="E0E0E0"/>
            <w:left w:val="single" w:sz="2" w:space="0" w:color="E0E0E0"/>
            <w:bottom w:val="single" w:sz="2" w:space="0" w:color="E0E0E0"/>
            <w:right w:val="single" w:sz="2" w:space="0" w:color="E0E0E0"/>
          </w:divBdr>
        </w:div>
        <w:div w:id="760833900">
          <w:marLeft w:val="0"/>
          <w:marRight w:val="0"/>
          <w:marTop w:val="0"/>
          <w:marBottom w:val="384"/>
          <w:divBdr>
            <w:top w:val="none" w:sz="0" w:space="0" w:color="auto"/>
            <w:left w:val="none" w:sz="0" w:space="0" w:color="auto"/>
            <w:bottom w:val="none" w:sz="0" w:space="0" w:color="auto"/>
            <w:right w:val="none" w:sz="0" w:space="0" w:color="auto"/>
          </w:divBdr>
        </w:div>
        <w:div w:id="760836773">
          <w:marLeft w:val="1463"/>
          <w:marRight w:val="0"/>
          <w:marTop w:val="0"/>
          <w:marBottom w:val="0"/>
          <w:divBdr>
            <w:top w:val="none" w:sz="0" w:space="0" w:color="auto"/>
            <w:left w:val="none" w:sz="0" w:space="0" w:color="auto"/>
            <w:bottom w:val="none" w:sz="0" w:space="0" w:color="auto"/>
            <w:right w:val="none" w:sz="0" w:space="0" w:color="auto"/>
          </w:divBdr>
        </w:div>
        <w:div w:id="760882221">
          <w:marLeft w:val="0"/>
          <w:marRight w:val="0"/>
          <w:marTop w:val="0"/>
          <w:marBottom w:val="0"/>
          <w:divBdr>
            <w:top w:val="none" w:sz="0" w:space="0" w:color="auto"/>
            <w:left w:val="none" w:sz="0" w:space="0" w:color="auto"/>
            <w:bottom w:val="none" w:sz="0" w:space="0" w:color="auto"/>
            <w:right w:val="none" w:sz="0" w:space="0" w:color="auto"/>
          </w:divBdr>
        </w:div>
        <w:div w:id="760952580">
          <w:marLeft w:val="-225"/>
          <w:marRight w:val="-225"/>
          <w:marTop w:val="0"/>
          <w:marBottom w:val="0"/>
          <w:divBdr>
            <w:top w:val="none" w:sz="0" w:space="0" w:color="auto"/>
            <w:left w:val="none" w:sz="0" w:space="0" w:color="auto"/>
            <w:bottom w:val="none" w:sz="0" w:space="0" w:color="auto"/>
            <w:right w:val="none" w:sz="0" w:space="0" w:color="auto"/>
          </w:divBdr>
        </w:div>
        <w:div w:id="761027874">
          <w:marLeft w:val="0"/>
          <w:marRight w:val="0"/>
          <w:marTop w:val="0"/>
          <w:marBottom w:val="63"/>
          <w:divBdr>
            <w:top w:val="none" w:sz="0" w:space="0" w:color="auto"/>
            <w:left w:val="none" w:sz="0" w:space="0" w:color="auto"/>
            <w:bottom w:val="none" w:sz="0" w:space="0" w:color="auto"/>
            <w:right w:val="none" w:sz="0" w:space="0" w:color="auto"/>
          </w:divBdr>
        </w:div>
        <w:div w:id="761073241">
          <w:marLeft w:val="0"/>
          <w:marRight w:val="150"/>
          <w:marTop w:val="0"/>
          <w:marBottom w:val="0"/>
          <w:divBdr>
            <w:top w:val="none" w:sz="0" w:space="0" w:color="auto"/>
            <w:left w:val="none" w:sz="0" w:space="0" w:color="auto"/>
            <w:bottom w:val="none" w:sz="0" w:space="0" w:color="auto"/>
            <w:right w:val="none" w:sz="0" w:space="0" w:color="auto"/>
          </w:divBdr>
          <w:divsChild>
            <w:div w:id="322126780">
              <w:marLeft w:val="0"/>
              <w:marRight w:val="0"/>
              <w:marTop w:val="0"/>
              <w:marBottom w:val="0"/>
              <w:divBdr>
                <w:top w:val="none" w:sz="0" w:space="0" w:color="auto"/>
                <w:left w:val="none" w:sz="0" w:space="0" w:color="auto"/>
                <w:bottom w:val="none" w:sz="0" w:space="0" w:color="auto"/>
                <w:right w:val="none" w:sz="0" w:space="0" w:color="auto"/>
              </w:divBdr>
            </w:div>
          </w:divsChild>
        </w:div>
        <w:div w:id="761074785">
          <w:marLeft w:val="0"/>
          <w:marRight w:val="0"/>
          <w:marTop w:val="0"/>
          <w:marBottom w:val="0"/>
          <w:divBdr>
            <w:top w:val="single" w:sz="2" w:space="0" w:color="E0E0E0"/>
            <w:left w:val="single" w:sz="2" w:space="0" w:color="E0E0E0"/>
            <w:bottom w:val="single" w:sz="2" w:space="0" w:color="E0E0E0"/>
            <w:right w:val="single" w:sz="2" w:space="0" w:color="E0E0E0"/>
          </w:divBdr>
        </w:div>
        <w:div w:id="761099327">
          <w:marLeft w:val="0"/>
          <w:marRight w:val="0"/>
          <w:marTop w:val="0"/>
          <w:marBottom w:val="0"/>
          <w:divBdr>
            <w:top w:val="none" w:sz="0" w:space="0" w:color="auto"/>
            <w:left w:val="none" w:sz="0" w:space="0" w:color="auto"/>
            <w:bottom w:val="none" w:sz="0" w:space="0" w:color="auto"/>
            <w:right w:val="none" w:sz="0" w:space="0" w:color="auto"/>
          </w:divBdr>
        </w:div>
        <w:div w:id="761100882">
          <w:marLeft w:val="0"/>
          <w:marRight w:val="0"/>
          <w:marTop w:val="0"/>
          <w:marBottom w:val="0"/>
          <w:divBdr>
            <w:top w:val="none" w:sz="0" w:space="0" w:color="auto"/>
            <w:left w:val="none" w:sz="0" w:space="0" w:color="auto"/>
            <w:bottom w:val="none" w:sz="0" w:space="0" w:color="auto"/>
            <w:right w:val="none" w:sz="0" w:space="0" w:color="auto"/>
          </w:divBdr>
        </w:div>
        <w:div w:id="761143483">
          <w:marLeft w:val="0"/>
          <w:marRight w:val="0"/>
          <w:marTop w:val="0"/>
          <w:marBottom w:val="0"/>
          <w:divBdr>
            <w:top w:val="none" w:sz="0" w:space="0" w:color="auto"/>
            <w:left w:val="none" w:sz="0" w:space="0" w:color="auto"/>
            <w:bottom w:val="none" w:sz="0" w:space="0" w:color="auto"/>
            <w:right w:val="none" w:sz="0" w:space="0" w:color="auto"/>
          </w:divBdr>
        </w:div>
        <w:div w:id="761144646">
          <w:marLeft w:val="0"/>
          <w:marRight w:val="0"/>
          <w:marTop w:val="0"/>
          <w:marBottom w:val="0"/>
          <w:divBdr>
            <w:top w:val="none" w:sz="0" w:space="0" w:color="auto"/>
            <w:left w:val="none" w:sz="0" w:space="0" w:color="auto"/>
            <w:bottom w:val="none" w:sz="0" w:space="0" w:color="auto"/>
            <w:right w:val="none" w:sz="0" w:space="0" w:color="auto"/>
          </w:divBdr>
        </w:div>
        <w:div w:id="761149787">
          <w:marLeft w:val="0"/>
          <w:marRight w:val="225"/>
          <w:marTop w:val="0"/>
          <w:marBottom w:val="0"/>
          <w:divBdr>
            <w:top w:val="none" w:sz="0" w:space="0" w:color="auto"/>
            <w:left w:val="none" w:sz="0" w:space="0" w:color="auto"/>
            <w:bottom w:val="none" w:sz="0" w:space="0" w:color="auto"/>
            <w:right w:val="none" w:sz="0" w:space="0" w:color="auto"/>
          </w:divBdr>
        </w:div>
        <w:div w:id="761222208">
          <w:marLeft w:val="0"/>
          <w:marRight w:val="0"/>
          <w:marTop w:val="0"/>
          <w:marBottom w:val="0"/>
          <w:divBdr>
            <w:top w:val="none" w:sz="0" w:space="0" w:color="auto"/>
            <w:left w:val="none" w:sz="0" w:space="0" w:color="auto"/>
            <w:bottom w:val="none" w:sz="0" w:space="0" w:color="auto"/>
            <w:right w:val="none" w:sz="0" w:space="0" w:color="auto"/>
          </w:divBdr>
        </w:div>
        <w:div w:id="761294915">
          <w:marLeft w:val="0"/>
          <w:marRight w:val="0"/>
          <w:marTop w:val="0"/>
          <w:marBottom w:val="0"/>
          <w:divBdr>
            <w:top w:val="none" w:sz="0" w:space="0" w:color="auto"/>
            <w:left w:val="none" w:sz="0" w:space="0" w:color="auto"/>
            <w:bottom w:val="none" w:sz="0" w:space="0" w:color="auto"/>
            <w:right w:val="none" w:sz="0" w:space="0" w:color="auto"/>
          </w:divBdr>
          <w:divsChild>
            <w:div w:id="780223667">
              <w:marLeft w:val="0"/>
              <w:marRight w:val="0"/>
              <w:marTop w:val="0"/>
              <w:marBottom w:val="0"/>
              <w:divBdr>
                <w:top w:val="none" w:sz="0" w:space="0" w:color="auto"/>
                <w:left w:val="none" w:sz="0" w:space="0" w:color="auto"/>
                <w:bottom w:val="none" w:sz="0" w:space="0" w:color="auto"/>
                <w:right w:val="none" w:sz="0" w:space="0" w:color="auto"/>
              </w:divBdr>
            </w:div>
          </w:divsChild>
        </w:div>
        <w:div w:id="761493086">
          <w:marLeft w:val="0"/>
          <w:marRight w:val="225"/>
          <w:marTop w:val="0"/>
          <w:marBottom w:val="0"/>
          <w:divBdr>
            <w:top w:val="none" w:sz="0" w:space="0" w:color="auto"/>
            <w:left w:val="none" w:sz="0" w:space="0" w:color="auto"/>
            <w:bottom w:val="none" w:sz="0" w:space="0" w:color="auto"/>
            <w:right w:val="none" w:sz="0" w:space="0" w:color="auto"/>
          </w:divBdr>
        </w:div>
        <w:div w:id="761494088">
          <w:marLeft w:val="0"/>
          <w:marRight w:val="0"/>
          <w:marTop w:val="150"/>
          <w:marBottom w:val="450"/>
          <w:divBdr>
            <w:top w:val="single" w:sz="6" w:space="15" w:color="D8D8D8"/>
            <w:left w:val="none" w:sz="0" w:space="0" w:color="auto"/>
            <w:bottom w:val="single" w:sz="6" w:space="15" w:color="D8D8D8"/>
            <w:right w:val="none" w:sz="0" w:space="0" w:color="auto"/>
          </w:divBdr>
        </w:div>
        <w:div w:id="761529426">
          <w:marLeft w:val="0"/>
          <w:marRight w:val="0"/>
          <w:marTop w:val="0"/>
          <w:marBottom w:val="300"/>
          <w:divBdr>
            <w:top w:val="none" w:sz="0" w:space="0" w:color="auto"/>
            <w:left w:val="none" w:sz="0" w:space="0" w:color="auto"/>
            <w:bottom w:val="none" w:sz="0" w:space="0" w:color="auto"/>
            <w:right w:val="none" w:sz="0" w:space="0" w:color="auto"/>
          </w:divBdr>
        </w:div>
        <w:div w:id="761532352">
          <w:marLeft w:val="0"/>
          <w:marRight w:val="0"/>
          <w:marTop w:val="0"/>
          <w:marBottom w:val="0"/>
          <w:divBdr>
            <w:top w:val="none" w:sz="0" w:space="0" w:color="auto"/>
            <w:left w:val="none" w:sz="0" w:space="0" w:color="auto"/>
            <w:bottom w:val="none" w:sz="0" w:space="0" w:color="auto"/>
            <w:right w:val="none" w:sz="0" w:space="0" w:color="auto"/>
          </w:divBdr>
          <w:divsChild>
            <w:div w:id="148178151">
              <w:marLeft w:val="0"/>
              <w:marRight w:val="0"/>
              <w:marTop w:val="0"/>
              <w:marBottom w:val="0"/>
              <w:divBdr>
                <w:top w:val="none" w:sz="0" w:space="0" w:color="auto"/>
                <w:left w:val="none" w:sz="0" w:space="0" w:color="auto"/>
                <w:bottom w:val="none" w:sz="0" w:space="0" w:color="auto"/>
                <w:right w:val="none" w:sz="0" w:space="0" w:color="auto"/>
              </w:divBdr>
            </w:div>
          </w:divsChild>
        </w:div>
        <w:div w:id="761535828">
          <w:marLeft w:val="0"/>
          <w:marRight w:val="0"/>
          <w:marTop w:val="0"/>
          <w:marBottom w:val="0"/>
          <w:divBdr>
            <w:top w:val="none" w:sz="0" w:space="0" w:color="auto"/>
            <w:left w:val="none" w:sz="0" w:space="0" w:color="auto"/>
            <w:bottom w:val="none" w:sz="0" w:space="0" w:color="auto"/>
            <w:right w:val="none" w:sz="0" w:space="0" w:color="auto"/>
          </w:divBdr>
        </w:div>
        <w:div w:id="761605675">
          <w:marLeft w:val="0"/>
          <w:marRight w:val="0"/>
          <w:marTop w:val="0"/>
          <w:marBottom w:val="376"/>
          <w:divBdr>
            <w:top w:val="none" w:sz="0" w:space="0" w:color="auto"/>
            <w:left w:val="none" w:sz="0" w:space="0" w:color="auto"/>
            <w:bottom w:val="none" w:sz="0" w:space="0" w:color="auto"/>
            <w:right w:val="none" w:sz="0" w:space="0" w:color="auto"/>
          </w:divBdr>
        </w:div>
        <w:div w:id="761612462">
          <w:marLeft w:val="1463"/>
          <w:marRight w:val="0"/>
          <w:marTop w:val="0"/>
          <w:marBottom w:val="0"/>
          <w:divBdr>
            <w:top w:val="none" w:sz="0" w:space="0" w:color="auto"/>
            <w:left w:val="none" w:sz="0" w:space="0" w:color="auto"/>
            <w:bottom w:val="none" w:sz="0" w:space="0" w:color="auto"/>
            <w:right w:val="none" w:sz="0" w:space="0" w:color="auto"/>
          </w:divBdr>
        </w:div>
        <w:div w:id="761685469">
          <w:marLeft w:val="0"/>
          <w:marRight w:val="0"/>
          <w:marTop w:val="0"/>
          <w:marBottom w:val="0"/>
          <w:divBdr>
            <w:top w:val="none" w:sz="0" w:space="0" w:color="auto"/>
            <w:left w:val="none" w:sz="0" w:space="0" w:color="auto"/>
            <w:bottom w:val="none" w:sz="0" w:space="0" w:color="auto"/>
            <w:right w:val="none" w:sz="0" w:space="0" w:color="auto"/>
          </w:divBdr>
        </w:div>
        <w:div w:id="761729388">
          <w:marLeft w:val="15"/>
          <w:marRight w:val="225"/>
          <w:marTop w:val="225"/>
          <w:marBottom w:val="105"/>
          <w:divBdr>
            <w:top w:val="none" w:sz="0" w:space="0" w:color="auto"/>
            <w:left w:val="none" w:sz="0" w:space="0" w:color="auto"/>
            <w:bottom w:val="none" w:sz="0" w:space="0" w:color="auto"/>
            <w:right w:val="none" w:sz="0" w:space="0" w:color="auto"/>
          </w:divBdr>
          <w:divsChild>
            <w:div w:id="39131953">
              <w:marLeft w:val="0"/>
              <w:marRight w:val="0"/>
              <w:marTop w:val="0"/>
              <w:marBottom w:val="0"/>
              <w:divBdr>
                <w:top w:val="none" w:sz="0" w:space="0" w:color="auto"/>
                <w:left w:val="none" w:sz="0" w:space="0" w:color="auto"/>
                <w:bottom w:val="none" w:sz="0" w:space="0" w:color="auto"/>
                <w:right w:val="none" w:sz="0" w:space="0" w:color="auto"/>
              </w:divBdr>
            </w:div>
            <w:div w:id="62603402">
              <w:marLeft w:val="0"/>
              <w:marRight w:val="0"/>
              <w:marTop w:val="0"/>
              <w:marBottom w:val="0"/>
              <w:divBdr>
                <w:top w:val="none" w:sz="0" w:space="0" w:color="auto"/>
                <w:left w:val="none" w:sz="0" w:space="0" w:color="auto"/>
                <w:bottom w:val="none" w:sz="0" w:space="0" w:color="auto"/>
                <w:right w:val="none" w:sz="0" w:space="0" w:color="auto"/>
              </w:divBdr>
            </w:div>
            <w:div w:id="611743471">
              <w:marLeft w:val="0"/>
              <w:marRight w:val="0"/>
              <w:marTop w:val="0"/>
              <w:marBottom w:val="0"/>
              <w:divBdr>
                <w:top w:val="none" w:sz="0" w:space="0" w:color="auto"/>
                <w:left w:val="none" w:sz="0" w:space="0" w:color="auto"/>
                <w:bottom w:val="none" w:sz="0" w:space="0" w:color="auto"/>
                <w:right w:val="none" w:sz="0" w:space="0" w:color="auto"/>
              </w:divBdr>
            </w:div>
          </w:divsChild>
        </w:div>
        <w:div w:id="761800302">
          <w:marLeft w:val="0"/>
          <w:marRight w:val="0"/>
          <w:marTop w:val="0"/>
          <w:marBottom w:val="0"/>
          <w:divBdr>
            <w:top w:val="none" w:sz="0" w:space="0" w:color="auto"/>
            <w:left w:val="none" w:sz="0" w:space="0" w:color="auto"/>
            <w:bottom w:val="none" w:sz="0" w:space="0" w:color="auto"/>
            <w:right w:val="none" w:sz="0" w:space="0" w:color="auto"/>
          </w:divBdr>
        </w:div>
        <w:div w:id="761802776">
          <w:marLeft w:val="0"/>
          <w:marRight w:val="0"/>
          <w:marTop w:val="0"/>
          <w:marBottom w:val="75"/>
          <w:divBdr>
            <w:top w:val="none" w:sz="0" w:space="0" w:color="auto"/>
            <w:left w:val="none" w:sz="0" w:space="0" w:color="auto"/>
            <w:bottom w:val="none" w:sz="0" w:space="0" w:color="auto"/>
            <w:right w:val="none" w:sz="0" w:space="0" w:color="auto"/>
          </w:divBdr>
          <w:divsChild>
            <w:div w:id="671297686">
              <w:marLeft w:val="0"/>
              <w:marRight w:val="0"/>
              <w:marTop w:val="0"/>
              <w:marBottom w:val="0"/>
              <w:divBdr>
                <w:top w:val="none" w:sz="0" w:space="0" w:color="auto"/>
                <w:left w:val="none" w:sz="0" w:space="0" w:color="auto"/>
                <w:bottom w:val="none" w:sz="0" w:space="0" w:color="auto"/>
                <w:right w:val="none" w:sz="0" w:space="0" w:color="auto"/>
              </w:divBdr>
            </w:div>
          </w:divsChild>
        </w:div>
        <w:div w:id="761804250">
          <w:marLeft w:val="0"/>
          <w:marRight w:val="0"/>
          <w:marTop w:val="0"/>
          <w:marBottom w:val="0"/>
          <w:divBdr>
            <w:top w:val="none" w:sz="0" w:space="0" w:color="auto"/>
            <w:left w:val="none" w:sz="0" w:space="0" w:color="auto"/>
            <w:bottom w:val="none" w:sz="0" w:space="0" w:color="auto"/>
            <w:right w:val="none" w:sz="0" w:space="0" w:color="auto"/>
          </w:divBdr>
        </w:div>
        <w:div w:id="761880925">
          <w:marLeft w:val="0"/>
          <w:marRight w:val="0"/>
          <w:marTop w:val="0"/>
          <w:marBottom w:val="0"/>
          <w:divBdr>
            <w:top w:val="none" w:sz="0" w:space="0" w:color="auto"/>
            <w:left w:val="none" w:sz="0" w:space="0" w:color="auto"/>
            <w:bottom w:val="none" w:sz="0" w:space="0" w:color="auto"/>
            <w:right w:val="none" w:sz="0" w:space="0" w:color="auto"/>
          </w:divBdr>
        </w:div>
        <w:div w:id="761924078">
          <w:marLeft w:val="-150"/>
          <w:marRight w:val="-150"/>
          <w:marTop w:val="0"/>
          <w:marBottom w:val="0"/>
          <w:divBdr>
            <w:top w:val="none" w:sz="0" w:space="0" w:color="auto"/>
            <w:left w:val="none" w:sz="0" w:space="0" w:color="auto"/>
            <w:bottom w:val="none" w:sz="0" w:space="0" w:color="auto"/>
            <w:right w:val="none" w:sz="0" w:space="0" w:color="auto"/>
          </w:divBdr>
        </w:div>
        <w:div w:id="761948010">
          <w:marLeft w:val="0"/>
          <w:marRight w:val="0"/>
          <w:marTop w:val="0"/>
          <w:marBottom w:val="240"/>
          <w:divBdr>
            <w:top w:val="none" w:sz="0" w:space="0" w:color="auto"/>
            <w:left w:val="none" w:sz="0" w:space="0" w:color="auto"/>
            <w:bottom w:val="none" w:sz="0" w:space="0" w:color="auto"/>
            <w:right w:val="none" w:sz="0" w:space="0" w:color="auto"/>
          </w:divBdr>
        </w:div>
        <w:div w:id="761990758">
          <w:marLeft w:val="0"/>
          <w:marRight w:val="0"/>
          <w:marTop w:val="100"/>
          <w:marBottom w:val="100"/>
          <w:divBdr>
            <w:top w:val="none" w:sz="0" w:space="0" w:color="auto"/>
            <w:left w:val="none" w:sz="0" w:space="0" w:color="auto"/>
            <w:bottom w:val="none" w:sz="0" w:space="0" w:color="auto"/>
            <w:right w:val="none" w:sz="0" w:space="0" w:color="auto"/>
          </w:divBdr>
        </w:div>
        <w:div w:id="761993523">
          <w:marLeft w:val="0"/>
          <w:marRight w:val="0"/>
          <w:marTop w:val="0"/>
          <w:marBottom w:val="0"/>
          <w:divBdr>
            <w:top w:val="none" w:sz="0" w:space="0" w:color="auto"/>
            <w:left w:val="none" w:sz="0" w:space="0" w:color="auto"/>
            <w:bottom w:val="none" w:sz="0" w:space="0" w:color="auto"/>
            <w:right w:val="none" w:sz="0" w:space="0" w:color="auto"/>
          </w:divBdr>
        </w:div>
        <w:div w:id="761994312">
          <w:marLeft w:val="0"/>
          <w:marRight w:val="0"/>
          <w:marTop w:val="0"/>
          <w:marBottom w:val="75"/>
          <w:divBdr>
            <w:top w:val="none" w:sz="0" w:space="0" w:color="auto"/>
            <w:left w:val="none" w:sz="0" w:space="0" w:color="auto"/>
            <w:bottom w:val="none" w:sz="0" w:space="0" w:color="auto"/>
            <w:right w:val="none" w:sz="0" w:space="0" w:color="auto"/>
          </w:divBdr>
        </w:div>
        <w:div w:id="761998182">
          <w:marLeft w:val="0"/>
          <w:marRight w:val="225"/>
          <w:marTop w:val="0"/>
          <w:marBottom w:val="0"/>
          <w:divBdr>
            <w:top w:val="none" w:sz="0" w:space="0" w:color="auto"/>
            <w:left w:val="none" w:sz="0" w:space="0" w:color="auto"/>
            <w:bottom w:val="none" w:sz="0" w:space="0" w:color="auto"/>
            <w:right w:val="none" w:sz="0" w:space="0" w:color="auto"/>
          </w:divBdr>
        </w:div>
        <w:div w:id="762067460">
          <w:marLeft w:val="-225"/>
          <w:marRight w:val="-225"/>
          <w:marTop w:val="0"/>
          <w:marBottom w:val="0"/>
          <w:divBdr>
            <w:top w:val="none" w:sz="0" w:space="0" w:color="auto"/>
            <w:left w:val="none" w:sz="0" w:space="0" w:color="auto"/>
            <w:bottom w:val="none" w:sz="0" w:space="0" w:color="auto"/>
            <w:right w:val="none" w:sz="0" w:space="0" w:color="auto"/>
          </w:divBdr>
          <w:divsChild>
            <w:div w:id="124204857">
              <w:marLeft w:val="1463"/>
              <w:marRight w:val="0"/>
              <w:marTop w:val="0"/>
              <w:marBottom w:val="0"/>
              <w:divBdr>
                <w:top w:val="none" w:sz="0" w:space="0" w:color="auto"/>
                <w:left w:val="none" w:sz="0" w:space="0" w:color="auto"/>
                <w:bottom w:val="none" w:sz="0" w:space="0" w:color="auto"/>
                <w:right w:val="none" w:sz="0" w:space="0" w:color="auto"/>
              </w:divBdr>
            </w:div>
          </w:divsChild>
        </w:div>
        <w:div w:id="762143265">
          <w:marLeft w:val="0"/>
          <w:marRight w:val="0"/>
          <w:marTop w:val="0"/>
          <w:marBottom w:val="0"/>
          <w:divBdr>
            <w:top w:val="none" w:sz="0" w:space="0" w:color="auto"/>
            <w:left w:val="none" w:sz="0" w:space="0" w:color="auto"/>
            <w:bottom w:val="none" w:sz="0" w:space="0" w:color="auto"/>
            <w:right w:val="none" w:sz="0" w:space="0" w:color="auto"/>
          </w:divBdr>
        </w:div>
        <w:div w:id="762185084">
          <w:marLeft w:val="0"/>
          <w:marRight w:val="0"/>
          <w:marTop w:val="0"/>
          <w:marBottom w:val="0"/>
          <w:divBdr>
            <w:top w:val="none" w:sz="0" w:space="0" w:color="auto"/>
            <w:left w:val="none" w:sz="0" w:space="0" w:color="auto"/>
            <w:bottom w:val="none" w:sz="0" w:space="0" w:color="auto"/>
            <w:right w:val="none" w:sz="0" w:space="0" w:color="auto"/>
          </w:divBdr>
        </w:div>
        <w:div w:id="762185184">
          <w:marLeft w:val="0"/>
          <w:marRight w:val="0"/>
          <w:marTop w:val="0"/>
          <w:marBottom w:val="0"/>
          <w:divBdr>
            <w:top w:val="none" w:sz="0" w:space="0" w:color="auto"/>
            <w:left w:val="none" w:sz="0" w:space="0" w:color="auto"/>
            <w:bottom w:val="none" w:sz="0" w:space="0" w:color="auto"/>
            <w:right w:val="none" w:sz="0" w:space="0" w:color="auto"/>
          </w:divBdr>
        </w:div>
        <w:div w:id="762190719">
          <w:marLeft w:val="750"/>
          <w:marRight w:val="1500"/>
          <w:marTop w:val="0"/>
          <w:marBottom w:val="0"/>
          <w:divBdr>
            <w:top w:val="none" w:sz="0" w:space="0" w:color="auto"/>
            <w:left w:val="none" w:sz="0" w:space="0" w:color="auto"/>
            <w:bottom w:val="none" w:sz="0" w:space="0" w:color="auto"/>
            <w:right w:val="none" w:sz="0" w:space="0" w:color="auto"/>
          </w:divBdr>
        </w:div>
        <w:div w:id="762258643">
          <w:marLeft w:val="0"/>
          <w:marRight w:val="0"/>
          <w:marTop w:val="0"/>
          <w:marBottom w:val="345"/>
          <w:divBdr>
            <w:top w:val="none" w:sz="0" w:space="0" w:color="auto"/>
            <w:left w:val="none" w:sz="0" w:space="0" w:color="auto"/>
            <w:bottom w:val="none" w:sz="0" w:space="0" w:color="auto"/>
            <w:right w:val="none" w:sz="0" w:space="0" w:color="auto"/>
          </w:divBdr>
          <w:divsChild>
            <w:div w:id="634526166">
              <w:marLeft w:val="0"/>
              <w:marRight w:val="0"/>
              <w:marTop w:val="0"/>
              <w:marBottom w:val="0"/>
              <w:divBdr>
                <w:top w:val="none" w:sz="0" w:space="0" w:color="auto"/>
                <w:left w:val="none" w:sz="0" w:space="0" w:color="auto"/>
                <w:bottom w:val="none" w:sz="0" w:space="0" w:color="auto"/>
                <w:right w:val="none" w:sz="0" w:space="0" w:color="auto"/>
              </w:divBdr>
            </w:div>
          </w:divsChild>
        </w:div>
        <w:div w:id="762259777">
          <w:marLeft w:val="0"/>
          <w:marRight w:val="0"/>
          <w:marTop w:val="100"/>
          <w:marBottom w:val="100"/>
          <w:divBdr>
            <w:top w:val="none" w:sz="0" w:space="0" w:color="auto"/>
            <w:left w:val="none" w:sz="0" w:space="0" w:color="auto"/>
            <w:bottom w:val="none" w:sz="0" w:space="0" w:color="auto"/>
            <w:right w:val="none" w:sz="0" w:space="0" w:color="auto"/>
          </w:divBdr>
        </w:div>
        <w:div w:id="762335928">
          <w:marLeft w:val="0"/>
          <w:marRight w:val="0"/>
          <w:marTop w:val="0"/>
          <w:marBottom w:val="0"/>
          <w:divBdr>
            <w:top w:val="none" w:sz="0" w:space="8" w:color="DDDDDD"/>
            <w:left w:val="none" w:sz="0" w:space="11" w:color="DDDDDD"/>
            <w:bottom w:val="single" w:sz="6" w:space="8" w:color="DDDDDD"/>
            <w:right w:val="none" w:sz="0" w:space="11" w:color="DDDDDD"/>
          </w:divBdr>
        </w:div>
        <w:div w:id="762338849">
          <w:marLeft w:val="0"/>
          <w:marRight w:val="0"/>
          <w:marTop w:val="0"/>
          <w:marBottom w:val="0"/>
          <w:divBdr>
            <w:top w:val="none" w:sz="0" w:space="0" w:color="auto"/>
            <w:left w:val="none" w:sz="0" w:space="0" w:color="auto"/>
            <w:bottom w:val="none" w:sz="0" w:space="0" w:color="auto"/>
            <w:right w:val="none" w:sz="0" w:space="0" w:color="auto"/>
          </w:divBdr>
        </w:div>
        <w:div w:id="762341266">
          <w:marLeft w:val="-225"/>
          <w:marRight w:val="-225"/>
          <w:marTop w:val="0"/>
          <w:marBottom w:val="0"/>
          <w:divBdr>
            <w:top w:val="none" w:sz="0" w:space="0" w:color="auto"/>
            <w:left w:val="none" w:sz="0" w:space="0" w:color="auto"/>
            <w:bottom w:val="none" w:sz="0" w:space="0" w:color="auto"/>
            <w:right w:val="none" w:sz="0" w:space="0" w:color="auto"/>
          </w:divBdr>
        </w:div>
        <w:div w:id="762381629">
          <w:marLeft w:val="0"/>
          <w:marRight w:val="0"/>
          <w:marTop w:val="0"/>
          <w:marBottom w:val="0"/>
          <w:divBdr>
            <w:top w:val="none" w:sz="0" w:space="0" w:color="auto"/>
            <w:left w:val="none" w:sz="0" w:space="0" w:color="auto"/>
            <w:bottom w:val="none" w:sz="0" w:space="0" w:color="auto"/>
            <w:right w:val="none" w:sz="0" w:space="0" w:color="auto"/>
          </w:divBdr>
        </w:div>
        <w:div w:id="762382009">
          <w:marLeft w:val="-225"/>
          <w:marRight w:val="-225"/>
          <w:marTop w:val="0"/>
          <w:marBottom w:val="0"/>
          <w:divBdr>
            <w:top w:val="none" w:sz="0" w:space="0" w:color="auto"/>
            <w:left w:val="none" w:sz="0" w:space="0" w:color="auto"/>
            <w:bottom w:val="none" w:sz="0" w:space="0" w:color="auto"/>
            <w:right w:val="none" w:sz="0" w:space="0" w:color="auto"/>
          </w:divBdr>
          <w:divsChild>
            <w:div w:id="452676131">
              <w:marLeft w:val="0"/>
              <w:marRight w:val="0"/>
              <w:marTop w:val="0"/>
              <w:marBottom w:val="0"/>
              <w:divBdr>
                <w:top w:val="none" w:sz="0" w:space="0" w:color="auto"/>
                <w:left w:val="none" w:sz="0" w:space="0" w:color="auto"/>
                <w:bottom w:val="none" w:sz="0" w:space="0" w:color="auto"/>
                <w:right w:val="none" w:sz="0" w:space="0" w:color="auto"/>
              </w:divBdr>
            </w:div>
          </w:divsChild>
        </w:div>
        <w:div w:id="762456048">
          <w:marLeft w:val="13"/>
          <w:marRight w:val="188"/>
          <w:marTop w:val="138"/>
          <w:marBottom w:val="88"/>
          <w:divBdr>
            <w:top w:val="none" w:sz="0" w:space="0" w:color="auto"/>
            <w:left w:val="none" w:sz="0" w:space="0" w:color="auto"/>
            <w:bottom w:val="none" w:sz="0" w:space="0" w:color="auto"/>
            <w:right w:val="none" w:sz="0" w:space="0" w:color="auto"/>
          </w:divBdr>
        </w:div>
        <w:div w:id="762605224">
          <w:marLeft w:val="0"/>
          <w:marRight w:val="0"/>
          <w:marTop w:val="120"/>
          <w:marBottom w:val="330"/>
          <w:divBdr>
            <w:top w:val="none" w:sz="0" w:space="0" w:color="auto"/>
            <w:left w:val="none" w:sz="0" w:space="0" w:color="auto"/>
            <w:bottom w:val="none" w:sz="0" w:space="0" w:color="auto"/>
            <w:right w:val="none" w:sz="0" w:space="0" w:color="auto"/>
          </w:divBdr>
        </w:div>
        <w:div w:id="762645227">
          <w:marLeft w:val="0"/>
          <w:marRight w:val="0"/>
          <w:marTop w:val="0"/>
          <w:marBottom w:val="0"/>
          <w:divBdr>
            <w:top w:val="none" w:sz="0" w:space="0" w:color="auto"/>
            <w:left w:val="none" w:sz="0" w:space="0" w:color="auto"/>
            <w:bottom w:val="none" w:sz="0" w:space="0" w:color="auto"/>
            <w:right w:val="none" w:sz="0" w:space="0" w:color="auto"/>
          </w:divBdr>
        </w:div>
        <w:div w:id="762720725">
          <w:marLeft w:val="0"/>
          <w:marRight w:val="0"/>
          <w:marTop w:val="150"/>
          <w:marBottom w:val="0"/>
          <w:divBdr>
            <w:top w:val="none" w:sz="0" w:space="0" w:color="auto"/>
            <w:left w:val="none" w:sz="0" w:space="0" w:color="auto"/>
            <w:bottom w:val="none" w:sz="0" w:space="0" w:color="auto"/>
            <w:right w:val="none" w:sz="0" w:space="0" w:color="auto"/>
          </w:divBdr>
        </w:div>
        <w:div w:id="762799051">
          <w:marLeft w:val="0"/>
          <w:marRight w:val="0"/>
          <w:marTop w:val="150"/>
          <w:marBottom w:val="150"/>
          <w:divBdr>
            <w:top w:val="none" w:sz="0" w:space="0" w:color="auto"/>
            <w:left w:val="none" w:sz="0" w:space="0" w:color="auto"/>
            <w:bottom w:val="none" w:sz="0" w:space="0" w:color="auto"/>
            <w:right w:val="none" w:sz="0" w:space="0" w:color="auto"/>
          </w:divBdr>
        </w:div>
        <w:div w:id="762845701">
          <w:marLeft w:val="0"/>
          <w:marRight w:val="0"/>
          <w:marTop w:val="0"/>
          <w:marBottom w:val="150"/>
          <w:divBdr>
            <w:top w:val="none" w:sz="0" w:space="0" w:color="auto"/>
            <w:left w:val="none" w:sz="0" w:space="0" w:color="auto"/>
            <w:bottom w:val="none" w:sz="0" w:space="0" w:color="auto"/>
            <w:right w:val="none" w:sz="0" w:space="0" w:color="auto"/>
          </w:divBdr>
        </w:div>
        <w:div w:id="762914470">
          <w:marLeft w:val="-225"/>
          <w:marRight w:val="-225"/>
          <w:marTop w:val="0"/>
          <w:marBottom w:val="0"/>
          <w:divBdr>
            <w:top w:val="none" w:sz="0" w:space="0" w:color="auto"/>
            <w:left w:val="none" w:sz="0" w:space="0" w:color="auto"/>
            <w:bottom w:val="none" w:sz="0" w:space="0" w:color="auto"/>
            <w:right w:val="none" w:sz="0" w:space="0" w:color="auto"/>
          </w:divBdr>
          <w:divsChild>
            <w:div w:id="168907109">
              <w:marLeft w:val="0"/>
              <w:marRight w:val="0"/>
              <w:marTop w:val="0"/>
              <w:marBottom w:val="0"/>
              <w:divBdr>
                <w:top w:val="none" w:sz="0" w:space="0" w:color="auto"/>
                <w:left w:val="none" w:sz="0" w:space="0" w:color="auto"/>
                <w:bottom w:val="none" w:sz="0" w:space="0" w:color="auto"/>
                <w:right w:val="none" w:sz="0" w:space="0" w:color="auto"/>
              </w:divBdr>
              <w:divsChild>
                <w:div w:id="156117809">
                  <w:marLeft w:val="-225"/>
                  <w:marRight w:val="-225"/>
                  <w:marTop w:val="0"/>
                  <w:marBottom w:val="0"/>
                  <w:divBdr>
                    <w:top w:val="none" w:sz="0" w:space="0" w:color="auto"/>
                    <w:left w:val="none" w:sz="0" w:space="0" w:color="auto"/>
                    <w:bottom w:val="none" w:sz="0" w:space="0" w:color="auto"/>
                    <w:right w:val="none" w:sz="0" w:space="0" w:color="auto"/>
                  </w:divBdr>
                </w:div>
                <w:div w:id="730661755">
                  <w:marLeft w:val="-225"/>
                  <w:marRight w:val="-225"/>
                  <w:marTop w:val="0"/>
                  <w:marBottom w:val="0"/>
                  <w:divBdr>
                    <w:top w:val="none" w:sz="0" w:space="0" w:color="auto"/>
                    <w:left w:val="none" w:sz="0" w:space="0" w:color="auto"/>
                    <w:bottom w:val="none" w:sz="0" w:space="0" w:color="auto"/>
                    <w:right w:val="none" w:sz="0" w:space="0" w:color="auto"/>
                  </w:divBdr>
                  <w:divsChild>
                    <w:div w:id="54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157">
          <w:marLeft w:val="0"/>
          <w:marRight w:val="0"/>
          <w:marTop w:val="0"/>
          <w:marBottom w:val="150"/>
          <w:divBdr>
            <w:top w:val="none" w:sz="0" w:space="0" w:color="auto"/>
            <w:left w:val="none" w:sz="0" w:space="0" w:color="auto"/>
            <w:bottom w:val="none" w:sz="0" w:space="0" w:color="auto"/>
            <w:right w:val="none" w:sz="0" w:space="0" w:color="auto"/>
          </w:divBdr>
        </w:div>
        <w:div w:id="763040154">
          <w:marLeft w:val="0"/>
          <w:marRight w:val="0"/>
          <w:marTop w:val="0"/>
          <w:marBottom w:val="0"/>
          <w:divBdr>
            <w:top w:val="none" w:sz="0" w:space="0" w:color="auto"/>
            <w:left w:val="none" w:sz="0" w:space="0" w:color="auto"/>
            <w:bottom w:val="none" w:sz="0" w:space="0" w:color="auto"/>
            <w:right w:val="none" w:sz="0" w:space="0" w:color="auto"/>
          </w:divBdr>
        </w:div>
        <w:div w:id="763114191">
          <w:marLeft w:val="1221"/>
          <w:marRight w:val="0"/>
          <w:marTop w:val="0"/>
          <w:marBottom w:val="0"/>
          <w:divBdr>
            <w:top w:val="none" w:sz="0" w:space="0" w:color="auto"/>
            <w:left w:val="none" w:sz="0" w:space="0" w:color="auto"/>
            <w:bottom w:val="none" w:sz="0" w:space="0" w:color="auto"/>
            <w:right w:val="none" w:sz="0" w:space="0" w:color="auto"/>
          </w:divBdr>
        </w:div>
        <w:div w:id="763189791">
          <w:marLeft w:val="0"/>
          <w:marRight w:val="0"/>
          <w:marTop w:val="0"/>
          <w:marBottom w:val="0"/>
          <w:divBdr>
            <w:top w:val="none" w:sz="0" w:space="0" w:color="auto"/>
            <w:left w:val="none" w:sz="0" w:space="0" w:color="auto"/>
            <w:bottom w:val="none" w:sz="0" w:space="0" w:color="auto"/>
            <w:right w:val="none" w:sz="0" w:space="0" w:color="auto"/>
          </w:divBdr>
        </w:div>
        <w:div w:id="763192109">
          <w:marLeft w:val="0"/>
          <w:marRight w:val="0"/>
          <w:marTop w:val="0"/>
          <w:marBottom w:val="0"/>
          <w:divBdr>
            <w:top w:val="none" w:sz="0" w:space="0" w:color="auto"/>
            <w:left w:val="none" w:sz="0" w:space="0" w:color="auto"/>
            <w:bottom w:val="none" w:sz="0" w:space="0" w:color="auto"/>
            <w:right w:val="none" w:sz="0" w:space="0" w:color="auto"/>
          </w:divBdr>
        </w:div>
        <w:div w:id="763309834">
          <w:marLeft w:val="0"/>
          <w:marRight w:val="150"/>
          <w:marTop w:val="0"/>
          <w:marBottom w:val="0"/>
          <w:divBdr>
            <w:top w:val="none" w:sz="0" w:space="0" w:color="auto"/>
            <w:left w:val="none" w:sz="0" w:space="0" w:color="auto"/>
            <w:bottom w:val="none" w:sz="0" w:space="0" w:color="auto"/>
            <w:right w:val="none" w:sz="0" w:space="0" w:color="auto"/>
          </w:divBdr>
        </w:div>
        <w:div w:id="763376882">
          <w:marLeft w:val="0"/>
          <w:marRight w:val="0"/>
          <w:marTop w:val="450"/>
          <w:marBottom w:val="435"/>
          <w:divBdr>
            <w:top w:val="none" w:sz="0" w:space="0" w:color="auto"/>
            <w:left w:val="none" w:sz="0" w:space="0" w:color="auto"/>
            <w:bottom w:val="none" w:sz="0" w:space="0" w:color="auto"/>
            <w:right w:val="none" w:sz="0" w:space="0" w:color="auto"/>
          </w:divBdr>
        </w:div>
        <w:div w:id="763377590">
          <w:marLeft w:val="-150"/>
          <w:marRight w:val="-150"/>
          <w:marTop w:val="0"/>
          <w:marBottom w:val="0"/>
          <w:divBdr>
            <w:top w:val="none" w:sz="0" w:space="0" w:color="auto"/>
            <w:left w:val="none" w:sz="0" w:space="0" w:color="auto"/>
            <w:bottom w:val="none" w:sz="0" w:space="0" w:color="auto"/>
            <w:right w:val="none" w:sz="0" w:space="0" w:color="auto"/>
          </w:divBdr>
          <w:divsChild>
            <w:div w:id="686299305">
              <w:marLeft w:val="0"/>
              <w:marRight w:val="0"/>
              <w:marTop w:val="0"/>
              <w:marBottom w:val="0"/>
              <w:divBdr>
                <w:top w:val="none" w:sz="0" w:space="0" w:color="auto"/>
                <w:left w:val="none" w:sz="0" w:space="0" w:color="auto"/>
                <w:bottom w:val="none" w:sz="0" w:space="0" w:color="auto"/>
                <w:right w:val="none" w:sz="0" w:space="0" w:color="auto"/>
              </w:divBdr>
            </w:div>
          </w:divsChild>
        </w:div>
        <w:div w:id="763383446">
          <w:marLeft w:val="0"/>
          <w:marRight w:val="0"/>
          <w:marTop w:val="0"/>
          <w:marBottom w:val="0"/>
          <w:divBdr>
            <w:top w:val="none" w:sz="0" w:space="0" w:color="auto"/>
            <w:left w:val="none" w:sz="0" w:space="0" w:color="auto"/>
            <w:bottom w:val="none" w:sz="0" w:space="0" w:color="auto"/>
            <w:right w:val="none" w:sz="0" w:space="0" w:color="auto"/>
          </w:divBdr>
        </w:div>
        <w:div w:id="763500020">
          <w:marLeft w:val="0"/>
          <w:marRight w:val="0"/>
          <w:marTop w:val="0"/>
          <w:marBottom w:val="0"/>
          <w:divBdr>
            <w:top w:val="none" w:sz="0" w:space="0" w:color="auto"/>
            <w:left w:val="none" w:sz="0" w:space="0" w:color="auto"/>
            <w:bottom w:val="none" w:sz="0" w:space="0" w:color="auto"/>
            <w:right w:val="none" w:sz="0" w:space="0" w:color="auto"/>
          </w:divBdr>
        </w:div>
        <w:div w:id="763646453">
          <w:marLeft w:val="0"/>
          <w:marRight w:val="0"/>
          <w:marTop w:val="0"/>
          <w:marBottom w:val="0"/>
          <w:divBdr>
            <w:top w:val="none" w:sz="0" w:space="0" w:color="auto"/>
            <w:left w:val="none" w:sz="0" w:space="0" w:color="auto"/>
            <w:bottom w:val="none" w:sz="0" w:space="0" w:color="auto"/>
            <w:right w:val="none" w:sz="0" w:space="0" w:color="auto"/>
          </w:divBdr>
        </w:div>
        <w:div w:id="763653058">
          <w:marLeft w:val="0"/>
          <w:marRight w:val="0"/>
          <w:marTop w:val="0"/>
          <w:marBottom w:val="0"/>
          <w:divBdr>
            <w:top w:val="none" w:sz="0" w:space="0" w:color="auto"/>
            <w:left w:val="none" w:sz="0" w:space="0" w:color="auto"/>
            <w:bottom w:val="none" w:sz="0" w:space="0" w:color="auto"/>
            <w:right w:val="none" w:sz="0" w:space="0" w:color="auto"/>
          </w:divBdr>
        </w:div>
        <w:div w:id="763653491">
          <w:marLeft w:val="0"/>
          <w:marRight w:val="450"/>
          <w:marTop w:val="0"/>
          <w:marBottom w:val="150"/>
          <w:divBdr>
            <w:top w:val="none" w:sz="0" w:space="0" w:color="auto"/>
            <w:left w:val="none" w:sz="0" w:space="0" w:color="auto"/>
            <w:bottom w:val="none" w:sz="0" w:space="0" w:color="auto"/>
            <w:right w:val="none" w:sz="0" w:space="0" w:color="auto"/>
          </w:divBdr>
          <w:divsChild>
            <w:div w:id="596208652">
              <w:marLeft w:val="0"/>
              <w:marRight w:val="0"/>
              <w:marTop w:val="0"/>
              <w:marBottom w:val="0"/>
              <w:divBdr>
                <w:top w:val="none" w:sz="0" w:space="0" w:color="auto"/>
                <w:left w:val="none" w:sz="0" w:space="0" w:color="auto"/>
                <w:bottom w:val="none" w:sz="0" w:space="0" w:color="auto"/>
                <w:right w:val="none" w:sz="0" w:space="0" w:color="auto"/>
              </w:divBdr>
            </w:div>
          </w:divsChild>
        </w:div>
        <w:div w:id="763719693">
          <w:marLeft w:val="-188"/>
          <w:marRight w:val="-188"/>
          <w:marTop w:val="0"/>
          <w:marBottom w:val="0"/>
          <w:divBdr>
            <w:top w:val="none" w:sz="0" w:space="0" w:color="auto"/>
            <w:left w:val="none" w:sz="0" w:space="0" w:color="auto"/>
            <w:bottom w:val="none" w:sz="0" w:space="0" w:color="auto"/>
            <w:right w:val="none" w:sz="0" w:space="0" w:color="auto"/>
          </w:divBdr>
          <w:divsChild>
            <w:div w:id="66848383">
              <w:marLeft w:val="0"/>
              <w:marRight w:val="0"/>
              <w:marTop w:val="0"/>
              <w:marBottom w:val="0"/>
              <w:divBdr>
                <w:top w:val="none" w:sz="0" w:space="0" w:color="auto"/>
                <w:left w:val="none" w:sz="0" w:space="0" w:color="auto"/>
                <w:bottom w:val="none" w:sz="0" w:space="0" w:color="auto"/>
                <w:right w:val="none" w:sz="0" w:space="0" w:color="auto"/>
              </w:divBdr>
            </w:div>
          </w:divsChild>
        </w:div>
        <w:div w:id="763765180">
          <w:marLeft w:val="0"/>
          <w:marRight w:val="0"/>
          <w:marTop w:val="0"/>
          <w:marBottom w:val="0"/>
          <w:divBdr>
            <w:top w:val="none" w:sz="0" w:space="0" w:color="auto"/>
            <w:left w:val="none" w:sz="0" w:space="0" w:color="auto"/>
            <w:bottom w:val="none" w:sz="0" w:space="0" w:color="auto"/>
            <w:right w:val="none" w:sz="0" w:space="0" w:color="auto"/>
          </w:divBdr>
          <w:divsChild>
            <w:div w:id="383062565">
              <w:marLeft w:val="0"/>
              <w:marRight w:val="0"/>
              <w:marTop w:val="0"/>
              <w:marBottom w:val="0"/>
              <w:divBdr>
                <w:top w:val="none" w:sz="0" w:space="0" w:color="auto"/>
                <w:left w:val="none" w:sz="0" w:space="0" w:color="auto"/>
                <w:bottom w:val="none" w:sz="0" w:space="0" w:color="auto"/>
                <w:right w:val="none" w:sz="0" w:space="0" w:color="auto"/>
              </w:divBdr>
            </w:div>
          </w:divsChild>
        </w:div>
        <w:div w:id="763765495">
          <w:marLeft w:val="-125"/>
          <w:marRight w:val="-125"/>
          <w:marTop w:val="0"/>
          <w:marBottom w:val="0"/>
          <w:divBdr>
            <w:top w:val="none" w:sz="0" w:space="0" w:color="auto"/>
            <w:left w:val="none" w:sz="0" w:space="0" w:color="auto"/>
            <w:bottom w:val="none" w:sz="0" w:space="0" w:color="auto"/>
            <w:right w:val="none" w:sz="0" w:space="0" w:color="auto"/>
          </w:divBdr>
        </w:div>
        <w:div w:id="763769861">
          <w:marLeft w:val="0"/>
          <w:marRight w:val="0"/>
          <w:marTop w:val="0"/>
          <w:marBottom w:val="0"/>
          <w:divBdr>
            <w:top w:val="none" w:sz="0" w:space="0" w:color="auto"/>
            <w:left w:val="none" w:sz="0" w:space="0" w:color="auto"/>
            <w:bottom w:val="none" w:sz="0" w:space="0" w:color="auto"/>
            <w:right w:val="none" w:sz="0" w:space="0" w:color="auto"/>
          </w:divBdr>
        </w:div>
        <w:div w:id="763841192">
          <w:marLeft w:val="0"/>
          <w:marRight w:val="0"/>
          <w:marTop w:val="0"/>
          <w:marBottom w:val="0"/>
          <w:divBdr>
            <w:top w:val="none" w:sz="0" w:space="0" w:color="auto"/>
            <w:left w:val="none" w:sz="0" w:space="0" w:color="auto"/>
            <w:bottom w:val="none" w:sz="0" w:space="0" w:color="auto"/>
            <w:right w:val="none" w:sz="0" w:space="0" w:color="auto"/>
          </w:divBdr>
        </w:div>
        <w:div w:id="763846809">
          <w:marLeft w:val="0"/>
          <w:marRight w:val="0"/>
          <w:marTop w:val="0"/>
          <w:marBottom w:val="0"/>
          <w:divBdr>
            <w:top w:val="none" w:sz="0" w:space="0" w:color="auto"/>
            <w:left w:val="none" w:sz="0" w:space="0" w:color="auto"/>
            <w:bottom w:val="none" w:sz="0" w:space="0" w:color="auto"/>
            <w:right w:val="none" w:sz="0" w:space="0" w:color="auto"/>
          </w:divBdr>
        </w:div>
        <w:div w:id="764031739">
          <w:marLeft w:val="0"/>
          <w:marRight w:val="0"/>
          <w:marTop w:val="0"/>
          <w:marBottom w:val="0"/>
          <w:divBdr>
            <w:top w:val="none" w:sz="0" w:space="0" w:color="auto"/>
            <w:left w:val="none" w:sz="0" w:space="0" w:color="auto"/>
            <w:bottom w:val="none" w:sz="0" w:space="0" w:color="auto"/>
            <w:right w:val="none" w:sz="0" w:space="0" w:color="auto"/>
          </w:divBdr>
        </w:div>
        <w:div w:id="764040580">
          <w:marLeft w:val="0"/>
          <w:marRight w:val="0"/>
          <w:marTop w:val="0"/>
          <w:marBottom w:val="0"/>
          <w:divBdr>
            <w:top w:val="none" w:sz="0" w:space="0" w:color="auto"/>
            <w:left w:val="none" w:sz="0" w:space="0" w:color="auto"/>
            <w:bottom w:val="none" w:sz="0" w:space="0" w:color="auto"/>
            <w:right w:val="none" w:sz="0" w:space="0" w:color="auto"/>
          </w:divBdr>
          <w:divsChild>
            <w:div w:id="375467836">
              <w:marLeft w:val="0"/>
              <w:marRight w:val="0"/>
              <w:marTop w:val="0"/>
              <w:marBottom w:val="0"/>
              <w:divBdr>
                <w:top w:val="none" w:sz="0" w:space="0" w:color="auto"/>
                <w:left w:val="none" w:sz="0" w:space="0" w:color="auto"/>
                <w:bottom w:val="none" w:sz="0" w:space="0" w:color="auto"/>
                <w:right w:val="none" w:sz="0" w:space="0" w:color="auto"/>
              </w:divBdr>
            </w:div>
          </w:divsChild>
        </w:div>
        <w:div w:id="764109935">
          <w:marLeft w:val="750"/>
          <w:marRight w:val="1500"/>
          <w:marTop w:val="0"/>
          <w:marBottom w:val="0"/>
          <w:divBdr>
            <w:top w:val="none" w:sz="0" w:space="0" w:color="auto"/>
            <w:left w:val="none" w:sz="0" w:space="0" w:color="auto"/>
            <w:bottom w:val="none" w:sz="0" w:space="0" w:color="auto"/>
            <w:right w:val="none" w:sz="0" w:space="0" w:color="auto"/>
          </w:divBdr>
        </w:div>
        <w:div w:id="764156642">
          <w:marLeft w:val="0"/>
          <w:marRight w:val="0"/>
          <w:marTop w:val="150"/>
          <w:marBottom w:val="300"/>
          <w:divBdr>
            <w:top w:val="single" w:sz="6" w:space="11" w:color="EAEAEA"/>
            <w:left w:val="single" w:sz="6" w:space="11" w:color="EAEAEA"/>
            <w:bottom w:val="single" w:sz="6" w:space="11" w:color="EAEAEA"/>
            <w:right w:val="single" w:sz="6" w:space="11" w:color="EAEAEA"/>
          </w:divBdr>
        </w:div>
        <w:div w:id="764226741">
          <w:marLeft w:val="0"/>
          <w:marRight w:val="0"/>
          <w:marTop w:val="0"/>
          <w:marBottom w:val="0"/>
          <w:divBdr>
            <w:top w:val="none" w:sz="0" w:space="0" w:color="auto"/>
            <w:left w:val="none" w:sz="0" w:space="0" w:color="auto"/>
            <w:bottom w:val="none" w:sz="0" w:space="0" w:color="auto"/>
            <w:right w:val="none" w:sz="0" w:space="0" w:color="auto"/>
          </w:divBdr>
        </w:div>
        <w:div w:id="764228210">
          <w:marLeft w:val="0"/>
          <w:marRight w:val="0"/>
          <w:marTop w:val="100"/>
          <w:marBottom w:val="100"/>
          <w:divBdr>
            <w:top w:val="none" w:sz="0" w:space="0" w:color="auto"/>
            <w:left w:val="none" w:sz="0" w:space="0" w:color="auto"/>
            <w:bottom w:val="none" w:sz="0" w:space="0" w:color="auto"/>
            <w:right w:val="none" w:sz="0" w:space="0" w:color="auto"/>
          </w:divBdr>
          <w:divsChild>
            <w:div w:id="608975911">
              <w:marLeft w:val="0"/>
              <w:marRight w:val="0"/>
              <w:marTop w:val="0"/>
              <w:marBottom w:val="0"/>
              <w:divBdr>
                <w:top w:val="none" w:sz="0" w:space="0" w:color="auto"/>
                <w:left w:val="none" w:sz="0" w:space="0" w:color="auto"/>
                <w:bottom w:val="none" w:sz="0" w:space="0" w:color="auto"/>
                <w:right w:val="none" w:sz="0" w:space="0" w:color="auto"/>
              </w:divBdr>
            </w:div>
          </w:divsChild>
        </w:div>
        <w:div w:id="764301353">
          <w:marLeft w:val="13"/>
          <w:marRight w:val="188"/>
          <w:marTop w:val="138"/>
          <w:marBottom w:val="88"/>
          <w:divBdr>
            <w:top w:val="none" w:sz="0" w:space="0" w:color="auto"/>
            <w:left w:val="none" w:sz="0" w:space="0" w:color="auto"/>
            <w:bottom w:val="none" w:sz="0" w:space="0" w:color="auto"/>
            <w:right w:val="none" w:sz="0" w:space="0" w:color="auto"/>
          </w:divBdr>
          <w:divsChild>
            <w:div w:id="381054631">
              <w:marLeft w:val="0"/>
              <w:marRight w:val="0"/>
              <w:marTop w:val="0"/>
              <w:marBottom w:val="0"/>
              <w:divBdr>
                <w:top w:val="none" w:sz="0" w:space="0" w:color="auto"/>
                <w:left w:val="none" w:sz="0" w:space="0" w:color="auto"/>
                <w:bottom w:val="none" w:sz="0" w:space="0" w:color="auto"/>
                <w:right w:val="none" w:sz="0" w:space="0" w:color="auto"/>
              </w:divBdr>
            </w:div>
          </w:divsChild>
        </w:div>
        <w:div w:id="764302024">
          <w:marLeft w:val="0"/>
          <w:marRight w:val="0"/>
          <w:marTop w:val="0"/>
          <w:marBottom w:val="0"/>
          <w:divBdr>
            <w:top w:val="none" w:sz="0" w:space="0" w:color="auto"/>
            <w:left w:val="none" w:sz="0" w:space="0" w:color="auto"/>
            <w:bottom w:val="none" w:sz="0" w:space="0" w:color="auto"/>
            <w:right w:val="none" w:sz="0" w:space="0" w:color="auto"/>
          </w:divBdr>
        </w:div>
        <w:div w:id="764304035">
          <w:marLeft w:val="0"/>
          <w:marRight w:val="0"/>
          <w:marTop w:val="0"/>
          <w:marBottom w:val="0"/>
          <w:divBdr>
            <w:top w:val="none" w:sz="0" w:space="0" w:color="auto"/>
            <w:left w:val="none" w:sz="0" w:space="0" w:color="auto"/>
            <w:bottom w:val="none" w:sz="0" w:space="0" w:color="auto"/>
            <w:right w:val="none" w:sz="0" w:space="0" w:color="auto"/>
          </w:divBdr>
        </w:div>
        <w:div w:id="764348979">
          <w:marLeft w:val="0"/>
          <w:marRight w:val="0"/>
          <w:marTop w:val="0"/>
          <w:marBottom w:val="0"/>
          <w:divBdr>
            <w:top w:val="none" w:sz="0" w:space="0" w:color="auto"/>
            <w:left w:val="none" w:sz="0" w:space="0" w:color="auto"/>
            <w:bottom w:val="none" w:sz="0" w:space="0" w:color="auto"/>
            <w:right w:val="none" w:sz="0" w:space="0" w:color="auto"/>
          </w:divBdr>
        </w:div>
        <w:div w:id="764351438">
          <w:marLeft w:val="0"/>
          <w:marRight w:val="0"/>
          <w:marTop w:val="0"/>
          <w:marBottom w:val="0"/>
          <w:divBdr>
            <w:top w:val="none" w:sz="0" w:space="0" w:color="auto"/>
            <w:left w:val="none" w:sz="0" w:space="0" w:color="auto"/>
            <w:bottom w:val="none" w:sz="0" w:space="0" w:color="auto"/>
            <w:right w:val="none" w:sz="0" w:space="0" w:color="auto"/>
          </w:divBdr>
          <w:divsChild>
            <w:div w:id="9961672">
              <w:marLeft w:val="0"/>
              <w:marRight w:val="0"/>
              <w:marTop w:val="0"/>
              <w:marBottom w:val="0"/>
              <w:divBdr>
                <w:top w:val="none" w:sz="0" w:space="0" w:color="auto"/>
                <w:left w:val="none" w:sz="0" w:space="0" w:color="auto"/>
                <w:bottom w:val="none" w:sz="0" w:space="0" w:color="auto"/>
                <w:right w:val="none" w:sz="0" w:space="0" w:color="auto"/>
              </w:divBdr>
              <w:divsChild>
                <w:div w:id="557858296">
                  <w:marLeft w:val="0"/>
                  <w:marRight w:val="0"/>
                  <w:marTop w:val="0"/>
                  <w:marBottom w:val="0"/>
                  <w:divBdr>
                    <w:top w:val="none" w:sz="0" w:space="0" w:color="auto"/>
                    <w:left w:val="none" w:sz="0" w:space="0" w:color="auto"/>
                    <w:bottom w:val="none" w:sz="0" w:space="0" w:color="auto"/>
                    <w:right w:val="none" w:sz="0" w:space="0" w:color="auto"/>
                  </w:divBdr>
                </w:div>
              </w:divsChild>
            </w:div>
            <w:div w:id="96415542">
              <w:marLeft w:val="0"/>
              <w:marRight w:val="0"/>
              <w:marTop w:val="0"/>
              <w:marBottom w:val="0"/>
              <w:divBdr>
                <w:top w:val="none" w:sz="0" w:space="0" w:color="auto"/>
                <w:left w:val="none" w:sz="0" w:space="0" w:color="auto"/>
                <w:bottom w:val="none" w:sz="0" w:space="0" w:color="auto"/>
                <w:right w:val="none" w:sz="0" w:space="0" w:color="auto"/>
              </w:divBdr>
              <w:divsChild>
                <w:div w:id="82381107">
                  <w:marLeft w:val="0"/>
                  <w:marRight w:val="0"/>
                  <w:marTop w:val="0"/>
                  <w:marBottom w:val="0"/>
                  <w:divBdr>
                    <w:top w:val="none" w:sz="0" w:space="0" w:color="auto"/>
                    <w:left w:val="none" w:sz="0" w:space="0" w:color="auto"/>
                    <w:bottom w:val="none" w:sz="0" w:space="0" w:color="auto"/>
                    <w:right w:val="none" w:sz="0" w:space="0" w:color="auto"/>
                  </w:divBdr>
                </w:div>
              </w:divsChild>
            </w:div>
            <w:div w:id="295641582">
              <w:marLeft w:val="0"/>
              <w:marRight w:val="0"/>
              <w:marTop w:val="0"/>
              <w:marBottom w:val="0"/>
              <w:divBdr>
                <w:top w:val="none" w:sz="0" w:space="0" w:color="auto"/>
                <w:left w:val="none" w:sz="0" w:space="0" w:color="auto"/>
                <w:bottom w:val="none" w:sz="0" w:space="0" w:color="auto"/>
                <w:right w:val="none" w:sz="0" w:space="0" w:color="auto"/>
              </w:divBdr>
              <w:divsChild>
                <w:div w:id="338896492">
                  <w:marLeft w:val="0"/>
                  <w:marRight w:val="0"/>
                  <w:marTop w:val="0"/>
                  <w:marBottom w:val="0"/>
                  <w:divBdr>
                    <w:top w:val="none" w:sz="0" w:space="0" w:color="auto"/>
                    <w:left w:val="none" w:sz="0" w:space="0" w:color="auto"/>
                    <w:bottom w:val="none" w:sz="0" w:space="0" w:color="auto"/>
                    <w:right w:val="none" w:sz="0" w:space="0" w:color="auto"/>
                  </w:divBdr>
                </w:div>
              </w:divsChild>
            </w:div>
            <w:div w:id="310520485">
              <w:marLeft w:val="0"/>
              <w:marRight w:val="0"/>
              <w:marTop w:val="0"/>
              <w:marBottom w:val="0"/>
              <w:divBdr>
                <w:top w:val="none" w:sz="0" w:space="0" w:color="auto"/>
                <w:left w:val="none" w:sz="0" w:space="0" w:color="auto"/>
                <w:bottom w:val="none" w:sz="0" w:space="0" w:color="auto"/>
                <w:right w:val="none" w:sz="0" w:space="0" w:color="auto"/>
              </w:divBdr>
            </w:div>
            <w:div w:id="325599362">
              <w:marLeft w:val="0"/>
              <w:marRight w:val="0"/>
              <w:marTop w:val="0"/>
              <w:marBottom w:val="0"/>
              <w:divBdr>
                <w:top w:val="none" w:sz="0" w:space="0" w:color="auto"/>
                <w:left w:val="none" w:sz="0" w:space="0" w:color="auto"/>
                <w:bottom w:val="none" w:sz="0" w:space="0" w:color="auto"/>
                <w:right w:val="none" w:sz="0" w:space="0" w:color="auto"/>
              </w:divBdr>
            </w:div>
            <w:div w:id="416831539">
              <w:marLeft w:val="0"/>
              <w:marRight w:val="0"/>
              <w:marTop w:val="0"/>
              <w:marBottom w:val="0"/>
              <w:divBdr>
                <w:top w:val="none" w:sz="0" w:space="0" w:color="auto"/>
                <w:left w:val="none" w:sz="0" w:space="0" w:color="auto"/>
                <w:bottom w:val="none" w:sz="0" w:space="0" w:color="auto"/>
                <w:right w:val="none" w:sz="0" w:space="0" w:color="auto"/>
              </w:divBdr>
              <w:divsChild>
                <w:div w:id="182090708">
                  <w:marLeft w:val="0"/>
                  <w:marRight w:val="0"/>
                  <w:marTop w:val="0"/>
                  <w:marBottom w:val="0"/>
                  <w:divBdr>
                    <w:top w:val="none" w:sz="0" w:space="0" w:color="auto"/>
                    <w:left w:val="none" w:sz="0" w:space="0" w:color="auto"/>
                    <w:bottom w:val="none" w:sz="0" w:space="0" w:color="auto"/>
                    <w:right w:val="none" w:sz="0" w:space="0" w:color="auto"/>
                  </w:divBdr>
                </w:div>
              </w:divsChild>
            </w:div>
            <w:div w:id="555093861">
              <w:marLeft w:val="0"/>
              <w:marRight w:val="0"/>
              <w:marTop w:val="0"/>
              <w:marBottom w:val="0"/>
              <w:divBdr>
                <w:top w:val="none" w:sz="0" w:space="0" w:color="auto"/>
                <w:left w:val="none" w:sz="0" w:space="0" w:color="auto"/>
                <w:bottom w:val="none" w:sz="0" w:space="0" w:color="auto"/>
                <w:right w:val="none" w:sz="0" w:space="0" w:color="auto"/>
              </w:divBdr>
            </w:div>
            <w:div w:id="592054710">
              <w:marLeft w:val="0"/>
              <w:marRight w:val="0"/>
              <w:marTop w:val="0"/>
              <w:marBottom w:val="0"/>
              <w:divBdr>
                <w:top w:val="none" w:sz="0" w:space="0" w:color="auto"/>
                <w:left w:val="none" w:sz="0" w:space="0" w:color="auto"/>
                <w:bottom w:val="none" w:sz="0" w:space="0" w:color="auto"/>
                <w:right w:val="none" w:sz="0" w:space="0" w:color="auto"/>
              </w:divBdr>
            </w:div>
            <w:div w:id="654070860">
              <w:marLeft w:val="0"/>
              <w:marRight w:val="0"/>
              <w:marTop w:val="0"/>
              <w:marBottom w:val="0"/>
              <w:divBdr>
                <w:top w:val="none" w:sz="0" w:space="0" w:color="auto"/>
                <w:left w:val="none" w:sz="0" w:space="0" w:color="auto"/>
                <w:bottom w:val="none" w:sz="0" w:space="0" w:color="auto"/>
                <w:right w:val="none" w:sz="0" w:space="0" w:color="auto"/>
              </w:divBdr>
              <w:divsChild>
                <w:div w:id="3303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853">
          <w:marLeft w:val="0"/>
          <w:marRight w:val="0"/>
          <w:marTop w:val="0"/>
          <w:marBottom w:val="0"/>
          <w:divBdr>
            <w:top w:val="none" w:sz="0" w:space="0" w:color="auto"/>
            <w:left w:val="none" w:sz="0" w:space="0" w:color="auto"/>
            <w:bottom w:val="none" w:sz="0" w:space="0" w:color="auto"/>
            <w:right w:val="none" w:sz="0" w:space="0" w:color="auto"/>
          </w:divBdr>
        </w:div>
        <w:div w:id="764421329">
          <w:marLeft w:val="0"/>
          <w:marRight w:val="0"/>
          <w:marTop w:val="0"/>
          <w:marBottom w:val="0"/>
          <w:divBdr>
            <w:top w:val="single" w:sz="2" w:space="0" w:color="E0E0E0"/>
            <w:left w:val="single" w:sz="2" w:space="0" w:color="E0E0E0"/>
            <w:bottom w:val="single" w:sz="2" w:space="0" w:color="E0E0E0"/>
            <w:right w:val="single" w:sz="2" w:space="0" w:color="E0E0E0"/>
          </w:divBdr>
        </w:div>
        <w:div w:id="764545223">
          <w:marLeft w:val="0"/>
          <w:marRight w:val="0"/>
          <w:marTop w:val="0"/>
          <w:marBottom w:val="0"/>
          <w:divBdr>
            <w:top w:val="none" w:sz="0" w:space="0" w:color="auto"/>
            <w:left w:val="none" w:sz="0" w:space="0" w:color="auto"/>
            <w:bottom w:val="none" w:sz="0" w:space="0" w:color="auto"/>
            <w:right w:val="none" w:sz="0" w:space="0" w:color="auto"/>
          </w:divBdr>
        </w:div>
        <w:div w:id="764568355">
          <w:marLeft w:val="0"/>
          <w:marRight w:val="0"/>
          <w:marTop w:val="0"/>
          <w:marBottom w:val="0"/>
          <w:divBdr>
            <w:top w:val="none" w:sz="0" w:space="0" w:color="auto"/>
            <w:left w:val="none" w:sz="0" w:space="0" w:color="auto"/>
            <w:bottom w:val="none" w:sz="0" w:space="0" w:color="auto"/>
            <w:right w:val="none" w:sz="0" w:space="0" w:color="auto"/>
          </w:divBdr>
          <w:divsChild>
            <w:div w:id="30111089">
              <w:marLeft w:val="0"/>
              <w:marRight w:val="0"/>
              <w:marTop w:val="0"/>
              <w:marBottom w:val="0"/>
              <w:divBdr>
                <w:top w:val="none" w:sz="0" w:space="0" w:color="auto"/>
                <w:left w:val="none" w:sz="0" w:space="0" w:color="auto"/>
                <w:bottom w:val="none" w:sz="0" w:space="0" w:color="auto"/>
                <w:right w:val="none" w:sz="0" w:space="0" w:color="auto"/>
              </w:divBdr>
            </w:div>
          </w:divsChild>
        </w:div>
        <w:div w:id="764573373">
          <w:marLeft w:val="0"/>
          <w:marRight w:val="0"/>
          <w:marTop w:val="0"/>
          <w:marBottom w:val="0"/>
          <w:divBdr>
            <w:top w:val="none" w:sz="0" w:space="0" w:color="auto"/>
            <w:left w:val="none" w:sz="0" w:space="0" w:color="auto"/>
            <w:bottom w:val="none" w:sz="0" w:space="0" w:color="auto"/>
            <w:right w:val="none" w:sz="0" w:space="0" w:color="auto"/>
          </w:divBdr>
          <w:divsChild>
            <w:div w:id="646203668">
              <w:marLeft w:val="0"/>
              <w:marRight w:val="0"/>
              <w:marTop w:val="0"/>
              <w:marBottom w:val="0"/>
              <w:divBdr>
                <w:top w:val="none" w:sz="0" w:space="0" w:color="auto"/>
                <w:left w:val="none" w:sz="0" w:space="0" w:color="auto"/>
                <w:bottom w:val="none" w:sz="0" w:space="0" w:color="auto"/>
                <w:right w:val="none" w:sz="0" w:space="0" w:color="auto"/>
              </w:divBdr>
              <w:divsChild>
                <w:div w:id="744496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4612128">
          <w:marLeft w:val="-225"/>
          <w:marRight w:val="-225"/>
          <w:marTop w:val="0"/>
          <w:marBottom w:val="0"/>
          <w:divBdr>
            <w:top w:val="none" w:sz="0" w:space="0" w:color="auto"/>
            <w:left w:val="none" w:sz="0" w:space="0" w:color="auto"/>
            <w:bottom w:val="none" w:sz="0" w:space="0" w:color="auto"/>
            <w:right w:val="none" w:sz="0" w:space="0" w:color="auto"/>
          </w:divBdr>
          <w:divsChild>
            <w:div w:id="156267446">
              <w:marLeft w:val="1463"/>
              <w:marRight w:val="0"/>
              <w:marTop w:val="0"/>
              <w:marBottom w:val="0"/>
              <w:divBdr>
                <w:top w:val="none" w:sz="0" w:space="0" w:color="auto"/>
                <w:left w:val="none" w:sz="0" w:space="0" w:color="auto"/>
                <w:bottom w:val="none" w:sz="0" w:space="0" w:color="auto"/>
                <w:right w:val="none" w:sz="0" w:space="0" w:color="auto"/>
              </w:divBdr>
            </w:div>
          </w:divsChild>
        </w:div>
        <w:div w:id="764616511">
          <w:marLeft w:val="0"/>
          <w:marRight w:val="0"/>
          <w:marTop w:val="0"/>
          <w:marBottom w:val="0"/>
          <w:divBdr>
            <w:top w:val="none" w:sz="0" w:space="0" w:color="auto"/>
            <w:left w:val="none" w:sz="0" w:space="0" w:color="auto"/>
            <w:bottom w:val="none" w:sz="0" w:space="0" w:color="auto"/>
            <w:right w:val="none" w:sz="0" w:space="0" w:color="auto"/>
          </w:divBdr>
        </w:div>
        <w:div w:id="764690209">
          <w:marLeft w:val="0"/>
          <w:marRight w:val="0"/>
          <w:marTop w:val="0"/>
          <w:marBottom w:val="0"/>
          <w:divBdr>
            <w:top w:val="none" w:sz="0" w:space="0" w:color="auto"/>
            <w:left w:val="none" w:sz="0" w:space="0" w:color="auto"/>
            <w:bottom w:val="none" w:sz="0" w:space="0" w:color="auto"/>
            <w:right w:val="none" w:sz="0" w:space="0" w:color="auto"/>
          </w:divBdr>
        </w:div>
        <w:div w:id="764764576">
          <w:marLeft w:val="-225"/>
          <w:marRight w:val="-225"/>
          <w:marTop w:val="0"/>
          <w:marBottom w:val="0"/>
          <w:divBdr>
            <w:top w:val="none" w:sz="0" w:space="0" w:color="auto"/>
            <w:left w:val="none" w:sz="0" w:space="0" w:color="auto"/>
            <w:bottom w:val="none" w:sz="0" w:space="0" w:color="auto"/>
            <w:right w:val="none" w:sz="0" w:space="0" w:color="auto"/>
          </w:divBdr>
        </w:div>
        <w:div w:id="764769597">
          <w:marLeft w:val="0"/>
          <w:marRight w:val="0"/>
          <w:marTop w:val="376"/>
          <w:marBottom w:val="125"/>
          <w:divBdr>
            <w:top w:val="none" w:sz="0" w:space="0" w:color="auto"/>
            <w:left w:val="none" w:sz="0" w:space="0" w:color="auto"/>
            <w:bottom w:val="none" w:sz="0" w:space="0" w:color="auto"/>
            <w:right w:val="none" w:sz="0" w:space="0" w:color="auto"/>
          </w:divBdr>
        </w:div>
        <w:div w:id="764769750">
          <w:marLeft w:val="0"/>
          <w:marRight w:val="0"/>
          <w:marTop w:val="0"/>
          <w:marBottom w:val="0"/>
          <w:divBdr>
            <w:top w:val="none" w:sz="0" w:space="0" w:color="auto"/>
            <w:left w:val="none" w:sz="0" w:space="0" w:color="auto"/>
            <w:bottom w:val="none" w:sz="0" w:space="0" w:color="auto"/>
            <w:right w:val="none" w:sz="0" w:space="0" w:color="auto"/>
          </w:divBdr>
        </w:div>
        <w:div w:id="764889299">
          <w:marLeft w:val="-150"/>
          <w:marRight w:val="-150"/>
          <w:marTop w:val="0"/>
          <w:marBottom w:val="0"/>
          <w:divBdr>
            <w:top w:val="none" w:sz="0" w:space="0" w:color="auto"/>
            <w:left w:val="none" w:sz="0" w:space="0" w:color="auto"/>
            <w:bottom w:val="none" w:sz="0" w:space="0" w:color="auto"/>
            <w:right w:val="none" w:sz="0" w:space="0" w:color="auto"/>
          </w:divBdr>
        </w:div>
        <w:div w:id="764963173">
          <w:marLeft w:val="15"/>
          <w:marRight w:val="225"/>
          <w:marTop w:val="0"/>
          <w:marBottom w:val="105"/>
          <w:divBdr>
            <w:top w:val="none" w:sz="0" w:space="0" w:color="auto"/>
            <w:left w:val="none" w:sz="0" w:space="0" w:color="auto"/>
            <w:bottom w:val="none" w:sz="0" w:space="0" w:color="auto"/>
            <w:right w:val="none" w:sz="0" w:space="0" w:color="auto"/>
          </w:divBdr>
        </w:div>
        <w:div w:id="765005991">
          <w:marLeft w:val="0"/>
          <w:marRight w:val="0"/>
          <w:marTop w:val="0"/>
          <w:marBottom w:val="0"/>
          <w:divBdr>
            <w:top w:val="none" w:sz="0" w:space="0" w:color="auto"/>
            <w:left w:val="none" w:sz="0" w:space="0" w:color="auto"/>
            <w:bottom w:val="none" w:sz="0" w:space="0" w:color="auto"/>
            <w:right w:val="none" w:sz="0" w:space="0" w:color="auto"/>
          </w:divBdr>
        </w:div>
        <w:div w:id="765074644">
          <w:marLeft w:val="0"/>
          <w:marRight w:val="0"/>
          <w:marTop w:val="0"/>
          <w:marBottom w:val="0"/>
          <w:divBdr>
            <w:top w:val="none" w:sz="0" w:space="0" w:color="auto"/>
            <w:left w:val="none" w:sz="0" w:space="0" w:color="auto"/>
            <w:bottom w:val="none" w:sz="0" w:space="0" w:color="auto"/>
            <w:right w:val="none" w:sz="0" w:space="0" w:color="auto"/>
          </w:divBdr>
          <w:divsChild>
            <w:div w:id="269044429">
              <w:marLeft w:val="0"/>
              <w:marRight w:val="0"/>
              <w:marTop w:val="0"/>
              <w:marBottom w:val="0"/>
              <w:divBdr>
                <w:top w:val="none" w:sz="0" w:space="0" w:color="auto"/>
                <w:left w:val="none" w:sz="0" w:space="0" w:color="auto"/>
                <w:bottom w:val="none" w:sz="0" w:space="0" w:color="auto"/>
                <w:right w:val="none" w:sz="0" w:space="0" w:color="auto"/>
              </w:divBdr>
            </w:div>
          </w:divsChild>
        </w:div>
        <w:div w:id="765076817">
          <w:marLeft w:val="0"/>
          <w:marRight w:val="0"/>
          <w:marTop w:val="0"/>
          <w:marBottom w:val="0"/>
          <w:divBdr>
            <w:top w:val="single" w:sz="6" w:space="0" w:color="999999"/>
            <w:left w:val="single" w:sz="6" w:space="0" w:color="999999"/>
            <w:bottom w:val="single" w:sz="6" w:space="0" w:color="999999"/>
            <w:right w:val="single" w:sz="6" w:space="0" w:color="999999"/>
          </w:divBdr>
        </w:div>
        <w:div w:id="765080012">
          <w:marLeft w:val="0"/>
          <w:marRight w:val="0"/>
          <w:marTop w:val="0"/>
          <w:marBottom w:val="450"/>
          <w:divBdr>
            <w:top w:val="none" w:sz="0" w:space="0" w:color="auto"/>
            <w:left w:val="none" w:sz="0" w:space="0" w:color="auto"/>
            <w:bottom w:val="none" w:sz="0" w:space="0" w:color="auto"/>
            <w:right w:val="none" w:sz="0" w:space="0" w:color="auto"/>
          </w:divBdr>
        </w:div>
        <w:div w:id="765149126">
          <w:marLeft w:val="0"/>
          <w:marRight w:val="0"/>
          <w:marTop w:val="0"/>
          <w:marBottom w:val="0"/>
          <w:divBdr>
            <w:top w:val="none" w:sz="0" w:space="0" w:color="auto"/>
            <w:left w:val="none" w:sz="0" w:space="0" w:color="auto"/>
            <w:bottom w:val="single" w:sz="6" w:space="5" w:color="E6E3E2"/>
            <w:right w:val="none" w:sz="0" w:space="0" w:color="auto"/>
          </w:divBdr>
        </w:div>
        <w:div w:id="765198513">
          <w:marLeft w:val="0"/>
          <w:marRight w:val="0"/>
          <w:marTop w:val="125"/>
          <w:marBottom w:val="0"/>
          <w:divBdr>
            <w:top w:val="none" w:sz="0" w:space="0" w:color="auto"/>
            <w:left w:val="none" w:sz="0" w:space="0" w:color="auto"/>
            <w:bottom w:val="none" w:sz="0" w:space="0" w:color="auto"/>
            <w:right w:val="none" w:sz="0" w:space="0" w:color="auto"/>
          </w:divBdr>
        </w:div>
        <w:div w:id="765200136">
          <w:marLeft w:val="-225"/>
          <w:marRight w:val="-225"/>
          <w:marTop w:val="0"/>
          <w:marBottom w:val="0"/>
          <w:divBdr>
            <w:top w:val="none" w:sz="0" w:space="0" w:color="auto"/>
            <w:left w:val="none" w:sz="0" w:space="0" w:color="auto"/>
            <w:bottom w:val="none" w:sz="0" w:space="0" w:color="auto"/>
            <w:right w:val="none" w:sz="0" w:space="0" w:color="auto"/>
          </w:divBdr>
          <w:divsChild>
            <w:div w:id="79764283">
              <w:marLeft w:val="0"/>
              <w:marRight w:val="0"/>
              <w:marTop w:val="0"/>
              <w:marBottom w:val="0"/>
              <w:divBdr>
                <w:top w:val="none" w:sz="0" w:space="0" w:color="auto"/>
                <w:left w:val="none" w:sz="0" w:space="0" w:color="auto"/>
                <w:bottom w:val="none" w:sz="0" w:space="0" w:color="auto"/>
                <w:right w:val="none" w:sz="0" w:space="0" w:color="auto"/>
              </w:divBdr>
            </w:div>
          </w:divsChild>
        </w:div>
        <w:div w:id="765267280">
          <w:marLeft w:val="0"/>
          <w:marRight w:val="0"/>
          <w:marTop w:val="0"/>
          <w:marBottom w:val="0"/>
          <w:divBdr>
            <w:top w:val="none" w:sz="0" w:space="0" w:color="auto"/>
            <w:left w:val="none" w:sz="0" w:space="0" w:color="auto"/>
            <w:bottom w:val="none" w:sz="0" w:space="0" w:color="auto"/>
            <w:right w:val="none" w:sz="0" w:space="0" w:color="auto"/>
          </w:divBdr>
        </w:div>
        <w:div w:id="765271063">
          <w:marLeft w:val="0"/>
          <w:marRight w:val="0"/>
          <w:marTop w:val="0"/>
          <w:marBottom w:val="0"/>
          <w:divBdr>
            <w:top w:val="single" w:sz="6" w:space="0" w:color="999999"/>
            <w:left w:val="single" w:sz="6" w:space="0" w:color="999999"/>
            <w:bottom w:val="single" w:sz="6" w:space="0" w:color="999999"/>
            <w:right w:val="single" w:sz="6" w:space="0" w:color="999999"/>
          </w:divBdr>
        </w:div>
        <w:div w:id="765349749">
          <w:marLeft w:val="0"/>
          <w:marRight w:val="0"/>
          <w:marTop w:val="0"/>
          <w:marBottom w:val="0"/>
          <w:divBdr>
            <w:top w:val="none" w:sz="0" w:space="0" w:color="auto"/>
            <w:left w:val="none" w:sz="0" w:space="0" w:color="auto"/>
            <w:bottom w:val="none" w:sz="0" w:space="0" w:color="auto"/>
            <w:right w:val="none" w:sz="0" w:space="0" w:color="auto"/>
          </w:divBdr>
        </w:div>
        <w:div w:id="765422916">
          <w:marLeft w:val="0"/>
          <w:marRight w:val="0"/>
          <w:marTop w:val="0"/>
          <w:marBottom w:val="0"/>
          <w:divBdr>
            <w:top w:val="none" w:sz="0" w:space="0" w:color="auto"/>
            <w:left w:val="none" w:sz="0" w:space="0" w:color="auto"/>
            <w:bottom w:val="none" w:sz="0" w:space="0" w:color="auto"/>
            <w:right w:val="none" w:sz="0" w:space="0" w:color="auto"/>
          </w:divBdr>
        </w:div>
        <w:div w:id="765425945">
          <w:marLeft w:val="0"/>
          <w:marRight w:val="0"/>
          <w:marTop w:val="0"/>
          <w:marBottom w:val="0"/>
          <w:divBdr>
            <w:top w:val="none" w:sz="0" w:space="0" w:color="auto"/>
            <w:left w:val="none" w:sz="0" w:space="0" w:color="auto"/>
            <w:bottom w:val="none" w:sz="0" w:space="0" w:color="auto"/>
            <w:right w:val="none" w:sz="0" w:space="0" w:color="auto"/>
          </w:divBdr>
        </w:div>
        <w:div w:id="765464702">
          <w:marLeft w:val="0"/>
          <w:marRight w:val="0"/>
          <w:marTop w:val="0"/>
          <w:marBottom w:val="0"/>
          <w:divBdr>
            <w:top w:val="none" w:sz="0" w:space="0" w:color="auto"/>
            <w:left w:val="none" w:sz="0" w:space="0" w:color="auto"/>
            <w:bottom w:val="none" w:sz="0" w:space="0" w:color="auto"/>
            <w:right w:val="none" w:sz="0" w:space="0" w:color="auto"/>
          </w:divBdr>
        </w:div>
        <w:div w:id="765539347">
          <w:marLeft w:val="-125"/>
          <w:marRight w:val="-125"/>
          <w:marTop w:val="0"/>
          <w:marBottom w:val="0"/>
          <w:divBdr>
            <w:top w:val="none" w:sz="0" w:space="0" w:color="auto"/>
            <w:left w:val="none" w:sz="0" w:space="0" w:color="auto"/>
            <w:bottom w:val="none" w:sz="0" w:space="0" w:color="auto"/>
            <w:right w:val="none" w:sz="0" w:space="0" w:color="auto"/>
          </w:divBdr>
        </w:div>
        <w:div w:id="765541677">
          <w:marLeft w:val="0"/>
          <w:marRight w:val="0"/>
          <w:marTop w:val="0"/>
          <w:marBottom w:val="0"/>
          <w:divBdr>
            <w:top w:val="none" w:sz="0" w:space="0" w:color="auto"/>
            <w:left w:val="none" w:sz="0" w:space="0" w:color="auto"/>
            <w:bottom w:val="none" w:sz="0" w:space="0" w:color="auto"/>
            <w:right w:val="none" w:sz="0" w:space="0" w:color="auto"/>
          </w:divBdr>
        </w:div>
        <w:div w:id="765612834">
          <w:marLeft w:val="0"/>
          <w:marRight w:val="0"/>
          <w:marTop w:val="0"/>
          <w:marBottom w:val="0"/>
          <w:divBdr>
            <w:top w:val="none" w:sz="0" w:space="0" w:color="auto"/>
            <w:left w:val="none" w:sz="0" w:space="0" w:color="auto"/>
            <w:bottom w:val="none" w:sz="0" w:space="0" w:color="auto"/>
            <w:right w:val="none" w:sz="0" w:space="0" w:color="auto"/>
          </w:divBdr>
          <w:divsChild>
            <w:div w:id="206601811">
              <w:marLeft w:val="0"/>
              <w:marRight w:val="0"/>
              <w:marTop w:val="0"/>
              <w:marBottom w:val="150"/>
              <w:divBdr>
                <w:top w:val="none" w:sz="0" w:space="0" w:color="auto"/>
                <w:left w:val="none" w:sz="0" w:space="0" w:color="auto"/>
                <w:bottom w:val="none" w:sz="0" w:space="0" w:color="auto"/>
                <w:right w:val="none" w:sz="0" w:space="0" w:color="auto"/>
              </w:divBdr>
            </w:div>
            <w:div w:id="502159254">
              <w:marLeft w:val="0"/>
              <w:marRight w:val="0"/>
              <w:marTop w:val="0"/>
              <w:marBottom w:val="345"/>
              <w:divBdr>
                <w:top w:val="none" w:sz="0" w:space="0" w:color="auto"/>
                <w:left w:val="none" w:sz="0" w:space="0" w:color="auto"/>
                <w:bottom w:val="none" w:sz="0" w:space="0" w:color="auto"/>
                <w:right w:val="none" w:sz="0" w:space="0" w:color="auto"/>
              </w:divBdr>
            </w:div>
          </w:divsChild>
        </w:div>
        <w:div w:id="765613610">
          <w:marLeft w:val="0"/>
          <w:marRight w:val="0"/>
          <w:marTop w:val="0"/>
          <w:marBottom w:val="0"/>
          <w:divBdr>
            <w:top w:val="none" w:sz="0" w:space="0" w:color="auto"/>
            <w:left w:val="none" w:sz="0" w:space="0" w:color="auto"/>
            <w:bottom w:val="none" w:sz="0" w:space="0" w:color="auto"/>
            <w:right w:val="none" w:sz="0" w:space="0" w:color="auto"/>
          </w:divBdr>
        </w:div>
        <w:div w:id="765617219">
          <w:marLeft w:val="1463"/>
          <w:marRight w:val="0"/>
          <w:marTop w:val="0"/>
          <w:marBottom w:val="0"/>
          <w:divBdr>
            <w:top w:val="none" w:sz="0" w:space="0" w:color="auto"/>
            <w:left w:val="none" w:sz="0" w:space="0" w:color="auto"/>
            <w:bottom w:val="none" w:sz="0" w:space="0" w:color="auto"/>
            <w:right w:val="none" w:sz="0" w:space="0" w:color="auto"/>
          </w:divBdr>
        </w:div>
        <w:div w:id="765659666">
          <w:marLeft w:val="0"/>
          <w:marRight w:val="0"/>
          <w:marTop w:val="0"/>
          <w:marBottom w:val="0"/>
          <w:divBdr>
            <w:top w:val="none" w:sz="0" w:space="0" w:color="auto"/>
            <w:left w:val="none" w:sz="0" w:space="0" w:color="auto"/>
            <w:bottom w:val="none" w:sz="0" w:space="0" w:color="auto"/>
            <w:right w:val="none" w:sz="0" w:space="0" w:color="auto"/>
          </w:divBdr>
        </w:div>
        <w:div w:id="765731825">
          <w:marLeft w:val="0"/>
          <w:marRight w:val="0"/>
          <w:marTop w:val="0"/>
          <w:marBottom w:val="0"/>
          <w:divBdr>
            <w:top w:val="none" w:sz="0" w:space="0" w:color="auto"/>
            <w:left w:val="none" w:sz="0" w:space="0" w:color="auto"/>
            <w:bottom w:val="none" w:sz="0" w:space="0" w:color="auto"/>
            <w:right w:val="none" w:sz="0" w:space="0" w:color="auto"/>
          </w:divBdr>
        </w:div>
        <w:div w:id="765804541">
          <w:marLeft w:val="0"/>
          <w:marRight w:val="0"/>
          <w:marTop w:val="0"/>
          <w:marBottom w:val="0"/>
          <w:divBdr>
            <w:top w:val="none" w:sz="0" w:space="0" w:color="auto"/>
            <w:left w:val="none" w:sz="0" w:space="0" w:color="auto"/>
            <w:bottom w:val="none" w:sz="0" w:space="0" w:color="auto"/>
            <w:right w:val="none" w:sz="0" w:space="0" w:color="auto"/>
          </w:divBdr>
        </w:div>
        <w:div w:id="765810814">
          <w:marLeft w:val="1463"/>
          <w:marRight w:val="0"/>
          <w:marTop w:val="0"/>
          <w:marBottom w:val="0"/>
          <w:divBdr>
            <w:top w:val="none" w:sz="0" w:space="0" w:color="auto"/>
            <w:left w:val="none" w:sz="0" w:space="0" w:color="auto"/>
            <w:bottom w:val="none" w:sz="0" w:space="0" w:color="auto"/>
            <w:right w:val="none" w:sz="0" w:space="0" w:color="auto"/>
          </w:divBdr>
        </w:div>
        <w:div w:id="765855176">
          <w:marLeft w:val="-50"/>
          <w:marRight w:val="-50"/>
          <w:marTop w:val="63"/>
          <w:marBottom w:val="0"/>
          <w:divBdr>
            <w:top w:val="none" w:sz="0" w:space="0" w:color="auto"/>
            <w:left w:val="none" w:sz="0" w:space="0" w:color="auto"/>
            <w:bottom w:val="none" w:sz="0" w:space="0" w:color="auto"/>
            <w:right w:val="none" w:sz="0" w:space="0" w:color="auto"/>
          </w:divBdr>
          <w:divsChild>
            <w:div w:id="125974182">
              <w:marLeft w:val="50"/>
              <w:marRight w:val="50"/>
              <w:marTop w:val="0"/>
              <w:marBottom w:val="100"/>
              <w:divBdr>
                <w:top w:val="none" w:sz="0" w:space="0" w:color="auto"/>
                <w:left w:val="none" w:sz="0" w:space="0" w:color="auto"/>
                <w:bottom w:val="none" w:sz="0" w:space="0" w:color="auto"/>
                <w:right w:val="none" w:sz="0" w:space="0" w:color="auto"/>
              </w:divBdr>
            </w:div>
            <w:div w:id="309332647">
              <w:marLeft w:val="50"/>
              <w:marRight w:val="50"/>
              <w:marTop w:val="0"/>
              <w:marBottom w:val="100"/>
              <w:divBdr>
                <w:top w:val="none" w:sz="0" w:space="0" w:color="auto"/>
                <w:left w:val="none" w:sz="0" w:space="0" w:color="auto"/>
                <w:bottom w:val="none" w:sz="0" w:space="0" w:color="auto"/>
                <w:right w:val="none" w:sz="0" w:space="0" w:color="auto"/>
              </w:divBdr>
            </w:div>
          </w:divsChild>
        </w:div>
        <w:div w:id="765855546">
          <w:marLeft w:val="0"/>
          <w:marRight w:val="0"/>
          <w:marTop w:val="0"/>
          <w:marBottom w:val="300"/>
          <w:divBdr>
            <w:top w:val="none" w:sz="0" w:space="0" w:color="auto"/>
            <w:left w:val="none" w:sz="0" w:space="0" w:color="auto"/>
            <w:bottom w:val="none" w:sz="0" w:space="0" w:color="auto"/>
            <w:right w:val="none" w:sz="0" w:space="0" w:color="auto"/>
          </w:divBdr>
        </w:div>
        <w:div w:id="765883275">
          <w:marLeft w:val="0"/>
          <w:marRight w:val="0"/>
          <w:marTop w:val="0"/>
          <w:marBottom w:val="0"/>
          <w:divBdr>
            <w:top w:val="none" w:sz="0" w:space="0" w:color="auto"/>
            <w:left w:val="none" w:sz="0" w:space="0" w:color="auto"/>
            <w:bottom w:val="none" w:sz="0" w:space="0" w:color="auto"/>
            <w:right w:val="none" w:sz="0" w:space="0" w:color="auto"/>
          </w:divBdr>
        </w:div>
        <w:div w:id="765885434">
          <w:marLeft w:val="0"/>
          <w:marRight w:val="0"/>
          <w:marTop w:val="0"/>
          <w:marBottom w:val="0"/>
          <w:divBdr>
            <w:top w:val="none" w:sz="0" w:space="0" w:color="auto"/>
            <w:left w:val="none" w:sz="0" w:space="0" w:color="auto"/>
            <w:bottom w:val="none" w:sz="0" w:space="0" w:color="auto"/>
            <w:right w:val="none" w:sz="0" w:space="0" w:color="auto"/>
          </w:divBdr>
          <w:divsChild>
            <w:div w:id="177937034">
              <w:marLeft w:val="0"/>
              <w:marRight w:val="0"/>
              <w:marTop w:val="0"/>
              <w:marBottom w:val="0"/>
              <w:divBdr>
                <w:top w:val="none" w:sz="0" w:space="0" w:color="auto"/>
                <w:left w:val="none" w:sz="0" w:space="0" w:color="auto"/>
                <w:bottom w:val="none" w:sz="0" w:space="0" w:color="auto"/>
                <w:right w:val="none" w:sz="0" w:space="0" w:color="auto"/>
              </w:divBdr>
            </w:div>
          </w:divsChild>
        </w:div>
        <w:div w:id="765885959">
          <w:marLeft w:val="0"/>
          <w:marRight w:val="0"/>
          <w:marTop w:val="0"/>
          <w:marBottom w:val="0"/>
          <w:divBdr>
            <w:top w:val="none" w:sz="0" w:space="0" w:color="auto"/>
            <w:left w:val="none" w:sz="0" w:space="0" w:color="auto"/>
            <w:bottom w:val="none" w:sz="0" w:space="0" w:color="auto"/>
            <w:right w:val="none" w:sz="0" w:space="0" w:color="auto"/>
          </w:divBdr>
        </w:div>
        <w:div w:id="765927683">
          <w:marLeft w:val="-188"/>
          <w:marRight w:val="-188"/>
          <w:marTop w:val="0"/>
          <w:marBottom w:val="0"/>
          <w:divBdr>
            <w:top w:val="none" w:sz="0" w:space="0" w:color="auto"/>
            <w:left w:val="none" w:sz="0" w:space="0" w:color="auto"/>
            <w:bottom w:val="none" w:sz="0" w:space="0" w:color="auto"/>
            <w:right w:val="none" w:sz="0" w:space="0" w:color="auto"/>
          </w:divBdr>
          <w:divsChild>
            <w:div w:id="540165079">
              <w:marLeft w:val="1221"/>
              <w:marRight w:val="0"/>
              <w:marTop w:val="0"/>
              <w:marBottom w:val="0"/>
              <w:divBdr>
                <w:top w:val="none" w:sz="0" w:space="0" w:color="auto"/>
                <w:left w:val="none" w:sz="0" w:space="0" w:color="auto"/>
                <w:bottom w:val="none" w:sz="0" w:space="0" w:color="auto"/>
                <w:right w:val="none" w:sz="0" w:space="0" w:color="auto"/>
              </w:divBdr>
            </w:div>
          </w:divsChild>
        </w:div>
        <w:div w:id="765930771">
          <w:marLeft w:val="0"/>
          <w:marRight w:val="0"/>
          <w:marTop w:val="0"/>
          <w:marBottom w:val="150"/>
          <w:divBdr>
            <w:top w:val="none" w:sz="0" w:space="0" w:color="auto"/>
            <w:left w:val="none" w:sz="0" w:space="0" w:color="auto"/>
            <w:bottom w:val="none" w:sz="0" w:space="0" w:color="auto"/>
            <w:right w:val="none" w:sz="0" w:space="0" w:color="auto"/>
          </w:divBdr>
        </w:div>
        <w:div w:id="766002905">
          <w:marLeft w:val="0"/>
          <w:marRight w:val="0"/>
          <w:marTop w:val="0"/>
          <w:marBottom w:val="0"/>
          <w:divBdr>
            <w:top w:val="dotted" w:sz="6" w:space="4" w:color="EBEBEB"/>
            <w:left w:val="none" w:sz="0" w:space="8" w:color="auto"/>
            <w:bottom w:val="dotted" w:sz="6" w:space="4" w:color="EBEBEB"/>
            <w:right w:val="none" w:sz="0" w:space="8" w:color="auto"/>
          </w:divBdr>
        </w:div>
        <w:div w:id="766075019">
          <w:marLeft w:val="0"/>
          <w:marRight w:val="0"/>
          <w:marTop w:val="0"/>
          <w:marBottom w:val="0"/>
          <w:divBdr>
            <w:top w:val="none" w:sz="0" w:space="0" w:color="auto"/>
            <w:left w:val="none" w:sz="0" w:space="0" w:color="auto"/>
            <w:bottom w:val="none" w:sz="0" w:space="0" w:color="auto"/>
            <w:right w:val="none" w:sz="0" w:space="0" w:color="auto"/>
          </w:divBdr>
        </w:div>
        <w:div w:id="766122456">
          <w:marLeft w:val="0"/>
          <w:marRight w:val="0"/>
          <w:marTop w:val="0"/>
          <w:marBottom w:val="0"/>
          <w:divBdr>
            <w:top w:val="none" w:sz="0" w:space="0" w:color="auto"/>
            <w:left w:val="none" w:sz="0" w:space="0" w:color="auto"/>
            <w:bottom w:val="none" w:sz="0" w:space="0" w:color="auto"/>
            <w:right w:val="none" w:sz="0" w:space="0" w:color="auto"/>
          </w:divBdr>
          <w:divsChild>
            <w:div w:id="224687867">
              <w:marLeft w:val="0"/>
              <w:marRight w:val="0"/>
              <w:marTop w:val="75"/>
              <w:marBottom w:val="0"/>
              <w:divBdr>
                <w:top w:val="none" w:sz="0" w:space="0" w:color="auto"/>
                <w:left w:val="none" w:sz="0" w:space="0" w:color="auto"/>
                <w:bottom w:val="none" w:sz="0" w:space="0" w:color="auto"/>
                <w:right w:val="none" w:sz="0" w:space="0" w:color="auto"/>
              </w:divBdr>
            </w:div>
          </w:divsChild>
        </w:div>
        <w:div w:id="766190662">
          <w:marLeft w:val="0"/>
          <w:marRight w:val="0"/>
          <w:marTop w:val="0"/>
          <w:marBottom w:val="0"/>
          <w:divBdr>
            <w:top w:val="none" w:sz="0" w:space="0" w:color="auto"/>
            <w:left w:val="none" w:sz="0" w:space="0" w:color="auto"/>
            <w:bottom w:val="none" w:sz="0" w:space="0" w:color="auto"/>
            <w:right w:val="none" w:sz="0" w:space="0" w:color="auto"/>
          </w:divBdr>
          <w:divsChild>
            <w:div w:id="600528573">
              <w:marLeft w:val="0"/>
              <w:marRight w:val="0"/>
              <w:marTop w:val="0"/>
              <w:marBottom w:val="63"/>
              <w:divBdr>
                <w:top w:val="none" w:sz="0" w:space="0" w:color="auto"/>
                <w:left w:val="none" w:sz="0" w:space="0" w:color="auto"/>
                <w:bottom w:val="none" w:sz="0" w:space="0" w:color="auto"/>
                <w:right w:val="none" w:sz="0" w:space="0" w:color="auto"/>
              </w:divBdr>
            </w:div>
          </w:divsChild>
        </w:div>
        <w:div w:id="766194170">
          <w:marLeft w:val="0"/>
          <w:marRight w:val="0"/>
          <w:marTop w:val="0"/>
          <w:marBottom w:val="360"/>
          <w:divBdr>
            <w:top w:val="none" w:sz="0" w:space="0" w:color="auto"/>
            <w:left w:val="none" w:sz="0" w:space="0" w:color="auto"/>
            <w:bottom w:val="none" w:sz="0" w:space="0" w:color="auto"/>
            <w:right w:val="none" w:sz="0" w:space="0" w:color="auto"/>
          </w:divBdr>
          <w:divsChild>
            <w:div w:id="645476190">
              <w:marLeft w:val="0"/>
              <w:marRight w:val="0"/>
              <w:marTop w:val="0"/>
              <w:marBottom w:val="384"/>
              <w:divBdr>
                <w:top w:val="none" w:sz="0" w:space="0" w:color="auto"/>
                <w:left w:val="none" w:sz="0" w:space="0" w:color="auto"/>
                <w:bottom w:val="none" w:sz="0" w:space="0" w:color="auto"/>
                <w:right w:val="none" w:sz="0" w:space="0" w:color="auto"/>
              </w:divBdr>
            </w:div>
          </w:divsChild>
        </w:div>
        <w:div w:id="766266780">
          <w:marLeft w:val="0"/>
          <w:marRight w:val="0"/>
          <w:marTop w:val="0"/>
          <w:marBottom w:val="0"/>
          <w:divBdr>
            <w:top w:val="none" w:sz="0" w:space="0" w:color="auto"/>
            <w:left w:val="none" w:sz="0" w:space="0" w:color="auto"/>
            <w:bottom w:val="none" w:sz="0" w:space="0" w:color="auto"/>
            <w:right w:val="none" w:sz="0" w:space="0" w:color="auto"/>
          </w:divBdr>
          <w:divsChild>
            <w:div w:id="611130701">
              <w:marLeft w:val="0"/>
              <w:marRight w:val="0"/>
              <w:marTop w:val="0"/>
              <w:marBottom w:val="0"/>
              <w:divBdr>
                <w:top w:val="none" w:sz="0" w:space="0" w:color="auto"/>
                <w:left w:val="none" w:sz="0" w:space="0" w:color="auto"/>
                <w:bottom w:val="none" w:sz="0" w:space="0" w:color="auto"/>
                <w:right w:val="none" w:sz="0" w:space="0" w:color="auto"/>
              </w:divBdr>
              <w:divsChild>
                <w:div w:id="90975732">
                  <w:marLeft w:val="0"/>
                  <w:marRight w:val="0"/>
                  <w:marTop w:val="0"/>
                  <w:marBottom w:val="240"/>
                  <w:divBdr>
                    <w:top w:val="none" w:sz="0" w:space="0" w:color="auto"/>
                    <w:left w:val="none" w:sz="0" w:space="0" w:color="auto"/>
                    <w:bottom w:val="none" w:sz="0" w:space="0" w:color="auto"/>
                    <w:right w:val="none" w:sz="0" w:space="0" w:color="auto"/>
                  </w:divBdr>
                </w:div>
                <w:div w:id="33242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6268502">
          <w:marLeft w:val="0"/>
          <w:marRight w:val="0"/>
          <w:marTop w:val="0"/>
          <w:marBottom w:val="0"/>
          <w:divBdr>
            <w:top w:val="none" w:sz="0" w:space="0" w:color="auto"/>
            <w:left w:val="none" w:sz="0" w:space="0" w:color="auto"/>
            <w:bottom w:val="none" w:sz="0" w:space="0" w:color="auto"/>
            <w:right w:val="none" w:sz="0" w:space="0" w:color="auto"/>
          </w:divBdr>
        </w:div>
        <w:div w:id="766271759">
          <w:marLeft w:val="1463"/>
          <w:marRight w:val="0"/>
          <w:marTop w:val="0"/>
          <w:marBottom w:val="0"/>
          <w:divBdr>
            <w:top w:val="none" w:sz="0" w:space="0" w:color="auto"/>
            <w:left w:val="none" w:sz="0" w:space="0" w:color="auto"/>
            <w:bottom w:val="none" w:sz="0" w:space="0" w:color="auto"/>
            <w:right w:val="none" w:sz="0" w:space="0" w:color="auto"/>
          </w:divBdr>
          <w:divsChild>
            <w:div w:id="4524810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66272983">
          <w:marLeft w:val="0"/>
          <w:marRight w:val="0"/>
          <w:marTop w:val="100"/>
          <w:marBottom w:val="100"/>
          <w:divBdr>
            <w:top w:val="none" w:sz="0" w:space="0" w:color="auto"/>
            <w:left w:val="none" w:sz="0" w:space="0" w:color="auto"/>
            <w:bottom w:val="none" w:sz="0" w:space="0" w:color="auto"/>
            <w:right w:val="none" w:sz="0" w:space="0" w:color="auto"/>
          </w:divBdr>
        </w:div>
        <w:div w:id="766315766">
          <w:marLeft w:val="0"/>
          <w:marRight w:val="0"/>
          <w:marTop w:val="0"/>
          <w:marBottom w:val="0"/>
          <w:divBdr>
            <w:top w:val="none" w:sz="0" w:space="0" w:color="auto"/>
            <w:left w:val="none" w:sz="0" w:space="0" w:color="auto"/>
            <w:bottom w:val="none" w:sz="0" w:space="0" w:color="auto"/>
            <w:right w:val="none" w:sz="0" w:space="0" w:color="auto"/>
          </w:divBdr>
        </w:div>
        <w:div w:id="766340923">
          <w:marLeft w:val="0"/>
          <w:marRight w:val="3256"/>
          <w:marTop w:val="0"/>
          <w:marBottom w:val="0"/>
          <w:divBdr>
            <w:top w:val="none" w:sz="0" w:space="0" w:color="auto"/>
            <w:left w:val="none" w:sz="0" w:space="0" w:color="auto"/>
            <w:bottom w:val="none" w:sz="0" w:space="0" w:color="auto"/>
            <w:right w:val="none" w:sz="0" w:space="0" w:color="auto"/>
          </w:divBdr>
        </w:div>
        <w:div w:id="766386175">
          <w:marLeft w:val="0"/>
          <w:marRight w:val="0"/>
          <w:marTop w:val="0"/>
          <w:marBottom w:val="240"/>
          <w:divBdr>
            <w:top w:val="none" w:sz="0" w:space="0" w:color="auto"/>
            <w:left w:val="none" w:sz="0" w:space="0" w:color="auto"/>
            <w:bottom w:val="none" w:sz="0" w:space="0" w:color="auto"/>
            <w:right w:val="none" w:sz="0" w:space="0" w:color="auto"/>
          </w:divBdr>
        </w:div>
        <w:div w:id="766386361">
          <w:marLeft w:val="0"/>
          <w:marRight w:val="0"/>
          <w:marTop w:val="0"/>
          <w:marBottom w:val="0"/>
          <w:divBdr>
            <w:top w:val="none" w:sz="0" w:space="0" w:color="auto"/>
            <w:left w:val="none" w:sz="0" w:space="0" w:color="auto"/>
            <w:bottom w:val="none" w:sz="0" w:space="0" w:color="auto"/>
            <w:right w:val="none" w:sz="0" w:space="0" w:color="auto"/>
          </w:divBdr>
        </w:div>
        <w:div w:id="766388909">
          <w:marLeft w:val="0"/>
          <w:marRight w:val="0"/>
          <w:marTop w:val="0"/>
          <w:marBottom w:val="263"/>
          <w:divBdr>
            <w:top w:val="none" w:sz="0" w:space="0" w:color="auto"/>
            <w:left w:val="none" w:sz="0" w:space="0" w:color="auto"/>
            <w:bottom w:val="none" w:sz="0" w:space="0" w:color="auto"/>
            <w:right w:val="none" w:sz="0" w:space="0" w:color="auto"/>
          </w:divBdr>
          <w:divsChild>
            <w:div w:id="273247047">
              <w:marLeft w:val="0"/>
              <w:marRight w:val="0"/>
              <w:marTop w:val="0"/>
              <w:marBottom w:val="0"/>
              <w:divBdr>
                <w:top w:val="none" w:sz="0" w:space="0" w:color="auto"/>
                <w:left w:val="none" w:sz="0" w:space="0" w:color="auto"/>
                <w:bottom w:val="none" w:sz="0" w:space="0" w:color="auto"/>
                <w:right w:val="none" w:sz="0" w:space="0" w:color="auto"/>
              </w:divBdr>
            </w:div>
          </w:divsChild>
        </w:div>
        <w:div w:id="766462465">
          <w:marLeft w:val="0"/>
          <w:marRight w:val="0"/>
          <w:marTop w:val="0"/>
          <w:marBottom w:val="384"/>
          <w:divBdr>
            <w:top w:val="none" w:sz="0" w:space="0" w:color="auto"/>
            <w:left w:val="none" w:sz="0" w:space="0" w:color="auto"/>
            <w:bottom w:val="none" w:sz="0" w:space="0" w:color="auto"/>
            <w:right w:val="none" w:sz="0" w:space="0" w:color="auto"/>
          </w:divBdr>
        </w:div>
        <w:div w:id="766462489">
          <w:marLeft w:val="0"/>
          <w:marRight w:val="0"/>
          <w:marTop w:val="0"/>
          <w:marBottom w:val="0"/>
          <w:divBdr>
            <w:top w:val="none" w:sz="0" w:space="0" w:color="auto"/>
            <w:left w:val="none" w:sz="0" w:space="0" w:color="auto"/>
            <w:bottom w:val="none" w:sz="0" w:space="0" w:color="auto"/>
            <w:right w:val="none" w:sz="0" w:space="0" w:color="auto"/>
          </w:divBdr>
          <w:divsChild>
            <w:div w:id="436827926">
              <w:marLeft w:val="0"/>
              <w:marRight w:val="0"/>
              <w:marTop w:val="0"/>
              <w:marBottom w:val="0"/>
              <w:divBdr>
                <w:top w:val="none" w:sz="0" w:space="0" w:color="auto"/>
                <w:left w:val="none" w:sz="0" w:space="0" w:color="auto"/>
                <w:bottom w:val="none" w:sz="0" w:space="0" w:color="auto"/>
                <w:right w:val="none" w:sz="0" w:space="0" w:color="auto"/>
              </w:divBdr>
            </w:div>
          </w:divsChild>
        </w:div>
        <w:div w:id="766509361">
          <w:marLeft w:val="0"/>
          <w:marRight w:val="0"/>
          <w:marTop w:val="0"/>
          <w:marBottom w:val="0"/>
          <w:divBdr>
            <w:top w:val="none" w:sz="0" w:space="0" w:color="auto"/>
            <w:left w:val="none" w:sz="0" w:space="0" w:color="auto"/>
            <w:bottom w:val="none" w:sz="0" w:space="0" w:color="auto"/>
            <w:right w:val="none" w:sz="0" w:space="0" w:color="auto"/>
          </w:divBdr>
        </w:div>
        <w:div w:id="766536103">
          <w:marLeft w:val="0"/>
          <w:marRight w:val="0"/>
          <w:marTop w:val="100"/>
          <w:marBottom w:val="100"/>
          <w:divBdr>
            <w:top w:val="none" w:sz="0" w:space="0" w:color="auto"/>
            <w:left w:val="none" w:sz="0" w:space="0" w:color="auto"/>
            <w:bottom w:val="none" w:sz="0" w:space="0" w:color="auto"/>
            <w:right w:val="none" w:sz="0" w:space="0" w:color="auto"/>
          </w:divBdr>
          <w:divsChild>
            <w:div w:id="250360273">
              <w:marLeft w:val="0"/>
              <w:marRight w:val="0"/>
              <w:marTop w:val="0"/>
              <w:marBottom w:val="0"/>
              <w:divBdr>
                <w:top w:val="none" w:sz="0" w:space="0" w:color="auto"/>
                <w:left w:val="none" w:sz="0" w:space="0" w:color="auto"/>
                <w:bottom w:val="none" w:sz="0" w:space="0" w:color="auto"/>
                <w:right w:val="none" w:sz="0" w:space="0" w:color="auto"/>
              </w:divBdr>
            </w:div>
          </w:divsChild>
        </w:div>
        <w:div w:id="766585335">
          <w:marLeft w:val="0"/>
          <w:marRight w:val="0"/>
          <w:marTop w:val="0"/>
          <w:marBottom w:val="0"/>
          <w:divBdr>
            <w:top w:val="none" w:sz="0" w:space="0" w:color="auto"/>
            <w:left w:val="none" w:sz="0" w:space="0" w:color="auto"/>
            <w:bottom w:val="none" w:sz="0" w:space="0" w:color="auto"/>
            <w:right w:val="none" w:sz="0" w:space="0" w:color="auto"/>
          </w:divBdr>
        </w:div>
        <w:div w:id="766653998">
          <w:marLeft w:val="-188"/>
          <w:marRight w:val="-188"/>
          <w:marTop w:val="0"/>
          <w:marBottom w:val="0"/>
          <w:divBdr>
            <w:top w:val="none" w:sz="0" w:space="0" w:color="auto"/>
            <w:left w:val="none" w:sz="0" w:space="0" w:color="auto"/>
            <w:bottom w:val="none" w:sz="0" w:space="0" w:color="auto"/>
            <w:right w:val="none" w:sz="0" w:space="0" w:color="auto"/>
          </w:divBdr>
          <w:divsChild>
            <w:div w:id="55787926">
              <w:marLeft w:val="1221"/>
              <w:marRight w:val="0"/>
              <w:marTop w:val="0"/>
              <w:marBottom w:val="0"/>
              <w:divBdr>
                <w:top w:val="none" w:sz="0" w:space="0" w:color="auto"/>
                <w:left w:val="none" w:sz="0" w:space="0" w:color="auto"/>
                <w:bottom w:val="none" w:sz="0" w:space="0" w:color="auto"/>
                <w:right w:val="none" w:sz="0" w:space="0" w:color="auto"/>
              </w:divBdr>
            </w:div>
          </w:divsChild>
        </w:div>
        <w:div w:id="766659324">
          <w:marLeft w:val="-225"/>
          <w:marRight w:val="-225"/>
          <w:marTop w:val="0"/>
          <w:marBottom w:val="0"/>
          <w:divBdr>
            <w:top w:val="none" w:sz="0" w:space="0" w:color="auto"/>
            <w:left w:val="none" w:sz="0" w:space="0" w:color="auto"/>
            <w:bottom w:val="none" w:sz="0" w:space="0" w:color="auto"/>
            <w:right w:val="none" w:sz="0" w:space="0" w:color="auto"/>
          </w:divBdr>
        </w:div>
        <w:div w:id="766727579">
          <w:marLeft w:val="0"/>
          <w:marRight w:val="0"/>
          <w:marTop w:val="0"/>
          <w:marBottom w:val="0"/>
          <w:divBdr>
            <w:top w:val="none" w:sz="0" w:space="0" w:color="auto"/>
            <w:left w:val="none" w:sz="0" w:space="0" w:color="auto"/>
            <w:bottom w:val="none" w:sz="0" w:space="0" w:color="auto"/>
            <w:right w:val="none" w:sz="0" w:space="0" w:color="auto"/>
          </w:divBdr>
        </w:div>
        <w:div w:id="766803497">
          <w:marLeft w:val="0"/>
          <w:marRight w:val="0"/>
          <w:marTop w:val="300"/>
          <w:marBottom w:val="300"/>
          <w:divBdr>
            <w:top w:val="none" w:sz="0" w:space="0" w:color="auto"/>
            <w:left w:val="none" w:sz="0" w:space="0" w:color="auto"/>
            <w:bottom w:val="none" w:sz="0" w:space="0" w:color="auto"/>
            <w:right w:val="none" w:sz="0" w:space="0" w:color="auto"/>
          </w:divBdr>
        </w:div>
        <w:div w:id="766850164">
          <w:marLeft w:val="0"/>
          <w:marRight w:val="0"/>
          <w:marTop w:val="0"/>
          <w:marBottom w:val="0"/>
          <w:divBdr>
            <w:top w:val="none" w:sz="0" w:space="0" w:color="auto"/>
            <w:left w:val="none" w:sz="0" w:space="0" w:color="auto"/>
            <w:bottom w:val="none" w:sz="0" w:space="0" w:color="auto"/>
            <w:right w:val="none" w:sz="0" w:space="0" w:color="auto"/>
          </w:divBdr>
        </w:div>
        <w:div w:id="766854462">
          <w:marLeft w:val="0"/>
          <w:marRight w:val="0"/>
          <w:marTop w:val="0"/>
          <w:marBottom w:val="0"/>
          <w:divBdr>
            <w:top w:val="none" w:sz="0" w:space="0" w:color="auto"/>
            <w:left w:val="none" w:sz="0" w:space="0" w:color="auto"/>
            <w:bottom w:val="none" w:sz="0" w:space="0" w:color="auto"/>
            <w:right w:val="none" w:sz="0" w:space="0" w:color="auto"/>
          </w:divBdr>
          <w:divsChild>
            <w:div w:id="773597742">
              <w:marLeft w:val="0"/>
              <w:marRight w:val="1950"/>
              <w:marTop w:val="0"/>
              <w:marBottom w:val="0"/>
              <w:divBdr>
                <w:top w:val="none" w:sz="0" w:space="0" w:color="auto"/>
                <w:left w:val="none" w:sz="0" w:space="0" w:color="auto"/>
                <w:bottom w:val="none" w:sz="0" w:space="0" w:color="auto"/>
                <w:right w:val="none" w:sz="0" w:space="0" w:color="auto"/>
              </w:divBdr>
            </w:div>
          </w:divsChild>
        </w:div>
        <w:div w:id="766922179">
          <w:marLeft w:val="750"/>
          <w:marRight w:val="1500"/>
          <w:marTop w:val="0"/>
          <w:marBottom w:val="0"/>
          <w:divBdr>
            <w:top w:val="none" w:sz="0" w:space="0" w:color="auto"/>
            <w:left w:val="none" w:sz="0" w:space="0" w:color="auto"/>
            <w:bottom w:val="none" w:sz="0" w:space="0" w:color="auto"/>
            <w:right w:val="none" w:sz="0" w:space="0" w:color="auto"/>
          </w:divBdr>
        </w:div>
        <w:div w:id="766928154">
          <w:marLeft w:val="0"/>
          <w:marRight w:val="0"/>
          <w:marTop w:val="0"/>
          <w:marBottom w:val="0"/>
          <w:divBdr>
            <w:top w:val="none" w:sz="0" w:space="0" w:color="auto"/>
            <w:left w:val="none" w:sz="0" w:space="0" w:color="auto"/>
            <w:bottom w:val="none" w:sz="0" w:space="0" w:color="auto"/>
            <w:right w:val="none" w:sz="0" w:space="0" w:color="auto"/>
          </w:divBdr>
        </w:div>
        <w:div w:id="766967896">
          <w:marLeft w:val="0"/>
          <w:marRight w:val="0"/>
          <w:marTop w:val="0"/>
          <w:marBottom w:val="0"/>
          <w:divBdr>
            <w:top w:val="none" w:sz="0" w:space="0" w:color="auto"/>
            <w:left w:val="none" w:sz="0" w:space="0" w:color="auto"/>
            <w:bottom w:val="none" w:sz="0" w:space="0" w:color="auto"/>
            <w:right w:val="none" w:sz="0" w:space="0" w:color="auto"/>
          </w:divBdr>
        </w:div>
        <w:div w:id="766971944">
          <w:marLeft w:val="0"/>
          <w:marRight w:val="0"/>
          <w:marTop w:val="0"/>
          <w:marBottom w:val="0"/>
          <w:divBdr>
            <w:top w:val="none" w:sz="0" w:space="0" w:color="auto"/>
            <w:left w:val="none" w:sz="0" w:space="0" w:color="auto"/>
            <w:bottom w:val="none" w:sz="0" w:space="0" w:color="auto"/>
            <w:right w:val="none" w:sz="0" w:space="0" w:color="auto"/>
          </w:divBdr>
        </w:div>
        <w:div w:id="766996717">
          <w:marLeft w:val="0"/>
          <w:marRight w:val="0"/>
          <w:marTop w:val="150"/>
          <w:marBottom w:val="150"/>
          <w:divBdr>
            <w:top w:val="none" w:sz="0" w:space="0" w:color="auto"/>
            <w:left w:val="none" w:sz="0" w:space="0" w:color="auto"/>
            <w:bottom w:val="none" w:sz="0" w:space="0" w:color="auto"/>
            <w:right w:val="none" w:sz="0" w:space="0" w:color="auto"/>
          </w:divBdr>
        </w:div>
        <w:div w:id="766997333">
          <w:marLeft w:val="0"/>
          <w:marRight w:val="0"/>
          <w:marTop w:val="0"/>
          <w:marBottom w:val="0"/>
          <w:divBdr>
            <w:top w:val="none" w:sz="0" w:space="0" w:color="auto"/>
            <w:left w:val="none" w:sz="0" w:space="0" w:color="auto"/>
            <w:bottom w:val="none" w:sz="0" w:space="0" w:color="auto"/>
            <w:right w:val="none" w:sz="0" w:space="0" w:color="auto"/>
          </w:divBdr>
        </w:div>
        <w:div w:id="767042184">
          <w:marLeft w:val="0"/>
          <w:marRight w:val="0"/>
          <w:marTop w:val="63"/>
          <w:marBottom w:val="0"/>
          <w:divBdr>
            <w:top w:val="none" w:sz="0" w:space="0" w:color="auto"/>
            <w:left w:val="none" w:sz="0" w:space="0" w:color="auto"/>
            <w:bottom w:val="none" w:sz="0" w:space="0" w:color="auto"/>
            <w:right w:val="none" w:sz="0" w:space="0" w:color="auto"/>
          </w:divBdr>
        </w:div>
        <w:div w:id="767046156">
          <w:marLeft w:val="0"/>
          <w:marRight w:val="0"/>
          <w:marTop w:val="100"/>
          <w:marBottom w:val="100"/>
          <w:divBdr>
            <w:top w:val="none" w:sz="0" w:space="0" w:color="auto"/>
            <w:left w:val="none" w:sz="0" w:space="0" w:color="auto"/>
            <w:bottom w:val="none" w:sz="0" w:space="0" w:color="auto"/>
            <w:right w:val="none" w:sz="0" w:space="0" w:color="auto"/>
          </w:divBdr>
        </w:div>
        <w:div w:id="767119562">
          <w:marLeft w:val="0"/>
          <w:marRight w:val="0"/>
          <w:marTop w:val="0"/>
          <w:marBottom w:val="0"/>
          <w:divBdr>
            <w:top w:val="single" w:sz="2" w:space="0" w:color="E0E0E0"/>
            <w:left w:val="single" w:sz="2" w:space="0" w:color="E0E0E0"/>
            <w:bottom w:val="single" w:sz="2" w:space="0" w:color="E0E0E0"/>
            <w:right w:val="single" w:sz="2" w:space="0" w:color="E0E0E0"/>
          </w:divBdr>
        </w:div>
        <w:div w:id="767123374">
          <w:marLeft w:val="0"/>
          <w:marRight w:val="0"/>
          <w:marTop w:val="0"/>
          <w:marBottom w:val="0"/>
          <w:divBdr>
            <w:top w:val="single" w:sz="4" w:space="6" w:color="999999"/>
            <w:left w:val="none" w:sz="0" w:space="0" w:color="auto"/>
            <w:bottom w:val="single" w:sz="4" w:space="0" w:color="999999"/>
            <w:right w:val="none" w:sz="0" w:space="0" w:color="auto"/>
          </w:divBdr>
        </w:div>
        <w:div w:id="767189569">
          <w:marLeft w:val="0"/>
          <w:marRight w:val="0"/>
          <w:marTop w:val="0"/>
          <w:marBottom w:val="0"/>
          <w:divBdr>
            <w:top w:val="none" w:sz="0" w:space="0" w:color="auto"/>
            <w:left w:val="none" w:sz="0" w:space="0" w:color="auto"/>
            <w:bottom w:val="none" w:sz="0" w:space="0" w:color="auto"/>
            <w:right w:val="none" w:sz="0" w:space="0" w:color="auto"/>
          </w:divBdr>
          <w:divsChild>
            <w:div w:id="208763290">
              <w:marLeft w:val="0"/>
              <w:marRight w:val="0"/>
              <w:marTop w:val="0"/>
              <w:marBottom w:val="225"/>
              <w:divBdr>
                <w:top w:val="none" w:sz="0" w:space="0" w:color="auto"/>
                <w:left w:val="none" w:sz="0" w:space="0" w:color="auto"/>
                <w:bottom w:val="none" w:sz="0" w:space="0" w:color="auto"/>
                <w:right w:val="none" w:sz="0" w:space="0" w:color="auto"/>
              </w:divBdr>
            </w:div>
          </w:divsChild>
        </w:div>
        <w:div w:id="767233050">
          <w:marLeft w:val="0"/>
          <w:marRight w:val="0"/>
          <w:marTop w:val="0"/>
          <w:marBottom w:val="75"/>
          <w:divBdr>
            <w:top w:val="none" w:sz="0" w:space="0" w:color="auto"/>
            <w:left w:val="none" w:sz="0" w:space="0" w:color="auto"/>
            <w:bottom w:val="none" w:sz="0" w:space="0" w:color="auto"/>
            <w:right w:val="none" w:sz="0" w:space="0" w:color="auto"/>
          </w:divBdr>
        </w:div>
        <w:div w:id="767237363">
          <w:marLeft w:val="0"/>
          <w:marRight w:val="0"/>
          <w:marTop w:val="0"/>
          <w:marBottom w:val="240"/>
          <w:divBdr>
            <w:top w:val="none" w:sz="0" w:space="0" w:color="auto"/>
            <w:left w:val="none" w:sz="0" w:space="0" w:color="auto"/>
            <w:bottom w:val="none" w:sz="0" w:space="0" w:color="auto"/>
            <w:right w:val="none" w:sz="0" w:space="0" w:color="auto"/>
          </w:divBdr>
        </w:div>
        <w:div w:id="767237995">
          <w:marLeft w:val="0"/>
          <w:marRight w:val="0"/>
          <w:marTop w:val="0"/>
          <w:marBottom w:val="0"/>
          <w:divBdr>
            <w:top w:val="none" w:sz="0" w:space="0" w:color="auto"/>
            <w:left w:val="none" w:sz="0" w:space="0" w:color="auto"/>
            <w:bottom w:val="none" w:sz="0" w:space="0" w:color="auto"/>
            <w:right w:val="none" w:sz="0" w:space="0" w:color="auto"/>
          </w:divBdr>
        </w:div>
        <w:div w:id="767308216">
          <w:marLeft w:val="0"/>
          <w:marRight w:val="0"/>
          <w:marTop w:val="0"/>
          <w:marBottom w:val="0"/>
          <w:divBdr>
            <w:top w:val="none" w:sz="0" w:space="0" w:color="auto"/>
            <w:left w:val="none" w:sz="0" w:space="0" w:color="auto"/>
            <w:bottom w:val="none" w:sz="0" w:space="0" w:color="auto"/>
            <w:right w:val="none" w:sz="0" w:space="0" w:color="auto"/>
          </w:divBdr>
          <w:divsChild>
            <w:div w:id="525561351">
              <w:marLeft w:val="0"/>
              <w:marRight w:val="0"/>
              <w:marTop w:val="100"/>
              <w:marBottom w:val="100"/>
              <w:divBdr>
                <w:top w:val="none" w:sz="0" w:space="0" w:color="auto"/>
                <w:left w:val="none" w:sz="0" w:space="0" w:color="auto"/>
                <w:bottom w:val="none" w:sz="0" w:space="0" w:color="auto"/>
                <w:right w:val="none" w:sz="0" w:space="0" w:color="auto"/>
              </w:divBdr>
              <w:divsChild>
                <w:div w:id="61831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7313514">
          <w:marLeft w:val="0"/>
          <w:marRight w:val="0"/>
          <w:marTop w:val="0"/>
          <w:marBottom w:val="240"/>
          <w:divBdr>
            <w:top w:val="none" w:sz="0" w:space="0" w:color="auto"/>
            <w:left w:val="none" w:sz="0" w:space="0" w:color="auto"/>
            <w:bottom w:val="none" w:sz="0" w:space="0" w:color="auto"/>
            <w:right w:val="none" w:sz="0" w:space="0" w:color="auto"/>
          </w:divBdr>
        </w:div>
        <w:div w:id="767316484">
          <w:marLeft w:val="0"/>
          <w:marRight w:val="0"/>
          <w:marTop w:val="0"/>
          <w:marBottom w:val="0"/>
          <w:divBdr>
            <w:top w:val="none" w:sz="0" w:space="0" w:color="auto"/>
            <w:left w:val="none" w:sz="0" w:space="0" w:color="auto"/>
            <w:bottom w:val="none" w:sz="0" w:space="0" w:color="auto"/>
            <w:right w:val="none" w:sz="0" w:space="0" w:color="auto"/>
          </w:divBdr>
        </w:div>
        <w:div w:id="767316547">
          <w:marLeft w:val="0"/>
          <w:marRight w:val="0"/>
          <w:marTop w:val="0"/>
          <w:marBottom w:val="0"/>
          <w:divBdr>
            <w:top w:val="none" w:sz="0" w:space="0" w:color="auto"/>
            <w:left w:val="none" w:sz="0" w:space="0" w:color="auto"/>
            <w:bottom w:val="none" w:sz="0" w:space="0" w:color="auto"/>
            <w:right w:val="none" w:sz="0" w:space="0" w:color="auto"/>
          </w:divBdr>
        </w:div>
        <w:div w:id="767384852">
          <w:marLeft w:val="0"/>
          <w:marRight w:val="0"/>
          <w:marTop w:val="0"/>
          <w:marBottom w:val="125"/>
          <w:divBdr>
            <w:top w:val="none" w:sz="0" w:space="0" w:color="auto"/>
            <w:left w:val="none" w:sz="0" w:space="0" w:color="auto"/>
            <w:bottom w:val="none" w:sz="0" w:space="0" w:color="auto"/>
            <w:right w:val="none" w:sz="0" w:space="0" w:color="auto"/>
          </w:divBdr>
        </w:div>
        <w:div w:id="767385929">
          <w:marLeft w:val="0"/>
          <w:marRight w:val="0"/>
          <w:marTop w:val="0"/>
          <w:marBottom w:val="150"/>
          <w:divBdr>
            <w:top w:val="none" w:sz="0" w:space="0" w:color="auto"/>
            <w:left w:val="none" w:sz="0" w:space="0" w:color="auto"/>
            <w:bottom w:val="none" w:sz="0" w:space="0" w:color="auto"/>
            <w:right w:val="none" w:sz="0" w:space="0" w:color="auto"/>
          </w:divBdr>
          <w:divsChild>
            <w:div w:id="280766736">
              <w:marLeft w:val="0"/>
              <w:marRight w:val="0"/>
              <w:marTop w:val="0"/>
              <w:marBottom w:val="0"/>
              <w:divBdr>
                <w:top w:val="none" w:sz="0" w:space="0" w:color="auto"/>
                <w:left w:val="none" w:sz="0" w:space="0" w:color="auto"/>
                <w:bottom w:val="none" w:sz="0" w:space="0" w:color="auto"/>
                <w:right w:val="none" w:sz="0" w:space="0" w:color="auto"/>
              </w:divBdr>
            </w:div>
          </w:divsChild>
        </w:div>
        <w:div w:id="767392251">
          <w:marLeft w:val="-225"/>
          <w:marRight w:val="-225"/>
          <w:marTop w:val="0"/>
          <w:marBottom w:val="0"/>
          <w:divBdr>
            <w:top w:val="none" w:sz="0" w:space="0" w:color="auto"/>
            <w:left w:val="none" w:sz="0" w:space="0" w:color="auto"/>
            <w:bottom w:val="none" w:sz="0" w:space="0" w:color="auto"/>
            <w:right w:val="none" w:sz="0" w:space="0" w:color="auto"/>
          </w:divBdr>
        </w:div>
        <w:div w:id="767430262">
          <w:marLeft w:val="-188"/>
          <w:marRight w:val="-188"/>
          <w:marTop w:val="0"/>
          <w:marBottom w:val="0"/>
          <w:divBdr>
            <w:top w:val="none" w:sz="0" w:space="0" w:color="auto"/>
            <w:left w:val="none" w:sz="0" w:space="0" w:color="auto"/>
            <w:bottom w:val="none" w:sz="0" w:space="0" w:color="auto"/>
            <w:right w:val="none" w:sz="0" w:space="0" w:color="auto"/>
          </w:divBdr>
        </w:div>
        <w:div w:id="767433853">
          <w:marLeft w:val="0"/>
          <w:marRight w:val="0"/>
          <w:marTop w:val="0"/>
          <w:marBottom w:val="450"/>
          <w:divBdr>
            <w:top w:val="none" w:sz="0" w:space="0" w:color="auto"/>
            <w:left w:val="none" w:sz="0" w:space="0" w:color="auto"/>
            <w:bottom w:val="none" w:sz="0" w:space="0" w:color="auto"/>
            <w:right w:val="none" w:sz="0" w:space="0" w:color="auto"/>
          </w:divBdr>
          <w:divsChild>
            <w:div w:id="296381366">
              <w:marLeft w:val="0"/>
              <w:marRight w:val="0"/>
              <w:marTop w:val="0"/>
              <w:marBottom w:val="75"/>
              <w:divBdr>
                <w:top w:val="none" w:sz="0" w:space="0" w:color="auto"/>
                <w:left w:val="none" w:sz="0" w:space="0" w:color="auto"/>
                <w:bottom w:val="none" w:sz="0" w:space="0" w:color="auto"/>
                <w:right w:val="none" w:sz="0" w:space="0" w:color="auto"/>
              </w:divBdr>
              <w:divsChild>
                <w:div w:id="374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428">
          <w:marLeft w:val="0"/>
          <w:marRight w:val="0"/>
          <w:marTop w:val="0"/>
          <w:marBottom w:val="0"/>
          <w:divBdr>
            <w:top w:val="none" w:sz="0" w:space="0" w:color="auto"/>
            <w:left w:val="none" w:sz="0" w:space="0" w:color="auto"/>
            <w:bottom w:val="none" w:sz="0" w:space="0" w:color="auto"/>
            <w:right w:val="none" w:sz="0" w:space="0" w:color="auto"/>
          </w:divBdr>
        </w:div>
        <w:div w:id="767507466">
          <w:marLeft w:val="0"/>
          <w:marRight w:val="0"/>
          <w:marTop w:val="0"/>
          <w:marBottom w:val="0"/>
          <w:divBdr>
            <w:top w:val="none" w:sz="0" w:space="0" w:color="auto"/>
            <w:left w:val="none" w:sz="0" w:space="0" w:color="auto"/>
            <w:bottom w:val="none" w:sz="0" w:space="0" w:color="auto"/>
            <w:right w:val="none" w:sz="0" w:space="0" w:color="auto"/>
          </w:divBdr>
        </w:div>
        <w:div w:id="767576889">
          <w:marLeft w:val="60"/>
          <w:marRight w:val="60"/>
          <w:marTop w:val="0"/>
          <w:marBottom w:val="120"/>
          <w:divBdr>
            <w:top w:val="none" w:sz="0" w:space="0" w:color="auto"/>
            <w:left w:val="none" w:sz="0" w:space="0" w:color="auto"/>
            <w:bottom w:val="none" w:sz="0" w:space="0" w:color="auto"/>
            <w:right w:val="none" w:sz="0" w:space="0" w:color="auto"/>
          </w:divBdr>
        </w:div>
        <w:div w:id="767577013">
          <w:marLeft w:val="0"/>
          <w:marRight w:val="0"/>
          <w:marTop w:val="0"/>
          <w:marBottom w:val="75"/>
          <w:divBdr>
            <w:top w:val="none" w:sz="0" w:space="0" w:color="auto"/>
            <w:left w:val="none" w:sz="0" w:space="0" w:color="auto"/>
            <w:bottom w:val="none" w:sz="0" w:space="0" w:color="auto"/>
            <w:right w:val="none" w:sz="0" w:space="0" w:color="auto"/>
          </w:divBdr>
        </w:div>
        <w:div w:id="767579774">
          <w:marLeft w:val="0"/>
          <w:marRight w:val="0"/>
          <w:marTop w:val="0"/>
          <w:marBottom w:val="0"/>
          <w:divBdr>
            <w:top w:val="single" w:sz="2" w:space="0" w:color="E0E0E0"/>
            <w:left w:val="single" w:sz="2" w:space="0" w:color="E0E0E0"/>
            <w:bottom w:val="single" w:sz="2" w:space="0" w:color="E0E0E0"/>
            <w:right w:val="single" w:sz="2" w:space="0" w:color="E0E0E0"/>
          </w:divBdr>
          <w:divsChild>
            <w:div w:id="4153244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75799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767696540">
          <w:marLeft w:val="0"/>
          <w:marRight w:val="0"/>
          <w:marTop w:val="0"/>
          <w:marBottom w:val="0"/>
          <w:divBdr>
            <w:top w:val="single" w:sz="2" w:space="0" w:color="E0E0E0"/>
            <w:left w:val="single" w:sz="2" w:space="0" w:color="E0E0E0"/>
            <w:bottom w:val="single" w:sz="2" w:space="0" w:color="E0E0E0"/>
            <w:right w:val="single" w:sz="2" w:space="0" w:color="E0E0E0"/>
          </w:divBdr>
        </w:div>
        <w:div w:id="767772711">
          <w:marLeft w:val="0"/>
          <w:marRight w:val="0"/>
          <w:marTop w:val="0"/>
          <w:marBottom w:val="125"/>
          <w:divBdr>
            <w:top w:val="none" w:sz="0" w:space="0" w:color="auto"/>
            <w:left w:val="none" w:sz="0" w:space="0" w:color="auto"/>
            <w:bottom w:val="none" w:sz="0" w:space="0" w:color="auto"/>
            <w:right w:val="none" w:sz="0" w:space="0" w:color="auto"/>
          </w:divBdr>
        </w:div>
        <w:div w:id="767774331">
          <w:marLeft w:val="0"/>
          <w:marRight w:val="125"/>
          <w:marTop w:val="0"/>
          <w:marBottom w:val="0"/>
          <w:divBdr>
            <w:top w:val="none" w:sz="0" w:space="0" w:color="auto"/>
            <w:left w:val="none" w:sz="0" w:space="0" w:color="auto"/>
            <w:bottom w:val="none" w:sz="0" w:space="0" w:color="auto"/>
            <w:right w:val="none" w:sz="0" w:space="0" w:color="auto"/>
          </w:divBdr>
        </w:div>
        <w:div w:id="767847222">
          <w:marLeft w:val="0"/>
          <w:marRight w:val="0"/>
          <w:marTop w:val="0"/>
          <w:marBottom w:val="0"/>
          <w:divBdr>
            <w:top w:val="none" w:sz="0" w:space="0" w:color="auto"/>
            <w:left w:val="none" w:sz="0" w:space="0" w:color="auto"/>
            <w:bottom w:val="none" w:sz="0" w:space="0" w:color="auto"/>
            <w:right w:val="none" w:sz="0" w:space="0" w:color="auto"/>
          </w:divBdr>
        </w:div>
        <w:div w:id="767850450">
          <w:marLeft w:val="-225"/>
          <w:marRight w:val="-225"/>
          <w:marTop w:val="0"/>
          <w:marBottom w:val="0"/>
          <w:divBdr>
            <w:top w:val="none" w:sz="0" w:space="0" w:color="auto"/>
            <w:left w:val="none" w:sz="0" w:space="0" w:color="auto"/>
            <w:bottom w:val="none" w:sz="0" w:space="0" w:color="auto"/>
            <w:right w:val="none" w:sz="0" w:space="0" w:color="auto"/>
          </w:divBdr>
        </w:div>
        <w:div w:id="767887353">
          <w:marLeft w:val="0"/>
          <w:marRight w:val="0"/>
          <w:marTop w:val="0"/>
          <w:marBottom w:val="0"/>
          <w:divBdr>
            <w:top w:val="none" w:sz="0" w:space="0" w:color="auto"/>
            <w:left w:val="none" w:sz="0" w:space="0" w:color="auto"/>
            <w:bottom w:val="none" w:sz="0" w:space="0" w:color="auto"/>
            <w:right w:val="none" w:sz="0" w:space="0" w:color="auto"/>
          </w:divBdr>
          <w:divsChild>
            <w:div w:id="744298218">
              <w:marLeft w:val="0"/>
              <w:marRight w:val="0"/>
              <w:marTop w:val="0"/>
              <w:marBottom w:val="0"/>
              <w:divBdr>
                <w:top w:val="none" w:sz="0" w:space="0" w:color="auto"/>
                <w:left w:val="none" w:sz="0" w:space="0" w:color="auto"/>
                <w:bottom w:val="none" w:sz="0" w:space="0" w:color="auto"/>
                <w:right w:val="none" w:sz="0" w:space="0" w:color="auto"/>
              </w:divBdr>
            </w:div>
          </w:divsChild>
        </w:div>
        <w:div w:id="767964533">
          <w:marLeft w:val="0"/>
          <w:marRight w:val="0"/>
          <w:marTop w:val="0"/>
          <w:marBottom w:val="0"/>
          <w:divBdr>
            <w:top w:val="none" w:sz="0" w:space="0" w:color="auto"/>
            <w:left w:val="none" w:sz="0" w:space="0" w:color="auto"/>
            <w:bottom w:val="none" w:sz="0" w:space="0" w:color="auto"/>
            <w:right w:val="none" w:sz="0" w:space="0" w:color="auto"/>
          </w:divBdr>
        </w:div>
        <w:div w:id="768159100">
          <w:marLeft w:val="0"/>
          <w:marRight w:val="0"/>
          <w:marTop w:val="0"/>
          <w:marBottom w:val="0"/>
          <w:divBdr>
            <w:top w:val="none" w:sz="0" w:space="0" w:color="auto"/>
            <w:left w:val="none" w:sz="0" w:space="0" w:color="auto"/>
            <w:bottom w:val="none" w:sz="0" w:space="0" w:color="auto"/>
            <w:right w:val="none" w:sz="0" w:space="0" w:color="auto"/>
          </w:divBdr>
        </w:div>
        <w:div w:id="768164127">
          <w:marLeft w:val="0"/>
          <w:marRight w:val="0"/>
          <w:marTop w:val="0"/>
          <w:marBottom w:val="300"/>
          <w:divBdr>
            <w:top w:val="none" w:sz="0" w:space="0" w:color="auto"/>
            <w:left w:val="none" w:sz="0" w:space="0" w:color="auto"/>
            <w:bottom w:val="none" w:sz="0" w:space="0" w:color="auto"/>
            <w:right w:val="none" w:sz="0" w:space="0" w:color="auto"/>
          </w:divBdr>
          <w:divsChild>
            <w:div w:id="148718658">
              <w:marLeft w:val="0"/>
              <w:marRight w:val="0"/>
              <w:marTop w:val="0"/>
              <w:marBottom w:val="0"/>
              <w:divBdr>
                <w:top w:val="none" w:sz="0" w:space="0" w:color="auto"/>
                <w:left w:val="none" w:sz="0" w:space="0" w:color="auto"/>
                <w:bottom w:val="none" w:sz="0" w:space="0" w:color="auto"/>
                <w:right w:val="none" w:sz="0" w:space="0" w:color="auto"/>
              </w:divBdr>
              <w:divsChild>
                <w:div w:id="15919867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38927">
          <w:marLeft w:val="0"/>
          <w:marRight w:val="0"/>
          <w:marTop w:val="0"/>
          <w:marBottom w:val="300"/>
          <w:divBdr>
            <w:top w:val="none" w:sz="0" w:space="0" w:color="auto"/>
            <w:left w:val="none" w:sz="0" w:space="0" w:color="auto"/>
            <w:bottom w:val="none" w:sz="0" w:space="0" w:color="auto"/>
            <w:right w:val="none" w:sz="0" w:space="0" w:color="auto"/>
          </w:divBdr>
          <w:divsChild>
            <w:div w:id="176508724">
              <w:marLeft w:val="0"/>
              <w:marRight w:val="0"/>
              <w:marTop w:val="0"/>
              <w:marBottom w:val="0"/>
              <w:divBdr>
                <w:top w:val="none" w:sz="0" w:space="0" w:color="auto"/>
                <w:left w:val="none" w:sz="0" w:space="0" w:color="auto"/>
                <w:bottom w:val="none" w:sz="0" w:space="0" w:color="auto"/>
                <w:right w:val="none" w:sz="0" w:space="0" w:color="auto"/>
              </w:divBdr>
              <w:divsChild>
                <w:div w:id="3762735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81609">
          <w:marLeft w:val="-225"/>
          <w:marRight w:val="-225"/>
          <w:marTop w:val="0"/>
          <w:marBottom w:val="0"/>
          <w:divBdr>
            <w:top w:val="none" w:sz="0" w:space="0" w:color="auto"/>
            <w:left w:val="none" w:sz="0" w:space="0" w:color="auto"/>
            <w:bottom w:val="none" w:sz="0" w:space="0" w:color="auto"/>
            <w:right w:val="none" w:sz="0" w:space="0" w:color="auto"/>
          </w:divBdr>
          <w:divsChild>
            <w:div w:id="447742500">
              <w:marLeft w:val="0"/>
              <w:marRight w:val="0"/>
              <w:marTop w:val="0"/>
              <w:marBottom w:val="0"/>
              <w:divBdr>
                <w:top w:val="none" w:sz="0" w:space="0" w:color="auto"/>
                <w:left w:val="none" w:sz="0" w:space="0" w:color="auto"/>
                <w:bottom w:val="none" w:sz="0" w:space="0" w:color="auto"/>
                <w:right w:val="none" w:sz="0" w:space="0" w:color="auto"/>
              </w:divBdr>
            </w:div>
          </w:divsChild>
        </w:div>
        <w:div w:id="768427359">
          <w:marLeft w:val="0"/>
          <w:marRight w:val="0"/>
          <w:marTop w:val="0"/>
          <w:marBottom w:val="0"/>
          <w:divBdr>
            <w:top w:val="none" w:sz="0" w:space="0" w:color="auto"/>
            <w:left w:val="none" w:sz="0" w:space="0" w:color="auto"/>
            <w:bottom w:val="none" w:sz="0" w:space="0" w:color="auto"/>
            <w:right w:val="none" w:sz="0" w:space="0" w:color="auto"/>
          </w:divBdr>
        </w:div>
        <w:div w:id="768427679">
          <w:marLeft w:val="-225"/>
          <w:marRight w:val="-225"/>
          <w:marTop w:val="0"/>
          <w:marBottom w:val="0"/>
          <w:divBdr>
            <w:top w:val="none" w:sz="0" w:space="0" w:color="auto"/>
            <w:left w:val="none" w:sz="0" w:space="0" w:color="auto"/>
            <w:bottom w:val="none" w:sz="0" w:space="0" w:color="auto"/>
            <w:right w:val="none" w:sz="0" w:space="0" w:color="auto"/>
          </w:divBdr>
        </w:div>
        <w:div w:id="768430592">
          <w:marLeft w:val="-188"/>
          <w:marRight w:val="-188"/>
          <w:marTop w:val="0"/>
          <w:marBottom w:val="0"/>
          <w:divBdr>
            <w:top w:val="none" w:sz="0" w:space="0" w:color="auto"/>
            <w:left w:val="none" w:sz="0" w:space="0" w:color="auto"/>
            <w:bottom w:val="none" w:sz="0" w:space="0" w:color="auto"/>
            <w:right w:val="none" w:sz="0" w:space="0" w:color="auto"/>
          </w:divBdr>
          <w:divsChild>
            <w:div w:id="466701555">
              <w:marLeft w:val="0"/>
              <w:marRight w:val="0"/>
              <w:marTop w:val="0"/>
              <w:marBottom w:val="0"/>
              <w:divBdr>
                <w:top w:val="none" w:sz="0" w:space="0" w:color="auto"/>
                <w:left w:val="none" w:sz="0" w:space="0" w:color="auto"/>
                <w:bottom w:val="none" w:sz="0" w:space="0" w:color="auto"/>
                <w:right w:val="none" w:sz="0" w:space="0" w:color="auto"/>
              </w:divBdr>
            </w:div>
          </w:divsChild>
        </w:div>
        <w:div w:id="768501262">
          <w:marLeft w:val="0"/>
          <w:marRight w:val="0"/>
          <w:marTop w:val="0"/>
          <w:marBottom w:val="0"/>
          <w:divBdr>
            <w:top w:val="none" w:sz="0" w:space="0" w:color="auto"/>
            <w:left w:val="none" w:sz="0" w:space="0" w:color="auto"/>
            <w:bottom w:val="none" w:sz="0" w:space="0" w:color="auto"/>
            <w:right w:val="none" w:sz="0" w:space="0" w:color="auto"/>
          </w:divBdr>
          <w:divsChild>
            <w:div w:id="343703235">
              <w:marLeft w:val="0"/>
              <w:marRight w:val="0"/>
              <w:marTop w:val="0"/>
              <w:marBottom w:val="0"/>
              <w:divBdr>
                <w:top w:val="none" w:sz="0" w:space="0" w:color="auto"/>
                <w:left w:val="none" w:sz="0" w:space="0" w:color="auto"/>
                <w:bottom w:val="none" w:sz="0" w:space="0" w:color="auto"/>
                <w:right w:val="none" w:sz="0" w:space="0" w:color="auto"/>
              </w:divBdr>
              <w:divsChild>
                <w:div w:id="656223282">
                  <w:marLeft w:val="0"/>
                  <w:marRight w:val="0"/>
                  <w:marTop w:val="100"/>
                  <w:marBottom w:val="100"/>
                  <w:divBdr>
                    <w:top w:val="none" w:sz="0" w:space="0" w:color="auto"/>
                    <w:left w:val="none" w:sz="0" w:space="0" w:color="auto"/>
                    <w:bottom w:val="none" w:sz="0" w:space="0" w:color="auto"/>
                    <w:right w:val="none" w:sz="0" w:space="0" w:color="auto"/>
                  </w:divBdr>
                  <w:divsChild>
                    <w:div w:id="7249893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9992330">
              <w:marLeft w:val="0"/>
              <w:marRight w:val="0"/>
              <w:marTop w:val="0"/>
              <w:marBottom w:val="0"/>
              <w:divBdr>
                <w:top w:val="none" w:sz="0" w:space="0" w:color="auto"/>
                <w:left w:val="none" w:sz="0" w:space="0" w:color="auto"/>
                <w:bottom w:val="none" w:sz="0" w:space="0" w:color="auto"/>
                <w:right w:val="none" w:sz="0" w:space="0" w:color="auto"/>
              </w:divBdr>
            </w:div>
          </w:divsChild>
        </w:div>
        <w:div w:id="768504256">
          <w:marLeft w:val="-225"/>
          <w:marRight w:val="-225"/>
          <w:marTop w:val="0"/>
          <w:marBottom w:val="0"/>
          <w:divBdr>
            <w:top w:val="none" w:sz="0" w:space="0" w:color="auto"/>
            <w:left w:val="none" w:sz="0" w:space="0" w:color="auto"/>
            <w:bottom w:val="none" w:sz="0" w:space="0" w:color="auto"/>
            <w:right w:val="none" w:sz="0" w:space="0" w:color="auto"/>
          </w:divBdr>
        </w:div>
        <w:div w:id="768623161">
          <w:marLeft w:val="0"/>
          <w:marRight w:val="0"/>
          <w:marTop w:val="0"/>
          <w:marBottom w:val="0"/>
          <w:divBdr>
            <w:top w:val="single" w:sz="2" w:space="0" w:color="E0E0E0"/>
            <w:left w:val="single" w:sz="2" w:space="0" w:color="E0E0E0"/>
            <w:bottom w:val="single" w:sz="2" w:space="0" w:color="E0E0E0"/>
            <w:right w:val="single" w:sz="2" w:space="0" w:color="E0E0E0"/>
          </w:divBdr>
        </w:div>
        <w:div w:id="768626391">
          <w:marLeft w:val="0"/>
          <w:marRight w:val="0"/>
          <w:marTop w:val="0"/>
          <w:marBottom w:val="300"/>
          <w:divBdr>
            <w:top w:val="none" w:sz="0" w:space="0" w:color="auto"/>
            <w:left w:val="none" w:sz="0" w:space="0" w:color="auto"/>
            <w:bottom w:val="single" w:sz="6" w:space="5" w:color="000000"/>
            <w:right w:val="none" w:sz="0" w:space="0" w:color="auto"/>
          </w:divBdr>
        </w:div>
        <w:div w:id="768696518">
          <w:marLeft w:val="0"/>
          <w:marRight w:val="0"/>
          <w:marTop w:val="0"/>
          <w:marBottom w:val="0"/>
          <w:divBdr>
            <w:top w:val="none" w:sz="0" w:space="0" w:color="auto"/>
            <w:left w:val="none" w:sz="0" w:space="0" w:color="auto"/>
            <w:bottom w:val="none" w:sz="0" w:space="0" w:color="auto"/>
            <w:right w:val="none" w:sz="0" w:space="0" w:color="auto"/>
          </w:divBdr>
        </w:div>
        <w:div w:id="768697347">
          <w:marLeft w:val="626"/>
          <w:marRight w:val="0"/>
          <w:marTop w:val="0"/>
          <w:marBottom w:val="0"/>
          <w:divBdr>
            <w:top w:val="none" w:sz="0" w:space="0" w:color="auto"/>
            <w:left w:val="none" w:sz="0" w:space="0" w:color="auto"/>
            <w:bottom w:val="none" w:sz="0" w:space="0" w:color="auto"/>
            <w:right w:val="none" w:sz="0" w:space="0" w:color="auto"/>
          </w:divBdr>
          <w:divsChild>
            <w:div w:id="26227213">
              <w:marLeft w:val="13"/>
              <w:marRight w:val="188"/>
              <w:marTop w:val="138"/>
              <w:marBottom w:val="88"/>
              <w:divBdr>
                <w:top w:val="none" w:sz="0" w:space="0" w:color="auto"/>
                <w:left w:val="none" w:sz="0" w:space="0" w:color="auto"/>
                <w:bottom w:val="none" w:sz="0" w:space="0" w:color="auto"/>
                <w:right w:val="none" w:sz="0" w:space="0" w:color="auto"/>
              </w:divBdr>
            </w:div>
          </w:divsChild>
        </w:div>
        <w:div w:id="768739625">
          <w:marLeft w:val="0"/>
          <w:marRight w:val="0"/>
          <w:marTop w:val="0"/>
          <w:marBottom w:val="0"/>
          <w:divBdr>
            <w:top w:val="none" w:sz="0" w:space="0" w:color="auto"/>
            <w:left w:val="none" w:sz="0" w:space="0" w:color="auto"/>
            <w:bottom w:val="none" w:sz="0" w:space="0" w:color="auto"/>
            <w:right w:val="none" w:sz="0" w:space="0" w:color="auto"/>
          </w:divBdr>
          <w:divsChild>
            <w:div w:id="306664592">
              <w:marLeft w:val="-188"/>
              <w:marRight w:val="-188"/>
              <w:marTop w:val="0"/>
              <w:marBottom w:val="0"/>
              <w:divBdr>
                <w:top w:val="none" w:sz="0" w:space="0" w:color="auto"/>
                <w:left w:val="none" w:sz="0" w:space="0" w:color="auto"/>
                <w:bottom w:val="none" w:sz="0" w:space="0" w:color="auto"/>
                <w:right w:val="none" w:sz="0" w:space="0" w:color="auto"/>
              </w:divBdr>
            </w:div>
          </w:divsChild>
        </w:div>
        <w:div w:id="768812847">
          <w:marLeft w:val="0"/>
          <w:marRight w:val="0"/>
          <w:marTop w:val="0"/>
          <w:marBottom w:val="240"/>
          <w:divBdr>
            <w:top w:val="none" w:sz="0" w:space="0" w:color="auto"/>
            <w:left w:val="none" w:sz="0" w:space="0" w:color="auto"/>
            <w:bottom w:val="none" w:sz="0" w:space="0" w:color="auto"/>
            <w:right w:val="none" w:sz="0" w:space="0" w:color="auto"/>
          </w:divBdr>
        </w:div>
        <w:div w:id="768894369">
          <w:marLeft w:val="0"/>
          <w:marRight w:val="0"/>
          <w:marTop w:val="150"/>
          <w:marBottom w:val="0"/>
          <w:divBdr>
            <w:top w:val="none" w:sz="0" w:space="0" w:color="auto"/>
            <w:left w:val="none" w:sz="0" w:space="0" w:color="auto"/>
            <w:bottom w:val="none" w:sz="0" w:space="0" w:color="auto"/>
            <w:right w:val="none" w:sz="0" w:space="0" w:color="auto"/>
          </w:divBdr>
        </w:div>
        <w:div w:id="768962584">
          <w:marLeft w:val="-225"/>
          <w:marRight w:val="-225"/>
          <w:marTop w:val="0"/>
          <w:marBottom w:val="0"/>
          <w:divBdr>
            <w:top w:val="none" w:sz="0" w:space="0" w:color="auto"/>
            <w:left w:val="none" w:sz="0" w:space="0" w:color="auto"/>
            <w:bottom w:val="none" w:sz="0" w:space="0" w:color="auto"/>
            <w:right w:val="none" w:sz="0" w:space="0" w:color="auto"/>
          </w:divBdr>
        </w:div>
        <w:div w:id="769082759">
          <w:marLeft w:val="0"/>
          <w:marRight w:val="0"/>
          <w:marTop w:val="0"/>
          <w:marBottom w:val="240"/>
          <w:divBdr>
            <w:top w:val="none" w:sz="0" w:space="0" w:color="auto"/>
            <w:left w:val="none" w:sz="0" w:space="0" w:color="auto"/>
            <w:bottom w:val="none" w:sz="0" w:space="0" w:color="auto"/>
            <w:right w:val="none" w:sz="0" w:space="0" w:color="auto"/>
          </w:divBdr>
        </w:div>
        <w:div w:id="769085158">
          <w:marLeft w:val="0"/>
          <w:marRight w:val="0"/>
          <w:marTop w:val="0"/>
          <w:marBottom w:val="150"/>
          <w:divBdr>
            <w:top w:val="none" w:sz="0" w:space="0" w:color="auto"/>
            <w:left w:val="none" w:sz="0" w:space="0" w:color="auto"/>
            <w:bottom w:val="none" w:sz="0" w:space="0" w:color="auto"/>
            <w:right w:val="none" w:sz="0" w:space="0" w:color="auto"/>
          </w:divBdr>
        </w:div>
        <w:div w:id="769089307">
          <w:marLeft w:val="0"/>
          <w:marRight w:val="0"/>
          <w:marTop w:val="0"/>
          <w:marBottom w:val="150"/>
          <w:divBdr>
            <w:top w:val="none" w:sz="0" w:space="0" w:color="auto"/>
            <w:left w:val="none" w:sz="0" w:space="0" w:color="auto"/>
            <w:bottom w:val="none" w:sz="0" w:space="0" w:color="auto"/>
            <w:right w:val="none" w:sz="0" w:space="0" w:color="auto"/>
          </w:divBdr>
        </w:div>
        <w:div w:id="769089399">
          <w:marLeft w:val="-225"/>
          <w:marRight w:val="-225"/>
          <w:marTop w:val="0"/>
          <w:marBottom w:val="0"/>
          <w:divBdr>
            <w:top w:val="none" w:sz="0" w:space="0" w:color="auto"/>
            <w:left w:val="none" w:sz="0" w:space="0" w:color="auto"/>
            <w:bottom w:val="none" w:sz="0" w:space="0" w:color="auto"/>
            <w:right w:val="none" w:sz="0" w:space="0" w:color="auto"/>
          </w:divBdr>
          <w:divsChild>
            <w:div w:id="216212269">
              <w:marLeft w:val="0"/>
              <w:marRight w:val="0"/>
              <w:marTop w:val="150"/>
              <w:marBottom w:val="0"/>
              <w:divBdr>
                <w:top w:val="none" w:sz="0" w:space="0" w:color="auto"/>
                <w:left w:val="none" w:sz="0" w:space="0" w:color="auto"/>
                <w:bottom w:val="none" w:sz="0" w:space="0" w:color="auto"/>
                <w:right w:val="none" w:sz="0" w:space="0" w:color="auto"/>
              </w:divBdr>
            </w:div>
          </w:divsChild>
        </w:div>
        <w:div w:id="769198650">
          <w:marLeft w:val="0"/>
          <w:marRight w:val="0"/>
          <w:marTop w:val="120"/>
          <w:marBottom w:val="330"/>
          <w:divBdr>
            <w:top w:val="none" w:sz="0" w:space="0" w:color="auto"/>
            <w:left w:val="none" w:sz="0" w:space="0" w:color="auto"/>
            <w:bottom w:val="none" w:sz="0" w:space="0" w:color="auto"/>
            <w:right w:val="none" w:sz="0" w:space="0" w:color="auto"/>
          </w:divBdr>
        </w:div>
        <w:div w:id="769276224">
          <w:marLeft w:val="0"/>
          <w:marRight w:val="0"/>
          <w:marTop w:val="75"/>
          <w:marBottom w:val="0"/>
          <w:divBdr>
            <w:top w:val="none" w:sz="0" w:space="0" w:color="auto"/>
            <w:left w:val="none" w:sz="0" w:space="0" w:color="auto"/>
            <w:bottom w:val="none" w:sz="0" w:space="0" w:color="auto"/>
            <w:right w:val="none" w:sz="0" w:space="0" w:color="auto"/>
          </w:divBdr>
        </w:div>
        <w:div w:id="769278362">
          <w:marLeft w:val="1463"/>
          <w:marRight w:val="0"/>
          <w:marTop w:val="0"/>
          <w:marBottom w:val="0"/>
          <w:divBdr>
            <w:top w:val="none" w:sz="0" w:space="0" w:color="auto"/>
            <w:left w:val="none" w:sz="0" w:space="0" w:color="auto"/>
            <w:bottom w:val="none" w:sz="0" w:space="0" w:color="auto"/>
            <w:right w:val="none" w:sz="0" w:space="0" w:color="auto"/>
          </w:divBdr>
        </w:div>
        <w:div w:id="769350071">
          <w:marLeft w:val="15"/>
          <w:marRight w:val="225"/>
          <w:marTop w:val="0"/>
          <w:marBottom w:val="105"/>
          <w:divBdr>
            <w:top w:val="none" w:sz="0" w:space="0" w:color="auto"/>
            <w:left w:val="none" w:sz="0" w:space="0" w:color="auto"/>
            <w:bottom w:val="none" w:sz="0" w:space="0" w:color="auto"/>
            <w:right w:val="none" w:sz="0" w:space="0" w:color="auto"/>
          </w:divBdr>
        </w:div>
        <w:div w:id="769352790">
          <w:marLeft w:val="0"/>
          <w:marRight w:val="0"/>
          <w:marTop w:val="0"/>
          <w:marBottom w:val="0"/>
          <w:divBdr>
            <w:top w:val="none" w:sz="0" w:space="0" w:color="auto"/>
            <w:left w:val="none" w:sz="0" w:space="0" w:color="auto"/>
            <w:bottom w:val="none" w:sz="0" w:space="0" w:color="auto"/>
            <w:right w:val="none" w:sz="0" w:space="0" w:color="auto"/>
          </w:divBdr>
        </w:div>
        <w:div w:id="769470582">
          <w:marLeft w:val="0"/>
          <w:marRight w:val="450"/>
          <w:marTop w:val="0"/>
          <w:marBottom w:val="150"/>
          <w:divBdr>
            <w:top w:val="none" w:sz="0" w:space="0" w:color="auto"/>
            <w:left w:val="none" w:sz="0" w:space="0" w:color="auto"/>
            <w:bottom w:val="none" w:sz="0" w:space="0" w:color="auto"/>
            <w:right w:val="none" w:sz="0" w:space="0" w:color="auto"/>
          </w:divBdr>
        </w:div>
        <w:div w:id="769543458">
          <w:marLeft w:val="0"/>
          <w:marRight w:val="0"/>
          <w:marTop w:val="0"/>
          <w:marBottom w:val="0"/>
          <w:divBdr>
            <w:top w:val="none" w:sz="0" w:space="0" w:color="auto"/>
            <w:left w:val="none" w:sz="0" w:space="0" w:color="auto"/>
            <w:bottom w:val="none" w:sz="0" w:space="0" w:color="auto"/>
            <w:right w:val="none" w:sz="0" w:space="0" w:color="auto"/>
          </w:divBdr>
        </w:div>
        <w:div w:id="769550176">
          <w:marLeft w:val="-150"/>
          <w:marRight w:val="-150"/>
          <w:marTop w:val="0"/>
          <w:marBottom w:val="0"/>
          <w:divBdr>
            <w:top w:val="none" w:sz="0" w:space="0" w:color="auto"/>
            <w:left w:val="none" w:sz="0" w:space="0" w:color="auto"/>
            <w:bottom w:val="none" w:sz="0" w:space="0" w:color="auto"/>
            <w:right w:val="none" w:sz="0" w:space="0" w:color="auto"/>
          </w:divBdr>
        </w:div>
        <w:div w:id="769617110">
          <w:marLeft w:val="0"/>
          <w:marRight w:val="0"/>
          <w:marTop w:val="0"/>
          <w:marBottom w:val="240"/>
          <w:divBdr>
            <w:top w:val="none" w:sz="0" w:space="0" w:color="auto"/>
            <w:left w:val="none" w:sz="0" w:space="0" w:color="auto"/>
            <w:bottom w:val="none" w:sz="0" w:space="0" w:color="auto"/>
            <w:right w:val="none" w:sz="0" w:space="0" w:color="auto"/>
          </w:divBdr>
        </w:div>
        <w:div w:id="769660873">
          <w:marLeft w:val="0"/>
          <w:marRight w:val="0"/>
          <w:marTop w:val="0"/>
          <w:marBottom w:val="0"/>
          <w:divBdr>
            <w:top w:val="none" w:sz="0" w:space="0" w:color="auto"/>
            <w:left w:val="none" w:sz="0" w:space="0" w:color="auto"/>
            <w:bottom w:val="none" w:sz="0" w:space="0" w:color="auto"/>
            <w:right w:val="none" w:sz="0" w:space="0" w:color="auto"/>
          </w:divBdr>
        </w:div>
        <w:div w:id="769666882">
          <w:marLeft w:val="0"/>
          <w:marRight w:val="0"/>
          <w:marTop w:val="0"/>
          <w:marBottom w:val="0"/>
          <w:divBdr>
            <w:top w:val="none" w:sz="0" w:space="0" w:color="auto"/>
            <w:left w:val="none" w:sz="0" w:space="0" w:color="auto"/>
            <w:bottom w:val="none" w:sz="0" w:space="0" w:color="auto"/>
            <w:right w:val="none" w:sz="0" w:space="0" w:color="auto"/>
          </w:divBdr>
        </w:div>
        <w:div w:id="769744200">
          <w:marLeft w:val="0"/>
          <w:marRight w:val="0"/>
          <w:marTop w:val="0"/>
          <w:marBottom w:val="0"/>
          <w:divBdr>
            <w:top w:val="none" w:sz="0" w:space="0" w:color="auto"/>
            <w:left w:val="none" w:sz="0" w:space="0" w:color="auto"/>
            <w:bottom w:val="none" w:sz="0" w:space="0" w:color="auto"/>
            <w:right w:val="none" w:sz="0" w:space="0" w:color="auto"/>
          </w:divBdr>
        </w:div>
        <w:div w:id="769815518">
          <w:marLeft w:val="0"/>
          <w:marRight w:val="0"/>
          <w:marTop w:val="0"/>
          <w:marBottom w:val="300"/>
          <w:divBdr>
            <w:top w:val="none" w:sz="0" w:space="0" w:color="auto"/>
            <w:left w:val="none" w:sz="0" w:space="0" w:color="auto"/>
            <w:bottom w:val="none" w:sz="0" w:space="0" w:color="auto"/>
            <w:right w:val="none" w:sz="0" w:space="0" w:color="auto"/>
          </w:divBdr>
          <w:divsChild>
            <w:div w:id="344282236">
              <w:marLeft w:val="0"/>
              <w:marRight w:val="0"/>
              <w:marTop w:val="0"/>
              <w:marBottom w:val="0"/>
              <w:divBdr>
                <w:top w:val="none" w:sz="0" w:space="0" w:color="auto"/>
                <w:left w:val="none" w:sz="0" w:space="0" w:color="auto"/>
                <w:bottom w:val="none" w:sz="0" w:space="0" w:color="auto"/>
                <w:right w:val="none" w:sz="0" w:space="0" w:color="auto"/>
              </w:divBdr>
            </w:div>
          </w:divsChild>
        </w:div>
        <w:div w:id="769855938">
          <w:marLeft w:val="0"/>
          <w:marRight w:val="0"/>
          <w:marTop w:val="0"/>
          <w:marBottom w:val="150"/>
          <w:divBdr>
            <w:top w:val="none" w:sz="0" w:space="0" w:color="auto"/>
            <w:left w:val="none" w:sz="0" w:space="0" w:color="auto"/>
            <w:bottom w:val="none" w:sz="0" w:space="0" w:color="auto"/>
            <w:right w:val="none" w:sz="0" w:space="0" w:color="auto"/>
          </w:divBdr>
        </w:div>
        <w:div w:id="769937393">
          <w:marLeft w:val="0"/>
          <w:marRight w:val="0"/>
          <w:marTop w:val="0"/>
          <w:marBottom w:val="0"/>
          <w:divBdr>
            <w:top w:val="single" w:sz="2" w:space="0" w:color="E0E0E0"/>
            <w:left w:val="single" w:sz="2" w:space="0" w:color="E0E0E0"/>
            <w:bottom w:val="single" w:sz="2" w:space="0" w:color="E0E0E0"/>
            <w:right w:val="single" w:sz="2" w:space="0" w:color="E0E0E0"/>
          </w:divBdr>
        </w:div>
        <w:div w:id="770009228">
          <w:marLeft w:val="15"/>
          <w:marRight w:val="225"/>
          <w:marTop w:val="225"/>
          <w:marBottom w:val="105"/>
          <w:divBdr>
            <w:top w:val="none" w:sz="0" w:space="0" w:color="auto"/>
            <w:left w:val="none" w:sz="0" w:space="0" w:color="auto"/>
            <w:bottom w:val="none" w:sz="0" w:space="0" w:color="auto"/>
            <w:right w:val="none" w:sz="0" w:space="0" w:color="auto"/>
          </w:divBdr>
          <w:divsChild>
            <w:div w:id="460267807">
              <w:marLeft w:val="0"/>
              <w:marRight w:val="0"/>
              <w:marTop w:val="0"/>
              <w:marBottom w:val="0"/>
              <w:divBdr>
                <w:top w:val="none" w:sz="0" w:space="0" w:color="auto"/>
                <w:left w:val="none" w:sz="0" w:space="0" w:color="auto"/>
                <w:bottom w:val="none" w:sz="0" w:space="0" w:color="auto"/>
                <w:right w:val="none" w:sz="0" w:space="0" w:color="auto"/>
              </w:divBdr>
            </w:div>
          </w:divsChild>
        </w:div>
        <w:div w:id="770050446">
          <w:marLeft w:val="-125"/>
          <w:marRight w:val="-125"/>
          <w:marTop w:val="0"/>
          <w:marBottom w:val="0"/>
          <w:divBdr>
            <w:top w:val="none" w:sz="0" w:space="0" w:color="auto"/>
            <w:left w:val="none" w:sz="0" w:space="0" w:color="auto"/>
            <w:bottom w:val="none" w:sz="0" w:space="0" w:color="auto"/>
            <w:right w:val="none" w:sz="0" w:space="0" w:color="auto"/>
          </w:divBdr>
          <w:divsChild>
            <w:div w:id="611598245">
              <w:marLeft w:val="0"/>
              <w:marRight w:val="0"/>
              <w:marTop w:val="0"/>
              <w:marBottom w:val="0"/>
              <w:divBdr>
                <w:top w:val="none" w:sz="0" w:space="0" w:color="auto"/>
                <w:left w:val="none" w:sz="0" w:space="0" w:color="auto"/>
                <w:bottom w:val="none" w:sz="0" w:space="0" w:color="auto"/>
                <w:right w:val="none" w:sz="0" w:space="0" w:color="auto"/>
              </w:divBdr>
              <w:divsChild>
                <w:div w:id="46905678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0055772">
          <w:marLeft w:val="0"/>
          <w:marRight w:val="0"/>
          <w:marTop w:val="0"/>
          <w:marBottom w:val="0"/>
          <w:divBdr>
            <w:top w:val="none" w:sz="0" w:space="0" w:color="auto"/>
            <w:left w:val="none" w:sz="0" w:space="0" w:color="auto"/>
            <w:bottom w:val="none" w:sz="0" w:space="0" w:color="auto"/>
            <w:right w:val="none" w:sz="0" w:space="0" w:color="auto"/>
          </w:divBdr>
        </w:div>
        <w:div w:id="770125833">
          <w:marLeft w:val="0"/>
          <w:marRight w:val="0"/>
          <w:marTop w:val="0"/>
          <w:marBottom w:val="0"/>
          <w:divBdr>
            <w:top w:val="none" w:sz="0" w:space="0" w:color="auto"/>
            <w:left w:val="none" w:sz="0" w:space="0" w:color="auto"/>
            <w:bottom w:val="none" w:sz="0" w:space="0" w:color="auto"/>
            <w:right w:val="none" w:sz="0" w:space="0" w:color="auto"/>
          </w:divBdr>
        </w:div>
        <w:div w:id="770128635">
          <w:marLeft w:val="-188"/>
          <w:marRight w:val="-188"/>
          <w:marTop w:val="0"/>
          <w:marBottom w:val="0"/>
          <w:divBdr>
            <w:top w:val="none" w:sz="0" w:space="0" w:color="auto"/>
            <w:left w:val="none" w:sz="0" w:space="0" w:color="auto"/>
            <w:bottom w:val="none" w:sz="0" w:space="0" w:color="auto"/>
            <w:right w:val="none" w:sz="0" w:space="0" w:color="auto"/>
          </w:divBdr>
        </w:div>
        <w:div w:id="770200845">
          <w:marLeft w:val="0"/>
          <w:marRight w:val="0"/>
          <w:marTop w:val="0"/>
          <w:marBottom w:val="0"/>
          <w:divBdr>
            <w:top w:val="single" w:sz="2" w:space="0" w:color="E0E0E0"/>
            <w:left w:val="single" w:sz="2" w:space="0" w:color="E0E0E0"/>
            <w:bottom w:val="single" w:sz="2" w:space="0" w:color="E0E0E0"/>
            <w:right w:val="single" w:sz="2" w:space="0" w:color="E0E0E0"/>
          </w:divBdr>
        </w:div>
        <w:div w:id="770244960">
          <w:marLeft w:val="0"/>
          <w:marRight w:val="0"/>
          <w:marTop w:val="0"/>
          <w:marBottom w:val="384"/>
          <w:divBdr>
            <w:top w:val="none" w:sz="0" w:space="0" w:color="auto"/>
            <w:left w:val="none" w:sz="0" w:space="0" w:color="auto"/>
            <w:bottom w:val="none" w:sz="0" w:space="0" w:color="auto"/>
            <w:right w:val="none" w:sz="0" w:space="0" w:color="auto"/>
          </w:divBdr>
        </w:div>
        <w:div w:id="770247544">
          <w:marLeft w:val="750"/>
          <w:marRight w:val="1500"/>
          <w:marTop w:val="0"/>
          <w:marBottom w:val="0"/>
          <w:divBdr>
            <w:top w:val="none" w:sz="0" w:space="0" w:color="auto"/>
            <w:left w:val="none" w:sz="0" w:space="0" w:color="auto"/>
            <w:bottom w:val="none" w:sz="0" w:space="0" w:color="auto"/>
            <w:right w:val="none" w:sz="0" w:space="0" w:color="auto"/>
          </w:divBdr>
        </w:div>
        <w:div w:id="770275833">
          <w:marLeft w:val="0"/>
          <w:marRight w:val="0"/>
          <w:marTop w:val="0"/>
          <w:marBottom w:val="0"/>
          <w:divBdr>
            <w:top w:val="none" w:sz="0" w:space="0" w:color="auto"/>
            <w:left w:val="none" w:sz="0" w:space="0" w:color="auto"/>
            <w:bottom w:val="none" w:sz="0" w:space="0" w:color="auto"/>
            <w:right w:val="none" w:sz="0" w:space="0" w:color="auto"/>
          </w:divBdr>
        </w:div>
        <w:div w:id="770399217">
          <w:marLeft w:val="-188"/>
          <w:marRight w:val="-188"/>
          <w:marTop w:val="0"/>
          <w:marBottom w:val="0"/>
          <w:divBdr>
            <w:top w:val="none" w:sz="0" w:space="0" w:color="auto"/>
            <w:left w:val="none" w:sz="0" w:space="0" w:color="auto"/>
            <w:bottom w:val="none" w:sz="0" w:space="0" w:color="auto"/>
            <w:right w:val="none" w:sz="0" w:space="0" w:color="auto"/>
          </w:divBdr>
          <w:divsChild>
            <w:div w:id="512963318">
              <w:marLeft w:val="0"/>
              <w:marRight w:val="0"/>
              <w:marTop w:val="0"/>
              <w:marBottom w:val="0"/>
              <w:divBdr>
                <w:top w:val="none" w:sz="0" w:space="0" w:color="auto"/>
                <w:left w:val="none" w:sz="0" w:space="0" w:color="auto"/>
                <w:bottom w:val="none" w:sz="0" w:space="0" w:color="auto"/>
                <w:right w:val="none" w:sz="0" w:space="0" w:color="auto"/>
              </w:divBdr>
            </w:div>
          </w:divsChild>
        </w:div>
        <w:div w:id="770467800">
          <w:marLeft w:val="0"/>
          <w:marRight w:val="0"/>
          <w:marTop w:val="0"/>
          <w:marBottom w:val="0"/>
          <w:divBdr>
            <w:top w:val="none" w:sz="0" w:space="0" w:color="auto"/>
            <w:left w:val="none" w:sz="0" w:space="0" w:color="auto"/>
            <w:bottom w:val="none" w:sz="0" w:space="0" w:color="auto"/>
            <w:right w:val="none" w:sz="0" w:space="0" w:color="auto"/>
          </w:divBdr>
        </w:div>
        <w:div w:id="770469015">
          <w:marLeft w:val="0"/>
          <w:marRight w:val="0"/>
          <w:marTop w:val="0"/>
          <w:marBottom w:val="0"/>
          <w:divBdr>
            <w:top w:val="none" w:sz="0" w:space="0" w:color="auto"/>
            <w:left w:val="none" w:sz="0" w:space="0" w:color="auto"/>
            <w:bottom w:val="none" w:sz="0" w:space="0" w:color="auto"/>
            <w:right w:val="none" w:sz="0" w:space="0" w:color="auto"/>
          </w:divBdr>
        </w:div>
        <w:div w:id="770509796">
          <w:marLeft w:val="0"/>
          <w:marRight w:val="0"/>
          <w:marTop w:val="0"/>
          <w:marBottom w:val="0"/>
          <w:divBdr>
            <w:top w:val="none" w:sz="0" w:space="0" w:color="auto"/>
            <w:left w:val="none" w:sz="0" w:space="0" w:color="auto"/>
            <w:bottom w:val="none" w:sz="0" w:space="0" w:color="auto"/>
            <w:right w:val="none" w:sz="0" w:space="0" w:color="auto"/>
          </w:divBdr>
        </w:div>
        <w:div w:id="770588995">
          <w:marLeft w:val="0"/>
          <w:marRight w:val="0"/>
          <w:marTop w:val="0"/>
          <w:marBottom w:val="240"/>
          <w:divBdr>
            <w:top w:val="none" w:sz="0" w:space="0" w:color="auto"/>
            <w:left w:val="none" w:sz="0" w:space="0" w:color="auto"/>
            <w:bottom w:val="none" w:sz="0" w:space="0" w:color="auto"/>
            <w:right w:val="none" w:sz="0" w:space="0" w:color="auto"/>
          </w:divBdr>
        </w:div>
        <w:div w:id="770662623">
          <w:marLeft w:val="0"/>
          <w:marRight w:val="1950"/>
          <w:marTop w:val="0"/>
          <w:marBottom w:val="0"/>
          <w:divBdr>
            <w:top w:val="none" w:sz="0" w:space="0" w:color="auto"/>
            <w:left w:val="none" w:sz="0" w:space="0" w:color="auto"/>
            <w:bottom w:val="none" w:sz="0" w:space="0" w:color="auto"/>
            <w:right w:val="none" w:sz="0" w:space="0" w:color="auto"/>
          </w:divBdr>
          <w:divsChild>
            <w:div w:id="330639631">
              <w:marLeft w:val="0"/>
              <w:marRight w:val="0"/>
              <w:marTop w:val="0"/>
              <w:marBottom w:val="120"/>
              <w:divBdr>
                <w:top w:val="none" w:sz="0" w:space="0" w:color="auto"/>
                <w:left w:val="none" w:sz="0" w:space="0" w:color="auto"/>
                <w:bottom w:val="none" w:sz="0" w:space="0" w:color="auto"/>
                <w:right w:val="none" w:sz="0" w:space="0" w:color="auto"/>
              </w:divBdr>
            </w:div>
          </w:divsChild>
        </w:div>
        <w:div w:id="770663290">
          <w:marLeft w:val="0"/>
          <w:marRight w:val="0"/>
          <w:marTop w:val="0"/>
          <w:marBottom w:val="0"/>
          <w:divBdr>
            <w:top w:val="none" w:sz="0" w:space="0" w:color="auto"/>
            <w:left w:val="none" w:sz="0" w:space="0" w:color="auto"/>
            <w:bottom w:val="none" w:sz="0" w:space="0" w:color="auto"/>
            <w:right w:val="none" w:sz="0" w:space="0" w:color="auto"/>
          </w:divBdr>
        </w:div>
        <w:div w:id="770705801">
          <w:marLeft w:val="0"/>
          <w:marRight w:val="0"/>
          <w:marTop w:val="0"/>
          <w:marBottom w:val="0"/>
          <w:divBdr>
            <w:top w:val="none" w:sz="0" w:space="0" w:color="auto"/>
            <w:left w:val="none" w:sz="0" w:space="0" w:color="auto"/>
            <w:bottom w:val="none" w:sz="0" w:space="0" w:color="auto"/>
            <w:right w:val="none" w:sz="0" w:space="0" w:color="auto"/>
          </w:divBdr>
        </w:div>
        <w:div w:id="770707129">
          <w:marLeft w:val="-225"/>
          <w:marRight w:val="-225"/>
          <w:marTop w:val="0"/>
          <w:marBottom w:val="0"/>
          <w:divBdr>
            <w:top w:val="none" w:sz="0" w:space="0" w:color="auto"/>
            <w:left w:val="none" w:sz="0" w:space="0" w:color="auto"/>
            <w:bottom w:val="none" w:sz="0" w:space="0" w:color="auto"/>
            <w:right w:val="none" w:sz="0" w:space="0" w:color="auto"/>
          </w:divBdr>
        </w:div>
        <w:div w:id="770709725">
          <w:marLeft w:val="0"/>
          <w:marRight w:val="0"/>
          <w:marTop w:val="0"/>
          <w:marBottom w:val="0"/>
          <w:divBdr>
            <w:top w:val="none" w:sz="0" w:space="0" w:color="auto"/>
            <w:left w:val="none" w:sz="0" w:space="0" w:color="auto"/>
            <w:bottom w:val="none" w:sz="0" w:space="0" w:color="auto"/>
            <w:right w:val="none" w:sz="0" w:space="0" w:color="auto"/>
          </w:divBdr>
        </w:div>
        <w:div w:id="770735231">
          <w:marLeft w:val="0"/>
          <w:marRight w:val="0"/>
          <w:marTop w:val="0"/>
          <w:marBottom w:val="120"/>
          <w:divBdr>
            <w:top w:val="none" w:sz="0" w:space="0" w:color="auto"/>
            <w:left w:val="none" w:sz="0" w:space="0" w:color="auto"/>
            <w:bottom w:val="none" w:sz="0" w:space="0" w:color="auto"/>
            <w:right w:val="none" w:sz="0" w:space="0" w:color="auto"/>
          </w:divBdr>
        </w:div>
        <w:div w:id="770858142">
          <w:marLeft w:val="0"/>
          <w:marRight w:val="0"/>
          <w:marTop w:val="0"/>
          <w:marBottom w:val="0"/>
          <w:divBdr>
            <w:top w:val="none" w:sz="0" w:space="0" w:color="auto"/>
            <w:left w:val="none" w:sz="0" w:space="0" w:color="auto"/>
            <w:bottom w:val="none" w:sz="0" w:space="0" w:color="auto"/>
            <w:right w:val="none" w:sz="0" w:space="0" w:color="auto"/>
          </w:divBdr>
        </w:div>
        <w:div w:id="771097413">
          <w:marLeft w:val="0"/>
          <w:marRight w:val="0"/>
          <w:marTop w:val="0"/>
          <w:marBottom w:val="0"/>
          <w:divBdr>
            <w:top w:val="none" w:sz="0" w:space="0" w:color="auto"/>
            <w:left w:val="none" w:sz="0" w:space="0" w:color="auto"/>
            <w:bottom w:val="none" w:sz="0" w:space="0" w:color="auto"/>
            <w:right w:val="none" w:sz="0" w:space="0" w:color="auto"/>
          </w:divBdr>
          <w:divsChild>
            <w:div w:id="624046862">
              <w:marLeft w:val="0"/>
              <w:marRight w:val="0"/>
              <w:marTop w:val="0"/>
              <w:marBottom w:val="0"/>
              <w:divBdr>
                <w:top w:val="none" w:sz="0" w:space="0" w:color="auto"/>
                <w:left w:val="none" w:sz="0" w:space="0" w:color="auto"/>
                <w:bottom w:val="none" w:sz="0" w:space="0" w:color="auto"/>
                <w:right w:val="none" w:sz="0" w:space="0" w:color="auto"/>
              </w:divBdr>
              <w:divsChild>
                <w:div w:id="271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97646">
          <w:marLeft w:val="0"/>
          <w:marRight w:val="0"/>
          <w:marTop w:val="63"/>
          <w:marBottom w:val="0"/>
          <w:divBdr>
            <w:top w:val="none" w:sz="0" w:space="0" w:color="auto"/>
            <w:left w:val="none" w:sz="0" w:space="0" w:color="auto"/>
            <w:bottom w:val="none" w:sz="0" w:space="0" w:color="auto"/>
            <w:right w:val="none" w:sz="0" w:space="0" w:color="auto"/>
          </w:divBdr>
        </w:div>
        <w:div w:id="771127769">
          <w:marLeft w:val="0"/>
          <w:marRight w:val="0"/>
          <w:marTop w:val="0"/>
          <w:marBottom w:val="0"/>
          <w:divBdr>
            <w:top w:val="none" w:sz="0" w:space="0" w:color="auto"/>
            <w:left w:val="none" w:sz="0" w:space="0" w:color="auto"/>
            <w:bottom w:val="none" w:sz="0" w:space="0" w:color="auto"/>
            <w:right w:val="none" w:sz="0" w:space="0" w:color="auto"/>
          </w:divBdr>
          <w:divsChild>
            <w:div w:id="342170830">
              <w:marLeft w:val="0"/>
              <w:marRight w:val="0"/>
              <w:marTop w:val="0"/>
              <w:marBottom w:val="0"/>
              <w:divBdr>
                <w:top w:val="none" w:sz="0" w:space="0" w:color="auto"/>
                <w:left w:val="none" w:sz="0" w:space="0" w:color="auto"/>
                <w:bottom w:val="none" w:sz="0" w:space="0" w:color="auto"/>
                <w:right w:val="none" w:sz="0" w:space="0" w:color="auto"/>
              </w:divBdr>
            </w:div>
          </w:divsChild>
        </w:div>
        <w:div w:id="771128579">
          <w:marLeft w:val="0"/>
          <w:marRight w:val="0"/>
          <w:marTop w:val="0"/>
          <w:marBottom w:val="0"/>
          <w:divBdr>
            <w:top w:val="none" w:sz="0" w:space="0" w:color="auto"/>
            <w:left w:val="none" w:sz="0" w:space="0" w:color="auto"/>
            <w:bottom w:val="none" w:sz="0" w:space="0" w:color="auto"/>
            <w:right w:val="none" w:sz="0" w:space="0" w:color="auto"/>
          </w:divBdr>
        </w:div>
        <w:div w:id="771169548">
          <w:marLeft w:val="0"/>
          <w:marRight w:val="0"/>
          <w:marTop w:val="0"/>
          <w:marBottom w:val="0"/>
          <w:divBdr>
            <w:top w:val="none" w:sz="0" w:space="0" w:color="auto"/>
            <w:left w:val="none" w:sz="0" w:space="0" w:color="auto"/>
            <w:bottom w:val="none" w:sz="0" w:space="0" w:color="auto"/>
            <w:right w:val="none" w:sz="0" w:space="0" w:color="auto"/>
          </w:divBdr>
        </w:div>
        <w:div w:id="771364170">
          <w:marLeft w:val="-150"/>
          <w:marRight w:val="-150"/>
          <w:marTop w:val="0"/>
          <w:marBottom w:val="0"/>
          <w:divBdr>
            <w:top w:val="none" w:sz="0" w:space="0" w:color="auto"/>
            <w:left w:val="none" w:sz="0" w:space="0" w:color="auto"/>
            <w:bottom w:val="none" w:sz="0" w:space="0" w:color="auto"/>
            <w:right w:val="none" w:sz="0" w:space="0" w:color="auto"/>
          </w:divBdr>
        </w:div>
        <w:div w:id="771513380">
          <w:marLeft w:val="0"/>
          <w:marRight w:val="0"/>
          <w:marTop w:val="0"/>
          <w:marBottom w:val="0"/>
          <w:divBdr>
            <w:top w:val="none" w:sz="0" w:space="0" w:color="auto"/>
            <w:left w:val="none" w:sz="0" w:space="0" w:color="auto"/>
            <w:bottom w:val="none" w:sz="0" w:space="0" w:color="auto"/>
            <w:right w:val="none" w:sz="0" w:space="0" w:color="auto"/>
          </w:divBdr>
        </w:div>
        <w:div w:id="771586081">
          <w:marLeft w:val="0"/>
          <w:marRight w:val="0"/>
          <w:marTop w:val="0"/>
          <w:marBottom w:val="0"/>
          <w:divBdr>
            <w:top w:val="none" w:sz="0" w:space="0" w:color="auto"/>
            <w:left w:val="none" w:sz="0" w:space="0" w:color="auto"/>
            <w:bottom w:val="none" w:sz="0" w:space="0" w:color="auto"/>
            <w:right w:val="none" w:sz="0" w:space="0" w:color="auto"/>
          </w:divBdr>
        </w:div>
        <w:div w:id="771586962">
          <w:marLeft w:val="0"/>
          <w:marRight w:val="0"/>
          <w:marTop w:val="0"/>
          <w:marBottom w:val="0"/>
          <w:divBdr>
            <w:top w:val="none" w:sz="0" w:space="0" w:color="auto"/>
            <w:left w:val="none" w:sz="0" w:space="0" w:color="auto"/>
            <w:bottom w:val="none" w:sz="0" w:space="0" w:color="auto"/>
            <w:right w:val="none" w:sz="0" w:space="0" w:color="auto"/>
          </w:divBdr>
        </w:div>
        <w:div w:id="771627342">
          <w:marLeft w:val="0"/>
          <w:marRight w:val="0"/>
          <w:marTop w:val="0"/>
          <w:marBottom w:val="0"/>
          <w:divBdr>
            <w:top w:val="none" w:sz="0" w:space="0" w:color="auto"/>
            <w:left w:val="none" w:sz="0" w:space="0" w:color="auto"/>
            <w:bottom w:val="none" w:sz="0" w:space="0" w:color="auto"/>
            <w:right w:val="none" w:sz="0" w:space="0" w:color="auto"/>
          </w:divBdr>
        </w:div>
        <w:div w:id="771629705">
          <w:marLeft w:val="0"/>
          <w:marRight w:val="0"/>
          <w:marTop w:val="0"/>
          <w:marBottom w:val="300"/>
          <w:divBdr>
            <w:top w:val="none" w:sz="0" w:space="0" w:color="auto"/>
            <w:left w:val="none" w:sz="0" w:space="0" w:color="auto"/>
            <w:bottom w:val="none" w:sz="0" w:space="0" w:color="auto"/>
            <w:right w:val="none" w:sz="0" w:space="0" w:color="auto"/>
          </w:divBdr>
          <w:divsChild>
            <w:div w:id="472404569">
              <w:marLeft w:val="0"/>
              <w:marRight w:val="0"/>
              <w:marTop w:val="0"/>
              <w:marBottom w:val="0"/>
              <w:divBdr>
                <w:top w:val="none" w:sz="0" w:space="0" w:color="auto"/>
                <w:left w:val="none" w:sz="0" w:space="0" w:color="auto"/>
                <w:bottom w:val="none" w:sz="0" w:space="0" w:color="auto"/>
                <w:right w:val="none" w:sz="0" w:space="0" w:color="auto"/>
              </w:divBdr>
            </w:div>
          </w:divsChild>
        </w:div>
        <w:div w:id="771776514">
          <w:marLeft w:val="0"/>
          <w:marRight w:val="0"/>
          <w:marTop w:val="0"/>
          <w:marBottom w:val="300"/>
          <w:divBdr>
            <w:top w:val="none" w:sz="0" w:space="0" w:color="auto"/>
            <w:left w:val="none" w:sz="0" w:space="0" w:color="auto"/>
            <w:bottom w:val="single" w:sz="6" w:space="5" w:color="000000"/>
            <w:right w:val="none" w:sz="0" w:space="0" w:color="auto"/>
          </w:divBdr>
        </w:div>
        <w:div w:id="771777037">
          <w:marLeft w:val="0"/>
          <w:marRight w:val="0"/>
          <w:marTop w:val="0"/>
          <w:marBottom w:val="0"/>
          <w:divBdr>
            <w:top w:val="none" w:sz="0" w:space="0" w:color="auto"/>
            <w:left w:val="none" w:sz="0" w:space="0" w:color="auto"/>
            <w:bottom w:val="none" w:sz="0" w:space="0" w:color="auto"/>
            <w:right w:val="none" w:sz="0" w:space="0" w:color="auto"/>
          </w:divBdr>
        </w:div>
        <w:div w:id="771781369">
          <w:marLeft w:val="1463"/>
          <w:marRight w:val="0"/>
          <w:marTop w:val="0"/>
          <w:marBottom w:val="0"/>
          <w:divBdr>
            <w:top w:val="none" w:sz="0" w:space="0" w:color="auto"/>
            <w:left w:val="none" w:sz="0" w:space="0" w:color="auto"/>
            <w:bottom w:val="none" w:sz="0" w:space="0" w:color="auto"/>
            <w:right w:val="none" w:sz="0" w:space="0" w:color="auto"/>
          </w:divBdr>
        </w:div>
        <w:div w:id="771820453">
          <w:marLeft w:val="0"/>
          <w:marRight w:val="0"/>
          <w:marTop w:val="0"/>
          <w:marBottom w:val="0"/>
          <w:divBdr>
            <w:top w:val="none" w:sz="0" w:space="0" w:color="auto"/>
            <w:left w:val="none" w:sz="0" w:space="0" w:color="auto"/>
            <w:bottom w:val="none" w:sz="0" w:space="0" w:color="auto"/>
            <w:right w:val="none" w:sz="0" w:space="0" w:color="auto"/>
          </w:divBdr>
        </w:div>
        <w:div w:id="771823676">
          <w:marLeft w:val="0"/>
          <w:marRight w:val="0"/>
          <w:marTop w:val="0"/>
          <w:marBottom w:val="0"/>
          <w:divBdr>
            <w:top w:val="none" w:sz="0" w:space="0" w:color="auto"/>
            <w:left w:val="none" w:sz="0" w:space="0" w:color="auto"/>
            <w:bottom w:val="none" w:sz="0" w:space="0" w:color="auto"/>
            <w:right w:val="none" w:sz="0" w:space="0" w:color="auto"/>
          </w:divBdr>
        </w:div>
        <w:div w:id="771827510">
          <w:marLeft w:val="0"/>
          <w:marRight w:val="0"/>
          <w:marTop w:val="0"/>
          <w:marBottom w:val="0"/>
          <w:divBdr>
            <w:top w:val="single" w:sz="2" w:space="0" w:color="E0E0E0"/>
            <w:left w:val="single" w:sz="2" w:space="0" w:color="E0E0E0"/>
            <w:bottom w:val="single" w:sz="2" w:space="0" w:color="E0E0E0"/>
            <w:right w:val="single" w:sz="2" w:space="0" w:color="E0E0E0"/>
          </w:divBdr>
        </w:div>
        <w:div w:id="771901775">
          <w:marLeft w:val="0"/>
          <w:marRight w:val="0"/>
          <w:marTop w:val="0"/>
          <w:marBottom w:val="360"/>
          <w:divBdr>
            <w:top w:val="none" w:sz="0" w:space="0" w:color="auto"/>
            <w:left w:val="none" w:sz="0" w:space="0" w:color="auto"/>
            <w:bottom w:val="none" w:sz="0" w:space="0" w:color="auto"/>
            <w:right w:val="none" w:sz="0" w:space="0" w:color="auto"/>
          </w:divBdr>
          <w:divsChild>
            <w:div w:id="511261081">
              <w:marLeft w:val="0"/>
              <w:marRight w:val="0"/>
              <w:marTop w:val="0"/>
              <w:marBottom w:val="384"/>
              <w:divBdr>
                <w:top w:val="none" w:sz="0" w:space="0" w:color="auto"/>
                <w:left w:val="none" w:sz="0" w:space="0" w:color="auto"/>
                <w:bottom w:val="none" w:sz="0" w:space="0" w:color="auto"/>
                <w:right w:val="none" w:sz="0" w:space="0" w:color="auto"/>
              </w:divBdr>
            </w:div>
          </w:divsChild>
        </w:div>
        <w:div w:id="771973786">
          <w:marLeft w:val="0"/>
          <w:marRight w:val="0"/>
          <w:marTop w:val="125"/>
          <w:marBottom w:val="0"/>
          <w:divBdr>
            <w:top w:val="none" w:sz="0" w:space="0" w:color="auto"/>
            <w:left w:val="none" w:sz="0" w:space="0" w:color="auto"/>
            <w:bottom w:val="none" w:sz="0" w:space="0" w:color="auto"/>
            <w:right w:val="none" w:sz="0" w:space="0" w:color="auto"/>
          </w:divBdr>
        </w:div>
        <w:div w:id="771974856">
          <w:marLeft w:val="0"/>
          <w:marRight w:val="0"/>
          <w:marTop w:val="0"/>
          <w:marBottom w:val="0"/>
          <w:divBdr>
            <w:top w:val="none" w:sz="0" w:space="0" w:color="auto"/>
            <w:left w:val="none" w:sz="0" w:space="0" w:color="auto"/>
            <w:bottom w:val="none" w:sz="0" w:space="0" w:color="auto"/>
            <w:right w:val="none" w:sz="0" w:space="0" w:color="auto"/>
          </w:divBdr>
        </w:div>
        <w:div w:id="771978545">
          <w:marLeft w:val="0"/>
          <w:marRight w:val="0"/>
          <w:marTop w:val="0"/>
          <w:marBottom w:val="0"/>
          <w:divBdr>
            <w:top w:val="none" w:sz="0" w:space="0" w:color="auto"/>
            <w:left w:val="none" w:sz="0" w:space="0" w:color="auto"/>
            <w:bottom w:val="none" w:sz="0" w:space="0" w:color="auto"/>
            <w:right w:val="none" w:sz="0" w:space="0" w:color="auto"/>
          </w:divBdr>
        </w:div>
        <w:div w:id="772020439">
          <w:marLeft w:val="0"/>
          <w:marRight w:val="0"/>
          <w:marTop w:val="0"/>
          <w:marBottom w:val="0"/>
          <w:divBdr>
            <w:top w:val="none" w:sz="0" w:space="0" w:color="auto"/>
            <w:left w:val="none" w:sz="0" w:space="0" w:color="auto"/>
            <w:bottom w:val="none" w:sz="0" w:space="0" w:color="auto"/>
            <w:right w:val="none" w:sz="0" w:space="0" w:color="auto"/>
          </w:divBdr>
        </w:div>
        <w:div w:id="772089439">
          <w:marLeft w:val="0"/>
          <w:marRight w:val="0"/>
          <w:marTop w:val="0"/>
          <w:marBottom w:val="0"/>
          <w:divBdr>
            <w:top w:val="none" w:sz="0" w:space="0" w:color="auto"/>
            <w:left w:val="none" w:sz="0" w:space="0" w:color="auto"/>
            <w:bottom w:val="none" w:sz="0" w:space="0" w:color="auto"/>
            <w:right w:val="none" w:sz="0" w:space="0" w:color="auto"/>
          </w:divBdr>
        </w:div>
        <w:div w:id="772092745">
          <w:marLeft w:val="0"/>
          <w:marRight w:val="0"/>
          <w:marTop w:val="0"/>
          <w:marBottom w:val="0"/>
          <w:divBdr>
            <w:top w:val="none" w:sz="0" w:space="0" w:color="auto"/>
            <w:left w:val="none" w:sz="0" w:space="0" w:color="auto"/>
            <w:bottom w:val="none" w:sz="0" w:space="0" w:color="auto"/>
            <w:right w:val="none" w:sz="0" w:space="0" w:color="auto"/>
          </w:divBdr>
        </w:div>
        <w:div w:id="772095580">
          <w:marLeft w:val="0"/>
          <w:marRight w:val="225"/>
          <w:marTop w:val="0"/>
          <w:marBottom w:val="0"/>
          <w:divBdr>
            <w:top w:val="none" w:sz="0" w:space="0" w:color="auto"/>
            <w:left w:val="none" w:sz="0" w:space="0" w:color="auto"/>
            <w:bottom w:val="none" w:sz="0" w:space="0" w:color="auto"/>
            <w:right w:val="none" w:sz="0" w:space="0" w:color="auto"/>
          </w:divBdr>
        </w:div>
        <w:div w:id="772238980">
          <w:marLeft w:val="0"/>
          <w:marRight w:val="0"/>
          <w:marTop w:val="0"/>
          <w:marBottom w:val="0"/>
          <w:divBdr>
            <w:top w:val="none" w:sz="0" w:space="0" w:color="auto"/>
            <w:left w:val="none" w:sz="0" w:space="0" w:color="auto"/>
            <w:bottom w:val="none" w:sz="0" w:space="0" w:color="auto"/>
            <w:right w:val="none" w:sz="0" w:space="0" w:color="auto"/>
          </w:divBdr>
        </w:div>
        <w:div w:id="772281243">
          <w:marLeft w:val="-300"/>
          <w:marRight w:val="-300"/>
          <w:marTop w:val="0"/>
          <w:marBottom w:val="450"/>
          <w:divBdr>
            <w:top w:val="none" w:sz="0" w:space="0" w:color="auto"/>
            <w:left w:val="none" w:sz="0" w:space="0" w:color="auto"/>
            <w:bottom w:val="none" w:sz="0" w:space="0" w:color="auto"/>
            <w:right w:val="none" w:sz="0" w:space="0" w:color="auto"/>
          </w:divBdr>
        </w:div>
        <w:div w:id="772283874">
          <w:marLeft w:val="0"/>
          <w:marRight w:val="0"/>
          <w:marTop w:val="0"/>
          <w:marBottom w:val="0"/>
          <w:divBdr>
            <w:top w:val="none" w:sz="0" w:space="0" w:color="auto"/>
            <w:left w:val="none" w:sz="0" w:space="0" w:color="auto"/>
            <w:bottom w:val="none" w:sz="0" w:space="0" w:color="auto"/>
            <w:right w:val="none" w:sz="0" w:space="0" w:color="auto"/>
          </w:divBdr>
        </w:div>
        <w:div w:id="772289172">
          <w:marLeft w:val="-188"/>
          <w:marRight w:val="-188"/>
          <w:marTop w:val="0"/>
          <w:marBottom w:val="0"/>
          <w:divBdr>
            <w:top w:val="none" w:sz="0" w:space="0" w:color="auto"/>
            <w:left w:val="none" w:sz="0" w:space="0" w:color="auto"/>
            <w:bottom w:val="none" w:sz="0" w:space="0" w:color="auto"/>
            <w:right w:val="none" w:sz="0" w:space="0" w:color="auto"/>
          </w:divBdr>
          <w:divsChild>
            <w:div w:id="625745746">
              <w:marLeft w:val="1221"/>
              <w:marRight w:val="0"/>
              <w:marTop w:val="0"/>
              <w:marBottom w:val="0"/>
              <w:divBdr>
                <w:top w:val="none" w:sz="0" w:space="0" w:color="auto"/>
                <w:left w:val="none" w:sz="0" w:space="0" w:color="auto"/>
                <w:bottom w:val="none" w:sz="0" w:space="0" w:color="auto"/>
                <w:right w:val="none" w:sz="0" w:space="0" w:color="auto"/>
              </w:divBdr>
              <w:divsChild>
                <w:div w:id="72714863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72289225">
          <w:marLeft w:val="0"/>
          <w:marRight w:val="450"/>
          <w:marTop w:val="0"/>
          <w:marBottom w:val="150"/>
          <w:divBdr>
            <w:top w:val="none" w:sz="0" w:space="0" w:color="auto"/>
            <w:left w:val="none" w:sz="0" w:space="0" w:color="auto"/>
            <w:bottom w:val="none" w:sz="0" w:space="0" w:color="auto"/>
            <w:right w:val="none" w:sz="0" w:space="0" w:color="auto"/>
          </w:divBdr>
        </w:div>
        <w:div w:id="772290467">
          <w:marLeft w:val="0"/>
          <w:marRight w:val="0"/>
          <w:marTop w:val="0"/>
          <w:marBottom w:val="0"/>
          <w:divBdr>
            <w:top w:val="single" w:sz="2" w:space="0" w:color="E0E0E0"/>
            <w:left w:val="single" w:sz="2" w:space="0" w:color="E0E0E0"/>
            <w:bottom w:val="single" w:sz="2" w:space="0" w:color="E0E0E0"/>
            <w:right w:val="single" w:sz="2" w:space="0" w:color="E0E0E0"/>
          </w:divBdr>
        </w:div>
        <w:div w:id="772360862">
          <w:marLeft w:val="0"/>
          <w:marRight w:val="0"/>
          <w:marTop w:val="0"/>
          <w:marBottom w:val="0"/>
          <w:divBdr>
            <w:top w:val="none" w:sz="0" w:space="0" w:color="auto"/>
            <w:left w:val="none" w:sz="0" w:space="0" w:color="auto"/>
            <w:bottom w:val="none" w:sz="0" w:space="0" w:color="auto"/>
            <w:right w:val="none" w:sz="0" w:space="0" w:color="auto"/>
          </w:divBdr>
        </w:div>
        <w:div w:id="772361334">
          <w:marLeft w:val="0"/>
          <w:marRight w:val="0"/>
          <w:marTop w:val="0"/>
          <w:marBottom w:val="0"/>
          <w:divBdr>
            <w:top w:val="none" w:sz="0" w:space="0" w:color="auto"/>
            <w:left w:val="none" w:sz="0" w:space="0" w:color="auto"/>
            <w:bottom w:val="none" w:sz="0" w:space="0" w:color="auto"/>
            <w:right w:val="none" w:sz="0" w:space="0" w:color="auto"/>
          </w:divBdr>
          <w:divsChild>
            <w:div w:id="555241852">
              <w:marLeft w:val="0"/>
              <w:marRight w:val="0"/>
              <w:marTop w:val="0"/>
              <w:marBottom w:val="0"/>
              <w:divBdr>
                <w:top w:val="none" w:sz="0" w:space="0" w:color="auto"/>
                <w:left w:val="none" w:sz="0" w:space="0" w:color="auto"/>
                <w:bottom w:val="none" w:sz="0" w:space="0" w:color="auto"/>
                <w:right w:val="none" w:sz="0" w:space="0" w:color="auto"/>
              </w:divBdr>
            </w:div>
          </w:divsChild>
        </w:div>
        <w:div w:id="772478722">
          <w:marLeft w:val="0"/>
          <w:marRight w:val="0"/>
          <w:marTop w:val="0"/>
          <w:marBottom w:val="0"/>
          <w:divBdr>
            <w:top w:val="none" w:sz="0" w:space="0" w:color="auto"/>
            <w:left w:val="none" w:sz="0" w:space="0" w:color="auto"/>
            <w:bottom w:val="none" w:sz="0" w:space="0" w:color="auto"/>
            <w:right w:val="none" w:sz="0" w:space="0" w:color="auto"/>
          </w:divBdr>
        </w:div>
        <w:div w:id="772482417">
          <w:marLeft w:val="-136"/>
          <w:marRight w:val="-136"/>
          <w:marTop w:val="0"/>
          <w:marBottom w:val="0"/>
          <w:divBdr>
            <w:top w:val="none" w:sz="0" w:space="0" w:color="auto"/>
            <w:left w:val="none" w:sz="0" w:space="0" w:color="auto"/>
            <w:bottom w:val="none" w:sz="0" w:space="0" w:color="auto"/>
            <w:right w:val="none" w:sz="0" w:space="0" w:color="auto"/>
          </w:divBdr>
        </w:div>
        <w:div w:id="772553505">
          <w:marLeft w:val="0"/>
          <w:marRight w:val="0"/>
          <w:marTop w:val="0"/>
          <w:marBottom w:val="0"/>
          <w:divBdr>
            <w:top w:val="none" w:sz="0" w:space="0" w:color="auto"/>
            <w:left w:val="none" w:sz="0" w:space="0" w:color="auto"/>
            <w:bottom w:val="none" w:sz="0" w:space="0" w:color="auto"/>
            <w:right w:val="none" w:sz="0" w:space="0" w:color="auto"/>
          </w:divBdr>
        </w:div>
        <w:div w:id="772554948">
          <w:marLeft w:val="0"/>
          <w:marRight w:val="0"/>
          <w:marTop w:val="0"/>
          <w:marBottom w:val="0"/>
          <w:divBdr>
            <w:top w:val="none" w:sz="0" w:space="0" w:color="auto"/>
            <w:left w:val="none" w:sz="0" w:space="0" w:color="auto"/>
            <w:bottom w:val="none" w:sz="0" w:space="0" w:color="auto"/>
            <w:right w:val="none" w:sz="0" w:space="0" w:color="auto"/>
          </w:divBdr>
        </w:div>
        <w:div w:id="772557599">
          <w:marLeft w:val="750"/>
          <w:marRight w:val="1500"/>
          <w:marTop w:val="0"/>
          <w:marBottom w:val="0"/>
          <w:divBdr>
            <w:top w:val="none" w:sz="0" w:space="0" w:color="auto"/>
            <w:left w:val="none" w:sz="0" w:space="0" w:color="auto"/>
            <w:bottom w:val="none" w:sz="0" w:space="0" w:color="auto"/>
            <w:right w:val="none" w:sz="0" w:space="0" w:color="auto"/>
          </w:divBdr>
        </w:div>
        <w:div w:id="772632719">
          <w:marLeft w:val="0"/>
          <w:marRight w:val="0"/>
          <w:marTop w:val="0"/>
          <w:marBottom w:val="0"/>
          <w:divBdr>
            <w:top w:val="none" w:sz="0" w:space="0" w:color="auto"/>
            <w:left w:val="none" w:sz="0" w:space="0" w:color="auto"/>
            <w:bottom w:val="none" w:sz="0" w:space="0" w:color="auto"/>
            <w:right w:val="none" w:sz="0" w:space="0" w:color="auto"/>
          </w:divBdr>
        </w:div>
        <w:div w:id="772672268">
          <w:marLeft w:val="-188"/>
          <w:marRight w:val="-188"/>
          <w:marTop w:val="0"/>
          <w:marBottom w:val="0"/>
          <w:divBdr>
            <w:top w:val="none" w:sz="0" w:space="0" w:color="auto"/>
            <w:left w:val="none" w:sz="0" w:space="0" w:color="auto"/>
            <w:bottom w:val="none" w:sz="0" w:space="0" w:color="auto"/>
            <w:right w:val="none" w:sz="0" w:space="0" w:color="auto"/>
          </w:divBdr>
          <w:divsChild>
            <w:div w:id="629286949">
              <w:marLeft w:val="1221"/>
              <w:marRight w:val="0"/>
              <w:marTop w:val="0"/>
              <w:marBottom w:val="0"/>
              <w:divBdr>
                <w:top w:val="none" w:sz="0" w:space="0" w:color="auto"/>
                <w:left w:val="none" w:sz="0" w:space="0" w:color="auto"/>
                <w:bottom w:val="none" w:sz="0" w:space="0" w:color="auto"/>
                <w:right w:val="none" w:sz="0" w:space="0" w:color="auto"/>
              </w:divBdr>
            </w:div>
          </w:divsChild>
        </w:div>
        <w:div w:id="772672606">
          <w:marLeft w:val="-125"/>
          <w:marRight w:val="-125"/>
          <w:marTop w:val="0"/>
          <w:marBottom w:val="0"/>
          <w:divBdr>
            <w:top w:val="none" w:sz="0" w:space="0" w:color="auto"/>
            <w:left w:val="none" w:sz="0" w:space="0" w:color="auto"/>
            <w:bottom w:val="none" w:sz="0" w:space="0" w:color="auto"/>
            <w:right w:val="none" w:sz="0" w:space="0" w:color="auto"/>
          </w:divBdr>
        </w:div>
        <w:div w:id="772747938">
          <w:marLeft w:val="0"/>
          <w:marRight w:val="0"/>
          <w:marTop w:val="120"/>
          <w:marBottom w:val="330"/>
          <w:divBdr>
            <w:top w:val="none" w:sz="0" w:space="0" w:color="auto"/>
            <w:left w:val="none" w:sz="0" w:space="0" w:color="auto"/>
            <w:bottom w:val="none" w:sz="0" w:space="0" w:color="auto"/>
            <w:right w:val="none" w:sz="0" w:space="0" w:color="auto"/>
          </w:divBdr>
        </w:div>
        <w:div w:id="772750726">
          <w:marLeft w:val="0"/>
          <w:marRight w:val="0"/>
          <w:marTop w:val="0"/>
          <w:marBottom w:val="0"/>
          <w:divBdr>
            <w:top w:val="none" w:sz="0" w:space="0" w:color="auto"/>
            <w:left w:val="none" w:sz="0" w:space="0" w:color="auto"/>
            <w:bottom w:val="none" w:sz="0" w:space="0" w:color="auto"/>
            <w:right w:val="none" w:sz="0" w:space="0" w:color="auto"/>
          </w:divBdr>
          <w:divsChild>
            <w:div w:id="345331177">
              <w:marLeft w:val="0"/>
              <w:marRight w:val="0"/>
              <w:marTop w:val="0"/>
              <w:marBottom w:val="240"/>
              <w:divBdr>
                <w:top w:val="none" w:sz="0" w:space="0" w:color="auto"/>
                <w:left w:val="none" w:sz="0" w:space="0" w:color="auto"/>
                <w:bottom w:val="none" w:sz="0" w:space="0" w:color="auto"/>
                <w:right w:val="none" w:sz="0" w:space="0" w:color="auto"/>
              </w:divBdr>
            </w:div>
            <w:div w:id="364910111">
              <w:marLeft w:val="0"/>
              <w:marRight w:val="0"/>
              <w:marTop w:val="0"/>
              <w:marBottom w:val="240"/>
              <w:divBdr>
                <w:top w:val="none" w:sz="0" w:space="0" w:color="auto"/>
                <w:left w:val="none" w:sz="0" w:space="0" w:color="auto"/>
                <w:bottom w:val="none" w:sz="0" w:space="0" w:color="auto"/>
                <w:right w:val="none" w:sz="0" w:space="0" w:color="auto"/>
              </w:divBdr>
            </w:div>
          </w:divsChild>
        </w:div>
        <w:div w:id="772819154">
          <w:marLeft w:val="0"/>
          <w:marRight w:val="0"/>
          <w:marTop w:val="0"/>
          <w:marBottom w:val="0"/>
          <w:divBdr>
            <w:top w:val="none" w:sz="0" w:space="0" w:color="auto"/>
            <w:left w:val="none" w:sz="0" w:space="0" w:color="auto"/>
            <w:bottom w:val="none" w:sz="0" w:space="0" w:color="auto"/>
            <w:right w:val="none" w:sz="0" w:space="0" w:color="auto"/>
          </w:divBdr>
        </w:div>
        <w:div w:id="772867085">
          <w:marLeft w:val="1463"/>
          <w:marRight w:val="0"/>
          <w:marTop w:val="0"/>
          <w:marBottom w:val="0"/>
          <w:divBdr>
            <w:top w:val="none" w:sz="0" w:space="0" w:color="auto"/>
            <w:left w:val="none" w:sz="0" w:space="0" w:color="auto"/>
            <w:bottom w:val="none" w:sz="0" w:space="0" w:color="auto"/>
            <w:right w:val="none" w:sz="0" w:space="0" w:color="auto"/>
          </w:divBdr>
        </w:div>
        <w:div w:id="772943054">
          <w:marLeft w:val="0"/>
          <w:marRight w:val="0"/>
          <w:marTop w:val="100"/>
          <w:marBottom w:val="100"/>
          <w:divBdr>
            <w:top w:val="none" w:sz="0" w:space="0" w:color="auto"/>
            <w:left w:val="none" w:sz="0" w:space="0" w:color="auto"/>
            <w:bottom w:val="none" w:sz="0" w:space="0" w:color="auto"/>
            <w:right w:val="none" w:sz="0" w:space="0" w:color="auto"/>
          </w:divBdr>
        </w:div>
        <w:div w:id="773015580">
          <w:marLeft w:val="0"/>
          <w:marRight w:val="0"/>
          <w:marTop w:val="0"/>
          <w:marBottom w:val="0"/>
          <w:divBdr>
            <w:top w:val="none" w:sz="0" w:space="0" w:color="auto"/>
            <w:left w:val="none" w:sz="0" w:space="0" w:color="auto"/>
            <w:bottom w:val="none" w:sz="0" w:space="0" w:color="auto"/>
            <w:right w:val="none" w:sz="0" w:space="0" w:color="auto"/>
          </w:divBdr>
        </w:div>
        <w:div w:id="773091373">
          <w:marLeft w:val="0"/>
          <w:marRight w:val="0"/>
          <w:marTop w:val="0"/>
          <w:marBottom w:val="240"/>
          <w:divBdr>
            <w:top w:val="none" w:sz="0" w:space="0" w:color="auto"/>
            <w:left w:val="none" w:sz="0" w:space="0" w:color="auto"/>
            <w:bottom w:val="none" w:sz="0" w:space="0" w:color="auto"/>
            <w:right w:val="none" w:sz="0" w:space="0" w:color="auto"/>
          </w:divBdr>
        </w:div>
        <w:div w:id="773094962">
          <w:marLeft w:val="0"/>
          <w:marRight w:val="0"/>
          <w:marTop w:val="0"/>
          <w:marBottom w:val="0"/>
          <w:divBdr>
            <w:top w:val="none" w:sz="0" w:space="0" w:color="auto"/>
            <w:left w:val="none" w:sz="0" w:space="0" w:color="auto"/>
            <w:bottom w:val="none" w:sz="0" w:space="0" w:color="auto"/>
            <w:right w:val="none" w:sz="0" w:space="0" w:color="auto"/>
          </w:divBdr>
        </w:div>
        <w:div w:id="773130160">
          <w:marLeft w:val="0"/>
          <w:marRight w:val="0"/>
          <w:marTop w:val="100"/>
          <w:marBottom w:val="100"/>
          <w:divBdr>
            <w:top w:val="none" w:sz="0" w:space="0" w:color="auto"/>
            <w:left w:val="none" w:sz="0" w:space="0" w:color="auto"/>
            <w:bottom w:val="none" w:sz="0" w:space="0" w:color="auto"/>
            <w:right w:val="none" w:sz="0" w:space="0" w:color="auto"/>
          </w:divBdr>
          <w:divsChild>
            <w:div w:id="238447004">
              <w:marLeft w:val="0"/>
              <w:marRight w:val="0"/>
              <w:marTop w:val="0"/>
              <w:marBottom w:val="0"/>
              <w:divBdr>
                <w:top w:val="none" w:sz="0" w:space="0" w:color="auto"/>
                <w:left w:val="none" w:sz="0" w:space="0" w:color="auto"/>
                <w:bottom w:val="none" w:sz="0" w:space="0" w:color="auto"/>
                <w:right w:val="none" w:sz="0" w:space="0" w:color="auto"/>
              </w:divBdr>
            </w:div>
          </w:divsChild>
        </w:div>
        <w:div w:id="773205013">
          <w:marLeft w:val="0"/>
          <w:marRight w:val="0"/>
          <w:marTop w:val="0"/>
          <w:marBottom w:val="0"/>
          <w:divBdr>
            <w:top w:val="none" w:sz="0" w:space="0" w:color="auto"/>
            <w:left w:val="none" w:sz="0" w:space="0" w:color="auto"/>
            <w:bottom w:val="none" w:sz="0" w:space="0" w:color="auto"/>
            <w:right w:val="none" w:sz="0" w:space="0" w:color="auto"/>
          </w:divBdr>
        </w:div>
        <w:div w:id="773207026">
          <w:marLeft w:val="0"/>
          <w:marRight w:val="0"/>
          <w:marTop w:val="0"/>
          <w:marBottom w:val="0"/>
          <w:divBdr>
            <w:top w:val="single" w:sz="6" w:space="0" w:color="999999"/>
            <w:left w:val="single" w:sz="6" w:space="0" w:color="999999"/>
            <w:bottom w:val="single" w:sz="6" w:space="0" w:color="999999"/>
            <w:right w:val="single" w:sz="6" w:space="0" w:color="999999"/>
          </w:divBdr>
        </w:div>
        <w:div w:id="773209140">
          <w:marLeft w:val="0"/>
          <w:marRight w:val="0"/>
          <w:marTop w:val="0"/>
          <w:marBottom w:val="0"/>
          <w:divBdr>
            <w:top w:val="none" w:sz="0" w:space="0" w:color="auto"/>
            <w:left w:val="none" w:sz="0" w:space="0" w:color="auto"/>
            <w:bottom w:val="none" w:sz="0" w:space="0" w:color="auto"/>
            <w:right w:val="none" w:sz="0" w:space="0" w:color="auto"/>
          </w:divBdr>
        </w:div>
        <w:div w:id="773211070">
          <w:marLeft w:val="0"/>
          <w:marRight w:val="0"/>
          <w:marTop w:val="0"/>
          <w:marBottom w:val="0"/>
          <w:divBdr>
            <w:top w:val="none" w:sz="0" w:space="0" w:color="auto"/>
            <w:left w:val="none" w:sz="0" w:space="0" w:color="auto"/>
            <w:bottom w:val="none" w:sz="0" w:space="0" w:color="auto"/>
            <w:right w:val="none" w:sz="0" w:space="0" w:color="auto"/>
          </w:divBdr>
        </w:div>
        <w:div w:id="773283649">
          <w:marLeft w:val="0"/>
          <w:marRight w:val="0"/>
          <w:marTop w:val="0"/>
          <w:marBottom w:val="0"/>
          <w:divBdr>
            <w:top w:val="single" w:sz="6" w:space="8" w:color="999999"/>
            <w:left w:val="none" w:sz="0" w:space="0" w:color="auto"/>
            <w:bottom w:val="single" w:sz="6" w:space="0" w:color="999999"/>
            <w:right w:val="none" w:sz="0" w:space="0" w:color="auto"/>
          </w:divBdr>
        </w:div>
        <w:div w:id="773284022">
          <w:marLeft w:val="0"/>
          <w:marRight w:val="0"/>
          <w:marTop w:val="0"/>
          <w:marBottom w:val="0"/>
          <w:divBdr>
            <w:top w:val="none" w:sz="0" w:space="0" w:color="auto"/>
            <w:left w:val="none" w:sz="0" w:space="0" w:color="auto"/>
            <w:bottom w:val="none" w:sz="0" w:space="0" w:color="auto"/>
            <w:right w:val="none" w:sz="0" w:space="0" w:color="auto"/>
          </w:divBdr>
        </w:div>
        <w:div w:id="773326433">
          <w:marLeft w:val="-225"/>
          <w:marRight w:val="-225"/>
          <w:marTop w:val="0"/>
          <w:marBottom w:val="0"/>
          <w:divBdr>
            <w:top w:val="none" w:sz="0" w:space="0" w:color="auto"/>
            <w:left w:val="none" w:sz="0" w:space="0" w:color="auto"/>
            <w:bottom w:val="none" w:sz="0" w:space="0" w:color="auto"/>
            <w:right w:val="none" w:sz="0" w:space="0" w:color="auto"/>
          </w:divBdr>
          <w:divsChild>
            <w:div w:id="676469632">
              <w:marLeft w:val="0"/>
              <w:marRight w:val="0"/>
              <w:marTop w:val="150"/>
              <w:marBottom w:val="0"/>
              <w:divBdr>
                <w:top w:val="none" w:sz="0" w:space="0" w:color="auto"/>
                <w:left w:val="none" w:sz="0" w:space="0" w:color="auto"/>
                <w:bottom w:val="none" w:sz="0" w:space="0" w:color="auto"/>
                <w:right w:val="none" w:sz="0" w:space="0" w:color="auto"/>
              </w:divBdr>
            </w:div>
          </w:divsChild>
        </w:div>
        <w:div w:id="773327113">
          <w:marLeft w:val="-225"/>
          <w:marRight w:val="-225"/>
          <w:marTop w:val="0"/>
          <w:marBottom w:val="0"/>
          <w:divBdr>
            <w:top w:val="none" w:sz="0" w:space="0" w:color="auto"/>
            <w:left w:val="none" w:sz="0" w:space="0" w:color="auto"/>
            <w:bottom w:val="none" w:sz="0" w:space="0" w:color="auto"/>
            <w:right w:val="none" w:sz="0" w:space="0" w:color="auto"/>
          </w:divBdr>
        </w:div>
        <w:div w:id="773331298">
          <w:marLeft w:val="-225"/>
          <w:marRight w:val="-225"/>
          <w:marTop w:val="0"/>
          <w:marBottom w:val="0"/>
          <w:divBdr>
            <w:top w:val="none" w:sz="0" w:space="0" w:color="auto"/>
            <w:left w:val="none" w:sz="0" w:space="0" w:color="auto"/>
            <w:bottom w:val="none" w:sz="0" w:space="0" w:color="auto"/>
            <w:right w:val="none" w:sz="0" w:space="0" w:color="auto"/>
          </w:divBdr>
        </w:div>
        <w:div w:id="773401883">
          <w:marLeft w:val="0"/>
          <w:marRight w:val="0"/>
          <w:marTop w:val="0"/>
          <w:marBottom w:val="0"/>
          <w:divBdr>
            <w:top w:val="none" w:sz="0" w:space="0" w:color="auto"/>
            <w:left w:val="none" w:sz="0" w:space="0" w:color="auto"/>
            <w:bottom w:val="none" w:sz="0" w:space="0" w:color="auto"/>
            <w:right w:val="none" w:sz="0" w:space="0" w:color="auto"/>
          </w:divBdr>
        </w:div>
        <w:div w:id="773403937">
          <w:marLeft w:val="0"/>
          <w:marRight w:val="0"/>
          <w:marTop w:val="0"/>
          <w:marBottom w:val="150"/>
          <w:divBdr>
            <w:top w:val="none" w:sz="0" w:space="0" w:color="auto"/>
            <w:left w:val="none" w:sz="0" w:space="0" w:color="auto"/>
            <w:bottom w:val="none" w:sz="0" w:space="0" w:color="auto"/>
            <w:right w:val="none" w:sz="0" w:space="0" w:color="auto"/>
          </w:divBdr>
        </w:div>
        <w:div w:id="773405036">
          <w:marLeft w:val="0"/>
          <w:marRight w:val="0"/>
          <w:marTop w:val="0"/>
          <w:marBottom w:val="150"/>
          <w:divBdr>
            <w:top w:val="none" w:sz="0" w:space="0" w:color="auto"/>
            <w:left w:val="none" w:sz="0" w:space="0" w:color="auto"/>
            <w:bottom w:val="none" w:sz="0" w:space="0" w:color="auto"/>
            <w:right w:val="none" w:sz="0" w:space="0" w:color="auto"/>
          </w:divBdr>
        </w:div>
        <w:div w:id="773479046">
          <w:marLeft w:val="-125"/>
          <w:marRight w:val="-125"/>
          <w:marTop w:val="0"/>
          <w:marBottom w:val="0"/>
          <w:divBdr>
            <w:top w:val="none" w:sz="0" w:space="0" w:color="auto"/>
            <w:left w:val="none" w:sz="0" w:space="0" w:color="auto"/>
            <w:bottom w:val="none" w:sz="0" w:space="0" w:color="auto"/>
            <w:right w:val="none" w:sz="0" w:space="0" w:color="auto"/>
          </w:divBdr>
          <w:divsChild>
            <w:div w:id="92166583">
              <w:marLeft w:val="0"/>
              <w:marRight w:val="0"/>
              <w:marTop w:val="0"/>
              <w:marBottom w:val="0"/>
              <w:divBdr>
                <w:top w:val="none" w:sz="0" w:space="0" w:color="auto"/>
                <w:left w:val="none" w:sz="0" w:space="0" w:color="auto"/>
                <w:bottom w:val="none" w:sz="0" w:space="0" w:color="auto"/>
                <w:right w:val="none" w:sz="0" w:space="0" w:color="auto"/>
              </w:divBdr>
              <w:divsChild>
                <w:div w:id="39173143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3480177">
          <w:marLeft w:val="0"/>
          <w:marRight w:val="0"/>
          <w:marTop w:val="0"/>
          <w:marBottom w:val="0"/>
          <w:divBdr>
            <w:top w:val="none" w:sz="0" w:space="0" w:color="auto"/>
            <w:left w:val="none" w:sz="0" w:space="0" w:color="auto"/>
            <w:bottom w:val="none" w:sz="0" w:space="0" w:color="auto"/>
            <w:right w:val="none" w:sz="0" w:space="0" w:color="auto"/>
          </w:divBdr>
        </w:div>
        <w:div w:id="773482037">
          <w:marLeft w:val="0"/>
          <w:marRight w:val="0"/>
          <w:marTop w:val="0"/>
          <w:marBottom w:val="0"/>
          <w:divBdr>
            <w:top w:val="none" w:sz="0" w:space="0" w:color="auto"/>
            <w:left w:val="none" w:sz="0" w:space="0" w:color="auto"/>
            <w:bottom w:val="none" w:sz="0" w:space="0" w:color="auto"/>
            <w:right w:val="none" w:sz="0" w:space="0" w:color="auto"/>
          </w:divBdr>
        </w:div>
        <w:div w:id="773553529">
          <w:marLeft w:val="0"/>
          <w:marRight w:val="0"/>
          <w:marTop w:val="0"/>
          <w:marBottom w:val="0"/>
          <w:divBdr>
            <w:top w:val="none" w:sz="0" w:space="0" w:color="auto"/>
            <w:left w:val="none" w:sz="0" w:space="0" w:color="auto"/>
            <w:bottom w:val="none" w:sz="0" w:space="0" w:color="auto"/>
            <w:right w:val="none" w:sz="0" w:space="0" w:color="auto"/>
          </w:divBdr>
          <w:divsChild>
            <w:div w:id="637957726">
              <w:marLeft w:val="0"/>
              <w:marRight w:val="0"/>
              <w:marTop w:val="0"/>
              <w:marBottom w:val="63"/>
              <w:divBdr>
                <w:top w:val="none" w:sz="0" w:space="0" w:color="auto"/>
                <w:left w:val="none" w:sz="0" w:space="0" w:color="auto"/>
                <w:bottom w:val="none" w:sz="0" w:space="0" w:color="auto"/>
                <w:right w:val="none" w:sz="0" w:space="0" w:color="auto"/>
              </w:divBdr>
            </w:div>
          </w:divsChild>
        </w:div>
        <w:div w:id="773591830">
          <w:marLeft w:val="1463"/>
          <w:marRight w:val="0"/>
          <w:marTop w:val="0"/>
          <w:marBottom w:val="0"/>
          <w:divBdr>
            <w:top w:val="none" w:sz="0" w:space="0" w:color="auto"/>
            <w:left w:val="none" w:sz="0" w:space="0" w:color="auto"/>
            <w:bottom w:val="none" w:sz="0" w:space="0" w:color="auto"/>
            <w:right w:val="none" w:sz="0" w:space="0" w:color="auto"/>
          </w:divBdr>
          <w:divsChild>
            <w:div w:id="146627288">
              <w:marLeft w:val="0"/>
              <w:marRight w:val="0"/>
              <w:marTop w:val="0"/>
              <w:marBottom w:val="0"/>
              <w:divBdr>
                <w:top w:val="none" w:sz="0" w:space="0" w:color="auto"/>
                <w:left w:val="none" w:sz="0" w:space="0" w:color="auto"/>
                <w:bottom w:val="none" w:sz="0" w:space="0" w:color="auto"/>
                <w:right w:val="none" w:sz="0" w:space="0" w:color="auto"/>
              </w:divBdr>
            </w:div>
          </w:divsChild>
        </w:div>
        <w:div w:id="773595010">
          <w:marLeft w:val="-125"/>
          <w:marRight w:val="-125"/>
          <w:marTop w:val="0"/>
          <w:marBottom w:val="0"/>
          <w:divBdr>
            <w:top w:val="none" w:sz="0" w:space="0" w:color="auto"/>
            <w:left w:val="none" w:sz="0" w:space="0" w:color="auto"/>
            <w:bottom w:val="none" w:sz="0" w:space="0" w:color="auto"/>
            <w:right w:val="none" w:sz="0" w:space="0" w:color="auto"/>
          </w:divBdr>
        </w:div>
        <w:div w:id="773596022">
          <w:marLeft w:val="-150"/>
          <w:marRight w:val="-150"/>
          <w:marTop w:val="0"/>
          <w:marBottom w:val="0"/>
          <w:divBdr>
            <w:top w:val="none" w:sz="0" w:space="0" w:color="auto"/>
            <w:left w:val="none" w:sz="0" w:space="0" w:color="auto"/>
            <w:bottom w:val="none" w:sz="0" w:space="0" w:color="auto"/>
            <w:right w:val="none" w:sz="0" w:space="0" w:color="auto"/>
          </w:divBdr>
          <w:divsChild>
            <w:div w:id="176045892">
              <w:marLeft w:val="0"/>
              <w:marRight w:val="0"/>
              <w:marTop w:val="0"/>
              <w:marBottom w:val="0"/>
              <w:divBdr>
                <w:top w:val="none" w:sz="0" w:space="0" w:color="auto"/>
                <w:left w:val="none" w:sz="0" w:space="0" w:color="auto"/>
                <w:bottom w:val="none" w:sz="0" w:space="0" w:color="auto"/>
                <w:right w:val="none" w:sz="0" w:space="0" w:color="auto"/>
              </w:divBdr>
              <w:divsChild>
                <w:div w:id="234704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3596452">
          <w:marLeft w:val="0"/>
          <w:marRight w:val="0"/>
          <w:marTop w:val="0"/>
          <w:marBottom w:val="0"/>
          <w:divBdr>
            <w:top w:val="none" w:sz="0" w:space="0" w:color="auto"/>
            <w:left w:val="none" w:sz="0" w:space="0" w:color="auto"/>
            <w:bottom w:val="none" w:sz="0" w:space="0" w:color="auto"/>
            <w:right w:val="none" w:sz="0" w:space="0" w:color="auto"/>
          </w:divBdr>
          <w:divsChild>
            <w:div w:id="430782733">
              <w:marLeft w:val="-150"/>
              <w:marRight w:val="-150"/>
              <w:marTop w:val="0"/>
              <w:marBottom w:val="0"/>
              <w:divBdr>
                <w:top w:val="none" w:sz="0" w:space="0" w:color="auto"/>
                <w:left w:val="none" w:sz="0" w:space="0" w:color="auto"/>
                <w:bottom w:val="none" w:sz="0" w:space="0" w:color="auto"/>
                <w:right w:val="none" w:sz="0" w:space="0" w:color="auto"/>
              </w:divBdr>
            </w:div>
          </w:divsChild>
        </w:div>
        <w:div w:id="773599128">
          <w:marLeft w:val="0"/>
          <w:marRight w:val="0"/>
          <w:marTop w:val="0"/>
          <w:marBottom w:val="0"/>
          <w:divBdr>
            <w:top w:val="none" w:sz="0" w:space="0" w:color="auto"/>
            <w:left w:val="none" w:sz="0" w:space="0" w:color="auto"/>
            <w:bottom w:val="none" w:sz="0" w:space="0" w:color="auto"/>
            <w:right w:val="none" w:sz="0" w:space="0" w:color="auto"/>
          </w:divBdr>
        </w:div>
        <w:div w:id="773667880">
          <w:marLeft w:val="0"/>
          <w:marRight w:val="0"/>
          <w:marTop w:val="0"/>
          <w:marBottom w:val="0"/>
          <w:divBdr>
            <w:top w:val="none" w:sz="0" w:space="0" w:color="auto"/>
            <w:left w:val="none" w:sz="0" w:space="0" w:color="auto"/>
            <w:bottom w:val="none" w:sz="0" w:space="0" w:color="auto"/>
            <w:right w:val="none" w:sz="0" w:space="0" w:color="auto"/>
          </w:divBdr>
          <w:divsChild>
            <w:div w:id="621767041">
              <w:marLeft w:val="0"/>
              <w:marRight w:val="0"/>
              <w:marTop w:val="0"/>
              <w:marBottom w:val="0"/>
              <w:divBdr>
                <w:top w:val="none" w:sz="0" w:space="0" w:color="auto"/>
                <w:left w:val="none" w:sz="0" w:space="0" w:color="auto"/>
                <w:bottom w:val="none" w:sz="0" w:space="0" w:color="auto"/>
                <w:right w:val="none" w:sz="0" w:space="0" w:color="auto"/>
              </w:divBdr>
            </w:div>
            <w:div w:id="659777464">
              <w:marLeft w:val="0"/>
              <w:marRight w:val="0"/>
              <w:marTop w:val="0"/>
              <w:marBottom w:val="0"/>
              <w:divBdr>
                <w:top w:val="none" w:sz="0" w:space="0" w:color="auto"/>
                <w:left w:val="none" w:sz="0" w:space="0" w:color="auto"/>
                <w:bottom w:val="none" w:sz="0" w:space="0" w:color="auto"/>
                <w:right w:val="none" w:sz="0" w:space="0" w:color="auto"/>
              </w:divBdr>
            </w:div>
          </w:divsChild>
        </w:div>
        <w:div w:id="773670656">
          <w:blockQuote w:val="1"/>
          <w:marLeft w:val="0"/>
          <w:marRight w:val="0"/>
          <w:marTop w:val="0"/>
          <w:marBottom w:val="360"/>
          <w:divBdr>
            <w:top w:val="none" w:sz="0" w:space="0" w:color="auto"/>
            <w:left w:val="single" w:sz="36" w:space="18" w:color="0099CC"/>
            <w:bottom w:val="none" w:sz="0" w:space="0" w:color="auto"/>
            <w:right w:val="none" w:sz="0" w:space="0" w:color="auto"/>
          </w:divBdr>
        </w:div>
        <w:div w:id="773674271">
          <w:marLeft w:val="0"/>
          <w:marRight w:val="0"/>
          <w:marTop w:val="0"/>
          <w:marBottom w:val="0"/>
          <w:divBdr>
            <w:top w:val="none" w:sz="0" w:space="0" w:color="auto"/>
            <w:left w:val="none" w:sz="0" w:space="0" w:color="auto"/>
            <w:bottom w:val="none" w:sz="0" w:space="0" w:color="auto"/>
            <w:right w:val="none" w:sz="0" w:space="0" w:color="auto"/>
          </w:divBdr>
        </w:div>
        <w:div w:id="773718854">
          <w:marLeft w:val="0"/>
          <w:marRight w:val="0"/>
          <w:marTop w:val="0"/>
          <w:marBottom w:val="75"/>
          <w:divBdr>
            <w:top w:val="none" w:sz="0" w:space="0" w:color="auto"/>
            <w:left w:val="none" w:sz="0" w:space="0" w:color="auto"/>
            <w:bottom w:val="none" w:sz="0" w:space="0" w:color="auto"/>
            <w:right w:val="none" w:sz="0" w:space="0" w:color="auto"/>
          </w:divBdr>
        </w:div>
        <w:div w:id="773743886">
          <w:marLeft w:val="0"/>
          <w:marRight w:val="0"/>
          <w:marTop w:val="0"/>
          <w:marBottom w:val="0"/>
          <w:divBdr>
            <w:top w:val="none" w:sz="0" w:space="0" w:color="auto"/>
            <w:left w:val="none" w:sz="0" w:space="0" w:color="auto"/>
            <w:bottom w:val="none" w:sz="0" w:space="0" w:color="auto"/>
            <w:right w:val="none" w:sz="0" w:space="0" w:color="auto"/>
          </w:divBdr>
          <w:divsChild>
            <w:div w:id="244993285">
              <w:marLeft w:val="0"/>
              <w:marRight w:val="0"/>
              <w:marTop w:val="0"/>
              <w:marBottom w:val="150"/>
              <w:divBdr>
                <w:top w:val="none" w:sz="0" w:space="0" w:color="auto"/>
                <w:left w:val="none" w:sz="0" w:space="0" w:color="auto"/>
                <w:bottom w:val="none" w:sz="0" w:space="0" w:color="auto"/>
                <w:right w:val="none" w:sz="0" w:space="0" w:color="auto"/>
              </w:divBdr>
            </w:div>
          </w:divsChild>
        </w:div>
        <w:div w:id="773747946">
          <w:marLeft w:val="0"/>
          <w:marRight w:val="0"/>
          <w:marTop w:val="0"/>
          <w:marBottom w:val="0"/>
          <w:divBdr>
            <w:top w:val="none" w:sz="0" w:space="0" w:color="auto"/>
            <w:left w:val="none" w:sz="0" w:space="0" w:color="auto"/>
            <w:bottom w:val="none" w:sz="0" w:space="0" w:color="auto"/>
            <w:right w:val="none" w:sz="0" w:space="0" w:color="auto"/>
          </w:divBdr>
        </w:div>
        <w:div w:id="773748932">
          <w:marLeft w:val="-188"/>
          <w:marRight w:val="-188"/>
          <w:marTop w:val="0"/>
          <w:marBottom w:val="0"/>
          <w:divBdr>
            <w:top w:val="none" w:sz="0" w:space="0" w:color="auto"/>
            <w:left w:val="none" w:sz="0" w:space="0" w:color="auto"/>
            <w:bottom w:val="none" w:sz="0" w:space="0" w:color="auto"/>
            <w:right w:val="none" w:sz="0" w:space="0" w:color="auto"/>
          </w:divBdr>
          <w:divsChild>
            <w:div w:id="558327156">
              <w:marLeft w:val="0"/>
              <w:marRight w:val="0"/>
              <w:marTop w:val="0"/>
              <w:marBottom w:val="0"/>
              <w:divBdr>
                <w:top w:val="none" w:sz="0" w:space="0" w:color="auto"/>
                <w:left w:val="none" w:sz="0" w:space="0" w:color="auto"/>
                <w:bottom w:val="none" w:sz="0" w:space="0" w:color="auto"/>
                <w:right w:val="none" w:sz="0" w:space="0" w:color="auto"/>
              </w:divBdr>
              <w:divsChild>
                <w:div w:id="7195510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773862395">
          <w:marLeft w:val="0"/>
          <w:marRight w:val="0"/>
          <w:marTop w:val="0"/>
          <w:marBottom w:val="240"/>
          <w:divBdr>
            <w:top w:val="none" w:sz="0" w:space="0" w:color="auto"/>
            <w:left w:val="none" w:sz="0" w:space="0" w:color="auto"/>
            <w:bottom w:val="none" w:sz="0" w:space="0" w:color="auto"/>
            <w:right w:val="none" w:sz="0" w:space="0" w:color="auto"/>
          </w:divBdr>
        </w:div>
        <w:div w:id="773866280">
          <w:marLeft w:val="0"/>
          <w:marRight w:val="0"/>
          <w:marTop w:val="0"/>
          <w:marBottom w:val="0"/>
          <w:divBdr>
            <w:top w:val="none" w:sz="0" w:space="0" w:color="auto"/>
            <w:left w:val="none" w:sz="0" w:space="0" w:color="auto"/>
            <w:bottom w:val="none" w:sz="0" w:space="0" w:color="auto"/>
            <w:right w:val="none" w:sz="0" w:space="0" w:color="auto"/>
          </w:divBdr>
        </w:div>
        <w:div w:id="773866427">
          <w:marLeft w:val="0"/>
          <w:marRight w:val="0"/>
          <w:marTop w:val="0"/>
          <w:marBottom w:val="150"/>
          <w:divBdr>
            <w:top w:val="none" w:sz="0" w:space="0" w:color="auto"/>
            <w:left w:val="none" w:sz="0" w:space="0" w:color="auto"/>
            <w:bottom w:val="none" w:sz="0" w:space="0" w:color="auto"/>
            <w:right w:val="none" w:sz="0" w:space="0" w:color="auto"/>
          </w:divBdr>
        </w:div>
        <w:div w:id="773867286">
          <w:marLeft w:val="0"/>
          <w:marRight w:val="0"/>
          <w:marTop w:val="0"/>
          <w:marBottom w:val="0"/>
          <w:divBdr>
            <w:top w:val="none" w:sz="0" w:space="0" w:color="auto"/>
            <w:left w:val="none" w:sz="0" w:space="0" w:color="auto"/>
            <w:bottom w:val="none" w:sz="0" w:space="0" w:color="auto"/>
            <w:right w:val="none" w:sz="0" w:space="0" w:color="auto"/>
          </w:divBdr>
        </w:div>
        <w:div w:id="773936007">
          <w:marLeft w:val="0"/>
          <w:marRight w:val="0"/>
          <w:marTop w:val="0"/>
          <w:marBottom w:val="250"/>
          <w:divBdr>
            <w:top w:val="none" w:sz="0" w:space="0" w:color="auto"/>
            <w:left w:val="none" w:sz="0" w:space="0" w:color="auto"/>
            <w:bottom w:val="single" w:sz="4" w:space="4" w:color="000000"/>
            <w:right w:val="none" w:sz="0" w:space="0" w:color="auto"/>
          </w:divBdr>
        </w:div>
        <w:div w:id="774056369">
          <w:marLeft w:val="0"/>
          <w:marRight w:val="0"/>
          <w:marTop w:val="0"/>
          <w:marBottom w:val="0"/>
          <w:divBdr>
            <w:top w:val="none" w:sz="0" w:space="0" w:color="auto"/>
            <w:left w:val="none" w:sz="0" w:space="0" w:color="auto"/>
            <w:bottom w:val="none" w:sz="0" w:space="0" w:color="auto"/>
            <w:right w:val="none" w:sz="0" w:space="0" w:color="auto"/>
          </w:divBdr>
        </w:div>
        <w:div w:id="774057223">
          <w:marLeft w:val="-225"/>
          <w:marRight w:val="-225"/>
          <w:marTop w:val="0"/>
          <w:marBottom w:val="0"/>
          <w:divBdr>
            <w:top w:val="none" w:sz="0" w:space="0" w:color="auto"/>
            <w:left w:val="none" w:sz="0" w:space="0" w:color="auto"/>
            <w:bottom w:val="none" w:sz="0" w:space="0" w:color="auto"/>
            <w:right w:val="none" w:sz="0" w:space="0" w:color="auto"/>
          </w:divBdr>
          <w:divsChild>
            <w:div w:id="675111153">
              <w:marLeft w:val="0"/>
              <w:marRight w:val="0"/>
              <w:marTop w:val="0"/>
              <w:marBottom w:val="0"/>
              <w:divBdr>
                <w:top w:val="none" w:sz="0" w:space="0" w:color="auto"/>
                <w:left w:val="none" w:sz="0" w:space="0" w:color="auto"/>
                <w:bottom w:val="none" w:sz="0" w:space="0" w:color="auto"/>
                <w:right w:val="none" w:sz="0" w:space="0" w:color="auto"/>
              </w:divBdr>
            </w:div>
          </w:divsChild>
        </w:div>
        <w:div w:id="774061849">
          <w:marLeft w:val="1463"/>
          <w:marRight w:val="0"/>
          <w:marTop w:val="0"/>
          <w:marBottom w:val="0"/>
          <w:divBdr>
            <w:top w:val="none" w:sz="0" w:space="0" w:color="auto"/>
            <w:left w:val="none" w:sz="0" w:space="0" w:color="auto"/>
            <w:bottom w:val="none" w:sz="0" w:space="0" w:color="auto"/>
            <w:right w:val="none" w:sz="0" w:space="0" w:color="auto"/>
          </w:divBdr>
        </w:div>
        <w:div w:id="774208933">
          <w:marLeft w:val="0"/>
          <w:marRight w:val="0"/>
          <w:marTop w:val="0"/>
          <w:marBottom w:val="0"/>
          <w:divBdr>
            <w:top w:val="none" w:sz="0" w:space="0" w:color="auto"/>
            <w:left w:val="none" w:sz="0" w:space="0" w:color="auto"/>
            <w:bottom w:val="none" w:sz="0" w:space="0" w:color="auto"/>
            <w:right w:val="none" w:sz="0" w:space="0" w:color="auto"/>
          </w:divBdr>
          <w:divsChild>
            <w:div w:id="93327672">
              <w:marLeft w:val="0"/>
              <w:marRight w:val="0"/>
              <w:marTop w:val="0"/>
              <w:marBottom w:val="0"/>
              <w:divBdr>
                <w:top w:val="none" w:sz="0" w:space="0" w:color="auto"/>
                <w:left w:val="none" w:sz="0" w:space="0" w:color="auto"/>
                <w:bottom w:val="none" w:sz="0" w:space="0" w:color="auto"/>
                <w:right w:val="none" w:sz="0" w:space="0" w:color="auto"/>
              </w:divBdr>
            </w:div>
            <w:div w:id="210074121">
              <w:marLeft w:val="0"/>
              <w:marRight w:val="0"/>
              <w:marTop w:val="0"/>
              <w:marBottom w:val="75"/>
              <w:divBdr>
                <w:top w:val="none" w:sz="0" w:space="0" w:color="auto"/>
                <w:left w:val="none" w:sz="0" w:space="0" w:color="auto"/>
                <w:bottom w:val="none" w:sz="0" w:space="0" w:color="auto"/>
                <w:right w:val="none" w:sz="0" w:space="0" w:color="auto"/>
              </w:divBdr>
            </w:div>
          </w:divsChild>
        </w:div>
        <w:div w:id="774249432">
          <w:marLeft w:val="0"/>
          <w:marRight w:val="0"/>
          <w:marTop w:val="0"/>
          <w:marBottom w:val="300"/>
          <w:divBdr>
            <w:top w:val="none" w:sz="0" w:space="0" w:color="auto"/>
            <w:left w:val="none" w:sz="0" w:space="0" w:color="auto"/>
            <w:bottom w:val="none" w:sz="0" w:space="0" w:color="auto"/>
            <w:right w:val="none" w:sz="0" w:space="0" w:color="auto"/>
          </w:divBdr>
          <w:divsChild>
            <w:div w:id="507330032">
              <w:marLeft w:val="0"/>
              <w:marRight w:val="0"/>
              <w:marTop w:val="0"/>
              <w:marBottom w:val="0"/>
              <w:divBdr>
                <w:top w:val="none" w:sz="0" w:space="0" w:color="auto"/>
                <w:left w:val="none" w:sz="0" w:space="0" w:color="auto"/>
                <w:bottom w:val="none" w:sz="0" w:space="0" w:color="auto"/>
                <w:right w:val="none" w:sz="0" w:space="0" w:color="auto"/>
              </w:divBdr>
              <w:divsChild>
                <w:div w:id="456913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74252318">
          <w:marLeft w:val="0"/>
          <w:marRight w:val="0"/>
          <w:marTop w:val="0"/>
          <w:marBottom w:val="75"/>
          <w:divBdr>
            <w:top w:val="none" w:sz="0" w:space="0" w:color="auto"/>
            <w:left w:val="none" w:sz="0" w:space="0" w:color="auto"/>
            <w:bottom w:val="none" w:sz="0" w:space="0" w:color="auto"/>
            <w:right w:val="none" w:sz="0" w:space="0" w:color="auto"/>
          </w:divBdr>
        </w:div>
        <w:div w:id="774322802">
          <w:marLeft w:val="0"/>
          <w:marRight w:val="0"/>
          <w:marTop w:val="0"/>
          <w:marBottom w:val="0"/>
          <w:divBdr>
            <w:top w:val="none" w:sz="0" w:space="0" w:color="auto"/>
            <w:left w:val="none" w:sz="0" w:space="0" w:color="auto"/>
            <w:bottom w:val="none" w:sz="0" w:space="0" w:color="auto"/>
            <w:right w:val="none" w:sz="0" w:space="0" w:color="auto"/>
          </w:divBdr>
          <w:divsChild>
            <w:div w:id="592130967">
              <w:marLeft w:val="0"/>
              <w:marRight w:val="0"/>
              <w:marTop w:val="0"/>
              <w:marBottom w:val="0"/>
              <w:divBdr>
                <w:top w:val="none" w:sz="0" w:space="0" w:color="auto"/>
                <w:left w:val="none" w:sz="0" w:space="0" w:color="auto"/>
                <w:bottom w:val="none" w:sz="0" w:space="0" w:color="auto"/>
                <w:right w:val="none" w:sz="0" w:space="0" w:color="auto"/>
              </w:divBdr>
            </w:div>
          </w:divsChild>
        </w:div>
        <w:div w:id="774323336">
          <w:marLeft w:val="0"/>
          <w:marRight w:val="0"/>
          <w:marTop w:val="0"/>
          <w:marBottom w:val="0"/>
          <w:divBdr>
            <w:top w:val="none" w:sz="0" w:space="0" w:color="auto"/>
            <w:left w:val="none" w:sz="0" w:space="0" w:color="auto"/>
            <w:bottom w:val="none" w:sz="0" w:space="0" w:color="auto"/>
            <w:right w:val="none" w:sz="0" w:space="0" w:color="auto"/>
          </w:divBdr>
          <w:divsChild>
            <w:div w:id="779955488">
              <w:marLeft w:val="0"/>
              <w:marRight w:val="0"/>
              <w:marTop w:val="0"/>
              <w:marBottom w:val="0"/>
              <w:divBdr>
                <w:top w:val="none" w:sz="0" w:space="0" w:color="auto"/>
                <w:left w:val="none" w:sz="0" w:space="0" w:color="auto"/>
                <w:bottom w:val="none" w:sz="0" w:space="0" w:color="auto"/>
                <w:right w:val="none" w:sz="0" w:space="0" w:color="auto"/>
              </w:divBdr>
            </w:div>
          </w:divsChild>
        </w:div>
        <w:div w:id="774323875">
          <w:marLeft w:val="0"/>
          <w:marRight w:val="0"/>
          <w:marTop w:val="0"/>
          <w:marBottom w:val="0"/>
          <w:divBdr>
            <w:top w:val="none" w:sz="0" w:space="0" w:color="auto"/>
            <w:left w:val="none" w:sz="0" w:space="0" w:color="auto"/>
            <w:bottom w:val="none" w:sz="0" w:space="0" w:color="auto"/>
            <w:right w:val="none" w:sz="0" w:space="0" w:color="auto"/>
          </w:divBdr>
        </w:div>
        <w:div w:id="774374269">
          <w:marLeft w:val="0"/>
          <w:marRight w:val="1950"/>
          <w:marTop w:val="0"/>
          <w:marBottom w:val="0"/>
          <w:divBdr>
            <w:top w:val="none" w:sz="0" w:space="0" w:color="auto"/>
            <w:left w:val="none" w:sz="0" w:space="0" w:color="auto"/>
            <w:bottom w:val="none" w:sz="0" w:space="0" w:color="auto"/>
            <w:right w:val="none" w:sz="0" w:space="0" w:color="auto"/>
          </w:divBdr>
        </w:div>
        <w:div w:id="774398949">
          <w:marLeft w:val="0"/>
          <w:marRight w:val="0"/>
          <w:marTop w:val="150"/>
          <w:marBottom w:val="0"/>
          <w:divBdr>
            <w:top w:val="none" w:sz="0" w:space="0" w:color="auto"/>
            <w:left w:val="none" w:sz="0" w:space="0" w:color="auto"/>
            <w:bottom w:val="none" w:sz="0" w:space="0" w:color="auto"/>
            <w:right w:val="none" w:sz="0" w:space="0" w:color="auto"/>
          </w:divBdr>
        </w:div>
        <w:div w:id="774401265">
          <w:marLeft w:val="0"/>
          <w:marRight w:val="0"/>
          <w:marTop w:val="0"/>
          <w:marBottom w:val="345"/>
          <w:divBdr>
            <w:top w:val="none" w:sz="0" w:space="0" w:color="auto"/>
            <w:left w:val="none" w:sz="0" w:space="0" w:color="auto"/>
            <w:bottom w:val="none" w:sz="0" w:space="0" w:color="auto"/>
            <w:right w:val="none" w:sz="0" w:space="0" w:color="auto"/>
          </w:divBdr>
        </w:div>
        <w:div w:id="774404269">
          <w:marLeft w:val="0"/>
          <w:marRight w:val="0"/>
          <w:marTop w:val="100"/>
          <w:marBottom w:val="100"/>
          <w:divBdr>
            <w:top w:val="none" w:sz="0" w:space="0" w:color="auto"/>
            <w:left w:val="none" w:sz="0" w:space="0" w:color="auto"/>
            <w:bottom w:val="none" w:sz="0" w:space="0" w:color="auto"/>
            <w:right w:val="none" w:sz="0" w:space="0" w:color="auto"/>
          </w:divBdr>
        </w:div>
        <w:div w:id="774446094">
          <w:marLeft w:val="0"/>
          <w:marRight w:val="0"/>
          <w:marTop w:val="225"/>
          <w:marBottom w:val="0"/>
          <w:divBdr>
            <w:top w:val="none" w:sz="0" w:space="0" w:color="auto"/>
            <w:left w:val="none" w:sz="0" w:space="0" w:color="auto"/>
            <w:bottom w:val="none" w:sz="0" w:space="0" w:color="auto"/>
            <w:right w:val="none" w:sz="0" w:space="0" w:color="auto"/>
          </w:divBdr>
        </w:div>
        <w:div w:id="774597926">
          <w:marLeft w:val="0"/>
          <w:marRight w:val="0"/>
          <w:marTop w:val="0"/>
          <w:marBottom w:val="0"/>
          <w:divBdr>
            <w:top w:val="none" w:sz="0" w:space="0" w:color="auto"/>
            <w:left w:val="none" w:sz="0" w:space="0" w:color="auto"/>
            <w:bottom w:val="none" w:sz="0" w:space="0" w:color="auto"/>
            <w:right w:val="none" w:sz="0" w:space="0" w:color="auto"/>
          </w:divBdr>
        </w:div>
        <w:div w:id="774599129">
          <w:marLeft w:val="0"/>
          <w:marRight w:val="0"/>
          <w:marTop w:val="0"/>
          <w:marBottom w:val="0"/>
          <w:divBdr>
            <w:top w:val="none" w:sz="0" w:space="0" w:color="auto"/>
            <w:left w:val="none" w:sz="0" w:space="0" w:color="auto"/>
            <w:bottom w:val="none" w:sz="0" w:space="0" w:color="auto"/>
            <w:right w:val="none" w:sz="0" w:space="0" w:color="auto"/>
          </w:divBdr>
        </w:div>
        <w:div w:id="774642466">
          <w:marLeft w:val="0"/>
          <w:marRight w:val="0"/>
          <w:marTop w:val="0"/>
          <w:marBottom w:val="0"/>
          <w:divBdr>
            <w:top w:val="none" w:sz="0" w:space="0" w:color="auto"/>
            <w:left w:val="none" w:sz="0" w:space="0" w:color="auto"/>
            <w:bottom w:val="none" w:sz="0" w:space="0" w:color="auto"/>
            <w:right w:val="none" w:sz="0" w:space="0" w:color="auto"/>
          </w:divBdr>
        </w:div>
        <w:div w:id="774710908">
          <w:marLeft w:val="0"/>
          <w:marRight w:val="0"/>
          <w:marTop w:val="0"/>
          <w:marBottom w:val="0"/>
          <w:divBdr>
            <w:top w:val="none" w:sz="0" w:space="0" w:color="auto"/>
            <w:left w:val="none" w:sz="0" w:space="0" w:color="auto"/>
            <w:bottom w:val="none" w:sz="0" w:space="0" w:color="auto"/>
            <w:right w:val="none" w:sz="0" w:space="0" w:color="auto"/>
          </w:divBdr>
        </w:div>
        <w:div w:id="774715659">
          <w:marLeft w:val="0"/>
          <w:marRight w:val="0"/>
          <w:marTop w:val="0"/>
          <w:marBottom w:val="0"/>
          <w:divBdr>
            <w:top w:val="none" w:sz="0" w:space="0" w:color="auto"/>
            <w:left w:val="none" w:sz="0" w:space="0" w:color="auto"/>
            <w:bottom w:val="none" w:sz="0" w:space="0" w:color="auto"/>
            <w:right w:val="none" w:sz="0" w:space="0" w:color="auto"/>
          </w:divBdr>
          <w:divsChild>
            <w:div w:id="178935722">
              <w:marLeft w:val="-150"/>
              <w:marRight w:val="-150"/>
              <w:marTop w:val="0"/>
              <w:marBottom w:val="0"/>
              <w:divBdr>
                <w:top w:val="none" w:sz="0" w:space="0" w:color="auto"/>
                <w:left w:val="none" w:sz="0" w:space="0" w:color="auto"/>
                <w:bottom w:val="none" w:sz="0" w:space="0" w:color="auto"/>
                <w:right w:val="none" w:sz="0" w:space="0" w:color="auto"/>
              </w:divBdr>
            </w:div>
            <w:div w:id="271403225">
              <w:marLeft w:val="-150"/>
              <w:marRight w:val="-150"/>
              <w:marTop w:val="0"/>
              <w:marBottom w:val="0"/>
              <w:divBdr>
                <w:top w:val="none" w:sz="0" w:space="0" w:color="auto"/>
                <w:left w:val="none" w:sz="0" w:space="0" w:color="auto"/>
                <w:bottom w:val="none" w:sz="0" w:space="0" w:color="auto"/>
                <w:right w:val="none" w:sz="0" w:space="0" w:color="auto"/>
              </w:divBdr>
            </w:div>
            <w:div w:id="459155924">
              <w:marLeft w:val="-150"/>
              <w:marRight w:val="-150"/>
              <w:marTop w:val="0"/>
              <w:marBottom w:val="0"/>
              <w:divBdr>
                <w:top w:val="none" w:sz="0" w:space="0" w:color="auto"/>
                <w:left w:val="none" w:sz="0" w:space="0" w:color="auto"/>
                <w:bottom w:val="none" w:sz="0" w:space="0" w:color="auto"/>
                <w:right w:val="none" w:sz="0" w:space="0" w:color="auto"/>
              </w:divBdr>
            </w:div>
          </w:divsChild>
        </w:div>
        <w:div w:id="774862567">
          <w:marLeft w:val="0"/>
          <w:marRight w:val="0"/>
          <w:marTop w:val="0"/>
          <w:marBottom w:val="0"/>
          <w:divBdr>
            <w:top w:val="none" w:sz="0" w:space="0" w:color="auto"/>
            <w:left w:val="none" w:sz="0" w:space="0" w:color="auto"/>
            <w:bottom w:val="none" w:sz="0" w:space="0" w:color="auto"/>
            <w:right w:val="none" w:sz="0" w:space="0" w:color="auto"/>
          </w:divBdr>
        </w:div>
        <w:div w:id="774905174">
          <w:marLeft w:val="0"/>
          <w:marRight w:val="0"/>
          <w:marTop w:val="0"/>
          <w:marBottom w:val="250"/>
          <w:divBdr>
            <w:top w:val="none" w:sz="0" w:space="0" w:color="auto"/>
            <w:left w:val="none" w:sz="0" w:space="0" w:color="auto"/>
            <w:bottom w:val="none" w:sz="0" w:space="0" w:color="auto"/>
            <w:right w:val="none" w:sz="0" w:space="0" w:color="auto"/>
          </w:divBdr>
        </w:div>
        <w:div w:id="774979296">
          <w:marLeft w:val="0"/>
          <w:marRight w:val="-3225"/>
          <w:marTop w:val="0"/>
          <w:marBottom w:val="0"/>
          <w:divBdr>
            <w:top w:val="none" w:sz="0" w:space="0" w:color="auto"/>
            <w:left w:val="none" w:sz="0" w:space="0" w:color="auto"/>
            <w:bottom w:val="none" w:sz="0" w:space="0" w:color="auto"/>
            <w:right w:val="none" w:sz="0" w:space="0" w:color="auto"/>
          </w:divBdr>
        </w:div>
        <w:div w:id="774980289">
          <w:marLeft w:val="0"/>
          <w:marRight w:val="0"/>
          <w:marTop w:val="0"/>
          <w:marBottom w:val="0"/>
          <w:divBdr>
            <w:top w:val="none" w:sz="0" w:space="0" w:color="auto"/>
            <w:left w:val="none" w:sz="0" w:space="0" w:color="auto"/>
            <w:bottom w:val="none" w:sz="0" w:space="0" w:color="auto"/>
            <w:right w:val="none" w:sz="0" w:space="0" w:color="auto"/>
          </w:divBdr>
        </w:div>
        <w:div w:id="774985910">
          <w:marLeft w:val="0"/>
          <w:marRight w:val="0"/>
          <w:marTop w:val="0"/>
          <w:marBottom w:val="0"/>
          <w:divBdr>
            <w:top w:val="none" w:sz="0" w:space="0" w:color="auto"/>
            <w:left w:val="none" w:sz="0" w:space="0" w:color="auto"/>
            <w:bottom w:val="none" w:sz="0" w:space="0" w:color="auto"/>
            <w:right w:val="none" w:sz="0" w:space="0" w:color="auto"/>
          </w:divBdr>
        </w:div>
        <w:div w:id="775097765">
          <w:marLeft w:val="0"/>
          <w:marRight w:val="0"/>
          <w:marTop w:val="0"/>
          <w:marBottom w:val="75"/>
          <w:divBdr>
            <w:top w:val="none" w:sz="0" w:space="0" w:color="auto"/>
            <w:left w:val="none" w:sz="0" w:space="0" w:color="auto"/>
            <w:bottom w:val="none" w:sz="0" w:space="0" w:color="auto"/>
            <w:right w:val="none" w:sz="0" w:space="0" w:color="auto"/>
          </w:divBdr>
        </w:div>
        <w:div w:id="775104764">
          <w:marLeft w:val="0"/>
          <w:marRight w:val="0"/>
          <w:marTop w:val="0"/>
          <w:marBottom w:val="0"/>
          <w:divBdr>
            <w:top w:val="none" w:sz="0" w:space="0" w:color="auto"/>
            <w:left w:val="none" w:sz="0" w:space="0" w:color="auto"/>
            <w:bottom w:val="none" w:sz="0" w:space="0" w:color="auto"/>
            <w:right w:val="none" w:sz="0" w:space="0" w:color="auto"/>
          </w:divBdr>
        </w:div>
        <w:div w:id="775170717">
          <w:marLeft w:val="0"/>
          <w:marRight w:val="0"/>
          <w:marTop w:val="0"/>
          <w:marBottom w:val="384"/>
          <w:divBdr>
            <w:top w:val="none" w:sz="0" w:space="0" w:color="auto"/>
            <w:left w:val="none" w:sz="0" w:space="0" w:color="auto"/>
            <w:bottom w:val="none" w:sz="0" w:space="0" w:color="auto"/>
            <w:right w:val="none" w:sz="0" w:space="0" w:color="auto"/>
          </w:divBdr>
          <w:divsChild>
            <w:div w:id="368727090">
              <w:marLeft w:val="0"/>
              <w:marRight w:val="0"/>
              <w:marTop w:val="0"/>
              <w:marBottom w:val="0"/>
              <w:divBdr>
                <w:top w:val="none" w:sz="0" w:space="0" w:color="auto"/>
                <w:left w:val="none" w:sz="0" w:space="0" w:color="auto"/>
                <w:bottom w:val="none" w:sz="0" w:space="0" w:color="auto"/>
                <w:right w:val="none" w:sz="0" w:space="0" w:color="auto"/>
              </w:divBdr>
              <w:divsChild>
                <w:div w:id="351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307">
          <w:marLeft w:val="0"/>
          <w:marRight w:val="0"/>
          <w:marTop w:val="0"/>
          <w:marBottom w:val="0"/>
          <w:divBdr>
            <w:top w:val="none" w:sz="0" w:space="0" w:color="auto"/>
            <w:left w:val="none" w:sz="0" w:space="0" w:color="auto"/>
            <w:bottom w:val="none" w:sz="0" w:space="0" w:color="auto"/>
            <w:right w:val="none" w:sz="0" w:space="0" w:color="auto"/>
          </w:divBdr>
        </w:div>
        <w:div w:id="775252368">
          <w:marLeft w:val="0"/>
          <w:marRight w:val="0"/>
          <w:marTop w:val="0"/>
          <w:marBottom w:val="150"/>
          <w:divBdr>
            <w:top w:val="none" w:sz="0" w:space="0" w:color="auto"/>
            <w:left w:val="none" w:sz="0" w:space="0" w:color="auto"/>
            <w:bottom w:val="none" w:sz="0" w:space="0" w:color="auto"/>
            <w:right w:val="none" w:sz="0" w:space="0" w:color="auto"/>
          </w:divBdr>
        </w:div>
        <w:div w:id="775291192">
          <w:marLeft w:val="0"/>
          <w:marRight w:val="0"/>
          <w:marTop w:val="0"/>
          <w:marBottom w:val="360"/>
          <w:divBdr>
            <w:top w:val="none" w:sz="0" w:space="0" w:color="auto"/>
            <w:left w:val="none" w:sz="0" w:space="0" w:color="auto"/>
            <w:bottom w:val="none" w:sz="0" w:space="0" w:color="auto"/>
            <w:right w:val="none" w:sz="0" w:space="0" w:color="auto"/>
          </w:divBdr>
        </w:div>
        <w:div w:id="775365976">
          <w:marLeft w:val="0"/>
          <w:marRight w:val="0"/>
          <w:marTop w:val="0"/>
          <w:marBottom w:val="0"/>
          <w:divBdr>
            <w:top w:val="dotted" w:sz="6" w:space="4" w:color="EBEBEB"/>
            <w:left w:val="none" w:sz="0" w:space="8" w:color="auto"/>
            <w:bottom w:val="dotted" w:sz="6" w:space="4" w:color="EBEBEB"/>
            <w:right w:val="none" w:sz="0" w:space="8" w:color="auto"/>
          </w:divBdr>
        </w:div>
        <w:div w:id="775368705">
          <w:marLeft w:val="0"/>
          <w:marRight w:val="0"/>
          <w:marTop w:val="0"/>
          <w:marBottom w:val="0"/>
          <w:divBdr>
            <w:top w:val="none" w:sz="0" w:space="0" w:color="auto"/>
            <w:left w:val="none" w:sz="0" w:space="0" w:color="auto"/>
            <w:bottom w:val="none" w:sz="0" w:space="0" w:color="auto"/>
            <w:right w:val="none" w:sz="0" w:space="0" w:color="auto"/>
          </w:divBdr>
        </w:div>
        <w:div w:id="775370491">
          <w:marLeft w:val="1463"/>
          <w:marRight w:val="0"/>
          <w:marTop w:val="0"/>
          <w:marBottom w:val="0"/>
          <w:divBdr>
            <w:top w:val="none" w:sz="0" w:space="0" w:color="auto"/>
            <w:left w:val="none" w:sz="0" w:space="0" w:color="auto"/>
            <w:bottom w:val="none" w:sz="0" w:space="0" w:color="auto"/>
            <w:right w:val="none" w:sz="0" w:space="0" w:color="auto"/>
          </w:divBdr>
        </w:div>
        <w:div w:id="775443274">
          <w:marLeft w:val="0"/>
          <w:marRight w:val="450"/>
          <w:marTop w:val="0"/>
          <w:marBottom w:val="150"/>
          <w:divBdr>
            <w:top w:val="none" w:sz="0" w:space="0" w:color="auto"/>
            <w:left w:val="none" w:sz="0" w:space="0" w:color="auto"/>
            <w:bottom w:val="none" w:sz="0" w:space="0" w:color="auto"/>
            <w:right w:val="none" w:sz="0" w:space="0" w:color="auto"/>
          </w:divBdr>
        </w:div>
        <w:div w:id="775448957">
          <w:marLeft w:val="0"/>
          <w:marRight w:val="0"/>
          <w:marTop w:val="0"/>
          <w:marBottom w:val="0"/>
          <w:divBdr>
            <w:top w:val="none" w:sz="0" w:space="0" w:color="auto"/>
            <w:left w:val="none" w:sz="0" w:space="0" w:color="auto"/>
            <w:bottom w:val="none" w:sz="0" w:space="0" w:color="auto"/>
            <w:right w:val="none" w:sz="0" w:space="0" w:color="auto"/>
          </w:divBdr>
        </w:div>
        <w:div w:id="775518299">
          <w:marLeft w:val="0"/>
          <w:marRight w:val="450"/>
          <w:marTop w:val="0"/>
          <w:marBottom w:val="150"/>
          <w:divBdr>
            <w:top w:val="none" w:sz="0" w:space="0" w:color="auto"/>
            <w:left w:val="none" w:sz="0" w:space="0" w:color="auto"/>
            <w:bottom w:val="none" w:sz="0" w:space="0" w:color="auto"/>
            <w:right w:val="none" w:sz="0" w:space="0" w:color="auto"/>
          </w:divBdr>
          <w:divsChild>
            <w:div w:id="288971550">
              <w:marLeft w:val="0"/>
              <w:marRight w:val="0"/>
              <w:marTop w:val="0"/>
              <w:marBottom w:val="0"/>
              <w:divBdr>
                <w:top w:val="none" w:sz="0" w:space="0" w:color="auto"/>
                <w:left w:val="none" w:sz="0" w:space="0" w:color="auto"/>
                <w:bottom w:val="none" w:sz="0" w:space="0" w:color="auto"/>
                <w:right w:val="none" w:sz="0" w:space="0" w:color="auto"/>
              </w:divBdr>
            </w:div>
          </w:divsChild>
        </w:div>
        <w:div w:id="775558058">
          <w:marLeft w:val="0"/>
          <w:marRight w:val="0"/>
          <w:marTop w:val="0"/>
          <w:marBottom w:val="0"/>
          <w:divBdr>
            <w:top w:val="none" w:sz="0" w:space="0" w:color="auto"/>
            <w:left w:val="none" w:sz="0" w:space="0" w:color="auto"/>
            <w:bottom w:val="none" w:sz="0" w:space="0" w:color="auto"/>
            <w:right w:val="none" w:sz="0" w:space="0" w:color="auto"/>
          </w:divBdr>
        </w:div>
        <w:div w:id="775560020">
          <w:marLeft w:val="0"/>
          <w:marRight w:val="0"/>
          <w:marTop w:val="0"/>
          <w:marBottom w:val="0"/>
          <w:divBdr>
            <w:top w:val="none" w:sz="0" w:space="0" w:color="auto"/>
            <w:left w:val="none" w:sz="0" w:space="0" w:color="auto"/>
            <w:bottom w:val="none" w:sz="0" w:space="0" w:color="auto"/>
            <w:right w:val="none" w:sz="0" w:space="0" w:color="auto"/>
          </w:divBdr>
        </w:div>
        <w:div w:id="775638407">
          <w:marLeft w:val="0"/>
          <w:marRight w:val="0"/>
          <w:marTop w:val="0"/>
          <w:marBottom w:val="360"/>
          <w:divBdr>
            <w:top w:val="none" w:sz="0" w:space="0" w:color="auto"/>
            <w:left w:val="none" w:sz="0" w:space="0" w:color="auto"/>
            <w:bottom w:val="none" w:sz="0" w:space="0" w:color="auto"/>
            <w:right w:val="none" w:sz="0" w:space="0" w:color="auto"/>
          </w:divBdr>
        </w:div>
        <w:div w:id="775640286">
          <w:marLeft w:val="0"/>
          <w:marRight w:val="0"/>
          <w:marTop w:val="0"/>
          <w:marBottom w:val="0"/>
          <w:divBdr>
            <w:top w:val="single" w:sz="2" w:space="0" w:color="E0E0E0"/>
            <w:left w:val="single" w:sz="2" w:space="0" w:color="E0E0E0"/>
            <w:bottom w:val="single" w:sz="2" w:space="0" w:color="E0E0E0"/>
            <w:right w:val="single" w:sz="2" w:space="0" w:color="E0E0E0"/>
          </w:divBdr>
        </w:div>
        <w:div w:id="775708064">
          <w:marLeft w:val="0"/>
          <w:marRight w:val="0"/>
          <w:marTop w:val="0"/>
          <w:marBottom w:val="0"/>
          <w:divBdr>
            <w:top w:val="none" w:sz="0" w:space="0" w:color="auto"/>
            <w:left w:val="none" w:sz="0" w:space="0" w:color="auto"/>
            <w:bottom w:val="none" w:sz="0" w:space="0" w:color="auto"/>
            <w:right w:val="none" w:sz="0" w:space="0" w:color="auto"/>
          </w:divBdr>
        </w:div>
        <w:div w:id="775831185">
          <w:marLeft w:val="-225"/>
          <w:marRight w:val="-225"/>
          <w:marTop w:val="0"/>
          <w:marBottom w:val="0"/>
          <w:divBdr>
            <w:top w:val="none" w:sz="0" w:space="0" w:color="auto"/>
            <w:left w:val="none" w:sz="0" w:space="0" w:color="auto"/>
            <w:bottom w:val="none" w:sz="0" w:space="0" w:color="auto"/>
            <w:right w:val="none" w:sz="0" w:space="0" w:color="auto"/>
          </w:divBdr>
        </w:div>
        <w:div w:id="775907920">
          <w:marLeft w:val="0"/>
          <w:marRight w:val="0"/>
          <w:marTop w:val="0"/>
          <w:marBottom w:val="384"/>
          <w:divBdr>
            <w:top w:val="none" w:sz="0" w:space="0" w:color="auto"/>
            <w:left w:val="none" w:sz="0" w:space="0" w:color="auto"/>
            <w:bottom w:val="none" w:sz="0" w:space="0" w:color="auto"/>
            <w:right w:val="none" w:sz="0" w:space="0" w:color="auto"/>
          </w:divBdr>
          <w:divsChild>
            <w:div w:id="55902246">
              <w:marLeft w:val="0"/>
              <w:marRight w:val="0"/>
              <w:marTop w:val="0"/>
              <w:marBottom w:val="0"/>
              <w:divBdr>
                <w:top w:val="none" w:sz="0" w:space="0" w:color="auto"/>
                <w:left w:val="none" w:sz="0" w:space="0" w:color="auto"/>
                <w:bottom w:val="none" w:sz="0" w:space="0" w:color="auto"/>
                <w:right w:val="none" w:sz="0" w:space="0" w:color="auto"/>
              </w:divBdr>
            </w:div>
          </w:divsChild>
        </w:div>
        <w:div w:id="775946412">
          <w:marLeft w:val="0"/>
          <w:marRight w:val="0"/>
          <w:marTop w:val="0"/>
          <w:marBottom w:val="63"/>
          <w:divBdr>
            <w:top w:val="none" w:sz="0" w:space="0" w:color="auto"/>
            <w:left w:val="none" w:sz="0" w:space="0" w:color="auto"/>
            <w:bottom w:val="none" w:sz="0" w:space="0" w:color="auto"/>
            <w:right w:val="none" w:sz="0" w:space="0" w:color="auto"/>
          </w:divBdr>
        </w:div>
        <w:div w:id="775951423">
          <w:marLeft w:val="0"/>
          <w:marRight w:val="0"/>
          <w:marTop w:val="0"/>
          <w:marBottom w:val="0"/>
          <w:divBdr>
            <w:top w:val="none" w:sz="0" w:space="0" w:color="auto"/>
            <w:left w:val="none" w:sz="0" w:space="0" w:color="auto"/>
            <w:bottom w:val="none" w:sz="0" w:space="0" w:color="auto"/>
            <w:right w:val="none" w:sz="0" w:space="0" w:color="auto"/>
          </w:divBdr>
        </w:div>
        <w:div w:id="776024472">
          <w:marLeft w:val="0"/>
          <w:marRight w:val="150"/>
          <w:marTop w:val="0"/>
          <w:marBottom w:val="0"/>
          <w:divBdr>
            <w:top w:val="none" w:sz="0" w:space="0" w:color="auto"/>
            <w:left w:val="none" w:sz="0" w:space="0" w:color="auto"/>
            <w:bottom w:val="none" w:sz="0" w:space="0" w:color="auto"/>
            <w:right w:val="none" w:sz="0" w:space="0" w:color="auto"/>
          </w:divBdr>
        </w:div>
        <w:div w:id="776095133">
          <w:marLeft w:val="1221"/>
          <w:marRight w:val="0"/>
          <w:marTop w:val="0"/>
          <w:marBottom w:val="0"/>
          <w:divBdr>
            <w:top w:val="none" w:sz="0" w:space="0" w:color="auto"/>
            <w:left w:val="none" w:sz="0" w:space="0" w:color="auto"/>
            <w:bottom w:val="none" w:sz="0" w:space="0" w:color="auto"/>
            <w:right w:val="none" w:sz="0" w:space="0" w:color="auto"/>
          </w:divBdr>
        </w:div>
        <w:div w:id="776144011">
          <w:marLeft w:val="0"/>
          <w:marRight w:val="0"/>
          <w:marTop w:val="0"/>
          <w:marBottom w:val="0"/>
          <w:divBdr>
            <w:top w:val="none" w:sz="0" w:space="0" w:color="auto"/>
            <w:left w:val="none" w:sz="0" w:space="0" w:color="auto"/>
            <w:bottom w:val="none" w:sz="0" w:space="0" w:color="auto"/>
            <w:right w:val="none" w:sz="0" w:space="0" w:color="auto"/>
          </w:divBdr>
        </w:div>
        <w:div w:id="776293346">
          <w:marLeft w:val="-150"/>
          <w:marRight w:val="-150"/>
          <w:marTop w:val="0"/>
          <w:marBottom w:val="0"/>
          <w:divBdr>
            <w:top w:val="none" w:sz="0" w:space="0" w:color="auto"/>
            <w:left w:val="none" w:sz="0" w:space="0" w:color="auto"/>
            <w:bottom w:val="none" w:sz="0" w:space="0" w:color="auto"/>
            <w:right w:val="none" w:sz="0" w:space="0" w:color="auto"/>
          </w:divBdr>
        </w:div>
        <w:div w:id="776364206">
          <w:marLeft w:val="0"/>
          <w:marRight w:val="0"/>
          <w:marTop w:val="0"/>
          <w:marBottom w:val="75"/>
          <w:divBdr>
            <w:top w:val="none" w:sz="0" w:space="0" w:color="auto"/>
            <w:left w:val="none" w:sz="0" w:space="0" w:color="auto"/>
            <w:bottom w:val="none" w:sz="0" w:space="0" w:color="auto"/>
            <w:right w:val="none" w:sz="0" w:space="0" w:color="auto"/>
          </w:divBdr>
        </w:div>
        <w:div w:id="776365391">
          <w:marLeft w:val="0"/>
          <w:marRight w:val="0"/>
          <w:marTop w:val="0"/>
          <w:marBottom w:val="0"/>
          <w:divBdr>
            <w:top w:val="none" w:sz="0" w:space="0" w:color="auto"/>
            <w:left w:val="none" w:sz="0" w:space="0" w:color="auto"/>
            <w:bottom w:val="none" w:sz="0" w:space="0" w:color="auto"/>
            <w:right w:val="none" w:sz="0" w:space="0" w:color="auto"/>
          </w:divBdr>
          <w:divsChild>
            <w:div w:id="454567720">
              <w:marLeft w:val="0"/>
              <w:marRight w:val="0"/>
              <w:marTop w:val="0"/>
              <w:marBottom w:val="0"/>
              <w:divBdr>
                <w:top w:val="none" w:sz="0" w:space="0" w:color="auto"/>
                <w:left w:val="none" w:sz="0" w:space="0" w:color="auto"/>
                <w:bottom w:val="none" w:sz="0" w:space="0" w:color="auto"/>
                <w:right w:val="none" w:sz="0" w:space="0" w:color="auto"/>
              </w:divBdr>
            </w:div>
          </w:divsChild>
        </w:div>
        <w:div w:id="776371633">
          <w:marLeft w:val="0"/>
          <w:marRight w:val="0"/>
          <w:marTop w:val="0"/>
          <w:marBottom w:val="0"/>
          <w:divBdr>
            <w:top w:val="none" w:sz="0" w:space="0" w:color="auto"/>
            <w:left w:val="none" w:sz="0" w:space="0" w:color="auto"/>
            <w:bottom w:val="none" w:sz="0" w:space="0" w:color="auto"/>
            <w:right w:val="none" w:sz="0" w:space="0" w:color="auto"/>
          </w:divBdr>
        </w:div>
        <w:div w:id="776405851">
          <w:marLeft w:val="0"/>
          <w:marRight w:val="0"/>
          <w:marTop w:val="0"/>
          <w:marBottom w:val="150"/>
          <w:divBdr>
            <w:top w:val="none" w:sz="0" w:space="0" w:color="auto"/>
            <w:left w:val="none" w:sz="0" w:space="0" w:color="auto"/>
            <w:bottom w:val="none" w:sz="0" w:space="0" w:color="auto"/>
            <w:right w:val="none" w:sz="0" w:space="0" w:color="auto"/>
          </w:divBdr>
        </w:div>
        <w:div w:id="776407100">
          <w:marLeft w:val="0"/>
          <w:marRight w:val="0"/>
          <w:marTop w:val="0"/>
          <w:marBottom w:val="0"/>
          <w:divBdr>
            <w:top w:val="none" w:sz="0" w:space="0" w:color="auto"/>
            <w:left w:val="none" w:sz="0" w:space="0" w:color="auto"/>
            <w:bottom w:val="none" w:sz="0" w:space="0" w:color="auto"/>
            <w:right w:val="none" w:sz="0" w:space="0" w:color="auto"/>
          </w:divBdr>
        </w:div>
        <w:div w:id="776414366">
          <w:marLeft w:val="0"/>
          <w:marRight w:val="0"/>
          <w:marTop w:val="0"/>
          <w:marBottom w:val="360"/>
          <w:divBdr>
            <w:top w:val="none" w:sz="0" w:space="0" w:color="auto"/>
            <w:left w:val="none" w:sz="0" w:space="0" w:color="auto"/>
            <w:bottom w:val="none" w:sz="0" w:space="0" w:color="auto"/>
            <w:right w:val="none" w:sz="0" w:space="0" w:color="auto"/>
          </w:divBdr>
        </w:div>
        <w:div w:id="776486135">
          <w:marLeft w:val="-225"/>
          <w:marRight w:val="-225"/>
          <w:marTop w:val="0"/>
          <w:marBottom w:val="0"/>
          <w:divBdr>
            <w:top w:val="none" w:sz="0" w:space="0" w:color="auto"/>
            <w:left w:val="none" w:sz="0" w:space="0" w:color="auto"/>
            <w:bottom w:val="none" w:sz="0" w:space="0" w:color="auto"/>
            <w:right w:val="none" w:sz="0" w:space="0" w:color="auto"/>
          </w:divBdr>
          <w:divsChild>
            <w:div w:id="175384084">
              <w:marLeft w:val="0"/>
              <w:marRight w:val="0"/>
              <w:marTop w:val="0"/>
              <w:marBottom w:val="0"/>
              <w:divBdr>
                <w:top w:val="none" w:sz="0" w:space="0" w:color="auto"/>
                <w:left w:val="none" w:sz="0" w:space="0" w:color="auto"/>
                <w:bottom w:val="none" w:sz="0" w:space="0" w:color="auto"/>
                <w:right w:val="none" w:sz="0" w:space="0" w:color="auto"/>
              </w:divBdr>
            </w:div>
          </w:divsChild>
        </w:div>
        <w:div w:id="776605329">
          <w:marLeft w:val="0"/>
          <w:marRight w:val="0"/>
          <w:marTop w:val="0"/>
          <w:marBottom w:val="0"/>
          <w:divBdr>
            <w:top w:val="none" w:sz="0" w:space="0" w:color="auto"/>
            <w:left w:val="none" w:sz="0" w:space="0" w:color="auto"/>
            <w:bottom w:val="none" w:sz="0" w:space="0" w:color="auto"/>
            <w:right w:val="none" w:sz="0" w:space="0" w:color="auto"/>
          </w:divBdr>
          <w:divsChild>
            <w:div w:id="504518363">
              <w:marLeft w:val="0"/>
              <w:marRight w:val="0"/>
              <w:marTop w:val="0"/>
              <w:marBottom w:val="150"/>
              <w:divBdr>
                <w:top w:val="none" w:sz="0" w:space="0" w:color="auto"/>
                <w:left w:val="none" w:sz="0" w:space="0" w:color="auto"/>
                <w:bottom w:val="none" w:sz="0" w:space="0" w:color="auto"/>
                <w:right w:val="none" w:sz="0" w:space="0" w:color="auto"/>
              </w:divBdr>
            </w:div>
          </w:divsChild>
        </w:div>
        <w:div w:id="776605698">
          <w:marLeft w:val="0"/>
          <w:marRight w:val="0"/>
          <w:marTop w:val="0"/>
          <w:marBottom w:val="0"/>
          <w:divBdr>
            <w:top w:val="single" w:sz="6" w:space="0" w:color="999999"/>
            <w:left w:val="single" w:sz="6" w:space="0" w:color="999999"/>
            <w:bottom w:val="single" w:sz="6" w:space="0" w:color="999999"/>
            <w:right w:val="single" w:sz="6" w:space="0" w:color="999999"/>
          </w:divBdr>
        </w:div>
        <w:div w:id="776608266">
          <w:marLeft w:val="0"/>
          <w:marRight w:val="0"/>
          <w:marTop w:val="450"/>
          <w:marBottom w:val="435"/>
          <w:divBdr>
            <w:top w:val="none" w:sz="0" w:space="0" w:color="auto"/>
            <w:left w:val="none" w:sz="0" w:space="0" w:color="auto"/>
            <w:bottom w:val="none" w:sz="0" w:space="0" w:color="auto"/>
            <w:right w:val="none" w:sz="0" w:space="0" w:color="auto"/>
          </w:divBdr>
          <w:divsChild>
            <w:div w:id="317804354">
              <w:marLeft w:val="0"/>
              <w:marRight w:val="0"/>
              <w:marTop w:val="0"/>
              <w:marBottom w:val="0"/>
              <w:divBdr>
                <w:top w:val="none" w:sz="0" w:space="0" w:color="auto"/>
                <w:left w:val="none" w:sz="0" w:space="0" w:color="auto"/>
                <w:bottom w:val="none" w:sz="0" w:space="0" w:color="auto"/>
                <w:right w:val="none" w:sz="0" w:space="0" w:color="auto"/>
              </w:divBdr>
            </w:div>
          </w:divsChild>
        </w:div>
        <w:div w:id="776675141">
          <w:marLeft w:val="0"/>
          <w:marRight w:val="0"/>
          <w:marTop w:val="0"/>
          <w:marBottom w:val="0"/>
          <w:divBdr>
            <w:top w:val="none" w:sz="0" w:space="0" w:color="auto"/>
            <w:left w:val="none" w:sz="0" w:space="0" w:color="auto"/>
            <w:bottom w:val="none" w:sz="0" w:space="0" w:color="auto"/>
            <w:right w:val="none" w:sz="0" w:space="0" w:color="auto"/>
          </w:divBdr>
          <w:divsChild>
            <w:div w:id="134446543">
              <w:marLeft w:val="0"/>
              <w:marRight w:val="0"/>
              <w:marTop w:val="0"/>
              <w:marBottom w:val="0"/>
              <w:divBdr>
                <w:top w:val="none" w:sz="0" w:space="0" w:color="auto"/>
                <w:left w:val="none" w:sz="0" w:space="0" w:color="auto"/>
                <w:bottom w:val="none" w:sz="0" w:space="0" w:color="auto"/>
                <w:right w:val="none" w:sz="0" w:space="0" w:color="auto"/>
              </w:divBdr>
              <w:divsChild>
                <w:div w:id="70510732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6680017">
          <w:marLeft w:val="0"/>
          <w:marRight w:val="0"/>
          <w:marTop w:val="0"/>
          <w:marBottom w:val="75"/>
          <w:divBdr>
            <w:top w:val="none" w:sz="0" w:space="0" w:color="auto"/>
            <w:left w:val="none" w:sz="0" w:space="0" w:color="auto"/>
            <w:bottom w:val="none" w:sz="0" w:space="0" w:color="auto"/>
            <w:right w:val="none" w:sz="0" w:space="0" w:color="auto"/>
          </w:divBdr>
        </w:div>
        <w:div w:id="776683379">
          <w:marLeft w:val="-188"/>
          <w:marRight w:val="-188"/>
          <w:marTop w:val="0"/>
          <w:marBottom w:val="0"/>
          <w:divBdr>
            <w:top w:val="none" w:sz="0" w:space="0" w:color="auto"/>
            <w:left w:val="none" w:sz="0" w:space="0" w:color="auto"/>
            <w:bottom w:val="none" w:sz="0" w:space="0" w:color="auto"/>
            <w:right w:val="none" w:sz="0" w:space="0" w:color="auto"/>
          </w:divBdr>
        </w:div>
        <w:div w:id="776752466">
          <w:marLeft w:val="1463"/>
          <w:marRight w:val="0"/>
          <w:marTop w:val="0"/>
          <w:marBottom w:val="0"/>
          <w:divBdr>
            <w:top w:val="none" w:sz="0" w:space="0" w:color="auto"/>
            <w:left w:val="none" w:sz="0" w:space="0" w:color="auto"/>
            <w:bottom w:val="none" w:sz="0" w:space="0" w:color="auto"/>
            <w:right w:val="none" w:sz="0" w:space="0" w:color="auto"/>
          </w:divBdr>
        </w:div>
        <w:div w:id="776755126">
          <w:marLeft w:val="0"/>
          <w:marRight w:val="0"/>
          <w:marTop w:val="0"/>
          <w:marBottom w:val="0"/>
          <w:divBdr>
            <w:top w:val="none" w:sz="0" w:space="0" w:color="auto"/>
            <w:left w:val="none" w:sz="0" w:space="0" w:color="auto"/>
            <w:bottom w:val="none" w:sz="0" w:space="0" w:color="auto"/>
            <w:right w:val="none" w:sz="0" w:space="0" w:color="auto"/>
          </w:divBdr>
        </w:div>
        <w:div w:id="776828775">
          <w:marLeft w:val="0"/>
          <w:marRight w:val="0"/>
          <w:marTop w:val="0"/>
          <w:marBottom w:val="0"/>
          <w:divBdr>
            <w:top w:val="none" w:sz="0" w:space="0" w:color="auto"/>
            <w:left w:val="none" w:sz="0" w:space="0" w:color="auto"/>
            <w:bottom w:val="none" w:sz="0" w:space="0" w:color="auto"/>
            <w:right w:val="none" w:sz="0" w:space="0" w:color="auto"/>
          </w:divBdr>
        </w:div>
        <w:div w:id="776868174">
          <w:marLeft w:val="0"/>
          <w:marRight w:val="0"/>
          <w:marTop w:val="0"/>
          <w:marBottom w:val="0"/>
          <w:divBdr>
            <w:top w:val="none" w:sz="0" w:space="0" w:color="auto"/>
            <w:left w:val="none" w:sz="0" w:space="0" w:color="auto"/>
            <w:bottom w:val="none" w:sz="0" w:space="0" w:color="auto"/>
            <w:right w:val="none" w:sz="0" w:space="0" w:color="auto"/>
          </w:divBdr>
          <w:divsChild>
            <w:div w:id="606692000">
              <w:marLeft w:val="0"/>
              <w:marRight w:val="0"/>
              <w:marTop w:val="0"/>
              <w:marBottom w:val="125"/>
              <w:divBdr>
                <w:top w:val="none" w:sz="0" w:space="0" w:color="auto"/>
                <w:left w:val="none" w:sz="0" w:space="0" w:color="auto"/>
                <w:bottom w:val="none" w:sz="0" w:space="0" w:color="auto"/>
                <w:right w:val="none" w:sz="0" w:space="0" w:color="auto"/>
              </w:divBdr>
            </w:div>
          </w:divsChild>
        </w:div>
        <w:div w:id="776869816">
          <w:marLeft w:val="0"/>
          <w:marRight w:val="0"/>
          <w:marTop w:val="0"/>
          <w:marBottom w:val="0"/>
          <w:divBdr>
            <w:top w:val="single" w:sz="6" w:space="0" w:color="999999"/>
            <w:left w:val="single" w:sz="6" w:space="0" w:color="999999"/>
            <w:bottom w:val="single" w:sz="6" w:space="0" w:color="999999"/>
            <w:right w:val="single" w:sz="6" w:space="0" w:color="999999"/>
          </w:divBdr>
        </w:div>
        <w:div w:id="776877466">
          <w:marLeft w:val="0"/>
          <w:marRight w:val="0"/>
          <w:marTop w:val="0"/>
          <w:marBottom w:val="0"/>
          <w:divBdr>
            <w:top w:val="none" w:sz="0" w:space="0" w:color="auto"/>
            <w:left w:val="none" w:sz="0" w:space="0" w:color="auto"/>
            <w:bottom w:val="none" w:sz="0" w:space="0" w:color="auto"/>
            <w:right w:val="none" w:sz="0" w:space="0" w:color="auto"/>
          </w:divBdr>
        </w:div>
        <w:div w:id="776947395">
          <w:marLeft w:val="0"/>
          <w:marRight w:val="0"/>
          <w:marTop w:val="0"/>
          <w:marBottom w:val="125"/>
          <w:divBdr>
            <w:top w:val="none" w:sz="0" w:space="0" w:color="auto"/>
            <w:left w:val="none" w:sz="0" w:space="0" w:color="auto"/>
            <w:bottom w:val="none" w:sz="0" w:space="0" w:color="auto"/>
            <w:right w:val="none" w:sz="0" w:space="0" w:color="auto"/>
          </w:divBdr>
        </w:div>
        <w:div w:id="776952613">
          <w:marLeft w:val="0"/>
          <w:marRight w:val="0"/>
          <w:marTop w:val="0"/>
          <w:marBottom w:val="0"/>
          <w:divBdr>
            <w:top w:val="none" w:sz="0" w:space="0" w:color="auto"/>
            <w:left w:val="none" w:sz="0" w:space="0" w:color="auto"/>
            <w:bottom w:val="none" w:sz="0" w:space="0" w:color="auto"/>
            <w:right w:val="none" w:sz="0" w:space="0" w:color="auto"/>
          </w:divBdr>
          <w:divsChild>
            <w:div w:id="243538733">
              <w:marLeft w:val="0"/>
              <w:marRight w:val="0"/>
              <w:marTop w:val="0"/>
              <w:marBottom w:val="136"/>
              <w:divBdr>
                <w:top w:val="none" w:sz="0" w:space="0" w:color="auto"/>
                <w:left w:val="none" w:sz="0" w:space="0" w:color="auto"/>
                <w:bottom w:val="none" w:sz="0" w:space="0" w:color="auto"/>
                <w:right w:val="none" w:sz="0" w:space="0" w:color="auto"/>
              </w:divBdr>
            </w:div>
          </w:divsChild>
        </w:div>
        <w:div w:id="777019407">
          <w:marLeft w:val="0"/>
          <w:marRight w:val="0"/>
          <w:marTop w:val="0"/>
          <w:marBottom w:val="0"/>
          <w:divBdr>
            <w:top w:val="none" w:sz="0" w:space="0" w:color="auto"/>
            <w:left w:val="none" w:sz="0" w:space="0" w:color="auto"/>
            <w:bottom w:val="none" w:sz="0" w:space="0" w:color="auto"/>
            <w:right w:val="none" w:sz="0" w:space="0" w:color="auto"/>
          </w:divBdr>
        </w:div>
        <w:div w:id="777065296">
          <w:marLeft w:val="0"/>
          <w:marRight w:val="0"/>
          <w:marTop w:val="0"/>
          <w:marBottom w:val="0"/>
          <w:divBdr>
            <w:top w:val="none" w:sz="0" w:space="0" w:color="auto"/>
            <w:left w:val="none" w:sz="0" w:space="0" w:color="auto"/>
            <w:bottom w:val="none" w:sz="0" w:space="0" w:color="auto"/>
            <w:right w:val="none" w:sz="0" w:space="0" w:color="auto"/>
          </w:divBdr>
        </w:div>
        <w:div w:id="777066723">
          <w:marLeft w:val="0"/>
          <w:marRight w:val="0"/>
          <w:marTop w:val="0"/>
          <w:marBottom w:val="0"/>
          <w:divBdr>
            <w:top w:val="none" w:sz="0" w:space="0" w:color="auto"/>
            <w:left w:val="none" w:sz="0" w:space="0" w:color="auto"/>
            <w:bottom w:val="none" w:sz="0" w:space="0" w:color="auto"/>
            <w:right w:val="none" w:sz="0" w:space="0" w:color="auto"/>
          </w:divBdr>
        </w:div>
        <w:div w:id="7770675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0687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139389">
          <w:marLeft w:val="0"/>
          <w:marRight w:val="0"/>
          <w:marTop w:val="0"/>
          <w:marBottom w:val="0"/>
          <w:divBdr>
            <w:top w:val="none" w:sz="0" w:space="0" w:color="auto"/>
            <w:left w:val="none" w:sz="0" w:space="0" w:color="auto"/>
            <w:bottom w:val="none" w:sz="0" w:space="0" w:color="auto"/>
            <w:right w:val="none" w:sz="0" w:space="0" w:color="auto"/>
          </w:divBdr>
        </w:div>
        <w:div w:id="777140237">
          <w:marLeft w:val="0"/>
          <w:marRight w:val="0"/>
          <w:marTop w:val="0"/>
          <w:marBottom w:val="384"/>
          <w:divBdr>
            <w:top w:val="none" w:sz="0" w:space="0" w:color="auto"/>
            <w:left w:val="none" w:sz="0" w:space="0" w:color="auto"/>
            <w:bottom w:val="none" w:sz="0" w:space="0" w:color="auto"/>
            <w:right w:val="none" w:sz="0" w:space="0" w:color="auto"/>
          </w:divBdr>
        </w:div>
        <w:div w:id="777140344">
          <w:marLeft w:val="0"/>
          <w:marRight w:val="225"/>
          <w:marTop w:val="0"/>
          <w:marBottom w:val="0"/>
          <w:divBdr>
            <w:top w:val="none" w:sz="0" w:space="0" w:color="auto"/>
            <w:left w:val="none" w:sz="0" w:space="0" w:color="auto"/>
            <w:bottom w:val="none" w:sz="0" w:space="0" w:color="auto"/>
            <w:right w:val="none" w:sz="0" w:space="0" w:color="auto"/>
          </w:divBdr>
        </w:div>
        <w:div w:id="777261825">
          <w:marLeft w:val="0"/>
          <w:marRight w:val="0"/>
          <w:marTop w:val="0"/>
          <w:marBottom w:val="0"/>
          <w:divBdr>
            <w:top w:val="none" w:sz="0" w:space="0" w:color="auto"/>
            <w:left w:val="none" w:sz="0" w:space="0" w:color="auto"/>
            <w:bottom w:val="none" w:sz="0" w:space="0" w:color="auto"/>
            <w:right w:val="none" w:sz="0" w:space="0" w:color="auto"/>
          </w:divBdr>
          <w:divsChild>
            <w:div w:id="715548070">
              <w:marLeft w:val="0"/>
              <w:marRight w:val="0"/>
              <w:marTop w:val="0"/>
              <w:marBottom w:val="0"/>
              <w:divBdr>
                <w:top w:val="none" w:sz="0" w:space="0" w:color="auto"/>
                <w:left w:val="none" w:sz="0" w:space="0" w:color="auto"/>
                <w:bottom w:val="none" w:sz="0" w:space="0" w:color="auto"/>
                <w:right w:val="none" w:sz="0" w:space="0" w:color="auto"/>
              </w:divBdr>
            </w:div>
          </w:divsChild>
        </w:div>
        <w:div w:id="777288246">
          <w:marLeft w:val="0"/>
          <w:marRight w:val="0"/>
          <w:marTop w:val="0"/>
          <w:marBottom w:val="0"/>
          <w:divBdr>
            <w:top w:val="none" w:sz="0" w:space="0" w:color="auto"/>
            <w:left w:val="none" w:sz="0" w:space="0" w:color="auto"/>
            <w:bottom w:val="none" w:sz="0" w:space="0" w:color="auto"/>
            <w:right w:val="none" w:sz="0" w:space="0" w:color="auto"/>
          </w:divBdr>
          <w:divsChild>
            <w:div w:id="606693091">
              <w:marLeft w:val="-225"/>
              <w:marRight w:val="-225"/>
              <w:marTop w:val="0"/>
              <w:marBottom w:val="0"/>
              <w:divBdr>
                <w:top w:val="none" w:sz="0" w:space="0" w:color="auto"/>
                <w:left w:val="none" w:sz="0" w:space="0" w:color="auto"/>
                <w:bottom w:val="none" w:sz="0" w:space="0" w:color="auto"/>
                <w:right w:val="none" w:sz="0" w:space="0" w:color="auto"/>
              </w:divBdr>
            </w:div>
          </w:divsChild>
        </w:div>
        <w:div w:id="777331984">
          <w:marLeft w:val="0"/>
          <w:marRight w:val="0"/>
          <w:marTop w:val="0"/>
          <w:marBottom w:val="0"/>
          <w:divBdr>
            <w:top w:val="none" w:sz="0" w:space="0" w:color="auto"/>
            <w:left w:val="none" w:sz="0" w:space="0" w:color="auto"/>
            <w:bottom w:val="none" w:sz="0" w:space="0" w:color="auto"/>
            <w:right w:val="none" w:sz="0" w:space="0" w:color="auto"/>
          </w:divBdr>
        </w:div>
        <w:div w:id="777334696">
          <w:marLeft w:val="0"/>
          <w:marRight w:val="0"/>
          <w:marTop w:val="0"/>
          <w:marBottom w:val="0"/>
          <w:divBdr>
            <w:top w:val="none" w:sz="0" w:space="0" w:color="auto"/>
            <w:left w:val="none" w:sz="0" w:space="0" w:color="auto"/>
            <w:bottom w:val="none" w:sz="0" w:space="0" w:color="auto"/>
            <w:right w:val="none" w:sz="0" w:space="0" w:color="auto"/>
          </w:divBdr>
        </w:div>
        <w:div w:id="777410005">
          <w:marLeft w:val="0"/>
          <w:marRight w:val="0"/>
          <w:marTop w:val="0"/>
          <w:marBottom w:val="75"/>
          <w:divBdr>
            <w:top w:val="none" w:sz="0" w:space="0" w:color="auto"/>
            <w:left w:val="none" w:sz="0" w:space="0" w:color="auto"/>
            <w:bottom w:val="none" w:sz="0" w:space="0" w:color="auto"/>
            <w:right w:val="none" w:sz="0" w:space="0" w:color="auto"/>
          </w:divBdr>
        </w:div>
        <w:div w:id="777455369">
          <w:marLeft w:val="0"/>
          <w:marRight w:val="0"/>
          <w:marTop w:val="0"/>
          <w:marBottom w:val="0"/>
          <w:divBdr>
            <w:top w:val="none" w:sz="0" w:space="0" w:color="auto"/>
            <w:left w:val="none" w:sz="0" w:space="0" w:color="auto"/>
            <w:bottom w:val="none" w:sz="0" w:space="0" w:color="auto"/>
            <w:right w:val="none" w:sz="0" w:space="0" w:color="auto"/>
          </w:divBdr>
        </w:div>
        <w:div w:id="777532456">
          <w:marLeft w:val="0"/>
          <w:marRight w:val="0"/>
          <w:marTop w:val="0"/>
          <w:marBottom w:val="0"/>
          <w:divBdr>
            <w:top w:val="none" w:sz="0" w:space="8" w:color="DDDDDD"/>
            <w:left w:val="none" w:sz="0" w:space="11" w:color="DDDDDD"/>
            <w:bottom w:val="single" w:sz="6" w:space="8" w:color="DDDDDD"/>
            <w:right w:val="none" w:sz="0" w:space="11" w:color="DDDDDD"/>
          </w:divBdr>
        </w:div>
        <w:div w:id="777600458">
          <w:marLeft w:val="15"/>
          <w:marRight w:val="225"/>
          <w:marTop w:val="225"/>
          <w:marBottom w:val="105"/>
          <w:divBdr>
            <w:top w:val="none" w:sz="0" w:space="0" w:color="auto"/>
            <w:left w:val="none" w:sz="0" w:space="0" w:color="auto"/>
            <w:bottom w:val="none" w:sz="0" w:space="0" w:color="auto"/>
            <w:right w:val="none" w:sz="0" w:space="0" w:color="auto"/>
          </w:divBdr>
          <w:divsChild>
            <w:div w:id="246041179">
              <w:marLeft w:val="0"/>
              <w:marRight w:val="0"/>
              <w:marTop w:val="0"/>
              <w:marBottom w:val="0"/>
              <w:divBdr>
                <w:top w:val="none" w:sz="0" w:space="0" w:color="auto"/>
                <w:left w:val="none" w:sz="0" w:space="0" w:color="auto"/>
                <w:bottom w:val="none" w:sz="0" w:space="0" w:color="auto"/>
                <w:right w:val="none" w:sz="0" w:space="0" w:color="auto"/>
              </w:divBdr>
            </w:div>
          </w:divsChild>
        </w:div>
        <w:div w:id="777677248">
          <w:marLeft w:val="750"/>
          <w:marRight w:val="1500"/>
          <w:marTop w:val="0"/>
          <w:marBottom w:val="0"/>
          <w:divBdr>
            <w:top w:val="none" w:sz="0" w:space="0" w:color="auto"/>
            <w:left w:val="none" w:sz="0" w:space="0" w:color="auto"/>
            <w:bottom w:val="none" w:sz="0" w:space="0" w:color="auto"/>
            <w:right w:val="none" w:sz="0" w:space="0" w:color="auto"/>
          </w:divBdr>
        </w:div>
        <w:div w:id="777678436">
          <w:marLeft w:val="0"/>
          <w:marRight w:val="0"/>
          <w:marTop w:val="0"/>
          <w:marBottom w:val="75"/>
          <w:divBdr>
            <w:top w:val="none" w:sz="0" w:space="0" w:color="auto"/>
            <w:left w:val="none" w:sz="0" w:space="0" w:color="auto"/>
            <w:bottom w:val="none" w:sz="0" w:space="0" w:color="auto"/>
            <w:right w:val="none" w:sz="0" w:space="0" w:color="auto"/>
          </w:divBdr>
          <w:divsChild>
            <w:div w:id="460542809">
              <w:marLeft w:val="0"/>
              <w:marRight w:val="0"/>
              <w:marTop w:val="0"/>
              <w:marBottom w:val="0"/>
              <w:divBdr>
                <w:top w:val="none" w:sz="0" w:space="0" w:color="auto"/>
                <w:left w:val="none" w:sz="0" w:space="0" w:color="auto"/>
                <w:bottom w:val="none" w:sz="0" w:space="0" w:color="auto"/>
                <w:right w:val="none" w:sz="0" w:space="0" w:color="auto"/>
              </w:divBdr>
            </w:div>
          </w:divsChild>
        </w:div>
        <w:div w:id="777722977">
          <w:marLeft w:val="0"/>
          <w:marRight w:val="0"/>
          <w:marTop w:val="0"/>
          <w:marBottom w:val="75"/>
          <w:divBdr>
            <w:top w:val="none" w:sz="0" w:space="0" w:color="auto"/>
            <w:left w:val="none" w:sz="0" w:space="0" w:color="auto"/>
            <w:bottom w:val="none" w:sz="0" w:space="0" w:color="auto"/>
            <w:right w:val="none" w:sz="0" w:space="0" w:color="auto"/>
          </w:divBdr>
        </w:div>
        <w:div w:id="777797061">
          <w:marLeft w:val="38"/>
          <w:marRight w:val="38"/>
          <w:marTop w:val="38"/>
          <w:marBottom w:val="38"/>
          <w:divBdr>
            <w:top w:val="none" w:sz="0" w:space="0" w:color="auto"/>
            <w:left w:val="none" w:sz="0" w:space="0" w:color="auto"/>
            <w:bottom w:val="none" w:sz="0" w:space="0" w:color="auto"/>
            <w:right w:val="none" w:sz="0" w:space="0" w:color="auto"/>
          </w:divBdr>
        </w:div>
        <w:div w:id="777867619">
          <w:marLeft w:val="0"/>
          <w:marRight w:val="0"/>
          <w:marTop w:val="0"/>
          <w:marBottom w:val="0"/>
          <w:divBdr>
            <w:top w:val="none" w:sz="0" w:space="0" w:color="auto"/>
            <w:left w:val="none" w:sz="0" w:space="0" w:color="auto"/>
            <w:bottom w:val="none" w:sz="0" w:space="0" w:color="auto"/>
            <w:right w:val="none" w:sz="0" w:space="0" w:color="auto"/>
          </w:divBdr>
        </w:div>
        <w:div w:id="777991575">
          <w:marLeft w:val="0"/>
          <w:marRight w:val="0"/>
          <w:marTop w:val="0"/>
          <w:marBottom w:val="0"/>
          <w:divBdr>
            <w:top w:val="none" w:sz="0" w:space="0" w:color="auto"/>
            <w:left w:val="none" w:sz="0" w:space="0" w:color="auto"/>
            <w:bottom w:val="none" w:sz="0" w:space="0" w:color="auto"/>
            <w:right w:val="none" w:sz="0" w:space="0" w:color="auto"/>
          </w:divBdr>
          <w:divsChild>
            <w:div w:id="376004716">
              <w:marLeft w:val="0"/>
              <w:marRight w:val="0"/>
              <w:marTop w:val="0"/>
              <w:marBottom w:val="0"/>
              <w:divBdr>
                <w:top w:val="none" w:sz="0" w:space="0" w:color="auto"/>
                <w:left w:val="none" w:sz="0" w:space="0" w:color="auto"/>
                <w:bottom w:val="none" w:sz="0" w:space="0" w:color="auto"/>
                <w:right w:val="none" w:sz="0" w:space="0" w:color="auto"/>
              </w:divBdr>
            </w:div>
          </w:divsChild>
        </w:div>
        <w:div w:id="777992595">
          <w:marLeft w:val="1463"/>
          <w:marRight w:val="0"/>
          <w:marTop w:val="0"/>
          <w:marBottom w:val="0"/>
          <w:divBdr>
            <w:top w:val="none" w:sz="0" w:space="0" w:color="auto"/>
            <w:left w:val="none" w:sz="0" w:space="0" w:color="auto"/>
            <w:bottom w:val="none" w:sz="0" w:space="0" w:color="auto"/>
            <w:right w:val="none" w:sz="0" w:space="0" w:color="auto"/>
          </w:divBdr>
          <w:divsChild>
            <w:div w:id="297536117">
              <w:marLeft w:val="0"/>
              <w:marRight w:val="0"/>
              <w:marTop w:val="0"/>
              <w:marBottom w:val="0"/>
              <w:divBdr>
                <w:top w:val="none" w:sz="0" w:space="0" w:color="auto"/>
                <w:left w:val="none" w:sz="0" w:space="0" w:color="auto"/>
                <w:bottom w:val="none" w:sz="0" w:space="0" w:color="auto"/>
                <w:right w:val="none" w:sz="0" w:space="0" w:color="auto"/>
              </w:divBdr>
            </w:div>
          </w:divsChild>
        </w:div>
        <w:div w:id="778111628">
          <w:marLeft w:val="0"/>
          <w:marRight w:val="0"/>
          <w:marTop w:val="0"/>
          <w:marBottom w:val="300"/>
          <w:divBdr>
            <w:top w:val="none" w:sz="0" w:space="0" w:color="auto"/>
            <w:left w:val="none" w:sz="0" w:space="0" w:color="auto"/>
            <w:bottom w:val="none" w:sz="0" w:space="0" w:color="auto"/>
            <w:right w:val="none" w:sz="0" w:space="0" w:color="auto"/>
          </w:divBdr>
        </w:div>
        <w:div w:id="778112180">
          <w:marLeft w:val="0"/>
          <w:marRight w:val="0"/>
          <w:marTop w:val="0"/>
          <w:marBottom w:val="0"/>
          <w:divBdr>
            <w:top w:val="none" w:sz="0" w:space="0" w:color="auto"/>
            <w:left w:val="none" w:sz="0" w:space="0" w:color="auto"/>
            <w:bottom w:val="none" w:sz="0" w:space="0" w:color="auto"/>
            <w:right w:val="none" w:sz="0" w:space="0" w:color="auto"/>
          </w:divBdr>
        </w:div>
        <w:div w:id="778137065">
          <w:marLeft w:val="0"/>
          <w:marRight w:val="0"/>
          <w:marTop w:val="0"/>
          <w:marBottom w:val="150"/>
          <w:divBdr>
            <w:top w:val="none" w:sz="0" w:space="0" w:color="auto"/>
            <w:left w:val="none" w:sz="0" w:space="0" w:color="auto"/>
            <w:bottom w:val="none" w:sz="0" w:space="0" w:color="auto"/>
            <w:right w:val="none" w:sz="0" w:space="0" w:color="auto"/>
          </w:divBdr>
        </w:div>
        <w:div w:id="778139466">
          <w:marLeft w:val="0"/>
          <w:marRight w:val="0"/>
          <w:marTop w:val="150"/>
          <w:marBottom w:val="300"/>
          <w:divBdr>
            <w:top w:val="single" w:sz="6" w:space="11" w:color="EAEAEA"/>
            <w:left w:val="single" w:sz="6" w:space="11" w:color="EAEAEA"/>
            <w:bottom w:val="single" w:sz="6" w:space="11" w:color="EAEAEA"/>
            <w:right w:val="single" w:sz="6" w:space="11" w:color="EAEAEA"/>
          </w:divBdr>
        </w:div>
        <w:div w:id="778178220">
          <w:marLeft w:val="0"/>
          <w:marRight w:val="0"/>
          <w:marTop w:val="0"/>
          <w:marBottom w:val="0"/>
          <w:divBdr>
            <w:top w:val="none" w:sz="0" w:space="0" w:color="auto"/>
            <w:left w:val="none" w:sz="0" w:space="0" w:color="auto"/>
            <w:bottom w:val="none" w:sz="0" w:space="0" w:color="auto"/>
            <w:right w:val="none" w:sz="0" w:space="0" w:color="auto"/>
          </w:divBdr>
          <w:divsChild>
            <w:div w:id="640117655">
              <w:marLeft w:val="-225"/>
              <w:marRight w:val="-225"/>
              <w:marTop w:val="0"/>
              <w:marBottom w:val="0"/>
              <w:divBdr>
                <w:top w:val="none" w:sz="0" w:space="0" w:color="auto"/>
                <w:left w:val="none" w:sz="0" w:space="0" w:color="auto"/>
                <w:bottom w:val="none" w:sz="0" w:space="0" w:color="auto"/>
                <w:right w:val="none" w:sz="0" w:space="0" w:color="auto"/>
              </w:divBdr>
            </w:div>
          </w:divsChild>
        </w:div>
        <w:div w:id="778178342">
          <w:marLeft w:val="0"/>
          <w:marRight w:val="1950"/>
          <w:marTop w:val="0"/>
          <w:marBottom w:val="0"/>
          <w:divBdr>
            <w:top w:val="none" w:sz="0" w:space="0" w:color="auto"/>
            <w:left w:val="none" w:sz="0" w:space="0" w:color="auto"/>
            <w:bottom w:val="none" w:sz="0" w:space="0" w:color="auto"/>
            <w:right w:val="none" w:sz="0" w:space="0" w:color="auto"/>
          </w:divBdr>
        </w:div>
        <w:div w:id="778255726">
          <w:marLeft w:val="13"/>
          <w:marRight w:val="188"/>
          <w:marTop w:val="138"/>
          <w:marBottom w:val="88"/>
          <w:divBdr>
            <w:top w:val="none" w:sz="0" w:space="0" w:color="auto"/>
            <w:left w:val="none" w:sz="0" w:space="0" w:color="auto"/>
            <w:bottom w:val="none" w:sz="0" w:space="0" w:color="auto"/>
            <w:right w:val="none" w:sz="0" w:space="0" w:color="auto"/>
          </w:divBdr>
        </w:div>
        <w:div w:id="778257642">
          <w:marLeft w:val="0"/>
          <w:marRight w:val="0"/>
          <w:marTop w:val="300"/>
          <w:marBottom w:val="300"/>
          <w:divBdr>
            <w:top w:val="none" w:sz="0" w:space="0" w:color="auto"/>
            <w:left w:val="none" w:sz="0" w:space="0" w:color="auto"/>
            <w:bottom w:val="none" w:sz="0" w:space="0" w:color="auto"/>
            <w:right w:val="none" w:sz="0" w:space="0" w:color="auto"/>
          </w:divBdr>
        </w:div>
        <w:div w:id="778260469">
          <w:marLeft w:val="0"/>
          <w:marRight w:val="0"/>
          <w:marTop w:val="0"/>
          <w:marBottom w:val="0"/>
          <w:divBdr>
            <w:top w:val="none" w:sz="0" w:space="0" w:color="auto"/>
            <w:left w:val="none" w:sz="0" w:space="0" w:color="auto"/>
            <w:bottom w:val="none" w:sz="0" w:space="0" w:color="auto"/>
            <w:right w:val="none" w:sz="0" w:space="0" w:color="auto"/>
          </w:divBdr>
        </w:div>
        <w:div w:id="778261728">
          <w:marLeft w:val="-125"/>
          <w:marRight w:val="-125"/>
          <w:marTop w:val="0"/>
          <w:marBottom w:val="0"/>
          <w:divBdr>
            <w:top w:val="none" w:sz="0" w:space="0" w:color="auto"/>
            <w:left w:val="none" w:sz="0" w:space="0" w:color="auto"/>
            <w:bottom w:val="none" w:sz="0" w:space="0" w:color="auto"/>
            <w:right w:val="none" w:sz="0" w:space="0" w:color="auto"/>
          </w:divBdr>
          <w:divsChild>
            <w:div w:id="701174122">
              <w:marLeft w:val="0"/>
              <w:marRight w:val="0"/>
              <w:marTop w:val="0"/>
              <w:marBottom w:val="0"/>
              <w:divBdr>
                <w:top w:val="none" w:sz="0" w:space="0" w:color="auto"/>
                <w:left w:val="none" w:sz="0" w:space="0" w:color="auto"/>
                <w:bottom w:val="none" w:sz="0" w:space="0" w:color="auto"/>
                <w:right w:val="none" w:sz="0" w:space="0" w:color="auto"/>
              </w:divBdr>
            </w:div>
            <w:div w:id="727993939">
              <w:marLeft w:val="0"/>
              <w:marRight w:val="0"/>
              <w:marTop w:val="0"/>
              <w:marBottom w:val="0"/>
              <w:divBdr>
                <w:top w:val="none" w:sz="0" w:space="0" w:color="auto"/>
                <w:left w:val="none" w:sz="0" w:space="0" w:color="auto"/>
                <w:bottom w:val="none" w:sz="0" w:space="0" w:color="auto"/>
                <w:right w:val="none" w:sz="0" w:space="0" w:color="auto"/>
              </w:divBdr>
              <w:divsChild>
                <w:div w:id="350645597">
                  <w:marLeft w:val="-125"/>
                  <w:marRight w:val="-125"/>
                  <w:marTop w:val="0"/>
                  <w:marBottom w:val="0"/>
                  <w:divBdr>
                    <w:top w:val="none" w:sz="0" w:space="0" w:color="auto"/>
                    <w:left w:val="none" w:sz="0" w:space="0" w:color="auto"/>
                    <w:bottom w:val="none" w:sz="0" w:space="0" w:color="auto"/>
                    <w:right w:val="none" w:sz="0" w:space="0" w:color="auto"/>
                  </w:divBdr>
                  <w:divsChild>
                    <w:div w:id="329721215">
                      <w:marLeft w:val="0"/>
                      <w:marRight w:val="0"/>
                      <w:marTop w:val="0"/>
                      <w:marBottom w:val="0"/>
                      <w:divBdr>
                        <w:top w:val="none" w:sz="0" w:space="0" w:color="auto"/>
                        <w:left w:val="none" w:sz="0" w:space="0" w:color="auto"/>
                        <w:bottom w:val="none" w:sz="0" w:space="0" w:color="auto"/>
                        <w:right w:val="none" w:sz="0" w:space="0" w:color="auto"/>
                      </w:divBdr>
                      <w:divsChild>
                        <w:div w:id="331298173">
                          <w:marLeft w:val="0"/>
                          <w:marRight w:val="0"/>
                          <w:marTop w:val="0"/>
                          <w:marBottom w:val="63"/>
                          <w:divBdr>
                            <w:top w:val="none" w:sz="0" w:space="0" w:color="auto"/>
                            <w:left w:val="none" w:sz="0" w:space="0" w:color="auto"/>
                            <w:bottom w:val="none" w:sz="0" w:space="0" w:color="auto"/>
                            <w:right w:val="none" w:sz="0" w:space="0" w:color="auto"/>
                          </w:divBdr>
                        </w:div>
                      </w:divsChild>
                    </w:div>
                    <w:div w:id="759643381">
                      <w:marLeft w:val="0"/>
                      <w:marRight w:val="0"/>
                      <w:marTop w:val="0"/>
                      <w:marBottom w:val="0"/>
                      <w:divBdr>
                        <w:top w:val="none" w:sz="0" w:space="0" w:color="auto"/>
                        <w:left w:val="none" w:sz="0" w:space="0" w:color="auto"/>
                        <w:bottom w:val="none" w:sz="0" w:space="0" w:color="auto"/>
                        <w:right w:val="none" w:sz="0" w:space="0" w:color="auto"/>
                      </w:divBdr>
                      <w:divsChild>
                        <w:div w:id="637884457">
                          <w:marLeft w:val="0"/>
                          <w:marRight w:val="0"/>
                          <w:marTop w:val="0"/>
                          <w:marBottom w:val="0"/>
                          <w:divBdr>
                            <w:top w:val="none" w:sz="0" w:space="0" w:color="auto"/>
                            <w:left w:val="none" w:sz="0" w:space="0" w:color="auto"/>
                            <w:bottom w:val="none" w:sz="0" w:space="0" w:color="auto"/>
                            <w:right w:val="none" w:sz="0" w:space="0" w:color="auto"/>
                          </w:divBdr>
                          <w:divsChild>
                            <w:div w:id="5243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684">
          <w:marLeft w:val="1221"/>
          <w:marRight w:val="0"/>
          <w:marTop w:val="0"/>
          <w:marBottom w:val="0"/>
          <w:divBdr>
            <w:top w:val="none" w:sz="0" w:space="0" w:color="auto"/>
            <w:left w:val="none" w:sz="0" w:space="0" w:color="auto"/>
            <w:bottom w:val="none" w:sz="0" w:space="0" w:color="auto"/>
            <w:right w:val="none" w:sz="0" w:space="0" w:color="auto"/>
          </w:divBdr>
          <w:divsChild>
            <w:div w:id="784469027">
              <w:marLeft w:val="0"/>
              <w:marRight w:val="0"/>
              <w:marTop w:val="0"/>
              <w:marBottom w:val="263"/>
              <w:divBdr>
                <w:top w:val="none" w:sz="0" w:space="0" w:color="auto"/>
                <w:left w:val="none" w:sz="0" w:space="0" w:color="auto"/>
                <w:bottom w:val="none" w:sz="0" w:space="0" w:color="auto"/>
                <w:right w:val="none" w:sz="0" w:space="0" w:color="auto"/>
              </w:divBdr>
              <w:divsChild>
                <w:div w:id="1027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4995">
          <w:marLeft w:val="0"/>
          <w:marRight w:val="0"/>
          <w:marTop w:val="0"/>
          <w:marBottom w:val="0"/>
          <w:divBdr>
            <w:top w:val="none" w:sz="0" w:space="0" w:color="auto"/>
            <w:left w:val="none" w:sz="0" w:space="0" w:color="auto"/>
            <w:bottom w:val="none" w:sz="0" w:space="0" w:color="auto"/>
            <w:right w:val="none" w:sz="0" w:space="0" w:color="auto"/>
          </w:divBdr>
        </w:div>
        <w:div w:id="778335352">
          <w:marLeft w:val="-225"/>
          <w:marRight w:val="-225"/>
          <w:marTop w:val="0"/>
          <w:marBottom w:val="0"/>
          <w:divBdr>
            <w:top w:val="none" w:sz="0" w:space="0" w:color="auto"/>
            <w:left w:val="none" w:sz="0" w:space="0" w:color="auto"/>
            <w:bottom w:val="none" w:sz="0" w:space="0" w:color="auto"/>
            <w:right w:val="none" w:sz="0" w:space="0" w:color="auto"/>
          </w:divBdr>
          <w:divsChild>
            <w:div w:id="61492717">
              <w:marLeft w:val="1463"/>
              <w:marRight w:val="0"/>
              <w:marTop w:val="0"/>
              <w:marBottom w:val="0"/>
              <w:divBdr>
                <w:top w:val="none" w:sz="0" w:space="0" w:color="auto"/>
                <w:left w:val="none" w:sz="0" w:space="0" w:color="auto"/>
                <w:bottom w:val="none" w:sz="0" w:space="0" w:color="auto"/>
                <w:right w:val="none" w:sz="0" w:space="0" w:color="auto"/>
              </w:divBdr>
              <w:divsChild>
                <w:div w:id="795682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78448391">
          <w:marLeft w:val="0"/>
          <w:marRight w:val="0"/>
          <w:marTop w:val="0"/>
          <w:marBottom w:val="240"/>
          <w:divBdr>
            <w:top w:val="none" w:sz="0" w:space="0" w:color="auto"/>
            <w:left w:val="none" w:sz="0" w:space="0" w:color="auto"/>
            <w:bottom w:val="none" w:sz="0" w:space="0" w:color="auto"/>
            <w:right w:val="none" w:sz="0" w:space="0" w:color="auto"/>
          </w:divBdr>
        </w:div>
        <w:div w:id="778525200">
          <w:marLeft w:val="0"/>
          <w:marRight w:val="0"/>
          <w:marTop w:val="150"/>
          <w:marBottom w:val="0"/>
          <w:divBdr>
            <w:top w:val="none" w:sz="0" w:space="0" w:color="auto"/>
            <w:left w:val="none" w:sz="0" w:space="0" w:color="auto"/>
            <w:bottom w:val="none" w:sz="0" w:space="0" w:color="auto"/>
            <w:right w:val="none" w:sz="0" w:space="0" w:color="auto"/>
          </w:divBdr>
          <w:divsChild>
            <w:div w:id="516769888">
              <w:marLeft w:val="0"/>
              <w:marRight w:val="0"/>
              <w:marTop w:val="0"/>
              <w:marBottom w:val="0"/>
              <w:divBdr>
                <w:top w:val="none" w:sz="0" w:space="0" w:color="auto"/>
                <w:left w:val="none" w:sz="0" w:space="0" w:color="auto"/>
                <w:bottom w:val="none" w:sz="0" w:space="0" w:color="auto"/>
                <w:right w:val="none" w:sz="0" w:space="0" w:color="auto"/>
              </w:divBdr>
            </w:div>
            <w:div w:id="730202473">
              <w:marLeft w:val="0"/>
              <w:marRight w:val="0"/>
              <w:marTop w:val="0"/>
              <w:marBottom w:val="150"/>
              <w:divBdr>
                <w:top w:val="none" w:sz="0" w:space="0" w:color="auto"/>
                <w:left w:val="none" w:sz="0" w:space="0" w:color="auto"/>
                <w:bottom w:val="none" w:sz="0" w:space="0" w:color="auto"/>
                <w:right w:val="none" w:sz="0" w:space="0" w:color="auto"/>
              </w:divBdr>
            </w:div>
          </w:divsChild>
        </w:div>
        <w:div w:id="778530019">
          <w:marLeft w:val="0"/>
          <w:marRight w:val="0"/>
          <w:marTop w:val="0"/>
          <w:marBottom w:val="0"/>
          <w:divBdr>
            <w:top w:val="none" w:sz="0" w:space="0" w:color="auto"/>
            <w:left w:val="none" w:sz="0" w:space="0" w:color="auto"/>
            <w:bottom w:val="none" w:sz="0" w:space="0" w:color="auto"/>
            <w:right w:val="none" w:sz="0" w:space="0" w:color="auto"/>
          </w:divBdr>
        </w:div>
        <w:div w:id="778531860">
          <w:marLeft w:val="0"/>
          <w:marRight w:val="0"/>
          <w:marTop w:val="0"/>
          <w:marBottom w:val="0"/>
          <w:divBdr>
            <w:top w:val="none" w:sz="0" w:space="0" w:color="auto"/>
            <w:left w:val="none" w:sz="0" w:space="0" w:color="auto"/>
            <w:bottom w:val="none" w:sz="0" w:space="0" w:color="auto"/>
            <w:right w:val="none" w:sz="0" w:space="0" w:color="auto"/>
          </w:divBdr>
          <w:divsChild>
            <w:div w:id="576592469">
              <w:marLeft w:val="0"/>
              <w:marRight w:val="0"/>
              <w:marTop w:val="0"/>
              <w:marBottom w:val="345"/>
              <w:divBdr>
                <w:top w:val="none" w:sz="0" w:space="0" w:color="auto"/>
                <w:left w:val="none" w:sz="0" w:space="0" w:color="auto"/>
                <w:bottom w:val="none" w:sz="0" w:space="0" w:color="auto"/>
                <w:right w:val="none" w:sz="0" w:space="0" w:color="auto"/>
              </w:divBdr>
            </w:div>
          </w:divsChild>
        </w:div>
        <w:div w:id="778571792">
          <w:marLeft w:val="0"/>
          <w:marRight w:val="0"/>
          <w:marTop w:val="0"/>
          <w:marBottom w:val="0"/>
          <w:divBdr>
            <w:top w:val="none" w:sz="0" w:space="0" w:color="auto"/>
            <w:left w:val="none" w:sz="0" w:space="0" w:color="auto"/>
            <w:bottom w:val="none" w:sz="0" w:space="0" w:color="auto"/>
            <w:right w:val="none" w:sz="0" w:space="0" w:color="auto"/>
          </w:divBdr>
        </w:div>
        <w:div w:id="778646847">
          <w:marLeft w:val="0"/>
          <w:marRight w:val="0"/>
          <w:marTop w:val="0"/>
          <w:marBottom w:val="0"/>
          <w:divBdr>
            <w:top w:val="none" w:sz="0" w:space="0" w:color="auto"/>
            <w:left w:val="none" w:sz="0" w:space="0" w:color="auto"/>
            <w:bottom w:val="none" w:sz="0" w:space="0" w:color="auto"/>
            <w:right w:val="none" w:sz="0" w:space="0" w:color="auto"/>
          </w:divBdr>
          <w:divsChild>
            <w:div w:id="486478090">
              <w:marLeft w:val="0"/>
              <w:marRight w:val="0"/>
              <w:marTop w:val="0"/>
              <w:marBottom w:val="150"/>
              <w:divBdr>
                <w:top w:val="none" w:sz="0" w:space="0" w:color="auto"/>
                <w:left w:val="none" w:sz="0" w:space="0" w:color="auto"/>
                <w:bottom w:val="none" w:sz="0" w:space="0" w:color="auto"/>
                <w:right w:val="none" w:sz="0" w:space="0" w:color="auto"/>
              </w:divBdr>
            </w:div>
          </w:divsChild>
        </w:div>
        <w:div w:id="778717682">
          <w:marLeft w:val="0"/>
          <w:marRight w:val="0"/>
          <w:marTop w:val="0"/>
          <w:marBottom w:val="0"/>
          <w:divBdr>
            <w:top w:val="none" w:sz="0" w:space="0" w:color="auto"/>
            <w:left w:val="none" w:sz="0" w:space="0" w:color="auto"/>
            <w:bottom w:val="none" w:sz="0" w:space="0" w:color="auto"/>
            <w:right w:val="none" w:sz="0" w:space="0" w:color="auto"/>
          </w:divBdr>
          <w:divsChild>
            <w:div w:id="588387915">
              <w:marLeft w:val="0"/>
              <w:marRight w:val="0"/>
              <w:marTop w:val="0"/>
              <w:marBottom w:val="0"/>
              <w:divBdr>
                <w:top w:val="none" w:sz="0" w:space="0" w:color="auto"/>
                <w:left w:val="none" w:sz="0" w:space="0" w:color="auto"/>
                <w:bottom w:val="none" w:sz="0" w:space="0" w:color="auto"/>
                <w:right w:val="none" w:sz="0" w:space="0" w:color="auto"/>
              </w:divBdr>
            </w:div>
          </w:divsChild>
        </w:div>
        <w:div w:id="778725131">
          <w:marLeft w:val="-225"/>
          <w:marRight w:val="-225"/>
          <w:marTop w:val="0"/>
          <w:marBottom w:val="0"/>
          <w:divBdr>
            <w:top w:val="none" w:sz="0" w:space="0" w:color="auto"/>
            <w:left w:val="none" w:sz="0" w:space="0" w:color="auto"/>
            <w:bottom w:val="none" w:sz="0" w:space="0" w:color="auto"/>
            <w:right w:val="none" w:sz="0" w:space="0" w:color="auto"/>
          </w:divBdr>
        </w:div>
        <w:div w:id="778792322">
          <w:marLeft w:val="0"/>
          <w:marRight w:val="0"/>
          <w:marTop w:val="0"/>
          <w:marBottom w:val="150"/>
          <w:divBdr>
            <w:top w:val="none" w:sz="0" w:space="0" w:color="auto"/>
            <w:left w:val="none" w:sz="0" w:space="0" w:color="auto"/>
            <w:bottom w:val="none" w:sz="0" w:space="0" w:color="auto"/>
            <w:right w:val="none" w:sz="0" w:space="0" w:color="auto"/>
          </w:divBdr>
        </w:div>
        <w:div w:id="778794310">
          <w:marLeft w:val="0"/>
          <w:marRight w:val="0"/>
          <w:marTop w:val="0"/>
          <w:marBottom w:val="0"/>
          <w:divBdr>
            <w:top w:val="none" w:sz="0" w:space="0" w:color="auto"/>
            <w:left w:val="none" w:sz="0" w:space="0" w:color="auto"/>
            <w:bottom w:val="none" w:sz="0" w:space="0" w:color="auto"/>
            <w:right w:val="none" w:sz="0" w:space="0" w:color="auto"/>
          </w:divBdr>
        </w:div>
        <w:div w:id="778834071">
          <w:marLeft w:val="0"/>
          <w:marRight w:val="0"/>
          <w:marTop w:val="0"/>
          <w:marBottom w:val="75"/>
          <w:divBdr>
            <w:top w:val="none" w:sz="0" w:space="0" w:color="auto"/>
            <w:left w:val="none" w:sz="0" w:space="0" w:color="auto"/>
            <w:bottom w:val="none" w:sz="0" w:space="0" w:color="auto"/>
            <w:right w:val="none" w:sz="0" w:space="0" w:color="auto"/>
          </w:divBdr>
        </w:div>
        <w:div w:id="778909177">
          <w:marLeft w:val="0"/>
          <w:marRight w:val="0"/>
          <w:marTop w:val="0"/>
          <w:marBottom w:val="0"/>
          <w:divBdr>
            <w:top w:val="none" w:sz="0" w:space="0" w:color="auto"/>
            <w:left w:val="none" w:sz="0" w:space="0" w:color="auto"/>
            <w:bottom w:val="none" w:sz="0" w:space="0" w:color="auto"/>
            <w:right w:val="none" w:sz="0" w:space="0" w:color="auto"/>
          </w:divBdr>
        </w:div>
        <w:div w:id="778913920">
          <w:marLeft w:val="0"/>
          <w:marRight w:val="0"/>
          <w:marTop w:val="0"/>
          <w:marBottom w:val="0"/>
          <w:divBdr>
            <w:top w:val="none" w:sz="0" w:space="0" w:color="auto"/>
            <w:left w:val="none" w:sz="0" w:space="0" w:color="auto"/>
            <w:bottom w:val="none" w:sz="0" w:space="0" w:color="auto"/>
            <w:right w:val="none" w:sz="0" w:space="0" w:color="auto"/>
          </w:divBdr>
          <w:divsChild>
            <w:div w:id="637033506">
              <w:marLeft w:val="0"/>
              <w:marRight w:val="0"/>
              <w:marTop w:val="0"/>
              <w:marBottom w:val="0"/>
              <w:divBdr>
                <w:top w:val="none" w:sz="0" w:space="0" w:color="auto"/>
                <w:left w:val="none" w:sz="0" w:space="0" w:color="auto"/>
                <w:bottom w:val="none" w:sz="0" w:space="0" w:color="auto"/>
                <w:right w:val="none" w:sz="0" w:space="0" w:color="auto"/>
              </w:divBdr>
            </w:div>
          </w:divsChild>
        </w:div>
        <w:div w:id="779028150">
          <w:marLeft w:val="0"/>
          <w:marRight w:val="0"/>
          <w:marTop w:val="0"/>
          <w:marBottom w:val="0"/>
          <w:divBdr>
            <w:top w:val="none" w:sz="0" w:space="0" w:color="auto"/>
            <w:left w:val="none" w:sz="0" w:space="0" w:color="auto"/>
            <w:bottom w:val="none" w:sz="0" w:space="0" w:color="auto"/>
            <w:right w:val="none" w:sz="0" w:space="0" w:color="auto"/>
          </w:divBdr>
          <w:divsChild>
            <w:div w:id="306781440">
              <w:marLeft w:val="-125"/>
              <w:marRight w:val="-125"/>
              <w:marTop w:val="0"/>
              <w:marBottom w:val="0"/>
              <w:divBdr>
                <w:top w:val="none" w:sz="0" w:space="0" w:color="auto"/>
                <w:left w:val="none" w:sz="0" w:space="0" w:color="auto"/>
                <w:bottom w:val="none" w:sz="0" w:space="0" w:color="auto"/>
                <w:right w:val="none" w:sz="0" w:space="0" w:color="auto"/>
              </w:divBdr>
              <w:divsChild>
                <w:div w:id="64112452">
                  <w:marLeft w:val="0"/>
                  <w:marRight w:val="0"/>
                  <w:marTop w:val="0"/>
                  <w:marBottom w:val="0"/>
                  <w:divBdr>
                    <w:top w:val="none" w:sz="0" w:space="0" w:color="auto"/>
                    <w:left w:val="none" w:sz="0" w:space="0" w:color="auto"/>
                    <w:bottom w:val="none" w:sz="0" w:space="0" w:color="auto"/>
                    <w:right w:val="none" w:sz="0" w:space="0" w:color="auto"/>
                  </w:divBdr>
                  <w:divsChild>
                    <w:div w:id="4707613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779032392">
          <w:marLeft w:val="0"/>
          <w:marRight w:val="0"/>
          <w:marTop w:val="0"/>
          <w:marBottom w:val="0"/>
          <w:divBdr>
            <w:top w:val="none" w:sz="0" w:space="0" w:color="auto"/>
            <w:left w:val="none" w:sz="0" w:space="0" w:color="auto"/>
            <w:bottom w:val="none" w:sz="0" w:space="0" w:color="auto"/>
            <w:right w:val="none" w:sz="0" w:space="0" w:color="auto"/>
          </w:divBdr>
        </w:div>
        <w:div w:id="779177889">
          <w:marLeft w:val="0"/>
          <w:marRight w:val="0"/>
          <w:marTop w:val="0"/>
          <w:marBottom w:val="0"/>
          <w:divBdr>
            <w:top w:val="none" w:sz="0" w:space="0" w:color="auto"/>
            <w:left w:val="none" w:sz="0" w:space="0" w:color="auto"/>
            <w:bottom w:val="none" w:sz="0" w:space="0" w:color="auto"/>
            <w:right w:val="none" w:sz="0" w:space="0" w:color="auto"/>
          </w:divBdr>
          <w:divsChild>
            <w:div w:id="45298723">
              <w:marLeft w:val="0"/>
              <w:marRight w:val="1950"/>
              <w:marTop w:val="0"/>
              <w:marBottom w:val="0"/>
              <w:divBdr>
                <w:top w:val="none" w:sz="0" w:space="0" w:color="auto"/>
                <w:left w:val="none" w:sz="0" w:space="0" w:color="auto"/>
                <w:bottom w:val="none" w:sz="0" w:space="0" w:color="auto"/>
                <w:right w:val="none" w:sz="0" w:space="0" w:color="auto"/>
              </w:divBdr>
              <w:divsChild>
                <w:div w:id="170489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9180818">
          <w:marLeft w:val="0"/>
          <w:marRight w:val="0"/>
          <w:marTop w:val="0"/>
          <w:marBottom w:val="0"/>
          <w:divBdr>
            <w:top w:val="none" w:sz="0" w:space="0" w:color="auto"/>
            <w:left w:val="none" w:sz="0" w:space="0" w:color="auto"/>
            <w:bottom w:val="none" w:sz="0" w:space="0" w:color="auto"/>
            <w:right w:val="none" w:sz="0" w:space="0" w:color="auto"/>
          </w:divBdr>
          <w:divsChild>
            <w:div w:id="333919564">
              <w:marLeft w:val="0"/>
              <w:marRight w:val="0"/>
              <w:marTop w:val="0"/>
              <w:marBottom w:val="0"/>
              <w:divBdr>
                <w:top w:val="none" w:sz="0" w:space="0" w:color="auto"/>
                <w:left w:val="none" w:sz="0" w:space="0" w:color="auto"/>
                <w:bottom w:val="none" w:sz="0" w:space="0" w:color="auto"/>
                <w:right w:val="none" w:sz="0" w:space="0" w:color="auto"/>
              </w:divBdr>
            </w:div>
          </w:divsChild>
        </w:div>
        <w:div w:id="7791853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9187072">
          <w:marLeft w:val="0"/>
          <w:marRight w:val="0"/>
          <w:marTop w:val="0"/>
          <w:marBottom w:val="0"/>
          <w:divBdr>
            <w:top w:val="none" w:sz="0" w:space="0" w:color="auto"/>
            <w:left w:val="none" w:sz="0" w:space="0" w:color="auto"/>
            <w:bottom w:val="none" w:sz="0" w:space="0" w:color="auto"/>
            <w:right w:val="none" w:sz="0" w:space="0" w:color="auto"/>
          </w:divBdr>
        </w:div>
        <w:div w:id="779224457">
          <w:marLeft w:val="0"/>
          <w:marRight w:val="0"/>
          <w:marTop w:val="0"/>
          <w:marBottom w:val="0"/>
          <w:divBdr>
            <w:top w:val="none" w:sz="0" w:space="0" w:color="auto"/>
            <w:left w:val="none" w:sz="0" w:space="0" w:color="auto"/>
            <w:bottom w:val="none" w:sz="0" w:space="0" w:color="auto"/>
            <w:right w:val="none" w:sz="0" w:space="0" w:color="auto"/>
          </w:divBdr>
        </w:div>
        <w:div w:id="779296633">
          <w:marLeft w:val="0"/>
          <w:marRight w:val="0"/>
          <w:marTop w:val="0"/>
          <w:marBottom w:val="0"/>
          <w:divBdr>
            <w:top w:val="none" w:sz="0" w:space="0" w:color="auto"/>
            <w:left w:val="none" w:sz="0" w:space="0" w:color="auto"/>
            <w:bottom w:val="none" w:sz="0" w:space="0" w:color="auto"/>
            <w:right w:val="none" w:sz="0" w:space="0" w:color="auto"/>
          </w:divBdr>
        </w:div>
        <w:div w:id="779305235">
          <w:marLeft w:val="0"/>
          <w:marRight w:val="0"/>
          <w:marTop w:val="0"/>
          <w:marBottom w:val="0"/>
          <w:divBdr>
            <w:top w:val="none" w:sz="0" w:space="0" w:color="auto"/>
            <w:left w:val="none" w:sz="0" w:space="0" w:color="auto"/>
            <w:bottom w:val="none" w:sz="0" w:space="0" w:color="auto"/>
            <w:right w:val="none" w:sz="0" w:space="0" w:color="auto"/>
          </w:divBdr>
        </w:div>
        <w:div w:id="779372047">
          <w:marLeft w:val="0"/>
          <w:marRight w:val="0"/>
          <w:marTop w:val="0"/>
          <w:marBottom w:val="0"/>
          <w:divBdr>
            <w:top w:val="none" w:sz="0" w:space="0" w:color="auto"/>
            <w:left w:val="none" w:sz="0" w:space="0" w:color="auto"/>
            <w:bottom w:val="none" w:sz="0" w:space="0" w:color="auto"/>
            <w:right w:val="none" w:sz="0" w:space="0" w:color="auto"/>
          </w:divBdr>
        </w:div>
        <w:div w:id="779377571">
          <w:marLeft w:val="0"/>
          <w:marRight w:val="0"/>
          <w:marTop w:val="0"/>
          <w:marBottom w:val="450"/>
          <w:divBdr>
            <w:top w:val="none" w:sz="0" w:space="0" w:color="auto"/>
            <w:left w:val="none" w:sz="0" w:space="0" w:color="auto"/>
            <w:bottom w:val="none" w:sz="0" w:space="0" w:color="auto"/>
            <w:right w:val="none" w:sz="0" w:space="0" w:color="auto"/>
          </w:divBdr>
          <w:divsChild>
            <w:div w:id="151026299">
              <w:marLeft w:val="0"/>
              <w:marRight w:val="0"/>
              <w:marTop w:val="0"/>
              <w:marBottom w:val="75"/>
              <w:divBdr>
                <w:top w:val="none" w:sz="0" w:space="0" w:color="auto"/>
                <w:left w:val="none" w:sz="0" w:space="0" w:color="auto"/>
                <w:bottom w:val="none" w:sz="0" w:space="0" w:color="auto"/>
                <w:right w:val="none" w:sz="0" w:space="0" w:color="auto"/>
              </w:divBdr>
            </w:div>
          </w:divsChild>
        </w:div>
        <w:div w:id="779448731">
          <w:marLeft w:val="0"/>
          <w:marRight w:val="0"/>
          <w:marTop w:val="0"/>
          <w:marBottom w:val="225"/>
          <w:divBdr>
            <w:top w:val="none" w:sz="0" w:space="0" w:color="auto"/>
            <w:left w:val="none" w:sz="0" w:space="0" w:color="auto"/>
            <w:bottom w:val="none" w:sz="0" w:space="0" w:color="auto"/>
            <w:right w:val="none" w:sz="0" w:space="0" w:color="auto"/>
          </w:divBdr>
        </w:div>
        <w:div w:id="779489061">
          <w:marLeft w:val="0"/>
          <w:marRight w:val="0"/>
          <w:marTop w:val="0"/>
          <w:marBottom w:val="0"/>
          <w:divBdr>
            <w:top w:val="none" w:sz="0" w:space="0" w:color="auto"/>
            <w:left w:val="none" w:sz="0" w:space="0" w:color="auto"/>
            <w:bottom w:val="none" w:sz="0" w:space="0" w:color="auto"/>
            <w:right w:val="none" w:sz="0" w:space="0" w:color="auto"/>
          </w:divBdr>
          <w:divsChild>
            <w:div w:id="451749275">
              <w:marLeft w:val="0"/>
              <w:marRight w:val="0"/>
              <w:marTop w:val="0"/>
              <w:marBottom w:val="0"/>
              <w:divBdr>
                <w:top w:val="none" w:sz="0" w:space="0" w:color="auto"/>
                <w:left w:val="none" w:sz="0" w:space="0" w:color="auto"/>
                <w:bottom w:val="none" w:sz="0" w:space="0" w:color="auto"/>
                <w:right w:val="none" w:sz="0" w:space="0" w:color="auto"/>
              </w:divBdr>
            </w:div>
          </w:divsChild>
        </w:div>
        <w:div w:id="779492188">
          <w:marLeft w:val="0"/>
          <w:marRight w:val="0"/>
          <w:marTop w:val="0"/>
          <w:marBottom w:val="0"/>
          <w:divBdr>
            <w:top w:val="none" w:sz="0" w:space="0" w:color="auto"/>
            <w:left w:val="none" w:sz="0" w:space="0" w:color="auto"/>
            <w:bottom w:val="none" w:sz="0" w:space="0" w:color="auto"/>
            <w:right w:val="none" w:sz="0" w:space="0" w:color="auto"/>
          </w:divBdr>
        </w:div>
        <w:div w:id="779572278">
          <w:marLeft w:val="0"/>
          <w:marRight w:val="0"/>
          <w:marTop w:val="0"/>
          <w:marBottom w:val="0"/>
          <w:divBdr>
            <w:top w:val="none" w:sz="0" w:space="0" w:color="auto"/>
            <w:left w:val="none" w:sz="0" w:space="0" w:color="auto"/>
            <w:bottom w:val="none" w:sz="0" w:space="0" w:color="auto"/>
            <w:right w:val="none" w:sz="0" w:space="0" w:color="auto"/>
          </w:divBdr>
        </w:div>
        <w:div w:id="779647489">
          <w:marLeft w:val="750"/>
          <w:marRight w:val="1500"/>
          <w:marTop w:val="0"/>
          <w:marBottom w:val="0"/>
          <w:divBdr>
            <w:top w:val="none" w:sz="0" w:space="0" w:color="auto"/>
            <w:left w:val="none" w:sz="0" w:space="0" w:color="auto"/>
            <w:bottom w:val="none" w:sz="0" w:space="0" w:color="auto"/>
            <w:right w:val="none" w:sz="0" w:space="0" w:color="auto"/>
          </w:divBdr>
        </w:div>
        <w:div w:id="779648058">
          <w:marLeft w:val="0"/>
          <w:marRight w:val="0"/>
          <w:marTop w:val="0"/>
          <w:marBottom w:val="360"/>
          <w:divBdr>
            <w:top w:val="none" w:sz="0" w:space="0" w:color="auto"/>
            <w:left w:val="none" w:sz="0" w:space="0" w:color="auto"/>
            <w:bottom w:val="none" w:sz="0" w:space="0" w:color="auto"/>
            <w:right w:val="none" w:sz="0" w:space="0" w:color="auto"/>
          </w:divBdr>
          <w:divsChild>
            <w:div w:id="175969106">
              <w:marLeft w:val="0"/>
              <w:marRight w:val="0"/>
              <w:marTop w:val="0"/>
              <w:marBottom w:val="384"/>
              <w:divBdr>
                <w:top w:val="none" w:sz="0" w:space="0" w:color="auto"/>
                <w:left w:val="none" w:sz="0" w:space="0" w:color="auto"/>
                <w:bottom w:val="none" w:sz="0" w:space="0" w:color="auto"/>
                <w:right w:val="none" w:sz="0" w:space="0" w:color="auto"/>
              </w:divBdr>
            </w:div>
          </w:divsChild>
        </w:div>
        <w:div w:id="779682934">
          <w:marLeft w:val="0"/>
          <w:marRight w:val="0"/>
          <w:marTop w:val="0"/>
          <w:marBottom w:val="0"/>
          <w:divBdr>
            <w:top w:val="none" w:sz="0" w:space="0" w:color="auto"/>
            <w:left w:val="none" w:sz="0" w:space="0" w:color="auto"/>
            <w:bottom w:val="none" w:sz="0" w:space="0" w:color="auto"/>
            <w:right w:val="none" w:sz="0" w:space="0" w:color="auto"/>
          </w:divBdr>
        </w:div>
        <w:div w:id="779683949">
          <w:marLeft w:val="0"/>
          <w:marRight w:val="0"/>
          <w:marTop w:val="0"/>
          <w:marBottom w:val="345"/>
          <w:divBdr>
            <w:top w:val="none" w:sz="0" w:space="0" w:color="auto"/>
            <w:left w:val="none" w:sz="0" w:space="0" w:color="auto"/>
            <w:bottom w:val="none" w:sz="0" w:space="0" w:color="auto"/>
            <w:right w:val="none" w:sz="0" w:space="0" w:color="auto"/>
          </w:divBdr>
          <w:divsChild>
            <w:div w:id="770011218">
              <w:marLeft w:val="0"/>
              <w:marRight w:val="0"/>
              <w:marTop w:val="0"/>
              <w:marBottom w:val="0"/>
              <w:divBdr>
                <w:top w:val="none" w:sz="0" w:space="0" w:color="auto"/>
                <w:left w:val="none" w:sz="0" w:space="0" w:color="auto"/>
                <w:bottom w:val="none" w:sz="0" w:space="0" w:color="auto"/>
                <w:right w:val="none" w:sz="0" w:space="0" w:color="auto"/>
              </w:divBdr>
            </w:div>
          </w:divsChild>
        </w:div>
        <w:div w:id="779762600">
          <w:marLeft w:val="0"/>
          <w:marRight w:val="0"/>
          <w:marTop w:val="0"/>
          <w:marBottom w:val="0"/>
          <w:divBdr>
            <w:top w:val="none" w:sz="0" w:space="0" w:color="auto"/>
            <w:left w:val="none" w:sz="0" w:space="0" w:color="auto"/>
            <w:bottom w:val="none" w:sz="0" w:space="0" w:color="auto"/>
            <w:right w:val="none" w:sz="0" w:space="0" w:color="auto"/>
          </w:divBdr>
        </w:div>
        <w:div w:id="779765068">
          <w:marLeft w:val="0"/>
          <w:marRight w:val="0"/>
          <w:marTop w:val="0"/>
          <w:marBottom w:val="0"/>
          <w:divBdr>
            <w:top w:val="dotted" w:sz="4" w:space="3" w:color="EBEBEB"/>
            <w:left w:val="none" w:sz="0" w:space="6" w:color="auto"/>
            <w:bottom w:val="dotted" w:sz="4" w:space="3" w:color="EBEBEB"/>
            <w:right w:val="none" w:sz="0" w:space="6" w:color="auto"/>
          </w:divBdr>
        </w:div>
        <w:div w:id="779952658">
          <w:marLeft w:val="-188"/>
          <w:marRight w:val="-188"/>
          <w:marTop w:val="0"/>
          <w:marBottom w:val="0"/>
          <w:divBdr>
            <w:top w:val="none" w:sz="0" w:space="0" w:color="auto"/>
            <w:left w:val="none" w:sz="0" w:space="0" w:color="auto"/>
            <w:bottom w:val="none" w:sz="0" w:space="0" w:color="auto"/>
            <w:right w:val="none" w:sz="0" w:space="0" w:color="auto"/>
          </w:divBdr>
        </w:div>
        <w:div w:id="779955834">
          <w:marLeft w:val="-225"/>
          <w:marRight w:val="-225"/>
          <w:marTop w:val="0"/>
          <w:marBottom w:val="0"/>
          <w:divBdr>
            <w:top w:val="none" w:sz="0" w:space="0" w:color="auto"/>
            <w:left w:val="none" w:sz="0" w:space="0" w:color="auto"/>
            <w:bottom w:val="none" w:sz="0" w:space="0" w:color="auto"/>
            <w:right w:val="none" w:sz="0" w:space="0" w:color="auto"/>
          </w:divBdr>
          <w:divsChild>
            <w:div w:id="238447208">
              <w:marLeft w:val="0"/>
              <w:marRight w:val="0"/>
              <w:marTop w:val="0"/>
              <w:marBottom w:val="0"/>
              <w:divBdr>
                <w:top w:val="none" w:sz="0" w:space="0" w:color="auto"/>
                <w:left w:val="none" w:sz="0" w:space="0" w:color="auto"/>
                <w:bottom w:val="none" w:sz="0" w:space="0" w:color="auto"/>
                <w:right w:val="none" w:sz="0" w:space="0" w:color="auto"/>
              </w:divBdr>
              <w:divsChild>
                <w:div w:id="69549909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79956010">
          <w:marLeft w:val="0"/>
          <w:marRight w:val="0"/>
          <w:marTop w:val="75"/>
          <w:marBottom w:val="0"/>
          <w:divBdr>
            <w:top w:val="none" w:sz="0" w:space="0" w:color="auto"/>
            <w:left w:val="none" w:sz="0" w:space="0" w:color="auto"/>
            <w:bottom w:val="none" w:sz="0" w:space="0" w:color="auto"/>
            <w:right w:val="none" w:sz="0" w:space="0" w:color="auto"/>
          </w:divBdr>
        </w:div>
        <w:div w:id="779959449">
          <w:marLeft w:val="0"/>
          <w:marRight w:val="225"/>
          <w:marTop w:val="0"/>
          <w:marBottom w:val="0"/>
          <w:divBdr>
            <w:top w:val="none" w:sz="0" w:space="0" w:color="auto"/>
            <w:left w:val="none" w:sz="0" w:space="0" w:color="auto"/>
            <w:bottom w:val="none" w:sz="0" w:space="0" w:color="auto"/>
            <w:right w:val="none" w:sz="0" w:space="0" w:color="auto"/>
          </w:divBdr>
        </w:div>
        <w:div w:id="780032733">
          <w:marLeft w:val="0"/>
          <w:marRight w:val="0"/>
          <w:marTop w:val="0"/>
          <w:marBottom w:val="150"/>
          <w:divBdr>
            <w:top w:val="none" w:sz="0" w:space="0" w:color="auto"/>
            <w:left w:val="none" w:sz="0" w:space="0" w:color="auto"/>
            <w:bottom w:val="none" w:sz="0" w:space="0" w:color="auto"/>
            <w:right w:val="none" w:sz="0" w:space="0" w:color="auto"/>
          </w:divBdr>
        </w:div>
        <w:div w:id="780077678">
          <w:marLeft w:val="0"/>
          <w:marRight w:val="0"/>
          <w:marTop w:val="0"/>
          <w:marBottom w:val="0"/>
          <w:divBdr>
            <w:top w:val="none" w:sz="0" w:space="0" w:color="auto"/>
            <w:left w:val="none" w:sz="0" w:space="0" w:color="auto"/>
            <w:bottom w:val="none" w:sz="0" w:space="0" w:color="auto"/>
            <w:right w:val="none" w:sz="0" w:space="0" w:color="auto"/>
          </w:divBdr>
        </w:div>
        <w:div w:id="780078156">
          <w:marLeft w:val="0"/>
          <w:marRight w:val="0"/>
          <w:marTop w:val="0"/>
          <w:marBottom w:val="0"/>
          <w:divBdr>
            <w:top w:val="none" w:sz="0" w:space="0" w:color="auto"/>
            <w:left w:val="none" w:sz="0" w:space="0" w:color="auto"/>
            <w:bottom w:val="none" w:sz="0" w:space="0" w:color="auto"/>
            <w:right w:val="none" w:sz="0" w:space="0" w:color="auto"/>
          </w:divBdr>
        </w:div>
        <w:div w:id="780220594">
          <w:marLeft w:val="0"/>
          <w:marRight w:val="0"/>
          <w:marTop w:val="0"/>
          <w:marBottom w:val="0"/>
          <w:divBdr>
            <w:top w:val="none" w:sz="0" w:space="0" w:color="auto"/>
            <w:left w:val="none" w:sz="0" w:space="0" w:color="auto"/>
            <w:bottom w:val="none" w:sz="0" w:space="0" w:color="auto"/>
            <w:right w:val="none" w:sz="0" w:space="0" w:color="auto"/>
          </w:divBdr>
        </w:div>
        <w:div w:id="780226299">
          <w:marLeft w:val="750"/>
          <w:marRight w:val="1500"/>
          <w:marTop w:val="0"/>
          <w:marBottom w:val="0"/>
          <w:divBdr>
            <w:top w:val="none" w:sz="0" w:space="0" w:color="auto"/>
            <w:left w:val="none" w:sz="0" w:space="0" w:color="auto"/>
            <w:bottom w:val="none" w:sz="0" w:space="0" w:color="auto"/>
            <w:right w:val="none" w:sz="0" w:space="0" w:color="auto"/>
          </w:divBdr>
        </w:div>
        <w:div w:id="780302866">
          <w:marLeft w:val="0"/>
          <w:marRight w:val="0"/>
          <w:marTop w:val="0"/>
          <w:marBottom w:val="0"/>
          <w:divBdr>
            <w:top w:val="none" w:sz="0" w:space="0" w:color="auto"/>
            <w:left w:val="none" w:sz="0" w:space="0" w:color="auto"/>
            <w:bottom w:val="none" w:sz="0" w:space="0" w:color="auto"/>
            <w:right w:val="none" w:sz="0" w:space="0" w:color="auto"/>
          </w:divBdr>
        </w:div>
        <w:div w:id="780343043">
          <w:marLeft w:val="-225"/>
          <w:marRight w:val="-225"/>
          <w:marTop w:val="0"/>
          <w:marBottom w:val="0"/>
          <w:divBdr>
            <w:top w:val="none" w:sz="0" w:space="0" w:color="auto"/>
            <w:left w:val="none" w:sz="0" w:space="0" w:color="auto"/>
            <w:bottom w:val="none" w:sz="0" w:space="0" w:color="auto"/>
            <w:right w:val="none" w:sz="0" w:space="0" w:color="auto"/>
          </w:divBdr>
          <w:divsChild>
            <w:div w:id="238827799">
              <w:marLeft w:val="0"/>
              <w:marRight w:val="0"/>
              <w:marTop w:val="0"/>
              <w:marBottom w:val="0"/>
              <w:divBdr>
                <w:top w:val="none" w:sz="0" w:space="0" w:color="auto"/>
                <w:left w:val="none" w:sz="0" w:space="0" w:color="auto"/>
                <w:bottom w:val="none" w:sz="0" w:space="0" w:color="auto"/>
                <w:right w:val="none" w:sz="0" w:space="0" w:color="auto"/>
              </w:divBdr>
            </w:div>
          </w:divsChild>
        </w:div>
        <w:div w:id="780495475">
          <w:marLeft w:val="0"/>
          <w:marRight w:val="0"/>
          <w:marTop w:val="0"/>
          <w:marBottom w:val="0"/>
          <w:divBdr>
            <w:top w:val="none" w:sz="0" w:space="0" w:color="auto"/>
            <w:left w:val="none" w:sz="0" w:space="0" w:color="auto"/>
            <w:bottom w:val="none" w:sz="0" w:space="0" w:color="auto"/>
            <w:right w:val="none" w:sz="0" w:space="0" w:color="auto"/>
          </w:divBdr>
          <w:divsChild>
            <w:div w:id="198706508">
              <w:marLeft w:val="-150"/>
              <w:marRight w:val="-150"/>
              <w:marTop w:val="0"/>
              <w:marBottom w:val="0"/>
              <w:divBdr>
                <w:top w:val="none" w:sz="0" w:space="0" w:color="auto"/>
                <w:left w:val="none" w:sz="0" w:space="0" w:color="auto"/>
                <w:bottom w:val="none" w:sz="0" w:space="0" w:color="auto"/>
                <w:right w:val="none" w:sz="0" w:space="0" w:color="auto"/>
              </w:divBdr>
              <w:divsChild>
                <w:div w:id="680199829">
                  <w:marLeft w:val="0"/>
                  <w:marRight w:val="0"/>
                  <w:marTop w:val="0"/>
                  <w:marBottom w:val="0"/>
                  <w:divBdr>
                    <w:top w:val="none" w:sz="0" w:space="0" w:color="auto"/>
                    <w:left w:val="none" w:sz="0" w:space="0" w:color="auto"/>
                    <w:bottom w:val="none" w:sz="0" w:space="0" w:color="auto"/>
                    <w:right w:val="none" w:sz="0" w:space="0" w:color="auto"/>
                  </w:divBdr>
                  <w:divsChild>
                    <w:div w:id="17588922">
                      <w:marLeft w:val="0"/>
                      <w:marRight w:val="0"/>
                      <w:marTop w:val="0"/>
                      <w:marBottom w:val="0"/>
                      <w:divBdr>
                        <w:top w:val="none" w:sz="0" w:space="0" w:color="auto"/>
                        <w:left w:val="none" w:sz="0" w:space="0" w:color="auto"/>
                        <w:bottom w:val="none" w:sz="0" w:space="0" w:color="auto"/>
                        <w:right w:val="none" w:sz="0" w:space="0" w:color="auto"/>
                      </w:divBdr>
                      <w:divsChild>
                        <w:div w:id="177474057">
                          <w:marLeft w:val="0"/>
                          <w:marRight w:val="0"/>
                          <w:marTop w:val="0"/>
                          <w:marBottom w:val="75"/>
                          <w:divBdr>
                            <w:top w:val="none" w:sz="0" w:space="0" w:color="auto"/>
                            <w:left w:val="none" w:sz="0" w:space="0" w:color="auto"/>
                            <w:bottom w:val="none" w:sz="0" w:space="0" w:color="auto"/>
                            <w:right w:val="none" w:sz="0" w:space="0" w:color="auto"/>
                          </w:divBdr>
                        </w:div>
                      </w:divsChild>
                    </w:div>
                    <w:div w:id="2120357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0534549">
          <w:marLeft w:val="-1002"/>
          <w:marRight w:val="0"/>
          <w:marTop w:val="0"/>
          <w:marBottom w:val="0"/>
          <w:divBdr>
            <w:top w:val="none" w:sz="0" w:space="0" w:color="auto"/>
            <w:left w:val="none" w:sz="0" w:space="0" w:color="auto"/>
            <w:bottom w:val="none" w:sz="0" w:space="0" w:color="auto"/>
            <w:right w:val="none" w:sz="0" w:space="0" w:color="auto"/>
          </w:divBdr>
        </w:div>
        <w:div w:id="780538573">
          <w:marLeft w:val="0"/>
          <w:marRight w:val="0"/>
          <w:marTop w:val="0"/>
          <w:marBottom w:val="0"/>
          <w:divBdr>
            <w:top w:val="none" w:sz="0" w:space="0" w:color="auto"/>
            <w:left w:val="none" w:sz="0" w:space="0" w:color="auto"/>
            <w:bottom w:val="none" w:sz="0" w:space="0" w:color="auto"/>
            <w:right w:val="none" w:sz="0" w:space="0" w:color="auto"/>
          </w:divBdr>
        </w:div>
        <w:div w:id="780606151">
          <w:marLeft w:val="0"/>
          <w:marRight w:val="0"/>
          <w:marTop w:val="0"/>
          <w:marBottom w:val="0"/>
          <w:divBdr>
            <w:top w:val="none" w:sz="0" w:space="0" w:color="auto"/>
            <w:left w:val="none" w:sz="0" w:space="0" w:color="auto"/>
            <w:bottom w:val="none" w:sz="0" w:space="0" w:color="auto"/>
            <w:right w:val="none" w:sz="0" w:space="0" w:color="auto"/>
          </w:divBdr>
        </w:div>
        <w:div w:id="780611129">
          <w:marLeft w:val="750"/>
          <w:marRight w:val="1500"/>
          <w:marTop w:val="0"/>
          <w:marBottom w:val="0"/>
          <w:divBdr>
            <w:top w:val="none" w:sz="0" w:space="0" w:color="auto"/>
            <w:left w:val="none" w:sz="0" w:space="0" w:color="auto"/>
            <w:bottom w:val="none" w:sz="0" w:space="0" w:color="auto"/>
            <w:right w:val="none" w:sz="0" w:space="0" w:color="auto"/>
          </w:divBdr>
        </w:div>
        <w:div w:id="780733583">
          <w:marLeft w:val="0"/>
          <w:marRight w:val="0"/>
          <w:marTop w:val="0"/>
          <w:marBottom w:val="0"/>
          <w:divBdr>
            <w:top w:val="none" w:sz="0" w:space="0" w:color="auto"/>
            <w:left w:val="none" w:sz="0" w:space="0" w:color="auto"/>
            <w:bottom w:val="none" w:sz="0" w:space="0" w:color="auto"/>
            <w:right w:val="none" w:sz="0" w:space="0" w:color="auto"/>
          </w:divBdr>
        </w:div>
        <w:div w:id="780799496">
          <w:marLeft w:val="0"/>
          <w:marRight w:val="0"/>
          <w:marTop w:val="0"/>
          <w:marBottom w:val="0"/>
          <w:divBdr>
            <w:top w:val="none" w:sz="0" w:space="0" w:color="auto"/>
            <w:left w:val="none" w:sz="0" w:space="0" w:color="auto"/>
            <w:bottom w:val="none" w:sz="0" w:space="0" w:color="auto"/>
            <w:right w:val="none" w:sz="0" w:space="0" w:color="auto"/>
          </w:divBdr>
        </w:div>
        <w:div w:id="780874785">
          <w:marLeft w:val="-150"/>
          <w:marRight w:val="-150"/>
          <w:marTop w:val="0"/>
          <w:marBottom w:val="0"/>
          <w:divBdr>
            <w:top w:val="none" w:sz="0" w:space="0" w:color="auto"/>
            <w:left w:val="none" w:sz="0" w:space="0" w:color="auto"/>
            <w:bottom w:val="none" w:sz="0" w:space="0" w:color="auto"/>
            <w:right w:val="none" w:sz="0" w:space="0" w:color="auto"/>
          </w:divBdr>
        </w:div>
        <w:div w:id="780882522">
          <w:marLeft w:val="-225"/>
          <w:marRight w:val="-225"/>
          <w:marTop w:val="0"/>
          <w:marBottom w:val="0"/>
          <w:divBdr>
            <w:top w:val="none" w:sz="0" w:space="0" w:color="auto"/>
            <w:left w:val="none" w:sz="0" w:space="0" w:color="auto"/>
            <w:bottom w:val="none" w:sz="0" w:space="0" w:color="auto"/>
            <w:right w:val="none" w:sz="0" w:space="0" w:color="auto"/>
          </w:divBdr>
          <w:divsChild>
            <w:div w:id="216088939">
              <w:marLeft w:val="0"/>
              <w:marRight w:val="0"/>
              <w:marTop w:val="0"/>
              <w:marBottom w:val="0"/>
              <w:divBdr>
                <w:top w:val="none" w:sz="0" w:space="0" w:color="auto"/>
                <w:left w:val="none" w:sz="0" w:space="0" w:color="auto"/>
                <w:bottom w:val="none" w:sz="0" w:space="0" w:color="auto"/>
                <w:right w:val="none" w:sz="0" w:space="0" w:color="auto"/>
              </w:divBdr>
            </w:div>
          </w:divsChild>
        </w:div>
        <w:div w:id="780995673">
          <w:marLeft w:val="1463"/>
          <w:marRight w:val="0"/>
          <w:marTop w:val="0"/>
          <w:marBottom w:val="0"/>
          <w:divBdr>
            <w:top w:val="none" w:sz="0" w:space="0" w:color="auto"/>
            <w:left w:val="none" w:sz="0" w:space="0" w:color="auto"/>
            <w:bottom w:val="none" w:sz="0" w:space="0" w:color="auto"/>
            <w:right w:val="none" w:sz="0" w:space="0" w:color="auto"/>
          </w:divBdr>
        </w:div>
        <w:div w:id="780996595">
          <w:marLeft w:val="-225"/>
          <w:marRight w:val="-225"/>
          <w:marTop w:val="0"/>
          <w:marBottom w:val="0"/>
          <w:divBdr>
            <w:top w:val="none" w:sz="0" w:space="0" w:color="auto"/>
            <w:left w:val="none" w:sz="0" w:space="0" w:color="auto"/>
            <w:bottom w:val="none" w:sz="0" w:space="0" w:color="auto"/>
            <w:right w:val="none" w:sz="0" w:space="0" w:color="auto"/>
          </w:divBdr>
        </w:div>
        <w:div w:id="781000725">
          <w:marLeft w:val="0"/>
          <w:marRight w:val="0"/>
          <w:marTop w:val="0"/>
          <w:marBottom w:val="150"/>
          <w:divBdr>
            <w:top w:val="none" w:sz="0" w:space="0" w:color="auto"/>
            <w:left w:val="none" w:sz="0" w:space="0" w:color="auto"/>
            <w:bottom w:val="none" w:sz="0" w:space="0" w:color="auto"/>
            <w:right w:val="none" w:sz="0" w:space="0" w:color="auto"/>
          </w:divBdr>
        </w:div>
        <w:div w:id="7810747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1074776">
          <w:marLeft w:val="-225"/>
          <w:marRight w:val="-225"/>
          <w:marTop w:val="0"/>
          <w:marBottom w:val="0"/>
          <w:divBdr>
            <w:top w:val="none" w:sz="0" w:space="0" w:color="auto"/>
            <w:left w:val="none" w:sz="0" w:space="0" w:color="auto"/>
            <w:bottom w:val="none" w:sz="0" w:space="0" w:color="auto"/>
            <w:right w:val="none" w:sz="0" w:space="0" w:color="auto"/>
          </w:divBdr>
          <w:divsChild>
            <w:div w:id="558050558">
              <w:marLeft w:val="0"/>
              <w:marRight w:val="0"/>
              <w:marTop w:val="0"/>
              <w:marBottom w:val="0"/>
              <w:divBdr>
                <w:top w:val="none" w:sz="0" w:space="0" w:color="auto"/>
                <w:left w:val="none" w:sz="0" w:space="0" w:color="auto"/>
                <w:bottom w:val="none" w:sz="0" w:space="0" w:color="auto"/>
                <w:right w:val="none" w:sz="0" w:space="0" w:color="auto"/>
              </w:divBdr>
            </w:div>
          </w:divsChild>
        </w:div>
        <w:div w:id="781145329">
          <w:marLeft w:val="-188"/>
          <w:marRight w:val="-188"/>
          <w:marTop w:val="0"/>
          <w:marBottom w:val="0"/>
          <w:divBdr>
            <w:top w:val="none" w:sz="0" w:space="0" w:color="auto"/>
            <w:left w:val="none" w:sz="0" w:space="0" w:color="auto"/>
            <w:bottom w:val="none" w:sz="0" w:space="0" w:color="auto"/>
            <w:right w:val="none" w:sz="0" w:space="0" w:color="auto"/>
          </w:divBdr>
        </w:div>
        <w:div w:id="781146545">
          <w:marLeft w:val="0"/>
          <w:marRight w:val="0"/>
          <w:marTop w:val="0"/>
          <w:marBottom w:val="75"/>
          <w:divBdr>
            <w:top w:val="none" w:sz="0" w:space="0" w:color="auto"/>
            <w:left w:val="none" w:sz="0" w:space="0" w:color="auto"/>
            <w:bottom w:val="none" w:sz="0" w:space="0" w:color="auto"/>
            <w:right w:val="none" w:sz="0" w:space="0" w:color="auto"/>
          </w:divBdr>
        </w:div>
        <w:div w:id="781146597">
          <w:marLeft w:val="0"/>
          <w:marRight w:val="0"/>
          <w:marTop w:val="0"/>
          <w:marBottom w:val="125"/>
          <w:divBdr>
            <w:top w:val="none" w:sz="0" w:space="0" w:color="auto"/>
            <w:left w:val="none" w:sz="0" w:space="0" w:color="auto"/>
            <w:bottom w:val="none" w:sz="0" w:space="0" w:color="auto"/>
            <w:right w:val="none" w:sz="0" w:space="0" w:color="auto"/>
          </w:divBdr>
        </w:div>
        <w:div w:id="781190384">
          <w:marLeft w:val="0"/>
          <w:marRight w:val="0"/>
          <w:marTop w:val="0"/>
          <w:marBottom w:val="0"/>
          <w:divBdr>
            <w:top w:val="none" w:sz="0" w:space="0" w:color="auto"/>
            <w:left w:val="none" w:sz="0" w:space="0" w:color="auto"/>
            <w:bottom w:val="none" w:sz="0" w:space="0" w:color="auto"/>
            <w:right w:val="none" w:sz="0" w:space="0" w:color="auto"/>
          </w:divBdr>
        </w:div>
        <w:div w:id="781268447">
          <w:marLeft w:val="0"/>
          <w:marRight w:val="0"/>
          <w:marTop w:val="0"/>
          <w:marBottom w:val="0"/>
          <w:divBdr>
            <w:top w:val="none" w:sz="0" w:space="0" w:color="auto"/>
            <w:left w:val="none" w:sz="0" w:space="0" w:color="auto"/>
            <w:bottom w:val="none" w:sz="0" w:space="0" w:color="auto"/>
            <w:right w:val="none" w:sz="0" w:space="0" w:color="auto"/>
          </w:divBdr>
        </w:div>
        <w:div w:id="781341605">
          <w:marLeft w:val="1221"/>
          <w:marRight w:val="0"/>
          <w:marTop w:val="0"/>
          <w:marBottom w:val="0"/>
          <w:divBdr>
            <w:top w:val="none" w:sz="0" w:space="0" w:color="auto"/>
            <w:left w:val="none" w:sz="0" w:space="0" w:color="auto"/>
            <w:bottom w:val="none" w:sz="0" w:space="0" w:color="auto"/>
            <w:right w:val="none" w:sz="0" w:space="0" w:color="auto"/>
          </w:divBdr>
        </w:div>
        <w:div w:id="781345725">
          <w:marLeft w:val="0"/>
          <w:marRight w:val="0"/>
          <w:marTop w:val="0"/>
          <w:marBottom w:val="0"/>
          <w:divBdr>
            <w:top w:val="none" w:sz="0" w:space="0" w:color="auto"/>
            <w:left w:val="none" w:sz="0" w:space="0" w:color="auto"/>
            <w:bottom w:val="none" w:sz="0" w:space="0" w:color="auto"/>
            <w:right w:val="none" w:sz="0" w:space="0" w:color="auto"/>
          </w:divBdr>
        </w:div>
        <w:div w:id="781385869">
          <w:marLeft w:val="0"/>
          <w:marRight w:val="0"/>
          <w:marTop w:val="0"/>
          <w:marBottom w:val="0"/>
          <w:divBdr>
            <w:top w:val="none" w:sz="0" w:space="0" w:color="auto"/>
            <w:left w:val="none" w:sz="0" w:space="0" w:color="auto"/>
            <w:bottom w:val="none" w:sz="0" w:space="0" w:color="auto"/>
            <w:right w:val="none" w:sz="0" w:space="0" w:color="auto"/>
          </w:divBdr>
          <w:divsChild>
            <w:div w:id="339163938">
              <w:marLeft w:val="0"/>
              <w:marRight w:val="0"/>
              <w:marTop w:val="0"/>
              <w:marBottom w:val="0"/>
              <w:divBdr>
                <w:top w:val="none" w:sz="0" w:space="0" w:color="auto"/>
                <w:left w:val="none" w:sz="0" w:space="0" w:color="auto"/>
                <w:bottom w:val="none" w:sz="0" w:space="0" w:color="auto"/>
                <w:right w:val="none" w:sz="0" w:space="0" w:color="auto"/>
              </w:divBdr>
              <w:divsChild>
                <w:div w:id="353578165">
                  <w:marLeft w:val="0"/>
                  <w:marRight w:val="0"/>
                  <w:marTop w:val="0"/>
                  <w:marBottom w:val="0"/>
                  <w:divBdr>
                    <w:top w:val="none" w:sz="0" w:space="0" w:color="auto"/>
                    <w:left w:val="none" w:sz="0" w:space="0" w:color="auto"/>
                    <w:bottom w:val="none" w:sz="0" w:space="0" w:color="auto"/>
                    <w:right w:val="none" w:sz="0" w:space="0" w:color="auto"/>
                  </w:divBdr>
                </w:div>
                <w:div w:id="695693903">
                  <w:marLeft w:val="0"/>
                  <w:marRight w:val="0"/>
                  <w:marTop w:val="0"/>
                  <w:marBottom w:val="0"/>
                  <w:divBdr>
                    <w:top w:val="none" w:sz="0" w:space="0" w:color="auto"/>
                    <w:left w:val="none" w:sz="0" w:space="0" w:color="auto"/>
                    <w:bottom w:val="none" w:sz="0" w:space="0" w:color="auto"/>
                    <w:right w:val="none" w:sz="0" w:space="0" w:color="auto"/>
                  </w:divBdr>
                  <w:divsChild>
                    <w:div w:id="1175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86355">
          <w:marLeft w:val="0"/>
          <w:marRight w:val="0"/>
          <w:marTop w:val="0"/>
          <w:marBottom w:val="0"/>
          <w:divBdr>
            <w:top w:val="none" w:sz="0" w:space="0" w:color="auto"/>
            <w:left w:val="none" w:sz="0" w:space="0" w:color="auto"/>
            <w:bottom w:val="none" w:sz="0" w:space="0" w:color="auto"/>
            <w:right w:val="none" w:sz="0" w:space="0" w:color="auto"/>
          </w:divBdr>
          <w:divsChild>
            <w:div w:id="702175724">
              <w:marLeft w:val="0"/>
              <w:marRight w:val="0"/>
              <w:marTop w:val="0"/>
              <w:marBottom w:val="240"/>
              <w:divBdr>
                <w:top w:val="none" w:sz="0" w:space="0" w:color="auto"/>
                <w:left w:val="none" w:sz="0" w:space="0" w:color="auto"/>
                <w:bottom w:val="none" w:sz="0" w:space="0" w:color="auto"/>
                <w:right w:val="none" w:sz="0" w:space="0" w:color="auto"/>
              </w:divBdr>
            </w:div>
          </w:divsChild>
        </w:div>
        <w:div w:id="781413652">
          <w:marLeft w:val="0"/>
          <w:marRight w:val="0"/>
          <w:marTop w:val="0"/>
          <w:marBottom w:val="0"/>
          <w:divBdr>
            <w:top w:val="none" w:sz="0" w:space="0" w:color="auto"/>
            <w:left w:val="none" w:sz="0" w:space="0" w:color="auto"/>
            <w:bottom w:val="none" w:sz="0" w:space="0" w:color="auto"/>
            <w:right w:val="none" w:sz="0" w:space="0" w:color="auto"/>
          </w:divBdr>
        </w:div>
        <w:div w:id="781417619">
          <w:marLeft w:val="0"/>
          <w:marRight w:val="0"/>
          <w:marTop w:val="0"/>
          <w:marBottom w:val="0"/>
          <w:divBdr>
            <w:top w:val="none" w:sz="0" w:space="0" w:color="auto"/>
            <w:left w:val="none" w:sz="0" w:space="0" w:color="auto"/>
            <w:bottom w:val="none" w:sz="0" w:space="0" w:color="auto"/>
            <w:right w:val="none" w:sz="0" w:space="0" w:color="auto"/>
          </w:divBdr>
        </w:div>
        <w:div w:id="781457992">
          <w:marLeft w:val="0"/>
          <w:marRight w:val="0"/>
          <w:marTop w:val="150"/>
          <w:marBottom w:val="330"/>
          <w:divBdr>
            <w:top w:val="none" w:sz="0" w:space="0" w:color="auto"/>
            <w:left w:val="none" w:sz="0" w:space="0" w:color="auto"/>
            <w:bottom w:val="none" w:sz="0" w:space="0" w:color="auto"/>
            <w:right w:val="none" w:sz="0" w:space="0" w:color="auto"/>
          </w:divBdr>
          <w:divsChild>
            <w:div w:id="637420136">
              <w:marLeft w:val="0"/>
              <w:marRight w:val="0"/>
              <w:marTop w:val="0"/>
              <w:marBottom w:val="0"/>
              <w:divBdr>
                <w:top w:val="none" w:sz="0" w:space="0" w:color="auto"/>
                <w:left w:val="none" w:sz="0" w:space="0" w:color="auto"/>
                <w:bottom w:val="none" w:sz="0" w:space="0" w:color="auto"/>
                <w:right w:val="none" w:sz="0" w:space="0" w:color="auto"/>
              </w:divBdr>
            </w:div>
          </w:divsChild>
        </w:div>
        <w:div w:id="781463697">
          <w:marLeft w:val="0"/>
          <w:marRight w:val="0"/>
          <w:marTop w:val="0"/>
          <w:marBottom w:val="0"/>
          <w:divBdr>
            <w:top w:val="none" w:sz="0" w:space="0" w:color="auto"/>
            <w:left w:val="none" w:sz="0" w:space="0" w:color="auto"/>
            <w:bottom w:val="none" w:sz="0" w:space="0" w:color="auto"/>
            <w:right w:val="none" w:sz="0" w:space="0" w:color="auto"/>
          </w:divBdr>
          <w:divsChild>
            <w:div w:id="730156662">
              <w:marLeft w:val="0"/>
              <w:marRight w:val="0"/>
              <w:marTop w:val="0"/>
              <w:marBottom w:val="0"/>
              <w:divBdr>
                <w:top w:val="none" w:sz="0" w:space="0" w:color="auto"/>
                <w:left w:val="none" w:sz="0" w:space="0" w:color="auto"/>
                <w:bottom w:val="none" w:sz="0" w:space="0" w:color="auto"/>
                <w:right w:val="none" w:sz="0" w:space="0" w:color="auto"/>
              </w:divBdr>
              <w:divsChild>
                <w:div w:id="578180203">
                  <w:marLeft w:val="0"/>
                  <w:marRight w:val="0"/>
                  <w:marTop w:val="0"/>
                  <w:marBottom w:val="0"/>
                  <w:divBdr>
                    <w:top w:val="none" w:sz="0" w:space="0" w:color="auto"/>
                    <w:left w:val="none" w:sz="0" w:space="0" w:color="auto"/>
                    <w:bottom w:val="none" w:sz="0" w:space="0" w:color="auto"/>
                    <w:right w:val="none" w:sz="0" w:space="0" w:color="auto"/>
                  </w:divBdr>
                  <w:divsChild>
                    <w:div w:id="598686786">
                      <w:marLeft w:val="0"/>
                      <w:marRight w:val="0"/>
                      <w:marTop w:val="0"/>
                      <w:marBottom w:val="240"/>
                      <w:divBdr>
                        <w:top w:val="none" w:sz="0" w:space="0" w:color="auto"/>
                        <w:left w:val="none" w:sz="0" w:space="0" w:color="auto"/>
                        <w:bottom w:val="none" w:sz="0" w:space="0" w:color="auto"/>
                        <w:right w:val="none" w:sz="0" w:space="0" w:color="auto"/>
                      </w:divBdr>
                    </w:div>
                    <w:div w:id="667756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535949">
          <w:marLeft w:val="-150"/>
          <w:marRight w:val="-150"/>
          <w:marTop w:val="0"/>
          <w:marBottom w:val="0"/>
          <w:divBdr>
            <w:top w:val="none" w:sz="0" w:space="0" w:color="auto"/>
            <w:left w:val="none" w:sz="0" w:space="0" w:color="auto"/>
            <w:bottom w:val="none" w:sz="0" w:space="0" w:color="auto"/>
            <w:right w:val="none" w:sz="0" w:space="0" w:color="auto"/>
          </w:divBdr>
        </w:div>
        <w:div w:id="781610621">
          <w:marLeft w:val="0"/>
          <w:marRight w:val="0"/>
          <w:marTop w:val="0"/>
          <w:marBottom w:val="250"/>
          <w:divBdr>
            <w:top w:val="none" w:sz="0" w:space="0" w:color="auto"/>
            <w:left w:val="none" w:sz="0" w:space="0" w:color="auto"/>
            <w:bottom w:val="single" w:sz="4" w:space="4" w:color="000000"/>
            <w:right w:val="none" w:sz="0" w:space="0" w:color="auto"/>
          </w:divBdr>
        </w:div>
        <w:div w:id="781649857">
          <w:marLeft w:val="0"/>
          <w:marRight w:val="0"/>
          <w:marTop w:val="0"/>
          <w:marBottom w:val="0"/>
          <w:divBdr>
            <w:top w:val="none" w:sz="0" w:space="0" w:color="auto"/>
            <w:left w:val="none" w:sz="0" w:space="0" w:color="auto"/>
            <w:bottom w:val="none" w:sz="0" w:space="0" w:color="auto"/>
            <w:right w:val="none" w:sz="0" w:space="0" w:color="auto"/>
          </w:divBdr>
        </w:div>
        <w:div w:id="781650100">
          <w:marLeft w:val="0"/>
          <w:marRight w:val="0"/>
          <w:marTop w:val="0"/>
          <w:marBottom w:val="0"/>
          <w:divBdr>
            <w:top w:val="none" w:sz="0" w:space="0" w:color="auto"/>
            <w:left w:val="none" w:sz="0" w:space="0" w:color="auto"/>
            <w:bottom w:val="none" w:sz="0" w:space="0" w:color="auto"/>
            <w:right w:val="none" w:sz="0" w:space="0" w:color="auto"/>
          </w:divBdr>
          <w:divsChild>
            <w:div w:id="184026887">
              <w:marLeft w:val="0"/>
              <w:marRight w:val="0"/>
              <w:marTop w:val="0"/>
              <w:marBottom w:val="0"/>
              <w:divBdr>
                <w:top w:val="none" w:sz="0" w:space="0" w:color="auto"/>
                <w:left w:val="none" w:sz="0" w:space="0" w:color="auto"/>
                <w:bottom w:val="none" w:sz="0" w:space="0" w:color="auto"/>
                <w:right w:val="none" w:sz="0" w:space="0" w:color="auto"/>
              </w:divBdr>
            </w:div>
          </w:divsChild>
        </w:div>
        <w:div w:id="781656079">
          <w:marLeft w:val="0"/>
          <w:marRight w:val="0"/>
          <w:marTop w:val="0"/>
          <w:marBottom w:val="150"/>
          <w:divBdr>
            <w:top w:val="none" w:sz="0" w:space="0" w:color="auto"/>
            <w:left w:val="none" w:sz="0" w:space="0" w:color="auto"/>
            <w:bottom w:val="none" w:sz="0" w:space="0" w:color="auto"/>
            <w:right w:val="none" w:sz="0" w:space="0" w:color="auto"/>
          </w:divBdr>
        </w:div>
        <w:div w:id="781806023">
          <w:marLeft w:val="0"/>
          <w:marRight w:val="0"/>
          <w:marTop w:val="0"/>
          <w:marBottom w:val="360"/>
          <w:divBdr>
            <w:top w:val="none" w:sz="0" w:space="0" w:color="auto"/>
            <w:left w:val="none" w:sz="0" w:space="0" w:color="auto"/>
            <w:bottom w:val="none" w:sz="0" w:space="0" w:color="auto"/>
            <w:right w:val="none" w:sz="0" w:space="0" w:color="auto"/>
          </w:divBdr>
          <w:divsChild>
            <w:div w:id="350423886">
              <w:marLeft w:val="0"/>
              <w:marRight w:val="0"/>
              <w:marTop w:val="0"/>
              <w:marBottom w:val="384"/>
              <w:divBdr>
                <w:top w:val="none" w:sz="0" w:space="0" w:color="auto"/>
                <w:left w:val="none" w:sz="0" w:space="0" w:color="auto"/>
                <w:bottom w:val="none" w:sz="0" w:space="0" w:color="auto"/>
                <w:right w:val="none" w:sz="0" w:space="0" w:color="auto"/>
              </w:divBdr>
            </w:div>
          </w:divsChild>
        </w:div>
        <w:div w:id="781845562">
          <w:marLeft w:val="0"/>
          <w:marRight w:val="0"/>
          <w:marTop w:val="0"/>
          <w:marBottom w:val="0"/>
          <w:divBdr>
            <w:top w:val="none" w:sz="0" w:space="0" w:color="auto"/>
            <w:left w:val="none" w:sz="0" w:space="0" w:color="auto"/>
            <w:bottom w:val="none" w:sz="0" w:space="0" w:color="auto"/>
            <w:right w:val="none" w:sz="0" w:space="0" w:color="auto"/>
          </w:divBdr>
          <w:divsChild>
            <w:div w:id="343094073">
              <w:marLeft w:val="0"/>
              <w:marRight w:val="0"/>
              <w:marTop w:val="0"/>
              <w:marBottom w:val="0"/>
              <w:divBdr>
                <w:top w:val="none" w:sz="0" w:space="0" w:color="auto"/>
                <w:left w:val="none" w:sz="0" w:space="0" w:color="auto"/>
                <w:bottom w:val="none" w:sz="0" w:space="0" w:color="auto"/>
                <w:right w:val="none" w:sz="0" w:space="0" w:color="auto"/>
              </w:divBdr>
            </w:div>
          </w:divsChild>
        </w:div>
        <w:div w:id="781846918">
          <w:marLeft w:val="0"/>
          <w:marRight w:val="0"/>
          <w:marTop w:val="0"/>
          <w:marBottom w:val="0"/>
          <w:divBdr>
            <w:top w:val="none" w:sz="0" w:space="0" w:color="auto"/>
            <w:left w:val="none" w:sz="0" w:space="0" w:color="auto"/>
            <w:bottom w:val="none" w:sz="0" w:space="0" w:color="auto"/>
            <w:right w:val="none" w:sz="0" w:space="0" w:color="auto"/>
          </w:divBdr>
        </w:div>
        <w:div w:id="781850241">
          <w:marLeft w:val="1221"/>
          <w:marRight w:val="0"/>
          <w:marTop w:val="0"/>
          <w:marBottom w:val="0"/>
          <w:divBdr>
            <w:top w:val="none" w:sz="0" w:space="0" w:color="auto"/>
            <w:left w:val="none" w:sz="0" w:space="0" w:color="auto"/>
            <w:bottom w:val="none" w:sz="0" w:space="0" w:color="auto"/>
            <w:right w:val="none" w:sz="0" w:space="0" w:color="auto"/>
          </w:divBdr>
          <w:divsChild>
            <w:div w:id="597719023">
              <w:marLeft w:val="0"/>
              <w:marRight w:val="0"/>
              <w:marTop w:val="0"/>
              <w:marBottom w:val="0"/>
              <w:divBdr>
                <w:top w:val="none" w:sz="0" w:space="0" w:color="auto"/>
                <w:left w:val="none" w:sz="0" w:space="0" w:color="auto"/>
                <w:bottom w:val="none" w:sz="0" w:space="0" w:color="auto"/>
                <w:right w:val="none" w:sz="0" w:space="0" w:color="auto"/>
              </w:divBdr>
              <w:divsChild>
                <w:div w:id="278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98">
          <w:marLeft w:val="-225"/>
          <w:marRight w:val="-225"/>
          <w:marTop w:val="0"/>
          <w:marBottom w:val="0"/>
          <w:divBdr>
            <w:top w:val="none" w:sz="0" w:space="0" w:color="auto"/>
            <w:left w:val="none" w:sz="0" w:space="0" w:color="auto"/>
            <w:bottom w:val="none" w:sz="0" w:space="0" w:color="auto"/>
            <w:right w:val="none" w:sz="0" w:space="0" w:color="auto"/>
          </w:divBdr>
        </w:div>
        <w:div w:id="781923921">
          <w:marLeft w:val="0"/>
          <w:marRight w:val="0"/>
          <w:marTop w:val="0"/>
          <w:marBottom w:val="0"/>
          <w:divBdr>
            <w:top w:val="none" w:sz="0" w:space="0" w:color="auto"/>
            <w:left w:val="none" w:sz="0" w:space="0" w:color="auto"/>
            <w:bottom w:val="none" w:sz="0" w:space="0" w:color="auto"/>
            <w:right w:val="none" w:sz="0" w:space="0" w:color="auto"/>
          </w:divBdr>
        </w:div>
        <w:div w:id="781924368">
          <w:marLeft w:val="0"/>
          <w:marRight w:val="0"/>
          <w:marTop w:val="0"/>
          <w:marBottom w:val="0"/>
          <w:divBdr>
            <w:top w:val="none" w:sz="0" w:space="0" w:color="auto"/>
            <w:left w:val="none" w:sz="0" w:space="0" w:color="auto"/>
            <w:bottom w:val="none" w:sz="0" w:space="0" w:color="auto"/>
            <w:right w:val="none" w:sz="0" w:space="0" w:color="auto"/>
          </w:divBdr>
        </w:div>
        <w:div w:id="782000036">
          <w:marLeft w:val="-225"/>
          <w:marRight w:val="-225"/>
          <w:marTop w:val="0"/>
          <w:marBottom w:val="0"/>
          <w:divBdr>
            <w:top w:val="none" w:sz="0" w:space="0" w:color="auto"/>
            <w:left w:val="none" w:sz="0" w:space="0" w:color="auto"/>
            <w:bottom w:val="none" w:sz="0" w:space="0" w:color="auto"/>
            <w:right w:val="none" w:sz="0" w:space="0" w:color="auto"/>
          </w:divBdr>
          <w:divsChild>
            <w:div w:id="57631348">
              <w:marLeft w:val="0"/>
              <w:marRight w:val="0"/>
              <w:marTop w:val="0"/>
              <w:marBottom w:val="0"/>
              <w:divBdr>
                <w:top w:val="none" w:sz="0" w:space="0" w:color="auto"/>
                <w:left w:val="none" w:sz="0" w:space="0" w:color="auto"/>
                <w:bottom w:val="none" w:sz="0" w:space="0" w:color="auto"/>
                <w:right w:val="none" w:sz="0" w:space="0" w:color="auto"/>
              </w:divBdr>
            </w:div>
          </w:divsChild>
        </w:div>
        <w:div w:id="782068453">
          <w:marLeft w:val="0"/>
          <w:marRight w:val="0"/>
          <w:marTop w:val="0"/>
          <w:marBottom w:val="0"/>
          <w:divBdr>
            <w:top w:val="none" w:sz="0" w:space="0" w:color="auto"/>
            <w:left w:val="none" w:sz="0" w:space="0" w:color="auto"/>
            <w:bottom w:val="none" w:sz="0" w:space="0" w:color="auto"/>
            <w:right w:val="none" w:sz="0" w:space="0" w:color="auto"/>
          </w:divBdr>
        </w:div>
        <w:div w:id="782072287">
          <w:marLeft w:val="0"/>
          <w:marRight w:val="0"/>
          <w:marTop w:val="0"/>
          <w:marBottom w:val="0"/>
          <w:divBdr>
            <w:top w:val="none" w:sz="0" w:space="0" w:color="auto"/>
            <w:left w:val="none" w:sz="0" w:space="0" w:color="auto"/>
            <w:bottom w:val="none" w:sz="0" w:space="0" w:color="auto"/>
            <w:right w:val="none" w:sz="0" w:space="0" w:color="auto"/>
          </w:divBdr>
        </w:div>
        <w:div w:id="782115785">
          <w:marLeft w:val="0"/>
          <w:marRight w:val="0"/>
          <w:marTop w:val="0"/>
          <w:marBottom w:val="0"/>
          <w:divBdr>
            <w:top w:val="none" w:sz="0" w:space="0" w:color="auto"/>
            <w:left w:val="none" w:sz="0" w:space="0" w:color="auto"/>
            <w:bottom w:val="none" w:sz="0" w:space="0" w:color="auto"/>
            <w:right w:val="none" w:sz="0" w:space="0" w:color="auto"/>
          </w:divBdr>
        </w:div>
        <w:div w:id="782119065">
          <w:marLeft w:val="0"/>
          <w:marRight w:val="0"/>
          <w:marTop w:val="0"/>
          <w:marBottom w:val="0"/>
          <w:divBdr>
            <w:top w:val="none" w:sz="0" w:space="0" w:color="auto"/>
            <w:left w:val="none" w:sz="0" w:space="0" w:color="auto"/>
            <w:bottom w:val="none" w:sz="0" w:space="0" w:color="auto"/>
            <w:right w:val="none" w:sz="0" w:space="0" w:color="auto"/>
          </w:divBdr>
        </w:div>
        <w:div w:id="782186484">
          <w:marLeft w:val="0"/>
          <w:marRight w:val="0"/>
          <w:marTop w:val="0"/>
          <w:marBottom w:val="0"/>
          <w:divBdr>
            <w:top w:val="none" w:sz="0" w:space="0" w:color="auto"/>
            <w:left w:val="none" w:sz="0" w:space="0" w:color="auto"/>
            <w:bottom w:val="none" w:sz="0" w:space="0" w:color="auto"/>
            <w:right w:val="none" w:sz="0" w:space="0" w:color="auto"/>
          </w:divBdr>
        </w:div>
        <w:div w:id="782190962">
          <w:marLeft w:val="0"/>
          <w:marRight w:val="0"/>
          <w:marTop w:val="100"/>
          <w:marBottom w:val="100"/>
          <w:divBdr>
            <w:top w:val="none" w:sz="0" w:space="0" w:color="auto"/>
            <w:left w:val="none" w:sz="0" w:space="0" w:color="auto"/>
            <w:bottom w:val="none" w:sz="0" w:space="0" w:color="auto"/>
            <w:right w:val="none" w:sz="0" w:space="0" w:color="auto"/>
          </w:divBdr>
        </w:div>
        <w:div w:id="782260740">
          <w:marLeft w:val="0"/>
          <w:marRight w:val="0"/>
          <w:marTop w:val="0"/>
          <w:marBottom w:val="250"/>
          <w:divBdr>
            <w:top w:val="none" w:sz="0" w:space="0" w:color="auto"/>
            <w:left w:val="none" w:sz="0" w:space="0" w:color="auto"/>
            <w:bottom w:val="none" w:sz="0" w:space="0" w:color="auto"/>
            <w:right w:val="none" w:sz="0" w:space="0" w:color="auto"/>
          </w:divBdr>
          <w:divsChild>
            <w:div w:id="38020753">
              <w:marLeft w:val="0"/>
              <w:marRight w:val="0"/>
              <w:marTop w:val="0"/>
              <w:marBottom w:val="0"/>
              <w:divBdr>
                <w:top w:val="none" w:sz="0" w:space="0" w:color="auto"/>
                <w:left w:val="none" w:sz="0" w:space="0" w:color="auto"/>
                <w:bottom w:val="none" w:sz="0" w:space="0" w:color="auto"/>
                <w:right w:val="none" w:sz="0" w:space="0" w:color="auto"/>
              </w:divBdr>
            </w:div>
          </w:divsChild>
        </w:div>
        <w:div w:id="782263793">
          <w:marLeft w:val="0"/>
          <w:marRight w:val="0"/>
          <w:marTop w:val="0"/>
          <w:marBottom w:val="0"/>
          <w:divBdr>
            <w:top w:val="none" w:sz="0" w:space="0" w:color="auto"/>
            <w:left w:val="none" w:sz="0" w:space="0" w:color="auto"/>
            <w:bottom w:val="none" w:sz="0" w:space="0" w:color="auto"/>
            <w:right w:val="none" w:sz="0" w:space="0" w:color="auto"/>
          </w:divBdr>
          <w:divsChild>
            <w:div w:id="228466675">
              <w:marLeft w:val="0"/>
              <w:marRight w:val="0"/>
              <w:marTop w:val="0"/>
              <w:marBottom w:val="0"/>
              <w:divBdr>
                <w:top w:val="none" w:sz="0" w:space="0" w:color="auto"/>
                <w:left w:val="none" w:sz="0" w:space="0" w:color="auto"/>
                <w:bottom w:val="none" w:sz="0" w:space="0" w:color="auto"/>
                <w:right w:val="none" w:sz="0" w:space="0" w:color="auto"/>
              </w:divBdr>
            </w:div>
          </w:divsChild>
        </w:div>
        <w:div w:id="782270182">
          <w:marLeft w:val="0"/>
          <w:marRight w:val="0"/>
          <w:marTop w:val="0"/>
          <w:marBottom w:val="0"/>
          <w:divBdr>
            <w:top w:val="none" w:sz="0" w:space="0" w:color="auto"/>
            <w:left w:val="none" w:sz="0" w:space="0" w:color="auto"/>
            <w:bottom w:val="none" w:sz="0" w:space="0" w:color="auto"/>
            <w:right w:val="none" w:sz="0" w:space="0" w:color="auto"/>
          </w:divBdr>
        </w:div>
        <w:div w:id="782309874">
          <w:marLeft w:val="0"/>
          <w:marRight w:val="0"/>
          <w:marTop w:val="100"/>
          <w:marBottom w:val="100"/>
          <w:divBdr>
            <w:top w:val="none" w:sz="0" w:space="0" w:color="auto"/>
            <w:left w:val="none" w:sz="0" w:space="0" w:color="auto"/>
            <w:bottom w:val="none" w:sz="0" w:space="0" w:color="auto"/>
            <w:right w:val="none" w:sz="0" w:space="0" w:color="auto"/>
          </w:divBdr>
          <w:divsChild>
            <w:div w:id="229584784">
              <w:marLeft w:val="0"/>
              <w:marRight w:val="0"/>
              <w:marTop w:val="0"/>
              <w:marBottom w:val="0"/>
              <w:divBdr>
                <w:top w:val="none" w:sz="0" w:space="0" w:color="auto"/>
                <w:left w:val="none" w:sz="0" w:space="0" w:color="auto"/>
                <w:bottom w:val="none" w:sz="0" w:space="0" w:color="auto"/>
                <w:right w:val="none" w:sz="0" w:space="0" w:color="auto"/>
              </w:divBdr>
            </w:div>
          </w:divsChild>
        </w:div>
        <w:div w:id="782575989">
          <w:marLeft w:val="750"/>
          <w:marRight w:val="1500"/>
          <w:marTop w:val="0"/>
          <w:marBottom w:val="0"/>
          <w:divBdr>
            <w:top w:val="none" w:sz="0" w:space="0" w:color="auto"/>
            <w:left w:val="none" w:sz="0" w:space="0" w:color="auto"/>
            <w:bottom w:val="none" w:sz="0" w:space="0" w:color="auto"/>
            <w:right w:val="none" w:sz="0" w:space="0" w:color="auto"/>
          </w:divBdr>
        </w:div>
        <w:div w:id="782652003">
          <w:marLeft w:val="0"/>
          <w:marRight w:val="0"/>
          <w:marTop w:val="0"/>
          <w:marBottom w:val="0"/>
          <w:divBdr>
            <w:top w:val="none" w:sz="0" w:space="0" w:color="auto"/>
            <w:left w:val="none" w:sz="0" w:space="0" w:color="auto"/>
            <w:bottom w:val="none" w:sz="0" w:space="0" w:color="auto"/>
            <w:right w:val="none" w:sz="0" w:space="0" w:color="auto"/>
          </w:divBdr>
        </w:div>
        <w:div w:id="782723685">
          <w:marLeft w:val="0"/>
          <w:marRight w:val="0"/>
          <w:marTop w:val="0"/>
          <w:marBottom w:val="0"/>
          <w:divBdr>
            <w:top w:val="none" w:sz="0" w:space="0" w:color="auto"/>
            <w:left w:val="none" w:sz="0" w:space="0" w:color="auto"/>
            <w:bottom w:val="none" w:sz="0" w:space="0" w:color="auto"/>
            <w:right w:val="none" w:sz="0" w:space="0" w:color="auto"/>
          </w:divBdr>
        </w:div>
        <w:div w:id="782723787">
          <w:marLeft w:val="0"/>
          <w:marRight w:val="0"/>
          <w:marTop w:val="100"/>
          <w:marBottom w:val="100"/>
          <w:divBdr>
            <w:top w:val="none" w:sz="0" w:space="0" w:color="auto"/>
            <w:left w:val="none" w:sz="0" w:space="0" w:color="auto"/>
            <w:bottom w:val="none" w:sz="0" w:space="0" w:color="auto"/>
            <w:right w:val="none" w:sz="0" w:space="0" w:color="auto"/>
          </w:divBdr>
        </w:div>
        <w:div w:id="782725093">
          <w:marLeft w:val="0"/>
          <w:marRight w:val="0"/>
          <w:marTop w:val="0"/>
          <w:marBottom w:val="0"/>
          <w:divBdr>
            <w:top w:val="none" w:sz="0" w:space="0" w:color="auto"/>
            <w:left w:val="none" w:sz="0" w:space="0" w:color="auto"/>
            <w:bottom w:val="none" w:sz="0" w:space="0" w:color="auto"/>
            <w:right w:val="none" w:sz="0" w:space="0" w:color="auto"/>
          </w:divBdr>
          <w:divsChild>
            <w:div w:id="306395074">
              <w:marLeft w:val="0"/>
              <w:marRight w:val="0"/>
              <w:marTop w:val="0"/>
              <w:marBottom w:val="0"/>
              <w:divBdr>
                <w:top w:val="none" w:sz="0" w:space="0" w:color="auto"/>
                <w:left w:val="none" w:sz="0" w:space="0" w:color="auto"/>
                <w:bottom w:val="none" w:sz="0" w:space="0" w:color="auto"/>
                <w:right w:val="none" w:sz="0" w:space="0" w:color="auto"/>
              </w:divBdr>
            </w:div>
          </w:divsChild>
        </w:div>
        <w:div w:id="782774695">
          <w:marLeft w:val="0"/>
          <w:marRight w:val="0"/>
          <w:marTop w:val="0"/>
          <w:marBottom w:val="250"/>
          <w:divBdr>
            <w:top w:val="none" w:sz="0" w:space="0" w:color="auto"/>
            <w:left w:val="none" w:sz="0" w:space="0" w:color="auto"/>
            <w:bottom w:val="none" w:sz="0" w:space="0" w:color="auto"/>
            <w:right w:val="none" w:sz="0" w:space="0" w:color="auto"/>
          </w:divBdr>
          <w:divsChild>
            <w:div w:id="678971325">
              <w:marLeft w:val="0"/>
              <w:marRight w:val="0"/>
              <w:marTop w:val="0"/>
              <w:marBottom w:val="0"/>
              <w:divBdr>
                <w:top w:val="none" w:sz="0" w:space="0" w:color="auto"/>
                <w:left w:val="none" w:sz="0" w:space="0" w:color="auto"/>
                <w:bottom w:val="none" w:sz="0" w:space="0" w:color="auto"/>
                <w:right w:val="none" w:sz="0" w:space="0" w:color="auto"/>
              </w:divBdr>
            </w:div>
          </w:divsChild>
        </w:div>
        <w:div w:id="782843998">
          <w:marLeft w:val="0"/>
          <w:marRight w:val="0"/>
          <w:marTop w:val="0"/>
          <w:marBottom w:val="0"/>
          <w:divBdr>
            <w:top w:val="none" w:sz="0" w:space="0" w:color="auto"/>
            <w:left w:val="none" w:sz="0" w:space="0" w:color="auto"/>
            <w:bottom w:val="none" w:sz="0" w:space="0" w:color="auto"/>
            <w:right w:val="none" w:sz="0" w:space="0" w:color="auto"/>
          </w:divBdr>
        </w:div>
        <w:div w:id="782847607">
          <w:marLeft w:val="0"/>
          <w:marRight w:val="0"/>
          <w:marTop w:val="0"/>
          <w:marBottom w:val="0"/>
          <w:divBdr>
            <w:top w:val="none" w:sz="0" w:space="0" w:color="auto"/>
            <w:left w:val="none" w:sz="0" w:space="0" w:color="auto"/>
            <w:bottom w:val="none" w:sz="0" w:space="0" w:color="auto"/>
            <w:right w:val="none" w:sz="0" w:space="0" w:color="auto"/>
          </w:divBdr>
        </w:div>
        <w:div w:id="782924708">
          <w:marLeft w:val="0"/>
          <w:marRight w:val="0"/>
          <w:marTop w:val="0"/>
          <w:marBottom w:val="0"/>
          <w:divBdr>
            <w:top w:val="none" w:sz="0" w:space="0" w:color="auto"/>
            <w:left w:val="none" w:sz="0" w:space="0" w:color="auto"/>
            <w:bottom w:val="none" w:sz="0" w:space="0" w:color="auto"/>
            <w:right w:val="none" w:sz="0" w:space="0" w:color="auto"/>
          </w:divBdr>
        </w:div>
        <w:div w:id="782966082">
          <w:marLeft w:val="0"/>
          <w:marRight w:val="0"/>
          <w:marTop w:val="0"/>
          <w:marBottom w:val="0"/>
          <w:divBdr>
            <w:top w:val="none" w:sz="0" w:space="0" w:color="auto"/>
            <w:left w:val="none" w:sz="0" w:space="0" w:color="auto"/>
            <w:bottom w:val="none" w:sz="0" w:space="0" w:color="auto"/>
            <w:right w:val="none" w:sz="0" w:space="0" w:color="auto"/>
          </w:divBdr>
        </w:div>
        <w:div w:id="782967539">
          <w:marLeft w:val="0"/>
          <w:marRight w:val="0"/>
          <w:marTop w:val="0"/>
          <w:marBottom w:val="0"/>
          <w:divBdr>
            <w:top w:val="none" w:sz="0" w:space="0" w:color="auto"/>
            <w:left w:val="none" w:sz="0" w:space="0" w:color="auto"/>
            <w:bottom w:val="none" w:sz="0" w:space="0" w:color="auto"/>
            <w:right w:val="none" w:sz="0" w:space="0" w:color="auto"/>
          </w:divBdr>
          <w:divsChild>
            <w:div w:id="49500247">
              <w:marLeft w:val="-150"/>
              <w:marRight w:val="-150"/>
              <w:marTop w:val="0"/>
              <w:marBottom w:val="0"/>
              <w:divBdr>
                <w:top w:val="none" w:sz="0" w:space="0" w:color="auto"/>
                <w:left w:val="none" w:sz="0" w:space="0" w:color="auto"/>
                <w:bottom w:val="none" w:sz="0" w:space="0" w:color="auto"/>
                <w:right w:val="none" w:sz="0" w:space="0" w:color="auto"/>
              </w:divBdr>
              <w:divsChild>
                <w:div w:id="32001983">
                  <w:marLeft w:val="0"/>
                  <w:marRight w:val="0"/>
                  <w:marTop w:val="0"/>
                  <w:marBottom w:val="0"/>
                  <w:divBdr>
                    <w:top w:val="none" w:sz="0" w:space="0" w:color="auto"/>
                    <w:left w:val="none" w:sz="0" w:space="0" w:color="auto"/>
                    <w:bottom w:val="none" w:sz="0" w:space="0" w:color="auto"/>
                    <w:right w:val="none" w:sz="0" w:space="0" w:color="auto"/>
                  </w:divBdr>
                  <w:divsChild>
                    <w:div w:id="167409672">
                      <w:marLeft w:val="0"/>
                      <w:marRight w:val="0"/>
                      <w:marTop w:val="0"/>
                      <w:marBottom w:val="0"/>
                      <w:divBdr>
                        <w:top w:val="none" w:sz="0" w:space="0" w:color="auto"/>
                        <w:left w:val="none" w:sz="0" w:space="0" w:color="auto"/>
                        <w:bottom w:val="none" w:sz="0" w:space="0" w:color="auto"/>
                        <w:right w:val="none" w:sz="0" w:space="0" w:color="auto"/>
                      </w:divBdr>
                    </w:div>
                    <w:div w:id="7482382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2967849">
          <w:marLeft w:val="0"/>
          <w:marRight w:val="0"/>
          <w:marTop w:val="0"/>
          <w:marBottom w:val="0"/>
          <w:divBdr>
            <w:top w:val="none" w:sz="0" w:space="0" w:color="auto"/>
            <w:left w:val="none" w:sz="0" w:space="0" w:color="auto"/>
            <w:bottom w:val="none" w:sz="0" w:space="0" w:color="auto"/>
            <w:right w:val="none" w:sz="0" w:space="0" w:color="auto"/>
          </w:divBdr>
        </w:div>
        <w:div w:id="783041305">
          <w:marLeft w:val="0"/>
          <w:marRight w:val="0"/>
          <w:marTop w:val="0"/>
          <w:marBottom w:val="300"/>
          <w:divBdr>
            <w:top w:val="none" w:sz="0" w:space="0" w:color="auto"/>
            <w:left w:val="none" w:sz="0" w:space="0" w:color="auto"/>
            <w:bottom w:val="none" w:sz="0" w:space="0" w:color="auto"/>
            <w:right w:val="none" w:sz="0" w:space="0" w:color="auto"/>
          </w:divBdr>
          <w:divsChild>
            <w:div w:id="579410917">
              <w:marLeft w:val="0"/>
              <w:marRight w:val="0"/>
              <w:marTop w:val="0"/>
              <w:marBottom w:val="0"/>
              <w:divBdr>
                <w:top w:val="none" w:sz="0" w:space="0" w:color="auto"/>
                <w:left w:val="none" w:sz="0" w:space="0" w:color="auto"/>
                <w:bottom w:val="none" w:sz="0" w:space="0" w:color="auto"/>
                <w:right w:val="none" w:sz="0" w:space="0" w:color="auto"/>
              </w:divBdr>
            </w:div>
          </w:divsChild>
        </w:div>
        <w:div w:id="783160227">
          <w:marLeft w:val="0"/>
          <w:marRight w:val="0"/>
          <w:marTop w:val="0"/>
          <w:marBottom w:val="0"/>
          <w:divBdr>
            <w:top w:val="none" w:sz="0" w:space="0" w:color="auto"/>
            <w:left w:val="none" w:sz="0" w:space="0" w:color="auto"/>
            <w:bottom w:val="none" w:sz="0" w:space="0" w:color="auto"/>
            <w:right w:val="none" w:sz="0" w:space="0" w:color="auto"/>
          </w:divBdr>
        </w:div>
        <w:div w:id="783161391">
          <w:marLeft w:val="0"/>
          <w:marRight w:val="0"/>
          <w:marTop w:val="0"/>
          <w:marBottom w:val="0"/>
          <w:divBdr>
            <w:top w:val="none" w:sz="0" w:space="0" w:color="auto"/>
            <w:left w:val="none" w:sz="0" w:space="0" w:color="auto"/>
            <w:bottom w:val="none" w:sz="0" w:space="0" w:color="auto"/>
            <w:right w:val="none" w:sz="0" w:space="0" w:color="auto"/>
          </w:divBdr>
          <w:divsChild>
            <w:div w:id="51317281">
              <w:marLeft w:val="0"/>
              <w:marRight w:val="0"/>
              <w:marTop w:val="0"/>
              <w:marBottom w:val="0"/>
              <w:divBdr>
                <w:top w:val="none" w:sz="0" w:space="0" w:color="auto"/>
                <w:left w:val="none" w:sz="0" w:space="0" w:color="auto"/>
                <w:bottom w:val="none" w:sz="0" w:space="0" w:color="auto"/>
                <w:right w:val="none" w:sz="0" w:space="0" w:color="auto"/>
              </w:divBdr>
            </w:div>
          </w:divsChild>
        </w:div>
        <w:div w:id="783184677">
          <w:marLeft w:val="0"/>
          <w:marRight w:val="0"/>
          <w:marTop w:val="0"/>
          <w:marBottom w:val="0"/>
          <w:divBdr>
            <w:top w:val="none" w:sz="0" w:space="0" w:color="auto"/>
            <w:left w:val="none" w:sz="0" w:space="0" w:color="auto"/>
            <w:bottom w:val="none" w:sz="0" w:space="0" w:color="auto"/>
            <w:right w:val="none" w:sz="0" w:space="0" w:color="auto"/>
          </w:divBdr>
        </w:div>
        <w:div w:id="783234398">
          <w:marLeft w:val="0"/>
          <w:marRight w:val="0"/>
          <w:marTop w:val="0"/>
          <w:marBottom w:val="0"/>
          <w:divBdr>
            <w:top w:val="none" w:sz="0" w:space="0" w:color="auto"/>
            <w:left w:val="none" w:sz="0" w:space="0" w:color="auto"/>
            <w:bottom w:val="none" w:sz="0" w:space="0" w:color="auto"/>
            <w:right w:val="none" w:sz="0" w:space="0" w:color="auto"/>
          </w:divBdr>
        </w:div>
        <w:div w:id="783235924">
          <w:marLeft w:val="750"/>
          <w:marRight w:val="1500"/>
          <w:marTop w:val="0"/>
          <w:marBottom w:val="0"/>
          <w:divBdr>
            <w:top w:val="none" w:sz="0" w:space="0" w:color="auto"/>
            <w:left w:val="none" w:sz="0" w:space="0" w:color="auto"/>
            <w:bottom w:val="none" w:sz="0" w:space="0" w:color="auto"/>
            <w:right w:val="none" w:sz="0" w:space="0" w:color="auto"/>
          </w:divBdr>
        </w:div>
        <w:div w:id="783420710">
          <w:marLeft w:val="1221"/>
          <w:marRight w:val="0"/>
          <w:marTop w:val="0"/>
          <w:marBottom w:val="0"/>
          <w:divBdr>
            <w:top w:val="none" w:sz="0" w:space="0" w:color="auto"/>
            <w:left w:val="none" w:sz="0" w:space="0" w:color="auto"/>
            <w:bottom w:val="none" w:sz="0" w:space="0" w:color="auto"/>
            <w:right w:val="none" w:sz="0" w:space="0" w:color="auto"/>
          </w:divBdr>
        </w:div>
        <w:div w:id="783496644">
          <w:marLeft w:val="0"/>
          <w:marRight w:val="0"/>
          <w:marTop w:val="0"/>
          <w:marBottom w:val="0"/>
          <w:divBdr>
            <w:top w:val="single" w:sz="2" w:space="0" w:color="E0E0E0"/>
            <w:left w:val="single" w:sz="2" w:space="0" w:color="E0E0E0"/>
            <w:bottom w:val="single" w:sz="2" w:space="0" w:color="E0E0E0"/>
            <w:right w:val="single" w:sz="2" w:space="0" w:color="E0E0E0"/>
          </w:divBdr>
        </w:div>
        <w:div w:id="783499181">
          <w:marLeft w:val="0"/>
          <w:marRight w:val="0"/>
          <w:marTop w:val="0"/>
          <w:marBottom w:val="0"/>
          <w:divBdr>
            <w:top w:val="none" w:sz="0" w:space="0" w:color="auto"/>
            <w:left w:val="none" w:sz="0" w:space="0" w:color="auto"/>
            <w:bottom w:val="none" w:sz="0" w:space="0" w:color="auto"/>
            <w:right w:val="none" w:sz="0" w:space="0" w:color="auto"/>
          </w:divBdr>
        </w:div>
        <w:div w:id="783502831">
          <w:marLeft w:val="0"/>
          <w:marRight w:val="0"/>
          <w:marTop w:val="0"/>
          <w:marBottom w:val="0"/>
          <w:divBdr>
            <w:top w:val="none" w:sz="0" w:space="0" w:color="auto"/>
            <w:left w:val="none" w:sz="0" w:space="0" w:color="auto"/>
            <w:bottom w:val="none" w:sz="0" w:space="0" w:color="auto"/>
            <w:right w:val="none" w:sz="0" w:space="0" w:color="auto"/>
          </w:divBdr>
        </w:div>
        <w:div w:id="783578221">
          <w:marLeft w:val="0"/>
          <w:marRight w:val="0"/>
          <w:marTop w:val="100"/>
          <w:marBottom w:val="100"/>
          <w:divBdr>
            <w:top w:val="none" w:sz="0" w:space="0" w:color="auto"/>
            <w:left w:val="none" w:sz="0" w:space="0" w:color="auto"/>
            <w:bottom w:val="none" w:sz="0" w:space="0" w:color="auto"/>
            <w:right w:val="none" w:sz="0" w:space="0" w:color="auto"/>
          </w:divBdr>
        </w:div>
        <w:div w:id="783580507">
          <w:marLeft w:val="0"/>
          <w:marRight w:val="0"/>
          <w:marTop w:val="0"/>
          <w:marBottom w:val="0"/>
          <w:divBdr>
            <w:top w:val="none" w:sz="0" w:space="0" w:color="auto"/>
            <w:left w:val="none" w:sz="0" w:space="0" w:color="auto"/>
            <w:bottom w:val="none" w:sz="0" w:space="0" w:color="auto"/>
            <w:right w:val="none" w:sz="0" w:space="0" w:color="auto"/>
          </w:divBdr>
        </w:div>
        <w:div w:id="783690237">
          <w:marLeft w:val="0"/>
          <w:marRight w:val="0"/>
          <w:marTop w:val="0"/>
          <w:marBottom w:val="345"/>
          <w:divBdr>
            <w:top w:val="none" w:sz="0" w:space="0" w:color="auto"/>
            <w:left w:val="none" w:sz="0" w:space="0" w:color="auto"/>
            <w:bottom w:val="none" w:sz="0" w:space="0" w:color="auto"/>
            <w:right w:val="none" w:sz="0" w:space="0" w:color="auto"/>
          </w:divBdr>
        </w:div>
        <w:div w:id="783773149">
          <w:marLeft w:val="0"/>
          <w:marRight w:val="0"/>
          <w:marTop w:val="0"/>
          <w:marBottom w:val="0"/>
          <w:divBdr>
            <w:top w:val="none" w:sz="0" w:space="0" w:color="auto"/>
            <w:left w:val="none" w:sz="0" w:space="0" w:color="auto"/>
            <w:bottom w:val="none" w:sz="0" w:space="0" w:color="auto"/>
            <w:right w:val="none" w:sz="0" w:space="0" w:color="auto"/>
          </w:divBdr>
        </w:div>
        <w:div w:id="783813591">
          <w:marLeft w:val="0"/>
          <w:marRight w:val="0"/>
          <w:marTop w:val="0"/>
          <w:marBottom w:val="0"/>
          <w:divBdr>
            <w:top w:val="none" w:sz="0" w:space="0" w:color="auto"/>
            <w:left w:val="none" w:sz="0" w:space="0" w:color="auto"/>
            <w:bottom w:val="none" w:sz="0" w:space="0" w:color="auto"/>
            <w:right w:val="none" w:sz="0" w:space="0" w:color="auto"/>
          </w:divBdr>
        </w:div>
        <w:div w:id="783841321">
          <w:marLeft w:val="0"/>
          <w:marRight w:val="0"/>
          <w:marTop w:val="0"/>
          <w:marBottom w:val="150"/>
          <w:divBdr>
            <w:top w:val="none" w:sz="0" w:space="0" w:color="auto"/>
            <w:left w:val="none" w:sz="0" w:space="0" w:color="auto"/>
            <w:bottom w:val="none" w:sz="0" w:space="0" w:color="auto"/>
            <w:right w:val="none" w:sz="0" w:space="0" w:color="auto"/>
          </w:divBdr>
        </w:div>
        <w:div w:id="783882696">
          <w:marLeft w:val="-225"/>
          <w:marRight w:val="-225"/>
          <w:marTop w:val="0"/>
          <w:marBottom w:val="0"/>
          <w:divBdr>
            <w:top w:val="none" w:sz="0" w:space="0" w:color="auto"/>
            <w:left w:val="none" w:sz="0" w:space="0" w:color="auto"/>
            <w:bottom w:val="none" w:sz="0" w:space="0" w:color="auto"/>
            <w:right w:val="none" w:sz="0" w:space="0" w:color="auto"/>
          </w:divBdr>
          <w:divsChild>
            <w:div w:id="488903963">
              <w:marLeft w:val="1463"/>
              <w:marRight w:val="0"/>
              <w:marTop w:val="0"/>
              <w:marBottom w:val="0"/>
              <w:divBdr>
                <w:top w:val="none" w:sz="0" w:space="0" w:color="auto"/>
                <w:left w:val="none" w:sz="0" w:space="0" w:color="auto"/>
                <w:bottom w:val="none" w:sz="0" w:space="0" w:color="auto"/>
                <w:right w:val="none" w:sz="0" w:space="0" w:color="auto"/>
              </w:divBdr>
              <w:divsChild>
                <w:div w:id="17238701">
                  <w:marLeft w:val="0"/>
                  <w:marRight w:val="0"/>
                  <w:marTop w:val="0"/>
                  <w:marBottom w:val="0"/>
                  <w:divBdr>
                    <w:top w:val="none" w:sz="0" w:space="0" w:color="auto"/>
                    <w:left w:val="none" w:sz="0" w:space="0" w:color="auto"/>
                    <w:bottom w:val="none" w:sz="0" w:space="0" w:color="auto"/>
                    <w:right w:val="none" w:sz="0" w:space="0" w:color="auto"/>
                  </w:divBdr>
                </w:div>
              </w:divsChild>
            </w:div>
            <w:div w:id="674070263">
              <w:marLeft w:val="0"/>
              <w:marRight w:val="0"/>
              <w:marTop w:val="0"/>
              <w:marBottom w:val="0"/>
              <w:divBdr>
                <w:top w:val="none" w:sz="0" w:space="0" w:color="auto"/>
                <w:left w:val="none" w:sz="0" w:space="0" w:color="auto"/>
                <w:bottom w:val="none" w:sz="0" w:space="0" w:color="auto"/>
                <w:right w:val="none" w:sz="0" w:space="0" w:color="auto"/>
              </w:divBdr>
              <w:divsChild>
                <w:div w:id="38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9328">
          <w:marLeft w:val="0"/>
          <w:marRight w:val="0"/>
          <w:marTop w:val="0"/>
          <w:marBottom w:val="240"/>
          <w:divBdr>
            <w:top w:val="none" w:sz="0" w:space="0" w:color="auto"/>
            <w:left w:val="none" w:sz="0" w:space="0" w:color="auto"/>
            <w:bottom w:val="none" w:sz="0" w:space="0" w:color="auto"/>
            <w:right w:val="none" w:sz="0" w:space="0" w:color="auto"/>
          </w:divBdr>
        </w:div>
        <w:div w:id="783890007">
          <w:marLeft w:val="0"/>
          <w:marRight w:val="0"/>
          <w:marTop w:val="0"/>
          <w:marBottom w:val="0"/>
          <w:divBdr>
            <w:top w:val="single" w:sz="6" w:space="0" w:color="999999"/>
            <w:left w:val="single" w:sz="6" w:space="0" w:color="999999"/>
            <w:bottom w:val="single" w:sz="6" w:space="0" w:color="999999"/>
            <w:right w:val="single" w:sz="6" w:space="0" w:color="999999"/>
          </w:divBdr>
        </w:div>
        <w:div w:id="783958303">
          <w:marLeft w:val="-188"/>
          <w:marRight w:val="-188"/>
          <w:marTop w:val="0"/>
          <w:marBottom w:val="0"/>
          <w:divBdr>
            <w:top w:val="none" w:sz="0" w:space="0" w:color="auto"/>
            <w:left w:val="none" w:sz="0" w:space="0" w:color="auto"/>
            <w:bottom w:val="none" w:sz="0" w:space="0" w:color="auto"/>
            <w:right w:val="none" w:sz="0" w:space="0" w:color="auto"/>
          </w:divBdr>
          <w:divsChild>
            <w:div w:id="491145095">
              <w:marLeft w:val="1221"/>
              <w:marRight w:val="0"/>
              <w:marTop w:val="0"/>
              <w:marBottom w:val="0"/>
              <w:divBdr>
                <w:top w:val="none" w:sz="0" w:space="0" w:color="auto"/>
                <w:left w:val="none" w:sz="0" w:space="0" w:color="auto"/>
                <w:bottom w:val="none" w:sz="0" w:space="0" w:color="auto"/>
                <w:right w:val="none" w:sz="0" w:space="0" w:color="auto"/>
              </w:divBdr>
              <w:divsChild>
                <w:div w:id="52560539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83961540">
          <w:marLeft w:val="0"/>
          <w:marRight w:val="0"/>
          <w:marTop w:val="0"/>
          <w:marBottom w:val="0"/>
          <w:divBdr>
            <w:top w:val="none" w:sz="0" w:space="0" w:color="auto"/>
            <w:left w:val="none" w:sz="0" w:space="0" w:color="auto"/>
            <w:bottom w:val="none" w:sz="0" w:space="0" w:color="auto"/>
            <w:right w:val="none" w:sz="0" w:space="0" w:color="auto"/>
          </w:divBdr>
          <w:divsChild>
            <w:div w:id="351493474">
              <w:marLeft w:val="0"/>
              <w:marRight w:val="0"/>
              <w:marTop w:val="0"/>
              <w:marBottom w:val="0"/>
              <w:divBdr>
                <w:top w:val="none" w:sz="0" w:space="0" w:color="auto"/>
                <w:left w:val="none" w:sz="0" w:space="0" w:color="auto"/>
                <w:bottom w:val="none" w:sz="0" w:space="0" w:color="auto"/>
                <w:right w:val="none" w:sz="0" w:space="0" w:color="auto"/>
              </w:divBdr>
            </w:div>
          </w:divsChild>
        </w:div>
        <w:div w:id="783962388">
          <w:marLeft w:val="0"/>
          <w:marRight w:val="0"/>
          <w:marTop w:val="0"/>
          <w:marBottom w:val="0"/>
          <w:divBdr>
            <w:top w:val="none" w:sz="0" w:space="0" w:color="auto"/>
            <w:left w:val="none" w:sz="0" w:space="0" w:color="auto"/>
            <w:bottom w:val="none" w:sz="0" w:space="0" w:color="auto"/>
            <w:right w:val="none" w:sz="0" w:space="0" w:color="auto"/>
          </w:divBdr>
        </w:div>
        <w:div w:id="784035186">
          <w:marLeft w:val="0"/>
          <w:marRight w:val="0"/>
          <w:marTop w:val="0"/>
          <w:marBottom w:val="0"/>
          <w:divBdr>
            <w:top w:val="none" w:sz="0" w:space="0" w:color="auto"/>
            <w:left w:val="none" w:sz="0" w:space="0" w:color="auto"/>
            <w:bottom w:val="none" w:sz="0" w:space="0" w:color="auto"/>
            <w:right w:val="none" w:sz="0" w:space="0" w:color="auto"/>
          </w:divBdr>
        </w:div>
        <w:div w:id="784081399">
          <w:marLeft w:val="0"/>
          <w:marRight w:val="0"/>
          <w:marTop w:val="0"/>
          <w:marBottom w:val="0"/>
          <w:divBdr>
            <w:top w:val="none" w:sz="0" w:space="0" w:color="auto"/>
            <w:left w:val="none" w:sz="0" w:space="0" w:color="auto"/>
            <w:bottom w:val="none" w:sz="0" w:space="0" w:color="auto"/>
            <w:right w:val="none" w:sz="0" w:space="0" w:color="auto"/>
          </w:divBdr>
        </w:div>
        <w:div w:id="784155922">
          <w:marLeft w:val="0"/>
          <w:marRight w:val="0"/>
          <w:marTop w:val="0"/>
          <w:marBottom w:val="0"/>
          <w:divBdr>
            <w:top w:val="none" w:sz="0" w:space="0" w:color="auto"/>
            <w:left w:val="none" w:sz="0" w:space="0" w:color="auto"/>
            <w:bottom w:val="none" w:sz="0" w:space="0" w:color="auto"/>
            <w:right w:val="none" w:sz="0" w:space="0" w:color="auto"/>
          </w:divBdr>
        </w:div>
        <w:div w:id="784228598">
          <w:marLeft w:val="0"/>
          <w:marRight w:val="0"/>
          <w:marTop w:val="563"/>
          <w:marBottom w:val="200"/>
          <w:divBdr>
            <w:top w:val="none" w:sz="0" w:space="0" w:color="auto"/>
            <w:left w:val="none" w:sz="0" w:space="0" w:color="auto"/>
            <w:bottom w:val="none" w:sz="0" w:space="0" w:color="auto"/>
            <w:right w:val="none" w:sz="0" w:space="0" w:color="auto"/>
          </w:divBdr>
        </w:div>
        <w:div w:id="784228759">
          <w:marLeft w:val="0"/>
          <w:marRight w:val="0"/>
          <w:marTop w:val="300"/>
          <w:marBottom w:val="300"/>
          <w:divBdr>
            <w:top w:val="none" w:sz="0" w:space="0" w:color="auto"/>
            <w:left w:val="none" w:sz="0" w:space="0" w:color="auto"/>
            <w:bottom w:val="none" w:sz="0" w:space="0" w:color="auto"/>
            <w:right w:val="none" w:sz="0" w:space="0" w:color="auto"/>
          </w:divBdr>
        </w:div>
        <w:div w:id="784350402">
          <w:marLeft w:val="-225"/>
          <w:marRight w:val="-225"/>
          <w:marTop w:val="0"/>
          <w:marBottom w:val="0"/>
          <w:divBdr>
            <w:top w:val="none" w:sz="0" w:space="0" w:color="auto"/>
            <w:left w:val="none" w:sz="0" w:space="0" w:color="auto"/>
            <w:bottom w:val="none" w:sz="0" w:space="0" w:color="auto"/>
            <w:right w:val="none" w:sz="0" w:space="0" w:color="auto"/>
          </w:divBdr>
        </w:div>
        <w:div w:id="784351091">
          <w:marLeft w:val="0"/>
          <w:marRight w:val="0"/>
          <w:marTop w:val="0"/>
          <w:marBottom w:val="300"/>
          <w:divBdr>
            <w:top w:val="none" w:sz="0" w:space="0" w:color="auto"/>
            <w:left w:val="none" w:sz="0" w:space="0" w:color="auto"/>
            <w:bottom w:val="none" w:sz="0" w:space="0" w:color="auto"/>
            <w:right w:val="none" w:sz="0" w:space="0" w:color="auto"/>
          </w:divBdr>
        </w:div>
        <w:div w:id="784420112">
          <w:marLeft w:val="0"/>
          <w:marRight w:val="0"/>
          <w:marTop w:val="0"/>
          <w:marBottom w:val="0"/>
          <w:divBdr>
            <w:top w:val="none" w:sz="0" w:space="0" w:color="auto"/>
            <w:left w:val="none" w:sz="0" w:space="0" w:color="auto"/>
            <w:bottom w:val="none" w:sz="0" w:space="0" w:color="auto"/>
            <w:right w:val="none" w:sz="0" w:space="0" w:color="auto"/>
          </w:divBdr>
        </w:div>
        <w:div w:id="784425045">
          <w:marLeft w:val="0"/>
          <w:marRight w:val="0"/>
          <w:marTop w:val="0"/>
          <w:marBottom w:val="0"/>
          <w:divBdr>
            <w:top w:val="none" w:sz="0" w:space="0" w:color="auto"/>
            <w:left w:val="none" w:sz="0" w:space="0" w:color="auto"/>
            <w:bottom w:val="none" w:sz="0" w:space="0" w:color="auto"/>
            <w:right w:val="none" w:sz="0" w:space="0" w:color="auto"/>
          </w:divBdr>
          <w:divsChild>
            <w:div w:id="18942321">
              <w:marLeft w:val="-225"/>
              <w:marRight w:val="-225"/>
              <w:marTop w:val="0"/>
              <w:marBottom w:val="0"/>
              <w:divBdr>
                <w:top w:val="none" w:sz="0" w:space="0" w:color="auto"/>
                <w:left w:val="none" w:sz="0" w:space="0" w:color="auto"/>
                <w:bottom w:val="none" w:sz="0" w:space="0" w:color="auto"/>
                <w:right w:val="none" w:sz="0" w:space="0" w:color="auto"/>
              </w:divBdr>
            </w:div>
          </w:divsChild>
        </w:div>
        <w:div w:id="784466945">
          <w:marLeft w:val="0"/>
          <w:marRight w:val="0"/>
          <w:marTop w:val="0"/>
          <w:marBottom w:val="150"/>
          <w:divBdr>
            <w:top w:val="none" w:sz="0" w:space="0" w:color="auto"/>
            <w:left w:val="none" w:sz="0" w:space="0" w:color="auto"/>
            <w:bottom w:val="none" w:sz="0" w:space="0" w:color="auto"/>
            <w:right w:val="none" w:sz="0" w:space="0" w:color="auto"/>
          </w:divBdr>
        </w:div>
        <w:div w:id="784468447">
          <w:marLeft w:val="0"/>
          <w:marRight w:val="0"/>
          <w:marTop w:val="0"/>
          <w:marBottom w:val="0"/>
          <w:divBdr>
            <w:top w:val="none" w:sz="0" w:space="0" w:color="auto"/>
            <w:left w:val="none" w:sz="0" w:space="0" w:color="auto"/>
            <w:bottom w:val="none" w:sz="0" w:space="0" w:color="auto"/>
            <w:right w:val="none" w:sz="0" w:space="0" w:color="auto"/>
          </w:divBdr>
        </w:div>
        <w:div w:id="784470980">
          <w:marLeft w:val="0"/>
          <w:marRight w:val="0"/>
          <w:marTop w:val="0"/>
          <w:marBottom w:val="0"/>
          <w:divBdr>
            <w:top w:val="none" w:sz="0" w:space="0" w:color="auto"/>
            <w:left w:val="none" w:sz="0" w:space="0" w:color="auto"/>
            <w:bottom w:val="none" w:sz="0" w:space="0" w:color="auto"/>
            <w:right w:val="none" w:sz="0" w:space="0" w:color="auto"/>
          </w:divBdr>
        </w:div>
        <w:div w:id="784496383">
          <w:marLeft w:val="-225"/>
          <w:marRight w:val="-225"/>
          <w:marTop w:val="0"/>
          <w:marBottom w:val="0"/>
          <w:divBdr>
            <w:top w:val="none" w:sz="0" w:space="0" w:color="auto"/>
            <w:left w:val="none" w:sz="0" w:space="0" w:color="auto"/>
            <w:bottom w:val="none" w:sz="0" w:space="0" w:color="auto"/>
            <w:right w:val="none" w:sz="0" w:space="0" w:color="auto"/>
          </w:divBdr>
        </w:div>
        <w:div w:id="784615661">
          <w:marLeft w:val="0"/>
          <w:marRight w:val="0"/>
          <w:marTop w:val="0"/>
          <w:marBottom w:val="0"/>
          <w:divBdr>
            <w:top w:val="none" w:sz="0" w:space="0" w:color="auto"/>
            <w:left w:val="none" w:sz="0" w:space="0" w:color="auto"/>
            <w:bottom w:val="none" w:sz="0" w:space="0" w:color="auto"/>
            <w:right w:val="none" w:sz="0" w:space="0" w:color="auto"/>
          </w:divBdr>
        </w:div>
        <w:div w:id="784616121">
          <w:marLeft w:val="-225"/>
          <w:marRight w:val="-225"/>
          <w:marTop w:val="0"/>
          <w:marBottom w:val="0"/>
          <w:divBdr>
            <w:top w:val="none" w:sz="0" w:space="0" w:color="auto"/>
            <w:left w:val="none" w:sz="0" w:space="0" w:color="auto"/>
            <w:bottom w:val="none" w:sz="0" w:space="0" w:color="auto"/>
            <w:right w:val="none" w:sz="0" w:space="0" w:color="auto"/>
          </w:divBdr>
          <w:divsChild>
            <w:div w:id="231156497">
              <w:marLeft w:val="0"/>
              <w:marRight w:val="0"/>
              <w:marTop w:val="0"/>
              <w:marBottom w:val="0"/>
              <w:divBdr>
                <w:top w:val="none" w:sz="0" w:space="0" w:color="auto"/>
                <w:left w:val="none" w:sz="0" w:space="0" w:color="auto"/>
                <w:bottom w:val="none" w:sz="0" w:space="0" w:color="auto"/>
                <w:right w:val="none" w:sz="0" w:space="0" w:color="auto"/>
              </w:divBdr>
            </w:div>
          </w:divsChild>
        </w:div>
        <w:div w:id="784617566">
          <w:marLeft w:val="0"/>
          <w:marRight w:val="0"/>
          <w:marTop w:val="0"/>
          <w:marBottom w:val="0"/>
          <w:divBdr>
            <w:top w:val="none" w:sz="0" w:space="0" w:color="auto"/>
            <w:left w:val="none" w:sz="0" w:space="0" w:color="auto"/>
            <w:bottom w:val="none" w:sz="0" w:space="0" w:color="auto"/>
            <w:right w:val="none" w:sz="0" w:space="0" w:color="auto"/>
          </w:divBdr>
          <w:divsChild>
            <w:div w:id="162086928">
              <w:marLeft w:val="0"/>
              <w:marRight w:val="0"/>
              <w:marTop w:val="0"/>
              <w:marBottom w:val="0"/>
              <w:divBdr>
                <w:top w:val="none" w:sz="0" w:space="0" w:color="auto"/>
                <w:left w:val="none" w:sz="0" w:space="0" w:color="auto"/>
                <w:bottom w:val="none" w:sz="0" w:space="0" w:color="auto"/>
                <w:right w:val="none" w:sz="0" w:space="0" w:color="auto"/>
              </w:divBdr>
              <w:divsChild>
                <w:div w:id="67279946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84618872">
          <w:marLeft w:val="1463"/>
          <w:marRight w:val="0"/>
          <w:marTop w:val="0"/>
          <w:marBottom w:val="0"/>
          <w:divBdr>
            <w:top w:val="none" w:sz="0" w:space="0" w:color="auto"/>
            <w:left w:val="none" w:sz="0" w:space="0" w:color="auto"/>
            <w:bottom w:val="none" w:sz="0" w:space="0" w:color="auto"/>
            <w:right w:val="none" w:sz="0" w:space="0" w:color="auto"/>
          </w:divBdr>
        </w:div>
        <w:div w:id="784691684">
          <w:marLeft w:val="-125"/>
          <w:marRight w:val="-125"/>
          <w:marTop w:val="0"/>
          <w:marBottom w:val="0"/>
          <w:divBdr>
            <w:top w:val="none" w:sz="0" w:space="0" w:color="auto"/>
            <w:left w:val="none" w:sz="0" w:space="0" w:color="auto"/>
            <w:bottom w:val="none" w:sz="0" w:space="0" w:color="auto"/>
            <w:right w:val="none" w:sz="0" w:space="0" w:color="auto"/>
          </w:divBdr>
          <w:divsChild>
            <w:div w:id="105853339">
              <w:marLeft w:val="0"/>
              <w:marRight w:val="0"/>
              <w:marTop w:val="0"/>
              <w:marBottom w:val="0"/>
              <w:divBdr>
                <w:top w:val="none" w:sz="0" w:space="0" w:color="auto"/>
                <w:left w:val="none" w:sz="0" w:space="0" w:color="auto"/>
                <w:bottom w:val="none" w:sz="0" w:space="0" w:color="auto"/>
                <w:right w:val="none" w:sz="0" w:space="0" w:color="auto"/>
              </w:divBdr>
            </w:div>
          </w:divsChild>
        </w:div>
        <w:div w:id="784738685">
          <w:marLeft w:val="0"/>
          <w:marRight w:val="0"/>
          <w:marTop w:val="0"/>
          <w:marBottom w:val="0"/>
          <w:divBdr>
            <w:top w:val="none" w:sz="0" w:space="0" w:color="auto"/>
            <w:left w:val="none" w:sz="0" w:space="0" w:color="auto"/>
            <w:bottom w:val="none" w:sz="0" w:space="0" w:color="auto"/>
            <w:right w:val="none" w:sz="0" w:space="0" w:color="auto"/>
          </w:divBdr>
        </w:div>
        <w:div w:id="784808333">
          <w:marLeft w:val="0"/>
          <w:marRight w:val="0"/>
          <w:marTop w:val="0"/>
          <w:marBottom w:val="0"/>
          <w:divBdr>
            <w:top w:val="none" w:sz="0" w:space="0" w:color="auto"/>
            <w:left w:val="none" w:sz="0" w:space="0" w:color="auto"/>
            <w:bottom w:val="none" w:sz="0" w:space="0" w:color="auto"/>
            <w:right w:val="none" w:sz="0" w:space="0" w:color="auto"/>
          </w:divBdr>
        </w:div>
        <w:div w:id="784814398">
          <w:marLeft w:val="-225"/>
          <w:marRight w:val="-225"/>
          <w:marTop w:val="0"/>
          <w:marBottom w:val="0"/>
          <w:divBdr>
            <w:top w:val="none" w:sz="0" w:space="0" w:color="auto"/>
            <w:left w:val="none" w:sz="0" w:space="0" w:color="auto"/>
            <w:bottom w:val="none" w:sz="0" w:space="0" w:color="auto"/>
            <w:right w:val="none" w:sz="0" w:space="0" w:color="auto"/>
          </w:divBdr>
        </w:div>
        <w:div w:id="784882053">
          <w:marLeft w:val="0"/>
          <w:marRight w:val="0"/>
          <w:marTop w:val="150"/>
          <w:marBottom w:val="0"/>
          <w:divBdr>
            <w:top w:val="none" w:sz="0" w:space="0" w:color="auto"/>
            <w:left w:val="none" w:sz="0" w:space="0" w:color="auto"/>
            <w:bottom w:val="none" w:sz="0" w:space="0" w:color="auto"/>
            <w:right w:val="none" w:sz="0" w:space="0" w:color="auto"/>
          </w:divBdr>
        </w:div>
        <w:div w:id="784883777">
          <w:marLeft w:val="250"/>
          <w:marRight w:val="0"/>
          <w:marTop w:val="250"/>
          <w:marBottom w:val="0"/>
          <w:divBdr>
            <w:top w:val="none" w:sz="0" w:space="0" w:color="auto"/>
            <w:left w:val="none" w:sz="0" w:space="0" w:color="auto"/>
            <w:bottom w:val="none" w:sz="0" w:space="0" w:color="auto"/>
            <w:right w:val="none" w:sz="0" w:space="0" w:color="auto"/>
          </w:divBdr>
        </w:div>
        <w:div w:id="784887558">
          <w:marLeft w:val="-188"/>
          <w:marRight w:val="-188"/>
          <w:marTop w:val="0"/>
          <w:marBottom w:val="0"/>
          <w:divBdr>
            <w:top w:val="none" w:sz="0" w:space="0" w:color="auto"/>
            <w:left w:val="none" w:sz="0" w:space="0" w:color="auto"/>
            <w:bottom w:val="none" w:sz="0" w:space="0" w:color="auto"/>
            <w:right w:val="none" w:sz="0" w:space="0" w:color="auto"/>
          </w:divBdr>
          <w:divsChild>
            <w:div w:id="337125770">
              <w:marLeft w:val="0"/>
              <w:marRight w:val="0"/>
              <w:marTop w:val="0"/>
              <w:marBottom w:val="0"/>
              <w:divBdr>
                <w:top w:val="none" w:sz="0" w:space="0" w:color="auto"/>
                <w:left w:val="none" w:sz="0" w:space="0" w:color="auto"/>
                <w:bottom w:val="none" w:sz="0" w:space="0" w:color="auto"/>
                <w:right w:val="none" w:sz="0" w:space="0" w:color="auto"/>
              </w:divBdr>
              <w:divsChild>
                <w:div w:id="508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665">
          <w:marLeft w:val="1463"/>
          <w:marRight w:val="0"/>
          <w:marTop w:val="0"/>
          <w:marBottom w:val="0"/>
          <w:divBdr>
            <w:top w:val="none" w:sz="0" w:space="0" w:color="auto"/>
            <w:left w:val="none" w:sz="0" w:space="0" w:color="auto"/>
            <w:bottom w:val="none" w:sz="0" w:space="0" w:color="auto"/>
            <w:right w:val="none" w:sz="0" w:space="0" w:color="auto"/>
          </w:divBdr>
        </w:div>
        <w:div w:id="785002544">
          <w:marLeft w:val="0"/>
          <w:marRight w:val="0"/>
          <w:marTop w:val="0"/>
          <w:marBottom w:val="0"/>
          <w:divBdr>
            <w:top w:val="none" w:sz="0" w:space="0" w:color="auto"/>
            <w:left w:val="none" w:sz="0" w:space="0" w:color="auto"/>
            <w:bottom w:val="none" w:sz="0" w:space="0" w:color="auto"/>
            <w:right w:val="none" w:sz="0" w:space="0" w:color="auto"/>
          </w:divBdr>
        </w:div>
        <w:div w:id="785077646">
          <w:blockQuote w:val="1"/>
          <w:marLeft w:val="0"/>
          <w:marRight w:val="0"/>
          <w:marTop w:val="0"/>
          <w:marBottom w:val="300"/>
          <w:divBdr>
            <w:top w:val="none" w:sz="0" w:space="0" w:color="auto"/>
            <w:left w:val="none" w:sz="0" w:space="0" w:color="auto"/>
            <w:bottom w:val="none" w:sz="0" w:space="0" w:color="auto"/>
            <w:right w:val="none" w:sz="0" w:space="0" w:color="auto"/>
          </w:divBdr>
          <w:divsChild>
            <w:div w:id="2897228">
              <w:marLeft w:val="600"/>
              <w:marRight w:val="0"/>
              <w:marTop w:val="0"/>
              <w:marBottom w:val="0"/>
              <w:divBdr>
                <w:top w:val="none" w:sz="0" w:space="0" w:color="auto"/>
                <w:left w:val="single" w:sz="12" w:space="8" w:color="90B400"/>
                <w:bottom w:val="none" w:sz="0" w:space="0" w:color="auto"/>
                <w:right w:val="none" w:sz="0" w:space="0" w:color="auto"/>
              </w:divBdr>
            </w:div>
          </w:divsChild>
        </w:div>
        <w:div w:id="785269193">
          <w:marLeft w:val="0"/>
          <w:marRight w:val="330"/>
          <w:marTop w:val="0"/>
          <w:marBottom w:val="300"/>
          <w:divBdr>
            <w:top w:val="single" w:sz="6" w:space="0" w:color="999999"/>
            <w:left w:val="single" w:sz="6" w:space="0" w:color="999999"/>
            <w:bottom w:val="single" w:sz="6" w:space="0" w:color="999999"/>
            <w:right w:val="single" w:sz="6" w:space="0" w:color="999999"/>
          </w:divBdr>
          <w:divsChild>
            <w:div w:id="245380549">
              <w:marLeft w:val="0"/>
              <w:marRight w:val="0"/>
              <w:marTop w:val="0"/>
              <w:marBottom w:val="0"/>
              <w:divBdr>
                <w:top w:val="single" w:sz="6" w:space="0" w:color="999999"/>
                <w:left w:val="single" w:sz="6" w:space="0" w:color="999999"/>
                <w:bottom w:val="single" w:sz="6" w:space="0" w:color="999999"/>
                <w:right w:val="single" w:sz="6" w:space="0" w:color="999999"/>
              </w:divBdr>
            </w:div>
            <w:div w:id="2655063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5270615">
          <w:marLeft w:val="0"/>
          <w:marRight w:val="0"/>
          <w:marTop w:val="0"/>
          <w:marBottom w:val="0"/>
          <w:divBdr>
            <w:top w:val="none" w:sz="0" w:space="0" w:color="auto"/>
            <w:left w:val="none" w:sz="0" w:space="0" w:color="auto"/>
            <w:bottom w:val="none" w:sz="0" w:space="0" w:color="auto"/>
            <w:right w:val="none" w:sz="0" w:space="0" w:color="auto"/>
          </w:divBdr>
        </w:div>
        <w:div w:id="785271052">
          <w:marLeft w:val="0"/>
          <w:marRight w:val="0"/>
          <w:marTop w:val="0"/>
          <w:marBottom w:val="0"/>
          <w:divBdr>
            <w:top w:val="none" w:sz="0" w:space="0" w:color="auto"/>
            <w:left w:val="none" w:sz="0" w:space="0" w:color="auto"/>
            <w:bottom w:val="none" w:sz="0" w:space="0" w:color="auto"/>
            <w:right w:val="none" w:sz="0" w:space="0" w:color="auto"/>
          </w:divBdr>
        </w:div>
        <w:div w:id="785273908">
          <w:marLeft w:val="0"/>
          <w:marRight w:val="0"/>
          <w:marTop w:val="0"/>
          <w:marBottom w:val="0"/>
          <w:divBdr>
            <w:top w:val="none" w:sz="0" w:space="0" w:color="auto"/>
            <w:left w:val="none" w:sz="0" w:space="0" w:color="auto"/>
            <w:bottom w:val="none" w:sz="0" w:space="0" w:color="auto"/>
            <w:right w:val="none" w:sz="0" w:space="0" w:color="auto"/>
          </w:divBdr>
          <w:divsChild>
            <w:div w:id="476266502">
              <w:marLeft w:val="-188"/>
              <w:marRight w:val="-188"/>
              <w:marTop w:val="0"/>
              <w:marBottom w:val="0"/>
              <w:divBdr>
                <w:top w:val="none" w:sz="0" w:space="0" w:color="auto"/>
                <w:left w:val="none" w:sz="0" w:space="0" w:color="auto"/>
                <w:bottom w:val="none" w:sz="0" w:space="0" w:color="auto"/>
                <w:right w:val="none" w:sz="0" w:space="0" w:color="auto"/>
              </w:divBdr>
            </w:div>
          </w:divsChild>
        </w:div>
        <w:div w:id="785345573">
          <w:marLeft w:val="626"/>
          <w:marRight w:val="0"/>
          <w:marTop w:val="0"/>
          <w:marBottom w:val="0"/>
          <w:divBdr>
            <w:top w:val="none" w:sz="0" w:space="0" w:color="auto"/>
            <w:left w:val="none" w:sz="0" w:space="0" w:color="auto"/>
            <w:bottom w:val="none" w:sz="0" w:space="0" w:color="auto"/>
            <w:right w:val="none" w:sz="0" w:space="0" w:color="auto"/>
          </w:divBdr>
        </w:div>
        <w:div w:id="785349295">
          <w:marLeft w:val="0"/>
          <w:marRight w:val="0"/>
          <w:marTop w:val="0"/>
          <w:marBottom w:val="0"/>
          <w:divBdr>
            <w:top w:val="none" w:sz="0" w:space="0" w:color="auto"/>
            <w:left w:val="none" w:sz="0" w:space="0" w:color="auto"/>
            <w:bottom w:val="none" w:sz="0" w:space="0" w:color="auto"/>
            <w:right w:val="none" w:sz="0" w:space="0" w:color="auto"/>
          </w:divBdr>
        </w:div>
        <w:div w:id="785388171">
          <w:marLeft w:val="-225"/>
          <w:marRight w:val="-225"/>
          <w:marTop w:val="0"/>
          <w:marBottom w:val="0"/>
          <w:divBdr>
            <w:top w:val="none" w:sz="0" w:space="0" w:color="auto"/>
            <w:left w:val="none" w:sz="0" w:space="0" w:color="auto"/>
            <w:bottom w:val="none" w:sz="0" w:space="0" w:color="auto"/>
            <w:right w:val="none" w:sz="0" w:space="0" w:color="auto"/>
          </w:divBdr>
          <w:divsChild>
            <w:div w:id="653799567">
              <w:marLeft w:val="0"/>
              <w:marRight w:val="0"/>
              <w:marTop w:val="0"/>
              <w:marBottom w:val="0"/>
              <w:divBdr>
                <w:top w:val="none" w:sz="0" w:space="0" w:color="auto"/>
                <w:left w:val="none" w:sz="0" w:space="0" w:color="auto"/>
                <w:bottom w:val="none" w:sz="0" w:space="0" w:color="auto"/>
                <w:right w:val="none" w:sz="0" w:space="0" w:color="auto"/>
              </w:divBdr>
              <w:divsChild>
                <w:div w:id="203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3175">
          <w:marLeft w:val="0"/>
          <w:marRight w:val="0"/>
          <w:marTop w:val="0"/>
          <w:marBottom w:val="0"/>
          <w:divBdr>
            <w:top w:val="none" w:sz="0" w:space="0" w:color="auto"/>
            <w:left w:val="none" w:sz="0" w:space="0" w:color="auto"/>
            <w:bottom w:val="none" w:sz="0" w:space="0" w:color="auto"/>
            <w:right w:val="none" w:sz="0" w:space="0" w:color="auto"/>
          </w:divBdr>
          <w:divsChild>
            <w:div w:id="250743631">
              <w:marLeft w:val="0"/>
              <w:marRight w:val="0"/>
              <w:marTop w:val="0"/>
              <w:marBottom w:val="240"/>
              <w:divBdr>
                <w:top w:val="none" w:sz="0" w:space="0" w:color="auto"/>
                <w:left w:val="none" w:sz="0" w:space="0" w:color="auto"/>
                <w:bottom w:val="none" w:sz="0" w:space="0" w:color="auto"/>
                <w:right w:val="none" w:sz="0" w:space="0" w:color="auto"/>
              </w:divBdr>
            </w:div>
            <w:div w:id="721828219">
              <w:marLeft w:val="0"/>
              <w:marRight w:val="0"/>
              <w:marTop w:val="0"/>
              <w:marBottom w:val="240"/>
              <w:divBdr>
                <w:top w:val="none" w:sz="0" w:space="0" w:color="auto"/>
                <w:left w:val="none" w:sz="0" w:space="0" w:color="auto"/>
                <w:bottom w:val="none" w:sz="0" w:space="0" w:color="auto"/>
                <w:right w:val="none" w:sz="0" w:space="0" w:color="auto"/>
              </w:divBdr>
            </w:div>
          </w:divsChild>
        </w:div>
        <w:div w:id="785538590">
          <w:marLeft w:val="0"/>
          <w:marRight w:val="0"/>
          <w:marTop w:val="0"/>
          <w:marBottom w:val="0"/>
          <w:divBdr>
            <w:top w:val="none" w:sz="0" w:space="0" w:color="auto"/>
            <w:left w:val="none" w:sz="0" w:space="0" w:color="auto"/>
            <w:bottom w:val="none" w:sz="0" w:space="0" w:color="auto"/>
            <w:right w:val="none" w:sz="0" w:space="0" w:color="auto"/>
          </w:divBdr>
        </w:div>
        <w:div w:id="785580341">
          <w:marLeft w:val="0"/>
          <w:marRight w:val="0"/>
          <w:marTop w:val="0"/>
          <w:marBottom w:val="0"/>
          <w:divBdr>
            <w:top w:val="none" w:sz="0" w:space="0" w:color="auto"/>
            <w:left w:val="none" w:sz="0" w:space="0" w:color="auto"/>
            <w:bottom w:val="none" w:sz="0" w:space="0" w:color="auto"/>
            <w:right w:val="none" w:sz="0" w:space="0" w:color="auto"/>
          </w:divBdr>
        </w:div>
        <w:div w:id="785583275">
          <w:marLeft w:val="0"/>
          <w:marRight w:val="0"/>
          <w:marTop w:val="225"/>
          <w:marBottom w:val="0"/>
          <w:divBdr>
            <w:top w:val="none" w:sz="0" w:space="0" w:color="auto"/>
            <w:left w:val="none" w:sz="0" w:space="0" w:color="auto"/>
            <w:bottom w:val="none" w:sz="0" w:space="0" w:color="auto"/>
            <w:right w:val="none" w:sz="0" w:space="0" w:color="auto"/>
          </w:divBdr>
        </w:div>
        <w:div w:id="785730301">
          <w:marLeft w:val="-135"/>
          <w:marRight w:val="0"/>
          <w:marTop w:val="0"/>
          <w:marBottom w:val="0"/>
          <w:divBdr>
            <w:top w:val="none" w:sz="0" w:space="0" w:color="auto"/>
            <w:left w:val="none" w:sz="0" w:space="0" w:color="auto"/>
            <w:bottom w:val="none" w:sz="0" w:space="0" w:color="auto"/>
            <w:right w:val="none" w:sz="0" w:space="0" w:color="auto"/>
          </w:divBdr>
        </w:div>
        <w:div w:id="785738191">
          <w:marLeft w:val="-225"/>
          <w:marRight w:val="-225"/>
          <w:marTop w:val="0"/>
          <w:marBottom w:val="0"/>
          <w:divBdr>
            <w:top w:val="none" w:sz="0" w:space="0" w:color="auto"/>
            <w:left w:val="none" w:sz="0" w:space="0" w:color="auto"/>
            <w:bottom w:val="none" w:sz="0" w:space="0" w:color="auto"/>
            <w:right w:val="none" w:sz="0" w:space="0" w:color="auto"/>
          </w:divBdr>
        </w:div>
        <w:div w:id="785805942">
          <w:marLeft w:val="0"/>
          <w:marRight w:val="0"/>
          <w:marTop w:val="0"/>
          <w:marBottom w:val="0"/>
          <w:divBdr>
            <w:top w:val="single" w:sz="2" w:space="0" w:color="E0E0E0"/>
            <w:left w:val="single" w:sz="2" w:space="0" w:color="E0E0E0"/>
            <w:bottom w:val="single" w:sz="2" w:space="0" w:color="E0E0E0"/>
            <w:right w:val="single" w:sz="2" w:space="0" w:color="E0E0E0"/>
          </w:divBdr>
        </w:div>
        <w:div w:id="785853059">
          <w:marLeft w:val="0"/>
          <w:marRight w:val="0"/>
          <w:marTop w:val="0"/>
          <w:marBottom w:val="0"/>
          <w:divBdr>
            <w:top w:val="single" w:sz="2" w:space="0" w:color="E0E0E0"/>
            <w:left w:val="single" w:sz="2" w:space="0" w:color="E0E0E0"/>
            <w:bottom w:val="single" w:sz="2" w:space="0" w:color="E0E0E0"/>
            <w:right w:val="single" w:sz="2" w:space="0" w:color="E0E0E0"/>
          </w:divBdr>
          <w:divsChild>
            <w:div w:id="4991257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5924715">
          <w:marLeft w:val="0"/>
          <w:marRight w:val="0"/>
          <w:marTop w:val="0"/>
          <w:marBottom w:val="0"/>
          <w:divBdr>
            <w:top w:val="none" w:sz="0" w:space="0" w:color="auto"/>
            <w:left w:val="none" w:sz="0" w:space="0" w:color="auto"/>
            <w:bottom w:val="none" w:sz="0" w:space="0" w:color="auto"/>
            <w:right w:val="none" w:sz="0" w:space="0" w:color="auto"/>
          </w:divBdr>
          <w:divsChild>
            <w:div w:id="787313923">
              <w:marLeft w:val="0"/>
              <w:marRight w:val="0"/>
              <w:marTop w:val="150"/>
              <w:marBottom w:val="0"/>
              <w:divBdr>
                <w:top w:val="none" w:sz="0" w:space="0" w:color="auto"/>
                <w:left w:val="none" w:sz="0" w:space="0" w:color="auto"/>
                <w:bottom w:val="none" w:sz="0" w:space="0" w:color="auto"/>
                <w:right w:val="none" w:sz="0" w:space="0" w:color="auto"/>
              </w:divBdr>
              <w:divsChild>
                <w:div w:id="5824218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5930048">
          <w:marLeft w:val="-150"/>
          <w:marRight w:val="-150"/>
          <w:marTop w:val="0"/>
          <w:marBottom w:val="0"/>
          <w:divBdr>
            <w:top w:val="none" w:sz="0" w:space="0" w:color="auto"/>
            <w:left w:val="none" w:sz="0" w:space="0" w:color="auto"/>
            <w:bottom w:val="none" w:sz="0" w:space="0" w:color="auto"/>
            <w:right w:val="none" w:sz="0" w:space="0" w:color="auto"/>
          </w:divBdr>
          <w:divsChild>
            <w:div w:id="272056046">
              <w:marLeft w:val="0"/>
              <w:marRight w:val="0"/>
              <w:marTop w:val="0"/>
              <w:marBottom w:val="0"/>
              <w:divBdr>
                <w:top w:val="none" w:sz="0" w:space="0" w:color="auto"/>
                <w:left w:val="none" w:sz="0" w:space="0" w:color="auto"/>
                <w:bottom w:val="none" w:sz="0" w:space="0" w:color="auto"/>
                <w:right w:val="none" w:sz="0" w:space="0" w:color="auto"/>
              </w:divBdr>
            </w:div>
            <w:div w:id="375592936">
              <w:marLeft w:val="0"/>
              <w:marRight w:val="0"/>
              <w:marTop w:val="0"/>
              <w:marBottom w:val="0"/>
              <w:divBdr>
                <w:top w:val="none" w:sz="0" w:space="0" w:color="auto"/>
                <w:left w:val="none" w:sz="0" w:space="0" w:color="auto"/>
                <w:bottom w:val="none" w:sz="0" w:space="0" w:color="auto"/>
                <w:right w:val="none" w:sz="0" w:space="0" w:color="auto"/>
              </w:divBdr>
            </w:div>
          </w:divsChild>
        </w:div>
        <w:div w:id="785931784">
          <w:marLeft w:val="0"/>
          <w:marRight w:val="0"/>
          <w:marTop w:val="0"/>
          <w:marBottom w:val="0"/>
          <w:divBdr>
            <w:top w:val="none" w:sz="0" w:space="0" w:color="auto"/>
            <w:left w:val="none" w:sz="0" w:space="0" w:color="auto"/>
            <w:bottom w:val="none" w:sz="0" w:space="0" w:color="auto"/>
            <w:right w:val="none" w:sz="0" w:space="0" w:color="auto"/>
          </w:divBdr>
        </w:div>
        <w:div w:id="785973770">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5975403">
          <w:marLeft w:val="-225"/>
          <w:marRight w:val="-225"/>
          <w:marTop w:val="0"/>
          <w:marBottom w:val="0"/>
          <w:divBdr>
            <w:top w:val="none" w:sz="0" w:space="0" w:color="auto"/>
            <w:left w:val="none" w:sz="0" w:space="0" w:color="auto"/>
            <w:bottom w:val="none" w:sz="0" w:space="0" w:color="auto"/>
            <w:right w:val="none" w:sz="0" w:space="0" w:color="auto"/>
          </w:divBdr>
          <w:divsChild>
            <w:div w:id="214511864">
              <w:marLeft w:val="0"/>
              <w:marRight w:val="0"/>
              <w:marTop w:val="0"/>
              <w:marBottom w:val="0"/>
              <w:divBdr>
                <w:top w:val="none" w:sz="0" w:space="0" w:color="auto"/>
                <w:left w:val="none" w:sz="0" w:space="0" w:color="auto"/>
                <w:bottom w:val="none" w:sz="0" w:space="0" w:color="auto"/>
                <w:right w:val="none" w:sz="0" w:space="0" w:color="auto"/>
              </w:divBdr>
            </w:div>
          </w:divsChild>
        </w:div>
        <w:div w:id="786003612">
          <w:marLeft w:val="1221"/>
          <w:marRight w:val="0"/>
          <w:marTop w:val="0"/>
          <w:marBottom w:val="0"/>
          <w:divBdr>
            <w:top w:val="none" w:sz="0" w:space="0" w:color="auto"/>
            <w:left w:val="none" w:sz="0" w:space="0" w:color="auto"/>
            <w:bottom w:val="none" w:sz="0" w:space="0" w:color="auto"/>
            <w:right w:val="none" w:sz="0" w:space="0" w:color="auto"/>
          </w:divBdr>
          <w:divsChild>
            <w:div w:id="43845480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86005227">
          <w:marLeft w:val="0"/>
          <w:marRight w:val="0"/>
          <w:marTop w:val="0"/>
          <w:marBottom w:val="0"/>
          <w:divBdr>
            <w:top w:val="none" w:sz="0" w:space="0" w:color="auto"/>
            <w:left w:val="none" w:sz="0" w:space="0" w:color="auto"/>
            <w:bottom w:val="none" w:sz="0" w:space="0" w:color="auto"/>
            <w:right w:val="none" w:sz="0" w:space="0" w:color="auto"/>
          </w:divBdr>
        </w:div>
        <w:div w:id="786119865">
          <w:marLeft w:val="0"/>
          <w:marRight w:val="0"/>
          <w:marTop w:val="0"/>
          <w:marBottom w:val="0"/>
          <w:divBdr>
            <w:top w:val="none" w:sz="0" w:space="0" w:color="auto"/>
            <w:left w:val="none" w:sz="0" w:space="0" w:color="auto"/>
            <w:bottom w:val="none" w:sz="0" w:space="0" w:color="auto"/>
            <w:right w:val="none" w:sz="0" w:space="0" w:color="auto"/>
          </w:divBdr>
        </w:div>
        <w:div w:id="786119939">
          <w:blockQuote w:val="1"/>
          <w:marLeft w:val="0"/>
          <w:marRight w:val="0"/>
          <w:marTop w:val="250"/>
          <w:marBottom w:val="263"/>
          <w:divBdr>
            <w:top w:val="none" w:sz="0" w:space="0" w:color="auto"/>
            <w:left w:val="single" w:sz="24" w:space="13" w:color="C4E0A6"/>
            <w:bottom w:val="none" w:sz="0" w:space="0" w:color="auto"/>
            <w:right w:val="none" w:sz="0" w:space="0" w:color="auto"/>
          </w:divBdr>
        </w:div>
        <w:div w:id="786196175">
          <w:marLeft w:val="0"/>
          <w:marRight w:val="0"/>
          <w:marTop w:val="0"/>
          <w:marBottom w:val="0"/>
          <w:divBdr>
            <w:top w:val="none" w:sz="0" w:space="0" w:color="auto"/>
            <w:left w:val="none" w:sz="0" w:space="0" w:color="auto"/>
            <w:bottom w:val="none" w:sz="0" w:space="0" w:color="auto"/>
            <w:right w:val="none" w:sz="0" w:space="0" w:color="auto"/>
          </w:divBdr>
        </w:div>
        <w:div w:id="786199895">
          <w:marLeft w:val="0"/>
          <w:marRight w:val="0"/>
          <w:marTop w:val="0"/>
          <w:marBottom w:val="0"/>
          <w:divBdr>
            <w:top w:val="single" w:sz="2" w:space="0" w:color="E0E0E0"/>
            <w:left w:val="single" w:sz="2" w:space="0" w:color="E0E0E0"/>
            <w:bottom w:val="single" w:sz="2" w:space="0" w:color="E0E0E0"/>
            <w:right w:val="single" w:sz="2" w:space="0" w:color="E0E0E0"/>
          </w:divBdr>
        </w:div>
        <w:div w:id="786243368">
          <w:marLeft w:val="0"/>
          <w:marRight w:val="0"/>
          <w:marTop w:val="0"/>
          <w:marBottom w:val="0"/>
          <w:divBdr>
            <w:top w:val="none" w:sz="0" w:space="0" w:color="auto"/>
            <w:left w:val="none" w:sz="0" w:space="0" w:color="auto"/>
            <w:bottom w:val="none" w:sz="0" w:space="0" w:color="auto"/>
            <w:right w:val="none" w:sz="0" w:space="0" w:color="auto"/>
          </w:divBdr>
        </w:div>
        <w:div w:id="786267851">
          <w:marLeft w:val="0"/>
          <w:marRight w:val="0"/>
          <w:marTop w:val="0"/>
          <w:marBottom w:val="0"/>
          <w:divBdr>
            <w:top w:val="none" w:sz="0" w:space="0" w:color="auto"/>
            <w:left w:val="none" w:sz="0" w:space="0" w:color="auto"/>
            <w:bottom w:val="none" w:sz="0" w:space="0" w:color="auto"/>
            <w:right w:val="none" w:sz="0" w:space="0" w:color="auto"/>
          </w:divBdr>
        </w:div>
        <w:div w:id="786267951">
          <w:marLeft w:val="0"/>
          <w:marRight w:val="0"/>
          <w:marTop w:val="0"/>
          <w:marBottom w:val="0"/>
          <w:divBdr>
            <w:top w:val="none" w:sz="0" w:space="0" w:color="auto"/>
            <w:left w:val="none" w:sz="0" w:space="0" w:color="auto"/>
            <w:bottom w:val="none" w:sz="0" w:space="0" w:color="auto"/>
            <w:right w:val="none" w:sz="0" w:space="0" w:color="auto"/>
          </w:divBdr>
        </w:div>
        <w:div w:id="786389984">
          <w:marLeft w:val="0"/>
          <w:marRight w:val="0"/>
          <w:marTop w:val="0"/>
          <w:marBottom w:val="300"/>
          <w:divBdr>
            <w:top w:val="none" w:sz="0" w:space="0" w:color="auto"/>
            <w:left w:val="none" w:sz="0" w:space="0" w:color="auto"/>
            <w:bottom w:val="none" w:sz="0" w:space="0" w:color="auto"/>
            <w:right w:val="none" w:sz="0" w:space="0" w:color="auto"/>
          </w:divBdr>
        </w:div>
        <w:div w:id="786394152">
          <w:marLeft w:val="0"/>
          <w:marRight w:val="0"/>
          <w:marTop w:val="0"/>
          <w:marBottom w:val="345"/>
          <w:divBdr>
            <w:top w:val="none" w:sz="0" w:space="0" w:color="auto"/>
            <w:left w:val="none" w:sz="0" w:space="0" w:color="auto"/>
            <w:bottom w:val="none" w:sz="0" w:space="0" w:color="auto"/>
            <w:right w:val="none" w:sz="0" w:space="0" w:color="auto"/>
          </w:divBdr>
          <w:divsChild>
            <w:div w:id="10029955">
              <w:marLeft w:val="0"/>
              <w:marRight w:val="0"/>
              <w:marTop w:val="0"/>
              <w:marBottom w:val="0"/>
              <w:divBdr>
                <w:top w:val="none" w:sz="0" w:space="0" w:color="auto"/>
                <w:left w:val="none" w:sz="0" w:space="0" w:color="auto"/>
                <w:bottom w:val="none" w:sz="0" w:space="0" w:color="auto"/>
                <w:right w:val="none" w:sz="0" w:space="0" w:color="auto"/>
              </w:divBdr>
            </w:div>
          </w:divsChild>
        </w:div>
        <w:div w:id="786462698">
          <w:marLeft w:val="0"/>
          <w:marRight w:val="0"/>
          <w:marTop w:val="0"/>
          <w:marBottom w:val="0"/>
          <w:divBdr>
            <w:top w:val="none" w:sz="0" w:space="0" w:color="auto"/>
            <w:left w:val="none" w:sz="0" w:space="0" w:color="auto"/>
            <w:bottom w:val="none" w:sz="0" w:space="0" w:color="auto"/>
            <w:right w:val="none" w:sz="0" w:space="0" w:color="auto"/>
          </w:divBdr>
        </w:div>
        <w:div w:id="786508639">
          <w:marLeft w:val="0"/>
          <w:marRight w:val="0"/>
          <w:marTop w:val="45"/>
          <w:marBottom w:val="0"/>
          <w:divBdr>
            <w:top w:val="none" w:sz="0" w:space="0" w:color="auto"/>
            <w:left w:val="none" w:sz="0" w:space="0" w:color="auto"/>
            <w:bottom w:val="none" w:sz="0" w:space="0" w:color="auto"/>
            <w:right w:val="none" w:sz="0" w:space="0" w:color="auto"/>
          </w:divBdr>
        </w:div>
        <w:div w:id="786510892">
          <w:marLeft w:val="0"/>
          <w:marRight w:val="0"/>
          <w:marTop w:val="0"/>
          <w:marBottom w:val="0"/>
          <w:divBdr>
            <w:top w:val="none" w:sz="0" w:space="0" w:color="auto"/>
            <w:left w:val="none" w:sz="0" w:space="0" w:color="auto"/>
            <w:bottom w:val="none" w:sz="0" w:space="0" w:color="auto"/>
            <w:right w:val="none" w:sz="0" w:space="0" w:color="auto"/>
          </w:divBdr>
        </w:div>
        <w:div w:id="786512762">
          <w:marLeft w:val="0"/>
          <w:marRight w:val="0"/>
          <w:marTop w:val="0"/>
          <w:marBottom w:val="0"/>
          <w:divBdr>
            <w:top w:val="none" w:sz="0" w:space="0" w:color="auto"/>
            <w:left w:val="none" w:sz="0" w:space="0" w:color="auto"/>
            <w:bottom w:val="none" w:sz="0" w:space="0" w:color="auto"/>
            <w:right w:val="none" w:sz="0" w:space="0" w:color="auto"/>
          </w:divBdr>
        </w:div>
        <w:div w:id="786580443">
          <w:marLeft w:val="0"/>
          <w:marRight w:val="0"/>
          <w:marTop w:val="0"/>
          <w:marBottom w:val="0"/>
          <w:divBdr>
            <w:top w:val="single" w:sz="2" w:space="0" w:color="E0E0E0"/>
            <w:left w:val="single" w:sz="2" w:space="0" w:color="E0E0E0"/>
            <w:bottom w:val="single" w:sz="2" w:space="0" w:color="E0E0E0"/>
            <w:right w:val="single" w:sz="2" w:space="0" w:color="E0E0E0"/>
          </w:divBdr>
          <w:divsChild>
            <w:div w:id="527641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6583555">
          <w:marLeft w:val="0"/>
          <w:marRight w:val="0"/>
          <w:marTop w:val="0"/>
          <w:marBottom w:val="0"/>
          <w:divBdr>
            <w:top w:val="none" w:sz="0" w:space="0" w:color="auto"/>
            <w:left w:val="none" w:sz="0" w:space="0" w:color="auto"/>
            <w:bottom w:val="none" w:sz="0" w:space="0" w:color="auto"/>
            <w:right w:val="none" w:sz="0" w:space="0" w:color="auto"/>
          </w:divBdr>
        </w:div>
        <w:div w:id="786583567">
          <w:marLeft w:val="-188"/>
          <w:marRight w:val="-188"/>
          <w:marTop w:val="0"/>
          <w:marBottom w:val="0"/>
          <w:divBdr>
            <w:top w:val="none" w:sz="0" w:space="0" w:color="auto"/>
            <w:left w:val="none" w:sz="0" w:space="0" w:color="auto"/>
            <w:bottom w:val="none" w:sz="0" w:space="0" w:color="auto"/>
            <w:right w:val="none" w:sz="0" w:space="0" w:color="auto"/>
          </w:divBdr>
          <w:divsChild>
            <w:div w:id="516776124">
              <w:marLeft w:val="0"/>
              <w:marRight w:val="0"/>
              <w:marTop w:val="0"/>
              <w:marBottom w:val="0"/>
              <w:divBdr>
                <w:top w:val="none" w:sz="0" w:space="0" w:color="auto"/>
                <w:left w:val="none" w:sz="0" w:space="0" w:color="auto"/>
                <w:bottom w:val="none" w:sz="0" w:space="0" w:color="auto"/>
                <w:right w:val="none" w:sz="0" w:space="0" w:color="auto"/>
              </w:divBdr>
            </w:div>
          </w:divsChild>
        </w:div>
        <w:div w:id="786584063">
          <w:marLeft w:val="0"/>
          <w:marRight w:val="0"/>
          <w:marTop w:val="0"/>
          <w:marBottom w:val="0"/>
          <w:divBdr>
            <w:top w:val="none" w:sz="0" w:space="0" w:color="auto"/>
            <w:left w:val="none" w:sz="0" w:space="0" w:color="auto"/>
            <w:bottom w:val="none" w:sz="0" w:space="0" w:color="auto"/>
            <w:right w:val="none" w:sz="0" w:space="0" w:color="auto"/>
          </w:divBdr>
        </w:div>
        <w:div w:id="786586746">
          <w:marLeft w:val="0"/>
          <w:marRight w:val="0"/>
          <w:marTop w:val="0"/>
          <w:marBottom w:val="0"/>
          <w:divBdr>
            <w:top w:val="none" w:sz="0" w:space="0" w:color="auto"/>
            <w:left w:val="none" w:sz="0" w:space="0" w:color="auto"/>
            <w:bottom w:val="none" w:sz="0" w:space="0" w:color="auto"/>
            <w:right w:val="none" w:sz="0" w:space="0" w:color="auto"/>
          </w:divBdr>
          <w:divsChild>
            <w:div w:id="169032578">
              <w:marLeft w:val="0"/>
              <w:marRight w:val="0"/>
              <w:marTop w:val="0"/>
              <w:marBottom w:val="125"/>
              <w:divBdr>
                <w:top w:val="none" w:sz="0" w:space="0" w:color="auto"/>
                <w:left w:val="none" w:sz="0" w:space="0" w:color="auto"/>
                <w:bottom w:val="none" w:sz="0" w:space="0" w:color="auto"/>
                <w:right w:val="none" w:sz="0" w:space="0" w:color="auto"/>
              </w:divBdr>
            </w:div>
          </w:divsChild>
        </w:div>
        <w:div w:id="786628966">
          <w:marLeft w:val="0"/>
          <w:marRight w:val="0"/>
          <w:marTop w:val="0"/>
          <w:marBottom w:val="360"/>
          <w:divBdr>
            <w:top w:val="none" w:sz="0" w:space="0" w:color="auto"/>
            <w:left w:val="none" w:sz="0" w:space="0" w:color="auto"/>
            <w:bottom w:val="none" w:sz="0" w:space="0" w:color="auto"/>
            <w:right w:val="none" w:sz="0" w:space="0" w:color="auto"/>
          </w:divBdr>
        </w:div>
        <w:div w:id="786700525">
          <w:marLeft w:val="-188"/>
          <w:marRight w:val="-188"/>
          <w:marTop w:val="0"/>
          <w:marBottom w:val="0"/>
          <w:divBdr>
            <w:top w:val="none" w:sz="0" w:space="0" w:color="auto"/>
            <w:left w:val="none" w:sz="0" w:space="0" w:color="auto"/>
            <w:bottom w:val="none" w:sz="0" w:space="0" w:color="auto"/>
            <w:right w:val="none" w:sz="0" w:space="0" w:color="auto"/>
          </w:divBdr>
          <w:divsChild>
            <w:div w:id="626202170">
              <w:marLeft w:val="1221"/>
              <w:marRight w:val="0"/>
              <w:marTop w:val="0"/>
              <w:marBottom w:val="0"/>
              <w:divBdr>
                <w:top w:val="none" w:sz="0" w:space="0" w:color="auto"/>
                <w:left w:val="none" w:sz="0" w:space="0" w:color="auto"/>
                <w:bottom w:val="none" w:sz="0" w:space="0" w:color="auto"/>
                <w:right w:val="none" w:sz="0" w:space="0" w:color="auto"/>
              </w:divBdr>
            </w:div>
          </w:divsChild>
        </w:div>
        <w:div w:id="786774506">
          <w:marLeft w:val="0"/>
          <w:marRight w:val="0"/>
          <w:marTop w:val="0"/>
          <w:marBottom w:val="384"/>
          <w:divBdr>
            <w:top w:val="none" w:sz="0" w:space="0" w:color="auto"/>
            <w:left w:val="none" w:sz="0" w:space="0" w:color="auto"/>
            <w:bottom w:val="none" w:sz="0" w:space="0" w:color="auto"/>
            <w:right w:val="none" w:sz="0" w:space="0" w:color="auto"/>
          </w:divBdr>
        </w:div>
        <w:div w:id="786778829">
          <w:marLeft w:val="-150"/>
          <w:marRight w:val="-150"/>
          <w:marTop w:val="0"/>
          <w:marBottom w:val="0"/>
          <w:divBdr>
            <w:top w:val="none" w:sz="0" w:space="0" w:color="auto"/>
            <w:left w:val="none" w:sz="0" w:space="0" w:color="auto"/>
            <w:bottom w:val="none" w:sz="0" w:space="0" w:color="auto"/>
            <w:right w:val="none" w:sz="0" w:space="0" w:color="auto"/>
          </w:divBdr>
          <w:divsChild>
            <w:div w:id="719745373">
              <w:marLeft w:val="0"/>
              <w:marRight w:val="0"/>
              <w:marTop w:val="0"/>
              <w:marBottom w:val="0"/>
              <w:divBdr>
                <w:top w:val="none" w:sz="0" w:space="0" w:color="auto"/>
                <w:left w:val="none" w:sz="0" w:space="0" w:color="auto"/>
                <w:bottom w:val="none" w:sz="0" w:space="0" w:color="auto"/>
                <w:right w:val="none" w:sz="0" w:space="0" w:color="auto"/>
              </w:divBdr>
            </w:div>
          </w:divsChild>
        </w:div>
        <w:div w:id="786779993">
          <w:marLeft w:val="0"/>
          <w:marRight w:val="0"/>
          <w:marTop w:val="0"/>
          <w:marBottom w:val="0"/>
          <w:divBdr>
            <w:top w:val="none" w:sz="0" w:space="0" w:color="auto"/>
            <w:left w:val="none" w:sz="0" w:space="0" w:color="auto"/>
            <w:bottom w:val="none" w:sz="0" w:space="0" w:color="auto"/>
            <w:right w:val="none" w:sz="0" w:space="0" w:color="auto"/>
          </w:divBdr>
          <w:divsChild>
            <w:div w:id="520630242">
              <w:marLeft w:val="0"/>
              <w:marRight w:val="0"/>
              <w:marTop w:val="0"/>
              <w:marBottom w:val="150"/>
              <w:divBdr>
                <w:top w:val="none" w:sz="0" w:space="0" w:color="auto"/>
                <w:left w:val="none" w:sz="0" w:space="0" w:color="auto"/>
                <w:bottom w:val="none" w:sz="0" w:space="0" w:color="auto"/>
                <w:right w:val="none" w:sz="0" w:space="0" w:color="auto"/>
              </w:divBdr>
            </w:div>
          </w:divsChild>
        </w:div>
        <w:div w:id="786897701">
          <w:marLeft w:val="1463"/>
          <w:marRight w:val="0"/>
          <w:marTop w:val="0"/>
          <w:marBottom w:val="0"/>
          <w:divBdr>
            <w:top w:val="none" w:sz="0" w:space="0" w:color="auto"/>
            <w:left w:val="none" w:sz="0" w:space="0" w:color="auto"/>
            <w:bottom w:val="none" w:sz="0" w:space="0" w:color="auto"/>
            <w:right w:val="none" w:sz="0" w:space="0" w:color="auto"/>
          </w:divBdr>
        </w:div>
        <w:div w:id="786923193">
          <w:marLeft w:val="0"/>
          <w:marRight w:val="0"/>
          <w:marTop w:val="0"/>
          <w:marBottom w:val="0"/>
          <w:divBdr>
            <w:top w:val="none" w:sz="0" w:space="0" w:color="auto"/>
            <w:left w:val="none" w:sz="0" w:space="0" w:color="auto"/>
            <w:bottom w:val="none" w:sz="0" w:space="0" w:color="auto"/>
            <w:right w:val="none" w:sz="0" w:space="0" w:color="auto"/>
          </w:divBdr>
        </w:div>
        <w:div w:id="786967366">
          <w:marLeft w:val="-188"/>
          <w:marRight w:val="-188"/>
          <w:marTop w:val="0"/>
          <w:marBottom w:val="0"/>
          <w:divBdr>
            <w:top w:val="none" w:sz="0" w:space="0" w:color="auto"/>
            <w:left w:val="none" w:sz="0" w:space="0" w:color="auto"/>
            <w:bottom w:val="none" w:sz="0" w:space="0" w:color="auto"/>
            <w:right w:val="none" w:sz="0" w:space="0" w:color="auto"/>
          </w:divBdr>
        </w:div>
        <w:div w:id="787092970">
          <w:marLeft w:val="0"/>
          <w:marRight w:val="0"/>
          <w:marTop w:val="100"/>
          <w:marBottom w:val="100"/>
          <w:divBdr>
            <w:top w:val="none" w:sz="0" w:space="0" w:color="auto"/>
            <w:left w:val="none" w:sz="0" w:space="0" w:color="auto"/>
            <w:bottom w:val="none" w:sz="0" w:space="0" w:color="auto"/>
            <w:right w:val="none" w:sz="0" w:space="0" w:color="auto"/>
          </w:divBdr>
        </w:div>
        <w:div w:id="787119358">
          <w:marLeft w:val="0"/>
          <w:marRight w:val="0"/>
          <w:marTop w:val="0"/>
          <w:marBottom w:val="0"/>
          <w:divBdr>
            <w:top w:val="none" w:sz="0" w:space="0" w:color="auto"/>
            <w:left w:val="none" w:sz="0" w:space="0" w:color="auto"/>
            <w:bottom w:val="none" w:sz="0" w:space="0" w:color="auto"/>
            <w:right w:val="none" w:sz="0" w:space="0" w:color="auto"/>
          </w:divBdr>
        </w:div>
        <w:div w:id="787163058">
          <w:marLeft w:val="-150"/>
          <w:marRight w:val="-150"/>
          <w:marTop w:val="0"/>
          <w:marBottom w:val="0"/>
          <w:divBdr>
            <w:top w:val="none" w:sz="0" w:space="0" w:color="auto"/>
            <w:left w:val="none" w:sz="0" w:space="0" w:color="auto"/>
            <w:bottom w:val="none" w:sz="0" w:space="0" w:color="auto"/>
            <w:right w:val="none" w:sz="0" w:space="0" w:color="auto"/>
          </w:divBdr>
          <w:divsChild>
            <w:div w:id="158353404">
              <w:marLeft w:val="0"/>
              <w:marRight w:val="0"/>
              <w:marTop w:val="0"/>
              <w:marBottom w:val="0"/>
              <w:divBdr>
                <w:top w:val="none" w:sz="0" w:space="0" w:color="auto"/>
                <w:left w:val="none" w:sz="0" w:space="0" w:color="auto"/>
                <w:bottom w:val="none" w:sz="0" w:space="0" w:color="auto"/>
                <w:right w:val="none" w:sz="0" w:space="0" w:color="auto"/>
              </w:divBdr>
              <w:divsChild>
                <w:div w:id="376006051">
                  <w:marLeft w:val="0"/>
                  <w:marRight w:val="0"/>
                  <w:marTop w:val="0"/>
                  <w:marBottom w:val="75"/>
                  <w:divBdr>
                    <w:top w:val="none" w:sz="0" w:space="0" w:color="auto"/>
                    <w:left w:val="none" w:sz="0" w:space="0" w:color="auto"/>
                    <w:bottom w:val="none" w:sz="0" w:space="0" w:color="auto"/>
                    <w:right w:val="none" w:sz="0" w:space="0" w:color="auto"/>
                  </w:divBdr>
                </w:div>
                <w:div w:id="769467264">
                  <w:marLeft w:val="0"/>
                  <w:marRight w:val="0"/>
                  <w:marTop w:val="0"/>
                  <w:marBottom w:val="0"/>
                  <w:divBdr>
                    <w:top w:val="none" w:sz="0" w:space="0" w:color="auto"/>
                    <w:left w:val="none" w:sz="0" w:space="0" w:color="auto"/>
                    <w:bottom w:val="none" w:sz="0" w:space="0" w:color="auto"/>
                    <w:right w:val="none" w:sz="0" w:space="0" w:color="auto"/>
                  </w:divBdr>
                </w:div>
              </w:divsChild>
            </w:div>
            <w:div w:id="740638195">
              <w:marLeft w:val="0"/>
              <w:marRight w:val="0"/>
              <w:marTop w:val="0"/>
              <w:marBottom w:val="0"/>
              <w:divBdr>
                <w:top w:val="none" w:sz="0" w:space="0" w:color="auto"/>
                <w:left w:val="none" w:sz="0" w:space="0" w:color="auto"/>
                <w:bottom w:val="none" w:sz="0" w:space="0" w:color="auto"/>
                <w:right w:val="none" w:sz="0" w:space="0" w:color="auto"/>
              </w:divBdr>
              <w:divsChild>
                <w:div w:id="750086022">
                  <w:marLeft w:val="0"/>
                  <w:marRight w:val="0"/>
                  <w:marTop w:val="150"/>
                  <w:marBottom w:val="0"/>
                  <w:divBdr>
                    <w:top w:val="none" w:sz="0" w:space="0" w:color="auto"/>
                    <w:left w:val="none" w:sz="0" w:space="0" w:color="auto"/>
                    <w:bottom w:val="none" w:sz="0" w:space="0" w:color="auto"/>
                    <w:right w:val="none" w:sz="0" w:space="0" w:color="auto"/>
                  </w:divBdr>
                  <w:divsChild>
                    <w:div w:id="697051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168185">
          <w:marLeft w:val="-225"/>
          <w:marRight w:val="-225"/>
          <w:marTop w:val="0"/>
          <w:marBottom w:val="0"/>
          <w:divBdr>
            <w:top w:val="none" w:sz="0" w:space="0" w:color="auto"/>
            <w:left w:val="none" w:sz="0" w:space="0" w:color="auto"/>
            <w:bottom w:val="none" w:sz="0" w:space="0" w:color="auto"/>
            <w:right w:val="none" w:sz="0" w:space="0" w:color="auto"/>
          </w:divBdr>
          <w:divsChild>
            <w:div w:id="24984915">
              <w:marLeft w:val="1463"/>
              <w:marRight w:val="0"/>
              <w:marTop w:val="0"/>
              <w:marBottom w:val="0"/>
              <w:divBdr>
                <w:top w:val="none" w:sz="0" w:space="0" w:color="auto"/>
                <w:left w:val="none" w:sz="0" w:space="0" w:color="auto"/>
                <w:bottom w:val="none" w:sz="0" w:space="0" w:color="auto"/>
                <w:right w:val="none" w:sz="0" w:space="0" w:color="auto"/>
              </w:divBdr>
              <w:divsChild>
                <w:div w:id="35442935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87243234">
          <w:marLeft w:val="38"/>
          <w:marRight w:val="38"/>
          <w:marTop w:val="38"/>
          <w:marBottom w:val="38"/>
          <w:divBdr>
            <w:top w:val="none" w:sz="0" w:space="0" w:color="auto"/>
            <w:left w:val="none" w:sz="0" w:space="0" w:color="auto"/>
            <w:bottom w:val="none" w:sz="0" w:space="0" w:color="auto"/>
            <w:right w:val="none" w:sz="0" w:space="0" w:color="auto"/>
          </w:divBdr>
        </w:div>
        <w:div w:id="787309449">
          <w:marLeft w:val="-225"/>
          <w:marRight w:val="-225"/>
          <w:marTop w:val="0"/>
          <w:marBottom w:val="0"/>
          <w:divBdr>
            <w:top w:val="none" w:sz="0" w:space="0" w:color="auto"/>
            <w:left w:val="none" w:sz="0" w:space="0" w:color="auto"/>
            <w:bottom w:val="none" w:sz="0" w:space="0" w:color="auto"/>
            <w:right w:val="none" w:sz="0" w:space="0" w:color="auto"/>
          </w:divBdr>
        </w:div>
        <w:div w:id="787313644">
          <w:marLeft w:val="-150"/>
          <w:marRight w:val="-150"/>
          <w:marTop w:val="0"/>
          <w:marBottom w:val="0"/>
          <w:divBdr>
            <w:top w:val="none" w:sz="0" w:space="0" w:color="auto"/>
            <w:left w:val="none" w:sz="0" w:space="0" w:color="auto"/>
            <w:bottom w:val="none" w:sz="0" w:space="0" w:color="auto"/>
            <w:right w:val="none" w:sz="0" w:space="0" w:color="auto"/>
          </w:divBdr>
        </w:div>
        <w:div w:id="787314865">
          <w:marLeft w:val="1221"/>
          <w:marRight w:val="0"/>
          <w:marTop w:val="0"/>
          <w:marBottom w:val="0"/>
          <w:divBdr>
            <w:top w:val="none" w:sz="0" w:space="0" w:color="auto"/>
            <w:left w:val="none" w:sz="0" w:space="0" w:color="auto"/>
            <w:bottom w:val="none" w:sz="0" w:space="0" w:color="auto"/>
            <w:right w:val="none" w:sz="0" w:space="0" w:color="auto"/>
          </w:divBdr>
          <w:divsChild>
            <w:div w:id="17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8577">
      <w:bodyDiv w:val="1"/>
      <w:marLeft w:val="0"/>
      <w:marRight w:val="0"/>
      <w:marTop w:val="0"/>
      <w:marBottom w:val="0"/>
      <w:divBdr>
        <w:top w:val="none" w:sz="0" w:space="0" w:color="auto"/>
        <w:left w:val="none" w:sz="0" w:space="0" w:color="auto"/>
        <w:bottom w:val="none" w:sz="0" w:space="0" w:color="auto"/>
        <w:right w:val="none" w:sz="0" w:space="0" w:color="auto"/>
      </w:divBdr>
      <w:divsChild>
        <w:div w:id="946473080">
          <w:marLeft w:val="-225"/>
          <w:marRight w:val="-225"/>
          <w:marTop w:val="0"/>
          <w:marBottom w:val="0"/>
          <w:divBdr>
            <w:top w:val="none" w:sz="0" w:space="0" w:color="auto"/>
            <w:left w:val="none" w:sz="0" w:space="0" w:color="auto"/>
            <w:bottom w:val="none" w:sz="0" w:space="0" w:color="auto"/>
            <w:right w:val="none" w:sz="0" w:space="0" w:color="auto"/>
          </w:divBdr>
          <w:divsChild>
            <w:div w:id="1158418962">
              <w:marLeft w:val="0"/>
              <w:marRight w:val="0"/>
              <w:marTop w:val="0"/>
              <w:marBottom w:val="0"/>
              <w:divBdr>
                <w:top w:val="none" w:sz="0" w:space="0" w:color="auto"/>
                <w:left w:val="none" w:sz="0" w:space="0" w:color="auto"/>
                <w:bottom w:val="none" w:sz="0" w:space="0" w:color="auto"/>
                <w:right w:val="none" w:sz="0" w:space="0" w:color="auto"/>
              </w:divBdr>
              <w:divsChild>
                <w:div w:id="2030905318">
                  <w:marLeft w:val="-225"/>
                  <w:marRight w:val="-225"/>
                  <w:marTop w:val="0"/>
                  <w:marBottom w:val="0"/>
                  <w:divBdr>
                    <w:top w:val="none" w:sz="0" w:space="0" w:color="auto"/>
                    <w:left w:val="none" w:sz="0" w:space="0" w:color="auto"/>
                    <w:bottom w:val="none" w:sz="0" w:space="0" w:color="auto"/>
                    <w:right w:val="none" w:sz="0" w:space="0" w:color="auto"/>
                  </w:divBdr>
                  <w:divsChild>
                    <w:div w:id="13314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4735">
          <w:marLeft w:val="-225"/>
          <w:marRight w:val="-225"/>
          <w:marTop w:val="0"/>
          <w:marBottom w:val="0"/>
          <w:divBdr>
            <w:top w:val="none" w:sz="0" w:space="0" w:color="auto"/>
            <w:left w:val="none" w:sz="0" w:space="0" w:color="auto"/>
            <w:bottom w:val="none" w:sz="0" w:space="0" w:color="auto"/>
            <w:right w:val="none" w:sz="0" w:space="0" w:color="auto"/>
          </w:divBdr>
          <w:divsChild>
            <w:div w:id="496767401">
              <w:marLeft w:val="0"/>
              <w:marRight w:val="0"/>
              <w:marTop w:val="0"/>
              <w:marBottom w:val="0"/>
              <w:divBdr>
                <w:top w:val="none" w:sz="0" w:space="0" w:color="auto"/>
                <w:left w:val="none" w:sz="0" w:space="0" w:color="auto"/>
                <w:bottom w:val="none" w:sz="0" w:space="0" w:color="auto"/>
                <w:right w:val="none" w:sz="0" w:space="0" w:color="auto"/>
              </w:divBdr>
              <w:divsChild>
                <w:div w:id="880363122">
                  <w:marLeft w:val="0"/>
                  <w:marRight w:val="0"/>
                  <w:marTop w:val="0"/>
                  <w:marBottom w:val="0"/>
                  <w:divBdr>
                    <w:top w:val="none" w:sz="0" w:space="0" w:color="auto"/>
                    <w:left w:val="none" w:sz="0" w:space="0" w:color="auto"/>
                    <w:bottom w:val="none" w:sz="0" w:space="0" w:color="auto"/>
                    <w:right w:val="none" w:sz="0" w:space="0" w:color="auto"/>
                  </w:divBdr>
                  <w:divsChild>
                    <w:div w:id="2118870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039804">
              <w:marLeft w:val="1463"/>
              <w:marRight w:val="0"/>
              <w:marTop w:val="0"/>
              <w:marBottom w:val="0"/>
              <w:divBdr>
                <w:top w:val="none" w:sz="0" w:space="0" w:color="auto"/>
                <w:left w:val="none" w:sz="0" w:space="0" w:color="auto"/>
                <w:bottom w:val="none" w:sz="0" w:space="0" w:color="auto"/>
                <w:right w:val="none" w:sz="0" w:space="0" w:color="auto"/>
              </w:divBdr>
              <w:divsChild>
                <w:div w:id="314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225"/>
          <w:marRight w:val="-225"/>
          <w:marTop w:val="0"/>
          <w:marBottom w:val="0"/>
          <w:divBdr>
            <w:top w:val="none" w:sz="0" w:space="0" w:color="auto"/>
            <w:left w:val="none" w:sz="0" w:space="0" w:color="auto"/>
            <w:bottom w:val="none" w:sz="0" w:space="0" w:color="auto"/>
            <w:right w:val="none" w:sz="0" w:space="0" w:color="auto"/>
          </w:divBdr>
          <w:divsChild>
            <w:div w:id="1633174583">
              <w:marLeft w:val="1463"/>
              <w:marRight w:val="0"/>
              <w:marTop w:val="0"/>
              <w:marBottom w:val="0"/>
              <w:divBdr>
                <w:top w:val="none" w:sz="0" w:space="0" w:color="auto"/>
                <w:left w:val="none" w:sz="0" w:space="0" w:color="auto"/>
                <w:bottom w:val="none" w:sz="0" w:space="0" w:color="auto"/>
                <w:right w:val="none" w:sz="0" w:space="0" w:color="auto"/>
              </w:divBdr>
              <w:divsChild>
                <w:div w:id="22630653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87774017">
      <w:bodyDiv w:val="1"/>
      <w:marLeft w:val="0"/>
      <w:marRight w:val="0"/>
      <w:marTop w:val="0"/>
      <w:marBottom w:val="0"/>
      <w:divBdr>
        <w:top w:val="none" w:sz="0" w:space="0" w:color="auto"/>
        <w:left w:val="none" w:sz="0" w:space="0" w:color="auto"/>
        <w:bottom w:val="none" w:sz="0" w:space="0" w:color="auto"/>
        <w:right w:val="none" w:sz="0" w:space="0" w:color="auto"/>
      </w:divBdr>
      <w:divsChild>
        <w:div w:id="1785004239">
          <w:marLeft w:val="0"/>
          <w:marRight w:val="0"/>
          <w:marTop w:val="0"/>
          <w:marBottom w:val="0"/>
          <w:divBdr>
            <w:top w:val="none" w:sz="0" w:space="0" w:color="auto"/>
            <w:left w:val="none" w:sz="0" w:space="0" w:color="auto"/>
            <w:bottom w:val="none" w:sz="0" w:space="0" w:color="auto"/>
            <w:right w:val="none" w:sz="0" w:space="0" w:color="auto"/>
          </w:divBdr>
          <w:divsChild>
            <w:div w:id="566956825">
              <w:marLeft w:val="-225"/>
              <w:marRight w:val="-225"/>
              <w:marTop w:val="0"/>
              <w:marBottom w:val="0"/>
              <w:divBdr>
                <w:top w:val="none" w:sz="0" w:space="0" w:color="auto"/>
                <w:left w:val="none" w:sz="0" w:space="0" w:color="auto"/>
                <w:bottom w:val="none" w:sz="0" w:space="0" w:color="auto"/>
                <w:right w:val="none" w:sz="0" w:space="0" w:color="auto"/>
              </w:divBdr>
              <w:divsChild>
                <w:div w:id="1543514679">
                  <w:marLeft w:val="0"/>
                  <w:marRight w:val="0"/>
                  <w:marTop w:val="0"/>
                  <w:marBottom w:val="0"/>
                  <w:divBdr>
                    <w:top w:val="none" w:sz="0" w:space="0" w:color="auto"/>
                    <w:left w:val="none" w:sz="0" w:space="0" w:color="auto"/>
                    <w:bottom w:val="none" w:sz="0" w:space="0" w:color="auto"/>
                    <w:right w:val="none" w:sz="0" w:space="0" w:color="auto"/>
                  </w:divBdr>
                  <w:divsChild>
                    <w:div w:id="809130736">
                      <w:marLeft w:val="-225"/>
                      <w:marRight w:val="-225"/>
                      <w:marTop w:val="0"/>
                      <w:marBottom w:val="0"/>
                      <w:divBdr>
                        <w:top w:val="none" w:sz="0" w:space="0" w:color="auto"/>
                        <w:left w:val="none" w:sz="0" w:space="0" w:color="auto"/>
                        <w:bottom w:val="none" w:sz="0" w:space="0" w:color="auto"/>
                        <w:right w:val="none" w:sz="0" w:space="0" w:color="auto"/>
                      </w:divBdr>
                      <w:divsChild>
                        <w:div w:id="15783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10844">
              <w:marLeft w:val="-225"/>
              <w:marRight w:val="-225"/>
              <w:marTop w:val="0"/>
              <w:marBottom w:val="0"/>
              <w:divBdr>
                <w:top w:val="none" w:sz="0" w:space="0" w:color="auto"/>
                <w:left w:val="none" w:sz="0" w:space="0" w:color="auto"/>
                <w:bottom w:val="none" w:sz="0" w:space="0" w:color="auto"/>
                <w:right w:val="none" w:sz="0" w:space="0" w:color="auto"/>
              </w:divBdr>
              <w:divsChild>
                <w:div w:id="1548881997">
                  <w:marLeft w:val="0"/>
                  <w:marRight w:val="0"/>
                  <w:marTop w:val="0"/>
                  <w:marBottom w:val="0"/>
                  <w:divBdr>
                    <w:top w:val="none" w:sz="0" w:space="0" w:color="auto"/>
                    <w:left w:val="none" w:sz="0" w:space="0" w:color="auto"/>
                    <w:bottom w:val="none" w:sz="0" w:space="0" w:color="auto"/>
                    <w:right w:val="none" w:sz="0" w:space="0" w:color="auto"/>
                  </w:divBdr>
                  <w:divsChild>
                    <w:div w:id="1689912703">
                      <w:marLeft w:val="0"/>
                      <w:marRight w:val="0"/>
                      <w:marTop w:val="0"/>
                      <w:marBottom w:val="0"/>
                      <w:divBdr>
                        <w:top w:val="none" w:sz="0" w:space="0" w:color="auto"/>
                        <w:left w:val="none" w:sz="0" w:space="0" w:color="auto"/>
                        <w:bottom w:val="none" w:sz="0" w:space="0" w:color="auto"/>
                        <w:right w:val="none" w:sz="0" w:space="0" w:color="auto"/>
                      </w:divBdr>
                      <w:divsChild>
                        <w:div w:id="675428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0213039">
                  <w:marLeft w:val="0"/>
                  <w:marRight w:val="0"/>
                  <w:marTop w:val="0"/>
                  <w:marBottom w:val="0"/>
                  <w:divBdr>
                    <w:top w:val="none" w:sz="0" w:space="0" w:color="auto"/>
                    <w:left w:val="none" w:sz="0" w:space="0" w:color="auto"/>
                    <w:bottom w:val="none" w:sz="0" w:space="0" w:color="auto"/>
                    <w:right w:val="none" w:sz="0" w:space="0" w:color="auto"/>
                  </w:divBdr>
                  <w:divsChild>
                    <w:div w:id="1451052170">
                      <w:marLeft w:val="0"/>
                      <w:marRight w:val="0"/>
                      <w:marTop w:val="0"/>
                      <w:marBottom w:val="0"/>
                      <w:divBdr>
                        <w:top w:val="none" w:sz="0" w:space="0" w:color="auto"/>
                        <w:left w:val="none" w:sz="0" w:space="0" w:color="auto"/>
                        <w:bottom w:val="none" w:sz="0" w:space="0" w:color="auto"/>
                        <w:right w:val="none" w:sz="0" w:space="0" w:color="auto"/>
                      </w:divBdr>
                      <w:divsChild>
                        <w:div w:id="19401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12312">
          <w:marLeft w:val="0"/>
          <w:marRight w:val="0"/>
          <w:marTop w:val="0"/>
          <w:marBottom w:val="0"/>
          <w:divBdr>
            <w:top w:val="none" w:sz="0" w:space="0" w:color="auto"/>
            <w:left w:val="none" w:sz="0" w:space="0" w:color="auto"/>
            <w:bottom w:val="none" w:sz="0" w:space="0" w:color="auto"/>
            <w:right w:val="none" w:sz="0" w:space="0" w:color="auto"/>
          </w:divBdr>
          <w:divsChild>
            <w:div w:id="243610761">
              <w:marLeft w:val="-225"/>
              <w:marRight w:val="-225"/>
              <w:marTop w:val="0"/>
              <w:marBottom w:val="0"/>
              <w:divBdr>
                <w:top w:val="none" w:sz="0" w:space="0" w:color="auto"/>
                <w:left w:val="none" w:sz="0" w:space="0" w:color="auto"/>
                <w:bottom w:val="none" w:sz="0" w:space="0" w:color="auto"/>
                <w:right w:val="none" w:sz="0" w:space="0" w:color="auto"/>
              </w:divBdr>
              <w:divsChild>
                <w:div w:id="11883949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0303">
      <w:bodyDiv w:val="1"/>
      <w:marLeft w:val="0"/>
      <w:marRight w:val="0"/>
      <w:marTop w:val="0"/>
      <w:marBottom w:val="0"/>
      <w:divBdr>
        <w:top w:val="none" w:sz="0" w:space="0" w:color="auto"/>
        <w:left w:val="none" w:sz="0" w:space="0" w:color="auto"/>
        <w:bottom w:val="none" w:sz="0" w:space="0" w:color="auto"/>
        <w:right w:val="none" w:sz="0" w:space="0" w:color="auto"/>
      </w:divBdr>
      <w:divsChild>
        <w:div w:id="1606231150">
          <w:marLeft w:val="0"/>
          <w:marRight w:val="0"/>
          <w:marTop w:val="0"/>
          <w:marBottom w:val="0"/>
          <w:divBdr>
            <w:top w:val="none" w:sz="0" w:space="0" w:color="auto"/>
            <w:left w:val="none" w:sz="0" w:space="0" w:color="auto"/>
            <w:bottom w:val="none" w:sz="0" w:space="0" w:color="auto"/>
            <w:right w:val="none" w:sz="0" w:space="0" w:color="auto"/>
          </w:divBdr>
          <w:divsChild>
            <w:div w:id="1141734171">
              <w:marLeft w:val="-225"/>
              <w:marRight w:val="-225"/>
              <w:marTop w:val="0"/>
              <w:marBottom w:val="0"/>
              <w:divBdr>
                <w:top w:val="none" w:sz="0" w:space="0" w:color="auto"/>
                <w:left w:val="none" w:sz="0" w:space="0" w:color="auto"/>
                <w:bottom w:val="none" w:sz="0" w:space="0" w:color="auto"/>
                <w:right w:val="none" w:sz="0" w:space="0" w:color="auto"/>
              </w:divBdr>
              <w:divsChild>
                <w:div w:id="660811064">
                  <w:marLeft w:val="0"/>
                  <w:marRight w:val="0"/>
                  <w:marTop w:val="0"/>
                  <w:marBottom w:val="0"/>
                  <w:divBdr>
                    <w:top w:val="none" w:sz="0" w:space="0" w:color="auto"/>
                    <w:left w:val="none" w:sz="0" w:space="0" w:color="auto"/>
                    <w:bottom w:val="none" w:sz="0" w:space="0" w:color="auto"/>
                    <w:right w:val="none" w:sz="0" w:space="0" w:color="auto"/>
                  </w:divBdr>
                  <w:divsChild>
                    <w:div w:id="1151677778">
                      <w:marLeft w:val="-225"/>
                      <w:marRight w:val="-225"/>
                      <w:marTop w:val="0"/>
                      <w:marBottom w:val="0"/>
                      <w:divBdr>
                        <w:top w:val="none" w:sz="0" w:space="0" w:color="auto"/>
                        <w:left w:val="none" w:sz="0" w:space="0" w:color="auto"/>
                        <w:bottom w:val="none" w:sz="0" w:space="0" w:color="auto"/>
                        <w:right w:val="none" w:sz="0" w:space="0" w:color="auto"/>
                      </w:divBdr>
                      <w:divsChild>
                        <w:div w:id="11911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327">
              <w:marLeft w:val="-225"/>
              <w:marRight w:val="-225"/>
              <w:marTop w:val="0"/>
              <w:marBottom w:val="0"/>
              <w:divBdr>
                <w:top w:val="none" w:sz="0" w:space="0" w:color="auto"/>
                <w:left w:val="none" w:sz="0" w:space="0" w:color="auto"/>
                <w:bottom w:val="none" w:sz="0" w:space="0" w:color="auto"/>
                <w:right w:val="none" w:sz="0" w:space="0" w:color="auto"/>
              </w:divBdr>
              <w:divsChild>
                <w:div w:id="559899676">
                  <w:marLeft w:val="0"/>
                  <w:marRight w:val="0"/>
                  <w:marTop w:val="0"/>
                  <w:marBottom w:val="0"/>
                  <w:divBdr>
                    <w:top w:val="none" w:sz="0" w:space="0" w:color="auto"/>
                    <w:left w:val="none" w:sz="0" w:space="0" w:color="auto"/>
                    <w:bottom w:val="none" w:sz="0" w:space="0" w:color="auto"/>
                    <w:right w:val="none" w:sz="0" w:space="0" w:color="auto"/>
                  </w:divBdr>
                  <w:divsChild>
                    <w:div w:id="1443307673">
                      <w:marLeft w:val="0"/>
                      <w:marRight w:val="0"/>
                      <w:marTop w:val="0"/>
                      <w:marBottom w:val="0"/>
                      <w:divBdr>
                        <w:top w:val="none" w:sz="0" w:space="0" w:color="auto"/>
                        <w:left w:val="none" w:sz="0" w:space="0" w:color="auto"/>
                        <w:bottom w:val="none" w:sz="0" w:space="0" w:color="auto"/>
                        <w:right w:val="none" w:sz="0" w:space="0" w:color="auto"/>
                      </w:divBdr>
                      <w:divsChild>
                        <w:div w:id="201445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2269538">
                  <w:marLeft w:val="0"/>
                  <w:marRight w:val="0"/>
                  <w:marTop w:val="0"/>
                  <w:marBottom w:val="0"/>
                  <w:divBdr>
                    <w:top w:val="none" w:sz="0" w:space="0" w:color="auto"/>
                    <w:left w:val="none" w:sz="0" w:space="0" w:color="auto"/>
                    <w:bottom w:val="none" w:sz="0" w:space="0" w:color="auto"/>
                    <w:right w:val="none" w:sz="0" w:space="0" w:color="auto"/>
                  </w:divBdr>
                  <w:divsChild>
                    <w:div w:id="1683507907">
                      <w:marLeft w:val="0"/>
                      <w:marRight w:val="0"/>
                      <w:marTop w:val="0"/>
                      <w:marBottom w:val="0"/>
                      <w:divBdr>
                        <w:top w:val="none" w:sz="0" w:space="0" w:color="auto"/>
                        <w:left w:val="none" w:sz="0" w:space="0" w:color="auto"/>
                        <w:bottom w:val="none" w:sz="0" w:space="0" w:color="auto"/>
                        <w:right w:val="none" w:sz="0" w:space="0" w:color="auto"/>
                      </w:divBdr>
                      <w:divsChild>
                        <w:div w:id="7431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55366">
          <w:marLeft w:val="0"/>
          <w:marRight w:val="0"/>
          <w:marTop w:val="0"/>
          <w:marBottom w:val="0"/>
          <w:divBdr>
            <w:top w:val="none" w:sz="0" w:space="0" w:color="auto"/>
            <w:left w:val="none" w:sz="0" w:space="0" w:color="auto"/>
            <w:bottom w:val="none" w:sz="0" w:space="0" w:color="auto"/>
            <w:right w:val="none" w:sz="0" w:space="0" w:color="auto"/>
          </w:divBdr>
          <w:divsChild>
            <w:div w:id="1203709525">
              <w:marLeft w:val="-225"/>
              <w:marRight w:val="-225"/>
              <w:marTop w:val="0"/>
              <w:marBottom w:val="0"/>
              <w:divBdr>
                <w:top w:val="none" w:sz="0" w:space="0" w:color="auto"/>
                <w:left w:val="none" w:sz="0" w:space="0" w:color="auto"/>
                <w:bottom w:val="none" w:sz="0" w:space="0" w:color="auto"/>
                <w:right w:val="none" w:sz="0" w:space="0" w:color="auto"/>
              </w:divBdr>
              <w:divsChild>
                <w:div w:id="32447908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5614">
      <w:bodyDiv w:val="1"/>
      <w:marLeft w:val="0"/>
      <w:marRight w:val="0"/>
      <w:marTop w:val="0"/>
      <w:marBottom w:val="0"/>
      <w:divBdr>
        <w:top w:val="none" w:sz="0" w:space="0" w:color="auto"/>
        <w:left w:val="none" w:sz="0" w:space="0" w:color="auto"/>
        <w:bottom w:val="none" w:sz="0" w:space="0" w:color="auto"/>
        <w:right w:val="none" w:sz="0" w:space="0" w:color="auto"/>
      </w:divBdr>
      <w:divsChild>
        <w:div w:id="395859388">
          <w:marLeft w:val="0"/>
          <w:marRight w:val="0"/>
          <w:marTop w:val="0"/>
          <w:marBottom w:val="0"/>
          <w:divBdr>
            <w:top w:val="single" w:sz="2" w:space="0" w:color="E0E0E0"/>
            <w:left w:val="single" w:sz="2" w:space="0" w:color="E0E0E0"/>
            <w:bottom w:val="single" w:sz="2" w:space="0" w:color="E0E0E0"/>
            <w:right w:val="single" w:sz="2" w:space="0" w:color="E0E0E0"/>
          </w:divBdr>
          <w:divsChild>
            <w:div w:id="1821657053">
              <w:marLeft w:val="0"/>
              <w:marRight w:val="0"/>
              <w:marTop w:val="0"/>
              <w:marBottom w:val="0"/>
              <w:divBdr>
                <w:top w:val="single" w:sz="2" w:space="0" w:color="E0E0E0"/>
                <w:left w:val="single" w:sz="2" w:space="0" w:color="E0E0E0"/>
                <w:bottom w:val="single" w:sz="2" w:space="0" w:color="E0E0E0"/>
                <w:right w:val="single" w:sz="2" w:space="0" w:color="E0E0E0"/>
              </w:divBdr>
              <w:divsChild>
                <w:div w:id="1901479360">
                  <w:marLeft w:val="0"/>
                  <w:marRight w:val="0"/>
                  <w:marTop w:val="0"/>
                  <w:marBottom w:val="0"/>
                  <w:divBdr>
                    <w:top w:val="single" w:sz="2" w:space="0" w:color="E0E0E0"/>
                    <w:left w:val="single" w:sz="2" w:space="0" w:color="E0E0E0"/>
                    <w:bottom w:val="single" w:sz="2" w:space="0" w:color="E0E0E0"/>
                    <w:right w:val="single" w:sz="2" w:space="0" w:color="E0E0E0"/>
                  </w:divBdr>
                  <w:divsChild>
                    <w:div w:id="1927877511">
                      <w:marLeft w:val="0"/>
                      <w:marRight w:val="0"/>
                      <w:marTop w:val="0"/>
                      <w:marBottom w:val="0"/>
                      <w:divBdr>
                        <w:top w:val="single" w:sz="2" w:space="0" w:color="E0E0E0"/>
                        <w:left w:val="single" w:sz="2" w:space="0" w:color="E0E0E0"/>
                        <w:bottom w:val="single" w:sz="2" w:space="0" w:color="E0E0E0"/>
                        <w:right w:val="single" w:sz="2" w:space="0" w:color="E0E0E0"/>
                      </w:divBdr>
                    </w:div>
                    <w:div w:id="889389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8716906">
          <w:marLeft w:val="0"/>
          <w:marRight w:val="0"/>
          <w:marTop w:val="0"/>
          <w:marBottom w:val="0"/>
          <w:divBdr>
            <w:top w:val="single" w:sz="2" w:space="0" w:color="E0E0E0"/>
            <w:left w:val="single" w:sz="2" w:space="0" w:color="E0E0E0"/>
            <w:bottom w:val="single" w:sz="2" w:space="0" w:color="E0E0E0"/>
            <w:right w:val="single" w:sz="2" w:space="0" w:color="E0E0E0"/>
          </w:divBdr>
          <w:divsChild>
            <w:div w:id="2091542575">
              <w:marLeft w:val="0"/>
              <w:marRight w:val="0"/>
              <w:marTop w:val="0"/>
              <w:marBottom w:val="0"/>
              <w:divBdr>
                <w:top w:val="single" w:sz="2" w:space="0" w:color="E0E0E0"/>
                <w:left w:val="single" w:sz="2" w:space="0" w:color="E0E0E0"/>
                <w:bottom w:val="single" w:sz="2" w:space="0" w:color="E0E0E0"/>
                <w:right w:val="single" w:sz="2" w:space="0" w:color="E0E0E0"/>
              </w:divBdr>
              <w:divsChild>
                <w:div w:id="1199471204">
                  <w:marLeft w:val="0"/>
                  <w:marRight w:val="0"/>
                  <w:marTop w:val="0"/>
                  <w:marBottom w:val="0"/>
                  <w:divBdr>
                    <w:top w:val="single" w:sz="2" w:space="0" w:color="E0E0E0"/>
                    <w:left w:val="single" w:sz="2" w:space="0" w:color="E0E0E0"/>
                    <w:bottom w:val="single" w:sz="2" w:space="0" w:color="E0E0E0"/>
                    <w:right w:val="single" w:sz="2" w:space="0" w:color="E0E0E0"/>
                  </w:divBdr>
                  <w:divsChild>
                    <w:div w:id="1164515502">
                      <w:marLeft w:val="0"/>
                      <w:marRight w:val="0"/>
                      <w:marTop w:val="0"/>
                      <w:marBottom w:val="0"/>
                      <w:divBdr>
                        <w:top w:val="single" w:sz="2" w:space="0" w:color="E0E0E0"/>
                        <w:left w:val="single" w:sz="2" w:space="0" w:color="E0E0E0"/>
                        <w:bottom w:val="single" w:sz="2" w:space="0" w:color="E0E0E0"/>
                        <w:right w:val="single" w:sz="2" w:space="0" w:color="E0E0E0"/>
                      </w:divBdr>
                      <w:divsChild>
                        <w:div w:id="8667991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85429416">
              <w:marLeft w:val="0"/>
              <w:marRight w:val="0"/>
              <w:marTop w:val="0"/>
              <w:marBottom w:val="0"/>
              <w:divBdr>
                <w:top w:val="single" w:sz="2" w:space="0" w:color="E0E0E0"/>
                <w:left w:val="single" w:sz="2" w:space="0" w:color="E0E0E0"/>
                <w:bottom w:val="single" w:sz="2" w:space="0" w:color="E0E0E0"/>
                <w:right w:val="single" w:sz="2" w:space="0" w:color="E0E0E0"/>
              </w:divBdr>
              <w:divsChild>
                <w:div w:id="2113353797">
                  <w:marLeft w:val="0"/>
                  <w:marRight w:val="0"/>
                  <w:marTop w:val="0"/>
                  <w:marBottom w:val="0"/>
                  <w:divBdr>
                    <w:top w:val="single" w:sz="2" w:space="0" w:color="E0E0E0"/>
                    <w:left w:val="single" w:sz="2" w:space="0" w:color="E0E0E0"/>
                    <w:bottom w:val="single" w:sz="2" w:space="0" w:color="E0E0E0"/>
                    <w:right w:val="single" w:sz="2" w:space="0" w:color="E0E0E0"/>
                  </w:divBdr>
                </w:div>
                <w:div w:id="1582134687">
                  <w:marLeft w:val="0"/>
                  <w:marRight w:val="0"/>
                  <w:marTop w:val="0"/>
                  <w:marBottom w:val="0"/>
                  <w:divBdr>
                    <w:top w:val="single" w:sz="2" w:space="0" w:color="E0E0E0"/>
                    <w:left w:val="single" w:sz="2" w:space="0" w:color="E0E0E0"/>
                    <w:bottom w:val="single" w:sz="2" w:space="0" w:color="E0E0E0"/>
                    <w:right w:val="single" w:sz="2" w:space="0" w:color="E0E0E0"/>
                  </w:divBdr>
                  <w:divsChild>
                    <w:div w:id="2147164877">
                      <w:marLeft w:val="0"/>
                      <w:marRight w:val="0"/>
                      <w:marTop w:val="0"/>
                      <w:marBottom w:val="0"/>
                      <w:divBdr>
                        <w:top w:val="single" w:sz="2" w:space="0" w:color="E0E0E0"/>
                        <w:left w:val="single" w:sz="2" w:space="0" w:color="E0E0E0"/>
                        <w:bottom w:val="single" w:sz="2" w:space="0" w:color="E0E0E0"/>
                        <w:right w:val="single" w:sz="2" w:space="0" w:color="E0E0E0"/>
                      </w:divBdr>
                      <w:divsChild>
                        <w:div w:id="10956356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2832">
                      <w:marLeft w:val="0"/>
                      <w:marRight w:val="0"/>
                      <w:marTop w:val="0"/>
                      <w:marBottom w:val="0"/>
                      <w:divBdr>
                        <w:top w:val="single" w:sz="2" w:space="0" w:color="E0E0E0"/>
                        <w:left w:val="single" w:sz="2" w:space="0" w:color="E0E0E0"/>
                        <w:bottom w:val="single" w:sz="2" w:space="0" w:color="E0E0E0"/>
                        <w:right w:val="single" w:sz="2" w:space="0" w:color="E0E0E0"/>
                      </w:divBdr>
                      <w:divsChild>
                        <w:div w:id="632751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07043942">
                      <w:marLeft w:val="0"/>
                      <w:marRight w:val="0"/>
                      <w:marTop w:val="0"/>
                      <w:marBottom w:val="0"/>
                      <w:divBdr>
                        <w:top w:val="single" w:sz="2" w:space="0" w:color="E0E0E0"/>
                        <w:left w:val="single" w:sz="2" w:space="0" w:color="E0E0E0"/>
                        <w:bottom w:val="single" w:sz="2" w:space="0" w:color="E0E0E0"/>
                        <w:right w:val="single" w:sz="2" w:space="0" w:color="E0E0E0"/>
                      </w:divBdr>
                      <w:divsChild>
                        <w:div w:id="629821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76252072">
                      <w:marLeft w:val="0"/>
                      <w:marRight w:val="0"/>
                      <w:marTop w:val="0"/>
                      <w:marBottom w:val="0"/>
                      <w:divBdr>
                        <w:top w:val="single" w:sz="2" w:space="0" w:color="E0E0E0"/>
                        <w:left w:val="single" w:sz="2" w:space="0" w:color="E0E0E0"/>
                        <w:bottom w:val="single" w:sz="2" w:space="0" w:color="E0E0E0"/>
                        <w:right w:val="single" w:sz="2" w:space="0" w:color="E0E0E0"/>
                      </w:divBdr>
                      <w:divsChild>
                        <w:div w:id="18887145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8672597">
                      <w:marLeft w:val="0"/>
                      <w:marRight w:val="0"/>
                      <w:marTop w:val="0"/>
                      <w:marBottom w:val="0"/>
                      <w:divBdr>
                        <w:top w:val="single" w:sz="2" w:space="0" w:color="E0E0E0"/>
                        <w:left w:val="single" w:sz="2" w:space="0" w:color="E0E0E0"/>
                        <w:bottom w:val="single" w:sz="2" w:space="0" w:color="E0E0E0"/>
                        <w:right w:val="single" w:sz="2" w:space="0" w:color="E0E0E0"/>
                      </w:divBdr>
                      <w:divsChild>
                        <w:div w:id="936183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1304458">
                      <w:marLeft w:val="0"/>
                      <w:marRight w:val="0"/>
                      <w:marTop w:val="0"/>
                      <w:marBottom w:val="0"/>
                      <w:divBdr>
                        <w:top w:val="single" w:sz="2" w:space="0" w:color="E0E0E0"/>
                        <w:left w:val="single" w:sz="2" w:space="0" w:color="E0E0E0"/>
                        <w:bottom w:val="single" w:sz="2" w:space="0" w:color="E0E0E0"/>
                        <w:right w:val="single" w:sz="2" w:space="0" w:color="E0E0E0"/>
                      </w:divBdr>
                      <w:divsChild>
                        <w:div w:id="17470245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95366396">
      <w:bodyDiv w:val="1"/>
      <w:marLeft w:val="0"/>
      <w:marRight w:val="0"/>
      <w:marTop w:val="0"/>
      <w:marBottom w:val="0"/>
      <w:divBdr>
        <w:top w:val="none" w:sz="0" w:space="0" w:color="auto"/>
        <w:left w:val="none" w:sz="0" w:space="0" w:color="auto"/>
        <w:bottom w:val="none" w:sz="0" w:space="0" w:color="auto"/>
        <w:right w:val="none" w:sz="0" w:space="0" w:color="auto"/>
      </w:divBdr>
      <w:divsChild>
        <w:div w:id="44455199">
          <w:marLeft w:val="0"/>
          <w:marRight w:val="0"/>
          <w:marTop w:val="0"/>
          <w:marBottom w:val="240"/>
          <w:divBdr>
            <w:top w:val="none" w:sz="0" w:space="0" w:color="auto"/>
            <w:left w:val="none" w:sz="0" w:space="0" w:color="auto"/>
            <w:bottom w:val="none" w:sz="0" w:space="0" w:color="auto"/>
            <w:right w:val="none" w:sz="0" w:space="0" w:color="auto"/>
          </w:divBdr>
          <w:divsChild>
            <w:div w:id="1744908725">
              <w:marLeft w:val="0"/>
              <w:marRight w:val="0"/>
              <w:marTop w:val="45"/>
              <w:marBottom w:val="0"/>
              <w:divBdr>
                <w:top w:val="none" w:sz="0" w:space="0" w:color="auto"/>
                <w:left w:val="none" w:sz="0" w:space="0" w:color="auto"/>
                <w:bottom w:val="none" w:sz="0" w:space="0" w:color="auto"/>
                <w:right w:val="none" w:sz="0" w:space="0" w:color="auto"/>
              </w:divBdr>
            </w:div>
          </w:divsChild>
        </w:div>
        <w:div w:id="319233503">
          <w:marLeft w:val="0"/>
          <w:marRight w:val="330"/>
          <w:marTop w:val="0"/>
          <w:marBottom w:val="300"/>
          <w:divBdr>
            <w:top w:val="single" w:sz="6" w:space="0" w:color="999999"/>
            <w:left w:val="single" w:sz="6" w:space="0" w:color="999999"/>
            <w:bottom w:val="single" w:sz="6" w:space="0" w:color="999999"/>
            <w:right w:val="single" w:sz="6" w:space="0" w:color="999999"/>
          </w:divBdr>
          <w:divsChild>
            <w:div w:id="718166350">
              <w:marLeft w:val="0"/>
              <w:marRight w:val="0"/>
              <w:marTop w:val="0"/>
              <w:marBottom w:val="0"/>
              <w:divBdr>
                <w:top w:val="single" w:sz="6" w:space="0" w:color="999999"/>
                <w:left w:val="single" w:sz="6" w:space="0" w:color="999999"/>
                <w:bottom w:val="single" w:sz="6" w:space="0" w:color="999999"/>
                <w:right w:val="single" w:sz="6" w:space="0" w:color="999999"/>
              </w:divBdr>
            </w:div>
            <w:div w:id="357120920">
              <w:marLeft w:val="0"/>
              <w:marRight w:val="0"/>
              <w:marTop w:val="0"/>
              <w:marBottom w:val="0"/>
              <w:divBdr>
                <w:top w:val="single" w:sz="6" w:space="0" w:color="999999"/>
                <w:left w:val="single" w:sz="6" w:space="0" w:color="999999"/>
                <w:bottom w:val="single" w:sz="6" w:space="0" w:color="999999"/>
                <w:right w:val="single" w:sz="6" w:space="0" w:color="999999"/>
              </w:divBdr>
            </w:div>
            <w:div w:id="1100024661">
              <w:marLeft w:val="0"/>
              <w:marRight w:val="0"/>
              <w:marTop w:val="0"/>
              <w:marBottom w:val="0"/>
              <w:divBdr>
                <w:top w:val="single" w:sz="6" w:space="0" w:color="999999"/>
                <w:left w:val="single" w:sz="6" w:space="0" w:color="999999"/>
                <w:bottom w:val="single" w:sz="6" w:space="0" w:color="999999"/>
                <w:right w:val="single" w:sz="6" w:space="0" w:color="999999"/>
              </w:divBdr>
            </w:div>
            <w:div w:id="899831141">
              <w:marLeft w:val="0"/>
              <w:marRight w:val="0"/>
              <w:marTop w:val="0"/>
              <w:marBottom w:val="0"/>
              <w:divBdr>
                <w:top w:val="single" w:sz="6" w:space="0" w:color="999999"/>
                <w:left w:val="single" w:sz="6" w:space="0" w:color="999999"/>
                <w:bottom w:val="single" w:sz="6" w:space="0" w:color="999999"/>
                <w:right w:val="single" w:sz="6" w:space="0" w:color="999999"/>
              </w:divBdr>
            </w:div>
            <w:div w:id="901990688">
              <w:marLeft w:val="0"/>
              <w:marRight w:val="0"/>
              <w:marTop w:val="0"/>
              <w:marBottom w:val="0"/>
              <w:divBdr>
                <w:top w:val="single" w:sz="6" w:space="0" w:color="999999"/>
                <w:left w:val="single" w:sz="6" w:space="0" w:color="999999"/>
                <w:bottom w:val="single" w:sz="6" w:space="0" w:color="999999"/>
                <w:right w:val="single" w:sz="6" w:space="0" w:color="999999"/>
              </w:divBdr>
            </w:div>
            <w:div w:id="154737221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3668918">
          <w:marLeft w:val="0"/>
          <w:marRight w:val="0"/>
          <w:marTop w:val="0"/>
          <w:marBottom w:val="0"/>
          <w:divBdr>
            <w:top w:val="none" w:sz="0" w:space="0" w:color="auto"/>
            <w:left w:val="none" w:sz="0" w:space="0" w:color="auto"/>
            <w:bottom w:val="none" w:sz="0" w:space="0" w:color="auto"/>
            <w:right w:val="none" w:sz="0" w:space="0" w:color="auto"/>
          </w:divBdr>
          <w:divsChild>
            <w:div w:id="281351546">
              <w:marLeft w:val="0"/>
              <w:marRight w:val="0"/>
              <w:marTop w:val="0"/>
              <w:marBottom w:val="0"/>
              <w:divBdr>
                <w:top w:val="none" w:sz="0" w:space="0" w:color="auto"/>
                <w:left w:val="none" w:sz="0" w:space="0" w:color="auto"/>
                <w:bottom w:val="none" w:sz="0" w:space="0" w:color="auto"/>
                <w:right w:val="none" w:sz="0" w:space="0" w:color="auto"/>
              </w:divBdr>
              <w:divsChild>
                <w:div w:id="455493230">
                  <w:marLeft w:val="-1500"/>
                  <w:marRight w:val="240"/>
                  <w:marTop w:val="0"/>
                  <w:marBottom w:val="240"/>
                  <w:divBdr>
                    <w:top w:val="none" w:sz="0" w:space="0" w:color="auto"/>
                    <w:left w:val="none" w:sz="0" w:space="0" w:color="auto"/>
                    <w:bottom w:val="none" w:sz="0" w:space="0" w:color="auto"/>
                    <w:right w:val="none" w:sz="0" w:space="0" w:color="auto"/>
                  </w:divBdr>
                  <w:divsChild>
                    <w:div w:id="1763184638">
                      <w:marLeft w:val="0"/>
                      <w:marRight w:val="0"/>
                      <w:marTop w:val="0"/>
                      <w:marBottom w:val="0"/>
                      <w:divBdr>
                        <w:top w:val="none" w:sz="0" w:space="0" w:color="auto"/>
                        <w:left w:val="none" w:sz="0" w:space="0" w:color="auto"/>
                        <w:bottom w:val="none" w:sz="0" w:space="0" w:color="auto"/>
                        <w:right w:val="none" w:sz="0" w:space="0" w:color="auto"/>
                      </w:divBdr>
                      <w:divsChild>
                        <w:div w:id="3696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685011">
      <w:bodyDiv w:val="1"/>
      <w:marLeft w:val="0"/>
      <w:marRight w:val="0"/>
      <w:marTop w:val="0"/>
      <w:marBottom w:val="0"/>
      <w:divBdr>
        <w:top w:val="none" w:sz="0" w:space="0" w:color="auto"/>
        <w:left w:val="none" w:sz="0" w:space="0" w:color="auto"/>
        <w:bottom w:val="none" w:sz="0" w:space="0" w:color="auto"/>
        <w:right w:val="none" w:sz="0" w:space="0" w:color="auto"/>
      </w:divBdr>
      <w:divsChild>
        <w:div w:id="1724711029">
          <w:marLeft w:val="-225"/>
          <w:marRight w:val="-225"/>
          <w:marTop w:val="0"/>
          <w:marBottom w:val="0"/>
          <w:divBdr>
            <w:top w:val="none" w:sz="0" w:space="0" w:color="auto"/>
            <w:left w:val="none" w:sz="0" w:space="0" w:color="auto"/>
            <w:bottom w:val="none" w:sz="0" w:space="0" w:color="auto"/>
            <w:right w:val="none" w:sz="0" w:space="0" w:color="auto"/>
          </w:divBdr>
          <w:divsChild>
            <w:div w:id="1346177754">
              <w:marLeft w:val="0"/>
              <w:marRight w:val="0"/>
              <w:marTop w:val="0"/>
              <w:marBottom w:val="0"/>
              <w:divBdr>
                <w:top w:val="none" w:sz="0" w:space="0" w:color="auto"/>
                <w:left w:val="none" w:sz="0" w:space="0" w:color="auto"/>
                <w:bottom w:val="none" w:sz="0" w:space="0" w:color="auto"/>
                <w:right w:val="none" w:sz="0" w:space="0" w:color="auto"/>
              </w:divBdr>
              <w:divsChild>
                <w:div w:id="1749763179">
                  <w:marLeft w:val="-225"/>
                  <w:marRight w:val="-225"/>
                  <w:marTop w:val="0"/>
                  <w:marBottom w:val="0"/>
                  <w:divBdr>
                    <w:top w:val="none" w:sz="0" w:space="0" w:color="auto"/>
                    <w:left w:val="none" w:sz="0" w:space="0" w:color="auto"/>
                    <w:bottom w:val="none" w:sz="0" w:space="0" w:color="auto"/>
                    <w:right w:val="none" w:sz="0" w:space="0" w:color="auto"/>
                  </w:divBdr>
                  <w:divsChild>
                    <w:div w:id="8711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2249">
          <w:marLeft w:val="-225"/>
          <w:marRight w:val="-225"/>
          <w:marTop w:val="0"/>
          <w:marBottom w:val="0"/>
          <w:divBdr>
            <w:top w:val="none" w:sz="0" w:space="0" w:color="auto"/>
            <w:left w:val="none" w:sz="0" w:space="0" w:color="auto"/>
            <w:bottom w:val="none" w:sz="0" w:space="0" w:color="auto"/>
            <w:right w:val="none" w:sz="0" w:space="0" w:color="auto"/>
          </w:divBdr>
          <w:divsChild>
            <w:div w:id="400375839">
              <w:marLeft w:val="0"/>
              <w:marRight w:val="0"/>
              <w:marTop w:val="0"/>
              <w:marBottom w:val="0"/>
              <w:divBdr>
                <w:top w:val="none" w:sz="0" w:space="0" w:color="auto"/>
                <w:left w:val="none" w:sz="0" w:space="0" w:color="auto"/>
                <w:bottom w:val="none" w:sz="0" w:space="0" w:color="auto"/>
                <w:right w:val="none" w:sz="0" w:space="0" w:color="auto"/>
              </w:divBdr>
              <w:divsChild>
                <w:div w:id="742876321">
                  <w:marLeft w:val="0"/>
                  <w:marRight w:val="0"/>
                  <w:marTop w:val="0"/>
                  <w:marBottom w:val="0"/>
                  <w:divBdr>
                    <w:top w:val="none" w:sz="0" w:space="0" w:color="auto"/>
                    <w:left w:val="none" w:sz="0" w:space="0" w:color="auto"/>
                    <w:bottom w:val="none" w:sz="0" w:space="0" w:color="auto"/>
                    <w:right w:val="none" w:sz="0" w:space="0" w:color="auto"/>
                  </w:divBdr>
                  <w:divsChild>
                    <w:div w:id="232743137">
                      <w:marLeft w:val="0"/>
                      <w:marRight w:val="0"/>
                      <w:marTop w:val="0"/>
                      <w:marBottom w:val="0"/>
                      <w:divBdr>
                        <w:top w:val="none" w:sz="0" w:space="0" w:color="auto"/>
                        <w:left w:val="none" w:sz="0" w:space="0" w:color="auto"/>
                        <w:bottom w:val="none" w:sz="0" w:space="0" w:color="auto"/>
                        <w:right w:val="none" w:sz="0" w:space="0" w:color="auto"/>
                      </w:divBdr>
                      <w:divsChild>
                        <w:div w:id="114445771">
                          <w:marLeft w:val="0"/>
                          <w:marRight w:val="0"/>
                          <w:marTop w:val="0"/>
                          <w:marBottom w:val="0"/>
                          <w:divBdr>
                            <w:top w:val="none" w:sz="0" w:space="0" w:color="auto"/>
                            <w:left w:val="none" w:sz="0" w:space="0" w:color="auto"/>
                            <w:bottom w:val="none" w:sz="0" w:space="0" w:color="auto"/>
                            <w:right w:val="none" w:sz="0" w:space="0" w:color="auto"/>
                          </w:divBdr>
                          <w:divsChild>
                            <w:div w:id="1004748814">
                              <w:marLeft w:val="0"/>
                              <w:marRight w:val="0"/>
                              <w:marTop w:val="0"/>
                              <w:marBottom w:val="0"/>
                              <w:divBdr>
                                <w:top w:val="none" w:sz="0" w:space="0" w:color="auto"/>
                                <w:left w:val="none" w:sz="0" w:space="0" w:color="auto"/>
                                <w:bottom w:val="none" w:sz="0" w:space="0" w:color="auto"/>
                                <w:right w:val="none" w:sz="0" w:space="0" w:color="auto"/>
                              </w:divBdr>
                              <w:divsChild>
                                <w:div w:id="1911186197">
                                  <w:marLeft w:val="0"/>
                                  <w:marRight w:val="0"/>
                                  <w:marTop w:val="0"/>
                                  <w:marBottom w:val="0"/>
                                  <w:divBdr>
                                    <w:top w:val="none" w:sz="0" w:space="0" w:color="auto"/>
                                    <w:left w:val="none" w:sz="0" w:space="0" w:color="auto"/>
                                    <w:bottom w:val="none" w:sz="0" w:space="0" w:color="auto"/>
                                    <w:right w:val="none" w:sz="0" w:space="0" w:color="auto"/>
                                  </w:divBdr>
                                  <w:divsChild>
                                    <w:div w:id="1897737112">
                                      <w:marLeft w:val="0"/>
                                      <w:marRight w:val="0"/>
                                      <w:marTop w:val="0"/>
                                      <w:marBottom w:val="0"/>
                                      <w:divBdr>
                                        <w:top w:val="none" w:sz="0" w:space="0" w:color="auto"/>
                                        <w:left w:val="none" w:sz="0" w:space="0" w:color="auto"/>
                                        <w:bottom w:val="none" w:sz="0" w:space="0" w:color="auto"/>
                                        <w:right w:val="none" w:sz="0" w:space="0" w:color="auto"/>
                                      </w:divBdr>
                                      <w:divsChild>
                                        <w:div w:id="2136099854">
                                          <w:marLeft w:val="0"/>
                                          <w:marRight w:val="0"/>
                                          <w:marTop w:val="0"/>
                                          <w:marBottom w:val="0"/>
                                          <w:divBdr>
                                            <w:top w:val="none" w:sz="0" w:space="0" w:color="auto"/>
                                            <w:left w:val="none" w:sz="0" w:space="0" w:color="auto"/>
                                            <w:bottom w:val="none" w:sz="0" w:space="0" w:color="auto"/>
                                            <w:right w:val="none" w:sz="0" w:space="0" w:color="auto"/>
                                          </w:divBdr>
                                          <w:divsChild>
                                            <w:div w:id="332297621">
                                              <w:marLeft w:val="0"/>
                                              <w:marRight w:val="0"/>
                                              <w:marTop w:val="0"/>
                                              <w:marBottom w:val="0"/>
                                              <w:divBdr>
                                                <w:top w:val="none" w:sz="0" w:space="0" w:color="auto"/>
                                                <w:left w:val="none" w:sz="0" w:space="0" w:color="auto"/>
                                                <w:bottom w:val="none" w:sz="0" w:space="0" w:color="auto"/>
                                                <w:right w:val="none" w:sz="0" w:space="0" w:color="auto"/>
                                              </w:divBdr>
                                            </w:div>
                                          </w:divsChild>
                                        </w:div>
                                        <w:div w:id="1502576504">
                                          <w:marLeft w:val="0"/>
                                          <w:marRight w:val="0"/>
                                          <w:marTop w:val="0"/>
                                          <w:marBottom w:val="0"/>
                                          <w:divBdr>
                                            <w:top w:val="none" w:sz="0" w:space="0" w:color="auto"/>
                                            <w:left w:val="none" w:sz="0" w:space="0" w:color="auto"/>
                                            <w:bottom w:val="none" w:sz="0" w:space="0" w:color="auto"/>
                                            <w:right w:val="none" w:sz="0" w:space="0" w:color="auto"/>
                                          </w:divBdr>
                                          <w:divsChild>
                                            <w:div w:id="1440224763">
                                              <w:marLeft w:val="0"/>
                                              <w:marRight w:val="0"/>
                                              <w:marTop w:val="0"/>
                                              <w:marBottom w:val="0"/>
                                              <w:divBdr>
                                                <w:top w:val="none" w:sz="0" w:space="0" w:color="auto"/>
                                                <w:left w:val="none" w:sz="0" w:space="0" w:color="auto"/>
                                                <w:bottom w:val="none" w:sz="0" w:space="0" w:color="auto"/>
                                                <w:right w:val="none" w:sz="0" w:space="0" w:color="auto"/>
                                              </w:divBdr>
                                            </w:div>
                                          </w:divsChild>
                                        </w:div>
                                        <w:div w:id="236671713">
                                          <w:marLeft w:val="0"/>
                                          <w:marRight w:val="0"/>
                                          <w:marTop w:val="0"/>
                                          <w:marBottom w:val="0"/>
                                          <w:divBdr>
                                            <w:top w:val="none" w:sz="0" w:space="0" w:color="auto"/>
                                            <w:left w:val="none" w:sz="0" w:space="0" w:color="auto"/>
                                            <w:bottom w:val="none" w:sz="0" w:space="0" w:color="auto"/>
                                            <w:right w:val="none" w:sz="0" w:space="0" w:color="auto"/>
                                          </w:divBdr>
                                          <w:divsChild>
                                            <w:div w:id="1191989597">
                                              <w:marLeft w:val="0"/>
                                              <w:marRight w:val="0"/>
                                              <w:marTop w:val="0"/>
                                              <w:marBottom w:val="0"/>
                                              <w:divBdr>
                                                <w:top w:val="none" w:sz="0" w:space="0" w:color="auto"/>
                                                <w:left w:val="none" w:sz="0" w:space="0" w:color="auto"/>
                                                <w:bottom w:val="none" w:sz="0" w:space="0" w:color="auto"/>
                                                <w:right w:val="none" w:sz="0" w:space="0" w:color="auto"/>
                                              </w:divBdr>
                                            </w:div>
                                          </w:divsChild>
                                        </w:div>
                                        <w:div w:id="625426080">
                                          <w:marLeft w:val="0"/>
                                          <w:marRight w:val="0"/>
                                          <w:marTop w:val="0"/>
                                          <w:marBottom w:val="0"/>
                                          <w:divBdr>
                                            <w:top w:val="none" w:sz="0" w:space="0" w:color="auto"/>
                                            <w:left w:val="none" w:sz="0" w:space="0" w:color="auto"/>
                                            <w:bottom w:val="none" w:sz="0" w:space="0" w:color="auto"/>
                                            <w:right w:val="none" w:sz="0" w:space="0" w:color="auto"/>
                                          </w:divBdr>
                                          <w:divsChild>
                                            <w:div w:id="545989388">
                                              <w:marLeft w:val="0"/>
                                              <w:marRight w:val="0"/>
                                              <w:marTop w:val="0"/>
                                              <w:marBottom w:val="0"/>
                                              <w:divBdr>
                                                <w:top w:val="none" w:sz="0" w:space="0" w:color="auto"/>
                                                <w:left w:val="none" w:sz="0" w:space="0" w:color="auto"/>
                                                <w:bottom w:val="none" w:sz="0" w:space="0" w:color="auto"/>
                                                <w:right w:val="none" w:sz="0" w:space="0" w:color="auto"/>
                                              </w:divBdr>
                                            </w:div>
                                          </w:divsChild>
                                        </w:div>
                                        <w:div w:id="1932202281">
                                          <w:marLeft w:val="0"/>
                                          <w:marRight w:val="0"/>
                                          <w:marTop w:val="0"/>
                                          <w:marBottom w:val="0"/>
                                          <w:divBdr>
                                            <w:top w:val="none" w:sz="0" w:space="0" w:color="auto"/>
                                            <w:left w:val="none" w:sz="0" w:space="0" w:color="auto"/>
                                            <w:bottom w:val="none" w:sz="0" w:space="0" w:color="auto"/>
                                            <w:right w:val="none" w:sz="0" w:space="0" w:color="auto"/>
                                          </w:divBdr>
                                          <w:divsChild>
                                            <w:div w:id="149056382">
                                              <w:marLeft w:val="0"/>
                                              <w:marRight w:val="0"/>
                                              <w:marTop w:val="0"/>
                                              <w:marBottom w:val="0"/>
                                              <w:divBdr>
                                                <w:top w:val="none" w:sz="0" w:space="0" w:color="auto"/>
                                                <w:left w:val="none" w:sz="0" w:space="0" w:color="auto"/>
                                                <w:bottom w:val="none" w:sz="0" w:space="0" w:color="auto"/>
                                                <w:right w:val="none" w:sz="0" w:space="0" w:color="auto"/>
                                              </w:divBdr>
                                            </w:div>
                                          </w:divsChild>
                                        </w:div>
                                        <w:div w:id="2085711970">
                                          <w:marLeft w:val="0"/>
                                          <w:marRight w:val="0"/>
                                          <w:marTop w:val="0"/>
                                          <w:marBottom w:val="0"/>
                                          <w:divBdr>
                                            <w:top w:val="none" w:sz="0" w:space="0" w:color="auto"/>
                                            <w:left w:val="none" w:sz="0" w:space="0" w:color="auto"/>
                                            <w:bottom w:val="none" w:sz="0" w:space="0" w:color="auto"/>
                                            <w:right w:val="none" w:sz="0" w:space="0" w:color="auto"/>
                                          </w:divBdr>
                                          <w:divsChild>
                                            <w:div w:id="1617633796">
                                              <w:marLeft w:val="0"/>
                                              <w:marRight w:val="0"/>
                                              <w:marTop w:val="0"/>
                                              <w:marBottom w:val="0"/>
                                              <w:divBdr>
                                                <w:top w:val="none" w:sz="0" w:space="0" w:color="auto"/>
                                                <w:left w:val="none" w:sz="0" w:space="0" w:color="auto"/>
                                                <w:bottom w:val="none" w:sz="0" w:space="0" w:color="auto"/>
                                                <w:right w:val="none" w:sz="0" w:space="0" w:color="auto"/>
                                              </w:divBdr>
                                            </w:div>
                                          </w:divsChild>
                                        </w:div>
                                        <w:div w:id="1520042743">
                                          <w:marLeft w:val="0"/>
                                          <w:marRight w:val="0"/>
                                          <w:marTop w:val="0"/>
                                          <w:marBottom w:val="0"/>
                                          <w:divBdr>
                                            <w:top w:val="none" w:sz="0" w:space="0" w:color="auto"/>
                                            <w:left w:val="none" w:sz="0" w:space="0" w:color="auto"/>
                                            <w:bottom w:val="none" w:sz="0" w:space="0" w:color="auto"/>
                                            <w:right w:val="none" w:sz="0" w:space="0" w:color="auto"/>
                                          </w:divBdr>
                                          <w:divsChild>
                                            <w:div w:id="1987970471">
                                              <w:marLeft w:val="0"/>
                                              <w:marRight w:val="0"/>
                                              <w:marTop w:val="0"/>
                                              <w:marBottom w:val="0"/>
                                              <w:divBdr>
                                                <w:top w:val="none" w:sz="0" w:space="0" w:color="auto"/>
                                                <w:left w:val="none" w:sz="0" w:space="0" w:color="auto"/>
                                                <w:bottom w:val="none" w:sz="0" w:space="0" w:color="auto"/>
                                                <w:right w:val="none" w:sz="0" w:space="0" w:color="auto"/>
                                              </w:divBdr>
                                            </w:div>
                                          </w:divsChild>
                                        </w:div>
                                        <w:div w:id="1286471713">
                                          <w:marLeft w:val="0"/>
                                          <w:marRight w:val="0"/>
                                          <w:marTop w:val="0"/>
                                          <w:marBottom w:val="0"/>
                                          <w:divBdr>
                                            <w:top w:val="none" w:sz="0" w:space="0" w:color="auto"/>
                                            <w:left w:val="none" w:sz="0" w:space="0" w:color="auto"/>
                                            <w:bottom w:val="none" w:sz="0" w:space="0" w:color="auto"/>
                                            <w:right w:val="none" w:sz="0" w:space="0" w:color="auto"/>
                                          </w:divBdr>
                                          <w:divsChild>
                                            <w:div w:id="1412039882">
                                              <w:marLeft w:val="0"/>
                                              <w:marRight w:val="0"/>
                                              <w:marTop w:val="0"/>
                                              <w:marBottom w:val="0"/>
                                              <w:divBdr>
                                                <w:top w:val="none" w:sz="0" w:space="0" w:color="auto"/>
                                                <w:left w:val="none" w:sz="0" w:space="0" w:color="auto"/>
                                                <w:bottom w:val="none" w:sz="0" w:space="0" w:color="auto"/>
                                                <w:right w:val="none" w:sz="0" w:space="0" w:color="auto"/>
                                              </w:divBdr>
                                            </w:div>
                                          </w:divsChild>
                                        </w:div>
                                        <w:div w:id="1339426151">
                                          <w:marLeft w:val="0"/>
                                          <w:marRight w:val="0"/>
                                          <w:marTop w:val="0"/>
                                          <w:marBottom w:val="0"/>
                                          <w:divBdr>
                                            <w:top w:val="none" w:sz="0" w:space="0" w:color="auto"/>
                                            <w:left w:val="none" w:sz="0" w:space="0" w:color="auto"/>
                                            <w:bottom w:val="none" w:sz="0" w:space="0" w:color="auto"/>
                                            <w:right w:val="none" w:sz="0" w:space="0" w:color="auto"/>
                                          </w:divBdr>
                                          <w:divsChild>
                                            <w:div w:id="164059651">
                                              <w:marLeft w:val="0"/>
                                              <w:marRight w:val="0"/>
                                              <w:marTop w:val="0"/>
                                              <w:marBottom w:val="0"/>
                                              <w:divBdr>
                                                <w:top w:val="none" w:sz="0" w:space="0" w:color="auto"/>
                                                <w:left w:val="none" w:sz="0" w:space="0" w:color="auto"/>
                                                <w:bottom w:val="none" w:sz="0" w:space="0" w:color="auto"/>
                                                <w:right w:val="none" w:sz="0" w:space="0" w:color="auto"/>
                                              </w:divBdr>
                                            </w:div>
                                          </w:divsChild>
                                        </w:div>
                                        <w:div w:id="338852033">
                                          <w:marLeft w:val="0"/>
                                          <w:marRight w:val="0"/>
                                          <w:marTop w:val="0"/>
                                          <w:marBottom w:val="0"/>
                                          <w:divBdr>
                                            <w:top w:val="none" w:sz="0" w:space="0" w:color="auto"/>
                                            <w:left w:val="none" w:sz="0" w:space="0" w:color="auto"/>
                                            <w:bottom w:val="none" w:sz="0" w:space="0" w:color="auto"/>
                                            <w:right w:val="none" w:sz="0" w:space="0" w:color="auto"/>
                                          </w:divBdr>
                                          <w:divsChild>
                                            <w:div w:id="1301035353">
                                              <w:marLeft w:val="0"/>
                                              <w:marRight w:val="0"/>
                                              <w:marTop w:val="0"/>
                                              <w:marBottom w:val="0"/>
                                              <w:divBdr>
                                                <w:top w:val="none" w:sz="0" w:space="0" w:color="auto"/>
                                                <w:left w:val="none" w:sz="0" w:space="0" w:color="auto"/>
                                                <w:bottom w:val="none" w:sz="0" w:space="0" w:color="auto"/>
                                                <w:right w:val="none" w:sz="0" w:space="0" w:color="auto"/>
                                              </w:divBdr>
                                            </w:div>
                                          </w:divsChild>
                                        </w:div>
                                        <w:div w:id="2053071687">
                                          <w:marLeft w:val="0"/>
                                          <w:marRight w:val="0"/>
                                          <w:marTop w:val="0"/>
                                          <w:marBottom w:val="0"/>
                                          <w:divBdr>
                                            <w:top w:val="none" w:sz="0" w:space="0" w:color="auto"/>
                                            <w:left w:val="none" w:sz="0" w:space="0" w:color="auto"/>
                                            <w:bottom w:val="none" w:sz="0" w:space="0" w:color="auto"/>
                                            <w:right w:val="none" w:sz="0" w:space="0" w:color="auto"/>
                                          </w:divBdr>
                                          <w:divsChild>
                                            <w:div w:id="994533606">
                                              <w:marLeft w:val="0"/>
                                              <w:marRight w:val="0"/>
                                              <w:marTop w:val="0"/>
                                              <w:marBottom w:val="0"/>
                                              <w:divBdr>
                                                <w:top w:val="none" w:sz="0" w:space="0" w:color="auto"/>
                                                <w:left w:val="none" w:sz="0" w:space="0" w:color="auto"/>
                                                <w:bottom w:val="none" w:sz="0" w:space="0" w:color="auto"/>
                                                <w:right w:val="none" w:sz="0" w:space="0" w:color="auto"/>
                                              </w:divBdr>
                                            </w:div>
                                          </w:divsChild>
                                        </w:div>
                                        <w:div w:id="1904096227">
                                          <w:marLeft w:val="0"/>
                                          <w:marRight w:val="0"/>
                                          <w:marTop w:val="0"/>
                                          <w:marBottom w:val="0"/>
                                          <w:divBdr>
                                            <w:top w:val="none" w:sz="0" w:space="0" w:color="auto"/>
                                            <w:left w:val="none" w:sz="0" w:space="0" w:color="auto"/>
                                            <w:bottom w:val="none" w:sz="0" w:space="0" w:color="auto"/>
                                            <w:right w:val="none" w:sz="0" w:space="0" w:color="auto"/>
                                          </w:divBdr>
                                          <w:divsChild>
                                            <w:div w:id="1136606672">
                                              <w:marLeft w:val="0"/>
                                              <w:marRight w:val="0"/>
                                              <w:marTop w:val="0"/>
                                              <w:marBottom w:val="0"/>
                                              <w:divBdr>
                                                <w:top w:val="none" w:sz="0" w:space="0" w:color="auto"/>
                                                <w:left w:val="none" w:sz="0" w:space="0" w:color="auto"/>
                                                <w:bottom w:val="none" w:sz="0" w:space="0" w:color="auto"/>
                                                <w:right w:val="none" w:sz="0" w:space="0" w:color="auto"/>
                                              </w:divBdr>
                                            </w:div>
                                          </w:divsChild>
                                        </w:div>
                                        <w:div w:id="1267352302">
                                          <w:marLeft w:val="0"/>
                                          <w:marRight w:val="0"/>
                                          <w:marTop w:val="0"/>
                                          <w:marBottom w:val="0"/>
                                          <w:divBdr>
                                            <w:top w:val="none" w:sz="0" w:space="0" w:color="auto"/>
                                            <w:left w:val="none" w:sz="0" w:space="0" w:color="auto"/>
                                            <w:bottom w:val="none" w:sz="0" w:space="0" w:color="auto"/>
                                            <w:right w:val="none" w:sz="0" w:space="0" w:color="auto"/>
                                          </w:divBdr>
                                          <w:divsChild>
                                            <w:div w:id="335154729">
                                              <w:marLeft w:val="0"/>
                                              <w:marRight w:val="0"/>
                                              <w:marTop w:val="0"/>
                                              <w:marBottom w:val="0"/>
                                              <w:divBdr>
                                                <w:top w:val="none" w:sz="0" w:space="0" w:color="auto"/>
                                                <w:left w:val="none" w:sz="0" w:space="0" w:color="auto"/>
                                                <w:bottom w:val="none" w:sz="0" w:space="0" w:color="auto"/>
                                                <w:right w:val="none" w:sz="0" w:space="0" w:color="auto"/>
                                              </w:divBdr>
                                            </w:div>
                                          </w:divsChild>
                                        </w:div>
                                        <w:div w:id="2086485736">
                                          <w:marLeft w:val="0"/>
                                          <w:marRight w:val="0"/>
                                          <w:marTop w:val="0"/>
                                          <w:marBottom w:val="0"/>
                                          <w:divBdr>
                                            <w:top w:val="none" w:sz="0" w:space="0" w:color="auto"/>
                                            <w:left w:val="none" w:sz="0" w:space="0" w:color="auto"/>
                                            <w:bottom w:val="none" w:sz="0" w:space="0" w:color="auto"/>
                                            <w:right w:val="none" w:sz="0" w:space="0" w:color="auto"/>
                                          </w:divBdr>
                                          <w:divsChild>
                                            <w:div w:id="1240167729">
                                              <w:marLeft w:val="0"/>
                                              <w:marRight w:val="0"/>
                                              <w:marTop w:val="0"/>
                                              <w:marBottom w:val="0"/>
                                              <w:divBdr>
                                                <w:top w:val="none" w:sz="0" w:space="0" w:color="auto"/>
                                                <w:left w:val="none" w:sz="0" w:space="0" w:color="auto"/>
                                                <w:bottom w:val="none" w:sz="0" w:space="0" w:color="auto"/>
                                                <w:right w:val="none" w:sz="0" w:space="0" w:color="auto"/>
                                              </w:divBdr>
                                            </w:div>
                                          </w:divsChild>
                                        </w:div>
                                        <w:div w:id="1375038685">
                                          <w:marLeft w:val="0"/>
                                          <w:marRight w:val="0"/>
                                          <w:marTop w:val="0"/>
                                          <w:marBottom w:val="0"/>
                                          <w:divBdr>
                                            <w:top w:val="none" w:sz="0" w:space="0" w:color="auto"/>
                                            <w:left w:val="none" w:sz="0" w:space="0" w:color="auto"/>
                                            <w:bottom w:val="none" w:sz="0" w:space="0" w:color="auto"/>
                                            <w:right w:val="none" w:sz="0" w:space="0" w:color="auto"/>
                                          </w:divBdr>
                                          <w:divsChild>
                                            <w:div w:id="1453284694">
                                              <w:marLeft w:val="0"/>
                                              <w:marRight w:val="0"/>
                                              <w:marTop w:val="0"/>
                                              <w:marBottom w:val="0"/>
                                              <w:divBdr>
                                                <w:top w:val="none" w:sz="0" w:space="0" w:color="auto"/>
                                                <w:left w:val="none" w:sz="0" w:space="0" w:color="auto"/>
                                                <w:bottom w:val="none" w:sz="0" w:space="0" w:color="auto"/>
                                                <w:right w:val="none" w:sz="0" w:space="0" w:color="auto"/>
                                              </w:divBdr>
                                            </w:div>
                                          </w:divsChild>
                                        </w:div>
                                        <w:div w:id="505636913">
                                          <w:marLeft w:val="0"/>
                                          <w:marRight w:val="0"/>
                                          <w:marTop w:val="0"/>
                                          <w:marBottom w:val="0"/>
                                          <w:divBdr>
                                            <w:top w:val="none" w:sz="0" w:space="0" w:color="auto"/>
                                            <w:left w:val="none" w:sz="0" w:space="0" w:color="auto"/>
                                            <w:bottom w:val="none" w:sz="0" w:space="0" w:color="auto"/>
                                            <w:right w:val="none" w:sz="0" w:space="0" w:color="auto"/>
                                          </w:divBdr>
                                          <w:divsChild>
                                            <w:div w:id="2022975381">
                                              <w:marLeft w:val="0"/>
                                              <w:marRight w:val="0"/>
                                              <w:marTop w:val="0"/>
                                              <w:marBottom w:val="0"/>
                                              <w:divBdr>
                                                <w:top w:val="none" w:sz="0" w:space="0" w:color="auto"/>
                                                <w:left w:val="none" w:sz="0" w:space="0" w:color="auto"/>
                                                <w:bottom w:val="none" w:sz="0" w:space="0" w:color="auto"/>
                                                <w:right w:val="none" w:sz="0" w:space="0" w:color="auto"/>
                                              </w:divBdr>
                                            </w:div>
                                          </w:divsChild>
                                        </w:div>
                                        <w:div w:id="1742604965">
                                          <w:marLeft w:val="0"/>
                                          <w:marRight w:val="0"/>
                                          <w:marTop w:val="0"/>
                                          <w:marBottom w:val="0"/>
                                          <w:divBdr>
                                            <w:top w:val="none" w:sz="0" w:space="0" w:color="auto"/>
                                            <w:left w:val="none" w:sz="0" w:space="0" w:color="auto"/>
                                            <w:bottom w:val="none" w:sz="0" w:space="0" w:color="auto"/>
                                            <w:right w:val="none" w:sz="0" w:space="0" w:color="auto"/>
                                          </w:divBdr>
                                          <w:divsChild>
                                            <w:div w:id="1380397916">
                                              <w:marLeft w:val="0"/>
                                              <w:marRight w:val="0"/>
                                              <w:marTop w:val="0"/>
                                              <w:marBottom w:val="0"/>
                                              <w:divBdr>
                                                <w:top w:val="none" w:sz="0" w:space="0" w:color="auto"/>
                                                <w:left w:val="none" w:sz="0" w:space="0" w:color="auto"/>
                                                <w:bottom w:val="none" w:sz="0" w:space="0" w:color="auto"/>
                                                <w:right w:val="none" w:sz="0" w:space="0" w:color="auto"/>
                                              </w:divBdr>
                                            </w:div>
                                          </w:divsChild>
                                        </w:div>
                                        <w:div w:id="1062407348">
                                          <w:marLeft w:val="0"/>
                                          <w:marRight w:val="0"/>
                                          <w:marTop w:val="0"/>
                                          <w:marBottom w:val="0"/>
                                          <w:divBdr>
                                            <w:top w:val="none" w:sz="0" w:space="0" w:color="auto"/>
                                            <w:left w:val="none" w:sz="0" w:space="0" w:color="auto"/>
                                            <w:bottom w:val="none" w:sz="0" w:space="0" w:color="auto"/>
                                            <w:right w:val="none" w:sz="0" w:space="0" w:color="auto"/>
                                          </w:divBdr>
                                          <w:divsChild>
                                            <w:div w:id="1725789240">
                                              <w:marLeft w:val="0"/>
                                              <w:marRight w:val="0"/>
                                              <w:marTop w:val="0"/>
                                              <w:marBottom w:val="0"/>
                                              <w:divBdr>
                                                <w:top w:val="none" w:sz="0" w:space="0" w:color="auto"/>
                                                <w:left w:val="none" w:sz="0" w:space="0" w:color="auto"/>
                                                <w:bottom w:val="none" w:sz="0" w:space="0" w:color="auto"/>
                                                <w:right w:val="none" w:sz="0" w:space="0" w:color="auto"/>
                                              </w:divBdr>
                                            </w:div>
                                          </w:divsChild>
                                        </w:div>
                                        <w:div w:id="1570537116">
                                          <w:marLeft w:val="0"/>
                                          <w:marRight w:val="0"/>
                                          <w:marTop w:val="0"/>
                                          <w:marBottom w:val="0"/>
                                          <w:divBdr>
                                            <w:top w:val="none" w:sz="0" w:space="0" w:color="auto"/>
                                            <w:left w:val="none" w:sz="0" w:space="0" w:color="auto"/>
                                            <w:bottom w:val="none" w:sz="0" w:space="0" w:color="auto"/>
                                            <w:right w:val="none" w:sz="0" w:space="0" w:color="auto"/>
                                          </w:divBdr>
                                          <w:divsChild>
                                            <w:div w:id="1644699439">
                                              <w:marLeft w:val="0"/>
                                              <w:marRight w:val="0"/>
                                              <w:marTop w:val="0"/>
                                              <w:marBottom w:val="0"/>
                                              <w:divBdr>
                                                <w:top w:val="none" w:sz="0" w:space="0" w:color="auto"/>
                                                <w:left w:val="none" w:sz="0" w:space="0" w:color="auto"/>
                                                <w:bottom w:val="none" w:sz="0" w:space="0" w:color="auto"/>
                                                <w:right w:val="none" w:sz="0" w:space="0" w:color="auto"/>
                                              </w:divBdr>
                                            </w:div>
                                          </w:divsChild>
                                        </w:div>
                                        <w:div w:id="160702885">
                                          <w:marLeft w:val="0"/>
                                          <w:marRight w:val="0"/>
                                          <w:marTop w:val="0"/>
                                          <w:marBottom w:val="0"/>
                                          <w:divBdr>
                                            <w:top w:val="none" w:sz="0" w:space="0" w:color="auto"/>
                                            <w:left w:val="none" w:sz="0" w:space="0" w:color="auto"/>
                                            <w:bottom w:val="none" w:sz="0" w:space="0" w:color="auto"/>
                                            <w:right w:val="none" w:sz="0" w:space="0" w:color="auto"/>
                                          </w:divBdr>
                                          <w:divsChild>
                                            <w:div w:id="1339230132">
                                              <w:marLeft w:val="0"/>
                                              <w:marRight w:val="0"/>
                                              <w:marTop w:val="0"/>
                                              <w:marBottom w:val="0"/>
                                              <w:divBdr>
                                                <w:top w:val="none" w:sz="0" w:space="0" w:color="auto"/>
                                                <w:left w:val="none" w:sz="0" w:space="0" w:color="auto"/>
                                                <w:bottom w:val="none" w:sz="0" w:space="0" w:color="auto"/>
                                                <w:right w:val="none" w:sz="0" w:space="0" w:color="auto"/>
                                              </w:divBdr>
                                            </w:div>
                                          </w:divsChild>
                                        </w:div>
                                        <w:div w:id="259021966">
                                          <w:marLeft w:val="0"/>
                                          <w:marRight w:val="0"/>
                                          <w:marTop w:val="0"/>
                                          <w:marBottom w:val="0"/>
                                          <w:divBdr>
                                            <w:top w:val="none" w:sz="0" w:space="0" w:color="auto"/>
                                            <w:left w:val="none" w:sz="0" w:space="0" w:color="auto"/>
                                            <w:bottom w:val="none" w:sz="0" w:space="0" w:color="auto"/>
                                            <w:right w:val="none" w:sz="0" w:space="0" w:color="auto"/>
                                          </w:divBdr>
                                          <w:divsChild>
                                            <w:div w:id="1209293697">
                                              <w:marLeft w:val="0"/>
                                              <w:marRight w:val="0"/>
                                              <w:marTop w:val="0"/>
                                              <w:marBottom w:val="0"/>
                                              <w:divBdr>
                                                <w:top w:val="none" w:sz="0" w:space="0" w:color="auto"/>
                                                <w:left w:val="none" w:sz="0" w:space="0" w:color="auto"/>
                                                <w:bottom w:val="none" w:sz="0" w:space="0" w:color="auto"/>
                                                <w:right w:val="none" w:sz="0" w:space="0" w:color="auto"/>
                                              </w:divBdr>
                                            </w:div>
                                          </w:divsChild>
                                        </w:div>
                                        <w:div w:id="1692997132">
                                          <w:marLeft w:val="0"/>
                                          <w:marRight w:val="0"/>
                                          <w:marTop w:val="0"/>
                                          <w:marBottom w:val="0"/>
                                          <w:divBdr>
                                            <w:top w:val="none" w:sz="0" w:space="0" w:color="auto"/>
                                            <w:left w:val="none" w:sz="0" w:space="0" w:color="auto"/>
                                            <w:bottom w:val="none" w:sz="0" w:space="0" w:color="auto"/>
                                            <w:right w:val="none" w:sz="0" w:space="0" w:color="auto"/>
                                          </w:divBdr>
                                          <w:divsChild>
                                            <w:div w:id="1651322799">
                                              <w:marLeft w:val="0"/>
                                              <w:marRight w:val="0"/>
                                              <w:marTop w:val="0"/>
                                              <w:marBottom w:val="0"/>
                                              <w:divBdr>
                                                <w:top w:val="none" w:sz="0" w:space="0" w:color="auto"/>
                                                <w:left w:val="none" w:sz="0" w:space="0" w:color="auto"/>
                                                <w:bottom w:val="none" w:sz="0" w:space="0" w:color="auto"/>
                                                <w:right w:val="none" w:sz="0" w:space="0" w:color="auto"/>
                                              </w:divBdr>
                                            </w:div>
                                          </w:divsChild>
                                        </w:div>
                                        <w:div w:id="1253125399">
                                          <w:marLeft w:val="0"/>
                                          <w:marRight w:val="0"/>
                                          <w:marTop w:val="0"/>
                                          <w:marBottom w:val="0"/>
                                          <w:divBdr>
                                            <w:top w:val="none" w:sz="0" w:space="0" w:color="auto"/>
                                            <w:left w:val="none" w:sz="0" w:space="0" w:color="auto"/>
                                            <w:bottom w:val="none" w:sz="0" w:space="0" w:color="auto"/>
                                            <w:right w:val="none" w:sz="0" w:space="0" w:color="auto"/>
                                          </w:divBdr>
                                          <w:divsChild>
                                            <w:div w:id="17587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3325">
              <w:marLeft w:val="0"/>
              <w:marRight w:val="0"/>
              <w:marTop w:val="0"/>
              <w:marBottom w:val="0"/>
              <w:divBdr>
                <w:top w:val="none" w:sz="0" w:space="0" w:color="auto"/>
                <w:left w:val="none" w:sz="0" w:space="0" w:color="auto"/>
                <w:bottom w:val="none" w:sz="0" w:space="0" w:color="auto"/>
                <w:right w:val="none" w:sz="0" w:space="0" w:color="auto"/>
              </w:divBdr>
              <w:divsChild>
                <w:div w:id="1861119705">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942810796">
          <w:marLeft w:val="-225"/>
          <w:marRight w:val="-225"/>
          <w:marTop w:val="0"/>
          <w:marBottom w:val="0"/>
          <w:divBdr>
            <w:top w:val="none" w:sz="0" w:space="0" w:color="auto"/>
            <w:left w:val="none" w:sz="0" w:space="0" w:color="auto"/>
            <w:bottom w:val="none" w:sz="0" w:space="0" w:color="auto"/>
            <w:right w:val="none" w:sz="0" w:space="0" w:color="auto"/>
          </w:divBdr>
          <w:divsChild>
            <w:div w:id="621882412">
              <w:marLeft w:val="0"/>
              <w:marRight w:val="0"/>
              <w:marTop w:val="0"/>
              <w:marBottom w:val="0"/>
              <w:divBdr>
                <w:top w:val="none" w:sz="0" w:space="0" w:color="auto"/>
                <w:left w:val="none" w:sz="0" w:space="0" w:color="auto"/>
                <w:bottom w:val="none" w:sz="0" w:space="0" w:color="auto"/>
                <w:right w:val="none" w:sz="0" w:space="0" w:color="auto"/>
              </w:divBdr>
              <w:divsChild>
                <w:div w:id="362676802">
                  <w:blockQuote w:val="1"/>
                  <w:marLeft w:val="0"/>
                  <w:marRight w:val="0"/>
                  <w:marTop w:val="0"/>
                  <w:marBottom w:val="300"/>
                  <w:divBdr>
                    <w:top w:val="single" w:sz="36" w:space="15" w:color="E9BB0A"/>
                    <w:left w:val="none" w:sz="0" w:space="0" w:color="auto"/>
                    <w:bottom w:val="single" w:sz="6" w:space="15" w:color="E9BB0A"/>
                    <w:right w:val="none" w:sz="0" w:space="0" w:color="auto"/>
                  </w:divBdr>
                </w:div>
                <w:div w:id="510991666">
                  <w:marLeft w:val="0"/>
                  <w:marRight w:val="0"/>
                  <w:marTop w:val="300"/>
                  <w:marBottom w:val="300"/>
                  <w:divBdr>
                    <w:top w:val="single" w:sz="12" w:space="15" w:color="3D5896"/>
                    <w:left w:val="none" w:sz="0" w:space="0" w:color="auto"/>
                    <w:bottom w:val="none" w:sz="0" w:space="0" w:color="auto"/>
                    <w:right w:val="none" w:sz="0" w:space="0" w:color="auto"/>
                  </w:divBdr>
                </w:div>
              </w:divsChild>
            </w:div>
          </w:divsChild>
        </w:div>
      </w:divsChild>
    </w:div>
    <w:div w:id="797065183">
      <w:bodyDiv w:val="1"/>
      <w:marLeft w:val="0"/>
      <w:marRight w:val="0"/>
      <w:marTop w:val="0"/>
      <w:marBottom w:val="0"/>
      <w:divBdr>
        <w:top w:val="none" w:sz="0" w:space="0" w:color="auto"/>
        <w:left w:val="none" w:sz="0" w:space="0" w:color="auto"/>
        <w:bottom w:val="none" w:sz="0" w:space="0" w:color="auto"/>
        <w:right w:val="none" w:sz="0" w:space="0" w:color="auto"/>
      </w:divBdr>
      <w:divsChild>
        <w:div w:id="996111426">
          <w:marLeft w:val="0"/>
          <w:marRight w:val="0"/>
          <w:marTop w:val="150"/>
          <w:marBottom w:val="0"/>
          <w:divBdr>
            <w:top w:val="none" w:sz="0" w:space="0" w:color="auto"/>
            <w:left w:val="none" w:sz="0" w:space="0" w:color="auto"/>
            <w:bottom w:val="none" w:sz="0" w:space="0" w:color="auto"/>
            <w:right w:val="none" w:sz="0" w:space="0" w:color="auto"/>
          </w:divBdr>
        </w:div>
        <w:div w:id="590089532">
          <w:marLeft w:val="0"/>
          <w:marRight w:val="0"/>
          <w:marTop w:val="0"/>
          <w:marBottom w:val="0"/>
          <w:divBdr>
            <w:top w:val="none" w:sz="0" w:space="0" w:color="auto"/>
            <w:left w:val="none" w:sz="0" w:space="0" w:color="auto"/>
            <w:bottom w:val="none" w:sz="0" w:space="0" w:color="auto"/>
            <w:right w:val="none" w:sz="0" w:space="0" w:color="auto"/>
          </w:divBdr>
          <w:divsChild>
            <w:div w:id="2133286172">
              <w:marLeft w:val="0"/>
              <w:marRight w:val="0"/>
              <w:marTop w:val="0"/>
              <w:marBottom w:val="0"/>
              <w:divBdr>
                <w:top w:val="none" w:sz="0" w:space="0" w:color="auto"/>
                <w:left w:val="none" w:sz="0" w:space="0" w:color="auto"/>
                <w:bottom w:val="none" w:sz="0" w:space="0" w:color="auto"/>
                <w:right w:val="none" w:sz="0" w:space="0" w:color="auto"/>
              </w:divBdr>
              <w:divsChild>
                <w:div w:id="900290796">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798718392">
      <w:bodyDiv w:val="1"/>
      <w:marLeft w:val="0"/>
      <w:marRight w:val="0"/>
      <w:marTop w:val="0"/>
      <w:marBottom w:val="0"/>
      <w:divBdr>
        <w:top w:val="none" w:sz="0" w:space="0" w:color="auto"/>
        <w:left w:val="none" w:sz="0" w:space="0" w:color="auto"/>
        <w:bottom w:val="none" w:sz="0" w:space="0" w:color="auto"/>
        <w:right w:val="none" w:sz="0" w:space="0" w:color="auto"/>
      </w:divBdr>
      <w:divsChild>
        <w:div w:id="2102214755">
          <w:marLeft w:val="0"/>
          <w:marRight w:val="0"/>
          <w:marTop w:val="0"/>
          <w:marBottom w:val="0"/>
          <w:divBdr>
            <w:top w:val="single" w:sz="2" w:space="0" w:color="E0E0E0"/>
            <w:left w:val="single" w:sz="2" w:space="0" w:color="E0E0E0"/>
            <w:bottom w:val="single" w:sz="2" w:space="0" w:color="E0E0E0"/>
            <w:right w:val="single" w:sz="2" w:space="0" w:color="E0E0E0"/>
          </w:divBdr>
          <w:divsChild>
            <w:div w:id="1557281346">
              <w:marLeft w:val="0"/>
              <w:marRight w:val="0"/>
              <w:marTop w:val="0"/>
              <w:marBottom w:val="0"/>
              <w:divBdr>
                <w:top w:val="single" w:sz="2" w:space="0" w:color="E0E0E0"/>
                <w:left w:val="single" w:sz="2" w:space="0" w:color="E0E0E0"/>
                <w:bottom w:val="single" w:sz="2" w:space="0" w:color="E0E0E0"/>
                <w:right w:val="single" w:sz="2" w:space="0" w:color="E0E0E0"/>
              </w:divBdr>
              <w:divsChild>
                <w:div w:id="1334991477">
                  <w:marLeft w:val="0"/>
                  <w:marRight w:val="0"/>
                  <w:marTop w:val="0"/>
                  <w:marBottom w:val="0"/>
                  <w:divBdr>
                    <w:top w:val="single" w:sz="2" w:space="0" w:color="E0E0E0"/>
                    <w:left w:val="single" w:sz="2" w:space="0" w:color="E0E0E0"/>
                    <w:bottom w:val="single" w:sz="2" w:space="0" w:color="E0E0E0"/>
                    <w:right w:val="single" w:sz="2" w:space="0" w:color="E0E0E0"/>
                  </w:divBdr>
                  <w:divsChild>
                    <w:div w:id="2125688716">
                      <w:marLeft w:val="0"/>
                      <w:marRight w:val="0"/>
                      <w:marTop w:val="0"/>
                      <w:marBottom w:val="0"/>
                      <w:divBdr>
                        <w:top w:val="single" w:sz="2" w:space="0" w:color="E0E0E0"/>
                        <w:left w:val="single" w:sz="2" w:space="0" w:color="E0E0E0"/>
                        <w:bottom w:val="single" w:sz="2" w:space="0" w:color="E0E0E0"/>
                        <w:right w:val="single" w:sz="2" w:space="0" w:color="E0E0E0"/>
                      </w:divBdr>
                    </w:div>
                    <w:div w:id="1714841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3534727">
          <w:marLeft w:val="0"/>
          <w:marRight w:val="0"/>
          <w:marTop w:val="0"/>
          <w:marBottom w:val="0"/>
          <w:divBdr>
            <w:top w:val="single" w:sz="2" w:space="0" w:color="E0E0E0"/>
            <w:left w:val="single" w:sz="2" w:space="0" w:color="E0E0E0"/>
            <w:bottom w:val="single" w:sz="2" w:space="0" w:color="E0E0E0"/>
            <w:right w:val="single" w:sz="2" w:space="0" w:color="E0E0E0"/>
          </w:divBdr>
          <w:divsChild>
            <w:div w:id="1582519415">
              <w:marLeft w:val="0"/>
              <w:marRight w:val="0"/>
              <w:marTop w:val="0"/>
              <w:marBottom w:val="0"/>
              <w:divBdr>
                <w:top w:val="single" w:sz="2" w:space="0" w:color="E0E0E0"/>
                <w:left w:val="single" w:sz="2" w:space="0" w:color="E0E0E0"/>
                <w:bottom w:val="single" w:sz="2" w:space="0" w:color="E0E0E0"/>
                <w:right w:val="single" w:sz="2" w:space="0" w:color="E0E0E0"/>
              </w:divBdr>
              <w:divsChild>
                <w:div w:id="969748969">
                  <w:marLeft w:val="0"/>
                  <w:marRight w:val="0"/>
                  <w:marTop w:val="0"/>
                  <w:marBottom w:val="0"/>
                  <w:divBdr>
                    <w:top w:val="single" w:sz="2" w:space="0" w:color="E0E0E0"/>
                    <w:left w:val="single" w:sz="2" w:space="0" w:color="E0E0E0"/>
                    <w:bottom w:val="single" w:sz="2" w:space="0" w:color="E0E0E0"/>
                    <w:right w:val="single" w:sz="2" w:space="0" w:color="E0E0E0"/>
                  </w:divBdr>
                  <w:divsChild>
                    <w:div w:id="1669747909">
                      <w:marLeft w:val="0"/>
                      <w:marRight w:val="0"/>
                      <w:marTop w:val="0"/>
                      <w:marBottom w:val="0"/>
                      <w:divBdr>
                        <w:top w:val="single" w:sz="2" w:space="0" w:color="E0E0E0"/>
                        <w:left w:val="single" w:sz="2" w:space="0" w:color="E0E0E0"/>
                        <w:bottom w:val="single" w:sz="2" w:space="0" w:color="E0E0E0"/>
                        <w:right w:val="single" w:sz="2" w:space="0" w:color="E0E0E0"/>
                      </w:divBdr>
                      <w:divsChild>
                        <w:div w:id="12596336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6689367">
              <w:marLeft w:val="0"/>
              <w:marRight w:val="0"/>
              <w:marTop w:val="0"/>
              <w:marBottom w:val="0"/>
              <w:divBdr>
                <w:top w:val="single" w:sz="2" w:space="0" w:color="E0E0E0"/>
                <w:left w:val="single" w:sz="2" w:space="0" w:color="E0E0E0"/>
                <w:bottom w:val="single" w:sz="2" w:space="0" w:color="E0E0E0"/>
                <w:right w:val="single" w:sz="2" w:space="0" w:color="E0E0E0"/>
              </w:divBdr>
              <w:divsChild>
                <w:div w:id="2023776577">
                  <w:marLeft w:val="0"/>
                  <w:marRight w:val="0"/>
                  <w:marTop w:val="0"/>
                  <w:marBottom w:val="0"/>
                  <w:divBdr>
                    <w:top w:val="single" w:sz="2" w:space="0" w:color="E0E0E0"/>
                    <w:left w:val="single" w:sz="2" w:space="0" w:color="E0E0E0"/>
                    <w:bottom w:val="single" w:sz="2" w:space="0" w:color="E0E0E0"/>
                    <w:right w:val="single" w:sz="2" w:space="0" w:color="E0E0E0"/>
                  </w:divBdr>
                </w:div>
                <w:div w:id="1062753127">
                  <w:marLeft w:val="0"/>
                  <w:marRight w:val="0"/>
                  <w:marTop w:val="0"/>
                  <w:marBottom w:val="0"/>
                  <w:divBdr>
                    <w:top w:val="single" w:sz="2" w:space="0" w:color="E0E0E0"/>
                    <w:left w:val="single" w:sz="2" w:space="0" w:color="E0E0E0"/>
                    <w:bottom w:val="single" w:sz="2" w:space="0" w:color="E0E0E0"/>
                    <w:right w:val="single" w:sz="2" w:space="0" w:color="E0E0E0"/>
                  </w:divBdr>
                  <w:divsChild>
                    <w:div w:id="1861697705">
                      <w:marLeft w:val="0"/>
                      <w:marRight w:val="0"/>
                      <w:marTop w:val="0"/>
                      <w:marBottom w:val="0"/>
                      <w:divBdr>
                        <w:top w:val="single" w:sz="2" w:space="0" w:color="E0E0E0"/>
                        <w:left w:val="single" w:sz="2" w:space="0" w:color="E0E0E0"/>
                        <w:bottom w:val="single" w:sz="2" w:space="0" w:color="E0E0E0"/>
                        <w:right w:val="single" w:sz="2" w:space="0" w:color="E0E0E0"/>
                      </w:divBdr>
                      <w:divsChild>
                        <w:div w:id="4201052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40918507">
                      <w:marLeft w:val="0"/>
                      <w:marRight w:val="0"/>
                      <w:marTop w:val="0"/>
                      <w:marBottom w:val="0"/>
                      <w:divBdr>
                        <w:top w:val="single" w:sz="2" w:space="0" w:color="E0E0E0"/>
                        <w:left w:val="single" w:sz="2" w:space="0" w:color="E0E0E0"/>
                        <w:bottom w:val="single" w:sz="2" w:space="0" w:color="E0E0E0"/>
                        <w:right w:val="single" w:sz="2" w:space="0" w:color="E0E0E0"/>
                      </w:divBdr>
                      <w:divsChild>
                        <w:div w:id="841353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9395197">
                      <w:marLeft w:val="0"/>
                      <w:marRight w:val="0"/>
                      <w:marTop w:val="0"/>
                      <w:marBottom w:val="0"/>
                      <w:divBdr>
                        <w:top w:val="single" w:sz="2" w:space="0" w:color="E0E0E0"/>
                        <w:left w:val="single" w:sz="2" w:space="0" w:color="E0E0E0"/>
                        <w:bottom w:val="single" w:sz="2" w:space="0" w:color="E0E0E0"/>
                        <w:right w:val="single" w:sz="2" w:space="0" w:color="E0E0E0"/>
                      </w:divBdr>
                      <w:divsChild>
                        <w:div w:id="14298901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2710557">
                      <w:marLeft w:val="0"/>
                      <w:marRight w:val="0"/>
                      <w:marTop w:val="0"/>
                      <w:marBottom w:val="0"/>
                      <w:divBdr>
                        <w:top w:val="single" w:sz="2" w:space="0" w:color="E0E0E0"/>
                        <w:left w:val="single" w:sz="2" w:space="0" w:color="E0E0E0"/>
                        <w:bottom w:val="single" w:sz="2" w:space="0" w:color="E0E0E0"/>
                        <w:right w:val="single" w:sz="2" w:space="0" w:color="E0E0E0"/>
                      </w:divBdr>
                      <w:divsChild>
                        <w:div w:id="6952719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322038">
                      <w:marLeft w:val="0"/>
                      <w:marRight w:val="0"/>
                      <w:marTop w:val="0"/>
                      <w:marBottom w:val="0"/>
                      <w:divBdr>
                        <w:top w:val="single" w:sz="2" w:space="0" w:color="E0E0E0"/>
                        <w:left w:val="single" w:sz="2" w:space="0" w:color="E0E0E0"/>
                        <w:bottom w:val="single" w:sz="2" w:space="0" w:color="E0E0E0"/>
                        <w:right w:val="single" w:sz="2" w:space="0" w:color="E0E0E0"/>
                      </w:divBdr>
                      <w:divsChild>
                        <w:div w:id="1689020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99612991">
      <w:bodyDiv w:val="1"/>
      <w:marLeft w:val="0"/>
      <w:marRight w:val="0"/>
      <w:marTop w:val="0"/>
      <w:marBottom w:val="0"/>
      <w:divBdr>
        <w:top w:val="none" w:sz="0" w:space="0" w:color="auto"/>
        <w:left w:val="none" w:sz="0" w:space="0" w:color="auto"/>
        <w:bottom w:val="none" w:sz="0" w:space="0" w:color="auto"/>
        <w:right w:val="none" w:sz="0" w:space="0" w:color="auto"/>
      </w:divBdr>
      <w:divsChild>
        <w:div w:id="1819954574">
          <w:marLeft w:val="0"/>
          <w:marRight w:val="0"/>
          <w:marTop w:val="0"/>
          <w:marBottom w:val="0"/>
          <w:divBdr>
            <w:top w:val="dotted" w:sz="6" w:space="4" w:color="EBEBEB"/>
            <w:left w:val="none" w:sz="0" w:space="8" w:color="auto"/>
            <w:bottom w:val="dotted" w:sz="6" w:space="4" w:color="EBEBEB"/>
            <w:right w:val="none" w:sz="0" w:space="8" w:color="auto"/>
          </w:divBdr>
        </w:div>
        <w:div w:id="1890654274">
          <w:marLeft w:val="0"/>
          <w:marRight w:val="0"/>
          <w:marTop w:val="0"/>
          <w:marBottom w:val="0"/>
          <w:divBdr>
            <w:top w:val="none" w:sz="0" w:space="0" w:color="auto"/>
            <w:left w:val="none" w:sz="0" w:space="0" w:color="auto"/>
            <w:bottom w:val="none" w:sz="0" w:space="0" w:color="auto"/>
            <w:right w:val="none" w:sz="0" w:space="0" w:color="auto"/>
          </w:divBdr>
        </w:div>
      </w:divsChild>
    </w:div>
    <w:div w:id="802188507">
      <w:bodyDiv w:val="1"/>
      <w:marLeft w:val="0"/>
      <w:marRight w:val="0"/>
      <w:marTop w:val="0"/>
      <w:marBottom w:val="0"/>
      <w:divBdr>
        <w:top w:val="none" w:sz="0" w:space="0" w:color="auto"/>
        <w:left w:val="none" w:sz="0" w:space="0" w:color="auto"/>
        <w:bottom w:val="none" w:sz="0" w:space="0" w:color="auto"/>
        <w:right w:val="none" w:sz="0" w:space="0" w:color="auto"/>
      </w:divBdr>
      <w:divsChild>
        <w:div w:id="1215697599">
          <w:marLeft w:val="0"/>
          <w:marRight w:val="0"/>
          <w:marTop w:val="0"/>
          <w:marBottom w:val="300"/>
          <w:divBdr>
            <w:top w:val="none" w:sz="0" w:space="0" w:color="auto"/>
            <w:left w:val="none" w:sz="0" w:space="0" w:color="auto"/>
            <w:bottom w:val="none" w:sz="0" w:space="0" w:color="auto"/>
            <w:right w:val="none" w:sz="0" w:space="0" w:color="auto"/>
          </w:divBdr>
        </w:div>
        <w:div w:id="376593069">
          <w:marLeft w:val="15"/>
          <w:marRight w:val="225"/>
          <w:marTop w:val="0"/>
          <w:marBottom w:val="105"/>
          <w:divBdr>
            <w:top w:val="none" w:sz="0" w:space="0" w:color="auto"/>
            <w:left w:val="none" w:sz="0" w:space="0" w:color="auto"/>
            <w:bottom w:val="none" w:sz="0" w:space="0" w:color="auto"/>
            <w:right w:val="none" w:sz="0" w:space="0" w:color="auto"/>
          </w:divBdr>
          <w:divsChild>
            <w:div w:id="104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8060">
      <w:bodyDiv w:val="1"/>
      <w:marLeft w:val="0"/>
      <w:marRight w:val="0"/>
      <w:marTop w:val="0"/>
      <w:marBottom w:val="0"/>
      <w:divBdr>
        <w:top w:val="none" w:sz="0" w:space="0" w:color="auto"/>
        <w:left w:val="none" w:sz="0" w:space="0" w:color="auto"/>
        <w:bottom w:val="none" w:sz="0" w:space="0" w:color="auto"/>
        <w:right w:val="none" w:sz="0" w:space="0" w:color="auto"/>
      </w:divBdr>
      <w:divsChild>
        <w:div w:id="1849834013">
          <w:marLeft w:val="-225"/>
          <w:marRight w:val="-225"/>
          <w:marTop w:val="0"/>
          <w:marBottom w:val="0"/>
          <w:divBdr>
            <w:top w:val="none" w:sz="0" w:space="0" w:color="auto"/>
            <w:left w:val="none" w:sz="0" w:space="0" w:color="auto"/>
            <w:bottom w:val="none" w:sz="0" w:space="0" w:color="auto"/>
            <w:right w:val="none" w:sz="0" w:space="0" w:color="auto"/>
          </w:divBdr>
          <w:divsChild>
            <w:div w:id="378822285">
              <w:marLeft w:val="0"/>
              <w:marRight w:val="0"/>
              <w:marTop w:val="0"/>
              <w:marBottom w:val="0"/>
              <w:divBdr>
                <w:top w:val="none" w:sz="0" w:space="0" w:color="auto"/>
                <w:left w:val="none" w:sz="0" w:space="0" w:color="auto"/>
                <w:bottom w:val="none" w:sz="0" w:space="0" w:color="auto"/>
                <w:right w:val="none" w:sz="0" w:space="0" w:color="auto"/>
              </w:divBdr>
              <w:divsChild>
                <w:div w:id="1853834192">
                  <w:marLeft w:val="-225"/>
                  <w:marRight w:val="-225"/>
                  <w:marTop w:val="0"/>
                  <w:marBottom w:val="0"/>
                  <w:divBdr>
                    <w:top w:val="none" w:sz="0" w:space="0" w:color="auto"/>
                    <w:left w:val="none" w:sz="0" w:space="0" w:color="auto"/>
                    <w:bottom w:val="none" w:sz="0" w:space="0" w:color="auto"/>
                    <w:right w:val="none" w:sz="0" w:space="0" w:color="auto"/>
                  </w:divBdr>
                  <w:divsChild>
                    <w:div w:id="14689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5531">
          <w:marLeft w:val="-225"/>
          <w:marRight w:val="-225"/>
          <w:marTop w:val="0"/>
          <w:marBottom w:val="0"/>
          <w:divBdr>
            <w:top w:val="none" w:sz="0" w:space="0" w:color="auto"/>
            <w:left w:val="none" w:sz="0" w:space="0" w:color="auto"/>
            <w:bottom w:val="none" w:sz="0" w:space="0" w:color="auto"/>
            <w:right w:val="none" w:sz="0" w:space="0" w:color="auto"/>
          </w:divBdr>
          <w:divsChild>
            <w:div w:id="462819218">
              <w:marLeft w:val="0"/>
              <w:marRight w:val="0"/>
              <w:marTop w:val="0"/>
              <w:marBottom w:val="0"/>
              <w:divBdr>
                <w:top w:val="none" w:sz="0" w:space="0" w:color="auto"/>
                <w:left w:val="none" w:sz="0" w:space="0" w:color="auto"/>
                <w:bottom w:val="none" w:sz="0" w:space="0" w:color="auto"/>
                <w:right w:val="none" w:sz="0" w:space="0" w:color="auto"/>
              </w:divBdr>
              <w:divsChild>
                <w:div w:id="311907708">
                  <w:marLeft w:val="0"/>
                  <w:marRight w:val="0"/>
                  <w:marTop w:val="0"/>
                  <w:marBottom w:val="0"/>
                  <w:divBdr>
                    <w:top w:val="none" w:sz="0" w:space="0" w:color="auto"/>
                    <w:left w:val="none" w:sz="0" w:space="0" w:color="auto"/>
                    <w:bottom w:val="none" w:sz="0" w:space="0" w:color="auto"/>
                    <w:right w:val="none" w:sz="0" w:space="0" w:color="auto"/>
                  </w:divBdr>
                  <w:divsChild>
                    <w:div w:id="19085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0988933">
              <w:marLeft w:val="1463"/>
              <w:marRight w:val="0"/>
              <w:marTop w:val="0"/>
              <w:marBottom w:val="0"/>
              <w:divBdr>
                <w:top w:val="none" w:sz="0" w:space="0" w:color="auto"/>
                <w:left w:val="none" w:sz="0" w:space="0" w:color="auto"/>
                <w:bottom w:val="none" w:sz="0" w:space="0" w:color="auto"/>
                <w:right w:val="none" w:sz="0" w:space="0" w:color="auto"/>
              </w:divBdr>
              <w:divsChild>
                <w:div w:id="13840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5113">
          <w:marLeft w:val="-225"/>
          <w:marRight w:val="-225"/>
          <w:marTop w:val="0"/>
          <w:marBottom w:val="0"/>
          <w:divBdr>
            <w:top w:val="none" w:sz="0" w:space="0" w:color="auto"/>
            <w:left w:val="none" w:sz="0" w:space="0" w:color="auto"/>
            <w:bottom w:val="none" w:sz="0" w:space="0" w:color="auto"/>
            <w:right w:val="none" w:sz="0" w:space="0" w:color="auto"/>
          </w:divBdr>
          <w:divsChild>
            <w:div w:id="459345693">
              <w:marLeft w:val="1463"/>
              <w:marRight w:val="0"/>
              <w:marTop w:val="0"/>
              <w:marBottom w:val="0"/>
              <w:divBdr>
                <w:top w:val="none" w:sz="0" w:space="0" w:color="auto"/>
                <w:left w:val="none" w:sz="0" w:space="0" w:color="auto"/>
                <w:bottom w:val="none" w:sz="0" w:space="0" w:color="auto"/>
                <w:right w:val="none" w:sz="0" w:space="0" w:color="auto"/>
              </w:divBdr>
              <w:divsChild>
                <w:div w:id="2471663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804470052">
      <w:bodyDiv w:val="1"/>
      <w:marLeft w:val="0"/>
      <w:marRight w:val="0"/>
      <w:marTop w:val="0"/>
      <w:marBottom w:val="0"/>
      <w:divBdr>
        <w:top w:val="none" w:sz="0" w:space="0" w:color="auto"/>
        <w:left w:val="none" w:sz="0" w:space="0" w:color="auto"/>
        <w:bottom w:val="none" w:sz="0" w:space="0" w:color="auto"/>
        <w:right w:val="none" w:sz="0" w:space="0" w:color="auto"/>
      </w:divBdr>
    </w:div>
    <w:div w:id="804783858">
      <w:bodyDiv w:val="1"/>
      <w:marLeft w:val="0"/>
      <w:marRight w:val="0"/>
      <w:marTop w:val="0"/>
      <w:marBottom w:val="0"/>
      <w:divBdr>
        <w:top w:val="none" w:sz="0" w:space="0" w:color="auto"/>
        <w:left w:val="none" w:sz="0" w:space="0" w:color="auto"/>
        <w:bottom w:val="none" w:sz="0" w:space="0" w:color="auto"/>
        <w:right w:val="none" w:sz="0" w:space="0" w:color="auto"/>
      </w:divBdr>
      <w:divsChild>
        <w:div w:id="195509465">
          <w:marLeft w:val="0"/>
          <w:marRight w:val="0"/>
          <w:marTop w:val="0"/>
          <w:marBottom w:val="0"/>
          <w:divBdr>
            <w:top w:val="single" w:sz="2" w:space="0" w:color="E0E0E0"/>
            <w:left w:val="single" w:sz="2" w:space="0" w:color="E0E0E0"/>
            <w:bottom w:val="single" w:sz="2" w:space="0" w:color="E0E0E0"/>
            <w:right w:val="single" w:sz="2" w:space="0" w:color="E0E0E0"/>
          </w:divBdr>
          <w:divsChild>
            <w:div w:id="860706185">
              <w:marLeft w:val="0"/>
              <w:marRight w:val="0"/>
              <w:marTop w:val="0"/>
              <w:marBottom w:val="0"/>
              <w:divBdr>
                <w:top w:val="single" w:sz="2" w:space="0" w:color="E0E0E0"/>
                <w:left w:val="single" w:sz="2" w:space="0" w:color="E0E0E0"/>
                <w:bottom w:val="single" w:sz="2" w:space="0" w:color="E0E0E0"/>
                <w:right w:val="single" w:sz="2" w:space="0" w:color="E0E0E0"/>
              </w:divBdr>
              <w:divsChild>
                <w:div w:id="2045591521">
                  <w:marLeft w:val="0"/>
                  <w:marRight w:val="0"/>
                  <w:marTop w:val="0"/>
                  <w:marBottom w:val="0"/>
                  <w:divBdr>
                    <w:top w:val="single" w:sz="2" w:space="0" w:color="E0E0E0"/>
                    <w:left w:val="single" w:sz="2" w:space="0" w:color="E0E0E0"/>
                    <w:bottom w:val="single" w:sz="2" w:space="0" w:color="E0E0E0"/>
                    <w:right w:val="single" w:sz="2" w:space="0" w:color="E0E0E0"/>
                  </w:divBdr>
                  <w:divsChild>
                    <w:div w:id="2045520463">
                      <w:marLeft w:val="0"/>
                      <w:marRight w:val="0"/>
                      <w:marTop w:val="0"/>
                      <w:marBottom w:val="0"/>
                      <w:divBdr>
                        <w:top w:val="single" w:sz="2" w:space="0" w:color="E0E0E0"/>
                        <w:left w:val="single" w:sz="2" w:space="0" w:color="E0E0E0"/>
                        <w:bottom w:val="single" w:sz="2" w:space="0" w:color="E0E0E0"/>
                        <w:right w:val="single" w:sz="2" w:space="0" w:color="E0E0E0"/>
                      </w:divBdr>
                    </w:div>
                    <w:div w:id="817302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3126504">
          <w:marLeft w:val="0"/>
          <w:marRight w:val="0"/>
          <w:marTop w:val="0"/>
          <w:marBottom w:val="0"/>
          <w:divBdr>
            <w:top w:val="single" w:sz="2" w:space="0" w:color="E0E0E0"/>
            <w:left w:val="single" w:sz="2" w:space="0" w:color="E0E0E0"/>
            <w:bottom w:val="single" w:sz="2" w:space="0" w:color="E0E0E0"/>
            <w:right w:val="single" w:sz="2" w:space="0" w:color="E0E0E0"/>
          </w:divBdr>
          <w:divsChild>
            <w:div w:id="1060446419">
              <w:marLeft w:val="0"/>
              <w:marRight w:val="0"/>
              <w:marTop w:val="0"/>
              <w:marBottom w:val="0"/>
              <w:divBdr>
                <w:top w:val="single" w:sz="2" w:space="0" w:color="E0E0E0"/>
                <w:left w:val="single" w:sz="2" w:space="0" w:color="E0E0E0"/>
                <w:bottom w:val="single" w:sz="2" w:space="0" w:color="E0E0E0"/>
                <w:right w:val="single" w:sz="2" w:space="0" w:color="E0E0E0"/>
              </w:divBdr>
              <w:divsChild>
                <w:div w:id="2054575629">
                  <w:marLeft w:val="0"/>
                  <w:marRight w:val="0"/>
                  <w:marTop w:val="0"/>
                  <w:marBottom w:val="0"/>
                  <w:divBdr>
                    <w:top w:val="single" w:sz="2" w:space="0" w:color="E0E0E0"/>
                    <w:left w:val="single" w:sz="2" w:space="0" w:color="E0E0E0"/>
                    <w:bottom w:val="single" w:sz="2" w:space="0" w:color="E0E0E0"/>
                    <w:right w:val="single" w:sz="2" w:space="0" w:color="E0E0E0"/>
                  </w:divBdr>
                  <w:divsChild>
                    <w:div w:id="1882136071">
                      <w:marLeft w:val="0"/>
                      <w:marRight w:val="0"/>
                      <w:marTop w:val="0"/>
                      <w:marBottom w:val="0"/>
                      <w:divBdr>
                        <w:top w:val="single" w:sz="2" w:space="0" w:color="E0E0E0"/>
                        <w:left w:val="single" w:sz="2" w:space="0" w:color="E0E0E0"/>
                        <w:bottom w:val="single" w:sz="2" w:space="0" w:color="E0E0E0"/>
                        <w:right w:val="single" w:sz="2" w:space="0" w:color="E0E0E0"/>
                      </w:divBdr>
                      <w:divsChild>
                        <w:div w:id="1189581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374951">
              <w:marLeft w:val="0"/>
              <w:marRight w:val="0"/>
              <w:marTop w:val="0"/>
              <w:marBottom w:val="0"/>
              <w:divBdr>
                <w:top w:val="single" w:sz="2" w:space="0" w:color="E0E0E0"/>
                <w:left w:val="single" w:sz="2" w:space="0" w:color="E0E0E0"/>
                <w:bottom w:val="single" w:sz="2" w:space="0" w:color="E0E0E0"/>
                <w:right w:val="single" w:sz="2" w:space="0" w:color="E0E0E0"/>
              </w:divBdr>
              <w:divsChild>
                <w:div w:id="1126435172">
                  <w:marLeft w:val="0"/>
                  <w:marRight w:val="0"/>
                  <w:marTop w:val="0"/>
                  <w:marBottom w:val="0"/>
                  <w:divBdr>
                    <w:top w:val="single" w:sz="2" w:space="0" w:color="E0E0E0"/>
                    <w:left w:val="single" w:sz="2" w:space="0" w:color="E0E0E0"/>
                    <w:bottom w:val="single" w:sz="2" w:space="0" w:color="E0E0E0"/>
                    <w:right w:val="single" w:sz="2" w:space="0" w:color="E0E0E0"/>
                  </w:divBdr>
                </w:div>
                <w:div w:id="1977253005">
                  <w:marLeft w:val="0"/>
                  <w:marRight w:val="0"/>
                  <w:marTop w:val="0"/>
                  <w:marBottom w:val="0"/>
                  <w:divBdr>
                    <w:top w:val="single" w:sz="2" w:space="0" w:color="E0E0E0"/>
                    <w:left w:val="single" w:sz="2" w:space="0" w:color="E0E0E0"/>
                    <w:bottom w:val="single" w:sz="2" w:space="0" w:color="E0E0E0"/>
                    <w:right w:val="single" w:sz="2" w:space="0" w:color="E0E0E0"/>
                  </w:divBdr>
                  <w:divsChild>
                    <w:div w:id="471943664">
                      <w:marLeft w:val="0"/>
                      <w:marRight w:val="0"/>
                      <w:marTop w:val="0"/>
                      <w:marBottom w:val="0"/>
                      <w:divBdr>
                        <w:top w:val="single" w:sz="2" w:space="0" w:color="E0E0E0"/>
                        <w:left w:val="single" w:sz="2" w:space="0" w:color="E0E0E0"/>
                        <w:bottom w:val="single" w:sz="2" w:space="0" w:color="E0E0E0"/>
                        <w:right w:val="single" w:sz="2" w:space="0" w:color="E0E0E0"/>
                      </w:divBdr>
                      <w:divsChild>
                        <w:div w:id="15179620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9629192">
                      <w:marLeft w:val="0"/>
                      <w:marRight w:val="0"/>
                      <w:marTop w:val="0"/>
                      <w:marBottom w:val="0"/>
                      <w:divBdr>
                        <w:top w:val="single" w:sz="2" w:space="0" w:color="E0E0E0"/>
                        <w:left w:val="single" w:sz="2" w:space="0" w:color="E0E0E0"/>
                        <w:bottom w:val="single" w:sz="2" w:space="0" w:color="E0E0E0"/>
                        <w:right w:val="single" w:sz="2" w:space="0" w:color="E0E0E0"/>
                      </w:divBdr>
                      <w:divsChild>
                        <w:div w:id="1928896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1235637">
                      <w:marLeft w:val="0"/>
                      <w:marRight w:val="0"/>
                      <w:marTop w:val="0"/>
                      <w:marBottom w:val="0"/>
                      <w:divBdr>
                        <w:top w:val="single" w:sz="2" w:space="0" w:color="E0E0E0"/>
                        <w:left w:val="single" w:sz="2" w:space="0" w:color="E0E0E0"/>
                        <w:bottom w:val="single" w:sz="2" w:space="0" w:color="E0E0E0"/>
                        <w:right w:val="single" w:sz="2" w:space="0" w:color="E0E0E0"/>
                      </w:divBdr>
                      <w:divsChild>
                        <w:div w:id="8200753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05666099">
      <w:bodyDiv w:val="1"/>
      <w:marLeft w:val="0"/>
      <w:marRight w:val="0"/>
      <w:marTop w:val="0"/>
      <w:marBottom w:val="0"/>
      <w:divBdr>
        <w:top w:val="none" w:sz="0" w:space="0" w:color="auto"/>
        <w:left w:val="none" w:sz="0" w:space="0" w:color="auto"/>
        <w:bottom w:val="none" w:sz="0" w:space="0" w:color="auto"/>
        <w:right w:val="none" w:sz="0" w:space="0" w:color="auto"/>
      </w:divBdr>
      <w:divsChild>
        <w:div w:id="570426051">
          <w:marLeft w:val="0"/>
          <w:marRight w:val="0"/>
          <w:marTop w:val="0"/>
          <w:marBottom w:val="0"/>
          <w:divBdr>
            <w:top w:val="none" w:sz="0" w:space="0" w:color="auto"/>
            <w:left w:val="none" w:sz="0" w:space="0" w:color="auto"/>
            <w:bottom w:val="none" w:sz="0" w:space="0" w:color="auto"/>
            <w:right w:val="none" w:sz="0" w:space="0" w:color="auto"/>
          </w:divBdr>
        </w:div>
        <w:div w:id="2023388443">
          <w:marLeft w:val="0"/>
          <w:marRight w:val="0"/>
          <w:marTop w:val="0"/>
          <w:marBottom w:val="0"/>
          <w:divBdr>
            <w:top w:val="none" w:sz="0" w:space="0" w:color="auto"/>
            <w:left w:val="none" w:sz="0" w:space="0" w:color="auto"/>
            <w:bottom w:val="none" w:sz="0" w:space="0" w:color="auto"/>
            <w:right w:val="none" w:sz="0" w:space="0" w:color="auto"/>
          </w:divBdr>
        </w:div>
      </w:divsChild>
    </w:div>
    <w:div w:id="807362780">
      <w:bodyDiv w:val="1"/>
      <w:marLeft w:val="0"/>
      <w:marRight w:val="0"/>
      <w:marTop w:val="0"/>
      <w:marBottom w:val="0"/>
      <w:divBdr>
        <w:top w:val="none" w:sz="0" w:space="0" w:color="auto"/>
        <w:left w:val="none" w:sz="0" w:space="0" w:color="auto"/>
        <w:bottom w:val="none" w:sz="0" w:space="0" w:color="auto"/>
        <w:right w:val="none" w:sz="0" w:space="0" w:color="auto"/>
      </w:divBdr>
      <w:divsChild>
        <w:div w:id="331566544">
          <w:marLeft w:val="0"/>
          <w:marRight w:val="0"/>
          <w:marTop w:val="0"/>
          <w:marBottom w:val="0"/>
          <w:divBdr>
            <w:top w:val="none" w:sz="0" w:space="0" w:color="auto"/>
            <w:left w:val="none" w:sz="0" w:space="0" w:color="auto"/>
            <w:bottom w:val="none" w:sz="0" w:space="0" w:color="auto"/>
            <w:right w:val="none" w:sz="0" w:space="0" w:color="auto"/>
          </w:divBdr>
          <w:divsChild>
            <w:div w:id="1711418832">
              <w:marLeft w:val="0"/>
              <w:marRight w:val="0"/>
              <w:marTop w:val="0"/>
              <w:marBottom w:val="0"/>
              <w:divBdr>
                <w:top w:val="none" w:sz="0" w:space="0" w:color="auto"/>
                <w:left w:val="none" w:sz="0" w:space="0" w:color="auto"/>
                <w:bottom w:val="none" w:sz="0" w:space="0" w:color="auto"/>
                <w:right w:val="none" w:sz="0" w:space="0" w:color="auto"/>
              </w:divBdr>
            </w:div>
          </w:divsChild>
        </w:div>
        <w:div w:id="1080060206">
          <w:marLeft w:val="0"/>
          <w:marRight w:val="0"/>
          <w:marTop w:val="0"/>
          <w:marBottom w:val="0"/>
          <w:divBdr>
            <w:top w:val="none" w:sz="0" w:space="0" w:color="auto"/>
            <w:left w:val="none" w:sz="0" w:space="0" w:color="auto"/>
            <w:bottom w:val="none" w:sz="0" w:space="0" w:color="auto"/>
            <w:right w:val="none" w:sz="0" w:space="0" w:color="auto"/>
          </w:divBdr>
          <w:divsChild>
            <w:div w:id="942610936">
              <w:marLeft w:val="0"/>
              <w:marRight w:val="0"/>
              <w:marTop w:val="0"/>
              <w:marBottom w:val="0"/>
              <w:divBdr>
                <w:top w:val="none" w:sz="0" w:space="0" w:color="auto"/>
                <w:left w:val="none" w:sz="0" w:space="0" w:color="auto"/>
                <w:bottom w:val="none" w:sz="0" w:space="0" w:color="auto"/>
                <w:right w:val="none" w:sz="0" w:space="0" w:color="auto"/>
              </w:divBdr>
            </w:div>
          </w:divsChild>
        </w:div>
        <w:div w:id="573588609">
          <w:marLeft w:val="0"/>
          <w:marRight w:val="0"/>
          <w:marTop w:val="0"/>
          <w:marBottom w:val="0"/>
          <w:divBdr>
            <w:top w:val="none" w:sz="0" w:space="0" w:color="auto"/>
            <w:left w:val="none" w:sz="0" w:space="0" w:color="auto"/>
            <w:bottom w:val="none" w:sz="0" w:space="0" w:color="auto"/>
            <w:right w:val="none" w:sz="0" w:space="0" w:color="auto"/>
          </w:divBdr>
        </w:div>
      </w:divsChild>
    </w:div>
    <w:div w:id="809440357">
      <w:bodyDiv w:val="1"/>
      <w:marLeft w:val="0"/>
      <w:marRight w:val="0"/>
      <w:marTop w:val="0"/>
      <w:marBottom w:val="0"/>
      <w:divBdr>
        <w:top w:val="none" w:sz="0" w:space="0" w:color="auto"/>
        <w:left w:val="none" w:sz="0" w:space="0" w:color="auto"/>
        <w:bottom w:val="none" w:sz="0" w:space="0" w:color="auto"/>
        <w:right w:val="none" w:sz="0" w:space="0" w:color="auto"/>
      </w:divBdr>
      <w:divsChild>
        <w:div w:id="1945379143">
          <w:marLeft w:val="0"/>
          <w:marRight w:val="0"/>
          <w:marTop w:val="0"/>
          <w:marBottom w:val="0"/>
          <w:divBdr>
            <w:top w:val="none" w:sz="0" w:space="0" w:color="auto"/>
            <w:left w:val="none" w:sz="0" w:space="0" w:color="auto"/>
            <w:bottom w:val="none" w:sz="0" w:space="0" w:color="auto"/>
            <w:right w:val="none" w:sz="0" w:space="0" w:color="auto"/>
          </w:divBdr>
          <w:divsChild>
            <w:div w:id="400450079">
              <w:marLeft w:val="0"/>
              <w:marRight w:val="0"/>
              <w:marTop w:val="225"/>
              <w:marBottom w:val="300"/>
              <w:divBdr>
                <w:top w:val="none" w:sz="0" w:space="0" w:color="auto"/>
                <w:left w:val="none" w:sz="0" w:space="0" w:color="auto"/>
                <w:bottom w:val="none" w:sz="0" w:space="0" w:color="auto"/>
                <w:right w:val="none" w:sz="0" w:space="0" w:color="auto"/>
              </w:divBdr>
              <w:divsChild>
                <w:div w:id="476536608">
                  <w:marLeft w:val="0"/>
                  <w:marRight w:val="0"/>
                  <w:marTop w:val="0"/>
                  <w:marBottom w:val="0"/>
                  <w:divBdr>
                    <w:top w:val="none" w:sz="0" w:space="0" w:color="auto"/>
                    <w:left w:val="none" w:sz="0" w:space="0" w:color="auto"/>
                    <w:bottom w:val="none" w:sz="0" w:space="0" w:color="auto"/>
                    <w:right w:val="none" w:sz="0" w:space="0" w:color="auto"/>
                  </w:divBdr>
                </w:div>
                <w:div w:id="17968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29693">
          <w:marLeft w:val="0"/>
          <w:marRight w:val="0"/>
          <w:marTop w:val="0"/>
          <w:marBottom w:val="0"/>
          <w:divBdr>
            <w:top w:val="none" w:sz="0" w:space="0" w:color="auto"/>
            <w:left w:val="none" w:sz="0" w:space="0" w:color="auto"/>
            <w:bottom w:val="none" w:sz="0" w:space="0" w:color="auto"/>
            <w:right w:val="none" w:sz="0" w:space="0" w:color="auto"/>
          </w:divBdr>
        </w:div>
      </w:divsChild>
    </w:div>
    <w:div w:id="809440465">
      <w:bodyDiv w:val="1"/>
      <w:marLeft w:val="0"/>
      <w:marRight w:val="0"/>
      <w:marTop w:val="0"/>
      <w:marBottom w:val="0"/>
      <w:divBdr>
        <w:top w:val="none" w:sz="0" w:space="0" w:color="auto"/>
        <w:left w:val="none" w:sz="0" w:space="0" w:color="auto"/>
        <w:bottom w:val="none" w:sz="0" w:space="0" w:color="auto"/>
        <w:right w:val="none" w:sz="0" w:space="0" w:color="auto"/>
      </w:divBdr>
      <w:divsChild>
        <w:div w:id="863636420">
          <w:marLeft w:val="0"/>
          <w:marRight w:val="0"/>
          <w:marTop w:val="0"/>
          <w:marBottom w:val="300"/>
          <w:divBdr>
            <w:top w:val="none" w:sz="0" w:space="0" w:color="auto"/>
            <w:left w:val="none" w:sz="0" w:space="0" w:color="auto"/>
            <w:bottom w:val="none" w:sz="0" w:space="0" w:color="auto"/>
            <w:right w:val="none" w:sz="0" w:space="0" w:color="auto"/>
          </w:divBdr>
        </w:div>
        <w:div w:id="613291154">
          <w:marLeft w:val="15"/>
          <w:marRight w:val="225"/>
          <w:marTop w:val="0"/>
          <w:marBottom w:val="105"/>
          <w:divBdr>
            <w:top w:val="none" w:sz="0" w:space="0" w:color="auto"/>
            <w:left w:val="none" w:sz="0" w:space="0" w:color="auto"/>
            <w:bottom w:val="none" w:sz="0" w:space="0" w:color="auto"/>
            <w:right w:val="none" w:sz="0" w:space="0" w:color="auto"/>
          </w:divBdr>
          <w:divsChild>
            <w:div w:id="1464810489">
              <w:marLeft w:val="0"/>
              <w:marRight w:val="0"/>
              <w:marTop w:val="0"/>
              <w:marBottom w:val="0"/>
              <w:divBdr>
                <w:top w:val="none" w:sz="0" w:space="0" w:color="auto"/>
                <w:left w:val="none" w:sz="0" w:space="0" w:color="auto"/>
                <w:bottom w:val="none" w:sz="0" w:space="0" w:color="auto"/>
                <w:right w:val="none" w:sz="0" w:space="0" w:color="auto"/>
              </w:divBdr>
            </w:div>
            <w:div w:id="1606960250">
              <w:marLeft w:val="0"/>
              <w:marRight w:val="0"/>
              <w:marTop w:val="0"/>
              <w:marBottom w:val="0"/>
              <w:divBdr>
                <w:top w:val="none" w:sz="0" w:space="0" w:color="auto"/>
                <w:left w:val="none" w:sz="0" w:space="0" w:color="auto"/>
                <w:bottom w:val="none" w:sz="0" w:space="0" w:color="auto"/>
                <w:right w:val="none" w:sz="0" w:space="0" w:color="auto"/>
              </w:divBdr>
            </w:div>
            <w:div w:id="3663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7649">
      <w:bodyDiv w:val="1"/>
      <w:marLeft w:val="0"/>
      <w:marRight w:val="0"/>
      <w:marTop w:val="0"/>
      <w:marBottom w:val="0"/>
      <w:divBdr>
        <w:top w:val="none" w:sz="0" w:space="0" w:color="auto"/>
        <w:left w:val="none" w:sz="0" w:space="0" w:color="auto"/>
        <w:bottom w:val="none" w:sz="0" w:space="0" w:color="auto"/>
        <w:right w:val="none" w:sz="0" w:space="0" w:color="auto"/>
      </w:divBdr>
    </w:div>
    <w:div w:id="813914098">
      <w:bodyDiv w:val="1"/>
      <w:marLeft w:val="0"/>
      <w:marRight w:val="0"/>
      <w:marTop w:val="0"/>
      <w:marBottom w:val="0"/>
      <w:divBdr>
        <w:top w:val="none" w:sz="0" w:space="0" w:color="auto"/>
        <w:left w:val="none" w:sz="0" w:space="0" w:color="auto"/>
        <w:bottom w:val="none" w:sz="0" w:space="0" w:color="auto"/>
        <w:right w:val="none" w:sz="0" w:space="0" w:color="auto"/>
      </w:divBdr>
    </w:div>
    <w:div w:id="815874622">
      <w:bodyDiv w:val="1"/>
      <w:marLeft w:val="0"/>
      <w:marRight w:val="0"/>
      <w:marTop w:val="0"/>
      <w:marBottom w:val="0"/>
      <w:divBdr>
        <w:top w:val="none" w:sz="0" w:space="0" w:color="auto"/>
        <w:left w:val="none" w:sz="0" w:space="0" w:color="auto"/>
        <w:bottom w:val="none" w:sz="0" w:space="0" w:color="auto"/>
        <w:right w:val="none" w:sz="0" w:space="0" w:color="auto"/>
      </w:divBdr>
      <w:divsChild>
        <w:div w:id="826434617">
          <w:marLeft w:val="0"/>
          <w:marRight w:val="0"/>
          <w:marTop w:val="0"/>
          <w:marBottom w:val="0"/>
          <w:divBdr>
            <w:top w:val="none" w:sz="0" w:space="0" w:color="auto"/>
            <w:left w:val="none" w:sz="0" w:space="0" w:color="auto"/>
            <w:bottom w:val="none" w:sz="0" w:space="0" w:color="auto"/>
            <w:right w:val="none" w:sz="0" w:space="0" w:color="auto"/>
          </w:divBdr>
        </w:div>
        <w:div w:id="792286904">
          <w:marLeft w:val="0"/>
          <w:marRight w:val="0"/>
          <w:marTop w:val="450"/>
          <w:marBottom w:val="435"/>
          <w:divBdr>
            <w:top w:val="none" w:sz="0" w:space="0" w:color="auto"/>
            <w:left w:val="none" w:sz="0" w:space="0" w:color="auto"/>
            <w:bottom w:val="none" w:sz="0" w:space="0" w:color="auto"/>
            <w:right w:val="none" w:sz="0" w:space="0" w:color="auto"/>
          </w:divBdr>
          <w:divsChild>
            <w:div w:id="483278620">
              <w:marLeft w:val="0"/>
              <w:marRight w:val="0"/>
              <w:marTop w:val="0"/>
              <w:marBottom w:val="0"/>
              <w:divBdr>
                <w:top w:val="none" w:sz="0" w:space="0" w:color="auto"/>
                <w:left w:val="none" w:sz="0" w:space="0" w:color="auto"/>
                <w:bottom w:val="none" w:sz="0" w:space="0" w:color="auto"/>
                <w:right w:val="none" w:sz="0" w:space="0" w:color="auto"/>
              </w:divBdr>
              <w:divsChild>
                <w:div w:id="15507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80819">
          <w:marLeft w:val="0"/>
          <w:marRight w:val="0"/>
          <w:marTop w:val="150"/>
          <w:marBottom w:val="330"/>
          <w:divBdr>
            <w:top w:val="none" w:sz="0" w:space="0" w:color="auto"/>
            <w:left w:val="none" w:sz="0" w:space="0" w:color="auto"/>
            <w:bottom w:val="none" w:sz="0" w:space="0" w:color="auto"/>
            <w:right w:val="none" w:sz="0" w:space="0" w:color="auto"/>
          </w:divBdr>
          <w:divsChild>
            <w:div w:id="1887140077">
              <w:marLeft w:val="0"/>
              <w:marRight w:val="0"/>
              <w:marTop w:val="0"/>
              <w:marBottom w:val="0"/>
              <w:divBdr>
                <w:top w:val="none" w:sz="0" w:space="0" w:color="auto"/>
                <w:left w:val="none" w:sz="0" w:space="0" w:color="auto"/>
                <w:bottom w:val="none" w:sz="0" w:space="0" w:color="auto"/>
                <w:right w:val="none" w:sz="0" w:space="0" w:color="auto"/>
              </w:divBdr>
            </w:div>
            <w:div w:id="10547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0813">
      <w:bodyDiv w:val="1"/>
      <w:marLeft w:val="0"/>
      <w:marRight w:val="0"/>
      <w:marTop w:val="0"/>
      <w:marBottom w:val="0"/>
      <w:divBdr>
        <w:top w:val="none" w:sz="0" w:space="0" w:color="auto"/>
        <w:left w:val="none" w:sz="0" w:space="0" w:color="auto"/>
        <w:bottom w:val="none" w:sz="0" w:space="0" w:color="auto"/>
        <w:right w:val="none" w:sz="0" w:space="0" w:color="auto"/>
      </w:divBdr>
      <w:divsChild>
        <w:div w:id="388237388">
          <w:marLeft w:val="0"/>
          <w:marRight w:val="0"/>
          <w:marTop w:val="0"/>
          <w:marBottom w:val="0"/>
          <w:divBdr>
            <w:top w:val="none" w:sz="0" w:space="0" w:color="auto"/>
            <w:left w:val="none" w:sz="0" w:space="0" w:color="auto"/>
            <w:bottom w:val="none" w:sz="0" w:space="0" w:color="auto"/>
            <w:right w:val="none" w:sz="0" w:space="0" w:color="auto"/>
          </w:divBdr>
        </w:div>
        <w:div w:id="1651405803">
          <w:marLeft w:val="0"/>
          <w:marRight w:val="0"/>
          <w:marTop w:val="0"/>
          <w:marBottom w:val="0"/>
          <w:divBdr>
            <w:top w:val="none" w:sz="0" w:space="0" w:color="auto"/>
            <w:left w:val="none" w:sz="0" w:space="0" w:color="auto"/>
            <w:bottom w:val="none" w:sz="0" w:space="0" w:color="auto"/>
            <w:right w:val="none" w:sz="0" w:space="0" w:color="auto"/>
          </w:divBdr>
        </w:div>
      </w:divsChild>
    </w:div>
    <w:div w:id="816342540">
      <w:bodyDiv w:val="1"/>
      <w:marLeft w:val="0"/>
      <w:marRight w:val="0"/>
      <w:marTop w:val="0"/>
      <w:marBottom w:val="0"/>
      <w:divBdr>
        <w:top w:val="none" w:sz="0" w:space="0" w:color="auto"/>
        <w:left w:val="none" w:sz="0" w:space="0" w:color="auto"/>
        <w:bottom w:val="none" w:sz="0" w:space="0" w:color="auto"/>
        <w:right w:val="none" w:sz="0" w:space="0" w:color="auto"/>
      </w:divBdr>
      <w:divsChild>
        <w:div w:id="1636251455">
          <w:marLeft w:val="-225"/>
          <w:marRight w:val="-225"/>
          <w:marTop w:val="0"/>
          <w:marBottom w:val="0"/>
          <w:divBdr>
            <w:top w:val="none" w:sz="0" w:space="0" w:color="auto"/>
            <w:left w:val="none" w:sz="0" w:space="0" w:color="auto"/>
            <w:bottom w:val="none" w:sz="0" w:space="0" w:color="auto"/>
            <w:right w:val="none" w:sz="0" w:space="0" w:color="auto"/>
          </w:divBdr>
          <w:divsChild>
            <w:div w:id="647200689">
              <w:marLeft w:val="0"/>
              <w:marRight w:val="0"/>
              <w:marTop w:val="0"/>
              <w:marBottom w:val="0"/>
              <w:divBdr>
                <w:top w:val="none" w:sz="0" w:space="0" w:color="auto"/>
                <w:left w:val="none" w:sz="0" w:space="0" w:color="auto"/>
                <w:bottom w:val="none" w:sz="0" w:space="0" w:color="auto"/>
                <w:right w:val="none" w:sz="0" w:space="0" w:color="auto"/>
              </w:divBdr>
              <w:divsChild>
                <w:div w:id="607734333">
                  <w:marLeft w:val="-225"/>
                  <w:marRight w:val="-225"/>
                  <w:marTop w:val="0"/>
                  <w:marBottom w:val="0"/>
                  <w:divBdr>
                    <w:top w:val="none" w:sz="0" w:space="0" w:color="auto"/>
                    <w:left w:val="none" w:sz="0" w:space="0" w:color="auto"/>
                    <w:bottom w:val="none" w:sz="0" w:space="0" w:color="auto"/>
                    <w:right w:val="none" w:sz="0" w:space="0" w:color="auto"/>
                  </w:divBdr>
                  <w:divsChild>
                    <w:div w:id="13737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0298">
          <w:marLeft w:val="-225"/>
          <w:marRight w:val="-225"/>
          <w:marTop w:val="0"/>
          <w:marBottom w:val="0"/>
          <w:divBdr>
            <w:top w:val="none" w:sz="0" w:space="0" w:color="auto"/>
            <w:left w:val="none" w:sz="0" w:space="0" w:color="auto"/>
            <w:bottom w:val="none" w:sz="0" w:space="0" w:color="auto"/>
            <w:right w:val="none" w:sz="0" w:space="0" w:color="auto"/>
          </w:divBdr>
          <w:divsChild>
            <w:div w:id="1479151469">
              <w:marLeft w:val="0"/>
              <w:marRight w:val="0"/>
              <w:marTop w:val="0"/>
              <w:marBottom w:val="0"/>
              <w:divBdr>
                <w:top w:val="none" w:sz="0" w:space="0" w:color="auto"/>
                <w:left w:val="none" w:sz="0" w:space="0" w:color="auto"/>
                <w:bottom w:val="none" w:sz="0" w:space="0" w:color="auto"/>
                <w:right w:val="none" w:sz="0" w:space="0" w:color="auto"/>
              </w:divBdr>
              <w:divsChild>
                <w:div w:id="850072873">
                  <w:marLeft w:val="0"/>
                  <w:marRight w:val="0"/>
                  <w:marTop w:val="0"/>
                  <w:marBottom w:val="0"/>
                  <w:divBdr>
                    <w:top w:val="none" w:sz="0" w:space="0" w:color="auto"/>
                    <w:left w:val="none" w:sz="0" w:space="0" w:color="auto"/>
                    <w:bottom w:val="none" w:sz="0" w:space="0" w:color="auto"/>
                    <w:right w:val="none" w:sz="0" w:space="0" w:color="auto"/>
                  </w:divBdr>
                  <w:divsChild>
                    <w:div w:id="53547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5343950">
              <w:marLeft w:val="1463"/>
              <w:marRight w:val="0"/>
              <w:marTop w:val="0"/>
              <w:marBottom w:val="0"/>
              <w:divBdr>
                <w:top w:val="none" w:sz="0" w:space="0" w:color="auto"/>
                <w:left w:val="none" w:sz="0" w:space="0" w:color="auto"/>
                <w:bottom w:val="none" w:sz="0" w:space="0" w:color="auto"/>
                <w:right w:val="none" w:sz="0" w:space="0" w:color="auto"/>
              </w:divBdr>
              <w:divsChild>
                <w:div w:id="1472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92">
          <w:marLeft w:val="-225"/>
          <w:marRight w:val="-225"/>
          <w:marTop w:val="0"/>
          <w:marBottom w:val="0"/>
          <w:divBdr>
            <w:top w:val="none" w:sz="0" w:space="0" w:color="auto"/>
            <w:left w:val="none" w:sz="0" w:space="0" w:color="auto"/>
            <w:bottom w:val="none" w:sz="0" w:space="0" w:color="auto"/>
            <w:right w:val="none" w:sz="0" w:space="0" w:color="auto"/>
          </w:divBdr>
          <w:divsChild>
            <w:div w:id="12347060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16410748">
      <w:bodyDiv w:val="1"/>
      <w:marLeft w:val="0"/>
      <w:marRight w:val="0"/>
      <w:marTop w:val="0"/>
      <w:marBottom w:val="0"/>
      <w:divBdr>
        <w:top w:val="none" w:sz="0" w:space="0" w:color="auto"/>
        <w:left w:val="none" w:sz="0" w:space="0" w:color="auto"/>
        <w:bottom w:val="none" w:sz="0" w:space="0" w:color="auto"/>
        <w:right w:val="none" w:sz="0" w:space="0" w:color="auto"/>
      </w:divBdr>
      <w:divsChild>
        <w:div w:id="1086458906">
          <w:marLeft w:val="0"/>
          <w:marRight w:val="0"/>
          <w:marTop w:val="0"/>
          <w:marBottom w:val="480"/>
          <w:divBdr>
            <w:top w:val="none" w:sz="0" w:space="0" w:color="auto"/>
            <w:left w:val="none" w:sz="0" w:space="0" w:color="auto"/>
            <w:bottom w:val="none" w:sz="0" w:space="0" w:color="auto"/>
            <w:right w:val="none" w:sz="0" w:space="0" w:color="auto"/>
          </w:divBdr>
        </w:div>
        <w:div w:id="1276132844">
          <w:marLeft w:val="0"/>
          <w:marRight w:val="0"/>
          <w:marTop w:val="0"/>
          <w:marBottom w:val="0"/>
          <w:divBdr>
            <w:top w:val="none" w:sz="0" w:space="0" w:color="auto"/>
            <w:left w:val="none" w:sz="0" w:space="0" w:color="auto"/>
            <w:bottom w:val="none" w:sz="0" w:space="0" w:color="auto"/>
            <w:right w:val="none" w:sz="0" w:space="0" w:color="auto"/>
          </w:divBdr>
        </w:div>
      </w:divsChild>
    </w:div>
    <w:div w:id="8171884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112">
          <w:marLeft w:val="0"/>
          <w:marRight w:val="0"/>
          <w:marTop w:val="330"/>
          <w:marBottom w:val="150"/>
          <w:divBdr>
            <w:top w:val="none" w:sz="0" w:space="0" w:color="auto"/>
            <w:left w:val="none" w:sz="0" w:space="0" w:color="auto"/>
            <w:bottom w:val="none" w:sz="0" w:space="0" w:color="auto"/>
            <w:right w:val="none" w:sz="0" w:space="0" w:color="auto"/>
          </w:divBdr>
          <w:divsChild>
            <w:div w:id="1732577460">
              <w:marLeft w:val="0"/>
              <w:marRight w:val="0"/>
              <w:marTop w:val="0"/>
              <w:marBottom w:val="0"/>
              <w:divBdr>
                <w:top w:val="none" w:sz="0" w:space="0" w:color="auto"/>
                <w:left w:val="none" w:sz="0" w:space="0" w:color="auto"/>
                <w:bottom w:val="none" w:sz="0" w:space="0" w:color="auto"/>
                <w:right w:val="none" w:sz="0" w:space="0" w:color="auto"/>
              </w:divBdr>
            </w:div>
          </w:divsChild>
        </w:div>
        <w:div w:id="524901033">
          <w:marLeft w:val="0"/>
          <w:marRight w:val="0"/>
          <w:marTop w:val="0"/>
          <w:marBottom w:val="0"/>
          <w:divBdr>
            <w:top w:val="none" w:sz="0" w:space="0" w:color="auto"/>
            <w:left w:val="none" w:sz="0" w:space="0" w:color="auto"/>
            <w:bottom w:val="none" w:sz="0" w:space="0" w:color="auto"/>
            <w:right w:val="none" w:sz="0" w:space="0" w:color="auto"/>
          </w:divBdr>
        </w:div>
      </w:divsChild>
    </w:div>
    <w:div w:id="817578107">
      <w:bodyDiv w:val="1"/>
      <w:marLeft w:val="0"/>
      <w:marRight w:val="0"/>
      <w:marTop w:val="0"/>
      <w:marBottom w:val="0"/>
      <w:divBdr>
        <w:top w:val="none" w:sz="0" w:space="0" w:color="auto"/>
        <w:left w:val="none" w:sz="0" w:space="0" w:color="auto"/>
        <w:bottom w:val="none" w:sz="0" w:space="0" w:color="auto"/>
        <w:right w:val="none" w:sz="0" w:space="0" w:color="auto"/>
      </w:divBdr>
      <w:divsChild>
        <w:div w:id="304702849">
          <w:marLeft w:val="0"/>
          <w:marRight w:val="0"/>
          <w:marTop w:val="0"/>
          <w:marBottom w:val="0"/>
          <w:divBdr>
            <w:top w:val="none" w:sz="0" w:space="0" w:color="auto"/>
            <w:left w:val="none" w:sz="0" w:space="0" w:color="auto"/>
            <w:bottom w:val="none" w:sz="0" w:space="0" w:color="auto"/>
            <w:right w:val="none" w:sz="0" w:space="0" w:color="auto"/>
          </w:divBdr>
          <w:divsChild>
            <w:div w:id="269699780">
              <w:marLeft w:val="-225"/>
              <w:marRight w:val="-225"/>
              <w:marTop w:val="0"/>
              <w:marBottom w:val="0"/>
              <w:divBdr>
                <w:top w:val="none" w:sz="0" w:space="0" w:color="auto"/>
                <w:left w:val="none" w:sz="0" w:space="0" w:color="auto"/>
                <w:bottom w:val="none" w:sz="0" w:space="0" w:color="auto"/>
                <w:right w:val="none" w:sz="0" w:space="0" w:color="auto"/>
              </w:divBdr>
              <w:divsChild>
                <w:div w:id="1644850574">
                  <w:marLeft w:val="0"/>
                  <w:marRight w:val="0"/>
                  <w:marTop w:val="0"/>
                  <w:marBottom w:val="0"/>
                  <w:divBdr>
                    <w:top w:val="none" w:sz="0" w:space="0" w:color="auto"/>
                    <w:left w:val="none" w:sz="0" w:space="0" w:color="auto"/>
                    <w:bottom w:val="none" w:sz="0" w:space="0" w:color="auto"/>
                    <w:right w:val="none" w:sz="0" w:space="0" w:color="auto"/>
                  </w:divBdr>
                  <w:divsChild>
                    <w:div w:id="393238460">
                      <w:marLeft w:val="-225"/>
                      <w:marRight w:val="-225"/>
                      <w:marTop w:val="0"/>
                      <w:marBottom w:val="0"/>
                      <w:divBdr>
                        <w:top w:val="none" w:sz="0" w:space="0" w:color="auto"/>
                        <w:left w:val="none" w:sz="0" w:space="0" w:color="auto"/>
                        <w:bottom w:val="none" w:sz="0" w:space="0" w:color="auto"/>
                        <w:right w:val="none" w:sz="0" w:space="0" w:color="auto"/>
                      </w:divBdr>
                      <w:divsChild>
                        <w:div w:id="1174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59605">
              <w:marLeft w:val="-225"/>
              <w:marRight w:val="-225"/>
              <w:marTop w:val="0"/>
              <w:marBottom w:val="0"/>
              <w:divBdr>
                <w:top w:val="none" w:sz="0" w:space="0" w:color="auto"/>
                <w:left w:val="none" w:sz="0" w:space="0" w:color="auto"/>
                <w:bottom w:val="none" w:sz="0" w:space="0" w:color="auto"/>
                <w:right w:val="none" w:sz="0" w:space="0" w:color="auto"/>
              </w:divBdr>
              <w:divsChild>
                <w:div w:id="964309388">
                  <w:marLeft w:val="0"/>
                  <w:marRight w:val="0"/>
                  <w:marTop w:val="0"/>
                  <w:marBottom w:val="0"/>
                  <w:divBdr>
                    <w:top w:val="none" w:sz="0" w:space="0" w:color="auto"/>
                    <w:left w:val="none" w:sz="0" w:space="0" w:color="auto"/>
                    <w:bottom w:val="none" w:sz="0" w:space="0" w:color="auto"/>
                    <w:right w:val="none" w:sz="0" w:space="0" w:color="auto"/>
                  </w:divBdr>
                  <w:divsChild>
                    <w:div w:id="449936377">
                      <w:marLeft w:val="0"/>
                      <w:marRight w:val="0"/>
                      <w:marTop w:val="0"/>
                      <w:marBottom w:val="0"/>
                      <w:divBdr>
                        <w:top w:val="none" w:sz="0" w:space="0" w:color="auto"/>
                        <w:left w:val="none" w:sz="0" w:space="0" w:color="auto"/>
                        <w:bottom w:val="none" w:sz="0" w:space="0" w:color="auto"/>
                        <w:right w:val="none" w:sz="0" w:space="0" w:color="auto"/>
                      </w:divBdr>
                      <w:divsChild>
                        <w:div w:id="1402212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011842">
                  <w:marLeft w:val="0"/>
                  <w:marRight w:val="0"/>
                  <w:marTop w:val="0"/>
                  <w:marBottom w:val="0"/>
                  <w:divBdr>
                    <w:top w:val="none" w:sz="0" w:space="0" w:color="auto"/>
                    <w:left w:val="none" w:sz="0" w:space="0" w:color="auto"/>
                    <w:bottom w:val="none" w:sz="0" w:space="0" w:color="auto"/>
                    <w:right w:val="none" w:sz="0" w:space="0" w:color="auto"/>
                  </w:divBdr>
                  <w:divsChild>
                    <w:div w:id="1072697380">
                      <w:marLeft w:val="0"/>
                      <w:marRight w:val="0"/>
                      <w:marTop w:val="0"/>
                      <w:marBottom w:val="0"/>
                      <w:divBdr>
                        <w:top w:val="none" w:sz="0" w:space="0" w:color="auto"/>
                        <w:left w:val="none" w:sz="0" w:space="0" w:color="auto"/>
                        <w:bottom w:val="none" w:sz="0" w:space="0" w:color="auto"/>
                        <w:right w:val="none" w:sz="0" w:space="0" w:color="auto"/>
                      </w:divBdr>
                      <w:divsChild>
                        <w:div w:id="16046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0887">
          <w:marLeft w:val="0"/>
          <w:marRight w:val="0"/>
          <w:marTop w:val="0"/>
          <w:marBottom w:val="0"/>
          <w:divBdr>
            <w:top w:val="none" w:sz="0" w:space="0" w:color="auto"/>
            <w:left w:val="none" w:sz="0" w:space="0" w:color="auto"/>
            <w:bottom w:val="none" w:sz="0" w:space="0" w:color="auto"/>
            <w:right w:val="none" w:sz="0" w:space="0" w:color="auto"/>
          </w:divBdr>
          <w:divsChild>
            <w:div w:id="1351688021">
              <w:marLeft w:val="-225"/>
              <w:marRight w:val="-225"/>
              <w:marTop w:val="0"/>
              <w:marBottom w:val="0"/>
              <w:divBdr>
                <w:top w:val="none" w:sz="0" w:space="0" w:color="auto"/>
                <w:left w:val="none" w:sz="0" w:space="0" w:color="auto"/>
                <w:bottom w:val="none" w:sz="0" w:space="0" w:color="auto"/>
                <w:right w:val="none" w:sz="0" w:space="0" w:color="auto"/>
              </w:divBdr>
              <w:divsChild>
                <w:div w:id="1413895760">
                  <w:marLeft w:val="1425"/>
                  <w:marRight w:val="0"/>
                  <w:marTop w:val="0"/>
                  <w:marBottom w:val="0"/>
                  <w:divBdr>
                    <w:top w:val="none" w:sz="0" w:space="0" w:color="auto"/>
                    <w:left w:val="none" w:sz="0" w:space="0" w:color="auto"/>
                    <w:bottom w:val="none" w:sz="0" w:space="0" w:color="auto"/>
                    <w:right w:val="none" w:sz="0" w:space="0" w:color="auto"/>
                  </w:divBdr>
                  <w:divsChild>
                    <w:div w:id="516234289">
                      <w:blockQuote w:val="1"/>
                      <w:marLeft w:val="0"/>
                      <w:marRight w:val="0"/>
                      <w:marTop w:val="300"/>
                      <w:marBottom w:val="315"/>
                      <w:divBdr>
                        <w:top w:val="none" w:sz="0" w:space="0" w:color="auto"/>
                        <w:left w:val="single" w:sz="36" w:space="15" w:color="CC3333"/>
                        <w:bottom w:val="none" w:sz="0" w:space="0" w:color="auto"/>
                        <w:right w:val="none" w:sz="0" w:space="0" w:color="auto"/>
                      </w:divBdr>
                    </w:div>
                    <w:div w:id="25293125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818503414">
      <w:bodyDiv w:val="1"/>
      <w:marLeft w:val="0"/>
      <w:marRight w:val="0"/>
      <w:marTop w:val="0"/>
      <w:marBottom w:val="0"/>
      <w:divBdr>
        <w:top w:val="none" w:sz="0" w:space="0" w:color="auto"/>
        <w:left w:val="none" w:sz="0" w:space="0" w:color="auto"/>
        <w:bottom w:val="none" w:sz="0" w:space="0" w:color="auto"/>
        <w:right w:val="none" w:sz="0" w:space="0" w:color="auto"/>
      </w:divBdr>
    </w:div>
    <w:div w:id="818807985">
      <w:bodyDiv w:val="1"/>
      <w:marLeft w:val="0"/>
      <w:marRight w:val="0"/>
      <w:marTop w:val="0"/>
      <w:marBottom w:val="0"/>
      <w:divBdr>
        <w:top w:val="none" w:sz="0" w:space="0" w:color="auto"/>
        <w:left w:val="none" w:sz="0" w:space="0" w:color="auto"/>
        <w:bottom w:val="none" w:sz="0" w:space="0" w:color="auto"/>
        <w:right w:val="none" w:sz="0" w:space="0" w:color="auto"/>
      </w:divBdr>
      <w:divsChild>
        <w:div w:id="983267668">
          <w:marLeft w:val="0"/>
          <w:marRight w:val="0"/>
          <w:marTop w:val="0"/>
          <w:marBottom w:val="0"/>
          <w:divBdr>
            <w:top w:val="none" w:sz="0" w:space="0" w:color="auto"/>
            <w:left w:val="none" w:sz="0" w:space="0" w:color="auto"/>
            <w:bottom w:val="none" w:sz="0" w:space="0" w:color="auto"/>
            <w:right w:val="none" w:sz="0" w:space="0" w:color="auto"/>
          </w:divBdr>
          <w:divsChild>
            <w:div w:id="731734643">
              <w:marLeft w:val="0"/>
              <w:marRight w:val="0"/>
              <w:marTop w:val="0"/>
              <w:marBottom w:val="150"/>
              <w:divBdr>
                <w:top w:val="none" w:sz="0" w:space="0" w:color="auto"/>
                <w:left w:val="none" w:sz="0" w:space="0" w:color="auto"/>
                <w:bottom w:val="none" w:sz="0" w:space="0" w:color="auto"/>
                <w:right w:val="none" w:sz="0" w:space="0" w:color="auto"/>
              </w:divBdr>
            </w:div>
            <w:div w:id="181077867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819228336">
      <w:bodyDiv w:val="1"/>
      <w:marLeft w:val="0"/>
      <w:marRight w:val="0"/>
      <w:marTop w:val="0"/>
      <w:marBottom w:val="0"/>
      <w:divBdr>
        <w:top w:val="none" w:sz="0" w:space="0" w:color="auto"/>
        <w:left w:val="none" w:sz="0" w:space="0" w:color="auto"/>
        <w:bottom w:val="none" w:sz="0" w:space="0" w:color="auto"/>
        <w:right w:val="none" w:sz="0" w:space="0" w:color="auto"/>
      </w:divBdr>
      <w:divsChild>
        <w:div w:id="483395080">
          <w:marLeft w:val="0"/>
          <w:marRight w:val="0"/>
          <w:marTop w:val="150"/>
          <w:marBottom w:val="0"/>
          <w:divBdr>
            <w:top w:val="none" w:sz="0" w:space="0" w:color="auto"/>
            <w:left w:val="none" w:sz="0" w:space="0" w:color="auto"/>
            <w:bottom w:val="none" w:sz="0" w:space="0" w:color="auto"/>
            <w:right w:val="none" w:sz="0" w:space="0" w:color="auto"/>
          </w:divBdr>
        </w:div>
        <w:div w:id="47382823">
          <w:marLeft w:val="0"/>
          <w:marRight w:val="0"/>
          <w:marTop w:val="0"/>
          <w:marBottom w:val="0"/>
          <w:divBdr>
            <w:top w:val="none" w:sz="0" w:space="0" w:color="auto"/>
            <w:left w:val="none" w:sz="0" w:space="0" w:color="auto"/>
            <w:bottom w:val="none" w:sz="0" w:space="0" w:color="auto"/>
            <w:right w:val="none" w:sz="0" w:space="0" w:color="auto"/>
          </w:divBdr>
          <w:divsChild>
            <w:div w:id="277222151">
              <w:marLeft w:val="0"/>
              <w:marRight w:val="0"/>
              <w:marTop w:val="0"/>
              <w:marBottom w:val="0"/>
              <w:divBdr>
                <w:top w:val="none" w:sz="0" w:space="0" w:color="auto"/>
                <w:left w:val="none" w:sz="0" w:space="0" w:color="auto"/>
                <w:bottom w:val="none" w:sz="0" w:space="0" w:color="auto"/>
                <w:right w:val="none" w:sz="0" w:space="0" w:color="auto"/>
              </w:divBdr>
              <w:divsChild>
                <w:div w:id="189747024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819421141">
      <w:bodyDiv w:val="1"/>
      <w:marLeft w:val="0"/>
      <w:marRight w:val="0"/>
      <w:marTop w:val="0"/>
      <w:marBottom w:val="0"/>
      <w:divBdr>
        <w:top w:val="none" w:sz="0" w:space="0" w:color="auto"/>
        <w:left w:val="none" w:sz="0" w:space="0" w:color="auto"/>
        <w:bottom w:val="none" w:sz="0" w:space="0" w:color="auto"/>
        <w:right w:val="none" w:sz="0" w:space="0" w:color="auto"/>
      </w:divBdr>
      <w:divsChild>
        <w:div w:id="362831932">
          <w:marLeft w:val="0"/>
          <w:marRight w:val="0"/>
          <w:marTop w:val="150"/>
          <w:marBottom w:val="0"/>
          <w:divBdr>
            <w:top w:val="none" w:sz="0" w:space="0" w:color="auto"/>
            <w:left w:val="none" w:sz="0" w:space="0" w:color="auto"/>
            <w:bottom w:val="none" w:sz="0" w:space="0" w:color="auto"/>
            <w:right w:val="none" w:sz="0" w:space="0" w:color="auto"/>
          </w:divBdr>
        </w:div>
        <w:div w:id="2112972368">
          <w:marLeft w:val="0"/>
          <w:marRight w:val="0"/>
          <w:marTop w:val="0"/>
          <w:marBottom w:val="0"/>
          <w:divBdr>
            <w:top w:val="none" w:sz="0" w:space="0" w:color="auto"/>
            <w:left w:val="none" w:sz="0" w:space="0" w:color="auto"/>
            <w:bottom w:val="none" w:sz="0" w:space="0" w:color="auto"/>
            <w:right w:val="none" w:sz="0" w:space="0" w:color="auto"/>
          </w:divBdr>
          <w:divsChild>
            <w:div w:id="301665794">
              <w:marLeft w:val="0"/>
              <w:marRight w:val="0"/>
              <w:marTop w:val="0"/>
              <w:marBottom w:val="0"/>
              <w:divBdr>
                <w:top w:val="none" w:sz="0" w:space="0" w:color="auto"/>
                <w:left w:val="none" w:sz="0" w:space="0" w:color="auto"/>
                <w:bottom w:val="none" w:sz="0" w:space="0" w:color="auto"/>
                <w:right w:val="none" w:sz="0" w:space="0" w:color="auto"/>
              </w:divBdr>
              <w:divsChild>
                <w:div w:id="41754452">
                  <w:blockQuote w:val="1"/>
                  <w:marLeft w:val="0"/>
                  <w:marRight w:val="0"/>
                  <w:marTop w:val="150"/>
                  <w:marBottom w:val="600"/>
                  <w:divBdr>
                    <w:top w:val="none" w:sz="0" w:space="0" w:color="auto"/>
                    <w:left w:val="single" w:sz="12" w:space="15" w:color="ACCE55"/>
                    <w:bottom w:val="none" w:sz="0" w:space="0" w:color="auto"/>
                    <w:right w:val="none" w:sz="0" w:space="0" w:color="auto"/>
                  </w:divBdr>
                </w:div>
                <w:div w:id="1834953717">
                  <w:marLeft w:val="0"/>
                  <w:marRight w:val="0"/>
                  <w:marTop w:val="0"/>
                  <w:marBottom w:val="0"/>
                  <w:divBdr>
                    <w:top w:val="none" w:sz="0" w:space="0" w:color="auto"/>
                    <w:left w:val="none" w:sz="0" w:space="0" w:color="auto"/>
                    <w:bottom w:val="none" w:sz="0" w:space="0" w:color="auto"/>
                    <w:right w:val="none" w:sz="0" w:space="0" w:color="auto"/>
                  </w:divBdr>
                </w:div>
                <w:div w:id="1696466209">
                  <w:blockQuote w:val="1"/>
                  <w:marLeft w:val="0"/>
                  <w:marRight w:val="0"/>
                  <w:marTop w:val="150"/>
                  <w:marBottom w:val="600"/>
                  <w:divBdr>
                    <w:top w:val="none" w:sz="0" w:space="0" w:color="auto"/>
                    <w:left w:val="single" w:sz="12" w:space="15" w:color="ACCE55"/>
                    <w:bottom w:val="none" w:sz="0" w:space="0" w:color="auto"/>
                    <w:right w:val="none" w:sz="0" w:space="0" w:color="auto"/>
                  </w:divBdr>
                </w:div>
                <w:div w:id="134408748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819540976">
      <w:bodyDiv w:val="1"/>
      <w:marLeft w:val="0"/>
      <w:marRight w:val="0"/>
      <w:marTop w:val="0"/>
      <w:marBottom w:val="0"/>
      <w:divBdr>
        <w:top w:val="none" w:sz="0" w:space="0" w:color="auto"/>
        <w:left w:val="none" w:sz="0" w:space="0" w:color="auto"/>
        <w:bottom w:val="none" w:sz="0" w:space="0" w:color="auto"/>
        <w:right w:val="none" w:sz="0" w:space="0" w:color="auto"/>
      </w:divBdr>
      <w:divsChild>
        <w:div w:id="1620137304">
          <w:marLeft w:val="0"/>
          <w:marRight w:val="0"/>
          <w:marTop w:val="0"/>
          <w:marBottom w:val="0"/>
          <w:divBdr>
            <w:top w:val="none" w:sz="0" w:space="0" w:color="auto"/>
            <w:left w:val="none" w:sz="0" w:space="0" w:color="auto"/>
            <w:bottom w:val="none" w:sz="0" w:space="0" w:color="auto"/>
            <w:right w:val="none" w:sz="0" w:space="0" w:color="auto"/>
          </w:divBdr>
          <w:divsChild>
            <w:div w:id="1882589941">
              <w:marLeft w:val="-225"/>
              <w:marRight w:val="-225"/>
              <w:marTop w:val="0"/>
              <w:marBottom w:val="0"/>
              <w:divBdr>
                <w:top w:val="none" w:sz="0" w:space="0" w:color="auto"/>
                <w:left w:val="none" w:sz="0" w:space="0" w:color="auto"/>
                <w:bottom w:val="none" w:sz="0" w:space="0" w:color="auto"/>
                <w:right w:val="none" w:sz="0" w:space="0" w:color="auto"/>
              </w:divBdr>
              <w:divsChild>
                <w:div w:id="1438022954">
                  <w:marLeft w:val="0"/>
                  <w:marRight w:val="0"/>
                  <w:marTop w:val="0"/>
                  <w:marBottom w:val="0"/>
                  <w:divBdr>
                    <w:top w:val="none" w:sz="0" w:space="0" w:color="auto"/>
                    <w:left w:val="none" w:sz="0" w:space="0" w:color="auto"/>
                    <w:bottom w:val="none" w:sz="0" w:space="0" w:color="auto"/>
                    <w:right w:val="none" w:sz="0" w:space="0" w:color="auto"/>
                  </w:divBdr>
                  <w:divsChild>
                    <w:div w:id="382020750">
                      <w:marLeft w:val="0"/>
                      <w:marRight w:val="0"/>
                      <w:marTop w:val="0"/>
                      <w:marBottom w:val="225"/>
                      <w:divBdr>
                        <w:top w:val="none" w:sz="0" w:space="0" w:color="auto"/>
                        <w:left w:val="none" w:sz="0" w:space="0" w:color="auto"/>
                        <w:bottom w:val="none" w:sz="0" w:space="0" w:color="auto"/>
                        <w:right w:val="none" w:sz="0" w:space="0" w:color="auto"/>
                      </w:divBdr>
                      <w:divsChild>
                        <w:div w:id="10706883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46932535">
          <w:marLeft w:val="-225"/>
          <w:marRight w:val="-225"/>
          <w:marTop w:val="0"/>
          <w:marBottom w:val="0"/>
          <w:divBdr>
            <w:top w:val="none" w:sz="0" w:space="0" w:color="auto"/>
            <w:left w:val="none" w:sz="0" w:space="0" w:color="auto"/>
            <w:bottom w:val="none" w:sz="0" w:space="0" w:color="auto"/>
            <w:right w:val="none" w:sz="0" w:space="0" w:color="auto"/>
          </w:divBdr>
          <w:divsChild>
            <w:div w:id="1270971391">
              <w:marLeft w:val="0"/>
              <w:marRight w:val="0"/>
              <w:marTop w:val="150"/>
              <w:marBottom w:val="0"/>
              <w:divBdr>
                <w:top w:val="none" w:sz="0" w:space="0" w:color="auto"/>
                <w:left w:val="none" w:sz="0" w:space="0" w:color="auto"/>
                <w:bottom w:val="none" w:sz="0" w:space="0" w:color="auto"/>
                <w:right w:val="none" w:sz="0" w:space="0" w:color="auto"/>
              </w:divBdr>
              <w:divsChild>
                <w:div w:id="588856930">
                  <w:marLeft w:val="0"/>
                  <w:marRight w:val="0"/>
                  <w:marTop w:val="0"/>
                  <w:marBottom w:val="0"/>
                  <w:divBdr>
                    <w:top w:val="none" w:sz="0" w:space="0" w:color="auto"/>
                    <w:left w:val="none" w:sz="0" w:space="0" w:color="auto"/>
                    <w:bottom w:val="none" w:sz="0" w:space="0" w:color="auto"/>
                    <w:right w:val="none" w:sz="0" w:space="0" w:color="auto"/>
                  </w:divBdr>
                </w:div>
              </w:divsChild>
            </w:div>
            <w:div w:id="916397890">
              <w:marLeft w:val="0"/>
              <w:marRight w:val="0"/>
              <w:marTop w:val="0"/>
              <w:marBottom w:val="0"/>
              <w:divBdr>
                <w:top w:val="none" w:sz="0" w:space="0" w:color="auto"/>
                <w:left w:val="none" w:sz="0" w:space="0" w:color="auto"/>
                <w:bottom w:val="none" w:sz="0" w:space="0" w:color="auto"/>
                <w:right w:val="none" w:sz="0" w:space="0" w:color="auto"/>
              </w:divBdr>
              <w:divsChild>
                <w:div w:id="47102218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21432243">
      <w:bodyDiv w:val="1"/>
      <w:marLeft w:val="0"/>
      <w:marRight w:val="0"/>
      <w:marTop w:val="0"/>
      <w:marBottom w:val="0"/>
      <w:divBdr>
        <w:top w:val="none" w:sz="0" w:space="0" w:color="auto"/>
        <w:left w:val="none" w:sz="0" w:space="0" w:color="auto"/>
        <w:bottom w:val="none" w:sz="0" w:space="0" w:color="auto"/>
        <w:right w:val="none" w:sz="0" w:space="0" w:color="auto"/>
      </w:divBdr>
      <w:divsChild>
        <w:div w:id="1554348130">
          <w:marLeft w:val="0"/>
          <w:marRight w:val="0"/>
          <w:marTop w:val="0"/>
          <w:marBottom w:val="0"/>
          <w:divBdr>
            <w:top w:val="none" w:sz="0" w:space="0" w:color="auto"/>
            <w:left w:val="none" w:sz="0" w:space="0" w:color="auto"/>
            <w:bottom w:val="none" w:sz="0" w:space="0" w:color="auto"/>
            <w:right w:val="none" w:sz="0" w:space="0" w:color="auto"/>
          </w:divBdr>
          <w:divsChild>
            <w:div w:id="2108580086">
              <w:marLeft w:val="0"/>
              <w:marRight w:val="0"/>
              <w:marTop w:val="0"/>
              <w:marBottom w:val="0"/>
              <w:divBdr>
                <w:top w:val="none" w:sz="0" w:space="0" w:color="auto"/>
                <w:left w:val="none" w:sz="0" w:space="0" w:color="auto"/>
                <w:bottom w:val="none" w:sz="0" w:space="0" w:color="auto"/>
                <w:right w:val="none" w:sz="0" w:space="0" w:color="auto"/>
              </w:divBdr>
            </w:div>
          </w:divsChild>
        </w:div>
        <w:div w:id="529072690">
          <w:marLeft w:val="0"/>
          <w:marRight w:val="0"/>
          <w:marTop w:val="0"/>
          <w:marBottom w:val="0"/>
          <w:divBdr>
            <w:top w:val="none" w:sz="0" w:space="0" w:color="auto"/>
            <w:left w:val="none" w:sz="0" w:space="0" w:color="auto"/>
            <w:bottom w:val="none" w:sz="0" w:space="0" w:color="auto"/>
            <w:right w:val="none" w:sz="0" w:space="0" w:color="auto"/>
          </w:divBdr>
          <w:divsChild>
            <w:div w:id="17154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7158">
      <w:bodyDiv w:val="1"/>
      <w:marLeft w:val="0"/>
      <w:marRight w:val="0"/>
      <w:marTop w:val="0"/>
      <w:marBottom w:val="0"/>
      <w:divBdr>
        <w:top w:val="none" w:sz="0" w:space="0" w:color="auto"/>
        <w:left w:val="none" w:sz="0" w:space="0" w:color="auto"/>
        <w:bottom w:val="none" w:sz="0" w:space="0" w:color="auto"/>
        <w:right w:val="none" w:sz="0" w:space="0" w:color="auto"/>
      </w:divBdr>
      <w:divsChild>
        <w:div w:id="2086878386">
          <w:marLeft w:val="0"/>
          <w:marRight w:val="0"/>
          <w:marTop w:val="0"/>
          <w:marBottom w:val="300"/>
          <w:divBdr>
            <w:top w:val="none" w:sz="0" w:space="0" w:color="auto"/>
            <w:left w:val="none" w:sz="0" w:space="0" w:color="auto"/>
            <w:bottom w:val="none" w:sz="0" w:space="0" w:color="auto"/>
            <w:right w:val="none" w:sz="0" w:space="0" w:color="auto"/>
          </w:divBdr>
        </w:div>
        <w:div w:id="214237582">
          <w:marLeft w:val="15"/>
          <w:marRight w:val="225"/>
          <w:marTop w:val="0"/>
          <w:marBottom w:val="105"/>
          <w:divBdr>
            <w:top w:val="none" w:sz="0" w:space="0" w:color="auto"/>
            <w:left w:val="none" w:sz="0" w:space="0" w:color="auto"/>
            <w:bottom w:val="none" w:sz="0" w:space="0" w:color="auto"/>
            <w:right w:val="none" w:sz="0" w:space="0" w:color="auto"/>
          </w:divBdr>
          <w:divsChild>
            <w:div w:id="5599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721">
      <w:bodyDiv w:val="1"/>
      <w:marLeft w:val="0"/>
      <w:marRight w:val="0"/>
      <w:marTop w:val="0"/>
      <w:marBottom w:val="0"/>
      <w:divBdr>
        <w:top w:val="none" w:sz="0" w:space="0" w:color="auto"/>
        <w:left w:val="none" w:sz="0" w:space="0" w:color="auto"/>
        <w:bottom w:val="none" w:sz="0" w:space="0" w:color="auto"/>
        <w:right w:val="none" w:sz="0" w:space="0" w:color="auto"/>
      </w:divBdr>
    </w:div>
    <w:div w:id="824396954">
      <w:bodyDiv w:val="1"/>
      <w:marLeft w:val="0"/>
      <w:marRight w:val="0"/>
      <w:marTop w:val="0"/>
      <w:marBottom w:val="0"/>
      <w:divBdr>
        <w:top w:val="none" w:sz="0" w:space="0" w:color="auto"/>
        <w:left w:val="none" w:sz="0" w:space="0" w:color="auto"/>
        <w:bottom w:val="none" w:sz="0" w:space="0" w:color="auto"/>
        <w:right w:val="none" w:sz="0" w:space="0" w:color="auto"/>
      </w:divBdr>
      <w:divsChild>
        <w:div w:id="382293829">
          <w:marLeft w:val="0"/>
          <w:marRight w:val="0"/>
          <w:marTop w:val="0"/>
          <w:marBottom w:val="300"/>
          <w:divBdr>
            <w:top w:val="none" w:sz="0" w:space="0" w:color="auto"/>
            <w:left w:val="none" w:sz="0" w:space="0" w:color="auto"/>
            <w:bottom w:val="none" w:sz="0" w:space="0" w:color="auto"/>
            <w:right w:val="none" w:sz="0" w:space="0" w:color="auto"/>
          </w:divBdr>
        </w:div>
        <w:div w:id="175383772">
          <w:marLeft w:val="15"/>
          <w:marRight w:val="225"/>
          <w:marTop w:val="0"/>
          <w:marBottom w:val="105"/>
          <w:divBdr>
            <w:top w:val="none" w:sz="0" w:space="0" w:color="auto"/>
            <w:left w:val="none" w:sz="0" w:space="0" w:color="auto"/>
            <w:bottom w:val="none" w:sz="0" w:space="0" w:color="auto"/>
            <w:right w:val="none" w:sz="0" w:space="0" w:color="auto"/>
          </w:divBdr>
          <w:divsChild>
            <w:div w:id="392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5599">
      <w:bodyDiv w:val="1"/>
      <w:marLeft w:val="0"/>
      <w:marRight w:val="0"/>
      <w:marTop w:val="0"/>
      <w:marBottom w:val="0"/>
      <w:divBdr>
        <w:top w:val="none" w:sz="0" w:space="0" w:color="auto"/>
        <w:left w:val="none" w:sz="0" w:space="0" w:color="auto"/>
        <w:bottom w:val="none" w:sz="0" w:space="0" w:color="auto"/>
        <w:right w:val="none" w:sz="0" w:space="0" w:color="auto"/>
      </w:divBdr>
      <w:divsChild>
        <w:div w:id="428350270">
          <w:marLeft w:val="0"/>
          <w:marRight w:val="0"/>
          <w:marTop w:val="0"/>
          <w:marBottom w:val="0"/>
          <w:divBdr>
            <w:top w:val="none" w:sz="0" w:space="0" w:color="auto"/>
            <w:left w:val="none" w:sz="0" w:space="0" w:color="auto"/>
            <w:bottom w:val="none" w:sz="0" w:space="0" w:color="auto"/>
            <w:right w:val="none" w:sz="0" w:space="0" w:color="auto"/>
          </w:divBdr>
        </w:div>
        <w:div w:id="845438186">
          <w:marLeft w:val="0"/>
          <w:marRight w:val="0"/>
          <w:marTop w:val="0"/>
          <w:marBottom w:val="0"/>
          <w:divBdr>
            <w:top w:val="none" w:sz="0" w:space="0" w:color="auto"/>
            <w:left w:val="none" w:sz="0" w:space="0" w:color="auto"/>
            <w:bottom w:val="none" w:sz="0" w:space="0" w:color="auto"/>
            <w:right w:val="none" w:sz="0" w:space="0" w:color="auto"/>
          </w:divBdr>
        </w:div>
        <w:div w:id="222259625">
          <w:marLeft w:val="0"/>
          <w:marRight w:val="0"/>
          <w:marTop w:val="0"/>
          <w:marBottom w:val="0"/>
          <w:divBdr>
            <w:top w:val="none" w:sz="0" w:space="0" w:color="auto"/>
            <w:left w:val="none" w:sz="0" w:space="0" w:color="auto"/>
            <w:bottom w:val="none" w:sz="0" w:space="0" w:color="auto"/>
            <w:right w:val="none" w:sz="0" w:space="0" w:color="auto"/>
          </w:divBdr>
          <w:divsChild>
            <w:div w:id="1421366949">
              <w:marLeft w:val="0"/>
              <w:marRight w:val="0"/>
              <w:marTop w:val="150"/>
              <w:marBottom w:val="150"/>
              <w:divBdr>
                <w:top w:val="none" w:sz="0" w:space="0" w:color="auto"/>
                <w:left w:val="none" w:sz="0" w:space="0" w:color="auto"/>
                <w:bottom w:val="none" w:sz="0" w:space="0" w:color="auto"/>
                <w:right w:val="none" w:sz="0" w:space="0" w:color="auto"/>
              </w:divBdr>
              <w:divsChild>
                <w:div w:id="30888444">
                  <w:marLeft w:val="0"/>
                  <w:marRight w:val="0"/>
                  <w:marTop w:val="0"/>
                  <w:marBottom w:val="0"/>
                  <w:divBdr>
                    <w:top w:val="none" w:sz="0" w:space="0" w:color="auto"/>
                    <w:left w:val="none" w:sz="0" w:space="0" w:color="auto"/>
                    <w:bottom w:val="none" w:sz="0" w:space="0" w:color="auto"/>
                    <w:right w:val="none" w:sz="0" w:space="0" w:color="auto"/>
                  </w:divBdr>
                  <w:divsChild>
                    <w:div w:id="374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64401">
      <w:bodyDiv w:val="1"/>
      <w:marLeft w:val="0"/>
      <w:marRight w:val="0"/>
      <w:marTop w:val="0"/>
      <w:marBottom w:val="0"/>
      <w:divBdr>
        <w:top w:val="none" w:sz="0" w:space="0" w:color="auto"/>
        <w:left w:val="none" w:sz="0" w:space="0" w:color="auto"/>
        <w:bottom w:val="none" w:sz="0" w:space="0" w:color="auto"/>
        <w:right w:val="none" w:sz="0" w:space="0" w:color="auto"/>
      </w:divBdr>
    </w:div>
    <w:div w:id="829249175">
      <w:bodyDiv w:val="1"/>
      <w:marLeft w:val="0"/>
      <w:marRight w:val="0"/>
      <w:marTop w:val="0"/>
      <w:marBottom w:val="0"/>
      <w:divBdr>
        <w:top w:val="none" w:sz="0" w:space="0" w:color="auto"/>
        <w:left w:val="none" w:sz="0" w:space="0" w:color="auto"/>
        <w:bottom w:val="none" w:sz="0" w:space="0" w:color="auto"/>
        <w:right w:val="none" w:sz="0" w:space="0" w:color="auto"/>
      </w:divBdr>
      <w:divsChild>
        <w:div w:id="1152479682">
          <w:marLeft w:val="0"/>
          <w:marRight w:val="0"/>
          <w:marTop w:val="0"/>
          <w:marBottom w:val="300"/>
          <w:divBdr>
            <w:top w:val="none" w:sz="0" w:space="0" w:color="auto"/>
            <w:left w:val="none" w:sz="0" w:space="0" w:color="auto"/>
            <w:bottom w:val="none" w:sz="0" w:space="0" w:color="auto"/>
            <w:right w:val="none" w:sz="0" w:space="0" w:color="auto"/>
          </w:divBdr>
          <w:divsChild>
            <w:div w:id="1462191149">
              <w:marLeft w:val="0"/>
              <w:marRight w:val="0"/>
              <w:marTop w:val="0"/>
              <w:marBottom w:val="0"/>
              <w:divBdr>
                <w:top w:val="none" w:sz="0" w:space="0" w:color="auto"/>
                <w:left w:val="none" w:sz="0" w:space="0" w:color="auto"/>
                <w:bottom w:val="none" w:sz="0" w:space="0" w:color="auto"/>
                <w:right w:val="none" w:sz="0" w:space="0" w:color="auto"/>
              </w:divBdr>
            </w:div>
            <w:div w:id="292056210">
              <w:marLeft w:val="0"/>
              <w:marRight w:val="0"/>
              <w:marTop w:val="0"/>
              <w:marBottom w:val="0"/>
              <w:divBdr>
                <w:top w:val="none" w:sz="0" w:space="0" w:color="auto"/>
                <w:left w:val="none" w:sz="0" w:space="0" w:color="auto"/>
                <w:bottom w:val="none" w:sz="0" w:space="0" w:color="auto"/>
                <w:right w:val="none" w:sz="0" w:space="0" w:color="auto"/>
              </w:divBdr>
            </w:div>
          </w:divsChild>
        </w:div>
        <w:div w:id="1158348838">
          <w:marLeft w:val="0"/>
          <w:marRight w:val="0"/>
          <w:marTop w:val="0"/>
          <w:marBottom w:val="0"/>
          <w:divBdr>
            <w:top w:val="none" w:sz="0" w:space="0" w:color="auto"/>
            <w:left w:val="none" w:sz="0" w:space="0" w:color="auto"/>
            <w:bottom w:val="none" w:sz="0" w:space="0" w:color="auto"/>
            <w:right w:val="none" w:sz="0" w:space="0" w:color="auto"/>
          </w:divBdr>
        </w:div>
      </w:divsChild>
    </w:div>
    <w:div w:id="833301490">
      <w:bodyDiv w:val="1"/>
      <w:marLeft w:val="0"/>
      <w:marRight w:val="0"/>
      <w:marTop w:val="0"/>
      <w:marBottom w:val="0"/>
      <w:divBdr>
        <w:top w:val="none" w:sz="0" w:space="0" w:color="auto"/>
        <w:left w:val="none" w:sz="0" w:space="0" w:color="auto"/>
        <w:bottom w:val="none" w:sz="0" w:space="0" w:color="auto"/>
        <w:right w:val="none" w:sz="0" w:space="0" w:color="auto"/>
      </w:divBdr>
      <w:divsChild>
        <w:div w:id="834805336">
          <w:marLeft w:val="0"/>
          <w:marRight w:val="0"/>
          <w:marTop w:val="0"/>
          <w:marBottom w:val="480"/>
          <w:divBdr>
            <w:top w:val="none" w:sz="0" w:space="0" w:color="auto"/>
            <w:left w:val="none" w:sz="0" w:space="0" w:color="auto"/>
            <w:bottom w:val="none" w:sz="0" w:space="0" w:color="auto"/>
            <w:right w:val="none" w:sz="0" w:space="0" w:color="auto"/>
          </w:divBdr>
        </w:div>
      </w:divsChild>
    </w:div>
    <w:div w:id="834413643">
      <w:bodyDiv w:val="1"/>
      <w:marLeft w:val="0"/>
      <w:marRight w:val="0"/>
      <w:marTop w:val="0"/>
      <w:marBottom w:val="0"/>
      <w:divBdr>
        <w:top w:val="none" w:sz="0" w:space="0" w:color="auto"/>
        <w:left w:val="none" w:sz="0" w:space="0" w:color="auto"/>
        <w:bottom w:val="none" w:sz="0" w:space="0" w:color="auto"/>
        <w:right w:val="none" w:sz="0" w:space="0" w:color="auto"/>
      </w:divBdr>
      <w:divsChild>
        <w:div w:id="1624077318">
          <w:marLeft w:val="-150"/>
          <w:marRight w:val="-150"/>
          <w:marTop w:val="0"/>
          <w:marBottom w:val="0"/>
          <w:divBdr>
            <w:top w:val="none" w:sz="0" w:space="0" w:color="auto"/>
            <w:left w:val="none" w:sz="0" w:space="0" w:color="auto"/>
            <w:bottom w:val="none" w:sz="0" w:space="0" w:color="auto"/>
            <w:right w:val="none" w:sz="0" w:space="0" w:color="auto"/>
          </w:divBdr>
          <w:divsChild>
            <w:div w:id="1977446203">
              <w:marLeft w:val="0"/>
              <w:marRight w:val="0"/>
              <w:marTop w:val="0"/>
              <w:marBottom w:val="0"/>
              <w:divBdr>
                <w:top w:val="none" w:sz="0" w:space="0" w:color="auto"/>
                <w:left w:val="none" w:sz="0" w:space="0" w:color="auto"/>
                <w:bottom w:val="none" w:sz="0" w:space="0" w:color="auto"/>
                <w:right w:val="none" w:sz="0" w:space="0" w:color="auto"/>
              </w:divBdr>
              <w:divsChild>
                <w:div w:id="786001941">
                  <w:marLeft w:val="-150"/>
                  <w:marRight w:val="-150"/>
                  <w:marTop w:val="0"/>
                  <w:marBottom w:val="0"/>
                  <w:divBdr>
                    <w:top w:val="none" w:sz="0" w:space="0" w:color="auto"/>
                    <w:left w:val="none" w:sz="0" w:space="0" w:color="auto"/>
                    <w:bottom w:val="none" w:sz="0" w:space="0" w:color="auto"/>
                    <w:right w:val="none" w:sz="0" w:space="0" w:color="auto"/>
                  </w:divBdr>
                  <w:divsChild>
                    <w:div w:id="391737049">
                      <w:marLeft w:val="0"/>
                      <w:marRight w:val="0"/>
                      <w:marTop w:val="0"/>
                      <w:marBottom w:val="0"/>
                      <w:divBdr>
                        <w:top w:val="none" w:sz="0" w:space="0" w:color="auto"/>
                        <w:left w:val="none" w:sz="0" w:space="0" w:color="auto"/>
                        <w:bottom w:val="none" w:sz="0" w:space="0" w:color="auto"/>
                        <w:right w:val="none" w:sz="0" w:space="0" w:color="auto"/>
                      </w:divBdr>
                      <w:divsChild>
                        <w:div w:id="831526007">
                          <w:marLeft w:val="-150"/>
                          <w:marRight w:val="-150"/>
                          <w:marTop w:val="0"/>
                          <w:marBottom w:val="0"/>
                          <w:divBdr>
                            <w:top w:val="none" w:sz="0" w:space="0" w:color="auto"/>
                            <w:left w:val="none" w:sz="0" w:space="0" w:color="auto"/>
                            <w:bottom w:val="none" w:sz="0" w:space="0" w:color="auto"/>
                            <w:right w:val="none" w:sz="0" w:space="0" w:color="auto"/>
                          </w:divBdr>
                          <w:divsChild>
                            <w:div w:id="1505124060">
                              <w:marLeft w:val="0"/>
                              <w:marRight w:val="0"/>
                              <w:marTop w:val="0"/>
                              <w:marBottom w:val="0"/>
                              <w:divBdr>
                                <w:top w:val="none" w:sz="0" w:space="0" w:color="auto"/>
                                <w:left w:val="none" w:sz="0" w:space="0" w:color="auto"/>
                                <w:bottom w:val="none" w:sz="0" w:space="0" w:color="auto"/>
                                <w:right w:val="none" w:sz="0" w:space="0" w:color="auto"/>
                              </w:divBdr>
                              <w:divsChild>
                                <w:div w:id="702483029">
                                  <w:marLeft w:val="0"/>
                                  <w:marRight w:val="0"/>
                                  <w:marTop w:val="0"/>
                                  <w:marBottom w:val="75"/>
                                  <w:divBdr>
                                    <w:top w:val="none" w:sz="0" w:space="0" w:color="auto"/>
                                    <w:left w:val="none" w:sz="0" w:space="0" w:color="auto"/>
                                    <w:bottom w:val="none" w:sz="0" w:space="0" w:color="auto"/>
                                    <w:right w:val="none" w:sz="0" w:space="0" w:color="auto"/>
                                  </w:divBdr>
                                </w:div>
                                <w:div w:id="1313176710">
                                  <w:marLeft w:val="0"/>
                                  <w:marRight w:val="0"/>
                                  <w:marTop w:val="0"/>
                                  <w:marBottom w:val="0"/>
                                  <w:divBdr>
                                    <w:top w:val="none" w:sz="0" w:space="0" w:color="auto"/>
                                    <w:left w:val="none" w:sz="0" w:space="0" w:color="auto"/>
                                    <w:bottom w:val="none" w:sz="0" w:space="0" w:color="auto"/>
                                    <w:right w:val="none" w:sz="0" w:space="0" w:color="auto"/>
                                  </w:divBdr>
                                  <w:divsChild>
                                    <w:div w:id="168443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2072410">
                              <w:marLeft w:val="0"/>
                              <w:marRight w:val="0"/>
                              <w:marTop w:val="0"/>
                              <w:marBottom w:val="0"/>
                              <w:divBdr>
                                <w:top w:val="none" w:sz="0" w:space="0" w:color="auto"/>
                                <w:left w:val="none" w:sz="0" w:space="0" w:color="auto"/>
                                <w:bottom w:val="none" w:sz="0" w:space="0" w:color="auto"/>
                                <w:right w:val="none" w:sz="0" w:space="0" w:color="auto"/>
                              </w:divBdr>
                              <w:divsChild>
                                <w:div w:id="1047877259">
                                  <w:marLeft w:val="0"/>
                                  <w:marRight w:val="0"/>
                                  <w:marTop w:val="0"/>
                                  <w:marBottom w:val="0"/>
                                  <w:divBdr>
                                    <w:top w:val="none" w:sz="0" w:space="0" w:color="auto"/>
                                    <w:left w:val="none" w:sz="0" w:space="0" w:color="auto"/>
                                    <w:bottom w:val="none" w:sz="0" w:space="0" w:color="auto"/>
                                    <w:right w:val="none" w:sz="0" w:space="0" w:color="auto"/>
                                  </w:divBdr>
                                </w:div>
                              </w:divsChild>
                            </w:div>
                            <w:div w:id="1918712437">
                              <w:marLeft w:val="0"/>
                              <w:marRight w:val="0"/>
                              <w:marTop w:val="0"/>
                              <w:marBottom w:val="0"/>
                              <w:divBdr>
                                <w:top w:val="none" w:sz="0" w:space="0" w:color="auto"/>
                                <w:left w:val="none" w:sz="0" w:space="0" w:color="auto"/>
                                <w:bottom w:val="none" w:sz="0" w:space="0" w:color="auto"/>
                                <w:right w:val="none" w:sz="0" w:space="0" w:color="auto"/>
                              </w:divBdr>
                              <w:divsChild>
                                <w:div w:id="1744372602">
                                  <w:marLeft w:val="0"/>
                                  <w:marRight w:val="0"/>
                                  <w:marTop w:val="150"/>
                                  <w:marBottom w:val="0"/>
                                  <w:divBdr>
                                    <w:top w:val="none" w:sz="0" w:space="0" w:color="auto"/>
                                    <w:left w:val="none" w:sz="0" w:space="0" w:color="auto"/>
                                    <w:bottom w:val="none" w:sz="0" w:space="0" w:color="auto"/>
                                    <w:right w:val="none" w:sz="0" w:space="0" w:color="auto"/>
                                  </w:divBdr>
                                  <w:divsChild>
                                    <w:div w:id="1202211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664942">
                      <w:marLeft w:val="0"/>
                      <w:marRight w:val="0"/>
                      <w:marTop w:val="0"/>
                      <w:marBottom w:val="0"/>
                      <w:divBdr>
                        <w:top w:val="none" w:sz="0" w:space="0" w:color="auto"/>
                        <w:left w:val="none" w:sz="0" w:space="0" w:color="auto"/>
                        <w:bottom w:val="none" w:sz="0" w:space="0" w:color="auto"/>
                        <w:right w:val="none" w:sz="0" w:space="0" w:color="auto"/>
                      </w:divBdr>
                      <w:divsChild>
                        <w:div w:id="373308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35072132">
      <w:bodyDiv w:val="1"/>
      <w:marLeft w:val="0"/>
      <w:marRight w:val="0"/>
      <w:marTop w:val="0"/>
      <w:marBottom w:val="0"/>
      <w:divBdr>
        <w:top w:val="none" w:sz="0" w:space="0" w:color="auto"/>
        <w:left w:val="none" w:sz="0" w:space="0" w:color="auto"/>
        <w:bottom w:val="none" w:sz="0" w:space="0" w:color="auto"/>
        <w:right w:val="none" w:sz="0" w:space="0" w:color="auto"/>
      </w:divBdr>
      <w:divsChild>
        <w:div w:id="512451964">
          <w:marLeft w:val="0"/>
          <w:marRight w:val="0"/>
          <w:marTop w:val="0"/>
          <w:marBottom w:val="0"/>
          <w:divBdr>
            <w:top w:val="none" w:sz="0" w:space="0" w:color="auto"/>
            <w:left w:val="none" w:sz="0" w:space="0" w:color="auto"/>
            <w:bottom w:val="none" w:sz="0" w:space="0" w:color="auto"/>
            <w:right w:val="none" w:sz="0" w:space="0" w:color="auto"/>
          </w:divBdr>
          <w:divsChild>
            <w:div w:id="559825578">
              <w:marLeft w:val="-225"/>
              <w:marRight w:val="-225"/>
              <w:marTop w:val="0"/>
              <w:marBottom w:val="0"/>
              <w:divBdr>
                <w:top w:val="none" w:sz="0" w:space="0" w:color="auto"/>
                <w:left w:val="none" w:sz="0" w:space="0" w:color="auto"/>
                <w:bottom w:val="none" w:sz="0" w:space="0" w:color="auto"/>
                <w:right w:val="none" w:sz="0" w:space="0" w:color="auto"/>
              </w:divBdr>
              <w:divsChild>
                <w:div w:id="1184320915">
                  <w:marLeft w:val="0"/>
                  <w:marRight w:val="0"/>
                  <w:marTop w:val="0"/>
                  <w:marBottom w:val="0"/>
                  <w:divBdr>
                    <w:top w:val="none" w:sz="0" w:space="0" w:color="auto"/>
                    <w:left w:val="none" w:sz="0" w:space="0" w:color="auto"/>
                    <w:bottom w:val="none" w:sz="0" w:space="0" w:color="auto"/>
                    <w:right w:val="none" w:sz="0" w:space="0" w:color="auto"/>
                  </w:divBdr>
                  <w:divsChild>
                    <w:div w:id="446237161">
                      <w:marLeft w:val="0"/>
                      <w:marRight w:val="0"/>
                      <w:marTop w:val="0"/>
                      <w:marBottom w:val="225"/>
                      <w:divBdr>
                        <w:top w:val="none" w:sz="0" w:space="0" w:color="auto"/>
                        <w:left w:val="none" w:sz="0" w:space="0" w:color="auto"/>
                        <w:bottom w:val="none" w:sz="0" w:space="0" w:color="auto"/>
                        <w:right w:val="none" w:sz="0" w:space="0" w:color="auto"/>
                      </w:divBdr>
                      <w:divsChild>
                        <w:div w:id="416243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7633687">
          <w:marLeft w:val="-225"/>
          <w:marRight w:val="-225"/>
          <w:marTop w:val="0"/>
          <w:marBottom w:val="0"/>
          <w:divBdr>
            <w:top w:val="none" w:sz="0" w:space="0" w:color="auto"/>
            <w:left w:val="none" w:sz="0" w:space="0" w:color="auto"/>
            <w:bottom w:val="none" w:sz="0" w:space="0" w:color="auto"/>
            <w:right w:val="none" w:sz="0" w:space="0" w:color="auto"/>
          </w:divBdr>
          <w:divsChild>
            <w:div w:id="485823453">
              <w:marLeft w:val="0"/>
              <w:marRight w:val="0"/>
              <w:marTop w:val="150"/>
              <w:marBottom w:val="0"/>
              <w:divBdr>
                <w:top w:val="none" w:sz="0" w:space="0" w:color="auto"/>
                <w:left w:val="none" w:sz="0" w:space="0" w:color="auto"/>
                <w:bottom w:val="none" w:sz="0" w:space="0" w:color="auto"/>
                <w:right w:val="none" w:sz="0" w:space="0" w:color="auto"/>
              </w:divBdr>
              <w:divsChild>
                <w:div w:id="1031297882">
                  <w:marLeft w:val="0"/>
                  <w:marRight w:val="0"/>
                  <w:marTop w:val="0"/>
                  <w:marBottom w:val="0"/>
                  <w:divBdr>
                    <w:top w:val="none" w:sz="0" w:space="0" w:color="auto"/>
                    <w:left w:val="none" w:sz="0" w:space="0" w:color="auto"/>
                    <w:bottom w:val="none" w:sz="0" w:space="0" w:color="auto"/>
                    <w:right w:val="none" w:sz="0" w:space="0" w:color="auto"/>
                  </w:divBdr>
                </w:div>
              </w:divsChild>
            </w:div>
            <w:div w:id="889926479">
              <w:marLeft w:val="0"/>
              <w:marRight w:val="0"/>
              <w:marTop w:val="0"/>
              <w:marBottom w:val="0"/>
              <w:divBdr>
                <w:top w:val="none" w:sz="0" w:space="0" w:color="auto"/>
                <w:left w:val="none" w:sz="0" w:space="0" w:color="auto"/>
                <w:bottom w:val="none" w:sz="0" w:space="0" w:color="auto"/>
                <w:right w:val="none" w:sz="0" w:space="0" w:color="auto"/>
              </w:divBdr>
              <w:divsChild>
                <w:div w:id="2857011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37037776">
      <w:bodyDiv w:val="1"/>
      <w:marLeft w:val="0"/>
      <w:marRight w:val="0"/>
      <w:marTop w:val="0"/>
      <w:marBottom w:val="0"/>
      <w:divBdr>
        <w:top w:val="none" w:sz="0" w:space="0" w:color="auto"/>
        <w:left w:val="none" w:sz="0" w:space="0" w:color="auto"/>
        <w:bottom w:val="none" w:sz="0" w:space="0" w:color="auto"/>
        <w:right w:val="none" w:sz="0" w:space="0" w:color="auto"/>
      </w:divBdr>
    </w:div>
    <w:div w:id="838078637">
      <w:bodyDiv w:val="1"/>
      <w:marLeft w:val="0"/>
      <w:marRight w:val="0"/>
      <w:marTop w:val="0"/>
      <w:marBottom w:val="0"/>
      <w:divBdr>
        <w:top w:val="none" w:sz="0" w:space="0" w:color="auto"/>
        <w:left w:val="none" w:sz="0" w:space="0" w:color="auto"/>
        <w:bottom w:val="none" w:sz="0" w:space="0" w:color="auto"/>
        <w:right w:val="none" w:sz="0" w:space="0" w:color="auto"/>
      </w:divBdr>
    </w:div>
    <w:div w:id="838539312">
      <w:bodyDiv w:val="1"/>
      <w:marLeft w:val="0"/>
      <w:marRight w:val="0"/>
      <w:marTop w:val="0"/>
      <w:marBottom w:val="0"/>
      <w:divBdr>
        <w:top w:val="none" w:sz="0" w:space="0" w:color="auto"/>
        <w:left w:val="none" w:sz="0" w:space="0" w:color="auto"/>
        <w:bottom w:val="none" w:sz="0" w:space="0" w:color="auto"/>
        <w:right w:val="none" w:sz="0" w:space="0" w:color="auto"/>
      </w:divBdr>
      <w:divsChild>
        <w:div w:id="899098575">
          <w:marLeft w:val="0"/>
          <w:marRight w:val="0"/>
          <w:marTop w:val="0"/>
          <w:marBottom w:val="0"/>
          <w:divBdr>
            <w:top w:val="none" w:sz="0" w:space="0" w:color="auto"/>
            <w:left w:val="none" w:sz="0" w:space="0" w:color="auto"/>
            <w:bottom w:val="none" w:sz="0" w:space="0" w:color="auto"/>
            <w:right w:val="none" w:sz="0" w:space="0" w:color="auto"/>
          </w:divBdr>
          <w:divsChild>
            <w:div w:id="1633554601">
              <w:marLeft w:val="-225"/>
              <w:marRight w:val="-225"/>
              <w:marTop w:val="0"/>
              <w:marBottom w:val="0"/>
              <w:divBdr>
                <w:top w:val="none" w:sz="0" w:space="0" w:color="auto"/>
                <w:left w:val="none" w:sz="0" w:space="0" w:color="auto"/>
                <w:bottom w:val="none" w:sz="0" w:space="0" w:color="auto"/>
                <w:right w:val="none" w:sz="0" w:space="0" w:color="auto"/>
              </w:divBdr>
              <w:divsChild>
                <w:div w:id="296107221">
                  <w:marLeft w:val="0"/>
                  <w:marRight w:val="0"/>
                  <w:marTop w:val="0"/>
                  <w:marBottom w:val="0"/>
                  <w:divBdr>
                    <w:top w:val="none" w:sz="0" w:space="0" w:color="auto"/>
                    <w:left w:val="none" w:sz="0" w:space="0" w:color="auto"/>
                    <w:bottom w:val="none" w:sz="0" w:space="0" w:color="auto"/>
                    <w:right w:val="none" w:sz="0" w:space="0" w:color="auto"/>
                  </w:divBdr>
                  <w:divsChild>
                    <w:div w:id="1996494626">
                      <w:marLeft w:val="-225"/>
                      <w:marRight w:val="-225"/>
                      <w:marTop w:val="0"/>
                      <w:marBottom w:val="0"/>
                      <w:divBdr>
                        <w:top w:val="none" w:sz="0" w:space="0" w:color="auto"/>
                        <w:left w:val="none" w:sz="0" w:space="0" w:color="auto"/>
                        <w:bottom w:val="none" w:sz="0" w:space="0" w:color="auto"/>
                        <w:right w:val="none" w:sz="0" w:space="0" w:color="auto"/>
                      </w:divBdr>
                      <w:divsChild>
                        <w:div w:id="4364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6460">
              <w:marLeft w:val="-225"/>
              <w:marRight w:val="-225"/>
              <w:marTop w:val="0"/>
              <w:marBottom w:val="0"/>
              <w:divBdr>
                <w:top w:val="none" w:sz="0" w:space="0" w:color="auto"/>
                <w:left w:val="none" w:sz="0" w:space="0" w:color="auto"/>
                <w:bottom w:val="none" w:sz="0" w:space="0" w:color="auto"/>
                <w:right w:val="none" w:sz="0" w:space="0" w:color="auto"/>
              </w:divBdr>
              <w:divsChild>
                <w:div w:id="722020282">
                  <w:marLeft w:val="0"/>
                  <w:marRight w:val="0"/>
                  <w:marTop w:val="0"/>
                  <w:marBottom w:val="0"/>
                  <w:divBdr>
                    <w:top w:val="none" w:sz="0" w:space="0" w:color="auto"/>
                    <w:left w:val="none" w:sz="0" w:space="0" w:color="auto"/>
                    <w:bottom w:val="none" w:sz="0" w:space="0" w:color="auto"/>
                    <w:right w:val="none" w:sz="0" w:space="0" w:color="auto"/>
                  </w:divBdr>
                  <w:divsChild>
                    <w:div w:id="1131098503">
                      <w:marLeft w:val="0"/>
                      <w:marRight w:val="0"/>
                      <w:marTop w:val="0"/>
                      <w:marBottom w:val="0"/>
                      <w:divBdr>
                        <w:top w:val="none" w:sz="0" w:space="0" w:color="auto"/>
                        <w:left w:val="none" w:sz="0" w:space="0" w:color="auto"/>
                        <w:bottom w:val="none" w:sz="0" w:space="0" w:color="auto"/>
                        <w:right w:val="none" w:sz="0" w:space="0" w:color="auto"/>
                      </w:divBdr>
                      <w:divsChild>
                        <w:div w:id="794296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637326">
                  <w:marLeft w:val="0"/>
                  <w:marRight w:val="0"/>
                  <w:marTop w:val="0"/>
                  <w:marBottom w:val="0"/>
                  <w:divBdr>
                    <w:top w:val="none" w:sz="0" w:space="0" w:color="auto"/>
                    <w:left w:val="none" w:sz="0" w:space="0" w:color="auto"/>
                    <w:bottom w:val="none" w:sz="0" w:space="0" w:color="auto"/>
                    <w:right w:val="none" w:sz="0" w:space="0" w:color="auto"/>
                  </w:divBdr>
                  <w:divsChild>
                    <w:div w:id="563763313">
                      <w:marLeft w:val="0"/>
                      <w:marRight w:val="0"/>
                      <w:marTop w:val="0"/>
                      <w:marBottom w:val="0"/>
                      <w:divBdr>
                        <w:top w:val="none" w:sz="0" w:space="0" w:color="auto"/>
                        <w:left w:val="none" w:sz="0" w:space="0" w:color="auto"/>
                        <w:bottom w:val="none" w:sz="0" w:space="0" w:color="auto"/>
                        <w:right w:val="none" w:sz="0" w:space="0" w:color="auto"/>
                      </w:divBdr>
                      <w:divsChild>
                        <w:div w:id="2265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47310">
          <w:marLeft w:val="0"/>
          <w:marRight w:val="0"/>
          <w:marTop w:val="0"/>
          <w:marBottom w:val="0"/>
          <w:divBdr>
            <w:top w:val="none" w:sz="0" w:space="0" w:color="auto"/>
            <w:left w:val="none" w:sz="0" w:space="0" w:color="auto"/>
            <w:bottom w:val="none" w:sz="0" w:space="0" w:color="auto"/>
            <w:right w:val="none" w:sz="0" w:space="0" w:color="auto"/>
          </w:divBdr>
          <w:divsChild>
            <w:div w:id="1190529977">
              <w:marLeft w:val="-225"/>
              <w:marRight w:val="-225"/>
              <w:marTop w:val="0"/>
              <w:marBottom w:val="0"/>
              <w:divBdr>
                <w:top w:val="none" w:sz="0" w:space="0" w:color="auto"/>
                <w:left w:val="none" w:sz="0" w:space="0" w:color="auto"/>
                <w:bottom w:val="none" w:sz="0" w:space="0" w:color="auto"/>
                <w:right w:val="none" w:sz="0" w:space="0" w:color="auto"/>
              </w:divBdr>
              <w:divsChild>
                <w:div w:id="87963428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46039">
      <w:bodyDiv w:val="1"/>
      <w:marLeft w:val="0"/>
      <w:marRight w:val="0"/>
      <w:marTop w:val="0"/>
      <w:marBottom w:val="0"/>
      <w:divBdr>
        <w:top w:val="none" w:sz="0" w:space="0" w:color="auto"/>
        <w:left w:val="none" w:sz="0" w:space="0" w:color="auto"/>
        <w:bottom w:val="none" w:sz="0" w:space="0" w:color="auto"/>
        <w:right w:val="none" w:sz="0" w:space="0" w:color="auto"/>
      </w:divBdr>
    </w:div>
    <w:div w:id="838617553">
      <w:bodyDiv w:val="1"/>
      <w:marLeft w:val="0"/>
      <w:marRight w:val="0"/>
      <w:marTop w:val="0"/>
      <w:marBottom w:val="0"/>
      <w:divBdr>
        <w:top w:val="none" w:sz="0" w:space="0" w:color="auto"/>
        <w:left w:val="none" w:sz="0" w:space="0" w:color="auto"/>
        <w:bottom w:val="none" w:sz="0" w:space="0" w:color="auto"/>
        <w:right w:val="none" w:sz="0" w:space="0" w:color="auto"/>
      </w:divBdr>
      <w:divsChild>
        <w:div w:id="1403478888">
          <w:marLeft w:val="0"/>
          <w:marRight w:val="0"/>
          <w:marTop w:val="0"/>
          <w:marBottom w:val="0"/>
          <w:divBdr>
            <w:top w:val="single" w:sz="2" w:space="0" w:color="E0E0E0"/>
            <w:left w:val="single" w:sz="2" w:space="0" w:color="E0E0E0"/>
            <w:bottom w:val="single" w:sz="2" w:space="0" w:color="E0E0E0"/>
            <w:right w:val="single" w:sz="2" w:space="0" w:color="E0E0E0"/>
          </w:divBdr>
          <w:divsChild>
            <w:div w:id="1108547594">
              <w:marLeft w:val="0"/>
              <w:marRight w:val="0"/>
              <w:marTop w:val="0"/>
              <w:marBottom w:val="0"/>
              <w:divBdr>
                <w:top w:val="single" w:sz="2" w:space="0" w:color="E0E0E0"/>
                <w:left w:val="single" w:sz="2" w:space="0" w:color="E0E0E0"/>
                <w:bottom w:val="single" w:sz="2" w:space="0" w:color="E0E0E0"/>
                <w:right w:val="single" w:sz="2" w:space="0" w:color="E0E0E0"/>
              </w:divBdr>
              <w:divsChild>
                <w:div w:id="899903374">
                  <w:marLeft w:val="0"/>
                  <w:marRight w:val="0"/>
                  <w:marTop w:val="0"/>
                  <w:marBottom w:val="0"/>
                  <w:divBdr>
                    <w:top w:val="single" w:sz="2" w:space="0" w:color="E0E0E0"/>
                    <w:left w:val="single" w:sz="2" w:space="0" w:color="E0E0E0"/>
                    <w:bottom w:val="single" w:sz="2" w:space="0" w:color="E0E0E0"/>
                    <w:right w:val="single" w:sz="2" w:space="0" w:color="E0E0E0"/>
                  </w:divBdr>
                  <w:divsChild>
                    <w:div w:id="518203425">
                      <w:marLeft w:val="0"/>
                      <w:marRight w:val="0"/>
                      <w:marTop w:val="0"/>
                      <w:marBottom w:val="0"/>
                      <w:divBdr>
                        <w:top w:val="single" w:sz="2" w:space="0" w:color="E0E0E0"/>
                        <w:left w:val="single" w:sz="2" w:space="0" w:color="E0E0E0"/>
                        <w:bottom w:val="single" w:sz="2" w:space="0" w:color="E0E0E0"/>
                        <w:right w:val="single" w:sz="2" w:space="0" w:color="E0E0E0"/>
                      </w:divBdr>
                    </w:div>
                    <w:div w:id="93140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33557382">
          <w:marLeft w:val="0"/>
          <w:marRight w:val="0"/>
          <w:marTop w:val="0"/>
          <w:marBottom w:val="0"/>
          <w:divBdr>
            <w:top w:val="single" w:sz="2" w:space="0" w:color="E0E0E0"/>
            <w:left w:val="single" w:sz="2" w:space="0" w:color="E0E0E0"/>
            <w:bottom w:val="single" w:sz="2" w:space="0" w:color="E0E0E0"/>
            <w:right w:val="single" w:sz="2" w:space="0" w:color="E0E0E0"/>
          </w:divBdr>
          <w:divsChild>
            <w:div w:id="539434612">
              <w:marLeft w:val="0"/>
              <w:marRight w:val="0"/>
              <w:marTop w:val="0"/>
              <w:marBottom w:val="0"/>
              <w:divBdr>
                <w:top w:val="single" w:sz="2" w:space="0" w:color="E0E0E0"/>
                <w:left w:val="single" w:sz="2" w:space="0" w:color="E0E0E0"/>
                <w:bottom w:val="single" w:sz="2" w:space="0" w:color="E0E0E0"/>
                <w:right w:val="single" w:sz="2" w:space="0" w:color="E0E0E0"/>
              </w:divBdr>
              <w:divsChild>
                <w:div w:id="1981694371">
                  <w:marLeft w:val="0"/>
                  <w:marRight w:val="0"/>
                  <w:marTop w:val="0"/>
                  <w:marBottom w:val="0"/>
                  <w:divBdr>
                    <w:top w:val="single" w:sz="2" w:space="0" w:color="E0E0E0"/>
                    <w:left w:val="single" w:sz="2" w:space="0" w:color="E0E0E0"/>
                    <w:bottom w:val="single" w:sz="2" w:space="0" w:color="E0E0E0"/>
                    <w:right w:val="single" w:sz="2" w:space="0" w:color="E0E0E0"/>
                  </w:divBdr>
                  <w:divsChild>
                    <w:div w:id="1836065564">
                      <w:marLeft w:val="0"/>
                      <w:marRight w:val="0"/>
                      <w:marTop w:val="0"/>
                      <w:marBottom w:val="0"/>
                      <w:divBdr>
                        <w:top w:val="single" w:sz="2" w:space="0" w:color="E0E0E0"/>
                        <w:left w:val="single" w:sz="2" w:space="0" w:color="E0E0E0"/>
                        <w:bottom w:val="single" w:sz="2" w:space="0" w:color="E0E0E0"/>
                        <w:right w:val="single" w:sz="2" w:space="0" w:color="E0E0E0"/>
                      </w:divBdr>
                      <w:divsChild>
                        <w:div w:id="20893017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71064827">
              <w:marLeft w:val="0"/>
              <w:marRight w:val="0"/>
              <w:marTop w:val="0"/>
              <w:marBottom w:val="0"/>
              <w:divBdr>
                <w:top w:val="single" w:sz="2" w:space="0" w:color="E0E0E0"/>
                <w:left w:val="single" w:sz="2" w:space="0" w:color="E0E0E0"/>
                <w:bottom w:val="single" w:sz="2" w:space="0" w:color="E0E0E0"/>
                <w:right w:val="single" w:sz="2" w:space="0" w:color="E0E0E0"/>
              </w:divBdr>
              <w:divsChild>
                <w:div w:id="1622490325">
                  <w:marLeft w:val="0"/>
                  <w:marRight w:val="0"/>
                  <w:marTop w:val="0"/>
                  <w:marBottom w:val="0"/>
                  <w:divBdr>
                    <w:top w:val="single" w:sz="2" w:space="0" w:color="E0E0E0"/>
                    <w:left w:val="single" w:sz="2" w:space="0" w:color="E0E0E0"/>
                    <w:bottom w:val="single" w:sz="2" w:space="0" w:color="E0E0E0"/>
                    <w:right w:val="single" w:sz="2" w:space="0" w:color="E0E0E0"/>
                  </w:divBdr>
                </w:div>
                <w:div w:id="1271353275">
                  <w:marLeft w:val="0"/>
                  <w:marRight w:val="0"/>
                  <w:marTop w:val="0"/>
                  <w:marBottom w:val="0"/>
                  <w:divBdr>
                    <w:top w:val="single" w:sz="2" w:space="0" w:color="E0E0E0"/>
                    <w:left w:val="single" w:sz="2" w:space="0" w:color="E0E0E0"/>
                    <w:bottom w:val="single" w:sz="2" w:space="0" w:color="E0E0E0"/>
                    <w:right w:val="single" w:sz="2" w:space="0" w:color="E0E0E0"/>
                  </w:divBdr>
                  <w:divsChild>
                    <w:div w:id="229656685">
                      <w:marLeft w:val="0"/>
                      <w:marRight w:val="0"/>
                      <w:marTop w:val="0"/>
                      <w:marBottom w:val="0"/>
                      <w:divBdr>
                        <w:top w:val="single" w:sz="2" w:space="0" w:color="E0E0E0"/>
                        <w:left w:val="single" w:sz="2" w:space="0" w:color="E0E0E0"/>
                        <w:bottom w:val="single" w:sz="2" w:space="0" w:color="E0E0E0"/>
                        <w:right w:val="single" w:sz="2" w:space="0" w:color="E0E0E0"/>
                      </w:divBdr>
                      <w:divsChild>
                        <w:div w:id="1424688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111056">
                      <w:marLeft w:val="0"/>
                      <w:marRight w:val="0"/>
                      <w:marTop w:val="0"/>
                      <w:marBottom w:val="0"/>
                      <w:divBdr>
                        <w:top w:val="single" w:sz="2" w:space="0" w:color="E0E0E0"/>
                        <w:left w:val="single" w:sz="2" w:space="0" w:color="E0E0E0"/>
                        <w:bottom w:val="single" w:sz="2" w:space="0" w:color="E0E0E0"/>
                        <w:right w:val="single" w:sz="2" w:space="0" w:color="E0E0E0"/>
                      </w:divBdr>
                      <w:divsChild>
                        <w:div w:id="4140129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2898322">
                      <w:marLeft w:val="0"/>
                      <w:marRight w:val="0"/>
                      <w:marTop w:val="0"/>
                      <w:marBottom w:val="0"/>
                      <w:divBdr>
                        <w:top w:val="single" w:sz="2" w:space="0" w:color="E0E0E0"/>
                        <w:left w:val="single" w:sz="2" w:space="0" w:color="E0E0E0"/>
                        <w:bottom w:val="single" w:sz="2" w:space="0" w:color="E0E0E0"/>
                        <w:right w:val="single" w:sz="2" w:space="0" w:color="E0E0E0"/>
                      </w:divBdr>
                      <w:divsChild>
                        <w:div w:id="1845851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515864">
                      <w:marLeft w:val="0"/>
                      <w:marRight w:val="0"/>
                      <w:marTop w:val="0"/>
                      <w:marBottom w:val="0"/>
                      <w:divBdr>
                        <w:top w:val="single" w:sz="2" w:space="0" w:color="E0E0E0"/>
                        <w:left w:val="single" w:sz="2" w:space="0" w:color="E0E0E0"/>
                        <w:bottom w:val="single" w:sz="2" w:space="0" w:color="E0E0E0"/>
                        <w:right w:val="single" w:sz="2" w:space="0" w:color="E0E0E0"/>
                      </w:divBdr>
                      <w:divsChild>
                        <w:div w:id="12914022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1404182">
                      <w:marLeft w:val="0"/>
                      <w:marRight w:val="0"/>
                      <w:marTop w:val="0"/>
                      <w:marBottom w:val="0"/>
                      <w:divBdr>
                        <w:top w:val="single" w:sz="2" w:space="0" w:color="E0E0E0"/>
                        <w:left w:val="single" w:sz="2" w:space="0" w:color="E0E0E0"/>
                        <w:bottom w:val="single" w:sz="2" w:space="0" w:color="E0E0E0"/>
                        <w:right w:val="single" w:sz="2" w:space="0" w:color="E0E0E0"/>
                      </w:divBdr>
                      <w:divsChild>
                        <w:div w:id="508957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39198440">
      <w:bodyDiv w:val="1"/>
      <w:marLeft w:val="0"/>
      <w:marRight w:val="0"/>
      <w:marTop w:val="0"/>
      <w:marBottom w:val="0"/>
      <w:divBdr>
        <w:top w:val="none" w:sz="0" w:space="0" w:color="auto"/>
        <w:left w:val="none" w:sz="0" w:space="0" w:color="auto"/>
        <w:bottom w:val="none" w:sz="0" w:space="0" w:color="auto"/>
        <w:right w:val="none" w:sz="0" w:space="0" w:color="auto"/>
      </w:divBdr>
      <w:divsChild>
        <w:div w:id="836656717">
          <w:marLeft w:val="0"/>
          <w:marRight w:val="0"/>
          <w:marTop w:val="0"/>
          <w:marBottom w:val="0"/>
          <w:divBdr>
            <w:top w:val="dotted" w:sz="6" w:space="4" w:color="EBEBEB"/>
            <w:left w:val="none" w:sz="0" w:space="8" w:color="auto"/>
            <w:bottom w:val="dotted" w:sz="6" w:space="4" w:color="EBEBEB"/>
            <w:right w:val="none" w:sz="0" w:space="8" w:color="auto"/>
          </w:divBdr>
        </w:div>
        <w:div w:id="1578590933">
          <w:marLeft w:val="0"/>
          <w:marRight w:val="0"/>
          <w:marTop w:val="0"/>
          <w:marBottom w:val="0"/>
          <w:divBdr>
            <w:top w:val="none" w:sz="0" w:space="0" w:color="auto"/>
            <w:left w:val="none" w:sz="0" w:space="0" w:color="auto"/>
            <w:bottom w:val="none" w:sz="0" w:space="0" w:color="auto"/>
            <w:right w:val="none" w:sz="0" w:space="0" w:color="auto"/>
          </w:divBdr>
        </w:div>
      </w:divsChild>
    </w:div>
    <w:div w:id="842161583">
      <w:bodyDiv w:val="1"/>
      <w:marLeft w:val="0"/>
      <w:marRight w:val="0"/>
      <w:marTop w:val="0"/>
      <w:marBottom w:val="0"/>
      <w:divBdr>
        <w:top w:val="none" w:sz="0" w:space="0" w:color="auto"/>
        <w:left w:val="none" w:sz="0" w:space="0" w:color="auto"/>
        <w:bottom w:val="none" w:sz="0" w:space="0" w:color="auto"/>
        <w:right w:val="none" w:sz="0" w:space="0" w:color="auto"/>
      </w:divBdr>
      <w:divsChild>
        <w:div w:id="1494754759">
          <w:marLeft w:val="0"/>
          <w:marRight w:val="0"/>
          <w:marTop w:val="0"/>
          <w:marBottom w:val="0"/>
          <w:divBdr>
            <w:top w:val="none" w:sz="0" w:space="0" w:color="auto"/>
            <w:left w:val="none" w:sz="0" w:space="0" w:color="auto"/>
            <w:bottom w:val="none" w:sz="0" w:space="0" w:color="auto"/>
            <w:right w:val="none" w:sz="0" w:space="0" w:color="auto"/>
          </w:divBdr>
          <w:divsChild>
            <w:div w:id="1120685090">
              <w:marLeft w:val="0"/>
              <w:marRight w:val="0"/>
              <w:marTop w:val="0"/>
              <w:marBottom w:val="0"/>
              <w:divBdr>
                <w:top w:val="none" w:sz="0" w:space="0" w:color="auto"/>
                <w:left w:val="none" w:sz="0" w:space="0" w:color="auto"/>
                <w:bottom w:val="none" w:sz="0" w:space="0" w:color="auto"/>
                <w:right w:val="none" w:sz="0" w:space="0" w:color="auto"/>
              </w:divBdr>
            </w:div>
          </w:divsChild>
        </w:div>
        <w:div w:id="1217662308">
          <w:marLeft w:val="0"/>
          <w:marRight w:val="0"/>
          <w:marTop w:val="0"/>
          <w:marBottom w:val="0"/>
          <w:divBdr>
            <w:top w:val="none" w:sz="0" w:space="0" w:color="auto"/>
            <w:left w:val="none" w:sz="0" w:space="0" w:color="auto"/>
            <w:bottom w:val="none" w:sz="0" w:space="0" w:color="auto"/>
            <w:right w:val="none" w:sz="0" w:space="0" w:color="auto"/>
          </w:divBdr>
          <w:divsChild>
            <w:div w:id="11731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7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21">
          <w:marLeft w:val="-225"/>
          <w:marRight w:val="-225"/>
          <w:marTop w:val="0"/>
          <w:marBottom w:val="0"/>
          <w:divBdr>
            <w:top w:val="none" w:sz="0" w:space="0" w:color="auto"/>
            <w:left w:val="none" w:sz="0" w:space="0" w:color="auto"/>
            <w:bottom w:val="none" w:sz="0" w:space="0" w:color="auto"/>
            <w:right w:val="none" w:sz="0" w:space="0" w:color="auto"/>
          </w:divBdr>
          <w:divsChild>
            <w:div w:id="606422892">
              <w:marLeft w:val="0"/>
              <w:marRight w:val="0"/>
              <w:marTop w:val="0"/>
              <w:marBottom w:val="0"/>
              <w:divBdr>
                <w:top w:val="none" w:sz="0" w:space="0" w:color="auto"/>
                <w:left w:val="none" w:sz="0" w:space="0" w:color="auto"/>
                <w:bottom w:val="none" w:sz="0" w:space="0" w:color="auto"/>
                <w:right w:val="none" w:sz="0" w:space="0" w:color="auto"/>
              </w:divBdr>
              <w:divsChild>
                <w:div w:id="1020814364">
                  <w:marLeft w:val="-225"/>
                  <w:marRight w:val="-225"/>
                  <w:marTop w:val="0"/>
                  <w:marBottom w:val="0"/>
                  <w:divBdr>
                    <w:top w:val="none" w:sz="0" w:space="0" w:color="auto"/>
                    <w:left w:val="none" w:sz="0" w:space="0" w:color="auto"/>
                    <w:bottom w:val="none" w:sz="0" w:space="0" w:color="auto"/>
                    <w:right w:val="none" w:sz="0" w:space="0" w:color="auto"/>
                  </w:divBdr>
                  <w:divsChild>
                    <w:div w:id="1575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819">
          <w:marLeft w:val="-225"/>
          <w:marRight w:val="-225"/>
          <w:marTop w:val="0"/>
          <w:marBottom w:val="0"/>
          <w:divBdr>
            <w:top w:val="none" w:sz="0" w:space="0" w:color="auto"/>
            <w:left w:val="none" w:sz="0" w:space="0" w:color="auto"/>
            <w:bottom w:val="none" w:sz="0" w:space="0" w:color="auto"/>
            <w:right w:val="none" w:sz="0" w:space="0" w:color="auto"/>
          </w:divBdr>
          <w:divsChild>
            <w:div w:id="924386854">
              <w:marLeft w:val="0"/>
              <w:marRight w:val="0"/>
              <w:marTop w:val="0"/>
              <w:marBottom w:val="0"/>
              <w:divBdr>
                <w:top w:val="none" w:sz="0" w:space="0" w:color="auto"/>
                <w:left w:val="none" w:sz="0" w:space="0" w:color="auto"/>
                <w:bottom w:val="none" w:sz="0" w:space="0" w:color="auto"/>
                <w:right w:val="none" w:sz="0" w:space="0" w:color="auto"/>
              </w:divBdr>
              <w:divsChild>
                <w:div w:id="669329329">
                  <w:marLeft w:val="0"/>
                  <w:marRight w:val="0"/>
                  <w:marTop w:val="0"/>
                  <w:marBottom w:val="0"/>
                  <w:divBdr>
                    <w:top w:val="none" w:sz="0" w:space="0" w:color="auto"/>
                    <w:left w:val="none" w:sz="0" w:space="0" w:color="auto"/>
                    <w:bottom w:val="none" w:sz="0" w:space="0" w:color="auto"/>
                    <w:right w:val="none" w:sz="0" w:space="0" w:color="auto"/>
                  </w:divBdr>
                  <w:divsChild>
                    <w:div w:id="1349209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471884">
              <w:marLeft w:val="1463"/>
              <w:marRight w:val="0"/>
              <w:marTop w:val="0"/>
              <w:marBottom w:val="0"/>
              <w:divBdr>
                <w:top w:val="none" w:sz="0" w:space="0" w:color="auto"/>
                <w:left w:val="none" w:sz="0" w:space="0" w:color="auto"/>
                <w:bottom w:val="none" w:sz="0" w:space="0" w:color="auto"/>
                <w:right w:val="none" w:sz="0" w:space="0" w:color="auto"/>
              </w:divBdr>
              <w:divsChild>
                <w:div w:id="17703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252">
          <w:marLeft w:val="-225"/>
          <w:marRight w:val="-225"/>
          <w:marTop w:val="0"/>
          <w:marBottom w:val="0"/>
          <w:divBdr>
            <w:top w:val="none" w:sz="0" w:space="0" w:color="auto"/>
            <w:left w:val="none" w:sz="0" w:space="0" w:color="auto"/>
            <w:bottom w:val="none" w:sz="0" w:space="0" w:color="auto"/>
            <w:right w:val="none" w:sz="0" w:space="0" w:color="auto"/>
          </w:divBdr>
          <w:divsChild>
            <w:div w:id="17239381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46747844">
      <w:bodyDiv w:val="1"/>
      <w:marLeft w:val="0"/>
      <w:marRight w:val="0"/>
      <w:marTop w:val="0"/>
      <w:marBottom w:val="0"/>
      <w:divBdr>
        <w:top w:val="none" w:sz="0" w:space="0" w:color="auto"/>
        <w:left w:val="none" w:sz="0" w:space="0" w:color="auto"/>
        <w:bottom w:val="none" w:sz="0" w:space="0" w:color="auto"/>
        <w:right w:val="none" w:sz="0" w:space="0" w:color="auto"/>
      </w:divBdr>
      <w:divsChild>
        <w:div w:id="7879196">
          <w:marLeft w:val="0"/>
          <w:marRight w:val="0"/>
          <w:marTop w:val="0"/>
          <w:marBottom w:val="480"/>
          <w:divBdr>
            <w:top w:val="none" w:sz="0" w:space="0" w:color="auto"/>
            <w:left w:val="none" w:sz="0" w:space="0" w:color="auto"/>
            <w:bottom w:val="none" w:sz="0" w:space="0" w:color="auto"/>
            <w:right w:val="none" w:sz="0" w:space="0" w:color="auto"/>
          </w:divBdr>
        </w:div>
        <w:div w:id="1653098358">
          <w:marLeft w:val="0"/>
          <w:marRight w:val="0"/>
          <w:marTop w:val="0"/>
          <w:marBottom w:val="0"/>
          <w:divBdr>
            <w:top w:val="none" w:sz="0" w:space="0" w:color="auto"/>
            <w:left w:val="none" w:sz="0" w:space="0" w:color="auto"/>
            <w:bottom w:val="none" w:sz="0" w:space="0" w:color="auto"/>
            <w:right w:val="none" w:sz="0" w:space="0" w:color="auto"/>
          </w:divBdr>
        </w:div>
        <w:div w:id="212540386">
          <w:marLeft w:val="0"/>
          <w:marRight w:val="0"/>
          <w:marTop w:val="0"/>
          <w:marBottom w:val="0"/>
          <w:divBdr>
            <w:top w:val="none" w:sz="0" w:space="0" w:color="auto"/>
            <w:left w:val="none" w:sz="0" w:space="0" w:color="auto"/>
            <w:bottom w:val="none" w:sz="0" w:space="0" w:color="auto"/>
            <w:right w:val="none" w:sz="0" w:space="0" w:color="auto"/>
          </w:divBdr>
        </w:div>
        <w:div w:id="1260680679">
          <w:marLeft w:val="0"/>
          <w:marRight w:val="0"/>
          <w:marTop w:val="0"/>
          <w:marBottom w:val="0"/>
          <w:divBdr>
            <w:top w:val="none" w:sz="0" w:space="0" w:color="auto"/>
            <w:left w:val="none" w:sz="0" w:space="0" w:color="auto"/>
            <w:bottom w:val="none" w:sz="0" w:space="0" w:color="auto"/>
            <w:right w:val="none" w:sz="0" w:space="0" w:color="auto"/>
          </w:divBdr>
        </w:div>
        <w:div w:id="1543401731">
          <w:marLeft w:val="0"/>
          <w:marRight w:val="0"/>
          <w:marTop w:val="0"/>
          <w:marBottom w:val="0"/>
          <w:divBdr>
            <w:top w:val="none" w:sz="0" w:space="0" w:color="auto"/>
            <w:left w:val="none" w:sz="0" w:space="0" w:color="auto"/>
            <w:bottom w:val="none" w:sz="0" w:space="0" w:color="auto"/>
            <w:right w:val="none" w:sz="0" w:space="0" w:color="auto"/>
          </w:divBdr>
        </w:div>
      </w:divsChild>
    </w:div>
    <w:div w:id="852182655">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0">
          <w:marLeft w:val="-225"/>
          <w:marRight w:val="-225"/>
          <w:marTop w:val="0"/>
          <w:marBottom w:val="0"/>
          <w:divBdr>
            <w:top w:val="none" w:sz="0" w:space="0" w:color="auto"/>
            <w:left w:val="none" w:sz="0" w:space="0" w:color="auto"/>
            <w:bottom w:val="none" w:sz="0" w:space="0" w:color="auto"/>
            <w:right w:val="none" w:sz="0" w:space="0" w:color="auto"/>
          </w:divBdr>
          <w:divsChild>
            <w:div w:id="2112895252">
              <w:marLeft w:val="0"/>
              <w:marRight w:val="0"/>
              <w:marTop w:val="0"/>
              <w:marBottom w:val="0"/>
              <w:divBdr>
                <w:top w:val="none" w:sz="0" w:space="0" w:color="auto"/>
                <w:left w:val="none" w:sz="0" w:space="0" w:color="auto"/>
                <w:bottom w:val="none" w:sz="0" w:space="0" w:color="auto"/>
                <w:right w:val="none" w:sz="0" w:space="0" w:color="auto"/>
              </w:divBdr>
              <w:divsChild>
                <w:div w:id="456267294">
                  <w:marLeft w:val="-225"/>
                  <w:marRight w:val="-225"/>
                  <w:marTop w:val="0"/>
                  <w:marBottom w:val="0"/>
                  <w:divBdr>
                    <w:top w:val="none" w:sz="0" w:space="0" w:color="auto"/>
                    <w:left w:val="none" w:sz="0" w:space="0" w:color="auto"/>
                    <w:bottom w:val="none" w:sz="0" w:space="0" w:color="auto"/>
                    <w:right w:val="none" w:sz="0" w:space="0" w:color="auto"/>
                  </w:divBdr>
                  <w:divsChild>
                    <w:div w:id="16540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9007">
          <w:marLeft w:val="-225"/>
          <w:marRight w:val="-225"/>
          <w:marTop w:val="0"/>
          <w:marBottom w:val="0"/>
          <w:divBdr>
            <w:top w:val="none" w:sz="0" w:space="0" w:color="auto"/>
            <w:left w:val="none" w:sz="0" w:space="0" w:color="auto"/>
            <w:bottom w:val="none" w:sz="0" w:space="0" w:color="auto"/>
            <w:right w:val="none" w:sz="0" w:space="0" w:color="auto"/>
          </w:divBdr>
          <w:divsChild>
            <w:div w:id="563490026">
              <w:marLeft w:val="0"/>
              <w:marRight w:val="0"/>
              <w:marTop w:val="0"/>
              <w:marBottom w:val="0"/>
              <w:divBdr>
                <w:top w:val="none" w:sz="0" w:space="0" w:color="auto"/>
                <w:left w:val="none" w:sz="0" w:space="0" w:color="auto"/>
                <w:bottom w:val="none" w:sz="0" w:space="0" w:color="auto"/>
                <w:right w:val="none" w:sz="0" w:space="0" w:color="auto"/>
              </w:divBdr>
              <w:divsChild>
                <w:div w:id="905653642">
                  <w:marLeft w:val="0"/>
                  <w:marRight w:val="0"/>
                  <w:marTop w:val="0"/>
                  <w:marBottom w:val="0"/>
                  <w:divBdr>
                    <w:top w:val="none" w:sz="0" w:space="0" w:color="auto"/>
                    <w:left w:val="none" w:sz="0" w:space="0" w:color="auto"/>
                    <w:bottom w:val="none" w:sz="0" w:space="0" w:color="auto"/>
                    <w:right w:val="none" w:sz="0" w:space="0" w:color="auto"/>
                  </w:divBdr>
                  <w:divsChild>
                    <w:div w:id="8076656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677723">
              <w:marLeft w:val="1463"/>
              <w:marRight w:val="0"/>
              <w:marTop w:val="0"/>
              <w:marBottom w:val="0"/>
              <w:divBdr>
                <w:top w:val="none" w:sz="0" w:space="0" w:color="auto"/>
                <w:left w:val="none" w:sz="0" w:space="0" w:color="auto"/>
                <w:bottom w:val="none" w:sz="0" w:space="0" w:color="auto"/>
                <w:right w:val="none" w:sz="0" w:space="0" w:color="auto"/>
              </w:divBdr>
              <w:divsChild>
                <w:div w:id="5135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3274">
          <w:marLeft w:val="-225"/>
          <w:marRight w:val="-225"/>
          <w:marTop w:val="0"/>
          <w:marBottom w:val="0"/>
          <w:divBdr>
            <w:top w:val="none" w:sz="0" w:space="0" w:color="auto"/>
            <w:left w:val="none" w:sz="0" w:space="0" w:color="auto"/>
            <w:bottom w:val="none" w:sz="0" w:space="0" w:color="auto"/>
            <w:right w:val="none" w:sz="0" w:space="0" w:color="auto"/>
          </w:divBdr>
          <w:divsChild>
            <w:div w:id="15740499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53111256">
      <w:bodyDiv w:val="1"/>
      <w:marLeft w:val="0"/>
      <w:marRight w:val="0"/>
      <w:marTop w:val="0"/>
      <w:marBottom w:val="0"/>
      <w:divBdr>
        <w:top w:val="none" w:sz="0" w:space="0" w:color="auto"/>
        <w:left w:val="none" w:sz="0" w:space="0" w:color="auto"/>
        <w:bottom w:val="none" w:sz="0" w:space="0" w:color="auto"/>
        <w:right w:val="none" w:sz="0" w:space="0" w:color="auto"/>
      </w:divBdr>
      <w:divsChild>
        <w:div w:id="441148413">
          <w:marLeft w:val="0"/>
          <w:marRight w:val="0"/>
          <w:marTop w:val="0"/>
          <w:marBottom w:val="450"/>
          <w:divBdr>
            <w:top w:val="none" w:sz="0" w:space="0" w:color="auto"/>
            <w:left w:val="none" w:sz="0" w:space="0" w:color="auto"/>
            <w:bottom w:val="none" w:sz="0" w:space="0" w:color="auto"/>
            <w:right w:val="none" w:sz="0" w:space="0" w:color="auto"/>
          </w:divBdr>
          <w:divsChild>
            <w:div w:id="246382198">
              <w:marLeft w:val="0"/>
              <w:marRight w:val="0"/>
              <w:marTop w:val="0"/>
              <w:marBottom w:val="75"/>
              <w:divBdr>
                <w:top w:val="none" w:sz="0" w:space="0" w:color="auto"/>
                <w:left w:val="none" w:sz="0" w:space="0" w:color="auto"/>
                <w:bottom w:val="none" w:sz="0" w:space="0" w:color="auto"/>
                <w:right w:val="none" w:sz="0" w:space="0" w:color="auto"/>
              </w:divBdr>
              <w:divsChild>
                <w:div w:id="239142789">
                  <w:marLeft w:val="0"/>
                  <w:marRight w:val="0"/>
                  <w:marTop w:val="0"/>
                  <w:marBottom w:val="0"/>
                  <w:divBdr>
                    <w:top w:val="none" w:sz="0" w:space="0" w:color="auto"/>
                    <w:left w:val="none" w:sz="0" w:space="0" w:color="auto"/>
                    <w:bottom w:val="none" w:sz="0" w:space="0" w:color="auto"/>
                    <w:right w:val="none" w:sz="0" w:space="0" w:color="auto"/>
                  </w:divBdr>
                  <w:divsChild>
                    <w:div w:id="1815023681">
                      <w:marLeft w:val="0"/>
                      <w:marRight w:val="0"/>
                      <w:marTop w:val="0"/>
                      <w:marBottom w:val="0"/>
                      <w:divBdr>
                        <w:top w:val="none" w:sz="0" w:space="0" w:color="auto"/>
                        <w:left w:val="none" w:sz="0" w:space="0" w:color="auto"/>
                        <w:bottom w:val="none" w:sz="0" w:space="0" w:color="auto"/>
                        <w:right w:val="none" w:sz="0" w:space="0" w:color="auto"/>
                      </w:divBdr>
                      <w:divsChild>
                        <w:div w:id="21295482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59772913">
                  <w:marLeft w:val="0"/>
                  <w:marRight w:val="0"/>
                  <w:marTop w:val="0"/>
                  <w:marBottom w:val="0"/>
                  <w:divBdr>
                    <w:top w:val="none" w:sz="0" w:space="0" w:color="auto"/>
                    <w:left w:val="none" w:sz="0" w:space="0" w:color="auto"/>
                    <w:bottom w:val="none" w:sz="0" w:space="0" w:color="auto"/>
                    <w:right w:val="none" w:sz="0" w:space="0" w:color="auto"/>
                  </w:divBdr>
                  <w:divsChild>
                    <w:div w:id="3088287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8991742">
              <w:marLeft w:val="0"/>
              <w:marRight w:val="225"/>
              <w:marTop w:val="0"/>
              <w:marBottom w:val="0"/>
              <w:divBdr>
                <w:top w:val="none" w:sz="0" w:space="0" w:color="auto"/>
                <w:left w:val="none" w:sz="0" w:space="0" w:color="auto"/>
                <w:bottom w:val="none" w:sz="0" w:space="0" w:color="auto"/>
                <w:right w:val="none" w:sz="0" w:space="0" w:color="auto"/>
              </w:divBdr>
            </w:div>
          </w:divsChild>
        </w:div>
        <w:div w:id="600994723">
          <w:marLeft w:val="0"/>
          <w:marRight w:val="0"/>
          <w:marTop w:val="0"/>
          <w:marBottom w:val="300"/>
          <w:divBdr>
            <w:top w:val="none" w:sz="0" w:space="0" w:color="auto"/>
            <w:left w:val="none" w:sz="0" w:space="0" w:color="auto"/>
            <w:bottom w:val="none" w:sz="0" w:space="0" w:color="auto"/>
            <w:right w:val="none" w:sz="0" w:space="0" w:color="auto"/>
          </w:divBdr>
          <w:divsChild>
            <w:div w:id="76171276">
              <w:marLeft w:val="0"/>
              <w:marRight w:val="0"/>
              <w:marTop w:val="0"/>
              <w:marBottom w:val="0"/>
              <w:divBdr>
                <w:top w:val="none" w:sz="0" w:space="0" w:color="auto"/>
                <w:left w:val="none" w:sz="0" w:space="0" w:color="auto"/>
                <w:bottom w:val="none" w:sz="0" w:space="0" w:color="auto"/>
                <w:right w:val="none" w:sz="0" w:space="0" w:color="auto"/>
              </w:divBdr>
              <w:divsChild>
                <w:div w:id="1818256164">
                  <w:marLeft w:val="-225"/>
                  <w:marRight w:val="-225"/>
                  <w:marTop w:val="0"/>
                  <w:marBottom w:val="0"/>
                  <w:divBdr>
                    <w:top w:val="none" w:sz="0" w:space="0" w:color="auto"/>
                    <w:left w:val="none" w:sz="0" w:space="0" w:color="auto"/>
                    <w:bottom w:val="none" w:sz="0" w:space="0" w:color="auto"/>
                    <w:right w:val="none" w:sz="0" w:space="0" w:color="auto"/>
                  </w:divBdr>
                  <w:divsChild>
                    <w:div w:id="277295971">
                      <w:marLeft w:val="0"/>
                      <w:marRight w:val="0"/>
                      <w:marTop w:val="0"/>
                      <w:marBottom w:val="0"/>
                      <w:divBdr>
                        <w:top w:val="none" w:sz="0" w:space="0" w:color="auto"/>
                        <w:left w:val="none" w:sz="0" w:space="0" w:color="auto"/>
                        <w:bottom w:val="none" w:sz="0" w:space="0" w:color="auto"/>
                        <w:right w:val="none" w:sz="0" w:space="0" w:color="auto"/>
                      </w:divBdr>
                      <w:divsChild>
                        <w:div w:id="72707360">
                          <w:marLeft w:val="0"/>
                          <w:marRight w:val="0"/>
                          <w:marTop w:val="0"/>
                          <w:marBottom w:val="0"/>
                          <w:divBdr>
                            <w:top w:val="none" w:sz="0" w:space="0" w:color="auto"/>
                            <w:left w:val="none" w:sz="0" w:space="0" w:color="auto"/>
                            <w:bottom w:val="none" w:sz="0" w:space="0" w:color="auto"/>
                            <w:right w:val="none" w:sz="0" w:space="0" w:color="auto"/>
                          </w:divBdr>
                          <w:divsChild>
                            <w:div w:id="405152317">
                              <w:marLeft w:val="0"/>
                              <w:marRight w:val="0"/>
                              <w:marTop w:val="0"/>
                              <w:marBottom w:val="0"/>
                              <w:divBdr>
                                <w:top w:val="none" w:sz="0" w:space="0" w:color="auto"/>
                                <w:left w:val="none" w:sz="0" w:space="0" w:color="auto"/>
                                <w:bottom w:val="none" w:sz="0" w:space="0" w:color="auto"/>
                                <w:right w:val="none" w:sz="0" w:space="0" w:color="auto"/>
                              </w:divBdr>
                              <w:divsChild>
                                <w:div w:id="6766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80438">
          <w:marLeft w:val="0"/>
          <w:marRight w:val="0"/>
          <w:marTop w:val="0"/>
          <w:marBottom w:val="0"/>
          <w:divBdr>
            <w:top w:val="none" w:sz="0" w:space="0" w:color="auto"/>
            <w:left w:val="none" w:sz="0" w:space="0" w:color="auto"/>
            <w:bottom w:val="none" w:sz="0" w:space="0" w:color="auto"/>
            <w:right w:val="none" w:sz="0" w:space="0" w:color="auto"/>
          </w:divBdr>
        </w:div>
      </w:divsChild>
    </w:div>
    <w:div w:id="854880753">
      <w:bodyDiv w:val="1"/>
      <w:marLeft w:val="0"/>
      <w:marRight w:val="0"/>
      <w:marTop w:val="0"/>
      <w:marBottom w:val="0"/>
      <w:divBdr>
        <w:top w:val="none" w:sz="0" w:space="0" w:color="auto"/>
        <w:left w:val="none" w:sz="0" w:space="0" w:color="auto"/>
        <w:bottom w:val="none" w:sz="0" w:space="0" w:color="auto"/>
        <w:right w:val="none" w:sz="0" w:space="0" w:color="auto"/>
      </w:divBdr>
      <w:divsChild>
        <w:div w:id="2001076900">
          <w:marLeft w:val="0"/>
          <w:marRight w:val="0"/>
          <w:marTop w:val="0"/>
          <w:marBottom w:val="0"/>
          <w:divBdr>
            <w:top w:val="none" w:sz="0" w:space="0" w:color="auto"/>
            <w:left w:val="none" w:sz="0" w:space="0" w:color="auto"/>
            <w:bottom w:val="none" w:sz="0" w:space="0" w:color="auto"/>
            <w:right w:val="none" w:sz="0" w:space="0" w:color="auto"/>
          </w:divBdr>
        </w:div>
        <w:div w:id="1647123739">
          <w:marLeft w:val="0"/>
          <w:marRight w:val="0"/>
          <w:marTop w:val="0"/>
          <w:marBottom w:val="0"/>
          <w:divBdr>
            <w:top w:val="none" w:sz="0" w:space="0" w:color="auto"/>
            <w:left w:val="none" w:sz="0" w:space="0" w:color="auto"/>
            <w:bottom w:val="none" w:sz="0" w:space="0" w:color="auto"/>
            <w:right w:val="none" w:sz="0" w:space="0" w:color="auto"/>
          </w:divBdr>
        </w:div>
      </w:divsChild>
    </w:div>
    <w:div w:id="856191752">
      <w:bodyDiv w:val="1"/>
      <w:marLeft w:val="0"/>
      <w:marRight w:val="0"/>
      <w:marTop w:val="0"/>
      <w:marBottom w:val="0"/>
      <w:divBdr>
        <w:top w:val="none" w:sz="0" w:space="0" w:color="auto"/>
        <w:left w:val="none" w:sz="0" w:space="0" w:color="auto"/>
        <w:bottom w:val="none" w:sz="0" w:space="0" w:color="auto"/>
        <w:right w:val="none" w:sz="0" w:space="0" w:color="auto"/>
      </w:divBdr>
      <w:divsChild>
        <w:div w:id="842431921">
          <w:marLeft w:val="0"/>
          <w:marRight w:val="0"/>
          <w:marTop w:val="0"/>
          <w:marBottom w:val="0"/>
          <w:divBdr>
            <w:top w:val="none" w:sz="0" w:space="0" w:color="auto"/>
            <w:left w:val="none" w:sz="0" w:space="0" w:color="auto"/>
            <w:bottom w:val="none" w:sz="0" w:space="0" w:color="auto"/>
            <w:right w:val="none" w:sz="0" w:space="0" w:color="auto"/>
          </w:divBdr>
        </w:div>
        <w:div w:id="811950489">
          <w:marLeft w:val="0"/>
          <w:marRight w:val="0"/>
          <w:marTop w:val="450"/>
          <w:marBottom w:val="435"/>
          <w:divBdr>
            <w:top w:val="none" w:sz="0" w:space="0" w:color="auto"/>
            <w:left w:val="none" w:sz="0" w:space="0" w:color="auto"/>
            <w:bottom w:val="none" w:sz="0" w:space="0" w:color="auto"/>
            <w:right w:val="none" w:sz="0" w:space="0" w:color="auto"/>
          </w:divBdr>
          <w:divsChild>
            <w:div w:id="1585602281">
              <w:marLeft w:val="0"/>
              <w:marRight w:val="0"/>
              <w:marTop w:val="0"/>
              <w:marBottom w:val="0"/>
              <w:divBdr>
                <w:top w:val="none" w:sz="0" w:space="0" w:color="auto"/>
                <w:left w:val="none" w:sz="0" w:space="0" w:color="auto"/>
                <w:bottom w:val="none" w:sz="0" w:space="0" w:color="auto"/>
                <w:right w:val="none" w:sz="0" w:space="0" w:color="auto"/>
              </w:divBdr>
              <w:divsChild>
                <w:div w:id="36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3134">
          <w:marLeft w:val="0"/>
          <w:marRight w:val="0"/>
          <w:marTop w:val="150"/>
          <w:marBottom w:val="330"/>
          <w:divBdr>
            <w:top w:val="none" w:sz="0" w:space="0" w:color="auto"/>
            <w:left w:val="none" w:sz="0" w:space="0" w:color="auto"/>
            <w:bottom w:val="none" w:sz="0" w:space="0" w:color="auto"/>
            <w:right w:val="none" w:sz="0" w:space="0" w:color="auto"/>
          </w:divBdr>
          <w:divsChild>
            <w:div w:id="1591309933">
              <w:marLeft w:val="0"/>
              <w:marRight w:val="0"/>
              <w:marTop w:val="0"/>
              <w:marBottom w:val="0"/>
              <w:divBdr>
                <w:top w:val="none" w:sz="0" w:space="0" w:color="auto"/>
                <w:left w:val="none" w:sz="0" w:space="0" w:color="auto"/>
                <w:bottom w:val="none" w:sz="0" w:space="0" w:color="auto"/>
                <w:right w:val="none" w:sz="0" w:space="0" w:color="auto"/>
              </w:divBdr>
            </w:div>
            <w:div w:id="231351778">
              <w:marLeft w:val="0"/>
              <w:marRight w:val="0"/>
              <w:marTop w:val="0"/>
              <w:marBottom w:val="0"/>
              <w:divBdr>
                <w:top w:val="none" w:sz="0" w:space="0" w:color="auto"/>
                <w:left w:val="none" w:sz="0" w:space="0" w:color="auto"/>
                <w:bottom w:val="none" w:sz="0" w:space="0" w:color="auto"/>
                <w:right w:val="none" w:sz="0" w:space="0" w:color="auto"/>
              </w:divBdr>
              <w:divsChild>
                <w:div w:id="172425792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856575237">
      <w:bodyDiv w:val="1"/>
      <w:marLeft w:val="0"/>
      <w:marRight w:val="0"/>
      <w:marTop w:val="0"/>
      <w:marBottom w:val="0"/>
      <w:divBdr>
        <w:top w:val="none" w:sz="0" w:space="0" w:color="auto"/>
        <w:left w:val="none" w:sz="0" w:space="0" w:color="auto"/>
        <w:bottom w:val="none" w:sz="0" w:space="0" w:color="auto"/>
        <w:right w:val="none" w:sz="0" w:space="0" w:color="auto"/>
      </w:divBdr>
      <w:divsChild>
        <w:div w:id="2078088541">
          <w:marLeft w:val="0"/>
          <w:marRight w:val="0"/>
          <w:marTop w:val="0"/>
          <w:marBottom w:val="0"/>
          <w:divBdr>
            <w:top w:val="none" w:sz="0" w:space="0" w:color="auto"/>
            <w:left w:val="none" w:sz="0" w:space="0" w:color="auto"/>
            <w:bottom w:val="none" w:sz="0" w:space="0" w:color="auto"/>
            <w:right w:val="none" w:sz="0" w:space="0" w:color="auto"/>
          </w:divBdr>
        </w:div>
        <w:div w:id="1803427823">
          <w:marLeft w:val="0"/>
          <w:marRight w:val="0"/>
          <w:marTop w:val="450"/>
          <w:marBottom w:val="435"/>
          <w:divBdr>
            <w:top w:val="none" w:sz="0" w:space="0" w:color="auto"/>
            <w:left w:val="none" w:sz="0" w:space="0" w:color="auto"/>
            <w:bottom w:val="none" w:sz="0" w:space="0" w:color="auto"/>
            <w:right w:val="none" w:sz="0" w:space="0" w:color="auto"/>
          </w:divBdr>
          <w:divsChild>
            <w:div w:id="1934626102">
              <w:marLeft w:val="0"/>
              <w:marRight w:val="0"/>
              <w:marTop w:val="0"/>
              <w:marBottom w:val="0"/>
              <w:divBdr>
                <w:top w:val="none" w:sz="0" w:space="0" w:color="auto"/>
                <w:left w:val="none" w:sz="0" w:space="0" w:color="auto"/>
                <w:bottom w:val="none" w:sz="0" w:space="0" w:color="auto"/>
                <w:right w:val="none" w:sz="0" w:space="0" w:color="auto"/>
              </w:divBdr>
              <w:divsChild>
                <w:div w:id="1898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2014">
          <w:marLeft w:val="0"/>
          <w:marRight w:val="0"/>
          <w:marTop w:val="150"/>
          <w:marBottom w:val="330"/>
          <w:divBdr>
            <w:top w:val="none" w:sz="0" w:space="0" w:color="auto"/>
            <w:left w:val="none" w:sz="0" w:space="0" w:color="auto"/>
            <w:bottom w:val="none" w:sz="0" w:space="0" w:color="auto"/>
            <w:right w:val="none" w:sz="0" w:space="0" w:color="auto"/>
          </w:divBdr>
          <w:divsChild>
            <w:div w:id="605191970">
              <w:marLeft w:val="0"/>
              <w:marRight w:val="0"/>
              <w:marTop w:val="0"/>
              <w:marBottom w:val="0"/>
              <w:divBdr>
                <w:top w:val="none" w:sz="0" w:space="0" w:color="auto"/>
                <w:left w:val="none" w:sz="0" w:space="0" w:color="auto"/>
                <w:bottom w:val="none" w:sz="0" w:space="0" w:color="auto"/>
                <w:right w:val="none" w:sz="0" w:space="0" w:color="auto"/>
              </w:divBdr>
            </w:div>
            <w:div w:id="687370970">
              <w:marLeft w:val="0"/>
              <w:marRight w:val="0"/>
              <w:marTop w:val="0"/>
              <w:marBottom w:val="0"/>
              <w:divBdr>
                <w:top w:val="none" w:sz="0" w:space="0" w:color="auto"/>
                <w:left w:val="none" w:sz="0" w:space="0" w:color="auto"/>
                <w:bottom w:val="none" w:sz="0" w:space="0" w:color="auto"/>
                <w:right w:val="none" w:sz="0" w:space="0" w:color="auto"/>
              </w:divBdr>
              <w:divsChild>
                <w:div w:id="169845840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857041069">
      <w:bodyDiv w:val="1"/>
      <w:marLeft w:val="0"/>
      <w:marRight w:val="0"/>
      <w:marTop w:val="0"/>
      <w:marBottom w:val="0"/>
      <w:divBdr>
        <w:top w:val="none" w:sz="0" w:space="0" w:color="auto"/>
        <w:left w:val="none" w:sz="0" w:space="0" w:color="auto"/>
        <w:bottom w:val="none" w:sz="0" w:space="0" w:color="auto"/>
        <w:right w:val="none" w:sz="0" w:space="0" w:color="auto"/>
      </w:divBdr>
      <w:divsChild>
        <w:div w:id="839396360">
          <w:marLeft w:val="0"/>
          <w:marRight w:val="0"/>
          <w:marTop w:val="0"/>
          <w:marBottom w:val="0"/>
          <w:divBdr>
            <w:top w:val="none" w:sz="0" w:space="0" w:color="auto"/>
            <w:left w:val="none" w:sz="0" w:space="0" w:color="auto"/>
            <w:bottom w:val="none" w:sz="0" w:space="0" w:color="auto"/>
            <w:right w:val="none" w:sz="0" w:space="0" w:color="auto"/>
          </w:divBdr>
        </w:div>
        <w:div w:id="1323925012">
          <w:marLeft w:val="0"/>
          <w:marRight w:val="0"/>
          <w:marTop w:val="0"/>
          <w:marBottom w:val="0"/>
          <w:divBdr>
            <w:top w:val="none" w:sz="0" w:space="0" w:color="auto"/>
            <w:left w:val="none" w:sz="0" w:space="0" w:color="auto"/>
            <w:bottom w:val="none" w:sz="0" w:space="0" w:color="auto"/>
            <w:right w:val="none" w:sz="0" w:space="0" w:color="auto"/>
          </w:divBdr>
        </w:div>
        <w:div w:id="455442052">
          <w:marLeft w:val="0"/>
          <w:marRight w:val="0"/>
          <w:marTop w:val="0"/>
          <w:marBottom w:val="0"/>
          <w:divBdr>
            <w:top w:val="none" w:sz="0" w:space="0" w:color="auto"/>
            <w:left w:val="none" w:sz="0" w:space="0" w:color="auto"/>
            <w:bottom w:val="none" w:sz="0" w:space="0" w:color="auto"/>
            <w:right w:val="none" w:sz="0" w:space="0" w:color="auto"/>
          </w:divBdr>
          <w:divsChild>
            <w:div w:id="944845368">
              <w:marLeft w:val="0"/>
              <w:marRight w:val="0"/>
              <w:marTop w:val="150"/>
              <w:marBottom w:val="150"/>
              <w:divBdr>
                <w:top w:val="none" w:sz="0" w:space="0" w:color="auto"/>
                <w:left w:val="none" w:sz="0" w:space="0" w:color="auto"/>
                <w:bottom w:val="none" w:sz="0" w:space="0" w:color="auto"/>
                <w:right w:val="none" w:sz="0" w:space="0" w:color="auto"/>
              </w:divBdr>
              <w:divsChild>
                <w:div w:id="1242717405">
                  <w:marLeft w:val="0"/>
                  <w:marRight w:val="0"/>
                  <w:marTop w:val="0"/>
                  <w:marBottom w:val="0"/>
                  <w:divBdr>
                    <w:top w:val="none" w:sz="0" w:space="0" w:color="auto"/>
                    <w:left w:val="none" w:sz="0" w:space="0" w:color="auto"/>
                    <w:bottom w:val="none" w:sz="0" w:space="0" w:color="auto"/>
                    <w:right w:val="none" w:sz="0" w:space="0" w:color="auto"/>
                  </w:divBdr>
                  <w:divsChild>
                    <w:div w:id="340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7683">
      <w:bodyDiv w:val="1"/>
      <w:marLeft w:val="0"/>
      <w:marRight w:val="0"/>
      <w:marTop w:val="0"/>
      <w:marBottom w:val="0"/>
      <w:divBdr>
        <w:top w:val="none" w:sz="0" w:space="0" w:color="auto"/>
        <w:left w:val="none" w:sz="0" w:space="0" w:color="auto"/>
        <w:bottom w:val="none" w:sz="0" w:space="0" w:color="auto"/>
        <w:right w:val="none" w:sz="0" w:space="0" w:color="auto"/>
      </w:divBdr>
      <w:divsChild>
        <w:div w:id="395473845">
          <w:marLeft w:val="0"/>
          <w:marRight w:val="0"/>
          <w:marTop w:val="0"/>
          <w:marBottom w:val="0"/>
          <w:divBdr>
            <w:top w:val="none" w:sz="0" w:space="0" w:color="auto"/>
            <w:left w:val="none" w:sz="0" w:space="0" w:color="auto"/>
            <w:bottom w:val="none" w:sz="0" w:space="0" w:color="auto"/>
            <w:right w:val="none" w:sz="0" w:space="0" w:color="auto"/>
          </w:divBdr>
        </w:div>
        <w:div w:id="461382820">
          <w:marLeft w:val="0"/>
          <w:marRight w:val="0"/>
          <w:marTop w:val="0"/>
          <w:marBottom w:val="0"/>
          <w:divBdr>
            <w:top w:val="none" w:sz="0" w:space="0" w:color="auto"/>
            <w:left w:val="none" w:sz="0" w:space="0" w:color="auto"/>
            <w:bottom w:val="none" w:sz="0" w:space="0" w:color="auto"/>
            <w:right w:val="none" w:sz="0" w:space="0" w:color="auto"/>
          </w:divBdr>
        </w:div>
      </w:divsChild>
    </w:div>
    <w:div w:id="861894392">
      <w:bodyDiv w:val="1"/>
      <w:marLeft w:val="0"/>
      <w:marRight w:val="0"/>
      <w:marTop w:val="0"/>
      <w:marBottom w:val="0"/>
      <w:divBdr>
        <w:top w:val="none" w:sz="0" w:space="0" w:color="auto"/>
        <w:left w:val="none" w:sz="0" w:space="0" w:color="auto"/>
        <w:bottom w:val="none" w:sz="0" w:space="0" w:color="auto"/>
        <w:right w:val="none" w:sz="0" w:space="0" w:color="auto"/>
      </w:divBdr>
      <w:divsChild>
        <w:div w:id="252470895">
          <w:marLeft w:val="0"/>
          <w:marRight w:val="0"/>
          <w:marTop w:val="0"/>
          <w:marBottom w:val="300"/>
          <w:divBdr>
            <w:top w:val="none" w:sz="0" w:space="0" w:color="auto"/>
            <w:left w:val="none" w:sz="0" w:space="0" w:color="auto"/>
            <w:bottom w:val="none" w:sz="0" w:space="0" w:color="auto"/>
            <w:right w:val="none" w:sz="0" w:space="0" w:color="auto"/>
          </w:divBdr>
        </w:div>
        <w:div w:id="1137600901">
          <w:marLeft w:val="15"/>
          <w:marRight w:val="225"/>
          <w:marTop w:val="0"/>
          <w:marBottom w:val="105"/>
          <w:divBdr>
            <w:top w:val="none" w:sz="0" w:space="0" w:color="auto"/>
            <w:left w:val="none" w:sz="0" w:space="0" w:color="auto"/>
            <w:bottom w:val="none" w:sz="0" w:space="0" w:color="auto"/>
            <w:right w:val="none" w:sz="0" w:space="0" w:color="auto"/>
          </w:divBdr>
          <w:divsChild>
            <w:div w:id="12577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5147">
      <w:bodyDiv w:val="1"/>
      <w:marLeft w:val="0"/>
      <w:marRight w:val="0"/>
      <w:marTop w:val="0"/>
      <w:marBottom w:val="0"/>
      <w:divBdr>
        <w:top w:val="none" w:sz="0" w:space="0" w:color="auto"/>
        <w:left w:val="none" w:sz="0" w:space="0" w:color="auto"/>
        <w:bottom w:val="none" w:sz="0" w:space="0" w:color="auto"/>
        <w:right w:val="none" w:sz="0" w:space="0" w:color="auto"/>
      </w:divBdr>
    </w:div>
    <w:div w:id="863206773">
      <w:bodyDiv w:val="1"/>
      <w:marLeft w:val="0"/>
      <w:marRight w:val="0"/>
      <w:marTop w:val="0"/>
      <w:marBottom w:val="0"/>
      <w:divBdr>
        <w:top w:val="none" w:sz="0" w:space="0" w:color="auto"/>
        <w:left w:val="none" w:sz="0" w:space="0" w:color="auto"/>
        <w:bottom w:val="none" w:sz="0" w:space="0" w:color="auto"/>
        <w:right w:val="none" w:sz="0" w:space="0" w:color="auto"/>
      </w:divBdr>
      <w:divsChild>
        <w:div w:id="1184442213">
          <w:marLeft w:val="0"/>
          <w:marRight w:val="0"/>
          <w:marTop w:val="0"/>
          <w:marBottom w:val="450"/>
          <w:divBdr>
            <w:top w:val="none" w:sz="0" w:space="0" w:color="auto"/>
            <w:left w:val="none" w:sz="0" w:space="0" w:color="auto"/>
            <w:bottom w:val="none" w:sz="0" w:space="0" w:color="auto"/>
            <w:right w:val="none" w:sz="0" w:space="0" w:color="auto"/>
          </w:divBdr>
          <w:divsChild>
            <w:div w:id="589196923">
              <w:marLeft w:val="0"/>
              <w:marRight w:val="0"/>
              <w:marTop w:val="0"/>
              <w:marBottom w:val="75"/>
              <w:divBdr>
                <w:top w:val="none" w:sz="0" w:space="0" w:color="auto"/>
                <w:left w:val="none" w:sz="0" w:space="0" w:color="auto"/>
                <w:bottom w:val="none" w:sz="0" w:space="0" w:color="auto"/>
                <w:right w:val="none" w:sz="0" w:space="0" w:color="auto"/>
              </w:divBdr>
              <w:divsChild>
                <w:div w:id="1852257490">
                  <w:marLeft w:val="0"/>
                  <w:marRight w:val="0"/>
                  <w:marTop w:val="0"/>
                  <w:marBottom w:val="0"/>
                  <w:divBdr>
                    <w:top w:val="none" w:sz="0" w:space="0" w:color="auto"/>
                    <w:left w:val="none" w:sz="0" w:space="0" w:color="auto"/>
                    <w:bottom w:val="none" w:sz="0" w:space="0" w:color="auto"/>
                    <w:right w:val="none" w:sz="0" w:space="0" w:color="auto"/>
                  </w:divBdr>
                  <w:divsChild>
                    <w:div w:id="1560094896">
                      <w:marLeft w:val="0"/>
                      <w:marRight w:val="0"/>
                      <w:marTop w:val="0"/>
                      <w:marBottom w:val="0"/>
                      <w:divBdr>
                        <w:top w:val="none" w:sz="0" w:space="0" w:color="auto"/>
                        <w:left w:val="none" w:sz="0" w:space="0" w:color="auto"/>
                        <w:bottom w:val="none" w:sz="0" w:space="0" w:color="auto"/>
                        <w:right w:val="none" w:sz="0" w:space="0" w:color="auto"/>
                      </w:divBdr>
                      <w:divsChild>
                        <w:div w:id="12192411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0982301">
                  <w:marLeft w:val="0"/>
                  <w:marRight w:val="0"/>
                  <w:marTop w:val="0"/>
                  <w:marBottom w:val="0"/>
                  <w:divBdr>
                    <w:top w:val="none" w:sz="0" w:space="0" w:color="auto"/>
                    <w:left w:val="none" w:sz="0" w:space="0" w:color="auto"/>
                    <w:bottom w:val="none" w:sz="0" w:space="0" w:color="auto"/>
                    <w:right w:val="none" w:sz="0" w:space="0" w:color="auto"/>
                  </w:divBdr>
                  <w:divsChild>
                    <w:div w:id="174633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25230113">
              <w:marLeft w:val="0"/>
              <w:marRight w:val="225"/>
              <w:marTop w:val="0"/>
              <w:marBottom w:val="0"/>
              <w:divBdr>
                <w:top w:val="none" w:sz="0" w:space="0" w:color="auto"/>
                <w:left w:val="none" w:sz="0" w:space="0" w:color="auto"/>
                <w:bottom w:val="none" w:sz="0" w:space="0" w:color="auto"/>
                <w:right w:val="none" w:sz="0" w:space="0" w:color="auto"/>
              </w:divBdr>
            </w:div>
          </w:divsChild>
        </w:div>
        <w:div w:id="1992826765">
          <w:marLeft w:val="0"/>
          <w:marRight w:val="0"/>
          <w:marTop w:val="0"/>
          <w:marBottom w:val="300"/>
          <w:divBdr>
            <w:top w:val="none" w:sz="0" w:space="0" w:color="auto"/>
            <w:left w:val="none" w:sz="0" w:space="0" w:color="auto"/>
            <w:bottom w:val="none" w:sz="0" w:space="0" w:color="auto"/>
            <w:right w:val="none" w:sz="0" w:space="0" w:color="auto"/>
          </w:divBdr>
          <w:divsChild>
            <w:div w:id="1727489648">
              <w:marLeft w:val="0"/>
              <w:marRight w:val="0"/>
              <w:marTop w:val="0"/>
              <w:marBottom w:val="0"/>
              <w:divBdr>
                <w:top w:val="none" w:sz="0" w:space="0" w:color="auto"/>
                <w:left w:val="none" w:sz="0" w:space="0" w:color="auto"/>
                <w:bottom w:val="none" w:sz="0" w:space="0" w:color="auto"/>
                <w:right w:val="none" w:sz="0" w:space="0" w:color="auto"/>
              </w:divBdr>
              <w:divsChild>
                <w:div w:id="314189529">
                  <w:marLeft w:val="-225"/>
                  <w:marRight w:val="-225"/>
                  <w:marTop w:val="0"/>
                  <w:marBottom w:val="0"/>
                  <w:divBdr>
                    <w:top w:val="none" w:sz="0" w:space="0" w:color="auto"/>
                    <w:left w:val="none" w:sz="0" w:space="0" w:color="auto"/>
                    <w:bottom w:val="none" w:sz="0" w:space="0" w:color="auto"/>
                    <w:right w:val="none" w:sz="0" w:space="0" w:color="auto"/>
                  </w:divBdr>
                  <w:divsChild>
                    <w:div w:id="1666517834">
                      <w:marLeft w:val="0"/>
                      <w:marRight w:val="0"/>
                      <w:marTop w:val="0"/>
                      <w:marBottom w:val="0"/>
                      <w:divBdr>
                        <w:top w:val="none" w:sz="0" w:space="0" w:color="auto"/>
                        <w:left w:val="none" w:sz="0" w:space="0" w:color="auto"/>
                        <w:bottom w:val="none" w:sz="0" w:space="0" w:color="auto"/>
                        <w:right w:val="none" w:sz="0" w:space="0" w:color="auto"/>
                      </w:divBdr>
                      <w:divsChild>
                        <w:div w:id="749737941">
                          <w:marLeft w:val="0"/>
                          <w:marRight w:val="0"/>
                          <w:marTop w:val="0"/>
                          <w:marBottom w:val="0"/>
                          <w:divBdr>
                            <w:top w:val="none" w:sz="0" w:space="0" w:color="auto"/>
                            <w:left w:val="none" w:sz="0" w:space="0" w:color="auto"/>
                            <w:bottom w:val="none" w:sz="0" w:space="0" w:color="auto"/>
                            <w:right w:val="none" w:sz="0" w:space="0" w:color="auto"/>
                          </w:divBdr>
                          <w:divsChild>
                            <w:div w:id="1962344889">
                              <w:marLeft w:val="0"/>
                              <w:marRight w:val="0"/>
                              <w:marTop w:val="0"/>
                              <w:marBottom w:val="0"/>
                              <w:divBdr>
                                <w:top w:val="none" w:sz="0" w:space="0" w:color="auto"/>
                                <w:left w:val="none" w:sz="0" w:space="0" w:color="auto"/>
                                <w:bottom w:val="none" w:sz="0" w:space="0" w:color="auto"/>
                                <w:right w:val="none" w:sz="0" w:space="0" w:color="auto"/>
                              </w:divBdr>
                              <w:divsChild>
                                <w:div w:id="3242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18638">
          <w:marLeft w:val="0"/>
          <w:marRight w:val="0"/>
          <w:marTop w:val="0"/>
          <w:marBottom w:val="0"/>
          <w:divBdr>
            <w:top w:val="none" w:sz="0" w:space="0" w:color="auto"/>
            <w:left w:val="none" w:sz="0" w:space="0" w:color="auto"/>
            <w:bottom w:val="none" w:sz="0" w:space="0" w:color="auto"/>
            <w:right w:val="none" w:sz="0" w:space="0" w:color="auto"/>
          </w:divBdr>
        </w:div>
      </w:divsChild>
    </w:div>
    <w:div w:id="863710078">
      <w:bodyDiv w:val="1"/>
      <w:marLeft w:val="0"/>
      <w:marRight w:val="0"/>
      <w:marTop w:val="0"/>
      <w:marBottom w:val="0"/>
      <w:divBdr>
        <w:top w:val="none" w:sz="0" w:space="0" w:color="auto"/>
        <w:left w:val="none" w:sz="0" w:space="0" w:color="auto"/>
        <w:bottom w:val="none" w:sz="0" w:space="0" w:color="auto"/>
        <w:right w:val="none" w:sz="0" w:space="0" w:color="auto"/>
      </w:divBdr>
      <w:divsChild>
        <w:div w:id="1626962883">
          <w:marLeft w:val="0"/>
          <w:marRight w:val="0"/>
          <w:marTop w:val="0"/>
          <w:marBottom w:val="0"/>
          <w:divBdr>
            <w:top w:val="none" w:sz="0" w:space="0" w:color="auto"/>
            <w:left w:val="none" w:sz="0" w:space="0" w:color="auto"/>
            <w:bottom w:val="none" w:sz="0" w:space="0" w:color="auto"/>
            <w:right w:val="none" w:sz="0" w:space="0" w:color="auto"/>
          </w:divBdr>
        </w:div>
        <w:div w:id="938294554">
          <w:marLeft w:val="0"/>
          <w:marRight w:val="0"/>
          <w:marTop w:val="450"/>
          <w:marBottom w:val="435"/>
          <w:divBdr>
            <w:top w:val="none" w:sz="0" w:space="0" w:color="auto"/>
            <w:left w:val="none" w:sz="0" w:space="0" w:color="auto"/>
            <w:bottom w:val="none" w:sz="0" w:space="0" w:color="auto"/>
            <w:right w:val="none" w:sz="0" w:space="0" w:color="auto"/>
          </w:divBdr>
          <w:divsChild>
            <w:div w:id="774908105">
              <w:marLeft w:val="0"/>
              <w:marRight w:val="0"/>
              <w:marTop w:val="0"/>
              <w:marBottom w:val="0"/>
              <w:divBdr>
                <w:top w:val="none" w:sz="0" w:space="0" w:color="auto"/>
                <w:left w:val="none" w:sz="0" w:space="0" w:color="auto"/>
                <w:bottom w:val="none" w:sz="0" w:space="0" w:color="auto"/>
                <w:right w:val="none" w:sz="0" w:space="0" w:color="auto"/>
              </w:divBdr>
              <w:divsChild>
                <w:div w:id="15998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7998">
          <w:marLeft w:val="0"/>
          <w:marRight w:val="0"/>
          <w:marTop w:val="150"/>
          <w:marBottom w:val="330"/>
          <w:divBdr>
            <w:top w:val="none" w:sz="0" w:space="0" w:color="auto"/>
            <w:left w:val="none" w:sz="0" w:space="0" w:color="auto"/>
            <w:bottom w:val="none" w:sz="0" w:space="0" w:color="auto"/>
            <w:right w:val="none" w:sz="0" w:space="0" w:color="auto"/>
          </w:divBdr>
          <w:divsChild>
            <w:div w:id="422798217">
              <w:marLeft w:val="0"/>
              <w:marRight w:val="0"/>
              <w:marTop w:val="0"/>
              <w:marBottom w:val="0"/>
              <w:divBdr>
                <w:top w:val="none" w:sz="0" w:space="0" w:color="auto"/>
                <w:left w:val="none" w:sz="0" w:space="0" w:color="auto"/>
                <w:bottom w:val="none" w:sz="0" w:space="0" w:color="auto"/>
                <w:right w:val="none" w:sz="0" w:space="0" w:color="auto"/>
              </w:divBdr>
            </w:div>
            <w:div w:id="8626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8095">
      <w:bodyDiv w:val="1"/>
      <w:marLeft w:val="0"/>
      <w:marRight w:val="0"/>
      <w:marTop w:val="0"/>
      <w:marBottom w:val="0"/>
      <w:divBdr>
        <w:top w:val="none" w:sz="0" w:space="0" w:color="auto"/>
        <w:left w:val="none" w:sz="0" w:space="0" w:color="auto"/>
        <w:bottom w:val="none" w:sz="0" w:space="0" w:color="auto"/>
        <w:right w:val="none" w:sz="0" w:space="0" w:color="auto"/>
      </w:divBdr>
    </w:div>
    <w:div w:id="864909397">
      <w:bodyDiv w:val="1"/>
      <w:marLeft w:val="0"/>
      <w:marRight w:val="0"/>
      <w:marTop w:val="0"/>
      <w:marBottom w:val="0"/>
      <w:divBdr>
        <w:top w:val="none" w:sz="0" w:space="0" w:color="auto"/>
        <w:left w:val="none" w:sz="0" w:space="0" w:color="auto"/>
        <w:bottom w:val="none" w:sz="0" w:space="0" w:color="auto"/>
        <w:right w:val="none" w:sz="0" w:space="0" w:color="auto"/>
      </w:divBdr>
      <w:divsChild>
        <w:div w:id="2080327928">
          <w:marLeft w:val="-225"/>
          <w:marRight w:val="-225"/>
          <w:marTop w:val="0"/>
          <w:marBottom w:val="0"/>
          <w:divBdr>
            <w:top w:val="none" w:sz="0" w:space="0" w:color="auto"/>
            <w:left w:val="none" w:sz="0" w:space="0" w:color="auto"/>
            <w:bottom w:val="none" w:sz="0" w:space="0" w:color="auto"/>
            <w:right w:val="none" w:sz="0" w:space="0" w:color="auto"/>
          </w:divBdr>
          <w:divsChild>
            <w:div w:id="1808233353">
              <w:marLeft w:val="0"/>
              <w:marRight w:val="0"/>
              <w:marTop w:val="0"/>
              <w:marBottom w:val="0"/>
              <w:divBdr>
                <w:top w:val="none" w:sz="0" w:space="0" w:color="auto"/>
                <w:left w:val="none" w:sz="0" w:space="0" w:color="auto"/>
                <w:bottom w:val="none" w:sz="0" w:space="0" w:color="auto"/>
                <w:right w:val="none" w:sz="0" w:space="0" w:color="auto"/>
              </w:divBdr>
              <w:divsChild>
                <w:div w:id="242644389">
                  <w:marLeft w:val="-225"/>
                  <w:marRight w:val="-225"/>
                  <w:marTop w:val="0"/>
                  <w:marBottom w:val="0"/>
                  <w:divBdr>
                    <w:top w:val="none" w:sz="0" w:space="0" w:color="auto"/>
                    <w:left w:val="none" w:sz="0" w:space="0" w:color="auto"/>
                    <w:bottom w:val="none" w:sz="0" w:space="0" w:color="auto"/>
                    <w:right w:val="none" w:sz="0" w:space="0" w:color="auto"/>
                  </w:divBdr>
                  <w:divsChild>
                    <w:div w:id="5156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8215">
          <w:marLeft w:val="-225"/>
          <w:marRight w:val="-225"/>
          <w:marTop w:val="0"/>
          <w:marBottom w:val="0"/>
          <w:divBdr>
            <w:top w:val="none" w:sz="0" w:space="0" w:color="auto"/>
            <w:left w:val="none" w:sz="0" w:space="0" w:color="auto"/>
            <w:bottom w:val="none" w:sz="0" w:space="0" w:color="auto"/>
            <w:right w:val="none" w:sz="0" w:space="0" w:color="auto"/>
          </w:divBdr>
          <w:divsChild>
            <w:div w:id="2060519094">
              <w:marLeft w:val="0"/>
              <w:marRight w:val="0"/>
              <w:marTop w:val="0"/>
              <w:marBottom w:val="0"/>
              <w:divBdr>
                <w:top w:val="none" w:sz="0" w:space="0" w:color="auto"/>
                <w:left w:val="none" w:sz="0" w:space="0" w:color="auto"/>
                <w:bottom w:val="none" w:sz="0" w:space="0" w:color="auto"/>
                <w:right w:val="none" w:sz="0" w:space="0" w:color="auto"/>
              </w:divBdr>
              <w:divsChild>
                <w:div w:id="81731636">
                  <w:marLeft w:val="0"/>
                  <w:marRight w:val="0"/>
                  <w:marTop w:val="0"/>
                  <w:marBottom w:val="0"/>
                  <w:divBdr>
                    <w:top w:val="none" w:sz="0" w:space="0" w:color="auto"/>
                    <w:left w:val="none" w:sz="0" w:space="0" w:color="auto"/>
                    <w:bottom w:val="none" w:sz="0" w:space="0" w:color="auto"/>
                    <w:right w:val="none" w:sz="0" w:space="0" w:color="auto"/>
                  </w:divBdr>
                  <w:divsChild>
                    <w:div w:id="170559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1822015">
              <w:marLeft w:val="1463"/>
              <w:marRight w:val="0"/>
              <w:marTop w:val="0"/>
              <w:marBottom w:val="0"/>
              <w:divBdr>
                <w:top w:val="none" w:sz="0" w:space="0" w:color="auto"/>
                <w:left w:val="none" w:sz="0" w:space="0" w:color="auto"/>
                <w:bottom w:val="none" w:sz="0" w:space="0" w:color="auto"/>
                <w:right w:val="none" w:sz="0" w:space="0" w:color="auto"/>
              </w:divBdr>
              <w:divsChild>
                <w:div w:id="20931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491">
          <w:marLeft w:val="-225"/>
          <w:marRight w:val="-225"/>
          <w:marTop w:val="0"/>
          <w:marBottom w:val="0"/>
          <w:divBdr>
            <w:top w:val="none" w:sz="0" w:space="0" w:color="auto"/>
            <w:left w:val="none" w:sz="0" w:space="0" w:color="auto"/>
            <w:bottom w:val="none" w:sz="0" w:space="0" w:color="auto"/>
            <w:right w:val="none" w:sz="0" w:space="0" w:color="auto"/>
          </w:divBdr>
          <w:divsChild>
            <w:div w:id="139415532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67256076">
      <w:bodyDiv w:val="1"/>
      <w:marLeft w:val="0"/>
      <w:marRight w:val="0"/>
      <w:marTop w:val="0"/>
      <w:marBottom w:val="0"/>
      <w:divBdr>
        <w:top w:val="none" w:sz="0" w:space="0" w:color="auto"/>
        <w:left w:val="none" w:sz="0" w:space="0" w:color="auto"/>
        <w:bottom w:val="none" w:sz="0" w:space="0" w:color="auto"/>
        <w:right w:val="none" w:sz="0" w:space="0" w:color="auto"/>
      </w:divBdr>
      <w:divsChild>
        <w:div w:id="400756411">
          <w:marLeft w:val="0"/>
          <w:marRight w:val="0"/>
          <w:marTop w:val="0"/>
          <w:marBottom w:val="0"/>
          <w:divBdr>
            <w:top w:val="none" w:sz="0" w:space="0" w:color="auto"/>
            <w:left w:val="none" w:sz="0" w:space="0" w:color="auto"/>
            <w:bottom w:val="none" w:sz="0" w:space="0" w:color="auto"/>
            <w:right w:val="none" w:sz="0" w:space="0" w:color="auto"/>
          </w:divBdr>
        </w:div>
        <w:div w:id="649670268">
          <w:marLeft w:val="0"/>
          <w:marRight w:val="0"/>
          <w:marTop w:val="0"/>
          <w:marBottom w:val="0"/>
          <w:divBdr>
            <w:top w:val="none" w:sz="0" w:space="0" w:color="auto"/>
            <w:left w:val="none" w:sz="0" w:space="0" w:color="auto"/>
            <w:bottom w:val="none" w:sz="0" w:space="0" w:color="auto"/>
            <w:right w:val="none" w:sz="0" w:space="0" w:color="auto"/>
          </w:divBdr>
        </w:div>
        <w:div w:id="885603817">
          <w:marLeft w:val="0"/>
          <w:marRight w:val="0"/>
          <w:marTop w:val="0"/>
          <w:marBottom w:val="0"/>
          <w:divBdr>
            <w:top w:val="none" w:sz="0" w:space="0" w:color="auto"/>
            <w:left w:val="none" w:sz="0" w:space="0" w:color="auto"/>
            <w:bottom w:val="none" w:sz="0" w:space="0" w:color="auto"/>
            <w:right w:val="none" w:sz="0" w:space="0" w:color="auto"/>
          </w:divBdr>
          <w:divsChild>
            <w:div w:id="1802073011">
              <w:marLeft w:val="0"/>
              <w:marRight w:val="0"/>
              <w:marTop w:val="150"/>
              <w:marBottom w:val="150"/>
              <w:divBdr>
                <w:top w:val="none" w:sz="0" w:space="0" w:color="auto"/>
                <w:left w:val="none" w:sz="0" w:space="0" w:color="auto"/>
                <w:bottom w:val="none" w:sz="0" w:space="0" w:color="auto"/>
                <w:right w:val="none" w:sz="0" w:space="0" w:color="auto"/>
              </w:divBdr>
              <w:divsChild>
                <w:div w:id="1349870168">
                  <w:marLeft w:val="0"/>
                  <w:marRight w:val="0"/>
                  <w:marTop w:val="0"/>
                  <w:marBottom w:val="0"/>
                  <w:divBdr>
                    <w:top w:val="none" w:sz="0" w:space="0" w:color="auto"/>
                    <w:left w:val="none" w:sz="0" w:space="0" w:color="auto"/>
                    <w:bottom w:val="none" w:sz="0" w:space="0" w:color="auto"/>
                    <w:right w:val="none" w:sz="0" w:space="0" w:color="auto"/>
                  </w:divBdr>
                  <w:divsChild>
                    <w:div w:id="17169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39865">
      <w:bodyDiv w:val="1"/>
      <w:marLeft w:val="0"/>
      <w:marRight w:val="0"/>
      <w:marTop w:val="0"/>
      <w:marBottom w:val="0"/>
      <w:divBdr>
        <w:top w:val="none" w:sz="0" w:space="0" w:color="auto"/>
        <w:left w:val="none" w:sz="0" w:space="0" w:color="auto"/>
        <w:bottom w:val="none" w:sz="0" w:space="0" w:color="auto"/>
        <w:right w:val="none" w:sz="0" w:space="0" w:color="auto"/>
      </w:divBdr>
      <w:divsChild>
        <w:div w:id="244608950">
          <w:marLeft w:val="0"/>
          <w:marRight w:val="0"/>
          <w:marTop w:val="0"/>
          <w:marBottom w:val="480"/>
          <w:divBdr>
            <w:top w:val="none" w:sz="0" w:space="0" w:color="auto"/>
            <w:left w:val="none" w:sz="0" w:space="0" w:color="auto"/>
            <w:bottom w:val="none" w:sz="0" w:space="0" w:color="auto"/>
            <w:right w:val="none" w:sz="0" w:space="0" w:color="auto"/>
          </w:divBdr>
        </w:div>
        <w:div w:id="1032532213">
          <w:marLeft w:val="0"/>
          <w:marRight w:val="0"/>
          <w:marTop w:val="0"/>
          <w:marBottom w:val="0"/>
          <w:divBdr>
            <w:top w:val="none" w:sz="0" w:space="0" w:color="auto"/>
            <w:left w:val="none" w:sz="0" w:space="0" w:color="auto"/>
            <w:bottom w:val="none" w:sz="0" w:space="0" w:color="auto"/>
            <w:right w:val="none" w:sz="0" w:space="0" w:color="auto"/>
          </w:divBdr>
        </w:div>
      </w:divsChild>
    </w:div>
    <w:div w:id="869728586">
      <w:bodyDiv w:val="1"/>
      <w:marLeft w:val="0"/>
      <w:marRight w:val="0"/>
      <w:marTop w:val="0"/>
      <w:marBottom w:val="0"/>
      <w:divBdr>
        <w:top w:val="none" w:sz="0" w:space="0" w:color="auto"/>
        <w:left w:val="none" w:sz="0" w:space="0" w:color="auto"/>
        <w:bottom w:val="none" w:sz="0" w:space="0" w:color="auto"/>
        <w:right w:val="none" w:sz="0" w:space="0" w:color="auto"/>
      </w:divBdr>
      <w:divsChild>
        <w:div w:id="940181182">
          <w:marLeft w:val="-225"/>
          <w:marRight w:val="-225"/>
          <w:marTop w:val="0"/>
          <w:marBottom w:val="0"/>
          <w:divBdr>
            <w:top w:val="none" w:sz="0" w:space="0" w:color="auto"/>
            <w:left w:val="none" w:sz="0" w:space="0" w:color="auto"/>
            <w:bottom w:val="none" w:sz="0" w:space="0" w:color="auto"/>
            <w:right w:val="none" w:sz="0" w:space="0" w:color="auto"/>
          </w:divBdr>
          <w:divsChild>
            <w:div w:id="171993540">
              <w:marLeft w:val="0"/>
              <w:marRight w:val="0"/>
              <w:marTop w:val="0"/>
              <w:marBottom w:val="0"/>
              <w:divBdr>
                <w:top w:val="none" w:sz="0" w:space="0" w:color="auto"/>
                <w:left w:val="none" w:sz="0" w:space="0" w:color="auto"/>
                <w:bottom w:val="none" w:sz="0" w:space="0" w:color="auto"/>
                <w:right w:val="none" w:sz="0" w:space="0" w:color="auto"/>
              </w:divBdr>
              <w:divsChild>
                <w:div w:id="290331286">
                  <w:marLeft w:val="-225"/>
                  <w:marRight w:val="-225"/>
                  <w:marTop w:val="0"/>
                  <w:marBottom w:val="0"/>
                  <w:divBdr>
                    <w:top w:val="none" w:sz="0" w:space="0" w:color="auto"/>
                    <w:left w:val="none" w:sz="0" w:space="0" w:color="auto"/>
                    <w:bottom w:val="none" w:sz="0" w:space="0" w:color="auto"/>
                    <w:right w:val="none" w:sz="0" w:space="0" w:color="auto"/>
                  </w:divBdr>
                  <w:divsChild>
                    <w:div w:id="1183208811">
                      <w:marLeft w:val="0"/>
                      <w:marRight w:val="0"/>
                      <w:marTop w:val="0"/>
                      <w:marBottom w:val="0"/>
                      <w:divBdr>
                        <w:top w:val="none" w:sz="0" w:space="0" w:color="auto"/>
                        <w:left w:val="none" w:sz="0" w:space="0" w:color="auto"/>
                        <w:bottom w:val="none" w:sz="0" w:space="0" w:color="auto"/>
                        <w:right w:val="none" w:sz="0" w:space="0" w:color="auto"/>
                      </w:divBdr>
                    </w:div>
                  </w:divsChild>
                </w:div>
                <w:div w:id="93088449">
                  <w:marLeft w:val="0"/>
                  <w:marRight w:val="0"/>
                  <w:marTop w:val="0"/>
                  <w:marBottom w:val="0"/>
                  <w:divBdr>
                    <w:top w:val="none" w:sz="0" w:space="0" w:color="auto"/>
                    <w:left w:val="none" w:sz="0" w:space="0" w:color="auto"/>
                    <w:bottom w:val="none" w:sz="0" w:space="0" w:color="auto"/>
                    <w:right w:val="none" w:sz="0" w:space="0" w:color="auto"/>
                  </w:divBdr>
                  <w:divsChild>
                    <w:div w:id="422531678">
                      <w:marLeft w:val="0"/>
                      <w:marRight w:val="0"/>
                      <w:marTop w:val="0"/>
                      <w:marBottom w:val="0"/>
                      <w:divBdr>
                        <w:top w:val="none" w:sz="0" w:space="0" w:color="auto"/>
                        <w:left w:val="none" w:sz="0" w:space="0" w:color="auto"/>
                        <w:bottom w:val="none" w:sz="0" w:space="0" w:color="auto"/>
                        <w:right w:val="none" w:sz="0" w:space="0" w:color="auto"/>
                      </w:divBdr>
                      <w:divsChild>
                        <w:div w:id="1900162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97250020">
              <w:marLeft w:val="0"/>
              <w:marRight w:val="0"/>
              <w:marTop w:val="0"/>
              <w:marBottom w:val="0"/>
              <w:divBdr>
                <w:top w:val="none" w:sz="0" w:space="0" w:color="auto"/>
                <w:left w:val="none" w:sz="0" w:space="0" w:color="auto"/>
                <w:bottom w:val="none" w:sz="0" w:space="0" w:color="auto"/>
                <w:right w:val="none" w:sz="0" w:space="0" w:color="auto"/>
              </w:divBdr>
              <w:divsChild>
                <w:div w:id="7305417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55902244">
          <w:marLeft w:val="-225"/>
          <w:marRight w:val="-225"/>
          <w:marTop w:val="0"/>
          <w:marBottom w:val="0"/>
          <w:divBdr>
            <w:top w:val="none" w:sz="0" w:space="0" w:color="auto"/>
            <w:left w:val="none" w:sz="0" w:space="0" w:color="auto"/>
            <w:bottom w:val="none" w:sz="0" w:space="0" w:color="auto"/>
            <w:right w:val="none" w:sz="0" w:space="0" w:color="auto"/>
          </w:divBdr>
          <w:divsChild>
            <w:div w:id="850410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72498322">
      <w:bodyDiv w:val="1"/>
      <w:marLeft w:val="0"/>
      <w:marRight w:val="0"/>
      <w:marTop w:val="0"/>
      <w:marBottom w:val="0"/>
      <w:divBdr>
        <w:top w:val="none" w:sz="0" w:space="0" w:color="auto"/>
        <w:left w:val="none" w:sz="0" w:space="0" w:color="auto"/>
        <w:bottom w:val="none" w:sz="0" w:space="0" w:color="auto"/>
        <w:right w:val="none" w:sz="0" w:space="0" w:color="auto"/>
      </w:divBdr>
      <w:divsChild>
        <w:div w:id="1357654957">
          <w:marLeft w:val="0"/>
          <w:marRight w:val="0"/>
          <w:marTop w:val="0"/>
          <w:marBottom w:val="0"/>
          <w:divBdr>
            <w:top w:val="none" w:sz="0" w:space="0" w:color="auto"/>
            <w:left w:val="none" w:sz="0" w:space="0" w:color="auto"/>
            <w:bottom w:val="none" w:sz="0" w:space="0" w:color="auto"/>
            <w:right w:val="none" w:sz="0" w:space="0" w:color="auto"/>
          </w:divBdr>
          <w:divsChild>
            <w:div w:id="1878345555">
              <w:marLeft w:val="0"/>
              <w:marRight w:val="300"/>
              <w:marTop w:val="0"/>
              <w:marBottom w:val="0"/>
              <w:divBdr>
                <w:top w:val="none" w:sz="0" w:space="0" w:color="auto"/>
                <w:left w:val="none" w:sz="0" w:space="0" w:color="auto"/>
                <w:bottom w:val="none" w:sz="0" w:space="0" w:color="auto"/>
                <w:right w:val="none" w:sz="0" w:space="0" w:color="auto"/>
              </w:divBdr>
              <w:divsChild>
                <w:div w:id="430591955">
                  <w:marLeft w:val="0"/>
                  <w:marRight w:val="0"/>
                  <w:marTop w:val="0"/>
                  <w:marBottom w:val="0"/>
                  <w:divBdr>
                    <w:top w:val="none" w:sz="0" w:space="0" w:color="auto"/>
                    <w:left w:val="none" w:sz="0" w:space="0" w:color="auto"/>
                    <w:bottom w:val="none" w:sz="0" w:space="0" w:color="auto"/>
                    <w:right w:val="none" w:sz="0" w:space="0" w:color="auto"/>
                  </w:divBdr>
                </w:div>
                <w:div w:id="1824812743">
                  <w:marLeft w:val="0"/>
                  <w:marRight w:val="0"/>
                  <w:marTop w:val="0"/>
                  <w:marBottom w:val="0"/>
                  <w:divBdr>
                    <w:top w:val="none" w:sz="0" w:space="0" w:color="auto"/>
                    <w:left w:val="none" w:sz="0" w:space="0" w:color="auto"/>
                    <w:bottom w:val="none" w:sz="0" w:space="0" w:color="auto"/>
                    <w:right w:val="none" w:sz="0" w:space="0" w:color="auto"/>
                  </w:divBdr>
                </w:div>
              </w:divsChild>
            </w:div>
            <w:div w:id="2124690299">
              <w:marLeft w:val="0"/>
              <w:marRight w:val="0"/>
              <w:marTop w:val="0"/>
              <w:marBottom w:val="0"/>
              <w:divBdr>
                <w:top w:val="none" w:sz="0" w:space="0" w:color="auto"/>
                <w:left w:val="none" w:sz="0" w:space="0" w:color="auto"/>
                <w:bottom w:val="none" w:sz="0" w:space="0" w:color="auto"/>
                <w:right w:val="none" w:sz="0" w:space="0" w:color="auto"/>
              </w:divBdr>
              <w:divsChild>
                <w:div w:id="1660184460">
                  <w:marLeft w:val="150"/>
                  <w:marRight w:val="0"/>
                  <w:marTop w:val="0"/>
                  <w:marBottom w:val="0"/>
                  <w:divBdr>
                    <w:top w:val="none" w:sz="0" w:space="0" w:color="auto"/>
                    <w:left w:val="none" w:sz="0" w:space="0" w:color="auto"/>
                    <w:bottom w:val="none" w:sz="0" w:space="0" w:color="auto"/>
                    <w:right w:val="none" w:sz="0" w:space="0" w:color="auto"/>
                  </w:divBdr>
                </w:div>
              </w:divsChild>
            </w:div>
            <w:div w:id="623540651">
              <w:marLeft w:val="0"/>
              <w:marRight w:val="0"/>
              <w:marTop w:val="0"/>
              <w:marBottom w:val="0"/>
              <w:divBdr>
                <w:top w:val="none" w:sz="0" w:space="0" w:color="auto"/>
                <w:left w:val="none" w:sz="0" w:space="0" w:color="auto"/>
                <w:bottom w:val="none" w:sz="0" w:space="0" w:color="auto"/>
                <w:right w:val="none" w:sz="0" w:space="0" w:color="auto"/>
              </w:divBdr>
              <w:divsChild>
                <w:div w:id="176773141">
                  <w:marLeft w:val="0"/>
                  <w:marRight w:val="0"/>
                  <w:marTop w:val="0"/>
                  <w:marBottom w:val="0"/>
                  <w:divBdr>
                    <w:top w:val="none" w:sz="0" w:space="0" w:color="auto"/>
                    <w:left w:val="none" w:sz="0" w:space="0" w:color="auto"/>
                    <w:bottom w:val="none" w:sz="0" w:space="0" w:color="auto"/>
                    <w:right w:val="none" w:sz="0" w:space="0" w:color="auto"/>
                  </w:divBdr>
                </w:div>
                <w:div w:id="2137214399">
                  <w:marLeft w:val="0"/>
                  <w:marRight w:val="0"/>
                  <w:marTop w:val="0"/>
                  <w:marBottom w:val="0"/>
                  <w:divBdr>
                    <w:top w:val="none" w:sz="0" w:space="0" w:color="auto"/>
                    <w:left w:val="none" w:sz="0" w:space="0" w:color="auto"/>
                    <w:bottom w:val="none" w:sz="0" w:space="0" w:color="auto"/>
                    <w:right w:val="none" w:sz="0" w:space="0" w:color="auto"/>
                  </w:divBdr>
                  <w:divsChild>
                    <w:div w:id="8871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0210">
          <w:marLeft w:val="0"/>
          <w:marRight w:val="0"/>
          <w:marTop w:val="0"/>
          <w:marBottom w:val="300"/>
          <w:divBdr>
            <w:top w:val="none" w:sz="0" w:space="0" w:color="auto"/>
            <w:left w:val="none" w:sz="0" w:space="0" w:color="auto"/>
            <w:bottom w:val="none" w:sz="0" w:space="0" w:color="auto"/>
            <w:right w:val="none" w:sz="0" w:space="0" w:color="auto"/>
          </w:divBdr>
          <w:divsChild>
            <w:div w:id="1061715882">
              <w:marLeft w:val="0"/>
              <w:marRight w:val="0"/>
              <w:marTop w:val="0"/>
              <w:marBottom w:val="0"/>
              <w:divBdr>
                <w:top w:val="none" w:sz="0" w:space="0" w:color="auto"/>
                <w:left w:val="none" w:sz="0" w:space="0" w:color="auto"/>
                <w:bottom w:val="none" w:sz="0" w:space="0" w:color="auto"/>
                <w:right w:val="none" w:sz="0" w:space="0" w:color="auto"/>
              </w:divBdr>
              <w:divsChild>
                <w:div w:id="391975428">
                  <w:marLeft w:val="-225"/>
                  <w:marRight w:val="-225"/>
                  <w:marTop w:val="0"/>
                  <w:marBottom w:val="0"/>
                  <w:divBdr>
                    <w:top w:val="none" w:sz="0" w:space="0" w:color="auto"/>
                    <w:left w:val="none" w:sz="0" w:space="0" w:color="auto"/>
                    <w:bottom w:val="none" w:sz="0" w:space="0" w:color="auto"/>
                    <w:right w:val="none" w:sz="0" w:space="0" w:color="auto"/>
                  </w:divBdr>
                  <w:divsChild>
                    <w:div w:id="624122857">
                      <w:marLeft w:val="0"/>
                      <w:marRight w:val="0"/>
                      <w:marTop w:val="0"/>
                      <w:marBottom w:val="0"/>
                      <w:divBdr>
                        <w:top w:val="none" w:sz="0" w:space="0" w:color="auto"/>
                        <w:left w:val="none" w:sz="0" w:space="0" w:color="auto"/>
                        <w:bottom w:val="none" w:sz="0" w:space="0" w:color="auto"/>
                        <w:right w:val="none" w:sz="0" w:space="0" w:color="auto"/>
                      </w:divBdr>
                      <w:divsChild>
                        <w:div w:id="1313366891">
                          <w:marLeft w:val="0"/>
                          <w:marRight w:val="0"/>
                          <w:marTop w:val="0"/>
                          <w:marBottom w:val="0"/>
                          <w:divBdr>
                            <w:top w:val="none" w:sz="0" w:space="0" w:color="auto"/>
                            <w:left w:val="none" w:sz="0" w:space="0" w:color="auto"/>
                            <w:bottom w:val="none" w:sz="0" w:space="0" w:color="auto"/>
                            <w:right w:val="none" w:sz="0" w:space="0" w:color="auto"/>
                          </w:divBdr>
                          <w:divsChild>
                            <w:div w:id="2073581022">
                              <w:marLeft w:val="0"/>
                              <w:marRight w:val="0"/>
                              <w:marTop w:val="0"/>
                              <w:marBottom w:val="0"/>
                              <w:divBdr>
                                <w:top w:val="none" w:sz="0" w:space="0" w:color="auto"/>
                                <w:left w:val="none" w:sz="0" w:space="0" w:color="auto"/>
                                <w:bottom w:val="none" w:sz="0" w:space="0" w:color="auto"/>
                                <w:right w:val="none" w:sz="0" w:space="0" w:color="auto"/>
                              </w:divBdr>
                              <w:divsChild>
                                <w:div w:id="11130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3239">
          <w:marLeft w:val="0"/>
          <w:marRight w:val="0"/>
          <w:marTop w:val="300"/>
          <w:marBottom w:val="0"/>
          <w:divBdr>
            <w:top w:val="none" w:sz="0" w:space="0" w:color="auto"/>
            <w:left w:val="none" w:sz="0" w:space="0" w:color="auto"/>
            <w:bottom w:val="none" w:sz="0" w:space="0" w:color="auto"/>
            <w:right w:val="none" w:sz="0" w:space="0" w:color="auto"/>
          </w:divBdr>
        </w:div>
      </w:divsChild>
    </w:div>
    <w:div w:id="872616445">
      <w:bodyDiv w:val="1"/>
      <w:marLeft w:val="0"/>
      <w:marRight w:val="0"/>
      <w:marTop w:val="0"/>
      <w:marBottom w:val="0"/>
      <w:divBdr>
        <w:top w:val="none" w:sz="0" w:space="0" w:color="auto"/>
        <w:left w:val="none" w:sz="0" w:space="0" w:color="auto"/>
        <w:bottom w:val="none" w:sz="0" w:space="0" w:color="auto"/>
        <w:right w:val="none" w:sz="0" w:space="0" w:color="auto"/>
      </w:divBdr>
      <w:divsChild>
        <w:div w:id="363095536">
          <w:marLeft w:val="0"/>
          <w:marRight w:val="0"/>
          <w:marTop w:val="0"/>
          <w:marBottom w:val="0"/>
          <w:divBdr>
            <w:top w:val="none" w:sz="0" w:space="0" w:color="auto"/>
            <w:left w:val="none" w:sz="0" w:space="0" w:color="auto"/>
            <w:bottom w:val="none" w:sz="0" w:space="0" w:color="auto"/>
            <w:right w:val="none" w:sz="0" w:space="0" w:color="auto"/>
          </w:divBdr>
          <w:divsChild>
            <w:div w:id="423957739">
              <w:marLeft w:val="-225"/>
              <w:marRight w:val="-225"/>
              <w:marTop w:val="0"/>
              <w:marBottom w:val="0"/>
              <w:divBdr>
                <w:top w:val="none" w:sz="0" w:space="0" w:color="auto"/>
                <w:left w:val="none" w:sz="0" w:space="0" w:color="auto"/>
                <w:bottom w:val="none" w:sz="0" w:space="0" w:color="auto"/>
                <w:right w:val="none" w:sz="0" w:space="0" w:color="auto"/>
              </w:divBdr>
              <w:divsChild>
                <w:div w:id="2126537799">
                  <w:marLeft w:val="0"/>
                  <w:marRight w:val="0"/>
                  <w:marTop w:val="0"/>
                  <w:marBottom w:val="0"/>
                  <w:divBdr>
                    <w:top w:val="none" w:sz="0" w:space="0" w:color="auto"/>
                    <w:left w:val="none" w:sz="0" w:space="0" w:color="auto"/>
                    <w:bottom w:val="none" w:sz="0" w:space="0" w:color="auto"/>
                    <w:right w:val="none" w:sz="0" w:space="0" w:color="auto"/>
                  </w:divBdr>
                  <w:divsChild>
                    <w:div w:id="1045565788">
                      <w:marLeft w:val="0"/>
                      <w:marRight w:val="0"/>
                      <w:marTop w:val="0"/>
                      <w:marBottom w:val="225"/>
                      <w:divBdr>
                        <w:top w:val="none" w:sz="0" w:space="0" w:color="auto"/>
                        <w:left w:val="none" w:sz="0" w:space="0" w:color="auto"/>
                        <w:bottom w:val="none" w:sz="0" w:space="0" w:color="auto"/>
                        <w:right w:val="none" w:sz="0" w:space="0" w:color="auto"/>
                      </w:divBdr>
                      <w:divsChild>
                        <w:div w:id="517086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1570737">
          <w:marLeft w:val="-225"/>
          <w:marRight w:val="-225"/>
          <w:marTop w:val="0"/>
          <w:marBottom w:val="0"/>
          <w:divBdr>
            <w:top w:val="none" w:sz="0" w:space="0" w:color="auto"/>
            <w:left w:val="none" w:sz="0" w:space="0" w:color="auto"/>
            <w:bottom w:val="none" w:sz="0" w:space="0" w:color="auto"/>
            <w:right w:val="none" w:sz="0" w:space="0" w:color="auto"/>
          </w:divBdr>
          <w:divsChild>
            <w:div w:id="2102526306">
              <w:marLeft w:val="0"/>
              <w:marRight w:val="0"/>
              <w:marTop w:val="150"/>
              <w:marBottom w:val="0"/>
              <w:divBdr>
                <w:top w:val="none" w:sz="0" w:space="0" w:color="auto"/>
                <w:left w:val="none" w:sz="0" w:space="0" w:color="auto"/>
                <w:bottom w:val="none" w:sz="0" w:space="0" w:color="auto"/>
                <w:right w:val="none" w:sz="0" w:space="0" w:color="auto"/>
              </w:divBdr>
              <w:divsChild>
                <w:div w:id="1148862805">
                  <w:marLeft w:val="0"/>
                  <w:marRight w:val="0"/>
                  <w:marTop w:val="0"/>
                  <w:marBottom w:val="0"/>
                  <w:divBdr>
                    <w:top w:val="none" w:sz="0" w:space="0" w:color="auto"/>
                    <w:left w:val="none" w:sz="0" w:space="0" w:color="auto"/>
                    <w:bottom w:val="none" w:sz="0" w:space="0" w:color="auto"/>
                    <w:right w:val="none" w:sz="0" w:space="0" w:color="auto"/>
                  </w:divBdr>
                </w:div>
              </w:divsChild>
            </w:div>
            <w:div w:id="1596474133">
              <w:marLeft w:val="0"/>
              <w:marRight w:val="0"/>
              <w:marTop w:val="0"/>
              <w:marBottom w:val="0"/>
              <w:divBdr>
                <w:top w:val="none" w:sz="0" w:space="0" w:color="auto"/>
                <w:left w:val="none" w:sz="0" w:space="0" w:color="auto"/>
                <w:bottom w:val="none" w:sz="0" w:space="0" w:color="auto"/>
                <w:right w:val="none" w:sz="0" w:space="0" w:color="auto"/>
              </w:divBdr>
              <w:divsChild>
                <w:div w:id="17034265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73882383">
      <w:bodyDiv w:val="1"/>
      <w:marLeft w:val="0"/>
      <w:marRight w:val="0"/>
      <w:marTop w:val="0"/>
      <w:marBottom w:val="0"/>
      <w:divBdr>
        <w:top w:val="none" w:sz="0" w:space="0" w:color="auto"/>
        <w:left w:val="none" w:sz="0" w:space="0" w:color="auto"/>
        <w:bottom w:val="none" w:sz="0" w:space="0" w:color="auto"/>
        <w:right w:val="none" w:sz="0" w:space="0" w:color="auto"/>
      </w:divBdr>
    </w:div>
    <w:div w:id="875577806">
      <w:bodyDiv w:val="1"/>
      <w:marLeft w:val="0"/>
      <w:marRight w:val="0"/>
      <w:marTop w:val="0"/>
      <w:marBottom w:val="0"/>
      <w:divBdr>
        <w:top w:val="none" w:sz="0" w:space="0" w:color="auto"/>
        <w:left w:val="none" w:sz="0" w:space="0" w:color="auto"/>
        <w:bottom w:val="none" w:sz="0" w:space="0" w:color="auto"/>
        <w:right w:val="none" w:sz="0" w:space="0" w:color="auto"/>
      </w:divBdr>
      <w:divsChild>
        <w:div w:id="960917012">
          <w:marLeft w:val="0"/>
          <w:marRight w:val="0"/>
          <w:marTop w:val="0"/>
          <w:marBottom w:val="0"/>
          <w:divBdr>
            <w:top w:val="single" w:sz="2" w:space="0" w:color="E0E0E0"/>
            <w:left w:val="single" w:sz="2" w:space="0" w:color="E0E0E0"/>
            <w:bottom w:val="single" w:sz="2" w:space="0" w:color="E0E0E0"/>
            <w:right w:val="single" w:sz="2" w:space="0" w:color="E0E0E0"/>
          </w:divBdr>
          <w:divsChild>
            <w:div w:id="107815299">
              <w:marLeft w:val="0"/>
              <w:marRight w:val="0"/>
              <w:marTop w:val="0"/>
              <w:marBottom w:val="0"/>
              <w:divBdr>
                <w:top w:val="single" w:sz="2" w:space="0" w:color="E0E0E0"/>
                <w:left w:val="single" w:sz="2" w:space="0" w:color="E0E0E0"/>
                <w:bottom w:val="single" w:sz="2" w:space="0" w:color="E0E0E0"/>
                <w:right w:val="single" w:sz="2" w:space="0" w:color="E0E0E0"/>
              </w:divBdr>
              <w:divsChild>
                <w:div w:id="218783777">
                  <w:marLeft w:val="0"/>
                  <w:marRight w:val="0"/>
                  <w:marTop w:val="0"/>
                  <w:marBottom w:val="0"/>
                  <w:divBdr>
                    <w:top w:val="single" w:sz="2" w:space="0" w:color="E0E0E0"/>
                    <w:left w:val="single" w:sz="2" w:space="0" w:color="E0E0E0"/>
                    <w:bottom w:val="single" w:sz="2" w:space="0" w:color="E0E0E0"/>
                    <w:right w:val="single" w:sz="2" w:space="0" w:color="E0E0E0"/>
                  </w:divBdr>
                  <w:divsChild>
                    <w:div w:id="1620256734">
                      <w:marLeft w:val="0"/>
                      <w:marRight w:val="0"/>
                      <w:marTop w:val="0"/>
                      <w:marBottom w:val="0"/>
                      <w:divBdr>
                        <w:top w:val="single" w:sz="2" w:space="0" w:color="E0E0E0"/>
                        <w:left w:val="single" w:sz="2" w:space="0" w:color="E0E0E0"/>
                        <w:bottom w:val="single" w:sz="2" w:space="0" w:color="E0E0E0"/>
                        <w:right w:val="single" w:sz="2" w:space="0" w:color="E0E0E0"/>
                      </w:divBdr>
                    </w:div>
                    <w:div w:id="2087602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5954752">
          <w:marLeft w:val="0"/>
          <w:marRight w:val="0"/>
          <w:marTop w:val="0"/>
          <w:marBottom w:val="0"/>
          <w:divBdr>
            <w:top w:val="single" w:sz="2" w:space="0" w:color="E0E0E0"/>
            <w:left w:val="single" w:sz="2" w:space="0" w:color="E0E0E0"/>
            <w:bottom w:val="single" w:sz="2" w:space="0" w:color="E0E0E0"/>
            <w:right w:val="single" w:sz="2" w:space="0" w:color="E0E0E0"/>
          </w:divBdr>
          <w:divsChild>
            <w:div w:id="285048588">
              <w:marLeft w:val="0"/>
              <w:marRight w:val="0"/>
              <w:marTop w:val="0"/>
              <w:marBottom w:val="0"/>
              <w:divBdr>
                <w:top w:val="single" w:sz="2" w:space="0" w:color="E0E0E0"/>
                <w:left w:val="single" w:sz="2" w:space="0" w:color="E0E0E0"/>
                <w:bottom w:val="single" w:sz="2" w:space="0" w:color="E0E0E0"/>
                <w:right w:val="single" w:sz="2" w:space="0" w:color="E0E0E0"/>
              </w:divBdr>
              <w:divsChild>
                <w:div w:id="2070808350">
                  <w:marLeft w:val="0"/>
                  <w:marRight w:val="0"/>
                  <w:marTop w:val="0"/>
                  <w:marBottom w:val="0"/>
                  <w:divBdr>
                    <w:top w:val="single" w:sz="2" w:space="0" w:color="E0E0E0"/>
                    <w:left w:val="single" w:sz="2" w:space="0" w:color="E0E0E0"/>
                    <w:bottom w:val="single" w:sz="2" w:space="0" w:color="E0E0E0"/>
                    <w:right w:val="single" w:sz="2" w:space="0" w:color="E0E0E0"/>
                  </w:divBdr>
                  <w:divsChild>
                    <w:div w:id="841967913">
                      <w:marLeft w:val="0"/>
                      <w:marRight w:val="0"/>
                      <w:marTop w:val="0"/>
                      <w:marBottom w:val="0"/>
                      <w:divBdr>
                        <w:top w:val="single" w:sz="2" w:space="0" w:color="E0E0E0"/>
                        <w:left w:val="single" w:sz="2" w:space="0" w:color="E0E0E0"/>
                        <w:bottom w:val="single" w:sz="2" w:space="0" w:color="E0E0E0"/>
                        <w:right w:val="single" w:sz="2" w:space="0" w:color="E0E0E0"/>
                      </w:divBdr>
                      <w:divsChild>
                        <w:div w:id="1511606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83533705">
              <w:marLeft w:val="0"/>
              <w:marRight w:val="0"/>
              <w:marTop w:val="0"/>
              <w:marBottom w:val="0"/>
              <w:divBdr>
                <w:top w:val="single" w:sz="2" w:space="0" w:color="E0E0E0"/>
                <w:left w:val="single" w:sz="2" w:space="0" w:color="E0E0E0"/>
                <w:bottom w:val="single" w:sz="2" w:space="0" w:color="E0E0E0"/>
                <w:right w:val="single" w:sz="2" w:space="0" w:color="E0E0E0"/>
              </w:divBdr>
              <w:divsChild>
                <w:div w:id="692926718">
                  <w:marLeft w:val="0"/>
                  <w:marRight w:val="0"/>
                  <w:marTop w:val="0"/>
                  <w:marBottom w:val="0"/>
                  <w:divBdr>
                    <w:top w:val="single" w:sz="2" w:space="0" w:color="E0E0E0"/>
                    <w:left w:val="single" w:sz="2" w:space="0" w:color="E0E0E0"/>
                    <w:bottom w:val="single" w:sz="2" w:space="0" w:color="E0E0E0"/>
                    <w:right w:val="single" w:sz="2" w:space="0" w:color="E0E0E0"/>
                  </w:divBdr>
                </w:div>
                <w:div w:id="1622569304">
                  <w:marLeft w:val="0"/>
                  <w:marRight w:val="0"/>
                  <w:marTop w:val="0"/>
                  <w:marBottom w:val="0"/>
                  <w:divBdr>
                    <w:top w:val="single" w:sz="2" w:space="0" w:color="E0E0E0"/>
                    <w:left w:val="single" w:sz="2" w:space="0" w:color="E0E0E0"/>
                    <w:bottom w:val="single" w:sz="2" w:space="0" w:color="E0E0E0"/>
                    <w:right w:val="single" w:sz="2" w:space="0" w:color="E0E0E0"/>
                  </w:divBdr>
                  <w:divsChild>
                    <w:div w:id="246232556">
                      <w:marLeft w:val="0"/>
                      <w:marRight w:val="0"/>
                      <w:marTop w:val="0"/>
                      <w:marBottom w:val="0"/>
                      <w:divBdr>
                        <w:top w:val="single" w:sz="2" w:space="0" w:color="E0E0E0"/>
                        <w:left w:val="single" w:sz="2" w:space="0" w:color="E0E0E0"/>
                        <w:bottom w:val="single" w:sz="2" w:space="0" w:color="E0E0E0"/>
                        <w:right w:val="single" w:sz="2" w:space="0" w:color="E0E0E0"/>
                      </w:divBdr>
                      <w:divsChild>
                        <w:div w:id="267540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1026001">
                      <w:marLeft w:val="0"/>
                      <w:marRight w:val="0"/>
                      <w:marTop w:val="0"/>
                      <w:marBottom w:val="0"/>
                      <w:divBdr>
                        <w:top w:val="single" w:sz="2" w:space="0" w:color="E0E0E0"/>
                        <w:left w:val="single" w:sz="2" w:space="0" w:color="E0E0E0"/>
                        <w:bottom w:val="single" w:sz="2" w:space="0" w:color="E0E0E0"/>
                        <w:right w:val="single" w:sz="2" w:space="0" w:color="E0E0E0"/>
                      </w:divBdr>
                      <w:divsChild>
                        <w:div w:id="1011370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661946">
                      <w:marLeft w:val="0"/>
                      <w:marRight w:val="0"/>
                      <w:marTop w:val="0"/>
                      <w:marBottom w:val="0"/>
                      <w:divBdr>
                        <w:top w:val="single" w:sz="2" w:space="0" w:color="E0E0E0"/>
                        <w:left w:val="single" w:sz="2" w:space="0" w:color="E0E0E0"/>
                        <w:bottom w:val="single" w:sz="2" w:space="0" w:color="E0E0E0"/>
                        <w:right w:val="single" w:sz="2" w:space="0" w:color="E0E0E0"/>
                      </w:divBdr>
                      <w:divsChild>
                        <w:div w:id="1401710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0788367">
                      <w:marLeft w:val="0"/>
                      <w:marRight w:val="0"/>
                      <w:marTop w:val="0"/>
                      <w:marBottom w:val="0"/>
                      <w:divBdr>
                        <w:top w:val="single" w:sz="2" w:space="0" w:color="E0E0E0"/>
                        <w:left w:val="single" w:sz="2" w:space="0" w:color="E0E0E0"/>
                        <w:bottom w:val="single" w:sz="2" w:space="0" w:color="E0E0E0"/>
                        <w:right w:val="single" w:sz="2" w:space="0" w:color="E0E0E0"/>
                      </w:divBdr>
                      <w:divsChild>
                        <w:div w:id="241380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2686675">
                      <w:marLeft w:val="0"/>
                      <w:marRight w:val="0"/>
                      <w:marTop w:val="0"/>
                      <w:marBottom w:val="0"/>
                      <w:divBdr>
                        <w:top w:val="single" w:sz="2" w:space="0" w:color="E0E0E0"/>
                        <w:left w:val="single" w:sz="2" w:space="0" w:color="E0E0E0"/>
                        <w:bottom w:val="single" w:sz="2" w:space="0" w:color="E0E0E0"/>
                        <w:right w:val="single" w:sz="2" w:space="0" w:color="E0E0E0"/>
                      </w:divBdr>
                      <w:divsChild>
                        <w:div w:id="2826118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3457474">
                      <w:marLeft w:val="0"/>
                      <w:marRight w:val="0"/>
                      <w:marTop w:val="0"/>
                      <w:marBottom w:val="0"/>
                      <w:divBdr>
                        <w:top w:val="single" w:sz="2" w:space="0" w:color="E0E0E0"/>
                        <w:left w:val="single" w:sz="2" w:space="0" w:color="E0E0E0"/>
                        <w:bottom w:val="single" w:sz="2" w:space="0" w:color="E0E0E0"/>
                        <w:right w:val="single" w:sz="2" w:space="0" w:color="E0E0E0"/>
                      </w:divBdr>
                      <w:divsChild>
                        <w:div w:id="13922686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75893986">
      <w:bodyDiv w:val="1"/>
      <w:marLeft w:val="0"/>
      <w:marRight w:val="0"/>
      <w:marTop w:val="0"/>
      <w:marBottom w:val="0"/>
      <w:divBdr>
        <w:top w:val="none" w:sz="0" w:space="0" w:color="auto"/>
        <w:left w:val="none" w:sz="0" w:space="0" w:color="auto"/>
        <w:bottom w:val="none" w:sz="0" w:space="0" w:color="auto"/>
        <w:right w:val="none" w:sz="0" w:space="0" w:color="auto"/>
      </w:divBdr>
      <w:divsChild>
        <w:div w:id="1479883959">
          <w:marLeft w:val="0"/>
          <w:marRight w:val="0"/>
          <w:marTop w:val="0"/>
          <w:marBottom w:val="0"/>
          <w:divBdr>
            <w:top w:val="none" w:sz="0" w:space="0" w:color="auto"/>
            <w:left w:val="none" w:sz="0" w:space="0" w:color="auto"/>
            <w:bottom w:val="none" w:sz="0" w:space="0" w:color="auto"/>
            <w:right w:val="none" w:sz="0" w:space="0" w:color="auto"/>
          </w:divBdr>
        </w:div>
        <w:div w:id="2012489133">
          <w:marLeft w:val="0"/>
          <w:marRight w:val="0"/>
          <w:marTop w:val="450"/>
          <w:marBottom w:val="435"/>
          <w:divBdr>
            <w:top w:val="none" w:sz="0" w:space="0" w:color="auto"/>
            <w:left w:val="none" w:sz="0" w:space="0" w:color="auto"/>
            <w:bottom w:val="none" w:sz="0" w:space="0" w:color="auto"/>
            <w:right w:val="none" w:sz="0" w:space="0" w:color="auto"/>
          </w:divBdr>
          <w:divsChild>
            <w:div w:id="1443303041">
              <w:marLeft w:val="0"/>
              <w:marRight w:val="0"/>
              <w:marTop w:val="0"/>
              <w:marBottom w:val="0"/>
              <w:divBdr>
                <w:top w:val="none" w:sz="0" w:space="0" w:color="auto"/>
                <w:left w:val="none" w:sz="0" w:space="0" w:color="auto"/>
                <w:bottom w:val="none" w:sz="0" w:space="0" w:color="auto"/>
                <w:right w:val="none" w:sz="0" w:space="0" w:color="auto"/>
              </w:divBdr>
              <w:divsChild>
                <w:div w:id="2502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692">
          <w:marLeft w:val="0"/>
          <w:marRight w:val="0"/>
          <w:marTop w:val="150"/>
          <w:marBottom w:val="330"/>
          <w:divBdr>
            <w:top w:val="none" w:sz="0" w:space="0" w:color="auto"/>
            <w:left w:val="none" w:sz="0" w:space="0" w:color="auto"/>
            <w:bottom w:val="none" w:sz="0" w:space="0" w:color="auto"/>
            <w:right w:val="none" w:sz="0" w:space="0" w:color="auto"/>
          </w:divBdr>
          <w:divsChild>
            <w:div w:id="1939097004">
              <w:marLeft w:val="0"/>
              <w:marRight w:val="0"/>
              <w:marTop w:val="0"/>
              <w:marBottom w:val="0"/>
              <w:divBdr>
                <w:top w:val="none" w:sz="0" w:space="0" w:color="auto"/>
                <w:left w:val="none" w:sz="0" w:space="0" w:color="auto"/>
                <w:bottom w:val="none" w:sz="0" w:space="0" w:color="auto"/>
                <w:right w:val="none" w:sz="0" w:space="0" w:color="auto"/>
              </w:divBdr>
            </w:div>
            <w:div w:id="19186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952">
      <w:bodyDiv w:val="1"/>
      <w:marLeft w:val="0"/>
      <w:marRight w:val="0"/>
      <w:marTop w:val="0"/>
      <w:marBottom w:val="0"/>
      <w:divBdr>
        <w:top w:val="none" w:sz="0" w:space="0" w:color="auto"/>
        <w:left w:val="none" w:sz="0" w:space="0" w:color="auto"/>
        <w:bottom w:val="none" w:sz="0" w:space="0" w:color="auto"/>
        <w:right w:val="none" w:sz="0" w:space="0" w:color="auto"/>
      </w:divBdr>
    </w:div>
    <w:div w:id="878855024">
      <w:bodyDiv w:val="1"/>
      <w:marLeft w:val="0"/>
      <w:marRight w:val="0"/>
      <w:marTop w:val="0"/>
      <w:marBottom w:val="0"/>
      <w:divBdr>
        <w:top w:val="none" w:sz="0" w:space="0" w:color="auto"/>
        <w:left w:val="none" w:sz="0" w:space="0" w:color="auto"/>
        <w:bottom w:val="none" w:sz="0" w:space="0" w:color="auto"/>
        <w:right w:val="none" w:sz="0" w:space="0" w:color="auto"/>
      </w:divBdr>
      <w:divsChild>
        <w:div w:id="490102825">
          <w:marLeft w:val="0"/>
          <w:marRight w:val="0"/>
          <w:marTop w:val="75"/>
          <w:marBottom w:val="0"/>
          <w:divBdr>
            <w:top w:val="none" w:sz="0" w:space="0" w:color="auto"/>
            <w:left w:val="none" w:sz="0" w:space="0" w:color="auto"/>
            <w:bottom w:val="none" w:sz="0" w:space="0" w:color="auto"/>
            <w:right w:val="none" w:sz="0" w:space="0" w:color="auto"/>
          </w:divBdr>
        </w:div>
        <w:div w:id="147678186">
          <w:marLeft w:val="-150"/>
          <w:marRight w:val="-150"/>
          <w:marTop w:val="0"/>
          <w:marBottom w:val="0"/>
          <w:divBdr>
            <w:top w:val="none" w:sz="0" w:space="0" w:color="auto"/>
            <w:left w:val="none" w:sz="0" w:space="0" w:color="auto"/>
            <w:bottom w:val="none" w:sz="0" w:space="0" w:color="auto"/>
            <w:right w:val="none" w:sz="0" w:space="0" w:color="auto"/>
          </w:divBdr>
          <w:divsChild>
            <w:div w:id="1687321932">
              <w:marLeft w:val="0"/>
              <w:marRight w:val="0"/>
              <w:marTop w:val="0"/>
              <w:marBottom w:val="0"/>
              <w:divBdr>
                <w:top w:val="none" w:sz="0" w:space="0" w:color="auto"/>
                <w:left w:val="none" w:sz="0" w:space="0" w:color="auto"/>
                <w:bottom w:val="none" w:sz="0" w:space="0" w:color="auto"/>
                <w:right w:val="none" w:sz="0" w:space="0" w:color="auto"/>
              </w:divBdr>
              <w:divsChild>
                <w:div w:id="401030965">
                  <w:marLeft w:val="-150"/>
                  <w:marRight w:val="-150"/>
                  <w:marTop w:val="0"/>
                  <w:marBottom w:val="0"/>
                  <w:divBdr>
                    <w:top w:val="none" w:sz="0" w:space="0" w:color="auto"/>
                    <w:left w:val="none" w:sz="0" w:space="0" w:color="auto"/>
                    <w:bottom w:val="none" w:sz="0" w:space="0" w:color="auto"/>
                    <w:right w:val="none" w:sz="0" w:space="0" w:color="auto"/>
                  </w:divBdr>
                  <w:divsChild>
                    <w:div w:id="1363364227">
                      <w:marLeft w:val="0"/>
                      <w:marRight w:val="0"/>
                      <w:marTop w:val="0"/>
                      <w:marBottom w:val="0"/>
                      <w:divBdr>
                        <w:top w:val="none" w:sz="0" w:space="0" w:color="auto"/>
                        <w:left w:val="none" w:sz="0" w:space="0" w:color="auto"/>
                        <w:bottom w:val="none" w:sz="0" w:space="0" w:color="auto"/>
                        <w:right w:val="none" w:sz="0" w:space="0" w:color="auto"/>
                      </w:divBdr>
                      <w:divsChild>
                        <w:div w:id="1213343131">
                          <w:marLeft w:val="-150"/>
                          <w:marRight w:val="-150"/>
                          <w:marTop w:val="0"/>
                          <w:marBottom w:val="0"/>
                          <w:divBdr>
                            <w:top w:val="none" w:sz="0" w:space="0" w:color="auto"/>
                            <w:left w:val="none" w:sz="0" w:space="0" w:color="auto"/>
                            <w:bottom w:val="none" w:sz="0" w:space="0" w:color="auto"/>
                            <w:right w:val="none" w:sz="0" w:space="0" w:color="auto"/>
                          </w:divBdr>
                          <w:divsChild>
                            <w:div w:id="648051921">
                              <w:marLeft w:val="0"/>
                              <w:marRight w:val="0"/>
                              <w:marTop w:val="0"/>
                              <w:marBottom w:val="0"/>
                              <w:divBdr>
                                <w:top w:val="none" w:sz="0" w:space="0" w:color="auto"/>
                                <w:left w:val="none" w:sz="0" w:space="0" w:color="auto"/>
                                <w:bottom w:val="none" w:sz="0" w:space="0" w:color="auto"/>
                                <w:right w:val="none" w:sz="0" w:space="0" w:color="auto"/>
                              </w:divBdr>
                              <w:divsChild>
                                <w:div w:id="849829831">
                                  <w:marLeft w:val="0"/>
                                  <w:marRight w:val="0"/>
                                  <w:marTop w:val="0"/>
                                  <w:marBottom w:val="75"/>
                                  <w:divBdr>
                                    <w:top w:val="none" w:sz="0" w:space="0" w:color="auto"/>
                                    <w:left w:val="none" w:sz="0" w:space="0" w:color="auto"/>
                                    <w:bottom w:val="none" w:sz="0" w:space="0" w:color="auto"/>
                                    <w:right w:val="none" w:sz="0" w:space="0" w:color="auto"/>
                                  </w:divBdr>
                                </w:div>
                                <w:div w:id="142477977">
                                  <w:marLeft w:val="0"/>
                                  <w:marRight w:val="0"/>
                                  <w:marTop w:val="0"/>
                                  <w:marBottom w:val="0"/>
                                  <w:divBdr>
                                    <w:top w:val="none" w:sz="0" w:space="0" w:color="auto"/>
                                    <w:left w:val="none" w:sz="0" w:space="0" w:color="auto"/>
                                    <w:bottom w:val="none" w:sz="0" w:space="0" w:color="auto"/>
                                    <w:right w:val="none" w:sz="0" w:space="0" w:color="auto"/>
                                  </w:divBdr>
                                  <w:divsChild>
                                    <w:div w:id="873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7303360">
                              <w:marLeft w:val="0"/>
                              <w:marRight w:val="0"/>
                              <w:marTop w:val="0"/>
                              <w:marBottom w:val="0"/>
                              <w:divBdr>
                                <w:top w:val="none" w:sz="0" w:space="0" w:color="auto"/>
                                <w:left w:val="none" w:sz="0" w:space="0" w:color="auto"/>
                                <w:bottom w:val="none" w:sz="0" w:space="0" w:color="auto"/>
                                <w:right w:val="none" w:sz="0" w:space="0" w:color="auto"/>
                              </w:divBdr>
                              <w:divsChild>
                                <w:div w:id="14355523">
                                  <w:marLeft w:val="0"/>
                                  <w:marRight w:val="0"/>
                                  <w:marTop w:val="0"/>
                                  <w:marBottom w:val="0"/>
                                  <w:divBdr>
                                    <w:top w:val="none" w:sz="0" w:space="0" w:color="auto"/>
                                    <w:left w:val="none" w:sz="0" w:space="0" w:color="auto"/>
                                    <w:bottom w:val="none" w:sz="0" w:space="0" w:color="auto"/>
                                    <w:right w:val="none" w:sz="0" w:space="0" w:color="auto"/>
                                  </w:divBdr>
                                </w:div>
                              </w:divsChild>
                            </w:div>
                            <w:div w:id="259149051">
                              <w:marLeft w:val="0"/>
                              <w:marRight w:val="0"/>
                              <w:marTop w:val="0"/>
                              <w:marBottom w:val="0"/>
                              <w:divBdr>
                                <w:top w:val="none" w:sz="0" w:space="0" w:color="auto"/>
                                <w:left w:val="none" w:sz="0" w:space="0" w:color="auto"/>
                                <w:bottom w:val="none" w:sz="0" w:space="0" w:color="auto"/>
                                <w:right w:val="none" w:sz="0" w:space="0" w:color="auto"/>
                              </w:divBdr>
                              <w:divsChild>
                                <w:div w:id="405609965">
                                  <w:marLeft w:val="0"/>
                                  <w:marRight w:val="0"/>
                                  <w:marTop w:val="150"/>
                                  <w:marBottom w:val="0"/>
                                  <w:divBdr>
                                    <w:top w:val="none" w:sz="0" w:space="0" w:color="auto"/>
                                    <w:left w:val="none" w:sz="0" w:space="0" w:color="auto"/>
                                    <w:bottom w:val="none" w:sz="0" w:space="0" w:color="auto"/>
                                    <w:right w:val="none" w:sz="0" w:space="0" w:color="auto"/>
                                  </w:divBdr>
                                  <w:divsChild>
                                    <w:div w:id="10917812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40835615">
                      <w:marLeft w:val="0"/>
                      <w:marRight w:val="0"/>
                      <w:marTop w:val="0"/>
                      <w:marBottom w:val="0"/>
                      <w:divBdr>
                        <w:top w:val="none" w:sz="0" w:space="0" w:color="auto"/>
                        <w:left w:val="none" w:sz="0" w:space="0" w:color="auto"/>
                        <w:bottom w:val="none" w:sz="0" w:space="0" w:color="auto"/>
                        <w:right w:val="none" w:sz="0" w:space="0" w:color="auto"/>
                      </w:divBdr>
                      <w:divsChild>
                        <w:div w:id="1184898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3759658">
      <w:bodyDiv w:val="1"/>
      <w:marLeft w:val="0"/>
      <w:marRight w:val="0"/>
      <w:marTop w:val="0"/>
      <w:marBottom w:val="0"/>
      <w:divBdr>
        <w:top w:val="none" w:sz="0" w:space="0" w:color="auto"/>
        <w:left w:val="none" w:sz="0" w:space="0" w:color="auto"/>
        <w:bottom w:val="none" w:sz="0" w:space="0" w:color="auto"/>
        <w:right w:val="none" w:sz="0" w:space="0" w:color="auto"/>
      </w:divBdr>
      <w:divsChild>
        <w:div w:id="1910771548">
          <w:marLeft w:val="0"/>
          <w:marRight w:val="0"/>
          <w:marTop w:val="0"/>
          <w:marBottom w:val="240"/>
          <w:divBdr>
            <w:top w:val="none" w:sz="0" w:space="0" w:color="auto"/>
            <w:left w:val="none" w:sz="0" w:space="0" w:color="auto"/>
            <w:bottom w:val="none" w:sz="0" w:space="0" w:color="auto"/>
            <w:right w:val="none" w:sz="0" w:space="0" w:color="auto"/>
          </w:divBdr>
          <w:divsChild>
            <w:div w:id="1150052646">
              <w:marLeft w:val="0"/>
              <w:marRight w:val="0"/>
              <w:marTop w:val="45"/>
              <w:marBottom w:val="0"/>
              <w:divBdr>
                <w:top w:val="none" w:sz="0" w:space="0" w:color="auto"/>
                <w:left w:val="none" w:sz="0" w:space="0" w:color="auto"/>
                <w:bottom w:val="none" w:sz="0" w:space="0" w:color="auto"/>
                <w:right w:val="none" w:sz="0" w:space="0" w:color="auto"/>
              </w:divBdr>
            </w:div>
          </w:divsChild>
        </w:div>
        <w:div w:id="119446405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598768">
              <w:marLeft w:val="0"/>
              <w:marRight w:val="0"/>
              <w:marTop w:val="0"/>
              <w:marBottom w:val="0"/>
              <w:divBdr>
                <w:top w:val="single" w:sz="6" w:space="0" w:color="999999"/>
                <w:left w:val="single" w:sz="6" w:space="0" w:color="999999"/>
                <w:bottom w:val="single" w:sz="6" w:space="0" w:color="999999"/>
                <w:right w:val="single" w:sz="6" w:space="0" w:color="999999"/>
              </w:divBdr>
            </w:div>
            <w:div w:id="735591815">
              <w:marLeft w:val="0"/>
              <w:marRight w:val="0"/>
              <w:marTop w:val="0"/>
              <w:marBottom w:val="0"/>
              <w:divBdr>
                <w:top w:val="single" w:sz="6" w:space="0" w:color="999999"/>
                <w:left w:val="single" w:sz="6" w:space="0" w:color="999999"/>
                <w:bottom w:val="single" w:sz="6" w:space="0" w:color="999999"/>
                <w:right w:val="single" w:sz="6" w:space="0" w:color="999999"/>
              </w:divBdr>
            </w:div>
            <w:div w:id="64649183">
              <w:marLeft w:val="0"/>
              <w:marRight w:val="0"/>
              <w:marTop w:val="0"/>
              <w:marBottom w:val="0"/>
              <w:divBdr>
                <w:top w:val="single" w:sz="6" w:space="0" w:color="999999"/>
                <w:left w:val="single" w:sz="6" w:space="0" w:color="999999"/>
                <w:bottom w:val="single" w:sz="6" w:space="0" w:color="999999"/>
                <w:right w:val="single" w:sz="6" w:space="0" w:color="999999"/>
              </w:divBdr>
            </w:div>
            <w:div w:id="1511527644">
              <w:marLeft w:val="0"/>
              <w:marRight w:val="0"/>
              <w:marTop w:val="0"/>
              <w:marBottom w:val="0"/>
              <w:divBdr>
                <w:top w:val="single" w:sz="6" w:space="0" w:color="999999"/>
                <w:left w:val="single" w:sz="6" w:space="0" w:color="999999"/>
                <w:bottom w:val="single" w:sz="6" w:space="0" w:color="999999"/>
                <w:right w:val="single" w:sz="6" w:space="0" w:color="999999"/>
              </w:divBdr>
            </w:div>
            <w:div w:id="1180199036">
              <w:marLeft w:val="0"/>
              <w:marRight w:val="0"/>
              <w:marTop w:val="0"/>
              <w:marBottom w:val="0"/>
              <w:divBdr>
                <w:top w:val="single" w:sz="6" w:space="0" w:color="999999"/>
                <w:left w:val="single" w:sz="6" w:space="0" w:color="999999"/>
                <w:bottom w:val="single" w:sz="6" w:space="0" w:color="999999"/>
                <w:right w:val="single" w:sz="6" w:space="0" w:color="999999"/>
              </w:divBdr>
            </w:div>
            <w:div w:id="134108700">
              <w:marLeft w:val="0"/>
              <w:marRight w:val="0"/>
              <w:marTop w:val="0"/>
              <w:marBottom w:val="0"/>
              <w:divBdr>
                <w:top w:val="single" w:sz="6" w:space="0" w:color="999999"/>
                <w:left w:val="single" w:sz="6" w:space="0" w:color="999999"/>
                <w:bottom w:val="single" w:sz="6" w:space="0" w:color="999999"/>
                <w:right w:val="single" w:sz="6" w:space="0" w:color="999999"/>
              </w:divBdr>
            </w:div>
            <w:div w:id="33812454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94506100">
          <w:marLeft w:val="0"/>
          <w:marRight w:val="0"/>
          <w:marTop w:val="0"/>
          <w:marBottom w:val="0"/>
          <w:divBdr>
            <w:top w:val="none" w:sz="0" w:space="0" w:color="auto"/>
            <w:left w:val="none" w:sz="0" w:space="0" w:color="auto"/>
            <w:bottom w:val="none" w:sz="0" w:space="0" w:color="auto"/>
            <w:right w:val="none" w:sz="0" w:space="0" w:color="auto"/>
          </w:divBdr>
          <w:divsChild>
            <w:div w:id="18558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5750">
      <w:bodyDiv w:val="1"/>
      <w:marLeft w:val="0"/>
      <w:marRight w:val="0"/>
      <w:marTop w:val="0"/>
      <w:marBottom w:val="0"/>
      <w:divBdr>
        <w:top w:val="none" w:sz="0" w:space="0" w:color="auto"/>
        <w:left w:val="none" w:sz="0" w:space="0" w:color="auto"/>
        <w:bottom w:val="none" w:sz="0" w:space="0" w:color="auto"/>
        <w:right w:val="none" w:sz="0" w:space="0" w:color="auto"/>
      </w:divBdr>
      <w:divsChild>
        <w:div w:id="1679116234">
          <w:marLeft w:val="0"/>
          <w:marRight w:val="0"/>
          <w:marTop w:val="0"/>
          <w:marBottom w:val="0"/>
          <w:divBdr>
            <w:top w:val="dotted" w:sz="6" w:space="4" w:color="EBEBEB"/>
            <w:left w:val="none" w:sz="0" w:space="8" w:color="auto"/>
            <w:bottom w:val="dotted" w:sz="6" w:space="4" w:color="EBEBEB"/>
            <w:right w:val="none" w:sz="0" w:space="8" w:color="auto"/>
          </w:divBdr>
        </w:div>
        <w:div w:id="873880417">
          <w:marLeft w:val="0"/>
          <w:marRight w:val="0"/>
          <w:marTop w:val="0"/>
          <w:marBottom w:val="0"/>
          <w:divBdr>
            <w:top w:val="none" w:sz="0" w:space="0" w:color="auto"/>
            <w:left w:val="none" w:sz="0" w:space="0" w:color="auto"/>
            <w:bottom w:val="none" w:sz="0" w:space="0" w:color="auto"/>
            <w:right w:val="none" w:sz="0" w:space="0" w:color="auto"/>
          </w:divBdr>
        </w:div>
      </w:divsChild>
    </w:div>
    <w:div w:id="896628513">
      <w:bodyDiv w:val="1"/>
      <w:marLeft w:val="0"/>
      <w:marRight w:val="0"/>
      <w:marTop w:val="0"/>
      <w:marBottom w:val="0"/>
      <w:divBdr>
        <w:top w:val="none" w:sz="0" w:space="0" w:color="auto"/>
        <w:left w:val="none" w:sz="0" w:space="0" w:color="auto"/>
        <w:bottom w:val="none" w:sz="0" w:space="0" w:color="auto"/>
        <w:right w:val="none" w:sz="0" w:space="0" w:color="auto"/>
      </w:divBdr>
      <w:divsChild>
        <w:div w:id="224149752">
          <w:marLeft w:val="0"/>
          <w:marRight w:val="0"/>
          <w:marTop w:val="0"/>
          <w:marBottom w:val="480"/>
          <w:divBdr>
            <w:top w:val="none" w:sz="0" w:space="0" w:color="auto"/>
            <w:left w:val="none" w:sz="0" w:space="0" w:color="auto"/>
            <w:bottom w:val="none" w:sz="0" w:space="0" w:color="auto"/>
            <w:right w:val="none" w:sz="0" w:space="0" w:color="auto"/>
          </w:divBdr>
        </w:div>
        <w:div w:id="56175820">
          <w:marLeft w:val="0"/>
          <w:marRight w:val="0"/>
          <w:marTop w:val="0"/>
          <w:marBottom w:val="0"/>
          <w:divBdr>
            <w:top w:val="none" w:sz="0" w:space="0" w:color="auto"/>
            <w:left w:val="none" w:sz="0" w:space="0" w:color="auto"/>
            <w:bottom w:val="none" w:sz="0" w:space="0" w:color="auto"/>
            <w:right w:val="none" w:sz="0" w:space="0" w:color="auto"/>
          </w:divBdr>
        </w:div>
        <w:div w:id="325287412">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898059193">
      <w:bodyDiv w:val="1"/>
      <w:marLeft w:val="0"/>
      <w:marRight w:val="0"/>
      <w:marTop w:val="0"/>
      <w:marBottom w:val="0"/>
      <w:divBdr>
        <w:top w:val="none" w:sz="0" w:space="0" w:color="auto"/>
        <w:left w:val="none" w:sz="0" w:space="0" w:color="auto"/>
        <w:bottom w:val="none" w:sz="0" w:space="0" w:color="auto"/>
        <w:right w:val="none" w:sz="0" w:space="0" w:color="auto"/>
      </w:divBdr>
      <w:divsChild>
        <w:div w:id="209609847">
          <w:marLeft w:val="0"/>
          <w:marRight w:val="0"/>
          <w:marTop w:val="0"/>
          <w:marBottom w:val="300"/>
          <w:divBdr>
            <w:top w:val="none" w:sz="0" w:space="0" w:color="auto"/>
            <w:left w:val="none" w:sz="0" w:space="0" w:color="auto"/>
            <w:bottom w:val="none" w:sz="0" w:space="0" w:color="auto"/>
            <w:right w:val="none" w:sz="0" w:space="0" w:color="auto"/>
          </w:divBdr>
        </w:div>
        <w:div w:id="1150907074">
          <w:marLeft w:val="15"/>
          <w:marRight w:val="225"/>
          <w:marTop w:val="0"/>
          <w:marBottom w:val="105"/>
          <w:divBdr>
            <w:top w:val="none" w:sz="0" w:space="0" w:color="auto"/>
            <w:left w:val="none" w:sz="0" w:space="0" w:color="auto"/>
            <w:bottom w:val="none" w:sz="0" w:space="0" w:color="auto"/>
            <w:right w:val="none" w:sz="0" w:space="0" w:color="auto"/>
          </w:divBdr>
          <w:divsChild>
            <w:div w:id="1125467581">
              <w:marLeft w:val="0"/>
              <w:marRight w:val="0"/>
              <w:marTop w:val="0"/>
              <w:marBottom w:val="0"/>
              <w:divBdr>
                <w:top w:val="none" w:sz="0" w:space="0" w:color="auto"/>
                <w:left w:val="none" w:sz="0" w:space="0" w:color="auto"/>
                <w:bottom w:val="none" w:sz="0" w:space="0" w:color="auto"/>
                <w:right w:val="none" w:sz="0" w:space="0" w:color="auto"/>
              </w:divBdr>
            </w:div>
            <w:div w:id="8139487">
              <w:marLeft w:val="0"/>
              <w:marRight w:val="0"/>
              <w:marTop w:val="0"/>
              <w:marBottom w:val="0"/>
              <w:divBdr>
                <w:top w:val="none" w:sz="0" w:space="0" w:color="auto"/>
                <w:left w:val="none" w:sz="0" w:space="0" w:color="auto"/>
                <w:bottom w:val="none" w:sz="0" w:space="0" w:color="auto"/>
                <w:right w:val="none" w:sz="0" w:space="0" w:color="auto"/>
              </w:divBdr>
            </w:div>
            <w:div w:id="9744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1154">
      <w:bodyDiv w:val="1"/>
      <w:marLeft w:val="0"/>
      <w:marRight w:val="0"/>
      <w:marTop w:val="0"/>
      <w:marBottom w:val="0"/>
      <w:divBdr>
        <w:top w:val="none" w:sz="0" w:space="0" w:color="auto"/>
        <w:left w:val="none" w:sz="0" w:space="0" w:color="auto"/>
        <w:bottom w:val="none" w:sz="0" w:space="0" w:color="auto"/>
        <w:right w:val="none" w:sz="0" w:space="0" w:color="auto"/>
      </w:divBdr>
      <w:divsChild>
        <w:div w:id="567955211">
          <w:marLeft w:val="0"/>
          <w:marRight w:val="0"/>
          <w:marTop w:val="0"/>
          <w:marBottom w:val="300"/>
          <w:divBdr>
            <w:top w:val="none" w:sz="0" w:space="0" w:color="auto"/>
            <w:left w:val="none" w:sz="0" w:space="0" w:color="auto"/>
            <w:bottom w:val="none" w:sz="0" w:space="0" w:color="auto"/>
            <w:right w:val="none" w:sz="0" w:space="0" w:color="auto"/>
          </w:divBdr>
        </w:div>
        <w:div w:id="856119944">
          <w:marLeft w:val="15"/>
          <w:marRight w:val="225"/>
          <w:marTop w:val="0"/>
          <w:marBottom w:val="105"/>
          <w:divBdr>
            <w:top w:val="none" w:sz="0" w:space="0" w:color="auto"/>
            <w:left w:val="none" w:sz="0" w:space="0" w:color="auto"/>
            <w:bottom w:val="none" w:sz="0" w:space="0" w:color="auto"/>
            <w:right w:val="none" w:sz="0" w:space="0" w:color="auto"/>
          </w:divBdr>
          <w:divsChild>
            <w:div w:id="80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5259">
      <w:bodyDiv w:val="1"/>
      <w:marLeft w:val="0"/>
      <w:marRight w:val="0"/>
      <w:marTop w:val="0"/>
      <w:marBottom w:val="0"/>
      <w:divBdr>
        <w:top w:val="none" w:sz="0" w:space="0" w:color="auto"/>
        <w:left w:val="none" w:sz="0" w:space="0" w:color="auto"/>
        <w:bottom w:val="none" w:sz="0" w:space="0" w:color="auto"/>
        <w:right w:val="none" w:sz="0" w:space="0" w:color="auto"/>
      </w:divBdr>
      <w:divsChild>
        <w:div w:id="1570724315">
          <w:marLeft w:val="0"/>
          <w:marRight w:val="0"/>
          <w:marTop w:val="0"/>
          <w:marBottom w:val="0"/>
          <w:divBdr>
            <w:top w:val="single" w:sz="2" w:space="0" w:color="E0E0E0"/>
            <w:left w:val="single" w:sz="2" w:space="0" w:color="E0E0E0"/>
            <w:bottom w:val="single" w:sz="2" w:space="0" w:color="E0E0E0"/>
            <w:right w:val="single" w:sz="2" w:space="0" w:color="E0E0E0"/>
          </w:divBdr>
          <w:divsChild>
            <w:div w:id="169292973">
              <w:marLeft w:val="0"/>
              <w:marRight w:val="0"/>
              <w:marTop w:val="0"/>
              <w:marBottom w:val="0"/>
              <w:divBdr>
                <w:top w:val="single" w:sz="2" w:space="0" w:color="E0E0E0"/>
                <w:left w:val="single" w:sz="2" w:space="0" w:color="E0E0E0"/>
                <w:bottom w:val="single" w:sz="2" w:space="0" w:color="E0E0E0"/>
                <w:right w:val="single" w:sz="2" w:space="0" w:color="E0E0E0"/>
              </w:divBdr>
              <w:divsChild>
                <w:div w:id="802238514">
                  <w:marLeft w:val="0"/>
                  <w:marRight w:val="0"/>
                  <w:marTop w:val="0"/>
                  <w:marBottom w:val="0"/>
                  <w:divBdr>
                    <w:top w:val="single" w:sz="2" w:space="0" w:color="E0E0E0"/>
                    <w:left w:val="single" w:sz="2" w:space="0" w:color="E0E0E0"/>
                    <w:bottom w:val="single" w:sz="2" w:space="0" w:color="E0E0E0"/>
                    <w:right w:val="single" w:sz="2" w:space="0" w:color="E0E0E0"/>
                  </w:divBdr>
                  <w:divsChild>
                    <w:div w:id="207035614">
                      <w:marLeft w:val="0"/>
                      <w:marRight w:val="0"/>
                      <w:marTop w:val="0"/>
                      <w:marBottom w:val="0"/>
                      <w:divBdr>
                        <w:top w:val="single" w:sz="2" w:space="0" w:color="E0E0E0"/>
                        <w:left w:val="single" w:sz="2" w:space="0" w:color="E0E0E0"/>
                        <w:bottom w:val="single" w:sz="2" w:space="0" w:color="E0E0E0"/>
                        <w:right w:val="single" w:sz="2" w:space="0" w:color="E0E0E0"/>
                      </w:divBdr>
                    </w:div>
                    <w:div w:id="322245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23763990">
          <w:marLeft w:val="0"/>
          <w:marRight w:val="0"/>
          <w:marTop w:val="0"/>
          <w:marBottom w:val="0"/>
          <w:divBdr>
            <w:top w:val="single" w:sz="2" w:space="0" w:color="E0E0E0"/>
            <w:left w:val="single" w:sz="2" w:space="0" w:color="E0E0E0"/>
            <w:bottom w:val="single" w:sz="2" w:space="0" w:color="E0E0E0"/>
            <w:right w:val="single" w:sz="2" w:space="0" w:color="E0E0E0"/>
          </w:divBdr>
          <w:divsChild>
            <w:div w:id="1296065925">
              <w:marLeft w:val="0"/>
              <w:marRight w:val="0"/>
              <w:marTop w:val="0"/>
              <w:marBottom w:val="0"/>
              <w:divBdr>
                <w:top w:val="single" w:sz="2" w:space="0" w:color="E0E0E0"/>
                <w:left w:val="single" w:sz="2" w:space="0" w:color="E0E0E0"/>
                <w:bottom w:val="single" w:sz="2" w:space="0" w:color="E0E0E0"/>
                <w:right w:val="single" w:sz="2" w:space="0" w:color="E0E0E0"/>
              </w:divBdr>
              <w:divsChild>
                <w:div w:id="1425151723">
                  <w:marLeft w:val="0"/>
                  <w:marRight w:val="0"/>
                  <w:marTop w:val="0"/>
                  <w:marBottom w:val="0"/>
                  <w:divBdr>
                    <w:top w:val="single" w:sz="2" w:space="0" w:color="E0E0E0"/>
                    <w:left w:val="single" w:sz="2" w:space="0" w:color="E0E0E0"/>
                    <w:bottom w:val="single" w:sz="2" w:space="0" w:color="E0E0E0"/>
                    <w:right w:val="single" w:sz="2" w:space="0" w:color="E0E0E0"/>
                  </w:divBdr>
                  <w:divsChild>
                    <w:div w:id="839275378">
                      <w:marLeft w:val="0"/>
                      <w:marRight w:val="0"/>
                      <w:marTop w:val="0"/>
                      <w:marBottom w:val="0"/>
                      <w:divBdr>
                        <w:top w:val="single" w:sz="2" w:space="0" w:color="E0E0E0"/>
                        <w:left w:val="single" w:sz="2" w:space="0" w:color="E0E0E0"/>
                        <w:bottom w:val="single" w:sz="2" w:space="0" w:color="E0E0E0"/>
                        <w:right w:val="single" w:sz="2" w:space="0" w:color="E0E0E0"/>
                      </w:divBdr>
                      <w:divsChild>
                        <w:div w:id="1493832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1948364">
              <w:marLeft w:val="0"/>
              <w:marRight w:val="0"/>
              <w:marTop w:val="0"/>
              <w:marBottom w:val="0"/>
              <w:divBdr>
                <w:top w:val="single" w:sz="2" w:space="0" w:color="E0E0E0"/>
                <w:left w:val="single" w:sz="2" w:space="0" w:color="E0E0E0"/>
                <w:bottom w:val="single" w:sz="2" w:space="0" w:color="E0E0E0"/>
                <w:right w:val="single" w:sz="2" w:space="0" w:color="E0E0E0"/>
              </w:divBdr>
              <w:divsChild>
                <w:div w:id="1382485970">
                  <w:marLeft w:val="0"/>
                  <w:marRight w:val="0"/>
                  <w:marTop w:val="0"/>
                  <w:marBottom w:val="0"/>
                  <w:divBdr>
                    <w:top w:val="single" w:sz="2" w:space="0" w:color="E0E0E0"/>
                    <w:left w:val="single" w:sz="2" w:space="0" w:color="E0E0E0"/>
                    <w:bottom w:val="single" w:sz="2" w:space="0" w:color="E0E0E0"/>
                    <w:right w:val="single" w:sz="2" w:space="0" w:color="E0E0E0"/>
                  </w:divBdr>
                </w:div>
                <w:div w:id="3674119">
                  <w:marLeft w:val="0"/>
                  <w:marRight w:val="0"/>
                  <w:marTop w:val="0"/>
                  <w:marBottom w:val="0"/>
                  <w:divBdr>
                    <w:top w:val="single" w:sz="2" w:space="0" w:color="E0E0E0"/>
                    <w:left w:val="single" w:sz="2" w:space="0" w:color="E0E0E0"/>
                    <w:bottom w:val="single" w:sz="2" w:space="0" w:color="E0E0E0"/>
                    <w:right w:val="single" w:sz="2" w:space="0" w:color="E0E0E0"/>
                  </w:divBdr>
                  <w:divsChild>
                    <w:div w:id="2008710032">
                      <w:marLeft w:val="0"/>
                      <w:marRight w:val="0"/>
                      <w:marTop w:val="0"/>
                      <w:marBottom w:val="0"/>
                      <w:divBdr>
                        <w:top w:val="single" w:sz="2" w:space="0" w:color="E0E0E0"/>
                        <w:left w:val="single" w:sz="2" w:space="0" w:color="E0E0E0"/>
                        <w:bottom w:val="single" w:sz="2" w:space="0" w:color="E0E0E0"/>
                        <w:right w:val="single" w:sz="2" w:space="0" w:color="E0E0E0"/>
                      </w:divBdr>
                      <w:divsChild>
                        <w:div w:id="2104759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3363533">
                      <w:marLeft w:val="0"/>
                      <w:marRight w:val="0"/>
                      <w:marTop w:val="0"/>
                      <w:marBottom w:val="0"/>
                      <w:divBdr>
                        <w:top w:val="single" w:sz="2" w:space="0" w:color="E0E0E0"/>
                        <w:left w:val="single" w:sz="2" w:space="0" w:color="E0E0E0"/>
                        <w:bottom w:val="single" w:sz="2" w:space="0" w:color="E0E0E0"/>
                        <w:right w:val="single" w:sz="2" w:space="0" w:color="E0E0E0"/>
                      </w:divBdr>
                      <w:divsChild>
                        <w:div w:id="16204546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5446102">
                      <w:marLeft w:val="0"/>
                      <w:marRight w:val="0"/>
                      <w:marTop w:val="0"/>
                      <w:marBottom w:val="0"/>
                      <w:divBdr>
                        <w:top w:val="single" w:sz="2" w:space="0" w:color="E0E0E0"/>
                        <w:left w:val="single" w:sz="2" w:space="0" w:color="E0E0E0"/>
                        <w:bottom w:val="single" w:sz="2" w:space="0" w:color="E0E0E0"/>
                        <w:right w:val="single" w:sz="2" w:space="0" w:color="E0E0E0"/>
                      </w:divBdr>
                      <w:divsChild>
                        <w:div w:id="1605571955">
                          <w:marLeft w:val="0"/>
                          <w:marRight w:val="0"/>
                          <w:marTop w:val="0"/>
                          <w:marBottom w:val="0"/>
                          <w:divBdr>
                            <w:top w:val="single" w:sz="2" w:space="0" w:color="E0E0E0"/>
                            <w:left w:val="single" w:sz="2" w:space="0" w:color="E0E0E0"/>
                            <w:bottom w:val="single" w:sz="2" w:space="0" w:color="E0E0E0"/>
                            <w:right w:val="single" w:sz="2" w:space="0" w:color="E0E0E0"/>
                          </w:divBdr>
                          <w:divsChild>
                            <w:div w:id="1190610752">
                              <w:marLeft w:val="0"/>
                              <w:marRight w:val="0"/>
                              <w:marTop w:val="0"/>
                              <w:marBottom w:val="0"/>
                              <w:divBdr>
                                <w:top w:val="single" w:sz="2" w:space="0" w:color="E0E0E0"/>
                                <w:left w:val="single" w:sz="2" w:space="0" w:color="E0E0E0"/>
                                <w:bottom w:val="single" w:sz="2" w:space="0" w:color="E0E0E0"/>
                                <w:right w:val="single" w:sz="2" w:space="0" w:color="E0E0E0"/>
                              </w:divBdr>
                            </w:div>
                            <w:div w:id="1522934205">
                              <w:marLeft w:val="0"/>
                              <w:marRight w:val="0"/>
                              <w:marTop w:val="0"/>
                              <w:marBottom w:val="0"/>
                              <w:divBdr>
                                <w:top w:val="single" w:sz="2" w:space="0" w:color="E0E0E0"/>
                                <w:left w:val="single" w:sz="2" w:space="0" w:color="E0E0E0"/>
                                <w:bottom w:val="single" w:sz="2" w:space="0" w:color="E0E0E0"/>
                                <w:right w:val="single" w:sz="2" w:space="0" w:color="E0E0E0"/>
                              </w:divBdr>
                              <w:divsChild>
                                <w:div w:id="1064373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5938328">
                      <w:marLeft w:val="0"/>
                      <w:marRight w:val="0"/>
                      <w:marTop w:val="0"/>
                      <w:marBottom w:val="0"/>
                      <w:divBdr>
                        <w:top w:val="single" w:sz="2" w:space="0" w:color="E0E0E0"/>
                        <w:left w:val="single" w:sz="2" w:space="0" w:color="E0E0E0"/>
                        <w:bottom w:val="single" w:sz="2" w:space="0" w:color="E0E0E0"/>
                        <w:right w:val="single" w:sz="2" w:space="0" w:color="E0E0E0"/>
                      </w:divBdr>
                      <w:divsChild>
                        <w:div w:id="5496519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05259253">
      <w:bodyDiv w:val="1"/>
      <w:marLeft w:val="0"/>
      <w:marRight w:val="0"/>
      <w:marTop w:val="0"/>
      <w:marBottom w:val="0"/>
      <w:divBdr>
        <w:top w:val="none" w:sz="0" w:space="0" w:color="auto"/>
        <w:left w:val="none" w:sz="0" w:space="0" w:color="auto"/>
        <w:bottom w:val="none" w:sz="0" w:space="0" w:color="auto"/>
        <w:right w:val="none" w:sz="0" w:space="0" w:color="auto"/>
      </w:divBdr>
      <w:divsChild>
        <w:div w:id="141196272">
          <w:marLeft w:val="0"/>
          <w:marRight w:val="0"/>
          <w:marTop w:val="0"/>
          <w:marBottom w:val="0"/>
          <w:divBdr>
            <w:top w:val="none" w:sz="0" w:space="0" w:color="auto"/>
            <w:left w:val="none" w:sz="0" w:space="0" w:color="auto"/>
            <w:bottom w:val="none" w:sz="0" w:space="0" w:color="auto"/>
            <w:right w:val="none" w:sz="0" w:space="0" w:color="auto"/>
          </w:divBdr>
        </w:div>
        <w:div w:id="354235881">
          <w:marLeft w:val="0"/>
          <w:marRight w:val="0"/>
          <w:marTop w:val="450"/>
          <w:marBottom w:val="435"/>
          <w:divBdr>
            <w:top w:val="none" w:sz="0" w:space="0" w:color="auto"/>
            <w:left w:val="none" w:sz="0" w:space="0" w:color="auto"/>
            <w:bottom w:val="none" w:sz="0" w:space="0" w:color="auto"/>
            <w:right w:val="none" w:sz="0" w:space="0" w:color="auto"/>
          </w:divBdr>
          <w:divsChild>
            <w:div w:id="106973687">
              <w:marLeft w:val="0"/>
              <w:marRight w:val="0"/>
              <w:marTop w:val="0"/>
              <w:marBottom w:val="0"/>
              <w:divBdr>
                <w:top w:val="none" w:sz="0" w:space="0" w:color="auto"/>
                <w:left w:val="none" w:sz="0" w:space="0" w:color="auto"/>
                <w:bottom w:val="none" w:sz="0" w:space="0" w:color="auto"/>
                <w:right w:val="none" w:sz="0" w:space="0" w:color="auto"/>
              </w:divBdr>
              <w:divsChild>
                <w:div w:id="4579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458">
          <w:marLeft w:val="0"/>
          <w:marRight w:val="0"/>
          <w:marTop w:val="150"/>
          <w:marBottom w:val="330"/>
          <w:divBdr>
            <w:top w:val="none" w:sz="0" w:space="0" w:color="auto"/>
            <w:left w:val="none" w:sz="0" w:space="0" w:color="auto"/>
            <w:bottom w:val="none" w:sz="0" w:space="0" w:color="auto"/>
            <w:right w:val="none" w:sz="0" w:space="0" w:color="auto"/>
          </w:divBdr>
          <w:divsChild>
            <w:div w:id="1411922926">
              <w:marLeft w:val="0"/>
              <w:marRight w:val="0"/>
              <w:marTop w:val="0"/>
              <w:marBottom w:val="0"/>
              <w:divBdr>
                <w:top w:val="none" w:sz="0" w:space="0" w:color="auto"/>
                <w:left w:val="none" w:sz="0" w:space="0" w:color="auto"/>
                <w:bottom w:val="none" w:sz="0" w:space="0" w:color="auto"/>
                <w:right w:val="none" w:sz="0" w:space="0" w:color="auto"/>
              </w:divBdr>
            </w:div>
            <w:div w:id="79064815">
              <w:marLeft w:val="0"/>
              <w:marRight w:val="0"/>
              <w:marTop w:val="0"/>
              <w:marBottom w:val="0"/>
              <w:divBdr>
                <w:top w:val="none" w:sz="0" w:space="0" w:color="auto"/>
                <w:left w:val="none" w:sz="0" w:space="0" w:color="auto"/>
                <w:bottom w:val="none" w:sz="0" w:space="0" w:color="auto"/>
                <w:right w:val="none" w:sz="0" w:space="0" w:color="auto"/>
              </w:divBdr>
              <w:divsChild>
                <w:div w:id="110148711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907034840">
      <w:bodyDiv w:val="1"/>
      <w:marLeft w:val="0"/>
      <w:marRight w:val="0"/>
      <w:marTop w:val="0"/>
      <w:marBottom w:val="0"/>
      <w:divBdr>
        <w:top w:val="none" w:sz="0" w:space="0" w:color="auto"/>
        <w:left w:val="none" w:sz="0" w:space="0" w:color="auto"/>
        <w:bottom w:val="none" w:sz="0" w:space="0" w:color="auto"/>
        <w:right w:val="none" w:sz="0" w:space="0" w:color="auto"/>
      </w:divBdr>
    </w:div>
    <w:div w:id="908730508">
      <w:bodyDiv w:val="1"/>
      <w:marLeft w:val="0"/>
      <w:marRight w:val="0"/>
      <w:marTop w:val="0"/>
      <w:marBottom w:val="0"/>
      <w:divBdr>
        <w:top w:val="none" w:sz="0" w:space="0" w:color="auto"/>
        <w:left w:val="none" w:sz="0" w:space="0" w:color="auto"/>
        <w:bottom w:val="none" w:sz="0" w:space="0" w:color="auto"/>
        <w:right w:val="none" w:sz="0" w:space="0" w:color="auto"/>
      </w:divBdr>
      <w:divsChild>
        <w:div w:id="592396425">
          <w:marLeft w:val="0"/>
          <w:marRight w:val="0"/>
          <w:marTop w:val="0"/>
          <w:marBottom w:val="300"/>
          <w:divBdr>
            <w:top w:val="none" w:sz="0" w:space="0" w:color="auto"/>
            <w:left w:val="none" w:sz="0" w:space="0" w:color="auto"/>
            <w:bottom w:val="none" w:sz="0" w:space="0" w:color="auto"/>
            <w:right w:val="none" w:sz="0" w:space="0" w:color="auto"/>
          </w:divBdr>
        </w:div>
        <w:div w:id="1759331341">
          <w:marLeft w:val="15"/>
          <w:marRight w:val="225"/>
          <w:marTop w:val="0"/>
          <w:marBottom w:val="105"/>
          <w:divBdr>
            <w:top w:val="none" w:sz="0" w:space="0" w:color="auto"/>
            <w:left w:val="none" w:sz="0" w:space="0" w:color="auto"/>
            <w:bottom w:val="none" w:sz="0" w:space="0" w:color="auto"/>
            <w:right w:val="none" w:sz="0" w:space="0" w:color="auto"/>
          </w:divBdr>
          <w:divsChild>
            <w:div w:id="18226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5640">
      <w:bodyDiv w:val="1"/>
      <w:marLeft w:val="0"/>
      <w:marRight w:val="0"/>
      <w:marTop w:val="0"/>
      <w:marBottom w:val="0"/>
      <w:divBdr>
        <w:top w:val="none" w:sz="0" w:space="0" w:color="auto"/>
        <w:left w:val="none" w:sz="0" w:space="0" w:color="auto"/>
        <w:bottom w:val="none" w:sz="0" w:space="0" w:color="auto"/>
        <w:right w:val="none" w:sz="0" w:space="0" w:color="auto"/>
      </w:divBdr>
      <w:divsChild>
        <w:div w:id="882639851">
          <w:marLeft w:val="0"/>
          <w:marRight w:val="0"/>
          <w:marTop w:val="0"/>
          <w:marBottom w:val="300"/>
          <w:divBdr>
            <w:top w:val="none" w:sz="0" w:space="0" w:color="auto"/>
            <w:left w:val="none" w:sz="0" w:space="0" w:color="auto"/>
            <w:bottom w:val="none" w:sz="0" w:space="0" w:color="auto"/>
            <w:right w:val="none" w:sz="0" w:space="0" w:color="auto"/>
          </w:divBdr>
        </w:div>
        <w:div w:id="902175020">
          <w:marLeft w:val="15"/>
          <w:marRight w:val="225"/>
          <w:marTop w:val="0"/>
          <w:marBottom w:val="105"/>
          <w:divBdr>
            <w:top w:val="none" w:sz="0" w:space="0" w:color="auto"/>
            <w:left w:val="none" w:sz="0" w:space="0" w:color="auto"/>
            <w:bottom w:val="none" w:sz="0" w:space="0" w:color="auto"/>
            <w:right w:val="none" w:sz="0" w:space="0" w:color="auto"/>
          </w:divBdr>
          <w:divsChild>
            <w:div w:id="16339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112">
      <w:bodyDiv w:val="1"/>
      <w:marLeft w:val="0"/>
      <w:marRight w:val="0"/>
      <w:marTop w:val="0"/>
      <w:marBottom w:val="0"/>
      <w:divBdr>
        <w:top w:val="none" w:sz="0" w:space="0" w:color="auto"/>
        <w:left w:val="none" w:sz="0" w:space="0" w:color="auto"/>
        <w:bottom w:val="none" w:sz="0" w:space="0" w:color="auto"/>
        <w:right w:val="none" w:sz="0" w:space="0" w:color="auto"/>
      </w:divBdr>
      <w:divsChild>
        <w:div w:id="436411737">
          <w:marLeft w:val="0"/>
          <w:marRight w:val="0"/>
          <w:marTop w:val="0"/>
          <w:marBottom w:val="0"/>
          <w:divBdr>
            <w:top w:val="none" w:sz="0" w:space="0" w:color="auto"/>
            <w:left w:val="none" w:sz="0" w:space="0" w:color="auto"/>
            <w:bottom w:val="none" w:sz="0" w:space="0" w:color="auto"/>
            <w:right w:val="none" w:sz="0" w:space="0" w:color="auto"/>
          </w:divBdr>
          <w:divsChild>
            <w:div w:id="1033847793">
              <w:marLeft w:val="0"/>
              <w:marRight w:val="0"/>
              <w:marTop w:val="0"/>
              <w:marBottom w:val="0"/>
              <w:divBdr>
                <w:top w:val="none" w:sz="0" w:space="0" w:color="auto"/>
                <w:left w:val="none" w:sz="0" w:space="0" w:color="auto"/>
                <w:bottom w:val="none" w:sz="0" w:space="0" w:color="auto"/>
                <w:right w:val="none" w:sz="0" w:space="0" w:color="auto"/>
              </w:divBdr>
            </w:div>
            <w:div w:id="161048590">
              <w:marLeft w:val="0"/>
              <w:marRight w:val="0"/>
              <w:marTop w:val="0"/>
              <w:marBottom w:val="0"/>
              <w:divBdr>
                <w:top w:val="none" w:sz="0" w:space="0" w:color="auto"/>
                <w:left w:val="none" w:sz="0" w:space="0" w:color="auto"/>
                <w:bottom w:val="none" w:sz="0" w:space="0" w:color="auto"/>
                <w:right w:val="none" w:sz="0" w:space="0" w:color="auto"/>
              </w:divBdr>
            </w:div>
          </w:divsChild>
        </w:div>
        <w:div w:id="1481773215">
          <w:marLeft w:val="0"/>
          <w:marRight w:val="0"/>
          <w:marTop w:val="0"/>
          <w:marBottom w:val="0"/>
          <w:divBdr>
            <w:top w:val="none" w:sz="0" w:space="0" w:color="auto"/>
            <w:left w:val="none" w:sz="0" w:space="0" w:color="auto"/>
            <w:bottom w:val="none" w:sz="0" w:space="0" w:color="auto"/>
            <w:right w:val="none" w:sz="0" w:space="0" w:color="auto"/>
          </w:divBdr>
          <w:divsChild>
            <w:div w:id="421029524">
              <w:marLeft w:val="-225"/>
              <w:marRight w:val="-225"/>
              <w:marTop w:val="0"/>
              <w:marBottom w:val="0"/>
              <w:divBdr>
                <w:top w:val="none" w:sz="0" w:space="0" w:color="auto"/>
                <w:left w:val="none" w:sz="0" w:space="0" w:color="auto"/>
                <w:bottom w:val="none" w:sz="0" w:space="0" w:color="auto"/>
                <w:right w:val="none" w:sz="0" w:space="0" w:color="auto"/>
              </w:divBdr>
              <w:divsChild>
                <w:div w:id="931670853">
                  <w:marLeft w:val="0"/>
                  <w:marRight w:val="0"/>
                  <w:marTop w:val="0"/>
                  <w:marBottom w:val="0"/>
                  <w:divBdr>
                    <w:top w:val="none" w:sz="0" w:space="0" w:color="auto"/>
                    <w:left w:val="none" w:sz="0" w:space="0" w:color="auto"/>
                    <w:bottom w:val="none" w:sz="0" w:space="0" w:color="auto"/>
                    <w:right w:val="none" w:sz="0" w:space="0" w:color="auto"/>
                  </w:divBdr>
                  <w:divsChild>
                    <w:div w:id="21410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426">
      <w:bodyDiv w:val="1"/>
      <w:marLeft w:val="0"/>
      <w:marRight w:val="0"/>
      <w:marTop w:val="0"/>
      <w:marBottom w:val="0"/>
      <w:divBdr>
        <w:top w:val="none" w:sz="0" w:space="0" w:color="auto"/>
        <w:left w:val="none" w:sz="0" w:space="0" w:color="auto"/>
        <w:bottom w:val="none" w:sz="0" w:space="0" w:color="auto"/>
        <w:right w:val="none" w:sz="0" w:space="0" w:color="auto"/>
      </w:divBdr>
      <w:divsChild>
        <w:div w:id="1175997672">
          <w:marLeft w:val="-225"/>
          <w:marRight w:val="-225"/>
          <w:marTop w:val="0"/>
          <w:marBottom w:val="0"/>
          <w:divBdr>
            <w:top w:val="none" w:sz="0" w:space="0" w:color="auto"/>
            <w:left w:val="none" w:sz="0" w:space="0" w:color="auto"/>
            <w:bottom w:val="none" w:sz="0" w:space="0" w:color="auto"/>
            <w:right w:val="none" w:sz="0" w:space="0" w:color="auto"/>
          </w:divBdr>
          <w:divsChild>
            <w:div w:id="134638645">
              <w:marLeft w:val="0"/>
              <w:marRight w:val="0"/>
              <w:marTop w:val="0"/>
              <w:marBottom w:val="0"/>
              <w:divBdr>
                <w:top w:val="none" w:sz="0" w:space="0" w:color="auto"/>
                <w:left w:val="none" w:sz="0" w:space="0" w:color="auto"/>
                <w:bottom w:val="none" w:sz="0" w:space="0" w:color="auto"/>
                <w:right w:val="none" w:sz="0" w:space="0" w:color="auto"/>
              </w:divBdr>
              <w:divsChild>
                <w:div w:id="439036792">
                  <w:marLeft w:val="-225"/>
                  <w:marRight w:val="-225"/>
                  <w:marTop w:val="0"/>
                  <w:marBottom w:val="0"/>
                  <w:divBdr>
                    <w:top w:val="none" w:sz="0" w:space="0" w:color="auto"/>
                    <w:left w:val="none" w:sz="0" w:space="0" w:color="auto"/>
                    <w:bottom w:val="none" w:sz="0" w:space="0" w:color="auto"/>
                    <w:right w:val="none" w:sz="0" w:space="0" w:color="auto"/>
                  </w:divBdr>
                  <w:divsChild>
                    <w:div w:id="1429697992">
                      <w:marLeft w:val="0"/>
                      <w:marRight w:val="0"/>
                      <w:marTop w:val="0"/>
                      <w:marBottom w:val="0"/>
                      <w:divBdr>
                        <w:top w:val="none" w:sz="0" w:space="0" w:color="auto"/>
                        <w:left w:val="none" w:sz="0" w:space="0" w:color="auto"/>
                        <w:bottom w:val="none" w:sz="0" w:space="0" w:color="auto"/>
                        <w:right w:val="none" w:sz="0" w:space="0" w:color="auto"/>
                      </w:divBdr>
                    </w:div>
                  </w:divsChild>
                </w:div>
                <w:div w:id="531965498">
                  <w:marLeft w:val="0"/>
                  <w:marRight w:val="0"/>
                  <w:marTop w:val="0"/>
                  <w:marBottom w:val="0"/>
                  <w:divBdr>
                    <w:top w:val="none" w:sz="0" w:space="0" w:color="auto"/>
                    <w:left w:val="none" w:sz="0" w:space="0" w:color="auto"/>
                    <w:bottom w:val="none" w:sz="0" w:space="0" w:color="auto"/>
                    <w:right w:val="none" w:sz="0" w:space="0" w:color="auto"/>
                  </w:divBdr>
                  <w:divsChild>
                    <w:div w:id="451175332">
                      <w:marLeft w:val="0"/>
                      <w:marRight w:val="0"/>
                      <w:marTop w:val="0"/>
                      <w:marBottom w:val="0"/>
                      <w:divBdr>
                        <w:top w:val="none" w:sz="0" w:space="0" w:color="auto"/>
                        <w:left w:val="none" w:sz="0" w:space="0" w:color="auto"/>
                        <w:bottom w:val="none" w:sz="0" w:space="0" w:color="auto"/>
                        <w:right w:val="none" w:sz="0" w:space="0" w:color="auto"/>
                      </w:divBdr>
                      <w:divsChild>
                        <w:div w:id="517894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0323079">
              <w:marLeft w:val="0"/>
              <w:marRight w:val="0"/>
              <w:marTop w:val="0"/>
              <w:marBottom w:val="0"/>
              <w:divBdr>
                <w:top w:val="none" w:sz="0" w:space="0" w:color="auto"/>
                <w:left w:val="none" w:sz="0" w:space="0" w:color="auto"/>
                <w:bottom w:val="none" w:sz="0" w:space="0" w:color="auto"/>
                <w:right w:val="none" w:sz="0" w:space="0" w:color="auto"/>
              </w:divBdr>
              <w:divsChild>
                <w:div w:id="114245594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57770302">
          <w:marLeft w:val="-225"/>
          <w:marRight w:val="-225"/>
          <w:marTop w:val="0"/>
          <w:marBottom w:val="0"/>
          <w:divBdr>
            <w:top w:val="none" w:sz="0" w:space="0" w:color="auto"/>
            <w:left w:val="none" w:sz="0" w:space="0" w:color="auto"/>
            <w:bottom w:val="none" w:sz="0" w:space="0" w:color="auto"/>
            <w:right w:val="none" w:sz="0" w:space="0" w:color="auto"/>
          </w:divBdr>
          <w:divsChild>
            <w:div w:id="7917763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13393741">
      <w:bodyDiv w:val="1"/>
      <w:marLeft w:val="0"/>
      <w:marRight w:val="0"/>
      <w:marTop w:val="0"/>
      <w:marBottom w:val="0"/>
      <w:divBdr>
        <w:top w:val="none" w:sz="0" w:space="0" w:color="auto"/>
        <w:left w:val="none" w:sz="0" w:space="0" w:color="auto"/>
        <w:bottom w:val="none" w:sz="0" w:space="0" w:color="auto"/>
        <w:right w:val="none" w:sz="0" w:space="0" w:color="auto"/>
      </w:divBdr>
    </w:div>
    <w:div w:id="917710078">
      <w:bodyDiv w:val="1"/>
      <w:marLeft w:val="0"/>
      <w:marRight w:val="0"/>
      <w:marTop w:val="0"/>
      <w:marBottom w:val="0"/>
      <w:divBdr>
        <w:top w:val="none" w:sz="0" w:space="0" w:color="auto"/>
        <w:left w:val="none" w:sz="0" w:space="0" w:color="auto"/>
        <w:bottom w:val="none" w:sz="0" w:space="0" w:color="auto"/>
        <w:right w:val="none" w:sz="0" w:space="0" w:color="auto"/>
      </w:divBdr>
      <w:divsChild>
        <w:div w:id="543101508">
          <w:marLeft w:val="0"/>
          <w:marRight w:val="0"/>
          <w:marTop w:val="0"/>
          <w:marBottom w:val="0"/>
          <w:divBdr>
            <w:top w:val="none" w:sz="0" w:space="0" w:color="auto"/>
            <w:left w:val="none" w:sz="0" w:space="0" w:color="auto"/>
            <w:bottom w:val="none" w:sz="0" w:space="0" w:color="auto"/>
            <w:right w:val="none" w:sz="0" w:space="0" w:color="auto"/>
          </w:divBdr>
          <w:divsChild>
            <w:div w:id="1620798095">
              <w:marLeft w:val="0"/>
              <w:marRight w:val="0"/>
              <w:marTop w:val="0"/>
              <w:marBottom w:val="0"/>
              <w:divBdr>
                <w:top w:val="none" w:sz="0" w:space="0" w:color="auto"/>
                <w:left w:val="none" w:sz="0" w:space="0" w:color="auto"/>
                <w:bottom w:val="none" w:sz="0" w:space="0" w:color="auto"/>
                <w:right w:val="none" w:sz="0" w:space="0" w:color="auto"/>
              </w:divBdr>
            </w:div>
          </w:divsChild>
        </w:div>
        <w:div w:id="1239827832">
          <w:marLeft w:val="0"/>
          <w:marRight w:val="0"/>
          <w:marTop w:val="0"/>
          <w:marBottom w:val="0"/>
          <w:divBdr>
            <w:top w:val="none" w:sz="0" w:space="0" w:color="auto"/>
            <w:left w:val="none" w:sz="0" w:space="0" w:color="auto"/>
            <w:bottom w:val="none" w:sz="0" w:space="0" w:color="auto"/>
            <w:right w:val="none" w:sz="0" w:space="0" w:color="auto"/>
          </w:divBdr>
          <w:divsChild>
            <w:div w:id="14329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1811">
      <w:bodyDiv w:val="1"/>
      <w:marLeft w:val="0"/>
      <w:marRight w:val="0"/>
      <w:marTop w:val="0"/>
      <w:marBottom w:val="0"/>
      <w:divBdr>
        <w:top w:val="none" w:sz="0" w:space="0" w:color="auto"/>
        <w:left w:val="none" w:sz="0" w:space="0" w:color="auto"/>
        <w:bottom w:val="none" w:sz="0" w:space="0" w:color="auto"/>
        <w:right w:val="none" w:sz="0" w:space="0" w:color="auto"/>
      </w:divBdr>
      <w:divsChild>
        <w:div w:id="1633944412">
          <w:marLeft w:val="0"/>
          <w:marRight w:val="0"/>
          <w:marTop w:val="0"/>
          <w:marBottom w:val="0"/>
          <w:divBdr>
            <w:top w:val="none" w:sz="0" w:space="0" w:color="auto"/>
            <w:left w:val="none" w:sz="0" w:space="0" w:color="auto"/>
            <w:bottom w:val="none" w:sz="0" w:space="0" w:color="auto"/>
            <w:right w:val="none" w:sz="0" w:space="0" w:color="auto"/>
          </w:divBdr>
          <w:divsChild>
            <w:div w:id="1115559980">
              <w:marLeft w:val="-225"/>
              <w:marRight w:val="-225"/>
              <w:marTop w:val="0"/>
              <w:marBottom w:val="0"/>
              <w:divBdr>
                <w:top w:val="none" w:sz="0" w:space="0" w:color="auto"/>
                <w:left w:val="none" w:sz="0" w:space="0" w:color="auto"/>
                <w:bottom w:val="none" w:sz="0" w:space="0" w:color="auto"/>
                <w:right w:val="none" w:sz="0" w:space="0" w:color="auto"/>
              </w:divBdr>
              <w:divsChild>
                <w:div w:id="1491410994">
                  <w:marLeft w:val="0"/>
                  <w:marRight w:val="0"/>
                  <w:marTop w:val="0"/>
                  <w:marBottom w:val="0"/>
                  <w:divBdr>
                    <w:top w:val="none" w:sz="0" w:space="0" w:color="auto"/>
                    <w:left w:val="none" w:sz="0" w:space="0" w:color="auto"/>
                    <w:bottom w:val="none" w:sz="0" w:space="0" w:color="auto"/>
                    <w:right w:val="none" w:sz="0" w:space="0" w:color="auto"/>
                  </w:divBdr>
                  <w:divsChild>
                    <w:div w:id="237059762">
                      <w:marLeft w:val="0"/>
                      <w:marRight w:val="0"/>
                      <w:marTop w:val="0"/>
                      <w:marBottom w:val="225"/>
                      <w:divBdr>
                        <w:top w:val="none" w:sz="0" w:space="0" w:color="auto"/>
                        <w:left w:val="none" w:sz="0" w:space="0" w:color="auto"/>
                        <w:bottom w:val="none" w:sz="0" w:space="0" w:color="auto"/>
                        <w:right w:val="none" w:sz="0" w:space="0" w:color="auto"/>
                      </w:divBdr>
                      <w:divsChild>
                        <w:div w:id="1675064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4618399">
          <w:marLeft w:val="-225"/>
          <w:marRight w:val="-225"/>
          <w:marTop w:val="0"/>
          <w:marBottom w:val="0"/>
          <w:divBdr>
            <w:top w:val="none" w:sz="0" w:space="0" w:color="auto"/>
            <w:left w:val="none" w:sz="0" w:space="0" w:color="auto"/>
            <w:bottom w:val="none" w:sz="0" w:space="0" w:color="auto"/>
            <w:right w:val="none" w:sz="0" w:space="0" w:color="auto"/>
          </w:divBdr>
          <w:divsChild>
            <w:div w:id="1933009508">
              <w:marLeft w:val="0"/>
              <w:marRight w:val="0"/>
              <w:marTop w:val="150"/>
              <w:marBottom w:val="0"/>
              <w:divBdr>
                <w:top w:val="none" w:sz="0" w:space="0" w:color="auto"/>
                <w:left w:val="none" w:sz="0" w:space="0" w:color="auto"/>
                <w:bottom w:val="none" w:sz="0" w:space="0" w:color="auto"/>
                <w:right w:val="none" w:sz="0" w:space="0" w:color="auto"/>
              </w:divBdr>
              <w:divsChild>
                <w:div w:id="694384721">
                  <w:marLeft w:val="0"/>
                  <w:marRight w:val="0"/>
                  <w:marTop w:val="0"/>
                  <w:marBottom w:val="0"/>
                  <w:divBdr>
                    <w:top w:val="none" w:sz="0" w:space="0" w:color="auto"/>
                    <w:left w:val="none" w:sz="0" w:space="0" w:color="auto"/>
                    <w:bottom w:val="none" w:sz="0" w:space="0" w:color="auto"/>
                    <w:right w:val="none" w:sz="0" w:space="0" w:color="auto"/>
                  </w:divBdr>
                </w:div>
              </w:divsChild>
            </w:div>
            <w:div w:id="947008407">
              <w:marLeft w:val="0"/>
              <w:marRight w:val="0"/>
              <w:marTop w:val="0"/>
              <w:marBottom w:val="0"/>
              <w:divBdr>
                <w:top w:val="none" w:sz="0" w:space="0" w:color="auto"/>
                <w:left w:val="none" w:sz="0" w:space="0" w:color="auto"/>
                <w:bottom w:val="none" w:sz="0" w:space="0" w:color="auto"/>
                <w:right w:val="none" w:sz="0" w:space="0" w:color="auto"/>
              </w:divBdr>
              <w:divsChild>
                <w:div w:id="81560446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18708968">
      <w:bodyDiv w:val="1"/>
      <w:marLeft w:val="0"/>
      <w:marRight w:val="0"/>
      <w:marTop w:val="0"/>
      <w:marBottom w:val="0"/>
      <w:divBdr>
        <w:top w:val="none" w:sz="0" w:space="0" w:color="auto"/>
        <w:left w:val="none" w:sz="0" w:space="0" w:color="auto"/>
        <w:bottom w:val="none" w:sz="0" w:space="0" w:color="auto"/>
        <w:right w:val="none" w:sz="0" w:space="0" w:color="auto"/>
      </w:divBdr>
      <w:divsChild>
        <w:div w:id="695229014">
          <w:marLeft w:val="0"/>
          <w:marRight w:val="0"/>
          <w:marTop w:val="0"/>
          <w:marBottom w:val="300"/>
          <w:divBdr>
            <w:top w:val="none" w:sz="0" w:space="0" w:color="auto"/>
            <w:left w:val="none" w:sz="0" w:space="0" w:color="auto"/>
            <w:bottom w:val="none" w:sz="0" w:space="0" w:color="auto"/>
            <w:right w:val="none" w:sz="0" w:space="0" w:color="auto"/>
          </w:divBdr>
        </w:div>
        <w:div w:id="1582058786">
          <w:marLeft w:val="15"/>
          <w:marRight w:val="225"/>
          <w:marTop w:val="0"/>
          <w:marBottom w:val="105"/>
          <w:divBdr>
            <w:top w:val="none" w:sz="0" w:space="0" w:color="auto"/>
            <w:left w:val="none" w:sz="0" w:space="0" w:color="auto"/>
            <w:bottom w:val="none" w:sz="0" w:space="0" w:color="auto"/>
            <w:right w:val="none" w:sz="0" w:space="0" w:color="auto"/>
          </w:divBdr>
          <w:divsChild>
            <w:div w:id="11752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9777">
      <w:bodyDiv w:val="1"/>
      <w:marLeft w:val="0"/>
      <w:marRight w:val="0"/>
      <w:marTop w:val="0"/>
      <w:marBottom w:val="0"/>
      <w:divBdr>
        <w:top w:val="none" w:sz="0" w:space="0" w:color="auto"/>
        <w:left w:val="none" w:sz="0" w:space="0" w:color="auto"/>
        <w:bottom w:val="none" w:sz="0" w:space="0" w:color="auto"/>
        <w:right w:val="none" w:sz="0" w:space="0" w:color="auto"/>
      </w:divBdr>
      <w:divsChild>
        <w:div w:id="1985154255">
          <w:marLeft w:val="-225"/>
          <w:marRight w:val="-225"/>
          <w:marTop w:val="0"/>
          <w:marBottom w:val="0"/>
          <w:divBdr>
            <w:top w:val="none" w:sz="0" w:space="0" w:color="auto"/>
            <w:left w:val="none" w:sz="0" w:space="0" w:color="auto"/>
            <w:bottom w:val="none" w:sz="0" w:space="0" w:color="auto"/>
            <w:right w:val="none" w:sz="0" w:space="0" w:color="auto"/>
          </w:divBdr>
          <w:divsChild>
            <w:div w:id="2108691714">
              <w:marLeft w:val="0"/>
              <w:marRight w:val="0"/>
              <w:marTop w:val="0"/>
              <w:marBottom w:val="0"/>
              <w:divBdr>
                <w:top w:val="none" w:sz="0" w:space="0" w:color="auto"/>
                <w:left w:val="none" w:sz="0" w:space="0" w:color="auto"/>
                <w:bottom w:val="none" w:sz="0" w:space="0" w:color="auto"/>
                <w:right w:val="none" w:sz="0" w:space="0" w:color="auto"/>
              </w:divBdr>
              <w:divsChild>
                <w:div w:id="1287663522">
                  <w:marLeft w:val="-225"/>
                  <w:marRight w:val="-225"/>
                  <w:marTop w:val="0"/>
                  <w:marBottom w:val="0"/>
                  <w:divBdr>
                    <w:top w:val="none" w:sz="0" w:space="0" w:color="auto"/>
                    <w:left w:val="none" w:sz="0" w:space="0" w:color="auto"/>
                    <w:bottom w:val="none" w:sz="0" w:space="0" w:color="auto"/>
                    <w:right w:val="none" w:sz="0" w:space="0" w:color="auto"/>
                  </w:divBdr>
                  <w:divsChild>
                    <w:div w:id="55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3401">
          <w:marLeft w:val="-225"/>
          <w:marRight w:val="-225"/>
          <w:marTop w:val="0"/>
          <w:marBottom w:val="0"/>
          <w:divBdr>
            <w:top w:val="none" w:sz="0" w:space="0" w:color="auto"/>
            <w:left w:val="none" w:sz="0" w:space="0" w:color="auto"/>
            <w:bottom w:val="none" w:sz="0" w:space="0" w:color="auto"/>
            <w:right w:val="none" w:sz="0" w:space="0" w:color="auto"/>
          </w:divBdr>
          <w:divsChild>
            <w:div w:id="61879821">
              <w:marLeft w:val="0"/>
              <w:marRight w:val="0"/>
              <w:marTop w:val="0"/>
              <w:marBottom w:val="0"/>
              <w:divBdr>
                <w:top w:val="none" w:sz="0" w:space="0" w:color="auto"/>
                <w:left w:val="none" w:sz="0" w:space="0" w:color="auto"/>
                <w:bottom w:val="none" w:sz="0" w:space="0" w:color="auto"/>
                <w:right w:val="none" w:sz="0" w:space="0" w:color="auto"/>
              </w:divBdr>
              <w:divsChild>
                <w:div w:id="999386730">
                  <w:marLeft w:val="0"/>
                  <w:marRight w:val="0"/>
                  <w:marTop w:val="0"/>
                  <w:marBottom w:val="0"/>
                  <w:divBdr>
                    <w:top w:val="none" w:sz="0" w:space="0" w:color="auto"/>
                    <w:left w:val="none" w:sz="0" w:space="0" w:color="auto"/>
                    <w:bottom w:val="none" w:sz="0" w:space="0" w:color="auto"/>
                    <w:right w:val="none" w:sz="0" w:space="0" w:color="auto"/>
                  </w:divBdr>
                  <w:divsChild>
                    <w:div w:id="1513640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0025001">
              <w:marLeft w:val="1463"/>
              <w:marRight w:val="0"/>
              <w:marTop w:val="0"/>
              <w:marBottom w:val="0"/>
              <w:divBdr>
                <w:top w:val="none" w:sz="0" w:space="0" w:color="auto"/>
                <w:left w:val="none" w:sz="0" w:space="0" w:color="auto"/>
                <w:bottom w:val="none" w:sz="0" w:space="0" w:color="auto"/>
                <w:right w:val="none" w:sz="0" w:space="0" w:color="auto"/>
              </w:divBdr>
              <w:divsChild>
                <w:div w:id="9634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184">
          <w:marLeft w:val="-225"/>
          <w:marRight w:val="-225"/>
          <w:marTop w:val="0"/>
          <w:marBottom w:val="0"/>
          <w:divBdr>
            <w:top w:val="none" w:sz="0" w:space="0" w:color="auto"/>
            <w:left w:val="none" w:sz="0" w:space="0" w:color="auto"/>
            <w:bottom w:val="none" w:sz="0" w:space="0" w:color="auto"/>
            <w:right w:val="none" w:sz="0" w:space="0" w:color="auto"/>
          </w:divBdr>
          <w:divsChild>
            <w:div w:id="1012804279">
              <w:marLeft w:val="1463"/>
              <w:marRight w:val="0"/>
              <w:marTop w:val="0"/>
              <w:marBottom w:val="0"/>
              <w:divBdr>
                <w:top w:val="none" w:sz="0" w:space="0" w:color="auto"/>
                <w:left w:val="none" w:sz="0" w:space="0" w:color="auto"/>
                <w:bottom w:val="none" w:sz="0" w:space="0" w:color="auto"/>
                <w:right w:val="none" w:sz="0" w:space="0" w:color="auto"/>
              </w:divBdr>
              <w:divsChild>
                <w:div w:id="183017236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29214398">
                  <w:marLeft w:val="0"/>
                  <w:marRight w:val="0"/>
                  <w:marTop w:val="0"/>
                  <w:marBottom w:val="150"/>
                  <w:divBdr>
                    <w:top w:val="none" w:sz="0" w:space="0" w:color="auto"/>
                    <w:left w:val="none" w:sz="0" w:space="0" w:color="auto"/>
                    <w:bottom w:val="none" w:sz="0" w:space="0" w:color="auto"/>
                    <w:right w:val="none" w:sz="0" w:space="0" w:color="auto"/>
                  </w:divBdr>
                  <w:divsChild>
                    <w:div w:id="839152529">
                      <w:marLeft w:val="0"/>
                      <w:marRight w:val="0"/>
                      <w:marTop w:val="0"/>
                      <w:marBottom w:val="0"/>
                      <w:divBdr>
                        <w:top w:val="none" w:sz="0" w:space="0" w:color="auto"/>
                        <w:left w:val="none" w:sz="0" w:space="0" w:color="auto"/>
                        <w:bottom w:val="none" w:sz="0" w:space="0" w:color="auto"/>
                        <w:right w:val="none" w:sz="0" w:space="0" w:color="auto"/>
                      </w:divBdr>
                      <w:divsChild>
                        <w:div w:id="1546092110">
                          <w:marLeft w:val="0"/>
                          <w:marRight w:val="0"/>
                          <w:marTop w:val="0"/>
                          <w:marBottom w:val="0"/>
                          <w:divBdr>
                            <w:top w:val="none" w:sz="0" w:space="0" w:color="auto"/>
                            <w:left w:val="none" w:sz="0" w:space="0" w:color="auto"/>
                            <w:bottom w:val="none" w:sz="0" w:space="0" w:color="auto"/>
                            <w:right w:val="none" w:sz="0" w:space="0" w:color="auto"/>
                          </w:divBdr>
                          <w:divsChild>
                            <w:div w:id="1896157221">
                              <w:marLeft w:val="0"/>
                              <w:marRight w:val="0"/>
                              <w:marTop w:val="0"/>
                              <w:marBottom w:val="0"/>
                              <w:divBdr>
                                <w:top w:val="none" w:sz="0" w:space="0" w:color="auto"/>
                                <w:left w:val="none" w:sz="0" w:space="0" w:color="auto"/>
                                <w:bottom w:val="none" w:sz="0" w:space="0" w:color="auto"/>
                                <w:right w:val="none" w:sz="0" w:space="0" w:color="auto"/>
                              </w:divBdr>
                              <w:divsChild>
                                <w:div w:id="79454775">
                                  <w:marLeft w:val="0"/>
                                  <w:marRight w:val="0"/>
                                  <w:marTop w:val="0"/>
                                  <w:marBottom w:val="0"/>
                                  <w:divBdr>
                                    <w:top w:val="none" w:sz="0" w:space="0" w:color="auto"/>
                                    <w:left w:val="none" w:sz="0" w:space="0" w:color="auto"/>
                                    <w:bottom w:val="none" w:sz="0" w:space="0" w:color="auto"/>
                                    <w:right w:val="none" w:sz="0" w:space="0" w:color="auto"/>
                                  </w:divBdr>
                                  <w:divsChild>
                                    <w:div w:id="2034380410">
                                      <w:marLeft w:val="0"/>
                                      <w:marRight w:val="0"/>
                                      <w:marTop w:val="0"/>
                                      <w:marBottom w:val="0"/>
                                      <w:divBdr>
                                        <w:top w:val="none" w:sz="0" w:space="0" w:color="auto"/>
                                        <w:left w:val="none" w:sz="0" w:space="0" w:color="auto"/>
                                        <w:bottom w:val="none" w:sz="0" w:space="0" w:color="auto"/>
                                        <w:right w:val="none" w:sz="0" w:space="0" w:color="auto"/>
                                      </w:divBdr>
                                      <w:divsChild>
                                        <w:div w:id="1619602852">
                                          <w:marLeft w:val="0"/>
                                          <w:marRight w:val="0"/>
                                          <w:marTop w:val="0"/>
                                          <w:marBottom w:val="0"/>
                                          <w:divBdr>
                                            <w:top w:val="none" w:sz="0" w:space="0" w:color="auto"/>
                                            <w:left w:val="none" w:sz="0" w:space="0" w:color="auto"/>
                                            <w:bottom w:val="none" w:sz="0" w:space="0" w:color="auto"/>
                                            <w:right w:val="none" w:sz="0" w:space="0" w:color="auto"/>
                                          </w:divBdr>
                                        </w:div>
                                      </w:divsChild>
                                    </w:div>
                                    <w:div w:id="442263982">
                                      <w:marLeft w:val="0"/>
                                      <w:marRight w:val="0"/>
                                      <w:marTop w:val="0"/>
                                      <w:marBottom w:val="0"/>
                                      <w:divBdr>
                                        <w:top w:val="none" w:sz="0" w:space="0" w:color="auto"/>
                                        <w:left w:val="none" w:sz="0" w:space="0" w:color="auto"/>
                                        <w:bottom w:val="none" w:sz="0" w:space="0" w:color="auto"/>
                                        <w:right w:val="none" w:sz="0" w:space="0" w:color="auto"/>
                                      </w:divBdr>
                                      <w:divsChild>
                                        <w:div w:id="213274610">
                                          <w:marLeft w:val="0"/>
                                          <w:marRight w:val="0"/>
                                          <w:marTop w:val="0"/>
                                          <w:marBottom w:val="0"/>
                                          <w:divBdr>
                                            <w:top w:val="none" w:sz="0" w:space="0" w:color="auto"/>
                                            <w:left w:val="none" w:sz="0" w:space="0" w:color="auto"/>
                                            <w:bottom w:val="none" w:sz="0" w:space="0" w:color="auto"/>
                                            <w:right w:val="none" w:sz="0" w:space="0" w:color="auto"/>
                                          </w:divBdr>
                                        </w:div>
                                      </w:divsChild>
                                    </w:div>
                                    <w:div w:id="731781607">
                                      <w:marLeft w:val="0"/>
                                      <w:marRight w:val="0"/>
                                      <w:marTop w:val="0"/>
                                      <w:marBottom w:val="0"/>
                                      <w:divBdr>
                                        <w:top w:val="none" w:sz="0" w:space="0" w:color="auto"/>
                                        <w:left w:val="none" w:sz="0" w:space="0" w:color="auto"/>
                                        <w:bottom w:val="none" w:sz="0" w:space="0" w:color="auto"/>
                                        <w:right w:val="none" w:sz="0" w:space="0" w:color="auto"/>
                                      </w:divBdr>
                                      <w:divsChild>
                                        <w:div w:id="1290550584">
                                          <w:marLeft w:val="0"/>
                                          <w:marRight w:val="0"/>
                                          <w:marTop w:val="0"/>
                                          <w:marBottom w:val="0"/>
                                          <w:divBdr>
                                            <w:top w:val="none" w:sz="0" w:space="0" w:color="auto"/>
                                            <w:left w:val="none" w:sz="0" w:space="0" w:color="auto"/>
                                            <w:bottom w:val="none" w:sz="0" w:space="0" w:color="auto"/>
                                            <w:right w:val="none" w:sz="0" w:space="0" w:color="auto"/>
                                          </w:divBdr>
                                        </w:div>
                                      </w:divsChild>
                                    </w:div>
                                    <w:div w:id="1935480769">
                                      <w:marLeft w:val="0"/>
                                      <w:marRight w:val="0"/>
                                      <w:marTop w:val="0"/>
                                      <w:marBottom w:val="0"/>
                                      <w:divBdr>
                                        <w:top w:val="none" w:sz="0" w:space="0" w:color="auto"/>
                                        <w:left w:val="none" w:sz="0" w:space="0" w:color="auto"/>
                                        <w:bottom w:val="none" w:sz="0" w:space="0" w:color="auto"/>
                                        <w:right w:val="none" w:sz="0" w:space="0" w:color="auto"/>
                                      </w:divBdr>
                                      <w:divsChild>
                                        <w:div w:id="1402555781">
                                          <w:marLeft w:val="0"/>
                                          <w:marRight w:val="0"/>
                                          <w:marTop w:val="0"/>
                                          <w:marBottom w:val="0"/>
                                          <w:divBdr>
                                            <w:top w:val="none" w:sz="0" w:space="0" w:color="auto"/>
                                            <w:left w:val="none" w:sz="0" w:space="0" w:color="auto"/>
                                            <w:bottom w:val="none" w:sz="0" w:space="0" w:color="auto"/>
                                            <w:right w:val="none" w:sz="0" w:space="0" w:color="auto"/>
                                          </w:divBdr>
                                        </w:div>
                                      </w:divsChild>
                                    </w:div>
                                    <w:div w:id="2107188906">
                                      <w:marLeft w:val="0"/>
                                      <w:marRight w:val="0"/>
                                      <w:marTop w:val="0"/>
                                      <w:marBottom w:val="0"/>
                                      <w:divBdr>
                                        <w:top w:val="none" w:sz="0" w:space="0" w:color="auto"/>
                                        <w:left w:val="none" w:sz="0" w:space="0" w:color="auto"/>
                                        <w:bottom w:val="none" w:sz="0" w:space="0" w:color="auto"/>
                                        <w:right w:val="none" w:sz="0" w:space="0" w:color="auto"/>
                                      </w:divBdr>
                                      <w:divsChild>
                                        <w:div w:id="1174032279">
                                          <w:marLeft w:val="0"/>
                                          <w:marRight w:val="0"/>
                                          <w:marTop w:val="0"/>
                                          <w:marBottom w:val="0"/>
                                          <w:divBdr>
                                            <w:top w:val="none" w:sz="0" w:space="0" w:color="auto"/>
                                            <w:left w:val="none" w:sz="0" w:space="0" w:color="auto"/>
                                            <w:bottom w:val="none" w:sz="0" w:space="0" w:color="auto"/>
                                            <w:right w:val="none" w:sz="0" w:space="0" w:color="auto"/>
                                          </w:divBdr>
                                        </w:div>
                                      </w:divsChild>
                                    </w:div>
                                    <w:div w:id="1410932059">
                                      <w:marLeft w:val="0"/>
                                      <w:marRight w:val="0"/>
                                      <w:marTop w:val="0"/>
                                      <w:marBottom w:val="0"/>
                                      <w:divBdr>
                                        <w:top w:val="none" w:sz="0" w:space="0" w:color="auto"/>
                                        <w:left w:val="none" w:sz="0" w:space="0" w:color="auto"/>
                                        <w:bottom w:val="none" w:sz="0" w:space="0" w:color="auto"/>
                                        <w:right w:val="none" w:sz="0" w:space="0" w:color="auto"/>
                                      </w:divBdr>
                                      <w:divsChild>
                                        <w:div w:id="1341464784">
                                          <w:marLeft w:val="0"/>
                                          <w:marRight w:val="0"/>
                                          <w:marTop w:val="0"/>
                                          <w:marBottom w:val="0"/>
                                          <w:divBdr>
                                            <w:top w:val="none" w:sz="0" w:space="0" w:color="auto"/>
                                            <w:left w:val="none" w:sz="0" w:space="0" w:color="auto"/>
                                            <w:bottom w:val="none" w:sz="0" w:space="0" w:color="auto"/>
                                            <w:right w:val="none" w:sz="0" w:space="0" w:color="auto"/>
                                          </w:divBdr>
                                        </w:div>
                                      </w:divsChild>
                                    </w:div>
                                    <w:div w:id="590891216">
                                      <w:marLeft w:val="0"/>
                                      <w:marRight w:val="0"/>
                                      <w:marTop w:val="0"/>
                                      <w:marBottom w:val="0"/>
                                      <w:divBdr>
                                        <w:top w:val="none" w:sz="0" w:space="0" w:color="auto"/>
                                        <w:left w:val="none" w:sz="0" w:space="0" w:color="auto"/>
                                        <w:bottom w:val="none" w:sz="0" w:space="0" w:color="auto"/>
                                        <w:right w:val="none" w:sz="0" w:space="0" w:color="auto"/>
                                      </w:divBdr>
                                      <w:divsChild>
                                        <w:div w:id="701514124">
                                          <w:marLeft w:val="0"/>
                                          <w:marRight w:val="0"/>
                                          <w:marTop w:val="0"/>
                                          <w:marBottom w:val="0"/>
                                          <w:divBdr>
                                            <w:top w:val="none" w:sz="0" w:space="0" w:color="auto"/>
                                            <w:left w:val="none" w:sz="0" w:space="0" w:color="auto"/>
                                            <w:bottom w:val="none" w:sz="0" w:space="0" w:color="auto"/>
                                            <w:right w:val="none" w:sz="0" w:space="0" w:color="auto"/>
                                          </w:divBdr>
                                        </w:div>
                                      </w:divsChild>
                                    </w:div>
                                    <w:div w:id="140974157">
                                      <w:marLeft w:val="0"/>
                                      <w:marRight w:val="0"/>
                                      <w:marTop w:val="0"/>
                                      <w:marBottom w:val="0"/>
                                      <w:divBdr>
                                        <w:top w:val="none" w:sz="0" w:space="0" w:color="auto"/>
                                        <w:left w:val="none" w:sz="0" w:space="0" w:color="auto"/>
                                        <w:bottom w:val="none" w:sz="0" w:space="0" w:color="auto"/>
                                        <w:right w:val="none" w:sz="0" w:space="0" w:color="auto"/>
                                      </w:divBdr>
                                      <w:divsChild>
                                        <w:div w:id="1763987932">
                                          <w:marLeft w:val="0"/>
                                          <w:marRight w:val="0"/>
                                          <w:marTop w:val="0"/>
                                          <w:marBottom w:val="0"/>
                                          <w:divBdr>
                                            <w:top w:val="none" w:sz="0" w:space="0" w:color="auto"/>
                                            <w:left w:val="none" w:sz="0" w:space="0" w:color="auto"/>
                                            <w:bottom w:val="none" w:sz="0" w:space="0" w:color="auto"/>
                                            <w:right w:val="none" w:sz="0" w:space="0" w:color="auto"/>
                                          </w:divBdr>
                                        </w:div>
                                      </w:divsChild>
                                    </w:div>
                                    <w:div w:id="1656765287">
                                      <w:marLeft w:val="0"/>
                                      <w:marRight w:val="0"/>
                                      <w:marTop w:val="0"/>
                                      <w:marBottom w:val="0"/>
                                      <w:divBdr>
                                        <w:top w:val="none" w:sz="0" w:space="0" w:color="auto"/>
                                        <w:left w:val="none" w:sz="0" w:space="0" w:color="auto"/>
                                        <w:bottom w:val="none" w:sz="0" w:space="0" w:color="auto"/>
                                        <w:right w:val="none" w:sz="0" w:space="0" w:color="auto"/>
                                      </w:divBdr>
                                      <w:divsChild>
                                        <w:div w:id="1215002635">
                                          <w:marLeft w:val="0"/>
                                          <w:marRight w:val="0"/>
                                          <w:marTop w:val="0"/>
                                          <w:marBottom w:val="0"/>
                                          <w:divBdr>
                                            <w:top w:val="none" w:sz="0" w:space="0" w:color="auto"/>
                                            <w:left w:val="none" w:sz="0" w:space="0" w:color="auto"/>
                                            <w:bottom w:val="none" w:sz="0" w:space="0" w:color="auto"/>
                                            <w:right w:val="none" w:sz="0" w:space="0" w:color="auto"/>
                                          </w:divBdr>
                                        </w:div>
                                      </w:divsChild>
                                    </w:div>
                                    <w:div w:id="103841411">
                                      <w:marLeft w:val="0"/>
                                      <w:marRight w:val="0"/>
                                      <w:marTop w:val="0"/>
                                      <w:marBottom w:val="0"/>
                                      <w:divBdr>
                                        <w:top w:val="none" w:sz="0" w:space="0" w:color="auto"/>
                                        <w:left w:val="none" w:sz="0" w:space="0" w:color="auto"/>
                                        <w:bottom w:val="none" w:sz="0" w:space="0" w:color="auto"/>
                                        <w:right w:val="none" w:sz="0" w:space="0" w:color="auto"/>
                                      </w:divBdr>
                                      <w:divsChild>
                                        <w:div w:id="2092116064">
                                          <w:marLeft w:val="0"/>
                                          <w:marRight w:val="0"/>
                                          <w:marTop w:val="0"/>
                                          <w:marBottom w:val="0"/>
                                          <w:divBdr>
                                            <w:top w:val="none" w:sz="0" w:space="0" w:color="auto"/>
                                            <w:left w:val="none" w:sz="0" w:space="0" w:color="auto"/>
                                            <w:bottom w:val="none" w:sz="0" w:space="0" w:color="auto"/>
                                            <w:right w:val="none" w:sz="0" w:space="0" w:color="auto"/>
                                          </w:divBdr>
                                        </w:div>
                                      </w:divsChild>
                                    </w:div>
                                    <w:div w:id="2019035794">
                                      <w:marLeft w:val="0"/>
                                      <w:marRight w:val="0"/>
                                      <w:marTop w:val="0"/>
                                      <w:marBottom w:val="0"/>
                                      <w:divBdr>
                                        <w:top w:val="none" w:sz="0" w:space="0" w:color="auto"/>
                                        <w:left w:val="none" w:sz="0" w:space="0" w:color="auto"/>
                                        <w:bottom w:val="none" w:sz="0" w:space="0" w:color="auto"/>
                                        <w:right w:val="none" w:sz="0" w:space="0" w:color="auto"/>
                                      </w:divBdr>
                                      <w:divsChild>
                                        <w:div w:id="231041878">
                                          <w:marLeft w:val="0"/>
                                          <w:marRight w:val="0"/>
                                          <w:marTop w:val="0"/>
                                          <w:marBottom w:val="0"/>
                                          <w:divBdr>
                                            <w:top w:val="none" w:sz="0" w:space="0" w:color="auto"/>
                                            <w:left w:val="none" w:sz="0" w:space="0" w:color="auto"/>
                                            <w:bottom w:val="none" w:sz="0" w:space="0" w:color="auto"/>
                                            <w:right w:val="none" w:sz="0" w:space="0" w:color="auto"/>
                                          </w:divBdr>
                                        </w:div>
                                      </w:divsChild>
                                    </w:div>
                                    <w:div w:id="303968643">
                                      <w:marLeft w:val="0"/>
                                      <w:marRight w:val="0"/>
                                      <w:marTop w:val="0"/>
                                      <w:marBottom w:val="0"/>
                                      <w:divBdr>
                                        <w:top w:val="none" w:sz="0" w:space="0" w:color="auto"/>
                                        <w:left w:val="none" w:sz="0" w:space="0" w:color="auto"/>
                                        <w:bottom w:val="none" w:sz="0" w:space="0" w:color="auto"/>
                                        <w:right w:val="none" w:sz="0" w:space="0" w:color="auto"/>
                                      </w:divBdr>
                                      <w:divsChild>
                                        <w:div w:id="305864883">
                                          <w:marLeft w:val="0"/>
                                          <w:marRight w:val="0"/>
                                          <w:marTop w:val="0"/>
                                          <w:marBottom w:val="0"/>
                                          <w:divBdr>
                                            <w:top w:val="none" w:sz="0" w:space="0" w:color="auto"/>
                                            <w:left w:val="none" w:sz="0" w:space="0" w:color="auto"/>
                                            <w:bottom w:val="none" w:sz="0" w:space="0" w:color="auto"/>
                                            <w:right w:val="none" w:sz="0" w:space="0" w:color="auto"/>
                                          </w:divBdr>
                                        </w:div>
                                      </w:divsChild>
                                    </w:div>
                                    <w:div w:id="1343313769">
                                      <w:marLeft w:val="0"/>
                                      <w:marRight w:val="0"/>
                                      <w:marTop w:val="0"/>
                                      <w:marBottom w:val="0"/>
                                      <w:divBdr>
                                        <w:top w:val="none" w:sz="0" w:space="0" w:color="auto"/>
                                        <w:left w:val="none" w:sz="0" w:space="0" w:color="auto"/>
                                        <w:bottom w:val="none" w:sz="0" w:space="0" w:color="auto"/>
                                        <w:right w:val="none" w:sz="0" w:space="0" w:color="auto"/>
                                      </w:divBdr>
                                      <w:divsChild>
                                        <w:div w:id="209071563">
                                          <w:marLeft w:val="0"/>
                                          <w:marRight w:val="0"/>
                                          <w:marTop w:val="0"/>
                                          <w:marBottom w:val="0"/>
                                          <w:divBdr>
                                            <w:top w:val="none" w:sz="0" w:space="0" w:color="auto"/>
                                            <w:left w:val="none" w:sz="0" w:space="0" w:color="auto"/>
                                            <w:bottom w:val="none" w:sz="0" w:space="0" w:color="auto"/>
                                            <w:right w:val="none" w:sz="0" w:space="0" w:color="auto"/>
                                          </w:divBdr>
                                        </w:div>
                                      </w:divsChild>
                                    </w:div>
                                    <w:div w:id="586814545">
                                      <w:marLeft w:val="0"/>
                                      <w:marRight w:val="0"/>
                                      <w:marTop w:val="0"/>
                                      <w:marBottom w:val="0"/>
                                      <w:divBdr>
                                        <w:top w:val="none" w:sz="0" w:space="0" w:color="auto"/>
                                        <w:left w:val="none" w:sz="0" w:space="0" w:color="auto"/>
                                        <w:bottom w:val="none" w:sz="0" w:space="0" w:color="auto"/>
                                        <w:right w:val="none" w:sz="0" w:space="0" w:color="auto"/>
                                      </w:divBdr>
                                      <w:divsChild>
                                        <w:div w:id="1914579692">
                                          <w:marLeft w:val="0"/>
                                          <w:marRight w:val="0"/>
                                          <w:marTop w:val="0"/>
                                          <w:marBottom w:val="0"/>
                                          <w:divBdr>
                                            <w:top w:val="none" w:sz="0" w:space="0" w:color="auto"/>
                                            <w:left w:val="none" w:sz="0" w:space="0" w:color="auto"/>
                                            <w:bottom w:val="none" w:sz="0" w:space="0" w:color="auto"/>
                                            <w:right w:val="none" w:sz="0" w:space="0" w:color="auto"/>
                                          </w:divBdr>
                                        </w:div>
                                      </w:divsChild>
                                    </w:div>
                                    <w:div w:id="1635057953">
                                      <w:marLeft w:val="0"/>
                                      <w:marRight w:val="0"/>
                                      <w:marTop w:val="0"/>
                                      <w:marBottom w:val="0"/>
                                      <w:divBdr>
                                        <w:top w:val="none" w:sz="0" w:space="0" w:color="auto"/>
                                        <w:left w:val="none" w:sz="0" w:space="0" w:color="auto"/>
                                        <w:bottom w:val="none" w:sz="0" w:space="0" w:color="auto"/>
                                        <w:right w:val="none" w:sz="0" w:space="0" w:color="auto"/>
                                      </w:divBdr>
                                      <w:divsChild>
                                        <w:div w:id="1696494916">
                                          <w:marLeft w:val="0"/>
                                          <w:marRight w:val="0"/>
                                          <w:marTop w:val="0"/>
                                          <w:marBottom w:val="0"/>
                                          <w:divBdr>
                                            <w:top w:val="none" w:sz="0" w:space="0" w:color="auto"/>
                                            <w:left w:val="none" w:sz="0" w:space="0" w:color="auto"/>
                                            <w:bottom w:val="none" w:sz="0" w:space="0" w:color="auto"/>
                                            <w:right w:val="none" w:sz="0" w:space="0" w:color="auto"/>
                                          </w:divBdr>
                                        </w:div>
                                      </w:divsChild>
                                    </w:div>
                                    <w:div w:id="906262330">
                                      <w:marLeft w:val="0"/>
                                      <w:marRight w:val="0"/>
                                      <w:marTop w:val="0"/>
                                      <w:marBottom w:val="0"/>
                                      <w:divBdr>
                                        <w:top w:val="none" w:sz="0" w:space="0" w:color="auto"/>
                                        <w:left w:val="none" w:sz="0" w:space="0" w:color="auto"/>
                                        <w:bottom w:val="none" w:sz="0" w:space="0" w:color="auto"/>
                                        <w:right w:val="none" w:sz="0" w:space="0" w:color="auto"/>
                                      </w:divBdr>
                                      <w:divsChild>
                                        <w:div w:id="1375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34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8924919">
          <w:marLeft w:val="-225"/>
          <w:marRight w:val="-225"/>
          <w:marTop w:val="0"/>
          <w:marBottom w:val="0"/>
          <w:divBdr>
            <w:top w:val="none" w:sz="0" w:space="0" w:color="auto"/>
            <w:left w:val="none" w:sz="0" w:space="0" w:color="auto"/>
            <w:bottom w:val="none" w:sz="0" w:space="0" w:color="auto"/>
            <w:right w:val="none" w:sz="0" w:space="0" w:color="auto"/>
          </w:divBdr>
          <w:divsChild>
            <w:div w:id="243220165">
              <w:marLeft w:val="1463"/>
              <w:marRight w:val="0"/>
              <w:marTop w:val="0"/>
              <w:marBottom w:val="0"/>
              <w:divBdr>
                <w:top w:val="none" w:sz="0" w:space="0" w:color="auto"/>
                <w:left w:val="none" w:sz="0" w:space="0" w:color="auto"/>
                <w:bottom w:val="none" w:sz="0" w:space="0" w:color="auto"/>
                <w:right w:val="none" w:sz="0" w:space="0" w:color="auto"/>
              </w:divBdr>
              <w:divsChild>
                <w:div w:id="21466601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0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4365">
          <w:marLeft w:val="-225"/>
          <w:marRight w:val="-225"/>
          <w:marTop w:val="0"/>
          <w:marBottom w:val="0"/>
          <w:divBdr>
            <w:top w:val="none" w:sz="0" w:space="0" w:color="auto"/>
            <w:left w:val="none" w:sz="0" w:space="0" w:color="auto"/>
            <w:bottom w:val="none" w:sz="0" w:space="0" w:color="auto"/>
            <w:right w:val="none" w:sz="0" w:space="0" w:color="auto"/>
          </w:divBdr>
          <w:divsChild>
            <w:div w:id="120193265">
              <w:marLeft w:val="1463"/>
              <w:marRight w:val="0"/>
              <w:marTop w:val="0"/>
              <w:marBottom w:val="0"/>
              <w:divBdr>
                <w:top w:val="none" w:sz="0" w:space="0" w:color="auto"/>
                <w:left w:val="none" w:sz="0" w:space="0" w:color="auto"/>
                <w:bottom w:val="none" w:sz="0" w:space="0" w:color="auto"/>
                <w:right w:val="none" w:sz="0" w:space="0" w:color="auto"/>
              </w:divBdr>
              <w:divsChild>
                <w:div w:id="52896694">
                  <w:marLeft w:val="0"/>
                  <w:marRight w:val="0"/>
                  <w:marTop w:val="0"/>
                  <w:marBottom w:val="150"/>
                  <w:divBdr>
                    <w:top w:val="none" w:sz="0" w:space="0" w:color="auto"/>
                    <w:left w:val="none" w:sz="0" w:space="0" w:color="auto"/>
                    <w:bottom w:val="none" w:sz="0" w:space="0" w:color="auto"/>
                    <w:right w:val="none" w:sz="0" w:space="0" w:color="auto"/>
                  </w:divBdr>
                  <w:divsChild>
                    <w:div w:id="827087913">
                      <w:marLeft w:val="0"/>
                      <w:marRight w:val="0"/>
                      <w:marTop w:val="0"/>
                      <w:marBottom w:val="0"/>
                      <w:divBdr>
                        <w:top w:val="none" w:sz="0" w:space="0" w:color="auto"/>
                        <w:left w:val="none" w:sz="0" w:space="0" w:color="auto"/>
                        <w:bottom w:val="none" w:sz="0" w:space="0" w:color="auto"/>
                        <w:right w:val="none" w:sz="0" w:space="0" w:color="auto"/>
                      </w:divBdr>
                      <w:divsChild>
                        <w:div w:id="600987986">
                          <w:marLeft w:val="0"/>
                          <w:marRight w:val="0"/>
                          <w:marTop w:val="0"/>
                          <w:marBottom w:val="0"/>
                          <w:divBdr>
                            <w:top w:val="none" w:sz="0" w:space="0" w:color="auto"/>
                            <w:left w:val="none" w:sz="0" w:space="0" w:color="auto"/>
                            <w:bottom w:val="none" w:sz="0" w:space="0" w:color="auto"/>
                            <w:right w:val="none" w:sz="0" w:space="0" w:color="auto"/>
                          </w:divBdr>
                          <w:divsChild>
                            <w:div w:id="511528863">
                              <w:marLeft w:val="0"/>
                              <w:marRight w:val="0"/>
                              <w:marTop w:val="0"/>
                              <w:marBottom w:val="0"/>
                              <w:divBdr>
                                <w:top w:val="none" w:sz="0" w:space="0" w:color="auto"/>
                                <w:left w:val="none" w:sz="0" w:space="0" w:color="auto"/>
                                <w:bottom w:val="none" w:sz="0" w:space="0" w:color="auto"/>
                                <w:right w:val="none" w:sz="0" w:space="0" w:color="auto"/>
                              </w:divBdr>
                              <w:divsChild>
                                <w:div w:id="1168784712">
                                  <w:marLeft w:val="0"/>
                                  <w:marRight w:val="0"/>
                                  <w:marTop w:val="0"/>
                                  <w:marBottom w:val="0"/>
                                  <w:divBdr>
                                    <w:top w:val="none" w:sz="0" w:space="0" w:color="auto"/>
                                    <w:left w:val="none" w:sz="0" w:space="0" w:color="auto"/>
                                    <w:bottom w:val="none" w:sz="0" w:space="0" w:color="auto"/>
                                    <w:right w:val="none" w:sz="0" w:space="0" w:color="auto"/>
                                  </w:divBdr>
                                  <w:divsChild>
                                    <w:div w:id="423576019">
                                      <w:marLeft w:val="0"/>
                                      <w:marRight w:val="0"/>
                                      <w:marTop w:val="0"/>
                                      <w:marBottom w:val="0"/>
                                      <w:divBdr>
                                        <w:top w:val="none" w:sz="0" w:space="0" w:color="auto"/>
                                        <w:left w:val="none" w:sz="0" w:space="0" w:color="auto"/>
                                        <w:bottom w:val="none" w:sz="0" w:space="0" w:color="auto"/>
                                        <w:right w:val="none" w:sz="0" w:space="0" w:color="auto"/>
                                      </w:divBdr>
                                      <w:divsChild>
                                        <w:div w:id="874735657">
                                          <w:marLeft w:val="0"/>
                                          <w:marRight w:val="0"/>
                                          <w:marTop w:val="0"/>
                                          <w:marBottom w:val="0"/>
                                          <w:divBdr>
                                            <w:top w:val="none" w:sz="0" w:space="0" w:color="auto"/>
                                            <w:left w:val="none" w:sz="0" w:space="0" w:color="auto"/>
                                            <w:bottom w:val="none" w:sz="0" w:space="0" w:color="auto"/>
                                            <w:right w:val="none" w:sz="0" w:space="0" w:color="auto"/>
                                          </w:divBdr>
                                        </w:div>
                                      </w:divsChild>
                                    </w:div>
                                    <w:div w:id="1224101509">
                                      <w:marLeft w:val="0"/>
                                      <w:marRight w:val="0"/>
                                      <w:marTop w:val="0"/>
                                      <w:marBottom w:val="0"/>
                                      <w:divBdr>
                                        <w:top w:val="none" w:sz="0" w:space="0" w:color="auto"/>
                                        <w:left w:val="none" w:sz="0" w:space="0" w:color="auto"/>
                                        <w:bottom w:val="none" w:sz="0" w:space="0" w:color="auto"/>
                                        <w:right w:val="none" w:sz="0" w:space="0" w:color="auto"/>
                                      </w:divBdr>
                                      <w:divsChild>
                                        <w:div w:id="1181122514">
                                          <w:marLeft w:val="0"/>
                                          <w:marRight w:val="0"/>
                                          <w:marTop w:val="0"/>
                                          <w:marBottom w:val="0"/>
                                          <w:divBdr>
                                            <w:top w:val="none" w:sz="0" w:space="0" w:color="auto"/>
                                            <w:left w:val="none" w:sz="0" w:space="0" w:color="auto"/>
                                            <w:bottom w:val="none" w:sz="0" w:space="0" w:color="auto"/>
                                            <w:right w:val="none" w:sz="0" w:space="0" w:color="auto"/>
                                          </w:divBdr>
                                        </w:div>
                                      </w:divsChild>
                                    </w:div>
                                    <w:div w:id="1473206055">
                                      <w:marLeft w:val="0"/>
                                      <w:marRight w:val="0"/>
                                      <w:marTop w:val="0"/>
                                      <w:marBottom w:val="0"/>
                                      <w:divBdr>
                                        <w:top w:val="none" w:sz="0" w:space="0" w:color="auto"/>
                                        <w:left w:val="none" w:sz="0" w:space="0" w:color="auto"/>
                                        <w:bottom w:val="none" w:sz="0" w:space="0" w:color="auto"/>
                                        <w:right w:val="none" w:sz="0" w:space="0" w:color="auto"/>
                                      </w:divBdr>
                                      <w:divsChild>
                                        <w:div w:id="1660428910">
                                          <w:marLeft w:val="0"/>
                                          <w:marRight w:val="0"/>
                                          <w:marTop w:val="0"/>
                                          <w:marBottom w:val="0"/>
                                          <w:divBdr>
                                            <w:top w:val="none" w:sz="0" w:space="0" w:color="auto"/>
                                            <w:left w:val="none" w:sz="0" w:space="0" w:color="auto"/>
                                            <w:bottom w:val="none" w:sz="0" w:space="0" w:color="auto"/>
                                            <w:right w:val="none" w:sz="0" w:space="0" w:color="auto"/>
                                          </w:divBdr>
                                        </w:div>
                                      </w:divsChild>
                                    </w:div>
                                    <w:div w:id="1005205713">
                                      <w:marLeft w:val="0"/>
                                      <w:marRight w:val="0"/>
                                      <w:marTop w:val="0"/>
                                      <w:marBottom w:val="0"/>
                                      <w:divBdr>
                                        <w:top w:val="none" w:sz="0" w:space="0" w:color="auto"/>
                                        <w:left w:val="none" w:sz="0" w:space="0" w:color="auto"/>
                                        <w:bottom w:val="none" w:sz="0" w:space="0" w:color="auto"/>
                                        <w:right w:val="none" w:sz="0" w:space="0" w:color="auto"/>
                                      </w:divBdr>
                                      <w:divsChild>
                                        <w:div w:id="466515858">
                                          <w:marLeft w:val="0"/>
                                          <w:marRight w:val="0"/>
                                          <w:marTop w:val="0"/>
                                          <w:marBottom w:val="0"/>
                                          <w:divBdr>
                                            <w:top w:val="none" w:sz="0" w:space="0" w:color="auto"/>
                                            <w:left w:val="none" w:sz="0" w:space="0" w:color="auto"/>
                                            <w:bottom w:val="none" w:sz="0" w:space="0" w:color="auto"/>
                                            <w:right w:val="none" w:sz="0" w:space="0" w:color="auto"/>
                                          </w:divBdr>
                                        </w:div>
                                      </w:divsChild>
                                    </w:div>
                                    <w:div w:id="669986324">
                                      <w:marLeft w:val="0"/>
                                      <w:marRight w:val="0"/>
                                      <w:marTop w:val="0"/>
                                      <w:marBottom w:val="0"/>
                                      <w:divBdr>
                                        <w:top w:val="none" w:sz="0" w:space="0" w:color="auto"/>
                                        <w:left w:val="none" w:sz="0" w:space="0" w:color="auto"/>
                                        <w:bottom w:val="none" w:sz="0" w:space="0" w:color="auto"/>
                                        <w:right w:val="none" w:sz="0" w:space="0" w:color="auto"/>
                                      </w:divBdr>
                                      <w:divsChild>
                                        <w:div w:id="1186022703">
                                          <w:marLeft w:val="0"/>
                                          <w:marRight w:val="0"/>
                                          <w:marTop w:val="0"/>
                                          <w:marBottom w:val="0"/>
                                          <w:divBdr>
                                            <w:top w:val="none" w:sz="0" w:space="0" w:color="auto"/>
                                            <w:left w:val="none" w:sz="0" w:space="0" w:color="auto"/>
                                            <w:bottom w:val="none" w:sz="0" w:space="0" w:color="auto"/>
                                            <w:right w:val="none" w:sz="0" w:space="0" w:color="auto"/>
                                          </w:divBdr>
                                        </w:div>
                                      </w:divsChild>
                                    </w:div>
                                    <w:div w:id="1027566217">
                                      <w:marLeft w:val="0"/>
                                      <w:marRight w:val="0"/>
                                      <w:marTop w:val="0"/>
                                      <w:marBottom w:val="0"/>
                                      <w:divBdr>
                                        <w:top w:val="none" w:sz="0" w:space="0" w:color="auto"/>
                                        <w:left w:val="none" w:sz="0" w:space="0" w:color="auto"/>
                                        <w:bottom w:val="none" w:sz="0" w:space="0" w:color="auto"/>
                                        <w:right w:val="none" w:sz="0" w:space="0" w:color="auto"/>
                                      </w:divBdr>
                                      <w:divsChild>
                                        <w:div w:id="1244266748">
                                          <w:marLeft w:val="0"/>
                                          <w:marRight w:val="0"/>
                                          <w:marTop w:val="0"/>
                                          <w:marBottom w:val="0"/>
                                          <w:divBdr>
                                            <w:top w:val="none" w:sz="0" w:space="0" w:color="auto"/>
                                            <w:left w:val="none" w:sz="0" w:space="0" w:color="auto"/>
                                            <w:bottom w:val="none" w:sz="0" w:space="0" w:color="auto"/>
                                            <w:right w:val="none" w:sz="0" w:space="0" w:color="auto"/>
                                          </w:divBdr>
                                        </w:div>
                                      </w:divsChild>
                                    </w:div>
                                    <w:div w:id="86267897">
                                      <w:marLeft w:val="0"/>
                                      <w:marRight w:val="0"/>
                                      <w:marTop w:val="0"/>
                                      <w:marBottom w:val="0"/>
                                      <w:divBdr>
                                        <w:top w:val="none" w:sz="0" w:space="0" w:color="auto"/>
                                        <w:left w:val="none" w:sz="0" w:space="0" w:color="auto"/>
                                        <w:bottom w:val="none" w:sz="0" w:space="0" w:color="auto"/>
                                        <w:right w:val="none" w:sz="0" w:space="0" w:color="auto"/>
                                      </w:divBdr>
                                      <w:divsChild>
                                        <w:div w:id="697851083">
                                          <w:marLeft w:val="0"/>
                                          <w:marRight w:val="0"/>
                                          <w:marTop w:val="0"/>
                                          <w:marBottom w:val="0"/>
                                          <w:divBdr>
                                            <w:top w:val="none" w:sz="0" w:space="0" w:color="auto"/>
                                            <w:left w:val="none" w:sz="0" w:space="0" w:color="auto"/>
                                            <w:bottom w:val="none" w:sz="0" w:space="0" w:color="auto"/>
                                            <w:right w:val="none" w:sz="0" w:space="0" w:color="auto"/>
                                          </w:divBdr>
                                        </w:div>
                                      </w:divsChild>
                                    </w:div>
                                    <w:div w:id="1992829636">
                                      <w:marLeft w:val="0"/>
                                      <w:marRight w:val="0"/>
                                      <w:marTop w:val="0"/>
                                      <w:marBottom w:val="0"/>
                                      <w:divBdr>
                                        <w:top w:val="none" w:sz="0" w:space="0" w:color="auto"/>
                                        <w:left w:val="none" w:sz="0" w:space="0" w:color="auto"/>
                                        <w:bottom w:val="none" w:sz="0" w:space="0" w:color="auto"/>
                                        <w:right w:val="none" w:sz="0" w:space="0" w:color="auto"/>
                                      </w:divBdr>
                                      <w:divsChild>
                                        <w:div w:id="2115665165">
                                          <w:marLeft w:val="0"/>
                                          <w:marRight w:val="0"/>
                                          <w:marTop w:val="0"/>
                                          <w:marBottom w:val="0"/>
                                          <w:divBdr>
                                            <w:top w:val="none" w:sz="0" w:space="0" w:color="auto"/>
                                            <w:left w:val="none" w:sz="0" w:space="0" w:color="auto"/>
                                            <w:bottom w:val="none" w:sz="0" w:space="0" w:color="auto"/>
                                            <w:right w:val="none" w:sz="0" w:space="0" w:color="auto"/>
                                          </w:divBdr>
                                        </w:div>
                                      </w:divsChild>
                                    </w:div>
                                    <w:div w:id="541553262">
                                      <w:marLeft w:val="0"/>
                                      <w:marRight w:val="0"/>
                                      <w:marTop w:val="0"/>
                                      <w:marBottom w:val="0"/>
                                      <w:divBdr>
                                        <w:top w:val="none" w:sz="0" w:space="0" w:color="auto"/>
                                        <w:left w:val="none" w:sz="0" w:space="0" w:color="auto"/>
                                        <w:bottom w:val="none" w:sz="0" w:space="0" w:color="auto"/>
                                        <w:right w:val="none" w:sz="0" w:space="0" w:color="auto"/>
                                      </w:divBdr>
                                      <w:divsChild>
                                        <w:div w:id="749623373">
                                          <w:marLeft w:val="0"/>
                                          <w:marRight w:val="0"/>
                                          <w:marTop w:val="0"/>
                                          <w:marBottom w:val="0"/>
                                          <w:divBdr>
                                            <w:top w:val="none" w:sz="0" w:space="0" w:color="auto"/>
                                            <w:left w:val="none" w:sz="0" w:space="0" w:color="auto"/>
                                            <w:bottom w:val="none" w:sz="0" w:space="0" w:color="auto"/>
                                            <w:right w:val="none" w:sz="0" w:space="0" w:color="auto"/>
                                          </w:divBdr>
                                        </w:div>
                                      </w:divsChild>
                                    </w:div>
                                    <w:div w:id="2006669149">
                                      <w:marLeft w:val="0"/>
                                      <w:marRight w:val="0"/>
                                      <w:marTop w:val="0"/>
                                      <w:marBottom w:val="0"/>
                                      <w:divBdr>
                                        <w:top w:val="none" w:sz="0" w:space="0" w:color="auto"/>
                                        <w:left w:val="none" w:sz="0" w:space="0" w:color="auto"/>
                                        <w:bottom w:val="none" w:sz="0" w:space="0" w:color="auto"/>
                                        <w:right w:val="none" w:sz="0" w:space="0" w:color="auto"/>
                                      </w:divBdr>
                                      <w:divsChild>
                                        <w:div w:id="485168416">
                                          <w:marLeft w:val="0"/>
                                          <w:marRight w:val="0"/>
                                          <w:marTop w:val="0"/>
                                          <w:marBottom w:val="0"/>
                                          <w:divBdr>
                                            <w:top w:val="none" w:sz="0" w:space="0" w:color="auto"/>
                                            <w:left w:val="none" w:sz="0" w:space="0" w:color="auto"/>
                                            <w:bottom w:val="none" w:sz="0" w:space="0" w:color="auto"/>
                                            <w:right w:val="none" w:sz="0" w:space="0" w:color="auto"/>
                                          </w:divBdr>
                                        </w:div>
                                      </w:divsChild>
                                    </w:div>
                                    <w:div w:id="2124036916">
                                      <w:marLeft w:val="0"/>
                                      <w:marRight w:val="0"/>
                                      <w:marTop w:val="0"/>
                                      <w:marBottom w:val="0"/>
                                      <w:divBdr>
                                        <w:top w:val="none" w:sz="0" w:space="0" w:color="auto"/>
                                        <w:left w:val="none" w:sz="0" w:space="0" w:color="auto"/>
                                        <w:bottom w:val="none" w:sz="0" w:space="0" w:color="auto"/>
                                        <w:right w:val="none" w:sz="0" w:space="0" w:color="auto"/>
                                      </w:divBdr>
                                      <w:divsChild>
                                        <w:div w:id="49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56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4642318">
          <w:marLeft w:val="-225"/>
          <w:marRight w:val="-225"/>
          <w:marTop w:val="0"/>
          <w:marBottom w:val="0"/>
          <w:divBdr>
            <w:top w:val="none" w:sz="0" w:space="0" w:color="auto"/>
            <w:left w:val="none" w:sz="0" w:space="0" w:color="auto"/>
            <w:bottom w:val="none" w:sz="0" w:space="0" w:color="auto"/>
            <w:right w:val="none" w:sz="0" w:space="0" w:color="auto"/>
          </w:divBdr>
          <w:divsChild>
            <w:div w:id="2094470255">
              <w:marLeft w:val="1463"/>
              <w:marRight w:val="0"/>
              <w:marTop w:val="0"/>
              <w:marBottom w:val="0"/>
              <w:divBdr>
                <w:top w:val="none" w:sz="0" w:space="0" w:color="auto"/>
                <w:left w:val="none" w:sz="0" w:space="0" w:color="auto"/>
                <w:bottom w:val="none" w:sz="0" w:space="0" w:color="auto"/>
                <w:right w:val="none" w:sz="0" w:space="0" w:color="auto"/>
              </w:divBdr>
              <w:divsChild>
                <w:div w:id="1748767972">
                  <w:marLeft w:val="0"/>
                  <w:marRight w:val="0"/>
                  <w:marTop w:val="0"/>
                  <w:marBottom w:val="150"/>
                  <w:divBdr>
                    <w:top w:val="none" w:sz="0" w:space="0" w:color="auto"/>
                    <w:left w:val="none" w:sz="0" w:space="0" w:color="auto"/>
                    <w:bottom w:val="none" w:sz="0" w:space="0" w:color="auto"/>
                    <w:right w:val="none" w:sz="0" w:space="0" w:color="auto"/>
                  </w:divBdr>
                  <w:divsChild>
                    <w:div w:id="1234386875">
                      <w:marLeft w:val="0"/>
                      <w:marRight w:val="0"/>
                      <w:marTop w:val="0"/>
                      <w:marBottom w:val="0"/>
                      <w:divBdr>
                        <w:top w:val="none" w:sz="0" w:space="0" w:color="auto"/>
                        <w:left w:val="none" w:sz="0" w:space="0" w:color="auto"/>
                        <w:bottom w:val="none" w:sz="0" w:space="0" w:color="auto"/>
                        <w:right w:val="none" w:sz="0" w:space="0" w:color="auto"/>
                      </w:divBdr>
                      <w:divsChild>
                        <w:div w:id="265429423">
                          <w:marLeft w:val="0"/>
                          <w:marRight w:val="0"/>
                          <w:marTop w:val="0"/>
                          <w:marBottom w:val="0"/>
                          <w:divBdr>
                            <w:top w:val="none" w:sz="0" w:space="0" w:color="auto"/>
                            <w:left w:val="none" w:sz="0" w:space="0" w:color="auto"/>
                            <w:bottom w:val="none" w:sz="0" w:space="0" w:color="auto"/>
                            <w:right w:val="none" w:sz="0" w:space="0" w:color="auto"/>
                          </w:divBdr>
                          <w:divsChild>
                            <w:div w:id="1684356414">
                              <w:marLeft w:val="0"/>
                              <w:marRight w:val="0"/>
                              <w:marTop w:val="0"/>
                              <w:marBottom w:val="0"/>
                              <w:divBdr>
                                <w:top w:val="none" w:sz="0" w:space="0" w:color="auto"/>
                                <w:left w:val="none" w:sz="0" w:space="0" w:color="auto"/>
                                <w:bottom w:val="none" w:sz="0" w:space="0" w:color="auto"/>
                                <w:right w:val="none" w:sz="0" w:space="0" w:color="auto"/>
                              </w:divBdr>
                              <w:divsChild>
                                <w:div w:id="118227397">
                                  <w:marLeft w:val="0"/>
                                  <w:marRight w:val="0"/>
                                  <w:marTop w:val="0"/>
                                  <w:marBottom w:val="0"/>
                                  <w:divBdr>
                                    <w:top w:val="none" w:sz="0" w:space="0" w:color="auto"/>
                                    <w:left w:val="none" w:sz="0" w:space="0" w:color="auto"/>
                                    <w:bottom w:val="none" w:sz="0" w:space="0" w:color="auto"/>
                                    <w:right w:val="none" w:sz="0" w:space="0" w:color="auto"/>
                                  </w:divBdr>
                                  <w:divsChild>
                                    <w:div w:id="2011711204">
                                      <w:marLeft w:val="0"/>
                                      <w:marRight w:val="0"/>
                                      <w:marTop w:val="0"/>
                                      <w:marBottom w:val="0"/>
                                      <w:divBdr>
                                        <w:top w:val="none" w:sz="0" w:space="0" w:color="auto"/>
                                        <w:left w:val="none" w:sz="0" w:space="0" w:color="auto"/>
                                        <w:bottom w:val="none" w:sz="0" w:space="0" w:color="auto"/>
                                        <w:right w:val="none" w:sz="0" w:space="0" w:color="auto"/>
                                      </w:divBdr>
                                      <w:divsChild>
                                        <w:div w:id="590087802">
                                          <w:marLeft w:val="0"/>
                                          <w:marRight w:val="0"/>
                                          <w:marTop w:val="0"/>
                                          <w:marBottom w:val="0"/>
                                          <w:divBdr>
                                            <w:top w:val="none" w:sz="0" w:space="0" w:color="auto"/>
                                            <w:left w:val="none" w:sz="0" w:space="0" w:color="auto"/>
                                            <w:bottom w:val="none" w:sz="0" w:space="0" w:color="auto"/>
                                            <w:right w:val="none" w:sz="0" w:space="0" w:color="auto"/>
                                          </w:divBdr>
                                        </w:div>
                                      </w:divsChild>
                                    </w:div>
                                    <w:div w:id="2131590184">
                                      <w:marLeft w:val="0"/>
                                      <w:marRight w:val="0"/>
                                      <w:marTop w:val="0"/>
                                      <w:marBottom w:val="0"/>
                                      <w:divBdr>
                                        <w:top w:val="none" w:sz="0" w:space="0" w:color="auto"/>
                                        <w:left w:val="none" w:sz="0" w:space="0" w:color="auto"/>
                                        <w:bottom w:val="none" w:sz="0" w:space="0" w:color="auto"/>
                                        <w:right w:val="none" w:sz="0" w:space="0" w:color="auto"/>
                                      </w:divBdr>
                                      <w:divsChild>
                                        <w:div w:id="787772948">
                                          <w:marLeft w:val="0"/>
                                          <w:marRight w:val="0"/>
                                          <w:marTop w:val="0"/>
                                          <w:marBottom w:val="0"/>
                                          <w:divBdr>
                                            <w:top w:val="none" w:sz="0" w:space="0" w:color="auto"/>
                                            <w:left w:val="none" w:sz="0" w:space="0" w:color="auto"/>
                                            <w:bottom w:val="none" w:sz="0" w:space="0" w:color="auto"/>
                                            <w:right w:val="none" w:sz="0" w:space="0" w:color="auto"/>
                                          </w:divBdr>
                                        </w:div>
                                      </w:divsChild>
                                    </w:div>
                                    <w:div w:id="801576533">
                                      <w:marLeft w:val="0"/>
                                      <w:marRight w:val="0"/>
                                      <w:marTop w:val="0"/>
                                      <w:marBottom w:val="0"/>
                                      <w:divBdr>
                                        <w:top w:val="none" w:sz="0" w:space="0" w:color="auto"/>
                                        <w:left w:val="none" w:sz="0" w:space="0" w:color="auto"/>
                                        <w:bottom w:val="none" w:sz="0" w:space="0" w:color="auto"/>
                                        <w:right w:val="none" w:sz="0" w:space="0" w:color="auto"/>
                                      </w:divBdr>
                                      <w:divsChild>
                                        <w:div w:id="859394765">
                                          <w:marLeft w:val="0"/>
                                          <w:marRight w:val="0"/>
                                          <w:marTop w:val="0"/>
                                          <w:marBottom w:val="0"/>
                                          <w:divBdr>
                                            <w:top w:val="none" w:sz="0" w:space="0" w:color="auto"/>
                                            <w:left w:val="none" w:sz="0" w:space="0" w:color="auto"/>
                                            <w:bottom w:val="none" w:sz="0" w:space="0" w:color="auto"/>
                                            <w:right w:val="none" w:sz="0" w:space="0" w:color="auto"/>
                                          </w:divBdr>
                                        </w:div>
                                      </w:divsChild>
                                    </w:div>
                                    <w:div w:id="2083718545">
                                      <w:marLeft w:val="0"/>
                                      <w:marRight w:val="0"/>
                                      <w:marTop w:val="0"/>
                                      <w:marBottom w:val="0"/>
                                      <w:divBdr>
                                        <w:top w:val="none" w:sz="0" w:space="0" w:color="auto"/>
                                        <w:left w:val="none" w:sz="0" w:space="0" w:color="auto"/>
                                        <w:bottom w:val="none" w:sz="0" w:space="0" w:color="auto"/>
                                        <w:right w:val="none" w:sz="0" w:space="0" w:color="auto"/>
                                      </w:divBdr>
                                      <w:divsChild>
                                        <w:div w:id="1391730847">
                                          <w:marLeft w:val="0"/>
                                          <w:marRight w:val="0"/>
                                          <w:marTop w:val="0"/>
                                          <w:marBottom w:val="0"/>
                                          <w:divBdr>
                                            <w:top w:val="none" w:sz="0" w:space="0" w:color="auto"/>
                                            <w:left w:val="none" w:sz="0" w:space="0" w:color="auto"/>
                                            <w:bottom w:val="none" w:sz="0" w:space="0" w:color="auto"/>
                                            <w:right w:val="none" w:sz="0" w:space="0" w:color="auto"/>
                                          </w:divBdr>
                                        </w:div>
                                      </w:divsChild>
                                    </w:div>
                                    <w:div w:id="1279683952">
                                      <w:marLeft w:val="0"/>
                                      <w:marRight w:val="0"/>
                                      <w:marTop w:val="0"/>
                                      <w:marBottom w:val="0"/>
                                      <w:divBdr>
                                        <w:top w:val="none" w:sz="0" w:space="0" w:color="auto"/>
                                        <w:left w:val="none" w:sz="0" w:space="0" w:color="auto"/>
                                        <w:bottom w:val="none" w:sz="0" w:space="0" w:color="auto"/>
                                        <w:right w:val="none" w:sz="0" w:space="0" w:color="auto"/>
                                      </w:divBdr>
                                      <w:divsChild>
                                        <w:div w:id="486635143">
                                          <w:marLeft w:val="0"/>
                                          <w:marRight w:val="0"/>
                                          <w:marTop w:val="0"/>
                                          <w:marBottom w:val="0"/>
                                          <w:divBdr>
                                            <w:top w:val="none" w:sz="0" w:space="0" w:color="auto"/>
                                            <w:left w:val="none" w:sz="0" w:space="0" w:color="auto"/>
                                            <w:bottom w:val="none" w:sz="0" w:space="0" w:color="auto"/>
                                            <w:right w:val="none" w:sz="0" w:space="0" w:color="auto"/>
                                          </w:divBdr>
                                        </w:div>
                                      </w:divsChild>
                                    </w:div>
                                    <w:div w:id="1111244656">
                                      <w:marLeft w:val="0"/>
                                      <w:marRight w:val="0"/>
                                      <w:marTop w:val="0"/>
                                      <w:marBottom w:val="0"/>
                                      <w:divBdr>
                                        <w:top w:val="none" w:sz="0" w:space="0" w:color="auto"/>
                                        <w:left w:val="none" w:sz="0" w:space="0" w:color="auto"/>
                                        <w:bottom w:val="none" w:sz="0" w:space="0" w:color="auto"/>
                                        <w:right w:val="none" w:sz="0" w:space="0" w:color="auto"/>
                                      </w:divBdr>
                                      <w:divsChild>
                                        <w:div w:id="2021659654">
                                          <w:marLeft w:val="0"/>
                                          <w:marRight w:val="0"/>
                                          <w:marTop w:val="0"/>
                                          <w:marBottom w:val="0"/>
                                          <w:divBdr>
                                            <w:top w:val="none" w:sz="0" w:space="0" w:color="auto"/>
                                            <w:left w:val="none" w:sz="0" w:space="0" w:color="auto"/>
                                            <w:bottom w:val="none" w:sz="0" w:space="0" w:color="auto"/>
                                            <w:right w:val="none" w:sz="0" w:space="0" w:color="auto"/>
                                          </w:divBdr>
                                        </w:div>
                                      </w:divsChild>
                                    </w:div>
                                    <w:div w:id="2077698042">
                                      <w:marLeft w:val="0"/>
                                      <w:marRight w:val="0"/>
                                      <w:marTop w:val="0"/>
                                      <w:marBottom w:val="0"/>
                                      <w:divBdr>
                                        <w:top w:val="none" w:sz="0" w:space="0" w:color="auto"/>
                                        <w:left w:val="none" w:sz="0" w:space="0" w:color="auto"/>
                                        <w:bottom w:val="none" w:sz="0" w:space="0" w:color="auto"/>
                                        <w:right w:val="none" w:sz="0" w:space="0" w:color="auto"/>
                                      </w:divBdr>
                                      <w:divsChild>
                                        <w:div w:id="1151478980">
                                          <w:marLeft w:val="0"/>
                                          <w:marRight w:val="0"/>
                                          <w:marTop w:val="0"/>
                                          <w:marBottom w:val="0"/>
                                          <w:divBdr>
                                            <w:top w:val="none" w:sz="0" w:space="0" w:color="auto"/>
                                            <w:left w:val="none" w:sz="0" w:space="0" w:color="auto"/>
                                            <w:bottom w:val="none" w:sz="0" w:space="0" w:color="auto"/>
                                            <w:right w:val="none" w:sz="0" w:space="0" w:color="auto"/>
                                          </w:divBdr>
                                        </w:div>
                                      </w:divsChild>
                                    </w:div>
                                    <w:div w:id="477188951">
                                      <w:marLeft w:val="0"/>
                                      <w:marRight w:val="0"/>
                                      <w:marTop w:val="0"/>
                                      <w:marBottom w:val="0"/>
                                      <w:divBdr>
                                        <w:top w:val="none" w:sz="0" w:space="0" w:color="auto"/>
                                        <w:left w:val="none" w:sz="0" w:space="0" w:color="auto"/>
                                        <w:bottom w:val="none" w:sz="0" w:space="0" w:color="auto"/>
                                        <w:right w:val="none" w:sz="0" w:space="0" w:color="auto"/>
                                      </w:divBdr>
                                      <w:divsChild>
                                        <w:div w:id="852644994">
                                          <w:marLeft w:val="0"/>
                                          <w:marRight w:val="0"/>
                                          <w:marTop w:val="0"/>
                                          <w:marBottom w:val="0"/>
                                          <w:divBdr>
                                            <w:top w:val="none" w:sz="0" w:space="0" w:color="auto"/>
                                            <w:left w:val="none" w:sz="0" w:space="0" w:color="auto"/>
                                            <w:bottom w:val="none" w:sz="0" w:space="0" w:color="auto"/>
                                            <w:right w:val="none" w:sz="0" w:space="0" w:color="auto"/>
                                          </w:divBdr>
                                        </w:div>
                                      </w:divsChild>
                                    </w:div>
                                    <w:div w:id="1315531074">
                                      <w:marLeft w:val="0"/>
                                      <w:marRight w:val="0"/>
                                      <w:marTop w:val="0"/>
                                      <w:marBottom w:val="0"/>
                                      <w:divBdr>
                                        <w:top w:val="none" w:sz="0" w:space="0" w:color="auto"/>
                                        <w:left w:val="none" w:sz="0" w:space="0" w:color="auto"/>
                                        <w:bottom w:val="none" w:sz="0" w:space="0" w:color="auto"/>
                                        <w:right w:val="none" w:sz="0" w:space="0" w:color="auto"/>
                                      </w:divBdr>
                                      <w:divsChild>
                                        <w:div w:id="1491940978">
                                          <w:marLeft w:val="0"/>
                                          <w:marRight w:val="0"/>
                                          <w:marTop w:val="0"/>
                                          <w:marBottom w:val="0"/>
                                          <w:divBdr>
                                            <w:top w:val="none" w:sz="0" w:space="0" w:color="auto"/>
                                            <w:left w:val="none" w:sz="0" w:space="0" w:color="auto"/>
                                            <w:bottom w:val="none" w:sz="0" w:space="0" w:color="auto"/>
                                            <w:right w:val="none" w:sz="0" w:space="0" w:color="auto"/>
                                          </w:divBdr>
                                        </w:div>
                                      </w:divsChild>
                                    </w:div>
                                    <w:div w:id="129057185">
                                      <w:marLeft w:val="0"/>
                                      <w:marRight w:val="0"/>
                                      <w:marTop w:val="0"/>
                                      <w:marBottom w:val="0"/>
                                      <w:divBdr>
                                        <w:top w:val="none" w:sz="0" w:space="0" w:color="auto"/>
                                        <w:left w:val="none" w:sz="0" w:space="0" w:color="auto"/>
                                        <w:bottom w:val="none" w:sz="0" w:space="0" w:color="auto"/>
                                        <w:right w:val="none" w:sz="0" w:space="0" w:color="auto"/>
                                      </w:divBdr>
                                      <w:divsChild>
                                        <w:div w:id="491525759">
                                          <w:marLeft w:val="0"/>
                                          <w:marRight w:val="0"/>
                                          <w:marTop w:val="0"/>
                                          <w:marBottom w:val="0"/>
                                          <w:divBdr>
                                            <w:top w:val="none" w:sz="0" w:space="0" w:color="auto"/>
                                            <w:left w:val="none" w:sz="0" w:space="0" w:color="auto"/>
                                            <w:bottom w:val="none" w:sz="0" w:space="0" w:color="auto"/>
                                            <w:right w:val="none" w:sz="0" w:space="0" w:color="auto"/>
                                          </w:divBdr>
                                        </w:div>
                                      </w:divsChild>
                                    </w:div>
                                    <w:div w:id="1136608153">
                                      <w:marLeft w:val="0"/>
                                      <w:marRight w:val="0"/>
                                      <w:marTop w:val="0"/>
                                      <w:marBottom w:val="0"/>
                                      <w:divBdr>
                                        <w:top w:val="none" w:sz="0" w:space="0" w:color="auto"/>
                                        <w:left w:val="none" w:sz="0" w:space="0" w:color="auto"/>
                                        <w:bottom w:val="none" w:sz="0" w:space="0" w:color="auto"/>
                                        <w:right w:val="none" w:sz="0" w:space="0" w:color="auto"/>
                                      </w:divBdr>
                                      <w:divsChild>
                                        <w:div w:id="1792357695">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683624668">
                                          <w:marLeft w:val="0"/>
                                          <w:marRight w:val="0"/>
                                          <w:marTop w:val="0"/>
                                          <w:marBottom w:val="0"/>
                                          <w:divBdr>
                                            <w:top w:val="none" w:sz="0" w:space="0" w:color="auto"/>
                                            <w:left w:val="none" w:sz="0" w:space="0" w:color="auto"/>
                                            <w:bottom w:val="none" w:sz="0" w:space="0" w:color="auto"/>
                                            <w:right w:val="none" w:sz="0" w:space="0" w:color="auto"/>
                                          </w:divBdr>
                                        </w:div>
                                      </w:divsChild>
                                    </w:div>
                                    <w:div w:id="820776219">
                                      <w:marLeft w:val="0"/>
                                      <w:marRight w:val="0"/>
                                      <w:marTop w:val="0"/>
                                      <w:marBottom w:val="0"/>
                                      <w:divBdr>
                                        <w:top w:val="none" w:sz="0" w:space="0" w:color="auto"/>
                                        <w:left w:val="none" w:sz="0" w:space="0" w:color="auto"/>
                                        <w:bottom w:val="none" w:sz="0" w:space="0" w:color="auto"/>
                                        <w:right w:val="none" w:sz="0" w:space="0" w:color="auto"/>
                                      </w:divBdr>
                                      <w:divsChild>
                                        <w:div w:id="1235168837">
                                          <w:marLeft w:val="0"/>
                                          <w:marRight w:val="0"/>
                                          <w:marTop w:val="0"/>
                                          <w:marBottom w:val="0"/>
                                          <w:divBdr>
                                            <w:top w:val="none" w:sz="0" w:space="0" w:color="auto"/>
                                            <w:left w:val="none" w:sz="0" w:space="0" w:color="auto"/>
                                            <w:bottom w:val="none" w:sz="0" w:space="0" w:color="auto"/>
                                            <w:right w:val="none" w:sz="0" w:space="0" w:color="auto"/>
                                          </w:divBdr>
                                        </w:div>
                                      </w:divsChild>
                                    </w:div>
                                    <w:div w:id="1665433521">
                                      <w:marLeft w:val="0"/>
                                      <w:marRight w:val="0"/>
                                      <w:marTop w:val="0"/>
                                      <w:marBottom w:val="0"/>
                                      <w:divBdr>
                                        <w:top w:val="none" w:sz="0" w:space="0" w:color="auto"/>
                                        <w:left w:val="none" w:sz="0" w:space="0" w:color="auto"/>
                                        <w:bottom w:val="none" w:sz="0" w:space="0" w:color="auto"/>
                                        <w:right w:val="none" w:sz="0" w:space="0" w:color="auto"/>
                                      </w:divBdr>
                                      <w:divsChild>
                                        <w:div w:id="1260914724">
                                          <w:marLeft w:val="0"/>
                                          <w:marRight w:val="0"/>
                                          <w:marTop w:val="0"/>
                                          <w:marBottom w:val="0"/>
                                          <w:divBdr>
                                            <w:top w:val="none" w:sz="0" w:space="0" w:color="auto"/>
                                            <w:left w:val="none" w:sz="0" w:space="0" w:color="auto"/>
                                            <w:bottom w:val="none" w:sz="0" w:space="0" w:color="auto"/>
                                            <w:right w:val="none" w:sz="0" w:space="0" w:color="auto"/>
                                          </w:divBdr>
                                        </w:div>
                                      </w:divsChild>
                                    </w:div>
                                    <w:div w:id="2127757">
                                      <w:marLeft w:val="0"/>
                                      <w:marRight w:val="0"/>
                                      <w:marTop w:val="0"/>
                                      <w:marBottom w:val="0"/>
                                      <w:divBdr>
                                        <w:top w:val="none" w:sz="0" w:space="0" w:color="auto"/>
                                        <w:left w:val="none" w:sz="0" w:space="0" w:color="auto"/>
                                        <w:bottom w:val="none" w:sz="0" w:space="0" w:color="auto"/>
                                        <w:right w:val="none" w:sz="0" w:space="0" w:color="auto"/>
                                      </w:divBdr>
                                      <w:divsChild>
                                        <w:div w:id="1217744054">
                                          <w:marLeft w:val="0"/>
                                          <w:marRight w:val="0"/>
                                          <w:marTop w:val="0"/>
                                          <w:marBottom w:val="0"/>
                                          <w:divBdr>
                                            <w:top w:val="none" w:sz="0" w:space="0" w:color="auto"/>
                                            <w:left w:val="none" w:sz="0" w:space="0" w:color="auto"/>
                                            <w:bottom w:val="none" w:sz="0" w:space="0" w:color="auto"/>
                                            <w:right w:val="none" w:sz="0" w:space="0" w:color="auto"/>
                                          </w:divBdr>
                                        </w:div>
                                      </w:divsChild>
                                    </w:div>
                                    <w:div w:id="58329015">
                                      <w:marLeft w:val="0"/>
                                      <w:marRight w:val="0"/>
                                      <w:marTop w:val="0"/>
                                      <w:marBottom w:val="0"/>
                                      <w:divBdr>
                                        <w:top w:val="none" w:sz="0" w:space="0" w:color="auto"/>
                                        <w:left w:val="none" w:sz="0" w:space="0" w:color="auto"/>
                                        <w:bottom w:val="none" w:sz="0" w:space="0" w:color="auto"/>
                                        <w:right w:val="none" w:sz="0" w:space="0" w:color="auto"/>
                                      </w:divBdr>
                                      <w:divsChild>
                                        <w:div w:id="432897043">
                                          <w:marLeft w:val="0"/>
                                          <w:marRight w:val="0"/>
                                          <w:marTop w:val="0"/>
                                          <w:marBottom w:val="0"/>
                                          <w:divBdr>
                                            <w:top w:val="none" w:sz="0" w:space="0" w:color="auto"/>
                                            <w:left w:val="none" w:sz="0" w:space="0" w:color="auto"/>
                                            <w:bottom w:val="none" w:sz="0" w:space="0" w:color="auto"/>
                                            <w:right w:val="none" w:sz="0" w:space="0" w:color="auto"/>
                                          </w:divBdr>
                                        </w:div>
                                      </w:divsChild>
                                    </w:div>
                                    <w:div w:id="2021931242">
                                      <w:marLeft w:val="0"/>
                                      <w:marRight w:val="0"/>
                                      <w:marTop w:val="0"/>
                                      <w:marBottom w:val="0"/>
                                      <w:divBdr>
                                        <w:top w:val="none" w:sz="0" w:space="0" w:color="auto"/>
                                        <w:left w:val="none" w:sz="0" w:space="0" w:color="auto"/>
                                        <w:bottom w:val="none" w:sz="0" w:space="0" w:color="auto"/>
                                        <w:right w:val="none" w:sz="0" w:space="0" w:color="auto"/>
                                      </w:divBdr>
                                      <w:divsChild>
                                        <w:div w:id="2001620193">
                                          <w:marLeft w:val="0"/>
                                          <w:marRight w:val="0"/>
                                          <w:marTop w:val="0"/>
                                          <w:marBottom w:val="0"/>
                                          <w:divBdr>
                                            <w:top w:val="none" w:sz="0" w:space="0" w:color="auto"/>
                                            <w:left w:val="none" w:sz="0" w:space="0" w:color="auto"/>
                                            <w:bottom w:val="none" w:sz="0" w:space="0" w:color="auto"/>
                                            <w:right w:val="none" w:sz="0" w:space="0" w:color="auto"/>
                                          </w:divBdr>
                                        </w:div>
                                      </w:divsChild>
                                    </w:div>
                                    <w:div w:id="1175805388">
                                      <w:marLeft w:val="0"/>
                                      <w:marRight w:val="0"/>
                                      <w:marTop w:val="0"/>
                                      <w:marBottom w:val="0"/>
                                      <w:divBdr>
                                        <w:top w:val="none" w:sz="0" w:space="0" w:color="auto"/>
                                        <w:left w:val="none" w:sz="0" w:space="0" w:color="auto"/>
                                        <w:bottom w:val="none" w:sz="0" w:space="0" w:color="auto"/>
                                        <w:right w:val="none" w:sz="0" w:space="0" w:color="auto"/>
                                      </w:divBdr>
                                      <w:divsChild>
                                        <w:div w:id="292756043">
                                          <w:marLeft w:val="0"/>
                                          <w:marRight w:val="0"/>
                                          <w:marTop w:val="0"/>
                                          <w:marBottom w:val="0"/>
                                          <w:divBdr>
                                            <w:top w:val="none" w:sz="0" w:space="0" w:color="auto"/>
                                            <w:left w:val="none" w:sz="0" w:space="0" w:color="auto"/>
                                            <w:bottom w:val="none" w:sz="0" w:space="0" w:color="auto"/>
                                            <w:right w:val="none" w:sz="0" w:space="0" w:color="auto"/>
                                          </w:divBdr>
                                        </w:div>
                                      </w:divsChild>
                                    </w:div>
                                    <w:div w:id="991758417">
                                      <w:marLeft w:val="0"/>
                                      <w:marRight w:val="0"/>
                                      <w:marTop w:val="0"/>
                                      <w:marBottom w:val="0"/>
                                      <w:divBdr>
                                        <w:top w:val="none" w:sz="0" w:space="0" w:color="auto"/>
                                        <w:left w:val="none" w:sz="0" w:space="0" w:color="auto"/>
                                        <w:bottom w:val="none" w:sz="0" w:space="0" w:color="auto"/>
                                        <w:right w:val="none" w:sz="0" w:space="0" w:color="auto"/>
                                      </w:divBdr>
                                      <w:divsChild>
                                        <w:div w:id="215825437">
                                          <w:marLeft w:val="0"/>
                                          <w:marRight w:val="0"/>
                                          <w:marTop w:val="0"/>
                                          <w:marBottom w:val="0"/>
                                          <w:divBdr>
                                            <w:top w:val="none" w:sz="0" w:space="0" w:color="auto"/>
                                            <w:left w:val="none" w:sz="0" w:space="0" w:color="auto"/>
                                            <w:bottom w:val="none" w:sz="0" w:space="0" w:color="auto"/>
                                            <w:right w:val="none" w:sz="0" w:space="0" w:color="auto"/>
                                          </w:divBdr>
                                        </w:div>
                                      </w:divsChild>
                                    </w:div>
                                    <w:div w:id="557673369">
                                      <w:marLeft w:val="0"/>
                                      <w:marRight w:val="0"/>
                                      <w:marTop w:val="0"/>
                                      <w:marBottom w:val="0"/>
                                      <w:divBdr>
                                        <w:top w:val="none" w:sz="0" w:space="0" w:color="auto"/>
                                        <w:left w:val="none" w:sz="0" w:space="0" w:color="auto"/>
                                        <w:bottom w:val="none" w:sz="0" w:space="0" w:color="auto"/>
                                        <w:right w:val="none" w:sz="0" w:space="0" w:color="auto"/>
                                      </w:divBdr>
                                      <w:divsChild>
                                        <w:div w:id="2786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83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23032636">
      <w:bodyDiv w:val="1"/>
      <w:marLeft w:val="0"/>
      <w:marRight w:val="0"/>
      <w:marTop w:val="0"/>
      <w:marBottom w:val="0"/>
      <w:divBdr>
        <w:top w:val="none" w:sz="0" w:space="0" w:color="auto"/>
        <w:left w:val="none" w:sz="0" w:space="0" w:color="auto"/>
        <w:bottom w:val="none" w:sz="0" w:space="0" w:color="auto"/>
        <w:right w:val="none" w:sz="0" w:space="0" w:color="auto"/>
      </w:divBdr>
      <w:divsChild>
        <w:div w:id="1828158738">
          <w:marLeft w:val="-225"/>
          <w:marRight w:val="-225"/>
          <w:marTop w:val="0"/>
          <w:marBottom w:val="0"/>
          <w:divBdr>
            <w:top w:val="none" w:sz="0" w:space="0" w:color="auto"/>
            <w:left w:val="none" w:sz="0" w:space="0" w:color="auto"/>
            <w:bottom w:val="none" w:sz="0" w:space="0" w:color="auto"/>
            <w:right w:val="none" w:sz="0" w:space="0" w:color="auto"/>
          </w:divBdr>
          <w:divsChild>
            <w:div w:id="733889777">
              <w:marLeft w:val="0"/>
              <w:marRight w:val="0"/>
              <w:marTop w:val="0"/>
              <w:marBottom w:val="0"/>
              <w:divBdr>
                <w:top w:val="none" w:sz="0" w:space="0" w:color="auto"/>
                <w:left w:val="none" w:sz="0" w:space="0" w:color="auto"/>
                <w:bottom w:val="none" w:sz="0" w:space="0" w:color="auto"/>
                <w:right w:val="none" w:sz="0" w:space="0" w:color="auto"/>
              </w:divBdr>
              <w:divsChild>
                <w:div w:id="276064965">
                  <w:marLeft w:val="-225"/>
                  <w:marRight w:val="-225"/>
                  <w:marTop w:val="0"/>
                  <w:marBottom w:val="0"/>
                  <w:divBdr>
                    <w:top w:val="none" w:sz="0" w:space="0" w:color="auto"/>
                    <w:left w:val="none" w:sz="0" w:space="0" w:color="auto"/>
                    <w:bottom w:val="none" w:sz="0" w:space="0" w:color="auto"/>
                    <w:right w:val="none" w:sz="0" w:space="0" w:color="auto"/>
                  </w:divBdr>
                  <w:divsChild>
                    <w:div w:id="12781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52704">
          <w:marLeft w:val="-225"/>
          <w:marRight w:val="-225"/>
          <w:marTop w:val="0"/>
          <w:marBottom w:val="0"/>
          <w:divBdr>
            <w:top w:val="none" w:sz="0" w:space="0" w:color="auto"/>
            <w:left w:val="none" w:sz="0" w:space="0" w:color="auto"/>
            <w:bottom w:val="none" w:sz="0" w:space="0" w:color="auto"/>
            <w:right w:val="none" w:sz="0" w:space="0" w:color="auto"/>
          </w:divBdr>
          <w:divsChild>
            <w:div w:id="1072851200">
              <w:marLeft w:val="0"/>
              <w:marRight w:val="0"/>
              <w:marTop w:val="0"/>
              <w:marBottom w:val="0"/>
              <w:divBdr>
                <w:top w:val="none" w:sz="0" w:space="0" w:color="auto"/>
                <w:left w:val="none" w:sz="0" w:space="0" w:color="auto"/>
                <w:bottom w:val="none" w:sz="0" w:space="0" w:color="auto"/>
                <w:right w:val="none" w:sz="0" w:space="0" w:color="auto"/>
              </w:divBdr>
              <w:divsChild>
                <w:div w:id="254942555">
                  <w:marLeft w:val="0"/>
                  <w:marRight w:val="0"/>
                  <w:marTop w:val="0"/>
                  <w:marBottom w:val="0"/>
                  <w:divBdr>
                    <w:top w:val="none" w:sz="0" w:space="0" w:color="auto"/>
                    <w:left w:val="none" w:sz="0" w:space="0" w:color="auto"/>
                    <w:bottom w:val="none" w:sz="0" w:space="0" w:color="auto"/>
                    <w:right w:val="none" w:sz="0" w:space="0" w:color="auto"/>
                  </w:divBdr>
                  <w:divsChild>
                    <w:div w:id="10301106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863836">
              <w:marLeft w:val="1463"/>
              <w:marRight w:val="0"/>
              <w:marTop w:val="0"/>
              <w:marBottom w:val="0"/>
              <w:divBdr>
                <w:top w:val="none" w:sz="0" w:space="0" w:color="auto"/>
                <w:left w:val="none" w:sz="0" w:space="0" w:color="auto"/>
                <w:bottom w:val="none" w:sz="0" w:space="0" w:color="auto"/>
                <w:right w:val="none" w:sz="0" w:space="0" w:color="auto"/>
              </w:divBdr>
              <w:divsChild>
                <w:div w:id="152956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4869">
          <w:marLeft w:val="-225"/>
          <w:marRight w:val="-225"/>
          <w:marTop w:val="0"/>
          <w:marBottom w:val="0"/>
          <w:divBdr>
            <w:top w:val="none" w:sz="0" w:space="0" w:color="auto"/>
            <w:left w:val="none" w:sz="0" w:space="0" w:color="auto"/>
            <w:bottom w:val="none" w:sz="0" w:space="0" w:color="auto"/>
            <w:right w:val="none" w:sz="0" w:space="0" w:color="auto"/>
          </w:divBdr>
          <w:divsChild>
            <w:div w:id="551237993">
              <w:marLeft w:val="1463"/>
              <w:marRight w:val="0"/>
              <w:marTop w:val="0"/>
              <w:marBottom w:val="0"/>
              <w:divBdr>
                <w:top w:val="none" w:sz="0" w:space="0" w:color="auto"/>
                <w:left w:val="none" w:sz="0" w:space="0" w:color="auto"/>
                <w:bottom w:val="none" w:sz="0" w:space="0" w:color="auto"/>
                <w:right w:val="none" w:sz="0" w:space="0" w:color="auto"/>
              </w:divBdr>
              <w:divsChild>
                <w:div w:id="16468178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29703060">
      <w:bodyDiv w:val="1"/>
      <w:marLeft w:val="0"/>
      <w:marRight w:val="0"/>
      <w:marTop w:val="0"/>
      <w:marBottom w:val="0"/>
      <w:divBdr>
        <w:top w:val="none" w:sz="0" w:space="0" w:color="auto"/>
        <w:left w:val="none" w:sz="0" w:space="0" w:color="auto"/>
        <w:bottom w:val="none" w:sz="0" w:space="0" w:color="auto"/>
        <w:right w:val="none" w:sz="0" w:space="0" w:color="auto"/>
      </w:divBdr>
      <w:divsChild>
        <w:div w:id="311715161">
          <w:marLeft w:val="0"/>
          <w:marRight w:val="0"/>
          <w:marTop w:val="0"/>
          <w:marBottom w:val="480"/>
          <w:divBdr>
            <w:top w:val="none" w:sz="0" w:space="0" w:color="auto"/>
            <w:left w:val="none" w:sz="0" w:space="0" w:color="auto"/>
            <w:bottom w:val="none" w:sz="0" w:space="0" w:color="auto"/>
            <w:right w:val="none" w:sz="0" w:space="0" w:color="auto"/>
          </w:divBdr>
        </w:div>
        <w:div w:id="767195453">
          <w:marLeft w:val="0"/>
          <w:marRight w:val="0"/>
          <w:marTop w:val="0"/>
          <w:marBottom w:val="0"/>
          <w:divBdr>
            <w:top w:val="none" w:sz="0" w:space="0" w:color="auto"/>
            <w:left w:val="none" w:sz="0" w:space="0" w:color="auto"/>
            <w:bottom w:val="none" w:sz="0" w:space="0" w:color="auto"/>
            <w:right w:val="none" w:sz="0" w:space="0" w:color="auto"/>
          </w:divBdr>
        </w:div>
        <w:div w:id="586228833">
          <w:marLeft w:val="0"/>
          <w:marRight w:val="0"/>
          <w:marTop w:val="0"/>
          <w:marBottom w:val="0"/>
          <w:divBdr>
            <w:top w:val="none" w:sz="0" w:space="0" w:color="auto"/>
            <w:left w:val="none" w:sz="0" w:space="0" w:color="auto"/>
            <w:bottom w:val="none" w:sz="0" w:space="0" w:color="auto"/>
            <w:right w:val="none" w:sz="0" w:space="0" w:color="auto"/>
          </w:divBdr>
          <w:divsChild>
            <w:div w:id="852378519">
              <w:marLeft w:val="0"/>
              <w:marRight w:val="0"/>
              <w:marTop w:val="0"/>
              <w:marBottom w:val="0"/>
              <w:divBdr>
                <w:top w:val="none" w:sz="0" w:space="0" w:color="auto"/>
                <w:left w:val="none" w:sz="0" w:space="0" w:color="auto"/>
                <w:bottom w:val="none" w:sz="0" w:space="0" w:color="auto"/>
                <w:right w:val="none" w:sz="0" w:space="0" w:color="auto"/>
              </w:divBdr>
              <w:divsChild>
                <w:div w:id="831023162">
                  <w:marLeft w:val="0"/>
                  <w:marRight w:val="0"/>
                  <w:marTop w:val="0"/>
                  <w:marBottom w:val="0"/>
                  <w:divBdr>
                    <w:top w:val="none" w:sz="0" w:space="0" w:color="auto"/>
                    <w:left w:val="none" w:sz="0" w:space="0" w:color="auto"/>
                    <w:bottom w:val="none" w:sz="0" w:space="0" w:color="auto"/>
                    <w:right w:val="none" w:sz="0" w:space="0" w:color="auto"/>
                  </w:divBdr>
                  <w:divsChild>
                    <w:div w:id="1040083680">
                      <w:marLeft w:val="0"/>
                      <w:marRight w:val="0"/>
                      <w:marTop w:val="0"/>
                      <w:marBottom w:val="0"/>
                      <w:divBdr>
                        <w:top w:val="none" w:sz="0" w:space="0" w:color="auto"/>
                        <w:left w:val="none" w:sz="0" w:space="0" w:color="auto"/>
                        <w:bottom w:val="none" w:sz="0" w:space="0" w:color="auto"/>
                        <w:right w:val="none" w:sz="0" w:space="0" w:color="auto"/>
                      </w:divBdr>
                    </w:div>
                  </w:divsChild>
                </w:div>
                <w:div w:id="1627739769">
                  <w:marLeft w:val="0"/>
                  <w:marRight w:val="0"/>
                  <w:marTop w:val="0"/>
                  <w:marBottom w:val="0"/>
                  <w:divBdr>
                    <w:top w:val="none" w:sz="0" w:space="0" w:color="auto"/>
                    <w:left w:val="none" w:sz="0" w:space="0" w:color="auto"/>
                    <w:bottom w:val="none" w:sz="0" w:space="0" w:color="auto"/>
                    <w:right w:val="none" w:sz="0" w:space="0" w:color="auto"/>
                  </w:divBdr>
                  <w:divsChild>
                    <w:div w:id="458453536">
                      <w:marLeft w:val="0"/>
                      <w:marRight w:val="0"/>
                      <w:marTop w:val="0"/>
                      <w:marBottom w:val="0"/>
                      <w:divBdr>
                        <w:top w:val="none" w:sz="0" w:space="0" w:color="auto"/>
                        <w:left w:val="none" w:sz="0" w:space="0" w:color="auto"/>
                        <w:bottom w:val="none" w:sz="0" w:space="0" w:color="auto"/>
                        <w:right w:val="none" w:sz="0" w:space="0" w:color="auto"/>
                      </w:divBdr>
                    </w:div>
                  </w:divsChild>
                </w:div>
                <w:div w:id="1342198670">
                  <w:marLeft w:val="0"/>
                  <w:marRight w:val="0"/>
                  <w:marTop w:val="0"/>
                  <w:marBottom w:val="0"/>
                  <w:divBdr>
                    <w:top w:val="none" w:sz="0" w:space="0" w:color="auto"/>
                    <w:left w:val="none" w:sz="0" w:space="0" w:color="auto"/>
                    <w:bottom w:val="none" w:sz="0" w:space="0" w:color="auto"/>
                    <w:right w:val="none" w:sz="0" w:space="0" w:color="auto"/>
                  </w:divBdr>
                  <w:divsChild>
                    <w:div w:id="306709473">
                      <w:marLeft w:val="0"/>
                      <w:marRight w:val="0"/>
                      <w:marTop w:val="0"/>
                      <w:marBottom w:val="0"/>
                      <w:divBdr>
                        <w:top w:val="none" w:sz="0" w:space="0" w:color="auto"/>
                        <w:left w:val="none" w:sz="0" w:space="0" w:color="auto"/>
                        <w:bottom w:val="none" w:sz="0" w:space="0" w:color="auto"/>
                        <w:right w:val="none" w:sz="0" w:space="0" w:color="auto"/>
                      </w:divBdr>
                    </w:div>
                  </w:divsChild>
                </w:div>
                <w:div w:id="836992719">
                  <w:marLeft w:val="0"/>
                  <w:marRight w:val="0"/>
                  <w:marTop w:val="0"/>
                  <w:marBottom w:val="0"/>
                  <w:divBdr>
                    <w:top w:val="none" w:sz="0" w:space="0" w:color="auto"/>
                    <w:left w:val="none" w:sz="0" w:space="0" w:color="auto"/>
                    <w:bottom w:val="none" w:sz="0" w:space="0" w:color="auto"/>
                    <w:right w:val="none" w:sz="0" w:space="0" w:color="auto"/>
                  </w:divBdr>
                  <w:divsChild>
                    <w:div w:id="2107456838">
                      <w:marLeft w:val="0"/>
                      <w:marRight w:val="0"/>
                      <w:marTop w:val="0"/>
                      <w:marBottom w:val="0"/>
                      <w:divBdr>
                        <w:top w:val="none" w:sz="0" w:space="0" w:color="auto"/>
                        <w:left w:val="none" w:sz="0" w:space="0" w:color="auto"/>
                        <w:bottom w:val="none" w:sz="0" w:space="0" w:color="auto"/>
                        <w:right w:val="none" w:sz="0" w:space="0" w:color="auto"/>
                      </w:divBdr>
                    </w:div>
                  </w:divsChild>
                </w:div>
                <w:div w:id="1841651480">
                  <w:marLeft w:val="0"/>
                  <w:marRight w:val="0"/>
                  <w:marTop w:val="0"/>
                  <w:marBottom w:val="0"/>
                  <w:divBdr>
                    <w:top w:val="none" w:sz="0" w:space="0" w:color="auto"/>
                    <w:left w:val="none" w:sz="0" w:space="0" w:color="auto"/>
                    <w:bottom w:val="none" w:sz="0" w:space="0" w:color="auto"/>
                    <w:right w:val="none" w:sz="0" w:space="0" w:color="auto"/>
                  </w:divBdr>
                  <w:divsChild>
                    <w:div w:id="1852600714">
                      <w:marLeft w:val="0"/>
                      <w:marRight w:val="0"/>
                      <w:marTop w:val="0"/>
                      <w:marBottom w:val="0"/>
                      <w:divBdr>
                        <w:top w:val="none" w:sz="0" w:space="0" w:color="auto"/>
                        <w:left w:val="none" w:sz="0" w:space="0" w:color="auto"/>
                        <w:bottom w:val="none" w:sz="0" w:space="0" w:color="auto"/>
                        <w:right w:val="none" w:sz="0" w:space="0" w:color="auto"/>
                      </w:divBdr>
                    </w:div>
                  </w:divsChild>
                </w:div>
                <w:div w:id="749934852">
                  <w:marLeft w:val="0"/>
                  <w:marRight w:val="0"/>
                  <w:marTop w:val="0"/>
                  <w:marBottom w:val="0"/>
                  <w:divBdr>
                    <w:top w:val="none" w:sz="0" w:space="0" w:color="auto"/>
                    <w:left w:val="none" w:sz="0" w:space="0" w:color="auto"/>
                    <w:bottom w:val="none" w:sz="0" w:space="0" w:color="auto"/>
                    <w:right w:val="none" w:sz="0" w:space="0" w:color="auto"/>
                  </w:divBdr>
                  <w:divsChild>
                    <w:div w:id="1155223992">
                      <w:marLeft w:val="0"/>
                      <w:marRight w:val="0"/>
                      <w:marTop w:val="0"/>
                      <w:marBottom w:val="0"/>
                      <w:divBdr>
                        <w:top w:val="none" w:sz="0" w:space="0" w:color="auto"/>
                        <w:left w:val="none" w:sz="0" w:space="0" w:color="auto"/>
                        <w:bottom w:val="none" w:sz="0" w:space="0" w:color="auto"/>
                        <w:right w:val="none" w:sz="0" w:space="0" w:color="auto"/>
                      </w:divBdr>
                    </w:div>
                  </w:divsChild>
                </w:div>
                <w:div w:id="2121990991">
                  <w:marLeft w:val="0"/>
                  <w:marRight w:val="0"/>
                  <w:marTop w:val="0"/>
                  <w:marBottom w:val="0"/>
                  <w:divBdr>
                    <w:top w:val="none" w:sz="0" w:space="0" w:color="auto"/>
                    <w:left w:val="none" w:sz="0" w:space="0" w:color="auto"/>
                    <w:bottom w:val="none" w:sz="0" w:space="0" w:color="auto"/>
                    <w:right w:val="none" w:sz="0" w:space="0" w:color="auto"/>
                  </w:divBdr>
                  <w:divsChild>
                    <w:div w:id="1338998566">
                      <w:marLeft w:val="0"/>
                      <w:marRight w:val="0"/>
                      <w:marTop w:val="0"/>
                      <w:marBottom w:val="0"/>
                      <w:divBdr>
                        <w:top w:val="none" w:sz="0" w:space="0" w:color="auto"/>
                        <w:left w:val="none" w:sz="0" w:space="0" w:color="auto"/>
                        <w:bottom w:val="none" w:sz="0" w:space="0" w:color="auto"/>
                        <w:right w:val="none" w:sz="0" w:space="0" w:color="auto"/>
                      </w:divBdr>
                    </w:div>
                  </w:divsChild>
                </w:div>
                <w:div w:id="457378414">
                  <w:marLeft w:val="0"/>
                  <w:marRight w:val="0"/>
                  <w:marTop w:val="0"/>
                  <w:marBottom w:val="0"/>
                  <w:divBdr>
                    <w:top w:val="none" w:sz="0" w:space="0" w:color="auto"/>
                    <w:left w:val="none" w:sz="0" w:space="0" w:color="auto"/>
                    <w:bottom w:val="none" w:sz="0" w:space="0" w:color="auto"/>
                    <w:right w:val="none" w:sz="0" w:space="0" w:color="auto"/>
                  </w:divBdr>
                  <w:divsChild>
                    <w:div w:id="19186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91935">
      <w:bodyDiv w:val="1"/>
      <w:marLeft w:val="0"/>
      <w:marRight w:val="0"/>
      <w:marTop w:val="0"/>
      <w:marBottom w:val="0"/>
      <w:divBdr>
        <w:top w:val="none" w:sz="0" w:space="0" w:color="auto"/>
        <w:left w:val="none" w:sz="0" w:space="0" w:color="auto"/>
        <w:bottom w:val="none" w:sz="0" w:space="0" w:color="auto"/>
        <w:right w:val="none" w:sz="0" w:space="0" w:color="auto"/>
      </w:divBdr>
    </w:div>
    <w:div w:id="930237438">
      <w:bodyDiv w:val="1"/>
      <w:marLeft w:val="0"/>
      <w:marRight w:val="0"/>
      <w:marTop w:val="0"/>
      <w:marBottom w:val="0"/>
      <w:divBdr>
        <w:top w:val="none" w:sz="0" w:space="0" w:color="auto"/>
        <w:left w:val="none" w:sz="0" w:space="0" w:color="auto"/>
        <w:bottom w:val="none" w:sz="0" w:space="0" w:color="auto"/>
        <w:right w:val="none" w:sz="0" w:space="0" w:color="auto"/>
      </w:divBdr>
      <w:divsChild>
        <w:div w:id="13501379">
          <w:marLeft w:val="0"/>
          <w:marRight w:val="0"/>
          <w:marTop w:val="0"/>
          <w:marBottom w:val="450"/>
          <w:divBdr>
            <w:top w:val="none" w:sz="0" w:space="0" w:color="auto"/>
            <w:left w:val="none" w:sz="0" w:space="0" w:color="auto"/>
            <w:bottom w:val="none" w:sz="0" w:space="0" w:color="auto"/>
            <w:right w:val="none" w:sz="0" w:space="0" w:color="auto"/>
          </w:divBdr>
          <w:divsChild>
            <w:div w:id="1002048452">
              <w:marLeft w:val="0"/>
              <w:marRight w:val="0"/>
              <w:marTop w:val="0"/>
              <w:marBottom w:val="75"/>
              <w:divBdr>
                <w:top w:val="none" w:sz="0" w:space="0" w:color="auto"/>
                <w:left w:val="none" w:sz="0" w:space="0" w:color="auto"/>
                <w:bottom w:val="none" w:sz="0" w:space="0" w:color="auto"/>
                <w:right w:val="none" w:sz="0" w:space="0" w:color="auto"/>
              </w:divBdr>
              <w:divsChild>
                <w:div w:id="453640684">
                  <w:marLeft w:val="0"/>
                  <w:marRight w:val="0"/>
                  <w:marTop w:val="0"/>
                  <w:marBottom w:val="0"/>
                  <w:divBdr>
                    <w:top w:val="none" w:sz="0" w:space="0" w:color="auto"/>
                    <w:left w:val="none" w:sz="0" w:space="0" w:color="auto"/>
                    <w:bottom w:val="none" w:sz="0" w:space="0" w:color="auto"/>
                    <w:right w:val="none" w:sz="0" w:space="0" w:color="auto"/>
                  </w:divBdr>
                  <w:divsChild>
                    <w:div w:id="1552889587">
                      <w:marLeft w:val="0"/>
                      <w:marRight w:val="0"/>
                      <w:marTop w:val="0"/>
                      <w:marBottom w:val="0"/>
                      <w:divBdr>
                        <w:top w:val="none" w:sz="0" w:space="0" w:color="auto"/>
                        <w:left w:val="none" w:sz="0" w:space="0" w:color="auto"/>
                        <w:bottom w:val="none" w:sz="0" w:space="0" w:color="auto"/>
                        <w:right w:val="none" w:sz="0" w:space="0" w:color="auto"/>
                      </w:divBdr>
                      <w:divsChild>
                        <w:div w:id="1020355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95849326">
                  <w:marLeft w:val="0"/>
                  <w:marRight w:val="0"/>
                  <w:marTop w:val="0"/>
                  <w:marBottom w:val="0"/>
                  <w:divBdr>
                    <w:top w:val="none" w:sz="0" w:space="0" w:color="auto"/>
                    <w:left w:val="none" w:sz="0" w:space="0" w:color="auto"/>
                    <w:bottom w:val="none" w:sz="0" w:space="0" w:color="auto"/>
                    <w:right w:val="none" w:sz="0" w:space="0" w:color="auto"/>
                  </w:divBdr>
                  <w:divsChild>
                    <w:div w:id="133260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09972904">
              <w:marLeft w:val="0"/>
              <w:marRight w:val="225"/>
              <w:marTop w:val="0"/>
              <w:marBottom w:val="0"/>
              <w:divBdr>
                <w:top w:val="none" w:sz="0" w:space="0" w:color="auto"/>
                <w:left w:val="none" w:sz="0" w:space="0" w:color="auto"/>
                <w:bottom w:val="none" w:sz="0" w:space="0" w:color="auto"/>
                <w:right w:val="none" w:sz="0" w:space="0" w:color="auto"/>
              </w:divBdr>
            </w:div>
          </w:divsChild>
        </w:div>
        <w:div w:id="1385058940">
          <w:marLeft w:val="0"/>
          <w:marRight w:val="0"/>
          <w:marTop w:val="0"/>
          <w:marBottom w:val="300"/>
          <w:divBdr>
            <w:top w:val="none" w:sz="0" w:space="0" w:color="auto"/>
            <w:left w:val="none" w:sz="0" w:space="0" w:color="auto"/>
            <w:bottom w:val="none" w:sz="0" w:space="0" w:color="auto"/>
            <w:right w:val="none" w:sz="0" w:space="0" w:color="auto"/>
          </w:divBdr>
          <w:divsChild>
            <w:div w:id="43800024">
              <w:marLeft w:val="0"/>
              <w:marRight w:val="0"/>
              <w:marTop w:val="0"/>
              <w:marBottom w:val="0"/>
              <w:divBdr>
                <w:top w:val="none" w:sz="0" w:space="0" w:color="auto"/>
                <w:left w:val="none" w:sz="0" w:space="0" w:color="auto"/>
                <w:bottom w:val="none" w:sz="0" w:space="0" w:color="auto"/>
                <w:right w:val="none" w:sz="0" w:space="0" w:color="auto"/>
              </w:divBdr>
              <w:divsChild>
                <w:div w:id="952976572">
                  <w:marLeft w:val="-225"/>
                  <w:marRight w:val="-225"/>
                  <w:marTop w:val="0"/>
                  <w:marBottom w:val="0"/>
                  <w:divBdr>
                    <w:top w:val="none" w:sz="0" w:space="0" w:color="auto"/>
                    <w:left w:val="none" w:sz="0" w:space="0" w:color="auto"/>
                    <w:bottom w:val="none" w:sz="0" w:space="0" w:color="auto"/>
                    <w:right w:val="none" w:sz="0" w:space="0" w:color="auto"/>
                  </w:divBdr>
                  <w:divsChild>
                    <w:div w:id="1210990618">
                      <w:marLeft w:val="0"/>
                      <w:marRight w:val="0"/>
                      <w:marTop w:val="0"/>
                      <w:marBottom w:val="0"/>
                      <w:divBdr>
                        <w:top w:val="none" w:sz="0" w:space="0" w:color="auto"/>
                        <w:left w:val="none" w:sz="0" w:space="0" w:color="auto"/>
                        <w:bottom w:val="none" w:sz="0" w:space="0" w:color="auto"/>
                        <w:right w:val="none" w:sz="0" w:space="0" w:color="auto"/>
                      </w:divBdr>
                      <w:divsChild>
                        <w:div w:id="1688755282">
                          <w:marLeft w:val="0"/>
                          <w:marRight w:val="0"/>
                          <w:marTop w:val="0"/>
                          <w:marBottom w:val="0"/>
                          <w:divBdr>
                            <w:top w:val="none" w:sz="0" w:space="0" w:color="auto"/>
                            <w:left w:val="none" w:sz="0" w:space="0" w:color="auto"/>
                            <w:bottom w:val="none" w:sz="0" w:space="0" w:color="auto"/>
                            <w:right w:val="none" w:sz="0" w:space="0" w:color="auto"/>
                          </w:divBdr>
                          <w:divsChild>
                            <w:div w:id="406345450">
                              <w:marLeft w:val="0"/>
                              <w:marRight w:val="0"/>
                              <w:marTop w:val="0"/>
                              <w:marBottom w:val="0"/>
                              <w:divBdr>
                                <w:top w:val="none" w:sz="0" w:space="0" w:color="auto"/>
                                <w:left w:val="none" w:sz="0" w:space="0" w:color="auto"/>
                                <w:bottom w:val="none" w:sz="0" w:space="0" w:color="auto"/>
                                <w:right w:val="none" w:sz="0" w:space="0" w:color="auto"/>
                              </w:divBdr>
                              <w:divsChild>
                                <w:div w:id="3704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006">
          <w:marLeft w:val="0"/>
          <w:marRight w:val="0"/>
          <w:marTop w:val="0"/>
          <w:marBottom w:val="0"/>
          <w:divBdr>
            <w:top w:val="none" w:sz="0" w:space="0" w:color="auto"/>
            <w:left w:val="none" w:sz="0" w:space="0" w:color="auto"/>
            <w:bottom w:val="none" w:sz="0" w:space="0" w:color="auto"/>
            <w:right w:val="none" w:sz="0" w:space="0" w:color="auto"/>
          </w:divBdr>
        </w:div>
      </w:divsChild>
    </w:div>
    <w:div w:id="931352956">
      <w:bodyDiv w:val="1"/>
      <w:marLeft w:val="0"/>
      <w:marRight w:val="0"/>
      <w:marTop w:val="0"/>
      <w:marBottom w:val="0"/>
      <w:divBdr>
        <w:top w:val="none" w:sz="0" w:space="0" w:color="auto"/>
        <w:left w:val="none" w:sz="0" w:space="0" w:color="auto"/>
        <w:bottom w:val="none" w:sz="0" w:space="0" w:color="auto"/>
        <w:right w:val="none" w:sz="0" w:space="0" w:color="auto"/>
      </w:divBdr>
      <w:divsChild>
        <w:div w:id="304049004">
          <w:marLeft w:val="0"/>
          <w:marRight w:val="0"/>
          <w:marTop w:val="0"/>
          <w:marBottom w:val="0"/>
          <w:divBdr>
            <w:top w:val="none" w:sz="0" w:space="0" w:color="auto"/>
            <w:left w:val="none" w:sz="0" w:space="0" w:color="auto"/>
            <w:bottom w:val="none" w:sz="0" w:space="0" w:color="auto"/>
            <w:right w:val="none" w:sz="0" w:space="0" w:color="auto"/>
          </w:divBdr>
          <w:divsChild>
            <w:div w:id="741221309">
              <w:marLeft w:val="-225"/>
              <w:marRight w:val="-225"/>
              <w:marTop w:val="0"/>
              <w:marBottom w:val="0"/>
              <w:divBdr>
                <w:top w:val="none" w:sz="0" w:space="0" w:color="auto"/>
                <w:left w:val="none" w:sz="0" w:space="0" w:color="auto"/>
                <w:bottom w:val="none" w:sz="0" w:space="0" w:color="auto"/>
                <w:right w:val="none" w:sz="0" w:space="0" w:color="auto"/>
              </w:divBdr>
              <w:divsChild>
                <w:div w:id="972978836">
                  <w:marLeft w:val="0"/>
                  <w:marRight w:val="0"/>
                  <w:marTop w:val="0"/>
                  <w:marBottom w:val="0"/>
                  <w:divBdr>
                    <w:top w:val="none" w:sz="0" w:space="0" w:color="auto"/>
                    <w:left w:val="none" w:sz="0" w:space="0" w:color="auto"/>
                    <w:bottom w:val="none" w:sz="0" w:space="0" w:color="auto"/>
                    <w:right w:val="none" w:sz="0" w:space="0" w:color="auto"/>
                  </w:divBdr>
                  <w:divsChild>
                    <w:div w:id="1984845258">
                      <w:marLeft w:val="0"/>
                      <w:marRight w:val="0"/>
                      <w:marTop w:val="0"/>
                      <w:marBottom w:val="225"/>
                      <w:divBdr>
                        <w:top w:val="none" w:sz="0" w:space="0" w:color="auto"/>
                        <w:left w:val="none" w:sz="0" w:space="0" w:color="auto"/>
                        <w:bottom w:val="none" w:sz="0" w:space="0" w:color="auto"/>
                        <w:right w:val="none" w:sz="0" w:space="0" w:color="auto"/>
                      </w:divBdr>
                      <w:divsChild>
                        <w:div w:id="191963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27021740">
          <w:marLeft w:val="-225"/>
          <w:marRight w:val="-225"/>
          <w:marTop w:val="0"/>
          <w:marBottom w:val="0"/>
          <w:divBdr>
            <w:top w:val="none" w:sz="0" w:space="0" w:color="auto"/>
            <w:left w:val="none" w:sz="0" w:space="0" w:color="auto"/>
            <w:bottom w:val="none" w:sz="0" w:space="0" w:color="auto"/>
            <w:right w:val="none" w:sz="0" w:space="0" w:color="auto"/>
          </w:divBdr>
          <w:divsChild>
            <w:div w:id="893008804">
              <w:marLeft w:val="0"/>
              <w:marRight w:val="0"/>
              <w:marTop w:val="150"/>
              <w:marBottom w:val="0"/>
              <w:divBdr>
                <w:top w:val="none" w:sz="0" w:space="0" w:color="auto"/>
                <w:left w:val="none" w:sz="0" w:space="0" w:color="auto"/>
                <w:bottom w:val="none" w:sz="0" w:space="0" w:color="auto"/>
                <w:right w:val="none" w:sz="0" w:space="0" w:color="auto"/>
              </w:divBdr>
              <w:divsChild>
                <w:div w:id="704066572">
                  <w:marLeft w:val="0"/>
                  <w:marRight w:val="0"/>
                  <w:marTop w:val="0"/>
                  <w:marBottom w:val="0"/>
                  <w:divBdr>
                    <w:top w:val="none" w:sz="0" w:space="0" w:color="auto"/>
                    <w:left w:val="none" w:sz="0" w:space="0" w:color="auto"/>
                    <w:bottom w:val="none" w:sz="0" w:space="0" w:color="auto"/>
                    <w:right w:val="none" w:sz="0" w:space="0" w:color="auto"/>
                  </w:divBdr>
                </w:div>
              </w:divsChild>
            </w:div>
            <w:div w:id="1829207550">
              <w:marLeft w:val="0"/>
              <w:marRight w:val="0"/>
              <w:marTop w:val="0"/>
              <w:marBottom w:val="0"/>
              <w:divBdr>
                <w:top w:val="none" w:sz="0" w:space="0" w:color="auto"/>
                <w:left w:val="none" w:sz="0" w:space="0" w:color="auto"/>
                <w:bottom w:val="none" w:sz="0" w:space="0" w:color="auto"/>
                <w:right w:val="none" w:sz="0" w:space="0" w:color="auto"/>
              </w:divBdr>
              <w:divsChild>
                <w:div w:id="54363552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32393395">
      <w:bodyDiv w:val="1"/>
      <w:marLeft w:val="0"/>
      <w:marRight w:val="0"/>
      <w:marTop w:val="0"/>
      <w:marBottom w:val="0"/>
      <w:divBdr>
        <w:top w:val="none" w:sz="0" w:space="0" w:color="auto"/>
        <w:left w:val="none" w:sz="0" w:space="0" w:color="auto"/>
        <w:bottom w:val="none" w:sz="0" w:space="0" w:color="auto"/>
        <w:right w:val="none" w:sz="0" w:space="0" w:color="auto"/>
      </w:divBdr>
    </w:div>
    <w:div w:id="933053107">
      <w:bodyDiv w:val="1"/>
      <w:marLeft w:val="0"/>
      <w:marRight w:val="0"/>
      <w:marTop w:val="0"/>
      <w:marBottom w:val="0"/>
      <w:divBdr>
        <w:top w:val="none" w:sz="0" w:space="0" w:color="auto"/>
        <w:left w:val="none" w:sz="0" w:space="0" w:color="auto"/>
        <w:bottom w:val="none" w:sz="0" w:space="0" w:color="auto"/>
        <w:right w:val="none" w:sz="0" w:space="0" w:color="auto"/>
      </w:divBdr>
      <w:divsChild>
        <w:div w:id="90858834">
          <w:marLeft w:val="0"/>
          <w:marRight w:val="0"/>
          <w:marTop w:val="0"/>
          <w:marBottom w:val="0"/>
          <w:divBdr>
            <w:top w:val="none" w:sz="0" w:space="0" w:color="auto"/>
            <w:left w:val="none" w:sz="0" w:space="0" w:color="auto"/>
            <w:bottom w:val="none" w:sz="0" w:space="0" w:color="auto"/>
            <w:right w:val="none" w:sz="0" w:space="0" w:color="auto"/>
          </w:divBdr>
          <w:divsChild>
            <w:div w:id="496848551">
              <w:marLeft w:val="-225"/>
              <w:marRight w:val="-225"/>
              <w:marTop w:val="0"/>
              <w:marBottom w:val="0"/>
              <w:divBdr>
                <w:top w:val="none" w:sz="0" w:space="0" w:color="auto"/>
                <w:left w:val="none" w:sz="0" w:space="0" w:color="auto"/>
                <w:bottom w:val="none" w:sz="0" w:space="0" w:color="auto"/>
                <w:right w:val="none" w:sz="0" w:space="0" w:color="auto"/>
              </w:divBdr>
              <w:divsChild>
                <w:div w:id="727386987">
                  <w:marLeft w:val="0"/>
                  <w:marRight w:val="0"/>
                  <w:marTop w:val="0"/>
                  <w:marBottom w:val="0"/>
                  <w:divBdr>
                    <w:top w:val="none" w:sz="0" w:space="0" w:color="auto"/>
                    <w:left w:val="none" w:sz="0" w:space="0" w:color="auto"/>
                    <w:bottom w:val="none" w:sz="0" w:space="0" w:color="auto"/>
                    <w:right w:val="none" w:sz="0" w:space="0" w:color="auto"/>
                  </w:divBdr>
                  <w:divsChild>
                    <w:div w:id="289748533">
                      <w:marLeft w:val="-225"/>
                      <w:marRight w:val="-225"/>
                      <w:marTop w:val="0"/>
                      <w:marBottom w:val="0"/>
                      <w:divBdr>
                        <w:top w:val="none" w:sz="0" w:space="0" w:color="auto"/>
                        <w:left w:val="none" w:sz="0" w:space="0" w:color="auto"/>
                        <w:bottom w:val="none" w:sz="0" w:space="0" w:color="auto"/>
                        <w:right w:val="none" w:sz="0" w:space="0" w:color="auto"/>
                      </w:divBdr>
                      <w:divsChild>
                        <w:div w:id="15852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7911">
              <w:marLeft w:val="-225"/>
              <w:marRight w:val="-225"/>
              <w:marTop w:val="0"/>
              <w:marBottom w:val="0"/>
              <w:divBdr>
                <w:top w:val="none" w:sz="0" w:space="0" w:color="auto"/>
                <w:left w:val="none" w:sz="0" w:space="0" w:color="auto"/>
                <w:bottom w:val="none" w:sz="0" w:space="0" w:color="auto"/>
                <w:right w:val="none" w:sz="0" w:space="0" w:color="auto"/>
              </w:divBdr>
              <w:divsChild>
                <w:div w:id="218832352">
                  <w:marLeft w:val="0"/>
                  <w:marRight w:val="0"/>
                  <w:marTop w:val="0"/>
                  <w:marBottom w:val="0"/>
                  <w:divBdr>
                    <w:top w:val="none" w:sz="0" w:space="0" w:color="auto"/>
                    <w:left w:val="none" w:sz="0" w:space="0" w:color="auto"/>
                    <w:bottom w:val="none" w:sz="0" w:space="0" w:color="auto"/>
                    <w:right w:val="none" w:sz="0" w:space="0" w:color="auto"/>
                  </w:divBdr>
                  <w:divsChild>
                    <w:div w:id="141431890">
                      <w:marLeft w:val="0"/>
                      <w:marRight w:val="0"/>
                      <w:marTop w:val="0"/>
                      <w:marBottom w:val="0"/>
                      <w:divBdr>
                        <w:top w:val="none" w:sz="0" w:space="0" w:color="auto"/>
                        <w:left w:val="none" w:sz="0" w:space="0" w:color="auto"/>
                        <w:bottom w:val="none" w:sz="0" w:space="0" w:color="auto"/>
                        <w:right w:val="none" w:sz="0" w:space="0" w:color="auto"/>
                      </w:divBdr>
                      <w:divsChild>
                        <w:div w:id="2018313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562866">
                  <w:marLeft w:val="0"/>
                  <w:marRight w:val="0"/>
                  <w:marTop w:val="0"/>
                  <w:marBottom w:val="0"/>
                  <w:divBdr>
                    <w:top w:val="none" w:sz="0" w:space="0" w:color="auto"/>
                    <w:left w:val="none" w:sz="0" w:space="0" w:color="auto"/>
                    <w:bottom w:val="none" w:sz="0" w:space="0" w:color="auto"/>
                    <w:right w:val="none" w:sz="0" w:space="0" w:color="auto"/>
                  </w:divBdr>
                  <w:divsChild>
                    <w:div w:id="1222712720">
                      <w:marLeft w:val="0"/>
                      <w:marRight w:val="0"/>
                      <w:marTop w:val="0"/>
                      <w:marBottom w:val="0"/>
                      <w:divBdr>
                        <w:top w:val="none" w:sz="0" w:space="0" w:color="auto"/>
                        <w:left w:val="none" w:sz="0" w:space="0" w:color="auto"/>
                        <w:bottom w:val="none" w:sz="0" w:space="0" w:color="auto"/>
                        <w:right w:val="none" w:sz="0" w:space="0" w:color="auto"/>
                      </w:divBdr>
                      <w:divsChild>
                        <w:div w:id="6927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53789">
          <w:marLeft w:val="0"/>
          <w:marRight w:val="0"/>
          <w:marTop w:val="0"/>
          <w:marBottom w:val="0"/>
          <w:divBdr>
            <w:top w:val="none" w:sz="0" w:space="0" w:color="auto"/>
            <w:left w:val="none" w:sz="0" w:space="0" w:color="auto"/>
            <w:bottom w:val="none" w:sz="0" w:space="0" w:color="auto"/>
            <w:right w:val="none" w:sz="0" w:space="0" w:color="auto"/>
          </w:divBdr>
          <w:divsChild>
            <w:div w:id="750737924">
              <w:marLeft w:val="-225"/>
              <w:marRight w:val="-225"/>
              <w:marTop w:val="0"/>
              <w:marBottom w:val="0"/>
              <w:divBdr>
                <w:top w:val="none" w:sz="0" w:space="0" w:color="auto"/>
                <w:left w:val="none" w:sz="0" w:space="0" w:color="auto"/>
                <w:bottom w:val="none" w:sz="0" w:space="0" w:color="auto"/>
                <w:right w:val="none" w:sz="0" w:space="0" w:color="auto"/>
              </w:divBdr>
              <w:divsChild>
                <w:div w:id="56330062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5950">
      <w:bodyDiv w:val="1"/>
      <w:marLeft w:val="0"/>
      <w:marRight w:val="0"/>
      <w:marTop w:val="0"/>
      <w:marBottom w:val="0"/>
      <w:divBdr>
        <w:top w:val="none" w:sz="0" w:space="0" w:color="auto"/>
        <w:left w:val="none" w:sz="0" w:space="0" w:color="auto"/>
        <w:bottom w:val="none" w:sz="0" w:space="0" w:color="auto"/>
        <w:right w:val="none" w:sz="0" w:space="0" w:color="auto"/>
      </w:divBdr>
      <w:divsChild>
        <w:div w:id="1679961583">
          <w:marLeft w:val="0"/>
          <w:marRight w:val="0"/>
          <w:marTop w:val="0"/>
          <w:marBottom w:val="0"/>
          <w:divBdr>
            <w:top w:val="single" w:sz="2" w:space="0" w:color="E0E0E0"/>
            <w:left w:val="single" w:sz="2" w:space="0" w:color="E0E0E0"/>
            <w:bottom w:val="single" w:sz="2" w:space="0" w:color="E0E0E0"/>
            <w:right w:val="single" w:sz="2" w:space="0" w:color="E0E0E0"/>
          </w:divBdr>
          <w:divsChild>
            <w:div w:id="617638672">
              <w:marLeft w:val="0"/>
              <w:marRight w:val="0"/>
              <w:marTop w:val="0"/>
              <w:marBottom w:val="0"/>
              <w:divBdr>
                <w:top w:val="single" w:sz="2" w:space="0" w:color="E0E0E0"/>
                <w:left w:val="single" w:sz="2" w:space="0" w:color="E0E0E0"/>
                <w:bottom w:val="single" w:sz="2" w:space="0" w:color="E0E0E0"/>
                <w:right w:val="single" w:sz="2" w:space="0" w:color="E0E0E0"/>
              </w:divBdr>
              <w:divsChild>
                <w:div w:id="307825379">
                  <w:marLeft w:val="0"/>
                  <w:marRight w:val="0"/>
                  <w:marTop w:val="0"/>
                  <w:marBottom w:val="0"/>
                  <w:divBdr>
                    <w:top w:val="single" w:sz="2" w:space="0" w:color="E0E0E0"/>
                    <w:left w:val="single" w:sz="2" w:space="0" w:color="E0E0E0"/>
                    <w:bottom w:val="single" w:sz="2" w:space="0" w:color="E0E0E0"/>
                    <w:right w:val="single" w:sz="2" w:space="0" w:color="E0E0E0"/>
                  </w:divBdr>
                  <w:divsChild>
                    <w:div w:id="356124077">
                      <w:marLeft w:val="0"/>
                      <w:marRight w:val="0"/>
                      <w:marTop w:val="0"/>
                      <w:marBottom w:val="0"/>
                      <w:divBdr>
                        <w:top w:val="single" w:sz="2" w:space="0" w:color="E0E0E0"/>
                        <w:left w:val="single" w:sz="2" w:space="0" w:color="E0E0E0"/>
                        <w:bottom w:val="single" w:sz="2" w:space="0" w:color="E0E0E0"/>
                        <w:right w:val="single" w:sz="2" w:space="0" w:color="E0E0E0"/>
                      </w:divBdr>
                    </w:div>
                    <w:div w:id="11343752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0763044">
          <w:marLeft w:val="0"/>
          <w:marRight w:val="0"/>
          <w:marTop w:val="0"/>
          <w:marBottom w:val="0"/>
          <w:divBdr>
            <w:top w:val="single" w:sz="2" w:space="0" w:color="E0E0E0"/>
            <w:left w:val="single" w:sz="2" w:space="0" w:color="E0E0E0"/>
            <w:bottom w:val="single" w:sz="2" w:space="0" w:color="E0E0E0"/>
            <w:right w:val="single" w:sz="2" w:space="0" w:color="E0E0E0"/>
          </w:divBdr>
          <w:divsChild>
            <w:div w:id="1207907380">
              <w:marLeft w:val="0"/>
              <w:marRight w:val="0"/>
              <w:marTop w:val="0"/>
              <w:marBottom w:val="0"/>
              <w:divBdr>
                <w:top w:val="single" w:sz="2" w:space="0" w:color="E0E0E0"/>
                <w:left w:val="single" w:sz="2" w:space="0" w:color="E0E0E0"/>
                <w:bottom w:val="single" w:sz="2" w:space="0" w:color="E0E0E0"/>
                <w:right w:val="single" w:sz="2" w:space="0" w:color="E0E0E0"/>
              </w:divBdr>
              <w:divsChild>
                <w:div w:id="707679984">
                  <w:marLeft w:val="0"/>
                  <w:marRight w:val="0"/>
                  <w:marTop w:val="0"/>
                  <w:marBottom w:val="0"/>
                  <w:divBdr>
                    <w:top w:val="single" w:sz="2" w:space="0" w:color="E0E0E0"/>
                    <w:left w:val="single" w:sz="2" w:space="0" w:color="E0E0E0"/>
                    <w:bottom w:val="single" w:sz="2" w:space="0" w:color="E0E0E0"/>
                    <w:right w:val="single" w:sz="2" w:space="0" w:color="E0E0E0"/>
                  </w:divBdr>
                  <w:divsChild>
                    <w:div w:id="381096809">
                      <w:marLeft w:val="0"/>
                      <w:marRight w:val="0"/>
                      <w:marTop w:val="0"/>
                      <w:marBottom w:val="0"/>
                      <w:divBdr>
                        <w:top w:val="single" w:sz="2" w:space="0" w:color="E0E0E0"/>
                        <w:left w:val="single" w:sz="2" w:space="0" w:color="E0E0E0"/>
                        <w:bottom w:val="single" w:sz="2" w:space="0" w:color="E0E0E0"/>
                        <w:right w:val="single" w:sz="2" w:space="0" w:color="E0E0E0"/>
                      </w:divBdr>
                      <w:divsChild>
                        <w:div w:id="10639154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63183881">
              <w:marLeft w:val="0"/>
              <w:marRight w:val="0"/>
              <w:marTop w:val="0"/>
              <w:marBottom w:val="0"/>
              <w:divBdr>
                <w:top w:val="single" w:sz="2" w:space="0" w:color="E0E0E0"/>
                <w:left w:val="single" w:sz="2" w:space="0" w:color="E0E0E0"/>
                <w:bottom w:val="single" w:sz="2" w:space="0" w:color="E0E0E0"/>
                <w:right w:val="single" w:sz="2" w:space="0" w:color="E0E0E0"/>
              </w:divBdr>
              <w:divsChild>
                <w:div w:id="1420643003">
                  <w:marLeft w:val="0"/>
                  <w:marRight w:val="0"/>
                  <w:marTop w:val="0"/>
                  <w:marBottom w:val="0"/>
                  <w:divBdr>
                    <w:top w:val="single" w:sz="2" w:space="0" w:color="E0E0E0"/>
                    <w:left w:val="single" w:sz="2" w:space="0" w:color="E0E0E0"/>
                    <w:bottom w:val="single" w:sz="2" w:space="0" w:color="E0E0E0"/>
                    <w:right w:val="single" w:sz="2" w:space="0" w:color="E0E0E0"/>
                  </w:divBdr>
                </w:div>
                <w:div w:id="422147119">
                  <w:marLeft w:val="0"/>
                  <w:marRight w:val="0"/>
                  <w:marTop w:val="0"/>
                  <w:marBottom w:val="0"/>
                  <w:divBdr>
                    <w:top w:val="single" w:sz="2" w:space="0" w:color="E0E0E0"/>
                    <w:left w:val="single" w:sz="2" w:space="0" w:color="E0E0E0"/>
                    <w:bottom w:val="single" w:sz="2" w:space="0" w:color="E0E0E0"/>
                    <w:right w:val="single" w:sz="2" w:space="0" w:color="E0E0E0"/>
                  </w:divBdr>
                  <w:divsChild>
                    <w:div w:id="589046134">
                      <w:marLeft w:val="0"/>
                      <w:marRight w:val="0"/>
                      <w:marTop w:val="0"/>
                      <w:marBottom w:val="0"/>
                      <w:divBdr>
                        <w:top w:val="single" w:sz="2" w:space="0" w:color="E0E0E0"/>
                        <w:left w:val="single" w:sz="2" w:space="0" w:color="E0E0E0"/>
                        <w:bottom w:val="single" w:sz="2" w:space="0" w:color="E0E0E0"/>
                        <w:right w:val="single" w:sz="2" w:space="0" w:color="E0E0E0"/>
                      </w:divBdr>
                      <w:divsChild>
                        <w:div w:id="2919123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2247601">
                      <w:marLeft w:val="0"/>
                      <w:marRight w:val="0"/>
                      <w:marTop w:val="0"/>
                      <w:marBottom w:val="0"/>
                      <w:divBdr>
                        <w:top w:val="single" w:sz="2" w:space="0" w:color="E0E0E0"/>
                        <w:left w:val="single" w:sz="2" w:space="0" w:color="E0E0E0"/>
                        <w:bottom w:val="single" w:sz="2" w:space="0" w:color="E0E0E0"/>
                        <w:right w:val="single" w:sz="2" w:space="0" w:color="E0E0E0"/>
                      </w:divBdr>
                      <w:divsChild>
                        <w:div w:id="867834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35407067">
      <w:bodyDiv w:val="1"/>
      <w:marLeft w:val="0"/>
      <w:marRight w:val="0"/>
      <w:marTop w:val="0"/>
      <w:marBottom w:val="0"/>
      <w:divBdr>
        <w:top w:val="none" w:sz="0" w:space="0" w:color="auto"/>
        <w:left w:val="none" w:sz="0" w:space="0" w:color="auto"/>
        <w:bottom w:val="none" w:sz="0" w:space="0" w:color="auto"/>
        <w:right w:val="none" w:sz="0" w:space="0" w:color="auto"/>
      </w:divBdr>
      <w:divsChild>
        <w:div w:id="713575592">
          <w:marLeft w:val="0"/>
          <w:marRight w:val="0"/>
          <w:marTop w:val="0"/>
          <w:marBottom w:val="300"/>
          <w:divBdr>
            <w:top w:val="none" w:sz="0" w:space="0" w:color="auto"/>
            <w:left w:val="none" w:sz="0" w:space="0" w:color="auto"/>
            <w:bottom w:val="none" w:sz="0" w:space="0" w:color="auto"/>
            <w:right w:val="none" w:sz="0" w:space="0" w:color="auto"/>
          </w:divBdr>
        </w:div>
        <w:div w:id="1086540373">
          <w:marLeft w:val="15"/>
          <w:marRight w:val="225"/>
          <w:marTop w:val="0"/>
          <w:marBottom w:val="105"/>
          <w:divBdr>
            <w:top w:val="none" w:sz="0" w:space="0" w:color="auto"/>
            <w:left w:val="none" w:sz="0" w:space="0" w:color="auto"/>
            <w:bottom w:val="none" w:sz="0" w:space="0" w:color="auto"/>
            <w:right w:val="none" w:sz="0" w:space="0" w:color="auto"/>
          </w:divBdr>
          <w:divsChild>
            <w:div w:id="16916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0734">
      <w:bodyDiv w:val="1"/>
      <w:marLeft w:val="0"/>
      <w:marRight w:val="0"/>
      <w:marTop w:val="0"/>
      <w:marBottom w:val="0"/>
      <w:divBdr>
        <w:top w:val="none" w:sz="0" w:space="0" w:color="auto"/>
        <w:left w:val="none" w:sz="0" w:space="0" w:color="auto"/>
        <w:bottom w:val="none" w:sz="0" w:space="0" w:color="auto"/>
        <w:right w:val="none" w:sz="0" w:space="0" w:color="auto"/>
      </w:divBdr>
      <w:divsChild>
        <w:div w:id="1230733057">
          <w:marLeft w:val="-225"/>
          <w:marRight w:val="-225"/>
          <w:marTop w:val="0"/>
          <w:marBottom w:val="0"/>
          <w:divBdr>
            <w:top w:val="none" w:sz="0" w:space="0" w:color="auto"/>
            <w:left w:val="none" w:sz="0" w:space="0" w:color="auto"/>
            <w:bottom w:val="none" w:sz="0" w:space="0" w:color="auto"/>
            <w:right w:val="none" w:sz="0" w:space="0" w:color="auto"/>
          </w:divBdr>
          <w:divsChild>
            <w:div w:id="204102637">
              <w:marLeft w:val="0"/>
              <w:marRight w:val="0"/>
              <w:marTop w:val="0"/>
              <w:marBottom w:val="0"/>
              <w:divBdr>
                <w:top w:val="none" w:sz="0" w:space="0" w:color="auto"/>
                <w:left w:val="none" w:sz="0" w:space="0" w:color="auto"/>
                <w:bottom w:val="none" w:sz="0" w:space="0" w:color="auto"/>
                <w:right w:val="none" w:sz="0" w:space="0" w:color="auto"/>
              </w:divBdr>
              <w:divsChild>
                <w:div w:id="1214318392">
                  <w:marLeft w:val="-225"/>
                  <w:marRight w:val="-225"/>
                  <w:marTop w:val="0"/>
                  <w:marBottom w:val="0"/>
                  <w:divBdr>
                    <w:top w:val="none" w:sz="0" w:space="0" w:color="auto"/>
                    <w:left w:val="none" w:sz="0" w:space="0" w:color="auto"/>
                    <w:bottom w:val="none" w:sz="0" w:space="0" w:color="auto"/>
                    <w:right w:val="none" w:sz="0" w:space="0" w:color="auto"/>
                  </w:divBdr>
                  <w:divsChild>
                    <w:div w:id="1007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562">
          <w:marLeft w:val="-225"/>
          <w:marRight w:val="-225"/>
          <w:marTop w:val="0"/>
          <w:marBottom w:val="0"/>
          <w:divBdr>
            <w:top w:val="none" w:sz="0" w:space="0" w:color="auto"/>
            <w:left w:val="none" w:sz="0" w:space="0" w:color="auto"/>
            <w:bottom w:val="none" w:sz="0" w:space="0" w:color="auto"/>
            <w:right w:val="none" w:sz="0" w:space="0" w:color="auto"/>
          </w:divBdr>
          <w:divsChild>
            <w:div w:id="1759521939">
              <w:marLeft w:val="0"/>
              <w:marRight w:val="0"/>
              <w:marTop w:val="0"/>
              <w:marBottom w:val="0"/>
              <w:divBdr>
                <w:top w:val="none" w:sz="0" w:space="0" w:color="auto"/>
                <w:left w:val="none" w:sz="0" w:space="0" w:color="auto"/>
                <w:bottom w:val="none" w:sz="0" w:space="0" w:color="auto"/>
                <w:right w:val="none" w:sz="0" w:space="0" w:color="auto"/>
              </w:divBdr>
              <w:divsChild>
                <w:div w:id="2021883849">
                  <w:marLeft w:val="0"/>
                  <w:marRight w:val="0"/>
                  <w:marTop w:val="0"/>
                  <w:marBottom w:val="0"/>
                  <w:divBdr>
                    <w:top w:val="none" w:sz="0" w:space="0" w:color="auto"/>
                    <w:left w:val="none" w:sz="0" w:space="0" w:color="auto"/>
                    <w:bottom w:val="none" w:sz="0" w:space="0" w:color="auto"/>
                    <w:right w:val="none" w:sz="0" w:space="0" w:color="auto"/>
                  </w:divBdr>
                  <w:divsChild>
                    <w:div w:id="183633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5604480">
          <w:marLeft w:val="-225"/>
          <w:marRight w:val="-225"/>
          <w:marTop w:val="0"/>
          <w:marBottom w:val="0"/>
          <w:divBdr>
            <w:top w:val="none" w:sz="0" w:space="0" w:color="auto"/>
            <w:left w:val="none" w:sz="0" w:space="0" w:color="auto"/>
            <w:bottom w:val="none" w:sz="0" w:space="0" w:color="auto"/>
            <w:right w:val="none" w:sz="0" w:space="0" w:color="auto"/>
          </w:divBdr>
          <w:divsChild>
            <w:div w:id="611595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38486574">
      <w:bodyDiv w:val="1"/>
      <w:marLeft w:val="0"/>
      <w:marRight w:val="0"/>
      <w:marTop w:val="0"/>
      <w:marBottom w:val="0"/>
      <w:divBdr>
        <w:top w:val="none" w:sz="0" w:space="0" w:color="auto"/>
        <w:left w:val="none" w:sz="0" w:space="0" w:color="auto"/>
        <w:bottom w:val="none" w:sz="0" w:space="0" w:color="auto"/>
        <w:right w:val="none" w:sz="0" w:space="0" w:color="auto"/>
      </w:divBdr>
      <w:divsChild>
        <w:div w:id="50807806">
          <w:marLeft w:val="0"/>
          <w:marRight w:val="0"/>
          <w:marTop w:val="0"/>
          <w:marBottom w:val="0"/>
          <w:divBdr>
            <w:top w:val="single" w:sz="2" w:space="0" w:color="E0E0E0"/>
            <w:left w:val="single" w:sz="2" w:space="0" w:color="E0E0E0"/>
            <w:bottom w:val="single" w:sz="2" w:space="0" w:color="E0E0E0"/>
            <w:right w:val="single" w:sz="2" w:space="0" w:color="E0E0E0"/>
          </w:divBdr>
          <w:divsChild>
            <w:div w:id="813720456">
              <w:marLeft w:val="0"/>
              <w:marRight w:val="0"/>
              <w:marTop w:val="0"/>
              <w:marBottom w:val="0"/>
              <w:divBdr>
                <w:top w:val="single" w:sz="2" w:space="0" w:color="E0E0E0"/>
                <w:left w:val="single" w:sz="2" w:space="0" w:color="E0E0E0"/>
                <w:bottom w:val="single" w:sz="2" w:space="0" w:color="E0E0E0"/>
                <w:right w:val="single" w:sz="2" w:space="0" w:color="E0E0E0"/>
              </w:divBdr>
              <w:divsChild>
                <w:div w:id="1535850144">
                  <w:marLeft w:val="0"/>
                  <w:marRight w:val="0"/>
                  <w:marTop w:val="0"/>
                  <w:marBottom w:val="0"/>
                  <w:divBdr>
                    <w:top w:val="single" w:sz="2" w:space="0" w:color="E0E0E0"/>
                    <w:left w:val="single" w:sz="2" w:space="0" w:color="E0E0E0"/>
                    <w:bottom w:val="single" w:sz="2" w:space="0" w:color="E0E0E0"/>
                    <w:right w:val="single" w:sz="2" w:space="0" w:color="E0E0E0"/>
                  </w:divBdr>
                  <w:divsChild>
                    <w:div w:id="51586738">
                      <w:marLeft w:val="0"/>
                      <w:marRight w:val="0"/>
                      <w:marTop w:val="0"/>
                      <w:marBottom w:val="0"/>
                      <w:divBdr>
                        <w:top w:val="single" w:sz="2" w:space="0" w:color="E0E0E0"/>
                        <w:left w:val="single" w:sz="2" w:space="0" w:color="E0E0E0"/>
                        <w:bottom w:val="single" w:sz="2" w:space="0" w:color="E0E0E0"/>
                        <w:right w:val="single" w:sz="2" w:space="0" w:color="E0E0E0"/>
                      </w:divBdr>
                    </w:div>
                    <w:div w:id="528181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8620673">
          <w:marLeft w:val="0"/>
          <w:marRight w:val="0"/>
          <w:marTop w:val="0"/>
          <w:marBottom w:val="0"/>
          <w:divBdr>
            <w:top w:val="single" w:sz="2" w:space="0" w:color="E0E0E0"/>
            <w:left w:val="single" w:sz="2" w:space="0" w:color="E0E0E0"/>
            <w:bottom w:val="single" w:sz="2" w:space="0" w:color="E0E0E0"/>
            <w:right w:val="single" w:sz="2" w:space="0" w:color="E0E0E0"/>
          </w:divBdr>
          <w:divsChild>
            <w:div w:id="1034385486">
              <w:marLeft w:val="0"/>
              <w:marRight w:val="0"/>
              <w:marTop w:val="0"/>
              <w:marBottom w:val="0"/>
              <w:divBdr>
                <w:top w:val="single" w:sz="2" w:space="0" w:color="E0E0E0"/>
                <w:left w:val="single" w:sz="2" w:space="0" w:color="E0E0E0"/>
                <w:bottom w:val="single" w:sz="2" w:space="0" w:color="E0E0E0"/>
                <w:right w:val="single" w:sz="2" w:space="0" w:color="E0E0E0"/>
              </w:divBdr>
              <w:divsChild>
                <w:div w:id="385104251">
                  <w:marLeft w:val="0"/>
                  <w:marRight w:val="0"/>
                  <w:marTop w:val="0"/>
                  <w:marBottom w:val="0"/>
                  <w:divBdr>
                    <w:top w:val="single" w:sz="2" w:space="0" w:color="E0E0E0"/>
                    <w:left w:val="single" w:sz="2" w:space="0" w:color="E0E0E0"/>
                    <w:bottom w:val="single" w:sz="2" w:space="0" w:color="E0E0E0"/>
                    <w:right w:val="single" w:sz="2" w:space="0" w:color="E0E0E0"/>
                  </w:divBdr>
                  <w:divsChild>
                    <w:div w:id="1063678744">
                      <w:marLeft w:val="0"/>
                      <w:marRight w:val="0"/>
                      <w:marTop w:val="0"/>
                      <w:marBottom w:val="0"/>
                      <w:divBdr>
                        <w:top w:val="single" w:sz="2" w:space="0" w:color="E0E0E0"/>
                        <w:left w:val="single" w:sz="2" w:space="0" w:color="E0E0E0"/>
                        <w:bottom w:val="single" w:sz="2" w:space="0" w:color="E0E0E0"/>
                        <w:right w:val="single" w:sz="2" w:space="0" w:color="E0E0E0"/>
                      </w:divBdr>
                      <w:divsChild>
                        <w:div w:id="187987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3100227">
              <w:marLeft w:val="0"/>
              <w:marRight w:val="0"/>
              <w:marTop w:val="0"/>
              <w:marBottom w:val="0"/>
              <w:divBdr>
                <w:top w:val="single" w:sz="2" w:space="0" w:color="E0E0E0"/>
                <w:left w:val="single" w:sz="2" w:space="0" w:color="E0E0E0"/>
                <w:bottom w:val="single" w:sz="2" w:space="0" w:color="E0E0E0"/>
                <w:right w:val="single" w:sz="2" w:space="0" w:color="E0E0E0"/>
              </w:divBdr>
              <w:divsChild>
                <w:div w:id="1852452134">
                  <w:marLeft w:val="0"/>
                  <w:marRight w:val="0"/>
                  <w:marTop w:val="0"/>
                  <w:marBottom w:val="0"/>
                  <w:divBdr>
                    <w:top w:val="single" w:sz="2" w:space="0" w:color="E0E0E0"/>
                    <w:left w:val="single" w:sz="2" w:space="0" w:color="E0E0E0"/>
                    <w:bottom w:val="single" w:sz="2" w:space="0" w:color="E0E0E0"/>
                    <w:right w:val="single" w:sz="2" w:space="0" w:color="E0E0E0"/>
                  </w:divBdr>
                </w:div>
                <w:div w:id="1139878494">
                  <w:marLeft w:val="0"/>
                  <w:marRight w:val="0"/>
                  <w:marTop w:val="0"/>
                  <w:marBottom w:val="0"/>
                  <w:divBdr>
                    <w:top w:val="single" w:sz="2" w:space="0" w:color="E0E0E0"/>
                    <w:left w:val="single" w:sz="2" w:space="0" w:color="E0E0E0"/>
                    <w:bottom w:val="single" w:sz="2" w:space="0" w:color="E0E0E0"/>
                    <w:right w:val="single" w:sz="2" w:space="0" w:color="E0E0E0"/>
                  </w:divBdr>
                  <w:divsChild>
                    <w:div w:id="1061296121">
                      <w:marLeft w:val="0"/>
                      <w:marRight w:val="0"/>
                      <w:marTop w:val="0"/>
                      <w:marBottom w:val="0"/>
                      <w:divBdr>
                        <w:top w:val="single" w:sz="2" w:space="0" w:color="E0E0E0"/>
                        <w:left w:val="single" w:sz="2" w:space="0" w:color="E0E0E0"/>
                        <w:bottom w:val="single" w:sz="2" w:space="0" w:color="E0E0E0"/>
                        <w:right w:val="single" w:sz="2" w:space="0" w:color="E0E0E0"/>
                      </w:divBdr>
                      <w:divsChild>
                        <w:div w:id="5784880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1180043">
                      <w:marLeft w:val="0"/>
                      <w:marRight w:val="0"/>
                      <w:marTop w:val="0"/>
                      <w:marBottom w:val="0"/>
                      <w:divBdr>
                        <w:top w:val="single" w:sz="2" w:space="0" w:color="E0E0E0"/>
                        <w:left w:val="single" w:sz="2" w:space="0" w:color="E0E0E0"/>
                        <w:bottom w:val="single" w:sz="2" w:space="0" w:color="E0E0E0"/>
                        <w:right w:val="single" w:sz="2" w:space="0" w:color="E0E0E0"/>
                      </w:divBdr>
                      <w:divsChild>
                        <w:div w:id="689457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232742">
                      <w:marLeft w:val="0"/>
                      <w:marRight w:val="0"/>
                      <w:marTop w:val="0"/>
                      <w:marBottom w:val="0"/>
                      <w:divBdr>
                        <w:top w:val="single" w:sz="2" w:space="0" w:color="E0E0E0"/>
                        <w:left w:val="single" w:sz="2" w:space="0" w:color="E0E0E0"/>
                        <w:bottom w:val="single" w:sz="2" w:space="0" w:color="E0E0E0"/>
                        <w:right w:val="single" w:sz="2" w:space="0" w:color="E0E0E0"/>
                      </w:divBdr>
                      <w:divsChild>
                        <w:div w:id="18191531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40186012">
      <w:bodyDiv w:val="1"/>
      <w:marLeft w:val="0"/>
      <w:marRight w:val="0"/>
      <w:marTop w:val="0"/>
      <w:marBottom w:val="0"/>
      <w:divBdr>
        <w:top w:val="none" w:sz="0" w:space="0" w:color="auto"/>
        <w:left w:val="none" w:sz="0" w:space="0" w:color="auto"/>
        <w:bottom w:val="none" w:sz="0" w:space="0" w:color="auto"/>
        <w:right w:val="none" w:sz="0" w:space="0" w:color="auto"/>
      </w:divBdr>
      <w:divsChild>
        <w:div w:id="104350462">
          <w:marLeft w:val="0"/>
          <w:marRight w:val="0"/>
          <w:marTop w:val="0"/>
          <w:marBottom w:val="0"/>
          <w:divBdr>
            <w:top w:val="none" w:sz="0" w:space="0" w:color="auto"/>
            <w:left w:val="none" w:sz="0" w:space="0" w:color="auto"/>
            <w:bottom w:val="none" w:sz="0" w:space="0" w:color="auto"/>
            <w:right w:val="none" w:sz="0" w:space="0" w:color="auto"/>
          </w:divBdr>
          <w:divsChild>
            <w:div w:id="653147971">
              <w:marLeft w:val="0"/>
              <w:marRight w:val="0"/>
              <w:marTop w:val="0"/>
              <w:marBottom w:val="0"/>
              <w:divBdr>
                <w:top w:val="none" w:sz="0" w:space="0" w:color="auto"/>
                <w:left w:val="none" w:sz="0" w:space="0" w:color="auto"/>
                <w:bottom w:val="none" w:sz="0" w:space="0" w:color="auto"/>
                <w:right w:val="none" w:sz="0" w:space="0" w:color="auto"/>
              </w:divBdr>
            </w:div>
          </w:divsChild>
        </w:div>
        <w:div w:id="574434145">
          <w:marLeft w:val="0"/>
          <w:marRight w:val="0"/>
          <w:marTop w:val="0"/>
          <w:marBottom w:val="0"/>
          <w:divBdr>
            <w:top w:val="none" w:sz="0" w:space="0" w:color="auto"/>
            <w:left w:val="none" w:sz="0" w:space="0" w:color="auto"/>
            <w:bottom w:val="none" w:sz="0" w:space="0" w:color="auto"/>
            <w:right w:val="none" w:sz="0" w:space="0" w:color="auto"/>
          </w:divBdr>
        </w:div>
      </w:divsChild>
    </w:div>
    <w:div w:id="940917517">
      <w:bodyDiv w:val="1"/>
      <w:marLeft w:val="0"/>
      <w:marRight w:val="0"/>
      <w:marTop w:val="0"/>
      <w:marBottom w:val="0"/>
      <w:divBdr>
        <w:top w:val="none" w:sz="0" w:space="0" w:color="auto"/>
        <w:left w:val="none" w:sz="0" w:space="0" w:color="auto"/>
        <w:bottom w:val="none" w:sz="0" w:space="0" w:color="auto"/>
        <w:right w:val="none" w:sz="0" w:space="0" w:color="auto"/>
      </w:divBdr>
      <w:divsChild>
        <w:div w:id="1783107845">
          <w:marLeft w:val="0"/>
          <w:marRight w:val="0"/>
          <w:marTop w:val="0"/>
          <w:marBottom w:val="300"/>
          <w:divBdr>
            <w:top w:val="none" w:sz="0" w:space="0" w:color="auto"/>
            <w:left w:val="none" w:sz="0" w:space="0" w:color="auto"/>
            <w:bottom w:val="none" w:sz="0" w:space="0" w:color="auto"/>
            <w:right w:val="none" w:sz="0" w:space="0" w:color="auto"/>
          </w:divBdr>
        </w:div>
        <w:div w:id="462503248">
          <w:marLeft w:val="15"/>
          <w:marRight w:val="225"/>
          <w:marTop w:val="0"/>
          <w:marBottom w:val="105"/>
          <w:divBdr>
            <w:top w:val="none" w:sz="0" w:space="0" w:color="auto"/>
            <w:left w:val="none" w:sz="0" w:space="0" w:color="auto"/>
            <w:bottom w:val="none" w:sz="0" w:space="0" w:color="auto"/>
            <w:right w:val="none" w:sz="0" w:space="0" w:color="auto"/>
          </w:divBdr>
          <w:divsChild>
            <w:div w:id="747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604">
      <w:bodyDiv w:val="1"/>
      <w:marLeft w:val="0"/>
      <w:marRight w:val="0"/>
      <w:marTop w:val="0"/>
      <w:marBottom w:val="0"/>
      <w:divBdr>
        <w:top w:val="none" w:sz="0" w:space="0" w:color="auto"/>
        <w:left w:val="none" w:sz="0" w:space="0" w:color="auto"/>
        <w:bottom w:val="none" w:sz="0" w:space="0" w:color="auto"/>
        <w:right w:val="none" w:sz="0" w:space="0" w:color="auto"/>
      </w:divBdr>
      <w:divsChild>
        <w:div w:id="1880514088">
          <w:marLeft w:val="0"/>
          <w:marRight w:val="0"/>
          <w:marTop w:val="0"/>
          <w:marBottom w:val="240"/>
          <w:divBdr>
            <w:top w:val="none" w:sz="0" w:space="0" w:color="auto"/>
            <w:left w:val="none" w:sz="0" w:space="0" w:color="auto"/>
            <w:bottom w:val="none" w:sz="0" w:space="0" w:color="auto"/>
            <w:right w:val="none" w:sz="0" w:space="0" w:color="auto"/>
          </w:divBdr>
          <w:divsChild>
            <w:div w:id="2024356234">
              <w:marLeft w:val="0"/>
              <w:marRight w:val="0"/>
              <w:marTop w:val="45"/>
              <w:marBottom w:val="0"/>
              <w:divBdr>
                <w:top w:val="none" w:sz="0" w:space="0" w:color="auto"/>
                <w:left w:val="none" w:sz="0" w:space="0" w:color="auto"/>
                <w:bottom w:val="none" w:sz="0" w:space="0" w:color="auto"/>
                <w:right w:val="none" w:sz="0" w:space="0" w:color="auto"/>
              </w:divBdr>
            </w:div>
          </w:divsChild>
        </w:div>
        <w:div w:id="4679410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86342375">
              <w:marLeft w:val="0"/>
              <w:marRight w:val="0"/>
              <w:marTop w:val="0"/>
              <w:marBottom w:val="0"/>
              <w:divBdr>
                <w:top w:val="single" w:sz="6" w:space="0" w:color="999999"/>
                <w:left w:val="single" w:sz="6" w:space="0" w:color="999999"/>
                <w:bottom w:val="single" w:sz="6" w:space="0" w:color="999999"/>
                <w:right w:val="single" w:sz="6" w:space="0" w:color="999999"/>
              </w:divBdr>
            </w:div>
            <w:div w:id="1774091161">
              <w:marLeft w:val="0"/>
              <w:marRight w:val="0"/>
              <w:marTop w:val="0"/>
              <w:marBottom w:val="0"/>
              <w:divBdr>
                <w:top w:val="single" w:sz="6" w:space="0" w:color="999999"/>
                <w:left w:val="single" w:sz="6" w:space="0" w:color="999999"/>
                <w:bottom w:val="single" w:sz="6" w:space="0" w:color="999999"/>
                <w:right w:val="single" w:sz="6" w:space="0" w:color="999999"/>
              </w:divBdr>
            </w:div>
            <w:div w:id="960383280">
              <w:marLeft w:val="0"/>
              <w:marRight w:val="0"/>
              <w:marTop w:val="0"/>
              <w:marBottom w:val="0"/>
              <w:divBdr>
                <w:top w:val="single" w:sz="6" w:space="0" w:color="999999"/>
                <w:left w:val="single" w:sz="6" w:space="0" w:color="999999"/>
                <w:bottom w:val="single" w:sz="6" w:space="0" w:color="999999"/>
                <w:right w:val="single" w:sz="6" w:space="0" w:color="999999"/>
              </w:divBdr>
            </w:div>
            <w:div w:id="1306549744">
              <w:marLeft w:val="0"/>
              <w:marRight w:val="0"/>
              <w:marTop w:val="0"/>
              <w:marBottom w:val="0"/>
              <w:divBdr>
                <w:top w:val="single" w:sz="6" w:space="0" w:color="999999"/>
                <w:left w:val="single" w:sz="6" w:space="0" w:color="999999"/>
                <w:bottom w:val="single" w:sz="6" w:space="0" w:color="999999"/>
                <w:right w:val="single" w:sz="6" w:space="0" w:color="999999"/>
              </w:divBdr>
            </w:div>
            <w:div w:id="1685783309">
              <w:marLeft w:val="0"/>
              <w:marRight w:val="0"/>
              <w:marTop w:val="0"/>
              <w:marBottom w:val="0"/>
              <w:divBdr>
                <w:top w:val="single" w:sz="6" w:space="0" w:color="999999"/>
                <w:left w:val="single" w:sz="6" w:space="0" w:color="999999"/>
                <w:bottom w:val="single" w:sz="6" w:space="0" w:color="999999"/>
                <w:right w:val="single" w:sz="6" w:space="0" w:color="999999"/>
              </w:divBdr>
            </w:div>
            <w:div w:id="3621694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9156971">
          <w:marLeft w:val="0"/>
          <w:marRight w:val="0"/>
          <w:marTop w:val="0"/>
          <w:marBottom w:val="0"/>
          <w:divBdr>
            <w:top w:val="none" w:sz="0" w:space="0" w:color="auto"/>
            <w:left w:val="none" w:sz="0" w:space="0" w:color="auto"/>
            <w:bottom w:val="none" w:sz="0" w:space="0" w:color="auto"/>
            <w:right w:val="none" w:sz="0" w:space="0" w:color="auto"/>
          </w:divBdr>
          <w:divsChild>
            <w:div w:id="15011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96313">
      <w:bodyDiv w:val="1"/>
      <w:marLeft w:val="0"/>
      <w:marRight w:val="0"/>
      <w:marTop w:val="0"/>
      <w:marBottom w:val="0"/>
      <w:divBdr>
        <w:top w:val="none" w:sz="0" w:space="0" w:color="auto"/>
        <w:left w:val="none" w:sz="0" w:space="0" w:color="auto"/>
        <w:bottom w:val="none" w:sz="0" w:space="0" w:color="auto"/>
        <w:right w:val="none" w:sz="0" w:space="0" w:color="auto"/>
      </w:divBdr>
      <w:divsChild>
        <w:div w:id="1172178679">
          <w:marLeft w:val="-225"/>
          <w:marRight w:val="-225"/>
          <w:marTop w:val="0"/>
          <w:marBottom w:val="0"/>
          <w:divBdr>
            <w:top w:val="none" w:sz="0" w:space="0" w:color="auto"/>
            <w:left w:val="none" w:sz="0" w:space="0" w:color="auto"/>
            <w:bottom w:val="none" w:sz="0" w:space="0" w:color="auto"/>
            <w:right w:val="none" w:sz="0" w:space="0" w:color="auto"/>
          </w:divBdr>
          <w:divsChild>
            <w:div w:id="176577184">
              <w:marLeft w:val="0"/>
              <w:marRight w:val="0"/>
              <w:marTop w:val="0"/>
              <w:marBottom w:val="0"/>
              <w:divBdr>
                <w:top w:val="none" w:sz="0" w:space="0" w:color="auto"/>
                <w:left w:val="none" w:sz="0" w:space="0" w:color="auto"/>
                <w:bottom w:val="none" w:sz="0" w:space="0" w:color="auto"/>
                <w:right w:val="none" w:sz="0" w:space="0" w:color="auto"/>
              </w:divBdr>
              <w:divsChild>
                <w:div w:id="1236554528">
                  <w:marLeft w:val="-225"/>
                  <w:marRight w:val="-225"/>
                  <w:marTop w:val="0"/>
                  <w:marBottom w:val="0"/>
                  <w:divBdr>
                    <w:top w:val="none" w:sz="0" w:space="0" w:color="auto"/>
                    <w:left w:val="none" w:sz="0" w:space="0" w:color="auto"/>
                    <w:bottom w:val="none" w:sz="0" w:space="0" w:color="auto"/>
                    <w:right w:val="none" w:sz="0" w:space="0" w:color="auto"/>
                  </w:divBdr>
                  <w:divsChild>
                    <w:div w:id="1244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16363">
          <w:marLeft w:val="-225"/>
          <w:marRight w:val="-225"/>
          <w:marTop w:val="0"/>
          <w:marBottom w:val="0"/>
          <w:divBdr>
            <w:top w:val="none" w:sz="0" w:space="0" w:color="auto"/>
            <w:left w:val="none" w:sz="0" w:space="0" w:color="auto"/>
            <w:bottom w:val="none" w:sz="0" w:space="0" w:color="auto"/>
            <w:right w:val="none" w:sz="0" w:space="0" w:color="auto"/>
          </w:divBdr>
          <w:divsChild>
            <w:div w:id="1282802245">
              <w:marLeft w:val="0"/>
              <w:marRight w:val="0"/>
              <w:marTop w:val="0"/>
              <w:marBottom w:val="0"/>
              <w:divBdr>
                <w:top w:val="none" w:sz="0" w:space="0" w:color="auto"/>
                <w:left w:val="none" w:sz="0" w:space="0" w:color="auto"/>
                <w:bottom w:val="none" w:sz="0" w:space="0" w:color="auto"/>
                <w:right w:val="none" w:sz="0" w:space="0" w:color="auto"/>
              </w:divBdr>
              <w:divsChild>
                <w:div w:id="1617828224">
                  <w:marLeft w:val="0"/>
                  <w:marRight w:val="0"/>
                  <w:marTop w:val="0"/>
                  <w:marBottom w:val="0"/>
                  <w:divBdr>
                    <w:top w:val="none" w:sz="0" w:space="0" w:color="auto"/>
                    <w:left w:val="none" w:sz="0" w:space="0" w:color="auto"/>
                    <w:bottom w:val="none" w:sz="0" w:space="0" w:color="auto"/>
                    <w:right w:val="none" w:sz="0" w:space="0" w:color="auto"/>
                  </w:divBdr>
                  <w:divsChild>
                    <w:div w:id="930702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16329">
              <w:marLeft w:val="1463"/>
              <w:marRight w:val="0"/>
              <w:marTop w:val="0"/>
              <w:marBottom w:val="0"/>
              <w:divBdr>
                <w:top w:val="none" w:sz="0" w:space="0" w:color="auto"/>
                <w:left w:val="none" w:sz="0" w:space="0" w:color="auto"/>
                <w:bottom w:val="none" w:sz="0" w:space="0" w:color="auto"/>
                <w:right w:val="none" w:sz="0" w:space="0" w:color="auto"/>
              </w:divBdr>
              <w:divsChild>
                <w:div w:id="5288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4577">
          <w:marLeft w:val="-225"/>
          <w:marRight w:val="-225"/>
          <w:marTop w:val="0"/>
          <w:marBottom w:val="0"/>
          <w:divBdr>
            <w:top w:val="none" w:sz="0" w:space="0" w:color="auto"/>
            <w:left w:val="none" w:sz="0" w:space="0" w:color="auto"/>
            <w:bottom w:val="none" w:sz="0" w:space="0" w:color="auto"/>
            <w:right w:val="none" w:sz="0" w:space="0" w:color="auto"/>
          </w:divBdr>
          <w:divsChild>
            <w:div w:id="6507958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43613362">
      <w:bodyDiv w:val="1"/>
      <w:marLeft w:val="0"/>
      <w:marRight w:val="0"/>
      <w:marTop w:val="0"/>
      <w:marBottom w:val="0"/>
      <w:divBdr>
        <w:top w:val="none" w:sz="0" w:space="0" w:color="auto"/>
        <w:left w:val="none" w:sz="0" w:space="0" w:color="auto"/>
        <w:bottom w:val="none" w:sz="0" w:space="0" w:color="auto"/>
        <w:right w:val="none" w:sz="0" w:space="0" w:color="auto"/>
      </w:divBdr>
      <w:divsChild>
        <w:div w:id="1532377240">
          <w:marLeft w:val="0"/>
          <w:marRight w:val="0"/>
          <w:marTop w:val="0"/>
          <w:marBottom w:val="0"/>
          <w:divBdr>
            <w:top w:val="none" w:sz="0" w:space="0" w:color="auto"/>
            <w:left w:val="none" w:sz="0" w:space="0" w:color="auto"/>
            <w:bottom w:val="none" w:sz="0" w:space="0" w:color="auto"/>
            <w:right w:val="none" w:sz="0" w:space="0" w:color="auto"/>
          </w:divBdr>
          <w:divsChild>
            <w:div w:id="806312758">
              <w:marLeft w:val="0"/>
              <w:marRight w:val="0"/>
              <w:marTop w:val="0"/>
              <w:marBottom w:val="150"/>
              <w:divBdr>
                <w:top w:val="none" w:sz="0" w:space="0" w:color="auto"/>
                <w:left w:val="none" w:sz="0" w:space="0" w:color="auto"/>
                <w:bottom w:val="none" w:sz="0" w:space="0" w:color="auto"/>
                <w:right w:val="none" w:sz="0" w:space="0" w:color="auto"/>
              </w:divBdr>
            </w:div>
            <w:div w:id="14946842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45427745">
      <w:bodyDiv w:val="1"/>
      <w:marLeft w:val="0"/>
      <w:marRight w:val="0"/>
      <w:marTop w:val="0"/>
      <w:marBottom w:val="0"/>
      <w:divBdr>
        <w:top w:val="none" w:sz="0" w:space="0" w:color="auto"/>
        <w:left w:val="none" w:sz="0" w:space="0" w:color="auto"/>
        <w:bottom w:val="none" w:sz="0" w:space="0" w:color="auto"/>
        <w:right w:val="none" w:sz="0" w:space="0" w:color="auto"/>
      </w:divBdr>
      <w:divsChild>
        <w:div w:id="1147282220">
          <w:marLeft w:val="0"/>
          <w:marRight w:val="0"/>
          <w:marTop w:val="0"/>
          <w:marBottom w:val="0"/>
          <w:divBdr>
            <w:top w:val="none" w:sz="0" w:space="0" w:color="auto"/>
            <w:left w:val="none" w:sz="0" w:space="0" w:color="auto"/>
            <w:bottom w:val="none" w:sz="0" w:space="0" w:color="auto"/>
            <w:right w:val="none" w:sz="0" w:space="0" w:color="auto"/>
          </w:divBdr>
        </w:div>
        <w:div w:id="1092626996">
          <w:marLeft w:val="0"/>
          <w:marRight w:val="0"/>
          <w:marTop w:val="450"/>
          <w:marBottom w:val="435"/>
          <w:divBdr>
            <w:top w:val="none" w:sz="0" w:space="0" w:color="auto"/>
            <w:left w:val="none" w:sz="0" w:space="0" w:color="auto"/>
            <w:bottom w:val="none" w:sz="0" w:space="0" w:color="auto"/>
            <w:right w:val="none" w:sz="0" w:space="0" w:color="auto"/>
          </w:divBdr>
          <w:divsChild>
            <w:div w:id="2102023693">
              <w:marLeft w:val="0"/>
              <w:marRight w:val="0"/>
              <w:marTop w:val="0"/>
              <w:marBottom w:val="0"/>
              <w:divBdr>
                <w:top w:val="none" w:sz="0" w:space="0" w:color="auto"/>
                <w:left w:val="none" w:sz="0" w:space="0" w:color="auto"/>
                <w:bottom w:val="none" w:sz="0" w:space="0" w:color="auto"/>
                <w:right w:val="none" w:sz="0" w:space="0" w:color="auto"/>
              </w:divBdr>
              <w:divsChild>
                <w:div w:id="2013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3904">
          <w:marLeft w:val="0"/>
          <w:marRight w:val="0"/>
          <w:marTop w:val="150"/>
          <w:marBottom w:val="330"/>
          <w:divBdr>
            <w:top w:val="none" w:sz="0" w:space="0" w:color="auto"/>
            <w:left w:val="none" w:sz="0" w:space="0" w:color="auto"/>
            <w:bottom w:val="none" w:sz="0" w:space="0" w:color="auto"/>
            <w:right w:val="none" w:sz="0" w:space="0" w:color="auto"/>
          </w:divBdr>
          <w:divsChild>
            <w:div w:id="633218429">
              <w:marLeft w:val="0"/>
              <w:marRight w:val="0"/>
              <w:marTop w:val="0"/>
              <w:marBottom w:val="0"/>
              <w:divBdr>
                <w:top w:val="none" w:sz="0" w:space="0" w:color="auto"/>
                <w:left w:val="none" w:sz="0" w:space="0" w:color="auto"/>
                <w:bottom w:val="none" w:sz="0" w:space="0" w:color="auto"/>
                <w:right w:val="none" w:sz="0" w:space="0" w:color="auto"/>
              </w:divBdr>
            </w:div>
            <w:div w:id="9671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1940">
      <w:bodyDiv w:val="1"/>
      <w:marLeft w:val="0"/>
      <w:marRight w:val="0"/>
      <w:marTop w:val="0"/>
      <w:marBottom w:val="0"/>
      <w:divBdr>
        <w:top w:val="none" w:sz="0" w:space="0" w:color="auto"/>
        <w:left w:val="none" w:sz="0" w:space="0" w:color="auto"/>
        <w:bottom w:val="none" w:sz="0" w:space="0" w:color="auto"/>
        <w:right w:val="none" w:sz="0" w:space="0" w:color="auto"/>
      </w:divBdr>
      <w:divsChild>
        <w:div w:id="1367682883">
          <w:marLeft w:val="-150"/>
          <w:marRight w:val="-150"/>
          <w:marTop w:val="0"/>
          <w:marBottom w:val="0"/>
          <w:divBdr>
            <w:top w:val="none" w:sz="0" w:space="0" w:color="auto"/>
            <w:left w:val="none" w:sz="0" w:space="0" w:color="auto"/>
            <w:bottom w:val="none" w:sz="0" w:space="0" w:color="auto"/>
            <w:right w:val="none" w:sz="0" w:space="0" w:color="auto"/>
          </w:divBdr>
          <w:divsChild>
            <w:div w:id="676155473">
              <w:marLeft w:val="0"/>
              <w:marRight w:val="0"/>
              <w:marTop w:val="0"/>
              <w:marBottom w:val="0"/>
              <w:divBdr>
                <w:top w:val="none" w:sz="0" w:space="0" w:color="auto"/>
                <w:left w:val="none" w:sz="0" w:space="0" w:color="auto"/>
                <w:bottom w:val="none" w:sz="0" w:space="0" w:color="auto"/>
                <w:right w:val="none" w:sz="0" w:space="0" w:color="auto"/>
              </w:divBdr>
              <w:divsChild>
                <w:div w:id="1977568819">
                  <w:marLeft w:val="-150"/>
                  <w:marRight w:val="-150"/>
                  <w:marTop w:val="0"/>
                  <w:marBottom w:val="0"/>
                  <w:divBdr>
                    <w:top w:val="none" w:sz="0" w:space="0" w:color="auto"/>
                    <w:left w:val="none" w:sz="0" w:space="0" w:color="auto"/>
                    <w:bottom w:val="none" w:sz="0" w:space="0" w:color="auto"/>
                    <w:right w:val="none" w:sz="0" w:space="0" w:color="auto"/>
                  </w:divBdr>
                  <w:divsChild>
                    <w:div w:id="14699222">
                      <w:marLeft w:val="0"/>
                      <w:marRight w:val="0"/>
                      <w:marTop w:val="0"/>
                      <w:marBottom w:val="0"/>
                      <w:divBdr>
                        <w:top w:val="none" w:sz="0" w:space="0" w:color="auto"/>
                        <w:left w:val="none" w:sz="0" w:space="0" w:color="auto"/>
                        <w:bottom w:val="none" w:sz="0" w:space="0" w:color="auto"/>
                        <w:right w:val="none" w:sz="0" w:space="0" w:color="auto"/>
                      </w:divBdr>
                      <w:divsChild>
                        <w:div w:id="1191650306">
                          <w:marLeft w:val="-150"/>
                          <w:marRight w:val="-150"/>
                          <w:marTop w:val="0"/>
                          <w:marBottom w:val="0"/>
                          <w:divBdr>
                            <w:top w:val="none" w:sz="0" w:space="0" w:color="auto"/>
                            <w:left w:val="none" w:sz="0" w:space="0" w:color="auto"/>
                            <w:bottom w:val="none" w:sz="0" w:space="0" w:color="auto"/>
                            <w:right w:val="none" w:sz="0" w:space="0" w:color="auto"/>
                          </w:divBdr>
                          <w:divsChild>
                            <w:div w:id="228267604">
                              <w:marLeft w:val="0"/>
                              <w:marRight w:val="0"/>
                              <w:marTop w:val="0"/>
                              <w:marBottom w:val="0"/>
                              <w:divBdr>
                                <w:top w:val="none" w:sz="0" w:space="0" w:color="auto"/>
                                <w:left w:val="none" w:sz="0" w:space="0" w:color="auto"/>
                                <w:bottom w:val="none" w:sz="0" w:space="0" w:color="auto"/>
                                <w:right w:val="none" w:sz="0" w:space="0" w:color="auto"/>
                              </w:divBdr>
                              <w:divsChild>
                                <w:div w:id="1968509173">
                                  <w:marLeft w:val="0"/>
                                  <w:marRight w:val="0"/>
                                  <w:marTop w:val="0"/>
                                  <w:marBottom w:val="75"/>
                                  <w:divBdr>
                                    <w:top w:val="none" w:sz="0" w:space="0" w:color="auto"/>
                                    <w:left w:val="none" w:sz="0" w:space="0" w:color="auto"/>
                                    <w:bottom w:val="none" w:sz="0" w:space="0" w:color="auto"/>
                                    <w:right w:val="none" w:sz="0" w:space="0" w:color="auto"/>
                                  </w:divBdr>
                                </w:div>
                              </w:divsChild>
                            </w:div>
                            <w:div w:id="759066782">
                              <w:marLeft w:val="0"/>
                              <w:marRight w:val="0"/>
                              <w:marTop w:val="0"/>
                              <w:marBottom w:val="0"/>
                              <w:divBdr>
                                <w:top w:val="none" w:sz="0" w:space="0" w:color="auto"/>
                                <w:left w:val="none" w:sz="0" w:space="0" w:color="auto"/>
                                <w:bottom w:val="none" w:sz="0" w:space="0" w:color="auto"/>
                                <w:right w:val="none" w:sz="0" w:space="0" w:color="auto"/>
                              </w:divBdr>
                              <w:divsChild>
                                <w:div w:id="692149205">
                                  <w:marLeft w:val="0"/>
                                  <w:marRight w:val="0"/>
                                  <w:marTop w:val="0"/>
                                  <w:marBottom w:val="0"/>
                                  <w:divBdr>
                                    <w:top w:val="none" w:sz="0" w:space="0" w:color="auto"/>
                                    <w:left w:val="none" w:sz="0" w:space="0" w:color="auto"/>
                                    <w:bottom w:val="none" w:sz="0" w:space="0" w:color="auto"/>
                                    <w:right w:val="none" w:sz="0" w:space="0" w:color="auto"/>
                                  </w:divBdr>
                                  <w:divsChild>
                                    <w:div w:id="3731630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7309777">
                              <w:marLeft w:val="0"/>
                              <w:marRight w:val="0"/>
                              <w:marTop w:val="0"/>
                              <w:marBottom w:val="0"/>
                              <w:divBdr>
                                <w:top w:val="none" w:sz="0" w:space="0" w:color="auto"/>
                                <w:left w:val="none" w:sz="0" w:space="0" w:color="auto"/>
                                <w:bottom w:val="none" w:sz="0" w:space="0" w:color="auto"/>
                                <w:right w:val="none" w:sz="0" w:space="0" w:color="auto"/>
                              </w:divBdr>
                              <w:divsChild>
                                <w:div w:id="1081177083">
                                  <w:marLeft w:val="0"/>
                                  <w:marRight w:val="0"/>
                                  <w:marTop w:val="150"/>
                                  <w:marBottom w:val="0"/>
                                  <w:divBdr>
                                    <w:top w:val="none" w:sz="0" w:space="0" w:color="auto"/>
                                    <w:left w:val="none" w:sz="0" w:space="0" w:color="auto"/>
                                    <w:bottom w:val="none" w:sz="0" w:space="0" w:color="auto"/>
                                    <w:right w:val="none" w:sz="0" w:space="0" w:color="auto"/>
                                  </w:divBdr>
                                  <w:divsChild>
                                    <w:div w:id="159005540">
                                      <w:marLeft w:val="0"/>
                                      <w:marRight w:val="0"/>
                                      <w:marTop w:val="0"/>
                                      <w:marBottom w:val="150"/>
                                      <w:divBdr>
                                        <w:top w:val="none" w:sz="0" w:space="0" w:color="auto"/>
                                        <w:left w:val="none" w:sz="0" w:space="0" w:color="auto"/>
                                        <w:bottom w:val="none" w:sz="0" w:space="0" w:color="auto"/>
                                        <w:right w:val="none" w:sz="0" w:space="0" w:color="auto"/>
                                      </w:divBdr>
                                    </w:div>
                                    <w:div w:id="20252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40906">
                      <w:marLeft w:val="0"/>
                      <w:marRight w:val="0"/>
                      <w:marTop w:val="0"/>
                      <w:marBottom w:val="0"/>
                      <w:divBdr>
                        <w:top w:val="none" w:sz="0" w:space="0" w:color="auto"/>
                        <w:left w:val="none" w:sz="0" w:space="0" w:color="auto"/>
                        <w:bottom w:val="none" w:sz="0" w:space="0" w:color="auto"/>
                        <w:right w:val="none" w:sz="0" w:space="0" w:color="auto"/>
                      </w:divBdr>
                      <w:divsChild>
                        <w:div w:id="52430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9167873">
      <w:bodyDiv w:val="1"/>
      <w:marLeft w:val="0"/>
      <w:marRight w:val="0"/>
      <w:marTop w:val="0"/>
      <w:marBottom w:val="0"/>
      <w:divBdr>
        <w:top w:val="none" w:sz="0" w:space="0" w:color="auto"/>
        <w:left w:val="none" w:sz="0" w:space="0" w:color="auto"/>
        <w:bottom w:val="none" w:sz="0" w:space="0" w:color="auto"/>
        <w:right w:val="none" w:sz="0" w:space="0" w:color="auto"/>
      </w:divBdr>
      <w:divsChild>
        <w:div w:id="1029335889">
          <w:marLeft w:val="-225"/>
          <w:marRight w:val="-225"/>
          <w:marTop w:val="0"/>
          <w:marBottom w:val="0"/>
          <w:divBdr>
            <w:top w:val="none" w:sz="0" w:space="0" w:color="auto"/>
            <w:left w:val="none" w:sz="0" w:space="0" w:color="auto"/>
            <w:bottom w:val="none" w:sz="0" w:space="0" w:color="auto"/>
            <w:right w:val="none" w:sz="0" w:space="0" w:color="auto"/>
          </w:divBdr>
          <w:divsChild>
            <w:div w:id="1100376990">
              <w:marLeft w:val="0"/>
              <w:marRight w:val="0"/>
              <w:marTop w:val="0"/>
              <w:marBottom w:val="0"/>
              <w:divBdr>
                <w:top w:val="none" w:sz="0" w:space="0" w:color="auto"/>
                <w:left w:val="none" w:sz="0" w:space="0" w:color="auto"/>
                <w:bottom w:val="none" w:sz="0" w:space="0" w:color="auto"/>
                <w:right w:val="none" w:sz="0" w:space="0" w:color="auto"/>
              </w:divBdr>
              <w:divsChild>
                <w:div w:id="346567468">
                  <w:marLeft w:val="-225"/>
                  <w:marRight w:val="-225"/>
                  <w:marTop w:val="0"/>
                  <w:marBottom w:val="0"/>
                  <w:divBdr>
                    <w:top w:val="none" w:sz="0" w:space="0" w:color="auto"/>
                    <w:left w:val="none" w:sz="0" w:space="0" w:color="auto"/>
                    <w:bottom w:val="none" w:sz="0" w:space="0" w:color="auto"/>
                    <w:right w:val="none" w:sz="0" w:space="0" w:color="auto"/>
                  </w:divBdr>
                  <w:divsChild>
                    <w:div w:id="14188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7878">
          <w:marLeft w:val="-225"/>
          <w:marRight w:val="-225"/>
          <w:marTop w:val="0"/>
          <w:marBottom w:val="0"/>
          <w:divBdr>
            <w:top w:val="none" w:sz="0" w:space="0" w:color="auto"/>
            <w:left w:val="none" w:sz="0" w:space="0" w:color="auto"/>
            <w:bottom w:val="none" w:sz="0" w:space="0" w:color="auto"/>
            <w:right w:val="none" w:sz="0" w:space="0" w:color="auto"/>
          </w:divBdr>
          <w:divsChild>
            <w:div w:id="745539110">
              <w:marLeft w:val="0"/>
              <w:marRight w:val="0"/>
              <w:marTop w:val="0"/>
              <w:marBottom w:val="0"/>
              <w:divBdr>
                <w:top w:val="none" w:sz="0" w:space="0" w:color="auto"/>
                <w:left w:val="none" w:sz="0" w:space="0" w:color="auto"/>
                <w:bottom w:val="none" w:sz="0" w:space="0" w:color="auto"/>
                <w:right w:val="none" w:sz="0" w:space="0" w:color="auto"/>
              </w:divBdr>
              <w:divsChild>
                <w:div w:id="753355916">
                  <w:marLeft w:val="0"/>
                  <w:marRight w:val="0"/>
                  <w:marTop w:val="0"/>
                  <w:marBottom w:val="0"/>
                  <w:divBdr>
                    <w:top w:val="none" w:sz="0" w:space="0" w:color="auto"/>
                    <w:left w:val="none" w:sz="0" w:space="0" w:color="auto"/>
                    <w:bottom w:val="none" w:sz="0" w:space="0" w:color="auto"/>
                    <w:right w:val="none" w:sz="0" w:space="0" w:color="auto"/>
                  </w:divBdr>
                  <w:divsChild>
                    <w:div w:id="9239981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8776837">
              <w:marLeft w:val="1463"/>
              <w:marRight w:val="0"/>
              <w:marTop w:val="0"/>
              <w:marBottom w:val="0"/>
              <w:divBdr>
                <w:top w:val="none" w:sz="0" w:space="0" w:color="auto"/>
                <w:left w:val="none" w:sz="0" w:space="0" w:color="auto"/>
                <w:bottom w:val="none" w:sz="0" w:space="0" w:color="auto"/>
                <w:right w:val="none" w:sz="0" w:space="0" w:color="auto"/>
              </w:divBdr>
              <w:divsChild>
                <w:div w:id="19833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2238">
          <w:marLeft w:val="-225"/>
          <w:marRight w:val="-225"/>
          <w:marTop w:val="0"/>
          <w:marBottom w:val="0"/>
          <w:divBdr>
            <w:top w:val="none" w:sz="0" w:space="0" w:color="auto"/>
            <w:left w:val="none" w:sz="0" w:space="0" w:color="auto"/>
            <w:bottom w:val="none" w:sz="0" w:space="0" w:color="auto"/>
            <w:right w:val="none" w:sz="0" w:space="0" w:color="auto"/>
          </w:divBdr>
          <w:divsChild>
            <w:div w:id="1656958013">
              <w:marLeft w:val="1463"/>
              <w:marRight w:val="0"/>
              <w:marTop w:val="0"/>
              <w:marBottom w:val="0"/>
              <w:divBdr>
                <w:top w:val="none" w:sz="0" w:space="0" w:color="auto"/>
                <w:left w:val="none" w:sz="0" w:space="0" w:color="auto"/>
                <w:bottom w:val="none" w:sz="0" w:space="0" w:color="auto"/>
                <w:right w:val="none" w:sz="0" w:space="0" w:color="auto"/>
              </w:divBdr>
              <w:divsChild>
                <w:div w:id="16410302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49630792">
      <w:bodyDiv w:val="1"/>
      <w:marLeft w:val="0"/>
      <w:marRight w:val="0"/>
      <w:marTop w:val="0"/>
      <w:marBottom w:val="0"/>
      <w:divBdr>
        <w:top w:val="none" w:sz="0" w:space="0" w:color="auto"/>
        <w:left w:val="none" w:sz="0" w:space="0" w:color="auto"/>
        <w:bottom w:val="none" w:sz="0" w:space="0" w:color="auto"/>
        <w:right w:val="none" w:sz="0" w:space="0" w:color="auto"/>
      </w:divBdr>
      <w:divsChild>
        <w:div w:id="943458791">
          <w:marLeft w:val="0"/>
          <w:marRight w:val="0"/>
          <w:marTop w:val="0"/>
          <w:marBottom w:val="0"/>
          <w:divBdr>
            <w:top w:val="none" w:sz="0" w:space="0" w:color="auto"/>
            <w:left w:val="none" w:sz="0" w:space="0" w:color="auto"/>
            <w:bottom w:val="none" w:sz="0" w:space="0" w:color="auto"/>
            <w:right w:val="none" w:sz="0" w:space="0" w:color="auto"/>
          </w:divBdr>
          <w:divsChild>
            <w:div w:id="386924773">
              <w:marLeft w:val="-225"/>
              <w:marRight w:val="-225"/>
              <w:marTop w:val="0"/>
              <w:marBottom w:val="0"/>
              <w:divBdr>
                <w:top w:val="none" w:sz="0" w:space="0" w:color="auto"/>
                <w:left w:val="none" w:sz="0" w:space="0" w:color="auto"/>
                <w:bottom w:val="none" w:sz="0" w:space="0" w:color="auto"/>
                <w:right w:val="none" w:sz="0" w:space="0" w:color="auto"/>
              </w:divBdr>
              <w:divsChild>
                <w:div w:id="617372762">
                  <w:marLeft w:val="0"/>
                  <w:marRight w:val="0"/>
                  <w:marTop w:val="0"/>
                  <w:marBottom w:val="0"/>
                  <w:divBdr>
                    <w:top w:val="none" w:sz="0" w:space="0" w:color="auto"/>
                    <w:left w:val="none" w:sz="0" w:space="0" w:color="auto"/>
                    <w:bottom w:val="none" w:sz="0" w:space="0" w:color="auto"/>
                    <w:right w:val="none" w:sz="0" w:space="0" w:color="auto"/>
                  </w:divBdr>
                  <w:divsChild>
                    <w:div w:id="1288781199">
                      <w:marLeft w:val="-225"/>
                      <w:marRight w:val="-225"/>
                      <w:marTop w:val="0"/>
                      <w:marBottom w:val="0"/>
                      <w:divBdr>
                        <w:top w:val="none" w:sz="0" w:space="0" w:color="auto"/>
                        <w:left w:val="none" w:sz="0" w:space="0" w:color="auto"/>
                        <w:bottom w:val="none" w:sz="0" w:space="0" w:color="auto"/>
                        <w:right w:val="none" w:sz="0" w:space="0" w:color="auto"/>
                      </w:divBdr>
                      <w:divsChild>
                        <w:div w:id="8332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07512">
              <w:marLeft w:val="-225"/>
              <w:marRight w:val="-225"/>
              <w:marTop w:val="0"/>
              <w:marBottom w:val="0"/>
              <w:divBdr>
                <w:top w:val="none" w:sz="0" w:space="0" w:color="auto"/>
                <w:left w:val="none" w:sz="0" w:space="0" w:color="auto"/>
                <w:bottom w:val="none" w:sz="0" w:space="0" w:color="auto"/>
                <w:right w:val="none" w:sz="0" w:space="0" w:color="auto"/>
              </w:divBdr>
              <w:divsChild>
                <w:div w:id="567039998">
                  <w:marLeft w:val="0"/>
                  <w:marRight w:val="0"/>
                  <w:marTop w:val="0"/>
                  <w:marBottom w:val="0"/>
                  <w:divBdr>
                    <w:top w:val="none" w:sz="0" w:space="0" w:color="auto"/>
                    <w:left w:val="none" w:sz="0" w:space="0" w:color="auto"/>
                    <w:bottom w:val="none" w:sz="0" w:space="0" w:color="auto"/>
                    <w:right w:val="none" w:sz="0" w:space="0" w:color="auto"/>
                  </w:divBdr>
                  <w:divsChild>
                    <w:div w:id="662662149">
                      <w:marLeft w:val="0"/>
                      <w:marRight w:val="0"/>
                      <w:marTop w:val="0"/>
                      <w:marBottom w:val="0"/>
                      <w:divBdr>
                        <w:top w:val="none" w:sz="0" w:space="0" w:color="auto"/>
                        <w:left w:val="none" w:sz="0" w:space="0" w:color="auto"/>
                        <w:bottom w:val="none" w:sz="0" w:space="0" w:color="auto"/>
                        <w:right w:val="none" w:sz="0" w:space="0" w:color="auto"/>
                      </w:divBdr>
                      <w:divsChild>
                        <w:div w:id="1751611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6193107">
                  <w:marLeft w:val="0"/>
                  <w:marRight w:val="0"/>
                  <w:marTop w:val="0"/>
                  <w:marBottom w:val="0"/>
                  <w:divBdr>
                    <w:top w:val="none" w:sz="0" w:space="0" w:color="auto"/>
                    <w:left w:val="none" w:sz="0" w:space="0" w:color="auto"/>
                    <w:bottom w:val="none" w:sz="0" w:space="0" w:color="auto"/>
                    <w:right w:val="none" w:sz="0" w:space="0" w:color="auto"/>
                  </w:divBdr>
                  <w:divsChild>
                    <w:div w:id="891110611">
                      <w:marLeft w:val="0"/>
                      <w:marRight w:val="0"/>
                      <w:marTop w:val="0"/>
                      <w:marBottom w:val="0"/>
                      <w:divBdr>
                        <w:top w:val="none" w:sz="0" w:space="0" w:color="auto"/>
                        <w:left w:val="none" w:sz="0" w:space="0" w:color="auto"/>
                        <w:bottom w:val="none" w:sz="0" w:space="0" w:color="auto"/>
                        <w:right w:val="none" w:sz="0" w:space="0" w:color="auto"/>
                      </w:divBdr>
                      <w:divsChild>
                        <w:div w:id="13995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8437">
          <w:marLeft w:val="0"/>
          <w:marRight w:val="0"/>
          <w:marTop w:val="0"/>
          <w:marBottom w:val="0"/>
          <w:divBdr>
            <w:top w:val="none" w:sz="0" w:space="0" w:color="auto"/>
            <w:left w:val="none" w:sz="0" w:space="0" w:color="auto"/>
            <w:bottom w:val="none" w:sz="0" w:space="0" w:color="auto"/>
            <w:right w:val="none" w:sz="0" w:space="0" w:color="auto"/>
          </w:divBdr>
          <w:divsChild>
            <w:div w:id="2055959061">
              <w:marLeft w:val="-225"/>
              <w:marRight w:val="-225"/>
              <w:marTop w:val="0"/>
              <w:marBottom w:val="0"/>
              <w:divBdr>
                <w:top w:val="none" w:sz="0" w:space="0" w:color="auto"/>
                <w:left w:val="none" w:sz="0" w:space="0" w:color="auto"/>
                <w:bottom w:val="none" w:sz="0" w:space="0" w:color="auto"/>
                <w:right w:val="none" w:sz="0" w:space="0" w:color="auto"/>
              </w:divBdr>
              <w:divsChild>
                <w:div w:id="20031207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306">
      <w:bodyDiv w:val="1"/>
      <w:marLeft w:val="0"/>
      <w:marRight w:val="0"/>
      <w:marTop w:val="0"/>
      <w:marBottom w:val="0"/>
      <w:divBdr>
        <w:top w:val="none" w:sz="0" w:space="0" w:color="auto"/>
        <w:left w:val="none" w:sz="0" w:space="0" w:color="auto"/>
        <w:bottom w:val="none" w:sz="0" w:space="0" w:color="auto"/>
        <w:right w:val="none" w:sz="0" w:space="0" w:color="auto"/>
      </w:divBdr>
      <w:divsChild>
        <w:div w:id="446510810">
          <w:marLeft w:val="0"/>
          <w:marRight w:val="0"/>
          <w:marTop w:val="0"/>
          <w:marBottom w:val="240"/>
          <w:divBdr>
            <w:top w:val="none" w:sz="0" w:space="0" w:color="auto"/>
            <w:left w:val="none" w:sz="0" w:space="0" w:color="auto"/>
            <w:bottom w:val="none" w:sz="0" w:space="0" w:color="auto"/>
            <w:right w:val="none" w:sz="0" w:space="0" w:color="auto"/>
          </w:divBdr>
          <w:divsChild>
            <w:div w:id="1939098179">
              <w:marLeft w:val="0"/>
              <w:marRight w:val="0"/>
              <w:marTop w:val="45"/>
              <w:marBottom w:val="0"/>
              <w:divBdr>
                <w:top w:val="none" w:sz="0" w:space="0" w:color="auto"/>
                <w:left w:val="none" w:sz="0" w:space="0" w:color="auto"/>
                <w:bottom w:val="none" w:sz="0" w:space="0" w:color="auto"/>
                <w:right w:val="none" w:sz="0" w:space="0" w:color="auto"/>
              </w:divBdr>
            </w:div>
          </w:divsChild>
        </w:div>
        <w:div w:id="30081989">
          <w:marLeft w:val="0"/>
          <w:marRight w:val="330"/>
          <w:marTop w:val="0"/>
          <w:marBottom w:val="300"/>
          <w:divBdr>
            <w:top w:val="single" w:sz="6" w:space="0" w:color="999999"/>
            <w:left w:val="single" w:sz="6" w:space="0" w:color="999999"/>
            <w:bottom w:val="single" w:sz="6" w:space="0" w:color="999999"/>
            <w:right w:val="single" w:sz="6" w:space="0" w:color="999999"/>
          </w:divBdr>
          <w:divsChild>
            <w:div w:id="1955820126">
              <w:marLeft w:val="0"/>
              <w:marRight w:val="0"/>
              <w:marTop w:val="0"/>
              <w:marBottom w:val="0"/>
              <w:divBdr>
                <w:top w:val="single" w:sz="6" w:space="0" w:color="999999"/>
                <w:left w:val="single" w:sz="6" w:space="0" w:color="999999"/>
                <w:bottom w:val="single" w:sz="6" w:space="0" w:color="999999"/>
                <w:right w:val="single" w:sz="6" w:space="0" w:color="999999"/>
              </w:divBdr>
            </w:div>
            <w:div w:id="923955859">
              <w:marLeft w:val="0"/>
              <w:marRight w:val="0"/>
              <w:marTop w:val="0"/>
              <w:marBottom w:val="0"/>
              <w:divBdr>
                <w:top w:val="single" w:sz="6" w:space="0" w:color="999999"/>
                <w:left w:val="single" w:sz="6" w:space="0" w:color="999999"/>
                <w:bottom w:val="single" w:sz="6" w:space="0" w:color="999999"/>
                <w:right w:val="single" w:sz="6" w:space="0" w:color="999999"/>
              </w:divBdr>
            </w:div>
            <w:div w:id="368333797">
              <w:marLeft w:val="0"/>
              <w:marRight w:val="0"/>
              <w:marTop w:val="0"/>
              <w:marBottom w:val="0"/>
              <w:divBdr>
                <w:top w:val="single" w:sz="6" w:space="0" w:color="999999"/>
                <w:left w:val="single" w:sz="6" w:space="0" w:color="999999"/>
                <w:bottom w:val="single" w:sz="6" w:space="0" w:color="999999"/>
                <w:right w:val="single" w:sz="6" w:space="0" w:color="999999"/>
              </w:divBdr>
            </w:div>
            <w:div w:id="511843757">
              <w:marLeft w:val="0"/>
              <w:marRight w:val="0"/>
              <w:marTop w:val="0"/>
              <w:marBottom w:val="0"/>
              <w:divBdr>
                <w:top w:val="single" w:sz="6" w:space="0" w:color="999999"/>
                <w:left w:val="single" w:sz="6" w:space="0" w:color="999999"/>
                <w:bottom w:val="single" w:sz="6" w:space="0" w:color="999999"/>
                <w:right w:val="single" w:sz="6" w:space="0" w:color="999999"/>
              </w:divBdr>
            </w:div>
            <w:div w:id="2086490470">
              <w:marLeft w:val="0"/>
              <w:marRight w:val="0"/>
              <w:marTop w:val="0"/>
              <w:marBottom w:val="0"/>
              <w:divBdr>
                <w:top w:val="single" w:sz="6" w:space="0" w:color="999999"/>
                <w:left w:val="single" w:sz="6" w:space="0" w:color="999999"/>
                <w:bottom w:val="single" w:sz="6" w:space="0" w:color="999999"/>
                <w:right w:val="single" w:sz="6" w:space="0" w:color="999999"/>
              </w:divBdr>
            </w:div>
            <w:div w:id="16248417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8247820">
          <w:marLeft w:val="0"/>
          <w:marRight w:val="0"/>
          <w:marTop w:val="0"/>
          <w:marBottom w:val="0"/>
          <w:divBdr>
            <w:top w:val="none" w:sz="0" w:space="0" w:color="auto"/>
            <w:left w:val="none" w:sz="0" w:space="0" w:color="auto"/>
            <w:bottom w:val="none" w:sz="0" w:space="0" w:color="auto"/>
            <w:right w:val="none" w:sz="0" w:space="0" w:color="auto"/>
          </w:divBdr>
          <w:divsChild>
            <w:div w:id="9152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1649">
      <w:bodyDiv w:val="1"/>
      <w:marLeft w:val="0"/>
      <w:marRight w:val="0"/>
      <w:marTop w:val="0"/>
      <w:marBottom w:val="0"/>
      <w:divBdr>
        <w:top w:val="none" w:sz="0" w:space="0" w:color="auto"/>
        <w:left w:val="none" w:sz="0" w:space="0" w:color="auto"/>
        <w:bottom w:val="none" w:sz="0" w:space="0" w:color="auto"/>
        <w:right w:val="none" w:sz="0" w:space="0" w:color="auto"/>
      </w:divBdr>
      <w:divsChild>
        <w:div w:id="1260602826">
          <w:marLeft w:val="-225"/>
          <w:marRight w:val="-225"/>
          <w:marTop w:val="0"/>
          <w:marBottom w:val="0"/>
          <w:divBdr>
            <w:top w:val="none" w:sz="0" w:space="0" w:color="auto"/>
            <w:left w:val="none" w:sz="0" w:space="0" w:color="auto"/>
            <w:bottom w:val="none" w:sz="0" w:space="0" w:color="auto"/>
            <w:right w:val="none" w:sz="0" w:space="0" w:color="auto"/>
          </w:divBdr>
          <w:divsChild>
            <w:div w:id="930970805">
              <w:marLeft w:val="0"/>
              <w:marRight w:val="0"/>
              <w:marTop w:val="0"/>
              <w:marBottom w:val="0"/>
              <w:divBdr>
                <w:top w:val="none" w:sz="0" w:space="0" w:color="auto"/>
                <w:left w:val="none" w:sz="0" w:space="0" w:color="auto"/>
                <w:bottom w:val="none" w:sz="0" w:space="0" w:color="auto"/>
                <w:right w:val="none" w:sz="0" w:space="0" w:color="auto"/>
              </w:divBdr>
              <w:divsChild>
                <w:div w:id="1591347459">
                  <w:marLeft w:val="-225"/>
                  <w:marRight w:val="-225"/>
                  <w:marTop w:val="0"/>
                  <w:marBottom w:val="0"/>
                  <w:divBdr>
                    <w:top w:val="none" w:sz="0" w:space="0" w:color="auto"/>
                    <w:left w:val="none" w:sz="0" w:space="0" w:color="auto"/>
                    <w:bottom w:val="none" w:sz="0" w:space="0" w:color="auto"/>
                    <w:right w:val="none" w:sz="0" w:space="0" w:color="auto"/>
                  </w:divBdr>
                  <w:divsChild>
                    <w:div w:id="604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5252">
          <w:marLeft w:val="-225"/>
          <w:marRight w:val="-225"/>
          <w:marTop w:val="0"/>
          <w:marBottom w:val="0"/>
          <w:divBdr>
            <w:top w:val="none" w:sz="0" w:space="0" w:color="auto"/>
            <w:left w:val="none" w:sz="0" w:space="0" w:color="auto"/>
            <w:bottom w:val="none" w:sz="0" w:space="0" w:color="auto"/>
            <w:right w:val="none" w:sz="0" w:space="0" w:color="auto"/>
          </w:divBdr>
          <w:divsChild>
            <w:div w:id="1177380484">
              <w:marLeft w:val="0"/>
              <w:marRight w:val="0"/>
              <w:marTop w:val="0"/>
              <w:marBottom w:val="0"/>
              <w:divBdr>
                <w:top w:val="none" w:sz="0" w:space="0" w:color="auto"/>
                <w:left w:val="none" w:sz="0" w:space="0" w:color="auto"/>
                <w:bottom w:val="none" w:sz="0" w:space="0" w:color="auto"/>
                <w:right w:val="none" w:sz="0" w:space="0" w:color="auto"/>
              </w:divBdr>
              <w:divsChild>
                <w:div w:id="624585213">
                  <w:marLeft w:val="0"/>
                  <w:marRight w:val="0"/>
                  <w:marTop w:val="0"/>
                  <w:marBottom w:val="0"/>
                  <w:divBdr>
                    <w:top w:val="none" w:sz="0" w:space="0" w:color="auto"/>
                    <w:left w:val="none" w:sz="0" w:space="0" w:color="auto"/>
                    <w:bottom w:val="none" w:sz="0" w:space="0" w:color="auto"/>
                    <w:right w:val="none" w:sz="0" w:space="0" w:color="auto"/>
                  </w:divBdr>
                  <w:divsChild>
                    <w:div w:id="2117628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1754476">
              <w:marLeft w:val="1463"/>
              <w:marRight w:val="0"/>
              <w:marTop w:val="0"/>
              <w:marBottom w:val="0"/>
              <w:divBdr>
                <w:top w:val="none" w:sz="0" w:space="0" w:color="auto"/>
                <w:left w:val="none" w:sz="0" w:space="0" w:color="auto"/>
                <w:bottom w:val="none" w:sz="0" w:space="0" w:color="auto"/>
                <w:right w:val="none" w:sz="0" w:space="0" w:color="auto"/>
              </w:divBdr>
              <w:divsChild>
                <w:div w:id="20397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3663">
          <w:marLeft w:val="-225"/>
          <w:marRight w:val="-225"/>
          <w:marTop w:val="0"/>
          <w:marBottom w:val="0"/>
          <w:divBdr>
            <w:top w:val="none" w:sz="0" w:space="0" w:color="auto"/>
            <w:left w:val="none" w:sz="0" w:space="0" w:color="auto"/>
            <w:bottom w:val="none" w:sz="0" w:space="0" w:color="auto"/>
            <w:right w:val="none" w:sz="0" w:space="0" w:color="auto"/>
          </w:divBdr>
          <w:divsChild>
            <w:div w:id="44255555">
              <w:marLeft w:val="1463"/>
              <w:marRight w:val="0"/>
              <w:marTop w:val="0"/>
              <w:marBottom w:val="0"/>
              <w:divBdr>
                <w:top w:val="none" w:sz="0" w:space="0" w:color="auto"/>
                <w:left w:val="none" w:sz="0" w:space="0" w:color="auto"/>
                <w:bottom w:val="none" w:sz="0" w:space="0" w:color="auto"/>
                <w:right w:val="none" w:sz="0" w:space="0" w:color="auto"/>
              </w:divBdr>
              <w:divsChild>
                <w:div w:id="169915931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58875593">
      <w:bodyDiv w:val="1"/>
      <w:marLeft w:val="0"/>
      <w:marRight w:val="0"/>
      <w:marTop w:val="0"/>
      <w:marBottom w:val="0"/>
      <w:divBdr>
        <w:top w:val="none" w:sz="0" w:space="0" w:color="auto"/>
        <w:left w:val="none" w:sz="0" w:space="0" w:color="auto"/>
        <w:bottom w:val="none" w:sz="0" w:space="0" w:color="auto"/>
        <w:right w:val="none" w:sz="0" w:space="0" w:color="auto"/>
      </w:divBdr>
      <w:divsChild>
        <w:div w:id="874192587">
          <w:marLeft w:val="0"/>
          <w:marRight w:val="0"/>
          <w:marTop w:val="0"/>
          <w:marBottom w:val="285"/>
          <w:divBdr>
            <w:top w:val="none" w:sz="0" w:space="0" w:color="auto"/>
            <w:left w:val="none" w:sz="0" w:space="0" w:color="auto"/>
            <w:bottom w:val="none" w:sz="0" w:space="0" w:color="auto"/>
            <w:right w:val="none" w:sz="0" w:space="0" w:color="auto"/>
          </w:divBdr>
          <w:divsChild>
            <w:div w:id="648675463">
              <w:marLeft w:val="0"/>
              <w:marRight w:val="0"/>
              <w:marTop w:val="0"/>
              <w:marBottom w:val="0"/>
              <w:divBdr>
                <w:top w:val="none" w:sz="0" w:space="0" w:color="auto"/>
                <w:left w:val="none" w:sz="0" w:space="0" w:color="auto"/>
                <w:bottom w:val="none" w:sz="0" w:space="0" w:color="auto"/>
                <w:right w:val="none" w:sz="0" w:space="0" w:color="auto"/>
              </w:divBdr>
            </w:div>
          </w:divsChild>
        </w:div>
        <w:div w:id="1511069799">
          <w:marLeft w:val="0"/>
          <w:marRight w:val="0"/>
          <w:marTop w:val="0"/>
          <w:marBottom w:val="240"/>
          <w:divBdr>
            <w:top w:val="none" w:sz="0" w:space="0" w:color="auto"/>
            <w:left w:val="none" w:sz="0" w:space="0" w:color="auto"/>
            <w:bottom w:val="none" w:sz="0" w:space="0" w:color="auto"/>
            <w:right w:val="none" w:sz="0" w:space="0" w:color="auto"/>
          </w:divBdr>
          <w:divsChild>
            <w:div w:id="2146849753">
              <w:marLeft w:val="0"/>
              <w:marRight w:val="0"/>
              <w:marTop w:val="0"/>
              <w:marBottom w:val="0"/>
              <w:divBdr>
                <w:top w:val="none" w:sz="0" w:space="0" w:color="auto"/>
                <w:left w:val="none" w:sz="0" w:space="0" w:color="auto"/>
                <w:bottom w:val="none" w:sz="0" w:space="0" w:color="auto"/>
                <w:right w:val="none" w:sz="0" w:space="0" w:color="auto"/>
              </w:divBdr>
              <w:divsChild>
                <w:div w:id="18099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72853">
          <w:marLeft w:val="0"/>
          <w:marRight w:val="0"/>
          <w:marTop w:val="0"/>
          <w:marBottom w:val="240"/>
          <w:divBdr>
            <w:top w:val="none" w:sz="0" w:space="0" w:color="auto"/>
            <w:left w:val="none" w:sz="0" w:space="0" w:color="auto"/>
            <w:bottom w:val="none" w:sz="0" w:space="0" w:color="auto"/>
            <w:right w:val="none" w:sz="0" w:space="0" w:color="auto"/>
          </w:divBdr>
          <w:divsChild>
            <w:div w:id="1055591726">
              <w:marLeft w:val="0"/>
              <w:marRight w:val="0"/>
              <w:marTop w:val="0"/>
              <w:marBottom w:val="0"/>
              <w:divBdr>
                <w:top w:val="none" w:sz="0" w:space="0" w:color="auto"/>
                <w:left w:val="none" w:sz="0" w:space="0" w:color="auto"/>
                <w:bottom w:val="none" w:sz="0" w:space="0" w:color="auto"/>
                <w:right w:val="none" w:sz="0" w:space="0" w:color="auto"/>
              </w:divBdr>
            </w:div>
          </w:divsChild>
        </w:div>
        <w:div w:id="320278083">
          <w:marLeft w:val="0"/>
          <w:marRight w:val="0"/>
          <w:marTop w:val="0"/>
          <w:marBottom w:val="345"/>
          <w:divBdr>
            <w:top w:val="none" w:sz="0" w:space="0" w:color="auto"/>
            <w:left w:val="none" w:sz="0" w:space="0" w:color="auto"/>
            <w:bottom w:val="none" w:sz="0" w:space="0" w:color="auto"/>
            <w:right w:val="none" w:sz="0" w:space="0" w:color="auto"/>
          </w:divBdr>
          <w:divsChild>
            <w:div w:id="1955092436">
              <w:marLeft w:val="-45"/>
              <w:marRight w:val="-45"/>
              <w:marTop w:val="0"/>
              <w:marBottom w:val="0"/>
              <w:divBdr>
                <w:top w:val="none" w:sz="0" w:space="0" w:color="auto"/>
                <w:left w:val="none" w:sz="0" w:space="0" w:color="auto"/>
                <w:bottom w:val="none" w:sz="0" w:space="0" w:color="auto"/>
                <w:right w:val="none" w:sz="0" w:space="0" w:color="auto"/>
              </w:divBdr>
              <w:divsChild>
                <w:div w:id="1279869855">
                  <w:marLeft w:val="0"/>
                  <w:marRight w:val="0"/>
                  <w:marTop w:val="0"/>
                  <w:marBottom w:val="0"/>
                  <w:divBdr>
                    <w:top w:val="none" w:sz="0" w:space="0" w:color="auto"/>
                    <w:left w:val="none" w:sz="0" w:space="0" w:color="auto"/>
                    <w:bottom w:val="none" w:sz="0" w:space="0" w:color="auto"/>
                    <w:right w:val="none" w:sz="0" w:space="0" w:color="auto"/>
                  </w:divBdr>
                  <w:divsChild>
                    <w:div w:id="884178074">
                      <w:marLeft w:val="-90"/>
                      <w:marRight w:val="0"/>
                      <w:marTop w:val="0"/>
                      <w:marBottom w:val="0"/>
                      <w:divBdr>
                        <w:top w:val="single" w:sz="6" w:space="0" w:color="E9E9E9"/>
                        <w:left w:val="single" w:sz="2" w:space="9" w:color="E9E9E9"/>
                        <w:bottom w:val="single" w:sz="6" w:space="0" w:color="E9E9E9"/>
                        <w:right w:val="single" w:sz="6" w:space="13" w:color="E9E9E9"/>
                      </w:divBdr>
                    </w:div>
                    <w:div w:id="1449157532">
                      <w:marLeft w:val="-90"/>
                      <w:marRight w:val="0"/>
                      <w:marTop w:val="0"/>
                      <w:marBottom w:val="0"/>
                      <w:divBdr>
                        <w:top w:val="single" w:sz="6" w:space="0" w:color="E9E9E9"/>
                        <w:left w:val="single" w:sz="2" w:space="9" w:color="E9E9E9"/>
                        <w:bottom w:val="single" w:sz="6" w:space="0" w:color="E9E9E9"/>
                        <w:right w:val="single" w:sz="6" w:space="13" w:color="E9E9E9"/>
                      </w:divBdr>
                    </w:div>
                    <w:div w:id="1727096399">
                      <w:marLeft w:val="-90"/>
                      <w:marRight w:val="0"/>
                      <w:marTop w:val="0"/>
                      <w:marBottom w:val="0"/>
                      <w:divBdr>
                        <w:top w:val="single" w:sz="6" w:space="0" w:color="E9E9E9"/>
                        <w:left w:val="single" w:sz="2" w:space="9" w:color="E9E9E9"/>
                        <w:bottom w:val="single" w:sz="6" w:space="0" w:color="E9E9E9"/>
                        <w:right w:val="single" w:sz="6" w:space="13" w:color="E9E9E9"/>
                      </w:divBdr>
                    </w:div>
                    <w:div w:id="1209146923">
                      <w:marLeft w:val="-90"/>
                      <w:marRight w:val="0"/>
                      <w:marTop w:val="0"/>
                      <w:marBottom w:val="0"/>
                      <w:divBdr>
                        <w:top w:val="single" w:sz="6" w:space="0" w:color="E9E9E9"/>
                        <w:left w:val="single" w:sz="2" w:space="9" w:color="E9E9E9"/>
                        <w:bottom w:val="single" w:sz="6" w:space="0" w:color="E9E9E9"/>
                        <w:right w:val="single" w:sz="6" w:space="13" w:color="E9E9E9"/>
                      </w:divBdr>
                    </w:div>
                    <w:div w:id="843322498">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546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811">
          <w:marLeft w:val="0"/>
          <w:marRight w:val="0"/>
          <w:marTop w:val="0"/>
          <w:marBottom w:val="390"/>
          <w:divBdr>
            <w:top w:val="none" w:sz="0" w:space="0" w:color="auto"/>
            <w:left w:val="none" w:sz="0" w:space="0" w:color="auto"/>
            <w:bottom w:val="none" w:sz="0" w:space="0" w:color="auto"/>
            <w:right w:val="none" w:sz="0" w:space="0" w:color="auto"/>
          </w:divBdr>
          <w:divsChild>
            <w:div w:id="725104001">
              <w:marLeft w:val="0"/>
              <w:marRight w:val="0"/>
              <w:marTop w:val="0"/>
              <w:marBottom w:val="0"/>
              <w:divBdr>
                <w:top w:val="none" w:sz="0" w:space="0" w:color="auto"/>
                <w:left w:val="none" w:sz="0" w:space="0" w:color="auto"/>
                <w:bottom w:val="none" w:sz="0" w:space="0" w:color="auto"/>
                <w:right w:val="none" w:sz="0" w:space="0" w:color="auto"/>
              </w:divBdr>
            </w:div>
          </w:divsChild>
        </w:div>
        <w:div w:id="1707413320">
          <w:marLeft w:val="0"/>
          <w:marRight w:val="0"/>
          <w:marTop w:val="315"/>
          <w:marBottom w:val="0"/>
          <w:divBdr>
            <w:top w:val="none" w:sz="0" w:space="0" w:color="auto"/>
            <w:left w:val="none" w:sz="0" w:space="0" w:color="auto"/>
            <w:bottom w:val="none" w:sz="0" w:space="0" w:color="auto"/>
            <w:right w:val="none" w:sz="0" w:space="0" w:color="auto"/>
          </w:divBdr>
          <w:divsChild>
            <w:div w:id="1321034835">
              <w:marLeft w:val="0"/>
              <w:marRight w:val="0"/>
              <w:marTop w:val="0"/>
              <w:marBottom w:val="0"/>
              <w:divBdr>
                <w:top w:val="none" w:sz="0" w:space="0" w:color="auto"/>
                <w:left w:val="none" w:sz="0" w:space="0" w:color="auto"/>
                <w:bottom w:val="none" w:sz="0" w:space="0" w:color="auto"/>
                <w:right w:val="none" w:sz="0" w:space="0" w:color="auto"/>
              </w:divBdr>
              <w:divsChild>
                <w:div w:id="2016030705">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961349859">
      <w:bodyDiv w:val="1"/>
      <w:marLeft w:val="0"/>
      <w:marRight w:val="0"/>
      <w:marTop w:val="0"/>
      <w:marBottom w:val="0"/>
      <w:divBdr>
        <w:top w:val="none" w:sz="0" w:space="0" w:color="auto"/>
        <w:left w:val="none" w:sz="0" w:space="0" w:color="auto"/>
        <w:bottom w:val="none" w:sz="0" w:space="0" w:color="auto"/>
        <w:right w:val="none" w:sz="0" w:space="0" w:color="auto"/>
      </w:divBdr>
      <w:divsChild>
        <w:div w:id="1648507153">
          <w:marLeft w:val="0"/>
          <w:marRight w:val="0"/>
          <w:marTop w:val="0"/>
          <w:marBottom w:val="450"/>
          <w:divBdr>
            <w:top w:val="none" w:sz="0" w:space="0" w:color="auto"/>
            <w:left w:val="none" w:sz="0" w:space="0" w:color="auto"/>
            <w:bottom w:val="none" w:sz="0" w:space="0" w:color="auto"/>
            <w:right w:val="none" w:sz="0" w:space="0" w:color="auto"/>
          </w:divBdr>
          <w:divsChild>
            <w:div w:id="1987514040">
              <w:marLeft w:val="0"/>
              <w:marRight w:val="0"/>
              <w:marTop w:val="0"/>
              <w:marBottom w:val="75"/>
              <w:divBdr>
                <w:top w:val="none" w:sz="0" w:space="0" w:color="auto"/>
                <w:left w:val="none" w:sz="0" w:space="0" w:color="auto"/>
                <w:bottom w:val="none" w:sz="0" w:space="0" w:color="auto"/>
                <w:right w:val="none" w:sz="0" w:space="0" w:color="auto"/>
              </w:divBdr>
              <w:divsChild>
                <w:div w:id="643196087">
                  <w:marLeft w:val="0"/>
                  <w:marRight w:val="0"/>
                  <w:marTop w:val="0"/>
                  <w:marBottom w:val="0"/>
                  <w:divBdr>
                    <w:top w:val="none" w:sz="0" w:space="0" w:color="auto"/>
                    <w:left w:val="none" w:sz="0" w:space="0" w:color="auto"/>
                    <w:bottom w:val="none" w:sz="0" w:space="0" w:color="auto"/>
                    <w:right w:val="none" w:sz="0" w:space="0" w:color="auto"/>
                  </w:divBdr>
                  <w:divsChild>
                    <w:div w:id="515926004">
                      <w:marLeft w:val="0"/>
                      <w:marRight w:val="0"/>
                      <w:marTop w:val="0"/>
                      <w:marBottom w:val="0"/>
                      <w:divBdr>
                        <w:top w:val="none" w:sz="0" w:space="0" w:color="auto"/>
                        <w:left w:val="none" w:sz="0" w:space="0" w:color="auto"/>
                        <w:bottom w:val="none" w:sz="0" w:space="0" w:color="auto"/>
                        <w:right w:val="none" w:sz="0" w:space="0" w:color="auto"/>
                      </w:divBdr>
                      <w:divsChild>
                        <w:div w:id="13318471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7609608">
                  <w:marLeft w:val="0"/>
                  <w:marRight w:val="0"/>
                  <w:marTop w:val="0"/>
                  <w:marBottom w:val="0"/>
                  <w:divBdr>
                    <w:top w:val="none" w:sz="0" w:space="0" w:color="auto"/>
                    <w:left w:val="none" w:sz="0" w:space="0" w:color="auto"/>
                    <w:bottom w:val="none" w:sz="0" w:space="0" w:color="auto"/>
                    <w:right w:val="none" w:sz="0" w:space="0" w:color="auto"/>
                  </w:divBdr>
                  <w:divsChild>
                    <w:div w:id="20361511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2958747">
              <w:marLeft w:val="0"/>
              <w:marRight w:val="225"/>
              <w:marTop w:val="0"/>
              <w:marBottom w:val="0"/>
              <w:divBdr>
                <w:top w:val="none" w:sz="0" w:space="0" w:color="auto"/>
                <w:left w:val="none" w:sz="0" w:space="0" w:color="auto"/>
                <w:bottom w:val="none" w:sz="0" w:space="0" w:color="auto"/>
                <w:right w:val="none" w:sz="0" w:space="0" w:color="auto"/>
              </w:divBdr>
            </w:div>
          </w:divsChild>
        </w:div>
        <w:div w:id="832791610">
          <w:marLeft w:val="0"/>
          <w:marRight w:val="0"/>
          <w:marTop w:val="0"/>
          <w:marBottom w:val="300"/>
          <w:divBdr>
            <w:top w:val="none" w:sz="0" w:space="0" w:color="auto"/>
            <w:left w:val="none" w:sz="0" w:space="0" w:color="auto"/>
            <w:bottom w:val="none" w:sz="0" w:space="0" w:color="auto"/>
            <w:right w:val="none" w:sz="0" w:space="0" w:color="auto"/>
          </w:divBdr>
          <w:divsChild>
            <w:div w:id="1948006108">
              <w:marLeft w:val="0"/>
              <w:marRight w:val="0"/>
              <w:marTop w:val="0"/>
              <w:marBottom w:val="0"/>
              <w:divBdr>
                <w:top w:val="none" w:sz="0" w:space="0" w:color="auto"/>
                <w:left w:val="none" w:sz="0" w:space="0" w:color="auto"/>
                <w:bottom w:val="none" w:sz="0" w:space="0" w:color="auto"/>
                <w:right w:val="none" w:sz="0" w:space="0" w:color="auto"/>
              </w:divBdr>
              <w:divsChild>
                <w:div w:id="1258829874">
                  <w:marLeft w:val="-225"/>
                  <w:marRight w:val="-225"/>
                  <w:marTop w:val="0"/>
                  <w:marBottom w:val="0"/>
                  <w:divBdr>
                    <w:top w:val="none" w:sz="0" w:space="0" w:color="auto"/>
                    <w:left w:val="none" w:sz="0" w:space="0" w:color="auto"/>
                    <w:bottom w:val="none" w:sz="0" w:space="0" w:color="auto"/>
                    <w:right w:val="none" w:sz="0" w:space="0" w:color="auto"/>
                  </w:divBdr>
                  <w:divsChild>
                    <w:div w:id="345248921">
                      <w:marLeft w:val="0"/>
                      <w:marRight w:val="0"/>
                      <w:marTop w:val="0"/>
                      <w:marBottom w:val="0"/>
                      <w:divBdr>
                        <w:top w:val="none" w:sz="0" w:space="0" w:color="auto"/>
                        <w:left w:val="none" w:sz="0" w:space="0" w:color="auto"/>
                        <w:bottom w:val="none" w:sz="0" w:space="0" w:color="auto"/>
                        <w:right w:val="none" w:sz="0" w:space="0" w:color="auto"/>
                      </w:divBdr>
                      <w:divsChild>
                        <w:div w:id="173540449">
                          <w:marLeft w:val="0"/>
                          <w:marRight w:val="0"/>
                          <w:marTop w:val="0"/>
                          <w:marBottom w:val="0"/>
                          <w:divBdr>
                            <w:top w:val="none" w:sz="0" w:space="0" w:color="auto"/>
                            <w:left w:val="none" w:sz="0" w:space="0" w:color="auto"/>
                            <w:bottom w:val="none" w:sz="0" w:space="0" w:color="auto"/>
                            <w:right w:val="none" w:sz="0" w:space="0" w:color="auto"/>
                          </w:divBdr>
                          <w:divsChild>
                            <w:div w:id="2031183165">
                              <w:marLeft w:val="0"/>
                              <w:marRight w:val="0"/>
                              <w:marTop w:val="0"/>
                              <w:marBottom w:val="0"/>
                              <w:divBdr>
                                <w:top w:val="none" w:sz="0" w:space="0" w:color="auto"/>
                                <w:left w:val="none" w:sz="0" w:space="0" w:color="auto"/>
                                <w:bottom w:val="none" w:sz="0" w:space="0" w:color="auto"/>
                                <w:right w:val="none" w:sz="0" w:space="0" w:color="auto"/>
                              </w:divBdr>
                              <w:divsChild>
                                <w:div w:id="12079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83870">
          <w:marLeft w:val="0"/>
          <w:marRight w:val="0"/>
          <w:marTop w:val="0"/>
          <w:marBottom w:val="0"/>
          <w:divBdr>
            <w:top w:val="none" w:sz="0" w:space="0" w:color="auto"/>
            <w:left w:val="none" w:sz="0" w:space="0" w:color="auto"/>
            <w:bottom w:val="none" w:sz="0" w:space="0" w:color="auto"/>
            <w:right w:val="none" w:sz="0" w:space="0" w:color="auto"/>
          </w:divBdr>
        </w:div>
      </w:divsChild>
    </w:div>
    <w:div w:id="961955290">
      <w:bodyDiv w:val="1"/>
      <w:marLeft w:val="0"/>
      <w:marRight w:val="0"/>
      <w:marTop w:val="0"/>
      <w:marBottom w:val="0"/>
      <w:divBdr>
        <w:top w:val="none" w:sz="0" w:space="0" w:color="auto"/>
        <w:left w:val="none" w:sz="0" w:space="0" w:color="auto"/>
        <w:bottom w:val="none" w:sz="0" w:space="0" w:color="auto"/>
        <w:right w:val="none" w:sz="0" w:space="0" w:color="auto"/>
      </w:divBdr>
      <w:divsChild>
        <w:div w:id="720397590">
          <w:marLeft w:val="0"/>
          <w:marRight w:val="0"/>
          <w:marTop w:val="0"/>
          <w:marBottom w:val="0"/>
          <w:divBdr>
            <w:top w:val="single" w:sz="2" w:space="0" w:color="E0E0E0"/>
            <w:left w:val="single" w:sz="2" w:space="0" w:color="E0E0E0"/>
            <w:bottom w:val="single" w:sz="2" w:space="0" w:color="E0E0E0"/>
            <w:right w:val="single" w:sz="2" w:space="0" w:color="E0E0E0"/>
          </w:divBdr>
          <w:divsChild>
            <w:div w:id="1197548507">
              <w:marLeft w:val="0"/>
              <w:marRight w:val="0"/>
              <w:marTop w:val="0"/>
              <w:marBottom w:val="0"/>
              <w:divBdr>
                <w:top w:val="single" w:sz="2" w:space="0" w:color="E0E0E0"/>
                <w:left w:val="single" w:sz="2" w:space="0" w:color="E0E0E0"/>
                <w:bottom w:val="single" w:sz="2" w:space="0" w:color="E0E0E0"/>
                <w:right w:val="single" w:sz="2" w:space="0" w:color="E0E0E0"/>
              </w:divBdr>
              <w:divsChild>
                <w:div w:id="1896424359">
                  <w:marLeft w:val="0"/>
                  <w:marRight w:val="0"/>
                  <w:marTop w:val="0"/>
                  <w:marBottom w:val="0"/>
                  <w:divBdr>
                    <w:top w:val="single" w:sz="2" w:space="0" w:color="E0E0E0"/>
                    <w:left w:val="single" w:sz="2" w:space="0" w:color="E0E0E0"/>
                    <w:bottom w:val="single" w:sz="2" w:space="0" w:color="E0E0E0"/>
                    <w:right w:val="single" w:sz="2" w:space="0" w:color="E0E0E0"/>
                  </w:divBdr>
                  <w:divsChild>
                    <w:div w:id="271909528">
                      <w:marLeft w:val="0"/>
                      <w:marRight w:val="0"/>
                      <w:marTop w:val="0"/>
                      <w:marBottom w:val="0"/>
                      <w:divBdr>
                        <w:top w:val="single" w:sz="2" w:space="0" w:color="E0E0E0"/>
                        <w:left w:val="single" w:sz="2" w:space="0" w:color="E0E0E0"/>
                        <w:bottom w:val="single" w:sz="2" w:space="0" w:color="E0E0E0"/>
                        <w:right w:val="single" w:sz="2" w:space="0" w:color="E0E0E0"/>
                      </w:divBdr>
                    </w:div>
                    <w:div w:id="3968269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8601014">
          <w:marLeft w:val="0"/>
          <w:marRight w:val="0"/>
          <w:marTop w:val="0"/>
          <w:marBottom w:val="0"/>
          <w:divBdr>
            <w:top w:val="single" w:sz="2" w:space="0" w:color="E0E0E0"/>
            <w:left w:val="single" w:sz="2" w:space="0" w:color="E0E0E0"/>
            <w:bottom w:val="single" w:sz="2" w:space="0" w:color="E0E0E0"/>
            <w:right w:val="single" w:sz="2" w:space="0" w:color="E0E0E0"/>
          </w:divBdr>
          <w:divsChild>
            <w:div w:id="399904967">
              <w:marLeft w:val="0"/>
              <w:marRight w:val="0"/>
              <w:marTop w:val="0"/>
              <w:marBottom w:val="0"/>
              <w:divBdr>
                <w:top w:val="single" w:sz="2" w:space="0" w:color="E0E0E0"/>
                <w:left w:val="single" w:sz="2" w:space="0" w:color="E0E0E0"/>
                <w:bottom w:val="single" w:sz="2" w:space="0" w:color="E0E0E0"/>
                <w:right w:val="single" w:sz="2" w:space="0" w:color="E0E0E0"/>
              </w:divBdr>
              <w:divsChild>
                <w:div w:id="1503475419">
                  <w:marLeft w:val="0"/>
                  <w:marRight w:val="0"/>
                  <w:marTop w:val="0"/>
                  <w:marBottom w:val="0"/>
                  <w:divBdr>
                    <w:top w:val="single" w:sz="2" w:space="0" w:color="E0E0E0"/>
                    <w:left w:val="single" w:sz="2" w:space="0" w:color="E0E0E0"/>
                    <w:bottom w:val="single" w:sz="2" w:space="0" w:color="E0E0E0"/>
                    <w:right w:val="single" w:sz="2" w:space="0" w:color="E0E0E0"/>
                  </w:divBdr>
                  <w:divsChild>
                    <w:div w:id="1566376612">
                      <w:marLeft w:val="0"/>
                      <w:marRight w:val="0"/>
                      <w:marTop w:val="0"/>
                      <w:marBottom w:val="0"/>
                      <w:divBdr>
                        <w:top w:val="single" w:sz="2" w:space="0" w:color="E0E0E0"/>
                        <w:left w:val="single" w:sz="2" w:space="0" w:color="E0E0E0"/>
                        <w:bottom w:val="single" w:sz="2" w:space="0" w:color="E0E0E0"/>
                        <w:right w:val="single" w:sz="2" w:space="0" w:color="E0E0E0"/>
                      </w:divBdr>
                      <w:divsChild>
                        <w:div w:id="1026566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4087400">
              <w:marLeft w:val="0"/>
              <w:marRight w:val="0"/>
              <w:marTop w:val="0"/>
              <w:marBottom w:val="0"/>
              <w:divBdr>
                <w:top w:val="single" w:sz="2" w:space="0" w:color="E0E0E0"/>
                <w:left w:val="single" w:sz="2" w:space="0" w:color="E0E0E0"/>
                <w:bottom w:val="single" w:sz="2" w:space="0" w:color="E0E0E0"/>
                <w:right w:val="single" w:sz="2" w:space="0" w:color="E0E0E0"/>
              </w:divBdr>
              <w:divsChild>
                <w:div w:id="539130432">
                  <w:marLeft w:val="0"/>
                  <w:marRight w:val="0"/>
                  <w:marTop w:val="0"/>
                  <w:marBottom w:val="0"/>
                  <w:divBdr>
                    <w:top w:val="single" w:sz="2" w:space="0" w:color="E0E0E0"/>
                    <w:left w:val="single" w:sz="2" w:space="0" w:color="E0E0E0"/>
                    <w:bottom w:val="single" w:sz="2" w:space="0" w:color="E0E0E0"/>
                    <w:right w:val="single" w:sz="2" w:space="0" w:color="E0E0E0"/>
                  </w:divBdr>
                </w:div>
                <w:div w:id="1986199913">
                  <w:marLeft w:val="0"/>
                  <w:marRight w:val="0"/>
                  <w:marTop w:val="0"/>
                  <w:marBottom w:val="0"/>
                  <w:divBdr>
                    <w:top w:val="single" w:sz="2" w:space="0" w:color="E0E0E0"/>
                    <w:left w:val="single" w:sz="2" w:space="0" w:color="E0E0E0"/>
                    <w:bottom w:val="single" w:sz="2" w:space="0" w:color="E0E0E0"/>
                    <w:right w:val="single" w:sz="2" w:space="0" w:color="E0E0E0"/>
                  </w:divBdr>
                  <w:divsChild>
                    <w:div w:id="1075472629">
                      <w:marLeft w:val="0"/>
                      <w:marRight w:val="0"/>
                      <w:marTop w:val="0"/>
                      <w:marBottom w:val="0"/>
                      <w:divBdr>
                        <w:top w:val="single" w:sz="2" w:space="0" w:color="E0E0E0"/>
                        <w:left w:val="single" w:sz="2" w:space="0" w:color="E0E0E0"/>
                        <w:bottom w:val="single" w:sz="2" w:space="0" w:color="E0E0E0"/>
                        <w:right w:val="single" w:sz="2" w:space="0" w:color="E0E0E0"/>
                      </w:divBdr>
                      <w:divsChild>
                        <w:div w:id="624312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6570148">
                      <w:marLeft w:val="0"/>
                      <w:marRight w:val="0"/>
                      <w:marTop w:val="0"/>
                      <w:marBottom w:val="0"/>
                      <w:divBdr>
                        <w:top w:val="single" w:sz="2" w:space="0" w:color="E0E0E0"/>
                        <w:left w:val="single" w:sz="2" w:space="0" w:color="E0E0E0"/>
                        <w:bottom w:val="single" w:sz="2" w:space="0" w:color="E0E0E0"/>
                        <w:right w:val="single" w:sz="2" w:space="0" w:color="E0E0E0"/>
                      </w:divBdr>
                      <w:divsChild>
                        <w:div w:id="5094882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586809">
                      <w:marLeft w:val="0"/>
                      <w:marRight w:val="0"/>
                      <w:marTop w:val="0"/>
                      <w:marBottom w:val="0"/>
                      <w:divBdr>
                        <w:top w:val="single" w:sz="2" w:space="0" w:color="E0E0E0"/>
                        <w:left w:val="single" w:sz="2" w:space="0" w:color="E0E0E0"/>
                        <w:bottom w:val="single" w:sz="2" w:space="0" w:color="E0E0E0"/>
                        <w:right w:val="single" w:sz="2" w:space="0" w:color="E0E0E0"/>
                      </w:divBdr>
                      <w:divsChild>
                        <w:div w:id="8565775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3214157">
                      <w:marLeft w:val="0"/>
                      <w:marRight w:val="0"/>
                      <w:marTop w:val="0"/>
                      <w:marBottom w:val="0"/>
                      <w:divBdr>
                        <w:top w:val="single" w:sz="2" w:space="0" w:color="E0E0E0"/>
                        <w:left w:val="single" w:sz="2" w:space="0" w:color="E0E0E0"/>
                        <w:bottom w:val="single" w:sz="2" w:space="0" w:color="E0E0E0"/>
                        <w:right w:val="single" w:sz="2" w:space="0" w:color="E0E0E0"/>
                      </w:divBdr>
                      <w:divsChild>
                        <w:div w:id="2086301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62809804">
      <w:bodyDiv w:val="1"/>
      <w:marLeft w:val="0"/>
      <w:marRight w:val="0"/>
      <w:marTop w:val="0"/>
      <w:marBottom w:val="0"/>
      <w:divBdr>
        <w:top w:val="none" w:sz="0" w:space="0" w:color="auto"/>
        <w:left w:val="none" w:sz="0" w:space="0" w:color="auto"/>
        <w:bottom w:val="none" w:sz="0" w:space="0" w:color="auto"/>
        <w:right w:val="none" w:sz="0" w:space="0" w:color="auto"/>
      </w:divBdr>
      <w:divsChild>
        <w:div w:id="550271558">
          <w:marLeft w:val="0"/>
          <w:marRight w:val="0"/>
          <w:marTop w:val="0"/>
          <w:marBottom w:val="0"/>
          <w:divBdr>
            <w:top w:val="none" w:sz="0" w:space="0" w:color="auto"/>
            <w:left w:val="none" w:sz="0" w:space="0" w:color="auto"/>
            <w:bottom w:val="none" w:sz="0" w:space="0" w:color="auto"/>
            <w:right w:val="none" w:sz="0" w:space="0" w:color="auto"/>
          </w:divBdr>
          <w:divsChild>
            <w:div w:id="1274479814">
              <w:marLeft w:val="0"/>
              <w:marRight w:val="0"/>
              <w:marTop w:val="0"/>
              <w:marBottom w:val="0"/>
              <w:divBdr>
                <w:top w:val="none" w:sz="0" w:space="0" w:color="auto"/>
                <w:left w:val="none" w:sz="0" w:space="0" w:color="auto"/>
                <w:bottom w:val="none" w:sz="0" w:space="0" w:color="auto"/>
                <w:right w:val="none" w:sz="0" w:space="0" w:color="auto"/>
              </w:divBdr>
              <w:divsChild>
                <w:div w:id="1807815925">
                  <w:marLeft w:val="0"/>
                  <w:marRight w:val="300"/>
                  <w:marTop w:val="0"/>
                  <w:marBottom w:val="0"/>
                  <w:divBdr>
                    <w:top w:val="none" w:sz="0" w:space="0" w:color="auto"/>
                    <w:left w:val="none" w:sz="0" w:space="0" w:color="auto"/>
                    <w:bottom w:val="none" w:sz="0" w:space="0" w:color="auto"/>
                    <w:right w:val="none" w:sz="0" w:space="0" w:color="auto"/>
                  </w:divBdr>
                  <w:divsChild>
                    <w:div w:id="1009794980">
                      <w:marLeft w:val="0"/>
                      <w:marRight w:val="0"/>
                      <w:marTop w:val="0"/>
                      <w:marBottom w:val="0"/>
                      <w:divBdr>
                        <w:top w:val="none" w:sz="0" w:space="0" w:color="auto"/>
                        <w:left w:val="none" w:sz="0" w:space="0" w:color="auto"/>
                        <w:bottom w:val="none" w:sz="0" w:space="0" w:color="auto"/>
                        <w:right w:val="none" w:sz="0" w:space="0" w:color="auto"/>
                      </w:divBdr>
                    </w:div>
                    <w:div w:id="362900517">
                      <w:marLeft w:val="0"/>
                      <w:marRight w:val="0"/>
                      <w:marTop w:val="0"/>
                      <w:marBottom w:val="0"/>
                      <w:divBdr>
                        <w:top w:val="none" w:sz="0" w:space="0" w:color="auto"/>
                        <w:left w:val="none" w:sz="0" w:space="0" w:color="auto"/>
                        <w:bottom w:val="none" w:sz="0" w:space="0" w:color="auto"/>
                        <w:right w:val="none" w:sz="0" w:space="0" w:color="auto"/>
                      </w:divBdr>
                    </w:div>
                  </w:divsChild>
                </w:div>
                <w:div w:id="1238442366">
                  <w:marLeft w:val="0"/>
                  <w:marRight w:val="0"/>
                  <w:marTop w:val="0"/>
                  <w:marBottom w:val="0"/>
                  <w:divBdr>
                    <w:top w:val="none" w:sz="0" w:space="0" w:color="auto"/>
                    <w:left w:val="none" w:sz="0" w:space="0" w:color="auto"/>
                    <w:bottom w:val="none" w:sz="0" w:space="0" w:color="auto"/>
                    <w:right w:val="none" w:sz="0" w:space="0" w:color="auto"/>
                  </w:divBdr>
                  <w:divsChild>
                    <w:div w:id="159585290">
                      <w:marLeft w:val="150"/>
                      <w:marRight w:val="0"/>
                      <w:marTop w:val="0"/>
                      <w:marBottom w:val="0"/>
                      <w:divBdr>
                        <w:top w:val="none" w:sz="0" w:space="0" w:color="auto"/>
                        <w:left w:val="none" w:sz="0" w:space="0" w:color="auto"/>
                        <w:bottom w:val="none" w:sz="0" w:space="0" w:color="auto"/>
                        <w:right w:val="none" w:sz="0" w:space="0" w:color="auto"/>
                      </w:divBdr>
                    </w:div>
                  </w:divsChild>
                </w:div>
                <w:div w:id="1229923659">
                  <w:marLeft w:val="0"/>
                  <w:marRight w:val="0"/>
                  <w:marTop w:val="0"/>
                  <w:marBottom w:val="0"/>
                  <w:divBdr>
                    <w:top w:val="none" w:sz="0" w:space="0" w:color="auto"/>
                    <w:left w:val="none" w:sz="0" w:space="0" w:color="auto"/>
                    <w:bottom w:val="none" w:sz="0" w:space="0" w:color="auto"/>
                    <w:right w:val="none" w:sz="0" w:space="0" w:color="auto"/>
                  </w:divBdr>
                  <w:divsChild>
                    <w:div w:id="2038698327">
                      <w:marLeft w:val="0"/>
                      <w:marRight w:val="0"/>
                      <w:marTop w:val="0"/>
                      <w:marBottom w:val="0"/>
                      <w:divBdr>
                        <w:top w:val="none" w:sz="0" w:space="0" w:color="auto"/>
                        <w:left w:val="none" w:sz="0" w:space="0" w:color="auto"/>
                        <w:bottom w:val="none" w:sz="0" w:space="0" w:color="auto"/>
                        <w:right w:val="none" w:sz="0" w:space="0" w:color="auto"/>
                      </w:divBdr>
                    </w:div>
                    <w:div w:id="8258562">
                      <w:marLeft w:val="0"/>
                      <w:marRight w:val="0"/>
                      <w:marTop w:val="0"/>
                      <w:marBottom w:val="0"/>
                      <w:divBdr>
                        <w:top w:val="none" w:sz="0" w:space="0" w:color="auto"/>
                        <w:left w:val="none" w:sz="0" w:space="0" w:color="auto"/>
                        <w:bottom w:val="none" w:sz="0" w:space="0" w:color="auto"/>
                        <w:right w:val="none" w:sz="0" w:space="0" w:color="auto"/>
                      </w:divBdr>
                      <w:divsChild>
                        <w:div w:id="9753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730">
              <w:marLeft w:val="0"/>
              <w:marRight w:val="0"/>
              <w:marTop w:val="0"/>
              <w:marBottom w:val="300"/>
              <w:divBdr>
                <w:top w:val="none" w:sz="0" w:space="0" w:color="auto"/>
                <w:left w:val="none" w:sz="0" w:space="0" w:color="auto"/>
                <w:bottom w:val="none" w:sz="0" w:space="0" w:color="auto"/>
                <w:right w:val="none" w:sz="0" w:space="0" w:color="auto"/>
              </w:divBdr>
              <w:divsChild>
                <w:div w:id="9114048">
                  <w:marLeft w:val="0"/>
                  <w:marRight w:val="0"/>
                  <w:marTop w:val="0"/>
                  <w:marBottom w:val="0"/>
                  <w:divBdr>
                    <w:top w:val="none" w:sz="0" w:space="0" w:color="auto"/>
                    <w:left w:val="none" w:sz="0" w:space="0" w:color="auto"/>
                    <w:bottom w:val="none" w:sz="0" w:space="0" w:color="auto"/>
                    <w:right w:val="none" w:sz="0" w:space="0" w:color="auto"/>
                  </w:divBdr>
                  <w:divsChild>
                    <w:div w:id="1010640872">
                      <w:marLeft w:val="-225"/>
                      <w:marRight w:val="-225"/>
                      <w:marTop w:val="0"/>
                      <w:marBottom w:val="0"/>
                      <w:divBdr>
                        <w:top w:val="none" w:sz="0" w:space="0" w:color="auto"/>
                        <w:left w:val="none" w:sz="0" w:space="0" w:color="auto"/>
                        <w:bottom w:val="none" w:sz="0" w:space="0" w:color="auto"/>
                        <w:right w:val="none" w:sz="0" w:space="0" w:color="auto"/>
                      </w:divBdr>
                      <w:divsChild>
                        <w:div w:id="720444923">
                          <w:marLeft w:val="0"/>
                          <w:marRight w:val="0"/>
                          <w:marTop w:val="0"/>
                          <w:marBottom w:val="0"/>
                          <w:divBdr>
                            <w:top w:val="none" w:sz="0" w:space="0" w:color="auto"/>
                            <w:left w:val="none" w:sz="0" w:space="0" w:color="auto"/>
                            <w:bottom w:val="none" w:sz="0" w:space="0" w:color="auto"/>
                            <w:right w:val="none" w:sz="0" w:space="0" w:color="auto"/>
                          </w:divBdr>
                          <w:divsChild>
                            <w:div w:id="940843348">
                              <w:marLeft w:val="0"/>
                              <w:marRight w:val="0"/>
                              <w:marTop w:val="0"/>
                              <w:marBottom w:val="0"/>
                              <w:divBdr>
                                <w:top w:val="none" w:sz="0" w:space="0" w:color="auto"/>
                                <w:left w:val="none" w:sz="0" w:space="0" w:color="auto"/>
                                <w:bottom w:val="none" w:sz="0" w:space="0" w:color="auto"/>
                                <w:right w:val="none" w:sz="0" w:space="0" w:color="auto"/>
                              </w:divBdr>
                              <w:divsChild>
                                <w:div w:id="1038625259">
                                  <w:marLeft w:val="0"/>
                                  <w:marRight w:val="0"/>
                                  <w:marTop w:val="0"/>
                                  <w:marBottom w:val="0"/>
                                  <w:divBdr>
                                    <w:top w:val="none" w:sz="0" w:space="0" w:color="auto"/>
                                    <w:left w:val="none" w:sz="0" w:space="0" w:color="auto"/>
                                    <w:bottom w:val="none" w:sz="0" w:space="0" w:color="auto"/>
                                    <w:right w:val="none" w:sz="0" w:space="0" w:color="auto"/>
                                  </w:divBdr>
                                  <w:divsChild>
                                    <w:div w:id="17177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581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6594178">
      <w:bodyDiv w:val="1"/>
      <w:marLeft w:val="0"/>
      <w:marRight w:val="0"/>
      <w:marTop w:val="0"/>
      <w:marBottom w:val="0"/>
      <w:divBdr>
        <w:top w:val="none" w:sz="0" w:space="0" w:color="auto"/>
        <w:left w:val="none" w:sz="0" w:space="0" w:color="auto"/>
        <w:bottom w:val="none" w:sz="0" w:space="0" w:color="auto"/>
        <w:right w:val="none" w:sz="0" w:space="0" w:color="auto"/>
      </w:divBdr>
      <w:divsChild>
        <w:div w:id="1249538756">
          <w:marLeft w:val="0"/>
          <w:marRight w:val="0"/>
          <w:marTop w:val="0"/>
          <w:marBottom w:val="480"/>
          <w:divBdr>
            <w:top w:val="none" w:sz="0" w:space="0" w:color="auto"/>
            <w:left w:val="none" w:sz="0" w:space="0" w:color="auto"/>
            <w:bottom w:val="none" w:sz="0" w:space="0" w:color="auto"/>
            <w:right w:val="none" w:sz="0" w:space="0" w:color="auto"/>
          </w:divBdr>
        </w:div>
        <w:div w:id="1415736022">
          <w:marLeft w:val="0"/>
          <w:marRight w:val="0"/>
          <w:marTop w:val="0"/>
          <w:marBottom w:val="0"/>
          <w:divBdr>
            <w:top w:val="none" w:sz="0" w:space="0" w:color="auto"/>
            <w:left w:val="none" w:sz="0" w:space="0" w:color="auto"/>
            <w:bottom w:val="none" w:sz="0" w:space="0" w:color="auto"/>
            <w:right w:val="none" w:sz="0" w:space="0" w:color="auto"/>
          </w:divBdr>
          <w:divsChild>
            <w:div w:id="18034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8402">
      <w:bodyDiv w:val="1"/>
      <w:marLeft w:val="0"/>
      <w:marRight w:val="0"/>
      <w:marTop w:val="0"/>
      <w:marBottom w:val="0"/>
      <w:divBdr>
        <w:top w:val="none" w:sz="0" w:space="0" w:color="auto"/>
        <w:left w:val="none" w:sz="0" w:space="0" w:color="auto"/>
        <w:bottom w:val="none" w:sz="0" w:space="0" w:color="auto"/>
        <w:right w:val="none" w:sz="0" w:space="0" w:color="auto"/>
      </w:divBdr>
      <w:divsChild>
        <w:div w:id="2005157758">
          <w:marLeft w:val="0"/>
          <w:marRight w:val="0"/>
          <w:marTop w:val="0"/>
          <w:marBottom w:val="480"/>
          <w:divBdr>
            <w:top w:val="none" w:sz="0" w:space="0" w:color="auto"/>
            <w:left w:val="none" w:sz="0" w:space="0" w:color="auto"/>
            <w:bottom w:val="none" w:sz="0" w:space="0" w:color="auto"/>
            <w:right w:val="none" w:sz="0" w:space="0" w:color="auto"/>
          </w:divBdr>
        </w:div>
        <w:div w:id="1455752631">
          <w:marLeft w:val="0"/>
          <w:marRight w:val="0"/>
          <w:marTop w:val="0"/>
          <w:marBottom w:val="0"/>
          <w:divBdr>
            <w:top w:val="none" w:sz="0" w:space="0" w:color="auto"/>
            <w:left w:val="none" w:sz="0" w:space="0" w:color="auto"/>
            <w:bottom w:val="none" w:sz="0" w:space="0" w:color="auto"/>
            <w:right w:val="none" w:sz="0" w:space="0" w:color="auto"/>
          </w:divBdr>
        </w:div>
      </w:divsChild>
    </w:div>
    <w:div w:id="968588773">
      <w:bodyDiv w:val="1"/>
      <w:marLeft w:val="0"/>
      <w:marRight w:val="0"/>
      <w:marTop w:val="0"/>
      <w:marBottom w:val="0"/>
      <w:divBdr>
        <w:top w:val="none" w:sz="0" w:space="0" w:color="auto"/>
        <w:left w:val="none" w:sz="0" w:space="0" w:color="auto"/>
        <w:bottom w:val="none" w:sz="0" w:space="0" w:color="auto"/>
        <w:right w:val="none" w:sz="0" w:space="0" w:color="auto"/>
      </w:divBdr>
      <w:divsChild>
        <w:div w:id="270940544">
          <w:marLeft w:val="0"/>
          <w:marRight w:val="0"/>
          <w:marTop w:val="0"/>
          <w:marBottom w:val="240"/>
          <w:divBdr>
            <w:top w:val="none" w:sz="0" w:space="0" w:color="auto"/>
            <w:left w:val="none" w:sz="0" w:space="0" w:color="auto"/>
            <w:bottom w:val="none" w:sz="0" w:space="0" w:color="auto"/>
            <w:right w:val="none" w:sz="0" w:space="0" w:color="auto"/>
          </w:divBdr>
          <w:divsChild>
            <w:div w:id="301541392">
              <w:marLeft w:val="0"/>
              <w:marRight w:val="0"/>
              <w:marTop w:val="45"/>
              <w:marBottom w:val="0"/>
              <w:divBdr>
                <w:top w:val="none" w:sz="0" w:space="0" w:color="auto"/>
                <w:left w:val="none" w:sz="0" w:space="0" w:color="auto"/>
                <w:bottom w:val="none" w:sz="0" w:space="0" w:color="auto"/>
                <w:right w:val="none" w:sz="0" w:space="0" w:color="auto"/>
              </w:divBdr>
            </w:div>
          </w:divsChild>
        </w:div>
        <w:div w:id="1720203453">
          <w:marLeft w:val="0"/>
          <w:marRight w:val="330"/>
          <w:marTop w:val="0"/>
          <w:marBottom w:val="300"/>
          <w:divBdr>
            <w:top w:val="single" w:sz="6" w:space="0" w:color="999999"/>
            <w:left w:val="single" w:sz="6" w:space="0" w:color="999999"/>
            <w:bottom w:val="single" w:sz="6" w:space="0" w:color="999999"/>
            <w:right w:val="single" w:sz="6" w:space="0" w:color="999999"/>
          </w:divBdr>
          <w:divsChild>
            <w:div w:id="2022003373">
              <w:marLeft w:val="0"/>
              <w:marRight w:val="0"/>
              <w:marTop w:val="0"/>
              <w:marBottom w:val="0"/>
              <w:divBdr>
                <w:top w:val="single" w:sz="6" w:space="0" w:color="999999"/>
                <w:left w:val="single" w:sz="6" w:space="0" w:color="999999"/>
                <w:bottom w:val="single" w:sz="6" w:space="0" w:color="999999"/>
                <w:right w:val="single" w:sz="6" w:space="0" w:color="999999"/>
              </w:divBdr>
            </w:div>
            <w:div w:id="1747993674">
              <w:marLeft w:val="0"/>
              <w:marRight w:val="0"/>
              <w:marTop w:val="0"/>
              <w:marBottom w:val="0"/>
              <w:divBdr>
                <w:top w:val="single" w:sz="6" w:space="0" w:color="999999"/>
                <w:left w:val="single" w:sz="6" w:space="0" w:color="999999"/>
                <w:bottom w:val="single" w:sz="6" w:space="0" w:color="999999"/>
                <w:right w:val="single" w:sz="6" w:space="0" w:color="999999"/>
              </w:divBdr>
            </w:div>
            <w:div w:id="1666977592">
              <w:marLeft w:val="0"/>
              <w:marRight w:val="0"/>
              <w:marTop w:val="0"/>
              <w:marBottom w:val="0"/>
              <w:divBdr>
                <w:top w:val="single" w:sz="6" w:space="0" w:color="999999"/>
                <w:left w:val="single" w:sz="6" w:space="0" w:color="999999"/>
                <w:bottom w:val="single" w:sz="6" w:space="0" w:color="999999"/>
                <w:right w:val="single" w:sz="6" w:space="0" w:color="999999"/>
              </w:divBdr>
            </w:div>
            <w:div w:id="1575318666">
              <w:marLeft w:val="0"/>
              <w:marRight w:val="0"/>
              <w:marTop w:val="0"/>
              <w:marBottom w:val="0"/>
              <w:divBdr>
                <w:top w:val="single" w:sz="6" w:space="0" w:color="999999"/>
                <w:left w:val="single" w:sz="6" w:space="0" w:color="999999"/>
                <w:bottom w:val="single" w:sz="6" w:space="0" w:color="999999"/>
                <w:right w:val="single" w:sz="6" w:space="0" w:color="999999"/>
              </w:divBdr>
            </w:div>
            <w:div w:id="2017415790">
              <w:marLeft w:val="0"/>
              <w:marRight w:val="0"/>
              <w:marTop w:val="0"/>
              <w:marBottom w:val="0"/>
              <w:divBdr>
                <w:top w:val="single" w:sz="6" w:space="0" w:color="999999"/>
                <w:left w:val="single" w:sz="6" w:space="0" w:color="999999"/>
                <w:bottom w:val="single" w:sz="6" w:space="0" w:color="999999"/>
                <w:right w:val="single" w:sz="6" w:space="0" w:color="999999"/>
              </w:divBdr>
            </w:div>
            <w:div w:id="146842850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43772954">
          <w:marLeft w:val="0"/>
          <w:marRight w:val="0"/>
          <w:marTop w:val="0"/>
          <w:marBottom w:val="0"/>
          <w:divBdr>
            <w:top w:val="none" w:sz="0" w:space="0" w:color="auto"/>
            <w:left w:val="none" w:sz="0" w:space="0" w:color="auto"/>
            <w:bottom w:val="none" w:sz="0" w:space="0" w:color="auto"/>
            <w:right w:val="none" w:sz="0" w:space="0" w:color="auto"/>
          </w:divBdr>
          <w:divsChild>
            <w:div w:id="13046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3622">
      <w:bodyDiv w:val="1"/>
      <w:marLeft w:val="0"/>
      <w:marRight w:val="0"/>
      <w:marTop w:val="0"/>
      <w:marBottom w:val="0"/>
      <w:divBdr>
        <w:top w:val="none" w:sz="0" w:space="0" w:color="auto"/>
        <w:left w:val="none" w:sz="0" w:space="0" w:color="auto"/>
        <w:bottom w:val="none" w:sz="0" w:space="0" w:color="auto"/>
        <w:right w:val="none" w:sz="0" w:space="0" w:color="auto"/>
      </w:divBdr>
      <w:divsChild>
        <w:div w:id="145708604">
          <w:marLeft w:val="0"/>
          <w:marRight w:val="0"/>
          <w:marTop w:val="75"/>
          <w:marBottom w:val="0"/>
          <w:divBdr>
            <w:top w:val="none" w:sz="0" w:space="0" w:color="auto"/>
            <w:left w:val="none" w:sz="0" w:space="0" w:color="auto"/>
            <w:bottom w:val="none" w:sz="0" w:space="0" w:color="auto"/>
            <w:right w:val="none" w:sz="0" w:space="0" w:color="auto"/>
          </w:divBdr>
        </w:div>
        <w:div w:id="844906105">
          <w:marLeft w:val="-150"/>
          <w:marRight w:val="-150"/>
          <w:marTop w:val="0"/>
          <w:marBottom w:val="0"/>
          <w:divBdr>
            <w:top w:val="none" w:sz="0" w:space="0" w:color="auto"/>
            <w:left w:val="none" w:sz="0" w:space="0" w:color="auto"/>
            <w:bottom w:val="none" w:sz="0" w:space="0" w:color="auto"/>
            <w:right w:val="none" w:sz="0" w:space="0" w:color="auto"/>
          </w:divBdr>
          <w:divsChild>
            <w:div w:id="1493568464">
              <w:marLeft w:val="0"/>
              <w:marRight w:val="0"/>
              <w:marTop w:val="0"/>
              <w:marBottom w:val="0"/>
              <w:divBdr>
                <w:top w:val="none" w:sz="0" w:space="0" w:color="auto"/>
                <w:left w:val="none" w:sz="0" w:space="0" w:color="auto"/>
                <w:bottom w:val="none" w:sz="0" w:space="0" w:color="auto"/>
                <w:right w:val="none" w:sz="0" w:space="0" w:color="auto"/>
              </w:divBdr>
              <w:divsChild>
                <w:div w:id="211962340">
                  <w:marLeft w:val="-150"/>
                  <w:marRight w:val="-150"/>
                  <w:marTop w:val="0"/>
                  <w:marBottom w:val="0"/>
                  <w:divBdr>
                    <w:top w:val="none" w:sz="0" w:space="0" w:color="auto"/>
                    <w:left w:val="none" w:sz="0" w:space="0" w:color="auto"/>
                    <w:bottom w:val="none" w:sz="0" w:space="0" w:color="auto"/>
                    <w:right w:val="none" w:sz="0" w:space="0" w:color="auto"/>
                  </w:divBdr>
                  <w:divsChild>
                    <w:div w:id="1043406878">
                      <w:marLeft w:val="0"/>
                      <w:marRight w:val="0"/>
                      <w:marTop w:val="0"/>
                      <w:marBottom w:val="0"/>
                      <w:divBdr>
                        <w:top w:val="none" w:sz="0" w:space="0" w:color="auto"/>
                        <w:left w:val="none" w:sz="0" w:space="0" w:color="auto"/>
                        <w:bottom w:val="none" w:sz="0" w:space="0" w:color="auto"/>
                        <w:right w:val="none" w:sz="0" w:space="0" w:color="auto"/>
                      </w:divBdr>
                      <w:divsChild>
                        <w:div w:id="2010400317">
                          <w:marLeft w:val="-150"/>
                          <w:marRight w:val="-150"/>
                          <w:marTop w:val="0"/>
                          <w:marBottom w:val="0"/>
                          <w:divBdr>
                            <w:top w:val="none" w:sz="0" w:space="0" w:color="auto"/>
                            <w:left w:val="none" w:sz="0" w:space="0" w:color="auto"/>
                            <w:bottom w:val="none" w:sz="0" w:space="0" w:color="auto"/>
                            <w:right w:val="none" w:sz="0" w:space="0" w:color="auto"/>
                          </w:divBdr>
                          <w:divsChild>
                            <w:div w:id="997616796">
                              <w:marLeft w:val="0"/>
                              <w:marRight w:val="0"/>
                              <w:marTop w:val="0"/>
                              <w:marBottom w:val="0"/>
                              <w:divBdr>
                                <w:top w:val="none" w:sz="0" w:space="0" w:color="auto"/>
                                <w:left w:val="none" w:sz="0" w:space="0" w:color="auto"/>
                                <w:bottom w:val="none" w:sz="0" w:space="0" w:color="auto"/>
                                <w:right w:val="none" w:sz="0" w:space="0" w:color="auto"/>
                              </w:divBdr>
                              <w:divsChild>
                                <w:div w:id="1813717603">
                                  <w:marLeft w:val="0"/>
                                  <w:marRight w:val="0"/>
                                  <w:marTop w:val="0"/>
                                  <w:marBottom w:val="75"/>
                                  <w:divBdr>
                                    <w:top w:val="none" w:sz="0" w:space="0" w:color="auto"/>
                                    <w:left w:val="none" w:sz="0" w:space="0" w:color="auto"/>
                                    <w:bottom w:val="none" w:sz="0" w:space="0" w:color="auto"/>
                                    <w:right w:val="none" w:sz="0" w:space="0" w:color="auto"/>
                                  </w:divBdr>
                                </w:div>
                                <w:div w:id="167447668">
                                  <w:marLeft w:val="0"/>
                                  <w:marRight w:val="0"/>
                                  <w:marTop w:val="0"/>
                                  <w:marBottom w:val="0"/>
                                  <w:divBdr>
                                    <w:top w:val="none" w:sz="0" w:space="0" w:color="auto"/>
                                    <w:left w:val="none" w:sz="0" w:space="0" w:color="auto"/>
                                    <w:bottom w:val="none" w:sz="0" w:space="0" w:color="auto"/>
                                    <w:right w:val="none" w:sz="0" w:space="0" w:color="auto"/>
                                  </w:divBdr>
                                  <w:divsChild>
                                    <w:div w:id="1025712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7932044">
                              <w:marLeft w:val="0"/>
                              <w:marRight w:val="0"/>
                              <w:marTop w:val="0"/>
                              <w:marBottom w:val="0"/>
                              <w:divBdr>
                                <w:top w:val="none" w:sz="0" w:space="0" w:color="auto"/>
                                <w:left w:val="none" w:sz="0" w:space="0" w:color="auto"/>
                                <w:bottom w:val="none" w:sz="0" w:space="0" w:color="auto"/>
                                <w:right w:val="none" w:sz="0" w:space="0" w:color="auto"/>
                              </w:divBdr>
                              <w:divsChild>
                                <w:div w:id="1473861017">
                                  <w:marLeft w:val="0"/>
                                  <w:marRight w:val="0"/>
                                  <w:marTop w:val="0"/>
                                  <w:marBottom w:val="0"/>
                                  <w:divBdr>
                                    <w:top w:val="none" w:sz="0" w:space="0" w:color="auto"/>
                                    <w:left w:val="none" w:sz="0" w:space="0" w:color="auto"/>
                                    <w:bottom w:val="none" w:sz="0" w:space="0" w:color="auto"/>
                                    <w:right w:val="none" w:sz="0" w:space="0" w:color="auto"/>
                                  </w:divBdr>
                                </w:div>
                                <w:div w:id="2142652604">
                                  <w:marLeft w:val="0"/>
                                  <w:marRight w:val="0"/>
                                  <w:marTop w:val="150"/>
                                  <w:marBottom w:val="150"/>
                                  <w:divBdr>
                                    <w:top w:val="none" w:sz="0" w:space="0" w:color="auto"/>
                                    <w:left w:val="none" w:sz="0" w:space="0" w:color="auto"/>
                                    <w:bottom w:val="none" w:sz="0" w:space="0" w:color="auto"/>
                                    <w:right w:val="none" w:sz="0" w:space="0" w:color="auto"/>
                                  </w:divBdr>
                                </w:div>
                              </w:divsChild>
                            </w:div>
                            <w:div w:id="1575042446">
                              <w:marLeft w:val="0"/>
                              <w:marRight w:val="0"/>
                              <w:marTop w:val="0"/>
                              <w:marBottom w:val="0"/>
                              <w:divBdr>
                                <w:top w:val="none" w:sz="0" w:space="0" w:color="auto"/>
                                <w:left w:val="none" w:sz="0" w:space="0" w:color="auto"/>
                                <w:bottom w:val="none" w:sz="0" w:space="0" w:color="auto"/>
                                <w:right w:val="none" w:sz="0" w:space="0" w:color="auto"/>
                              </w:divBdr>
                              <w:divsChild>
                                <w:div w:id="1794444018">
                                  <w:marLeft w:val="0"/>
                                  <w:marRight w:val="0"/>
                                  <w:marTop w:val="150"/>
                                  <w:marBottom w:val="0"/>
                                  <w:divBdr>
                                    <w:top w:val="none" w:sz="0" w:space="0" w:color="auto"/>
                                    <w:left w:val="none" w:sz="0" w:space="0" w:color="auto"/>
                                    <w:bottom w:val="none" w:sz="0" w:space="0" w:color="auto"/>
                                    <w:right w:val="none" w:sz="0" w:space="0" w:color="auto"/>
                                  </w:divBdr>
                                  <w:divsChild>
                                    <w:div w:id="1141770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5715250">
                      <w:marLeft w:val="0"/>
                      <w:marRight w:val="0"/>
                      <w:marTop w:val="0"/>
                      <w:marBottom w:val="0"/>
                      <w:divBdr>
                        <w:top w:val="none" w:sz="0" w:space="0" w:color="auto"/>
                        <w:left w:val="none" w:sz="0" w:space="0" w:color="auto"/>
                        <w:bottom w:val="none" w:sz="0" w:space="0" w:color="auto"/>
                        <w:right w:val="none" w:sz="0" w:space="0" w:color="auto"/>
                      </w:divBdr>
                      <w:divsChild>
                        <w:div w:id="9365946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677952">
      <w:bodyDiv w:val="1"/>
      <w:marLeft w:val="0"/>
      <w:marRight w:val="0"/>
      <w:marTop w:val="0"/>
      <w:marBottom w:val="0"/>
      <w:divBdr>
        <w:top w:val="none" w:sz="0" w:space="0" w:color="auto"/>
        <w:left w:val="none" w:sz="0" w:space="0" w:color="auto"/>
        <w:bottom w:val="none" w:sz="0" w:space="0" w:color="auto"/>
        <w:right w:val="none" w:sz="0" w:space="0" w:color="auto"/>
      </w:divBdr>
      <w:divsChild>
        <w:div w:id="1018702963">
          <w:marLeft w:val="0"/>
          <w:marRight w:val="0"/>
          <w:marTop w:val="0"/>
          <w:marBottom w:val="0"/>
          <w:divBdr>
            <w:top w:val="none" w:sz="0" w:space="0" w:color="auto"/>
            <w:left w:val="none" w:sz="0" w:space="0" w:color="auto"/>
            <w:bottom w:val="none" w:sz="0" w:space="0" w:color="auto"/>
            <w:right w:val="none" w:sz="0" w:space="0" w:color="auto"/>
          </w:divBdr>
        </w:div>
        <w:div w:id="173108807">
          <w:marLeft w:val="-150"/>
          <w:marRight w:val="-150"/>
          <w:marTop w:val="0"/>
          <w:marBottom w:val="0"/>
          <w:divBdr>
            <w:top w:val="none" w:sz="0" w:space="0" w:color="auto"/>
            <w:left w:val="none" w:sz="0" w:space="0" w:color="auto"/>
            <w:bottom w:val="none" w:sz="0" w:space="0" w:color="auto"/>
            <w:right w:val="none" w:sz="0" w:space="0" w:color="auto"/>
          </w:divBdr>
          <w:divsChild>
            <w:div w:id="1333265388">
              <w:marLeft w:val="0"/>
              <w:marRight w:val="0"/>
              <w:marTop w:val="0"/>
              <w:marBottom w:val="0"/>
              <w:divBdr>
                <w:top w:val="none" w:sz="0" w:space="0" w:color="auto"/>
                <w:left w:val="none" w:sz="0" w:space="0" w:color="auto"/>
                <w:bottom w:val="none" w:sz="0" w:space="0" w:color="auto"/>
                <w:right w:val="none" w:sz="0" w:space="0" w:color="auto"/>
              </w:divBdr>
              <w:divsChild>
                <w:div w:id="352654136">
                  <w:marLeft w:val="-150"/>
                  <w:marRight w:val="-150"/>
                  <w:marTop w:val="0"/>
                  <w:marBottom w:val="0"/>
                  <w:divBdr>
                    <w:top w:val="none" w:sz="0" w:space="0" w:color="auto"/>
                    <w:left w:val="none" w:sz="0" w:space="0" w:color="auto"/>
                    <w:bottom w:val="none" w:sz="0" w:space="0" w:color="auto"/>
                    <w:right w:val="none" w:sz="0" w:space="0" w:color="auto"/>
                  </w:divBdr>
                  <w:divsChild>
                    <w:div w:id="1628386597">
                      <w:marLeft w:val="0"/>
                      <w:marRight w:val="0"/>
                      <w:marTop w:val="0"/>
                      <w:marBottom w:val="0"/>
                      <w:divBdr>
                        <w:top w:val="none" w:sz="0" w:space="0" w:color="auto"/>
                        <w:left w:val="none" w:sz="0" w:space="0" w:color="auto"/>
                        <w:bottom w:val="none" w:sz="0" w:space="0" w:color="auto"/>
                        <w:right w:val="none" w:sz="0" w:space="0" w:color="auto"/>
                      </w:divBdr>
                      <w:divsChild>
                        <w:div w:id="744768396">
                          <w:marLeft w:val="-150"/>
                          <w:marRight w:val="-150"/>
                          <w:marTop w:val="0"/>
                          <w:marBottom w:val="0"/>
                          <w:divBdr>
                            <w:top w:val="none" w:sz="0" w:space="0" w:color="auto"/>
                            <w:left w:val="none" w:sz="0" w:space="0" w:color="auto"/>
                            <w:bottom w:val="none" w:sz="0" w:space="0" w:color="auto"/>
                            <w:right w:val="none" w:sz="0" w:space="0" w:color="auto"/>
                          </w:divBdr>
                          <w:divsChild>
                            <w:div w:id="2127695077">
                              <w:marLeft w:val="0"/>
                              <w:marRight w:val="0"/>
                              <w:marTop w:val="0"/>
                              <w:marBottom w:val="0"/>
                              <w:divBdr>
                                <w:top w:val="none" w:sz="0" w:space="0" w:color="auto"/>
                                <w:left w:val="none" w:sz="0" w:space="0" w:color="auto"/>
                                <w:bottom w:val="none" w:sz="0" w:space="0" w:color="auto"/>
                                <w:right w:val="none" w:sz="0" w:space="0" w:color="auto"/>
                              </w:divBdr>
                              <w:divsChild>
                                <w:div w:id="1227183458">
                                  <w:marLeft w:val="0"/>
                                  <w:marRight w:val="0"/>
                                  <w:marTop w:val="0"/>
                                  <w:marBottom w:val="75"/>
                                  <w:divBdr>
                                    <w:top w:val="none" w:sz="0" w:space="0" w:color="auto"/>
                                    <w:left w:val="none" w:sz="0" w:space="0" w:color="auto"/>
                                    <w:bottom w:val="none" w:sz="0" w:space="0" w:color="auto"/>
                                    <w:right w:val="none" w:sz="0" w:space="0" w:color="auto"/>
                                  </w:divBdr>
                                </w:div>
                                <w:div w:id="1834488480">
                                  <w:marLeft w:val="0"/>
                                  <w:marRight w:val="0"/>
                                  <w:marTop w:val="0"/>
                                  <w:marBottom w:val="0"/>
                                  <w:divBdr>
                                    <w:top w:val="none" w:sz="0" w:space="0" w:color="auto"/>
                                    <w:left w:val="none" w:sz="0" w:space="0" w:color="auto"/>
                                    <w:bottom w:val="none" w:sz="0" w:space="0" w:color="auto"/>
                                    <w:right w:val="none" w:sz="0" w:space="0" w:color="auto"/>
                                  </w:divBdr>
                                  <w:divsChild>
                                    <w:div w:id="103515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1334048">
                              <w:marLeft w:val="0"/>
                              <w:marRight w:val="0"/>
                              <w:marTop w:val="0"/>
                              <w:marBottom w:val="0"/>
                              <w:divBdr>
                                <w:top w:val="none" w:sz="0" w:space="0" w:color="auto"/>
                                <w:left w:val="none" w:sz="0" w:space="0" w:color="auto"/>
                                <w:bottom w:val="none" w:sz="0" w:space="0" w:color="auto"/>
                                <w:right w:val="none" w:sz="0" w:space="0" w:color="auto"/>
                              </w:divBdr>
                              <w:divsChild>
                                <w:div w:id="1027025471">
                                  <w:marLeft w:val="0"/>
                                  <w:marRight w:val="0"/>
                                  <w:marTop w:val="0"/>
                                  <w:marBottom w:val="0"/>
                                  <w:divBdr>
                                    <w:top w:val="none" w:sz="0" w:space="0" w:color="auto"/>
                                    <w:left w:val="none" w:sz="0" w:space="0" w:color="auto"/>
                                    <w:bottom w:val="none" w:sz="0" w:space="0" w:color="auto"/>
                                    <w:right w:val="none" w:sz="0" w:space="0" w:color="auto"/>
                                  </w:divBdr>
                                </w:div>
                              </w:divsChild>
                            </w:div>
                            <w:div w:id="263727001">
                              <w:marLeft w:val="0"/>
                              <w:marRight w:val="0"/>
                              <w:marTop w:val="0"/>
                              <w:marBottom w:val="0"/>
                              <w:divBdr>
                                <w:top w:val="none" w:sz="0" w:space="0" w:color="auto"/>
                                <w:left w:val="none" w:sz="0" w:space="0" w:color="auto"/>
                                <w:bottom w:val="none" w:sz="0" w:space="0" w:color="auto"/>
                                <w:right w:val="none" w:sz="0" w:space="0" w:color="auto"/>
                              </w:divBdr>
                              <w:divsChild>
                                <w:div w:id="450637924">
                                  <w:marLeft w:val="0"/>
                                  <w:marRight w:val="0"/>
                                  <w:marTop w:val="150"/>
                                  <w:marBottom w:val="0"/>
                                  <w:divBdr>
                                    <w:top w:val="none" w:sz="0" w:space="0" w:color="auto"/>
                                    <w:left w:val="none" w:sz="0" w:space="0" w:color="auto"/>
                                    <w:bottom w:val="none" w:sz="0" w:space="0" w:color="auto"/>
                                    <w:right w:val="none" w:sz="0" w:space="0" w:color="auto"/>
                                  </w:divBdr>
                                  <w:divsChild>
                                    <w:div w:id="964776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5229957">
                      <w:marLeft w:val="0"/>
                      <w:marRight w:val="0"/>
                      <w:marTop w:val="0"/>
                      <w:marBottom w:val="0"/>
                      <w:divBdr>
                        <w:top w:val="none" w:sz="0" w:space="0" w:color="auto"/>
                        <w:left w:val="none" w:sz="0" w:space="0" w:color="auto"/>
                        <w:bottom w:val="none" w:sz="0" w:space="0" w:color="auto"/>
                        <w:right w:val="none" w:sz="0" w:space="0" w:color="auto"/>
                      </w:divBdr>
                      <w:divsChild>
                        <w:div w:id="1703365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4485198">
      <w:bodyDiv w:val="1"/>
      <w:marLeft w:val="0"/>
      <w:marRight w:val="0"/>
      <w:marTop w:val="0"/>
      <w:marBottom w:val="0"/>
      <w:divBdr>
        <w:top w:val="none" w:sz="0" w:space="0" w:color="auto"/>
        <w:left w:val="none" w:sz="0" w:space="0" w:color="auto"/>
        <w:bottom w:val="none" w:sz="0" w:space="0" w:color="auto"/>
        <w:right w:val="none" w:sz="0" w:space="0" w:color="auto"/>
      </w:divBdr>
      <w:divsChild>
        <w:div w:id="1687519128">
          <w:marLeft w:val="0"/>
          <w:marRight w:val="0"/>
          <w:marTop w:val="375"/>
          <w:marBottom w:val="330"/>
          <w:divBdr>
            <w:top w:val="none" w:sz="0" w:space="0" w:color="auto"/>
            <w:left w:val="none" w:sz="0" w:space="0" w:color="auto"/>
            <w:bottom w:val="none" w:sz="0" w:space="0" w:color="auto"/>
            <w:right w:val="none" w:sz="0" w:space="0" w:color="auto"/>
          </w:divBdr>
          <w:divsChild>
            <w:div w:id="2089184636">
              <w:marLeft w:val="0"/>
              <w:marRight w:val="0"/>
              <w:marTop w:val="0"/>
              <w:marBottom w:val="210"/>
              <w:divBdr>
                <w:top w:val="none" w:sz="0" w:space="0" w:color="auto"/>
                <w:left w:val="none" w:sz="0" w:space="0" w:color="auto"/>
                <w:bottom w:val="none" w:sz="0" w:space="0" w:color="auto"/>
                <w:right w:val="none" w:sz="0" w:space="0" w:color="auto"/>
              </w:divBdr>
            </w:div>
            <w:div w:id="1881624677">
              <w:marLeft w:val="0"/>
              <w:marRight w:val="0"/>
              <w:marTop w:val="0"/>
              <w:marBottom w:val="210"/>
              <w:divBdr>
                <w:top w:val="none" w:sz="0" w:space="0" w:color="auto"/>
                <w:left w:val="none" w:sz="0" w:space="0" w:color="auto"/>
                <w:bottom w:val="none" w:sz="0" w:space="0" w:color="auto"/>
                <w:right w:val="none" w:sz="0" w:space="0" w:color="auto"/>
              </w:divBdr>
              <w:divsChild>
                <w:div w:id="1885410185">
                  <w:marLeft w:val="0"/>
                  <w:marRight w:val="0"/>
                  <w:marTop w:val="0"/>
                  <w:marBottom w:val="0"/>
                  <w:divBdr>
                    <w:top w:val="none" w:sz="0" w:space="0" w:color="auto"/>
                    <w:left w:val="none" w:sz="0" w:space="0" w:color="auto"/>
                    <w:bottom w:val="none" w:sz="0" w:space="0" w:color="auto"/>
                    <w:right w:val="none" w:sz="0" w:space="0" w:color="auto"/>
                  </w:divBdr>
                  <w:divsChild>
                    <w:div w:id="1469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5279">
          <w:marLeft w:val="0"/>
          <w:marRight w:val="0"/>
          <w:marTop w:val="0"/>
          <w:marBottom w:val="0"/>
          <w:divBdr>
            <w:top w:val="none" w:sz="0" w:space="0" w:color="auto"/>
            <w:left w:val="none" w:sz="0" w:space="0" w:color="auto"/>
            <w:bottom w:val="none" w:sz="0" w:space="0" w:color="auto"/>
            <w:right w:val="none" w:sz="0" w:space="0" w:color="auto"/>
          </w:divBdr>
          <w:divsChild>
            <w:div w:id="1070232283">
              <w:marLeft w:val="0"/>
              <w:marRight w:val="0"/>
              <w:marTop w:val="0"/>
              <w:marBottom w:val="0"/>
              <w:divBdr>
                <w:top w:val="none" w:sz="0" w:space="0" w:color="auto"/>
                <w:left w:val="none" w:sz="0" w:space="0" w:color="auto"/>
                <w:bottom w:val="none" w:sz="0" w:space="0" w:color="auto"/>
                <w:right w:val="none" w:sz="0" w:space="0" w:color="auto"/>
              </w:divBdr>
              <w:divsChild>
                <w:div w:id="922186628">
                  <w:marLeft w:val="0"/>
                  <w:marRight w:val="0"/>
                  <w:marTop w:val="0"/>
                  <w:marBottom w:val="300"/>
                  <w:divBdr>
                    <w:top w:val="none" w:sz="0" w:space="0" w:color="auto"/>
                    <w:left w:val="none" w:sz="0" w:space="0" w:color="auto"/>
                    <w:bottom w:val="none" w:sz="0" w:space="0" w:color="auto"/>
                    <w:right w:val="none" w:sz="0" w:space="0" w:color="auto"/>
                  </w:divBdr>
                  <w:divsChild>
                    <w:div w:id="958610364">
                      <w:marLeft w:val="0"/>
                      <w:marRight w:val="300"/>
                      <w:marTop w:val="0"/>
                      <w:marBottom w:val="150"/>
                      <w:divBdr>
                        <w:top w:val="none" w:sz="0" w:space="0" w:color="auto"/>
                        <w:left w:val="none" w:sz="0" w:space="0" w:color="auto"/>
                        <w:bottom w:val="none" w:sz="0" w:space="0" w:color="auto"/>
                        <w:right w:val="none" w:sz="0" w:space="0" w:color="auto"/>
                      </w:divBdr>
                      <w:divsChild>
                        <w:div w:id="120273068">
                          <w:marLeft w:val="0"/>
                          <w:marRight w:val="0"/>
                          <w:marTop w:val="0"/>
                          <w:marBottom w:val="0"/>
                          <w:divBdr>
                            <w:top w:val="none" w:sz="0" w:space="0" w:color="auto"/>
                            <w:left w:val="none" w:sz="0" w:space="0" w:color="auto"/>
                            <w:bottom w:val="none" w:sz="0" w:space="0" w:color="auto"/>
                            <w:right w:val="none" w:sz="0" w:space="0" w:color="auto"/>
                          </w:divBdr>
                          <w:divsChild>
                            <w:div w:id="303242719">
                              <w:marLeft w:val="0"/>
                              <w:marRight w:val="0"/>
                              <w:marTop w:val="225"/>
                              <w:marBottom w:val="0"/>
                              <w:divBdr>
                                <w:top w:val="none" w:sz="0" w:space="0" w:color="auto"/>
                                <w:left w:val="none" w:sz="0" w:space="0" w:color="auto"/>
                                <w:bottom w:val="none" w:sz="0" w:space="0" w:color="auto"/>
                                <w:right w:val="none" w:sz="0" w:space="0" w:color="auto"/>
                              </w:divBdr>
                              <w:divsChild>
                                <w:div w:id="884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675010">
      <w:bodyDiv w:val="1"/>
      <w:marLeft w:val="0"/>
      <w:marRight w:val="0"/>
      <w:marTop w:val="0"/>
      <w:marBottom w:val="0"/>
      <w:divBdr>
        <w:top w:val="none" w:sz="0" w:space="0" w:color="auto"/>
        <w:left w:val="none" w:sz="0" w:space="0" w:color="auto"/>
        <w:bottom w:val="none" w:sz="0" w:space="0" w:color="auto"/>
        <w:right w:val="none" w:sz="0" w:space="0" w:color="auto"/>
      </w:divBdr>
      <w:divsChild>
        <w:div w:id="718479533">
          <w:marLeft w:val="0"/>
          <w:marRight w:val="0"/>
          <w:marTop w:val="330"/>
          <w:marBottom w:val="150"/>
          <w:divBdr>
            <w:top w:val="none" w:sz="0" w:space="0" w:color="auto"/>
            <w:left w:val="none" w:sz="0" w:space="0" w:color="auto"/>
            <w:bottom w:val="none" w:sz="0" w:space="0" w:color="auto"/>
            <w:right w:val="none" w:sz="0" w:space="0" w:color="auto"/>
          </w:divBdr>
          <w:divsChild>
            <w:div w:id="1900358306">
              <w:marLeft w:val="0"/>
              <w:marRight w:val="0"/>
              <w:marTop w:val="0"/>
              <w:marBottom w:val="0"/>
              <w:divBdr>
                <w:top w:val="none" w:sz="0" w:space="0" w:color="auto"/>
                <w:left w:val="none" w:sz="0" w:space="0" w:color="auto"/>
                <w:bottom w:val="none" w:sz="0" w:space="0" w:color="auto"/>
                <w:right w:val="none" w:sz="0" w:space="0" w:color="auto"/>
              </w:divBdr>
            </w:div>
          </w:divsChild>
        </w:div>
        <w:div w:id="821045750">
          <w:marLeft w:val="0"/>
          <w:marRight w:val="0"/>
          <w:marTop w:val="0"/>
          <w:marBottom w:val="0"/>
          <w:divBdr>
            <w:top w:val="none" w:sz="0" w:space="0" w:color="auto"/>
            <w:left w:val="none" w:sz="0" w:space="0" w:color="auto"/>
            <w:bottom w:val="none" w:sz="0" w:space="0" w:color="auto"/>
            <w:right w:val="none" w:sz="0" w:space="0" w:color="auto"/>
          </w:divBdr>
        </w:div>
      </w:divsChild>
    </w:div>
    <w:div w:id="975835769">
      <w:bodyDiv w:val="1"/>
      <w:marLeft w:val="0"/>
      <w:marRight w:val="0"/>
      <w:marTop w:val="0"/>
      <w:marBottom w:val="0"/>
      <w:divBdr>
        <w:top w:val="none" w:sz="0" w:space="0" w:color="auto"/>
        <w:left w:val="none" w:sz="0" w:space="0" w:color="auto"/>
        <w:bottom w:val="none" w:sz="0" w:space="0" w:color="auto"/>
        <w:right w:val="none" w:sz="0" w:space="0" w:color="auto"/>
      </w:divBdr>
      <w:divsChild>
        <w:div w:id="1320230587">
          <w:marLeft w:val="0"/>
          <w:marRight w:val="0"/>
          <w:marTop w:val="0"/>
          <w:marBottom w:val="300"/>
          <w:divBdr>
            <w:top w:val="none" w:sz="0" w:space="0" w:color="auto"/>
            <w:left w:val="none" w:sz="0" w:space="0" w:color="auto"/>
            <w:bottom w:val="none" w:sz="0" w:space="0" w:color="auto"/>
            <w:right w:val="none" w:sz="0" w:space="0" w:color="auto"/>
          </w:divBdr>
        </w:div>
        <w:div w:id="1692609427">
          <w:marLeft w:val="15"/>
          <w:marRight w:val="225"/>
          <w:marTop w:val="0"/>
          <w:marBottom w:val="105"/>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0924">
      <w:bodyDiv w:val="1"/>
      <w:marLeft w:val="0"/>
      <w:marRight w:val="0"/>
      <w:marTop w:val="0"/>
      <w:marBottom w:val="0"/>
      <w:divBdr>
        <w:top w:val="none" w:sz="0" w:space="0" w:color="auto"/>
        <w:left w:val="none" w:sz="0" w:space="0" w:color="auto"/>
        <w:bottom w:val="none" w:sz="0" w:space="0" w:color="auto"/>
        <w:right w:val="none" w:sz="0" w:space="0" w:color="auto"/>
      </w:divBdr>
      <w:divsChild>
        <w:div w:id="1681737613">
          <w:marLeft w:val="0"/>
          <w:marRight w:val="0"/>
          <w:marTop w:val="0"/>
          <w:marBottom w:val="480"/>
          <w:divBdr>
            <w:top w:val="none" w:sz="0" w:space="0" w:color="auto"/>
            <w:left w:val="none" w:sz="0" w:space="0" w:color="auto"/>
            <w:bottom w:val="none" w:sz="0" w:space="0" w:color="auto"/>
            <w:right w:val="none" w:sz="0" w:space="0" w:color="auto"/>
          </w:divBdr>
        </w:div>
        <w:div w:id="2071346512">
          <w:marLeft w:val="0"/>
          <w:marRight w:val="0"/>
          <w:marTop w:val="0"/>
          <w:marBottom w:val="0"/>
          <w:divBdr>
            <w:top w:val="none" w:sz="0" w:space="0" w:color="auto"/>
            <w:left w:val="none" w:sz="0" w:space="0" w:color="auto"/>
            <w:bottom w:val="none" w:sz="0" w:space="0" w:color="auto"/>
            <w:right w:val="none" w:sz="0" w:space="0" w:color="auto"/>
          </w:divBdr>
        </w:div>
      </w:divsChild>
    </w:div>
    <w:div w:id="977149872">
      <w:bodyDiv w:val="1"/>
      <w:marLeft w:val="0"/>
      <w:marRight w:val="0"/>
      <w:marTop w:val="0"/>
      <w:marBottom w:val="0"/>
      <w:divBdr>
        <w:top w:val="none" w:sz="0" w:space="0" w:color="auto"/>
        <w:left w:val="none" w:sz="0" w:space="0" w:color="auto"/>
        <w:bottom w:val="none" w:sz="0" w:space="0" w:color="auto"/>
        <w:right w:val="none" w:sz="0" w:space="0" w:color="auto"/>
      </w:divBdr>
      <w:divsChild>
        <w:div w:id="919171295">
          <w:marLeft w:val="0"/>
          <w:marRight w:val="0"/>
          <w:marTop w:val="0"/>
          <w:marBottom w:val="0"/>
          <w:divBdr>
            <w:top w:val="none" w:sz="0" w:space="0" w:color="auto"/>
            <w:left w:val="none" w:sz="0" w:space="0" w:color="auto"/>
            <w:bottom w:val="none" w:sz="0" w:space="0" w:color="auto"/>
            <w:right w:val="none" w:sz="0" w:space="0" w:color="auto"/>
          </w:divBdr>
          <w:divsChild>
            <w:div w:id="1081683875">
              <w:marLeft w:val="0"/>
              <w:marRight w:val="300"/>
              <w:marTop w:val="0"/>
              <w:marBottom w:val="0"/>
              <w:divBdr>
                <w:top w:val="none" w:sz="0" w:space="0" w:color="auto"/>
                <w:left w:val="none" w:sz="0" w:space="0" w:color="auto"/>
                <w:bottom w:val="none" w:sz="0" w:space="0" w:color="auto"/>
                <w:right w:val="none" w:sz="0" w:space="0" w:color="auto"/>
              </w:divBdr>
              <w:divsChild>
                <w:div w:id="1011227833">
                  <w:marLeft w:val="0"/>
                  <w:marRight w:val="0"/>
                  <w:marTop w:val="0"/>
                  <w:marBottom w:val="0"/>
                  <w:divBdr>
                    <w:top w:val="none" w:sz="0" w:space="0" w:color="auto"/>
                    <w:left w:val="none" w:sz="0" w:space="0" w:color="auto"/>
                    <w:bottom w:val="none" w:sz="0" w:space="0" w:color="auto"/>
                    <w:right w:val="none" w:sz="0" w:space="0" w:color="auto"/>
                  </w:divBdr>
                </w:div>
                <w:div w:id="2097087540">
                  <w:marLeft w:val="0"/>
                  <w:marRight w:val="0"/>
                  <w:marTop w:val="0"/>
                  <w:marBottom w:val="0"/>
                  <w:divBdr>
                    <w:top w:val="none" w:sz="0" w:space="0" w:color="auto"/>
                    <w:left w:val="none" w:sz="0" w:space="0" w:color="auto"/>
                    <w:bottom w:val="none" w:sz="0" w:space="0" w:color="auto"/>
                    <w:right w:val="none" w:sz="0" w:space="0" w:color="auto"/>
                  </w:divBdr>
                </w:div>
              </w:divsChild>
            </w:div>
            <w:div w:id="683704290">
              <w:marLeft w:val="0"/>
              <w:marRight w:val="0"/>
              <w:marTop w:val="0"/>
              <w:marBottom w:val="0"/>
              <w:divBdr>
                <w:top w:val="none" w:sz="0" w:space="0" w:color="auto"/>
                <w:left w:val="none" w:sz="0" w:space="0" w:color="auto"/>
                <w:bottom w:val="none" w:sz="0" w:space="0" w:color="auto"/>
                <w:right w:val="none" w:sz="0" w:space="0" w:color="auto"/>
              </w:divBdr>
              <w:divsChild>
                <w:div w:id="344482707">
                  <w:marLeft w:val="150"/>
                  <w:marRight w:val="0"/>
                  <w:marTop w:val="0"/>
                  <w:marBottom w:val="0"/>
                  <w:divBdr>
                    <w:top w:val="none" w:sz="0" w:space="0" w:color="auto"/>
                    <w:left w:val="none" w:sz="0" w:space="0" w:color="auto"/>
                    <w:bottom w:val="none" w:sz="0" w:space="0" w:color="auto"/>
                    <w:right w:val="none" w:sz="0" w:space="0" w:color="auto"/>
                  </w:divBdr>
                </w:div>
              </w:divsChild>
            </w:div>
            <w:div w:id="571622359">
              <w:marLeft w:val="0"/>
              <w:marRight w:val="0"/>
              <w:marTop w:val="0"/>
              <w:marBottom w:val="0"/>
              <w:divBdr>
                <w:top w:val="none" w:sz="0" w:space="0" w:color="auto"/>
                <w:left w:val="none" w:sz="0" w:space="0" w:color="auto"/>
                <w:bottom w:val="none" w:sz="0" w:space="0" w:color="auto"/>
                <w:right w:val="none" w:sz="0" w:space="0" w:color="auto"/>
              </w:divBdr>
              <w:divsChild>
                <w:div w:id="521671063">
                  <w:marLeft w:val="0"/>
                  <w:marRight w:val="0"/>
                  <w:marTop w:val="0"/>
                  <w:marBottom w:val="0"/>
                  <w:divBdr>
                    <w:top w:val="none" w:sz="0" w:space="0" w:color="auto"/>
                    <w:left w:val="none" w:sz="0" w:space="0" w:color="auto"/>
                    <w:bottom w:val="none" w:sz="0" w:space="0" w:color="auto"/>
                    <w:right w:val="none" w:sz="0" w:space="0" w:color="auto"/>
                  </w:divBdr>
                </w:div>
                <w:div w:id="1211727705">
                  <w:marLeft w:val="0"/>
                  <w:marRight w:val="0"/>
                  <w:marTop w:val="0"/>
                  <w:marBottom w:val="0"/>
                  <w:divBdr>
                    <w:top w:val="none" w:sz="0" w:space="0" w:color="auto"/>
                    <w:left w:val="none" w:sz="0" w:space="0" w:color="auto"/>
                    <w:bottom w:val="none" w:sz="0" w:space="0" w:color="auto"/>
                    <w:right w:val="none" w:sz="0" w:space="0" w:color="auto"/>
                  </w:divBdr>
                  <w:divsChild>
                    <w:div w:id="17483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01408">
          <w:marLeft w:val="0"/>
          <w:marRight w:val="0"/>
          <w:marTop w:val="0"/>
          <w:marBottom w:val="300"/>
          <w:divBdr>
            <w:top w:val="none" w:sz="0" w:space="0" w:color="auto"/>
            <w:left w:val="none" w:sz="0" w:space="0" w:color="auto"/>
            <w:bottom w:val="none" w:sz="0" w:space="0" w:color="auto"/>
            <w:right w:val="none" w:sz="0" w:space="0" w:color="auto"/>
          </w:divBdr>
          <w:divsChild>
            <w:div w:id="1958874154">
              <w:marLeft w:val="0"/>
              <w:marRight w:val="0"/>
              <w:marTop w:val="0"/>
              <w:marBottom w:val="0"/>
              <w:divBdr>
                <w:top w:val="none" w:sz="0" w:space="0" w:color="auto"/>
                <w:left w:val="none" w:sz="0" w:space="0" w:color="auto"/>
                <w:bottom w:val="none" w:sz="0" w:space="0" w:color="auto"/>
                <w:right w:val="none" w:sz="0" w:space="0" w:color="auto"/>
              </w:divBdr>
              <w:divsChild>
                <w:div w:id="1203858249">
                  <w:marLeft w:val="-225"/>
                  <w:marRight w:val="-225"/>
                  <w:marTop w:val="0"/>
                  <w:marBottom w:val="0"/>
                  <w:divBdr>
                    <w:top w:val="none" w:sz="0" w:space="0" w:color="auto"/>
                    <w:left w:val="none" w:sz="0" w:space="0" w:color="auto"/>
                    <w:bottom w:val="none" w:sz="0" w:space="0" w:color="auto"/>
                    <w:right w:val="none" w:sz="0" w:space="0" w:color="auto"/>
                  </w:divBdr>
                  <w:divsChild>
                    <w:div w:id="2092072427">
                      <w:marLeft w:val="0"/>
                      <w:marRight w:val="0"/>
                      <w:marTop w:val="0"/>
                      <w:marBottom w:val="0"/>
                      <w:divBdr>
                        <w:top w:val="none" w:sz="0" w:space="0" w:color="auto"/>
                        <w:left w:val="none" w:sz="0" w:space="0" w:color="auto"/>
                        <w:bottom w:val="none" w:sz="0" w:space="0" w:color="auto"/>
                        <w:right w:val="none" w:sz="0" w:space="0" w:color="auto"/>
                      </w:divBdr>
                      <w:divsChild>
                        <w:div w:id="1266306313">
                          <w:marLeft w:val="0"/>
                          <w:marRight w:val="0"/>
                          <w:marTop w:val="0"/>
                          <w:marBottom w:val="0"/>
                          <w:divBdr>
                            <w:top w:val="none" w:sz="0" w:space="0" w:color="auto"/>
                            <w:left w:val="none" w:sz="0" w:space="0" w:color="auto"/>
                            <w:bottom w:val="none" w:sz="0" w:space="0" w:color="auto"/>
                            <w:right w:val="none" w:sz="0" w:space="0" w:color="auto"/>
                          </w:divBdr>
                          <w:divsChild>
                            <w:div w:id="1288076142">
                              <w:marLeft w:val="0"/>
                              <w:marRight w:val="0"/>
                              <w:marTop w:val="0"/>
                              <w:marBottom w:val="0"/>
                              <w:divBdr>
                                <w:top w:val="none" w:sz="0" w:space="0" w:color="auto"/>
                                <w:left w:val="none" w:sz="0" w:space="0" w:color="auto"/>
                                <w:bottom w:val="none" w:sz="0" w:space="0" w:color="auto"/>
                                <w:right w:val="none" w:sz="0" w:space="0" w:color="auto"/>
                              </w:divBdr>
                              <w:divsChild>
                                <w:div w:id="11108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580701">
          <w:marLeft w:val="0"/>
          <w:marRight w:val="0"/>
          <w:marTop w:val="300"/>
          <w:marBottom w:val="0"/>
          <w:divBdr>
            <w:top w:val="none" w:sz="0" w:space="0" w:color="auto"/>
            <w:left w:val="none" w:sz="0" w:space="0" w:color="auto"/>
            <w:bottom w:val="none" w:sz="0" w:space="0" w:color="auto"/>
            <w:right w:val="none" w:sz="0" w:space="0" w:color="auto"/>
          </w:divBdr>
        </w:div>
      </w:divsChild>
    </w:div>
    <w:div w:id="983193023">
      <w:bodyDiv w:val="1"/>
      <w:marLeft w:val="0"/>
      <w:marRight w:val="0"/>
      <w:marTop w:val="0"/>
      <w:marBottom w:val="0"/>
      <w:divBdr>
        <w:top w:val="none" w:sz="0" w:space="0" w:color="auto"/>
        <w:left w:val="none" w:sz="0" w:space="0" w:color="auto"/>
        <w:bottom w:val="none" w:sz="0" w:space="0" w:color="auto"/>
        <w:right w:val="none" w:sz="0" w:space="0" w:color="auto"/>
      </w:divBdr>
      <w:divsChild>
        <w:div w:id="2037920467">
          <w:marLeft w:val="0"/>
          <w:marRight w:val="0"/>
          <w:marTop w:val="0"/>
          <w:marBottom w:val="0"/>
          <w:divBdr>
            <w:top w:val="none" w:sz="0" w:space="0" w:color="auto"/>
            <w:left w:val="none" w:sz="0" w:space="0" w:color="auto"/>
            <w:bottom w:val="none" w:sz="0" w:space="0" w:color="auto"/>
            <w:right w:val="none" w:sz="0" w:space="0" w:color="auto"/>
          </w:divBdr>
          <w:divsChild>
            <w:div w:id="1613396503">
              <w:marLeft w:val="0"/>
              <w:marRight w:val="0"/>
              <w:marTop w:val="0"/>
              <w:marBottom w:val="405"/>
              <w:divBdr>
                <w:top w:val="none" w:sz="0" w:space="0" w:color="auto"/>
                <w:left w:val="none" w:sz="0" w:space="0" w:color="auto"/>
                <w:bottom w:val="none" w:sz="0" w:space="0" w:color="auto"/>
                <w:right w:val="none" w:sz="0" w:space="0" w:color="auto"/>
              </w:divBdr>
              <w:divsChild>
                <w:div w:id="1890146182">
                  <w:marLeft w:val="0"/>
                  <w:marRight w:val="0"/>
                  <w:marTop w:val="0"/>
                  <w:marBottom w:val="0"/>
                  <w:divBdr>
                    <w:top w:val="none" w:sz="0" w:space="0" w:color="auto"/>
                    <w:left w:val="none" w:sz="0" w:space="0" w:color="auto"/>
                    <w:bottom w:val="none" w:sz="0" w:space="0" w:color="auto"/>
                    <w:right w:val="none" w:sz="0" w:space="0" w:color="auto"/>
                  </w:divBdr>
                </w:div>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17">
          <w:marLeft w:val="0"/>
          <w:marRight w:val="0"/>
          <w:marTop w:val="0"/>
          <w:marBottom w:val="0"/>
          <w:divBdr>
            <w:top w:val="none" w:sz="0" w:space="0" w:color="auto"/>
            <w:left w:val="none" w:sz="0" w:space="0" w:color="auto"/>
            <w:bottom w:val="none" w:sz="0" w:space="0" w:color="auto"/>
            <w:right w:val="none" w:sz="0" w:space="0" w:color="auto"/>
          </w:divBdr>
          <w:divsChild>
            <w:div w:id="1515071998">
              <w:marLeft w:val="0"/>
              <w:marRight w:val="0"/>
              <w:marTop w:val="0"/>
              <w:marBottom w:val="0"/>
              <w:divBdr>
                <w:top w:val="none" w:sz="0" w:space="0" w:color="auto"/>
                <w:left w:val="none" w:sz="0" w:space="0" w:color="auto"/>
                <w:bottom w:val="none" w:sz="0" w:space="0" w:color="auto"/>
                <w:right w:val="none" w:sz="0" w:space="0" w:color="auto"/>
              </w:divBdr>
              <w:divsChild>
                <w:div w:id="1286887412">
                  <w:marLeft w:val="0"/>
                  <w:marRight w:val="0"/>
                  <w:marTop w:val="0"/>
                  <w:marBottom w:val="0"/>
                  <w:divBdr>
                    <w:top w:val="none" w:sz="0" w:space="0" w:color="auto"/>
                    <w:left w:val="none" w:sz="0" w:space="0" w:color="auto"/>
                    <w:bottom w:val="none" w:sz="0" w:space="0" w:color="auto"/>
                    <w:right w:val="none" w:sz="0" w:space="0" w:color="auto"/>
                  </w:divBdr>
                  <w:divsChild>
                    <w:div w:id="13571911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983388237">
      <w:bodyDiv w:val="1"/>
      <w:marLeft w:val="0"/>
      <w:marRight w:val="0"/>
      <w:marTop w:val="0"/>
      <w:marBottom w:val="0"/>
      <w:divBdr>
        <w:top w:val="none" w:sz="0" w:space="0" w:color="auto"/>
        <w:left w:val="none" w:sz="0" w:space="0" w:color="auto"/>
        <w:bottom w:val="none" w:sz="0" w:space="0" w:color="auto"/>
        <w:right w:val="none" w:sz="0" w:space="0" w:color="auto"/>
      </w:divBdr>
    </w:div>
    <w:div w:id="985551651">
      <w:bodyDiv w:val="1"/>
      <w:marLeft w:val="0"/>
      <w:marRight w:val="0"/>
      <w:marTop w:val="0"/>
      <w:marBottom w:val="0"/>
      <w:divBdr>
        <w:top w:val="none" w:sz="0" w:space="0" w:color="auto"/>
        <w:left w:val="none" w:sz="0" w:space="0" w:color="auto"/>
        <w:bottom w:val="none" w:sz="0" w:space="0" w:color="auto"/>
        <w:right w:val="none" w:sz="0" w:space="0" w:color="auto"/>
      </w:divBdr>
      <w:divsChild>
        <w:div w:id="1654524481">
          <w:marLeft w:val="0"/>
          <w:marRight w:val="0"/>
          <w:marTop w:val="0"/>
          <w:marBottom w:val="0"/>
          <w:divBdr>
            <w:top w:val="none" w:sz="0" w:space="0" w:color="auto"/>
            <w:left w:val="none" w:sz="0" w:space="0" w:color="auto"/>
            <w:bottom w:val="none" w:sz="0" w:space="0" w:color="auto"/>
            <w:right w:val="none" w:sz="0" w:space="0" w:color="auto"/>
          </w:divBdr>
        </w:div>
        <w:div w:id="463042398">
          <w:marLeft w:val="0"/>
          <w:marRight w:val="0"/>
          <w:marTop w:val="450"/>
          <w:marBottom w:val="435"/>
          <w:divBdr>
            <w:top w:val="none" w:sz="0" w:space="0" w:color="auto"/>
            <w:left w:val="none" w:sz="0" w:space="0" w:color="auto"/>
            <w:bottom w:val="none" w:sz="0" w:space="0" w:color="auto"/>
            <w:right w:val="none" w:sz="0" w:space="0" w:color="auto"/>
          </w:divBdr>
          <w:divsChild>
            <w:div w:id="2100978826">
              <w:marLeft w:val="0"/>
              <w:marRight w:val="0"/>
              <w:marTop w:val="0"/>
              <w:marBottom w:val="0"/>
              <w:divBdr>
                <w:top w:val="none" w:sz="0" w:space="0" w:color="auto"/>
                <w:left w:val="none" w:sz="0" w:space="0" w:color="auto"/>
                <w:bottom w:val="none" w:sz="0" w:space="0" w:color="auto"/>
                <w:right w:val="none" w:sz="0" w:space="0" w:color="auto"/>
              </w:divBdr>
              <w:divsChild>
                <w:div w:id="1574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317">
          <w:marLeft w:val="0"/>
          <w:marRight w:val="0"/>
          <w:marTop w:val="150"/>
          <w:marBottom w:val="330"/>
          <w:divBdr>
            <w:top w:val="none" w:sz="0" w:space="0" w:color="auto"/>
            <w:left w:val="none" w:sz="0" w:space="0" w:color="auto"/>
            <w:bottom w:val="none" w:sz="0" w:space="0" w:color="auto"/>
            <w:right w:val="none" w:sz="0" w:space="0" w:color="auto"/>
          </w:divBdr>
          <w:divsChild>
            <w:div w:id="2097893422">
              <w:marLeft w:val="0"/>
              <w:marRight w:val="0"/>
              <w:marTop w:val="0"/>
              <w:marBottom w:val="0"/>
              <w:divBdr>
                <w:top w:val="none" w:sz="0" w:space="0" w:color="auto"/>
                <w:left w:val="none" w:sz="0" w:space="0" w:color="auto"/>
                <w:bottom w:val="none" w:sz="0" w:space="0" w:color="auto"/>
                <w:right w:val="none" w:sz="0" w:space="0" w:color="auto"/>
              </w:divBdr>
            </w:div>
            <w:div w:id="42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9177">
      <w:bodyDiv w:val="1"/>
      <w:marLeft w:val="0"/>
      <w:marRight w:val="0"/>
      <w:marTop w:val="0"/>
      <w:marBottom w:val="0"/>
      <w:divBdr>
        <w:top w:val="none" w:sz="0" w:space="0" w:color="auto"/>
        <w:left w:val="none" w:sz="0" w:space="0" w:color="auto"/>
        <w:bottom w:val="none" w:sz="0" w:space="0" w:color="auto"/>
        <w:right w:val="none" w:sz="0" w:space="0" w:color="auto"/>
      </w:divBdr>
      <w:divsChild>
        <w:div w:id="17433388">
          <w:marLeft w:val="-225"/>
          <w:marRight w:val="-225"/>
          <w:marTop w:val="0"/>
          <w:marBottom w:val="0"/>
          <w:divBdr>
            <w:top w:val="none" w:sz="0" w:space="0" w:color="auto"/>
            <w:left w:val="none" w:sz="0" w:space="0" w:color="auto"/>
            <w:bottom w:val="none" w:sz="0" w:space="0" w:color="auto"/>
            <w:right w:val="none" w:sz="0" w:space="0" w:color="auto"/>
          </w:divBdr>
          <w:divsChild>
            <w:div w:id="951934776">
              <w:marLeft w:val="0"/>
              <w:marRight w:val="0"/>
              <w:marTop w:val="0"/>
              <w:marBottom w:val="0"/>
              <w:divBdr>
                <w:top w:val="none" w:sz="0" w:space="0" w:color="auto"/>
                <w:left w:val="none" w:sz="0" w:space="0" w:color="auto"/>
                <w:bottom w:val="none" w:sz="0" w:space="0" w:color="auto"/>
                <w:right w:val="none" w:sz="0" w:space="0" w:color="auto"/>
              </w:divBdr>
              <w:divsChild>
                <w:div w:id="1936865809">
                  <w:marLeft w:val="-225"/>
                  <w:marRight w:val="-225"/>
                  <w:marTop w:val="0"/>
                  <w:marBottom w:val="0"/>
                  <w:divBdr>
                    <w:top w:val="none" w:sz="0" w:space="0" w:color="auto"/>
                    <w:left w:val="none" w:sz="0" w:space="0" w:color="auto"/>
                    <w:bottom w:val="none" w:sz="0" w:space="0" w:color="auto"/>
                    <w:right w:val="none" w:sz="0" w:space="0" w:color="auto"/>
                  </w:divBdr>
                  <w:divsChild>
                    <w:div w:id="16587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56">
          <w:marLeft w:val="-225"/>
          <w:marRight w:val="-225"/>
          <w:marTop w:val="0"/>
          <w:marBottom w:val="0"/>
          <w:divBdr>
            <w:top w:val="none" w:sz="0" w:space="0" w:color="auto"/>
            <w:left w:val="none" w:sz="0" w:space="0" w:color="auto"/>
            <w:bottom w:val="none" w:sz="0" w:space="0" w:color="auto"/>
            <w:right w:val="none" w:sz="0" w:space="0" w:color="auto"/>
          </w:divBdr>
          <w:divsChild>
            <w:div w:id="373775864">
              <w:marLeft w:val="0"/>
              <w:marRight w:val="0"/>
              <w:marTop w:val="0"/>
              <w:marBottom w:val="0"/>
              <w:divBdr>
                <w:top w:val="none" w:sz="0" w:space="0" w:color="auto"/>
                <w:left w:val="none" w:sz="0" w:space="0" w:color="auto"/>
                <w:bottom w:val="none" w:sz="0" w:space="0" w:color="auto"/>
                <w:right w:val="none" w:sz="0" w:space="0" w:color="auto"/>
              </w:divBdr>
              <w:divsChild>
                <w:div w:id="910426650">
                  <w:marLeft w:val="0"/>
                  <w:marRight w:val="0"/>
                  <w:marTop w:val="0"/>
                  <w:marBottom w:val="0"/>
                  <w:divBdr>
                    <w:top w:val="none" w:sz="0" w:space="0" w:color="auto"/>
                    <w:left w:val="none" w:sz="0" w:space="0" w:color="auto"/>
                    <w:bottom w:val="none" w:sz="0" w:space="0" w:color="auto"/>
                    <w:right w:val="none" w:sz="0" w:space="0" w:color="auto"/>
                  </w:divBdr>
                  <w:divsChild>
                    <w:div w:id="930822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29203519">
          <w:marLeft w:val="-225"/>
          <w:marRight w:val="-225"/>
          <w:marTop w:val="0"/>
          <w:marBottom w:val="0"/>
          <w:divBdr>
            <w:top w:val="none" w:sz="0" w:space="0" w:color="auto"/>
            <w:left w:val="none" w:sz="0" w:space="0" w:color="auto"/>
            <w:bottom w:val="none" w:sz="0" w:space="0" w:color="auto"/>
            <w:right w:val="none" w:sz="0" w:space="0" w:color="auto"/>
          </w:divBdr>
          <w:divsChild>
            <w:div w:id="12754032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85821954">
      <w:bodyDiv w:val="1"/>
      <w:marLeft w:val="0"/>
      <w:marRight w:val="0"/>
      <w:marTop w:val="0"/>
      <w:marBottom w:val="0"/>
      <w:divBdr>
        <w:top w:val="none" w:sz="0" w:space="0" w:color="auto"/>
        <w:left w:val="none" w:sz="0" w:space="0" w:color="auto"/>
        <w:bottom w:val="none" w:sz="0" w:space="0" w:color="auto"/>
        <w:right w:val="none" w:sz="0" w:space="0" w:color="auto"/>
      </w:divBdr>
      <w:divsChild>
        <w:div w:id="1580290837">
          <w:marLeft w:val="0"/>
          <w:marRight w:val="0"/>
          <w:marTop w:val="0"/>
          <w:marBottom w:val="300"/>
          <w:divBdr>
            <w:top w:val="none" w:sz="0" w:space="0" w:color="auto"/>
            <w:left w:val="none" w:sz="0" w:space="0" w:color="auto"/>
            <w:bottom w:val="none" w:sz="0" w:space="0" w:color="auto"/>
            <w:right w:val="none" w:sz="0" w:space="0" w:color="auto"/>
          </w:divBdr>
        </w:div>
        <w:div w:id="114519823">
          <w:marLeft w:val="15"/>
          <w:marRight w:val="225"/>
          <w:marTop w:val="0"/>
          <w:marBottom w:val="105"/>
          <w:divBdr>
            <w:top w:val="none" w:sz="0" w:space="0" w:color="auto"/>
            <w:left w:val="none" w:sz="0" w:space="0" w:color="auto"/>
            <w:bottom w:val="none" w:sz="0" w:space="0" w:color="auto"/>
            <w:right w:val="none" w:sz="0" w:space="0" w:color="auto"/>
          </w:divBdr>
          <w:divsChild>
            <w:div w:id="20139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97">
      <w:bodyDiv w:val="1"/>
      <w:marLeft w:val="0"/>
      <w:marRight w:val="0"/>
      <w:marTop w:val="0"/>
      <w:marBottom w:val="0"/>
      <w:divBdr>
        <w:top w:val="none" w:sz="0" w:space="0" w:color="auto"/>
        <w:left w:val="none" w:sz="0" w:space="0" w:color="auto"/>
        <w:bottom w:val="none" w:sz="0" w:space="0" w:color="auto"/>
        <w:right w:val="none" w:sz="0" w:space="0" w:color="auto"/>
      </w:divBdr>
    </w:div>
    <w:div w:id="988628487">
      <w:bodyDiv w:val="1"/>
      <w:marLeft w:val="0"/>
      <w:marRight w:val="0"/>
      <w:marTop w:val="0"/>
      <w:marBottom w:val="0"/>
      <w:divBdr>
        <w:top w:val="none" w:sz="0" w:space="0" w:color="auto"/>
        <w:left w:val="none" w:sz="0" w:space="0" w:color="auto"/>
        <w:bottom w:val="none" w:sz="0" w:space="0" w:color="auto"/>
        <w:right w:val="none" w:sz="0" w:space="0" w:color="auto"/>
      </w:divBdr>
      <w:divsChild>
        <w:div w:id="1083380972">
          <w:marLeft w:val="0"/>
          <w:marRight w:val="0"/>
          <w:marTop w:val="0"/>
          <w:marBottom w:val="0"/>
          <w:divBdr>
            <w:top w:val="none" w:sz="0" w:space="0" w:color="auto"/>
            <w:left w:val="none" w:sz="0" w:space="0" w:color="auto"/>
            <w:bottom w:val="none" w:sz="0" w:space="0" w:color="auto"/>
            <w:right w:val="none" w:sz="0" w:space="0" w:color="auto"/>
          </w:divBdr>
          <w:divsChild>
            <w:div w:id="1710492025">
              <w:marLeft w:val="0"/>
              <w:marRight w:val="300"/>
              <w:marTop w:val="0"/>
              <w:marBottom w:val="0"/>
              <w:divBdr>
                <w:top w:val="none" w:sz="0" w:space="0" w:color="auto"/>
                <w:left w:val="none" w:sz="0" w:space="0" w:color="auto"/>
                <w:bottom w:val="none" w:sz="0" w:space="0" w:color="auto"/>
                <w:right w:val="none" w:sz="0" w:space="0" w:color="auto"/>
              </w:divBdr>
              <w:divsChild>
                <w:div w:id="286208569">
                  <w:marLeft w:val="0"/>
                  <w:marRight w:val="0"/>
                  <w:marTop w:val="0"/>
                  <w:marBottom w:val="0"/>
                  <w:divBdr>
                    <w:top w:val="none" w:sz="0" w:space="0" w:color="auto"/>
                    <w:left w:val="none" w:sz="0" w:space="0" w:color="auto"/>
                    <w:bottom w:val="none" w:sz="0" w:space="0" w:color="auto"/>
                    <w:right w:val="none" w:sz="0" w:space="0" w:color="auto"/>
                  </w:divBdr>
                </w:div>
                <w:div w:id="1042022683">
                  <w:marLeft w:val="0"/>
                  <w:marRight w:val="0"/>
                  <w:marTop w:val="0"/>
                  <w:marBottom w:val="0"/>
                  <w:divBdr>
                    <w:top w:val="none" w:sz="0" w:space="0" w:color="auto"/>
                    <w:left w:val="none" w:sz="0" w:space="0" w:color="auto"/>
                    <w:bottom w:val="none" w:sz="0" w:space="0" w:color="auto"/>
                    <w:right w:val="none" w:sz="0" w:space="0" w:color="auto"/>
                  </w:divBdr>
                </w:div>
              </w:divsChild>
            </w:div>
            <w:div w:id="1346204103">
              <w:marLeft w:val="0"/>
              <w:marRight w:val="0"/>
              <w:marTop w:val="0"/>
              <w:marBottom w:val="0"/>
              <w:divBdr>
                <w:top w:val="none" w:sz="0" w:space="0" w:color="auto"/>
                <w:left w:val="none" w:sz="0" w:space="0" w:color="auto"/>
                <w:bottom w:val="none" w:sz="0" w:space="0" w:color="auto"/>
                <w:right w:val="none" w:sz="0" w:space="0" w:color="auto"/>
              </w:divBdr>
              <w:divsChild>
                <w:div w:id="1661932604">
                  <w:marLeft w:val="150"/>
                  <w:marRight w:val="0"/>
                  <w:marTop w:val="0"/>
                  <w:marBottom w:val="0"/>
                  <w:divBdr>
                    <w:top w:val="none" w:sz="0" w:space="0" w:color="auto"/>
                    <w:left w:val="none" w:sz="0" w:space="0" w:color="auto"/>
                    <w:bottom w:val="none" w:sz="0" w:space="0" w:color="auto"/>
                    <w:right w:val="none" w:sz="0" w:space="0" w:color="auto"/>
                  </w:divBdr>
                </w:div>
              </w:divsChild>
            </w:div>
            <w:div w:id="1068307312">
              <w:marLeft w:val="0"/>
              <w:marRight w:val="0"/>
              <w:marTop w:val="0"/>
              <w:marBottom w:val="0"/>
              <w:divBdr>
                <w:top w:val="none" w:sz="0" w:space="0" w:color="auto"/>
                <w:left w:val="none" w:sz="0" w:space="0" w:color="auto"/>
                <w:bottom w:val="none" w:sz="0" w:space="0" w:color="auto"/>
                <w:right w:val="none" w:sz="0" w:space="0" w:color="auto"/>
              </w:divBdr>
              <w:divsChild>
                <w:div w:id="111435915">
                  <w:marLeft w:val="0"/>
                  <w:marRight w:val="0"/>
                  <w:marTop w:val="0"/>
                  <w:marBottom w:val="0"/>
                  <w:divBdr>
                    <w:top w:val="none" w:sz="0" w:space="0" w:color="auto"/>
                    <w:left w:val="none" w:sz="0" w:space="0" w:color="auto"/>
                    <w:bottom w:val="none" w:sz="0" w:space="0" w:color="auto"/>
                    <w:right w:val="none" w:sz="0" w:space="0" w:color="auto"/>
                  </w:divBdr>
                </w:div>
                <w:div w:id="1913007956">
                  <w:marLeft w:val="0"/>
                  <w:marRight w:val="0"/>
                  <w:marTop w:val="0"/>
                  <w:marBottom w:val="0"/>
                  <w:divBdr>
                    <w:top w:val="none" w:sz="0" w:space="0" w:color="auto"/>
                    <w:left w:val="none" w:sz="0" w:space="0" w:color="auto"/>
                    <w:bottom w:val="none" w:sz="0" w:space="0" w:color="auto"/>
                    <w:right w:val="none" w:sz="0" w:space="0" w:color="auto"/>
                  </w:divBdr>
                  <w:divsChild>
                    <w:div w:id="16587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664">
          <w:marLeft w:val="0"/>
          <w:marRight w:val="0"/>
          <w:marTop w:val="0"/>
          <w:marBottom w:val="300"/>
          <w:divBdr>
            <w:top w:val="none" w:sz="0" w:space="0" w:color="auto"/>
            <w:left w:val="none" w:sz="0" w:space="0" w:color="auto"/>
            <w:bottom w:val="none" w:sz="0" w:space="0" w:color="auto"/>
            <w:right w:val="none" w:sz="0" w:space="0" w:color="auto"/>
          </w:divBdr>
          <w:divsChild>
            <w:div w:id="796919581">
              <w:marLeft w:val="0"/>
              <w:marRight w:val="0"/>
              <w:marTop w:val="0"/>
              <w:marBottom w:val="0"/>
              <w:divBdr>
                <w:top w:val="none" w:sz="0" w:space="0" w:color="auto"/>
                <w:left w:val="none" w:sz="0" w:space="0" w:color="auto"/>
                <w:bottom w:val="none" w:sz="0" w:space="0" w:color="auto"/>
                <w:right w:val="none" w:sz="0" w:space="0" w:color="auto"/>
              </w:divBdr>
              <w:divsChild>
                <w:div w:id="1650667621">
                  <w:marLeft w:val="-225"/>
                  <w:marRight w:val="-225"/>
                  <w:marTop w:val="0"/>
                  <w:marBottom w:val="0"/>
                  <w:divBdr>
                    <w:top w:val="none" w:sz="0" w:space="0" w:color="auto"/>
                    <w:left w:val="none" w:sz="0" w:space="0" w:color="auto"/>
                    <w:bottom w:val="none" w:sz="0" w:space="0" w:color="auto"/>
                    <w:right w:val="none" w:sz="0" w:space="0" w:color="auto"/>
                  </w:divBdr>
                  <w:divsChild>
                    <w:div w:id="1840727364">
                      <w:marLeft w:val="0"/>
                      <w:marRight w:val="0"/>
                      <w:marTop w:val="0"/>
                      <w:marBottom w:val="0"/>
                      <w:divBdr>
                        <w:top w:val="none" w:sz="0" w:space="0" w:color="auto"/>
                        <w:left w:val="none" w:sz="0" w:space="0" w:color="auto"/>
                        <w:bottom w:val="none" w:sz="0" w:space="0" w:color="auto"/>
                        <w:right w:val="none" w:sz="0" w:space="0" w:color="auto"/>
                      </w:divBdr>
                      <w:divsChild>
                        <w:div w:id="894045274">
                          <w:marLeft w:val="0"/>
                          <w:marRight w:val="0"/>
                          <w:marTop w:val="0"/>
                          <w:marBottom w:val="0"/>
                          <w:divBdr>
                            <w:top w:val="none" w:sz="0" w:space="0" w:color="auto"/>
                            <w:left w:val="none" w:sz="0" w:space="0" w:color="auto"/>
                            <w:bottom w:val="none" w:sz="0" w:space="0" w:color="auto"/>
                            <w:right w:val="none" w:sz="0" w:space="0" w:color="auto"/>
                          </w:divBdr>
                          <w:divsChild>
                            <w:div w:id="896472464">
                              <w:marLeft w:val="0"/>
                              <w:marRight w:val="0"/>
                              <w:marTop w:val="0"/>
                              <w:marBottom w:val="0"/>
                              <w:divBdr>
                                <w:top w:val="none" w:sz="0" w:space="0" w:color="auto"/>
                                <w:left w:val="none" w:sz="0" w:space="0" w:color="auto"/>
                                <w:bottom w:val="none" w:sz="0" w:space="0" w:color="auto"/>
                                <w:right w:val="none" w:sz="0" w:space="0" w:color="auto"/>
                              </w:divBdr>
                              <w:divsChild>
                                <w:div w:id="5524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84671">
          <w:marLeft w:val="0"/>
          <w:marRight w:val="0"/>
          <w:marTop w:val="300"/>
          <w:marBottom w:val="0"/>
          <w:divBdr>
            <w:top w:val="none" w:sz="0" w:space="0" w:color="auto"/>
            <w:left w:val="none" w:sz="0" w:space="0" w:color="auto"/>
            <w:bottom w:val="none" w:sz="0" w:space="0" w:color="auto"/>
            <w:right w:val="none" w:sz="0" w:space="0" w:color="auto"/>
          </w:divBdr>
        </w:div>
      </w:divsChild>
    </w:div>
    <w:div w:id="989596886">
      <w:bodyDiv w:val="1"/>
      <w:marLeft w:val="0"/>
      <w:marRight w:val="0"/>
      <w:marTop w:val="0"/>
      <w:marBottom w:val="0"/>
      <w:divBdr>
        <w:top w:val="none" w:sz="0" w:space="0" w:color="auto"/>
        <w:left w:val="none" w:sz="0" w:space="0" w:color="auto"/>
        <w:bottom w:val="none" w:sz="0" w:space="0" w:color="auto"/>
        <w:right w:val="none" w:sz="0" w:space="0" w:color="auto"/>
      </w:divBdr>
      <w:divsChild>
        <w:div w:id="877741279">
          <w:marLeft w:val="0"/>
          <w:marRight w:val="0"/>
          <w:marTop w:val="0"/>
          <w:marBottom w:val="0"/>
          <w:divBdr>
            <w:top w:val="none" w:sz="0" w:space="0" w:color="auto"/>
            <w:left w:val="none" w:sz="0" w:space="0" w:color="auto"/>
            <w:bottom w:val="none" w:sz="0" w:space="0" w:color="auto"/>
            <w:right w:val="none" w:sz="0" w:space="0" w:color="auto"/>
          </w:divBdr>
          <w:divsChild>
            <w:div w:id="1010831685">
              <w:marLeft w:val="-225"/>
              <w:marRight w:val="-225"/>
              <w:marTop w:val="0"/>
              <w:marBottom w:val="0"/>
              <w:divBdr>
                <w:top w:val="none" w:sz="0" w:space="0" w:color="auto"/>
                <w:left w:val="none" w:sz="0" w:space="0" w:color="auto"/>
                <w:bottom w:val="none" w:sz="0" w:space="0" w:color="auto"/>
                <w:right w:val="none" w:sz="0" w:space="0" w:color="auto"/>
              </w:divBdr>
              <w:divsChild>
                <w:div w:id="1397243443">
                  <w:marLeft w:val="0"/>
                  <w:marRight w:val="0"/>
                  <w:marTop w:val="0"/>
                  <w:marBottom w:val="0"/>
                  <w:divBdr>
                    <w:top w:val="none" w:sz="0" w:space="0" w:color="auto"/>
                    <w:left w:val="none" w:sz="0" w:space="0" w:color="auto"/>
                    <w:bottom w:val="none" w:sz="0" w:space="0" w:color="auto"/>
                    <w:right w:val="none" w:sz="0" w:space="0" w:color="auto"/>
                  </w:divBdr>
                  <w:divsChild>
                    <w:div w:id="847672303">
                      <w:marLeft w:val="-225"/>
                      <w:marRight w:val="-225"/>
                      <w:marTop w:val="0"/>
                      <w:marBottom w:val="0"/>
                      <w:divBdr>
                        <w:top w:val="none" w:sz="0" w:space="0" w:color="auto"/>
                        <w:left w:val="none" w:sz="0" w:space="0" w:color="auto"/>
                        <w:bottom w:val="none" w:sz="0" w:space="0" w:color="auto"/>
                        <w:right w:val="none" w:sz="0" w:space="0" w:color="auto"/>
                      </w:divBdr>
                      <w:divsChild>
                        <w:div w:id="11683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6168">
              <w:marLeft w:val="-225"/>
              <w:marRight w:val="-225"/>
              <w:marTop w:val="0"/>
              <w:marBottom w:val="0"/>
              <w:divBdr>
                <w:top w:val="none" w:sz="0" w:space="0" w:color="auto"/>
                <w:left w:val="none" w:sz="0" w:space="0" w:color="auto"/>
                <w:bottom w:val="none" w:sz="0" w:space="0" w:color="auto"/>
                <w:right w:val="none" w:sz="0" w:space="0" w:color="auto"/>
              </w:divBdr>
              <w:divsChild>
                <w:div w:id="1738093747">
                  <w:marLeft w:val="0"/>
                  <w:marRight w:val="0"/>
                  <w:marTop w:val="0"/>
                  <w:marBottom w:val="0"/>
                  <w:divBdr>
                    <w:top w:val="none" w:sz="0" w:space="0" w:color="auto"/>
                    <w:left w:val="none" w:sz="0" w:space="0" w:color="auto"/>
                    <w:bottom w:val="none" w:sz="0" w:space="0" w:color="auto"/>
                    <w:right w:val="none" w:sz="0" w:space="0" w:color="auto"/>
                  </w:divBdr>
                  <w:divsChild>
                    <w:div w:id="387456665">
                      <w:marLeft w:val="0"/>
                      <w:marRight w:val="0"/>
                      <w:marTop w:val="0"/>
                      <w:marBottom w:val="0"/>
                      <w:divBdr>
                        <w:top w:val="none" w:sz="0" w:space="0" w:color="auto"/>
                        <w:left w:val="none" w:sz="0" w:space="0" w:color="auto"/>
                        <w:bottom w:val="none" w:sz="0" w:space="0" w:color="auto"/>
                        <w:right w:val="none" w:sz="0" w:space="0" w:color="auto"/>
                      </w:divBdr>
                      <w:divsChild>
                        <w:div w:id="1844084579">
                          <w:marLeft w:val="0"/>
                          <w:marRight w:val="0"/>
                          <w:marTop w:val="0"/>
                          <w:marBottom w:val="0"/>
                          <w:divBdr>
                            <w:top w:val="none" w:sz="0" w:space="0" w:color="auto"/>
                            <w:left w:val="none" w:sz="0" w:space="0" w:color="auto"/>
                            <w:bottom w:val="none" w:sz="0" w:space="0" w:color="auto"/>
                            <w:right w:val="none" w:sz="0" w:space="0" w:color="auto"/>
                          </w:divBdr>
                          <w:divsChild>
                            <w:div w:id="1151485323">
                              <w:marLeft w:val="0"/>
                              <w:marRight w:val="0"/>
                              <w:marTop w:val="0"/>
                              <w:marBottom w:val="0"/>
                              <w:divBdr>
                                <w:top w:val="none" w:sz="0" w:space="0" w:color="auto"/>
                                <w:left w:val="none" w:sz="0" w:space="0" w:color="auto"/>
                                <w:bottom w:val="none" w:sz="0" w:space="0" w:color="auto"/>
                                <w:right w:val="none" w:sz="0" w:space="0" w:color="auto"/>
                              </w:divBdr>
                              <w:divsChild>
                                <w:div w:id="1354040345">
                                  <w:marLeft w:val="0"/>
                                  <w:marRight w:val="0"/>
                                  <w:marTop w:val="0"/>
                                  <w:marBottom w:val="0"/>
                                  <w:divBdr>
                                    <w:top w:val="none" w:sz="0" w:space="0" w:color="auto"/>
                                    <w:left w:val="none" w:sz="0" w:space="0" w:color="auto"/>
                                    <w:bottom w:val="none" w:sz="0" w:space="0" w:color="auto"/>
                                    <w:right w:val="none" w:sz="0" w:space="0" w:color="auto"/>
                                  </w:divBdr>
                                  <w:divsChild>
                                    <w:div w:id="713233842">
                                      <w:marLeft w:val="0"/>
                                      <w:marRight w:val="0"/>
                                      <w:marTop w:val="0"/>
                                      <w:marBottom w:val="0"/>
                                      <w:divBdr>
                                        <w:top w:val="none" w:sz="0" w:space="0" w:color="auto"/>
                                        <w:left w:val="none" w:sz="0" w:space="0" w:color="auto"/>
                                        <w:bottom w:val="none" w:sz="0" w:space="0" w:color="auto"/>
                                        <w:right w:val="none" w:sz="0" w:space="0" w:color="auto"/>
                                      </w:divBdr>
                                      <w:divsChild>
                                        <w:div w:id="1893150407">
                                          <w:marLeft w:val="0"/>
                                          <w:marRight w:val="0"/>
                                          <w:marTop w:val="0"/>
                                          <w:marBottom w:val="0"/>
                                          <w:divBdr>
                                            <w:top w:val="none" w:sz="0" w:space="0" w:color="auto"/>
                                            <w:left w:val="none" w:sz="0" w:space="0" w:color="auto"/>
                                            <w:bottom w:val="none" w:sz="0" w:space="0" w:color="auto"/>
                                            <w:right w:val="none" w:sz="0" w:space="0" w:color="auto"/>
                                          </w:divBdr>
                                          <w:divsChild>
                                            <w:div w:id="71314097">
                                              <w:marLeft w:val="0"/>
                                              <w:marRight w:val="0"/>
                                              <w:marTop w:val="0"/>
                                              <w:marBottom w:val="0"/>
                                              <w:divBdr>
                                                <w:top w:val="none" w:sz="0" w:space="0" w:color="auto"/>
                                                <w:left w:val="none" w:sz="0" w:space="0" w:color="auto"/>
                                                <w:bottom w:val="none" w:sz="0" w:space="0" w:color="auto"/>
                                                <w:right w:val="none" w:sz="0" w:space="0" w:color="auto"/>
                                              </w:divBdr>
                                              <w:divsChild>
                                                <w:div w:id="400567806">
                                                  <w:marLeft w:val="0"/>
                                                  <w:marRight w:val="0"/>
                                                  <w:marTop w:val="0"/>
                                                  <w:marBottom w:val="0"/>
                                                  <w:divBdr>
                                                    <w:top w:val="none" w:sz="0" w:space="0" w:color="auto"/>
                                                    <w:left w:val="none" w:sz="0" w:space="0" w:color="auto"/>
                                                    <w:bottom w:val="none" w:sz="0" w:space="0" w:color="auto"/>
                                                    <w:right w:val="none" w:sz="0" w:space="0" w:color="auto"/>
                                                  </w:divBdr>
                                                </w:div>
                                              </w:divsChild>
                                            </w:div>
                                            <w:div w:id="1446920663">
                                              <w:marLeft w:val="0"/>
                                              <w:marRight w:val="0"/>
                                              <w:marTop w:val="0"/>
                                              <w:marBottom w:val="0"/>
                                              <w:divBdr>
                                                <w:top w:val="none" w:sz="0" w:space="0" w:color="auto"/>
                                                <w:left w:val="none" w:sz="0" w:space="0" w:color="auto"/>
                                                <w:bottom w:val="none" w:sz="0" w:space="0" w:color="auto"/>
                                                <w:right w:val="none" w:sz="0" w:space="0" w:color="auto"/>
                                              </w:divBdr>
                                              <w:divsChild>
                                                <w:div w:id="1720979045">
                                                  <w:marLeft w:val="0"/>
                                                  <w:marRight w:val="0"/>
                                                  <w:marTop w:val="0"/>
                                                  <w:marBottom w:val="0"/>
                                                  <w:divBdr>
                                                    <w:top w:val="none" w:sz="0" w:space="0" w:color="auto"/>
                                                    <w:left w:val="none" w:sz="0" w:space="0" w:color="auto"/>
                                                    <w:bottom w:val="none" w:sz="0" w:space="0" w:color="auto"/>
                                                    <w:right w:val="none" w:sz="0" w:space="0" w:color="auto"/>
                                                  </w:divBdr>
                                                </w:div>
                                              </w:divsChild>
                                            </w:div>
                                            <w:div w:id="752244954">
                                              <w:marLeft w:val="0"/>
                                              <w:marRight w:val="0"/>
                                              <w:marTop w:val="0"/>
                                              <w:marBottom w:val="0"/>
                                              <w:divBdr>
                                                <w:top w:val="none" w:sz="0" w:space="0" w:color="auto"/>
                                                <w:left w:val="none" w:sz="0" w:space="0" w:color="auto"/>
                                                <w:bottom w:val="none" w:sz="0" w:space="0" w:color="auto"/>
                                                <w:right w:val="none" w:sz="0" w:space="0" w:color="auto"/>
                                              </w:divBdr>
                                              <w:divsChild>
                                                <w:div w:id="1874684843">
                                                  <w:marLeft w:val="0"/>
                                                  <w:marRight w:val="0"/>
                                                  <w:marTop w:val="0"/>
                                                  <w:marBottom w:val="0"/>
                                                  <w:divBdr>
                                                    <w:top w:val="none" w:sz="0" w:space="0" w:color="auto"/>
                                                    <w:left w:val="none" w:sz="0" w:space="0" w:color="auto"/>
                                                    <w:bottom w:val="none" w:sz="0" w:space="0" w:color="auto"/>
                                                    <w:right w:val="none" w:sz="0" w:space="0" w:color="auto"/>
                                                  </w:divBdr>
                                                </w:div>
                                              </w:divsChild>
                                            </w:div>
                                            <w:div w:id="657803347">
                                              <w:marLeft w:val="0"/>
                                              <w:marRight w:val="0"/>
                                              <w:marTop w:val="0"/>
                                              <w:marBottom w:val="0"/>
                                              <w:divBdr>
                                                <w:top w:val="none" w:sz="0" w:space="0" w:color="auto"/>
                                                <w:left w:val="none" w:sz="0" w:space="0" w:color="auto"/>
                                                <w:bottom w:val="none" w:sz="0" w:space="0" w:color="auto"/>
                                                <w:right w:val="none" w:sz="0" w:space="0" w:color="auto"/>
                                              </w:divBdr>
                                              <w:divsChild>
                                                <w:div w:id="1298684462">
                                                  <w:marLeft w:val="0"/>
                                                  <w:marRight w:val="0"/>
                                                  <w:marTop w:val="0"/>
                                                  <w:marBottom w:val="0"/>
                                                  <w:divBdr>
                                                    <w:top w:val="none" w:sz="0" w:space="0" w:color="auto"/>
                                                    <w:left w:val="none" w:sz="0" w:space="0" w:color="auto"/>
                                                    <w:bottom w:val="none" w:sz="0" w:space="0" w:color="auto"/>
                                                    <w:right w:val="none" w:sz="0" w:space="0" w:color="auto"/>
                                                  </w:divBdr>
                                                </w:div>
                                              </w:divsChild>
                                            </w:div>
                                            <w:div w:id="1161773292">
                                              <w:marLeft w:val="0"/>
                                              <w:marRight w:val="0"/>
                                              <w:marTop w:val="0"/>
                                              <w:marBottom w:val="0"/>
                                              <w:divBdr>
                                                <w:top w:val="none" w:sz="0" w:space="0" w:color="auto"/>
                                                <w:left w:val="none" w:sz="0" w:space="0" w:color="auto"/>
                                                <w:bottom w:val="none" w:sz="0" w:space="0" w:color="auto"/>
                                                <w:right w:val="none" w:sz="0" w:space="0" w:color="auto"/>
                                              </w:divBdr>
                                              <w:divsChild>
                                                <w:div w:id="930743571">
                                                  <w:marLeft w:val="0"/>
                                                  <w:marRight w:val="0"/>
                                                  <w:marTop w:val="0"/>
                                                  <w:marBottom w:val="0"/>
                                                  <w:divBdr>
                                                    <w:top w:val="none" w:sz="0" w:space="0" w:color="auto"/>
                                                    <w:left w:val="none" w:sz="0" w:space="0" w:color="auto"/>
                                                    <w:bottom w:val="none" w:sz="0" w:space="0" w:color="auto"/>
                                                    <w:right w:val="none" w:sz="0" w:space="0" w:color="auto"/>
                                                  </w:divBdr>
                                                </w:div>
                                              </w:divsChild>
                                            </w:div>
                                            <w:div w:id="555354376">
                                              <w:marLeft w:val="0"/>
                                              <w:marRight w:val="0"/>
                                              <w:marTop w:val="0"/>
                                              <w:marBottom w:val="0"/>
                                              <w:divBdr>
                                                <w:top w:val="none" w:sz="0" w:space="0" w:color="auto"/>
                                                <w:left w:val="none" w:sz="0" w:space="0" w:color="auto"/>
                                                <w:bottom w:val="none" w:sz="0" w:space="0" w:color="auto"/>
                                                <w:right w:val="none" w:sz="0" w:space="0" w:color="auto"/>
                                              </w:divBdr>
                                              <w:divsChild>
                                                <w:div w:id="739863500">
                                                  <w:marLeft w:val="0"/>
                                                  <w:marRight w:val="0"/>
                                                  <w:marTop w:val="0"/>
                                                  <w:marBottom w:val="0"/>
                                                  <w:divBdr>
                                                    <w:top w:val="none" w:sz="0" w:space="0" w:color="auto"/>
                                                    <w:left w:val="none" w:sz="0" w:space="0" w:color="auto"/>
                                                    <w:bottom w:val="none" w:sz="0" w:space="0" w:color="auto"/>
                                                    <w:right w:val="none" w:sz="0" w:space="0" w:color="auto"/>
                                                  </w:divBdr>
                                                </w:div>
                                              </w:divsChild>
                                            </w:div>
                                            <w:div w:id="2094427944">
                                              <w:marLeft w:val="0"/>
                                              <w:marRight w:val="0"/>
                                              <w:marTop w:val="0"/>
                                              <w:marBottom w:val="0"/>
                                              <w:divBdr>
                                                <w:top w:val="none" w:sz="0" w:space="0" w:color="auto"/>
                                                <w:left w:val="none" w:sz="0" w:space="0" w:color="auto"/>
                                                <w:bottom w:val="none" w:sz="0" w:space="0" w:color="auto"/>
                                                <w:right w:val="none" w:sz="0" w:space="0" w:color="auto"/>
                                              </w:divBdr>
                                              <w:divsChild>
                                                <w:div w:id="98305054">
                                                  <w:marLeft w:val="0"/>
                                                  <w:marRight w:val="0"/>
                                                  <w:marTop w:val="0"/>
                                                  <w:marBottom w:val="0"/>
                                                  <w:divBdr>
                                                    <w:top w:val="none" w:sz="0" w:space="0" w:color="auto"/>
                                                    <w:left w:val="none" w:sz="0" w:space="0" w:color="auto"/>
                                                    <w:bottom w:val="none" w:sz="0" w:space="0" w:color="auto"/>
                                                    <w:right w:val="none" w:sz="0" w:space="0" w:color="auto"/>
                                                  </w:divBdr>
                                                </w:div>
                                              </w:divsChild>
                                            </w:div>
                                            <w:div w:id="567153034">
                                              <w:marLeft w:val="0"/>
                                              <w:marRight w:val="0"/>
                                              <w:marTop w:val="0"/>
                                              <w:marBottom w:val="0"/>
                                              <w:divBdr>
                                                <w:top w:val="none" w:sz="0" w:space="0" w:color="auto"/>
                                                <w:left w:val="none" w:sz="0" w:space="0" w:color="auto"/>
                                                <w:bottom w:val="none" w:sz="0" w:space="0" w:color="auto"/>
                                                <w:right w:val="none" w:sz="0" w:space="0" w:color="auto"/>
                                              </w:divBdr>
                                              <w:divsChild>
                                                <w:div w:id="779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839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4096546">
                  <w:marLeft w:val="0"/>
                  <w:marRight w:val="0"/>
                  <w:marTop w:val="0"/>
                  <w:marBottom w:val="0"/>
                  <w:divBdr>
                    <w:top w:val="none" w:sz="0" w:space="0" w:color="auto"/>
                    <w:left w:val="none" w:sz="0" w:space="0" w:color="auto"/>
                    <w:bottom w:val="none" w:sz="0" w:space="0" w:color="auto"/>
                    <w:right w:val="none" w:sz="0" w:space="0" w:color="auto"/>
                  </w:divBdr>
                  <w:divsChild>
                    <w:div w:id="36591680">
                      <w:marLeft w:val="0"/>
                      <w:marRight w:val="0"/>
                      <w:marTop w:val="0"/>
                      <w:marBottom w:val="0"/>
                      <w:divBdr>
                        <w:top w:val="none" w:sz="0" w:space="0" w:color="auto"/>
                        <w:left w:val="none" w:sz="0" w:space="0" w:color="auto"/>
                        <w:bottom w:val="none" w:sz="0" w:space="0" w:color="auto"/>
                        <w:right w:val="none" w:sz="0" w:space="0" w:color="auto"/>
                      </w:divBdr>
                      <w:divsChild>
                        <w:div w:id="1588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6225">
          <w:marLeft w:val="0"/>
          <w:marRight w:val="0"/>
          <w:marTop w:val="0"/>
          <w:marBottom w:val="0"/>
          <w:divBdr>
            <w:top w:val="none" w:sz="0" w:space="0" w:color="auto"/>
            <w:left w:val="none" w:sz="0" w:space="0" w:color="auto"/>
            <w:bottom w:val="none" w:sz="0" w:space="0" w:color="auto"/>
            <w:right w:val="none" w:sz="0" w:space="0" w:color="auto"/>
          </w:divBdr>
          <w:divsChild>
            <w:div w:id="403071340">
              <w:marLeft w:val="-225"/>
              <w:marRight w:val="-225"/>
              <w:marTop w:val="0"/>
              <w:marBottom w:val="0"/>
              <w:divBdr>
                <w:top w:val="none" w:sz="0" w:space="0" w:color="auto"/>
                <w:left w:val="none" w:sz="0" w:space="0" w:color="auto"/>
                <w:bottom w:val="none" w:sz="0" w:space="0" w:color="auto"/>
                <w:right w:val="none" w:sz="0" w:space="0" w:color="auto"/>
              </w:divBdr>
              <w:divsChild>
                <w:div w:id="7811433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9740">
      <w:bodyDiv w:val="1"/>
      <w:marLeft w:val="0"/>
      <w:marRight w:val="0"/>
      <w:marTop w:val="0"/>
      <w:marBottom w:val="0"/>
      <w:divBdr>
        <w:top w:val="none" w:sz="0" w:space="0" w:color="auto"/>
        <w:left w:val="none" w:sz="0" w:space="0" w:color="auto"/>
        <w:bottom w:val="none" w:sz="0" w:space="0" w:color="auto"/>
        <w:right w:val="none" w:sz="0" w:space="0" w:color="auto"/>
      </w:divBdr>
      <w:divsChild>
        <w:div w:id="699815379">
          <w:marLeft w:val="0"/>
          <w:marRight w:val="0"/>
          <w:marTop w:val="0"/>
          <w:marBottom w:val="300"/>
          <w:divBdr>
            <w:top w:val="none" w:sz="0" w:space="0" w:color="auto"/>
            <w:left w:val="none" w:sz="0" w:space="0" w:color="auto"/>
            <w:bottom w:val="none" w:sz="0" w:space="0" w:color="auto"/>
            <w:right w:val="none" w:sz="0" w:space="0" w:color="auto"/>
          </w:divBdr>
        </w:div>
        <w:div w:id="1899510926">
          <w:marLeft w:val="15"/>
          <w:marRight w:val="225"/>
          <w:marTop w:val="0"/>
          <w:marBottom w:val="105"/>
          <w:divBdr>
            <w:top w:val="none" w:sz="0" w:space="0" w:color="auto"/>
            <w:left w:val="none" w:sz="0" w:space="0" w:color="auto"/>
            <w:bottom w:val="none" w:sz="0" w:space="0" w:color="auto"/>
            <w:right w:val="none" w:sz="0" w:space="0" w:color="auto"/>
          </w:divBdr>
          <w:divsChild>
            <w:div w:id="433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3302">
      <w:bodyDiv w:val="1"/>
      <w:marLeft w:val="0"/>
      <w:marRight w:val="0"/>
      <w:marTop w:val="0"/>
      <w:marBottom w:val="0"/>
      <w:divBdr>
        <w:top w:val="none" w:sz="0" w:space="0" w:color="auto"/>
        <w:left w:val="none" w:sz="0" w:space="0" w:color="auto"/>
        <w:bottom w:val="none" w:sz="0" w:space="0" w:color="auto"/>
        <w:right w:val="none" w:sz="0" w:space="0" w:color="auto"/>
      </w:divBdr>
      <w:divsChild>
        <w:div w:id="844707769">
          <w:marLeft w:val="0"/>
          <w:marRight w:val="0"/>
          <w:marTop w:val="0"/>
          <w:marBottom w:val="0"/>
          <w:divBdr>
            <w:top w:val="none" w:sz="0" w:space="0" w:color="auto"/>
            <w:left w:val="none" w:sz="0" w:space="0" w:color="auto"/>
            <w:bottom w:val="none" w:sz="0" w:space="0" w:color="auto"/>
            <w:right w:val="none" w:sz="0" w:space="0" w:color="auto"/>
          </w:divBdr>
          <w:divsChild>
            <w:div w:id="1231426032">
              <w:marLeft w:val="-225"/>
              <w:marRight w:val="-225"/>
              <w:marTop w:val="0"/>
              <w:marBottom w:val="0"/>
              <w:divBdr>
                <w:top w:val="none" w:sz="0" w:space="0" w:color="auto"/>
                <w:left w:val="none" w:sz="0" w:space="0" w:color="auto"/>
                <w:bottom w:val="none" w:sz="0" w:space="0" w:color="auto"/>
                <w:right w:val="none" w:sz="0" w:space="0" w:color="auto"/>
              </w:divBdr>
              <w:divsChild>
                <w:div w:id="1258245594">
                  <w:marLeft w:val="0"/>
                  <w:marRight w:val="0"/>
                  <w:marTop w:val="0"/>
                  <w:marBottom w:val="0"/>
                  <w:divBdr>
                    <w:top w:val="none" w:sz="0" w:space="0" w:color="auto"/>
                    <w:left w:val="none" w:sz="0" w:space="0" w:color="auto"/>
                    <w:bottom w:val="none" w:sz="0" w:space="0" w:color="auto"/>
                    <w:right w:val="none" w:sz="0" w:space="0" w:color="auto"/>
                  </w:divBdr>
                  <w:divsChild>
                    <w:div w:id="431054149">
                      <w:marLeft w:val="0"/>
                      <w:marRight w:val="0"/>
                      <w:marTop w:val="0"/>
                      <w:marBottom w:val="225"/>
                      <w:divBdr>
                        <w:top w:val="none" w:sz="0" w:space="0" w:color="auto"/>
                        <w:left w:val="none" w:sz="0" w:space="0" w:color="auto"/>
                        <w:bottom w:val="none" w:sz="0" w:space="0" w:color="auto"/>
                        <w:right w:val="none" w:sz="0" w:space="0" w:color="auto"/>
                      </w:divBdr>
                      <w:divsChild>
                        <w:div w:id="13096321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43674742">
          <w:marLeft w:val="-225"/>
          <w:marRight w:val="-225"/>
          <w:marTop w:val="0"/>
          <w:marBottom w:val="0"/>
          <w:divBdr>
            <w:top w:val="none" w:sz="0" w:space="0" w:color="auto"/>
            <w:left w:val="none" w:sz="0" w:space="0" w:color="auto"/>
            <w:bottom w:val="none" w:sz="0" w:space="0" w:color="auto"/>
            <w:right w:val="none" w:sz="0" w:space="0" w:color="auto"/>
          </w:divBdr>
          <w:divsChild>
            <w:div w:id="734010395">
              <w:marLeft w:val="0"/>
              <w:marRight w:val="0"/>
              <w:marTop w:val="150"/>
              <w:marBottom w:val="0"/>
              <w:divBdr>
                <w:top w:val="none" w:sz="0" w:space="0" w:color="auto"/>
                <w:left w:val="none" w:sz="0" w:space="0" w:color="auto"/>
                <w:bottom w:val="none" w:sz="0" w:space="0" w:color="auto"/>
                <w:right w:val="none" w:sz="0" w:space="0" w:color="auto"/>
              </w:divBdr>
              <w:divsChild>
                <w:div w:id="669068305">
                  <w:marLeft w:val="0"/>
                  <w:marRight w:val="0"/>
                  <w:marTop w:val="0"/>
                  <w:marBottom w:val="0"/>
                  <w:divBdr>
                    <w:top w:val="none" w:sz="0" w:space="0" w:color="auto"/>
                    <w:left w:val="none" w:sz="0" w:space="0" w:color="auto"/>
                    <w:bottom w:val="none" w:sz="0" w:space="0" w:color="auto"/>
                    <w:right w:val="none" w:sz="0" w:space="0" w:color="auto"/>
                  </w:divBdr>
                </w:div>
              </w:divsChild>
            </w:div>
            <w:div w:id="1866476193">
              <w:marLeft w:val="0"/>
              <w:marRight w:val="0"/>
              <w:marTop w:val="0"/>
              <w:marBottom w:val="0"/>
              <w:divBdr>
                <w:top w:val="none" w:sz="0" w:space="0" w:color="auto"/>
                <w:left w:val="none" w:sz="0" w:space="0" w:color="auto"/>
                <w:bottom w:val="none" w:sz="0" w:space="0" w:color="auto"/>
                <w:right w:val="none" w:sz="0" w:space="0" w:color="auto"/>
              </w:divBdr>
              <w:divsChild>
                <w:div w:id="120844519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93682986">
      <w:bodyDiv w:val="1"/>
      <w:marLeft w:val="0"/>
      <w:marRight w:val="0"/>
      <w:marTop w:val="0"/>
      <w:marBottom w:val="0"/>
      <w:divBdr>
        <w:top w:val="none" w:sz="0" w:space="0" w:color="auto"/>
        <w:left w:val="none" w:sz="0" w:space="0" w:color="auto"/>
        <w:bottom w:val="none" w:sz="0" w:space="0" w:color="auto"/>
        <w:right w:val="none" w:sz="0" w:space="0" w:color="auto"/>
      </w:divBdr>
      <w:divsChild>
        <w:div w:id="855072535">
          <w:marLeft w:val="0"/>
          <w:marRight w:val="0"/>
          <w:marTop w:val="0"/>
          <w:marBottom w:val="450"/>
          <w:divBdr>
            <w:top w:val="none" w:sz="0" w:space="0" w:color="auto"/>
            <w:left w:val="none" w:sz="0" w:space="0" w:color="auto"/>
            <w:bottom w:val="none" w:sz="0" w:space="0" w:color="auto"/>
            <w:right w:val="none" w:sz="0" w:space="0" w:color="auto"/>
          </w:divBdr>
          <w:divsChild>
            <w:div w:id="76287098">
              <w:marLeft w:val="0"/>
              <w:marRight w:val="0"/>
              <w:marTop w:val="0"/>
              <w:marBottom w:val="75"/>
              <w:divBdr>
                <w:top w:val="none" w:sz="0" w:space="0" w:color="auto"/>
                <w:left w:val="none" w:sz="0" w:space="0" w:color="auto"/>
                <w:bottom w:val="none" w:sz="0" w:space="0" w:color="auto"/>
                <w:right w:val="none" w:sz="0" w:space="0" w:color="auto"/>
              </w:divBdr>
              <w:divsChild>
                <w:div w:id="757140814">
                  <w:marLeft w:val="0"/>
                  <w:marRight w:val="0"/>
                  <w:marTop w:val="0"/>
                  <w:marBottom w:val="0"/>
                  <w:divBdr>
                    <w:top w:val="none" w:sz="0" w:space="0" w:color="auto"/>
                    <w:left w:val="none" w:sz="0" w:space="0" w:color="auto"/>
                    <w:bottom w:val="none" w:sz="0" w:space="0" w:color="auto"/>
                    <w:right w:val="none" w:sz="0" w:space="0" w:color="auto"/>
                  </w:divBdr>
                  <w:divsChild>
                    <w:div w:id="446589043">
                      <w:marLeft w:val="0"/>
                      <w:marRight w:val="0"/>
                      <w:marTop w:val="0"/>
                      <w:marBottom w:val="0"/>
                      <w:divBdr>
                        <w:top w:val="none" w:sz="0" w:space="0" w:color="auto"/>
                        <w:left w:val="none" w:sz="0" w:space="0" w:color="auto"/>
                        <w:bottom w:val="none" w:sz="0" w:space="0" w:color="auto"/>
                        <w:right w:val="none" w:sz="0" w:space="0" w:color="auto"/>
                      </w:divBdr>
                      <w:divsChild>
                        <w:div w:id="4137439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00564516">
                  <w:marLeft w:val="0"/>
                  <w:marRight w:val="0"/>
                  <w:marTop w:val="0"/>
                  <w:marBottom w:val="0"/>
                  <w:divBdr>
                    <w:top w:val="none" w:sz="0" w:space="0" w:color="auto"/>
                    <w:left w:val="none" w:sz="0" w:space="0" w:color="auto"/>
                    <w:bottom w:val="none" w:sz="0" w:space="0" w:color="auto"/>
                    <w:right w:val="none" w:sz="0" w:space="0" w:color="auto"/>
                  </w:divBdr>
                  <w:divsChild>
                    <w:div w:id="18847806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27565797">
              <w:marLeft w:val="0"/>
              <w:marRight w:val="225"/>
              <w:marTop w:val="0"/>
              <w:marBottom w:val="0"/>
              <w:divBdr>
                <w:top w:val="none" w:sz="0" w:space="0" w:color="auto"/>
                <w:left w:val="none" w:sz="0" w:space="0" w:color="auto"/>
                <w:bottom w:val="none" w:sz="0" w:space="0" w:color="auto"/>
                <w:right w:val="none" w:sz="0" w:space="0" w:color="auto"/>
              </w:divBdr>
            </w:div>
          </w:divsChild>
        </w:div>
        <w:div w:id="929775182">
          <w:marLeft w:val="0"/>
          <w:marRight w:val="0"/>
          <w:marTop w:val="0"/>
          <w:marBottom w:val="300"/>
          <w:divBdr>
            <w:top w:val="none" w:sz="0" w:space="0" w:color="auto"/>
            <w:left w:val="none" w:sz="0" w:space="0" w:color="auto"/>
            <w:bottom w:val="none" w:sz="0" w:space="0" w:color="auto"/>
            <w:right w:val="none" w:sz="0" w:space="0" w:color="auto"/>
          </w:divBdr>
          <w:divsChild>
            <w:div w:id="301547362">
              <w:marLeft w:val="0"/>
              <w:marRight w:val="0"/>
              <w:marTop w:val="0"/>
              <w:marBottom w:val="0"/>
              <w:divBdr>
                <w:top w:val="none" w:sz="0" w:space="0" w:color="auto"/>
                <w:left w:val="none" w:sz="0" w:space="0" w:color="auto"/>
                <w:bottom w:val="none" w:sz="0" w:space="0" w:color="auto"/>
                <w:right w:val="none" w:sz="0" w:space="0" w:color="auto"/>
              </w:divBdr>
              <w:divsChild>
                <w:div w:id="895359001">
                  <w:marLeft w:val="-225"/>
                  <w:marRight w:val="-225"/>
                  <w:marTop w:val="0"/>
                  <w:marBottom w:val="0"/>
                  <w:divBdr>
                    <w:top w:val="none" w:sz="0" w:space="0" w:color="auto"/>
                    <w:left w:val="none" w:sz="0" w:space="0" w:color="auto"/>
                    <w:bottom w:val="none" w:sz="0" w:space="0" w:color="auto"/>
                    <w:right w:val="none" w:sz="0" w:space="0" w:color="auto"/>
                  </w:divBdr>
                  <w:divsChild>
                    <w:div w:id="8945130">
                      <w:marLeft w:val="0"/>
                      <w:marRight w:val="0"/>
                      <w:marTop w:val="0"/>
                      <w:marBottom w:val="0"/>
                      <w:divBdr>
                        <w:top w:val="none" w:sz="0" w:space="0" w:color="auto"/>
                        <w:left w:val="none" w:sz="0" w:space="0" w:color="auto"/>
                        <w:bottom w:val="none" w:sz="0" w:space="0" w:color="auto"/>
                        <w:right w:val="none" w:sz="0" w:space="0" w:color="auto"/>
                      </w:divBdr>
                      <w:divsChild>
                        <w:div w:id="2002736014">
                          <w:marLeft w:val="0"/>
                          <w:marRight w:val="0"/>
                          <w:marTop w:val="0"/>
                          <w:marBottom w:val="0"/>
                          <w:divBdr>
                            <w:top w:val="none" w:sz="0" w:space="0" w:color="auto"/>
                            <w:left w:val="none" w:sz="0" w:space="0" w:color="auto"/>
                            <w:bottom w:val="none" w:sz="0" w:space="0" w:color="auto"/>
                            <w:right w:val="none" w:sz="0" w:space="0" w:color="auto"/>
                          </w:divBdr>
                          <w:divsChild>
                            <w:div w:id="2101026911">
                              <w:marLeft w:val="0"/>
                              <w:marRight w:val="0"/>
                              <w:marTop w:val="0"/>
                              <w:marBottom w:val="0"/>
                              <w:divBdr>
                                <w:top w:val="none" w:sz="0" w:space="0" w:color="auto"/>
                                <w:left w:val="none" w:sz="0" w:space="0" w:color="auto"/>
                                <w:bottom w:val="none" w:sz="0" w:space="0" w:color="auto"/>
                                <w:right w:val="none" w:sz="0" w:space="0" w:color="auto"/>
                              </w:divBdr>
                              <w:divsChild>
                                <w:div w:id="7832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29932">
          <w:marLeft w:val="0"/>
          <w:marRight w:val="0"/>
          <w:marTop w:val="0"/>
          <w:marBottom w:val="0"/>
          <w:divBdr>
            <w:top w:val="none" w:sz="0" w:space="0" w:color="auto"/>
            <w:left w:val="none" w:sz="0" w:space="0" w:color="auto"/>
            <w:bottom w:val="none" w:sz="0" w:space="0" w:color="auto"/>
            <w:right w:val="none" w:sz="0" w:space="0" w:color="auto"/>
          </w:divBdr>
        </w:div>
      </w:divsChild>
    </w:div>
    <w:div w:id="993989119">
      <w:bodyDiv w:val="1"/>
      <w:marLeft w:val="0"/>
      <w:marRight w:val="0"/>
      <w:marTop w:val="0"/>
      <w:marBottom w:val="0"/>
      <w:divBdr>
        <w:top w:val="none" w:sz="0" w:space="0" w:color="auto"/>
        <w:left w:val="none" w:sz="0" w:space="0" w:color="auto"/>
        <w:bottom w:val="none" w:sz="0" w:space="0" w:color="auto"/>
        <w:right w:val="none" w:sz="0" w:space="0" w:color="auto"/>
      </w:divBdr>
      <w:divsChild>
        <w:div w:id="621158930">
          <w:marLeft w:val="0"/>
          <w:marRight w:val="0"/>
          <w:marTop w:val="0"/>
          <w:marBottom w:val="300"/>
          <w:divBdr>
            <w:top w:val="none" w:sz="0" w:space="0" w:color="auto"/>
            <w:left w:val="none" w:sz="0" w:space="0" w:color="auto"/>
            <w:bottom w:val="none" w:sz="0" w:space="0" w:color="auto"/>
            <w:right w:val="none" w:sz="0" w:space="0" w:color="auto"/>
          </w:divBdr>
        </w:div>
        <w:div w:id="2024429332">
          <w:marLeft w:val="15"/>
          <w:marRight w:val="225"/>
          <w:marTop w:val="0"/>
          <w:marBottom w:val="105"/>
          <w:divBdr>
            <w:top w:val="none" w:sz="0" w:space="0" w:color="auto"/>
            <w:left w:val="none" w:sz="0" w:space="0" w:color="auto"/>
            <w:bottom w:val="none" w:sz="0" w:space="0" w:color="auto"/>
            <w:right w:val="none" w:sz="0" w:space="0" w:color="auto"/>
          </w:divBdr>
          <w:divsChild>
            <w:div w:id="5504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4340">
      <w:bodyDiv w:val="1"/>
      <w:marLeft w:val="0"/>
      <w:marRight w:val="0"/>
      <w:marTop w:val="0"/>
      <w:marBottom w:val="0"/>
      <w:divBdr>
        <w:top w:val="none" w:sz="0" w:space="0" w:color="auto"/>
        <w:left w:val="none" w:sz="0" w:space="0" w:color="auto"/>
        <w:bottom w:val="none" w:sz="0" w:space="0" w:color="auto"/>
        <w:right w:val="none" w:sz="0" w:space="0" w:color="auto"/>
      </w:divBdr>
      <w:divsChild>
        <w:div w:id="1351758042">
          <w:marLeft w:val="0"/>
          <w:marRight w:val="0"/>
          <w:marTop w:val="0"/>
          <w:marBottom w:val="300"/>
          <w:divBdr>
            <w:top w:val="none" w:sz="0" w:space="0" w:color="auto"/>
            <w:left w:val="none" w:sz="0" w:space="0" w:color="auto"/>
            <w:bottom w:val="none" w:sz="0" w:space="0" w:color="auto"/>
            <w:right w:val="none" w:sz="0" w:space="0" w:color="auto"/>
          </w:divBdr>
        </w:div>
        <w:div w:id="1866407449">
          <w:marLeft w:val="15"/>
          <w:marRight w:val="225"/>
          <w:marTop w:val="0"/>
          <w:marBottom w:val="105"/>
          <w:divBdr>
            <w:top w:val="none" w:sz="0" w:space="0" w:color="auto"/>
            <w:left w:val="none" w:sz="0" w:space="0" w:color="auto"/>
            <w:bottom w:val="none" w:sz="0" w:space="0" w:color="auto"/>
            <w:right w:val="none" w:sz="0" w:space="0" w:color="auto"/>
          </w:divBdr>
          <w:divsChild>
            <w:div w:id="833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0207">
      <w:bodyDiv w:val="1"/>
      <w:marLeft w:val="0"/>
      <w:marRight w:val="0"/>
      <w:marTop w:val="0"/>
      <w:marBottom w:val="0"/>
      <w:divBdr>
        <w:top w:val="none" w:sz="0" w:space="0" w:color="auto"/>
        <w:left w:val="none" w:sz="0" w:space="0" w:color="auto"/>
        <w:bottom w:val="none" w:sz="0" w:space="0" w:color="auto"/>
        <w:right w:val="none" w:sz="0" w:space="0" w:color="auto"/>
      </w:divBdr>
      <w:divsChild>
        <w:div w:id="1476531340">
          <w:marLeft w:val="0"/>
          <w:marRight w:val="0"/>
          <w:marTop w:val="0"/>
          <w:marBottom w:val="300"/>
          <w:divBdr>
            <w:top w:val="none" w:sz="0" w:space="0" w:color="auto"/>
            <w:left w:val="none" w:sz="0" w:space="0" w:color="auto"/>
            <w:bottom w:val="none" w:sz="0" w:space="0" w:color="auto"/>
            <w:right w:val="none" w:sz="0" w:space="0" w:color="auto"/>
          </w:divBdr>
        </w:div>
        <w:div w:id="1383748415">
          <w:marLeft w:val="15"/>
          <w:marRight w:val="225"/>
          <w:marTop w:val="0"/>
          <w:marBottom w:val="105"/>
          <w:divBdr>
            <w:top w:val="none" w:sz="0" w:space="0" w:color="auto"/>
            <w:left w:val="none" w:sz="0" w:space="0" w:color="auto"/>
            <w:bottom w:val="none" w:sz="0" w:space="0" w:color="auto"/>
            <w:right w:val="none" w:sz="0" w:space="0" w:color="auto"/>
          </w:divBdr>
          <w:divsChild>
            <w:div w:id="1570845228">
              <w:marLeft w:val="0"/>
              <w:marRight w:val="0"/>
              <w:marTop w:val="0"/>
              <w:marBottom w:val="0"/>
              <w:divBdr>
                <w:top w:val="none" w:sz="0" w:space="0" w:color="auto"/>
                <w:left w:val="none" w:sz="0" w:space="0" w:color="auto"/>
                <w:bottom w:val="none" w:sz="0" w:space="0" w:color="auto"/>
                <w:right w:val="none" w:sz="0" w:space="0" w:color="auto"/>
              </w:divBdr>
            </w:div>
            <w:div w:id="1745714602">
              <w:marLeft w:val="0"/>
              <w:marRight w:val="0"/>
              <w:marTop w:val="0"/>
              <w:marBottom w:val="0"/>
              <w:divBdr>
                <w:top w:val="none" w:sz="0" w:space="0" w:color="auto"/>
                <w:left w:val="none" w:sz="0" w:space="0" w:color="auto"/>
                <w:bottom w:val="none" w:sz="0" w:space="0" w:color="auto"/>
                <w:right w:val="none" w:sz="0" w:space="0" w:color="auto"/>
              </w:divBdr>
            </w:div>
            <w:div w:id="51002313">
              <w:marLeft w:val="0"/>
              <w:marRight w:val="0"/>
              <w:marTop w:val="0"/>
              <w:marBottom w:val="0"/>
              <w:divBdr>
                <w:top w:val="none" w:sz="0" w:space="0" w:color="auto"/>
                <w:left w:val="none" w:sz="0" w:space="0" w:color="auto"/>
                <w:bottom w:val="none" w:sz="0" w:space="0" w:color="auto"/>
                <w:right w:val="none" w:sz="0" w:space="0" w:color="auto"/>
              </w:divBdr>
            </w:div>
            <w:div w:id="962926428">
              <w:marLeft w:val="0"/>
              <w:marRight w:val="0"/>
              <w:marTop w:val="0"/>
              <w:marBottom w:val="0"/>
              <w:divBdr>
                <w:top w:val="none" w:sz="0" w:space="0" w:color="auto"/>
                <w:left w:val="none" w:sz="0" w:space="0" w:color="auto"/>
                <w:bottom w:val="none" w:sz="0" w:space="0" w:color="auto"/>
                <w:right w:val="none" w:sz="0" w:space="0" w:color="auto"/>
              </w:divBdr>
            </w:div>
            <w:div w:id="5796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50377">
      <w:bodyDiv w:val="1"/>
      <w:marLeft w:val="0"/>
      <w:marRight w:val="0"/>
      <w:marTop w:val="0"/>
      <w:marBottom w:val="0"/>
      <w:divBdr>
        <w:top w:val="none" w:sz="0" w:space="0" w:color="auto"/>
        <w:left w:val="none" w:sz="0" w:space="0" w:color="auto"/>
        <w:bottom w:val="none" w:sz="0" w:space="0" w:color="auto"/>
        <w:right w:val="none" w:sz="0" w:space="0" w:color="auto"/>
      </w:divBdr>
    </w:div>
    <w:div w:id="1003776681">
      <w:bodyDiv w:val="1"/>
      <w:marLeft w:val="0"/>
      <w:marRight w:val="0"/>
      <w:marTop w:val="0"/>
      <w:marBottom w:val="0"/>
      <w:divBdr>
        <w:top w:val="none" w:sz="0" w:space="0" w:color="auto"/>
        <w:left w:val="none" w:sz="0" w:space="0" w:color="auto"/>
        <w:bottom w:val="none" w:sz="0" w:space="0" w:color="auto"/>
        <w:right w:val="none" w:sz="0" w:space="0" w:color="auto"/>
      </w:divBdr>
      <w:divsChild>
        <w:div w:id="570965938">
          <w:marLeft w:val="-150"/>
          <w:marRight w:val="-150"/>
          <w:marTop w:val="0"/>
          <w:marBottom w:val="0"/>
          <w:divBdr>
            <w:top w:val="none" w:sz="0" w:space="0" w:color="auto"/>
            <w:left w:val="none" w:sz="0" w:space="0" w:color="auto"/>
            <w:bottom w:val="none" w:sz="0" w:space="0" w:color="auto"/>
            <w:right w:val="none" w:sz="0" w:space="0" w:color="auto"/>
          </w:divBdr>
          <w:divsChild>
            <w:div w:id="1704745818">
              <w:marLeft w:val="0"/>
              <w:marRight w:val="0"/>
              <w:marTop w:val="0"/>
              <w:marBottom w:val="0"/>
              <w:divBdr>
                <w:top w:val="none" w:sz="0" w:space="0" w:color="auto"/>
                <w:left w:val="none" w:sz="0" w:space="0" w:color="auto"/>
                <w:bottom w:val="none" w:sz="0" w:space="0" w:color="auto"/>
                <w:right w:val="none" w:sz="0" w:space="0" w:color="auto"/>
              </w:divBdr>
              <w:divsChild>
                <w:div w:id="1054501274">
                  <w:marLeft w:val="-150"/>
                  <w:marRight w:val="-150"/>
                  <w:marTop w:val="0"/>
                  <w:marBottom w:val="0"/>
                  <w:divBdr>
                    <w:top w:val="none" w:sz="0" w:space="0" w:color="auto"/>
                    <w:left w:val="none" w:sz="0" w:space="0" w:color="auto"/>
                    <w:bottom w:val="none" w:sz="0" w:space="0" w:color="auto"/>
                    <w:right w:val="none" w:sz="0" w:space="0" w:color="auto"/>
                  </w:divBdr>
                  <w:divsChild>
                    <w:div w:id="2096392072">
                      <w:marLeft w:val="0"/>
                      <w:marRight w:val="0"/>
                      <w:marTop w:val="0"/>
                      <w:marBottom w:val="0"/>
                      <w:divBdr>
                        <w:top w:val="none" w:sz="0" w:space="0" w:color="auto"/>
                        <w:left w:val="none" w:sz="0" w:space="0" w:color="auto"/>
                        <w:bottom w:val="none" w:sz="0" w:space="0" w:color="auto"/>
                        <w:right w:val="none" w:sz="0" w:space="0" w:color="auto"/>
                      </w:divBdr>
                      <w:divsChild>
                        <w:div w:id="2042901237">
                          <w:marLeft w:val="-150"/>
                          <w:marRight w:val="-150"/>
                          <w:marTop w:val="0"/>
                          <w:marBottom w:val="0"/>
                          <w:divBdr>
                            <w:top w:val="none" w:sz="0" w:space="0" w:color="auto"/>
                            <w:left w:val="none" w:sz="0" w:space="0" w:color="auto"/>
                            <w:bottom w:val="none" w:sz="0" w:space="0" w:color="auto"/>
                            <w:right w:val="none" w:sz="0" w:space="0" w:color="auto"/>
                          </w:divBdr>
                          <w:divsChild>
                            <w:div w:id="2139563400">
                              <w:marLeft w:val="0"/>
                              <w:marRight w:val="0"/>
                              <w:marTop w:val="0"/>
                              <w:marBottom w:val="0"/>
                              <w:divBdr>
                                <w:top w:val="none" w:sz="0" w:space="0" w:color="auto"/>
                                <w:left w:val="none" w:sz="0" w:space="0" w:color="auto"/>
                                <w:bottom w:val="none" w:sz="0" w:space="0" w:color="auto"/>
                                <w:right w:val="none" w:sz="0" w:space="0" w:color="auto"/>
                              </w:divBdr>
                              <w:divsChild>
                                <w:div w:id="1347244728">
                                  <w:marLeft w:val="0"/>
                                  <w:marRight w:val="0"/>
                                  <w:marTop w:val="0"/>
                                  <w:marBottom w:val="75"/>
                                  <w:divBdr>
                                    <w:top w:val="none" w:sz="0" w:space="0" w:color="auto"/>
                                    <w:left w:val="none" w:sz="0" w:space="0" w:color="auto"/>
                                    <w:bottom w:val="none" w:sz="0" w:space="0" w:color="auto"/>
                                    <w:right w:val="none" w:sz="0" w:space="0" w:color="auto"/>
                                  </w:divBdr>
                                </w:div>
                                <w:div w:id="1378814550">
                                  <w:marLeft w:val="0"/>
                                  <w:marRight w:val="0"/>
                                  <w:marTop w:val="0"/>
                                  <w:marBottom w:val="0"/>
                                  <w:divBdr>
                                    <w:top w:val="none" w:sz="0" w:space="0" w:color="auto"/>
                                    <w:left w:val="none" w:sz="0" w:space="0" w:color="auto"/>
                                    <w:bottom w:val="none" w:sz="0" w:space="0" w:color="auto"/>
                                    <w:right w:val="none" w:sz="0" w:space="0" w:color="auto"/>
                                  </w:divBdr>
                                  <w:divsChild>
                                    <w:div w:id="2797250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5410671">
                              <w:marLeft w:val="0"/>
                              <w:marRight w:val="0"/>
                              <w:marTop w:val="0"/>
                              <w:marBottom w:val="0"/>
                              <w:divBdr>
                                <w:top w:val="none" w:sz="0" w:space="0" w:color="auto"/>
                                <w:left w:val="none" w:sz="0" w:space="0" w:color="auto"/>
                                <w:bottom w:val="none" w:sz="0" w:space="0" w:color="auto"/>
                                <w:right w:val="none" w:sz="0" w:space="0" w:color="auto"/>
                              </w:divBdr>
                              <w:divsChild>
                                <w:div w:id="14420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7098">
                      <w:marLeft w:val="0"/>
                      <w:marRight w:val="0"/>
                      <w:marTop w:val="0"/>
                      <w:marBottom w:val="0"/>
                      <w:divBdr>
                        <w:top w:val="none" w:sz="0" w:space="0" w:color="auto"/>
                        <w:left w:val="none" w:sz="0" w:space="0" w:color="auto"/>
                        <w:bottom w:val="none" w:sz="0" w:space="0" w:color="auto"/>
                        <w:right w:val="none" w:sz="0" w:space="0" w:color="auto"/>
                      </w:divBdr>
                      <w:divsChild>
                        <w:div w:id="1723793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4863667">
      <w:bodyDiv w:val="1"/>
      <w:marLeft w:val="0"/>
      <w:marRight w:val="0"/>
      <w:marTop w:val="0"/>
      <w:marBottom w:val="0"/>
      <w:divBdr>
        <w:top w:val="none" w:sz="0" w:space="0" w:color="auto"/>
        <w:left w:val="none" w:sz="0" w:space="0" w:color="auto"/>
        <w:bottom w:val="none" w:sz="0" w:space="0" w:color="auto"/>
        <w:right w:val="none" w:sz="0" w:space="0" w:color="auto"/>
      </w:divBdr>
      <w:divsChild>
        <w:div w:id="295769061">
          <w:marLeft w:val="0"/>
          <w:marRight w:val="0"/>
          <w:marTop w:val="0"/>
          <w:marBottom w:val="0"/>
          <w:divBdr>
            <w:top w:val="single" w:sz="2" w:space="0" w:color="E0E0E0"/>
            <w:left w:val="single" w:sz="2" w:space="0" w:color="E0E0E0"/>
            <w:bottom w:val="single" w:sz="2" w:space="0" w:color="E0E0E0"/>
            <w:right w:val="single" w:sz="2" w:space="0" w:color="E0E0E0"/>
          </w:divBdr>
          <w:divsChild>
            <w:div w:id="1902519839">
              <w:marLeft w:val="0"/>
              <w:marRight w:val="0"/>
              <w:marTop w:val="0"/>
              <w:marBottom w:val="0"/>
              <w:divBdr>
                <w:top w:val="single" w:sz="2" w:space="0" w:color="E0E0E0"/>
                <w:left w:val="single" w:sz="2" w:space="0" w:color="E0E0E0"/>
                <w:bottom w:val="single" w:sz="2" w:space="0" w:color="E0E0E0"/>
                <w:right w:val="single" w:sz="2" w:space="0" w:color="E0E0E0"/>
              </w:divBdr>
              <w:divsChild>
                <w:div w:id="455023681">
                  <w:marLeft w:val="0"/>
                  <w:marRight w:val="0"/>
                  <w:marTop w:val="0"/>
                  <w:marBottom w:val="0"/>
                  <w:divBdr>
                    <w:top w:val="single" w:sz="2" w:space="0" w:color="E0E0E0"/>
                    <w:left w:val="single" w:sz="2" w:space="0" w:color="E0E0E0"/>
                    <w:bottom w:val="single" w:sz="2" w:space="0" w:color="E0E0E0"/>
                    <w:right w:val="single" w:sz="2" w:space="0" w:color="E0E0E0"/>
                  </w:divBdr>
                  <w:divsChild>
                    <w:div w:id="1207639449">
                      <w:marLeft w:val="0"/>
                      <w:marRight w:val="0"/>
                      <w:marTop w:val="0"/>
                      <w:marBottom w:val="0"/>
                      <w:divBdr>
                        <w:top w:val="single" w:sz="2" w:space="0" w:color="E0E0E0"/>
                        <w:left w:val="single" w:sz="2" w:space="0" w:color="E0E0E0"/>
                        <w:bottom w:val="single" w:sz="2" w:space="0" w:color="E0E0E0"/>
                        <w:right w:val="single" w:sz="2" w:space="0" w:color="E0E0E0"/>
                      </w:divBdr>
                    </w:div>
                    <w:div w:id="21051021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5415262">
          <w:marLeft w:val="0"/>
          <w:marRight w:val="0"/>
          <w:marTop w:val="0"/>
          <w:marBottom w:val="0"/>
          <w:divBdr>
            <w:top w:val="single" w:sz="2" w:space="0" w:color="E0E0E0"/>
            <w:left w:val="single" w:sz="2" w:space="0" w:color="E0E0E0"/>
            <w:bottom w:val="single" w:sz="2" w:space="0" w:color="E0E0E0"/>
            <w:right w:val="single" w:sz="2" w:space="0" w:color="E0E0E0"/>
          </w:divBdr>
          <w:divsChild>
            <w:div w:id="1940327578">
              <w:marLeft w:val="0"/>
              <w:marRight w:val="0"/>
              <w:marTop w:val="0"/>
              <w:marBottom w:val="0"/>
              <w:divBdr>
                <w:top w:val="single" w:sz="2" w:space="0" w:color="E0E0E0"/>
                <w:left w:val="single" w:sz="2" w:space="0" w:color="E0E0E0"/>
                <w:bottom w:val="single" w:sz="2" w:space="0" w:color="E0E0E0"/>
                <w:right w:val="single" w:sz="2" w:space="0" w:color="E0E0E0"/>
              </w:divBdr>
              <w:divsChild>
                <w:div w:id="142351088">
                  <w:marLeft w:val="0"/>
                  <w:marRight w:val="0"/>
                  <w:marTop w:val="0"/>
                  <w:marBottom w:val="0"/>
                  <w:divBdr>
                    <w:top w:val="single" w:sz="2" w:space="0" w:color="E0E0E0"/>
                    <w:left w:val="single" w:sz="2" w:space="0" w:color="E0E0E0"/>
                    <w:bottom w:val="single" w:sz="2" w:space="0" w:color="E0E0E0"/>
                    <w:right w:val="single" w:sz="2" w:space="0" w:color="E0E0E0"/>
                  </w:divBdr>
                  <w:divsChild>
                    <w:div w:id="1150949464">
                      <w:marLeft w:val="0"/>
                      <w:marRight w:val="0"/>
                      <w:marTop w:val="0"/>
                      <w:marBottom w:val="0"/>
                      <w:divBdr>
                        <w:top w:val="single" w:sz="2" w:space="0" w:color="E0E0E0"/>
                        <w:left w:val="single" w:sz="2" w:space="0" w:color="E0E0E0"/>
                        <w:bottom w:val="single" w:sz="2" w:space="0" w:color="E0E0E0"/>
                        <w:right w:val="single" w:sz="2" w:space="0" w:color="E0E0E0"/>
                      </w:divBdr>
                      <w:divsChild>
                        <w:div w:id="106059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5614970">
              <w:marLeft w:val="0"/>
              <w:marRight w:val="0"/>
              <w:marTop w:val="0"/>
              <w:marBottom w:val="0"/>
              <w:divBdr>
                <w:top w:val="single" w:sz="2" w:space="0" w:color="E0E0E0"/>
                <w:left w:val="single" w:sz="2" w:space="0" w:color="E0E0E0"/>
                <w:bottom w:val="single" w:sz="2" w:space="0" w:color="E0E0E0"/>
                <w:right w:val="single" w:sz="2" w:space="0" w:color="E0E0E0"/>
              </w:divBdr>
              <w:divsChild>
                <w:div w:id="232471877">
                  <w:marLeft w:val="0"/>
                  <w:marRight w:val="0"/>
                  <w:marTop w:val="0"/>
                  <w:marBottom w:val="0"/>
                  <w:divBdr>
                    <w:top w:val="single" w:sz="2" w:space="0" w:color="E0E0E0"/>
                    <w:left w:val="single" w:sz="2" w:space="0" w:color="E0E0E0"/>
                    <w:bottom w:val="single" w:sz="2" w:space="0" w:color="E0E0E0"/>
                    <w:right w:val="single" w:sz="2" w:space="0" w:color="E0E0E0"/>
                  </w:divBdr>
                </w:div>
                <w:div w:id="1272199487">
                  <w:marLeft w:val="0"/>
                  <w:marRight w:val="0"/>
                  <w:marTop w:val="0"/>
                  <w:marBottom w:val="0"/>
                  <w:divBdr>
                    <w:top w:val="single" w:sz="2" w:space="0" w:color="E0E0E0"/>
                    <w:left w:val="single" w:sz="2" w:space="0" w:color="E0E0E0"/>
                    <w:bottom w:val="single" w:sz="2" w:space="0" w:color="E0E0E0"/>
                    <w:right w:val="single" w:sz="2" w:space="0" w:color="E0E0E0"/>
                  </w:divBdr>
                  <w:divsChild>
                    <w:div w:id="802120115">
                      <w:marLeft w:val="0"/>
                      <w:marRight w:val="0"/>
                      <w:marTop w:val="0"/>
                      <w:marBottom w:val="0"/>
                      <w:divBdr>
                        <w:top w:val="single" w:sz="2" w:space="0" w:color="E0E0E0"/>
                        <w:left w:val="single" w:sz="2" w:space="0" w:color="E0E0E0"/>
                        <w:bottom w:val="single" w:sz="2" w:space="0" w:color="E0E0E0"/>
                        <w:right w:val="single" w:sz="2" w:space="0" w:color="E0E0E0"/>
                      </w:divBdr>
                      <w:divsChild>
                        <w:div w:id="5320371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112083">
                      <w:marLeft w:val="0"/>
                      <w:marRight w:val="0"/>
                      <w:marTop w:val="0"/>
                      <w:marBottom w:val="0"/>
                      <w:divBdr>
                        <w:top w:val="single" w:sz="2" w:space="0" w:color="E0E0E0"/>
                        <w:left w:val="single" w:sz="2" w:space="0" w:color="E0E0E0"/>
                        <w:bottom w:val="single" w:sz="2" w:space="0" w:color="E0E0E0"/>
                        <w:right w:val="single" w:sz="2" w:space="0" w:color="E0E0E0"/>
                      </w:divBdr>
                      <w:divsChild>
                        <w:div w:id="87623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760393">
                      <w:marLeft w:val="0"/>
                      <w:marRight w:val="0"/>
                      <w:marTop w:val="0"/>
                      <w:marBottom w:val="0"/>
                      <w:divBdr>
                        <w:top w:val="single" w:sz="2" w:space="0" w:color="E0E0E0"/>
                        <w:left w:val="single" w:sz="2" w:space="0" w:color="E0E0E0"/>
                        <w:bottom w:val="single" w:sz="2" w:space="0" w:color="E0E0E0"/>
                        <w:right w:val="single" w:sz="2" w:space="0" w:color="E0E0E0"/>
                      </w:divBdr>
                      <w:divsChild>
                        <w:div w:id="13161039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6942434">
                      <w:marLeft w:val="0"/>
                      <w:marRight w:val="0"/>
                      <w:marTop w:val="0"/>
                      <w:marBottom w:val="0"/>
                      <w:divBdr>
                        <w:top w:val="single" w:sz="2" w:space="0" w:color="E0E0E0"/>
                        <w:left w:val="single" w:sz="2" w:space="0" w:color="E0E0E0"/>
                        <w:bottom w:val="single" w:sz="2" w:space="0" w:color="E0E0E0"/>
                        <w:right w:val="single" w:sz="2" w:space="0" w:color="E0E0E0"/>
                      </w:divBdr>
                      <w:divsChild>
                        <w:div w:id="2047583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4133960">
                      <w:marLeft w:val="0"/>
                      <w:marRight w:val="0"/>
                      <w:marTop w:val="0"/>
                      <w:marBottom w:val="0"/>
                      <w:divBdr>
                        <w:top w:val="single" w:sz="2" w:space="0" w:color="E0E0E0"/>
                        <w:left w:val="single" w:sz="2" w:space="0" w:color="E0E0E0"/>
                        <w:bottom w:val="single" w:sz="2" w:space="0" w:color="E0E0E0"/>
                        <w:right w:val="single" w:sz="2" w:space="0" w:color="E0E0E0"/>
                      </w:divBdr>
                      <w:divsChild>
                        <w:div w:id="13232403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5131628">
      <w:bodyDiv w:val="1"/>
      <w:marLeft w:val="0"/>
      <w:marRight w:val="0"/>
      <w:marTop w:val="0"/>
      <w:marBottom w:val="0"/>
      <w:divBdr>
        <w:top w:val="none" w:sz="0" w:space="0" w:color="auto"/>
        <w:left w:val="none" w:sz="0" w:space="0" w:color="auto"/>
        <w:bottom w:val="none" w:sz="0" w:space="0" w:color="auto"/>
        <w:right w:val="none" w:sz="0" w:space="0" w:color="auto"/>
      </w:divBdr>
    </w:div>
    <w:div w:id="1007055026">
      <w:bodyDiv w:val="1"/>
      <w:marLeft w:val="0"/>
      <w:marRight w:val="0"/>
      <w:marTop w:val="0"/>
      <w:marBottom w:val="0"/>
      <w:divBdr>
        <w:top w:val="none" w:sz="0" w:space="0" w:color="auto"/>
        <w:left w:val="none" w:sz="0" w:space="0" w:color="auto"/>
        <w:bottom w:val="none" w:sz="0" w:space="0" w:color="auto"/>
        <w:right w:val="none" w:sz="0" w:space="0" w:color="auto"/>
      </w:divBdr>
      <w:divsChild>
        <w:div w:id="1465345250">
          <w:marLeft w:val="0"/>
          <w:marRight w:val="0"/>
          <w:marTop w:val="0"/>
          <w:marBottom w:val="0"/>
          <w:divBdr>
            <w:top w:val="single" w:sz="2" w:space="0" w:color="E0E0E0"/>
            <w:left w:val="single" w:sz="2" w:space="0" w:color="E0E0E0"/>
            <w:bottom w:val="single" w:sz="2" w:space="0" w:color="E0E0E0"/>
            <w:right w:val="single" w:sz="2" w:space="0" w:color="E0E0E0"/>
          </w:divBdr>
          <w:divsChild>
            <w:div w:id="2055960533">
              <w:marLeft w:val="0"/>
              <w:marRight w:val="0"/>
              <w:marTop w:val="0"/>
              <w:marBottom w:val="0"/>
              <w:divBdr>
                <w:top w:val="single" w:sz="2" w:space="0" w:color="E0E0E0"/>
                <w:left w:val="single" w:sz="2" w:space="0" w:color="E0E0E0"/>
                <w:bottom w:val="single" w:sz="2" w:space="0" w:color="E0E0E0"/>
                <w:right w:val="single" w:sz="2" w:space="0" w:color="E0E0E0"/>
              </w:divBdr>
              <w:divsChild>
                <w:div w:id="1681157771">
                  <w:marLeft w:val="0"/>
                  <w:marRight w:val="0"/>
                  <w:marTop w:val="0"/>
                  <w:marBottom w:val="0"/>
                  <w:divBdr>
                    <w:top w:val="single" w:sz="2" w:space="0" w:color="E0E0E0"/>
                    <w:left w:val="single" w:sz="2" w:space="0" w:color="E0E0E0"/>
                    <w:bottom w:val="single" w:sz="2" w:space="0" w:color="E0E0E0"/>
                    <w:right w:val="single" w:sz="2" w:space="0" w:color="E0E0E0"/>
                  </w:divBdr>
                  <w:divsChild>
                    <w:div w:id="1258446028">
                      <w:marLeft w:val="0"/>
                      <w:marRight w:val="0"/>
                      <w:marTop w:val="0"/>
                      <w:marBottom w:val="0"/>
                      <w:divBdr>
                        <w:top w:val="single" w:sz="2" w:space="0" w:color="E0E0E0"/>
                        <w:left w:val="single" w:sz="2" w:space="0" w:color="E0E0E0"/>
                        <w:bottom w:val="single" w:sz="2" w:space="0" w:color="E0E0E0"/>
                        <w:right w:val="single" w:sz="2" w:space="0" w:color="E0E0E0"/>
                      </w:divBdr>
                    </w:div>
                    <w:div w:id="791368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5037627">
          <w:marLeft w:val="0"/>
          <w:marRight w:val="0"/>
          <w:marTop w:val="0"/>
          <w:marBottom w:val="0"/>
          <w:divBdr>
            <w:top w:val="single" w:sz="2" w:space="0" w:color="E0E0E0"/>
            <w:left w:val="single" w:sz="2" w:space="0" w:color="E0E0E0"/>
            <w:bottom w:val="single" w:sz="2" w:space="0" w:color="E0E0E0"/>
            <w:right w:val="single" w:sz="2" w:space="0" w:color="E0E0E0"/>
          </w:divBdr>
          <w:divsChild>
            <w:div w:id="921716586">
              <w:marLeft w:val="0"/>
              <w:marRight w:val="0"/>
              <w:marTop w:val="0"/>
              <w:marBottom w:val="0"/>
              <w:divBdr>
                <w:top w:val="single" w:sz="2" w:space="0" w:color="E0E0E0"/>
                <w:left w:val="single" w:sz="2" w:space="0" w:color="E0E0E0"/>
                <w:bottom w:val="single" w:sz="2" w:space="0" w:color="E0E0E0"/>
                <w:right w:val="single" w:sz="2" w:space="0" w:color="E0E0E0"/>
              </w:divBdr>
              <w:divsChild>
                <w:div w:id="244000612">
                  <w:marLeft w:val="0"/>
                  <w:marRight w:val="0"/>
                  <w:marTop w:val="0"/>
                  <w:marBottom w:val="0"/>
                  <w:divBdr>
                    <w:top w:val="single" w:sz="2" w:space="0" w:color="E0E0E0"/>
                    <w:left w:val="single" w:sz="2" w:space="0" w:color="E0E0E0"/>
                    <w:bottom w:val="single" w:sz="2" w:space="0" w:color="E0E0E0"/>
                    <w:right w:val="single" w:sz="2" w:space="0" w:color="E0E0E0"/>
                  </w:divBdr>
                  <w:divsChild>
                    <w:div w:id="1493331295">
                      <w:marLeft w:val="0"/>
                      <w:marRight w:val="0"/>
                      <w:marTop w:val="0"/>
                      <w:marBottom w:val="0"/>
                      <w:divBdr>
                        <w:top w:val="single" w:sz="2" w:space="0" w:color="E0E0E0"/>
                        <w:left w:val="single" w:sz="2" w:space="0" w:color="E0E0E0"/>
                        <w:bottom w:val="single" w:sz="2" w:space="0" w:color="E0E0E0"/>
                        <w:right w:val="single" w:sz="2" w:space="0" w:color="E0E0E0"/>
                      </w:divBdr>
                      <w:divsChild>
                        <w:div w:id="695545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56198164">
              <w:marLeft w:val="0"/>
              <w:marRight w:val="0"/>
              <w:marTop w:val="0"/>
              <w:marBottom w:val="0"/>
              <w:divBdr>
                <w:top w:val="single" w:sz="2" w:space="0" w:color="E0E0E0"/>
                <w:left w:val="single" w:sz="2" w:space="0" w:color="E0E0E0"/>
                <w:bottom w:val="single" w:sz="2" w:space="0" w:color="E0E0E0"/>
                <w:right w:val="single" w:sz="2" w:space="0" w:color="E0E0E0"/>
              </w:divBdr>
              <w:divsChild>
                <w:div w:id="1304431522">
                  <w:marLeft w:val="0"/>
                  <w:marRight w:val="0"/>
                  <w:marTop w:val="0"/>
                  <w:marBottom w:val="0"/>
                  <w:divBdr>
                    <w:top w:val="single" w:sz="2" w:space="0" w:color="E0E0E0"/>
                    <w:left w:val="single" w:sz="2" w:space="0" w:color="E0E0E0"/>
                    <w:bottom w:val="single" w:sz="2" w:space="0" w:color="E0E0E0"/>
                    <w:right w:val="single" w:sz="2" w:space="0" w:color="E0E0E0"/>
                  </w:divBdr>
                </w:div>
                <w:div w:id="1473057967">
                  <w:marLeft w:val="0"/>
                  <w:marRight w:val="0"/>
                  <w:marTop w:val="0"/>
                  <w:marBottom w:val="0"/>
                  <w:divBdr>
                    <w:top w:val="single" w:sz="2" w:space="0" w:color="E0E0E0"/>
                    <w:left w:val="single" w:sz="2" w:space="0" w:color="E0E0E0"/>
                    <w:bottom w:val="single" w:sz="2" w:space="0" w:color="E0E0E0"/>
                    <w:right w:val="single" w:sz="2" w:space="0" w:color="E0E0E0"/>
                  </w:divBdr>
                  <w:divsChild>
                    <w:div w:id="1655834232">
                      <w:marLeft w:val="0"/>
                      <w:marRight w:val="0"/>
                      <w:marTop w:val="0"/>
                      <w:marBottom w:val="0"/>
                      <w:divBdr>
                        <w:top w:val="single" w:sz="2" w:space="0" w:color="E0E0E0"/>
                        <w:left w:val="single" w:sz="2" w:space="0" w:color="E0E0E0"/>
                        <w:bottom w:val="single" w:sz="2" w:space="0" w:color="E0E0E0"/>
                        <w:right w:val="single" w:sz="2" w:space="0" w:color="E0E0E0"/>
                      </w:divBdr>
                      <w:divsChild>
                        <w:div w:id="1238398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912682">
                      <w:marLeft w:val="0"/>
                      <w:marRight w:val="0"/>
                      <w:marTop w:val="0"/>
                      <w:marBottom w:val="0"/>
                      <w:divBdr>
                        <w:top w:val="single" w:sz="2" w:space="0" w:color="E0E0E0"/>
                        <w:left w:val="single" w:sz="2" w:space="0" w:color="E0E0E0"/>
                        <w:bottom w:val="single" w:sz="2" w:space="0" w:color="E0E0E0"/>
                        <w:right w:val="single" w:sz="2" w:space="0" w:color="E0E0E0"/>
                      </w:divBdr>
                      <w:divsChild>
                        <w:div w:id="739795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9349877">
                      <w:marLeft w:val="0"/>
                      <w:marRight w:val="0"/>
                      <w:marTop w:val="0"/>
                      <w:marBottom w:val="0"/>
                      <w:divBdr>
                        <w:top w:val="single" w:sz="2" w:space="0" w:color="E0E0E0"/>
                        <w:left w:val="single" w:sz="2" w:space="0" w:color="E0E0E0"/>
                        <w:bottom w:val="single" w:sz="2" w:space="0" w:color="E0E0E0"/>
                        <w:right w:val="single" w:sz="2" w:space="0" w:color="E0E0E0"/>
                      </w:divBdr>
                      <w:divsChild>
                        <w:div w:id="1605767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7392769">
                      <w:marLeft w:val="0"/>
                      <w:marRight w:val="0"/>
                      <w:marTop w:val="0"/>
                      <w:marBottom w:val="0"/>
                      <w:divBdr>
                        <w:top w:val="single" w:sz="2" w:space="0" w:color="E0E0E0"/>
                        <w:left w:val="single" w:sz="2" w:space="0" w:color="E0E0E0"/>
                        <w:bottom w:val="single" w:sz="2" w:space="0" w:color="E0E0E0"/>
                        <w:right w:val="single" w:sz="2" w:space="0" w:color="E0E0E0"/>
                      </w:divBdr>
                      <w:divsChild>
                        <w:div w:id="1924488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7247204">
      <w:bodyDiv w:val="1"/>
      <w:marLeft w:val="0"/>
      <w:marRight w:val="0"/>
      <w:marTop w:val="0"/>
      <w:marBottom w:val="0"/>
      <w:divBdr>
        <w:top w:val="none" w:sz="0" w:space="0" w:color="auto"/>
        <w:left w:val="none" w:sz="0" w:space="0" w:color="auto"/>
        <w:bottom w:val="none" w:sz="0" w:space="0" w:color="auto"/>
        <w:right w:val="none" w:sz="0" w:space="0" w:color="auto"/>
      </w:divBdr>
      <w:divsChild>
        <w:div w:id="639456361">
          <w:marLeft w:val="0"/>
          <w:marRight w:val="0"/>
          <w:marTop w:val="0"/>
          <w:marBottom w:val="300"/>
          <w:divBdr>
            <w:top w:val="none" w:sz="0" w:space="0" w:color="auto"/>
            <w:left w:val="none" w:sz="0" w:space="0" w:color="auto"/>
            <w:bottom w:val="none" w:sz="0" w:space="0" w:color="auto"/>
            <w:right w:val="none" w:sz="0" w:space="0" w:color="auto"/>
          </w:divBdr>
        </w:div>
        <w:div w:id="1396706687">
          <w:marLeft w:val="15"/>
          <w:marRight w:val="225"/>
          <w:marTop w:val="0"/>
          <w:marBottom w:val="105"/>
          <w:divBdr>
            <w:top w:val="none" w:sz="0" w:space="0" w:color="auto"/>
            <w:left w:val="none" w:sz="0" w:space="0" w:color="auto"/>
            <w:bottom w:val="none" w:sz="0" w:space="0" w:color="auto"/>
            <w:right w:val="none" w:sz="0" w:space="0" w:color="auto"/>
          </w:divBdr>
          <w:divsChild>
            <w:div w:id="1583562304">
              <w:marLeft w:val="0"/>
              <w:marRight w:val="0"/>
              <w:marTop w:val="0"/>
              <w:marBottom w:val="0"/>
              <w:divBdr>
                <w:top w:val="none" w:sz="0" w:space="0" w:color="auto"/>
                <w:left w:val="none" w:sz="0" w:space="0" w:color="auto"/>
                <w:bottom w:val="none" w:sz="0" w:space="0" w:color="auto"/>
                <w:right w:val="none" w:sz="0" w:space="0" w:color="auto"/>
              </w:divBdr>
            </w:div>
            <w:div w:id="918516169">
              <w:marLeft w:val="0"/>
              <w:marRight w:val="0"/>
              <w:marTop w:val="0"/>
              <w:marBottom w:val="0"/>
              <w:divBdr>
                <w:top w:val="none" w:sz="0" w:space="0" w:color="auto"/>
                <w:left w:val="none" w:sz="0" w:space="0" w:color="auto"/>
                <w:bottom w:val="none" w:sz="0" w:space="0" w:color="auto"/>
                <w:right w:val="none" w:sz="0" w:space="0" w:color="auto"/>
              </w:divBdr>
            </w:div>
            <w:div w:id="1461655061">
              <w:marLeft w:val="0"/>
              <w:marRight w:val="0"/>
              <w:marTop w:val="0"/>
              <w:marBottom w:val="0"/>
              <w:divBdr>
                <w:top w:val="none" w:sz="0" w:space="0" w:color="auto"/>
                <w:left w:val="none" w:sz="0" w:space="0" w:color="auto"/>
                <w:bottom w:val="none" w:sz="0" w:space="0" w:color="auto"/>
                <w:right w:val="none" w:sz="0" w:space="0" w:color="auto"/>
              </w:divBdr>
            </w:div>
            <w:div w:id="796917978">
              <w:marLeft w:val="0"/>
              <w:marRight w:val="0"/>
              <w:marTop w:val="0"/>
              <w:marBottom w:val="0"/>
              <w:divBdr>
                <w:top w:val="none" w:sz="0" w:space="0" w:color="auto"/>
                <w:left w:val="none" w:sz="0" w:space="0" w:color="auto"/>
                <w:bottom w:val="none" w:sz="0" w:space="0" w:color="auto"/>
                <w:right w:val="none" w:sz="0" w:space="0" w:color="auto"/>
              </w:divBdr>
            </w:div>
            <w:div w:id="581642714">
              <w:marLeft w:val="0"/>
              <w:marRight w:val="0"/>
              <w:marTop w:val="0"/>
              <w:marBottom w:val="0"/>
              <w:divBdr>
                <w:top w:val="none" w:sz="0" w:space="0" w:color="auto"/>
                <w:left w:val="none" w:sz="0" w:space="0" w:color="auto"/>
                <w:bottom w:val="none" w:sz="0" w:space="0" w:color="auto"/>
                <w:right w:val="none" w:sz="0" w:space="0" w:color="auto"/>
              </w:divBdr>
            </w:div>
            <w:div w:id="514999024">
              <w:marLeft w:val="0"/>
              <w:marRight w:val="0"/>
              <w:marTop w:val="0"/>
              <w:marBottom w:val="0"/>
              <w:divBdr>
                <w:top w:val="none" w:sz="0" w:space="0" w:color="auto"/>
                <w:left w:val="none" w:sz="0" w:space="0" w:color="auto"/>
                <w:bottom w:val="none" w:sz="0" w:space="0" w:color="auto"/>
                <w:right w:val="none" w:sz="0" w:space="0" w:color="auto"/>
              </w:divBdr>
            </w:div>
            <w:div w:id="185026819">
              <w:marLeft w:val="0"/>
              <w:marRight w:val="0"/>
              <w:marTop w:val="0"/>
              <w:marBottom w:val="0"/>
              <w:divBdr>
                <w:top w:val="none" w:sz="0" w:space="0" w:color="auto"/>
                <w:left w:val="none" w:sz="0" w:space="0" w:color="auto"/>
                <w:bottom w:val="none" w:sz="0" w:space="0" w:color="auto"/>
                <w:right w:val="none" w:sz="0" w:space="0" w:color="auto"/>
              </w:divBdr>
            </w:div>
            <w:div w:id="359867271">
              <w:marLeft w:val="0"/>
              <w:marRight w:val="0"/>
              <w:marTop w:val="0"/>
              <w:marBottom w:val="0"/>
              <w:divBdr>
                <w:top w:val="none" w:sz="0" w:space="0" w:color="auto"/>
                <w:left w:val="none" w:sz="0" w:space="0" w:color="auto"/>
                <w:bottom w:val="none" w:sz="0" w:space="0" w:color="auto"/>
                <w:right w:val="none" w:sz="0" w:space="0" w:color="auto"/>
              </w:divBdr>
            </w:div>
            <w:div w:id="2734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172">
      <w:bodyDiv w:val="1"/>
      <w:marLeft w:val="0"/>
      <w:marRight w:val="0"/>
      <w:marTop w:val="0"/>
      <w:marBottom w:val="0"/>
      <w:divBdr>
        <w:top w:val="none" w:sz="0" w:space="0" w:color="auto"/>
        <w:left w:val="none" w:sz="0" w:space="0" w:color="auto"/>
        <w:bottom w:val="none" w:sz="0" w:space="0" w:color="auto"/>
        <w:right w:val="none" w:sz="0" w:space="0" w:color="auto"/>
      </w:divBdr>
    </w:div>
    <w:div w:id="1010179680">
      <w:bodyDiv w:val="1"/>
      <w:marLeft w:val="0"/>
      <w:marRight w:val="0"/>
      <w:marTop w:val="0"/>
      <w:marBottom w:val="0"/>
      <w:divBdr>
        <w:top w:val="none" w:sz="0" w:space="0" w:color="auto"/>
        <w:left w:val="none" w:sz="0" w:space="0" w:color="auto"/>
        <w:bottom w:val="none" w:sz="0" w:space="0" w:color="auto"/>
        <w:right w:val="none" w:sz="0" w:space="0" w:color="auto"/>
      </w:divBdr>
      <w:divsChild>
        <w:div w:id="1191068408">
          <w:marLeft w:val="-225"/>
          <w:marRight w:val="-225"/>
          <w:marTop w:val="0"/>
          <w:marBottom w:val="0"/>
          <w:divBdr>
            <w:top w:val="none" w:sz="0" w:space="0" w:color="auto"/>
            <w:left w:val="none" w:sz="0" w:space="0" w:color="auto"/>
            <w:bottom w:val="none" w:sz="0" w:space="0" w:color="auto"/>
            <w:right w:val="none" w:sz="0" w:space="0" w:color="auto"/>
          </w:divBdr>
          <w:divsChild>
            <w:div w:id="998581185">
              <w:marLeft w:val="0"/>
              <w:marRight w:val="0"/>
              <w:marTop w:val="0"/>
              <w:marBottom w:val="0"/>
              <w:divBdr>
                <w:top w:val="none" w:sz="0" w:space="0" w:color="auto"/>
                <w:left w:val="none" w:sz="0" w:space="0" w:color="auto"/>
                <w:bottom w:val="none" w:sz="0" w:space="0" w:color="auto"/>
                <w:right w:val="none" w:sz="0" w:space="0" w:color="auto"/>
              </w:divBdr>
              <w:divsChild>
                <w:div w:id="1841460254">
                  <w:marLeft w:val="-225"/>
                  <w:marRight w:val="-225"/>
                  <w:marTop w:val="0"/>
                  <w:marBottom w:val="0"/>
                  <w:divBdr>
                    <w:top w:val="none" w:sz="0" w:space="0" w:color="auto"/>
                    <w:left w:val="none" w:sz="0" w:space="0" w:color="auto"/>
                    <w:bottom w:val="none" w:sz="0" w:space="0" w:color="auto"/>
                    <w:right w:val="none" w:sz="0" w:space="0" w:color="auto"/>
                  </w:divBdr>
                  <w:divsChild>
                    <w:div w:id="1047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6549">
          <w:marLeft w:val="-225"/>
          <w:marRight w:val="-225"/>
          <w:marTop w:val="0"/>
          <w:marBottom w:val="0"/>
          <w:divBdr>
            <w:top w:val="none" w:sz="0" w:space="0" w:color="auto"/>
            <w:left w:val="none" w:sz="0" w:space="0" w:color="auto"/>
            <w:bottom w:val="none" w:sz="0" w:space="0" w:color="auto"/>
            <w:right w:val="none" w:sz="0" w:space="0" w:color="auto"/>
          </w:divBdr>
          <w:divsChild>
            <w:div w:id="856044421">
              <w:marLeft w:val="0"/>
              <w:marRight w:val="0"/>
              <w:marTop w:val="0"/>
              <w:marBottom w:val="0"/>
              <w:divBdr>
                <w:top w:val="none" w:sz="0" w:space="0" w:color="auto"/>
                <w:left w:val="none" w:sz="0" w:space="0" w:color="auto"/>
                <w:bottom w:val="none" w:sz="0" w:space="0" w:color="auto"/>
                <w:right w:val="none" w:sz="0" w:space="0" w:color="auto"/>
              </w:divBdr>
              <w:divsChild>
                <w:div w:id="146366695">
                  <w:marLeft w:val="0"/>
                  <w:marRight w:val="0"/>
                  <w:marTop w:val="0"/>
                  <w:marBottom w:val="0"/>
                  <w:divBdr>
                    <w:top w:val="none" w:sz="0" w:space="0" w:color="auto"/>
                    <w:left w:val="none" w:sz="0" w:space="0" w:color="auto"/>
                    <w:bottom w:val="none" w:sz="0" w:space="0" w:color="auto"/>
                    <w:right w:val="none" w:sz="0" w:space="0" w:color="auto"/>
                  </w:divBdr>
                  <w:divsChild>
                    <w:div w:id="1133251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924619">
              <w:marLeft w:val="1463"/>
              <w:marRight w:val="0"/>
              <w:marTop w:val="0"/>
              <w:marBottom w:val="0"/>
              <w:divBdr>
                <w:top w:val="none" w:sz="0" w:space="0" w:color="auto"/>
                <w:left w:val="none" w:sz="0" w:space="0" w:color="auto"/>
                <w:bottom w:val="none" w:sz="0" w:space="0" w:color="auto"/>
                <w:right w:val="none" w:sz="0" w:space="0" w:color="auto"/>
              </w:divBdr>
              <w:divsChild>
                <w:div w:id="3720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5327">
          <w:marLeft w:val="-225"/>
          <w:marRight w:val="-225"/>
          <w:marTop w:val="0"/>
          <w:marBottom w:val="0"/>
          <w:divBdr>
            <w:top w:val="none" w:sz="0" w:space="0" w:color="auto"/>
            <w:left w:val="none" w:sz="0" w:space="0" w:color="auto"/>
            <w:bottom w:val="none" w:sz="0" w:space="0" w:color="auto"/>
            <w:right w:val="none" w:sz="0" w:space="0" w:color="auto"/>
          </w:divBdr>
          <w:divsChild>
            <w:div w:id="19350924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11881834">
      <w:bodyDiv w:val="1"/>
      <w:marLeft w:val="0"/>
      <w:marRight w:val="0"/>
      <w:marTop w:val="0"/>
      <w:marBottom w:val="0"/>
      <w:divBdr>
        <w:top w:val="none" w:sz="0" w:space="0" w:color="auto"/>
        <w:left w:val="none" w:sz="0" w:space="0" w:color="auto"/>
        <w:bottom w:val="none" w:sz="0" w:space="0" w:color="auto"/>
        <w:right w:val="none" w:sz="0" w:space="0" w:color="auto"/>
      </w:divBdr>
      <w:divsChild>
        <w:div w:id="956760644">
          <w:marLeft w:val="0"/>
          <w:marRight w:val="0"/>
          <w:marTop w:val="0"/>
          <w:marBottom w:val="0"/>
          <w:divBdr>
            <w:top w:val="none" w:sz="0" w:space="0" w:color="auto"/>
            <w:left w:val="none" w:sz="0" w:space="0" w:color="auto"/>
            <w:bottom w:val="none" w:sz="0" w:space="0" w:color="auto"/>
            <w:right w:val="none" w:sz="0" w:space="0" w:color="auto"/>
          </w:divBdr>
        </w:div>
        <w:div w:id="1649238992">
          <w:marLeft w:val="0"/>
          <w:marRight w:val="0"/>
          <w:marTop w:val="0"/>
          <w:marBottom w:val="0"/>
          <w:divBdr>
            <w:top w:val="none" w:sz="0" w:space="0" w:color="auto"/>
            <w:left w:val="none" w:sz="0" w:space="0" w:color="auto"/>
            <w:bottom w:val="none" w:sz="0" w:space="0" w:color="auto"/>
            <w:right w:val="none" w:sz="0" w:space="0" w:color="auto"/>
          </w:divBdr>
        </w:div>
      </w:divsChild>
    </w:div>
    <w:div w:id="1014184695">
      <w:bodyDiv w:val="1"/>
      <w:marLeft w:val="0"/>
      <w:marRight w:val="0"/>
      <w:marTop w:val="0"/>
      <w:marBottom w:val="0"/>
      <w:divBdr>
        <w:top w:val="none" w:sz="0" w:space="0" w:color="auto"/>
        <w:left w:val="none" w:sz="0" w:space="0" w:color="auto"/>
        <w:bottom w:val="none" w:sz="0" w:space="0" w:color="auto"/>
        <w:right w:val="none" w:sz="0" w:space="0" w:color="auto"/>
      </w:divBdr>
      <w:divsChild>
        <w:div w:id="225772025">
          <w:marLeft w:val="0"/>
          <w:marRight w:val="0"/>
          <w:marTop w:val="0"/>
          <w:marBottom w:val="0"/>
          <w:divBdr>
            <w:top w:val="none" w:sz="0" w:space="0" w:color="auto"/>
            <w:left w:val="none" w:sz="0" w:space="0" w:color="auto"/>
            <w:bottom w:val="none" w:sz="0" w:space="0" w:color="auto"/>
            <w:right w:val="none" w:sz="0" w:space="0" w:color="auto"/>
          </w:divBdr>
          <w:divsChild>
            <w:div w:id="1034845203">
              <w:marLeft w:val="-225"/>
              <w:marRight w:val="-225"/>
              <w:marTop w:val="0"/>
              <w:marBottom w:val="0"/>
              <w:divBdr>
                <w:top w:val="none" w:sz="0" w:space="0" w:color="auto"/>
                <w:left w:val="none" w:sz="0" w:space="0" w:color="auto"/>
                <w:bottom w:val="none" w:sz="0" w:space="0" w:color="auto"/>
                <w:right w:val="none" w:sz="0" w:space="0" w:color="auto"/>
              </w:divBdr>
              <w:divsChild>
                <w:div w:id="1716852632">
                  <w:marLeft w:val="0"/>
                  <w:marRight w:val="0"/>
                  <w:marTop w:val="0"/>
                  <w:marBottom w:val="0"/>
                  <w:divBdr>
                    <w:top w:val="none" w:sz="0" w:space="0" w:color="auto"/>
                    <w:left w:val="none" w:sz="0" w:space="0" w:color="auto"/>
                    <w:bottom w:val="none" w:sz="0" w:space="0" w:color="auto"/>
                    <w:right w:val="none" w:sz="0" w:space="0" w:color="auto"/>
                  </w:divBdr>
                  <w:divsChild>
                    <w:div w:id="1970209181">
                      <w:marLeft w:val="0"/>
                      <w:marRight w:val="0"/>
                      <w:marTop w:val="0"/>
                      <w:marBottom w:val="225"/>
                      <w:divBdr>
                        <w:top w:val="none" w:sz="0" w:space="0" w:color="auto"/>
                        <w:left w:val="none" w:sz="0" w:space="0" w:color="auto"/>
                        <w:bottom w:val="none" w:sz="0" w:space="0" w:color="auto"/>
                        <w:right w:val="none" w:sz="0" w:space="0" w:color="auto"/>
                      </w:divBdr>
                      <w:divsChild>
                        <w:div w:id="19464934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41319769">
          <w:marLeft w:val="-225"/>
          <w:marRight w:val="-225"/>
          <w:marTop w:val="0"/>
          <w:marBottom w:val="0"/>
          <w:divBdr>
            <w:top w:val="none" w:sz="0" w:space="0" w:color="auto"/>
            <w:left w:val="none" w:sz="0" w:space="0" w:color="auto"/>
            <w:bottom w:val="none" w:sz="0" w:space="0" w:color="auto"/>
            <w:right w:val="none" w:sz="0" w:space="0" w:color="auto"/>
          </w:divBdr>
          <w:divsChild>
            <w:div w:id="881478007">
              <w:marLeft w:val="0"/>
              <w:marRight w:val="0"/>
              <w:marTop w:val="150"/>
              <w:marBottom w:val="0"/>
              <w:divBdr>
                <w:top w:val="none" w:sz="0" w:space="0" w:color="auto"/>
                <w:left w:val="none" w:sz="0" w:space="0" w:color="auto"/>
                <w:bottom w:val="none" w:sz="0" w:space="0" w:color="auto"/>
                <w:right w:val="none" w:sz="0" w:space="0" w:color="auto"/>
              </w:divBdr>
              <w:divsChild>
                <w:div w:id="1025062180">
                  <w:marLeft w:val="0"/>
                  <w:marRight w:val="0"/>
                  <w:marTop w:val="0"/>
                  <w:marBottom w:val="0"/>
                  <w:divBdr>
                    <w:top w:val="none" w:sz="0" w:space="0" w:color="auto"/>
                    <w:left w:val="none" w:sz="0" w:space="0" w:color="auto"/>
                    <w:bottom w:val="none" w:sz="0" w:space="0" w:color="auto"/>
                    <w:right w:val="none" w:sz="0" w:space="0" w:color="auto"/>
                  </w:divBdr>
                </w:div>
              </w:divsChild>
            </w:div>
            <w:div w:id="147870734">
              <w:marLeft w:val="0"/>
              <w:marRight w:val="0"/>
              <w:marTop w:val="0"/>
              <w:marBottom w:val="0"/>
              <w:divBdr>
                <w:top w:val="none" w:sz="0" w:space="0" w:color="auto"/>
                <w:left w:val="none" w:sz="0" w:space="0" w:color="auto"/>
                <w:bottom w:val="none" w:sz="0" w:space="0" w:color="auto"/>
                <w:right w:val="none" w:sz="0" w:space="0" w:color="auto"/>
              </w:divBdr>
              <w:divsChild>
                <w:div w:id="17091431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014574877">
      <w:bodyDiv w:val="1"/>
      <w:marLeft w:val="0"/>
      <w:marRight w:val="0"/>
      <w:marTop w:val="0"/>
      <w:marBottom w:val="0"/>
      <w:divBdr>
        <w:top w:val="none" w:sz="0" w:space="0" w:color="auto"/>
        <w:left w:val="none" w:sz="0" w:space="0" w:color="auto"/>
        <w:bottom w:val="none" w:sz="0" w:space="0" w:color="auto"/>
        <w:right w:val="none" w:sz="0" w:space="0" w:color="auto"/>
      </w:divBdr>
      <w:divsChild>
        <w:div w:id="1278752757">
          <w:marLeft w:val="0"/>
          <w:marRight w:val="0"/>
          <w:marTop w:val="0"/>
          <w:marBottom w:val="0"/>
          <w:divBdr>
            <w:top w:val="single" w:sz="2" w:space="0" w:color="E0E0E0"/>
            <w:left w:val="single" w:sz="2" w:space="0" w:color="E0E0E0"/>
            <w:bottom w:val="single" w:sz="2" w:space="0" w:color="E0E0E0"/>
            <w:right w:val="single" w:sz="2" w:space="0" w:color="E0E0E0"/>
          </w:divBdr>
          <w:divsChild>
            <w:div w:id="726802630">
              <w:marLeft w:val="0"/>
              <w:marRight w:val="0"/>
              <w:marTop w:val="0"/>
              <w:marBottom w:val="0"/>
              <w:divBdr>
                <w:top w:val="single" w:sz="2" w:space="0" w:color="E0E0E0"/>
                <w:left w:val="single" w:sz="2" w:space="0" w:color="E0E0E0"/>
                <w:bottom w:val="single" w:sz="2" w:space="0" w:color="E0E0E0"/>
                <w:right w:val="single" w:sz="2" w:space="0" w:color="E0E0E0"/>
              </w:divBdr>
              <w:divsChild>
                <w:div w:id="5134016">
                  <w:marLeft w:val="0"/>
                  <w:marRight w:val="0"/>
                  <w:marTop w:val="0"/>
                  <w:marBottom w:val="0"/>
                  <w:divBdr>
                    <w:top w:val="single" w:sz="2" w:space="0" w:color="E0E0E0"/>
                    <w:left w:val="single" w:sz="2" w:space="0" w:color="E0E0E0"/>
                    <w:bottom w:val="single" w:sz="2" w:space="0" w:color="E0E0E0"/>
                    <w:right w:val="single" w:sz="2" w:space="0" w:color="E0E0E0"/>
                  </w:divBdr>
                  <w:divsChild>
                    <w:div w:id="1597177899">
                      <w:marLeft w:val="0"/>
                      <w:marRight w:val="0"/>
                      <w:marTop w:val="0"/>
                      <w:marBottom w:val="0"/>
                      <w:divBdr>
                        <w:top w:val="single" w:sz="2" w:space="0" w:color="E0E0E0"/>
                        <w:left w:val="single" w:sz="2" w:space="0" w:color="E0E0E0"/>
                        <w:bottom w:val="single" w:sz="2" w:space="0" w:color="E0E0E0"/>
                        <w:right w:val="single" w:sz="2" w:space="0" w:color="E0E0E0"/>
                      </w:divBdr>
                    </w:div>
                    <w:div w:id="1880776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55300879">
          <w:marLeft w:val="0"/>
          <w:marRight w:val="0"/>
          <w:marTop w:val="0"/>
          <w:marBottom w:val="0"/>
          <w:divBdr>
            <w:top w:val="single" w:sz="2" w:space="0" w:color="E0E0E0"/>
            <w:left w:val="single" w:sz="2" w:space="0" w:color="E0E0E0"/>
            <w:bottom w:val="single" w:sz="2" w:space="0" w:color="E0E0E0"/>
            <w:right w:val="single" w:sz="2" w:space="0" w:color="E0E0E0"/>
          </w:divBdr>
          <w:divsChild>
            <w:div w:id="2136676229">
              <w:marLeft w:val="0"/>
              <w:marRight w:val="0"/>
              <w:marTop w:val="0"/>
              <w:marBottom w:val="0"/>
              <w:divBdr>
                <w:top w:val="single" w:sz="2" w:space="0" w:color="E0E0E0"/>
                <w:left w:val="single" w:sz="2" w:space="0" w:color="E0E0E0"/>
                <w:bottom w:val="single" w:sz="2" w:space="0" w:color="E0E0E0"/>
                <w:right w:val="single" w:sz="2" w:space="0" w:color="E0E0E0"/>
              </w:divBdr>
              <w:divsChild>
                <w:div w:id="1585602663">
                  <w:marLeft w:val="0"/>
                  <w:marRight w:val="0"/>
                  <w:marTop w:val="0"/>
                  <w:marBottom w:val="0"/>
                  <w:divBdr>
                    <w:top w:val="single" w:sz="2" w:space="0" w:color="E0E0E0"/>
                    <w:left w:val="single" w:sz="2" w:space="0" w:color="E0E0E0"/>
                    <w:bottom w:val="single" w:sz="2" w:space="0" w:color="E0E0E0"/>
                    <w:right w:val="single" w:sz="2" w:space="0" w:color="E0E0E0"/>
                  </w:divBdr>
                  <w:divsChild>
                    <w:div w:id="362902265">
                      <w:marLeft w:val="0"/>
                      <w:marRight w:val="0"/>
                      <w:marTop w:val="0"/>
                      <w:marBottom w:val="0"/>
                      <w:divBdr>
                        <w:top w:val="single" w:sz="2" w:space="0" w:color="E0E0E0"/>
                        <w:left w:val="single" w:sz="2" w:space="0" w:color="E0E0E0"/>
                        <w:bottom w:val="single" w:sz="2" w:space="0" w:color="E0E0E0"/>
                        <w:right w:val="single" w:sz="2" w:space="0" w:color="E0E0E0"/>
                      </w:divBdr>
                      <w:divsChild>
                        <w:div w:id="2127113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3745845">
              <w:marLeft w:val="0"/>
              <w:marRight w:val="0"/>
              <w:marTop w:val="0"/>
              <w:marBottom w:val="0"/>
              <w:divBdr>
                <w:top w:val="single" w:sz="2" w:space="0" w:color="E0E0E0"/>
                <w:left w:val="single" w:sz="2" w:space="0" w:color="E0E0E0"/>
                <w:bottom w:val="single" w:sz="2" w:space="0" w:color="E0E0E0"/>
                <w:right w:val="single" w:sz="2" w:space="0" w:color="E0E0E0"/>
              </w:divBdr>
              <w:divsChild>
                <w:div w:id="1454058650">
                  <w:marLeft w:val="0"/>
                  <w:marRight w:val="0"/>
                  <w:marTop w:val="0"/>
                  <w:marBottom w:val="0"/>
                  <w:divBdr>
                    <w:top w:val="single" w:sz="2" w:space="0" w:color="E0E0E0"/>
                    <w:left w:val="single" w:sz="2" w:space="0" w:color="E0E0E0"/>
                    <w:bottom w:val="single" w:sz="2" w:space="0" w:color="E0E0E0"/>
                    <w:right w:val="single" w:sz="2" w:space="0" w:color="E0E0E0"/>
                  </w:divBdr>
                </w:div>
                <w:div w:id="721713617">
                  <w:marLeft w:val="0"/>
                  <w:marRight w:val="0"/>
                  <w:marTop w:val="0"/>
                  <w:marBottom w:val="0"/>
                  <w:divBdr>
                    <w:top w:val="single" w:sz="2" w:space="0" w:color="E0E0E0"/>
                    <w:left w:val="single" w:sz="2" w:space="0" w:color="E0E0E0"/>
                    <w:bottom w:val="single" w:sz="2" w:space="0" w:color="E0E0E0"/>
                    <w:right w:val="single" w:sz="2" w:space="0" w:color="E0E0E0"/>
                  </w:divBdr>
                  <w:divsChild>
                    <w:div w:id="378289849">
                      <w:marLeft w:val="0"/>
                      <w:marRight w:val="0"/>
                      <w:marTop w:val="0"/>
                      <w:marBottom w:val="0"/>
                      <w:divBdr>
                        <w:top w:val="single" w:sz="2" w:space="0" w:color="E0E0E0"/>
                        <w:left w:val="single" w:sz="2" w:space="0" w:color="E0E0E0"/>
                        <w:bottom w:val="single" w:sz="2" w:space="0" w:color="E0E0E0"/>
                        <w:right w:val="single" w:sz="2" w:space="0" w:color="E0E0E0"/>
                      </w:divBdr>
                      <w:divsChild>
                        <w:div w:id="3124169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6983953">
                      <w:marLeft w:val="0"/>
                      <w:marRight w:val="0"/>
                      <w:marTop w:val="0"/>
                      <w:marBottom w:val="0"/>
                      <w:divBdr>
                        <w:top w:val="single" w:sz="2" w:space="0" w:color="E0E0E0"/>
                        <w:left w:val="single" w:sz="2" w:space="0" w:color="E0E0E0"/>
                        <w:bottom w:val="single" w:sz="2" w:space="0" w:color="E0E0E0"/>
                        <w:right w:val="single" w:sz="2" w:space="0" w:color="E0E0E0"/>
                      </w:divBdr>
                      <w:divsChild>
                        <w:div w:id="15484863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3280272">
                      <w:marLeft w:val="0"/>
                      <w:marRight w:val="0"/>
                      <w:marTop w:val="0"/>
                      <w:marBottom w:val="0"/>
                      <w:divBdr>
                        <w:top w:val="single" w:sz="2" w:space="0" w:color="E0E0E0"/>
                        <w:left w:val="single" w:sz="2" w:space="0" w:color="E0E0E0"/>
                        <w:bottom w:val="single" w:sz="2" w:space="0" w:color="E0E0E0"/>
                        <w:right w:val="single" w:sz="2" w:space="0" w:color="E0E0E0"/>
                      </w:divBdr>
                      <w:divsChild>
                        <w:div w:id="247692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4582581">
                      <w:marLeft w:val="0"/>
                      <w:marRight w:val="0"/>
                      <w:marTop w:val="0"/>
                      <w:marBottom w:val="0"/>
                      <w:divBdr>
                        <w:top w:val="single" w:sz="2" w:space="0" w:color="E0E0E0"/>
                        <w:left w:val="single" w:sz="2" w:space="0" w:color="E0E0E0"/>
                        <w:bottom w:val="single" w:sz="2" w:space="0" w:color="E0E0E0"/>
                        <w:right w:val="single" w:sz="2" w:space="0" w:color="E0E0E0"/>
                      </w:divBdr>
                      <w:divsChild>
                        <w:div w:id="919559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3682432">
                      <w:marLeft w:val="0"/>
                      <w:marRight w:val="0"/>
                      <w:marTop w:val="0"/>
                      <w:marBottom w:val="0"/>
                      <w:divBdr>
                        <w:top w:val="single" w:sz="2" w:space="0" w:color="E0E0E0"/>
                        <w:left w:val="single" w:sz="2" w:space="0" w:color="E0E0E0"/>
                        <w:bottom w:val="single" w:sz="2" w:space="0" w:color="E0E0E0"/>
                        <w:right w:val="single" w:sz="2" w:space="0" w:color="E0E0E0"/>
                      </w:divBdr>
                      <w:divsChild>
                        <w:div w:id="7616065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15687169">
      <w:bodyDiv w:val="1"/>
      <w:marLeft w:val="0"/>
      <w:marRight w:val="0"/>
      <w:marTop w:val="0"/>
      <w:marBottom w:val="0"/>
      <w:divBdr>
        <w:top w:val="none" w:sz="0" w:space="0" w:color="auto"/>
        <w:left w:val="none" w:sz="0" w:space="0" w:color="auto"/>
        <w:bottom w:val="none" w:sz="0" w:space="0" w:color="auto"/>
        <w:right w:val="none" w:sz="0" w:space="0" w:color="auto"/>
      </w:divBdr>
      <w:divsChild>
        <w:div w:id="967008857">
          <w:marLeft w:val="0"/>
          <w:marRight w:val="0"/>
          <w:marTop w:val="0"/>
          <w:marBottom w:val="0"/>
          <w:divBdr>
            <w:top w:val="none" w:sz="0" w:space="0" w:color="auto"/>
            <w:left w:val="none" w:sz="0" w:space="0" w:color="auto"/>
            <w:bottom w:val="none" w:sz="0" w:space="0" w:color="auto"/>
            <w:right w:val="none" w:sz="0" w:space="0" w:color="auto"/>
          </w:divBdr>
          <w:divsChild>
            <w:div w:id="1463578392">
              <w:marLeft w:val="0"/>
              <w:marRight w:val="300"/>
              <w:marTop w:val="0"/>
              <w:marBottom w:val="0"/>
              <w:divBdr>
                <w:top w:val="none" w:sz="0" w:space="0" w:color="auto"/>
                <w:left w:val="none" w:sz="0" w:space="0" w:color="auto"/>
                <w:bottom w:val="none" w:sz="0" w:space="0" w:color="auto"/>
                <w:right w:val="none" w:sz="0" w:space="0" w:color="auto"/>
              </w:divBdr>
              <w:divsChild>
                <w:div w:id="521363149">
                  <w:marLeft w:val="0"/>
                  <w:marRight w:val="0"/>
                  <w:marTop w:val="0"/>
                  <w:marBottom w:val="0"/>
                  <w:divBdr>
                    <w:top w:val="none" w:sz="0" w:space="0" w:color="auto"/>
                    <w:left w:val="none" w:sz="0" w:space="0" w:color="auto"/>
                    <w:bottom w:val="none" w:sz="0" w:space="0" w:color="auto"/>
                    <w:right w:val="none" w:sz="0" w:space="0" w:color="auto"/>
                  </w:divBdr>
                </w:div>
                <w:div w:id="197932848">
                  <w:marLeft w:val="0"/>
                  <w:marRight w:val="0"/>
                  <w:marTop w:val="0"/>
                  <w:marBottom w:val="0"/>
                  <w:divBdr>
                    <w:top w:val="none" w:sz="0" w:space="0" w:color="auto"/>
                    <w:left w:val="none" w:sz="0" w:space="0" w:color="auto"/>
                    <w:bottom w:val="none" w:sz="0" w:space="0" w:color="auto"/>
                    <w:right w:val="none" w:sz="0" w:space="0" w:color="auto"/>
                  </w:divBdr>
                </w:div>
              </w:divsChild>
            </w:div>
            <w:div w:id="463086608">
              <w:marLeft w:val="0"/>
              <w:marRight w:val="0"/>
              <w:marTop w:val="0"/>
              <w:marBottom w:val="0"/>
              <w:divBdr>
                <w:top w:val="none" w:sz="0" w:space="0" w:color="auto"/>
                <w:left w:val="none" w:sz="0" w:space="0" w:color="auto"/>
                <w:bottom w:val="none" w:sz="0" w:space="0" w:color="auto"/>
                <w:right w:val="none" w:sz="0" w:space="0" w:color="auto"/>
              </w:divBdr>
              <w:divsChild>
                <w:div w:id="570583972">
                  <w:marLeft w:val="150"/>
                  <w:marRight w:val="0"/>
                  <w:marTop w:val="0"/>
                  <w:marBottom w:val="0"/>
                  <w:divBdr>
                    <w:top w:val="none" w:sz="0" w:space="0" w:color="auto"/>
                    <w:left w:val="none" w:sz="0" w:space="0" w:color="auto"/>
                    <w:bottom w:val="none" w:sz="0" w:space="0" w:color="auto"/>
                    <w:right w:val="none" w:sz="0" w:space="0" w:color="auto"/>
                  </w:divBdr>
                </w:div>
              </w:divsChild>
            </w:div>
            <w:div w:id="1494836503">
              <w:marLeft w:val="0"/>
              <w:marRight w:val="0"/>
              <w:marTop w:val="0"/>
              <w:marBottom w:val="0"/>
              <w:divBdr>
                <w:top w:val="none" w:sz="0" w:space="0" w:color="auto"/>
                <w:left w:val="none" w:sz="0" w:space="0" w:color="auto"/>
                <w:bottom w:val="none" w:sz="0" w:space="0" w:color="auto"/>
                <w:right w:val="none" w:sz="0" w:space="0" w:color="auto"/>
              </w:divBdr>
              <w:divsChild>
                <w:div w:id="440491931">
                  <w:marLeft w:val="0"/>
                  <w:marRight w:val="0"/>
                  <w:marTop w:val="0"/>
                  <w:marBottom w:val="0"/>
                  <w:divBdr>
                    <w:top w:val="none" w:sz="0" w:space="0" w:color="auto"/>
                    <w:left w:val="none" w:sz="0" w:space="0" w:color="auto"/>
                    <w:bottom w:val="none" w:sz="0" w:space="0" w:color="auto"/>
                    <w:right w:val="none" w:sz="0" w:space="0" w:color="auto"/>
                  </w:divBdr>
                </w:div>
                <w:div w:id="13312845">
                  <w:marLeft w:val="0"/>
                  <w:marRight w:val="0"/>
                  <w:marTop w:val="0"/>
                  <w:marBottom w:val="0"/>
                  <w:divBdr>
                    <w:top w:val="none" w:sz="0" w:space="0" w:color="auto"/>
                    <w:left w:val="none" w:sz="0" w:space="0" w:color="auto"/>
                    <w:bottom w:val="none" w:sz="0" w:space="0" w:color="auto"/>
                    <w:right w:val="none" w:sz="0" w:space="0" w:color="auto"/>
                  </w:divBdr>
                  <w:divsChild>
                    <w:div w:id="1754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37657">
          <w:marLeft w:val="0"/>
          <w:marRight w:val="0"/>
          <w:marTop w:val="0"/>
          <w:marBottom w:val="300"/>
          <w:divBdr>
            <w:top w:val="none" w:sz="0" w:space="0" w:color="auto"/>
            <w:left w:val="none" w:sz="0" w:space="0" w:color="auto"/>
            <w:bottom w:val="none" w:sz="0" w:space="0" w:color="auto"/>
            <w:right w:val="none" w:sz="0" w:space="0" w:color="auto"/>
          </w:divBdr>
          <w:divsChild>
            <w:div w:id="2076201956">
              <w:marLeft w:val="0"/>
              <w:marRight w:val="0"/>
              <w:marTop w:val="0"/>
              <w:marBottom w:val="0"/>
              <w:divBdr>
                <w:top w:val="none" w:sz="0" w:space="0" w:color="auto"/>
                <w:left w:val="none" w:sz="0" w:space="0" w:color="auto"/>
                <w:bottom w:val="none" w:sz="0" w:space="0" w:color="auto"/>
                <w:right w:val="none" w:sz="0" w:space="0" w:color="auto"/>
              </w:divBdr>
              <w:divsChild>
                <w:div w:id="1076975585">
                  <w:marLeft w:val="-225"/>
                  <w:marRight w:val="-225"/>
                  <w:marTop w:val="0"/>
                  <w:marBottom w:val="0"/>
                  <w:divBdr>
                    <w:top w:val="none" w:sz="0" w:space="0" w:color="auto"/>
                    <w:left w:val="none" w:sz="0" w:space="0" w:color="auto"/>
                    <w:bottom w:val="none" w:sz="0" w:space="0" w:color="auto"/>
                    <w:right w:val="none" w:sz="0" w:space="0" w:color="auto"/>
                  </w:divBdr>
                  <w:divsChild>
                    <w:div w:id="291255541">
                      <w:marLeft w:val="0"/>
                      <w:marRight w:val="0"/>
                      <w:marTop w:val="0"/>
                      <w:marBottom w:val="0"/>
                      <w:divBdr>
                        <w:top w:val="none" w:sz="0" w:space="0" w:color="auto"/>
                        <w:left w:val="none" w:sz="0" w:space="0" w:color="auto"/>
                        <w:bottom w:val="none" w:sz="0" w:space="0" w:color="auto"/>
                        <w:right w:val="none" w:sz="0" w:space="0" w:color="auto"/>
                      </w:divBdr>
                      <w:divsChild>
                        <w:div w:id="302202574">
                          <w:marLeft w:val="0"/>
                          <w:marRight w:val="0"/>
                          <w:marTop w:val="0"/>
                          <w:marBottom w:val="0"/>
                          <w:divBdr>
                            <w:top w:val="none" w:sz="0" w:space="0" w:color="auto"/>
                            <w:left w:val="none" w:sz="0" w:space="0" w:color="auto"/>
                            <w:bottom w:val="none" w:sz="0" w:space="0" w:color="auto"/>
                            <w:right w:val="none" w:sz="0" w:space="0" w:color="auto"/>
                          </w:divBdr>
                          <w:divsChild>
                            <w:div w:id="177232793">
                              <w:marLeft w:val="0"/>
                              <w:marRight w:val="0"/>
                              <w:marTop w:val="0"/>
                              <w:marBottom w:val="0"/>
                              <w:divBdr>
                                <w:top w:val="none" w:sz="0" w:space="0" w:color="auto"/>
                                <w:left w:val="none" w:sz="0" w:space="0" w:color="auto"/>
                                <w:bottom w:val="none" w:sz="0" w:space="0" w:color="auto"/>
                                <w:right w:val="none" w:sz="0" w:space="0" w:color="auto"/>
                              </w:divBdr>
                              <w:divsChild>
                                <w:div w:id="18875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597242">
          <w:marLeft w:val="0"/>
          <w:marRight w:val="0"/>
          <w:marTop w:val="300"/>
          <w:marBottom w:val="0"/>
          <w:divBdr>
            <w:top w:val="none" w:sz="0" w:space="0" w:color="auto"/>
            <w:left w:val="none" w:sz="0" w:space="0" w:color="auto"/>
            <w:bottom w:val="none" w:sz="0" w:space="0" w:color="auto"/>
            <w:right w:val="none" w:sz="0" w:space="0" w:color="auto"/>
          </w:divBdr>
        </w:div>
      </w:divsChild>
    </w:div>
    <w:div w:id="1016268860">
      <w:bodyDiv w:val="1"/>
      <w:marLeft w:val="0"/>
      <w:marRight w:val="0"/>
      <w:marTop w:val="0"/>
      <w:marBottom w:val="0"/>
      <w:divBdr>
        <w:top w:val="none" w:sz="0" w:space="0" w:color="auto"/>
        <w:left w:val="none" w:sz="0" w:space="0" w:color="auto"/>
        <w:bottom w:val="none" w:sz="0" w:space="0" w:color="auto"/>
        <w:right w:val="none" w:sz="0" w:space="0" w:color="auto"/>
      </w:divBdr>
      <w:divsChild>
        <w:div w:id="1693995341">
          <w:marLeft w:val="0"/>
          <w:marRight w:val="0"/>
          <w:marTop w:val="0"/>
          <w:marBottom w:val="0"/>
          <w:divBdr>
            <w:top w:val="single" w:sz="2" w:space="0" w:color="E0E0E0"/>
            <w:left w:val="single" w:sz="2" w:space="0" w:color="E0E0E0"/>
            <w:bottom w:val="single" w:sz="2" w:space="0" w:color="E0E0E0"/>
            <w:right w:val="single" w:sz="2" w:space="0" w:color="E0E0E0"/>
          </w:divBdr>
          <w:divsChild>
            <w:div w:id="212011044">
              <w:marLeft w:val="0"/>
              <w:marRight w:val="0"/>
              <w:marTop w:val="0"/>
              <w:marBottom w:val="0"/>
              <w:divBdr>
                <w:top w:val="single" w:sz="2" w:space="0" w:color="E0E0E0"/>
                <w:left w:val="single" w:sz="2" w:space="0" w:color="E0E0E0"/>
                <w:bottom w:val="single" w:sz="2" w:space="0" w:color="E0E0E0"/>
                <w:right w:val="single" w:sz="2" w:space="0" w:color="E0E0E0"/>
              </w:divBdr>
              <w:divsChild>
                <w:div w:id="502554067">
                  <w:marLeft w:val="0"/>
                  <w:marRight w:val="0"/>
                  <w:marTop w:val="0"/>
                  <w:marBottom w:val="0"/>
                  <w:divBdr>
                    <w:top w:val="single" w:sz="2" w:space="0" w:color="E0E0E0"/>
                    <w:left w:val="single" w:sz="2" w:space="0" w:color="E0E0E0"/>
                    <w:bottom w:val="single" w:sz="2" w:space="0" w:color="E0E0E0"/>
                    <w:right w:val="single" w:sz="2" w:space="0" w:color="E0E0E0"/>
                  </w:divBdr>
                  <w:divsChild>
                    <w:div w:id="1121997156">
                      <w:marLeft w:val="0"/>
                      <w:marRight w:val="0"/>
                      <w:marTop w:val="0"/>
                      <w:marBottom w:val="0"/>
                      <w:divBdr>
                        <w:top w:val="single" w:sz="2" w:space="0" w:color="E0E0E0"/>
                        <w:left w:val="single" w:sz="2" w:space="0" w:color="E0E0E0"/>
                        <w:bottom w:val="single" w:sz="2" w:space="0" w:color="E0E0E0"/>
                        <w:right w:val="single" w:sz="2" w:space="0" w:color="E0E0E0"/>
                      </w:divBdr>
                    </w:div>
                    <w:div w:id="163782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435197">
          <w:marLeft w:val="0"/>
          <w:marRight w:val="0"/>
          <w:marTop w:val="0"/>
          <w:marBottom w:val="0"/>
          <w:divBdr>
            <w:top w:val="single" w:sz="2" w:space="0" w:color="E0E0E0"/>
            <w:left w:val="single" w:sz="2" w:space="0" w:color="E0E0E0"/>
            <w:bottom w:val="single" w:sz="2" w:space="0" w:color="E0E0E0"/>
            <w:right w:val="single" w:sz="2" w:space="0" w:color="E0E0E0"/>
          </w:divBdr>
          <w:divsChild>
            <w:div w:id="2134518805">
              <w:marLeft w:val="0"/>
              <w:marRight w:val="0"/>
              <w:marTop w:val="0"/>
              <w:marBottom w:val="0"/>
              <w:divBdr>
                <w:top w:val="single" w:sz="2" w:space="0" w:color="E0E0E0"/>
                <w:left w:val="single" w:sz="2" w:space="0" w:color="E0E0E0"/>
                <w:bottom w:val="single" w:sz="2" w:space="0" w:color="E0E0E0"/>
                <w:right w:val="single" w:sz="2" w:space="0" w:color="E0E0E0"/>
              </w:divBdr>
              <w:divsChild>
                <w:div w:id="1202858290">
                  <w:marLeft w:val="0"/>
                  <w:marRight w:val="0"/>
                  <w:marTop w:val="0"/>
                  <w:marBottom w:val="0"/>
                  <w:divBdr>
                    <w:top w:val="single" w:sz="2" w:space="0" w:color="E0E0E0"/>
                    <w:left w:val="single" w:sz="2" w:space="0" w:color="E0E0E0"/>
                    <w:bottom w:val="single" w:sz="2" w:space="0" w:color="E0E0E0"/>
                    <w:right w:val="single" w:sz="2" w:space="0" w:color="E0E0E0"/>
                  </w:divBdr>
                  <w:divsChild>
                    <w:div w:id="132722046">
                      <w:marLeft w:val="0"/>
                      <w:marRight w:val="0"/>
                      <w:marTop w:val="0"/>
                      <w:marBottom w:val="0"/>
                      <w:divBdr>
                        <w:top w:val="single" w:sz="2" w:space="0" w:color="E0E0E0"/>
                        <w:left w:val="single" w:sz="2" w:space="0" w:color="E0E0E0"/>
                        <w:bottom w:val="single" w:sz="2" w:space="0" w:color="E0E0E0"/>
                        <w:right w:val="single" w:sz="2" w:space="0" w:color="E0E0E0"/>
                      </w:divBdr>
                      <w:divsChild>
                        <w:div w:id="1850947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725087">
              <w:marLeft w:val="0"/>
              <w:marRight w:val="0"/>
              <w:marTop w:val="0"/>
              <w:marBottom w:val="0"/>
              <w:divBdr>
                <w:top w:val="single" w:sz="2" w:space="0" w:color="E0E0E0"/>
                <w:left w:val="single" w:sz="2" w:space="0" w:color="E0E0E0"/>
                <w:bottom w:val="single" w:sz="2" w:space="0" w:color="E0E0E0"/>
                <w:right w:val="single" w:sz="2" w:space="0" w:color="E0E0E0"/>
              </w:divBdr>
              <w:divsChild>
                <w:div w:id="1074208609">
                  <w:marLeft w:val="0"/>
                  <w:marRight w:val="0"/>
                  <w:marTop w:val="0"/>
                  <w:marBottom w:val="0"/>
                  <w:divBdr>
                    <w:top w:val="single" w:sz="2" w:space="0" w:color="E0E0E0"/>
                    <w:left w:val="single" w:sz="2" w:space="0" w:color="E0E0E0"/>
                    <w:bottom w:val="single" w:sz="2" w:space="0" w:color="E0E0E0"/>
                    <w:right w:val="single" w:sz="2" w:space="0" w:color="E0E0E0"/>
                  </w:divBdr>
                </w:div>
                <w:div w:id="422262101">
                  <w:marLeft w:val="0"/>
                  <w:marRight w:val="0"/>
                  <w:marTop w:val="0"/>
                  <w:marBottom w:val="0"/>
                  <w:divBdr>
                    <w:top w:val="single" w:sz="2" w:space="0" w:color="E0E0E0"/>
                    <w:left w:val="single" w:sz="2" w:space="0" w:color="E0E0E0"/>
                    <w:bottom w:val="single" w:sz="2" w:space="0" w:color="E0E0E0"/>
                    <w:right w:val="single" w:sz="2" w:space="0" w:color="E0E0E0"/>
                  </w:divBdr>
                  <w:divsChild>
                    <w:div w:id="1938899523">
                      <w:marLeft w:val="0"/>
                      <w:marRight w:val="0"/>
                      <w:marTop w:val="0"/>
                      <w:marBottom w:val="0"/>
                      <w:divBdr>
                        <w:top w:val="single" w:sz="2" w:space="0" w:color="E0E0E0"/>
                        <w:left w:val="single" w:sz="2" w:space="0" w:color="E0E0E0"/>
                        <w:bottom w:val="single" w:sz="2" w:space="0" w:color="E0E0E0"/>
                        <w:right w:val="single" w:sz="2" w:space="0" w:color="E0E0E0"/>
                      </w:divBdr>
                      <w:divsChild>
                        <w:div w:id="16846279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5013403">
                      <w:marLeft w:val="0"/>
                      <w:marRight w:val="0"/>
                      <w:marTop w:val="0"/>
                      <w:marBottom w:val="0"/>
                      <w:divBdr>
                        <w:top w:val="single" w:sz="2" w:space="0" w:color="E0E0E0"/>
                        <w:left w:val="single" w:sz="2" w:space="0" w:color="E0E0E0"/>
                        <w:bottom w:val="single" w:sz="2" w:space="0" w:color="E0E0E0"/>
                        <w:right w:val="single" w:sz="2" w:space="0" w:color="E0E0E0"/>
                      </w:divBdr>
                      <w:divsChild>
                        <w:div w:id="799571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2779344">
                      <w:marLeft w:val="0"/>
                      <w:marRight w:val="0"/>
                      <w:marTop w:val="0"/>
                      <w:marBottom w:val="0"/>
                      <w:divBdr>
                        <w:top w:val="single" w:sz="2" w:space="0" w:color="E0E0E0"/>
                        <w:left w:val="single" w:sz="2" w:space="0" w:color="E0E0E0"/>
                        <w:bottom w:val="single" w:sz="2" w:space="0" w:color="E0E0E0"/>
                        <w:right w:val="single" w:sz="2" w:space="0" w:color="E0E0E0"/>
                      </w:divBdr>
                      <w:divsChild>
                        <w:div w:id="11527901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17922952">
      <w:bodyDiv w:val="1"/>
      <w:marLeft w:val="0"/>
      <w:marRight w:val="0"/>
      <w:marTop w:val="0"/>
      <w:marBottom w:val="0"/>
      <w:divBdr>
        <w:top w:val="none" w:sz="0" w:space="0" w:color="auto"/>
        <w:left w:val="none" w:sz="0" w:space="0" w:color="auto"/>
        <w:bottom w:val="none" w:sz="0" w:space="0" w:color="auto"/>
        <w:right w:val="none" w:sz="0" w:space="0" w:color="auto"/>
      </w:divBdr>
      <w:divsChild>
        <w:div w:id="1858352922">
          <w:marLeft w:val="0"/>
          <w:marRight w:val="0"/>
          <w:marTop w:val="0"/>
          <w:marBottom w:val="450"/>
          <w:divBdr>
            <w:top w:val="none" w:sz="0" w:space="0" w:color="auto"/>
            <w:left w:val="none" w:sz="0" w:space="0" w:color="auto"/>
            <w:bottom w:val="none" w:sz="0" w:space="0" w:color="auto"/>
            <w:right w:val="none" w:sz="0" w:space="0" w:color="auto"/>
          </w:divBdr>
          <w:divsChild>
            <w:div w:id="1084842454">
              <w:marLeft w:val="0"/>
              <w:marRight w:val="0"/>
              <w:marTop w:val="0"/>
              <w:marBottom w:val="75"/>
              <w:divBdr>
                <w:top w:val="none" w:sz="0" w:space="0" w:color="auto"/>
                <w:left w:val="none" w:sz="0" w:space="0" w:color="auto"/>
                <w:bottom w:val="none" w:sz="0" w:space="0" w:color="auto"/>
                <w:right w:val="none" w:sz="0" w:space="0" w:color="auto"/>
              </w:divBdr>
              <w:divsChild>
                <w:div w:id="449395347">
                  <w:marLeft w:val="0"/>
                  <w:marRight w:val="0"/>
                  <w:marTop w:val="0"/>
                  <w:marBottom w:val="0"/>
                  <w:divBdr>
                    <w:top w:val="none" w:sz="0" w:space="0" w:color="auto"/>
                    <w:left w:val="none" w:sz="0" w:space="0" w:color="auto"/>
                    <w:bottom w:val="none" w:sz="0" w:space="0" w:color="auto"/>
                    <w:right w:val="none" w:sz="0" w:space="0" w:color="auto"/>
                  </w:divBdr>
                  <w:divsChild>
                    <w:div w:id="1745684554">
                      <w:marLeft w:val="0"/>
                      <w:marRight w:val="0"/>
                      <w:marTop w:val="0"/>
                      <w:marBottom w:val="0"/>
                      <w:divBdr>
                        <w:top w:val="none" w:sz="0" w:space="0" w:color="auto"/>
                        <w:left w:val="none" w:sz="0" w:space="0" w:color="auto"/>
                        <w:bottom w:val="none" w:sz="0" w:space="0" w:color="auto"/>
                        <w:right w:val="none" w:sz="0" w:space="0" w:color="auto"/>
                      </w:divBdr>
                      <w:divsChild>
                        <w:div w:id="3706871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7515">
                  <w:marLeft w:val="0"/>
                  <w:marRight w:val="0"/>
                  <w:marTop w:val="0"/>
                  <w:marBottom w:val="0"/>
                  <w:divBdr>
                    <w:top w:val="none" w:sz="0" w:space="0" w:color="auto"/>
                    <w:left w:val="none" w:sz="0" w:space="0" w:color="auto"/>
                    <w:bottom w:val="none" w:sz="0" w:space="0" w:color="auto"/>
                    <w:right w:val="none" w:sz="0" w:space="0" w:color="auto"/>
                  </w:divBdr>
                  <w:divsChild>
                    <w:div w:id="10044325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1116562">
              <w:marLeft w:val="0"/>
              <w:marRight w:val="225"/>
              <w:marTop w:val="0"/>
              <w:marBottom w:val="0"/>
              <w:divBdr>
                <w:top w:val="none" w:sz="0" w:space="0" w:color="auto"/>
                <w:left w:val="none" w:sz="0" w:space="0" w:color="auto"/>
                <w:bottom w:val="none" w:sz="0" w:space="0" w:color="auto"/>
                <w:right w:val="none" w:sz="0" w:space="0" w:color="auto"/>
              </w:divBdr>
            </w:div>
          </w:divsChild>
        </w:div>
        <w:div w:id="1685087868">
          <w:marLeft w:val="0"/>
          <w:marRight w:val="0"/>
          <w:marTop w:val="0"/>
          <w:marBottom w:val="300"/>
          <w:divBdr>
            <w:top w:val="none" w:sz="0" w:space="0" w:color="auto"/>
            <w:left w:val="none" w:sz="0" w:space="0" w:color="auto"/>
            <w:bottom w:val="none" w:sz="0" w:space="0" w:color="auto"/>
            <w:right w:val="none" w:sz="0" w:space="0" w:color="auto"/>
          </w:divBdr>
          <w:divsChild>
            <w:div w:id="900599525">
              <w:marLeft w:val="0"/>
              <w:marRight w:val="0"/>
              <w:marTop w:val="0"/>
              <w:marBottom w:val="0"/>
              <w:divBdr>
                <w:top w:val="none" w:sz="0" w:space="0" w:color="auto"/>
                <w:left w:val="none" w:sz="0" w:space="0" w:color="auto"/>
                <w:bottom w:val="none" w:sz="0" w:space="0" w:color="auto"/>
                <w:right w:val="none" w:sz="0" w:space="0" w:color="auto"/>
              </w:divBdr>
              <w:divsChild>
                <w:div w:id="2097286016">
                  <w:marLeft w:val="-225"/>
                  <w:marRight w:val="-225"/>
                  <w:marTop w:val="0"/>
                  <w:marBottom w:val="0"/>
                  <w:divBdr>
                    <w:top w:val="none" w:sz="0" w:space="0" w:color="auto"/>
                    <w:left w:val="none" w:sz="0" w:space="0" w:color="auto"/>
                    <w:bottom w:val="none" w:sz="0" w:space="0" w:color="auto"/>
                    <w:right w:val="none" w:sz="0" w:space="0" w:color="auto"/>
                  </w:divBdr>
                  <w:divsChild>
                    <w:div w:id="870845267">
                      <w:marLeft w:val="0"/>
                      <w:marRight w:val="0"/>
                      <w:marTop w:val="0"/>
                      <w:marBottom w:val="0"/>
                      <w:divBdr>
                        <w:top w:val="none" w:sz="0" w:space="0" w:color="auto"/>
                        <w:left w:val="none" w:sz="0" w:space="0" w:color="auto"/>
                        <w:bottom w:val="none" w:sz="0" w:space="0" w:color="auto"/>
                        <w:right w:val="none" w:sz="0" w:space="0" w:color="auto"/>
                      </w:divBdr>
                      <w:divsChild>
                        <w:div w:id="345179161">
                          <w:marLeft w:val="0"/>
                          <w:marRight w:val="0"/>
                          <w:marTop w:val="0"/>
                          <w:marBottom w:val="0"/>
                          <w:divBdr>
                            <w:top w:val="none" w:sz="0" w:space="0" w:color="auto"/>
                            <w:left w:val="none" w:sz="0" w:space="0" w:color="auto"/>
                            <w:bottom w:val="none" w:sz="0" w:space="0" w:color="auto"/>
                            <w:right w:val="none" w:sz="0" w:space="0" w:color="auto"/>
                          </w:divBdr>
                          <w:divsChild>
                            <w:div w:id="1433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168175">
          <w:marLeft w:val="0"/>
          <w:marRight w:val="0"/>
          <w:marTop w:val="0"/>
          <w:marBottom w:val="0"/>
          <w:divBdr>
            <w:top w:val="none" w:sz="0" w:space="0" w:color="auto"/>
            <w:left w:val="none" w:sz="0" w:space="0" w:color="auto"/>
            <w:bottom w:val="none" w:sz="0" w:space="0" w:color="auto"/>
            <w:right w:val="none" w:sz="0" w:space="0" w:color="auto"/>
          </w:divBdr>
          <w:divsChild>
            <w:div w:id="303314955">
              <w:marLeft w:val="0"/>
              <w:marRight w:val="450"/>
              <w:marTop w:val="0"/>
              <w:marBottom w:val="150"/>
              <w:divBdr>
                <w:top w:val="none" w:sz="0" w:space="0" w:color="auto"/>
                <w:left w:val="none" w:sz="0" w:space="0" w:color="auto"/>
                <w:bottom w:val="none" w:sz="0" w:space="0" w:color="auto"/>
                <w:right w:val="none" w:sz="0" w:space="0" w:color="auto"/>
              </w:divBdr>
              <w:divsChild>
                <w:div w:id="1270433427">
                  <w:marLeft w:val="0"/>
                  <w:marRight w:val="0"/>
                  <w:marTop w:val="0"/>
                  <w:marBottom w:val="0"/>
                  <w:divBdr>
                    <w:top w:val="none" w:sz="0" w:space="0" w:color="auto"/>
                    <w:left w:val="none" w:sz="0" w:space="0" w:color="auto"/>
                    <w:bottom w:val="none" w:sz="0" w:space="0" w:color="auto"/>
                    <w:right w:val="none" w:sz="0" w:space="0" w:color="auto"/>
                  </w:divBdr>
                  <w:divsChild>
                    <w:div w:id="1269582927">
                      <w:marLeft w:val="0"/>
                      <w:marRight w:val="0"/>
                      <w:marTop w:val="0"/>
                      <w:marBottom w:val="0"/>
                      <w:divBdr>
                        <w:top w:val="none" w:sz="0" w:space="0" w:color="auto"/>
                        <w:left w:val="none" w:sz="0" w:space="0" w:color="auto"/>
                        <w:bottom w:val="none" w:sz="0" w:space="0" w:color="auto"/>
                        <w:right w:val="none" w:sz="0" w:space="0" w:color="auto"/>
                      </w:divBdr>
                    </w:div>
                    <w:div w:id="2690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1685">
      <w:bodyDiv w:val="1"/>
      <w:marLeft w:val="0"/>
      <w:marRight w:val="0"/>
      <w:marTop w:val="0"/>
      <w:marBottom w:val="0"/>
      <w:divBdr>
        <w:top w:val="none" w:sz="0" w:space="0" w:color="auto"/>
        <w:left w:val="none" w:sz="0" w:space="0" w:color="auto"/>
        <w:bottom w:val="none" w:sz="0" w:space="0" w:color="auto"/>
        <w:right w:val="none" w:sz="0" w:space="0" w:color="auto"/>
      </w:divBdr>
      <w:divsChild>
        <w:div w:id="1955476288">
          <w:marLeft w:val="0"/>
          <w:marRight w:val="0"/>
          <w:marTop w:val="0"/>
          <w:marBottom w:val="300"/>
          <w:divBdr>
            <w:top w:val="none" w:sz="0" w:space="0" w:color="auto"/>
            <w:left w:val="none" w:sz="0" w:space="0" w:color="auto"/>
            <w:bottom w:val="none" w:sz="0" w:space="0" w:color="auto"/>
            <w:right w:val="none" w:sz="0" w:space="0" w:color="auto"/>
          </w:divBdr>
        </w:div>
      </w:divsChild>
    </w:div>
    <w:div w:id="1023017045">
      <w:bodyDiv w:val="1"/>
      <w:marLeft w:val="0"/>
      <w:marRight w:val="0"/>
      <w:marTop w:val="0"/>
      <w:marBottom w:val="0"/>
      <w:divBdr>
        <w:top w:val="none" w:sz="0" w:space="0" w:color="auto"/>
        <w:left w:val="none" w:sz="0" w:space="0" w:color="auto"/>
        <w:bottom w:val="none" w:sz="0" w:space="0" w:color="auto"/>
        <w:right w:val="none" w:sz="0" w:space="0" w:color="auto"/>
      </w:divBdr>
      <w:divsChild>
        <w:div w:id="1470170013">
          <w:marLeft w:val="0"/>
          <w:marRight w:val="0"/>
          <w:marTop w:val="0"/>
          <w:marBottom w:val="0"/>
          <w:divBdr>
            <w:top w:val="none" w:sz="0" w:space="0" w:color="auto"/>
            <w:left w:val="none" w:sz="0" w:space="0" w:color="auto"/>
            <w:bottom w:val="none" w:sz="0" w:space="0" w:color="auto"/>
            <w:right w:val="none" w:sz="0" w:space="0" w:color="auto"/>
          </w:divBdr>
          <w:divsChild>
            <w:div w:id="1162239498">
              <w:marLeft w:val="0"/>
              <w:marRight w:val="300"/>
              <w:marTop w:val="0"/>
              <w:marBottom w:val="0"/>
              <w:divBdr>
                <w:top w:val="none" w:sz="0" w:space="0" w:color="auto"/>
                <w:left w:val="none" w:sz="0" w:space="0" w:color="auto"/>
                <w:bottom w:val="none" w:sz="0" w:space="0" w:color="auto"/>
                <w:right w:val="none" w:sz="0" w:space="0" w:color="auto"/>
              </w:divBdr>
              <w:divsChild>
                <w:div w:id="1311668997">
                  <w:marLeft w:val="0"/>
                  <w:marRight w:val="0"/>
                  <w:marTop w:val="0"/>
                  <w:marBottom w:val="0"/>
                  <w:divBdr>
                    <w:top w:val="none" w:sz="0" w:space="0" w:color="auto"/>
                    <w:left w:val="none" w:sz="0" w:space="0" w:color="auto"/>
                    <w:bottom w:val="none" w:sz="0" w:space="0" w:color="auto"/>
                    <w:right w:val="none" w:sz="0" w:space="0" w:color="auto"/>
                  </w:divBdr>
                </w:div>
                <w:div w:id="248539629">
                  <w:marLeft w:val="0"/>
                  <w:marRight w:val="0"/>
                  <w:marTop w:val="0"/>
                  <w:marBottom w:val="0"/>
                  <w:divBdr>
                    <w:top w:val="none" w:sz="0" w:space="0" w:color="auto"/>
                    <w:left w:val="none" w:sz="0" w:space="0" w:color="auto"/>
                    <w:bottom w:val="none" w:sz="0" w:space="0" w:color="auto"/>
                    <w:right w:val="none" w:sz="0" w:space="0" w:color="auto"/>
                  </w:divBdr>
                </w:div>
              </w:divsChild>
            </w:div>
            <w:div w:id="684670000">
              <w:marLeft w:val="0"/>
              <w:marRight w:val="0"/>
              <w:marTop w:val="0"/>
              <w:marBottom w:val="0"/>
              <w:divBdr>
                <w:top w:val="none" w:sz="0" w:space="0" w:color="auto"/>
                <w:left w:val="none" w:sz="0" w:space="0" w:color="auto"/>
                <w:bottom w:val="none" w:sz="0" w:space="0" w:color="auto"/>
                <w:right w:val="none" w:sz="0" w:space="0" w:color="auto"/>
              </w:divBdr>
              <w:divsChild>
                <w:div w:id="947850495">
                  <w:marLeft w:val="150"/>
                  <w:marRight w:val="0"/>
                  <w:marTop w:val="0"/>
                  <w:marBottom w:val="0"/>
                  <w:divBdr>
                    <w:top w:val="none" w:sz="0" w:space="0" w:color="auto"/>
                    <w:left w:val="none" w:sz="0" w:space="0" w:color="auto"/>
                    <w:bottom w:val="none" w:sz="0" w:space="0" w:color="auto"/>
                    <w:right w:val="none" w:sz="0" w:space="0" w:color="auto"/>
                  </w:divBdr>
                </w:div>
              </w:divsChild>
            </w:div>
            <w:div w:id="693729234">
              <w:marLeft w:val="0"/>
              <w:marRight w:val="0"/>
              <w:marTop w:val="0"/>
              <w:marBottom w:val="0"/>
              <w:divBdr>
                <w:top w:val="none" w:sz="0" w:space="0" w:color="auto"/>
                <w:left w:val="none" w:sz="0" w:space="0" w:color="auto"/>
                <w:bottom w:val="none" w:sz="0" w:space="0" w:color="auto"/>
                <w:right w:val="none" w:sz="0" w:space="0" w:color="auto"/>
              </w:divBdr>
              <w:divsChild>
                <w:div w:id="159204359">
                  <w:marLeft w:val="0"/>
                  <w:marRight w:val="0"/>
                  <w:marTop w:val="0"/>
                  <w:marBottom w:val="0"/>
                  <w:divBdr>
                    <w:top w:val="none" w:sz="0" w:space="0" w:color="auto"/>
                    <w:left w:val="none" w:sz="0" w:space="0" w:color="auto"/>
                    <w:bottom w:val="none" w:sz="0" w:space="0" w:color="auto"/>
                    <w:right w:val="none" w:sz="0" w:space="0" w:color="auto"/>
                  </w:divBdr>
                </w:div>
                <w:div w:id="1349287459">
                  <w:marLeft w:val="0"/>
                  <w:marRight w:val="0"/>
                  <w:marTop w:val="0"/>
                  <w:marBottom w:val="0"/>
                  <w:divBdr>
                    <w:top w:val="none" w:sz="0" w:space="0" w:color="auto"/>
                    <w:left w:val="none" w:sz="0" w:space="0" w:color="auto"/>
                    <w:bottom w:val="none" w:sz="0" w:space="0" w:color="auto"/>
                    <w:right w:val="none" w:sz="0" w:space="0" w:color="auto"/>
                  </w:divBdr>
                  <w:divsChild>
                    <w:div w:id="18485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9716">
          <w:marLeft w:val="0"/>
          <w:marRight w:val="0"/>
          <w:marTop w:val="0"/>
          <w:marBottom w:val="300"/>
          <w:divBdr>
            <w:top w:val="none" w:sz="0" w:space="0" w:color="auto"/>
            <w:left w:val="none" w:sz="0" w:space="0" w:color="auto"/>
            <w:bottom w:val="none" w:sz="0" w:space="0" w:color="auto"/>
            <w:right w:val="none" w:sz="0" w:space="0" w:color="auto"/>
          </w:divBdr>
          <w:divsChild>
            <w:div w:id="1001549385">
              <w:marLeft w:val="0"/>
              <w:marRight w:val="0"/>
              <w:marTop w:val="0"/>
              <w:marBottom w:val="0"/>
              <w:divBdr>
                <w:top w:val="none" w:sz="0" w:space="0" w:color="auto"/>
                <w:left w:val="none" w:sz="0" w:space="0" w:color="auto"/>
                <w:bottom w:val="none" w:sz="0" w:space="0" w:color="auto"/>
                <w:right w:val="none" w:sz="0" w:space="0" w:color="auto"/>
              </w:divBdr>
              <w:divsChild>
                <w:div w:id="1730958620">
                  <w:marLeft w:val="-225"/>
                  <w:marRight w:val="-225"/>
                  <w:marTop w:val="0"/>
                  <w:marBottom w:val="0"/>
                  <w:divBdr>
                    <w:top w:val="none" w:sz="0" w:space="0" w:color="auto"/>
                    <w:left w:val="none" w:sz="0" w:space="0" w:color="auto"/>
                    <w:bottom w:val="none" w:sz="0" w:space="0" w:color="auto"/>
                    <w:right w:val="none" w:sz="0" w:space="0" w:color="auto"/>
                  </w:divBdr>
                  <w:divsChild>
                    <w:div w:id="98306171">
                      <w:marLeft w:val="0"/>
                      <w:marRight w:val="0"/>
                      <w:marTop w:val="0"/>
                      <w:marBottom w:val="0"/>
                      <w:divBdr>
                        <w:top w:val="none" w:sz="0" w:space="0" w:color="auto"/>
                        <w:left w:val="none" w:sz="0" w:space="0" w:color="auto"/>
                        <w:bottom w:val="none" w:sz="0" w:space="0" w:color="auto"/>
                        <w:right w:val="none" w:sz="0" w:space="0" w:color="auto"/>
                      </w:divBdr>
                      <w:divsChild>
                        <w:div w:id="216865781">
                          <w:marLeft w:val="0"/>
                          <w:marRight w:val="0"/>
                          <w:marTop w:val="0"/>
                          <w:marBottom w:val="0"/>
                          <w:divBdr>
                            <w:top w:val="none" w:sz="0" w:space="0" w:color="auto"/>
                            <w:left w:val="none" w:sz="0" w:space="0" w:color="auto"/>
                            <w:bottom w:val="none" w:sz="0" w:space="0" w:color="auto"/>
                            <w:right w:val="none" w:sz="0" w:space="0" w:color="auto"/>
                          </w:divBdr>
                          <w:divsChild>
                            <w:div w:id="1527018648">
                              <w:marLeft w:val="0"/>
                              <w:marRight w:val="0"/>
                              <w:marTop w:val="0"/>
                              <w:marBottom w:val="0"/>
                              <w:divBdr>
                                <w:top w:val="none" w:sz="0" w:space="0" w:color="auto"/>
                                <w:left w:val="none" w:sz="0" w:space="0" w:color="auto"/>
                                <w:bottom w:val="none" w:sz="0" w:space="0" w:color="auto"/>
                                <w:right w:val="none" w:sz="0" w:space="0" w:color="auto"/>
                              </w:divBdr>
                              <w:divsChild>
                                <w:div w:id="20575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2052">
          <w:marLeft w:val="0"/>
          <w:marRight w:val="0"/>
          <w:marTop w:val="300"/>
          <w:marBottom w:val="0"/>
          <w:divBdr>
            <w:top w:val="none" w:sz="0" w:space="0" w:color="auto"/>
            <w:left w:val="none" w:sz="0" w:space="0" w:color="auto"/>
            <w:bottom w:val="none" w:sz="0" w:space="0" w:color="auto"/>
            <w:right w:val="none" w:sz="0" w:space="0" w:color="auto"/>
          </w:divBdr>
        </w:div>
      </w:divsChild>
    </w:div>
    <w:div w:id="1027099027">
      <w:bodyDiv w:val="1"/>
      <w:marLeft w:val="0"/>
      <w:marRight w:val="0"/>
      <w:marTop w:val="0"/>
      <w:marBottom w:val="0"/>
      <w:divBdr>
        <w:top w:val="none" w:sz="0" w:space="0" w:color="auto"/>
        <w:left w:val="none" w:sz="0" w:space="0" w:color="auto"/>
        <w:bottom w:val="none" w:sz="0" w:space="0" w:color="auto"/>
        <w:right w:val="none" w:sz="0" w:space="0" w:color="auto"/>
      </w:divBdr>
    </w:div>
    <w:div w:id="1027826471">
      <w:bodyDiv w:val="1"/>
      <w:marLeft w:val="0"/>
      <w:marRight w:val="0"/>
      <w:marTop w:val="0"/>
      <w:marBottom w:val="0"/>
      <w:divBdr>
        <w:top w:val="none" w:sz="0" w:space="0" w:color="auto"/>
        <w:left w:val="none" w:sz="0" w:space="0" w:color="auto"/>
        <w:bottom w:val="none" w:sz="0" w:space="0" w:color="auto"/>
        <w:right w:val="none" w:sz="0" w:space="0" w:color="auto"/>
      </w:divBdr>
      <w:divsChild>
        <w:div w:id="17588577">
          <w:marLeft w:val="0"/>
          <w:marRight w:val="0"/>
          <w:marTop w:val="0"/>
          <w:marBottom w:val="0"/>
          <w:divBdr>
            <w:top w:val="none" w:sz="0" w:space="0" w:color="auto"/>
            <w:left w:val="none" w:sz="0" w:space="0" w:color="auto"/>
            <w:bottom w:val="none" w:sz="0" w:space="0" w:color="auto"/>
            <w:right w:val="none" w:sz="0" w:space="0" w:color="auto"/>
          </w:divBdr>
        </w:div>
        <w:div w:id="1549024859">
          <w:marLeft w:val="0"/>
          <w:marRight w:val="0"/>
          <w:marTop w:val="0"/>
          <w:marBottom w:val="0"/>
          <w:divBdr>
            <w:top w:val="none" w:sz="0" w:space="0" w:color="auto"/>
            <w:left w:val="none" w:sz="0" w:space="0" w:color="auto"/>
            <w:bottom w:val="none" w:sz="0" w:space="0" w:color="auto"/>
            <w:right w:val="none" w:sz="0" w:space="0" w:color="auto"/>
          </w:divBdr>
        </w:div>
      </w:divsChild>
    </w:div>
    <w:div w:id="1028262022">
      <w:bodyDiv w:val="1"/>
      <w:marLeft w:val="0"/>
      <w:marRight w:val="0"/>
      <w:marTop w:val="0"/>
      <w:marBottom w:val="0"/>
      <w:divBdr>
        <w:top w:val="none" w:sz="0" w:space="0" w:color="auto"/>
        <w:left w:val="none" w:sz="0" w:space="0" w:color="auto"/>
        <w:bottom w:val="none" w:sz="0" w:space="0" w:color="auto"/>
        <w:right w:val="none" w:sz="0" w:space="0" w:color="auto"/>
      </w:divBdr>
      <w:divsChild>
        <w:div w:id="954294119">
          <w:marLeft w:val="0"/>
          <w:marRight w:val="0"/>
          <w:marTop w:val="0"/>
          <w:marBottom w:val="0"/>
          <w:divBdr>
            <w:top w:val="none" w:sz="0" w:space="0" w:color="auto"/>
            <w:left w:val="none" w:sz="0" w:space="0" w:color="auto"/>
            <w:bottom w:val="none" w:sz="0" w:space="0" w:color="auto"/>
            <w:right w:val="none" w:sz="0" w:space="0" w:color="auto"/>
          </w:divBdr>
          <w:divsChild>
            <w:div w:id="2135708679">
              <w:marLeft w:val="0"/>
              <w:marRight w:val="300"/>
              <w:marTop w:val="0"/>
              <w:marBottom w:val="0"/>
              <w:divBdr>
                <w:top w:val="none" w:sz="0" w:space="0" w:color="auto"/>
                <w:left w:val="none" w:sz="0" w:space="0" w:color="auto"/>
                <w:bottom w:val="none" w:sz="0" w:space="0" w:color="auto"/>
                <w:right w:val="none" w:sz="0" w:space="0" w:color="auto"/>
              </w:divBdr>
              <w:divsChild>
                <w:div w:id="674962086">
                  <w:marLeft w:val="0"/>
                  <w:marRight w:val="0"/>
                  <w:marTop w:val="0"/>
                  <w:marBottom w:val="0"/>
                  <w:divBdr>
                    <w:top w:val="none" w:sz="0" w:space="0" w:color="auto"/>
                    <w:left w:val="none" w:sz="0" w:space="0" w:color="auto"/>
                    <w:bottom w:val="none" w:sz="0" w:space="0" w:color="auto"/>
                    <w:right w:val="none" w:sz="0" w:space="0" w:color="auto"/>
                  </w:divBdr>
                </w:div>
                <w:div w:id="1768575075">
                  <w:marLeft w:val="0"/>
                  <w:marRight w:val="0"/>
                  <w:marTop w:val="0"/>
                  <w:marBottom w:val="0"/>
                  <w:divBdr>
                    <w:top w:val="none" w:sz="0" w:space="0" w:color="auto"/>
                    <w:left w:val="none" w:sz="0" w:space="0" w:color="auto"/>
                    <w:bottom w:val="none" w:sz="0" w:space="0" w:color="auto"/>
                    <w:right w:val="none" w:sz="0" w:space="0" w:color="auto"/>
                  </w:divBdr>
                </w:div>
              </w:divsChild>
            </w:div>
            <w:div w:id="1758164018">
              <w:marLeft w:val="0"/>
              <w:marRight w:val="0"/>
              <w:marTop w:val="0"/>
              <w:marBottom w:val="0"/>
              <w:divBdr>
                <w:top w:val="none" w:sz="0" w:space="0" w:color="auto"/>
                <w:left w:val="none" w:sz="0" w:space="0" w:color="auto"/>
                <w:bottom w:val="none" w:sz="0" w:space="0" w:color="auto"/>
                <w:right w:val="none" w:sz="0" w:space="0" w:color="auto"/>
              </w:divBdr>
              <w:divsChild>
                <w:div w:id="995064460">
                  <w:marLeft w:val="150"/>
                  <w:marRight w:val="0"/>
                  <w:marTop w:val="0"/>
                  <w:marBottom w:val="0"/>
                  <w:divBdr>
                    <w:top w:val="none" w:sz="0" w:space="0" w:color="auto"/>
                    <w:left w:val="none" w:sz="0" w:space="0" w:color="auto"/>
                    <w:bottom w:val="none" w:sz="0" w:space="0" w:color="auto"/>
                    <w:right w:val="none" w:sz="0" w:space="0" w:color="auto"/>
                  </w:divBdr>
                </w:div>
              </w:divsChild>
            </w:div>
            <w:div w:id="419107129">
              <w:marLeft w:val="0"/>
              <w:marRight w:val="0"/>
              <w:marTop w:val="0"/>
              <w:marBottom w:val="0"/>
              <w:divBdr>
                <w:top w:val="none" w:sz="0" w:space="0" w:color="auto"/>
                <w:left w:val="none" w:sz="0" w:space="0" w:color="auto"/>
                <w:bottom w:val="none" w:sz="0" w:space="0" w:color="auto"/>
                <w:right w:val="none" w:sz="0" w:space="0" w:color="auto"/>
              </w:divBdr>
              <w:divsChild>
                <w:div w:id="1577588909">
                  <w:marLeft w:val="0"/>
                  <w:marRight w:val="0"/>
                  <w:marTop w:val="0"/>
                  <w:marBottom w:val="0"/>
                  <w:divBdr>
                    <w:top w:val="none" w:sz="0" w:space="0" w:color="auto"/>
                    <w:left w:val="none" w:sz="0" w:space="0" w:color="auto"/>
                    <w:bottom w:val="none" w:sz="0" w:space="0" w:color="auto"/>
                    <w:right w:val="none" w:sz="0" w:space="0" w:color="auto"/>
                  </w:divBdr>
                </w:div>
                <w:div w:id="1843274218">
                  <w:marLeft w:val="0"/>
                  <w:marRight w:val="0"/>
                  <w:marTop w:val="0"/>
                  <w:marBottom w:val="0"/>
                  <w:divBdr>
                    <w:top w:val="none" w:sz="0" w:space="0" w:color="auto"/>
                    <w:left w:val="none" w:sz="0" w:space="0" w:color="auto"/>
                    <w:bottom w:val="none" w:sz="0" w:space="0" w:color="auto"/>
                    <w:right w:val="none" w:sz="0" w:space="0" w:color="auto"/>
                  </w:divBdr>
                  <w:divsChild>
                    <w:div w:id="10718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418">
          <w:marLeft w:val="0"/>
          <w:marRight w:val="0"/>
          <w:marTop w:val="0"/>
          <w:marBottom w:val="300"/>
          <w:divBdr>
            <w:top w:val="none" w:sz="0" w:space="0" w:color="auto"/>
            <w:left w:val="none" w:sz="0" w:space="0" w:color="auto"/>
            <w:bottom w:val="none" w:sz="0" w:space="0" w:color="auto"/>
            <w:right w:val="none" w:sz="0" w:space="0" w:color="auto"/>
          </w:divBdr>
          <w:divsChild>
            <w:div w:id="1182400786">
              <w:marLeft w:val="0"/>
              <w:marRight w:val="0"/>
              <w:marTop w:val="0"/>
              <w:marBottom w:val="0"/>
              <w:divBdr>
                <w:top w:val="none" w:sz="0" w:space="0" w:color="auto"/>
                <w:left w:val="none" w:sz="0" w:space="0" w:color="auto"/>
                <w:bottom w:val="none" w:sz="0" w:space="0" w:color="auto"/>
                <w:right w:val="none" w:sz="0" w:space="0" w:color="auto"/>
              </w:divBdr>
              <w:divsChild>
                <w:div w:id="1335256790">
                  <w:marLeft w:val="-225"/>
                  <w:marRight w:val="-225"/>
                  <w:marTop w:val="0"/>
                  <w:marBottom w:val="0"/>
                  <w:divBdr>
                    <w:top w:val="none" w:sz="0" w:space="0" w:color="auto"/>
                    <w:left w:val="none" w:sz="0" w:space="0" w:color="auto"/>
                    <w:bottom w:val="none" w:sz="0" w:space="0" w:color="auto"/>
                    <w:right w:val="none" w:sz="0" w:space="0" w:color="auto"/>
                  </w:divBdr>
                  <w:divsChild>
                    <w:div w:id="147213426">
                      <w:marLeft w:val="0"/>
                      <w:marRight w:val="0"/>
                      <w:marTop w:val="0"/>
                      <w:marBottom w:val="0"/>
                      <w:divBdr>
                        <w:top w:val="none" w:sz="0" w:space="0" w:color="auto"/>
                        <w:left w:val="none" w:sz="0" w:space="0" w:color="auto"/>
                        <w:bottom w:val="none" w:sz="0" w:space="0" w:color="auto"/>
                        <w:right w:val="none" w:sz="0" w:space="0" w:color="auto"/>
                      </w:divBdr>
                      <w:divsChild>
                        <w:div w:id="1478917669">
                          <w:marLeft w:val="0"/>
                          <w:marRight w:val="0"/>
                          <w:marTop w:val="0"/>
                          <w:marBottom w:val="0"/>
                          <w:divBdr>
                            <w:top w:val="none" w:sz="0" w:space="0" w:color="auto"/>
                            <w:left w:val="none" w:sz="0" w:space="0" w:color="auto"/>
                            <w:bottom w:val="none" w:sz="0" w:space="0" w:color="auto"/>
                            <w:right w:val="none" w:sz="0" w:space="0" w:color="auto"/>
                          </w:divBdr>
                          <w:divsChild>
                            <w:div w:id="1723014482">
                              <w:marLeft w:val="0"/>
                              <w:marRight w:val="0"/>
                              <w:marTop w:val="0"/>
                              <w:marBottom w:val="0"/>
                              <w:divBdr>
                                <w:top w:val="none" w:sz="0" w:space="0" w:color="auto"/>
                                <w:left w:val="none" w:sz="0" w:space="0" w:color="auto"/>
                                <w:bottom w:val="none" w:sz="0" w:space="0" w:color="auto"/>
                                <w:right w:val="none" w:sz="0" w:space="0" w:color="auto"/>
                              </w:divBdr>
                              <w:divsChild>
                                <w:div w:id="18991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019261">
          <w:marLeft w:val="0"/>
          <w:marRight w:val="0"/>
          <w:marTop w:val="300"/>
          <w:marBottom w:val="0"/>
          <w:divBdr>
            <w:top w:val="none" w:sz="0" w:space="0" w:color="auto"/>
            <w:left w:val="none" w:sz="0" w:space="0" w:color="auto"/>
            <w:bottom w:val="none" w:sz="0" w:space="0" w:color="auto"/>
            <w:right w:val="none" w:sz="0" w:space="0" w:color="auto"/>
          </w:divBdr>
        </w:div>
      </w:divsChild>
    </w:div>
    <w:div w:id="1028407232">
      <w:bodyDiv w:val="1"/>
      <w:marLeft w:val="0"/>
      <w:marRight w:val="0"/>
      <w:marTop w:val="0"/>
      <w:marBottom w:val="0"/>
      <w:divBdr>
        <w:top w:val="none" w:sz="0" w:space="0" w:color="auto"/>
        <w:left w:val="none" w:sz="0" w:space="0" w:color="auto"/>
        <w:bottom w:val="none" w:sz="0" w:space="0" w:color="auto"/>
        <w:right w:val="none" w:sz="0" w:space="0" w:color="auto"/>
      </w:divBdr>
    </w:div>
    <w:div w:id="1029911353">
      <w:bodyDiv w:val="1"/>
      <w:marLeft w:val="0"/>
      <w:marRight w:val="0"/>
      <w:marTop w:val="0"/>
      <w:marBottom w:val="0"/>
      <w:divBdr>
        <w:top w:val="none" w:sz="0" w:space="0" w:color="auto"/>
        <w:left w:val="none" w:sz="0" w:space="0" w:color="auto"/>
        <w:bottom w:val="none" w:sz="0" w:space="0" w:color="auto"/>
        <w:right w:val="none" w:sz="0" w:space="0" w:color="auto"/>
      </w:divBdr>
      <w:divsChild>
        <w:div w:id="1396658951">
          <w:marLeft w:val="0"/>
          <w:marRight w:val="0"/>
          <w:marTop w:val="0"/>
          <w:marBottom w:val="300"/>
          <w:divBdr>
            <w:top w:val="none" w:sz="0" w:space="0" w:color="auto"/>
            <w:left w:val="none" w:sz="0" w:space="0" w:color="auto"/>
            <w:bottom w:val="none" w:sz="0" w:space="0" w:color="auto"/>
            <w:right w:val="none" w:sz="0" w:space="0" w:color="auto"/>
          </w:divBdr>
        </w:div>
        <w:div w:id="440035470">
          <w:marLeft w:val="15"/>
          <w:marRight w:val="225"/>
          <w:marTop w:val="0"/>
          <w:marBottom w:val="105"/>
          <w:divBdr>
            <w:top w:val="none" w:sz="0" w:space="0" w:color="auto"/>
            <w:left w:val="none" w:sz="0" w:space="0" w:color="auto"/>
            <w:bottom w:val="none" w:sz="0" w:space="0" w:color="auto"/>
            <w:right w:val="none" w:sz="0" w:space="0" w:color="auto"/>
          </w:divBdr>
          <w:divsChild>
            <w:div w:id="15551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9698">
      <w:bodyDiv w:val="1"/>
      <w:marLeft w:val="0"/>
      <w:marRight w:val="0"/>
      <w:marTop w:val="0"/>
      <w:marBottom w:val="0"/>
      <w:divBdr>
        <w:top w:val="none" w:sz="0" w:space="0" w:color="auto"/>
        <w:left w:val="none" w:sz="0" w:space="0" w:color="auto"/>
        <w:bottom w:val="none" w:sz="0" w:space="0" w:color="auto"/>
        <w:right w:val="none" w:sz="0" w:space="0" w:color="auto"/>
      </w:divBdr>
      <w:divsChild>
        <w:div w:id="727923496">
          <w:marLeft w:val="0"/>
          <w:marRight w:val="0"/>
          <w:marTop w:val="0"/>
          <w:marBottom w:val="300"/>
          <w:divBdr>
            <w:top w:val="none" w:sz="0" w:space="0" w:color="auto"/>
            <w:left w:val="none" w:sz="0" w:space="0" w:color="auto"/>
            <w:bottom w:val="none" w:sz="0" w:space="0" w:color="auto"/>
            <w:right w:val="none" w:sz="0" w:space="0" w:color="auto"/>
          </w:divBdr>
        </w:div>
        <w:div w:id="919366014">
          <w:marLeft w:val="15"/>
          <w:marRight w:val="225"/>
          <w:marTop w:val="0"/>
          <w:marBottom w:val="105"/>
          <w:divBdr>
            <w:top w:val="none" w:sz="0" w:space="0" w:color="auto"/>
            <w:left w:val="none" w:sz="0" w:space="0" w:color="auto"/>
            <w:bottom w:val="none" w:sz="0" w:space="0" w:color="auto"/>
            <w:right w:val="none" w:sz="0" w:space="0" w:color="auto"/>
          </w:divBdr>
          <w:divsChild>
            <w:div w:id="397947077">
              <w:marLeft w:val="0"/>
              <w:marRight w:val="0"/>
              <w:marTop w:val="0"/>
              <w:marBottom w:val="0"/>
              <w:divBdr>
                <w:top w:val="none" w:sz="0" w:space="0" w:color="auto"/>
                <w:left w:val="none" w:sz="0" w:space="0" w:color="auto"/>
                <w:bottom w:val="none" w:sz="0" w:space="0" w:color="auto"/>
                <w:right w:val="none" w:sz="0" w:space="0" w:color="auto"/>
              </w:divBdr>
            </w:div>
            <w:div w:id="415177271">
              <w:marLeft w:val="0"/>
              <w:marRight w:val="0"/>
              <w:marTop w:val="0"/>
              <w:marBottom w:val="0"/>
              <w:divBdr>
                <w:top w:val="none" w:sz="0" w:space="0" w:color="auto"/>
                <w:left w:val="none" w:sz="0" w:space="0" w:color="auto"/>
                <w:bottom w:val="none" w:sz="0" w:space="0" w:color="auto"/>
                <w:right w:val="none" w:sz="0" w:space="0" w:color="auto"/>
              </w:divBdr>
            </w:div>
            <w:div w:id="873931930">
              <w:marLeft w:val="0"/>
              <w:marRight w:val="0"/>
              <w:marTop w:val="0"/>
              <w:marBottom w:val="0"/>
              <w:divBdr>
                <w:top w:val="none" w:sz="0" w:space="0" w:color="auto"/>
                <w:left w:val="none" w:sz="0" w:space="0" w:color="auto"/>
                <w:bottom w:val="none" w:sz="0" w:space="0" w:color="auto"/>
                <w:right w:val="none" w:sz="0" w:space="0" w:color="auto"/>
              </w:divBdr>
            </w:div>
            <w:div w:id="1255935115">
              <w:marLeft w:val="0"/>
              <w:marRight w:val="0"/>
              <w:marTop w:val="0"/>
              <w:marBottom w:val="0"/>
              <w:divBdr>
                <w:top w:val="none" w:sz="0" w:space="0" w:color="auto"/>
                <w:left w:val="none" w:sz="0" w:space="0" w:color="auto"/>
                <w:bottom w:val="none" w:sz="0" w:space="0" w:color="auto"/>
                <w:right w:val="none" w:sz="0" w:space="0" w:color="auto"/>
              </w:divBdr>
            </w:div>
            <w:div w:id="1266691416">
              <w:marLeft w:val="0"/>
              <w:marRight w:val="0"/>
              <w:marTop w:val="0"/>
              <w:marBottom w:val="0"/>
              <w:divBdr>
                <w:top w:val="none" w:sz="0" w:space="0" w:color="auto"/>
                <w:left w:val="none" w:sz="0" w:space="0" w:color="auto"/>
                <w:bottom w:val="none" w:sz="0" w:space="0" w:color="auto"/>
                <w:right w:val="none" w:sz="0" w:space="0" w:color="auto"/>
              </w:divBdr>
            </w:div>
            <w:div w:id="793789991">
              <w:marLeft w:val="0"/>
              <w:marRight w:val="0"/>
              <w:marTop w:val="0"/>
              <w:marBottom w:val="0"/>
              <w:divBdr>
                <w:top w:val="none" w:sz="0" w:space="0" w:color="auto"/>
                <w:left w:val="none" w:sz="0" w:space="0" w:color="auto"/>
                <w:bottom w:val="none" w:sz="0" w:space="0" w:color="auto"/>
                <w:right w:val="none" w:sz="0" w:space="0" w:color="auto"/>
              </w:divBdr>
            </w:div>
            <w:div w:id="15788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712">
      <w:bodyDiv w:val="1"/>
      <w:marLeft w:val="0"/>
      <w:marRight w:val="0"/>
      <w:marTop w:val="0"/>
      <w:marBottom w:val="0"/>
      <w:divBdr>
        <w:top w:val="none" w:sz="0" w:space="0" w:color="auto"/>
        <w:left w:val="none" w:sz="0" w:space="0" w:color="auto"/>
        <w:bottom w:val="none" w:sz="0" w:space="0" w:color="auto"/>
        <w:right w:val="none" w:sz="0" w:space="0" w:color="auto"/>
      </w:divBdr>
      <w:divsChild>
        <w:div w:id="927544112">
          <w:marLeft w:val="0"/>
          <w:marRight w:val="0"/>
          <w:marTop w:val="0"/>
          <w:marBottom w:val="300"/>
          <w:divBdr>
            <w:top w:val="none" w:sz="0" w:space="0" w:color="auto"/>
            <w:left w:val="none" w:sz="0" w:space="0" w:color="auto"/>
            <w:bottom w:val="none" w:sz="0" w:space="0" w:color="auto"/>
            <w:right w:val="none" w:sz="0" w:space="0" w:color="auto"/>
          </w:divBdr>
        </w:div>
        <w:div w:id="1540779251">
          <w:marLeft w:val="15"/>
          <w:marRight w:val="225"/>
          <w:marTop w:val="0"/>
          <w:marBottom w:val="105"/>
          <w:divBdr>
            <w:top w:val="none" w:sz="0" w:space="0" w:color="auto"/>
            <w:left w:val="none" w:sz="0" w:space="0" w:color="auto"/>
            <w:bottom w:val="none" w:sz="0" w:space="0" w:color="auto"/>
            <w:right w:val="none" w:sz="0" w:space="0" w:color="auto"/>
          </w:divBdr>
          <w:divsChild>
            <w:div w:id="16573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6457">
      <w:bodyDiv w:val="1"/>
      <w:marLeft w:val="0"/>
      <w:marRight w:val="0"/>
      <w:marTop w:val="0"/>
      <w:marBottom w:val="0"/>
      <w:divBdr>
        <w:top w:val="none" w:sz="0" w:space="0" w:color="auto"/>
        <w:left w:val="none" w:sz="0" w:space="0" w:color="auto"/>
        <w:bottom w:val="none" w:sz="0" w:space="0" w:color="auto"/>
        <w:right w:val="none" w:sz="0" w:space="0" w:color="auto"/>
      </w:divBdr>
      <w:divsChild>
        <w:div w:id="300379653">
          <w:marLeft w:val="-225"/>
          <w:marRight w:val="-225"/>
          <w:marTop w:val="0"/>
          <w:marBottom w:val="0"/>
          <w:divBdr>
            <w:top w:val="none" w:sz="0" w:space="0" w:color="auto"/>
            <w:left w:val="none" w:sz="0" w:space="0" w:color="auto"/>
            <w:bottom w:val="none" w:sz="0" w:space="0" w:color="auto"/>
            <w:right w:val="none" w:sz="0" w:space="0" w:color="auto"/>
          </w:divBdr>
          <w:divsChild>
            <w:div w:id="2034576217">
              <w:marLeft w:val="0"/>
              <w:marRight w:val="0"/>
              <w:marTop w:val="0"/>
              <w:marBottom w:val="0"/>
              <w:divBdr>
                <w:top w:val="none" w:sz="0" w:space="0" w:color="auto"/>
                <w:left w:val="none" w:sz="0" w:space="0" w:color="auto"/>
                <w:bottom w:val="none" w:sz="0" w:space="0" w:color="auto"/>
                <w:right w:val="none" w:sz="0" w:space="0" w:color="auto"/>
              </w:divBdr>
              <w:divsChild>
                <w:div w:id="2081558455">
                  <w:marLeft w:val="-225"/>
                  <w:marRight w:val="-225"/>
                  <w:marTop w:val="0"/>
                  <w:marBottom w:val="0"/>
                  <w:divBdr>
                    <w:top w:val="none" w:sz="0" w:space="0" w:color="auto"/>
                    <w:left w:val="none" w:sz="0" w:space="0" w:color="auto"/>
                    <w:bottom w:val="none" w:sz="0" w:space="0" w:color="auto"/>
                    <w:right w:val="none" w:sz="0" w:space="0" w:color="auto"/>
                  </w:divBdr>
                  <w:divsChild>
                    <w:div w:id="14297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5360">
          <w:marLeft w:val="-225"/>
          <w:marRight w:val="-225"/>
          <w:marTop w:val="0"/>
          <w:marBottom w:val="0"/>
          <w:divBdr>
            <w:top w:val="none" w:sz="0" w:space="0" w:color="auto"/>
            <w:left w:val="none" w:sz="0" w:space="0" w:color="auto"/>
            <w:bottom w:val="none" w:sz="0" w:space="0" w:color="auto"/>
            <w:right w:val="none" w:sz="0" w:space="0" w:color="auto"/>
          </w:divBdr>
          <w:divsChild>
            <w:div w:id="108596222">
              <w:marLeft w:val="0"/>
              <w:marRight w:val="0"/>
              <w:marTop w:val="0"/>
              <w:marBottom w:val="0"/>
              <w:divBdr>
                <w:top w:val="none" w:sz="0" w:space="0" w:color="auto"/>
                <w:left w:val="none" w:sz="0" w:space="0" w:color="auto"/>
                <w:bottom w:val="none" w:sz="0" w:space="0" w:color="auto"/>
                <w:right w:val="none" w:sz="0" w:space="0" w:color="auto"/>
              </w:divBdr>
              <w:divsChild>
                <w:div w:id="669333952">
                  <w:marLeft w:val="0"/>
                  <w:marRight w:val="0"/>
                  <w:marTop w:val="0"/>
                  <w:marBottom w:val="0"/>
                  <w:divBdr>
                    <w:top w:val="none" w:sz="0" w:space="0" w:color="auto"/>
                    <w:left w:val="none" w:sz="0" w:space="0" w:color="auto"/>
                    <w:bottom w:val="none" w:sz="0" w:space="0" w:color="auto"/>
                    <w:right w:val="none" w:sz="0" w:space="0" w:color="auto"/>
                  </w:divBdr>
                  <w:divsChild>
                    <w:div w:id="1574505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938813">
              <w:marLeft w:val="1463"/>
              <w:marRight w:val="0"/>
              <w:marTop w:val="0"/>
              <w:marBottom w:val="0"/>
              <w:divBdr>
                <w:top w:val="none" w:sz="0" w:space="0" w:color="auto"/>
                <w:left w:val="none" w:sz="0" w:space="0" w:color="auto"/>
                <w:bottom w:val="none" w:sz="0" w:space="0" w:color="auto"/>
                <w:right w:val="none" w:sz="0" w:space="0" w:color="auto"/>
              </w:divBdr>
              <w:divsChild>
                <w:div w:id="4265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0373">
          <w:marLeft w:val="-225"/>
          <w:marRight w:val="-225"/>
          <w:marTop w:val="0"/>
          <w:marBottom w:val="0"/>
          <w:divBdr>
            <w:top w:val="none" w:sz="0" w:space="0" w:color="auto"/>
            <w:left w:val="none" w:sz="0" w:space="0" w:color="auto"/>
            <w:bottom w:val="none" w:sz="0" w:space="0" w:color="auto"/>
            <w:right w:val="none" w:sz="0" w:space="0" w:color="auto"/>
          </w:divBdr>
          <w:divsChild>
            <w:div w:id="12448759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42436381">
      <w:bodyDiv w:val="1"/>
      <w:marLeft w:val="0"/>
      <w:marRight w:val="0"/>
      <w:marTop w:val="0"/>
      <w:marBottom w:val="0"/>
      <w:divBdr>
        <w:top w:val="none" w:sz="0" w:space="0" w:color="auto"/>
        <w:left w:val="none" w:sz="0" w:space="0" w:color="auto"/>
        <w:bottom w:val="none" w:sz="0" w:space="0" w:color="auto"/>
        <w:right w:val="none" w:sz="0" w:space="0" w:color="auto"/>
      </w:divBdr>
      <w:divsChild>
        <w:div w:id="1405032741">
          <w:marLeft w:val="-225"/>
          <w:marRight w:val="-225"/>
          <w:marTop w:val="0"/>
          <w:marBottom w:val="0"/>
          <w:divBdr>
            <w:top w:val="none" w:sz="0" w:space="0" w:color="auto"/>
            <w:left w:val="none" w:sz="0" w:space="0" w:color="auto"/>
            <w:bottom w:val="none" w:sz="0" w:space="0" w:color="auto"/>
            <w:right w:val="none" w:sz="0" w:space="0" w:color="auto"/>
          </w:divBdr>
          <w:divsChild>
            <w:div w:id="1276208614">
              <w:marLeft w:val="0"/>
              <w:marRight w:val="0"/>
              <w:marTop w:val="0"/>
              <w:marBottom w:val="0"/>
              <w:divBdr>
                <w:top w:val="none" w:sz="0" w:space="0" w:color="auto"/>
                <w:left w:val="none" w:sz="0" w:space="0" w:color="auto"/>
                <w:bottom w:val="none" w:sz="0" w:space="0" w:color="auto"/>
                <w:right w:val="none" w:sz="0" w:space="0" w:color="auto"/>
              </w:divBdr>
              <w:divsChild>
                <w:div w:id="1758283916">
                  <w:marLeft w:val="-225"/>
                  <w:marRight w:val="-225"/>
                  <w:marTop w:val="0"/>
                  <w:marBottom w:val="0"/>
                  <w:divBdr>
                    <w:top w:val="none" w:sz="0" w:space="0" w:color="auto"/>
                    <w:left w:val="none" w:sz="0" w:space="0" w:color="auto"/>
                    <w:bottom w:val="none" w:sz="0" w:space="0" w:color="auto"/>
                    <w:right w:val="none" w:sz="0" w:space="0" w:color="auto"/>
                  </w:divBdr>
                  <w:divsChild>
                    <w:div w:id="131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323">
          <w:marLeft w:val="-225"/>
          <w:marRight w:val="-225"/>
          <w:marTop w:val="0"/>
          <w:marBottom w:val="0"/>
          <w:divBdr>
            <w:top w:val="none" w:sz="0" w:space="0" w:color="auto"/>
            <w:left w:val="none" w:sz="0" w:space="0" w:color="auto"/>
            <w:bottom w:val="none" w:sz="0" w:space="0" w:color="auto"/>
            <w:right w:val="none" w:sz="0" w:space="0" w:color="auto"/>
          </w:divBdr>
          <w:divsChild>
            <w:div w:id="1542666676">
              <w:marLeft w:val="0"/>
              <w:marRight w:val="0"/>
              <w:marTop w:val="0"/>
              <w:marBottom w:val="0"/>
              <w:divBdr>
                <w:top w:val="none" w:sz="0" w:space="0" w:color="auto"/>
                <w:left w:val="none" w:sz="0" w:space="0" w:color="auto"/>
                <w:bottom w:val="none" w:sz="0" w:space="0" w:color="auto"/>
                <w:right w:val="none" w:sz="0" w:space="0" w:color="auto"/>
              </w:divBdr>
              <w:divsChild>
                <w:div w:id="1913656017">
                  <w:marLeft w:val="0"/>
                  <w:marRight w:val="0"/>
                  <w:marTop w:val="0"/>
                  <w:marBottom w:val="0"/>
                  <w:divBdr>
                    <w:top w:val="none" w:sz="0" w:space="0" w:color="auto"/>
                    <w:left w:val="none" w:sz="0" w:space="0" w:color="auto"/>
                    <w:bottom w:val="none" w:sz="0" w:space="0" w:color="auto"/>
                    <w:right w:val="none" w:sz="0" w:space="0" w:color="auto"/>
                  </w:divBdr>
                  <w:divsChild>
                    <w:div w:id="62419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1922703">
              <w:marLeft w:val="1463"/>
              <w:marRight w:val="0"/>
              <w:marTop w:val="0"/>
              <w:marBottom w:val="0"/>
              <w:divBdr>
                <w:top w:val="none" w:sz="0" w:space="0" w:color="auto"/>
                <w:left w:val="none" w:sz="0" w:space="0" w:color="auto"/>
                <w:bottom w:val="none" w:sz="0" w:space="0" w:color="auto"/>
                <w:right w:val="none" w:sz="0" w:space="0" w:color="auto"/>
              </w:divBdr>
              <w:divsChild>
                <w:div w:id="9701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0858">
          <w:marLeft w:val="-225"/>
          <w:marRight w:val="-225"/>
          <w:marTop w:val="0"/>
          <w:marBottom w:val="0"/>
          <w:divBdr>
            <w:top w:val="none" w:sz="0" w:space="0" w:color="auto"/>
            <w:left w:val="none" w:sz="0" w:space="0" w:color="auto"/>
            <w:bottom w:val="none" w:sz="0" w:space="0" w:color="auto"/>
            <w:right w:val="none" w:sz="0" w:space="0" w:color="auto"/>
          </w:divBdr>
          <w:divsChild>
            <w:div w:id="1220164672">
              <w:marLeft w:val="1463"/>
              <w:marRight w:val="0"/>
              <w:marTop w:val="0"/>
              <w:marBottom w:val="0"/>
              <w:divBdr>
                <w:top w:val="none" w:sz="0" w:space="0" w:color="auto"/>
                <w:left w:val="none" w:sz="0" w:space="0" w:color="auto"/>
                <w:bottom w:val="none" w:sz="0" w:space="0" w:color="auto"/>
                <w:right w:val="none" w:sz="0" w:space="0" w:color="auto"/>
              </w:divBdr>
              <w:divsChild>
                <w:div w:id="14424600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043671631">
      <w:bodyDiv w:val="1"/>
      <w:marLeft w:val="0"/>
      <w:marRight w:val="0"/>
      <w:marTop w:val="0"/>
      <w:marBottom w:val="0"/>
      <w:divBdr>
        <w:top w:val="none" w:sz="0" w:space="0" w:color="auto"/>
        <w:left w:val="none" w:sz="0" w:space="0" w:color="auto"/>
        <w:bottom w:val="none" w:sz="0" w:space="0" w:color="auto"/>
        <w:right w:val="none" w:sz="0" w:space="0" w:color="auto"/>
      </w:divBdr>
      <w:divsChild>
        <w:div w:id="1970745834">
          <w:marLeft w:val="0"/>
          <w:marRight w:val="0"/>
          <w:marTop w:val="0"/>
          <w:marBottom w:val="0"/>
          <w:divBdr>
            <w:top w:val="single" w:sz="2" w:space="0" w:color="E0E0E0"/>
            <w:left w:val="single" w:sz="2" w:space="0" w:color="E0E0E0"/>
            <w:bottom w:val="single" w:sz="2" w:space="0" w:color="E0E0E0"/>
            <w:right w:val="single" w:sz="2" w:space="0" w:color="E0E0E0"/>
          </w:divBdr>
          <w:divsChild>
            <w:div w:id="201796">
              <w:marLeft w:val="0"/>
              <w:marRight w:val="0"/>
              <w:marTop w:val="0"/>
              <w:marBottom w:val="0"/>
              <w:divBdr>
                <w:top w:val="single" w:sz="2" w:space="0" w:color="E0E0E0"/>
                <w:left w:val="single" w:sz="2" w:space="0" w:color="E0E0E0"/>
                <w:bottom w:val="single" w:sz="2" w:space="0" w:color="E0E0E0"/>
                <w:right w:val="single" w:sz="2" w:space="0" w:color="E0E0E0"/>
              </w:divBdr>
              <w:divsChild>
                <w:div w:id="1212156725">
                  <w:marLeft w:val="0"/>
                  <w:marRight w:val="0"/>
                  <w:marTop w:val="0"/>
                  <w:marBottom w:val="0"/>
                  <w:divBdr>
                    <w:top w:val="single" w:sz="2" w:space="0" w:color="E0E0E0"/>
                    <w:left w:val="single" w:sz="2" w:space="0" w:color="E0E0E0"/>
                    <w:bottom w:val="single" w:sz="2" w:space="0" w:color="E0E0E0"/>
                    <w:right w:val="single" w:sz="2" w:space="0" w:color="E0E0E0"/>
                  </w:divBdr>
                  <w:divsChild>
                    <w:div w:id="991829685">
                      <w:marLeft w:val="0"/>
                      <w:marRight w:val="0"/>
                      <w:marTop w:val="0"/>
                      <w:marBottom w:val="0"/>
                      <w:divBdr>
                        <w:top w:val="single" w:sz="2" w:space="0" w:color="E0E0E0"/>
                        <w:left w:val="single" w:sz="2" w:space="0" w:color="E0E0E0"/>
                        <w:bottom w:val="single" w:sz="2" w:space="0" w:color="E0E0E0"/>
                        <w:right w:val="single" w:sz="2" w:space="0" w:color="E0E0E0"/>
                      </w:divBdr>
                    </w:div>
                    <w:div w:id="244922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6956616">
          <w:marLeft w:val="0"/>
          <w:marRight w:val="0"/>
          <w:marTop w:val="0"/>
          <w:marBottom w:val="0"/>
          <w:divBdr>
            <w:top w:val="single" w:sz="2" w:space="0" w:color="E0E0E0"/>
            <w:left w:val="single" w:sz="2" w:space="0" w:color="E0E0E0"/>
            <w:bottom w:val="single" w:sz="2" w:space="0" w:color="E0E0E0"/>
            <w:right w:val="single" w:sz="2" w:space="0" w:color="E0E0E0"/>
          </w:divBdr>
          <w:divsChild>
            <w:div w:id="866913260">
              <w:marLeft w:val="0"/>
              <w:marRight w:val="0"/>
              <w:marTop w:val="0"/>
              <w:marBottom w:val="0"/>
              <w:divBdr>
                <w:top w:val="single" w:sz="2" w:space="0" w:color="E0E0E0"/>
                <w:left w:val="single" w:sz="2" w:space="0" w:color="E0E0E0"/>
                <w:bottom w:val="single" w:sz="2" w:space="0" w:color="E0E0E0"/>
                <w:right w:val="single" w:sz="2" w:space="0" w:color="E0E0E0"/>
              </w:divBdr>
              <w:divsChild>
                <w:div w:id="73666589">
                  <w:marLeft w:val="0"/>
                  <w:marRight w:val="0"/>
                  <w:marTop w:val="0"/>
                  <w:marBottom w:val="0"/>
                  <w:divBdr>
                    <w:top w:val="single" w:sz="2" w:space="0" w:color="E0E0E0"/>
                    <w:left w:val="single" w:sz="2" w:space="0" w:color="E0E0E0"/>
                    <w:bottom w:val="single" w:sz="2" w:space="0" w:color="E0E0E0"/>
                    <w:right w:val="single" w:sz="2" w:space="0" w:color="E0E0E0"/>
                  </w:divBdr>
                  <w:divsChild>
                    <w:div w:id="437721904">
                      <w:marLeft w:val="0"/>
                      <w:marRight w:val="0"/>
                      <w:marTop w:val="0"/>
                      <w:marBottom w:val="0"/>
                      <w:divBdr>
                        <w:top w:val="single" w:sz="2" w:space="0" w:color="E0E0E0"/>
                        <w:left w:val="single" w:sz="2" w:space="0" w:color="E0E0E0"/>
                        <w:bottom w:val="single" w:sz="2" w:space="0" w:color="E0E0E0"/>
                        <w:right w:val="single" w:sz="2" w:space="0" w:color="E0E0E0"/>
                      </w:divBdr>
                      <w:divsChild>
                        <w:div w:id="1412922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2926039">
              <w:marLeft w:val="0"/>
              <w:marRight w:val="0"/>
              <w:marTop w:val="0"/>
              <w:marBottom w:val="0"/>
              <w:divBdr>
                <w:top w:val="single" w:sz="2" w:space="0" w:color="E0E0E0"/>
                <w:left w:val="single" w:sz="2" w:space="0" w:color="E0E0E0"/>
                <w:bottom w:val="single" w:sz="2" w:space="0" w:color="E0E0E0"/>
                <w:right w:val="single" w:sz="2" w:space="0" w:color="E0E0E0"/>
              </w:divBdr>
              <w:divsChild>
                <w:div w:id="1913540894">
                  <w:marLeft w:val="0"/>
                  <w:marRight w:val="0"/>
                  <w:marTop w:val="0"/>
                  <w:marBottom w:val="0"/>
                  <w:divBdr>
                    <w:top w:val="single" w:sz="2" w:space="0" w:color="E0E0E0"/>
                    <w:left w:val="single" w:sz="2" w:space="0" w:color="E0E0E0"/>
                    <w:bottom w:val="single" w:sz="2" w:space="0" w:color="E0E0E0"/>
                    <w:right w:val="single" w:sz="2" w:space="0" w:color="E0E0E0"/>
                  </w:divBdr>
                </w:div>
                <w:div w:id="1800492407">
                  <w:marLeft w:val="0"/>
                  <w:marRight w:val="0"/>
                  <w:marTop w:val="0"/>
                  <w:marBottom w:val="0"/>
                  <w:divBdr>
                    <w:top w:val="single" w:sz="2" w:space="0" w:color="E0E0E0"/>
                    <w:left w:val="single" w:sz="2" w:space="0" w:color="E0E0E0"/>
                    <w:bottom w:val="single" w:sz="2" w:space="0" w:color="E0E0E0"/>
                    <w:right w:val="single" w:sz="2" w:space="0" w:color="E0E0E0"/>
                  </w:divBdr>
                  <w:divsChild>
                    <w:div w:id="1468543821">
                      <w:marLeft w:val="0"/>
                      <w:marRight w:val="0"/>
                      <w:marTop w:val="0"/>
                      <w:marBottom w:val="0"/>
                      <w:divBdr>
                        <w:top w:val="single" w:sz="2" w:space="0" w:color="E0E0E0"/>
                        <w:left w:val="single" w:sz="2" w:space="0" w:color="E0E0E0"/>
                        <w:bottom w:val="single" w:sz="2" w:space="0" w:color="E0E0E0"/>
                        <w:right w:val="single" w:sz="2" w:space="0" w:color="E0E0E0"/>
                      </w:divBdr>
                      <w:divsChild>
                        <w:div w:id="2641897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01834">
                      <w:marLeft w:val="0"/>
                      <w:marRight w:val="0"/>
                      <w:marTop w:val="0"/>
                      <w:marBottom w:val="0"/>
                      <w:divBdr>
                        <w:top w:val="single" w:sz="2" w:space="0" w:color="E0E0E0"/>
                        <w:left w:val="single" w:sz="2" w:space="0" w:color="E0E0E0"/>
                        <w:bottom w:val="single" w:sz="2" w:space="0" w:color="E0E0E0"/>
                        <w:right w:val="single" w:sz="2" w:space="0" w:color="E0E0E0"/>
                      </w:divBdr>
                      <w:divsChild>
                        <w:div w:id="751464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5617822">
                      <w:marLeft w:val="0"/>
                      <w:marRight w:val="0"/>
                      <w:marTop w:val="0"/>
                      <w:marBottom w:val="0"/>
                      <w:divBdr>
                        <w:top w:val="single" w:sz="2" w:space="0" w:color="E0E0E0"/>
                        <w:left w:val="single" w:sz="2" w:space="0" w:color="E0E0E0"/>
                        <w:bottom w:val="single" w:sz="2" w:space="0" w:color="E0E0E0"/>
                        <w:right w:val="single" w:sz="2" w:space="0" w:color="E0E0E0"/>
                      </w:divBdr>
                      <w:divsChild>
                        <w:div w:id="1472164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196617">
                      <w:marLeft w:val="0"/>
                      <w:marRight w:val="0"/>
                      <w:marTop w:val="0"/>
                      <w:marBottom w:val="0"/>
                      <w:divBdr>
                        <w:top w:val="single" w:sz="2" w:space="0" w:color="E0E0E0"/>
                        <w:left w:val="single" w:sz="2" w:space="0" w:color="E0E0E0"/>
                        <w:bottom w:val="single" w:sz="2" w:space="0" w:color="E0E0E0"/>
                        <w:right w:val="single" w:sz="2" w:space="0" w:color="E0E0E0"/>
                      </w:divBdr>
                      <w:divsChild>
                        <w:div w:id="197285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43863900">
      <w:bodyDiv w:val="1"/>
      <w:marLeft w:val="0"/>
      <w:marRight w:val="0"/>
      <w:marTop w:val="0"/>
      <w:marBottom w:val="0"/>
      <w:divBdr>
        <w:top w:val="none" w:sz="0" w:space="0" w:color="auto"/>
        <w:left w:val="none" w:sz="0" w:space="0" w:color="auto"/>
        <w:bottom w:val="none" w:sz="0" w:space="0" w:color="auto"/>
        <w:right w:val="none" w:sz="0" w:space="0" w:color="auto"/>
      </w:divBdr>
    </w:div>
    <w:div w:id="1043939376">
      <w:bodyDiv w:val="1"/>
      <w:marLeft w:val="0"/>
      <w:marRight w:val="0"/>
      <w:marTop w:val="0"/>
      <w:marBottom w:val="0"/>
      <w:divBdr>
        <w:top w:val="none" w:sz="0" w:space="0" w:color="auto"/>
        <w:left w:val="none" w:sz="0" w:space="0" w:color="auto"/>
        <w:bottom w:val="none" w:sz="0" w:space="0" w:color="auto"/>
        <w:right w:val="none" w:sz="0" w:space="0" w:color="auto"/>
      </w:divBdr>
    </w:div>
    <w:div w:id="1044717811">
      <w:bodyDiv w:val="1"/>
      <w:marLeft w:val="0"/>
      <w:marRight w:val="0"/>
      <w:marTop w:val="0"/>
      <w:marBottom w:val="0"/>
      <w:divBdr>
        <w:top w:val="none" w:sz="0" w:space="0" w:color="auto"/>
        <w:left w:val="none" w:sz="0" w:space="0" w:color="auto"/>
        <w:bottom w:val="none" w:sz="0" w:space="0" w:color="auto"/>
        <w:right w:val="none" w:sz="0" w:space="0" w:color="auto"/>
      </w:divBdr>
      <w:divsChild>
        <w:div w:id="1974677025">
          <w:marLeft w:val="0"/>
          <w:marRight w:val="0"/>
          <w:marTop w:val="0"/>
          <w:marBottom w:val="300"/>
          <w:divBdr>
            <w:top w:val="none" w:sz="0" w:space="0" w:color="auto"/>
            <w:left w:val="none" w:sz="0" w:space="0" w:color="auto"/>
            <w:bottom w:val="none" w:sz="0" w:space="0" w:color="auto"/>
            <w:right w:val="none" w:sz="0" w:space="0" w:color="auto"/>
          </w:divBdr>
        </w:div>
        <w:div w:id="526718515">
          <w:marLeft w:val="15"/>
          <w:marRight w:val="225"/>
          <w:marTop w:val="0"/>
          <w:marBottom w:val="105"/>
          <w:divBdr>
            <w:top w:val="none" w:sz="0" w:space="0" w:color="auto"/>
            <w:left w:val="none" w:sz="0" w:space="0" w:color="auto"/>
            <w:bottom w:val="none" w:sz="0" w:space="0" w:color="auto"/>
            <w:right w:val="none" w:sz="0" w:space="0" w:color="auto"/>
          </w:divBdr>
          <w:divsChild>
            <w:div w:id="1025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9148">
      <w:bodyDiv w:val="1"/>
      <w:marLeft w:val="0"/>
      <w:marRight w:val="0"/>
      <w:marTop w:val="0"/>
      <w:marBottom w:val="0"/>
      <w:divBdr>
        <w:top w:val="none" w:sz="0" w:space="0" w:color="auto"/>
        <w:left w:val="none" w:sz="0" w:space="0" w:color="auto"/>
        <w:bottom w:val="none" w:sz="0" w:space="0" w:color="auto"/>
        <w:right w:val="none" w:sz="0" w:space="0" w:color="auto"/>
      </w:divBdr>
      <w:divsChild>
        <w:div w:id="1390614827">
          <w:marLeft w:val="0"/>
          <w:marRight w:val="0"/>
          <w:marTop w:val="0"/>
          <w:marBottom w:val="240"/>
          <w:divBdr>
            <w:top w:val="none" w:sz="0" w:space="0" w:color="auto"/>
            <w:left w:val="none" w:sz="0" w:space="0" w:color="auto"/>
            <w:bottom w:val="none" w:sz="0" w:space="0" w:color="auto"/>
            <w:right w:val="none" w:sz="0" w:space="0" w:color="auto"/>
          </w:divBdr>
          <w:divsChild>
            <w:div w:id="1212158405">
              <w:marLeft w:val="0"/>
              <w:marRight w:val="0"/>
              <w:marTop w:val="45"/>
              <w:marBottom w:val="0"/>
              <w:divBdr>
                <w:top w:val="none" w:sz="0" w:space="0" w:color="auto"/>
                <w:left w:val="none" w:sz="0" w:space="0" w:color="auto"/>
                <w:bottom w:val="none" w:sz="0" w:space="0" w:color="auto"/>
                <w:right w:val="none" w:sz="0" w:space="0" w:color="auto"/>
              </w:divBdr>
            </w:div>
          </w:divsChild>
        </w:div>
        <w:div w:id="1293171951">
          <w:marLeft w:val="0"/>
          <w:marRight w:val="330"/>
          <w:marTop w:val="0"/>
          <w:marBottom w:val="300"/>
          <w:divBdr>
            <w:top w:val="single" w:sz="6" w:space="0" w:color="999999"/>
            <w:left w:val="single" w:sz="6" w:space="0" w:color="999999"/>
            <w:bottom w:val="single" w:sz="6" w:space="0" w:color="999999"/>
            <w:right w:val="single" w:sz="6" w:space="0" w:color="999999"/>
          </w:divBdr>
          <w:divsChild>
            <w:div w:id="388767254">
              <w:marLeft w:val="0"/>
              <w:marRight w:val="0"/>
              <w:marTop w:val="0"/>
              <w:marBottom w:val="0"/>
              <w:divBdr>
                <w:top w:val="single" w:sz="6" w:space="0" w:color="999999"/>
                <w:left w:val="single" w:sz="6" w:space="0" w:color="999999"/>
                <w:bottom w:val="single" w:sz="6" w:space="0" w:color="999999"/>
                <w:right w:val="single" w:sz="6" w:space="0" w:color="999999"/>
              </w:divBdr>
            </w:div>
            <w:div w:id="1125931942">
              <w:marLeft w:val="0"/>
              <w:marRight w:val="0"/>
              <w:marTop w:val="0"/>
              <w:marBottom w:val="0"/>
              <w:divBdr>
                <w:top w:val="single" w:sz="6" w:space="0" w:color="999999"/>
                <w:left w:val="single" w:sz="6" w:space="0" w:color="999999"/>
                <w:bottom w:val="single" w:sz="6" w:space="0" w:color="999999"/>
                <w:right w:val="single" w:sz="6" w:space="0" w:color="999999"/>
              </w:divBdr>
            </w:div>
            <w:div w:id="463472684">
              <w:marLeft w:val="0"/>
              <w:marRight w:val="0"/>
              <w:marTop w:val="0"/>
              <w:marBottom w:val="0"/>
              <w:divBdr>
                <w:top w:val="single" w:sz="6" w:space="0" w:color="999999"/>
                <w:left w:val="single" w:sz="6" w:space="0" w:color="999999"/>
                <w:bottom w:val="single" w:sz="6" w:space="0" w:color="999999"/>
                <w:right w:val="single" w:sz="6" w:space="0" w:color="999999"/>
              </w:divBdr>
            </w:div>
            <w:div w:id="2113864324">
              <w:marLeft w:val="0"/>
              <w:marRight w:val="0"/>
              <w:marTop w:val="0"/>
              <w:marBottom w:val="0"/>
              <w:divBdr>
                <w:top w:val="single" w:sz="6" w:space="0" w:color="999999"/>
                <w:left w:val="single" w:sz="6" w:space="0" w:color="999999"/>
                <w:bottom w:val="single" w:sz="6" w:space="0" w:color="999999"/>
                <w:right w:val="single" w:sz="6" w:space="0" w:color="999999"/>
              </w:divBdr>
            </w:div>
            <w:div w:id="2026204669">
              <w:marLeft w:val="0"/>
              <w:marRight w:val="0"/>
              <w:marTop w:val="0"/>
              <w:marBottom w:val="0"/>
              <w:divBdr>
                <w:top w:val="single" w:sz="6" w:space="0" w:color="999999"/>
                <w:left w:val="single" w:sz="6" w:space="0" w:color="999999"/>
                <w:bottom w:val="single" w:sz="6" w:space="0" w:color="999999"/>
                <w:right w:val="single" w:sz="6" w:space="0" w:color="999999"/>
              </w:divBdr>
            </w:div>
            <w:div w:id="10137257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90112855">
          <w:marLeft w:val="0"/>
          <w:marRight w:val="0"/>
          <w:marTop w:val="0"/>
          <w:marBottom w:val="0"/>
          <w:divBdr>
            <w:top w:val="none" w:sz="0" w:space="0" w:color="auto"/>
            <w:left w:val="none" w:sz="0" w:space="0" w:color="auto"/>
            <w:bottom w:val="none" w:sz="0" w:space="0" w:color="auto"/>
            <w:right w:val="none" w:sz="0" w:space="0" w:color="auto"/>
          </w:divBdr>
          <w:divsChild>
            <w:div w:id="9555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0175">
      <w:bodyDiv w:val="1"/>
      <w:marLeft w:val="0"/>
      <w:marRight w:val="0"/>
      <w:marTop w:val="0"/>
      <w:marBottom w:val="0"/>
      <w:divBdr>
        <w:top w:val="none" w:sz="0" w:space="0" w:color="auto"/>
        <w:left w:val="none" w:sz="0" w:space="0" w:color="auto"/>
        <w:bottom w:val="none" w:sz="0" w:space="0" w:color="auto"/>
        <w:right w:val="none" w:sz="0" w:space="0" w:color="auto"/>
      </w:divBdr>
      <w:divsChild>
        <w:div w:id="856164543">
          <w:marLeft w:val="0"/>
          <w:marRight w:val="0"/>
          <w:marTop w:val="0"/>
          <w:marBottom w:val="0"/>
          <w:divBdr>
            <w:top w:val="none" w:sz="0" w:space="0" w:color="auto"/>
            <w:left w:val="none" w:sz="0" w:space="0" w:color="auto"/>
            <w:bottom w:val="none" w:sz="0" w:space="0" w:color="auto"/>
            <w:right w:val="none" w:sz="0" w:space="0" w:color="auto"/>
          </w:divBdr>
        </w:div>
        <w:div w:id="271478518">
          <w:marLeft w:val="0"/>
          <w:marRight w:val="0"/>
          <w:marTop w:val="0"/>
          <w:marBottom w:val="0"/>
          <w:divBdr>
            <w:top w:val="none" w:sz="0" w:space="0" w:color="auto"/>
            <w:left w:val="none" w:sz="0" w:space="0" w:color="auto"/>
            <w:bottom w:val="none" w:sz="0" w:space="0" w:color="auto"/>
            <w:right w:val="none" w:sz="0" w:space="0" w:color="auto"/>
          </w:divBdr>
        </w:div>
        <w:div w:id="2021731700">
          <w:marLeft w:val="0"/>
          <w:marRight w:val="0"/>
          <w:marTop w:val="0"/>
          <w:marBottom w:val="0"/>
          <w:divBdr>
            <w:top w:val="none" w:sz="0" w:space="0" w:color="auto"/>
            <w:left w:val="none" w:sz="0" w:space="0" w:color="auto"/>
            <w:bottom w:val="none" w:sz="0" w:space="0" w:color="auto"/>
            <w:right w:val="none" w:sz="0" w:space="0" w:color="auto"/>
          </w:divBdr>
          <w:divsChild>
            <w:div w:id="489643548">
              <w:marLeft w:val="0"/>
              <w:marRight w:val="0"/>
              <w:marTop w:val="150"/>
              <w:marBottom w:val="150"/>
              <w:divBdr>
                <w:top w:val="none" w:sz="0" w:space="0" w:color="auto"/>
                <w:left w:val="none" w:sz="0" w:space="0" w:color="auto"/>
                <w:bottom w:val="none" w:sz="0" w:space="0" w:color="auto"/>
                <w:right w:val="none" w:sz="0" w:space="0" w:color="auto"/>
              </w:divBdr>
              <w:divsChild>
                <w:div w:id="61412981">
                  <w:marLeft w:val="0"/>
                  <w:marRight w:val="0"/>
                  <w:marTop w:val="0"/>
                  <w:marBottom w:val="0"/>
                  <w:divBdr>
                    <w:top w:val="none" w:sz="0" w:space="0" w:color="auto"/>
                    <w:left w:val="none" w:sz="0" w:space="0" w:color="auto"/>
                    <w:bottom w:val="none" w:sz="0" w:space="0" w:color="auto"/>
                    <w:right w:val="none" w:sz="0" w:space="0" w:color="auto"/>
                  </w:divBdr>
                  <w:divsChild>
                    <w:div w:id="20206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567775">
      <w:bodyDiv w:val="1"/>
      <w:marLeft w:val="0"/>
      <w:marRight w:val="0"/>
      <w:marTop w:val="0"/>
      <w:marBottom w:val="0"/>
      <w:divBdr>
        <w:top w:val="none" w:sz="0" w:space="0" w:color="auto"/>
        <w:left w:val="none" w:sz="0" w:space="0" w:color="auto"/>
        <w:bottom w:val="none" w:sz="0" w:space="0" w:color="auto"/>
        <w:right w:val="none" w:sz="0" w:space="0" w:color="auto"/>
      </w:divBdr>
    </w:div>
    <w:div w:id="1047682971">
      <w:bodyDiv w:val="1"/>
      <w:marLeft w:val="0"/>
      <w:marRight w:val="0"/>
      <w:marTop w:val="0"/>
      <w:marBottom w:val="0"/>
      <w:divBdr>
        <w:top w:val="none" w:sz="0" w:space="0" w:color="auto"/>
        <w:left w:val="none" w:sz="0" w:space="0" w:color="auto"/>
        <w:bottom w:val="none" w:sz="0" w:space="0" w:color="auto"/>
        <w:right w:val="none" w:sz="0" w:space="0" w:color="auto"/>
      </w:divBdr>
      <w:divsChild>
        <w:div w:id="339477624">
          <w:marLeft w:val="0"/>
          <w:marRight w:val="0"/>
          <w:marTop w:val="0"/>
          <w:marBottom w:val="300"/>
          <w:divBdr>
            <w:top w:val="none" w:sz="0" w:space="0" w:color="auto"/>
            <w:left w:val="none" w:sz="0" w:space="0" w:color="auto"/>
            <w:bottom w:val="none" w:sz="0" w:space="0" w:color="auto"/>
            <w:right w:val="none" w:sz="0" w:space="0" w:color="auto"/>
          </w:divBdr>
          <w:divsChild>
            <w:div w:id="223414993">
              <w:marLeft w:val="0"/>
              <w:marRight w:val="0"/>
              <w:marTop w:val="0"/>
              <w:marBottom w:val="0"/>
              <w:divBdr>
                <w:top w:val="none" w:sz="0" w:space="0" w:color="auto"/>
                <w:left w:val="none" w:sz="0" w:space="0" w:color="auto"/>
                <w:bottom w:val="none" w:sz="0" w:space="0" w:color="auto"/>
                <w:right w:val="none" w:sz="0" w:space="0" w:color="auto"/>
              </w:divBdr>
            </w:div>
            <w:div w:id="209464227">
              <w:marLeft w:val="0"/>
              <w:marRight w:val="0"/>
              <w:marTop w:val="0"/>
              <w:marBottom w:val="0"/>
              <w:divBdr>
                <w:top w:val="none" w:sz="0" w:space="0" w:color="auto"/>
                <w:left w:val="none" w:sz="0" w:space="0" w:color="auto"/>
                <w:bottom w:val="none" w:sz="0" w:space="0" w:color="auto"/>
                <w:right w:val="none" w:sz="0" w:space="0" w:color="auto"/>
              </w:divBdr>
            </w:div>
          </w:divsChild>
        </w:div>
        <w:div w:id="20591444">
          <w:marLeft w:val="0"/>
          <w:marRight w:val="0"/>
          <w:marTop w:val="0"/>
          <w:marBottom w:val="0"/>
          <w:divBdr>
            <w:top w:val="none" w:sz="0" w:space="0" w:color="auto"/>
            <w:left w:val="none" w:sz="0" w:space="0" w:color="auto"/>
            <w:bottom w:val="none" w:sz="0" w:space="0" w:color="auto"/>
            <w:right w:val="none" w:sz="0" w:space="0" w:color="auto"/>
          </w:divBdr>
        </w:div>
      </w:divsChild>
    </w:div>
    <w:div w:id="1047798677">
      <w:bodyDiv w:val="1"/>
      <w:marLeft w:val="0"/>
      <w:marRight w:val="0"/>
      <w:marTop w:val="0"/>
      <w:marBottom w:val="0"/>
      <w:divBdr>
        <w:top w:val="none" w:sz="0" w:space="0" w:color="auto"/>
        <w:left w:val="none" w:sz="0" w:space="0" w:color="auto"/>
        <w:bottom w:val="none" w:sz="0" w:space="0" w:color="auto"/>
        <w:right w:val="none" w:sz="0" w:space="0" w:color="auto"/>
      </w:divBdr>
      <w:divsChild>
        <w:div w:id="843084364">
          <w:marLeft w:val="0"/>
          <w:marRight w:val="0"/>
          <w:marTop w:val="0"/>
          <w:marBottom w:val="0"/>
          <w:divBdr>
            <w:top w:val="none" w:sz="0" w:space="0" w:color="auto"/>
            <w:left w:val="none" w:sz="0" w:space="0" w:color="auto"/>
            <w:bottom w:val="none" w:sz="0" w:space="0" w:color="auto"/>
            <w:right w:val="none" w:sz="0" w:space="0" w:color="auto"/>
          </w:divBdr>
        </w:div>
        <w:div w:id="251592973">
          <w:marLeft w:val="0"/>
          <w:marRight w:val="0"/>
          <w:marTop w:val="0"/>
          <w:marBottom w:val="0"/>
          <w:divBdr>
            <w:top w:val="none" w:sz="0" w:space="0" w:color="auto"/>
            <w:left w:val="none" w:sz="0" w:space="0" w:color="auto"/>
            <w:bottom w:val="none" w:sz="0" w:space="0" w:color="auto"/>
            <w:right w:val="none" w:sz="0" w:space="0" w:color="auto"/>
          </w:divBdr>
          <w:divsChild>
            <w:div w:id="419838790">
              <w:marLeft w:val="0"/>
              <w:marRight w:val="0"/>
              <w:marTop w:val="0"/>
              <w:marBottom w:val="0"/>
              <w:divBdr>
                <w:top w:val="none" w:sz="0" w:space="0" w:color="auto"/>
                <w:left w:val="none" w:sz="0" w:space="0" w:color="auto"/>
                <w:bottom w:val="none" w:sz="0" w:space="0" w:color="auto"/>
                <w:right w:val="none" w:sz="0" w:space="0" w:color="auto"/>
              </w:divBdr>
              <w:divsChild>
                <w:div w:id="115756039">
                  <w:marLeft w:val="15"/>
                  <w:marRight w:val="15"/>
                  <w:marTop w:val="15"/>
                  <w:marBottom w:val="15"/>
                  <w:divBdr>
                    <w:top w:val="none" w:sz="0" w:space="0" w:color="auto"/>
                    <w:left w:val="none" w:sz="0" w:space="0" w:color="auto"/>
                    <w:bottom w:val="none" w:sz="0" w:space="0" w:color="auto"/>
                    <w:right w:val="none" w:sz="0" w:space="0" w:color="auto"/>
                  </w:divBdr>
                </w:div>
                <w:div w:id="1403984745">
                  <w:marLeft w:val="30"/>
                  <w:marRight w:val="30"/>
                  <w:marTop w:val="30"/>
                  <w:marBottom w:val="30"/>
                  <w:divBdr>
                    <w:top w:val="none" w:sz="0" w:space="0" w:color="auto"/>
                    <w:left w:val="none" w:sz="0" w:space="0" w:color="auto"/>
                    <w:bottom w:val="none" w:sz="0" w:space="0" w:color="auto"/>
                    <w:right w:val="none" w:sz="0" w:space="0" w:color="auto"/>
                  </w:divBdr>
                </w:div>
                <w:div w:id="75867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5357">
          <w:marLeft w:val="0"/>
          <w:marRight w:val="0"/>
          <w:marTop w:val="0"/>
          <w:marBottom w:val="0"/>
          <w:divBdr>
            <w:top w:val="none" w:sz="0" w:space="0" w:color="auto"/>
            <w:left w:val="none" w:sz="0" w:space="0" w:color="auto"/>
            <w:bottom w:val="none" w:sz="0" w:space="0" w:color="auto"/>
            <w:right w:val="none" w:sz="0" w:space="0" w:color="auto"/>
          </w:divBdr>
        </w:div>
        <w:div w:id="1173496853">
          <w:marLeft w:val="150"/>
          <w:marRight w:val="-90"/>
          <w:marTop w:val="0"/>
          <w:marBottom w:val="0"/>
          <w:divBdr>
            <w:top w:val="none" w:sz="0" w:space="0" w:color="auto"/>
            <w:left w:val="none" w:sz="0" w:space="0" w:color="auto"/>
            <w:bottom w:val="none" w:sz="0" w:space="0" w:color="auto"/>
            <w:right w:val="none" w:sz="0" w:space="0" w:color="auto"/>
          </w:divBdr>
          <w:divsChild>
            <w:div w:id="84612113">
              <w:marLeft w:val="90"/>
              <w:marRight w:val="90"/>
              <w:marTop w:val="90"/>
              <w:marBottom w:val="90"/>
              <w:divBdr>
                <w:top w:val="single" w:sz="6" w:space="0" w:color="CCCCCC"/>
                <w:left w:val="single" w:sz="6" w:space="0" w:color="CCCCCC"/>
                <w:bottom w:val="single" w:sz="6" w:space="0" w:color="CCCCCC"/>
                <w:right w:val="single" w:sz="6" w:space="0" w:color="CCCCCC"/>
              </w:divBdr>
            </w:div>
            <w:div w:id="1637682519">
              <w:marLeft w:val="90"/>
              <w:marRight w:val="90"/>
              <w:marTop w:val="90"/>
              <w:marBottom w:val="90"/>
              <w:divBdr>
                <w:top w:val="single" w:sz="6" w:space="0" w:color="CCCCCC"/>
                <w:left w:val="single" w:sz="6" w:space="0" w:color="CCCCCC"/>
                <w:bottom w:val="single" w:sz="6" w:space="0" w:color="CCCCCC"/>
                <w:right w:val="single" w:sz="6" w:space="0" w:color="CCCCCC"/>
              </w:divBdr>
            </w:div>
            <w:div w:id="1140928307">
              <w:marLeft w:val="90"/>
              <w:marRight w:val="90"/>
              <w:marTop w:val="90"/>
              <w:marBottom w:val="90"/>
              <w:divBdr>
                <w:top w:val="single" w:sz="6" w:space="0" w:color="CCCCCC"/>
                <w:left w:val="single" w:sz="6" w:space="0" w:color="CCCCCC"/>
                <w:bottom w:val="single" w:sz="6" w:space="0" w:color="CCCCCC"/>
                <w:right w:val="single" w:sz="6" w:space="0" w:color="CCCCCC"/>
              </w:divBdr>
            </w:div>
            <w:div w:id="1063213653">
              <w:marLeft w:val="90"/>
              <w:marRight w:val="90"/>
              <w:marTop w:val="90"/>
              <w:marBottom w:val="90"/>
              <w:divBdr>
                <w:top w:val="single" w:sz="6" w:space="0" w:color="CCCCCC"/>
                <w:left w:val="single" w:sz="6" w:space="0" w:color="CCCCCC"/>
                <w:bottom w:val="single" w:sz="6" w:space="0" w:color="CCCCCC"/>
                <w:right w:val="single" w:sz="6" w:space="0" w:color="CCCCCC"/>
              </w:divBdr>
            </w:div>
            <w:div w:id="506022329">
              <w:marLeft w:val="90"/>
              <w:marRight w:val="90"/>
              <w:marTop w:val="90"/>
              <w:marBottom w:val="90"/>
              <w:divBdr>
                <w:top w:val="single" w:sz="6" w:space="0" w:color="CCCCCC"/>
                <w:left w:val="single" w:sz="6" w:space="0" w:color="CCCCCC"/>
                <w:bottom w:val="single" w:sz="6" w:space="0" w:color="CCCCCC"/>
                <w:right w:val="single" w:sz="6" w:space="0" w:color="CCCCCC"/>
              </w:divBdr>
            </w:div>
            <w:div w:id="178607153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579050169">
          <w:marLeft w:val="0"/>
          <w:marRight w:val="0"/>
          <w:marTop w:val="0"/>
          <w:marBottom w:val="0"/>
          <w:divBdr>
            <w:top w:val="none" w:sz="0" w:space="0" w:color="auto"/>
            <w:left w:val="none" w:sz="0" w:space="0" w:color="auto"/>
            <w:bottom w:val="none" w:sz="0" w:space="0" w:color="auto"/>
            <w:right w:val="none" w:sz="0" w:space="0" w:color="auto"/>
          </w:divBdr>
        </w:div>
      </w:divsChild>
    </w:div>
    <w:div w:id="1052197645">
      <w:bodyDiv w:val="1"/>
      <w:marLeft w:val="0"/>
      <w:marRight w:val="0"/>
      <w:marTop w:val="0"/>
      <w:marBottom w:val="0"/>
      <w:divBdr>
        <w:top w:val="none" w:sz="0" w:space="0" w:color="auto"/>
        <w:left w:val="none" w:sz="0" w:space="0" w:color="auto"/>
        <w:bottom w:val="none" w:sz="0" w:space="0" w:color="auto"/>
        <w:right w:val="none" w:sz="0" w:space="0" w:color="auto"/>
      </w:divBdr>
      <w:divsChild>
        <w:div w:id="1790856526">
          <w:marLeft w:val="-150"/>
          <w:marRight w:val="-150"/>
          <w:marTop w:val="0"/>
          <w:marBottom w:val="0"/>
          <w:divBdr>
            <w:top w:val="none" w:sz="0" w:space="0" w:color="auto"/>
            <w:left w:val="none" w:sz="0" w:space="0" w:color="auto"/>
            <w:bottom w:val="none" w:sz="0" w:space="0" w:color="auto"/>
            <w:right w:val="none" w:sz="0" w:space="0" w:color="auto"/>
          </w:divBdr>
          <w:divsChild>
            <w:div w:id="945506532">
              <w:marLeft w:val="0"/>
              <w:marRight w:val="0"/>
              <w:marTop w:val="0"/>
              <w:marBottom w:val="0"/>
              <w:divBdr>
                <w:top w:val="none" w:sz="0" w:space="0" w:color="auto"/>
                <w:left w:val="none" w:sz="0" w:space="0" w:color="auto"/>
                <w:bottom w:val="none" w:sz="0" w:space="0" w:color="auto"/>
                <w:right w:val="none" w:sz="0" w:space="0" w:color="auto"/>
              </w:divBdr>
              <w:divsChild>
                <w:div w:id="1684018249">
                  <w:marLeft w:val="-150"/>
                  <w:marRight w:val="-150"/>
                  <w:marTop w:val="0"/>
                  <w:marBottom w:val="0"/>
                  <w:divBdr>
                    <w:top w:val="none" w:sz="0" w:space="0" w:color="auto"/>
                    <w:left w:val="none" w:sz="0" w:space="0" w:color="auto"/>
                    <w:bottom w:val="none" w:sz="0" w:space="0" w:color="auto"/>
                    <w:right w:val="none" w:sz="0" w:space="0" w:color="auto"/>
                  </w:divBdr>
                  <w:divsChild>
                    <w:div w:id="97607811">
                      <w:marLeft w:val="0"/>
                      <w:marRight w:val="0"/>
                      <w:marTop w:val="0"/>
                      <w:marBottom w:val="0"/>
                      <w:divBdr>
                        <w:top w:val="none" w:sz="0" w:space="0" w:color="auto"/>
                        <w:left w:val="none" w:sz="0" w:space="0" w:color="auto"/>
                        <w:bottom w:val="none" w:sz="0" w:space="0" w:color="auto"/>
                        <w:right w:val="none" w:sz="0" w:space="0" w:color="auto"/>
                      </w:divBdr>
                      <w:divsChild>
                        <w:div w:id="224537196">
                          <w:marLeft w:val="-150"/>
                          <w:marRight w:val="-150"/>
                          <w:marTop w:val="0"/>
                          <w:marBottom w:val="0"/>
                          <w:divBdr>
                            <w:top w:val="none" w:sz="0" w:space="0" w:color="auto"/>
                            <w:left w:val="none" w:sz="0" w:space="0" w:color="auto"/>
                            <w:bottom w:val="none" w:sz="0" w:space="0" w:color="auto"/>
                            <w:right w:val="none" w:sz="0" w:space="0" w:color="auto"/>
                          </w:divBdr>
                          <w:divsChild>
                            <w:div w:id="461578214">
                              <w:marLeft w:val="0"/>
                              <w:marRight w:val="0"/>
                              <w:marTop w:val="0"/>
                              <w:marBottom w:val="0"/>
                              <w:divBdr>
                                <w:top w:val="none" w:sz="0" w:space="0" w:color="auto"/>
                                <w:left w:val="none" w:sz="0" w:space="0" w:color="auto"/>
                                <w:bottom w:val="none" w:sz="0" w:space="0" w:color="auto"/>
                                <w:right w:val="none" w:sz="0" w:space="0" w:color="auto"/>
                              </w:divBdr>
                              <w:divsChild>
                                <w:div w:id="649942311">
                                  <w:marLeft w:val="0"/>
                                  <w:marRight w:val="0"/>
                                  <w:marTop w:val="0"/>
                                  <w:marBottom w:val="75"/>
                                  <w:divBdr>
                                    <w:top w:val="none" w:sz="0" w:space="0" w:color="auto"/>
                                    <w:left w:val="none" w:sz="0" w:space="0" w:color="auto"/>
                                    <w:bottom w:val="none" w:sz="0" w:space="0" w:color="auto"/>
                                    <w:right w:val="none" w:sz="0" w:space="0" w:color="auto"/>
                                  </w:divBdr>
                                </w:div>
                                <w:div w:id="1955867945">
                                  <w:marLeft w:val="0"/>
                                  <w:marRight w:val="0"/>
                                  <w:marTop w:val="0"/>
                                  <w:marBottom w:val="0"/>
                                  <w:divBdr>
                                    <w:top w:val="none" w:sz="0" w:space="0" w:color="auto"/>
                                    <w:left w:val="none" w:sz="0" w:space="0" w:color="auto"/>
                                    <w:bottom w:val="none" w:sz="0" w:space="0" w:color="auto"/>
                                    <w:right w:val="none" w:sz="0" w:space="0" w:color="auto"/>
                                  </w:divBdr>
                                  <w:divsChild>
                                    <w:div w:id="14226055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302248">
                              <w:marLeft w:val="0"/>
                              <w:marRight w:val="0"/>
                              <w:marTop w:val="0"/>
                              <w:marBottom w:val="0"/>
                              <w:divBdr>
                                <w:top w:val="none" w:sz="0" w:space="0" w:color="auto"/>
                                <w:left w:val="none" w:sz="0" w:space="0" w:color="auto"/>
                                <w:bottom w:val="none" w:sz="0" w:space="0" w:color="auto"/>
                                <w:right w:val="none" w:sz="0" w:space="0" w:color="auto"/>
                              </w:divBdr>
                              <w:divsChild>
                                <w:div w:id="1579365185">
                                  <w:marLeft w:val="0"/>
                                  <w:marRight w:val="0"/>
                                  <w:marTop w:val="0"/>
                                  <w:marBottom w:val="0"/>
                                  <w:divBdr>
                                    <w:top w:val="none" w:sz="0" w:space="0" w:color="auto"/>
                                    <w:left w:val="none" w:sz="0" w:space="0" w:color="auto"/>
                                    <w:bottom w:val="none" w:sz="0" w:space="0" w:color="auto"/>
                                    <w:right w:val="none" w:sz="0" w:space="0" w:color="auto"/>
                                  </w:divBdr>
                                </w:div>
                              </w:divsChild>
                            </w:div>
                            <w:div w:id="847718516">
                              <w:marLeft w:val="0"/>
                              <w:marRight w:val="0"/>
                              <w:marTop w:val="0"/>
                              <w:marBottom w:val="0"/>
                              <w:divBdr>
                                <w:top w:val="none" w:sz="0" w:space="0" w:color="auto"/>
                                <w:left w:val="none" w:sz="0" w:space="0" w:color="auto"/>
                                <w:bottom w:val="none" w:sz="0" w:space="0" w:color="auto"/>
                                <w:right w:val="none" w:sz="0" w:space="0" w:color="auto"/>
                              </w:divBdr>
                              <w:divsChild>
                                <w:div w:id="1015613502">
                                  <w:marLeft w:val="0"/>
                                  <w:marRight w:val="0"/>
                                  <w:marTop w:val="150"/>
                                  <w:marBottom w:val="0"/>
                                  <w:divBdr>
                                    <w:top w:val="none" w:sz="0" w:space="0" w:color="auto"/>
                                    <w:left w:val="none" w:sz="0" w:space="0" w:color="auto"/>
                                    <w:bottom w:val="none" w:sz="0" w:space="0" w:color="auto"/>
                                    <w:right w:val="none" w:sz="0" w:space="0" w:color="auto"/>
                                  </w:divBdr>
                                  <w:divsChild>
                                    <w:div w:id="2045672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3368888">
                      <w:marLeft w:val="0"/>
                      <w:marRight w:val="0"/>
                      <w:marTop w:val="0"/>
                      <w:marBottom w:val="0"/>
                      <w:divBdr>
                        <w:top w:val="none" w:sz="0" w:space="0" w:color="auto"/>
                        <w:left w:val="none" w:sz="0" w:space="0" w:color="auto"/>
                        <w:bottom w:val="none" w:sz="0" w:space="0" w:color="auto"/>
                        <w:right w:val="none" w:sz="0" w:space="0" w:color="auto"/>
                      </w:divBdr>
                      <w:divsChild>
                        <w:div w:id="758715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3873724">
      <w:bodyDiv w:val="1"/>
      <w:marLeft w:val="0"/>
      <w:marRight w:val="0"/>
      <w:marTop w:val="0"/>
      <w:marBottom w:val="0"/>
      <w:divBdr>
        <w:top w:val="none" w:sz="0" w:space="0" w:color="auto"/>
        <w:left w:val="none" w:sz="0" w:space="0" w:color="auto"/>
        <w:bottom w:val="none" w:sz="0" w:space="0" w:color="auto"/>
        <w:right w:val="none" w:sz="0" w:space="0" w:color="auto"/>
      </w:divBdr>
      <w:divsChild>
        <w:div w:id="172451480">
          <w:marLeft w:val="0"/>
          <w:marRight w:val="0"/>
          <w:marTop w:val="0"/>
          <w:marBottom w:val="480"/>
          <w:divBdr>
            <w:top w:val="none" w:sz="0" w:space="0" w:color="auto"/>
            <w:left w:val="none" w:sz="0" w:space="0" w:color="auto"/>
            <w:bottom w:val="none" w:sz="0" w:space="0" w:color="auto"/>
            <w:right w:val="none" w:sz="0" w:space="0" w:color="auto"/>
          </w:divBdr>
        </w:div>
        <w:div w:id="116532835">
          <w:marLeft w:val="0"/>
          <w:marRight w:val="0"/>
          <w:marTop w:val="0"/>
          <w:marBottom w:val="0"/>
          <w:divBdr>
            <w:top w:val="none" w:sz="0" w:space="0" w:color="auto"/>
            <w:left w:val="none" w:sz="0" w:space="0" w:color="auto"/>
            <w:bottom w:val="none" w:sz="0" w:space="0" w:color="auto"/>
            <w:right w:val="none" w:sz="0" w:space="0" w:color="auto"/>
          </w:divBdr>
          <w:divsChild>
            <w:div w:id="548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8297">
      <w:bodyDiv w:val="1"/>
      <w:marLeft w:val="0"/>
      <w:marRight w:val="0"/>
      <w:marTop w:val="0"/>
      <w:marBottom w:val="0"/>
      <w:divBdr>
        <w:top w:val="none" w:sz="0" w:space="0" w:color="auto"/>
        <w:left w:val="none" w:sz="0" w:space="0" w:color="auto"/>
        <w:bottom w:val="none" w:sz="0" w:space="0" w:color="auto"/>
        <w:right w:val="none" w:sz="0" w:space="0" w:color="auto"/>
      </w:divBdr>
      <w:divsChild>
        <w:div w:id="1141507974">
          <w:marLeft w:val="0"/>
          <w:marRight w:val="0"/>
          <w:marTop w:val="0"/>
          <w:marBottom w:val="0"/>
          <w:divBdr>
            <w:top w:val="none" w:sz="0" w:space="0" w:color="auto"/>
            <w:left w:val="none" w:sz="0" w:space="0" w:color="auto"/>
            <w:bottom w:val="none" w:sz="0" w:space="0" w:color="auto"/>
            <w:right w:val="none" w:sz="0" w:space="0" w:color="auto"/>
          </w:divBdr>
          <w:divsChild>
            <w:div w:id="1593050384">
              <w:marLeft w:val="0"/>
              <w:marRight w:val="300"/>
              <w:marTop w:val="0"/>
              <w:marBottom w:val="0"/>
              <w:divBdr>
                <w:top w:val="none" w:sz="0" w:space="0" w:color="auto"/>
                <w:left w:val="none" w:sz="0" w:space="0" w:color="auto"/>
                <w:bottom w:val="none" w:sz="0" w:space="0" w:color="auto"/>
                <w:right w:val="none" w:sz="0" w:space="0" w:color="auto"/>
              </w:divBdr>
              <w:divsChild>
                <w:div w:id="334382025">
                  <w:marLeft w:val="0"/>
                  <w:marRight w:val="0"/>
                  <w:marTop w:val="0"/>
                  <w:marBottom w:val="0"/>
                  <w:divBdr>
                    <w:top w:val="none" w:sz="0" w:space="0" w:color="auto"/>
                    <w:left w:val="none" w:sz="0" w:space="0" w:color="auto"/>
                    <w:bottom w:val="none" w:sz="0" w:space="0" w:color="auto"/>
                    <w:right w:val="none" w:sz="0" w:space="0" w:color="auto"/>
                  </w:divBdr>
                </w:div>
                <w:div w:id="59907150">
                  <w:marLeft w:val="0"/>
                  <w:marRight w:val="0"/>
                  <w:marTop w:val="0"/>
                  <w:marBottom w:val="0"/>
                  <w:divBdr>
                    <w:top w:val="none" w:sz="0" w:space="0" w:color="auto"/>
                    <w:left w:val="none" w:sz="0" w:space="0" w:color="auto"/>
                    <w:bottom w:val="none" w:sz="0" w:space="0" w:color="auto"/>
                    <w:right w:val="none" w:sz="0" w:space="0" w:color="auto"/>
                  </w:divBdr>
                </w:div>
              </w:divsChild>
            </w:div>
            <w:div w:id="571236872">
              <w:marLeft w:val="0"/>
              <w:marRight w:val="0"/>
              <w:marTop w:val="0"/>
              <w:marBottom w:val="0"/>
              <w:divBdr>
                <w:top w:val="none" w:sz="0" w:space="0" w:color="auto"/>
                <w:left w:val="none" w:sz="0" w:space="0" w:color="auto"/>
                <w:bottom w:val="none" w:sz="0" w:space="0" w:color="auto"/>
                <w:right w:val="none" w:sz="0" w:space="0" w:color="auto"/>
              </w:divBdr>
              <w:divsChild>
                <w:div w:id="908349396">
                  <w:marLeft w:val="150"/>
                  <w:marRight w:val="0"/>
                  <w:marTop w:val="0"/>
                  <w:marBottom w:val="0"/>
                  <w:divBdr>
                    <w:top w:val="none" w:sz="0" w:space="0" w:color="auto"/>
                    <w:left w:val="none" w:sz="0" w:space="0" w:color="auto"/>
                    <w:bottom w:val="none" w:sz="0" w:space="0" w:color="auto"/>
                    <w:right w:val="none" w:sz="0" w:space="0" w:color="auto"/>
                  </w:divBdr>
                </w:div>
              </w:divsChild>
            </w:div>
            <w:div w:id="383604086">
              <w:marLeft w:val="0"/>
              <w:marRight w:val="0"/>
              <w:marTop w:val="0"/>
              <w:marBottom w:val="0"/>
              <w:divBdr>
                <w:top w:val="none" w:sz="0" w:space="0" w:color="auto"/>
                <w:left w:val="none" w:sz="0" w:space="0" w:color="auto"/>
                <w:bottom w:val="none" w:sz="0" w:space="0" w:color="auto"/>
                <w:right w:val="none" w:sz="0" w:space="0" w:color="auto"/>
              </w:divBdr>
              <w:divsChild>
                <w:div w:id="1955213488">
                  <w:marLeft w:val="0"/>
                  <w:marRight w:val="0"/>
                  <w:marTop w:val="0"/>
                  <w:marBottom w:val="0"/>
                  <w:divBdr>
                    <w:top w:val="none" w:sz="0" w:space="0" w:color="auto"/>
                    <w:left w:val="none" w:sz="0" w:space="0" w:color="auto"/>
                    <w:bottom w:val="none" w:sz="0" w:space="0" w:color="auto"/>
                    <w:right w:val="none" w:sz="0" w:space="0" w:color="auto"/>
                  </w:divBdr>
                </w:div>
                <w:div w:id="1531727411">
                  <w:marLeft w:val="0"/>
                  <w:marRight w:val="0"/>
                  <w:marTop w:val="0"/>
                  <w:marBottom w:val="0"/>
                  <w:divBdr>
                    <w:top w:val="none" w:sz="0" w:space="0" w:color="auto"/>
                    <w:left w:val="none" w:sz="0" w:space="0" w:color="auto"/>
                    <w:bottom w:val="none" w:sz="0" w:space="0" w:color="auto"/>
                    <w:right w:val="none" w:sz="0" w:space="0" w:color="auto"/>
                  </w:divBdr>
                  <w:divsChild>
                    <w:div w:id="19685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8800">
          <w:marLeft w:val="0"/>
          <w:marRight w:val="0"/>
          <w:marTop w:val="0"/>
          <w:marBottom w:val="300"/>
          <w:divBdr>
            <w:top w:val="none" w:sz="0" w:space="0" w:color="auto"/>
            <w:left w:val="none" w:sz="0" w:space="0" w:color="auto"/>
            <w:bottom w:val="none" w:sz="0" w:space="0" w:color="auto"/>
            <w:right w:val="none" w:sz="0" w:space="0" w:color="auto"/>
          </w:divBdr>
          <w:divsChild>
            <w:div w:id="1170872146">
              <w:marLeft w:val="0"/>
              <w:marRight w:val="0"/>
              <w:marTop w:val="0"/>
              <w:marBottom w:val="0"/>
              <w:divBdr>
                <w:top w:val="none" w:sz="0" w:space="0" w:color="auto"/>
                <w:left w:val="none" w:sz="0" w:space="0" w:color="auto"/>
                <w:bottom w:val="none" w:sz="0" w:space="0" w:color="auto"/>
                <w:right w:val="none" w:sz="0" w:space="0" w:color="auto"/>
              </w:divBdr>
              <w:divsChild>
                <w:div w:id="1385912618">
                  <w:marLeft w:val="-225"/>
                  <w:marRight w:val="-225"/>
                  <w:marTop w:val="0"/>
                  <w:marBottom w:val="0"/>
                  <w:divBdr>
                    <w:top w:val="none" w:sz="0" w:space="0" w:color="auto"/>
                    <w:left w:val="none" w:sz="0" w:space="0" w:color="auto"/>
                    <w:bottom w:val="none" w:sz="0" w:space="0" w:color="auto"/>
                    <w:right w:val="none" w:sz="0" w:space="0" w:color="auto"/>
                  </w:divBdr>
                  <w:divsChild>
                    <w:div w:id="1834755652">
                      <w:marLeft w:val="0"/>
                      <w:marRight w:val="0"/>
                      <w:marTop w:val="0"/>
                      <w:marBottom w:val="0"/>
                      <w:divBdr>
                        <w:top w:val="none" w:sz="0" w:space="0" w:color="auto"/>
                        <w:left w:val="none" w:sz="0" w:space="0" w:color="auto"/>
                        <w:bottom w:val="none" w:sz="0" w:space="0" w:color="auto"/>
                        <w:right w:val="none" w:sz="0" w:space="0" w:color="auto"/>
                      </w:divBdr>
                      <w:divsChild>
                        <w:div w:id="2113739917">
                          <w:marLeft w:val="0"/>
                          <w:marRight w:val="0"/>
                          <w:marTop w:val="0"/>
                          <w:marBottom w:val="0"/>
                          <w:divBdr>
                            <w:top w:val="none" w:sz="0" w:space="0" w:color="auto"/>
                            <w:left w:val="none" w:sz="0" w:space="0" w:color="auto"/>
                            <w:bottom w:val="none" w:sz="0" w:space="0" w:color="auto"/>
                            <w:right w:val="none" w:sz="0" w:space="0" w:color="auto"/>
                          </w:divBdr>
                          <w:divsChild>
                            <w:div w:id="1708025333">
                              <w:marLeft w:val="0"/>
                              <w:marRight w:val="0"/>
                              <w:marTop w:val="0"/>
                              <w:marBottom w:val="0"/>
                              <w:divBdr>
                                <w:top w:val="none" w:sz="0" w:space="0" w:color="auto"/>
                                <w:left w:val="none" w:sz="0" w:space="0" w:color="auto"/>
                                <w:bottom w:val="none" w:sz="0" w:space="0" w:color="auto"/>
                                <w:right w:val="none" w:sz="0" w:space="0" w:color="auto"/>
                              </w:divBdr>
                              <w:divsChild>
                                <w:div w:id="2015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4646">
                      <w:marLeft w:val="0"/>
                      <w:marRight w:val="0"/>
                      <w:marTop w:val="0"/>
                      <w:marBottom w:val="0"/>
                      <w:divBdr>
                        <w:top w:val="none" w:sz="0" w:space="0" w:color="auto"/>
                        <w:left w:val="none" w:sz="0" w:space="0" w:color="auto"/>
                        <w:bottom w:val="none" w:sz="0" w:space="0" w:color="auto"/>
                        <w:right w:val="none" w:sz="0" w:space="0" w:color="auto"/>
                      </w:divBdr>
                      <w:divsChild>
                        <w:div w:id="1991865005">
                          <w:marLeft w:val="0"/>
                          <w:marRight w:val="0"/>
                          <w:marTop w:val="0"/>
                          <w:marBottom w:val="0"/>
                          <w:divBdr>
                            <w:top w:val="none" w:sz="0" w:space="0" w:color="auto"/>
                            <w:left w:val="none" w:sz="0" w:space="0" w:color="auto"/>
                            <w:bottom w:val="none" w:sz="0" w:space="0" w:color="auto"/>
                            <w:right w:val="none" w:sz="0" w:space="0" w:color="auto"/>
                          </w:divBdr>
                          <w:divsChild>
                            <w:div w:id="4524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37527">
          <w:marLeft w:val="0"/>
          <w:marRight w:val="0"/>
          <w:marTop w:val="300"/>
          <w:marBottom w:val="0"/>
          <w:divBdr>
            <w:top w:val="none" w:sz="0" w:space="0" w:color="auto"/>
            <w:left w:val="none" w:sz="0" w:space="0" w:color="auto"/>
            <w:bottom w:val="none" w:sz="0" w:space="0" w:color="auto"/>
            <w:right w:val="none" w:sz="0" w:space="0" w:color="auto"/>
          </w:divBdr>
          <w:divsChild>
            <w:div w:id="20067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501">
      <w:bodyDiv w:val="1"/>
      <w:marLeft w:val="0"/>
      <w:marRight w:val="0"/>
      <w:marTop w:val="0"/>
      <w:marBottom w:val="0"/>
      <w:divBdr>
        <w:top w:val="none" w:sz="0" w:space="0" w:color="auto"/>
        <w:left w:val="none" w:sz="0" w:space="0" w:color="auto"/>
        <w:bottom w:val="none" w:sz="0" w:space="0" w:color="auto"/>
        <w:right w:val="none" w:sz="0" w:space="0" w:color="auto"/>
      </w:divBdr>
      <w:divsChild>
        <w:div w:id="1997218750">
          <w:marLeft w:val="0"/>
          <w:marRight w:val="0"/>
          <w:marTop w:val="0"/>
          <w:marBottom w:val="300"/>
          <w:divBdr>
            <w:top w:val="none" w:sz="0" w:space="0" w:color="auto"/>
            <w:left w:val="none" w:sz="0" w:space="0" w:color="auto"/>
            <w:bottom w:val="none" w:sz="0" w:space="0" w:color="auto"/>
            <w:right w:val="none" w:sz="0" w:space="0" w:color="auto"/>
          </w:divBdr>
        </w:div>
        <w:div w:id="1522432887">
          <w:marLeft w:val="15"/>
          <w:marRight w:val="225"/>
          <w:marTop w:val="0"/>
          <w:marBottom w:val="105"/>
          <w:divBdr>
            <w:top w:val="none" w:sz="0" w:space="0" w:color="auto"/>
            <w:left w:val="none" w:sz="0" w:space="0" w:color="auto"/>
            <w:bottom w:val="none" w:sz="0" w:space="0" w:color="auto"/>
            <w:right w:val="none" w:sz="0" w:space="0" w:color="auto"/>
          </w:divBdr>
          <w:divsChild>
            <w:div w:id="8964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sChild>
        <w:div w:id="1701467044">
          <w:marLeft w:val="0"/>
          <w:marRight w:val="0"/>
          <w:marTop w:val="0"/>
          <w:marBottom w:val="300"/>
          <w:divBdr>
            <w:top w:val="none" w:sz="0" w:space="0" w:color="auto"/>
            <w:left w:val="none" w:sz="0" w:space="0" w:color="auto"/>
            <w:bottom w:val="none" w:sz="0" w:space="0" w:color="auto"/>
            <w:right w:val="none" w:sz="0" w:space="0" w:color="auto"/>
          </w:divBdr>
        </w:div>
        <w:div w:id="113982179">
          <w:marLeft w:val="15"/>
          <w:marRight w:val="225"/>
          <w:marTop w:val="0"/>
          <w:marBottom w:val="105"/>
          <w:divBdr>
            <w:top w:val="none" w:sz="0" w:space="0" w:color="auto"/>
            <w:left w:val="none" w:sz="0" w:space="0" w:color="auto"/>
            <w:bottom w:val="none" w:sz="0" w:space="0" w:color="auto"/>
            <w:right w:val="none" w:sz="0" w:space="0" w:color="auto"/>
          </w:divBdr>
          <w:divsChild>
            <w:div w:id="1372995966">
              <w:marLeft w:val="0"/>
              <w:marRight w:val="0"/>
              <w:marTop w:val="0"/>
              <w:marBottom w:val="0"/>
              <w:divBdr>
                <w:top w:val="none" w:sz="0" w:space="0" w:color="auto"/>
                <w:left w:val="none" w:sz="0" w:space="0" w:color="auto"/>
                <w:bottom w:val="none" w:sz="0" w:space="0" w:color="auto"/>
                <w:right w:val="none" w:sz="0" w:space="0" w:color="auto"/>
              </w:divBdr>
            </w:div>
            <w:div w:id="444934170">
              <w:marLeft w:val="0"/>
              <w:marRight w:val="0"/>
              <w:marTop w:val="0"/>
              <w:marBottom w:val="0"/>
              <w:divBdr>
                <w:top w:val="none" w:sz="0" w:space="0" w:color="auto"/>
                <w:left w:val="none" w:sz="0" w:space="0" w:color="auto"/>
                <w:bottom w:val="none" w:sz="0" w:space="0" w:color="auto"/>
                <w:right w:val="none" w:sz="0" w:space="0" w:color="auto"/>
              </w:divBdr>
            </w:div>
            <w:div w:id="1886523219">
              <w:marLeft w:val="0"/>
              <w:marRight w:val="0"/>
              <w:marTop w:val="0"/>
              <w:marBottom w:val="0"/>
              <w:divBdr>
                <w:top w:val="none" w:sz="0" w:space="0" w:color="auto"/>
                <w:left w:val="none" w:sz="0" w:space="0" w:color="auto"/>
                <w:bottom w:val="none" w:sz="0" w:space="0" w:color="auto"/>
                <w:right w:val="none" w:sz="0" w:space="0" w:color="auto"/>
              </w:divBdr>
            </w:div>
            <w:div w:id="1607498769">
              <w:marLeft w:val="0"/>
              <w:marRight w:val="0"/>
              <w:marTop w:val="0"/>
              <w:marBottom w:val="0"/>
              <w:divBdr>
                <w:top w:val="none" w:sz="0" w:space="0" w:color="auto"/>
                <w:left w:val="none" w:sz="0" w:space="0" w:color="auto"/>
                <w:bottom w:val="none" w:sz="0" w:space="0" w:color="auto"/>
                <w:right w:val="none" w:sz="0" w:space="0" w:color="auto"/>
              </w:divBdr>
            </w:div>
            <w:div w:id="915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090">
      <w:bodyDiv w:val="1"/>
      <w:marLeft w:val="0"/>
      <w:marRight w:val="0"/>
      <w:marTop w:val="0"/>
      <w:marBottom w:val="0"/>
      <w:divBdr>
        <w:top w:val="none" w:sz="0" w:space="0" w:color="auto"/>
        <w:left w:val="none" w:sz="0" w:space="0" w:color="auto"/>
        <w:bottom w:val="none" w:sz="0" w:space="0" w:color="auto"/>
        <w:right w:val="none" w:sz="0" w:space="0" w:color="auto"/>
      </w:divBdr>
      <w:divsChild>
        <w:div w:id="1352299590">
          <w:marLeft w:val="-225"/>
          <w:marRight w:val="-225"/>
          <w:marTop w:val="0"/>
          <w:marBottom w:val="0"/>
          <w:divBdr>
            <w:top w:val="none" w:sz="0" w:space="0" w:color="auto"/>
            <w:left w:val="none" w:sz="0" w:space="0" w:color="auto"/>
            <w:bottom w:val="none" w:sz="0" w:space="0" w:color="auto"/>
            <w:right w:val="none" w:sz="0" w:space="0" w:color="auto"/>
          </w:divBdr>
          <w:divsChild>
            <w:div w:id="1932666998">
              <w:marLeft w:val="0"/>
              <w:marRight w:val="0"/>
              <w:marTop w:val="0"/>
              <w:marBottom w:val="0"/>
              <w:divBdr>
                <w:top w:val="none" w:sz="0" w:space="0" w:color="auto"/>
                <w:left w:val="none" w:sz="0" w:space="0" w:color="auto"/>
                <w:bottom w:val="none" w:sz="0" w:space="0" w:color="auto"/>
                <w:right w:val="none" w:sz="0" w:space="0" w:color="auto"/>
              </w:divBdr>
              <w:divsChild>
                <w:div w:id="16498989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9706052">
          <w:marLeft w:val="-225"/>
          <w:marRight w:val="-225"/>
          <w:marTop w:val="0"/>
          <w:marBottom w:val="0"/>
          <w:divBdr>
            <w:top w:val="none" w:sz="0" w:space="0" w:color="auto"/>
            <w:left w:val="none" w:sz="0" w:space="0" w:color="auto"/>
            <w:bottom w:val="none" w:sz="0" w:space="0" w:color="auto"/>
            <w:right w:val="none" w:sz="0" w:space="0" w:color="auto"/>
          </w:divBdr>
          <w:divsChild>
            <w:div w:id="884099270">
              <w:marLeft w:val="0"/>
              <w:marRight w:val="0"/>
              <w:marTop w:val="0"/>
              <w:marBottom w:val="0"/>
              <w:divBdr>
                <w:top w:val="none" w:sz="0" w:space="0" w:color="auto"/>
                <w:left w:val="none" w:sz="0" w:space="0" w:color="auto"/>
                <w:bottom w:val="none" w:sz="0" w:space="0" w:color="auto"/>
                <w:right w:val="none" w:sz="0" w:space="0" w:color="auto"/>
              </w:divBdr>
              <w:divsChild>
                <w:div w:id="1995717027">
                  <w:marLeft w:val="0"/>
                  <w:marRight w:val="0"/>
                  <w:marTop w:val="0"/>
                  <w:marBottom w:val="450"/>
                  <w:divBdr>
                    <w:top w:val="none" w:sz="0" w:space="0" w:color="auto"/>
                    <w:left w:val="none" w:sz="0" w:space="0" w:color="auto"/>
                    <w:bottom w:val="none" w:sz="0" w:space="0" w:color="auto"/>
                    <w:right w:val="none" w:sz="0" w:space="0" w:color="auto"/>
                  </w:divBdr>
                  <w:divsChild>
                    <w:div w:id="6379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996">
          <w:marLeft w:val="0"/>
          <w:marRight w:val="0"/>
          <w:marTop w:val="0"/>
          <w:marBottom w:val="450"/>
          <w:divBdr>
            <w:top w:val="single" w:sz="24" w:space="0" w:color="FFFFFF"/>
            <w:left w:val="single" w:sz="24" w:space="0" w:color="FFFFFF"/>
            <w:bottom w:val="single" w:sz="24" w:space="0" w:color="FFFFFF"/>
            <w:right w:val="single" w:sz="24" w:space="0" w:color="FFFFFF"/>
          </w:divBdr>
          <w:divsChild>
            <w:div w:id="3898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8180">
      <w:bodyDiv w:val="1"/>
      <w:marLeft w:val="0"/>
      <w:marRight w:val="0"/>
      <w:marTop w:val="0"/>
      <w:marBottom w:val="0"/>
      <w:divBdr>
        <w:top w:val="none" w:sz="0" w:space="0" w:color="auto"/>
        <w:left w:val="none" w:sz="0" w:space="0" w:color="auto"/>
        <w:bottom w:val="none" w:sz="0" w:space="0" w:color="auto"/>
        <w:right w:val="none" w:sz="0" w:space="0" w:color="auto"/>
      </w:divBdr>
      <w:divsChild>
        <w:div w:id="1266570248">
          <w:marLeft w:val="0"/>
          <w:marRight w:val="0"/>
          <w:marTop w:val="0"/>
          <w:marBottom w:val="240"/>
          <w:divBdr>
            <w:top w:val="none" w:sz="0" w:space="0" w:color="auto"/>
            <w:left w:val="none" w:sz="0" w:space="0" w:color="auto"/>
            <w:bottom w:val="none" w:sz="0" w:space="0" w:color="auto"/>
            <w:right w:val="none" w:sz="0" w:space="0" w:color="auto"/>
          </w:divBdr>
          <w:divsChild>
            <w:div w:id="174854097">
              <w:marLeft w:val="0"/>
              <w:marRight w:val="0"/>
              <w:marTop w:val="45"/>
              <w:marBottom w:val="0"/>
              <w:divBdr>
                <w:top w:val="none" w:sz="0" w:space="0" w:color="auto"/>
                <w:left w:val="none" w:sz="0" w:space="0" w:color="auto"/>
                <w:bottom w:val="none" w:sz="0" w:space="0" w:color="auto"/>
                <w:right w:val="none" w:sz="0" w:space="0" w:color="auto"/>
              </w:divBdr>
            </w:div>
          </w:divsChild>
        </w:div>
        <w:div w:id="2015761898">
          <w:marLeft w:val="0"/>
          <w:marRight w:val="330"/>
          <w:marTop w:val="0"/>
          <w:marBottom w:val="300"/>
          <w:divBdr>
            <w:top w:val="single" w:sz="6" w:space="0" w:color="999999"/>
            <w:left w:val="single" w:sz="6" w:space="0" w:color="999999"/>
            <w:bottom w:val="single" w:sz="6" w:space="0" w:color="999999"/>
            <w:right w:val="single" w:sz="6" w:space="0" w:color="999999"/>
          </w:divBdr>
          <w:divsChild>
            <w:div w:id="1386681722">
              <w:marLeft w:val="0"/>
              <w:marRight w:val="0"/>
              <w:marTop w:val="0"/>
              <w:marBottom w:val="0"/>
              <w:divBdr>
                <w:top w:val="single" w:sz="6" w:space="0" w:color="999999"/>
                <w:left w:val="single" w:sz="6" w:space="0" w:color="999999"/>
                <w:bottom w:val="single" w:sz="6" w:space="0" w:color="999999"/>
                <w:right w:val="single" w:sz="6" w:space="0" w:color="999999"/>
              </w:divBdr>
            </w:div>
            <w:div w:id="1983925757">
              <w:marLeft w:val="0"/>
              <w:marRight w:val="0"/>
              <w:marTop w:val="0"/>
              <w:marBottom w:val="0"/>
              <w:divBdr>
                <w:top w:val="single" w:sz="6" w:space="0" w:color="999999"/>
                <w:left w:val="single" w:sz="6" w:space="0" w:color="999999"/>
                <w:bottom w:val="single" w:sz="6" w:space="0" w:color="999999"/>
                <w:right w:val="single" w:sz="6" w:space="0" w:color="999999"/>
              </w:divBdr>
            </w:div>
            <w:div w:id="85227954">
              <w:marLeft w:val="0"/>
              <w:marRight w:val="0"/>
              <w:marTop w:val="0"/>
              <w:marBottom w:val="0"/>
              <w:divBdr>
                <w:top w:val="single" w:sz="6" w:space="0" w:color="999999"/>
                <w:left w:val="single" w:sz="6" w:space="0" w:color="999999"/>
                <w:bottom w:val="single" w:sz="6" w:space="0" w:color="999999"/>
                <w:right w:val="single" w:sz="6" w:space="0" w:color="999999"/>
              </w:divBdr>
            </w:div>
            <w:div w:id="1470631602">
              <w:marLeft w:val="0"/>
              <w:marRight w:val="0"/>
              <w:marTop w:val="0"/>
              <w:marBottom w:val="0"/>
              <w:divBdr>
                <w:top w:val="single" w:sz="6" w:space="0" w:color="999999"/>
                <w:left w:val="single" w:sz="6" w:space="0" w:color="999999"/>
                <w:bottom w:val="single" w:sz="6" w:space="0" w:color="999999"/>
                <w:right w:val="single" w:sz="6" w:space="0" w:color="999999"/>
              </w:divBdr>
            </w:div>
            <w:div w:id="1386446172">
              <w:marLeft w:val="0"/>
              <w:marRight w:val="0"/>
              <w:marTop w:val="0"/>
              <w:marBottom w:val="0"/>
              <w:divBdr>
                <w:top w:val="single" w:sz="6" w:space="0" w:color="999999"/>
                <w:left w:val="single" w:sz="6" w:space="0" w:color="999999"/>
                <w:bottom w:val="single" w:sz="6" w:space="0" w:color="999999"/>
                <w:right w:val="single" w:sz="6" w:space="0" w:color="999999"/>
              </w:divBdr>
            </w:div>
            <w:div w:id="1925066302">
              <w:marLeft w:val="0"/>
              <w:marRight w:val="0"/>
              <w:marTop w:val="0"/>
              <w:marBottom w:val="0"/>
              <w:divBdr>
                <w:top w:val="single" w:sz="6" w:space="0" w:color="999999"/>
                <w:left w:val="single" w:sz="6" w:space="0" w:color="999999"/>
                <w:bottom w:val="single" w:sz="6" w:space="0" w:color="999999"/>
                <w:right w:val="single" w:sz="6" w:space="0" w:color="999999"/>
              </w:divBdr>
            </w:div>
            <w:div w:id="3661036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62104132">
          <w:marLeft w:val="0"/>
          <w:marRight w:val="0"/>
          <w:marTop w:val="0"/>
          <w:marBottom w:val="0"/>
          <w:divBdr>
            <w:top w:val="none" w:sz="0" w:space="0" w:color="auto"/>
            <w:left w:val="none" w:sz="0" w:space="0" w:color="auto"/>
            <w:bottom w:val="none" w:sz="0" w:space="0" w:color="auto"/>
            <w:right w:val="none" w:sz="0" w:space="0" w:color="auto"/>
          </w:divBdr>
          <w:divsChild>
            <w:div w:id="10696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2676">
      <w:bodyDiv w:val="1"/>
      <w:marLeft w:val="0"/>
      <w:marRight w:val="0"/>
      <w:marTop w:val="0"/>
      <w:marBottom w:val="0"/>
      <w:divBdr>
        <w:top w:val="none" w:sz="0" w:space="0" w:color="auto"/>
        <w:left w:val="none" w:sz="0" w:space="0" w:color="auto"/>
        <w:bottom w:val="none" w:sz="0" w:space="0" w:color="auto"/>
        <w:right w:val="none" w:sz="0" w:space="0" w:color="auto"/>
      </w:divBdr>
      <w:divsChild>
        <w:div w:id="693386056">
          <w:marLeft w:val="0"/>
          <w:marRight w:val="0"/>
          <w:marTop w:val="0"/>
          <w:marBottom w:val="0"/>
          <w:divBdr>
            <w:top w:val="none" w:sz="0" w:space="0" w:color="auto"/>
            <w:left w:val="none" w:sz="0" w:space="0" w:color="auto"/>
            <w:bottom w:val="none" w:sz="0" w:space="0" w:color="auto"/>
            <w:right w:val="none" w:sz="0" w:space="0" w:color="auto"/>
          </w:divBdr>
          <w:divsChild>
            <w:div w:id="214319376">
              <w:marLeft w:val="0"/>
              <w:marRight w:val="0"/>
              <w:marTop w:val="0"/>
              <w:marBottom w:val="0"/>
              <w:divBdr>
                <w:top w:val="none" w:sz="0" w:space="0" w:color="auto"/>
                <w:left w:val="none" w:sz="0" w:space="0" w:color="auto"/>
                <w:bottom w:val="none" w:sz="0" w:space="0" w:color="auto"/>
                <w:right w:val="none" w:sz="0" w:space="0" w:color="auto"/>
              </w:divBdr>
            </w:div>
          </w:divsChild>
        </w:div>
        <w:div w:id="939458914">
          <w:marLeft w:val="0"/>
          <w:marRight w:val="0"/>
          <w:marTop w:val="0"/>
          <w:marBottom w:val="0"/>
          <w:divBdr>
            <w:top w:val="none" w:sz="0" w:space="0" w:color="auto"/>
            <w:left w:val="none" w:sz="0" w:space="0" w:color="auto"/>
            <w:bottom w:val="none" w:sz="0" w:space="0" w:color="auto"/>
            <w:right w:val="none" w:sz="0" w:space="0" w:color="auto"/>
          </w:divBdr>
          <w:divsChild>
            <w:div w:id="1116563268">
              <w:marLeft w:val="0"/>
              <w:marRight w:val="0"/>
              <w:marTop w:val="0"/>
              <w:marBottom w:val="0"/>
              <w:divBdr>
                <w:top w:val="none" w:sz="0" w:space="0" w:color="auto"/>
                <w:left w:val="none" w:sz="0" w:space="0" w:color="auto"/>
                <w:bottom w:val="none" w:sz="0" w:space="0" w:color="auto"/>
                <w:right w:val="none" w:sz="0" w:space="0" w:color="auto"/>
              </w:divBdr>
            </w:div>
          </w:divsChild>
        </w:div>
        <w:div w:id="182979106">
          <w:marLeft w:val="0"/>
          <w:marRight w:val="0"/>
          <w:marTop w:val="0"/>
          <w:marBottom w:val="0"/>
          <w:divBdr>
            <w:top w:val="none" w:sz="0" w:space="0" w:color="auto"/>
            <w:left w:val="none" w:sz="0" w:space="0" w:color="auto"/>
            <w:bottom w:val="none" w:sz="0" w:space="0" w:color="auto"/>
            <w:right w:val="none" w:sz="0" w:space="0" w:color="auto"/>
          </w:divBdr>
        </w:div>
      </w:divsChild>
    </w:div>
    <w:div w:id="1074397541">
      <w:bodyDiv w:val="1"/>
      <w:marLeft w:val="0"/>
      <w:marRight w:val="0"/>
      <w:marTop w:val="0"/>
      <w:marBottom w:val="0"/>
      <w:divBdr>
        <w:top w:val="none" w:sz="0" w:space="0" w:color="auto"/>
        <w:left w:val="none" w:sz="0" w:space="0" w:color="auto"/>
        <w:bottom w:val="none" w:sz="0" w:space="0" w:color="auto"/>
        <w:right w:val="none" w:sz="0" w:space="0" w:color="auto"/>
      </w:divBdr>
    </w:div>
    <w:div w:id="1075204259">
      <w:bodyDiv w:val="1"/>
      <w:marLeft w:val="0"/>
      <w:marRight w:val="0"/>
      <w:marTop w:val="0"/>
      <w:marBottom w:val="0"/>
      <w:divBdr>
        <w:top w:val="none" w:sz="0" w:space="0" w:color="auto"/>
        <w:left w:val="none" w:sz="0" w:space="0" w:color="auto"/>
        <w:bottom w:val="none" w:sz="0" w:space="0" w:color="auto"/>
        <w:right w:val="none" w:sz="0" w:space="0" w:color="auto"/>
      </w:divBdr>
    </w:div>
    <w:div w:id="1075398335">
      <w:bodyDiv w:val="1"/>
      <w:marLeft w:val="0"/>
      <w:marRight w:val="0"/>
      <w:marTop w:val="0"/>
      <w:marBottom w:val="0"/>
      <w:divBdr>
        <w:top w:val="none" w:sz="0" w:space="0" w:color="auto"/>
        <w:left w:val="none" w:sz="0" w:space="0" w:color="auto"/>
        <w:bottom w:val="none" w:sz="0" w:space="0" w:color="auto"/>
        <w:right w:val="none" w:sz="0" w:space="0" w:color="auto"/>
      </w:divBdr>
      <w:divsChild>
        <w:div w:id="1416129496">
          <w:marLeft w:val="0"/>
          <w:marRight w:val="0"/>
          <w:marTop w:val="0"/>
          <w:marBottom w:val="240"/>
          <w:divBdr>
            <w:top w:val="none" w:sz="0" w:space="0" w:color="auto"/>
            <w:left w:val="none" w:sz="0" w:space="0" w:color="auto"/>
            <w:bottom w:val="none" w:sz="0" w:space="0" w:color="auto"/>
            <w:right w:val="none" w:sz="0" w:space="0" w:color="auto"/>
          </w:divBdr>
          <w:divsChild>
            <w:div w:id="789661900">
              <w:marLeft w:val="0"/>
              <w:marRight w:val="0"/>
              <w:marTop w:val="45"/>
              <w:marBottom w:val="0"/>
              <w:divBdr>
                <w:top w:val="none" w:sz="0" w:space="0" w:color="auto"/>
                <w:left w:val="none" w:sz="0" w:space="0" w:color="auto"/>
                <w:bottom w:val="none" w:sz="0" w:space="0" w:color="auto"/>
                <w:right w:val="none" w:sz="0" w:space="0" w:color="auto"/>
              </w:divBdr>
            </w:div>
          </w:divsChild>
        </w:div>
        <w:div w:id="1014529270">
          <w:marLeft w:val="0"/>
          <w:marRight w:val="330"/>
          <w:marTop w:val="0"/>
          <w:marBottom w:val="300"/>
          <w:divBdr>
            <w:top w:val="single" w:sz="6" w:space="0" w:color="999999"/>
            <w:left w:val="single" w:sz="6" w:space="0" w:color="999999"/>
            <w:bottom w:val="single" w:sz="6" w:space="0" w:color="999999"/>
            <w:right w:val="single" w:sz="6" w:space="0" w:color="999999"/>
          </w:divBdr>
          <w:divsChild>
            <w:div w:id="1890418239">
              <w:marLeft w:val="0"/>
              <w:marRight w:val="0"/>
              <w:marTop w:val="0"/>
              <w:marBottom w:val="0"/>
              <w:divBdr>
                <w:top w:val="single" w:sz="6" w:space="0" w:color="999999"/>
                <w:left w:val="single" w:sz="6" w:space="0" w:color="999999"/>
                <w:bottom w:val="single" w:sz="6" w:space="0" w:color="999999"/>
                <w:right w:val="single" w:sz="6" w:space="0" w:color="999999"/>
              </w:divBdr>
            </w:div>
            <w:div w:id="1386488844">
              <w:marLeft w:val="0"/>
              <w:marRight w:val="0"/>
              <w:marTop w:val="0"/>
              <w:marBottom w:val="0"/>
              <w:divBdr>
                <w:top w:val="single" w:sz="6" w:space="0" w:color="999999"/>
                <w:left w:val="single" w:sz="6" w:space="0" w:color="999999"/>
                <w:bottom w:val="single" w:sz="6" w:space="0" w:color="999999"/>
                <w:right w:val="single" w:sz="6" w:space="0" w:color="999999"/>
              </w:divBdr>
            </w:div>
            <w:div w:id="1736197170">
              <w:marLeft w:val="0"/>
              <w:marRight w:val="0"/>
              <w:marTop w:val="0"/>
              <w:marBottom w:val="0"/>
              <w:divBdr>
                <w:top w:val="single" w:sz="6" w:space="0" w:color="999999"/>
                <w:left w:val="single" w:sz="6" w:space="0" w:color="999999"/>
                <w:bottom w:val="single" w:sz="6" w:space="0" w:color="999999"/>
                <w:right w:val="single" w:sz="6" w:space="0" w:color="999999"/>
              </w:divBdr>
            </w:div>
            <w:div w:id="1096555598">
              <w:marLeft w:val="0"/>
              <w:marRight w:val="0"/>
              <w:marTop w:val="0"/>
              <w:marBottom w:val="0"/>
              <w:divBdr>
                <w:top w:val="single" w:sz="6" w:space="0" w:color="999999"/>
                <w:left w:val="single" w:sz="6" w:space="0" w:color="999999"/>
                <w:bottom w:val="single" w:sz="6" w:space="0" w:color="999999"/>
                <w:right w:val="single" w:sz="6" w:space="0" w:color="999999"/>
              </w:divBdr>
            </w:div>
            <w:div w:id="2116443527">
              <w:marLeft w:val="0"/>
              <w:marRight w:val="0"/>
              <w:marTop w:val="0"/>
              <w:marBottom w:val="0"/>
              <w:divBdr>
                <w:top w:val="single" w:sz="6" w:space="0" w:color="999999"/>
                <w:left w:val="single" w:sz="6" w:space="0" w:color="999999"/>
                <w:bottom w:val="single" w:sz="6" w:space="0" w:color="999999"/>
                <w:right w:val="single" w:sz="6" w:space="0" w:color="999999"/>
              </w:divBdr>
            </w:div>
            <w:div w:id="959528302">
              <w:marLeft w:val="0"/>
              <w:marRight w:val="0"/>
              <w:marTop w:val="0"/>
              <w:marBottom w:val="0"/>
              <w:divBdr>
                <w:top w:val="single" w:sz="6" w:space="0" w:color="999999"/>
                <w:left w:val="single" w:sz="6" w:space="0" w:color="999999"/>
                <w:bottom w:val="single" w:sz="6" w:space="0" w:color="999999"/>
                <w:right w:val="single" w:sz="6" w:space="0" w:color="999999"/>
              </w:divBdr>
            </w:div>
            <w:div w:id="10851034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42743698">
          <w:marLeft w:val="0"/>
          <w:marRight w:val="0"/>
          <w:marTop w:val="0"/>
          <w:marBottom w:val="0"/>
          <w:divBdr>
            <w:top w:val="none" w:sz="0" w:space="0" w:color="auto"/>
            <w:left w:val="none" w:sz="0" w:space="0" w:color="auto"/>
            <w:bottom w:val="none" w:sz="0" w:space="0" w:color="auto"/>
            <w:right w:val="none" w:sz="0" w:space="0" w:color="auto"/>
          </w:divBdr>
          <w:divsChild>
            <w:div w:id="1824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6316">
      <w:bodyDiv w:val="1"/>
      <w:marLeft w:val="0"/>
      <w:marRight w:val="0"/>
      <w:marTop w:val="0"/>
      <w:marBottom w:val="0"/>
      <w:divBdr>
        <w:top w:val="none" w:sz="0" w:space="0" w:color="auto"/>
        <w:left w:val="none" w:sz="0" w:space="0" w:color="auto"/>
        <w:bottom w:val="none" w:sz="0" w:space="0" w:color="auto"/>
        <w:right w:val="none" w:sz="0" w:space="0" w:color="auto"/>
      </w:divBdr>
      <w:divsChild>
        <w:div w:id="780535161">
          <w:marLeft w:val="0"/>
          <w:marRight w:val="0"/>
          <w:marTop w:val="75"/>
          <w:marBottom w:val="0"/>
          <w:divBdr>
            <w:top w:val="none" w:sz="0" w:space="0" w:color="auto"/>
            <w:left w:val="none" w:sz="0" w:space="0" w:color="auto"/>
            <w:bottom w:val="none" w:sz="0" w:space="0" w:color="auto"/>
            <w:right w:val="none" w:sz="0" w:space="0" w:color="auto"/>
          </w:divBdr>
        </w:div>
        <w:div w:id="454099539">
          <w:marLeft w:val="-150"/>
          <w:marRight w:val="-150"/>
          <w:marTop w:val="0"/>
          <w:marBottom w:val="0"/>
          <w:divBdr>
            <w:top w:val="none" w:sz="0" w:space="0" w:color="auto"/>
            <w:left w:val="none" w:sz="0" w:space="0" w:color="auto"/>
            <w:bottom w:val="none" w:sz="0" w:space="0" w:color="auto"/>
            <w:right w:val="none" w:sz="0" w:space="0" w:color="auto"/>
          </w:divBdr>
          <w:divsChild>
            <w:div w:id="666522257">
              <w:marLeft w:val="0"/>
              <w:marRight w:val="0"/>
              <w:marTop w:val="0"/>
              <w:marBottom w:val="0"/>
              <w:divBdr>
                <w:top w:val="none" w:sz="0" w:space="0" w:color="auto"/>
                <w:left w:val="none" w:sz="0" w:space="0" w:color="auto"/>
                <w:bottom w:val="none" w:sz="0" w:space="0" w:color="auto"/>
                <w:right w:val="none" w:sz="0" w:space="0" w:color="auto"/>
              </w:divBdr>
              <w:divsChild>
                <w:div w:id="902299806">
                  <w:marLeft w:val="-150"/>
                  <w:marRight w:val="-150"/>
                  <w:marTop w:val="0"/>
                  <w:marBottom w:val="0"/>
                  <w:divBdr>
                    <w:top w:val="none" w:sz="0" w:space="0" w:color="auto"/>
                    <w:left w:val="none" w:sz="0" w:space="0" w:color="auto"/>
                    <w:bottom w:val="none" w:sz="0" w:space="0" w:color="auto"/>
                    <w:right w:val="none" w:sz="0" w:space="0" w:color="auto"/>
                  </w:divBdr>
                  <w:divsChild>
                    <w:div w:id="1134061289">
                      <w:marLeft w:val="0"/>
                      <w:marRight w:val="0"/>
                      <w:marTop w:val="0"/>
                      <w:marBottom w:val="0"/>
                      <w:divBdr>
                        <w:top w:val="none" w:sz="0" w:space="0" w:color="auto"/>
                        <w:left w:val="none" w:sz="0" w:space="0" w:color="auto"/>
                        <w:bottom w:val="none" w:sz="0" w:space="0" w:color="auto"/>
                        <w:right w:val="none" w:sz="0" w:space="0" w:color="auto"/>
                      </w:divBdr>
                      <w:divsChild>
                        <w:div w:id="588850911">
                          <w:marLeft w:val="-150"/>
                          <w:marRight w:val="-150"/>
                          <w:marTop w:val="0"/>
                          <w:marBottom w:val="0"/>
                          <w:divBdr>
                            <w:top w:val="none" w:sz="0" w:space="0" w:color="auto"/>
                            <w:left w:val="none" w:sz="0" w:space="0" w:color="auto"/>
                            <w:bottom w:val="none" w:sz="0" w:space="0" w:color="auto"/>
                            <w:right w:val="none" w:sz="0" w:space="0" w:color="auto"/>
                          </w:divBdr>
                          <w:divsChild>
                            <w:div w:id="118229851">
                              <w:marLeft w:val="0"/>
                              <w:marRight w:val="0"/>
                              <w:marTop w:val="0"/>
                              <w:marBottom w:val="0"/>
                              <w:divBdr>
                                <w:top w:val="none" w:sz="0" w:space="0" w:color="auto"/>
                                <w:left w:val="none" w:sz="0" w:space="0" w:color="auto"/>
                                <w:bottom w:val="none" w:sz="0" w:space="0" w:color="auto"/>
                                <w:right w:val="none" w:sz="0" w:space="0" w:color="auto"/>
                              </w:divBdr>
                              <w:divsChild>
                                <w:div w:id="238634724">
                                  <w:marLeft w:val="0"/>
                                  <w:marRight w:val="0"/>
                                  <w:marTop w:val="0"/>
                                  <w:marBottom w:val="75"/>
                                  <w:divBdr>
                                    <w:top w:val="none" w:sz="0" w:space="0" w:color="auto"/>
                                    <w:left w:val="none" w:sz="0" w:space="0" w:color="auto"/>
                                    <w:bottom w:val="none" w:sz="0" w:space="0" w:color="auto"/>
                                    <w:right w:val="none" w:sz="0" w:space="0" w:color="auto"/>
                                  </w:divBdr>
                                </w:div>
                                <w:div w:id="1595086643">
                                  <w:marLeft w:val="0"/>
                                  <w:marRight w:val="0"/>
                                  <w:marTop w:val="0"/>
                                  <w:marBottom w:val="0"/>
                                  <w:divBdr>
                                    <w:top w:val="none" w:sz="0" w:space="0" w:color="auto"/>
                                    <w:left w:val="none" w:sz="0" w:space="0" w:color="auto"/>
                                    <w:bottom w:val="none" w:sz="0" w:space="0" w:color="auto"/>
                                    <w:right w:val="none" w:sz="0" w:space="0" w:color="auto"/>
                                  </w:divBdr>
                                  <w:divsChild>
                                    <w:div w:id="1148547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0522677">
                              <w:marLeft w:val="0"/>
                              <w:marRight w:val="0"/>
                              <w:marTop w:val="0"/>
                              <w:marBottom w:val="0"/>
                              <w:divBdr>
                                <w:top w:val="none" w:sz="0" w:space="0" w:color="auto"/>
                                <w:left w:val="none" w:sz="0" w:space="0" w:color="auto"/>
                                <w:bottom w:val="none" w:sz="0" w:space="0" w:color="auto"/>
                                <w:right w:val="none" w:sz="0" w:space="0" w:color="auto"/>
                              </w:divBdr>
                              <w:divsChild>
                                <w:div w:id="601913400">
                                  <w:marLeft w:val="0"/>
                                  <w:marRight w:val="0"/>
                                  <w:marTop w:val="0"/>
                                  <w:marBottom w:val="0"/>
                                  <w:divBdr>
                                    <w:top w:val="none" w:sz="0" w:space="0" w:color="auto"/>
                                    <w:left w:val="none" w:sz="0" w:space="0" w:color="auto"/>
                                    <w:bottom w:val="none" w:sz="0" w:space="0" w:color="auto"/>
                                    <w:right w:val="none" w:sz="0" w:space="0" w:color="auto"/>
                                  </w:divBdr>
                                </w:div>
                                <w:div w:id="541864302">
                                  <w:marLeft w:val="0"/>
                                  <w:marRight w:val="0"/>
                                  <w:marTop w:val="150"/>
                                  <w:marBottom w:val="150"/>
                                  <w:divBdr>
                                    <w:top w:val="none" w:sz="0" w:space="0" w:color="auto"/>
                                    <w:left w:val="none" w:sz="0" w:space="0" w:color="auto"/>
                                    <w:bottom w:val="none" w:sz="0" w:space="0" w:color="auto"/>
                                    <w:right w:val="none" w:sz="0" w:space="0" w:color="auto"/>
                                  </w:divBdr>
                                </w:div>
                              </w:divsChild>
                            </w:div>
                            <w:div w:id="1612085007">
                              <w:marLeft w:val="0"/>
                              <w:marRight w:val="0"/>
                              <w:marTop w:val="0"/>
                              <w:marBottom w:val="0"/>
                              <w:divBdr>
                                <w:top w:val="none" w:sz="0" w:space="0" w:color="auto"/>
                                <w:left w:val="none" w:sz="0" w:space="0" w:color="auto"/>
                                <w:bottom w:val="none" w:sz="0" w:space="0" w:color="auto"/>
                                <w:right w:val="none" w:sz="0" w:space="0" w:color="auto"/>
                              </w:divBdr>
                              <w:divsChild>
                                <w:div w:id="659581181">
                                  <w:marLeft w:val="0"/>
                                  <w:marRight w:val="0"/>
                                  <w:marTop w:val="150"/>
                                  <w:marBottom w:val="0"/>
                                  <w:divBdr>
                                    <w:top w:val="none" w:sz="0" w:space="0" w:color="auto"/>
                                    <w:left w:val="none" w:sz="0" w:space="0" w:color="auto"/>
                                    <w:bottom w:val="none" w:sz="0" w:space="0" w:color="auto"/>
                                    <w:right w:val="none" w:sz="0" w:space="0" w:color="auto"/>
                                  </w:divBdr>
                                  <w:divsChild>
                                    <w:div w:id="1615552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3188408">
                      <w:marLeft w:val="0"/>
                      <w:marRight w:val="0"/>
                      <w:marTop w:val="0"/>
                      <w:marBottom w:val="0"/>
                      <w:divBdr>
                        <w:top w:val="none" w:sz="0" w:space="0" w:color="auto"/>
                        <w:left w:val="none" w:sz="0" w:space="0" w:color="auto"/>
                        <w:bottom w:val="none" w:sz="0" w:space="0" w:color="auto"/>
                        <w:right w:val="none" w:sz="0" w:space="0" w:color="auto"/>
                      </w:divBdr>
                      <w:divsChild>
                        <w:div w:id="318002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7094662">
      <w:bodyDiv w:val="1"/>
      <w:marLeft w:val="0"/>
      <w:marRight w:val="0"/>
      <w:marTop w:val="0"/>
      <w:marBottom w:val="0"/>
      <w:divBdr>
        <w:top w:val="none" w:sz="0" w:space="0" w:color="auto"/>
        <w:left w:val="none" w:sz="0" w:space="0" w:color="auto"/>
        <w:bottom w:val="none" w:sz="0" w:space="0" w:color="auto"/>
        <w:right w:val="none" w:sz="0" w:space="0" w:color="auto"/>
      </w:divBdr>
      <w:divsChild>
        <w:div w:id="1803423683">
          <w:marLeft w:val="-150"/>
          <w:marRight w:val="-150"/>
          <w:marTop w:val="0"/>
          <w:marBottom w:val="0"/>
          <w:divBdr>
            <w:top w:val="none" w:sz="0" w:space="0" w:color="auto"/>
            <w:left w:val="none" w:sz="0" w:space="0" w:color="auto"/>
            <w:bottom w:val="none" w:sz="0" w:space="0" w:color="auto"/>
            <w:right w:val="none" w:sz="0" w:space="0" w:color="auto"/>
          </w:divBdr>
          <w:divsChild>
            <w:div w:id="229735692">
              <w:marLeft w:val="0"/>
              <w:marRight w:val="0"/>
              <w:marTop w:val="0"/>
              <w:marBottom w:val="0"/>
              <w:divBdr>
                <w:top w:val="none" w:sz="0" w:space="0" w:color="auto"/>
                <w:left w:val="none" w:sz="0" w:space="0" w:color="auto"/>
                <w:bottom w:val="none" w:sz="0" w:space="0" w:color="auto"/>
                <w:right w:val="none" w:sz="0" w:space="0" w:color="auto"/>
              </w:divBdr>
              <w:divsChild>
                <w:div w:id="1009605328">
                  <w:marLeft w:val="-150"/>
                  <w:marRight w:val="-150"/>
                  <w:marTop w:val="0"/>
                  <w:marBottom w:val="0"/>
                  <w:divBdr>
                    <w:top w:val="none" w:sz="0" w:space="0" w:color="auto"/>
                    <w:left w:val="none" w:sz="0" w:space="0" w:color="auto"/>
                    <w:bottom w:val="none" w:sz="0" w:space="0" w:color="auto"/>
                    <w:right w:val="none" w:sz="0" w:space="0" w:color="auto"/>
                  </w:divBdr>
                  <w:divsChild>
                    <w:div w:id="279343559">
                      <w:marLeft w:val="0"/>
                      <w:marRight w:val="0"/>
                      <w:marTop w:val="0"/>
                      <w:marBottom w:val="0"/>
                      <w:divBdr>
                        <w:top w:val="none" w:sz="0" w:space="0" w:color="auto"/>
                        <w:left w:val="none" w:sz="0" w:space="0" w:color="auto"/>
                        <w:bottom w:val="none" w:sz="0" w:space="0" w:color="auto"/>
                        <w:right w:val="none" w:sz="0" w:space="0" w:color="auto"/>
                      </w:divBdr>
                      <w:divsChild>
                        <w:div w:id="1547062191">
                          <w:marLeft w:val="-150"/>
                          <w:marRight w:val="-150"/>
                          <w:marTop w:val="0"/>
                          <w:marBottom w:val="0"/>
                          <w:divBdr>
                            <w:top w:val="none" w:sz="0" w:space="0" w:color="auto"/>
                            <w:left w:val="none" w:sz="0" w:space="0" w:color="auto"/>
                            <w:bottom w:val="none" w:sz="0" w:space="0" w:color="auto"/>
                            <w:right w:val="none" w:sz="0" w:space="0" w:color="auto"/>
                          </w:divBdr>
                          <w:divsChild>
                            <w:div w:id="1944923610">
                              <w:marLeft w:val="0"/>
                              <w:marRight w:val="0"/>
                              <w:marTop w:val="0"/>
                              <w:marBottom w:val="0"/>
                              <w:divBdr>
                                <w:top w:val="none" w:sz="0" w:space="0" w:color="auto"/>
                                <w:left w:val="none" w:sz="0" w:space="0" w:color="auto"/>
                                <w:bottom w:val="none" w:sz="0" w:space="0" w:color="auto"/>
                                <w:right w:val="none" w:sz="0" w:space="0" w:color="auto"/>
                              </w:divBdr>
                              <w:divsChild>
                                <w:div w:id="1790124419">
                                  <w:marLeft w:val="0"/>
                                  <w:marRight w:val="0"/>
                                  <w:marTop w:val="0"/>
                                  <w:marBottom w:val="75"/>
                                  <w:divBdr>
                                    <w:top w:val="none" w:sz="0" w:space="0" w:color="auto"/>
                                    <w:left w:val="none" w:sz="0" w:space="0" w:color="auto"/>
                                    <w:bottom w:val="none" w:sz="0" w:space="0" w:color="auto"/>
                                    <w:right w:val="none" w:sz="0" w:space="0" w:color="auto"/>
                                  </w:divBdr>
                                </w:div>
                                <w:div w:id="4408107">
                                  <w:marLeft w:val="0"/>
                                  <w:marRight w:val="0"/>
                                  <w:marTop w:val="0"/>
                                  <w:marBottom w:val="0"/>
                                  <w:divBdr>
                                    <w:top w:val="none" w:sz="0" w:space="0" w:color="auto"/>
                                    <w:left w:val="none" w:sz="0" w:space="0" w:color="auto"/>
                                    <w:bottom w:val="none" w:sz="0" w:space="0" w:color="auto"/>
                                    <w:right w:val="none" w:sz="0" w:space="0" w:color="auto"/>
                                  </w:divBdr>
                                  <w:divsChild>
                                    <w:div w:id="944075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75486">
                              <w:marLeft w:val="0"/>
                              <w:marRight w:val="0"/>
                              <w:marTop w:val="0"/>
                              <w:marBottom w:val="0"/>
                              <w:divBdr>
                                <w:top w:val="none" w:sz="0" w:space="0" w:color="auto"/>
                                <w:left w:val="none" w:sz="0" w:space="0" w:color="auto"/>
                                <w:bottom w:val="none" w:sz="0" w:space="0" w:color="auto"/>
                                <w:right w:val="none" w:sz="0" w:space="0" w:color="auto"/>
                              </w:divBdr>
                              <w:divsChild>
                                <w:div w:id="171334640">
                                  <w:marLeft w:val="0"/>
                                  <w:marRight w:val="0"/>
                                  <w:marTop w:val="0"/>
                                  <w:marBottom w:val="0"/>
                                  <w:divBdr>
                                    <w:top w:val="none" w:sz="0" w:space="0" w:color="auto"/>
                                    <w:left w:val="none" w:sz="0" w:space="0" w:color="auto"/>
                                    <w:bottom w:val="none" w:sz="0" w:space="0" w:color="auto"/>
                                    <w:right w:val="none" w:sz="0" w:space="0" w:color="auto"/>
                                  </w:divBdr>
                                </w:div>
                                <w:div w:id="731737824">
                                  <w:marLeft w:val="0"/>
                                  <w:marRight w:val="0"/>
                                  <w:marTop w:val="150"/>
                                  <w:marBottom w:val="150"/>
                                  <w:divBdr>
                                    <w:top w:val="none" w:sz="0" w:space="0" w:color="auto"/>
                                    <w:left w:val="none" w:sz="0" w:space="0" w:color="auto"/>
                                    <w:bottom w:val="none" w:sz="0" w:space="0" w:color="auto"/>
                                    <w:right w:val="none" w:sz="0" w:space="0" w:color="auto"/>
                                  </w:divBdr>
                                </w:div>
                              </w:divsChild>
                            </w:div>
                            <w:div w:id="1864322663">
                              <w:marLeft w:val="0"/>
                              <w:marRight w:val="0"/>
                              <w:marTop w:val="0"/>
                              <w:marBottom w:val="0"/>
                              <w:divBdr>
                                <w:top w:val="none" w:sz="0" w:space="0" w:color="auto"/>
                                <w:left w:val="none" w:sz="0" w:space="0" w:color="auto"/>
                                <w:bottom w:val="none" w:sz="0" w:space="0" w:color="auto"/>
                                <w:right w:val="none" w:sz="0" w:space="0" w:color="auto"/>
                              </w:divBdr>
                              <w:divsChild>
                                <w:div w:id="1425767305">
                                  <w:marLeft w:val="0"/>
                                  <w:marRight w:val="0"/>
                                  <w:marTop w:val="150"/>
                                  <w:marBottom w:val="0"/>
                                  <w:divBdr>
                                    <w:top w:val="none" w:sz="0" w:space="0" w:color="auto"/>
                                    <w:left w:val="none" w:sz="0" w:space="0" w:color="auto"/>
                                    <w:bottom w:val="none" w:sz="0" w:space="0" w:color="auto"/>
                                    <w:right w:val="none" w:sz="0" w:space="0" w:color="auto"/>
                                  </w:divBdr>
                                  <w:divsChild>
                                    <w:div w:id="890728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9387110">
                      <w:marLeft w:val="0"/>
                      <w:marRight w:val="0"/>
                      <w:marTop w:val="0"/>
                      <w:marBottom w:val="0"/>
                      <w:divBdr>
                        <w:top w:val="none" w:sz="0" w:space="0" w:color="auto"/>
                        <w:left w:val="none" w:sz="0" w:space="0" w:color="auto"/>
                        <w:bottom w:val="none" w:sz="0" w:space="0" w:color="auto"/>
                        <w:right w:val="none" w:sz="0" w:space="0" w:color="auto"/>
                      </w:divBdr>
                      <w:divsChild>
                        <w:div w:id="447356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0714690">
      <w:bodyDiv w:val="1"/>
      <w:marLeft w:val="0"/>
      <w:marRight w:val="0"/>
      <w:marTop w:val="0"/>
      <w:marBottom w:val="0"/>
      <w:divBdr>
        <w:top w:val="none" w:sz="0" w:space="0" w:color="auto"/>
        <w:left w:val="none" w:sz="0" w:space="0" w:color="auto"/>
        <w:bottom w:val="none" w:sz="0" w:space="0" w:color="auto"/>
        <w:right w:val="none" w:sz="0" w:space="0" w:color="auto"/>
      </w:divBdr>
      <w:divsChild>
        <w:div w:id="325324438">
          <w:marLeft w:val="0"/>
          <w:marRight w:val="0"/>
          <w:marTop w:val="75"/>
          <w:marBottom w:val="0"/>
          <w:divBdr>
            <w:top w:val="none" w:sz="0" w:space="0" w:color="auto"/>
            <w:left w:val="none" w:sz="0" w:space="0" w:color="auto"/>
            <w:bottom w:val="none" w:sz="0" w:space="0" w:color="auto"/>
            <w:right w:val="none" w:sz="0" w:space="0" w:color="auto"/>
          </w:divBdr>
        </w:div>
        <w:div w:id="724451287">
          <w:marLeft w:val="-150"/>
          <w:marRight w:val="-150"/>
          <w:marTop w:val="0"/>
          <w:marBottom w:val="0"/>
          <w:divBdr>
            <w:top w:val="none" w:sz="0" w:space="0" w:color="auto"/>
            <w:left w:val="none" w:sz="0" w:space="0" w:color="auto"/>
            <w:bottom w:val="none" w:sz="0" w:space="0" w:color="auto"/>
            <w:right w:val="none" w:sz="0" w:space="0" w:color="auto"/>
          </w:divBdr>
          <w:divsChild>
            <w:div w:id="1794639163">
              <w:marLeft w:val="0"/>
              <w:marRight w:val="0"/>
              <w:marTop w:val="0"/>
              <w:marBottom w:val="0"/>
              <w:divBdr>
                <w:top w:val="none" w:sz="0" w:space="0" w:color="auto"/>
                <w:left w:val="none" w:sz="0" w:space="0" w:color="auto"/>
                <w:bottom w:val="none" w:sz="0" w:space="0" w:color="auto"/>
                <w:right w:val="none" w:sz="0" w:space="0" w:color="auto"/>
              </w:divBdr>
              <w:divsChild>
                <w:div w:id="646863534">
                  <w:marLeft w:val="-150"/>
                  <w:marRight w:val="-150"/>
                  <w:marTop w:val="0"/>
                  <w:marBottom w:val="0"/>
                  <w:divBdr>
                    <w:top w:val="none" w:sz="0" w:space="0" w:color="auto"/>
                    <w:left w:val="none" w:sz="0" w:space="0" w:color="auto"/>
                    <w:bottom w:val="none" w:sz="0" w:space="0" w:color="auto"/>
                    <w:right w:val="none" w:sz="0" w:space="0" w:color="auto"/>
                  </w:divBdr>
                  <w:divsChild>
                    <w:div w:id="1940331178">
                      <w:marLeft w:val="0"/>
                      <w:marRight w:val="0"/>
                      <w:marTop w:val="0"/>
                      <w:marBottom w:val="0"/>
                      <w:divBdr>
                        <w:top w:val="none" w:sz="0" w:space="0" w:color="auto"/>
                        <w:left w:val="none" w:sz="0" w:space="0" w:color="auto"/>
                        <w:bottom w:val="none" w:sz="0" w:space="0" w:color="auto"/>
                        <w:right w:val="none" w:sz="0" w:space="0" w:color="auto"/>
                      </w:divBdr>
                      <w:divsChild>
                        <w:div w:id="2034531046">
                          <w:marLeft w:val="-150"/>
                          <w:marRight w:val="-150"/>
                          <w:marTop w:val="0"/>
                          <w:marBottom w:val="0"/>
                          <w:divBdr>
                            <w:top w:val="none" w:sz="0" w:space="0" w:color="auto"/>
                            <w:left w:val="none" w:sz="0" w:space="0" w:color="auto"/>
                            <w:bottom w:val="none" w:sz="0" w:space="0" w:color="auto"/>
                            <w:right w:val="none" w:sz="0" w:space="0" w:color="auto"/>
                          </w:divBdr>
                          <w:divsChild>
                            <w:div w:id="1414551246">
                              <w:marLeft w:val="0"/>
                              <w:marRight w:val="0"/>
                              <w:marTop w:val="0"/>
                              <w:marBottom w:val="0"/>
                              <w:divBdr>
                                <w:top w:val="none" w:sz="0" w:space="0" w:color="auto"/>
                                <w:left w:val="none" w:sz="0" w:space="0" w:color="auto"/>
                                <w:bottom w:val="none" w:sz="0" w:space="0" w:color="auto"/>
                                <w:right w:val="none" w:sz="0" w:space="0" w:color="auto"/>
                              </w:divBdr>
                              <w:divsChild>
                                <w:div w:id="219561939">
                                  <w:marLeft w:val="0"/>
                                  <w:marRight w:val="0"/>
                                  <w:marTop w:val="0"/>
                                  <w:marBottom w:val="75"/>
                                  <w:divBdr>
                                    <w:top w:val="none" w:sz="0" w:space="0" w:color="auto"/>
                                    <w:left w:val="none" w:sz="0" w:space="0" w:color="auto"/>
                                    <w:bottom w:val="none" w:sz="0" w:space="0" w:color="auto"/>
                                    <w:right w:val="none" w:sz="0" w:space="0" w:color="auto"/>
                                  </w:divBdr>
                                </w:div>
                                <w:div w:id="618145924">
                                  <w:marLeft w:val="0"/>
                                  <w:marRight w:val="0"/>
                                  <w:marTop w:val="0"/>
                                  <w:marBottom w:val="0"/>
                                  <w:divBdr>
                                    <w:top w:val="none" w:sz="0" w:space="0" w:color="auto"/>
                                    <w:left w:val="none" w:sz="0" w:space="0" w:color="auto"/>
                                    <w:bottom w:val="none" w:sz="0" w:space="0" w:color="auto"/>
                                    <w:right w:val="none" w:sz="0" w:space="0" w:color="auto"/>
                                  </w:divBdr>
                                  <w:divsChild>
                                    <w:div w:id="734743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045076">
                              <w:marLeft w:val="0"/>
                              <w:marRight w:val="0"/>
                              <w:marTop w:val="0"/>
                              <w:marBottom w:val="0"/>
                              <w:divBdr>
                                <w:top w:val="none" w:sz="0" w:space="0" w:color="auto"/>
                                <w:left w:val="none" w:sz="0" w:space="0" w:color="auto"/>
                                <w:bottom w:val="none" w:sz="0" w:space="0" w:color="auto"/>
                                <w:right w:val="none" w:sz="0" w:space="0" w:color="auto"/>
                              </w:divBdr>
                              <w:divsChild>
                                <w:div w:id="1036738666">
                                  <w:marLeft w:val="0"/>
                                  <w:marRight w:val="0"/>
                                  <w:marTop w:val="0"/>
                                  <w:marBottom w:val="0"/>
                                  <w:divBdr>
                                    <w:top w:val="none" w:sz="0" w:space="0" w:color="auto"/>
                                    <w:left w:val="none" w:sz="0" w:space="0" w:color="auto"/>
                                    <w:bottom w:val="none" w:sz="0" w:space="0" w:color="auto"/>
                                    <w:right w:val="none" w:sz="0" w:space="0" w:color="auto"/>
                                  </w:divBdr>
                                </w:div>
                              </w:divsChild>
                            </w:div>
                            <w:div w:id="526450771">
                              <w:marLeft w:val="0"/>
                              <w:marRight w:val="0"/>
                              <w:marTop w:val="0"/>
                              <w:marBottom w:val="0"/>
                              <w:divBdr>
                                <w:top w:val="none" w:sz="0" w:space="0" w:color="auto"/>
                                <w:left w:val="none" w:sz="0" w:space="0" w:color="auto"/>
                                <w:bottom w:val="none" w:sz="0" w:space="0" w:color="auto"/>
                                <w:right w:val="none" w:sz="0" w:space="0" w:color="auto"/>
                              </w:divBdr>
                              <w:divsChild>
                                <w:div w:id="382170708">
                                  <w:marLeft w:val="0"/>
                                  <w:marRight w:val="0"/>
                                  <w:marTop w:val="150"/>
                                  <w:marBottom w:val="0"/>
                                  <w:divBdr>
                                    <w:top w:val="none" w:sz="0" w:space="0" w:color="auto"/>
                                    <w:left w:val="none" w:sz="0" w:space="0" w:color="auto"/>
                                    <w:bottom w:val="none" w:sz="0" w:space="0" w:color="auto"/>
                                    <w:right w:val="none" w:sz="0" w:space="0" w:color="auto"/>
                                  </w:divBdr>
                                  <w:divsChild>
                                    <w:div w:id="1188956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3949096">
                      <w:marLeft w:val="0"/>
                      <w:marRight w:val="0"/>
                      <w:marTop w:val="0"/>
                      <w:marBottom w:val="0"/>
                      <w:divBdr>
                        <w:top w:val="none" w:sz="0" w:space="0" w:color="auto"/>
                        <w:left w:val="none" w:sz="0" w:space="0" w:color="auto"/>
                        <w:bottom w:val="none" w:sz="0" w:space="0" w:color="auto"/>
                        <w:right w:val="none" w:sz="0" w:space="0" w:color="auto"/>
                      </w:divBdr>
                      <w:divsChild>
                        <w:div w:id="167063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3183476">
      <w:bodyDiv w:val="1"/>
      <w:marLeft w:val="0"/>
      <w:marRight w:val="0"/>
      <w:marTop w:val="0"/>
      <w:marBottom w:val="0"/>
      <w:divBdr>
        <w:top w:val="none" w:sz="0" w:space="0" w:color="auto"/>
        <w:left w:val="none" w:sz="0" w:space="0" w:color="auto"/>
        <w:bottom w:val="none" w:sz="0" w:space="0" w:color="auto"/>
        <w:right w:val="none" w:sz="0" w:space="0" w:color="auto"/>
      </w:divBdr>
      <w:divsChild>
        <w:div w:id="1522235734">
          <w:marLeft w:val="0"/>
          <w:marRight w:val="0"/>
          <w:marTop w:val="0"/>
          <w:marBottom w:val="0"/>
          <w:divBdr>
            <w:top w:val="single" w:sz="2" w:space="0" w:color="E0E0E0"/>
            <w:left w:val="single" w:sz="2" w:space="0" w:color="E0E0E0"/>
            <w:bottom w:val="single" w:sz="2" w:space="0" w:color="E0E0E0"/>
            <w:right w:val="single" w:sz="2" w:space="0" w:color="E0E0E0"/>
          </w:divBdr>
          <w:divsChild>
            <w:div w:id="1084647787">
              <w:marLeft w:val="0"/>
              <w:marRight w:val="0"/>
              <w:marTop w:val="0"/>
              <w:marBottom w:val="0"/>
              <w:divBdr>
                <w:top w:val="single" w:sz="2" w:space="0" w:color="E0E0E0"/>
                <w:left w:val="single" w:sz="2" w:space="0" w:color="E0E0E0"/>
                <w:bottom w:val="single" w:sz="2" w:space="0" w:color="E0E0E0"/>
                <w:right w:val="single" w:sz="2" w:space="0" w:color="E0E0E0"/>
              </w:divBdr>
              <w:divsChild>
                <w:div w:id="639843841">
                  <w:marLeft w:val="0"/>
                  <w:marRight w:val="0"/>
                  <w:marTop w:val="0"/>
                  <w:marBottom w:val="0"/>
                  <w:divBdr>
                    <w:top w:val="single" w:sz="2" w:space="0" w:color="E0E0E0"/>
                    <w:left w:val="single" w:sz="2" w:space="0" w:color="E0E0E0"/>
                    <w:bottom w:val="single" w:sz="2" w:space="0" w:color="E0E0E0"/>
                    <w:right w:val="single" w:sz="2" w:space="0" w:color="E0E0E0"/>
                  </w:divBdr>
                  <w:divsChild>
                    <w:div w:id="1957176209">
                      <w:marLeft w:val="0"/>
                      <w:marRight w:val="0"/>
                      <w:marTop w:val="0"/>
                      <w:marBottom w:val="0"/>
                      <w:divBdr>
                        <w:top w:val="single" w:sz="2" w:space="0" w:color="E0E0E0"/>
                        <w:left w:val="single" w:sz="2" w:space="0" w:color="E0E0E0"/>
                        <w:bottom w:val="single" w:sz="2" w:space="0" w:color="E0E0E0"/>
                        <w:right w:val="single" w:sz="2" w:space="0" w:color="E0E0E0"/>
                      </w:divBdr>
                    </w:div>
                    <w:div w:id="307780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63466863">
          <w:marLeft w:val="0"/>
          <w:marRight w:val="0"/>
          <w:marTop w:val="0"/>
          <w:marBottom w:val="0"/>
          <w:divBdr>
            <w:top w:val="single" w:sz="2" w:space="0" w:color="E0E0E0"/>
            <w:left w:val="single" w:sz="2" w:space="0" w:color="E0E0E0"/>
            <w:bottom w:val="single" w:sz="2" w:space="0" w:color="E0E0E0"/>
            <w:right w:val="single" w:sz="2" w:space="0" w:color="E0E0E0"/>
          </w:divBdr>
          <w:divsChild>
            <w:div w:id="2138521713">
              <w:marLeft w:val="0"/>
              <w:marRight w:val="0"/>
              <w:marTop w:val="0"/>
              <w:marBottom w:val="0"/>
              <w:divBdr>
                <w:top w:val="single" w:sz="2" w:space="0" w:color="E0E0E0"/>
                <w:left w:val="single" w:sz="2" w:space="0" w:color="E0E0E0"/>
                <w:bottom w:val="single" w:sz="2" w:space="0" w:color="E0E0E0"/>
                <w:right w:val="single" w:sz="2" w:space="0" w:color="E0E0E0"/>
              </w:divBdr>
              <w:divsChild>
                <w:div w:id="452870338">
                  <w:marLeft w:val="0"/>
                  <w:marRight w:val="0"/>
                  <w:marTop w:val="0"/>
                  <w:marBottom w:val="0"/>
                  <w:divBdr>
                    <w:top w:val="single" w:sz="2" w:space="0" w:color="E0E0E0"/>
                    <w:left w:val="single" w:sz="2" w:space="0" w:color="E0E0E0"/>
                    <w:bottom w:val="single" w:sz="2" w:space="0" w:color="E0E0E0"/>
                    <w:right w:val="single" w:sz="2" w:space="0" w:color="E0E0E0"/>
                  </w:divBdr>
                  <w:divsChild>
                    <w:div w:id="897276651">
                      <w:marLeft w:val="0"/>
                      <w:marRight w:val="0"/>
                      <w:marTop w:val="0"/>
                      <w:marBottom w:val="0"/>
                      <w:divBdr>
                        <w:top w:val="single" w:sz="2" w:space="0" w:color="E0E0E0"/>
                        <w:left w:val="single" w:sz="2" w:space="0" w:color="E0E0E0"/>
                        <w:bottom w:val="single" w:sz="2" w:space="0" w:color="E0E0E0"/>
                        <w:right w:val="single" w:sz="2" w:space="0" w:color="E0E0E0"/>
                      </w:divBdr>
                      <w:divsChild>
                        <w:div w:id="496113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3253201">
              <w:marLeft w:val="0"/>
              <w:marRight w:val="0"/>
              <w:marTop w:val="0"/>
              <w:marBottom w:val="0"/>
              <w:divBdr>
                <w:top w:val="single" w:sz="2" w:space="0" w:color="E0E0E0"/>
                <w:left w:val="single" w:sz="2" w:space="0" w:color="E0E0E0"/>
                <w:bottom w:val="single" w:sz="2" w:space="0" w:color="E0E0E0"/>
                <w:right w:val="single" w:sz="2" w:space="0" w:color="E0E0E0"/>
              </w:divBdr>
              <w:divsChild>
                <w:div w:id="1121268630">
                  <w:marLeft w:val="0"/>
                  <w:marRight w:val="0"/>
                  <w:marTop w:val="0"/>
                  <w:marBottom w:val="0"/>
                  <w:divBdr>
                    <w:top w:val="single" w:sz="2" w:space="0" w:color="E0E0E0"/>
                    <w:left w:val="single" w:sz="2" w:space="0" w:color="E0E0E0"/>
                    <w:bottom w:val="single" w:sz="2" w:space="0" w:color="E0E0E0"/>
                    <w:right w:val="single" w:sz="2" w:space="0" w:color="E0E0E0"/>
                  </w:divBdr>
                </w:div>
                <w:div w:id="2030796345">
                  <w:marLeft w:val="0"/>
                  <w:marRight w:val="0"/>
                  <w:marTop w:val="0"/>
                  <w:marBottom w:val="0"/>
                  <w:divBdr>
                    <w:top w:val="single" w:sz="2" w:space="0" w:color="E0E0E0"/>
                    <w:left w:val="single" w:sz="2" w:space="0" w:color="E0E0E0"/>
                    <w:bottom w:val="single" w:sz="2" w:space="0" w:color="E0E0E0"/>
                    <w:right w:val="single" w:sz="2" w:space="0" w:color="E0E0E0"/>
                  </w:divBdr>
                  <w:divsChild>
                    <w:div w:id="780615690">
                      <w:marLeft w:val="0"/>
                      <w:marRight w:val="0"/>
                      <w:marTop w:val="0"/>
                      <w:marBottom w:val="0"/>
                      <w:divBdr>
                        <w:top w:val="single" w:sz="2" w:space="0" w:color="E0E0E0"/>
                        <w:left w:val="single" w:sz="2" w:space="0" w:color="E0E0E0"/>
                        <w:bottom w:val="single" w:sz="2" w:space="0" w:color="E0E0E0"/>
                        <w:right w:val="single" w:sz="2" w:space="0" w:color="E0E0E0"/>
                      </w:divBdr>
                      <w:divsChild>
                        <w:div w:id="4071888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9448624">
                      <w:marLeft w:val="0"/>
                      <w:marRight w:val="0"/>
                      <w:marTop w:val="0"/>
                      <w:marBottom w:val="0"/>
                      <w:divBdr>
                        <w:top w:val="single" w:sz="2" w:space="0" w:color="E0E0E0"/>
                        <w:left w:val="single" w:sz="2" w:space="0" w:color="E0E0E0"/>
                        <w:bottom w:val="single" w:sz="2" w:space="0" w:color="E0E0E0"/>
                        <w:right w:val="single" w:sz="2" w:space="0" w:color="E0E0E0"/>
                      </w:divBdr>
                      <w:divsChild>
                        <w:div w:id="1210605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83844596">
      <w:bodyDiv w:val="1"/>
      <w:marLeft w:val="0"/>
      <w:marRight w:val="0"/>
      <w:marTop w:val="0"/>
      <w:marBottom w:val="0"/>
      <w:divBdr>
        <w:top w:val="none" w:sz="0" w:space="0" w:color="auto"/>
        <w:left w:val="none" w:sz="0" w:space="0" w:color="auto"/>
        <w:bottom w:val="none" w:sz="0" w:space="0" w:color="auto"/>
        <w:right w:val="none" w:sz="0" w:space="0" w:color="auto"/>
      </w:divBdr>
      <w:divsChild>
        <w:div w:id="656232569">
          <w:marLeft w:val="-150"/>
          <w:marRight w:val="-150"/>
          <w:marTop w:val="0"/>
          <w:marBottom w:val="0"/>
          <w:divBdr>
            <w:top w:val="none" w:sz="0" w:space="0" w:color="auto"/>
            <w:left w:val="none" w:sz="0" w:space="0" w:color="auto"/>
            <w:bottom w:val="none" w:sz="0" w:space="0" w:color="auto"/>
            <w:right w:val="none" w:sz="0" w:space="0" w:color="auto"/>
          </w:divBdr>
          <w:divsChild>
            <w:div w:id="3678048">
              <w:marLeft w:val="0"/>
              <w:marRight w:val="0"/>
              <w:marTop w:val="0"/>
              <w:marBottom w:val="0"/>
              <w:divBdr>
                <w:top w:val="none" w:sz="0" w:space="0" w:color="auto"/>
                <w:left w:val="none" w:sz="0" w:space="0" w:color="auto"/>
                <w:bottom w:val="none" w:sz="0" w:space="0" w:color="auto"/>
                <w:right w:val="none" w:sz="0" w:space="0" w:color="auto"/>
              </w:divBdr>
              <w:divsChild>
                <w:div w:id="511380127">
                  <w:marLeft w:val="-150"/>
                  <w:marRight w:val="-150"/>
                  <w:marTop w:val="0"/>
                  <w:marBottom w:val="0"/>
                  <w:divBdr>
                    <w:top w:val="none" w:sz="0" w:space="0" w:color="auto"/>
                    <w:left w:val="none" w:sz="0" w:space="0" w:color="auto"/>
                    <w:bottom w:val="none" w:sz="0" w:space="0" w:color="auto"/>
                    <w:right w:val="none" w:sz="0" w:space="0" w:color="auto"/>
                  </w:divBdr>
                  <w:divsChild>
                    <w:div w:id="1801610429">
                      <w:marLeft w:val="0"/>
                      <w:marRight w:val="0"/>
                      <w:marTop w:val="0"/>
                      <w:marBottom w:val="0"/>
                      <w:divBdr>
                        <w:top w:val="none" w:sz="0" w:space="0" w:color="auto"/>
                        <w:left w:val="none" w:sz="0" w:space="0" w:color="auto"/>
                        <w:bottom w:val="none" w:sz="0" w:space="0" w:color="auto"/>
                        <w:right w:val="none" w:sz="0" w:space="0" w:color="auto"/>
                      </w:divBdr>
                      <w:divsChild>
                        <w:div w:id="565527289">
                          <w:marLeft w:val="-150"/>
                          <w:marRight w:val="-150"/>
                          <w:marTop w:val="0"/>
                          <w:marBottom w:val="0"/>
                          <w:divBdr>
                            <w:top w:val="none" w:sz="0" w:space="0" w:color="auto"/>
                            <w:left w:val="none" w:sz="0" w:space="0" w:color="auto"/>
                            <w:bottom w:val="none" w:sz="0" w:space="0" w:color="auto"/>
                            <w:right w:val="none" w:sz="0" w:space="0" w:color="auto"/>
                          </w:divBdr>
                          <w:divsChild>
                            <w:div w:id="681590347">
                              <w:marLeft w:val="0"/>
                              <w:marRight w:val="0"/>
                              <w:marTop w:val="0"/>
                              <w:marBottom w:val="0"/>
                              <w:divBdr>
                                <w:top w:val="none" w:sz="0" w:space="0" w:color="auto"/>
                                <w:left w:val="none" w:sz="0" w:space="0" w:color="auto"/>
                                <w:bottom w:val="none" w:sz="0" w:space="0" w:color="auto"/>
                                <w:right w:val="none" w:sz="0" w:space="0" w:color="auto"/>
                              </w:divBdr>
                              <w:divsChild>
                                <w:div w:id="628363197">
                                  <w:marLeft w:val="0"/>
                                  <w:marRight w:val="0"/>
                                  <w:marTop w:val="0"/>
                                  <w:marBottom w:val="75"/>
                                  <w:divBdr>
                                    <w:top w:val="none" w:sz="0" w:space="0" w:color="auto"/>
                                    <w:left w:val="none" w:sz="0" w:space="0" w:color="auto"/>
                                    <w:bottom w:val="none" w:sz="0" w:space="0" w:color="auto"/>
                                    <w:right w:val="none" w:sz="0" w:space="0" w:color="auto"/>
                                  </w:divBdr>
                                </w:div>
                                <w:div w:id="404955486">
                                  <w:marLeft w:val="0"/>
                                  <w:marRight w:val="0"/>
                                  <w:marTop w:val="0"/>
                                  <w:marBottom w:val="0"/>
                                  <w:divBdr>
                                    <w:top w:val="none" w:sz="0" w:space="0" w:color="auto"/>
                                    <w:left w:val="none" w:sz="0" w:space="0" w:color="auto"/>
                                    <w:bottom w:val="none" w:sz="0" w:space="0" w:color="auto"/>
                                    <w:right w:val="none" w:sz="0" w:space="0" w:color="auto"/>
                                  </w:divBdr>
                                  <w:divsChild>
                                    <w:div w:id="16296227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2437806">
                              <w:marLeft w:val="0"/>
                              <w:marRight w:val="0"/>
                              <w:marTop w:val="0"/>
                              <w:marBottom w:val="0"/>
                              <w:divBdr>
                                <w:top w:val="none" w:sz="0" w:space="0" w:color="auto"/>
                                <w:left w:val="none" w:sz="0" w:space="0" w:color="auto"/>
                                <w:bottom w:val="none" w:sz="0" w:space="0" w:color="auto"/>
                                <w:right w:val="none" w:sz="0" w:space="0" w:color="auto"/>
                              </w:divBdr>
                              <w:divsChild>
                                <w:div w:id="1497187144">
                                  <w:marLeft w:val="0"/>
                                  <w:marRight w:val="0"/>
                                  <w:marTop w:val="0"/>
                                  <w:marBottom w:val="0"/>
                                  <w:divBdr>
                                    <w:top w:val="none" w:sz="0" w:space="0" w:color="auto"/>
                                    <w:left w:val="none" w:sz="0" w:space="0" w:color="auto"/>
                                    <w:bottom w:val="none" w:sz="0" w:space="0" w:color="auto"/>
                                    <w:right w:val="none" w:sz="0" w:space="0" w:color="auto"/>
                                  </w:divBdr>
                                </w:div>
                              </w:divsChild>
                            </w:div>
                            <w:div w:id="229312073">
                              <w:marLeft w:val="0"/>
                              <w:marRight w:val="0"/>
                              <w:marTop w:val="0"/>
                              <w:marBottom w:val="0"/>
                              <w:divBdr>
                                <w:top w:val="none" w:sz="0" w:space="0" w:color="auto"/>
                                <w:left w:val="none" w:sz="0" w:space="0" w:color="auto"/>
                                <w:bottom w:val="none" w:sz="0" w:space="0" w:color="auto"/>
                                <w:right w:val="none" w:sz="0" w:space="0" w:color="auto"/>
                              </w:divBdr>
                              <w:divsChild>
                                <w:div w:id="928317614">
                                  <w:marLeft w:val="0"/>
                                  <w:marRight w:val="0"/>
                                  <w:marTop w:val="150"/>
                                  <w:marBottom w:val="0"/>
                                  <w:divBdr>
                                    <w:top w:val="none" w:sz="0" w:space="0" w:color="auto"/>
                                    <w:left w:val="none" w:sz="0" w:space="0" w:color="auto"/>
                                    <w:bottom w:val="none" w:sz="0" w:space="0" w:color="auto"/>
                                    <w:right w:val="none" w:sz="0" w:space="0" w:color="auto"/>
                                  </w:divBdr>
                                  <w:divsChild>
                                    <w:div w:id="908152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7822088">
                      <w:marLeft w:val="0"/>
                      <w:marRight w:val="0"/>
                      <w:marTop w:val="0"/>
                      <w:marBottom w:val="0"/>
                      <w:divBdr>
                        <w:top w:val="none" w:sz="0" w:space="0" w:color="auto"/>
                        <w:left w:val="none" w:sz="0" w:space="0" w:color="auto"/>
                        <w:bottom w:val="none" w:sz="0" w:space="0" w:color="auto"/>
                        <w:right w:val="none" w:sz="0" w:space="0" w:color="auto"/>
                      </w:divBdr>
                      <w:divsChild>
                        <w:div w:id="1260025244">
                          <w:marLeft w:val="0"/>
                          <w:marRight w:val="0"/>
                          <w:marTop w:val="0"/>
                          <w:marBottom w:val="150"/>
                          <w:divBdr>
                            <w:top w:val="none" w:sz="0" w:space="0" w:color="auto"/>
                            <w:left w:val="none" w:sz="0" w:space="0" w:color="auto"/>
                            <w:bottom w:val="none" w:sz="0" w:space="0" w:color="auto"/>
                            <w:right w:val="none" w:sz="0" w:space="0" w:color="auto"/>
                          </w:divBdr>
                        </w:div>
                        <w:div w:id="409936640">
                          <w:marLeft w:val="0"/>
                          <w:marRight w:val="0"/>
                          <w:marTop w:val="0"/>
                          <w:marBottom w:val="300"/>
                          <w:divBdr>
                            <w:top w:val="none" w:sz="0" w:space="0" w:color="auto"/>
                            <w:left w:val="none" w:sz="0" w:space="0" w:color="auto"/>
                            <w:bottom w:val="none" w:sz="0" w:space="0" w:color="auto"/>
                            <w:right w:val="none" w:sz="0" w:space="0" w:color="auto"/>
                          </w:divBdr>
                          <w:divsChild>
                            <w:div w:id="920794607">
                              <w:marLeft w:val="0"/>
                              <w:marRight w:val="0"/>
                              <w:marTop w:val="0"/>
                              <w:marBottom w:val="0"/>
                              <w:divBdr>
                                <w:top w:val="none" w:sz="0" w:space="0" w:color="auto"/>
                                <w:left w:val="none" w:sz="0" w:space="0" w:color="auto"/>
                                <w:bottom w:val="none" w:sz="0" w:space="0" w:color="auto"/>
                                <w:right w:val="none" w:sz="0" w:space="0" w:color="auto"/>
                              </w:divBdr>
                              <w:divsChild>
                                <w:div w:id="1024670285">
                                  <w:marLeft w:val="0"/>
                                  <w:marRight w:val="0"/>
                                  <w:marTop w:val="0"/>
                                  <w:marBottom w:val="0"/>
                                  <w:divBdr>
                                    <w:top w:val="none" w:sz="0" w:space="0" w:color="auto"/>
                                    <w:left w:val="none" w:sz="0" w:space="0" w:color="auto"/>
                                    <w:bottom w:val="none" w:sz="0" w:space="0" w:color="auto"/>
                                    <w:right w:val="none" w:sz="0" w:space="0" w:color="auto"/>
                                  </w:divBdr>
                                  <w:divsChild>
                                    <w:div w:id="1007168613">
                                      <w:marLeft w:val="0"/>
                                      <w:marRight w:val="0"/>
                                      <w:marTop w:val="0"/>
                                      <w:marBottom w:val="0"/>
                                      <w:divBdr>
                                        <w:top w:val="none" w:sz="0" w:space="0" w:color="auto"/>
                                        <w:left w:val="none" w:sz="0" w:space="0" w:color="auto"/>
                                        <w:bottom w:val="none" w:sz="0" w:space="0" w:color="auto"/>
                                        <w:right w:val="none" w:sz="0" w:space="0" w:color="auto"/>
                                      </w:divBdr>
                                      <w:divsChild>
                                        <w:div w:id="169948116">
                                          <w:marLeft w:val="0"/>
                                          <w:marRight w:val="0"/>
                                          <w:marTop w:val="0"/>
                                          <w:marBottom w:val="0"/>
                                          <w:divBdr>
                                            <w:top w:val="none" w:sz="0" w:space="0" w:color="auto"/>
                                            <w:left w:val="none" w:sz="0" w:space="0" w:color="auto"/>
                                            <w:bottom w:val="none" w:sz="0" w:space="0" w:color="auto"/>
                                            <w:right w:val="none" w:sz="0" w:space="0" w:color="auto"/>
                                          </w:divBdr>
                                          <w:divsChild>
                                            <w:div w:id="1017347908">
                                              <w:marLeft w:val="0"/>
                                              <w:marRight w:val="0"/>
                                              <w:marTop w:val="0"/>
                                              <w:marBottom w:val="0"/>
                                              <w:divBdr>
                                                <w:top w:val="none" w:sz="0" w:space="0" w:color="auto"/>
                                                <w:left w:val="none" w:sz="0" w:space="0" w:color="auto"/>
                                                <w:bottom w:val="none" w:sz="0" w:space="0" w:color="auto"/>
                                                <w:right w:val="none" w:sz="0" w:space="0" w:color="auto"/>
                                              </w:divBdr>
                                              <w:divsChild>
                                                <w:div w:id="1930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5134">
                                          <w:marLeft w:val="0"/>
                                          <w:marRight w:val="0"/>
                                          <w:marTop w:val="0"/>
                                          <w:marBottom w:val="0"/>
                                          <w:divBdr>
                                            <w:top w:val="none" w:sz="0" w:space="0" w:color="auto"/>
                                            <w:left w:val="none" w:sz="0" w:space="0" w:color="auto"/>
                                            <w:bottom w:val="none" w:sz="0" w:space="0" w:color="auto"/>
                                            <w:right w:val="none" w:sz="0" w:space="0" w:color="auto"/>
                                          </w:divBdr>
                                          <w:divsChild>
                                            <w:div w:id="281233051">
                                              <w:marLeft w:val="0"/>
                                              <w:marRight w:val="0"/>
                                              <w:marTop w:val="0"/>
                                              <w:marBottom w:val="0"/>
                                              <w:divBdr>
                                                <w:top w:val="none" w:sz="0" w:space="0" w:color="auto"/>
                                                <w:left w:val="none" w:sz="0" w:space="0" w:color="auto"/>
                                                <w:bottom w:val="none" w:sz="0" w:space="0" w:color="auto"/>
                                                <w:right w:val="none" w:sz="0" w:space="0" w:color="auto"/>
                                              </w:divBdr>
                                              <w:divsChild>
                                                <w:div w:id="15668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61999">
                                  <w:marLeft w:val="0"/>
                                  <w:marRight w:val="0"/>
                                  <w:marTop w:val="0"/>
                                  <w:marBottom w:val="0"/>
                                  <w:divBdr>
                                    <w:top w:val="none" w:sz="0" w:space="0" w:color="auto"/>
                                    <w:left w:val="none" w:sz="0" w:space="0" w:color="auto"/>
                                    <w:bottom w:val="none" w:sz="0" w:space="0" w:color="auto"/>
                                    <w:right w:val="none" w:sz="0" w:space="0" w:color="auto"/>
                                  </w:divBdr>
                                  <w:divsChild>
                                    <w:div w:id="56439456">
                                      <w:marLeft w:val="0"/>
                                      <w:marRight w:val="0"/>
                                      <w:marTop w:val="100"/>
                                      <w:marBottom w:val="100"/>
                                      <w:divBdr>
                                        <w:top w:val="none" w:sz="0" w:space="0" w:color="auto"/>
                                        <w:left w:val="none" w:sz="0" w:space="0" w:color="auto"/>
                                        <w:bottom w:val="none" w:sz="0" w:space="0" w:color="auto"/>
                                        <w:right w:val="none" w:sz="0" w:space="0" w:color="auto"/>
                                      </w:divBdr>
                                      <w:divsChild>
                                        <w:div w:id="769352282">
                                          <w:marLeft w:val="0"/>
                                          <w:marRight w:val="0"/>
                                          <w:marTop w:val="100"/>
                                          <w:marBottom w:val="100"/>
                                          <w:divBdr>
                                            <w:top w:val="none" w:sz="0" w:space="0" w:color="auto"/>
                                            <w:left w:val="none" w:sz="0" w:space="0" w:color="auto"/>
                                            <w:bottom w:val="none" w:sz="0" w:space="0" w:color="auto"/>
                                            <w:right w:val="none" w:sz="0" w:space="0" w:color="auto"/>
                                          </w:divBdr>
                                          <w:divsChild>
                                            <w:div w:id="693726323">
                                              <w:marLeft w:val="0"/>
                                              <w:marRight w:val="0"/>
                                              <w:marTop w:val="0"/>
                                              <w:marBottom w:val="0"/>
                                              <w:divBdr>
                                                <w:top w:val="none" w:sz="0" w:space="0" w:color="auto"/>
                                                <w:left w:val="none" w:sz="0" w:space="0" w:color="auto"/>
                                                <w:bottom w:val="none" w:sz="0" w:space="0" w:color="auto"/>
                                                <w:right w:val="none" w:sz="0" w:space="0" w:color="auto"/>
                                              </w:divBdr>
                                            </w:div>
                                          </w:divsChild>
                                        </w:div>
                                        <w:div w:id="1308703264">
                                          <w:marLeft w:val="0"/>
                                          <w:marRight w:val="0"/>
                                          <w:marTop w:val="100"/>
                                          <w:marBottom w:val="100"/>
                                          <w:divBdr>
                                            <w:top w:val="none" w:sz="0" w:space="0" w:color="auto"/>
                                            <w:left w:val="none" w:sz="0" w:space="0" w:color="auto"/>
                                            <w:bottom w:val="none" w:sz="0" w:space="0" w:color="auto"/>
                                            <w:right w:val="none" w:sz="0" w:space="0" w:color="auto"/>
                                          </w:divBdr>
                                          <w:divsChild>
                                            <w:div w:id="10171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00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6612144">
      <w:bodyDiv w:val="1"/>
      <w:marLeft w:val="0"/>
      <w:marRight w:val="0"/>
      <w:marTop w:val="0"/>
      <w:marBottom w:val="0"/>
      <w:divBdr>
        <w:top w:val="none" w:sz="0" w:space="0" w:color="auto"/>
        <w:left w:val="none" w:sz="0" w:space="0" w:color="auto"/>
        <w:bottom w:val="none" w:sz="0" w:space="0" w:color="auto"/>
        <w:right w:val="none" w:sz="0" w:space="0" w:color="auto"/>
      </w:divBdr>
      <w:divsChild>
        <w:div w:id="1538931161">
          <w:marLeft w:val="0"/>
          <w:marRight w:val="0"/>
          <w:marTop w:val="0"/>
          <w:marBottom w:val="0"/>
          <w:divBdr>
            <w:top w:val="none" w:sz="0" w:space="0" w:color="auto"/>
            <w:left w:val="none" w:sz="0" w:space="0" w:color="auto"/>
            <w:bottom w:val="none" w:sz="0" w:space="0" w:color="auto"/>
            <w:right w:val="none" w:sz="0" w:space="0" w:color="auto"/>
          </w:divBdr>
          <w:divsChild>
            <w:div w:id="44068150">
              <w:marLeft w:val="0"/>
              <w:marRight w:val="0"/>
              <w:marTop w:val="0"/>
              <w:marBottom w:val="0"/>
              <w:divBdr>
                <w:top w:val="none" w:sz="0" w:space="0" w:color="auto"/>
                <w:left w:val="none" w:sz="0" w:space="0" w:color="auto"/>
                <w:bottom w:val="none" w:sz="0" w:space="0" w:color="auto"/>
                <w:right w:val="none" w:sz="0" w:space="0" w:color="auto"/>
              </w:divBdr>
            </w:div>
          </w:divsChild>
        </w:div>
        <w:div w:id="1579441800">
          <w:marLeft w:val="0"/>
          <w:marRight w:val="0"/>
          <w:marTop w:val="0"/>
          <w:marBottom w:val="0"/>
          <w:divBdr>
            <w:top w:val="none" w:sz="0" w:space="0" w:color="auto"/>
            <w:left w:val="none" w:sz="0" w:space="0" w:color="auto"/>
            <w:bottom w:val="none" w:sz="0" w:space="0" w:color="auto"/>
            <w:right w:val="none" w:sz="0" w:space="0" w:color="auto"/>
          </w:divBdr>
          <w:divsChild>
            <w:div w:id="1568491821">
              <w:marLeft w:val="0"/>
              <w:marRight w:val="0"/>
              <w:marTop w:val="0"/>
              <w:marBottom w:val="0"/>
              <w:divBdr>
                <w:top w:val="none" w:sz="0" w:space="0" w:color="auto"/>
                <w:left w:val="none" w:sz="0" w:space="0" w:color="auto"/>
                <w:bottom w:val="none" w:sz="0" w:space="0" w:color="auto"/>
                <w:right w:val="none" w:sz="0" w:space="0" w:color="auto"/>
              </w:divBdr>
            </w:div>
          </w:divsChild>
        </w:div>
        <w:div w:id="813567195">
          <w:marLeft w:val="0"/>
          <w:marRight w:val="0"/>
          <w:marTop w:val="0"/>
          <w:marBottom w:val="0"/>
          <w:divBdr>
            <w:top w:val="none" w:sz="0" w:space="0" w:color="auto"/>
            <w:left w:val="none" w:sz="0" w:space="0" w:color="auto"/>
            <w:bottom w:val="none" w:sz="0" w:space="0" w:color="auto"/>
            <w:right w:val="none" w:sz="0" w:space="0" w:color="auto"/>
          </w:divBdr>
        </w:div>
      </w:divsChild>
    </w:div>
    <w:div w:id="1087774227">
      <w:bodyDiv w:val="1"/>
      <w:marLeft w:val="0"/>
      <w:marRight w:val="0"/>
      <w:marTop w:val="0"/>
      <w:marBottom w:val="0"/>
      <w:divBdr>
        <w:top w:val="none" w:sz="0" w:space="0" w:color="auto"/>
        <w:left w:val="none" w:sz="0" w:space="0" w:color="auto"/>
        <w:bottom w:val="none" w:sz="0" w:space="0" w:color="auto"/>
        <w:right w:val="none" w:sz="0" w:space="0" w:color="auto"/>
      </w:divBdr>
      <w:divsChild>
        <w:div w:id="306010007">
          <w:marLeft w:val="0"/>
          <w:marRight w:val="0"/>
          <w:marTop w:val="0"/>
          <w:marBottom w:val="0"/>
          <w:divBdr>
            <w:top w:val="single" w:sz="2" w:space="0" w:color="E0E0E0"/>
            <w:left w:val="single" w:sz="2" w:space="0" w:color="E0E0E0"/>
            <w:bottom w:val="single" w:sz="2" w:space="0" w:color="E0E0E0"/>
            <w:right w:val="single" w:sz="2" w:space="0" w:color="E0E0E0"/>
          </w:divBdr>
          <w:divsChild>
            <w:div w:id="756564093">
              <w:marLeft w:val="0"/>
              <w:marRight w:val="0"/>
              <w:marTop w:val="0"/>
              <w:marBottom w:val="0"/>
              <w:divBdr>
                <w:top w:val="single" w:sz="2" w:space="0" w:color="E0E0E0"/>
                <w:left w:val="single" w:sz="2" w:space="0" w:color="E0E0E0"/>
                <w:bottom w:val="single" w:sz="2" w:space="0" w:color="E0E0E0"/>
                <w:right w:val="single" w:sz="2" w:space="0" w:color="E0E0E0"/>
              </w:divBdr>
              <w:divsChild>
                <w:div w:id="1838576696">
                  <w:marLeft w:val="0"/>
                  <w:marRight w:val="0"/>
                  <w:marTop w:val="0"/>
                  <w:marBottom w:val="0"/>
                  <w:divBdr>
                    <w:top w:val="single" w:sz="2" w:space="0" w:color="E0E0E0"/>
                    <w:left w:val="single" w:sz="2" w:space="0" w:color="E0E0E0"/>
                    <w:bottom w:val="single" w:sz="2" w:space="0" w:color="E0E0E0"/>
                    <w:right w:val="single" w:sz="2" w:space="0" w:color="E0E0E0"/>
                  </w:divBdr>
                  <w:divsChild>
                    <w:div w:id="1704788978">
                      <w:marLeft w:val="0"/>
                      <w:marRight w:val="0"/>
                      <w:marTop w:val="0"/>
                      <w:marBottom w:val="0"/>
                      <w:divBdr>
                        <w:top w:val="single" w:sz="2" w:space="0" w:color="E0E0E0"/>
                        <w:left w:val="single" w:sz="2" w:space="0" w:color="E0E0E0"/>
                        <w:bottom w:val="single" w:sz="2" w:space="0" w:color="E0E0E0"/>
                        <w:right w:val="single" w:sz="2" w:space="0" w:color="E0E0E0"/>
                      </w:divBdr>
                    </w:div>
                    <w:div w:id="1428119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02317587">
          <w:marLeft w:val="0"/>
          <w:marRight w:val="0"/>
          <w:marTop w:val="0"/>
          <w:marBottom w:val="0"/>
          <w:divBdr>
            <w:top w:val="single" w:sz="2" w:space="0" w:color="E0E0E0"/>
            <w:left w:val="single" w:sz="2" w:space="0" w:color="E0E0E0"/>
            <w:bottom w:val="single" w:sz="2" w:space="0" w:color="E0E0E0"/>
            <w:right w:val="single" w:sz="2" w:space="0" w:color="E0E0E0"/>
          </w:divBdr>
          <w:divsChild>
            <w:div w:id="516430149">
              <w:marLeft w:val="0"/>
              <w:marRight w:val="0"/>
              <w:marTop w:val="0"/>
              <w:marBottom w:val="0"/>
              <w:divBdr>
                <w:top w:val="single" w:sz="2" w:space="0" w:color="E0E0E0"/>
                <w:left w:val="single" w:sz="2" w:space="0" w:color="E0E0E0"/>
                <w:bottom w:val="single" w:sz="2" w:space="0" w:color="E0E0E0"/>
                <w:right w:val="single" w:sz="2" w:space="0" w:color="E0E0E0"/>
              </w:divBdr>
              <w:divsChild>
                <w:div w:id="974918942">
                  <w:marLeft w:val="0"/>
                  <w:marRight w:val="0"/>
                  <w:marTop w:val="0"/>
                  <w:marBottom w:val="0"/>
                  <w:divBdr>
                    <w:top w:val="single" w:sz="2" w:space="0" w:color="E0E0E0"/>
                    <w:left w:val="single" w:sz="2" w:space="0" w:color="E0E0E0"/>
                    <w:bottom w:val="single" w:sz="2" w:space="0" w:color="E0E0E0"/>
                    <w:right w:val="single" w:sz="2" w:space="0" w:color="E0E0E0"/>
                  </w:divBdr>
                  <w:divsChild>
                    <w:div w:id="770472636">
                      <w:marLeft w:val="0"/>
                      <w:marRight w:val="0"/>
                      <w:marTop w:val="0"/>
                      <w:marBottom w:val="0"/>
                      <w:divBdr>
                        <w:top w:val="single" w:sz="2" w:space="0" w:color="E0E0E0"/>
                        <w:left w:val="single" w:sz="2" w:space="0" w:color="E0E0E0"/>
                        <w:bottom w:val="single" w:sz="2" w:space="0" w:color="E0E0E0"/>
                        <w:right w:val="single" w:sz="2" w:space="0" w:color="E0E0E0"/>
                      </w:divBdr>
                      <w:divsChild>
                        <w:div w:id="1937518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7974165">
              <w:marLeft w:val="0"/>
              <w:marRight w:val="0"/>
              <w:marTop w:val="0"/>
              <w:marBottom w:val="0"/>
              <w:divBdr>
                <w:top w:val="single" w:sz="2" w:space="0" w:color="E0E0E0"/>
                <w:left w:val="single" w:sz="2" w:space="0" w:color="E0E0E0"/>
                <w:bottom w:val="single" w:sz="2" w:space="0" w:color="E0E0E0"/>
                <w:right w:val="single" w:sz="2" w:space="0" w:color="E0E0E0"/>
              </w:divBdr>
              <w:divsChild>
                <w:div w:id="1925801635">
                  <w:marLeft w:val="0"/>
                  <w:marRight w:val="0"/>
                  <w:marTop w:val="0"/>
                  <w:marBottom w:val="0"/>
                  <w:divBdr>
                    <w:top w:val="single" w:sz="2" w:space="0" w:color="E0E0E0"/>
                    <w:left w:val="single" w:sz="2" w:space="0" w:color="E0E0E0"/>
                    <w:bottom w:val="single" w:sz="2" w:space="0" w:color="E0E0E0"/>
                    <w:right w:val="single" w:sz="2" w:space="0" w:color="E0E0E0"/>
                  </w:divBdr>
                </w:div>
                <w:div w:id="2053965036">
                  <w:marLeft w:val="0"/>
                  <w:marRight w:val="0"/>
                  <w:marTop w:val="0"/>
                  <w:marBottom w:val="0"/>
                  <w:divBdr>
                    <w:top w:val="single" w:sz="2" w:space="0" w:color="E0E0E0"/>
                    <w:left w:val="single" w:sz="2" w:space="0" w:color="E0E0E0"/>
                    <w:bottom w:val="single" w:sz="2" w:space="0" w:color="E0E0E0"/>
                    <w:right w:val="single" w:sz="2" w:space="0" w:color="E0E0E0"/>
                  </w:divBdr>
                  <w:divsChild>
                    <w:div w:id="78916456">
                      <w:marLeft w:val="0"/>
                      <w:marRight w:val="0"/>
                      <w:marTop w:val="0"/>
                      <w:marBottom w:val="0"/>
                      <w:divBdr>
                        <w:top w:val="single" w:sz="2" w:space="0" w:color="E0E0E0"/>
                        <w:left w:val="single" w:sz="2" w:space="0" w:color="E0E0E0"/>
                        <w:bottom w:val="single" w:sz="2" w:space="0" w:color="E0E0E0"/>
                        <w:right w:val="single" w:sz="2" w:space="0" w:color="E0E0E0"/>
                      </w:divBdr>
                      <w:divsChild>
                        <w:div w:id="5657217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8603872">
                      <w:marLeft w:val="0"/>
                      <w:marRight w:val="0"/>
                      <w:marTop w:val="0"/>
                      <w:marBottom w:val="0"/>
                      <w:divBdr>
                        <w:top w:val="single" w:sz="2" w:space="0" w:color="E0E0E0"/>
                        <w:left w:val="single" w:sz="2" w:space="0" w:color="E0E0E0"/>
                        <w:bottom w:val="single" w:sz="2" w:space="0" w:color="E0E0E0"/>
                        <w:right w:val="single" w:sz="2" w:space="0" w:color="E0E0E0"/>
                      </w:divBdr>
                      <w:divsChild>
                        <w:div w:id="1420324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7807207">
                      <w:marLeft w:val="0"/>
                      <w:marRight w:val="0"/>
                      <w:marTop w:val="0"/>
                      <w:marBottom w:val="0"/>
                      <w:divBdr>
                        <w:top w:val="single" w:sz="2" w:space="0" w:color="E0E0E0"/>
                        <w:left w:val="single" w:sz="2" w:space="0" w:color="E0E0E0"/>
                        <w:bottom w:val="single" w:sz="2" w:space="0" w:color="E0E0E0"/>
                        <w:right w:val="single" w:sz="2" w:space="0" w:color="E0E0E0"/>
                      </w:divBdr>
                      <w:divsChild>
                        <w:div w:id="489634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7194608">
                      <w:marLeft w:val="0"/>
                      <w:marRight w:val="0"/>
                      <w:marTop w:val="0"/>
                      <w:marBottom w:val="0"/>
                      <w:divBdr>
                        <w:top w:val="single" w:sz="2" w:space="0" w:color="E0E0E0"/>
                        <w:left w:val="single" w:sz="2" w:space="0" w:color="E0E0E0"/>
                        <w:bottom w:val="single" w:sz="2" w:space="0" w:color="E0E0E0"/>
                        <w:right w:val="single" w:sz="2" w:space="0" w:color="E0E0E0"/>
                      </w:divBdr>
                      <w:divsChild>
                        <w:div w:id="1990942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8677360">
                      <w:marLeft w:val="0"/>
                      <w:marRight w:val="0"/>
                      <w:marTop w:val="0"/>
                      <w:marBottom w:val="0"/>
                      <w:divBdr>
                        <w:top w:val="single" w:sz="2" w:space="0" w:color="E0E0E0"/>
                        <w:left w:val="single" w:sz="2" w:space="0" w:color="E0E0E0"/>
                        <w:bottom w:val="single" w:sz="2" w:space="0" w:color="E0E0E0"/>
                        <w:right w:val="single" w:sz="2" w:space="0" w:color="E0E0E0"/>
                      </w:divBdr>
                      <w:divsChild>
                        <w:div w:id="13173000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2849806">
                      <w:marLeft w:val="0"/>
                      <w:marRight w:val="0"/>
                      <w:marTop w:val="0"/>
                      <w:marBottom w:val="0"/>
                      <w:divBdr>
                        <w:top w:val="single" w:sz="2" w:space="0" w:color="E0E0E0"/>
                        <w:left w:val="single" w:sz="2" w:space="0" w:color="E0E0E0"/>
                        <w:bottom w:val="single" w:sz="2" w:space="0" w:color="E0E0E0"/>
                        <w:right w:val="single" w:sz="2" w:space="0" w:color="E0E0E0"/>
                      </w:divBdr>
                      <w:divsChild>
                        <w:div w:id="1704210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89499941">
      <w:bodyDiv w:val="1"/>
      <w:marLeft w:val="0"/>
      <w:marRight w:val="0"/>
      <w:marTop w:val="0"/>
      <w:marBottom w:val="0"/>
      <w:divBdr>
        <w:top w:val="none" w:sz="0" w:space="0" w:color="auto"/>
        <w:left w:val="none" w:sz="0" w:space="0" w:color="auto"/>
        <w:bottom w:val="none" w:sz="0" w:space="0" w:color="auto"/>
        <w:right w:val="none" w:sz="0" w:space="0" w:color="auto"/>
      </w:divBdr>
      <w:divsChild>
        <w:div w:id="2054693941">
          <w:marLeft w:val="0"/>
          <w:marRight w:val="0"/>
          <w:marTop w:val="0"/>
          <w:marBottom w:val="0"/>
          <w:divBdr>
            <w:top w:val="none" w:sz="0" w:space="0" w:color="auto"/>
            <w:left w:val="none" w:sz="0" w:space="0" w:color="auto"/>
            <w:bottom w:val="none" w:sz="0" w:space="0" w:color="auto"/>
            <w:right w:val="none" w:sz="0" w:space="0" w:color="auto"/>
          </w:divBdr>
          <w:divsChild>
            <w:div w:id="1890874329">
              <w:marLeft w:val="-225"/>
              <w:marRight w:val="-225"/>
              <w:marTop w:val="0"/>
              <w:marBottom w:val="0"/>
              <w:divBdr>
                <w:top w:val="none" w:sz="0" w:space="0" w:color="auto"/>
                <w:left w:val="none" w:sz="0" w:space="0" w:color="auto"/>
                <w:bottom w:val="none" w:sz="0" w:space="0" w:color="auto"/>
                <w:right w:val="none" w:sz="0" w:space="0" w:color="auto"/>
              </w:divBdr>
              <w:divsChild>
                <w:div w:id="1697347128">
                  <w:marLeft w:val="0"/>
                  <w:marRight w:val="0"/>
                  <w:marTop w:val="0"/>
                  <w:marBottom w:val="0"/>
                  <w:divBdr>
                    <w:top w:val="none" w:sz="0" w:space="0" w:color="auto"/>
                    <w:left w:val="none" w:sz="0" w:space="0" w:color="auto"/>
                    <w:bottom w:val="none" w:sz="0" w:space="0" w:color="auto"/>
                    <w:right w:val="none" w:sz="0" w:space="0" w:color="auto"/>
                  </w:divBdr>
                  <w:divsChild>
                    <w:div w:id="1109011869">
                      <w:marLeft w:val="0"/>
                      <w:marRight w:val="0"/>
                      <w:marTop w:val="0"/>
                      <w:marBottom w:val="225"/>
                      <w:divBdr>
                        <w:top w:val="none" w:sz="0" w:space="0" w:color="auto"/>
                        <w:left w:val="none" w:sz="0" w:space="0" w:color="auto"/>
                        <w:bottom w:val="none" w:sz="0" w:space="0" w:color="auto"/>
                        <w:right w:val="none" w:sz="0" w:space="0" w:color="auto"/>
                      </w:divBdr>
                      <w:divsChild>
                        <w:div w:id="17464905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0710176">
          <w:marLeft w:val="-225"/>
          <w:marRight w:val="-225"/>
          <w:marTop w:val="0"/>
          <w:marBottom w:val="0"/>
          <w:divBdr>
            <w:top w:val="none" w:sz="0" w:space="0" w:color="auto"/>
            <w:left w:val="none" w:sz="0" w:space="0" w:color="auto"/>
            <w:bottom w:val="none" w:sz="0" w:space="0" w:color="auto"/>
            <w:right w:val="none" w:sz="0" w:space="0" w:color="auto"/>
          </w:divBdr>
          <w:divsChild>
            <w:div w:id="1211503014">
              <w:marLeft w:val="0"/>
              <w:marRight w:val="0"/>
              <w:marTop w:val="150"/>
              <w:marBottom w:val="0"/>
              <w:divBdr>
                <w:top w:val="none" w:sz="0" w:space="0" w:color="auto"/>
                <w:left w:val="none" w:sz="0" w:space="0" w:color="auto"/>
                <w:bottom w:val="none" w:sz="0" w:space="0" w:color="auto"/>
                <w:right w:val="none" w:sz="0" w:space="0" w:color="auto"/>
              </w:divBdr>
              <w:divsChild>
                <w:div w:id="1453479897">
                  <w:marLeft w:val="0"/>
                  <w:marRight w:val="0"/>
                  <w:marTop w:val="0"/>
                  <w:marBottom w:val="0"/>
                  <w:divBdr>
                    <w:top w:val="none" w:sz="0" w:space="0" w:color="auto"/>
                    <w:left w:val="none" w:sz="0" w:space="0" w:color="auto"/>
                    <w:bottom w:val="none" w:sz="0" w:space="0" w:color="auto"/>
                    <w:right w:val="none" w:sz="0" w:space="0" w:color="auto"/>
                  </w:divBdr>
                </w:div>
              </w:divsChild>
            </w:div>
            <w:div w:id="1237277053">
              <w:marLeft w:val="0"/>
              <w:marRight w:val="0"/>
              <w:marTop w:val="0"/>
              <w:marBottom w:val="0"/>
              <w:divBdr>
                <w:top w:val="none" w:sz="0" w:space="0" w:color="auto"/>
                <w:left w:val="none" w:sz="0" w:space="0" w:color="auto"/>
                <w:bottom w:val="none" w:sz="0" w:space="0" w:color="auto"/>
                <w:right w:val="none" w:sz="0" w:space="0" w:color="auto"/>
              </w:divBdr>
              <w:divsChild>
                <w:div w:id="2222534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090738039">
      <w:bodyDiv w:val="1"/>
      <w:marLeft w:val="0"/>
      <w:marRight w:val="0"/>
      <w:marTop w:val="0"/>
      <w:marBottom w:val="0"/>
      <w:divBdr>
        <w:top w:val="none" w:sz="0" w:space="0" w:color="auto"/>
        <w:left w:val="none" w:sz="0" w:space="0" w:color="auto"/>
        <w:bottom w:val="none" w:sz="0" w:space="0" w:color="auto"/>
        <w:right w:val="none" w:sz="0" w:space="0" w:color="auto"/>
      </w:divBdr>
      <w:divsChild>
        <w:div w:id="1935740563">
          <w:marLeft w:val="0"/>
          <w:marRight w:val="0"/>
          <w:marTop w:val="0"/>
          <w:marBottom w:val="300"/>
          <w:divBdr>
            <w:top w:val="none" w:sz="0" w:space="0" w:color="auto"/>
            <w:left w:val="none" w:sz="0" w:space="0" w:color="auto"/>
            <w:bottom w:val="none" w:sz="0" w:space="0" w:color="auto"/>
            <w:right w:val="none" w:sz="0" w:space="0" w:color="auto"/>
          </w:divBdr>
        </w:div>
        <w:div w:id="215894400">
          <w:marLeft w:val="15"/>
          <w:marRight w:val="225"/>
          <w:marTop w:val="0"/>
          <w:marBottom w:val="105"/>
          <w:divBdr>
            <w:top w:val="none" w:sz="0" w:space="0" w:color="auto"/>
            <w:left w:val="none" w:sz="0" w:space="0" w:color="auto"/>
            <w:bottom w:val="none" w:sz="0" w:space="0" w:color="auto"/>
            <w:right w:val="none" w:sz="0" w:space="0" w:color="auto"/>
          </w:divBdr>
          <w:divsChild>
            <w:div w:id="3937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3714">
      <w:bodyDiv w:val="1"/>
      <w:marLeft w:val="0"/>
      <w:marRight w:val="0"/>
      <w:marTop w:val="0"/>
      <w:marBottom w:val="0"/>
      <w:divBdr>
        <w:top w:val="none" w:sz="0" w:space="0" w:color="auto"/>
        <w:left w:val="none" w:sz="0" w:space="0" w:color="auto"/>
        <w:bottom w:val="none" w:sz="0" w:space="0" w:color="auto"/>
        <w:right w:val="none" w:sz="0" w:space="0" w:color="auto"/>
      </w:divBdr>
    </w:div>
    <w:div w:id="1091661417">
      <w:bodyDiv w:val="1"/>
      <w:marLeft w:val="0"/>
      <w:marRight w:val="0"/>
      <w:marTop w:val="0"/>
      <w:marBottom w:val="0"/>
      <w:divBdr>
        <w:top w:val="none" w:sz="0" w:space="0" w:color="auto"/>
        <w:left w:val="none" w:sz="0" w:space="0" w:color="auto"/>
        <w:bottom w:val="none" w:sz="0" w:space="0" w:color="auto"/>
        <w:right w:val="none" w:sz="0" w:space="0" w:color="auto"/>
      </w:divBdr>
      <w:divsChild>
        <w:div w:id="1311668275">
          <w:marLeft w:val="-225"/>
          <w:marRight w:val="-225"/>
          <w:marTop w:val="0"/>
          <w:marBottom w:val="0"/>
          <w:divBdr>
            <w:top w:val="none" w:sz="0" w:space="0" w:color="auto"/>
            <w:left w:val="none" w:sz="0" w:space="0" w:color="auto"/>
            <w:bottom w:val="none" w:sz="0" w:space="0" w:color="auto"/>
            <w:right w:val="none" w:sz="0" w:space="0" w:color="auto"/>
          </w:divBdr>
          <w:divsChild>
            <w:div w:id="1083986722">
              <w:marLeft w:val="0"/>
              <w:marRight w:val="0"/>
              <w:marTop w:val="0"/>
              <w:marBottom w:val="0"/>
              <w:divBdr>
                <w:top w:val="none" w:sz="0" w:space="0" w:color="auto"/>
                <w:left w:val="none" w:sz="0" w:space="0" w:color="auto"/>
                <w:bottom w:val="none" w:sz="0" w:space="0" w:color="auto"/>
                <w:right w:val="none" w:sz="0" w:space="0" w:color="auto"/>
              </w:divBdr>
              <w:divsChild>
                <w:div w:id="872109804">
                  <w:marLeft w:val="-225"/>
                  <w:marRight w:val="-225"/>
                  <w:marTop w:val="0"/>
                  <w:marBottom w:val="0"/>
                  <w:divBdr>
                    <w:top w:val="none" w:sz="0" w:space="0" w:color="auto"/>
                    <w:left w:val="none" w:sz="0" w:space="0" w:color="auto"/>
                    <w:bottom w:val="none" w:sz="0" w:space="0" w:color="auto"/>
                    <w:right w:val="none" w:sz="0" w:space="0" w:color="auto"/>
                  </w:divBdr>
                  <w:divsChild>
                    <w:div w:id="19721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4582">
          <w:marLeft w:val="-225"/>
          <w:marRight w:val="-225"/>
          <w:marTop w:val="0"/>
          <w:marBottom w:val="0"/>
          <w:divBdr>
            <w:top w:val="none" w:sz="0" w:space="0" w:color="auto"/>
            <w:left w:val="none" w:sz="0" w:space="0" w:color="auto"/>
            <w:bottom w:val="none" w:sz="0" w:space="0" w:color="auto"/>
            <w:right w:val="none" w:sz="0" w:space="0" w:color="auto"/>
          </w:divBdr>
          <w:divsChild>
            <w:div w:id="998770589">
              <w:marLeft w:val="0"/>
              <w:marRight w:val="0"/>
              <w:marTop w:val="0"/>
              <w:marBottom w:val="0"/>
              <w:divBdr>
                <w:top w:val="none" w:sz="0" w:space="0" w:color="auto"/>
                <w:left w:val="none" w:sz="0" w:space="0" w:color="auto"/>
                <w:bottom w:val="none" w:sz="0" w:space="0" w:color="auto"/>
                <w:right w:val="none" w:sz="0" w:space="0" w:color="auto"/>
              </w:divBdr>
              <w:divsChild>
                <w:div w:id="1660235110">
                  <w:marLeft w:val="0"/>
                  <w:marRight w:val="0"/>
                  <w:marTop w:val="0"/>
                  <w:marBottom w:val="0"/>
                  <w:divBdr>
                    <w:top w:val="none" w:sz="0" w:space="0" w:color="auto"/>
                    <w:left w:val="none" w:sz="0" w:space="0" w:color="auto"/>
                    <w:bottom w:val="none" w:sz="0" w:space="0" w:color="auto"/>
                    <w:right w:val="none" w:sz="0" w:space="0" w:color="auto"/>
                  </w:divBdr>
                  <w:divsChild>
                    <w:div w:id="669218066">
                      <w:marLeft w:val="0"/>
                      <w:marRight w:val="0"/>
                      <w:marTop w:val="0"/>
                      <w:marBottom w:val="0"/>
                      <w:divBdr>
                        <w:top w:val="none" w:sz="0" w:space="0" w:color="auto"/>
                        <w:left w:val="none" w:sz="0" w:space="0" w:color="auto"/>
                        <w:bottom w:val="none" w:sz="0" w:space="0" w:color="auto"/>
                        <w:right w:val="none" w:sz="0" w:space="0" w:color="auto"/>
                      </w:divBdr>
                      <w:divsChild>
                        <w:div w:id="1098990791">
                          <w:marLeft w:val="0"/>
                          <w:marRight w:val="0"/>
                          <w:marTop w:val="0"/>
                          <w:marBottom w:val="0"/>
                          <w:divBdr>
                            <w:top w:val="none" w:sz="0" w:space="0" w:color="auto"/>
                            <w:left w:val="none" w:sz="0" w:space="0" w:color="auto"/>
                            <w:bottom w:val="none" w:sz="0" w:space="0" w:color="auto"/>
                            <w:right w:val="none" w:sz="0" w:space="0" w:color="auto"/>
                          </w:divBdr>
                          <w:divsChild>
                            <w:div w:id="82650446">
                              <w:marLeft w:val="0"/>
                              <w:marRight w:val="0"/>
                              <w:marTop w:val="0"/>
                              <w:marBottom w:val="0"/>
                              <w:divBdr>
                                <w:top w:val="none" w:sz="0" w:space="0" w:color="auto"/>
                                <w:left w:val="none" w:sz="0" w:space="0" w:color="auto"/>
                                <w:bottom w:val="none" w:sz="0" w:space="0" w:color="auto"/>
                                <w:right w:val="none" w:sz="0" w:space="0" w:color="auto"/>
                              </w:divBdr>
                              <w:divsChild>
                                <w:div w:id="1348828419">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sChild>
                                        <w:div w:id="1884370304">
                                          <w:marLeft w:val="0"/>
                                          <w:marRight w:val="0"/>
                                          <w:marTop w:val="0"/>
                                          <w:marBottom w:val="0"/>
                                          <w:divBdr>
                                            <w:top w:val="none" w:sz="0" w:space="0" w:color="auto"/>
                                            <w:left w:val="none" w:sz="0" w:space="0" w:color="auto"/>
                                            <w:bottom w:val="none" w:sz="0" w:space="0" w:color="auto"/>
                                            <w:right w:val="none" w:sz="0" w:space="0" w:color="auto"/>
                                          </w:divBdr>
                                          <w:divsChild>
                                            <w:div w:id="1760708319">
                                              <w:marLeft w:val="0"/>
                                              <w:marRight w:val="0"/>
                                              <w:marTop w:val="0"/>
                                              <w:marBottom w:val="0"/>
                                              <w:divBdr>
                                                <w:top w:val="none" w:sz="0" w:space="0" w:color="auto"/>
                                                <w:left w:val="none" w:sz="0" w:space="0" w:color="auto"/>
                                                <w:bottom w:val="none" w:sz="0" w:space="0" w:color="auto"/>
                                                <w:right w:val="none" w:sz="0" w:space="0" w:color="auto"/>
                                              </w:divBdr>
                                            </w:div>
                                          </w:divsChild>
                                        </w:div>
                                        <w:div w:id="643776324">
                                          <w:marLeft w:val="0"/>
                                          <w:marRight w:val="0"/>
                                          <w:marTop w:val="0"/>
                                          <w:marBottom w:val="0"/>
                                          <w:divBdr>
                                            <w:top w:val="none" w:sz="0" w:space="0" w:color="auto"/>
                                            <w:left w:val="none" w:sz="0" w:space="0" w:color="auto"/>
                                            <w:bottom w:val="none" w:sz="0" w:space="0" w:color="auto"/>
                                            <w:right w:val="none" w:sz="0" w:space="0" w:color="auto"/>
                                          </w:divBdr>
                                          <w:divsChild>
                                            <w:div w:id="352001210">
                                              <w:marLeft w:val="0"/>
                                              <w:marRight w:val="0"/>
                                              <w:marTop w:val="0"/>
                                              <w:marBottom w:val="0"/>
                                              <w:divBdr>
                                                <w:top w:val="none" w:sz="0" w:space="0" w:color="auto"/>
                                                <w:left w:val="none" w:sz="0" w:space="0" w:color="auto"/>
                                                <w:bottom w:val="none" w:sz="0" w:space="0" w:color="auto"/>
                                                <w:right w:val="none" w:sz="0" w:space="0" w:color="auto"/>
                                              </w:divBdr>
                                            </w:div>
                                          </w:divsChild>
                                        </w:div>
                                        <w:div w:id="1202018519">
                                          <w:marLeft w:val="0"/>
                                          <w:marRight w:val="0"/>
                                          <w:marTop w:val="0"/>
                                          <w:marBottom w:val="0"/>
                                          <w:divBdr>
                                            <w:top w:val="none" w:sz="0" w:space="0" w:color="auto"/>
                                            <w:left w:val="none" w:sz="0" w:space="0" w:color="auto"/>
                                            <w:bottom w:val="none" w:sz="0" w:space="0" w:color="auto"/>
                                            <w:right w:val="none" w:sz="0" w:space="0" w:color="auto"/>
                                          </w:divBdr>
                                          <w:divsChild>
                                            <w:div w:id="732974304">
                                              <w:marLeft w:val="0"/>
                                              <w:marRight w:val="0"/>
                                              <w:marTop w:val="0"/>
                                              <w:marBottom w:val="0"/>
                                              <w:divBdr>
                                                <w:top w:val="none" w:sz="0" w:space="0" w:color="auto"/>
                                                <w:left w:val="none" w:sz="0" w:space="0" w:color="auto"/>
                                                <w:bottom w:val="none" w:sz="0" w:space="0" w:color="auto"/>
                                                <w:right w:val="none" w:sz="0" w:space="0" w:color="auto"/>
                                              </w:divBdr>
                                            </w:div>
                                          </w:divsChild>
                                        </w:div>
                                        <w:div w:id="1198740762">
                                          <w:marLeft w:val="0"/>
                                          <w:marRight w:val="0"/>
                                          <w:marTop w:val="0"/>
                                          <w:marBottom w:val="0"/>
                                          <w:divBdr>
                                            <w:top w:val="none" w:sz="0" w:space="0" w:color="auto"/>
                                            <w:left w:val="none" w:sz="0" w:space="0" w:color="auto"/>
                                            <w:bottom w:val="none" w:sz="0" w:space="0" w:color="auto"/>
                                            <w:right w:val="none" w:sz="0" w:space="0" w:color="auto"/>
                                          </w:divBdr>
                                          <w:divsChild>
                                            <w:div w:id="1102797525">
                                              <w:marLeft w:val="0"/>
                                              <w:marRight w:val="0"/>
                                              <w:marTop w:val="0"/>
                                              <w:marBottom w:val="0"/>
                                              <w:divBdr>
                                                <w:top w:val="none" w:sz="0" w:space="0" w:color="auto"/>
                                                <w:left w:val="none" w:sz="0" w:space="0" w:color="auto"/>
                                                <w:bottom w:val="none" w:sz="0" w:space="0" w:color="auto"/>
                                                <w:right w:val="none" w:sz="0" w:space="0" w:color="auto"/>
                                              </w:divBdr>
                                            </w:div>
                                          </w:divsChild>
                                        </w:div>
                                        <w:div w:id="14768706">
                                          <w:marLeft w:val="0"/>
                                          <w:marRight w:val="0"/>
                                          <w:marTop w:val="0"/>
                                          <w:marBottom w:val="0"/>
                                          <w:divBdr>
                                            <w:top w:val="none" w:sz="0" w:space="0" w:color="auto"/>
                                            <w:left w:val="none" w:sz="0" w:space="0" w:color="auto"/>
                                            <w:bottom w:val="none" w:sz="0" w:space="0" w:color="auto"/>
                                            <w:right w:val="none" w:sz="0" w:space="0" w:color="auto"/>
                                          </w:divBdr>
                                          <w:divsChild>
                                            <w:div w:id="1541743742">
                                              <w:marLeft w:val="0"/>
                                              <w:marRight w:val="0"/>
                                              <w:marTop w:val="0"/>
                                              <w:marBottom w:val="0"/>
                                              <w:divBdr>
                                                <w:top w:val="none" w:sz="0" w:space="0" w:color="auto"/>
                                                <w:left w:val="none" w:sz="0" w:space="0" w:color="auto"/>
                                                <w:bottom w:val="none" w:sz="0" w:space="0" w:color="auto"/>
                                                <w:right w:val="none" w:sz="0" w:space="0" w:color="auto"/>
                                              </w:divBdr>
                                            </w:div>
                                          </w:divsChild>
                                        </w:div>
                                        <w:div w:id="442846520">
                                          <w:marLeft w:val="0"/>
                                          <w:marRight w:val="0"/>
                                          <w:marTop w:val="0"/>
                                          <w:marBottom w:val="0"/>
                                          <w:divBdr>
                                            <w:top w:val="none" w:sz="0" w:space="0" w:color="auto"/>
                                            <w:left w:val="none" w:sz="0" w:space="0" w:color="auto"/>
                                            <w:bottom w:val="none" w:sz="0" w:space="0" w:color="auto"/>
                                            <w:right w:val="none" w:sz="0" w:space="0" w:color="auto"/>
                                          </w:divBdr>
                                          <w:divsChild>
                                            <w:div w:id="1008947533">
                                              <w:marLeft w:val="0"/>
                                              <w:marRight w:val="0"/>
                                              <w:marTop w:val="0"/>
                                              <w:marBottom w:val="0"/>
                                              <w:divBdr>
                                                <w:top w:val="none" w:sz="0" w:space="0" w:color="auto"/>
                                                <w:left w:val="none" w:sz="0" w:space="0" w:color="auto"/>
                                                <w:bottom w:val="none" w:sz="0" w:space="0" w:color="auto"/>
                                                <w:right w:val="none" w:sz="0" w:space="0" w:color="auto"/>
                                              </w:divBdr>
                                            </w:div>
                                          </w:divsChild>
                                        </w:div>
                                        <w:div w:id="702633064">
                                          <w:marLeft w:val="0"/>
                                          <w:marRight w:val="0"/>
                                          <w:marTop w:val="0"/>
                                          <w:marBottom w:val="0"/>
                                          <w:divBdr>
                                            <w:top w:val="none" w:sz="0" w:space="0" w:color="auto"/>
                                            <w:left w:val="none" w:sz="0" w:space="0" w:color="auto"/>
                                            <w:bottom w:val="none" w:sz="0" w:space="0" w:color="auto"/>
                                            <w:right w:val="none" w:sz="0" w:space="0" w:color="auto"/>
                                          </w:divBdr>
                                          <w:divsChild>
                                            <w:div w:id="19257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517811">
              <w:marLeft w:val="0"/>
              <w:marRight w:val="0"/>
              <w:marTop w:val="0"/>
              <w:marBottom w:val="0"/>
              <w:divBdr>
                <w:top w:val="none" w:sz="0" w:space="0" w:color="auto"/>
                <w:left w:val="none" w:sz="0" w:space="0" w:color="auto"/>
                <w:bottom w:val="none" w:sz="0" w:space="0" w:color="auto"/>
                <w:right w:val="none" w:sz="0" w:space="0" w:color="auto"/>
              </w:divBdr>
              <w:divsChild>
                <w:div w:id="78677637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00166714">
          <w:marLeft w:val="-225"/>
          <w:marRight w:val="-225"/>
          <w:marTop w:val="0"/>
          <w:marBottom w:val="0"/>
          <w:divBdr>
            <w:top w:val="none" w:sz="0" w:space="0" w:color="auto"/>
            <w:left w:val="none" w:sz="0" w:space="0" w:color="auto"/>
            <w:bottom w:val="none" w:sz="0" w:space="0" w:color="auto"/>
            <w:right w:val="none" w:sz="0" w:space="0" w:color="auto"/>
          </w:divBdr>
          <w:divsChild>
            <w:div w:id="9305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631">
      <w:bodyDiv w:val="1"/>
      <w:marLeft w:val="0"/>
      <w:marRight w:val="0"/>
      <w:marTop w:val="0"/>
      <w:marBottom w:val="0"/>
      <w:divBdr>
        <w:top w:val="none" w:sz="0" w:space="0" w:color="auto"/>
        <w:left w:val="none" w:sz="0" w:space="0" w:color="auto"/>
        <w:bottom w:val="none" w:sz="0" w:space="0" w:color="auto"/>
        <w:right w:val="none" w:sz="0" w:space="0" w:color="auto"/>
      </w:divBdr>
      <w:divsChild>
        <w:div w:id="986282968">
          <w:marLeft w:val="0"/>
          <w:marRight w:val="0"/>
          <w:marTop w:val="0"/>
          <w:marBottom w:val="0"/>
          <w:divBdr>
            <w:top w:val="none" w:sz="0" w:space="0" w:color="auto"/>
            <w:left w:val="none" w:sz="0" w:space="0" w:color="auto"/>
            <w:bottom w:val="none" w:sz="0" w:space="0" w:color="auto"/>
            <w:right w:val="none" w:sz="0" w:space="0" w:color="auto"/>
          </w:divBdr>
          <w:divsChild>
            <w:div w:id="653413088">
              <w:marLeft w:val="-225"/>
              <w:marRight w:val="-225"/>
              <w:marTop w:val="0"/>
              <w:marBottom w:val="0"/>
              <w:divBdr>
                <w:top w:val="none" w:sz="0" w:space="0" w:color="auto"/>
                <w:left w:val="none" w:sz="0" w:space="0" w:color="auto"/>
                <w:bottom w:val="none" w:sz="0" w:space="0" w:color="auto"/>
                <w:right w:val="none" w:sz="0" w:space="0" w:color="auto"/>
              </w:divBdr>
              <w:divsChild>
                <w:div w:id="120073010">
                  <w:marLeft w:val="0"/>
                  <w:marRight w:val="0"/>
                  <w:marTop w:val="0"/>
                  <w:marBottom w:val="0"/>
                  <w:divBdr>
                    <w:top w:val="none" w:sz="0" w:space="0" w:color="auto"/>
                    <w:left w:val="none" w:sz="0" w:space="0" w:color="auto"/>
                    <w:bottom w:val="none" w:sz="0" w:space="0" w:color="auto"/>
                    <w:right w:val="none" w:sz="0" w:space="0" w:color="auto"/>
                  </w:divBdr>
                  <w:divsChild>
                    <w:div w:id="1846506961">
                      <w:marLeft w:val="-225"/>
                      <w:marRight w:val="-225"/>
                      <w:marTop w:val="0"/>
                      <w:marBottom w:val="0"/>
                      <w:divBdr>
                        <w:top w:val="none" w:sz="0" w:space="0" w:color="auto"/>
                        <w:left w:val="none" w:sz="0" w:space="0" w:color="auto"/>
                        <w:bottom w:val="none" w:sz="0" w:space="0" w:color="auto"/>
                        <w:right w:val="none" w:sz="0" w:space="0" w:color="auto"/>
                      </w:divBdr>
                      <w:divsChild>
                        <w:div w:id="11214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55227">
              <w:marLeft w:val="-225"/>
              <w:marRight w:val="-225"/>
              <w:marTop w:val="0"/>
              <w:marBottom w:val="0"/>
              <w:divBdr>
                <w:top w:val="none" w:sz="0" w:space="0" w:color="auto"/>
                <w:left w:val="none" w:sz="0" w:space="0" w:color="auto"/>
                <w:bottom w:val="none" w:sz="0" w:space="0" w:color="auto"/>
                <w:right w:val="none" w:sz="0" w:space="0" w:color="auto"/>
              </w:divBdr>
              <w:divsChild>
                <w:div w:id="326057909">
                  <w:marLeft w:val="0"/>
                  <w:marRight w:val="0"/>
                  <w:marTop w:val="0"/>
                  <w:marBottom w:val="0"/>
                  <w:divBdr>
                    <w:top w:val="none" w:sz="0" w:space="0" w:color="auto"/>
                    <w:left w:val="none" w:sz="0" w:space="0" w:color="auto"/>
                    <w:bottom w:val="none" w:sz="0" w:space="0" w:color="auto"/>
                    <w:right w:val="none" w:sz="0" w:space="0" w:color="auto"/>
                  </w:divBdr>
                  <w:divsChild>
                    <w:div w:id="881015632">
                      <w:marLeft w:val="0"/>
                      <w:marRight w:val="0"/>
                      <w:marTop w:val="0"/>
                      <w:marBottom w:val="0"/>
                      <w:divBdr>
                        <w:top w:val="none" w:sz="0" w:space="0" w:color="auto"/>
                        <w:left w:val="none" w:sz="0" w:space="0" w:color="auto"/>
                        <w:bottom w:val="none" w:sz="0" w:space="0" w:color="auto"/>
                        <w:right w:val="none" w:sz="0" w:space="0" w:color="auto"/>
                      </w:divBdr>
                      <w:divsChild>
                        <w:div w:id="253249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5325424">
                  <w:marLeft w:val="0"/>
                  <w:marRight w:val="0"/>
                  <w:marTop w:val="0"/>
                  <w:marBottom w:val="0"/>
                  <w:divBdr>
                    <w:top w:val="none" w:sz="0" w:space="0" w:color="auto"/>
                    <w:left w:val="none" w:sz="0" w:space="0" w:color="auto"/>
                    <w:bottom w:val="none" w:sz="0" w:space="0" w:color="auto"/>
                    <w:right w:val="none" w:sz="0" w:space="0" w:color="auto"/>
                  </w:divBdr>
                  <w:divsChild>
                    <w:div w:id="1651010776">
                      <w:marLeft w:val="0"/>
                      <w:marRight w:val="0"/>
                      <w:marTop w:val="0"/>
                      <w:marBottom w:val="0"/>
                      <w:divBdr>
                        <w:top w:val="none" w:sz="0" w:space="0" w:color="auto"/>
                        <w:left w:val="none" w:sz="0" w:space="0" w:color="auto"/>
                        <w:bottom w:val="none" w:sz="0" w:space="0" w:color="auto"/>
                        <w:right w:val="none" w:sz="0" w:space="0" w:color="auto"/>
                      </w:divBdr>
                      <w:divsChild>
                        <w:div w:id="480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37693">
          <w:marLeft w:val="0"/>
          <w:marRight w:val="0"/>
          <w:marTop w:val="0"/>
          <w:marBottom w:val="0"/>
          <w:divBdr>
            <w:top w:val="none" w:sz="0" w:space="0" w:color="auto"/>
            <w:left w:val="none" w:sz="0" w:space="0" w:color="auto"/>
            <w:bottom w:val="none" w:sz="0" w:space="0" w:color="auto"/>
            <w:right w:val="none" w:sz="0" w:space="0" w:color="auto"/>
          </w:divBdr>
          <w:divsChild>
            <w:div w:id="2007393847">
              <w:marLeft w:val="-225"/>
              <w:marRight w:val="-225"/>
              <w:marTop w:val="0"/>
              <w:marBottom w:val="0"/>
              <w:divBdr>
                <w:top w:val="none" w:sz="0" w:space="0" w:color="auto"/>
                <w:left w:val="none" w:sz="0" w:space="0" w:color="auto"/>
                <w:bottom w:val="none" w:sz="0" w:space="0" w:color="auto"/>
                <w:right w:val="none" w:sz="0" w:space="0" w:color="auto"/>
              </w:divBdr>
              <w:divsChild>
                <w:div w:id="69114867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50417">
      <w:bodyDiv w:val="1"/>
      <w:marLeft w:val="0"/>
      <w:marRight w:val="0"/>
      <w:marTop w:val="0"/>
      <w:marBottom w:val="0"/>
      <w:divBdr>
        <w:top w:val="none" w:sz="0" w:space="0" w:color="auto"/>
        <w:left w:val="none" w:sz="0" w:space="0" w:color="auto"/>
        <w:bottom w:val="none" w:sz="0" w:space="0" w:color="auto"/>
        <w:right w:val="none" w:sz="0" w:space="0" w:color="auto"/>
      </w:divBdr>
      <w:divsChild>
        <w:div w:id="634214154">
          <w:marLeft w:val="0"/>
          <w:marRight w:val="0"/>
          <w:marTop w:val="0"/>
          <w:marBottom w:val="240"/>
          <w:divBdr>
            <w:top w:val="none" w:sz="0" w:space="0" w:color="auto"/>
            <w:left w:val="none" w:sz="0" w:space="0" w:color="auto"/>
            <w:bottom w:val="none" w:sz="0" w:space="0" w:color="auto"/>
            <w:right w:val="none" w:sz="0" w:space="0" w:color="auto"/>
          </w:divBdr>
          <w:divsChild>
            <w:div w:id="212694899">
              <w:marLeft w:val="0"/>
              <w:marRight w:val="0"/>
              <w:marTop w:val="45"/>
              <w:marBottom w:val="0"/>
              <w:divBdr>
                <w:top w:val="none" w:sz="0" w:space="0" w:color="auto"/>
                <w:left w:val="none" w:sz="0" w:space="0" w:color="auto"/>
                <w:bottom w:val="none" w:sz="0" w:space="0" w:color="auto"/>
                <w:right w:val="none" w:sz="0" w:space="0" w:color="auto"/>
              </w:divBdr>
            </w:div>
          </w:divsChild>
        </w:div>
        <w:div w:id="1243955753">
          <w:marLeft w:val="0"/>
          <w:marRight w:val="330"/>
          <w:marTop w:val="0"/>
          <w:marBottom w:val="300"/>
          <w:divBdr>
            <w:top w:val="single" w:sz="6" w:space="0" w:color="999999"/>
            <w:left w:val="single" w:sz="6" w:space="0" w:color="999999"/>
            <w:bottom w:val="single" w:sz="6" w:space="0" w:color="999999"/>
            <w:right w:val="single" w:sz="6" w:space="0" w:color="999999"/>
          </w:divBdr>
          <w:divsChild>
            <w:div w:id="1071851116">
              <w:marLeft w:val="0"/>
              <w:marRight w:val="0"/>
              <w:marTop w:val="0"/>
              <w:marBottom w:val="0"/>
              <w:divBdr>
                <w:top w:val="single" w:sz="6" w:space="0" w:color="999999"/>
                <w:left w:val="single" w:sz="6" w:space="0" w:color="999999"/>
                <w:bottom w:val="single" w:sz="6" w:space="0" w:color="999999"/>
                <w:right w:val="single" w:sz="6" w:space="0" w:color="999999"/>
              </w:divBdr>
            </w:div>
            <w:div w:id="2118981735">
              <w:marLeft w:val="0"/>
              <w:marRight w:val="0"/>
              <w:marTop w:val="0"/>
              <w:marBottom w:val="0"/>
              <w:divBdr>
                <w:top w:val="single" w:sz="6" w:space="0" w:color="999999"/>
                <w:left w:val="single" w:sz="6" w:space="0" w:color="999999"/>
                <w:bottom w:val="single" w:sz="6" w:space="0" w:color="999999"/>
                <w:right w:val="single" w:sz="6" w:space="0" w:color="999999"/>
              </w:divBdr>
            </w:div>
            <w:div w:id="643505900">
              <w:marLeft w:val="0"/>
              <w:marRight w:val="0"/>
              <w:marTop w:val="0"/>
              <w:marBottom w:val="0"/>
              <w:divBdr>
                <w:top w:val="single" w:sz="6" w:space="0" w:color="999999"/>
                <w:left w:val="single" w:sz="6" w:space="0" w:color="999999"/>
                <w:bottom w:val="single" w:sz="6" w:space="0" w:color="999999"/>
                <w:right w:val="single" w:sz="6" w:space="0" w:color="999999"/>
              </w:divBdr>
            </w:div>
            <w:div w:id="1432358798">
              <w:marLeft w:val="0"/>
              <w:marRight w:val="0"/>
              <w:marTop w:val="0"/>
              <w:marBottom w:val="0"/>
              <w:divBdr>
                <w:top w:val="single" w:sz="6" w:space="0" w:color="999999"/>
                <w:left w:val="single" w:sz="6" w:space="0" w:color="999999"/>
                <w:bottom w:val="single" w:sz="6" w:space="0" w:color="999999"/>
                <w:right w:val="single" w:sz="6" w:space="0" w:color="999999"/>
              </w:divBdr>
            </w:div>
            <w:div w:id="1499611728">
              <w:marLeft w:val="0"/>
              <w:marRight w:val="0"/>
              <w:marTop w:val="0"/>
              <w:marBottom w:val="0"/>
              <w:divBdr>
                <w:top w:val="single" w:sz="6" w:space="0" w:color="999999"/>
                <w:left w:val="single" w:sz="6" w:space="0" w:color="999999"/>
                <w:bottom w:val="single" w:sz="6" w:space="0" w:color="999999"/>
                <w:right w:val="single" w:sz="6" w:space="0" w:color="999999"/>
              </w:divBdr>
            </w:div>
            <w:div w:id="51237667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8715217">
          <w:marLeft w:val="0"/>
          <w:marRight w:val="0"/>
          <w:marTop w:val="0"/>
          <w:marBottom w:val="0"/>
          <w:divBdr>
            <w:top w:val="none" w:sz="0" w:space="0" w:color="auto"/>
            <w:left w:val="none" w:sz="0" w:space="0" w:color="auto"/>
            <w:bottom w:val="none" w:sz="0" w:space="0" w:color="auto"/>
            <w:right w:val="none" w:sz="0" w:space="0" w:color="auto"/>
          </w:divBdr>
          <w:divsChild>
            <w:div w:id="7201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528766224">
          <w:marLeft w:val="0"/>
          <w:marRight w:val="0"/>
          <w:marTop w:val="0"/>
          <w:marBottom w:val="450"/>
          <w:divBdr>
            <w:top w:val="none" w:sz="0" w:space="0" w:color="auto"/>
            <w:left w:val="none" w:sz="0" w:space="0" w:color="auto"/>
            <w:bottom w:val="none" w:sz="0" w:space="0" w:color="auto"/>
            <w:right w:val="none" w:sz="0" w:space="0" w:color="auto"/>
          </w:divBdr>
          <w:divsChild>
            <w:div w:id="538203973">
              <w:marLeft w:val="0"/>
              <w:marRight w:val="0"/>
              <w:marTop w:val="0"/>
              <w:marBottom w:val="75"/>
              <w:divBdr>
                <w:top w:val="none" w:sz="0" w:space="0" w:color="auto"/>
                <w:left w:val="none" w:sz="0" w:space="0" w:color="auto"/>
                <w:bottom w:val="none" w:sz="0" w:space="0" w:color="auto"/>
                <w:right w:val="none" w:sz="0" w:space="0" w:color="auto"/>
              </w:divBdr>
              <w:divsChild>
                <w:div w:id="1363899507">
                  <w:marLeft w:val="0"/>
                  <w:marRight w:val="0"/>
                  <w:marTop w:val="0"/>
                  <w:marBottom w:val="0"/>
                  <w:divBdr>
                    <w:top w:val="none" w:sz="0" w:space="0" w:color="auto"/>
                    <w:left w:val="none" w:sz="0" w:space="0" w:color="auto"/>
                    <w:bottom w:val="none" w:sz="0" w:space="0" w:color="auto"/>
                    <w:right w:val="none" w:sz="0" w:space="0" w:color="auto"/>
                  </w:divBdr>
                  <w:divsChild>
                    <w:div w:id="798765188">
                      <w:marLeft w:val="0"/>
                      <w:marRight w:val="0"/>
                      <w:marTop w:val="0"/>
                      <w:marBottom w:val="0"/>
                      <w:divBdr>
                        <w:top w:val="none" w:sz="0" w:space="0" w:color="auto"/>
                        <w:left w:val="none" w:sz="0" w:space="0" w:color="auto"/>
                        <w:bottom w:val="none" w:sz="0" w:space="0" w:color="auto"/>
                        <w:right w:val="none" w:sz="0" w:space="0" w:color="auto"/>
                      </w:divBdr>
                      <w:divsChild>
                        <w:div w:id="128025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47397031">
                  <w:marLeft w:val="0"/>
                  <w:marRight w:val="0"/>
                  <w:marTop w:val="0"/>
                  <w:marBottom w:val="0"/>
                  <w:divBdr>
                    <w:top w:val="none" w:sz="0" w:space="0" w:color="auto"/>
                    <w:left w:val="none" w:sz="0" w:space="0" w:color="auto"/>
                    <w:bottom w:val="none" w:sz="0" w:space="0" w:color="auto"/>
                    <w:right w:val="none" w:sz="0" w:space="0" w:color="auto"/>
                  </w:divBdr>
                  <w:divsChild>
                    <w:div w:id="3812938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66840910">
              <w:marLeft w:val="0"/>
              <w:marRight w:val="225"/>
              <w:marTop w:val="0"/>
              <w:marBottom w:val="0"/>
              <w:divBdr>
                <w:top w:val="none" w:sz="0" w:space="0" w:color="auto"/>
                <w:left w:val="none" w:sz="0" w:space="0" w:color="auto"/>
                <w:bottom w:val="none" w:sz="0" w:space="0" w:color="auto"/>
                <w:right w:val="none" w:sz="0" w:space="0" w:color="auto"/>
              </w:divBdr>
            </w:div>
          </w:divsChild>
        </w:div>
        <w:div w:id="311445452">
          <w:marLeft w:val="0"/>
          <w:marRight w:val="0"/>
          <w:marTop w:val="0"/>
          <w:marBottom w:val="300"/>
          <w:divBdr>
            <w:top w:val="none" w:sz="0" w:space="0" w:color="auto"/>
            <w:left w:val="none" w:sz="0" w:space="0" w:color="auto"/>
            <w:bottom w:val="none" w:sz="0" w:space="0" w:color="auto"/>
            <w:right w:val="none" w:sz="0" w:space="0" w:color="auto"/>
          </w:divBdr>
          <w:divsChild>
            <w:div w:id="1116363009">
              <w:marLeft w:val="0"/>
              <w:marRight w:val="0"/>
              <w:marTop w:val="0"/>
              <w:marBottom w:val="0"/>
              <w:divBdr>
                <w:top w:val="none" w:sz="0" w:space="0" w:color="auto"/>
                <w:left w:val="none" w:sz="0" w:space="0" w:color="auto"/>
                <w:bottom w:val="none" w:sz="0" w:space="0" w:color="auto"/>
                <w:right w:val="none" w:sz="0" w:space="0" w:color="auto"/>
              </w:divBdr>
              <w:divsChild>
                <w:div w:id="193690711">
                  <w:marLeft w:val="-225"/>
                  <w:marRight w:val="-225"/>
                  <w:marTop w:val="0"/>
                  <w:marBottom w:val="0"/>
                  <w:divBdr>
                    <w:top w:val="none" w:sz="0" w:space="0" w:color="auto"/>
                    <w:left w:val="none" w:sz="0" w:space="0" w:color="auto"/>
                    <w:bottom w:val="none" w:sz="0" w:space="0" w:color="auto"/>
                    <w:right w:val="none" w:sz="0" w:space="0" w:color="auto"/>
                  </w:divBdr>
                  <w:divsChild>
                    <w:div w:id="169830167">
                      <w:marLeft w:val="0"/>
                      <w:marRight w:val="0"/>
                      <w:marTop w:val="0"/>
                      <w:marBottom w:val="0"/>
                      <w:divBdr>
                        <w:top w:val="none" w:sz="0" w:space="0" w:color="auto"/>
                        <w:left w:val="none" w:sz="0" w:space="0" w:color="auto"/>
                        <w:bottom w:val="none" w:sz="0" w:space="0" w:color="auto"/>
                        <w:right w:val="none" w:sz="0" w:space="0" w:color="auto"/>
                      </w:divBdr>
                      <w:divsChild>
                        <w:div w:id="1878159265">
                          <w:marLeft w:val="0"/>
                          <w:marRight w:val="0"/>
                          <w:marTop w:val="0"/>
                          <w:marBottom w:val="0"/>
                          <w:divBdr>
                            <w:top w:val="none" w:sz="0" w:space="0" w:color="auto"/>
                            <w:left w:val="none" w:sz="0" w:space="0" w:color="auto"/>
                            <w:bottom w:val="none" w:sz="0" w:space="0" w:color="auto"/>
                            <w:right w:val="none" w:sz="0" w:space="0" w:color="auto"/>
                          </w:divBdr>
                          <w:divsChild>
                            <w:div w:id="3427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4173">
          <w:marLeft w:val="0"/>
          <w:marRight w:val="0"/>
          <w:marTop w:val="0"/>
          <w:marBottom w:val="0"/>
          <w:divBdr>
            <w:top w:val="none" w:sz="0" w:space="0" w:color="auto"/>
            <w:left w:val="none" w:sz="0" w:space="0" w:color="auto"/>
            <w:bottom w:val="none" w:sz="0" w:space="0" w:color="auto"/>
            <w:right w:val="none" w:sz="0" w:space="0" w:color="auto"/>
          </w:divBdr>
          <w:divsChild>
            <w:div w:id="791241049">
              <w:marLeft w:val="0"/>
              <w:marRight w:val="450"/>
              <w:marTop w:val="0"/>
              <w:marBottom w:val="150"/>
              <w:divBdr>
                <w:top w:val="none" w:sz="0" w:space="0" w:color="auto"/>
                <w:left w:val="none" w:sz="0" w:space="0" w:color="auto"/>
                <w:bottom w:val="none" w:sz="0" w:space="0" w:color="auto"/>
                <w:right w:val="none" w:sz="0" w:space="0" w:color="auto"/>
              </w:divBdr>
              <w:divsChild>
                <w:div w:id="2046328495">
                  <w:marLeft w:val="0"/>
                  <w:marRight w:val="0"/>
                  <w:marTop w:val="0"/>
                  <w:marBottom w:val="0"/>
                  <w:divBdr>
                    <w:top w:val="none" w:sz="0" w:space="0" w:color="auto"/>
                    <w:left w:val="none" w:sz="0" w:space="0" w:color="auto"/>
                    <w:bottom w:val="none" w:sz="0" w:space="0" w:color="auto"/>
                    <w:right w:val="none" w:sz="0" w:space="0" w:color="auto"/>
                  </w:divBdr>
                  <w:divsChild>
                    <w:div w:id="138688266">
                      <w:marLeft w:val="0"/>
                      <w:marRight w:val="0"/>
                      <w:marTop w:val="0"/>
                      <w:marBottom w:val="0"/>
                      <w:divBdr>
                        <w:top w:val="none" w:sz="0" w:space="0" w:color="auto"/>
                        <w:left w:val="none" w:sz="0" w:space="0" w:color="auto"/>
                        <w:bottom w:val="none" w:sz="0" w:space="0" w:color="auto"/>
                        <w:right w:val="none" w:sz="0" w:space="0" w:color="auto"/>
                      </w:divBdr>
                    </w:div>
                    <w:div w:id="81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477539">
      <w:bodyDiv w:val="1"/>
      <w:marLeft w:val="0"/>
      <w:marRight w:val="0"/>
      <w:marTop w:val="0"/>
      <w:marBottom w:val="0"/>
      <w:divBdr>
        <w:top w:val="none" w:sz="0" w:space="0" w:color="auto"/>
        <w:left w:val="none" w:sz="0" w:space="0" w:color="auto"/>
        <w:bottom w:val="none" w:sz="0" w:space="0" w:color="auto"/>
        <w:right w:val="none" w:sz="0" w:space="0" w:color="auto"/>
      </w:divBdr>
      <w:divsChild>
        <w:div w:id="284624433">
          <w:marLeft w:val="-225"/>
          <w:marRight w:val="-225"/>
          <w:marTop w:val="0"/>
          <w:marBottom w:val="0"/>
          <w:divBdr>
            <w:top w:val="none" w:sz="0" w:space="0" w:color="auto"/>
            <w:left w:val="none" w:sz="0" w:space="0" w:color="auto"/>
            <w:bottom w:val="none" w:sz="0" w:space="0" w:color="auto"/>
            <w:right w:val="none" w:sz="0" w:space="0" w:color="auto"/>
          </w:divBdr>
          <w:divsChild>
            <w:div w:id="1667710540">
              <w:marLeft w:val="0"/>
              <w:marRight w:val="0"/>
              <w:marTop w:val="0"/>
              <w:marBottom w:val="0"/>
              <w:divBdr>
                <w:top w:val="none" w:sz="0" w:space="0" w:color="auto"/>
                <w:left w:val="none" w:sz="0" w:space="0" w:color="auto"/>
                <w:bottom w:val="none" w:sz="0" w:space="0" w:color="auto"/>
                <w:right w:val="none" w:sz="0" w:space="0" w:color="auto"/>
              </w:divBdr>
              <w:divsChild>
                <w:div w:id="895235939">
                  <w:marLeft w:val="-225"/>
                  <w:marRight w:val="-225"/>
                  <w:marTop w:val="0"/>
                  <w:marBottom w:val="0"/>
                  <w:divBdr>
                    <w:top w:val="none" w:sz="0" w:space="0" w:color="auto"/>
                    <w:left w:val="none" w:sz="0" w:space="0" w:color="auto"/>
                    <w:bottom w:val="none" w:sz="0" w:space="0" w:color="auto"/>
                    <w:right w:val="none" w:sz="0" w:space="0" w:color="auto"/>
                  </w:divBdr>
                  <w:divsChild>
                    <w:div w:id="7614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06463">
          <w:marLeft w:val="-225"/>
          <w:marRight w:val="-225"/>
          <w:marTop w:val="0"/>
          <w:marBottom w:val="0"/>
          <w:divBdr>
            <w:top w:val="none" w:sz="0" w:space="0" w:color="auto"/>
            <w:left w:val="none" w:sz="0" w:space="0" w:color="auto"/>
            <w:bottom w:val="none" w:sz="0" w:space="0" w:color="auto"/>
            <w:right w:val="none" w:sz="0" w:space="0" w:color="auto"/>
          </w:divBdr>
          <w:divsChild>
            <w:div w:id="1449856597">
              <w:marLeft w:val="0"/>
              <w:marRight w:val="0"/>
              <w:marTop w:val="0"/>
              <w:marBottom w:val="0"/>
              <w:divBdr>
                <w:top w:val="none" w:sz="0" w:space="0" w:color="auto"/>
                <w:left w:val="none" w:sz="0" w:space="0" w:color="auto"/>
                <w:bottom w:val="none" w:sz="0" w:space="0" w:color="auto"/>
                <w:right w:val="none" w:sz="0" w:space="0" w:color="auto"/>
              </w:divBdr>
              <w:divsChild>
                <w:div w:id="1616325494">
                  <w:marLeft w:val="0"/>
                  <w:marRight w:val="0"/>
                  <w:marTop w:val="0"/>
                  <w:marBottom w:val="0"/>
                  <w:divBdr>
                    <w:top w:val="none" w:sz="0" w:space="0" w:color="auto"/>
                    <w:left w:val="none" w:sz="0" w:space="0" w:color="auto"/>
                    <w:bottom w:val="none" w:sz="0" w:space="0" w:color="auto"/>
                    <w:right w:val="none" w:sz="0" w:space="0" w:color="auto"/>
                  </w:divBdr>
                  <w:divsChild>
                    <w:div w:id="2086805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8420845">
              <w:marLeft w:val="1463"/>
              <w:marRight w:val="0"/>
              <w:marTop w:val="0"/>
              <w:marBottom w:val="0"/>
              <w:divBdr>
                <w:top w:val="none" w:sz="0" w:space="0" w:color="auto"/>
                <w:left w:val="none" w:sz="0" w:space="0" w:color="auto"/>
                <w:bottom w:val="none" w:sz="0" w:space="0" w:color="auto"/>
                <w:right w:val="none" w:sz="0" w:space="0" w:color="auto"/>
              </w:divBdr>
              <w:divsChild>
                <w:div w:id="13961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8361">
          <w:marLeft w:val="-225"/>
          <w:marRight w:val="-225"/>
          <w:marTop w:val="0"/>
          <w:marBottom w:val="0"/>
          <w:divBdr>
            <w:top w:val="none" w:sz="0" w:space="0" w:color="auto"/>
            <w:left w:val="none" w:sz="0" w:space="0" w:color="auto"/>
            <w:bottom w:val="none" w:sz="0" w:space="0" w:color="auto"/>
            <w:right w:val="none" w:sz="0" w:space="0" w:color="auto"/>
          </w:divBdr>
          <w:divsChild>
            <w:div w:id="1787233670">
              <w:marLeft w:val="1463"/>
              <w:marRight w:val="0"/>
              <w:marTop w:val="0"/>
              <w:marBottom w:val="0"/>
              <w:divBdr>
                <w:top w:val="none" w:sz="0" w:space="0" w:color="auto"/>
                <w:left w:val="none" w:sz="0" w:space="0" w:color="auto"/>
                <w:bottom w:val="none" w:sz="0" w:space="0" w:color="auto"/>
                <w:right w:val="none" w:sz="0" w:space="0" w:color="auto"/>
              </w:divBdr>
              <w:divsChild>
                <w:div w:id="19254570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00684452">
      <w:bodyDiv w:val="1"/>
      <w:marLeft w:val="0"/>
      <w:marRight w:val="0"/>
      <w:marTop w:val="0"/>
      <w:marBottom w:val="0"/>
      <w:divBdr>
        <w:top w:val="none" w:sz="0" w:space="0" w:color="auto"/>
        <w:left w:val="none" w:sz="0" w:space="0" w:color="auto"/>
        <w:bottom w:val="none" w:sz="0" w:space="0" w:color="auto"/>
        <w:right w:val="none" w:sz="0" w:space="0" w:color="auto"/>
      </w:divBdr>
      <w:divsChild>
        <w:div w:id="1956937669">
          <w:marLeft w:val="0"/>
          <w:marRight w:val="0"/>
          <w:marTop w:val="0"/>
          <w:marBottom w:val="480"/>
          <w:divBdr>
            <w:top w:val="none" w:sz="0" w:space="0" w:color="auto"/>
            <w:left w:val="none" w:sz="0" w:space="0" w:color="auto"/>
            <w:bottom w:val="none" w:sz="0" w:space="0" w:color="auto"/>
            <w:right w:val="none" w:sz="0" w:space="0" w:color="auto"/>
          </w:divBdr>
        </w:div>
        <w:div w:id="1218589968">
          <w:marLeft w:val="0"/>
          <w:marRight w:val="0"/>
          <w:marTop w:val="0"/>
          <w:marBottom w:val="0"/>
          <w:divBdr>
            <w:top w:val="none" w:sz="0" w:space="0" w:color="auto"/>
            <w:left w:val="none" w:sz="0" w:space="0" w:color="auto"/>
            <w:bottom w:val="none" w:sz="0" w:space="0" w:color="auto"/>
            <w:right w:val="none" w:sz="0" w:space="0" w:color="auto"/>
          </w:divBdr>
        </w:div>
      </w:divsChild>
    </w:div>
    <w:div w:id="1100688007">
      <w:bodyDiv w:val="1"/>
      <w:marLeft w:val="0"/>
      <w:marRight w:val="0"/>
      <w:marTop w:val="0"/>
      <w:marBottom w:val="0"/>
      <w:divBdr>
        <w:top w:val="none" w:sz="0" w:space="0" w:color="auto"/>
        <w:left w:val="none" w:sz="0" w:space="0" w:color="auto"/>
        <w:bottom w:val="none" w:sz="0" w:space="0" w:color="auto"/>
        <w:right w:val="none" w:sz="0" w:space="0" w:color="auto"/>
      </w:divBdr>
      <w:divsChild>
        <w:div w:id="464005927">
          <w:marLeft w:val="0"/>
          <w:marRight w:val="0"/>
          <w:marTop w:val="150"/>
          <w:marBottom w:val="150"/>
          <w:divBdr>
            <w:top w:val="none" w:sz="0" w:space="0" w:color="auto"/>
            <w:left w:val="none" w:sz="0" w:space="0" w:color="auto"/>
            <w:bottom w:val="none" w:sz="0" w:space="0" w:color="auto"/>
            <w:right w:val="none" w:sz="0" w:space="0" w:color="auto"/>
          </w:divBdr>
        </w:div>
        <w:div w:id="899052564">
          <w:marLeft w:val="0"/>
          <w:marRight w:val="0"/>
          <w:marTop w:val="0"/>
          <w:marBottom w:val="0"/>
          <w:divBdr>
            <w:top w:val="none" w:sz="0" w:space="0" w:color="auto"/>
            <w:left w:val="none" w:sz="0" w:space="0" w:color="auto"/>
            <w:bottom w:val="none" w:sz="0" w:space="0" w:color="auto"/>
            <w:right w:val="none" w:sz="0" w:space="0" w:color="auto"/>
          </w:divBdr>
          <w:divsChild>
            <w:div w:id="456338706">
              <w:marLeft w:val="0"/>
              <w:marRight w:val="0"/>
              <w:marTop w:val="0"/>
              <w:marBottom w:val="0"/>
              <w:divBdr>
                <w:top w:val="none" w:sz="0" w:space="0" w:color="auto"/>
                <w:left w:val="none" w:sz="0" w:space="0" w:color="auto"/>
                <w:bottom w:val="none" w:sz="0" w:space="0" w:color="auto"/>
                <w:right w:val="none" w:sz="0" w:space="0" w:color="auto"/>
              </w:divBdr>
            </w:div>
            <w:div w:id="668757301">
              <w:marLeft w:val="0"/>
              <w:marRight w:val="0"/>
              <w:marTop w:val="0"/>
              <w:marBottom w:val="0"/>
              <w:divBdr>
                <w:top w:val="none" w:sz="0" w:space="0" w:color="auto"/>
                <w:left w:val="none" w:sz="0" w:space="0" w:color="auto"/>
                <w:bottom w:val="none" w:sz="0" w:space="0" w:color="auto"/>
                <w:right w:val="none" w:sz="0" w:space="0" w:color="auto"/>
              </w:divBdr>
              <w:divsChild>
                <w:div w:id="2114741643">
                  <w:marLeft w:val="0"/>
                  <w:marRight w:val="0"/>
                  <w:marTop w:val="0"/>
                  <w:marBottom w:val="0"/>
                  <w:divBdr>
                    <w:top w:val="none" w:sz="0" w:space="0" w:color="auto"/>
                    <w:left w:val="none" w:sz="0" w:space="0" w:color="auto"/>
                    <w:bottom w:val="none" w:sz="0" w:space="0" w:color="auto"/>
                    <w:right w:val="none" w:sz="0" w:space="0" w:color="auto"/>
                  </w:divBdr>
                  <w:divsChild>
                    <w:div w:id="2236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85826">
      <w:bodyDiv w:val="1"/>
      <w:marLeft w:val="0"/>
      <w:marRight w:val="0"/>
      <w:marTop w:val="0"/>
      <w:marBottom w:val="0"/>
      <w:divBdr>
        <w:top w:val="none" w:sz="0" w:space="0" w:color="auto"/>
        <w:left w:val="none" w:sz="0" w:space="0" w:color="auto"/>
        <w:bottom w:val="none" w:sz="0" w:space="0" w:color="auto"/>
        <w:right w:val="none" w:sz="0" w:space="0" w:color="auto"/>
      </w:divBdr>
      <w:divsChild>
        <w:div w:id="1096949312">
          <w:marLeft w:val="-225"/>
          <w:marRight w:val="-225"/>
          <w:marTop w:val="0"/>
          <w:marBottom w:val="0"/>
          <w:divBdr>
            <w:top w:val="none" w:sz="0" w:space="0" w:color="auto"/>
            <w:left w:val="none" w:sz="0" w:space="0" w:color="auto"/>
            <w:bottom w:val="none" w:sz="0" w:space="0" w:color="auto"/>
            <w:right w:val="none" w:sz="0" w:space="0" w:color="auto"/>
          </w:divBdr>
          <w:divsChild>
            <w:div w:id="1099569149">
              <w:marLeft w:val="0"/>
              <w:marRight w:val="0"/>
              <w:marTop w:val="0"/>
              <w:marBottom w:val="0"/>
              <w:divBdr>
                <w:top w:val="none" w:sz="0" w:space="0" w:color="auto"/>
                <w:left w:val="none" w:sz="0" w:space="0" w:color="auto"/>
                <w:bottom w:val="none" w:sz="0" w:space="0" w:color="auto"/>
                <w:right w:val="none" w:sz="0" w:space="0" w:color="auto"/>
              </w:divBdr>
              <w:divsChild>
                <w:div w:id="698698045">
                  <w:marLeft w:val="-225"/>
                  <w:marRight w:val="-225"/>
                  <w:marTop w:val="0"/>
                  <w:marBottom w:val="0"/>
                  <w:divBdr>
                    <w:top w:val="none" w:sz="0" w:space="0" w:color="auto"/>
                    <w:left w:val="none" w:sz="0" w:space="0" w:color="auto"/>
                    <w:bottom w:val="none" w:sz="0" w:space="0" w:color="auto"/>
                    <w:right w:val="none" w:sz="0" w:space="0" w:color="auto"/>
                  </w:divBdr>
                  <w:divsChild>
                    <w:div w:id="20480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6664">
          <w:marLeft w:val="-225"/>
          <w:marRight w:val="-225"/>
          <w:marTop w:val="0"/>
          <w:marBottom w:val="0"/>
          <w:divBdr>
            <w:top w:val="none" w:sz="0" w:space="0" w:color="auto"/>
            <w:left w:val="none" w:sz="0" w:space="0" w:color="auto"/>
            <w:bottom w:val="none" w:sz="0" w:space="0" w:color="auto"/>
            <w:right w:val="none" w:sz="0" w:space="0" w:color="auto"/>
          </w:divBdr>
          <w:divsChild>
            <w:div w:id="707533299">
              <w:marLeft w:val="0"/>
              <w:marRight w:val="0"/>
              <w:marTop w:val="0"/>
              <w:marBottom w:val="0"/>
              <w:divBdr>
                <w:top w:val="none" w:sz="0" w:space="0" w:color="auto"/>
                <w:left w:val="none" w:sz="0" w:space="0" w:color="auto"/>
                <w:bottom w:val="none" w:sz="0" w:space="0" w:color="auto"/>
                <w:right w:val="none" w:sz="0" w:space="0" w:color="auto"/>
              </w:divBdr>
              <w:divsChild>
                <w:div w:id="870340321">
                  <w:marLeft w:val="0"/>
                  <w:marRight w:val="0"/>
                  <w:marTop w:val="0"/>
                  <w:marBottom w:val="0"/>
                  <w:divBdr>
                    <w:top w:val="none" w:sz="0" w:space="0" w:color="auto"/>
                    <w:left w:val="none" w:sz="0" w:space="0" w:color="auto"/>
                    <w:bottom w:val="none" w:sz="0" w:space="0" w:color="auto"/>
                    <w:right w:val="none" w:sz="0" w:space="0" w:color="auto"/>
                  </w:divBdr>
                  <w:divsChild>
                    <w:div w:id="2071073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503189">
              <w:marLeft w:val="1463"/>
              <w:marRight w:val="0"/>
              <w:marTop w:val="0"/>
              <w:marBottom w:val="0"/>
              <w:divBdr>
                <w:top w:val="none" w:sz="0" w:space="0" w:color="auto"/>
                <w:left w:val="none" w:sz="0" w:space="0" w:color="auto"/>
                <w:bottom w:val="none" w:sz="0" w:space="0" w:color="auto"/>
                <w:right w:val="none" w:sz="0" w:space="0" w:color="auto"/>
              </w:divBdr>
              <w:divsChild>
                <w:div w:id="5604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883">
          <w:marLeft w:val="-225"/>
          <w:marRight w:val="-225"/>
          <w:marTop w:val="0"/>
          <w:marBottom w:val="0"/>
          <w:divBdr>
            <w:top w:val="none" w:sz="0" w:space="0" w:color="auto"/>
            <w:left w:val="none" w:sz="0" w:space="0" w:color="auto"/>
            <w:bottom w:val="none" w:sz="0" w:space="0" w:color="auto"/>
            <w:right w:val="none" w:sz="0" w:space="0" w:color="auto"/>
          </w:divBdr>
          <w:divsChild>
            <w:div w:id="164631324">
              <w:marLeft w:val="1463"/>
              <w:marRight w:val="0"/>
              <w:marTop w:val="0"/>
              <w:marBottom w:val="0"/>
              <w:divBdr>
                <w:top w:val="none" w:sz="0" w:space="0" w:color="auto"/>
                <w:left w:val="none" w:sz="0" w:space="0" w:color="auto"/>
                <w:bottom w:val="none" w:sz="0" w:space="0" w:color="auto"/>
                <w:right w:val="none" w:sz="0" w:space="0" w:color="auto"/>
              </w:divBdr>
              <w:divsChild>
                <w:div w:id="119481036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04884298">
      <w:bodyDiv w:val="1"/>
      <w:marLeft w:val="0"/>
      <w:marRight w:val="0"/>
      <w:marTop w:val="0"/>
      <w:marBottom w:val="0"/>
      <w:divBdr>
        <w:top w:val="none" w:sz="0" w:space="0" w:color="auto"/>
        <w:left w:val="none" w:sz="0" w:space="0" w:color="auto"/>
        <w:bottom w:val="none" w:sz="0" w:space="0" w:color="auto"/>
        <w:right w:val="none" w:sz="0" w:space="0" w:color="auto"/>
      </w:divBdr>
    </w:div>
    <w:div w:id="1108500048">
      <w:bodyDiv w:val="1"/>
      <w:marLeft w:val="0"/>
      <w:marRight w:val="0"/>
      <w:marTop w:val="0"/>
      <w:marBottom w:val="0"/>
      <w:divBdr>
        <w:top w:val="none" w:sz="0" w:space="0" w:color="auto"/>
        <w:left w:val="none" w:sz="0" w:space="0" w:color="auto"/>
        <w:bottom w:val="none" w:sz="0" w:space="0" w:color="auto"/>
        <w:right w:val="none" w:sz="0" w:space="0" w:color="auto"/>
      </w:divBdr>
      <w:divsChild>
        <w:div w:id="1496415663">
          <w:marLeft w:val="0"/>
          <w:marRight w:val="0"/>
          <w:marTop w:val="0"/>
          <w:marBottom w:val="300"/>
          <w:divBdr>
            <w:top w:val="none" w:sz="0" w:space="0" w:color="auto"/>
            <w:left w:val="none" w:sz="0" w:space="0" w:color="auto"/>
            <w:bottom w:val="none" w:sz="0" w:space="0" w:color="auto"/>
            <w:right w:val="none" w:sz="0" w:space="0" w:color="auto"/>
          </w:divBdr>
        </w:div>
        <w:div w:id="1422288171">
          <w:marLeft w:val="15"/>
          <w:marRight w:val="225"/>
          <w:marTop w:val="0"/>
          <w:marBottom w:val="105"/>
          <w:divBdr>
            <w:top w:val="none" w:sz="0" w:space="0" w:color="auto"/>
            <w:left w:val="none" w:sz="0" w:space="0" w:color="auto"/>
            <w:bottom w:val="none" w:sz="0" w:space="0" w:color="auto"/>
            <w:right w:val="none" w:sz="0" w:space="0" w:color="auto"/>
          </w:divBdr>
          <w:divsChild>
            <w:div w:id="13629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1791">
      <w:bodyDiv w:val="1"/>
      <w:marLeft w:val="0"/>
      <w:marRight w:val="0"/>
      <w:marTop w:val="0"/>
      <w:marBottom w:val="0"/>
      <w:divBdr>
        <w:top w:val="none" w:sz="0" w:space="0" w:color="auto"/>
        <w:left w:val="none" w:sz="0" w:space="0" w:color="auto"/>
        <w:bottom w:val="none" w:sz="0" w:space="0" w:color="auto"/>
        <w:right w:val="none" w:sz="0" w:space="0" w:color="auto"/>
      </w:divBdr>
    </w:div>
    <w:div w:id="1110928389">
      <w:bodyDiv w:val="1"/>
      <w:marLeft w:val="0"/>
      <w:marRight w:val="0"/>
      <w:marTop w:val="0"/>
      <w:marBottom w:val="0"/>
      <w:divBdr>
        <w:top w:val="none" w:sz="0" w:space="0" w:color="auto"/>
        <w:left w:val="none" w:sz="0" w:space="0" w:color="auto"/>
        <w:bottom w:val="none" w:sz="0" w:space="0" w:color="auto"/>
        <w:right w:val="none" w:sz="0" w:space="0" w:color="auto"/>
      </w:divBdr>
      <w:divsChild>
        <w:div w:id="925727516">
          <w:marLeft w:val="0"/>
          <w:marRight w:val="0"/>
          <w:marTop w:val="0"/>
          <w:marBottom w:val="450"/>
          <w:divBdr>
            <w:top w:val="none" w:sz="0" w:space="0" w:color="auto"/>
            <w:left w:val="none" w:sz="0" w:space="0" w:color="auto"/>
            <w:bottom w:val="none" w:sz="0" w:space="0" w:color="auto"/>
            <w:right w:val="none" w:sz="0" w:space="0" w:color="auto"/>
          </w:divBdr>
          <w:divsChild>
            <w:div w:id="1398749319">
              <w:marLeft w:val="0"/>
              <w:marRight w:val="0"/>
              <w:marTop w:val="0"/>
              <w:marBottom w:val="75"/>
              <w:divBdr>
                <w:top w:val="none" w:sz="0" w:space="0" w:color="auto"/>
                <w:left w:val="none" w:sz="0" w:space="0" w:color="auto"/>
                <w:bottom w:val="none" w:sz="0" w:space="0" w:color="auto"/>
                <w:right w:val="none" w:sz="0" w:space="0" w:color="auto"/>
              </w:divBdr>
              <w:divsChild>
                <w:div w:id="1709331152">
                  <w:marLeft w:val="0"/>
                  <w:marRight w:val="0"/>
                  <w:marTop w:val="0"/>
                  <w:marBottom w:val="0"/>
                  <w:divBdr>
                    <w:top w:val="none" w:sz="0" w:space="0" w:color="auto"/>
                    <w:left w:val="none" w:sz="0" w:space="0" w:color="auto"/>
                    <w:bottom w:val="none" w:sz="0" w:space="0" w:color="auto"/>
                    <w:right w:val="none" w:sz="0" w:space="0" w:color="auto"/>
                  </w:divBdr>
                  <w:divsChild>
                    <w:div w:id="1336609792">
                      <w:marLeft w:val="0"/>
                      <w:marRight w:val="0"/>
                      <w:marTop w:val="0"/>
                      <w:marBottom w:val="0"/>
                      <w:divBdr>
                        <w:top w:val="none" w:sz="0" w:space="0" w:color="auto"/>
                        <w:left w:val="none" w:sz="0" w:space="0" w:color="auto"/>
                        <w:bottom w:val="none" w:sz="0" w:space="0" w:color="auto"/>
                        <w:right w:val="none" w:sz="0" w:space="0" w:color="auto"/>
                      </w:divBdr>
                      <w:divsChild>
                        <w:div w:id="18847086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8309479">
                  <w:marLeft w:val="0"/>
                  <w:marRight w:val="0"/>
                  <w:marTop w:val="0"/>
                  <w:marBottom w:val="0"/>
                  <w:divBdr>
                    <w:top w:val="none" w:sz="0" w:space="0" w:color="auto"/>
                    <w:left w:val="none" w:sz="0" w:space="0" w:color="auto"/>
                    <w:bottom w:val="none" w:sz="0" w:space="0" w:color="auto"/>
                    <w:right w:val="none" w:sz="0" w:space="0" w:color="auto"/>
                  </w:divBdr>
                  <w:divsChild>
                    <w:div w:id="2999234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59970690">
              <w:marLeft w:val="0"/>
              <w:marRight w:val="225"/>
              <w:marTop w:val="0"/>
              <w:marBottom w:val="0"/>
              <w:divBdr>
                <w:top w:val="none" w:sz="0" w:space="0" w:color="auto"/>
                <w:left w:val="none" w:sz="0" w:space="0" w:color="auto"/>
                <w:bottom w:val="none" w:sz="0" w:space="0" w:color="auto"/>
                <w:right w:val="none" w:sz="0" w:space="0" w:color="auto"/>
              </w:divBdr>
            </w:div>
          </w:divsChild>
        </w:div>
        <w:div w:id="1297107814">
          <w:marLeft w:val="0"/>
          <w:marRight w:val="0"/>
          <w:marTop w:val="0"/>
          <w:marBottom w:val="300"/>
          <w:divBdr>
            <w:top w:val="none" w:sz="0" w:space="0" w:color="auto"/>
            <w:left w:val="none" w:sz="0" w:space="0" w:color="auto"/>
            <w:bottom w:val="none" w:sz="0" w:space="0" w:color="auto"/>
            <w:right w:val="none" w:sz="0" w:space="0" w:color="auto"/>
          </w:divBdr>
          <w:divsChild>
            <w:div w:id="1632589055">
              <w:marLeft w:val="0"/>
              <w:marRight w:val="0"/>
              <w:marTop w:val="0"/>
              <w:marBottom w:val="0"/>
              <w:divBdr>
                <w:top w:val="none" w:sz="0" w:space="0" w:color="auto"/>
                <w:left w:val="none" w:sz="0" w:space="0" w:color="auto"/>
                <w:bottom w:val="none" w:sz="0" w:space="0" w:color="auto"/>
                <w:right w:val="none" w:sz="0" w:space="0" w:color="auto"/>
              </w:divBdr>
              <w:divsChild>
                <w:div w:id="431126465">
                  <w:marLeft w:val="-225"/>
                  <w:marRight w:val="-225"/>
                  <w:marTop w:val="0"/>
                  <w:marBottom w:val="0"/>
                  <w:divBdr>
                    <w:top w:val="none" w:sz="0" w:space="0" w:color="auto"/>
                    <w:left w:val="none" w:sz="0" w:space="0" w:color="auto"/>
                    <w:bottom w:val="none" w:sz="0" w:space="0" w:color="auto"/>
                    <w:right w:val="none" w:sz="0" w:space="0" w:color="auto"/>
                  </w:divBdr>
                  <w:divsChild>
                    <w:div w:id="373894141">
                      <w:marLeft w:val="0"/>
                      <w:marRight w:val="0"/>
                      <w:marTop w:val="0"/>
                      <w:marBottom w:val="0"/>
                      <w:divBdr>
                        <w:top w:val="none" w:sz="0" w:space="0" w:color="auto"/>
                        <w:left w:val="none" w:sz="0" w:space="0" w:color="auto"/>
                        <w:bottom w:val="none" w:sz="0" w:space="0" w:color="auto"/>
                        <w:right w:val="none" w:sz="0" w:space="0" w:color="auto"/>
                      </w:divBdr>
                      <w:divsChild>
                        <w:div w:id="2126649863">
                          <w:marLeft w:val="0"/>
                          <w:marRight w:val="0"/>
                          <w:marTop w:val="0"/>
                          <w:marBottom w:val="0"/>
                          <w:divBdr>
                            <w:top w:val="none" w:sz="0" w:space="0" w:color="auto"/>
                            <w:left w:val="none" w:sz="0" w:space="0" w:color="auto"/>
                            <w:bottom w:val="none" w:sz="0" w:space="0" w:color="auto"/>
                            <w:right w:val="none" w:sz="0" w:space="0" w:color="auto"/>
                          </w:divBdr>
                          <w:divsChild>
                            <w:div w:id="1514995879">
                              <w:marLeft w:val="0"/>
                              <w:marRight w:val="0"/>
                              <w:marTop w:val="0"/>
                              <w:marBottom w:val="0"/>
                              <w:divBdr>
                                <w:top w:val="none" w:sz="0" w:space="0" w:color="auto"/>
                                <w:left w:val="none" w:sz="0" w:space="0" w:color="auto"/>
                                <w:bottom w:val="none" w:sz="0" w:space="0" w:color="auto"/>
                                <w:right w:val="none" w:sz="0" w:space="0" w:color="auto"/>
                              </w:divBdr>
                              <w:divsChild>
                                <w:div w:id="9740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92235">
          <w:marLeft w:val="0"/>
          <w:marRight w:val="0"/>
          <w:marTop w:val="0"/>
          <w:marBottom w:val="0"/>
          <w:divBdr>
            <w:top w:val="none" w:sz="0" w:space="0" w:color="auto"/>
            <w:left w:val="none" w:sz="0" w:space="0" w:color="auto"/>
            <w:bottom w:val="none" w:sz="0" w:space="0" w:color="auto"/>
            <w:right w:val="none" w:sz="0" w:space="0" w:color="auto"/>
          </w:divBdr>
        </w:div>
      </w:divsChild>
    </w:div>
    <w:div w:id="1111625659">
      <w:bodyDiv w:val="1"/>
      <w:marLeft w:val="0"/>
      <w:marRight w:val="0"/>
      <w:marTop w:val="0"/>
      <w:marBottom w:val="0"/>
      <w:divBdr>
        <w:top w:val="none" w:sz="0" w:space="0" w:color="auto"/>
        <w:left w:val="none" w:sz="0" w:space="0" w:color="auto"/>
        <w:bottom w:val="none" w:sz="0" w:space="0" w:color="auto"/>
        <w:right w:val="none" w:sz="0" w:space="0" w:color="auto"/>
      </w:divBdr>
    </w:div>
    <w:div w:id="1112821352">
      <w:bodyDiv w:val="1"/>
      <w:marLeft w:val="0"/>
      <w:marRight w:val="0"/>
      <w:marTop w:val="0"/>
      <w:marBottom w:val="0"/>
      <w:divBdr>
        <w:top w:val="none" w:sz="0" w:space="0" w:color="auto"/>
        <w:left w:val="none" w:sz="0" w:space="0" w:color="auto"/>
        <w:bottom w:val="none" w:sz="0" w:space="0" w:color="auto"/>
        <w:right w:val="none" w:sz="0" w:space="0" w:color="auto"/>
      </w:divBdr>
      <w:divsChild>
        <w:div w:id="1372730700">
          <w:marLeft w:val="-225"/>
          <w:marRight w:val="-225"/>
          <w:marTop w:val="0"/>
          <w:marBottom w:val="0"/>
          <w:divBdr>
            <w:top w:val="none" w:sz="0" w:space="0" w:color="auto"/>
            <w:left w:val="none" w:sz="0" w:space="0" w:color="auto"/>
            <w:bottom w:val="none" w:sz="0" w:space="0" w:color="auto"/>
            <w:right w:val="none" w:sz="0" w:space="0" w:color="auto"/>
          </w:divBdr>
          <w:divsChild>
            <w:div w:id="1578632995">
              <w:marLeft w:val="0"/>
              <w:marRight w:val="0"/>
              <w:marTop w:val="0"/>
              <w:marBottom w:val="0"/>
              <w:divBdr>
                <w:top w:val="none" w:sz="0" w:space="0" w:color="auto"/>
                <w:left w:val="none" w:sz="0" w:space="0" w:color="auto"/>
                <w:bottom w:val="none" w:sz="0" w:space="0" w:color="auto"/>
                <w:right w:val="none" w:sz="0" w:space="0" w:color="auto"/>
              </w:divBdr>
              <w:divsChild>
                <w:div w:id="2123259459">
                  <w:marLeft w:val="-225"/>
                  <w:marRight w:val="-225"/>
                  <w:marTop w:val="0"/>
                  <w:marBottom w:val="0"/>
                  <w:divBdr>
                    <w:top w:val="none" w:sz="0" w:space="0" w:color="auto"/>
                    <w:left w:val="none" w:sz="0" w:space="0" w:color="auto"/>
                    <w:bottom w:val="none" w:sz="0" w:space="0" w:color="auto"/>
                    <w:right w:val="none" w:sz="0" w:space="0" w:color="auto"/>
                  </w:divBdr>
                  <w:divsChild>
                    <w:div w:id="7296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5532">
          <w:marLeft w:val="-225"/>
          <w:marRight w:val="-225"/>
          <w:marTop w:val="0"/>
          <w:marBottom w:val="0"/>
          <w:divBdr>
            <w:top w:val="none" w:sz="0" w:space="0" w:color="auto"/>
            <w:left w:val="none" w:sz="0" w:space="0" w:color="auto"/>
            <w:bottom w:val="none" w:sz="0" w:space="0" w:color="auto"/>
            <w:right w:val="none" w:sz="0" w:space="0" w:color="auto"/>
          </w:divBdr>
          <w:divsChild>
            <w:div w:id="1645544636">
              <w:marLeft w:val="0"/>
              <w:marRight w:val="0"/>
              <w:marTop w:val="0"/>
              <w:marBottom w:val="0"/>
              <w:divBdr>
                <w:top w:val="none" w:sz="0" w:space="0" w:color="auto"/>
                <w:left w:val="none" w:sz="0" w:space="0" w:color="auto"/>
                <w:bottom w:val="none" w:sz="0" w:space="0" w:color="auto"/>
                <w:right w:val="none" w:sz="0" w:space="0" w:color="auto"/>
              </w:divBdr>
              <w:divsChild>
                <w:div w:id="1593468057">
                  <w:marLeft w:val="0"/>
                  <w:marRight w:val="0"/>
                  <w:marTop w:val="0"/>
                  <w:marBottom w:val="0"/>
                  <w:divBdr>
                    <w:top w:val="none" w:sz="0" w:space="0" w:color="auto"/>
                    <w:left w:val="none" w:sz="0" w:space="0" w:color="auto"/>
                    <w:bottom w:val="none" w:sz="0" w:space="0" w:color="auto"/>
                    <w:right w:val="none" w:sz="0" w:space="0" w:color="auto"/>
                  </w:divBdr>
                  <w:divsChild>
                    <w:div w:id="1105072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7102209">
              <w:marLeft w:val="1463"/>
              <w:marRight w:val="0"/>
              <w:marTop w:val="0"/>
              <w:marBottom w:val="0"/>
              <w:divBdr>
                <w:top w:val="none" w:sz="0" w:space="0" w:color="auto"/>
                <w:left w:val="none" w:sz="0" w:space="0" w:color="auto"/>
                <w:bottom w:val="none" w:sz="0" w:space="0" w:color="auto"/>
                <w:right w:val="none" w:sz="0" w:space="0" w:color="auto"/>
              </w:divBdr>
              <w:divsChild>
                <w:div w:id="6464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6531">
          <w:marLeft w:val="-225"/>
          <w:marRight w:val="-225"/>
          <w:marTop w:val="0"/>
          <w:marBottom w:val="0"/>
          <w:divBdr>
            <w:top w:val="none" w:sz="0" w:space="0" w:color="auto"/>
            <w:left w:val="none" w:sz="0" w:space="0" w:color="auto"/>
            <w:bottom w:val="none" w:sz="0" w:space="0" w:color="auto"/>
            <w:right w:val="none" w:sz="0" w:space="0" w:color="auto"/>
          </w:divBdr>
          <w:divsChild>
            <w:div w:id="688802297">
              <w:marLeft w:val="1463"/>
              <w:marRight w:val="0"/>
              <w:marTop w:val="0"/>
              <w:marBottom w:val="0"/>
              <w:divBdr>
                <w:top w:val="none" w:sz="0" w:space="0" w:color="auto"/>
                <w:left w:val="none" w:sz="0" w:space="0" w:color="auto"/>
                <w:bottom w:val="none" w:sz="0" w:space="0" w:color="auto"/>
                <w:right w:val="none" w:sz="0" w:space="0" w:color="auto"/>
              </w:divBdr>
              <w:divsChild>
                <w:div w:id="3839897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13401771">
      <w:bodyDiv w:val="1"/>
      <w:marLeft w:val="0"/>
      <w:marRight w:val="0"/>
      <w:marTop w:val="0"/>
      <w:marBottom w:val="0"/>
      <w:divBdr>
        <w:top w:val="none" w:sz="0" w:space="0" w:color="auto"/>
        <w:left w:val="none" w:sz="0" w:space="0" w:color="auto"/>
        <w:bottom w:val="none" w:sz="0" w:space="0" w:color="auto"/>
        <w:right w:val="none" w:sz="0" w:space="0" w:color="auto"/>
      </w:divBdr>
      <w:divsChild>
        <w:div w:id="753016322">
          <w:marLeft w:val="0"/>
          <w:marRight w:val="0"/>
          <w:marTop w:val="0"/>
          <w:marBottom w:val="240"/>
          <w:divBdr>
            <w:top w:val="none" w:sz="0" w:space="0" w:color="auto"/>
            <w:left w:val="none" w:sz="0" w:space="0" w:color="auto"/>
            <w:bottom w:val="none" w:sz="0" w:space="0" w:color="auto"/>
            <w:right w:val="none" w:sz="0" w:space="0" w:color="auto"/>
          </w:divBdr>
          <w:divsChild>
            <w:div w:id="475994672">
              <w:marLeft w:val="0"/>
              <w:marRight w:val="0"/>
              <w:marTop w:val="45"/>
              <w:marBottom w:val="0"/>
              <w:divBdr>
                <w:top w:val="none" w:sz="0" w:space="0" w:color="auto"/>
                <w:left w:val="none" w:sz="0" w:space="0" w:color="auto"/>
                <w:bottom w:val="none" w:sz="0" w:space="0" w:color="auto"/>
                <w:right w:val="none" w:sz="0" w:space="0" w:color="auto"/>
              </w:divBdr>
            </w:div>
          </w:divsChild>
        </w:div>
        <w:div w:id="7540854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38235141">
              <w:marLeft w:val="0"/>
              <w:marRight w:val="0"/>
              <w:marTop w:val="0"/>
              <w:marBottom w:val="0"/>
              <w:divBdr>
                <w:top w:val="single" w:sz="6" w:space="0" w:color="999999"/>
                <w:left w:val="single" w:sz="6" w:space="0" w:color="999999"/>
                <w:bottom w:val="single" w:sz="6" w:space="0" w:color="999999"/>
                <w:right w:val="single" w:sz="6" w:space="0" w:color="999999"/>
              </w:divBdr>
            </w:div>
            <w:div w:id="69473159">
              <w:marLeft w:val="0"/>
              <w:marRight w:val="0"/>
              <w:marTop w:val="0"/>
              <w:marBottom w:val="0"/>
              <w:divBdr>
                <w:top w:val="single" w:sz="6" w:space="0" w:color="999999"/>
                <w:left w:val="single" w:sz="6" w:space="0" w:color="999999"/>
                <w:bottom w:val="single" w:sz="6" w:space="0" w:color="999999"/>
                <w:right w:val="single" w:sz="6" w:space="0" w:color="999999"/>
              </w:divBdr>
            </w:div>
            <w:div w:id="528026208">
              <w:marLeft w:val="0"/>
              <w:marRight w:val="0"/>
              <w:marTop w:val="0"/>
              <w:marBottom w:val="0"/>
              <w:divBdr>
                <w:top w:val="single" w:sz="6" w:space="0" w:color="999999"/>
                <w:left w:val="single" w:sz="6" w:space="0" w:color="999999"/>
                <w:bottom w:val="single" w:sz="6" w:space="0" w:color="999999"/>
                <w:right w:val="single" w:sz="6" w:space="0" w:color="999999"/>
              </w:divBdr>
            </w:div>
            <w:div w:id="129518958">
              <w:marLeft w:val="0"/>
              <w:marRight w:val="0"/>
              <w:marTop w:val="0"/>
              <w:marBottom w:val="0"/>
              <w:divBdr>
                <w:top w:val="single" w:sz="6" w:space="0" w:color="999999"/>
                <w:left w:val="single" w:sz="6" w:space="0" w:color="999999"/>
                <w:bottom w:val="single" w:sz="6" w:space="0" w:color="999999"/>
                <w:right w:val="single" w:sz="6" w:space="0" w:color="999999"/>
              </w:divBdr>
            </w:div>
            <w:div w:id="546571033">
              <w:marLeft w:val="0"/>
              <w:marRight w:val="0"/>
              <w:marTop w:val="0"/>
              <w:marBottom w:val="0"/>
              <w:divBdr>
                <w:top w:val="single" w:sz="6" w:space="0" w:color="999999"/>
                <w:left w:val="single" w:sz="6" w:space="0" w:color="999999"/>
                <w:bottom w:val="single" w:sz="6" w:space="0" w:color="999999"/>
                <w:right w:val="single" w:sz="6" w:space="0" w:color="999999"/>
              </w:divBdr>
            </w:div>
            <w:div w:id="188790956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10055500">
          <w:marLeft w:val="0"/>
          <w:marRight w:val="0"/>
          <w:marTop w:val="0"/>
          <w:marBottom w:val="0"/>
          <w:divBdr>
            <w:top w:val="none" w:sz="0" w:space="0" w:color="auto"/>
            <w:left w:val="none" w:sz="0" w:space="0" w:color="auto"/>
            <w:bottom w:val="none" w:sz="0" w:space="0" w:color="auto"/>
            <w:right w:val="none" w:sz="0" w:space="0" w:color="auto"/>
          </w:divBdr>
          <w:divsChild>
            <w:div w:id="17791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6615">
      <w:bodyDiv w:val="1"/>
      <w:marLeft w:val="0"/>
      <w:marRight w:val="0"/>
      <w:marTop w:val="0"/>
      <w:marBottom w:val="0"/>
      <w:divBdr>
        <w:top w:val="none" w:sz="0" w:space="0" w:color="auto"/>
        <w:left w:val="none" w:sz="0" w:space="0" w:color="auto"/>
        <w:bottom w:val="none" w:sz="0" w:space="0" w:color="auto"/>
        <w:right w:val="none" w:sz="0" w:space="0" w:color="auto"/>
      </w:divBdr>
      <w:divsChild>
        <w:div w:id="1657488163">
          <w:marLeft w:val="0"/>
          <w:marRight w:val="0"/>
          <w:marTop w:val="0"/>
          <w:marBottom w:val="450"/>
          <w:divBdr>
            <w:top w:val="none" w:sz="0" w:space="0" w:color="auto"/>
            <w:left w:val="none" w:sz="0" w:space="0" w:color="auto"/>
            <w:bottom w:val="none" w:sz="0" w:space="0" w:color="auto"/>
            <w:right w:val="none" w:sz="0" w:space="0" w:color="auto"/>
          </w:divBdr>
          <w:divsChild>
            <w:div w:id="1182861459">
              <w:marLeft w:val="0"/>
              <w:marRight w:val="0"/>
              <w:marTop w:val="0"/>
              <w:marBottom w:val="75"/>
              <w:divBdr>
                <w:top w:val="none" w:sz="0" w:space="0" w:color="auto"/>
                <w:left w:val="none" w:sz="0" w:space="0" w:color="auto"/>
                <w:bottom w:val="none" w:sz="0" w:space="0" w:color="auto"/>
                <w:right w:val="none" w:sz="0" w:space="0" w:color="auto"/>
              </w:divBdr>
              <w:divsChild>
                <w:div w:id="271674615">
                  <w:marLeft w:val="0"/>
                  <w:marRight w:val="0"/>
                  <w:marTop w:val="0"/>
                  <w:marBottom w:val="0"/>
                  <w:divBdr>
                    <w:top w:val="none" w:sz="0" w:space="0" w:color="auto"/>
                    <w:left w:val="none" w:sz="0" w:space="0" w:color="auto"/>
                    <w:bottom w:val="none" w:sz="0" w:space="0" w:color="auto"/>
                    <w:right w:val="none" w:sz="0" w:space="0" w:color="auto"/>
                  </w:divBdr>
                  <w:divsChild>
                    <w:div w:id="2051220730">
                      <w:marLeft w:val="0"/>
                      <w:marRight w:val="0"/>
                      <w:marTop w:val="0"/>
                      <w:marBottom w:val="0"/>
                      <w:divBdr>
                        <w:top w:val="none" w:sz="0" w:space="0" w:color="auto"/>
                        <w:left w:val="none" w:sz="0" w:space="0" w:color="auto"/>
                        <w:bottom w:val="none" w:sz="0" w:space="0" w:color="auto"/>
                        <w:right w:val="none" w:sz="0" w:space="0" w:color="auto"/>
                      </w:divBdr>
                      <w:divsChild>
                        <w:div w:id="132335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81318560">
                  <w:marLeft w:val="0"/>
                  <w:marRight w:val="0"/>
                  <w:marTop w:val="0"/>
                  <w:marBottom w:val="0"/>
                  <w:divBdr>
                    <w:top w:val="none" w:sz="0" w:space="0" w:color="auto"/>
                    <w:left w:val="none" w:sz="0" w:space="0" w:color="auto"/>
                    <w:bottom w:val="none" w:sz="0" w:space="0" w:color="auto"/>
                    <w:right w:val="none" w:sz="0" w:space="0" w:color="auto"/>
                  </w:divBdr>
                  <w:divsChild>
                    <w:div w:id="15179630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84318803">
              <w:marLeft w:val="0"/>
              <w:marRight w:val="225"/>
              <w:marTop w:val="0"/>
              <w:marBottom w:val="0"/>
              <w:divBdr>
                <w:top w:val="none" w:sz="0" w:space="0" w:color="auto"/>
                <w:left w:val="none" w:sz="0" w:space="0" w:color="auto"/>
                <w:bottom w:val="none" w:sz="0" w:space="0" w:color="auto"/>
                <w:right w:val="none" w:sz="0" w:space="0" w:color="auto"/>
              </w:divBdr>
            </w:div>
          </w:divsChild>
        </w:div>
        <w:div w:id="120074314">
          <w:marLeft w:val="0"/>
          <w:marRight w:val="0"/>
          <w:marTop w:val="0"/>
          <w:marBottom w:val="300"/>
          <w:divBdr>
            <w:top w:val="none" w:sz="0" w:space="0" w:color="auto"/>
            <w:left w:val="none" w:sz="0" w:space="0" w:color="auto"/>
            <w:bottom w:val="none" w:sz="0" w:space="0" w:color="auto"/>
            <w:right w:val="none" w:sz="0" w:space="0" w:color="auto"/>
          </w:divBdr>
          <w:divsChild>
            <w:div w:id="23798656">
              <w:marLeft w:val="0"/>
              <w:marRight w:val="0"/>
              <w:marTop w:val="0"/>
              <w:marBottom w:val="0"/>
              <w:divBdr>
                <w:top w:val="none" w:sz="0" w:space="0" w:color="auto"/>
                <w:left w:val="none" w:sz="0" w:space="0" w:color="auto"/>
                <w:bottom w:val="none" w:sz="0" w:space="0" w:color="auto"/>
                <w:right w:val="none" w:sz="0" w:space="0" w:color="auto"/>
              </w:divBdr>
              <w:divsChild>
                <w:div w:id="1050879098">
                  <w:marLeft w:val="-225"/>
                  <w:marRight w:val="-225"/>
                  <w:marTop w:val="0"/>
                  <w:marBottom w:val="0"/>
                  <w:divBdr>
                    <w:top w:val="none" w:sz="0" w:space="0" w:color="auto"/>
                    <w:left w:val="none" w:sz="0" w:space="0" w:color="auto"/>
                    <w:bottom w:val="none" w:sz="0" w:space="0" w:color="auto"/>
                    <w:right w:val="none" w:sz="0" w:space="0" w:color="auto"/>
                  </w:divBdr>
                  <w:divsChild>
                    <w:div w:id="1352293667">
                      <w:marLeft w:val="0"/>
                      <w:marRight w:val="0"/>
                      <w:marTop w:val="0"/>
                      <w:marBottom w:val="0"/>
                      <w:divBdr>
                        <w:top w:val="none" w:sz="0" w:space="0" w:color="auto"/>
                        <w:left w:val="none" w:sz="0" w:space="0" w:color="auto"/>
                        <w:bottom w:val="none" w:sz="0" w:space="0" w:color="auto"/>
                        <w:right w:val="none" w:sz="0" w:space="0" w:color="auto"/>
                      </w:divBdr>
                      <w:divsChild>
                        <w:div w:id="726533416">
                          <w:marLeft w:val="0"/>
                          <w:marRight w:val="0"/>
                          <w:marTop w:val="0"/>
                          <w:marBottom w:val="0"/>
                          <w:divBdr>
                            <w:top w:val="none" w:sz="0" w:space="0" w:color="auto"/>
                            <w:left w:val="none" w:sz="0" w:space="0" w:color="auto"/>
                            <w:bottom w:val="none" w:sz="0" w:space="0" w:color="auto"/>
                            <w:right w:val="none" w:sz="0" w:space="0" w:color="auto"/>
                          </w:divBdr>
                          <w:divsChild>
                            <w:div w:id="1250504445">
                              <w:marLeft w:val="0"/>
                              <w:marRight w:val="0"/>
                              <w:marTop w:val="0"/>
                              <w:marBottom w:val="0"/>
                              <w:divBdr>
                                <w:top w:val="none" w:sz="0" w:space="0" w:color="auto"/>
                                <w:left w:val="none" w:sz="0" w:space="0" w:color="auto"/>
                                <w:bottom w:val="none" w:sz="0" w:space="0" w:color="auto"/>
                                <w:right w:val="none" w:sz="0" w:space="0" w:color="auto"/>
                              </w:divBdr>
                              <w:divsChild>
                                <w:div w:id="15274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03609">
          <w:marLeft w:val="0"/>
          <w:marRight w:val="0"/>
          <w:marTop w:val="0"/>
          <w:marBottom w:val="0"/>
          <w:divBdr>
            <w:top w:val="none" w:sz="0" w:space="0" w:color="auto"/>
            <w:left w:val="none" w:sz="0" w:space="0" w:color="auto"/>
            <w:bottom w:val="none" w:sz="0" w:space="0" w:color="auto"/>
            <w:right w:val="none" w:sz="0" w:space="0" w:color="auto"/>
          </w:divBdr>
        </w:div>
      </w:divsChild>
    </w:div>
    <w:div w:id="1114907301">
      <w:bodyDiv w:val="1"/>
      <w:marLeft w:val="0"/>
      <w:marRight w:val="0"/>
      <w:marTop w:val="0"/>
      <w:marBottom w:val="0"/>
      <w:divBdr>
        <w:top w:val="none" w:sz="0" w:space="0" w:color="auto"/>
        <w:left w:val="none" w:sz="0" w:space="0" w:color="auto"/>
        <w:bottom w:val="none" w:sz="0" w:space="0" w:color="auto"/>
        <w:right w:val="none" w:sz="0" w:space="0" w:color="auto"/>
      </w:divBdr>
      <w:divsChild>
        <w:div w:id="2042320259">
          <w:marLeft w:val="0"/>
          <w:marRight w:val="0"/>
          <w:marTop w:val="0"/>
          <w:marBottom w:val="480"/>
          <w:divBdr>
            <w:top w:val="none" w:sz="0" w:space="0" w:color="auto"/>
            <w:left w:val="none" w:sz="0" w:space="0" w:color="auto"/>
            <w:bottom w:val="none" w:sz="0" w:space="0" w:color="auto"/>
            <w:right w:val="none" w:sz="0" w:space="0" w:color="auto"/>
          </w:divBdr>
        </w:div>
        <w:div w:id="831678943">
          <w:marLeft w:val="0"/>
          <w:marRight w:val="0"/>
          <w:marTop w:val="0"/>
          <w:marBottom w:val="0"/>
          <w:divBdr>
            <w:top w:val="none" w:sz="0" w:space="0" w:color="auto"/>
            <w:left w:val="none" w:sz="0" w:space="0" w:color="auto"/>
            <w:bottom w:val="none" w:sz="0" w:space="0" w:color="auto"/>
            <w:right w:val="none" w:sz="0" w:space="0" w:color="auto"/>
          </w:divBdr>
        </w:div>
      </w:divsChild>
    </w:div>
    <w:div w:id="1118835403">
      <w:bodyDiv w:val="1"/>
      <w:marLeft w:val="0"/>
      <w:marRight w:val="0"/>
      <w:marTop w:val="0"/>
      <w:marBottom w:val="0"/>
      <w:divBdr>
        <w:top w:val="none" w:sz="0" w:space="0" w:color="auto"/>
        <w:left w:val="none" w:sz="0" w:space="0" w:color="auto"/>
        <w:bottom w:val="none" w:sz="0" w:space="0" w:color="auto"/>
        <w:right w:val="none" w:sz="0" w:space="0" w:color="auto"/>
      </w:divBdr>
      <w:divsChild>
        <w:div w:id="2017418542">
          <w:marLeft w:val="0"/>
          <w:marRight w:val="0"/>
          <w:marTop w:val="0"/>
          <w:marBottom w:val="0"/>
          <w:divBdr>
            <w:top w:val="none" w:sz="0" w:space="0" w:color="auto"/>
            <w:left w:val="none" w:sz="0" w:space="0" w:color="auto"/>
            <w:bottom w:val="none" w:sz="0" w:space="0" w:color="auto"/>
            <w:right w:val="none" w:sz="0" w:space="0" w:color="auto"/>
          </w:divBdr>
          <w:divsChild>
            <w:div w:id="542405453">
              <w:marLeft w:val="0"/>
              <w:marRight w:val="0"/>
              <w:marTop w:val="0"/>
              <w:marBottom w:val="0"/>
              <w:divBdr>
                <w:top w:val="none" w:sz="0" w:space="0" w:color="auto"/>
                <w:left w:val="none" w:sz="0" w:space="0" w:color="auto"/>
                <w:bottom w:val="none" w:sz="0" w:space="0" w:color="auto"/>
                <w:right w:val="none" w:sz="0" w:space="0" w:color="auto"/>
              </w:divBdr>
            </w:div>
          </w:divsChild>
        </w:div>
        <w:div w:id="1675765478">
          <w:marLeft w:val="0"/>
          <w:marRight w:val="0"/>
          <w:marTop w:val="0"/>
          <w:marBottom w:val="0"/>
          <w:divBdr>
            <w:top w:val="none" w:sz="0" w:space="0" w:color="auto"/>
            <w:left w:val="none" w:sz="0" w:space="0" w:color="auto"/>
            <w:bottom w:val="none" w:sz="0" w:space="0" w:color="auto"/>
            <w:right w:val="none" w:sz="0" w:space="0" w:color="auto"/>
          </w:divBdr>
          <w:divsChild>
            <w:div w:id="1637954156">
              <w:marLeft w:val="0"/>
              <w:marRight w:val="0"/>
              <w:marTop w:val="0"/>
              <w:marBottom w:val="0"/>
              <w:divBdr>
                <w:top w:val="none" w:sz="0" w:space="0" w:color="auto"/>
                <w:left w:val="none" w:sz="0" w:space="0" w:color="auto"/>
                <w:bottom w:val="none" w:sz="0" w:space="0" w:color="auto"/>
                <w:right w:val="none" w:sz="0" w:space="0" w:color="auto"/>
              </w:divBdr>
            </w:div>
          </w:divsChild>
        </w:div>
        <w:div w:id="1365981950">
          <w:marLeft w:val="0"/>
          <w:marRight w:val="0"/>
          <w:marTop w:val="0"/>
          <w:marBottom w:val="0"/>
          <w:divBdr>
            <w:top w:val="none" w:sz="0" w:space="0" w:color="auto"/>
            <w:left w:val="none" w:sz="0" w:space="0" w:color="auto"/>
            <w:bottom w:val="none" w:sz="0" w:space="0" w:color="auto"/>
            <w:right w:val="none" w:sz="0" w:space="0" w:color="auto"/>
          </w:divBdr>
        </w:div>
      </w:divsChild>
    </w:div>
    <w:div w:id="1118913917">
      <w:bodyDiv w:val="1"/>
      <w:marLeft w:val="0"/>
      <w:marRight w:val="0"/>
      <w:marTop w:val="0"/>
      <w:marBottom w:val="0"/>
      <w:divBdr>
        <w:top w:val="none" w:sz="0" w:space="0" w:color="auto"/>
        <w:left w:val="none" w:sz="0" w:space="0" w:color="auto"/>
        <w:bottom w:val="none" w:sz="0" w:space="0" w:color="auto"/>
        <w:right w:val="none" w:sz="0" w:space="0" w:color="auto"/>
      </w:divBdr>
      <w:divsChild>
        <w:div w:id="1587609739">
          <w:marLeft w:val="0"/>
          <w:marRight w:val="0"/>
          <w:marTop w:val="0"/>
          <w:marBottom w:val="240"/>
          <w:divBdr>
            <w:top w:val="none" w:sz="0" w:space="0" w:color="auto"/>
            <w:left w:val="none" w:sz="0" w:space="0" w:color="auto"/>
            <w:bottom w:val="none" w:sz="0" w:space="0" w:color="auto"/>
            <w:right w:val="none" w:sz="0" w:space="0" w:color="auto"/>
          </w:divBdr>
          <w:divsChild>
            <w:div w:id="538126505">
              <w:marLeft w:val="0"/>
              <w:marRight w:val="0"/>
              <w:marTop w:val="45"/>
              <w:marBottom w:val="0"/>
              <w:divBdr>
                <w:top w:val="none" w:sz="0" w:space="0" w:color="auto"/>
                <w:left w:val="none" w:sz="0" w:space="0" w:color="auto"/>
                <w:bottom w:val="none" w:sz="0" w:space="0" w:color="auto"/>
                <w:right w:val="none" w:sz="0" w:space="0" w:color="auto"/>
              </w:divBdr>
            </w:div>
          </w:divsChild>
        </w:div>
        <w:div w:id="1147940361">
          <w:marLeft w:val="0"/>
          <w:marRight w:val="330"/>
          <w:marTop w:val="0"/>
          <w:marBottom w:val="300"/>
          <w:divBdr>
            <w:top w:val="single" w:sz="6" w:space="0" w:color="999999"/>
            <w:left w:val="single" w:sz="6" w:space="0" w:color="999999"/>
            <w:bottom w:val="single" w:sz="6" w:space="0" w:color="999999"/>
            <w:right w:val="single" w:sz="6" w:space="0" w:color="999999"/>
          </w:divBdr>
          <w:divsChild>
            <w:div w:id="1460488693">
              <w:marLeft w:val="0"/>
              <w:marRight w:val="0"/>
              <w:marTop w:val="0"/>
              <w:marBottom w:val="0"/>
              <w:divBdr>
                <w:top w:val="single" w:sz="6" w:space="0" w:color="999999"/>
                <w:left w:val="single" w:sz="6" w:space="0" w:color="999999"/>
                <w:bottom w:val="single" w:sz="6" w:space="0" w:color="999999"/>
                <w:right w:val="single" w:sz="6" w:space="0" w:color="999999"/>
              </w:divBdr>
            </w:div>
            <w:div w:id="1677070556">
              <w:marLeft w:val="0"/>
              <w:marRight w:val="0"/>
              <w:marTop w:val="0"/>
              <w:marBottom w:val="0"/>
              <w:divBdr>
                <w:top w:val="single" w:sz="6" w:space="0" w:color="999999"/>
                <w:left w:val="single" w:sz="6" w:space="0" w:color="999999"/>
                <w:bottom w:val="single" w:sz="6" w:space="0" w:color="999999"/>
                <w:right w:val="single" w:sz="6" w:space="0" w:color="999999"/>
              </w:divBdr>
            </w:div>
            <w:div w:id="1367488789">
              <w:marLeft w:val="0"/>
              <w:marRight w:val="0"/>
              <w:marTop w:val="0"/>
              <w:marBottom w:val="0"/>
              <w:divBdr>
                <w:top w:val="single" w:sz="6" w:space="0" w:color="999999"/>
                <w:left w:val="single" w:sz="6" w:space="0" w:color="999999"/>
                <w:bottom w:val="single" w:sz="6" w:space="0" w:color="999999"/>
                <w:right w:val="single" w:sz="6" w:space="0" w:color="999999"/>
              </w:divBdr>
            </w:div>
            <w:div w:id="1969242805">
              <w:marLeft w:val="0"/>
              <w:marRight w:val="0"/>
              <w:marTop w:val="0"/>
              <w:marBottom w:val="0"/>
              <w:divBdr>
                <w:top w:val="single" w:sz="6" w:space="0" w:color="999999"/>
                <w:left w:val="single" w:sz="6" w:space="0" w:color="999999"/>
                <w:bottom w:val="single" w:sz="6" w:space="0" w:color="999999"/>
                <w:right w:val="single" w:sz="6" w:space="0" w:color="999999"/>
              </w:divBdr>
            </w:div>
            <w:div w:id="767433599">
              <w:marLeft w:val="0"/>
              <w:marRight w:val="0"/>
              <w:marTop w:val="0"/>
              <w:marBottom w:val="0"/>
              <w:divBdr>
                <w:top w:val="single" w:sz="6" w:space="0" w:color="999999"/>
                <w:left w:val="single" w:sz="6" w:space="0" w:color="999999"/>
                <w:bottom w:val="single" w:sz="6" w:space="0" w:color="999999"/>
                <w:right w:val="single" w:sz="6" w:space="0" w:color="999999"/>
              </w:divBdr>
            </w:div>
            <w:div w:id="15127917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468739">
          <w:marLeft w:val="0"/>
          <w:marRight w:val="0"/>
          <w:marTop w:val="0"/>
          <w:marBottom w:val="0"/>
          <w:divBdr>
            <w:top w:val="none" w:sz="0" w:space="0" w:color="auto"/>
            <w:left w:val="none" w:sz="0" w:space="0" w:color="auto"/>
            <w:bottom w:val="none" w:sz="0" w:space="0" w:color="auto"/>
            <w:right w:val="none" w:sz="0" w:space="0" w:color="auto"/>
          </w:divBdr>
          <w:divsChild>
            <w:div w:id="76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4461">
      <w:bodyDiv w:val="1"/>
      <w:marLeft w:val="0"/>
      <w:marRight w:val="0"/>
      <w:marTop w:val="0"/>
      <w:marBottom w:val="0"/>
      <w:divBdr>
        <w:top w:val="none" w:sz="0" w:space="0" w:color="auto"/>
        <w:left w:val="none" w:sz="0" w:space="0" w:color="auto"/>
        <w:bottom w:val="none" w:sz="0" w:space="0" w:color="auto"/>
        <w:right w:val="none" w:sz="0" w:space="0" w:color="auto"/>
      </w:divBdr>
      <w:divsChild>
        <w:div w:id="1698195350">
          <w:marLeft w:val="-225"/>
          <w:marRight w:val="-225"/>
          <w:marTop w:val="0"/>
          <w:marBottom w:val="0"/>
          <w:divBdr>
            <w:top w:val="none" w:sz="0" w:space="0" w:color="auto"/>
            <w:left w:val="none" w:sz="0" w:space="0" w:color="auto"/>
            <w:bottom w:val="none" w:sz="0" w:space="0" w:color="auto"/>
            <w:right w:val="none" w:sz="0" w:space="0" w:color="auto"/>
          </w:divBdr>
          <w:divsChild>
            <w:div w:id="692731130">
              <w:marLeft w:val="0"/>
              <w:marRight w:val="0"/>
              <w:marTop w:val="0"/>
              <w:marBottom w:val="0"/>
              <w:divBdr>
                <w:top w:val="none" w:sz="0" w:space="0" w:color="auto"/>
                <w:left w:val="none" w:sz="0" w:space="0" w:color="auto"/>
                <w:bottom w:val="none" w:sz="0" w:space="0" w:color="auto"/>
                <w:right w:val="none" w:sz="0" w:space="0" w:color="auto"/>
              </w:divBdr>
              <w:divsChild>
                <w:div w:id="856386178">
                  <w:marLeft w:val="-225"/>
                  <w:marRight w:val="-225"/>
                  <w:marTop w:val="0"/>
                  <w:marBottom w:val="0"/>
                  <w:divBdr>
                    <w:top w:val="none" w:sz="0" w:space="0" w:color="auto"/>
                    <w:left w:val="none" w:sz="0" w:space="0" w:color="auto"/>
                    <w:bottom w:val="none" w:sz="0" w:space="0" w:color="auto"/>
                    <w:right w:val="none" w:sz="0" w:space="0" w:color="auto"/>
                  </w:divBdr>
                  <w:divsChild>
                    <w:div w:id="21045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4803">
          <w:marLeft w:val="-225"/>
          <w:marRight w:val="-225"/>
          <w:marTop w:val="0"/>
          <w:marBottom w:val="0"/>
          <w:divBdr>
            <w:top w:val="none" w:sz="0" w:space="0" w:color="auto"/>
            <w:left w:val="none" w:sz="0" w:space="0" w:color="auto"/>
            <w:bottom w:val="none" w:sz="0" w:space="0" w:color="auto"/>
            <w:right w:val="none" w:sz="0" w:space="0" w:color="auto"/>
          </w:divBdr>
          <w:divsChild>
            <w:div w:id="380633395">
              <w:marLeft w:val="0"/>
              <w:marRight w:val="0"/>
              <w:marTop w:val="0"/>
              <w:marBottom w:val="0"/>
              <w:divBdr>
                <w:top w:val="none" w:sz="0" w:space="0" w:color="auto"/>
                <w:left w:val="none" w:sz="0" w:space="0" w:color="auto"/>
                <w:bottom w:val="none" w:sz="0" w:space="0" w:color="auto"/>
                <w:right w:val="none" w:sz="0" w:space="0" w:color="auto"/>
              </w:divBdr>
              <w:divsChild>
                <w:div w:id="1799912918">
                  <w:marLeft w:val="0"/>
                  <w:marRight w:val="0"/>
                  <w:marTop w:val="0"/>
                  <w:marBottom w:val="0"/>
                  <w:divBdr>
                    <w:top w:val="none" w:sz="0" w:space="0" w:color="auto"/>
                    <w:left w:val="none" w:sz="0" w:space="0" w:color="auto"/>
                    <w:bottom w:val="none" w:sz="0" w:space="0" w:color="auto"/>
                    <w:right w:val="none" w:sz="0" w:space="0" w:color="auto"/>
                  </w:divBdr>
                  <w:divsChild>
                    <w:div w:id="190924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1990913">
              <w:marLeft w:val="1463"/>
              <w:marRight w:val="0"/>
              <w:marTop w:val="0"/>
              <w:marBottom w:val="0"/>
              <w:divBdr>
                <w:top w:val="none" w:sz="0" w:space="0" w:color="auto"/>
                <w:left w:val="none" w:sz="0" w:space="0" w:color="auto"/>
                <w:bottom w:val="none" w:sz="0" w:space="0" w:color="auto"/>
                <w:right w:val="none" w:sz="0" w:space="0" w:color="auto"/>
              </w:divBdr>
              <w:divsChild>
                <w:div w:id="312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2111">
          <w:marLeft w:val="-225"/>
          <w:marRight w:val="-225"/>
          <w:marTop w:val="0"/>
          <w:marBottom w:val="0"/>
          <w:divBdr>
            <w:top w:val="none" w:sz="0" w:space="0" w:color="auto"/>
            <w:left w:val="none" w:sz="0" w:space="0" w:color="auto"/>
            <w:bottom w:val="none" w:sz="0" w:space="0" w:color="auto"/>
            <w:right w:val="none" w:sz="0" w:space="0" w:color="auto"/>
          </w:divBdr>
          <w:divsChild>
            <w:div w:id="1222209077">
              <w:marLeft w:val="1463"/>
              <w:marRight w:val="0"/>
              <w:marTop w:val="0"/>
              <w:marBottom w:val="0"/>
              <w:divBdr>
                <w:top w:val="none" w:sz="0" w:space="0" w:color="auto"/>
                <w:left w:val="none" w:sz="0" w:space="0" w:color="auto"/>
                <w:bottom w:val="none" w:sz="0" w:space="0" w:color="auto"/>
                <w:right w:val="none" w:sz="0" w:space="0" w:color="auto"/>
              </w:divBdr>
              <w:divsChild>
                <w:div w:id="1274047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20421056">
      <w:bodyDiv w:val="1"/>
      <w:marLeft w:val="0"/>
      <w:marRight w:val="0"/>
      <w:marTop w:val="0"/>
      <w:marBottom w:val="0"/>
      <w:divBdr>
        <w:top w:val="none" w:sz="0" w:space="0" w:color="auto"/>
        <w:left w:val="none" w:sz="0" w:space="0" w:color="auto"/>
        <w:bottom w:val="none" w:sz="0" w:space="0" w:color="auto"/>
        <w:right w:val="none" w:sz="0" w:space="0" w:color="auto"/>
      </w:divBdr>
      <w:divsChild>
        <w:div w:id="1700659990">
          <w:marLeft w:val="0"/>
          <w:marRight w:val="0"/>
          <w:marTop w:val="0"/>
          <w:marBottom w:val="0"/>
          <w:divBdr>
            <w:top w:val="none" w:sz="0" w:space="0" w:color="auto"/>
            <w:left w:val="none" w:sz="0" w:space="0" w:color="auto"/>
            <w:bottom w:val="none" w:sz="0" w:space="0" w:color="auto"/>
            <w:right w:val="none" w:sz="0" w:space="0" w:color="auto"/>
          </w:divBdr>
          <w:divsChild>
            <w:div w:id="1897006733">
              <w:marLeft w:val="-225"/>
              <w:marRight w:val="-225"/>
              <w:marTop w:val="0"/>
              <w:marBottom w:val="0"/>
              <w:divBdr>
                <w:top w:val="none" w:sz="0" w:space="0" w:color="auto"/>
                <w:left w:val="none" w:sz="0" w:space="0" w:color="auto"/>
                <w:bottom w:val="none" w:sz="0" w:space="0" w:color="auto"/>
                <w:right w:val="none" w:sz="0" w:space="0" w:color="auto"/>
              </w:divBdr>
              <w:divsChild>
                <w:div w:id="1595285029">
                  <w:marLeft w:val="0"/>
                  <w:marRight w:val="0"/>
                  <w:marTop w:val="0"/>
                  <w:marBottom w:val="0"/>
                  <w:divBdr>
                    <w:top w:val="none" w:sz="0" w:space="0" w:color="auto"/>
                    <w:left w:val="none" w:sz="0" w:space="0" w:color="auto"/>
                    <w:bottom w:val="none" w:sz="0" w:space="0" w:color="auto"/>
                    <w:right w:val="none" w:sz="0" w:space="0" w:color="auto"/>
                  </w:divBdr>
                  <w:divsChild>
                    <w:div w:id="2131776914">
                      <w:marLeft w:val="0"/>
                      <w:marRight w:val="0"/>
                      <w:marTop w:val="0"/>
                      <w:marBottom w:val="225"/>
                      <w:divBdr>
                        <w:top w:val="none" w:sz="0" w:space="0" w:color="auto"/>
                        <w:left w:val="none" w:sz="0" w:space="0" w:color="auto"/>
                        <w:bottom w:val="none" w:sz="0" w:space="0" w:color="auto"/>
                        <w:right w:val="none" w:sz="0" w:space="0" w:color="auto"/>
                      </w:divBdr>
                      <w:divsChild>
                        <w:div w:id="20104038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6069421">
          <w:marLeft w:val="-225"/>
          <w:marRight w:val="-225"/>
          <w:marTop w:val="0"/>
          <w:marBottom w:val="0"/>
          <w:divBdr>
            <w:top w:val="none" w:sz="0" w:space="0" w:color="auto"/>
            <w:left w:val="none" w:sz="0" w:space="0" w:color="auto"/>
            <w:bottom w:val="none" w:sz="0" w:space="0" w:color="auto"/>
            <w:right w:val="none" w:sz="0" w:space="0" w:color="auto"/>
          </w:divBdr>
          <w:divsChild>
            <w:div w:id="201749335">
              <w:marLeft w:val="0"/>
              <w:marRight w:val="0"/>
              <w:marTop w:val="150"/>
              <w:marBottom w:val="0"/>
              <w:divBdr>
                <w:top w:val="none" w:sz="0" w:space="0" w:color="auto"/>
                <w:left w:val="none" w:sz="0" w:space="0" w:color="auto"/>
                <w:bottom w:val="none" w:sz="0" w:space="0" w:color="auto"/>
                <w:right w:val="none" w:sz="0" w:space="0" w:color="auto"/>
              </w:divBdr>
              <w:divsChild>
                <w:div w:id="996764189">
                  <w:marLeft w:val="0"/>
                  <w:marRight w:val="0"/>
                  <w:marTop w:val="0"/>
                  <w:marBottom w:val="0"/>
                  <w:divBdr>
                    <w:top w:val="none" w:sz="0" w:space="0" w:color="auto"/>
                    <w:left w:val="none" w:sz="0" w:space="0" w:color="auto"/>
                    <w:bottom w:val="none" w:sz="0" w:space="0" w:color="auto"/>
                    <w:right w:val="none" w:sz="0" w:space="0" w:color="auto"/>
                  </w:divBdr>
                </w:div>
              </w:divsChild>
            </w:div>
            <w:div w:id="538589850">
              <w:marLeft w:val="0"/>
              <w:marRight w:val="0"/>
              <w:marTop w:val="0"/>
              <w:marBottom w:val="0"/>
              <w:divBdr>
                <w:top w:val="none" w:sz="0" w:space="0" w:color="auto"/>
                <w:left w:val="none" w:sz="0" w:space="0" w:color="auto"/>
                <w:bottom w:val="none" w:sz="0" w:space="0" w:color="auto"/>
                <w:right w:val="none" w:sz="0" w:space="0" w:color="auto"/>
              </w:divBdr>
              <w:divsChild>
                <w:div w:id="6156571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121144913">
      <w:bodyDiv w:val="1"/>
      <w:marLeft w:val="0"/>
      <w:marRight w:val="0"/>
      <w:marTop w:val="0"/>
      <w:marBottom w:val="0"/>
      <w:divBdr>
        <w:top w:val="none" w:sz="0" w:space="0" w:color="auto"/>
        <w:left w:val="none" w:sz="0" w:space="0" w:color="auto"/>
        <w:bottom w:val="none" w:sz="0" w:space="0" w:color="auto"/>
        <w:right w:val="none" w:sz="0" w:space="0" w:color="auto"/>
      </w:divBdr>
      <w:divsChild>
        <w:div w:id="450633184">
          <w:marLeft w:val="0"/>
          <w:marRight w:val="0"/>
          <w:marTop w:val="0"/>
          <w:marBottom w:val="240"/>
          <w:divBdr>
            <w:top w:val="none" w:sz="0" w:space="0" w:color="auto"/>
            <w:left w:val="none" w:sz="0" w:space="0" w:color="auto"/>
            <w:bottom w:val="none" w:sz="0" w:space="0" w:color="auto"/>
            <w:right w:val="none" w:sz="0" w:space="0" w:color="auto"/>
          </w:divBdr>
          <w:divsChild>
            <w:div w:id="516652575">
              <w:marLeft w:val="0"/>
              <w:marRight w:val="0"/>
              <w:marTop w:val="45"/>
              <w:marBottom w:val="0"/>
              <w:divBdr>
                <w:top w:val="none" w:sz="0" w:space="0" w:color="auto"/>
                <w:left w:val="none" w:sz="0" w:space="0" w:color="auto"/>
                <w:bottom w:val="none" w:sz="0" w:space="0" w:color="auto"/>
                <w:right w:val="none" w:sz="0" w:space="0" w:color="auto"/>
              </w:divBdr>
            </w:div>
          </w:divsChild>
        </w:div>
        <w:div w:id="482160570">
          <w:marLeft w:val="0"/>
          <w:marRight w:val="330"/>
          <w:marTop w:val="0"/>
          <w:marBottom w:val="300"/>
          <w:divBdr>
            <w:top w:val="single" w:sz="6" w:space="0" w:color="999999"/>
            <w:left w:val="single" w:sz="6" w:space="0" w:color="999999"/>
            <w:bottom w:val="single" w:sz="6" w:space="0" w:color="999999"/>
            <w:right w:val="single" w:sz="6" w:space="0" w:color="999999"/>
          </w:divBdr>
          <w:divsChild>
            <w:div w:id="981346387">
              <w:marLeft w:val="0"/>
              <w:marRight w:val="0"/>
              <w:marTop w:val="0"/>
              <w:marBottom w:val="0"/>
              <w:divBdr>
                <w:top w:val="single" w:sz="6" w:space="0" w:color="999999"/>
                <w:left w:val="single" w:sz="6" w:space="0" w:color="999999"/>
                <w:bottom w:val="single" w:sz="6" w:space="0" w:color="999999"/>
                <w:right w:val="single" w:sz="6" w:space="0" w:color="999999"/>
              </w:divBdr>
            </w:div>
            <w:div w:id="305861595">
              <w:marLeft w:val="0"/>
              <w:marRight w:val="0"/>
              <w:marTop w:val="0"/>
              <w:marBottom w:val="0"/>
              <w:divBdr>
                <w:top w:val="single" w:sz="6" w:space="0" w:color="999999"/>
                <w:left w:val="single" w:sz="6" w:space="0" w:color="999999"/>
                <w:bottom w:val="single" w:sz="6" w:space="0" w:color="999999"/>
                <w:right w:val="single" w:sz="6" w:space="0" w:color="999999"/>
              </w:divBdr>
            </w:div>
            <w:div w:id="893783341">
              <w:marLeft w:val="0"/>
              <w:marRight w:val="0"/>
              <w:marTop w:val="0"/>
              <w:marBottom w:val="0"/>
              <w:divBdr>
                <w:top w:val="single" w:sz="6" w:space="0" w:color="999999"/>
                <w:left w:val="single" w:sz="6" w:space="0" w:color="999999"/>
                <w:bottom w:val="single" w:sz="6" w:space="0" w:color="999999"/>
                <w:right w:val="single" w:sz="6" w:space="0" w:color="999999"/>
              </w:divBdr>
            </w:div>
            <w:div w:id="303315358">
              <w:marLeft w:val="0"/>
              <w:marRight w:val="0"/>
              <w:marTop w:val="0"/>
              <w:marBottom w:val="0"/>
              <w:divBdr>
                <w:top w:val="single" w:sz="6" w:space="0" w:color="999999"/>
                <w:left w:val="single" w:sz="6" w:space="0" w:color="999999"/>
                <w:bottom w:val="single" w:sz="6" w:space="0" w:color="999999"/>
                <w:right w:val="single" w:sz="6" w:space="0" w:color="999999"/>
              </w:divBdr>
            </w:div>
            <w:div w:id="1822229793">
              <w:marLeft w:val="0"/>
              <w:marRight w:val="0"/>
              <w:marTop w:val="0"/>
              <w:marBottom w:val="0"/>
              <w:divBdr>
                <w:top w:val="single" w:sz="6" w:space="0" w:color="999999"/>
                <w:left w:val="single" w:sz="6" w:space="0" w:color="999999"/>
                <w:bottom w:val="single" w:sz="6" w:space="0" w:color="999999"/>
                <w:right w:val="single" w:sz="6" w:space="0" w:color="999999"/>
              </w:divBdr>
            </w:div>
            <w:div w:id="15912369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35077054">
          <w:marLeft w:val="0"/>
          <w:marRight w:val="0"/>
          <w:marTop w:val="0"/>
          <w:marBottom w:val="0"/>
          <w:divBdr>
            <w:top w:val="none" w:sz="0" w:space="0" w:color="auto"/>
            <w:left w:val="none" w:sz="0" w:space="0" w:color="auto"/>
            <w:bottom w:val="none" w:sz="0" w:space="0" w:color="auto"/>
            <w:right w:val="none" w:sz="0" w:space="0" w:color="auto"/>
          </w:divBdr>
          <w:divsChild>
            <w:div w:id="2065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888">
      <w:bodyDiv w:val="1"/>
      <w:marLeft w:val="0"/>
      <w:marRight w:val="0"/>
      <w:marTop w:val="0"/>
      <w:marBottom w:val="0"/>
      <w:divBdr>
        <w:top w:val="none" w:sz="0" w:space="0" w:color="auto"/>
        <w:left w:val="none" w:sz="0" w:space="0" w:color="auto"/>
        <w:bottom w:val="none" w:sz="0" w:space="0" w:color="auto"/>
        <w:right w:val="none" w:sz="0" w:space="0" w:color="auto"/>
      </w:divBdr>
      <w:divsChild>
        <w:div w:id="971449312">
          <w:marLeft w:val="0"/>
          <w:marRight w:val="0"/>
          <w:marTop w:val="0"/>
          <w:marBottom w:val="240"/>
          <w:divBdr>
            <w:top w:val="none" w:sz="0" w:space="0" w:color="auto"/>
            <w:left w:val="none" w:sz="0" w:space="0" w:color="auto"/>
            <w:bottom w:val="none" w:sz="0" w:space="0" w:color="auto"/>
            <w:right w:val="none" w:sz="0" w:space="0" w:color="auto"/>
          </w:divBdr>
          <w:divsChild>
            <w:div w:id="1598437625">
              <w:marLeft w:val="0"/>
              <w:marRight w:val="0"/>
              <w:marTop w:val="45"/>
              <w:marBottom w:val="0"/>
              <w:divBdr>
                <w:top w:val="none" w:sz="0" w:space="0" w:color="auto"/>
                <w:left w:val="none" w:sz="0" w:space="0" w:color="auto"/>
                <w:bottom w:val="none" w:sz="0" w:space="0" w:color="auto"/>
                <w:right w:val="none" w:sz="0" w:space="0" w:color="auto"/>
              </w:divBdr>
            </w:div>
          </w:divsChild>
        </w:div>
        <w:div w:id="1625192853">
          <w:marLeft w:val="0"/>
          <w:marRight w:val="330"/>
          <w:marTop w:val="0"/>
          <w:marBottom w:val="300"/>
          <w:divBdr>
            <w:top w:val="single" w:sz="6" w:space="0" w:color="999999"/>
            <w:left w:val="single" w:sz="6" w:space="0" w:color="999999"/>
            <w:bottom w:val="single" w:sz="6" w:space="0" w:color="999999"/>
            <w:right w:val="single" w:sz="6" w:space="0" w:color="999999"/>
          </w:divBdr>
          <w:divsChild>
            <w:div w:id="1771076048">
              <w:marLeft w:val="0"/>
              <w:marRight w:val="0"/>
              <w:marTop w:val="0"/>
              <w:marBottom w:val="0"/>
              <w:divBdr>
                <w:top w:val="single" w:sz="6" w:space="0" w:color="999999"/>
                <w:left w:val="single" w:sz="6" w:space="0" w:color="999999"/>
                <w:bottom w:val="single" w:sz="6" w:space="0" w:color="999999"/>
                <w:right w:val="single" w:sz="6" w:space="0" w:color="999999"/>
              </w:divBdr>
            </w:div>
            <w:div w:id="1572423404">
              <w:marLeft w:val="0"/>
              <w:marRight w:val="0"/>
              <w:marTop w:val="0"/>
              <w:marBottom w:val="0"/>
              <w:divBdr>
                <w:top w:val="single" w:sz="6" w:space="0" w:color="999999"/>
                <w:left w:val="single" w:sz="6" w:space="0" w:color="999999"/>
                <w:bottom w:val="single" w:sz="6" w:space="0" w:color="999999"/>
                <w:right w:val="single" w:sz="6" w:space="0" w:color="999999"/>
              </w:divBdr>
            </w:div>
            <w:div w:id="1465393937">
              <w:marLeft w:val="0"/>
              <w:marRight w:val="0"/>
              <w:marTop w:val="0"/>
              <w:marBottom w:val="0"/>
              <w:divBdr>
                <w:top w:val="single" w:sz="6" w:space="0" w:color="999999"/>
                <w:left w:val="single" w:sz="6" w:space="0" w:color="999999"/>
                <w:bottom w:val="single" w:sz="6" w:space="0" w:color="999999"/>
                <w:right w:val="single" w:sz="6" w:space="0" w:color="999999"/>
              </w:divBdr>
            </w:div>
            <w:div w:id="1645695231">
              <w:marLeft w:val="0"/>
              <w:marRight w:val="0"/>
              <w:marTop w:val="0"/>
              <w:marBottom w:val="0"/>
              <w:divBdr>
                <w:top w:val="single" w:sz="6" w:space="0" w:color="999999"/>
                <w:left w:val="single" w:sz="6" w:space="0" w:color="999999"/>
                <w:bottom w:val="single" w:sz="6" w:space="0" w:color="999999"/>
                <w:right w:val="single" w:sz="6" w:space="0" w:color="999999"/>
              </w:divBdr>
            </w:div>
            <w:div w:id="1547064779">
              <w:marLeft w:val="0"/>
              <w:marRight w:val="0"/>
              <w:marTop w:val="0"/>
              <w:marBottom w:val="0"/>
              <w:divBdr>
                <w:top w:val="single" w:sz="6" w:space="0" w:color="999999"/>
                <w:left w:val="single" w:sz="6" w:space="0" w:color="999999"/>
                <w:bottom w:val="single" w:sz="6" w:space="0" w:color="999999"/>
                <w:right w:val="single" w:sz="6" w:space="0" w:color="999999"/>
              </w:divBdr>
            </w:div>
            <w:div w:id="16468603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04642098">
          <w:marLeft w:val="0"/>
          <w:marRight w:val="0"/>
          <w:marTop w:val="0"/>
          <w:marBottom w:val="0"/>
          <w:divBdr>
            <w:top w:val="none" w:sz="0" w:space="0" w:color="auto"/>
            <w:left w:val="none" w:sz="0" w:space="0" w:color="auto"/>
            <w:bottom w:val="none" w:sz="0" w:space="0" w:color="auto"/>
            <w:right w:val="none" w:sz="0" w:space="0" w:color="auto"/>
          </w:divBdr>
          <w:divsChild>
            <w:div w:id="18236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6707">
      <w:bodyDiv w:val="1"/>
      <w:marLeft w:val="0"/>
      <w:marRight w:val="0"/>
      <w:marTop w:val="0"/>
      <w:marBottom w:val="0"/>
      <w:divBdr>
        <w:top w:val="none" w:sz="0" w:space="0" w:color="auto"/>
        <w:left w:val="none" w:sz="0" w:space="0" w:color="auto"/>
        <w:bottom w:val="none" w:sz="0" w:space="0" w:color="auto"/>
        <w:right w:val="none" w:sz="0" w:space="0" w:color="auto"/>
      </w:divBdr>
    </w:div>
    <w:div w:id="1126118212">
      <w:bodyDiv w:val="1"/>
      <w:marLeft w:val="0"/>
      <w:marRight w:val="0"/>
      <w:marTop w:val="0"/>
      <w:marBottom w:val="0"/>
      <w:divBdr>
        <w:top w:val="none" w:sz="0" w:space="0" w:color="auto"/>
        <w:left w:val="none" w:sz="0" w:space="0" w:color="auto"/>
        <w:bottom w:val="none" w:sz="0" w:space="0" w:color="auto"/>
        <w:right w:val="none" w:sz="0" w:space="0" w:color="auto"/>
      </w:divBdr>
      <w:divsChild>
        <w:div w:id="2039307051">
          <w:marLeft w:val="0"/>
          <w:marRight w:val="0"/>
          <w:marTop w:val="0"/>
          <w:marBottom w:val="0"/>
          <w:divBdr>
            <w:top w:val="none" w:sz="0" w:space="0" w:color="auto"/>
            <w:left w:val="none" w:sz="0" w:space="0" w:color="auto"/>
            <w:bottom w:val="none" w:sz="0" w:space="0" w:color="auto"/>
            <w:right w:val="none" w:sz="0" w:space="0" w:color="auto"/>
          </w:divBdr>
        </w:div>
        <w:div w:id="748037297">
          <w:marLeft w:val="0"/>
          <w:marRight w:val="0"/>
          <w:marTop w:val="450"/>
          <w:marBottom w:val="435"/>
          <w:divBdr>
            <w:top w:val="none" w:sz="0" w:space="0" w:color="auto"/>
            <w:left w:val="none" w:sz="0" w:space="0" w:color="auto"/>
            <w:bottom w:val="none" w:sz="0" w:space="0" w:color="auto"/>
            <w:right w:val="none" w:sz="0" w:space="0" w:color="auto"/>
          </w:divBdr>
          <w:divsChild>
            <w:div w:id="1198588262">
              <w:marLeft w:val="0"/>
              <w:marRight w:val="0"/>
              <w:marTop w:val="0"/>
              <w:marBottom w:val="0"/>
              <w:divBdr>
                <w:top w:val="none" w:sz="0" w:space="0" w:color="auto"/>
                <w:left w:val="none" w:sz="0" w:space="0" w:color="auto"/>
                <w:bottom w:val="none" w:sz="0" w:space="0" w:color="auto"/>
                <w:right w:val="none" w:sz="0" w:space="0" w:color="auto"/>
              </w:divBdr>
              <w:divsChild>
                <w:div w:id="16057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9288">
          <w:marLeft w:val="0"/>
          <w:marRight w:val="0"/>
          <w:marTop w:val="150"/>
          <w:marBottom w:val="330"/>
          <w:divBdr>
            <w:top w:val="none" w:sz="0" w:space="0" w:color="auto"/>
            <w:left w:val="none" w:sz="0" w:space="0" w:color="auto"/>
            <w:bottom w:val="none" w:sz="0" w:space="0" w:color="auto"/>
            <w:right w:val="none" w:sz="0" w:space="0" w:color="auto"/>
          </w:divBdr>
          <w:divsChild>
            <w:div w:id="753356841">
              <w:marLeft w:val="0"/>
              <w:marRight w:val="0"/>
              <w:marTop w:val="0"/>
              <w:marBottom w:val="0"/>
              <w:divBdr>
                <w:top w:val="none" w:sz="0" w:space="0" w:color="auto"/>
                <w:left w:val="none" w:sz="0" w:space="0" w:color="auto"/>
                <w:bottom w:val="none" w:sz="0" w:space="0" w:color="auto"/>
                <w:right w:val="none" w:sz="0" w:space="0" w:color="auto"/>
              </w:divBdr>
            </w:div>
            <w:div w:id="1237400608">
              <w:marLeft w:val="0"/>
              <w:marRight w:val="0"/>
              <w:marTop w:val="0"/>
              <w:marBottom w:val="0"/>
              <w:divBdr>
                <w:top w:val="none" w:sz="0" w:space="0" w:color="auto"/>
                <w:left w:val="none" w:sz="0" w:space="0" w:color="auto"/>
                <w:bottom w:val="none" w:sz="0" w:space="0" w:color="auto"/>
                <w:right w:val="none" w:sz="0" w:space="0" w:color="auto"/>
              </w:divBdr>
              <w:divsChild>
                <w:div w:id="144087467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1126237621">
      <w:bodyDiv w:val="1"/>
      <w:marLeft w:val="0"/>
      <w:marRight w:val="0"/>
      <w:marTop w:val="0"/>
      <w:marBottom w:val="0"/>
      <w:divBdr>
        <w:top w:val="none" w:sz="0" w:space="0" w:color="auto"/>
        <w:left w:val="none" w:sz="0" w:space="0" w:color="auto"/>
        <w:bottom w:val="none" w:sz="0" w:space="0" w:color="auto"/>
        <w:right w:val="none" w:sz="0" w:space="0" w:color="auto"/>
      </w:divBdr>
      <w:divsChild>
        <w:div w:id="577136439">
          <w:marLeft w:val="-225"/>
          <w:marRight w:val="-225"/>
          <w:marTop w:val="0"/>
          <w:marBottom w:val="0"/>
          <w:divBdr>
            <w:top w:val="none" w:sz="0" w:space="0" w:color="auto"/>
            <w:left w:val="none" w:sz="0" w:space="0" w:color="auto"/>
            <w:bottom w:val="none" w:sz="0" w:space="0" w:color="auto"/>
            <w:right w:val="none" w:sz="0" w:space="0" w:color="auto"/>
          </w:divBdr>
          <w:divsChild>
            <w:div w:id="1265385404">
              <w:marLeft w:val="0"/>
              <w:marRight w:val="0"/>
              <w:marTop w:val="0"/>
              <w:marBottom w:val="0"/>
              <w:divBdr>
                <w:top w:val="none" w:sz="0" w:space="0" w:color="auto"/>
                <w:left w:val="none" w:sz="0" w:space="0" w:color="auto"/>
                <w:bottom w:val="none" w:sz="0" w:space="0" w:color="auto"/>
                <w:right w:val="none" w:sz="0" w:space="0" w:color="auto"/>
              </w:divBdr>
              <w:divsChild>
                <w:div w:id="1007168784">
                  <w:marLeft w:val="-225"/>
                  <w:marRight w:val="-225"/>
                  <w:marTop w:val="0"/>
                  <w:marBottom w:val="0"/>
                  <w:divBdr>
                    <w:top w:val="none" w:sz="0" w:space="0" w:color="auto"/>
                    <w:left w:val="none" w:sz="0" w:space="0" w:color="auto"/>
                    <w:bottom w:val="none" w:sz="0" w:space="0" w:color="auto"/>
                    <w:right w:val="none" w:sz="0" w:space="0" w:color="auto"/>
                  </w:divBdr>
                  <w:divsChild>
                    <w:div w:id="130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7997">
          <w:marLeft w:val="-225"/>
          <w:marRight w:val="-225"/>
          <w:marTop w:val="0"/>
          <w:marBottom w:val="0"/>
          <w:divBdr>
            <w:top w:val="none" w:sz="0" w:space="0" w:color="auto"/>
            <w:left w:val="none" w:sz="0" w:space="0" w:color="auto"/>
            <w:bottom w:val="none" w:sz="0" w:space="0" w:color="auto"/>
            <w:right w:val="none" w:sz="0" w:space="0" w:color="auto"/>
          </w:divBdr>
          <w:divsChild>
            <w:div w:id="1360624758">
              <w:marLeft w:val="0"/>
              <w:marRight w:val="0"/>
              <w:marTop w:val="0"/>
              <w:marBottom w:val="0"/>
              <w:divBdr>
                <w:top w:val="none" w:sz="0" w:space="0" w:color="auto"/>
                <w:left w:val="none" w:sz="0" w:space="0" w:color="auto"/>
                <w:bottom w:val="none" w:sz="0" w:space="0" w:color="auto"/>
                <w:right w:val="none" w:sz="0" w:space="0" w:color="auto"/>
              </w:divBdr>
              <w:divsChild>
                <w:div w:id="1384521929">
                  <w:marLeft w:val="0"/>
                  <w:marRight w:val="0"/>
                  <w:marTop w:val="0"/>
                  <w:marBottom w:val="0"/>
                  <w:divBdr>
                    <w:top w:val="none" w:sz="0" w:space="0" w:color="auto"/>
                    <w:left w:val="none" w:sz="0" w:space="0" w:color="auto"/>
                    <w:bottom w:val="none" w:sz="0" w:space="0" w:color="auto"/>
                    <w:right w:val="none" w:sz="0" w:space="0" w:color="auto"/>
                  </w:divBdr>
                  <w:divsChild>
                    <w:div w:id="1488084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2188156">
              <w:marLeft w:val="1463"/>
              <w:marRight w:val="0"/>
              <w:marTop w:val="0"/>
              <w:marBottom w:val="0"/>
              <w:divBdr>
                <w:top w:val="none" w:sz="0" w:space="0" w:color="auto"/>
                <w:left w:val="none" w:sz="0" w:space="0" w:color="auto"/>
                <w:bottom w:val="none" w:sz="0" w:space="0" w:color="auto"/>
                <w:right w:val="none" w:sz="0" w:space="0" w:color="auto"/>
              </w:divBdr>
              <w:divsChild>
                <w:div w:id="19722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7959">
          <w:marLeft w:val="-225"/>
          <w:marRight w:val="-225"/>
          <w:marTop w:val="0"/>
          <w:marBottom w:val="0"/>
          <w:divBdr>
            <w:top w:val="none" w:sz="0" w:space="0" w:color="auto"/>
            <w:left w:val="none" w:sz="0" w:space="0" w:color="auto"/>
            <w:bottom w:val="none" w:sz="0" w:space="0" w:color="auto"/>
            <w:right w:val="none" w:sz="0" w:space="0" w:color="auto"/>
          </w:divBdr>
          <w:divsChild>
            <w:div w:id="71896026">
              <w:marLeft w:val="1463"/>
              <w:marRight w:val="0"/>
              <w:marTop w:val="0"/>
              <w:marBottom w:val="0"/>
              <w:divBdr>
                <w:top w:val="none" w:sz="0" w:space="0" w:color="auto"/>
                <w:left w:val="none" w:sz="0" w:space="0" w:color="auto"/>
                <w:bottom w:val="none" w:sz="0" w:space="0" w:color="auto"/>
                <w:right w:val="none" w:sz="0" w:space="0" w:color="auto"/>
              </w:divBdr>
              <w:divsChild>
                <w:div w:id="8398506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32669146">
      <w:bodyDiv w:val="1"/>
      <w:marLeft w:val="0"/>
      <w:marRight w:val="0"/>
      <w:marTop w:val="0"/>
      <w:marBottom w:val="0"/>
      <w:divBdr>
        <w:top w:val="none" w:sz="0" w:space="0" w:color="auto"/>
        <w:left w:val="none" w:sz="0" w:space="0" w:color="auto"/>
        <w:bottom w:val="none" w:sz="0" w:space="0" w:color="auto"/>
        <w:right w:val="none" w:sz="0" w:space="0" w:color="auto"/>
      </w:divBdr>
      <w:divsChild>
        <w:div w:id="1423647285">
          <w:marLeft w:val="0"/>
          <w:marRight w:val="0"/>
          <w:marTop w:val="0"/>
          <w:marBottom w:val="0"/>
          <w:divBdr>
            <w:top w:val="single" w:sz="2" w:space="0" w:color="E0E0E0"/>
            <w:left w:val="single" w:sz="2" w:space="0" w:color="E0E0E0"/>
            <w:bottom w:val="single" w:sz="2" w:space="0" w:color="E0E0E0"/>
            <w:right w:val="single" w:sz="2" w:space="0" w:color="E0E0E0"/>
          </w:divBdr>
          <w:divsChild>
            <w:div w:id="955217020">
              <w:marLeft w:val="0"/>
              <w:marRight w:val="0"/>
              <w:marTop w:val="0"/>
              <w:marBottom w:val="0"/>
              <w:divBdr>
                <w:top w:val="single" w:sz="2" w:space="0" w:color="E0E0E0"/>
                <w:left w:val="single" w:sz="2" w:space="0" w:color="E0E0E0"/>
                <w:bottom w:val="single" w:sz="2" w:space="0" w:color="E0E0E0"/>
                <w:right w:val="single" w:sz="2" w:space="0" w:color="E0E0E0"/>
              </w:divBdr>
              <w:divsChild>
                <w:div w:id="911233138">
                  <w:marLeft w:val="0"/>
                  <w:marRight w:val="0"/>
                  <w:marTop w:val="0"/>
                  <w:marBottom w:val="0"/>
                  <w:divBdr>
                    <w:top w:val="single" w:sz="2" w:space="0" w:color="E0E0E0"/>
                    <w:left w:val="single" w:sz="2" w:space="0" w:color="E0E0E0"/>
                    <w:bottom w:val="single" w:sz="2" w:space="0" w:color="E0E0E0"/>
                    <w:right w:val="single" w:sz="2" w:space="0" w:color="E0E0E0"/>
                  </w:divBdr>
                  <w:divsChild>
                    <w:div w:id="131990400">
                      <w:marLeft w:val="0"/>
                      <w:marRight w:val="0"/>
                      <w:marTop w:val="0"/>
                      <w:marBottom w:val="0"/>
                      <w:divBdr>
                        <w:top w:val="single" w:sz="2" w:space="0" w:color="E0E0E0"/>
                        <w:left w:val="single" w:sz="2" w:space="0" w:color="E0E0E0"/>
                        <w:bottom w:val="single" w:sz="2" w:space="0" w:color="E0E0E0"/>
                        <w:right w:val="single" w:sz="2" w:space="0" w:color="E0E0E0"/>
                      </w:divBdr>
                    </w:div>
                    <w:div w:id="1520124488">
                      <w:marLeft w:val="0"/>
                      <w:marRight w:val="0"/>
                      <w:marTop w:val="0"/>
                      <w:marBottom w:val="0"/>
                      <w:divBdr>
                        <w:top w:val="single" w:sz="2" w:space="0" w:color="E0E0E0"/>
                        <w:left w:val="single" w:sz="2" w:space="0" w:color="E0E0E0"/>
                        <w:bottom w:val="single" w:sz="2" w:space="0" w:color="E0E0E0"/>
                        <w:right w:val="single" w:sz="2" w:space="0" w:color="E0E0E0"/>
                      </w:divBdr>
                    </w:div>
                    <w:div w:id="130882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7953159">
          <w:marLeft w:val="0"/>
          <w:marRight w:val="0"/>
          <w:marTop w:val="0"/>
          <w:marBottom w:val="0"/>
          <w:divBdr>
            <w:top w:val="single" w:sz="2" w:space="0" w:color="E0E0E0"/>
            <w:left w:val="single" w:sz="2" w:space="0" w:color="E0E0E0"/>
            <w:bottom w:val="single" w:sz="2" w:space="0" w:color="E0E0E0"/>
            <w:right w:val="single" w:sz="2" w:space="0" w:color="E0E0E0"/>
          </w:divBdr>
          <w:divsChild>
            <w:div w:id="1635794776">
              <w:marLeft w:val="0"/>
              <w:marRight w:val="0"/>
              <w:marTop w:val="0"/>
              <w:marBottom w:val="0"/>
              <w:divBdr>
                <w:top w:val="single" w:sz="2" w:space="0" w:color="E0E0E0"/>
                <w:left w:val="single" w:sz="2" w:space="0" w:color="E0E0E0"/>
                <w:bottom w:val="single" w:sz="2" w:space="0" w:color="E0E0E0"/>
                <w:right w:val="single" w:sz="2" w:space="0" w:color="E0E0E0"/>
              </w:divBdr>
              <w:divsChild>
                <w:div w:id="66925023">
                  <w:marLeft w:val="0"/>
                  <w:marRight w:val="0"/>
                  <w:marTop w:val="0"/>
                  <w:marBottom w:val="0"/>
                  <w:divBdr>
                    <w:top w:val="single" w:sz="2" w:space="0" w:color="E0E0E0"/>
                    <w:left w:val="single" w:sz="2" w:space="0" w:color="E0E0E0"/>
                    <w:bottom w:val="single" w:sz="2" w:space="0" w:color="E0E0E0"/>
                    <w:right w:val="single" w:sz="2" w:space="0" w:color="E0E0E0"/>
                  </w:divBdr>
                  <w:divsChild>
                    <w:div w:id="2079790228">
                      <w:marLeft w:val="0"/>
                      <w:marRight w:val="0"/>
                      <w:marTop w:val="0"/>
                      <w:marBottom w:val="0"/>
                      <w:divBdr>
                        <w:top w:val="single" w:sz="2" w:space="0" w:color="E0E0E0"/>
                        <w:left w:val="single" w:sz="2" w:space="0" w:color="E0E0E0"/>
                        <w:bottom w:val="single" w:sz="2" w:space="0" w:color="E0E0E0"/>
                        <w:right w:val="single" w:sz="2" w:space="0" w:color="E0E0E0"/>
                      </w:divBdr>
                      <w:divsChild>
                        <w:div w:id="2955325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57238799">
              <w:marLeft w:val="0"/>
              <w:marRight w:val="0"/>
              <w:marTop w:val="0"/>
              <w:marBottom w:val="0"/>
              <w:divBdr>
                <w:top w:val="single" w:sz="2" w:space="0" w:color="E0E0E0"/>
                <w:left w:val="single" w:sz="2" w:space="0" w:color="E0E0E0"/>
                <w:bottom w:val="single" w:sz="2" w:space="0" w:color="E0E0E0"/>
                <w:right w:val="single" w:sz="2" w:space="0" w:color="E0E0E0"/>
              </w:divBdr>
              <w:divsChild>
                <w:div w:id="468979705">
                  <w:marLeft w:val="0"/>
                  <w:marRight w:val="0"/>
                  <w:marTop w:val="0"/>
                  <w:marBottom w:val="0"/>
                  <w:divBdr>
                    <w:top w:val="single" w:sz="2" w:space="0" w:color="E0E0E0"/>
                    <w:left w:val="single" w:sz="2" w:space="0" w:color="E0E0E0"/>
                    <w:bottom w:val="single" w:sz="2" w:space="0" w:color="E0E0E0"/>
                    <w:right w:val="single" w:sz="2" w:space="0" w:color="E0E0E0"/>
                  </w:divBdr>
                </w:div>
                <w:div w:id="2128086404">
                  <w:marLeft w:val="0"/>
                  <w:marRight w:val="0"/>
                  <w:marTop w:val="0"/>
                  <w:marBottom w:val="0"/>
                  <w:divBdr>
                    <w:top w:val="single" w:sz="2" w:space="0" w:color="E0E0E0"/>
                    <w:left w:val="single" w:sz="2" w:space="0" w:color="E0E0E0"/>
                    <w:bottom w:val="single" w:sz="2" w:space="0" w:color="E0E0E0"/>
                    <w:right w:val="single" w:sz="2" w:space="0" w:color="E0E0E0"/>
                  </w:divBdr>
                  <w:divsChild>
                    <w:div w:id="734934764">
                      <w:marLeft w:val="0"/>
                      <w:marRight w:val="0"/>
                      <w:marTop w:val="0"/>
                      <w:marBottom w:val="0"/>
                      <w:divBdr>
                        <w:top w:val="single" w:sz="2" w:space="0" w:color="E0E0E0"/>
                        <w:left w:val="single" w:sz="2" w:space="0" w:color="E0E0E0"/>
                        <w:bottom w:val="single" w:sz="2" w:space="0" w:color="E0E0E0"/>
                        <w:right w:val="single" w:sz="2" w:space="0" w:color="E0E0E0"/>
                      </w:divBdr>
                      <w:divsChild>
                        <w:div w:id="15107494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8745732">
                      <w:marLeft w:val="0"/>
                      <w:marRight w:val="0"/>
                      <w:marTop w:val="0"/>
                      <w:marBottom w:val="0"/>
                      <w:divBdr>
                        <w:top w:val="single" w:sz="2" w:space="0" w:color="E0E0E0"/>
                        <w:left w:val="single" w:sz="2" w:space="0" w:color="E0E0E0"/>
                        <w:bottom w:val="single" w:sz="2" w:space="0" w:color="E0E0E0"/>
                        <w:right w:val="single" w:sz="2" w:space="0" w:color="E0E0E0"/>
                      </w:divBdr>
                      <w:divsChild>
                        <w:div w:id="2280769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5494287">
                      <w:marLeft w:val="0"/>
                      <w:marRight w:val="0"/>
                      <w:marTop w:val="0"/>
                      <w:marBottom w:val="0"/>
                      <w:divBdr>
                        <w:top w:val="single" w:sz="2" w:space="0" w:color="E0E0E0"/>
                        <w:left w:val="single" w:sz="2" w:space="0" w:color="E0E0E0"/>
                        <w:bottom w:val="single" w:sz="2" w:space="0" w:color="E0E0E0"/>
                        <w:right w:val="single" w:sz="2" w:space="0" w:color="E0E0E0"/>
                      </w:divBdr>
                      <w:divsChild>
                        <w:div w:id="18686381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7705436">
                      <w:marLeft w:val="0"/>
                      <w:marRight w:val="0"/>
                      <w:marTop w:val="0"/>
                      <w:marBottom w:val="0"/>
                      <w:divBdr>
                        <w:top w:val="single" w:sz="2" w:space="0" w:color="E0E0E0"/>
                        <w:left w:val="single" w:sz="2" w:space="0" w:color="E0E0E0"/>
                        <w:bottom w:val="single" w:sz="2" w:space="0" w:color="E0E0E0"/>
                        <w:right w:val="single" w:sz="2" w:space="0" w:color="E0E0E0"/>
                      </w:divBdr>
                      <w:divsChild>
                        <w:div w:id="1664359516">
                          <w:marLeft w:val="0"/>
                          <w:marRight w:val="0"/>
                          <w:marTop w:val="0"/>
                          <w:marBottom w:val="0"/>
                          <w:divBdr>
                            <w:top w:val="single" w:sz="2" w:space="0" w:color="E0E0E0"/>
                            <w:left w:val="single" w:sz="2" w:space="0" w:color="E0E0E0"/>
                            <w:bottom w:val="single" w:sz="2" w:space="0" w:color="E0E0E0"/>
                            <w:right w:val="single" w:sz="2" w:space="0" w:color="E0E0E0"/>
                          </w:divBdr>
                          <w:divsChild>
                            <w:div w:id="1580406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93370508">
                      <w:marLeft w:val="0"/>
                      <w:marRight w:val="0"/>
                      <w:marTop w:val="0"/>
                      <w:marBottom w:val="0"/>
                      <w:divBdr>
                        <w:top w:val="single" w:sz="2" w:space="0" w:color="E0E0E0"/>
                        <w:left w:val="single" w:sz="2" w:space="0" w:color="E0E0E0"/>
                        <w:bottom w:val="single" w:sz="2" w:space="0" w:color="E0E0E0"/>
                        <w:right w:val="single" w:sz="2" w:space="0" w:color="E0E0E0"/>
                      </w:divBdr>
                      <w:divsChild>
                        <w:div w:id="149313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1994804">
                      <w:marLeft w:val="0"/>
                      <w:marRight w:val="0"/>
                      <w:marTop w:val="0"/>
                      <w:marBottom w:val="0"/>
                      <w:divBdr>
                        <w:top w:val="single" w:sz="2" w:space="0" w:color="E0E0E0"/>
                        <w:left w:val="single" w:sz="2" w:space="0" w:color="E0E0E0"/>
                        <w:bottom w:val="single" w:sz="2" w:space="0" w:color="E0E0E0"/>
                        <w:right w:val="single" w:sz="2" w:space="0" w:color="E0E0E0"/>
                      </w:divBdr>
                      <w:divsChild>
                        <w:div w:id="737098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9362658">
                      <w:marLeft w:val="0"/>
                      <w:marRight w:val="0"/>
                      <w:marTop w:val="0"/>
                      <w:marBottom w:val="0"/>
                      <w:divBdr>
                        <w:top w:val="single" w:sz="2" w:space="0" w:color="E0E0E0"/>
                        <w:left w:val="single" w:sz="2" w:space="0" w:color="E0E0E0"/>
                        <w:bottom w:val="single" w:sz="2" w:space="0" w:color="E0E0E0"/>
                        <w:right w:val="single" w:sz="2" w:space="0" w:color="E0E0E0"/>
                      </w:divBdr>
                      <w:divsChild>
                        <w:div w:id="1838421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0239935">
                      <w:marLeft w:val="0"/>
                      <w:marRight w:val="0"/>
                      <w:marTop w:val="0"/>
                      <w:marBottom w:val="0"/>
                      <w:divBdr>
                        <w:top w:val="single" w:sz="2" w:space="0" w:color="E0E0E0"/>
                        <w:left w:val="single" w:sz="2" w:space="0" w:color="E0E0E0"/>
                        <w:bottom w:val="single" w:sz="2" w:space="0" w:color="E0E0E0"/>
                        <w:right w:val="single" w:sz="2" w:space="0" w:color="E0E0E0"/>
                      </w:divBdr>
                      <w:divsChild>
                        <w:div w:id="2033258606">
                          <w:marLeft w:val="0"/>
                          <w:marRight w:val="0"/>
                          <w:marTop w:val="0"/>
                          <w:marBottom w:val="0"/>
                          <w:divBdr>
                            <w:top w:val="single" w:sz="2" w:space="0" w:color="E0E0E0"/>
                            <w:left w:val="single" w:sz="2" w:space="0" w:color="E0E0E0"/>
                            <w:bottom w:val="single" w:sz="2" w:space="0" w:color="E0E0E0"/>
                            <w:right w:val="single" w:sz="2" w:space="0" w:color="E0E0E0"/>
                          </w:divBdr>
                          <w:divsChild>
                            <w:div w:id="12461897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8380623">
                      <w:marLeft w:val="0"/>
                      <w:marRight w:val="0"/>
                      <w:marTop w:val="0"/>
                      <w:marBottom w:val="0"/>
                      <w:divBdr>
                        <w:top w:val="single" w:sz="2" w:space="0" w:color="E0E0E0"/>
                        <w:left w:val="single" w:sz="2" w:space="0" w:color="E0E0E0"/>
                        <w:bottom w:val="single" w:sz="2" w:space="0" w:color="E0E0E0"/>
                        <w:right w:val="single" w:sz="2" w:space="0" w:color="E0E0E0"/>
                      </w:divBdr>
                      <w:divsChild>
                        <w:div w:id="15336102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312055">
                      <w:marLeft w:val="0"/>
                      <w:marRight w:val="0"/>
                      <w:marTop w:val="0"/>
                      <w:marBottom w:val="0"/>
                      <w:divBdr>
                        <w:top w:val="single" w:sz="2" w:space="0" w:color="E0E0E0"/>
                        <w:left w:val="single" w:sz="2" w:space="0" w:color="E0E0E0"/>
                        <w:bottom w:val="single" w:sz="2" w:space="0" w:color="E0E0E0"/>
                        <w:right w:val="single" w:sz="2" w:space="0" w:color="E0E0E0"/>
                      </w:divBdr>
                      <w:divsChild>
                        <w:div w:id="216551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32939196">
      <w:bodyDiv w:val="1"/>
      <w:marLeft w:val="0"/>
      <w:marRight w:val="0"/>
      <w:marTop w:val="0"/>
      <w:marBottom w:val="0"/>
      <w:divBdr>
        <w:top w:val="none" w:sz="0" w:space="0" w:color="auto"/>
        <w:left w:val="none" w:sz="0" w:space="0" w:color="auto"/>
        <w:bottom w:val="none" w:sz="0" w:space="0" w:color="auto"/>
        <w:right w:val="none" w:sz="0" w:space="0" w:color="auto"/>
      </w:divBdr>
      <w:divsChild>
        <w:div w:id="60178736">
          <w:marLeft w:val="0"/>
          <w:marRight w:val="0"/>
          <w:marTop w:val="0"/>
          <w:marBottom w:val="0"/>
          <w:divBdr>
            <w:top w:val="dotted" w:sz="6" w:space="4" w:color="EBEBEB"/>
            <w:left w:val="none" w:sz="0" w:space="8" w:color="auto"/>
            <w:bottom w:val="dotted" w:sz="6" w:space="4" w:color="EBEBEB"/>
            <w:right w:val="none" w:sz="0" w:space="8" w:color="auto"/>
          </w:divBdr>
        </w:div>
        <w:div w:id="1457482835">
          <w:marLeft w:val="0"/>
          <w:marRight w:val="0"/>
          <w:marTop w:val="0"/>
          <w:marBottom w:val="0"/>
          <w:divBdr>
            <w:top w:val="none" w:sz="0" w:space="0" w:color="auto"/>
            <w:left w:val="none" w:sz="0" w:space="0" w:color="auto"/>
            <w:bottom w:val="none" w:sz="0" w:space="0" w:color="auto"/>
            <w:right w:val="none" w:sz="0" w:space="0" w:color="auto"/>
          </w:divBdr>
          <w:divsChild>
            <w:div w:id="1455322716">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1133326793">
      <w:bodyDiv w:val="1"/>
      <w:marLeft w:val="0"/>
      <w:marRight w:val="0"/>
      <w:marTop w:val="0"/>
      <w:marBottom w:val="0"/>
      <w:divBdr>
        <w:top w:val="none" w:sz="0" w:space="0" w:color="auto"/>
        <w:left w:val="none" w:sz="0" w:space="0" w:color="auto"/>
        <w:bottom w:val="none" w:sz="0" w:space="0" w:color="auto"/>
        <w:right w:val="none" w:sz="0" w:space="0" w:color="auto"/>
      </w:divBdr>
      <w:divsChild>
        <w:div w:id="1533810378">
          <w:marLeft w:val="0"/>
          <w:marRight w:val="0"/>
          <w:marTop w:val="0"/>
          <w:marBottom w:val="0"/>
          <w:divBdr>
            <w:top w:val="single" w:sz="2" w:space="0" w:color="E0E0E0"/>
            <w:left w:val="single" w:sz="2" w:space="0" w:color="E0E0E0"/>
            <w:bottom w:val="single" w:sz="2" w:space="0" w:color="E0E0E0"/>
            <w:right w:val="single" w:sz="2" w:space="0" w:color="E0E0E0"/>
          </w:divBdr>
          <w:divsChild>
            <w:div w:id="1977641830">
              <w:marLeft w:val="0"/>
              <w:marRight w:val="0"/>
              <w:marTop w:val="0"/>
              <w:marBottom w:val="0"/>
              <w:divBdr>
                <w:top w:val="single" w:sz="2" w:space="0" w:color="E0E0E0"/>
                <w:left w:val="single" w:sz="2" w:space="0" w:color="E0E0E0"/>
                <w:bottom w:val="single" w:sz="2" w:space="0" w:color="E0E0E0"/>
                <w:right w:val="single" w:sz="2" w:space="0" w:color="E0E0E0"/>
              </w:divBdr>
              <w:divsChild>
                <w:div w:id="653028372">
                  <w:marLeft w:val="0"/>
                  <w:marRight w:val="0"/>
                  <w:marTop w:val="0"/>
                  <w:marBottom w:val="0"/>
                  <w:divBdr>
                    <w:top w:val="single" w:sz="2" w:space="0" w:color="E0E0E0"/>
                    <w:left w:val="single" w:sz="2" w:space="0" w:color="E0E0E0"/>
                    <w:bottom w:val="single" w:sz="2" w:space="0" w:color="E0E0E0"/>
                    <w:right w:val="single" w:sz="2" w:space="0" w:color="E0E0E0"/>
                  </w:divBdr>
                  <w:divsChild>
                    <w:div w:id="1770853915">
                      <w:marLeft w:val="0"/>
                      <w:marRight w:val="0"/>
                      <w:marTop w:val="0"/>
                      <w:marBottom w:val="0"/>
                      <w:divBdr>
                        <w:top w:val="single" w:sz="2" w:space="0" w:color="E0E0E0"/>
                        <w:left w:val="single" w:sz="2" w:space="0" w:color="E0E0E0"/>
                        <w:bottom w:val="single" w:sz="2" w:space="0" w:color="E0E0E0"/>
                        <w:right w:val="single" w:sz="2" w:space="0" w:color="E0E0E0"/>
                      </w:divBdr>
                    </w:div>
                    <w:div w:id="278338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4903545">
          <w:marLeft w:val="0"/>
          <w:marRight w:val="0"/>
          <w:marTop w:val="0"/>
          <w:marBottom w:val="0"/>
          <w:divBdr>
            <w:top w:val="single" w:sz="2" w:space="0" w:color="E0E0E0"/>
            <w:left w:val="single" w:sz="2" w:space="0" w:color="E0E0E0"/>
            <w:bottom w:val="single" w:sz="2" w:space="0" w:color="E0E0E0"/>
            <w:right w:val="single" w:sz="2" w:space="0" w:color="E0E0E0"/>
          </w:divBdr>
          <w:divsChild>
            <w:div w:id="1902135556">
              <w:marLeft w:val="0"/>
              <w:marRight w:val="0"/>
              <w:marTop w:val="0"/>
              <w:marBottom w:val="0"/>
              <w:divBdr>
                <w:top w:val="single" w:sz="2" w:space="0" w:color="E0E0E0"/>
                <w:left w:val="single" w:sz="2" w:space="0" w:color="E0E0E0"/>
                <w:bottom w:val="single" w:sz="2" w:space="0" w:color="E0E0E0"/>
                <w:right w:val="single" w:sz="2" w:space="0" w:color="E0E0E0"/>
              </w:divBdr>
              <w:divsChild>
                <w:div w:id="1499618707">
                  <w:marLeft w:val="0"/>
                  <w:marRight w:val="0"/>
                  <w:marTop w:val="0"/>
                  <w:marBottom w:val="0"/>
                  <w:divBdr>
                    <w:top w:val="single" w:sz="2" w:space="0" w:color="E0E0E0"/>
                    <w:left w:val="single" w:sz="2" w:space="0" w:color="E0E0E0"/>
                    <w:bottom w:val="single" w:sz="2" w:space="0" w:color="E0E0E0"/>
                    <w:right w:val="single" w:sz="2" w:space="0" w:color="E0E0E0"/>
                  </w:divBdr>
                  <w:divsChild>
                    <w:div w:id="852114605">
                      <w:marLeft w:val="0"/>
                      <w:marRight w:val="0"/>
                      <w:marTop w:val="0"/>
                      <w:marBottom w:val="0"/>
                      <w:divBdr>
                        <w:top w:val="single" w:sz="2" w:space="0" w:color="E0E0E0"/>
                        <w:left w:val="single" w:sz="2" w:space="0" w:color="E0E0E0"/>
                        <w:bottom w:val="single" w:sz="2" w:space="0" w:color="E0E0E0"/>
                        <w:right w:val="single" w:sz="2" w:space="0" w:color="E0E0E0"/>
                      </w:divBdr>
                      <w:divsChild>
                        <w:div w:id="10965592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6288299">
              <w:marLeft w:val="0"/>
              <w:marRight w:val="0"/>
              <w:marTop w:val="0"/>
              <w:marBottom w:val="0"/>
              <w:divBdr>
                <w:top w:val="single" w:sz="2" w:space="0" w:color="E0E0E0"/>
                <w:left w:val="single" w:sz="2" w:space="0" w:color="E0E0E0"/>
                <w:bottom w:val="single" w:sz="2" w:space="0" w:color="E0E0E0"/>
                <w:right w:val="single" w:sz="2" w:space="0" w:color="E0E0E0"/>
              </w:divBdr>
              <w:divsChild>
                <w:div w:id="697974645">
                  <w:marLeft w:val="0"/>
                  <w:marRight w:val="0"/>
                  <w:marTop w:val="0"/>
                  <w:marBottom w:val="0"/>
                  <w:divBdr>
                    <w:top w:val="single" w:sz="2" w:space="0" w:color="E0E0E0"/>
                    <w:left w:val="single" w:sz="2" w:space="0" w:color="E0E0E0"/>
                    <w:bottom w:val="single" w:sz="2" w:space="0" w:color="E0E0E0"/>
                    <w:right w:val="single" w:sz="2" w:space="0" w:color="E0E0E0"/>
                  </w:divBdr>
                </w:div>
                <w:div w:id="385683839">
                  <w:marLeft w:val="0"/>
                  <w:marRight w:val="0"/>
                  <w:marTop w:val="0"/>
                  <w:marBottom w:val="0"/>
                  <w:divBdr>
                    <w:top w:val="single" w:sz="2" w:space="0" w:color="E0E0E0"/>
                    <w:left w:val="single" w:sz="2" w:space="0" w:color="E0E0E0"/>
                    <w:bottom w:val="single" w:sz="2" w:space="0" w:color="E0E0E0"/>
                    <w:right w:val="single" w:sz="2" w:space="0" w:color="E0E0E0"/>
                  </w:divBdr>
                  <w:divsChild>
                    <w:div w:id="1665473365">
                      <w:marLeft w:val="0"/>
                      <w:marRight w:val="0"/>
                      <w:marTop w:val="0"/>
                      <w:marBottom w:val="0"/>
                      <w:divBdr>
                        <w:top w:val="single" w:sz="2" w:space="0" w:color="E0E0E0"/>
                        <w:left w:val="single" w:sz="2" w:space="0" w:color="E0E0E0"/>
                        <w:bottom w:val="single" w:sz="2" w:space="0" w:color="E0E0E0"/>
                        <w:right w:val="single" w:sz="2" w:space="0" w:color="E0E0E0"/>
                      </w:divBdr>
                      <w:divsChild>
                        <w:div w:id="2286570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0297107">
                      <w:marLeft w:val="0"/>
                      <w:marRight w:val="0"/>
                      <w:marTop w:val="0"/>
                      <w:marBottom w:val="0"/>
                      <w:divBdr>
                        <w:top w:val="single" w:sz="2" w:space="0" w:color="E0E0E0"/>
                        <w:left w:val="single" w:sz="2" w:space="0" w:color="E0E0E0"/>
                        <w:bottom w:val="single" w:sz="2" w:space="0" w:color="E0E0E0"/>
                        <w:right w:val="single" w:sz="2" w:space="0" w:color="E0E0E0"/>
                      </w:divBdr>
                      <w:divsChild>
                        <w:div w:id="4248094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985914">
                      <w:marLeft w:val="0"/>
                      <w:marRight w:val="0"/>
                      <w:marTop w:val="0"/>
                      <w:marBottom w:val="0"/>
                      <w:divBdr>
                        <w:top w:val="single" w:sz="2" w:space="0" w:color="E0E0E0"/>
                        <w:left w:val="single" w:sz="2" w:space="0" w:color="E0E0E0"/>
                        <w:bottom w:val="single" w:sz="2" w:space="0" w:color="E0E0E0"/>
                        <w:right w:val="single" w:sz="2" w:space="0" w:color="E0E0E0"/>
                      </w:divBdr>
                      <w:divsChild>
                        <w:div w:id="347105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3040632">
                      <w:marLeft w:val="0"/>
                      <w:marRight w:val="0"/>
                      <w:marTop w:val="0"/>
                      <w:marBottom w:val="0"/>
                      <w:divBdr>
                        <w:top w:val="single" w:sz="2" w:space="0" w:color="E0E0E0"/>
                        <w:left w:val="single" w:sz="2" w:space="0" w:color="E0E0E0"/>
                        <w:bottom w:val="single" w:sz="2" w:space="0" w:color="E0E0E0"/>
                        <w:right w:val="single" w:sz="2" w:space="0" w:color="E0E0E0"/>
                      </w:divBdr>
                      <w:divsChild>
                        <w:div w:id="13401572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34566192">
      <w:bodyDiv w:val="1"/>
      <w:marLeft w:val="0"/>
      <w:marRight w:val="0"/>
      <w:marTop w:val="0"/>
      <w:marBottom w:val="0"/>
      <w:divBdr>
        <w:top w:val="none" w:sz="0" w:space="0" w:color="auto"/>
        <w:left w:val="none" w:sz="0" w:space="0" w:color="auto"/>
        <w:bottom w:val="none" w:sz="0" w:space="0" w:color="auto"/>
        <w:right w:val="none" w:sz="0" w:space="0" w:color="auto"/>
      </w:divBdr>
    </w:div>
    <w:div w:id="1139229108">
      <w:bodyDiv w:val="1"/>
      <w:marLeft w:val="0"/>
      <w:marRight w:val="0"/>
      <w:marTop w:val="0"/>
      <w:marBottom w:val="0"/>
      <w:divBdr>
        <w:top w:val="none" w:sz="0" w:space="0" w:color="auto"/>
        <w:left w:val="none" w:sz="0" w:space="0" w:color="auto"/>
        <w:bottom w:val="none" w:sz="0" w:space="0" w:color="auto"/>
        <w:right w:val="none" w:sz="0" w:space="0" w:color="auto"/>
      </w:divBdr>
      <w:divsChild>
        <w:div w:id="765735144">
          <w:marLeft w:val="0"/>
          <w:marRight w:val="0"/>
          <w:marTop w:val="0"/>
          <w:marBottom w:val="0"/>
          <w:divBdr>
            <w:top w:val="single" w:sz="2" w:space="0" w:color="E0E0E0"/>
            <w:left w:val="single" w:sz="2" w:space="0" w:color="E0E0E0"/>
            <w:bottom w:val="single" w:sz="2" w:space="0" w:color="E0E0E0"/>
            <w:right w:val="single" w:sz="2" w:space="0" w:color="E0E0E0"/>
          </w:divBdr>
          <w:divsChild>
            <w:div w:id="1416706050">
              <w:marLeft w:val="0"/>
              <w:marRight w:val="0"/>
              <w:marTop w:val="0"/>
              <w:marBottom w:val="0"/>
              <w:divBdr>
                <w:top w:val="single" w:sz="2" w:space="0" w:color="E0E0E0"/>
                <w:left w:val="single" w:sz="2" w:space="0" w:color="E0E0E0"/>
                <w:bottom w:val="single" w:sz="2" w:space="0" w:color="E0E0E0"/>
                <w:right w:val="single" w:sz="2" w:space="0" w:color="E0E0E0"/>
              </w:divBdr>
              <w:divsChild>
                <w:div w:id="2112432960">
                  <w:marLeft w:val="0"/>
                  <w:marRight w:val="0"/>
                  <w:marTop w:val="0"/>
                  <w:marBottom w:val="0"/>
                  <w:divBdr>
                    <w:top w:val="single" w:sz="2" w:space="0" w:color="E0E0E0"/>
                    <w:left w:val="single" w:sz="2" w:space="0" w:color="E0E0E0"/>
                    <w:bottom w:val="single" w:sz="2" w:space="0" w:color="E0E0E0"/>
                    <w:right w:val="single" w:sz="2" w:space="0" w:color="E0E0E0"/>
                  </w:divBdr>
                  <w:divsChild>
                    <w:div w:id="1507862697">
                      <w:marLeft w:val="0"/>
                      <w:marRight w:val="0"/>
                      <w:marTop w:val="0"/>
                      <w:marBottom w:val="0"/>
                      <w:divBdr>
                        <w:top w:val="single" w:sz="2" w:space="0" w:color="E0E0E0"/>
                        <w:left w:val="single" w:sz="2" w:space="0" w:color="E0E0E0"/>
                        <w:bottom w:val="single" w:sz="2" w:space="0" w:color="E0E0E0"/>
                        <w:right w:val="single" w:sz="2" w:space="0" w:color="E0E0E0"/>
                      </w:divBdr>
                    </w:div>
                    <w:div w:id="17789397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6532755">
          <w:marLeft w:val="0"/>
          <w:marRight w:val="0"/>
          <w:marTop w:val="0"/>
          <w:marBottom w:val="0"/>
          <w:divBdr>
            <w:top w:val="single" w:sz="2" w:space="0" w:color="E0E0E0"/>
            <w:left w:val="single" w:sz="2" w:space="0" w:color="E0E0E0"/>
            <w:bottom w:val="single" w:sz="2" w:space="0" w:color="E0E0E0"/>
            <w:right w:val="single" w:sz="2" w:space="0" w:color="E0E0E0"/>
          </w:divBdr>
          <w:divsChild>
            <w:div w:id="2092071481">
              <w:marLeft w:val="0"/>
              <w:marRight w:val="0"/>
              <w:marTop w:val="0"/>
              <w:marBottom w:val="0"/>
              <w:divBdr>
                <w:top w:val="single" w:sz="2" w:space="0" w:color="E0E0E0"/>
                <w:left w:val="single" w:sz="2" w:space="0" w:color="E0E0E0"/>
                <w:bottom w:val="single" w:sz="2" w:space="0" w:color="E0E0E0"/>
                <w:right w:val="single" w:sz="2" w:space="0" w:color="E0E0E0"/>
              </w:divBdr>
              <w:divsChild>
                <w:div w:id="1776709843">
                  <w:marLeft w:val="0"/>
                  <w:marRight w:val="0"/>
                  <w:marTop w:val="0"/>
                  <w:marBottom w:val="0"/>
                  <w:divBdr>
                    <w:top w:val="single" w:sz="2" w:space="0" w:color="E0E0E0"/>
                    <w:left w:val="single" w:sz="2" w:space="0" w:color="E0E0E0"/>
                    <w:bottom w:val="single" w:sz="2" w:space="0" w:color="E0E0E0"/>
                    <w:right w:val="single" w:sz="2" w:space="0" w:color="E0E0E0"/>
                  </w:divBdr>
                  <w:divsChild>
                    <w:div w:id="222909705">
                      <w:marLeft w:val="0"/>
                      <w:marRight w:val="0"/>
                      <w:marTop w:val="0"/>
                      <w:marBottom w:val="0"/>
                      <w:divBdr>
                        <w:top w:val="single" w:sz="2" w:space="0" w:color="E0E0E0"/>
                        <w:left w:val="single" w:sz="2" w:space="0" w:color="E0E0E0"/>
                        <w:bottom w:val="single" w:sz="2" w:space="0" w:color="E0E0E0"/>
                        <w:right w:val="single" w:sz="2" w:space="0" w:color="E0E0E0"/>
                      </w:divBdr>
                      <w:divsChild>
                        <w:div w:id="1593390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4455403">
              <w:marLeft w:val="0"/>
              <w:marRight w:val="0"/>
              <w:marTop w:val="0"/>
              <w:marBottom w:val="0"/>
              <w:divBdr>
                <w:top w:val="single" w:sz="2" w:space="0" w:color="E0E0E0"/>
                <w:left w:val="single" w:sz="2" w:space="0" w:color="E0E0E0"/>
                <w:bottom w:val="single" w:sz="2" w:space="0" w:color="E0E0E0"/>
                <w:right w:val="single" w:sz="2" w:space="0" w:color="E0E0E0"/>
              </w:divBdr>
              <w:divsChild>
                <w:div w:id="403184392">
                  <w:marLeft w:val="0"/>
                  <w:marRight w:val="0"/>
                  <w:marTop w:val="0"/>
                  <w:marBottom w:val="0"/>
                  <w:divBdr>
                    <w:top w:val="single" w:sz="2" w:space="0" w:color="E0E0E0"/>
                    <w:left w:val="single" w:sz="2" w:space="0" w:color="E0E0E0"/>
                    <w:bottom w:val="single" w:sz="2" w:space="0" w:color="E0E0E0"/>
                    <w:right w:val="single" w:sz="2" w:space="0" w:color="E0E0E0"/>
                  </w:divBdr>
                </w:div>
                <w:div w:id="1298873981">
                  <w:marLeft w:val="0"/>
                  <w:marRight w:val="0"/>
                  <w:marTop w:val="0"/>
                  <w:marBottom w:val="0"/>
                  <w:divBdr>
                    <w:top w:val="single" w:sz="2" w:space="0" w:color="E0E0E0"/>
                    <w:left w:val="single" w:sz="2" w:space="0" w:color="E0E0E0"/>
                    <w:bottom w:val="single" w:sz="2" w:space="0" w:color="E0E0E0"/>
                    <w:right w:val="single" w:sz="2" w:space="0" w:color="E0E0E0"/>
                  </w:divBdr>
                  <w:divsChild>
                    <w:div w:id="1605108618">
                      <w:marLeft w:val="0"/>
                      <w:marRight w:val="0"/>
                      <w:marTop w:val="0"/>
                      <w:marBottom w:val="0"/>
                      <w:divBdr>
                        <w:top w:val="single" w:sz="2" w:space="0" w:color="E0E0E0"/>
                        <w:left w:val="single" w:sz="2" w:space="0" w:color="E0E0E0"/>
                        <w:bottom w:val="single" w:sz="2" w:space="0" w:color="E0E0E0"/>
                        <w:right w:val="single" w:sz="2" w:space="0" w:color="E0E0E0"/>
                      </w:divBdr>
                      <w:divsChild>
                        <w:div w:id="21452701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651024">
                      <w:marLeft w:val="0"/>
                      <w:marRight w:val="0"/>
                      <w:marTop w:val="0"/>
                      <w:marBottom w:val="0"/>
                      <w:divBdr>
                        <w:top w:val="single" w:sz="2" w:space="0" w:color="E0E0E0"/>
                        <w:left w:val="single" w:sz="2" w:space="0" w:color="E0E0E0"/>
                        <w:bottom w:val="single" w:sz="2" w:space="0" w:color="E0E0E0"/>
                        <w:right w:val="single" w:sz="2" w:space="0" w:color="E0E0E0"/>
                      </w:divBdr>
                      <w:divsChild>
                        <w:div w:id="14743674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418243">
                      <w:marLeft w:val="0"/>
                      <w:marRight w:val="0"/>
                      <w:marTop w:val="0"/>
                      <w:marBottom w:val="0"/>
                      <w:divBdr>
                        <w:top w:val="single" w:sz="2" w:space="0" w:color="E0E0E0"/>
                        <w:left w:val="single" w:sz="2" w:space="0" w:color="E0E0E0"/>
                        <w:bottom w:val="single" w:sz="2" w:space="0" w:color="E0E0E0"/>
                        <w:right w:val="single" w:sz="2" w:space="0" w:color="E0E0E0"/>
                      </w:divBdr>
                      <w:divsChild>
                        <w:div w:id="1132791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439207">
                      <w:marLeft w:val="0"/>
                      <w:marRight w:val="0"/>
                      <w:marTop w:val="0"/>
                      <w:marBottom w:val="0"/>
                      <w:divBdr>
                        <w:top w:val="single" w:sz="2" w:space="0" w:color="E0E0E0"/>
                        <w:left w:val="single" w:sz="2" w:space="0" w:color="E0E0E0"/>
                        <w:bottom w:val="single" w:sz="2" w:space="0" w:color="E0E0E0"/>
                        <w:right w:val="single" w:sz="2" w:space="0" w:color="E0E0E0"/>
                      </w:divBdr>
                      <w:divsChild>
                        <w:div w:id="20843306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690679">
                      <w:marLeft w:val="0"/>
                      <w:marRight w:val="0"/>
                      <w:marTop w:val="0"/>
                      <w:marBottom w:val="0"/>
                      <w:divBdr>
                        <w:top w:val="single" w:sz="2" w:space="0" w:color="E0E0E0"/>
                        <w:left w:val="single" w:sz="2" w:space="0" w:color="E0E0E0"/>
                        <w:bottom w:val="single" w:sz="2" w:space="0" w:color="E0E0E0"/>
                        <w:right w:val="single" w:sz="2" w:space="0" w:color="E0E0E0"/>
                      </w:divBdr>
                      <w:divsChild>
                        <w:div w:id="573666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367">
                      <w:marLeft w:val="0"/>
                      <w:marRight w:val="0"/>
                      <w:marTop w:val="0"/>
                      <w:marBottom w:val="0"/>
                      <w:divBdr>
                        <w:top w:val="single" w:sz="2" w:space="0" w:color="E0E0E0"/>
                        <w:left w:val="single" w:sz="2" w:space="0" w:color="E0E0E0"/>
                        <w:bottom w:val="single" w:sz="2" w:space="0" w:color="E0E0E0"/>
                        <w:right w:val="single" w:sz="2" w:space="0" w:color="E0E0E0"/>
                      </w:divBdr>
                      <w:divsChild>
                        <w:div w:id="772822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43277099">
      <w:bodyDiv w:val="1"/>
      <w:marLeft w:val="0"/>
      <w:marRight w:val="0"/>
      <w:marTop w:val="0"/>
      <w:marBottom w:val="0"/>
      <w:divBdr>
        <w:top w:val="none" w:sz="0" w:space="0" w:color="auto"/>
        <w:left w:val="none" w:sz="0" w:space="0" w:color="auto"/>
        <w:bottom w:val="none" w:sz="0" w:space="0" w:color="auto"/>
        <w:right w:val="none" w:sz="0" w:space="0" w:color="auto"/>
      </w:divBdr>
      <w:divsChild>
        <w:div w:id="1176111010">
          <w:marLeft w:val="0"/>
          <w:marRight w:val="0"/>
          <w:marTop w:val="0"/>
          <w:marBottom w:val="0"/>
          <w:divBdr>
            <w:top w:val="none" w:sz="0" w:space="0" w:color="auto"/>
            <w:left w:val="none" w:sz="0" w:space="0" w:color="auto"/>
            <w:bottom w:val="none" w:sz="0" w:space="0" w:color="auto"/>
            <w:right w:val="none" w:sz="0" w:space="0" w:color="auto"/>
          </w:divBdr>
        </w:div>
        <w:div w:id="1507018237">
          <w:marLeft w:val="0"/>
          <w:marRight w:val="0"/>
          <w:marTop w:val="0"/>
          <w:marBottom w:val="0"/>
          <w:divBdr>
            <w:top w:val="none" w:sz="0" w:space="0" w:color="auto"/>
            <w:left w:val="none" w:sz="0" w:space="0" w:color="auto"/>
            <w:bottom w:val="none" w:sz="0" w:space="0" w:color="auto"/>
            <w:right w:val="none" w:sz="0" w:space="0" w:color="auto"/>
          </w:divBdr>
        </w:div>
        <w:div w:id="777600847">
          <w:marLeft w:val="0"/>
          <w:marRight w:val="0"/>
          <w:marTop w:val="0"/>
          <w:marBottom w:val="0"/>
          <w:divBdr>
            <w:top w:val="none" w:sz="0" w:space="0" w:color="auto"/>
            <w:left w:val="none" w:sz="0" w:space="0" w:color="auto"/>
            <w:bottom w:val="none" w:sz="0" w:space="0" w:color="auto"/>
            <w:right w:val="none" w:sz="0" w:space="0" w:color="auto"/>
          </w:divBdr>
          <w:divsChild>
            <w:div w:id="583958511">
              <w:marLeft w:val="0"/>
              <w:marRight w:val="0"/>
              <w:marTop w:val="150"/>
              <w:marBottom w:val="150"/>
              <w:divBdr>
                <w:top w:val="none" w:sz="0" w:space="0" w:color="auto"/>
                <w:left w:val="none" w:sz="0" w:space="0" w:color="auto"/>
                <w:bottom w:val="none" w:sz="0" w:space="0" w:color="auto"/>
                <w:right w:val="none" w:sz="0" w:space="0" w:color="auto"/>
              </w:divBdr>
              <w:divsChild>
                <w:div w:id="1121918812">
                  <w:marLeft w:val="0"/>
                  <w:marRight w:val="0"/>
                  <w:marTop w:val="0"/>
                  <w:marBottom w:val="0"/>
                  <w:divBdr>
                    <w:top w:val="none" w:sz="0" w:space="0" w:color="auto"/>
                    <w:left w:val="none" w:sz="0" w:space="0" w:color="auto"/>
                    <w:bottom w:val="none" w:sz="0" w:space="0" w:color="auto"/>
                    <w:right w:val="none" w:sz="0" w:space="0" w:color="auto"/>
                  </w:divBdr>
                  <w:divsChild>
                    <w:div w:id="5368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47602">
      <w:bodyDiv w:val="1"/>
      <w:marLeft w:val="0"/>
      <w:marRight w:val="0"/>
      <w:marTop w:val="0"/>
      <w:marBottom w:val="0"/>
      <w:divBdr>
        <w:top w:val="none" w:sz="0" w:space="0" w:color="auto"/>
        <w:left w:val="none" w:sz="0" w:space="0" w:color="auto"/>
        <w:bottom w:val="none" w:sz="0" w:space="0" w:color="auto"/>
        <w:right w:val="none" w:sz="0" w:space="0" w:color="auto"/>
      </w:divBdr>
      <w:divsChild>
        <w:div w:id="1333754600">
          <w:marLeft w:val="0"/>
          <w:marRight w:val="0"/>
          <w:marTop w:val="0"/>
          <w:marBottom w:val="300"/>
          <w:divBdr>
            <w:top w:val="none" w:sz="0" w:space="0" w:color="auto"/>
            <w:left w:val="none" w:sz="0" w:space="0" w:color="auto"/>
            <w:bottom w:val="none" w:sz="0" w:space="0" w:color="auto"/>
            <w:right w:val="none" w:sz="0" w:space="0" w:color="auto"/>
          </w:divBdr>
        </w:div>
        <w:div w:id="156852106">
          <w:marLeft w:val="15"/>
          <w:marRight w:val="225"/>
          <w:marTop w:val="0"/>
          <w:marBottom w:val="105"/>
          <w:divBdr>
            <w:top w:val="none" w:sz="0" w:space="0" w:color="auto"/>
            <w:left w:val="none" w:sz="0" w:space="0" w:color="auto"/>
            <w:bottom w:val="none" w:sz="0" w:space="0" w:color="auto"/>
            <w:right w:val="none" w:sz="0" w:space="0" w:color="auto"/>
          </w:divBdr>
          <w:divsChild>
            <w:div w:id="1152062973">
              <w:marLeft w:val="0"/>
              <w:marRight w:val="0"/>
              <w:marTop w:val="0"/>
              <w:marBottom w:val="0"/>
              <w:divBdr>
                <w:top w:val="none" w:sz="0" w:space="0" w:color="auto"/>
                <w:left w:val="none" w:sz="0" w:space="0" w:color="auto"/>
                <w:bottom w:val="none" w:sz="0" w:space="0" w:color="auto"/>
                <w:right w:val="none" w:sz="0" w:space="0" w:color="auto"/>
              </w:divBdr>
            </w:div>
            <w:div w:id="598219749">
              <w:marLeft w:val="0"/>
              <w:marRight w:val="0"/>
              <w:marTop w:val="0"/>
              <w:marBottom w:val="0"/>
              <w:divBdr>
                <w:top w:val="none" w:sz="0" w:space="0" w:color="auto"/>
                <w:left w:val="none" w:sz="0" w:space="0" w:color="auto"/>
                <w:bottom w:val="none" w:sz="0" w:space="0" w:color="auto"/>
                <w:right w:val="none" w:sz="0" w:space="0" w:color="auto"/>
              </w:divBdr>
            </w:div>
            <w:div w:id="6906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8477">
      <w:bodyDiv w:val="1"/>
      <w:marLeft w:val="0"/>
      <w:marRight w:val="0"/>
      <w:marTop w:val="0"/>
      <w:marBottom w:val="0"/>
      <w:divBdr>
        <w:top w:val="none" w:sz="0" w:space="0" w:color="auto"/>
        <w:left w:val="none" w:sz="0" w:space="0" w:color="auto"/>
        <w:bottom w:val="none" w:sz="0" w:space="0" w:color="auto"/>
        <w:right w:val="none" w:sz="0" w:space="0" w:color="auto"/>
      </w:divBdr>
    </w:div>
    <w:div w:id="1151217710">
      <w:bodyDiv w:val="1"/>
      <w:marLeft w:val="0"/>
      <w:marRight w:val="0"/>
      <w:marTop w:val="0"/>
      <w:marBottom w:val="0"/>
      <w:divBdr>
        <w:top w:val="none" w:sz="0" w:space="0" w:color="auto"/>
        <w:left w:val="none" w:sz="0" w:space="0" w:color="auto"/>
        <w:bottom w:val="none" w:sz="0" w:space="0" w:color="auto"/>
        <w:right w:val="none" w:sz="0" w:space="0" w:color="auto"/>
      </w:divBdr>
      <w:divsChild>
        <w:div w:id="1561940088">
          <w:marLeft w:val="0"/>
          <w:marRight w:val="0"/>
          <w:marTop w:val="0"/>
          <w:marBottom w:val="0"/>
          <w:divBdr>
            <w:top w:val="none" w:sz="0" w:space="0" w:color="auto"/>
            <w:left w:val="none" w:sz="0" w:space="0" w:color="auto"/>
            <w:bottom w:val="none" w:sz="0" w:space="0" w:color="auto"/>
            <w:right w:val="none" w:sz="0" w:space="0" w:color="auto"/>
          </w:divBdr>
          <w:divsChild>
            <w:div w:id="310210887">
              <w:marLeft w:val="-225"/>
              <w:marRight w:val="-225"/>
              <w:marTop w:val="0"/>
              <w:marBottom w:val="0"/>
              <w:divBdr>
                <w:top w:val="none" w:sz="0" w:space="0" w:color="auto"/>
                <w:left w:val="none" w:sz="0" w:space="0" w:color="auto"/>
                <w:bottom w:val="none" w:sz="0" w:space="0" w:color="auto"/>
                <w:right w:val="none" w:sz="0" w:space="0" w:color="auto"/>
              </w:divBdr>
              <w:divsChild>
                <w:div w:id="136607145">
                  <w:marLeft w:val="0"/>
                  <w:marRight w:val="0"/>
                  <w:marTop w:val="0"/>
                  <w:marBottom w:val="0"/>
                  <w:divBdr>
                    <w:top w:val="none" w:sz="0" w:space="0" w:color="auto"/>
                    <w:left w:val="none" w:sz="0" w:space="0" w:color="auto"/>
                    <w:bottom w:val="none" w:sz="0" w:space="0" w:color="auto"/>
                    <w:right w:val="none" w:sz="0" w:space="0" w:color="auto"/>
                  </w:divBdr>
                  <w:divsChild>
                    <w:div w:id="1375079835">
                      <w:marLeft w:val="-225"/>
                      <w:marRight w:val="-225"/>
                      <w:marTop w:val="0"/>
                      <w:marBottom w:val="0"/>
                      <w:divBdr>
                        <w:top w:val="none" w:sz="0" w:space="0" w:color="auto"/>
                        <w:left w:val="none" w:sz="0" w:space="0" w:color="auto"/>
                        <w:bottom w:val="none" w:sz="0" w:space="0" w:color="auto"/>
                        <w:right w:val="none" w:sz="0" w:space="0" w:color="auto"/>
                      </w:divBdr>
                      <w:divsChild>
                        <w:div w:id="12878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6912">
              <w:marLeft w:val="-225"/>
              <w:marRight w:val="-225"/>
              <w:marTop w:val="0"/>
              <w:marBottom w:val="0"/>
              <w:divBdr>
                <w:top w:val="none" w:sz="0" w:space="0" w:color="auto"/>
                <w:left w:val="none" w:sz="0" w:space="0" w:color="auto"/>
                <w:bottom w:val="none" w:sz="0" w:space="0" w:color="auto"/>
                <w:right w:val="none" w:sz="0" w:space="0" w:color="auto"/>
              </w:divBdr>
              <w:divsChild>
                <w:div w:id="1050568417">
                  <w:marLeft w:val="0"/>
                  <w:marRight w:val="0"/>
                  <w:marTop w:val="0"/>
                  <w:marBottom w:val="0"/>
                  <w:divBdr>
                    <w:top w:val="none" w:sz="0" w:space="0" w:color="auto"/>
                    <w:left w:val="none" w:sz="0" w:space="0" w:color="auto"/>
                    <w:bottom w:val="none" w:sz="0" w:space="0" w:color="auto"/>
                    <w:right w:val="none" w:sz="0" w:space="0" w:color="auto"/>
                  </w:divBdr>
                  <w:divsChild>
                    <w:div w:id="2119786748">
                      <w:marLeft w:val="0"/>
                      <w:marRight w:val="0"/>
                      <w:marTop w:val="0"/>
                      <w:marBottom w:val="0"/>
                      <w:divBdr>
                        <w:top w:val="none" w:sz="0" w:space="0" w:color="auto"/>
                        <w:left w:val="none" w:sz="0" w:space="0" w:color="auto"/>
                        <w:bottom w:val="none" w:sz="0" w:space="0" w:color="auto"/>
                        <w:right w:val="none" w:sz="0" w:space="0" w:color="auto"/>
                      </w:divBdr>
                      <w:divsChild>
                        <w:div w:id="1804738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7847627">
          <w:marLeft w:val="0"/>
          <w:marRight w:val="0"/>
          <w:marTop w:val="0"/>
          <w:marBottom w:val="0"/>
          <w:divBdr>
            <w:top w:val="none" w:sz="0" w:space="0" w:color="auto"/>
            <w:left w:val="none" w:sz="0" w:space="0" w:color="auto"/>
            <w:bottom w:val="none" w:sz="0" w:space="0" w:color="auto"/>
            <w:right w:val="none" w:sz="0" w:space="0" w:color="auto"/>
          </w:divBdr>
          <w:divsChild>
            <w:div w:id="1311248683">
              <w:marLeft w:val="-225"/>
              <w:marRight w:val="-225"/>
              <w:marTop w:val="0"/>
              <w:marBottom w:val="0"/>
              <w:divBdr>
                <w:top w:val="none" w:sz="0" w:space="0" w:color="auto"/>
                <w:left w:val="none" w:sz="0" w:space="0" w:color="auto"/>
                <w:bottom w:val="none" w:sz="0" w:space="0" w:color="auto"/>
                <w:right w:val="none" w:sz="0" w:space="0" w:color="auto"/>
              </w:divBdr>
              <w:divsChild>
                <w:div w:id="61703082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45264">
      <w:bodyDiv w:val="1"/>
      <w:marLeft w:val="0"/>
      <w:marRight w:val="0"/>
      <w:marTop w:val="0"/>
      <w:marBottom w:val="0"/>
      <w:divBdr>
        <w:top w:val="none" w:sz="0" w:space="0" w:color="auto"/>
        <w:left w:val="none" w:sz="0" w:space="0" w:color="auto"/>
        <w:bottom w:val="none" w:sz="0" w:space="0" w:color="auto"/>
        <w:right w:val="none" w:sz="0" w:space="0" w:color="auto"/>
      </w:divBdr>
      <w:divsChild>
        <w:div w:id="221060712">
          <w:marLeft w:val="-225"/>
          <w:marRight w:val="-225"/>
          <w:marTop w:val="0"/>
          <w:marBottom w:val="0"/>
          <w:divBdr>
            <w:top w:val="none" w:sz="0" w:space="0" w:color="auto"/>
            <w:left w:val="none" w:sz="0" w:space="0" w:color="auto"/>
            <w:bottom w:val="none" w:sz="0" w:space="0" w:color="auto"/>
            <w:right w:val="none" w:sz="0" w:space="0" w:color="auto"/>
          </w:divBdr>
          <w:divsChild>
            <w:div w:id="1313176875">
              <w:marLeft w:val="0"/>
              <w:marRight w:val="0"/>
              <w:marTop w:val="0"/>
              <w:marBottom w:val="0"/>
              <w:divBdr>
                <w:top w:val="none" w:sz="0" w:space="0" w:color="auto"/>
                <w:left w:val="none" w:sz="0" w:space="0" w:color="auto"/>
                <w:bottom w:val="none" w:sz="0" w:space="0" w:color="auto"/>
                <w:right w:val="none" w:sz="0" w:space="0" w:color="auto"/>
              </w:divBdr>
              <w:divsChild>
                <w:div w:id="1297030638">
                  <w:marLeft w:val="-225"/>
                  <w:marRight w:val="-225"/>
                  <w:marTop w:val="0"/>
                  <w:marBottom w:val="0"/>
                  <w:divBdr>
                    <w:top w:val="none" w:sz="0" w:space="0" w:color="auto"/>
                    <w:left w:val="none" w:sz="0" w:space="0" w:color="auto"/>
                    <w:bottom w:val="none" w:sz="0" w:space="0" w:color="auto"/>
                    <w:right w:val="none" w:sz="0" w:space="0" w:color="auto"/>
                  </w:divBdr>
                  <w:divsChild>
                    <w:div w:id="17624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4836">
          <w:marLeft w:val="-225"/>
          <w:marRight w:val="-225"/>
          <w:marTop w:val="0"/>
          <w:marBottom w:val="0"/>
          <w:divBdr>
            <w:top w:val="none" w:sz="0" w:space="0" w:color="auto"/>
            <w:left w:val="none" w:sz="0" w:space="0" w:color="auto"/>
            <w:bottom w:val="none" w:sz="0" w:space="0" w:color="auto"/>
            <w:right w:val="none" w:sz="0" w:space="0" w:color="auto"/>
          </w:divBdr>
          <w:divsChild>
            <w:div w:id="168064621">
              <w:marLeft w:val="0"/>
              <w:marRight w:val="0"/>
              <w:marTop w:val="0"/>
              <w:marBottom w:val="0"/>
              <w:divBdr>
                <w:top w:val="none" w:sz="0" w:space="0" w:color="auto"/>
                <w:left w:val="none" w:sz="0" w:space="0" w:color="auto"/>
                <w:bottom w:val="none" w:sz="0" w:space="0" w:color="auto"/>
                <w:right w:val="none" w:sz="0" w:space="0" w:color="auto"/>
              </w:divBdr>
              <w:divsChild>
                <w:div w:id="279848826">
                  <w:marLeft w:val="0"/>
                  <w:marRight w:val="0"/>
                  <w:marTop w:val="0"/>
                  <w:marBottom w:val="0"/>
                  <w:divBdr>
                    <w:top w:val="none" w:sz="0" w:space="0" w:color="auto"/>
                    <w:left w:val="none" w:sz="0" w:space="0" w:color="auto"/>
                    <w:bottom w:val="none" w:sz="0" w:space="0" w:color="auto"/>
                    <w:right w:val="none" w:sz="0" w:space="0" w:color="auto"/>
                  </w:divBdr>
                  <w:divsChild>
                    <w:div w:id="3086382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4780378">
              <w:marLeft w:val="1463"/>
              <w:marRight w:val="0"/>
              <w:marTop w:val="0"/>
              <w:marBottom w:val="0"/>
              <w:divBdr>
                <w:top w:val="none" w:sz="0" w:space="0" w:color="auto"/>
                <w:left w:val="none" w:sz="0" w:space="0" w:color="auto"/>
                <w:bottom w:val="none" w:sz="0" w:space="0" w:color="auto"/>
                <w:right w:val="none" w:sz="0" w:space="0" w:color="auto"/>
              </w:divBdr>
              <w:divsChild>
                <w:div w:id="15038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0715">
          <w:marLeft w:val="-225"/>
          <w:marRight w:val="-225"/>
          <w:marTop w:val="0"/>
          <w:marBottom w:val="0"/>
          <w:divBdr>
            <w:top w:val="none" w:sz="0" w:space="0" w:color="auto"/>
            <w:left w:val="none" w:sz="0" w:space="0" w:color="auto"/>
            <w:bottom w:val="none" w:sz="0" w:space="0" w:color="auto"/>
            <w:right w:val="none" w:sz="0" w:space="0" w:color="auto"/>
          </w:divBdr>
          <w:divsChild>
            <w:div w:id="2018923535">
              <w:marLeft w:val="1463"/>
              <w:marRight w:val="0"/>
              <w:marTop w:val="0"/>
              <w:marBottom w:val="0"/>
              <w:divBdr>
                <w:top w:val="none" w:sz="0" w:space="0" w:color="auto"/>
                <w:left w:val="none" w:sz="0" w:space="0" w:color="auto"/>
                <w:bottom w:val="none" w:sz="0" w:space="0" w:color="auto"/>
                <w:right w:val="none" w:sz="0" w:space="0" w:color="auto"/>
              </w:divBdr>
              <w:divsChild>
                <w:div w:id="12838024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52138545">
      <w:bodyDiv w:val="1"/>
      <w:marLeft w:val="0"/>
      <w:marRight w:val="0"/>
      <w:marTop w:val="0"/>
      <w:marBottom w:val="0"/>
      <w:divBdr>
        <w:top w:val="none" w:sz="0" w:space="0" w:color="auto"/>
        <w:left w:val="none" w:sz="0" w:space="0" w:color="auto"/>
        <w:bottom w:val="none" w:sz="0" w:space="0" w:color="auto"/>
        <w:right w:val="none" w:sz="0" w:space="0" w:color="auto"/>
      </w:divBdr>
    </w:div>
    <w:div w:id="1154182722">
      <w:bodyDiv w:val="1"/>
      <w:marLeft w:val="0"/>
      <w:marRight w:val="0"/>
      <w:marTop w:val="0"/>
      <w:marBottom w:val="0"/>
      <w:divBdr>
        <w:top w:val="none" w:sz="0" w:space="0" w:color="auto"/>
        <w:left w:val="none" w:sz="0" w:space="0" w:color="auto"/>
        <w:bottom w:val="none" w:sz="0" w:space="0" w:color="auto"/>
        <w:right w:val="none" w:sz="0" w:space="0" w:color="auto"/>
      </w:divBdr>
      <w:divsChild>
        <w:div w:id="1965036140">
          <w:marLeft w:val="0"/>
          <w:marRight w:val="0"/>
          <w:marTop w:val="0"/>
          <w:marBottom w:val="300"/>
          <w:divBdr>
            <w:top w:val="none" w:sz="0" w:space="0" w:color="auto"/>
            <w:left w:val="none" w:sz="0" w:space="0" w:color="auto"/>
            <w:bottom w:val="none" w:sz="0" w:space="0" w:color="auto"/>
            <w:right w:val="none" w:sz="0" w:space="0" w:color="auto"/>
          </w:divBdr>
        </w:div>
        <w:div w:id="1550456805">
          <w:marLeft w:val="15"/>
          <w:marRight w:val="225"/>
          <w:marTop w:val="0"/>
          <w:marBottom w:val="105"/>
          <w:divBdr>
            <w:top w:val="none" w:sz="0" w:space="0" w:color="auto"/>
            <w:left w:val="none" w:sz="0" w:space="0" w:color="auto"/>
            <w:bottom w:val="none" w:sz="0" w:space="0" w:color="auto"/>
            <w:right w:val="none" w:sz="0" w:space="0" w:color="auto"/>
          </w:divBdr>
          <w:divsChild>
            <w:div w:id="14245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6362">
      <w:bodyDiv w:val="1"/>
      <w:marLeft w:val="0"/>
      <w:marRight w:val="0"/>
      <w:marTop w:val="0"/>
      <w:marBottom w:val="0"/>
      <w:divBdr>
        <w:top w:val="none" w:sz="0" w:space="0" w:color="auto"/>
        <w:left w:val="none" w:sz="0" w:space="0" w:color="auto"/>
        <w:bottom w:val="none" w:sz="0" w:space="0" w:color="auto"/>
        <w:right w:val="none" w:sz="0" w:space="0" w:color="auto"/>
      </w:divBdr>
      <w:divsChild>
        <w:div w:id="774716458">
          <w:marLeft w:val="-225"/>
          <w:marRight w:val="-225"/>
          <w:marTop w:val="0"/>
          <w:marBottom w:val="0"/>
          <w:divBdr>
            <w:top w:val="none" w:sz="0" w:space="0" w:color="auto"/>
            <w:left w:val="none" w:sz="0" w:space="0" w:color="auto"/>
            <w:bottom w:val="none" w:sz="0" w:space="0" w:color="auto"/>
            <w:right w:val="none" w:sz="0" w:space="0" w:color="auto"/>
          </w:divBdr>
          <w:divsChild>
            <w:div w:id="1707294198">
              <w:marLeft w:val="0"/>
              <w:marRight w:val="0"/>
              <w:marTop w:val="0"/>
              <w:marBottom w:val="0"/>
              <w:divBdr>
                <w:top w:val="none" w:sz="0" w:space="0" w:color="auto"/>
                <w:left w:val="none" w:sz="0" w:space="0" w:color="auto"/>
                <w:bottom w:val="none" w:sz="0" w:space="0" w:color="auto"/>
                <w:right w:val="none" w:sz="0" w:space="0" w:color="auto"/>
              </w:divBdr>
              <w:divsChild>
                <w:div w:id="1902903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91418054">
          <w:marLeft w:val="-225"/>
          <w:marRight w:val="-225"/>
          <w:marTop w:val="0"/>
          <w:marBottom w:val="0"/>
          <w:divBdr>
            <w:top w:val="none" w:sz="0" w:space="0" w:color="auto"/>
            <w:left w:val="none" w:sz="0" w:space="0" w:color="auto"/>
            <w:bottom w:val="none" w:sz="0" w:space="0" w:color="auto"/>
            <w:right w:val="none" w:sz="0" w:space="0" w:color="auto"/>
          </w:divBdr>
          <w:divsChild>
            <w:div w:id="10841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9217">
      <w:bodyDiv w:val="1"/>
      <w:marLeft w:val="0"/>
      <w:marRight w:val="0"/>
      <w:marTop w:val="0"/>
      <w:marBottom w:val="0"/>
      <w:divBdr>
        <w:top w:val="none" w:sz="0" w:space="0" w:color="auto"/>
        <w:left w:val="none" w:sz="0" w:space="0" w:color="auto"/>
        <w:bottom w:val="none" w:sz="0" w:space="0" w:color="auto"/>
        <w:right w:val="none" w:sz="0" w:space="0" w:color="auto"/>
      </w:divBdr>
      <w:divsChild>
        <w:div w:id="384990874">
          <w:marLeft w:val="0"/>
          <w:marRight w:val="0"/>
          <w:marTop w:val="0"/>
          <w:marBottom w:val="0"/>
          <w:divBdr>
            <w:top w:val="none" w:sz="0" w:space="0" w:color="auto"/>
            <w:left w:val="none" w:sz="0" w:space="0" w:color="auto"/>
            <w:bottom w:val="none" w:sz="0" w:space="0" w:color="auto"/>
            <w:right w:val="none" w:sz="0" w:space="0" w:color="auto"/>
          </w:divBdr>
          <w:divsChild>
            <w:div w:id="1579902500">
              <w:marLeft w:val="0"/>
              <w:marRight w:val="0"/>
              <w:marTop w:val="0"/>
              <w:marBottom w:val="0"/>
              <w:divBdr>
                <w:top w:val="none" w:sz="0" w:space="0" w:color="auto"/>
                <w:left w:val="none" w:sz="0" w:space="0" w:color="auto"/>
                <w:bottom w:val="none" w:sz="0" w:space="0" w:color="auto"/>
                <w:right w:val="none" w:sz="0" w:space="0" w:color="auto"/>
              </w:divBdr>
            </w:div>
          </w:divsChild>
        </w:div>
        <w:div w:id="344017340">
          <w:marLeft w:val="0"/>
          <w:marRight w:val="0"/>
          <w:marTop w:val="0"/>
          <w:marBottom w:val="0"/>
          <w:divBdr>
            <w:top w:val="none" w:sz="0" w:space="0" w:color="auto"/>
            <w:left w:val="none" w:sz="0" w:space="0" w:color="auto"/>
            <w:bottom w:val="none" w:sz="0" w:space="0" w:color="auto"/>
            <w:right w:val="none" w:sz="0" w:space="0" w:color="auto"/>
          </w:divBdr>
          <w:divsChild>
            <w:div w:id="19809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102">
      <w:bodyDiv w:val="1"/>
      <w:marLeft w:val="0"/>
      <w:marRight w:val="0"/>
      <w:marTop w:val="0"/>
      <w:marBottom w:val="0"/>
      <w:divBdr>
        <w:top w:val="none" w:sz="0" w:space="0" w:color="auto"/>
        <w:left w:val="none" w:sz="0" w:space="0" w:color="auto"/>
        <w:bottom w:val="none" w:sz="0" w:space="0" w:color="auto"/>
        <w:right w:val="none" w:sz="0" w:space="0" w:color="auto"/>
      </w:divBdr>
      <w:divsChild>
        <w:div w:id="8529857">
          <w:marLeft w:val="-225"/>
          <w:marRight w:val="-225"/>
          <w:marTop w:val="0"/>
          <w:marBottom w:val="0"/>
          <w:divBdr>
            <w:top w:val="none" w:sz="0" w:space="0" w:color="auto"/>
            <w:left w:val="none" w:sz="0" w:space="0" w:color="auto"/>
            <w:bottom w:val="none" w:sz="0" w:space="0" w:color="auto"/>
            <w:right w:val="none" w:sz="0" w:space="0" w:color="auto"/>
          </w:divBdr>
          <w:divsChild>
            <w:div w:id="2017807596">
              <w:marLeft w:val="0"/>
              <w:marRight w:val="0"/>
              <w:marTop w:val="0"/>
              <w:marBottom w:val="0"/>
              <w:divBdr>
                <w:top w:val="none" w:sz="0" w:space="0" w:color="auto"/>
                <w:left w:val="none" w:sz="0" w:space="0" w:color="auto"/>
                <w:bottom w:val="none" w:sz="0" w:space="0" w:color="auto"/>
                <w:right w:val="none" w:sz="0" w:space="0" w:color="auto"/>
              </w:divBdr>
              <w:divsChild>
                <w:div w:id="1424305670">
                  <w:marLeft w:val="-225"/>
                  <w:marRight w:val="-225"/>
                  <w:marTop w:val="0"/>
                  <w:marBottom w:val="0"/>
                  <w:divBdr>
                    <w:top w:val="none" w:sz="0" w:space="0" w:color="auto"/>
                    <w:left w:val="none" w:sz="0" w:space="0" w:color="auto"/>
                    <w:bottom w:val="none" w:sz="0" w:space="0" w:color="auto"/>
                    <w:right w:val="none" w:sz="0" w:space="0" w:color="auto"/>
                  </w:divBdr>
                  <w:divsChild>
                    <w:div w:id="206768504">
                      <w:marLeft w:val="0"/>
                      <w:marRight w:val="0"/>
                      <w:marTop w:val="0"/>
                      <w:marBottom w:val="0"/>
                      <w:divBdr>
                        <w:top w:val="none" w:sz="0" w:space="0" w:color="auto"/>
                        <w:left w:val="none" w:sz="0" w:space="0" w:color="auto"/>
                        <w:bottom w:val="none" w:sz="0" w:space="0" w:color="auto"/>
                        <w:right w:val="none" w:sz="0" w:space="0" w:color="auto"/>
                      </w:divBdr>
                    </w:div>
                  </w:divsChild>
                </w:div>
                <w:div w:id="2053184901">
                  <w:marLeft w:val="0"/>
                  <w:marRight w:val="0"/>
                  <w:marTop w:val="0"/>
                  <w:marBottom w:val="0"/>
                  <w:divBdr>
                    <w:top w:val="none" w:sz="0" w:space="0" w:color="auto"/>
                    <w:left w:val="none" w:sz="0" w:space="0" w:color="auto"/>
                    <w:bottom w:val="none" w:sz="0" w:space="0" w:color="auto"/>
                    <w:right w:val="none" w:sz="0" w:space="0" w:color="auto"/>
                  </w:divBdr>
                  <w:divsChild>
                    <w:div w:id="1454205108">
                      <w:marLeft w:val="0"/>
                      <w:marRight w:val="0"/>
                      <w:marTop w:val="0"/>
                      <w:marBottom w:val="0"/>
                      <w:divBdr>
                        <w:top w:val="none" w:sz="0" w:space="0" w:color="auto"/>
                        <w:left w:val="none" w:sz="0" w:space="0" w:color="auto"/>
                        <w:bottom w:val="none" w:sz="0" w:space="0" w:color="auto"/>
                        <w:right w:val="none" w:sz="0" w:space="0" w:color="auto"/>
                      </w:divBdr>
                      <w:divsChild>
                        <w:div w:id="671223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33655480">
              <w:marLeft w:val="0"/>
              <w:marRight w:val="0"/>
              <w:marTop w:val="0"/>
              <w:marBottom w:val="0"/>
              <w:divBdr>
                <w:top w:val="none" w:sz="0" w:space="0" w:color="auto"/>
                <w:left w:val="none" w:sz="0" w:space="0" w:color="auto"/>
                <w:bottom w:val="none" w:sz="0" w:space="0" w:color="auto"/>
                <w:right w:val="none" w:sz="0" w:space="0" w:color="auto"/>
              </w:divBdr>
              <w:divsChild>
                <w:div w:id="3371180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2280977">
          <w:marLeft w:val="-225"/>
          <w:marRight w:val="-225"/>
          <w:marTop w:val="0"/>
          <w:marBottom w:val="0"/>
          <w:divBdr>
            <w:top w:val="none" w:sz="0" w:space="0" w:color="auto"/>
            <w:left w:val="none" w:sz="0" w:space="0" w:color="auto"/>
            <w:bottom w:val="none" w:sz="0" w:space="0" w:color="auto"/>
            <w:right w:val="none" w:sz="0" w:space="0" w:color="auto"/>
          </w:divBdr>
          <w:divsChild>
            <w:div w:id="5538552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58616754">
      <w:bodyDiv w:val="1"/>
      <w:marLeft w:val="0"/>
      <w:marRight w:val="0"/>
      <w:marTop w:val="0"/>
      <w:marBottom w:val="0"/>
      <w:divBdr>
        <w:top w:val="none" w:sz="0" w:space="0" w:color="auto"/>
        <w:left w:val="none" w:sz="0" w:space="0" w:color="auto"/>
        <w:bottom w:val="none" w:sz="0" w:space="0" w:color="auto"/>
        <w:right w:val="none" w:sz="0" w:space="0" w:color="auto"/>
      </w:divBdr>
      <w:divsChild>
        <w:div w:id="1572698325">
          <w:marLeft w:val="0"/>
          <w:marRight w:val="0"/>
          <w:marTop w:val="0"/>
          <w:marBottom w:val="0"/>
          <w:divBdr>
            <w:top w:val="none" w:sz="0" w:space="0" w:color="auto"/>
            <w:left w:val="none" w:sz="0" w:space="0" w:color="auto"/>
            <w:bottom w:val="none" w:sz="0" w:space="0" w:color="auto"/>
            <w:right w:val="none" w:sz="0" w:space="0" w:color="auto"/>
          </w:divBdr>
          <w:divsChild>
            <w:div w:id="1372338339">
              <w:marLeft w:val="0"/>
              <w:marRight w:val="300"/>
              <w:marTop w:val="0"/>
              <w:marBottom w:val="0"/>
              <w:divBdr>
                <w:top w:val="none" w:sz="0" w:space="0" w:color="auto"/>
                <w:left w:val="none" w:sz="0" w:space="0" w:color="auto"/>
                <w:bottom w:val="none" w:sz="0" w:space="0" w:color="auto"/>
                <w:right w:val="none" w:sz="0" w:space="0" w:color="auto"/>
              </w:divBdr>
              <w:divsChild>
                <w:div w:id="2097046511">
                  <w:marLeft w:val="0"/>
                  <w:marRight w:val="0"/>
                  <w:marTop w:val="0"/>
                  <w:marBottom w:val="0"/>
                  <w:divBdr>
                    <w:top w:val="none" w:sz="0" w:space="0" w:color="auto"/>
                    <w:left w:val="none" w:sz="0" w:space="0" w:color="auto"/>
                    <w:bottom w:val="none" w:sz="0" w:space="0" w:color="auto"/>
                    <w:right w:val="none" w:sz="0" w:space="0" w:color="auto"/>
                  </w:divBdr>
                </w:div>
                <w:div w:id="2051876038">
                  <w:marLeft w:val="0"/>
                  <w:marRight w:val="0"/>
                  <w:marTop w:val="0"/>
                  <w:marBottom w:val="0"/>
                  <w:divBdr>
                    <w:top w:val="none" w:sz="0" w:space="0" w:color="auto"/>
                    <w:left w:val="none" w:sz="0" w:space="0" w:color="auto"/>
                    <w:bottom w:val="none" w:sz="0" w:space="0" w:color="auto"/>
                    <w:right w:val="none" w:sz="0" w:space="0" w:color="auto"/>
                  </w:divBdr>
                </w:div>
              </w:divsChild>
            </w:div>
            <w:div w:id="209924513">
              <w:marLeft w:val="0"/>
              <w:marRight w:val="0"/>
              <w:marTop w:val="0"/>
              <w:marBottom w:val="0"/>
              <w:divBdr>
                <w:top w:val="none" w:sz="0" w:space="0" w:color="auto"/>
                <w:left w:val="none" w:sz="0" w:space="0" w:color="auto"/>
                <w:bottom w:val="none" w:sz="0" w:space="0" w:color="auto"/>
                <w:right w:val="none" w:sz="0" w:space="0" w:color="auto"/>
              </w:divBdr>
              <w:divsChild>
                <w:div w:id="1329750890">
                  <w:marLeft w:val="150"/>
                  <w:marRight w:val="0"/>
                  <w:marTop w:val="0"/>
                  <w:marBottom w:val="0"/>
                  <w:divBdr>
                    <w:top w:val="none" w:sz="0" w:space="0" w:color="auto"/>
                    <w:left w:val="none" w:sz="0" w:space="0" w:color="auto"/>
                    <w:bottom w:val="none" w:sz="0" w:space="0" w:color="auto"/>
                    <w:right w:val="none" w:sz="0" w:space="0" w:color="auto"/>
                  </w:divBdr>
                </w:div>
              </w:divsChild>
            </w:div>
            <w:div w:id="2117167714">
              <w:marLeft w:val="0"/>
              <w:marRight w:val="0"/>
              <w:marTop w:val="0"/>
              <w:marBottom w:val="0"/>
              <w:divBdr>
                <w:top w:val="none" w:sz="0" w:space="0" w:color="auto"/>
                <w:left w:val="none" w:sz="0" w:space="0" w:color="auto"/>
                <w:bottom w:val="none" w:sz="0" w:space="0" w:color="auto"/>
                <w:right w:val="none" w:sz="0" w:space="0" w:color="auto"/>
              </w:divBdr>
              <w:divsChild>
                <w:div w:id="2088188220">
                  <w:marLeft w:val="0"/>
                  <w:marRight w:val="0"/>
                  <w:marTop w:val="0"/>
                  <w:marBottom w:val="0"/>
                  <w:divBdr>
                    <w:top w:val="none" w:sz="0" w:space="0" w:color="auto"/>
                    <w:left w:val="none" w:sz="0" w:space="0" w:color="auto"/>
                    <w:bottom w:val="none" w:sz="0" w:space="0" w:color="auto"/>
                    <w:right w:val="none" w:sz="0" w:space="0" w:color="auto"/>
                  </w:divBdr>
                </w:div>
                <w:div w:id="1582134997">
                  <w:marLeft w:val="0"/>
                  <w:marRight w:val="0"/>
                  <w:marTop w:val="0"/>
                  <w:marBottom w:val="0"/>
                  <w:divBdr>
                    <w:top w:val="none" w:sz="0" w:space="0" w:color="auto"/>
                    <w:left w:val="none" w:sz="0" w:space="0" w:color="auto"/>
                    <w:bottom w:val="none" w:sz="0" w:space="0" w:color="auto"/>
                    <w:right w:val="none" w:sz="0" w:space="0" w:color="auto"/>
                  </w:divBdr>
                  <w:divsChild>
                    <w:div w:id="1094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95593">
          <w:marLeft w:val="0"/>
          <w:marRight w:val="0"/>
          <w:marTop w:val="0"/>
          <w:marBottom w:val="300"/>
          <w:divBdr>
            <w:top w:val="none" w:sz="0" w:space="0" w:color="auto"/>
            <w:left w:val="none" w:sz="0" w:space="0" w:color="auto"/>
            <w:bottom w:val="none" w:sz="0" w:space="0" w:color="auto"/>
            <w:right w:val="none" w:sz="0" w:space="0" w:color="auto"/>
          </w:divBdr>
          <w:divsChild>
            <w:div w:id="2036729824">
              <w:marLeft w:val="0"/>
              <w:marRight w:val="0"/>
              <w:marTop w:val="0"/>
              <w:marBottom w:val="0"/>
              <w:divBdr>
                <w:top w:val="none" w:sz="0" w:space="0" w:color="auto"/>
                <w:left w:val="none" w:sz="0" w:space="0" w:color="auto"/>
                <w:bottom w:val="none" w:sz="0" w:space="0" w:color="auto"/>
                <w:right w:val="none" w:sz="0" w:space="0" w:color="auto"/>
              </w:divBdr>
              <w:divsChild>
                <w:div w:id="1377001875">
                  <w:marLeft w:val="-225"/>
                  <w:marRight w:val="-225"/>
                  <w:marTop w:val="0"/>
                  <w:marBottom w:val="0"/>
                  <w:divBdr>
                    <w:top w:val="none" w:sz="0" w:space="0" w:color="auto"/>
                    <w:left w:val="none" w:sz="0" w:space="0" w:color="auto"/>
                    <w:bottom w:val="none" w:sz="0" w:space="0" w:color="auto"/>
                    <w:right w:val="none" w:sz="0" w:space="0" w:color="auto"/>
                  </w:divBdr>
                  <w:divsChild>
                    <w:div w:id="1583484387">
                      <w:marLeft w:val="0"/>
                      <w:marRight w:val="0"/>
                      <w:marTop w:val="0"/>
                      <w:marBottom w:val="0"/>
                      <w:divBdr>
                        <w:top w:val="none" w:sz="0" w:space="0" w:color="auto"/>
                        <w:left w:val="none" w:sz="0" w:space="0" w:color="auto"/>
                        <w:bottom w:val="none" w:sz="0" w:space="0" w:color="auto"/>
                        <w:right w:val="none" w:sz="0" w:space="0" w:color="auto"/>
                      </w:divBdr>
                      <w:divsChild>
                        <w:div w:id="1862275536">
                          <w:marLeft w:val="0"/>
                          <w:marRight w:val="0"/>
                          <w:marTop w:val="0"/>
                          <w:marBottom w:val="0"/>
                          <w:divBdr>
                            <w:top w:val="none" w:sz="0" w:space="0" w:color="auto"/>
                            <w:left w:val="none" w:sz="0" w:space="0" w:color="auto"/>
                            <w:bottom w:val="none" w:sz="0" w:space="0" w:color="auto"/>
                            <w:right w:val="none" w:sz="0" w:space="0" w:color="auto"/>
                          </w:divBdr>
                          <w:divsChild>
                            <w:div w:id="2018312285">
                              <w:marLeft w:val="0"/>
                              <w:marRight w:val="0"/>
                              <w:marTop w:val="0"/>
                              <w:marBottom w:val="0"/>
                              <w:divBdr>
                                <w:top w:val="none" w:sz="0" w:space="0" w:color="auto"/>
                                <w:left w:val="none" w:sz="0" w:space="0" w:color="auto"/>
                                <w:bottom w:val="none" w:sz="0" w:space="0" w:color="auto"/>
                                <w:right w:val="none" w:sz="0" w:space="0" w:color="auto"/>
                              </w:divBdr>
                              <w:divsChild>
                                <w:div w:id="20334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295100">
          <w:marLeft w:val="0"/>
          <w:marRight w:val="0"/>
          <w:marTop w:val="300"/>
          <w:marBottom w:val="0"/>
          <w:divBdr>
            <w:top w:val="none" w:sz="0" w:space="0" w:color="auto"/>
            <w:left w:val="none" w:sz="0" w:space="0" w:color="auto"/>
            <w:bottom w:val="none" w:sz="0" w:space="0" w:color="auto"/>
            <w:right w:val="none" w:sz="0" w:space="0" w:color="auto"/>
          </w:divBdr>
        </w:div>
      </w:divsChild>
    </w:div>
    <w:div w:id="1159342819">
      <w:bodyDiv w:val="1"/>
      <w:marLeft w:val="0"/>
      <w:marRight w:val="0"/>
      <w:marTop w:val="0"/>
      <w:marBottom w:val="0"/>
      <w:divBdr>
        <w:top w:val="none" w:sz="0" w:space="0" w:color="auto"/>
        <w:left w:val="none" w:sz="0" w:space="0" w:color="auto"/>
        <w:bottom w:val="none" w:sz="0" w:space="0" w:color="auto"/>
        <w:right w:val="none" w:sz="0" w:space="0" w:color="auto"/>
      </w:divBdr>
      <w:divsChild>
        <w:div w:id="1894197932">
          <w:marLeft w:val="0"/>
          <w:marRight w:val="0"/>
          <w:marTop w:val="0"/>
          <w:marBottom w:val="0"/>
          <w:divBdr>
            <w:top w:val="none" w:sz="0" w:space="0" w:color="auto"/>
            <w:left w:val="none" w:sz="0" w:space="0" w:color="auto"/>
            <w:bottom w:val="none" w:sz="0" w:space="0" w:color="auto"/>
            <w:right w:val="none" w:sz="0" w:space="0" w:color="auto"/>
          </w:divBdr>
        </w:div>
        <w:div w:id="1407261055">
          <w:marLeft w:val="0"/>
          <w:marRight w:val="0"/>
          <w:marTop w:val="450"/>
          <w:marBottom w:val="435"/>
          <w:divBdr>
            <w:top w:val="none" w:sz="0" w:space="0" w:color="auto"/>
            <w:left w:val="none" w:sz="0" w:space="0" w:color="auto"/>
            <w:bottom w:val="none" w:sz="0" w:space="0" w:color="auto"/>
            <w:right w:val="none" w:sz="0" w:space="0" w:color="auto"/>
          </w:divBdr>
          <w:divsChild>
            <w:div w:id="364521487">
              <w:marLeft w:val="0"/>
              <w:marRight w:val="0"/>
              <w:marTop w:val="0"/>
              <w:marBottom w:val="0"/>
              <w:divBdr>
                <w:top w:val="none" w:sz="0" w:space="0" w:color="auto"/>
                <w:left w:val="none" w:sz="0" w:space="0" w:color="auto"/>
                <w:bottom w:val="none" w:sz="0" w:space="0" w:color="auto"/>
                <w:right w:val="none" w:sz="0" w:space="0" w:color="auto"/>
              </w:divBdr>
              <w:divsChild>
                <w:div w:id="18261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0024">
          <w:marLeft w:val="0"/>
          <w:marRight w:val="0"/>
          <w:marTop w:val="150"/>
          <w:marBottom w:val="330"/>
          <w:divBdr>
            <w:top w:val="none" w:sz="0" w:space="0" w:color="auto"/>
            <w:left w:val="none" w:sz="0" w:space="0" w:color="auto"/>
            <w:bottom w:val="none" w:sz="0" w:space="0" w:color="auto"/>
            <w:right w:val="none" w:sz="0" w:space="0" w:color="auto"/>
          </w:divBdr>
          <w:divsChild>
            <w:div w:id="837619034">
              <w:marLeft w:val="0"/>
              <w:marRight w:val="0"/>
              <w:marTop w:val="0"/>
              <w:marBottom w:val="0"/>
              <w:divBdr>
                <w:top w:val="none" w:sz="0" w:space="0" w:color="auto"/>
                <w:left w:val="none" w:sz="0" w:space="0" w:color="auto"/>
                <w:bottom w:val="none" w:sz="0" w:space="0" w:color="auto"/>
                <w:right w:val="none" w:sz="0" w:space="0" w:color="auto"/>
              </w:divBdr>
            </w:div>
            <w:div w:id="12835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379">
      <w:bodyDiv w:val="1"/>
      <w:marLeft w:val="0"/>
      <w:marRight w:val="0"/>
      <w:marTop w:val="0"/>
      <w:marBottom w:val="0"/>
      <w:divBdr>
        <w:top w:val="none" w:sz="0" w:space="0" w:color="auto"/>
        <w:left w:val="none" w:sz="0" w:space="0" w:color="auto"/>
        <w:bottom w:val="none" w:sz="0" w:space="0" w:color="auto"/>
        <w:right w:val="none" w:sz="0" w:space="0" w:color="auto"/>
      </w:divBdr>
      <w:divsChild>
        <w:div w:id="1263807480">
          <w:marLeft w:val="0"/>
          <w:marRight w:val="0"/>
          <w:marTop w:val="0"/>
          <w:marBottom w:val="0"/>
          <w:divBdr>
            <w:top w:val="none" w:sz="0" w:space="0" w:color="auto"/>
            <w:left w:val="none" w:sz="0" w:space="0" w:color="auto"/>
            <w:bottom w:val="none" w:sz="0" w:space="0" w:color="auto"/>
            <w:right w:val="none" w:sz="0" w:space="0" w:color="auto"/>
          </w:divBdr>
        </w:div>
        <w:div w:id="1163620948">
          <w:marLeft w:val="0"/>
          <w:marRight w:val="0"/>
          <w:marTop w:val="450"/>
          <w:marBottom w:val="435"/>
          <w:divBdr>
            <w:top w:val="none" w:sz="0" w:space="0" w:color="auto"/>
            <w:left w:val="none" w:sz="0" w:space="0" w:color="auto"/>
            <w:bottom w:val="none" w:sz="0" w:space="0" w:color="auto"/>
            <w:right w:val="none" w:sz="0" w:space="0" w:color="auto"/>
          </w:divBdr>
          <w:divsChild>
            <w:div w:id="2098094409">
              <w:marLeft w:val="0"/>
              <w:marRight w:val="0"/>
              <w:marTop w:val="0"/>
              <w:marBottom w:val="0"/>
              <w:divBdr>
                <w:top w:val="none" w:sz="0" w:space="0" w:color="auto"/>
                <w:left w:val="none" w:sz="0" w:space="0" w:color="auto"/>
                <w:bottom w:val="none" w:sz="0" w:space="0" w:color="auto"/>
                <w:right w:val="none" w:sz="0" w:space="0" w:color="auto"/>
              </w:divBdr>
              <w:divsChild>
                <w:div w:id="603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2537">
          <w:marLeft w:val="0"/>
          <w:marRight w:val="0"/>
          <w:marTop w:val="150"/>
          <w:marBottom w:val="330"/>
          <w:divBdr>
            <w:top w:val="none" w:sz="0" w:space="0" w:color="auto"/>
            <w:left w:val="none" w:sz="0" w:space="0" w:color="auto"/>
            <w:bottom w:val="none" w:sz="0" w:space="0" w:color="auto"/>
            <w:right w:val="none" w:sz="0" w:space="0" w:color="auto"/>
          </w:divBdr>
          <w:divsChild>
            <w:div w:id="798688668">
              <w:marLeft w:val="0"/>
              <w:marRight w:val="0"/>
              <w:marTop w:val="0"/>
              <w:marBottom w:val="0"/>
              <w:divBdr>
                <w:top w:val="none" w:sz="0" w:space="0" w:color="auto"/>
                <w:left w:val="none" w:sz="0" w:space="0" w:color="auto"/>
                <w:bottom w:val="none" w:sz="0" w:space="0" w:color="auto"/>
                <w:right w:val="none" w:sz="0" w:space="0" w:color="auto"/>
              </w:divBdr>
            </w:div>
            <w:div w:id="10884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2341">
      <w:bodyDiv w:val="1"/>
      <w:marLeft w:val="0"/>
      <w:marRight w:val="0"/>
      <w:marTop w:val="0"/>
      <w:marBottom w:val="0"/>
      <w:divBdr>
        <w:top w:val="none" w:sz="0" w:space="0" w:color="auto"/>
        <w:left w:val="none" w:sz="0" w:space="0" w:color="auto"/>
        <w:bottom w:val="none" w:sz="0" w:space="0" w:color="auto"/>
        <w:right w:val="none" w:sz="0" w:space="0" w:color="auto"/>
      </w:divBdr>
    </w:div>
    <w:div w:id="1166476530">
      <w:bodyDiv w:val="1"/>
      <w:marLeft w:val="0"/>
      <w:marRight w:val="0"/>
      <w:marTop w:val="0"/>
      <w:marBottom w:val="0"/>
      <w:divBdr>
        <w:top w:val="none" w:sz="0" w:space="0" w:color="auto"/>
        <w:left w:val="none" w:sz="0" w:space="0" w:color="auto"/>
        <w:bottom w:val="none" w:sz="0" w:space="0" w:color="auto"/>
        <w:right w:val="none" w:sz="0" w:space="0" w:color="auto"/>
      </w:divBdr>
      <w:divsChild>
        <w:div w:id="1161431393">
          <w:marLeft w:val="0"/>
          <w:marRight w:val="0"/>
          <w:marTop w:val="0"/>
          <w:marBottom w:val="240"/>
          <w:divBdr>
            <w:top w:val="none" w:sz="0" w:space="0" w:color="auto"/>
            <w:left w:val="none" w:sz="0" w:space="0" w:color="auto"/>
            <w:bottom w:val="none" w:sz="0" w:space="0" w:color="auto"/>
            <w:right w:val="none" w:sz="0" w:space="0" w:color="auto"/>
          </w:divBdr>
          <w:divsChild>
            <w:div w:id="638655228">
              <w:marLeft w:val="0"/>
              <w:marRight w:val="0"/>
              <w:marTop w:val="45"/>
              <w:marBottom w:val="0"/>
              <w:divBdr>
                <w:top w:val="none" w:sz="0" w:space="0" w:color="auto"/>
                <w:left w:val="none" w:sz="0" w:space="0" w:color="auto"/>
                <w:bottom w:val="none" w:sz="0" w:space="0" w:color="auto"/>
                <w:right w:val="none" w:sz="0" w:space="0" w:color="auto"/>
              </w:divBdr>
            </w:div>
          </w:divsChild>
        </w:div>
        <w:div w:id="538973034">
          <w:marLeft w:val="0"/>
          <w:marRight w:val="330"/>
          <w:marTop w:val="0"/>
          <w:marBottom w:val="300"/>
          <w:divBdr>
            <w:top w:val="single" w:sz="6" w:space="0" w:color="999999"/>
            <w:left w:val="single" w:sz="6" w:space="0" w:color="999999"/>
            <w:bottom w:val="single" w:sz="6" w:space="0" w:color="999999"/>
            <w:right w:val="single" w:sz="6" w:space="0" w:color="999999"/>
          </w:divBdr>
          <w:divsChild>
            <w:div w:id="1199509257">
              <w:marLeft w:val="0"/>
              <w:marRight w:val="0"/>
              <w:marTop w:val="0"/>
              <w:marBottom w:val="0"/>
              <w:divBdr>
                <w:top w:val="single" w:sz="6" w:space="0" w:color="999999"/>
                <w:left w:val="single" w:sz="6" w:space="0" w:color="999999"/>
                <w:bottom w:val="single" w:sz="6" w:space="0" w:color="999999"/>
                <w:right w:val="single" w:sz="6" w:space="0" w:color="999999"/>
              </w:divBdr>
            </w:div>
            <w:div w:id="1473062107">
              <w:marLeft w:val="0"/>
              <w:marRight w:val="0"/>
              <w:marTop w:val="0"/>
              <w:marBottom w:val="0"/>
              <w:divBdr>
                <w:top w:val="single" w:sz="6" w:space="0" w:color="999999"/>
                <w:left w:val="single" w:sz="6" w:space="0" w:color="999999"/>
                <w:bottom w:val="single" w:sz="6" w:space="0" w:color="999999"/>
                <w:right w:val="single" w:sz="6" w:space="0" w:color="999999"/>
              </w:divBdr>
            </w:div>
            <w:div w:id="121459128">
              <w:marLeft w:val="0"/>
              <w:marRight w:val="0"/>
              <w:marTop w:val="0"/>
              <w:marBottom w:val="0"/>
              <w:divBdr>
                <w:top w:val="single" w:sz="6" w:space="0" w:color="999999"/>
                <w:left w:val="single" w:sz="6" w:space="0" w:color="999999"/>
                <w:bottom w:val="single" w:sz="6" w:space="0" w:color="999999"/>
                <w:right w:val="single" w:sz="6" w:space="0" w:color="999999"/>
              </w:divBdr>
            </w:div>
            <w:div w:id="860508661">
              <w:marLeft w:val="0"/>
              <w:marRight w:val="0"/>
              <w:marTop w:val="0"/>
              <w:marBottom w:val="0"/>
              <w:divBdr>
                <w:top w:val="single" w:sz="6" w:space="0" w:color="999999"/>
                <w:left w:val="single" w:sz="6" w:space="0" w:color="999999"/>
                <w:bottom w:val="single" w:sz="6" w:space="0" w:color="999999"/>
                <w:right w:val="single" w:sz="6" w:space="0" w:color="999999"/>
              </w:divBdr>
            </w:div>
            <w:div w:id="910694297">
              <w:marLeft w:val="0"/>
              <w:marRight w:val="0"/>
              <w:marTop w:val="0"/>
              <w:marBottom w:val="0"/>
              <w:divBdr>
                <w:top w:val="single" w:sz="6" w:space="0" w:color="999999"/>
                <w:left w:val="single" w:sz="6" w:space="0" w:color="999999"/>
                <w:bottom w:val="single" w:sz="6" w:space="0" w:color="999999"/>
                <w:right w:val="single" w:sz="6" w:space="0" w:color="999999"/>
              </w:divBdr>
            </w:div>
            <w:div w:id="17718558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87830481">
          <w:marLeft w:val="0"/>
          <w:marRight w:val="0"/>
          <w:marTop w:val="0"/>
          <w:marBottom w:val="0"/>
          <w:divBdr>
            <w:top w:val="none" w:sz="0" w:space="0" w:color="auto"/>
            <w:left w:val="none" w:sz="0" w:space="0" w:color="auto"/>
            <w:bottom w:val="none" w:sz="0" w:space="0" w:color="auto"/>
            <w:right w:val="none" w:sz="0" w:space="0" w:color="auto"/>
          </w:divBdr>
          <w:divsChild>
            <w:div w:id="14626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4262">
      <w:bodyDiv w:val="1"/>
      <w:marLeft w:val="0"/>
      <w:marRight w:val="0"/>
      <w:marTop w:val="0"/>
      <w:marBottom w:val="0"/>
      <w:divBdr>
        <w:top w:val="none" w:sz="0" w:space="0" w:color="auto"/>
        <w:left w:val="none" w:sz="0" w:space="0" w:color="auto"/>
        <w:bottom w:val="none" w:sz="0" w:space="0" w:color="auto"/>
        <w:right w:val="none" w:sz="0" w:space="0" w:color="auto"/>
      </w:divBdr>
    </w:div>
    <w:div w:id="1173448450">
      <w:bodyDiv w:val="1"/>
      <w:marLeft w:val="0"/>
      <w:marRight w:val="0"/>
      <w:marTop w:val="0"/>
      <w:marBottom w:val="0"/>
      <w:divBdr>
        <w:top w:val="none" w:sz="0" w:space="0" w:color="auto"/>
        <w:left w:val="none" w:sz="0" w:space="0" w:color="auto"/>
        <w:bottom w:val="none" w:sz="0" w:space="0" w:color="auto"/>
        <w:right w:val="none" w:sz="0" w:space="0" w:color="auto"/>
      </w:divBdr>
      <w:divsChild>
        <w:div w:id="198396847">
          <w:marLeft w:val="0"/>
          <w:marRight w:val="0"/>
          <w:marTop w:val="0"/>
          <w:marBottom w:val="480"/>
          <w:divBdr>
            <w:top w:val="none" w:sz="0" w:space="0" w:color="auto"/>
            <w:left w:val="none" w:sz="0" w:space="0" w:color="auto"/>
            <w:bottom w:val="none" w:sz="0" w:space="0" w:color="auto"/>
            <w:right w:val="none" w:sz="0" w:space="0" w:color="auto"/>
          </w:divBdr>
        </w:div>
        <w:div w:id="260379111">
          <w:marLeft w:val="0"/>
          <w:marRight w:val="0"/>
          <w:marTop w:val="0"/>
          <w:marBottom w:val="0"/>
          <w:divBdr>
            <w:top w:val="none" w:sz="0" w:space="0" w:color="auto"/>
            <w:left w:val="none" w:sz="0" w:space="0" w:color="auto"/>
            <w:bottom w:val="none" w:sz="0" w:space="0" w:color="auto"/>
            <w:right w:val="none" w:sz="0" w:space="0" w:color="auto"/>
          </w:divBdr>
        </w:div>
      </w:divsChild>
    </w:div>
    <w:div w:id="1174228864">
      <w:bodyDiv w:val="1"/>
      <w:marLeft w:val="0"/>
      <w:marRight w:val="0"/>
      <w:marTop w:val="0"/>
      <w:marBottom w:val="0"/>
      <w:divBdr>
        <w:top w:val="none" w:sz="0" w:space="0" w:color="auto"/>
        <w:left w:val="none" w:sz="0" w:space="0" w:color="auto"/>
        <w:bottom w:val="none" w:sz="0" w:space="0" w:color="auto"/>
        <w:right w:val="none" w:sz="0" w:space="0" w:color="auto"/>
      </w:divBdr>
      <w:divsChild>
        <w:div w:id="1700427683">
          <w:marLeft w:val="0"/>
          <w:marRight w:val="0"/>
          <w:marTop w:val="0"/>
          <w:marBottom w:val="0"/>
          <w:divBdr>
            <w:top w:val="single" w:sz="2" w:space="0" w:color="E0E0E0"/>
            <w:left w:val="single" w:sz="2" w:space="0" w:color="E0E0E0"/>
            <w:bottom w:val="single" w:sz="2" w:space="0" w:color="E0E0E0"/>
            <w:right w:val="single" w:sz="2" w:space="0" w:color="E0E0E0"/>
          </w:divBdr>
          <w:divsChild>
            <w:div w:id="1811635099">
              <w:marLeft w:val="0"/>
              <w:marRight w:val="0"/>
              <w:marTop w:val="0"/>
              <w:marBottom w:val="0"/>
              <w:divBdr>
                <w:top w:val="single" w:sz="2" w:space="0" w:color="E0E0E0"/>
                <w:left w:val="single" w:sz="2" w:space="0" w:color="E0E0E0"/>
                <w:bottom w:val="single" w:sz="2" w:space="0" w:color="E0E0E0"/>
                <w:right w:val="single" w:sz="2" w:space="0" w:color="E0E0E0"/>
              </w:divBdr>
              <w:divsChild>
                <w:div w:id="203250247">
                  <w:marLeft w:val="0"/>
                  <w:marRight w:val="0"/>
                  <w:marTop w:val="0"/>
                  <w:marBottom w:val="0"/>
                  <w:divBdr>
                    <w:top w:val="single" w:sz="2" w:space="0" w:color="E0E0E0"/>
                    <w:left w:val="single" w:sz="2" w:space="0" w:color="E0E0E0"/>
                    <w:bottom w:val="single" w:sz="2" w:space="0" w:color="E0E0E0"/>
                    <w:right w:val="single" w:sz="2" w:space="0" w:color="E0E0E0"/>
                  </w:divBdr>
                  <w:divsChild>
                    <w:div w:id="1302467180">
                      <w:marLeft w:val="0"/>
                      <w:marRight w:val="0"/>
                      <w:marTop w:val="0"/>
                      <w:marBottom w:val="0"/>
                      <w:divBdr>
                        <w:top w:val="single" w:sz="2" w:space="0" w:color="E0E0E0"/>
                        <w:left w:val="single" w:sz="2" w:space="0" w:color="E0E0E0"/>
                        <w:bottom w:val="single" w:sz="2" w:space="0" w:color="E0E0E0"/>
                        <w:right w:val="single" w:sz="2" w:space="0" w:color="E0E0E0"/>
                      </w:divBdr>
                    </w:div>
                    <w:div w:id="938831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8391694">
          <w:marLeft w:val="0"/>
          <w:marRight w:val="0"/>
          <w:marTop w:val="0"/>
          <w:marBottom w:val="0"/>
          <w:divBdr>
            <w:top w:val="single" w:sz="2" w:space="0" w:color="E0E0E0"/>
            <w:left w:val="single" w:sz="2" w:space="0" w:color="E0E0E0"/>
            <w:bottom w:val="single" w:sz="2" w:space="0" w:color="E0E0E0"/>
            <w:right w:val="single" w:sz="2" w:space="0" w:color="E0E0E0"/>
          </w:divBdr>
          <w:divsChild>
            <w:div w:id="806242676">
              <w:marLeft w:val="0"/>
              <w:marRight w:val="0"/>
              <w:marTop w:val="0"/>
              <w:marBottom w:val="0"/>
              <w:divBdr>
                <w:top w:val="single" w:sz="2" w:space="0" w:color="E0E0E0"/>
                <w:left w:val="single" w:sz="2" w:space="0" w:color="E0E0E0"/>
                <w:bottom w:val="single" w:sz="2" w:space="0" w:color="E0E0E0"/>
                <w:right w:val="single" w:sz="2" w:space="0" w:color="E0E0E0"/>
              </w:divBdr>
              <w:divsChild>
                <w:div w:id="1769230967">
                  <w:marLeft w:val="0"/>
                  <w:marRight w:val="0"/>
                  <w:marTop w:val="0"/>
                  <w:marBottom w:val="0"/>
                  <w:divBdr>
                    <w:top w:val="single" w:sz="2" w:space="0" w:color="E0E0E0"/>
                    <w:left w:val="single" w:sz="2" w:space="0" w:color="E0E0E0"/>
                    <w:bottom w:val="single" w:sz="2" w:space="0" w:color="E0E0E0"/>
                    <w:right w:val="single" w:sz="2" w:space="0" w:color="E0E0E0"/>
                  </w:divBdr>
                  <w:divsChild>
                    <w:div w:id="1574003685">
                      <w:marLeft w:val="0"/>
                      <w:marRight w:val="0"/>
                      <w:marTop w:val="0"/>
                      <w:marBottom w:val="0"/>
                      <w:divBdr>
                        <w:top w:val="single" w:sz="2" w:space="0" w:color="E0E0E0"/>
                        <w:left w:val="single" w:sz="2" w:space="0" w:color="E0E0E0"/>
                        <w:bottom w:val="single" w:sz="2" w:space="0" w:color="E0E0E0"/>
                        <w:right w:val="single" w:sz="2" w:space="0" w:color="E0E0E0"/>
                      </w:divBdr>
                      <w:divsChild>
                        <w:div w:id="1379357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4981259">
              <w:marLeft w:val="0"/>
              <w:marRight w:val="0"/>
              <w:marTop w:val="0"/>
              <w:marBottom w:val="0"/>
              <w:divBdr>
                <w:top w:val="single" w:sz="2" w:space="0" w:color="E0E0E0"/>
                <w:left w:val="single" w:sz="2" w:space="0" w:color="E0E0E0"/>
                <w:bottom w:val="single" w:sz="2" w:space="0" w:color="E0E0E0"/>
                <w:right w:val="single" w:sz="2" w:space="0" w:color="E0E0E0"/>
              </w:divBdr>
              <w:divsChild>
                <w:div w:id="14043443">
                  <w:marLeft w:val="0"/>
                  <w:marRight w:val="0"/>
                  <w:marTop w:val="0"/>
                  <w:marBottom w:val="0"/>
                  <w:divBdr>
                    <w:top w:val="single" w:sz="2" w:space="0" w:color="E0E0E0"/>
                    <w:left w:val="single" w:sz="2" w:space="0" w:color="E0E0E0"/>
                    <w:bottom w:val="single" w:sz="2" w:space="0" w:color="E0E0E0"/>
                    <w:right w:val="single" w:sz="2" w:space="0" w:color="E0E0E0"/>
                  </w:divBdr>
                </w:div>
                <w:div w:id="625358814">
                  <w:marLeft w:val="0"/>
                  <w:marRight w:val="0"/>
                  <w:marTop w:val="0"/>
                  <w:marBottom w:val="0"/>
                  <w:divBdr>
                    <w:top w:val="single" w:sz="2" w:space="0" w:color="E0E0E0"/>
                    <w:left w:val="single" w:sz="2" w:space="0" w:color="E0E0E0"/>
                    <w:bottom w:val="single" w:sz="2" w:space="0" w:color="E0E0E0"/>
                    <w:right w:val="single" w:sz="2" w:space="0" w:color="E0E0E0"/>
                  </w:divBdr>
                  <w:divsChild>
                    <w:div w:id="1513954257">
                      <w:marLeft w:val="0"/>
                      <w:marRight w:val="0"/>
                      <w:marTop w:val="0"/>
                      <w:marBottom w:val="0"/>
                      <w:divBdr>
                        <w:top w:val="single" w:sz="2" w:space="0" w:color="E0E0E0"/>
                        <w:left w:val="single" w:sz="2" w:space="0" w:color="E0E0E0"/>
                        <w:bottom w:val="single" w:sz="2" w:space="0" w:color="E0E0E0"/>
                        <w:right w:val="single" w:sz="2" w:space="0" w:color="E0E0E0"/>
                      </w:divBdr>
                      <w:divsChild>
                        <w:div w:id="1395197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5614060">
                      <w:marLeft w:val="0"/>
                      <w:marRight w:val="0"/>
                      <w:marTop w:val="0"/>
                      <w:marBottom w:val="0"/>
                      <w:divBdr>
                        <w:top w:val="single" w:sz="2" w:space="0" w:color="E0E0E0"/>
                        <w:left w:val="single" w:sz="2" w:space="0" w:color="E0E0E0"/>
                        <w:bottom w:val="single" w:sz="2" w:space="0" w:color="E0E0E0"/>
                        <w:right w:val="single" w:sz="2" w:space="0" w:color="E0E0E0"/>
                      </w:divBdr>
                      <w:divsChild>
                        <w:div w:id="1044209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6783486">
                      <w:marLeft w:val="0"/>
                      <w:marRight w:val="0"/>
                      <w:marTop w:val="0"/>
                      <w:marBottom w:val="0"/>
                      <w:divBdr>
                        <w:top w:val="single" w:sz="2" w:space="0" w:color="E0E0E0"/>
                        <w:left w:val="single" w:sz="2" w:space="0" w:color="E0E0E0"/>
                        <w:bottom w:val="single" w:sz="2" w:space="0" w:color="E0E0E0"/>
                        <w:right w:val="single" w:sz="2" w:space="0" w:color="E0E0E0"/>
                      </w:divBdr>
                      <w:divsChild>
                        <w:div w:id="1427843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6193805">
                      <w:marLeft w:val="0"/>
                      <w:marRight w:val="0"/>
                      <w:marTop w:val="0"/>
                      <w:marBottom w:val="0"/>
                      <w:divBdr>
                        <w:top w:val="single" w:sz="2" w:space="0" w:color="E0E0E0"/>
                        <w:left w:val="single" w:sz="2" w:space="0" w:color="E0E0E0"/>
                        <w:bottom w:val="single" w:sz="2" w:space="0" w:color="E0E0E0"/>
                        <w:right w:val="single" w:sz="2" w:space="0" w:color="E0E0E0"/>
                      </w:divBdr>
                      <w:divsChild>
                        <w:div w:id="2068188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370476">
                      <w:marLeft w:val="0"/>
                      <w:marRight w:val="0"/>
                      <w:marTop w:val="0"/>
                      <w:marBottom w:val="0"/>
                      <w:divBdr>
                        <w:top w:val="single" w:sz="2" w:space="0" w:color="E0E0E0"/>
                        <w:left w:val="single" w:sz="2" w:space="0" w:color="E0E0E0"/>
                        <w:bottom w:val="single" w:sz="2" w:space="0" w:color="E0E0E0"/>
                        <w:right w:val="single" w:sz="2" w:space="0" w:color="E0E0E0"/>
                      </w:divBdr>
                      <w:divsChild>
                        <w:div w:id="309287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77039311">
      <w:bodyDiv w:val="1"/>
      <w:marLeft w:val="0"/>
      <w:marRight w:val="0"/>
      <w:marTop w:val="0"/>
      <w:marBottom w:val="0"/>
      <w:divBdr>
        <w:top w:val="none" w:sz="0" w:space="0" w:color="auto"/>
        <w:left w:val="none" w:sz="0" w:space="0" w:color="auto"/>
        <w:bottom w:val="none" w:sz="0" w:space="0" w:color="auto"/>
        <w:right w:val="none" w:sz="0" w:space="0" w:color="auto"/>
      </w:divBdr>
      <w:divsChild>
        <w:div w:id="997227377">
          <w:marLeft w:val="0"/>
          <w:marRight w:val="0"/>
          <w:marTop w:val="0"/>
          <w:marBottom w:val="0"/>
          <w:divBdr>
            <w:top w:val="none" w:sz="0" w:space="0" w:color="auto"/>
            <w:left w:val="none" w:sz="0" w:space="0" w:color="auto"/>
            <w:bottom w:val="none" w:sz="0" w:space="0" w:color="auto"/>
            <w:right w:val="none" w:sz="0" w:space="0" w:color="auto"/>
          </w:divBdr>
        </w:div>
        <w:div w:id="1016538967">
          <w:marLeft w:val="0"/>
          <w:marRight w:val="0"/>
          <w:marTop w:val="0"/>
          <w:marBottom w:val="0"/>
          <w:divBdr>
            <w:top w:val="none" w:sz="0" w:space="0" w:color="auto"/>
            <w:left w:val="none" w:sz="0" w:space="0" w:color="auto"/>
            <w:bottom w:val="none" w:sz="0" w:space="0" w:color="auto"/>
            <w:right w:val="none" w:sz="0" w:space="0" w:color="auto"/>
          </w:divBdr>
          <w:divsChild>
            <w:div w:id="1575357275">
              <w:marLeft w:val="0"/>
              <w:marRight w:val="0"/>
              <w:marTop w:val="0"/>
              <w:marBottom w:val="0"/>
              <w:divBdr>
                <w:top w:val="none" w:sz="0" w:space="0" w:color="auto"/>
                <w:left w:val="none" w:sz="0" w:space="0" w:color="auto"/>
                <w:bottom w:val="none" w:sz="0" w:space="0" w:color="auto"/>
                <w:right w:val="none" w:sz="0" w:space="0" w:color="auto"/>
              </w:divBdr>
              <w:divsChild>
                <w:div w:id="1052923033">
                  <w:marLeft w:val="15"/>
                  <w:marRight w:val="15"/>
                  <w:marTop w:val="15"/>
                  <w:marBottom w:val="15"/>
                  <w:divBdr>
                    <w:top w:val="none" w:sz="0" w:space="0" w:color="auto"/>
                    <w:left w:val="none" w:sz="0" w:space="0" w:color="auto"/>
                    <w:bottom w:val="none" w:sz="0" w:space="0" w:color="auto"/>
                    <w:right w:val="none" w:sz="0" w:space="0" w:color="auto"/>
                  </w:divBdr>
                </w:div>
                <w:div w:id="459109294">
                  <w:marLeft w:val="30"/>
                  <w:marRight w:val="30"/>
                  <w:marTop w:val="30"/>
                  <w:marBottom w:val="30"/>
                  <w:divBdr>
                    <w:top w:val="none" w:sz="0" w:space="0" w:color="auto"/>
                    <w:left w:val="none" w:sz="0" w:space="0" w:color="auto"/>
                    <w:bottom w:val="none" w:sz="0" w:space="0" w:color="auto"/>
                    <w:right w:val="none" w:sz="0" w:space="0" w:color="auto"/>
                  </w:divBdr>
                </w:div>
                <w:div w:id="430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156">
          <w:marLeft w:val="0"/>
          <w:marRight w:val="0"/>
          <w:marTop w:val="0"/>
          <w:marBottom w:val="0"/>
          <w:divBdr>
            <w:top w:val="none" w:sz="0" w:space="0" w:color="auto"/>
            <w:left w:val="none" w:sz="0" w:space="0" w:color="auto"/>
            <w:bottom w:val="none" w:sz="0" w:space="0" w:color="auto"/>
            <w:right w:val="none" w:sz="0" w:space="0" w:color="auto"/>
          </w:divBdr>
        </w:div>
        <w:div w:id="1939756146">
          <w:marLeft w:val="150"/>
          <w:marRight w:val="-90"/>
          <w:marTop w:val="0"/>
          <w:marBottom w:val="0"/>
          <w:divBdr>
            <w:top w:val="none" w:sz="0" w:space="0" w:color="auto"/>
            <w:left w:val="none" w:sz="0" w:space="0" w:color="auto"/>
            <w:bottom w:val="none" w:sz="0" w:space="0" w:color="auto"/>
            <w:right w:val="none" w:sz="0" w:space="0" w:color="auto"/>
          </w:divBdr>
          <w:divsChild>
            <w:div w:id="1237782519">
              <w:marLeft w:val="90"/>
              <w:marRight w:val="90"/>
              <w:marTop w:val="90"/>
              <w:marBottom w:val="90"/>
              <w:divBdr>
                <w:top w:val="single" w:sz="6" w:space="0" w:color="CCCCCC"/>
                <w:left w:val="single" w:sz="6" w:space="0" w:color="CCCCCC"/>
                <w:bottom w:val="single" w:sz="6" w:space="0" w:color="CCCCCC"/>
                <w:right w:val="single" w:sz="6" w:space="0" w:color="CCCCCC"/>
              </w:divBdr>
            </w:div>
            <w:div w:id="2004549913">
              <w:marLeft w:val="90"/>
              <w:marRight w:val="90"/>
              <w:marTop w:val="90"/>
              <w:marBottom w:val="90"/>
              <w:divBdr>
                <w:top w:val="single" w:sz="6" w:space="0" w:color="CCCCCC"/>
                <w:left w:val="single" w:sz="6" w:space="0" w:color="CCCCCC"/>
                <w:bottom w:val="single" w:sz="6" w:space="0" w:color="CCCCCC"/>
                <w:right w:val="single" w:sz="6" w:space="0" w:color="CCCCCC"/>
              </w:divBdr>
            </w:div>
            <w:div w:id="698748163">
              <w:marLeft w:val="90"/>
              <w:marRight w:val="90"/>
              <w:marTop w:val="90"/>
              <w:marBottom w:val="90"/>
              <w:divBdr>
                <w:top w:val="single" w:sz="6" w:space="0" w:color="CCCCCC"/>
                <w:left w:val="single" w:sz="6" w:space="0" w:color="CCCCCC"/>
                <w:bottom w:val="single" w:sz="6" w:space="0" w:color="CCCCCC"/>
                <w:right w:val="single" w:sz="6" w:space="0" w:color="CCCCCC"/>
              </w:divBdr>
            </w:div>
            <w:div w:id="1186791684">
              <w:marLeft w:val="90"/>
              <w:marRight w:val="90"/>
              <w:marTop w:val="90"/>
              <w:marBottom w:val="90"/>
              <w:divBdr>
                <w:top w:val="single" w:sz="6" w:space="0" w:color="CCCCCC"/>
                <w:left w:val="single" w:sz="6" w:space="0" w:color="CCCCCC"/>
                <w:bottom w:val="single" w:sz="6" w:space="0" w:color="CCCCCC"/>
                <w:right w:val="single" w:sz="6" w:space="0" w:color="CCCCCC"/>
              </w:divBdr>
            </w:div>
            <w:div w:id="1813331708">
              <w:marLeft w:val="90"/>
              <w:marRight w:val="90"/>
              <w:marTop w:val="90"/>
              <w:marBottom w:val="90"/>
              <w:divBdr>
                <w:top w:val="single" w:sz="6" w:space="0" w:color="CCCCCC"/>
                <w:left w:val="single" w:sz="6" w:space="0" w:color="CCCCCC"/>
                <w:bottom w:val="single" w:sz="6" w:space="0" w:color="CCCCCC"/>
                <w:right w:val="single" w:sz="6" w:space="0" w:color="CCCCCC"/>
              </w:divBdr>
            </w:div>
            <w:div w:id="1552498141">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851459338">
          <w:marLeft w:val="0"/>
          <w:marRight w:val="0"/>
          <w:marTop w:val="0"/>
          <w:marBottom w:val="0"/>
          <w:divBdr>
            <w:top w:val="none" w:sz="0" w:space="0" w:color="auto"/>
            <w:left w:val="none" w:sz="0" w:space="0" w:color="auto"/>
            <w:bottom w:val="none" w:sz="0" w:space="0" w:color="auto"/>
            <w:right w:val="none" w:sz="0" w:space="0" w:color="auto"/>
          </w:divBdr>
        </w:div>
      </w:divsChild>
    </w:div>
    <w:div w:id="1177774029">
      <w:bodyDiv w:val="1"/>
      <w:marLeft w:val="0"/>
      <w:marRight w:val="0"/>
      <w:marTop w:val="0"/>
      <w:marBottom w:val="0"/>
      <w:divBdr>
        <w:top w:val="none" w:sz="0" w:space="0" w:color="auto"/>
        <w:left w:val="none" w:sz="0" w:space="0" w:color="auto"/>
        <w:bottom w:val="none" w:sz="0" w:space="0" w:color="auto"/>
        <w:right w:val="none" w:sz="0" w:space="0" w:color="auto"/>
      </w:divBdr>
      <w:divsChild>
        <w:div w:id="889339466">
          <w:marLeft w:val="-225"/>
          <w:marRight w:val="-225"/>
          <w:marTop w:val="0"/>
          <w:marBottom w:val="0"/>
          <w:divBdr>
            <w:top w:val="none" w:sz="0" w:space="0" w:color="auto"/>
            <w:left w:val="none" w:sz="0" w:space="0" w:color="auto"/>
            <w:bottom w:val="none" w:sz="0" w:space="0" w:color="auto"/>
            <w:right w:val="none" w:sz="0" w:space="0" w:color="auto"/>
          </w:divBdr>
          <w:divsChild>
            <w:div w:id="1953708080">
              <w:marLeft w:val="0"/>
              <w:marRight w:val="0"/>
              <w:marTop w:val="0"/>
              <w:marBottom w:val="0"/>
              <w:divBdr>
                <w:top w:val="none" w:sz="0" w:space="0" w:color="auto"/>
                <w:left w:val="none" w:sz="0" w:space="0" w:color="auto"/>
                <w:bottom w:val="none" w:sz="0" w:space="0" w:color="auto"/>
                <w:right w:val="none" w:sz="0" w:space="0" w:color="auto"/>
              </w:divBdr>
              <w:divsChild>
                <w:div w:id="2190294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886016673">
          <w:marLeft w:val="-225"/>
          <w:marRight w:val="-225"/>
          <w:marTop w:val="0"/>
          <w:marBottom w:val="0"/>
          <w:divBdr>
            <w:top w:val="none" w:sz="0" w:space="0" w:color="auto"/>
            <w:left w:val="none" w:sz="0" w:space="0" w:color="auto"/>
            <w:bottom w:val="none" w:sz="0" w:space="0" w:color="auto"/>
            <w:right w:val="none" w:sz="0" w:space="0" w:color="auto"/>
          </w:divBdr>
          <w:divsChild>
            <w:div w:id="881017009">
              <w:marLeft w:val="0"/>
              <w:marRight w:val="0"/>
              <w:marTop w:val="0"/>
              <w:marBottom w:val="0"/>
              <w:divBdr>
                <w:top w:val="none" w:sz="0" w:space="0" w:color="auto"/>
                <w:left w:val="none" w:sz="0" w:space="0" w:color="auto"/>
                <w:bottom w:val="none" w:sz="0" w:space="0" w:color="auto"/>
                <w:right w:val="none" w:sz="0" w:space="0" w:color="auto"/>
              </w:divBdr>
            </w:div>
          </w:divsChild>
        </w:div>
        <w:div w:id="1186168299">
          <w:marLeft w:val="-225"/>
          <w:marRight w:val="-225"/>
          <w:marTop w:val="0"/>
          <w:marBottom w:val="0"/>
          <w:divBdr>
            <w:top w:val="none" w:sz="0" w:space="0" w:color="auto"/>
            <w:left w:val="none" w:sz="0" w:space="0" w:color="auto"/>
            <w:bottom w:val="none" w:sz="0" w:space="0" w:color="auto"/>
            <w:right w:val="none" w:sz="0" w:space="0" w:color="auto"/>
          </w:divBdr>
          <w:divsChild>
            <w:div w:id="738788858">
              <w:marLeft w:val="0"/>
              <w:marRight w:val="0"/>
              <w:marTop w:val="0"/>
              <w:marBottom w:val="0"/>
              <w:divBdr>
                <w:top w:val="none" w:sz="0" w:space="0" w:color="auto"/>
                <w:left w:val="none" w:sz="0" w:space="0" w:color="auto"/>
                <w:bottom w:val="none" w:sz="0" w:space="0" w:color="auto"/>
                <w:right w:val="none" w:sz="0" w:space="0" w:color="auto"/>
              </w:divBdr>
              <w:divsChild>
                <w:div w:id="13343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51927">
      <w:bodyDiv w:val="1"/>
      <w:marLeft w:val="0"/>
      <w:marRight w:val="0"/>
      <w:marTop w:val="0"/>
      <w:marBottom w:val="0"/>
      <w:divBdr>
        <w:top w:val="none" w:sz="0" w:space="0" w:color="auto"/>
        <w:left w:val="none" w:sz="0" w:space="0" w:color="auto"/>
        <w:bottom w:val="none" w:sz="0" w:space="0" w:color="auto"/>
        <w:right w:val="none" w:sz="0" w:space="0" w:color="auto"/>
      </w:divBdr>
      <w:divsChild>
        <w:div w:id="819734298">
          <w:marLeft w:val="0"/>
          <w:marRight w:val="0"/>
          <w:marTop w:val="0"/>
          <w:marBottom w:val="300"/>
          <w:divBdr>
            <w:top w:val="none" w:sz="0" w:space="0" w:color="auto"/>
            <w:left w:val="none" w:sz="0" w:space="0" w:color="auto"/>
            <w:bottom w:val="none" w:sz="0" w:space="0" w:color="auto"/>
            <w:right w:val="none" w:sz="0" w:space="0" w:color="auto"/>
          </w:divBdr>
        </w:div>
        <w:div w:id="721321181">
          <w:marLeft w:val="15"/>
          <w:marRight w:val="225"/>
          <w:marTop w:val="0"/>
          <w:marBottom w:val="105"/>
          <w:divBdr>
            <w:top w:val="none" w:sz="0" w:space="0" w:color="auto"/>
            <w:left w:val="none" w:sz="0" w:space="0" w:color="auto"/>
            <w:bottom w:val="none" w:sz="0" w:space="0" w:color="auto"/>
            <w:right w:val="none" w:sz="0" w:space="0" w:color="auto"/>
          </w:divBdr>
          <w:divsChild>
            <w:div w:id="749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51431">
      <w:bodyDiv w:val="1"/>
      <w:marLeft w:val="0"/>
      <w:marRight w:val="0"/>
      <w:marTop w:val="0"/>
      <w:marBottom w:val="0"/>
      <w:divBdr>
        <w:top w:val="none" w:sz="0" w:space="0" w:color="auto"/>
        <w:left w:val="none" w:sz="0" w:space="0" w:color="auto"/>
        <w:bottom w:val="none" w:sz="0" w:space="0" w:color="auto"/>
        <w:right w:val="none" w:sz="0" w:space="0" w:color="auto"/>
      </w:divBdr>
      <w:divsChild>
        <w:div w:id="323315722">
          <w:marLeft w:val="-225"/>
          <w:marRight w:val="-225"/>
          <w:marTop w:val="0"/>
          <w:marBottom w:val="0"/>
          <w:divBdr>
            <w:top w:val="none" w:sz="0" w:space="0" w:color="auto"/>
            <w:left w:val="none" w:sz="0" w:space="0" w:color="auto"/>
            <w:bottom w:val="none" w:sz="0" w:space="0" w:color="auto"/>
            <w:right w:val="none" w:sz="0" w:space="0" w:color="auto"/>
          </w:divBdr>
          <w:divsChild>
            <w:div w:id="1294795293">
              <w:marLeft w:val="0"/>
              <w:marRight w:val="0"/>
              <w:marTop w:val="0"/>
              <w:marBottom w:val="0"/>
              <w:divBdr>
                <w:top w:val="none" w:sz="0" w:space="0" w:color="auto"/>
                <w:left w:val="none" w:sz="0" w:space="0" w:color="auto"/>
                <w:bottom w:val="none" w:sz="0" w:space="0" w:color="auto"/>
                <w:right w:val="none" w:sz="0" w:space="0" w:color="auto"/>
              </w:divBdr>
              <w:divsChild>
                <w:div w:id="195775699">
                  <w:marLeft w:val="-225"/>
                  <w:marRight w:val="-225"/>
                  <w:marTop w:val="0"/>
                  <w:marBottom w:val="0"/>
                  <w:divBdr>
                    <w:top w:val="none" w:sz="0" w:space="0" w:color="auto"/>
                    <w:left w:val="none" w:sz="0" w:space="0" w:color="auto"/>
                    <w:bottom w:val="none" w:sz="0" w:space="0" w:color="auto"/>
                    <w:right w:val="none" w:sz="0" w:space="0" w:color="auto"/>
                  </w:divBdr>
                  <w:divsChild>
                    <w:div w:id="17562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6048">
          <w:marLeft w:val="-225"/>
          <w:marRight w:val="-225"/>
          <w:marTop w:val="0"/>
          <w:marBottom w:val="0"/>
          <w:divBdr>
            <w:top w:val="none" w:sz="0" w:space="0" w:color="auto"/>
            <w:left w:val="none" w:sz="0" w:space="0" w:color="auto"/>
            <w:bottom w:val="none" w:sz="0" w:space="0" w:color="auto"/>
            <w:right w:val="none" w:sz="0" w:space="0" w:color="auto"/>
          </w:divBdr>
          <w:divsChild>
            <w:div w:id="422072199">
              <w:marLeft w:val="0"/>
              <w:marRight w:val="0"/>
              <w:marTop w:val="0"/>
              <w:marBottom w:val="0"/>
              <w:divBdr>
                <w:top w:val="none" w:sz="0" w:space="0" w:color="auto"/>
                <w:left w:val="none" w:sz="0" w:space="0" w:color="auto"/>
                <w:bottom w:val="none" w:sz="0" w:space="0" w:color="auto"/>
                <w:right w:val="none" w:sz="0" w:space="0" w:color="auto"/>
              </w:divBdr>
              <w:divsChild>
                <w:div w:id="1484807679">
                  <w:marLeft w:val="0"/>
                  <w:marRight w:val="0"/>
                  <w:marTop w:val="0"/>
                  <w:marBottom w:val="0"/>
                  <w:divBdr>
                    <w:top w:val="none" w:sz="0" w:space="0" w:color="auto"/>
                    <w:left w:val="none" w:sz="0" w:space="0" w:color="auto"/>
                    <w:bottom w:val="none" w:sz="0" w:space="0" w:color="auto"/>
                    <w:right w:val="none" w:sz="0" w:space="0" w:color="auto"/>
                  </w:divBdr>
                  <w:divsChild>
                    <w:div w:id="2120177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5242536">
              <w:marLeft w:val="1463"/>
              <w:marRight w:val="0"/>
              <w:marTop w:val="0"/>
              <w:marBottom w:val="0"/>
              <w:divBdr>
                <w:top w:val="none" w:sz="0" w:space="0" w:color="auto"/>
                <w:left w:val="none" w:sz="0" w:space="0" w:color="auto"/>
                <w:bottom w:val="none" w:sz="0" w:space="0" w:color="auto"/>
                <w:right w:val="none" w:sz="0" w:space="0" w:color="auto"/>
              </w:divBdr>
              <w:divsChild>
                <w:div w:id="21202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3494">
          <w:marLeft w:val="-225"/>
          <w:marRight w:val="-225"/>
          <w:marTop w:val="0"/>
          <w:marBottom w:val="0"/>
          <w:divBdr>
            <w:top w:val="none" w:sz="0" w:space="0" w:color="auto"/>
            <w:left w:val="none" w:sz="0" w:space="0" w:color="auto"/>
            <w:bottom w:val="none" w:sz="0" w:space="0" w:color="auto"/>
            <w:right w:val="none" w:sz="0" w:space="0" w:color="auto"/>
          </w:divBdr>
          <w:divsChild>
            <w:div w:id="331681664">
              <w:marLeft w:val="1463"/>
              <w:marRight w:val="0"/>
              <w:marTop w:val="0"/>
              <w:marBottom w:val="0"/>
              <w:divBdr>
                <w:top w:val="none" w:sz="0" w:space="0" w:color="auto"/>
                <w:left w:val="none" w:sz="0" w:space="0" w:color="auto"/>
                <w:bottom w:val="none" w:sz="0" w:space="0" w:color="auto"/>
                <w:right w:val="none" w:sz="0" w:space="0" w:color="auto"/>
              </w:divBdr>
              <w:divsChild>
                <w:div w:id="4923544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80193209">
      <w:bodyDiv w:val="1"/>
      <w:marLeft w:val="0"/>
      <w:marRight w:val="0"/>
      <w:marTop w:val="0"/>
      <w:marBottom w:val="0"/>
      <w:divBdr>
        <w:top w:val="none" w:sz="0" w:space="0" w:color="auto"/>
        <w:left w:val="none" w:sz="0" w:space="0" w:color="auto"/>
        <w:bottom w:val="none" w:sz="0" w:space="0" w:color="auto"/>
        <w:right w:val="none" w:sz="0" w:space="0" w:color="auto"/>
      </w:divBdr>
      <w:divsChild>
        <w:div w:id="520973848">
          <w:marLeft w:val="0"/>
          <w:marRight w:val="0"/>
          <w:marTop w:val="0"/>
          <w:marBottom w:val="0"/>
          <w:divBdr>
            <w:top w:val="single" w:sz="2" w:space="0" w:color="E0E0E0"/>
            <w:left w:val="single" w:sz="2" w:space="0" w:color="E0E0E0"/>
            <w:bottom w:val="single" w:sz="2" w:space="0" w:color="E0E0E0"/>
            <w:right w:val="single" w:sz="2" w:space="0" w:color="E0E0E0"/>
          </w:divBdr>
          <w:divsChild>
            <w:div w:id="485711839">
              <w:marLeft w:val="0"/>
              <w:marRight w:val="0"/>
              <w:marTop w:val="0"/>
              <w:marBottom w:val="0"/>
              <w:divBdr>
                <w:top w:val="single" w:sz="2" w:space="0" w:color="E0E0E0"/>
                <w:left w:val="single" w:sz="2" w:space="0" w:color="E0E0E0"/>
                <w:bottom w:val="single" w:sz="2" w:space="0" w:color="E0E0E0"/>
                <w:right w:val="single" w:sz="2" w:space="0" w:color="E0E0E0"/>
              </w:divBdr>
              <w:divsChild>
                <w:div w:id="39936431">
                  <w:marLeft w:val="0"/>
                  <w:marRight w:val="0"/>
                  <w:marTop w:val="0"/>
                  <w:marBottom w:val="0"/>
                  <w:divBdr>
                    <w:top w:val="single" w:sz="2" w:space="0" w:color="E0E0E0"/>
                    <w:left w:val="single" w:sz="2" w:space="0" w:color="E0E0E0"/>
                    <w:bottom w:val="single" w:sz="2" w:space="0" w:color="E0E0E0"/>
                    <w:right w:val="single" w:sz="2" w:space="0" w:color="E0E0E0"/>
                  </w:divBdr>
                  <w:divsChild>
                    <w:div w:id="525408453">
                      <w:marLeft w:val="0"/>
                      <w:marRight w:val="0"/>
                      <w:marTop w:val="0"/>
                      <w:marBottom w:val="0"/>
                      <w:divBdr>
                        <w:top w:val="single" w:sz="2" w:space="0" w:color="E0E0E0"/>
                        <w:left w:val="single" w:sz="2" w:space="0" w:color="E0E0E0"/>
                        <w:bottom w:val="single" w:sz="2" w:space="0" w:color="E0E0E0"/>
                        <w:right w:val="single" w:sz="2" w:space="0" w:color="E0E0E0"/>
                      </w:divBdr>
                    </w:div>
                    <w:div w:id="11933753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11896946">
          <w:marLeft w:val="0"/>
          <w:marRight w:val="0"/>
          <w:marTop w:val="0"/>
          <w:marBottom w:val="0"/>
          <w:divBdr>
            <w:top w:val="single" w:sz="2" w:space="0" w:color="E0E0E0"/>
            <w:left w:val="single" w:sz="2" w:space="0" w:color="E0E0E0"/>
            <w:bottom w:val="single" w:sz="2" w:space="0" w:color="E0E0E0"/>
            <w:right w:val="single" w:sz="2" w:space="0" w:color="E0E0E0"/>
          </w:divBdr>
          <w:divsChild>
            <w:div w:id="215514144">
              <w:marLeft w:val="0"/>
              <w:marRight w:val="0"/>
              <w:marTop w:val="0"/>
              <w:marBottom w:val="0"/>
              <w:divBdr>
                <w:top w:val="single" w:sz="2" w:space="0" w:color="E0E0E0"/>
                <w:left w:val="single" w:sz="2" w:space="0" w:color="E0E0E0"/>
                <w:bottom w:val="single" w:sz="2" w:space="0" w:color="E0E0E0"/>
                <w:right w:val="single" w:sz="2" w:space="0" w:color="E0E0E0"/>
              </w:divBdr>
              <w:divsChild>
                <w:div w:id="1220284414">
                  <w:marLeft w:val="0"/>
                  <w:marRight w:val="0"/>
                  <w:marTop w:val="0"/>
                  <w:marBottom w:val="0"/>
                  <w:divBdr>
                    <w:top w:val="single" w:sz="2" w:space="0" w:color="E0E0E0"/>
                    <w:left w:val="single" w:sz="2" w:space="0" w:color="E0E0E0"/>
                    <w:bottom w:val="single" w:sz="2" w:space="0" w:color="E0E0E0"/>
                    <w:right w:val="single" w:sz="2" w:space="0" w:color="E0E0E0"/>
                  </w:divBdr>
                  <w:divsChild>
                    <w:div w:id="568805399">
                      <w:marLeft w:val="0"/>
                      <w:marRight w:val="0"/>
                      <w:marTop w:val="0"/>
                      <w:marBottom w:val="0"/>
                      <w:divBdr>
                        <w:top w:val="single" w:sz="2" w:space="0" w:color="E0E0E0"/>
                        <w:left w:val="single" w:sz="2" w:space="0" w:color="E0E0E0"/>
                        <w:bottom w:val="single" w:sz="2" w:space="0" w:color="E0E0E0"/>
                        <w:right w:val="single" w:sz="2" w:space="0" w:color="E0E0E0"/>
                      </w:divBdr>
                      <w:divsChild>
                        <w:div w:id="283584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036758">
              <w:marLeft w:val="0"/>
              <w:marRight w:val="0"/>
              <w:marTop w:val="0"/>
              <w:marBottom w:val="0"/>
              <w:divBdr>
                <w:top w:val="single" w:sz="2" w:space="0" w:color="E0E0E0"/>
                <w:left w:val="single" w:sz="2" w:space="0" w:color="E0E0E0"/>
                <w:bottom w:val="single" w:sz="2" w:space="0" w:color="E0E0E0"/>
                <w:right w:val="single" w:sz="2" w:space="0" w:color="E0E0E0"/>
              </w:divBdr>
              <w:divsChild>
                <w:div w:id="1975400965">
                  <w:marLeft w:val="0"/>
                  <w:marRight w:val="0"/>
                  <w:marTop w:val="0"/>
                  <w:marBottom w:val="0"/>
                  <w:divBdr>
                    <w:top w:val="single" w:sz="2" w:space="0" w:color="E0E0E0"/>
                    <w:left w:val="single" w:sz="2" w:space="0" w:color="E0E0E0"/>
                    <w:bottom w:val="single" w:sz="2" w:space="0" w:color="E0E0E0"/>
                    <w:right w:val="single" w:sz="2" w:space="0" w:color="E0E0E0"/>
                  </w:divBdr>
                </w:div>
                <w:div w:id="1137454567">
                  <w:marLeft w:val="0"/>
                  <w:marRight w:val="0"/>
                  <w:marTop w:val="0"/>
                  <w:marBottom w:val="0"/>
                  <w:divBdr>
                    <w:top w:val="single" w:sz="2" w:space="0" w:color="E0E0E0"/>
                    <w:left w:val="single" w:sz="2" w:space="0" w:color="E0E0E0"/>
                    <w:bottom w:val="single" w:sz="2" w:space="0" w:color="E0E0E0"/>
                    <w:right w:val="single" w:sz="2" w:space="0" w:color="E0E0E0"/>
                  </w:divBdr>
                  <w:divsChild>
                    <w:div w:id="1729303770">
                      <w:marLeft w:val="0"/>
                      <w:marRight w:val="0"/>
                      <w:marTop w:val="0"/>
                      <w:marBottom w:val="0"/>
                      <w:divBdr>
                        <w:top w:val="single" w:sz="2" w:space="0" w:color="E0E0E0"/>
                        <w:left w:val="single" w:sz="2" w:space="0" w:color="E0E0E0"/>
                        <w:bottom w:val="single" w:sz="2" w:space="0" w:color="E0E0E0"/>
                        <w:right w:val="single" w:sz="2" w:space="0" w:color="E0E0E0"/>
                      </w:divBdr>
                      <w:divsChild>
                        <w:div w:id="1935749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748248">
                      <w:marLeft w:val="0"/>
                      <w:marRight w:val="0"/>
                      <w:marTop w:val="0"/>
                      <w:marBottom w:val="0"/>
                      <w:divBdr>
                        <w:top w:val="single" w:sz="2" w:space="0" w:color="E0E0E0"/>
                        <w:left w:val="single" w:sz="2" w:space="0" w:color="E0E0E0"/>
                        <w:bottom w:val="single" w:sz="2" w:space="0" w:color="E0E0E0"/>
                        <w:right w:val="single" w:sz="2" w:space="0" w:color="E0E0E0"/>
                      </w:divBdr>
                      <w:divsChild>
                        <w:div w:id="1827926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80199540">
      <w:bodyDiv w:val="1"/>
      <w:marLeft w:val="0"/>
      <w:marRight w:val="0"/>
      <w:marTop w:val="0"/>
      <w:marBottom w:val="0"/>
      <w:divBdr>
        <w:top w:val="none" w:sz="0" w:space="0" w:color="auto"/>
        <w:left w:val="none" w:sz="0" w:space="0" w:color="auto"/>
        <w:bottom w:val="none" w:sz="0" w:space="0" w:color="auto"/>
        <w:right w:val="none" w:sz="0" w:space="0" w:color="auto"/>
      </w:divBdr>
      <w:divsChild>
        <w:div w:id="959722229">
          <w:marLeft w:val="0"/>
          <w:marRight w:val="0"/>
          <w:marTop w:val="0"/>
          <w:marBottom w:val="0"/>
          <w:divBdr>
            <w:top w:val="none" w:sz="0" w:space="0" w:color="auto"/>
            <w:left w:val="none" w:sz="0" w:space="0" w:color="auto"/>
            <w:bottom w:val="none" w:sz="0" w:space="0" w:color="auto"/>
            <w:right w:val="none" w:sz="0" w:space="0" w:color="auto"/>
          </w:divBdr>
        </w:div>
        <w:div w:id="13193204">
          <w:marLeft w:val="0"/>
          <w:marRight w:val="0"/>
          <w:marTop w:val="450"/>
          <w:marBottom w:val="435"/>
          <w:divBdr>
            <w:top w:val="none" w:sz="0" w:space="0" w:color="auto"/>
            <w:left w:val="none" w:sz="0" w:space="0" w:color="auto"/>
            <w:bottom w:val="none" w:sz="0" w:space="0" w:color="auto"/>
            <w:right w:val="none" w:sz="0" w:space="0" w:color="auto"/>
          </w:divBdr>
          <w:divsChild>
            <w:div w:id="1748377722">
              <w:marLeft w:val="0"/>
              <w:marRight w:val="0"/>
              <w:marTop w:val="0"/>
              <w:marBottom w:val="0"/>
              <w:divBdr>
                <w:top w:val="none" w:sz="0" w:space="0" w:color="auto"/>
                <w:left w:val="none" w:sz="0" w:space="0" w:color="auto"/>
                <w:bottom w:val="none" w:sz="0" w:space="0" w:color="auto"/>
                <w:right w:val="none" w:sz="0" w:space="0" w:color="auto"/>
              </w:divBdr>
              <w:divsChild>
                <w:div w:id="10544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438">
          <w:marLeft w:val="0"/>
          <w:marRight w:val="0"/>
          <w:marTop w:val="150"/>
          <w:marBottom w:val="330"/>
          <w:divBdr>
            <w:top w:val="none" w:sz="0" w:space="0" w:color="auto"/>
            <w:left w:val="none" w:sz="0" w:space="0" w:color="auto"/>
            <w:bottom w:val="none" w:sz="0" w:space="0" w:color="auto"/>
            <w:right w:val="none" w:sz="0" w:space="0" w:color="auto"/>
          </w:divBdr>
          <w:divsChild>
            <w:div w:id="1982609554">
              <w:marLeft w:val="0"/>
              <w:marRight w:val="0"/>
              <w:marTop w:val="0"/>
              <w:marBottom w:val="0"/>
              <w:divBdr>
                <w:top w:val="none" w:sz="0" w:space="0" w:color="auto"/>
                <w:left w:val="none" w:sz="0" w:space="0" w:color="auto"/>
                <w:bottom w:val="none" w:sz="0" w:space="0" w:color="auto"/>
                <w:right w:val="none" w:sz="0" w:space="0" w:color="auto"/>
              </w:divBdr>
            </w:div>
            <w:div w:id="14404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35097">
      <w:bodyDiv w:val="1"/>
      <w:marLeft w:val="0"/>
      <w:marRight w:val="0"/>
      <w:marTop w:val="0"/>
      <w:marBottom w:val="0"/>
      <w:divBdr>
        <w:top w:val="none" w:sz="0" w:space="0" w:color="auto"/>
        <w:left w:val="none" w:sz="0" w:space="0" w:color="auto"/>
        <w:bottom w:val="none" w:sz="0" w:space="0" w:color="auto"/>
        <w:right w:val="none" w:sz="0" w:space="0" w:color="auto"/>
      </w:divBdr>
      <w:divsChild>
        <w:div w:id="1839687737">
          <w:marLeft w:val="0"/>
          <w:marRight w:val="0"/>
          <w:marTop w:val="0"/>
          <w:marBottom w:val="0"/>
          <w:divBdr>
            <w:top w:val="single" w:sz="2" w:space="0" w:color="E0E0E0"/>
            <w:left w:val="single" w:sz="2" w:space="0" w:color="E0E0E0"/>
            <w:bottom w:val="single" w:sz="2" w:space="0" w:color="E0E0E0"/>
            <w:right w:val="single" w:sz="2" w:space="0" w:color="E0E0E0"/>
          </w:divBdr>
          <w:divsChild>
            <w:div w:id="1830638497">
              <w:marLeft w:val="0"/>
              <w:marRight w:val="0"/>
              <w:marTop w:val="0"/>
              <w:marBottom w:val="0"/>
              <w:divBdr>
                <w:top w:val="single" w:sz="2" w:space="0" w:color="E0E0E0"/>
                <w:left w:val="single" w:sz="2" w:space="0" w:color="E0E0E0"/>
                <w:bottom w:val="single" w:sz="2" w:space="0" w:color="E0E0E0"/>
                <w:right w:val="single" w:sz="2" w:space="0" w:color="E0E0E0"/>
              </w:divBdr>
              <w:divsChild>
                <w:div w:id="1078407898">
                  <w:marLeft w:val="0"/>
                  <w:marRight w:val="0"/>
                  <w:marTop w:val="0"/>
                  <w:marBottom w:val="0"/>
                  <w:divBdr>
                    <w:top w:val="single" w:sz="2" w:space="0" w:color="E0E0E0"/>
                    <w:left w:val="single" w:sz="2" w:space="0" w:color="E0E0E0"/>
                    <w:bottom w:val="single" w:sz="2" w:space="0" w:color="E0E0E0"/>
                    <w:right w:val="single" w:sz="2" w:space="0" w:color="E0E0E0"/>
                  </w:divBdr>
                  <w:divsChild>
                    <w:div w:id="1710446682">
                      <w:marLeft w:val="0"/>
                      <w:marRight w:val="0"/>
                      <w:marTop w:val="0"/>
                      <w:marBottom w:val="0"/>
                      <w:divBdr>
                        <w:top w:val="single" w:sz="2" w:space="0" w:color="E0E0E0"/>
                        <w:left w:val="single" w:sz="2" w:space="0" w:color="E0E0E0"/>
                        <w:bottom w:val="single" w:sz="2" w:space="0" w:color="E0E0E0"/>
                        <w:right w:val="single" w:sz="2" w:space="0" w:color="E0E0E0"/>
                      </w:divBdr>
                    </w:div>
                    <w:div w:id="3277531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6765586">
          <w:marLeft w:val="0"/>
          <w:marRight w:val="0"/>
          <w:marTop w:val="0"/>
          <w:marBottom w:val="0"/>
          <w:divBdr>
            <w:top w:val="single" w:sz="2" w:space="0" w:color="E0E0E0"/>
            <w:left w:val="single" w:sz="2" w:space="0" w:color="E0E0E0"/>
            <w:bottom w:val="single" w:sz="2" w:space="0" w:color="E0E0E0"/>
            <w:right w:val="single" w:sz="2" w:space="0" w:color="E0E0E0"/>
          </w:divBdr>
          <w:divsChild>
            <w:div w:id="417679293">
              <w:marLeft w:val="0"/>
              <w:marRight w:val="0"/>
              <w:marTop w:val="0"/>
              <w:marBottom w:val="0"/>
              <w:divBdr>
                <w:top w:val="single" w:sz="2" w:space="0" w:color="E0E0E0"/>
                <w:left w:val="single" w:sz="2" w:space="0" w:color="E0E0E0"/>
                <w:bottom w:val="single" w:sz="2" w:space="0" w:color="E0E0E0"/>
                <w:right w:val="single" w:sz="2" w:space="0" w:color="E0E0E0"/>
              </w:divBdr>
              <w:divsChild>
                <w:div w:id="1302154336">
                  <w:marLeft w:val="0"/>
                  <w:marRight w:val="0"/>
                  <w:marTop w:val="0"/>
                  <w:marBottom w:val="0"/>
                  <w:divBdr>
                    <w:top w:val="single" w:sz="2" w:space="0" w:color="E0E0E0"/>
                    <w:left w:val="single" w:sz="2" w:space="0" w:color="E0E0E0"/>
                    <w:bottom w:val="single" w:sz="2" w:space="0" w:color="E0E0E0"/>
                    <w:right w:val="single" w:sz="2" w:space="0" w:color="E0E0E0"/>
                  </w:divBdr>
                  <w:divsChild>
                    <w:div w:id="228267632">
                      <w:marLeft w:val="0"/>
                      <w:marRight w:val="0"/>
                      <w:marTop w:val="0"/>
                      <w:marBottom w:val="0"/>
                      <w:divBdr>
                        <w:top w:val="single" w:sz="2" w:space="0" w:color="E0E0E0"/>
                        <w:left w:val="single" w:sz="2" w:space="0" w:color="E0E0E0"/>
                        <w:bottom w:val="single" w:sz="2" w:space="0" w:color="E0E0E0"/>
                        <w:right w:val="single" w:sz="2" w:space="0" w:color="E0E0E0"/>
                      </w:divBdr>
                      <w:divsChild>
                        <w:div w:id="38169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5723949">
              <w:marLeft w:val="0"/>
              <w:marRight w:val="0"/>
              <w:marTop w:val="0"/>
              <w:marBottom w:val="0"/>
              <w:divBdr>
                <w:top w:val="single" w:sz="2" w:space="0" w:color="E0E0E0"/>
                <w:left w:val="single" w:sz="2" w:space="0" w:color="E0E0E0"/>
                <w:bottom w:val="single" w:sz="2" w:space="0" w:color="E0E0E0"/>
                <w:right w:val="single" w:sz="2" w:space="0" w:color="E0E0E0"/>
              </w:divBdr>
              <w:divsChild>
                <w:div w:id="744644728">
                  <w:marLeft w:val="0"/>
                  <w:marRight w:val="0"/>
                  <w:marTop w:val="0"/>
                  <w:marBottom w:val="0"/>
                  <w:divBdr>
                    <w:top w:val="single" w:sz="2" w:space="0" w:color="E0E0E0"/>
                    <w:left w:val="single" w:sz="2" w:space="0" w:color="E0E0E0"/>
                    <w:bottom w:val="single" w:sz="2" w:space="0" w:color="E0E0E0"/>
                    <w:right w:val="single" w:sz="2" w:space="0" w:color="E0E0E0"/>
                  </w:divBdr>
                </w:div>
                <w:div w:id="2088064634">
                  <w:marLeft w:val="0"/>
                  <w:marRight w:val="0"/>
                  <w:marTop w:val="0"/>
                  <w:marBottom w:val="0"/>
                  <w:divBdr>
                    <w:top w:val="single" w:sz="2" w:space="0" w:color="E0E0E0"/>
                    <w:left w:val="single" w:sz="2" w:space="0" w:color="E0E0E0"/>
                    <w:bottom w:val="single" w:sz="2" w:space="0" w:color="E0E0E0"/>
                    <w:right w:val="single" w:sz="2" w:space="0" w:color="E0E0E0"/>
                  </w:divBdr>
                  <w:divsChild>
                    <w:div w:id="1596012119">
                      <w:marLeft w:val="0"/>
                      <w:marRight w:val="0"/>
                      <w:marTop w:val="0"/>
                      <w:marBottom w:val="0"/>
                      <w:divBdr>
                        <w:top w:val="single" w:sz="2" w:space="0" w:color="E0E0E0"/>
                        <w:left w:val="single" w:sz="2" w:space="0" w:color="E0E0E0"/>
                        <w:bottom w:val="single" w:sz="2" w:space="0" w:color="E0E0E0"/>
                        <w:right w:val="single" w:sz="2" w:space="0" w:color="E0E0E0"/>
                      </w:divBdr>
                      <w:divsChild>
                        <w:div w:id="1278931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57266328">
                      <w:marLeft w:val="0"/>
                      <w:marRight w:val="0"/>
                      <w:marTop w:val="0"/>
                      <w:marBottom w:val="0"/>
                      <w:divBdr>
                        <w:top w:val="single" w:sz="2" w:space="0" w:color="E0E0E0"/>
                        <w:left w:val="single" w:sz="2" w:space="0" w:color="E0E0E0"/>
                        <w:bottom w:val="single" w:sz="2" w:space="0" w:color="E0E0E0"/>
                        <w:right w:val="single" w:sz="2" w:space="0" w:color="E0E0E0"/>
                      </w:divBdr>
                      <w:divsChild>
                        <w:div w:id="10033628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374070">
                      <w:marLeft w:val="0"/>
                      <w:marRight w:val="0"/>
                      <w:marTop w:val="0"/>
                      <w:marBottom w:val="0"/>
                      <w:divBdr>
                        <w:top w:val="single" w:sz="2" w:space="0" w:color="E0E0E0"/>
                        <w:left w:val="single" w:sz="2" w:space="0" w:color="E0E0E0"/>
                        <w:bottom w:val="single" w:sz="2" w:space="0" w:color="E0E0E0"/>
                        <w:right w:val="single" w:sz="2" w:space="0" w:color="E0E0E0"/>
                      </w:divBdr>
                      <w:divsChild>
                        <w:div w:id="82992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827495">
                      <w:marLeft w:val="0"/>
                      <w:marRight w:val="0"/>
                      <w:marTop w:val="0"/>
                      <w:marBottom w:val="0"/>
                      <w:divBdr>
                        <w:top w:val="single" w:sz="2" w:space="0" w:color="E0E0E0"/>
                        <w:left w:val="single" w:sz="2" w:space="0" w:color="E0E0E0"/>
                        <w:bottom w:val="single" w:sz="2" w:space="0" w:color="E0E0E0"/>
                        <w:right w:val="single" w:sz="2" w:space="0" w:color="E0E0E0"/>
                      </w:divBdr>
                      <w:divsChild>
                        <w:div w:id="884026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84171929">
      <w:bodyDiv w:val="1"/>
      <w:marLeft w:val="0"/>
      <w:marRight w:val="0"/>
      <w:marTop w:val="0"/>
      <w:marBottom w:val="0"/>
      <w:divBdr>
        <w:top w:val="none" w:sz="0" w:space="0" w:color="auto"/>
        <w:left w:val="none" w:sz="0" w:space="0" w:color="auto"/>
        <w:bottom w:val="none" w:sz="0" w:space="0" w:color="auto"/>
        <w:right w:val="none" w:sz="0" w:space="0" w:color="auto"/>
      </w:divBdr>
    </w:div>
    <w:div w:id="1184856102">
      <w:bodyDiv w:val="1"/>
      <w:marLeft w:val="0"/>
      <w:marRight w:val="0"/>
      <w:marTop w:val="0"/>
      <w:marBottom w:val="0"/>
      <w:divBdr>
        <w:top w:val="none" w:sz="0" w:space="0" w:color="auto"/>
        <w:left w:val="none" w:sz="0" w:space="0" w:color="auto"/>
        <w:bottom w:val="none" w:sz="0" w:space="0" w:color="auto"/>
        <w:right w:val="none" w:sz="0" w:space="0" w:color="auto"/>
      </w:divBdr>
      <w:divsChild>
        <w:div w:id="408889717">
          <w:marLeft w:val="0"/>
          <w:marRight w:val="0"/>
          <w:marTop w:val="0"/>
          <w:marBottom w:val="240"/>
          <w:divBdr>
            <w:top w:val="none" w:sz="0" w:space="0" w:color="auto"/>
            <w:left w:val="none" w:sz="0" w:space="0" w:color="auto"/>
            <w:bottom w:val="none" w:sz="0" w:space="0" w:color="auto"/>
            <w:right w:val="none" w:sz="0" w:space="0" w:color="auto"/>
          </w:divBdr>
          <w:divsChild>
            <w:div w:id="1343776649">
              <w:marLeft w:val="0"/>
              <w:marRight w:val="0"/>
              <w:marTop w:val="45"/>
              <w:marBottom w:val="0"/>
              <w:divBdr>
                <w:top w:val="none" w:sz="0" w:space="0" w:color="auto"/>
                <w:left w:val="none" w:sz="0" w:space="0" w:color="auto"/>
                <w:bottom w:val="none" w:sz="0" w:space="0" w:color="auto"/>
                <w:right w:val="none" w:sz="0" w:space="0" w:color="auto"/>
              </w:divBdr>
            </w:div>
          </w:divsChild>
        </w:div>
        <w:div w:id="935552026">
          <w:marLeft w:val="0"/>
          <w:marRight w:val="330"/>
          <w:marTop w:val="0"/>
          <w:marBottom w:val="300"/>
          <w:divBdr>
            <w:top w:val="single" w:sz="6" w:space="0" w:color="999999"/>
            <w:left w:val="single" w:sz="6" w:space="0" w:color="999999"/>
            <w:bottom w:val="single" w:sz="6" w:space="0" w:color="999999"/>
            <w:right w:val="single" w:sz="6" w:space="0" w:color="999999"/>
          </w:divBdr>
          <w:divsChild>
            <w:div w:id="85273207">
              <w:marLeft w:val="0"/>
              <w:marRight w:val="0"/>
              <w:marTop w:val="0"/>
              <w:marBottom w:val="0"/>
              <w:divBdr>
                <w:top w:val="single" w:sz="6" w:space="0" w:color="999999"/>
                <w:left w:val="single" w:sz="6" w:space="0" w:color="999999"/>
                <w:bottom w:val="single" w:sz="6" w:space="0" w:color="999999"/>
                <w:right w:val="single" w:sz="6" w:space="0" w:color="999999"/>
              </w:divBdr>
            </w:div>
            <w:div w:id="864489859">
              <w:marLeft w:val="0"/>
              <w:marRight w:val="0"/>
              <w:marTop w:val="0"/>
              <w:marBottom w:val="0"/>
              <w:divBdr>
                <w:top w:val="single" w:sz="6" w:space="0" w:color="999999"/>
                <w:left w:val="single" w:sz="6" w:space="0" w:color="999999"/>
                <w:bottom w:val="single" w:sz="6" w:space="0" w:color="999999"/>
                <w:right w:val="single" w:sz="6" w:space="0" w:color="999999"/>
              </w:divBdr>
            </w:div>
            <w:div w:id="1474371307">
              <w:marLeft w:val="0"/>
              <w:marRight w:val="0"/>
              <w:marTop w:val="0"/>
              <w:marBottom w:val="0"/>
              <w:divBdr>
                <w:top w:val="single" w:sz="6" w:space="0" w:color="999999"/>
                <w:left w:val="single" w:sz="6" w:space="0" w:color="999999"/>
                <w:bottom w:val="single" w:sz="6" w:space="0" w:color="999999"/>
                <w:right w:val="single" w:sz="6" w:space="0" w:color="999999"/>
              </w:divBdr>
            </w:div>
            <w:div w:id="1029069083">
              <w:marLeft w:val="0"/>
              <w:marRight w:val="0"/>
              <w:marTop w:val="0"/>
              <w:marBottom w:val="0"/>
              <w:divBdr>
                <w:top w:val="single" w:sz="6" w:space="0" w:color="999999"/>
                <w:left w:val="single" w:sz="6" w:space="0" w:color="999999"/>
                <w:bottom w:val="single" w:sz="6" w:space="0" w:color="999999"/>
                <w:right w:val="single" w:sz="6" w:space="0" w:color="999999"/>
              </w:divBdr>
            </w:div>
            <w:div w:id="216668531">
              <w:marLeft w:val="0"/>
              <w:marRight w:val="0"/>
              <w:marTop w:val="0"/>
              <w:marBottom w:val="0"/>
              <w:divBdr>
                <w:top w:val="single" w:sz="6" w:space="0" w:color="999999"/>
                <w:left w:val="single" w:sz="6" w:space="0" w:color="999999"/>
                <w:bottom w:val="single" w:sz="6" w:space="0" w:color="999999"/>
                <w:right w:val="single" w:sz="6" w:space="0" w:color="999999"/>
              </w:divBdr>
            </w:div>
            <w:div w:id="1332755825">
              <w:marLeft w:val="0"/>
              <w:marRight w:val="0"/>
              <w:marTop w:val="0"/>
              <w:marBottom w:val="0"/>
              <w:divBdr>
                <w:top w:val="single" w:sz="6" w:space="0" w:color="999999"/>
                <w:left w:val="single" w:sz="6" w:space="0" w:color="999999"/>
                <w:bottom w:val="single" w:sz="6" w:space="0" w:color="999999"/>
                <w:right w:val="single" w:sz="6" w:space="0" w:color="999999"/>
              </w:divBdr>
            </w:div>
            <w:div w:id="10378529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22235878">
          <w:marLeft w:val="0"/>
          <w:marRight w:val="0"/>
          <w:marTop w:val="0"/>
          <w:marBottom w:val="0"/>
          <w:divBdr>
            <w:top w:val="none" w:sz="0" w:space="0" w:color="auto"/>
            <w:left w:val="none" w:sz="0" w:space="0" w:color="auto"/>
            <w:bottom w:val="none" w:sz="0" w:space="0" w:color="auto"/>
            <w:right w:val="none" w:sz="0" w:space="0" w:color="auto"/>
          </w:divBdr>
          <w:divsChild>
            <w:div w:id="18189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6356">
      <w:bodyDiv w:val="1"/>
      <w:marLeft w:val="0"/>
      <w:marRight w:val="0"/>
      <w:marTop w:val="0"/>
      <w:marBottom w:val="0"/>
      <w:divBdr>
        <w:top w:val="none" w:sz="0" w:space="0" w:color="auto"/>
        <w:left w:val="none" w:sz="0" w:space="0" w:color="auto"/>
        <w:bottom w:val="none" w:sz="0" w:space="0" w:color="auto"/>
        <w:right w:val="none" w:sz="0" w:space="0" w:color="auto"/>
      </w:divBdr>
      <w:divsChild>
        <w:div w:id="334845442">
          <w:marLeft w:val="0"/>
          <w:marRight w:val="0"/>
          <w:marTop w:val="0"/>
          <w:marBottom w:val="450"/>
          <w:divBdr>
            <w:top w:val="none" w:sz="0" w:space="0" w:color="auto"/>
            <w:left w:val="none" w:sz="0" w:space="0" w:color="auto"/>
            <w:bottom w:val="none" w:sz="0" w:space="0" w:color="auto"/>
            <w:right w:val="none" w:sz="0" w:space="0" w:color="auto"/>
          </w:divBdr>
          <w:divsChild>
            <w:div w:id="845486957">
              <w:marLeft w:val="0"/>
              <w:marRight w:val="0"/>
              <w:marTop w:val="0"/>
              <w:marBottom w:val="75"/>
              <w:divBdr>
                <w:top w:val="none" w:sz="0" w:space="0" w:color="auto"/>
                <w:left w:val="none" w:sz="0" w:space="0" w:color="auto"/>
                <w:bottom w:val="none" w:sz="0" w:space="0" w:color="auto"/>
                <w:right w:val="none" w:sz="0" w:space="0" w:color="auto"/>
              </w:divBdr>
              <w:divsChild>
                <w:div w:id="223494603">
                  <w:marLeft w:val="0"/>
                  <w:marRight w:val="0"/>
                  <w:marTop w:val="0"/>
                  <w:marBottom w:val="0"/>
                  <w:divBdr>
                    <w:top w:val="none" w:sz="0" w:space="0" w:color="auto"/>
                    <w:left w:val="none" w:sz="0" w:space="0" w:color="auto"/>
                    <w:bottom w:val="none" w:sz="0" w:space="0" w:color="auto"/>
                    <w:right w:val="none" w:sz="0" w:space="0" w:color="auto"/>
                  </w:divBdr>
                  <w:divsChild>
                    <w:div w:id="1047534644">
                      <w:marLeft w:val="0"/>
                      <w:marRight w:val="0"/>
                      <w:marTop w:val="0"/>
                      <w:marBottom w:val="0"/>
                      <w:divBdr>
                        <w:top w:val="none" w:sz="0" w:space="0" w:color="auto"/>
                        <w:left w:val="none" w:sz="0" w:space="0" w:color="auto"/>
                        <w:bottom w:val="none" w:sz="0" w:space="0" w:color="auto"/>
                        <w:right w:val="none" w:sz="0" w:space="0" w:color="auto"/>
                      </w:divBdr>
                      <w:divsChild>
                        <w:div w:id="9519379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6658214">
                  <w:marLeft w:val="0"/>
                  <w:marRight w:val="0"/>
                  <w:marTop w:val="0"/>
                  <w:marBottom w:val="0"/>
                  <w:divBdr>
                    <w:top w:val="none" w:sz="0" w:space="0" w:color="auto"/>
                    <w:left w:val="none" w:sz="0" w:space="0" w:color="auto"/>
                    <w:bottom w:val="none" w:sz="0" w:space="0" w:color="auto"/>
                    <w:right w:val="none" w:sz="0" w:space="0" w:color="auto"/>
                  </w:divBdr>
                  <w:divsChild>
                    <w:div w:id="4221492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8625907">
              <w:marLeft w:val="0"/>
              <w:marRight w:val="225"/>
              <w:marTop w:val="0"/>
              <w:marBottom w:val="0"/>
              <w:divBdr>
                <w:top w:val="none" w:sz="0" w:space="0" w:color="auto"/>
                <w:left w:val="none" w:sz="0" w:space="0" w:color="auto"/>
                <w:bottom w:val="none" w:sz="0" w:space="0" w:color="auto"/>
                <w:right w:val="none" w:sz="0" w:space="0" w:color="auto"/>
              </w:divBdr>
            </w:div>
          </w:divsChild>
        </w:div>
        <w:div w:id="1524051731">
          <w:marLeft w:val="0"/>
          <w:marRight w:val="0"/>
          <w:marTop w:val="0"/>
          <w:marBottom w:val="300"/>
          <w:divBdr>
            <w:top w:val="none" w:sz="0" w:space="0" w:color="auto"/>
            <w:left w:val="none" w:sz="0" w:space="0" w:color="auto"/>
            <w:bottom w:val="none" w:sz="0" w:space="0" w:color="auto"/>
            <w:right w:val="none" w:sz="0" w:space="0" w:color="auto"/>
          </w:divBdr>
          <w:divsChild>
            <w:div w:id="969823337">
              <w:marLeft w:val="0"/>
              <w:marRight w:val="0"/>
              <w:marTop w:val="0"/>
              <w:marBottom w:val="0"/>
              <w:divBdr>
                <w:top w:val="none" w:sz="0" w:space="0" w:color="auto"/>
                <w:left w:val="none" w:sz="0" w:space="0" w:color="auto"/>
                <w:bottom w:val="none" w:sz="0" w:space="0" w:color="auto"/>
                <w:right w:val="none" w:sz="0" w:space="0" w:color="auto"/>
              </w:divBdr>
              <w:divsChild>
                <w:div w:id="1370885019">
                  <w:marLeft w:val="-225"/>
                  <w:marRight w:val="-225"/>
                  <w:marTop w:val="0"/>
                  <w:marBottom w:val="0"/>
                  <w:divBdr>
                    <w:top w:val="none" w:sz="0" w:space="0" w:color="auto"/>
                    <w:left w:val="none" w:sz="0" w:space="0" w:color="auto"/>
                    <w:bottom w:val="none" w:sz="0" w:space="0" w:color="auto"/>
                    <w:right w:val="none" w:sz="0" w:space="0" w:color="auto"/>
                  </w:divBdr>
                  <w:divsChild>
                    <w:div w:id="1719626011">
                      <w:marLeft w:val="0"/>
                      <w:marRight w:val="0"/>
                      <w:marTop w:val="0"/>
                      <w:marBottom w:val="0"/>
                      <w:divBdr>
                        <w:top w:val="none" w:sz="0" w:space="0" w:color="auto"/>
                        <w:left w:val="none" w:sz="0" w:space="0" w:color="auto"/>
                        <w:bottom w:val="none" w:sz="0" w:space="0" w:color="auto"/>
                        <w:right w:val="none" w:sz="0" w:space="0" w:color="auto"/>
                      </w:divBdr>
                      <w:divsChild>
                        <w:div w:id="44526218">
                          <w:marLeft w:val="0"/>
                          <w:marRight w:val="0"/>
                          <w:marTop w:val="0"/>
                          <w:marBottom w:val="0"/>
                          <w:divBdr>
                            <w:top w:val="none" w:sz="0" w:space="0" w:color="auto"/>
                            <w:left w:val="none" w:sz="0" w:space="0" w:color="auto"/>
                            <w:bottom w:val="none" w:sz="0" w:space="0" w:color="auto"/>
                            <w:right w:val="none" w:sz="0" w:space="0" w:color="auto"/>
                          </w:divBdr>
                          <w:divsChild>
                            <w:div w:id="887837418">
                              <w:marLeft w:val="0"/>
                              <w:marRight w:val="0"/>
                              <w:marTop w:val="0"/>
                              <w:marBottom w:val="0"/>
                              <w:divBdr>
                                <w:top w:val="none" w:sz="0" w:space="0" w:color="auto"/>
                                <w:left w:val="none" w:sz="0" w:space="0" w:color="auto"/>
                                <w:bottom w:val="none" w:sz="0" w:space="0" w:color="auto"/>
                                <w:right w:val="none" w:sz="0" w:space="0" w:color="auto"/>
                              </w:divBdr>
                              <w:divsChild>
                                <w:div w:id="857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05568">
          <w:marLeft w:val="0"/>
          <w:marRight w:val="0"/>
          <w:marTop w:val="0"/>
          <w:marBottom w:val="0"/>
          <w:divBdr>
            <w:top w:val="none" w:sz="0" w:space="0" w:color="auto"/>
            <w:left w:val="none" w:sz="0" w:space="0" w:color="auto"/>
            <w:bottom w:val="none" w:sz="0" w:space="0" w:color="auto"/>
            <w:right w:val="none" w:sz="0" w:space="0" w:color="auto"/>
          </w:divBdr>
          <w:divsChild>
            <w:div w:id="1221599637">
              <w:marLeft w:val="0"/>
              <w:marRight w:val="450"/>
              <w:marTop w:val="0"/>
              <w:marBottom w:val="150"/>
              <w:divBdr>
                <w:top w:val="none" w:sz="0" w:space="0" w:color="auto"/>
                <w:left w:val="none" w:sz="0" w:space="0" w:color="auto"/>
                <w:bottom w:val="none" w:sz="0" w:space="0" w:color="auto"/>
                <w:right w:val="none" w:sz="0" w:space="0" w:color="auto"/>
              </w:divBdr>
              <w:divsChild>
                <w:div w:id="398988224">
                  <w:marLeft w:val="0"/>
                  <w:marRight w:val="0"/>
                  <w:marTop w:val="0"/>
                  <w:marBottom w:val="0"/>
                  <w:divBdr>
                    <w:top w:val="none" w:sz="0" w:space="0" w:color="auto"/>
                    <w:left w:val="none" w:sz="0" w:space="0" w:color="auto"/>
                    <w:bottom w:val="none" w:sz="0" w:space="0" w:color="auto"/>
                    <w:right w:val="none" w:sz="0" w:space="0" w:color="auto"/>
                  </w:divBdr>
                  <w:divsChild>
                    <w:div w:id="304894767">
                      <w:marLeft w:val="0"/>
                      <w:marRight w:val="0"/>
                      <w:marTop w:val="0"/>
                      <w:marBottom w:val="0"/>
                      <w:divBdr>
                        <w:top w:val="none" w:sz="0" w:space="0" w:color="auto"/>
                        <w:left w:val="none" w:sz="0" w:space="0" w:color="auto"/>
                        <w:bottom w:val="none" w:sz="0" w:space="0" w:color="auto"/>
                        <w:right w:val="none" w:sz="0" w:space="0" w:color="auto"/>
                      </w:divBdr>
                    </w:div>
                    <w:div w:id="11702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2410">
      <w:bodyDiv w:val="1"/>
      <w:marLeft w:val="0"/>
      <w:marRight w:val="0"/>
      <w:marTop w:val="0"/>
      <w:marBottom w:val="0"/>
      <w:divBdr>
        <w:top w:val="none" w:sz="0" w:space="0" w:color="auto"/>
        <w:left w:val="none" w:sz="0" w:space="0" w:color="auto"/>
        <w:bottom w:val="none" w:sz="0" w:space="0" w:color="auto"/>
        <w:right w:val="none" w:sz="0" w:space="0" w:color="auto"/>
      </w:divBdr>
      <w:divsChild>
        <w:div w:id="1698578255">
          <w:marLeft w:val="-225"/>
          <w:marRight w:val="-225"/>
          <w:marTop w:val="0"/>
          <w:marBottom w:val="0"/>
          <w:divBdr>
            <w:top w:val="none" w:sz="0" w:space="0" w:color="auto"/>
            <w:left w:val="none" w:sz="0" w:space="0" w:color="auto"/>
            <w:bottom w:val="none" w:sz="0" w:space="0" w:color="auto"/>
            <w:right w:val="none" w:sz="0" w:space="0" w:color="auto"/>
          </w:divBdr>
          <w:divsChild>
            <w:div w:id="403917081">
              <w:marLeft w:val="0"/>
              <w:marRight w:val="0"/>
              <w:marTop w:val="0"/>
              <w:marBottom w:val="0"/>
              <w:divBdr>
                <w:top w:val="none" w:sz="0" w:space="0" w:color="auto"/>
                <w:left w:val="none" w:sz="0" w:space="0" w:color="auto"/>
                <w:bottom w:val="none" w:sz="0" w:space="0" w:color="auto"/>
                <w:right w:val="none" w:sz="0" w:space="0" w:color="auto"/>
              </w:divBdr>
              <w:divsChild>
                <w:div w:id="1394620948">
                  <w:marLeft w:val="-225"/>
                  <w:marRight w:val="-225"/>
                  <w:marTop w:val="0"/>
                  <w:marBottom w:val="0"/>
                  <w:divBdr>
                    <w:top w:val="none" w:sz="0" w:space="0" w:color="auto"/>
                    <w:left w:val="none" w:sz="0" w:space="0" w:color="auto"/>
                    <w:bottom w:val="none" w:sz="0" w:space="0" w:color="auto"/>
                    <w:right w:val="none" w:sz="0" w:space="0" w:color="auto"/>
                  </w:divBdr>
                  <w:divsChild>
                    <w:div w:id="199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3289">
          <w:marLeft w:val="-225"/>
          <w:marRight w:val="-225"/>
          <w:marTop w:val="0"/>
          <w:marBottom w:val="0"/>
          <w:divBdr>
            <w:top w:val="none" w:sz="0" w:space="0" w:color="auto"/>
            <w:left w:val="none" w:sz="0" w:space="0" w:color="auto"/>
            <w:bottom w:val="none" w:sz="0" w:space="0" w:color="auto"/>
            <w:right w:val="none" w:sz="0" w:space="0" w:color="auto"/>
          </w:divBdr>
          <w:divsChild>
            <w:div w:id="314071234">
              <w:marLeft w:val="0"/>
              <w:marRight w:val="0"/>
              <w:marTop w:val="0"/>
              <w:marBottom w:val="0"/>
              <w:divBdr>
                <w:top w:val="none" w:sz="0" w:space="0" w:color="auto"/>
                <w:left w:val="none" w:sz="0" w:space="0" w:color="auto"/>
                <w:bottom w:val="none" w:sz="0" w:space="0" w:color="auto"/>
                <w:right w:val="none" w:sz="0" w:space="0" w:color="auto"/>
              </w:divBdr>
              <w:divsChild>
                <w:div w:id="947662184">
                  <w:marLeft w:val="0"/>
                  <w:marRight w:val="0"/>
                  <w:marTop w:val="0"/>
                  <w:marBottom w:val="0"/>
                  <w:divBdr>
                    <w:top w:val="none" w:sz="0" w:space="0" w:color="auto"/>
                    <w:left w:val="none" w:sz="0" w:space="0" w:color="auto"/>
                    <w:bottom w:val="none" w:sz="0" w:space="0" w:color="auto"/>
                    <w:right w:val="none" w:sz="0" w:space="0" w:color="auto"/>
                  </w:divBdr>
                  <w:divsChild>
                    <w:div w:id="1308245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850066">
              <w:marLeft w:val="1463"/>
              <w:marRight w:val="0"/>
              <w:marTop w:val="0"/>
              <w:marBottom w:val="0"/>
              <w:divBdr>
                <w:top w:val="none" w:sz="0" w:space="0" w:color="auto"/>
                <w:left w:val="none" w:sz="0" w:space="0" w:color="auto"/>
                <w:bottom w:val="none" w:sz="0" w:space="0" w:color="auto"/>
                <w:right w:val="none" w:sz="0" w:space="0" w:color="auto"/>
              </w:divBdr>
              <w:divsChild>
                <w:div w:id="78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3882">
          <w:marLeft w:val="-225"/>
          <w:marRight w:val="-225"/>
          <w:marTop w:val="0"/>
          <w:marBottom w:val="0"/>
          <w:divBdr>
            <w:top w:val="none" w:sz="0" w:space="0" w:color="auto"/>
            <w:left w:val="none" w:sz="0" w:space="0" w:color="auto"/>
            <w:bottom w:val="none" w:sz="0" w:space="0" w:color="auto"/>
            <w:right w:val="none" w:sz="0" w:space="0" w:color="auto"/>
          </w:divBdr>
          <w:divsChild>
            <w:div w:id="9530508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86870932">
      <w:bodyDiv w:val="1"/>
      <w:marLeft w:val="0"/>
      <w:marRight w:val="0"/>
      <w:marTop w:val="0"/>
      <w:marBottom w:val="0"/>
      <w:divBdr>
        <w:top w:val="none" w:sz="0" w:space="0" w:color="auto"/>
        <w:left w:val="none" w:sz="0" w:space="0" w:color="auto"/>
        <w:bottom w:val="none" w:sz="0" w:space="0" w:color="auto"/>
        <w:right w:val="none" w:sz="0" w:space="0" w:color="auto"/>
      </w:divBdr>
      <w:divsChild>
        <w:div w:id="1388183663">
          <w:marLeft w:val="0"/>
          <w:marRight w:val="0"/>
          <w:marTop w:val="0"/>
          <w:marBottom w:val="300"/>
          <w:divBdr>
            <w:top w:val="none" w:sz="0" w:space="0" w:color="auto"/>
            <w:left w:val="none" w:sz="0" w:space="0" w:color="auto"/>
            <w:bottom w:val="none" w:sz="0" w:space="0" w:color="auto"/>
            <w:right w:val="none" w:sz="0" w:space="0" w:color="auto"/>
          </w:divBdr>
        </w:div>
        <w:div w:id="1922521516">
          <w:marLeft w:val="15"/>
          <w:marRight w:val="225"/>
          <w:marTop w:val="0"/>
          <w:marBottom w:val="105"/>
          <w:divBdr>
            <w:top w:val="none" w:sz="0" w:space="0" w:color="auto"/>
            <w:left w:val="none" w:sz="0" w:space="0" w:color="auto"/>
            <w:bottom w:val="none" w:sz="0" w:space="0" w:color="auto"/>
            <w:right w:val="none" w:sz="0" w:space="0" w:color="auto"/>
          </w:divBdr>
          <w:divsChild>
            <w:div w:id="798914635">
              <w:marLeft w:val="0"/>
              <w:marRight w:val="0"/>
              <w:marTop w:val="0"/>
              <w:marBottom w:val="0"/>
              <w:divBdr>
                <w:top w:val="none" w:sz="0" w:space="0" w:color="auto"/>
                <w:left w:val="none" w:sz="0" w:space="0" w:color="auto"/>
                <w:bottom w:val="none" w:sz="0" w:space="0" w:color="auto"/>
                <w:right w:val="none" w:sz="0" w:space="0" w:color="auto"/>
              </w:divBdr>
            </w:div>
            <w:div w:id="232472728">
              <w:marLeft w:val="0"/>
              <w:marRight w:val="0"/>
              <w:marTop w:val="0"/>
              <w:marBottom w:val="0"/>
              <w:divBdr>
                <w:top w:val="none" w:sz="0" w:space="0" w:color="auto"/>
                <w:left w:val="none" w:sz="0" w:space="0" w:color="auto"/>
                <w:bottom w:val="none" w:sz="0" w:space="0" w:color="auto"/>
                <w:right w:val="none" w:sz="0" w:space="0" w:color="auto"/>
              </w:divBdr>
            </w:div>
            <w:div w:id="803471896">
              <w:marLeft w:val="0"/>
              <w:marRight w:val="0"/>
              <w:marTop w:val="0"/>
              <w:marBottom w:val="0"/>
              <w:divBdr>
                <w:top w:val="none" w:sz="0" w:space="0" w:color="auto"/>
                <w:left w:val="none" w:sz="0" w:space="0" w:color="auto"/>
                <w:bottom w:val="none" w:sz="0" w:space="0" w:color="auto"/>
                <w:right w:val="none" w:sz="0" w:space="0" w:color="auto"/>
              </w:divBdr>
            </w:div>
            <w:div w:id="1254630435">
              <w:marLeft w:val="0"/>
              <w:marRight w:val="0"/>
              <w:marTop w:val="0"/>
              <w:marBottom w:val="0"/>
              <w:divBdr>
                <w:top w:val="none" w:sz="0" w:space="0" w:color="auto"/>
                <w:left w:val="none" w:sz="0" w:space="0" w:color="auto"/>
                <w:bottom w:val="none" w:sz="0" w:space="0" w:color="auto"/>
                <w:right w:val="none" w:sz="0" w:space="0" w:color="auto"/>
              </w:divBdr>
            </w:div>
            <w:div w:id="177008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9799">
      <w:bodyDiv w:val="1"/>
      <w:marLeft w:val="0"/>
      <w:marRight w:val="0"/>
      <w:marTop w:val="0"/>
      <w:marBottom w:val="0"/>
      <w:divBdr>
        <w:top w:val="none" w:sz="0" w:space="0" w:color="auto"/>
        <w:left w:val="none" w:sz="0" w:space="0" w:color="auto"/>
        <w:bottom w:val="none" w:sz="0" w:space="0" w:color="auto"/>
        <w:right w:val="none" w:sz="0" w:space="0" w:color="auto"/>
      </w:divBdr>
      <w:divsChild>
        <w:div w:id="185682540">
          <w:marLeft w:val="0"/>
          <w:marRight w:val="0"/>
          <w:marTop w:val="0"/>
          <w:marBottom w:val="300"/>
          <w:divBdr>
            <w:top w:val="none" w:sz="0" w:space="0" w:color="auto"/>
            <w:left w:val="none" w:sz="0" w:space="0" w:color="auto"/>
            <w:bottom w:val="none" w:sz="0" w:space="0" w:color="auto"/>
            <w:right w:val="none" w:sz="0" w:space="0" w:color="auto"/>
          </w:divBdr>
        </w:div>
        <w:div w:id="1475677013">
          <w:marLeft w:val="15"/>
          <w:marRight w:val="225"/>
          <w:marTop w:val="0"/>
          <w:marBottom w:val="105"/>
          <w:divBdr>
            <w:top w:val="none" w:sz="0" w:space="0" w:color="auto"/>
            <w:left w:val="none" w:sz="0" w:space="0" w:color="auto"/>
            <w:bottom w:val="none" w:sz="0" w:space="0" w:color="auto"/>
            <w:right w:val="none" w:sz="0" w:space="0" w:color="auto"/>
          </w:divBdr>
          <w:divsChild>
            <w:div w:id="539442401">
              <w:marLeft w:val="0"/>
              <w:marRight w:val="0"/>
              <w:marTop w:val="0"/>
              <w:marBottom w:val="0"/>
              <w:divBdr>
                <w:top w:val="none" w:sz="0" w:space="0" w:color="auto"/>
                <w:left w:val="none" w:sz="0" w:space="0" w:color="auto"/>
                <w:bottom w:val="none" w:sz="0" w:space="0" w:color="auto"/>
                <w:right w:val="none" w:sz="0" w:space="0" w:color="auto"/>
              </w:divBdr>
            </w:div>
            <w:div w:id="712776746">
              <w:marLeft w:val="0"/>
              <w:marRight w:val="0"/>
              <w:marTop w:val="0"/>
              <w:marBottom w:val="0"/>
              <w:divBdr>
                <w:top w:val="none" w:sz="0" w:space="0" w:color="auto"/>
                <w:left w:val="none" w:sz="0" w:space="0" w:color="auto"/>
                <w:bottom w:val="none" w:sz="0" w:space="0" w:color="auto"/>
                <w:right w:val="none" w:sz="0" w:space="0" w:color="auto"/>
              </w:divBdr>
            </w:div>
            <w:div w:id="2110469260">
              <w:marLeft w:val="0"/>
              <w:marRight w:val="0"/>
              <w:marTop w:val="0"/>
              <w:marBottom w:val="0"/>
              <w:divBdr>
                <w:top w:val="none" w:sz="0" w:space="0" w:color="auto"/>
                <w:left w:val="none" w:sz="0" w:space="0" w:color="auto"/>
                <w:bottom w:val="none" w:sz="0" w:space="0" w:color="auto"/>
                <w:right w:val="none" w:sz="0" w:space="0" w:color="auto"/>
              </w:divBdr>
            </w:div>
            <w:div w:id="1769959877">
              <w:marLeft w:val="0"/>
              <w:marRight w:val="0"/>
              <w:marTop w:val="0"/>
              <w:marBottom w:val="0"/>
              <w:divBdr>
                <w:top w:val="none" w:sz="0" w:space="0" w:color="auto"/>
                <w:left w:val="none" w:sz="0" w:space="0" w:color="auto"/>
                <w:bottom w:val="none" w:sz="0" w:space="0" w:color="auto"/>
                <w:right w:val="none" w:sz="0" w:space="0" w:color="auto"/>
              </w:divBdr>
            </w:div>
            <w:div w:id="845361212">
              <w:marLeft w:val="0"/>
              <w:marRight w:val="0"/>
              <w:marTop w:val="0"/>
              <w:marBottom w:val="0"/>
              <w:divBdr>
                <w:top w:val="none" w:sz="0" w:space="0" w:color="auto"/>
                <w:left w:val="none" w:sz="0" w:space="0" w:color="auto"/>
                <w:bottom w:val="none" w:sz="0" w:space="0" w:color="auto"/>
                <w:right w:val="none" w:sz="0" w:space="0" w:color="auto"/>
              </w:divBdr>
            </w:div>
            <w:div w:id="2114548628">
              <w:marLeft w:val="0"/>
              <w:marRight w:val="0"/>
              <w:marTop w:val="0"/>
              <w:marBottom w:val="0"/>
              <w:divBdr>
                <w:top w:val="none" w:sz="0" w:space="0" w:color="auto"/>
                <w:left w:val="none" w:sz="0" w:space="0" w:color="auto"/>
                <w:bottom w:val="none" w:sz="0" w:space="0" w:color="auto"/>
                <w:right w:val="none" w:sz="0" w:space="0" w:color="auto"/>
              </w:divBdr>
            </w:div>
            <w:div w:id="404912336">
              <w:marLeft w:val="0"/>
              <w:marRight w:val="0"/>
              <w:marTop w:val="0"/>
              <w:marBottom w:val="0"/>
              <w:divBdr>
                <w:top w:val="none" w:sz="0" w:space="0" w:color="auto"/>
                <w:left w:val="none" w:sz="0" w:space="0" w:color="auto"/>
                <w:bottom w:val="none" w:sz="0" w:space="0" w:color="auto"/>
                <w:right w:val="none" w:sz="0" w:space="0" w:color="auto"/>
              </w:divBdr>
            </w:div>
            <w:div w:id="1983608127">
              <w:marLeft w:val="0"/>
              <w:marRight w:val="0"/>
              <w:marTop w:val="0"/>
              <w:marBottom w:val="0"/>
              <w:divBdr>
                <w:top w:val="none" w:sz="0" w:space="0" w:color="auto"/>
                <w:left w:val="none" w:sz="0" w:space="0" w:color="auto"/>
                <w:bottom w:val="none" w:sz="0" w:space="0" w:color="auto"/>
                <w:right w:val="none" w:sz="0" w:space="0" w:color="auto"/>
              </w:divBdr>
            </w:div>
            <w:div w:id="1953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907">
      <w:bodyDiv w:val="1"/>
      <w:marLeft w:val="0"/>
      <w:marRight w:val="0"/>
      <w:marTop w:val="0"/>
      <w:marBottom w:val="0"/>
      <w:divBdr>
        <w:top w:val="none" w:sz="0" w:space="0" w:color="auto"/>
        <w:left w:val="none" w:sz="0" w:space="0" w:color="auto"/>
        <w:bottom w:val="none" w:sz="0" w:space="0" w:color="auto"/>
        <w:right w:val="none" w:sz="0" w:space="0" w:color="auto"/>
      </w:divBdr>
    </w:div>
    <w:div w:id="1189755189">
      <w:bodyDiv w:val="1"/>
      <w:marLeft w:val="0"/>
      <w:marRight w:val="0"/>
      <w:marTop w:val="0"/>
      <w:marBottom w:val="0"/>
      <w:divBdr>
        <w:top w:val="none" w:sz="0" w:space="0" w:color="auto"/>
        <w:left w:val="none" w:sz="0" w:space="0" w:color="auto"/>
        <w:bottom w:val="none" w:sz="0" w:space="0" w:color="auto"/>
        <w:right w:val="none" w:sz="0" w:space="0" w:color="auto"/>
      </w:divBdr>
      <w:divsChild>
        <w:div w:id="426268325">
          <w:marLeft w:val="0"/>
          <w:marRight w:val="0"/>
          <w:marTop w:val="0"/>
          <w:marBottom w:val="450"/>
          <w:divBdr>
            <w:top w:val="none" w:sz="0" w:space="0" w:color="auto"/>
            <w:left w:val="none" w:sz="0" w:space="0" w:color="auto"/>
            <w:bottom w:val="none" w:sz="0" w:space="0" w:color="auto"/>
            <w:right w:val="none" w:sz="0" w:space="0" w:color="auto"/>
          </w:divBdr>
          <w:divsChild>
            <w:div w:id="1170294500">
              <w:marLeft w:val="0"/>
              <w:marRight w:val="0"/>
              <w:marTop w:val="0"/>
              <w:marBottom w:val="75"/>
              <w:divBdr>
                <w:top w:val="none" w:sz="0" w:space="0" w:color="auto"/>
                <w:left w:val="none" w:sz="0" w:space="0" w:color="auto"/>
                <w:bottom w:val="none" w:sz="0" w:space="0" w:color="auto"/>
                <w:right w:val="none" w:sz="0" w:space="0" w:color="auto"/>
              </w:divBdr>
              <w:divsChild>
                <w:div w:id="863128822">
                  <w:marLeft w:val="0"/>
                  <w:marRight w:val="0"/>
                  <w:marTop w:val="0"/>
                  <w:marBottom w:val="0"/>
                  <w:divBdr>
                    <w:top w:val="none" w:sz="0" w:space="0" w:color="auto"/>
                    <w:left w:val="none" w:sz="0" w:space="0" w:color="auto"/>
                    <w:bottom w:val="none" w:sz="0" w:space="0" w:color="auto"/>
                    <w:right w:val="none" w:sz="0" w:space="0" w:color="auto"/>
                  </w:divBdr>
                  <w:divsChild>
                    <w:div w:id="1088388219">
                      <w:marLeft w:val="0"/>
                      <w:marRight w:val="0"/>
                      <w:marTop w:val="0"/>
                      <w:marBottom w:val="0"/>
                      <w:divBdr>
                        <w:top w:val="none" w:sz="0" w:space="0" w:color="auto"/>
                        <w:left w:val="none" w:sz="0" w:space="0" w:color="auto"/>
                        <w:bottom w:val="none" w:sz="0" w:space="0" w:color="auto"/>
                        <w:right w:val="none" w:sz="0" w:space="0" w:color="auto"/>
                      </w:divBdr>
                      <w:divsChild>
                        <w:div w:id="13169545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8891139">
                  <w:marLeft w:val="0"/>
                  <w:marRight w:val="0"/>
                  <w:marTop w:val="0"/>
                  <w:marBottom w:val="0"/>
                  <w:divBdr>
                    <w:top w:val="none" w:sz="0" w:space="0" w:color="auto"/>
                    <w:left w:val="none" w:sz="0" w:space="0" w:color="auto"/>
                    <w:bottom w:val="none" w:sz="0" w:space="0" w:color="auto"/>
                    <w:right w:val="none" w:sz="0" w:space="0" w:color="auto"/>
                  </w:divBdr>
                  <w:divsChild>
                    <w:div w:id="3269019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9530311">
              <w:marLeft w:val="0"/>
              <w:marRight w:val="225"/>
              <w:marTop w:val="0"/>
              <w:marBottom w:val="0"/>
              <w:divBdr>
                <w:top w:val="none" w:sz="0" w:space="0" w:color="auto"/>
                <w:left w:val="none" w:sz="0" w:space="0" w:color="auto"/>
                <w:bottom w:val="none" w:sz="0" w:space="0" w:color="auto"/>
                <w:right w:val="none" w:sz="0" w:space="0" w:color="auto"/>
              </w:divBdr>
            </w:div>
          </w:divsChild>
        </w:div>
        <w:div w:id="1026566876">
          <w:marLeft w:val="0"/>
          <w:marRight w:val="0"/>
          <w:marTop w:val="0"/>
          <w:marBottom w:val="300"/>
          <w:divBdr>
            <w:top w:val="none" w:sz="0" w:space="0" w:color="auto"/>
            <w:left w:val="none" w:sz="0" w:space="0" w:color="auto"/>
            <w:bottom w:val="none" w:sz="0" w:space="0" w:color="auto"/>
            <w:right w:val="none" w:sz="0" w:space="0" w:color="auto"/>
          </w:divBdr>
          <w:divsChild>
            <w:div w:id="869417146">
              <w:marLeft w:val="0"/>
              <w:marRight w:val="0"/>
              <w:marTop w:val="0"/>
              <w:marBottom w:val="0"/>
              <w:divBdr>
                <w:top w:val="none" w:sz="0" w:space="0" w:color="auto"/>
                <w:left w:val="none" w:sz="0" w:space="0" w:color="auto"/>
                <w:bottom w:val="none" w:sz="0" w:space="0" w:color="auto"/>
                <w:right w:val="none" w:sz="0" w:space="0" w:color="auto"/>
              </w:divBdr>
              <w:divsChild>
                <w:div w:id="669404146">
                  <w:marLeft w:val="-225"/>
                  <w:marRight w:val="-225"/>
                  <w:marTop w:val="0"/>
                  <w:marBottom w:val="0"/>
                  <w:divBdr>
                    <w:top w:val="none" w:sz="0" w:space="0" w:color="auto"/>
                    <w:left w:val="none" w:sz="0" w:space="0" w:color="auto"/>
                    <w:bottom w:val="none" w:sz="0" w:space="0" w:color="auto"/>
                    <w:right w:val="none" w:sz="0" w:space="0" w:color="auto"/>
                  </w:divBdr>
                  <w:divsChild>
                    <w:div w:id="1465543658">
                      <w:marLeft w:val="0"/>
                      <w:marRight w:val="0"/>
                      <w:marTop w:val="0"/>
                      <w:marBottom w:val="0"/>
                      <w:divBdr>
                        <w:top w:val="none" w:sz="0" w:space="0" w:color="auto"/>
                        <w:left w:val="none" w:sz="0" w:space="0" w:color="auto"/>
                        <w:bottom w:val="none" w:sz="0" w:space="0" w:color="auto"/>
                        <w:right w:val="none" w:sz="0" w:space="0" w:color="auto"/>
                      </w:divBdr>
                      <w:divsChild>
                        <w:div w:id="1304969970">
                          <w:marLeft w:val="0"/>
                          <w:marRight w:val="0"/>
                          <w:marTop w:val="0"/>
                          <w:marBottom w:val="0"/>
                          <w:divBdr>
                            <w:top w:val="none" w:sz="0" w:space="0" w:color="auto"/>
                            <w:left w:val="none" w:sz="0" w:space="0" w:color="auto"/>
                            <w:bottom w:val="none" w:sz="0" w:space="0" w:color="auto"/>
                            <w:right w:val="none" w:sz="0" w:space="0" w:color="auto"/>
                          </w:divBdr>
                          <w:divsChild>
                            <w:div w:id="579481869">
                              <w:marLeft w:val="0"/>
                              <w:marRight w:val="0"/>
                              <w:marTop w:val="0"/>
                              <w:marBottom w:val="0"/>
                              <w:divBdr>
                                <w:top w:val="none" w:sz="0" w:space="0" w:color="auto"/>
                                <w:left w:val="none" w:sz="0" w:space="0" w:color="auto"/>
                                <w:bottom w:val="none" w:sz="0" w:space="0" w:color="auto"/>
                                <w:right w:val="none" w:sz="0" w:space="0" w:color="auto"/>
                              </w:divBdr>
                              <w:divsChild>
                                <w:div w:id="16643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35846">
          <w:marLeft w:val="0"/>
          <w:marRight w:val="0"/>
          <w:marTop w:val="0"/>
          <w:marBottom w:val="0"/>
          <w:divBdr>
            <w:top w:val="none" w:sz="0" w:space="0" w:color="auto"/>
            <w:left w:val="none" w:sz="0" w:space="0" w:color="auto"/>
            <w:bottom w:val="none" w:sz="0" w:space="0" w:color="auto"/>
            <w:right w:val="none" w:sz="0" w:space="0" w:color="auto"/>
          </w:divBdr>
          <w:divsChild>
            <w:div w:id="1386875539">
              <w:marLeft w:val="0"/>
              <w:marRight w:val="0"/>
              <w:marTop w:val="0"/>
              <w:marBottom w:val="0"/>
              <w:divBdr>
                <w:top w:val="none" w:sz="0" w:space="0" w:color="auto"/>
                <w:left w:val="none" w:sz="0" w:space="0" w:color="auto"/>
                <w:bottom w:val="none" w:sz="0" w:space="0" w:color="auto"/>
                <w:right w:val="none" w:sz="0" w:space="0" w:color="auto"/>
              </w:divBdr>
              <w:divsChild>
                <w:div w:id="14948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1844">
      <w:bodyDiv w:val="1"/>
      <w:marLeft w:val="0"/>
      <w:marRight w:val="0"/>
      <w:marTop w:val="0"/>
      <w:marBottom w:val="0"/>
      <w:divBdr>
        <w:top w:val="none" w:sz="0" w:space="0" w:color="auto"/>
        <w:left w:val="none" w:sz="0" w:space="0" w:color="auto"/>
        <w:bottom w:val="none" w:sz="0" w:space="0" w:color="auto"/>
        <w:right w:val="none" w:sz="0" w:space="0" w:color="auto"/>
      </w:divBdr>
      <w:divsChild>
        <w:div w:id="967246031">
          <w:marLeft w:val="0"/>
          <w:marRight w:val="0"/>
          <w:marTop w:val="0"/>
          <w:marBottom w:val="300"/>
          <w:divBdr>
            <w:top w:val="none" w:sz="0" w:space="0" w:color="auto"/>
            <w:left w:val="none" w:sz="0" w:space="0" w:color="auto"/>
            <w:bottom w:val="none" w:sz="0" w:space="0" w:color="auto"/>
            <w:right w:val="none" w:sz="0" w:space="0" w:color="auto"/>
          </w:divBdr>
        </w:div>
        <w:div w:id="1697344461">
          <w:marLeft w:val="15"/>
          <w:marRight w:val="225"/>
          <w:marTop w:val="0"/>
          <w:marBottom w:val="105"/>
          <w:divBdr>
            <w:top w:val="none" w:sz="0" w:space="0" w:color="auto"/>
            <w:left w:val="none" w:sz="0" w:space="0" w:color="auto"/>
            <w:bottom w:val="none" w:sz="0" w:space="0" w:color="auto"/>
            <w:right w:val="none" w:sz="0" w:space="0" w:color="auto"/>
          </w:divBdr>
          <w:divsChild>
            <w:div w:id="4703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4209">
      <w:bodyDiv w:val="1"/>
      <w:marLeft w:val="0"/>
      <w:marRight w:val="0"/>
      <w:marTop w:val="0"/>
      <w:marBottom w:val="0"/>
      <w:divBdr>
        <w:top w:val="none" w:sz="0" w:space="0" w:color="auto"/>
        <w:left w:val="none" w:sz="0" w:space="0" w:color="auto"/>
        <w:bottom w:val="none" w:sz="0" w:space="0" w:color="auto"/>
        <w:right w:val="none" w:sz="0" w:space="0" w:color="auto"/>
      </w:divBdr>
      <w:divsChild>
        <w:div w:id="975257723">
          <w:marLeft w:val="-225"/>
          <w:marRight w:val="-225"/>
          <w:marTop w:val="0"/>
          <w:marBottom w:val="0"/>
          <w:divBdr>
            <w:top w:val="none" w:sz="0" w:space="0" w:color="auto"/>
            <w:left w:val="none" w:sz="0" w:space="0" w:color="auto"/>
            <w:bottom w:val="none" w:sz="0" w:space="0" w:color="auto"/>
            <w:right w:val="none" w:sz="0" w:space="0" w:color="auto"/>
          </w:divBdr>
          <w:divsChild>
            <w:div w:id="2047290953">
              <w:marLeft w:val="0"/>
              <w:marRight w:val="0"/>
              <w:marTop w:val="0"/>
              <w:marBottom w:val="0"/>
              <w:divBdr>
                <w:top w:val="none" w:sz="0" w:space="0" w:color="auto"/>
                <w:left w:val="none" w:sz="0" w:space="0" w:color="auto"/>
                <w:bottom w:val="none" w:sz="0" w:space="0" w:color="auto"/>
                <w:right w:val="none" w:sz="0" w:space="0" w:color="auto"/>
              </w:divBdr>
              <w:divsChild>
                <w:div w:id="564222735">
                  <w:marLeft w:val="-225"/>
                  <w:marRight w:val="-225"/>
                  <w:marTop w:val="0"/>
                  <w:marBottom w:val="0"/>
                  <w:divBdr>
                    <w:top w:val="none" w:sz="0" w:space="0" w:color="auto"/>
                    <w:left w:val="none" w:sz="0" w:space="0" w:color="auto"/>
                    <w:bottom w:val="none" w:sz="0" w:space="0" w:color="auto"/>
                    <w:right w:val="none" w:sz="0" w:space="0" w:color="auto"/>
                  </w:divBdr>
                  <w:divsChild>
                    <w:div w:id="1066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25891">
          <w:marLeft w:val="-225"/>
          <w:marRight w:val="-225"/>
          <w:marTop w:val="0"/>
          <w:marBottom w:val="0"/>
          <w:divBdr>
            <w:top w:val="none" w:sz="0" w:space="0" w:color="auto"/>
            <w:left w:val="none" w:sz="0" w:space="0" w:color="auto"/>
            <w:bottom w:val="none" w:sz="0" w:space="0" w:color="auto"/>
            <w:right w:val="none" w:sz="0" w:space="0" w:color="auto"/>
          </w:divBdr>
          <w:divsChild>
            <w:div w:id="1302926050">
              <w:marLeft w:val="0"/>
              <w:marRight w:val="0"/>
              <w:marTop w:val="0"/>
              <w:marBottom w:val="0"/>
              <w:divBdr>
                <w:top w:val="none" w:sz="0" w:space="0" w:color="auto"/>
                <w:left w:val="none" w:sz="0" w:space="0" w:color="auto"/>
                <w:bottom w:val="none" w:sz="0" w:space="0" w:color="auto"/>
                <w:right w:val="none" w:sz="0" w:space="0" w:color="auto"/>
              </w:divBdr>
              <w:divsChild>
                <w:div w:id="1439256884">
                  <w:marLeft w:val="0"/>
                  <w:marRight w:val="0"/>
                  <w:marTop w:val="0"/>
                  <w:marBottom w:val="0"/>
                  <w:divBdr>
                    <w:top w:val="none" w:sz="0" w:space="0" w:color="auto"/>
                    <w:left w:val="none" w:sz="0" w:space="0" w:color="auto"/>
                    <w:bottom w:val="none" w:sz="0" w:space="0" w:color="auto"/>
                    <w:right w:val="none" w:sz="0" w:space="0" w:color="auto"/>
                  </w:divBdr>
                  <w:divsChild>
                    <w:div w:id="1320303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470573">
              <w:marLeft w:val="0"/>
              <w:marRight w:val="0"/>
              <w:marTop w:val="0"/>
              <w:marBottom w:val="0"/>
              <w:divBdr>
                <w:top w:val="none" w:sz="0" w:space="0" w:color="auto"/>
                <w:left w:val="none" w:sz="0" w:space="0" w:color="auto"/>
                <w:bottom w:val="none" w:sz="0" w:space="0" w:color="auto"/>
                <w:right w:val="none" w:sz="0" w:space="0" w:color="auto"/>
              </w:divBdr>
              <w:divsChild>
                <w:div w:id="1849099078">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813641973">
          <w:marLeft w:val="-225"/>
          <w:marRight w:val="-225"/>
          <w:marTop w:val="0"/>
          <w:marBottom w:val="0"/>
          <w:divBdr>
            <w:top w:val="none" w:sz="0" w:space="0" w:color="auto"/>
            <w:left w:val="none" w:sz="0" w:space="0" w:color="auto"/>
            <w:bottom w:val="none" w:sz="0" w:space="0" w:color="auto"/>
            <w:right w:val="none" w:sz="0" w:space="0" w:color="auto"/>
          </w:divBdr>
          <w:divsChild>
            <w:div w:id="3784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9197">
          <w:marLeft w:val="0"/>
          <w:marRight w:val="0"/>
          <w:marTop w:val="0"/>
          <w:marBottom w:val="0"/>
          <w:divBdr>
            <w:top w:val="none" w:sz="0" w:space="0" w:color="auto"/>
            <w:left w:val="none" w:sz="0" w:space="0" w:color="auto"/>
            <w:bottom w:val="none" w:sz="0" w:space="0" w:color="auto"/>
            <w:right w:val="none" w:sz="0" w:space="0" w:color="auto"/>
          </w:divBdr>
          <w:divsChild>
            <w:div w:id="1351105802">
              <w:marLeft w:val="-225"/>
              <w:marRight w:val="-225"/>
              <w:marTop w:val="0"/>
              <w:marBottom w:val="0"/>
              <w:divBdr>
                <w:top w:val="none" w:sz="0" w:space="0" w:color="auto"/>
                <w:left w:val="none" w:sz="0" w:space="0" w:color="auto"/>
                <w:bottom w:val="none" w:sz="0" w:space="0" w:color="auto"/>
                <w:right w:val="none" w:sz="0" w:space="0" w:color="auto"/>
              </w:divBdr>
              <w:divsChild>
                <w:div w:id="1646469578">
                  <w:marLeft w:val="0"/>
                  <w:marRight w:val="0"/>
                  <w:marTop w:val="0"/>
                  <w:marBottom w:val="0"/>
                  <w:divBdr>
                    <w:top w:val="none" w:sz="0" w:space="0" w:color="auto"/>
                    <w:left w:val="none" w:sz="0" w:space="0" w:color="auto"/>
                    <w:bottom w:val="none" w:sz="0" w:space="0" w:color="auto"/>
                    <w:right w:val="none" w:sz="0" w:space="0" w:color="auto"/>
                  </w:divBdr>
                  <w:divsChild>
                    <w:div w:id="809633548">
                      <w:marLeft w:val="0"/>
                      <w:marRight w:val="0"/>
                      <w:marTop w:val="0"/>
                      <w:marBottom w:val="225"/>
                      <w:divBdr>
                        <w:top w:val="none" w:sz="0" w:space="0" w:color="auto"/>
                        <w:left w:val="none" w:sz="0" w:space="0" w:color="auto"/>
                        <w:bottom w:val="none" w:sz="0" w:space="0" w:color="auto"/>
                        <w:right w:val="none" w:sz="0" w:space="0" w:color="auto"/>
                      </w:divBdr>
                      <w:divsChild>
                        <w:div w:id="1610315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14625035">
          <w:marLeft w:val="-225"/>
          <w:marRight w:val="-225"/>
          <w:marTop w:val="0"/>
          <w:marBottom w:val="0"/>
          <w:divBdr>
            <w:top w:val="none" w:sz="0" w:space="0" w:color="auto"/>
            <w:left w:val="none" w:sz="0" w:space="0" w:color="auto"/>
            <w:bottom w:val="none" w:sz="0" w:space="0" w:color="auto"/>
            <w:right w:val="none" w:sz="0" w:space="0" w:color="auto"/>
          </w:divBdr>
          <w:divsChild>
            <w:div w:id="692267367">
              <w:marLeft w:val="0"/>
              <w:marRight w:val="0"/>
              <w:marTop w:val="150"/>
              <w:marBottom w:val="0"/>
              <w:divBdr>
                <w:top w:val="none" w:sz="0" w:space="0" w:color="auto"/>
                <w:left w:val="none" w:sz="0" w:space="0" w:color="auto"/>
                <w:bottom w:val="none" w:sz="0" w:space="0" w:color="auto"/>
                <w:right w:val="none" w:sz="0" w:space="0" w:color="auto"/>
              </w:divBdr>
              <w:divsChild>
                <w:div w:id="2012174597">
                  <w:marLeft w:val="0"/>
                  <w:marRight w:val="0"/>
                  <w:marTop w:val="0"/>
                  <w:marBottom w:val="0"/>
                  <w:divBdr>
                    <w:top w:val="none" w:sz="0" w:space="0" w:color="auto"/>
                    <w:left w:val="none" w:sz="0" w:space="0" w:color="auto"/>
                    <w:bottom w:val="none" w:sz="0" w:space="0" w:color="auto"/>
                    <w:right w:val="none" w:sz="0" w:space="0" w:color="auto"/>
                  </w:divBdr>
                </w:div>
              </w:divsChild>
            </w:div>
            <w:div w:id="719521817">
              <w:marLeft w:val="0"/>
              <w:marRight w:val="0"/>
              <w:marTop w:val="0"/>
              <w:marBottom w:val="0"/>
              <w:divBdr>
                <w:top w:val="none" w:sz="0" w:space="0" w:color="auto"/>
                <w:left w:val="none" w:sz="0" w:space="0" w:color="auto"/>
                <w:bottom w:val="none" w:sz="0" w:space="0" w:color="auto"/>
                <w:right w:val="none" w:sz="0" w:space="0" w:color="auto"/>
              </w:divBdr>
              <w:divsChild>
                <w:div w:id="179005384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193417003">
      <w:bodyDiv w:val="1"/>
      <w:marLeft w:val="0"/>
      <w:marRight w:val="0"/>
      <w:marTop w:val="0"/>
      <w:marBottom w:val="0"/>
      <w:divBdr>
        <w:top w:val="none" w:sz="0" w:space="0" w:color="auto"/>
        <w:left w:val="none" w:sz="0" w:space="0" w:color="auto"/>
        <w:bottom w:val="none" w:sz="0" w:space="0" w:color="auto"/>
        <w:right w:val="none" w:sz="0" w:space="0" w:color="auto"/>
      </w:divBdr>
      <w:divsChild>
        <w:div w:id="142746973">
          <w:marLeft w:val="0"/>
          <w:marRight w:val="0"/>
          <w:marTop w:val="0"/>
          <w:marBottom w:val="240"/>
          <w:divBdr>
            <w:top w:val="none" w:sz="0" w:space="0" w:color="auto"/>
            <w:left w:val="none" w:sz="0" w:space="0" w:color="auto"/>
            <w:bottom w:val="none" w:sz="0" w:space="0" w:color="auto"/>
            <w:right w:val="none" w:sz="0" w:space="0" w:color="auto"/>
          </w:divBdr>
          <w:divsChild>
            <w:div w:id="1167673830">
              <w:marLeft w:val="0"/>
              <w:marRight w:val="0"/>
              <w:marTop w:val="45"/>
              <w:marBottom w:val="0"/>
              <w:divBdr>
                <w:top w:val="none" w:sz="0" w:space="0" w:color="auto"/>
                <w:left w:val="none" w:sz="0" w:space="0" w:color="auto"/>
                <w:bottom w:val="none" w:sz="0" w:space="0" w:color="auto"/>
                <w:right w:val="none" w:sz="0" w:space="0" w:color="auto"/>
              </w:divBdr>
            </w:div>
          </w:divsChild>
        </w:div>
        <w:div w:id="1721126987">
          <w:marLeft w:val="0"/>
          <w:marRight w:val="330"/>
          <w:marTop w:val="0"/>
          <w:marBottom w:val="300"/>
          <w:divBdr>
            <w:top w:val="single" w:sz="6" w:space="0" w:color="999999"/>
            <w:left w:val="single" w:sz="6" w:space="0" w:color="999999"/>
            <w:bottom w:val="single" w:sz="6" w:space="0" w:color="999999"/>
            <w:right w:val="single" w:sz="6" w:space="0" w:color="999999"/>
          </w:divBdr>
          <w:divsChild>
            <w:div w:id="2126650291">
              <w:marLeft w:val="0"/>
              <w:marRight w:val="0"/>
              <w:marTop w:val="0"/>
              <w:marBottom w:val="0"/>
              <w:divBdr>
                <w:top w:val="single" w:sz="6" w:space="0" w:color="999999"/>
                <w:left w:val="single" w:sz="6" w:space="0" w:color="999999"/>
                <w:bottom w:val="single" w:sz="6" w:space="0" w:color="999999"/>
                <w:right w:val="single" w:sz="6" w:space="0" w:color="999999"/>
              </w:divBdr>
            </w:div>
            <w:div w:id="870916212">
              <w:marLeft w:val="0"/>
              <w:marRight w:val="0"/>
              <w:marTop w:val="0"/>
              <w:marBottom w:val="0"/>
              <w:divBdr>
                <w:top w:val="single" w:sz="6" w:space="0" w:color="999999"/>
                <w:left w:val="single" w:sz="6" w:space="0" w:color="999999"/>
                <w:bottom w:val="single" w:sz="6" w:space="0" w:color="999999"/>
                <w:right w:val="single" w:sz="6" w:space="0" w:color="999999"/>
              </w:divBdr>
            </w:div>
            <w:div w:id="576592726">
              <w:marLeft w:val="0"/>
              <w:marRight w:val="0"/>
              <w:marTop w:val="0"/>
              <w:marBottom w:val="0"/>
              <w:divBdr>
                <w:top w:val="single" w:sz="6" w:space="0" w:color="999999"/>
                <w:left w:val="single" w:sz="6" w:space="0" w:color="999999"/>
                <w:bottom w:val="single" w:sz="6" w:space="0" w:color="999999"/>
                <w:right w:val="single" w:sz="6" w:space="0" w:color="999999"/>
              </w:divBdr>
            </w:div>
            <w:div w:id="1420981424">
              <w:marLeft w:val="0"/>
              <w:marRight w:val="0"/>
              <w:marTop w:val="0"/>
              <w:marBottom w:val="0"/>
              <w:divBdr>
                <w:top w:val="single" w:sz="6" w:space="0" w:color="999999"/>
                <w:left w:val="single" w:sz="6" w:space="0" w:color="999999"/>
                <w:bottom w:val="single" w:sz="6" w:space="0" w:color="999999"/>
                <w:right w:val="single" w:sz="6" w:space="0" w:color="999999"/>
              </w:divBdr>
            </w:div>
            <w:div w:id="525287083">
              <w:marLeft w:val="0"/>
              <w:marRight w:val="0"/>
              <w:marTop w:val="0"/>
              <w:marBottom w:val="0"/>
              <w:divBdr>
                <w:top w:val="single" w:sz="6" w:space="0" w:color="999999"/>
                <w:left w:val="single" w:sz="6" w:space="0" w:color="999999"/>
                <w:bottom w:val="single" w:sz="6" w:space="0" w:color="999999"/>
                <w:right w:val="single" w:sz="6" w:space="0" w:color="999999"/>
              </w:divBdr>
            </w:div>
            <w:div w:id="13413485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93037286">
          <w:marLeft w:val="0"/>
          <w:marRight w:val="0"/>
          <w:marTop w:val="0"/>
          <w:marBottom w:val="0"/>
          <w:divBdr>
            <w:top w:val="none" w:sz="0" w:space="0" w:color="auto"/>
            <w:left w:val="none" w:sz="0" w:space="0" w:color="auto"/>
            <w:bottom w:val="none" w:sz="0" w:space="0" w:color="auto"/>
            <w:right w:val="none" w:sz="0" w:space="0" w:color="auto"/>
          </w:divBdr>
          <w:divsChild>
            <w:div w:id="2022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92">
      <w:bodyDiv w:val="1"/>
      <w:marLeft w:val="0"/>
      <w:marRight w:val="0"/>
      <w:marTop w:val="0"/>
      <w:marBottom w:val="0"/>
      <w:divBdr>
        <w:top w:val="none" w:sz="0" w:space="0" w:color="auto"/>
        <w:left w:val="none" w:sz="0" w:space="0" w:color="auto"/>
        <w:bottom w:val="none" w:sz="0" w:space="0" w:color="auto"/>
        <w:right w:val="none" w:sz="0" w:space="0" w:color="auto"/>
      </w:divBdr>
      <w:divsChild>
        <w:div w:id="1188329153">
          <w:marLeft w:val="0"/>
          <w:marRight w:val="0"/>
          <w:marTop w:val="0"/>
          <w:marBottom w:val="0"/>
          <w:divBdr>
            <w:top w:val="none" w:sz="0" w:space="0" w:color="auto"/>
            <w:left w:val="none" w:sz="0" w:space="0" w:color="auto"/>
            <w:bottom w:val="none" w:sz="0" w:space="0" w:color="auto"/>
            <w:right w:val="none" w:sz="0" w:space="0" w:color="auto"/>
          </w:divBdr>
        </w:div>
        <w:div w:id="115179387">
          <w:marLeft w:val="0"/>
          <w:marRight w:val="0"/>
          <w:marTop w:val="0"/>
          <w:marBottom w:val="0"/>
          <w:divBdr>
            <w:top w:val="none" w:sz="0" w:space="0" w:color="auto"/>
            <w:left w:val="none" w:sz="0" w:space="0" w:color="auto"/>
            <w:bottom w:val="none" w:sz="0" w:space="0" w:color="auto"/>
            <w:right w:val="none" w:sz="0" w:space="0" w:color="auto"/>
          </w:divBdr>
        </w:div>
        <w:div w:id="879629148">
          <w:marLeft w:val="0"/>
          <w:marRight w:val="0"/>
          <w:marTop w:val="0"/>
          <w:marBottom w:val="0"/>
          <w:divBdr>
            <w:top w:val="none" w:sz="0" w:space="0" w:color="auto"/>
            <w:left w:val="none" w:sz="0" w:space="0" w:color="auto"/>
            <w:bottom w:val="none" w:sz="0" w:space="0" w:color="auto"/>
            <w:right w:val="none" w:sz="0" w:space="0" w:color="auto"/>
          </w:divBdr>
          <w:divsChild>
            <w:div w:id="1608586880">
              <w:marLeft w:val="0"/>
              <w:marRight w:val="0"/>
              <w:marTop w:val="150"/>
              <w:marBottom w:val="150"/>
              <w:divBdr>
                <w:top w:val="none" w:sz="0" w:space="0" w:color="auto"/>
                <w:left w:val="none" w:sz="0" w:space="0" w:color="auto"/>
                <w:bottom w:val="none" w:sz="0" w:space="0" w:color="auto"/>
                <w:right w:val="none" w:sz="0" w:space="0" w:color="auto"/>
              </w:divBdr>
              <w:divsChild>
                <w:div w:id="756631973">
                  <w:marLeft w:val="0"/>
                  <w:marRight w:val="0"/>
                  <w:marTop w:val="0"/>
                  <w:marBottom w:val="0"/>
                  <w:divBdr>
                    <w:top w:val="none" w:sz="0" w:space="0" w:color="auto"/>
                    <w:left w:val="none" w:sz="0" w:space="0" w:color="auto"/>
                    <w:bottom w:val="none" w:sz="0" w:space="0" w:color="auto"/>
                    <w:right w:val="none" w:sz="0" w:space="0" w:color="auto"/>
                  </w:divBdr>
                  <w:divsChild>
                    <w:div w:id="10661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22621">
      <w:bodyDiv w:val="1"/>
      <w:marLeft w:val="0"/>
      <w:marRight w:val="0"/>
      <w:marTop w:val="0"/>
      <w:marBottom w:val="0"/>
      <w:divBdr>
        <w:top w:val="none" w:sz="0" w:space="0" w:color="auto"/>
        <w:left w:val="none" w:sz="0" w:space="0" w:color="auto"/>
        <w:bottom w:val="none" w:sz="0" w:space="0" w:color="auto"/>
        <w:right w:val="none" w:sz="0" w:space="0" w:color="auto"/>
      </w:divBdr>
      <w:divsChild>
        <w:div w:id="281038006">
          <w:marLeft w:val="0"/>
          <w:marRight w:val="0"/>
          <w:marTop w:val="0"/>
          <w:marBottom w:val="240"/>
          <w:divBdr>
            <w:top w:val="none" w:sz="0" w:space="0" w:color="auto"/>
            <w:left w:val="none" w:sz="0" w:space="0" w:color="auto"/>
            <w:bottom w:val="none" w:sz="0" w:space="0" w:color="auto"/>
            <w:right w:val="none" w:sz="0" w:space="0" w:color="auto"/>
          </w:divBdr>
          <w:divsChild>
            <w:div w:id="56249486">
              <w:marLeft w:val="0"/>
              <w:marRight w:val="0"/>
              <w:marTop w:val="45"/>
              <w:marBottom w:val="0"/>
              <w:divBdr>
                <w:top w:val="none" w:sz="0" w:space="0" w:color="auto"/>
                <w:left w:val="none" w:sz="0" w:space="0" w:color="auto"/>
                <w:bottom w:val="none" w:sz="0" w:space="0" w:color="auto"/>
                <w:right w:val="none" w:sz="0" w:space="0" w:color="auto"/>
              </w:divBdr>
            </w:div>
          </w:divsChild>
        </w:div>
        <w:div w:id="836768799">
          <w:marLeft w:val="0"/>
          <w:marRight w:val="330"/>
          <w:marTop w:val="0"/>
          <w:marBottom w:val="300"/>
          <w:divBdr>
            <w:top w:val="single" w:sz="6" w:space="0" w:color="999999"/>
            <w:left w:val="single" w:sz="6" w:space="0" w:color="999999"/>
            <w:bottom w:val="single" w:sz="6" w:space="0" w:color="999999"/>
            <w:right w:val="single" w:sz="6" w:space="0" w:color="999999"/>
          </w:divBdr>
          <w:divsChild>
            <w:div w:id="301228038">
              <w:marLeft w:val="0"/>
              <w:marRight w:val="0"/>
              <w:marTop w:val="0"/>
              <w:marBottom w:val="0"/>
              <w:divBdr>
                <w:top w:val="single" w:sz="6" w:space="0" w:color="999999"/>
                <w:left w:val="single" w:sz="6" w:space="0" w:color="999999"/>
                <w:bottom w:val="single" w:sz="6" w:space="0" w:color="999999"/>
                <w:right w:val="single" w:sz="6" w:space="0" w:color="999999"/>
              </w:divBdr>
            </w:div>
            <w:div w:id="2041081789">
              <w:marLeft w:val="0"/>
              <w:marRight w:val="0"/>
              <w:marTop w:val="0"/>
              <w:marBottom w:val="0"/>
              <w:divBdr>
                <w:top w:val="single" w:sz="6" w:space="0" w:color="999999"/>
                <w:left w:val="single" w:sz="6" w:space="0" w:color="999999"/>
                <w:bottom w:val="single" w:sz="6" w:space="0" w:color="999999"/>
                <w:right w:val="single" w:sz="6" w:space="0" w:color="999999"/>
              </w:divBdr>
            </w:div>
            <w:div w:id="1606955977">
              <w:marLeft w:val="0"/>
              <w:marRight w:val="0"/>
              <w:marTop w:val="0"/>
              <w:marBottom w:val="0"/>
              <w:divBdr>
                <w:top w:val="single" w:sz="6" w:space="0" w:color="999999"/>
                <w:left w:val="single" w:sz="6" w:space="0" w:color="999999"/>
                <w:bottom w:val="single" w:sz="6" w:space="0" w:color="999999"/>
                <w:right w:val="single" w:sz="6" w:space="0" w:color="999999"/>
              </w:divBdr>
            </w:div>
            <w:div w:id="762334592">
              <w:marLeft w:val="0"/>
              <w:marRight w:val="0"/>
              <w:marTop w:val="0"/>
              <w:marBottom w:val="0"/>
              <w:divBdr>
                <w:top w:val="single" w:sz="6" w:space="0" w:color="999999"/>
                <w:left w:val="single" w:sz="6" w:space="0" w:color="999999"/>
                <w:bottom w:val="single" w:sz="6" w:space="0" w:color="999999"/>
                <w:right w:val="single" w:sz="6" w:space="0" w:color="999999"/>
              </w:divBdr>
            </w:div>
            <w:div w:id="1493718772">
              <w:marLeft w:val="0"/>
              <w:marRight w:val="0"/>
              <w:marTop w:val="0"/>
              <w:marBottom w:val="0"/>
              <w:divBdr>
                <w:top w:val="single" w:sz="6" w:space="0" w:color="999999"/>
                <w:left w:val="single" w:sz="6" w:space="0" w:color="999999"/>
                <w:bottom w:val="single" w:sz="6" w:space="0" w:color="999999"/>
                <w:right w:val="single" w:sz="6" w:space="0" w:color="999999"/>
              </w:divBdr>
            </w:div>
            <w:div w:id="1641569429">
              <w:marLeft w:val="0"/>
              <w:marRight w:val="0"/>
              <w:marTop w:val="0"/>
              <w:marBottom w:val="0"/>
              <w:divBdr>
                <w:top w:val="single" w:sz="6" w:space="0" w:color="999999"/>
                <w:left w:val="single" w:sz="6" w:space="0" w:color="999999"/>
                <w:bottom w:val="single" w:sz="6" w:space="0" w:color="999999"/>
                <w:right w:val="single" w:sz="6" w:space="0" w:color="999999"/>
              </w:divBdr>
            </w:div>
            <w:div w:id="140098229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06647905">
          <w:marLeft w:val="0"/>
          <w:marRight w:val="0"/>
          <w:marTop w:val="0"/>
          <w:marBottom w:val="0"/>
          <w:divBdr>
            <w:top w:val="none" w:sz="0" w:space="0" w:color="auto"/>
            <w:left w:val="none" w:sz="0" w:space="0" w:color="auto"/>
            <w:bottom w:val="none" w:sz="0" w:space="0" w:color="auto"/>
            <w:right w:val="none" w:sz="0" w:space="0" w:color="auto"/>
          </w:divBdr>
          <w:divsChild>
            <w:div w:id="20019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7240">
      <w:bodyDiv w:val="1"/>
      <w:marLeft w:val="0"/>
      <w:marRight w:val="0"/>
      <w:marTop w:val="0"/>
      <w:marBottom w:val="0"/>
      <w:divBdr>
        <w:top w:val="none" w:sz="0" w:space="0" w:color="auto"/>
        <w:left w:val="none" w:sz="0" w:space="0" w:color="auto"/>
        <w:bottom w:val="none" w:sz="0" w:space="0" w:color="auto"/>
        <w:right w:val="none" w:sz="0" w:space="0" w:color="auto"/>
      </w:divBdr>
    </w:div>
    <w:div w:id="1196239760">
      <w:bodyDiv w:val="1"/>
      <w:marLeft w:val="0"/>
      <w:marRight w:val="0"/>
      <w:marTop w:val="0"/>
      <w:marBottom w:val="0"/>
      <w:divBdr>
        <w:top w:val="none" w:sz="0" w:space="0" w:color="auto"/>
        <w:left w:val="none" w:sz="0" w:space="0" w:color="auto"/>
        <w:bottom w:val="none" w:sz="0" w:space="0" w:color="auto"/>
        <w:right w:val="none" w:sz="0" w:space="0" w:color="auto"/>
      </w:divBdr>
      <w:divsChild>
        <w:div w:id="737824957">
          <w:marLeft w:val="-225"/>
          <w:marRight w:val="-225"/>
          <w:marTop w:val="0"/>
          <w:marBottom w:val="0"/>
          <w:divBdr>
            <w:top w:val="none" w:sz="0" w:space="0" w:color="auto"/>
            <w:left w:val="none" w:sz="0" w:space="0" w:color="auto"/>
            <w:bottom w:val="none" w:sz="0" w:space="0" w:color="auto"/>
            <w:right w:val="none" w:sz="0" w:space="0" w:color="auto"/>
          </w:divBdr>
          <w:divsChild>
            <w:div w:id="353459534">
              <w:marLeft w:val="0"/>
              <w:marRight w:val="0"/>
              <w:marTop w:val="0"/>
              <w:marBottom w:val="0"/>
              <w:divBdr>
                <w:top w:val="none" w:sz="0" w:space="0" w:color="auto"/>
                <w:left w:val="none" w:sz="0" w:space="0" w:color="auto"/>
                <w:bottom w:val="none" w:sz="0" w:space="0" w:color="auto"/>
                <w:right w:val="none" w:sz="0" w:space="0" w:color="auto"/>
              </w:divBdr>
              <w:divsChild>
                <w:div w:id="2436137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984580211">
          <w:marLeft w:val="-225"/>
          <w:marRight w:val="-225"/>
          <w:marTop w:val="0"/>
          <w:marBottom w:val="0"/>
          <w:divBdr>
            <w:top w:val="none" w:sz="0" w:space="0" w:color="auto"/>
            <w:left w:val="none" w:sz="0" w:space="0" w:color="auto"/>
            <w:bottom w:val="none" w:sz="0" w:space="0" w:color="auto"/>
            <w:right w:val="none" w:sz="0" w:space="0" w:color="auto"/>
          </w:divBdr>
          <w:divsChild>
            <w:div w:id="1343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2228">
      <w:bodyDiv w:val="1"/>
      <w:marLeft w:val="0"/>
      <w:marRight w:val="0"/>
      <w:marTop w:val="0"/>
      <w:marBottom w:val="0"/>
      <w:divBdr>
        <w:top w:val="none" w:sz="0" w:space="0" w:color="auto"/>
        <w:left w:val="none" w:sz="0" w:space="0" w:color="auto"/>
        <w:bottom w:val="none" w:sz="0" w:space="0" w:color="auto"/>
        <w:right w:val="none" w:sz="0" w:space="0" w:color="auto"/>
      </w:divBdr>
      <w:divsChild>
        <w:div w:id="1508593832">
          <w:marLeft w:val="-225"/>
          <w:marRight w:val="-225"/>
          <w:marTop w:val="0"/>
          <w:marBottom w:val="0"/>
          <w:divBdr>
            <w:top w:val="none" w:sz="0" w:space="0" w:color="auto"/>
            <w:left w:val="none" w:sz="0" w:space="0" w:color="auto"/>
            <w:bottom w:val="none" w:sz="0" w:space="0" w:color="auto"/>
            <w:right w:val="none" w:sz="0" w:space="0" w:color="auto"/>
          </w:divBdr>
          <w:divsChild>
            <w:div w:id="664894845">
              <w:marLeft w:val="0"/>
              <w:marRight w:val="0"/>
              <w:marTop w:val="0"/>
              <w:marBottom w:val="0"/>
              <w:divBdr>
                <w:top w:val="none" w:sz="0" w:space="0" w:color="auto"/>
                <w:left w:val="none" w:sz="0" w:space="0" w:color="auto"/>
                <w:bottom w:val="none" w:sz="0" w:space="0" w:color="auto"/>
                <w:right w:val="none" w:sz="0" w:space="0" w:color="auto"/>
              </w:divBdr>
              <w:divsChild>
                <w:div w:id="2121993094">
                  <w:marLeft w:val="-225"/>
                  <w:marRight w:val="-225"/>
                  <w:marTop w:val="0"/>
                  <w:marBottom w:val="0"/>
                  <w:divBdr>
                    <w:top w:val="none" w:sz="0" w:space="0" w:color="auto"/>
                    <w:left w:val="none" w:sz="0" w:space="0" w:color="auto"/>
                    <w:bottom w:val="none" w:sz="0" w:space="0" w:color="auto"/>
                    <w:right w:val="none" w:sz="0" w:space="0" w:color="auto"/>
                  </w:divBdr>
                  <w:divsChild>
                    <w:div w:id="1206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0821">
          <w:marLeft w:val="-225"/>
          <w:marRight w:val="-225"/>
          <w:marTop w:val="0"/>
          <w:marBottom w:val="0"/>
          <w:divBdr>
            <w:top w:val="none" w:sz="0" w:space="0" w:color="auto"/>
            <w:left w:val="none" w:sz="0" w:space="0" w:color="auto"/>
            <w:bottom w:val="none" w:sz="0" w:space="0" w:color="auto"/>
            <w:right w:val="none" w:sz="0" w:space="0" w:color="auto"/>
          </w:divBdr>
          <w:divsChild>
            <w:div w:id="988482478">
              <w:marLeft w:val="0"/>
              <w:marRight w:val="0"/>
              <w:marTop w:val="0"/>
              <w:marBottom w:val="0"/>
              <w:divBdr>
                <w:top w:val="none" w:sz="0" w:space="0" w:color="auto"/>
                <w:left w:val="none" w:sz="0" w:space="0" w:color="auto"/>
                <w:bottom w:val="none" w:sz="0" w:space="0" w:color="auto"/>
                <w:right w:val="none" w:sz="0" w:space="0" w:color="auto"/>
              </w:divBdr>
              <w:divsChild>
                <w:div w:id="1220902816">
                  <w:marLeft w:val="0"/>
                  <w:marRight w:val="0"/>
                  <w:marTop w:val="0"/>
                  <w:marBottom w:val="0"/>
                  <w:divBdr>
                    <w:top w:val="none" w:sz="0" w:space="0" w:color="auto"/>
                    <w:left w:val="none" w:sz="0" w:space="0" w:color="auto"/>
                    <w:bottom w:val="none" w:sz="0" w:space="0" w:color="auto"/>
                    <w:right w:val="none" w:sz="0" w:space="0" w:color="auto"/>
                  </w:divBdr>
                  <w:divsChild>
                    <w:div w:id="1858500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2208052">
              <w:marLeft w:val="1463"/>
              <w:marRight w:val="0"/>
              <w:marTop w:val="0"/>
              <w:marBottom w:val="0"/>
              <w:divBdr>
                <w:top w:val="none" w:sz="0" w:space="0" w:color="auto"/>
                <w:left w:val="none" w:sz="0" w:space="0" w:color="auto"/>
                <w:bottom w:val="none" w:sz="0" w:space="0" w:color="auto"/>
                <w:right w:val="none" w:sz="0" w:space="0" w:color="auto"/>
              </w:divBdr>
              <w:divsChild>
                <w:div w:id="6457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1340">
          <w:marLeft w:val="-225"/>
          <w:marRight w:val="-225"/>
          <w:marTop w:val="0"/>
          <w:marBottom w:val="0"/>
          <w:divBdr>
            <w:top w:val="none" w:sz="0" w:space="0" w:color="auto"/>
            <w:left w:val="none" w:sz="0" w:space="0" w:color="auto"/>
            <w:bottom w:val="none" w:sz="0" w:space="0" w:color="auto"/>
            <w:right w:val="none" w:sz="0" w:space="0" w:color="auto"/>
          </w:divBdr>
          <w:divsChild>
            <w:div w:id="20919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362">
      <w:bodyDiv w:val="1"/>
      <w:marLeft w:val="0"/>
      <w:marRight w:val="0"/>
      <w:marTop w:val="0"/>
      <w:marBottom w:val="0"/>
      <w:divBdr>
        <w:top w:val="none" w:sz="0" w:space="0" w:color="auto"/>
        <w:left w:val="none" w:sz="0" w:space="0" w:color="auto"/>
        <w:bottom w:val="none" w:sz="0" w:space="0" w:color="auto"/>
        <w:right w:val="none" w:sz="0" w:space="0" w:color="auto"/>
      </w:divBdr>
    </w:div>
    <w:div w:id="1198196365">
      <w:bodyDiv w:val="1"/>
      <w:marLeft w:val="0"/>
      <w:marRight w:val="0"/>
      <w:marTop w:val="0"/>
      <w:marBottom w:val="0"/>
      <w:divBdr>
        <w:top w:val="none" w:sz="0" w:space="0" w:color="auto"/>
        <w:left w:val="none" w:sz="0" w:space="0" w:color="auto"/>
        <w:bottom w:val="none" w:sz="0" w:space="0" w:color="auto"/>
        <w:right w:val="none" w:sz="0" w:space="0" w:color="auto"/>
      </w:divBdr>
      <w:divsChild>
        <w:div w:id="1276445850">
          <w:marLeft w:val="0"/>
          <w:marRight w:val="0"/>
          <w:marTop w:val="0"/>
          <w:marBottom w:val="300"/>
          <w:divBdr>
            <w:top w:val="none" w:sz="0" w:space="0" w:color="auto"/>
            <w:left w:val="none" w:sz="0" w:space="0" w:color="auto"/>
            <w:bottom w:val="none" w:sz="0" w:space="0" w:color="auto"/>
            <w:right w:val="none" w:sz="0" w:space="0" w:color="auto"/>
          </w:divBdr>
        </w:div>
        <w:div w:id="465851286">
          <w:marLeft w:val="15"/>
          <w:marRight w:val="225"/>
          <w:marTop w:val="0"/>
          <w:marBottom w:val="105"/>
          <w:divBdr>
            <w:top w:val="none" w:sz="0" w:space="0" w:color="auto"/>
            <w:left w:val="none" w:sz="0" w:space="0" w:color="auto"/>
            <w:bottom w:val="none" w:sz="0" w:space="0" w:color="auto"/>
            <w:right w:val="none" w:sz="0" w:space="0" w:color="auto"/>
          </w:divBdr>
          <w:divsChild>
            <w:div w:id="4170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647">
      <w:bodyDiv w:val="1"/>
      <w:marLeft w:val="0"/>
      <w:marRight w:val="0"/>
      <w:marTop w:val="0"/>
      <w:marBottom w:val="0"/>
      <w:divBdr>
        <w:top w:val="none" w:sz="0" w:space="0" w:color="auto"/>
        <w:left w:val="none" w:sz="0" w:space="0" w:color="auto"/>
        <w:bottom w:val="none" w:sz="0" w:space="0" w:color="auto"/>
        <w:right w:val="none" w:sz="0" w:space="0" w:color="auto"/>
      </w:divBdr>
      <w:divsChild>
        <w:div w:id="1438719832">
          <w:marLeft w:val="0"/>
          <w:marRight w:val="0"/>
          <w:marTop w:val="0"/>
          <w:marBottom w:val="300"/>
          <w:divBdr>
            <w:top w:val="none" w:sz="0" w:space="0" w:color="auto"/>
            <w:left w:val="none" w:sz="0" w:space="0" w:color="auto"/>
            <w:bottom w:val="none" w:sz="0" w:space="0" w:color="auto"/>
            <w:right w:val="none" w:sz="0" w:space="0" w:color="auto"/>
          </w:divBdr>
        </w:div>
        <w:div w:id="1635214582">
          <w:marLeft w:val="15"/>
          <w:marRight w:val="225"/>
          <w:marTop w:val="0"/>
          <w:marBottom w:val="105"/>
          <w:divBdr>
            <w:top w:val="none" w:sz="0" w:space="0" w:color="auto"/>
            <w:left w:val="none" w:sz="0" w:space="0" w:color="auto"/>
            <w:bottom w:val="none" w:sz="0" w:space="0" w:color="auto"/>
            <w:right w:val="none" w:sz="0" w:space="0" w:color="auto"/>
          </w:divBdr>
          <w:divsChild>
            <w:div w:id="1905868822">
              <w:marLeft w:val="0"/>
              <w:marRight w:val="0"/>
              <w:marTop w:val="0"/>
              <w:marBottom w:val="0"/>
              <w:divBdr>
                <w:top w:val="none" w:sz="0" w:space="0" w:color="auto"/>
                <w:left w:val="none" w:sz="0" w:space="0" w:color="auto"/>
                <w:bottom w:val="none" w:sz="0" w:space="0" w:color="auto"/>
                <w:right w:val="none" w:sz="0" w:space="0" w:color="auto"/>
              </w:divBdr>
            </w:div>
            <w:div w:id="522944169">
              <w:marLeft w:val="0"/>
              <w:marRight w:val="0"/>
              <w:marTop w:val="0"/>
              <w:marBottom w:val="0"/>
              <w:divBdr>
                <w:top w:val="none" w:sz="0" w:space="0" w:color="auto"/>
                <w:left w:val="none" w:sz="0" w:space="0" w:color="auto"/>
                <w:bottom w:val="none" w:sz="0" w:space="0" w:color="auto"/>
                <w:right w:val="none" w:sz="0" w:space="0" w:color="auto"/>
              </w:divBdr>
            </w:div>
            <w:div w:id="1269460605">
              <w:marLeft w:val="0"/>
              <w:marRight w:val="0"/>
              <w:marTop w:val="0"/>
              <w:marBottom w:val="0"/>
              <w:divBdr>
                <w:top w:val="none" w:sz="0" w:space="0" w:color="auto"/>
                <w:left w:val="none" w:sz="0" w:space="0" w:color="auto"/>
                <w:bottom w:val="none" w:sz="0" w:space="0" w:color="auto"/>
                <w:right w:val="none" w:sz="0" w:space="0" w:color="auto"/>
              </w:divBdr>
            </w:div>
            <w:div w:id="1505823447">
              <w:marLeft w:val="0"/>
              <w:marRight w:val="0"/>
              <w:marTop w:val="0"/>
              <w:marBottom w:val="0"/>
              <w:divBdr>
                <w:top w:val="none" w:sz="0" w:space="0" w:color="auto"/>
                <w:left w:val="none" w:sz="0" w:space="0" w:color="auto"/>
                <w:bottom w:val="none" w:sz="0" w:space="0" w:color="auto"/>
                <w:right w:val="none" w:sz="0" w:space="0" w:color="auto"/>
              </w:divBdr>
            </w:div>
            <w:div w:id="15316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0893">
      <w:bodyDiv w:val="1"/>
      <w:marLeft w:val="0"/>
      <w:marRight w:val="0"/>
      <w:marTop w:val="0"/>
      <w:marBottom w:val="0"/>
      <w:divBdr>
        <w:top w:val="none" w:sz="0" w:space="0" w:color="auto"/>
        <w:left w:val="none" w:sz="0" w:space="0" w:color="auto"/>
        <w:bottom w:val="none" w:sz="0" w:space="0" w:color="auto"/>
        <w:right w:val="none" w:sz="0" w:space="0" w:color="auto"/>
      </w:divBdr>
      <w:divsChild>
        <w:div w:id="623778784">
          <w:marLeft w:val="0"/>
          <w:marRight w:val="0"/>
          <w:marTop w:val="330"/>
          <w:marBottom w:val="0"/>
          <w:divBdr>
            <w:top w:val="none" w:sz="0" w:space="0" w:color="auto"/>
            <w:left w:val="none" w:sz="0" w:space="0" w:color="auto"/>
            <w:bottom w:val="none" w:sz="0" w:space="0" w:color="auto"/>
            <w:right w:val="none" w:sz="0" w:space="0" w:color="auto"/>
          </w:divBdr>
          <w:divsChild>
            <w:div w:id="782506073">
              <w:marLeft w:val="0"/>
              <w:marRight w:val="0"/>
              <w:marTop w:val="0"/>
              <w:marBottom w:val="0"/>
              <w:divBdr>
                <w:top w:val="none" w:sz="0" w:space="0" w:color="auto"/>
                <w:left w:val="none" w:sz="0" w:space="0" w:color="auto"/>
                <w:bottom w:val="none" w:sz="0" w:space="0" w:color="auto"/>
                <w:right w:val="none" w:sz="0" w:space="0" w:color="auto"/>
              </w:divBdr>
              <w:divsChild>
                <w:div w:id="1538160827">
                  <w:marLeft w:val="0"/>
                  <w:marRight w:val="0"/>
                  <w:marTop w:val="0"/>
                  <w:marBottom w:val="0"/>
                  <w:divBdr>
                    <w:top w:val="none" w:sz="0" w:space="0" w:color="auto"/>
                    <w:left w:val="none" w:sz="0" w:space="0" w:color="auto"/>
                    <w:bottom w:val="none" w:sz="0" w:space="0" w:color="auto"/>
                    <w:right w:val="none" w:sz="0" w:space="0" w:color="auto"/>
                  </w:divBdr>
                  <w:divsChild>
                    <w:div w:id="1450903555">
                      <w:marLeft w:val="0"/>
                      <w:marRight w:val="0"/>
                      <w:marTop w:val="0"/>
                      <w:marBottom w:val="0"/>
                      <w:divBdr>
                        <w:top w:val="none" w:sz="0" w:space="0" w:color="auto"/>
                        <w:left w:val="none" w:sz="0" w:space="0" w:color="auto"/>
                        <w:bottom w:val="none" w:sz="0" w:space="0" w:color="auto"/>
                        <w:right w:val="none" w:sz="0" w:space="0" w:color="auto"/>
                      </w:divBdr>
                      <w:divsChild>
                        <w:div w:id="15931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2434">
                  <w:marLeft w:val="0"/>
                  <w:marRight w:val="0"/>
                  <w:marTop w:val="75"/>
                  <w:marBottom w:val="0"/>
                  <w:divBdr>
                    <w:top w:val="none" w:sz="0" w:space="0" w:color="auto"/>
                    <w:left w:val="none" w:sz="0" w:space="0" w:color="auto"/>
                    <w:bottom w:val="none" w:sz="0" w:space="0" w:color="auto"/>
                    <w:right w:val="none" w:sz="0" w:space="0" w:color="auto"/>
                  </w:divBdr>
                  <w:divsChild>
                    <w:div w:id="1248537925">
                      <w:marLeft w:val="0"/>
                      <w:marRight w:val="0"/>
                      <w:marTop w:val="0"/>
                      <w:marBottom w:val="0"/>
                      <w:divBdr>
                        <w:top w:val="none" w:sz="0" w:space="0" w:color="auto"/>
                        <w:left w:val="none" w:sz="0" w:space="0" w:color="auto"/>
                        <w:bottom w:val="none" w:sz="0" w:space="0" w:color="auto"/>
                        <w:right w:val="none" w:sz="0" w:space="0" w:color="auto"/>
                      </w:divBdr>
                    </w:div>
                  </w:divsChild>
                </w:div>
                <w:div w:id="622343346">
                  <w:marLeft w:val="0"/>
                  <w:marRight w:val="0"/>
                  <w:marTop w:val="270"/>
                  <w:marBottom w:val="0"/>
                  <w:divBdr>
                    <w:top w:val="none" w:sz="0" w:space="0" w:color="auto"/>
                    <w:left w:val="none" w:sz="0" w:space="0" w:color="auto"/>
                    <w:bottom w:val="none" w:sz="0" w:space="0" w:color="auto"/>
                    <w:right w:val="none" w:sz="0" w:space="0" w:color="auto"/>
                  </w:divBdr>
                  <w:divsChild>
                    <w:div w:id="811294114">
                      <w:marLeft w:val="0"/>
                      <w:marRight w:val="0"/>
                      <w:marTop w:val="0"/>
                      <w:marBottom w:val="0"/>
                      <w:divBdr>
                        <w:top w:val="none" w:sz="0" w:space="0" w:color="auto"/>
                        <w:left w:val="none" w:sz="0" w:space="0" w:color="auto"/>
                        <w:bottom w:val="none" w:sz="0" w:space="0" w:color="auto"/>
                        <w:right w:val="none" w:sz="0" w:space="0" w:color="auto"/>
                      </w:divBdr>
                      <w:divsChild>
                        <w:div w:id="1795127586">
                          <w:marLeft w:val="0"/>
                          <w:marRight w:val="0"/>
                          <w:marTop w:val="0"/>
                          <w:marBottom w:val="0"/>
                          <w:divBdr>
                            <w:top w:val="none" w:sz="0" w:space="0" w:color="auto"/>
                            <w:left w:val="none" w:sz="0" w:space="0" w:color="auto"/>
                            <w:bottom w:val="none" w:sz="0" w:space="0" w:color="auto"/>
                            <w:right w:val="none" w:sz="0" w:space="0" w:color="auto"/>
                          </w:divBdr>
                          <w:divsChild>
                            <w:div w:id="1917015437">
                              <w:marLeft w:val="0"/>
                              <w:marRight w:val="0"/>
                              <w:marTop w:val="0"/>
                              <w:marBottom w:val="0"/>
                              <w:divBdr>
                                <w:top w:val="none" w:sz="0" w:space="0" w:color="auto"/>
                                <w:left w:val="none" w:sz="0" w:space="0" w:color="auto"/>
                                <w:bottom w:val="none" w:sz="0" w:space="0" w:color="auto"/>
                                <w:right w:val="none" w:sz="0" w:space="0" w:color="auto"/>
                              </w:divBdr>
                            </w:div>
                            <w:div w:id="797726342">
                              <w:marLeft w:val="0"/>
                              <w:marRight w:val="0"/>
                              <w:marTop w:val="0"/>
                              <w:marBottom w:val="0"/>
                              <w:divBdr>
                                <w:top w:val="none" w:sz="0" w:space="0" w:color="auto"/>
                                <w:left w:val="none" w:sz="0" w:space="0" w:color="auto"/>
                                <w:bottom w:val="none" w:sz="0" w:space="0" w:color="auto"/>
                                <w:right w:val="none" w:sz="0" w:space="0" w:color="auto"/>
                              </w:divBdr>
                            </w:div>
                            <w:div w:id="1747341310">
                              <w:marLeft w:val="0"/>
                              <w:marRight w:val="0"/>
                              <w:marTop w:val="0"/>
                              <w:marBottom w:val="0"/>
                              <w:divBdr>
                                <w:top w:val="none" w:sz="0" w:space="0" w:color="auto"/>
                                <w:left w:val="none" w:sz="0" w:space="0" w:color="auto"/>
                                <w:bottom w:val="none" w:sz="0" w:space="0" w:color="auto"/>
                                <w:right w:val="none" w:sz="0" w:space="0" w:color="auto"/>
                              </w:divBdr>
                            </w:div>
                            <w:div w:id="13569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2659">
          <w:marLeft w:val="0"/>
          <w:marRight w:val="0"/>
          <w:marTop w:val="0"/>
          <w:marBottom w:val="0"/>
          <w:divBdr>
            <w:top w:val="none" w:sz="0" w:space="0" w:color="auto"/>
            <w:left w:val="none" w:sz="0" w:space="0" w:color="auto"/>
            <w:bottom w:val="none" w:sz="0" w:space="0" w:color="auto"/>
            <w:right w:val="none" w:sz="0" w:space="0" w:color="auto"/>
          </w:divBdr>
          <w:divsChild>
            <w:div w:id="284116003">
              <w:marLeft w:val="3346"/>
              <w:marRight w:val="1309"/>
              <w:marTop w:val="0"/>
              <w:marBottom w:val="0"/>
              <w:divBdr>
                <w:top w:val="none" w:sz="0" w:space="0" w:color="auto"/>
                <w:left w:val="none" w:sz="0" w:space="0" w:color="auto"/>
                <w:bottom w:val="none" w:sz="0" w:space="0" w:color="auto"/>
                <w:right w:val="none" w:sz="0" w:space="0" w:color="auto"/>
              </w:divBdr>
              <w:divsChild>
                <w:div w:id="1538658185">
                  <w:marLeft w:val="0"/>
                  <w:marRight w:val="0"/>
                  <w:marTop w:val="0"/>
                  <w:marBottom w:val="0"/>
                  <w:divBdr>
                    <w:top w:val="none" w:sz="0" w:space="0" w:color="auto"/>
                    <w:left w:val="none" w:sz="0" w:space="0" w:color="auto"/>
                    <w:bottom w:val="none" w:sz="0" w:space="0" w:color="auto"/>
                    <w:right w:val="none" w:sz="0" w:space="0" w:color="auto"/>
                  </w:divBdr>
                  <w:divsChild>
                    <w:div w:id="20508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136311">
      <w:bodyDiv w:val="1"/>
      <w:marLeft w:val="0"/>
      <w:marRight w:val="0"/>
      <w:marTop w:val="0"/>
      <w:marBottom w:val="0"/>
      <w:divBdr>
        <w:top w:val="none" w:sz="0" w:space="0" w:color="auto"/>
        <w:left w:val="none" w:sz="0" w:space="0" w:color="auto"/>
        <w:bottom w:val="none" w:sz="0" w:space="0" w:color="auto"/>
        <w:right w:val="none" w:sz="0" w:space="0" w:color="auto"/>
      </w:divBdr>
      <w:divsChild>
        <w:div w:id="1955405149">
          <w:marLeft w:val="0"/>
          <w:marRight w:val="0"/>
          <w:marTop w:val="330"/>
          <w:marBottom w:val="150"/>
          <w:divBdr>
            <w:top w:val="none" w:sz="0" w:space="0" w:color="auto"/>
            <w:left w:val="none" w:sz="0" w:space="0" w:color="auto"/>
            <w:bottom w:val="none" w:sz="0" w:space="0" w:color="auto"/>
            <w:right w:val="none" w:sz="0" w:space="0" w:color="auto"/>
          </w:divBdr>
          <w:divsChild>
            <w:div w:id="752823262">
              <w:marLeft w:val="0"/>
              <w:marRight w:val="0"/>
              <w:marTop w:val="0"/>
              <w:marBottom w:val="0"/>
              <w:divBdr>
                <w:top w:val="none" w:sz="0" w:space="0" w:color="auto"/>
                <w:left w:val="none" w:sz="0" w:space="0" w:color="auto"/>
                <w:bottom w:val="none" w:sz="0" w:space="0" w:color="auto"/>
                <w:right w:val="none" w:sz="0" w:space="0" w:color="auto"/>
              </w:divBdr>
            </w:div>
          </w:divsChild>
        </w:div>
        <w:div w:id="1997755149">
          <w:marLeft w:val="0"/>
          <w:marRight w:val="0"/>
          <w:marTop w:val="0"/>
          <w:marBottom w:val="0"/>
          <w:divBdr>
            <w:top w:val="none" w:sz="0" w:space="0" w:color="auto"/>
            <w:left w:val="none" w:sz="0" w:space="0" w:color="auto"/>
            <w:bottom w:val="none" w:sz="0" w:space="0" w:color="auto"/>
            <w:right w:val="none" w:sz="0" w:space="0" w:color="auto"/>
          </w:divBdr>
        </w:div>
      </w:divsChild>
    </w:div>
    <w:div w:id="1202520576">
      <w:bodyDiv w:val="1"/>
      <w:marLeft w:val="0"/>
      <w:marRight w:val="0"/>
      <w:marTop w:val="0"/>
      <w:marBottom w:val="0"/>
      <w:divBdr>
        <w:top w:val="none" w:sz="0" w:space="0" w:color="auto"/>
        <w:left w:val="none" w:sz="0" w:space="0" w:color="auto"/>
        <w:bottom w:val="none" w:sz="0" w:space="0" w:color="auto"/>
        <w:right w:val="none" w:sz="0" w:space="0" w:color="auto"/>
      </w:divBdr>
      <w:divsChild>
        <w:div w:id="814831417">
          <w:marLeft w:val="0"/>
          <w:marRight w:val="0"/>
          <w:marTop w:val="0"/>
          <w:marBottom w:val="0"/>
          <w:divBdr>
            <w:top w:val="none" w:sz="0" w:space="0" w:color="auto"/>
            <w:left w:val="none" w:sz="0" w:space="0" w:color="auto"/>
            <w:bottom w:val="none" w:sz="0" w:space="0" w:color="auto"/>
            <w:right w:val="none" w:sz="0" w:space="0" w:color="auto"/>
          </w:divBdr>
          <w:divsChild>
            <w:div w:id="174617082">
              <w:marLeft w:val="-225"/>
              <w:marRight w:val="-225"/>
              <w:marTop w:val="0"/>
              <w:marBottom w:val="0"/>
              <w:divBdr>
                <w:top w:val="none" w:sz="0" w:space="0" w:color="auto"/>
                <w:left w:val="none" w:sz="0" w:space="0" w:color="auto"/>
                <w:bottom w:val="none" w:sz="0" w:space="0" w:color="auto"/>
                <w:right w:val="none" w:sz="0" w:space="0" w:color="auto"/>
              </w:divBdr>
              <w:divsChild>
                <w:div w:id="1753119329">
                  <w:marLeft w:val="0"/>
                  <w:marRight w:val="0"/>
                  <w:marTop w:val="0"/>
                  <w:marBottom w:val="0"/>
                  <w:divBdr>
                    <w:top w:val="none" w:sz="0" w:space="0" w:color="auto"/>
                    <w:left w:val="none" w:sz="0" w:space="0" w:color="auto"/>
                    <w:bottom w:val="none" w:sz="0" w:space="0" w:color="auto"/>
                    <w:right w:val="none" w:sz="0" w:space="0" w:color="auto"/>
                  </w:divBdr>
                  <w:divsChild>
                    <w:div w:id="190657002">
                      <w:marLeft w:val="0"/>
                      <w:marRight w:val="0"/>
                      <w:marTop w:val="0"/>
                      <w:marBottom w:val="225"/>
                      <w:divBdr>
                        <w:top w:val="none" w:sz="0" w:space="0" w:color="auto"/>
                        <w:left w:val="none" w:sz="0" w:space="0" w:color="auto"/>
                        <w:bottom w:val="none" w:sz="0" w:space="0" w:color="auto"/>
                        <w:right w:val="none" w:sz="0" w:space="0" w:color="auto"/>
                      </w:divBdr>
                      <w:divsChild>
                        <w:div w:id="9788036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4459223">
          <w:marLeft w:val="-225"/>
          <w:marRight w:val="-225"/>
          <w:marTop w:val="0"/>
          <w:marBottom w:val="0"/>
          <w:divBdr>
            <w:top w:val="none" w:sz="0" w:space="0" w:color="auto"/>
            <w:left w:val="none" w:sz="0" w:space="0" w:color="auto"/>
            <w:bottom w:val="none" w:sz="0" w:space="0" w:color="auto"/>
            <w:right w:val="none" w:sz="0" w:space="0" w:color="auto"/>
          </w:divBdr>
          <w:divsChild>
            <w:div w:id="1971469753">
              <w:marLeft w:val="0"/>
              <w:marRight w:val="0"/>
              <w:marTop w:val="150"/>
              <w:marBottom w:val="0"/>
              <w:divBdr>
                <w:top w:val="none" w:sz="0" w:space="0" w:color="auto"/>
                <w:left w:val="none" w:sz="0" w:space="0" w:color="auto"/>
                <w:bottom w:val="none" w:sz="0" w:space="0" w:color="auto"/>
                <w:right w:val="none" w:sz="0" w:space="0" w:color="auto"/>
              </w:divBdr>
              <w:divsChild>
                <w:div w:id="313946356">
                  <w:marLeft w:val="0"/>
                  <w:marRight w:val="0"/>
                  <w:marTop w:val="0"/>
                  <w:marBottom w:val="0"/>
                  <w:divBdr>
                    <w:top w:val="none" w:sz="0" w:space="0" w:color="auto"/>
                    <w:left w:val="none" w:sz="0" w:space="0" w:color="auto"/>
                    <w:bottom w:val="none" w:sz="0" w:space="0" w:color="auto"/>
                    <w:right w:val="none" w:sz="0" w:space="0" w:color="auto"/>
                  </w:divBdr>
                </w:div>
              </w:divsChild>
            </w:div>
            <w:div w:id="1494175006">
              <w:marLeft w:val="0"/>
              <w:marRight w:val="0"/>
              <w:marTop w:val="0"/>
              <w:marBottom w:val="0"/>
              <w:divBdr>
                <w:top w:val="none" w:sz="0" w:space="0" w:color="auto"/>
                <w:left w:val="none" w:sz="0" w:space="0" w:color="auto"/>
                <w:bottom w:val="none" w:sz="0" w:space="0" w:color="auto"/>
                <w:right w:val="none" w:sz="0" w:space="0" w:color="auto"/>
              </w:divBdr>
              <w:divsChild>
                <w:div w:id="538199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06061931">
      <w:bodyDiv w:val="1"/>
      <w:marLeft w:val="0"/>
      <w:marRight w:val="0"/>
      <w:marTop w:val="0"/>
      <w:marBottom w:val="0"/>
      <w:divBdr>
        <w:top w:val="none" w:sz="0" w:space="0" w:color="auto"/>
        <w:left w:val="none" w:sz="0" w:space="0" w:color="auto"/>
        <w:bottom w:val="none" w:sz="0" w:space="0" w:color="auto"/>
        <w:right w:val="none" w:sz="0" w:space="0" w:color="auto"/>
      </w:divBdr>
      <w:divsChild>
        <w:div w:id="1667979632">
          <w:marLeft w:val="0"/>
          <w:marRight w:val="0"/>
          <w:marTop w:val="0"/>
          <w:marBottom w:val="0"/>
          <w:divBdr>
            <w:top w:val="none" w:sz="0" w:space="0" w:color="auto"/>
            <w:left w:val="none" w:sz="0" w:space="0" w:color="auto"/>
            <w:bottom w:val="none" w:sz="0" w:space="0" w:color="auto"/>
            <w:right w:val="none" w:sz="0" w:space="0" w:color="auto"/>
          </w:divBdr>
          <w:divsChild>
            <w:div w:id="1960718891">
              <w:marLeft w:val="-225"/>
              <w:marRight w:val="-225"/>
              <w:marTop w:val="0"/>
              <w:marBottom w:val="0"/>
              <w:divBdr>
                <w:top w:val="none" w:sz="0" w:space="0" w:color="auto"/>
                <w:left w:val="none" w:sz="0" w:space="0" w:color="auto"/>
                <w:bottom w:val="none" w:sz="0" w:space="0" w:color="auto"/>
                <w:right w:val="none" w:sz="0" w:space="0" w:color="auto"/>
              </w:divBdr>
              <w:divsChild>
                <w:div w:id="1222903925">
                  <w:marLeft w:val="0"/>
                  <w:marRight w:val="0"/>
                  <w:marTop w:val="0"/>
                  <w:marBottom w:val="0"/>
                  <w:divBdr>
                    <w:top w:val="none" w:sz="0" w:space="0" w:color="auto"/>
                    <w:left w:val="none" w:sz="0" w:space="0" w:color="auto"/>
                    <w:bottom w:val="none" w:sz="0" w:space="0" w:color="auto"/>
                    <w:right w:val="none" w:sz="0" w:space="0" w:color="auto"/>
                  </w:divBdr>
                  <w:divsChild>
                    <w:div w:id="826481110">
                      <w:marLeft w:val="-225"/>
                      <w:marRight w:val="-225"/>
                      <w:marTop w:val="0"/>
                      <w:marBottom w:val="0"/>
                      <w:divBdr>
                        <w:top w:val="none" w:sz="0" w:space="0" w:color="auto"/>
                        <w:left w:val="none" w:sz="0" w:space="0" w:color="auto"/>
                        <w:bottom w:val="none" w:sz="0" w:space="0" w:color="auto"/>
                        <w:right w:val="none" w:sz="0" w:space="0" w:color="auto"/>
                      </w:divBdr>
                      <w:divsChild>
                        <w:div w:id="1361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3364">
              <w:marLeft w:val="-225"/>
              <w:marRight w:val="-225"/>
              <w:marTop w:val="0"/>
              <w:marBottom w:val="0"/>
              <w:divBdr>
                <w:top w:val="none" w:sz="0" w:space="0" w:color="auto"/>
                <w:left w:val="none" w:sz="0" w:space="0" w:color="auto"/>
                <w:bottom w:val="none" w:sz="0" w:space="0" w:color="auto"/>
                <w:right w:val="none" w:sz="0" w:space="0" w:color="auto"/>
              </w:divBdr>
              <w:divsChild>
                <w:div w:id="1341658671">
                  <w:marLeft w:val="0"/>
                  <w:marRight w:val="0"/>
                  <w:marTop w:val="0"/>
                  <w:marBottom w:val="0"/>
                  <w:divBdr>
                    <w:top w:val="none" w:sz="0" w:space="0" w:color="auto"/>
                    <w:left w:val="none" w:sz="0" w:space="0" w:color="auto"/>
                    <w:bottom w:val="none" w:sz="0" w:space="0" w:color="auto"/>
                    <w:right w:val="none" w:sz="0" w:space="0" w:color="auto"/>
                  </w:divBdr>
                  <w:divsChild>
                    <w:div w:id="1843004378">
                      <w:marLeft w:val="0"/>
                      <w:marRight w:val="0"/>
                      <w:marTop w:val="0"/>
                      <w:marBottom w:val="0"/>
                      <w:divBdr>
                        <w:top w:val="none" w:sz="0" w:space="0" w:color="auto"/>
                        <w:left w:val="none" w:sz="0" w:space="0" w:color="auto"/>
                        <w:bottom w:val="none" w:sz="0" w:space="0" w:color="auto"/>
                        <w:right w:val="none" w:sz="0" w:space="0" w:color="auto"/>
                      </w:divBdr>
                      <w:divsChild>
                        <w:div w:id="903031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619984">
                  <w:marLeft w:val="0"/>
                  <w:marRight w:val="0"/>
                  <w:marTop w:val="0"/>
                  <w:marBottom w:val="0"/>
                  <w:divBdr>
                    <w:top w:val="none" w:sz="0" w:space="0" w:color="auto"/>
                    <w:left w:val="none" w:sz="0" w:space="0" w:color="auto"/>
                    <w:bottom w:val="none" w:sz="0" w:space="0" w:color="auto"/>
                    <w:right w:val="none" w:sz="0" w:space="0" w:color="auto"/>
                  </w:divBdr>
                  <w:divsChild>
                    <w:div w:id="1503080298">
                      <w:marLeft w:val="0"/>
                      <w:marRight w:val="0"/>
                      <w:marTop w:val="0"/>
                      <w:marBottom w:val="0"/>
                      <w:divBdr>
                        <w:top w:val="none" w:sz="0" w:space="0" w:color="auto"/>
                        <w:left w:val="none" w:sz="0" w:space="0" w:color="auto"/>
                        <w:bottom w:val="none" w:sz="0" w:space="0" w:color="auto"/>
                        <w:right w:val="none" w:sz="0" w:space="0" w:color="auto"/>
                      </w:divBdr>
                      <w:divsChild>
                        <w:div w:id="5542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27889">
          <w:marLeft w:val="0"/>
          <w:marRight w:val="0"/>
          <w:marTop w:val="0"/>
          <w:marBottom w:val="0"/>
          <w:divBdr>
            <w:top w:val="none" w:sz="0" w:space="0" w:color="auto"/>
            <w:left w:val="none" w:sz="0" w:space="0" w:color="auto"/>
            <w:bottom w:val="none" w:sz="0" w:space="0" w:color="auto"/>
            <w:right w:val="none" w:sz="0" w:space="0" w:color="auto"/>
          </w:divBdr>
          <w:divsChild>
            <w:div w:id="1206992108">
              <w:marLeft w:val="-225"/>
              <w:marRight w:val="-225"/>
              <w:marTop w:val="0"/>
              <w:marBottom w:val="0"/>
              <w:divBdr>
                <w:top w:val="none" w:sz="0" w:space="0" w:color="auto"/>
                <w:left w:val="none" w:sz="0" w:space="0" w:color="auto"/>
                <w:bottom w:val="none" w:sz="0" w:space="0" w:color="auto"/>
                <w:right w:val="none" w:sz="0" w:space="0" w:color="auto"/>
              </w:divBdr>
              <w:divsChild>
                <w:div w:id="8796349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2734">
      <w:bodyDiv w:val="1"/>
      <w:marLeft w:val="0"/>
      <w:marRight w:val="0"/>
      <w:marTop w:val="0"/>
      <w:marBottom w:val="0"/>
      <w:divBdr>
        <w:top w:val="none" w:sz="0" w:space="0" w:color="auto"/>
        <w:left w:val="none" w:sz="0" w:space="0" w:color="auto"/>
        <w:bottom w:val="none" w:sz="0" w:space="0" w:color="auto"/>
        <w:right w:val="none" w:sz="0" w:space="0" w:color="auto"/>
      </w:divBdr>
      <w:divsChild>
        <w:div w:id="1018241176">
          <w:marLeft w:val="-225"/>
          <w:marRight w:val="-225"/>
          <w:marTop w:val="0"/>
          <w:marBottom w:val="0"/>
          <w:divBdr>
            <w:top w:val="none" w:sz="0" w:space="0" w:color="auto"/>
            <w:left w:val="none" w:sz="0" w:space="0" w:color="auto"/>
            <w:bottom w:val="none" w:sz="0" w:space="0" w:color="auto"/>
            <w:right w:val="none" w:sz="0" w:space="0" w:color="auto"/>
          </w:divBdr>
          <w:divsChild>
            <w:div w:id="1956790712">
              <w:marLeft w:val="0"/>
              <w:marRight w:val="0"/>
              <w:marTop w:val="0"/>
              <w:marBottom w:val="0"/>
              <w:divBdr>
                <w:top w:val="none" w:sz="0" w:space="0" w:color="auto"/>
                <w:left w:val="none" w:sz="0" w:space="0" w:color="auto"/>
                <w:bottom w:val="none" w:sz="0" w:space="0" w:color="auto"/>
                <w:right w:val="none" w:sz="0" w:space="0" w:color="auto"/>
              </w:divBdr>
              <w:divsChild>
                <w:div w:id="665861564">
                  <w:marLeft w:val="-225"/>
                  <w:marRight w:val="-225"/>
                  <w:marTop w:val="0"/>
                  <w:marBottom w:val="0"/>
                  <w:divBdr>
                    <w:top w:val="none" w:sz="0" w:space="0" w:color="auto"/>
                    <w:left w:val="none" w:sz="0" w:space="0" w:color="auto"/>
                    <w:bottom w:val="none" w:sz="0" w:space="0" w:color="auto"/>
                    <w:right w:val="none" w:sz="0" w:space="0" w:color="auto"/>
                  </w:divBdr>
                  <w:divsChild>
                    <w:div w:id="5220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45">
          <w:marLeft w:val="-225"/>
          <w:marRight w:val="-225"/>
          <w:marTop w:val="0"/>
          <w:marBottom w:val="0"/>
          <w:divBdr>
            <w:top w:val="none" w:sz="0" w:space="0" w:color="auto"/>
            <w:left w:val="none" w:sz="0" w:space="0" w:color="auto"/>
            <w:bottom w:val="none" w:sz="0" w:space="0" w:color="auto"/>
            <w:right w:val="none" w:sz="0" w:space="0" w:color="auto"/>
          </w:divBdr>
          <w:divsChild>
            <w:div w:id="661548718">
              <w:marLeft w:val="0"/>
              <w:marRight w:val="0"/>
              <w:marTop w:val="0"/>
              <w:marBottom w:val="0"/>
              <w:divBdr>
                <w:top w:val="none" w:sz="0" w:space="0" w:color="auto"/>
                <w:left w:val="none" w:sz="0" w:space="0" w:color="auto"/>
                <w:bottom w:val="none" w:sz="0" w:space="0" w:color="auto"/>
                <w:right w:val="none" w:sz="0" w:space="0" w:color="auto"/>
              </w:divBdr>
              <w:divsChild>
                <w:div w:id="1040782952">
                  <w:marLeft w:val="0"/>
                  <w:marRight w:val="0"/>
                  <w:marTop w:val="0"/>
                  <w:marBottom w:val="0"/>
                  <w:divBdr>
                    <w:top w:val="none" w:sz="0" w:space="0" w:color="auto"/>
                    <w:left w:val="none" w:sz="0" w:space="0" w:color="auto"/>
                    <w:bottom w:val="none" w:sz="0" w:space="0" w:color="auto"/>
                    <w:right w:val="none" w:sz="0" w:space="0" w:color="auto"/>
                  </w:divBdr>
                  <w:divsChild>
                    <w:div w:id="204159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58588">
              <w:marLeft w:val="1463"/>
              <w:marRight w:val="0"/>
              <w:marTop w:val="0"/>
              <w:marBottom w:val="0"/>
              <w:divBdr>
                <w:top w:val="none" w:sz="0" w:space="0" w:color="auto"/>
                <w:left w:val="none" w:sz="0" w:space="0" w:color="auto"/>
                <w:bottom w:val="none" w:sz="0" w:space="0" w:color="auto"/>
                <w:right w:val="none" w:sz="0" w:space="0" w:color="auto"/>
              </w:divBdr>
              <w:divsChild>
                <w:div w:id="10037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451">
          <w:marLeft w:val="-225"/>
          <w:marRight w:val="-225"/>
          <w:marTop w:val="0"/>
          <w:marBottom w:val="0"/>
          <w:divBdr>
            <w:top w:val="none" w:sz="0" w:space="0" w:color="auto"/>
            <w:left w:val="none" w:sz="0" w:space="0" w:color="auto"/>
            <w:bottom w:val="none" w:sz="0" w:space="0" w:color="auto"/>
            <w:right w:val="none" w:sz="0" w:space="0" w:color="auto"/>
          </w:divBdr>
          <w:divsChild>
            <w:div w:id="749499571">
              <w:marLeft w:val="1463"/>
              <w:marRight w:val="0"/>
              <w:marTop w:val="0"/>
              <w:marBottom w:val="0"/>
              <w:divBdr>
                <w:top w:val="none" w:sz="0" w:space="0" w:color="auto"/>
                <w:left w:val="none" w:sz="0" w:space="0" w:color="auto"/>
                <w:bottom w:val="none" w:sz="0" w:space="0" w:color="auto"/>
                <w:right w:val="none" w:sz="0" w:space="0" w:color="auto"/>
              </w:divBdr>
              <w:divsChild>
                <w:div w:id="5462638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09799595">
      <w:bodyDiv w:val="1"/>
      <w:marLeft w:val="0"/>
      <w:marRight w:val="0"/>
      <w:marTop w:val="0"/>
      <w:marBottom w:val="0"/>
      <w:divBdr>
        <w:top w:val="none" w:sz="0" w:space="0" w:color="auto"/>
        <w:left w:val="none" w:sz="0" w:space="0" w:color="auto"/>
        <w:bottom w:val="none" w:sz="0" w:space="0" w:color="auto"/>
        <w:right w:val="none" w:sz="0" w:space="0" w:color="auto"/>
      </w:divBdr>
      <w:divsChild>
        <w:div w:id="2092501791">
          <w:marLeft w:val="-225"/>
          <w:marRight w:val="-225"/>
          <w:marTop w:val="0"/>
          <w:marBottom w:val="0"/>
          <w:divBdr>
            <w:top w:val="none" w:sz="0" w:space="0" w:color="auto"/>
            <w:left w:val="none" w:sz="0" w:space="0" w:color="auto"/>
            <w:bottom w:val="none" w:sz="0" w:space="0" w:color="auto"/>
            <w:right w:val="none" w:sz="0" w:space="0" w:color="auto"/>
          </w:divBdr>
          <w:divsChild>
            <w:div w:id="1374577804">
              <w:marLeft w:val="0"/>
              <w:marRight w:val="0"/>
              <w:marTop w:val="0"/>
              <w:marBottom w:val="0"/>
              <w:divBdr>
                <w:top w:val="none" w:sz="0" w:space="0" w:color="auto"/>
                <w:left w:val="none" w:sz="0" w:space="0" w:color="auto"/>
                <w:bottom w:val="none" w:sz="0" w:space="0" w:color="auto"/>
                <w:right w:val="none" w:sz="0" w:space="0" w:color="auto"/>
              </w:divBdr>
              <w:divsChild>
                <w:div w:id="1829907675">
                  <w:marLeft w:val="-225"/>
                  <w:marRight w:val="-225"/>
                  <w:marTop w:val="0"/>
                  <w:marBottom w:val="0"/>
                  <w:divBdr>
                    <w:top w:val="none" w:sz="0" w:space="0" w:color="auto"/>
                    <w:left w:val="none" w:sz="0" w:space="0" w:color="auto"/>
                    <w:bottom w:val="none" w:sz="0" w:space="0" w:color="auto"/>
                    <w:right w:val="none" w:sz="0" w:space="0" w:color="auto"/>
                  </w:divBdr>
                  <w:divsChild>
                    <w:div w:id="20561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328">
          <w:marLeft w:val="-225"/>
          <w:marRight w:val="-225"/>
          <w:marTop w:val="0"/>
          <w:marBottom w:val="0"/>
          <w:divBdr>
            <w:top w:val="none" w:sz="0" w:space="0" w:color="auto"/>
            <w:left w:val="none" w:sz="0" w:space="0" w:color="auto"/>
            <w:bottom w:val="none" w:sz="0" w:space="0" w:color="auto"/>
            <w:right w:val="none" w:sz="0" w:space="0" w:color="auto"/>
          </w:divBdr>
          <w:divsChild>
            <w:div w:id="1799882847">
              <w:marLeft w:val="0"/>
              <w:marRight w:val="0"/>
              <w:marTop w:val="0"/>
              <w:marBottom w:val="0"/>
              <w:divBdr>
                <w:top w:val="none" w:sz="0" w:space="0" w:color="auto"/>
                <w:left w:val="none" w:sz="0" w:space="0" w:color="auto"/>
                <w:bottom w:val="none" w:sz="0" w:space="0" w:color="auto"/>
                <w:right w:val="none" w:sz="0" w:space="0" w:color="auto"/>
              </w:divBdr>
              <w:divsChild>
                <w:div w:id="961423369">
                  <w:marLeft w:val="0"/>
                  <w:marRight w:val="0"/>
                  <w:marTop w:val="0"/>
                  <w:marBottom w:val="0"/>
                  <w:divBdr>
                    <w:top w:val="none" w:sz="0" w:space="0" w:color="auto"/>
                    <w:left w:val="none" w:sz="0" w:space="0" w:color="auto"/>
                    <w:bottom w:val="none" w:sz="0" w:space="0" w:color="auto"/>
                    <w:right w:val="none" w:sz="0" w:space="0" w:color="auto"/>
                  </w:divBdr>
                  <w:divsChild>
                    <w:div w:id="1088573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627197">
              <w:marLeft w:val="1463"/>
              <w:marRight w:val="0"/>
              <w:marTop w:val="0"/>
              <w:marBottom w:val="0"/>
              <w:divBdr>
                <w:top w:val="none" w:sz="0" w:space="0" w:color="auto"/>
                <w:left w:val="none" w:sz="0" w:space="0" w:color="auto"/>
                <w:bottom w:val="none" w:sz="0" w:space="0" w:color="auto"/>
                <w:right w:val="none" w:sz="0" w:space="0" w:color="auto"/>
              </w:divBdr>
              <w:divsChild>
                <w:div w:id="5597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3536">
          <w:marLeft w:val="-225"/>
          <w:marRight w:val="-225"/>
          <w:marTop w:val="0"/>
          <w:marBottom w:val="0"/>
          <w:divBdr>
            <w:top w:val="none" w:sz="0" w:space="0" w:color="auto"/>
            <w:left w:val="none" w:sz="0" w:space="0" w:color="auto"/>
            <w:bottom w:val="none" w:sz="0" w:space="0" w:color="auto"/>
            <w:right w:val="none" w:sz="0" w:space="0" w:color="auto"/>
          </w:divBdr>
          <w:divsChild>
            <w:div w:id="1490750868">
              <w:marLeft w:val="1463"/>
              <w:marRight w:val="0"/>
              <w:marTop w:val="0"/>
              <w:marBottom w:val="0"/>
              <w:divBdr>
                <w:top w:val="none" w:sz="0" w:space="0" w:color="auto"/>
                <w:left w:val="none" w:sz="0" w:space="0" w:color="auto"/>
                <w:bottom w:val="none" w:sz="0" w:space="0" w:color="auto"/>
                <w:right w:val="none" w:sz="0" w:space="0" w:color="auto"/>
              </w:divBdr>
              <w:divsChild>
                <w:div w:id="91077773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10145033">
      <w:bodyDiv w:val="1"/>
      <w:marLeft w:val="0"/>
      <w:marRight w:val="0"/>
      <w:marTop w:val="0"/>
      <w:marBottom w:val="0"/>
      <w:divBdr>
        <w:top w:val="none" w:sz="0" w:space="0" w:color="auto"/>
        <w:left w:val="none" w:sz="0" w:space="0" w:color="auto"/>
        <w:bottom w:val="none" w:sz="0" w:space="0" w:color="auto"/>
        <w:right w:val="none" w:sz="0" w:space="0" w:color="auto"/>
      </w:divBdr>
      <w:divsChild>
        <w:div w:id="2141024752">
          <w:marLeft w:val="0"/>
          <w:marRight w:val="0"/>
          <w:marTop w:val="0"/>
          <w:marBottom w:val="0"/>
          <w:divBdr>
            <w:top w:val="dotted" w:sz="6" w:space="4" w:color="EBEBEB"/>
            <w:left w:val="none" w:sz="0" w:space="8" w:color="auto"/>
            <w:bottom w:val="dotted" w:sz="6" w:space="4" w:color="EBEBEB"/>
            <w:right w:val="none" w:sz="0" w:space="8" w:color="auto"/>
          </w:divBdr>
        </w:div>
        <w:div w:id="1068923351">
          <w:marLeft w:val="0"/>
          <w:marRight w:val="0"/>
          <w:marTop w:val="0"/>
          <w:marBottom w:val="0"/>
          <w:divBdr>
            <w:top w:val="none" w:sz="0" w:space="0" w:color="auto"/>
            <w:left w:val="none" w:sz="0" w:space="0" w:color="auto"/>
            <w:bottom w:val="none" w:sz="0" w:space="0" w:color="auto"/>
            <w:right w:val="none" w:sz="0" w:space="0" w:color="auto"/>
          </w:divBdr>
        </w:div>
      </w:divsChild>
    </w:div>
    <w:div w:id="1211263225">
      <w:bodyDiv w:val="1"/>
      <w:marLeft w:val="0"/>
      <w:marRight w:val="0"/>
      <w:marTop w:val="0"/>
      <w:marBottom w:val="0"/>
      <w:divBdr>
        <w:top w:val="none" w:sz="0" w:space="0" w:color="auto"/>
        <w:left w:val="none" w:sz="0" w:space="0" w:color="auto"/>
        <w:bottom w:val="none" w:sz="0" w:space="0" w:color="auto"/>
        <w:right w:val="none" w:sz="0" w:space="0" w:color="auto"/>
      </w:divBdr>
      <w:divsChild>
        <w:div w:id="1043671044">
          <w:marLeft w:val="0"/>
          <w:marRight w:val="0"/>
          <w:marTop w:val="0"/>
          <w:marBottom w:val="300"/>
          <w:divBdr>
            <w:top w:val="none" w:sz="0" w:space="0" w:color="auto"/>
            <w:left w:val="none" w:sz="0" w:space="0" w:color="auto"/>
            <w:bottom w:val="none" w:sz="0" w:space="0" w:color="auto"/>
            <w:right w:val="none" w:sz="0" w:space="0" w:color="auto"/>
          </w:divBdr>
        </w:div>
        <w:div w:id="805320032">
          <w:marLeft w:val="15"/>
          <w:marRight w:val="225"/>
          <w:marTop w:val="0"/>
          <w:marBottom w:val="105"/>
          <w:divBdr>
            <w:top w:val="none" w:sz="0" w:space="0" w:color="auto"/>
            <w:left w:val="none" w:sz="0" w:space="0" w:color="auto"/>
            <w:bottom w:val="none" w:sz="0" w:space="0" w:color="auto"/>
            <w:right w:val="none" w:sz="0" w:space="0" w:color="auto"/>
          </w:divBdr>
          <w:divsChild>
            <w:div w:id="1153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6904">
      <w:bodyDiv w:val="1"/>
      <w:marLeft w:val="0"/>
      <w:marRight w:val="0"/>
      <w:marTop w:val="0"/>
      <w:marBottom w:val="0"/>
      <w:divBdr>
        <w:top w:val="none" w:sz="0" w:space="0" w:color="auto"/>
        <w:left w:val="none" w:sz="0" w:space="0" w:color="auto"/>
        <w:bottom w:val="none" w:sz="0" w:space="0" w:color="auto"/>
        <w:right w:val="none" w:sz="0" w:space="0" w:color="auto"/>
      </w:divBdr>
      <w:divsChild>
        <w:div w:id="1546484348">
          <w:marLeft w:val="0"/>
          <w:marRight w:val="0"/>
          <w:marTop w:val="0"/>
          <w:marBottom w:val="300"/>
          <w:divBdr>
            <w:top w:val="none" w:sz="0" w:space="0" w:color="auto"/>
            <w:left w:val="none" w:sz="0" w:space="0" w:color="auto"/>
            <w:bottom w:val="none" w:sz="0" w:space="0" w:color="auto"/>
            <w:right w:val="none" w:sz="0" w:space="0" w:color="auto"/>
          </w:divBdr>
        </w:div>
        <w:div w:id="1135219495">
          <w:marLeft w:val="15"/>
          <w:marRight w:val="225"/>
          <w:marTop w:val="0"/>
          <w:marBottom w:val="105"/>
          <w:divBdr>
            <w:top w:val="none" w:sz="0" w:space="0" w:color="auto"/>
            <w:left w:val="none" w:sz="0" w:space="0" w:color="auto"/>
            <w:bottom w:val="none" w:sz="0" w:space="0" w:color="auto"/>
            <w:right w:val="none" w:sz="0" w:space="0" w:color="auto"/>
          </w:divBdr>
          <w:divsChild>
            <w:div w:id="260648218">
              <w:marLeft w:val="0"/>
              <w:marRight w:val="0"/>
              <w:marTop w:val="0"/>
              <w:marBottom w:val="0"/>
              <w:divBdr>
                <w:top w:val="none" w:sz="0" w:space="0" w:color="auto"/>
                <w:left w:val="none" w:sz="0" w:space="0" w:color="auto"/>
                <w:bottom w:val="none" w:sz="0" w:space="0" w:color="auto"/>
                <w:right w:val="none" w:sz="0" w:space="0" w:color="auto"/>
              </w:divBdr>
            </w:div>
            <w:div w:id="1592735177">
              <w:marLeft w:val="0"/>
              <w:marRight w:val="0"/>
              <w:marTop w:val="0"/>
              <w:marBottom w:val="0"/>
              <w:divBdr>
                <w:top w:val="none" w:sz="0" w:space="0" w:color="auto"/>
                <w:left w:val="none" w:sz="0" w:space="0" w:color="auto"/>
                <w:bottom w:val="none" w:sz="0" w:space="0" w:color="auto"/>
                <w:right w:val="none" w:sz="0" w:space="0" w:color="auto"/>
              </w:divBdr>
            </w:div>
            <w:div w:id="17666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4920">
      <w:bodyDiv w:val="1"/>
      <w:marLeft w:val="0"/>
      <w:marRight w:val="0"/>
      <w:marTop w:val="0"/>
      <w:marBottom w:val="0"/>
      <w:divBdr>
        <w:top w:val="none" w:sz="0" w:space="0" w:color="auto"/>
        <w:left w:val="none" w:sz="0" w:space="0" w:color="auto"/>
        <w:bottom w:val="none" w:sz="0" w:space="0" w:color="auto"/>
        <w:right w:val="none" w:sz="0" w:space="0" w:color="auto"/>
      </w:divBdr>
    </w:div>
    <w:div w:id="1214148480">
      <w:bodyDiv w:val="1"/>
      <w:marLeft w:val="0"/>
      <w:marRight w:val="0"/>
      <w:marTop w:val="0"/>
      <w:marBottom w:val="0"/>
      <w:divBdr>
        <w:top w:val="none" w:sz="0" w:space="0" w:color="auto"/>
        <w:left w:val="none" w:sz="0" w:space="0" w:color="auto"/>
        <w:bottom w:val="none" w:sz="0" w:space="0" w:color="auto"/>
        <w:right w:val="none" w:sz="0" w:space="0" w:color="auto"/>
      </w:divBdr>
      <w:divsChild>
        <w:div w:id="1377074607">
          <w:marLeft w:val="0"/>
          <w:marRight w:val="0"/>
          <w:marTop w:val="0"/>
          <w:marBottom w:val="300"/>
          <w:divBdr>
            <w:top w:val="none" w:sz="0" w:space="0" w:color="auto"/>
            <w:left w:val="none" w:sz="0" w:space="0" w:color="auto"/>
            <w:bottom w:val="none" w:sz="0" w:space="0" w:color="auto"/>
            <w:right w:val="none" w:sz="0" w:space="0" w:color="auto"/>
          </w:divBdr>
          <w:divsChild>
            <w:div w:id="289752012">
              <w:marLeft w:val="0"/>
              <w:marRight w:val="0"/>
              <w:marTop w:val="0"/>
              <w:marBottom w:val="0"/>
              <w:divBdr>
                <w:top w:val="none" w:sz="0" w:space="0" w:color="auto"/>
                <w:left w:val="none" w:sz="0" w:space="0" w:color="auto"/>
                <w:bottom w:val="none" w:sz="0" w:space="0" w:color="auto"/>
                <w:right w:val="none" w:sz="0" w:space="0" w:color="auto"/>
              </w:divBdr>
            </w:div>
            <w:div w:id="2077316307">
              <w:marLeft w:val="0"/>
              <w:marRight w:val="0"/>
              <w:marTop w:val="0"/>
              <w:marBottom w:val="0"/>
              <w:divBdr>
                <w:top w:val="none" w:sz="0" w:space="0" w:color="auto"/>
                <w:left w:val="none" w:sz="0" w:space="0" w:color="auto"/>
                <w:bottom w:val="none" w:sz="0" w:space="0" w:color="auto"/>
                <w:right w:val="none" w:sz="0" w:space="0" w:color="auto"/>
              </w:divBdr>
            </w:div>
          </w:divsChild>
        </w:div>
        <w:div w:id="1149708623">
          <w:marLeft w:val="0"/>
          <w:marRight w:val="0"/>
          <w:marTop w:val="0"/>
          <w:marBottom w:val="0"/>
          <w:divBdr>
            <w:top w:val="none" w:sz="0" w:space="0" w:color="auto"/>
            <w:left w:val="none" w:sz="0" w:space="0" w:color="auto"/>
            <w:bottom w:val="none" w:sz="0" w:space="0" w:color="auto"/>
            <w:right w:val="none" w:sz="0" w:space="0" w:color="auto"/>
          </w:divBdr>
        </w:div>
      </w:divsChild>
    </w:div>
    <w:div w:id="1214200026">
      <w:bodyDiv w:val="1"/>
      <w:marLeft w:val="0"/>
      <w:marRight w:val="0"/>
      <w:marTop w:val="0"/>
      <w:marBottom w:val="0"/>
      <w:divBdr>
        <w:top w:val="none" w:sz="0" w:space="0" w:color="auto"/>
        <w:left w:val="none" w:sz="0" w:space="0" w:color="auto"/>
        <w:bottom w:val="none" w:sz="0" w:space="0" w:color="auto"/>
        <w:right w:val="none" w:sz="0" w:space="0" w:color="auto"/>
      </w:divBdr>
    </w:div>
    <w:div w:id="1214660416">
      <w:bodyDiv w:val="1"/>
      <w:marLeft w:val="0"/>
      <w:marRight w:val="0"/>
      <w:marTop w:val="0"/>
      <w:marBottom w:val="0"/>
      <w:divBdr>
        <w:top w:val="none" w:sz="0" w:space="0" w:color="auto"/>
        <w:left w:val="none" w:sz="0" w:space="0" w:color="auto"/>
        <w:bottom w:val="none" w:sz="0" w:space="0" w:color="auto"/>
        <w:right w:val="none" w:sz="0" w:space="0" w:color="auto"/>
      </w:divBdr>
      <w:divsChild>
        <w:div w:id="1924954378">
          <w:marLeft w:val="0"/>
          <w:marRight w:val="0"/>
          <w:marTop w:val="0"/>
          <w:marBottom w:val="0"/>
          <w:divBdr>
            <w:top w:val="none" w:sz="0" w:space="0" w:color="auto"/>
            <w:left w:val="none" w:sz="0" w:space="0" w:color="auto"/>
            <w:bottom w:val="none" w:sz="0" w:space="0" w:color="auto"/>
            <w:right w:val="none" w:sz="0" w:space="0" w:color="auto"/>
          </w:divBdr>
          <w:divsChild>
            <w:div w:id="160393476">
              <w:marLeft w:val="-225"/>
              <w:marRight w:val="-225"/>
              <w:marTop w:val="0"/>
              <w:marBottom w:val="0"/>
              <w:divBdr>
                <w:top w:val="none" w:sz="0" w:space="0" w:color="auto"/>
                <w:left w:val="none" w:sz="0" w:space="0" w:color="auto"/>
                <w:bottom w:val="none" w:sz="0" w:space="0" w:color="auto"/>
                <w:right w:val="none" w:sz="0" w:space="0" w:color="auto"/>
              </w:divBdr>
              <w:divsChild>
                <w:div w:id="288778431">
                  <w:marLeft w:val="0"/>
                  <w:marRight w:val="0"/>
                  <w:marTop w:val="0"/>
                  <w:marBottom w:val="0"/>
                  <w:divBdr>
                    <w:top w:val="none" w:sz="0" w:space="0" w:color="auto"/>
                    <w:left w:val="none" w:sz="0" w:space="0" w:color="auto"/>
                    <w:bottom w:val="none" w:sz="0" w:space="0" w:color="auto"/>
                    <w:right w:val="none" w:sz="0" w:space="0" w:color="auto"/>
                  </w:divBdr>
                  <w:divsChild>
                    <w:div w:id="215704023">
                      <w:marLeft w:val="0"/>
                      <w:marRight w:val="0"/>
                      <w:marTop w:val="0"/>
                      <w:marBottom w:val="225"/>
                      <w:divBdr>
                        <w:top w:val="none" w:sz="0" w:space="0" w:color="auto"/>
                        <w:left w:val="none" w:sz="0" w:space="0" w:color="auto"/>
                        <w:bottom w:val="none" w:sz="0" w:space="0" w:color="auto"/>
                        <w:right w:val="none" w:sz="0" w:space="0" w:color="auto"/>
                      </w:divBdr>
                      <w:divsChild>
                        <w:div w:id="921719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75090">
          <w:marLeft w:val="-225"/>
          <w:marRight w:val="-225"/>
          <w:marTop w:val="0"/>
          <w:marBottom w:val="0"/>
          <w:divBdr>
            <w:top w:val="none" w:sz="0" w:space="0" w:color="auto"/>
            <w:left w:val="none" w:sz="0" w:space="0" w:color="auto"/>
            <w:bottom w:val="none" w:sz="0" w:space="0" w:color="auto"/>
            <w:right w:val="none" w:sz="0" w:space="0" w:color="auto"/>
          </w:divBdr>
          <w:divsChild>
            <w:div w:id="467088621">
              <w:marLeft w:val="0"/>
              <w:marRight w:val="0"/>
              <w:marTop w:val="150"/>
              <w:marBottom w:val="0"/>
              <w:divBdr>
                <w:top w:val="none" w:sz="0" w:space="0" w:color="auto"/>
                <w:left w:val="none" w:sz="0" w:space="0" w:color="auto"/>
                <w:bottom w:val="none" w:sz="0" w:space="0" w:color="auto"/>
                <w:right w:val="none" w:sz="0" w:space="0" w:color="auto"/>
              </w:divBdr>
              <w:divsChild>
                <w:div w:id="1591894357">
                  <w:marLeft w:val="0"/>
                  <w:marRight w:val="0"/>
                  <w:marTop w:val="0"/>
                  <w:marBottom w:val="0"/>
                  <w:divBdr>
                    <w:top w:val="none" w:sz="0" w:space="0" w:color="auto"/>
                    <w:left w:val="none" w:sz="0" w:space="0" w:color="auto"/>
                    <w:bottom w:val="none" w:sz="0" w:space="0" w:color="auto"/>
                    <w:right w:val="none" w:sz="0" w:space="0" w:color="auto"/>
                  </w:divBdr>
                </w:div>
              </w:divsChild>
            </w:div>
            <w:div w:id="11417841">
              <w:marLeft w:val="0"/>
              <w:marRight w:val="0"/>
              <w:marTop w:val="0"/>
              <w:marBottom w:val="0"/>
              <w:divBdr>
                <w:top w:val="none" w:sz="0" w:space="0" w:color="auto"/>
                <w:left w:val="none" w:sz="0" w:space="0" w:color="auto"/>
                <w:bottom w:val="none" w:sz="0" w:space="0" w:color="auto"/>
                <w:right w:val="none" w:sz="0" w:space="0" w:color="auto"/>
              </w:divBdr>
              <w:divsChild>
                <w:div w:id="1221200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5699949">
      <w:bodyDiv w:val="1"/>
      <w:marLeft w:val="0"/>
      <w:marRight w:val="0"/>
      <w:marTop w:val="0"/>
      <w:marBottom w:val="0"/>
      <w:divBdr>
        <w:top w:val="none" w:sz="0" w:space="0" w:color="auto"/>
        <w:left w:val="none" w:sz="0" w:space="0" w:color="auto"/>
        <w:bottom w:val="none" w:sz="0" w:space="0" w:color="auto"/>
        <w:right w:val="none" w:sz="0" w:space="0" w:color="auto"/>
      </w:divBdr>
      <w:divsChild>
        <w:div w:id="724989055">
          <w:marLeft w:val="0"/>
          <w:marRight w:val="0"/>
          <w:marTop w:val="0"/>
          <w:marBottom w:val="0"/>
          <w:divBdr>
            <w:top w:val="none" w:sz="0" w:space="0" w:color="auto"/>
            <w:left w:val="none" w:sz="0" w:space="0" w:color="auto"/>
            <w:bottom w:val="none" w:sz="0" w:space="0" w:color="auto"/>
            <w:right w:val="none" w:sz="0" w:space="0" w:color="auto"/>
          </w:divBdr>
          <w:divsChild>
            <w:div w:id="1156260350">
              <w:marLeft w:val="-225"/>
              <w:marRight w:val="-225"/>
              <w:marTop w:val="0"/>
              <w:marBottom w:val="0"/>
              <w:divBdr>
                <w:top w:val="none" w:sz="0" w:space="0" w:color="auto"/>
                <w:left w:val="none" w:sz="0" w:space="0" w:color="auto"/>
                <w:bottom w:val="none" w:sz="0" w:space="0" w:color="auto"/>
                <w:right w:val="none" w:sz="0" w:space="0" w:color="auto"/>
              </w:divBdr>
              <w:divsChild>
                <w:div w:id="1281185613">
                  <w:marLeft w:val="0"/>
                  <w:marRight w:val="0"/>
                  <w:marTop w:val="0"/>
                  <w:marBottom w:val="0"/>
                  <w:divBdr>
                    <w:top w:val="none" w:sz="0" w:space="0" w:color="auto"/>
                    <w:left w:val="none" w:sz="0" w:space="0" w:color="auto"/>
                    <w:bottom w:val="none" w:sz="0" w:space="0" w:color="auto"/>
                    <w:right w:val="none" w:sz="0" w:space="0" w:color="auto"/>
                  </w:divBdr>
                  <w:divsChild>
                    <w:div w:id="81877574">
                      <w:marLeft w:val="0"/>
                      <w:marRight w:val="0"/>
                      <w:marTop w:val="0"/>
                      <w:marBottom w:val="225"/>
                      <w:divBdr>
                        <w:top w:val="none" w:sz="0" w:space="0" w:color="auto"/>
                        <w:left w:val="none" w:sz="0" w:space="0" w:color="auto"/>
                        <w:bottom w:val="none" w:sz="0" w:space="0" w:color="auto"/>
                        <w:right w:val="none" w:sz="0" w:space="0" w:color="auto"/>
                      </w:divBdr>
                      <w:divsChild>
                        <w:div w:id="62027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291945">
          <w:marLeft w:val="-225"/>
          <w:marRight w:val="-225"/>
          <w:marTop w:val="0"/>
          <w:marBottom w:val="0"/>
          <w:divBdr>
            <w:top w:val="none" w:sz="0" w:space="0" w:color="auto"/>
            <w:left w:val="none" w:sz="0" w:space="0" w:color="auto"/>
            <w:bottom w:val="none" w:sz="0" w:space="0" w:color="auto"/>
            <w:right w:val="none" w:sz="0" w:space="0" w:color="auto"/>
          </w:divBdr>
          <w:divsChild>
            <w:div w:id="13194533">
              <w:marLeft w:val="0"/>
              <w:marRight w:val="0"/>
              <w:marTop w:val="150"/>
              <w:marBottom w:val="0"/>
              <w:divBdr>
                <w:top w:val="none" w:sz="0" w:space="0" w:color="auto"/>
                <w:left w:val="none" w:sz="0" w:space="0" w:color="auto"/>
                <w:bottom w:val="none" w:sz="0" w:space="0" w:color="auto"/>
                <w:right w:val="none" w:sz="0" w:space="0" w:color="auto"/>
              </w:divBdr>
              <w:divsChild>
                <w:div w:id="698626602">
                  <w:marLeft w:val="0"/>
                  <w:marRight w:val="0"/>
                  <w:marTop w:val="0"/>
                  <w:marBottom w:val="0"/>
                  <w:divBdr>
                    <w:top w:val="none" w:sz="0" w:space="0" w:color="auto"/>
                    <w:left w:val="none" w:sz="0" w:space="0" w:color="auto"/>
                    <w:bottom w:val="none" w:sz="0" w:space="0" w:color="auto"/>
                    <w:right w:val="none" w:sz="0" w:space="0" w:color="auto"/>
                  </w:divBdr>
                </w:div>
              </w:divsChild>
            </w:div>
            <w:div w:id="651835860">
              <w:marLeft w:val="0"/>
              <w:marRight w:val="0"/>
              <w:marTop w:val="0"/>
              <w:marBottom w:val="0"/>
              <w:divBdr>
                <w:top w:val="none" w:sz="0" w:space="0" w:color="auto"/>
                <w:left w:val="none" w:sz="0" w:space="0" w:color="auto"/>
                <w:bottom w:val="none" w:sz="0" w:space="0" w:color="auto"/>
                <w:right w:val="none" w:sz="0" w:space="0" w:color="auto"/>
              </w:divBdr>
              <w:divsChild>
                <w:div w:id="52798990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6114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1830">
          <w:marLeft w:val="0"/>
          <w:marRight w:val="0"/>
          <w:marTop w:val="150"/>
          <w:marBottom w:val="0"/>
          <w:divBdr>
            <w:top w:val="none" w:sz="0" w:space="0" w:color="auto"/>
            <w:left w:val="none" w:sz="0" w:space="0" w:color="auto"/>
            <w:bottom w:val="none" w:sz="0" w:space="0" w:color="auto"/>
            <w:right w:val="none" w:sz="0" w:space="0" w:color="auto"/>
          </w:divBdr>
        </w:div>
        <w:div w:id="1164589656">
          <w:marLeft w:val="0"/>
          <w:marRight w:val="0"/>
          <w:marTop w:val="0"/>
          <w:marBottom w:val="0"/>
          <w:divBdr>
            <w:top w:val="none" w:sz="0" w:space="0" w:color="auto"/>
            <w:left w:val="none" w:sz="0" w:space="0" w:color="auto"/>
            <w:bottom w:val="none" w:sz="0" w:space="0" w:color="auto"/>
            <w:right w:val="none" w:sz="0" w:space="0" w:color="auto"/>
          </w:divBdr>
          <w:divsChild>
            <w:div w:id="1721048201">
              <w:marLeft w:val="0"/>
              <w:marRight w:val="0"/>
              <w:marTop w:val="0"/>
              <w:marBottom w:val="0"/>
              <w:divBdr>
                <w:top w:val="none" w:sz="0" w:space="0" w:color="auto"/>
                <w:left w:val="none" w:sz="0" w:space="0" w:color="auto"/>
                <w:bottom w:val="none" w:sz="0" w:space="0" w:color="auto"/>
                <w:right w:val="none" w:sz="0" w:space="0" w:color="auto"/>
              </w:divBdr>
              <w:divsChild>
                <w:div w:id="10878999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218587300">
      <w:bodyDiv w:val="1"/>
      <w:marLeft w:val="0"/>
      <w:marRight w:val="0"/>
      <w:marTop w:val="0"/>
      <w:marBottom w:val="0"/>
      <w:divBdr>
        <w:top w:val="none" w:sz="0" w:space="0" w:color="auto"/>
        <w:left w:val="none" w:sz="0" w:space="0" w:color="auto"/>
        <w:bottom w:val="none" w:sz="0" w:space="0" w:color="auto"/>
        <w:right w:val="none" w:sz="0" w:space="0" w:color="auto"/>
      </w:divBdr>
    </w:div>
    <w:div w:id="1218589456">
      <w:bodyDiv w:val="1"/>
      <w:marLeft w:val="0"/>
      <w:marRight w:val="0"/>
      <w:marTop w:val="0"/>
      <w:marBottom w:val="0"/>
      <w:divBdr>
        <w:top w:val="none" w:sz="0" w:space="0" w:color="auto"/>
        <w:left w:val="none" w:sz="0" w:space="0" w:color="auto"/>
        <w:bottom w:val="none" w:sz="0" w:space="0" w:color="auto"/>
        <w:right w:val="none" w:sz="0" w:space="0" w:color="auto"/>
      </w:divBdr>
      <w:divsChild>
        <w:div w:id="1227883700">
          <w:marLeft w:val="225"/>
          <w:marRight w:val="225"/>
          <w:marTop w:val="0"/>
          <w:marBottom w:val="300"/>
          <w:divBdr>
            <w:top w:val="none" w:sz="0" w:space="0" w:color="auto"/>
            <w:left w:val="none" w:sz="0" w:space="0" w:color="auto"/>
            <w:bottom w:val="none" w:sz="0" w:space="0" w:color="auto"/>
            <w:right w:val="none" w:sz="0" w:space="0" w:color="auto"/>
          </w:divBdr>
          <w:divsChild>
            <w:div w:id="1399284548">
              <w:marLeft w:val="0"/>
              <w:marRight w:val="0"/>
              <w:marTop w:val="0"/>
              <w:marBottom w:val="0"/>
              <w:divBdr>
                <w:top w:val="none" w:sz="0" w:space="0" w:color="auto"/>
                <w:left w:val="none" w:sz="0" w:space="0" w:color="auto"/>
                <w:bottom w:val="none" w:sz="0" w:space="0" w:color="auto"/>
                <w:right w:val="none" w:sz="0" w:space="0" w:color="auto"/>
              </w:divBdr>
              <w:divsChild>
                <w:div w:id="16046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29129">
          <w:marLeft w:val="225"/>
          <w:marRight w:val="225"/>
          <w:marTop w:val="0"/>
          <w:marBottom w:val="300"/>
          <w:divBdr>
            <w:top w:val="none" w:sz="0" w:space="0" w:color="auto"/>
            <w:left w:val="none" w:sz="0" w:space="0" w:color="auto"/>
            <w:bottom w:val="none" w:sz="0" w:space="0" w:color="auto"/>
            <w:right w:val="none" w:sz="0" w:space="0" w:color="auto"/>
          </w:divBdr>
        </w:div>
      </w:divsChild>
    </w:div>
    <w:div w:id="1219976021">
      <w:bodyDiv w:val="1"/>
      <w:marLeft w:val="0"/>
      <w:marRight w:val="0"/>
      <w:marTop w:val="0"/>
      <w:marBottom w:val="0"/>
      <w:divBdr>
        <w:top w:val="none" w:sz="0" w:space="0" w:color="auto"/>
        <w:left w:val="none" w:sz="0" w:space="0" w:color="auto"/>
        <w:bottom w:val="none" w:sz="0" w:space="0" w:color="auto"/>
        <w:right w:val="none" w:sz="0" w:space="0" w:color="auto"/>
      </w:divBdr>
      <w:divsChild>
        <w:div w:id="559949445">
          <w:marLeft w:val="0"/>
          <w:marRight w:val="0"/>
          <w:marTop w:val="0"/>
          <w:marBottom w:val="0"/>
          <w:divBdr>
            <w:top w:val="single" w:sz="2" w:space="0" w:color="E0E0E0"/>
            <w:left w:val="single" w:sz="2" w:space="0" w:color="E0E0E0"/>
            <w:bottom w:val="single" w:sz="2" w:space="0" w:color="E0E0E0"/>
            <w:right w:val="single" w:sz="2" w:space="0" w:color="E0E0E0"/>
          </w:divBdr>
          <w:divsChild>
            <w:div w:id="2087145548">
              <w:marLeft w:val="0"/>
              <w:marRight w:val="0"/>
              <w:marTop w:val="0"/>
              <w:marBottom w:val="0"/>
              <w:divBdr>
                <w:top w:val="single" w:sz="2" w:space="0" w:color="E0E0E0"/>
                <w:left w:val="single" w:sz="2" w:space="0" w:color="E0E0E0"/>
                <w:bottom w:val="single" w:sz="2" w:space="0" w:color="E0E0E0"/>
                <w:right w:val="single" w:sz="2" w:space="0" w:color="E0E0E0"/>
              </w:divBdr>
              <w:divsChild>
                <w:div w:id="1245531018">
                  <w:marLeft w:val="0"/>
                  <w:marRight w:val="0"/>
                  <w:marTop w:val="0"/>
                  <w:marBottom w:val="0"/>
                  <w:divBdr>
                    <w:top w:val="single" w:sz="2" w:space="0" w:color="E0E0E0"/>
                    <w:left w:val="single" w:sz="2" w:space="0" w:color="E0E0E0"/>
                    <w:bottom w:val="single" w:sz="2" w:space="0" w:color="E0E0E0"/>
                    <w:right w:val="single" w:sz="2" w:space="0" w:color="E0E0E0"/>
                  </w:divBdr>
                  <w:divsChild>
                    <w:div w:id="191849765">
                      <w:marLeft w:val="0"/>
                      <w:marRight w:val="0"/>
                      <w:marTop w:val="0"/>
                      <w:marBottom w:val="0"/>
                      <w:divBdr>
                        <w:top w:val="single" w:sz="2" w:space="0" w:color="E0E0E0"/>
                        <w:left w:val="single" w:sz="2" w:space="0" w:color="E0E0E0"/>
                        <w:bottom w:val="single" w:sz="2" w:space="0" w:color="E0E0E0"/>
                        <w:right w:val="single" w:sz="2" w:space="0" w:color="E0E0E0"/>
                      </w:divBdr>
                    </w:div>
                    <w:div w:id="1738091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81068">
          <w:marLeft w:val="0"/>
          <w:marRight w:val="0"/>
          <w:marTop w:val="0"/>
          <w:marBottom w:val="0"/>
          <w:divBdr>
            <w:top w:val="single" w:sz="2" w:space="0" w:color="E0E0E0"/>
            <w:left w:val="single" w:sz="2" w:space="0" w:color="E0E0E0"/>
            <w:bottom w:val="single" w:sz="2" w:space="0" w:color="E0E0E0"/>
            <w:right w:val="single" w:sz="2" w:space="0" w:color="E0E0E0"/>
          </w:divBdr>
          <w:divsChild>
            <w:div w:id="2035887320">
              <w:marLeft w:val="0"/>
              <w:marRight w:val="0"/>
              <w:marTop w:val="0"/>
              <w:marBottom w:val="0"/>
              <w:divBdr>
                <w:top w:val="single" w:sz="2" w:space="0" w:color="E0E0E0"/>
                <w:left w:val="single" w:sz="2" w:space="0" w:color="E0E0E0"/>
                <w:bottom w:val="single" w:sz="2" w:space="0" w:color="E0E0E0"/>
                <w:right w:val="single" w:sz="2" w:space="0" w:color="E0E0E0"/>
              </w:divBdr>
              <w:divsChild>
                <w:div w:id="434591299">
                  <w:marLeft w:val="0"/>
                  <w:marRight w:val="0"/>
                  <w:marTop w:val="0"/>
                  <w:marBottom w:val="0"/>
                  <w:divBdr>
                    <w:top w:val="single" w:sz="2" w:space="0" w:color="E0E0E0"/>
                    <w:left w:val="single" w:sz="2" w:space="0" w:color="E0E0E0"/>
                    <w:bottom w:val="single" w:sz="2" w:space="0" w:color="E0E0E0"/>
                    <w:right w:val="single" w:sz="2" w:space="0" w:color="E0E0E0"/>
                  </w:divBdr>
                  <w:divsChild>
                    <w:div w:id="1298759573">
                      <w:marLeft w:val="0"/>
                      <w:marRight w:val="0"/>
                      <w:marTop w:val="0"/>
                      <w:marBottom w:val="0"/>
                      <w:divBdr>
                        <w:top w:val="single" w:sz="2" w:space="0" w:color="E0E0E0"/>
                        <w:left w:val="single" w:sz="2" w:space="0" w:color="E0E0E0"/>
                        <w:bottom w:val="single" w:sz="2" w:space="0" w:color="E0E0E0"/>
                        <w:right w:val="single" w:sz="2" w:space="0" w:color="E0E0E0"/>
                      </w:divBdr>
                      <w:divsChild>
                        <w:div w:id="356779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7015717">
              <w:marLeft w:val="0"/>
              <w:marRight w:val="0"/>
              <w:marTop w:val="0"/>
              <w:marBottom w:val="0"/>
              <w:divBdr>
                <w:top w:val="single" w:sz="2" w:space="0" w:color="E0E0E0"/>
                <w:left w:val="single" w:sz="2" w:space="0" w:color="E0E0E0"/>
                <w:bottom w:val="single" w:sz="2" w:space="0" w:color="E0E0E0"/>
                <w:right w:val="single" w:sz="2" w:space="0" w:color="E0E0E0"/>
              </w:divBdr>
              <w:divsChild>
                <w:div w:id="1809476117">
                  <w:marLeft w:val="0"/>
                  <w:marRight w:val="0"/>
                  <w:marTop w:val="0"/>
                  <w:marBottom w:val="0"/>
                  <w:divBdr>
                    <w:top w:val="single" w:sz="2" w:space="0" w:color="E0E0E0"/>
                    <w:left w:val="single" w:sz="2" w:space="0" w:color="E0E0E0"/>
                    <w:bottom w:val="single" w:sz="2" w:space="0" w:color="E0E0E0"/>
                    <w:right w:val="single" w:sz="2" w:space="0" w:color="E0E0E0"/>
                  </w:divBdr>
                </w:div>
                <w:div w:id="2144274470">
                  <w:marLeft w:val="0"/>
                  <w:marRight w:val="0"/>
                  <w:marTop w:val="0"/>
                  <w:marBottom w:val="0"/>
                  <w:divBdr>
                    <w:top w:val="single" w:sz="2" w:space="0" w:color="E0E0E0"/>
                    <w:left w:val="single" w:sz="2" w:space="0" w:color="E0E0E0"/>
                    <w:bottom w:val="single" w:sz="2" w:space="0" w:color="E0E0E0"/>
                    <w:right w:val="single" w:sz="2" w:space="0" w:color="E0E0E0"/>
                  </w:divBdr>
                  <w:divsChild>
                    <w:div w:id="1894075951">
                      <w:marLeft w:val="0"/>
                      <w:marRight w:val="0"/>
                      <w:marTop w:val="0"/>
                      <w:marBottom w:val="0"/>
                      <w:divBdr>
                        <w:top w:val="single" w:sz="2" w:space="0" w:color="E0E0E0"/>
                        <w:left w:val="single" w:sz="2" w:space="0" w:color="E0E0E0"/>
                        <w:bottom w:val="single" w:sz="2" w:space="0" w:color="E0E0E0"/>
                        <w:right w:val="single" w:sz="2" w:space="0" w:color="E0E0E0"/>
                      </w:divBdr>
                      <w:divsChild>
                        <w:div w:id="11857532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4986">
                      <w:marLeft w:val="0"/>
                      <w:marRight w:val="0"/>
                      <w:marTop w:val="0"/>
                      <w:marBottom w:val="0"/>
                      <w:divBdr>
                        <w:top w:val="single" w:sz="2" w:space="0" w:color="E0E0E0"/>
                        <w:left w:val="single" w:sz="2" w:space="0" w:color="E0E0E0"/>
                        <w:bottom w:val="single" w:sz="2" w:space="0" w:color="E0E0E0"/>
                        <w:right w:val="single" w:sz="2" w:space="0" w:color="E0E0E0"/>
                      </w:divBdr>
                      <w:divsChild>
                        <w:div w:id="2120102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4026463">
                      <w:marLeft w:val="0"/>
                      <w:marRight w:val="0"/>
                      <w:marTop w:val="0"/>
                      <w:marBottom w:val="0"/>
                      <w:divBdr>
                        <w:top w:val="single" w:sz="2" w:space="0" w:color="E0E0E0"/>
                        <w:left w:val="single" w:sz="2" w:space="0" w:color="E0E0E0"/>
                        <w:bottom w:val="single" w:sz="2" w:space="0" w:color="E0E0E0"/>
                        <w:right w:val="single" w:sz="2" w:space="0" w:color="E0E0E0"/>
                      </w:divBdr>
                      <w:divsChild>
                        <w:div w:id="446706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9752404">
                      <w:marLeft w:val="0"/>
                      <w:marRight w:val="0"/>
                      <w:marTop w:val="0"/>
                      <w:marBottom w:val="0"/>
                      <w:divBdr>
                        <w:top w:val="single" w:sz="2" w:space="0" w:color="E0E0E0"/>
                        <w:left w:val="single" w:sz="2" w:space="0" w:color="E0E0E0"/>
                        <w:bottom w:val="single" w:sz="2" w:space="0" w:color="E0E0E0"/>
                        <w:right w:val="single" w:sz="2" w:space="0" w:color="E0E0E0"/>
                      </w:divBdr>
                      <w:divsChild>
                        <w:div w:id="1694459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20094961">
      <w:bodyDiv w:val="1"/>
      <w:marLeft w:val="0"/>
      <w:marRight w:val="0"/>
      <w:marTop w:val="0"/>
      <w:marBottom w:val="0"/>
      <w:divBdr>
        <w:top w:val="none" w:sz="0" w:space="0" w:color="auto"/>
        <w:left w:val="none" w:sz="0" w:space="0" w:color="auto"/>
        <w:bottom w:val="none" w:sz="0" w:space="0" w:color="auto"/>
        <w:right w:val="none" w:sz="0" w:space="0" w:color="auto"/>
      </w:divBdr>
      <w:divsChild>
        <w:div w:id="1715428285">
          <w:marLeft w:val="0"/>
          <w:marRight w:val="0"/>
          <w:marTop w:val="0"/>
          <w:marBottom w:val="240"/>
          <w:divBdr>
            <w:top w:val="none" w:sz="0" w:space="0" w:color="auto"/>
            <w:left w:val="none" w:sz="0" w:space="0" w:color="auto"/>
            <w:bottom w:val="none" w:sz="0" w:space="0" w:color="auto"/>
            <w:right w:val="none" w:sz="0" w:space="0" w:color="auto"/>
          </w:divBdr>
          <w:divsChild>
            <w:div w:id="898714398">
              <w:marLeft w:val="0"/>
              <w:marRight w:val="0"/>
              <w:marTop w:val="45"/>
              <w:marBottom w:val="0"/>
              <w:divBdr>
                <w:top w:val="none" w:sz="0" w:space="0" w:color="auto"/>
                <w:left w:val="none" w:sz="0" w:space="0" w:color="auto"/>
                <w:bottom w:val="none" w:sz="0" w:space="0" w:color="auto"/>
                <w:right w:val="none" w:sz="0" w:space="0" w:color="auto"/>
              </w:divBdr>
            </w:div>
          </w:divsChild>
        </w:div>
        <w:div w:id="220872764">
          <w:marLeft w:val="0"/>
          <w:marRight w:val="330"/>
          <w:marTop w:val="0"/>
          <w:marBottom w:val="300"/>
          <w:divBdr>
            <w:top w:val="single" w:sz="6" w:space="0" w:color="999999"/>
            <w:left w:val="single" w:sz="6" w:space="0" w:color="999999"/>
            <w:bottom w:val="single" w:sz="6" w:space="0" w:color="999999"/>
            <w:right w:val="single" w:sz="6" w:space="0" w:color="999999"/>
          </w:divBdr>
          <w:divsChild>
            <w:div w:id="1924560924">
              <w:marLeft w:val="0"/>
              <w:marRight w:val="0"/>
              <w:marTop w:val="0"/>
              <w:marBottom w:val="0"/>
              <w:divBdr>
                <w:top w:val="single" w:sz="6" w:space="0" w:color="999999"/>
                <w:left w:val="single" w:sz="6" w:space="0" w:color="999999"/>
                <w:bottom w:val="single" w:sz="6" w:space="0" w:color="999999"/>
                <w:right w:val="single" w:sz="6" w:space="0" w:color="999999"/>
              </w:divBdr>
            </w:div>
            <w:div w:id="1867988460">
              <w:marLeft w:val="0"/>
              <w:marRight w:val="0"/>
              <w:marTop w:val="0"/>
              <w:marBottom w:val="0"/>
              <w:divBdr>
                <w:top w:val="single" w:sz="6" w:space="0" w:color="999999"/>
                <w:left w:val="single" w:sz="6" w:space="0" w:color="999999"/>
                <w:bottom w:val="single" w:sz="6" w:space="0" w:color="999999"/>
                <w:right w:val="single" w:sz="6" w:space="0" w:color="999999"/>
              </w:divBdr>
            </w:div>
            <w:div w:id="485708535">
              <w:marLeft w:val="0"/>
              <w:marRight w:val="0"/>
              <w:marTop w:val="0"/>
              <w:marBottom w:val="0"/>
              <w:divBdr>
                <w:top w:val="single" w:sz="6" w:space="0" w:color="999999"/>
                <w:left w:val="single" w:sz="6" w:space="0" w:color="999999"/>
                <w:bottom w:val="single" w:sz="6" w:space="0" w:color="999999"/>
                <w:right w:val="single" w:sz="6" w:space="0" w:color="999999"/>
              </w:divBdr>
            </w:div>
            <w:div w:id="17004709">
              <w:marLeft w:val="0"/>
              <w:marRight w:val="0"/>
              <w:marTop w:val="0"/>
              <w:marBottom w:val="0"/>
              <w:divBdr>
                <w:top w:val="single" w:sz="6" w:space="0" w:color="999999"/>
                <w:left w:val="single" w:sz="6" w:space="0" w:color="999999"/>
                <w:bottom w:val="single" w:sz="6" w:space="0" w:color="999999"/>
                <w:right w:val="single" w:sz="6" w:space="0" w:color="999999"/>
              </w:divBdr>
            </w:div>
            <w:div w:id="1929120231">
              <w:marLeft w:val="0"/>
              <w:marRight w:val="0"/>
              <w:marTop w:val="0"/>
              <w:marBottom w:val="0"/>
              <w:divBdr>
                <w:top w:val="single" w:sz="6" w:space="0" w:color="999999"/>
                <w:left w:val="single" w:sz="6" w:space="0" w:color="999999"/>
                <w:bottom w:val="single" w:sz="6" w:space="0" w:color="999999"/>
                <w:right w:val="single" w:sz="6" w:space="0" w:color="999999"/>
              </w:divBdr>
            </w:div>
            <w:div w:id="16586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14440314">
          <w:marLeft w:val="0"/>
          <w:marRight w:val="0"/>
          <w:marTop w:val="0"/>
          <w:marBottom w:val="0"/>
          <w:divBdr>
            <w:top w:val="none" w:sz="0" w:space="0" w:color="auto"/>
            <w:left w:val="none" w:sz="0" w:space="0" w:color="auto"/>
            <w:bottom w:val="none" w:sz="0" w:space="0" w:color="auto"/>
            <w:right w:val="none" w:sz="0" w:space="0" w:color="auto"/>
          </w:divBdr>
          <w:divsChild>
            <w:div w:id="13887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5420">
      <w:bodyDiv w:val="1"/>
      <w:marLeft w:val="0"/>
      <w:marRight w:val="0"/>
      <w:marTop w:val="0"/>
      <w:marBottom w:val="0"/>
      <w:divBdr>
        <w:top w:val="none" w:sz="0" w:space="0" w:color="auto"/>
        <w:left w:val="none" w:sz="0" w:space="0" w:color="auto"/>
        <w:bottom w:val="none" w:sz="0" w:space="0" w:color="auto"/>
        <w:right w:val="none" w:sz="0" w:space="0" w:color="auto"/>
      </w:divBdr>
    </w:div>
    <w:div w:id="1221405984">
      <w:bodyDiv w:val="1"/>
      <w:marLeft w:val="0"/>
      <w:marRight w:val="0"/>
      <w:marTop w:val="0"/>
      <w:marBottom w:val="0"/>
      <w:divBdr>
        <w:top w:val="none" w:sz="0" w:space="0" w:color="auto"/>
        <w:left w:val="none" w:sz="0" w:space="0" w:color="auto"/>
        <w:bottom w:val="none" w:sz="0" w:space="0" w:color="auto"/>
        <w:right w:val="none" w:sz="0" w:space="0" w:color="auto"/>
      </w:divBdr>
      <w:divsChild>
        <w:div w:id="208762853">
          <w:marLeft w:val="0"/>
          <w:marRight w:val="0"/>
          <w:marTop w:val="0"/>
          <w:marBottom w:val="450"/>
          <w:divBdr>
            <w:top w:val="none" w:sz="0" w:space="0" w:color="auto"/>
            <w:left w:val="none" w:sz="0" w:space="0" w:color="auto"/>
            <w:bottom w:val="none" w:sz="0" w:space="0" w:color="auto"/>
            <w:right w:val="none" w:sz="0" w:space="0" w:color="auto"/>
          </w:divBdr>
          <w:divsChild>
            <w:div w:id="538206715">
              <w:marLeft w:val="0"/>
              <w:marRight w:val="0"/>
              <w:marTop w:val="0"/>
              <w:marBottom w:val="75"/>
              <w:divBdr>
                <w:top w:val="none" w:sz="0" w:space="0" w:color="auto"/>
                <w:left w:val="none" w:sz="0" w:space="0" w:color="auto"/>
                <w:bottom w:val="none" w:sz="0" w:space="0" w:color="auto"/>
                <w:right w:val="none" w:sz="0" w:space="0" w:color="auto"/>
              </w:divBdr>
              <w:divsChild>
                <w:div w:id="713391389">
                  <w:marLeft w:val="0"/>
                  <w:marRight w:val="0"/>
                  <w:marTop w:val="0"/>
                  <w:marBottom w:val="0"/>
                  <w:divBdr>
                    <w:top w:val="none" w:sz="0" w:space="0" w:color="auto"/>
                    <w:left w:val="none" w:sz="0" w:space="0" w:color="auto"/>
                    <w:bottom w:val="none" w:sz="0" w:space="0" w:color="auto"/>
                    <w:right w:val="none" w:sz="0" w:space="0" w:color="auto"/>
                  </w:divBdr>
                  <w:divsChild>
                    <w:div w:id="1958101334">
                      <w:marLeft w:val="0"/>
                      <w:marRight w:val="0"/>
                      <w:marTop w:val="0"/>
                      <w:marBottom w:val="0"/>
                      <w:divBdr>
                        <w:top w:val="none" w:sz="0" w:space="0" w:color="auto"/>
                        <w:left w:val="none" w:sz="0" w:space="0" w:color="auto"/>
                        <w:bottom w:val="none" w:sz="0" w:space="0" w:color="auto"/>
                        <w:right w:val="none" w:sz="0" w:space="0" w:color="auto"/>
                      </w:divBdr>
                      <w:divsChild>
                        <w:div w:id="6898372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84987838">
                  <w:marLeft w:val="0"/>
                  <w:marRight w:val="0"/>
                  <w:marTop w:val="0"/>
                  <w:marBottom w:val="0"/>
                  <w:divBdr>
                    <w:top w:val="none" w:sz="0" w:space="0" w:color="auto"/>
                    <w:left w:val="none" w:sz="0" w:space="0" w:color="auto"/>
                    <w:bottom w:val="none" w:sz="0" w:space="0" w:color="auto"/>
                    <w:right w:val="none" w:sz="0" w:space="0" w:color="auto"/>
                  </w:divBdr>
                  <w:divsChild>
                    <w:div w:id="18396851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6486347">
              <w:marLeft w:val="0"/>
              <w:marRight w:val="225"/>
              <w:marTop w:val="0"/>
              <w:marBottom w:val="0"/>
              <w:divBdr>
                <w:top w:val="none" w:sz="0" w:space="0" w:color="auto"/>
                <w:left w:val="none" w:sz="0" w:space="0" w:color="auto"/>
                <w:bottom w:val="none" w:sz="0" w:space="0" w:color="auto"/>
                <w:right w:val="none" w:sz="0" w:space="0" w:color="auto"/>
              </w:divBdr>
            </w:div>
          </w:divsChild>
        </w:div>
        <w:div w:id="1975942411">
          <w:marLeft w:val="0"/>
          <w:marRight w:val="0"/>
          <w:marTop w:val="0"/>
          <w:marBottom w:val="300"/>
          <w:divBdr>
            <w:top w:val="none" w:sz="0" w:space="0" w:color="auto"/>
            <w:left w:val="none" w:sz="0" w:space="0" w:color="auto"/>
            <w:bottom w:val="none" w:sz="0" w:space="0" w:color="auto"/>
            <w:right w:val="none" w:sz="0" w:space="0" w:color="auto"/>
          </w:divBdr>
          <w:divsChild>
            <w:div w:id="2127264726">
              <w:marLeft w:val="0"/>
              <w:marRight w:val="0"/>
              <w:marTop w:val="0"/>
              <w:marBottom w:val="0"/>
              <w:divBdr>
                <w:top w:val="none" w:sz="0" w:space="0" w:color="auto"/>
                <w:left w:val="none" w:sz="0" w:space="0" w:color="auto"/>
                <w:bottom w:val="none" w:sz="0" w:space="0" w:color="auto"/>
                <w:right w:val="none" w:sz="0" w:space="0" w:color="auto"/>
              </w:divBdr>
              <w:divsChild>
                <w:div w:id="205724494">
                  <w:marLeft w:val="-225"/>
                  <w:marRight w:val="-225"/>
                  <w:marTop w:val="0"/>
                  <w:marBottom w:val="0"/>
                  <w:divBdr>
                    <w:top w:val="none" w:sz="0" w:space="0" w:color="auto"/>
                    <w:left w:val="none" w:sz="0" w:space="0" w:color="auto"/>
                    <w:bottom w:val="none" w:sz="0" w:space="0" w:color="auto"/>
                    <w:right w:val="none" w:sz="0" w:space="0" w:color="auto"/>
                  </w:divBdr>
                  <w:divsChild>
                    <w:div w:id="2073237653">
                      <w:marLeft w:val="0"/>
                      <w:marRight w:val="0"/>
                      <w:marTop w:val="0"/>
                      <w:marBottom w:val="0"/>
                      <w:divBdr>
                        <w:top w:val="none" w:sz="0" w:space="0" w:color="auto"/>
                        <w:left w:val="none" w:sz="0" w:space="0" w:color="auto"/>
                        <w:bottom w:val="none" w:sz="0" w:space="0" w:color="auto"/>
                        <w:right w:val="none" w:sz="0" w:space="0" w:color="auto"/>
                      </w:divBdr>
                      <w:divsChild>
                        <w:div w:id="1713075975">
                          <w:marLeft w:val="0"/>
                          <w:marRight w:val="0"/>
                          <w:marTop w:val="0"/>
                          <w:marBottom w:val="0"/>
                          <w:divBdr>
                            <w:top w:val="none" w:sz="0" w:space="0" w:color="auto"/>
                            <w:left w:val="none" w:sz="0" w:space="0" w:color="auto"/>
                            <w:bottom w:val="none" w:sz="0" w:space="0" w:color="auto"/>
                            <w:right w:val="none" w:sz="0" w:space="0" w:color="auto"/>
                          </w:divBdr>
                          <w:divsChild>
                            <w:div w:id="9956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00034">
          <w:marLeft w:val="0"/>
          <w:marRight w:val="0"/>
          <w:marTop w:val="0"/>
          <w:marBottom w:val="0"/>
          <w:divBdr>
            <w:top w:val="none" w:sz="0" w:space="0" w:color="auto"/>
            <w:left w:val="none" w:sz="0" w:space="0" w:color="auto"/>
            <w:bottom w:val="none" w:sz="0" w:space="0" w:color="auto"/>
            <w:right w:val="none" w:sz="0" w:space="0" w:color="auto"/>
          </w:divBdr>
          <w:divsChild>
            <w:div w:id="405416841">
              <w:marLeft w:val="0"/>
              <w:marRight w:val="450"/>
              <w:marTop w:val="0"/>
              <w:marBottom w:val="150"/>
              <w:divBdr>
                <w:top w:val="none" w:sz="0" w:space="0" w:color="auto"/>
                <w:left w:val="none" w:sz="0" w:space="0" w:color="auto"/>
                <w:bottom w:val="none" w:sz="0" w:space="0" w:color="auto"/>
                <w:right w:val="none" w:sz="0" w:space="0" w:color="auto"/>
              </w:divBdr>
              <w:divsChild>
                <w:div w:id="1338843309">
                  <w:marLeft w:val="0"/>
                  <w:marRight w:val="0"/>
                  <w:marTop w:val="0"/>
                  <w:marBottom w:val="0"/>
                  <w:divBdr>
                    <w:top w:val="none" w:sz="0" w:space="0" w:color="auto"/>
                    <w:left w:val="none" w:sz="0" w:space="0" w:color="auto"/>
                    <w:bottom w:val="none" w:sz="0" w:space="0" w:color="auto"/>
                    <w:right w:val="none" w:sz="0" w:space="0" w:color="auto"/>
                  </w:divBdr>
                  <w:divsChild>
                    <w:div w:id="789738110">
                      <w:marLeft w:val="0"/>
                      <w:marRight w:val="0"/>
                      <w:marTop w:val="0"/>
                      <w:marBottom w:val="0"/>
                      <w:divBdr>
                        <w:top w:val="none" w:sz="0" w:space="0" w:color="auto"/>
                        <w:left w:val="none" w:sz="0" w:space="0" w:color="auto"/>
                        <w:bottom w:val="none" w:sz="0" w:space="0" w:color="auto"/>
                        <w:right w:val="none" w:sz="0" w:space="0" w:color="auto"/>
                      </w:divBdr>
                    </w:div>
                    <w:div w:id="137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52150">
      <w:bodyDiv w:val="1"/>
      <w:marLeft w:val="0"/>
      <w:marRight w:val="0"/>
      <w:marTop w:val="0"/>
      <w:marBottom w:val="0"/>
      <w:divBdr>
        <w:top w:val="none" w:sz="0" w:space="0" w:color="auto"/>
        <w:left w:val="none" w:sz="0" w:space="0" w:color="auto"/>
        <w:bottom w:val="none" w:sz="0" w:space="0" w:color="auto"/>
        <w:right w:val="none" w:sz="0" w:space="0" w:color="auto"/>
      </w:divBdr>
    </w:div>
    <w:div w:id="1229263547">
      <w:bodyDiv w:val="1"/>
      <w:marLeft w:val="0"/>
      <w:marRight w:val="0"/>
      <w:marTop w:val="0"/>
      <w:marBottom w:val="0"/>
      <w:divBdr>
        <w:top w:val="none" w:sz="0" w:space="0" w:color="auto"/>
        <w:left w:val="none" w:sz="0" w:space="0" w:color="auto"/>
        <w:bottom w:val="none" w:sz="0" w:space="0" w:color="auto"/>
        <w:right w:val="none" w:sz="0" w:space="0" w:color="auto"/>
      </w:divBdr>
      <w:divsChild>
        <w:div w:id="1112170092">
          <w:marLeft w:val="0"/>
          <w:marRight w:val="0"/>
          <w:marTop w:val="0"/>
          <w:marBottom w:val="0"/>
          <w:divBdr>
            <w:top w:val="none" w:sz="0" w:space="0" w:color="auto"/>
            <w:left w:val="none" w:sz="0" w:space="0" w:color="auto"/>
            <w:bottom w:val="none" w:sz="0" w:space="0" w:color="auto"/>
            <w:right w:val="none" w:sz="0" w:space="0" w:color="auto"/>
          </w:divBdr>
          <w:divsChild>
            <w:div w:id="734473570">
              <w:marLeft w:val="0"/>
              <w:marRight w:val="300"/>
              <w:marTop w:val="0"/>
              <w:marBottom w:val="0"/>
              <w:divBdr>
                <w:top w:val="none" w:sz="0" w:space="0" w:color="auto"/>
                <w:left w:val="none" w:sz="0" w:space="0" w:color="auto"/>
                <w:bottom w:val="none" w:sz="0" w:space="0" w:color="auto"/>
                <w:right w:val="none" w:sz="0" w:space="0" w:color="auto"/>
              </w:divBdr>
              <w:divsChild>
                <w:div w:id="1962564092">
                  <w:marLeft w:val="0"/>
                  <w:marRight w:val="0"/>
                  <w:marTop w:val="0"/>
                  <w:marBottom w:val="0"/>
                  <w:divBdr>
                    <w:top w:val="none" w:sz="0" w:space="0" w:color="auto"/>
                    <w:left w:val="none" w:sz="0" w:space="0" w:color="auto"/>
                    <w:bottom w:val="none" w:sz="0" w:space="0" w:color="auto"/>
                    <w:right w:val="none" w:sz="0" w:space="0" w:color="auto"/>
                  </w:divBdr>
                </w:div>
                <w:div w:id="680930602">
                  <w:marLeft w:val="0"/>
                  <w:marRight w:val="0"/>
                  <w:marTop w:val="0"/>
                  <w:marBottom w:val="0"/>
                  <w:divBdr>
                    <w:top w:val="none" w:sz="0" w:space="0" w:color="auto"/>
                    <w:left w:val="none" w:sz="0" w:space="0" w:color="auto"/>
                    <w:bottom w:val="none" w:sz="0" w:space="0" w:color="auto"/>
                    <w:right w:val="none" w:sz="0" w:space="0" w:color="auto"/>
                  </w:divBdr>
                </w:div>
              </w:divsChild>
            </w:div>
            <w:div w:id="83259023">
              <w:marLeft w:val="0"/>
              <w:marRight w:val="0"/>
              <w:marTop w:val="0"/>
              <w:marBottom w:val="0"/>
              <w:divBdr>
                <w:top w:val="none" w:sz="0" w:space="0" w:color="auto"/>
                <w:left w:val="none" w:sz="0" w:space="0" w:color="auto"/>
                <w:bottom w:val="none" w:sz="0" w:space="0" w:color="auto"/>
                <w:right w:val="none" w:sz="0" w:space="0" w:color="auto"/>
              </w:divBdr>
              <w:divsChild>
                <w:div w:id="503517645">
                  <w:marLeft w:val="150"/>
                  <w:marRight w:val="0"/>
                  <w:marTop w:val="0"/>
                  <w:marBottom w:val="0"/>
                  <w:divBdr>
                    <w:top w:val="none" w:sz="0" w:space="0" w:color="auto"/>
                    <w:left w:val="none" w:sz="0" w:space="0" w:color="auto"/>
                    <w:bottom w:val="none" w:sz="0" w:space="0" w:color="auto"/>
                    <w:right w:val="none" w:sz="0" w:space="0" w:color="auto"/>
                  </w:divBdr>
                </w:div>
              </w:divsChild>
            </w:div>
            <w:div w:id="1973704662">
              <w:marLeft w:val="0"/>
              <w:marRight w:val="0"/>
              <w:marTop w:val="0"/>
              <w:marBottom w:val="0"/>
              <w:divBdr>
                <w:top w:val="none" w:sz="0" w:space="0" w:color="auto"/>
                <w:left w:val="none" w:sz="0" w:space="0" w:color="auto"/>
                <w:bottom w:val="none" w:sz="0" w:space="0" w:color="auto"/>
                <w:right w:val="none" w:sz="0" w:space="0" w:color="auto"/>
              </w:divBdr>
              <w:divsChild>
                <w:div w:id="6296626">
                  <w:marLeft w:val="0"/>
                  <w:marRight w:val="0"/>
                  <w:marTop w:val="0"/>
                  <w:marBottom w:val="0"/>
                  <w:divBdr>
                    <w:top w:val="none" w:sz="0" w:space="0" w:color="auto"/>
                    <w:left w:val="none" w:sz="0" w:space="0" w:color="auto"/>
                    <w:bottom w:val="none" w:sz="0" w:space="0" w:color="auto"/>
                    <w:right w:val="none" w:sz="0" w:space="0" w:color="auto"/>
                  </w:divBdr>
                </w:div>
                <w:div w:id="638850282">
                  <w:marLeft w:val="0"/>
                  <w:marRight w:val="0"/>
                  <w:marTop w:val="0"/>
                  <w:marBottom w:val="0"/>
                  <w:divBdr>
                    <w:top w:val="none" w:sz="0" w:space="0" w:color="auto"/>
                    <w:left w:val="none" w:sz="0" w:space="0" w:color="auto"/>
                    <w:bottom w:val="none" w:sz="0" w:space="0" w:color="auto"/>
                    <w:right w:val="none" w:sz="0" w:space="0" w:color="auto"/>
                  </w:divBdr>
                  <w:divsChild>
                    <w:div w:id="16030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345">
          <w:marLeft w:val="0"/>
          <w:marRight w:val="0"/>
          <w:marTop w:val="0"/>
          <w:marBottom w:val="300"/>
          <w:divBdr>
            <w:top w:val="none" w:sz="0" w:space="0" w:color="auto"/>
            <w:left w:val="none" w:sz="0" w:space="0" w:color="auto"/>
            <w:bottom w:val="none" w:sz="0" w:space="0" w:color="auto"/>
            <w:right w:val="none" w:sz="0" w:space="0" w:color="auto"/>
          </w:divBdr>
          <w:divsChild>
            <w:div w:id="835649914">
              <w:marLeft w:val="0"/>
              <w:marRight w:val="0"/>
              <w:marTop w:val="0"/>
              <w:marBottom w:val="0"/>
              <w:divBdr>
                <w:top w:val="none" w:sz="0" w:space="0" w:color="auto"/>
                <w:left w:val="none" w:sz="0" w:space="0" w:color="auto"/>
                <w:bottom w:val="none" w:sz="0" w:space="0" w:color="auto"/>
                <w:right w:val="none" w:sz="0" w:space="0" w:color="auto"/>
              </w:divBdr>
              <w:divsChild>
                <w:div w:id="901526219">
                  <w:marLeft w:val="-225"/>
                  <w:marRight w:val="-225"/>
                  <w:marTop w:val="0"/>
                  <w:marBottom w:val="0"/>
                  <w:divBdr>
                    <w:top w:val="none" w:sz="0" w:space="0" w:color="auto"/>
                    <w:left w:val="none" w:sz="0" w:space="0" w:color="auto"/>
                    <w:bottom w:val="none" w:sz="0" w:space="0" w:color="auto"/>
                    <w:right w:val="none" w:sz="0" w:space="0" w:color="auto"/>
                  </w:divBdr>
                  <w:divsChild>
                    <w:div w:id="817111030">
                      <w:marLeft w:val="0"/>
                      <w:marRight w:val="0"/>
                      <w:marTop w:val="0"/>
                      <w:marBottom w:val="0"/>
                      <w:divBdr>
                        <w:top w:val="none" w:sz="0" w:space="0" w:color="auto"/>
                        <w:left w:val="none" w:sz="0" w:space="0" w:color="auto"/>
                        <w:bottom w:val="none" w:sz="0" w:space="0" w:color="auto"/>
                        <w:right w:val="none" w:sz="0" w:space="0" w:color="auto"/>
                      </w:divBdr>
                      <w:divsChild>
                        <w:div w:id="1632127199">
                          <w:marLeft w:val="0"/>
                          <w:marRight w:val="0"/>
                          <w:marTop w:val="0"/>
                          <w:marBottom w:val="0"/>
                          <w:divBdr>
                            <w:top w:val="none" w:sz="0" w:space="0" w:color="auto"/>
                            <w:left w:val="none" w:sz="0" w:space="0" w:color="auto"/>
                            <w:bottom w:val="none" w:sz="0" w:space="0" w:color="auto"/>
                            <w:right w:val="none" w:sz="0" w:space="0" w:color="auto"/>
                          </w:divBdr>
                          <w:divsChild>
                            <w:div w:id="2116245045">
                              <w:marLeft w:val="0"/>
                              <w:marRight w:val="0"/>
                              <w:marTop w:val="0"/>
                              <w:marBottom w:val="0"/>
                              <w:divBdr>
                                <w:top w:val="none" w:sz="0" w:space="0" w:color="auto"/>
                                <w:left w:val="none" w:sz="0" w:space="0" w:color="auto"/>
                                <w:bottom w:val="none" w:sz="0" w:space="0" w:color="auto"/>
                                <w:right w:val="none" w:sz="0" w:space="0" w:color="auto"/>
                              </w:divBdr>
                              <w:divsChild>
                                <w:div w:id="13135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61609">
          <w:marLeft w:val="0"/>
          <w:marRight w:val="0"/>
          <w:marTop w:val="300"/>
          <w:marBottom w:val="0"/>
          <w:divBdr>
            <w:top w:val="none" w:sz="0" w:space="0" w:color="auto"/>
            <w:left w:val="none" w:sz="0" w:space="0" w:color="auto"/>
            <w:bottom w:val="none" w:sz="0" w:space="0" w:color="auto"/>
            <w:right w:val="none" w:sz="0" w:space="0" w:color="auto"/>
          </w:divBdr>
        </w:div>
      </w:divsChild>
    </w:div>
    <w:div w:id="123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9318068">
          <w:marLeft w:val="0"/>
          <w:marRight w:val="0"/>
          <w:marTop w:val="0"/>
          <w:marBottom w:val="300"/>
          <w:divBdr>
            <w:top w:val="none" w:sz="0" w:space="0" w:color="auto"/>
            <w:left w:val="none" w:sz="0" w:space="0" w:color="auto"/>
            <w:bottom w:val="none" w:sz="0" w:space="0" w:color="auto"/>
            <w:right w:val="none" w:sz="0" w:space="0" w:color="auto"/>
          </w:divBdr>
        </w:div>
        <w:div w:id="1412044330">
          <w:marLeft w:val="15"/>
          <w:marRight w:val="225"/>
          <w:marTop w:val="0"/>
          <w:marBottom w:val="105"/>
          <w:divBdr>
            <w:top w:val="none" w:sz="0" w:space="0" w:color="auto"/>
            <w:left w:val="none" w:sz="0" w:space="0" w:color="auto"/>
            <w:bottom w:val="none" w:sz="0" w:space="0" w:color="auto"/>
            <w:right w:val="none" w:sz="0" w:space="0" w:color="auto"/>
          </w:divBdr>
          <w:divsChild>
            <w:div w:id="16220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59891">
      <w:bodyDiv w:val="1"/>
      <w:marLeft w:val="0"/>
      <w:marRight w:val="0"/>
      <w:marTop w:val="0"/>
      <w:marBottom w:val="0"/>
      <w:divBdr>
        <w:top w:val="none" w:sz="0" w:space="0" w:color="auto"/>
        <w:left w:val="none" w:sz="0" w:space="0" w:color="auto"/>
        <w:bottom w:val="none" w:sz="0" w:space="0" w:color="auto"/>
        <w:right w:val="none" w:sz="0" w:space="0" w:color="auto"/>
      </w:divBdr>
      <w:divsChild>
        <w:div w:id="1123696343">
          <w:marLeft w:val="0"/>
          <w:marRight w:val="0"/>
          <w:marTop w:val="0"/>
          <w:marBottom w:val="300"/>
          <w:divBdr>
            <w:top w:val="none" w:sz="0" w:space="0" w:color="auto"/>
            <w:left w:val="none" w:sz="0" w:space="0" w:color="auto"/>
            <w:bottom w:val="none" w:sz="0" w:space="0" w:color="auto"/>
            <w:right w:val="none" w:sz="0" w:space="0" w:color="auto"/>
          </w:divBdr>
        </w:div>
        <w:div w:id="1933078354">
          <w:marLeft w:val="15"/>
          <w:marRight w:val="225"/>
          <w:marTop w:val="0"/>
          <w:marBottom w:val="105"/>
          <w:divBdr>
            <w:top w:val="none" w:sz="0" w:space="0" w:color="auto"/>
            <w:left w:val="none" w:sz="0" w:space="0" w:color="auto"/>
            <w:bottom w:val="none" w:sz="0" w:space="0" w:color="auto"/>
            <w:right w:val="none" w:sz="0" w:space="0" w:color="auto"/>
          </w:divBdr>
          <w:divsChild>
            <w:div w:id="1286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520">
      <w:bodyDiv w:val="1"/>
      <w:marLeft w:val="0"/>
      <w:marRight w:val="0"/>
      <w:marTop w:val="0"/>
      <w:marBottom w:val="0"/>
      <w:divBdr>
        <w:top w:val="none" w:sz="0" w:space="0" w:color="auto"/>
        <w:left w:val="none" w:sz="0" w:space="0" w:color="auto"/>
        <w:bottom w:val="none" w:sz="0" w:space="0" w:color="auto"/>
        <w:right w:val="none" w:sz="0" w:space="0" w:color="auto"/>
      </w:divBdr>
      <w:divsChild>
        <w:div w:id="1220089220">
          <w:marLeft w:val="0"/>
          <w:marRight w:val="0"/>
          <w:marTop w:val="0"/>
          <w:marBottom w:val="450"/>
          <w:divBdr>
            <w:top w:val="none" w:sz="0" w:space="0" w:color="auto"/>
            <w:left w:val="none" w:sz="0" w:space="0" w:color="auto"/>
            <w:bottom w:val="none" w:sz="0" w:space="0" w:color="auto"/>
            <w:right w:val="none" w:sz="0" w:space="0" w:color="auto"/>
          </w:divBdr>
          <w:divsChild>
            <w:div w:id="1198932798">
              <w:marLeft w:val="0"/>
              <w:marRight w:val="0"/>
              <w:marTop w:val="0"/>
              <w:marBottom w:val="75"/>
              <w:divBdr>
                <w:top w:val="none" w:sz="0" w:space="0" w:color="auto"/>
                <w:left w:val="none" w:sz="0" w:space="0" w:color="auto"/>
                <w:bottom w:val="none" w:sz="0" w:space="0" w:color="auto"/>
                <w:right w:val="none" w:sz="0" w:space="0" w:color="auto"/>
              </w:divBdr>
              <w:divsChild>
                <w:div w:id="527529798">
                  <w:marLeft w:val="0"/>
                  <w:marRight w:val="0"/>
                  <w:marTop w:val="0"/>
                  <w:marBottom w:val="0"/>
                  <w:divBdr>
                    <w:top w:val="none" w:sz="0" w:space="0" w:color="auto"/>
                    <w:left w:val="none" w:sz="0" w:space="0" w:color="auto"/>
                    <w:bottom w:val="none" w:sz="0" w:space="0" w:color="auto"/>
                    <w:right w:val="none" w:sz="0" w:space="0" w:color="auto"/>
                  </w:divBdr>
                  <w:divsChild>
                    <w:div w:id="175578071">
                      <w:marLeft w:val="0"/>
                      <w:marRight w:val="0"/>
                      <w:marTop w:val="0"/>
                      <w:marBottom w:val="0"/>
                      <w:divBdr>
                        <w:top w:val="none" w:sz="0" w:space="0" w:color="auto"/>
                        <w:left w:val="none" w:sz="0" w:space="0" w:color="auto"/>
                        <w:bottom w:val="none" w:sz="0" w:space="0" w:color="auto"/>
                        <w:right w:val="none" w:sz="0" w:space="0" w:color="auto"/>
                      </w:divBdr>
                      <w:divsChild>
                        <w:div w:id="16523668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19676300">
                  <w:marLeft w:val="0"/>
                  <w:marRight w:val="0"/>
                  <w:marTop w:val="0"/>
                  <w:marBottom w:val="0"/>
                  <w:divBdr>
                    <w:top w:val="none" w:sz="0" w:space="0" w:color="auto"/>
                    <w:left w:val="none" w:sz="0" w:space="0" w:color="auto"/>
                    <w:bottom w:val="none" w:sz="0" w:space="0" w:color="auto"/>
                    <w:right w:val="none" w:sz="0" w:space="0" w:color="auto"/>
                  </w:divBdr>
                  <w:divsChild>
                    <w:div w:id="15821752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11698816">
              <w:marLeft w:val="0"/>
              <w:marRight w:val="225"/>
              <w:marTop w:val="0"/>
              <w:marBottom w:val="0"/>
              <w:divBdr>
                <w:top w:val="none" w:sz="0" w:space="0" w:color="auto"/>
                <w:left w:val="none" w:sz="0" w:space="0" w:color="auto"/>
                <w:bottom w:val="none" w:sz="0" w:space="0" w:color="auto"/>
                <w:right w:val="none" w:sz="0" w:space="0" w:color="auto"/>
              </w:divBdr>
            </w:div>
          </w:divsChild>
        </w:div>
        <w:div w:id="1870756505">
          <w:marLeft w:val="0"/>
          <w:marRight w:val="0"/>
          <w:marTop w:val="0"/>
          <w:marBottom w:val="300"/>
          <w:divBdr>
            <w:top w:val="none" w:sz="0" w:space="0" w:color="auto"/>
            <w:left w:val="none" w:sz="0" w:space="0" w:color="auto"/>
            <w:bottom w:val="none" w:sz="0" w:space="0" w:color="auto"/>
            <w:right w:val="none" w:sz="0" w:space="0" w:color="auto"/>
          </w:divBdr>
          <w:divsChild>
            <w:div w:id="1410616929">
              <w:marLeft w:val="0"/>
              <w:marRight w:val="0"/>
              <w:marTop w:val="0"/>
              <w:marBottom w:val="0"/>
              <w:divBdr>
                <w:top w:val="none" w:sz="0" w:space="0" w:color="auto"/>
                <w:left w:val="none" w:sz="0" w:space="0" w:color="auto"/>
                <w:bottom w:val="none" w:sz="0" w:space="0" w:color="auto"/>
                <w:right w:val="none" w:sz="0" w:space="0" w:color="auto"/>
              </w:divBdr>
              <w:divsChild>
                <w:div w:id="1035079263">
                  <w:marLeft w:val="-225"/>
                  <w:marRight w:val="-225"/>
                  <w:marTop w:val="0"/>
                  <w:marBottom w:val="0"/>
                  <w:divBdr>
                    <w:top w:val="none" w:sz="0" w:space="0" w:color="auto"/>
                    <w:left w:val="none" w:sz="0" w:space="0" w:color="auto"/>
                    <w:bottom w:val="none" w:sz="0" w:space="0" w:color="auto"/>
                    <w:right w:val="none" w:sz="0" w:space="0" w:color="auto"/>
                  </w:divBdr>
                  <w:divsChild>
                    <w:div w:id="616254361">
                      <w:marLeft w:val="0"/>
                      <w:marRight w:val="0"/>
                      <w:marTop w:val="0"/>
                      <w:marBottom w:val="0"/>
                      <w:divBdr>
                        <w:top w:val="none" w:sz="0" w:space="0" w:color="auto"/>
                        <w:left w:val="none" w:sz="0" w:space="0" w:color="auto"/>
                        <w:bottom w:val="none" w:sz="0" w:space="0" w:color="auto"/>
                        <w:right w:val="none" w:sz="0" w:space="0" w:color="auto"/>
                      </w:divBdr>
                      <w:divsChild>
                        <w:div w:id="247884925">
                          <w:marLeft w:val="0"/>
                          <w:marRight w:val="0"/>
                          <w:marTop w:val="0"/>
                          <w:marBottom w:val="0"/>
                          <w:divBdr>
                            <w:top w:val="none" w:sz="0" w:space="0" w:color="auto"/>
                            <w:left w:val="none" w:sz="0" w:space="0" w:color="auto"/>
                            <w:bottom w:val="none" w:sz="0" w:space="0" w:color="auto"/>
                            <w:right w:val="none" w:sz="0" w:space="0" w:color="auto"/>
                          </w:divBdr>
                          <w:divsChild>
                            <w:div w:id="446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17949">
          <w:marLeft w:val="0"/>
          <w:marRight w:val="0"/>
          <w:marTop w:val="0"/>
          <w:marBottom w:val="0"/>
          <w:divBdr>
            <w:top w:val="none" w:sz="0" w:space="0" w:color="auto"/>
            <w:left w:val="none" w:sz="0" w:space="0" w:color="auto"/>
            <w:bottom w:val="none" w:sz="0" w:space="0" w:color="auto"/>
            <w:right w:val="none" w:sz="0" w:space="0" w:color="auto"/>
          </w:divBdr>
          <w:divsChild>
            <w:div w:id="1302033341">
              <w:marLeft w:val="0"/>
              <w:marRight w:val="450"/>
              <w:marTop w:val="0"/>
              <w:marBottom w:val="150"/>
              <w:divBdr>
                <w:top w:val="none" w:sz="0" w:space="0" w:color="auto"/>
                <w:left w:val="none" w:sz="0" w:space="0" w:color="auto"/>
                <w:bottom w:val="none" w:sz="0" w:space="0" w:color="auto"/>
                <w:right w:val="none" w:sz="0" w:space="0" w:color="auto"/>
              </w:divBdr>
              <w:divsChild>
                <w:div w:id="383994513">
                  <w:marLeft w:val="0"/>
                  <w:marRight w:val="0"/>
                  <w:marTop w:val="0"/>
                  <w:marBottom w:val="0"/>
                  <w:divBdr>
                    <w:top w:val="none" w:sz="0" w:space="0" w:color="auto"/>
                    <w:left w:val="none" w:sz="0" w:space="0" w:color="auto"/>
                    <w:bottom w:val="none" w:sz="0" w:space="0" w:color="auto"/>
                    <w:right w:val="none" w:sz="0" w:space="0" w:color="auto"/>
                  </w:divBdr>
                  <w:divsChild>
                    <w:div w:id="1652901790">
                      <w:marLeft w:val="0"/>
                      <w:marRight w:val="0"/>
                      <w:marTop w:val="0"/>
                      <w:marBottom w:val="0"/>
                      <w:divBdr>
                        <w:top w:val="none" w:sz="0" w:space="0" w:color="auto"/>
                        <w:left w:val="none" w:sz="0" w:space="0" w:color="auto"/>
                        <w:bottom w:val="none" w:sz="0" w:space="0" w:color="auto"/>
                        <w:right w:val="none" w:sz="0" w:space="0" w:color="auto"/>
                      </w:divBdr>
                    </w:div>
                    <w:div w:id="614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1075">
      <w:bodyDiv w:val="1"/>
      <w:marLeft w:val="0"/>
      <w:marRight w:val="0"/>
      <w:marTop w:val="0"/>
      <w:marBottom w:val="0"/>
      <w:divBdr>
        <w:top w:val="none" w:sz="0" w:space="0" w:color="auto"/>
        <w:left w:val="none" w:sz="0" w:space="0" w:color="auto"/>
        <w:bottom w:val="none" w:sz="0" w:space="0" w:color="auto"/>
        <w:right w:val="none" w:sz="0" w:space="0" w:color="auto"/>
      </w:divBdr>
      <w:divsChild>
        <w:div w:id="954143004">
          <w:marLeft w:val="0"/>
          <w:marRight w:val="0"/>
          <w:marTop w:val="0"/>
          <w:marBottom w:val="0"/>
          <w:divBdr>
            <w:top w:val="none" w:sz="0" w:space="0" w:color="auto"/>
            <w:left w:val="none" w:sz="0" w:space="0" w:color="auto"/>
            <w:bottom w:val="none" w:sz="0" w:space="0" w:color="auto"/>
            <w:right w:val="none" w:sz="0" w:space="0" w:color="auto"/>
          </w:divBdr>
          <w:divsChild>
            <w:div w:id="2020815617">
              <w:marLeft w:val="0"/>
              <w:marRight w:val="0"/>
              <w:marTop w:val="150"/>
              <w:marBottom w:val="0"/>
              <w:divBdr>
                <w:top w:val="none" w:sz="0" w:space="0" w:color="auto"/>
                <w:left w:val="none" w:sz="0" w:space="0" w:color="auto"/>
                <w:bottom w:val="none" w:sz="0" w:space="0" w:color="auto"/>
                <w:right w:val="none" w:sz="0" w:space="0" w:color="auto"/>
              </w:divBdr>
            </w:div>
            <w:div w:id="1713846948">
              <w:marLeft w:val="0"/>
              <w:marRight w:val="0"/>
              <w:marTop w:val="0"/>
              <w:marBottom w:val="0"/>
              <w:divBdr>
                <w:top w:val="none" w:sz="0" w:space="0" w:color="auto"/>
                <w:left w:val="none" w:sz="0" w:space="0" w:color="auto"/>
                <w:bottom w:val="none" w:sz="0" w:space="0" w:color="auto"/>
                <w:right w:val="none" w:sz="0" w:space="0" w:color="auto"/>
              </w:divBdr>
              <w:divsChild>
                <w:div w:id="976569597">
                  <w:marLeft w:val="0"/>
                  <w:marRight w:val="0"/>
                  <w:marTop w:val="0"/>
                  <w:marBottom w:val="0"/>
                  <w:divBdr>
                    <w:top w:val="none" w:sz="0" w:space="0" w:color="auto"/>
                    <w:left w:val="none" w:sz="0" w:space="0" w:color="auto"/>
                    <w:bottom w:val="none" w:sz="0" w:space="0" w:color="auto"/>
                    <w:right w:val="none" w:sz="0" w:space="0" w:color="auto"/>
                  </w:divBdr>
                  <w:divsChild>
                    <w:div w:id="1320307250">
                      <w:marLeft w:val="0"/>
                      <w:marRight w:val="0"/>
                      <w:marTop w:val="0"/>
                      <w:marBottom w:val="600"/>
                      <w:divBdr>
                        <w:top w:val="none" w:sz="0" w:space="0" w:color="auto"/>
                        <w:left w:val="none" w:sz="0" w:space="0" w:color="auto"/>
                        <w:bottom w:val="none" w:sz="0" w:space="0" w:color="auto"/>
                        <w:right w:val="none" w:sz="0" w:space="0" w:color="auto"/>
                      </w:divBdr>
                    </w:div>
                    <w:div w:id="188128213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1225991012">
                  <w:marLeft w:val="0"/>
                  <w:marRight w:val="0"/>
                  <w:marTop w:val="300"/>
                  <w:marBottom w:val="300"/>
                  <w:divBdr>
                    <w:top w:val="none" w:sz="0" w:space="0" w:color="auto"/>
                    <w:left w:val="none" w:sz="0" w:space="0" w:color="auto"/>
                    <w:bottom w:val="none" w:sz="0" w:space="0" w:color="auto"/>
                    <w:right w:val="none" w:sz="0" w:space="0" w:color="auto"/>
                  </w:divBdr>
                </w:div>
                <w:div w:id="1202740498">
                  <w:marLeft w:val="0"/>
                  <w:marRight w:val="0"/>
                  <w:marTop w:val="450"/>
                  <w:marBottom w:val="300"/>
                  <w:divBdr>
                    <w:top w:val="none" w:sz="0" w:space="0" w:color="auto"/>
                    <w:left w:val="none" w:sz="0" w:space="0" w:color="auto"/>
                    <w:bottom w:val="none" w:sz="0" w:space="0" w:color="auto"/>
                    <w:right w:val="none" w:sz="0" w:space="0" w:color="auto"/>
                  </w:divBdr>
                </w:div>
                <w:div w:id="376199702">
                  <w:marLeft w:val="0"/>
                  <w:marRight w:val="0"/>
                  <w:marTop w:val="0"/>
                  <w:marBottom w:val="225"/>
                  <w:divBdr>
                    <w:top w:val="none" w:sz="0" w:space="0" w:color="auto"/>
                    <w:left w:val="none" w:sz="0" w:space="0" w:color="auto"/>
                    <w:bottom w:val="none" w:sz="0" w:space="0" w:color="auto"/>
                    <w:right w:val="none" w:sz="0" w:space="0" w:color="auto"/>
                  </w:divBdr>
                </w:div>
                <w:div w:id="228342255">
                  <w:marLeft w:val="0"/>
                  <w:marRight w:val="0"/>
                  <w:marTop w:val="0"/>
                  <w:marBottom w:val="0"/>
                  <w:divBdr>
                    <w:top w:val="none" w:sz="0" w:space="0" w:color="auto"/>
                    <w:left w:val="none" w:sz="0" w:space="0" w:color="auto"/>
                    <w:bottom w:val="none" w:sz="0" w:space="0" w:color="auto"/>
                    <w:right w:val="none" w:sz="0" w:space="0" w:color="auto"/>
                  </w:divBdr>
                  <w:divsChild>
                    <w:div w:id="379979633">
                      <w:marLeft w:val="0"/>
                      <w:marRight w:val="0"/>
                      <w:marTop w:val="0"/>
                      <w:marBottom w:val="0"/>
                      <w:divBdr>
                        <w:top w:val="none" w:sz="0" w:space="0" w:color="auto"/>
                        <w:left w:val="none" w:sz="0" w:space="0" w:color="auto"/>
                        <w:bottom w:val="none" w:sz="0" w:space="0" w:color="auto"/>
                        <w:right w:val="none" w:sz="0" w:space="0" w:color="auto"/>
                      </w:divBdr>
                    </w:div>
                  </w:divsChild>
                </w:div>
                <w:div w:id="1111625506">
                  <w:marLeft w:val="0"/>
                  <w:marRight w:val="0"/>
                  <w:marTop w:val="0"/>
                  <w:marBottom w:val="0"/>
                  <w:divBdr>
                    <w:top w:val="none" w:sz="0" w:space="0" w:color="auto"/>
                    <w:left w:val="none" w:sz="0" w:space="0" w:color="auto"/>
                    <w:bottom w:val="none" w:sz="0" w:space="0" w:color="auto"/>
                    <w:right w:val="none" w:sz="0" w:space="0" w:color="auto"/>
                  </w:divBdr>
                  <w:divsChild>
                    <w:div w:id="149634714">
                      <w:marLeft w:val="0"/>
                      <w:marRight w:val="0"/>
                      <w:marTop w:val="0"/>
                      <w:marBottom w:val="0"/>
                      <w:divBdr>
                        <w:top w:val="none" w:sz="0" w:space="0" w:color="auto"/>
                        <w:left w:val="none" w:sz="0" w:space="0" w:color="auto"/>
                        <w:bottom w:val="none" w:sz="0" w:space="0" w:color="auto"/>
                        <w:right w:val="none" w:sz="0" w:space="0" w:color="auto"/>
                      </w:divBdr>
                      <w:divsChild>
                        <w:div w:id="643316615">
                          <w:marLeft w:val="0"/>
                          <w:marRight w:val="135"/>
                          <w:marTop w:val="0"/>
                          <w:marBottom w:val="0"/>
                          <w:divBdr>
                            <w:top w:val="none" w:sz="0" w:space="0" w:color="auto"/>
                            <w:left w:val="none" w:sz="0" w:space="0" w:color="auto"/>
                            <w:bottom w:val="none" w:sz="0" w:space="0" w:color="auto"/>
                            <w:right w:val="none" w:sz="0" w:space="0" w:color="auto"/>
                          </w:divBdr>
                          <w:divsChild>
                            <w:div w:id="607781142">
                              <w:marLeft w:val="0"/>
                              <w:marRight w:val="75"/>
                              <w:marTop w:val="75"/>
                              <w:marBottom w:val="0"/>
                              <w:divBdr>
                                <w:top w:val="none" w:sz="0" w:space="0" w:color="auto"/>
                                <w:left w:val="none" w:sz="0" w:space="0" w:color="auto"/>
                                <w:bottom w:val="none" w:sz="0" w:space="0" w:color="auto"/>
                                <w:right w:val="none" w:sz="0" w:space="0" w:color="auto"/>
                              </w:divBdr>
                            </w:div>
                          </w:divsChild>
                        </w:div>
                        <w:div w:id="536044160">
                          <w:marLeft w:val="0"/>
                          <w:marRight w:val="0"/>
                          <w:marTop w:val="225"/>
                          <w:marBottom w:val="225"/>
                          <w:divBdr>
                            <w:top w:val="none" w:sz="0" w:space="0" w:color="auto"/>
                            <w:left w:val="none" w:sz="0" w:space="0" w:color="auto"/>
                            <w:bottom w:val="none" w:sz="0" w:space="0" w:color="auto"/>
                            <w:right w:val="none" w:sz="0" w:space="0" w:color="auto"/>
                          </w:divBdr>
                          <w:divsChild>
                            <w:div w:id="871311137">
                              <w:marLeft w:val="0"/>
                              <w:marRight w:val="180"/>
                              <w:marTop w:val="0"/>
                              <w:marBottom w:val="0"/>
                              <w:divBdr>
                                <w:top w:val="none" w:sz="0" w:space="0" w:color="auto"/>
                                <w:left w:val="none" w:sz="0" w:space="0" w:color="auto"/>
                                <w:bottom w:val="none" w:sz="0" w:space="0" w:color="auto"/>
                                <w:right w:val="none" w:sz="0" w:space="0" w:color="auto"/>
                              </w:divBdr>
                            </w:div>
                          </w:divsChild>
                        </w:div>
                        <w:div w:id="765267610">
                          <w:marLeft w:val="0"/>
                          <w:marRight w:val="0"/>
                          <w:marTop w:val="0"/>
                          <w:marBottom w:val="300"/>
                          <w:divBdr>
                            <w:top w:val="none" w:sz="0" w:space="0" w:color="auto"/>
                            <w:left w:val="none" w:sz="0" w:space="0" w:color="auto"/>
                            <w:bottom w:val="none" w:sz="0" w:space="0" w:color="auto"/>
                            <w:right w:val="none" w:sz="0" w:space="0" w:color="auto"/>
                          </w:divBdr>
                          <w:divsChild>
                            <w:div w:id="1496533442">
                              <w:marLeft w:val="825"/>
                              <w:marRight w:val="0"/>
                              <w:marTop w:val="0"/>
                              <w:marBottom w:val="300"/>
                              <w:divBdr>
                                <w:top w:val="none" w:sz="0" w:space="0" w:color="auto"/>
                                <w:left w:val="none" w:sz="0" w:space="0" w:color="auto"/>
                                <w:bottom w:val="none" w:sz="0" w:space="0" w:color="auto"/>
                                <w:right w:val="none" w:sz="0" w:space="0" w:color="auto"/>
                              </w:divBdr>
                              <w:divsChild>
                                <w:div w:id="615599575">
                                  <w:marLeft w:val="0"/>
                                  <w:marRight w:val="150"/>
                                  <w:marTop w:val="0"/>
                                  <w:marBottom w:val="0"/>
                                  <w:divBdr>
                                    <w:top w:val="none" w:sz="0" w:space="0" w:color="auto"/>
                                    <w:left w:val="none" w:sz="0" w:space="0" w:color="auto"/>
                                    <w:bottom w:val="none" w:sz="0" w:space="0" w:color="auto"/>
                                    <w:right w:val="none" w:sz="0" w:space="0" w:color="auto"/>
                                  </w:divBdr>
                                  <w:divsChild>
                                    <w:div w:id="192656891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101679485">
                          <w:marLeft w:val="0"/>
                          <w:marRight w:val="0"/>
                          <w:marTop w:val="300"/>
                          <w:marBottom w:val="0"/>
                          <w:divBdr>
                            <w:top w:val="none" w:sz="0" w:space="0" w:color="auto"/>
                            <w:left w:val="none" w:sz="0" w:space="0" w:color="auto"/>
                            <w:bottom w:val="none" w:sz="0" w:space="0" w:color="auto"/>
                            <w:right w:val="none" w:sz="0" w:space="0" w:color="auto"/>
                          </w:divBdr>
                          <w:divsChild>
                            <w:div w:id="8595828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7547176">
                  <w:marLeft w:val="0"/>
                  <w:marRight w:val="0"/>
                  <w:marTop w:val="300"/>
                  <w:marBottom w:val="300"/>
                  <w:divBdr>
                    <w:top w:val="none" w:sz="0" w:space="0" w:color="auto"/>
                    <w:left w:val="none" w:sz="0" w:space="0" w:color="auto"/>
                    <w:bottom w:val="none" w:sz="0" w:space="0" w:color="auto"/>
                    <w:right w:val="none" w:sz="0" w:space="0" w:color="auto"/>
                  </w:divBdr>
                  <w:divsChild>
                    <w:div w:id="1054887774">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sChild>
                            <w:div w:id="2125229921">
                              <w:marLeft w:val="0"/>
                              <w:marRight w:val="0"/>
                              <w:marTop w:val="0"/>
                              <w:marBottom w:val="0"/>
                              <w:divBdr>
                                <w:top w:val="none" w:sz="0" w:space="0" w:color="auto"/>
                                <w:left w:val="none" w:sz="0" w:space="0" w:color="auto"/>
                                <w:bottom w:val="none" w:sz="0" w:space="0" w:color="auto"/>
                                <w:right w:val="none" w:sz="0" w:space="0" w:color="auto"/>
                              </w:divBdr>
                              <w:divsChild>
                                <w:div w:id="235166439">
                                  <w:marLeft w:val="0"/>
                                  <w:marRight w:val="0"/>
                                  <w:marTop w:val="0"/>
                                  <w:marBottom w:val="0"/>
                                  <w:divBdr>
                                    <w:top w:val="none" w:sz="0" w:space="0" w:color="auto"/>
                                    <w:left w:val="none" w:sz="0" w:space="0" w:color="auto"/>
                                    <w:bottom w:val="none" w:sz="0" w:space="0" w:color="auto"/>
                                    <w:right w:val="none" w:sz="0" w:space="0" w:color="auto"/>
                                  </w:divBdr>
                                </w:div>
                              </w:divsChild>
                            </w:div>
                            <w:div w:id="911698861">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
                              </w:divsChild>
                            </w:div>
                            <w:div w:id="2048144665">
                              <w:marLeft w:val="0"/>
                              <w:marRight w:val="0"/>
                              <w:marTop w:val="0"/>
                              <w:marBottom w:val="0"/>
                              <w:divBdr>
                                <w:top w:val="none" w:sz="0" w:space="0" w:color="auto"/>
                                <w:left w:val="none" w:sz="0" w:space="0" w:color="auto"/>
                                <w:bottom w:val="none" w:sz="0" w:space="0" w:color="auto"/>
                                <w:right w:val="none" w:sz="0" w:space="0" w:color="auto"/>
                              </w:divBdr>
                              <w:divsChild>
                                <w:div w:id="1663847112">
                                  <w:marLeft w:val="0"/>
                                  <w:marRight w:val="0"/>
                                  <w:marTop w:val="0"/>
                                  <w:marBottom w:val="0"/>
                                  <w:divBdr>
                                    <w:top w:val="none" w:sz="0" w:space="0" w:color="auto"/>
                                    <w:left w:val="none" w:sz="0" w:space="0" w:color="auto"/>
                                    <w:bottom w:val="none" w:sz="0" w:space="0" w:color="auto"/>
                                    <w:right w:val="none" w:sz="0" w:space="0" w:color="auto"/>
                                  </w:divBdr>
                                </w:div>
                              </w:divsChild>
                            </w:div>
                            <w:div w:id="1822118046">
                              <w:marLeft w:val="0"/>
                              <w:marRight w:val="0"/>
                              <w:marTop w:val="0"/>
                              <w:marBottom w:val="0"/>
                              <w:divBdr>
                                <w:top w:val="none" w:sz="0" w:space="0" w:color="auto"/>
                                <w:left w:val="none" w:sz="0" w:space="0" w:color="auto"/>
                                <w:bottom w:val="none" w:sz="0" w:space="0" w:color="auto"/>
                                <w:right w:val="none" w:sz="0" w:space="0" w:color="auto"/>
                              </w:divBdr>
                              <w:divsChild>
                                <w:div w:id="503208522">
                                  <w:marLeft w:val="0"/>
                                  <w:marRight w:val="0"/>
                                  <w:marTop w:val="0"/>
                                  <w:marBottom w:val="0"/>
                                  <w:divBdr>
                                    <w:top w:val="none" w:sz="0" w:space="0" w:color="auto"/>
                                    <w:left w:val="none" w:sz="0" w:space="0" w:color="auto"/>
                                    <w:bottom w:val="none" w:sz="0" w:space="0" w:color="auto"/>
                                    <w:right w:val="none" w:sz="0" w:space="0" w:color="auto"/>
                                  </w:divBdr>
                                </w:div>
                              </w:divsChild>
                            </w:div>
                            <w:div w:id="427193961">
                              <w:marLeft w:val="0"/>
                              <w:marRight w:val="0"/>
                              <w:marTop w:val="0"/>
                              <w:marBottom w:val="0"/>
                              <w:divBdr>
                                <w:top w:val="none" w:sz="0" w:space="0" w:color="auto"/>
                                <w:left w:val="none" w:sz="0" w:space="0" w:color="auto"/>
                                <w:bottom w:val="none" w:sz="0" w:space="0" w:color="auto"/>
                                <w:right w:val="none" w:sz="0" w:space="0" w:color="auto"/>
                              </w:divBdr>
                              <w:divsChild>
                                <w:div w:id="1842500361">
                                  <w:marLeft w:val="0"/>
                                  <w:marRight w:val="0"/>
                                  <w:marTop w:val="0"/>
                                  <w:marBottom w:val="0"/>
                                  <w:divBdr>
                                    <w:top w:val="none" w:sz="0" w:space="0" w:color="auto"/>
                                    <w:left w:val="none" w:sz="0" w:space="0" w:color="auto"/>
                                    <w:bottom w:val="none" w:sz="0" w:space="0" w:color="auto"/>
                                    <w:right w:val="none" w:sz="0" w:space="0" w:color="auto"/>
                                  </w:divBdr>
                                </w:div>
                              </w:divsChild>
                            </w:div>
                            <w:div w:id="1053040870">
                              <w:marLeft w:val="0"/>
                              <w:marRight w:val="0"/>
                              <w:marTop w:val="0"/>
                              <w:marBottom w:val="0"/>
                              <w:divBdr>
                                <w:top w:val="none" w:sz="0" w:space="0" w:color="auto"/>
                                <w:left w:val="none" w:sz="0" w:space="0" w:color="auto"/>
                                <w:bottom w:val="none" w:sz="0" w:space="0" w:color="auto"/>
                                <w:right w:val="none" w:sz="0" w:space="0" w:color="auto"/>
                              </w:divBdr>
                              <w:divsChild>
                                <w:div w:id="1297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408">
          <w:marLeft w:val="0"/>
          <w:marRight w:val="0"/>
          <w:marTop w:val="0"/>
          <w:marBottom w:val="0"/>
          <w:divBdr>
            <w:top w:val="none" w:sz="0" w:space="0" w:color="auto"/>
            <w:left w:val="none" w:sz="0" w:space="0" w:color="auto"/>
            <w:bottom w:val="none" w:sz="0" w:space="0" w:color="auto"/>
            <w:right w:val="none" w:sz="0" w:space="0" w:color="auto"/>
          </w:divBdr>
        </w:div>
      </w:divsChild>
    </w:div>
    <w:div w:id="1243370236">
      <w:bodyDiv w:val="1"/>
      <w:marLeft w:val="0"/>
      <w:marRight w:val="0"/>
      <w:marTop w:val="0"/>
      <w:marBottom w:val="0"/>
      <w:divBdr>
        <w:top w:val="none" w:sz="0" w:space="0" w:color="auto"/>
        <w:left w:val="none" w:sz="0" w:space="0" w:color="auto"/>
        <w:bottom w:val="none" w:sz="0" w:space="0" w:color="auto"/>
        <w:right w:val="none" w:sz="0" w:space="0" w:color="auto"/>
      </w:divBdr>
      <w:divsChild>
        <w:div w:id="1370957256">
          <w:marLeft w:val="0"/>
          <w:marRight w:val="0"/>
          <w:marTop w:val="0"/>
          <w:marBottom w:val="0"/>
          <w:divBdr>
            <w:top w:val="none" w:sz="0" w:space="0" w:color="auto"/>
            <w:left w:val="none" w:sz="0" w:space="0" w:color="auto"/>
            <w:bottom w:val="none" w:sz="0" w:space="0" w:color="auto"/>
            <w:right w:val="none" w:sz="0" w:space="0" w:color="auto"/>
          </w:divBdr>
        </w:div>
        <w:div w:id="1235706382">
          <w:marLeft w:val="0"/>
          <w:marRight w:val="0"/>
          <w:marTop w:val="450"/>
          <w:marBottom w:val="435"/>
          <w:divBdr>
            <w:top w:val="none" w:sz="0" w:space="0" w:color="auto"/>
            <w:left w:val="none" w:sz="0" w:space="0" w:color="auto"/>
            <w:bottom w:val="none" w:sz="0" w:space="0" w:color="auto"/>
            <w:right w:val="none" w:sz="0" w:space="0" w:color="auto"/>
          </w:divBdr>
          <w:divsChild>
            <w:div w:id="486827491">
              <w:marLeft w:val="0"/>
              <w:marRight w:val="0"/>
              <w:marTop w:val="0"/>
              <w:marBottom w:val="0"/>
              <w:divBdr>
                <w:top w:val="none" w:sz="0" w:space="0" w:color="auto"/>
                <w:left w:val="none" w:sz="0" w:space="0" w:color="auto"/>
                <w:bottom w:val="none" w:sz="0" w:space="0" w:color="auto"/>
                <w:right w:val="none" w:sz="0" w:space="0" w:color="auto"/>
              </w:divBdr>
              <w:divsChild>
                <w:div w:id="2704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997">
          <w:marLeft w:val="0"/>
          <w:marRight w:val="0"/>
          <w:marTop w:val="150"/>
          <w:marBottom w:val="330"/>
          <w:divBdr>
            <w:top w:val="none" w:sz="0" w:space="0" w:color="auto"/>
            <w:left w:val="none" w:sz="0" w:space="0" w:color="auto"/>
            <w:bottom w:val="none" w:sz="0" w:space="0" w:color="auto"/>
            <w:right w:val="none" w:sz="0" w:space="0" w:color="auto"/>
          </w:divBdr>
          <w:divsChild>
            <w:div w:id="1402291735">
              <w:marLeft w:val="0"/>
              <w:marRight w:val="0"/>
              <w:marTop w:val="0"/>
              <w:marBottom w:val="0"/>
              <w:divBdr>
                <w:top w:val="none" w:sz="0" w:space="0" w:color="auto"/>
                <w:left w:val="none" w:sz="0" w:space="0" w:color="auto"/>
                <w:bottom w:val="none" w:sz="0" w:space="0" w:color="auto"/>
                <w:right w:val="none" w:sz="0" w:space="0" w:color="auto"/>
              </w:divBdr>
            </w:div>
            <w:div w:id="8442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0102">
      <w:bodyDiv w:val="1"/>
      <w:marLeft w:val="0"/>
      <w:marRight w:val="0"/>
      <w:marTop w:val="0"/>
      <w:marBottom w:val="0"/>
      <w:divBdr>
        <w:top w:val="none" w:sz="0" w:space="0" w:color="auto"/>
        <w:left w:val="none" w:sz="0" w:space="0" w:color="auto"/>
        <w:bottom w:val="none" w:sz="0" w:space="0" w:color="auto"/>
        <w:right w:val="none" w:sz="0" w:space="0" w:color="auto"/>
      </w:divBdr>
      <w:divsChild>
        <w:div w:id="1920361611">
          <w:marLeft w:val="-150"/>
          <w:marRight w:val="-150"/>
          <w:marTop w:val="0"/>
          <w:marBottom w:val="0"/>
          <w:divBdr>
            <w:top w:val="none" w:sz="0" w:space="0" w:color="auto"/>
            <w:left w:val="none" w:sz="0" w:space="0" w:color="auto"/>
            <w:bottom w:val="none" w:sz="0" w:space="0" w:color="auto"/>
            <w:right w:val="none" w:sz="0" w:space="0" w:color="auto"/>
          </w:divBdr>
          <w:divsChild>
            <w:div w:id="653604210">
              <w:marLeft w:val="0"/>
              <w:marRight w:val="0"/>
              <w:marTop w:val="0"/>
              <w:marBottom w:val="0"/>
              <w:divBdr>
                <w:top w:val="none" w:sz="0" w:space="0" w:color="auto"/>
                <w:left w:val="none" w:sz="0" w:space="0" w:color="auto"/>
                <w:bottom w:val="none" w:sz="0" w:space="0" w:color="auto"/>
                <w:right w:val="none" w:sz="0" w:space="0" w:color="auto"/>
              </w:divBdr>
              <w:divsChild>
                <w:div w:id="938103288">
                  <w:marLeft w:val="-150"/>
                  <w:marRight w:val="-150"/>
                  <w:marTop w:val="0"/>
                  <w:marBottom w:val="0"/>
                  <w:divBdr>
                    <w:top w:val="none" w:sz="0" w:space="0" w:color="auto"/>
                    <w:left w:val="none" w:sz="0" w:space="0" w:color="auto"/>
                    <w:bottom w:val="none" w:sz="0" w:space="0" w:color="auto"/>
                    <w:right w:val="none" w:sz="0" w:space="0" w:color="auto"/>
                  </w:divBdr>
                  <w:divsChild>
                    <w:div w:id="82143807">
                      <w:marLeft w:val="0"/>
                      <w:marRight w:val="0"/>
                      <w:marTop w:val="0"/>
                      <w:marBottom w:val="0"/>
                      <w:divBdr>
                        <w:top w:val="none" w:sz="0" w:space="0" w:color="auto"/>
                        <w:left w:val="none" w:sz="0" w:space="0" w:color="auto"/>
                        <w:bottom w:val="none" w:sz="0" w:space="0" w:color="auto"/>
                        <w:right w:val="none" w:sz="0" w:space="0" w:color="auto"/>
                      </w:divBdr>
                      <w:divsChild>
                        <w:div w:id="1199006850">
                          <w:marLeft w:val="-150"/>
                          <w:marRight w:val="-150"/>
                          <w:marTop w:val="0"/>
                          <w:marBottom w:val="0"/>
                          <w:divBdr>
                            <w:top w:val="none" w:sz="0" w:space="0" w:color="auto"/>
                            <w:left w:val="none" w:sz="0" w:space="0" w:color="auto"/>
                            <w:bottom w:val="none" w:sz="0" w:space="0" w:color="auto"/>
                            <w:right w:val="none" w:sz="0" w:space="0" w:color="auto"/>
                          </w:divBdr>
                          <w:divsChild>
                            <w:div w:id="673800296">
                              <w:marLeft w:val="0"/>
                              <w:marRight w:val="0"/>
                              <w:marTop w:val="0"/>
                              <w:marBottom w:val="0"/>
                              <w:divBdr>
                                <w:top w:val="none" w:sz="0" w:space="0" w:color="auto"/>
                                <w:left w:val="none" w:sz="0" w:space="0" w:color="auto"/>
                                <w:bottom w:val="none" w:sz="0" w:space="0" w:color="auto"/>
                                <w:right w:val="none" w:sz="0" w:space="0" w:color="auto"/>
                              </w:divBdr>
                              <w:divsChild>
                                <w:div w:id="2040010019">
                                  <w:marLeft w:val="0"/>
                                  <w:marRight w:val="0"/>
                                  <w:marTop w:val="0"/>
                                  <w:marBottom w:val="75"/>
                                  <w:divBdr>
                                    <w:top w:val="none" w:sz="0" w:space="0" w:color="auto"/>
                                    <w:left w:val="none" w:sz="0" w:space="0" w:color="auto"/>
                                    <w:bottom w:val="none" w:sz="0" w:space="0" w:color="auto"/>
                                    <w:right w:val="none" w:sz="0" w:space="0" w:color="auto"/>
                                  </w:divBdr>
                                </w:div>
                                <w:div w:id="1526359455">
                                  <w:marLeft w:val="0"/>
                                  <w:marRight w:val="0"/>
                                  <w:marTop w:val="0"/>
                                  <w:marBottom w:val="0"/>
                                  <w:divBdr>
                                    <w:top w:val="none" w:sz="0" w:space="0" w:color="auto"/>
                                    <w:left w:val="none" w:sz="0" w:space="0" w:color="auto"/>
                                    <w:bottom w:val="none" w:sz="0" w:space="0" w:color="auto"/>
                                    <w:right w:val="none" w:sz="0" w:space="0" w:color="auto"/>
                                  </w:divBdr>
                                  <w:divsChild>
                                    <w:div w:id="1676110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72155737">
                              <w:marLeft w:val="0"/>
                              <w:marRight w:val="0"/>
                              <w:marTop w:val="0"/>
                              <w:marBottom w:val="0"/>
                              <w:divBdr>
                                <w:top w:val="none" w:sz="0" w:space="0" w:color="auto"/>
                                <w:left w:val="none" w:sz="0" w:space="0" w:color="auto"/>
                                <w:bottom w:val="none" w:sz="0" w:space="0" w:color="auto"/>
                                <w:right w:val="none" w:sz="0" w:space="0" w:color="auto"/>
                              </w:divBdr>
                              <w:divsChild>
                                <w:div w:id="7234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3469">
                      <w:marLeft w:val="0"/>
                      <w:marRight w:val="0"/>
                      <w:marTop w:val="0"/>
                      <w:marBottom w:val="0"/>
                      <w:divBdr>
                        <w:top w:val="none" w:sz="0" w:space="0" w:color="auto"/>
                        <w:left w:val="none" w:sz="0" w:space="0" w:color="auto"/>
                        <w:bottom w:val="none" w:sz="0" w:space="0" w:color="auto"/>
                        <w:right w:val="none" w:sz="0" w:space="0" w:color="auto"/>
                      </w:divBdr>
                      <w:divsChild>
                        <w:div w:id="141000558">
                          <w:marLeft w:val="0"/>
                          <w:marRight w:val="0"/>
                          <w:marTop w:val="0"/>
                          <w:marBottom w:val="150"/>
                          <w:divBdr>
                            <w:top w:val="none" w:sz="0" w:space="0" w:color="auto"/>
                            <w:left w:val="none" w:sz="0" w:space="0" w:color="auto"/>
                            <w:bottom w:val="none" w:sz="0" w:space="0" w:color="auto"/>
                            <w:right w:val="none" w:sz="0" w:space="0" w:color="auto"/>
                          </w:divBdr>
                        </w:div>
                        <w:div w:id="451025299">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408827">
                              <w:marLeft w:val="600"/>
                              <w:marRight w:val="0"/>
                              <w:marTop w:val="0"/>
                              <w:marBottom w:val="0"/>
                              <w:divBdr>
                                <w:top w:val="none" w:sz="0" w:space="0" w:color="auto"/>
                                <w:left w:val="single" w:sz="12" w:space="8" w:color="90B400"/>
                                <w:bottom w:val="none" w:sz="0" w:space="0" w:color="auto"/>
                                <w:right w:val="none" w:sz="0" w:space="0" w:color="auto"/>
                              </w:divBdr>
                            </w:div>
                          </w:divsChild>
                        </w:div>
                        <w:div w:id="655718890">
                          <w:marLeft w:val="0"/>
                          <w:marRight w:val="0"/>
                          <w:marTop w:val="0"/>
                          <w:marBottom w:val="150"/>
                          <w:divBdr>
                            <w:top w:val="none" w:sz="0" w:space="0" w:color="auto"/>
                            <w:left w:val="none" w:sz="0" w:space="0" w:color="auto"/>
                            <w:bottom w:val="none" w:sz="0" w:space="0" w:color="auto"/>
                            <w:right w:val="none" w:sz="0" w:space="0" w:color="auto"/>
                          </w:divBdr>
                        </w:div>
                        <w:div w:id="550652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6496042">
      <w:bodyDiv w:val="1"/>
      <w:marLeft w:val="0"/>
      <w:marRight w:val="0"/>
      <w:marTop w:val="0"/>
      <w:marBottom w:val="0"/>
      <w:divBdr>
        <w:top w:val="none" w:sz="0" w:space="0" w:color="auto"/>
        <w:left w:val="none" w:sz="0" w:space="0" w:color="auto"/>
        <w:bottom w:val="none" w:sz="0" w:space="0" w:color="auto"/>
        <w:right w:val="none" w:sz="0" w:space="0" w:color="auto"/>
      </w:divBdr>
      <w:divsChild>
        <w:div w:id="1229607337">
          <w:marLeft w:val="0"/>
          <w:marRight w:val="0"/>
          <w:marTop w:val="0"/>
          <w:marBottom w:val="0"/>
          <w:divBdr>
            <w:top w:val="none" w:sz="0" w:space="0" w:color="auto"/>
            <w:left w:val="none" w:sz="0" w:space="0" w:color="auto"/>
            <w:bottom w:val="none" w:sz="0" w:space="0" w:color="auto"/>
            <w:right w:val="none" w:sz="0" w:space="0" w:color="auto"/>
          </w:divBdr>
          <w:divsChild>
            <w:div w:id="442774527">
              <w:marLeft w:val="0"/>
              <w:marRight w:val="0"/>
              <w:marTop w:val="0"/>
              <w:marBottom w:val="0"/>
              <w:divBdr>
                <w:top w:val="none" w:sz="0" w:space="0" w:color="auto"/>
                <w:left w:val="none" w:sz="0" w:space="0" w:color="auto"/>
                <w:bottom w:val="none" w:sz="0" w:space="0" w:color="auto"/>
                <w:right w:val="none" w:sz="0" w:space="0" w:color="auto"/>
              </w:divBdr>
            </w:div>
          </w:divsChild>
        </w:div>
        <w:div w:id="1475563690">
          <w:marLeft w:val="0"/>
          <w:marRight w:val="0"/>
          <w:marTop w:val="0"/>
          <w:marBottom w:val="0"/>
          <w:divBdr>
            <w:top w:val="none" w:sz="0" w:space="0" w:color="auto"/>
            <w:left w:val="none" w:sz="0" w:space="0" w:color="auto"/>
            <w:bottom w:val="none" w:sz="0" w:space="0" w:color="auto"/>
            <w:right w:val="none" w:sz="0" w:space="0" w:color="auto"/>
          </w:divBdr>
        </w:div>
        <w:div w:id="990133337">
          <w:marLeft w:val="0"/>
          <w:marRight w:val="0"/>
          <w:marTop w:val="0"/>
          <w:marBottom w:val="0"/>
          <w:divBdr>
            <w:top w:val="none" w:sz="0" w:space="0" w:color="auto"/>
            <w:left w:val="none" w:sz="0" w:space="0" w:color="auto"/>
            <w:bottom w:val="none" w:sz="0" w:space="0" w:color="auto"/>
            <w:right w:val="none" w:sz="0" w:space="0" w:color="auto"/>
          </w:divBdr>
        </w:div>
      </w:divsChild>
    </w:div>
    <w:div w:id="1246843579">
      <w:bodyDiv w:val="1"/>
      <w:marLeft w:val="0"/>
      <w:marRight w:val="0"/>
      <w:marTop w:val="0"/>
      <w:marBottom w:val="0"/>
      <w:divBdr>
        <w:top w:val="none" w:sz="0" w:space="0" w:color="auto"/>
        <w:left w:val="none" w:sz="0" w:space="0" w:color="auto"/>
        <w:bottom w:val="none" w:sz="0" w:space="0" w:color="auto"/>
        <w:right w:val="none" w:sz="0" w:space="0" w:color="auto"/>
      </w:divBdr>
      <w:divsChild>
        <w:div w:id="328607495">
          <w:marLeft w:val="-150"/>
          <w:marRight w:val="-150"/>
          <w:marTop w:val="0"/>
          <w:marBottom w:val="0"/>
          <w:divBdr>
            <w:top w:val="none" w:sz="0" w:space="0" w:color="auto"/>
            <w:left w:val="none" w:sz="0" w:space="0" w:color="auto"/>
            <w:bottom w:val="none" w:sz="0" w:space="0" w:color="auto"/>
            <w:right w:val="none" w:sz="0" w:space="0" w:color="auto"/>
          </w:divBdr>
          <w:divsChild>
            <w:div w:id="830802588">
              <w:marLeft w:val="0"/>
              <w:marRight w:val="0"/>
              <w:marTop w:val="0"/>
              <w:marBottom w:val="0"/>
              <w:divBdr>
                <w:top w:val="none" w:sz="0" w:space="0" w:color="auto"/>
                <w:left w:val="none" w:sz="0" w:space="0" w:color="auto"/>
                <w:bottom w:val="none" w:sz="0" w:space="0" w:color="auto"/>
                <w:right w:val="none" w:sz="0" w:space="0" w:color="auto"/>
              </w:divBdr>
              <w:divsChild>
                <w:div w:id="360205062">
                  <w:marLeft w:val="-150"/>
                  <w:marRight w:val="-150"/>
                  <w:marTop w:val="0"/>
                  <w:marBottom w:val="0"/>
                  <w:divBdr>
                    <w:top w:val="none" w:sz="0" w:space="0" w:color="auto"/>
                    <w:left w:val="none" w:sz="0" w:space="0" w:color="auto"/>
                    <w:bottom w:val="none" w:sz="0" w:space="0" w:color="auto"/>
                    <w:right w:val="none" w:sz="0" w:space="0" w:color="auto"/>
                  </w:divBdr>
                  <w:divsChild>
                    <w:div w:id="1593508602">
                      <w:marLeft w:val="0"/>
                      <w:marRight w:val="0"/>
                      <w:marTop w:val="0"/>
                      <w:marBottom w:val="0"/>
                      <w:divBdr>
                        <w:top w:val="none" w:sz="0" w:space="0" w:color="auto"/>
                        <w:left w:val="none" w:sz="0" w:space="0" w:color="auto"/>
                        <w:bottom w:val="none" w:sz="0" w:space="0" w:color="auto"/>
                        <w:right w:val="none" w:sz="0" w:space="0" w:color="auto"/>
                      </w:divBdr>
                      <w:divsChild>
                        <w:div w:id="297151440">
                          <w:marLeft w:val="-150"/>
                          <w:marRight w:val="-150"/>
                          <w:marTop w:val="0"/>
                          <w:marBottom w:val="0"/>
                          <w:divBdr>
                            <w:top w:val="none" w:sz="0" w:space="0" w:color="auto"/>
                            <w:left w:val="none" w:sz="0" w:space="0" w:color="auto"/>
                            <w:bottom w:val="none" w:sz="0" w:space="0" w:color="auto"/>
                            <w:right w:val="none" w:sz="0" w:space="0" w:color="auto"/>
                          </w:divBdr>
                          <w:divsChild>
                            <w:div w:id="1272543454">
                              <w:marLeft w:val="0"/>
                              <w:marRight w:val="0"/>
                              <w:marTop w:val="0"/>
                              <w:marBottom w:val="0"/>
                              <w:divBdr>
                                <w:top w:val="none" w:sz="0" w:space="0" w:color="auto"/>
                                <w:left w:val="none" w:sz="0" w:space="0" w:color="auto"/>
                                <w:bottom w:val="none" w:sz="0" w:space="0" w:color="auto"/>
                                <w:right w:val="none" w:sz="0" w:space="0" w:color="auto"/>
                              </w:divBdr>
                              <w:divsChild>
                                <w:div w:id="950477983">
                                  <w:marLeft w:val="0"/>
                                  <w:marRight w:val="0"/>
                                  <w:marTop w:val="0"/>
                                  <w:marBottom w:val="75"/>
                                  <w:divBdr>
                                    <w:top w:val="none" w:sz="0" w:space="0" w:color="auto"/>
                                    <w:left w:val="none" w:sz="0" w:space="0" w:color="auto"/>
                                    <w:bottom w:val="none" w:sz="0" w:space="0" w:color="auto"/>
                                    <w:right w:val="none" w:sz="0" w:space="0" w:color="auto"/>
                                  </w:divBdr>
                                </w:div>
                                <w:div w:id="135219234">
                                  <w:marLeft w:val="0"/>
                                  <w:marRight w:val="0"/>
                                  <w:marTop w:val="0"/>
                                  <w:marBottom w:val="0"/>
                                  <w:divBdr>
                                    <w:top w:val="none" w:sz="0" w:space="0" w:color="auto"/>
                                    <w:left w:val="none" w:sz="0" w:space="0" w:color="auto"/>
                                    <w:bottom w:val="none" w:sz="0" w:space="0" w:color="auto"/>
                                    <w:right w:val="none" w:sz="0" w:space="0" w:color="auto"/>
                                  </w:divBdr>
                                  <w:divsChild>
                                    <w:div w:id="1838379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6415671">
                              <w:marLeft w:val="0"/>
                              <w:marRight w:val="0"/>
                              <w:marTop w:val="0"/>
                              <w:marBottom w:val="0"/>
                              <w:divBdr>
                                <w:top w:val="none" w:sz="0" w:space="0" w:color="auto"/>
                                <w:left w:val="none" w:sz="0" w:space="0" w:color="auto"/>
                                <w:bottom w:val="none" w:sz="0" w:space="0" w:color="auto"/>
                                <w:right w:val="none" w:sz="0" w:space="0" w:color="auto"/>
                              </w:divBdr>
                              <w:divsChild>
                                <w:div w:id="1708873310">
                                  <w:marLeft w:val="0"/>
                                  <w:marRight w:val="0"/>
                                  <w:marTop w:val="0"/>
                                  <w:marBottom w:val="0"/>
                                  <w:divBdr>
                                    <w:top w:val="none" w:sz="0" w:space="0" w:color="auto"/>
                                    <w:left w:val="none" w:sz="0" w:space="0" w:color="auto"/>
                                    <w:bottom w:val="none" w:sz="0" w:space="0" w:color="auto"/>
                                    <w:right w:val="none" w:sz="0" w:space="0" w:color="auto"/>
                                  </w:divBdr>
                                  <w:divsChild>
                                    <w:div w:id="101133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98501">
                      <w:marLeft w:val="0"/>
                      <w:marRight w:val="0"/>
                      <w:marTop w:val="0"/>
                      <w:marBottom w:val="0"/>
                      <w:divBdr>
                        <w:top w:val="none" w:sz="0" w:space="0" w:color="auto"/>
                        <w:left w:val="none" w:sz="0" w:space="0" w:color="auto"/>
                        <w:bottom w:val="none" w:sz="0" w:space="0" w:color="auto"/>
                        <w:right w:val="none" w:sz="0" w:space="0" w:color="auto"/>
                      </w:divBdr>
                      <w:divsChild>
                        <w:div w:id="9188329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7418956">
      <w:bodyDiv w:val="1"/>
      <w:marLeft w:val="0"/>
      <w:marRight w:val="0"/>
      <w:marTop w:val="0"/>
      <w:marBottom w:val="0"/>
      <w:divBdr>
        <w:top w:val="none" w:sz="0" w:space="0" w:color="auto"/>
        <w:left w:val="none" w:sz="0" w:space="0" w:color="auto"/>
        <w:bottom w:val="none" w:sz="0" w:space="0" w:color="auto"/>
        <w:right w:val="none" w:sz="0" w:space="0" w:color="auto"/>
      </w:divBdr>
      <w:divsChild>
        <w:div w:id="434591283">
          <w:marLeft w:val="0"/>
          <w:marRight w:val="0"/>
          <w:marTop w:val="0"/>
          <w:marBottom w:val="0"/>
          <w:divBdr>
            <w:top w:val="none" w:sz="0" w:space="0" w:color="auto"/>
            <w:left w:val="none" w:sz="0" w:space="0" w:color="auto"/>
            <w:bottom w:val="none" w:sz="0" w:space="0" w:color="auto"/>
            <w:right w:val="none" w:sz="0" w:space="0" w:color="auto"/>
          </w:divBdr>
          <w:divsChild>
            <w:div w:id="1190030555">
              <w:marLeft w:val="0"/>
              <w:marRight w:val="300"/>
              <w:marTop w:val="0"/>
              <w:marBottom w:val="0"/>
              <w:divBdr>
                <w:top w:val="none" w:sz="0" w:space="0" w:color="auto"/>
                <w:left w:val="none" w:sz="0" w:space="0" w:color="auto"/>
                <w:bottom w:val="none" w:sz="0" w:space="0" w:color="auto"/>
                <w:right w:val="none" w:sz="0" w:space="0" w:color="auto"/>
              </w:divBdr>
              <w:divsChild>
                <w:div w:id="1540554877">
                  <w:marLeft w:val="0"/>
                  <w:marRight w:val="0"/>
                  <w:marTop w:val="0"/>
                  <w:marBottom w:val="0"/>
                  <w:divBdr>
                    <w:top w:val="none" w:sz="0" w:space="0" w:color="auto"/>
                    <w:left w:val="none" w:sz="0" w:space="0" w:color="auto"/>
                    <w:bottom w:val="none" w:sz="0" w:space="0" w:color="auto"/>
                    <w:right w:val="none" w:sz="0" w:space="0" w:color="auto"/>
                  </w:divBdr>
                </w:div>
                <w:div w:id="1410421451">
                  <w:marLeft w:val="0"/>
                  <w:marRight w:val="0"/>
                  <w:marTop w:val="0"/>
                  <w:marBottom w:val="0"/>
                  <w:divBdr>
                    <w:top w:val="none" w:sz="0" w:space="0" w:color="auto"/>
                    <w:left w:val="none" w:sz="0" w:space="0" w:color="auto"/>
                    <w:bottom w:val="none" w:sz="0" w:space="0" w:color="auto"/>
                    <w:right w:val="none" w:sz="0" w:space="0" w:color="auto"/>
                  </w:divBdr>
                </w:div>
              </w:divsChild>
            </w:div>
            <w:div w:id="2065904669">
              <w:marLeft w:val="0"/>
              <w:marRight w:val="0"/>
              <w:marTop w:val="0"/>
              <w:marBottom w:val="0"/>
              <w:divBdr>
                <w:top w:val="none" w:sz="0" w:space="0" w:color="auto"/>
                <w:left w:val="none" w:sz="0" w:space="0" w:color="auto"/>
                <w:bottom w:val="none" w:sz="0" w:space="0" w:color="auto"/>
                <w:right w:val="none" w:sz="0" w:space="0" w:color="auto"/>
              </w:divBdr>
              <w:divsChild>
                <w:div w:id="936861462">
                  <w:marLeft w:val="150"/>
                  <w:marRight w:val="0"/>
                  <w:marTop w:val="0"/>
                  <w:marBottom w:val="0"/>
                  <w:divBdr>
                    <w:top w:val="none" w:sz="0" w:space="0" w:color="auto"/>
                    <w:left w:val="none" w:sz="0" w:space="0" w:color="auto"/>
                    <w:bottom w:val="none" w:sz="0" w:space="0" w:color="auto"/>
                    <w:right w:val="none" w:sz="0" w:space="0" w:color="auto"/>
                  </w:divBdr>
                </w:div>
              </w:divsChild>
            </w:div>
            <w:div w:id="1614746462">
              <w:marLeft w:val="0"/>
              <w:marRight w:val="0"/>
              <w:marTop w:val="0"/>
              <w:marBottom w:val="0"/>
              <w:divBdr>
                <w:top w:val="none" w:sz="0" w:space="0" w:color="auto"/>
                <w:left w:val="none" w:sz="0" w:space="0" w:color="auto"/>
                <w:bottom w:val="none" w:sz="0" w:space="0" w:color="auto"/>
                <w:right w:val="none" w:sz="0" w:space="0" w:color="auto"/>
              </w:divBdr>
              <w:divsChild>
                <w:div w:id="1522208876">
                  <w:marLeft w:val="0"/>
                  <w:marRight w:val="0"/>
                  <w:marTop w:val="0"/>
                  <w:marBottom w:val="0"/>
                  <w:divBdr>
                    <w:top w:val="none" w:sz="0" w:space="0" w:color="auto"/>
                    <w:left w:val="none" w:sz="0" w:space="0" w:color="auto"/>
                    <w:bottom w:val="none" w:sz="0" w:space="0" w:color="auto"/>
                    <w:right w:val="none" w:sz="0" w:space="0" w:color="auto"/>
                  </w:divBdr>
                </w:div>
                <w:div w:id="1204247294">
                  <w:marLeft w:val="0"/>
                  <w:marRight w:val="0"/>
                  <w:marTop w:val="0"/>
                  <w:marBottom w:val="0"/>
                  <w:divBdr>
                    <w:top w:val="none" w:sz="0" w:space="0" w:color="auto"/>
                    <w:left w:val="none" w:sz="0" w:space="0" w:color="auto"/>
                    <w:bottom w:val="none" w:sz="0" w:space="0" w:color="auto"/>
                    <w:right w:val="none" w:sz="0" w:space="0" w:color="auto"/>
                  </w:divBdr>
                  <w:divsChild>
                    <w:div w:id="693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0815">
          <w:marLeft w:val="0"/>
          <w:marRight w:val="0"/>
          <w:marTop w:val="0"/>
          <w:marBottom w:val="300"/>
          <w:divBdr>
            <w:top w:val="none" w:sz="0" w:space="0" w:color="auto"/>
            <w:left w:val="none" w:sz="0" w:space="0" w:color="auto"/>
            <w:bottom w:val="none" w:sz="0" w:space="0" w:color="auto"/>
            <w:right w:val="none" w:sz="0" w:space="0" w:color="auto"/>
          </w:divBdr>
          <w:divsChild>
            <w:div w:id="1068845511">
              <w:marLeft w:val="0"/>
              <w:marRight w:val="0"/>
              <w:marTop w:val="0"/>
              <w:marBottom w:val="0"/>
              <w:divBdr>
                <w:top w:val="none" w:sz="0" w:space="0" w:color="auto"/>
                <w:left w:val="none" w:sz="0" w:space="0" w:color="auto"/>
                <w:bottom w:val="none" w:sz="0" w:space="0" w:color="auto"/>
                <w:right w:val="none" w:sz="0" w:space="0" w:color="auto"/>
              </w:divBdr>
              <w:divsChild>
                <w:div w:id="129634000">
                  <w:marLeft w:val="-225"/>
                  <w:marRight w:val="-225"/>
                  <w:marTop w:val="0"/>
                  <w:marBottom w:val="0"/>
                  <w:divBdr>
                    <w:top w:val="none" w:sz="0" w:space="0" w:color="auto"/>
                    <w:left w:val="none" w:sz="0" w:space="0" w:color="auto"/>
                    <w:bottom w:val="none" w:sz="0" w:space="0" w:color="auto"/>
                    <w:right w:val="none" w:sz="0" w:space="0" w:color="auto"/>
                  </w:divBdr>
                  <w:divsChild>
                    <w:div w:id="1263303158">
                      <w:marLeft w:val="0"/>
                      <w:marRight w:val="0"/>
                      <w:marTop w:val="0"/>
                      <w:marBottom w:val="0"/>
                      <w:divBdr>
                        <w:top w:val="none" w:sz="0" w:space="0" w:color="auto"/>
                        <w:left w:val="none" w:sz="0" w:space="0" w:color="auto"/>
                        <w:bottom w:val="none" w:sz="0" w:space="0" w:color="auto"/>
                        <w:right w:val="none" w:sz="0" w:space="0" w:color="auto"/>
                      </w:divBdr>
                      <w:divsChild>
                        <w:div w:id="996222600">
                          <w:marLeft w:val="0"/>
                          <w:marRight w:val="0"/>
                          <w:marTop w:val="0"/>
                          <w:marBottom w:val="0"/>
                          <w:divBdr>
                            <w:top w:val="none" w:sz="0" w:space="0" w:color="auto"/>
                            <w:left w:val="none" w:sz="0" w:space="0" w:color="auto"/>
                            <w:bottom w:val="none" w:sz="0" w:space="0" w:color="auto"/>
                            <w:right w:val="none" w:sz="0" w:space="0" w:color="auto"/>
                          </w:divBdr>
                          <w:divsChild>
                            <w:div w:id="713771078">
                              <w:marLeft w:val="0"/>
                              <w:marRight w:val="0"/>
                              <w:marTop w:val="0"/>
                              <w:marBottom w:val="0"/>
                              <w:divBdr>
                                <w:top w:val="none" w:sz="0" w:space="0" w:color="auto"/>
                                <w:left w:val="none" w:sz="0" w:space="0" w:color="auto"/>
                                <w:bottom w:val="none" w:sz="0" w:space="0" w:color="auto"/>
                                <w:right w:val="none" w:sz="0" w:space="0" w:color="auto"/>
                              </w:divBdr>
                              <w:divsChild>
                                <w:div w:id="6848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45477">
          <w:marLeft w:val="0"/>
          <w:marRight w:val="0"/>
          <w:marTop w:val="300"/>
          <w:marBottom w:val="0"/>
          <w:divBdr>
            <w:top w:val="none" w:sz="0" w:space="0" w:color="auto"/>
            <w:left w:val="none" w:sz="0" w:space="0" w:color="auto"/>
            <w:bottom w:val="none" w:sz="0" w:space="0" w:color="auto"/>
            <w:right w:val="none" w:sz="0" w:space="0" w:color="auto"/>
          </w:divBdr>
        </w:div>
      </w:divsChild>
    </w:div>
    <w:div w:id="1247499838">
      <w:bodyDiv w:val="1"/>
      <w:marLeft w:val="0"/>
      <w:marRight w:val="0"/>
      <w:marTop w:val="0"/>
      <w:marBottom w:val="0"/>
      <w:divBdr>
        <w:top w:val="none" w:sz="0" w:space="0" w:color="auto"/>
        <w:left w:val="none" w:sz="0" w:space="0" w:color="auto"/>
        <w:bottom w:val="none" w:sz="0" w:space="0" w:color="auto"/>
        <w:right w:val="none" w:sz="0" w:space="0" w:color="auto"/>
      </w:divBdr>
      <w:divsChild>
        <w:div w:id="2001619618">
          <w:marLeft w:val="0"/>
          <w:marRight w:val="0"/>
          <w:marTop w:val="0"/>
          <w:marBottom w:val="0"/>
          <w:divBdr>
            <w:top w:val="single" w:sz="2" w:space="0" w:color="E0E0E0"/>
            <w:left w:val="single" w:sz="2" w:space="0" w:color="E0E0E0"/>
            <w:bottom w:val="single" w:sz="2" w:space="0" w:color="E0E0E0"/>
            <w:right w:val="single" w:sz="2" w:space="0" w:color="E0E0E0"/>
          </w:divBdr>
          <w:divsChild>
            <w:div w:id="1833638283">
              <w:marLeft w:val="0"/>
              <w:marRight w:val="0"/>
              <w:marTop w:val="0"/>
              <w:marBottom w:val="0"/>
              <w:divBdr>
                <w:top w:val="single" w:sz="2" w:space="0" w:color="E0E0E0"/>
                <w:left w:val="single" w:sz="2" w:space="0" w:color="E0E0E0"/>
                <w:bottom w:val="single" w:sz="2" w:space="0" w:color="E0E0E0"/>
                <w:right w:val="single" w:sz="2" w:space="0" w:color="E0E0E0"/>
              </w:divBdr>
              <w:divsChild>
                <w:div w:id="1645312819">
                  <w:marLeft w:val="0"/>
                  <w:marRight w:val="0"/>
                  <w:marTop w:val="0"/>
                  <w:marBottom w:val="0"/>
                  <w:divBdr>
                    <w:top w:val="single" w:sz="2" w:space="0" w:color="E0E0E0"/>
                    <w:left w:val="single" w:sz="2" w:space="0" w:color="E0E0E0"/>
                    <w:bottom w:val="single" w:sz="2" w:space="0" w:color="E0E0E0"/>
                    <w:right w:val="single" w:sz="2" w:space="0" w:color="E0E0E0"/>
                  </w:divBdr>
                  <w:divsChild>
                    <w:div w:id="1930235062">
                      <w:marLeft w:val="0"/>
                      <w:marRight w:val="0"/>
                      <w:marTop w:val="0"/>
                      <w:marBottom w:val="0"/>
                      <w:divBdr>
                        <w:top w:val="single" w:sz="2" w:space="0" w:color="E0E0E0"/>
                        <w:left w:val="single" w:sz="2" w:space="0" w:color="E0E0E0"/>
                        <w:bottom w:val="single" w:sz="2" w:space="0" w:color="E0E0E0"/>
                        <w:right w:val="single" w:sz="2" w:space="0" w:color="E0E0E0"/>
                      </w:divBdr>
                    </w:div>
                    <w:div w:id="982075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1085870">
          <w:marLeft w:val="0"/>
          <w:marRight w:val="0"/>
          <w:marTop w:val="0"/>
          <w:marBottom w:val="0"/>
          <w:divBdr>
            <w:top w:val="single" w:sz="2" w:space="0" w:color="E0E0E0"/>
            <w:left w:val="single" w:sz="2" w:space="0" w:color="E0E0E0"/>
            <w:bottom w:val="single" w:sz="2" w:space="0" w:color="E0E0E0"/>
            <w:right w:val="single" w:sz="2" w:space="0" w:color="E0E0E0"/>
          </w:divBdr>
          <w:divsChild>
            <w:div w:id="531890830">
              <w:marLeft w:val="0"/>
              <w:marRight w:val="0"/>
              <w:marTop w:val="0"/>
              <w:marBottom w:val="0"/>
              <w:divBdr>
                <w:top w:val="single" w:sz="2" w:space="0" w:color="E0E0E0"/>
                <w:left w:val="single" w:sz="2" w:space="0" w:color="E0E0E0"/>
                <w:bottom w:val="single" w:sz="2" w:space="0" w:color="E0E0E0"/>
                <w:right w:val="single" w:sz="2" w:space="0" w:color="E0E0E0"/>
              </w:divBdr>
              <w:divsChild>
                <w:div w:id="741874073">
                  <w:marLeft w:val="0"/>
                  <w:marRight w:val="0"/>
                  <w:marTop w:val="0"/>
                  <w:marBottom w:val="0"/>
                  <w:divBdr>
                    <w:top w:val="single" w:sz="2" w:space="0" w:color="E0E0E0"/>
                    <w:left w:val="single" w:sz="2" w:space="0" w:color="E0E0E0"/>
                    <w:bottom w:val="single" w:sz="2" w:space="0" w:color="E0E0E0"/>
                    <w:right w:val="single" w:sz="2" w:space="0" w:color="E0E0E0"/>
                  </w:divBdr>
                  <w:divsChild>
                    <w:div w:id="766921971">
                      <w:marLeft w:val="0"/>
                      <w:marRight w:val="0"/>
                      <w:marTop w:val="0"/>
                      <w:marBottom w:val="0"/>
                      <w:divBdr>
                        <w:top w:val="single" w:sz="2" w:space="0" w:color="E0E0E0"/>
                        <w:left w:val="single" w:sz="2" w:space="0" w:color="E0E0E0"/>
                        <w:bottom w:val="single" w:sz="2" w:space="0" w:color="E0E0E0"/>
                        <w:right w:val="single" w:sz="2" w:space="0" w:color="E0E0E0"/>
                      </w:divBdr>
                      <w:divsChild>
                        <w:div w:id="1096948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09648960">
              <w:marLeft w:val="0"/>
              <w:marRight w:val="0"/>
              <w:marTop w:val="0"/>
              <w:marBottom w:val="0"/>
              <w:divBdr>
                <w:top w:val="single" w:sz="2" w:space="0" w:color="E0E0E0"/>
                <w:left w:val="single" w:sz="2" w:space="0" w:color="E0E0E0"/>
                <w:bottom w:val="single" w:sz="2" w:space="0" w:color="E0E0E0"/>
                <w:right w:val="single" w:sz="2" w:space="0" w:color="E0E0E0"/>
              </w:divBdr>
              <w:divsChild>
                <w:div w:id="171991774">
                  <w:marLeft w:val="0"/>
                  <w:marRight w:val="0"/>
                  <w:marTop w:val="0"/>
                  <w:marBottom w:val="0"/>
                  <w:divBdr>
                    <w:top w:val="single" w:sz="2" w:space="0" w:color="E0E0E0"/>
                    <w:left w:val="single" w:sz="2" w:space="0" w:color="E0E0E0"/>
                    <w:bottom w:val="single" w:sz="2" w:space="0" w:color="E0E0E0"/>
                    <w:right w:val="single" w:sz="2" w:space="0" w:color="E0E0E0"/>
                  </w:divBdr>
                </w:div>
                <w:div w:id="1242444398">
                  <w:marLeft w:val="0"/>
                  <w:marRight w:val="0"/>
                  <w:marTop w:val="0"/>
                  <w:marBottom w:val="0"/>
                  <w:divBdr>
                    <w:top w:val="single" w:sz="2" w:space="0" w:color="E0E0E0"/>
                    <w:left w:val="single" w:sz="2" w:space="0" w:color="E0E0E0"/>
                    <w:bottom w:val="single" w:sz="2" w:space="0" w:color="E0E0E0"/>
                    <w:right w:val="single" w:sz="2" w:space="0" w:color="E0E0E0"/>
                  </w:divBdr>
                  <w:divsChild>
                    <w:div w:id="1718358631">
                      <w:marLeft w:val="0"/>
                      <w:marRight w:val="0"/>
                      <w:marTop w:val="0"/>
                      <w:marBottom w:val="0"/>
                      <w:divBdr>
                        <w:top w:val="single" w:sz="2" w:space="0" w:color="E0E0E0"/>
                        <w:left w:val="single" w:sz="2" w:space="0" w:color="E0E0E0"/>
                        <w:bottom w:val="single" w:sz="2" w:space="0" w:color="E0E0E0"/>
                        <w:right w:val="single" w:sz="2" w:space="0" w:color="E0E0E0"/>
                      </w:divBdr>
                      <w:divsChild>
                        <w:div w:id="2755293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1804901">
                      <w:marLeft w:val="0"/>
                      <w:marRight w:val="0"/>
                      <w:marTop w:val="0"/>
                      <w:marBottom w:val="0"/>
                      <w:divBdr>
                        <w:top w:val="single" w:sz="2" w:space="0" w:color="E0E0E0"/>
                        <w:left w:val="single" w:sz="2" w:space="0" w:color="E0E0E0"/>
                        <w:bottom w:val="single" w:sz="2" w:space="0" w:color="E0E0E0"/>
                        <w:right w:val="single" w:sz="2" w:space="0" w:color="E0E0E0"/>
                      </w:divBdr>
                      <w:divsChild>
                        <w:div w:id="1568453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0689526">
                      <w:marLeft w:val="0"/>
                      <w:marRight w:val="0"/>
                      <w:marTop w:val="0"/>
                      <w:marBottom w:val="0"/>
                      <w:divBdr>
                        <w:top w:val="single" w:sz="2" w:space="0" w:color="E0E0E0"/>
                        <w:left w:val="single" w:sz="2" w:space="0" w:color="E0E0E0"/>
                        <w:bottom w:val="single" w:sz="2" w:space="0" w:color="E0E0E0"/>
                        <w:right w:val="single" w:sz="2" w:space="0" w:color="E0E0E0"/>
                      </w:divBdr>
                      <w:divsChild>
                        <w:div w:id="3629488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7777945">
                      <w:marLeft w:val="0"/>
                      <w:marRight w:val="0"/>
                      <w:marTop w:val="0"/>
                      <w:marBottom w:val="0"/>
                      <w:divBdr>
                        <w:top w:val="single" w:sz="2" w:space="0" w:color="E0E0E0"/>
                        <w:left w:val="single" w:sz="2" w:space="0" w:color="E0E0E0"/>
                        <w:bottom w:val="single" w:sz="2" w:space="0" w:color="E0E0E0"/>
                        <w:right w:val="single" w:sz="2" w:space="0" w:color="E0E0E0"/>
                      </w:divBdr>
                      <w:divsChild>
                        <w:div w:id="353650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48419010">
      <w:bodyDiv w:val="1"/>
      <w:marLeft w:val="0"/>
      <w:marRight w:val="0"/>
      <w:marTop w:val="0"/>
      <w:marBottom w:val="0"/>
      <w:divBdr>
        <w:top w:val="none" w:sz="0" w:space="0" w:color="auto"/>
        <w:left w:val="none" w:sz="0" w:space="0" w:color="auto"/>
        <w:bottom w:val="none" w:sz="0" w:space="0" w:color="auto"/>
        <w:right w:val="none" w:sz="0" w:space="0" w:color="auto"/>
      </w:divBdr>
      <w:divsChild>
        <w:div w:id="208687670">
          <w:marLeft w:val="-225"/>
          <w:marRight w:val="-225"/>
          <w:marTop w:val="0"/>
          <w:marBottom w:val="0"/>
          <w:divBdr>
            <w:top w:val="none" w:sz="0" w:space="0" w:color="auto"/>
            <w:left w:val="none" w:sz="0" w:space="0" w:color="auto"/>
            <w:bottom w:val="none" w:sz="0" w:space="0" w:color="auto"/>
            <w:right w:val="none" w:sz="0" w:space="0" w:color="auto"/>
          </w:divBdr>
          <w:divsChild>
            <w:div w:id="866404344">
              <w:marLeft w:val="0"/>
              <w:marRight w:val="0"/>
              <w:marTop w:val="0"/>
              <w:marBottom w:val="0"/>
              <w:divBdr>
                <w:top w:val="none" w:sz="0" w:space="0" w:color="auto"/>
                <w:left w:val="none" w:sz="0" w:space="0" w:color="auto"/>
                <w:bottom w:val="none" w:sz="0" w:space="0" w:color="auto"/>
                <w:right w:val="none" w:sz="0" w:space="0" w:color="auto"/>
              </w:divBdr>
              <w:divsChild>
                <w:div w:id="86460062">
                  <w:marLeft w:val="-225"/>
                  <w:marRight w:val="-225"/>
                  <w:marTop w:val="0"/>
                  <w:marBottom w:val="0"/>
                  <w:divBdr>
                    <w:top w:val="none" w:sz="0" w:space="0" w:color="auto"/>
                    <w:left w:val="none" w:sz="0" w:space="0" w:color="auto"/>
                    <w:bottom w:val="none" w:sz="0" w:space="0" w:color="auto"/>
                    <w:right w:val="none" w:sz="0" w:space="0" w:color="auto"/>
                  </w:divBdr>
                  <w:divsChild>
                    <w:div w:id="5770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71068">
          <w:marLeft w:val="-225"/>
          <w:marRight w:val="-225"/>
          <w:marTop w:val="0"/>
          <w:marBottom w:val="0"/>
          <w:divBdr>
            <w:top w:val="none" w:sz="0" w:space="0" w:color="auto"/>
            <w:left w:val="none" w:sz="0" w:space="0" w:color="auto"/>
            <w:bottom w:val="none" w:sz="0" w:space="0" w:color="auto"/>
            <w:right w:val="none" w:sz="0" w:space="0" w:color="auto"/>
          </w:divBdr>
          <w:divsChild>
            <w:div w:id="959528218">
              <w:marLeft w:val="0"/>
              <w:marRight w:val="0"/>
              <w:marTop w:val="0"/>
              <w:marBottom w:val="0"/>
              <w:divBdr>
                <w:top w:val="none" w:sz="0" w:space="0" w:color="auto"/>
                <w:left w:val="none" w:sz="0" w:space="0" w:color="auto"/>
                <w:bottom w:val="none" w:sz="0" w:space="0" w:color="auto"/>
                <w:right w:val="none" w:sz="0" w:space="0" w:color="auto"/>
              </w:divBdr>
              <w:divsChild>
                <w:div w:id="1236429409">
                  <w:marLeft w:val="0"/>
                  <w:marRight w:val="0"/>
                  <w:marTop w:val="0"/>
                  <w:marBottom w:val="0"/>
                  <w:divBdr>
                    <w:top w:val="none" w:sz="0" w:space="0" w:color="auto"/>
                    <w:left w:val="none" w:sz="0" w:space="0" w:color="auto"/>
                    <w:bottom w:val="none" w:sz="0" w:space="0" w:color="auto"/>
                    <w:right w:val="none" w:sz="0" w:space="0" w:color="auto"/>
                  </w:divBdr>
                  <w:divsChild>
                    <w:div w:id="347173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691556">
              <w:marLeft w:val="1463"/>
              <w:marRight w:val="0"/>
              <w:marTop w:val="0"/>
              <w:marBottom w:val="0"/>
              <w:divBdr>
                <w:top w:val="none" w:sz="0" w:space="0" w:color="auto"/>
                <w:left w:val="none" w:sz="0" w:space="0" w:color="auto"/>
                <w:bottom w:val="none" w:sz="0" w:space="0" w:color="auto"/>
                <w:right w:val="none" w:sz="0" w:space="0" w:color="auto"/>
              </w:divBdr>
              <w:divsChild>
                <w:div w:id="8187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568">
          <w:marLeft w:val="-225"/>
          <w:marRight w:val="-225"/>
          <w:marTop w:val="0"/>
          <w:marBottom w:val="0"/>
          <w:divBdr>
            <w:top w:val="none" w:sz="0" w:space="0" w:color="auto"/>
            <w:left w:val="none" w:sz="0" w:space="0" w:color="auto"/>
            <w:bottom w:val="none" w:sz="0" w:space="0" w:color="auto"/>
            <w:right w:val="none" w:sz="0" w:space="0" w:color="auto"/>
          </w:divBdr>
          <w:divsChild>
            <w:div w:id="201939958">
              <w:marLeft w:val="1463"/>
              <w:marRight w:val="0"/>
              <w:marTop w:val="0"/>
              <w:marBottom w:val="0"/>
              <w:divBdr>
                <w:top w:val="none" w:sz="0" w:space="0" w:color="auto"/>
                <w:left w:val="none" w:sz="0" w:space="0" w:color="auto"/>
                <w:bottom w:val="none" w:sz="0" w:space="0" w:color="auto"/>
                <w:right w:val="none" w:sz="0" w:space="0" w:color="auto"/>
              </w:divBdr>
              <w:divsChild>
                <w:div w:id="9727089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0194087">
      <w:bodyDiv w:val="1"/>
      <w:marLeft w:val="0"/>
      <w:marRight w:val="0"/>
      <w:marTop w:val="0"/>
      <w:marBottom w:val="0"/>
      <w:divBdr>
        <w:top w:val="none" w:sz="0" w:space="0" w:color="auto"/>
        <w:left w:val="none" w:sz="0" w:space="0" w:color="auto"/>
        <w:bottom w:val="none" w:sz="0" w:space="0" w:color="auto"/>
        <w:right w:val="none" w:sz="0" w:space="0" w:color="auto"/>
      </w:divBdr>
      <w:divsChild>
        <w:div w:id="1712419028">
          <w:marLeft w:val="-225"/>
          <w:marRight w:val="-225"/>
          <w:marTop w:val="0"/>
          <w:marBottom w:val="0"/>
          <w:divBdr>
            <w:top w:val="none" w:sz="0" w:space="0" w:color="auto"/>
            <w:left w:val="none" w:sz="0" w:space="0" w:color="auto"/>
            <w:bottom w:val="none" w:sz="0" w:space="0" w:color="auto"/>
            <w:right w:val="none" w:sz="0" w:space="0" w:color="auto"/>
          </w:divBdr>
          <w:divsChild>
            <w:div w:id="1636908418">
              <w:marLeft w:val="0"/>
              <w:marRight w:val="0"/>
              <w:marTop w:val="0"/>
              <w:marBottom w:val="0"/>
              <w:divBdr>
                <w:top w:val="none" w:sz="0" w:space="0" w:color="auto"/>
                <w:left w:val="none" w:sz="0" w:space="0" w:color="auto"/>
                <w:bottom w:val="none" w:sz="0" w:space="0" w:color="auto"/>
                <w:right w:val="none" w:sz="0" w:space="0" w:color="auto"/>
              </w:divBdr>
              <w:divsChild>
                <w:div w:id="1351948712">
                  <w:marLeft w:val="-225"/>
                  <w:marRight w:val="-225"/>
                  <w:marTop w:val="0"/>
                  <w:marBottom w:val="0"/>
                  <w:divBdr>
                    <w:top w:val="none" w:sz="0" w:space="0" w:color="auto"/>
                    <w:left w:val="none" w:sz="0" w:space="0" w:color="auto"/>
                    <w:bottom w:val="none" w:sz="0" w:space="0" w:color="auto"/>
                    <w:right w:val="none" w:sz="0" w:space="0" w:color="auto"/>
                  </w:divBdr>
                  <w:divsChild>
                    <w:div w:id="94373433">
                      <w:marLeft w:val="0"/>
                      <w:marRight w:val="0"/>
                      <w:marTop w:val="0"/>
                      <w:marBottom w:val="0"/>
                      <w:divBdr>
                        <w:top w:val="none" w:sz="0" w:space="0" w:color="auto"/>
                        <w:left w:val="none" w:sz="0" w:space="0" w:color="auto"/>
                        <w:bottom w:val="none" w:sz="0" w:space="0" w:color="auto"/>
                        <w:right w:val="none" w:sz="0" w:space="0" w:color="auto"/>
                      </w:divBdr>
                    </w:div>
                  </w:divsChild>
                </w:div>
                <w:div w:id="620888390">
                  <w:marLeft w:val="0"/>
                  <w:marRight w:val="0"/>
                  <w:marTop w:val="0"/>
                  <w:marBottom w:val="0"/>
                  <w:divBdr>
                    <w:top w:val="none" w:sz="0" w:space="0" w:color="auto"/>
                    <w:left w:val="none" w:sz="0" w:space="0" w:color="auto"/>
                    <w:bottom w:val="none" w:sz="0" w:space="0" w:color="auto"/>
                    <w:right w:val="none" w:sz="0" w:space="0" w:color="auto"/>
                  </w:divBdr>
                  <w:divsChild>
                    <w:div w:id="631600677">
                      <w:marLeft w:val="0"/>
                      <w:marRight w:val="0"/>
                      <w:marTop w:val="0"/>
                      <w:marBottom w:val="0"/>
                      <w:divBdr>
                        <w:top w:val="none" w:sz="0" w:space="0" w:color="auto"/>
                        <w:left w:val="none" w:sz="0" w:space="0" w:color="auto"/>
                        <w:bottom w:val="none" w:sz="0" w:space="0" w:color="auto"/>
                        <w:right w:val="none" w:sz="0" w:space="0" w:color="auto"/>
                      </w:divBdr>
                      <w:divsChild>
                        <w:div w:id="10988664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0621356">
              <w:marLeft w:val="0"/>
              <w:marRight w:val="0"/>
              <w:marTop w:val="0"/>
              <w:marBottom w:val="0"/>
              <w:divBdr>
                <w:top w:val="none" w:sz="0" w:space="0" w:color="auto"/>
                <w:left w:val="none" w:sz="0" w:space="0" w:color="auto"/>
                <w:bottom w:val="none" w:sz="0" w:space="0" w:color="auto"/>
                <w:right w:val="none" w:sz="0" w:space="0" w:color="auto"/>
              </w:divBdr>
              <w:divsChild>
                <w:div w:id="13429014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25256445">
          <w:marLeft w:val="-225"/>
          <w:marRight w:val="-225"/>
          <w:marTop w:val="0"/>
          <w:marBottom w:val="0"/>
          <w:divBdr>
            <w:top w:val="none" w:sz="0" w:space="0" w:color="auto"/>
            <w:left w:val="none" w:sz="0" w:space="0" w:color="auto"/>
            <w:bottom w:val="none" w:sz="0" w:space="0" w:color="auto"/>
            <w:right w:val="none" w:sz="0" w:space="0" w:color="auto"/>
          </w:divBdr>
          <w:divsChild>
            <w:div w:id="3538459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50970163">
      <w:bodyDiv w:val="1"/>
      <w:marLeft w:val="0"/>
      <w:marRight w:val="0"/>
      <w:marTop w:val="0"/>
      <w:marBottom w:val="0"/>
      <w:divBdr>
        <w:top w:val="none" w:sz="0" w:space="0" w:color="auto"/>
        <w:left w:val="none" w:sz="0" w:space="0" w:color="auto"/>
        <w:bottom w:val="none" w:sz="0" w:space="0" w:color="auto"/>
        <w:right w:val="none" w:sz="0" w:space="0" w:color="auto"/>
      </w:divBdr>
      <w:divsChild>
        <w:div w:id="1384717648">
          <w:marLeft w:val="-225"/>
          <w:marRight w:val="-225"/>
          <w:marTop w:val="0"/>
          <w:marBottom w:val="0"/>
          <w:divBdr>
            <w:top w:val="none" w:sz="0" w:space="0" w:color="auto"/>
            <w:left w:val="none" w:sz="0" w:space="0" w:color="auto"/>
            <w:bottom w:val="none" w:sz="0" w:space="0" w:color="auto"/>
            <w:right w:val="none" w:sz="0" w:space="0" w:color="auto"/>
          </w:divBdr>
          <w:divsChild>
            <w:div w:id="1918854760">
              <w:marLeft w:val="0"/>
              <w:marRight w:val="0"/>
              <w:marTop w:val="0"/>
              <w:marBottom w:val="0"/>
              <w:divBdr>
                <w:top w:val="none" w:sz="0" w:space="0" w:color="auto"/>
                <w:left w:val="none" w:sz="0" w:space="0" w:color="auto"/>
                <w:bottom w:val="none" w:sz="0" w:space="0" w:color="auto"/>
                <w:right w:val="none" w:sz="0" w:space="0" w:color="auto"/>
              </w:divBdr>
              <w:divsChild>
                <w:div w:id="1857884534">
                  <w:marLeft w:val="-225"/>
                  <w:marRight w:val="-225"/>
                  <w:marTop w:val="0"/>
                  <w:marBottom w:val="0"/>
                  <w:divBdr>
                    <w:top w:val="none" w:sz="0" w:space="0" w:color="auto"/>
                    <w:left w:val="none" w:sz="0" w:space="0" w:color="auto"/>
                    <w:bottom w:val="none" w:sz="0" w:space="0" w:color="auto"/>
                    <w:right w:val="none" w:sz="0" w:space="0" w:color="auto"/>
                  </w:divBdr>
                  <w:divsChild>
                    <w:div w:id="2839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19669">
          <w:marLeft w:val="-225"/>
          <w:marRight w:val="-225"/>
          <w:marTop w:val="0"/>
          <w:marBottom w:val="0"/>
          <w:divBdr>
            <w:top w:val="none" w:sz="0" w:space="0" w:color="auto"/>
            <w:left w:val="none" w:sz="0" w:space="0" w:color="auto"/>
            <w:bottom w:val="none" w:sz="0" w:space="0" w:color="auto"/>
            <w:right w:val="none" w:sz="0" w:space="0" w:color="auto"/>
          </w:divBdr>
          <w:divsChild>
            <w:div w:id="1302734829">
              <w:marLeft w:val="0"/>
              <w:marRight w:val="0"/>
              <w:marTop w:val="0"/>
              <w:marBottom w:val="0"/>
              <w:divBdr>
                <w:top w:val="none" w:sz="0" w:space="0" w:color="auto"/>
                <w:left w:val="none" w:sz="0" w:space="0" w:color="auto"/>
                <w:bottom w:val="none" w:sz="0" w:space="0" w:color="auto"/>
                <w:right w:val="none" w:sz="0" w:space="0" w:color="auto"/>
              </w:divBdr>
              <w:divsChild>
                <w:div w:id="2125952240">
                  <w:marLeft w:val="0"/>
                  <w:marRight w:val="0"/>
                  <w:marTop w:val="0"/>
                  <w:marBottom w:val="0"/>
                  <w:divBdr>
                    <w:top w:val="none" w:sz="0" w:space="0" w:color="auto"/>
                    <w:left w:val="none" w:sz="0" w:space="0" w:color="auto"/>
                    <w:bottom w:val="none" w:sz="0" w:space="0" w:color="auto"/>
                    <w:right w:val="none" w:sz="0" w:space="0" w:color="auto"/>
                  </w:divBdr>
                  <w:divsChild>
                    <w:div w:id="240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63575">
              <w:marLeft w:val="1463"/>
              <w:marRight w:val="0"/>
              <w:marTop w:val="0"/>
              <w:marBottom w:val="0"/>
              <w:divBdr>
                <w:top w:val="none" w:sz="0" w:space="0" w:color="auto"/>
                <w:left w:val="none" w:sz="0" w:space="0" w:color="auto"/>
                <w:bottom w:val="none" w:sz="0" w:space="0" w:color="auto"/>
                <w:right w:val="none" w:sz="0" w:space="0" w:color="auto"/>
              </w:divBdr>
              <w:divsChild>
                <w:div w:id="1181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5325">
          <w:marLeft w:val="-225"/>
          <w:marRight w:val="-225"/>
          <w:marTop w:val="0"/>
          <w:marBottom w:val="0"/>
          <w:divBdr>
            <w:top w:val="none" w:sz="0" w:space="0" w:color="auto"/>
            <w:left w:val="none" w:sz="0" w:space="0" w:color="auto"/>
            <w:bottom w:val="none" w:sz="0" w:space="0" w:color="auto"/>
            <w:right w:val="none" w:sz="0" w:space="0" w:color="auto"/>
          </w:divBdr>
          <w:divsChild>
            <w:div w:id="1395395764">
              <w:marLeft w:val="1463"/>
              <w:marRight w:val="0"/>
              <w:marTop w:val="0"/>
              <w:marBottom w:val="0"/>
              <w:divBdr>
                <w:top w:val="none" w:sz="0" w:space="0" w:color="auto"/>
                <w:left w:val="none" w:sz="0" w:space="0" w:color="auto"/>
                <w:bottom w:val="none" w:sz="0" w:space="0" w:color="auto"/>
                <w:right w:val="none" w:sz="0" w:space="0" w:color="auto"/>
              </w:divBdr>
              <w:divsChild>
                <w:div w:id="199892374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3734706">
      <w:bodyDiv w:val="1"/>
      <w:marLeft w:val="0"/>
      <w:marRight w:val="0"/>
      <w:marTop w:val="0"/>
      <w:marBottom w:val="0"/>
      <w:divBdr>
        <w:top w:val="none" w:sz="0" w:space="0" w:color="auto"/>
        <w:left w:val="none" w:sz="0" w:space="0" w:color="auto"/>
        <w:bottom w:val="none" w:sz="0" w:space="0" w:color="auto"/>
        <w:right w:val="none" w:sz="0" w:space="0" w:color="auto"/>
      </w:divBdr>
      <w:divsChild>
        <w:div w:id="708070158">
          <w:marLeft w:val="0"/>
          <w:marRight w:val="0"/>
          <w:marTop w:val="0"/>
          <w:marBottom w:val="240"/>
          <w:divBdr>
            <w:top w:val="none" w:sz="0" w:space="0" w:color="auto"/>
            <w:left w:val="none" w:sz="0" w:space="0" w:color="auto"/>
            <w:bottom w:val="none" w:sz="0" w:space="0" w:color="auto"/>
            <w:right w:val="none" w:sz="0" w:space="0" w:color="auto"/>
          </w:divBdr>
          <w:divsChild>
            <w:div w:id="2015722839">
              <w:marLeft w:val="0"/>
              <w:marRight w:val="0"/>
              <w:marTop w:val="45"/>
              <w:marBottom w:val="0"/>
              <w:divBdr>
                <w:top w:val="none" w:sz="0" w:space="0" w:color="auto"/>
                <w:left w:val="none" w:sz="0" w:space="0" w:color="auto"/>
                <w:bottom w:val="none" w:sz="0" w:space="0" w:color="auto"/>
                <w:right w:val="none" w:sz="0" w:space="0" w:color="auto"/>
              </w:divBdr>
            </w:div>
          </w:divsChild>
        </w:div>
        <w:div w:id="1277516509">
          <w:marLeft w:val="0"/>
          <w:marRight w:val="330"/>
          <w:marTop w:val="0"/>
          <w:marBottom w:val="300"/>
          <w:divBdr>
            <w:top w:val="single" w:sz="6" w:space="0" w:color="999999"/>
            <w:left w:val="single" w:sz="6" w:space="0" w:color="999999"/>
            <w:bottom w:val="single" w:sz="6" w:space="0" w:color="999999"/>
            <w:right w:val="single" w:sz="6" w:space="0" w:color="999999"/>
          </w:divBdr>
          <w:divsChild>
            <w:div w:id="79985560">
              <w:marLeft w:val="0"/>
              <w:marRight w:val="0"/>
              <w:marTop w:val="0"/>
              <w:marBottom w:val="0"/>
              <w:divBdr>
                <w:top w:val="single" w:sz="6" w:space="0" w:color="999999"/>
                <w:left w:val="single" w:sz="6" w:space="0" w:color="999999"/>
                <w:bottom w:val="single" w:sz="6" w:space="0" w:color="999999"/>
                <w:right w:val="single" w:sz="6" w:space="0" w:color="999999"/>
              </w:divBdr>
            </w:div>
            <w:div w:id="753556391">
              <w:marLeft w:val="0"/>
              <w:marRight w:val="0"/>
              <w:marTop w:val="0"/>
              <w:marBottom w:val="0"/>
              <w:divBdr>
                <w:top w:val="single" w:sz="6" w:space="0" w:color="999999"/>
                <w:left w:val="single" w:sz="6" w:space="0" w:color="999999"/>
                <w:bottom w:val="single" w:sz="6" w:space="0" w:color="999999"/>
                <w:right w:val="single" w:sz="6" w:space="0" w:color="999999"/>
              </w:divBdr>
            </w:div>
            <w:div w:id="1008947710">
              <w:marLeft w:val="0"/>
              <w:marRight w:val="0"/>
              <w:marTop w:val="0"/>
              <w:marBottom w:val="0"/>
              <w:divBdr>
                <w:top w:val="single" w:sz="6" w:space="0" w:color="999999"/>
                <w:left w:val="single" w:sz="6" w:space="0" w:color="999999"/>
                <w:bottom w:val="single" w:sz="6" w:space="0" w:color="999999"/>
                <w:right w:val="single" w:sz="6" w:space="0" w:color="999999"/>
              </w:divBdr>
            </w:div>
            <w:div w:id="513493304">
              <w:marLeft w:val="0"/>
              <w:marRight w:val="0"/>
              <w:marTop w:val="0"/>
              <w:marBottom w:val="0"/>
              <w:divBdr>
                <w:top w:val="single" w:sz="6" w:space="0" w:color="999999"/>
                <w:left w:val="single" w:sz="6" w:space="0" w:color="999999"/>
                <w:bottom w:val="single" w:sz="6" w:space="0" w:color="999999"/>
                <w:right w:val="single" w:sz="6" w:space="0" w:color="999999"/>
              </w:divBdr>
            </w:div>
            <w:div w:id="50465784">
              <w:marLeft w:val="0"/>
              <w:marRight w:val="0"/>
              <w:marTop w:val="0"/>
              <w:marBottom w:val="0"/>
              <w:divBdr>
                <w:top w:val="single" w:sz="6" w:space="0" w:color="999999"/>
                <w:left w:val="single" w:sz="6" w:space="0" w:color="999999"/>
                <w:bottom w:val="single" w:sz="6" w:space="0" w:color="999999"/>
                <w:right w:val="single" w:sz="6" w:space="0" w:color="999999"/>
              </w:divBdr>
            </w:div>
            <w:div w:id="10612960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3866518">
          <w:marLeft w:val="0"/>
          <w:marRight w:val="0"/>
          <w:marTop w:val="0"/>
          <w:marBottom w:val="0"/>
          <w:divBdr>
            <w:top w:val="none" w:sz="0" w:space="0" w:color="auto"/>
            <w:left w:val="none" w:sz="0" w:space="0" w:color="auto"/>
            <w:bottom w:val="none" w:sz="0" w:space="0" w:color="auto"/>
            <w:right w:val="none" w:sz="0" w:space="0" w:color="auto"/>
          </w:divBdr>
          <w:divsChild>
            <w:div w:id="19141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2333">
      <w:bodyDiv w:val="1"/>
      <w:marLeft w:val="0"/>
      <w:marRight w:val="0"/>
      <w:marTop w:val="0"/>
      <w:marBottom w:val="0"/>
      <w:divBdr>
        <w:top w:val="none" w:sz="0" w:space="0" w:color="auto"/>
        <w:left w:val="none" w:sz="0" w:space="0" w:color="auto"/>
        <w:bottom w:val="none" w:sz="0" w:space="0" w:color="auto"/>
        <w:right w:val="none" w:sz="0" w:space="0" w:color="auto"/>
      </w:divBdr>
      <w:divsChild>
        <w:div w:id="164712082">
          <w:marLeft w:val="0"/>
          <w:marRight w:val="0"/>
          <w:marTop w:val="0"/>
          <w:marBottom w:val="450"/>
          <w:divBdr>
            <w:top w:val="none" w:sz="0" w:space="0" w:color="auto"/>
            <w:left w:val="none" w:sz="0" w:space="0" w:color="auto"/>
            <w:bottom w:val="none" w:sz="0" w:space="0" w:color="auto"/>
            <w:right w:val="none" w:sz="0" w:space="0" w:color="auto"/>
          </w:divBdr>
          <w:divsChild>
            <w:div w:id="1764064492">
              <w:marLeft w:val="0"/>
              <w:marRight w:val="0"/>
              <w:marTop w:val="0"/>
              <w:marBottom w:val="75"/>
              <w:divBdr>
                <w:top w:val="none" w:sz="0" w:space="0" w:color="auto"/>
                <w:left w:val="none" w:sz="0" w:space="0" w:color="auto"/>
                <w:bottom w:val="none" w:sz="0" w:space="0" w:color="auto"/>
                <w:right w:val="none" w:sz="0" w:space="0" w:color="auto"/>
              </w:divBdr>
              <w:divsChild>
                <w:div w:id="646587364">
                  <w:marLeft w:val="0"/>
                  <w:marRight w:val="0"/>
                  <w:marTop w:val="0"/>
                  <w:marBottom w:val="0"/>
                  <w:divBdr>
                    <w:top w:val="none" w:sz="0" w:space="0" w:color="auto"/>
                    <w:left w:val="none" w:sz="0" w:space="0" w:color="auto"/>
                    <w:bottom w:val="none" w:sz="0" w:space="0" w:color="auto"/>
                    <w:right w:val="none" w:sz="0" w:space="0" w:color="auto"/>
                  </w:divBdr>
                  <w:divsChild>
                    <w:div w:id="1003357976">
                      <w:marLeft w:val="0"/>
                      <w:marRight w:val="0"/>
                      <w:marTop w:val="0"/>
                      <w:marBottom w:val="0"/>
                      <w:divBdr>
                        <w:top w:val="none" w:sz="0" w:space="0" w:color="auto"/>
                        <w:left w:val="none" w:sz="0" w:space="0" w:color="auto"/>
                        <w:bottom w:val="none" w:sz="0" w:space="0" w:color="auto"/>
                        <w:right w:val="none" w:sz="0" w:space="0" w:color="auto"/>
                      </w:divBdr>
                      <w:divsChild>
                        <w:div w:id="6251631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7155946">
                  <w:marLeft w:val="0"/>
                  <w:marRight w:val="0"/>
                  <w:marTop w:val="0"/>
                  <w:marBottom w:val="0"/>
                  <w:divBdr>
                    <w:top w:val="none" w:sz="0" w:space="0" w:color="auto"/>
                    <w:left w:val="none" w:sz="0" w:space="0" w:color="auto"/>
                    <w:bottom w:val="none" w:sz="0" w:space="0" w:color="auto"/>
                    <w:right w:val="none" w:sz="0" w:space="0" w:color="auto"/>
                  </w:divBdr>
                  <w:divsChild>
                    <w:div w:id="19438816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34289755">
              <w:marLeft w:val="0"/>
              <w:marRight w:val="225"/>
              <w:marTop w:val="0"/>
              <w:marBottom w:val="0"/>
              <w:divBdr>
                <w:top w:val="none" w:sz="0" w:space="0" w:color="auto"/>
                <w:left w:val="none" w:sz="0" w:space="0" w:color="auto"/>
                <w:bottom w:val="none" w:sz="0" w:space="0" w:color="auto"/>
                <w:right w:val="none" w:sz="0" w:space="0" w:color="auto"/>
              </w:divBdr>
            </w:div>
          </w:divsChild>
        </w:div>
        <w:div w:id="2704947">
          <w:marLeft w:val="0"/>
          <w:marRight w:val="0"/>
          <w:marTop w:val="0"/>
          <w:marBottom w:val="300"/>
          <w:divBdr>
            <w:top w:val="none" w:sz="0" w:space="0" w:color="auto"/>
            <w:left w:val="none" w:sz="0" w:space="0" w:color="auto"/>
            <w:bottom w:val="none" w:sz="0" w:space="0" w:color="auto"/>
            <w:right w:val="none" w:sz="0" w:space="0" w:color="auto"/>
          </w:divBdr>
          <w:divsChild>
            <w:div w:id="1440567165">
              <w:marLeft w:val="0"/>
              <w:marRight w:val="0"/>
              <w:marTop w:val="0"/>
              <w:marBottom w:val="0"/>
              <w:divBdr>
                <w:top w:val="none" w:sz="0" w:space="0" w:color="auto"/>
                <w:left w:val="none" w:sz="0" w:space="0" w:color="auto"/>
                <w:bottom w:val="none" w:sz="0" w:space="0" w:color="auto"/>
                <w:right w:val="none" w:sz="0" w:space="0" w:color="auto"/>
              </w:divBdr>
              <w:divsChild>
                <w:div w:id="345642818">
                  <w:marLeft w:val="-225"/>
                  <w:marRight w:val="-225"/>
                  <w:marTop w:val="0"/>
                  <w:marBottom w:val="0"/>
                  <w:divBdr>
                    <w:top w:val="none" w:sz="0" w:space="0" w:color="auto"/>
                    <w:left w:val="none" w:sz="0" w:space="0" w:color="auto"/>
                    <w:bottom w:val="none" w:sz="0" w:space="0" w:color="auto"/>
                    <w:right w:val="none" w:sz="0" w:space="0" w:color="auto"/>
                  </w:divBdr>
                  <w:divsChild>
                    <w:div w:id="1989049266">
                      <w:marLeft w:val="0"/>
                      <w:marRight w:val="0"/>
                      <w:marTop w:val="0"/>
                      <w:marBottom w:val="0"/>
                      <w:divBdr>
                        <w:top w:val="none" w:sz="0" w:space="0" w:color="auto"/>
                        <w:left w:val="none" w:sz="0" w:space="0" w:color="auto"/>
                        <w:bottom w:val="none" w:sz="0" w:space="0" w:color="auto"/>
                        <w:right w:val="none" w:sz="0" w:space="0" w:color="auto"/>
                      </w:divBdr>
                      <w:divsChild>
                        <w:div w:id="379550278">
                          <w:marLeft w:val="0"/>
                          <w:marRight w:val="0"/>
                          <w:marTop w:val="0"/>
                          <w:marBottom w:val="0"/>
                          <w:divBdr>
                            <w:top w:val="none" w:sz="0" w:space="0" w:color="auto"/>
                            <w:left w:val="none" w:sz="0" w:space="0" w:color="auto"/>
                            <w:bottom w:val="none" w:sz="0" w:space="0" w:color="auto"/>
                            <w:right w:val="none" w:sz="0" w:space="0" w:color="auto"/>
                          </w:divBdr>
                          <w:divsChild>
                            <w:div w:id="1195918782">
                              <w:marLeft w:val="0"/>
                              <w:marRight w:val="0"/>
                              <w:marTop w:val="0"/>
                              <w:marBottom w:val="0"/>
                              <w:divBdr>
                                <w:top w:val="none" w:sz="0" w:space="0" w:color="auto"/>
                                <w:left w:val="none" w:sz="0" w:space="0" w:color="auto"/>
                                <w:bottom w:val="none" w:sz="0" w:space="0" w:color="auto"/>
                                <w:right w:val="none" w:sz="0" w:space="0" w:color="auto"/>
                              </w:divBdr>
                              <w:divsChild>
                                <w:div w:id="11338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536010">
          <w:marLeft w:val="0"/>
          <w:marRight w:val="0"/>
          <w:marTop w:val="0"/>
          <w:marBottom w:val="0"/>
          <w:divBdr>
            <w:top w:val="none" w:sz="0" w:space="0" w:color="auto"/>
            <w:left w:val="none" w:sz="0" w:space="0" w:color="auto"/>
            <w:bottom w:val="none" w:sz="0" w:space="0" w:color="auto"/>
            <w:right w:val="none" w:sz="0" w:space="0" w:color="auto"/>
          </w:divBdr>
        </w:div>
      </w:divsChild>
    </w:div>
    <w:div w:id="1256204485">
      <w:bodyDiv w:val="1"/>
      <w:marLeft w:val="0"/>
      <w:marRight w:val="0"/>
      <w:marTop w:val="0"/>
      <w:marBottom w:val="0"/>
      <w:divBdr>
        <w:top w:val="none" w:sz="0" w:space="0" w:color="auto"/>
        <w:left w:val="none" w:sz="0" w:space="0" w:color="auto"/>
        <w:bottom w:val="none" w:sz="0" w:space="0" w:color="auto"/>
        <w:right w:val="none" w:sz="0" w:space="0" w:color="auto"/>
      </w:divBdr>
    </w:div>
    <w:div w:id="1257208406">
      <w:bodyDiv w:val="1"/>
      <w:marLeft w:val="0"/>
      <w:marRight w:val="0"/>
      <w:marTop w:val="0"/>
      <w:marBottom w:val="0"/>
      <w:divBdr>
        <w:top w:val="none" w:sz="0" w:space="0" w:color="auto"/>
        <w:left w:val="none" w:sz="0" w:space="0" w:color="auto"/>
        <w:bottom w:val="none" w:sz="0" w:space="0" w:color="auto"/>
        <w:right w:val="none" w:sz="0" w:space="0" w:color="auto"/>
      </w:divBdr>
      <w:divsChild>
        <w:div w:id="285281683">
          <w:marLeft w:val="0"/>
          <w:marRight w:val="0"/>
          <w:marTop w:val="0"/>
          <w:marBottom w:val="0"/>
          <w:divBdr>
            <w:top w:val="none" w:sz="0" w:space="0" w:color="auto"/>
            <w:left w:val="none" w:sz="0" w:space="0" w:color="auto"/>
            <w:bottom w:val="none" w:sz="0" w:space="0" w:color="auto"/>
            <w:right w:val="none" w:sz="0" w:space="0" w:color="auto"/>
          </w:divBdr>
        </w:div>
        <w:div w:id="431782953">
          <w:marLeft w:val="0"/>
          <w:marRight w:val="0"/>
          <w:marTop w:val="450"/>
          <w:marBottom w:val="435"/>
          <w:divBdr>
            <w:top w:val="none" w:sz="0" w:space="0" w:color="auto"/>
            <w:left w:val="none" w:sz="0" w:space="0" w:color="auto"/>
            <w:bottom w:val="none" w:sz="0" w:space="0" w:color="auto"/>
            <w:right w:val="none" w:sz="0" w:space="0" w:color="auto"/>
          </w:divBdr>
          <w:divsChild>
            <w:div w:id="1325819558">
              <w:marLeft w:val="0"/>
              <w:marRight w:val="0"/>
              <w:marTop w:val="0"/>
              <w:marBottom w:val="0"/>
              <w:divBdr>
                <w:top w:val="none" w:sz="0" w:space="0" w:color="auto"/>
                <w:left w:val="none" w:sz="0" w:space="0" w:color="auto"/>
                <w:bottom w:val="none" w:sz="0" w:space="0" w:color="auto"/>
                <w:right w:val="none" w:sz="0" w:space="0" w:color="auto"/>
              </w:divBdr>
              <w:divsChild>
                <w:div w:id="6652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9323">
          <w:marLeft w:val="0"/>
          <w:marRight w:val="0"/>
          <w:marTop w:val="150"/>
          <w:marBottom w:val="330"/>
          <w:divBdr>
            <w:top w:val="none" w:sz="0" w:space="0" w:color="auto"/>
            <w:left w:val="none" w:sz="0" w:space="0" w:color="auto"/>
            <w:bottom w:val="none" w:sz="0" w:space="0" w:color="auto"/>
            <w:right w:val="none" w:sz="0" w:space="0" w:color="auto"/>
          </w:divBdr>
          <w:divsChild>
            <w:div w:id="1649434912">
              <w:marLeft w:val="0"/>
              <w:marRight w:val="0"/>
              <w:marTop w:val="0"/>
              <w:marBottom w:val="0"/>
              <w:divBdr>
                <w:top w:val="none" w:sz="0" w:space="0" w:color="auto"/>
                <w:left w:val="none" w:sz="0" w:space="0" w:color="auto"/>
                <w:bottom w:val="none" w:sz="0" w:space="0" w:color="auto"/>
                <w:right w:val="none" w:sz="0" w:space="0" w:color="auto"/>
              </w:divBdr>
            </w:div>
            <w:div w:id="10482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4861">
      <w:bodyDiv w:val="1"/>
      <w:marLeft w:val="0"/>
      <w:marRight w:val="0"/>
      <w:marTop w:val="0"/>
      <w:marBottom w:val="0"/>
      <w:divBdr>
        <w:top w:val="none" w:sz="0" w:space="0" w:color="auto"/>
        <w:left w:val="none" w:sz="0" w:space="0" w:color="auto"/>
        <w:bottom w:val="none" w:sz="0" w:space="0" w:color="auto"/>
        <w:right w:val="none" w:sz="0" w:space="0" w:color="auto"/>
      </w:divBdr>
      <w:divsChild>
        <w:div w:id="608780093">
          <w:marLeft w:val="0"/>
          <w:marRight w:val="0"/>
          <w:marTop w:val="0"/>
          <w:marBottom w:val="0"/>
          <w:divBdr>
            <w:top w:val="dotted" w:sz="6" w:space="4" w:color="EBEBEB"/>
            <w:left w:val="none" w:sz="0" w:space="8" w:color="auto"/>
            <w:bottom w:val="dotted" w:sz="6" w:space="4" w:color="EBEBEB"/>
            <w:right w:val="none" w:sz="0" w:space="8" w:color="auto"/>
          </w:divBdr>
        </w:div>
        <w:div w:id="683481395">
          <w:marLeft w:val="0"/>
          <w:marRight w:val="0"/>
          <w:marTop w:val="0"/>
          <w:marBottom w:val="0"/>
          <w:divBdr>
            <w:top w:val="none" w:sz="0" w:space="0" w:color="auto"/>
            <w:left w:val="none" w:sz="0" w:space="0" w:color="auto"/>
            <w:bottom w:val="none" w:sz="0" w:space="0" w:color="auto"/>
            <w:right w:val="none" w:sz="0" w:space="0" w:color="auto"/>
          </w:divBdr>
        </w:div>
      </w:divsChild>
    </w:div>
    <w:div w:id="1260677901">
      <w:bodyDiv w:val="1"/>
      <w:marLeft w:val="0"/>
      <w:marRight w:val="0"/>
      <w:marTop w:val="0"/>
      <w:marBottom w:val="0"/>
      <w:divBdr>
        <w:top w:val="none" w:sz="0" w:space="0" w:color="auto"/>
        <w:left w:val="none" w:sz="0" w:space="0" w:color="auto"/>
        <w:bottom w:val="none" w:sz="0" w:space="0" w:color="auto"/>
        <w:right w:val="none" w:sz="0" w:space="0" w:color="auto"/>
      </w:divBdr>
      <w:divsChild>
        <w:div w:id="462892298">
          <w:marLeft w:val="0"/>
          <w:marRight w:val="0"/>
          <w:marTop w:val="0"/>
          <w:marBottom w:val="0"/>
          <w:divBdr>
            <w:top w:val="single" w:sz="2" w:space="0" w:color="E0E0E0"/>
            <w:left w:val="single" w:sz="2" w:space="0" w:color="E0E0E0"/>
            <w:bottom w:val="single" w:sz="2" w:space="0" w:color="E0E0E0"/>
            <w:right w:val="single" w:sz="2" w:space="0" w:color="E0E0E0"/>
          </w:divBdr>
          <w:divsChild>
            <w:div w:id="1876846583">
              <w:marLeft w:val="0"/>
              <w:marRight w:val="0"/>
              <w:marTop w:val="0"/>
              <w:marBottom w:val="0"/>
              <w:divBdr>
                <w:top w:val="single" w:sz="2" w:space="0" w:color="E0E0E0"/>
                <w:left w:val="single" w:sz="2" w:space="0" w:color="E0E0E0"/>
                <w:bottom w:val="single" w:sz="2" w:space="0" w:color="E0E0E0"/>
                <w:right w:val="single" w:sz="2" w:space="0" w:color="E0E0E0"/>
              </w:divBdr>
              <w:divsChild>
                <w:div w:id="948974482">
                  <w:marLeft w:val="0"/>
                  <w:marRight w:val="0"/>
                  <w:marTop w:val="0"/>
                  <w:marBottom w:val="0"/>
                  <w:divBdr>
                    <w:top w:val="single" w:sz="2" w:space="0" w:color="E0E0E0"/>
                    <w:left w:val="single" w:sz="2" w:space="0" w:color="E0E0E0"/>
                    <w:bottom w:val="single" w:sz="2" w:space="0" w:color="E0E0E0"/>
                    <w:right w:val="single" w:sz="2" w:space="0" w:color="E0E0E0"/>
                  </w:divBdr>
                  <w:divsChild>
                    <w:div w:id="1334382610">
                      <w:marLeft w:val="0"/>
                      <w:marRight w:val="0"/>
                      <w:marTop w:val="0"/>
                      <w:marBottom w:val="0"/>
                      <w:divBdr>
                        <w:top w:val="single" w:sz="2" w:space="0" w:color="E0E0E0"/>
                        <w:left w:val="single" w:sz="2" w:space="0" w:color="E0E0E0"/>
                        <w:bottom w:val="single" w:sz="2" w:space="0" w:color="E0E0E0"/>
                        <w:right w:val="single" w:sz="2" w:space="0" w:color="E0E0E0"/>
                      </w:divBdr>
                    </w:div>
                    <w:div w:id="1630179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4517209">
          <w:marLeft w:val="0"/>
          <w:marRight w:val="0"/>
          <w:marTop w:val="0"/>
          <w:marBottom w:val="0"/>
          <w:divBdr>
            <w:top w:val="single" w:sz="2" w:space="0" w:color="E0E0E0"/>
            <w:left w:val="single" w:sz="2" w:space="0" w:color="E0E0E0"/>
            <w:bottom w:val="single" w:sz="2" w:space="0" w:color="E0E0E0"/>
            <w:right w:val="single" w:sz="2" w:space="0" w:color="E0E0E0"/>
          </w:divBdr>
          <w:divsChild>
            <w:div w:id="307634022">
              <w:marLeft w:val="0"/>
              <w:marRight w:val="0"/>
              <w:marTop w:val="0"/>
              <w:marBottom w:val="0"/>
              <w:divBdr>
                <w:top w:val="single" w:sz="2" w:space="0" w:color="E0E0E0"/>
                <w:left w:val="single" w:sz="2" w:space="0" w:color="E0E0E0"/>
                <w:bottom w:val="single" w:sz="2" w:space="0" w:color="E0E0E0"/>
                <w:right w:val="single" w:sz="2" w:space="0" w:color="E0E0E0"/>
              </w:divBdr>
              <w:divsChild>
                <w:div w:id="205025869">
                  <w:marLeft w:val="0"/>
                  <w:marRight w:val="0"/>
                  <w:marTop w:val="0"/>
                  <w:marBottom w:val="0"/>
                  <w:divBdr>
                    <w:top w:val="single" w:sz="2" w:space="0" w:color="E0E0E0"/>
                    <w:left w:val="single" w:sz="2" w:space="0" w:color="E0E0E0"/>
                    <w:bottom w:val="single" w:sz="2" w:space="0" w:color="E0E0E0"/>
                    <w:right w:val="single" w:sz="2" w:space="0" w:color="E0E0E0"/>
                  </w:divBdr>
                  <w:divsChild>
                    <w:div w:id="140392462">
                      <w:marLeft w:val="0"/>
                      <w:marRight w:val="0"/>
                      <w:marTop w:val="0"/>
                      <w:marBottom w:val="0"/>
                      <w:divBdr>
                        <w:top w:val="single" w:sz="2" w:space="0" w:color="E0E0E0"/>
                        <w:left w:val="single" w:sz="2" w:space="0" w:color="E0E0E0"/>
                        <w:bottom w:val="single" w:sz="2" w:space="0" w:color="E0E0E0"/>
                        <w:right w:val="single" w:sz="2" w:space="0" w:color="E0E0E0"/>
                      </w:divBdr>
                      <w:divsChild>
                        <w:div w:id="20635990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34444782">
              <w:marLeft w:val="0"/>
              <w:marRight w:val="0"/>
              <w:marTop w:val="0"/>
              <w:marBottom w:val="0"/>
              <w:divBdr>
                <w:top w:val="single" w:sz="2" w:space="0" w:color="E0E0E0"/>
                <w:left w:val="single" w:sz="2" w:space="0" w:color="E0E0E0"/>
                <w:bottom w:val="single" w:sz="2" w:space="0" w:color="E0E0E0"/>
                <w:right w:val="single" w:sz="2" w:space="0" w:color="E0E0E0"/>
              </w:divBdr>
              <w:divsChild>
                <w:div w:id="289015288">
                  <w:marLeft w:val="0"/>
                  <w:marRight w:val="0"/>
                  <w:marTop w:val="0"/>
                  <w:marBottom w:val="0"/>
                  <w:divBdr>
                    <w:top w:val="single" w:sz="2" w:space="0" w:color="E0E0E0"/>
                    <w:left w:val="single" w:sz="2" w:space="0" w:color="E0E0E0"/>
                    <w:bottom w:val="single" w:sz="2" w:space="0" w:color="E0E0E0"/>
                    <w:right w:val="single" w:sz="2" w:space="0" w:color="E0E0E0"/>
                  </w:divBdr>
                </w:div>
                <w:div w:id="512912522">
                  <w:marLeft w:val="0"/>
                  <w:marRight w:val="0"/>
                  <w:marTop w:val="0"/>
                  <w:marBottom w:val="0"/>
                  <w:divBdr>
                    <w:top w:val="single" w:sz="2" w:space="0" w:color="E0E0E0"/>
                    <w:left w:val="single" w:sz="2" w:space="0" w:color="E0E0E0"/>
                    <w:bottom w:val="single" w:sz="2" w:space="0" w:color="E0E0E0"/>
                    <w:right w:val="single" w:sz="2" w:space="0" w:color="E0E0E0"/>
                  </w:divBdr>
                  <w:divsChild>
                    <w:div w:id="1178927483">
                      <w:marLeft w:val="0"/>
                      <w:marRight w:val="0"/>
                      <w:marTop w:val="0"/>
                      <w:marBottom w:val="0"/>
                      <w:divBdr>
                        <w:top w:val="single" w:sz="2" w:space="0" w:color="E0E0E0"/>
                        <w:left w:val="single" w:sz="2" w:space="0" w:color="E0E0E0"/>
                        <w:bottom w:val="single" w:sz="2" w:space="0" w:color="E0E0E0"/>
                        <w:right w:val="single" w:sz="2" w:space="0" w:color="E0E0E0"/>
                      </w:divBdr>
                      <w:divsChild>
                        <w:div w:id="345521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0910017">
                      <w:marLeft w:val="0"/>
                      <w:marRight w:val="0"/>
                      <w:marTop w:val="0"/>
                      <w:marBottom w:val="0"/>
                      <w:divBdr>
                        <w:top w:val="single" w:sz="2" w:space="0" w:color="E0E0E0"/>
                        <w:left w:val="single" w:sz="2" w:space="0" w:color="E0E0E0"/>
                        <w:bottom w:val="single" w:sz="2" w:space="0" w:color="E0E0E0"/>
                        <w:right w:val="single" w:sz="2" w:space="0" w:color="E0E0E0"/>
                      </w:divBdr>
                      <w:divsChild>
                        <w:div w:id="127312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69097767">
                      <w:marLeft w:val="0"/>
                      <w:marRight w:val="0"/>
                      <w:marTop w:val="0"/>
                      <w:marBottom w:val="0"/>
                      <w:divBdr>
                        <w:top w:val="single" w:sz="2" w:space="0" w:color="E0E0E0"/>
                        <w:left w:val="single" w:sz="2" w:space="0" w:color="E0E0E0"/>
                        <w:bottom w:val="single" w:sz="2" w:space="0" w:color="E0E0E0"/>
                        <w:right w:val="single" w:sz="2" w:space="0" w:color="E0E0E0"/>
                      </w:divBdr>
                      <w:divsChild>
                        <w:div w:id="1909488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4530580">
                      <w:marLeft w:val="0"/>
                      <w:marRight w:val="0"/>
                      <w:marTop w:val="0"/>
                      <w:marBottom w:val="0"/>
                      <w:divBdr>
                        <w:top w:val="single" w:sz="2" w:space="0" w:color="E0E0E0"/>
                        <w:left w:val="single" w:sz="2" w:space="0" w:color="E0E0E0"/>
                        <w:bottom w:val="single" w:sz="2" w:space="0" w:color="E0E0E0"/>
                        <w:right w:val="single" w:sz="2" w:space="0" w:color="E0E0E0"/>
                      </w:divBdr>
                      <w:divsChild>
                        <w:div w:id="12149267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86941553">
                      <w:marLeft w:val="0"/>
                      <w:marRight w:val="0"/>
                      <w:marTop w:val="0"/>
                      <w:marBottom w:val="0"/>
                      <w:divBdr>
                        <w:top w:val="single" w:sz="2" w:space="0" w:color="E0E0E0"/>
                        <w:left w:val="single" w:sz="2" w:space="0" w:color="E0E0E0"/>
                        <w:bottom w:val="single" w:sz="2" w:space="0" w:color="E0E0E0"/>
                        <w:right w:val="single" w:sz="2" w:space="0" w:color="E0E0E0"/>
                      </w:divBdr>
                      <w:divsChild>
                        <w:div w:id="203079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61337108">
      <w:bodyDiv w:val="1"/>
      <w:marLeft w:val="0"/>
      <w:marRight w:val="0"/>
      <w:marTop w:val="0"/>
      <w:marBottom w:val="0"/>
      <w:divBdr>
        <w:top w:val="none" w:sz="0" w:space="0" w:color="auto"/>
        <w:left w:val="none" w:sz="0" w:space="0" w:color="auto"/>
        <w:bottom w:val="none" w:sz="0" w:space="0" w:color="auto"/>
        <w:right w:val="none" w:sz="0" w:space="0" w:color="auto"/>
      </w:divBdr>
      <w:divsChild>
        <w:div w:id="717164876">
          <w:marLeft w:val="0"/>
          <w:marRight w:val="0"/>
          <w:marTop w:val="0"/>
          <w:marBottom w:val="240"/>
          <w:divBdr>
            <w:top w:val="none" w:sz="0" w:space="0" w:color="auto"/>
            <w:left w:val="none" w:sz="0" w:space="0" w:color="auto"/>
            <w:bottom w:val="none" w:sz="0" w:space="0" w:color="auto"/>
            <w:right w:val="none" w:sz="0" w:space="0" w:color="auto"/>
          </w:divBdr>
          <w:divsChild>
            <w:div w:id="704058637">
              <w:marLeft w:val="0"/>
              <w:marRight w:val="0"/>
              <w:marTop w:val="45"/>
              <w:marBottom w:val="0"/>
              <w:divBdr>
                <w:top w:val="none" w:sz="0" w:space="0" w:color="auto"/>
                <w:left w:val="none" w:sz="0" w:space="0" w:color="auto"/>
                <w:bottom w:val="none" w:sz="0" w:space="0" w:color="auto"/>
                <w:right w:val="none" w:sz="0" w:space="0" w:color="auto"/>
              </w:divBdr>
            </w:div>
          </w:divsChild>
        </w:div>
        <w:div w:id="107823807">
          <w:marLeft w:val="0"/>
          <w:marRight w:val="330"/>
          <w:marTop w:val="0"/>
          <w:marBottom w:val="300"/>
          <w:divBdr>
            <w:top w:val="single" w:sz="6" w:space="0" w:color="999999"/>
            <w:left w:val="single" w:sz="6" w:space="0" w:color="999999"/>
            <w:bottom w:val="single" w:sz="6" w:space="0" w:color="999999"/>
            <w:right w:val="single" w:sz="6" w:space="0" w:color="999999"/>
          </w:divBdr>
          <w:divsChild>
            <w:div w:id="523710093">
              <w:marLeft w:val="0"/>
              <w:marRight w:val="0"/>
              <w:marTop w:val="0"/>
              <w:marBottom w:val="0"/>
              <w:divBdr>
                <w:top w:val="single" w:sz="6" w:space="0" w:color="999999"/>
                <w:left w:val="single" w:sz="6" w:space="0" w:color="999999"/>
                <w:bottom w:val="single" w:sz="6" w:space="0" w:color="999999"/>
                <w:right w:val="single" w:sz="6" w:space="0" w:color="999999"/>
              </w:divBdr>
            </w:div>
            <w:div w:id="1949775080">
              <w:marLeft w:val="0"/>
              <w:marRight w:val="0"/>
              <w:marTop w:val="0"/>
              <w:marBottom w:val="0"/>
              <w:divBdr>
                <w:top w:val="single" w:sz="6" w:space="0" w:color="999999"/>
                <w:left w:val="single" w:sz="6" w:space="0" w:color="999999"/>
                <w:bottom w:val="single" w:sz="6" w:space="0" w:color="999999"/>
                <w:right w:val="single" w:sz="6" w:space="0" w:color="999999"/>
              </w:divBdr>
            </w:div>
            <w:div w:id="1309360637">
              <w:marLeft w:val="0"/>
              <w:marRight w:val="0"/>
              <w:marTop w:val="0"/>
              <w:marBottom w:val="0"/>
              <w:divBdr>
                <w:top w:val="single" w:sz="6" w:space="0" w:color="999999"/>
                <w:left w:val="single" w:sz="6" w:space="0" w:color="999999"/>
                <w:bottom w:val="single" w:sz="6" w:space="0" w:color="999999"/>
                <w:right w:val="single" w:sz="6" w:space="0" w:color="999999"/>
              </w:divBdr>
            </w:div>
            <w:div w:id="892620164">
              <w:marLeft w:val="0"/>
              <w:marRight w:val="0"/>
              <w:marTop w:val="0"/>
              <w:marBottom w:val="0"/>
              <w:divBdr>
                <w:top w:val="single" w:sz="6" w:space="0" w:color="999999"/>
                <w:left w:val="single" w:sz="6" w:space="0" w:color="999999"/>
                <w:bottom w:val="single" w:sz="6" w:space="0" w:color="999999"/>
                <w:right w:val="single" w:sz="6" w:space="0" w:color="999999"/>
              </w:divBdr>
            </w:div>
            <w:div w:id="1462729394">
              <w:marLeft w:val="0"/>
              <w:marRight w:val="0"/>
              <w:marTop w:val="0"/>
              <w:marBottom w:val="0"/>
              <w:divBdr>
                <w:top w:val="single" w:sz="6" w:space="0" w:color="999999"/>
                <w:left w:val="single" w:sz="6" w:space="0" w:color="999999"/>
                <w:bottom w:val="single" w:sz="6" w:space="0" w:color="999999"/>
                <w:right w:val="single" w:sz="6" w:space="0" w:color="999999"/>
              </w:divBdr>
            </w:div>
            <w:div w:id="1011180314">
              <w:marLeft w:val="0"/>
              <w:marRight w:val="0"/>
              <w:marTop w:val="0"/>
              <w:marBottom w:val="0"/>
              <w:divBdr>
                <w:top w:val="single" w:sz="6" w:space="0" w:color="999999"/>
                <w:left w:val="single" w:sz="6" w:space="0" w:color="999999"/>
                <w:bottom w:val="single" w:sz="6" w:space="0" w:color="999999"/>
                <w:right w:val="single" w:sz="6" w:space="0" w:color="999999"/>
              </w:divBdr>
            </w:div>
            <w:div w:id="2078363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94064408">
          <w:marLeft w:val="0"/>
          <w:marRight w:val="0"/>
          <w:marTop w:val="0"/>
          <w:marBottom w:val="0"/>
          <w:divBdr>
            <w:top w:val="none" w:sz="0" w:space="0" w:color="auto"/>
            <w:left w:val="none" w:sz="0" w:space="0" w:color="auto"/>
            <w:bottom w:val="none" w:sz="0" w:space="0" w:color="auto"/>
            <w:right w:val="none" w:sz="0" w:space="0" w:color="auto"/>
          </w:divBdr>
          <w:divsChild>
            <w:div w:id="9747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9917">
      <w:bodyDiv w:val="1"/>
      <w:marLeft w:val="0"/>
      <w:marRight w:val="0"/>
      <w:marTop w:val="0"/>
      <w:marBottom w:val="0"/>
      <w:divBdr>
        <w:top w:val="none" w:sz="0" w:space="0" w:color="auto"/>
        <w:left w:val="none" w:sz="0" w:space="0" w:color="auto"/>
        <w:bottom w:val="none" w:sz="0" w:space="0" w:color="auto"/>
        <w:right w:val="none" w:sz="0" w:space="0" w:color="auto"/>
      </w:divBdr>
      <w:divsChild>
        <w:div w:id="1102726773">
          <w:marLeft w:val="-225"/>
          <w:marRight w:val="-225"/>
          <w:marTop w:val="0"/>
          <w:marBottom w:val="0"/>
          <w:divBdr>
            <w:top w:val="none" w:sz="0" w:space="0" w:color="auto"/>
            <w:left w:val="none" w:sz="0" w:space="0" w:color="auto"/>
            <w:bottom w:val="none" w:sz="0" w:space="0" w:color="auto"/>
            <w:right w:val="none" w:sz="0" w:space="0" w:color="auto"/>
          </w:divBdr>
          <w:divsChild>
            <w:div w:id="1633243120">
              <w:marLeft w:val="0"/>
              <w:marRight w:val="0"/>
              <w:marTop w:val="0"/>
              <w:marBottom w:val="0"/>
              <w:divBdr>
                <w:top w:val="none" w:sz="0" w:space="0" w:color="auto"/>
                <w:left w:val="none" w:sz="0" w:space="0" w:color="auto"/>
                <w:bottom w:val="none" w:sz="0" w:space="0" w:color="auto"/>
                <w:right w:val="none" w:sz="0" w:space="0" w:color="auto"/>
              </w:divBdr>
              <w:divsChild>
                <w:div w:id="681779468">
                  <w:marLeft w:val="-225"/>
                  <w:marRight w:val="-225"/>
                  <w:marTop w:val="0"/>
                  <w:marBottom w:val="0"/>
                  <w:divBdr>
                    <w:top w:val="none" w:sz="0" w:space="0" w:color="auto"/>
                    <w:left w:val="none" w:sz="0" w:space="0" w:color="auto"/>
                    <w:bottom w:val="none" w:sz="0" w:space="0" w:color="auto"/>
                    <w:right w:val="none" w:sz="0" w:space="0" w:color="auto"/>
                  </w:divBdr>
                  <w:divsChild>
                    <w:div w:id="15666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0634">
          <w:marLeft w:val="-225"/>
          <w:marRight w:val="-225"/>
          <w:marTop w:val="0"/>
          <w:marBottom w:val="0"/>
          <w:divBdr>
            <w:top w:val="none" w:sz="0" w:space="0" w:color="auto"/>
            <w:left w:val="none" w:sz="0" w:space="0" w:color="auto"/>
            <w:bottom w:val="none" w:sz="0" w:space="0" w:color="auto"/>
            <w:right w:val="none" w:sz="0" w:space="0" w:color="auto"/>
          </w:divBdr>
          <w:divsChild>
            <w:div w:id="1329404147">
              <w:marLeft w:val="0"/>
              <w:marRight w:val="0"/>
              <w:marTop w:val="0"/>
              <w:marBottom w:val="0"/>
              <w:divBdr>
                <w:top w:val="none" w:sz="0" w:space="0" w:color="auto"/>
                <w:left w:val="none" w:sz="0" w:space="0" w:color="auto"/>
                <w:bottom w:val="none" w:sz="0" w:space="0" w:color="auto"/>
                <w:right w:val="none" w:sz="0" w:space="0" w:color="auto"/>
              </w:divBdr>
              <w:divsChild>
                <w:div w:id="1232471199">
                  <w:marLeft w:val="0"/>
                  <w:marRight w:val="0"/>
                  <w:marTop w:val="0"/>
                  <w:marBottom w:val="0"/>
                  <w:divBdr>
                    <w:top w:val="none" w:sz="0" w:space="0" w:color="auto"/>
                    <w:left w:val="none" w:sz="0" w:space="0" w:color="auto"/>
                    <w:bottom w:val="none" w:sz="0" w:space="0" w:color="auto"/>
                    <w:right w:val="none" w:sz="0" w:space="0" w:color="auto"/>
                  </w:divBdr>
                  <w:divsChild>
                    <w:div w:id="648747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2659856">
              <w:marLeft w:val="1463"/>
              <w:marRight w:val="0"/>
              <w:marTop w:val="0"/>
              <w:marBottom w:val="0"/>
              <w:divBdr>
                <w:top w:val="none" w:sz="0" w:space="0" w:color="auto"/>
                <w:left w:val="none" w:sz="0" w:space="0" w:color="auto"/>
                <w:bottom w:val="none" w:sz="0" w:space="0" w:color="auto"/>
                <w:right w:val="none" w:sz="0" w:space="0" w:color="auto"/>
              </w:divBdr>
              <w:divsChild>
                <w:div w:id="10015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78820">
          <w:marLeft w:val="-225"/>
          <w:marRight w:val="-225"/>
          <w:marTop w:val="0"/>
          <w:marBottom w:val="0"/>
          <w:divBdr>
            <w:top w:val="none" w:sz="0" w:space="0" w:color="auto"/>
            <w:left w:val="none" w:sz="0" w:space="0" w:color="auto"/>
            <w:bottom w:val="none" w:sz="0" w:space="0" w:color="auto"/>
            <w:right w:val="none" w:sz="0" w:space="0" w:color="auto"/>
          </w:divBdr>
          <w:divsChild>
            <w:div w:id="2026321338">
              <w:marLeft w:val="1463"/>
              <w:marRight w:val="0"/>
              <w:marTop w:val="0"/>
              <w:marBottom w:val="0"/>
              <w:divBdr>
                <w:top w:val="none" w:sz="0" w:space="0" w:color="auto"/>
                <w:left w:val="none" w:sz="0" w:space="0" w:color="auto"/>
                <w:bottom w:val="none" w:sz="0" w:space="0" w:color="auto"/>
                <w:right w:val="none" w:sz="0" w:space="0" w:color="auto"/>
              </w:divBdr>
              <w:divsChild>
                <w:div w:id="6058857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66038047">
      <w:bodyDiv w:val="1"/>
      <w:marLeft w:val="0"/>
      <w:marRight w:val="0"/>
      <w:marTop w:val="0"/>
      <w:marBottom w:val="0"/>
      <w:divBdr>
        <w:top w:val="none" w:sz="0" w:space="0" w:color="auto"/>
        <w:left w:val="none" w:sz="0" w:space="0" w:color="auto"/>
        <w:bottom w:val="none" w:sz="0" w:space="0" w:color="auto"/>
        <w:right w:val="none" w:sz="0" w:space="0" w:color="auto"/>
      </w:divBdr>
      <w:divsChild>
        <w:div w:id="408236711">
          <w:marLeft w:val="0"/>
          <w:marRight w:val="0"/>
          <w:marTop w:val="0"/>
          <w:marBottom w:val="480"/>
          <w:divBdr>
            <w:top w:val="none" w:sz="0" w:space="0" w:color="auto"/>
            <w:left w:val="none" w:sz="0" w:space="0" w:color="auto"/>
            <w:bottom w:val="none" w:sz="0" w:space="0" w:color="auto"/>
            <w:right w:val="none" w:sz="0" w:space="0" w:color="auto"/>
          </w:divBdr>
        </w:div>
        <w:div w:id="997348136">
          <w:marLeft w:val="0"/>
          <w:marRight w:val="0"/>
          <w:marTop w:val="0"/>
          <w:marBottom w:val="0"/>
          <w:divBdr>
            <w:top w:val="none" w:sz="0" w:space="0" w:color="auto"/>
            <w:left w:val="none" w:sz="0" w:space="0" w:color="auto"/>
            <w:bottom w:val="none" w:sz="0" w:space="0" w:color="auto"/>
            <w:right w:val="none" w:sz="0" w:space="0" w:color="auto"/>
          </w:divBdr>
        </w:div>
      </w:divsChild>
    </w:div>
    <w:div w:id="1268196560">
      <w:bodyDiv w:val="1"/>
      <w:marLeft w:val="0"/>
      <w:marRight w:val="0"/>
      <w:marTop w:val="0"/>
      <w:marBottom w:val="0"/>
      <w:divBdr>
        <w:top w:val="none" w:sz="0" w:space="0" w:color="auto"/>
        <w:left w:val="none" w:sz="0" w:space="0" w:color="auto"/>
        <w:bottom w:val="none" w:sz="0" w:space="0" w:color="auto"/>
        <w:right w:val="none" w:sz="0" w:space="0" w:color="auto"/>
      </w:divBdr>
      <w:divsChild>
        <w:div w:id="315842812">
          <w:marLeft w:val="-150"/>
          <w:marRight w:val="-150"/>
          <w:marTop w:val="0"/>
          <w:marBottom w:val="0"/>
          <w:divBdr>
            <w:top w:val="none" w:sz="0" w:space="0" w:color="auto"/>
            <w:left w:val="none" w:sz="0" w:space="0" w:color="auto"/>
            <w:bottom w:val="none" w:sz="0" w:space="0" w:color="auto"/>
            <w:right w:val="none" w:sz="0" w:space="0" w:color="auto"/>
          </w:divBdr>
          <w:divsChild>
            <w:div w:id="2037196166">
              <w:marLeft w:val="0"/>
              <w:marRight w:val="0"/>
              <w:marTop w:val="0"/>
              <w:marBottom w:val="0"/>
              <w:divBdr>
                <w:top w:val="none" w:sz="0" w:space="0" w:color="auto"/>
                <w:left w:val="none" w:sz="0" w:space="0" w:color="auto"/>
                <w:bottom w:val="none" w:sz="0" w:space="0" w:color="auto"/>
                <w:right w:val="none" w:sz="0" w:space="0" w:color="auto"/>
              </w:divBdr>
              <w:divsChild>
                <w:div w:id="1548565021">
                  <w:marLeft w:val="-150"/>
                  <w:marRight w:val="-150"/>
                  <w:marTop w:val="0"/>
                  <w:marBottom w:val="0"/>
                  <w:divBdr>
                    <w:top w:val="none" w:sz="0" w:space="0" w:color="auto"/>
                    <w:left w:val="none" w:sz="0" w:space="0" w:color="auto"/>
                    <w:bottom w:val="none" w:sz="0" w:space="0" w:color="auto"/>
                    <w:right w:val="none" w:sz="0" w:space="0" w:color="auto"/>
                  </w:divBdr>
                  <w:divsChild>
                    <w:div w:id="1308242184">
                      <w:marLeft w:val="0"/>
                      <w:marRight w:val="0"/>
                      <w:marTop w:val="0"/>
                      <w:marBottom w:val="0"/>
                      <w:divBdr>
                        <w:top w:val="none" w:sz="0" w:space="0" w:color="auto"/>
                        <w:left w:val="none" w:sz="0" w:space="0" w:color="auto"/>
                        <w:bottom w:val="none" w:sz="0" w:space="0" w:color="auto"/>
                        <w:right w:val="none" w:sz="0" w:space="0" w:color="auto"/>
                      </w:divBdr>
                      <w:divsChild>
                        <w:div w:id="698746739">
                          <w:marLeft w:val="-150"/>
                          <w:marRight w:val="-150"/>
                          <w:marTop w:val="0"/>
                          <w:marBottom w:val="0"/>
                          <w:divBdr>
                            <w:top w:val="none" w:sz="0" w:space="0" w:color="auto"/>
                            <w:left w:val="none" w:sz="0" w:space="0" w:color="auto"/>
                            <w:bottom w:val="none" w:sz="0" w:space="0" w:color="auto"/>
                            <w:right w:val="none" w:sz="0" w:space="0" w:color="auto"/>
                          </w:divBdr>
                          <w:divsChild>
                            <w:div w:id="1134251022">
                              <w:marLeft w:val="0"/>
                              <w:marRight w:val="0"/>
                              <w:marTop w:val="0"/>
                              <w:marBottom w:val="0"/>
                              <w:divBdr>
                                <w:top w:val="none" w:sz="0" w:space="0" w:color="auto"/>
                                <w:left w:val="none" w:sz="0" w:space="0" w:color="auto"/>
                                <w:bottom w:val="none" w:sz="0" w:space="0" w:color="auto"/>
                                <w:right w:val="none" w:sz="0" w:space="0" w:color="auto"/>
                              </w:divBdr>
                              <w:divsChild>
                                <w:div w:id="856188614">
                                  <w:marLeft w:val="0"/>
                                  <w:marRight w:val="0"/>
                                  <w:marTop w:val="0"/>
                                  <w:marBottom w:val="75"/>
                                  <w:divBdr>
                                    <w:top w:val="none" w:sz="0" w:space="0" w:color="auto"/>
                                    <w:left w:val="none" w:sz="0" w:space="0" w:color="auto"/>
                                    <w:bottom w:val="none" w:sz="0" w:space="0" w:color="auto"/>
                                    <w:right w:val="none" w:sz="0" w:space="0" w:color="auto"/>
                                  </w:divBdr>
                                </w:div>
                                <w:div w:id="1723552669">
                                  <w:marLeft w:val="0"/>
                                  <w:marRight w:val="0"/>
                                  <w:marTop w:val="0"/>
                                  <w:marBottom w:val="0"/>
                                  <w:divBdr>
                                    <w:top w:val="none" w:sz="0" w:space="0" w:color="auto"/>
                                    <w:left w:val="none" w:sz="0" w:space="0" w:color="auto"/>
                                    <w:bottom w:val="none" w:sz="0" w:space="0" w:color="auto"/>
                                    <w:right w:val="none" w:sz="0" w:space="0" w:color="auto"/>
                                  </w:divBdr>
                                  <w:divsChild>
                                    <w:div w:id="1711883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4660683">
                              <w:marLeft w:val="0"/>
                              <w:marRight w:val="0"/>
                              <w:marTop w:val="0"/>
                              <w:marBottom w:val="0"/>
                              <w:divBdr>
                                <w:top w:val="none" w:sz="0" w:space="0" w:color="auto"/>
                                <w:left w:val="none" w:sz="0" w:space="0" w:color="auto"/>
                                <w:bottom w:val="none" w:sz="0" w:space="0" w:color="auto"/>
                                <w:right w:val="none" w:sz="0" w:space="0" w:color="auto"/>
                              </w:divBdr>
                              <w:divsChild>
                                <w:div w:id="1671522217">
                                  <w:marLeft w:val="0"/>
                                  <w:marRight w:val="0"/>
                                  <w:marTop w:val="0"/>
                                  <w:marBottom w:val="0"/>
                                  <w:divBdr>
                                    <w:top w:val="none" w:sz="0" w:space="0" w:color="auto"/>
                                    <w:left w:val="none" w:sz="0" w:space="0" w:color="auto"/>
                                    <w:bottom w:val="none" w:sz="0" w:space="0" w:color="auto"/>
                                    <w:right w:val="none" w:sz="0" w:space="0" w:color="auto"/>
                                  </w:divBdr>
                                </w:div>
                              </w:divsChild>
                            </w:div>
                            <w:div w:id="1612322705">
                              <w:marLeft w:val="0"/>
                              <w:marRight w:val="0"/>
                              <w:marTop w:val="0"/>
                              <w:marBottom w:val="0"/>
                              <w:divBdr>
                                <w:top w:val="none" w:sz="0" w:space="0" w:color="auto"/>
                                <w:left w:val="none" w:sz="0" w:space="0" w:color="auto"/>
                                <w:bottom w:val="none" w:sz="0" w:space="0" w:color="auto"/>
                                <w:right w:val="none" w:sz="0" w:space="0" w:color="auto"/>
                              </w:divBdr>
                              <w:divsChild>
                                <w:div w:id="904528288">
                                  <w:marLeft w:val="0"/>
                                  <w:marRight w:val="0"/>
                                  <w:marTop w:val="150"/>
                                  <w:marBottom w:val="0"/>
                                  <w:divBdr>
                                    <w:top w:val="none" w:sz="0" w:space="0" w:color="auto"/>
                                    <w:left w:val="none" w:sz="0" w:space="0" w:color="auto"/>
                                    <w:bottom w:val="none" w:sz="0" w:space="0" w:color="auto"/>
                                    <w:right w:val="none" w:sz="0" w:space="0" w:color="auto"/>
                                  </w:divBdr>
                                  <w:divsChild>
                                    <w:div w:id="580523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0126509">
                      <w:marLeft w:val="0"/>
                      <w:marRight w:val="0"/>
                      <w:marTop w:val="0"/>
                      <w:marBottom w:val="0"/>
                      <w:divBdr>
                        <w:top w:val="none" w:sz="0" w:space="0" w:color="auto"/>
                        <w:left w:val="none" w:sz="0" w:space="0" w:color="auto"/>
                        <w:bottom w:val="none" w:sz="0" w:space="0" w:color="auto"/>
                        <w:right w:val="none" w:sz="0" w:space="0" w:color="auto"/>
                      </w:divBdr>
                      <w:divsChild>
                        <w:div w:id="631908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1740584">
      <w:bodyDiv w:val="1"/>
      <w:marLeft w:val="0"/>
      <w:marRight w:val="0"/>
      <w:marTop w:val="0"/>
      <w:marBottom w:val="0"/>
      <w:divBdr>
        <w:top w:val="none" w:sz="0" w:space="0" w:color="auto"/>
        <w:left w:val="none" w:sz="0" w:space="0" w:color="auto"/>
        <w:bottom w:val="none" w:sz="0" w:space="0" w:color="auto"/>
        <w:right w:val="none" w:sz="0" w:space="0" w:color="auto"/>
      </w:divBdr>
    </w:div>
    <w:div w:id="1272318679">
      <w:bodyDiv w:val="1"/>
      <w:marLeft w:val="0"/>
      <w:marRight w:val="0"/>
      <w:marTop w:val="0"/>
      <w:marBottom w:val="0"/>
      <w:divBdr>
        <w:top w:val="none" w:sz="0" w:space="0" w:color="auto"/>
        <w:left w:val="none" w:sz="0" w:space="0" w:color="auto"/>
        <w:bottom w:val="none" w:sz="0" w:space="0" w:color="auto"/>
        <w:right w:val="none" w:sz="0" w:space="0" w:color="auto"/>
      </w:divBdr>
      <w:divsChild>
        <w:div w:id="1860505594">
          <w:marLeft w:val="0"/>
          <w:marRight w:val="0"/>
          <w:marTop w:val="0"/>
          <w:marBottom w:val="0"/>
          <w:divBdr>
            <w:top w:val="single" w:sz="2" w:space="0" w:color="E0E0E0"/>
            <w:left w:val="single" w:sz="2" w:space="0" w:color="E0E0E0"/>
            <w:bottom w:val="single" w:sz="2" w:space="0" w:color="E0E0E0"/>
            <w:right w:val="single" w:sz="2" w:space="0" w:color="E0E0E0"/>
          </w:divBdr>
          <w:divsChild>
            <w:div w:id="981278348">
              <w:marLeft w:val="0"/>
              <w:marRight w:val="0"/>
              <w:marTop w:val="0"/>
              <w:marBottom w:val="0"/>
              <w:divBdr>
                <w:top w:val="single" w:sz="2" w:space="0" w:color="E0E0E0"/>
                <w:left w:val="single" w:sz="2" w:space="0" w:color="E0E0E0"/>
                <w:bottom w:val="single" w:sz="2" w:space="0" w:color="E0E0E0"/>
                <w:right w:val="single" w:sz="2" w:space="0" w:color="E0E0E0"/>
              </w:divBdr>
              <w:divsChild>
                <w:div w:id="1145194909">
                  <w:marLeft w:val="0"/>
                  <w:marRight w:val="0"/>
                  <w:marTop w:val="0"/>
                  <w:marBottom w:val="0"/>
                  <w:divBdr>
                    <w:top w:val="single" w:sz="2" w:space="0" w:color="E0E0E0"/>
                    <w:left w:val="single" w:sz="2" w:space="0" w:color="E0E0E0"/>
                    <w:bottom w:val="single" w:sz="2" w:space="0" w:color="E0E0E0"/>
                    <w:right w:val="single" w:sz="2" w:space="0" w:color="E0E0E0"/>
                  </w:divBdr>
                  <w:divsChild>
                    <w:div w:id="1281650203">
                      <w:marLeft w:val="0"/>
                      <w:marRight w:val="0"/>
                      <w:marTop w:val="0"/>
                      <w:marBottom w:val="0"/>
                      <w:divBdr>
                        <w:top w:val="single" w:sz="2" w:space="0" w:color="E0E0E0"/>
                        <w:left w:val="single" w:sz="2" w:space="0" w:color="E0E0E0"/>
                        <w:bottom w:val="single" w:sz="2" w:space="0" w:color="E0E0E0"/>
                        <w:right w:val="single" w:sz="2" w:space="0" w:color="E0E0E0"/>
                      </w:divBdr>
                    </w:div>
                    <w:div w:id="1004472177">
                      <w:marLeft w:val="0"/>
                      <w:marRight w:val="0"/>
                      <w:marTop w:val="0"/>
                      <w:marBottom w:val="0"/>
                      <w:divBdr>
                        <w:top w:val="single" w:sz="2" w:space="0" w:color="E0E0E0"/>
                        <w:left w:val="single" w:sz="2" w:space="0" w:color="E0E0E0"/>
                        <w:bottom w:val="single" w:sz="2" w:space="0" w:color="E0E0E0"/>
                        <w:right w:val="single" w:sz="2" w:space="0" w:color="E0E0E0"/>
                      </w:divBdr>
                    </w:div>
                    <w:div w:id="19283483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2828294">
          <w:marLeft w:val="0"/>
          <w:marRight w:val="0"/>
          <w:marTop w:val="0"/>
          <w:marBottom w:val="0"/>
          <w:divBdr>
            <w:top w:val="single" w:sz="2" w:space="0" w:color="E0E0E0"/>
            <w:left w:val="single" w:sz="2" w:space="0" w:color="E0E0E0"/>
            <w:bottom w:val="single" w:sz="2" w:space="0" w:color="E0E0E0"/>
            <w:right w:val="single" w:sz="2" w:space="0" w:color="E0E0E0"/>
          </w:divBdr>
          <w:divsChild>
            <w:div w:id="943538823">
              <w:marLeft w:val="0"/>
              <w:marRight w:val="0"/>
              <w:marTop w:val="0"/>
              <w:marBottom w:val="0"/>
              <w:divBdr>
                <w:top w:val="single" w:sz="2" w:space="0" w:color="E0E0E0"/>
                <w:left w:val="single" w:sz="2" w:space="0" w:color="E0E0E0"/>
                <w:bottom w:val="single" w:sz="2" w:space="0" w:color="E0E0E0"/>
                <w:right w:val="single" w:sz="2" w:space="0" w:color="E0E0E0"/>
              </w:divBdr>
              <w:divsChild>
                <w:div w:id="192233848">
                  <w:marLeft w:val="0"/>
                  <w:marRight w:val="0"/>
                  <w:marTop w:val="0"/>
                  <w:marBottom w:val="0"/>
                  <w:divBdr>
                    <w:top w:val="single" w:sz="2" w:space="0" w:color="E0E0E0"/>
                    <w:left w:val="single" w:sz="2" w:space="0" w:color="E0E0E0"/>
                    <w:bottom w:val="single" w:sz="2" w:space="0" w:color="E0E0E0"/>
                    <w:right w:val="single" w:sz="2" w:space="0" w:color="E0E0E0"/>
                  </w:divBdr>
                  <w:divsChild>
                    <w:div w:id="689573055">
                      <w:marLeft w:val="0"/>
                      <w:marRight w:val="0"/>
                      <w:marTop w:val="0"/>
                      <w:marBottom w:val="0"/>
                      <w:divBdr>
                        <w:top w:val="single" w:sz="2" w:space="0" w:color="E0E0E0"/>
                        <w:left w:val="single" w:sz="2" w:space="0" w:color="E0E0E0"/>
                        <w:bottom w:val="single" w:sz="2" w:space="0" w:color="E0E0E0"/>
                        <w:right w:val="single" w:sz="2" w:space="0" w:color="E0E0E0"/>
                      </w:divBdr>
                      <w:divsChild>
                        <w:div w:id="784152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2815995">
              <w:marLeft w:val="0"/>
              <w:marRight w:val="0"/>
              <w:marTop w:val="0"/>
              <w:marBottom w:val="0"/>
              <w:divBdr>
                <w:top w:val="single" w:sz="2" w:space="0" w:color="E0E0E0"/>
                <w:left w:val="single" w:sz="2" w:space="0" w:color="E0E0E0"/>
                <w:bottom w:val="single" w:sz="2" w:space="0" w:color="E0E0E0"/>
                <w:right w:val="single" w:sz="2" w:space="0" w:color="E0E0E0"/>
              </w:divBdr>
              <w:divsChild>
                <w:div w:id="1194734926">
                  <w:marLeft w:val="0"/>
                  <w:marRight w:val="0"/>
                  <w:marTop w:val="0"/>
                  <w:marBottom w:val="0"/>
                  <w:divBdr>
                    <w:top w:val="single" w:sz="2" w:space="0" w:color="E0E0E0"/>
                    <w:left w:val="single" w:sz="2" w:space="0" w:color="E0E0E0"/>
                    <w:bottom w:val="single" w:sz="2" w:space="0" w:color="E0E0E0"/>
                    <w:right w:val="single" w:sz="2" w:space="0" w:color="E0E0E0"/>
                  </w:divBdr>
                </w:div>
                <w:div w:id="1259947938">
                  <w:marLeft w:val="0"/>
                  <w:marRight w:val="0"/>
                  <w:marTop w:val="0"/>
                  <w:marBottom w:val="0"/>
                  <w:divBdr>
                    <w:top w:val="single" w:sz="2" w:space="0" w:color="E0E0E0"/>
                    <w:left w:val="single" w:sz="2" w:space="0" w:color="E0E0E0"/>
                    <w:bottom w:val="single" w:sz="2" w:space="0" w:color="E0E0E0"/>
                    <w:right w:val="single" w:sz="2" w:space="0" w:color="E0E0E0"/>
                  </w:divBdr>
                  <w:divsChild>
                    <w:div w:id="1719165284">
                      <w:marLeft w:val="0"/>
                      <w:marRight w:val="0"/>
                      <w:marTop w:val="0"/>
                      <w:marBottom w:val="0"/>
                      <w:divBdr>
                        <w:top w:val="single" w:sz="2" w:space="0" w:color="E0E0E0"/>
                        <w:left w:val="single" w:sz="2" w:space="0" w:color="E0E0E0"/>
                        <w:bottom w:val="single" w:sz="2" w:space="0" w:color="E0E0E0"/>
                        <w:right w:val="single" w:sz="2" w:space="0" w:color="E0E0E0"/>
                      </w:divBdr>
                      <w:divsChild>
                        <w:div w:id="212877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0790513">
                      <w:marLeft w:val="0"/>
                      <w:marRight w:val="0"/>
                      <w:marTop w:val="0"/>
                      <w:marBottom w:val="0"/>
                      <w:divBdr>
                        <w:top w:val="single" w:sz="2" w:space="0" w:color="E0E0E0"/>
                        <w:left w:val="single" w:sz="2" w:space="0" w:color="E0E0E0"/>
                        <w:bottom w:val="single" w:sz="2" w:space="0" w:color="E0E0E0"/>
                        <w:right w:val="single" w:sz="2" w:space="0" w:color="E0E0E0"/>
                      </w:divBdr>
                      <w:divsChild>
                        <w:div w:id="17710029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1855782">
                      <w:marLeft w:val="0"/>
                      <w:marRight w:val="0"/>
                      <w:marTop w:val="0"/>
                      <w:marBottom w:val="0"/>
                      <w:divBdr>
                        <w:top w:val="single" w:sz="2" w:space="0" w:color="E0E0E0"/>
                        <w:left w:val="single" w:sz="2" w:space="0" w:color="E0E0E0"/>
                        <w:bottom w:val="single" w:sz="2" w:space="0" w:color="E0E0E0"/>
                        <w:right w:val="single" w:sz="2" w:space="0" w:color="E0E0E0"/>
                      </w:divBdr>
                      <w:divsChild>
                        <w:div w:id="11329880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4212261">
                      <w:marLeft w:val="0"/>
                      <w:marRight w:val="0"/>
                      <w:marTop w:val="0"/>
                      <w:marBottom w:val="0"/>
                      <w:divBdr>
                        <w:top w:val="single" w:sz="2" w:space="0" w:color="E0E0E0"/>
                        <w:left w:val="single" w:sz="2" w:space="0" w:color="E0E0E0"/>
                        <w:bottom w:val="single" w:sz="2" w:space="0" w:color="E0E0E0"/>
                        <w:right w:val="single" w:sz="2" w:space="0" w:color="E0E0E0"/>
                      </w:divBdr>
                      <w:divsChild>
                        <w:div w:id="2029022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3612070">
                      <w:marLeft w:val="0"/>
                      <w:marRight w:val="0"/>
                      <w:marTop w:val="0"/>
                      <w:marBottom w:val="0"/>
                      <w:divBdr>
                        <w:top w:val="single" w:sz="2" w:space="0" w:color="E0E0E0"/>
                        <w:left w:val="single" w:sz="2" w:space="0" w:color="E0E0E0"/>
                        <w:bottom w:val="single" w:sz="2" w:space="0" w:color="E0E0E0"/>
                        <w:right w:val="single" w:sz="2" w:space="0" w:color="E0E0E0"/>
                      </w:divBdr>
                      <w:divsChild>
                        <w:div w:id="1472215835">
                          <w:marLeft w:val="0"/>
                          <w:marRight w:val="0"/>
                          <w:marTop w:val="0"/>
                          <w:marBottom w:val="0"/>
                          <w:divBdr>
                            <w:top w:val="single" w:sz="2" w:space="0" w:color="E0E0E0"/>
                            <w:left w:val="single" w:sz="2" w:space="0" w:color="E0E0E0"/>
                            <w:bottom w:val="single" w:sz="2" w:space="0" w:color="E0E0E0"/>
                            <w:right w:val="single" w:sz="2" w:space="0" w:color="E0E0E0"/>
                          </w:divBdr>
                          <w:divsChild>
                            <w:div w:id="275254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886067329">
                      <w:marLeft w:val="0"/>
                      <w:marRight w:val="0"/>
                      <w:marTop w:val="0"/>
                      <w:marBottom w:val="0"/>
                      <w:divBdr>
                        <w:top w:val="single" w:sz="2" w:space="0" w:color="E0E0E0"/>
                        <w:left w:val="single" w:sz="2" w:space="0" w:color="E0E0E0"/>
                        <w:bottom w:val="single" w:sz="2" w:space="0" w:color="E0E0E0"/>
                        <w:right w:val="single" w:sz="2" w:space="0" w:color="E0E0E0"/>
                      </w:divBdr>
                      <w:divsChild>
                        <w:div w:id="10418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0316234">
                      <w:marLeft w:val="0"/>
                      <w:marRight w:val="0"/>
                      <w:marTop w:val="0"/>
                      <w:marBottom w:val="0"/>
                      <w:divBdr>
                        <w:top w:val="single" w:sz="2" w:space="0" w:color="E0E0E0"/>
                        <w:left w:val="single" w:sz="2" w:space="0" w:color="E0E0E0"/>
                        <w:bottom w:val="single" w:sz="2" w:space="0" w:color="E0E0E0"/>
                        <w:right w:val="single" w:sz="2" w:space="0" w:color="E0E0E0"/>
                      </w:divBdr>
                      <w:divsChild>
                        <w:div w:id="2122871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4095678">
                      <w:marLeft w:val="0"/>
                      <w:marRight w:val="0"/>
                      <w:marTop w:val="0"/>
                      <w:marBottom w:val="0"/>
                      <w:divBdr>
                        <w:top w:val="single" w:sz="2" w:space="0" w:color="E0E0E0"/>
                        <w:left w:val="single" w:sz="2" w:space="0" w:color="E0E0E0"/>
                        <w:bottom w:val="single" w:sz="2" w:space="0" w:color="E0E0E0"/>
                        <w:right w:val="single" w:sz="2" w:space="0" w:color="E0E0E0"/>
                      </w:divBdr>
                      <w:divsChild>
                        <w:div w:id="2096240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5739562">
                      <w:marLeft w:val="0"/>
                      <w:marRight w:val="0"/>
                      <w:marTop w:val="0"/>
                      <w:marBottom w:val="0"/>
                      <w:divBdr>
                        <w:top w:val="single" w:sz="2" w:space="0" w:color="E0E0E0"/>
                        <w:left w:val="single" w:sz="2" w:space="0" w:color="E0E0E0"/>
                        <w:bottom w:val="single" w:sz="2" w:space="0" w:color="E0E0E0"/>
                        <w:right w:val="single" w:sz="2" w:space="0" w:color="E0E0E0"/>
                      </w:divBdr>
                      <w:divsChild>
                        <w:div w:id="851604917">
                          <w:marLeft w:val="0"/>
                          <w:marRight w:val="0"/>
                          <w:marTop w:val="0"/>
                          <w:marBottom w:val="0"/>
                          <w:divBdr>
                            <w:top w:val="single" w:sz="2" w:space="0" w:color="E0E0E0"/>
                            <w:left w:val="single" w:sz="2" w:space="0" w:color="E0E0E0"/>
                            <w:bottom w:val="single" w:sz="2" w:space="0" w:color="E0E0E0"/>
                            <w:right w:val="single" w:sz="2" w:space="0" w:color="E0E0E0"/>
                          </w:divBdr>
                          <w:divsChild>
                            <w:div w:id="112873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00452022">
                      <w:marLeft w:val="0"/>
                      <w:marRight w:val="0"/>
                      <w:marTop w:val="0"/>
                      <w:marBottom w:val="0"/>
                      <w:divBdr>
                        <w:top w:val="single" w:sz="2" w:space="0" w:color="E0E0E0"/>
                        <w:left w:val="single" w:sz="2" w:space="0" w:color="E0E0E0"/>
                        <w:bottom w:val="single" w:sz="2" w:space="0" w:color="E0E0E0"/>
                        <w:right w:val="single" w:sz="2" w:space="0" w:color="E0E0E0"/>
                      </w:divBdr>
                      <w:divsChild>
                        <w:div w:id="160268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8992634">
                      <w:marLeft w:val="0"/>
                      <w:marRight w:val="0"/>
                      <w:marTop w:val="0"/>
                      <w:marBottom w:val="0"/>
                      <w:divBdr>
                        <w:top w:val="single" w:sz="2" w:space="0" w:color="E0E0E0"/>
                        <w:left w:val="single" w:sz="2" w:space="0" w:color="E0E0E0"/>
                        <w:bottom w:val="single" w:sz="2" w:space="0" w:color="E0E0E0"/>
                        <w:right w:val="single" w:sz="2" w:space="0" w:color="E0E0E0"/>
                      </w:divBdr>
                      <w:divsChild>
                        <w:div w:id="9888291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74554569">
      <w:bodyDiv w:val="1"/>
      <w:marLeft w:val="0"/>
      <w:marRight w:val="0"/>
      <w:marTop w:val="0"/>
      <w:marBottom w:val="0"/>
      <w:divBdr>
        <w:top w:val="none" w:sz="0" w:space="0" w:color="auto"/>
        <w:left w:val="none" w:sz="0" w:space="0" w:color="auto"/>
        <w:bottom w:val="none" w:sz="0" w:space="0" w:color="auto"/>
        <w:right w:val="none" w:sz="0" w:space="0" w:color="auto"/>
      </w:divBdr>
    </w:div>
    <w:div w:id="1274828187">
      <w:bodyDiv w:val="1"/>
      <w:marLeft w:val="0"/>
      <w:marRight w:val="0"/>
      <w:marTop w:val="0"/>
      <w:marBottom w:val="0"/>
      <w:divBdr>
        <w:top w:val="none" w:sz="0" w:space="0" w:color="auto"/>
        <w:left w:val="none" w:sz="0" w:space="0" w:color="auto"/>
        <w:bottom w:val="none" w:sz="0" w:space="0" w:color="auto"/>
        <w:right w:val="none" w:sz="0" w:space="0" w:color="auto"/>
      </w:divBdr>
      <w:divsChild>
        <w:div w:id="560868754">
          <w:marLeft w:val="0"/>
          <w:marRight w:val="0"/>
          <w:marTop w:val="0"/>
          <w:marBottom w:val="450"/>
          <w:divBdr>
            <w:top w:val="none" w:sz="0" w:space="0" w:color="auto"/>
            <w:left w:val="none" w:sz="0" w:space="0" w:color="auto"/>
            <w:bottom w:val="none" w:sz="0" w:space="0" w:color="auto"/>
            <w:right w:val="none" w:sz="0" w:space="0" w:color="auto"/>
          </w:divBdr>
        </w:div>
      </w:divsChild>
    </w:div>
    <w:div w:id="1276331599">
      <w:bodyDiv w:val="1"/>
      <w:marLeft w:val="0"/>
      <w:marRight w:val="0"/>
      <w:marTop w:val="0"/>
      <w:marBottom w:val="0"/>
      <w:divBdr>
        <w:top w:val="none" w:sz="0" w:space="0" w:color="auto"/>
        <w:left w:val="none" w:sz="0" w:space="0" w:color="auto"/>
        <w:bottom w:val="none" w:sz="0" w:space="0" w:color="auto"/>
        <w:right w:val="none" w:sz="0" w:space="0" w:color="auto"/>
      </w:divBdr>
      <w:divsChild>
        <w:div w:id="1460369236">
          <w:marLeft w:val="0"/>
          <w:marRight w:val="0"/>
          <w:marTop w:val="0"/>
          <w:marBottom w:val="0"/>
          <w:divBdr>
            <w:top w:val="none" w:sz="0" w:space="0" w:color="auto"/>
            <w:left w:val="none" w:sz="0" w:space="0" w:color="auto"/>
            <w:bottom w:val="none" w:sz="0" w:space="0" w:color="auto"/>
            <w:right w:val="none" w:sz="0" w:space="0" w:color="auto"/>
          </w:divBdr>
          <w:divsChild>
            <w:div w:id="455371159">
              <w:marLeft w:val="0"/>
              <w:marRight w:val="300"/>
              <w:marTop w:val="0"/>
              <w:marBottom w:val="0"/>
              <w:divBdr>
                <w:top w:val="none" w:sz="0" w:space="0" w:color="auto"/>
                <w:left w:val="none" w:sz="0" w:space="0" w:color="auto"/>
                <w:bottom w:val="none" w:sz="0" w:space="0" w:color="auto"/>
                <w:right w:val="none" w:sz="0" w:space="0" w:color="auto"/>
              </w:divBdr>
              <w:divsChild>
                <w:div w:id="592249231">
                  <w:marLeft w:val="0"/>
                  <w:marRight w:val="0"/>
                  <w:marTop w:val="0"/>
                  <w:marBottom w:val="0"/>
                  <w:divBdr>
                    <w:top w:val="none" w:sz="0" w:space="0" w:color="auto"/>
                    <w:left w:val="none" w:sz="0" w:space="0" w:color="auto"/>
                    <w:bottom w:val="none" w:sz="0" w:space="0" w:color="auto"/>
                    <w:right w:val="none" w:sz="0" w:space="0" w:color="auto"/>
                  </w:divBdr>
                </w:div>
                <w:div w:id="1321619345">
                  <w:marLeft w:val="0"/>
                  <w:marRight w:val="0"/>
                  <w:marTop w:val="0"/>
                  <w:marBottom w:val="0"/>
                  <w:divBdr>
                    <w:top w:val="none" w:sz="0" w:space="0" w:color="auto"/>
                    <w:left w:val="none" w:sz="0" w:space="0" w:color="auto"/>
                    <w:bottom w:val="none" w:sz="0" w:space="0" w:color="auto"/>
                    <w:right w:val="none" w:sz="0" w:space="0" w:color="auto"/>
                  </w:divBdr>
                </w:div>
              </w:divsChild>
            </w:div>
            <w:div w:id="749690937">
              <w:marLeft w:val="0"/>
              <w:marRight w:val="0"/>
              <w:marTop w:val="0"/>
              <w:marBottom w:val="0"/>
              <w:divBdr>
                <w:top w:val="none" w:sz="0" w:space="0" w:color="auto"/>
                <w:left w:val="none" w:sz="0" w:space="0" w:color="auto"/>
                <w:bottom w:val="none" w:sz="0" w:space="0" w:color="auto"/>
                <w:right w:val="none" w:sz="0" w:space="0" w:color="auto"/>
              </w:divBdr>
              <w:divsChild>
                <w:div w:id="1677535810">
                  <w:marLeft w:val="150"/>
                  <w:marRight w:val="0"/>
                  <w:marTop w:val="0"/>
                  <w:marBottom w:val="0"/>
                  <w:divBdr>
                    <w:top w:val="none" w:sz="0" w:space="0" w:color="auto"/>
                    <w:left w:val="none" w:sz="0" w:space="0" w:color="auto"/>
                    <w:bottom w:val="none" w:sz="0" w:space="0" w:color="auto"/>
                    <w:right w:val="none" w:sz="0" w:space="0" w:color="auto"/>
                  </w:divBdr>
                </w:div>
              </w:divsChild>
            </w:div>
            <w:div w:id="1441488361">
              <w:marLeft w:val="0"/>
              <w:marRight w:val="0"/>
              <w:marTop w:val="0"/>
              <w:marBottom w:val="0"/>
              <w:divBdr>
                <w:top w:val="none" w:sz="0" w:space="0" w:color="auto"/>
                <w:left w:val="none" w:sz="0" w:space="0" w:color="auto"/>
                <w:bottom w:val="none" w:sz="0" w:space="0" w:color="auto"/>
                <w:right w:val="none" w:sz="0" w:space="0" w:color="auto"/>
              </w:divBdr>
              <w:divsChild>
                <w:div w:id="350575780">
                  <w:marLeft w:val="0"/>
                  <w:marRight w:val="0"/>
                  <w:marTop w:val="0"/>
                  <w:marBottom w:val="0"/>
                  <w:divBdr>
                    <w:top w:val="none" w:sz="0" w:space="0" w:color="auto"/>
                    <w:left w:val="none" w:sz="0" w:space="0" w:color="auto"/>
                    <w:bottom w:val="none" w:sz="0" w:space="0" w:color="auto"/>
                    <w:right w:val="none" w:sz="0" w:space="0" w:color="auto"/>
                  </w:divBdr>
                </w:div>
                <w:div w:id="1879510079">
                  <w:marLeft w:val="0"/>
                  <w:marRight w:val="0"/>
                  <w:marTop w:val="0"/>
                  <w:marBottom w:val="0"/>
                  <w:divBdr>
                    <w:top w:val="none" w:sz="0" w:space="0" w:color="auto"/>
                    <w:left w:val="none" w:sz="0" w:space="0" w:color="auto"/>
                    <w:bottom w:val="none" w:sz="0" w:space="0" w:color="auto"/>
                    <w:right w:val="none" w:sz="0" w:space="0" w:color="auto"/>
                  </w:divBdr>
                  <w:divsChild>
                    <w:div w:id="8544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4260">
          <w:marLeft w:val="0"/>
          <w:marRight w:val="0"/>
          <w:marTop w:val="0"/>
          <w:marBottom w:val="300"/>
          <w:divBdr>
            <w:top w:val="none" w:sz="0" w:space="0" w:color="auto"/>
            <w:left w:val="none" w:sz="0" w:space="0" w:color="auto"/>
            <w:bottom w:val="none" w:sz="0" w:space="0" w:color="auto"/>
            <w:right w:val="none" w:sz="0" w:space="0" w:color="auto"/>
          </w:divBdr>
          <w:divsChild>
            <w:div w:id="1877041636">
              <w:marLeft w:val="0"/>
              <w:marRight w:val="0"/>
              <w:marTop w:val="0"/>
              <w:marBottom w:val="0"/>
              <w:divBdr>
                <w:top w:val="none" w:sz="0" w:space="0" w:color="auto"/>
                <w:left w:val="none" w:sz="0" w:space="0" w:color="auto"/>
                <w:bottom w:val="none" w:sz="0" w:space="0" w:color="auto"/>
                <w:right w:val="none" w:sz="0" w:space="0" w:color="auto"/>
              </w:divBdr>
              <w:divsChild>
                <w:div w:id="1142893527">
                  <w:marLeft w:val="-225"/>
                  <w:marRight w:val="-225"/>
                  <w:marTop w:val="0"/>
                  <w:marBottom w:val="0"/>
                  <w:divBdr>
                    <w:top w:val="none" w:sz="0" w:space="0" w:color="auto"/>
                    <w:left w:val="none" w:sz="0" w:space="0" w:color="auto"/>
                    <w:bottom w:val="none" w:sz="0" w:space="0" w:color="auto"/>
                    <w:right w:val="none" w:sz="0" w:space="0" w:color="auto"/>
                  </w:divBdr>
                  <w:divsChild>
                    <w:div w:id="1766613581">
                      <w:marLeft w:val="0"/>
                      <w:marRight w:val="0"/>
                      <w:marTop w:val="0"/>
                      <w:marBottom w:val="0"/>
                      <w:divBdr>
                        <w:top w:val="none" w:sz="0" w:space="0" w:color="auto"/>
                        <w:left w:val="none" w:sz="0" w:space="0" w:color="auto"/>
                        <w:bottom w:val="none" w:sz="0" w:space="0" w:color="auto"/>
                        <w:right w:val="none" w:sz="0" w:space="0" w:color="auto"/>
                      </w:divBdr>
                      <w:divsChild>
                        <w:div w:id="31613795">
                          <w:marLeft w:val="0"/>
                          <w:marRight w:val="0"/>
                          <w:marTop w:val="0"/>
                          <w:marBottom w:val="0"/>
                          <w:divBdr>
                            <w:top w:val="none" w:sz="0" w:space="0" w:color="auto"/>
                            <w:left w:val="none" w:sz="0" w:space="0" w:color="auto"/>
                            <w:bottom w:val="none" w:sz="0" w:space="0" w:color="auto"/>
                            <w:right w:val="none" w:sz="0" w:space="0" w:color="auto"/>
                          </w:divBdr>
                          <w:divsChild>
                            <w:div w:id="1663391964">
                              <w:marLeft w:val="0"/>
                              <w:marRight w:val="0"/>
                              <w:marTop w:val="0"/>
                              <w:marBottom w:val="0"/>
                              <w:divBdr>
                                <w:top w:val="none" w:sz="0" w:space="0" w:color="auto"/>
                                <w:left w:val="none" w:sz="0" w:space="0" w:color="auto"/>
                                <w:bottom w:val="none" w:sz="0" w:space="0" w:color="auto"/>
                                <w:right w:val="none" w:sz="0" w:space="0" w:color="auto"/>
                              </w:divBdr>
                              <w:divsChild>
                                <w:div w:id="4438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09002">
          <w:marLeft w:val="0"/>
          <w:marRight w:val="0"/>
          <w:marTop w:val="300"/>
          <w:marBottom w:val="0"/>
          <w:divBdr>
            <w:top w:val="none" w:sz="0" w:space="0" w:color="auto"/>
            <w:left w:val="none" w:sz="0" w:space="0" w:color="auto"/>
            <w:bottom w:val="none" w:sz="0" w:space="0" w:color="auto"/>
            <w:right w:val="none" w:sz="0" w:space="0" w:color="auto"/>
          </w:divBdr>
        </w:div>
      </w:divsChild>
    </w:div>
    <w:div w:id="1279069817">
      <w:bodyDiv w:val="1"/>
      <w:marLeft w:val="0"/>
      <w:marRight w:val="0"/>
      <w:marTop w:val="0"/>
      <w:marBottom w:val="0"/>
      <w:divBdr>
        <w:top w:val="none" w:sz="0" w:space="0" w:color="auto"/>
        <w:left w:val="none" w:sz="0" w:space="0" w:color="auto"/>
        <w:bottom w:val="none" w:sz="0" w:space="0" w:color="auto"/>
        <w:right w:val="none" w:sz="0" w:space="0" w:color="auto"/>
      </w:divBdr>
      <w:divsChild>
        <w:div w:id="442385617">
          <w:marLeft w:val="0"/>
          <w:marRight w:val="0"/>
          <w:marTop w:val="0"/>
          <w:marBottom w:val="300"/>
          <w:divBdr>
            <w:top w:val="none" w:sz="0" w:space="0" w:color="auto"/>
            <w:left w:val="none" w:sz="0" w:space="0" w:color="auto"/>
            <w:bottom w:val="none" w:sz="0" w:space="0" w:color="auto"/>
            <w:right w:val="none" w:sz="0" w:space="0" w:color="auto"/>
          </w:divBdr>
        </w:div>
        <w:div w:id="1622570761">
          <w:marLeft w:val="15"/>
          <w:marRight w:val="225"/>
          <w:marTop w:val="0"/>
          <w:marBottom w:val="105"/>
          <w:divBdr>
            <w:top w:val="none" w:sz="0" w:space="0" w:color="auto"/>
            <w:left w:val="none" w:sz="0" w:space="0" w:color="auto"/>
            <w:bottom w:val="none" w:sz="0" w:space="0" w:color="auto"/>
            <w:right w:val="none" w:sz="0" w:space="0" w:color="auto"/>
          </w:divBdr>
          <w:divsChild>
            <w:div w:id="8218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6576">
      <w:bodyDiv w:val="1"/>
      <w:marLeft w:val="0"/>
      <w:marRight w:val="0"/>
      <w:marTop w:val="0"/>
      <w:marBottom w:val="0"/>
      <w:divBdr>
        <w:top w:val="none" w:sz="0" w:space="0" w:color="auto"/>
        <w:left w:val="none" w:sz="0" w:space="0" w:color="auto"/>
        <w:bottom w:val="none" w:sz="0" w:space="0" w:color="auto"/>
        <w:right w:val="none" w:sz="0" w:space="0" w:color="auto"/>
      </w:divBdr>
      <w:divsChild>
        <w:div w:id="1088620271">
          <w:marLeft w:val="0"/>
          <w:marRight w:val="0"/>
          <w:marTop w:val="0"/>
          <w:marBottom w:val="0"/>
          <w:divBdr>
            <w:top w:val="none" w:sz="0" w:space="0" w:color="auto"/>
            <w:left w:val="none" w:sz="0" w:space="0" w:color="auto"/>
            <w:bottom w:val="none" w:sz="0" w:space="0" w:color="auto"/>
            <w:right w:val="none" w:sz="0" w:space="0" w:color="auto"/>
          </w:divBdr>
          <w:divsChild>
            <w:div w:id="1622610740">
              <w:marLeft w:val="-225"/>
              <w:marRight w:val="-225"/>
              <w:marTop w:val="0"/>
              <w:marBottom w:val="0"/>
              <w:divBdr>
                <w:top w:val="none" w:sz="0" w:space="0" w:color="auto"/>
                <w:left w:val="none" w:sz="0" w:space="0" w:color="auto"/>
                <w:bottom w:val="none" w:sz="0" w:space="0" w:color="auto"/>
                <w:right w:val="none" w:sz="0" w:space="0" w:color="auto"/>
              </w:divBdr>
              <w:divsChild>
                <w:div w:id="1632323385">
                  <w:marLeft w:val="0"/>
                  <w:marRight w:val="0"/>
                  <w:marTop w:val="0"/>
                  <w:marBottom w:val="0"/>
                  <w:divBdr>
                    <w:top w:val="none" w:sz="0" w:space="0" w:color="auto"/>
                    <w:left w:val="none" w:sz="0" w:space="0" w:color="auto"/>
                    <w:bottom w:val="none" w:sz="0" w:space="0" w:color="auto"/>
                    <w:right w:val="none" w:sz="0" w:space="0" w:color="auto"/>
                  </w:divBdr>
                  <w:divsChild>
                    <w:div w:id="1258447174">
                      <w:marLeft w:val="0"/>
                      <w:marRight w:val="0"/>
                      <w:marTop w:val="0"/>
                      <w:marBottom w:val="225"/>
                      <w:divBdr>
                        <w:top w:val="none" w:sz="0" w:space="0" w:color="auto"/>
                        <w:left w:val="none" w:sz="0" w:space="0" w:color="auto"/>
                        <w:bottom w:val="none" w:sz="0" w:space="0" w:color="auto"/>
                        <w:right w:val="none" w:sz="0" w:space="0" w:color="auto"/>
                      </w:divBdr>
                      <w:divsChild>
                        <w:div w:id="5975689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5146071">
          <w:marLeft w:val="-225"/>
          <w:marRight w:val="-225"/>
          <w:marTop w:val="0"/>
          <w:marBottom w:val="0"/>
          <w:divBdr>
            <w:top w:val="none" w:sz="0" w:space="0" w:color="auto"/>
            <w:left w:val="none" w:sz="0" w:space="0" w:color="auto"/>
            <w:bottom w:val="none" w:sz="0" w:space="0" w:color="auto"/>
            <w:right w:val="none" w:sz="0" w:space="0" w:color="auto"/>
          </w:divBdr>
          <w:divsChild>
            <w:div w:id="1981693759">
              <w:marLeft w:val="0"/>
              <w:marRight w:val="0"/>
              <w:marTop w:val="150"/>
              <w:marBottom w:val="0"/>
              <w:divBdr>
                <w:top w:val="none" w:sz="0" w:space="0" w:color="auto"/>
                <w:left w:val="none" w:sz="0" w:space="0" w:color="auto"/>
                <w:bottom w:val="none" w:sz="0" w:space="0" w:color="auto"/>
                <w:right w:val="none" w:sz="0" w:space="0" w:color="auto"/>
              </w:divBdr>
              <w:divsChild>
                <w:div w:id="2079133149">
                  <w:marLeft w:val="0"/>
                  <w:marRight w:val="0"/>
                  <w:marTop w:val="0"/>
                  <w:marBottom w:val="0"/>
                  <w:divBdr>
                    <w:top w:val="none" w:sz="0" w:space="0" w:color="auto"/>
                    <w:left w:val="none" w:sz="0" w:space="0" w:color="auto"/>
                    <w:bottom w:val="none" w:sz="0" w:space="0" w:color="auto"/>
                    <w:right w:val="none" w:sz="0" w:space="0" w:color="auto"/>
                  </w:divBdr>
                </w:div>
              </w:divsChild>
            </w:div>
            <w:div w:id="991641817">
              <w:marLeft w:val="0"/>
              <w:marRight w:val="0"/>
              <w:marTop w:val="0"/>
              <w:marBottom w:val="0"/>
              <w:divBdr>
                <w:top w:val="none" w:sz="0" w:space="0" w:color="auto"/>
                <w:left w:val="none" w:sz="0" w:space="0" w:color="auto"/>
                <w:bottom w:val="none" w:sz="0" w:space="0" w:color="auto"/>
                <w:right w:val="none" w:sz="0" w:space="0" w:color="auto"/>
              </w:divBdr>
              <w:divsChild>
                <w:div w:id="163062319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79752620">
      <w:bodyDiv w:val="1"/>
      <w:marLeft w:val="0"/>
      <w:marRight w:val="0"/>
      <w:marTop w:val="0"/>
      <w:marBottom w:val="0"/>
      <w:divBdr>
        <w:top w:val="none" w:sz="0" w:space="0" w:color="auto"/>
        <w:left w:val="none" w:sz="0" w:space="0" w:color="auto"/>
        <w:bottom w:val="none" w:sz="0" w:space="0" w:color="auto"/>
        <w:right w:val="none" w:sz="0" w:space="0" w:color="auto"/>
      </w:divBdr>
      <w:divsChild>
        <w:div w:id="2020349096">
          <w:marLeft w:val="0"/>
          <w:marRight w:val="0"/>
          <w:marTop w:val="0"/>
          <w:marBottom w:val="300"/>
          <w:divBdr>
            <w:top w:val="none" w:sz="0" w:space="0" w:color="auto"/>
            <w:left w:val="none" w:sz="0" w:space="0" w:color="auto"/>
            <w:bottom w:val="none" w:sz="0" w:space="0" w:color="auto"/>
            <w:right w:val="none" w:sz="0" w:space="0" w:color="auto"/>
          </w:divBdr>
        </w:div>
        <w:div w:id="1128737300">
          <w:marLeft w:val="15"/>
          <w:marRight w:val="225"/>
          <w:marTop w:val="0"/>
          <w:marBottom w:val="105"/>
          <w:divBdr>
            <w:top w:val="none" w:sz="0" w:space="0" w:color="auto"/>
            <w:left w:val="none" w:sz="0" w:space="0" w:color="auto"/>
            <w:bottom w:val="none" w:sz="0" w:space="0" w:color="auto"/>
            <w:right w:val="none" w:sz="0" w:space="0" w:color="auto"/>
          </w:divBdr>
          <w:divsChild>
            <w:div w:id="20362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3537">
      <w:bodyDiv w:val="1"/>
      <w:marLeft w:val="0"/>
      <w:marRight w:val="0"/>
      <w:marTop w:val="0"/>
      <w:marBottom w:val="0"/>
      <w:divBdr>
        <w:top w:val="none" w:sz="0" w:space="0" w:color="auto"/>
        <w:left w:val="none" w:sz="0" w:space="0" w:color="auto"/>
        <w:bottom w:val="none" w:sz="0" w:space="0" w:color="auto"/>
        <w:right w:val="none" w:sz="0" w:space="0" w:color="auto"/>
      </w:divBdr>
      <w:divsChild>
        <w:div w:id="479998538">
          <w:marLeft w:val="0"/>
          <w:marRight w:val="0"/>
          <w:marTop w:val="0"/>
          <w:marBottom w:val="0"/>
          <w:divBdr>
            <w:top w:val="none" w:sz="0" w:space="0" w:color="auto"/>
            <w:left w:val="none" w:sz="0" w:space="0" w:color="auto"/>
            <w:bottom w:val="none" w:sz="0" w:space="0" w:color="auto"/>
            <w:right w:val="none" w:sz="0" w:space="0" w:color="auto"/>
          </w:divBdr>
          <w:divsChild>
            <w:div w:id="360979270">
              <w:marLeft w:val="-225"/>
              <w:marRight w:val="-225"/>
              <w:marTop w:val="0"/>
              <w:marBottom w:val="0"/>
              <w:divBdr>
                <w:top w:val="none" w:sz="0" w:space="0" w:color="auto"/>
                <w:left w:val="none" w:sz="0" w:space="0" w:color="auto"/>
                <w:bottom w:val="none" w:sz="0" w:space="0" w:color="auto"/>
                <w:right w:val="none" w:sz="0" w:space="0" w:color="auto"/>
              </w:divBdr>
              <w:divsChild>
                <w:div w:id="1501851513">
                  <w:marLeft w:val="0"/>
                  <w:marRight w:val="0"/>
                  <w:marTop w:val="0"/>
                  <w:marBottom w:val="0"/>
                  <w:divBdr>
                    <w:top w:val="none" w:sz="0" w:space="0" w:color="auto"/>
                    <w:left w:val="none" w:sz="0" w:space="0" w:color="auto"/>
                    <w:bottom w:val="none" w:sz="0" w:space="0" w:color="auto"/>
                    <w:right w:val="none" w:sz="0" w:space="0" w:color="auto"/>
                  </w:divBdr>
                  <w:divsChild>
                    <w:div w:id="1804615230">
                      <w:marLeft w:val="-225"/>
                      <w:marRight w:val="-225"/>
                      <w:marTop w:val="0"/>
                      <w:marBottom w:val="0"/>
                      <w:divBdr>
                        <w:top w:val="none" w:sz="0" w:space="0" w:color="auto"/>
                        <w:left w:val="none" w:sz="0" w:space="0" w:color="auto"/>
                        <w:bottom w:val="none" w:sz="0" w:space="0" w:color="auto"/>
                        <w:right w:val="none" w:sz="0" w:space="0" w:color="auto"/>
                      </w:divBdr>
                      <w:divsChild>
                        <w:div w:id="493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0335">
              <w:marLeft w:val="-225"/>
              <w:marRight w:val="-225"/>
              <w:marTop w:val="0"/>
              <w:marBottom w:val="0"/>
              <w:divBdr>
                <w:top w:val="none" w:sz="0" w:space="0" w:color="auto"/>
                <w:left w:val="none" w:sz="0" w:space="0" w:color="auto"/>
                <w:bottom w:val="none" w:sz="0" w:space="0" w:color="auto"/>
                <w:right w:val="none" w:sz="0" w:space="0" w:color="auto"/>
              </w:divBdr>
              <w:divsChild>
                <w:div w:id="1209225491">
                  <w:marLeft w:val="0"/>
                  <w:marRight w:val="0"/>
                  <w:marTop w:val="0"/>
                  <w:marBottom w:val="0"/>
                  <w:divBdr>
                    <w:top w:val="none" w:sz="0" w:space="0" w:color="auto"/>
                    <w:left w:val="none" w:sz="0" w:space="0" w:color="auto"/>
                    <w:bottom w:val="none" w:sz="0" w:space="0" w:color="auto"/>
                    <w:right w:val="none" w:sz="0" w:space="0" w:color="auto"/>
                  </w:divBdr>
                  <w:divsChild>
                    <w:div w:id="644899215">
                      <w:marLeft w:val="0"/>
                      <w:marRight w:val="0"/>
                      <w:marTop w:val="0"/>
                      <w:marBottom w:val="0"/>
                      <w:divBdr>
                        <w:top w:val="none" w:sz="0" w:space="0" w:color="auto"/>
                        <w:left w:val="none" w:sz="0" w:space="0" w:color="auto"/>
                        <w:bottom w:val="none" w:sz="0" w:space="0" w:color="auto"/>
                        <w:right w:val="none" w:sz="0" w:space="0" w:color="auto"/>
                      </w:divBdr>
                      <w:divsChild>
                        <w:div w:id="13582344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6170023">
                  <w:marLeft w:val="0"/>
                  <w:marRight w:val="0"/>
                  <w:marTop w:val="0"/>
                  <w:marBottom w:val="0"/>
                  <w:divBdr>
                    <w:top w:val="none" w:sz="0" w:space="0" w:color="auto"/>
                    <w:left w:val="none" w:sz="0" w:space="0" w:color="auto"/>
                    <w:bottom w:val="none" w:sz="0" w:space="0" w:color="auto"/>
                    <w:right w:val="none" w:sz="0" w:space="0" w:color="auto"/>
                  </w:divBdr>
                  <w:divsChild>
                    <w:div w:id="1641183983">
                      <w:marLeft w:val="0"/>
                      <w:marRight w:val="0"/>
                      <w:marTop w:val="0"/>
                      <w:marBottom w:val="0"/>
                      <w:divBdr>
                        <w:top w:val="none" w:sz="0" w:space="0" w:color="auto"/>
                        <w:left w:val="none" w:sz="0" w:space="0" w:color="auto"/>
                        <w:bottom w:val="none" w:sz="0" w:space="0" w:color="auto"/>
                        <w:right w:val="none" w:sz="0" w:space="0" w:color="auto"/>
                      </w:divBdr>
                      <w:divsChild>
                        <w:div w:id="15264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4699">
          <w:marLeft w:val="0"/>
          <w:marRight w:val="0"/>
          <w:marTop w:val="0"/>
          <w:marBottom w:val="0"/>
          <w:divBdr>
            <w:top w:val="none" w:sz="0" w:space="0" w:color="auto"/>
            <w:left w:val="none" w:sz="0" w:space="0" w:color="auto"/>
            <w:bottom w:val="none" w:sz="0" w:space="0" w:color="auto"/>
            <w:right w:val="none" w:sz="0" w:space="0" w:color="auto"/>
          </w:divBdr>
          <w:divsChild>
            <w:div w:id="1739522056">
              <w:marLeft w:val="-225"/>
              <w:marRight w:val="-225"/>
              <w:marTop w:val="0"/>
              <w:marBottom w:val="0"/>
              <w:divBdr>
                <w:top w:val="none" w:sz="0" w:space="0" w:color="auto"/>
                <w:left w:val="none" w:sz="0" w:space="0" w:color="auto"/>
                <w:bottom w:val="none" w:sz="0" w:space="0" w:color="auto"/>
                <w:right w:val="none" w:sz="0" w:space="0" w:color="auto"/>
              </w:divBdr>
              <w:divsChild>
                <w:div w:id="1584753611">
                  <w:marLeft w:val="1425"/>
                  <w:marRight w:val="0"/>
                  <w:marTop w:val="0"/>
                  <w:marBottom w:val="0"/>
                  <w:divBdr>
                    <w:top w:val="none" w:sz="0" w:space="0" w:color="auto"/>
                    <w:left w:val="none" w:sz="0" w:space="0" w:color="auto"/>
                    <w:bottom w:val="none" w:sz="0" w:space="0" w:color="auto"/>
                    <w:right w:val="none" w:sz="0" w:space="0" w:color="auto"/>
                  </w:divBdr>
                  <w:divsChild>
                    <w:div w:id="1167593979">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280995324">
      <w:bodyDiv w:val="1"/>
      <w:marLeft w:val="0"/>
      <w:marRight w:val="0"/>
      <w:marTop w:val="0"/>
      <w:marBottom w:val="0"/>
      <w:divBdr>
        <w:top w:val="none" w:sz="0" w:space="0" w:color="auto"/>
        <w:left w:val="none" w:sz="0" w:space="0" w:color="auto"/>
        <w:bottom w:val="none" w:sz="0" w:space="0" w:color="auto"/>
        <w:right w:val="none" w:sz="0" w:space="0" w:color="auto"/>
      </w:divBdr>
      <w:divsChild>
        <w:div w:id="1486779278">
          <w:marLeft w:val="0"/>
          <w:marRight w:val="0"/>
          <w:marTop w:val="0"/>
          <w:marBottom w:val="300"/>
          <w:divBdr>
            <w:top w:val="none" w:sz="0" w:space="0" w:color="auto"/>
            <w:left w:val="none" w:sz="0" w:space="0" w:color="auto"/>
            <w:bottom w:val="none" w:sz="0" w:space="0" w:color="auto"/>
            <w:right w:val="none" w:sz="0" w:space="0" w:color="auto"/>
          </w:divBdr>
        </w:div>
        <w:div w:id="27417785">
          <w:marLeft w:val="15"/>
          <w:marRight w:val="225"/>
          <w:marTop w:val="0"/>
          <w:marBottom w:val="105"/>
          <w:divBdr>
            <w:top w:val="none" w:sz="0" w:space="0" w:color="auto"/>
            <w:left w:val="none" w:sz="0" w:space="0" w:color="auto"/>
            <w:bottom w:val="none" w:sz="0" w:space="0" w:color="auto"/>
            <w:right w:val="none" w:sz="0" w:space="0" w:color="auto"/>
          </w:divBdr>
          <w:divsChild>
            <w:div w:id="8299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17710">
      <w:bodyDiv w:val="1"/>
      <w:marLeft w:val="0"/>
      <w:marRight w:val="0"/>
      <w:marTop w:val="0"/>
      <w:marBottom w:val="0"/>
      <w:divBdr>
        <w:top w:val="none" w:sz="0" w:space="0" w:color="auto"/>
        <w:left w:val="none" w:sz="0" w:space="0" w:color="auto"/>
        <w:bottom w:val="none" w:sz="0" w:space="0" w:color="auto"/>
        <w:right w:val="none" w:sz="0" w:space="0" w:color="auto"/>
      </w:divBdr>
      <w:divsChild>
        <w:div w:id="752438499">
          <w:marLeft w:val="0"/>
          <w:marRight w:val="0"/>
          <w:marTop w:val="0"/>
          <w:marBottom w:val="0"/>
          <w:divBdr>
            <w:top w:val="none" w:sz="0" w:space="0" w:color="auto"/>
            <w:left w:val="none" w:sz="0" w:space="0" w:color="auto"/>
            <w:bottom w:val="none" w:sz="0" w:space="0" w:color="auto"/>
            <w:right w:val="none" w:sz="0" w:space="0" w:color="auto"/>
          </w:divBdr>
        </w:div>
        <w:div w:id="1138843275">
          <w:marLeft w:val="0"/>
          <w:marRight w:val="0"/>
          <w:marTop w:val="0"/>
          <w:marBottom w:val="0"/>
          <w:divBdr>
            <w:top w:val="none" w:sz="0" w:space="0" w:color="auto"/>
            <w:left w:val="none" w:sz="0" w:space="0" w:color="auto"/>
            <w:bottom w:val="none" w:sz="0" w:space="0" w:color="auto"/>
            <w:right w:val="none" w:sz="0" w:space="0" w:color="auto"/>
          </w:divBdr>
        </w:div>
        <w:div w:id="553126798">
          <w:marLeft w:val="0"/>
          <w:marRight w:val="0"/>
          <w:marTop w:val="0"/>
          <w:marBottom w:val="0"/>
          <w:divBdr>
            <w:top w:val="none" w:sz="0" w:space="0" w:color="auto"/>
            <w:left w:val="none" w:sz="0" w:space="0" w:color="auto"/>
            <w:bottom w:val="none" w:sz="0" w:space="0" w:color="auto"/>
            <w:right w:val="none" w:sz="0" w:space="0" w:color="auto"/>
          </w:divBdr>
          <w:divsChild>
            <w:div w:id="973607781">
              <w:marLeft w:val="0"/>
              <w:marRight w:val="0"/>
              <w:marTop w:val="150"/>
              <w:marBottom w:val="150"/>
              <w:divBdr>
                <w:top w:val="none" w:sz="0" w:space="0" w:color="auto"/>
                <w:left w:val="none" w:sz="0" w:space="0" w:color="auto"/>
                <w:bottom w:val="none" w:sz="0" w:space="0" w:color="auto"/>
                <w:right w:val="none" w:sz="0" w:space="0" w:color="auto"/>
              </w:divBdr>
              <w:divsChild>
                <w:div w:id="2098862240">
                  <w:marLeft w:val="0"/>
                  <w:marRight w:val="0"/>
                  <w:marTop w:val="0"/>
                  <w:marBottom w:val="0"/>
                  <w:divBdr>
                    <w:top w:val="none" w:sz="0" w:space="0" w:color="auto"/>
                    <w:left w:val="none" w:sz="0" w:space="0" w:color="auto"/>
                    <w:bottom w:val="none" w:sz="0" w:space="0" w:color="auto"/>
                    <w:right w:val="none" w:sz="0" w:space="0" w:color="auto"/>
                  </w:divBdr>
                  <w:divsChild>
                    <w:div w:id="5277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299151">
      <w:bodyDiv w:val="1"/>
      <w:marLeft w:val="0"/>
      <w:marRight w:val="0"/>
      <w:marTop w:val="0"/>
      <w:marBottom w:val="0"/>
      <w:divBdr>
        <w:top w:val="none" w:sz="0" w:space="0" w:color="auto"/>
        <w:left w:val="none" w:sz="0" w:space="0" w:color="auto"/>
        <w:bottom w:val="none" w:sz="0" w:space="0" w:color="auto"/>
        <w:right w:val="none" w:sz="0" w:space="0" w:color="auto"/>
      </w:divBdr>
      <w:divsChild>
        <w:div w:id="652292750">
          <w:marLeft w:val="0"/>
          <w:marRight w:val="0"/>
          <w:marTop w:val="0"/>
          <w:marBottom w:val="0"/>
          <w:divBdr>
            <w:top w:val="single" w:sz="2" w:space="0" w:color="E0E0E0"/>
            <w:left w:val="single" w:sz="2" w:space="0" w:color="E0E0E0"/>
            <w:bottom w:val="single" w:sz="2" w:space="0" w:color="E0E0E0"/>
            <w:right w:val="single" w:sz="2" w:space="0" w:color="E0E0E0"/>
          </w:divBdr>
          <w:divsChild>
            <w:div w:id="366027532">
              <w:marLeft w:val="0"/>
              <w:marRight w:val="0"/>
              <w:marTop w:val="0"/>
              <w:marBottom w:val="0"/>
              <w:divBdr>
                <w:top w:val="single" w:sz="2" w:space="0" w:color="E0E0E0"/>
                <w:left w:val="single" w:sz="2" w:space="0" w:color="E0E0E0"/>
                <w:bottom w:val="single" w:sz="2" w:space="0" w:color="E0E0E0"/>
                <w:right w:val="single" w:sz="2" w:space="0" w:color="E0E0E0"/>
              </w:divBdr>
              <w:divsChild>
                <w:div w:id="64912587">
                  <w:marLeft w:val="0"/>
                  <w:marRight w:val="0"/>
                  <w:marTop w:val="0"/>
                  <w:marBottom w:val="0"/>
                  <w:divBdr>
                    <w:top w:val="single" w:sz="2" w:space="0" w:color="E0E0E0"/>
                    <w:left w:val="single" w:sz="2" w:space="0" w:color="E0E0E0"/>
                    <w:bottom w:val="single" w:sz="2" w:space="0" w:color="E0E0E0"/>
                    <w:right w:val="single" w:sz="2" w:space="0" w:color="E0E0E0"/>
                  </w:divBdr>
                  <w:divsChild>
                    <w:div w:id="1466003143">
                      <w:marLeft w:val="0"/>
                      <w:marRight w:val="0"/>
                      <w:marTop w:val="0"/>
                      <w:marBottom w:val="0"/>
                      <w:divBdr>
                        <w:top w:val="single" w:sz="2" w:space="0" w:color="E0E0E0"/>
                        <w:left w:val="single" w:sz="2" w:space="0" w:color="E0E0E0"/>
                        <w:bottom w:val="single" w:sz="2" w:space="0" w:color="E0E0E0"/>
                        <w:right w:val="single" w:sz="2" w:space="0" w:color="E0E0E0"/>
                      </w:divBdr>
                    </w:div>
                    <w:div w:id="1961909609">
                      <w:marLeft w:val="0"/>
                      <w:marRight w:val="0"/>
                      <w:marTop w:val="0"/>
                      <w:marBottom w:val="0"/>
                      <w:divBdr>
                        <w:top w:val="single" w:sz="2" w:space="0" w:color="E0E0E0"/>
                        <w:left w:val="single" w:sz="2" w:space="0" w:color="E0E0E0"/>
                        <w:bottom w:val="single" w:sz="2" w:space="0" w:color="E0E0E0"/>
                        <w:right w:val="single" w:sz="2" w:space="0" w:color="E0E0E0"/>
                      </w:divBdr>
                    </w:div>
                    <w:div w:id="680353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6986200">
          <w:marLeft w:val="0"/>
          <w:marRight w:val="0"/>
          <w:marTop w:val="0"/>
          <w:marBottom w:val="0"/>
          <w:divBdr>
            <w:top w:val="single" w:sz="2" w:space="0" w:color="E0E0E0"/>
            <w:left w:val="single" w:sz="2" w:space="0" w:color="E0E0E0"/>
            <w:bottom w:val="single" w:sz="2" w:space="0" w:color="E0E0E0"/>
            <w:right w:val="single" w:sz="2" w:space="0" w:color="E0E0E0"/>
          </w:divBdr>
          <w:divsChild>
            <w:div w:id="775904456">
              <w:marLeft w:val="0"/>
              <w:marRight w:val="0"/>
              <w:marTop w:val="0"/>
              <w:marBottom w:val="0"/>
              <w:divBdr>
                <w:top w:val="single" w:sz="2" w:space="0" w:color="E0E0E0"/>
                <w:left w:val="single" w:sz="2" w:space="0" w:color="E0E0E0"/>
                <w:bottom w:val="single" w:sz="2" w:space="0" w:color="E0E0E0"/>
                <w:right w:val="single" w:sz="2" w:space="0" w:color="E0E0E0"/>
              </w:divBdr>
              <w:divsChild>
                <w:div w:id="287664387">
                  <w:marLeft w:val="0"/>
                  <w:marRight w:val="0"/>
                  <w:marTop w:val="0"/>
                  <w:marBottom w:val="0"/>
                  <w:divBdr>
                    <w:top w:val="single" w:sz="2" w:space="0" w:color="E0E0E0"/>
                    <w:left w:val="single" w:sz="2" w:space="0" w:color="E0E0E0"/>
                    <w:bottom w:val="single" w:sz="2" w:space="0" w:color="E0E0E0"/>
                    <w:right w:val="single" w:sz="2" w:space="0" w:color="E0E0E0"/>
                  </w:divBdr>
                  <w:divsChild>
                    <w:div w:id="160706737">
                      <w:marLeft w:val="0"/>
                      <w:marRight w:val="0"/>
                      <w:marTop w:val="0"/>
                      <w:marBottom w:val="0"/>
                      <w:divBdr>
                        <w:top w:val="single" w:sz="2" w:space="0" w:color="E0E0E0"/>
                        <w:left w:val="single" w:sz="2" w:space="0" w:color="E0E0E0"/>
                        <w:bottom w:val="single" w:sz="2" w:space="0" w:color="E0E0E0"/>
                        <w:right w:val="single" w:sz="2" w:space="0" w:color="E0E0E0"/>
                      </w:divBdr>
                      <w:divsChild>
                        <w:div w:id="1386106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7480214">
              <w:marLeft w:val="0"/>
              <w:marRight w:val="0"/>
              <w:marTop w:val="0"/>
              <w:marBottom w:val="0"/>
              <w:divBdr>
                <w:top w:val="single" w:sz="2" w:space="0" w:color="E0E0E0"/>
                <w:left w:val="single" w:sz="2" w:space="0" w:color="E0E0E0"/>
                <w:bottom w:val="single" w:sz="2" w:space="0" w:color="E0E0E0"/>
                <w:right w:val="single" w:sz="2" w:space="0" w:color="E0E0E0"/>
              </w:divBdr>
              <w:divsChild>
                <w:div w:id="366566350">
                  <w:marLeft w:val="0"/>
                  <w:marRight w:val="0"/>
                  <w:marTop w:val="0"/>
                  <w:marBottom w:val="0"/>
                  <w:divBdr>
                    <w:top w:val="single" w:sz="2" w:space="0" w:color="E0E0E0"/>
                    <w:left w:val="single" w:sz="2" w:space="0" w:color="E0E0E0"/>
                    <w:bottom w:val="single" w:sz="2" w:space="0" w:color="E0E0E0"/>
                    <w:right w:val="single" w:sz="2" w:space="0" w:color="E0E0E0"/>
                  </w:divBdr>
                </w:div>
                <w:div w:id="173765784">
                  <w:marLeft w:val="0"/>
                  <w:marRight w:val="0"/>
                  <w:marTop w:val="0"/>
                  <w:marBottom w:val="0"/>
                  <w:divBdr>
                    <w:top w:val="single" w:sz="2" w:space="0" w:color="E0E0E0"/>
                    <w:left w:val="single" w:sz="2" w:space="0" w:color="E0E0E0"/>
                    <w:bottom w:val="single" w:sz="2" w:space="0" w:color="E0E0E0"/>
                    <w:right w:val="single" w:sz="2" w:space="0" w:color="E0E0E0"/>
                  </w:divBdr>
                  <w:divsChild>
                    <w:div w:id="1574966400">
                      <w:marLeft w:val="0"/>
                      <w:marRight w:val="0"/>
                      <w:marTop w:val="0"/>
                      <w:marBottom w:val="0"/>
                      <w:divBdr>
                        <w:top w:val="single" w:sz="2" w:space="0" w:color="E0E0E0"/>
                        <w:left w:val="single" w:sz="2" w:space="0" w:color="E0E0E0"/>
                        <w:bottom w:val="single" w:sz="2" w:space="0" w:color="E0E0E0"/>
                        <w:right w:val="single" w:sz="2" w:space="0" w:color="E0E0E0"/>
                      </w:divBdr>
                      <w:divsChild>
                        <w:div w:id="6060824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958997">
                      <w:marLeft w:val="0"/>
                      <w:marRight w:val="0"/>
                      <w:marTop w:val="0"/>
                      <w:marBottom w:val="0"/>
                      <w:divBdr>
                        <w:top w:val="single" w:sz="2" w:space="0" w:color="E0E0E0"/>
                        <w:left w:val="single" w:sz="2" w:space="0" w:color="E0E0E0"/>
                        <w:bottom w:val="single" w:sz="2" w:space="0" w:color="E0E0E0"/>
                        <w:right w:val="single" w:sz="2" w:space="0" w:color="E0E0E0"/>
                      </w:divBdr>
                      <w:divsChild>
                        <w:div w:id="17852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724273">
                      <w:marLeft w:val="0"/>
                      <w:marRight w:val="0"/>
                      <w:marTop w:val="0"/>
                      <w:marBottom w:val="0"/>
                      <w:divBdr>
                        <w:top w:val="single" w:sz="2" w:space="0" w:color="E0E0E0"/>
                        <w:left w:val="single" w:sz="2" w:space="0" w:color="E0E0E0"/>
                        <w:bottom w:val="single" w:sz="2" w:space="0" w:color="E0E0E0"/>
                        <w:right w:val="single" w:sz="2" w:space="0" w:color="E0E0E0"/>
                      </w:divBdr>
                      <w:divsChild>
                        <w:div w:id="1297099282">
                          <w:marLeft w:val="0"/>
                          <w:marRight w:val="0"/>
                          <w:marTop w:val="0"/>
                          <w:marBottom w:val="0"/>
                          <w:divBdr>
                            <w:top w:val="single" w:sz="2" w:space="0" w:color="E0E0E0"/>
                            <w:left w:val="single" w:sz="2" w:space="0" w:color="E0E0E0"/>
                            <w:bottom w:val="single" w:sz="2" w:space="0" w:color="E0E0E0"/>
                            <w:right w:val="single" w:sz="2" w:space="0" w:color="E0E0E0"/>
                          </w:divBdr>
                          <w:divsChild>
                            <w:div w:id="1849520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25264659">
                      <w:marLeft w:val="0"/>
                      <w:marRight w:val="0"/>
                      <w:marTop w:val="0"/>
                      <w:marBottom w:val="0"/>
                      <w:divBdr>
                        <w:top w:val="single" w:sz="2" w:space="0" w:color="E0E0E0"/>
                        <w:left w:val="single" w:sz="2" w:space="0" w:color="E0E0E0"/>
                        <w:bottom w:val="single" w:sz="2" w:space="0" w:color="E0E0E0"/>
                        <w:right w:val="single" w:sz="2" w:space="0" w:color="E0E0E0"/>
                      </w:divBdr>
                      <w:divsChild>
                        <w:div w:id="10201642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6678618">
                      <w:marLeft w:val="0"/>
                      <w:marRight w:val="0"/>
                      <w:marTop w:val="0"/>
                      <w:marBottom w:val="0"/>
                      <w:divBdr>
                        <w:top w:val="single" w:sz="2" w:space="0" w:color="E0E0E0"/>
                        <w:left w:val="single" w:sz="2" w:space="0" w:color="E0E0E0"/>
                        <w:bottom w:val="single" w:sz="2" w:space="0" w:color="E0E0E0"/>
                        <w:right w:val="single" w:sz="2" w:space="0" w:color="E0E0E0"/>
                      </w:divBdr>
                      <w:divsChild>
                        <w:div w:id="1107194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0636304">
                      <w:marLeft w:val="0"/>
                      <w:marRight w:val="0"/>
                      <w:marTop w:val="0"/>
                      <w:marBottom w:val="0"/>
                      <w:divBdr>
                        <w:top w:val="single" w:sz="2" w:space="0" w:color="E0E0E0"/>
                        <w:left w:val="single" w:sz="2" w:space="0" w:color="E0E0E0"/>
                        <w:bottom w:val="single" w:sz="2" w:space="0" w:color="E0E0E0"/>
                        <w:right w:val="single" w:sz="2" w:space="0" w:color="E0E0E0"/>
                      </w:divBdr>
                      <w:divsChild>
                        <w:div w:id="1815440329">
                          <w:marLeft w:val="0"/>
                          <w:marRight w:val="0"/>
                          <w:marTop w:val="0"/>
                          <w:marBottom w:val="0"/>
                          <w:divBdr>
                            <w:top w:val="single" w:sz="2" w:space="0" w:color="E0E0E0"/>
                            <w:left w:val="single" w:sz="2" w:space="0" w:color="E0E0E0"/>
                            <w:bottom w:val="single" w:sz="2" w:space="0" w:color="E0E0E0"/>
                            <w:right w:val="single" w:sz="2" w:space="0" w:color="E0E0E0"/>
                          </w:divBdr>
                          <w:divsChild>
                            <w:div w:id="14440313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59247535">
                      <w:marLeft w:val="0"/>
                      <w:marRight w:val="0"/>
                      <w:marTop w:val="0"/>
                      <w:marBottom w:val="0"/>
                      <w:divBdr>
                        <w:top w:val="single" w:sz="2" w:space="0" w:color="E0E0E0"/>
                        <w:left w:val="single" w:sz="2" w:space="0" w:color="E0E0E0"/>
                        <w:bottom w:val="single" w:sz="2" w:space="0" w:color="E0E0E0"/>
                        <w:right w:val="single" w:sz="2" w:space="0" w:color="E0E0E0"/>
                      </w:divBdr>
                      <w:divsChild>
                        <w:div w:id="699745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1081114">
                      <w:marLeft w:val="0"/>
                      <w:marRight w:val="0"/>
                      <w:marTop w:val="0"/>
                      <w:marBottom w:val="0"/>
                      <w:divBdr>
                        <w:top w:val="single" w:sz="2" w:space="0" w:color="E0E0E0"/>
                        <w:left w:val="single" w:sz="2" w:space="0" w:color="E0E0E0"/>
                        <w:bottom w:val="single" w:sz="2" w:space="0" w:color="E0E0E0"/>
                        <w:right w:val="single" w:sz="2" w:space="0" w:color="E0E0E0"/>
                      </w:divBdr>
                      <w:divsChild>
                        <w:div w:id="2390281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6787996">
                      <w:marLeft w:val="0"/>
                      <w:marRight w:val="0"/>
                      <w:marTop w:val="0"/>
                      <w:marBottom w:val="0"/>
                      <w:divBdr>
                        <w:top w:val="single" w:sz="2" w:space="0" w:color="E0E0E0"/>
                        <w:left w:val="single" w:sz="2" w:space="0" w:color="E0E0E0"/>
                        <w:bottom w:val="single" w:sz="2" w:space="0" w:color="E0E0E0"/>
                        <w:right w:val="single" w:sz="2" w:space="0" w:color="E0E0E0"/>
                      </w:divBdr>
                      <w:divsChild>
                        <w:div w:id="20179937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83996456">
      <w:bodyDiv w:val="1"/>
      <w:marLeft w:val="0"/>
      <w:marRight w:val="0"/>
      <w:marTop w:val="0"/>
      <w:marBottom w:val="0"/>
      <w:divBdr>
        <w:top w:val="none" w:sz="0" w:space="0" w:color="auto"/>
        <w:left w:val="none" w:sz="0" w:space="0" w:color="auto"/>
        <w:bottom w:val="none" w:sz="0" w:space="0" w:color="auto"/>
        <w:right w:val="none" w:sz="0" w:space="0" w:color="auto"/>
      </w:divBdr>
      <w:divsChild>
        <w:div w:id="552692347">
          <w:marLeft w:val="-225"/>
          <w:marRight w:val="-225"/>
          <w:marTop w:val="0"/>
          <w:marBottom w:val="0"/>
          <w:divBdr>
            <w:top w:val="none" w:sz="0" w:space="0" w:color="auto"/>
            <w:left w:val="none" w:sz="0" w:space="0" w:color="auto"/>
            <w:bottom w:val="none" w:sz="0" w:space="0" w:color="auto"/>
            <w:right w:val="none" w:sz="0" w:space="0" w:color="auto"/>
          </w:divBdr>
          <w:divsChild>
            <w:div w:id="2118132149">
              <w:marLeft w:val="0"/>
              <w:marRight w:val="0"/>
              <w:marTop w:val="0"/>
              <w:marBottom w:val="0"/>
              <w:divBdr>
                <w:top w:val="none" w:sz="0" w:space="0" w:color="auto"/>
                <w:left w:val="none" w:sz="0" w:space="0" w:color="auto"/>
                <w:bottom w:val="none" w:sz="0" w:space="0" w:color="auto"/>
                <w:right w:val="none" w:sz="0" w:space="0" w:color="auto"/>
              </w:divBdr>
              <w:divsChild>
                <w:div w:id="309405258">
                  <w:marLeft w:val="-225"/>
                  <w:marRight w:val="-225"/>
                  <w:marTop w:val="0"/>
                  <w:marBottom w:val="0"/>
                  <w:divBdr>
                    <w:top w:val="none" w:sz="0" w:space="0" w:color="auto"/>
                    <w:left w:val="none" w:sz="0" w:space="0" w:color="auto"/>
                    <w:bottom w:val="none" w:sz="0" w:space="0" w:color="auto"/>
                    <w:right w:val="none" w:sz="0" w:space="0" w:color="auto"/>
                  </w:divBdr>
                  <w:divsChild>
                    <w:div w:id="6259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80953">
          <w:marLeft w:val="-225"/>
          <w:marRight w:val="-225"/>
          <w:marTop w:val="0"/>
          <w:marBottom w:val="0"/>
          <w:divBdr>
            <w:top w:val="none" w:sz="0" w:space="0" w:color="auto"/>
            <w:left w:val="none" w:sz="0" w:space="0" w:color="auto"/>
            <w:bottom w:val="none" w:sz="0" w:space="0" w:color="auto"/>
            <w:right w:val="none" w:sz="0" w:space="0" w:color="auto"/>
          </w:divBdr>
          <w:divsChild>
            <w:div w:id="941455493">
              <w:marLeft w:val="0"/>
              <w:marRight w:val="0"/>
              <w:marTop w:val="0"/>
              <w:marBottom w:val="0"/>
              <w:divBdr>
                <w:top w:val="none" w:sz="0" w:space="0" w:color="auto"/>
                <w:left w:val="none" w:sz="0" w:space="0" w:color="auto"/>
                <w:bottom w:val="none" w:sz="0" w:space="0" w:color="auto"/>
                <w:right w:val="none" w:sz="0" w:space="0" w:color="auto"/>
              </w:divBdr>
              <w:divsChild>
                <w:div w:id="2041347035">
                  <w:marLeft w:val="0"/>
                  <w:marRight w:val="0"/>
                  <w:marTop w:val="0"/>
                  <w:marBottom w:val="0"/>
                  <w:divBdr>
                    <w:top w:val="none" w:sz="0" w:space="0" w:color="auto"/>
                    <w:left w:val="none" w:sz="0" w:space="0" w:color="auto"/>
                    <w:bottom w:val="none" w:sz="0" w:space="0" w:color="auto"/>
                    <w:right w:val="none" w:sz="0" w:space="0" w:color="auto"/>
                  </w:divBdr>
                  <w:divsChild>
                    <w:div w:id="556628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8781510">
              <w:marLeft w:val="1463"/>
              <w:marRight w:val="0"/>
              <w:marTop w:val="0"/>
              <w:marBottom w:val="0"/>
              <w:divBdr>
                <w:top w:val="none" w:sz="0" w:space="0" w:color="auto"/>
                <w:left w:val="none" w:sz="0" w:space="0" w:color="auto"/>
                <w:bottom w:val="none" w:sz="0" w:space="0" w:color="auto"/>
                <w:right w:val="none" w:sz="0" w:space="0" w:color="auto"/>
              </w:divBdr>
              <w:divsChild>
                <w:div w:id="883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2475">
          <w:marLeft w:val="-225"/>
          <w:marRight w:val="-225"/>
          <w:marTop w:val="0"/>
          <w:marBottom w:val="0"/>
          <w:divBdr>
            <w:top w:val="none" w:sz="0" w:space="0" w:color="auto"/>
            <w:left w:val="none" w:sz="0" w:space="0" w:color="auto"/>
            <w:bottom w:val="none" w:sz="0" w:space="0" w:color="auto"/>
            <w:right w:val="none" w:sz="0" w:space="0" w:color="auto"/>
          </w:divBdr>
          <w:divsChild>
            <w:div w:id="1943146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84339362">
      <w:bodyDiv w:val="1"/>
      <w:marLeft w:val="0"/>
      <w:marRight w:val="0"/>
      <w:marTop w:val="0"/>
      <w:marBottom w:val="0"/>
      <w:divBdr>
        <w:top w:val="none" w:sz="0" w:space="0" w:color="auto"/>
        <w:left w:val="none" w:sz="0" w:space="0" w:color="auto"/>
        <w:bottom w:val="none" w:sz="0" w:space="0" w:color="auto"/>
        <w:right w:val="none" w:sz="0" w:space="0" w:color="auto"/>
      </w:divBdr>
      <w:divsChild>
        <w:div w:id="147326575">
          <w:marLeft w:val="-150"/>
          <w:marRight w:val="-150"/>
          <w:marTop w:val="0"/>
          <w:marBottom w:val="0"/>
          <w:divBdr>
            <w:top w:val="none" w:sz="0" w:space="0" w:color="auto"/>
            <w:left w:val="none" w:sz="0" w:space="0" w:color="auto"/>
            <w:bottom w:val="none" w:sz="0" w:space="0" w:color="auto"/>
            <w:right w:val="none" w:sz="0" w:space="0" w:color="auto"/>
          </w:divBdr>
          <w:divsChild>
            <w:div w:id="605042085">
              <w:marLeft w:val="0"/>
              <w:marRight w:val="0"/>
              <w:marTop w:val="0"/>
              <w:marBottom w:val="0"/>
              <w:divBdr>
                <w:top w:val="none" w:sz="0" w:space="0" w:color="auto"/>
                <w:left w:val="none" w:sz="0" w:space="0" w:color="auto"/>
                <w:bottom w:val="none" w:sz="0" w:space="0" w:color="auto"/>
                <w:right w:val="none" w:sz="0" w:space="0" w:color="auto"/>
              </w:divBdr>
              <w:divsChild>
                <w:div w:id="1320576001">
                  <w:marLeft w:val="-150"/>
                  <w:marRight w:val="-150"/>
                  <w:marTop w:val="0"/>
                  <w:marBottom w:val="0"/>
                  <w:divBdr>
                    <w:top w:val="none" w:sz="0" w:space="0" w:color="auto"/>
                    <w:left w:val="none" w:sz="0" w:space="0" w:color="auto"/>
                    <w:bottom w:val="none" w:sz="0" w:space="0" w:color="auto"/>
                    <w:right w:val="none" w:sz="0" w:space="0" w:color="auto"/>
                  </w:divBdr>
                  <w:divsChild>
                    <w:div w:id="1335259264">
                      <w:marLeft w:val="0"/>
                      <w:marRight w:val="0"/>
                      <w:marTop w:val="0"/>
                      <w:marBottom w:val="0"/>
                      <w:divBdr>
                        <w:top w:val="none" w:sz="0" w:space="0" w:color="auto"/>
                        <w:left w:val="none" w:sz="0" w:space="0" w:color="auto"/>
                        <w:bottom w:val="none" w:sz="0" w:space="0" w:color="auto"/>
                        <w:right w:val="none" w:sz="0" w:space="0" w:color="auto"/>
                      </w:divBdr>
                      <w:divsChild>
                        <w:div w:id="629019691">
                          <w:marLeft w:val="-150"/>
                          <w:marRight w:val="-150"/>
                          <w:marTop w:val="0"/>
                          <w:marBottom w:val="0"/>
                          <w:divBdr>
                            <w:top w:val="none" w:sz="0" w:space="0" w:color="auto"/>
                            <w:left w:val="none" w:sz="0" w:space="0" w:color="auto"/>
                            <w:bottom w:val="none" w:sz="0" w:space="0" w:color="auto"/>
                            <w:right w:val="none" w:sz="0" w:space="0" w:color="auto"/>
                          </w:divBdr>
                          <w:divsChild>
                            <w:div w:id="253633382">
                              <w:marLeft w:val="0"/>
                              <w:marRight w:val="0"/>
                              <w:marTop w:val="0"/>
                              <w:marBottom w:val="0"/>
                              <w:divBdr>
                                <w:top w:val="none" w:sz="0" w:space="0" w:color="auto"/>
                                <w:left w:val="none" w:sz="0" w:space="0" w:color="auto"/>
                                <w:bottom w:val="none" w:sz="0" w:space="0" w:color="auto"/>
                                <w:right w:val="none" w:sz="0" w:space="0" w:color="auto"/>
                              </w:divBdr>
                              <w:divsChild>
                                <w:div w:id="1956329846">
                                  <w:marLeft w:val="0"/>
                                  <w:marRight w:val="0"/>
                                  <w:marTop w:val="0"/>
                                  <w:marBottom w:val="75"/>
                                  <w:divBdr>
                                    <w:top w:val="none" w:sz="0" w:space="0" w:color="auto"/>
                                    <w:left w:val="none" w:sz="0" w:space="0" w:color="auto"/>
                                    <w:bottom w:val="none" w:sz="0" w:space="0" w:color="auto"/>
                                    <w:right w:val="none" w:sz="0" w:space="0" w:color="auto"/>
                                  </w:divBdr>
                                </w:div>
                                <w:div w:id="629215567">
                                  <w:marLeft w:val="0"/>
                                  <w:marRight w:val="0"/>
                                  <w:marTop w:val="0"/>
                                  <w:marBottom w:val="0"/>
                                  <w:divBdr>
                                    <w:top w:val="none" w:sz="0" w:space="0" w:color="auto"/>
                                    <w:left w:val="none" w:sz="0" w:space="0" w:color="auto"/>
                                    <w:bottom w:val="none" w:sz="0" w:space="0" w:color="auto"/>
                                    <w:right w:val="none" w:sz="0" w:space="0" w:color="auto"/>
                                  </w:divBdr>
                                  <w:divsChild>
                                    <w:div w:id="198195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922328">
                              <w:marLeft w:val="0"/>
                              <w:marRight w:val="0"/>
                              <w:marTop w:val="0"/>
                              <w:marBottom w:val="0"/>
                              <w:divBdr>
                                <w:top w:val="none" w:sz="0" w:space="0" w:color="auto"/>
                                <w:left w:val="none" w:sz="0" w:space="0" w:color="auto"/>
                                <w:bottom w:val="none" w:sz="0" w:space="0" w:color="auto"/>
                                <w:right w:val="none" w:sz="0" w:space="0" w:color="auto"/>
                              </w:divBdr>
                              <w:divsChild>
                                <w:div w:id="317080920">
                                  <w:marLeft w:val="0"/>
                                  <w:marRight w:val="0"/>
                                  <w:marTop w:val="0"/>
                                  <w:marBottom w:val="0"/>
                                  <w:divBdr>
                                    <w:top w:val="none" w:sz="0" w:space="0" w:color="auto"/>
                                    <w:left w:val="none" w:sz="0" w:space="0" w:color="auto"/>
                                    <w:bottom w:val="none" w:sz="0" w:space="0" w:color="auto"/>
                                    <w:right w:val="none" w:sz="0" w:space="0" w:color="auto"/>
                                  </w:divBdr>
                                </w:div>
                              </w:divsChild>
                            </w:div>
                            <w:div w:id="1681813459">
                              <w:marLeft w:val="0"/>
                              <w:marRight w:val="0"/>
                              <w:marTop w:val="0"/>
                              <w:marBottom w:val="0"/>
                              <w:divBdr>
                                <w:top w:val="none" w:sz="0" w:space="0" w:color="auto"/>
                                <w:left w:val="none" w:sz="0" w:space="0" w:color="auto"/>
                                <w:bottom w:val="none" w:sz="0" w:space="0" w:color="auto"/>
                                <w:right w:val="none" w:sz="0" w:space="0" w:color="auto"/>
                              </w:divBdr>
                              <w:divsChild>
                                <w:div w:id="76441967">
                                  <w:marLeft w:val="0"/>
                                  <w:marRight w:val="0"/>
                                  <w:marTop w:val="150"/>
                                  <w:marBottom w:val="0"/>
                                  <w:divBdr>
                                    <w:top w:val="none" w:sz="0" w:space="0" w:color="auto"/>
                                    <w:left w:val="none" w:sz="0" w:space="0" w:color="auto"/>
                                    <w:bottom w:val="none" w:sz="0" w:space="0" w:color="auto"/>
                                    <w:right w:val="none" w:sz="0" w:space="0" w:color="auto"/>
                                  </w:divBdr>
                                  <w:divsChild>
                                    <w:div w:id="1603996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8142984">
                      <w:marLeft w:val="0"/>
                      <w:marRight w:val="0"/>
                      <w:marTop w:val="0"/>
                      <w:marBottom w:val="0"/>
                      <w:divBdr>
                        <w:top w:val="none" w:sz="0" w:space="0" w:color="auto"/>
                        <w:left w:val="none" w:sz="0" w:space="0" w:color="auto"/>
                        <w:bottom w:val="none" w:sz="0" w:space="0" w:color="auto"/>
                        <w:right w:val="none" w:sz="0" w:space="0" w:color="auto"/>
                      </w:divBdr>
                      <w:divsChild>
                        <w:div w:id="205003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4847632">
      <w:bodyDiv w:val="1"/>
      <w:marLeft w:val="0"/>
      <w:marRight w:val="0"/>
      <w:marTop w:val="0"/>
      <w:marBottom w:val="0"/>
      <w:divBdr>
        <w:top w:val="none" w:sz="0" w:space="0" w:color="auto"/>
        <w:left w:val="none" w:sz="0" w:space="0" w:color="auto"/>
        <w:bottom w:val="none" w:sz="0" w:space="0" w:color="auto"/>
        <w:right w:val="none" w:sz="0" w:space="0" w:color="auto"/>
      </w:divBdr>
      <w:divsChild>
        <w:div w:id="1062410224">
          <w:marLeft w:val="0"/>
          <w:marRight w:val="0"/>
          <w:marTop w:val="0"/>
          <w:marBottom w:val="0"/>
          <w:divBdr>
            <w:top w:val="none" w:sz="0" w:space="0" w:color="auto"/>
            <w:left w:val="none" w:sz="0" w:space="0" w:color="auto"/>
            <w:bottom w:val="none" w:sz="0" w:space="0" w:color="auto"/>
            <w:right w:val="none" w:sz="0" w:space="0" w:color="auto"/>
          </w:divBdr>
          <w:divsChild>
            <w:div w:id="278146748">
              <w:marLeft w:val="-225"/>
              <w:marRight w:val="-225"/>
              <w:marTop w:val="0"/>
              <w:marBottom w:val="0"/>
              <w:divBdr>
                <w:top w:val="none" w:sz="0" w:space="0" w:color="auto"/>
                <w:left w:val="none" w:sz="0" w:space="0" w:color="auto"/>
                <w:bottom w:val="none" w:sz="0" w:space="0" w:color="auto"/>
                <w:right w:val="none" w:sz="0" w:space="0" w:color="auto"/>
              </w:divBdr>
              <w:divsChild>
                <w:div w:id="1326085532">
                  <w:marLeft w:val="0"/>
                  <w:marRight w:val="0"/>
                  <w:marTop w:val="0"/>
                  <w:marBottom w:val="0"/>
                  <w:divBdr>
                    <w:top w:val="none" w:sz="0" w:space="0" w:color="auto"/>
                    <w:left w:val="none" w:sz="0" w:space="0" w:color="auto"/>
                    <w:bottom w:val="none" w:sz="0" w:space="0" w:color="auto"/>
                    <w:right w:val="none" w:sz="0" w:space="0" w:color="auto"/>
                  </w:divBdr>
                  <w:divsChild>
                    <w:div w:id="1468090999">
                      <w:marLeft w:val="-225"/>
                      <w:marRight w:val="-225"/>
                      <w:marTop w:val="0"/>
                      <w:marBottom w:val="0"/>
                      <w:divBdr>
                        <w:top w:val="none" w:sz="0" w:space="0" w:color="auto"/>
                        <w:left w:val="none" w:sz="0" w:space="0" w:color="auto"/>
                        <w:bottom w:val="none" w:sz="0" w:space="0" w:color="auto"/>
                        <w:right w:val="none" w:sz="0" w:space="0" w:color="auto"/>
                      </w:divBdr>
                      <w:divsChild>
                        <w:div w:id="2708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0711">
              <w:marLeft w:val="-225"/>
              <w:marRight w:val="-225"/>
              <w:marTop w:val="0"/>
              <w:marBottom w:val="0"/>
              <w:divBdr>
                <w:top w:val="none" w:sz="0" w:space="0" w:color="auto"/>
                <w:left w:val="none" w:sz="0" w:space="0" w:color="auto"/>
                <w:bottom w:val="none" w:sz="0" w:space="0" w:color="auto"/>
                <w:right w:val="none" w:sz="0" w:space="0" w:color="auto"/>
              </w:divBdr>
              <w:divsChild>
                <w:div w:id="28455161">
                  <w:marLeft w:val="0"/>
                  <w:marRight w:val="0"/>
                  <w:marTop w:val="0"/>
                  <w:marBottom w:val="0"/>
                  <w:divBdr>
                    <w:top w:val="none" w:sz="0" w:space="0" w:color="auto"/>
                    <w:left w:val="none" w:sz="0" w:space="0" w:color="auto"/>
                    <w:bottom w:val="none" w:sz="0" w:space="0" w:color="auto"/>
                    <w:right w:val="none" w:sz="0" w:space="0" w:color="auto"/>
                  </w:divBdr>
                  <w:divsChild>
                    <w:div w:id="1631479071">
                      <w:marLeft w:val="0"/>
                      <w:marRight w:val="0"/>
                      <w:marTop w:val="0"/>
                      <w:marBottom w:val="0"/>
                      <w:divBdr>
                        <w:top w:val="none" w:sz="0" w:space="0" w:color="auto"/>
                        <w:left w:val="none" w:sz="0" w:space="0" w:color="auto"/>
                        <w:bottom w:val="none" w:sz="0" w:space="0" w:color="auto"/>
                        <w:right w:val="none" w:sz="0" w:space="0" w:color="auto"/>
                      </w:divBdr>
                      <w:divsChild>
                        <w:div w:id="127671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936007">
                  <w:marLeft w:val="0"/>
                  <w:marRight w:val="0"/>
                  <w:marTop w:val="0"/>
                  <w:marBottom w:val="0"/>
                  <w:divBdr>
                    <w:top w:val="none" w:sz="0" w:space="0" w:color="auto"/>
                    <w:left w:val="none" w:sz="0" w:space="0" w:color="auto"/>
                    <w:bottom w:val="none" w:sz="0" w:space="0" w:color="auto"/>
                    <w:right w:val="none" w:sz="0" w:space="0" w:color="auto"/>
                  </w:divBdr>
                  <w:divsChild>
                    <w:div w:id="307322271">
                      <w:marLeft w:val="0"/>
                      <w:marRight w:val="0"/>
                      <w:marTop w:val="0"/>
                      <w:marBottom w:val="0"/>
                      <w:divBdr>
                        <w:top w:val="none" w:sz="0" w:space="0" w:color="auto"/>
                        <w:left w:val="none" w:sz="0" w:space="0" w:color="auto"/>
                        <w:bottom w:val="none" w:sz="0" w:space="0" w:color="auto"/>
                        <w:right w:val="none" w:sz="0" w:space="0" w:color="auto"/>
                      </w:divBdr>
                      <w:divsChild>
                        <w:div w:id="17681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8296">
          <w:marLeft w:val="0"/>
          <w:marRight w:val="0"/>
          <w:marTop w:val="0"/>
          <w:marBottom w:val="0"/>
          <w:divBdr>
            <w:top w:val="none" w:sz="0" w:space="0" w:color="auto"/>
            <w:left w:val="none" w:sz="0" w:space="0" w:color="auto"/>
            <w:bottom w:val="none" w:sz="0" w:space="0" w:color="auto"/>
            <w:right w:val="none" w:sz="0" w:space="0" w:color="auto"/>
          </w:divBdr>
          <w:divsChild>
            <w:div w:id="1711228791">
              <w:marLeft w:val="-225"/>
              <w:marRight w:val="-225"/>
              <w:marTop w:val="0"/>
              <w:marBottom w:val="0"/>
              <w:divBdr>
                <w:top w:val="none" w:sz="0" w:space="0" w:color="auto"/>
                <w:left w:val="none" w:sz="0" w:space="0" w:color="auto"/>
                <w:bottom w:val="none" w:sz="0" w:space="0" w:color="auto"/>
                <w:right w:val="none" w:sz="0" w:space="0" w:color="auto"/>
              </w:divBdr>
              <w:divsChild>
                <w:div w:id="16624630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4936">
      <w:bodyDiv w:val="1"/>
      <w:marLeft w:val="0"/>
      <w:marRight w:val="0"/>
      <w:marTop w:val="0"/>
      <w:marBottom w:val="0"/>
      <w:divBdr>
        <w:top w:val="none" w:sz="0" w:space="0" w:color="auto"/>
        <w:left w:val="none" w:sz="0" w:space="0" w:color="auto"/>
        <w:bottom w:val="none" w:sz="0" w:space="0" w:color="auto"/>
        <w:right w:val="none" w:sz="0" w:space="0" w:color="auto"/>
      </w:divBdr>
      <w:divsChild>
        <w:div w:id="1482505611">
          <w:marLeft w:val="0"/>
          <w:marRight w:val="0"/>
          <w:marTop w:val="0"/>
          <w:marBottom w:val="300"/>
          <w:divBdr>
            <w:top w:val="none" w:sz="0" w:space="0" w:color="auto"/>
            <w:left w:val="none" w:sz="0" w:space="0" w:color="auto"/>
            <w:bottom w:val="none" w:sz="0" w:space="0" w:color="auto"/>
            <w:right w:val="none" w:sz="0" w:space="0" w:color="auto"/>
          </w:divBdr>
          <w:divsChild>
            <w:div w:id="1371802680">
              <w:marLeft w:val="0"/>
              <w:marRight w:val="0"/>
              <w:marTop w:val="0"/>
              <w:marBottom w:val="0"/>
              <w:divBdr>
                <w:top w:val="none" w:sz="0" w:space="0" w:color="auto"/>
                <w:left w:val="none" w:sz="0" w:space="0" w:color="auto"/>
                <w:bottom w:val="none" w:sz="0" w:space="0" w:color="auto"/>
                <w:right w:val="none" w:sz="0" w:space="0" w:color="auto"/>
              </w:divBdr>
            </w:div>
          </w:divsChild>
        </w:div>
        <w:div w:id="127405699">
          <w:marLeft w:val="0"/>
          <w:marRight w:val="0"/>
          <w:marTop w:val="0"/>
          <w:marBottom w:val="0"/>
          <w:divBdr>
            <w:top w:val="none" w:sz="0" w:space="0" w:color="auto"/>
            <w:left w:val="none" w:sz="0" w:space="0" w:color="auto"/>
            <w:bottom w:val="none" w:sz="0" w:space="0" w:color="auto"/>
            <w:right w:val="none" w:sz="0" w:space="0" w:color="auto"/>
          </w:divBdr>
          <w:divsChild>
            <w:div w:id="1283002426">
              <w:marLeft w:val="0"/>
              <w:marRight w:val="0"/>
              <w:marTop w:val="0"/>
              <w:marBottom w:val="0"/>
              <w:divBdr>
                <w:top w:val="none" w:sz="0" w:space="0" w:color="auto"/>
                <w:left w:val="none" w:sz="0" w:space="0" w:color="auto"/>
                <w:bottom w:val="none" w:sz="0" w:space="0" w:color="auto"/>
                <w:right w:val="none" w:sz="0" w:space="0" w:color="auto"/>
              </w:divBdr>
              <w:divsChild>
                <w:div w:id="31616390">
                  <w:marLeft w:val="0"/>
                  <w:marRight w:val="0"/>
                  <w:marTop w:val="0"/>
                  <w:marBottom w:val="0"/>
                  <w:divBdr>
                    <w:top w:val="none" w:sz="0" w:space="0" w:color="auto"/>
                    <w:left w:val="none" w:sz="0" w:space="0" w:color="auto"/>
                    <w:bottom w:val="none" w:sz="0" w:space="0" w:color="auto"/>
                    <w:right w:val="none" w:sz="0" w:space="0" w:color="auto"/>
                  </w:divBdr>
                  <w:divsChild>
                    <w:div w:id="633174030">
                      <w:marLeft w:val="0"/>
                      <w:marRight w:val="0"/>
                      <w:marTop w:val="0"/>
                      <w:marBottom w:val="0"/>
                      <w:divBdr>
                        <w:top w:val="none" w:sz="0" w:space="0" w:color="auto"/>
                        <w:left w:val="none" w:sz="0" w:space="0" w:color="auto"/>
                        <w:bottom w:val="none" w:sz="0" w:space="0" w:color="auto"/>
                        <w:right w:val="none" w:sz="0" w:space="0" w:color="auto"/>
                      </w:divBdr>
                    </w:div>
                    <w:div w:id="1622564872">
                      <w:marLeft w:val="0"/>
                      <w:marRight w:val="0"/>
                      <w:marTop w:val="0"/>
                      <w:marBottom w:val="0"/>
                      <w:divBdr>
                        <w:top w:val="none" w:sz="0" w:space="0" w:color="auto"/>
                        <w:left w:val="none" w:sz="0" w:space="0" w:color="auto"/>
                        <w:bottom w:val="none" w:sz="0" w:space="0" w:color="auto"/>
                        <w:right w:val="none" w:sz="0" w:space="0" w:color="auto"/>
                      </w:divBdr>
                    </w:div>
                    <w:div w:id="711344215">
                      <w:marLeft w:val="0"/>
                      <w:marRight w:val="0"/>
                      <w:marTop w:val="0"/>
                      <w:marBottom w:val="0"/>
                      <w:divBdr>
                        <w:top w:val="none" w:sz="0" w:space="0" w:color="auto"/>
                        <w:left w:val="none" w:sz="0" w:space="0" w:color="auto"/>
                        <w:bottom w:val="none" w:sz="0" w:space="0" w:color="auto"/>
                        <w:right w:val="none" w:sz="0" w:space="0" w:color="auto"/>
                      </w:divBdr>
                    </w:div>
                    <w:div w:id="1971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04553">
      <w:bodyDiv w:val="1"/>
      <w:marLeft w:val="0"/>
      <w:marRight w:val="0"/>
      <w:marTop w:val="0"/>
      <w:marBottom w:val="0"/>
      <w:divBdr>
        <w:top w:val="none" w:sz="0" w:space="0" w:color="auto"/>
        <w:left w:val="none" w:sz="0" w:space="0" w:color="auto"/>
        <w:bottom w:val="none" w:sz="0" w:space="0" w:color="auto"/>
        <w:right w:val="none" w:sz="0" w:space="0" w:color="auto"/>
      </w:divBdr>
      <w:divsChild>
        <w:div w:id="1341472720">
          <w:marLeft w:val="-225"/>
          <w:marRight w:val="-225"/>
          <w:marTop w:val="0"/>
          <w:marBottom w:val="0"/>
          <w:divBdr>
            <w:top w:val="none" w:sz="0" w:space="0" w:color="auto"/>
            <w:left w:val="none" w:sz="0" w:space="0" w:color="auto"/>
            <w:bottom w:val="none" w:sz="0" w:space="0" w:color="auto"/>
            <w:right w:val="none" w:sz="0" w:space="0" w:color="auto"/>
          </w:divBdr>
          <w:divsChild>
            <w:div w:id="1613056117">
              <w:marLeft w:val="0"/>
              <w:marRight w:val="0"/>
              <w:marTop w:val="0"/>
              <w:marBottom w:val="0"/>
              <w:divBdr>
                <w:top w:val="none" w:sz="0" w:space="0" w:color="auto"/>
                <w:left w:val="none" w:sz="0" w:space="0" w:color="auto"/>
                <w:bottom w:val="none" w:sz="0" w:space="0" w:color="auto"/>
                <w:right w:val="none" w:sz="0" w:space="0" w:color="auto"/>
              </w:divBdr>
              <w:divsChild>
                <w:div w:id="1760447979">
                  <w:marLeft w:val="-225"/>
                  <w:marRight w:val="-225"/>
                  <w:marTop w:val="0"/>
                  <w:marBottom w:val="0"/>
                  <w:divBdr>
                    <w:top w:val="none" w:sz="0" w:space="0" w:color="auto"/>
                    <w:left w:val="none" w:sz="0" w:space="0" w:color="auto"/>
                    <w:bottom w:val="none" w:sz="0" w:space="0" w:color="auto"/>
                    <w:right w:val="none" w:sz="0" w:space="0" w:color="auto"/>
                  </w:divBdr>
                  <w:divsChild>
                    <w:div w:id="13843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90556">
          <w:marLeft w:val="-225"/>
          <w:marRight w:val="-225"/>
          <w:marTop w:val="0"/>
          <w:marBottom w:val="0"/>
          <w:divBdr>
            <w:top w:val="none" w:sz="0" w:space="0" w:color="auto"/>
            <w:left w:val="none" w:sz="0" w:space="0" w:color="auto"/>
            <w:bottom w:val="none" w:sz="0" w:space="0" w:color="auto"/>
            <w:right w:val="none" w:sz="0" w:space="0" w:color="auto"/>
          </w:divBdr>
          <w:divsChild>
            <w:div w:id="671569389">
              <w:marLeft w:val="0"/>
              <w:marRight w:val="0"/>
              <w:marTop w:val="0"/>
              <w:marBottom w:val="0"/>
              <w:divBdr>
                <w:top w:val="none" w:sz="0" w:space="0" w:color="auto"/>
                <w:left w:val="none" w:sz="0" w:space="0" w:color="auto"/>
                <w:bottom w:val="none" w:sz="0" w:space="0" w:color="auto"/>
                <w:right w:val="none" w:sz="0" w:space="0" w:color="auto"/>
              </w:divBdr>
              <w:divsChild>
                <w:div w:id="817041183">
                  <w:marLeft w:val="0"/>
                  <w:marRight w:val="0"/>
                  <w:marTop w:val="0"/>
                  <w:marBottom w:val="0"/>
                  <w:divBdr>
                    <w:top w:val="none" w:sz="0" w:space="0" w:color="auto"/>
                    <w:left w:val="none" w:sz="0" w:space="0" w:color="auto"/>
                    <w:bottom w:val="none" w:sz="0" w:space="0" w:color="auto"/>
                    <w:right w:val="none" w:sz="0" w:space="0" w:color="auto"/>
                  </w:divBdr>
                  <w:divsChild>
                    <w:div w:id="9539489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23490302">
          <w:marLeft w:val="-225"/>
          <w:marRight w:val="-225"/>
          <w:marTop w:val="0"/>
          <w:marBottom w:val="0"/>
          <w:divBdr>
            <w:top w:val="none" w:sz="0" w:space="0" w:color="auto"/>
            <w:left w:val="none" w:sz="0" w:space="0" w:color="auto"/>
            <w:bottom w:val="none" w:sz="0" w:space="0" w:color="auto"/>
            <w:right w:val="none" w:sz="0" w:space="0" w:color="auto"/>
          </w:divBdr>
          <w:divsChild>
            <w:div w:id="3060088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98298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2065">
          <w:marLeft w:val="0"/>
          <w:marRight w:val="0"/>
          <w:marTop w:val="0"/>
          <w:marBottom w:val="0"/>
          <w:divBdr>
            <w:top w:val="none" w:sz="0" w:space="0" w:color="auto"/>
            <w:left w:val="none" w:sz="0" w:space="0" w:color="auto"/>
            <w:bottom w:val="none" w:sz="0" w:space="0" w:color="auto"/>
            <w:right w:val="none" w:sz="0" w:space="0" w:color="auto"/>
          </w:divBdr>
          <w:divsChild>
            <w:div w:id="761147157">
              <w:marLeft w:val="-225"/>
              <w:marRight w:val="-225"/>
              <w:marTop w:val="0"/>
              <w:marBottom w:val="0"/>
              <w:divBdr>
                <w:top w:val="none" w:sz="0" w:space="0" w:color="auto"/>
                <w:left w:val="none" w:sz="0" w:space="0" w:color="auto"/>
                <w:bottom w:val="none" w:sz="0" w:space="0" w:color="auto"/>
                <w:right w:val="none" w:sz="0" w:space="0" w:color="auto"/>
              </w:divBdr>
              <w:divsChild>
                <w:div w:id="749305019">
                  <w:marLeft w:val="0"/>
                  <w:marRight w:val="0"/>
                  <w:marTop w:val="0"/>
                  <w:marBottom w:val="0"/>
                  <w:divBdr>
                    <w:top w:val="none" w:sz="0" w:space="0" w:color="auto"/>
                    <w:left w:val="none" w:sz="0" w:space="0" w:color="auto"/>
                    <w:bottom w:val="none" w:sz="0" w:space="0" w:color="auto"/>
                    <w:right w:val="none" w:sz="0" w:space="0" w:color="auto"/>
                  </w:divBdr>
                  <w:divsChild>
                    <w:div w:id="424232089">
                      <w:marLeft w:val="0"/>
                      <w:marRight w:val="0"/>
                      <w:marTop w:val="0"/>
                      <w:marBottom w:val="225"/>
                      <w:divBdr>
                        <w:top w:val="none" w:sz="0" w:space="0" w:color="auto"/>
                        <w:left w:val="none" w:sz="0" w:space="0" w:color="auto"/>
                        <w:bottom w:val="none" w:sz="0" w:space="0" w:color="auto"/>
                        <w:right w:val="none" w:sz="0" w:space="0" w:color="auto"/>
                      </w:divBdr>
                      <w:divsChild>
                        <w:div w:id="10307624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9726259">
          <w:marLeft w:val="-225"/>
          <w:marRight w:val="-225"/>
          <w:marTop w:val="0"/>
          <w:marBottom w:val="0"/>
          <w:divBdr>
            <w:top w:val="none" w:sz="0" w:space="0" w:color="auto"/>
            <w:left w:val="none" w:sz="0" w:space="0" w:color="auto"/>
            <w:bottom w:val="none" w:sz="0" w:space="0" w:color="auto"/>
            <w:right w:val="none" w:sz="0" w:space="0" w:color="auto"/>
          </w:divBdr>
          <w:divsChild>
            <w:div w:id="160238492">
              <w:marLeft w:val="0"/>
              <w:marRight w:val="0"/>
              <w:marTop w:val="150"/>
              <w:marBottom w:val="0"/>
              <w:divBdr>
                <w:top w:val="none" w:sz="0" w:space="0" w:color="auto"/>
                <w:left w:val="none" w:sz="0" w:space="0" w:color="auto"/>
                <w:bottom w:val="none" w:sz="0" w:space="0" w:color="auto"/>
                <w:right w:val="none" w:sz="0" w:space="0" w:color="auto"/>
              </w:divBdr>
              <w:divsChild>
                <w:div w:id="579294571">
                  <w:marLeft w:val="0"/>
                  <w:marRight w:val="0"/>
                  <w:marTop w:val="0"/>
                  <w:marBottom w:val="0"/>
                  <w:divBdr>
                    <w:top w:val="none" w:sz="0" w:space="0" w:color="auto"/>
                    <w:left w:val="none" w:sz="0" w:space="0" w:color="auto"/>
                    <w:bottom w:val="none" w:sz="0" w:space="0" w:color="auto"/>
                    <w:right w:val="none" w:sz="0" w:space="0" w:color="auto"/>
                  </w:divBdr>
                </w:div>
              </w:divsChild>
            </w:div>
            <w:div w:id="79717817">
              <w:marLeft w:val="0"/>
              <w:marRight w:val="0"/>
              <w:marTop w:val="0"/>
              <w:marBottom w:val="0"/>
              <w:divBdr>
                <w:top w:val="none" w:sz="0" w:space="0" w:color="auto"/>
                <w:left w:val="none" w:sz="0" w:space="0" w:color="auto"/>
                <w:bottom w:val="none" w:sz="0" w:space="0" w:color="auto"/>
                <w:right w:val="none" w:sz="0" w:space="0" w:color="auto"/>
              </w:divBdr>
              <w:divsChild>
                <w:div w:id="155589489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98489553">
      <w:bodyDiv w:val="1"/>
      <w:marLeft w:val="0"/>
      <w:marRight w:val="0"/>
      <w:marTop w:val="0"/>
      <w:marBottom w:val="0"/>
      <w:divBdr>
        <w:top w:val="none" w:sz="0" w:space="0" w:color="auto"/>
        <w:left w:val="none" w:sz="0" w:space="0" w:color="auto"/>
        <w:bottom w:val="none" w:sz="0" w:space="0" w:color="auto"/>
        <w:right w:val="none" w:sz="0" w:space="0" w:color="auto"/>
      </w:divBdr>
      <w:divsChild>
        <w:div w:id="1425495155">
          <w:marLeft w:val="0"/>
          <w:marRight w:val="0"/>
          <w:marTop w:val="0"/>
          <w:marBottom w:val="240"/>
          <w:divBdr>
            <w:top w:val="none" w:sz="0" w:space="0" w:color="auto"/>
            <w:left w:val="none" w:sz="0" w:space="0" w:color="auto"/>
            <w:bottom w:val="none" w:sz="0" w:space="0" w:color="auto"/>
            <w:right w:val="none" w:sz="0" w:space="0" w:color="auto"/>
          </w:divBdr>
          <w:divsChild>
            <w:div w:id="285548905">
              <w:marLeft w:val="0"/>
              <w:marRight w:val="0"/>
              <w:marTop w:val="45"/>
              <w:marBottom w:val="0"/>
              <w:divBdr>
                <w:top w:val="none" w:sz="0" w:space="0" w:color="auto"/>
                <w:left w:val="none" w:sz="0" w:space="0" w:color="auto"/>
                <w:bottom w:val="none" w:sz="0" w:space="0" w:color="auto"/>
                <w:right w:val="none" w:sz="0" w:space="0" w:color="auto"/>
              </w:divBdr>
            </w:div>
          </w:divsChild>
        </w:div>
        <w:div w:id="1213813970">
          <w:marLeft w:val="0"/>
          <w:marRight w:val="330"/>
          <w:marTop w:val="0"/>
          <w:marBottom w:val="300"/>
          <w:divBdr>
            <w:top w:val="single" w:sz="6" w:space="0" w:color="999999"/>
            <w:left w:val="single" w:sz="6" w:space="0" w:color="999999"/>
            <w:bottom w:val="single" w:sz="6" w:space="0" w:color="999999"/>
            <w:right w:val="single" w:sz="6" w:space="0" w:color="999999"/>
          </w:divBdr>
          <w:divsChild>
            <w:div w:id="1512334956">
              <w:marLeft w:val="0"/>
              <w:marRight w:val="0"/>
              <w:marTop w:val="0"/>
              <w:marBottom w:val="0"/>
              <w:divBdr>
                <w:top w:val="single" w:sz="6" w:space="0" w:color="999999"/>
                <w:left w:val="single" w:sz="6" w:space="0" w:color="999999"/>
                <w:bottom w:val="single" w:sz="6" w:space="0" w:color="999999"/>
                <w:right w:val="single" w:sz="6" w:space="0" w:color="999999"/>
              </w:divBdr>
            </w:div>
            <w:div w:id="1745181855">
              <w:marLeft w:val="0"/>
              <w:marRight w:val="0"/>
              <w:marTop w:val="0"/>
              <w:marBottom w:val="0"/>
              <w:divBdr>
                <w:top w:val="single" w:sz="6" w:space="0" w:color="999999"/>
                <w:left w:val="single" w:sz="6" w:space="0" w:color="999999"/>
                <w:bottom w:val="single" w:sz="6" w:space="0" w:color="999999"/>
                <w:right w:val="single" w:sz="6" w:space="0" w:color="999999"/>
              </w:divBdr>
            </w:div>
            <w:div w:id="1414355831">
              <w:marLeft w:val="0"/>
              <w:marRight w:val="0"/>
              <w:marTop w:val="0"/>
              <w:marBottom w:val="0"/>
              <w:divBdr>
                <w:top w:val="single" w:sz="6" w:space="0" w:color="999999"/>
                <w:left w:val="single" w:sz="6" w:space="0" w:color="999999"/>
                <w:bottom w:val="single" w:sz="6" w:space="0" w:color="999999"/>
                <w:right w:val="single" w:sz="6" w:space="0" w:color="999999"/>
              </w:divBdr>
            </w:div>
            <w:div w:id="279193362">
              <w:marLeft w:val="0"/>
              <w:marRight w:val="0"/>
              <w:marTop w:val="0"/>
              <w:marBottom w:val="0"/>
              <w:divBdr>
                <w:top w:val="single" w:sz="6" w:space="0" w:color="999999"/>
                <w:left w:val="single" w:sz="6" w:space="0" w:color="999999"/>
                <w:bottom w:val="single" w:sz="6" w:space="0" w:color="999999"/>
                <w:right w:val="single" w:sz="6" w:space="0" w:color="999999"/>
              </w:divBdr>
            </w:div>
            <w:div w:id="2084335715">
              <w:marLeft w:val="0"/>
              <w:marRight w:val="0"/>
              <w:marTop w:val="0"/>
              <w:marBottom w:val="0"/>
              <w:divBdr>
                <w:top w:val="single" w:sz="6" w:space="0" w:color="999999"/>
                <w:left w:val="single" w:sz="6" w:space="0" w:color="999999"/>
                <w:bottom w:val="single" w:sz="6" w:space="0" w:color="999999"/>
                <w:right w:val="single" w:sz="6" w:space="0" w:color="999999"/>
              </w:divBdr>
            </w:div>
            <w:div w:id="705562068">
              <w:marLeft w:val="0"/>
              <w:marRight w:val="0"/>
              <w:marTop w:val="0"/>
              <w:marBottom w:val="0"/>
              <w:divBdr>
                <w:top w:val="single" w:sz="6" w:space="0" w:color="999999"/>
                <w:left w:val="single" w:sz="6" w:space="0" w:color="999999"/>
                <w:bottom w:val="single" w:sz="6" w:space="0" w:color="999999"/>
                <w:right w:val="single" w:sz="6" w:space="0" w:color="999999"/>
              </w:divBdr>
            </w:div>
            <w:div w:id="79359830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8089014">
          <w:marLeft w:val="0"/>
          <w:marRight w:val="0"/>
          <w:marTop w:val="0"/>
          <w:marBottom w:val="0"/>
          <w:divBdr>
            <w:top w:val="none" w:sz="0" w:space="0" w:color="auto"/>
            <w:left w:val="none" w:sz="0" w:space="0" w:color="auto"/>
            <w:bottom w:val="none" w:sz="0" w:space="0" w:color="auto"/>
            <w:right w:val="none" w:sz="0" w:space="0" w:color="auto"/>
          </w:divBdr>
          <w:divsChild>
            <w:div w:id="5354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7346">
      <w:bodyDiv w:val="1"/>
      <w:marLeft w:val="0"/>
      <w:marRight w:val="0"/>
      <w:marTop w:val="0"/>
      <w:marBottom w:val="0"/>
      <w:divBdr>
        <w:top w:val="none" w:sz="0" w:space="0" w:color="auto"/>
        <w:left w:val="none" w:sz="0" w:space="0" w:color="auto"/>
        <w:bottom w:val="none" w:sz="0" w:space="0" w:color="auto"/>
        <w:right w:val="none" w:sz="0" w:space="0" w:color="auto"/>
      </w:divBdr>
      <w:divsChild>
        <w:div w:id="1038162487">
          <w:marLeft w:val="0"/>
          <w:marRight w:val="0"/>
          <w:marTop w:val="0"/>
          <w:marBottom w:val="0"/>
          <w:divBdr>
            <w:top w:val="none" w:sz="0" w:space="0" w:color="auto"/>
            <w:left w:val="none" w:sz="0" w:space="0" w:color="auto"/>
            <w:bottom w:val="none" w:sz="0" w:space="0" w:color="auto"/>
            <w:right w:val="none" w:sz="0" w:space="0" w:color="auto"/>
          </w:divBdr>
          <w:divsChild>
            <w:div w:id="729231362">
              <w:marLeft w:val="0"/>
              <w:marRight w:val="300"/>
              <w:marTop w:val="0"/>
              <w:marBottom w:val="0"/>
              <w:divBdr>
                <w:top w:val="none" w:sz="0" w:space="0" w:color="auto"/>
                <w:left w:val="none" w:sz="0" w:space="0" w:color="auto"/>
                <w:bottom w:val="none" w:sz="0" w:space="0" w:color="auto"/>
                <w:right w:val="none" w:sz="0" w:space="0" w:color="auto"/>
              </w:divBdr>
              <w:divsChild>
                <w:div w:id="1490290748">
                  <w:marLeft w:val="0"/>
                  <w:marRight w:val="0"/>
                  <w:marTop w:val="0"/>
                  <w:marBottom w:val="0"/>
                  <w:divBdr>
                    <w:top w:val="none" w:sz="0" w:space="0" w:color="auto"/>
                    <w:left w:val="none" w:sz="0" w:space="0" w:color="auto"/>
                    <w:bottom w:val="none" w:sz="0" w:space="0" w:color="auto"/>
                    <w:right w:val="none" w:sz="0" w:space="0" w:color="auto"/>
                  </w:divBdr>
                </w:div>
                <w:div w:id="33772574">
                  <w:marLeft w:val="0"/>
                  <w:marRight w:val="0"/>
                  <w:marTop w:val="0"/>
                  <w:marBottom w:val="0"/>
                  <w:divBdr>
                    <w:top w:val="none" w:sz="0" w:space="0" w:color="auto"/>
                    <w:left w:val="none" w:sz="0" w:space="0" w:color="auto"/>
                    <w:bottom w:val="none" w:sz="0" w:space="0" w:color="auto"/>
                    <w:right w:val="none" w:sz="0" w:space="0" w:color="auto"/>
                  </w:divBdr>
                </w:div>
              </w:divsChild>
            </w:div>
            <w:div w:id="1341195615">
              <w:marLeft w:val="0"/>
              <w:marRight w:val="0"/>
              <w:marTop w:val="0"/>
              <w:marBottom w:val="0"/>
              <w:divBdr>
                <w:top w:val="none" w:sz="0" w:space="0" w:color="auto"/>
                <w:left w:val="none" w:sz="0" w:space="0" w:color="auto"/>
                <w:bottom w:val="none" w:sz="0" w:space="0" w:color="auto"/>
                <w:right w:val="none" w:sz="0" w:space="0" w:color="auto"/>
              </w:divBdr>
              <w:divsChild>
                <w:div w:id="1254821017">
                  <w:marLeft w:val="150"/>
                  <w:marRight w:val="0"/>
                  <w:marTop w:val="0"/>
                  <w:marBottom w:val="0"/>
                  <w:divBdr>
                    <w:top w:val="none" w:sz="0" w:space="0" w:color="auto"/>
                    <w:left w:val="none" w:sz="0" w:space="0" w:color="auto"/>
                    <w:bottom w:val="none" w:sz="0" w:space="0" w:color="auto"/>
                    <w:right w:val="none" w:sz="0" w:space="0" w:color="auto"/>
                  </w:divBdr>
                </w:div>
              </w:divsChild>
            </w:div>
            <w:div w:id="1064838498">
              <w:marLeft w:val="0"/>
              <w:marRight w:val="0"/>
              <w:marTop w:val="0"/>
              <w:marBottom w:val="0"/>
              <w:divBdr>
                <w:top w:val="none" w:sz="0" w:space="0" w:color="auto"/>
                <w:left w:val="none" w:sz="0" w:space="0" w:color="auto"/>
                <w:bottom w:val="none" w:sz="0" w:space="0" w:color="auto"/>
                <w:right w:val="none" w:sz="0" w:space="0" w:color="auto"/>
              </w:divBdr>
              <w:divsChild>
                <w:div w:id="69620598">
                  <w:marLeft w:val="0"/>
                  <w:marRight w:val="0"/>
                  <w:marTop w:val="0"/>
                  <w:marBottom w:val="0"/>
                  <w:divBdr>
                    <w:top w:val="none" w:sz="0" w:space="0" w:color="auto"/>
                    <w:left w:val="none" w:sz="0" w:space="0" w:color="auto"/>
                    <w:bottom w:val="none" w:sz="0" w:space="0" w:color="auto"/>
                    <w:right w:val="none" w:sz="0" w:space="0" w:color="auto"/>
                  </w:divBdr>
                </w:div>
                <w:div w:id="804347148">
                  <w:marLeft w:val="0"/>
                  <w:marRight w:val="0"/>
                  <w:marTop w:val="0"/>
                  <w:marBottom w:val="0"/>
                  <w:divBdr>
                    <w:top w:val="none" w:sz="0" w:space="0" w:color="auto"/>
                    <w:left w:val="none" w:sz="0" w:space="0" w:color="auto"/>
                    <w:bottom w:val="none" w:sz="0" w:space="0" w:color="auto"/>
                    <w:right w:val="none" w:sz="0" w:space="0" w:color="auto"/>
                  </w:divBdr>
                  <w:divsChild>
                    <w:div w:id="20579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45792">
          <w:marLeft w:val="0"/>
          <w:marRight w:val="0"/>
          <w:marTop w:val="0"/>
          <w:marBottom w:val="300"/>
          <w:divBdr>
            <w:top w:val="none" w:sz="0" w:space="0" w:color="auto"/>
            <w:left w:val="none" w:sz="0" w:space="0" w:color="auto"/>
            <w:bottom w:val="none" w:sz="0" w:space="0" w:color="auto"/>
            <w:right w:val="none" w:sz="0" w:space="0" w:color="auto"/>
          </w:divBdr>
          <w:divsChild>
            <w:div w:id="560795637">
              <w:marLeft w:val="0"/>
              <w:marRight w:val="0"/>
              <w:marTop w:val="0"/>
              <w:marBottom w:val="0"/>
              <w:divBdr>
                <w:top w:val="none" w:sz="0" w:space="0" w:color="auto"/>
                <w:left w:val="none" w:sz="0" w:space="0" w:color="auto"/>
                <w:bottom w:val="none" w:sz="0" w:space="0" w:color="auto"/>
                <w:right w:val="none" w:sz="0" w:space="0" w:color="auto"/>
              </w:divBdr>
              <w:divsChild>
                <w:div w:id="932319177">
                  <w:marLeft w:val="-225"/>
                  <w:marRight w:val="-225"/>
                  <w:marTop w:val="0"/>
                  <w:marBottom w:val="0"/>
                  <w:divBdr>
                    <w:top w:val="none" w:sz="0" w:space="0" w:color="auto"/>
                    <w:left w:val="none" w:sz="0" w:space="0" w:color="auto"/>
                    <w:bottom w:val="none" w:sz="0" w:space="0" w:color="auto"/>
                    <w:right w:val="none" w:sz="0" w:space="0" w:color="auto"/>
                  </w:divBdr>
                  <w:divsChild>
                    <w:div w:id="1682196406">
                      <w:marLeft w:val="0"/>
                      <w:marRight w:val="0"/>
                      <w:marTop w:val="0"/>
                      <w:marBottom w:val="0"/>
                      <w:divBdr>
                        <w:top w:val="none" w:sz="0" w:space="0" w:color="auto"/>
                        <w:left w:val="none" w:sz="0" w:space="0" w:color="auto"/>
                        <w:bottom w:val="none" w:sz="0" w:space="0" w:color="auto"/>
                        <w:right w:val="none" w:sz="0" w:space="0" w:color="auto"/>
                      </w:divBdr>
                      <w:divsChild>
                        <w:div w:id="407382949">
                          <w:marLeft w:val="0"/>
                          <w:marRight w:val="0"/>
                          <w:marTop w:val="0"/>
                          <w:marBottom w:val="0"/>
                          <w:divBdr>
                            <w:top w:val="none" w:sz="0" w:space="0" w:color="auto"/>
                            <w:left w:val="none" w:sz="0" w:space="0" w:color="auto"/>
                            <w:bottom w:val="none" w:sz="0" w:space="0" w:color="auto"/>
                            <w:right w:val="none" w:sz="0" w:space="0" w:color="auto"/>
                          </w:divBdr>
                          <w:divsChild>
                            <w:div w:id="1886484552">
                              <w:marLeft w:val="0"/>
                              <w:marRight w:val="0"/>
                              <w:marTop w:val="0"/>
                              <w:marBottom w:val="0"/>
                              <w:divBdr>
                                <w:top w:val="none" w:sz="0" w:space="0" w:color="auto"/>
                                <w:left w:val="none" w:sz="0" w:space="0" w:color="auto"/>
                                <w:bottom w:val="none" w:sz="0" w:space="0" w:color="auto"/>
                                <w:right w:val="none" w:sz="0" w:space="0" w:color="auto"/>
                              </w:divBdr>
                              <w:divsChild>
                                <w:div w:id="20173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488943">
          <w:marLeft w:val="0"/>
          <w:marRight w:val="0"/>
          <w:marTop w:val="300"/>
          <w:marBottom w:val="0"/>
          <w:divBdr>
            <w:top w:val="none" w:sz="0" w:space="0" w:color="auto"/>
            <w:left w:val="none" w:sz="0" w:space="0" w:color="auto"/>
            <w:bottom w:val="none" w:sz="0" w:space="0" w:color="auto"/>
            <w:right w:val="none" w:sz="0" w:space="0" w:color="auto"/>
          </w:divBdr>
        </w:div>
      </w:divsChild>
    </w:div>
    <w:div w:id="1300307822">
      <w:bodyDiv w:val="1"/>
      <w:marLeft w:val="0"/>
      <w:marRight w:val="0"/>
      <w:marTop w:val="0"/>
      <w:marBottom w:val="0"/>
      <w:divBdr>
        <w:top w:val="none" w:sz="0" w:space="0" w:color="auto"/>
        <w:left w:val="none" w:sz="0" w:space="0" w:color="auto"/>
        <w:bottom w:val="none" w:sz="0" w:space="0" w:color="auto"/>
        <w:right w:val="none" w:sz="0" w:space="0" w:color="auto"/>
      </w:divBdr>
      <w:divsChild>
        <w:div w:id="2063170881">
          <w:marLeft w:val="0"/>
          <w:marRight w:val="0"/>
          <w:marTop w:val="0"/>
          <w:marBottom w:val="300"/>
          <w:divBdr>
            <w:top w:val="none" w:sz="0" w:space="0" w:color="auto"/>
            <w:left w:val="none" w:sz="0" w:space="0" w:color="auto"/>
            <w:bottom w:val="none" w:sz="0" w:space="0" w:color="auto"/>
            <w:right w:val="none" w:sz="0" w:space="0" w:color="auto"/>
          </w:divBdr>
        </w:div>
        <w:div w:id="644050887">
          <w:marLeft w:val="15"/>
          <w:marRight w:val="225"/>
          <w:marTop w:val="0"/>
          <w:marBottom w:val="105"/>
          <w:divBdr>
            <w:top w:val="none" w:sz="0" w:space="0" w:color="auto"/>
            <w:left w:val="none" w:sz="0" w:space="0" w:color="auto"/>
            <w:bottom w:val="none" w:sz="0" w:space="0" w:color="auto"/>
            <w:right w:val="none" w:sz="0" w:space="0" w:color="auto"/>
          </w:divBdr>
          <w:divsChild>
            <w:div w:id="1543444175">
              <w:marLeft w:val="0"/>
              <w:marRight w:val="0"/>
              <w:marTop w:val="0"/>
              <w:marBottom w:val="0"/>
              <w:divBdr>
                <w:top w:val="none" w:sz="0" w:space="0" w:color="auto"/>
                <w:left w:val="none" w:sz="0" w:space="0" w:color="auto"/>
                <w:bottom w:val="none" w:sz="0" w:space="0" w:color="auto"/>
                <w:right w:val="none" w:sz="0" w:space="0" w:color="auto"/>
              </w:divBdr>
            </w:div>
            <w:div w:id="20864883">
              <w:marLeft w:val="0"/>
              <w:marRight w:val="0"/>
              <w:marTop w:val="0"/>
              <w:marBottom w:val="0"/>
              <w:divBdr>
                <w:top w:val="none" w:sz="0" w:space="0" w:color="auto"/>
                <w:left w:val="none" w:sz="0" w:space="0" w:color="auto"/>
                <w:bottom w:val="none" w:sz="0" w:space="0" w:color="auto"/>
                <w:right w:val="none" w:sz="0" w:space="0" w:color="auto"/>
              </w:divBdr>
            </w:div>
            <w:div w:id="1944605123">
              <w:marLeft w:val="0"/>
              <w:marRight w:val="0"/>
              <w:marTop w:val="0"/>
              <w:marBottom w:val="0"/>
              <w:divBdr>
                <w:top w:val="none" w:sz="0" w:space="0" w:color="auto"/>
                <w:left w:val="none" w:sz="0" w:space="0" w:color="auto"/>
                <w:bottom w:val="none" w:sz="0" w:space="0" w:color="auto"/>
                <w:right w:val="none" w:sz="0" w:space="0" w:color="auto"/>
              </w:divBdr>
            </w:div>
            <w:div w:id="981813199">
              <w:marLeft w:val="0"/>
              <w:marRight w:val="0"/>
              <w:marTop w:val="0"/>
              <w:marBottom w:val="0"/>
              <w:divBdr>
                <w:top w:val="none" w:sz="0" w:space="0" w:color="auto"/>
                <w:left w:val="none" w:sz="0" w:space="0" w:color="auto"/>
                <w:bottom w:val="none" w:sz="0" w:space="0" w:color="auto"/>
                <w:right w:val="none" w:sz="0" w:space="0" w:color="auto"/>
              </w:divBdr>
            </w:div>
            <w:div w:id="16138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461">
      <w:bodyDiv w:val="1"/>
      <w:marLeft w:val="0"/>
      <w:marRight w:val="0"/>
      <w:marTop w:val="0"/>
      <w:marBottom w:val="0"/>
      <w:divBdr>
        <w:top w:val="none" w:sz="0" w:space="0" w:color="auto"/>
        <w:left w:val="none" w:sz="0" w:space="0" w:color="auto"/>
        <w:bottom w:val="none" w:sz="0" w:space="0" w:color="auto"/>
        <w:right w:val="none" w:sz="0" w:space="0" w:color="auto"/>
      </w:divBdr>
      <w:divsChild>
        <w:div w:id="828210642">
          <w:marLeft w:val="-225"/>
          <w:marRight w:val="-225"/>
          <w:marTop w:val="0"/>
          <w:marBottom w:val="0"/>
          <w:divBdr>
            <w:top w:val="none" w:sz="0" w:space="0" w:color="auto"/>
            <w:left w:val="none" w:sz="0" w:space="0" w:color="auto"/>
            <w:bottom w:val="none" w:sz="0" w:space="0" w:color="auto"/>
            <w:right w:val="none" w:sz="0" w:space="0" w:color="auto"/>
          </w:divBdr>
          <w:divsChild>
            <w:div w:id="61342701">
              <w:marLeft w:val="0"/>
              <w:marRight w:val="0"/>
              <w:marTop w:val="0"/>
              <w:marBottom w:val="0"/>
              <w:divBdr>
                <w:top w:val="none" w:sz="0" w:space="0" w:color="auto"/>
                <w:left w:val="none" w:sz="0" w:space="0" w:color="auto"/>
                <w:bottom w:val="none" w:sz="0" w:space="0" w:color="auto"/>
                <w:right w:val="none" w:sz="0" w:space="0" w:color="auto"/>
              </w:divBdr>
              <w:divsChild>
                <w:div w:id="31613365">
                  <w:marLeft w:val="-225"/>
                  <w:marRight w:val="-225"/>
                  <w:marTop w:val="0"/>
                  <w:marBottom w:val="0"/>
                  <w:divBdr>
                    <w:top w:val="none" w:sz="0" w:space="0" w:color="auto"/>
                    <w:left w:val="none" w:sz="0" w:space="0" w:color="auto"/>
                    <w:bottom w:val="none" w:sz="0" w:space="0" w:color="auto"/>
                    <w:right w:val="none" w:sz="0" w:space="0" w:color="auto"/>
                  </w:divBdr>
                  <w:divsChild>
                    <w:div w:id="6490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06236">
          <w:marLeft w:val="-225"/>
          <w:marRight w:val="-225"/>
          <w:marTop w:val="0"/>
          <w:marBottom w:val="0"/>
          <w:divBdr>
            <w:top w:val="none" w:sz="0" w:space="0" w:color="auto"/>
            <w:left w:val="none" w:sz="0" w:space="0" w:color="auto"/>
            <w:bottom w:val="none" w:sz="0" w:space="0" w:color="auto"/>
            <w:right w:val="none" w:sz="0" w:space="0" w:color="auto"/>
          </w:divBdr>
          <w:divsChild>
            <w:div w:id="1022437784">
              <w:marLeft w:val="0"/>
              <w:marRight w:val="0"/>
              <w:marTop w:val="0"/>
              <w:marBottom w:val="0"/>
              <w:divBdr>
                <w:top w:val="none" w:sz="0" w:space="0" w:color="auto"/>
                <w:left w:val="none" w:sz="0" w:space="0" w:color="auto"/>
                <w:bottom w:val="none" w:sz="0" w:space="0" w:color="auto"/>
                <w:right w:val="none" w:sz="0" w:space="0" w:color="auto"/>
              </w:divBdr>
              <w:divsChild>
                <w:div w:id="1093010811">
                  <w:marLeft w:val="0"/>
                  <w:marRight w:val="0"/>
                  <w:marTop w:val="0"/>
                  <w:marBottom w:val="0"/>
                  <w:divBdr>
                    <w:top w:val="none" w:sz="0" w:space="0" w:color="auto"/>
                    <w:left w:val="none" w:sz="0" w:space="0" w:color="auto"/>
                    <w:bottom w:val="none" w:sz="0" w:space="0" w:color="auto"/>
                    <w:right w:val="none" w:sz="0" w:space="0" w:color="auto"/>
                  </w:divBdr>
                  <w:divsChild>
                    <w:div w:id="339622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8801749">
          <w:marLeft w:val="-225"/>
          <w:marRight w:val="-225"/>
          <w:marTop w:val="0"/>
          <w:marBottom w:val="0"/>
          <w:divBdr>
            <w:top w:val="none" w:sz="0" w:space="0" w:color="auto"/>
            <w:left w:val="none" w:sz="0" w:space="0" w:color="auto"/>
            <w:bottom w:val="none" w:sz="0" w:space="0" w:color="auto"/>
            <w:right w:val="none" w:sz="0" w:space="0" w:color="auto"/>
          </w:divBdr>
          <w:divsChild>
            <w:div w:id="169214271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01225394">
      <w:bodyDiv w:val="1"/>
      <w:marLeft w:val="0"/>
      <w:marRight w:val="0"/>
      <w:marTop w:val="0"/>
      <w:marBottom w:val="0"/>
      <w:divBdr>
        <w:top w:val="none" w:sz="0" w:space="0" w:color="auto"/>
        <w:left w:val="none" w:sz="0" w:space="0" w:color="auto"/>
        <w:bottom w:val="none" w:sz="0" w:space="0" w:color="auto"/>
        <w:right w:val="none" w:sz="0" w:space="0" w:color="auto"/>
      </w:divBdr>
      <w:divsChild>
        <w:div w:id="238755413">
          <w:marLeft w:val="0"/>
          <w:marRight w:val="0"/>
          <w:marTop w:val="0"/>
          <w:marBottom w:val="0"/>
          <w:divBdr>
            <w:top w:val="none" w:sz="0" w:space="0" w:color="auto"/>
            <w:left w:val="none" w:sz="0" w:space="0" w:color="auto"/>
            <w:bottom w:val="none" w:sz="0" w:space="0" w:color="auto"/>
            <w:right w:val="none" w:sz="0" w:space="0" w:color="auto"/>
          </w:divBdr>
          <w:divsChild>
            <w:div w:id="516310598">
              <w:marLeft w:val="0"/>
              <w:marRight w:val="0"/>
              <w:marTop w:val="0"/>
              <w:marBottom w:val="0"/>
              <w:divBdr>
                <w:top w:val="none" w:sz="0" w:space="0" w:color="auto"/>
                <w:left w:val="none" w:sz="0" w:space="0" w:color="auto"/>
                <w:bottom w:val="none" w:sz="0" w:space="0" w:color="auto"/>
                <w:right w:val="none" w:sz="0" w:space="0" w:color="auto"/>
              </w:divBdr>
            </w:div>
          </w:divsChild>
        </w:div>
        <w:div w:id="720594926">
          <w:marLeft w:val="0"/>
          <w:marRight w:val="0"/>
          <w:marTop w:val="0"/>
          <w:marBottom w:val="0"/>
          <w:divBdr>
            <w:top w:val="none" w:sz="0" w:space="0" w:color="auto"/>
            <w:left w:val="none" w:sz="0" w:space="0" w:color="auto"/>
            <w:bottom w:val="none" w:sz="0" w:space="0" w:color="auto"/>
            <w:right w:val="none" w:sz="0" w:space="0" w:color="auto"/>
          </w:divBdr>
        </w:div>
      </w:divsChild>
    </w:div>
    <w:div w:id="1302149561">
      <w:bodyDiv w:val="1"/>
      <w:marLeft w:val="0"/>
      <w:marRight w:val="0"/>
      <w:marTop w:val="0"/>
      <w:marBottom w:val="0"/>
      <w:divBdr>
        <w:top w:val="none" w:sz="0" w:space="0" w:color="auto"/>
        <w:left w:val="none" w:sz="0" w:space="0" w:color="auto"/>
        <w:bottom w:val="none" w:sz="0" w:space="0" w:color="auto"/>
        <w:right w:val="none" w:sz="0" w:space="0" w:color="auto"/>
      </w:divBdr>
    </w:div>
    <w:div w:id="1302542280">
      <w:bodyDiv w:val="1"/>
      <w:marLeft w:val="0"/>
      <w:marRight w:val="0"/>
      <w:marTop w:val="0"/>
      <w:marBottom w:val="0"/>
      <w:divBdr>
        <w:top w:val="none" w:sz="0" w:space="0" w:color="auto"/>
        <w:left w:val="none" w:sz="0" w:space="0" w:color="auto"/>
        <w:bottom w:val="none" w:sz="0" w:space="0" w:color="auto"/>
        <w:right w:val="none" w:sz="0" w:space="0" w:color="auto"/>
      </w:divBdr>
    </w:div>
    <w:div w:id="1302803756">
      <w:bodyDiv w:val="1"/>
      <w:marLeft w:val="0"/>
      <w:marRight w:val="0"/>
      <w:marTop w:val="0"/>
      <w:marBottom w:val="0"/>
      <w:divBdr>
        <w:top w:val="none" w:sz="0" w:space="0" w:color="auto"/>
        <w:left w:val="none" w:sz="0" w:space="0" w:color="auto"/>
        <w:bottom w:val="none" w:sz="0" w:space="0" w:color="auto"/>
        <w:right w:val="none" w:sz="0" w:space="0" w:color="auto"/>
      </w:divBdr>
    </w:div>
    <w:div w:id="1302809910">
      <w:bodyDiv w:val="1"/>
      <w:marLeft w:val="0"/>
      <w:marRight w:val="0"/>
      <w:marTop w:val="0"/>
      <w:marBottom w:val="0"/>
      <w:divBdr>
        <w:top w:val="none" w:sz="0" w:space="0" w:color="auto"/>
        <w:left w:val="none" w:sz="0" w:space="0" w:color="auto"/>
        <w:bottom w:val="none" w:sz="0" w:space="0" w:color="auto"/>
        <w:right w:val="none" w:sz="0" w:space="0" w:color="auto"/>
      </w:divBdr>
    </w:div>
    <w:div w:id="1303078812">
      <w:bodyDiv w:val="1"/>
      <w:marLeft w:val="0"/>
      <w:marRight w:val="0"/>
      <w:marTop w:val="0"/>
      <w:marBottom w:val="0"/>
      <w:divBdr>
        <w:top w:val="none" w:sz="0" w:space="0" w:color="auto"/>
        <w:left w:val="none" w:sz="0" w:space="0" w:color="auto"/>
        <w:bottom w:val="none" w:sz="0" w:space="0" w:color="auto"/>
        <w:right w:val="none" w:sz="0" w:space="0" w:color="auto"/>
      </w:divBdr>
      <w:divsChild>
        <w:div w:id="114092787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03846519">
      <w:bodyDiv w:val="1"/>
      <w:marLeft w:val="0"/>
      <w:marRight w:val="0"/>
      <w:marTop w:val="0"/>
      <w:marBottom w:val="0"/>
      <w:divBdr>
        <w:top w:val="none" w:sz="0" w:space="0" w:color="auto"/>
        <w:left w:val="none" w:sz="0" w:space="0" w:color="auto"/>
        <w:bottom w:val="none" w:sz="0" w:space="0" w:color="auto"/>
        <w:right w:val="none" w:sz="0" w:space="0" w:color="auto"/>
      </w:divBdr>
      <w:divsChild>
        <w:div w:id="2029670860">
          <w:marLeft w:val="0"/>
          <w:marRight w:val="0"/>
          <w:marTop w:val="0"/>
          <w:marBottom w:val="300"/>
          <w:divBdr>
            <w:top w:val="none" w:sz="0" w:space="0" w:color="auto"/>
            <w:left w:val="none" w:sz="0" w:space="0" w:color="auto"/>
            <w:bottom w:val="none" w:sz="0" w:space="0" w:color="auto"/>
            <w:right w:val="none" w:sz="0" w:space="0" w:color="auto"/>
          </w:divBdr>
        </w:div>
        <w:div w:id="1307466513">
          <w:marLeft w:val="15"/>
          <w:marRight w:val="225"/>
          <w:marTop w:val="0"/>
          <w:marBottom w:val="105"/>
          <w:divBdr>
            <w:top w:val="none" w:sz="0" w:space="0" w:color="auto"/>
            <w:left w:val="none" w:sz="0" w:space="0" w:color="auto"/>
            <w:bottom w:val="none" w:sz="0" w:space="0" w:color="auto"/>
            <w:right w:val="none" w:sz="0" w:space="0" w:color="auto"/>
          </w:divBdr>
          <w:divsChild>
            <w:div w:id="3476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652">
      <w:bodyDiv w:val="1"/>
      <w:marLeft w:val="0"/>
      <w:marRight w:val="0"/>
      <w:marTop w:val="0"/>
      <w:marBottom w:val="0"/>
      <w:divBdr>
        <w:top w:val="none" w:sz="0" w:space="0" w:color="auto"/>
        <w:left w:val="none" w:sz="0" w:space="0" w:color="auto"/>
        <w:bottom w:val="none" w:sz="0" w:space="0" w:color="auto"/>
        <w:right w:val="none" w:sz="0" w:space="0" w:color="auto"/>
      </w:divBdr>
      <w:divsChild>
        <w:div w:id="298656791">
          <w:marLeft w:val="0"/>
          <w:marRight w:val="0"/>
          <w:marTop w:val="0"/>
          <w:marBottom w:val="0"/>
          <w:divBdr>
            <w:top w:val="single" w:sz="2" w:space="0" w:color="E0E0E0"/>
            <w:left w:val="single" w:sz="2" w:space="0" w:color="E0E0E0"/>
            <w:bottom w:val="single" w:sz="2" w:space="0" w:color="E0E0E0"/>
            <w:right w:val="single" w:sz="2" w:space="0" w:color="E0E0E0"/>
          </w:divBdr>
          <w:divsChild>
            <w:div w:id="1748377062">
              <w:marLeft w:val="0"/>
              <w:marRight w:val="0"/>
              <w:marTop w:val="0"/>
              <w:marBottom w:val="0"/>
              <w:divBdr>
                <w:top w:val="single" w:sz="2" w:space="0" w:color="E0E0E0"/>
                <w:left w:val="single" w:sz="2" w:space="0" w:color="E0E0E0"/>
                <w:bottom w:val="single" w:sz="2" w:space="0" w:color="E0E0E0"/>
                <w:right w:val="single" w:sz="2" w:space="0" w:color="E0E0E0"/>
              </w:divBdr>
              <w:divsChild>
                <w:div w:id="2143494065">
                  <w:marLeft w:val="0"/>
                  <w:marRight w:val="0"/>
                  <w:marTop w:val="0"/>
                  <w:marBottom w:val="0"/>
                  <w:divBdr>
                    <w:top w:val="single" w:sz="2" w:space="0" w:color="E0E0E0"/>
                    <w:left w:val="single" w:sz="2" w:space="0" w:color="E0E0E0"/>
                    <w:bottom w:val="single" w:sz="2" w:space="0" w:color="E0E0E0"/>
                    <w:right w:val="single" w:sz="2" w:space="0" w:color="E0E0E0"/>
                  </w:divBdr>
                  <w:divsChild>
                    <w:div w:id="1220172958">
                      <w:marLeft w:val="0"/>
                      <w:marRight w:val="0"/>
                      <w:marTop w:val="0"/>
                      <w:marBottom w:val="0"/>
                      <w:divBdr>
                        <w:top w:val="single" w:sz="2" w:space="0" w:color="E0E0E0"/>
                        <w:left w:val="single" w:sz="2" w:space="0" w:color="E0E0E0"/>
                        <w:bottom w:val="single" w:sz="2" w:space="0" w:color="E0E0E0"/>
                        <w:right w:val="single" w:sz="2" w:space="0" w:color="E0E0E0"/>
                      </w:divBdr>
                    </w:div>
                    <w:div w:id="710805963">
                      <w:marLeft w:val="0"/>
                      <w:marRight w:val="0"/>
                      <w:marTop w:val="0"/>
                      <w:marBottom w:val="0"/>
                      <w:divBdr>
                        <w:top w:val="single" w:sz="2" w:space="0" w:color="E0E0E0"/>
                        <w:left w:val="single" w:sz="2" w:space="0" w:color="E0E0E0"/>
                        <w:bottom w:val="single" w:sz="2" w:space="0" w:color="E0E0E0"/>
                        <w:right w:val="single" w:sz="2" w:space="0" w:color="E0E0E0"/>
                      </w:divBdr>
                    </w:div>
                    <w:div w:id="1201045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14303540">
          <w:marLeft w:val="0"/>
          <w:marRight w:val="0"/>
          <w:marTop w:val="0"/>
          <w:marBottom w:val="0"/>
          <w:divBdr>
            <w:top w:val="single" w:sz="2" w:space="0" w:color="E0E0E0"/>
            <w:left w:val="single" w:sz="2" w:space="0" w:color="E0E0E0"/>
            <w:bottom w:val="single" w:sz="2" w:space="0" w:color="E0E0E0"/>
            <w:right w:val="single" w:sz="2" w:space="0" w:color="E0E0E0"/>
          </w:divBdr>
          <w:divsChild>
            <w:div w:id="995377629">
              <w:marLeft w:val="0"/>
              <w:marRight w:val="0"/>
              <w:marTop w:val="0"/>
              <w:marBottom w:val="0"/>
              <w:divBdr>
                <w:top w:val="single" w:sz="2" w:space="0" w:color="E0E0E0"/>
                <w:left w:val="single" w:sz="2" w:space="0" w:color="E0E0E0"/>
                <w:bottom w:val="single" w:sz="2" w:space="0" w:color="E0E0E0"/>
                <w:right w:val="single" w:sz="2" w:space="0" w:color="E0E0E0"/>
              </w:divBdr>
              <w:divsChild>
                <w:div w:id="2066248363">
                  <w:marLeft w:val="0"/>
                  <w:marRight w:val="0"/>
                  <w:marTop w:val="0"/>
                  <w:marBottom w:val="0"/>
                  <w:divBdr>
                    <w:top w:val="single" w:sz="2" w:space="0" w:color="E0E0E0"/>
                    <w:left w:val="single" w:sz="2" w:space="0" w:color="E0E0E0"/>
                    <w:bottom w:val="single" w:sz="2" w:space="0" w:color="E0E0E0"/>
                    <w:right w:val="single" w:sz="2" w:space="0" w:color="E0E0E0"/>
                  </w:divBdr>
                  <w:divsChild>
                    <w:div w:id="1382048718">
                      <w:marLeft w:val="0"/>
                      <w:marRight w:val="0"/>
                      <w:marTop w:val="0"/>
                      <w:marBottom w:val="0"/>
                      <w:divBdr>
                        <w:top w:val="single" w:sz="2" w:space="0" w:color="E0E0E0"/>
                        <w:left w:val="single" w:sz="2" w:space="0" w:color="E0E0E0"/>
                        <w:bottom w:val="single" w:sz="2" w:space="0" w:color="E0E0E0"/>
                        <w:right w:val="single" w:sz="2" w:space="0" w:color="E0E0E0"/>
                      </w:divBdr>
                      <w:divsChild>
                        <w:div w:id="964115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8744606">
              <w:marLeft w:val="0"/>
              <w:marRight w:val="0"/>
              <w:marTop w:val="0"/>
              <w:marBottom w:val="0"/>
              <w:divBdr>
                <w:top w:val="single" w:sz="2" w:space="0" w:color="E0E0E0"/>
                <w:left w:val="single" w:sz="2" w:space="0" w:color="E0E0E0"/>
                <w:bottom w:val="single" w:sz="2" w:space="0" w:color="E0E0E0"/>
                <w:right w:val="single" w:sz="2" w:space="0" w:color="E0E0E0"/>
              </w:divBdr>
              <w:divsChild>
                <w:div w:id="1621956702">
                  <w:marLeft w:val="0"/>
                  <w:marRight w:val="0"/>
                  <w:marTop w:val="0"/>
                  <w:marBottom w:val="0"/>
                  <w:divBdr>
                    <w:top w:val="single" w:sz="2" w:space="0" w:color="E0E0E0"/>
                    <w:left w:val="single" w:sz="2" w:space="0" w:color="E0E0E0"/>
                    <w:bottom w:val="single" w:sz="2" w:space="0" w:color="E0E0E0"/>
                    <w:right w:val="single" w:sz="2" w:space="0" w:color="E0E0E0"/>
                  </w:divBdr>
                </w:div>
                <w:div w:id="702906187">
                  <w:marLeft w:val="0"/>
                  <w:marRight w:val="0"/>
                  <w:marTop w:val="0"/>
                  <w:marBottom w:val="0"/>
                  <w:divBdr>
                    <w:top w:val="single" w:sz="2" w:space="0" w:color="E0E0E0"/>
                    <w:left w:val="single" w:sz="2" w:space="0" w:color="E0E0E0"/>
                    <w:bottom w:val="single" w:sz="2" w:space="0" w:color="E0E0E0"/>
                    <w:right w:val="single" w:sz="2" w:space="0" w:color="E0E0E0"/>
                  </w:divBdr>
                  <w:divsChild>
                    <w:div w:id="567882789">
                      <w:marLeft w:val="0"/>
                      <w:marRight w:val="0"/>
                      <w:marTop w:val="0"/>
                      <w:marBottom w:val="0"/>
                      <w:divBdr>
                        <w:top w:val="single" w:sz="2" w:space="0" w:color="E0E0E0"/>
                        <w:left w:val="single" w:sz="2" w:space="0" w:color="E0E0E0"/>
                        <w:bottom w:val="single" w:sz="2" w:space="0" w:color="E0E0E0"/>
                        <w:right w:val="single" w:sz="2" w:space="0" w:color="E0E0E0"/>
                      </w:divBdr>
                      <w:divsChild>
                        <w:div w:id="1666855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3188128">
                      <w:marLeft w:val="0"/>
                      <w:marRight w:val="0"/>
                      <w:marTop w:val="0"/>
                      <w:marBottom w:val="0"/>
                      <w:divBdr>
                        <w:top w:val="single" w:sz="2" w:space="0" w:color="E0E0E0"/>
                        <w:left w:val="single" w:sz="2" w:space="0" w:color="E0E0E0"/>
                        <w:bottom w:val="single" w:sz="2" w:space="0" w:color="E0E0E0"/>
                        <w:right w:val="single" w:sz="2" w:space="0" w:color="E0E0E0"/>
                      </w:divBdr>
                      <w:divsChild>
                        <w:div w:id="3187316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70653">
                      <w:marLeft w:val="0"/>
                      <w:marRight w:val="0"/>
                      <w:marTop w:val="0"/>
                      <w:marBottom w:val="0"/>
                      <w:divBdr>
                        <w:top w:val="single" w:sz="2" w:space="0" w:color="E0E0E0"/>
                        <w:left w:val="single" w:sz="2" w:space="0" w:color="E0E0E0"/>
                        <w:bottom w:val="single" w:sz="2" w:space="0" w:color="E0E0E0"/>
                        <w:right w:val="single" w:sz="2" w:space="0" w:color="E0E0E0"/>
                      </w:divBdr>
                      <w:divsChild>
                        <w:div w:id="572130531">
                          <w:marLeft w:val="0"/>
                          <w:marRight w:val="0"/>
                          <w:marTop w:val="0"/>
                          <w:marBottom w:val="0"/>
                          <w:divBdr>
                            <w:top w:val="single" w:sz="2" w:space="0" w:color="E0E0E0"/>
                            <w:left w:val="single" w:sz="2" w:space="0" w:color="E0E0E0"/>
                            <w:bottom w:val="single" w:sz="2" w:space="0" w:color="E0E0E0"/>
                            <w:right w:val="single" w:sz="2" w:space="0" w:color="E0E0E0"/>
                          </w:divBdr>
                          <w:divsChild>
                            <w:div w:id="18470886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41327807">
                      <w:marLeft w:val="0"/>
                      <w:marRight w:val="0"/>
                      <w:marTop w:val="0"/>
                      <w:marBottom w:val="0"/>
                      <w:divBdr>
                        <w:top w:val="single" w:sz="2" w:space="0" w:color="E0E0E0"/>
                        <w:left w:val="single" w:sz="2" w:space="0" w:color="E0E0E0"/>
                        <w:bottom w:val="single" w:sz="2" w:space="0" w:color="E0E0E0"/>
                        <w:right w:val="single" w:sz="2" w:space="0" w:color="E0E0E0"/>
                      </w:divBdr>
                      <w:divsChild>
                        <w:div w:id="396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5959496">
                      <w:marLeft w:val="0"/>
                      <w:marRight w:val="0"/>
                      <w:marTop w:val="0"/>
                      <w:marBottom w:val="0"/>
                      <w:divBdr>
                        <w:top w:val="single" w:sz="2" w:space="0" w:color="E0E0E0"/>
                        <w:left w:val="single" w:sz="2" w:space="0" w:color="E0E0E0"/>
                        <w:bottom w:val="single" w:sz="2" w:space="0" w:color="E0E0E0"/>
                        <w:right w:val="single" w:sz="2" w:space="0" w:color="E0E0E0"/>
                      </w:divBdr>
                      <w:divsChild>
                        <w:div w:id="1981111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9770134">
                      <w:marLeft w:val="0"/>
                      <w:marRight w:val="0"/>
                      <w:marTop w:val="0"/>
                      <w:marBottom w:val="0"/>
                      <w:divBdr>
                        <w:top w:val="single" w:sz="2" w:space="0" w:color="E0E0E0"/>
                        <w:left w:val="single" w:sz="2" w:space="0" w:color="E0E0E0"/>
                        <w:bottom w:val="single" w:sz="2" w:space="0" w:color="E0E0E0"/>
                        <w:right w:val="single" w:sz="2" w:space="0" w:color="E0E0E0"/>
                      </w:divBdr>
                      <w:divsChild>
                        <w:div w:id="2032505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5383695">
                      <w:marLeft w:val="0"/>
                      <w:marRight w:val="0"/>
                      <w:marTop w:val="0"/>
                      <w:marBottom w:val="0"/>
                      <w:divBdr>
                        <w:top w:val="single" w:sz="2" w:space="0" w:color="E0E0E0"/>
                        <w:left w:val="single" w:sz="2" w:space="0" w:color="E0E0E0"/>
                        <w:bottom w:val="single" w:sz="2" w:space="0" w:color="E0E0E0"/>
                        <w:right w:val="single" w:sz="2" w:space="0" w:color="E0E0E0"/>
                      </w:divBdr>
                      <w:divsChild>
                        <w:div w:id="45417810">
                          <w:marLeft w:val="0"/>
                          <w:marRight w:val="0"/>
                          <w:marTop w:val="0"/>
                          <w:marBottom w:val="0"/>
                          <w:divBdr>
                            <w:top w:val="single" w:sz="2" w:space="0" w:color="E0E0E0"/>
                            <w:left w:val="single" w:sz="2" w:space="0" w:color="E0E0E0"/>
                            <w:bottom w:val="single" w:sz="2" w:space="0" w:color="E0E0E0"/>
                            <w:right w:val="single" w:sz="2" w:space="0" w:color="E0E0E0"/>
                          </w:divBdr>
                          <w:divsChild>
                            <w:div w:id="9066530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8508009">
                      <w:marLeft w:val="0"/>
                      <w:marRight w:val="0"/>
                      <w:marTop w:val="0"/>
                      <w:marBottom w:val="0"/>
                      <w:divBdr>
                        <w:top w:val="single" w:sz="2" w:space="0" w:color="E0E0E0"/>
                        <w:left w:val="single" w:sz="2" w:space="0" w:color="E0E0E0"/>
                        <w:bottom w:val="single" w:sz="2" w:space="0" w:color="E0E0E0"/>
                        <w:right w:val="single" w:sz="2" w:space="0" w:color="E0E0E0"/>
                      </w:divBdr>
                      <w:divsChild>
                        <w:div w:id="20124900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52687727">
                      <w:marLeft w:val="0"/>
                      <w:marRight w:val="0"/>
                      <w:marTop w:val="0"/>
                      <w:marBottom w:val="0"/>
                      <w:divBdr>
                        <w:top w:val="single" w:sz="2" w:space="0" w:color="E0E0E0"/>
                        <w:left w:val="single" w:sz="2" w:space="0" w:color="E0E0E0"/>
                        <w:bottom w:val="single" w:sz="2" w:space="0" w:color="E0E0E0"/>
                        <w:right w:val="single" w:sz="2" w:space="0" w:color="E0E0E0"/>
                      </w:divBdr>
                      <w:divsChild>
                        <w:div w:id="534343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05893197">
      <w:bodyDiv w:val="1"/>
      <w:marLeft w:val="0"/>
      <w:marRight w:val="0"/>
      <w:marTop w:val="0"/>
      <w:marBottom w:val="0"/>
      <w:divBdr>
        <w:top w:val="none" w:sz="0" w:space="0" w:color="auto"/>
        <w:left w:val="none" w:sz="0" w:space="0" w:color="auto"/>
        <w:bottom w:val="none" w:sz="0" w:space="0" w:color="auto"/>
        <w:right w:val="none" w:sz="0" w:space="0" w:color="auto"/>
      </w:divBdr>
      <w:divsChild>
        <w:div w:id="338435210">
          <w:marLeft w:val="-225"/>
          <w:marRight w:val="-225"/>
          <w:marTop w:val="0"/>
          <w:marBottom w:val="0"/>
          <w:divBdr>
            <w:top w:val="none" w:sz="0" w:space="0" w:color="auto"/>
            <w:left w:val="none" w:sz="0" w:space="0" w:color="auto"/>
            <w:bottom w:val="none" w:sz="0" w:space="0" w:color="auto"/>
            <w:right w:val="none" w:sz="0" w:space="0" w:color="auto"/>
          </w:divBdr>
          <w:divsChild>
            <w:div w:id="176622273">
              <w:marLeft w:val="0"/>
              <w:marRight w:val="0"/>
              <w:marTop w:val="0"/>
              <w:marBottom w:val="0"/>
              <w:divBdr>
                <w:top w:val="none" w:sz="0" w:space="0" w:color="auto"/>
                <w:left w:val="none" w:sz="0" w:space="0" w:color="auto"/>
                <w:bottom w:val="none" w:sz="0" w:space="0" w:color="auto"/>
                <w:right w:val="none" w:sz="0" w:space="0" w:color="auto"/>
              </w:divBdr>
              <w:divsChild>
                <w:div w:id="1339190033">
                  <w:marLeft w:val="-225"/>
                  <w:marRight w:val="-225"/>
                  <w:marTop w:val="0"/>
                  <w:marBottom w:val="0"/>
                  <w:divBdr>
                    <w:top w:val="none" w:sz="0" w:space="0" w:color="auto"/>
                    <w:left w:val="none" w:sz="0" w:space="0" w:color="auto"/>
                    <w:bottom w:val="none" w:sz="0" w:space="0" w:color="auto"/>
                    <w:right w:val="none" w:sz="0" w:space="0" w:color="auto"/>
                  </w:divBdr>
                  <w:divsChild>
                    <w:div w:id="6807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24">
          <w:marLeft w:val="-225"/>
          <w:marRight w:val="-225"/>
          <w:marTop w:val="0"/>
          <w:marBottom w:val="0"/>
          <w:divBdr>
            <w:top w:val="none" w:sz="0" w:space="0" w:color="auto"/>
            <w:left w:val="none" w:sz="0" w:space="0" w:color="auto"/>
            <w:bottom w:val="none" w:sz="0" w:space="0" w:color="auto"/>
            <w:right w:val="none" w:sz="0" w:space="0" w:color="auto"/>
          </w:divBdr>
          <w:divsChild>
            <w:div w:id="2086142271">
              <w:marLeft w:val="0"/>
              <w:marRight w:val="0"/>
              <w:marTop w:val="0"/>
              <w:marBottom w:val="0"/>
              <w:divBdr>
                <w:top w:val="none" w:sz="0" w:space="0" w:color="auto"/>
                <w:left w:val="none" w:sz="0" w:space="0" w:color="auto"/>
                <w:bottom w:val="none" w:sz="0" w:space="0" w:color="auto"/>
                <w:right w:val="none" w:sz="0" w:space="0" w:color="auto"/>
              </w:divBdr>
              <w:divsChild>
                <w:div w:id="898056530">
                  <w:marLeft w:val="0"/>
                  <w:marRight w:val="0"/>
                  <w:marTop w:val="0"/>
                  <w:marBottom w:val="0"/>
                  <w:divBdr>
                    <w:top w:val="none" w:sz="0" w:space="0" w:color="auto"/>
                    <w:left w:val="none" w:sz="0" w:space="0" w:color="auto"/>
                    <w:bottom w:val="none" w:sz="0" w:space="0" w:color="auto"/>
                    <w:right w:val="none" w:sz="0" w:space="0" w:color="auto"/>
                  </w:divBdr>
                  <w:divsChild>
                    <w:div w:id="1675958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3276487">
              <w:marLeft w:val="1463"/>
              <w:marRight w:val="0"/>
              <w:marTop w:val="0"/>
              <w:marBottom w:val="0"/>
              <w:divBdr>
                <w:top w:val="none" w:sz="0" w:space="0" w:color="auto"/>
                <w:left w:val="none" w:sz="0" w:space="0" w:color="auto"/>
                <w:bottom w:val="none" w:sz="0" w:space="0" w:color="auto"/>
                <w:right w:val="none" w:sz="0" w:space="0" w:color="auto"/>
              </w:divBdr>
              <w:divsChild>
                <w:div w:id="11578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9326">
          <w:marLeft w:val="-225"/>
          <w:marRight w:val="-225"/>
          <w:marTop w:val="0"/>
          <w:marBottom w:val="0"/>
          <w:divBdr>
            <w:top w:val="none" w:sz="0" w:space="0" w:color="auto"/>
            <w:left w:val="none" w:sz="0" w:space="0" w:color="auto"/>
            <w:bottom w:val="none" w:sz="0" w:space="0" w:color="auto"/>
            <w:right w:val="none" w:sz="0" w:space="0" w:color="auto"/>
          </w:divBdr>
          <w:divsChild>
            <w:div w:id="1536848342">
              <w:marLeft w:val="1463"/>
              <w:marRight w:val="0"/>
              <w:marTop w:val="0"/>
              <w:marBottom w:val="0"/>
              <w:divBdr>
                <w:top w:val="none" w:sz="0" w:space="0" w:color="auto"/>
                <w:left w:val="none" w:sz="0" w:space="0" w:color="auto"/>
                <w:bottom w:val="none" w:sz="0" w:space="0" w:color="auto"/>
                <w:right w:val="none" w:sz="0" w:space="0" w:color="auto"/>
              </w:divBdr>
              <w:divsChild>
                <w:div w:id="129829377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08316944">
      <w:bodyDiv w:val="1"/>
      <w:marLeft w:val="0"/>
      <w:marRight w:val="0"/>
      <w:marTop w:val="0"/>
      <w:marBottom w:val="0"/>
      <w:divBdr>
        <w:top w:val="none" w:sz="0" w:space="0" w:color="auto"/>
        <w:left w:val="none" w:sz="0" w:space="0" w:color="auto"/>
        <w:bottom w:val="none" w:sz="0" w:space="0" w:color="auto"/>
        <w:right w:val="none" w:sz="0" w:space="0" w:color="auto"/>
      </w:divBdr>
      <w:divsChild>
        <w:div w:id="260531237">
          <w:marLeft w:val="0"/>
          <w:marRight w:val="0"/>
          <w:marTop w:val="0"/>
          <w:marBottom w:val="450"/>
          <w:divBdr>
            <w:top w:val="none" w:sz="0" w:space="0" w:color="auto"/>
            <w:left w:val="none" w:sz="0" w:space="0" w:color="auto"/>
            <w:bottom w:val="none" w:sz="0" w:space="0" w:color="auto"/>
            <w:right w:val="none" w:sz="0" w:space="0" w:color="auto"/>
          </w:divBdr>
          <w:divsChild>
            <w:div w:id="892618977">
              <w:marLeft w:val="0"/>
              <w:marRight w:val="0"/>
              <w:marTop w:val="0"/>
              <w:marBottom w:val="75"/>
              <w:divBdr>
                <w:top w:val="none" w:sz="0" w:space="0" w:color="auto"/>
                <w:left w:val="none" w:sz="0" w:space="0" w:color="auto"/>
                <w:bottom w:val="none" w:sz="0" w:space="0" w:color="auto"/>
                <w:right w:val="none" w:sz="0" w:space="0" w:color="auto"/>
              </w:divBdr>
              <w:divsChild>
                <w:div w:id="1067652840">
                  <w:marLeft w:val="0"/>
                  <w:marRight w:val="0"/>
                  <w:marTop w:val="0"/>
                  <w:marBottom w:val="0"/>
                  <w:divBdr>
                    <w:top w:val="none" w:sz="0" w:space="0" w:color="auto"/>
                    <w:left w:val="none" w:sz="0" w:space="0" w:color="auto"/>
                    <w:bottom w:val="none" w:sz="0" w:space="0" w:color="auto"/>
                    <w:right w:val="none" w:sz="0" w:space="0" w:color="auto"/>
                  </w:divBdr>
                  <w:divsChild>
                    <w:div w:id="1785810537">
                      <w:marLeft w:val="0"/>
                      <w:marRight w:val="0"/>
                      <w:marTop w:val="0"/>
                      <w:marBottom w:val="0"/>
                      <w:divBdr>
                        <w:top w:val="none" w:sz="0" w:space="0" w:color="auto"/>
                        <w:left w:val="none" w:sz="0" w:space="0" w:color="auto"/>
                        <w:bottom w:val="none" w:sz="0" w:space="0" w:color="auto"/>
                        <w:right w:val="none" w:sz="0" w:space="0" w:color="auto"/>
                      </w:divBdr>
                      <w:divsChild>
                        <w:div w:id="4897097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2393328">
                  <w:marLeft w:val="0"/>
                  <w:marRight w:val="0"/>
                  <w:marTop w:val="0"/>
                  <w:marBottom w:val="0"/>
                  <w:divBdr>
                    <w:top w:val="none" w:sz="0" w:space="0" w:color="auto"/>
                    <w:left w:val="none" w:sz="0" w:space="0" w:color="auto"/>
                    <w:bottom w:val="none" w:sz="0" w:space="0" w:color="auto"/>
                    <w:right w:val="none" w:sz="0" w:space="0" w:color="auto"/>
                  </w:divBdr>
                  <w:divsChild>
                    <w:div w:id="12283709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091737">
              <w:marLeft w:val="0"/>
              <w:marRight w:val="225"/>
              <w:marTop w:val="0"/>
              <w:marBottom w:val="0"/>
              <w:divBdr>
                <w:top w:val="none" w:sz="0" w:space="0" w:color="auto"/>
                <w:left w:val="none" w:sz="0" w:space="0" w:color="auto"/>
                <w:bottom w:val="none" w:sz="0" w:space="0" w:color="auto"/>
                <w:right w:val="none" w:sz="0" w:space="0" w:color="auto"/>
              </w:divBdr>
            </w:div>
          </w:divsChild>
        </w:div>
        <w:div w:id="1384595986">
          <w:marLeft w:val="0"/>
          <w:marRight w:val="0"/>
          <w:marTop w:val="0"/>
          <w:marBottom w:val="300"/>
          <w:divBdr>
            <w:top w:val="none" w:sz="0" w:space="0" w:color="auto"/>
            <w:left w:val="none" w:sz="0" w:space="0" w:color="auto"/>
            <w:bottom w:val="none" w:sz="0" w:space="0" w:color="auto"/>
            <w:right w:val="none" w:sz="0" w:space="0" w:color="auto"/>
          </w:divBdr>
          <w:divsChild>
            <w:div w:id="149951385">
              <w:marLeft w:val="0"/>
              <w:marRight w:val="0"/>
              <w:marTop w:val="0"/>
              <w:marBottom w:val="0"/>
              <w:divBdr>
                <w:top w:val="none" w:sz="0" w:space="0" w:color="auto"/>
                <w:left w:val="none" w:sz="0" w:space="0" w:color="auto"/>
                <w:bottom w:val="none" w:sz="0" w:space="0" w:color="auto"/>
                <w:right w:val="none" w:sz="0" w:space="0" w:color="auto"/>
              </w:divBdr>
              <w:divsChild>
                <w:div w:id="964308095">
                  <w:marLeft w:val="-225"/>
                  <w:marRight w:val="-225"/>
                  <w:marTop w:val="0"/>
                  <w:marBottom w:val="0"/>
                  <w:divBdr>
                    <w:top w:val="none" w:sz="0" w:space="0" w:color="auto"/>
                    <w:left w:val="none" w:sz="0" w:space="0" w:color="auto"/>
                    <w:bottom w:val="none" w:sz="0" w:space="0" w:color="auto"/>
                    <w:right w:val="none" w:sz="0" w:space="0" w:color="auto"/>
                  </w:divBdr>
                  <w:divsChild>
                    <w:div w:id="147869406">
                      <w:marLeft w:val="0"/>
                      <w:marRight w:val="0"/>
                      <w:marTop w:val="0"/>
                      <w:marBottom w:val="0"/>
                      <w:divBdr>
                        <w:top w:val="none" w:sz="0" w:space="0" w:color="auto"/>
                        <w:left w:val="none" w:sz="0" w:space="0" w:color="auto"/>
                        <w:bottom w:val="none" w:sz="0" w:space="0" w:color="auto"/>
                        <w:right w:val="none" w:sz="0" w:space="0" w:color="auto"/>
                      </w:divBdr>
                      <w:divsChild>
                        <w:div w:id="1887791442">
                          <w:marLeft w:val="0"/>
                          <w:marRight w:val="0"/>
                          <w:marTop w:val="0"/>
                          <w:marBottom w:val="0"/>
                          <w:divBdr>
                            <w:top w:val="none" w:sz="0" w:space="0" w:color="auto"/>
                            <w:left w:val="none" w:sz="0" w:space="0" w:color="auto"/>
                            <w:bottom w:val="none" w:sz="0" w:space="0" w:color="auto"/>
                            <w:right w:val="none" w:sz="0" w:space="0" w:color="auto"/>
                          </w:divBdr>
                          <w:divsChild>
                            <w:div w:id="991446230">
                              <w:marLeft w:val="0"/>
                              <w:marRight w:val="0"/>
                              <w:marTop w:val="0"/>
                              <w:marBottom w:val="0"/>
                              <w:divBdr>
                                <w:top w:val="none" w:sz="0" w:space="0" w:color="auto"/>
                                <w:left w:val="none" w:sz="0" w:space="0" w:color="auto"/>
                                <w:bottom w:val="none" w:sz="0" w:space="0" w:color="auto"/>
                                <w:right w:val="none" w:sz="0" w:space="0" w:color="auto"/>
                              </w:divBdr>
                              <w:divsChild>
                                <w:div w:id="1708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288487">
          <w:marLeft w:val="0"/>
          <w:marRight w:val="0"/>
          <w:marTop w:val="0"/>
          <w:marBottom w:val="0"/>
          <w:divBdr>
            <w:top w:val="none" w:sz="0" w:space="0" w:color="auto"/>
            <w:left w:val="none" w:sz="0" w:space="0" w:color="auto"/>
            <w:bottom w:val="none" w:sz="0" w:space="0" w:color="auto"/>
            <w:right w:val="none" w:sz="0" w:space="0" w:color="auto"/>
          </w:divBdr>
        </w:div>
      </w:divsChild>
    </w:div>
    <w:div w:id="1309361850">
      <w:bodyDiv w:val="1"/>
      <w:marLeft w:val="0"/>
      <w:marRight w:val="0"/>
      <w:marTop w:val="0"/>
      <w:marBottom w:val="0"/>
      <w:divBdr>
        <w:top w:val="none" w:sz="0" w:space="0" w:color="auto"/>
        <w:left w:val="none" w:sz="0" w:space="0" w:color="auto"/>
        <w:bottom w:val="none" w:sz="0" w:space="0" w:color="auto"/>
        <w:right w:val="none" w:sz="0" w:space="0" w:color="auto"/>
      </w:divBdr>
      <w:divsChild>
        <w:div w:id="1791558114">
          <w:marLeft w:val="0"/>
          <w:marRight w:val="0"/>
          <w:marTop w:val="0"/>
          <w:marBottom w:val="300"/>
          <w:divBdr>
            <w:top w:val="none" w:sz="0" w:space="0" w:color="auto"/>
            <w:left w:val="none" w:sz="0" w:space="0" w:color="auto"/>
            <w:bottom w:val="none" w:sz="0" w:space="0" w:color="auto"/>
            <w:right w:val="none" w:sz="0" w:space="0" w:color="auto"/>
          </w:divBdr>
        </w:div>
        <w:div w:id="896477556">
          <w:marLeft w:val="15"/>
          <w:marRight w:val="225"/>
          <w:marTop w:val="0"/>
          <w:marBottom w:val="105"/>
          <w:divBdr>
            <w:top w:val="none" w:sz="0" w:space="0" w:color="auto"/>
            <w:left w:val="none" w:sz="0" w:space="0" w:color="auto"/>
            <w:bottom w:val="none" w:sz="0" w:space="0" w:color="auto"/>
            <w:right w:val="none" w:sz="0" w:space="0" w:color="auto"/>
          </w:divBdr>
          <w:divsChild>
            <w:div w:id="1202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4420">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1">
          <w:marLeft w:val="0"/>
          <w:marRight w:val="0"/>
          <w:marTop w:val="0"/>
          <w:marBottom w:val="0"/>
          <w:divBdr>
            <w:top w:val="single" w:sz="2" w:space="0" w:color="E0E0E0"/>
            <w:left w:val="single" w:sz="2" w:space="0" w:color="E0E0E0"/>
            <w:bottom w:val="single" w:sz="2" w:space="0" w:color="E0E0E0"/>
            <w:right w:val="single" w:sz="2" w:space="0" w:color="E0E0E0"/>
          </w:divBdr>
          <w:divsChild>
            <w:div w:id="1633170425">
              <w:marLeft w:val="0"/>
              <w:marRight w:val="0"/>
              <w:marTop w:val="0"/>
              <w:marBottom w:val="0"/>
              <w:divBdr>
                <w:top w:val="single" w:sz="2" w:space="0" w:color="E0E0E0"/>
                <w:left w:val="single" w:sz="2" w:space="0" w:color="E0E0E0"/>
                <w:bottom w:val="single" w:sz="2" w:space="0" w:color="E0E0E0"/>
                <w:right w:val="single" w:sz="2" w:space="0" w:color="E0E0E0"/>
              </w:divBdr>
              <w:divsChild>
                <w:div w:id="1611744203">
                  <w:marLeft w:val="0"/>
                  <w:marRight w:val="0"/>
                  <w:marTop w:val="0"/>
                  <w:marBottom w:val="0"/>
                  <w:divBdr>
                    <w:top w:val="single" w:sz="2" w:space="0" w:color="E0E0E0"/>
                    <w:left w:val="single" w:sz="2" w:space="0" w:color="E0E0E0"/>
                    <w:bottom w:val="single" w:sz="2" w:space="0" w:color="E0E0E0"/>
                    <w:right w:val="single" w:sz="2" w:space="0" w:color="E0E0E0"/>
                  </w:divBdr>
                  <w:divsChild>
                    <w:div w:id="119303718">
                      <w:marLeft w:val="0"/>
                      <w:marRight w:val="0"/>
                      <w:marTop w:val="0"/>
                      <w:marBottom w:val="0"/>
                      <w:divBdr>
                        <w:top w:val="single" w:sz="2" w:space="0" w:color="E0E0E0"/>
                        <w:left w:val="single" w:sz="2" w:space="0" w:color="E0E0E0"/>
                        <w:bottom w:val="single" w:sz="2" w:space="0" w:color="E0E0E0"/>
                        <w:right w:val="single" w:sz="2" w:space="0" w:color="E0E0E0"/>
                      </w:divBdr>
                    </w:div>
                    <w:div w:id="1337267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0768097">
          <w:marLeft w:val="0"/>
          <w:marRight w:val="0"/>
          <w:marTop w:val="0"/>
          <w:marBottom w:val="0"/>
          <w:divBdr>
            <w:top w:val="single" w:sz="2" w:space="0" w:color="E0E0E0"/>
            <w:left w:val="single" w:sz="2" w:space="0" w:color="E0E0E0"/>
            <w:bottom w:val="single" w:sz="2" w:space="0" w:color="E0E0E0"/>
            <w:right w:val="single" w:sz="2" w:space="0" w:color="E0E0E0"/>
          </w:divBdr>
          <w:divsChild>
            <w:div w:id="1026370604">
              <w:marLeft w:val="0"/>
              <w:marRight w:val="0"/>
              <w:marTop w:val="0"/>
              <w:marBottom w:val="0"/>
              <w:divBdr>
                <w:top w:val="single" w:sz="2" w:space="0" w:color="E0E0E0"/>
                <w:left w:val="single" w:sz="2" w:space="0" w:color="E0E0E0"/>
                <w:bottom w:val="single" w:sz="2" w:space="0" w:color="E0E0E0"/>
                <w:right w:val="single" w:sz="2" w:space="0" w:color="E0E0E0"/>
              </w:divBdr>
              <w:divsChild>
                <w:div w:id="2071808400">
                  <w:marLeft w:val="0"/>
                  <w:marRight w:val="0"/>
                  <w:marTop w:val="0"/>
                  <w:marBottom w:val="0"/>
                  <w:divBdr>
                    <w:top w:val="single" w:sz="2" w:space="0" w:color="E0E0E0"/>
                    <w:left w:val="single" w:sz="2" w:space="0" w:color="E0E0E0"/>
                    <w:bottom w:val="single" w:sz="2" w:space="0" w:color="E0E0E0"/>
                    <w:right w:val="single" w:sz="2" w:space="0" w:color="E0E0E0"/>
                  </w:divBdr>
                  <w:divsChild>
                    <w:div w:id="1398170624">
                      <w:marLeft w:val="0"/>
                      <w:marRight w:val="0"/>
                      <w:marTop w:val="0"/>
                      <w:marBottom w:val="0"/>
                      <w:divBdr>
                        <w:top w:val="single" w:sz="2" w:space="0" w:color="E0E0E0"/>
                        <w:left w:val="single" w:sz="2" w:space="0" w:color="E0E0E0"/>
                        <w:bottom w:val="single" w:sz="2" w:space="0" w:color="E0E0E0"/>
                        <w:right w:val="single" w:sz="2" w:space="0" w:color="E0E0E0"/>
                      </w:divBdr>
                      <w:divsChild>
                        <w:div w:id="1360466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2870488">
              <w:marLeft w:val="0"/>
              <w:marRight w:val="0"/>
              <w:marTop w:val="0"/>
              <w:marBottom w:val="0"/>
              <w:divBdr>
                <w:top w:val="single" w:sz="2" w:space="0" w:color="E0E0E0"/>
                <w:left w:val="single" w:sz="2" w:space="0" w:color="E0E0E0"/>
                <w:bottom w:val="single" w:sz="2" w:space="0" w:color="E0E0E0"/>
                <w:right w:val="single" w:sz="2" w:space="0" w:color="E0E0E0"/>
              </w:divBdr>
              <w:divsChild>
                <w:div w:id="717047848">
                  <w:marLeft w:val="0"/>
                  <w:marRight w:val="0"/>
                  <w:marTop w:val="0"/>
                  <w:marBottom w:val="0"/>
                  <w:divBdr>
                    <w:top w:val="single" w:sz="2" w:space="0" w:color="E0E0E0"/>
                    <w:left w:val="single" w:sz="2" w:space="0" w:color="E0E0E0"/>
                    <w:bottom w:val="single" w:sz="2" w:space="0" w:color="E0E0E0"/>
                    <w:right w:val="single" w:sz="2" w:space="0" w:color="E0E0E0"/>
                  </w:divBdr>
                </w:div>
                <w:div w:id="1870608468">
                  <w:marLeft w:val="0"/>
                  <w:marRight w:val="0"/>
                  <w:marTop w:val="0"/>
                  <w:marBottom w:val="0"/>
                  <w:divBdr>
                    <w:top w:val="single" w:sz="2" w:space="0" w:color="E0E0E0"/>
                    <w:left w:val="single" w:sz="2" w:space="0" w:color="E0E0E0"/>
                    <w:bottom w:val="single" w:sz="2" w:space="0" w:color="E0E0E0"/>
                    <w:right w:val="single" w:sz="2" w:space="0" w:color="E0E0E0"/>
                  </w:divBdr>
                  <w:divsChild>
                    <w:div w:id="150879242">
                      <w:marLeft w:val="0"/>
                      <w:marRight w:val="0"/>
                      <w:marTop w:val="0"/>
                      <w:marBottom w:val="0"/>
                      <w:divBdr>
                        <w:top w:val="single" w:sz="2" w:space="0" w:color="E0E0E0"/>
                        <w:left w:val="single" w:sz="2" w:space="0" w:color="E0E0E0"/>
                        <w:bottom w:val="single" w:sz="2" w:space="0" w:color="E0E0E0"/>
                        <w:right w:val="single" w:sz="2" w:space="0" w:color="E0E0E0"/>
                      </w:divBdr>
                      <w:divsChild>
                        <w:div w:id="10088278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60322">
                      <w:marLeft w:val="0"/>
                      <w:marRight w:val="0"/>
                      <w:marTop w:val="0"/>
                      <w:marBottom w:val="0"/>
                      <w:divBdr>
                        <w:top w:val="single" w:sz="2" w:space="0" w:color="E0E0E0"/>
                        <w:left w:val="single" w:sz="2" w:space="0" w:color="E0E0E0"/>
                        <w:bottom w:val="single" w:sz="2" w:space="0" w:color="E0E0E0"/>
                        <w:right w:val="single" w:sz="2" w:space="0" w:color="E0E0E0"/>
                      </w:divBdr>
                      <w:divsChild>
                        <w:div w:id="167202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9766819">
                      <w:marLeft w:val="0"/>
                      <w:marRight w:val="0"/>
                      <w:marTop w:val="0"/>
                      <w:marBottom w:val="0"/>
                      <w:divBdr>
                        <w:top w:val="single" w:sz="2" w:space="0" w:color="E0E0E0"/>
                        <w:left w:val="single" w:sz="2" w:space="0" w:color="E0E0E0"/>
                        <w:bottom w:val="single" w:sz="2" w:space="0" w:color="E0E0E0"/>
                        <w:right w:val="single" w:sz="2" w:space="0" w:color="E0E0E0"/>
                      </w:divBdr>
                      <w:divsChild>
                        <w:div w:id="600575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575927">
                      <w:marLeft w:val="0"/>
                      <w:marRight w:val="0"/>
                      <w:marTop w:val="0"/>
                      <w:marBottom w:val="0"/>
                      <w:divBdr>
                        <w:top w:val="single" w:sz="2" w:space="0" w:color="E0E0E0"/>
                        <w:left w:val="single" w:sz="2" w:space="0" w:color="E0E0E0"/>
                        <w:bottom w:val="single" w:sz="2" w:space="0" w:color="E0E0E0"/>
                        <w:right w:val="single" w:sz="2" w:space="0" w:color="E0E0E0"/>
                      </w:divBdr>
                      <w:divsChild>
                        <w:div w:id="2133356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8177584">
                      <w:marLeft w:val="0"/>
                      <w:marRight w:val="0"/>
                      <w:marTop w:val="0"/>
                      <w:marBottom w:val="0"/>
                      <w:divBdr>
                        <w:top w:val="single" w:sz="2" w:space="0" w:color="E0E0E0"/>
                        <w:left w:val="single" w:sz="2" w:space="0" w:color="E0E0E0"/>
                        <w:bottom w:val="single" w:sz="2" w:space="0" w:color="E0E0E0"/>
                        <w:right w:val="single" w:sz="2" w:space="0" w:color="E0E0E0"/>
                      </w:divBdr>
                      <w:divsChild>
                        <w:div w:id="117266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12715168">
      <w:bodyDiv w:val="1"/>
      <w:marLeft w:val="0"/>
      <w:marRight w:val="0"/>
      <w:marTop w:val="0"/>
      <w:marBottom w:val="0"/>
      <w:divBdr>
        <w:top w:val="none" w:sz="0" w:space="0" w:color="auto"/>
        <w:left w:val="none" w:sz="0" w:space="0" w:color="auto"/>
        <w:bottom w:val="none" w:sz="0" w:space="0" w:color="auto"/>
        <w:right w:val="none" w:sz="0" w:space="0" w:color="auto"/>
      </w:divBdr>
      <w:divsChild>
        <w:div w:id="1611550334">
          <w:marLeft w:val="0"/>
          <w:marRight w:val="0"/>
          <w:marTop w:val="0"/>
          <w:marBottom w:val="450"/>
          <w:divBdr>
            <w:top w:val="none" w:sz="0" w:space="0" w:color="auto"/>
            <w:left w:val="none" w:sz="0" w:space="0" w:color="auto"/>
            <w:bottom w:val="none" w:sz="0" w:space="0" w:color="auto"/>
            <w:right w:val="none" w:sz="0" w:space="0" w:color="auto"/>
          </w:divBdr>
          <w:divsChild>
            <w:div w:id="188760079">
              <w:marLeft w:val="0"/>
              <w:marRight w:val="0"/>
              <w:marTop w:val="0"/>
              <w:marBottom w:val="75"/>
              <w:divBdr>
                <w:top w:val="none" w:sz="0" w:space="0" w:color="auto"/>
                <w:left w:val="none" w:sz="0" w:space="0" w:color="auto"/>
                <w:bottom w:val="none" w:sz="0" w:space="0" w:color="auto"/>
                <w:right w:val="none" w:sz="0" w:space="0" w:color="auto"/>
              </w:divBdr>
              <w:divsChild>
                <w:div w:id="1491141981">
                  <w:marLeft w:val="0"/>
                  <w:marRight w:val="0"/>
                  <w:marTop w:val="0"/>
                  <w:marBottom w:val="0"/>
                  <w:divBdr>
                    <w:top w:val="none" w:sz="0" w:space="0" w:color="auto"/>
                    <w:left w:val="none" w:sz="0" w:space="0" w:color="auto"/>
                    <w:bottom w:val="none" w:sz="0" w:space="0" w:color="auto"/>
                    <w:right w:val="none" w:sz="0" w:space="0" w:color="auto"/>
                  </w:divBdr>
                  <w:divsChild>
                    <w:div w:id="1029911828">
                      <w:marLeft w:val="0"/>
                      <w:marRight w:val="0"/>
                      <w:marTop w:val="0"/>
                      <w:marBottom w:val="0"/>
                      <w:divBdr>
                        <w:top w:val="none" w:sz="0" w:space="0" w:color="auto"/>
                        <w:left w:val="none" w:sz="0" w:space="0" w:color="auto"/>
                        <w:bottom w:val="none" w:sz="0" w:space="0" w:color="auto"/>
                        <w:right w:val="none" w:sz="0" w:space="0" w:color="auto"/>
                      </w:divBdr>
                      <w:divsChild>
                        <w:div w:id="83546238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6399530">
                  <w:marLeft w:val="0"/>
                  <w:marRight w:val="0"/>
                  <w:marTop w:val="0"/>
                  <w:marBottom w:val="0"/>
                  <w:divBdr>
                    <w:top w:val="none" w:sz="0" w:space="0" w:color="auto"/>
                    <w:left w:val="none" w:sz="0" w:space="0" w:color="auto"/>
                    <w:bottom w:val="none" w:sz="0" w:space="0" w:color="auto"/>
                    <w:right w:val="none" w:sz="0" w:space="0" w:color="auto"/>
                  </w:divBdr>
                  <w:divsChild>
                    <w:div w:id="9767635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34053528">
              <w:marLeft w:val="0"/>
              <w:marRight w:val="225"/>
              <w:marTop w:val="0"/>
              <w:marBottom w:val="0"/>
              <w:divBdr>
                <w:top w:val="none" w:sz="0" w:space="0" w:color="auto"/>
                <w:left w:val="none" w:sz="0" w:space="0" w:color="auto"/>
                <w:bottom w:val="none" w:sz="0" w:space="0" w:color="auto"/>
                <w:right w:val="none" w:sz="0" w:space="0" w:color="auto"/>
              </w:divBdr>
            </w:div>
          </w:divsChild>
        </w:div>
        <w:div w:id="965312073">
          <w:marLeft w:val="0"/>
          <w:marRight w:val="0"/>
          <w:marTop w:val="0"/>
          <w:marBottom w:val="300"/>
          <w:divBdr>
            <w:top w:val="none" w:sz="0" w:space="0" w:color="auto"/>
            <w:left w:val="none" w:sz="0" w:space="0" w:color="auto"/>
            <w:bottom w:val="none" w:sz="0" w:space="0" w:color="auto"/>
            <w:right w:val="none" w:sz="0" w:space="0" w:color="auto"/>
          </w:divBdr>
          <w:divsChild>
            <w:div w:id="1874995878">
              <w:marLeft w:val="0"/>
              <w:marRight w:val="0"/>
              <w:marTop w:val="0"/>
              <w:marBottom w:val="0"/>
              <w:divBdr>
                <w:top w:val="none" w:sz="0" w:space="0" w:color="auto"/>
                <w:left w:val="none" w:sz="0" w:space="0" w:color="auto"/>
                <w:bottom w:val="none" w:sz="0" w:space="0" w:color="auto"/>
                <w:right w:val="none" w:sz="0" w:space="0" w:color="auto"/>
              </w:divBdr>
              <w:divsChild>
                <w:div w:id="2034719726">
                  <w:marLeft w:val="-225"/>
                  <w:marRight w:val="-225"/>
                  <w:marTop w:val="0"/>
                  <w:marBottom w:val="0"/>
                  <w:divBdr>
                    <w:top w:val="none" w:sz="0" w:space="0" w:color="auto"/>
                    <w:left w:val="none" w:sz="0" w:space="0" w:color="auto"/>
                    <w:bottom w:val="none" w:sz="0" w:space="0" w:color="auto"/>
                    <w:right w:val="none" w:sz="0" w:space="0" w:color="auto"/>
                  </w:divBdr>
                  <w:divsChild>
                    <w:div w:id="2036341371">
                      <w:marLeft w:val="0"/>
                      <w:marRight w:val="0"/>
                      <w:marTop w:val="0"/>
                      <w:marBottom w:val="0"/>
                      <w:divBdr>
                        <w:top w:val="none" w:sz="0" w:space="0" w:color="auto"/>
                        <w:left w:val="none" w:sz="0" w:space="0" w:color="auto"/>
                        <w:bottom w:val="none" w:sz="0" w:space="0" w:color="auto"/>
                        <w:right w:val="none" w:sz="0" w:space="0" w:color="auto"/>
                      </w:divBdr>
                      <w:divsChild>
                        <w:div w:id="819274481">
                          <w:marLeft w:val="0"/>
                          <w:marRight w:val="0"/>
                          <w:marTop w:val="0"/>
                          <w:marBottom w:val="0"/>
                          <w:divBdr>
                            <w:top w:val="none" w:sz="0" w:space="0" w:color="auto"/>
                            <w:left w:val="none" w:sz="0" w:space="0" w:color="auto"/>
                            <w:bottom w:val="none" w:sz="0" w:space="0" w:color="auto"/>
                            <w:right w:val="none" w:sz="0" w:space="0" w:color="auto"/>
                          </w:divBdr>
                          <w:divsChild>
                            <w:div w:id="14851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13635">
          <w:marLeft w:val="0"/>
          <w:marRight w:val="0"/>
          <w:marTop w:val="0"/>
          <w:marBottom w:val="0"/>
          <w:divBdr>
            <w:top w:val="none" w:sz="0" w:space="0" w:color="auto"/>
            <w:left w:val="none" w:sz="0" w:space="0" w:color="auto"/>
            <w:bottom w:val="none" w:sz="0" w:space="0" w:color="auto"/>
            <w:right w:val="none" w:sz="0" w:space="0" w:color="auto"/>
          </w:divBdr>
          <w:divsChild>
            <w:div w:id="743724104">
              <w:marLeft w:val="0"/>
              <w:marRight w:val="450"/>
              <w:marTop w:val="0"/>
              <w:marBottom w:val="150"/>
              <w:divBdr>
                <w:top w:val="none" w:sz="0" w:space="0" w:color="auto"/>
                <w:left w:val="none" w:sz="0" w:space="0" w:color="auto"/>
                <w:bottom w:val="none" w:sz="0" w:space="0" w:color="auto"/>
                <w:right w:val="none" w:sz="0" w:space="0" w:color="auto"/>
              </w:divBdr>
              <w:divsChild>
                <w:div w:id="1254968777">
                  <w:marLeft w:val="0"/>
                  <w:marRight w:val="0"/>
                  <w:marTop w:val="0"/>
                  <w:marBottom w:val="0"/>
                  <w:divBdr>
                    <w:top w:val="none" w:sz="0" w:space="0" w:color="auto"/>
                    <w:left w:val="none" w:sz="0" w:space="0" w:color="auto"/>
                    <w:bottom w:val="none" w:sz="0" w:space="0" w:color="auto"/>
                    <w:right w:val="none" w:sz="0" w:space="0" w:color="auto"/>
                  </w:divBdr>
                  <w:divsChild>
                    <w:div w:id="1629583004">
                      <w:marLeft w:val="0"/>
                      <w:marRight w:val="0"/>
                      <w:marTop w:val="0"/>
                      <w:marBottom w:val="0"/>
                      <w:divBdr>
                        <w:top w:val="none" w:sz="0" w:space="0" w:color="auto"/>
                        <w:left w:val="none" w:sz="0" w:space="0" w:color="auto"/>
                        <w:bottom w:val="none" w:sz="0" w:space="0" w:color="auto"/>
                        <w:right w:val="none" w:sz="0" w:space="0" w:color="auto"/>
                      </w:divBdr>
                    </w:div>
                    <w:div w:id="1645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26929">
      <w:bodyDiv w:val="1"/>
      <w:marLeft w:val="0"/>
      <w:marRight w:val="0"/>
      <w:marTop w:val="0"/>
      <w:marBottom w:val="0"/>
      <w:divBdr>
        <w:top w:val="none" w:sz="0" w:space="0" w:color="auto"/>
        <w:left w:val="none" w:sz="0" w:space="0" w:color="auto"/>
        <w:bottom w:val="none" w:sz="0" w:space="0" w:color="auto"/>
        <w:right w:val="none" w:sz="0" w:space="0" w:color="auto"/>
      </w:divBdr>
      <w:divsChild>
        <w:div w:id="1067342078">
          <w:marLeft w:val="0"/>
          <w:marRight w:val="0"/>
          <w:marTop w:val="0"/>
          <w:marBottom w:val="300"/>
          <w:divBdr>
            <w:top w:val="none" w:sz="0" w:space="0" w:color="auto"/>
            <w:left w:val="none" w:sz="0" w:space="0" w:color="auto"/>
            <w:bottom w:val="none" w:sz="0" w:space="0" w:color="auto"/>
            <w:right w:val="none" w:sz="0" w:space="0" w:color="auto"/>
          </w:divBdr>
        </w:div>
        <w:div w:id="120080868">
          <w:marLeft w:val="15"/>
          <w:marRight w:val="225"/>
          <w:marTop w:val="0"/>
          <w:marBottom w:val="105"/>
          <w:divBdr>
            <w:top w:val="none" w:sz="0" w:space="0" w:color="auto"/>
            <w:left w:val="none" w:sz="0" w:space="0" w:color="auto"/>
            <w:bottom w:val="none" w:sz="0" w:space="0" w:color="auto"/>
            <w:right w:val="none" w:sz="0" w:space="0" w:color="auto"/>
          </w:divBdr>
          <w:divsChild>
            <w:div w:id="6913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7315">
      <w:bodyDiv w:val="1"/>
      <w:marLeft w:val="0"/>
      <w:marRight w:val="0"/>
      <w:marTop w:val="0"/>
      <w:marBottom w:val="0"/>
      <w:divBdr>
        <w:top w:val="none" w:sz="0" w:space="0" w:color="auto"/>
        <w:left w:val="none" w:sz="0" w:space="0" w:color="auto"/>
        <w:bottom w:val="none" w:sz="0" w:space="0" w:color="auto"/>
        <w:right w:val="none" w:sz="0" w:space="0" w:color="auto"/>
      </w:divBdr>
      <w:divsChild>
        <w:div w:id="1977252068">
          <w:marLeft w:val="-225"/>
          <w:marRight w:val="-225"/>
          <w:marTop w:val="0"/>
          <w:marBottom w:val="0"/>
          <w:divBdr>
            <w:top w:val="none" w:sz="0" w:space="0" w:color="auto"/>
            <w:left w:val="none" w:sz="0" w:space="0" w:color="auto"/>
            <w:bottom w:val="none" w:sz="0" w:space="0" w:color="auto"/>
            <w:right w:val="none" w:sz="0" w:space="0" w:color="auto"/>
          </w:divBdr>
          <w:divsChild>
            <w:div w:id="1996882439">
              <w:marLeft w:val="0"/>
              <w:marRight w:val="0"/>
              <w:marTop w:val="0"/>
              <w:marBottom w:val="0"/>
              <w:divBdr>
                <w:top w:val="none" w:sz="0" w:space="0" w:color="auto"/>
                <w:left w:val="none" w:sz="0" w:space="0" w:color="auto"/>
                <w:bottom w:val="none" w:sz="0" w:space="0" w:color="auto"/>
                <w:right w:val="none" w:sz="0" w:space="0" w:color="auto"/>
              </w:divBdr>
              <w:divsChild>
                <w:div w:id="1970747591">
                  <w:marLeft w:val="-225"/>
                  <w:marRight w:val="-225"/>
                  <w:marTop w:val="0"/>
                  <w:marBottom w:val="0"/>
                  <w:divBdr>
                    <w:top w:val="none" w:sz="0" w:space="0" w:color="auto"/>
                    <w:left w:val="none" w:sz="0" w:space="0" w:color="auto"/>
                    <w:bottom w:val="none" w:sz="0" w:space="0" w:color="auto"/>
                    <w:right w:val="none" w:sz="0" w:space="0" w:color="auto"/>
                  </w:divBdr>
                  <w:divsChild>
                    <w:div w:id="1890532122">
                      <w:marLeft w:val="0"/>
                      <w:marRight w:val="0"/>
                      <w:marTop w:val="0"/>
                      <w:marBottom w:val="0"/>
                      <w:divBdr>
                        <w:top w:val="none" w:sz="0" w:space="0" w:color="auto"/>
                        <w:left w:val="none" w:sz="0" w:space="0" w:color="auto"/>
                        <w:bottom w:val="none" w:sz="0" w:space="0" w:color="auto"/>
                        <w:right w:val="none" w:sz="0" w:space="0" w:color="auto"/>
                      </w:divBdr>
                    </w:div>
                  </w:divsChild>
                </w:div>
                <w:div w:id="1340505500">
                  <w:marLeft w:val="0"/>
                  <w:marRight w:val="0"/>
                  <w:marTop w:val="0"/>
                  <w:marBottom w:val="0"/>
                  <w:divBdr>
                    <w:top w:val="none" w:sz="0" w:space="0" w:color="auto"/>
                    <w:left w:val="none" w:sz="0" w:space="0" w:color="auto"/>
                    <w:bottom w:val="none" w:sz="0" w:space="0" w:color="auto"/>
                    <w:right w:val="none" w:sz="0" w:space="0" w:color="auto"/>
                  </w:divBdr>
                  <w:divsChild>
                    <w:div w:id="351422101">
                      <w:marLeft w:val="0"/>
                      <w:marRight w:val="0"/>
                      <w:marTop w:val="0"/>
                      <w:marBottom w:val="0"/>
                      <w:divBdr>
                        <w:top w:val="none" w:sz="0" w:space="0" w:color="auto"/>
                        <w:left w:val="none" w:sz="0" w:space="0" w:color="auto"/>
                        <w:bottom w:val="none" w:sz="0" w:space="0" w:color="auto"/>
                        <w:right w:val="none" w:sz="0" w:space="0" w:color="auto"/>
                      </w:divBdr>
                      <w:divsChild>
                        <w:div w:id="1050962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512178">
              <w:marLeft w:val="0"/>
              <w:marRight w:val="0"/>
              <w:marTop w:val="0"/>
              <w:marBottom w:val="0"/>
              <w:divBdr>
                <w:top w:val="none" w:sz="0" w:space="0" w:color="auto"/>
                <w:left w:val="none" w:sz="0" w:space="0" w:color="auto"/>
                <w:bottom w:val="none" w:sz="0" w:space="0" w:color="auto"/>
                <w:right w:val="none" w:sz="0" w:space="0" w:color="auto"/>
              </w:divBdr>
              <w:divsChild>
                <w:div w:id="159543115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39472645">
          <w:marLeft w:val="-225"/>
          <w:marRight w:val="-225"/>
          <w:marTop w:val="0"/>
          <w:marBottom w:val="0"/>
          <w:divBdr>
            <w:top w:val="none" w:sz="0" w:space="0" w:color="auto"/>
            <w:left w:val="none" w:sz="0" w:space="0" w:color="auto"/>
            <w:bottom w:val="none" w:sz="0" w:space="0" w:color="auto"/>
            <w:right w:val="none" w:sz="0" w:space="0" w:color="auto"/>
          </w:divBdr>
          <w:divsChild>
            <w:div w:id="16949207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14990753">
      <w:bodyDiv w:val="1"/>
      <w:marLeft w:val="0"/>
      <w:marRight w:val="0"/>
      <w:marTop w:val="0"/>
      <w:marBottom w:val="0"/>
      <w:divBdr>
        <w:top w:val="none" w:sz="0" w:space="0" w:color="auto"/>
        <w:left w:val="none" w:sz="0" w:space="0" w:color="auto"/>
        <w:bottom w:val="none" w:sz="0" w:space="0" w:color="auto"/>
        <w:right w:val="none" w:sz="0" w:space="0" w:color="auto"/>
      </w:divBdr>
      <w:divsChild>
        <w:div w:id="1603685986">
          <w:marLeft w:val="0"/>
          <w:marRight w:val="0"/>
          <w:marTop w:val="150"/>
          <w:marBottom w:val="0"/>
          <w:divBdr>
            <w:top w:val="none" w:sz="0" w:space="0" w:color="auto"/>
            <w:left w:val="none" w:sz="0" w:space="0" w:color="auto"/>
            <w:bottom w:val="none" w:sz="0" w:space="0" w:color="auto"/>
            <w:right w:val="none" w:sz="0" w:space="0" w:color="auto"/>
          </w:divBdr>
        </w:div>
        <w:div w:id="920523122">
          <w:marLeft w:val="0"/>
          <w:marRight w:val="0"/>
          <w:marTop w:val="0"/>
          <w:marBottom w:val="0"/>
          <w:divBdr>
            <w:top w:val="none" w:sz="0" w:space="0" w:color="auto"/>
            <w:left w:val="none" w:sz="0" w:space="0" w:color="auto"/>
            <w:bottom w:val="none" w:sz="0" w:space="0" w:color="auto"/>
            <w:right w:val="none" w:sz="0" w:space="0" w:color="auto"/>
          </w:divBdr>
          <w:divsChild>
            <w:div w:id="660355157">
              <w:marLeft w:val="0"/>
              <w:marRight w:val="0"/>
              <w:marTop w:val="0"/>
              <w:marBottom w:val="0"/>
              <w:divBdr>
                <w:top w:val="none" w:sz="0" w:space="0" w:color="auto"/>
                <w:left w:val="none" w:sz="0" w:space="0" w:color="auto"/>
                <w:bottom w:val="none" w:sz="0" w:space="0" w:color="auto"/>
                <w:right w:val="none" w:sz="0" w:space="0" w:color="auto"/>
              </w:divBdr>
              <w:divsChild>
                <w:div w:id="79549179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316684992">
      <w:bodyDiv w:val="1"/>
      <w:marLeft w:val="0"/>
      <w:marRight w:val="0"/>
      <w:marTop w:val="0"/>
      <w:marBottom w:val="0"/>
      <w:divBdr>
        <w:top w:val="none" w:sz="0" w:space="0" w:color="auto"/>
        <w:left w:val="none" w:sz="0" w:space="0" w:color="auto"/>
        <w:bottom w:val="none" w:sz="0" w:space="0" w:color="auto"/>
        <w:right w:val="none" w:sz="0" w:space="0" w:color="auto"/>
      </w:divBdr>
      <w:divsChild>
        <w:div w:id="1455558071">
          <w:marLeft w:val="0"/>
          <w:marRight w:val="0"/>
          <w:marTop w:val="0"/>
          <w:marBottom w:val="240"/>
          <w:divBdr>
            <w:top w:val="none" w:sz="0" w:space="0" w:color="auto"/>
            <w:left w:val="none" w:sz="0" w:space="0" w:color="auto"/>
            <w:bottom w:val="none" w:sz="0" w:space="0" w:color="auto"/>
            <w:right w:val="none" w:sz="0" w:space="0" w:color="auto"/>
          </w:divBdr>
          <w:divsChild>
            <w:div w:id="101196284">
              <w:marLeft w:val="0"/>
              <w:marRight w:val="0"/>
              <w:marTop w:val="45"/>
              <w:marBottom w:val="0"/>
              <w:divBdr>
                <w:top w:val="none" w:sz="0" w:space="0" w:color="auto"/>
                <w:left w:val="none" w:sz="0" w:space="0" w:color="auto"/>
                <w:bottom w:val="none" w:sz="0" w:space="0" w:color="auto"/>
                <w:right w:val="none" w:sz="0" w:space="0" w:color="auto"/>
              </w:divBdr>
            </w:div>
          </w:divsChild>
        </w:div>
        <w:div w:id="1333607091">
          <w:marLeft w:val="0"/>
          <w:marRight w:val="330"/>
          <w:marTop w:val="0"/>
          <w:marBottom w:val="300"/>
          <w:divBdr>
            <w:top w:val="single" w:sz="6" w:space="0" w:color="999999"/>
            <w:left w:val="single" w:sz="6" w:space="0" w:color="999999"/>
            <w:bottom w:val="single" w:sz="6" w:space="0" w:color="999999"/>
            <w:right w:val="single" w:sz="6" w:space="0" w:color="999999"/>
          </w:divBdr>
          <w:divsChild>
            <w:div w:id="653342134">
              <w:marLeft w:val="0"/>
              <w:marRight w:val="0"/>
              <w:marTop w:val="0"/>
              <w:marBottom w:val="0"/>
              <w:divBdr>
                <w:top w:val="single" w:sz="6" w:space="0" w:color="999999"/>
                <w:left w:val="single" w:sz="6" w:space="0" w:color="999999"/>
                <w:bottom w:val="single" w:sz="6" w:space="0" w:color="999999"/>
                <w:right w:val="single" w:sz="6" w:space="0" w:color="999999"/>
              </w:divBdr>
            </w:div>
            <w:div w:id="565923350">
              <w:marLeft w:val="0"/>
              <w:marRight w:val="0"/>
              <w:marTop w:val="0"/>
              <w:marBottom w:val="0"/>
              <w:divBdr>
                <w:top w:val="single" w:sz="6" w:space="0" w:color="999999"/>
                <w:left w:val="single" w:sz="6" w:space="0" w:color="999999"/>
                <w:bottom w:val="single" w:sz="6" w:space="0" w:color="999999"/>
                <w:right w:val="single" w:sz="6" w:space="0" w:color="999999"/>
              </w:divBdr>
            </w:div>
            <w:div w:id="1030716418">
              <w:marLeft w:val="0"/>
              <w:marRight w:val="0"/>
              <w:marTop w:val="0"/>
              <w:marBottom w:val="0"/>
              <w:divBdr>
                <w:top w:val="single" w:sz="6" w:space="0" w:color="999999"/>
                <w:left w:val="single" w:sz="6" w:space="0" w:color="999999"/>
                <w:bottom w:val="single" w:sz="6" w:space="0" w:color="999999"/>
                <w:right w:val="single" w:sz="6" w:space="0" w:color="999999"/>
              </w:divBdr>
            </w:div>
            <w:div w:id="1968124003">
              <w:marLeft w:val="0"/>
              <w:marRight w:val="0"/>
              <w:marTop w:val="0"/>
              <w:marBottom w:val="0"/>
              <w:divBdr>
                <w:top w:val="single" w:sz="6" w:space="0" w:color="999999"/>
                <w:left w:val="single" w:sz="6" w:space="0" w:color="999999"/>
                <w:bottom w:val="single" w:sz="6" w:space="0" w:color="999999"/>
                <w:right w:val="single" w:sz="6" w:space="0" w:color="999999"/>
              </w:divBdr>
            </w:div>
            <w:div w:id="1627544023">
              <w:marLeft w:val="0"/>
              <w:marRight w:val="0"/>
              <w:marTop w:val="0"/>
              <w:marBottom w:val="0"/>
              <w:divBdr>
                <w:top w:val="single" w:sz="6" w:space="0" w:color="999999"/>
                <w:left w:val="single" w:sz="6" w:space="0" w:color="999999"/>
                <w:bottom w:val="single" w:sz="6" w:space="0" w:color="999999"/>
                <w:right w:val="single" w:sz="6" w:space="0" w:color="999999"/>
              </w:divBdr>
            </w:div>
            <w:div w:id="9487829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117405">
          <w:marLeft w:val="0"/>
          <w:marRight w:val="0"/>
          <w:marTop w:val="0"/>
          <w:marBottom w:val="0"/>
          <w:divBdr>
            <w:top w:val="none" w:sz="0" w:space="0" w:color="auto"/>
            <w:left w:val="none" w:sz="0" w:space="0" w:color="auto"/>
            <w:bottom w:val="none" w:sz="0" w:space="0" w:color="auto"/>
            <w:right w:val="none" w:sz="0" w:space="0" w:color="auto"/>
          </w:divBdr>
          <w:divsChild>
            <w:div w:id="1646206164">
              <w:marLeft w:val="0"/>
              <w:marRight w:val="0"/>
              <w:marTop w:val="0"/>
              <w:marBottom w:val="0"/>
              <w:divBdr>
                <w:top w:val="none" w:sz="0" w:space="0" w:color="auto"/>
                <w:left w:val="none" w:sz="0" w:space="0" w:color="auto"/>
                <w:bottom w:val="none" w:sz="0" w:space="0" w:color="auto"/>
                <w:right w:val="none" w:sz="0" w:space="0" w:color="auto"/>
              </w:divBdr>
              <w:divsChild>
                <w:div w:id="20696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227">
      <w:bodyDiv w:val="1"/>
      <w:marLeft w:val="0"/>
      <w:marRight w:val="0"/>
      <w:marTop w:val="0"/>
      <w:marBottom w:val="0"/>
      <w:divBdr>
        <w:top w:val="none" w:sz="0" w:space="0" w:color="auto"/>
        <w:left w:val="none" w:sz="0" w:space="0" w:color="auto"/>
        <w:bottom w:val="none" w:sz="0" w:space="0" w:color="auto"/>
        <w:right w:val="none" w:sz="0" w:space="0" w:color="auto"/>
      </w:divBdr>
      <w:divsChild>
        <w:div w:id="625159190">
          <w:marLeft w:val="0"/>
          <w:marRight w:val="0"/>
          <w:marTop w:val="0"/>
          <w:marBottom w:val="300"/>
          <w:divBdr>
            <w:top w:val="none" w:sz="0" w:space="0" w:color="auto"/>
            <w:left w:val="none" w:sz="0" w:space="0" w:color="auto"/>
            <w:bottom w:val="none" w:sz="0" w:space="0" w:color="auto"/>
            <w:right w:val="none" w:sz="0" w:space="0" w:color="auto"/>
          </w:divBdr>
        </w:div>
        <w:div w:id="257059646">
          <w:marLeft w:val="15"/>
          <w:marRight w:val="225"/>
          <w:marTop w:val="0"/>
          <w:marBottom w:val="105"/>
          <w:divBdr>
            <w:top w:val="none" w:sz="0" w:space="0" w:color="auto"/>
            <w:left w:val="none" w:sz="0" w:space="0" w:color="auto"/>
            <w:bottom w:val="none" w:sz="0" w:space="0" w:color="auto"/>
            <w:right w:val="none" w:sz="0" w:space="0" w:color="auto"/>
          </w:divBdr>
          <w:divsChild>
            <w:div w:id="18387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419">
      <w:bodyDiv w:val="1"/>
      <w:marLeft w:val="0"/>
      <w:marRight w:val="0"/>
      <w:marTop w:val="0"/>
      <w:marBottom w:val="0"/>
      <w:divBdr>
        <w:top w:val="none" w:sz="0" w:space="0" w:color="auto"/>
        <w:left w:val="none" w:sz="0" w:space="0" w:color="auto"/>
        <w:bottom w:val="none" w:sz="0" w:space="0" w:color="auto"/>
        <w:right w:val="none" w:sz="0" w:space="0" w:color="auto"/>
      </w:divBdr>
      <w:divsChild>
        <w:div w:id="776143258">
          <w:marLeft w:val="-225"/>
          <w:marRight w:val="-225"/>
          <w:marTop w:val="0"/>
          <w:marBottom w:val="0"/>
          <w:divBdr>
            <w:top w:val="none" w:sz="0" w:space="0" w:color="auto"/>
            <w:left w:val="none" w:sz="0" w:space="0" w:color="auto"/>
            <w:bottom w:val="none" w:sz="0" w:space="0" w:color="auto"/>
            <w:right w:val="none" w:sz="0" w:space="0" w:color="auto"/>
          </w:divBdr>
          <w:divsChild>
            <w:div w:id="1149832641">
              <w:marLeft w:val="0"/>
              <w:marRight w:val="0"/>
              <w:marTop w:val="0"/>
              <w:marBottom w:val="0"/>
              <w:divBdr>
                <w:top w:val="none" w:sz="0" w:space="0" w:color="auto"/>
                <w:left w:val="none" w:sz="0" w:space="0" w:color="auto"/>
                <w:bottom w:val="none" w:sz="0" w:space="0" w:color="auto"/>
                <w:right w:val="none" w:sz="0" w:space="0" w:color="auto"/>
              </w:divBdr>
              <w:divsChild>
                <w:div w:id="1294600871">
                  <w:marLeft w:val="-225"/>
                  <w:marRight w:val="-225"/>
                  <w:marTop w:val="0"/>
                  <w:marBottom w:val="0"/>
                  <w:divBdr>
                    <w:top w:val="none" w:sz="0" w:space="0" w:color="auto"/>
                    <w:left w:val="none" w:sz="0" w:space="0" w:color="auto"/>
                    <w:bottom w:val="none" w:sz="0" w:space="0" w:color="auto"/>
                    <w:right w:val="none" w:sz="0" w:space="0" w:color="auto"/>
                  </w:divBdr>
                  <w:divsChild>
                    <w:div w:id="8028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7528">
          <w:marLeft w:val="-225"/>
          <w:marRight w:val="-225"/>
          <w:marTop w:val="0"/>
          <w:marBottom w:val="0"/>
          <w:divBdr>
            <w:top w:val="none" w:sz="0" w:space="0" w:color="auto"/>
            <w:left w:val="none" w:sz="0" w:space="0" w:color="auto"/>
            <w:bottom w:val="none" w:sz="0" w:space="0" w:color="auto"/>
            <w:right w:val="none" w:sz="0" w:space="0" w:color="auto"/>
          </w:divBdr>
          <w:divsChild>
            <w:div w:id="125592132">
              <w:marLeft w:val="0"/>
              <w:marRight w:val="0"/>
              <w:marTop w:val="0"/>
              <w:marBottom w:val="0"/>
              <w:divBdr>
                <w:top w:val="none" w:sz="0" w:space="0" w:color="auto"/>
                <w:left w:val="none" w:sz="0" w:space="0" w:color="auto"/>
                <w:bottom w:val="none" w:sz="0" w:space="0" w:color="auto"/>
                <w:right w:val="none" w:sz="0" w:space="0" w:color="auto"/>
              </w:divBdr>
              <w:divsChild>
                <w:div w:id="2118913592">
                  <w:marLeft w:val="0"/>
                  <w:marRight w:val="0"/>
                  <w:marTop w:val="0"/>
                  <w:marBottom w:val="0"/>
                  <w:divBdr>
                    <w:top w:val="none" w:sz="0" w:space="0" w:color="auto"/>
                    <w:left w:val="none" w:sz="0" w:space="0" w:color="auto"/>
                    <w:bottom w:val="none" w:sz="0" w:space="0" w:color="auto"/>
                    <w:right w:val="none" w:sz="0" w:space="0" w:color="auto"/>
                  </w:divBdr>
                  <w:divsChild>
                    <w:div w:id="204609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4474244">
              <w:marLeft w:val="1463"/>
              <w:marRight w:val="0"/>
              <w:marTop w:val="0"/>
              <w:marBottom w:val="0"/>
              <w:divBdr>
                <w:top w:val="none" w:sz="0" w:space="0" w:color="auto"/>
                <w:left w:val="none" w:sz="0" w:space="0" w:color="auto"/>
                <w:bottom w:val="none" w:sz="0" w:space="0" w:color="auto"/>
                <w:right w:val="none" w:sz="0" w:space="0" w:color="auto"/>
              </w:divBdr>
              <w:divsChild>
                <w:div w:id="2106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2737">
          <w:marLeft w:val="-225"/>
          <w:marRight w:val="-225"/>
          <w:marTop w:val="0"/>
          <w:marBottom w:val="0"/>
          <w:divBdr>
            <w:top w:val="none" w:sz="0" w:space="0" w:color="auto"/>
            <w:left w:val="none" w:sz="0" w:space="0" w:color="auto"/>
            <w:bottom w:val="none" w:sz="0" w:space="0" w:color="auto"/>
            <w:right w:val="none" w:sz="0" w:space="0" w:color="auto"/>
          </w:divBdr>
          <w:divsChild>
            <w:div w:id="989333086">
              <w:marLeft w:val="1463"/>
              <w:marRight w:val="0"/>
              <w:marTop w:val="0"/>
              <w:marBottom w:val="0"/>
              <w:divBdr>
                <w:top w:val="none" w:sz="0" w:space="0" w:color="auto"/>
                <w:left w:val="none" w:sz="0" w:space="0" w:color="auto"/>
                <w:bottom w:val="none" w:sz="0" w:space="0" w:color="auto"/>
                <w:right w:val="none" w:sz="0" w:space="0" w:color="auto"/>
              </w:divBdr>
              <w:divsChild>
                <w:div w:id="18745411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19652378">
      <w:bodyDiv w:val="1"/>
      <w:marLeft w:val="0"/>
      <w:marRight w:val="0"/>
      <w:marTop w:val="0"/>
      <w:marBottom w:val="0"/>
      <w:divBdr>
        <w:top w:val="none" w:sz="0" w:space="0" w:color="auto"/>
        <w:left w:val="none" w:sz="0" w:space="0" w:color="auto"/>
        <w:bottom w:val="none" w:sz="0" w:space="0" w:color="auto"/>
        <w:right w:val="none" w:sz="0" w:space="0" w:color="auto"/>
      </w:divBdr>
      <w:divsChild>
        <w:div w:id="1983344599">
          <w:marLeft w:val="0"/>
          <w:marRight w:val="0"/>
          <w:marTop w:val="0"/>
          <w:marBottom w:val="0"/>
          <w:divBdr>
            <w:top w:val="single" w:sz="2" w:space="0" w:color="E0E0E0"/>
            <w:left w:val="single" w:sz="2" w:space="0" w:color="E0E0E0"/>
            <w:bottom w:val="single" w:sz="2" w:space="0" w:color="E0E0E0"/>
            <w:right w:val="single" w:sz="2" w:space="0" w:color="E0E0E0"/>
          </w:divBdr>
          <w:divsChild>
            <w:div w:id="951204304">
              <w:marLeft w:val="0"/>
              <w:marRight w:val="0"/>
              <w:marTop w:val="0"/>
              <w:marBottom w:val="0"/>
              <w:divBdr>
                <w:top w:val="single" w:sz="2" w:space="0" w:color="E0E0E0"/>
                <w:left w:val="single" w:sz="2" w:space="0" w:color="E0E0E0"/>
                <w:bottom w:val="single" w:sz="2" w:space="0" w:color="E0E0E0"/>
                <w:right w:val="single" w:sz="2" w:space="0" w:color="E0E0E0"/>
              </w:divBdr>
              <w:divsChild>
                <w:div w:id="435097843">
                  <w:marLeft w:val="0"/>
                  <w:marRight w:val="0"/>
                  <w:marTop w:val="0"/>
                  <w:marBottom w:val="0"/>
                  <w:divBdr>
                    <w:top w:val="single" w:sz="2" w:space="0" w:color="E0E0E0"/>
                    <w:left w:val="single" w:sz="2" w:space="0" w:color="E0E0E0"/>
                    <w:bottom w:val="single" w:sz="2" w:space="0" w:color="E0E0E0"/>
                    <w:right w:val="single" w:sz="2" w:space="0" w:color="E0E0E0"/>
                  </w:divBdr>
                  <w:divsChild>
                    <w:div w:id="510146250">
                      <w:marLeft w:val="0"/>
                      <w:marRight w:val="0"/>
                      <w:marTop w:val="0"/>
                      <w:marBottom w:val="0"/>
                      <w:divBdr>
                        <w:top w:val="single" w:sz="2" w:space="0" w:color="E0E0E0"/>
                        <w:left w:val="single" w:sz="2" w:space="0" w:color="E0E0E0"/>
                        <w:bottom w:val="single" w:sz="2" w:space="0" w:color="E0E0E0"/>
                        <w:right w:val="single" w:sz="2" w:space="0" w:color="E0E0E0"/>
                      </w:divBdr>
                    </w:div>
                    <w:div w:id="1973318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97661173">
          <w:marLeft w:val="0"/>
          <w:marRight w:val="0"/>
          <w:marTop w:val="0"/>
          <w:marBottom w:val="0"/>
          <w:divBdr>
            <w:top w:val="single" w:sz="2" w:space="0" w:color="E0E0E0"/>
            <w:left w:val="single" w:sz="2" w:space="0" w:color="E0E0E0"/>
            <w:bottom w:val="single" w:sz="2" w:space="0" w:color="E0E0E0"/>
            <w:right w:val="single" w:sz="2" w:space="0" w:color="E0E0E0"/>
          </w:divBdr>
          <w:divsChild>
            <w:div w:id="793445949">
              <w:marLeft w:val="0"/>
              <w:marRight w:val="0"/>
              <w:marTop w:val="0"/>
              <w:marBottom w:val="0"/>
              <w:divBdr>
                <w:top w:val="single" w:sz="2" w:space="0" w:color="E0E0E0"/>
                <w:left w:val="single" w:sz="2" w:space="0" w:color="E0E0E0"/>
                <w:bottom w:val="single" w:sz="2" w:space="0" w:color="E0E0E0"/>
                <w:right w:val="single" w:sz="2" w:space="0" w:color="E0E0E0"/>
              </w:divBdr>
              <w:divsChild>
                <w:div w:id="1194687645">
                  <w:marLeft w:val="0"/>
                  <w:marRight w:val="0"/>
                  <w:marTop w:val="0"/>
                  <w:marBottom w:val="0"/>
                  <w:divBdr>
                    <w:top w:val="single" w:sz="2" w:space="0" w:color="E0E0E0"/>
                    <w:left w:val="single" w:sz="2" w:space="0" w:color="E0E0E0"/>
                    <w:bottom w:val="single" w:sz="2" w:space="0" w:color="E0E0E0"/>
                    <w:right w:val="single" w:sz="2" w:space="0" w:color="E0E0E0"/>
                  </w:divBdr>
                  <w:divsChild>
                    <w:div w:id="240870572">
                      <w:marLeft w:val="0"/>
                      <w:marRight w:val="0"/>
                      <w:marTop w:val="0"/>
                      <w:marBottom w:val="0"/>
                      <w:divBdr>
                        <w:top w:val="single" w:sz="2" w:space="0" w:color="E0E0E0"/>
                        <w:left w:val="single" w:sz="2" w:space="0" w:color="E0E0E0"/>
                        <w:bottom w:val="single" w:sz="2" w:space="0" w:color="E0E0E0"/>
                        <w:right w:val="single" w:sz="2" w:space="0" w:color="E0E0E0"/>
                      </w:divBdr>
                      <w:divsChild>
                        <w:div w:id="86764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47851552">
              <w:marLeft w:val="0"/>
              <w:marRight w:val="0"/>
              <w:marTop w:val="0"/>
              <w:marBottom w:val="0"/>
              <w:divBdr>
                <w:top w:val="single" w:sz="2" w:space="0" w:color="E0E0E0"/>
                <w:left w:val="single" w:sz="2" w:space="0" w:color="E0E0E0"/>
                <w:bottom w:val="single" w:sz="2" w:space="0" w:color="E0E0E0"/>
                <w:right w:val="single" w:sz="2" w:space="0" w:color="E0E0E0"/>
              </w:divBdr>
              <w:divsChild>
                <w:div w:id="1393623549">
                  <w:marLeft w:val="0"/>
                  <w:marRight w:val="0"/>
                  <w:marTop w:val="0"/>
                  <w:marBottom w:val="0"/>
                  <w:divBdr>
                    <w:top w:val="single" w:sz="2" w:space="0" w:color="E0E0E0"/>
                    <w:left w:val="single" w:sz="2" w:space="0" w:color="E0E0E0"/>
                    <w:bottom w:val="single" w:sz="2" w:space="0" w:color="E0E0E0"/>
                    <w:right w:val="single" w:sz="2" w:space="0" w:color="E0E0E0"/>
                  </w:divBdr>
                </w:div>
                <w:div w:id="255291933">
                  <w:marLeft w:val="0"/>
                  <w:marRight w:val="0"/>
                  <w:marTop w:val="0"/>
                  <w:marBottom w:val="0"/>
                  <w:divBdr>
                    <w:top w:val="single" w:sz="2" w:space="0" w:color="E0E0E0"/>
                    <w:left w:val="single" w:sz="2" w:space="0" w:color="E0E0E0"/>
                    <w:bottom w:val="single" w:sz="2" w:space="0" w:color="E0E0E0"/>
                    <w:right w:val="single" w:sz="2" w:space="0" w:color="E0E0E0"/>
                  </w:divBdr>
                  <w:divsChild>
                    <w:div w:id="1646086623">
                      <w:marLeft w:val="0"/>
                      <w:marRight w:val="0"/>
                      <w:marTop w:val="0"/>
                      <w:marBottom w:val="0"/>
                      <w:divBdr>
                        <w:top w:val="single" w:sz="2" w:space="0" w:color="E0E0E0"/>
                        <w:left w:val="single" w:sz="2" w:space="0" w:color="E0E0E0"/>
                        <w:bottom w:val="single" w:sz="2" w:space="0" w:color="E0E0E0"/>
                        <w:right w:val="single" w:sz="2" w:space="0" w:color="E0E0E0"/>
                      </w:divBdr>
                      <w:divsChild>
                        <w:div w:id="1479807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4189502">
                      <w:marLeft w:val="0"/>
                      <w:marRight w:val="0"/>
                      <w:marTop w:val="0"/>
                      <w:marBottom w:val="0"/>
                      <w:divBdr>
                        <w:top w:val="single" w:sz="2" w:space="0" w:color="E0E0E0"/>
                        <w:left w:val="single" w:sz="2" w:space="0" w:color="E0E0E0"/>
                        <w:bottom w:val="single" w:sz="2" w:space="0" w:color="E0E0E0"/>
                        <w:right w:val="single" w:sz="2" w:space="0" w:color="E0E0E0"/>
                      </w:divBdr>
                      <w:divsChild>
                        <w:div w:id="4011464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3976795">
                      <w:marLeft w:val="0"/>
                      <w:marRight w:val="0"/>
                      <w:marTop w:val="0"/>
                      <w:marBottom w:val="0"/>
                      <w:divBdr>
                        <w:top w:val="single" w:sz="2" w:space="0" w:color="E0E0E0"/>
                        <w:left w:val="single" w:sz="2" w:space="0" w:color="E0E0E0"/>
                        <w:bottom w:val="single" w:sz="2" w:space="0" w:color="E0E0E0"/>
                        <w:right w:val="single" w:sz="2" w:space="0" w:color="E0E0E0"/>
                      </w:divBdr>
                      <w:divsChild>
                        <w:div w:id="167381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6507567">
                      <w:marLeft w:val="0"/>
                      <w:marRight w:val="0"/>
                      <w:marTop w:val="0"/>
                      <w:marBottom w:val="0"/>
                      <w:divBdr>
                        <w:top w:val="single" w:sz="2" w:space="0" w:color="E0E0E0"/>
                        <w:left w:val="single" w:sz="2" w:space="0" w:color="E0E0E0"/>
                        <w:bottom w:val="single" w:sz="2" w:space="0" w:color="E0E0E0"/>
                        <w:right w:val="single" w:sz="2" w:space="0" w:color="E0E0E0"/>
                      </w:divBdr>
                      <w:divsChild>
                        <w:div w:id="1427530620">
                          <w:marLeft w:val="0"/>
                          <w:marRight w:val="0"/>
                          <w:marTop w:val="0"/>
                          <w:marBottom w:val="0"/>
                          <w:divBdr>
                            <w:top w:val="single" w:sz="2" w:space="0" w:color="E0E0E0"/>
                            <w:left w:val="single" w:sz="2" w:space="0" w:color="E0E0E0"/>
                            <w:bottom w:val="single" w:sz="2" w:space="0" w:color="E0E0E0"/>
                            <w:right w:val="single" w:sz="2" w:space="0" w:color="E0E0E0"/>
                          </w:divBdr>
                          <w:divsChild>
                            <w:div w:id="1392772024">
                              <w:marLeft w:val="0"/>
                              <w:marRight w:val="0"/>
                              <w:marTop w:val="0"/>
                              <w:marBottom w:val="0"/>
                              <w:divBdr>
                                <w:top w:val="single" w:sz="2" w:space="0" w:color="E0E0E0"/>
                                <w:left w:val="single" w:sz="2" w:space="0" w:color="E0E0E0"/>
                                <w:bottom w:val="single" w:sz="2" w:space="0" w:color="E0E0E0"/>
                                <w:right w:val="single" w:sz="2" w:space="0" w:color="E0E0E0"/>
                              </w:divBdr>
                              <w:divsChild>
                                <w:div w:id="830609288">
                                  <w:marLeft w:val="0"/>
                                  <w:marRight w:val="0"/>
                                  <w:marTop w:val="0"/>
                                  <w:marBottom w:val="0"/>
                                  <w:divBdr>
                                    <w:top w:val="single" w:sz="2" w:space="0" w:color="E0E0E0"/>
                                    <w:left w:val="single" w:sz="2" w:space="0" w:color="E0E0E0"/>
                                    <w:bottom w:val="single" w:sz="2" w:space="0" w:color="E0E0E0"/>
                                    <w:right w:val="single" w:sz="2" w:space="0" w:color="E0E0E0"/>
                                  </w:divBdr>
                                  <w:divsChild>
                                    <w:div w:id="1375305150">
                                      <w:marLeft w:val="0"/>
                                      <w:marRight w:val="0"/>
                                      <w:marTop w:val="0"/>
                                      <w:marBottom w:val="0"/>
                                      <w:divBdr>
                                        <w:top w:val="single" w:sz="2" w:space="0" w:color="E0E0E0"/>
                                        <w:left w:val="single" w:sz="2" w:space="0" w:color="E0E0E0"/>
                                        <w:bottom w:val="single" w:sz="2" w:space="0" w:color="E0E0E0"/>
                                        <w:right w:val="single" w:sz="2" w:space="0" w:color="E0E0E0"/>
                                      </w:divBdr>
                                    </w:div>
                                    <w:div w:id="560872422">
                                      <w:marLeft w:val="0"/>
                                      <w:marRight w:val="0"/>
                                      <w:marTop w:val="0"/>
                                      <w:marBottom w:val="0"/>
                                      <w:divBdr>
                                        <w:top w:val="single" w:sz="2" w:space="0" w:color="E0E0E0"/>
                                        <w:left w:val="single" w:sz="2" w:space="0" w:color="E0E0E0"/>
                                        <w:bottom w:val="single" w:sz="2" w:space="0" w:color="E0E0E0"/>
                                        <w:right w:val="single" w:sz="2" w:space="0" w:color="E0E0E0"/>
                                      </w:divBdr>
                                    </w:div>
                                    <w:div w:id="2080981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0101462">
                              <w:marLeft w:val="0"/>
                              <w:marRight w:val="0"/>
                              <w:marTop w:val="0"/>
                              <w:marBottom w:val="0"/>
                              <w:divBdr>
                                <w:top w:val="single" w:sz="2" w:space="0" w:color="E0E0E0"/>
                                <w:left w:val="single" w:sz="2" w:space="0" w:color="E0E0E0"/>
                                <w:bottom w:val="single" w:sz="2" w:space="0" w:color="E0E0E0"/>
                                <w:right w:val="single" w:sz="2" w:space="0" w:color="E0E0E0"/>
                              </w:divBdr>
                              <w:divsChild>
                                <w:div w:id="1261327886">
                                  <w:marLeft w:val="0"/>
                                  <w:marRight w:val="0"/>
                                  <w:marTop w:val="0"/>
                                  <w:marBottom w:val="0"/>
                                  <w:divBdr>
                                    <w:top w:val="single" w:sz="2" w:space="0" w:color="E0E0E0"/>
                                    <w:left w:val="single" w:sz="2" w:space="0" w:color="E0E0E0"/>
                                    <w:bottom w:val="single" w:sz="2" w:space="0" w:color="E0E0E0"/>
                                    <w:right w:val="single" w:sz="2" w:space="0" w:color="E0E0E0"/>
                                  </w:divBdr>
                                  <w:divsChild>
                                    <w:div w:id="679813231">
                                      <w:marLeft w:val="0"/>
                                      <w:marRight w:val="0"/>
                                      <w:marTop w:val="0"/>
                                      <w:marBottom w:val="0"/>
                                      <w:divBdr>
                                        <w:top w:val="single" w:sz="2" w:space="0" w:color="E0E0E0"/>
                                        <w:left w:val="single" w:sz="2" w:space="0" w:color="E0E0E0"/>
                                        <w:bottom w:val="single" w:sz="2" w:space="0" w:color="E0E0E0"/>
                                        <w:right w:val="single" w:sz="2" w:space="0" w:color="E0E0E0"/>
                                      </w:divBdr>
                                    </w:div>
                                    <w:div w:id="1125734330">
                                      <w:marLeft w:val="0"/>
                                      <w:marRight w:val="0"/>
                                      <w:marTop w:val="0"/>
                                      <w:marBottom w:val="0"/>
                                      <w:divBdr>
                                        <w:top w:val="single" w:sz="2" w:space="0" w:color="E0E0E0"/>
                                        <w:left w:val="single" w:sz="2" w:space="0" w:color="E0E0E0"/>
                                        <w:bottom w:val="single" w:sz="2" w:space="0" w:color="E0E0E0"/>
                                        <w:right w:val="single" w:sz="2" w:space="0" w:color="E0E0E0"/>
                                      </w:divBdr>
                                    </w:div>
                                    <w:div w:id="457336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12114219">
                              <w:marLeft w:val="0"/>
                              <w:marRight w:val="0"/>
                              <w:marTop w:val="0"/>
                              <w:marBottom w:val="0"/>
                              <w:divBdr>
                                <w:top w:val="single" w:sz="2" w:space="0" w:color="E0E0E0"/>
                                <w:left w:val="single" w:sz="2" w:space="0" w:color="E0E0E0"/>
                                <w:bottom w:val="single" w:sz="2" w:space="0" w:color="E0E0E0"/>
                                <w:right w:val="single" w:sz="2" w:space="0" w:color="E0E0E0"/>
                              </w:divBdr>
                              <w:divsChild>
                                <w:div w:id="1362122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19722578">
      <w:bodyDiv w:val="1"/>
      <w:marLeft w:val="0"/>
      <w:marRight w:val="0"/>
      <w:marTop w:val="0"/>
      <w:marBottom w:val="0"/>
      <w:divBdr>
        <w:top w:val="none" w:sz="0" w:space="0" w:color="auto"/>
        <w:left w:val="none" w:sz="0" w:space="0" w:color="auto"/>
        <w:bottom w:val="none" w:sz="0" w:space="0" w:color="auto"/>
        <w:right w:val="none" w:sz="0" w:space="0" w:color="auto"/>
      </w:divBdr>
      <w:divsChild>
        <w:div w:id="667056165">
          <w:marLeft w:val="0"/>
          <w:marRight w:val="0"/>
          <w:marTop w:val="0"/>
          <w:marBottom w:val="0"/>
          <w:divBdr>
            <w:top w:val="none" w:sz="0" w:space="0" w:color="auto"/>
            <w:left w:val="none" w:sz="0" w:space="0" w:color="auto"/>
            <w:bottom w:val="none" w:sz="0" w:space="0" w:color="auto"/>
            <w:right w:val="none" w:sz="0" w:space="0" w:color="auto"/>
          </w:divBdr>
        </w:div>
        <w:div w:id="2142648256">
          <w:marLeft w:val="0"/>
          <w:marRight w:val="0"/>
          <w:marTop w:val="450"/>
          <w:marBottom w:val="435"/>
          <w:divBdr>
            <w:top w:val="none" w:sz="0" w:space="0" w:color="auto"/>
            <w:left w:val="none" w:sz="0" w:space="0" w:color="auto"/>
            <w:bottom w:val="none" w:sz="0" w:space="0" w:color="auto"/>
            <w:right w:val="none" w:sz="0" w:space="0" w:color="auto"/>
          </w:divBdr>
          <w:divsChild>
            <w:div w:id="650603404">
              <w:marLeft w:val="0"/>
              <w:marRight w:val="0"/>
              <w:marTop w:val="0"/>
              <w:marBottom w:val="0"/>
              <w:divBdr>
                <w:top w:val="none" w:sz="0" w:space="0" w:color="auto"/>
                <w:left w:val="none" w:sz="0" w:space="0" w:color="auto"/>
                <w:bottom w:val="none" w:sz="0" w:space="0" w:color="auto"/>
                <w:right w:val="none" w:sz="0" w:space="0" w:color="auto"/>
              </w:divBdr>
              <w:divsChild>
                <w:div w:id="15242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3095">
          <w:marLeft w:val="0"/>
          <w:marRight w:val="0"/>
          <w:marTop w:val="150"/>
          <w:marBottom w:val="330"/>
          <w:divBdr>
            <w:top w:val="none" w:sz="0" w:space="0" w:color="auto"/>
            <w:left w:val="none" w:sz="0" w:space="0" w:color="auto"/>
            <w:bottom w:val="none" w:sz="0" w:space="0" w:color="auto"/>
            <w:right w:val="none" w:sz="0" w:space="0" w:color="auto"/>
          </w:divBdr>
          <w:divsChild>
            <w:div w:id="1244532072">
              <w:marLeft w:val="0"/>
              <w:marRight w:val="0"/>
              <w:marTop w:val="0"/>
              <w:marBottom w:val="0"/>
              <w:divBdr>
                <w:top w:val="none" w:sz="0" w:space="0" w:color="auto"/>
                <w:left w:val="none" w:sz="0" w:space="0" w:color="auto"/>
                <w:bottom w:val="none" w:sz="0" w:space="0" w:color="auto"/>
                <w:right w:val="none" w:sz="0" w:space="0" w:color="auto"/>
              </w:divBdr>
            </w:div>
            <w:div w:id="15272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7885">
      <w:bodyDiv w:val="1"/>
      <w:marLeft w:val="0"/>
      <w:marRight w:val="0"/>
      <w:marTop w:val="0"/>
      <w:marBottom w:val="0"/>
      <w:divBdr>
        <w:top w:val="none" w:sz="0" w:space="0" w:color="auto"/>
        <w:left w:val="none" w:sz="0" w:space="0" w:color="auto"/>
        <w:bottom w:val="none" w:sz="0" w:space="0" w:color="auto"/>
        <w:right w:val="none" w:sz="0" w:space="0" w:color="auto"/>
      </w:divBdr>
      <w:divsChild>
        <w:div w:id="1167209430">
          <w:marLeft w:val="0"/>
          <w:marRight w:val="0"/>
          <w:marTop w:val="0"/>
          <w:marBottom w:val="0"/>
          <w:divBdr>
            <w:top w:val="none" w:sz="0" w:space="0" w:color="auto"/>
            <w:left w:val="none" w:sz="0" w:space="0" w:color="auto"/>
            <w:bottom w:val="none" w:sz="0" w:space="0" w:color="auto"/>
            <w:right w:val="none" w:sz="0" w:space="0" w:color="auto"/>
          </w:divBdr>
          <w:divsChild>
            <w:div w:id="1648243183">
              <w:marLeft w:val="0"/>
              <w:marRight w:val="0"/>
              <w:marTop w:val="0"/>
              <w:marBottom w:val="0"/>
              <w:divBdr>
                <w:top w:val="none" w:sz="0" w:space="0" w:color="auto"/>
                <w:left w:val="none" w:sz="0" w:space="0" w:color="auto"/>
                <w:bottom w:val="none" w:sz="0" w:space="0" w:color="auto"/>
                <w:right w:val="none" w:sz="0" w:space="0" w:color="auto"/>
              </w:divBdr>
            </w:div>
          </w:divsChild>
        </w:div>
        <w:div w:id="470950960">
          <w:marLeft w:val="0"/>
          <w:marRight w:val="0"/>
          <w:marTop w:val="0"/>
          <w:marBottom w:val="0"/>
          <w:divBdr>
            <w:top w:val="none" w:sz="0" w:space="0" w:color="auto"/>
            <w:left w:val="none" w:sz="0" w:space="0" w:color="auto"/>
            <w:bottom w:val="none" w:sz="0" w:space="0" w:color="auto"/>
            <w:right w:val="none" w:sz="0" w:space="0" w:color="auto"/>
          </w:divBdr>
          <w:divsChild>
            <w:div w:id="5535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91531">
      <w:bodyDiv w:val="1"/>
      <w:marLeft w:val="0"/>
      <w:marRight w:val="0"/>
      <w:marTop w:val="0"/>
      <w:marBottom w:val="0"/>
      <w:divBdr>
        <w:top w:val="none" w:sz="0" w:space="0" w:color="auto"/>
        <w:left w:val="none" w:sz="0" w:space="0" w:color="auto"/>
        <w:bottom w:val="none" w:sz="0" w:space="0" w:color="auto"/>
        <w:right w:val="none" w:sz="0" w:space="0" w:color="auto"/>
      </w:divBdr>
      <w:divsChild>
        <w:div w:id="1495683201">
          <w:marLeft w:val="0"/>
          <w:marRight w:val="0"/>
          <w:marTop w:val="0"/>
          <w:marBottom w:val="300"/>
          <w:divBdr>
            <w:top w:val="none" w:sz="0" w:space="0" w:color="auto"/>
            <w:left w:val="none" w:sz="0" w:space="0" w:color="auto"/>
            <w:bottom w:val="none" w:sz="0" w:space="0" w:color="auto"/>
            <w:right w:val="none" w:sz="0" w:space="0" w:color="auto"/>
          </w:divBdr>
        </w:div>
        <w:div w:id="964626221">
          <w:marLeft w:val="15"/>
          <w:marRight w:val="225"/>
          <w:marTop w:val="0"/>
          <w:marBottom w:val="105"/>
          <w:divBdr>
            <w:top w:val="none" w:sz="0" w:space="0" w:color="auto"/>
            <w:left w:val="none" w:sz="0" w:space="0" w:color="auto"/>
            <w:bottom w:val="none" w:sz="0" w:space="0" w:color="auto"/>
            <w:right w:val="none" w:sz="0" w:space="0" w:color="auto"/>
          </w:divBdr>
          <w:divsChild>
            <w:div w:id="2140566444">
              <w:marLeft w:val="0"/>
              <w:marRight w:val="0"/>
              <w:marTop w:val="0"/>
              <w:marBottom w:val="0"/>
              <w:divBdr>
                <w:top w:val="none" w:sz="0" w:space="0" w:color="auto"/>
                <w:left w:val="none" w:sz="0" w:space="0" w:color="auto"/>
                <w:bottom w:val="none" w:sz="0" w:space="0" w:color="auto"/>
                <w:right w:val="none" w:sz="0" w:space="0" w:color="auto"/>
              </w:divBdr>
            </w:div>
            <w:div w:id="880289819">
              <w:marLeft w:val="0"/>
              <w:marRight w:val="0"/>
              <w:marTop w:val="0"/>
              <w:marBottom w:val="0"/>
              <w:divBdr>
                <w:top w:val="none" w:sz="0" w:space="0" w:color="auto"/>
                <w:left w:val="none" w:sz="0" w:space="0" w:color="auto"/>
                <w:bottom w:val="none" w:sz="0" w:space="0" w:color="auto"/>
                <w:right w:val="none" w:sz="0" w:space="0" w:color="auto"/>
              </w:divBdr>
            </w:div>
            <w:div w:id="5623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6117">
      <w:bodyDiv w:val="1"/>
      <w:marLeft w:val="0"/>
      <w:marRight w:val="0"/>
      <w:marTop w:val="0"/>
      <w:marBottom w:val="0"/>
      <w:divBdr>
        <w:top w:val="none" w:sz="0" w:space="0" w:color="auto"/>
        <w:left w:val="none" w:sz="0" w:space="0" w:color="auto"/>
        <w:bottom w:val="none" w:sz="0" w:space="0" w:color="auto"/>
        <w:right w:val="none" w:sz="0" w:space="0" w:color="auto"/>
      </w:divBdr>
      <w:divsChild>
        <w:div w:id="757209662">
          <w:marLeft w:val="0"/>
          <w:marRight w:val="0"/>
          <w:marTop w:val="0"/>
          <w:marBottom w:val="300"/>
          <w:divBdr>
            <w:top w:val="none" w:sz="0" w:space="0" w:color="auto"/>
            <w:left w:val="none" w:sz="0" w:space="0" w:color="auto"/>
            <w:bottom w:val="none" w:sz="0" w:space="0" w:color="auto"/>
            <w:right w:val="none" w:sz="0" w:space="0" w:color="auto"/>
          </w:divBdr>
        </w:div>
        <w:div w:id="461383134">
          <w:marLeft w:val="15"/>
          <w:marRight w:val="225"/>
          <w:marTop w:val="0"/>
          <w:marBottom w:val="105"/>
          <w:divBdr>
            <w:top w:val="none" w:sz="0" w:space="0" w:color="auto"/>
            <w:left w:val="none" w:sz="0" w:space="0" w:color="auto"/>
            <w:bottom w:val="none" w:sz="0" w:space="0" w:color="auto"/>
            <w:right w:val="none" w:sz="0" w:space="0" w:color="auto"/>
          </w:divBdr>
          <w:divsChild>
            <w:div w:id="105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4955">
      <w:bodyDiv w:val="1"/>
      <w:marLeft w:val="0"/>
      <w:marRight w:val="0"/>
      <w:marTop w:val="0"/>
      <w:marBottom w:val="0"/>
      <w:divBdr>
        <w:top w:val="none" w:sz="0" w:space="0" w:color="auto"/>
        <w:left w:val="none" w:sz="0" w:space="0" w:color="auto"/>
        <w:bottom w:val="none" w:sz="0" w:space="0" w:color="auto"/>
        <w:right w:val="none" w:sz="0" w:space="0" w:color="auto"/>
      </w:divBdr>
      <w:divsChild>
        <w:div w:id="343439230">
          <w:marLeft w:val="-225"/>
          <w:marRight w:val="-225"/>
          <w:marTop w:val="0"/>
          <w:marBottom w:val="0"/>
          <w:divBdr>
            <w:top w:val="none" w:sz="0" w:space="0" w:color="auto"/>
            <w:left w:val="none" w:sz="0" w:space="0" w:color="auto"/>
            <w:bottom w:val="none" w:sz="0" w:space="0" w:color="auto"/>
            <w:right w:val="none" w:sz="0" w:space="0" w:color="auto"/>
          </w:divBdr>
          <w:divsChild>
            <w:div w:id="2025282220">
              <w:marLeft w:val="0"/>
              <w:marRight w:val="0"/>
              <w:marTop w:val="0"/>
              <w:marBottom w:val="0"/>
              <w:divBdr>
                <w:top w:val="none" w:sz="0" w:space="0" w:color="auto"/>
                <w:left w:val="none" w:sz="0" w:space="0" w:color="auto"/>
                <w:bottom w:val="none" w:sz="0" w:space="0" w:color="auto"/>
                <w:right w:val="none" w:sz="0" w:space="0" w:color="auto"/>
              </w:divBdr>
              <w:divsChild>
                <w:div w:id="715393745">
                  <w:marLeft w:val="-225"/>
                  <w:marRight w:val="-225"/>
                  <w:marTop w:val="0"/>
                  <w:marBottom w:val="0"/>
                  <w:divBdr>
                    <w:top w:val="none" w:sz="0" w:space="0" w:color="auto"/>
                    <w:left w:val="none" w:sz="0" w:space="0" w:color="auto"/>
                    <w:bottom w:val="none" w:sz="0" w:space="0" w:color="auto"/>
                    <w:right w:val="none" w:sz="0" w:space="0" w:color="auto"/>
                  </w:divBdr>
                  <w:divsChild>
                    <w:div w:id="16772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70224">
          <w:marLeft w:val="-225"/>
          <w:marRight w:val="-225"/>
          <w:marTop w:val="0"/>
          <w:marBottom w:val="0"/>
          <w:divBdr>
            <w:top w:val="none" w:sz="0" w:space="0" w:color="auto"/>
            <w:left w:val="none" w:sz="0" w:space="0" w:color="auto"/>
            <w:bottom w:val="none" w:sz="0" w:space="0" w:color="auto"/>
            <w:right w:val="none" w:sz="0" w:space="0" w:color="auto"/>
          </w:divBdr>
          <w:divsChild>
            <w:div w:id="1258322963">
              <w:marLeft w:val="0"/>
              <w:marRight w:val="0"/>
              <w:marTop w:val="0"/>
              <w:marBottom w:val="0"/>
              <w:divBdr>
                <w:top w:val="none" w:sz="0" w:space="0" w:color="auto"/>
                <w:left w:val="none" w:sz="0" w:space="0" w:color="auto"/>
                <w:bottom w:val="none" w:sz="0" w:space="0" w:color="auto"/>
                <w:right w:val="none" w:sz="0" w:space="0" w:color="auto"/>
              </w:divBdr>
              <w:divsChild>
                <w:div w:id="1857186135">
                  <w:marLeft w:val="0"/>
                  <w:marRight w:val="0"/>
                  <w:marTop w:val="0"/>
                  <w:marBottom w:val="0"/>
                  <w:divBdr>
                    <w:top w:val="none" w:sz="0" w:space="0" w:color="auto"/>
                    <w:left w:val="none" w:sz="0" w:space="0" w:color="auto"/>
                    <w:bottom w:val="none" w:sz="0" w:space="0" w:color="auto"/>
                    <w:right w:val="none" w:sz="0" w:space="0" w:color="auto"/>
                  </w:divBdr>
                  <w:divsChild>
                    <w:div w:id="970091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6713263">
              <w:marLeft w:val="1463"/>
              <w:marRight w:val="0"/>
              <w:marTop w:val="0"/>
              <w:marBottom w:val="0"/>
              <w:divBdr>
                <w:top w:val="none" w:sz="0" w:space="0" w:color="auto"/>
                <w:left w:val="none" w:sz="0" w:space="0" w:color="auto"/>
                <w:bottom w:val="none" w:sz="0" w:space="0" w:color="auto"/>
                <w:right w:val="none" w:sz="0" w:space="0" w:color="auto"/>
              </w:divBdr>
              <w:divsChild>
                <w:div w:id="56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2113">
          <w:marLeft w:val="-225"/>
          <w:marRight w:val="-225"/>
          <w:marTop w:val="0"/>
          <w:marBottom w:val="0"/>
          <w:divBdr>
            <w:top w:val="none" w:sz="0" w:space="0" w:color="auto"/>
            <w:left w:val="none" w:sz="0" w:space="0" w:color="auto"/>
            <w:bottom w:val="none" w:sz="0" w:space="0" w:color="auto"/>
            <w:right w:val="none" w:sz="0" w:space="0" w:color="auto"/>
          </w:divBdr>
          <w:divsChild>
            <w:div w:id="6095829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26785736">
      <w:bodyDiv w:val="1"/>
      <w:marLeft w:val="0"/>
      <w:marRight w:val="0"/>
      <w:marTop w:val="0"/>
      <w:marBottom w:val="0"/>
      <w:divBdr>
        <w:top w:val="none" w:sz="0" w:space="0" w:color="auto"/>
        <w:left w:val="none" w:sz="0" w:space="0" w:color="auto"/>
        <w:bottom w:val="none" w:sz="0" w:space="0" w:color="auto"/>
        <w:right w:val="none" w:sz="0" w:space="0" w:color="auto"/>
      </w:divBdr>
      <w:divsChild>
        <w:div w:id="1465923818">
          <w:marLeft w:val="0"/>
          <w:marRight w:val="0"/>
          <w:marTop w:val="0"/>
          <w:marBottom w:val="450"/>
          <w:divBdr>
            <w:top w:val="none" w:sz="0" w:space="0" w:color="auto"/>
            <w:left w:val="none" w:sz="0" w:space="0" w:color="auto"/>
            <w:bottom w:val="none" w:sz="0" w:space="0" w:color="auto"/>
            <w:right w:val="none" w:sz="0" w:space="0" w:color="auto"/>
          </w:divBdr>
          <w:divsChild>
            <w:div w:id="1964146139">
              <w:marLeft w:val="0"/>
              <w:marRight w:val="0"/>
              <w:marTop w:val="0"/>
              <w:marBottom w:val="75"/>
              <w:divBdr>
                <w:top w:val="none" w:sz="0" w:space="0" w:color="auto"/>
                <w:left w:val="none" w:sz="0" w:space="0" w:color="auto"/>
                <w:bottom w:val="none" w:sz="0" w:space="0" w:color="auto"/>
                <w:right w:val="none" w:sz="0" w:space="0" w:color="auto"/>
              </w:divBdr>
              <w:divsChild>
                <w:div w:id="952520877">
                  <w:marLeft w:val="0"/>
                  <w:marRight w:val="0"/>
                  <w:marTop w:val="0"/>
                  <w:marBottom w:val="0"/>
                  <w:divBdr>
                    <w:top w:val="none" w:sz="0" w:space="0" w:color="auto"/>
                    <w:left w:val="none" w:sz="0" w:space="0" w:color="auto"/>
                    <w:bottom w:val="none" w:sz="0" w:space="0" w:color="auto"/>
                    <w:right w:val="none" w:sz="0" w:space="0" w:color="auto"/>
                  </w:divBdr>
                  <w:divsChild>
                    <w:div w:id="1836530527">
                      <w:marLeft w:val="0"/>
                      <w:marRight w:val="0"/>
                      <w:marTop w:val="0"/>
                      <w:marBottom w:val="0"/>
                      <w:divBdr>
                        <w:top w:val="none" w:sz="0" w:space="0" w:color="auto"/>
                        <w:left w:val="none" w:sz="0" w:space="0" w:color="auto"/>
                        <w:bottom w:val="none" w:sz="0" w:space="0" w:color="auto"/>
                        <w:right w:val="none" w:sz="0" w:space="0" w:color="auto"/>
                      </w:divBdr>
                      <w:divsChild>
                        <w:div w:id="34722196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17717314">
                  <w:marLeft w:val="0"/>
                  <w:marRight w:val="0"/>
                  <w:marTop w:val="0"/>
                  <w:marBottom w:val="0"/>
                  <w:divBdr>
                    <w:top w:val="none" w:sz="0" w:space="0" w:color="auto"/>
                    <w:left w:val="none" w:sz="0" w:space="0" w:color="auto"/>
                    <w:bottom w:val="none" w:sz="0" w:space="0" w:color="auto"/>
                    <w:right w:val="none" w:sz="0" w:space="0" w:color="auto"/>
                  </w:divBdr>
                  <w:divsChild>
                    <w:div w:id="4913373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3263768">
              <w:marLeft w:val="0"/>
              <w:marRight w:val="225"/>
              <w:marTop w:val="0"/>
              <w:marBottom w:val="0"/>
              <w:divBdr>
                <w:top w:val="none" w:sz="0" w:space="0" w:color="auto"/>
                <w:left w:val="none" w:sz="0" w:space="0" w:color="auto"/>
                <w:bottom w:val="none" w:sz="0" w:space="0" w:color="auto"/>
                <w:right w:val="none" w:sz="0" w:space="0" w:color="auto"/>
              </w:divBdr>
            </w:div>
          </w:divsChild>
        </w:div>
        <w:div w:id="987245837">
          <w:marLeft w:val="0"/>
          <w:marRight w:val="0"/>
          <w:marTop w:val="0"/>
          <w:marBottom w:val="300"/>
          <w:divBdr>
            <w:top w:val="none" w:sz="0" w:space="0" w:color="auto"/>
            <w:left w:val="none" w:sz="0" w:space="0" w:color="auto"/>
            <w:bottom w:val="none" w:sz="0" w:space="0" w:color="auto"/>
            <w:right w:val="none" w:sz="0" w:space="0" w:color="auto"/>
          </w:divBdr>
          <w:divsChild>
            <w:div w:id="1853181425">
              <w:marLeft w:val="0"/>
              <w:marRight w:val="0"/>
              <w:marTop w:val="0"/>
              <w:marBottom w:val="0"/>
              <w:divBdr>
                <w:top w:val="none" w:sz="0" w:space="0" w:color="auto"/>
                <w:left w:val="none" w:sz="0" w:space="0" w:color="auto"/>
                <w:bottom w:val="none" w:sz="0" w:space="0" w:color="auto"/>
                <w:right w:val="none" w:sz="0" w:space="0" w:color="auto"/>
              </w:divBdr>
              <w:divsChild>
                <w:div w:id="1772319288">
                  <w:marLeft w:val="-225"/>
                  <w:marRight w:val="-225"/>
                  <w:marTop w:val="0"/>
                  <w:marBottom w:val="0"/>
                  <w:divBdr>
                    <w:top w:val="none" w:sz="0" w:space="0" w:color="auto"/>
                    <w:left w:val="none" w:sz="0" w:space="0" w:color="auto"/>
                    <w:bottom w:val="none" w:sz="0" w:space="0" w:color="auto"/>
                    <w:right w:val="none" w:sz="0" w:space="0" w:color="auto"/>
                  </w:divBdr>
                  <w:divsChild>
                    <w:div w:id="1285234249">
                      <w:marLeft w:val="0"/>
                      <w:marRight w:val="0"/>
                      <w:marTop w:val="0"/>
                      <w:marBottom w:val="0"/>
                      <w:divBdr>
                        <w:top w:val="none" w:sz="0" w:space="0" w:color="auto"/>
                        <w:left w:val="none" w:sz="0" w:space="0" w:color="auto"/>
                        <w:bottom w:val="none" w:sz="0" w:space="0" w:color="auto"/>
                        <w:right w:val="none" w:sz="0" w:space="0" w:color="auto"/>
                      </w:divBdr>
                      <w:divsChild>
                        <w:div w:id="1539707013">
                          <w:marLeft w:val="0"/>
                          <w:marRight w:val="0"/>
                          <w:marTop w:val="0"/>
                          <w:marBottom w:val="0"/>
                          <w:divBdr>
                            <w:top w:val="none" w:sz="0" w:space="0" w:color="auto"/>
                            <w:left w:val="none" w:sz="0" w:space="0" w:color="auto"/>
                            <w:bottom w:val="none" w:sz="0" w:space="0" w:color="auto"/>
                            <w:right w:val="none" w:sz="0" w:space="0" w:color="auto"/>
                          </w:divBdr>
                          <w:divsChild>
                            <w:div w:id="466319007">
                              <w:marLeft w:val="0"/>
                              <w:marRight w:val="0"/>
                              <w:marTop w:val="0"/>
                              <w:marBottom w:val="0"/>
                              <w:divBdr>
                                <w:top w:val="none" w:sz="0" w:space="0" w:color="auto"/>
                                <w:left w:val="none" w:sz="0" w:space="0" w:color="auto"/>
                                <w:bottom w:val="none" w:sz="0" w:space="0" w:color="auto"/>
                                <w:right w:val="none" w:sz="0" w:space="0" w:color="auto"/>
                              </w:divBdr>
                              <w:divsChild>
                                <w:div w:id="13583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454674">
          <w:marLeft w:val="0"/>
          <w:marRight w:val="0"/>
          <w:marTop w:val="0"/>
          <w:marBottom w:val="0"/>
          <w:divBdr>
            <w:top w:val="none" w:sz="0" w:space="0" w:color="auto"/>
            <w:left w:val="none" w:sz="0" w:space="0" w:color="auto"/>
            <w:bottom w:val="none" w:sz="0" w:space="0" w:color="auto"/>
            <w:right w:val="none" w:sz="0" w:space="0" w:color="auto"/>
          </w:divBdr>
        </w:div>
      </w:divsChild>
    </w:div>
    <w:div w:id="1327367104">
      <w:bodyDiv w:val="1"/>
      <w:marLeft w:val="0"/>
      <w:marRight w:val="0"/>
      <w:marTop w:val="0"/>
      <w:marBottom w:val="0"/>
      <w:divBdr>
        <w:top w:val="none" w:sz="0" w:space="0" w:color="auto"/>
        <w:left w:val="none" w:sz="0" w:space="0" w:color="auto"/>
        <w:bottom w:val="none" w:sz="0" w:space="0" w:color="auto"/>
        <w:right w:val="none" w:sz="0" w:space="0" w:color="auto"/>
      </w:divBdr>
      <w:divsChild>
        <w:div w:id="1865092802">
          <w:marLeft w:val="-225"/>
          <w:marRight w:val="-225"/>
          <w:marTop w:val="0"/>
          <w:marBottom w:val="0"/>
          <w:divBdr>
            <w:top w:val="none" w:sz="0" w:space="0" w:color="auto"/>
            <w:left w:val="none" w:sz="0" w:space="0" w:color="auto"/>
            <w:bottom w:val="none" w:sz="0" w:space="0" w:color="auto"/>
            <w:right w:val="none" w:sz="0" w:space="0" w:color="auto"/>
          </w:divBdr>
          <w:divsChild>
            <w:div w:id="795758931">
              <w:marLeft w:val="0"/>
              <w:marRight w:val="0"/>
              <w:marTop w:val="0"/>
              <w:marBottom w:val="0"/>
              <w:divBdr>
                <w:top w:val="none" w:sz="0" w:space="0" w:color="auto"/>
                <w:left w:val="none" w:sz="0" w:space="0" w:color="auto"/>
                <w:bottom w:val="none" w:sz="0" w:space="0" w:color="auto"/>
                <w:right w:val="none" w:sz="0" w:space="0" w:color="auto"/>
              </w:divBdr>
              <w:divsChild>
                <w:div w:id="1860855509">
                  <w:marLeft w:val="-225"/>
                  <w:marRight w:val="-225"/>
                  <w:marTop w:val="0"/>
                  <w:marBottom w:val="0"/>
                  <w:divBdr>
                    <w:top w:val="none" w:sz="0" w:space="0" w:color="auto"/>
                    <w:left w:val="none" w:sz="0" w:space="0" w:color="auto"/>
                    <w:bottom w:val="none" w:sz="0" w:space="0" w:color="auto"/>
                    <w:right w:val="none" w:sz="0" w:space="0" w:color="auto"/>
                  </w:divBdr>
                  <w:divsChild>
                    <w:div w:id="1597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3317">
          <w:marLeft w:val="-225"/>
          <w:marRight w:val="-225"/>
          <w:marTop w:val="0"/>
          <w:marBottom w:val="0"/>
          <w:divBdr>
            <w:top w:val="none" w:sz="0" w:space="0" w:color="auto"/>
            <w:left w:val="none" w:sz="0" w:space="0" w:color="auto"/>
            <w:bottom w:val="none" w:sz="0" w:space="0" w:color="auto"/>
            <w:right w:val="none" w:sz="0" w:space="0" w:color="auto"/>
          </w:divBdr>
          <w:divsChild>
            <w:div w:id="482040403">
              <w:marLeft w:val="0"/>
              <w:marRight w:val="0"/>
              <w:marTop w:val="0"/>
              <w:marBottom w:val="0"/>
              <w:divBdr>
                <w:top w:val="none" w:sz="0" w:space="0" w:color="auto"/>
                <w:left w:val="none" w:sz="0" w:space="0" w:color="auto"/>
                <w:bottom w:val="none" w:sz="0" w:space="0" w:color="auto"/>
                <w:right w:val="none" w:sz="0" w:space="0" w:color="auto"/>
              </w:divBdr>
              <w:divsChild>
                <w:div w:id="739642940">
                  <w:marLeft w:val="0"/>
                  <w:marRight w:val="0"/>
                  <w:marTop w:val="0"/>
                  <w:marBottom w:val="0"/>
                  <w:divBdr>
                    <w:top w:val="none" w:sz="0" w:space="0" w:color="auto"/>
                    <w:left w:val="none" w:sz="0" w:space="0" w:color="auto"/>
                    <w:bottom w:val="none" w:sz="0" w:space="0" w:color="auto"/>
                    <w:right w:val="none" w:sz="0" w:space="0" w:color="auto"/>
                  </w:divBdr>
                  <w:divsChild>
                    <w:div w:id="7928665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1372012">
              <w:marLeft w:val="1463"/>
              <w:marRight w:val="0"/>
              <w:marTop w:val="0"/>
              <w:marBottom w:val="0"/>
              <w:divBdr>
                <w:top w:val="none" w:sz="0" w:space="0" w:color="auto"/>
                <w:left w:val="none" w:sz="0" w:space="0" w:color="auto"/>
                <w:bottom w:val="none" w:sz="0" w:space="0" w:color="auto"/>
                <w:right w:val="none" w:sz="0" w:space="0" w:color="auto"/>
              </w:divBdr>
              <w:divsChild>
                <w:div w:id="10614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1858">
          <w:marLeft w:val="-225"/>
          <w:marRight w:val="-225"/>
          <w:marTop w:val="0"/>
          <w:marBottom w:val="0"/>
          <w:divBdr>
            <w:top w:val="none" w:sz="0" w:space="0" w:color="auto"/>
            <w:left w:val="none" w:sz="0" w:space="0" w:color="auto"/>
            <w:bottom w:val="none" w:sz="0" w:space="0" w:color="auto"/>
            <w:right w:val="none" w:sz="0" w:space="0" w:color="auto"/>
          </w:divBdr>
          <w:divsChild>
            <w:div w:id="26608356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27782474">
      <w:bodyDiv w:val="1"/>
      <w:marLeft w:val="0"/>
      <w:marRight w:val="0"/>
      <w:marTop w:val="0"/>
      <w:marBottom w:val="0"/>
      <w:divBdr>
        <w:top w:val="none" w:sz="0" w:space="0" w:color="auto"/>
        <w:left w:val="none" w:sz="0" w:space="0" w:color="auto"/>
        <w:bottom w:val="none" w:sz="0" w:space="0" w:color="auto"/>
        <w:right w:val="none" w:sz="0" w:space="0" w:color="auto"/>
      </w:divBdr>
      <w:divsChild>
        <w:div w:id="1392463615">
          <w:marLeft w:val="0"/>
          <w:marRight w:val="0"/>
          <w:marTop w:val="0"/>
          <w:marBottom w:val="0"/>
          <w:divBdr>
            <w:top w:val="none" w:sz="0" w:space="0" w:color="auto"/>
            <w:left w:val="none" w:sz="0" w:space="0" w:color="auto"/>
            <w:bottom w:val="none" w:sz="0" w:space="0" w:color="auto"/>
            <w:right w:val="none" w:sz="0" w:space="0" w:color="auto"/>
          </w:divBdr>
        </w:div>
        <w:div w:id="474876714">
          <w:marLeft w:val="-150"/>
          <w:marRight w:val="-150"/>
          <w:marTop w:val="0"/>
          <w:marBottom w:val="0"/>
          <w:divBdr>
            <w:top w:val="none" w:sz="0" w:space="0" w:color="auto"/>
            <w:left w:val="none" w:sz="0" w:space="0" w:color="auto"/>
            <w:bottom w:val="none" w:sz="0" w:space="0" w:color="auto"/>
            <w:right w:val="none" w:sz="0" w:space="0" w:color="auto"/>
          </w:divBdr>
          <w:divsChild>
            <w:div w:id="1925528878">
              <w:marLeft w:val="0"/>
              <w:marRight w:val="0"/>
              <w:marTop w:val="0"/>
              <w:marBottom w:val="0"/>
              <w:divBdr>
                <w:top w:val="none" w:sz="0" w:space="0" w:color="auto"/>
                <w:left w:val="none" w:sz="0" w:space="0" w:color="auto"/>
                <w:bottom w:val="none" w:sz="0" w:space="0" w:color="auto"/>
                <w:right w:val="none" w:sz="0" w:space="0" w:color="auto"/>
              </w:divBdr>
              <w:divsChild>
                <w:div w:id="82267630">
                  <w:marLeft w:val="-150"/>
                  <w:marRight w:val="-150"/>
                  <w:marTop w:val="0"/>
                  <w:marBottom w:val="0"/>
                  <w:divBdr>
                    <w:top w:val="none" w:sz="0" w:space="0" w:color="auto"/>
                    <w:left w:val="none" w:sz="0" w:space="0" w:color="auto"/>
                    <w:bottom w:val="none" w:sz="0" w:space="0" w:color="auto"/>
                    <w:right w:val="none" w:sz="0" w:space="0" w:color="auto"/>
                  </w:divBdr>
                  <w:divsChild>
                    <w:div w:id="515194498">
                      <w:marLeft w:val="0"/>
                      <w:marRight w:val="0"/>
                      <w:marTop w:val="0"/>
                      <w:marBottom w:val="0"/>
                      <w:divBdr>
                        <w:top w:val="none" w:sz="0" w:space="0" w:color="auto"/>
                        <w:left w:val="none" w:sz="0" w:space="0" w:color="auto"/>
                        <w:bottom w:val="none" w:sz="0" w:space="0" w:color="auto"/>
                        <w:right w:val="none" w:sz="0" w:space="0" w:color="auto"/>
                      </w:divBdr>
                      <w:divsChild>
                        <w:div w:id="526915092">
                          <w:marLeft w:val="-150"/>
                          <w:marRight w:val="-150"/>
                          <w:marTop w:val="0"/>
                          <w:marBottom w:val="0"/>
                          <w:divBdr>
                            <w:top w:val="none" w:sz="0" w:space="0" w:color="auto"/>
                            <w:left w:val="none" w:sz="0" w:space="0" w:color="auto"/>
                            <w:bottom w:val="none" w:sz="0" w:space="0" w:color="auto"/>
                            <w:right w:val="none" w:sz="0" w:space="0" w:color="auto"/>
                          </w:divBdr>
                          <w:divsChild>
                            <w:div w:id="1486236702">
                              <w:marLeft w:val="0"/>
                              <w:marRight w:val="0"/>
                              <w:marTop w:val="0"/>
                              <w:marBottom w:val="0"/>
                              <w:divBdr>
                                <w:top w:val="none" w:sz="0" w:space="0" w:color="auto"/>
                                <w:left w:val="none" w:sz="0" w:space="0" w:color="auto"/>
                                <w:bottom w:val="none" w:sz="0" w:space="0" w:color="auto"/>
                                <w:right w:val="none" w:sz="0" w:space="0" w:color="auto"/>
                              </w:divBdr>
                              <w:divsChild>
                                <w:div w:id="974023443">
                                  <w:marLeft w:val="0"/>
                                  <w:marRight w:val="0"/>
                                  <w:marTop w:val="0"/>
                                  <w:marBottom w:val="75"/>
                                  <w:divBdr>
                                    <w:top w:val="none" w:sz="0" w:space="0" w:color="auto"/>
                                    <w:left w:val="none" w:sz="0" w:space="0" w:color="auto"/>
                                    <w:bottom w:val="none" w:sz="0" w:space="0" w:color="auto"/>
                                    <w:right w:val="none" w:sz="0" w:space="0" w:color="auto"/>
                                  </w:divBdr>
                                </w:div>
                                <w:div w:id="211618699">
                                  <w:marLeft w:val="0"/>
                                  <w:marRight w:val="0"/>
                                  <w:marTop w:val="0"/>
                                  <w:marBottom w:val="0"/>
                                  <w:divBdr>
                                    <w:top w:val="none" w:sz="0" w:space="0" w:color="auto"/>
                                    <w:left w:val="none" w:sz="0" w:space="0" w:color="auto"/>
                                    <w:bottom w:val="none" w:sz="0" w:space="0" w:color="auto"/>
                                    <w:right w:val="none" w:sz="0" w:space="0" w:color="auto"/>
                                  </w:divBdr>
                                  <w:divsChild>
                                    <w:div w:id="17591355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4769176">
                              <w:marLeft w:val="0"/>
                              <w:marRight w:val="0"/>
                              <w:marTop w:val="0"/>
                              <w:marBottom w:val="0"/>
                              <w:divBdr>
                                <w:top w:val="none" w:sz="0" w:space="0" w:color="auto"/>
                                <w:left w:val="none" w:sz="0" w:space="0" w:color="auto"/>
                                <w:bottom w:val="none" w:sz="0" w:space="0" w:color="auto"/>
                                <w:right w:val="none" w:sz="0" w:space="0" w:color="auto"/>
                              </w:divBdr>
                              <w:divsChild>
                                <w:div w:id="148138036">
                                  <w:marLeft w:val="0"/>
                                  <w:marRight w:val="0"/>
                                  <w:marTop w:val="0"/>
                                  <w:marBottom w:val="0"/>
                                  <w:divBdr>
                                    <w:top w:val="none" w:sz="0" w:space="0" w:color="auto"/>
                                    <w:left w:val="none" w:sz="0" w:space="0" w:color="auto"/>
                                    <w:bottom w:val="none" w:sz="0" w:space="0" w:color="auto"/>
                                    <w:right w:val="none" w:sz="0" w:space="0" w:color="auto"/>
                                  </w:divBdr>
                                </w:div>
                              </w:divsChild>
                            </w:div>
                            <w:div w:id="697706676">
                              <w:marLeft w:val="0"/>
                              <w:marRight w:val="0"/>
                              <w:marTop w:val="0"/>
                              <w:marBottom w:val="0"/>
                              <w:divBdr>
                                <w:top w:val="none" w:sz="0" w:space="0" w:color="auto"/>
                                <w:left w:val="none" w:sz="0" w:space="0" w:color="auto"/>
                                <w:bottom w:val="none" w:sz="0" w:space="0" w:color="auto"/>
                                <w:right w:val="none" w:sz="0" w:space="0" w:color="auto"/>
                              </w:divBdr>
                              <w:divsChild>
                                <w:div w:id="1151827337">
                                  <w:marLeft w:val="0"/>
                                  <w:marRight w:val="0"/>
                                  <w:marTop w:val="150"/>
                                  <w:marBottom w:val="0"/>
                                  <w:divBdr>
                                    <w:top w:val="none" w:sz="0" w:space="0" w:color="auto"/>
                                    <w:left w:val="none" w:sz="0" w:space="0" w:color="auto"/>
                                    <w:bottom w:val="none" w:sz="0" w:space="0" w:color="auto"/>
                                    <w:right w:val="none" w:sz="0" w:space="0" w:color="auto"/>
                                  </w:divBdr>
                                  <w:divsChild>
                                    <w:div w:id="16130540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1871312">
                      <w:marLeft w:val="0"/>
                      <w:marRight w:val="0"/>
                      <w:marTop w:val="0"/>
                      <w:marBottom w:val="0"/>
                      <w:divBdr>
                        <w:top w:val="none" w:sz="0" w:space="0" w:color="auto"/>
                        <w:left w:val="none" w:sz="0" w:space="0" w:color="auto"/>
                        <w:bottom w:val="none" w:sz="0" w:space="0" w:color="auto"/>
                        <w:right w:val="none" w:sz="0" w:space="0" w:color="auto"/>
                      </w:divBdr>
                      <w:divsChild>
                        <w:div w:id="746725931">
                          <w:marLeft w:val="0"/>
                          <w:marRight w:val="0"/>
                          <w:marTop w:val="0"/>
                          <w:marBottom w:val="150"/>
                          <w:divBdr>
                            <w:top w:val="none" w:sz="0" w:space="0" w:color="auto"/>
                            <w:left w:val="none" w:sz="0" w:space="0" w:color="auto"/>
                            <w:bottom w:val="none" w:sz="0" w:space="0" w:color="auto"/>
                            <w:right w:val="none" w:sz="0" w:space="0" w:color="auto"/>
                          </w:divBdr>
                        </w:div>
                        <w:div w:id="547568588">
                          <w:marLeft w:val="0"/>
                          <w:marRight w:val="0"/>
                          <w:marTop w:val="0"/>
                          <w:marBottom w:val="300"/>
                          <w:divBdr>
                            <w:top w:val="none" w:sz="0" w:space="0" w:color="auto"/>
                            <w:left w:val="none" w:sz="0" w:space="0" w:color="auto"/>
                            <w:bottom w:val="none" w:sz="0" w:space="0" w:color="auto"/>
                            <w:right w:val="none" w:sz="0" w:space="0" w:color="auto"/>
                          </w:divBdr>
                          <w:divsChild>
                            <w:div w:id="1997225819">
                              <w:marLeft w:val="0"/>
                              <w:marRight w:val="0"/>
                              <w:marTop w:val="0"/>
                              <w:marBottom w:val="0"/>
                              <w:divBdr>
                                <w:top w:val="none" w:sz="0" w:space="0" w:color="auto"/>
                                <w:left w:val="none" w:sz="0" w:space="0" w:color="auto"/>
                                <w:bottom w:val="none" w:sz="0" w:space="0" w:color="auto"/>
                                <w:right w:val="none" w:sz="0" w:space="0" w:color="auto"/>
                              </w:divBdr>
                              <w:divsChild>
                                <w:div w:id="535047357">
                                  <w:marLeft w:val="0"/>
                                  <w:marRight w:val="0"/>
                                  <w:marTop w:val="0"/>
                                  <w:marBottom w:val="0"/>
                                  <w:divBdr>
                                    <w:top w:val="none" w:sz="0" w:space="0" w:color="auto"/>
                                    <w:left w:val="none" w:sz="0" w:space="0" w:color="auto"/>
                                    <w:bottom w:val="none" w:sz="0" w:space="0" w:color="auto"/>
                                    <w:right w:val="none" w:sz="0" w:space="0" w:color="auto"/>
                                  </w:divBdr>
                                  <w:divsChild>
                                    <w:div w:id="195970767">
                                      <w:marLeft w:val="0"/>
                                      <w:marRight w:val="0"/>
                                      <w:marTop w:val="0"/>
                                      <w:marBottom w:val="0"/>
                                      <w:divBdr>
                                        <w:top w:val="none" w:sz="0" w:space="0" w:color="auto"/>
                                        <w:left w:val="none" w:sz="0" w:space="0" w:color="auto"/>
                                        <w:bottom w:val="none" w:sz="0" w:space="0" w:color="auto"/>
                                        <w:right w:val="none" w:sz="0" w:space="0" w:color="auto"/>
                                      </w:divBdr>
                                      <w:divsChild>
                                        <w:div w:id="1093277480">
                                          <w:marLeft w:val="0"/>
                                          <w:marRight w:val="0"/>
                                          <w:marTop w:val="0"/>
                                          <w:marBottom w:val="0"/>
                                          <w:divBdr>
                                            <w:top w:val="none" w:sz="0" w:space="0" w:color="auto"/>
                                            <w:left w:val="none" w:sz="0" w:space="0" w:color="auto"/>
                                            <w:bottom w:val="none" w:sz="0" w:space="0" w:color="auto"/>
                                            <w:right w:val="none" w:sz="0" w:space="0" w:color="auto"/>
                                          </w:divBdr>
                                          <w:divsChild>
                                            <w:div w:id="1630666814">
                                              <w:marLeft w:val="0"/>
                                              <w:marRight w:val="0"/>
                                              <w:marTop w:val="0"/>
                                              <w:marBottom w:val="0"/>
                                              <w:divBdr>
                                                <w:top w:val="none" w:sz="0" w:space="0" w:color="auto"/>
                                                <w:left w:val="none" w:sz="0" w:space="0" w:color="auto"/>
                                                <w:bottom w:val="none" w:sz="0" w:space="0" w:color="auto"/>
                                                <w:right w:val="none" w:sz="0" w:space="0" w:color="auto"/>
                                              </w:divBdr>
                                              <w:divsChild>
                                                <w:div w:id="17304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0396">
                                          <w:marLeft w:val="0"/>
                                          <w:marRight w:val="0"/>
                                          <w:marTop w:val="0"/>
                                          <w:marBottom w:val="0"/>
                                          <w:divBdr>
                                            <w:top w:val="none" w:sz="0" w:space="0" w:color="auto"/>
                                            <w:left w:val="none" w:sz="0" w:space="0" w:color="auto"/>
                                            <w:bottom w:val="none" w:sz="0" w:space="0" w:color="auto"/>
                                            <w:right w:val="none" w:sz="0" w:space="0" w:color="auto"/>
                                          </w:divBdr>
                                          <w:divsChild>
                                            <w:div w:id="992640749">
                                              <w:marLeft w:val="0"/>
                                              <w:marRight w:val="0"/>
                                              <w:marTop w:val="0"/>
                                              <w:marBottom w:val="0"/>
                                              <w:divBdr>
                                                <w:top w:val="none" w:sz="0" w:space="0" w:color="auto"/>
                                                <w:left w:val="none" w:sz="0" w:space="0" w:color="auto"/>
                                                <w:bottom w:val="none" w:sz="0" w:space="0" w:color="auto"/>
                                                <w:right w:val="none" w:sz="0" w:space="0" w:color="auto"/>
                                              </w:divBdr>
                                              <w:divsChild>
                                                <w:div w:id="16966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916">
                                  <w:marLeft w:val="0"/>
                                  <w:marRight w:val="0"/>
                                  <w:marTop w:val="0"/>
                                  <w:marBottom w:val="0"/>
                                  <w:divBdr>
                                    <w:top w:val="none" w:sz="0" w:space="0" w:color="auto"/>
                                    <w:left w:val="none" w:sz="0" w:space="0" w:color="auto"/>
                                    <w:bottom w:val="none" w:sz="0" w:space="0" w:color="auto"/>
                                    <w:right w:val="none" w:sz="0" w:space="0" w:color="auto"/>
                                  </w:divBdr>
                                  <w:divsChild>
                                    <w:div w:id="2019849003">
                                      <w:marLeft w:val="0"/>
                                      <w:marRight w:val="0"/>
                                      <w:marTop w:val="100"/>
                                      <w:marBottom w:val="100"/>
                                      <w:divBdr>
                                        <w:top w:val="none" w:sz="0" w:space="0" w:color="auto"/>
                                        <w:left w:val="none" w:sz="0" w:space="0" w:color="auto"/>
                                        <w:bottom w:val="none" w:sz="0" w:space="0" w:color="auto"/>
                                        <w:right w:val="none" w:sz="0" w:space="0" w:color="auto"/>
                                      </w:divBdr>
                                      <w:divsChild>
                                        <w:div w:id="1467354932">
                                          <w:marLeft w:val="0"/>
                                          <w:marRight w:val="0"/>
                                          <w:marTop w:val="100"/>
                                          <w:marBottom w:val="100"/>
                                          <w:divBdr>
                                            <w:top w:val="none" w:sz="0" w:space="0" w:color="auto"/>
                                            <w:left w:val="none" w:sz="0" w:space="0" w:color="auto"/>
                                            <w:bottom w:val="none" w:sz="0" w:space="0" w:color="auto"/>
                                            <w:right w:val="none" w:sz="0" w:space="0" w:color="auto"/>
                                          </w:divBdr>
                                          <w:divsChild>
                                            <w:div w:id="1551265131">
                                              <w:marLeft w:val="0"/>
                                              <w:marRight w:val="0"/>
                                              <w:marTop w:val="0"/>
                                              <w:marBottom w:val="0"/>
                                              <w:divBdr>
                                                <w:top w:val="none" w:sz="0" w:space="0" w:color="auto"/>
                                                <w:left w:val="none" w:sz="0" w:space="0" w:color="auto"/>
                                                <w:bottom w:val="none" w:sz="0" w:space="0" w:color="auto"/>
                                                <w:right w:val="none" w:sz="0" w:space="0" w:color="auto"/>
                                              </w:divBdr>
                                            </w:div>
                                          </w:divsChild>
                                        </w:div>
                                        <w:div w:id="1386684099">
                                          <w:marLeft w:val="0"/>
                                          <w:marRight w:val="0"/>
                                          <w:marTop w:val="100"/>
                                          <w:marBottom w:val="100"/>
                                          <w:divBdr>
                                            <w:top w:val="none" w:sz="0" w:space="0" w:color="auto"/>
                                            <w:left w:val="none" w:sz="0" w:space="0" w:color="auto"/>
                                            <w:bottom w:val="none" w:sz="0" w:space="0" w:color="auto"/>
                                            <w:right w:val="none" w:sz="0" w:space="0" w:color="auto"/>
                                          </w:divBdr>
                                          <w:divsChild>
                                            <w:div w:id="1523394375">
                                              <w:marLeft w:val="0"/>
                                              <w:marRight w:val="0"/>
                                              <w:marTop w:val="0"/>
                                              <w:marBottom w:val="0"/>
                                              <w:divBdr>
                                                <w:top w:val="none" w:sz="0" w:space="0" w:color="auto"/>
                                                <w:left w:val="none" w:sz="0" w:space="0" w:color="auto"/>
                                                <w:bottom w:val="none" w:sz="0" w:space="0" w:color="auto"/>
                                                <w:right w:val="none" w:sz="0" w:space="0" w:color="auto"/>
                                              </w:divBdr>
                                            </w:div>
                                          </w:divsChild>
                                        </w:div>
                                        <w:div w:id="1009720305">
                                          <w:marLeft w:val="0"/>
                                          <w:marRight w:val="0"/>
                                          <w:marTop w:val="100"/>
                                          <w:marBottom w:val="100"/>
                                          <w:divBdr>
                                            <w:top w:val="none" w:sz="0" w:space="0" w:color="auto"/>
                                            <w:left w:val="none" w:sz="0" w:space="0" w:color="auto"/>
                                            <w:bottom w:val="none" w:sz="0" w:space="0" w:color="auto"/>
                                            <w:right w:val="none" w:sz="0" w:space="0" w:color="auto"/>
                                          </w:divBdr>
                                          <w:divsChild>
                                            <w:div w:id="10841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358975">
      <w:bodyDiv w:val="1"/>
      <w:marLeft w:val="0"/>
      <w:marRight w:val="0"/>
      <w:marTop w:val="0"/>
      <w:marBottom w:val="0"/>
      <w:divBdr>
        <w:top w:val="none" w:sz="0" w:space="0" w:color="auto"/>
        <w:left w:val="none" w:sz="0" w:space="0" w:color="auto"/>
        <w:bottom w:val="none" w:sz="0" w:space="0" w:color="auto"/>
        <w:right w:val="none" w:sz="0" w:space="0" w:color="auto"/>
      </w:divBdr>
      <w:divsChild>
        <w:div w:id="1086920407">
          <w:marLeft w:val="-225"/>
          <w:marRight w:val="-225"/>
          <w:marTop w:val="0"/>
          <w:marBottom w:val="0"/>
          <w:divBdr>
            <w:top w:val="none" w:sz="0" w:space="0" w:color="auto"/>
            <w:left w:val="none" w:sz="0" w:space="0" w:color="auto"/>
            <w:bottom w:val="none" w:sz="0" w:space="0" w:color="auto"/>
            <w:right w:val="none" w:sz="0" w:space="0" w:color="auto"/>
          </w:divBdr>
          <w:divsChild>
            <w:div w:id="1325204827">
              <w:marLeft w:val="0"/>
              <w:marRight w:val="0"/>
              <w:marTop w:val="0"/>
              <w:marBottom w:val="0"/>
              <w:divBdr>
                <w:top w:val="none" w:sz="0" w:space="0" w:color="auto"/>
                <w:left w:val="none" w:sz="0" w:space="0" w:color="auto"/>
                <w:bottom w:val="none" w:sz="0" w:space="0" w:color="auto"/>
                <w:right w:val="none" w:sz="0" w:space="0" w:color="auto"/>
              </w:divBdr>
              <w:divsChild>
                <w:div w:id="1326517203">
                  <w:marLeft w:val="-225"/>
                  <w:marRight w:val="-225"/>
                  <w:marTop w:val="0"/>
                  <w:marBottom w:val="0"/>
                  <w:divBdr>
                    <w:top w:val="none" w:sz="0" w:space="0" w:color="auto"/>
                    <w:left w:val="none" w:sz="0" w:space="0" w:color="auto"/>
                    <w:bottom w:val="none" w:sz="0" w:space="0" w:color="auto"/>
                    <w:right w:val="none" w:sz="0" w:space="0" w:color="auto"/>
                  </w:divBdr>
                  <w:divsChild>
                    <w:div w:id="984895616">
                      <w:marLeft w:val="0"/>
                      <w:marRight w:val="0"/>
                      <w:marTop w:val="0"/>
                      <w:marBottom w:val="0"/>
                      <w:divBdr>
                        <w:top w:val="none" w:sz="0" w:space="0" w:color="auto"/>
                        <w:left w:val="none" w:sz="0" w:space="0" w:color="auto"/>
                        <w:bottom w:val="none" w:sz="0" w:space="0" w:color="auto"/>
                        <w:right w:val="none" w:sz="0" w:space="0" w:color="auto"/>
                      </w:divBdr>
                    </w:div>
                  </w:divsChild>
                </w:div>
                <w:div w:id="1122311359">
                  <w:marLeft w:val="0"/>
                  <w:marRight w:val="0"/>
                  <w:marTop w:val="0"/>
                  <w:marBottom w:val="0"/>
                  <w:divBdr>
                    <w:top w:val="none" w:sz="0" w:space="0" w:color="auto"/>
                    <w:left w:val="none" w:sz="0" w:space="0" w:color="auto"/>
                    <w:bottom w:val="none" w:sz="0" w:space="0" w:color="auto"/>
                    <w:right w:val="none" w:sz="0" w:space="0" w:color="auto"/>
                  </w:divBdr>
                  <w:divsChild>
                    <w:div w:id="1959488524">
                      <w:marLeft w:val="0"/>
                      <w:marRight w:val="0"/>
                      <w:marTop w:val="0"/>
                      <w:marBottom w:val="0"/>
                      <w:divBdr>
                        <w:top w:val="none" w:sz="0" w:space="0" w:color="auto"/>
                        <w:left w:val="none" w:sz="0" w:space="0" w:color="auto"/>
                        <w:bottom w:val="none" w:sz="0" w:space="0" w:color="auto"/>
                        <w:right w:val="none" w:sz="0" w:space="0" w:color="auto"/>
                      </w:divBdr>
                      <w:divsChild>
                        <w:div w:id="679627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12987597">
              <w:marLeft w:val="0"/>
              <w:marRight w:val="0"/>
              <w:marTop w:val="0"/>
              <w:marBottom w:val="0"/>
              <w:divBdr>
                <w:top w:val="none" w:sz="0" w:space="0" w:color="auto"/>
                <w:left w:val="none" w:sz="0" w:space="0" w:color="auto"/>
                <w:bottom w:val="none" w:sz="0" w:space="0" w:color="auto"/>
                <w:right w:val="none" w:sz="0" w:space="0" w:color="auto"/>
              </w:divBdr>
              <w:divsChild>
                <w:div w:id="7995773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5026135">
          <w:marLeft w:val="-225"/>
          <w:marRight w:val="-225"/>
          <w:marTop w:val="0"/>
          <w:marBottom w:val="0"/>
          <w:divBdr>
            <w:top w:val="none" w:sz="0" w:space="0" w:color="auto"/>
            <w:left w:val="none" w:sz="0" w:space="0" w:color="auto"/>
            <w:bottom w:val="none" w:sz="0" w:space="0" w:color="auto"/>
            <w:right w:val="none" w:sz="0" w:space="0" w:color="auto"/>
          </w:divBdr>
          <w:divsChild>
            <w:div w:id="14314622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31757686">
      <w:bodyDiv w:val="1"/>
      <w:marLeft w:val="0"/>
      <w:marRight w:val="0"/>
      <w:marTop w:val="0"/>
      <w:marBottom w:val="0"/>
      <w:divBdr>
        <w:top w:val="none" w:sz="0" w:space="0" w:color="auto"/>
        <w:left w:val="none" w:sz="0" w:space="0" w:color="auto"/>
        <w:bottom w:val="none" w:sz="0" w:space="0" w:color="auto"/>
        <w:right w:val="none" w:sz="0" w:space="0" w:color="auto"/>
      </w:divBdr>
      <w:divsChild>
        <w:div w:id="1609005377">
          <w:marLeft w:val="-225"/>
          <w:marRight w:val="-225"/>
          <w:marTop w:val="0"/>
          <w:marBottom w:val="0"/>
          <w:divBdr>
            <w:top w:val="none" w:sz="0" w:space="0" w:color="auto"/>
            <w:left w:val="none" w:sz="0" w:space="0" w:color="auto"/>
            <w:bottom w:val="none" w:sz="0" w:space="0" w:color="auto"/>
            <w:right w:val="none" w:sz="0" w:space="0" w:color="auto"/>
          </w:divBdr>
          <w:divsChild>
            <w:div w:id="366492655">
              <w:marLeft w:val="0"/>
              <w:marRight w:val="0"/>
              <w:marTop w:val="0"/>
              <w:marBottom w:val="0"/>
              <w:divBdr>
                <w:top w:val="none" w:sz="0" w:space="0" w:color="auto"/>
                <w:left w:val="none" w:sz="0" w:space="0" w:color="auto"/>
                <w:bottom w:val="none" w:sz="0" w:space="0" w:color="auto"/>
                <w:right w:val="none" w:sz="0" w:space="0" w:color="auto"/>
              </w:divBdr>
              <w:divsChild>
                <w:div w:id="628633647">
                  <w:marLeft w:val="-225"/>
                  <w:marRight w:val="-225"/>
                  <w:marTop w:val="0"/>
                  <w:marBottom w:val="0"/>
                  <w:divBdr>
                    <w:top w:val="none" w:sz="0" w:space="0" w:color="auto"/>
                    <w:left w:val="none" w:sz="0" w:space="0" w:color="auto"/>
                    <w:bottom w:val="none" w:sz="0" w:space="0" w:color="auto"/>
                    <w:right w:val="none" w:sz="0" w:space="0" w:color="auto"/>
                  </w:divBdr>
                  <w:divsChild>
                    <w:div w:id="7441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1026">
          <w:marLeft w:val="-225"/>
          <w:marRight w:val="-225"/>
          <w:marTop w:val="0"/>
          <w:marBottom w:val="0"/>
          <w:divBdr>
            <w:top w:val="none" w:sz="0" w:space="0" w:color="auto"/>
            <w:left w:val="none" w:sz="0" w:space="0" w:color="auto"/>
            <w:bottom w:val="none" w:sz="0" w:space="0" w:color="auto"/>
            <w:right w:val="none" w:sz="0" w:space="0" w:color="auto"/>
          </w:divBdr>
          <w:divsChild>
            <w:div w:id="1822111288">
              <w:marLeft w:val="0"/>
              <w:marRight w:val="0"/>
              <w:marTop w:val="0"/>
              <w:marBottom w:val="0"/>
              <w:divBdr>
                <w:top w:val="none" w:sz="0" w:space="0" w:color="auto"/>
                <w:left w:val="none" w:sz="0" w:space="0" w:color="auto"/>
                <w:bottom w:val="none" w:sz="0" w:space="0" w:color="auto"/>
                <w:right w:val="none" w:sz="0" w:space="0" w:color="auto"/>
              </w:divBdr>
              <w:divsChild>
                <w:div w:id="116143034">
                  <w:marLeft w:val="0"/>
                  <w:marRight w:val="0"/>
                  <w:marTop w:val="0"/>
                  <w:marBottom w:val="0"/>
                  <w:divBdr>
                    <w:top w:val="none" w:sz="0" w:space="0" w:color="auto"/>
                    <w:left w:val="none" w:sz="0" w:space="0" w:color="auto"/>
                    <w:bottom w:val="none" w:sz="0" w:space="0" w:color="auto"/>
                    <w:right w:val="none" w:sz="0" w:space="0" w:color="auto"/>
                  </w:divBdr>
                  <w:divsChild>
                    <w:div w:id="13026619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8691683">
              <w:marLeft w:val="1463"/>
              <w:marRight w:val="0"/>
              <w:marTop w:val="0"/>
              <w:marBottom w:val="0"/>
              <w:divBdr>
                <w:top w:val="none" w:sz="0" w:space="0" w:color="auto"/>
                <w:left w:val="none" w:sz="0" w:space="0" w:color="auto"/>
                <w:bottom w:val="none" w:sz="0" w:space="0" w:color="auto"/>
                <w:right w:val="none" w:sz="0" w:space="0" w:color="auto"/>
              </w:divBdr>
              <w:divsChild>
                <w:div w:id="2096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93394">
          <w:marLeft w:val="-225"/>
          <w:marRight w:val="-225"/>
          <w:marTop w:val="0"/>
          <w:marBottom w:val="0"/>
          <w:divBdr>
            <w:top w:val="none" w:sz="0" w:space="0" w:color="auto"/>
            <w:left w:val="none" w:sz="0" w:space="0" w:color="auto"/>
            <w:bottom w:val="none" w:sz="0" w:space="0" w:color="auto"/>
            <w:right w:val="none" w:sz="0" w:space="0" w:color="auto"/>
          </w:divBdr>
          <w:divsChild>
            <w:div w:id="86163083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32101013">
      <w:bodyDiv w:val="1"/>
      <w:marLeft w:val="0"/>
      <w:marRight w:val="0"/>
      <w:marTop w:val="0"/>
      <w:marBottom w:val="0"/>
      <w:divBdr>
        <w:top w:val="none" w:sz="0" w:space="0" w:color="auto"/>
        <w:left w:val="none" w:sz="0" w:space="0" w:color="auto"/>
        <w:bottom w:val="none" w:sz="0" w:space="0" w:color="auto"/>
        <w:right w:val="none" w:sz="0" w:space="0" w:color="auto"/>
      </w:divBdr>
      <w:divsChild>
        <w:div w:id="681783816">
          <w:marLeft w:val="0"/>
          <w:marRight w:val="0"/>
          <w:marTop w:val="0"/>
          <w:marBottom w:val="0"/>
          <w:divBdr>
            <w:top w:val="none" w:sz="0" w:space="0" w:color="auto"/>
            <w:left w:val="none" w:sz="0" w:space="0" w:color="auto"/>
            <w:bottom w:val="none" w:sz="0" w:space="0" w:color="auto"/>
            <w:right w:val="none" w:sz="0" w:space="0" w:color="auto"/>
          </w:divBdr>
          <w:divsChild>
            <w:div w:id="1911841438">
              <w:marLeft w:val="0"/>
              <w:marRight w:val="0"/>
              <w:marTop w:val="0"/>
              <w:marBottom w:val="0"/>
              <w:divBdr>
                <w:top w:val="none" w:sz="0" w:space="0" w:color="auto"/>
                <w:left w:val="none" w:sz="0" w:space="0" w:color="auto"/>
                <w:bottom w:val="none" w:sz="0" w:space="0" w:color="auto"/>
                <w:right w:val="none" w:sz="0" w:space="0" w:color="auto"/>
              </w:divBdr>
            </w:div>
            <w:div w:id="1522817862">
              <w:marLeft w:val="0"/>
              <w:marRight w:val="0"/>
              <w:marTop w:val="0"/>
              <w:marBottom w:val="0"/>
              <w:divBdr>
                <w:top w:val="none" w:sz="0" w:space="0" w:color="auto"/>
                <w:left w:val="none" w:sz="0" w:space="0" w:color="auto"/>
                <w:bottom w:val="none" w:sz="0" w:space="0" w:color="auto"/>
                <w:right w:val="none" w:sz="0" w:space="0" w:color="auto"/>
              </w:divBdr>
            </w:div>
          </w:divsChild>
        </w:div>
        <w:div w:id="1658025874">
          <w:marLeft w:val="900"/>
          <w:marRight w:val="0"/>
          <w:marTop w:val="0"/>
          <w:marBottom w:val="0"/>
          <w:divBdr>
            <w:top w:val="none" w:sz="0" w:space="0" w:color="auto"/>
            <w:left w:val="none" w:sz="0" w:space="0" w:color="auto"/>
            <w:bottom w:val="none" w:sz="0" w:space="0" w:color="auto"/>
            <w:right w:val="none" w:sz="0" w:space="0" w:color="auto"/>
          </w:divBdr>
        </w:div>
      </w:divsChild>
    </w:div>
    <w:div w:id="1334336814">
      <w:bodyDiv w:val="1"/>
      <w:marLeft w:val="0"/>
      <w:marRight w:val="0"/>
      <w:marTop w:val="0"/>
      <w:marBottom w:val="0"/>
      <w:divBdr>
        <w:top w:val="none" w:sz="0" w:space="0" w:color="auto"/>
        <w:left w:val="none" w:sz="0" w:space="0" w:color="auto"/>
        <w:bottom w:val="none" w:sz="0" w:space="0" w:color="auto"/>
        <w:right w:val="none" w:sz="0" w:space="0" w:color="auto"/>
      </w:divBdr>
      <w:divsChild>
        <w:div w:id="1383485306">
          <w:marLeft w:val="0"/>
          <w:marRight w:val="0"/>
          <w:marTop w:val="0"/>
          <w:marBottom w:val="300"/>
          <w:divBdr>
            <w:top w:val="none" w:sz="0" w:space="0" w:color="auto"/>
            <w:left w:val="none" w:sz="0" w:space="0" w:color="auto"/>
            <w:bottom w:val="none" w:sz="0" w:space="0" w:color="auto"/>
            <w:right w:val="none" w:sz="0" w:space="0" w:color="auto"/>
          </w:divBdr>
          <w:divsChild>
            <w:div w:id="1307469496">
              <w:marLeft w:val="0"/>
              <w:marRight w:val="0"/>
              <w:marTop w:val="0"/>
              <w:marBottom w:val="0"/>
              <w:divBdr>
                <w:top w:val="none" w:sz="0" w:space="0" w:color="auto"/>
                <w:left w:val="none" w:sz="0" w:space="0" w:color="auto"/>
                <w:bottom w:val="none" w:sz="0" w:space="0" w:color="auto"/>
                <w:right w:val="none" w:sz="0" w:space="0" w:color="auto"/>
              </w:divBdr>
            </w:div>
          </w:divsChild>
        </w:div>
        <w:div w:id="1128939426">
          <w:marLeft w:val="0"/>
          <w:marRight w:val="0"/>
          <w:marTop w:val="0"/>
          <w:marBottom w:val="0"/>
          <w:divBdr>
            <w:top w:val="none" w:sz="0" w:space="0" w:color="auto"/>
            <w:left w:val="none" w:sz="0" w:space="0" w:color="auto"/>
            <w:bottom w:val="none" w:sz="0" w:space="0" w:color="auto"/>
            <w:right w:val="none" w:sz="0" w:space="0" w:color="auto"/>
          </w:divBdr>
          <w:divsChild>
            <w:div w:id="1882980514">
              <w:marLeft w:val="0"/>
              <w:marRight w:val="0"/>
              <w:marTop w:val="0"/>
              <w:marBottom w:val="0"/>
              <w:divBdr>
                <w:top w:val="none" w:sz="0" w:space="0" w:color="auto"/>
                <w:left w:val="none" w:sz="0" w:space="0" w:color="auto"/>
                <w:bottom w:val="none" w:sz="0" w:space="0" w:color="auto"/>
                <w:right w:val="none" w:sz="0" w:space="0" w:color="auto"/>
              </w:divBdr>
              <w:divsChild>
                <w:div w:id="1405176099">
                  <w:marLeft w:val="0"/>
                  <w:marRight w:val="0"/>
                  <w:marTop w:val="0"/>
                  <w:marBottom w:val="0"/>
                  <w:divBdr>
                    <w:top w:val="none" w:sz="0" w:space="0" w:color="auto"/>
                    <w:left w:val="none" w:sz="0" w:space="0" w:color="auto"/>
                    <w:bottom w:val="none" w:sz="0" w:space="0" w:color="auto"/>
                    <w:right w:val="none" w:sz="0" w:space="0" w:color="auto"/>
                  </w:divBdr>
                  <w:divsChild>
                    <w:div w:id="766773201">
                      <w:marLeft w:val="0"/>
                      <w:marRight w:val="0"/>
                      <w:marTop w:val="0"/>
                      <w:marBottom w:val="0"/>
                      <w:divBdr>
                        <w:top w:val="none" w:sz="0" w:space="0" w:color="auto"/>
                        <w:left w:val="none" w:sz="0" w:space="0" w:color="auto"/>
                        <w:bottom w:val="none" w:sz="0" w:space="0" w:color="auto"/>
                        <w:right w:val="none" w:sz="0" w:space="0" w:color="auto"/>
                      </w:divBdr>
                    </w:div>
                    <w:div w:id="17272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6422">
      <w:bodyDiv w:val="1"/>
      <w:marLeft w:val="0"/>
      <w:marRight w:val="0"/>
      <w:marTop w:val="0"/>
      <w:marBottom w:val="0"/>
      <w:divBdr>
        <w:top w:val="none" w:sz="0" w:space="0" w:color="auto"/>
        <w:left w:val="none" w:sz="0" w:space="0" w:color="auto"/>
        <w:bottom w:val="none" w:sz="0" w:space="0" w:color="auto"/>
        <w:right w:val="none" w:sz="0" w:space="0" w:color="auto"/>
      </w:divBdr>
      <w:divsChild>
        <w:div w:id="790124842">
          <w:marLeft w:val="0"/>
          <w:marRight w:val="0"/>
          <w:marTop w:val="0"/>
          <w:marBottom w:val="240"/>
          <w:divBdr>
            <w:top w:val="none" w:sz="0" w:space="0" w:color="auto"/>
            <w:left w:val="none" w:sz="0" w:space="0" w:color="auto"/>
            <w:bottom w:val="none" w:sz="0" w:space="0" w:color="auto"/>
            <w:right w:val="none" w:sz="0" w:space="0" w:color="auto"/>
          </w:divBdr>
          <w:divsChild>
            <w:div w:id="1321811503">
              <w:marLeft w:val="0"/>
              <w:marRight w:val="0"/>
              <w:marTop w:val="45"/>
              <w:marBottom w:val="0"/>
              <w:divBdr>
                <w:top w:val="none" w:sz="0" w:space="0" w:color="auto"/>
                <w:left w:val="none" w:sz="0" w:space="0" w:color="auto"/>
                <w:bottom w:val="none" w:sz="0" w:space="0" w:color="auto"/>
                <w:right w:val="none" w:sz="0" w:space="0" w:color="auto"/>
              </w:divBdr>
            </w:div>
          </w:divsChild>
        </w:div>
        <w:div w:id="76939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335302558">
              <w:marLeft w:val="0"/>
              <w:marRight w:val="0"/>
              <w:marTop w:val="0"/>
              <w:marBottom w:val="0"/>
              <w:divBdr>
                <w:top w:val="single" w:sz="6" w:space="0" w:color="999999"/>
                <w:left w:val="single" w:sz="6" w:space="0" w:color="999999"/>
                <w:bottom w:val="single" w:sz="6" w:space="0" w:color="999999"/>
                <w:right w:val="single" w:sz="6" w:space="0" w:color="999999"/>
              </w:divBdr>
            </w:div>
            <w:div w:id="1293366296">
              <w:marLeft w:val="0"/>
              <w:marRight w:val="0"/>
              <w:marTop w:val="0"/>
              <w:marBottom w:val="0"/>
              <w:divBdr>
                <w:top w:val="single" w:sz="6" w:space="0" w:color="999999"/>
                <w:left w:val="single" w:sz="6" w:space="0" w:color="999999"/>
                <w:bottom w:val="single" w:sz="6" w:space="0" w:color="999999"/>
                <w:right w:val="single" w:sz="6" w:space="0" w:color="999999"/>
              </w:divBdr>
            </w:div>
            <w:div w:id="415327153">
              <w:marLeft w:val="0"/>
              <w:marRight w:val="0"/>
              <w:marTop w:val="0"/>
              <w:marBottom w:val="0"/>
              <w:divBdr>
                <w:top w:val="single" w:sz="6" w:space="0" w:color="999999"/>
                <w:left w:val="single" w:sz="6" w:space="0" w:color="999999"/>
                <w:bottom w:val="single" w:sz="6" w:space="0" w:color="999999"/>
                <w:right w:val="single" w:sz="6" w:space="0" w:color="999999"/>
              </w:divBdr>
            </w:div>
            <w:div w:id="903178536">
              <w:marLeft w:val="0"/>
              <w:marRight w:val="0"/>
              <w:marTop w:val="0"/>
              <w:marBottom w:val="0"/>
              <w:divBdr>
                <w:top w:val="single" w:sz="6" w:space="0" w:color="999999"/>
                <w:left w:val="single" w:sz="6" w:space="0" w:color="999999"/>
                <w:bottom w:val="single" w:sz="6" w:space="0" w:color="999999"/>
                <w:right w:val="single" w:sz="6" w:space="0" w:color="999999"/>
              </w:divBdr>
            </w:div>
            <w:div w:id="1377319878">
              <w:marLeft w:val="0"/>
              <w:marRight w:val="0"/>
              <w:marTop w:val="0"/>
              <w:marBottom w:val="0"/>
              <w:divBdr>
                <w:top w:val="single" w:sz="6" w:space="0" w:color="999999"/>
                <w:left w:val="single" w:sz="6" w:space="0" w:color="999999"/>
                <w:bottom w:val="single" w:sz="6" w:space="0" w:color="999999"/>
                <w:right w:val="single" w:sz="6" w:space="0" w:color="999999"/>
              </w:divBdr>
            </w:div>
            <w:div w:id="729697085">
              <w:marLeft w:val="0"/>
              <w:marRight w:val="0"/>
              <w:marTop w:val="0"/>
              <w:marBottom w:val="0"/>
              <w:divBdr>
                <w:top w:val="single" w:sz="6" w:space="0" w:color="999999"/>
                <w:left w:val="single" w:sz="6" w:space="0" w:color="999999"/>
                <w:bottom w:val="single" w:sz="6" w:space="0" w:color="999999"/>
                <w:right w:val="single" w:sz="6" w:space="0" w:color="999999"/>
              </w:divBdr>
            </w:div>
            <w:div w:id="19739449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77675429">
          <w:marLeft w:val="0"/>
          <w:marRight w:val="0"/>
          <w:marTop w:val="0"/>
          <w:marBottom w:val="0"/>
          <w:divBdr>
            <w:top w:val="none" w:sz="0" w:space="0" w:color="auto"/>
            <w:left w:val="none" w:sz="0" w:space="0" w:color="auto"/>
            <w:bottom w:val="none" w:sz="0" w:space="0" w:color="auto"/>
            <w:right w:val="none" w:sz="0" w:space="0" w:color="auto"/>
          </w:divBdr>
          <w:divsChild>
            <w:div w:id="2003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28327">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6">
          <w:marLeft w:val="0"/>
          <w:marRight w:val="0"/>
          <w:marTop w:val="0"/>
          <w:marBottom w:val="300"/>
          <w:divBdr>
            <w:top w:val="none" w:sz="0" w:space="0" w:color="auto"/>
            <w:left w:val="none" w:sz="0" w:space="0" w:color="auto"/>
            <w:bottom w:val="none" w:sz="0" w:space="0" w:color="auto"/>
            <w:right w:val="none" w:sz="0" w:space="0" w:color="auto"/>
          </w:divBdr>
        </w:div>
        <w:div w:id="1739130953">
          <w:marLeft w:val="15"/>
          <w:marRight w:val="225"/>
          <w:marTop w:val="0"/>
          <w:marBottom w:val="105"/>
          <w:divBdr>
            <w:top w:val="none" w:sz="0" w:space="0" w:color="auto"/>
            <w:left w:val="none" w:sz="0" w:space="0" w:color="auto"/>
            <w:bottom w:val="none" w:sz="0" w:space="0" w:color="auto"/>
            <w:right w:val="none" w:sz="0" w:space="0" w:color="auto"/>
          </w:divBdr>
          <w:divsChild>
            <w:div w:id="3718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1270">
      <w:bodyDiv w:val="1"/>
      <w:marLeft w:val="0"/>
      <w:marRight w:val="0"/>
      <w:marTop w:val="0"/>
      <w:marBottom w:val="0"/>
      <w:divBdr>
        <w:top w:val="none" w:sz="0" w:space="0" w:color="auto"/>
        <w:left w:val="none" w:sz="0" w:space="0" w:color="auto"/>
        <w:bottom w:val="none" w:sz="0" w:space="0" w:color="auto"/>
        <w:right w:val="none" w:sz="0" w:space="0" w:color="auto"/>
      </w:divBdr>
      <w:divsChild>
        <w:div w:id="1644579443">
          <w:marLeft w:val="0"/>
          <w:marRight w:val="0"/>
          <w:marTop w:val="0"/>
          <w:marBottom w:val="0"/>
          <w:divBdr>
            <w:top w:val="none" w:sz="0" w:space="0" w:color="auto"/>
            <w:left w:val="none" w:sz="0" w:space="0" w:color="auto"/>
            <w:bottom w:val="none" w:sz="0" w:space="0" w:color="auto"/>
            <w:right w:val="none" w:sz="0" w:space="0" w:color="auto"/>
          </w:divBdr>
          <w:divsChild>
            <w:div w:id="1198008185">
              <w:marLeft w:val="-225"/>
              <w:marRight w:val="-225"/>
              <w:marTop w:val="0"/>
              <w:marBottom w:val="0"/>
              <w:divBdr>
                <w:top w:val="none" w:sz="0" w:space="0" w:color="auto"/>
                <w:left w:val="none" w:sz="0" w:space="0" w:color="auto"/>
                <w:bottom w:val="none" w:sz="0" w:space="0" w:color="auto"/>
                <w:right w:val="none" w:sz="0" w:space="0" w:color="auto"/>
              </w:divBdr>
              <w:divsChild>
                <w:div w:id="913053920">
                  <w:marLeft w:val="0"/>
                  <w:marRight w:val="0"/>
                  <w:marTop w:val="0"/>
                  <w:marBottom w:val="0"/>
                  <w:divBdr>
                    <w:top w:val="none" w:sz="0" w:space="0" w:color="auto"/>
                    <w:left w:val="none" w:sz="0" w:space="0" w:color="auto"/>
                    <w:bottom w:val="none" w:sz="0" w:space="0" w:color="auto"/>
                    <w:right w:val="none" w:sz="0" w:space="0" w:color="auto"/>
                  </w:divBdr>
                  <w:divsChild>
                    <w:div w:id="535235543">
                      <w:marLeft w:val="-225"/>
                      <w:marRight w:val="-225"/>
                      <w:marTop w:val="0"/>
                      <w:marBottom w:val="0"/>
                      <w:divBdr>
                        <w:top w:val="none" w:sz="0" w:space="0" w:color="auto"/>
                        <w:left w:val="none" w:sz="0" w:space="0" w:color="auto"/>
                        <w:bottom w:val="none" w:sz="0" w:space="0" w:color="auto"/>
                        <w:right w:val="none" w:sz="0" w:space="0" w:color="auto"/>
                      </w:divBdr>
                      <w:divsChild>
                        <w:div w:id="20366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882">
              <w:marLeft w:val="-225"/>
              <w:marRight w:val="-225"/>
              <w:marTop w:val="0"/>
              <w:marBottom w:val="0"/>
              <w:divBdr>
                <w:top w:val="none" w:sz="0" w:space="0" w:color="auto"/>
                <w:left w:val="none" w:sz="0" w:space="0" w:color="auto"/>
                <w:bottom w:val="none" w:sz="0" w:space="0" w:color="auto"/>
                <w:right w:val="none" w:sz="0" w:space="0" w:color="auto"/>
              </w:divBdr>
              <w:divsChild>
                <w:div w:id="12344060">
                  <w:marLeft w:val="0"/>
                  <w:marRight w:val="0"/>
                  <w:marTop w:val="0"/>
                  <w:marBottom w:val="0"/>
                  <w:divBdr>
                    <w:top w:val="none" w:sz="0" w:space="0" w:color="auto"/>
                    <w:left w:val="none" w:sz="0" w:space="0" w:color="auto"/>
                    <w:bottom w:val="none" w:sz="0" w:space="0" w:color="auto"/>
                    <w:right w:val="none" w:sz="0" w:space="0" w:color="auto"/>
                  </w:divBdr>
                  <w:divsChild>
                    <w:div w:id="1187871289">
                      <w:marLeft w:val="0"/>
                      <w:marRight w:val="0"/>
                      <w:marTop w:val="0"/>
                      <w:marBottom w:val="0"/>
                      <w:divBdr>
                        <w:top w:val="none" w:sz="0" w:space="0" w:color="auto"/>
                        <w:left w:val="none" w:sz="0" w:space="0" w:color="auto"/>
                        <w:bottom w:val="none" w:sz="0" w:space="0" w:color="auto"/>
                        <w:right w:val="none" w:sz="0" w:space="0" w:color="auto"/>
                      </w:divBdr>
                      <w:divsChild>
                        <w:div w:id="178908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7638016">
                  <w:marLeft w:val="0"/>
                  <w:marRight w:val="0"/>
                  <w:marTop w:val="0"/>
                  <w:marBottom w:val="0"/>
                  <w:divBdr>
                    <w:top w:val="none" w:sz="0" w:space="0" w:color="auto"/>
                    <w:left w:val="none" w:sz="0" w:space="0" w:color="auto"/>
                    <w:bottom w:val="none" w:sz="0" w:space="0" w:color="auto"/>
                    <w:right w:val="none" w:sz="0" w:space="0" w:color="auto"/>
                  </w:divBdr>
                  <w:divsChild>
                    <w:div w:id="1148322463">
                      <w:marLeft w:val="0"/>
                      <w:marRight w:val="0"/>
                      <w:marTop w:val="0"/>
                      <w:marBottom w:val="0"/>
                      <w:divBdr>
                        <w:top w:val="none" w:sz="0" w:space="0" w:color="auto"/>
                        <w:left w:val="none" w:sz="0" w:space="0" w:color="auto"/>
                        <w:bottom w:val="none" w:sz="0" w:space="0" w:color="auto"/>
                        <w:right w:val="none" w:sz="0" w:space="0" w:color="auto"/>
                      </w:divBdr>
                      <w:divsChild>
                        <w:div w:id="6918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2129">
          <w:marLeft w:val="0"/>
          <w:marRight w:val="0"/>
          <w:marTop w:val="0"/>
          <w:marBottom w:val="0"/>
          <w:divBdr>
            <w:top w:val="none" w:sz="0" w:space="0" w:color="auto"/>
            <w:left w:val="none" w:sz="0" w:space="0" w:color="auto"/>
            <w:bottom w:val="none" w:sz="0" w:space="0" w:color="auto"/>
            <w:right w:val="none" w:sz="0" w:space="0" w:color="auto"/>
          </w:divBdr>
          <w:divsChild>
            <w:div w:id="511187250">
              <w:marLeft w:val="-225"/>
              <w:marRight w:val="-225"/>
              <w:marTop w:val="0"/>
              <w:marBottom w:val="0"/>
              <w:divBdr>
                <w:top w:val="none" w:sz="0" w:space="0" w:color="auto"/>
                <w:left w:val="none" w:sz="0" w:space="0" w:color="auto"/>
                <w:bottom w:val="none" w:sz="0" w:space="0" w:color="auto"/>
                <w:right w:val="none" w:sz="0" w:space="0" w:color="auto"/>
              </w:divBdr>
              <w:divsChild>
                <w:div w:id="111759840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632">
      <w:bodyDiv w:val="1"/>
      <w:marLeft w:val="0"/>
      <w:marRight w:val="0"/>
      <w:marTop w:val="0"/>
      <w:marBottom w:val="0"/>
      <w:divBdr>
        <w:top w:val="none" w:sz="0" w:space="0" w:color="auto"/>
        <w:left w:val="none" w:sz="0" w:space="0" w:color="auto"/>
        <w:bottom w:val="none" w:sz="0" w:space="0" w:color="auto"/>
        <w:right w:val="none" w:sz="0" w:space="0" w:color="auto"/>
      </w:divBdr>
      <w:divsChild>
        <w:div w:id="1403023975">
          <w:marLeft w:val="0"/>
          <w:marRight w:val="0"/>
          <w:marTop w:val="0"/>
          <w:marBottom w:val="0"/>
          <w:divBdr>
            <w:top w:val="none" w:sz="0" w:space="0" w:color="auto"/>
            <w:left w:val="none" w:sz="0" w:space="0" w:color="auto"/>
            <w:bottom w:val="none" w:sz="0" w:space="0" w:color="auto"/>
            <w:right w:val="none" w:sz="0" w:space="0" w:color="auto"/>
          </w:divBdr>
        </w:div>
        <w:div w:id="1712070838">
          <w:marLeft w:val="0"/>
          <w:marRight w:val="0"/>
          <w:marTop w:val="450"/>
          <w:marBottom w:val="435"/>
          <w:divBdr>
            <w:top w:val="none" w:sz="0" w:space="0" w:color="auto"/>
            <w:left w:val="none" w:sz="0" w:space="0" w:color="auto"/>
            <w:bottom w:val="none" w:sz="0" w:space="0" w:color="auto"/>
            <w:right w:val="none" w:sz="0" w:space="0" w:color="auto"/>
          </w:divBdr>
          <w:divsChild>
            <w:div w:id="1968468646">
              <w:marLeft w:val="0"/>
              <w:marRight w:val="0"/>
              <w:marTop w:val="0"/>
              <w:marBottom w:val="0"/>
              <w:divBdr>
                <w:top w:val="none" w:sz="0" w:space="0" w:color="auto"/>
                <w:left w:val="none" w:sz="0" w:space="0" w:color="auto"/>
                <w:bottom w:val="none" w:sz="0" w:space="0" w:color="auto"/>
                <w:right w:val="none" w:sz="0" w:space="0" w:color="auto"/>
              </w:divBdr>
              <w:divsChild>
                <w:div w:id="2000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0257">
          <w:marLeft w:val="0"/>
          <w:marRight w:val="0"/>
          <w:marTop w:val="150"/>
          <w:marBottom w:val="330"/>
          <w:divBdr>
            <w:top w:val="none" w:sz="0" w:space="0" w:color="auto"/>
            <w:left w:val="none" w:sz="0" w:space="0" w:color="auto"/>
            <w:bottom w:val="none" w:sz="0" w:space="0" w:color="auto"/>
            <w:right w:val="none" w:sz="0" w:space="0" w:color="auto"/>
          </w:divBdr>
          <w:divsChild>
            <w:div w:id="125046475">
              <w:marLeft w:val="0"/>
              <w:marRight w:val="0"/>
              <w:marTop w:val="0"/>
              <w:marBottom w:val="0"/>
              <w:divBdr>
                <w:top w:val="none" w:sz="0" w:space="0" w:color="auto"/>
                <w:left w:val="none" w:sz="0" w:space="0" w:color="auto"/>
                <w:bottom w:val="none" w:sz="0" w:space="0" w:color="auto"/>
                <w:right w:val="none" w:sz="0" w:space="0" w:color="auto"/>
              </w:divBdr>
            </w:div>
            <w:div w:id="419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6184">
      <w:bodyDiv w:val="1"/>
      <w:marLeft w:val="0"/>
      <w:marRight w:val="0"/>
      <w:marTop w:val="0"/>
      <w:marBottom w:val="0"/>
      <w:divBdr>
        <w:top w:val="none" w:sz="0" w:space="0" w:color="auto"/>
        <w:left w:val="none" w:sz="0" w:space="0" w:color="auto"/>
        <w:bottom w:val="none" w:sz="0" w:space="0" w:color="auto"/>
        <w:right w:val="none" w:sz="0" w:space="0" w:color="auto"/>
      </w:divBdr>
      <w:divsChild>
        <w:div w:id="827789556">
          <w:marLeft w:val="0"/>
          <w:marRight w:val="0"/>
          <w:marTop w:val="0"/>
          <w:marBottom w:val="480"/>
          <w:divBdr>
            <w:top w:val="none" w:sz="0" w:space="0" w:color="auto"/>
            <w:left w:val="none" w:sz="0" w:space="0" w:color="auto"/>
            <w:bottom w:val="none" w:sz="0" w:space="0" w:color="auto"/>
            <w:right w:val="none" w:sz="0" w:space="0" w:color="auto"/>
          </w:divBdr>
        </w:div>
        <w:div w:id="1974287033">
          <w:marLeft w:val="0"/>
          <w:marRight w:val="0"/>
          <w:marTop w:val="0"/>
          <w:marBottom w:val="0"/>
          <w:divBdr>
            <w:top w:val="none" w:sz="0" w:space="0" w:color="auto"/>
            <w:left w:val="none" w:sz="0" w:space="0" w:color="auto"/>
            <w:bottom w:val="none" w:sz="0" w:space="0" w:color="auto"/>
            <w:right w:val="none" w:sz="0" w:space="0" w:color="auto"/>
          </w:divBdr>
        </w:div>
        <w:div w:id="2072579575">
          <w:marLeft w:val="0"/>
          <w:marRight w:val="0"/>
          <w:marTop w:val="0"/>
          <w:marBottom w:val="0"/>
          <w:divBdr>
            <w:top w:val="none" w:sz="0" w:space="0" w:color="auto"/>
            <w:left w:val="none" w:sz="0" w:space="0" w:color="auto"/>
            <w:bottom w:val="none" w:sz="0" w:space="0" w:color="auto"/>
            <w:right w:val="none" w:sz="0" w:space="0" w:color="auto"/>
          </w:divBdr>
          <w:divsChild>
            <w:div w:id="259072182">
              <w:marLeft w:val="0"/>
              <w:marRight w:val="0"/>
              <w:marTop w:val="0"/>
              <w:marBottom w:val="0"/>
              <w:divBdr>
                <w:top w:val="none" w:sz="0" w:space="0" w:color="auto"/>
                <w:left w:val="none" w:sz="0" w:space="0" w:color="auto"/>
                <w:bottom w:val="none" w:sz="0" w:space="0" w:color="auto"/>
                <w:right w:val="none" w:sz="0" w:space="0" w:color="auto"/>
              </w:divBdr>
              <w:divsChild>
                <w:div w:id="282083051">
                  <w:marLeft w:val="0"/>
                  <w:marRight w:val="0"/>
                  <w:marTop w:val="0"/>
                  <w:marBottom w:val="0"/>
                  <w:divBdr>
                    <w:top w:val="none" w:sz="0" w:space="0" w:color="auto"/>
                    <w:left w:val="none" w:sz="0" w:space="0" w:color="auto"/>
                    <w:bottom w:val="none" w:sz="0" w:space="0" w:color="auto"/>
                    <w:right w:val="none" w:sz="0" w:space="0" w:color="auto"/>
                  </w:divBdr>
                  <w:divsChild>
                    <w:div w:id="1492942213">
                      <w:marLeft w:val="0"/>
                      <w:marRight w:val="0"/>
                      <w:marTop w:val="0"/>
                      <w:marBottom w:val="0"/>
                      <w:divBdr>
                        <w:top w:val="none" w:sz="0" w:space="0" w:color="auto"/>
                        <w:left w:val="none" w:sz="0" w:space="0" w:color="auto"/>
                        <w:bottom w:val="none" w:sz="0" w:space="0" w:color="auto"/>
                        <w:right w:val="none" w:sz="0" w:space="0" w:color="auto"/>
                      </w:divBdr>
                    </w:div>
                  </w:divsChild>
                </w:div>
                <w:div w:id="2130968731">
                  <w:marLeft w:val="0"/>
                  <w:marRight w:val="0"/>
                  <w:marTop w:val="0"/>
                  <w:marBottom w:val="0"/>
                  <w:divBdr>
                    <w:top w:val="none" w:sz="0" w:space="0" w:color="auto"/>
                    <w:left w:val="none" w:sz="0" w:space="0" w:color="auto"/>
                    <w:bottom w:val="none" w:sz="0" w:space="0" w:color="auto"/>
                    <w:right w:val="none" w:sz="0" w:space="0" w:color="auto"/>
                  </w:divBdr>
                  <w:divsChild>
                    <w:div w:id="1575041635">
                      <w:marLeft w:val="0"/>
                      <w:marRight w:val="0"/>
                      <w:marTop w:val="0"/>
                      <w:marBottom w:val="0"/>
                      <w:divBdr>
                        <w:top w:val="none" w:sz="0" w:space="0" w:color="auto"/>
                        <w:left w:val="none" w:sz="0" w:space="0" w:color="auto"/>
                        <w:bottom w:val="none" w:sz="0" w:space="0" w:color="auto"/>
                        <w:right w:val="none" w:sz="0" w:space="0" w:color="auto"/>
                      </w:divBdr>
                    </w:div>
                  </w:divsChild>
                </w:div>
                <w:div w:id="67197182">
                  <w:marLeft w:val="0"/>
                  <w:marRight w:val="0"/>
                  <w:marTop w:val="0"/>
                  <w:marBottom w:val="0"/>
                  <w:divBdr>
                    <w:top w:val="none" w:sz="0" w:space="0" w:color="auto"/>
                    <w:left w:val="none" w:sz="0" w:space="0" w:color="auto"/>
                    <w:bottom w:val="none" w:sz="0" w:space="0" w:color="auto"/>
                    <w:right w:val="none" w:sz="0" w:space="0" w:color="auto"/>
                  </w:divBdr>
                  <w:divsChild>
                    <w:div w:id="1308433300">
                      <w:marLeft w:val="0"/>
                      <w:marRight w:val="0"/>
                      <w:marTop w:val="0"/>
                      <w:marBottom w:val="0"/>
                      <w:divBdr>
                        <w:top w:val="none" w:sz="0" w:space="0" w:color="auto"/>
                        <w:left w:val="none" w:sz="0" w:space="0" w:color="auto"/>
                        <w:bottom w:val="none" w:sz="0" w:space="0" w:color="auto"/>
                        <w:right w:val="none" w:sz="0" w:space="0" w:color="auto"/>
                      </w:divBdr>
                    </w:div>
                  </w:divsChild>
                </w:div>
                <w:div w:id="835539050">
                  <w:marLeft w:val="0"/>
                  <w:marRight w:val="0"/>
                  <w:marTop w:val="0"/>
                  <w:marBottom w:val="0"/>
                  <w:divBdr>
                    <w:top w:val="none" w:sz="0" w:space="0" w:color="auto"/>
                    <w:left w:val="none" w:sz="0" w:space="0" w:color="auto"/>
                    <w:bottom w:val="none" w:sz="0" w:space="0" w:color="auto"/>
                    <w:right w:val="none" w:sz="0" w:space="0" w:color="auto"/>
                  </w:divBdr>
                  <w:divsChild>
                    <w:div w:id="679743974">
                      <w:marLeft w:val="0"/>
                      <w:marRight w:val="0"/>
                      <w:marTop w:val="0"/>
                      <w:marBottom w:val="0"/>
                      <w:divBdr>
                        <w:top w:val="none" w:sz="0" w:space="0" w:color="auto"/>
                        <w:left w:val="none" w:sz="0" w:space="0" w:color="auto"/>
                        <w:bottom w:val="none" w:sz="0" w:space="0" w:color="auto"/>
                        <w:right w:val="none" w:sz="0" w:space="0" w:color="auto"/>
                      </w:divBdr>
                    </w:div>
                  </w:divsChild>
                </w:div>
                <w:div w:id="4864800">
                  <w:marLeft w:val="0"/>
                  <w:marRight w:val="0"/>
                  <w:marTop w:val="0"/>
                  <w:marBottom w:val="0"/>
                  <w:divBdr>
                    <w:top w:val="none" w:sz="0" w:space="0" w:color="auto"/>
                    <w:left w:val="none" w:sz="0" w:space="0" w:color="auto"/>
                    <w:bottom w:val="none" w:sz="0" w:space="0" w:color="auto"/>
                    <w:right w:val="none" w:sz="0" w:space="0" w:color="auto"/>
                  </w:divBdr>
                  <w:divsChild>
                    <w:div w:id="549652697">
                      <w:marLeft w:val="0"/>
                      <w:marRight w:val="0"/>
                      <w:marTop w:val="0"/>
                      <w:marBottom w:val="0"/>
                      <w:divBdr>
                        <w:top w:val="none" w:sz="0" w:space="0" w:color="auto"/>
                        <w:left w:val="none" w:sz="0" w:space="0" w:color="auto"/>
                        <w:bottom w:val="none" w:sz="0" w:space="0" w:color="auto"/>
                        <w:right w:val="none" w:sz="0" w:space="0" w:color="auto"/>
                      </w:divBdr>
                    </w:div>
                  </w:divsChild>
                </w:div>
                <w:div w:id="48651420">
                  <w:marLeft w:val="0"/>
                  <w:marRight w:val="0"/>
                  <w:marTop w:val="0"/>
                  <w:marBottom w:val="0"/>
                  <w:divBdr>
                    <w:top w:val="none" w:sz="0" w:space="0" w:color="auto"/>
                    <w:left w:val="none" w:sz="0" w:space="0" w:color="auto"/>
                    <w:bottom w:val="none" w:sz="0" w:space="0" w:color="auto"/>
                    <w:right w:val="none" w:sz="0" w:space="0" w:color="auto"/>
                  </w:divBdr>
                  <w:divsChild>
                    <w:div w:id="1700667674">
                      <w:marLeft w:val="0"/>
                      <w:marRight w:val="0"/>
                      <w:marTop w:val="0"/>
                      <w:marBottom w:val="0"/>
                      <w:divBdr>
                        <w:top w:val="none" w:sz="0" w:space="0" w:color="auto"/>
                        <w:left w:val="none" w:sz="0" w:space="0" w:color="auto"/>
                        <w:bottom w:val="none" w:sz="0" w:space="0" w:color="auto"/>
                        <w:right w:val="none" w:sz="0" w:space="0" w:color="auto"/>
                      </w:divBdr>
                    </w:div>
                  </w:divsChild>
                </w:div>
                <w:div w:id="503060072">
                  <w:marLeft w:val="0"/>
                  <w:marRight w:val="0"/>
                  <w:marTop w:val="0"/>
                  <w:marBottom w:val="0"/>
                  <w:divBdr>
                    <w:top w:val="none" w:sz="0" w:space="0" w:color="auto"/>
                    <w:left w:val="none" w:sz="0" w:space="0" w:color="auto"/>
                    <w:bottom w:val="none" w:sz="0" w:space="0" w:color="auto"/>
                    <w:right w:val="none" w:sz="0" w:space="0" w:color="auto"/>
                  </w:divBdr>
                  <w:divsChild>
                    <w:div w:id="1879316426">
                      <w:marLeft w:val="0"/>
                      <w:marRight w:val="0"/>
                      <w:marTop w:val="0"/>
                      <w:marBottom w:val="0"/>
                      <w:divBdr>
                        <w:top w:val="none" w:sz="0" w:space="0" w:color="auto"/>
                        <w:left w:val="none" w:sz="0" w:space="0" w:color="auto"/>
                        <w:bottom w:val="none" w:sz="0" w:space="0" w:color="auto"/>
                        <w:right w:val="none" w:sz="0" w:space="0" w:color="auto"/>
                      </w:divBdr>
                    </w:div>
                  </w:divsChild>
                </w:div>
                <w:div w:id="541868254">
                  <w:marLeft w:val="0"/>
                  <w:marRight w:val="0"/>
                  <w:marTop w:val="0"/>
                  <w:marBottom w:val="0"/>
                  <w:divBdr>
                    <w:top w:val="none" w:sz="0" w:space="0" w:color="auto"/>
                    <w:left w:val="none" w:sz="0" w:space="0" w:color="auto"/>
                    <w:bottom w:val="none" w:sz="0" w:space="0" w:color="auto"/>
                    <w:right w:val="none" w:sz="0" w:space="0" w:color="auto"/>
                  </w:divBdr>
                  <w:divsChild>
                    <w:div w:id="6477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80898">
      <w:bodyDiv w:val="1"/>
      <w:marLeft w:val="0"/>
      <w:marRight w:val="0"/>
      <w:marTop w:val="0"/>
      <w:marBottom w:val="0"/>
      <w:divBdr>
        <w:top w:val="none" w:sz="0" w:space="0" w:color="auto"/>
        <w:left w:val="none" w:sz="0" w:space="0" w:color="auto"/>
        <w:bottom w:val="none" w:sz="0" w:space="0" w:color="auto"/>
        <w:right w:val="none" w:sz="0" w:space="0" w:color="auto"/>
      </w:divBdr>
      <w:divsChild>
        <w:div w:id="1288781056">
          <w:marLeft w:val="0"/>
          <w:marRight w:val="0"/>
          <w:marTop w:val="0"/>
          <w:marBottom w:val="0"/>
          <w:divBdr>
            <w:top w:val="none" w:sz="0" w:space="0" w:color="auto"/>
            <w:left w:val="none" w:sz="0" w:space="0" w:color="auto"/>
            <w:bottom w:val="none" w:sz="0" w:space="0" w:color="auto"/>
            <w:right w:val="none" w:sz="0" w:space="0" w:color="auto"/>
          </w:divBdr>
          <w:divsChild>
            <w:div w:id="447823501">
              <w:marLeft w:val="0"/>
              <w:marRight w:val="0"/>
              <w:marTop w:val="0"/>
              <w:marBottom w:val="0"/>
              <w:divBdr>
                <w:top w:val="none" w:sz="0" w:space="0" w:color="auto"/>
                <w:left w:val="none" w:sz="0" w:space="0" w:color="auto"/>
                <w:bottom w:val="none" w:sz="0" w:space="0" w:color="auto"/>
                <w:right w:val="none" w:sz="0" w:space="0" w:color="auto"/>
              </w:divBdr>
              <w:divsChild>
                <w:div w:id="1092582162">
                  <w:marLeft w:val="0"/>
                  <w:marRight w:val="0"/>
                  <w:marTop w:val="0"/>
                  <w:marBottom w:val="0"/>
                  <w:divBdr>
                    <w:top w:val="none" w:sz="0" w:space="0" w:color="auto"/>
                    <w:left w:val="none" w:sz="0" w:space="0" w:color="auto"/>
                    <w:bottom w:val="none" w:sz="0" w:space="0" w:color="auto"/>
                    <w:right w:val="none" w:sz="0" w:space="0" w:color="auto"/>
                  </w:divBdr>
                  <w:divsChild>
                    <w:div w:id="11566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855">
          <w:marLeft w:val="0"/>
          <w:marRight w:val="0"/>
          <w:marTop w:val="0"/>
          <w:marBottom w:val="0"/>
          <w:divBdr>
            <w:top w:val="none" w:sz="0" w:space="0" w:color="auto"/>
            <w:left w:val="none" w:sz="0" w:space="0" w:color="auto"/>
            <w:bottom w:val="none" w:sz="0" w:space="0" w:color="auto"/>
            <w:right w:val="none" w:sz="0" w:space="0" w:color="auto"/>
          </w:divBdr>
          <w:divsChild>
            <w:div w:id="1362823549">
              <w:marLeft w:val="0"/>
              <w:marRight w:val="0"/>
              <w:marTop w:val="0"/>
              <w:marBottom w:val="0"/>
              <w:divBdr>
                <w:top w:val="none" w:sz="0" w:space="0" w:color="auto"/>
                <w:left w:val="none" w:sz="0" w:space="0" w:color="auto"/>
                <w:bottom w:val="none" w:sz="0" w:space="0" w:color="auto"/>
                <w:right w:val="none" w:sz="0" w:space="0" w:color="auto"/>
              </w:divBdr>
              <w:divsChild>
                <w:div w:id="129323922">
                  <w:marLeft w:val="0"/>
                  <w:marRight w:val="0"/>
                  <w:marTop w:val="0"/>
                  <w:marBottom w:val="0"/>
                  <w:divBdr>
                    <w:top w:val="none" w:sz="0" w:space="0" w:color="auto"/>
                    <w:left w:val="none" w:sz="0" w:space="0" w:color="auto"/>
                    <w:bottom w:val="none" w:sz="0" w:space="0" w:color="auto"/>
                    <w:right w:val="none" w:sz="0" w:space="0" w:color="auto"/>
                  </w:divBdr>
                  <w:divsChild>
                    <w:div w:id="783382086">
                      <w:marLeft w:val="0"/>
                      <w:marRight w:val="0"/>
                      <w:marTop w:val="0"/>
                      <w:marBottom w:val="0"/>
                      <w:divBdr>
                        <w:top w:val="none" w:sz="0" w:space="0" w:color="auto"/>
                        <w:left w:val="none" w:sz="0" w:space="0" w:color="auto"/>
                        <w:bottom w:val="none" w:sz="0" w:space="0" w:color="auto"/>
                        <w:right w:val="none" w:sz="0" w:space="0" w:color="auto"/>
                      </w:divBdr>
                      <w:divsChild>
                        <w:div w:id="1193618163">
                          <w:marLeft w:val="0"/>
                          <w:marRight w:val="0"/>
                          <w:marTop w:val="0"/>
                          <w:marBottom w:val="0"/>
                          <w:divBdr>
                            <w:top w:val="none" w:sz="0" w:space="0" w:color="auto"/>
                            <w:left w:val="none" w:sz="0" w:space="0" w:color="auto"/>
                            <w:bottom w:val="none" w:sz="0" w:space="0" w:color="auto"/>
                            <w:right w:val="none" w:sz="0" w:space="0" w:color="auto"/>
                          </w:divBdr>
                          <w:divsChild>
                            <w:div w:id="12744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3981">
                  <w:marLeft w:val="0"/>
                  <w:marRight w:val="0"/>
                  <w:marTop w:val="0"/>
                  <w:marBottom w:val="0"/>
                  <w:divBdr>
                    <w:top w:val="none" w:sz="0" w:space="0" w:color="auto"/>
                    <w:left w:val="none" w:sz="0" w:space="0" w:color="auto"/>
                    <w:bottom w:val="none" w:sz="0" w:space="0" w:color="auto"/>
                    <w:right w:val="none" w:sz="0" w:space="0" w:color="auto"/>
                  </w:divBdr>
                </w:div>
              </w:divsChild>
            </w:div>
            <w:div w:id="424346535">
              <w:marLeft w:val="1320"/>
              <w:marRight w:val="1320"/>
              <w:marTop w:val="300"/>
              <w:marBottom w:val="450"/>
              <w:divBdr>
                <w:top w:val="none" w:sz="0" w:space="0" w:color="auto"/>
                <w:left w:val="none" w:sz="0" w:space="0" w:color="auto"/>
                <w:bottom w:val="none" w:sz="0" w:space="0" w:color="auto"/>
                <w:right w:val="none" w:sz="0" w:space="0" w:color="auto"/>
              </w:divBdr>
            </w:div>
            <w:div w:id="732462414">
              <w:marLeft w:val="0"/>
              <w:marRight w:val="0"/>
              <w:marTop w:val="0"/>
              <w:marBottom w:val="0"/>
              <w:divBdr>
                <w:top w:val="none" w:sz="0" w:space="0" w:color="auto"/>
                <w:left w:val="none" w:sz="0" w:space="0" w:color="auto"/>
                <w:bottom w:val="none" w:sz="0" w:space="0" w:color="auto"/>
                <w:right w:val="none" w:sz="0" w:space="0" w:color="auto"/>
              </w:divBdr>
            </w:div>
            <w:div w:id="86735080">
              <w:marLeft w:val="0"/>
              <w:marRight w:val="0"/>
              <w:marTop w:val="0"/>
              <w:marBottom w:val="0"/>
              <w:divBdr>
                <w:top w:val="none" w:sz="0" w:space="0" w:color="auto"/>
                <w:left w:val="none" w:sz="0" w:space="0" w:color="auto"/>
                <w:bottom w:val="none" w:sz="0" w:space="0" w:color="auto"/>
                <w:right w:val="none" w:sz="0" w:space="0" w:color="auto"/>
              </w:divBdr>
              <w:divsChild>
                <w:div w:id="2097243643">
                  <w:marLeft w:val="0"/>
                  <w:marRight w:val="0"/>
                  <w:marTop w:val="0"/>
                  <w:marBottom w:val="0"/>
                  <w:divBdr>
                    <w:top w:val="none" w:sz="0" w:space="0" w:color="auto"/>
                    <w:left w:val="none" w:sz="0" w:space="0" w:color="auto"/>
                    <w:bottom w:val="none" w:sz="0" w:space="0" w:color="auto"/>
                    <w:right w:val="none" w:sz="0" w:space="0" w:color="auto"/>
                  </w:divBdr>
                  <w:divsChild>
                    <w:div w:id="373620836">
                      <w:marLeft w:val="0"/>
                      <w:marRight w:val="0"/>
                      <w:marTop w:val="480"/>
                      <w:marBottom w:val="510"/>
                      <w:divBdr>
                        <w:top w:val="none" w:sz="0" w:space="0" w:color="auto"/>
                        <w:left w:val="none" w:sz="0" w:space="0" w:color="auto"/>
                        <w:bottom w:val="none" w:sz="0" w:space="0" w:color="auto"/>
                        <w:right w:val="none" w:sz="0" w:space="0" w:color="auto"/>
                      </w:divBdr>
                      <w:divsChild>
                        <w:div w:id="10181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545341">
      <w:bodyDiv w:val="1"/>
      <w:marLeft w:val="0"/>
      <w:marRight w:val="0"/>
      <w:marTop w:val="0"/>
      <w:marBottom w:val="0"/>
      <w:divBdr>
        <w:top w:val="none" w:sz="0" w:space="0" w:color="auto"/>
        <w:left w:val="none" w:sz="0" w:space="0" w:color="auto"/>
        <w:bottom w:val="none" w:sz="0" w:space="0" w:color="auto"/>
        <w:right w:val="none" w:sz="0" w:space="0" w:color="auto"/>
      </w:divBdr>
      <w:divsChild>
        <w:div w:id="1859929966">
          <w:marLeft w:val="0"/>
          <w:marRight w:val="0"/>
          <w:marTop w:val="0"/>
          <w:marBottom w:val="0"/>
          <w:divBdr>
            <w:top w:val="none" w:sz="0" w:space="0" w:color="auto"/>
            <w:left w:val="none" w:sz="0" w:space="0" w:color="auto"/>
            <w:bottom w:val="none" w:sz="0" w:space="0" w:color="auto"/>
            <w:right w:val="none" w:sz="0" w:space="0" w:color="auto"/>
          </w:divBdr>
          <w:divsChild>
            <w:div w:id="1396125763">
              <w:marLeft w:val="-225"/>
              <w:marRight w:val="-225"/>
              <w:marTop w:val="0"/>
              <w:marBottom w:val="0"/>
              <w:divBdr>
                <w:top w:val="none" w:sz="0" w:space="0" w:color="auto"/>
                <w:left w:val="none" w:sz="0" w:space="0" w:color="auto"/>
                <w:bottom w:val="none" w:sz="0" w:space="0" w:color="auto"/>
                <w:right w:val="none" w:sz="0" w:space="0" w:color="auto"/>
              </w:divBdr>
              <w:divsChild>
                <w:div w:id="2130279004">
                  <w:marLeft w:val="0"/>
                  <w:marRight w:val="0"/>
                  <w:marTop w:val="0"/>
                  <w:marBottom w:val="0"/>
                  <w:divBdr>
                    <w:top w:val="none" w:sz="0" w:space="0" w:color="auto"/>
                    <w:left w:val="none" w:sz="0" w:space="0" w:color="auto"/>
                    <w:bottom w:val="none" w:sz="0" w:space="0" w:color="auto"/>
                    <w:right w:val="none" w:sz="0" w:space="0" w:color="auto"/>
                  </w:divBdr>
                  <w:divsChild>
                    <w:div w:id="1532376094">
                      <w:marLeft w:val="-225"/>
                      <w:marRight w:val="-225"/>
                      <w:marTop w:val="0"/>
                      <w:marBottom w:val="0"/>
                      <w:divBdr>
                        <w:top w:val="none" w:sz="0" w:space="0" w:color="auto"/>
                        <w:left w:val="none" w:sz="0" w:space="0" w:color="auto"/>
                        <w:bottom w:val="none" w:sz="0" w:space="0" w:color="auto"/>
                        <w:right w:val="none" w:sz="0" w:space="0" w:color="auto"/>
                      </w:divBdr>
                      <w:divsChild>
                        <w:div w:id="1242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8110">
              <w:marLeft w:val="-225"/>
              <w:marRight w:val="-225"/>
              <w:marTop w:val="0"/>
              <w:marBottom w:val="0"/>
              <w:divBdr>
                <w:top w:val="none" w:sz="0" w:space="0" w:color="auto"/>
                <w:left w:val="none" w:sz="0" w:space="0" w:color="auto"/>
                <w:bottom w:val="none" w:sz="0" w:space="0" w:color="auto"/>
                <w:right w:val="none" w:sz="0" w:space="0" w:color="auto"/>
              </w:divBdr>
              <w:divsChild>
                <w:div w:id="674772103">
                  <w:marLeft w:val="0"/>
                  <w:marRight w:val="0"/>
                  <w:marTop w:val="0"/>
                  <w:marBottom w:val="0"/>
                  <w:divBdr>
                    <w:top w:val="none" w:sz="0" w:space="0" w:color="auto"/>
                    <w:left w:val="none" w:sz="0" w:space="0" w:color="auto"/>
                    <w:bottom w:val="none" w:sz="0" w:space="0" w:color="auto"/>
                    <w:right w:val="none" w:sz="0" w:space="0" w:color="auto"/>
                  </w:divBdr>
                  <w:divsChild>
                    <w:div w:id="1787196208">
                      <w:marLeft w:val="0"/>
                      <w:marRight w:val="0"/>
                      <w:marTop w:val="0"/>
                      <w:marBottom w:val="0"/>
                      <w:divBdr>
                        <w:top w:val="none" w:sz="0" w:space="0" w:color="auto"/>
                        <w:left w:val="none" w:sz="0" w:space="0" w:color="auto"/>
                        <w:bottom w:val="none" w:sz="0" w:space="0" w:color="auto"/>
                        <w:right w:val="none" w:sz="0" w:space="0" w:color="auto"/>
                      </w:divBdr>
                      <w:divsChild>
                        <w:div w:id="2428400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80656">
                  <w:marLeft w:val="0"/>
                  <w:marRight w:val="0"/>
                  <w:marTop w:val="0"/>
                  <w:marBottom w:val="0"/>
                  <w:divBdr>
                    <w:top w:val="none" w:sz="0" w:space="0" w:color="auto"/>
                    <w:left w:val="none" w:sz="0" w:space="0" w:color="auto"/>
                    <w:bottom w:val="none" w:sz="0" w:space="0" w:color="auto"/>
                    <w:right w:val="none" w:sz="0" w:space="0" w:color="auto"/>
                  </w:divBdr>
                  <w:divsChild>
                    <w:div w:id="1341272224">
                      <w:marLeft w:val="0"/>
                      <w:marRight w:val="0"/>
                      <w:marTop w:val="0"/>
                      <w:marBottom w:val="0"/>
                      <w:divBdr>
                        <w:top w:val="none" w:sz="0" w:space="0" w:color="auto"/>
                        <w:left w:val="none" w:sz="0" w:space="0" w:color="auto"/>
                        <w:bottom w:val="none" w:sz="0" w:space="0" w:color="auto"/>
                        <w:right w:val="none" w:sz="0" w:space="0" w:color="auto"/>
                      </w:divBdr>
                      <w:divsChild>
                        <w:div w:id="12003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6289">
          <w:marLeft w:val="0"/>
          <w:marRight w:val="0"/>
          <w:marTop w:val="0"/>
          <w:marBottom w:val="0"/>
          <w:divBdr>
            <w:top w:val="none" w:sz="0" w:space="0" w:color="auto"/>
            <w:left w:val="none" w:sz="0" w:space="0" w:color="auto"/>
            <w:bottom w:val="none" w:sz="0" w:space="0" w:color="auto"/>
            <w:right w:val="none" w:sz="0" w:space="0" w:color="auto"/>
          </w:divBdr>
          <w:divsChild>
            <w:div w:id="1762675778">
              <w:marLeft w:val="-225"/>
              <w:marRight w:val="-225"/>
              <w:marTop w:val="0"/>
              <w:marBottom w:val="0"/>
              <w:divBdr>
                <w:top w:val="none" w:sz="0" w:space="0" w:color="auto"/>
                <w:left w:val="none" w:sz="0" w:space="0" w:color="auto"/>
                <w:bottom w:val="none" w:sz="0" w:space="0" w:color="auto"/>
                <w:right w:val="none" w:sz="0" w:space="0" w:color="auto"/>
              </w:divBdr>
              <w:divsChild>
                <w:div w:id="17350105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6544">
      <w:bodyDiv w:val="1"/>
      <w:marLeft w:val="0"/>
      <w:marRight w:val="0"/>
      <w:marTop w:val="0"/>
      <w:marBottom w:val="0"/>
      <w:divBdr>
        <w:top w:val="none" w:sz="0" w:space="0" w:color="auto"/>
        <w:left w:val="none" w:sz="0" w:space="0" w:color="auto"/>
        <w:bottom w:val="none" w:sz="0" w:space="0" w:color="auto"/>
        <w:right w:val="none" w:sz="0" w:space="0" w:color="auto"/>
      </w:divBdr>
      <w:divsChild>
        <w:div w:id="955067467">
          <w:marLeft w:val="0"/>
          <w:marRight w:val="0"/>
          <w:marTop w:val="75"/>
          <w:marBottom w:val="0"/>
          <w:divBdr>
            <w:top w:val="none" w:sz="0" w:space="0" w:color="auto"/>
            <w:left w:val="none" w:sz="0" w:space="0" w:color="auto"/>
            <w:bottom w:val="none" w:sz="0" w:space="0" w:color="auto"/>
            <w:right w:val="none" w:sz="0" w:space="0" w:color="auto"/>
          </w:divBdr>
        </w:div>
        <w:div w:id="1695836900">
          <w:marLeft w:val="-150"/>
          <w:marRight w:val="-150"/>
          <w:marTop w:val="0"/>
          <w:marBottom w:val="0"/>
          <w:divBdr>
            <w:top w:val="none" w:sz="0" w:space="0" w:color="auto"/>
            <w:left w:val="none" w:sz="0" w:space="0" w:color="auto"/>
            <w:bottom w:val="none" w:sz="0" w:space="0" w:color="auto"/>
            <w:right w:val="none" w:sz="0" w:space="0" w:color="auto"/>
          </w:divBdr>
          <w:divsChild>
            <w:div w:id="1562059597">
              <w:marLeft w:val="0"/>
              <w:marRight w:val="0"/>
              <w:marTop w:val="0"/>
              <w:marBottom w:val="0"/>
              <w:divBdr>
                <w:top w:val="none" w:sz="0" w:space="0" w:color="auto"/>
                <w:left w:val="none" w:sz="0" w:space="0" w:color="auto"/>
                <w:bottom w:val="none" w:sz="0" w:space="0" w:color="auto"/>
                <w:right w:val="none" w:sz="0" w:space="0" w:color="auto"/>
              </w:divBdr>
              <w:divsChild>
                <w:div w:id="220481720">
                  <w:marLeft w:val="-150"/>
                  <w:marRight w:val="-150"/>
                  <w:marTop w:val="0"/>
                  <w:marBottom w:val="0"/>
                  <w:divBdr>
                    <w:top w:val="none" w:sz="0" w:space="0" w:color="auto"/>
                    <w:left w:val="none" w:sz="0" w:space="0" w:color="auto"/>
                    <w:bottom w:val="none" w:sz="0" w:space="0" w:color="auto"/>
                    <w:right w:val="none" w:sz="0" w:space="0" w:color="auto"/>
                  </w:divBdr>
                  <w:divsChild>
                    <w:div w:id="196504408">
                      <w:marLeft w:val="0"/>
                      <w:marRight w:val="0"/>
                      <w:marTop w:val="0"/>
                      <w:marBottom w:val="0"/>
                      <w:divBdr>
                        <w:top w:val="none" w:sz="0" w:space="0" w:color="auto"/>
                        <w:left w:val="none" w:sz="0" w:space="0" w:color="auto"/>
                        <w:bottom w:val="none" w:sz="0" w:space="0" w:color="auto"/>
                        <w:right w:val="none" w:sz="0" w:space="0" w:color="auto"/>
                      </w:divBdr>
                      <w:divsChild>
                        <w:div w:id="1664431575">
                          <w:marLeft w:val="-150"/>
                          <w:marRight w:val="-150"/>
                          <w:marTop w:val="0"/>
                          <w:marBottom w:val="0"/>
                          <w:divBdr>
                            <w:top w:val="none" w:sz="0" w:space="0" w:color="auto"/>
                            <w:left w:val="none" w:sz="0" w:space="0" w:color="auto"/>
                            <w:bottom w:val="none" w:sz="0" w:space="0" w:color="auto"/>
                            <w:right w:val="none" w:sz="0" w:space="0" w:color="auto"/>
                          </w:divBdr>
                          <w:divsChild>
                            <w:div w:id="954992646">
                              <w:marLeft w:val="0"/>
                              <w:marRight w:val="0"/>
                              <w:marTop w:val="0"/>
                              <w:marBottom w:val="0"/>
                              <w:divBdr>
                                <w:top w:val="none" w:sz="0" w:space="0" w:color="auto"/>
                                <w:left w:val="none" w:sz="0" w:space="0" w:color="auto"/>
                                <w:bottom w:val="none" w:sz="0" w:space="0" w:color="auto"/>
                                <w:right w:val="none" w:sz="0" w:space="0" w:color="auto"/>
                              </w:divBdr>
                              <w:divsChild>
                                <w:div w:id="1054550206">
                                  <w:marLeft w:val="0"/>
                                  <w:marRight w:val="0"/>
                                  <w:marTop w:val="0"/>
                                  <w:marBottom w:val="75"/>
                                  <w:divBdr>
                                    <w:top w:val="none" w:sz="0" w:space="0" w:color="auto"/>
                                    <w:left w:val="none" w:sz="0" w:space="0" w:color="auto"/>
                                    <w:bottom w:val="none" w:sz="0" w:space="0" w:color="auto"/>
                                    <w:right w:val="none" w:sz="0" w:space="0" w:color="auto"/>
                                  </w:divBdr>
                                </w:div>
                                <w:div w:id="1273047298">
                                  <w:marLeft w:val="0"/>
                                  <w:marRight w:val="0"/>
                                  <w:marTop w:val="0"/>
                                  <w:marBottom w:val="0"/>
                                  <w:divBdr>
                                    <w:top w:val="none" w:sz="0" w:space="0" w:color="auto"/>
                                    <w:left w:val="none" w:sz="0" w:space="0" w:color="auto"/>
                                    <w:bottom w:val="none" w:sz="0" w:space="0" w:color="auto"/>
                                    <w:right w:val="none" w:sz="0" w:space="0" w:color="auto"/>
                                  </w:divBdr>
                                  <w:divsChild>
                                    <w:div w:id="3362751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69210308">
                              <w:marLeft w:val="0"/>
                              <w:marRight w:val="0"/>
                              <w:marTop w:val="0"/>
                              <w:marBottom w:val="0"/>
                              <w:divBdr>
                                <w:top w:val="none" w:sz="0" w:space="0" w:color="auto"/>
                                <w:left w:val="none" w:sz="0" w:space="0" w:color="auto"/>
                                <w:bottom w:val="none" w:sz="0" w:space="0" w:color="auto"/>
                                <w:right w:val="none" w:sz="0" w:space="0" w:color="auto"/>
                              </w:divBdr>
                              <w:divsChild>
                                <w:div w:id="1274358074">
                                  <w:marLeft w:val="0"/>
                                  <w:marRight w:val="0"/>
                                  <w:marTop w:val="0"/>
                                  <w:marBottom w:val="0"/>
                                  <w:divBdr>
                                    <w:top w:val="none" w:sz="0" w:space="0" w:color="auto"/>
                                    <w:left w:val="none" w:sz="0" w:space="0" w:color="auto"/>
                                    <w:bottom w:val="none" w:sz="0" w:space="0" w:color="auto"/>
                                    <w:right w:val="none" w:sz="0" w:space="0" w:color="auto"/>
                                  </w:divBdr>
                                </w:div>
                              </w:divsChild>
                            </w:div>
                            <w:div w:id="1160996380">
                              <w:marLeft w:val="0"/>
                              <w:marRight w:val="0"/>
                              <w:marTop w:val="0"/>
                              <w:marBottom w:val="0"/>
                              <w:divBdr>
                                <w:top w:val="none" w:sz="0" w:space="0" w:color="auto"/>
                                <w:left w:val="none" w:sz="0" w:space="0" w:color="auto"/>
                                <w:bottom w:val="none" w:sz="0" w:space="0" w:color="auto"/>
                                <w:right w:val="none" w:sz="0" w:space="0" w:color="auto"/>
                              </w:divBdr>
                              <w:divsChild>
                                <w:div w:id="1413157451">
                                  <w:marLeft w:val="0"/>
                                  <w:marRight w:val="0"/>
                                  <w:marTop w:val="150"/>
                                  <w:marBottom w:val="0"/>
                                  <w:divBdr>
                                    <w:top w:val="none" w:sz="0" w:space="0" w:color="auto"/>
                                    <w:left w:val="none" w:sz="0" w:space="0" w:color="auto"/>
                                    <w:bottom w:val="none" w:sz="0" w:space="0" w:color="auto"/>
                                    <w:right w:val="none" w:sz="0" w:space="0" w:color="auto"/>
                                  </w:divBdr>
                                  <w:divsChild>
                                    <w:div w:id="7440345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2188312">
                      <w:marLeft w:val="0"/>
                      <w:marRight w:val="0"/>
                      <w:marTop w:val="0"/>
                      <w:marBottom w:val="0"/>
                      <w:divBdr>
                        <w:top w:val="none" w:sz="0" w:space="0" w:color="auto"/>
                        <w:left w:val="none" w:sz="0" w:space="0" w:color="auto"/>
                        <w:bottom w:val="none" w:sz="0" w:space="0" w:color="auto"/>
                        <w:right w:val="none" w:sz="0" w:space="0" w:color="auto"/>
                      </w:divBdr>
                      <w:divsChild>
                        <w:div w:id="1243492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1929805">
      <w:bodyDiv w:val="1"/>
      <w:marLeft w:val="0"/>
      <w:marRight w:val="0"/>
      <w:marTop w:val="0"/>
      <w:marBottom w:val="0"/>
      <w:divBdr>
        <w:top w:val="none" w:sz="0" w:space="0" w:color="auto"/>
        <w:left w:val="none" w:sz="0" w:space="0" w:color="auto"/>
        <w:bottom w:val="none" w:sz="0" w:space="0" w:color="auto"/>
        <w:right w:val="none" w:sz="0" w:space="0" w:color="auto"/>
      </w:divBdr>
      <w:divsChild>
        <w:div w:id="1378509018">
          <w:marLeft w:val="-225"/>
          <w:marRight w:val="-225"/>
          <w:marTop w:val="0"/>
          <w:marBottom w:val="0"/>
          <w:divBdr>
            <w:top w:val="none" w:sz="0" w:space="0" w:color="auto"/>
            <w:left w:val="none" w:sz="0" w:space="0" w:color="auto"/>
            <w:bottom w:val="none" w:sz="0" w:space="0" w:color="auto"/>
            <w:right w:val="none" w:sz="0" w:space="0" w:color="auto"/>
          </w:divBdr>
          <w:divsChild>
            <w:div w:id="1472937313">
              <w:marLeft w:val="0"/>
              <w:marRight w:val="0"/>
              <w:marTop w:val="0"/>
              <w:marBottom w:val="0"/>
              <w:divBdr>
                <w:top w:val="none" w:sz="0" w:space="0" w:color="auto"/>
                <w:left w:val="none" w:sz="0" w:space="0" w:color="auto"/>
                <w:bottom w:val="none" w:sz="0" w:space="0" w:color="auto"/>
                <w:right w:val="none" w:sz="0" w:space="0" w:color="auto"/>
              </w:divBdr>
              <w:divsChild>
                <w:div w:id="3869258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531112431">
          <w:marLeft w:val="-225"/>
          <w:marRight w:val="-225"/>
          <w:marTop w:val="0"/>
          <w:marBottom w:val="0"/>
          <w:divBdr>
            <w:top w:val="none" w:sz="0" w:space="0" w:color="auto"/>
            <w:left w:val="none" w:sz="0" w:space="0" w:color="auto"/>
            <w:bottom w:val="none" w:sz="0" w:space="0" w:color="auto"/>
            <w:right w:val="none" w:sz="0" w:space="0" w:color="auto"/>
          </w:divBdr>
          <w:divsChild>
            <w:div w:id="10513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14958">
      <w:bodyDiv w:val="1"/>
      <w:marLeft w:val="0"/>
      <w:marRight w:val="0"/>
      <w:marTop w:val="0"/>
      <w:marBottom w:val="0"/>
      <w:divBdr>
        <w:top w:val="none" w:sz="0" w:space="0" w:color="auto"/>
        <w:left w:val="none" w:sz="0" w:space="0" w:color="auto"/>
        <w:bottom w:val="none" w:sz="0" w:space="0" w:color="auto"/>
        <w:right w:val="none" w:sz="0" w:space="0" w:color="auto"/>
      </w:divBdr>
      <w:divsChild>
        <w:div w:id="1025058935">
          <w:marLeft w:val="0"/>
          <w:marRight w:val="0"/>
          <w:marTop w:val="0"/>
          <w:marBottom w:val="0"/>
          <w:divBdr>
            <w:top w:val="none" w:sz="0" w:space="0" w:color="auto"/>
            <w:left w:val="none" w:sz="0" w:space="0" w:color="auto"/>
            <w:bottom w:val="none" w:sz="0" w:space="0" w:color="auto"/>
            <w:right w:val="none" w:sz="0" w:space="0" w:color="auto"/>
          </w:divBdr>
        </w:div>
        <w:div w:id="1586919232">
          <w:marLeft w:val="0"/>
          <w:marRight w:val="0"/>
          <w:marTop w:val="0"/>
          <w:marBottom w:val="0"/>
          <w:divBdr>
            <w:top w:val="none" w:sz="0" w:space="0" w:color="auto"/>
            <w:left w:val="none" w:sz="0" w:space="0" w:color="auto"/>
            <w:bottom w:val="none" w:sz="0" w:space="0" w:color="auto"/>
            <w:right w:val="none" w:sz="0" w:space="0" w:color="auto"/>
          </w:divBdr>
        </w:div>
        <w:div w:id="2100714911">
          <w:marLeft w:val="0"/>
          <w:marRight w:val="0"/>
          <w:marTop w:val="0"/>
          <w:marBottom w:val="0"/>
          <w:divBdr>
            <w:top w:val="none" w:sz="0" w:space="0" w:color="auto"/>
            <w:left w:val="none" w:sz="0" w:space="0" w:color="auto"/>
            <w:bottom w:val="none" w:sz="0" w:space="0" w:color="auto"/>
            <w:right w:val="none" w:sz="0" w:space="0" w:color="auto"/>
          </w:divBdr>
          <w:divsChild>
            <w:div w:id="1576283112">
              <w:marLeft w:val="0"/>
              <w:marRight w:val="0"/>
              <w:marTop w:val="150"/>
              <w:marBottom w:val="150"/>
              <w:divBdr>
                <w:top w:val="none" w:sz="0" w:space="0" w:color="auto"/>
                <w:left w:val="none" w:sz="0" w:space="0" w:color="auto"/>
                <w:bottom w:val="none" w:sz="0" w:space="0" w:color="auto"/>
                <w:right w:val="none" w:sz="0" w:space="0" w:color="auto"/>
              </w:divBdr>
              <w:divsChild>
                <w:div w:id="402335229">
                  <w:marLeft w:val="0"/>
                  <w:marRight w:val="0"/>
                  <w:marTop w:val="0"/>
                  <w:marBottom w:val="0"/>
                  <w:divBdr>
                    <w:top w:val="none" w:sz="0" w:space="0" w:color="auto"/>
                    <w:left w:val="none" w:sz="0" w:space="0" w:color="auto"/>
                    <w:bottom w:val="none" w:sz="0" w:space="0" w:color="auto"/>
                    <w:right w:val="none" w:sz="0" w:space="0" w:color="auto"/>
                  </w:divBdr>
                  <w:divsChild>
                    <w:div w:id="1842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45090">
      <w:bodyDiv w:val="1"/>
      <w:marLeft w:val="0"/>
      <w:marRight w:val="0"/>
      <w:marTop w:val="0"/>
      <w:marBottom w:val="0"/>
      <w:divBdr>
        <w:top w:val="none" w:sz="0" w:space="0" w:color="auto"/>
        <w:left w:val="none" w:sz="0" w:space="0" w:color="auto"/>
        <w:bottom w:val="none" w:sz="0" w:space="0" w:color="auto"/>
        <w:right w:val="none" w:sz="0" w:space="0" w:color="auto"/>
      </w:divBdr>
      <w:divsChild>
        <w:div w:id="748426745">
          <w:marLeft w:val="0"/>
          <w:marRight w:val="0"/>
          <w:marTop w:val="0"/>
          <w:marBottom w:val="0"/>
          <w:divBdr>
            <w:top w:val="none" w:sz="0" w:space="0" w:color="auto"/>
            <w:left w:val="none" w:sz="0" w:space="0" w:color="auto"/>
            <w:bottom w:val="none" w:sz="0" w:space="0" w:color="auto"/>
            <w:right w:val="none" w:sz="0" w:space="0" w:color="auto"/>
          </w:divBdr>
        </w:div>
        <w:div w:id="1899781811">
          <w:marLeft w:val="0"/>
          <w:marRight w:val="0"/>
          <w:marTop w:val="0"/>
          <w:marBottom w:val="0"/>
          <w:divBdr>
            <w:top w:val="none" w:sz="0" w:space="0" w:color="auto"/>
            <w:left w:val="none" w:sz="0" w:space="0" w:color="auto"/>
            <w:bottom w:val="none" w:sz="0" w:space="0" w:color="auto"/>
            <w:right w:val="none" w:sz="0" w:space="0" w:color="auto"/>
          </w:divBdr>
        </w:div>
        <w:div w:id="1282028733">
          <w:marLeft w:val="0"/>
          <w:marRight w:val="0"/>
          <w:marTop w:val="0"/>
          <w:marBottom w:val="0"/>
          <w:divBdr>
            <w:top w:val="none" w:sz="0" w:space="0" w:color="auto"/>
            <w:left w:val="none" w:sz="0" w:space="0" w:color="auto"/>
            <w:bottom w:val="none" w:sz="0" w:space="0" w:color="auto"/>
            <w:right w:val="none" w:sz="0" w:space="0" w:color="auto"/>
          </w:divBdr>
          <w:divsChild>
            <w:div w:id="1874922098">
              <w:marLeft w:val="0"/>
              <w:marRight w:val="0"/>
              <w:marTop w:val="150"/>
              <w:marBottom w:val="150"/>
              <w:divBdr>
                <w:top w:val="none" w:sz="0" w:space="0" w:color="auto"/>
                <w:left w:val="none" w:sz="0" w:space="0" w:color="auto"/>
                <w:bottom w:val="none" w:sz="0" w:space="0" w:color="auto"/>
                <w:right w:val="none" w:sz="0" w:space="0" w:color="auto"/>
              </w:divBdr>
              <w:divsChild>
                <w:div w:id="1041436672">
                  <w:marLeft w:val="0"/>
                  <w:marRight w:val="0"/>
                  <w:marTop w:val="0"/>
                  <w:marBottom w:val="0"/>
                  <w:divBdr>
                    <w:top w:val="none" w:sz="0" w:space="0" w:color="auto"/>
                    <w:left w:val="none" w:sz="0" w:space="0" w:color="auto"/>
                    <w:bottom w:val="none" w:sz="0" w:space="0" w:color="auto"/>
                    <w:right w:val="none" w:sz="0" w:space="0" w:color="auto"/>
                  </w:divBdr>
                  <w:divsChild>
                    <w:div w:id="5488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28298">
      <w:bodyDiv w:val="1"/>
      <w:marLeft w:val="0"/>
      <w:marRight w:val="0"/>
      <w:marTop w:val="0"/>
      <w:marBottom w:val="0"/>
      <w:divBdr>
        <w:top w:val="none" w:sz="0" w:space="0" w:color="auto"/>
        <w:left w:val="none" w:sz="0" w:space="0" w:color="auto"/>
        <w:bottom w:val="none" w:sz="0" w:space="0" w:color="auto"/>
        <w:right w:val="none" w:sz="0" w:space="0" w:color="auto"/>
      </w:divBdr>
      <w:divsChild>
        <w:div w:id="321931381">
          <w:marLeft w:val="0"/>
          <w:marRight w:val="0"/>
          <w:marTop w:val="240"/>
          <w:marBottom w:val="0"/>
          <w:divBdr>
            <w:top w:val="none" w:sz="0" w:space="0" w:color="auto"/>
            <w:left w:val="none" w:sz="0" w:space="0" w:color="auto"/>
            <w:bottom w:val="none" w:sz="0" w:space="0" w:color="auto"/>
            <w:right w:val="none" w:sz="0" w:space="0" w:color="auto"/>
          </w:divBdr>
        </w:div>
        <w:div w:id="1687945459">
          <w:marLeft w:val="0"/>
          <w:marRight w:val="0"/>
          <w:marTop w:val="0"/>
          <w:marBottom w:val="450"/>
          <w:divBdr>
            <w:top w:val="none" w:sz="0" w:space="0" w:color="auto"/>
            <w:left w:val="none" w:sz="0" w:space="0" w:color="auto"/>
            <w:bottom w:val="none" w:sz="0" w:space="0" w:color="auto"/>
            <w:right w:val="none" w:sz="0" w:space="0" w:color="auto"/>
          </w:divBdr>
          <w:divsChild>
            <w:div w:id="1383945848">
              <w:marLeft w:val="0"/>
              <w:marRight w:val="0"/>
              <w:marTop w:val="0"/>
              <w:marBottom w:val="0"/>
              <w:divBdr>
                <w:top w:val="none" w:sz="0" w:space="0" w:color="auto"/>
                <w:left w:val="none" w:sz="0" w:space="0" w:color="auto"/>
                <w:bottom w:val="none" w:sz="0" w:space="0" w:color="auto"/>
                <w:right w:val="none" w:sz="0" w:space="0" w:color="auto"/>
              </w:divBdr>
            </w:div>
          </w:divsChild>
        </w:div>
        <w:div w:id="1323319186">
          <w:marLeft w:val="0"/>
          <w:marRight w:val="0"/>
          <w:marTop w:val="0"/>
          <w:marBottom w:val="0"/>
          <w:divBdr>
            <w:top w:val="none" w:sz="0" w:space="0" w:color="auto"/>
            <w:left w:val="none" w:sz="0" w:space="0" w:color="auto"/>
            <w:bottom w:val="none" w:sz="0" w:space="0" w:color="auto"/>
            <w:right w:val="none" w:sz="0" w:space="0" w:color="auto"/>
          </w:divBdr>
          <w:divsChild>
            <w:div w:id="808670516">
              <w:marLeft w:val="0"/>
              <w:marRight w:val="0"/>
              <w:marTop w:val="0"/>
              <w:marBottom w:val="0"/>
              <w:divBdr>
                <w:top w:val="none" w:sz="0" w:space="0" w:color="auto"/>
                <w:left w:val="none" w:sz="0" w:space="0" w:color="auto"/>
                <w:bottom w:val="none" w:sz="0" w:space="0" w:color="auto"/>
                <w:right w:val="none" w:sz="0" w:space="0" w:color="auto"/>
              </w:divBdr>
              <w:divsChild>
                <w:div w:id="12344695">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48798362">
      <w:bodyDiv w:val="1"/>
      <w:marLeft w:val="0"/>
      <w:marRight w:val="0"/>
      <w:marTop w:val="0"/>
      <w:marBottom w:val="0"/>
      <w:divBdr>
        <w:top w:val="none" w:sz="0" w:space="0" w:color="auto"/>
        <w:left w:val="none" w:sz="0" w:space="0" w:color="auto"/>
        <w:bottom w:val="none" w:sz="0" w:space="0" w:color="auto"/>
        <w:right w:val="none" w:sz="0" w:space="0" w:color="auto"/>
      </w:divBdr>
      <w:divsChild>
        <w:div w:id="360861518">
          <w:marLeft w:val="-225"/>
          <w:marRight w:val="-225"/>
          <w:marTop w:val="0"/>
          <w:marBottom w:val="0"/>
          <w:divBdr>
            <w:top w:val="none" w:sz="0" w:space="0" w:color="auto"/>
            <w:left w:val="none" w:sz="0" w:space="0" w:color="auto"/>
            <w:bottom w:val="none" w:sz="0" w:space="0" w:color="auto"/>
            <w:right w:val="none" w:sz="0" w:space="0" w:color="auto"/>
          </w:divBdr>
          <w:divsChild>
            <w:div w:id="438260048">
              <w:marLeft w:val="0"/>
              <w:marRight w:val="0"/>
              <w:marTop w:val="0"/>
              <w:marBottom w:val="0"/>
              <w:divBdr>
                <w:top w:val="none" w:sz="0" w:space="0" w:color="auto"/>
                <w:left w:val="none" w:sz="0" w:space="0" w:color="auto"/>
                <w:bottom w:val="none" w:sz="0" w:space="0" w:color="auto"/>
                <w:right w:val="none" w:sz="0" w:space="0" w:color="auto"/>
              </w:divBdr>
              <w:divsChild>
                <w:div w:id="1444955675">
                  <w:marLeft w:val="-225"/>
                  <w:marRight w:val="-225"/>
                  <w:marTop w:val="0"/>
                  <w:marBottom w:val="0"/>
                  <w:divBdr>
                    <w:top w:val="none" w:sz="0" w:space="0" w:color="auto"/>
                    <w:left w:val="none" w:sz="0" w:space="0" w:color="auto"/>
                    <w:bottom w:val="none" w:sz="0" w:space="0" w:color="auto"/>
                    <w:right w:val="none" w:sz="0" w:space="0" w:color="auto"/>
                  </w:divBdr>
                  <w:divsChild>
                    <w:div w:id="15110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68380">
          <w:marLeft w:val="-225"/>
          <w:marRight w:val="-225"/>
          <w:marTop w:val="0"/>
          <w:marBottom w:val="0"/>
          <w:divBdr>
            <w:top w:val="none" w:sz="0" w:space="0" w:color="auto"/>
            <w:left w:val="none" w:sz="0" w:space="0" w:color="auto"/>
            <w:bottom w:val="none" w:sz="0" w:space="0" w:color="auto"/>
            <w:right w:val="none" w:sz="0" w:space="0" w:color="auto"/>
          </w:divBdr>
          <w:divsChild>
            <w:div w:id="2042171025">
              <w:marLeft w:val="0"/>
              <w:marRight w:val="0"/>
              <w:marTop w:val="0"/>
              <w:marBottom w:val="0"/>
              <w:divBdr>
                <w:top w:val="none" w:sz="0" w:space="0" w:color="auto"/>
                <w:left w:val="none" w:sz="0" w:space="0" w:color="auto"/>
                <w:bottom w:val="none" w:sz="0" w:space="0" w:color="auto"/>
                <w:right w:val="none" w:sz="0" w:space="0" w:color="auto"/>
              </w:divBdr>
              <w:divsChild>
                <w:div w:id="590628468">
                  <w:marLeft w:val="0"/>
                  <w:marRight w:val="0"/>
                  <w:marTop w:val="0"/>
                  <w:marBottom w:val="0"/>
                  <w:divBdr>
                    <w:top w:val="none" w:sz="0" w:space="0" w:color="auto"/>
                    <w:left w:val="none" w:sz="0" w:space="0" w:color="auto"/>
                    <w:bottom w:val="none" w:sz="0" w:space="0" w:color="auto"/>
                    <w:right w:val="none" w:sz="0" w:space="0" w:color="auto"/>
                  </w:divBdr>
                  <w:divsChild>
                    <w:div w:id="233274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5966442">
              <w:marLeft w:val="1463"/>
              <w:marRight w:val="0"/>
              <w:marTop w:val="0"/>
              <w:marBottom w:val="0"/>
              <w:divBdr>
                <w:top w:val="none" w:sz="0" w:space="0" w:color="auto"/>
                <w:left w:val="none" w:sz="0" w:space="0" w:color="auto"/>
                <w:bottom w:val="none" w:sz="0" w:space="0" w:color="auto"/>
                <w:right w:val="none" w:sz="0" w:space="0" w:color="auto"/>
              </w:divBdr>
              <w:divsChild>
                <w:div w:id="14321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1593">
          <w:marLeft w:val="-225"/>
          <w:marRight w:val="-225"/>
          <w:marTop w:val="0"/>
          <w:marBottom w:val="0"/>
          <w:divBdr>
            <w:top w:val="none" w:sz="0" w:space="0" w:color="auto"/>
            <w:left w:val="none" w:sz="0" w:space="0" w:color="auto"/>
            <w:bottom w:val="none" w:sz="0" w:space="0" w:color="auto"/>
            <w:right w:val="none" w:sz="0" w:space="0" w:color="auto"/>
          </w:divBdr>
          <w:divsChild>
            <w:div w:id="1438058201">
              <w:marLeft w:val="1463"/>
              <w:marRight w:val="0"/>
              <w:marTop w:val="0"/>
              <w:marBottom w:val="0"/>
              <w:divBdr>
                <w:top w:val="none" w:sz="0" w:space="0" w:color="auto"/>
                <w:left w:val="none" w:sz="0" w:space="0" w:color="auto"/>
                <w:bottom w:val="none" w:sz="0" w:space="0" w:color="auto"/>
                <w:right w:val="none" w:sz="0" w:space="0" w:color="auto"/>
              </w:divBdr>
              <w:divsChild>
                <w:div w:id="89916798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49020093">
      <w:bodyDiv w:val="1"/>
      <w:marLeft w:val="0"/>
      <w:marRight w:val="0"/>
      <w:marTop w:val="0"/>
      <w:marBottom w:val="0"/>
      <w:divBdr>
        <w:top w:val="none" w:sz="0" w:space="0" w:color="auto"/>
        <w:left w:val="none" w:sz="0" w:space="0" w:color="auto"/>
        <w:bottom w:val="none" w:sz="0" w:space="0" w:color="auto"/>
        <w:right w:val="none" w:sz="0" w:space="0" w:color="auto"/>
      </w:divBdr>
    </w:div>
    <w:div w:id="1350639374">
      <w:bodyDiv w:val="1"/>
      <w:marLeft w:val="0"/>
      <w:marRight w:val="0"/>
      <w:marTop w:val="0"/>
      <w:marBottom w:val="0"/>
      <w:divBdr>
        <w:top w:val="none" w:sz="0" w:space="0" w:color="auto"/>
        <w:left w:val="none" w:sz="0" w:space="0" w:color="auto"/>
        <w:bottom w:val="none" w:sz="0" w:space="0" w:color="auto"/>
        <w:right w:val="none" w:sz="0" w:space="0" w:color="auto"/>
      </w:divBdr>
      <w:divsChild>
        <w:div w:id="1570111661">
          <w:marLeft w:val="0"/>
          <w:marRight w:val="0"/>
          <w:marTop w:val="0"/>
          <w:marBottom w:val="240"/>
          <w:divBdr>
            <w:top w:val="none" w:sz="0" w:space="0" w:color="auto"/>
            <w:left w:val="none" w:sz="0" w:space="0" w:color="auto"/>
            <w:bottom w:val="none" w:sz="0" w:space="0" w:color="auto"/>
            <w:right w:val="none" w:sz="0" w:space="0" w:color="auto"/>
          </w:divBdr>
          <w:divsChild>
            <w:div w:id="801925467">
              <w:marLeft w:val="0"/>
              <w:marRight w:val="0"/>
              <w:marTop w:val="45"/>
              <w:marBottom w:val="0"/>
              <w:divBdr>
                <w:top w:val="none" w:sz="0" w:space="0" w:color="auto"/>
                <w:left w:val="none" w:sz="0" w:space="0" w:color="auto"/>
                <w:bottom w:val="none" w:sz="0" w:space="0" w:color="auto"/>
                <w:right w:val="none" w:sz="0" w:space="0" w:color="auto"/>
              </w:divBdr>
            </w:div>
          </w:divsChild>
        </w:div>
        <w:div w:id="149213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723020549">
              <w:marLeft w:val="0"/>
              <w:marRight w:val="0"/>
              <w:marTop w:val="0"/>
              <w:marBottom w:val="0"/>
              <w:divBdr>
                <w:top w:val="single" w:sz="6" w:space="0" w:color="999999"/>
                <w:left w:val="single" w:sz="6" w:space="0" w:color="999999"/>
                <w:bottom w:val="single" w:sz="6" w:space="0" w:color="999999"/>
                <w:right w:val="single" w:sz="6" w:space="0" w:color="999999"/>
              </w:divBdr>
            </w:div>
            <w:div w:id="168447975">
              <w:marLeft w:val="0"/>
              <w:marRight w:val="0"/>
              <w:marTop w:val="0"/>
              <w:marBottom w:val="0"/>
              <w:divBdr>
                <w:top w:val="single" w:sz="6" w:space="0" w:color="999999"/>
                <w:left w:val="single" w:sz="6" w:space="0" w:color="999999"/>
                <w:bottom w:val="single" w:sz="6" w:space="0" w:color="999999"/>
                <w:right w:val="single" w:sz="6" w:space="0" w:color="999999"/>
              </w:divBdr>
            </w:div>
            <w:div w:id="1853688303">
              <w:marLeft w:val="0"/>
              <w:marRight w:val="0"/>
              <w:marTop w:val="0"/>
              <w:marBottom w:val="0"/>
              <w:divBdr>
                <w:top w:val="single" w:sz="6" w:space="0" w:color="999999"/>
                <w:left w:val="single" w:sz="6" w:space="0" w:color="999999"/>
                <w:bottom w:val="single" w:sz="6" w:space="0" w:color="999999"/>
                <w:right w:val="single" w:sz="6" w:space="0" w:color="999999"/>
              </w:divBdr>
            </w:div>
            <w:div w:id="308484007">
              <w:marLeft w:val="0"/>
              <w:marRight w:val="0"/>
              <w:marTop w:val="0"/>
              <w:marBottom w:val="0"/>
              <w:divBdr>
                <w:top w:val="single" w:sz="6" w:space="0" w:color="999999"/>
                <w:left w:val="single" w:sz="6" w:space="0" w:color="999999"/>
                <w:bottom w:val="single" w:sz="6" w:space="0" w:color="999999"/>
                <w:right w:val="single" w:sz="6" w:space="0" w:color="999999"/>
              </w:divBdr>
            </w:div>
            <w:div w:id="2071728097">
              <w:marLeft w:val="0"/>
              <w:marRight w:val="0"/>
              <w:marTop w:val="0"/>
              <w:marBottom w:val="0"/>
              <w:divBdr>
                <w:top w:val="single" w:sz="6" w:space="0" w:color="999999"/>
                <w:left w:val="single" w:sz="6" w:space="0" w:color="999999"/>
                <w:bottom w:val="single" w:sz="6" w:space="0" w:color="999999"/>
                <w:right w:val="single" w:sz="6" w:space="0" w:color="999999"/>
              </w:divBdr>
            </w:div>
            <w:div w:id="10631429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17780857">
          <w:marLeft w:val="0"/>
          <w:marRight w:val="0"/>
          <w:marTop w:val="0"/>
          <w:marBottom w:val="0"/>
          <w:divBdr>
            <w:top w:val="none" w:sz="0" w:space="0" w:color="auto"/>
            <w:left w:val="none" w:sz="0" w:space="0" w:color="auto"/>
            <w:bottom w:val="none" w:sz="0" w:space="0" w:color="auto"/>
            <w:right w:val="none" w:sz="0" w:space="0" w:color="auto"/>
          </w:divBdr>
          <w:divsChild>
            <w:div w:id="212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599">
      <w:bodyDiv w:val="1"/>
      <w:marLeft w:val="0"/>
      <w:marRight w:val="0"/>
      <w:marTop w:val="0"/>
      <w:marBottom w:val="0"/>
      <w:divBdr>
        <w:top w:val="none" w:sz="0" w:space="0" w:color="auto"/>
        <w:left w:val="none" w:sz="0" w:space="0" w:color="auto"/>
        <w:bottom w:val="none" w:sz="0" w:space="0" w:color="auto"/>
        <w:right w:val="none" w:sz="0" w:space="0" w:color="auto"/>
      </w:divBdr>
      <w:divsChild>
        <w:div w:id="730227706">
          <w:marLeft w:val="0"/>
          <w:marRight w:val="0"/>
          <w:marTop w:val="0"/>
          <w:marBottom w:val="0"/>
          <w:divBdr>
            <w:top w:val="dotted" w:sz="6" w:space="4" w:color="EBEBEB"/>
            <w:left w:val="none" w:sz="0" w:space="8" w:color="auto"/>
            <w:bottom w:val="dotted" w:sz="6" w:space="4" w:color="EBEBEB"/>
            <w:right w:val="none" w:sz="0" w:space="8" w:color="auto"/>
          </w:divBdr>
        </w:div>
        <w:div w:id="78988869">
          <w:marLeft w:val="0"/>
          <w:marRight w:val="0"/>
          <w:marTop w:val="0"/>
          <w:marBottom w:val="0"/>
          <w:divBdr>
            <w:top w:val="none" w:sz="0" w:space="0" w:color="auto"/>
            <w:left w:val="none" w:sz="0" w:space="0" w:color="auto"/>
            <w:bottom w:val="none" w:sz="0" w:space="0" w:color="auto"/>
            <w:right w:val="none" w:sz="0" w:space="0" w:color="auto"/>
          </w:divBdr>
        </w:div>
      </w:divsChild>
    </w:div>
    <w:div w:id="1352606558">
      <w:bodyDiv w:val="1"/>
      <w:marLeft w:val="0"/>
      <w:marRight w:val="0"/>
      <w:marTop w:val="0"/>
      <w:marBottom w:val="0"/>
      <w:divBdr>
        <w:top w:val="none" w:sz="0" w:space="0" w:color="auto"/>
        <w:left w:val="none" w:sz="0" w:space="0" w:color="auto"/>
        <w:bottom w:val="none" w:sz="0" w:space="0" w:color="auto"/>
        <w:right w:val="none" w:sz="0" w:space="0" w:color="auto"/>
      </w:divBdr>
      <w:divsChild>
        <w:div w:id="1914198944">
          <w:marLeft w:val="0"/>
          <w:marRight w:val="0"/>
          <w:marTop w:val="0"/>
          <w:marBottom w:val="300"/>
          <w:divBdr>
            <w:top w:val="none" w:sz="0" w:space="0" w:color="auto"/>
            <w:left w:val="none" w:sz="0" w:space="0" w:color="auto"/>
            <w:bottom w:val="none" w:sz="0" w:space="0" w:color="auto"/>
            <w:right w:val="none" w:sz="0" w:space="0" w:color="auto"/>
          </w:divBdr>
          <w:divsChild>
            <w:div w:id="1193297695">
              <w:marLeft w:val="0"/>
              <w:marRight w:val="0"/>
              <w:marTop w:val="0"/>
              <w:marBottom w:val="0"/>
              <w:divBdr>
                <w:top w:val="none" w:sz="0" w:space="0" w:color="auto"/>
                <w:left w:val="none" w:sz="0" w:space="0" w:color="auto"/>
                <w:bottom w:val="none" w:sz="0" w:space="0" w:color="auto"/>
                <w:right w:val="none" w:sz="0" w:space="0" w:color="auto"/>
              </w:divBdr>
            </w:div>
            <w:div w:id="453062599">
              <w:marLeft w:val="0"/>
              <w:marRight w:val="0"/>
              <w:marTop w:val="0"/>
              <w:marBottom w:val="0"/>
              <w:divBdr>
                <w:top w:val="none" w:sz="0" w:space="0" w:color="auto"/>
                <w:left w:val="none" w:sz="0" w:space="0" w:color="auto"/>
                <w:bottom w:val="none" w:sz="0" w:space="0" w:color="auto"/>
                <w:right w:val="none" w:sz="0" w:space="0" w:color="auto"/>
              </w:divBdr>
            </w:div>
          </w:divsChild>
        </w:div>
        <w:div w:id="452989185">
          <w:marLeft w:val="0"/>
          <w:marRight w:val="0"/>
          <w:marTop w:val="0"/>
          <w:marBottom w:val="0"/>
          <w:divBdr>
            <w:top w:val="none" w:sz="0" w:space="0" w:color="auto"/>
            <w:left w:val="none" w:sz="0" w:space="0" w:color="auto"/>
            <w:bottom w:val="none" w:sz="0" w:space="0" w:color="auto"/>
            <w:right w:val="none" w:sz="0" w:space="0" w:color="auto"/>
          </w:divBdr>
        </w:div>
      </w:divsChild>
    </w:div>
    <w:div w:id="1353192677">
      <w:bodyDiv w:val="1"/>
      <w:marLeft w:val="0"/>
      <w:marRight w:val="0"/>
      <w:marTop w:val="0"/>
      <w:marBottom w:val="0"/>
      <w:divBdr>
        <w:top w:val="none" w:sz="0" w:space="0" w:color="auto"/>
        <w:left w:val="none" w:sz="0" w:space="0" w:color="auto"/>
        <w:bottom w:val="none" w:sz="0" w:space="0" w:color="auto"/>
        <w:right w:val="none" w:sz="0" w:space="0" w:color="auto"/>
      </w:divBdr>
      <w:divsChild>
        <w:div w:id="1345472524">
          <w:marLeft w:val="0"/>
          <w:marRight w:val="0"/>
          <w:marTop w:val="0"/>
          <w:marBottom w:val="300"/>
          <w:divBdr>
            <w:top w:val="none" w:sz="0" w:space="0" w:color="auto"/>
            <w:left w:val="none" w:sz="0" w:space="0" w:color="auto"/>
            <w:bottom w:val="none" w:sz="0" w:space="0" w:color="auto"/>
            <w:right w:val="none" w:sz="0" w:space="0" w:color="auto"/>
          </w:divBdr>
          <w:divsChild>
            <w:div w:id="1982615480">
              <w:marLeft w:val="0"/>
              <w:marRight w:val="0"/>
              <w:marTop w:val="0"/>
              <w:marBottom w:val="0"/>
              <w:divBdr>
                <w:top w:val="none" w:sz="0" w:space="0" w:color="auto"/>
                <w:left w:val="none" w:sz="0" w:space="0" w:color="auto"/>
                <w:bottom w:val="none" w:sz="0" w:space="0" w:color="auto"/>
                <w:right w:val="none" w:sz="0" w:space="0" w:color="auto"/>
              </w:divBdr>
            </w:div>
            <w:div w:id="1917738243">
              <w:marLeft w:val="0"/>
              <w:marRight w:val="0"/>
              <w:marTop w:val="0"/>
              <w:marBottom w:val="0"/>
              <w:divBdr>
                <w:top w:val="none" w:sz="0" w:space="0" w:color="auto"/>
                <w:left w:val="none" w:sz="0" w:space="0" w:color="auto"/>
                <w:bottom w:val="none" w:sz="0" w:space="0" w:color="auto"/>
                <w:right w:val="none" w:sz="0" w:space="0" w:color="auto"/>
              </w:divBdr>
            </w:div>
          </w:divsChild>
        </w:div>
        <w:div w:id="609507673">
          <w:marLeft w:val="0"/>
          <w:marRight w:val="0"/>
          <w:marTop w:val="0"/>
          <w:marBottom w:val="0"/>
          <w:divBdr>
            <w:top w:val="none" w:sz="0" w:space="0" w:color="auto"/>
            <w:left w:val="none" w:sz="0" w:space="0" w:color="auto"/>
            <w:bottom w:val="none" w:sz="0" w:space="0" w:color="auto"/>
            <w:right w:val="none" w:sz="0" w:space="0" w:color="auto"/>
          </w:divBdr>
        </w:div>
      </w:divsChild>
    </w:div>
    <w:div w:id="1355422954">
      <w:bodyDiv w:val="1"/>
      <w:marLeft w:val="0"/>
      <w:marRight w:val="0"/>
      <w:marTop w:val="0"/>
      <w:marBottom w:val="0"/>
      <w:divBdr>
        <w:top w:val="none" w:sz="0" w:space="0" w:color="auto"/>
        <w:left w:val="none" w:sz="0" w:space="0" w:color="auto"/>
        <w:bottom w:val="none" w:sz="0" w:space="0" w:color="auto"/>
        <w:right w:val="none" w:sz="0" w:space="0" w:color="auto"/>
      </w:divBdr>
      <w:divsChild>
        <w:div w:id="1865751124">
          <w:marLeft w:val="0"/>
          <w:marRight w:val="0"/>
          <w:marTop w:val="0"/>
          <w:marBottom w:val="0"/>
          <w:divBdr>
            <w:top w:val="none" w:sz="0" w:space="0" w:color="auto"/>
            <w:left w:val="none" w:sz="0" w:space="0" w:color="auto"/>
            <w:bottom w:val="none" w:sz="0" w:space="0" w:color="auto"/>
            <w:right w:val="none" w:sz="0" w:space="0" w:color="auto"/>
          </w:divBdr>
          <w:divsChild>
            <w:div w:id="1292639407">
              <w:marLeft w:val="0"/>
              <w:marRight w:val="0"/>
              <w:marTop w:val="0"/>
              <w:marBottom w:val="0"/>
              <w:divBdr>
                <w:top w:val="none" w:sz="0" w:space="0" w:color="auto"/>
                <w:left w:val="none" w:sz="0" w:space="0" w:color="auto"/>
                <w:bottom w:val="none" w:sz="0" w:space="0" w:color="auto"/>
                <w:right w:val="none" w:sz="0" w:space="0" w:color="auto"/>
              </w:divBdr>
            </w:div>
          </w:divsChild>
        </w:div>
        <w:div w:id="625966937">
          <w:marLeft w:val="0"/>
          <w:marRight w:val="0"/>
          <w:marTop w:val="0"/>
          <w:marBottom w:val="0"/>
          <w:divBdr>
            <w:top w:val="none" w:sz="0" w:space="0" w:color="auto"/>
            <w:left w:val="none" w:sz="0" w:space="0" w:color="auto"/>
            <w:bottom w:val="none" w:sz="0" w:space="0" w:color="auto"/>
            <w:right w:val="none" w:sz="0" w:space="0" w:color="auto"/>
          </w:divBdr>
        </w:div>
        <w:div w:id="362752392">
          <w:marLeft w:val="0"/>
          <w:marRight w:val="0"/>
          <w:marTop w:val="0"/>
          <w:marBottom w:val="0"/>
          <w:divBdr>
            <w:top w:val="none" w:sz="0" w:space="0" w:color="auto"/>
            <w:left w:val="none" w:sz="0" w:space="0" w:color="auto"/>
            <w:bottom w:val="none" w:sz="0" w:space="0" w:color="auto"/>
            <w:right w:val="none" w:sz="0" w:space="0" w:color="auto"/>
          </w:divBdr>
        </w:div>
      </w:divsChild>
    </w:div>
    <w:div w:id="1355838283">
      <w:bodyDiv w:val="1"/>
      <w:marLeft w:val="0"/>
      <w:marRight w:val="0"/>
      <w:marTop w:val="0"/>
      <w:marBottom w:val="0"/>
      <w:divBdr>
        <w:top w:val="none" w:sz="0" w:space="0" w:color="auto"/>
        <w:left w:val="none" w:sz="0" w:space="0" w:color="auto"/>
        <w:bottom w:val="none" w:sz="0" w:space="0" w:color="auto"/>
        <w:right w:val="none" w:sz="0" w:space="0" w:color="auto"/>
      </w:divBdr>
      <w:divsChild>
        <w:div w:id="1472795943">
          <w:marLeft w:val="0"/>
          <w:marRight w:val="0"/>
          <w:marTop w:val="0"/>
          <w:marBottom w:val="450"/>
          <w:divBdr>
            <w:top w:val="none" w:sz="0" w:space="0" w:color="auto"/>
            <w:left w:val="none" w:sz="0" w:space="0" w:color="auto"/>
            <w:bottom w:val="none" w:sz="0" w:space="0" w:color="auto"/>
            <w:right w:val="none" w:sz="0" w:space="0" w:color="auto"/>
          </w:divBdr>
          <w:divsChild>
            <w:div w:id="981539047">
              <w:marLeft w:val="0"/>
              <w:marRight w:val="0"/>
              <w:marTop w:val="0"/>
              <w:marBottom w:val="75"/>
              <w:divBdr>
                <w:top w:val="none" w:sz="0" w:space="0" w:color="auto"/>
                <w:left w:val="none" w:sz="0" w:space="0" w:color="auto"/>
                <w:bottom w:val="none" w:sz="0" w:space="0" w:color="auto"/>
                <w:right w:val="none" w:sz="0" w:space="0" w:color="auto"/>
              </w:divBdr>
              <w:divsChild>
                <w:div w:id="150685835">
                  <w:marLeft w:val="0"/>
                  <w:marRight w:val="0"/>
                  <w:marTop w:val="0"/>
                  <w:marBottom w:val="0"/>
                  <w:divBdr>
                    <w:top w:val="none" w:sz="0" w:space="0" w:color="auto"/>
                    <w:left w:val="none" w:sz="0" w:space="0" w:color="auto"/>
                    <w:bottom w:val="none" w:sz="0" w:space="0" w:color="auto"/>
                    <w:right w:val="none" w:sz="0" w:space="0" w:color="auto"/>
                  </w:divBdr>
                  <w:divsChild>
                    <w:div w:id="1635406167">
                      <w:marLeft w:val="0"/>
                      <w:marRight w:val="0"/>
                      <w:marTop w:val="0"/>
                      <w:marBottom w:val="0"/>
                      <w:divBdr>
                        <w:top w:val="none" w:sz="0" w:space="0" w:color="auto"/>
                        <w:left w:val="none" w:sz="0" w:space="0" w:color="auto"/>
                        <w:bottom w:val="none" w:sz="0" w:space="0" w:color="auto"/>
                        <w:right w:val="none" w:sz="0" w:space="0" w:color="auto"/>
                      </w:divBdr>
                      <w:divsChild>
                        <w:div w:id="5366274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9101277">
                  <w:marLeft w:val="0"/>
                  <w:marRight w:val="0"/>
                  <w:marTop w:val="0"/>
                  <w:marBottom w:val="0"/>
                  <w:divBdr>
                    <w:top w:val="none" w:sz="0" w:space="0" w:color="auto"/>
                    <w:left w:val="none" w:sz="0" w:space="0" w:color="auto"/>
                    <w:bottom w:val="none" w:sz="0" w:space="0" w:color="auto"/>
                    <w:right w:val="none" w:sz="0" w:space="0" w:color="auto"/>
                  </w:divBdr>
                  <w:divsChild>
                    <w:div w:id="7070727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4985091">
              <w:marLeft w:val="0"/>
              <w:marRight w:val="225"/>
              <w:marTop w:val="0"/>
              <w:marBottom w:val="0"/>
              <w:divBdr>
                <w:top w:val="none" w:sz="0" w:space="0" w:color="auto"/>
                <w:left w:val="none" w:sz="0" w:space="0" w:color="auto"/>
                <w:bottom w:val="none" w:sz="0" w:space="0" w:color="auto"/>
                <w:right w:val="none" w:sz="0" w:space="0" w:color="auto"/>
              </w:divBdr>
            </w:div>
          </w:divsChild>
        </w:div>
        <w:div w:id="2134058322">
          <w:marLeft w:val="0"/>
          <w:marRight w:val="0"/>
          <w:marTop w:val="0"/>
          <w:marBottom w:val="300"/>
          <w:divBdr>
            <w:top w:val="none" w:sz="0" w:space="0" w:color="auto"/>
            <w:left w:val="none" w:sz="0" w:space="0" w:color="auto"/>
            <w:bottom w:val="none" w:sz="0" w:space="0" w:color="auto"/>
            <w:right w:val="none" w:sz="0" w:space="0" w:color="auto"/>
          </w:divBdr>
          <w:divsChild>
            <w:div w:id="1916163575">
              <w:marLeft w:val="0"/>
              <w:marRight w:val="0"/>
              <w:marTop w:val="0"/>
              <w:marBottom w:val="0"/>
              <w:divBdr>
                <w:top w:val="none" w:sz="0" w:space="0" w:color="auto"/>
                <w:left w:val="none" w:sz="0" w:space="0" w:color="auto"/>
                <w:bottom w:val="none" w:sz="0" w:space="0" w:color="auto"/>
                <w:right w:val="none" w:sz="0" w:space="0" w:color="auto"/>
              </w:divBdr>
              <w:divsChild>
                <w:div w:id="437022220">
                  <w:marLeft w:val="-225"/>
                  <w:marRight w:val="-225"/>
                  <w:marTop w:val="0"/>
                  <w:marBottom w:val="0"/>
                  <w:divBdr>
                    <w:top w:val="none" w:sz="0" w:space="0" w:color="auto"/>
                    <w:left w:val="none" w:sz="0" w:space="0" w:color="auto"/>
                    <w:bottom w:val="none" w:sz="0" w:space="0" w:color="auto"/>
                    <w:right w:val="none" w:sz="0" w:space="0" w:color="auto"/>
                  </w:divBdr>
                  <w:divsChild>
                    <w:div w:id="17315594">
                      <w:marLeft w:val="0"/>
                      <w:marRight w:val="0"/>
                      <w:marTop w:val="0"/>
                      <w:marBottom w:val="0"/>
                      <w:divBdr>
                        <w:top w:val="none" w:sz="0" w:space="0" w:color="auto"/>
                        <w:left w:val="none" w:sz="0" w:space="0" w:color="auto"/>
                        <w:bottom w:val="none" w:sz="0" w:space="0" w:color="auto"/>
                        <w:right w:val="none" w:sz="0" w:space="0" w:color="auto"/>
                      </w:divBdr>
                      <w:divsChild>
                        <w:div w:id="1947535290">
                          <w:marLeft w:val="0"/>
                          <w:marRight w:val="0"/>
                          <w:marTop w:val="0"/>
                          <w:marBottom w:val="0"/>
                          <w:divBdr>
                            <w:top w:val="none" w:sz="0" w:space="0" w:color="auto"/>
                            <w:left w:val="none" w:sz="0" w:space="0" w:color="auto"/>
                            <w:bottom w:val="none" w:sz="0" w:space="0" w:color="auto"/>
                            <w:right w:val="none" w:sz="0" w:space="0" w:color="auto"/>
                          </w:divBdr>
                          <w:divsChild>
                            <w:div w:id="970599140">
                              <w:marLeft w:val="0"/>
                              <w:marRight w:val="0"/>
                              <w:marTop w:val="0"/>
                              <w:marBottom w:val="0"/>
                              <w:divBdr>
                                <w:top w:val="none" w:sz="0" w:space="0" w:color="auto"/>
                                <w:left w:val="none" w:sz="0" w:space="0" w:color="auto"/>
                                <w:bottom w:val="none" w:sz="0" w:space="0" w:color="auto"/>
                                <w:right w:val="none" w:sz="0" w:space="0" w:color="auto"/>
                              </w:divBdr>
                              <w:divsChild>
                                <w:div w:id="12718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0388">
          <w:marLeft w:val="0"/>
          <w:marRight w:val="0"/>
          <w:marTop w:val="0"/>
          <w:marBottom w:val="0"/>
          <w:divBdr>
            <w:top w:val="none" w:sz="0" w:space="0" w:color="auto"/>
            <w:left w:val="none" w:sz="0" w:space="0" w:color="auto"/>
            <w:bottom w:val="none" w:sz="0" w:space="0" w:color="auto"/>
            <w:right w:val="none" w:sz="0" w:space="0" w:color="auto"/>
          </w:divBdr>
        </w:div>
      </w:divsChild>
    </w:div>
    <w:div w:id="1358122039">
      <w:bodyDiv w:val="1"/>
      <w:marLeft w:val="0"/>
      <w:marRight w:val="0"/>
      <w:marTop w:val="0"/>
      <w:marBottom w:val="0"/>
      <w:divBdr>
        <w:top w:val="none" w:sz="0" w:space="0" w:color="auto"/>
        <w:left w:val="none" w:sz="0" w:space="0" w:color="auto"/>
        <w:bottom w:val="none" w:sz="0" w:space="0" w:color="auto"/>
        <w:right w:val="none" w:sz="0" w:space="0" w:color="auto"/>
      </w:divBdr>
    </w:div>
    <w:div w:id="1360007947">
      <w:bodyDiv w:val="1"/>
      <w:marLeft w:val="0"/>
      <w:marRight w:val="0"/>
      <w:marTop w:val="0"/>
      <w:marBottom w:val="0"/>
      <w:divBdr>
        <w:top w:val="none" w:sz="0" w:space="0" w:color="auto"/>
        <w:left w:val="none" w:sz="0" w:space="0" w:color="auto"/>
        <w:bottom w:val="none" w:sz="0" w:space="0" w:color="auto"/>
        <w:right w:val="none" w:sz="0" w:space="0" w:color="auto"/>
      </w:divBdr>
      <w:divsChild>
        <w:div w:id="1611624141">
          <w:marLeft w:val="0"/>
          <w:marRight w:val="0"/>
          <w:marTop w:val="0"/>
          <w:marBottom w:val="150"/>
          <w:divBdr>
            <w:top w:val="none" w:sz="0" w:space="0" w:color="auto"/>
            <w:left w:val="none" w:sz="0" w:space="0" w:color="auto"/>
            <w:bottom w:val="none" w:sz="0" w:space="0" w:color="auto"/>
            <w:right w:val="none" w:sz="0" w:space="0" w:color="auto"/>
          </w:divBdr>
          <w:divsChild>
            <w:div w:id="1180049273">
              <w:marLeft w:val="0"/>
              <w:marRight w:val="0"/>
              <w:marTop w:val="0"/>
              <w:marBottom w:val="0"/>
              <w:divBdr>
                <w:top w:val="none" w:sz="0" w:space="0" w:color="auto"/>
                <w:left w:val="none" w:sz="0" w:space="0" w:color="auto"/>
                <w:bottom w:val="none" w:sz="0" w:space="0" w:color="auto"/>
                <w:right w:val="none" w:sz="0" w:space="0" w:color="auto"/>
              </w:divBdr>
            </w:div>
            <w:div w:id="1035542288">
              <w:marLeft w:val="0"/>
              <w:marRight w:val="0"/>
              <w:marTop w:val="0"/>
              <w:marBottom w:val="0"/>
              <w:divBdr>
                <w:top w:val="none" w:sz="0" w:space="0" w:color="auto"/>
                <w:left w:val="none" w:sz="0" w:space="0" w:color="auto"/>
                <w:bottom w:val="none" w:sz="0" w:space="0" w:color="auto"/>
                <w:right w:val="none" w:sz="0" w:space="0" w:color="auto"/>
              </w:divBdr>
              <w:divsChild>
                <w:div w:id="416172169">
                  <w:marLeft w:val="0"/>
                  <w:marRight w:val="0"/>
                  <w:marTop w:val="0"/>
                  <w:marBottom w:val="0"/>
                  <w:divBdr>
                    <w:top w:val="none" w:sz="0" w:space="0" w:color="auto"/>
                    <w:left w:val="none" w:sz="0" w:space="0" w:color="auto"/>
                    <w:bottom w:val="none" w:sz="0" w:space="0" w:color="auto"/>
                    <w:right w:val="none" w:sz="0" w:space="0" w:color="auto"/>
                  </w:divBdr>
                  <w:divsChild>
                    <w:div w:id="1132753895">
                      <w:marLeft w:val="0"/>
                      <w:marRight w:val="0"/>
                      <w:marTop w:val="0"/>
                      <w:marBottom w:val="0"/>
                      <w:divBdr>
                        <w:top w:val="none" w:sz="0" w:space="0" w:color="auto"/>
                        <w:left w:val="none" w:sz="0" w:space="0" w:color="auto"/>
                        <w:bottom w:val="none" w:sz="0" w:space="0" w:color="auto"/>
                        <w:right w:val="none" w:sz="0" w:space="0" w:color="auto"/>
                      </w:divBdr>
                      <w:divsChild>
                        <w:div w:id="2100983845">
                          <w:marLeft w:val="0"/>
                          <w:marRight w:val="0"/>
                          <w:marTop w:val="0"/>
                          <w:marBottom w:val="0"/>
                          <w:divBdr>
                            <w:top w:val="none" w:sz="0" w:space="0" w:color="auto"/>
                            <w:left w:val="none" w:sz="0" w:space="0" w:color="auto"/>
                            <w:bottom w:val="none" w:sz="0" w:space="0" w:color="auto"/>
                            <w:right w:val="none" w:sz="0" w:space="0" w:color="auto"/>
                          </w:divBdr>
                        </w:div>
                      </w:divsChild>
                    </w:div>
                    <w:div w:id="4037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3368">
              <w:marLeft w:val="0"/>
              <w:marRight w:val="0"/>
              <w:marTop w:val="300"/>
              <w:marBottom w:val="0"/>
              <w:divBdr>
                <w:top w:val="none" w:sz="0" w:space="0" w:color="auto"/>
                <w:left w:val="none" w:sz="0" w:space="0" w:color="auto"/>
                <w:bottom w:val="none" w:sz="0" w:space="0" w:color="auto"/>
                <w:right w:val="none" w:sz="0" w:space="0" w:color="auto"/>
              </w:divBdr>
            </w:div>
          </w:divsChild>
        </w:div>
        <w:div w:id="1397623761">
          <w:marLeft w:val="0"/>
          <w:marRight w:val="0"/>
          <w:marTop w:val="0"/>
          <w:marBottom w:val="0"/>
          <w:divBdr>
            <w:top w:val="none" w:sz="0" w:space="0" w:color="auto"/>
            <w:left w:val="none" w:sz="0" w:space="0" w:color="auto"/>
            <w:bottom w:val="none" w:sz="0" w:space="0" w:color="auto"/>
            <w:right w:val="none" w:sz="0" w:space="0" w:color="auto"/>
          </w:divBdr>
          <w:divsChild>
            <w:div w:id="379328956">
              <w:marLeft w:val="0"/>
              <w:marRight w:val="0"/>
              <w:marTop w:val="0"/>
              <w:marBottom w:val="0"/>
              <w:divBdr>
                <w:top w:val="none" w:sz="0" w:space="0" w:color="auto"/>
                <w:left w:val="none" w:sz="0" w:space="0" w:color="auto"/>
                <w:bottom w:val="none" w:sz="0" w:space="0" w:color="auto"/>
                <w:right w:val="none" w:sz="0" w:space="0" w:color="auto"/>
              </w:divBdr>
              <w:divsChild>
                <w:div w:id="1612205352">
                  <w:marLeft w:val="0"/>
                  <w:marRight w:val="0"/>
                  <w:marTop w:val="0"/>
                  <w:marBottom w:val="0"/>
                  <w:divBdr>
                    <w:top w:val="none" w:sz="0" w:space="0" w:color="auto"/>
                    <w:left w:val="none" w:sz="0" w:space="0" w:color="auto"/>
                    <w:bottom w:val="none" w:sz="0" w:space="0" w:color="auto"/>
                    <w:right w:val="none" w:sz="0" w:space="0" w:color="auto"/>
                  </w:divBdr>
                </w:div>
              </w:divsChild>
            </w:div>
            <w:div w:id="179902643">
              <w:marLeft w:val="0"/>
              <w:marRight w:val="0"/>
              <w:marTop w:val="225"/>
              <w:marBottom w:val="0"/>
              <w:divBdr>
                <w:top w:val="none" w:sz="0" w:space="0" w:color="auto"/>
                <w:left w:val="none" w:sz="0" w:space="0" w:color="auto"/>
                <w:bottom w:val="none" w:sz="0" w:space="0" w:color="auto"/>
                <w:right w:val="none" w:sz="0" w:space="0" w:color="auto"/>
              </w:divBdr>
              <w:divsChild>
                <w:div w:id="1096558995">
                  <w:marLeft w:val="0"/>
                  <w:marRight w:val="0"/>
                  <w:marTop w:val="0"/>
                  <w:marBottom w:val="0"/>
                  <w:divBdr>
                    <w:top w:val="none" w:sz="0" w:space="0" w:color="auto"/>
                    <w:left w:val="none" w:sz="0" w:space="0" w:color="auto"/>
                    <w:bottom w:val="none" w:sz="0" w:space="0" w:color="auto"/>
                    <w:right w:val="none" w:sz="0" w:space="0" w:color="auto"/>
                  </w:divBdr>
                </w:div>
              </w:divsChild>
            </w:div>
            <w:div w:id="2119635180">
              <w:marLeft w:val="0"/>
              <w:marRight w:val="0"/>
              <w:marTop w:val="375"/>
              <w:marBottom w:val="0"/>
              <w:divBdr>
                <w:top w:val="none" w:sz="0" w:space="0" w:color="auto"/>
                <w:left w:val="none" w:sz="0" w:space="0" w:color="auto"/>
                <w:bottom w:val="none" w:sz="0" w:space="0" w:color="auto"/>
                <w:right w:val="none" w:sz="0" w:space="0" w:color="auto"/>
              </w:divBdr>
              <w:divsChild>
                <w:div w:id="1562204920">
                  <w:marLeft w:val="0"/>
                  <w:marRight w:val="0"/>
                  <w:marTop w:val="0"/>
                  <w:marBottom w:val="0"/>
                  <w:divBdr>
                    <w:top w:val="none" w:sz="0" w:space="0" w:color="auto"/>
                    <w:left w:val="none" w:sz="0" w:space="0" w:color="auto"/>
                    <w:bottom w:val="none" w:sz="0" w:space="0" w:color="auto"/>
                    <w:right w:val="none" w:sz="0" w:space="0" w:color="auto"/>
                  </w:divBdr>
                  <w:divsChild>
                    <w:div w:id="336540794">
                      <w:marLeft w:val="0"/>
                      <w:marRight w:val="0"/>
                      <w:marTop w:val="0"/>
                      <w:marBottom w:val="0"/>
                      <w:divBdr>
                        <w:top w:val="none" w:sz="0" w:space="0" w:color="auto"/>
                        <w:left w:val="none" w:sz="0" w:space="0" w:color="auto"/>
                        <w:bottom w:val="none" w:sz="0" w:space="0" w:color="auto"/>
                        <w:right w:val="none" w:sz="0" w:space="0" w:color="auto"/>
                      </w:divBdr>
                    </w:div>
                    <w:div w:id="8856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3686">
              <w:marLeft w:val="0"/>
              <w:marRight w:val="0"/>
              <w:marTop w:val="375"/>
              <w:marBottom w:val="0"/>
              <w:divBdr>
                <w:top w:val="none" w:sz="0" w:space="0" w:color="auto"/>
                <w:left w:val="none" w:sz="0" w:space="0" w:color="auto"/>
                <w:bottom w:val="none" w:sz="0" w:space="0" w:color="auto"/>
                <w:right w:val="none" w:sz="0" w:space="0" w:color="auto"/>
              </w:divBdr>
              <w:divsChild>
                <w:div w:id="1049190750">
                  <w:marLeft w:val="0"/>
                  <w:marRight w:val="0"/>
                  <w:marTop w:val="0"/>
                  <w:marBottom w:val="0"/>
                  <w:divBdr>
                    <w:top w:val="none" w:sz="0" w:space="0" w:color="auto"/>
                    <w:left w:val="none" w:sz="0" w:space="0" w:color="auto"/>
                    <w:bottom w:val="none" w:sz="0" w:space="0" w:color="auto"/>
                    <w:right w:val="none" w:sz="0" w:space="0" w:color="auto"/>
                  </w:divBdr>
                </w:div>
              </w:divsChild>
            </w:div>
            <w:div w:id="256717810">
              <w:marLeft w:val="0"/>
              <w:marRight w:val="0"/>
              <w:marTop w:val="225"/>
              <w:marBottom w:val="0"/>
              <w:divBdr>
                <w:top w:val="none" w:sz="0" w:space="0" w:color="auto"/>
                <w:left w:val="none" w:sz="0" w:space="0" w:color="auto"/>
                <w:bottom w:val="none" w:sz="0" w:space="0" w:color="auto"/>
                <w:right w:val="none" w:sz="0" w:space="0" w:color="auto"/>
              </w:divBdr>
              <w:divsChild>
                <w:div w:id="6016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5563">
      <w:bodyDiv w:val="1"/>
      <w:marLeft w:val="0"/>
      <w:marRight w:val="0"/>
      <w:marTop w:val="0"/>
      <w:marBottom w:val="0"/>
      <w:divBdr>
        <w:top w:val="none" w:sz="0" w:space="0" w:color="auto"/>
        <w:left w:val="none" w:sz="0" w:space="0" w:color="auto"/>
        <w:bottom w:val="none" w:sz="0" w:space="0" w:color="auto"/>
        <w:right w:val="none" w:sz="0" w:space="0" w:color="auto"/>
      </w:divBdr>
      <w:divsChild>
        <w:div w:id="573899158">
          <w:marLeft w:val="0"/>
          <w:marRight w:val="0"/>
          <w:marTop w:val="0"/>
          <w:marBottom w:val="0"/>
          <w:divBdr>
            <w:top w:val="none" w:sz="0" w:space="0" w:color="auto"/>
            <w:left w:val="none" w:sz="0" w:space="0" w:color="auto"/>
            <w:bottom w:val="none" w:sz="0" w:space="0" w:color="auto"/>
            <w:right w:val="none" w:sz="0" w:space="0" w:color="auto"/>
          </w:divBdr>
          <w:divsChild>
            <w:div w:id="143590561">
              <w:marLeft w:val="-225"/>
              <w:marRight w:val="-225"/>
              <w:marTop w:val="0"/>
              <w:marBottom w:val="0"/>
              <w:divBdr>
                <w:top w:val="none" w:sz="0" w:space="0" w:color="auto"/>
                <w:left w:val="none" w:sz="0" w:space="0" w:color="auto"/>
                <w:bottom w:val="none" w:sz="0" w:space="0" w:color="auto"/>
                <w:right w:val="none" w:sz="0" w:space="0" w:color="auto"/>
              </w:divBdr>
              <w:divsChild>
                <w:div w:id="1770660550">
                  <w:marLeft w:val="0"/>
                  <w:marRight w:val="0"/>
                  <w:marTop w:val="0"/>
                  <w:marBottom w:val="0"/>
                  <w:divBdr>
                    <w:top w:val="none" w:sz="0" w:space="0" w:color="auto"/>
                    <w:left w:val="none" w:sz="0" w:space="0" w:color="auto"/>
                    <w:bottom w:val="none" w:sz="0" w:space="0" w:color="auto"/>
                    <w:right w:val="none" w:sz="0" w:space="0" w:color="auto"/>
                  </w:divBdr>
                  <w:divsChild>
                    <w:div w:id="500244772">
                      <w:marLeft w:val="0"/>
                      <w:marRight w:val="0"/>
                      <w:marTop w:val="0"/>
                      <w:marBottom w:val="225"/>
                      <w:divBdr>
                        <w:top w:val="none" w:sz="0" w:space="0" w:color="auto"/>
                        <w:left w:val="none" w:sz="0" w:space="0" w:color="auto"/>
                        <w:bottom w:val="none" w:sz="0" w:space="0" w:color="auto"/>
                        <w:right w:val="none" w:sz="0" w:space="0" w:color="auto"/>
                      </w:divBdr>
                      <w:divsChild>
                        <w:div w:id="12530520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8097274">
          <w:marLeft w:val="-225"/>
          <w:marRight w:val="-225"/>
          <w:marTop w:val="0"/>
          <w:marBottom w:val="0"/>
          <w:divBdr>
            <w:top w:val="none" w:sz="0" w:space="0" w:color="auto"/>
            <w:left w:val="none" w:sz="0" w:space="0" w:color="auto"/>
            <w:bottom w:val="none" w:sz="0" w:space="0" w:color="auto"/>
            <w:right w:val="none" w:sz="0" w:space="0" w:color="auto"/>
          </w:divBdr>
          <w:divsChild>
            <w:div w:id="1795444290">
              <w:marLeft w:val="0"/>
              <w:marRight w:val="0"/>
              <w:marTop w:val="150"/>
              <w:marBottom w:val="0"/>
              <w:divBdr>
                <w:top w:val="none" w:sz="0" w:space="0" w:color="auto"/>
                <w:left w:val="none" w:sz="0" w:space="0" w:color="auto"/>
                <w:bottom w:val="none" w:sz="0" w:space="0" w:color="auto"/>
                <w:right w:val="none" w:sz="0" w:space="0" w:color="auto"/>
              </w:divBdr>
              <w:divsChild>
                <w:div w:id="569771314">
                  <w:marLeft w:val="0"/>
                  <w:marRight w:val="0"/>
                  <w:marTop w:val="0"/>
                  <w:marBottom w:val="0"/>
                  <w:divBdr>
                    <w:top w:val="none" w:sz="0" w:space="0" w:color="auto"/>
                    <w:left w:val="none" w:sz="0" w:space="0" w:color="auto"/>
                    <w:bottom w:val="none" w:sz="0" w:space="0" w:color="auto"/>
                    <w:right w:val="none" w:sz="0" w:space="0" w:color="auto"/>
                  </w:divBdr>
                </w:div>
              </w:divsChild>
            </w:div>
            <w:div w:id="2023507995">
              <w:marLeft w:val="0"/>
              <w:marRight w:val="0"/>
              <w:marTop w:val="0"/>
              <w:marBottom w:val="0"/>
              <w:divBdr>
                <w:top w:val="none" w:sz="0" w:space="0" w:color="auto"/>
                <w:left w:val="none" w:sz="0" w:space="0" w:color="auto"/>
                <w:bottom w:val="none" w:sz="0" w:space="0" w:color="auto"/>
                <w:right w:val="none" w:sz="0" w:space="0" w:color="auto"/>
              </w:divBdr>
              <w:divsChild>
                <w:div w:id="143643740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61970939">
      <w:bodyDiv w:val="1"/>
      <w:marLeft w:val="0"/>
      <w:marRight w:val="0"/>
      <w:marTop w:val="0"/>
      <w:marBottom w:val="0"/>
      <w:divBdr>
        <w:top w:val="none" w:sz="0" w:space="0" w:color="auto"/>
        <w:left w:val="none" w:sz="0" w:space="0" w:color="auto"/>
        <w:bottom w:val="none" w:sz="0" w:space="0" w:color="auto"/>
        <w:right w:val="none" w:sz="0" w:space="0" w:color="auto"/>
      </w:divBdr>
      <w:divsChild>
        <w:div w:id="149686420">
          <w:marLeft w:val="-225"/>
          <w:marRight w:val="-225"/>
          <w:marTop w:val="0"/>
          <w:marBottom w:val="0"/>
          <w:divBdr>
            <w:top w:val="none" w:sz="0" w:space="0" w:color="auto"/>
            <w:left w:val="none" w:sz="0" w:space="0" w:color="auto"/>
            <w:bottom w:val="none" w:sz="0" w:space="0" w:color="auto"/>
            <w:right w:val="none" w:sz="0" w:space="0" w:color="auto"/>
          </w:divBdr>
          <w:divsChild>
            <w:div w:id="173880474">
              <w:marLeft w:val="0"/>
              <w:marRight w:val="0"/>
              <w:marTop w:val="0"/>
              <w:marBottom w:val="0"/>
              <w:divBdr>
                <w:top w:val="none" w:sz="0" w:space="0" w:color="auto"/>
                <w:left w:val="none" w:sz="0" w:space="0" w:color="auto"/>
                <w:bottom w:val="none" w:sz="0" w:space="0" w:color="auto"/>
                <w:right w:val="none" w:sz="0" w:space="0" w:color="auto"/>
              </w:divBdr>
              <w:divsChild>
                <w:div w:id="576284956">
                  <w:marLeft w:val="-225"/>
                  <w:marRight w:val="-225"/>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7209">
          <w:marLeft w:val="-225"/>
          <w:marRight w:val="-225"/>
          <w:marTop w:val="0"/>
          <w:marBottom w:val="0"/>
          <w:divBdr>
            <w:top w:val="none" w:sz="0" w:space="0" w:color="auto"/>
            <w:left w:val="none" w:sz="0" w:space="0" w:color="auto"/>
            <w:bottom w:val="none" w:sz="0" w:space="0" w:color="auto"/>
            <w:right w:val="none" w:sz="0" w:space="0" w:color="auto"/>
          </w:divBdr>
          <w:divsChild>
            <w:div w:id="1728795478">
              <w:marLeft w:val="0"/>
              <w:marRight w:val="0"/>
              <w:marTop w:val="0"/>
              <w:marBottom w:val="0"/>
              <w:divBdr>
                <w:top w:val="none" w:sz="0" w:space="0" w:color="auto"/>
                <w:left w:val="none" w:sz="0" w:space="0" w:color="auto"/>
                <w:bottom w:val="none" w:sz="0" w:space="0" w:color="auto"/>
                <w:right w:val="none" w:sz="0" w:space="0" w:color="auto"/>
              </w:divBdr>
              <w:divsChild>
                <w:div w:id="1237784991">
                  <w:marLeft w:val="0"/>
                  <w:marRight w:val="0"/>
                  <w:marTop w:val="0"/>
                  <w:marBottom w:val="0"/>
                  <w:divBdr>
                    <w:top w:val="none" w:sz="0" w:space="0" w:color="auto"/>
                    <w:left w:val="none" w:sz="0" w:space="0" w:color="auto"/>
                    <w:bottom w:val="none" w:sz="0" w:space="0" w:color="auto"/>
                    <w:right w:val="none" w:sz="0" w:space="0" w:color="auto"/>
                  </w:divBdr>
                  <w:divsChild>
                    <w:div w:id="8443974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7384745">
              <w:marLeft w:val="1463"/>
              <w:marRight w:val="0"/>
              <w:marTop w:val="0"/>
              <w:marBottom w:val="0"/>
              <w:divBdr>
                <w:top w:val="none" w:sz="0" w:space="0" w:color="auto"/>
                <w:left w:val="none" w:sz="0" w:space="0" w:color="auto"/>
                <w:bottom w:val="none" w:sz="0" w:space="0" w:color="auto"/>
                <w:right w:val="none" w:sz="0" w:space="0" w:color="auto"/>
              </w:divBdr>
              <w:divsChild>
                <w:div w:id="8996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5509">
          <w:marLeft w:val="-225"/>
          <w:marRight w:val="-225"/>
          <w:marTop w:val="0"/>
          <w:marBottom w:val="0"/>
          <w:divBdr>
            <w:top w:val="none" w:sz="0" w:space="0" w:color="auto"/>
            <w:left w:val="none" w:sz="0" w:space="0" w:color="auto"/>
            <w:bottom w:val="none" w:sz="0" w:space="0" w:color="auto"/>
            <w:right w:val="none" w:sz="0" w:space="0" w:color="auto"/>
          </w:divBdr>
          <w:divsChild>
            <w:div w:id="1614626944">
              <w:marLeft w:val="1463"/>
              <w:marRight w:val="0"/>
              <w:marTop w:val="0"/>
              <w:marBottom w:val="0"/>
              <w:divBdr>
                <w:top w:val="none" w:sz="0" w:space="0" w:color="auto"/>
                <w:left w:val="none" w:sz="0" w:space="0" w:color="auto"/>
                <w:bottom w:val="none" w:sz="0" w:space="0" w:color="auto"/>
                <w:right w:val="none" w:sz="0" w:space="0" w:color="auto"/>
              </w:divBdr>
              <w:divsChild>
                <w:div w:id="5106085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62779890">
      <w:bodyDiv w:val="1"/>
      <w:marLeft w:val="0"/>
      <w:marRight w:val="0"/>
      <w:marTop w:val="0"/>
      <w:marBottom w:val="0"/>
      <w:divBdr>
        <w:top w:val="none" w:sz="0" w:space="0" w:color="auto"/>
        <w:left w:val="none" w:sz="0" w:space="0" w:color="auto"/>
        <w:bottom w:val="none" w:sz="0" w:space="0" w:color="auto"/>
        <w:right w:val="none" w:sz="0" w:space="0" w:color="auto"/>
      </w:divBdr>
      <w:divsChild>
        <w:div w:id="1684091745">
          <w:marLeft w:val="0"/>
          <w:marRight w:val="0"/>
          <w:marTop w:val="0"/>
          <w:marBottom w:val="450"/>
          <w:divBdr>
            <w:top w:val="none" w:sz="0" w:space="0" w:color="auto"/>
            <w:left w:val="none" w:sz="0" w:space="0" w:color="auto"/>
            <w:bottom w:val="none" w:sz="0" w:space="0" w:color="auto"/>
            <w:right w:val="none" w:sz="0" w:space="0" w:color="auto"/>
          </w:divBdr>
          <w:divsChild>
            <w:div w:id="2013992479">
              <w:marLeft w:val="0"/>
              <w:marRight w:val="0"/>
              <w:marTop w:val="0"/>
              <w:marBottom w:val="75"/>
              <w:divBdr>
                <w:top w:val="none" w:sz="0" w:space="0" w:color="auto"/>
                <w:left w:val="none" w:sz="0" w:space="0" w:color="auto"/>
                <w:bottom w:val="none" w:sz="0" w:space="0" w:color="auto"/>
                <w:right w:val="none" w:sz="0" w:space="0" w:color="auto"/>
              </w:divBdr>
              <w:divsChild>
                <w:div w:id="905456944">
                  <w:marLeft w:val="0"/>
                  <w:marRight w:val="0"/>
                  <w:marTop w:val="0"/>
                  <w:marBottom w:val="0"/>
                  <w:divBdr>
                    <w:top w:val="none" w:sz="0" w:space="0" w:color="auto"/>
                    <w:left w:val="none" w:sz="0" w:space="0" w:color="auto"/>
                    <w:bottom w:val="none" w:sz="0" w:space="0" w:color="auto"/>
                    <w:right w:val="none" w:sz="0" w:space="0" w:color="auto"/>
                  </w:divBdr>
                  <w:divsChild>
                    <w:div w:id="350885217">
                      <w:marLeft w:val="0"/>
                      <w:marRight w:val="0"/>
                      <w:marTop w:val="0"/>
                      <w:marBottom w:val="0"/>
                      <w:divBdr>
                        <w:top w:val="none" w:sz="0" w:space="0" w:color="auto"/>
                        <w:left w:val="none" w:sz="0" w:space="0" w:color="auto"/>
                        <w:bottom w:val="none" w:sz="0" w:space="0" w:color="auto"/>
                        <w:right w:val="none" w:sz="0" w:space="0" w:color="auto"/>
                      </w:divBdr>
                      <w:divsChild>
                        <w:div w:id="17862656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4395371">
                  <w:marLeft w:val="0"/>
                  <w:marRight w:val="0"/>
                  <w:marTop w:val="0"/>
                  <w:marBottom w:val="0"/>
                  <w:divBdr>
                    <w:top w:val="none" w:sz="0" w:space="0" w:color="auto"/>
                    <w:left w:val="none" w:sz="0" w:space="0" w:color="auto"/>
                    <w:bottom w:val="none" w:sz="0" w:space="0" w:color="auto"/>
                    <w:right w:val="none" w:sz="0" w:space="0" w:color="auto"/>
                  </w:divBdr>
                  <w:divsChild>
                    <w:div w:id="7640328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69220041">
              <w:marLeft w:val="0"/>
              <w:marRight w:val="225"/>
              <w:marTop w:val="0"/>
              <w:marBottom w:val="0"/>
              <w:divBdr>
                <w:top w:val="none" w:sz="0" w:space="0" w:color="auto"/>
                <w:left w:val="none" w:sz="0" w:space="0" w:color="auto"/>
                <w:bottom w:val="none" w:sz="0" w:space="0" w:color="auto"/>
                <w:right w:val="none" w:sz="0" w:space="0" w:color="auto"/>
              </w:divBdr>
            </w:div>
          </w:divsChild>
        </w:div>
        <w:div w:id="1472555896">
          <w:marLeft w:val="0"/>
          <w:marRight w:val="0"/>
          <w:marTop w:val="0"/>
          <w:marBottom w:val="300"/>
          <w:divBdr>
            <w:top w:val="none" w:sz="0" w:space="0" w:color="auto"/>
            <w:left w:val="none" w:sz="0" w:space="0" w:color="auto"/>
            <w:bottom w:val="none" w:sz="0" w:space="0" w:color="auto"/>
            <w:right w:val="none" w:sz="0" w:space="0" w:color="auto"/>
          </w:divBdr>
          <w:divsChild>
            <w:div w:id="88352903">
              <w:marLeft w:val="0"/>
              <w:marRight w:val="0"/>
              <w:marTop w:val="0"/>
              <w:marBottom w:val="0"/>
              <w:divBdr>
                <w:top w:val="none" w:sz="0" w:space="0" w:color="auto"/>
                <w:left w:val="none" w:sz="0" w:space="0" w:color="auto"/>
                <w:bottom w:val="none" w:sz="0" w:space="0" w:color="auto"/>
                <w:right w:val="none" w:sz="0" w:space="0" w:color="auto"/>
              </w:divBdr>
              <w:divsChild>
                <w:div w:id="776829941">
                  <w:marLeft w:val="-225"/>
                  <w:marRight w:val="-225"/>
                  <w:marTop w:val="0"/>
                  <w:marBottom w:val="0"/>
                  <w:divBdr>
                    <w:top w:val="none" w:sz="0" w:space="0" w:color="auto"/>
                    <w:left w:val="none" w:sz="0" w:space="0" w:color="auto"/>
                    <w:bottom w:val="none" w:sz="0" w:space="0" w:color="auto"/>
                    <w:right w:val="none" w:sz="0" w:space="0" w:color="auto"/>
                  </w:divBdr>
                  <w:divsChild>
                    <w:div w:id="231811803">
                      <w:marLeft w:val="0"/>
                      <w:marRight w:val="0"/>
                      <w:marTop w:val="0"/>
                      <w:marBottom w:val="0"/>
                      <w:divBdr>
                        <w:top w:val="none" w:sz="0" w:space="0" w:color="auto"/>
                        <w:left w:val="none" w:sz="0" w:space="0" w:color="auto"/>
                        <w:bottom w:val="none" w:sz="0" w:space="0" w:color="auto"/>
                        <w:right w:val="none" w:sz="0" w:space="0" w:color="auto"/>
                      </w:divBdr>
                      <w:divsChild>
                        <w:div w:id="501772706">
                          <w:marLeft w:val="0"/>
                          <w:marRight w:val="0"/>
                          <w:marTop w:val="0"/>
                          <w:marBottom w:val="0"/>
                          <w:divBdr>
                            <w:top w:val="none" w:sz="0" w:space="0" w:color="auto"/>
                            <w:left w:val="none" w:sz="0" w:space="0" w:color="auto"/>
                            <w:bottom w:val="none" w:sz="0" w:space="0" w:color="auto"/>
                            <w:right w:val="none" w:sz="0" w:space="0" w:color="auto"/>
                          </w:divBdr>
                          <w:divsChild>
                            <w:div w:id="12300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5554">
          <w:marLeft w:val="0"/>
          <w:marRight w:val="0"/>
          <w:marTop w:val="0"/>
          <w:marBottom w:val="0"/>
          <w:divBdr>
            <w:top w:val="none" w:sz="0" w:space="0" w:color="auto"/>
            <w:left w:val="none" w:sz="0" w:space="0" w:color="auto"/>
            <w:bottom w:val="none" w:sz="0" w:space="0" w:color="auto"/>
            <w:right w:val="none" w:sz="0" w:space="0" w:color="auto"/>
          </w:divBdr>
          <w:divsChild>
            <w:div w:id="1267805183">
              <w:marLeft w:val="0"/>
              <w:marRight w:val="450"/>
              <w:marTop w:val="0"/>
              <w:marBottom w:val="150"/>
              <w:divBdr>
                <w:top w:val="none" w:sz="0" w:space="0" w:color="auto"/>
                <w:left w:val="none" w:sz="0" w:space="0" w:color="auto"/>
                <w:bottom w:val="none" w:sz="0" w:space="0" w:color="auto"/>
                <w:right w:val="none" w:sz="0" w:space="0" w:color="auto"/>
              </w:divBdr>
              <w:divsChild>
                <w:div w:id="918488013">
                  <w:marLeft w:val="0"/>
                  <w:marRight w:val="0"/>
                  <w:marTop w:val="0"/>
                  <w:marBottom w:val="0"/>
                  <w:divBdr>
                    <w:top w:val="none" w:sz="0" w:space="0" w:color="auto"/>
                    <w:left w:val="none" w:sz="0" w:space="0" w:color="auto"/>
                    <w:bottom w:val="none" w:sz="0" w:space="0" w:color="auto"/>
                    <w:right w:val="none" w:sz="0" w:space="0" w:color="auto"/>
                  </w:divBdr>
                  <w:divsChild>
                    <w:div w:id="1955285997">
                      <w:marLeft w:val="0"/>
                      <w:marRight w:val="0"/>
                      <w:marTop w:val="0"/>
                      <w:marBottom w:val="0"/>
                      <w:divBdr>
                        <w:top w:val="none" w:sz="0" w:space="0" w:color="auto"/>
                        <w:left w:val="none" w:sz="0" w:space="0" w:color="auto"/>
                        <w:bottom w:val="none" w:sz="0" w:space="0" w:color="auto"/>
                        <w:right w:val="none" w:sz="0" w:space="0" w:color="auto"/>
                      </w:divBdr>
                    </w:div>
                    <w:div w:id="1374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90150">
      <w:bodyDiv w:val="1"/>
      <w:marLeft w:val="0"/>
      <w:marRight w:val="0"/>
      <w:marTop w:val="0"/>
      <w:marBottom w:val="0"/>
      <w:divBdr>
        <w:top w:val="none" w:sz="0" w:space="0" w:color="auto"/>
        <w:left w:val="none" w:sz="0" w:space="0" w:color="auto"/>
        <w:bottom w:val="none" w:sz="0" w:space="0" w:color="auto"/>
        <w:right w:val="none" w:sz="0" w:space="0" w:color="auto"/>
      </w:divBdr>
      <w:divsChild>
        <w:div w:id="44762956">
          <w:marLeft w:val="0"/>
          <w:marRight w:val="0"/>
          <w:marTop w:val="150"/>
          <w:marBottom w:val="150"/>
          <w:divBdr>
            <w:top w:val="none" w:sz="0" w:space="0" w:color="auto"/>
            <w:left w:val="none" w:sz="0" w:space="0" w:color="auto"/>
            <w:bottom w:val="none" w:sz="0" w:space="0" w:color="auto"/>
            <w:right w:val="none" w:sz="0" w:space="0" w:color="auto"/>
          </w:divBdr>
        </w:div>
        <w:div w:id="1388914699">
          <w:marLeft w:val="0"/>
          <w:marRight w:val="0"/>
          <w:marTop w:val="0"/>
          <w:marBottom w:val="0"/>
          <w:divBdr>
            <w:top w:val="none" w:sz="0" w:space="0" w:color="auto"/>
            <w:left w:val="none" w:sz="0" w:space="0" w:color="auto"/>
            <w:bottom w:val="none" w:sz="0" w:space="0" w:color="auto"/>
            <w:right w:val="none" w:sz="0" w:space="0" w:color="auto"/>
          </w:divBdr>
          <w:divsChild>
            <w:div w:id="826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0927">
      <w:bodyDiv w:val="1"/>
      <w:marLeft w:val="0"/>
      <w:marRight w:val="0"/>
      <w:marTop w:val="0"/>
      <w:marBottom w:val="0"/>
      <w:divBdr>
        <w:top w:val="none" w:sz="0" w:space="0" w:color="auto"/>
        <w:left w:val="none" w:sz="0" w:space="0" w:color="auto"/>
        <w:bottom w:val="none" w:sz="0" w:space="0" w:color="auto"/>
        <w:right w:val="none" w:sz="0" w:space="0" w:color="auto"/>
      </w:divBdr>
      <w:divsChild>
        <w:div w:id="635259119">
          <w:marLeft w:val="-225"/>
          <w:marRight w:val="-225"/>
          <w:marTop w:val="0"/>
          <w:marBottom w:val="0"/>
          <w:divBdr>
            <w:top w:val="none" w:sz="0" w:space="0" w:color="auto"/>
            <w:left w:val="none" w:sz="0" w:space="0" w:color="auto"/>
            <w:bottom w:val="none" w:sz="0" w:space="0" w:color="auto"/>
            <w:right w:val="none" w:sz="0" w:space="0" w:color="auto"/>
          </w:divBdr>
          <w:divsChild>
            <w:div w:id="861557009">
              <w:marLeft w:val="0"/>
              <w:marRight w:val="0"/>
              <w:marTop w:val="0"/>
              <w:marBottom w:val="0"/>
              <w:divBdr>
                <w:top w:val="none" w:sz="0" w:space="0" w:color="auto"/>
                <w:left w:val="none" w:sz="0" w:space="0" w:color="auto"/>
                <w:bottom w:val="none" w:sz="0" w:space="0" w:color="auto"/>
                <w:right w:val="none" w:sz="0" w:space="0" w:color="auto"/>
              </w:divBdr>
              <w:divsChild>
                <w:div w:id="1190339284">
                  <w:marLeft w:val="-225"/>
                  <w:marRight w:val="-225"/>
                  <w:marTop w:val="0"/>
                  <w:marBottom w:val="0"/>
                  <w:divBdr>
                    <w:top w:val="none" w:sz="0" w:space="0" w:color="auto"/>
                    <w:left w:val="none" w:sz="0" w:space="0" w:color="auto"/>
                    <w:bottom w:val="none" w:sz="0" w:space="0" w:color="auto"/>
                    <w:right w:val="none" w:sz="0" w:space="0" w:color="auto"/>
                  </w:divBdr>
                  <w:divsChild>
                    <w:div w:id="19223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823">
          <w:marLeft w:val="-225"/>
          <w:marRight w:val="-225"/>
          <w:marTop w:val="0"/>
          <w:marBottom w:val="0"/>
          <w:divBdr>
            <w:top w:val="none" w:sz="0" w:space="0" w:color="auto"/>
            <w:left w:val="none" w:sz="0" w:space="0" w:color="auto"/>
            <w:bottom w:val="none" w:sz="0" w:space="0" w:color="auto"/>
            <w:right w:val="none" w:sz="0" w:space="0" w:color="auto"/>
          </w:divBdr>
          <w:divsChild>
            <w:div w:id="1511945830">
              <w:marLeft w:val="0"/>
              <w:marRight w:val="0"/>
              <w:marTop w:val="0"/>
              <w:marBottom w:val="0"/>
              <w:divBdr>
                <w:top w:val="none" w:sz="0" w:space="0" w:color="auto"/>
                <w:left w:val="none" w:sz="0" w:space="0" w:color="auto"/>
                <w:bottom w:val="none" w:sz="0" w:space="0" w:color="auto"/>
                <w:right w:val="none" w:sz="0" w:space="0" w:color="auto"/>
              </w:divBdr>
              <w:divsChild>
                <w:div w:id="1204756771">
                  <w:marLeft w:val="0"/>
                  <w:marRight w:val="0"/>
                  <w:marTop w:val="0"/>
                  <w:marBottom w:val="0"/>
                  <w:divBdr>
                    <w:top w:val="none" w:sz="0" w:space="0" w:color="auto"/>
                    <w:left w:val="none" w:sz="0" w:space="0" w:color="auto"/>
                    <w:bottom w:val="none" w:sz="0" w:space="0" w:color="auto"/>
                    <w:right w:val="none" w:sz="0" w:space="0" w:color="auto"/>
                  </w:divBdr>
                  <w:divsChild>
                    <w:div w:id="489442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7651">
              <w:marLeft w:val="1463"/>
              <w:marRight w:val="0"/>
              <w:marTop w:val="0"/>
              <w:marBottom w:val="0"/>
              <w:divBdr>
                <w:top w:val="none" w:sz="0" w:space="0" w:color="auto"/>
                <w:left w:val="none" w:sz="0" w:space="0" w:color="auto"/>
                <w:bottom w:val="none" w:sz="0" w:space="0" w:color="auto"/>
                <w:right w:val="none" w:sz="0" w:space="0" w:color="auto"/>
              </w:divBdr>
              <w:divsChild>
                <w:div w:id="1221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961">
          <w:marLeft w:val="-225"/>
          <w:marRight w:val="-225"/>
          <w:marTop w:val="0"/>
          <w:marBottom w:val="0"/>
          <w:divBdr>
            <w:top w:val="none" w:sz="0" w:space="0" w:color="auto"/>
            <w:left w:val="none" w:sz="0" w:space="0" w:color="auto"/>
            <w:bottom w:val="none" w:sz="0" w:space="0" w:color="auto"/>
            <w:right w:val="none" w:sz="0" w:space="0" w:color="auto"/>
          </w:divBdr>
          <w:divsChild>
            <w:div w:id="883784810">
              <w:marLeft w:val="1463"/>
              <w:marRight w:val="0"/>
              <w:marTop w:val="0"/>
              <w:marBottom w:val="0"/>
              <w:divBdr>
                <w:top w:val="none" w:sz="0" w:space="0" w:color="auto"/>
                <w:left w:val="none" w:sz="0" w:space="0" w:color="auto"/>
                <w:bottom w:val="none" w:sz="0" w:space="0" w:color="auto"/>
                <w:right w:val="none" w:sz="0" w:space="0" w:color="auto"/>
              </w:divBdr>
              <w:divsChild>
                <w:div w:id="20059387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70914675">
      <w:bodyDiv w:val="1"/>
      <w:marLeft w:val="0"/>
      <w:marRight w:val="0"/>
      <w:marTop w:val="0"/>
      <w:marBottom w:val="0"/>
      <w:divBdr>
        <w:top w:val="none" w:sz="0" w:space="0" w:color="auto"/>
        <w:left w:val="none" w:sz="0" w:space="0" w:color="auto"/>
        <w:bottom w:val="none" w:sz="0" w:space="0" w:color="auto"/>
        <w:right w:val="none" w:sz="0" w:space="0" w:color="auto"/>
      </w:divBdr>
      <w:divsChild>
        <w:div w:id="736588264">
          <w:marLeft w:val="0"/>
          <w:marRight w:val="0"/>
          <w:marTop w:val="0"/>
          <w:marBottom w:val="0"/>
          <w:divBdr>
            <w:top w:val="none" w:sz="0" w:space="0" w:color="auto"/>
            <w:left w:val="none" w:sz="0" w:space="0" w:color="auto"/>
            <w:bottom w:val="none" w:sz="0" w:space="0" w:color="auto"/>
            <w:right w:val="none" w:sz="0" w:space="0" w:color="auto"/>
          </w:divBdr>
        </w:div>
        <w:div w:id="115829047">
          <w:marLeft w:val="0"/>
          <w:marRight w:val="0"/>
          <w:marTop w:val="0"/>
          <w:marBottom w:val="0"/>
          <w:divBdr>
            <w:top w:val="none" w:sz="0" w:space="0" w:color="auto"/>
            <w:left w:val="none" w:sz="0" w:space="0" w:color="auto"/>
            <w:bottom w:val="none" w:sz="0" w:space="0" w:color="auto"/>
            <w:right w:val="none" w:sz="0" w:space="0" w:color="auto"/>
          </w:divBdr>
        </w:div>
        <w:div w:id="851647725">
          <w:marLeft w:val="0"/>
          <w:marRight w:val="0"/>
          <w:marTop w:val="0"/>
          <w:marBottom w:val="0"/>
          <w:divBdr>
            <w:top w:val="none" w:sz="0" w:space="0" w:color="auto"/>
            <w:left w:val="none" w:sz="0" w:space="0" w:color="auto"/>
            <w:bottom w:val="none" w:sz="0" w:space="0" w:color="auto"/>
            <w:right w:val="none" w:sz="0" w:space="0" w:color="auto"/>
          </w:divBdr>
          <w:divsChild>
            <w:div w:id="1022780261">
              <w:marLeft w:val="0"/>
              <w:marRight w:val="0"/>
              <w:marTop w:val="150"/>
              <w:marBottom w:val="150"/>
              <w:divBdr>
                <w:top w:val="none" w:sz="0" w:space="0" w:color="auto"/>
                <w:left w:val="none" w:sz="0" w:space="0" w:color="auto"/>
                <w:bottom w:val="none" w:sz="0" w:space="0" w:color="auto"/>
                <w:right w:val="none" w:sz="0" w:space="0" w:color="auto"/>
              </w:divBdr>
              <w:divsChild>
                <w:div w:id="563029573">
                  <w:marLeft w:val="0"/>
                  <w:marRight w:val="0"/>
                  <w:marTop w:val="0"/>
                  <w:marBottom w:val="0"/>
                  <w:divBdr>
                    <w:top w:val="none" w:sz="0" w:space="0" w:color="auto"/>
                    <w:left w:val="none" w:sz="0" w:space="0" w:color="auto"/>
                    <w:bottom w:val="none" w:sz="0" w:space="0" w:color="auto"/>
                    <w:right w:val="none" w:sz="0" w:space="0" w:color="auto"/>
                  </w:divBdr>
                  <w:divsChild>
                    <w:div w:id="742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64489">
      <w:bodyDiv w:val="1"/>
      <w:marLeft w:val="0"/>
      <w:marRight w:val="0"/>
      <w:marTop w:val="0"/>
      <w:marBottom w:val="0"/>
      <w:divBdr>
        <w:top w:val="none" w:sz="0" w:space="0" w:color="auto"/>
        <w:left w:val="none" w:sz="0" w:space="0" w:color="auto"/>
        <w:bottom w:val="none" w:sz="0" w:space="0" w:color="auto"/>
        <w:right w:val="none" w:sz="0" w:space="0" w:color="auto"/>
      </w:divBdr>
      <w:divsChild>
        <w:div w:id="1390230309">
          <w:marLeft w:val="0"/>
          <w:marRight w:val="0"/>
          <w:marTop w:val="0"/>
          <w:marBottom w:val="0"/>
          <w:divBdr>
            <w:top w:val="single" w:sz="2" w:space="0" w:color="E0E0E0"/>
            <w:left w:val="single" w:sz="2" w:space="0" w:color="E0E0E0"/>
            <w:bottom w:val="single" w:sz="2" w:space="0" w:color="E0E0E0"/>
            <w:right w:val="single" w:sz="2" w:space="0" w:color="E0E0E0"/>
          </w:divBdr>
          <w:divsChild>
            <w:div w:id="678698141">
              <w:marLeft w:val="0"/>
              <w:marRight w:val="0"/>
              <w:marTop w:val="0"/>
              <w:marBottom w:val="0"/>
              <w:divBdr>
                <w:top w:val="single" w:sz="2" w:space="0" w:color="E0E0E0"/>
                <w:left w:val="single" w:sz="2" w:space="0" w:color="E0E0E0"/>
                <w:bottom w:val="single" w:sz="2" w:space="0" w:color="E0E0E0"/>
                <w:right w:val="single" w:sz="2" w:space="0" w:color="E0E0E0"/>
              </w:divBdr>
              <w:divsChild>
                <w:div w:id="668144632">
                  <w:marLeft w:val="0"/>
                  <w:marRight w:val="0"/>
                  <w:marTop w:val="0"/>
                  <w:marBottom w:val="0"/>
                  <w:divBdr>
                    <w:top w:val="single" w:sz="2" w:space="0" w:color="E0E0E0"/>
                    <w:left w:val="single" w:sz="2" w:space="0" w:color="E0E0E0"/>
                    <w:bottom w:val="single" w:sz="2" w:space="0" w:color="E0E0E0"/>
                    <w:right w:val="single" w:sz="2" w:space="0" w:color="E0E0E0"/>
                  </w:divBdr>
                  <w:divsChild>
                    <w:div w:id="1679311512">
                      <w:marLeft w:val="0"/>
                      <w:marRight w:val="0"/>
                      <w:marTop w:val="0"/>
                      <w:marBottom w:val="0"/>
                      <w:divBdr>
                        <w:top w:val="single" w:sz="2" w:space="0" w:color="E0E0E0"/>
                        <w:left w:val="single" w:sz="2" w:space="0" w:color="E0E0E0"/>
                        <w:bottom w:val="single" w:sz="2" w:space="0" w:color="E0E0E0"/>
                        <w:right w:val="single" w:sz="2" w:space="0" w:color="E0E0E0"/>
                      </w:divBdr>
                    </w:div>
                    <w:div w:id="13812471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0159092">
          <w:marLeft w:val="0"/>
          <w:marRight w:val="0"/>
          <w:marTop w:val="0"/>
          <w:marBottom w:val="0"/>
          <w:divBdr>
            <w:top w:val="single" w:sz="2" w:space="0" w:color="E0E0E0"/>
            <w:left w:val="single" w:sz="2" w:space="0" w:color="E0E0E0"/>
            <w:bottom w:val="single" w:sz="2" w:space="0" w:color="E0E0E0"/>
            <w:right w:val="single" w:sz="2" w:space="0" w:color="E0E0E0"/>
          </w:divBdr>
          <w:divsChild>
            <w:div w:id="1954746953">
              <w:marLeft w:val="0"/>
              <w:marRight w:val="0"/>
              <w:marTop w:val="0"/>
              <w:marBottom w:val="0"/>
              <w:divBdr>
                <w:top w:val="single" w:sz="2" w:space="0" w:color="E0E0E0"/>
                <w:left w:val="single" w:sz="2" w:space="0" w:color="E0E0E0"/>
                <w:bottom w:val="single" w:sz="2" w:space="0" w:color="E0E0E0"/>
                <w:right w:val="single" w:sz="2" w:space="0" w:color="E0E0E0"/>
              </w:divBdr>
              <w:divsChild>
                <w:div w:id="849291497">
                  <w:marLeft w:val="0"/>
                  <w:marRight w:val="0"/>
                  <w:marTop w:val="0"/>
                  <w:marBottom w:val="0"/>
                  <w:divBdr>
                    <w:top w:val="single" w:sz="2" w:space="0" w:color="E0E0E0"/>
                    <w:left w:val="single" w:sz="2" w:space="0" w:color="E0E0E0"/>
                    <w:bottom w:val="single" w:sz="2" w:space="0" w:color="E0E0E0"/>
                    <w:right w:val="single" w:sz="2" w:space="0" w:color="E0E0E0"/>
                  </w:divBdr>
                  <w:divsChild>
                    <w:div w:id="1606037175">
                      <w:marLeft w:val="0"/>
                      <w:marRight w:val="0"/>
                      <w:marTop w:val="0"/>
                      <w:marBottom w:val="0"/>
                      <w:divBdr>
                        <w:top w:val="single" w:sz="2" w:space="0" w:color="E0E0E0"/>
                        <w:left w:val="single" w:sz="2" w:space="0" w:color="E0E0E0"/>
                        <w:bottom w:val="single" w:sz="2" w:space="0" w:color="E0E0E0"/>
                        <w:right w:val="single" w:sz="2" w:space="0" w:color="E0E0E0"/>
                      </w:divBdr>
                      <w:divsChild>
                        <w:div w:id="1826428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70201986">
              <w:marLeft w:val="0"/>
              <w:marRight w:val="0"/>
              <w:marTop w:val="0"/>
              <w:marBottom w:val="0"/>
              <w:divBdr>
                <w:top w:val="single" w:sz="2" w:space="0" w:color="E0E0E0"/>
                <w:left w:val="single" w:sz="2" w:space="0" w:color="E0E0E0"/>
                <w:bottom w:val="single" w:sz="2" w:space="0" w:color="E0E0E0"/>
                <w:right w:val="single" w:sz="2" w:space="0" w:color="E0E0E0"/>
              </w:divBdr>
              <w:divsChild>
                <w:div w:id="2104640909">
                  <w:marLeft w:val="0"/>
                  <w:marRight w:val="0"/>
                  <w:marTop w:val="0"/>
                  <w:marBottom w:val="0"/>
                  <w:divBdr>
                    <w:top w:val="single" w:sz="2" w:space="0" w:color="E0E0E0"/>
                    <w:left w:val="single" w:sz="2" w:space="0" w:color="E0E0E0"/>
                    <w:bottom w:val="single" w:sz="2" w:space="0" w:color="E0E0E0"/>
                    <w:right w:val="single" w:sz="2" w:space="0" w:color="E0E0E0"/>
                  </w:divBdr>
                </w:div>
                <w:div w:id="1218053185">
                  <w:marLeft w:val="0"/>
                  <w:marRight w:val="0"/>
                  <w:marTop w:val="0"/>
                  <w:marBottom w:val="0"/>
                  <w:divBdr>
                    <w:top w:val="single" w:sz="2" w:space="0" w:color="E0E0E0"/>
                    <w:left w:val="single" w:sz="2" w:space="0" w:color="E0E0E0"/>
                    <w:bottom w:val="single" w:sz="2" w:space="0" w:color="E0E0E0"/>
                    <w:right w:val="single" w:sz="2" w:space="0" w:color="E0E0E0"/>
                  </w:divBdr>
                  <w:divsChild>
                    <w:div w:id="1010253187">
                      <w:marLeft w:val="0"/>
                      <w:marRight w:val="0"/>
                      <w:marTop w:val="0"/>
                      <w:marBottom w:val="0"/>
                      <w:divBdr>
                        <w:top w:val="single" w:sz="2" w:space="0" w:color="E0E0E0"/>
                        <w:left w:val="single" w:sz="2" w:space="0" w:color="E0E0E0"/>
                        <w:bottom w:val="single" w:sz="2" w:space="0" w:color="E0E0E0"/>
                        <w:right w:val="single" w:sz="2" w:space="0" w:color="E0E0E0"/>
                      </w:divBdr>
                      <w:divsChild>
                        <w:div w:id="15386600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0936072">
                      <w:marLeft w:val="0"/>
                      <w:marRight w:val="0"/>
                      <w:marTop w:val="0"/>
                      <w:marBottom w:val="0"/>
                      <w:divBdr>
                        <w:top w:val="single" w:sz="2" w:space="0" w:color="E0E0E0"/>
                        <w:left w:val="single" w:sz="2" w:space="0" w:color="E0E0E0"/>
                        <w:bottom w:val="single" w:sz="2" w:space="0" w:color="E0E0E0"/>
                        <w:right w:val="single" w:sz="2" w:space="0" w:color="E0E0E0"/>
                      </w:divBdr>
                      <w:divsChild>
                        <w:div w:id="1527597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05925500">
                      <w:marLeft w:val="0"/>
                      <w:marRight w:val="0"/>
                      <w:marTop w:val="0"/>
                      <w:marBottom w:val="0"/>
                      <w:divBdr>
                        <w:top w:val="single" w:sz="2" w:space="0" w:color="E0E0E0"/>
                        <w:left w:val="single" w:sz="2" w:space="0" w:color="E0E0E0"/>
                        <w:bottom w:val="single" w:sz="2" w:space="0" w:color="E0E0E0"/>
                        <w:right w:val="single" w:sz="2" w:space="0" w:color="E0E0E0"/>
                      </w:divBdr>
                      <w:divsChild>
                        <w:div w:id="485898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6573733">
                      <w:marLeft w:val="0"/>
                      <w:marRight w:val="0"/>
                      <w:marTop w:val="0"/>
                      <w:marBottom w:val="0"/>
                      <w:divBdr>
                        <w:top w:val="single" w:sz="2" w:space="0" w:color="E0E0E0"/>
                        <w:left w:val="single" w:sz="2" w:space="0" w:color="E0E0E0"/>
                        <w:bottom w:val="single" w:sz="2" w:space="0" w:color="E0E0E0"/>
                        <w:right w:val="single" w:sz="2" w:space="0" w:color="E0E0E0"/>
                      </w:divBdr>
                      <w:divsChild>
                        <w:div w:id="17584005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9713109">
                      <w:marLeft w:val="0"/>
                      <w:marRight w:val="0"/>
                      <w:marTop w:val="0"/>
                      <w:marBottom w:val="0"/>
                      <w:divBdr>
                        <w:top w:val="single" w:sz="2" w:space="0" w:color="E0E0E0"/>
                        <w:left w:val="single" w:sz="2" w:space="0" w:color="E0E0E0"/>
                        <w:bottom w:val="single" w:sz="2" w:space="0" w:color="E0E0E0"/>
                        <w:right w:val="single" w:sz="2" w:space="0" w:color="E0E0E0"/>
                      </w:divBdr>
                      <w:divsChild>
                        <w:div w:id="80182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835208">
                      <w:marLeft w:val="0"/>
                      <w:marRight w:val="0"/>
                      <w:marTop w:val="0"/>
                      <w:marBottom w:val="0"/>
                      <w:divBdr>
                        <w:top w:val="single" w:sz="2" w:space="0" w:color="E0E0E0"/>
                        <w:left w:val="single" w:sz="2" w:space="0" w:color="E0E0E0"/>
                        <w:bottom w:val="single" w:sz="2" w:space="0" w:color="E0E0E0"/>
                        <w:right w:val="single" w:sz="2" w:space="0" w:color="E0E0E0"/>
                      </w:divBdr>
                      <w:divsChild>
                        <w:div w:id="243730716">
                          <w:marLeft w:val="0"/>
                          <w:marRight w:val="0"/>
                          <w:marTop w:val="0"/>
                          <w:marBottom w:val="0"/>
                          <w:divBdr>
                            <w:top w:val="single" w:sz="2" w:space="0" w:color="E0E0E0"/>
                            <w:left w:val="single" w:sz="2" w:space="0" w:color="E0E0E0"/>
                            <w:bottom w:val="single" w:sz="2" w:space="0" w:color="E0E0E0"/>
                            <w:right w:val="single" w:sz="2" w:space="0" w:color="E0E0E0"/>
                          </w:divBdr>
                          <w:divsChild>
                            <w:div w:id="2025083830">
                              <w:marLeft w:val="0"/>
                              <w:marRight w:val="0"/>
                              <w:marTop w:val="0"/>
                              <w:marBottom w:val="0"/>
                              <w:divBdr>
                                <w:top w:val="single" w:sz="2" w:space="0" w:color="E0E0E0"/>
                                <w:left w:val="single" w:sz="2" w:space="0" w:color="E0E0E0"/>
                                <w:bottom w:val="single" w:sz="2" w:space="0" w:color="E0E0E0"/>
                                <w:right w:val="single" w:sz="2" w:space="0" w:color="E0E0E0"/>
                              </w:divBdr>
                              <w:divsChild>
                                <w:div w:id="1398479323">
                                  <w:marLeft w:val="0"/>
                                  <w:marRight w:val="0"/>
                                  <w:marTop w:val="0"/>
                                  <w:marBottom w:val="0"/>
                                  <w:divBdr>
                                    <w:top w:val="single" w:sz="2" w:space="0" w:color="E0E0E0"/>
                                    <w:left w:val="single" w:sz="2" w:space="0" w:color="E0E0E0"/>
                                    <w:bottom w:val="single" w:sz="2" w:space="0" w:color="E0E0E0"/>
                                    <w:right w:val="single" w:sz="2" w:space="0" w:color="E0E0E0"/>
                                  </w:divBdr>
                                  <w:divsChild>
                                    <w:div w:id="2135637974">
                                      <w:marLeft w:val="0"/>
                                      <w:marRight w:val="0"/>
                                      <w:marTop w:val="0"/>
                                      <w:marBottom w:val="0"/>
                                      <w:divBdr>
                                        <w:top w:val="single" w:sz="2" w:space="0" w:color="E0E0E0"/>
                                        <w:left w:val="single" w:sz="2" w:space="0" w:color="E0E0E0"/>
                                        <w:bottom w:val="single" w:sz="2" w:space="0" w:color="E0E0E0"/>
                                        <w:right w:val="single" w:sz="2" w:space="0" w:color="E0E0E0"/>
                                      </w:divBdr>
                                    </w:div>
                                    <w:div w:id="80686562">
                                      <w:marLeft w:val="0"/>
                                      <w:marRight w:val="0"/>
                                      <w:marTop w:val="0"/>
                                      <w:marBottom w:val="0"/>
                                      <w:divBdr>
                                        <w:top w:val="single" w:sz="2" w:space="0" w:color="E0E0E0"/>
                                        <w:left w:val="single" w:sz="2" w:space="0" w:color="E0E0E0"/>
                                        <w:bottom w:val="single" w:sz="2" w:space="0" w:color="E0E0E0"/>
                                        <w:right w:val="single" w:sz="2" w:space="0" w:color="E0E0E0"/>
                                      </w:divBdr>
                                    </w:div>
                                    <w:div w:id="1351493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37824641">
                              <w:marLeft w:val="0"/>
                              <w:marRight w:val="0"/>
                              <w:marTop w:val="0"/>
                              <w:marBottom w:val="0"/>
                              <w:divBdr>
                                <w:top w:val="single" w:sz="2" w:space="0" w:color="E0E0E0"/>
                                <w:left w:val="single" w:sz="2" w:space="0" w:color="E0E0E0"/>
                                <w:bottom w:val="single" w:sz="2" w:space="0" w:color="E0E0E0"/>
                                <w:right w:val="single" w:sz="2" w:space="0" w:color="E0E0E0"/>
                              </w:divBdr>
                              <w:divsChild>
                                <w:div w:id="202789022">
                                  <w:marLeft w:val="0"/>
                                  <w:marRight w:val="0"/>
                                  <w:marTop w:val="0"/>
                                  <w:marBottom w:val="0"/>
                                  <w:divBdr>
                                    <w:top w:val="single" w:sz="2" w:space="0" w:color="E0E0E0"/>
                                    <w:left w:val="single" w:sz="2" w:space="0" w:color="E0E0E0"/>
                                    <w:bottom w:val="single" w:sz="2" w:space="0" w:color="E0E0E0"/>
                                    <w:right w:val="single" w:sz="2" w:space="0" w:color="E0E0E0"/>
                                  </w:divBdr>
                                  <w:divsChild>
                                    <w:div w:id="372192379">
                                      <w:marLeft w:val="0"/>
                                      <w:marRight w:val="0"/>
                                      <w:marTop w:val="0"/>
                                      <w:marBottom w:val="0"/>
                                      <w:divBdr>
                                        <w:top w:val="single" w:sz="2" w:space="0" w:color="E0E0E0"/>
                                        <w:left w:val="single" w:sz="2" w:space="0" w:color="E0E0E0"/>
                                        <w:bottom w:val="single" w:sz="2" w:space="0" w:color="E0E0E0"/>
                                        <w:right w:val="single" w:sz="2" w:space="0" w:color="E0E0E0"/>
                                      </w:divBdr>
                                    </w:div>
                                    <w:div w:id="1844739501">
                                      <w:marLeft w:val="0"/>
                                      <w:marRight w:val="0"/>
                                      <w:marTop w:val="0"/>
                                      <w:marBottom w:val="0"/>
                                      <w:divBdr>
                                        <w:top w:val="single" w:sz="2" w:space="0" w:color="E0E0E0"/>
                                        <w:left w:val="single" w:sz="2" w:space="0" w:color="E0E0E0"/>
                                        <w:bottom w:val="single" w:sz="2" w:space="0" w:color="E0E0E0"/>
                                        <w:right w:val="single" w:sz="2" w:space="0" w:color="E0E0E0"/>
                                      </w:divBdr>
                                    </w:div>
                                    <w:div w:id="1986281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2099627">
                              <w:marLeft w:val="0"/>
                              <w:marRight w:val="0"/>
                              <w:marTop w:val="0"/>
                              <w:marBottom w:val="0"/>
                              <w:divBdr>
                                <w:top w:val="single" w:sz="2" w:space="0" w:color="E0E0E0"/>
                                <w:left w:val="single" w:sz="2" w:space="0" w:color="E0E0E0"/>
                                <w:bottom w:val="single" w:sz="2" w:space="0" w:color="E0E0E0"/>
                                <w:right w:val="single" w:sz="2" w:space="0" w:color="E0E0E0"/>
                              </w:divBdr>
                              <w:divsChild>
                                <w:div w:id="14293028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74961988">
      <w:bodyDiv w:val="1"/>
      <w:marLeft w:val="0"/>
      <w:marRight w:val="0"/>
      <w:marTop w:val="0"/>
      <w:marBottom w:val="0"/>
      <w:divBdr>
        <w:top w:val="none" w:sz="0" w:space="0" w:color="auto"/>
        <w:left w:val="none" w:sz="0" w:space="0" w:color="auto"/>
        <w:bottom w:val="none" w:sz="0" w:space="0" w:color="auto"/>
        <w:right w:val="none" w:sz="0" w:space="0" w:color="auto"/>
      </w:divBdr>
      <w:divsChild>
        <w:div w:id="1088309933">
          <w:marLeft w:val="0"/>
          <w:marRight w:val="0"/>
          <w:marTop w:val="330"/>
          <w:marBottom w:val="150"/>
          <w:divBdr>
            <w:top w:val="none" w:sz="0" w:space="0" w:color="auto"/>
            <w:left w:val="none" w:sz="0" w:space="0" w:color="auto"/>
            <w:bottom w:val="none" w:sz="0" w:space="0" w:color="auto"/>
            <w:right w:val="none" w:sz="0" w:space="0" w:color="auto"/>
          </w:divBdr>
          <w:divsChild>
            <w:div w:id="460073368">
              <w:marLeft w:val="0"/>
              <w:marRight w:val="0"/>
              <w:marTop w:val="0"/>
              <w:marBottom w:val="0"/>
              <w:divBdr>
                <w:top w:val="none" w:sz="0" w:space="0" w:color="auto"/>
                <w:left w:val="none" w:sz="0" w:space="0" w:color="auto"/>
                <w:bottom w:val="none" w:sz="0" w:space="0" w:color="auto"/>
                <w:right w:val="none" w:sz="0" w:space="0" w:color="auto"/>
              </w:divBdr>
            </w:div>
          </w:divsChild>
        </w:div>
        <w:div w:id="2073040062">
          <w:marLeft w:val="0"/>
          <w:marRight w:val="0"/>
          <w:marTop w:val="0"/>
          <w:marBottom w:val="0"/>
          <w:divBdr>
            <w:top w:val="none" w:sz="0" w:space="0" w:color="auto"/>
            <w:left w:val="none" w:sz="0" w:space="0" w:color="auto"/>
            <w:bottom w:val="none" w:sz="0" w:space="0" w:color="auto"/>
            <w:right w:val="none" w:sz="0" w:space="0" w:color="auto"/>
          </w:divBdr>
        </w:div>
      </w:divsChild>
    </w:div>
    <w:div w:id="1375882531">
      <w:bodyDiv w:val="1"/>
      <w:marLeft w:val="0"/>
      <w:marRight w:val="0"/>
      <w:marTop w:val="0"/>
      <w:marBottom w:val="0"/>
      <w:divBdr>
        <w:top w:val="none" w:sz="0" w:space="0" w:color="auto"/>
        <w:left w:val="none" w:sz="0" w:space="0" w:color="auto"/>
        <w:bottom w:val="none" w:sz="0" w:space="0" w:color="auto"/>
        <w:right w:val="none" w:sz="0" w:space="0" w:color="auto"/>
      </w:divBdr>
      <w:divsChild>
        <w:div w:id="1950893859">
          <w:marLeft w:val="0"/>
          <w:marRight w:val="0"/>
          <w:marTop w:val="0"/>
          <w:marBottom w:val="300"/>
          <w:divBdr>
            <w:top w:val="none" w:sz="0" w:space="0" w:color="auto"/>
            <w:left w:val="none" w:sz="0" w:space="0" w:color="auto"/>
            <w:bottom w:val="none" w:sz="0" w:space="0" w:color="auto"/>
            <w:right w:val="none" w:sz="0" w:space="0" w:color="auto"/>
          </w:divBdr>
        </w:div>
        <w:div w:id="1115365023">
          <w:marLeft w:val="15"/>
          <w:marRight w:val="225"/>
          <w:marTop w:val="0"/>
          <w:marBottom w:val="105"/>
          <w:divBdr>
            <w:top w:val="none" w:sz="0" w:space="0" w:color="auto"/>
            <w:left w:val="none" w:sz="0" w:space="0" w:color="auto"/>
            <w:bottom w:val="none" w:sz="0" w:space="0" w:color="auto"/>
            <w:right w:val="none" w:sz="0" w:space="0" w:color="auto"/>
          </w:divBdr>
          <w:divsChild>
            <w:div w:id="969941364">
              <w:marLeft w:val="0"/>
              <w:marRight w:val="0"/>
              <w:marTop w:val="0"/>
              <w:marBottom w:val="0"/>
              <w:divBdr>
                <w:top w:val="none" w:sz="0" w:space="0" w:color="auto"/>
                <w:left w:val="none" w:sz="0" w:space="0" w:color="auto"/>
                <w:bottom w:val="none" w:sz="0" w:space="0" w:color="auto"/>
                <w:right w:val="none" w:sz="0" w:space="0" w:color="auto"/>
              </w:divBdr>
            </w:div>
            <w:div w:id="2048482574">
              <w:marLeft w:val="0"/>
              <w:marRight w:val="0"/>
              <w:marTop w:val="0"/>
              <w:marBottom w:val="0"/>
              <w:divBdr>
                <w:top w:val="none" w:sz="0" w:space="0" w:color="auto"/>
                <w:left w:val="none" w:sz="0" w:space="0" w:color="auto"/>
                <w:bottom w:val="none" w:sz="0" w:space="0" w:color="auto"/>
                <w:right w:val="none" w:sz="0" w:space="0" w:color="auto"/>
              </w:divBdr>
            </w:div>
            <w:div w:id="167988887">
              <w:marLeft w:val="0"/>
              <w:marRight w:val="0"/>
              <w:marTop w:val="0"/>
              <w:marBottom w:val="0"/>
              <w:divBdr>
                <w:top w:val="none" w:sz="0" w:space="0" w:color="auto"/>
                <w:left w:val="none" w:sz="0" w:space="0" w:color="auto"/>
                <w:bottom w:val="none" w:sz="0" w:space="0" w:color="auto"/>
                <w:right w:val="none" w:sz="0" w:space="0" w:color="auto"/>
              </w:divBdr>
            </w:div>
            <w:div w:id="533614403">
              <w:marLeft w:val="0"/>
              <w:marRight w:val="0"/>
              <w:marTop w:val="0"/>
              <w:marBottom w:val="0"/>
              <w:divBdr>
                <w:top w:val="none" w:sz="0" w:space="0" w:color="auto"/>
                <w:left w:val="none" w:sz="0" w:space="0" w:color="auto"/>
                <w:bottom w:val="none" w:sz="0" w:space="0" w:color="auto"/>
                <w:right w:val="none" w:sz="0" w:space="0" w:color="auto"/>
              </w:divBdr>
            </w:div>
            <w:div w:id="1769154431">
              <w:marLeft w:val="0"/>
              <w:marRight w:val="0"/>
              <w:marTop w:val="0"/>
              <w:marBottom w:val="0"/>
              <w:divBdr>
                <w:top w:val="none" w:sz="0" w:space="0" w:color="auto"/>
                <w:left w:val="none" w:sz="0" w:space="0" w:color="auto"/>
                <w:bottom w:val="none" w:sz="0" w:space="0" w:color="auto"/>
                <w:right w:val="none" w:sz="0" w:space="0" w:color="auto"/>
              </w:divBdr>
            </w:div>
            <w:div w:id="1135834944">
              <w:marLeft w:val="0"/>
              <w:marRight w:val="0"/>
              <w:marTop w:val="0"/>
              <w:marBottom w:val="0"/>
              <w:divBdr>
                <w:top w:val="none" w:sz="0" w:space="0" w:color="auto"/>
                <w:left w:val="none" w:sz="0" w:space="0" w:color="auto"/>
                <w:bottom w:val="none" w:sz="0" w:space="0" w:color="auto"/>
                <w:right w:val="none" w:sz="0" w:space="0" w:color="auto"/>
              </w:divBdr>
            </w:div>
            <w:div w:id="267390634">
              <w:marLeft w:val="0"/>
              <w:marRight w:val="0"/>
              <w:marTop w:val="0"/>
              <w:marBottom w:val="0"/>
              <w:divBdr>
                <w:top w:val="none" w:sz="0" w:space="0" w:color="auto"/>
                <w:left w:val="none" w:sz="0" w:space="0" w:color="auto"/>
                <w:bottom w:val="none" w:sz="0" w:space="0" w:color="auto"/>
                <w:right w:val="none" w:sz="0" w:space="0" w:color="auto"/>
              </w:divBdr>
            </w:div>
            <w:div w:id="582181133">
              <w:marLeft w:val="0"/>
              <w:marRight w:val="0"/>
              <w:marTop w:val="0"/>
              <w:marBottom w:val="0"/>
              <w:divBdr>
                <w:top w:val="none" w:sz="0" w:space="0" w:color="auto"/>
                <w:left w:val="none" w:sz="0" w:space="0" w:color="auto"/>
                <w:bottom w:val="none" w:sz="0" w:space="0" w:color="auto"/>
                <w:right w:val="none" w:sz="0" w:space="0" w:color="auto"/>
              </w:divBdr>
            </w:div>
            <w:div w:id="1113283759">
              <w:marLeft w:val="0"/>
              <w:marRight w:val="0"/>
              <w:marTop w:val="0"/>
              <w:marBottom w:val="0"/>
              <w:divBdr>
                <w:top w:val="none" w:sz="0" w:space="0" w:color="auto"/>
                <w:left w:val="none" w:sz="0" w:space="0" w:color="auto"/>
                <w:bottom w:val="none" w:sz="0" w:space="0" w:color="auto"/>
                <w:right w:val="none" w:sz="0" w:space="0" w:color="auto"/>
              </w:divBdr>
            </w:div>
            <w:div w:id="1317302861">
              <w:marLeft w:val="0"/>
              <w:marRight w:val="0"/>
              <w:marTop w:val="0"/>
              <w:marBottom w:val="0"/>
              <w:divBdr>
                <w:top w:val="none" w:sz="0" w:space="0" w:color="auto"/>
                <w:left w:val="none" w:sz="0" w:space="0" w:color="auto"/>
                <w:bottom w:val="none" w:sz="0" w:space="0" w:color="auto"/>
                <w:right w:val="none" w:sz="0" w:space="0" w:color="auto"/>
              </w:divBdr>
            </w:div>
            <w:div w:id="2653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05841">
      <w:bodyDiv w:val="1"/>
      <w:marLeft w:val="0"/>
      <w:marRight w:val="0"/>
      <w:marTop w:val="0"/>
      <w:marBottom w:val="0"/>
      <w:divBdr>
        <w:top w:val="none" w:sz="0" w:space="0" w:color="auto"/>
        <w:left w:val="none" w:sz="0" w:space="0" w:color="auto"/>
        <w:bottom w:val="none" w:sz="0" w:space="0" w:color="auto"/>
        <w:right w:val="none" w:sz="0" w:space="0" w:color="auto"/>
      </w:divBdr>
    </w:div>
    <w:div w:id="1381203092">
      <w:bodyDiv w:val="1"/>
      <w:marLeft w:val="0"/>
      <w:marRight w:val="0"/>
      <w:marTop w:val="0"/>
      <w:marBottom w:val="0"/>
      <w:divBdr>
        <w:top w:val="none" w:sz="0" w:space="0" w:color="auto"/>
        <w:left w:val="none" w:sz="0" w:space="0" w:color="auto"/>
        <w:bottom w:val="none" w:sz="0" w:space="0" w:color="auto"/>
        <w:right w:val="none" w:sz="0" w:space="0" w:color="auto"/>
      </w:divBdr>
      <w:divsChild>
        <w:div w:id="306058527">
          <w:marLeft w:val="0"/>
          <w:marRight w:val="0"/>
          <w:marTop w:val="330"/>
          <w:marBottom w:val="150"/>
          <w:divBdr>
            <w:top w:val="none" w:sz="0" w:space="0" w:color="auto"/>
            <w:left w:val="none" w:sz="0" w:space="0" w:color="auto"/>
            <w:bottom w:val="none" w:sz="0" w:space="0" w:color="auto"/>
            <w:right w:val="none" w:sz="0" w:space="0" w:color="auto"/>
          </w:divBdr>
          <w:divsChild>
            <w:div w:id="1341661567">
              <w:marLeft w:val="0"/>
              <w:marRight w:val="0"/>
              <w:marTop w:val="0"/>
              <w:marBottom w:val="0"/>
              <w:divBdr>
                <w:top w:val="none" w:sz="0" w:space="0" w:color="auto"/>
                <w:left w:val="none" w:sz="0" w:space="0" w:color="auto"/>
                <w:bottom w:val="none" w:sz="0" w:space="0" w:color="auto"/>
                <w:right w:val="none" w:sz="0" w:space="0" w:color="auto"/>
              </w:divBdr>
            </w:div>
          </w:divsChild>
        </w:div>
        <w:div w:id="1617713831">
          <w:marLeft w:val="0"/>
          <w:marRight w:val="0"/>
          <w:marTop w:val="0"/>
          <w:marBottom w:val="0"/>
          <w:divBdr>
            <w:top w:val="none" w:sz="0" w:space="0" w:color="auto"/>
            <w:left w:val="none" w:sz="0" w:space="0" w:color="auto"/>
            <w:bottom w:val="none" w:sz="0" w:space="0" w:color="auto"/>
            <w:right w:val="none" w:sz="0" w:space="0" w:color="auto"/>
          </w:divBdr>
        </w:div>
      </w:divsChild>
    </w:div>
    <w:div w:id="1385327602">
      <w:bodyDiv w:val="1"/>
      <w:marLeft w:val="0"/>
      <w:marRight w:val="0"/>
      <w:marTop w:val="0"/>
      <w:marBottom w:val="0"/>
      <w:divBdr>
        <w:top w:val="none" w:sz="0" w:space="0" w:color="auto"/>
        <w:left w:val="none" w:sz="0" w:space="0" w:color="auto"/>
        <w:bottom w:val="none" w:sz="0" w:space="0" w:color="auto"/>
        <w:right w:val="none" w:sz="0" w:space="0" w:color="auto"/>
      </w:divBdr>
      <w:divsChild>
        <w:div w:id="742218922">
          <w:marLeft w:val="-225"/>
          <w:marRight w:val="-225"/>
          <w:marTop w:val="0"/>
          <w:marBottom w:val="0"/>
          <w:divBdr>
            <w:top w:val="none" w:sz="0" w:space="0" w:color="auto"/>
            <w:left w:val="none" w:sz="0" w:space="0" w:color="auto"/>
            <w:bottom w:val="none" w:sz="0" w:space="0" w:color="auto"/>
            <w:right w:val="none" w:sz="0" w:space="0" w:color="auto"/>
          </w:divBdr>
          <w:divsChild>
            <w:div w:id="1470323226">
              <w:marLeft w:val="0"/>
              <w:marRight w:val="0"/>
              <w:marTop w:val="0"/>
              <w:marBottom w:val="0"/>
              <w:divBdr>
                <w:top w:val="none" w:sz="0" w:space="0" w:color="auto"/>
                <w:left w:val="none" w:sz="0" w:space="0" w:color="auto"/>
                <w:bottom w:val="none" w:sz="0" w:space="0" w:color="auto"/>
                <w:right w:val="none" w:sz="0" w:space="0" w:color="auto"/>
              </w:divBdr>
              <w:divsChild>
                <w:div w:id="80138820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70717271">
          <w:marLeft w:val="-225"/>
          <w:marRight w:val="-225"/>
          <w:marTop w:val="0"/>
          <w:marBottom w:val="0"/>
          <w:divBdr>
            <w:top w:val="none" w:sz="0" w:space="0" w:color="auto"/>
            <w:left w:val="none" w:sz="0" w:space="0" w:color="auto"/>
            <w:bottom w:val="none" w:sz="0" w:space="0" w:color="auto"/>
            <w:right w:val="none" w:sz="0" w:space="0" w:color="auto"/>
          </w:divBdr>
          <w:divsChild>
            <w:div w:id="191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6903">
      <w:bodyDiv w:val="1"/>
      <w:marLeft w:val="0"/>
      <w:marRight w:val="0"/>
      <w:marTop w:val="0"/>
      <w:marBottom w:val="0"/>
      <w:divBdr>
        <w:top w:val="none" w:sz="0" w:space="0" w:color="auto"/>
        <w:left w:val="none" w:sz="0" w:space="0" w:color="auto"/>
        <w:bottom w:val="none" w:sz="0" w:space="0" w:color="auto"/>
        <w:right w:val="none" w:sz="0" w:space="0" w:color="auto"/>
      </w:divBdr>
      <w:divsChild>
        <w:div w:id="472525868">
          <w:marLeft w:val="-225"/>
          <w:marRight w:val="-225"/>
          <w:marTop w:val="0"/>
          <w:marBottom w:val="0"/>
          <w:divBdr>
            <w:top w:val="none" w:sz="0" w:space="0" w:color="auto"/>
            <w:left w:val="none" w:sz="0" w:space="0" w:color="auto"/>
            <w:bottom w:val="none" w:sz="0" w:space="0" w:color="auto"/>
            <w:right w:val="none" w:sz="0" w:space="0" w:color="auto"/>
          </w:divBdr>
          <w:divsChild>
            <w:div w:id="945383715">
              <w:marLeft w:val="0"/>
              <w:marRight w:val="0"/>
              <w:marTop w:val="0"/>
              <w:marBottom w:val="0"/>
              <w:divBdr>
                <w:top w:val="none" w:sz="0" w:space="0" w:color="auto"/>
                <w:left w:val="none" w:sz="0" w:space="0" w:color="auto"/>
                <w:bottom w:val="none" w:sz="0" w:space="0" w:color="auto"/>
                <w:right w:val="none" w:sz="0" w:space="0" w:color="auto"/>
              </w:divBdr>
              <w:divsChild>
                <w:div w:id="890845493">
                  <w:marLeft w:val="-225"/>
                  <w:marRight w:val="-225"/>
                  <w:marTop w:val="0"/>
                  <w:marBottom w:val="0"/>
                  <w:divBdr>
                    <w:top w:val="none" w:sz="0" w:space="0" w:color="auto"/>
                    <w:left w:val="none" w:sz="0" w:space="0" w:color="auto"/>
                    <w:bottom w:val="none" w:sz="0" w:space="0" w:color="auto"/>
                    <w:right w:val="none" w:sz="0" w:space="0" w:color="auto"/>
                  </w:divBdr>
                  <w:divsChild>
                    <w:div w:id="14939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6580">
          <w:marLeft w:val="-225"/>
          <w:marRight w:val="-225"/>
          <w:marTop w:val="0"/>
          <w:marBottom w:val="0"/>
          <w:divBdr>
            <w:top w:val="none" w:sz="0" w:space="0" w:color="auto"/>
            <w:left w:val="none" w:sz="0" w:space="0" w:color="auto"/>
            <w:bottom w:val="none" w:sz="0" w:space="0" w:color="auto"/>
            <w:right w:val="none" w:sz="0" w:space="0" w:color="auto"/>
          </w:divBdr>
          <w:divsChild>
            <w:div w:id="1087994113">
              <w:marLeft w:val="0"/>
              <w:marRight w:val="0"/>
              <w:marTop w:val="0"/>
              <w:marBottom w:val="0"/>
              <w:divBdr>
                <w:top w:val="none" w:sz="0" w:space="0" w:color="auto"/>
                <w:left w:val="none" w:sz="0" w:space="0" w:color="auto"/>
                <w:bottom w:val="none" w:sz="0" w:space="0" w:color="auto"/>
                <w:right w:val="none" w:sz="0" w:space="0" w:color="auto"/>
              </w:divBdr>
              <w:divsChild>
                <w:div w:id="1008754252">
                  <w:marLeft w:val="0"/>
                  <w:marRight w:val="0"/>
                  <w:marTop w:val="0"/>
                  <w:marBottom w:val="0"/>
                  <w:divBdr>
                    <w:top w:val="none" w:sz="0" w:space="0" w:color="auto"/>
                    <w:left w:val="none" w:sz="0" w:space="0" w:color="auto"/>
                    <w:bottom w:val="none" w:sz="0" w:space="0" w:color="auto"/>
                    <w:right w:val="none" w:sz="0" w:space="0" w:color="auto"/>
                  </w:divBdr>
                  <w:divsChild>
                    <w:div w:id="939338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7924447">
              <w:marLeft w:val="1463"/>
              <w:marRight w:val="0"/>
              <w:marTop w:val="0"/>
              <w:marBottom w:val="0"/>
              <w:divBdr>
                <w:top w:val="none" w:sz="0" w:space="0" w:color="auto"/>
                <w:left w:val="none" w:sz="0" w:space="0" w:color="auto"/>
                <w:bottom w:val="none" w:sz="0" w:space="0" w:color="auto"/>
                <w:right w:val="none" w:sz="0" w:space="0" w:color="auto"/>
              </w:divBdr>
              <w:divsChild>
                <w:div w:id="14440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5689">
          <w:marLeft w:val="-225"/>
          <w:marRight w:val="-225"/>
          <w:marTop w:val="0"/>
          <w:marBottom w:val="0"/>
          <w:divBdr>
            <w:top w:val="none" w:sz="0" w:space="0" w:color="auto"/>
            <w:left w:val="none" w:sz="0" w:space="0" w:color="auto"/>
            <w:bottom w:val="none" w:sz="0" w:space="0" w:color="auto"/>
            <w:right w:val="none" w:sz="0" w:space="0" w:color="auto"/>
          </w:divBdr>
          <w:divsChild>
            <w:div w:id="9525164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91418489">
      <w:bodyDiv w:val="1"/>
      <w:marLeft w:val="0"/>
      <w:marRight w:val="0"/>
      <w:marTop w:val="0"/>
      <w:marBottom w:val="0"/>
      <w:divBdr>
        <w:top w:val="none" w:sz="0" w:space="0" w:color="auto"/>
        <w:left w:val="none" w:sz="0" w:space="0" w:color="auto"/>
        <w:bottom w:val="none" w:sz="0" w:space="0" w:color="auto"/>
        <w:right w:val="none" w:sz="0" w:space="0" w:color="auto"/>
      </w:divBdr>
      <w:divsChild>
        <w:div w:id="1893691796">
          <w:marLeft w:val="0"/>
          <w:marRight w:val="0"/>
          <w:marTop w:val="0"/>
          <w:marBottom w:val="450"/>
          <w:divBdr>
            <w:top w:val="none" w:sz="0" w:space="0" w:color="auto"/>
            <w:left w:val="none" w:sz="0" w:space="0" w:color="auto"/>
            <w:bottom w:val="none" w:sz="0" w:space="0" w:color="auto"/>
            <w:right w:val="none" w:sz="0" w:space="0" w:color="auto"/>
          </w:divBdr>
          <w:divsChild>
            <w:div w:id="565847342">
              <w:marLeft w:val="0"/>
              <w:marRight w:val="0"/>
              <w:marTop w:val="0"/>
              <w:marBottom w:val="75"/>
              <w:divBdr>
                <w:top w:val="none" w:sz="0" w:space="0" w:color="auto"/>
                <w:left w:val="none" w:sz="0" w:space="0" w:color="auto"/>
                <w:bottom w:val="none" w:sz="0" w:space="0" w:color="auto"/>
                <w:right w:val="none" w:sz="0" w:space="0" w:color="auto"/>
              </w:divBdr>
              <w:divsChild>
                <w:div w:id="1079910917">
                  <w:marLeft w:val="0"/>
                  <w:marRight w:val="0"/>
                  <w:marTop w:val="0"/>
                  <w:marBottom w:val="0"/>
                  <w:divBdr>
                    <w:top w:val="none" w:sz="0" w:space="0" w:color="auto"/>
                    <w:left w:val="none" w:sz="0" w:space="0" w:color="auto"/>
                    <w:bottom w:val="none" w:sz="0" w:space="0" w:color="auto"/>
                    <w:right w:val="none" w:sz="0" w:space="0" w:color="auto"/>
                  </w:divBdr>
                  <w:divsChild>
                    <w:div w:id="1723676050">
                      <w:marLeft w:val="0"/>
                      <w:marRight w:val="0"/>
                      <w:marTop w:val="0"/>
                      <w:marBottom w:val="0"/>
                      <w:divBdr>
                        <w:top w:val="none" w:sz="0" w:space="0" w:color="auto"/>
                        <w:left w:val="none" w:sz="0" w:space="0" w:color="auto"/>
                        <w:bottom w:val="none" w:sz="0" w:space="0" w:color="auto"/>
                        <w:right w:val="none" w:sz="0" w:space="0" w:color="auto"/>
                      </w:divBdr>
                      <w:divsChild>
                        <w:div w:id="13986274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00864899">
                  <w:marLeft w:val="0"/>
                  <w:marRight w:val="0"/>
                  <w:marTop w:val="0"/>
                  <w:marBottom w:val="0"/>
                  <w:divBdr>
                    <w:top w:val="none" w:sz="0" w:space="0" w:color="auto"/>
                    <w:left w:val="none" w:sz="0" w:space="0" w:color="auto"/>
                    <w:bottom w:val="none" w:sz="0" w:space="0" w:color="auto"/>
                    <w:right w:val="none" w:sz="0" w:space="0" w:color="auto"/>
                  </w:divBdr>
                  <w:divsChild>
                    <w:div w:id="1003626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130266">
              <w:marLeft w:val="0"/>
              <w:marRight w:val="225"/>
              <w:marTop w:val="0"/>
              <w:marBottom w:val="0"/>
              <w:divBdr>
                <w:top w:val="none" w:sz="0" w:space="0" w:color="auto"/>
                <w:left w:val="none" w:sz="0" w:space="0" w:color="auto"/>
                <w:bottom w:val="none" w:sz="0" w:space="0" w:color="auto"/>
                <w:right w:val="none" w:sz="0" w:space="0" w:color="auto"/>
              </w:divBdr>
            </w:div>
          </w:divsChild>
        </w:div>
        <w:div w:id="1830290224">
          <w:marLeft w:val="0"/>
          <w:marRight w:val="0"/>
          <w:marTop w:val="0"/>
          <w:marBottom w:val="300"/>
          <w:divBdr>
            <w:top w:val="none" w:sz="0" w:space="0" w:color="auto"/>
            <w:left w:val="none" w:sz="0" w:space="0" w:color="auto"/>
            <w:bottom w:val="none" w:sz="0" w:space="0" w:color="auto"/>
            <w:right w:val="none" w:sz="0" w:space="0" w:color="auto"/>
          </w:divBdr>
          <w:divsChild>
            <w:div w:id="1763530314">
              <w:marLeft w:val="0"/>
              <w:marRight w:val="0"/>
              <w:marTop w:val="0"/>
              <w:marBottom w:val="0"/>
              <w:divBdr>
                <w:top w:val="none" w:sz="0" w:space="0" w:color="auto"/>
                <w:left w:val="none" w:sz="0" w:space="0" w:color="auto"/>
                <w:bottom w:val="none" w:sz="0" w:space="0" w:color="auto"/>
                <w:right w:val="none" w:sz="0" w:space="0" w:color="auto"/>
              </w:divBdr>
              <w:divsChild>
                <w:div w:id="841971566">
                  <w:marLeft w:val="-225"/>
                  <w:marRight w:val="-225"/>
                  <w:marTop w:val="0"/>
                  <w:marBottom w:val="0"/>
                  <w:divBdr>
                    <w:top w:val="none" w:sz="0" w:space="0" w:color="auto"/>
                    <w:left w:val="none" w:sz="0" w:space="0" w:color="auto"/>
                    <w:bottom w:val="none" w:sz="0" w:space="0" w:color="auto"/>
                    <w:right w:val="none" w:sz="0" w:space="0" w:color="auto"/>
                  </w:divBdr>
                  <w:divsChild>
                    <w:div w:id="1246456994">
                      <w:marLeft w:val="0"/>
                      <w:marRight w:val="0"/>
                      <w:marTop w:val="0"/>
                      <w:marBottom w:val="0"/>
                      <w:divBdr>
                        <w:top w:val="none" w:sz="0" w:space="0" w:color="auto"/>
                        <w:left w:val="none" w:sz="0" w:space="0" w:color="auto"/>
                        <w:bottom w:val="none" w:sz="0" w:space="0" w:color="auto"/>
                        <w:right w:val="none" w:sz="0" w:space="0" w:color="auto"/>
                      </w:divBdr>
                      <w:divsChild>
                        <w:div w:id="138571198">
                          <w:marLeft w:val="0"/>
                          <w:marRight w:val="0"/>
                          <w:marTop w:val="0"/>
                          <w:marBottom w:val="0"/>
                          <w:divBdr>
                            <w:top w:val="none" w:sz="0" w:space="0" w:color="auto"/>
                            <w:left w:val="none" w:sz="0" w:space="0" w:color="auto"/>
                            <w:bottom w:val="none" w:sz="0" w:space="0" w:color="auto"/>
                            <w:right w:val="none" w:sz="0" w:space="0" w:color="auto"/>
                          </w:divBdr>
                          <w:divsChild>
                            <w:div w:id="207649163">
                              <w:marLeft w:val="0"/>
                              <w:marRight w:val="0"/>
                              <w:marTop w:val="0"/>
                              <w:marBottom w:val="0"/>
                              <w:divBdr>
                                <w:top w:val="none" w:sz="0" w:space="0" w:color="auto"/>
                                <w:left w:val="none" w:sz="0" w:space="0" w:color="auto"/>
                                <w:bottom w:val="none" w:sz="0" w:space="0" w:color="auto"/>
                                <w:right w:val="none" w:sz="0" w:space="0" w:color="auto"/>
                              </w:divBdr>
                              <w:divsChild>
                                <w:div w:id="2117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332033">
          <w:marLeft w:val="0"/>
          <w:marRight w:val="0"/>
          <w:marTop w:val="0"/>
          <w:marBottom w:val="0"/>
          <w:divBdr>
            <w:top w:val="none" w:sz="0" w:space="0" w:color="auto"/>
            <w:left w:val="none" w:sz="0" w:space="0" w:color="auto"/>
            <w:bottom w:val="none" w:sz="0" w:space="0" w:color="auto"/>
            <w:right w:val="none" w:sz="0" w:space="0" w:color="auto"/>
          </w:divBdr>
        </w:div>
      </w:divsChild>
    </w:div>
    <w:div w:id="1394817833">
      <w:bodyDiv w:val="1"/>
      <w:marLeft w:val="0"/>
      <w:marRight w:val="0"/>
      <w:marTop w:val="0"/>
      <w:marBottom w:val="0"/>
      <w:divBdr>
        <w:top w:val="none" w:sz="0" w:space="0" w:color="auto"/>
        <w:left w:val="none" w:sz="0" w:space="0" w:color="auto"/>
        <w:bottom w:val="none" w:sz="0" w:space="0" w:color="auto"/>
        <w:right w:val="none" w:sz="0" w:space="0" w:color="auto"/>
      </w:divBdr>
      <w:divsChild>
        <w:div w:id="1291282969">
          <w:marLeft w:val="0"/>
          <w:marRight w:val="0"/>
          <w:marTop w:val="0"/>
          <w:marBottom w:val="300"/>
          <w:divBdr>
            <w:top w:val="none" w:sz="0" w:space="0" w:color="auto"/>
            <w:left w:val="none" w:sz="0" w:space="0" w:color="auto"/>
            <w:bottom w:val="none" w:sz="0" w:space="0" w:color="auto"/>
            <w:right w:val="none" w:sz="0" w:space="0" w:color="auto"/>
          </w:divBdr>
        </w:div>
        <w:div w:id="1536504000">
          <w:marLeft w:val="15"/>
          <w:marRight w:val="225"/>
          <w:marTop w:val="0"/>
          <w:marBottom w:val="105"/>
          <w:divBdr>
            <w:top w:val="none" w:sz="0" w:space="0" w:color="auto"/>
            <w:left w:val="none" w:sz="0" w:space="0" w:color="auto"/>
            <w:bottom w:val="none" w:sz="0" w:space="0" w:color="auto"/>
            <w:right w:val="none" w:sz="0" w:space="0" w:color="auto"/>
          </w:divBdr>
          <w:divsChild>
            <w:div w:id="1579900764">
              <w:marLeft w:val="0"/>
              <w:marRight w:val="0"/>
              <w:marTop w:val="0"/>
              <w:marBottom w:val="0"/>
              <w:divBdr>
                <w:top w:val="none" w:sz="0" w:space="0" w:color="auto"/>
                <w:left w:val="none" w:sz="0" w:space="0" w:color="auto"/>
                <w:bottom w:val="none" w:sz="0" w:space="0" w:color="auto"/>
                <w:right w:val="none" w:sz="0" w:space="0" w:color="auto"/>
              </w:divBdr>
            </w:div>
            <w:div w:id="1805927389">
              <w:marLeft w:val="0"/>
              <w:marRight w:val="0"/>
              <w:marTop w:val="0"/>
              <w:marBottom w:val="0"/>
              <w:divBdr>
                <w:top w:val="none" w:sz="0" w:space="0" w:color="auto"/>
                <w:left w:val="none" w:sz="0" w:space="0" w:color="auto"/>
                <w:bottom w:val="none" w:sz="0" w:space="0" w:color="auto"/>
                <w:right w:val="none" w:sz="0" w:space="0" w:color="auto"/>
              </w:divBdr>
            </w:div>
            <w:div w:id="297077900">
              <w:marLeft w:val="0"/>
              <w:marRight w:val="0"/>
              <w:marTop w:val="0"/>
              <w:marBottom w:val="0"/>
              <w:divBdr>
                <w:top w:val="none" w:sz="0" w:space="0" w:color="auto"/>
                <w:left w:val="none" w:sz="0" w:space="0" w:color="auto"/>
                <w:bottom w:val="none" w:sz="0" w:space="0" w:color="auto"/>
                <w:right w:val="none" w:sz="0" w:space="0" w:color="auto"/>
              </w:divBdr>
            </w:div>
            <w:div w:id="1354723708">
              <w:marLeft w:val="0"/>
              <w:marRight w:val="0"/>
              <w:marTop w:val="0"/>
              <w:marBottom w:val="0"/>
              <w:divBdr>
                <w:top w:val="none" w:sz="0" w:space="0" w:color="auto"/>
                <w:left w:val="none" w:sz="0" w:space="0" w:color="auto"/>
                <w:bottom w:val="none" w:sz="0" w:space="0" w:color="auto"/>
                <w:right w:val="none" w:sz="0" w:space="0" w:color="auto"/>
              </w:divBdr>
            </w:div>
            <w:div w:id="1222137756">
              <w:marLeft w:val="0"/>
              <w:marRight w:val="0"/>
              <w:marTop w:val="0"/>
              <w:marBottom w:val="0"/>
              <w:divBdr>
                <w:top w:val="none" w:sz="0" w:space="0" w:color="auto"/>
                <w:left w:val="none" w:sz="0" w:space="0" w:color="auto"/>
                <w:bottom w:val="none" w:sz="0" w:space="0" w:color="auto"/>
                <w:right w:val="none" w:sz="0" w:space="0" w:color="auto"/>
              </w:divBdr>
            </w:div>
            <w:div w:id="774862587">
              <w:marLeft w:val="0"/>
              <w:marRight w:val="0"/>
              <w:marTop w:val="0"/>
              <w:marBottom w:val="0"/>
              <w:divBdr>
                <w:top w:val="none" w:sz="0" w:space="0" w:color="auto"/>
                <w:left w:val="none" w:sz="0" w:space="0" w:color="auto"/>
                <w:bottom w:val="none" w:sz="0" w:space="0" w:color="auto"/>
                <w:right w:val="none" w:sz="0" w:space="0" w:color="auto"/>
              </w:divBdr>
            </w:div>
            <w:div w:id="824589744">
              <w:marLeft w:val="0"/>
              <w:marRight w:val="0"/>
              <w:marTop w:val="0"/>
              <w:marBottom w:val="0"/>
              <w:divBdr>
                <w:top w:val="none" w:sz="0" w:space="0" w:color="auto"/>
                <w:left w:val="none" w:sz="0" w:space="0" w:color="auto"/>
                <w:bottom w:val="none" w:sz="0" w:space="0" w:color="auto"/>
                <w:right w:val="none" w:sz="0" w:space="0" w:color="auto"/>
              </w:divBdr>
            </w:div>
            <w:div w:id="776219590">
              <w:marLeft w:val="0"/>
              <w:marRight w:val="0"/>
              <w:marTop w:val="0"/>
              <w:marBottom w:val="0"/>
              <w:divBdr>
                <w:top w:val="none" w:sz="0" w:space="0" w:color="auto"/>
                <w:left w:val="none" w:sz="0" w:space="0" w:color="auto"/>
                <w:bottom w:val="none" w:sz="0" w:space="0" w:color="auto"/>
                <w:right w:val="none" w:sz="0" w:space="0" w:color="auto"/>
              </w:divBdr>
            </w:div>
            <w:div w:id="1552418169">
              <w:marLeft w:val="0"/>
              <w:marRight w:val="0"/>
              <w:marTop w:val="0"/>
              <w:marBottom w:val="0"/>
              <w:divBdr>
                <w:top w:val="none" w:sz="0" w:space="0" w:color="auto"/>
                <w:left w:val="none" w:sz="0" w:space="0" w:color="auto"/>
                <w:bottom w:val="none" w:sz="0" w:space="0" w:color="auto"/>
                <w:right w:val="none" w:sz="0" w:space="0" w:color="auto"/>
              </w:divBdr>
            </w:div>
            <w:div w:id="1973897643">
              <w:marLeft w:val="0"/>
              <w:marRight w:val="0"/>
              <w:marTop w:val="0"/>
              <w:marBottom w:val="0"/>
              <w:divBdr>
                <w:top w:val="none" w:sz="0" w:space="0" w:color="auto"/>
                <w:left w:val="none" w:sz="0" w:space="0" w:color="auto"/>
                <w:bottom w:val="none" w:sz="0" w:space="0" w:color="auto"/>
                <w:right w:val="none" w:sz="0" w:space="0" w:color="auto"/>
              </w:divBdr>
            </w:div>
            <w:div w:id="1119227632">
              <w:marLeft w:val="0"/>
              <w:marRight w:val="0"/>
              <w:marTop w:val="0"/>
              <w:marBottom w:val="0"/>
              <w:divBdr>
                <w:top w:val="none" w:sz="0" w:space="0" w:color="auto"/>
                <w:left w:val="none" w:sz="0" w:space="0" w:color="auto"/>
                <w:bottom w:val="none" w:sz="0" w:space="0" w:color="auto"/>
                <w:right w:val="none" w:sz="0" w:space="0" w:color="auto"/>
              </w:divBdr>
            </w:div>
            <w:div w:id="441340037">
              <w:marLeft w:val="0"/>
              <w:marRight w:val="0"/>
              <w:marTop w:val="0"/>
              <w:marBottom w:val="0"/>
              <w:divBdr>
                <w:top w:val="none" w:sz="0" w:space="0" w:color="auto"/>
                <w:left w:val="none" w:sz="0" w:space="0" w:color="auto"/>
                <w:bottom w:val="none" w:sz="0" w:space="0" w:color="auto"/>
                <w:right w:val="none" w:sz="0" w:space="0" w:color="auto"/>
              </w:divBdr>
            </w:div>
            <w:div w:id="668407690">
              <w:marLeft w:val="0"/>
              <w:marRight w:val="0"/>
              <w:marTop w:val="0"/>
              <w:marBottom w:val="0"/>
              <w:divBdr>
                <w:top w:val="none" w:sz="0" w:space="0" w:color="auto"/>
                <w:left w:val="none" w:sz="0" w:space="0" w:color="auto"/>
                <w:bottom w:val="none" w:sz="0" w:space="0" w:color="auto"/>
                <w:right w:val="none" w:sz="0" w:space="0" w:color="auto"/>
              </w:divBdr>
            </w:div>
            <w:div w:id="2262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5920">
      <w:bodyDiv w:val="1"/>
      <w:marLeft w:val="0"/>
      <w:marRight w:val="0"/>
      <w:marTop w:val="0"/>
      <w:marBottom w:val="0"/>
      <w:divBdr>
        <w:top w:val="none" w:sz="0" w:space="0" w:color="auto"/>
        <w:left w:val="none" w:sz="0" w:space="0" w:color="auto"/>
        <w:bottom w:val="none" w:sz="0" w:space="0" w:color="auto"/>
        <w:right w:val="none" w:sz="0" w:space="0" w:color="auto"/>
      </w:divBdr>
      <w:divsChild>
        <w:div w:id="406462979">
          <w:marLeft w:val="-150"/>
          <w:marRight w:val="-150"/>
          <w:marTop w:val="0"/>
          <w:marBottom w:val="0"/>
          <w:divBdr>
            <w:top w:val="none" w:sz="0" w:space="0" w:color="auto"/>
            <w:left w:val="none" w:sz="0" w:space="0" w:color="auto"/>
            <w:bottom w:val="none" w:sz="0" w:space="0" w:color="auto"/>
            <w:right w:val="none" w:sz="0" w:space="0" w:color="auto"/>
          </w:divBdr>
          <w:divsChild>
            <w:div w:id="819611216">
              <w:marLeft w:val="0"/>
              <w:marRight w:val="0"/>
              <w:marTop w:val="0"/>
              <w:marBottom w:val="0"/>
              <w:divBdr>
                <w:top w:val="none" w:sz="0" w:space="0" w:color="auto"/>
                <w:left w:val="none" w:sz="0" w:space="0" w:color="auto"/>
                <w:bottom w:val="none" w:sz="0" w:space="0" w:color="auto"/>
                <w:right w:val="none" w:sz="0" w:space="0" w:color="auto"/>
              </w:divBdr>
              <w:divsChild>
                <w:div w:id="1274095330">
                  <w:marLeft w:val="-150"/>
                  <w:marRight w:val="-150"/>
                  <w:marTop w:val="0"/>
                  <w:marBottom w:val="0"/>
                  <w:divBdr>
                    <w:top w:val="none" w:sz="0" w:space="0" w:color="auto"/>
                    <w:left w:val="none" w:sz="0" w:space="0" w:color="auto"/>
                    <w:bottom w:val="none" w:sz="0" w:space="0" w:color="auto"/>
                    <w:right w:val="none" w:sz="0" w:space="0" w:color="auto"/>
                  </w:divBdr>
                  <w:divsChild>
                    <w:div w:id="1534001262">
                      <w:marLeft w:val="0"/>
                      <w:marRight w:val="0"/>
                      <w:marTop w:val="0"/>
                      <w:marBottom w:val="0"/>
                      <w:divBdr>
                        <w:top w:val="none" w:sz="0" w:space="0" w:color="auto"/>
                        <w:left w:val="none" w:sz="0" w:space="0" w:color="auto"/>
                        <w:bottom w:val="none" w:sz="0" w:space="0" w:color="auto"/>
                        <w:right w:val="none" w:sz="0" w:space="0" w:color="auto"/>
                      </w:divBdr>
                      <w:divsChild>
                        <w:div w:id="1617953027">
                          <w:marLeft w:val="-150"/>
                          <w:marRight w:val="-150"/>
                          <w:marTop w:val="0"/>
                          <w:marBottom w:val="0"/>
                          <w:divBdr>
                            <w:top w:val="none" w:sz="0" w:space="0" w:color="auto"/>
                            <w:left w:val="none" w:sz="0" w:space="0" w:color="auto"/>
                            <w:bottom w:val="none" w:sz="0" w:space="0" w:color="auto"/>
                            <w:right w:val="none" w:sz="0" w:space="0" w:color="auto"/>
                          </w:divBdr>
                          <w:divsChild>
                            <w:div w:id="90899042">
                              <w:marLeft w:val="0"/>
                              <w:marRight w:val="0"/>
                              <w:marTop w:val="0"/>
                              <w:marBottom w:val="0"/>
                              <w:divBdr>
                                <w:top w:val="none" w:sz="0" w:space="0" w:color="auto"/>
                                <w:left w:val="none" w:sz="0" w:space="0" w:color="auto"/>
                                <w:bottom w:val="none" w:sz="0" w:space="0" w:color="auto"/>
                                <w:right w:val="none" w:sz="0" w:space="0" w:color="auto"/>
                              </w:divBdr>
                              <w:divsChild>
                                <w:div w:id="428310508">
                                  <w:marLeft w:val="0"/>
                                  <w:marRight w:val="0"/>
                                  <w:marTop w:val="0"/>
                                  <w:marBottom w:val="75"/>
                                  <w:divBdr>
                                    <w:top w:val="none" w:sz="0" w:space="0" w:color="auto"/>
                                    <w:left w:val="none" w:sz="0" w:space="0" w:color="auto"/>
                                    <w:bottom w:val="none" w:sz="0" w:space="0" w:color="auto"/>
                                    <w:right w:val="none" w:sz="0" w:space="0" w:color="auto"/>
                                  </w:divBdr>
                                </w:div>
                                <w:div w:id="1317294559">
                                  <w:marLeft w:val="0"/>
                                  <w:marRight w:val="0"/>
                                  <w:marTop w:val="0"/>
                                  <w:marBottom w:val="0"/>
                                  <w:divBdr>
                                    <w:top w:val="none" w:sz="0" w:space="0" w:color="auto"/>
                                    <w:left w:val="none" w:sz="0" w:space="0" w:color="auto"/>
                                    <w:bottom w:val="none" w:sz="0" w:space="0" w:color="auto"/>
                                    <w:right w:val="none" w:sz="0" w:space="0" w:color="auto"/>
                                  </w:divBdr>
                                  <w:divsChild>
                                    <w:div w:id="799494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6683231">
                              <w:marLeft w:val="0"/>
                              <w:marRight w:val="0"/>
                              <w:marTop w:val="0"/>
                              <w:marBottom w:val="0"/>
                              <w:divBdr>
                                <w:top w:val="none" w:sz="0" w:space="0" w:color="auto"/>
                                <w:left w:val="none" w:sz="0" w:space="0" w:color="auto"/>
                                <w:bottom w:val="none" w:sz="0" w:space="0" w:color="auto"/>
                                <w:right w:val="none" w:sz="0" w:space="0" w:color="auto"/>
                              </w:divBdr>
                              <w:divsChild>
                                <w:div w:id="1858814585">
                                  <w:marLeft w:val="0"/>
                                  <w:marRight w:val="0"/>
                                  <w:marTop w:val="0"/>
                                  <w:marBottom w:val="0"/>
                                  <w:divBdr>
                                    <w:top w:val="none" w:sz="0" w:space="0" w:color="auto"/>
                                    <w:left w:val="none" w:sz="0" w:space="0" w:color="auto"/>
                                    <w:bottom w:val="none" w:sz="0" w:space="0" w:color="auto"/>
                                    <w:right w:val="none" w:sz="0" w:space="0" w:color="auto"/>
                                  </w:divBdr>
                                </w:div>
                              </w:divsChild>
                            </w:div>
                            <w:div w:id="1485925519">
                              <w:marLeft w:val="0"/>
                              <w:marRight w:val="0"/>
                              <w:marTop w:val="0"/>
                              <w:marBottom w:val="0"/>
                              <w:divBdr>
                                <w:top w:val="none" w:sz="0" w:space="0" w:color="auto"/>
                                <w:left w:val="none" w:sz="0" w:space="0" w:color="auto"/>
                                <w:bottom w:val="none" w:sz="0" w:space="0" w:color="auto"/>
                                <w:right w:val="none" w:sz="0" w:space="0" w:color="auto"/>
                              </w:divBdr>
                              <w:divsChild>
                                <w:div w:id="610167497">
                                  <w:marLeft w:val="0"/>
                                  <w:marRight w:val="0"/>
                                  <w:marTop w:val="150"/>
                                  <w:marBottom w:val="0"/>
                                  <w:divBdr>
                                    <w:top w:val="none" w:sz="0" w:space="0" w:color="auto"/>
                                    <w:left w:val="none" w:sz="0" w:space="0" w:color="auto"/>
                                    <w:bottom w:val="none" w:sz="0" w:space="0" w:color="auto"/>
                                    <w:right w:val="none" w:sz="0" w:space="0" w:color="auto"/>
                                  </w:divBdr>
                                  <w:divsChild>
                                    <w:div w:id="281570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79414448">
                      <w:marLeft w:val="0"/>
                      <w:marRight w:val="0"/>
                      <w:marTop w:val="0"/>
                      <w:marBottom w:val="0"/>
                      <w:divBdr>
                        <w:top w:val="none" w:sz="0" w:space="0" w:color="auto"/>
                        <w:left w:val="none" w:sz="0" w:space="0" w:color="auto"/>
                        <w:bottom w:val="none" w:sz="0" w:space="0" w:color="auto"/>
                        <w:right w:val="none" w:sz="0" w:space="0" w:color="auto"/>
                      </w:divBdr>
                      <w:divsChild>
                        <w:div w:id="1969162936">
                          <w:marLeft w:val="0"/>
                          <w:marRight w:val="0"/>
                          <w:marTop w:val="0"/>
                          <w:marBottom w:val="150"/>
                          <w:divBdr>
                            <w:top w:val="none" w:sz="0" w:space="0" w:color="auto"/>
                            <w:left w:val="none" w:sz="0" w:space="0" w:color="auto"/>
                            <w:bottom w:val="none" w:sz="0" w:space="0" w:color="auto"/>
                            <w:right w:val="none" w:sz="0" w:space="0" w:color="auto"/>
                          </w:divBdr>
                        </w:div>
                        <w:div w:id="213203071">
                          <w:marLeft w:val="0"/>
                          <w:marRight w:val="0"/>
                          <w:marTop w:val="0"/>
                          <w:marBottom w:val="300"/>
                          <w:divBdr>
                            <w:top w:val="none" w:sz="0" w:space="0" w:color="auto"/>
                            <w:left w:val="none" w:sz="0" w:space="0" w:color="auto"/>
                            <w:bottom w:val="none" w:sz="0" w:space="0" w:color="auto"/>
                            <w:right w:val="none" w:sz="0" w:space="0" w:color="auto"/>
                          </w:divBdr>
                          <w:divsChild>
                            <w:div w:id="1261835939">
                              <w:marLeft w:val="0"/>
                              <w:marRight w:val="0"/>
                              <w:marTop w:val="0"/>
                              <w:marBottom w:val="0"/>
                              <w:divBdr>
                                <w:top w:val="none" w:sz="0" w:space="0" w:color="auto"/>
                                <w:left w:val="none" w:sz="0" w:space="0" w:color="auto"/>
                                <w:bottom w:val="none" w:sz="0" w:space="0" w:color="auto"/>
                                <w:right w:val="none" w:sz="0" w:space="0" w:color="auto"/>
                              </w:divBdr>
                            </w:div>
                          </w:divsChild>
                        </w:div>
                        <w:div w:id="196504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97625166">
      <w:bodyDiv w:val="1"/>
      <w:marLeft w:val="0"/>
      <w:marRight w:val="0"/>
      <w:marTop w:val="0"/>
      <w:marBottom w:val="0"/>
      <w:divBdr>
        <w:top w:val="none" w:sz="0" w:space="0" w:color="auto"/>
        <w:left w:val="none" w:sz="0" w:space="0" w:color="auto"/>
        <w:bottom w:val="none" w:sz="0" w:space="0" w:color="auto"/>
        <w:right w:val="none" w:sz="0" w:space="0" w:color="auto"/>
      </w:divBdr>
      <w:divsChild>
        <w:div w:id="2004042324">
          <w:marLeft w:val="0"/>
          <w:marRight w:val="0"/>
          <w:marTop w:val="0"/>
          <w:marBottom w:val="450"/>
          <w:divBdr>
            <w:top w:val="none" w:sz="0" w:space="0" w:color="auto"/>
            <w:left w:val="none" w:sz="0" w:space="0" w:color="auto"/>
            <w:bottom w:val="none" w:sz="0" w:space="0" w:color="auto"/>
            <w:right w:val="none" w:sz="0" w:space="0" w:color="auto"/>
          </w:divBdr>
          <w:divsChild>
            <w:div w:id="548954011">
              <w:marLeft w:val="0"/>
              <w:marRight w:val="0"/>
              <w:marTop w:val="0"/>
              <w:marBottom w:val="75"/>
              <w:divBdr>
                <w:top w:val="none" w:sz="0" w:space="0" w:color="auto"/>
                <w:left w:val="none" w:sz="0" w:space="0" w:color="auto"/>
                <w:bottom w:val="none" w:sz="0" w:space="0" w:color="auto"/>
                <w:right w:val="none" w:sz="0" w:space="0" w:color="auto"/>
              </w:divBdr>
              <w:divsChild>
                <w:div w:id="487327817">
                  <w:marLeft w:val="0"/>
                  <w:marRight w:val="0"/>
                  <w:marTop w:val="0"/>
                  <w:marBottom w:val="0"/>
                  <w:divBdr>
                    <w:top w:val="none" w:sz="0" w:space="0" w:color="auto"/>
                    <w:left w:val="none" w:sz="0" w:space="0" w:color="auto"/>
                    <w:bottom w:val="none" w:sz="0" w:space="0" w:color="auto"/>
                    <w:right w:val="none" w:sz="0" w:space="0" w:color="auto"/>
                  </w:divBdr>
                  <w:divsChild>
                    <w:div w:id="1040669763">
                      <w:marLeft w:val="0"/>
                      <w:marRight w:val="0"/>
                      <w:marTop w:val="0"/>
                      <w:marBottom w:val="0"/>
                      <w:divBdr>
                        <w:top w:val="none" w:sz="0" w:space="0" w:color="auto"/>
                        <w:left w:val="none" w:sz="0" w:space="0" w:color="auto"/>
                        <w:bottom w:val="none" w:sz="0" w:space="0" w:color="auto"/>
                        <w:right w:val="none" w:sz="0" w:space="0" w:color="auto"/>
                      </w:divBdr>
                      <w:divsChild>
                        <w:div w:id="1810215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093010">
                  <w:marLeft w:val="0"/>
                  <w:marRight w:val="0"/>
                  <w:marTop w:val="0"/>
                  <w:marBottom w:val="0"/>
                  <w:divBdr>
                    <w:top w:val="none" w:sz="0" w:space="0" w:color="auto"/>
                    <w:left w:val="none" w:sz="0" w:space="0" w:color="auto"/>
                    <w:bottom w:val="none" w:sz="0" w:space="0" w:color="auto"/>
                    <w:right w:val="none" w:sz="0" w:space="0" w:color="auto"/>
                  </w:divBdr>
                  <w:divsChild>
                    <w:div w:id="18061209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56485713">
              <w:marLeft w:val="0"/>
              <w:marRight w:val="225"/>
              <w:marTop w:val="0"/>
              <w:marBottom w:val="0"/>
              <w:divBdr>
                <w:top w:val="none" w:sz="0" w:space="0" w:color="auto"/>
                <w:left w:val="none" w:sz="0" w:space="0" w:color="auto"/>
                <w:bottom w:val="none" w:sz="0" w:space="0" w:color="auto"/>
                <w:right w:val="none" w:sz="0" w:space="0" w:color="auto"/>
              </w:divBdr>
            </w:div>
          </w:divsChild>
        </w:div>
        <w:div w:id="561716239">
          <w:marLeft w:val="0"/>
          <w:marRight w:val="0"/>
          <w:marTop w:val="0"/>
          <w:marBottom w:val="300"/>
          <w:divBdr>
            <w:top w:val="none" w:sz="0" w:space="0" w:color="auto"/>
            <w:left w:val="none" w:sz="0" w:space="0" w:color="auto"/>
            <w:bottom w:val="none" w:sz="0" w:space="0" w:color="auto"/>
            <w:right w:val="none" w:sz="0" w:space="0" w:color="auto"/>
          </w:divBdr>
          <w:divsChild>
            <w:div w:id="394473186">
              <w:marLeft w:val="0"/>
              <w:marRight w:val="0"/>
              <w:marTop w:val="0"/>
              <w:marBottom w:val="0"/>
              <w:divBdr>
                <w:top w:val="none" w:sz="0" w:space="0" w:color="auto"/>
                <w:left w:val="none" w:sz="0" w:space="0" w:color="auto"/>
                <w:bottom w:val="none" w:sz="0" w:space="0" w:color="auto"/>
                <w:right w:val="none" w:sz="0" w:space="0" w:color="auto"/>
              </w:divBdr>
              <w:divsChild>
                <w:div w:id="360401295">
                  <w:marLeft w:val="-225"/>
                  <w:marRight w:val="-225"/>
                  <w:marTop w:val="0"/>
                  <w:marBottom w:val="0"/>
                  <w:divBdr>
                    <w:top w:val="none" w:sz="0" w:space="0" w:color="auto"/>
                    <w:left w:val="none" w:sz="0" w:space="0" w:color="auto"/>
                    <w:bottom w:val="none" w:sz="0" w:space="0" w:color="auto"/>
                    <w:right w:val="none" w:sz="0" w:space="0" w:color="auto"/>
                  </w:divBdr>
                  <w:divsChild>
                    <w:div w:id="964890612">
                      <w:marLeft w:val="0"/>
                      <w:marRight w:val="0"/>
                      <w:marTop w:val="0"/>
                      <w:marBottom w:val="0"/>
                      <w:divBdr>
                        <w:top w:val="none" w:sz="0" w:space="0" w:color="auto"/>
                        <w:left w:val="none" w:sz="0" w:space="0" w:color="auto"/>
                        <w:bottom w:val="none" w:sz="0" w:space="0" w:color="auto"/>
                        <w:right w:val="none" w:sz="0" w:space="0" w:color="auto"/>
                      </w:divBdr>
                      <w:divsChild>
                        <w:div w:id="1162355999">
                          <w:marLeft w:val="0"/>
                          <w:marRight w:val="0"/>
                          <w:marTop w:val="0"/>
                          <w:marBottom w:val="0"/>
                          <w:divBdr>
                            <w:top w:val="none" w:sz="0" w:space="0" w:color="auto"/>
                            <w:left w:val="none" w:sz="0" w:space="0" w:color="auto"/>
                            <w:bottom w:val="none" w:sz="0" w:space="0" w:color="auto"/>
                            <w:right w:val="none" w:sz="0" w:space="0" w:color="auto"/>
                          </w:divBdr>
                          <w:divsChild>
                            <w:div w:id="1426412912">
                              <w:marLeft w:val="0"/>
                              <w:marRight w:val="0"/>
                              <w:marTop w:val="0"/>
                              <w:marBottom w:val="0"/>
                              <w:divBdr>
                                <w:top w:val="none" w:sz="0" w:space="0" w:color="auto"/>
                                <w:left w:val="none" w:sz="0" w:space="0" w:color="auto"/>
                                <w:bottom w:val="none" w:sz="0" w:space="0" w:color="auto"/>
                                <w:right w:val="none" w:sz="0" w:space="0" w:color="auto"/>
                              </w:divBdr>
                              <w:divsChild>
                                <w:div w:id="17570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7329">
          <w:marLeft w:val="0"/>
          <w:marRight w:val="0"/>
          <w:marTop w:val="0"/>
          <w:marBottom w:val="0"/>
          <w:divBdr>
            <w:top w:val="none" w:sz="0" w:space="0" w:color="auto"/>
            <w:left w:val="none" w:sz="0" w:space="0" w:color="auto"/>
            <w:bottom w:val="none" w:sz="0" w:space="0" w:color="auto"/>
            <w:right w:val="none" w:sz="0" w:space="0" w:color="auto"/>
          </w:divBdr>
        </w:div>
      </w:divsChild>
    </w:div>
    <w:div w:id="1398698600">
      <w:bodyDiv w:val="1"/>
      <w:marLeft w:val="0"/>
      <w:marRight w:val="0"/>
      <w:marTop w:val="0"/>
      <w:marBottom w:val="0"/>
      <w:divBdr>
        <w:top w:val="none" w:sz="0" w:space="0" w:color="auto"/>
        <w:left w:val="none" w:sz="0" w:space="0" w:color="auto"/>
        <w:bottom w:val="none" w:sz="0" w:space="0" w:color="auto"/>
        <w:right w:val="none" w:sz="0" w:space="0" w:color="auto"/>
      </w:divBdr>
      <w:divsChild>
        <w:div w:id="2133933077">
          <w:marLeft w:val="-225"/>
          <w:marRight w:val="-225"/>
          <w:marTop w:val="0"/>
          <w:marBottom w:val="0"/>
          <w:divBdr>
            <w:top w:val="none" w:sz="0" w:space="0" w:color="auto"/>
            <w:left w:val="none" w:sz="0" w:space="0" w:color="auto"/>
            <w:bottom w:val="none" w:sz="0" w:space="0" w:color="auto"/>
            <w:right w:val="none" w:sz="0" w:space="0" w:color="auto"/>
          </w:divBdr>
          <w:divsChild>
            <w:div w:id="1101997228">
              <w:marLeft w:val="0"/>
              <w:marRight w:val="0"/>
              <w:marTop w:val="0"/>
              <w:marBottom w:val="0"/>
              <w:divBdr>
                <w:top w:val="none" w:sz="0" w:space="0" w:color="auto"/>
                <w:left w:val="none" w:sz="0" w:space="0" w:color="auto"/>
                <w:bottom w:val="none" w:sz="0" w:space="0" w:color="auto"/>
                <w:right w:val="none" w:sz="0" w:space="0" w:color="auto"/>
              </w:divBdr>
              <w:divsChild>
                <w:div w:id="58483544">
                  <w:marLeft w:val="-225"/>
                  <w:marRight w:val="-225"/>
                  <w:marTop w:val="0"/>
                  <w:marBottom w:val="0"/>
                  <w:divBdr>
                    <w:top w:val="none" w:sz="0" w:space="0" w:color="auto"/>
                    <w:left w:val="none" w:sz="0" w:space="0" w:color="auto"/>
                    <w:bottom w:val="none" w:sz="0" w:space="0" w:color="auto"/>
                    <w:right w:val="none" w:sz="0" w:space="0" w:color="auto"/>
                  </w:divBdr>
                  <w:divsChild>
                    <w:div w:id="1855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247">
          <w:marLeft w:val="-225"/>
          <w:marRight w:val="-225"/>
          <w:marTop w:val="0"/>
          <w:marBottom w:val="0"/>
          <w:divBdr>
            <w:top w:val="none" w:sz="0" w:space="0" w:color="auto"/>
            <w:left w:val="none" w:sz="0" w:space="0" w:color="auto"/>
            <w:bottom w:val="none" w:sz="0" w:space="0" w:color="auto"/>
            <w:right w:val="none" w:sz="0" w:space="0" w:color="auto"/>
          </w:divBdr>
          <w:divsChild>
            <w:div w:id="1276017231">
              <w:marLeft w:val="0"/>
              <w:marRight w:val="0"/>
              <w:marTop w:val="0"/>
              <w:marBottom w:val="0"/>
              <w:divBdr>
                <w:top w:val="none" w:sz="0" w:space="0" w:color="auto"/>
                <w:left w:val="none" w:sz="0" w:space="0" w:color="auto"/>
                <w:bottom w:val="none" w:sz="0" w:space="0" w:color="auto"/>
                <w:right w:val="none" w:sz="0" w:space="0" w:color="auto"/>
              </w:divBdr>
              <w:divsChild>
                <w:div w:id="979305751">
                  <w:marLeft w:val="0"/>
                  <w:marRight w:val="0"/>
                  <w:marTop w:val="0"/>
                  <w:marBottom w:val="0"/>
                  <w:divBdr>
                    <w:top w:val="none" w:sz="0" w:space="0" w:color="auto"/>
                    <w:left w:val="none" w:sz="0" w:space="0" w:color="auto"/>
                    <w:bottom w:val="none" w:sz="0" w:space="0" w:color="auto"/>
                    <w:right w:val="none" w:sz="0" w:space="0" w:color="auto"/>
                  </w:divBdr>
                  <w:divsChild>
                    <w:div w:id="2027125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089983">
              <w:marLeft w:val="1463"/>
              <w:marRight w:val="0"/>
              <w:marTop w:val="0"/>
              <w:marBottom w:val="0"/>
              <w:divBdr>
                <w:top w:val="none" w:sz="0" w:space="0" w:color="auto"/>
                <w:left w:val="none" w:sz="0" w:space="0" w:color="auto"/>
                <w:bottom w:val="none" w:sz="0" w:space="0" w:color="auto"/>
                <w:right w:val="none" w:sz="0" w:space="0" w:color="auto"/>
              </w:divBdr>
              <w:divsChild>
                <w:div w:id="1662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316">
          <w:marLeft w:val="-225"/>
          <w:marRight w:val="-225"/>
          <w:marTop w:val="0"/>
          <w:marBottom w:val="0"/>
          <w:divBdr>
            <w:top w:val="none" w:sz="0" w:space="0" w:color="auto"/>
            <w:left w:val="none" w:sz="0" w:space="0" w:color="auto"/>
            <w:bottom w:val="none" w:sz="0" w:space="0" w:color="auto"/>
            <w:right w:val="none" w:sz="0" w:space="0" w:color="auto"/>
          </w:divBdr>
          <w:divsChild>
            <w:div w:id="21088918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0706807">
      <w:bodyDiv w:val="1"/>
      <w:marLeft w:val="0"/>
      <w:marRight w:val="0"/>
      <w:marTop w:val="0"/>
      <w:marBottom w:val="0"/>
      <w:divBdr>
        <w:top w:val="none" w:sz="0" w:space="0" w:color="auto"/>
        <w:left w:val="none" w:sz="0" w:space="0" w:color="auto"/>
        <w:bottom w:val="none" w:sz="0" w:space="0" w:color="auto"/>
        <w:right w:val="none" w:sz="0" w:space="0" w:color="auto"/>
      </w:divBdr>
      <w:divsChild>
        <w:div w:id="1253585032">
          <w:marLeft w:val="0"/>
          <w:marRight w:val="0"/>
          <w:marTop w:val="0"/>
          <w:marBottom w:val="450"/>
          <w:divBdr>
            <w:top w:val="none" w:sz="0" w:space="0" w:color="auto"/>
            <w:left w:val="none" w:sz="0" w:space="0" w:color="auto"/>
            <w:bottom w:val="none" w:sz="0" w:space="0" w:color="auto"/>
            <w:right w:val="none" w:sz="0" w:space="0" w:color="auto"/>
          </w:divBdr>
          <w:divsChild>
            <w:div w:id="758253483">
              <w:marLeft w:val="0"/>
              <w:marRight w:val="0"/>
              <w:marTop w:val="0"/>
              <w:marBottom w:val="75"/>
              <w:divBdr>
                <w:top w:val="none" w:sz="0" w:space="0" w:color="auto"/>
                <w:left w:val="none" w:sz="0" w:space="0" w:color="auto"/>
                <w:bottom w:val="none" w:sz="0" w:space="0" w:color="auto"/>
                <w:right w:val="none" w:sz="0" w:space="0" w:color="auto"/>
              </w:divBdr>
              <w:divsChild>
                <w:div w:id="511065829">
                  <w:marLeft w:val="0"/>
                  <w:marRight w:val="0"/>
                  <w:marTop w:val="0"/>
                  <w:marBottom w:val="0"/>
                  <w:divBdr>
                    <w:top w:val="none" w:sz="0" w:space="0" w:color="auto"/>
                    <w:left w:val="none" w:sz="0" w:space="0" w:color="auto"/>
                    <w:bottom w:val="none" w:sz="0" w:space="0" w:color="auto"/>
                    <w:right w:val="none" w:sz="0" w:space="0" w:color="auto"/>
                  </w:divBdr>
                  <w:divsChild>
                    <w:div w:id="1923490412">
                      <w:marLeft w:val="0"/>
                      <w:marRight w:val="0"/>
                      <w:marTop w:val="0"/>
                      <w:marBottom w:val="0"/>
                      <w:divBdr>
                        <w:top w:val="none" w:sz="0" w:space="0" w:color="auto"/>
                        <w:left w:val="none" w:sz="0" w:space="0" w:color="auto"/>
                        <w:bottom w:val="none" w:sz="0" w:space="0" w:color="auto"/>
                        <w:right w:val="none" w:sz="0" w:space="0" w:color="auto"/>
                      </w:divBdr>
                      <w:divsChild>
                        <w:div w:id="10805200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80912807">
                  <w:marLeft w:val="0"/>
                  <w:marRight w:val="0"/>
                  <w:marTop w:val="0"/>
                  <w:marBottom w:val="0"/>
                  <w:divBdr>
                    <w:top w:val="none" w:sz="0" w:space="0" w:color="auto"/>
                    <w:left w:val="none" w:sz="0" w:space="0" w:color="auto"/>
                    <w:bottom w:val="none" w:sz="0" w:space="0" w:color="auto"/>
                    <w:right w:val="none" w:sz="0" w:space="0" w:color="auto"/>
                  </w:divBdr>
                  <w:divsChild>
                    <w:div w:id="18510231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12687083">
              <w:marLeft w:val="0"/>
              <w:marRight w:val="225"/>
              <w:marTop w:val="0"/>
              <w:marBottom w:val="0"/>
              <w:divBdr>
                <w:top w:val="none" w:sz="0" w:space="0" w:color="auto"/>
                <w:left w:val="none" w:sz="0" w:space="0" w:color="auto"/>
                <w:bottom w:val="none" w:sz="0" w:space="0" w:color="auto"/>
                <w:right w:val="none" w:sz="0" w:space="0" w:color="auto"/>
              </w:divBdr>
            </w:div>
          </w:divsChild>
        </w:div>
        <w:div w:id="1599867015">
          <w:marLeft w:val="0"/>
          <w:marRight w:val="0"/>
          <w:marTop w:val="0"/>
          <w:marBottom w:val="300"/>
          <w:divBdr>
            <w:top w:val="none" w:sz="0" w:space="0" w:color="auto"/>
            <w:left w:val="none" w:sz="0" w:space="0" w:color="auto"/>
            <w:bottom w:val="none" w:sz="0" w:space="0" w:color="auto"/>
            <w:right w:val="none" w:sz="0" w:space="0" w:color="auto"/>
          </w:divBdr>
          <w:divsChild>
            <w:div w:id="531959181">
              <w:marLeft w:val="0"/>
              <w:marRight w:val="0"/>
              <w:marTop w:val="0"/>
              <w:marBottom w:val="0"/>
              <w:divBdr>
                <w:top w:val="none" w:sz="0" w:space="0" w:color="auto"/>
                <w:left w:val="none" w:sz="0" w:space="0" w:color="auto"/>
                <w:bottom w:val="none" w:sz="0" w:space="0" w:color="auto"/>
                <w:right w:val="none" w:sz="0" w:space="0" w:color="auto"/>
              </w:divBdr>
              <w:divsChild>
                <w:div w:id="779644092">
                  <w:marLeft w:val="-225"/>
                  <w:marRight w:val="-225"/>
                  <w:marTop w:val="0"/>
                  <w:marBottom w:val="0"/>
                  <w:divBdr>
                    <w:top w:val="none" w:sz="0" w:space="0" w:color="auto"/>
                    <w:left w:val="none" w:sz="0" w:space="0" w:color="auto"/>
                    <w:bottom w:val="none" w:sz="0" w:space="0" w:color="auto"/>
                    <w:right w:val="none" w:sz="0" w:space="0" w:color="auto"/>
                  </w:divBdr>
                  <w:divsChild>
                    <w:div w:id="2023626815">
                      <w:marLeft w:val="0"/>
                      <w:marRight w:val="0"/>
                      <w:marTop w:val="0"/>
                      <w:marBottom w:val="0"/>
                      <w:divBdr>
                        <w:top w:val="none" w:sz="0" w:space="0" w:color="auto"/>
                        <w:left w:val="none" w:sz="0" w:space="0" w:color="auto"/>
                        <w:bottom w:val="none" w:sz="0" w:space="0" w:color="auto"/>
                        <w:right w:val="none" w:sz="0" w:space="0" w:color="auto"/>
                      </w:divBdr>
                      <w:divsChild>
                        <w:div w:id="815605139">
                          <w:marLeft w:val="0"/>
                          <w:marRight w:val="0"/>
                          <w:marTop w:val="0"/>
                          <w:marBottom w:val="0"/>
                          <w:divBdr>
                            <w:top w:val="none" w:sz="0" w:space="0" w:color="auto"/>
                            <w:left w:val="none" w:sz="0" w:space="0" w:color="auto"/>
                            <w:bottom w:val="none" w:sz="0" w:space="0" w:color="auto"/>
                            <w:right w:val="none" w:sz="0" w:space="0" w:color="auto"/>
                          </w:divBdr>
                          <w:divsChild>
                            <w:div w:id="1436097065">
                              <w:marLeft w:val="0"/>
                              <w:marRight w:val="0"/>
                              <w:marTop w:val="0"/>
                              <w:marBottom w:val="0"/>
                              <w:divBdr>
                                <w:top w:val="none" w:sz="0" w:space="0" w:color="auto"/>
                                <w:left w:val="none" w:sz="0" w:space="0" w:color="auto"/>
                                <w:bottom w:val="none" w:sz="0" w:space="0" w:color="auto"/>
                                <w:right w:val="none" w:sz="0" w:space="0" w:color="auto"/>
                              </w:divBdr>
                              <w:divsChild>
                                <w:div w:id="12880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442936">
          <w:marLeft w:val="0"/>
          <w:marRight w:val="0"/>
          <w:marTop w:val="0"/>
          <w:marBottom w:val="0"/>
          <w:divBdr>
            <w:top w:val="none" w:sz="0" w:space="0" w:color="auto"/>
            <w:left w:val="none" w:sz="0" w:space="0" w:color="auto"/>
            <w:bottom w:val="none" w:sz="0" w:space="0" w:color="auto"/>
            <w:right w:val="none" w:sz="0" w:space="0" w:color="auto"/>
          </w:divBdr>
        </w:div>
      </w:divsChild>
    </w:div>
    <w:div w:id="1402405200">
      <w:bodyDiv w:val="1"/>
      <w:marLeft w:val="0"/>
      <w:marRight w:val="0"/>
      <w:marTop w:val="0"/>
      <w:marBottom w:val="0"/>
      <w:divBdr>
        <w:top w:val="none" w:sz="0" w:space="0" w:color="auto"/>
        <w:left w:val="none" w:sz="0" w:space="0" w:color="auto"/>
        <w:bottom w:val="none" w:sz="0" w:space="0" w:color="auto"/>
        <w:right w:val="none" w:sz="0" w:space="0" w:color="auto"/>
      </w:divBdr>
      <w:divsChild>
        <w:div w:id="671490017">
          <w:marLeft w:val="-225"/>
          <w:marRight w:val="-225"/>
          <w:marTop w:val="0"/>
          <w:marBottom w:val="0"/>
          <w:divBdr>
            <w:top w:val="none" w:sz="0" w:space="0" w:color="auto"/>
            <w:left w:val="none" w:sz="0" w:space="0" w:color="auto"/>
            <w:bottom w:val="none" w:sz="0" w:space="0" w:color="auto"/>
            <w:right w:val="none" w:sz="0" w:space="0" w:color="auto"/>
          </w:divBdr>
          <w:divsChild>
            <w:div w:id="1028947077">
              <w:marLeft w:val="0"/>
              <w:marRight w:val="0"/>
              <w:marTop w:val="0"/>
              <w:marBottom w:val="0"/>
              <w:divBdr>
                <w:top w:val="none" w:sz="0" w:space="0" w:color="auto"/>
                <w:left w:val="none" w:sz="0" w:space="0" w:color="auto"/>
                <w:bottom w:val="none" w:sz="0" w:space="0" w:color="auto"/>
                <w:right w:val="none" w:sz="0" w:space="0" w:color="auto"/>
              </w:divBdr>
              <w:divsChild>
                <w:div w:id="1039278741">
                  <w:marLeft w:val="-225"/>
                  <w:marRight w:val="-225"/>
                  <w:marTop w:val="0"/>
                  <w:marBottom w:val="0"/>
                  <w:divBdr>
                    <w:top w:val="none" w:sz="0" w:space="0" w:color="auto"/>
                    <w:left w:val="none" w:sz="0" w:space="0" w:color="auto"/>
                    <w:bottom w:val="none" w:sz="0" w:space="0" w:color="auto"/>
                    <w:right w:val="none" w:sz="0" w:space="0" w:color="auto"/>
                  </w:divBdr>
                  <w:divsChild>
                    <w:div w:id="277571793">
                      <w:marLeft w:val="0"/>
                      <w:marRight w:val="0"/>
                      <w:marTop w:val="0"/>
                      <w:marBottom w:val="0"/>
                      <w:divBdr>
                        <w:top w:val="none" w:sz="0" w:space="0" w:color="auto"/>
                        <w:left w:val="none" w:sz="0" w:space="0" w:color="auto"/>
                        <w:bottom w:val="none" w:sz="0" w:space="0" w:color="auto"/>
                        <w:right w:val="none" w:sz="0" w:space="0" w:color="auto"/>
                      </w:divBdr>
                    </w:div>
                  </w:divsChild>
                </w:div>
                <w:div w:id="645554051">
                  <w:marLeft w:val="0"/>
                  <w:marRight w:val="0"/>
                  <w:marTop w:val="0"/>
                  <w:marBottom w:val="0"/>
                  <w:divBdr>
                    <w:top w:val="none" w:sz="0" w:space="0" w:color="auto"/>
                    <w:left w:val="none" w:sz="0" w:space="0" w:color="auto"/>
                    <w:bottom w:val="none" w:sz="0" w:space="0" w:color="auto"/>
                    <w:right w:val="none" w:sz="0" w:space="0" w:color="auto"/>
                  </w:divBdr>
                  <w:divsChild>
                    <w:div w:id="1799032657">
                      <w:marLeft w:val="0"/>
                      <w:marRight w:val="0"/>
                      <w:marTop w:val="0"/>
                      <w:marBottom w:val="0"/>
                      <w:divBdr>
                        <w:top w:val="none" w:sz="0" w:space="0" w:color="auto"/>
                        <w:left w:val="none" w:sz="0" w:space="0" w:color="auto"/>
                        <w:bottom w:val="none" w:sz="0" w:space="0" w:color="auto"/>
                        <w:right w:val="none" w:sz="0" w:space="0" w:color="auto"/>
                      </w:divBdr>
                      <w:divsChild>
                        <w:div w:id="764426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30850650">
              <w:marLeft w:val="0"/>
              <w:marRight w:val="0"/>
              <w:marTop w:val="0"/>
              <w:marBottom w:val="0"/>
              <w:divBdr>
                <w:top w:val="none" w:sz="0" w:space="0" w:color="auto"/>
                <w:left w:val="none" w:sz="0" w:space="0" w:color="auto"/>
                <w:bottom w:val="none" w:sz="0" w:space="0" w:color="auto"/>
                <w:right w:val="none" w:sz="0" w:space="0" w:color="auto"/>
              </w:divBdr>
              <w:divsChild>
                <w:div w:id="7603699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469193">
          <w:marLeft w:val="-225"/>
          <w:marRight w:val="-225"/>
          <w:marTop w:val="0"/>
          <w:marBottom w:val="0"/>
          <w:divBdr>
            <w:top w:val="none" w:sz="0" w:space="0" w:color="auto"/>
            <w:left w:val="none" w:sz="0" w:space="0" w:color="auto"/>
            <w:bottom w:val="none" w:sz="0" w:space="0" w:color="auto"/>
            <w:right w:val="none" w:sz="0" w:space="0" w:color="auto"/>
          </w:divBdr>
          <w:divsChild>
            <w:div w:id="19446531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5883199">
      <w:bodyDiv w:val="1"/>
      <w:marLeft w:val="0"/>
      <w:marRight w:val="0"/>
      <w:marTop w:val="0"/>
      <w:marBottom w:val="0"/>
      <w:divBdr>
        <w:top w:val="none" w:sz="0" w:space="0" w:color="auto"/>
        <w:left w:val="none" w:sz="0" w:space="0" w:color="auto"/>
        <w:bottom w:val="none" w:sz="0" w:space="0" w:color="auto"/>
        <w:right w:val="none" w:sz="0" w:space="0" w:color="auto"/>
      </w:divBdr>
      <w:divsChild>
        <w:div w:id="821853608">
          <w:marLeft w:val="0"/>
          <w:marRight w:val="0"/>
          <w:marTop w:val="0"/>
          <w:marBottom w:val="0"/>
          <w:divBdr>
            <w:top w:val="none" w:sz="0" w:space="0" w:color="auto"/>
            <w:left w:val="none" w:sz="0" w:space="0" w:color="auto"/>
            <w:bottom w:val="none" w:sz="0" w:space="0" w:color="auto"/>
            <w:right w:val="none" w:sz="0" w:space="0" w:color="auto"/>
          </w:divBdr>
          <w:divsChild>
            <w:div w:id="1288857271">
              <w:marLeft w:val="-225"/>
              <w:marRight w:val="-225"/>
              <w:marTop w:val="0"/>
              <w:marBottom w:val="0"/>
              <w:divBdr>
                <w:top w:val="none" w:sz="0" w:space="0" w:color="auto"/>
                <w:left w:val="none" w:sz="0" w:space="0" w:color="auto"/>
                <w:bottom w:val="none" w:sz="0" w:space="0" w:color="auto"/>
                <w:right w:val="none" w:sz="0" w:space="0" w:color="auto"/>
              </w:divBdr>
              <w:divsChild>
                <w:div w:id="708603790">
                  <w:marLeft w:val="0"/>
                  <w:marRight w:val="0"/>
                  <w:marTop w:val="0"/>
                  <w:marBottom w:val="0"/>
                  <w:divBdr>
                    <w:top w:val="none" w:sz="0" w:space="0" w:color="auto"/>
                    <w:left w:val="none" w:sz="0" w:space="0" w:color="auto"/>
                    <w:bottom w:val="none" w:sz="0" w:space="0" w:color="auto"/>
                    <w:right w:val="none" w:sz="0" w:space="0" w:color="auto"/>
                  </w:divBdr>
                  <w:divsChild>
                    <w:div w:id="557397073">
                      <w:marLeft w:val="-225"/>
                      <w:marRight w:val="-225"/>
                      <w:marTop w:val="0"/>
                      <w:marBottom w:val="0"/>
                      <w:divBdr>
                        <w:top w:val="none" w:sz="0" w:space="0" w:color="auto"/>
                        <w:left w:val="none" w:sz="0" w:space="0" w:color="auto"/>
                        <w:bottom w:val="none" w:sz="0" w:space="0" w:color="auto"/>
                        <w:right w:val="none" w:sz="0" w:space="0" w:color="auto"/>
                      </w:divBdr>
                      <w:divsChild>
                        <w:div w:id="18062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8649">
              <w:marLeft w:val="-225"/>
              <w:marRight w:val="-225"/>
              <w:marTop w:val="0"/>
              <w:marBottom w:val="0"/>
              <w:divBdr>
                <w:top w:val="none" w:sz="0" w:space="0" w:color="auto"/>
                <w:left w:val="none" w:sz="0" w:space="0" w:color="auto"/>
                <w:bottom w:val="none" w:sz="0" w:space="0" w:color="auto"/>
                <w:right w:val="none" w:sz="0" w:space="0" w:color="auto"/>
              </w:divBdr>
              <w:divsChild>
                <w:div w:id="200173720">
                  <w:marLeft w:val="0"/>
                  <w:marRight w:val="0"/>
                  <w:marTop w:val="0"/>
                  <w:marBottom w:val="0"/>
                  <w:divBdr>
                    <w:top w:val="none" w:sz="0" w:space="0" w:color="auto"/>
                    <w:left w:val="none" w:sz="0" w:space="0" w:color="auto"/>
                    <w:bottom w:val="none" w:sz="0" w:space="0" w:color="auto"/>
                    <w:right w:val="none" w:sz="0" w:space="0" w:color="auto"/>
                  </w:divBdr>
                  <w:divsChild>
                    <w:div w:id="224797552">
                      <w:marLeft w:val="0"/>
                      <w:marRight w:val="0"/>
                      <w:marTop w:val="0"/>
                      <w:marBottom w:val="0"/>
                      <w:divBdr>
                        <w:top w:val="none" w:sz="0" w:space="0" w:color="auto"/>
                        <w:left w:val="none" w:sz="0" w:space="0" w:color="auto"/>
                        <w:bottom w:val="none" w:sz="0" w:space="0" w:color="auto"/>
                        <w:right w:val="none" w:sz="0" w:space="0" w:color="auto"/>
                      </w:divBdr>
                      <w:divsChild>
                        <w:div w:id="2580229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9370095">
                  <w:marLeft w:val="0"/>
                  <w:marRight w:val="0"/>
                  <w:marTop w:val="0"/>
                  <w:marBottom w:val="0"/>
                  <w:divBdr>
                    <w:top w:val="none" w:sz="0" w:space="0" w:color="auto"/>
                    <w:left w:val="none" w:sz="0" w:space="0" w:color="auto"/>
                    <w:bottom w:val="none" w:sz="0" w:space="0" w:color="auto"/>
                    <w:right w:val="none" w:sz="0" w:space="0" w:color="auto"/>
                  </w:divBdr>
                  <w:divsChild>
                    <w:div w:id="793140870">
                      <w:marLeft w:val="0"/>
                      <w:marRight w:val="0"/>
                      <w:marTop w:val="0"/>
                      <w:marBottom w:val="0"/>
                      <w:divBdr>
                        <w:top w:val="none" w:sz="0" w:space="0" w:color="auto"/>
                        <w:left w:val="none" w:sz="0" w:space="0" w:color="auto"/>
                        <w:bottom w:val="none" w:sz="0" w:space="0" w:color="auto"/>
                        <w:right w:val="none" w:sz="0" w:space="0" w:color="auto"/>
                      </w:divBdr>
                      <w:divsChild>
                        <w:div w:id="9425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084">
          <w:marLeft w:val="0"/>
          <w:marRight w:val="0"/>
          <w:marTop w:val="0"/>
          <w:marBottom w:val="0"/>
          <w:divBdr>
            <w:top w:val="none" w:sz="0" w:space="0" w:color="auto"/>
            <w:left w:val="none" w:sz="0" w:space="0" w:color="auto"/>
            <w:bottom w:val="none" w:sz="0" w:space="0" w:color="auto"/>
            <w:right w:val="none" w:sz="0" w:space="0" w:color="auto"/>
          </w:divBdr>
          <w:divsChild>
            <w:div w:id="402796655">
              <w:marLeft w:val="-225"/>
              <w:marRight w:val="-225"/>
              <w:marTop w:val="0"/>
              <w:marBottom w:val="0"/>
              <w:divBdr>
                <w:top w:val="none" w:sz="0" w:space="0" w:color="auto"/>
                <w:left w:val="none" w:sz="0" w:space="0" w:color="auto"/>
                <w:bottom w:val="none" w:sz="0" w:space="0" w:color="auto"/>
                <w:right w:val="none" w:sz="0" w:space="0" w:color="auto"/>
              </w:divBdr>
              <w:divsChild>
                <w:div w:id="93232518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3886">
      <w:bodyDiv w:val="1"/>
      <w:marLeft w:val="0"/>
      <w:marRight w:val="0"/>
      <w:marTop w:val="0"/>
      <w:marBottom w:val="0"/>
      <w:divBdr>
        <w:top w:val="none" w:sz="0" w:space="0" w:color="auto"/>
        <w:left w:val="none" w:sz="0" w:space="0" w:color="auto"/>
        <w:bottom w:val="none" w:sz="0" w:space="0" w:color="auto"/>
        <w:right w:val="none" w:sz="0" w:space="0" w:color="auto"/>
      </w:divBdr>
    </w:div>
    <w:div w:id="1409419762">
      <w:bodyDiv w:val="1"/>
      <w:marLeft w:val="0"/>
      <w:marRight w:val="0"/>
      <w:marTop w:val="0"/>
      <w:marBottom w:val="0"/>
      <w:divBdr>
        <w:top w:val="none" w:sz="0" w:space="0" w:color="auto"/>
        <w:left w:val="none" w:sz="0" w:space="0" w:color="auto"/>
        <w:bottom w:val="none" w:sz="0" w:space="0" w:color="auto"/>
        <w:right w:val="none" w:sz="0" w:space="0" w:color="auto"/>
      </w:divBdr>
      <w:divsChild>
        <w:div w:id="216278777">
          <w:marLeft w:val="0"/>
          <w:marRight w:val="0"/>
          <w:marTop w:val="0"/>
          <w:marBottom w:val="300"/>
          <w:divBdr>
            <w:top w:val="none" w:sz="0" w:space="0" w:color="auto"/>
            <w:left w:val="none" w:sz="0" w:space="0" w:color="auto"/>
            <w:bottom w:val="none" w:sz="0" w:space="0" w:color="auto"/>
            <w:right w:val="none" w:sz="0" w:space="0" w:color="auto"/>
          </w:divBdr>
        </w:div>
        <w:div w:id="1901742914">
          <w:marLeft w:val="15"/>
          <w:marRight w:val="225"/>
          <w:marTop w:val="0"/>
          <w:marBottom w:val="105"/>
          <w:divBdr>
            <w:top w:val="none" w:sz="0" w:space="0" w:color="auto"/>
            <w:left w:val="none" w:sz="0" w:space="0" w:color="auto"/>
            <w:bottom w:val="none" w:sz="0" w:space="0" w:color="auto"/>
            <w:right w:val="none" w:sz="0" w:space="0" w:color="auto"/>
          </w:divBdr>
          <w:divsChild>
            <w:div w:id="8370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8409">
      <w:bodyDiv w:val="1"/>
      <w:marLeft w:val="0"/>
      <w:marRight w:val="0"/>
      <w:marTop w:val="0"/>
      <w:marBottom w:val="0"/>
      <w:divBdr>
        <w:top w:val="none" w:sz="0" w:space="0" w:color="auto"/>
        <w:left w:val="none" w:sz="0" w:space="0" w:color="auto"/>
        <w:bottom w:val="none" w:sz="0" w:space="0" w:color="auto"/>
        <w:right w:val="none" w:sz="0" w:space="0" w:color="auto"/>
      </w:divBdr>
      <w:divsChild>
        <w:div w:id="1549146377">
          <w:marLeft w:val="0"/>
          <w:marRight w:val="0"/>
          <w:marTop w:val="0"/>
          <w:marBottom w:val="300"/>
          <w:divBdr>
            <w:top w:val="none" w:sz="0" w:space="0" w:color="auto"/>
            <w:left w:val="none" w:sz="0" w:space="0" w:color="auto"/>
            <w:bottom w:val="none" w:sz="0" w:space="0" w:color="auto"/>
            <w:right w:val="none" w:sz="0" w:space="0" w:color="auto"/>
          </w:divBdr>
          <w:divsChild>
            <w:div w:id="2072920394">
              <w:marLeft w:val="0"/>
              <w:marRight w:val="0"/>
              <w:marTop w:val="0"/>
              <w:marBottom w:val="0"/>
              <w:divBdr>
                <w:top w:val="none" w:sz="0" w:space="0" w:color="auto"/>
                <w:left w:val="none" w:sz="0" w:space="0" w:color="auto"/>
                <w:bottom w:val="none" w:sz="0" w:space="0" w:color="auto"/>
                <w:right w:val="none" w:sz="0" w:space="0" w:color="auto"/>
              </w:divBdr>
            </w:div>
          </w:divsChild>
        </w:div>
        <w:div w:id="346907787">
          <w:marLeft w:val="0"/>
          <w:marRight w:val="0"/>
          <w:marTop w:val="0"/>
          <w:marBottom w:val="0"/>
          <w:divBdr>
            <w:top w:val="none" w:sz="0" w:space="0" w:color="auto"/>
            <w:left w:val="none" w:sz="0" w:space="0" w:color="auto"/>
            <w:bottom w:val="none" w:sz="0" w:space="0" w:color="auto"/>
            <w:right w:val="none" w:sz="0" w:space="0" w:color="auto"/>
          </w:divBdr>
          <w:divsChild>
            <w:div w:id="1603344753">
              <w:marLeft w:val="0"/>
              <w:marRight w:val="0"/>
              <w:marTop w:val="0"/>
              <w:marBottom w:val="0"/>
              <w:divBdr>
                <w:top w:val="none" w:sz="0" w:space="0" w:color="auto"/>
                <w:left w:val="none" w:sz="0" w:space="0" w:color="auto"/>
                <w:bottom w:val="none" w:sz="0" w:space="0" w:color="auto"/>
                <w:right w:val="none" w:sz="0" w:space="0" w:color="auto"/>
              </w:divBdr>
              <w:divsChild>
                <w:div w:id="219289781">
                  <w:marLeft w:val="0"/>
                  <w:marRight w:val="0"/>
                  <w:marTop w:val="0"/>
                  <w:marBottom w:val="0"/>
                  <w:divBdr>
                    <w:top w:val="none" w:sz="0" w:space="0" w:color="auto"/>
                    <w:left w:val="none" w:sz="0" w:space="0" w:color="auto"/>
                    <w:bottom w:val="none" w:sz="0" w:space="0" w:color="auto"/>
                    <w:right w:val="none" w:sz="0" w:space="0" w:color="auto"/>
                  </w:divBdr>
                  <w:divsChild>
                    <w:div w:id="233585709">
                      <w:marLeft w:val="0"/>
                      <w:marRight w:val="0"/>
                      <w:marTop w:val="0"/>
                      <w:marBottom w:val="0"/>
                      <w:divBdr>
                        <w:top w:val="none" w:sz="0" w:space="0" w:color="auto"/>
                        <w:left w:val="none" w:sz="0" w:space="0" w:color="auto"/>
                        <w:bottom w:val="none" w:sz="0" w:space="0" w:color="auto"/>
                        <w:right w:val="none" w:sz="0" w:space="0" w:color="auto"/>
                      </w:divBdr>
                    </w:div>
                    <w:div w:id="738675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14469527">
      <w:bodyDiv w:val="1"/>
      <w:marLeft w:val="0"/>
      <w:marRight w:val="0"/>
      <w:marTop w:val="0"/>
      <w:marBottom w:val="0"/>
      <w:divBdr>
        <w:top w:val="none" w:sz="0" w:space="0" w:color="auto"/>
        <w:left w:val="none" w:sz="0" w:space="0" w:color="auto"/>
        <w:bottom w:val="none" w:sz="0" w:space="0" w:color="auto"/>
        <w:right w:val="none" w:sz="0" w:space="0" w:color="auto"/>
      </w:divBdr>
      <w:divsChild>
        <w:div w:id="816914853">
          <w:marLeft w:val="-150"/>
          <w:marRight w:val="-150"/>
          <w:marTop w:val="0"/>
          <w:marBottom w:val="0"/>
          <w:divBdr>
            <w:top w:val="none" w:sz="0" w:space="0" w:color="auto"/>
            <w:left w:val="none" w:sz="0" w:space="0" w:color="auto"/>
            <w:bottom w:val="none" w:sz="0" w:space="0" w:color="auto"/>
            <w:right w:val="none" w:sz="0" w:space="0" w:color="auto"/>
          </w:divBdr>
          <w:divsChild>
            <w:div w:id="780222897">
              <w:marLeft w:val="0"/>
              <w:marRight w:val="0"/>
              <w:marTop w:val="0"/>
              <w:marBottom w:val="0"/>
              <w:divBdr>
                <w:top w:val="none" w:sz="0" w:space="0" w:color="auto"/>
                <w:left w:val="none" w:sz="0" w:space="0" w:color="auto"/>
                <w:bottom w:val="none" w:sz="0" w:space="0" w:color="auto"/>
                <w:right w:val="none" w:sz="0" w:space="0" w:color="auto"/>
              </w:divBdr>
              <w:divsChild>
                <w:div w:id="1626690861">
                  <w:marLeft w:val="-150"/>
                  <w:marRight w:val="-150"/>
                  <w:marTop w:val="0"/>
                  <w:marBottom w:val="0"/>
                  <w:divBdr>
                    <w:top w:val="none" w:sz="0" w:space="0" w:color="auto"/>
                    <w:left w:val="none" w:sz="0" w:space="0" w:color="auto"/>
                    <w:bottom w:val="none" w:sz="0" w:space="0" w:color="auto"/>
                    <w:right w:val="none" w:sz="0" w:space="0" w:color="auto"/>
                  </w:divBdr>
                  <w:divsChild>
                    <w:div w:id="512032810">
                      <w:marLeft w:val="0"/>
                      <w:marRight w:val="0"/>
                      <w:marTop w:val="0"/>
                      <w:marBottom w:val="0"/>
                      <w:divBdr>
                        <w:top w:val="none" w:sz="0" w:space="0" w:color="auto"/>
                        <w:left w:val="none" w:sz="0" w:space="0" w:color="auto"/>
                        <w:bottom w:val="none" w:sz="0" w:space="0" w:color="auto"/>
                        <w:right w:val="none" w:sz="0" w:space="0" w:color="auto"/>
                      </w:divBdr>
                      <w:divsChild>
                        <w:div w:id="1419596743">
                          <w:marLeft w:val="-150"/>
                          <w:marRight w:val="-150"/>
                          <w:marTop w:val="0"/>
                          <w:marBottom w:val="0"/>
                          <w:divBdr>
                            <w:top w:val="none" w:sz="0" w:space="0" w:color="auto"/>
                            <w:left w:val="none" w:sz="0" w:space="0" w:color="auto"/>
                            <w:bottom w:val="none" w:sz="0" w:space="0" w:color="auto"/>
                            <w:right w:val="none" w:sz="0" w:space="0" w:color="auto"/>
                          </w:divBdr>
                          <w:divsChild>
                            <w:div w:id="488056533">
                              <w:marLeft w:val="0"/>
                              <w:marRight w:val="0"/>
                              <w:marTop w:val="0"/>
                              <w:marBottom w:val="0"/>
                              <w:divBdr>
                                <w:top w:val="none" w:sz="0" w:space="0" w:color="auto"/>
                                <w:left w:val="none" w:sz="0" w:space="0" w:color="auto"/>
                                <w:bottom w:val="none" w:sz="0" w:space="0" w:color="auto"/>
                                <w:right w:val="none" w:sz="0" w:space="0" w:color="auto"/>
                              </w:divBdr>
                              <w:divsChild>
                                <w:div w:id="1292394089">
                                  <w:marLeft w:val="0"/>
                                  <w:marRight w:val="0"/>
                                  <w:marTop w:val="0"/>
                                  <w:marBottom w:val="75"/>
                                  <w:divBdr>
                                    <w:top w:val="none" w:sz="0" w:space="0" w:color="auto"/>
                                    <w:left w:val="none" w:sz="0" w:space="0" w:color="auto"/>
                                    <w:bottom w:val="none" w:sz="0" w:space="0" w:color="auto"/>
                                    <w:right w:val="none" w:sz="0" w:space="0" w:color="auto"/>
                                  </w:divBdr>
                                </w:div>
                                <w:div w:id="1402559805">
                                  <w:marLeft w:val="0"/>
                                  <w:marRight w:val="0"/>
                                  <w:marTop w:val="0"/>
                                  <w:marBottom w:val="0"/>
                                  <w:divBdr>
                                    <w:top w:val="none" w:sz="0" w:space="0" w:color="auto"/>
                                    <w:left w:val="none" w:sz="0" w:space="0" w:color="auto"/>
                                    <w:bottom w:val="none" w:sz="0" w:space="0" w:color="auto"/>
                                    <w:right w:val="none" w:sz="0" w:space="0" w:color="auto"/>
                                  </w:divBdr>
                                  <w:divsChild>
                                    <w:div w:id="378673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699406">
                              <w:marLeft w:val="0"/>
                              <w:marRight w:val="0"/>
                              <w:marTop w:val="0"/>
                              <w:marBottom w:val="0"/>
                              <w:divBdr>
                                <w:top w:val="none" w:sz="0" w:space="0" w:color="auto"/>
                                <w:left w:val="none" w:sz="0" w:space="0" w:color="auto"/>
                                <w:bottom w:val="none" w:sz="0" w:space="0" w:color="auto"/>
                                <w:right w:val="none" w:sz="0" w:space="0" w:color="auto"/>
                              </w:divBdr>
                              <w:divsChild>
                                <w:div w:id="1290277868">
                                  <w:marLeft w:val="0"/>
                                  <w:marRight w:val="0"/>
                                  <w:marTop w:val="0"/>
                                  <w:marBottom w:val="0"/>
                                  <w:divBdr>
                                    <w:top w:val="none" w:sz="0" w:space="0" w:color="auto"/>
                                    <w:left w:val="none" w:sz="0" w:space="0" w:color="auto"/>
                                    <w:bottom w:val="none" w:sz="0" w:space="0" w:color="auto"/>
                                    <w:right w:val="none" w:sz="0" w:space="0" w:color="auto"/>
                                  </w:divBdr>
                                </w:div>
                              </w:divsChild>
                            </w:div>
                            <w:div w:id="1557279152">
                              <w:marLeft w:val="0"/>
                              <w:marRight w:val="0"/>
                              <w:marTop w:val="0"/>
                              <w:marBottom w:val="0"/>
                              <w:divBdr>
                                <w:top w:val="none" w:sz="0" w:space="0" w:color="auto"/>
                                <w:left w:val="none" w:sz="0" w:space="0" w:color="auto"/>
                                <w:bottom w:val="none" w:sz="0" w:space="0" w:color="auto"/>
                                <w:right w:val="none" w:sz="0" w:space="0" w:color="auto"/>
                              </w:divBdr>
                              <w:divsChild>
                                <w:div w:id="1188524926">
                                  <w:marLeft w:val="0"/>
                                  <w:marRight w:val="0"/>
                                  <w:marTop w:val="150"/>
                                  <w:marBottom w:val="0"/>
                                  <w:divBdr>
                                    <w:top w:val="none" w:sz="0" w:space="0" w:color="auto"/>
                                    <w:left w:val="none" w:sz="0" w:space="0" w:color="auto"/>
                                    <w:bottom w:val="none" w:sz="0" w:space="0" w:color="auto"/>
                                    <w:right w:val="none" w:sz="0" w:space="0" w:color="auto"/>
                                  </w:divBdr>
                                  <w:divsChild>
                                    <w:div w:id="593829724">
                                      <w:marLeft w:val="0"/>
                                      <w:marRight w:val="0"/>
                                      <w:marTop w:val="0"/>
                                      <w:marBottom w:val="150"/>
                                      <w:divBdr>
                                        <w:top w:val="none" w:sz="0" w:space="0" w:color="auto"/>
                                        <w:left w:val="none" w:sz="0" w:space="0" w:color="auto"/>
                                        <w:bottom w:val="none" w:sz="0" w:space="0" w:color="auto"/>
                                        <w:right w:val="none" w:sz="0" w:space="0" w:color="auto"/>
                                      </w:divBdr>
                                    </w:div>
                                    <w:div w:id="7136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18189">
                      <w:marLeft w:val="0"/>
                      <w:marRight w:val="0"/>
                      <w:marTop w:val="0"/>
                      <w:marBottom w:val="0"/>
                      <w:divBdr>
                        <w:top w:val="none" w:sz="0" w:space="0" w:color="auto"/>
                        <w:left w:val="none" w:sz="0" w:space="0" w:color="auto"/>
                        <w:bottom w:val="none" w:sz="0" w:space="0" w:color="auto"/>
                        <w:right w:val="none" w:sz="0" w:space="0" w:color="auto"/>
                      </w:divBdr>
                      <w:divsChild>
                        <w:div w:id="1403940609">
                          <w:marLeft w:val="0"/>
                          <w:marRight w:val="0"/>
                          <w:marTop w:val="0"/>
                          <w:marBottom w:val="150"/>
                          <w:divBdr>
                            <w:top w:val="none" w:sz="0" w:space="0" w:color="auto"/>
                            <w:left w:val="none" w:sz="0" w:space="0" w:color="auto"/>
                            <w:bottom w:val="none" w:sz="0" w:space="0" w:color="auto"/>
                            <w:right w:val="none" w:sz="0" w:space="0" w:color="auto"/>
                          </w:divBdr>
                        </w:div>
                        <w:div w:id="568612402">
                          <w:marLeft w:val="0"/>
                          <w:marRight w:val="0"/>
                          <w:marTop w:val="0"/>
                          <w:marBottom w:val="300"/>
                          <w:divBdr>
                            <w:top w:val="none" w:sz="0" w:space="0" w:color="auto"/>
                            <w:left w:val="none" w:sz="0" w:space="0" w:color="auto"/>
                            <w:bottom w:val="none" w:sz="0" w:space="0" w:color="auto"/>
                            <w:right w:val="none" w:sz="0" w:space="0" w:color="auto"/>
                          </w:divBdr>
                        </w:div>
                        <w:div w:id="1743063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17634160">
      <w:bodyDiv w:val="1"/>
      <w:marLeft w:val="0"/>
      <w:marRight w:val="0"/>
      <w:marTop w:val="0"/>
      <w:marBottom w:val="0"/>
      <w:divBdr>
        <w:top w:val="none" w:sz="0" w:space="0" w:color="auto"/>
        <w:left w:val="none" w:sz="0" w:space="0" w:color="auto"/>
        <w:bottom w:val="none" w:sz="0" w:space="0" w:color="auto"/>
        <w:right w:val="none" w:sz="0" w:space="0" w:color="auto"/>
      </w:divBdr>
      <w:divsChild>
        <w:div w:id="1200555701">
          <w:marLeft w:val="0"/>
          <w:marRight w:val="0"/>
          <w:marTop w:val="0"/>
          <w:marBottom w:val="0"/>
          <w:divBdr>
            <w:top w:val="none" w:sz="0" w:space="0" w:color="auto"/>
            <w:left w:val="none" w:sz="0" w:space="0" w:color="auto"/>
            <w:bottom w:val="none" w:sz="0" w:space="0" w:color="auto"/>
            <w:right w:val="none" w:sz="0" w:space="0" w:color="auto"/>
          </w:divBdr>
        </w:div>
        <w:div w:id="1746417984">
          <w:marLeft w:val="-150"/>
          <w:marRight w:val="-150"/>
          <w:marTop w:val="0"/>
          <w:marBottom w:val="0"/>
          <w:divBdr>
            <w:top w:val="none" w:sz="0" w:space="0" w:color="auto"/>
            <w:left w:val="none" w:sz="0" w:space="0" w:color="auto"/>
            <w:bottom w:val="none" w:sz="0" w:space="0" w:color="auto"/>
            <w:right w:val="none" w:sz="0" w:space="0" w:color="auto"/>
          </w:divBdr>
          <w:divsChild>
            <w:div w:id="240259139">
              <w:marLeft w:val="0"/>
              <w:marRight w:val="0"/>
              <w:marTop w:val="0"/>
              <w:marBottom w:val="0"/>
              <w:divBdr>
                <w:top w:val="none" w:sz="0" w:space="0" w:color="auto"/>
                <w:left w:val="none" w:sz="0" w:space="0" w:color="auto"/>
                <w:bottom w:val="none" w:sz="0" w:space="0" w:color="auto"/>
                <w:right w:val="none" w:sz="0" w:space="0" w:color="auto"/>
              </w:divBdr>
              <w:divsChild>
                <w:div w:id="222569858">
                  <w:marLeft w:val="-150"/>
                  <w:marRight w:val="-150"/>
                  <w:marTop w:val="0"/>
                  <w:marBottom w:val="0"/>
                  <w:divBdr>
                    <w:top w:val="none" w:sz="0" w:space="0" w:color="auto"/>
                    <w:left w:val="none" w:sz="0" w:space="0" w:color="auto"/>
                    <w:bottom w:val="none" w:sz="0" w:space="0" w:color="auto"/>
                    <w:right w:val="none" w:sz="0" w:space="0" w:color="auto"/>
                  </w:divBdr>
                  <w:divsChild>
                    <w:div w:id="538127596">
                      <w:marLeft w:val="0"/>
                      <w:marRight w:val="0"/>
                      <w:marTop w:val="0"/>
                      <w:marBottom w:val="0"/>
                      <w:divBdr>
                        <w:top w:val="none" w:sz="0" w:space="0" w:color="auto"/>
                        <w:left w:val="none" w:sz="0" w:space="0" w:color="auto"/>
                        <w:bottom w:val="none" w:sz="0" w:space="0" w:color="auto"/>
                        <w:right w:val="none" w:sz="0" w:space="0" w:color="auto"/>
                      </w:divBdr>
                      <w:divsChild>
                        <w:div w:id="747118989">
                          <w:marLeft w:val="-150"/>
                          <w:marRight w:val="-150"/>
                          <w:marTop w:val="0"/>
                          <w:marBottom w:val="0"/>
                          <w:divBdr>
                            <w:top w:val="none" w:sz="0" w:space="0" w:color="auto"/>
                            <w:left w:val="none" w:sz="0" w:space="0" w:color="auto"/>
                            <w:bottom w:val="none" w:sz="0" w:space="0" w:color="auto"/>
                            <w:right w:val="none" w:sz="0" w:space="0" w:color="auto"/>
                          </w:divBdr>
                          <w:divsChild>
                            <w:div w:id="1576818680">
                              <w:marLeft w:val="0"/>
                              <w:marRight w:val="0"/>
                              <w:marTop w:val="0"/>
                              <w:marBottom w:val="0"/>
                              <w:divBdr>
                                <w:top w:val="none" w:sz="0" w:space="0" w:color="auto"/>
                                <w:left w:val="none" w:sz="0" w:space="0" w:color="auto"/>
                                <w:bottom w:val="none" w:sz="0" w:space="0" w:color="auto"/>
                                <w:right w:val="none" w:sz="0" w:space="0" w:color="auto"/>
                              </w:divBdr>
                              <w:divsChild>
                                <w:div w:id="1690912898">
                                  <w:marLeft w:val="0"/>
                                  <w:marRight w:val="0"/>
                                  <w:marTop w:val="0"/>
                                  <w:marBottom w:val="75"/>
                                  <w:divBdr>
                                    <w:top w:val="none" w:sz="0" w:space="0" w:color="auto"/>
                                    <w:left w:val="none" w:sz="0" w:space="0" w:color="auto"/>
                                    <w:bottom w:val="none" w:sz="0" w:space="0" w:color="auto"/>
                                    <w:right w:val="none" w:sz="0" w:space="0" w:color="auto"/>
                                  </w:divBdr>
                                </w:div>
                                <w:div w:id="548688077">
                                  <w:marLeft w:val="0"/>
                                  <w:marRight w:val="0"/>
                                  <w:marTop w:val="0"/>
                                  <w:marBottom w:val="0"/>
                                  <w:divBdr>
                                    <w:top w:val="none" w:sz="0" w:space="0" w:color="auto"/>
                                    <w:left w:val="none" w:sz="0" w:space="0" w:color="auto"/>
                                    <w:bottom w:val="none" w:sz="0" w:space="0" w:color="auto"/>
                                    <w:right w:val="none" w:sz="0" w:space="0" w:color="auto"/>
                                  </w:divBdr>
                                  <w:divsChild>
                                    <w:div w:id="1065957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344213">
                              <w:marLeft w:val="0"/>
                              <w:marRight w:val="0"/>
                              <w:marTop w:val="0"/>
                              <w:marBottom w:val="0"/>
                              <w:divBdr>
                                <w:top w:val="none" w:sz="0" w:space="0" w:color="auto"/>
                                <w:left w:val="none" w:sz="0" w:space="0" w:color="auto"/>
                                <w:bottom w:val="none" w:sz="0" w:space="0" w:color="auto"/>
                                <w:right w:val="none" w:sz="0" w:space="0" w:color="auto"/>
                              </w:divBdr>
                              <w:divsChild>
                                <w:div w:id="1708215618">
                                  <w:marLeft w:val="0"/>
                                  <w:marRight w:val="0"/>
                                  <w:marTop w:val="0"/>
                                  <w:marBottom w:val="0"/>
                                  <w:divBdr>
                                    <w:top w:val="none" w:sz="0" w:space="0" w:color="auto"/>
                                    <w:left w:val="none" w:sz="0" w:space="0" w:color="auto"/>
                                    <w:bottom w:val="none" w:sz="0" w:space="0" w:color="auto"/>
                                    <w:right w:val="none" w:sz="0" w:space="0" w:color="auto"/>
                                  </w:divBdr>
                                </w:div>
                              </w:divsChild>
                            </w:div>
                            <w:div w:id="1317538581">
                              <w:marLeft w:val="0"/>
                              <w:marRight w:val="0"/>
                              <w:marTop w:val="0"/>
                              <w:marBottom w:val="0"/>
                              <w:divBdr>
                                <w:top w:val="none" w:sz="0" w:space="0" w:color="auto"/>
                                <w:left w:val="none" w:sz="0" w:space="0" w:color="auto"/>
                                <w:bottom w:val="none" w:sz="0" w:space="0" w:color="auto"/>
                                <w:right w:val="none" w:sz="0" w:space="0" w:color="auto"/>
                              </w:divBdr>
                              <w:divsChild>
                                <w:div w:id="1810585471">
                                  <w:marLeft w:val="0"/>
                                  <w:marRight w:val="0"/>
                                  <w:marTop w:val="150"/>
                                  <w:marBottom w:val="0"/>
                                  <w:divBdr>
                                    <w:top w:val="none" w:sz="0" w:space="0" w:color="auto"/>
                                    <w:left w:val="none" w:sz="0" w:space="0" w:color="auto"/>
                                    <w:bottom w:val="none" w:sz="0" w:space="0" w:color="auto"/>
                                    <w:right w:val="none" w:sz="0" w:space="0" w:color="auto"/>
                                  </w:divBdr>
                                  <w:divsChild>
                                    <w:div w:id="17752470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8991561">
                      <w:marLeft w:val="0"/>
                      <w:marRight w:val="0"/>
                      <w:marTop w:val="0"/>
                      <w:marBottom w:val="0"/>
                      <w:divBdr>
                        <w:top w:val="none" w:sz="0" w:space="0" w:color="auto"/>
                        <w:left w:val="none" w:sz="0" w:space="0" w:color="auto"/>
                        <w:bottom w:val="none" w:sz="0" w:space="0" w:color="auto"/>
                        <w:right w:val="none" w:sz="0" w:space="0" w:color="auto"/>
                      </w:divBdr>
                      <w:divsChild>
                        <w:div w:id="1563713121">
                          <w:marLeft w:val="0"/>
                          <w:marRight w:val="0"/>
                          <w:marTop w:val="0"/>
                          <w:marBottom w:val="150"/>
                          <w:divBdr>
                            <w:top w:val="none" w:sz="0" w:space="0" w:color="auto"/>
                            <w:left w:val="none" w:sz="0" w:space="0" w:color="auto"/>
                            <w:bottom w:val="none" w:sz="0" w:space="0" w:color="auto"/>
                            <w:right w:val="none" w:sz="0" w:space="0" w:color="auto"/>
                          </w:divBdr>
                        </w:div>
                        <w:div w:id="337343839">
                          <w:marLeft w:val="0"/>
                          <w:marRight w:val="0"/>
                          <w:marTop w:val="0"/>
                          <w:marBottom w:val="300"/>
                          <w:divBdr>
                            <w:top w:val="none" w:sz="0" w:space="0" w:color="auto"/>
                            <w:left w:val="none" w:sz="0" w:space="0" w:color="auto"/>
                            <w:bottom w:val="none" w:sz="0" w:space="0" w:color="auto"/>
                            <w:right w:val="none" w:sz="0" w:space="0" w:color="auto"/>
                          </w:divBdr>
                          <w:divsChild>
                            <w:div w:id="183714871">
                              <w:marLeft w:val="0"/>
                              <w:marRight w:val="0"/>
                              <w:marTop w:val="0"/>
                              <w:marBottom w:val="0"/>
                              <w:divBdr>
                                <w:top w:val="none" w:sz="0" w:space="0" w:color="auto"/>
                                <w:left w:val="none" w:sz="0" w:space="0" w:color="auto"/>
                                <w:bottom w:val="none" w:sz="0" w:space="0" w:color="auto"/>
                                <w:right w:val="none" w:sz="0" w:space="0" w:color="auto"/>
                              </w:divBdr>
                              <w:divsChild>
                                <w:div w:id="592858853">
                                  <w:marLeft w:val="0"/>
                                  <w:marRight w:val="0"/>
                                  <w:marTop w:val="0"/>
                                  <w:marBottom w:val="0"/>
                                  <w:divBdr>
                                    <w:top w:val="none" w:sz="0" w:space="0" w:color="auto"/>
                                    <w:left w:val="none" w:sz="0" w:space="0" w:color="auto"/>
                                    <w:bottom w:val="none" w:sz="0" w:space="0" w:color="auto"/>
                                    <w:right w:val="none" w:sz="0" w:space="0" w:color="auto"/>
                                  </w:divBdr>
                                  <w:divsChild>
                                    <w:div w:id="822888260">
                                      <w:marLeft w:val="0"/>
                                      <w:marRight w:val="0"/>
                                      <w:marTop w:val="0"/>
                                      <w:marBottom w:val="0"/>
                                      <w:divBdr>
                                        <w:top w:val="none" w:sz="0" w:space="0" w:color="auto"/>
                                        <w:left w:val="none" w:sz="0" w:space="0" w:color="auto"/>
                                        <w:bottom w:val="none" w:sz="0" w:space="0" w:color="auto"/>
                                        <w:right w:val="none" w:sz="0" w:space="0" w:color="auto"/>
                                      </w:divBdr>
                                      <w:divsChild>
                                        <w:div w:id="1660234916">
                                          <w:marLeft w:val="0"/>
                                          <w:marRight w:val="0"/>
                                          <w:marTop w:val="0"/>
                                          <w:marBottom w:val="0"/>
                                          <w:divBdr>
                                            <w:top w:val="none" w:sz="0" w:space="0" w:color="auto"/>
                                            <w:left w:val="none" w:sz="0" w:space="0" w:color="auto"/>
                                            <w:bottom w:val="none" w:sz="0" w:space="0" w:color="auto"/>
                                            <w:right w:val="none" w:sz="0" w:space="0" w:color="auto"/>
                                          </w:divBdr>
                                          <w:divsChild>
                                            <w:div w:id="637104605">
                                              <w:marLeft w:val="0"/>
                                              <w:marRight w:val="0"/>
                                              <w:marTop w:val="0"/>
                                              <w:marBottom w:val="0"/>
                                              <w:divBdr>
                                                <w:top w:val="none" w:sz="0" w:space="0" w:color="auto"/>
                                                <w:left w:val="none" w:sz="0" w:space="0" w:color="auto"/>
                                                <w:bottom w:val="none" w:sz="0" w:space="0" w:color="auto"/>
                                                <w:right w:val="none" w:sz="0" w:space="0" w:color="auto"/>
                                              </w:divBdr>
                                              <w:divsChild>
                                                <w:div w:id="16081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6678">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sChild>
                                                <w:div w:id="6119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7634">
                                  <w:marLeft w:val="0"/>
                                  <w:marRight w:val="0"/>
                                  <w:marTop w:val="0"/>
                                  <w:marBottom w:val="0"/>
                                  <w:divBdr>
                                    <w:top w:val="none" w:sz="0" w:space="0" w:color="auto"/>
                                    <w:left w:val="none" w:sz="0" w:space="0" w:color="auto"/>
                                    <w:bottom w:val="none" w:sz="0" w:space="0" w:color="auto"/>
                                    <w:right w:val="none" w:sz="0" w:space="0" w:color="auto"/>
                                  </w:divBdr>
                                  <w:divsChild>
                                    <w:div w:id="2003847934">
                                      <w:marLeft w:val="0"/>
                                      <w:marRight w:val="0"/>
                                      <w:marTop w:val="100"/>
                                      <w:marBottom w:val="100"/>
                                      <w:divBdr>
                                        <w:top w:val="none" w:sz="0" w:space="0" w:color="auto"/>
                                        <w:left w:val="none" w:sz="0" w:space="0" w:color="auto"/>
                                        <w:bottom w:val="none" w:sz="0" w:space="0" w:color="auto"/>
                                        <w:right w:val="none" w:sz="0" w:space="0" w:color="auto"/>
                                      </w:divBdr>
                                      <w:divsChild>
                                        <w:div w:id="349141755">
                                          <w:marLeft w:val="0"/>
                                          <w:marRight w:val="0"/>
                                          <w:marTop w:val="100"/>
                                          <w:marBottom w:val="100"/>
                                          <w:divBdr>
                                            <w:top w:val="none" w:sz="0" w:space="0" w:color="auto"/>
                                            <w:left w:val="none" w:sz="0" w:space="0" w:color="auto"/>
                                            <w:bottom w:val="none" w:sz="0" w:space="0" w:color="auto"/>
                                            <w:right w:val="none" w:sz="0" w:space="0" w:color="auto"/>
                                          </w:divBdr>
                                          <w:divsChild>
                                            <w:div w:id="889417022">
                                              <w:marLeft w:val="0"/>
                                              <w:marRight w:val="0"/>
                                              <w:marTop w:val="0"/>
                                              <w:marBottom w:val="0"/>
                                              <w:divBdr>
                                                <w:top w:val="none" w:sz="0" w:space="0" w:color="auto"/>
                                                <w:left w:val="none" w:sz="0" w:space="0" w:color="auto"/>
                                                <w:bottom w:val="none" w:sz="0" w:space="0" w:color="auto"/>
                                                <w:right w:val="none" w:sz="0" w:space="0" w:color="auto"/>
                                              </w:divBdr>
                                            </w:div>
                                          </w:divsChild>
                                        </w:div>
                                        <w:div w:id="865755039">
                                          <w:marLeft w:val="0"/>
                                          <w:marRight w:val="0"/>
                                          <w:marTop w:val="100"/>
                                          <w:marBottom w:val="100"/>
                                          <w:divBdr>
                                            <w:top w:val="none" w:sz="0" w:space="0" w:color="auto"/>
                                            <w:left w:val="none" w:sz="0" w:space="0" w:color="auto"/>
                                            <w:bottom w:val="none" w:sz="0" w:space="0" w:color="auto"/>
                                            <w:right w:val="none" w:sz="0" w:space="0" w:color="auto"/>
                                          </w:divBdr>
                                          <w:divsChild>
                                            <w:div w:id="397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745467">
      <w:bodyDiv w:val="1"/>
      <w:marLeft w:val="0"/>
      <w:marRight w:val="0"/>
      <w:marTop w:val="0"/>
      <w:marBottom w:val="0"/>
      <w:divBdr>
        <w:top w:val="none" w:sz="0" w:space="0" w:color="auto"/>
        <w:left w:val="none" w:sz="0" w:space="0" w:color="auto"/>
        <w:bottom w:val="none" w:sz="0" w:space="0" w:color="auto"/>
        <w:right w:val="none" w:sz="0" w:space="0" w:color="auto"/>
      </w:divBdr>
      <w:divsChild>
        <w:div w:id="1640263434">
          <w:marLeft w:val="0"/>
          <w:marRight w:val="0"/>
          <w:marTop w:val="0"/>
          <w:marBottom w:val="0"/>
          <w:divBdr>
            <w:top w:val="none" w:sz="0" w:space="0" w:color="auto"/>
            <w:left w:val="none" w:sz="0" w:space="0" w:color="auto"/>
            <w:bottom w:val="none" w:sz="0" w:space="0" w:color="auto"/>
            <w:right w:val="none" w:sz="0" w:space="0" w:color="auto"/>
          </w:divBdr>
        </w:div>
        <w:div w:id="58140336">
          <w:marLeft w:val="0"/>
          <w:marRight w:val="0"/>
          <w:marTop w:val="0"/>
          <w:marBottom w:val="0"/>
          <w:divBdr>
            <w:top w:val="none" w:sz="0" w:space="0" w:color="auto"/>
            <w:left w:val="none" w:sz="0" w:space="0" w:color="auto"/>
            <w:bottom w:val="none" w:sz="0" w:space="0" w:color="auto"/>
            <w:right w:val="none" w:sz="0" w:space="0" w:color="auto"/>
          </w:divBdr>
        </w:div>
      </w:divsChild>
    </w:div>
    <w:div w:id="1419667151">
      <w:bodyDiv w:val="1"/>
      <w:marLeft w:val="0"/>
      <w:marRight w:val="0"/>
      <w:marTop w:val="0"/>
      <w:marBottom w:val="0"/>
      <w:divBdr>
        <w:top w:val="none" w:sz="0" w:space="0" w:color="auto"/>
        <w:left w:val="none" w:sz="0" w:space="0" w:color="auto"/>
        <w:bottom w:val="none" w:sz="0" w:space="0" w:color="auto"/>
        <w:right w:val="none" w:sz="0" w:space="0" w:color="auto"/>
      </w:divBdr>
      <w:divsChild>
        <w:div w:id="1502161308">
          <w:marLeft w:val="0"/>
          <w:marRight w:val="0"/>
          <w:marTop w:val="0"/>
          <w:marBottom w:val="0"/>
          <w:divBdr>
            <w:top w:val="none" w:sz="0" w:space="0" w:color="auto"/>
            <w:left w:val="none" w:sz="0" w:space="0" w:color="auto"/>
            <w:bottom w:val="none" w:sz="0" w:space="0" w:color="auto"/>
            <w:right w:val="none" w:sz="0" w:space="0" w:color="auto"/>
          </w:divBdr>
        </w:div>
        <w:div w:id="411896983">
          <w:marLeft w:val="0"/>
          <w:marRight w:val="0"/>
          <w:marTop w:val="450"/>
          <w:marBottom w:val="435"/>
          <w:divBdr>
            <w:top w:val="none" w:sz="0" w:space="0" w:color="auto"/>
            <w:left w:val="none" w:sz="0" w:space="0" w:color="auto"/>
            <w:bottom w:val="none" w:sz="0" w:space="0" w:color="auto"/>
            <w:right w:val="none" w:sz="0" w:space="0" w:color="auto"/>
          </w:divBdr>
          <w:divsChild>
            <w:div w:id="1543788030">
              <w:marLeft w:val="0"/>
              <w:marRight w:val="0"/>
              <w:marTop w:val="0"/>
              <w:marBottom w:val="0"/>
              <w:divBdr>
                <w:top w:val="none" w:sz="0" w:space="0" w:color="auto"/>
                <w:left w:val="none" w:sz="0" w:space="0" w:color="auto"/>
                <w:bottom w:val="none" w:sz="0" w:space="0" w:color="auto"/>
                <w:right w:val="none" w:sz="0" w:space="0" w:color="auto"/>
              </w:divBdr>
              <w:divsChild>
                <w:div w:id="12339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903">
          <w:marLeft w:val="0"/>
          <w:marRight w:val="0"/>
          <w:marTop w:val="150"/>
          <w:marBottom w:val="330"/>
          <w:divBdr>
            <w:top w:val="none" w:sz="0" w:space="0" w:color="auto"/>
            <w:left w:val="none" w:sz="0" w:space="0" w:color="auto"/>
            <w:bottom w:val="none" w:sz="0" w:space="0" w:color="auto"/>
            <w:right w:val="none" w:sz="0" w:space="0" w:color="auto"/>
          </w:divBdr>
          <w:divsChild>
            <w:div w:id="338971115">
              <w:marLeft w:val="0"/>
              <w:marRight w:val="0"/>
              <w:marTop w:val="0"/>
              <w:marBottom w:val="0"/>
              <w:divBdr>
                <w:top w:val="none" w:sz="0" w:space="0" w:color="auto"/>
                <w:left w:val="none" w:sz="0" w:space="0" w:color="auto"/>
                <w:bottom w:val="none" w:sz="0" w:space="0" w:color="auto"/>
                <w:right w:val="none" w:sz="0" w:space="0" w:color="auto"/>
              </w:divBdr>
            </w:div>
            <w:div w:id="14137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276">
      <w:bodyDiv w:val="1"/>
      <w:marLeft w:val="0"/>
      <w:marRight w:val="0"/>
      <w:marTop w:val="0"/>
      <w:marBottom w:val="0"/>
      <w:divBdr>
        <w:top w:val="none" w:sz="0" w:space="0" w:color="auto"/>
        <w:left w:val="none" w:sz="0" w:space="0" w:color="auto"/>
        <w:bottom w:val="none" w:sz="0" w:space="0" w:color="auto"/>
        <w:right w:val="none" w:sz="0" w:space="0" w:color="auto"/>
      </w:divBdr>
      <w:divsChild>
        <w:div w:id="632296177">
          <w:marLeft w:val="0"/>
          <w:marRight w:val="0"/>
          <w:marTop w:val="0"/>
          <w:marBottom w:val="0"/>
          <w:divBdr>
            <w:top w:val="none" w:sz="0" w:space="0" w:color="auto"/>
            <w:left w:val="none" w:sz="0" w:space="0" w:color="auto"/>
            <w:bottom w:val="none" w:sz="0" w:space="0" w:color="auto"/>
            <w:right w:val="none" w:sz="0" w:space="0" w:color="auto"/>
          </w:divBdr>
          <w:divsChild>
            <w:div w:id="760220096">
              <w:marLeft w:val="0"/>
              <w:marRight w:val="0"/>
              <w:marTop w:val="0"/>
              <w:marBottom w:val="0"/>
              <w:divBdr>
                <w:top w:val="none" w:sz="0" w:space="0" w:color="auto"/>
                <w:left w:val="none" w:sz="0" w:space="0" w:color="auto"/>
                <w:bottom w:val="none" w:sz="0" w:space="0" w:color="auto"/>
                <w:right w:val="none" w:sz="0" w:space="0" w:color="auto"/>
              </w:divBdr>
            </w:div>
          </w:divsChild>
        </w:div>
        <w:div w:id="981664380">
          <w:marLeft w:val="0"/>
          <w:marRight w:val="0"/>
          <w:marTop w:val="0"/>
          <w:marBottom w:val="0"/>
          <w:divBdr>
            <w:top w:val="none" w:sz="0" w:space="0" w:color="auto"/>
            <w:left w:val="none" w:sz="0" w:space="0" w:color="auto"/>
            <w:bottom w:val="none" w:sz="0" w:space="0" w:color="auto"/>
            <w:right w:val="none" w:sz="0" w:space="0" w:color="auto"/>
          </w:divBdr>
        </w:div>
      </w:divsChild>
    </w:div>
    <w:div w:id="1421751307">
      <w:bodyDiv w:val="1"/>
      <w:marLeft w:val="0"/>
      <w:marRight w:val="0"/>
      <w:marTop w:val="0"/>
      <w:marBottom w:val="0"/>
      <w:divBdr>
        <w:top w:val="none" w:sz="0" w:space="0" w:color="auto"/>
        <w:left w:val="none" w:sz="0" w:space="0" w:color="auto"/>
        <w:bottom w:val="none" w:sz="0" w:space="0" w:color="auto"/>
        <w:right w:val="none" w:sz="0" w:space="0" w:color="auto"/>
      </w:divBdr>
      <w:divsChild>
        <w:div w:id="1090345240">
          <w:marLeft w:val="0"/>
          <w:marRight w:val="0"/>
          <w:marTop w:val="0"/>
          <w:marBottom w:val="240"/>
          <w:divBdr>
            <w:top w:val="none" w:sz="0" w:space="0" w:color="auto"/>
            <w:left w:val="none" w:sz="0" w:space="0" w:color="auto"/>
            <w:bottom w:val="none" w:sz="0" w:space="0" w:color="auto"/>
            <w:right w:val="none" w:sz="0" w:space="0" w:color="auto"/>
          </w:divBdr>
          <w:divsChild>
            <w:div w:id="1707873486">
              <w:marLeft w:val="0"/>
              <w:marRight w:val="0"/>
              <w:marTop w:val="45"/>
              <w:marBottom w:val="0"/>
              <w:divBdr>
                <w:top w:val="none" w:sz="0" w:space="0" w:color="auto"/>
                <w:left w:val="none" w:sz="0" w:space="0" w:color="auto"/>
                <w:bottom w:val="none" w:sz="0" w:space="0" w:color="auto"/>
                <w:right w:val="none" w:sz="0" w:space="0" w:color="auto"/>
              </w:divBdr>
            </w:div>
          </w:divsChild>
        </w:div>
        <w:div w:id="1045103792">
          <w:marLeft w:val="0"/>
          <w:marRight w:val="330"/>
          <w:marTop w:val="0"/>
          <w:marBottom w:val="300"/>
          <w:divBdr>
            <w:top w:val="single" w:sz="6" w:space="0" w:color="999999"/>
            <w:left w:val="single" w:sz="6" w:space="0" w:color="999999"/>
            <w:bottom w:val="single" w:sz="6" w:space="0" w:color="999999"/>
            <w:right w:val="single" w:sz="6" w:space="0" w:color="999999"/>
          </w:divBdr>
          <w:divsChild>
            <w:div w:id="77486586">
              <w:marLeft w:val="0"/>
              <w:marRight w:val="0"/>
              <w:marTop w:val="0"/>
              <w:marBottom w:val="0"/>
              <w:divBdr>
                <w:top w:val="single" w:sz="6" w:space="0" w:color="999999"/>
                <w:left w:val="single" w:sz="6" w:space="0" w:color="999999"/>
                <w:bottom w:val="single" w:sz="6" w:space="0" w:color="999999"/>
                <w:right w:val="single" w:sz="6" w:space="0" w:color="999999"/>
              </w:divBdr>
            </w:div>
            <w:div w:id="1978339898">
              <w:marLeft w:val="0"/>
              <w:marRight w:val="0"/>
              <w:marTop w:val="0"/>
              <w:marBottom w:val="0"/>
              <w:divBdr>
                <w:top w:val="single" w:sz="6" w:space="0" w:color="999999"/>
                <w:left w:val="single" w:sz="6" w:space="0" w:color="999999"/>
                <w:bottom w:val="single" w:sz="6" w:space="0" w:color="999999"/>
                <w:right w:val="single" w:sz="6" w:space="0" w:color="999999"/>
              </w:divBdr>
            </w:div>
            <w:div w:id="1044720944">
              <w:marLeft w:val="0"/>
              <w:marRight w:val="0"/>
              <w:marTop w:val="0"/>
              <w:marBottom w:val="0"/>
              <w:divBdr>
                <w:top w:val="single" w:sz="6" w:space="0" w:color="999999"/>
                <w:left w:val="single" w:sz="6" w:space="0" w:color="999999"/>
                <w:bottom w:val="single" w:sz="6" w:space="0" w:color="999999"/>
                <w:right w:val="single" w:sz="6" w:space="0" w:color="999999"/>
              </w:divBdr>
            </w:div>
            <w:div w:id="566262748">
              <w:marLeft w:val="0"/>
              <w:marRight w:val="0"/>
              <w:marTop w:val="0"/>
              <w:marBottom w:val="0"/>
              <w:divBdr>
                <w:top w:val="single" w:sz="6" w:space="0" w:color="999999"/>
                <w:left w:val="single" w:sz="6" w:space="0" w:color="999999"/>
                <w:bottom w:val="single" w:sz="6" w:space="0" w:color="999999"/>
                <w:right w:val="single" w:sz="6" w:space="0" w:color="999999"/>
              </w:divBdr>
            </w:div>
            <w:div w:id="1453016138">
              <w:marLeft w:val="0"/>
              <w:marRight w:val="0"/>
              <w:marTop w:val="0"/>
              <w:marBottom w:val="0"/>
              <w:divBdr>
                <w:top w:val="single" w:sz="6" w:space="0" w:color="999999"/>
                <w:left w:val="single" w:sz="6" w:space="0" w:color="999999"/>
                <w:bottom w:val="single" w:sz="6" w:space="0" w:color="999999"/>
                <w:right w:val="single" w:sz="6" w:space="0" w:color="999999"/>
              </w:divBdr>
            </w:div>
            <w:div w:id="1680816237">
              <w:marLeft w:val="0"/>
              <w:marRight w:val="0"/>
              <w:marTop w:val="0"/>
              <w:marBottom w:val="0"/>
              <w:divBdr>
                <w:top w:val="single" w:sz="6" w:space="0" w:color="999999"/>
                <w:left w:val="single" w:sz="6" w:space="0" w:color="999999"/>
                <w:bottom w:val="single" w:sz="6" w:space="0" w:color="999999"/>
                <w:right w:val="single" w:sz="6" w:space="0" w:color="999999"/>
              </w:divBdr>
            </w:div>
            <w:div w:id="149599694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52587296">
          <w:marLeft w:val="0"/>
          <w:marRight w:val="0"/>
          <w:marTop w:val="0"/>
          <w:marBottom w:val="0"/>
          <w:divBdr>
            <w:top w:val="none" w:sz="0" w:space="0" w:color="auto"/>
            <w:left w:val="none" w:sz="0" w:space="0" w:color="auto"/>
            <w:bottom w:val="none" w:sz="0" w:space="0" w:color="auto"/>
            <w:right w:val="none" w:sz="0" w:space="0" w:color="auto"/>
          </w:divBdr>
          <w:divsChild>
            <w:div w:id="1727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7395">
      <w:bodyDiv w:val="1"/>
      <w:marLeft w:val="0"/>
      <w:marRight w:val="0"/>
      <w:marTop w:val="0"/>
      <w:marBottom w:val="0"/>
      <w:divBdr>
        <w:top w:val="none" w:sz="0" w:space="0" w:color="auto"/>
        <w:left w:val="none" w:sz="0" w:space="0" w:color="auto"/>
        <w:bottom w:val="none" w:sz="0" w:space="0" w:color="auto"/>
        <w:right w:val="none" w:sz="0" w:space="0" w:color="auto"/>
      </w:divBdr>
      <w:divsChild>
        <w:div w:id="1925336989">
          <w:marLeft w:val="0"/>
          <w:marRight w:val="0"/>
          <w:marTop w:val="0"/>
          <w:marBottom w:val="480"/>
          <w:divBdr>
            <w:top w:val="none" w:sz="0" w:space="0" w:color="auto"/>
            <w:left w:val="none" w:sz="0" w:space="0" w:color="auto"/>
            <w:bottom w:val="none" w:sz="0" w:space="0" w:color="auto"/>
            <w:right w:val="none" w:sz="0" w:space="0" w:color="auto"/>
          </w:divBdr>
        </w:div>
        <w:div w:id="1206992056">
          <w:marLeft w:val="0"/>
          <w:marRight w:val="0"/>
          <w:marTop w:val="0"/>
          <w:marBottom w:val="0"/>
          <w:divBdr>
            <w:top w:val="none" w:sz="0" w:space="0" w:color="auto"/>
            <w:left w:val="none" w:sz="0" w:space="0" w:color="auto"/>
            <w:bottom w:val="none" w:sz="0" w:space="0" w:color="auto"/>
            <w:right w:val="none" w:sz="0" w:space="0" w:color="auto"/>
          </w:divBdr>
        </w:div>
        <w:div w:id="2056156677">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1422802058">
      <w:bodyDiv w:val="1"/>
      <w:marLeft w:val="0"/>
      <w:marRight w:val="0"/>
      <w:marTop w:val="0"/>
      <w:marBottom w:val="0"/>
      <w:divBdr>
        <w:top w:val="none" w:sz="0" w:space="0" w:color="auto"/>
        <w:left w:val="none" w:sz="0" w:space="0" w:color="auto"/>
        <w:bottom w:val="none" w:sz="0" w:space="0" w:color="auto"/>
        <w:right w:val="none" w:sz="0" w:space="0" w:color="auto"/>
      </w:divBdr>
      <w:divsChild>
        <w:div w:id="558983237">
          <w:marLeft w:val="-225"/>
          <w:marRight w:val="-225"/>
          <w:marTop w:val="0"/>
          <w:marBottom w:val="0"/>
          <w:divBdr>
            <w:top w:val="none" w:sz="0" w:space="0" w:color="auto"/>
            <w:left w:val="none" w:sz="0" w:space="0" w:color="auto"/>
            <w:bottom w:val="none" w:sz="0" w:space="0" w:color="auto"/>
            <w:right w:val="none" w:sz="0" w:space="0" w:color="auto"/>
          </w:divBdr>
          <w:divsChild>
            <w:div w:id="982390593">
              <w:marLeft w:val="0"/>
              <w:marRight w:val="0"/>
              <w:marTop w:val="0"/>
              <w:marBottom w:val="0"/>
              <w:divBdr>
                <w:top w:val="none" w:sz="0" w:space="0" w:color="auto"/>
                <w:left w:val="none" w:sz="0" w:space="0" w:color="auto"/>
                <w:bottom w:val="none" w:sz="0" w:space="0" w:color="auto"/>
                <w:right w:val="none" w:sz="0" w:space="0" w:color="auto"/>
              </w:divBdr>
              <w:divsChild>
                <w:div w:id="1249465201">
                  <w:marLeft w:val="-225"/>
                  <w:marRight w:val="-225"/>
                  <w:marTop w:val="0"/>
                  <w:marBottom w:val="0"/>
                  <w:divBdr>
                    <w:top w:val="none" w:sz="0" w:space="0" w:color="auto"/>
                    <w:left w:val="none" w:sz="0" w:space="0" w:color="auto"/>
                    <w:bottom w:val="none" w:sz="0" w:space="0" w:color="auto"/>
                    <w:right w:val="none" w:sz="0" w:space="0" w:color="auto"/>
                  </w:divBdr>
                  <w:divsChild>
                    <w:div w:id="1451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8243">
          <w:marLeft w:val="-225"/>
          <w:marRight w:val="-225"/>
          <w:marTop w:val="0"/>
          <w:marBottom w:val="0"/>
          <w:divBdr>
            <w:top w:val="none" w:sz="0" w:space="0" w:color="auto"/>
            <w:left w:val="none" w:sz="0" w:space="0" w:color="auto"/>
            <w:bottom w:val="none" w:sz="0" w:space="0" w:color="auto"/>
            <w:right w:val="none" w:sz="0" w:space="0" w:color="auto"/>
          </w:divBdr>
          <w:divsChild>
            <w:div w:id="200628650">
              <w:marLeft w:val="0"/>
              <w:marRight w:val="0"/>
              <w:marTop w:val="0"/>
              <w:marBottom w:val="0"/>
              <w:divBdr>
                <w:top w:val="none" w:sz="0" w:space="0" w:color="auto"/>
                <w:left w:val="none" w:sz="0" w:space="0" w:color="auto"/>
                <w:bottom w:val="none" w:sz="0" w:space="0" w:color="auto"/>
                <w:right w:val="none" w:sz="0" w:space="0" w:color="auto"/>
              </w:divBdr>
              <w:divsChild>
                <w:div w:id="1091387820">
                  <w:marLeft w:val="0"/>
                  <w:marRight w:val="0"/>
                  <w:marTop w:val="0"/>
                  <w:marBottom w:val="0"/>
                  <w:divBdr>
                    <w:top w:val="none" w:sz="0" w:space="0" w:color="auto"/>
                    <w:left w:val="none" w:sz="0" w:space="0" w:color="auto"/>
                    <w:bottom w:val="none" w:sz="0" w:space="0" w:color="auto"/>
                    <w:right w:val="none" w:sz="0" w:space="0" w:color="auto"/>
                  </w:divBdr>
                  <w:divsChild>
                    <w:div w:id="1439989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7650873">
          <w:marLeft w:val="-225"/>
          <w:marRight w:val="-225"/>
          <w:marTop w:val="0"/>
          <w:marBottom w:val="0"/>
          <w:divBdr>
            <w:top w:val="none" w:sz="0" w:space="0" w:color="auto"/>
            <w:left w:val="none" w:sz="0" w:space="0" w:color="auto"/>
            <w:bottom w:val="none" w:sz="0" w:space="0" w:color="auto"/>
            <w:right w:val="none" w:sz="0" w:space="0" w:color="auto"/>
          </w:divBdr>
          <w:divsChild>
            <w:div w:id="16124007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24843045">
      <w:bodyDiv w:val="1"/>
      <w:marLeft w:val="0"/>
      <w:marRight w:val="0"/>
      <w:marTop w:val="0"/>
      <w:marBottom w:val="0"/>
      <w:divBdr>
        <w:top w:val="none" w:sz="0" w:space="0" w:color="auto"/>
        <w:left w:val="none" w:sz="0" w:space="0" w:color="auto"/>
        <w:bottom w:val="none" w:sz="0" w:space="0" w:color="auto"/>
        <w:right w:val="none" w:sz="0" w:space="0" w:color="auto"/>
      </w:divBdr>
      <w:divsChild>
        <w:div w:id="289671376">
          <w:marLeft w:val="0"/>
          <w:marRight w:val="0"/>
          <w:marTop w:val="0"/>
          <w:marBottom w:val="0"/>
          <w:divBdr>
            <w:top w:val="single" w:sz="2" w:space="0" w:color="E0E0E0"/>
            <w:left w:val="single" w:sz="2" w:space="0" w:color="E0E0E0"/>
            <w:bottom w:val="single" w:sz="2" w:space="0" w:color="E0E0E0"/>
            <w:right w:val="single" w:sz="2" w:space="0" w:color="E0E0E0"/>
          </w:divBdr>
          <w:divsChild>
            <w:div w:id="672538169">
              <w:marLeft w:val="0"/>
              <w:marRight w:val="0"/>
              <w:marTop w:val="0"/>
              <w:marBottom w:val="0"/>
              <w:divBdr>
                <w:top w:val="single" w:sz="2" w:space="0" w:color="E0E0E0"/>
                <w:left w:val="single" w:sz="2" w:space="0" w:color="E0E0E0"/>
                <w:bottom w:val="single" w:sz="2" w:space="0" w:color="E0E0E0"/>
                <w:right w:val="single" w:sz="2" w:space="0" w:color="E0E0E0"/>
              </w:divBdr>
              <w:divsChild>
                <w:div w:id="1451634005">
                  <w:marLeft w:val="0"/>
                  <w:marRight w:val="0"/>
                  <w:marTop w:val="0"/>
                  <w:marBottom w:val="0"/>
                  <w:divBdr>
                    <w:top w:val="single" w:sz="2" w:space="0" w:color="E0E0E0"/>
                    <w:left w:val="single" w:sz="2" w:space="0" w:color="E0E0E0"/>
                    <w:bottom w:val="single" w:sz="2" w:space="0" w:color="E0E0E0"/>
                    <w:right w:val="single" w:sz="2" w:space="0" w:color="E0E0E0"/>
                  </w:divBdr>
                  <w:divsChild>
                    <w:div w:id="1095396272">
                      <w:marLeft w:val="0"/>
                      <w:marRight w:val="0"/>
                      <w:marTop w:val="0"/>
                      <w:marBottom w:val="0"/>
                      <w:divBdr>
                        <w:top w:val="single" w:sz="2" w:space="0" w:color="E0E0E0"/>
                        <w:left w:val="single" w:sz="2" w:space="0" w:color="E0E0E0"/>
                        <w:bottom w:val="single" w:sz="2" w:space="0" w:color="E0E0E0"/>
                        <w:right w:val="single" w:sz="2" w:space="0" w:color="E0E0E0"/>
                      </w:divBdr>
                    </w:div>
                    <w:div w:id="2039696584">
                      <w:marLeft w:val="0"/>
                      <w:marRight w:val="0"/>
                      <w:marTop w:val="0"/>
                      <w:marBottom w:val="0"/>
                      <w:divBdr>
                        <w:top w:val="single" w:sz="2" w:space="0" w:color="E0E0E0"/>
                        <w:left w:val="single" w:sz="2" w:space="0" w:color="E0E0E0"/>
                        <w:bottom w:val="single" w:sz="2" w:space="0" w:color="E0E0E0"/>
                        <w:right w:val="single" w:sz="2" w:space="0" w:color="E0E0E0"/>
                      </w:divBdr>
                    </w:div>
                    <w:div w:id="601185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21558814">
          <w:marLeft w:val="0"/>
          <w:marRight w:val="0"/>
          <w:marTop w:val="0"/>
          <w:marBottom w:val="0"/>
          <w:divBdr>
            <w:top w:val="single" w:sz="2" w:space="0" w:color="E0E0E0"/>
            <w:left w:val="single" w:sz="2" w:space="0" w:color="E0E0E0"/>
            <w:bottom w:val="single" w:sz="2" w:space="0" w:color="E0E0E0"/>
            <w:right w:val="single" w:sz="2" w:space="0" w:color="E0E0E0"/>
          </w:divBdr>
          <w:divsChild>
            <w:div w:id="735587347">
              <w:marLeft w:val="0"/>
              <w:marRight w:val="0"/>
              <w:marTop w:val="0"/>
              <w:marBottom w:val="0"/>
              <w:divBdr>
                <w:top w:val="single" w:sz="2" w:space="0" w:color="E0E0E0"/>
                <w:left w:val="single" w:sz="2" w:space="0" w:color="E0E0E0"/>
                <w:bottom w:val="single" w:sz="2" w:space="0" w:color="E0E0E0"/>
                <w:right w:val="single" w:sz="2" w:space="0" w:color="E0E0E0"/>
              </w:divBdr>
              <w:divsChild>
                <w:div w:id="1300301749">
                  <w:marLeft w:val="0"/>
                  <w:marRight w:val="0"/>
                  <w:marTop w:val="0"/>
                  <w:marBottom w:val="0"/>
                  <w:divBdr>
                    <w:top w:val="single" w:sz="2" w:space="0" w:color="E0E0E0"/>
                    <w:left w:val="single" w:sz="2" w:space="0" w:color="E0E0E0"/>
                    <w:bottom w:val="single" w:sz="2" w:space="0" w:color="E0E0E0"/>
                    <w:right w:val="single" w:sz="2" w:space="0" w:color="E0E0E0"/>
                  </w:divBdr>
                  <w:divsChild>
                    <w:div w:id="1253245981">
                      <w:marLeft w:val="0"/>
                      <w:marRight w:val="0"/>
                      <w:marTop w:val="0"/>
                      <w:marBottom w:val="0"/>
                      <w:divBdr>
                        <w:top w:val="single" w:sz="2" w:space="0" w:color="E0E0E0"/>
                        <w:left w:val="single" w:sz="2" w:space="0" w:color="E0E0E0"/>
                        <w:bottom w:val="single" w:sz="2" w:space="0" w:color="E0E0E0"/>
                        <w:right w:val="single" w:sz="2" w:space="0" w:color="E0E0E0"/>
                      </w:divBdr>
                      <w:divsChild>
                        <w:div w:id="1801682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60283493">
              <w:marLeft w:val="0"/>
              <w:marRight w:val="0"/>
              <w:marTop w:val="0"/>
              <w:marBottom w:val="0"/>
              <w:divBdr>
                <w:top w:val="single" w:sz="2" w:space="0" w:color="E0E0E0"/>
                <w:left w:val="single" w:sz="2" w:space="0" w:color="E0E0E0"/>
                <w:bottom w:val="single" w:sz="2" w:space="0" w:color="E0E0E0"/>
                <w:right w:val="single" w:sz="2" w:space="0" w:color="E0E0E0"/>
              </w:divBdr>
              <w:divsChild>
                <w:div w:id="1925145576">
                  <w:marLeft w:val="0"/>
                  <w:marRight w:val="0"/>
                  <w:marTop w:val="0"/>
                  <w:marBottom w:val="0"/>
                  <w:divBdr>
                    <w:top w:val="single" w:sz="2" w:space="0" w:color="E0E0E0"/>
                    <w:left w:val="single" w:sz="2" w:space="0" w:color="E0E0E0"/>
                    <w:bottom w:val="single" w:sz="2" w:space="0" w:color="E0E0E0"/>
                    <w:right w:val="single" w:sz="2" w:space="0" w:color="E0E0E0"/>
                  </w:divBdr>
                </w:div>
                <w:div w:id="1354376625">
                  <w:marLeft w:val="0"/>
                  <w:marRight w:val="0"/>
                  <w:marTop w:val="0"/>
                  <w:marBottom w:val="0"/>
                  <w:divBdr>
                    <w:top w:val="single" w:sz="2" w:space="0" w:color="E0E0E0"/>
                    <w:left w:val="single" w:sz="2" w:space="0" w:color="E0E0E0"/>
                    <w:bottom w:val="single" w:sz="2" w:space="0" w:color="E0E0E0"/>
                    <w:right w:val="single" w:sz="2" w:space="0" w:color="E0E0E0"/>
                  </w:divBdr>
                  <w:divsChild>
                    <w:div w:id="239216269">
                      <w:marLeft w:val="0"/>
                      <w:marRight w:val="0"/>
                      <w:marTop w:val="0"/>
                      <w:marBottom w:val="0"/>
                      <w:divBdr>
                        <w:top w:val="single" w:sz="2" w:space="0" w:color="E0E0E0"/>
                        <w:left w:val="single" w:sz="2" w:space="0" w:color="E0E0E0"/>
                        <w:bottom w:val="single" w:sz="2" w:space="0" w:color="E0E0E0"/>
                        <w:right w:val="single" w:sz="2" w:space="0" w:color="E0E0E0"/>
                      </w:divBdr>
                      <w:divsChild>
                        <w:div w:id="13168810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8592186">
                      <w:marLeft w:val="0"/>
                      <w:marRight w:val="0"/>
                      <w:marTop w:val="0"/>
                      <w:marBottom w:val="0"/>
                      <w:divBdr>
                        <w:top w:val="single" w:sz="2" w:space="0" w:color="E0E0E0"/>
                        <w:left w:val="single" w:sz="2" w:space="0" w:color="E0E0E0"/>
                        <w:bottom w:val="single" w:sz="2" w:space="0" w:color="E0E0E0"/>
                        <w:right w:val="single" w:sz="2" w:space="0" w:color="E0E0E0"/>
                      </w:divBdr>
                      <w:divsChild>
                        <w:div w:id="928151091">
                          <w:marLeft w:val="0"/>
                          <w:marRight w:val="0"/>
                          <w:marTop w:val="0"/>
                          <w:marBottom w:val="0"/>
                          <w:divBdr>
                            <w:top w:val="single" w:sz="2" w:space="0" w:color="E0E0E0"/>
                            <w:left w:val="single" w:sz="2" w:space="0" w:color="E0E0E0"/>
                            <w:bottom w:val="single" w:sz="2" w:space="0" w:color="E0E0E0"/>
                            <w:right w:val="single" w:sz="2" w:space="0" w:color="E0E0E0"/>
                          </w:divBdr>
                          <w:divsChild>
                            <w:div w:id="1079716141">
                              <w:marLeft w:val="0"/>
                              <w:marRight w:val="0"/>
                              <w:marTop w:val="0"/>
                              <w:marBottom w:val="0"/>
                              <w:divBdr>
                                <w:top w:val="single" w:sz="2" w:space="0" w:color="E0E0E0"/>
                                <w:left w:val="single" w:sz="2" w:space="0" w:color="E0E0E0"/>
                                <w:bottom w:val="single" w:sz="2" w:space="0" w:color="E0E0E0"/>
                                <w:right w:val="single" w:sz="2" w:space="0" w:color="E0E0E0"/>
                              </w:divBdr>
                              <w:divsChild>
                                <w:div w:id="2545593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3850192">
                      <w:marLeft w:val="0"/>
                      <w:marRight w:val="0"/>
                      <w:marTop w:val="0"/>
                      <w:marBottom w:val="0"/>
                      <w:divBdr>
                        <w:top w:val="single" w:sz="2" w:space="0" w:color="E0E0E0"/>
                        <w:left w:val="single" w:sz="2" w:space="0" w:color="E0E0E0"/>
                        <w:bottom w:val="single" w:sz="2" w:space="0" w:color="E0E0E0"/>
                        <w:right w:val="single" w:sz="2" w:space="0" w:color="E0E0E0"/>
                      </w:divBdr>
                      <w:divsChild>
                        <w:div w:id="186162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3326354">
                      <w:marLeft w:val="0"/>
                      <w:marRight w:val="0"/>
                      <w:marTop w:val="0"/>
                      <w:marBottom w:val="0"/>
                      <w:divBdr>
                        <w:top w:val="single" w:sz="2" w:space="0" w:color="E0E0E0"/>
                        <w:left w:val="single" w:sz="2" w:space="0" w:color="E0E0E0"/>
                        <w:bottom w:val="single" w:sz="2" w:space="0" w:color="E0E0E0"/>
                        <w:right w:val="single" w:sz="2" w:space="0" w:color="E0E0E0"/>
                      </w:divBdr>
                      <w:divsChild>
                        <w:div w:id="496698958">
                          <w:marLeft w:val="0"/>
                          <w:marRight w:val="0"/>
                          <w:marTop w:val="0"/>
                          <w:marBottom w:val="0"/>
                          <w:divBdr>
                            <w:top w:val="single" w:sz="2" w:space="0" w:color="E0E0E0"/>
                            <w:left w:val="single" w:sz="2" w:space="0" w:color="E0E0E0"/>
                            <w:bottom w:val="single" w:sz="2" w:space="0" w:color="E0E0E0"/>
                            <w:right w:val="single" w:sz="2" w:space="0" w:color="E0E0E0"/>
                          </w:divBdr>
                          <w:divsChild>
                            <w:div w:id="1289816369">
                              <w:marLeft w:val="0"/>
                              <w:marRight w:val="0"/>
                              <w:marTop w:val="0"/>
                              <w:marBottom w:val="0"/>
                              <w:divBdr>
                                <w:top w:val="single" w:sz="2" w:space="0" w:color="E0E0E0"/>
                                <w:left w:val="single" w:sz="2" w:space="0" w:color="E0E0E0"/>
                                <w:bottom w:val="single" w:sz="2" w:space="0" w:color="E0E0E0"/>
                                <w:right w:val="single" w:sz="2" w:space="0" w:color="E0E0E0"/>
                              </w:divBdr>
                              <w:divsChild>
                                <w:div w:id="12054884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45295527">
                      <w:marLeft w:val="0"/>
                      <w:marRight w:val="0"/>
                      <w:marTop w:val="0"/>
                      <w:marBottom w:val="0"/>
                      <w:divBdr>
                        <w:top w:val="single" w:sz="2" w:space="0" w:color="E0E0E0"/>
                        <w:left w:val="single" w:sz="2" w:space="0" w:color="E0E0E0"/>
                        <w:bottom w:val="single" w:sz="2" w:space="0" w:color="E0E0E0"/>
                        <w:right w:val="single" w:sz="2" w:space="0" w:color="E0E0E0"/>
                      </w:divBdr>
                      <w:divsChild>
                        <w:div w:id="220213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26539856">
      <w:bodyDiv w:val="1"/>
      <w:marLeft w:val="0"/>
      <w:marRight w:val="0"/>
      <w:marTop w:val="0"/>
      <w:marBottom w:val="0"/>
      <w:divBdr>
        <w:top w:val="none" w:sz="0" w:space="0" w:color="auto"/>
        <w:left w:val="none" w:sz="0" w:space="0" w:color="auto"/>
        <w:bottom w:val="none" w:sz="0" w:space="0" w:color="auto"/>
        <w:right w:val="none" w:sz="0" w:space="0" w:color="auto"/>
      </w:divBdr>
      <w:divsChild>
        <w:div w:id="102267301">
          <w:marLeft w:val="-150"/>
          <w:marRight w:val="-150"/>
          <w:marTop w:val="0"/>
          <w:marBottom w:val="0"/>
          <w:divBdr>
            <w:top w:val="none" w:sz="0" w:space="0" w:color="auto"/>
            <w:left w:val="none" w:sz="0" w:space="0" w:color="auto"/>
            <w:bottom w:val="none" w:sz="0" w:space="0" w:color="auto"/>
            <w:right w:val="none" w:sz="0" w:space="0" w:color="auto"/>
          </w:divBdr>
          <w:divsChild>
            <w:div w:id="1159732556">
              <w:marLeft w:val="0"/>
              <w:marRight w:val="0"/>
              <w:marTop w:val="0"/>
              <w:marBottom w:val="0"/>
              <w:divBdr>
                <w:top w:val="none" w:sz="0" w:space="0" w:color="auto"/>
                <w:left w:val="none" w:sz="0" w:space="0" w:color="auto"/>
                <w:bottom w:val="none" w:sz="0" w:space="0" w:color="auto"/>
                <w:right w:val="none" w:sz="0" w:space="0" w:color="auto"/>
              </w:divBdr>
              <w:divsChild>
                <w:div w:id="1634554918">
                  <w:marLeft w:val="-150"/>
                  <w:marRight w:val="-150"/>
                  <w:marTop w:val="0"/>
                  <w:marBottom w:val="0"/>
                  <w:divBdr>
                    <w:top w:val="none" w:sz="0" w:space="0" w:color="auto"/>
                    <w:left w:val="none" w:sz="0" w:space="0" w:color="auto"/>
                    <w:bottom w:val="none" w:sz="0" w:space="0" w:color="auto"/>
                    <w:right w:val="none" w:sz="0" w:space="0" w:color="auto"/>
                  </w:divBdr>
                  <w:divsChild>
                    <w:div w:id="953757123">
                      <w:marLeft w:val="0"/>
                      <w:marRight w:val="0"/>
                      <w:marTop w:val="0"/>
                      <w:marBottom w:val="0"/>
                      <w:divBdr>
                        <w:top w:val="none" w:sz="0" w:space="0" w:color="auto"/>
                        <w:left w:val="none" w:sz="0" w:space="0" w:color="auto"/>
                        <w:bottom w:val="none" w:sz="0" w:space="0" w:color="auto"/>
                        <w:right w:val="none" w:sz="0" w:space="0" w:color="auto"/>
                      </w:divBdr>
                      <w:divsChild>
                        <w:div w:id="1000350043">
                          <w:marLeft w:val="-150"/>
                          <w:marRight w:val="-150"/>
                          <w:marTop w:val="0"/>
                          <w:marBottom w:val="0"/>
                          <w:divBdr>
                            <w:top w:val="none" w:sz="0" w:space="0" w:color="auto"/>
                            <w:left w:val="none" w:sz="0" w:space="0" w:color="auto"/>
                            <w:bottom w:val="none" w:sz="0" w:space="0" w:color="auto"/>
                            <w:right w:val="none" w:sz="0" w:space="0" w:color="auto"/>
                          </w:divBdr>
                          <w:divsChild>
                            <w:div w:id="692003446">
                              <w:marLeft w:val="0"/>
                              <w:marRight w:val="0"/>
                              <w:marTop w:val="0"/>
                              <w:marBottom w:val="0"/>
                              <w:divBdr>
                                <w:top w:val="none" w:sz="0" w:space="0" w:color="auto"/>
                                <w:left w:val="none" w:sz="0" w:space="0" w:color="auto"/>
                                <w:bottom w:val="none" w:sz="0" w:space="0" w:color="auto"/>
                                <w:right w:val="none" w:sz="0" w:space="0" w:color="auto"/>
                              </w:divBdr>
                              <w:divsChild>
                                <w:div w:id="202521538">
                                  <w:marLeft w:val="0"/>
                                  <w:marRight w:val="0"/>
                                  <w:marTop w:val="0"/>
                                  <w:marBottom w:val="75"/>
                                  <w:divBdr>
                                    <w:top w:val="none" w:sz="0" w:space="0" w:color="auto"/>
                                    <w:left w:val="none" w:sz="0" w:space="0" w:color="auto"/>
                                    <w:bottom w:val="none" w:sz="0" w:space="0" w:color="auto"/>
                                    <w:right w:val="none" w:sz="0" w:space="0" w:color="auto"/>
                                  </w:divBdr>
                                </w:div>
                                <w:div w:id="1385720507">
                                  <w:marLeft w:val="0"/>
                                  <w:marRight w:val="0"/>
                                  <w:marTop w:val="0"/>
                                  <w:marBottom w:val="0"/>
                                  <w:divBdr>
                                    <w:top w:val="none" w:sz="0" w:space="0" w:color="auto"/>
                                    <w:left w:val="none" w:sz="0" w:space="0" w:color="auto"/>
                                    <w:bottom w:val="none" w:sz="0" w:space="0" w:color="auto"/>
                                    <w:right w:val="none" w:sz="0" w:space="0" w:color="auto"/>
                                  </w:divBdr>
                                  <w:divsChild>
                                    <w:div w:id="555704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8004553">
                              <w:marLeft w:val="0"/>
                              <w:marRight w:val="0"/>
                              <w:marTop w:val="0"/>
                              <w:marBottom w:val="0"/>
                              <w:divBdr>
                                <w:top w:val="none" w:sz="0" w:space="0" w:color="auto"/>
                                <w:left w:val="none" w:sz="0" w:space="0" w:color="auto"/>
                                <w:bottom w:val="none" w:sz="0" w:space="0" w:color="auto"/>
                                <w:right w:val="none" w:sz="0" w:space="0" w:color="auto"/>
                              </w:divBdr>
                              <w:divsChild>
                                <w:div w:id="193470108">
                                  <w:marLeft w:val="0"/>
                                  <w:marRight w:val="0"/>
                                  <w:marTop w:val="0"/>
                                  <w:marBottom w:val="0"/>
                                  <w:divBdr>
                                    <w:top w:val="none" w:sz="0" w:space="0" w:color="auto"/>
                                    <w:left w:val="none" w:sz="0" w:space="0" w:color="auto"/>
                                    <w:bottom w:val="none" w:sz="0" w:space="0" w:color="auto"/>
                                    <w:right w:val="none" w:sz="0" w:space="0" w:color="auto"/>
                                  </w:divBdr>
                                </w:div>
                              </w:divsChild>
                            </w:div>
                            <w:div w:id="279267495">
                              <w:marLeft w:val="0"/>
                              <w:marRight w:val="0"/>
                              <w:marTop w:val="0"/>
                              <w:marBottom w:val="0"/>
                              <w:divBdr>
                                <w:top w:val="none" w:sz="0" w:space="0" w:color="auto"/>
                                <w:left w:val="none" w:sz="0" w:space="0" w:color="auto"/>
                                <w:bottom w:val="none" w:sz="0" w:space="0" w:color="auto"/>
                                <w:right w:val="none" w:sz="0" w:space="0" w:color="auto"/>
                              </w:divBdr>
                              <w:divsChild>
                                <w:div w:id="1158227684">
                                  <w:marLeft w:val="0"/>
                                  <w:marRight w:val="0"/>
                                  <w:marTop w:val="150"/>
                                  <w:marBottom w:val="0"/>
                                  <w:divBdr>
                                    <w:top w:val="none" w:sz="0" w:space="0" w:color="auto"/>
                                    <w:left w:val="none" w:sz="0" w:space="0" w:color="auto"/>
                                    <w:bottom w:val="none" w:sz="0" w:space="0" w:color="auto"/>
                                    <w:right w:val="none" w:sz="0" w:space="0" w:color="auto"/>
                                  </w:divBdr>
                                  <w:divsChild>
                                    <w:div w:id="1525746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2841198">
                      <w:marLeft w:val="0"/>
                      <w:marRight w:val="0"/>
                      <w:marTop w:val="0"/>
                      <w:marBottom w:val="0"/>
                      <w:divBdr>
                        <w:top w:val="none" w:sz="0" w:space="0" w:color="auto"/>
                        <w:left w:val="none" w:sz="0" w:space="0" w:color="auto"/>
                        <w:bottom w:val="none" w:sz="0" w:space="0" w:color="auto"/>
                        <w:right w:val="none" w:sz="0" w:space="0" w:color="auto"/>
                      </w:divBdr>
                      <w:divsChild>
                        <w:div w:id="457183183">
                          <w:marLeft w:val="0"/>
                          <w:marRight w:val="0"/>
                          <w:marTop w:val="0"/>
                          <w:marBottom w:val="150"/>
                          <w:divBdr>
                            <w:top w:val="none" w:sz="0" w:space="0" w:color="auto"/>
                            <w:left w:val="none" w:sz="0" w:space="0" w:color="auto"/>
                            <w:bottom w:val="none" w:sz="0" w:space="0" w:color="auto"/>
                            <w:right w:val="none" w:sz="0" w:space="0" w:color="auto"/>
                          </w:divBdr>
                        </w:div>
                        <w:div w:id="2023126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27576730">
      <w:bodyDiv w:val="1"/>
      <w:marLeft w:val="0"/>
      <w:marRight w:val="0"/>
      <w:marTop w:val="0"/>
      <w:marBottom w:val="0"/>
      <w:divBdr>
        <w:top w:val="none" w:sz="0" w:space="0" w:color="auto"/>
        <w:left w:val="none" w:sz="0" w:space="0" w:color="auto"/>
        <w:bottom w:val="none" w:sz="0" w:space="0" w:color="auto"/>
        <w:right w:val="none" w:sz="0" w:space="0" w:color="auto"/>
      </w:divBdr>
      <w:divsChild>
        <w:div w:id="373307845">
          <w:marLeft w:val="0"/>
          <w:marRight w:val="0"/>
          <w:marTop w:val="0"/>
          <w:marBottom w:val="0"/>
          <w:divBdr>
            <w:top w:val="none" w:sz="0" w:space="0" w:color="auto"/>
            <w:left w:val="none" w:sz="0" w:space="0" w:color="auto"/>
            <w:bottom w:val="none" w:sz="0" w:space="0" w:color="auto"/>
            <w:right w:val="none" w:sz="0" w:space="0" w:color="auto"/>
          </w:divBdr>
        </w:div>
      </w:divsChild>
    </w:div>
    <w:div w:id="1428497633">
      <w:bodyDiv w:val="1"/>
      <w:marLeft w:val="0"/>
      <w:marRight w:val="0"/>
      <w:marTop w:val="0"/>
      <w:marBottom w:val="0"/>
      <w:divBdr>
        <w:top w:val="none" w:sz="0" w:space="0" w:color="auto"/>
        <w:left w:val="none" w:sz="0" w:space="0" w:color="auto"/>
        <w:bottom w:val="none" w:sz="0" w:space="0" w:color="auto"/>
        <w:right w:val="none" w:sz="0" w:space="0" w:color="auto"/>
      </w:divBdr>
      <w:divsChild>
        <w:div w:id="1995984689">
          <w:marLeft w:val="0"/>
          <w:marRight w:val="0"/>
          <w:marTop w:val="0"/>
          <w:marBottom w:val="0"/>
          <w:divBdr>
            <w:top w:val="none" w:sz="0" w:space="0" w:color="auto"/>
            <w:left w:val="none" w:sz="0" w:space="0" w:color="auto"/>
            <w:bottom w:val="none" w:sz="0" w:space="0" w:color="auto"/>
            <w:right w:val="none" w:sz="0" w:space="0" w:color="auto"/>
          </w:divBdr>
        </w:div>
        <w:div w:id="1953127514">
          <w:marLeft w:val="0"/>
          <w:marRight w:val="0"/>
          <w:marTop w:val="450"/>
          <w:marBottom w:val="435"/>
          <w:divBdr>
            <w:top w:val="none" w:sz="0" w:space="0" w:color="auto"/>
            <w:left w:val="none" w:sz="0" w:space="0" w:color="auto"/>
            <w:bottom w:val="none" w:sz="0" w:space="0" w:color="auto"/>
            <w:right w:val="none" w:sz="0" w:space="0" w:color="auto"/>
          </w:divBdr>
          <w:divsChild>
            <w:div w:id="1840271622">
              <w:marLeft w:val="0"/>
              <w:marRight w:val="0"/>
              <w:marTop w:val="0"/>
              <w:marBottom w:val="0"/>
              <w:divBdr>
                <w:top w:val="none" w:sz="0" w:space="0" w:color="auto"/>
                <w:left w:val="none" w:sz="0" w:space="0" w:color="auto"/>
                <w:bottom w:val="none" w:sz="0" w:space="0" w:color="auto"/>
                <w:right w:val="none" w:sz="0" w:space="0" w:color="auto"/>
              </w:divBdr>
              <w:divsChild>
                <w:div w:id="11378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526">
          <w:marLeft w:val="0"/>
          <w:marRight w:val="0"/>
          <w:marTop w:val="150"/>
          <w:marBottom w:val="330"/>
          <w:divBdr>
            <w:top w:val="none" w:sz="0" w:space="0" w:color="auto"/>
            <w:left w:val="none" w:sz="0" w:space="0" w:color="auto"/>
            <w:bottom w:val="none" w:sz="0" w:space="0" w:color="auto"/>
            <w:right w:val="none" w:sz="0" w:space="0" w:color="auto"/>
          </w:divBdr>
          <w:divsChild>
            <w:div w:id="524295528">
              <w:marLeft w:val="0"/>
              <w:marRight w:val="0"/>
              <w:marTop w:val="0"/>
              <w:marBottom w:val="0"/>
              <w:divBdr>
                <w:top w:val="none" w:sz="0" w:space="0" w:color="auto"/>
                <w:left w:val="none" w:sz="0" w:space="0" w:color="auto"/>
                <w:bottom w:val="none" w:sz="0" w:space="0" w:color="auto"/>
                <w:right w:val="none" w:sz="0" w:space="0" w:color="auto"/>
              </w:divBdr>
            </w:div>
            <w:div w:id="697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807">
      <w:bodyDiv w:val="1"/>
      <w:marLeft w:val="0"/>
      <w:marRight w:val="0"/>
      <w:marTop w:val="0"/>
      <w:marBottom w:val="0"/>
      <w:divBdr>
        <w:top w:val="none" w:sz="0" w:space="0" w:color="auto"/>
        <w:left w:val="none" w:sz="0" w:space="0" w:color="auto"/>
        <w:bottom w:val="none" w:sz="0" w:space="0" w:color="auto"/>
        <w:right w:val="none" w:sz="0" w:space="0" w:color="auto"/>
      </w:divBdr>
      <w:divsChild>
        <w:div w:id="595944405">
          <w:marLeft w:val="0"/>
          <w:marRight w:val="0"/>
          <w:marTop w:val="0"/>
          <w:marBottom w:val="450"/>
          <w:divBdr>
            <w:top w:val="none" w:sz="0" w:space="0" w:color="auto"/>
            <w:left w:val="none" w:sz="0" w:space="0" w:color="auto"/>
            <w:bottom w:val="none" w:sz="0" w:space="0" w:color="auto"/>
            <w:right w:val="none" w:sz="0" w:space="0" w:color="auto"/>
          </w:divBdr>
          <w:divsChild>
            <w:div w:id="1283920732">
              <w:marLeft w:val="0"/>
              <w:marRight w:val="0"/>
              <w:marTop w:val="0"/>
              <w:marBottom w:val="75"/>
              <w:divBdr>
                <w:top w:val="none" w:sz="0" w:space="0" w:color="auto"/>
                <w:left w:val="none" w:sz="0" w:space="0" w:color="auto"/>
                <w:bottom w:val="none" w:sz="0" w:space="0" w:color="auto"/>
                <w:right w:val="none" w:sz="0" w:space="0" w:color="auto"/>
              </w:divBdr>
              <w:divsChild>
                <w:div w:id="1541479117">
                  <w:marLeft w:val="0"/>
                  <w:marRight w:val="0"/>
                  <w:marTop w:val="0"/>
                  <w:marBottom w:val="0"/>
                  <w:divBdr>
                    <w:top w:val="none" w:sz="0" w:space="0" w:color="auto"/>
                    <w:left w:val="none" w:sz="0" w:space="0" w:color="auto"/>
                    <w:bottom w:val="none" w:sz="0" w:space="0" w:color="auto"/>
                    <w:right w:val="none" w:sz="0" w:space="0" w:color="auto"/>
                  </w:divBdr>
                  <w:divsChild>
                    <w:div w:id="237519172">
                      <w:marLeft w:val="0"/>
                      <w:marRight w:val="0"/>
                      <w:marTop w:val="0"/>
                      <w:marBottom w:val="0"/>
                      <w:divBdr>
                        <w:top w:val="none" w:sz="0" w:space="0" w:color="auto"/>
                        <w:left w:val="none" w:sz="0" w:space="0" w:color="auto"/>
                        <w:bottom w:val="none" w:sz="0" w:space="0" w:color="auto"/>
                        <w:right w:val="none" w:sz="0" w:space="0" w:color="auto"/>
                      </w:divBdr>
                      <w:divsChild>
                        <w:div w:id="15591260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10092204">
                  <w:marLeft w:val="0"/>
                  <w:marRight w:val="0"/>
                  <w:marTop w:val="0"/>
                  <w:marBottom w:val="0"/>
                  <w:divBdr>
                    <w:top w:val="none" w:sz="0" w:space="0" w:color="auto"/>
                    <w:left w:val="none" w:sz="0" w:space="0" w:color="auto"/>
                    <w:bottom w:val="none" w:sz="0" w:space="0" w:color="auto"/>
                    <w:right w:val="none" w:sz="0" w:space="0" w:color="auto"/>
                  </w:divBdr>
                  <w:divsChild>
                    <w:div w:id="11203033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25137932">
              <w:marLeft w:val="0"/>
              <w:marRight w:val="225"/>
              <w:marTop w:val="0"/>
              <w:marBottom w:val="0"/>
              <w:divBdr>
                <w:top w:val="none" w:sz="0" w:space="0" w:color="auto"/>
                <w:left w:val="none" w:sz="0" w:space="0" w:color="auto"/>
                <w:bottom w:val="none" w:sz="0" w:space="0" w:color="auto"/>
                <w:right w:val="none" w:sz="0" w:space="0" w:color="auto"/>
              </w:divBdr>
            </w:div>
          </w:divsChild>
        </w:div>
        <w:div w:id="1364133836">
          <w:marLeft w:val="0"/>
          <w:marRight w:val="0"/>
          <w:marTop w:val="0"/>
          <w:marBottom w:val="300"/>
          <w:divBdr>
            <w:top w:val="none" w:sz="0" w:space="0" w:color="auto"/>
            <w:left w:val="none" w:sz="0" w:space="0" w:color="auto"/>
            <w:bottom w:val="none" w:sz="0" w:space="0" w:color="auto"/>
            <w:right w:val="none" w:sz="0" w:space="0" w:color="auto"/>
          </w:divBdr>
          <w:divsChild>
            <w:div w:id="967588580">
              <w:marLeft w:val="0"/>
              <w:marRight w:val="0"/>
              <w:marTop w:val="0"/>
              <w:marBottom w:val="0"/>
              <w:divBdr>
                <w:top w:val="none" w:sz="0" w:space="0" w:color="auto"/>
                <w:left w:val="none" w:sz="0" w:space="0" w:color="auto"/>
                <w:bottom w:val="none" w:sz="0" w:space="0" w:color="auto"/>
                <w:right w:val="none" w:sz="0" w:space="0" w:color="auto"/>
              </w:divBdr>
              <w:divsChild>
                <w:div w:id="1267687929">
                  <w:marLeft w:val="-225"/>
                  <w:marRight w:val="-225"/>
                  <w:marTop w:val="0"/>
                  <w:marBottom w:val="0"/>
                  <w:divBdr>
                    <w:top w:val="none" w:sz="0" w:space="0" w:color="auto"/>
                    <w:left w:val="none" w:sz="0" w:space="0" w:color="auto"/>
                    <w:bottom w:val="none" w:sz="0" w:space="0" w:color="auto"/>
                    <w:right w:val="none" w:sz="0" w:space="0" w:color="auto"/>
                  </w:divBdr>
                  <w:divsChild>
                    <w:div w:id="1229802139">
                      <w:marLeft w:val="0"/>
                      <w:marRight w:val="0"/>
                      <w:marTop w:val="0"/>
                      <w:marBottom w:val="0"/>
                      <w:divBdr>
                        <w:top w:val="none" w:sz="0" w:space="0" w:color="auto"/>
                        <w:left w:val="none" w:sz="0" w:space="0" w:color="auto"/>
                        <w:bottom w:val="none" w:sz="0" w:space="0" w:color="auto"/>
                        <w:right w:val="none" w:sz="0" w:space="0" w:color="auto"/>
                      </w:divBdr>
                      <w:divsChild>
                        <w:div w:id="1919712370">
                          <w:marLeft w:val="0"/>
                          <w:marRight w:val="0"/>
                          <w:marTop w:val="0"/>
                          <w:marBottom w:val="0"/>
                          <w:divBdr>
                            <w:top w:val="none" w:sz="0" w:space="0" w:color="auto"/>
                            <w:left w:val="none" w:sz="0" w:space="0" w:color="auto"/>
                            <w:bottom w:val="none" w:sz="0" w:space="0" w:color="auto"/>
                            <w:right w:val="none" w:sz="0" w:space="0" w:color="auto"/>
                          </w:divBdr>
                          <w:divsChild>
                            <w:div w:id="2107460409">
                              <w:marLeft w:val="0"/>
                              <w:marRight w:val="0"/>
                              <w:marTop w:val="0"/>
                              <w:marBottom w:val="0"/>
                              <w:divBdr>
                                <w:top w:val="none" w:sz="0" w:space="0" w:color="auto"/>
                                <w:left w:val="none" w:sz="0" w:space="0" w:color="auto"/>
                                <w:bottom w:val="none" w:sz="0" w:space="0" w:color="auto"/>
                                <w:right w:val="none" w:sz="0" w:space="0" w:color="auto"/>
                              </w:divBdr>
                              <w:divsChild>
                                <w:div w:id="12876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282145">
          <w:marLeft w:val="0"/>
          <w:marRight w:val="0"/>
          <w:marTop w:val="0"/>
          <w:marBottom w:val="0"/>
          <w:divBdr>
            <w:top w:val="none" w:sz="0" w:space="0" w:color="auto"/>
            <w:left w:val="none" w:sz="0" w:space="0" w:color="auto"/>
            <w:bottom w:val="none" w:sz="0" w:space="0" w:color="auto"/>
            <w:right w:val="none" w:sz="0" w:space="0" w:color="auto"/>
          </w:divBdr>
        </w:div>
      </w:divsChild>
    </w:div>
    <w:div w:id="1429542071">
      <w:bodyDiv w:val="1"/>
      <w:marLeft w:val="0"/>
      <w:marRight w:val="0"/>
      <w:marTop w:val="0"/>
      <w:marBottom w:val="0"/>
      <w:divBdr>
        <w:top w:val="none" w:sz="0" w:space="0" w:color="auto"/>
        <w:left w:val="none" w:sz="0" w:space="0" w:color="auto"/>
        <w:bottom w:val="none" w:sz="0" w:space="0" w:color="auto"/>
        <w:right w:val="none" w:sz="0" w:space="0" w:color="auto"/>
      </w:divBdr>
    </w:div>
    <w:div w:id="1430806638">
      <w:bodyDiv w:val="1"/>
      <w:marLeft w:val="0"/>
      <w:marRight w:val="0"/>
      <w:marTop w:val="0"/>
      <w:marBottom w:val="0"/>
      <w:divBdr>
        <w:top w:val="none" w:sz="0" w:space="0" w:color="auto"/>
        <w:left w:val="none" w:sz="0" w:space="0" w:color="auto"/>
        <w:bottom w:val="none" w:sz="0" w:space="0" w:color="auto"/>
        <w:right w:val="none" w:sz="0" w:space="0" w:color="auto"/>
      </w:divBdr>
      <w:divsChild>
        <w:div w:id="291713718">
          <w:marLeft w:val="0"/>
          <w:marRight w:val="0"/>
          <w:marTop w:val="0"/>
          <w:marBottom w:val="0"/>
          <w:divBdr>
            <w:top w:val="single" w:sz="2" w:space="0" w:color="E0E0E0"/>
            <w:left w:val="single" w:sz="2" w:space="0" w:color="E0E0E0"/>
            <w:bottom w:val="single" w:sz="2" w:space="0" w:color="E0E0E0"/>
            <w:right w:val="single" w:sz="2" w:space="0" w:color="E0E0E0"/>
          </w:divBdr>
          <w:divsChild>
            <w:div w:id="1496652112">
              <w:marLeft w:val="0"/>
              <w:marRight w:val="0"/>
              <w:marTop w:val="0"/>
              <w:marBottom w:val="0"/>
              <w:divBdr>
                <w:top w:val="single" w:sz="2" w:space="0" w:color="E0E0E0"/>
                <w:left w:val="single" w:sz="2" w:space="0" w:color="E0E0E0"/>
                <w:bottom w:val="single" w:sz="2" w:space="0" w:color="E0E0E0"/>
                <w:right w:val="single" w:sz="2" w:space="0" w:color="E0E0E0"/>
              </w:divBdr>
              <w:divsChild>
                <w:div w:id="625700384">
                  <w:marLeft w:val="0"/>
                  <w:marRight w:val="0"/>
                  <w:marTop w:val="0"/>
                  <w:marBottom w:val="0"/>
                  <w:divBdr>
                    <w:top w:val="single" w:sz="2" w:space="0" w:color="E0E0E0"/>
                    <w:left w:val="single" w:sz="2" w:space="0" w:color="E0E0E0"/>
                    <w:bottom w:val="single" w:sz="2" w:space="0" w:color="E0E0E0"/>
                    <w:right w:val="single" w:sz="2" w:space="0" w:color="E0E0E0"/>
                  </w:divBdr>
                  <w:divsChild>
                    <w:div w:id="1019241188">
                      <w:marLeft w:val="0"/>
                      <w:marRight w:val="0"/>
                      <w:marTop w:val="0"/>
                      <w:marBottom w:val="0"/>
                      <w:divBdr>
                        <w:top w:val="single" w:sz="2" w:space="0" w:color="E0E0E0"/>
                        <w:left w:val="single" w:sz="2" w:space="0" w:color="E0E0E0"/>
                        <w:bottom w:val="single" w:sz="2" w:space="0" w:color="E0E0E0"/>
                        <w:right w:val="single" w:sz="2" w:space="0" w:color="E0E0E0"/>
                      </w:divBdr>
                    </w:div>
                    <w:div w:id="2067751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47649438">
          <w:marLeft w:val="0"/>
          <w:marRight w:val="0"/>
          <w:marTop w:val="0"/>
          <w:marBottom w:val="0"/>
          <w:divBdr>
            <w:top w:val="single" w:sz="2" w:space="0" w:color="E0E0E0"/>
            <w:left w:val="single" w:sz="2" w:space="0" w:color="E0E0E0"/>
            <w:bottom w:val="single" w:sz="2" w:space="0" w:color="E0E0E0"/>
            <w:right w:val="single" w:sz="2" w:space="0" w:color="E0E0E0"/>
          </w:divBdr>
          <w:divsChild>
            <w:div w:id="891773568">
              <w:marLeft w:val="0"/>
              <w:marRight w:val="0"/>
              <w:marTop w:val="0"/>
              <w:marBottom w:val="0"/>
              <w:divBdr>
                <w:top w:val="single" w:sz="2" w:space="0" w:color="E0E0E0"/>
                <w:left w:val="single" w:sz="2" w:space="0" w:color="E0E0E0"/>
                <w:bottom w:val="single" w:sz="2" w:space="0" w:color="E0E0E0"/>
                <w:right w:val="single" w:sz="2" w:space="0" w:color="E0E0E0"/>
              </w:divBdr>
              <w:divsChild>
                <w:div w:id="1964654434">
                  <w:marLeft w:val="0"/>
                  <w:marRight w:val="0"/>
                  <w:marTop w:val="0"/>
                  <w:marBottom w:val="0"/>
                  <w:divBdr>
                    <w:top w:val="single" w:sz="2" w:space="0" w:color="E0E0E0"/>
                    <w:left w:val="single" w:sz="2" w:space="0" w:color="E0E0E0"/>
                    <w:bottom w:val="single" w:sz="2" w:space="0" w:color="E0E0E0"/>
                    <w:right w:val="single" w:sz="2" w:space="0" w:color="E0E0E0"/>
                  </w:divBdr>
                  <w:divsChild>
                    <w:div w:id="1436365317">
                      <w:marLeft w:val="0"/>
                      <w:marRight w:val="0"/>
                      <w:marTop w:val="0"/>
                      <w:marBottom w:val="0"/>
                      <w:divBdr>
                        <w:top w:val="single" w:sz="2" w:space="0" w:color="E0E0E0"/>
                        <w:left w:val="single" w:sz="2" w:space="0" w:color="E0E0E0"/>
                        <w:bottom w:val="single" w:sz="2" w:space="0" w:color="E0E0E0"/>
                        <w:right w:val="single" w:sz="2" w:space="0" w:color="E0E0E0"/>
                      </w:divBdr>
                      <w:divsChild>
                        <w:div w:id="3778948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95195824">
              <w:marLeft w:val="0"/>
              <w:marRight w:val="0"/>
              <w:marTop w:val="0"/>
              <w:marBottom w:val="0"/>
              <w:divBdr>
                <w:top w:val="single" w:sz="2" w:space="0" w:color="E0E0E0"/>
                <w:left w:val="single" w:sz="2" w:space="0" w:color="E0E0E0"/>
                <w:bottom w:val="single" w:sz="2" w:space="0" w:color="E0E0E0"/>
                <w:right w:val="single" w:sz="2" w:space="0" w:color="E0E0E0"/>
              </w:divBdr>
              <w:divsChild>
                <w:div w:id="2068841364">
                  <w:marLeft w:val="0"/>
                  <w:marRight w:val="0"/>
                  <w:marTop w:val="0"/>
                  <w:marBottom w:val="0"/>
                  <w:divBdr>
                    <w:top w:val="single" w:sz="2" w:space="0" w:color="E0E0E0"/>
                    <w:left w:val="single" w:sz="2" w:space="0" w:color="E0E0E0"/>
                    <w:bottom w:val="single" w:sz="2" w:space="0" w:color="E0E0E0"/>
                    <w:right w:val="single" w:sz="2" w:space="0" w:color="E0E0E0"/>
                  </w:divBdr>
                </w:div>
                <w:div w:id="1985235662">
                  <w:marLeft w:val="0"/>
                  <w:marRight w:val="0"/>
                  <w:marTop w:val="0"/>
                  <w:marBottom w:val="0"/>
                  <w:divBdr>
                    <w:top w:val="single" w:sz="2" w:space="0" w:color="E0E0E0"/>
                    <w:left w:val="single" w:sz="2" w:space="0" w:color="E0E0E0"/>
                    <w:bottom w:val="single" w:sz="2" w:space="0" w:color="E0E0E0"/>
                    <w:right w:val="single" w:sz="2" w:space="0" w:color="E0E0E0"/>
                  </w:divBdr>
                  <w:divsChild>
                    <w:div w:id="1041899607">
                      <w:marLeft w:val="0"/>
                      <w:marRight w:val="0"/>
                      <w:marTop w:val="0"/>
                      <w:marBottom w:val="0"/>
                      <w:divBdr>
                        <w:top w:val="single" w:sz="2" w:space="0" w:color="E0E0E0"/>
                        <w:left w:val="single" w:sz="2" w:space="0" w:color="E0E0E0"/>
                        <w:bottom w:val="single" w:sz="2" w:space="0" w:color="E0E0E0"/>
                        <w:right w:val="single" w:sz="2" w:space="0" w:color="E0E0E0"/>
                      </w:divBdr>
                      <w:divsChild>
                        <w:div w:id="1229731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9990723">
                      <w:marLeft w:val="0"/>
                      <w:marRight w:val="0"/>
                      <w:marTop w:val="0"/>
                      <w:marBottom w:val="0"/>
                      <w:divBdr>
                        <w:top w:val="single" w:sz="2" w:space="0" w:color="E0E0E0"/>
                        <w:left w:val="single" w:sz="2" w:space="0" w:color="E0E0E0"/>
                        <w:bottom w:val="single" w:sz="2" w:space="0" w:color="E0E0E0"/>
                        <w:right w:val="single" w:sz="2" w:space="0" w:color="E0E0E0"/>
                      </w:divBdr>
                      <w:divsChild>
                        <w:div w:id="6906429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889407">
                      <w:marLeft w:val="0"/>
                      <w:marRight w:val="0"/>
                      <w:marTop w:val="0"/>
                      <w:marBottom w:val="0"/>
                      <w:divBdr>
                        <w:top w:val="single" w:sz="2" w:space="0" w:color="E0E0E0"/>
                        <w:left w:val="single" w:sz="2" w:space="0" w:color="E0E0E0"/>
                        <w:bottom w:val="single" w:sz="2" w:space="0" w:color="E0E0E0"/>
                        <w:right w:val="single" w:sz="2" w:space="0" w:color="E0E0E0"/>
                      </w:divBdr>
                      <w:divsChild>
                        <w:div w:id="9790724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33815434">
      <w:bodyDiv w:val="1"/>
      <w:marLeft w:val="0"/>
      <w:marRight w:val="0"/>
      <w:marTop w:val="0"/>
      <w:marBottom w:val="0"/>
      <w:divBdr>
        <w:top w:val="none" w:sz="0" w:space="0" w:color="auto"/>
        <w:left w:val="none" w:sz="0" w:space="0" w:color="auto"/>
        <w:bottom w:val="none" w:sz="0" w:space="0" w:color="auto"/>
        <w:right w:val="none" w:sz="0" w:space="0" w:color="auto"/>
      </w:divBdr>
      <w:divsChild>
        <w:div w:id="1940483089">
          <w:marLeft w:val="0"/>
          <w:marRight w:val="0"/>
          <w:marTop w:val="0"/>
          <w:marBottom w:val="0"/>
          <w:divBdr>
            <w:top w:val="single" w:sz="2" w:space="0" w:color="E0E0E0"/>
            <w:left w:val="single" w:sz="2" w:space="0" w:color="E0E0E0"/>
            <w:bottom w:val="single" w:sz="2" w:space="0" w:color="E0E0E0"/>
            <w:right w:val="single" w:sz="2" w:space="0" w:color="E0E0E0"/>
          </w:divBdr>
          <w:divsChild>
            <w:div w:id="1700084626">
              <w:marLeft w:val="0"/>
              <w:marRight w:val="0"/>
              <w:marTop w:val="0"/>
              <w:marBottom w:val="0"/>
              <w:divBdr>
                <w:top w:val="single" w:sz="2" w:space="0" w:color="E0E0E0"/>
                <w:left w:val="single" w:sz="2" w:space="0" w:color="E0E0E0"/>
                <w:bottom w:val="single" w:sz="2" w:space="0" w:color="E0E0E0"/>
                <w:right w:val="single" w:sz="2" w:space="0" w:color="E0E0E0"/>
              </w:divBdr>
              <w:divsChild>
                <w:div w:id="25450565">
                  <w:marLeft w:val="0"/>
                  <w:marRight w:val="0"/>
                  <w:marTop w:val="0"/>
                  <w:marBottom w:val="0"/>
                  <w:divBdr>
                    <w:top w:val="single" w:sz="2" w:space="0" w:color="E0E0E0"/>
                    <w:left w:val="single" w:sz="2" w:space="0" w:color="E0E0E0"/>
                    <w:bottom w:val="single" w:sz="2" w:space="0" w:color="E0E0E0"/>
                    <w:right w:val="single" w:sz="2" w:space="0" w:color="E0E0E0"/>
                  </w:divBdr>
                  <w:divsChild>
                    <w:div w:id="2037340790">
                      <w:marLeft w:val="0"/>
                      <w:marRight w:val="0"/>
                      <w:marTop w:val="0"/>
                      <w:marBottom w:val="0"/>
                      <w:divBdr>
                        <w:top w:val="single" w:sz="2" w:space="0" w:color="E0E0E0"/>
                        <w:left w:val="single" w:sz="2" w:space="0" w:color="E0E0E0"/>
                        <w:bottom w:val="single" w:sz="2" w:space="0" w:color="E0E0E0"/>
                        <w:right w:val="single" w:sz="2" w:space="0" w:color="E0E0E0"/>
                      </w:divBdr>
                    </w:div>
                    <w:div w:id="252668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9372770">
          <w:marLeft w:val="0"/>
          <w:marRight w:val="0"/>
          <w:marTop w:val="0"/>
          <w:marBottom w:val="0"/>
          <w:divBdr>
            <w:top w:val="single" w:sz="2" w:space="0" w:color="E0E0E0"/>
            <w:left w:val="single" w:sz="2" w:space="0" w:color="E0E0E0"/>
            <w:bottom w:val="single" w:sz="2" w:space="0" w:color="E0E0E0"/>
            <w:right w:val="single" w:sz="2" w:space="0" w:color="E0E0E0"/>
          </w:divBdr>
          <w:divsChild>
            <w:div w:id="1887257692">
              <w:marLeft w:val="0"/>
              <w:marRight w:val="0"/>
              <w:marTop w:val="0"/>
              <w:marBottom w:val="0"/>
              <w:divBdr>
                <w:top w:val="single" w:sz="2" w:space="0" w:color="E0E0E0"/>
                <w:left w:val="single" w:sz="2" w:space="0" w:color="E0E0E0"/>
                <w:bottom w:val="single" w:sz="2" w:space="0" w:color="E0E0E0"/>
                <w:right w:val="single" w:sz="2" w:space="0" w:color="E0E0E0"/>
              </w:divBdr>
              <w:divsChild>
                <w:div w:id="1765609226">
                  <w:marLeft w:val="0"/>
                  <w:marRight w:val="0"/>
                  <w:marTop w:val="0"/>
                  <w:marBottom w:val="0"/>
                  <w:divBdr>
                    <w:top w:val="single" w:sz="2" w:space="0" w:color="E0E0E0"/>
                    <w:left w:val="single" w:sz="2" w:space="0" w:color="E0E0E0"/>
                    <w:bottom w:val="single" w:sz="2" w:space="0" w:color="E0E0E0"/>
                    <w:right w:val="single" w:sz="2" w:space="0" w:color="E0E0E0"/>
                  </w:divBdr>
                  <w:divsChild>
                    <w:div w:id="611281653">
                      <w:marLeft w:val="0"/>
                      <w:marRight w:val="0"/>
                      <w:marTop w:val="0"/>
                      <w:marBottom w:val="0"/>
                      <w:divBdr>
                        <w:top w:val="single" w:sz="2" w:space="0" w:color="E0E0E0"/>
                        <w:left w:val="single" w:sz="2" w:space="0" w:color="E0E0E0"/>
                        <w:bottom w:val="single" w:sz="2" w:space="0" w:color="E0E0E0"/>
                        <w:right w:val="single" w:sz="2" w:space="0" w:color="E0E0E0"/>
                      </w:divBdr>
                      <w:divsChild>
                        <w:div w:id="1184131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8089996">
              <w:marLeft w:val="0"/>
              <w:marRight w:val="0"/>
              <w:marTop w:val="0"/>
              <w:marBottom w:val="0"/>
              <w:divBdr>
                <w:top w:val="single" w:sz="2" w:space="0" w:color="E0E0E0"/>
                <w:left w:val="single" w:sz="2" w:space="0" w:color="E0E0E0"/>
                <w:bottom w:val="single" w:sz="2" w:space="0" w:color="E0E0E0"/>
                <w:right w:val="single" w:sz="2" w:space="0" w:color="E0E0E0"/>
              </w:divBdr>
              <w:divsChild>
                <w:div w:id="437603415">
                  <w:marLeft w:val="0"/>
                  <w:marRight w:val="0"/>
                  <w:marTop w:val="0"/>
                  <w:marBottom w:val="0"/>
                  <w:divBdr>
                    <w:top w:val="single" w:sz="2" w:space="0" w:color="E0E0E0"/>
                    <w:left w:val="single" w:sz="2" w:space="0" w:color="E0E0E0"/>
                    <w:bottom w:val="single" w:sz="2" w:space="0" w:color="E0E0E0"/>
                    <w:right w:val="single" w:sz="2" w:space="0" w:color="E0E0E0"/>
                  </w:divBdr>
                </w:div>
                <w:div w:id="1291206025">
                  <w:marLeft w:val="0"/>
                  <w:marRight w:val="0"/>
                  <w:marTop w:val="0"/>
                  <w:marBottom w:val="0"/>
                  <w:divBdr>
                    <w:top w:val="single" w:sz="2" w:space="0" w:color="E0E0E0"/>
                    <w:left w:val="single" w:sz="2" w:space="0" w:color="E0E0E0"/>
                    <w:bottom w:val="single" w:sz="2" w:space="0" w:color="E0E0E0"/>
                    <w:right w:val="single" w:sz="2" w:space="0" w:color="E0E0E0"/>
                  </w:divBdr>
                  <w:divsChild>
                    <w:div w:id="559173139">
                      <w:marLeft w:val="0"/>
                      <w:marRight w:val="0"/>
                      <w:marTop w:val="0"/>
                      <w:marBottom w:val="0"/>
                      <w:divBdr>
                        <w:top w:val="single" w:sz="2" w:space="0" w:color="E0E0E0"/>
                        <w:left w:val="single" w:sz="2" w:space="0" w:color="E0E0E0"/>
                        <w:bottom w:val="single" w:sz="2" w:space="0" w:color="E0E0E0"/>
                        <w:right w:val="single" w:sz="2" w:space="0" w:color="E0E0E0"/>
                      </w:divBdr>
                      <w:divsChild>
                        <w:div w:id="114801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053258">
                      <w:marLeft w:val="0"/>
                      <w:marRight w:val="0"/>
                      <w:marTop w:val="0"/>
                      <w:marBottom w:val="0"/>
                      <w:divBdr>
                        <w:top w:val="single" w:sz="2" w:space="0" w:color="E0E0E0"/>
                        <w:left w:val="single" w:sz="2" w:space="0" w:color="E0E0E0"/>
                        <w:bottom w:val="single" w:sz="2" w:space="0" w:color="E0E0E0"/>
                        <w:right w:val="single" w:sz="2" w:space="0" w:color="E0E0E0"/>
                      </w:divBdr>
                      <w:divsChild>
                        <w:div w:id="12906300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2546001">
                      <w:marLeft w:val="0"/>
                      <w:marRight w:val="0"/>
                      <w:marTop w:val="0"/>
                      <w:marBottom w:val="0"/>
                      <w:divBdr>
                        <w:top w:val="single" w:sz="2" w:space="0" w:color="E0E0E0"/>
                        <w:left w:val="single" w:sz="2" w:space="0" w:color="E0E0E0"/>
                        <w:bottom w:val="single" w:sz="2" w:space="0" w:color="E0E0E0"/>
                        <w:right w:val="single" w:sz="2" w:space="0" w:color="E0E0E0"/>
                      </w:divBdr>
                      <w:divsChild>
                        <w:div w:id="1358038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2336378">
                      <w:marLeft w:val="0"/>
                      <w:marRight w:val="0"/>
                      <w:marTop w:val="0"/>
                      <w:marBottom w:val="0"/>
                      <w:divBdr>
                        <w:top w:val="single" w:sz="2" w:space="0" w:color="E0E0E0"/>
                        <w:left w:val="single" w:sz="2" w:space="0" w:color="E0E0E0"/>
                        <w:bottom w:val="single" w:sz="2" w:space="0" w:color="E0E0E0"/>
                        <w:right w:val="single" w:sz="2" w:space="0" w:color="E0E0E0"/>
                      </w:divBdr>
                      <w:divsChild>
                        <w:div w:id="72830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7998174">
                      <w:marLeft w:val="0"/>
                      <w:marRight w:val="0"/>
                      <w:marTop w:val="0"/>
                      <w:marBottom w:val="0"/>
                      <w:divBdr>
                        <w:top w:val="single" w:sz="2" w:space="0" w:color="E0E0E0"/>
                        <w:left w:val="single" w:sz="2" w:space="0" w:color="E0E0E0"/>
                        <w:bottom w:val="single" w:sz="2" w:space="0" w:color="E0E0E0"/>
                        <w:right w:val="single" w:sz="2" w:space="0" w:color="E0E0E0"/>
                      </w:divBdr>
                      <w:divsChild>
                        <w:div w:id="880828870">
                          <w:marLeft w:val="0"/>
                          <w:marRight w:val="0"/>
                          <w:marTop w:val="0"/>
                          <w:marBottom w:val="0"/>
                          <w:divBdr>
                            <w:top w:val="single" w:sz="2" w:space="0" w:color="E0E0E0"/>
                            <w:left w:val="single" w:sz="2" w:space="0" w:color="E0E0E0"/>
                            <w:bottom w:val="single" w:sz="2" w:space="0" w:color="E0E0E0"/>
                            <w:right w:val="single" w:sz="2" w:space="0" w:color="E0E0E0"/>
                          </w:divBdr>
                          <w:divsChild>
                            <w:div w:id="1920365602">
                              <w:marLeft w:val="0"/>
                              <w:marRight w:val="0"/>
                              <w:marTop w:val="0"/>
                              <w:marBottom w:val="0"/>
                              <w:divBdr>
                                <w:top w:val="single" w:sz="2" w:space="0" w:color="E0E0E0"/>
                                <w:left w:val="single" w:sz="2" w:space="0" w:color="E0E0E0"/>
                                <w:bottom w:val="single" w:sz="2" w:space="0" w:color="E0E0E0"/>
                                <w:right w:val="single" w:sz="2" w:space="0" w:color="E0E0E0"/>
                              </w:divBdr>
                              <w:divsChild>
                                <w:div w:id="1759136583">
                                  <w:marLeft w:val="0"/>
                                  <w:marRight w:val="0"/>
                                  <w:marTop w:val="0"/>
                                  <w:marBottom w:val="0"/>
                                  <w:divBdr>
                                    <w:top w:val="single" w:sz="2" w:space="0" w:color="E0E0E0"/>
                                    <w:left w:val="single" w:sz="2" w:space="0" w:color="E0E0E0"/>
                                    <w:bottom w:val="single" w:sz="2" w:space="0" w:color="E0E0E0"/>
                                    <w:right w:val="single" w:sz="2" w:space="0" w:color="E0E0E0"/>
                                  </w:divBdr>
                                  <w:divsChild>
                                    <w:div w:id="1209803499">
                                      <w:marLeft w:val="0"/>
                                      <w:marRight w:val="0"/>
                                      <w:marTop w:val="0"/>
                                      <w:marBottom w:val="0"/>
                                      <w:divBdr>
                                        <w:top w:val="single" w:sz="2" w:space="0" w:color="E0E0E0"/>
                                        <w:left w:val="single" w:sz="2" w:space="0" w:color="E0E0E0"/>
                                        <w:bottom w:val="single" w:sz="2" w:space="0" w:color="E0E0E0"/>
                                        <w:right w:val="single" w:sz="2" w:space="0" w:color="E0E0E0"/>
                                      </w:divBdr>
                                    </w:div>
                                    <w:div w:id="6992089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59963624">
                              <w:marLeft w:val="0"/>
                              <w:marRight w:val="0"/>
                              <w:marTop w:val="0"/>
                              <w:marBottom w:val="0"/>
                              <w:divBdr>
                                <w:top w:val="single" w:sz="2" w:space="0" w:color="E0E0E0"/>
                                <w:left w:val="single" w:sz="2" w:space="0" w:color="E0E0E0"/>
                                <w:bottom w:val="single" w:sz="2" w:space="0" w:color="E0E0E0"/>
                                <w:right w:val="single" w:sz="2" w:space="0" w:color="E0E0E0"/>
                              </w:divBdr>
                              <w:divsChild>
                                <w:div w:id="1972975912">
                                  <w:marLeft w:val="0"/>
                                  <w:marRight w:val="0"/>
                                  <w:marTop w:val="0"/>
                                  <w:marBottom w:val="0"/>
                                  <w:divBdr>
                                    <w:top w:val="single" w:sz="2" w:space="0" w:color="E0E0E0"/>
                                    <w:left w:val="single" w:sz="2" w:space="0" w:color="E0E0E0"/>
                                    <w:bottom w:val="single" w:sz="2" w:space="0" w:color="E0E0E0"/>
                                    <w:right w:val="single" w:sz="2" w:space="0" w:color="E0E0E0"/>
                                  </w:divBdr>
                                  <w:divsChild>
                                    <w:div w:id="1723139017">
                                      <w:marLeft w:val="0"/>
                                      <w:marRight w:val="0"/>
                                      <w:marTop w:val="0"/>
                                      <w:marBottom w:val="0"/>
                                      <w:divBdr>
                                        <w:top w:val="single" w:sz="2" w:space="0" w:color="E0E0E0"/>
                                        <w:left w:val="single" w:sz="2" w:space="0" w:color="E0E0E0"/>
                                        <w:bottom w:val="single" w:sz="2" w:space="0" w:color="E0E0E0"/>
                                        <w:right w:val="single" w:sz="2" w:space="0" w:color="E0E0E0"/>
                                      </w:divBdr>
                                    </w:div>
                                    <w:div w:id="883836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5028783">
                              <w:marLeft w:val="0"/>
                              <w:marRight w:val="0"/>
                              <w:marTop w:val="0"/>
                              <w:marBottom w:val="0"/>
                              <w:divBdr>
                                <w:top w:val="single" w:sz="2" w:space="0" w:color="E0E0E0"/>
                                <w:left w:val="single" w:sz="2" w:space="0" w:color="E0E0E0"/>
                                <w:bottom w:val="single" w:sz="2" w:space="0" w:color="E0E0E0"/>
                                <w:right w:val="single" w:sz="2" w:space="0" w:color="E0E0E0"/>
                              </w:divBdr>
                              <w:divsChild>
                                <w:div w:id="411589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34132756">
      <w:bodyDiv w:val="1"/>
      <w:marLeft w:val="0"/>
      <w:marRight w:val="0"/>
      <w:marTop w:val="0"/>
      <w:marBottom w:val="0"/>
      <w:divBdr>
        <w:top w:val="none" w:sz="0" w:space="0" w:color="auto"/>
        <w:left w:val="none" w:sz="0" w:space="0" w:color="auto"/>
        <w:bottom w:val="none" w:sz="0" w:space="0" w:color="auto"/>
        <w:right w:val="none" w:sz="0" w:space="0" w:color="auto"/>
      </w:divBdr>
      <w:divsChild>
        <w:div w:id="720977292">
          <w:marLeft w:val="0"/>
          <w:marRight w:val="0"/>
          <w:marTop w:val="0"/>
          <w:marBottom w:val="0"/>
          <w:divBdr>
            <w:top w:val="none" w:sz="0" w:space="0" w:color="auto"/>
            <w:left w:val="none" w:sz="0" w:space="0" w:color="auto"/>
            <w:bottom w:val="none" w:sz="0" w:space="0" w:color="auto"/>
            <w:right w:val="none" w:sz="0" w:space="0" w:color="auto"/>
          </w:divBdr>
          <w:divsChild>
            <w:div w:id="2113623625">
              <w:marLeft w:val="0"/>
              <w:marRight w:val="0"/>
              <w:marTop w:val="0"/>
              <w:marBottom w:val="0"/>
              <w:divBdr>
                <w:top w:val="none" w:sz="0" w:space="0" w:color="auto"/>
                <w:left w:val="none" w:sz="0" w:space="0" w:color="auto"/>
                <w:bottom w:val="none" w:sz="0" w:space="0" w:color="auto"/>
                <w:right w:val="none" w:sz="0" w:space="0" w:color="auto"/>
              </w:divBdr>
              <w:divsChild>
                <w:div w:id="218639546">
                  <w:marLeft w:val="0"/>
                  <w:marRight w:val="0"/>
                  <w:marTop w:val="0"/>
                  <w:marBottom w:val="180"/>
                  <w:divBdr>
                    <w:top w:val="none" w:sz="0" w:space="0" w:color="auto"/>
                    <w:left w:val="none" w:sz="0" w:space="0" w:color="auto"/>
                    <w:bottom w:val="none" w:sz="0" w:space="0" w:color="auto"/>
                    <w:right w:val="none" w:sz="0" w:space="0" w:color="auto"/>
                  </w:divBdr>
                  <w:divsChild>
                    <w:div w:id="644167170">
                      <w:marLeft w:val="0"/>
                      <w:marRight w:val="180"/>
                      <w:marTop w:val="0"/>
                      <w:marBottom w:val="0"/>
                      <w:divBdr>
                        <w:top w:val="none" w:sz="0" w:space="0" w:color="auto"/>
                        <w:left w:val="none" w:sz="0" w:space="0" w:color="auto"/>
                        <w:bottom w:val="none" w:sz="0" w:space="0" w:color="auto"/>
                        <w:right w:val="none" w:sz="0" w:space="0" w:color="auto"/>
                      </w:divBdr>
                      <w:divsChild>
                        <w:div w:id="1625114410">
                          <w:marLeft w:val="0"/>
                          <w:marRight w:val="0"/>
                          <w:marTop w:val="0"/>
                          <w:marBottom w:val="0"/>
                          <w:divBdr>
                            <w:top w:val="none" w:sz="0" w:space="0" w:color="auto"/>
                            <w:left w:val="none" w:sz="0" w:space="0" w:color="auto"/>
                            <w:bottom w:val="none" w:sz="0" w:space="0" w:color="auto"/>
                            <w:right w:val="none" w:sz="0" w:space="0" w:color="auto"/>
                          </w:divBdr>
                          <w:divsChild>
                            <w:div w:id="454636423">
                              <w:marLeft w:val="0"/>
                              <w:marRight w:val="0"/>
                              <w:marTop w:val="0"/>
                              <w:marBottom w:val="0"/>
                              <w:divBdr>
                                <w:top w:val="none" w:sz="0" w:space="0" w:color="auto"/>
                                <w:left w:val="none" w:sz="0" w:space="0" w:color="auto"/>
                                <w:bottom w:val="none" w:sz="0" w:space="0" w:color="auto"/>
                                <w:right w:val="none" w:sz="0" w:space="0" w:color="auto"/>
                              </w:divBdr>
                              <w:divsChild>
                                <w:div w:id="13461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60658">
                      <w:marLeft w:val="0"/>
                      <w:marRight w:val="0"/>
                      <w:marTop w:val="0"/>
                      <w:marBottom w:val="0"/>
                      <w:divBdr>
                        <w:top w:val="none" w:sz="0" w:space="0" w:color="auto"/>
                        <w:left w:val="none" w:sz="0" w:space="0" w:color="auto"/>
                        <w:bottom w:val="none" w:sz="0" w:space="0" w:color="auto"/>
                        <w:right w:val="none" w:sz="0" w:space="0" w:color="auto"/>
                      </w:divBdr>
                      <w:divsChild>
                        <w:div w:id="2014138223">
                          <w:marLeft w:val="0"/>
                          <w:marRight w:val="330"/>
                          <w:marTop w:val="0"/>
                          <w:marBottom w:val="0"/>
                          <w:divBdr>
                            <w:top w:val="none" w:sz="0" w:space="0" w:color="auto"/>
                            <w:left w:val="none" w:sz="0" w:space="0" w:color="auto"/>
                            <w:bottom w:val="none" w:sz="0" w:space="0" w:color="auto"/>
                            <w:right w:val="none" w:sz="0" w:space="0" w:color="auto"/>
                          </w:divBdr>
                        </w:div>
                      </w:divsChild>
                    </w:div>
                    <w:div w:id="15362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7668">
              <w:marLeft w:val="0"/>
              <w:marRight w:val="0"/>
              <w:marTop w:val="0"/>
              <w:marBottom w:val="300"/>
              <w:divBdr>
                <w:top w:val="none" w:sz="0" w:space="0" w:color="auto"/>
                <w:left w:val="none" w:sz="0" w:space="0" w:color="auto"/>
                <w:bottom w:val="none" w:sz="0" w:space="0" w:color="auto"/>
                <w:right w:val="none" w:sz="0" w:space="0" w:color="auto"/>
              </w:divBdr>
              <w:divsChild>
                <w:div w:id="11222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4957">
          <w:marLeft w:val="0"/>
          <w:marRight w:val="0"/>
          <w:marTop w:val="0"/>
          <w:marBottom w:val="480"/>
          <w:divBdr>
            <w:top w:val="none" w:sz="0" w:space="0" w:color="auto"/>
            <w:left w:val="none" w:sz="0" w:space="0" w:color="auto"/>
            <w:bottom w:val="none" w:sz="0" w:space="0" w:color="auto"/>
            <w:right w:val="none" w:sz="0" w:space="0" w:color="auto"/>
          </w:divBdr>
          <w:divsChild>
            <w:div w:id="1655572164">
              <w:marLeft w:val="0"/>
              <w:marRight w:val="0"/>
              <w:marTop w:val="0"/>
              <w:marBottom w:val="0"/>
              <w:divBdr>
                <w:top w:val="none" w:sz="0" w:space="0" w:color="auto"/>
                <w:left w:val="none" w:sz="0" w:space="0" w:color="auto"/>
                <w:bottom w:val="none" w:sz="0" w:space="0" w:color="auto"/>
                <w:right w:val="none" w:sz="0" w:space="0" w:color="auto"/>
              </w:divBdr>
              <w:divsChild>
                <w:div w:id="10962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7927">
      <w:bodyDiv w:val="1"/>
      <w:marLeft w:val="0"/>
      <w:marRight w:val="0"/>
      <w:marTop w:val="0"/>
      <w:marBottom w:val="0"/>
      <w:divBdr>
        <w:top w:val="none" w:sz="0" w:space="0" w:color="auto"/>
        <w:left w:val="none" w:sz="0" w:space="0" w:color="auto"/>
        <w:bottom w:val="none" w:sz="0" w:space="0" w:color="auto"/>
        <w:right w:val="none" w:sz="0" w:space="0" w:color="auto"/>
      </w:divBdr>
    </w:div>
    <w:div w:id="1439179665">
      <w:bodyDiv w:val="1"/>
      <w:marLeft w:val="0"/>
      <w:marRight w:val="0"/>
      <w:marTop w:val="0"/>
      <w:marBottom w:val="0"/>
      <w:divBdr>
        <w:top w:val="none" w:sz="0" w:space="0" w:color="auto"/>
        <w:left w:val="none" w:sz="0" w:space="0" w:color="auto"/>
        <w:bottom w:val="none" w:sz="0" w:space="0" w:color="auto"/>
        <w:right w:val="none" w:sz="0" w:space="0" w:color="auto"/>
      </w:divBdr>
      <w:divsChild>
        <w:div w:id="1055934357">
          <w:marLeft w:val="0"/>
          <w:marRight w:val="0"/>
          <w:marTop w:val="330"/>
          <w:marBottom w:val="150"/>
          <w:divBdr>
            <w:top w:val="none" w:sz="0" w:space="0" w:color="auto"/>
            <w:left w:val="none" w:sz="0" w:space="0" w:color="auto"/>
            <w:bottom w:val="none" w:sz="0" w:space="0" w:color="auto"/>
            <w:right w:val="none" w:sz="0" w:space="0" w:color="auto"/>
          </w:divBdr>
          <w:divsChild>
            <w:div w:id="113793979">
              <w:marLeft w:val="0"/>
              <w:marRight w:val="0"/>
              <w:marTop w:val="0"/>
              <w:marBottom w:val="0"/>
              <w:divBdr>
                <w:top w:val="none" w:sz="0" w:space="0" w:color="auto"/>
                <w:left w:val="none" w:sz="0" w:space="0" w:color="auto"/>
                <w:bottom w:val="none" w:sz="0" w:space="0" w:color="auto"/>
                <w:right w:val="none" w:sz="0" w:space="0" w:color="auto"/>
              </w:divBdr>
            </w:div>
          </w:divsChild>
        </w:div>
        <w:div w:id="1215897538">
          <w:marLeft w:val="0"/>
          <w:marRight w:val="0"/>
          <w:marTop w:val="0"/>
          <w:marBottom w:val="0"/>
          <w:divBdr>
            <w:top w:val="none" w:sz="0" w:space="0" w:color="auto"/>
            <w:left w:val="none" w:sz="0" w:space="0" w:color="auto"/>
            <w:bottom w:val="none" w:sz="0" w:space="0" w:color="auto"/>
            <w:right w:val="none" w:sz="0" w:space="0" w:color="auto"/>
          </w:divBdr>
        </w:div>
      </w:divsChild>
    </w:div>
    <w:div w:id="1439641021">
      <w:bodyDiv w:val="1"/>
      <w:marLeft w:val="0"/>
      <w:marRight w:val="0"/>
      <w:marTop w:val="0"/>
      <w:marBottom w:val="0"/>
      <w:divBdr>
        <w:top w:val="none" w:sz="0" w:space="0" w:color="auto"/>
        <w:left w:val="none" w:sz="0" w:space="0" w:color="auto"/>
        <w:bottom w:val="none" w:sz="0" w:space="0" w:color="auto"/>
        <w:right w:val="none" w:sz="0" w:space="0" w:color="auto"/>
      </w:divBdr>
      <w:divsChild>
        <w:div w:id="1998997604">
          <w:marLeft w:val="0"/>
          <w:marRight w:val="0"/>
          <w:marTop w:val="0"/>
          <w:marBottom w:val="0"/>
          <w:divBdr>
            <w:top w:val="none" w:sz="0" w:space="0" w:color="auto"/>
            <w:left w:val="none" w:sz="0" w:space="0" w:color="auto"/>
            <w:bottom w:val="none" w:sz="0" w:space="0" w:color="auto"/>
            <w:right w:val="none" w:sz="0" w:space="0" w:color="auto"/>
          </w:divBdr>
          <w:divsChild>
            <w:div w:id="76757926">
              <w:marLeft w:val="0"/>
              <w:marRight w:val="0"/>
              <w:marTop w:val="0"/>
              <w:marBottom w:val="300"/>
              <w:divBdr>
                <w:top w:val="none" w:sz="0" w:space="0" w:color="auto"/>
                <w:left w:val="none" w:sz="0" w:space="0" w:color="auto"/>
                <w:bottom w:val="none" w:sz="0" w:space="0" w:color="auto"/>
                <w:right w:val="none" w:sz="0" w:space="0" w:color="auto"/>
              </w:divBdr>
            </w:div>
            <w:div w:id="1242447478">
              <w:marLeft w:val="0"/>
              <w:marRight w:val="0"/>
              <w:marTop w:val="0"/>
              <w:marBottom w:val="150"/>
              <w:divBdr>
                <w:top w:val="none" w:sz="0" w:space="0" w:color="auto"/>
                <w:left w:val="none" w:sz="0" w:space="0" w:color="auto"/>
                <w:bottom w:val="none" w:sz="0" w:space="0" w:color="auto"/>
                <w:right w:val="none" w:sz="0" w:space="0" w:color="auto"/>
              </w:divBdr>
              <w:divsChild>
                <w:div w:id="1543402920">
                  <w:marLeft w:val="0"/>
                  <w:marRight w:val="0"/>
                  <w:marTop w:val="0"/>
                  <w:marBottom w:val="0"/>
                  <w:divBdr>
                    <w:top w:val="none" w:sz="0" w:space="0" w:color="auto"/>
                    <w:left w:val="none" w:sz="0" w:space="0" w:color="auto"/>
                    <w:bottom w:val="none" w:sz="0" w:space="0" w:color="auto"/>
                    <w:right w:val="none" w:sz="0" w:space="0" w:color="auto"/>
                  </w:divBdr>
                  <w:divsChild>
                    <w:div w:id="870189089">
                      <w:marLeft w:val="0"/>
                      <w:marRight w:val="0"/>
                      <w:marTop w:val="0"/>
                      <w:marBottom w:val="0"/>
                      <w:divBdr>
                        <w:top w:val="none" w:sz="0" w:space="0" w:color="auto"/>
                        <w:left w:val="none" w:sz="0" w:space="0" w:color="auto"/>
                        <w:bottom w:val="none" w:sz="0" w:space="0" w:color="auto"/>
                        <w:right w:val="none" w:sz="0" w:space="0" w:color="auto"/>
                      </w:divBdr>
                      <w:divsChild>
                        <w:div w:id="7934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38386">
              <w:marLeft w:val="0"/>
              <w:marRight w:val="0"/>
              <w:marTop w:val="0"/>
              <w:marBottom w:val="225"/>
              <w:divBdr>
                <w:top w:val="none" w:sz="0" w:space="0" w:color="auto"/>
                <w:left w:val="none" w:sz="0" w:space="0" w:color="auto"/>
                <w:bottom w:val="none" w:sz="0" w:space="0" w:color="auto"/>
                <w:right w:val="none" w:sz="0" w:space="0" w:color="auto"/>
              </w:divBdr>
              <w:divsChild>
                <w:div w:id="606237192">
                  <w:marLeft w:val="150"/>
                  <w:marRight w:val="0"/>
                  <w:marTop w:val="0"/>
                  <w:marBottom w:val="0"/>
                  <w:divBdr>
                    <w:top w:val="none" w:sz="0" w:space="0" w:color="auto"/>
                    <w:left w:val="none" w:sz="0" w:space="0" w:color="auto"/>
                    <w:bottom w:val="none" w:sz="0" w:space="0" w:color="auto"/>
                    <w:right w:val="none" w:sz="0" w:space="0" w:color="auto"/>
                  </w:divBdr>
                  <w:divsChild>
                    <w:div w:id="11966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4261">
          <w:marLeft w:val="0"/>
          <w:marRight w:val="0"/>
          <w:marTop w:val="0"/>
          <w:marBottom w:val="0"/>
          <w:divBdr>
            <w:top w:val="none" w:sz="0" w:space="0" w:color="auto"/>
            <w:left w:val="none" w:sz="0" w:space="0" w:color="auto"/>
            <w:bottom w:val="none" w:sz="0" w:space="0" w:color="auto"/>
            <w:right w:val="none" w:sz="0" w:space="0" w:color="auto"/>
          </w:divBdr>
        </w:div>
      </w:divsChild>
    </w:div>
    <w:div w:id="1439905739">
      <w:bodyDiv w:val="1"/>
      <w:marLeft w:val="0"/>
      <w:marRight w:val="0"/>
      <w:marTop w:val="0"/>
      <w:marBottom w:val="0"/>
      <w:divBdr>
        <w:top w:val="none" w:sz="0" w:space="0" w:color="auto"/>
        <w:left w:val="none" w:sz="0" w:space="0" w:color="auto"/>
        <w:bottom w:val="none" w:sz="0" w:space="0" w:color="auto"/>
        <w:right w:val="none" w:sz="0" w:space="0" w:color="auto"/>
      </w:divBdr>
    </w:div>
    <w:div w:id="1442913207">
      <w:bodyDiv w:val="1"/>
      <w:marLeft w:val="0"/>
      <w:marRight w:val="0"/>
      <w:marTop w:val="0"/>
      <w:marBottom w:val="0"/>
      <w:divBdr>
        <w:top w:val="none" w:sz="0" w:space="0" w:color="auto"/>
        <w:left w:val="none" w:sz="0" w:space="0" w:color="auto"/>
        <w:bottom w:val="none" w:sz="0" w:space="0" w:color="auto"/>
        <w:right w:val="none" w:sz="0" w:space="0" w:color="auto"/>
      </w:divBdr>
      <w:divsChild>
        <w:div w:id="1910767640">
          <w:marLeft w:val="0"/>
          <w:marRight w:val="0"/>
          <w:marTop w:val="0"/>
          <w:marBottom w:val="0"/>
          <w:divBdr>
            <w:top w:val="single" w:sz="2" w:space="0" w:color="E0E0E0"/>
            <w:left w:val="single" w:sz="2" w:space="0" w:color="E0E0E0"/>
            <w:bottom w:val="single" w:sz="2" w:space="0" w:color="E0E0E0"/>
            <w:right w:val="single" w:sz="2" w:space="0" w:color="E0E0E0"/>
          </w:divBdr>
          <w:divsChild>
            <w:div w:id="842890725">
              <w:marLeft w:val="0"/>
              <w:marRight w:val="0"/>
              <w:marTop w:val="0"/>
              <w:marBottom w:val="0"/>
              <w:divBdr>
                <w:top w:val="single" w:sz="2" w:space="0" w:color="E0E0E0"/>
                <w:left w:val="single" w:sz="2" w:space="0" w:color="E0E0E0"/>
                <w:bottom w:val="single" w:sz="2" w:space="0" w:color="E0E0E0"/>
                <w:right w:val="single" w:sz="2" w:space="0" w:color="E0E0E0"/>
              </w:divBdr>
              <w:divsChild>
                <w:div w:id="924337278">
                  <w:marLeft w:val="0"/>
                  <w:marRight w:val="0"/>
                  <w:marTop w:val="0"/>
                  <w:marBottom w:val="0"/>
                  <w:divBdr>
                    <w:top w:val="single" w:sz="2" w:space="0" w:color="E0E0E0"/>
                    <w:left w:val="single" w:sz="2" w:space="0" w:color="E0E0E0"/>
                    <w:bottom w:val="single" w:sz="2" w:space="0" w:color="E0E0E0"/>
                    <w:right w:val="single" w:sz="2" w:space="0" w:color="E0E0E0"/>
                  </w:divBdr>
                  <w:divsChild>
                    <w:div w:id="507331314">
                      <w:marLeft w:val="0"/>
                      <w:marRight w:val="0"/>
                      <w:marTop w:val="0"/>
                      <w:marBottom w:val="0"/>
                      <w:divBdr>
                        <w:top w:val="single" w:sz="2" w:space="0" w:color="E0E0E0"/>
                        <w:left w:val="single" w:sz="2" w:space="0" w:color="E0E0E0"/>
                        <w:bottom w:val="single" w:sz="2" w:space="0" w:color="E0E0E0"/>
                        <w:right w:val="single" w:sz="2" w:space="0" w:color="E0E0E0"/>
                      </w:divBdr>
                    </w:div>
                    <w:div w:id="13603991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887720">
          <w:marLeft w:val="0"/>
          <w:marRight w:val="0"/>
          <w:marTop w:val="0"/>
          <w:marBottom w:val="0"/>
          <w:divBdr>
            <w:top w:val="single" w:sz="2" w:space="0" w:color="E0E0E0"/>
            <w:left w:val="single" w:sz="2" w:space="0" w:color="E0E0E0"/>
            <w:bottom w:val="single" w:sz="2" w:space="0" w:color="E0E0E0"/>
            <w:right w:val="single" w:sz="2" w:space="0" w:color="E0E0E0"/>
          </w:divBdr>
          <w:divsChild>
            <w:div w:id="814100459">
              <w:marLeft w:val="0"/>
              <w:marRight w:val="0"/>
              <w:marTop w:val="0"/>
              <w:marBottom w:val="0"/>
              <w:divBdr>
                <w:top w:val="single" w:sz="2" w:space="0" w:color="E0E0E0"/>
                <w:left w:val="single" w:sz="2" w:space="0" w:color="E0E0E0"/>
                <w:bottom w:val="single" w:sz="2" w:space="0" w:color="E0E0E0"/>
                <w:right w:val="single" w:sz="2" w:space="0" w:color="E0E0E0"/>
              </w:divBdr>
              <w:divsChild>
                <w:div w:id="1098526511">
                  <w:marLeft w:val="0"/>
                  <w:marRight w:val="0"/>
                  <w:marTop w:val="0"/>
                  <w:marBottom w:val="0"/>
                  <w:divBdr>
                    <w:top w:val="single" w:sz="2" w:space="0" w:color="E0E0E0"/>
                    <w:left w:val="single" w:sz="2" w:space="0" w:color="E0E0E0"/>
                    <w:bottom w:val="single" w:sz="2" w:space="0" w:color="E0E0E0"/>
                    <w:right w:val="single" w:sz="2" w:space="0" w:color="E0E0E0"/>
                  </w:divBdr>
                  <w:divsChild>
                    <w:div w:id="707069087">
                      <w:marLeft w:val="0"/>
                      <w:marRight w:val="0"/>
                      <w:marTop w:val="0"/>
                      <w:marBottom w:val="0"/>
                      <w:divBdr>
                        <w:top w:val="single" w:sz="2" w:space="0" w:color="E0E0E0"/>
                        <w:left w:val="single" w:sz="2" w:space="0" w:color="E0E0E0"/>
                        <w:bottom w:val="single" w:sz="2" w:space="0" w:color="E0E0E0"/>
                        <w:right w:val="single" w:sz="2" w:space="0" w:color="E0E0E0"/>
                      </w:divBdr>
                      <w:divsChild>
                        <w:div w:id="691302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8277161">
              <w:marLeft w:val="0"/>
              <w:marRight w:val="0"/>
              <w:marTop w:val="0"/>
              <w:marBottom w:val="0"/>
              <w:divBdr>
                <w:top w:val="single" w:sz="2" w:space="0" w:color="E0E0E0"/>
                <w:left w:val="single" w:sz="2" w:space="0" w:color="E0E0E0"/>
                <w:bottom w:val="single" w:sz="2" w:space="0" w:color="E0E0E0"/>
                <w:right w:val="single" w:sz="2" w:space="0" w:color="E0E0E0"/>
              </w:divBdr>
              <w:divsChild>
                <w:div w:id="1637956610">
                  <w:marLeft w:val="0"/>
                  <w:marRight w:val="0"/>
                  <w:marTop w:val="0"/>
                  <w:marBottom w:val="0"/>
                  <w:divBdr>
                    <w:top w:val="single" w:sz="2" w:space="0" w:color="E0E0E0"/>
                    <w:left w:val="single" w:sz="2" w:space="0" w:color="E0E0E0"/>
                    <w:bottom w:val="single" w:sz="2" w:space="0" w:color="E0E0E0"/>
                    <w:right w:val="single" w:sz="2" w:space="0" w:color="E0E0E0"/>
                  </w:divBdr>
                </w:div>
                <w:div w:id="506793846">
                  <w:marLeft w:val="0"/>
                  <w:marRight w:val="0"/>
                  <w:marTop w:val="0"/>
                  <w:marBottom w:val="0"/>
                  <w:divBdr>
                    <w:top w:val="single" w:sz="2" w:space="0" w:color="E0E0E0"/>
                    <w:left w:val="single" w:sz="2" w:space="0" w:color="E0E0E0"/>
                    <w:bottom w:val="single" w:sz="2" w:space="0" w:color="E0E0E0"/>
                    <w:right w:val="single" w:sz="2" w:space="0" w:color="E0E0E0"/>
                  </w:divBdr>
                  <w:divsChild>
                    <w:div w:id="166602270">
                      <w:marLeft w:val="0"/>
                      <w:marRight w:val="0"/>
                      <w:marTop w:val="0"/>
                      <w:marBottom w:val="0"/>
                      <w:divBdr>
                        <w:top w:val="single" w:sz="2" w:space="0" w:color="E0E0E0"/>
                        <w:left w:val="single" w:sz="2" w:space="0" w:color="E0E0E0"/>
                        <w:bottom w:val="single" w:sz="2" w:space="0" w:color="E0E0E0"/>
                        <w:right w:val="single" w:sz="2" w:space="0" w:color="E0E0E0"/>
                      </w:divBdr>
                      <w:divsChild>
                        <w:div w:id="639462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5406976">
                      <w:marLeft w:val="0"/>
                      <w:marRight w:val="0"/>
                      <w:marTop w:val="0"/>
                      <w:marBottom w:val="0"/>
                      <w:divBdr>
                        <w:top w:val="single" w:sz="2" w:space="0" w:color="E0E0E0"/>
                        <w:left w:val="single" w:sz="2" w:space="0" w:color="E0E0E0"/>
                        <w:bottom w:val="single" w:sz="2" w:space="0" w:color="E0E0E0"/>
                        <w:right w:val="single" w:sz="2" w:space="0" w:color="E0E0E0"/>
                      </w:divBdr>
                      <w:divsChild>
                        <w:div w:id="1444766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3268829">
                      <w:marLeft w:val="0"/>
                      <w:marRight w:val="0"/>
                      <w:marTop w:val="0"/>
                      <w:marBottom w:val="0"/>
                      <w:divBdr>
                        <w:top w:val="single" w:sz="2" w:space="0" w:color="E0E0E0"/>
                        <w:left w:val="single" w:sz="2" w:space="0" w:color="E0E0E0"/>
                        <w:bottom w:val="single" w:sz="2" w:space="0" w:color="E0E0E0"/>
                        <w:right w:val="single" w:sz="2" w:space="0" w:color="E0E0E0"/>
                      </w:divBdr>
                      <w:divsChild>
                        <w:div w:id="1910310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5808">
                      <w:marLeft w:val="0"/>
                      <w:marRight w:val="0"/>
                      <w:marTop w:val="0"/>
                      <w:marBottom w:val="0"/>
                      <w:divBdr>
                        <w:top w:val="single" w:sz="2" w:space="0" w:color="E0E0E0"/>
                        <w:left w:val="single" w:sz="2" w:space="0" w:color="E0E0E0"/>
                        <w:bottom w:val="single" w:sz="2" w:space="0" w:color="E0E0E0"/>
                        <w:right w:val="single" w:sz="2" w:space="0" w:color="E0E0E0"/>
                      </w:divBdr>
                      <w:divsChild>
                        <w:div w:id="828985341">
                          <w:marLeft w:val="0"/>
                          <w:marRight w:val="0"/>
                          <w:marTop w:val="0"/>
                          <w:marBottom w:val="0"/>
                          <w:divBdr>
                            <w:top w:val="single" w:sz="2" w:space="0" w:color="E0E0E0"/>
                            <w:left w:val="single" w:sz="2" w:space="0" w:color="E0E0E0"/>
                            <w:bottom w:val="single" w:sz="2" w:space="0" w:color="E0E0E0"/>
                            <w:right w:val="single" w:sz="2" w:space="0" w:color="E0E0E0"/>
                          </w:divBdr>
                          <w:divsChild>
                            <w:div w:id="2073195070">
                              <w:marLeft w:val="0"/>
                              <w:marRight w:val="0"/>
                              <w:marTop w:val="0"/>
                              <w:marBottom w:val="0"/>
                              <w:divBdr>
                                <w:top w:val="single" w:sz="2" w:space="0" w:color="E0E0E0"/>
                                <w:left w:val="single" w:sz="2" w:space="0" w:color="E0E0E0"/>
                                <w:bottom w:val="single" w:sz="2" w:space="0" w:color="E0E0E0"/>
                                <w:right w:val="single" w:sz="2" w:space="0" w:color="E0E0E0"/>
                              </w:divBdr>
                              <w:divsChild>
                                <w:div w:id="323121383">
                                  <w:marLeft w:val="0"/>
                                  <w:marRight w:val="0"/>
                                  <w:marTop w:val="0"/>
                                  <w:marBottom w:val="0"/>
                                  <w:divBdr>
                                    <w:top w:val="single" w:sz="2" w:space="0" w:color="E0E0E0"/>
                                    <w:left w:val="single" w:sz="2" w:space="0" w:color="E0E0E0"/>
                                    <w:bottom w:val="single" w:sz="2" w:space="0" w:color="E0E0E0"/>
                                    <w:right w:val="single" w:sz="2" w:space="0" w:color="E0E0E0"/>
                                  </w:divBdr>
                                  <w:divsChild>
                                    <w:div w:id="1056004186">
                                      <w:marLeft w:val="0"/>
                                      <w:marRight w:val="0"/>
                                      <w:marTop w:val="0"/>
                                      <w:marBottom w:val="0"/>
                                      <w:divBdr>
                                        <w:top w:val="single" w:sz="2" w:space="0" w:color="E0E0E0"/>
                                        <w:left w:val="single" w:sz="2" w:space="0" w:color="E0E0E0"/>
                                        <w:bottom w:val="single" w:sz="2" w:space="0" w:color="E0E0E0"/>
                                        <w:right w:val="single" w:sz="2" w:space="0" w:color="E0E0E0"/>
                                      </w:divBdr>
                                    </w:div>
                                    <w:div w:id="449519201">
                                      <w:marLeft w:val="0"/>
                                      <w:marRight w:val="0"/>
                                      <w:marTop w:val="0"/>
                                      <w:marBottom w:val="0"/>
                                      <w:divBdr>
                                        <w:top w:val="single" w:sz="2" w:space="0" w:color="E0E0E0"/>
                                        <w:left w:val="single" w:sz="2" w:space="0" w:color="E0E0E0"/>
                                        <w:bottom w:val="single" w:sz="2" w:space="0" w:color="E0E0E0"/>
                                        <w:right w:val="single" w:sz="2" w:space="0" w:color="E0E0E0"/>
                                      </w:divBdr>
                                    </w:div>
                                    <w:div w:id="2035180766">
                                      <w:marLeft w:val="0"/>
                                      <w:marRight w:val="0"/>
                                      <w:marTop w:val="0"/>
                                      <w:marBottom w:val="0"/>
                                      <w:divBdr>
                                        <w:top w:val="single" w:sz="2" w:space="0" w:color="E0E0E0"/>
                                        <w:left w:val="single" w:sz="2" w:space="0" w:color="E0E0E0"/>
                                        <w:bottom w:val="single" w:sz="2" w:space="0" w:color="E0E0E0"/>
                                        <w:right w:val="single" w:sz="2" w:space="0" w:color="E0E0E0"/>
                                      </w:divBdr>
                                    </w:div>
                                    <w:div w:id="931233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80401166">
                              <w:marLeft w:val="0"/>
                              <w:marRight w:val="0"/>
                              <w:marTop w:val="0"/>
                              <w:marBottom w:val="0"/>
                              <w:divBdr>
                                <w:top w:val="single" w:sz="2" w:space="0" w:color="E0E0E0"/>
                                <w:left w:val="single" w:sz="2" w:space="0" w:color="E0E0E0"/>
                                <w:bottom w:val="single" w:sz="2" w:space="0" w:color="E0E0E0"/>
                                <w:right w:val="single" w:sz="2" w:space="0" w:color="E0E0E0"/>
                              </w:divBdr>
                              <w:divsChild>
                                <w:div w:id="36704074">
                                  <w:marLeft w:val="0"/>
                                  <w:marRight w:val="0"/>
                                  <w:marTop w:val="0"/>
                                  <w:marBottom w:val="0"/>
                                  <w:divBdr>
                                    <w:top w:val="single" w:sz="2" w:space="0" w:color="E0E0E0"/>
                                    <w:left w:val="single" w:sz="2" w:space="0" w:color="E0E0E0"/>
                                    <w:bottom w:val="single" w:sz="2" w:space="0" w:color="E0E0E0"/>
                                    <w:right w:val="single" w:sz="2" w:space="0" w:color="E0E0E0"/>
                                  </w:divBdr>
                                  <w:divsChild>
                                    <w:div w:id="1397362745">
                                      <w:marLeft w:val="0"/>
                                      <w:marRight w:val="0"/>
                                      <w:marTop w:val="0"/>
                                      <w:marBottom w:val="0"/>
                                      <w:divBdr>
                                        <w:top w:val="single" w:sz="2" w:space="0" w:color="E0E0E0"/>
                                        <w:left w:val="single" w:sz="2" w:space="0" w:color="E0E0E0"/>
                                        <w:bottom w:val="single" w:sz="2" w:space="0" w:color="E0E0E0"/>
                                        <w:right w:val="single" w:sz="2" w:space="0" w:color="E0E0E0"/>
                                      </w:divBdr>
                                    </w:div>
                                    <w:div w:id="1463424774">
                                      <w:marLeft w:val="0"/>
                                      <w:marRight w:val="0"/>
                                      <w:marTop w:val="0"/>
                                      <w:marBottom w:val="0"/>
                                      <w:divBdr>
                                        <w:top w:val="single" w:sz="2" w:space="0" w:color="E0E0E0"/>
                                        <w:left w:val="single" w:sz="2" w:space="0" w:color="E0E0E0"/>
                                        <w:bottom w:val="single" w:sz="2" w:space="0" w:color="E0E0E0"/>
                                        <w:right w:val="single" w:sz="2" w:space="0" w:color="E0E0E0"/>
                                      </w:divBdr>
                                    </w:div>
                                    <w:div w:id="1201169250">
                                      <w:marLeft w:val="0"/>
                                      <w:marRight w:val="0"/>
                                      <w:marTop w:val="0"/>
                                      <w:marBottom w:val="0"/>
                                      <w:divBdr>
                                        <w:top w:val="single" w:sz="2" w:space="0" w:color="E0E0E0"/>
                                        <w:left w:val="single" w:sz="2" w:space="0" w:color="E0E0E0"/>
                                        <w:bottom w:val="single" w:sz="2" w:space="0" w:color="E0E0E0"/>
                                        <w:right w:val="single" w:sz="2" w:space="0" w:color="E0E0E0"/>
                                      </w:divBdr>
                                    </w:div>
                                    <w:div w:id="1092776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13537529">
                              <w:marLeft w:val="0"/>
                              <w:marRight w:val="0"/>
                              <w:marTop w:val="0"/>
                              <w:marBottom w:val="0"/>
                              <w:divBdr>
                                <w:top w:val="single" w:sz="2" w:space="0" w:color="E0E0E0"/>
                                <w:left w:val="single" w:sz="2" w:space="0" w:color="E0E0E0"/>
                                <w:bottom w:val="single" w:sz="2" w:space="0" w:color="E0E0E0"/>
                                <w:right w:val="single" w:sz="2" w:space="0" w:color="E0E0E0"/>
                              </w:divBdr>
                              <w:divsChild>
                                <w:div w:id="255020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44762565">
      <w:bodyDiv w:val="1"/>
      <w:marLeft w:val="0"/>
      <w:marRight w:val="0"/>
      <w:marTop w:val="0"/>
      <w:marBottom w:val="0"/>
      <w:divBdr>
        <w:top w:val="none" w:sz="0" w:space="0" w:color="auto"/>
        <w:left w:val="none" w:sz="0" w:space="0" w:color="auto"/>
        <w:bottom w:val="none" w:sz="0" w:space="0" w:color="auto"/>
        <w:right w:val="none" w:sz="0" w:space="0" w:color="auto"/>
      </w:divBdr>
      <w:divsChild>
        <w:div w:id="203450990">
          <w:marLeft w:val="-225"/>
          <w:marRight w:val="-225"/>
          <w:marTop w:val="0"/>
          <w:marBottom w:val="0"/>
          <w:divBdr>
            <w:top w:val="none" w:sz="0" w:space="0" w:color="auto"/>
            <w:left w:val="none" w:sz="0" w:space="0" w:color="auto"/>
            <w:bottom w:val="none" w:sz="0" w:space="0" w:color="auto"/>
            <w:right w:val="none" w:sz="0" w:space="0" w:color="auto"/>
          </w:divBdr>
          <w:divsChild>
            <w:div w:id="1328096529">
              <w:marLeft w:val="0"/>
              <w:marRight w:val="0"/>
              <w:marTop w:val="0"/>
              <w:marBottom w:val="0"/>
              <w:divBdr>
                <w:top w:val="none" w:sz="0" w:space="0" w:color="auto"/>
                <w:left w:val="none" w:sz="0" w:space="0" w:color="auto"/>
                <w:bottom w:val="none" w:sz="0" w:space="0" w:color="auto"/>
                <w:right w:val="none" w:sz="0" w:space="0" w:color="auto"/>
              </w:divBdr>
              <w:divsChild>
                <w:div w:id="2116903107">
                  <w:marLeft w:val="-225"/>
                  <w:marRight w:val="-225"/>
                  <w:marTop w:val="0"/>
                  <w:marBottom w:val="0"/>
                  <w:divBdr>
                    <w:top w:val="none" w:sz="0" w:space="0" w:color="auto"/>
                    <w:left w:val="none" w:sz="0" w:space="0" w:color="auto"/>
                    <w:bottom w:val="none" w:sz="0" w:space="0" w:color="auto"/>
                    <w:right w:val="none" w:sz="0" w:space="0" w:color="auto"/>
                  </w:divBdr>
                  <w:divsChild>
                    <w:div w:id="2743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3680">
          <w:marLeft w:val="-225"/>
          <w:marRight w:val="-225"/>
          <w:marTop w:val="0"/>
          <w:marBottom w:val="0"/>
          <w:divBdr>
            <w:top w:val="none" w:sz="0" w:space="0" w:color="auto"/>
            <w:left w:val="none" w:sz="0" w:space="0" w:color="auto"/>
            <w:bottom w:val="none" w:sz="0" w:space="0" w:color="auto"/>
            <w:right w:val="none" w:sz="0" w:space="0" w:color="auto"/>
          </w:divBdr>
          <w:divsChild>
            <w:div w:id="770322893">
              <w:marLeft w:val="0"/>
              <w:marRight w:val="0"/>
              <w:marTop w:val="0"/>
              <w:marBottom w:val="0"/>
              <w:divBdr>
                <w:top w:val="none" w:sz="0" w:space="0" w:color="auto"/>
                <w:left w:val="none" w:sz="0" w:space="0" w:color="auto"/>
                <w:bottom w:val="none" w:sz="0" w:space="0" w:color="auto"/>
                <w:right w:val="none" w:sz="0" w:space="0" w:color="auto"/>
              </w:divBdr>
              <w:divsChild>
                <w:div w:id="183323414">
                  <w:marLeft w:val="0"/>
                  <w:marRight w:val="0"/>
                  <w:marTop w:val="0"/>
                  <w:marBottom w:val="0"/>
                  <w:divBdr>
                    <w:top w:val="none" w:sz="0" w:space="0" w:color="auto"/>
                    <w:left w:val="none" w:sz="0" w:space="0" w:color="auto"/>
                    <w:bottom w:val="none" w:sz="0" w:space="0" w:color="auto"/>
                    <w:right w:val="none" w:sz="0" w:space="0" w:color="auto"/>
                  </w:divBdr>
                  <w:divsChild>
                    <w:div w:id="553349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04506425">
          <w:marLeft w:val="-225"/>
          <w:marRight w:val="-225"/>
          <w:marTop w:val="0"/>
          <w:marBottom w:val="0"/>
          <w:divBdr>
            <w:top w:val="none" w:sz="0" w:space="0" w:color="auto"/>
            <w:left w:val="none" w:sz="0" w:space="0" w:color="auto"/>
            <w:bottom w:val="none" w:sz="0" w:space="0" w:color="auto"/>
            <w:right w:val="none" w:sz="0" w:space="0" w:color="auto"/>
          </w:divBdr>
          <w:divsChild>
            <w:div w:id="130982287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47383081">
      <w:bodyDiv w:val="1"/>
      <w:marLeft w:val="0"/>
      <w:marRight w:val="0"/>
      <w:marTop w:val="0"/>
      <w:marBottom w:val="0"/>
      <w:divBdr>
        <w:top w:val="none" w:sz="0" w:space="0" w:color="auto"/>
        <w:left w:val="none" w:sz="0" w:space="0" w:color="auto"/>
        <w:bottom w:val="none" w:sz="0" w:space="0" w:color="auto"/>
        <w:right w:val="none" w:sz="0" w:space="0" w:color="auto"/>
      </w:divBdr>
      <w:divsChild>
        <w:div w:id="1462108789">
          <w:marLeft w:val="0"/>
          <w:marRight w:val="0"/>
          <w:marTop w:val="0"/>
          <w:marBottom w:val="0"/>
          <w:divBdr>
            <w:top w:val="none" w:sz="0" w:space="0" w:color="auto"/>
            <w:left w:val="none" w:sz="0" w:space="0" w:color="auto"/>
            <w:bottom w:val="none" w:sz="0" w:space="0" w:color="auto"/>
            <w:right w:val="none" w:sz="0" w:space="0" w:color="auto"/>
          </w:divBdr>
        </w:div>
        <w:div w:id="1244993470">
          <w:marLeft w:val="0"/>
          <w:marRight w:val="0"/>
          <w:marTop w:val="0"/>
          <w:marBottom w:val="0"/>
          <w:divBdr>
            <w:top w:val="none" w:sz="0" w:space="0" w:color="auto"/>
            <w:left w:val="none" w:sz="0" w:space="0" w:color="auto"/>
            <w:bottom w:val="none" w:sz="0" w:space="0" w:color="auto"/>
            <w:right w:val="none" w:sz="0" w:space="0" w:color="auto"/>
          </w:divBdr>
        </w:div>
      </w:divsChild>
    </w:div>
    <w:div w:id="1448308182">
      <w:bodyDiv w:val="1"/>
      <w:marLeft w:val="0"/>
      <w:marRight w:val="0"/>
      <w:marTop w:val="0"/>
      <w:marBottom w:val="0"/>
      <w:divBdr>
        <w:top w:val="none" w:sz="0" w:space="0" w:color="auto"/>
        <w:left w:val="none" w:sz="0" w:space="0" w:color="auto"/>
        <w:bottom w:val="none" w:sz="0" w:space="0" w:color="auto"/>
        <w:right w:val="none" w:sz="0" w:space="0" w:color="auto"/>
      </w:divBdr>
      <w:divsChild>
        <w:div w:id="1607083027">
          <w:marLeft w:val="0"/>
          <w:marRight w:val="0"/>
          <w:marTop w:val="0"/>
          <w:marBottom w:val="450"/>
          <w:divBdr>
            <w:top w:val="none" w:sz="0" w:space="0" w:color="auto"/>
            <w:left w:val="none" w:sz="0" w:space="0" w:color="auto"/>
            <w:bottom w:val="none" w:sz="0" w:space="0" w:color="auto"/>
            <w:right w:val="none" w:sz="0" w:space="0" w:color="auto"/>
          </w:divBdr>
          <w:divsChild>
            <w:div w:id="298610436">
              <w:marLeft w:val="0"/>
              <w:marRight w:val="0"/>
              <w:marTop w:val="0"/>
              <w:marBottom w:val="75"/>
              <w:divBdr>
                <w:top w:val="none" w:sz="0" w:space="0" w:color="auto"/>
                <w:left w:val="none" w:sz="0" w:space="0" w:color="auto"/>
                <w:bottom w:val="none" w:sz="0" w:space="0" w:color="auto"/>
                <w:right w:val="none" w:sz="0" w:space="0" w:color="auto"/>
              </w:divBdr>
              <w:divsChild>
                <w:div w:id="1066034077">
                  <w:marLeft w:val="0"/>
                  <w:marRight w:val="0"/>
                  <w:marTop w:val="0"/>
                  <w:marBottom w:val="0"/>
                  <w:divBdr>
                    <w:top w:val="none" w:sz="0" w:space="0" w:color="auto"/>
                    <w:left w:val="none" w:sz="0" w:space="0" w:color="auto"/>
                    <w:bottom w:val="none" w:sz="0" w:space="0" w:color="auto"/>
                    <w:right w:val="none" w:sz="0" w:space="0" w:color="auto"/>
                  </w:divBdr>
                  <w:divsChild>
                    <w:div w:id="1745837851">
                      <w:marLeft w:val="0"/>
                      <w:marRight w:val="0"/>
                      <w:marTop w:val="0"/>
                      <w:marBottom w:val="0"/>
                      <w:divBdr>
                        <w:top w:val="none" w:sz="0" w:space="0" w:color="auto"/>
                        <w:left w:val="none" w:sz="0" w:space="0" w:color="auto"/>
                        <w:bottom w:val="none" w:sz="0" w:space="0" w:color="auto"/>
                        <w:right w:val="none" w:sz="0" w:space="0" w:color="auto"/>
                      </w:divBdr>
                      <w:divsChild>
                        <w:div w:id="2882494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0747027">
                  <w:marLeft w:val="0"/>
                  <w:marRight w:val="0"/>
                  <w:marTop w:val="0"/>
                  <w:marBottom w:val="0"/>
                  <w:divBdr>
                    <w:top w:val="none" w:sz="0" w:space="0" w:color="auto"/>
                    <w:left w:val="none" w:sz="0" w:space="0" w:color="auto"/>
                    <w:bottom w:val="none" w:sz="0" w:space="0" w:color="auto"/>
                    <w:right w:val="none" w:sz="0" w:space="0" w:color="auto"/>
                  </w:divBdr>
                  <w:divsChild>
                    <w:div w:id="8037406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66581575">
              <w:marLeft w:val="0"/>
              <w:marRight w:val="225"/>
              <w:marTop w:val="0"/>
              <w:marBottom w:val="0"/>
              <w:divBdr>
                <w:top w:val="none" w:sz="0" w:space="0" w:color="auto"/>
                <w:left w:val="none" w:sz="0" w:space="0" w:color="auto"/>
                <w:bottom w:val="none" w:sz="0" w:space="0" w:color="auto"/>
                <w:right w:val="none" w:sz="0" w:space="0" w:color="auto"/>
              </w:divBdr>
            </w:div>
          </w:divsChild>
        </w:div>
        <w:div w:id="331375390">
          <w:marLeft w:val="0"/>
          <w:marRight w:val="0"/>
          <w:marTop w:val="0"/>
          <w:marBottom w:val="300"/>
          <w:divBdr>
            <w:top w:val="none" w:sz="0" w:space="0" w:color="auto"/>
            <w:left w:val="none" w:sz="0" w:space="0" w:color="auto"/>
            <w:bottom w:val="none" w:sz="0" w:space="0" w:color="auto"/>
            <w:right w:val="none" w:sz="0" w:space="0" w:color="auto"/>
          </w:divBdr>
          <w:divsChild>
            <w:div w:id="1939481820">
              <w:marLeft w:val="0"/>
              <w:marRight w:val="0"/>
              <w:marTop w:val="0"/>
              <w:marBottom w:val="0"/>
              <w:divBdr>
                <w:top w:val="none" w:sz="0" w:space="0" w:color="auto"/>
                <w:left w:val="none" w:sz="0" w:space="0" w:color="auto"/>
                <w:bottom w:val="none" w:sz="0" w:space="0" w:color="auto"/>
                <w:right w:val="none" w:sz="0" w:space="0" w:color="auto"/>
              </w:divBdr>
              <w:divsChild>
                <w:div w:id="868489484">
                  <w:marLeft w:val="-225"/>
                  <w:marRight w:val="-225"/>
                  <w:marTop w:val="0"/>
                  <w:marBottom w:val="0"/>
                  <w:divBdr>
                    <w:top w:val="none" w:sz="0" w:space="0" w:color="auto"/>
                    <w:left w:val="none" w:sz="0" w:space="0" w:color="auto"/>
                    <w:bottom w:val="none" w:sz="0" w:space="0" w:color="auto"/>
                    <w:right w:val="none" w:sz="0" w:space="0" w:color="auto"/>
                  </w:divBdr>
                  <w:divsChild>
                    <w:div w:id="515391127">
                      <w:marLeft w:val="0"/>
                      <w:marRight w:val="0"/>
                      <w:marTop w:val="0"/>
                      <w:marBottom w:val="0"/>
                      <w:divBdr>
                        <w:top w:val="none" w:sz="0" w:space="0" w:color="auto"/>
                        <w:left w:val="none" w:sz="0" w:space="0" w:color="auto"/>
                        <w:bottom w:val="none" w:sz="0" w:space="0" w:color="auto"/>
                        <w:right w:val="none" w:sz="0" w:space="0" w:color="auto"/>
                      </w:divBdr>
                      <w:divsChild>
                        <w:div w:id="1407679254">
                          <w:marLeft w:val="0"/>
                          <w:marRight w:val="0"/>
                          <w:marTop w:val="0"/>
                          <w:marBottom w:val="0"/>
                          <w:divBdr>
                            <w:top w:val="none" w:sz="0" w:space="0" w:color="auto"/>
                            <w:left w:val="none" w:sz="0" w:space="0" w:color="auto"/>
                            <w:bottom w:val="none" w:sz="0" w:space="0" w:color="auto"/>
                            <w:right w:val="none" w:sz="0" w:space="0" w:color="auto"/>
                          </w:divBdr>
                          <w:divsChild>
                            <w:div w:id="1072973284">
                              <w:marLeft w:val="0"/>
                              <w:marRight w:val="0"/>
                              <w:marTop w:val="0"/>
                              <w:marBottom w:val="0"/>
                              <w:divBdr>
                                <w:top w:val="none" w:sz="0" w:space="0" w:color="auto"/>
                                <w:left w:val="none" w:sz="0" w:space="0" w:color="auto"/>
                                <w:bottom w:val="none" w:sz="0" w:space="0" w:color="auto"/>
                                <w:right w:val="none" w:sz="0" w:space="0" w:color="auto"/>
                              </w:divBdr>
                              <w:divsChild>
                                <w:div w:id="6548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78729">
          <w:marLeft w:val="0"/>
          <w:marRight w:val="0"/>
          <w:marTop w:val="0"/>
          <w:marBottom w:val="0"/>
          <w:divBdr>
            <w:top w:val="none" w:sz="0" w:space="0" w:color="auto"/>
            <w:left w:val="none" w:sz="0" w:space="0" w:color="auto"/>
            <w:bottom w:val="none" w:sz="0" w:space="0" w:color="auto"/>
            <w:right w:val="none" w:sz="0" w:space="0" w:color="auto"/>
          </w:divBdr>
        </w:div>
      </w:divsChild>
    </w:div>
    <w:div w:id="1448550180">
      <w:bodyDiv w:val="1"/>
      <w:marLeft w:val="0"/>
      <w:marRight w:val="0"/>
      <w:marTop w:val="0"/>
      <w:marBottom w:val="0"/>
      <w:divBdr>
        <w:top w:val="none" w:sz="0" w:space="0" w:color="auto"/>
        <w:left w:val="none" w:sz="0" w:space="0" w:color="auto"/>
        <w:bottom w:val="none" w:sz="0" w:space="0" w:color="auto"/>
        <w:right w:val="none" w:sz="0" w:space="0" w:color="auto"/>
      </w:divBdr>
      <w:divsChild>
        <w:div w:id="579294512">
          <w:marLeft w:val="0"/>
          <w:marRight w:val="0"/>
          <w:marTop w:val="0"/>
          <w:marBottom w:val="300"/>
          <w:divBdr>
            <w:top w:val="none" w:sz="0" w:space="0" w:color="auto"/>
            <w:left w:val="none" w:sz="0" w:space="0" w:color="auto"/>
            <w:bottom w:val="none" w:sz="0" w:space="0" w:color="auto"/>
            <w:right w:val="none" w:sz="0" w:space="0" w:color="auto"/>
          </w:divBdr>
        </w:div>
        <w:div w:id="550458479">
          <w:marLeft w:val="15"/>
          <w:marRight w:val="225"/>
          <w:marTop w:val="0"/>
          <w:marBottom w:val="105"/>
          <w:divBdr>
            <w:top w:val="none" w:sz="0" w:space="0" w:color="auto"/>
            <w:left w:val="none" w:sz="0" w:space="0" w:color="auto"/>
            <w:bottom w:val="none" w:sz="0" w:space="0" w:color="auto"/>
            <w:right w:val="none" w:sz="0" w:space="0" w:color="auto"/>
          </w:divBdr>
          <w:divsChild>
            <w:div w:id="867065056">
              <w:marLeft w:val="0"/>
              <w:marRight w:val="0"/>
              <w:marTop w:val="0"/>
              <w:marBottom w:val="0"/>
              <w:divBdr>
                <w:top w:val="none" w:sz="0" w:space="0" w:color="auto"/>
                <w:left w:val="none" w:sz="0" w:space="0" w:color="auto"/>
                <w:bottom w:val="none" w:sz="0" w:space="0" w:color="auto"/>
                <w:right w:val="none" w:sz="0" w:space="0" w:color="auto"/>
              </w:divBdr>
            </w:div>
            <w:div w:id="733507693">
              <w:marLeft w:val="0"/>
              <w:marRight w:val="0"/>
              <w:marTop w:val="0"/>
              <w:marBottom w:val="0"/>
              <w:divBdr>
                <w:top w:val="none" w:sz="0" w:space="0" w:color="auto"/>
                <w:left w:val="none" w:sz="0" w:space="0" w:color="auto"/>
                <w:bottom w:val="none" w:sz="0" w:space="0" w:color="auto"/>
                <w:right w:val="none" w:sz="0" w:space="0" w:color="auto"/>
              </w:divBdr>
            </w:div>
            <w:div w:id="836337048">
              <w:marLeft w:val="0"/>
              <w:marRight w:val="0"/>
              <w:marTop w:val="0"/>
              <w:marBottom w:val="0"/>
              <w:divBdr>
                <w:top w:val="none" w:sz="0" w:space="0" w:color="auto"/>
                <w:left w:val="none" w:sz="0" w:space="0" w:color="auto"/>
                <w:bottom w:val="none" w:sz="0" w:space="0" w:color="auto"/>
                <w:right w:val="none" w:sz="0" w:space="0" w:color="auto"/>
              </w:divBdr>
            </w:div>
            <w:div w:id="1377705309">
              <w:marLeft w:val="0"/>
              <w:marRight w:val="0"/>
              <w:marTop w:val="0"/>
              <w:marBottom w:val="0"/>
              <w:divBdr>
                <w:top w:val="none" w:sz="0" w:space="0" w:color="auto"/>
                <w:left w:val="none" w:sz="0" w:space="0" w:color="auto"/>
                <w:bottom w:val="none" w:sz="0" w:space="0" w:color="auto"/>
                <w:right w:val="none" w:sz="0" w:space="0" w:color="auto"/>
              </w:divBdr>
            </w:div>
            <w:div w:id="323509709">
              <w:marLeft w:val="0"/>
              <w:marRight w:val="0"/>
              <w:marTop w:val="0"/>
              <w:marBottom w:val="0"/>
              <w:divBdr>
                <w:top w:val="none" w:sz="0" w:space="0" w:color="auto"/>
                <w:left w:val="none" w:sz="0" w:space="0" w:color="auto"/>
                <w:bottom w:val="none" w:sz="0" w:space="0" w:color="auto"/>
                <w:right w:val="none" w:sz="0" w:space="0" w:color="auto"/>
              </w:divBdr>
            </w:div>
            <w:div w:id="502745826">
              <w:marLeft w:val="0"/>
              <w:marRight w:val="0"/>
              <w:marTop w:val="0"/>
              <w:marBottom w:val="0"/>
              <w:divBdr>
                <w:top w:val="none" w:sz="0" w:space="0" w:color="auto"/>
                <w:left w:val="none" w:sz="0" w:space="0" w:color="auto"/>
                <w:bottom w:val="none" w:sz="0" w:space="0" w:color="auto"/>
                <w:right w:val="none" w:sz="0" w:space="0" w:color="auto"/>
              </w:divBdr>
            </w:div>
            <w:div w:id="1539775150">
              <w:marLeft w:val="0"/>
              <w:marRight w:val="0"/>
              <w:marTop w:val="0"/>
              <w:marBottom w:val="0"/>
              <w:divBdr>
                <w:top w:val="none" w:sz="0" w:space="0" w:color="auto"/>
                <w:left w:val="none" w:sz="0" w:space="0" w:color="auto"/>
                <w:bottom w:val="none" w:sz="0" w:space="0" w:color="auto"/>
                <w:right w:val="none" w:sz="0" w:space="0" w:color="auto"/>
              </w:divBdr>
            </w:div>
            <w:div w:id="357049350">
              <w:marLeft w:val="0"/>
              <w:marRight w:val="0"/>
              <w:marTop w:val="0"/>
              <w:marBottom w:val="0"/>
              <w:divBdr>
                <w:top w:val="none" w:sz="0" w:space="0" w:color="auto"/>
                <w:left w:val="none" w:sz="0" w:space="0" w:color="auto"/>
                <w:bottom w:val="none" w:sz="0" w:space="0" w:color="auto"/>
                <w:right w:val="none" w:sz="0" w:space="0" w:color="auto"/>
              </w:divBdr>
            </w:div>
            <w:div w:id="2129856624">
              <w:marLeft w:val="0"/>
              <w:marRight w:val="0"/>
              <w:marTop w:val="0"/>
              <w:marBottom w:val="0"/>
              <w:divBdr>
                <w:top w:val="none" w:sz="0" w:space="0" w:color="auto"/>
                <w:left w:val="none" w:sz="0" w:space="0" w:color="auto"/>
                <w:bottom w:val="none" w:sz="0" w:space="0" w:color="auto"/>
                <w:right w:val="none" w:sz="0" w:space="0" w:color="auto"/>
              </w:divBdr>
            </w:div>
            <w:div w:id="669452930">
              <w:marLeft w:val="0"/>
              <w:marRight w:val="0"/>
              <w:marTop w:val="0"/>
              <w:marBottom w:val="0"/>
              <w:divBdr>
                <w:top w:val="none" w:sz="0" w:space="0" w:color="auto"/>
                <w:left w:val="none" w:sz="0" w:space="0" w:color="auto"/>
                <w:bottom w:val="none" w:sz="0" w:space="0" w:color="auto"/>
                <w:right w:val="none" w:sz="0" w:space="0" w:color="auto"/>
              </w:divBdr>
            </w:div>
            <w:div w:id="886255581">
              <w:marLeft w:val="0"/>
              <w:marRight w:val="0"/>
              <w:marTop w:val="0"/>
              <w:marBottom w:val="0"/>
              <w:divBdr>
                <w:top w:val="none" w:sz="0" w:space="0" w:color="auto"/>
                <w:left w:val="none" w:sz="0" w:space="0" w:color="auto"/>
                <w:bottom w:val="none" w:sz="0" w:space="0" w:color="auto"/>
                <w:right w:val="none" w:sz="0" w:space="0" w:color="auto"/>
              </w:divBdr>
            </w:div>
            <w:div w:id="1329333163">
              <w:marLeft w:val="0"/>
              <w:marRight w:val="0"/>
              <w:marTop w:val="0"/>
              <w:marBottom w:val="0"/>
              <w:divBdr>
                <w:top w:val="none" w:sz="0" w:space="0" w:color="auto"/>
                <w:left w:val="none" w:sz="0" w:space="0" w:color="auto"/>
                <w:bottom w:val="none" w:sz="0" w:space="0" w:color="auto"/>
                <w:right w:val="none" w:sz="0" w:space="0" w:color="auto"/>
              </w:divBdr>
            </w:div>
            <w:div w:id="1161694581">
              <w:marLeft w:val="0"/>
              <w:marRight w:val="0"/>
              <w:marTop w:val="0"/>
              <w:marBottom w:val="0"/>
              <w:divBdr>
                <w:top w:val="none" w:sz="0" w:space="0" w:color="auto"/>
                <w:left w:val="none" w:sz="0" w:space="0" w:color="auto"/>
                <w:bottom w:val="none" w:sz="0" w:space="0" w:color="auto"/>
                <w:right w:val="none" w:sz="0" w:space="0" w:color="auto"/>
              </w:divBdr>
            </w:div>
            <w:div w:id="1313291056">
              <w:marLeft w:val="0"/>
              <w:marRight w:val="0"/>
              <w:marTop w:val="0"/>
              <w:marBottom w:val="0"/>
              <w:divBdr>
                <w:top w:val="none" w:sz="0" w:space="0" w:color="auto"/>
                <w:left w:val="none" w:sz="0" w:space="0" w:color="auto"/>
                <w:bottom w:val="none" w:sz="0" w:space="0" w:color="auto"/>
                <w:right w:val="none" w:sz="0" w:space="0" w:color="auto"/>
              </w:divBdr>
            </w:div>
            <w:div w:id="1094940283">
              <w:marLeft w:val="0"/>
              <w:marRight w:val="0"/>
              <w:marTop w:val="0"/>
              <w:marBottom w:val="0"/>
              <w:divBdr>
                <w:top w:val="none" w:sz="0" w:space="0" w:color="auto"/>
                <w:left w:val="none" w:sz="0" w:space="0" w:color="auto"/>
                <w:bottom w:val="none" w:sz="0" w:space="0" w:color="auto"/>
                <w:right w:val="none" w:sz="0" w:space="0" w:color="auto"/>
              </w:divBdr>
            </w:div>
            <w:div w:id="74398937">
              <w:marLeft w:val="0"/>
              <w:marRight w:val="0"/>
              <w:marTop w:val="0"/>
              <w:marBottom w:val="0"/>
              <w:divBdr>
                <w:top w:val="none" w:sz="0" w:space="0" w:color="auto"/>
                <w:left w:val="none" w:sz="0" w:space="0" w:color="auto"/>
                <w:bottom w:val="none" w:sz="0" w:space="0" w:color="auto"/>
                <w:right w:val="none" w:sz="0" w:space="0" w:color="auto"/>
              </w:divBdr>
            </w:div>
            <w:div w:id="2105566530">
              <w:marLeft w:val="0"/>
              <w:marRight w:val="0"/>
              <w:marTop w:val="0"/>
              <w:marBottom w:val="0"/>
              <w:divBdr>
                <w:top w:val="none" w:sz="0" w:space="0" w:color="auto"/>
                <w:left w:val="none" w:sz="0" w:space="0" w:color="auto"/>
                <w:bottom w:val="none" w:sz="0" w:space="0" w:color="auto"/>
                <w:right w:val="none" w:sz="0" w:space="0" w:color="auto"/>
              </w:divBdr>
            </w:div>
            <w:div w:id="1106657781">
              <w:marLeft w:val="0"/>
              <w:marRight w:val="0"/>
              <w:marTop w:val="0"/>
              <w:marBottom w:val="0"/>
              <w:divBdr>
                <w:top w:val="none" w:sz="0" w:space="0" w:color="auto"/>
                <w:left w:val="none" w:sz="0" w:space="0" w:color="auto"/>
                <w:bottom w:val="none" w:sz="0" w:space="0" w:color="auto"/>
                <w:right w:val="none" w:sz="0" w:space="0" w:color="auto"/>
              </w:divBdr>
            </w:div>
            <w:div w:id="15829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913">
      <w:bodyDiv w:val="1"/>
      <w:marLeft w:val="0"/>
      <w:marRight w:val="0"/>
      <w:marTop w:val="0"/>
      <w:marBottom w:val="0"/>
      <w:divBdr>
        <w:top w:val="none" w:sz="0" w:space="0" w:color="auto"/>
        <w:left w:val="none" w:sz="0" w:space="0" w:color="auto"/>
        <w:bottom w:val="none" w:sz="0" w:space="0" w:color="auto"/>
        <w:right w:val="none" w:sz="0" w:space="0" w:color="auto"/>
      </w:divBdr>
      <w:divsChild>
        <w:div w:id="1941527528">
          <w:marLeft w:val="0"/>
          <w:marRight w:val="0"/>
          <w:marTop w:val="0"/>
          <w:marBottom w:val="300"/>
          <w:divBdr>
            <w:top w:val="none" w:sz="0" w:space="0" w:color="auto"/>
            <w:left w:val="none" w:sz="0" w:space="0" w:color="auto"/>
            <w:bottom w:val="none" w:sz="0" w:space="0" w:color="auto"/>
            <w:right w:val="none" w:sz="0" w:space="0" w:color="auto"/>
          </w:divBdr>
        </w:div>
        <w:div w:id="1581791131">
          <w:marLeft w:val="15"/>
          <w:marRight w:val="225"/>
          <w:marTop w:val="0"/>
          <w:marBottom w:val="105"/>
          <w:divBdr>
            <w:top w:val="none" w:sz="0" w:space="0" w:color="auto"/>
            <w:left w:val="none" w:sz="0" w:space="0" w:color="auto"/>
            <w:bottom w:val="none" w:sz="0" w:space="0" w:color="auto"/>
            <w:right w:val="none" w:sz="0" w:space="0" w:color="auto"/>
          </w:divBdr>
          <w:divsChild>
            <w:div w:id="1760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4947">
      <w:bodyDiv w:val="1"/>
      <w:marLeft w:val="0"/>
      <w:marRight w:val="0"/>
      <w:marTop w:val="0"/>
      <w:marBottom w:val="0"/>
      <w:divBdr>
        <w:top w:val="none" w:sz="0" w:space="0" w:color="auto"/>
        <w:left w:val="none" w:sz="0" w:space="0" w:color="auto"/>
        <w:bottom w:val="none" w:sz="0" w:space="0" w:color="auto"/>
        <w:right w:val="none" w:sz="0" w:space="0" w:color="auto"/>
      </w:divBdr>
      <w:divsChild>
        <w:div w:id="918438615">
          <w:marLeft w:val="0"/>
          <w:marRight w:val="0"/>
          <w:marTop w:val="0"/>
          <w:marBottom w:val="300"/>
          <w:divBdr>
            <w:top w:val="none" w:sz="0" w:space="0" w:color="auto"/>
            <w:left w:val="none" w:sz="0" w:space="0" w:color="auto"/>
            <w:bottom w:val="none" w:sz="0" w:space="0" w:color="auto"/>
            <w:right w:val="none" w:sz="0" w:space="0" w:color="auto"/>
          </w:divBdr>
        </w:div>
        <w:div w:id="1108813522">
          <w:marLeft w:val="15"/>
          <w:marRight w:val="225"/>
          <w:marTop w:val="0"/>
          <w:marBottom w:val="105"/>
          <w:divBdr>
            <w:top w:val="none" w:sz="0" w:space="0" w:color="auto"/>
            <w:left w:val="none" w:sz="0" w:space="0" w:color="auto"/>
            <w:bottom w:val="none" w:sz="0" w:space="0" w:color="auto"/>
            <w:right w:val="none" w:sz="0" w:space="0" w:color="auto"/>
          </w:divBdr>
          <w:divsChild>
            <w:div w:id="11800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56">
      <w:bodyDiv w:val="1"/>
      <w:marLeft w:val="0"/>
      <w:marRight w:val="0"/>
      <w:marTop w:val="0"/>
      <w:marBottom w:val="0"/>
      <w:divBdr>
        <w:top w:val="none" w:sz="0" w:space="0" w:color="auto"/>
        <w:left w:val="none" w:sz="0" w:space="0" w:color="auto"/>
        <w:bottom w:val="none" w:sz="0" w:space="0" w:color="auto"/>
        <w:right w:val="none" w:sz="0" w:space="0" w:color="auto"/>
      </w:divBdr>
      <w:divsChild>
        <w:div w:id="587154162">
          <w:marLeft w:val="-225"/>
          <w:marRight w:val="-225"/>
          <w:marTop w:val="0"/>
          <w:marBottom w:val="0"/>
          <w:divBdr>
            <w:top w:val="none" w:sz="0" w:space="0" w:color="auto"/>
            <w:left w:val="none" w:sz="0" w:space="0" w:color="auto"/>
            <w:bottom w:val="none" w:sz="0" w:space="0" w:color="auto"/>
            <w:right w:val="none" w:sz="0" w:space="0" w:color="auto"/>
          </w:divBdr>
          <w:divsChild>
            <w:div w:id="83496341">
              <w:marLeft w:val="0"/>
              <w:marRight w:val="0"/>
              <w:marTop w:val="0"/>
              <w:marBottom w:val="0"/>
              <w:divBdr>
                <w:top w:val="none" w:sz="0" w:space="0" w:color="auto"/>
                <w:left w:val="none" w:sz="0" w:space="0" w:color="auto"/>
                <w:bottom w:val="none" w:sz="0" w:space="0" w:color="auto"/>
                <w:right w:val="none" w:sz="0" w:space="0" w:color="auto"/>
              </w:divBdr>
              <w:divsChild>
                <w:div w:id="1525704241">
                  <w:marLeft w:val="-225"/>
                  <w:marRight w:val="-225"/>
                  <w:marTop w:val="0"/>
                  <w:marBottom w:val="0"/>
                  <w:divBdr>
                    <w:top w:val="none" w:sz="0" w:space="0" w:color="auto"/>
                    <w:left w:val="none" w:sz="0" w:space="0" w:color="auto"/>
                    <w:bottom w:val="none" w:sz="0" w:space="0" w:color="auto"/>
                    <w:right w:val="none" w:sz="0" w:space="0" w:color="auto"/>
                  </w:divBdr>
                  <w:divsChild>
                    <w:div w:id="18811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7952">
          <w:marLeft w:val="-225"/>
          <w:marRight w:val="-225"/>
          <w:marTop w:val="0"/>
          <w:marBottom w:val="0"/>
          <w:divBdr>
            <w:top w:val="none" w:sz="0" w:space="0" w:color="auto"/>
            <w:left w:val="none" w:sz="0" w:space="0" w:color="auto"/>
            <w:bottom w:val="none" w:sz="0" w:space="0" w:color="auto"/>
            <w:right w:val="none" w:sz="0" w:space="0" w:color="auto"/>
          </w:divBdr>
          <w:divsChild>
            <w:div w:id="1447967816">
              <w:marLeft w:val="0"/>
              <w:marRight w:val="0"/>
              <w:marTop w:val="0"/>
              <w:marBottom w:val="0"/>
              <w:divBdr>
                <w:top w:val="none" w:sz="0" w:space="0" w:color="auto"/>
                <w:left w:val="none" w:sz="0" w:space="0" w:color="auto"/>
                <w:bottom w:val="none" w:sz="0" w:space="0" w:color="auto"/>
                <w:right w:val="none" w:sz="0" w:space="0" w:color="auto"/>
              </w:divBdr>
              <w:divsChild>
                <w:div w:id="363094929">
                  <w:marLeft w:val="0"/>
                  <w:marRight w:val="0"/>
                  <w:marTop w:val="0"/>
                  <w:marBottom w:val="0"/>
                  <w:divBdr>
                    <w:top w:val="none" w:sz="0" w:space="0" w:color="auto"/>
                    <w:left w:val="none" w:sz="0" w:space="0" w:color="auto"/>
                    <w:bottom w:val="none" w:sz="0" w:space="0" w:color="auto"/>
                    <w:right w:val="none" w:sz="0" w:space="0" w:color="auto"/>
                  </w:divBdr>
                  <w:divsChild>
                    <w:div w:id="1468275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9455369">
              <w:marLeft w:val="1463"/>
              <w:marRight w:val="0"/>
              <w:marTop w:val="0"/>
              <w:marBottom w:val="0"/>
              <w:divBdr>
                <w:top w:val="none" w:sz="0" w:space="0" w:color="auto"/>
                <w:left w:val="none" w:sz="0" w:space="0" w:color="auto"/>
                <w:bottom w:val="none" w:sz="0" w:space="0" w:color="auto"/>
                <w:right w:val="none" w:sz="0" w:space="0" w:color="auto"/>
              </w:divBdr>
              <w:divsChild>
                <w:div w:id="7821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04">
          <w:marLeft w:val="-225"/>
          <w:marRight w:val="-225"/>
          <w:marTop w:val="0"/>
          <w:marBottom w:val="0"/>
          <w:divBdr>
            <w:top w:val="none" w:sz="0" w:space="0" w:color="auto"/>
            <w:left w:val="none" w:sz="0" w:space="0" w:color="auto"/>
            <w:bottom w:val="none" w:sz="0" w:space="0" w:color="auto"/>
            <w:right w:val="none" w:sz="0" w:space="0" w:color="auto"/>
          </w:divBdr>
          <w:divsChild>
            <w:div w:id="11040339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54983731">
      <w:bodyDiv w:val="1"/>
      <w:marLeft w:val="0"/>
      <w:marRight w:val="0"/>
      <w:marTop w:val="0"/>
      <w:marBottom w:val="0"/>
      <w:divBdr>
        <w:top w:val="none" w:sz="0" w:space="0" w:color="auto"/>
        <w:left w:val="none" w:sz="0" w:space="0" w:color="auto"/>
        <w:bottom w:val="none" w:sz="0" w:space="0" w:color="auto"/>
        <w:right w:val="none" w:sz="0" w:space="0" w:color="auto"/>
      </w:divBdr>
      <w:divsChild>
        <w:div w:id="920986768">
          <w:marLeft w:val="0"/>
          <w:marRight w:val="0"/>
          <w:marTop w:val="0"/>
          <w:marBottom w:val="0"/>
          <w:divBdr>
            <w:top w:val="none" w:sz="0" w:space="0" w:color="auto"/>
            <w:left w:val="none" w:sz="0" w:space="0" w:color="auto"/>
            <w:bottom w:val="none" w:sz="0" w:space="0" w:color="auto"/>
            <w:right w:val="none" w:sz="0" w:space="0" w:color="auto"/>
          </w:divBdr>
        </w:div>
        <w:div w:id="92406399">
          <w:marLeft w:val="0"/>
          <w:marRight w:val="0"/>
          <w:marTop w:val="450"/>
          <w:marBottom w:val="435"/>
          <w:divBdr>
            <w:top w:val="none" w:sz="0" w:space="0" w:color="auto"/>
            <w:left w:val="none" w:sz="0" w:space="0" w:color="auto"/>
            <w:bottom w:val="none" w:sz="0" w:space="0" w:color="auto"/>
            <w:right w:val="none" w:sz="0" w:space="0" w:color="auto"/>
          </w:divBdr>
          <w:divsChild>
            <w:div w:id="1078022433">
              <w:marLeft w:val="0"/>
              <w:marRight w:val="0"/>
              <w:marTop w:val="0"/>
              <w:marBottom w:val="0"/>
              <w:divBdr>
                <w:top w:val="none" w:sz="0" w:space="0" w:color="auto"/>
                <w:left w:val="none" w:sz="0" w:space="0" w:color="auto"/>
                <w:bottom w:val="none" w:sz="0" w:space="0" w:color="auto"/>
                <w:right w:val="none" w:sz="0" w:space="0" w:color="auto"/>
              </w:divBdr>
              <w:divsChild>
                <w:div w:id="21364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577">
          <w:marLeft w:val="0"/>
          <w:marRight w:val="0"/>
          <w:marTop w:val="150"/>
          <w:marBottom w:val="330"/>
          <w:divBdr>
            <w:top w:val="none" w:sz="0" w:space="0" w:color="auto"/>
            <w:left w:val="none" w:sz="0" w:space="0" w:color="auto"/>
            <w:bottom w:val="none" w:sz="0" w:space="0" w:color="auto"/>
            <w:right w:val="none" w:sz="0" w:space="0" w:color="auto"/>
          </w:divBdr>
          <w:divsChild>
            <w:div w:id="1477213070">
              <w:marLeft w:val="0"/>
              <w:marRight w:val="0"/>
              <w:marTop w:val="0"/>
              <w:marBottom w:val="0"/>
              <w:divBdr>
                <w:top w:val="none" w:sz="0" w:space="0" w:color="auto"/>
                <w:left w:val="none" w:sz="0" w:space="0" w:color="auto"/>
                <w:bottom w:val="none" w:sz="0" w:space="0" w:color="auto"/>
                <w:right w:val="none" w:sz="0" w:space="0" w:color="auto"/>
              </w:divBdr>
            </w:div>
            <w:div w:id="6218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96907">
      <w:bodyDiv w:val="1"/>
      <w:marLeft w:val="0"/>
      <w:marRight w:val="0"/>
      <w:marTop w:val="0"/>
      <w:marBottom w:val="0"/>
      <w:divBdr>
        <w:top w:val="none" w:sz="0" w:space="0" w:color="auto"/>
        <w:left w:val="none" w:sz="0" w:space="0" w:color="auto"/>
        <w:bottom w:val="none" w:sz="0" w:space="0" w:color="auto"/>
        <w:right w:val="none" w:sz="0" w:space="0" w:color="auto"/>
      </w:divBdr>
    </w:div>
    <w:div w:id="1459450026">
      <w:bodyDiv w:val="1"/>
      <w:marLeft w:val="0"/>
      <w:marRight w:val="0"/>
      <w:marTop w:val="0"/>
      <w:marBottom w:val="0"/>
      <w:divBdr>
        <w:top w:val="none" w:sz="0" w:space="0" w:color="auto"/>
        <w:left w:val="none" w:sz="0" w:space="0" w:color="auto"/>
        <w:bottom w:val="none" w:sz="0" w:space="0" w:color="auto"/>
        <w:right w:val="none" w:sz="0" w:space="0" w:color="auto"/>
      </w:divBdr>
      <w:divsChild>
        <w:div w:id="1896311934">
          <w:marLeft w:val="-225"/>
          <w:marRight w:val="-225"/>
          <w:marTop w:val="0"/>
          <w:marBottom w:val="0"/>
          <w:divBdr>
            <w:top w:val="none" w:sz="0" w:space="0" w:color="auto"/>
            <w:left w:val="none" w:sz="0" w:space="0" w:color="auto"/>
            <w:bottom w:val="none" w:sz="0" w:space="0" w:color="auto"/>
            <w:right w:val="none" w:sz="0" w:space="0" w:color="auto"/>
          </w:divBdr>
          <w:divsChild>
            <w:div w:id="2006089006">
              <w:marLeft w:val="0"/>
              <w:marRight w:val="0"/>
              <w:marTop w:val="0"/>
              <w:marBottom w:val="0"/>
              <w:divBdr>
                <w:top w:val="none" w:sz="0" w:space="0" w:color="auto"/>
                <w:left w:val="none" w:sz="0" w:space="0" w:color="auto"/>
                <w:bottom w:val="none" w:sz="0" w:space="0" w:color="auto"/>
                <w:right w:val="none" w:sz="0" w:space="0" w:color="auto"/>
              </w:divBdr>
              <w:divsChild>
                <w:div w:id="1329674537">
                  <w:marLeft w:val="-225"/>
                  <w:marRight w:val="-225"/>
                  <w:marTop w:val="0"/>
                  <w:marBottom w:val="0"/>
                  <w:divBdr>
                    <w:top w:val="none" w:sz="0" w:space="0" w:color="auto"/>
                    <w:left w:val="none" w:sz="0" w:space="0" w:color="auto"/>
                    <w:bottom w:val="none" w:sz="0" w:space="0" w:color="auto"/>
                    <w:right w:val="none" w:sz="0" w:space="0" w:color="auto"/>
                  </w:divBdr>
                  <w:divsChild>
                    <w:div w:id="7903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14552">
          <w:marLeft w:val="-225"/>
          <w:marRight w:val="-225"/>
          <w:marTop w:val="0"/>
          <w:marBottom w:val="0"/>
          <w:divBdr>
            <w:top w:val="none" w:sz="0" w:space="0" w:color="auto"/>
            <w:left w:val="none" w:sz="0" w:space="0" w:color="auto"/>
            <w:bottom w:val="none" w:sz="0" w:space="0" w:color="auto"/>
            <w:right w:val="none" w:sz="0" w:space="0" w:color="auto"/>
          </w:divBdr>
          <w:divsChild>
            <w:div w:id="250965684">
              <w:marLeft w:val="0"/>
              <w:marRight w:val="0"/>
              <w:marTop w:val="0"/>
              <w:marBottom w:val="0"/>
              <w:divBdr>
                <w:top w:val="none" w:sz="0" w:space="0" w:color="auto"/>
                <w:left w:val="none" w:sz="0" w:space="0" w:color="auto"/>
                <w:bottom w:val="none" w:sz="0" w:space="0" w:color="auto"/>
                <w:right w:val="none" w:sz="0" w:space="0" w:color="auto"/>
              </w:divBdr>
              <w:divsChild>
                <w:div w:id="909726946">
                  <w:marLeft w:val="0"/>
                  <w:marRight w:val="0"/>
                  <w:marTop w:val="0"/>
                  <w:marBottom w:val="0"/>
                  <w:divBdr>
                    <w:top w:val="none" w:sz="0" w:space="0" w:color="auto"/>
                    <w:left w:val="none" w:sz="0" w:space="0" w:color="auto"/>
                    <w:bottom w:val="none" w:sz="0" w:space="0" w:color="auto"/>
                    <w:right w:val="none" w:sz="0" w:space="0" w:color="auto"/>
                  </w:divBdr>
                  <w:divsChild>
                    <w:div w:id="10447937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8444653">
              <w:marLeft w:val="1463"/>
              <w:marRight w:val="0"/>
              <w:marTop w:val="0"/>
              <w:marBottom w:val="0"/>
              <w:divBdr>
                <w:top w:val="none" w:sz="0" w:space="0" w:color="auto"/>
                <w:left w:val="none" w:sz="0" w:space="0" w:color="auto"/>
                <w:bottom w:val="none" w:sz="0" w:space="0" w:color="auto"/>
                <w:right w:val="none" w:sz="0" w:space="0" w:color="auto"/>
              </w:divBdr>
              <w:divsChild>
                <w:div w:id="4821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3158">
          <w:marLeft w:val="-225"/>
          <w:marRight w:val="-225"/>
          <w:marTop w:val="0"/>
          <w:marBottom w:val="0"/>
          <w:divBdr>
            <w:top w:val="none" w:sz="0" w:space="0" w:color="auto"/>
            <w:left w:val="none" w:sz="0" w:space="0" w:color="auto"/>
            <w:bottom w:val="none" w:sz="0" w:space="0" w:color="auto"/>
            <w:right w:val="none" w:sz="0" w:space="0" w:color="auto"/>
          </w:divBdr>
          <w:divsChild>
            <w:div w:id="160003859">
              <w:marLeft w:val="1463"/>
              <w:marRight w:val="0"/>
              <w:marTop w:val="0"/>
              <w:marBottom w:val="0"/>
              <w:divBdr>
                <w:top w:val="none" w:sz="0" w:space="0" w:color="auto"/>
                <w:left w:val="none" w:sz="0" w:space="0" w:color="auto"/>
                <w:bottom w:val="none" w:sz="0" w:space="0" w:color="auto"/>
                <w:right w:val="none" w:sz="0" w:space="0" w:color="auto"/>
              </w:divBdr>
              <w:divsChild>
                <w:div w:id="20061260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62461435">
      <w:bodyDiv w:val="1"/>
      <w:marLeft w:val="0"/>
      <w:marRight w:val="0"/>
      <w:marTop w:val="0"/>
      <w:marBottom w:val="0"/>
      <w:divBdr>
        <w:top w:val="none" w:sz="0" w:space="0" w:color="auto"/>
        <w:left w:val="none" w:sz="0" w:space="0" w:color="auto"/>
        <w:bottom w:val="none" w:sz="0" w:space="0" w:color="auto"/>
        <w:right w:val="none" w:sz="0" w:space="0" w:color="auto"/>
      </w:divBdr>
      <w:divsChild>
        <w:div w:id="924342096">
          <w:marLeft w:val="0"/>
          <w:marRight w:val="0"/>
          <w:marTop w:val="0"/>
          <w:marBottom w:val="450"/>
          <w:divBdr>
            <w:top w:val="none" w:sz="0" w:space="0" w:color="auto"/>
            <w:left w:val="none" w:sz="0" w:space="0" w:color="auto"/>
            <w:bottom w:val="none" w:sz="0" w:space="0" w:color="auto"/>
            <w:right w:val="none" w:sz="0" w:space="0" w:color="auto"/>
          </w:divBdr>
          <w:divsChild>
            <w:div w:id="1589538086">
              <w:marLeft w:val="0"/>
              <w:marRight w:val="0"/>
              <w:marTop w:val="0"/>
              <w:marBottom w:val="75"/>
              <w:divBdr>
                <w:top w:val="none" w:sz="0" w:space="0" w:color="auto"/>
                <w:left w:val="none" w:sz="0" w:space="0" w:color="auto"/>
                <w:bottom w:val="none" w:sz="0" w:space="0" w:color="auto"/>
                <w:right w:val="none" w:sz="0" w:space="0" w:color="auto"/>
              </w:divBdr>
              <w:divsChild>
                <w:div w:id="959258987">
                  <w:marLeft w:val="0"/>
                  <w:marRight w:val="0"/>
                  <w:marTop w:val="0"/>
                  <w:marBottom w:val="0"/>
                  <w:divBdr>
                    <w:top w:val="none" w:sz="0" w:space="0" w:color="auto"/>
                    <w:left w:val="none" w:sz="0" w:space="0" w:color="auto"/>
                    <w:bottom w:val="none" w:sz="0" w:space="0" w:color="auto"/>
                    <w:right w:val="none" w:sz="0" w:space="0" w:color="auto"/>
                  </w:divBdr>
                  <w:divsChild>
                    <w:div w:id="931549141">
                      <w:marLeft w:val="0"/>
                      <w:marRight w:val="0"/>
                      <w:marTop w:val="0"/>
                      <w:marBottom w:val="0"/>
                      <w:divBdr>
                        <w:top w:val="none" w:sz="0" w:space="0" w:color="auto"/>
                        <w:left w:val="none" w:sz="0" w:space="0" w:color="auto"/>
                        <w:bottom w:val="none" w:sz="0" w:space="0" w:color="auto"/>
                        <w:right w:val="none" w:sz="0" w:space="0" w:color="auto"/>
                      </w:divBdr>
                      <w:divsChild>
                        <w:div w:id="4729101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3903193">
                  <w:marLeft w:val="0"/>
                  <w:marRight w:val="0"/>
                  <w:marTop w:val="0"/>
                  <w:marBottom w:val="0"/>
                  <w:divBdr>
                    <w:top w:val="none" w:sz="0" w:space="0" w:color="auto"/>
                    <w:left w:val="none" w:sz="0" w:space="0" w:color="auto"/>
                    <w:bottom w:val="none" w:sz="0" w:space="0" w:color="auto"/>
                    <w:right w:val="none" w:sz="0" w:space="0" w:color="auto"/>
                  </w:divBdr>
                  <w:divsChild>
                    <w:div w:id="1963588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42057860">
              <w:marLeft w:val="0"/>
              <w:marRight w:val="225"/>
              <w:marTop w:val="0"/>
              <w:marBottom w:val="0"/>
              <w:divBdr>
                <w:top w:val="none" w:sz="0" w:space="0" w:color="auto"/>
                <w:left w:val="none" w:sz="0" w:space="0" w:color="auto"/>
                <w:bottom w:val="none" w:sz="0" w:space="0" w:color="auto"/>
                <w:right w:val="none" w:sz="0" w:space="0" w:color="auto"/>
              </w:divBdr>
            </w:div>
          </w:divsChild>
        </w:div>
        <w:div w:id="1038236590">
          <w:marLeft w:val="0"/>
          <w:marRight w:val="0"/>
          <w:marTop w:val="0"/>
          <w:marBottom w:val="300"/>
          <w:divBdr>
            <w:top w:val="none" w:sz="0" w:space="0" w:color="auto"/>
            <w:left w:val="none" w:sz="0" w:space="0" w:color="auto"/>
            <w:bottom w:val="none" w:sz="0" w:space="0" w:color="auto"/>
            <w:right w:val="none" w:sz="0" w:space="0" w:color="auto"/>
          </w:divBdr>
          <w:divsChild>
            <w:div w:id="689062234">
              <w:marLeft w:val="0"/>
              <w:marRight w:val="0"/>
              <w:marTop w:val="0"/>
              <w:marBottom w:val="0"/>
              <w:divBdr>
                <w:top w:val="none" w:sz="0" w:space="0" w:color="auto"/>
                <w:left w:val="none" w:sz="0" w:space="0" w:color="auto"/>
                <w:bottom w:val="none" w:sz="0" w:space="0" w:color="auto"/>
                <w:right w:val="none" w:sz="0" w:space="0" w:color="auto"/>
              </w:divBdr>
              <w:divsChild>
                <w:div w:id="1381242065">
                  <w:marLeft w:val="-225"/>
                  <w:marRight w:val="-225"/>
                  <w:marTop w:val="0"/>
                  <w:marBottom w:val="0"/>
                  <w:divBdr>
                    <w:top w:val="none" w:sz="0" w:space="0" w:color="auto"/>
                    <w:left w:val="none" w:sz="0" w:space="0" w:color="auto"/>
                    <w:bottom w:val="none" w:sz="0" w:space="0" w:color="auto"/>
                    <w:right w:val="none" w:sz="0" w:space="0" w:color="auto"/>
                  </w:divBdr>
                  <w:divsChild>
                    <w:div w:id="234825336">
                      <w:marLeft w:val="0"/>
                      <w:marRight w:val="0"/>
                      <w:marTop w:val="0"/>
                      <w:marBottom w:val="0"/>
                      <w:divBdr>
                        <w:top w:val="none" w:sz="0" w:space="0" w:color="auto"/>
                        <w:left w:val="none" w:sz="0" w:space="0" w:color="auto"/>
                        <w:bottom w:val="none" w:sz="0" w:space="0" w:color="auto"/>
                        <w:right w:val="none" w:sz="0" w:space="0" w:color="auto"/>
                      </w:divBdr>
                      <w:divsChild>
                        <w:div w:id="720132246">
                          <w:marLeft w:val="0"/>
                          <w:marRight w:val="0"/>
                          <w:marTop w:val="0"/>
                          <w:marBottom w:val="0"/>
                          <w:divBdr>
                            <w:top w:val="none" w:sz="0" w:space="0" w:color="auto"/>
                            <w:left w:val="none" w:sz="0" w:space="0" w:color="auto"/>
                            <w:bottom w:val="none" w:sz="0" w:space="0" w:color="auto"/>
                            <w:right w:val="none" w:sz="0" w:space="0" w:color="auto"/>
                          </w:divBdr>
                          <w:divsChild>
                            <w:div w:id="654066507">
                              <w:marLeft w:val="0"/>
                              <w:marRight w:val="0"/>
                              <w:marTop w:val="0"/>
                              <w:marBottom w:val="0"/>
                              <w:divBdr>
                                <w:top w:val="none" w:sz="0" w:space="0" w:color="auto"/>
                                <w:left w:val="none" w:sz="0" w:space="0" w:color="auto"/>
                                <w:bottom w:val="none" w:sz="0" w:space="0" w:color="auto"/>
                                <w:right w:val="none" w:sz="0" w:space="0" w:color="auto"/>
                              </w:divBdr>
                              <w:divsChild>
                                <w:div w:id="15153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89468">
          <w:marLeft w:val="0"/>
          <w:marRight w:val="0"/>
          <w:marTop w:val="0"/>
          <w:marBottom w:val="0"/>
          <w:divBdr>
            <w:top w:val="none" w:sz="0" w:space="0" w:color="auto"/>
            <w:left w:val="none" w:sz="0" w:space="0" w:color="auto"/>
            <w:bottom w:val="none" w:sz="0" w:space="0" w:color="auto"/>
            <w:right w:val="none" w:sz="0" w:space="0" w:color="auto"/>
          </w:divBdr>
        </w:div>
      </w:divsChild>
    </w:div>
    <w:div w:id="1462727401">
      <w:bodyDiv w:val="1"/>
      <w:marLeft w:val="0"/>
      <w:marRight w:val="0"/>
      <w:marTop w:val="0"/>
      <w:marBottom w:val="0"/>
      <w:divBdr>
        <w:top w:val="none" w:sz="0" w:space="0" w:color="auto"/>
        <w:left w:val="none" w:sz="0" w:space="0" w:color="auto"/>
        <w:bottom w:val="none" w:sz="0" w:space="0" w:color="auto"/>
        <w:right w:val="none" w:sz="0" w:space="0" w:color="auto"/>
      </w:divBdr>
    </w:div>
    <w:div w:id="1464303242">
      <w:bodyDiv w:val="1"/>
      <w:marLeft w:val="0"/>
      <w:marRight w:val="0"/>
      <w:marTop w:val="0"/>
      <w:marBottom w:val="0"/>
      <w:divBdr>
        <w:top w:val="none" w:sz="0" w:space="0" w:color="auto"/>
        <w:left w:val="none" w:sz="0" w:space="0" w:color="auto"/>
        <w:bottom w:val="none" w:sz="0" w:space="0" w:color="auto"/>
        <w:right w:val="none" w:sz="0" w:space="0" w:color="auto"/>
      </w:divBdr>
      <w:divsChild>
        <w:div w:id="571700754">
          <w:marLeft w:val="0"/>
          <w:marRight w:val="0"/>
          <w:marTop w:val="0"/>
          <w:marBottom w:val="300"/>
          <w:divBdr>
            <w:top w:val="none" w:sz="0" w:space="0" w:color="auto"/>
            <w:left w:val="none" w:sz="0" w:space="0" w:color="auto"/>
            <w:bottom w:val="none" w:sz="0" w:space="0" w:color="auto"/>
            <w:right w:val="none" w:sz="0" w:space="0" w:color="auto"/>
          </w:divBdr>
        </w:div>
        <w:div w:id="978921030">
          <w:marLeft w:val="15"/>
          <w:marRight w:val="225"/>
          <w:marTop w:val="0"/>
          <w:marBottom w:val="105"/>
          <w:divBdr>
            <w:top w:val="none" w:sz="0" w:space="0" w:color="auto"/>
            <w:left w:val="none" w:sz="0" w:space="0" w:color="auto"/>
            <w:bottom w:val="none" w:sz="0" w:space="0" w:color="auto"/>
            <w:right w:val="none" w:sz="0" w:space="0" w:color="auto"/>
          </w:divBdr>
          <w:divsChild>
            <w:div w:id="10566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349">
      <w:bodyDiv w:val="1"/>
      <w:marLeft w:val="0"/>
      <w:marRight w:val="0"/>
      <w:marTop w:val="0"/>
      <w:marBottom w:val="0"/>
      <w:divBdr>
        <w:top w:val="none" w:sz="0" w:space="0" w:color="auto"/>
        <w:left w:val="none" w:sz="0" w:space="0" w:color="auto"/>
        <w:bottom w:val="none" w:sz="0" w:space="0" w:color="auto"/>
        <w:right w:val="none" w:sz="0" w:space="0" w:color="auto"/>
      </w:divBdr>
    </w:div>
    <w:div w:id="1466852601">
      <w:bodyDiv w:val="1"/>
      <w:marLeft w:val="0"/>
      <w:marRight w:val="0"/>
      <w:marTop w:val="0"/>
      <w:marBottom w:val="0"/>
      <w:divBdr>
        <w:top w:val="none" w:sz="0" w:space="0" w:color="auto"/>
        <w:left w:val="none" w:sz="0" w:space="0" w:color="auto"/>
        <w:bottom w:val="none" w:sz="0" w:space="0" w:color="auto"/>
        <w:right w:val="none" w:sz="0" w:space="0" w:color="auto"/>
      </w:divBdr>
      <w:divsChild>
        <w:div w:id="1188325050">
          <w:marLeft w:val="0"/>
          <w:marRight w:val="0"/>
          <w:marTop w:val="0"/>
          <w:marBottom w:val="300"/>
          <w:divBdr>
            <w:top w:val="none" w:sz="0" w:space="0" w:color="auto"/>
            <w:left w:val="none" w:sz="0" w:space="0" w:color="auto"/>
            <w:bottom w:val="none" w:sz="0" w:space="0" w:color="auto"/>
            <w:right w:val="none" w:sz="0" w:space="0" w:color="auto"/>
          </w:divBdr>
        </w:div>
        <w:div w:id="803042798">
          <w:marLeft w:val="15"/>
          <w:marRight w:val="225"/>
          <w:marTop w:val="0"/>
          <w:marBottom w:val="105"/>
          <w:divBdr>
            <w:top w:val="none" w:sz="0" w:space="0" w:color="auto"/>
            <w:left w:val="none" w:sz="0" w:space="0" w:color="auto"/>
            <w:bottom w:val="none" w:sz="0" w:space="0" w:color="auto"/>
            <w:right w:val="none" w:sz="0" w:space="0" w:color="auto"/>
          </w:divBdr>
          <w:divsChild>
            <w:div w:id="5729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8542">
      <w:bodyDiv w:val="1"/>
      <w:marLeft w:val="0"/>
      <w:marRight w:val="0"/>
      <w:marTop w:val="0"/>
      <w:marBottom w:val="0"/>
      <w:divBdr>
        <w:top w:val="none" w:sz="0" w:space="0" w:color="auto"/>
        <w:left w:val="none" w:sz="0" w:space="0" w:color="auto"/>
        <w:bottom w:val="none" w:sz="0" w:space="0" w:color="auto"/>
        <w:right w:val="none" w:sz="0" w:space="0" w:color="auto"/>
      </w:divBdr>
      <w:divsChild>
        <w:div w:id="1756125274">
          <w:blockQuote w:val="1"/>
          <w:marLeft w:val="0"/>
          <w:marRight w:val="0"/>
          <w:marTop w:val="0"/>
          <w:marBottom w:val="360"/>
          <w:divBdr>
            <w:top w:val="none" w:sz="0" w:space="0" w:color="auto"/>
            <w:left w:val="single" w:sz="36" w:space="18" w:color="0099CC"/>
            <w:bottom w:val="none" w:sz="0" w:space="0" w:color="auto"/>
            <w:right w:val="none" w:sz="0" w:space="0" w:color="auto"/>
          </w:divBdr>
        </w:div>
        <w:div w:id="26137716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471940904">
      <w:bodyDiv w:val="1"/>
      <w:marLeft w:val="0"/>
      <w:marRight w:val="0"/>
      <w:marTop w:val="0"/>
      <w:marBottom w:val="0"/>
      <w:divBdr>
        <w:top w:val="none" w:sz="0" w:space="0" w:color="auto"/>
        <w:left w:val="none" w:sz="0" w:space="0" w:color="auto"/>
        <w:bottom w:val="none" w:sz="0" w:space="0" w:color="auto"/>
        <w:right w:val="none" w:sz="0" w:space="0" w:color="auto"/>
      </w:divBdr>
      <w:divsChild>
        <w:div w:id="1444885072">
          <w:marLeft w:val="0"/>
          <w:marRight w:val="0"/>
          <w:marTop w:val="0"/>
          <w:marBottom w:val="0"/>
          <w:divBdr>
            <w:top w:val="none" w:sz="0" w:space="0" w:color="auto"/>
            <w:left w:val="none" w:sz="0" w:space="0" w:color="auto"/>
            <w:bottom w:val="none" w:sz="0" w:space="0" w:color="auto"/>
            <w:right w:val="none" w:sz="0" w:space="0" w:color="auto"/>
          </w:divBdr>
        </w:div>
        <w:div w:id="884290536">
          <w:marLeft w:val="0"/>
          <w:marRight w:val="0"/>
          <w:marTop w:val="450"/>
          <w:marBottom w:val="435"/>
          <w:divBdr>
            <w:top w:val="none" w:sz="0" w:space="0" w:color="auto"/>
            <w:left w:val="none" w:sz="0" w:space="0" w:color="auto"/>
            <w:bottom w:val="none" w:sz="0" w:space="0" w:color="auto"/>
            <w:right w:val="none" w:sz="0" w:space="0" w:color="auto"/>
          </w:divBdr>
          <w:divsChild>
            <w:div w:id="1735198345">
              <w:marLeft w:val="0"/>
              <w:marRight w:val="0"/>
              <w:marTop w:val="0"/>
              <w:marBottom w:val="0"/>
              <w:divBdr>
                <w:top w:val="none" w:sz="0" w:space="0" w:color="auto"/>
                <w:left w:val="none" w:sz="0" w:space="0" w:color="auto"/>
                <w:bottom w:val="none" w:sz="0" w:space="0" w:color="auto"/>
                <w:right w:val="none" w:sz="0" w:space="0" w:color="auto"/>
              </w:divBdr>
              <w:divsChild>
                <w:div w:id="13556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6">
          <w:marLeft w:val="0"/>
          <w:marRight w:val="0"/>
          <w:marTop w:val="150"/>
          <w:marBottom w:val="330"/>
          <w:divBdr>
            <w:top w:val="none" w:sz="0" w:space="0" w:color="auto"/>
            <w:left w:val="none" w:sz="0" w:space="0" w:color="auto"/>
            <w:bottom w:val="none" w:sz="0" w:space="0" w:color="auto"/>
            <w:right w:val="none" w:sz="0" w:space="0" w:color="auto"/>
          </w:divBdr>
          <w:divsChild>
            <w:div w:id="1814448160">
              <w:marLeft w:val="0"/>
              <w:marRight w:val="0"/>
              <w:marTop w:val="0"/>
              <w:marBottom w:val="0"/>
              <w:divBdr>
                <w:top w:val="none" w:sz="0" w:space="0" w:color="auto"/>
                <w:left w:val="none" w:sz="0" w:space="0" w:color="auto"/>
                <w:bottom w:val="none" w:sz="0" w:space="0" w:color="auto"/>
                <w:right w:val="none" w:sz="0" w:space="0" w:color="auto"/>
              </w:divBdr>
            </w:div>
            <w:div w:id="952249917">
              <w:marLeft w:val="0"/>
              <w:marRight w:val="0"/>
              <w:marTop w:val="0"/>
              <w:marBottom w:val="0"/>
              <w:divBdr>
                <w:top w:val="none" w:sz="0" w:space="0" w:color="auto"/>
                <w:left w:val="none" w:sz="0" w:space="0" w:color="auto"/>
                <w:bottom w:val="none" w:sz="0" w:space="0" w:color="auto"/>
                <w:right w:val="none" w:sz="0" w:space="0" w:color="auto"/>
              </w:divBdr>
              <w:divsChild>
                <w:div w:id="717702977">
                  <w:marLeft w:val="0"/>
                  <w:marRight w:val="0"/>
                  <w:marTop w:val="450"/>
                  <w:marBottom w:val="450"/>
                  <w:divBdr>
                    <w:top w:val="none" w:sz="0" w:space="0" w:color="auto"/>
                    <w:left w:val="none" w:sz="0" w:space="0" w:color="auto"/>
                    <w:bottom w:val="none" w:sz="0" w:space="0" w:color="auto"/>
                    <w:right w:val="none" w:sz="0" w:space="0" w:color="auto"/>
                  </w:divBdr>
                  <w:divsChild>
                    <w:div w:id="252204319">
                      <w:marLeft w:val="0"/>
                      <w:marRight w:val="0"/>
                      <w:marTop w:val="0"/>
                      <w:marBottom w:val="0"/>
                      <w:divBdr>
                        <w:top w:val="none" w:sz="0" w:space="0" w:color="auto"/>
                        <w:left w:val="none" w:sz="0" w:space="0" w:color="auto"/>
                        <w:bottom w:val="single" w:sz="6" w:space="5" w:color="E6E3E2"/>
                        <w:right w:val="none" w:sz="0" w:space="0" w:color="auto"/>
                      </w:divBdr>
                    </w:div>
                    <w:div w:id="97078560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472939172">
      <w:bodyDiv w:val="1"/>
      <w:marLeft w:val="0"/>
      <w:marRight w:val="0"/>
      <w:marTop w:val="0"/>
      <w:marBottom w:val="0"/>
      <w:divBdr>
        <w:top w:val="none" w:sz="0" w:space="0" w:color="auto"/>
        <w:left w:val="none" w:sz="0" w:space="0" w:color="auto"/>
        <w:bottom w:val="none" w:sz="0" w:space="0" w:color="auto"/>
        <w:right w:val="none" w:sz="0" w:space="0" w:color="auto"/>
      </w:divBdr>
      <w:divsChild>
        <w:div w:id="439569972">
          <w:marLeft w:val="-225"/>
          <w:marRight w:val="-225"/>
          <w:marTop w:val="0"/>
          <w:marBottom w:val="0"/>
          <w:divBdr>
            <w:top w:val="none" w:sz="0" w:space="0" w:color="auto"/>
            <w:left w:val="none" w:sz="0" w:space="0" w:color="auto"/>
            <w:bottom w:val="none" w:sz="0" w:space="0" w:color="auto"/>
            <w:right w:val="none" w:sz="0" w:space="0" w:color="auto"/>
          </w:divBdr>
          <w:divsChild>
            <w:div w:id="442960464">
              <w:marLeft w:val="0"/>
              <w:marRight w:val="0"/>
              <w:marTop w:val="0"/>
              <w:marBottom w:val="0"/>
              <w:divBdr>
                <w:top w:val="none" w:sz="0" w:space="0" w:color="auto"/>
                <w:left w:val="none" w:sz="0" w:space="0" w:color="auto"/>
                <w:bottom w:val="none" w:sz="0" w:space="0" w:color="auto"/>
                <w:right w:val="none" w:sz="0" w:space="0" w:color="auto"/>
              </w:divBdr>
              <w:divsChild>
                <w:div w:id="1406027988">
                  <w:marLeft w:val="-225"/>
                  <w:marRight w:val="-225"/>
                  <w:marTop w:val="0"/>
                  <w:marBottom w:val="0"/>
                  <w:divBdr>
                    <w:top w:val="none" w:sz="0" w:space="0" w:color="auto"/>
                    <w:left w:val="none" w:sz="0" w:space="0" w:color="auto"/>
                    <w:bottom w:val="none" w:sz="0" w:space="0" w:color="auto"/>
                    <w:right w:val="none" w:sz="0" w:space="0" w:color="auto"/>
                  </w:divBdr>
                  <w:divsChild>
                    <w:div w:id="1577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9264">
          <w:marLeft w:val="-225"/>
          <w:marRight w:val="-225"/>
          <w:marTop w:val="0"/>
          <w:marBottom w:val="0"/>
          <w:divBdr>
            <w:top w:val="none" w:sz="0" w:space="0" w:color="auto"/>
            <w:left w:val="none" w:sz="0" w:space="0" w:color="auto"/>
            <w:bottom w:val="none" w:sz="0" w:space="0" w:color="auto"/>
            <w:right w:val="none" w:sz="0" w:space="0" w:color="auto"/>
          </w:divBdr>
          <w:divsChild>
            <w:div w:id="1304701303">
              <w:marLeft w:val="0"/>
              <w:marRight w:val="0"/>
              <w:marTop w:val="0"/>
              <w:marBottom w:val="0"/>
              <w:divBdr>
                <w:top w:val="none" w:sz="0" w:space="0" w:color="auto"/>
                <w:left w:val="none" w:sz="0" w:space="0" w:color="auto"/>
                <w:bottom w:val="none" w:sz="0" w:space="0" w:color="auto"/>
                <w:right w:val="none" w:sz="0" w:space="0" w:color="auto"/>
              </w:divBdr>
              <w:divsChild>
                <w:div w:id="611477183">
                  <w:marLeft w:val="0"/>
                  <w:marRight w:val="0"/>
                  <w:marTop w:val="0"/>
                  <w:marBottom w:val="0"/>
                  <w:divBdr>
                    <w:top w:val="none" w:sz="0" w:space="0" w:color="auto"/>
                    <w:left w:val="none" w:sz="0" w:space="0" w:color="auto"/>
                    <w:bottom w:val="none" w:sz="0" w:space="0" w:color="auto"/>
                    <w:right w:val="none" w:sz="0" w:space="0" w:color="auto"/>
                  </w:divBdr>
                  <w:divsChild>
                    <w:div w:id="1299531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718769">
              <w:marLeft w:val="1463"/>
              <w:marRight w:val="0"/>
              <w:marTop w:val="0"/>
              <w:marBottom w:val="0"/>
              <w:divBdr>
                <w:top w:val="none" w:sz="0" w:space="0" w:color="auto"/>
                <w:left w:val="none" w:sz="0" w:space="0" w:color="auto"/>
                <w:bottom w:val="none" w:sz="0" w:space="0" w:color="auto"/>
                <w:right w:val="none" w:sz="0" w:space="0" w:color="auto"/>
              </w:divBdr>
              <w:divsChild>
                <w:div w:id="10550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4869">
          <w:marLeft w:val="-225"/>
          <w:marRight w:val="-225"/>
          <w:marTop w:val="0"/>
          <w:marBottom w:val="0"/>
          <w:divBdr>
            <w:top w:val="none" w:sz="0" w:space="0" w:color="auto"/>
            <w:left w:val="none" w:sz="0" w:space="0" w:color="auto"/>
            <w:bottom w:val="none" w:sz="0" w:space="0" w:color="auto"/>
            <w:right w:val="none" w:sz="0" w:space="0" w:color="auto"/>
          </w:divBdr>
          <w:divsChild>
            <w:div w:id="979918264">
              <w:marLeft w:val="1463"/>
              <w:marRight w:val="0"/>
              <w:marTop w:val="0"/>
              <w:marBottom w:val="0"/>
              <w:divBdr>
                <w:top w:val="none" w:sz="0" w:space="0" w:color="auto"/>
                <w:left w:val="none" w:sz="0" w:space="0" w:color="auto"/>
                <w:bottom w:val="none" w:sz="0" w:space="0" w:color="auto"/>
                <w:right w:val="none" w:sz="0" w:space="0" w:color="auto"/>
              </w:divBdr>
              <w:divsChild>
                <w:div w:id="102852538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72945922">
      <w:bodyDiv w:val="1"/>
      <w:marLeft w:val="0"/>
      <w:marRight w:val="0"/>
      <w:marTop w:val="0"/>
      <w:marBottom w:val="0"/>
      <w:divBdr>
        <w:top w:val="none" w:sz="0" w:space="0" w:color="auto"/>
        <w:left w:val="none" w:sz="0" w:space="0" w:color="auto"/>
        <w:bottom w:val="none" w:sz="0" w:space="0" w:color="auto"/>
        <w:right w:val="none" w:sz="0" w:space="0" w:color="auto"/>
      </w:divBdr>
      <w:divsChild>
        <w:div w:id="1031419157">
          <w:marLeft w:val="0"/>
          <w:marRight w:val="0"/>
          <w:marTop w:val="0"/>
          <w:marBottom w:val="300"/>
          <w:divBdr>
            <w:top w:val="none" w:sz="0" w:space="0" w:color="auto"/>
            <w:left w:val="none" w:sz="0" w:space="0" w:color="auto"/>
            <w:bottom w:val="none" w:sz="0" w:space="0" w:color="auto"/>
            <w:right w:val="none" w:sz="0" w:space="0" w:color="auto"/>
          </w:divBdr>
        </w:div>
        <w:div w:id="1729642329">
          <w:marLeft w:val="15"/>
          <w:marRight w:val="225"/>
          <w:marTop w:val="0"/>
          <w:marBottom w:val="105"/>
          <w:divBdr>
            <w:top w:val="none" w:sz="0" w:space="0" w:color="auto"/>
            <w:left w:val="none" w:sz="0" w:space="0" w:color="auto"/>
            <w:bottom w:val="none" w:sz="0" w:space="0" w:color="auto"/>
            <w:right w:val="none" w:sz="0" w:space="0" w:color="auto"/>
          </w:divBdr>
          <w:divsChild>
            <w:div w:id="72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6814">
      <w:bodyDiv w:val="1"/>
      <w:marLeft w:val="0"/>
      <w:marRight w:val="0"/>
      <w:marTop w:val="0"/>
      <w:marBottom w:val="0"/>
      <w:divBdr>
        <w:top w:val="none" w:sz="0" w:space="0" w:color="auto"/>
        <w:left w:val="none" w:sz="0" w:space="0" w:color="auto"/>
        <w:bottom w:val="none" w:sz="0" w:space="0" w:color="auto"/>
        <w:right w:val="none" w:sz="0" w:space="0" w:color="auto"/>
      </w:divBdr>
      <w:divsChild>
        <w:div w:id="850684252">
          <w:marLeft w:val="0"/>
          <w:marRight w:val="0"/>
          <w:marTop w:val="0"/>
          <w:marBottom w:val="0"/>
          <w:divBdr>
            <w:top w:val="none" w:sz="0" w:space="0" w:color="auto"/>
            <w:left w:val="none" w:sz="0" w:space="0" w:color="auto"/>
            <w:bottom w:val="none" w:sz="0" w:space="0" w:color="auto"/>
            <w:right w:val="none" w:sz="0" w:space="0" w:color="auto"/>
          </w:divBdr>
        </w:div>
        <w:div w:id="2003854395">
          <w:marLeft w:val="-150"/>
          <w:marRight w:val="-150"/>
          <w:marTop w:val="0"/>
          <w:marBottom w:val="0"/>
          <w:divBdr>
            <w:top w:val="none" w:sz="0" w:space="0" w:color="auto"/>
            <w:left w:val="none" w:sz="0" w:space="0" w:color="auto"/>
            <w:bottom w:val="none" w:sz="0" w:space="0" w:color="auto"/>
            <w:right w:val="none" w:sz="0" w:space="0" w:color="auto"/>
          </w:divBdr>
          <w:divsChild>
            <w:div w:id="646278054">
              <w:marLeft w:val="0"/>
              <w:marRight w:val="0"/>
              <w:marTop w:val="0"/>
              <w:marBottom w:val="0"/>
              <w:divBdr>
                <w:top w:val="none" w:sz="0" w:space="0" w:color="auto"/>
                <w:left w:val="none" w:sz="0" w:space="0" w:color="auto"/>
                <w:bottom w:val="none" w:sz="0" w:space="0" w:color="auto"/>
                <w:right w:val="none" w:sz="0" w:space="0" w:color="auto"/>
              </w:divBdr>
              <w:divsChild>
                <w:div w:id="1329019735">
                  <w:marLeft w:val="-150"/>
                  <w:marRight w:val="-150"/>
                  <w:marTop w:val="0"/>
                  <w:marBottom w:val="0"/>
                  <w:divBdr>
                    <w:top w:val="none" w:sz="0" w:space="0" w:color="auto"/>
                    <w:left w:val="none" w:sz="0" w:space="0" w:color="auto"/>
                    <w:bottom w:val="none" w:sz="0" w:space="0" w:color="auto"/>
                    <w:right w:val="none" w:sz="0" w:space="0" w:color="auto"/>
                  </w:divBdr>
                  <w:divsChild>
                    <w:div w:id="1328628248">
                      <w:marLeft w:val="0"/>
                      <w:marRight w:val="0"/>
                      <w:marTop w:val="0"/>
                      <w:marBottom w:val="0"/>
                      <w:divBdr>
                        <w:top w:val="none" w:sz="0" w:space="0" w:color="auto"/>
                        <w:left w:val="none" w:sz="0" w:space="0" w:color="auto"/>
                        <w:bottom w:val="none" w:sz="0" w:space="0" w:color="auto"/>
                        <w:right w:val="none" w:sz="0" w:space="0" w:color="auto"/>
                      </w:divBdr>
                      <w:divsChild>
                        <w:div w:id="1681546799">
                          <w:marLeft w:val="-150"/>
                          <w:marRight w:val="-150"/>
                          <w:marTop w:val="0"/>
                          <w:marBottom w:val="0"/>
                          <w:divBdr>
                            <w:top w:val="none" w:sz="0" w:space="0" w:color="auto"/>
                            <w:left w:val="none" w:sz="0" w:space="0" w:color="auto"/>
                            <w:bottom w:val="none" w:sz="0" w:space="0" w:color="auto"/>
                            <w:right w:val="none" w:sz="0" w:space="0" w:color="auto"/>
                          </w:divBdr>
                          <w:divsChild>
                            <w:div w:id="1074352459">
                              <w:marLeft w:val="0"/>
                              <w:marRight w:val="0"/>
                              <w:marTop w:val="0"/>
                              <w:marBottom w:val="0"/>
                              <w:divBdr>
                                <w:top w:val="none" w:sz="0" w:space="0" w:color="auto"/>
                                <w:left w:val="none" w:sz="0" w:space="0" w:color="auto"/>
                                <w:bottom w:val="none" w:sz="0" w:space="0" w:color="auto"/>
                                <w:right w:val="none" w:sz="0" w:space="0" w:color="auto"/>
                              </w:divBdr>
                              <w:divsChild>
                                <w:div w:id="163712496">
                                  <w:marLeft w:val="0"/>
                                  <w:marRight w:val="0"/>
                                  <w:marTop w:val="0"/>
                                  <w:marBottom w:val="75"/>
                                  <w:divBdr>
                                    <w:top w:val="none" w:sz="0" w:space="0" w:color="auto"/>
                                    <w:left w:val="none" w:sz="0" w:space="0" w:color="auto"/>
                                    <w:bottom w:val="none" w:sz="0" w:space="0" w:color="auto"/>
                                    <w:right w:val="none" w:sz="0" w:space="0" w:color="auto"/>
                                  </w:divBdr>
                                </w:div>
                                <w:div w:id="1637294457">
                                  <w:marLeft w:val="0"/>
                                  <w:marRight w:val="0"/>
                                  <w:marTop w:val="0"/>
                                  <w:marBottom w:val="0"/>
                                  <w:divBdr>
                                    <w:top w:val="none" w:sz="0" w:space="0" w:color="auto"/>
                                    <w:left w:val="none" w:sz="0" w:space="0" w:color="auto"/>
                                    <w:bottom w:val="none" w:sz="0" w:space="0" w:color="auto"/>
                                    <w:right w:val="none" w:sz="0" w:space="0" w:color="auto"/>
                                  </w:divBdr>
                                  <w:divsChild>
                                    <w:div w:id="70367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4297460">
                              <w:marLeft w:val="0"/>
                              <w:marRight w:val="0"/>
                              <w:marTop w:val="0"/>
                              <w:marBottom w:val="0"/>
                              <w:divBdr>
                                <w:top w:val="none" w:sz="0" w:space="0" w:color="auto"/>
                                <w:left w:val="none" w:sz="0" w:space="0" w:color="auto"/>
                                <w:bottom w:val="none" w:sz="0" w:space="0" w:color="auto"/>
                                <w:right w:val="none" w:sz="0" w:space="0" w:color="auto"/>
                              </w:divBdr>
                              <w:divsChild>
                                <w:div w:id="1225993509">
                                  <w:marLeft w:val="0"/>
                                  <w:marRight w:val="0"/>
                                  <w:marTop w:val="0"/>
                                  <w:marBottom w:val="0"/>
                                  <w:divBdr>
                                    <w:top w:val="none" w:sz="0" w:space="0" w:color="auto"/>
                                    <w:left w:val="none" w:sz="0" w:space="0" w:color="auto"/>
                                    <w:bottom w:val="none" w:sz="0" w:space="0" w:color="auto"/>
                                    <w:right w:val="none" w:sz="0" w:space="0" w:color="auto"/>
                                  </w:divBdr>
                                </w:div>
                              </w:divsChild>
                            </w:div>
                            <w:div w:id="249194419">
                              <w:marLeft w:val="0"/>
                              <w:marRight w:val="0"/>
                              <w:marTop w:val="0"/>
                              <w:marBottom w:val="0"/>
                              <w:divBdr>
                                <w:top w:val="none" w:sz="0" w:space="0" w:color="auto"/>
                                <w:left w:val="none" w:sz="0" w:space="0" w:color="auto"/>
                                <w:bottom w:val="none" w:sz="0" w:space="0" w:color="auto"/>
                                <w:right w:val="none" w:sz="0" w:space="0" w:color="auto"/>
                              </w:divBdr>
                              <w:divsChild>
                                <w:div w:id="252400366">
                                  <w:marLeft w:val="0"/>
                                  <w:marRight w:val="0"/>
                                  <w:marTop w:val="150"/>
                                  <w:marBottom w:val="0"/>
                                  <w:divBdr>
                                    <w:top w:val="none" w:sz="0" w:space="0" w:color="auto"/>
                                    <w:left w:val="none" w:sz="0" w:space="0" w:color="auto"/>
                                    <w:bottom w:val="none" w:sz="0" w:space="0" w:color="auto"/>
                                    <w:right w:val="none" w:sz="0" w:space="0" w:color="auto"/>
                                  </w:divBdr>
                                  <w:divsChild>
                                    <w:div w:id="265503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56762802">
                      <w:marLeft w:val="0"/>
                      <w:marRight w:val="0"/>
                      <w:marTop w:val="0"/>
                      <w:marBottom w:val="0"/>
                      <w:divBdr>
                        <w:top w:val="none" w:sz="0" w:space="0" w:color="auto"/>
                        <w:left w:val="none" w:sz="0" w:space="0" w:color="auto"/>
                        <w:bottom w:val="none" w:sz="0" w:space="0" w:color="auto"/>
                        <w:right w:val="none" w:sz="0" w:space="0" w:color="auto"/>
                      </w:divBdr>
                      <w:divsChild>
                        <w:div w:id="1048408360">
                          <w:marLeft w:val="0"/>
                          <w:marRight w:val="0"/>
                          <w:marTop w:val="0"/>
                          <w:marBottom w:val="150"/>
                          <w:divBdr>
                            <w:top w:val="none" w:sz="0" w:space="0" w:color="auto"/>
                            <w:left w:val="none" w:sz="0" w:space="0" w:color="auto"/>
                            <w:bottom w:val="none" w:sz="0" w:space="0" w:color="auto"/>
                            <w:right w:val="none" w:sz="0" w:space="0" w:color="auto"/>
                          </w:divBdr>
                        </w:div>
                        <w:div w:id="2145004251">
                          <w:marLeft w:val="0"/>
                          <w:marRight w:val="0"/>
                          <w:marTop w:val="0"/>
                          <w:marBottom w:val="300"/>
                          <w:divBdr>
                            <w:top w:val="none" w:sz="0" w:space="0" w:color="auto"/>
                            <w:left w:val="none" w:sz="0" w:space="0" w:color="auto"/>
                            <w:bottom w:val="none" w:sz="0" w:space="0" w:color="auto"/>
                            <w:right w:val="none" w:sz="0" w:space="0" w:color="auto"/>
                          </w:divBdr>
                          <w:divsChild>
                            <w:div w:id="531771545">
                              <w:marLeft w:val="0"/>
                              <w:marRight w:val="0"/>
                              <w:marTop w:val="0"/>
                              <w:marBottom w:val="0"/>
                              <w:divBdr>
                                <w:top w:val="none" w:sz="0" w:space="0" w:color="auto"/>
                                <w:left w:val="none" w:sz="0" w:space="0" w:color="auto"/>
                                <w:bottom w:val="none" w:sz="0" w:space="0" w:color="auto"/>
                                <w:right w:val="none" w:sz="0" w:space="0" w:color="auto"/>
                              </w:divBdr>
                              <w:divsChild>
                                <w:div w:id="1890917849">
                                  <w:marLeft w:val="0"/>
                                  <w:marRight w:val="0"/>
                                  <w:marTop w:val="0"/>
                                  <w:marBottom w:val="0"/>
                                  <w:divBdr>
                                    <w:top w:val="none" w:sz="0" w:space="0" w:color="auto"/>
                                    <w:left w:val="none" w:sz="0" w:space="0" w:color="auto"/>
                                    <w:bottom w:val="none" w:sz="0" w:space="0" w:color="auto"/>
                                    <w:right w:val="none" w:sz="0" w:space="0" w:color="auto"/>
                                  </w:divBdr>
                                  <w:divsChild>
                                    <w:div w:id="1376542503">
                                      <w:marLeft w:val="0"/>
                                      <w:marRight w:val="0"/>
                                      <w:marTop w:val="0"/>
                                      <w:marBottom w:val="0"/>
                                      <w:divBdr>
                                        <w:top w:val="none" w:sz="0" w:space="0" w:color="auto"/>
                                        <w:left w:val="none" w:sz="0" w:space="0" w:color="auto"/>
                                        <w:bottom w:val="none" w:sz="0" w:space="0" w:color="auto"/>
                                        <w:right w:val="none" w:sz="0" w:space="0" w:color="auto"/>
                                      </w:divBdr>
                                      <w:divsChild>
                                        <w:div w:id="182793506">
                                          <w:marLeft w:val="0"/>
                                          <w:marRight w:val="0"/>
                                          <w:marTop w:val="0"/>
                                          <w:marBottom w:val="0"/>
                                          <w:divBdr>
                                            <w:top w:val="none" w:sz="0" w:space="0" w:color="auto"/>
                                            <w:left w:val="none" w:sz="0" w:space="0" w:color="auto"/>
                                            <w:bottom w:val="none" w:sz="0" w:space="0" w:color="auto"/>
                                            <w:right w:val="none" w:sz="0" w:space="0" w:color="auto"/>
                                          </w:divBdr>
                                          <w:divsChild>
                                            <w:div w:id="660042196">
                                              <w:marLeft w:val="0"/>
                                              <w:marRight w:val="0"/>
                                              <w:marTop w:val="0"/>
                                              <w:marBottom w:val="0"/>
                                              <w:divBdr>
                                                <w:top w:val="none" w:sz="0" w:space="0" w:color="auto"/>
                                                <w:left w:val="none" w:sz="0" w:space="0" w:color="auto"/>
                                                <w:bottom w:val="none" w:sz="0" w:space="0" w:color="auto"/>
                                                <w:right w:val="none" w:sz="0" w:space="0" w:color="auto"/>
                                              </w:divBdr>
                                              <w:divsChild>
                                                <w:div w:id="7578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7686">
                                          <w:marLeft w:val="0"/>
                                          <w:marRight w:val="0"/>
                                          <w:marTop w:val="0"/>
                                          <w:marBottom w:val="0"/>
                                          <w:divBdr>
                                            <w:top w:val="none" w:sz="0" w:space="0" w:color="auto"/>
                                            <w:left w:val="none" w:sz="0" w:space="0" w:color="auto"/>
                                            <w:bottom w:val="none" w:sz="0" w:space="0" w:color="auto"/>
                                            <w:right w:val="none" w:sz="0" w:space="0" w:color="auto"/>
                                          </w:divBdr>
                                          <w:divsChild>
                                            <w:div w:id="1951356549">
                                              <w:marLeft w:val="0"/>
                                              <w:marRight w:val="0"/>
                                              <w:marTop w:val="0"/>
                                              <w:marBottom w:val="0"/>
                                              <w:divBdr>
                                                <w:top w:val="none" w:sz="0" w:space="0" w:color="auto"/>
                                                <w:left w:val="none" w:sz="0" w:space="0" w:color="auto"/>
                                                <w:bottom w:val="none" w:sz="0" w:space="0" w:color="auto"/>
                                                <w:right w:val="none" w:sz="0" w:space="0" w:color="auto"/>
                                              </w:divBdr>
                                              <w:divsChild>
                                                <w:div w:id="1655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16296">
                                  <w:marLeft w:val="0"/>
                                  <w:marRight w:val="0"/>
                                  <w:marTop w:val="0"/>
                                  <w:marBottom w:val="0"/>
                                  <w:divBdr>
                                    <w:top w:val="none" w:sz="0" w:space="0" w:color="auto"/>
                                    <w:left w:val="none" w:sz="0" w:space="0" w:color="auto"/>
                                    <w:bottom w:val="none" w:sz="0" w:space="0" w:color="auto"/>
                                    <w:right w:val="none" w:sz="0" w:space="0" w:color="auto"/>
                                  </w:divBdr>
                                  <w:divsChild>
                                    <w:div w:id="1124081095">
                                      <w:marLeft w:val="0"/>
                                      <w:marRight w:val="0"/>
                                      <w:marTop w:val="100"/>
                                      <w:marBottom w:val="100"/>
                                      <w:divBdr>
                                        <w:top w:val="none" w:sz="0" w:space="0" w:color="auto"/>
                                        <w:left w:val="none" w:sz="0" w:space="0" w:color="auto"/>
                                        <w:bottom w:val="none" w:sz="0" w:space="0" w:color="auto"/>
                                        <w:right w:val="none" w:sz="0" w:space="0" w:color="auto"/>
                                      </w:divBdr>
                                      <w:divsChild>
                                        <w:div w:id="647318972">
                                          <w:marLeft w:val="0"/>
                                          <w:marRight w:val="0"/>
                                          <w:marTop w:val="100"/>
                                          <w:marBottom w:val="100"/>
                                          <w:divBdr>
                                            <w:top w:val="none" w:sz="0" w:space="0" w:color="auto"/>
                                            <w:left w:val="none" w:sz="0" w:space="0" w:color="auto"/>
                                            <w:bottom w:val="none" w:sz="0" w:space="0" w:color="auto"/>
                                            <w:right w:val="none" w:sz="0" w:space="0" w:color="auto"/>
                                          </w:divBdr>
                                          <w:divsChild>
                                            <w:div w:id="490105097">
                                              <w:marLeft w:val="0"/>
                                              <w:marRight w:val="0"/>
                                              <w:marTop w:val="0"/>
                                              <w:marBottom w:val="0"/>
                                              <w:divBdr>
                                                <w:top w:val="none" w:sz="0" w:space="0" w:color="auto"/>
                                                <w:left w:val="none" w:sz="0" w:space="0" w:color="auto"/>
                                                <w:bottom w:val="none" w:sz="0" w:space="0" w:color="auto"/>
                                                <w:right w:val="none" w:sz="0" w:space="0" w:color="auto"/>
                                              </w:divBdr>
                                            </w:div>
                                          </w:divsChild>
                                        </w:div>
                                        <w:div w:id="17895140">
                                          <w:marLeft w:val="0"/>
                                          <w:marRight w:val="0"/>
                                          <w:marTop w:val="100"/>
                                          <w:marBottom w:val="100"/>
                                          <w:divBdr>
                                            <w:top w:val="none" w:sz="0" w:space="0" w:color="auto"/>
                                            <w:left w:val="none" w:sz="0" w:space="0" w:color="auto"/>
                                            <w:bottom w:val="none" w:sz="0" w:space="0" w:color="auto"/>
                                            <w:right w:val="none" w:sz="0" w:space="0" w:color="auto"/>
                                          </w:divBdr>
                                          <w:divsChild>
                                            <w:div w:id="13137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713193">
      <w:bodyDiv w:val="1"/>
      <w:marLeft w:val="0"/>
      <w:marRight w:val="0"/>
      <w:marTop w:val="0"/>
      <w:marBottom w:val="0"/>
      <w:divBdr>
        <w:top w:val="none" w:sz="0" w:space="0" w:color="auto"/>
        <w:left w:val="none" w:sz="0" w:space="0" w:color="auto"/>
        <w:bottom w:val="none" w:sz="0" w:space="0" w:color="auto"/>
        <w:right w:val="none" w:sz="0" w:space="0" w:color="auto"/>
      </w:divBdr>
      <w:divsChild>
        <w:div w:id="648048476">
          <w:marLeft w:val="-225"/>
          <w:marRight w:val="-225"/>
          <w:marTop w:val="0"/>
          <w:marBottom w:val="0"/>
          <w:divBdr>
            <w:top w:val="none" w:sz="0" w:space="0" w:color="auto"/>
            <w:left w:val="none" w:sz="0" w:space="0" w:color="auto"/>
            <w:bottom w:val="none" w:sz="0" w:space="0" w:color="auto"/>
            <w:right w:val="none" w:sz="0" w:space="0" w:color="auto"/>
          </w:divBdr>
          <w:divsChild>
            <w:div w:id="1131479334">
              <w:marLeft w:val="0"/>
              <w:marRight w:val="0"/>
              <w:marTop w:val="0"/>
              <w:marBottom w:val="0"/>
              <w:divBdr>
                <w:top w:val="none" w:sz="0" w:space="0" w:color="auto"/>
                <w:left w:val="none" w:sz="0" w:space="0" w:color="auto"/>
                <w:bottom w:val="none" w:sz="0" w:space="0" w:color="auto"/>
                <w:right w:val="none" w:sz="0" w:space="0" w:color="auto"/>
              </w:divBdr>
              <w:divsChild>
                <w:div w:id="1899585885">
                  <w:marLeft w:val="-225"/>
                  <w:marRight w:val="-225"/>
                  <w:marTop w:val="0"/>
                  <w:marBottom w:val="0"/>
                  <w:divBdr>
                    <w:top w:val="none" w:sz="0" w:space="0" w:color="auto"/>
                    <w:left w:val="none" w:sz="0" w:space="0" w:color="auto"/>
                    <w:bottom w:val="none" w:sz="0" w:space="0" w:color="auto"/>
                    <w:right w:val="none" w:sz="0" w:space="0" w:color="auto"/>
                  </w:divBdr>
                  <w:divsChild>
                    <w:div w:id="928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5284">
          <w:marLeft w:val="-225"/>
          <w:marRight w:val="-225"/>
          <w:marTop w:val="0"/>
          <w:marBottom w:val="0"/>
          <w:divBdr>
            <w:top w:val="none" w:sz="0" w:space="0" w:color="auto"/>
            <w:left w:val="none" w:sz="0" w:space="0" w:color="auto"/>
            <w:bottom w:val="none" w:sz="0" w:space="0" w:color="auto"/>
            <w:right w:val="none" w:sz="0" w:space="0" w:color="auto"/>
          </w:divBdr>
          <w:divsChild>
            <w:div w:id="1856573298">
              <w:marLeft w:val="0"/>
              <w:marRight w:val="0"/>
              <w:marTop w:val="0"/>
              <w:marBottom w:val="0"/>
              <w:divBdr>
                <w:top w:val="none" w:sz="0" w:space="0" w:color="auto"/>
                <w:left w:val="none" w:sz="0" w:space="0" w:color="auto"/>
                <w:bottom w:val="none" w:sz="0" w:space="0" w:color="auto"/>
                <w:right w:val="none" w:sz="0" w:space="0" w:color="auto"/>
              </w:divBdr>
              <w:divsChild>
                <w:div w:id="740835339">
                  <w:marLeft w:val="0"/>
                  <w:marRight w:val="0"/>
                  <w:marTop w:val="0"/>
                  <w:marBottom w:val="0"/>
                  <w:divBdr>
                    <w:top w:val="none" w:sz="0" w:space="0" w:color="auto"/>
                    <w:left w:val="none" w:sz="0" w:space="0" w:color="auto"/>
                    <w:bottom w:val="none" w:sz="0" w:space="0" w:color="auto"/>
                    <w:right w:val="none" w:sz="0" w:space="0" w:color="auto"/>
                  </w:divBdr>
                  <w:divsChild>
                    <w:div w:id="1067611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22093801">
          <w:marLeft w:val="-225"/>
          <w:marRight w:val="-225"/>
          <w:marTop w:val="0"/>
          <w:marBottom w:val="0"/>
          <w:divBdr>
            <w:top w:val="none" w:sz="0" w:space="0" w:color="auto"/>
            <w:left w:val="none" w:sz="0" w:space="0" w:color="auto"/>
            <w:bottom w:val="none" w:sz="0" w:space="0" w:color="auto"/>
            <w:right w:val="none" w:sz="0" w:space="0" w:color="auto"/>
          </w:divBdr>
          <w:divsChild>
            <w:div w:id="1805074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74833338">
      <w:bodyDiv w:val="1"/>
      <w:marLeft w:val="0"/>
      <w:marRight w:val="0"/>
      <w:marTop w:val="0"/>
      <w:marBottom w:val="0"/>
      <w:divBdr>
        <w:top w:val="none" w:sz="0" w:space="0" w:color="auto"/>
        <w:left w:val="none" w:sz="0" w:space="0" w:color="auto"/>
        <w:bottom w:val="none" w:sz="0" w:space="0" w:color="auto"/>
        <w:right w:val="none" w:sz="0" w:space="0" w:color="auto"/>
      </w:divBdr>
      <w:divsChild>
        <w:div w:id="53285773">
          <w:marLeft w:val="0"/>
          <w:marRight w:val="0"/>
          <w:marTop w:val="0"/>
          <w:marBottom w:val="300"/>
          <w:divBdr>
            <w:top w:val="none" w:sz="0" w:space="0" w:color="auto"/>
            <w:left w:val="none" w:sz="0" w:space="0" w:color="auto"/>
            <w:bottom w:val="none" w:sz="0" w:space="0" w:color="auto"/>
            <w:right w:val="none" w:sz="0" w:space="0" w:color="auto"/>
          </w:divBdr>
        </w:div>
        <w:div w:id="1821002432">
          <w:marLeft w:val="15"/>
          <w:marRight w:val="225"/>
          <w:marTop w:val="0"/>
          <w:marBottom w:val="105"/>
          <w:divBdr>
            <w:top w:val="none" w:sz="0" w:space="0" w:color="auto"/>
            <w:left w:val="none" w:sz="0" w:space="0" w:color="auto"/>
            <w:bottom w:val="none" w:sz="0" w:space="0" w:color="auto"/>
            <w:right w:val="none" w:sz="0" w:space="0" w:color="auto"/>
          </w:divBdr>
          <w:divsChild>
            <w:div w:id="664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03410">
      <w:bodyDiv w:val="1"/>
      <w:marLeft w:val="0"/>
      <w:marRight w:val="0"/>
      <w:marTop w:val="0"/>
      <w:marBottom w:val="0"/>
      <w:divBdr>
        <w:top w:val="none" w:sz="0" w:space="0" w:color="auto"/>
        <w:left w:val="none" w:sz="0" w:space="0" w:color="auto"/>
        <w:bottom w:val="none" w:sz="0" w:space="0" w:color="auto"/>
        <w:right w:val="none" w:sz="0" w:space="0" w:color="auto"/>
      </w:divBdr>
      <w:divsChild>
        <w:div w:id="113597734">
          <w:marLeft w:val="0"/>
          <w:marRight w:val="0"/>
          <w:marTop w:val="330"/>
          <w:marBottom w:val="150"/>
          <w:divBdr>
            <w:top w:val="none" w:sz="0" w:space="0" w:color="auto"/>
            <w:left w:val="none" w:sz="0" w:space="0" w:color="auto"/>
            <w:bottom w:val="none" w:sz="0" w:space="0" w:color="auto"/>
            <w:right w:val="none" w:sz="0" w:space="0" w:color="auto"/>
          </w:divBdr>
          <w:divsChild>
            <w:div w:id="973869551">
              <w:marLeft w:val="0"/>
              <w:marRight w:val="0"/>
              <w:marTop w:val="0"/>
              <w:marBottom w:val="0"/>
              <w:divBdr>
                <w:top w:val="none" w:sz="0" w:space="0" w:color="auto"/>
                <w:left w:val="none" w:sz="0" w:space="0" w:color="auto"/>
                <w:bottom w:val="none" w:sz="0" w:space="0" w:color="auto"/>
                <w:right w:val="none" w:sz="0" w:space="0" w:color="auto"/>
              </w:divBdr>
            </w:div>
          </w:divsChild>
        </w:div>
        <w:div w:id="574126631">
          <w:marLeft w:val="0"/>
          <w:marRight w:val="0"/>
          <w:marTop w:val="0"/>
          <w:marBottom w:val="0"/>
          <w:divBdr>
            <w:top w:val="none" w:sz="0" w:space="0" w:color="auto"/>
            <w:left w:val="none" w:sz="0" w:space="0" w:color="auto"/>
            <w:bottom w:val="none" w:sz="0" w:space="0" w:color="auto"/>
            <w:right w:val="none" w:sz="0" w:space="0" w:color="auto"/>
          </w:divBdr>
        </w:div>
      </w:divsChild>
    </w:div>
    <w:div w:id="1477146335">
      <w:bodyDiv w:val="1"/>
      <w:marLeft w:val="0"/>
      <w:marRight w:val="0"/>
      <w:marTop w:val="0"/>
      <w:marBottom w:val="0"/>
      <w:divBdr>
        <w:top w:val="none" w:sz="0" w:space="0" w:color="auto"/>
        <w:left w:val="none" w:sz="0" w:space="0" w:color="auto"/>
        <w:bottom w:val="none" w:sz="0" w:space="0" w:color="auto"/>
        <w:right w:val="none" w:sz="0" w:space="0" w:color="auto"/>
      </w:divBdr>
      <w:divsChild>
        <w:div w:id="1265114823">
          <w:marLeft w:val="0"/>
          <w:marRight w:val="0"/>
          <w:marTop w:val="0"/>
          <w:marBottom w:val="0"/>
          <w:divBdr>
            <w:top w:val="none" w:sz="0" w:space="0" w:color="auto"/>
            <w:left w:val="none" w:sz="0" w:space="0" w:color="auto"/>
            <w:bottom w:val="none" w:sz="0" w:space="0" w:color="auto"/>
            <w:right w:val="none" w:sz="0" w:space="0" w:color="auto"/>
          </w:divBdr>
          <w:divsChild>
            <w:div w:id="1392803332">
              <w:marLeft w:val="-225"/>
              <w:marRight w:val="-225"/>
              <w:marTop w:val="0"/>
              <w:marBottom w:val="0"/>
              <w:divBdr>
                <w:top w:val="none" w:sz="0" w:space="0" w:color="auto"/>
                <w:left w:val="none" w:sz="0" w:space="0" w:color="auto"/>
                <w:bottom w:val="none" w:sz="0" w:space="0" w:color="auto"/>
                <w:right w:val="none" w:sz="0" w:space="0" w:color="auto"/>
              </w:divBdr>
              <w:divsChild>
                <w:div w:id="720521547">
                  <w:marLeft w:val="0"/>
                  <w:marRight w:val="0"/>
                  <w:marTop w:val="0"/>
                  <w:marBottom w:val="0"/>
                  <w:divBdr>
                    <w:top w:val="none" w:sz="0" w:space="0" w:color="auto"/>
                    <w:left w:val="none" w:sz="0" w:space="0" w:color="auto"/>
                    <w:bottom w:val="none" w:sz="0" w:space="0" w:color="auto"/>
                    <w:right w:val="none" w:sz="0" w:space="0" w:color="auto"/>
                  </w:divBdr>
                  <w:divsChild>
                    <w:div w:id="1701936581">
                      <w:marLeft w:val="-225"/>
                      <w:marRight w:val="-225"/>
                      <w:marTop w:val="0"/>
                      <w:marBottom w:val="0"/>
                      <w:divBdr>
                        <w:top w:val="none" w:sz="0" w:space="0" w:color="auto"/>
                        <w:left w:val="none" w:sz="0" w:space="0" w:color="auto"/>
                        <w:bottom w:val="none" w:sz="0" w:space="0" w:color="auto"/>
                        <w:right w:val="none" w:sz="0" w:space="0" w:color="auto"/>
                      </w:divBdr>
                      <w:divsChild>
                        <w:div w:id="9138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64046">
              <w:marLeft w:val="-225"/>
              <w:marRight w:val="-225"/>
              <w:marTop w:val="0"/>
              <w:marBottom w:val="0"/>
              <w:divBdr>
                <w:top w:val="none" w:sz="0" w:space="0" w:color="auto"/>
                <w:left w:val="none" w:sz="0" w:space="0" w:color="auto"/>
                <w:bottom w:val="none" w:sz="0" w:space="0" w:color="auto"/>
                <w:right w:val="none" w:sz="0" w:space="0" w:color="auto"/>
              </w:divBdr>
              <w:divsChild>
                <w:div w:id="1686587619">
                  <w:marLeft w:val="0"/>
                  <w:marRight w:val="0"/>
                  <w:marTop w:val="0"/>
                  <w:marBottom w:val="0"/>
                  <w:divBdr>
                    <w:top w:val="none" w:sz="0" w:space="0" w:color="auto"/>
                    <w:left w:val="none" w:sz="0" w:space="0" w:color="auto"/>
                    <w:bottom w:val="none" w:sz="0" w:space="0" w:color="auto"/>
                    <w:right w:val="none" w:sz="0" w:space="0" w:color="auto"/>
                  </w:divBdr>
                  <w:divsChild>
                    <w:div w:id="405424226">
                      <w:marLeft w:val="0"/>
                      <w:marRight w:val="0"/>
                      <w:marTop w:val="0"/>
                      <w:marBottom w:val="0"/>
                      <w:divBdr>
                        <w:top w:val="none" w:sz="0" w:space="0" w:color="auto"/>
                        <w:left w:val="none" w:sz="0" w:space="0" w:color="auto"/>
                        <w:bottom w:val="none" w:sz="0" w:space="0" w:color="auto"/>
                        <w:right w:val="none" w:sz="0" w:space="0" w:color="auto"/>
                      </w:divBdr>
                      <w:divsChild>
                        <w:div w:id="232662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3503466">
                  <w:marLeft w:val="0"/>
                  <w:marRight w:val="0"/>
                  <w:marTop w:val="0"/>
                  <w:marBottom w:val="0"/>
                  <w:divBdr>
                    <w:top w:val="none" w:sz="0" w:space="0" w:color="auto"/>
                    <w:left w:val="none" w:sz="0" w:space="0" w:color="auto"/>
                    <w:bottom w:val="none" w:sz="0" w:space="0" w:color="auto"/>
                    <w:right w:val="none" w:sz="0" w:space="0" w:color="auto"/>
                  </w:divBdr>
                  <w:divsChild>
                    <w:div w:id="920986674">
                      <w:marLeft w:val="0"/>
                      <w:marRight w:val="0"/>
                      <w:marTop w:val="0"/>
                      <w:marBottom w:val="0"/>
                      <w:divBdr>
                        <w:top w:val="none" w:sz="0" w:space="0" w:color="auto"/>
                        <w:left w:val="none" w:sz="0" w:space="0" w:color="auto"/>
                        <w:bottom w:val="none" w:sz="0" w:space="0" w:color="auto"/>
                        <w:right w:val="none" w:sz="0" w:space="0" w:color="auto"/>
                      </w:divBdr>
                      <w:divsChild>
                        <w:div w:id="13938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192">
          <w:marLeft w:val="0"/>
          <w:marRight w:val="0"/>
          <w:marTop w:val="0"/>
          <w:marBottom w:val="0"/>
          <w:divBdr>
            <w:top w:val="none" w:sz="0" w:space="0" w:color="auto"/>
            <w:left w:val="none" w:sz="0" w:space="0" w:color="auto"/>
            <w:bottom w:val="none" w:sz="0" w:space="0" w:color="auto"/>
            <w:right w:val="none" w:sz="0" w:space="0" w:color="auto"/>
          </w:divBdr>
          <w:divsChild>
            <w:div w:id="2141149228">
              <w:marLeft w:val="-225"/>
              <w:marRight w:val="-225"/>
              <w:marTop w:val="0"/>
              <w:marBottom w:val="0"/>
              <w:divBdr>
                <w:top w:val="none" w:sz="0" w:space="0" w:color="auto"/>
                <w:left w:val="none" w:sz="0" w:space="0" w:color="auto"/>
                <w:bottom w:val="none" w:sz="0" w:space="0" w:color="auto"/>
                <w:right w:val="none" w:sz="0" w:space="0" w:color="auto"/>
              </w:divBdr>
              <w:divsChild>
                <w:div w:id="135896840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5406">
      <w:bodyDiv w:val="1"/>
      <w:marLeft w:val="0"/>
      <w:marRight w:val="0"/>
      <w:marTop w:val="0"/>
      <w:marBottom w:val="0"/>
      <w:divBdr>
        <w:top w:val="none" w:sz="0" w:space="0" w:color="auto"/>
        <w:left w:val="none" w:sz="0" w:space="0" w:color="auto"/>
        <w:bottom w:val="none" w:sz="0" w:space="0" w:color="auto"/>
        <w:right w:val="none" w:sz="0" w:space="0" w:color="auto"/>
      </w:divBdr>
    </w:div>
    <w:div w:id="1481655920">
      <w:bodyDiv w:val="1"/>
      <w:marLeft w:val="0"/>
      <w:marRight w:val="0"/>
      <w:marTop w:val="0"/>
      <w:marBottom w:val="0"/>
      <w:divBdr>
        <w:top w:val="none" w:sz="0" w:space="0" w:color="auto"/>
        <w:left w:val="none" w:sz="0" w:space="0" w:color="auto"/>
        <w:bottom w:val="none" w:sz="0" w:space="0" w:color="auto"/>
        <w:right w:val="none" w:sz="0" w:space="0" w:color="auto"/>
      </w:divBdr>
    </w:div>
    <w:div w:id="1482237022">
      <w:bodyDiv w:val="1"/>
      <w:marLeft w:val="0"/>
      <w:marRight w:val="0"/>
      <w:marTop w:val="0"/>
      <w:marBottom w:val="0"/>
      <w:divBdr>
        <w:top w:val="none" w:sz="0" w:space="0" w:color="auto"/>
        <w:left w:val="none" w:sz="0" w:space="0" w:color="auto"/>
        <w:bottom w:val="none" w:sz="0" w:space="0" w:color="auto"/>
        <w:right w:val="none" w:sz="0" w:space="0" w:color="auto"/>
      </w:divBdr>
      <w:divsChild>
        <w:div w:id="226569876">
          <w:marLeft w:val="0"/>
          <w:marRight w:val="0"/>
          <w:marTop w:val="0"/>
          <w:marBottom w:val="300"/>
          <w:divBdr>
            <w:top w:val="none" w:sz="0" w:space="0" w:color="auto"/>
            <w:left w:val="none" w:sz="0" w:space="0" w:color="auto"/>
            <w:bottom w:val="none" w:sz="0" w:space="0" w:color="auto"/>
            <w:right w:val="none" w:sz="0" w:space="0" w:color="auto"/>
          </w:divBdr>
        </w:div>
        <w:div w:id="1477910739">
          <w:marLeft w:val="15"/>
          <w:marRight w:val="225"/>
          <w:marTop w:val="0"/>
          <w:marBottom w:val="105"/>
          <w:divBdr>
            <w:top w:val="none" w:sz="0" w:space="0" w:color="auto"/>
            <w:left w:val="none" w:sz="0" w:space="0" w:color="auto"/>
            <w:bottom w:val="none" w:sz="0" w:space="0" w:color="auto"/>
            <w:right w:val="none" w:sz="0" w:space="0" w:color="auto"/>
          </w:divBdr>
          <w:divsChild>
            <w:div w:id="1967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0377">
      <w:bodyDiv w:val="1"/>
      <w:marLeft w:val="0"/>
      <w:marRight w:val="0"/>
      <w:marTop w:val="0"/>
      <w:marBottom w:val="0"/>
      <w:divBdr>
        <w:top w:val="none" w:sz="0" w:space="0" w:color="auto"/>
        <w:left w:val="none" w:sz="0" w:space="0" w:color="auto"/>
        <w:bottom w:val="none" w:sz="0" w:space="0" w:color="auto"/>
        <w:right w:val="none" w:sz="0" w:space="0" w:color="auto"/>
      </w:divBdr>
    </w:div>
    <w:div w:id="1482893451">
      <w:bodyDiv w:val="1"/>
      <w:marLeft w:val="0"/>
      <w:marRight w:val="0"/>
      <w:marTop w:val="0"/>
      <w:marBottom w:val="0"/>
      <w:divBdr>
        <w:top w:val="none" w:sz="0" w:space="0" w:color="auto"/>
        <w:left w:val="none" w:sz="0" w:space="0" w:color="auto"/>
        <w:bottom w:val="none" w:sz="0" w:space="0" w:color="auto"/>
        <w:right w:val="none" w:sz="0" w:space="0" w:color="auto"/>
      </w:divBdr>
      <w:divsChild>
        <w:div w:id="1671106485">
          <w:marLeft w:val="0"/>
          <w:marRight w:val="0"/>
          <w:marTop w:val="0"/>
          <w:marBottom w:val="450"/>
          <w:divBdr>
            <w:top w:val="none" w:sz="0" w:space="0" w:color="auto"/>
            <w:left w:val="none" w:sz="0" w:space="0" w:color="auto"/>
            <w:bottom w:val="none" w:sz="0" w:space="0" w:color="auto"/>
            <w:right w:val="none" w:sz="0" w:space="0" w:color="auto"/>
          </w:divBdr>
          <w:divsChild>
            <w:div w:id="1971550792">
              <w:marLeft w:val="0"/>
              <w:marRight w:val="0"/>
              <w:marTop w:val="0"/>
              <w:marBottom w:val="75"/>
              <w:divBdr>
                <w:top w:val="none" w:sz="0" w:space="0" w:color="auto"/>
                <w:left w:val="none" w:sz="0" w:space="0" w:color="auto"/>
                <w:bottom w:val="none" w:sz="0" w:space="0" w:color="auto"/>
                <w:right w:val="none" w:sz="0" w:space="0" w:color="auto"/>
              </w:divBdr>
              <w:divsChild>
                <w:div w:id="212625283">
                  <w:marLeft w:val="0"/>
                  <w:marRight w:val="0"/>
                  <w:marTop w:val="0"/>
                  <w:marBottom w:val="0"/>
                  <w:divBdr>
                    <w:top w:val="none" w:sz="0" w:space="0" w:color="auto"/>
                    <w:left w:val="none" w:sz="0" w:space="0" w:color="auto"/>
                    <w:bottom w:val="none" w:sz="0" w:space="0" w:color="auto"/>
                    <w:right w:val="none" w:sz="0" w:space="0" w:color="auto"/>
                  </w:divBdr>
                  <w:divsChild>
                    <w:div w:id="2019042023">
                      <w:marLeft w:val="0"/>
                      <w:marRight w:val="0"/>
                      <w:marTop w:val="0"/>
                      <w:marBottom w:val="0"/>
                      <w:divBdr>
                        <w:top w:val="none" w:sz="0" w:space="0" w:color="auto"/>
                        <w:left w:val="none" w:sz="0" w:space="0" w:color="auto"/>
                        <w:bottom w:val="none" w:sz="0" w:space="0" w:color="auto"/>
                        <w:right w:val="none" w:sz="0" w:space="0" w:color="auto"/>
                      </w:divBdr>
                      <w:divsChild>
                        <w:div w:id="17962935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80528296">
                  <w:marLeft w:val="0"/>
                  <w:marRight w:val="0"/>
                  <w:marTop w:val="0"/>
                  <w:marBottom w:val="0"/>
                  <w:divBdr>
                    <w:top w:val="none" w:sz="0" w:space="0" w:color="auto"/>
                    <w:left w:val="none" w:sz="0" w:space="0" w:color="auto"/>
                    <w:bottom w:val="none" w:sz="0" w:space="0" w:color="auto"/>
                    <w:right w:val="none" w:sz="0" w:space="0" w:color="auto"/>
                  </w:divBdr>
                  <w:divsChild>
                    <w:div w:id="6835539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86098416">
              <w:marLeft w:val="0"/>
              <w:marRight w:val="225"/>
              <w:marTop w:val="0"/>
              <w:marBottom w:val="0"/>
              <w:divBdr>
                <w:top w:val="none" w:sz="0" w:space="0" w:color="auto"/>
                <w:left w:val="none" w:sz="0" w:space="0" w:color="auto"/>
                <w:bottom w:val="none" w:sz="0" w:space="0" w:color="auto"/>
                <w:right w:val="none" w:sz="0" w:space="0" w:color="auto"/>
              </w:divBdr>
            </w:div>
          </w:divsChild>
        </w:div>
        <w:div w:id="1604536378">
          <w:marLeft w:val="0"/>
          <w:marRight w:val="0"/>
          <w:marTop w:val="0"/>
          <w:marBottom w:val="300"/>
          <w:divBdr>
            <w:top w:val="none" w:sz="0" w:space="0" w:color="auto"/>
            <w:left w:val="none" w:sz="0" w:space="0" w:color="auto"/>
            <w:bottom w:val="none" w:sz="0" w:space="0" w:color="auto"/>
            <w:right w:val="none" w:sz="0" w:space="0" w:color="auto"/>
          </w:divBdr>
          <w:divsChild>
            <w:div w:id="1152019086">
              <w:marLeft w:val="0"/>
              <w:marRight w:val="0"/>
              <w:marTop w:val="0"/>
              <w:marBottom w:val="0"/>
              <w:divBdr>
                <w:top w:val="none" w:sz="0" w:space="0" w:color="auto"/>
                <w:left w:val="none" w:sz="0" w:space="0" w:color="auto"/>
                <w:bottom w:val="none" w:sz="0" w:space="0" w:color="auto"/>
                <w:right w:val="none" w:sz="0" w:space="0" w:color="auto"/>
              </w:divBdr>
              <w:divsChild>
                <w:div w:id="2041781158">
                  <w:marLeft w:val="-225"/>
                  <w:marRight w:val="-225"/>
                  <w:marTop w:val="0"/>
                  <w:marBottom w:val="0"/>
                  <w:divBdr>
                    <w:top w:val="none" w:sz="0" w:space="0" w:color="auto"/>
                    <w:left w:val="none" w:sz="0" w:space="0" w:color="auto"/>
                    <w:bottom w:val="none" w:sz="0" w:space="0" w:color="auto"/>
                    <w:right w:val="none" w:sz="0" w:space="0" w:color="auto"/>
                  </w:divBdr>
                  <w:divsChild>
                    <w:div w:id="811020411">
                      <w:marLeft w:val="0"/>
                      <w:marRight w:val="0"/>
                      <w:marTop w:val="0"/>
                      <w:marBottom w:val="0"/>
                      <w:divBdr>
                        <w:top w:val="none" w:sz="0" w:space="0" w:color="auto"/>
                        <w:left w:val="none" w:sz="0" w:space="0" w:color="auto"/>
                        <w:bottom w:val="none" w:sz="0" w:space="0" w:color="auto"/>
                        <w:right w:val="none" w:sz="0" w:space="0" w:color="auto"/>
                      </w:divBdr>
                      <w:divsChild>
                        <w:div w:id="516433880">
                          <w:marLeft w:val="0"/>
                          <w:marRight w:val="0"/>
                          <w:marTop w:val="0"/>
                          <w:marBottom w:val="0"/>
                          <w:divBdr>
                            <w:top w:val="none" w:sz="0" w:space="0" w:color="auto"/>
                            <w:left w:val="none" w:sz="0" w:space="0" w:color="auto"/>
                            <w:bottom w:val="none" w:sz="0" w:space="0" w:color="auto"/>
                            <w:right w:val="none" w:sz="0" w:space="0" w:color="auto"/>
                          </w:divBdr>
                          <w:divsChild>
                            <w:div w:id="1975327850">
                              <w:marLeft w:val="0"/>
                              <w:marRight w:val="0"/>
                              <w:marTop w:val="0"/>
                              <w:marBottom w:val="0"/>
                              <w:divBdr>
                                <w:top w:val="none" w:sz="0" w:space="0" w:color="auto"/>
                                <w:left w:val="none" w:sz="0" w:space="0" w:color="auto"/>
                                <w:bottom w:val="none" w:sz="0" w:space="0" w:color="auto"/>
                                <w:right w:val="none" w:sz="0" w:space="0" w:color="auto"/>
                              </w:divBdr>
                              <w:divsChild>
                                <w:div w:id="32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046565">
          <w:marLeft w:val="0"/>
          <w:marRight w:val="0"/>
          <w:marTop w:val="0"/>
          <w:marBottom w:val="0"/>
          <w:divBdr>
            <w:top w:val="none" w:sz="0" w:space="0" w:color="auto"/>
            <w:left w:val="none" w:sz="0" w:space="0" w:color="auto"/>
            <w:bottom w:val="none" w:sz="0" w:space="0" w:color="auto"/>
            <w:right w:val="none" w:sz="0" w:space="0" w:color="auto"/>
          </w:divBdr>
        </w:div>
      </w:divsChild>
    </w:div>
    <w:div w:id="1484851709">
      <w:bodyDiv w:val="1"/>
      <w:marLeft w:val="0"/>
      <w:marRight w:val="0"/>
      <w:marTop w:val="0"/>
      <w:marBottom w:val="0"/>
      <w:divBdr>
        <w:top w:val="none" w:sz="0" w:space="0" w:color="auto"/>
        <w:left w:val="none" w:sz="0" w:space="0" w:color="auto"/>
        <w:bottom w:val="none" w:sz="0" w:space="0" w:color="auto"/>
        <w:right w:val="none" w:sz="0" w:space="0" w:color="auto"/>
      </w:divBdr>
      <w:divsChild>
        <w:div w:id="1198153429">
          <w:marLeft w:val="0"/>
          <w:marRight w:val="0"/>
          <w:marTop w:val="0"/>
          <w:marBottom w:val="0"/>
          <w:divBdr>
            <w:top w:val="none" w:sz="0" w:space="0" w:color="auto"/>
            <w:left w:val="none" w:sz="0" w:space="0" w:color="auto"/>
            <w:bottom w:val="none" w:sz="0" w:space="0" w:color="auto"/>
            <w:right w:val="none" w:sz="0" w:space="0" w:color="auto"/>
          </w:divBdr>
        </w:div>
        <w:div w:id="87504091">
          <w:marLeft w:val="0"/>
          <w:marRight w:val="0"/>
          <w:marTop w:val="450"/>
          <w:marBottom w:val="435"/>
          <w:divBdr>
            <w:top w:val="none" w:sz="0" w:space="0" w:color="auto"/>
            <w:left w:val="none" w:sz="0" w:space="0" w:color="auto"/>
            <w:bottom w:val="none" w:sz="0" w:space="0" w:color="auto"/>
            <w:right w:val="none" w:sz="0" w:space="0" w:color="auto"/>
          </w:divBdr>
          <w:divsChild>
            <w:div w:id="1987469883">
              <w:marLeft w:val="0"/>
              <w:marRight w:val="0"/>
              <w:marTop w:val="0"/>
              <w:marBottom w:val="0"/>
              <w:divBdr>
                <w:top w:val="none" w:sz="0" w:space="0" w:color="auto"/>
                <w:left w:val="none" w:sz="0" w:space="0" w:color="auto"/>
                <w:bottom w:val="none" w:sz="0" w:space="0" w:color="auto"/>
                <w:right w:val="none" w:sz="0" w:space="0" w:color="auto"/>
              </w:divBdr>
              <w:divsChild>
                <w:div w:id="15173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6688">
          <w:marLeft w:val="0"/>
          <w:marRight w:val="0"/>
          <w:marTop w:val="150"/>
          <w:marBottom w:val="330"/>
          <w:divBdr>
            <w:top w:val="none" w:sz="0" w:space="0" w:color="auto"/>
            <w:left w:val="none" w:sz="0" w:space="0" w:color="auto"/>
            <w:bottom w:val="none" w:sz="0" w:space="0" w:color="auto"/>
            <w:right w:val="none" w:sz="0" w:space="0" w:color="auto"/>
          </w:divBdr>
          <w:divsChild>
            <w:div w:id="1161317016">
              <w:marLeft w:val="0"/>
              <w:marRight w:val="0"/>
              <w:marTop w:val="0"/>
              <w:marBottom w:val="0"/>
              <w:divBdr>
                <w:top w:val="none" w:sz="0" w:space="0" w:color="auto"/>
                <w:left w:val="none" w:sz="0" w:space="0" w:color="auto"/>
                <w:bottom w:val="none" w:sz="0" w:space="0" w:color="auto"/>
                <w:right w:val="none" w:sz="0" w:space="0" w:color="auto"/>
              </w:divBdr>
            </w:div>
            <w:div w:id="13041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963">
      <w:bodyDiv w:val="1"/>
      <w:marLeft w:val="0"/>
      <w:marRight w:val="0"/>
      <w:marTop w:val="0"/>
      <w:marBottom w:val="0"/>
      <w:divBdr>
        <w:top w:val="none" w:sz="0" w:space="0" w:color="auto"/>
        <w:left w:val="none" w:sz="0" w:space="0" w:color="auto"/>
        <w:bottom w:val="none" w:sz="0" w:space="0" w:color="auto"/>
        <w:right w:val="none" w:sz="0" w:space="0" w:color="auto"/>
      </w:divBdr>
      <w:divsChild>
        <w:div w:id="1123232900">
          <w:marLeft w:val="0"/>
          <w:marRight w:val="0"/>
          <w:marTop w:val="0"/>
          <w:marBottom w:val="0"/>
          <w:divBdr>
            <w:top w:val="none" w:sz="0" w:space="0" w:color="auto"/>
            <w:left w:val="none" w:sz="0" w:space="0" w:color="auto"/>
            <w:bottom w:val="none" w:sz="0" w:space="0" w:color="auto"/>
            <w:right w:val="none" w:sz="0" w:space="0" w:color="auto"/>
          </w:divBdr>
        </w:div>
        <w:div w:id="1569881647">
          <w:marLeft w:val="0"/>
          <w:marRight w:val="0"/>
          <w:marTop w:val="0"/>
          <w:marBottom w:val="0"/>
          <w:divBdr>
            <w:top w:val="none" w:sz="0" w:space="0" w:color="auto"/>
            <w:left w:val="none" w:sz="0" w:space="0" w:color="auto"/>
            <w:bottom w:val="none" w:sz="0" w:space="0" w:color="auto"/>
            <w:right w:val="none" w:sz="0" w:space="0" w:color="auto"/>
          </w:divBdr>
        </w:div>
        <w:div w:id="79957714">
          <w:marLeft w:val="0"/>
          <w:marRight w:val="0"/>
          <w:marTop w:val="0"/>
          <w:marBottom w:val="0"/>
          <w:divBdr>
            <w:top w:val="none" w:sz="0" w:space="0" w:color="auto"/>
            <w:left w:val="none" w:sz="0" w:space="0" w:color="auto"/>
            <w:bottom w:val="none" w:sz="0" w:space="0" w:color="auto"/>
            <w:right w:val="none" w:sz="0" w:space="0" w:color="auto"/>
          </w:divBdr>
          <w:divsChild>
            <w:div w:id="173690308">
              <w:marLeft w:val="0"/>
              <w:marRight w:val="0"/>
              <w:marTop w:val="150"/>
              <w:marBottom w:val="150"/>
              <w:divBdr>
                <w:top w:val="none" w:sz="0" w:space="0" w:color="auto"/>
                <w:left w:val="none" w:sz="0" w:space="0" w:color="auto"/>
                <w:bottom w:val="none" w:sz="0" w:space="0" w:color="auto"/>
                <w:right w:val="none" w:sz="0" w:space="0" w:color="auto"/>
              </w:divBdr>
              <w:divsChild>
                <w:div w:id="982345509">
                  <w:marLeft w:val="0"/>
                  <w:marRight w:val="0"/>
                  <w:marTop w:val="0"/>
                  <w:marBottom w:val="0"/>
                  <w:divBdr>
                    <w:top w:val="none" w:sz="0" w:space="0" w:color="auto"/>
                    <w:left w:val="none" w:sz="0" w:space="0" w:color="auto"/>
                    <w:bottom w:val="none" w:sz="0" w:space="0" w:color="auto"/>
                    <w:right w:val="none" w:sz="0" w:space="0" w:color="auto"/>
                  </w:divBdr>
                  <w:divsChild>
                    <w:div w:id="139225460">
                      <w:marLeft w:val="0"/>
                      <w:marRight w:val="0"/>
                      <w:marTop w:val="0"/>
                      <w:marBottom w:val="0"/>
                      <w:divBdr>
                        <w:top w:val="none" w:sz="0" w:space="0" w:color="auto"/>
                        <w:left w:val="none" w:sz="0" w:space="0" w:color="auto"/>
                        <w:bottom w:val="none" w:sz="0" w:space="0" w:color="auto"/>
                        <w:right w:val="none" w:sz="0" w:space="0" w:color="auto"/>
                      </w:divBdr>
                    </w:div>
                    <w:div w:id="9656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sChild>
        <w:div w:id="72169727">
          <w:marLeft w:val="0"/>
          <w:marRight w:val="0"/>
          <w:marTop w:val="0"/>
          <w:marBottom w:val="0"/>
          <w:divBdr>
            <w:top w:val="single" w:sz="2" w:space="0" w:color="E0E0E0"/>
            <w:left w:val="single" w:sz="2" w:space="0" w:color="E0E0E0"/>
            <w:bottom w:val="single" w:sz="2" w:space="0" w:color="E0E0E0"/>
            <w:right w:val="single" w:sz="2" w:space="0" w:color="E0E0E0"/>
          </w:divBdr>
          <w:divsChild>
            <w:div w:id="68356770">
              <w:marLeft w:val="0"/>
              <w:marRight w:val="0"/>
              <w:marTop w:val="0"/>
              <w:marBottom w:val="0"/>
              <w:divBdr>
                <w:top w:val="single" w:sz="2" w:space="0" w:color="E0E0E0"/>
                <w:left w:val="single" w:sz="2" w:space="0" w:color="E0E0E0"/>
                <w:bottom w:val="single" w:sz="2" w:space="0" w:color="E0E0E0"/>
                <w:right w:val="single" w:sz="2" w:space="0" w:color="E0E0E0"/>
              </w:divBdr>
              <w:divsChild>
                <w:div w:id="566106941">
                  <w:marLeft w:val="0"/>
                  <w:marRight w:val="0"/>
                  <w:marTop w:val="0"/>
                  <w:marBottom w:val="0"/>
                  <w:divBdr>
                    <w:top w:val="single" w:sz="2" w:space="0" w:color="E0E0E0"/>
                    <w:left w:val="single" w:sz="2" w:space="0" w:color="E0E0E0"/>
                    <w:bottom w:val="single" w:sz="2" w:space="0" w:color="E0E0E0"/>
                    <w:right w:val="single" w:sz="2" w:space="0" w:color="E0E0E0"/>
                  </w:divBdr>
                  <w:divsChild>
                    <w:div w:id="1422412622">
                      <w:marLeft w:val="0"/>
                      <w:marRight w:val="0"/>
                      <w:marTop w:val="0"/>
                      <w:marBottom w:val="0"/>
                      <w:divBdr>
                        <w:top w:val="single" w:sz="2" w:space="0" w:color="E0E0E0"/>
                        <w:left w:val="single" w:sz="2" w:space="0" w:color="E0E0E0"/>
                        <w:bottom w:val="single" w:sz="2" w:space="0" w:color="E0E0E0"/>
                        <w:right w:val="single" w:sz="2" w:space="0" w:color="E0E0E0"/>
                      </w:divBdr>
                    </w:div>
                    <w:div w:id="538126998">
                      <w:marLeft w:val="0"/>
                      <w:marRight w:val="0"/>
                      <w:marTop w:val="0"/>
                      <w:marBottom w:val="0"/>
                      <w:divBdr>
                        <w:top w:val="single" w:sz="2" w:space="0" w:color="E0E0E0"/>
                        <w:left w:val="single" w:sz="2" w:space="0" w:color="E0E0E0"/>
                        <w:bottom w:val="single" w:sz="2" w:space="0" w:color="E0E0E0"/>
                        <w:right w:val="single" w:sz="2" w:space="0" w:color="E0E0E0"/>
                      </w:divBdr>
                    </w:div>
                    <w:div w:id="1223253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7801507">
          <w:marLeft w:val="0"/>
          <w:marRight w:val="0"/>
          <w:marTop w:val="0"/>
          <w:marBottom w:val="0"/>
          <w:divBdr>
            <w:top w:val="single" w:sz="2" w:space="0" w:color="E0E0E0"/>
            <w:left w:val="single" w:sz="2" w:space="0" w:color="E0E0E0"/>
            <w:bottom w:val="single" w:sz="2" w:space="0" w:color="E0E0E0"/>
            <w:right w:val="single" w:sz="2" w:space="0" w:color="E0E0E0"/>
          </w:divBdr>
          <w:divsChild>
            <w:div w:id="563223481">
              <w:marLeft w:val="0"/>
              <w:marRight w:val="0"/>
              <w:marTop w:val="0"/>
              <w:marBottom w:val="0"/>
              <w:divBdr>
                <w:top w:val="single" w:sz="2" w:space="0" w:color="E0E0E0"/>
                <w:left w:val="single" w:sz="2" w:space="0" w:color="E0E0E0"/>
                <w:bottom w:val="single" w:sz="2" w:space="0" w:color="E0E0E0"/>
                <w:right w:val="single" w:sz="2" w:space="0" w:color="E0E0E0"/>
              </w:divBdr>
              <w:divsChild>
                <w:div w:id="1434939401">
                  <w:marLeft w:val="0"/>
                  <w:marRight w:val="0"/>
                  <w:marTop w:val="0"/>
                  <w:marBottom w:val="0"/>
                  <w:divBdr>
                    <w:top w:val="single" w:sz="2" w:space="0" w:color="E0E0E0"/>
                    <w:left w:val="single" w:sz="2" w:space="0" w:color="E0E0E0"/>
                    <w:bottom w:val="single" w:sz="2" w:space="0" w:color="E0E0E0"/>
                    <w:right w:val="single" w:sz="2" w:space="0" w:color="E0E0E0"/>
                  </w:divBdr>
                  <w:divsChild>
                    <w:div w:id="571281047">
                      <w:marLeft w:val="0"/>
                      <w:marRight w:val="0"/>
                      <w:marTop w:val="0"/>
                      <w:marBottom w:val="0"/>
                      <w:divBdr>
                        <w:top w:val="single" w:sz="2" w:space="0" w:color="E0E0E0"/>
                        <w:left w:val="single" w:sz="2" w:space="0" w:color="E0E0E0"/>
                        <w:bottom w:val="single" w:sz="2" w:space="0" w:color="E0E0E0"/>
                        <w:right w:val="single" w:sz="2" w:space="0" w:color="E0E0E0"/>
                      </w:divBdr>
                      <w:divsChild>
                        <w:div w:id="1962572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7127249">
              <w:marLeft w:val="0"/>
              <w:marRight w:val="0"/>
              <w:marTop w:val="0"/>
              <w:marBottom w:val="0"/>
              <w:divBdr>
                <w:top w:val="single" w:sz="2" w:space="0" w:color="E0E0E0"/>
                <w:left w:val="single" w:sz="2" w:space="0" w:color="E0E0E0"/>
                <w:bottom w:val="single" w:sz="2" w:space="0" w:color="E0E0E0"/>
                <w:right w:val="single" w:sz="2" w:space="0" w:color="E0E0E0"/>
              </w:divBdr>
              <w:divsChild>
                <w:div w:id="450592236">
                  <w:marLeft w:val="0"/>
                  <w:marRight w:val="0"/>
                  <w:marTop w:val="0"/>
                  <w:marBottom w:val="0"/>
                  <w:divBdr>
                    <w:top w:val="single" w:sz="2" w:space="0" w:color="E0E0E0"/>
                    <w:left w:val="single" w:sz="2" w:space="0" w:color="E0E0E0"/>
                    <w:bottom w:val="single" w:sz="2" w:space="0" w:color="E0E0E0"/>
                    <w:right w:val="single" w:sz="2" w:space="0" w:color="E0E0E0"/>
                  </w:divBdr>
                </w:div>
                <w:div w:id="862090358">
                  <w:marLeft w:val="0"/>
                  <w:marRight w:val="0"/>
                  <w:marTop w:val="0"/>
                  <w:marBottom w:val="0"/>
                  <w:divBdr>
                    <w:top w:val="single" w:sz="2" w:space="0" w:color="E0E0E0"/>
                    <w:left w:val="single" w:sz="2" w:space="0" w:color="E0E0E0"/>
                    <w:bottom w:val="single" w:sz="2" w:space="0" w:color="E0E0E0"/>
                    <w:right w:val="single" w:sz="2" w:space="0" w:color="E0E0E0"/>
                  </w:divBdr>
                  <w:divsChild>
                    <w:div w:id="1764455229">
                      <w:marLeft w:val="0"/>
                      <w:marRight w:val="0"/>
                      <w:marTop w:val="0"/>
                      <w:marBottom w:val="0"/>
                      <w:divBdr>
                        <w:top w:val="single" w:sz="2" w:space="0" w:color="E0E0E0"/>
                        <w:left w:val="single" w:sz="2" w:space="0" w:color="E0E0E0"/>
                        <w:bottom w:val="single" w:sz="2" w:space="0" w:color="E0E0E0"/>
                        <w:right w:val="single" w:sz="2" w:space="0" w:color="E0E0E0"/>
                      </w:divBdr>
                      <w:divsChild>
                        <w:div w:id="101192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1221706">
                      <w:marLeft w:val="0"/>
                      <w:marRight w:val="0"/>
                      <w:marTop w:val="0"/>
                      <w:marBottom w:val="0"/>
                      <w:divBdr>
                        <w:top w:val="single" w:sz="2" w:space="0" w:color="E0E0E0"/>
                        <w:left w:val="single" w:sz="2" w:space="0" w:color="E0E0E0"/>
                        <w:bottom w:val="single" w:sz="2" w:space="0" w:color="E0E0E0"/>
                        <w:right w:val="single" w:sz="2" w:space="0" w:color="E0E0E0"/>
                      </w:divBdr>
                      <w:divsChild>
                        <w:div w:id="24132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4729972">
                      <w:marLeft w:val="0"/>
                      <w:marRight w:val="0"/>
                      <w:marTop w:val="0"/>
                      <w:marBottom w:val="0"/>
                      <w:divBdr>
                        <w:top w:val="single" w:sz="2" w:space="0" w:color="E0E0E0"/>
                        <w:left w:val="single" w:sz="2" w:space="0" w:color="E0E0E0"/>
                        <w:bottom w:val="single" w:sz="2" w:space="0" w:color="E0E0E0"/>
                        <w:right w:val="single" w:sz="2" w:space="0" w:color="E0E0E0"/>
                      </w:divBdr>
                      <w:divsChild>
                        <w:div w:id="13196512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71210">
                      <w:marLeft w:val="0"/>
                      <w:marRight w:val="0"/>
                      <w:marTop w:val="0"/>
                      <w:marBottom w:val="0"/>
                      <w:divBdr>
                        <w:top w:val="single" w:sz="2" w:space="0" w:color="E0E0E0"/>
                        <w:left w:val="single" w:sz="2" w:space="0" w:color="E0E0E0"/>
                        <w:bottom w:val="single" w:sz="2" w:space="0" w:color="E0E0E0"/>
                        <w:right w:val="single" w:sz="2" w:space="0" w:color="E0E0E0"/>
                      </w:divBdr>
                      <w:divsChild>
                        <w:div w:id="7986515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5780951">
      <w:bodyDiv w:val="1"/>
      <w:marLeft w:val="0"/>
      <w:marRight w:val="0"/>
      <w:marTop w:val="0"/>
      <w:marBottom w:val="0"/>
      <w:divBdr>
        <w:top w:val="none" w:sz="0" w:space="0" w:color="auto"/>
        <w:left w:val="none" w:sz="0" w:space="0" w:color="auto"/>
        <w:bottom w:val="none" w:sz="0" w:space="0" w:color="auto"/>
        <w:right w:val="none" w:sz="0" w:space="0" w:color="auto"/>
      </w:divBdr>
    </w:div>
    <w:div w:id="1488520147">
      <w:bodyDiv w:val="1"/>
      <w:marLeft w:val="0"/>
      <w:marRight w:val="0"/>
      <w:marTop w:val="0"/>
      <w:marBottom w:val="0"/>
      <w:divBdr>
        <w:top w:val="none" w:sz="0" w:space="0" w:color="auto"/>
        <w:left w:val="none" w:sz="0" w:space="0" w:color="auto"/>
        <w:bottom w:val="none" w:sz="0" w:space="0" w:color="auto"/>
        <w:right w:val="none" w:sz="0" w:space="0" w:color="auto"/>
      </w:divBdr>
      <w:divsChild>
        <w:div w:id="196354792">
          <w:marLeft w:val="0"/>
          <w:marRight w:val="0"/>
          <w:marTop w:val="0"/>
          <w:marBottom w:val="0"/>
          <w:divBdr>
            <w:top w:val="none" w:sz="0" w:space="0" w:color="auto"/>
            <w:left w:val="none" w:sz="0" w:space="0" w:color="auto"/>
            <w:bottom w:val="none" w:sz="0" w:space="0" w:color="auto"/>
            <w:right w:val="none" w:sz="0" w:space="0" w:color="auto"/>
          </w:divBdr>
          <w:divsChild>
            <w:div w:id="2145390686">
              <w:marLeft w:val="-225"/>
              <w:marRight w:val="-225"/>
              <w:marTop w:val="0"/>
              <w:marBottom w:val="0"/>
              <w:divBdr>
                <w:top w:val="none" w:sz="0" w:space="0" w:color="auto"/>
                <w:left w:val="none" w:sz="0" w:space="0" w:color="auto"/>
                <w:bottom w:val="none" w:sz="0" w:space="0" w:color="auto"/>
                <w:right w:val="none" w:sz="0" w:space="0" w:color="auto"/>
              </w:divBdr>
              <w:divsChild>
                <w:div w:id="1263954087">
                  <w:marLeft w:val="0"/>
                  <w:marRight w:val="0"/>
                  <w:marTop w:val="0"/>
                  <w:marBottom w:val="0"/>
                  <w:divBdr>
                    <w:top w:val="none" w:sz="0" w:space="0" w:color="auto"/>
                    <w:left w:val="none" w:sz="0" w:space="0" w:color="auto"/>
                    <w:bottom w:val="none" w:sz="0" w:space="0" w:color="auto"/>
                    <w:right w:val="none" w:sz="0" w:space="0" w:color="auto"/>
                  </w:divBdr>
                  <w:divsChild>
                    <w:div w:id="1884168333">
                      <w:marLeft w:val="-225"/>
                      <w:marRight w:val="-225"/>
                      <w:marTop w:val="0"/>
                      <w:marBottom w:val="0"/>
                      <w:divBdr>
                        <w:top w:val="none" w:sz="0" w:space="0" w:color="auto"/>
                        <w:left w:val="none" w:sz="0" w:space="0" w:color="auto"/>
                        <w:bottom w:val="none" w:sz="0" w:space="0" w:color="auto"/>
                        <w:right w:val="none" w:sz="0" w:space="0" w:color="auto"/>
                      </w:divBdr>
                      <w:divsChild>
                        <w:div w:id="9934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246">
              <w:marLeft w:val="-225"/>
              <w:marRight w:val="-225"/>
              <w:marTop w:val="0"/>
              <w:marBottom w:val="0"/>
              <w:divBdr>
                <w:top w:val="none" w:sz="0" w:space="0" w:color="auto"/>
                <w:left w:val="none" w:sz="0" w:space="0" w:color="auto"/>
                <w:bottom w:val="none" w:sz="0" w:space="0" w:color="auto"/>
                <w:right w:val="none" w:sz="0" w:space="0" w:color="auto"/>
              </w:divBdr>
              <w:divsChild>
                <w:div w:id="35083698">
                  <w:marLeft w:val="0"/>
                  <w:marRight w:val="0"/>
                  <w:marTop w:val="0"/>
                  <w:marBottom w:val="0"/>
                  <w:divBdr>
                    <w:top w:val="none" w:sz="0" w:space="0" w:color="auto"/>
                    <w:left w:val="none" w:sz="0" w:space="0" w:color="auto"/>
                    <w:bottom w:val="none" w:sz="0" w:space="0" w:color="auto"/>
                    <w:right w:val="none" w:sz="0" w:space="0" w:color="auto"/>
                  </w:divBdr>
                  <w:divsChild>
                    <w:div w:id="551381213">
                      <w:marLeft w:val="0"/>
                      <w:marRight w:val="0"/>
                      <w:marTop w:val="0"/>
                      <w:marBottom w:val="0"/>
                      <w:divBdr>
                        <w:top w:val="none" w:sz="0" w:space="0" w:color="auto"/>
                        <w:left w:val="none" w:sz="0" w:space="0" w:color="auto"/>
                        <w:bottom w:val="none" w:sz="0" w:space="0" w:color="auto"/>
                        <w:right w:val="none" w:sz="0" w:space="0" w:color="auto"/>
                      </w:divBdr>
                      <w:divsChild>
                        <w:div w:id="1907371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2125199">
                  <w:marLeft w:val="0"/>
                  <w:marRight w:val="0"/>
                  <w:marTop w:val="0"/>
                  <w:marBottom w:val="0"/>
                  <w:divBdr>
                    <w:top w:val="none" w:sz="0" w:space="0" w:color="auto"/>
                    <w:left w:val="none" w:sz="0" w:space="0" w:color="auto"/>
                    <w:bottom w:val="none" w:sz="0" w:space="0" w:color="auto"/>
                    <w:right w:val="none" w:sz="0" w:space="0" w:color="auto"/>
                  </w:divBdr>
                  <w:divsChild>
                    <w:div w:id="1442336691">
                      <w:marLeft w:val="0"/>
                      <w:marRight w:val="0"/>
                      <w:marTop w:val="0"/>
                      <w:marBottom w:val="0"/>
                      <w:divBdr>
                        <w:top w:val="none" w:sz="0" w:space="0" w:color="auto"/>
                        <w:left w:val="none" w:sz="0" w:space="0" w:color="auto"/>
                        <w:bottom w:val="none" w:sz="0" w:space="0" w:color="auto"/>
                        <w:right w:val="none" w:sz="0" w:space="0" w:color="auto"/>
                      </w:divBdr>
                      <w:divsChild>
                        <w:div w:id="1071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7605">
          <w:marLeft w:val="0"/>
          <w:marRight w:val="0"/>
          <w:marTop w:val="0"/>
          <w:marBottom w:val="0"/>
          <w:divBdr>
            <w:top w:val="none" w:sz="0" w:space="0" w:color="auto"/>
            <w:left w:val="none" w:sz="0" w:space="0" w:color="auto"/>
            <w:bottom w:val="none" w:sz="0" w:space="0" w:color="auto"/>
            <w:right w:val="none" w:sz="0" w:space="0" w:color="auto"/>
          </w:divBdr>
          <w:divsChild>
            <w:div w:id="1814525281">
              <w:marLeft w:val="-225"/>
              <w:marRight w:val="-225"/>
              <w:marTop w:val="0"/>
              <w:marBottom w:val="0"/>
              <w:divBdr>
                <w:top w:val="none" w:sz="0" w:space="0" w:color="auto"/>
                <w:left w:val="none" w:sz="0" w:space="0" w:color="auto"/>
                <w:bottom w:val="none" w:sz="0" w:space="0" w:color="auto"/>
                <w:right w:val="none" w:sz="0" w:space="0" w:color="auto"/>
              </w:divBdr>
              <w:divsChild>
                <w:div w:id="78022201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926">
      <w:bodyDiv w:val="1"/>
      <w:marLeft w:val="0"/>
      <w:marRight w:val="0"/>
      <w:marTop w:val="0"/>
      <w:marBottom w:val="0"/>
      <w:divBdr>
        <w:top w:val="none" w:sz="0" w:space="0" w:color="auto"/>
        <w:left w:val="none" w:sz="0" w:space="0" w:color="auto"/>
        <w:bottom w:val="none" w:sz="0" w:space="0" w:color="auto"/>
        <w:right w:val="none" w:sz="0" w:space="0" w:color="auto"/>
      </w:divBdr>
    </w:div>
    <w:div w:id="1490247177">
      <w:bodyDiv w:val="1"/>
      <w:marLeft w:val="0"/>
      <w:marRight w:val="0"/>
      <w:marTop w:val="0"/>
      <w:marBottom w:val="0"/>
      <w:divBdr>
        <w:top w:val="none" w:sz="0" w:space="0" w:color="auto"/>
        <w:left w:val="none" w:sz="0" w:space="0" w:color="auto"/>
        <w:bottom w:val="none" w:sz="0" w:space="0" w:color="auto"/>
        <w:right w:val="none" w:sz="0" w:space="0" w:color="auto"/>
      </w:divBdr>
      <w:divsChild>
        <w:div w:id="252784307">
          <w:marLeft w:val="0"/>
          <w:marRight w:val="0"/>
          <w:marTop w:val="0"/>
          <w:marBottom w:val="0"/>
          <w:divBdr>
            <w:top w:val="dotted" w:sz="6" w:space="4" w:color="EBEBEB"/>
            <w:left w:val="none" w:sz="0" w:space="8" w:color="auto"/>
            <w:bottom w:val="dotted" w:sz="6" w:space="4" w:color="EBEBEB"/>
            <w:right w:val="none" w:sz="0" w:space="8" w:color="auto"/>
          </w:divBdr>
        </w:div>
        <w:div w:id="347635660">
          <w:marLeft w:val="0"/>
          <w:marRight w:val="0"/>
          <w:marTop w:val="0"/>
          <w:marBottom w:val="0"/>
          <w:divBdr>
            <w:top w:val="none" w:sz="0" w:space="0" w:color="auto"/>
            <w:left w:val="none" w:sz="0" w:space="0" w:color="auto"/>
            <w:bottom w:val="none" w:sz="0" w:space="0" w:color="auto"/>
            <w:right w:val="none" w:sz="0" w:space="0" w:color="auto"/>
          </w:divBdr>
        </w:div>
      </w:divsChild>
    </w:div>
    <w:div w:id="1490706068">
      <w:bodyDiv w:val="1"/>
      <w:marLeft w:val="0"/>
      <w:marRight w:val="0"/>
      <w:marTop w:val="0"/>
      <w:marBottom w:val="0"/>
      <w:divBdr>
        <w:top w:val="none" w:sz="0" w:space="0" w:color="auto"/>
        <w:left w:val="none" w:sz="0" w:space="0" w:color="auto"/>
        <w:bottom w:val="none" w:sz="0" w:space="0" w:color="auto"/>
        <w:right w:val="none" w:sz="0" w:space="0" w:color="auto"/>
      </w:divBdr>
    </w:div>
    <w:div w:id="1494955811">
      <w:bodyDiv w:val="1"/>
      <w:marLeft w:val="0"/>
      <w:marRight w:val="0"/>
      <w:marTop w:val="0"/>
      <w:marBottom w:val="0"/>
      <w:divBdr>
        <w:top w:val="none" w:sz="0" w:space="0" w:color="auto"/>
        <w:left w:val="none" w:sz="0" w:space="0" w:color="auto"/>
        <w:bottom w:val="none" w:sz="0" w:space="0" w:color="auto"/>
        <w:right w:val="none" w:sz="0" w:space="0" w:color="auto"/>
      </w:divBdr>
      <w:divsChild>
        <w:div w:id="680355921">
          <w:marLeft w:val="0"/>
          <w:marRight w:val="0"/>
          <w:marTop w:val="0"/>
          <w:marBottom w:val="0"/>
          <w:divBdr>
            <w:top w:val="none" w:sz="0" w:space="0" w:color="auto"/>
            <w:left w:val="none" w:sz="0" w:space="0" w:color="auto"/>
            <w:bottom w:val="none" w:sz="0" w:space="0" w:color="auto"/>
            <w:right w:val="none" w:sz="0" w:space="0" w:color="auto"/>
          </w:divBdr>
        </w:div>
        <w:div w:id="560599857">
          <w:marLeft w:val="0"/>
          <w:marRight w:val="0"/>
          <w:marTop w:val="0"/>
          <w:marBottom w:val="0"/>
          <w:divBdr>
            <w:top w:val="none" w:sz="0" w:space="0" w:color="auto"/>
            <w:left w:val="none" w:sz="0" w:space="0" w:color="auto"/>
            <w:bottom w:val="none" w:sz="0" w:space="0" w:color="auto"/>
            <w:right w:val="none" w:sz="0" w:space="0" w:color="auto"/>
          </w:divBdr>
        </w:div>
        <w:div w:id="513761125">
          <w:marLeft w:val="0"/>
          <w:marRight w:val="0"/>
          <w:marTop w:val="0"/>
          <w:marBottom w:val="0"/>
          <w:divBdr>
            <w:top w:val="none" w:sz="0" w:space="0" w:color="auto"/>
            <w:left w:val="none" w:sz="0" w:space="0" w:color="auto"/>
            <w:bottom w:val="none" w:sz="0" w:space="0" w:color="auto"/>
            <w:right w:val="none" w:sz="0" w:space="0" w:color="auto"/>
          </w:divBdr>
          <w:divsChild>
            <w:div w:id="310133992">
              <w:marLeft w:val="0"/>
              <w:marRight w:val="0"/>
              <w:marTop w:val="150"/>
              <w:marBottom w:val="150"/>
              <w:divBdr>
                <w:top w:val="none" w:sz="0" w:space="0" w:color="auto"/>
                <w:left w:val="none" w:sz="0" w:space="0" w:color="auto"/>
                <w:bottom w:val="none" w:sz="0" w:space="0" w:color="auto"/>
                <w:right w:val="none" w:sz="0" w:space="0" w:color="auto"/>
              </w:divBdr>
              <w:divsChild>
                <w:div w:id="1643926811">
                  <w:marLeft w:val="0"/>
                  <w:marRight w:val="0"/>
                  <w:marTop w:val="0"/>
                  <w:marBottom w:val="0"/>
                  <w:divBdr>
                    <w:top w:val="none" w:sz="0" w:space="0" w:color="auto"/>
                    <w:left w:val="none" w:sz="0" w:space="0" w:color="auto"/>
                    <w:bottom w:val="none" w:sz="0" w:space="0" w:color="auto"/>
                    <w:right w:val="none" w:sz="0" w:space="0" w:color="auto"/>
                  </w:divBdr>
                  <w:divsChild>
                    <w:div w:id="1292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9485">
      <w:bodyDiv w:val="1"/>
      <w:marLeft w:val="0"/>
      <w:marRight w:val="0"/>
      <w:marTop w:val="0"/>
      <w:marBottom w:val="0"/>
      <w:divBdr>
        <w:top w:val="none" w:sz="0" w:space="0" w:color="auto"/>
        <w:left w:val="none" w:sz="0" w:space="0" w:color="auto"/>
        <w:bottom w:val="none" w:sz="0" w:space="0" w:color="auto"/>
        <w:right w:val="none" w:sz="0" w:space="0" w:color="auto"/>
      </w:divBdr>
      <w:divsChild>
        <w:div w:id="1303190862">
          <w:marLeft w:val="0"/>
          <w:marRight w:val="0"/>
          <w:marTop w:val="0"/>
          <w:marBottom w:val="480"/>
          <w:divBdr>
            <w:top w:val="none" w:sz="0" w:space="0" w:color="auto"/>
            <w:left w:val="none" w:sz="0" w:space="0" w:color="auto"/>
            <w:bottom w:val="none" w:sz="0" w:space="0" w:color="auto"/>
            <w:right w:val="none" w:sz="0" w:space="0" w:color="auto"/>
          </w:divBdr>
        </w:div>
        <w:div w:id="1189099636">
          <w:marLeft w:val="0"/>
          <w:marRight w:val="0"/>
          <w:marTop w:val="0"/>
          <w:marBottom w:val="0"/>
          <w:divBdr>
            <w:top w:val="none" w:sz="0" w:space="0" w:color="auto"/>
            <w:left w:val="none" w:sz="0" w:space="0" w:color="auto"/>
            <w:bottom w:val="none" w:sz="0" w:space="0" w:color="auto"/>
            <w:right w:val="none" w:sz="0" w:space="0" w:color="auto"/>
          </w:divBdr>
        </w:div>
      </w:divsChild>
    </w:div>
    <w:div w:id="1496992359">
      <w:bodyDiv w:val="1"/>
      <w:marLeft w:val="0"/>
      <w:marRight w:val="0"/>
      <w:marTop w:val="0"/>
      <w:marBottom w:val="0"/>
      <w:divBdr>
        <w:top w:val="none" w:sz="0" w:space="0" w:color="auto"/>
        <w:left w:val="none" w:sz="0" w:space="0" w:color="auto"/>
        <w:bottom w:val="none" w:sz="0" w:space="0" w:color="auto"/>
        <w:right w:val="none" w:sz="0" w:space="0" w:color="auto"/>
      </w:divBdr>
      <w:divsChild>
        <w:div w:id="1532063359">
          <w:marLeft w:val="0"/>
          <w:marRight w:val="0"/>
          <w:marTop w:val="330"/>
          <w:marBottom w:val="150"/>
          <w:divBdr>
            <w:top w:val="none" w:sz="0" w:space="0" w:color="auto"/>
            <w:left w:val="none" w:sz="0" w:space="0" w:color="auto"/>
            <w:bottom w:val="none" w:sz="0" w:space="0" w:color="auto"/>
            <w:right w:val="none" w:sz="0" w:space="0" w:color="auto"/>
          </w:divBdr>
          <w:divsChild>
            <w:div w:id="1123039985">
              <w:marLeft w:val="0"/>
              <w:marRight w:val="0"/>
              <w:marTop w:val="0"/>
              <w:marBottom w:val="0"/>
              <w:divBdr>
                <w:top w:val="none" w:sz="0" w:space="0" w:color="auto"/>
                <w:left w:val="none" w:sz="0" w:space="0" w:color="auto"/>
                <w:bottom w:val="none" w:sz="0" w:space="0" w:color="auto"/>
                <w:right w:val="none" w:sz="0" w:space="0" w:color="auto"/>
              </w:divBdr>
            </w:div>
          </w:divsChild>
        </w:div>
        <w:div w:id="563032583">
          <w:marLeft w:val="0"/>
          <w:marRight w:val="0"/>
          <w:marTop w:val="0"/>
          <w:marBottom w:val="0"/>
          <w:divBdr>
            <w:top w:val="none" w:sz="0" w:space="0" w:color="auto"/>
            <w:left w:val="none" w:sz="0" w:space="0" w:color="auto"/>
            <w:bottom w:val="none" w:sz="0" w:space="0" w:color="auto"/>
            <w:right w:val="none" w:sz="0" w:space="0" w:color="auto"/>
          </w:divBdr>
        </w:div>
      </w:divsChild>
    </w:div>
    <w:div w:id="1497303582">
      <w:bodyDiv w:val="1"/>
      <w:marLeft w:val="0"/>
      <w:marRight w:val="0"/>
      <w:marTop w:val="0"/>
      <w:marBottom w:val="0"/>
      <w:divBdr>
        <w:top w:val="none" w:sz="0" w:space="0" w:color="auto"/>
        <w:left w:val="none" w:sz="0" w:space="0" w:color="auto"/>
        <w:bottom w:val="none" w:sz="0" w:space="0" w:color="auto"/>
        <w:right w:val="none" w:sz="0" w:space="0" w:color="auto"/>
      </w:divBdr>
      <w:divsChild>
        <w:div w:id="871922959">
          <w:marLeft w:val="0"/>
          <w:marRight w:val="0"/>
          <w:marTop w:val="0"/>
          <w:marBottom w:val="0"/>
          <w:divBdr>
            <w:top w:val="none" w:sz="0" w:space="0" w:color="auto"/>
            <w:left w:val="none" w:sz="0" w:space="0" w:color="auto"/>
            <w:bottom w:val="none" w:sz="0" w:space="0" w:color="auto"/>
            <w:right w:val="none" w:sz="0" w:space="0" w:color="auto"/>
          </w:divBdr>
          <w:divsChild>
            <w:div w:id="1500583799">
              <w:marLeft w:val="-225"/>
              <w:marRight w:val="-225"/>
              <w:marTop w:val="0"/>
              <w:marBottom w:val="0"/>
              <w:divBdr>
                <w:top w:val="none" w:sz="0" w:space="0" w:color="auto"/>
                <w:left w:val="none" w:sz="0" w:space="0" w:color="auto"/>
                <w:bottom w:val="none" w:sz="0" w:space="0" w:color="auto"/>
                <w:right w:val="none" w:sz="0" w:space="0" w:color="auto"/>
              </w:divBdr>
              <w:divsChild>
                <w:div w:id="1293445236">
                  <w:marLeft w:val="0"/>
                  <w:marRight w:val="0"/>
                  <w:marTop w:val="0"/>
                  <w:marBottom w:val="0"/>
                  <w:divBdr>
                    <w:top w:val="none" w:sz="0" w:space="0" w:color="auto"/>
                    <w:left w:val="none" w:sz="0" w:space="0" w:color="auto"/>
                    <w:bottom w:val="none" w:sz="0" w:space="0" w:color="auto"/>
                    <w:right w:val="none" w:sz="0" w:space="0" w:color="auto"/>
                  </w:divBdr>
                  <w:divsChild>
                    <w:div w:id="1581911003">
                      <w:marLeft w:val="0"/>
                      <w:marRight w:val="0"/>
                      <w:marTop w:val="0"/>
                      <w:marBottom w:val="225"/>
                      <w:divBdr>
                        <w:top w:val="none" w:sz="0" w:space="0" w:color="auto"/>
                        <w:left w:val="none" w:sz="0" w:space="0" w:color="auto"/>
                        <w:bottom w:val="none" w:sz="0" w:space="0" w:color="auto"/>
                        <w:right w:val="none" w:sz="0" w:space="0" w:color="auto"/>
                      </w:divBdr>
                      <w:divsChild>
                        <w:div w:id="11495894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998285">
          <w:marLeft w:val="-225"/>
          <w:marRight w:val="-225"/>
          <w:marTop w:val="0"/>
          <w:marBottom w:val="0"/>
          <w:divBdr>
            <w:top w:val="none" w:sz="0" w:space="0" w:color="auto"/>
            <w:left w:val="none" w:sz="0" w:space="0" w:color="auto"/>
            <w:bottom w:val="none" w:sz="0" w:space="0" w:color="auto"/>
            <w:right w:val="none" w:sz="0" w:space="0" w:color="auto"/>
          </w:divBdr>
          <w:divsChild>
            <w:div w:id="96028333">
              <w:marLeft w:val="0"/>
              <w:marRight w:val="0"/>
              <w:marTop w:val="150"/>
              <w:marBottom w:val="0"/>
              <w:divBdr>
                <w:top w:val="none" w:sz="0" w:space="0" w:color="auto"/>
                <w:left w:val="none" w:sz="0" w:space="0" w:color="auto"/>
                <w:bottom w:val="none" w:sz="0" w:space="0" w:color="auto"/>
                <w:right w:val="none" w:sz="0" w:space="0" w:color="auto"/>
              </w:divBdr>
              <w:divsChild>
                <w:div w:id="1004238940">
                  <w:marLeft w:val="0"/>
                  <w:marRight w:val="0"/>
                  <w:marTop w:val="0"/>
                  <w:marBottom w:val="0"/>
                  <w:divBdr>
                    <w:top w:val="none" w:sz="0" w:space="0" w:color="auto"/>
                    <w:left w:val="none" w:sz="0" w:space="0" w:color="auto"/>
                    <w:bottom w:val="none" w:sz="0" w:space="0" w:color="auto"/>
                    <w:right w:val="none" w:sz="0" w:space="0" w:color="auto"/>
                  </w:divBdr>
                </w:div>
              </w:divsChild>
            </w:div>
            <w:div w:id="1468621821">
              <w:marLeft w:val="0"/>
              <w:marRight w:val="0"/>
              <w:marTop w:val="0"/>
              <w:marBottom w:val="0"/>
              <w:divBdr>
                <w:top w:val="none" w:sz="0" w:space="0" w:color="auto"/>
                <w:left w:val="none" w:sz="0" w:space="0" w:color="auto"/>
                <w:bottom w:val="none" w:sz="0" w:space="0" w:color="auto"/>
                <w:right w:val="none" w:sz="0" w:space="0" w:color="auto"/>
              </w:divBdr>
              <w:divsChild>
                <w:div w:id="17064403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497574359">
      <w:bodyDiv w:val="1"/>
      <w:marLeft w:val="0"/>
      <w:marRight w:val="0"/>
      <w:marTop w:val="0"/>
      <w:marBottom w:val="0"/>
      <w:divBdr>
        <w:top w:val="none" w:sz="0" w:space="0" w:color="auto"/>
        <w:left w:val="none" w:sz="0" w:space="0" w:color="auto"/>
        <w:bottom w:val="none" w:sz="0" w:space="0" w:color="auto"/>
        <w:right w:val="none" w:sz="0" w:space="0" w:color="auto"/>
      </w:divBdr>
      <w:divsChild>
        <w:div w:id="1709800066">
          <w:marLeft w:val="0"/>
          <w:marRight w:val="0"/>
          <w:marTop w:val="0"/>
          <w:marBottom w:val="0"/>
          <w:divBdr>
            <w:top w:val="none" w:sz="0" w:space="0" w:color="auto"/>
            <w:left w:val="none" w:sz="0" w:space="0" w:color="auto"/>
            <w:bottom w:val="none" w:sz="0" w:space="0" w:color="auto"/>
            <w:right w:val="none" w:sz="0" w:space="0" w:color="auto"/>
          </w:divBdr>
        </w:div>
        <w:div w:id="1979021366">
          <w:marLeft w:val="0"/>
          <w:marRight w:val="0"/>
          <w:marTop w:val="0"/>
          <w:marBottom w:val="0"/>
          <w:divBdr>
            <w:top w:val="none" w:sz="0" w:space="0" w:color="auto"/>
            <w:left w:val="none" w:sz="0" w:space="0" w:color="auto"/>
            <w:bottom w:val="none" w:sz="0" w:space="0" w:color="auto"/>
            <w:right w:val="none" w:sz="0" w:space="0" w:color="auto"/>
          </w:divBdr>
        </w:div>
      </w:divsChild>
    </w:div>
    <w:div w:id="1498230744">
      <w:bodyDiv w:val="1"/>
      <w:marLeft w:val="0"/>
      <w:marRight w:val="0"/>
      <w:marTop w:val="0"/>
      <w:marBottom w:val="0"/>
      <w:divBdr>
        <w:top w:val="none" w:sz="0" w:space="0" w:color="auto"/>
        <w:left w:val="none" w:sz="0" w:space="0" w:color="auto"/>
        <w:bottom w:val="none" w:sz="0" w:space="0" w:color="auto"/>
        <w:right w:val="none" w:sz="0" w:space="0" w:color="auto"/>
      </w:divBdr>
      <w:divsChild>
        <w:div w:id="1241519653">
          <w:marLeft w:val="0"/>
          <w:marRight w:val="0"/>
          <w:marTop w:val="0"/>
          <w:marBottom w:val="450"/>
          <w:divBdr>
            <w:top w:val="none" w:sz="0" w:space="0" w:color="auto"/>
            <w:left w:val="none" w:sz="0" w:space="0" w:color="auto"/>
            <w:bottom w:val="none" w:sz="0" w:space="0" w:color="auto"/>
            <w:right w:val="none" w:sz="0" w:space="0" w:color="auto"/>
          </w:divBdr>
          <w:divsChild>
            <w:div w:id="1803693437">
              <w:marLeft w:val="0"/>
              <w:marRight w:val="0"/>
              <w:marTop w:val="0"/>
              <w:marBottom w:val="75"/>
              <w:divBdr>
                <w:top w:val="none" w:sz="0" w:space="0" w:color="auto"/>
                <w:left w:val="none" w:sz="0" w:space="0" w:color="auto"/>
                <w:bottom w:val="none" w:sz="0" w:space="0" w:color="auto"/>
                <w:right w:val="none" w:sz="0" w:space="0" w:color="auto"/>
              </w:divBdr>
              <w:divsChild>
                <w:div w:id="880441394">
                  <w:marLeft w:val="0"/>
                  <w:marRight w:val="0"/>
                  <w:marTop w:val="0"/>
                  <w:marBottom w:val="0"/>
                  <w:divBdr>
                    <w:top w:val="none" w:sz="0" w:space="0" w:color="auto"/>
                    <w:left w:val="none" w:sz="0" w:space="0" w:color="auto"/>
                    <w:bottom w:val="none" w:sz="0" w:space="0" w:color="auto"/>
                    <w:right w:val="none" w:sz="0" w:space="0" w:color="auto"/>
                  </w:divBdr>
                  <w:divsChild>
                    <w:div w:id="278069606">
                      <w:marLeft w:val="0"/>
                      <w:marRight w:val="0"/>
                      <w:marTop w:val="0"/>
                      <w:marBottom w:val="0"/>
                      <w:divBdr>
                        <w:top w:val="none" w:sz="0" w:space="0" w:color="auto"/>
                        <w:left w:val="none" w:sz="0" w:space="0" w:color="auto"/>
                        <w:bottom w:val="none" w:sz="0" w:space="0" w:color="auto"/>
                        <w:right w:val="none" w:sz="0" w:space="0" w:color="auto"/>
                      </w:divBdr>
                      <w:divsChild>
                        <w:div w:id="14524326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95080194">
                  <w:marLeft w:val="0"/>
                  <w:marRight w:val="0"/>
                  <w:marTop w:val="0"/>
                  <w:marBottom w:val="0"/>
                  <w:divBdr>
                    <w:top w:val="none" w:sz="0" w:space="0" w:color="auto"/>
                    <w:left w:val="none" w:sz="0" w:space="0" w:color="auto"/>
                    <w:bottom w:val="none" w:sz="0" w:space="0" w:color="auto"/>
                    <w:right w:val="none" w:sz="0" w:space="0" w:color="auto"/>
                  </w:divBdr>
                  <w:divsChild>
                    <w:div w:id="14267306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38158199">
              <w:marLeft w:val="0"/>
              <w:marRight w:val="225"/>
              <w:marTop w:val="0"/>
              <w:marBottom w:val="0"/>
              <w:divBdr>
                <w:top w:val="none" w:sz="0" w:space="0" w:color="auto"/>
                <w:left w:val="none" w:sz="0" w:space="0" w:color="auto"/>
                <w:bottom w:val="none" w:sz="0" w:space="0" w:color="auto"/>
                <w:right w:val="none" w:sz="0" w:space="0" w:color="auto"/>
              </w:divBdr>
            </w:div>
          </w:divsChild>
        </w:div>
        <w:div w:id="1578588381">
          <w:marLeft w:val="0"/>
          <w:marRight w:val="0"/>
          <w:marTop w:val="0"/>
          <w:marBottom w:val="300"/>
          <w:divBdr>
            <w:top w:val="none" w:sz="0" w:space="0" w:color="auto"/>
            <w:left w:val="none" w:sz="0" w:space="0" w:color="auto"/>
            <w:bottom w:val="none" w:sz="0" w:space="0" w:color="auto"/>
            <w:right w:val="none" w:sz="0" w:space="0" w:color="auto"/>
          </w:divBdr>
          <w:divsChild>
            <w:div w:id="1823428673">
              <w:marLeft w:val="0"/>
              <w:marRight w:val="0"/>
              <w:marTop w:val="0"/>
              <w:marBottom w:val="0"/>
              <w:divBdr>
                <w:top w:val="none" w:sz="0" w:space="0" w:color="auto"/>
                <w:left w:val="none" w:sz="0" w:space="0" w:color="auto"/>
                <w:bottom w:val="none" w:sz="0" w:space="0" w:color="auto"/>
                <w:right w:val="none" w:sz="0" w:space="0" w:color="auto"/>
              </w:divBdr>
              <w:divsChild>
                <w:div w:id="834102175">
                  <w:marLeft w:val="-225"/>
                  <w:marRight w:val="-225"/>
                  <w:marTop w:val="0"/>
                  <w:marBottom w:val="0"/>
                  <w:divBdr>
                    <w:top w:val="none" w:sz="0" w:space="0" w:color="auto"/>
                    <w:left w:val="none" w:sz="0" w:space="0" w:color="auto"/>
                    <w:bottom w:val="none" w:sz="0" w:space="0" w:color="auto"/>
                    <w:right w:val="none" w:sz="0" w:space="0" w:color="auto"/>
                  </w:divBdr>
                  <w:divsChild>
                    <w:div w:id="60444869">
                      <w:marLeft w:val="0"/>
                      <w:marRight w:val="0"/>
                      <w:marTop w:val="0"/>
                      <w:marBottom w:val="0"/>
                      <w:divBdr>
                        <w:top w:val="none" w:sz="0" w:space="0" w:color="auto"/>
                        <w:left w:val="none" w:sz="0" w:space="0" w:color="auto"/>
                        <w:bottom w:val="none" w:sz="0" w:space="0" w:color="auto"/>
                        <w:right w:val="none" w:sz="0" w:space="0" w:color="auto"/>
                      </w:divBdr>
                      <w:divsChild>
                        <w:div w:id="310058847">
                          <w:marLeft w:val="0"/>
                          <w:marRight w:val="0"/>
                          <w:marTop w:val="0"/>
                          <w:marBottom w:val="0"/>
                          <w:divBdr>
                            <w:top w:val="none" w:sz="0" w:space="0" w:color="auto"/>
                            <w:left w:val="none" w:sz="0" w:space="0" w:color="auto"/>
                            <w:bottom w:val="none" w:sz="0" w:space="0" w:color="auto"/>
                            <w:right w:val="none" w:sz="0" w:space="0" w:color="auto"/>
                          </w:divBdr>
                          <w:divsChild>
                            <w:div w:id="1802112391">
                              <w:marLeft w:val="0"/>
                              <w:marRight w:val="0"/>
                              <w:marTop w:val="0"/>
                              <w:marBottom w:val="0"/>
                              <w:divBdr>
                                <w:top w:val="none" w:sz="0" w:space="0" w:color="auto"/>
                                <w:left w:val="none" w:sz="0" w:space="0" w:color="auto"/>
                                <w:bottom w:val="none" w:sz="0" w:space="0" w:color="auto"/>
                                <w:right w:val="none" w:sz="0" w:space="0" w:color="auto"/>
                              </w:divBdr>
                              <w:divsChild>
                                <w:div w:id="16789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12372">
          <w:marLeft w:val="0"/>
          <w:marRight w:val="0"/>
          <w:marTop w:val="0"/>
          <w:marBottom w:val="0"/>
          <w:divBdr>
            <w:top w:val="none" w:sz="0" w:space="0" w:color="auto"/>
            <w:left w:val="none" w:sz="0" w:space="0" w:color="auto"/>
            <w:bottom w:val="none" w:sz="0" w:space="0" w:color="auto"/>
            <w:right w:val="none" w:sz="0" w:space="0" w:color="auto"/>
          </w:divBdr>
        </w:div>
      </w:divsChild>
    </w:div>
    <w:div w:id="1499419119">
      <w:bodyDiv w:val="1"/>
      <w:marLeft w:val="0"/>
      <w:marRight w:val="0"/>
      <w:marTop w:val="0"/>
      <w:marBottom w:val="0"/>
      <w:divBdr>
        <w:top w:val="none" w:sz="0" w:space="0" w:color="auto"/>
        <w:left w:val="none" w:sz="0" w:space="0" w:color="auto"/>
        <w:bottom w:val="none" w:sz="0" w:space="0" w:color="auto"/>
        <w:right w:val="none" w:sz="0" w:space="0" w:color="auto"/>
      </w:divBdr>
      <w:divsChild>
        <w:div w:id="1468010878">
          <w:marLeft w:val="0"/>
          <w:marRight w:val="0"/>
          <w:marTop w:val="0"/>
          <w:marBottom w:val="0"/>
          <w:divBdr>
            <w:top w:val="dotted" w:sz="6" w:space="4" w:color="EBEBEB"/>
            <w:left w:val="none" w:sz="0" w:space="8" w:color="auto"/>
            <w:bottom w:val="dotted" w:sz="6" w:space="4" w:color="EBEBEB"/>
            <w:right w:val="none" w:sz="0" w:space="8" w:color="auto"/>
          </w:divBdr>
        </w:div>
        <w:div w:id="1320765878">
          <w:marLeft w:val="0"/>
          <w:marRight w:val="0"/>
          <w:marTop w:val="0"/>
          <w:marBottom w:val="0"/>
          <w:divBdr>
            <w:top w:val="none" w:sz="0" w:space="0" w:color="auto"/>
            <w:left w:val="none" w:sz="0" w:space="0" w:color="auto"/>
            <w:bottom w:val="none" w:sz="0" w:space="0" w:color="auto"/>
            <w:right w:val="none" w:sz="0" w:space="0" w:color="auto"/>
          </w:divBdr>
        </w:div>
      </w:divsChild>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sChild>
        <w:div w:id="823667742">
          <w:marLeft w:val="0"/>
          <w:marRight w:val="0"/>
          <w:marTop w:val="0"/>
          <w:marBottom w:val="300"/>
          <w:divBdr>
            <w:top w:val="none" w:sz="0" w:space="0" w:color="auto"/>
            <w:left w:val="none" w:sz="0" w:space="0" w:color="auto"/>
            <w:bottom w:val="none" w:sz="0" w:space="0" w:color="auto"/>
            <w:right w:val="none" w:sz="0" w:space="0" w:color="auto"/>
          </w:divBdr>
        </w:div>
        <w:div w:id="422920926">
          <w:marLeft w:val="15"/>
          <w:marRight w:val="225"/>
          <w:marTop w:val="0"/>
          <w:marBottom w:val="105"/>
          <w:divBdr>
            <w:top w:val="none" w:sz="0" w:space="0" w:color="auto"/>
            <w:left w:val="none" w:sz="0" w:space="0" w:color="auto"/>
            <w:bottom w:val="none" w:sz="0" w:space="0" w:color="auto"/>
            <w:right w:val="none" w:sz="0" w:space="0" w:color="auto"/>
          </w:divBdr>
          <w:divsChild>
            <w:div w:id="2000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1343">
      <w:bodyDiv w:val="1"/>
      <w:marLeft w:val="0"/>
      <w:marRight w:val="0"/>
      <w:marTop w:val="0"/>
      <w:marBottom w:val="0"/>
      <w:divBdr>
        <w:top w:val="none" w:sz="0" w:space="0" w:color="auto"/>
        <w:left w:val="none" w:sz="0" w:space="0" w:color="auto"/>
        <w:bottom w:val="none" w:sz="0" w:space="0" w:color="auto"/>
        <w:right w:val="none" w:sz="0" w:space="0" w:color="auto"/>
      </w:divBdr>
    </w:div>
    <w:div w:id="1505626382">
      <w:bodyDiv w:val="1"/>
      <w:marLeft w:val="0"/>
      <w:marRight w:val="0"/>
      <w:marTop w:val="0"/>
      <w:marBottom w:val="0"/>
      <w:divBdr>
        <w:top w:val="none" w:sz="0" w:space="0" w:color="auto"/>
        <w:left w:val="none" w:sz="0" w:space="0" w:color="auto"/>
        <w:bottom w:val="none" w:sz="0" w:space="0" w:color="auto"/>
        <w:right w:val="none" w:sz="0" w:space="0" w:color="auto"/>
      </w:divBdr>
      <w:divsChild>
        <w:div w:id="1915433610">
          <w:marLeft w:val="0"/>
          <w:marRight w:val="0"/>
          <w:marTop w:val="0"/>
          <w:marBottom w:val="240"/>
          <w:divBdr>
            <w:top w:val="none" w:sz="0" w:space="0" w:color="auto"/>
            <w:left w:val="none" w:sz="0" w:space="0" w:color="auto"/>
            <w:bottom w:val="none" w:sz="0" w:space="0" w:color="auto"/>
            <w:right w:val="none" w:sz="0" w:space="0" w:color="auto"/>
          </w:divBdr>
          <w:divsChild>
            <w:div w:id="577909806">
              <w:marLeft w:val="0"/>
              <w:marRight w:val="0"/>
              <w:marTop w:val="45"/>
              <w:marBottom w:val="0"/>
              <w:divBdr>
                <w:top w:val="none" w:sz="0" w:space="0" w:color="auto"/>
                <w:left w:val="none" w:sz="0" w:space="0" w:color="auto"/>
                <w:bottom w:val="none" w:sz="0" w:space="0" w:color="auto"/>
                <w:right w:val="none" w:sz="0" w:space="0" w:color="auto"/>
              </w:divBdr>
            </w:div>
          </w:divsChild>
        </w:div>
        <w:div w:id="696586087">
          <w:marLeft w:val="0"/>
          <w:marRight w:val="330"/>
          <w:marTop w:val="0"/>
          <w:marBottom w:val="300"/>
          <w:divBdr>
            <w:top w:val="single" w:sz="6" w:space="0" w:color="999999"/>
            <w:left w:val="single" w:sz="6" w:space="0" w:color="999999"/>
            <w:bottom w:val="single" w:sz="6" w:space="0" w:color="999999"/>
            <w:right w:val="single" w:sz="6" w:space="0" w:color="999999"/>
          </w:divBdr>
          <w:divsChild>
            <w:div w:id="1658069050">
              <w:marLeft w:val="0"/>
              <w:marRight w:val="0"/>
              <w:marTop w:val="0"/>
              <w:marBottom w:val="0"/>
              <w:divBdr>
                <w:top w:val="single" w:sz="6" w:space="0" w:color="999999"/>
                <w:left w:val="single" w:sz="6" w:space="0" w:color="999999"/>
                <w:bottom w:val="single" w:sz="6" w:space="0" w:color="999999"/>
                <w:right w:val="single" w:sz="6" w:space="0" w:color="999999"/>
              </w:divBdr>
            </w:div>
            <w:div w:id="1420366066">
              <w:marLeft w:val="0"/>
              <w:marRight w:val="0"/>
              <w:marTop w:val="0"/>
              <w:marBottom w:val="0"/>
              <w:divBdr>
                <w:top w:val="single" w:sz="6" w:space="0" w:color="999999"/>
                <w:left w:val="single" w:sz="6" w:space="0" w:color="999999"/>
                <w:bottom w:val="single" w:sz="6" w:space="0" w:color="999999"/>
                <w:right w:val="single" w:sz="6" w:space="0" w:color="999999"/>
              </w:divBdr>
            </w:div>
            <w:div w:id="831992094">
              <w:marLeft w:val="0"/>
              <w:marRight w:val="0"/>
              <w:marTop w:val="0"/>
              <w:marBottom w:val="0"/>
              <w:divBdr>
                <w:top w:val="single" w:sz="6" w:space="0" w:color="999999"/>
                <w:left w:val="single" w:sz="6" w:space="0" w:color="999999"/>
                <w:bottom w:val="single" w:sz="6" w:space="0" w:color="999999"/>
                <w:right w:val="single" w:sz="6" w:space="0" w:color="999999"/>
              </w:divBdr>
            </w:div>
            <w:div w:id="1846095447">
              <w:marLeft w:val="0"/>
              <w:marRight w:val="0"/>
              <w:marTop w:val="0"/>
              <w:marBottom w:val="0"/>
              <w:divBdr>
                <w:top w:val="single" w:sz="6" w:space="0" w:color="999999"/>
                <w:left w:val="single" w:sz="6" w:space="0" w:color="999999"/>
                <w:bottom w:val="single" w:sz="6" w:space="0" w:color="999999"/>
                <w:right w:val="single" w:sz="6" w:space="0" w:color="999999"/>
              </w:divBdr>
            </w:div>
            <w:div w:id="1261644734">
              <w:marLeft w:val="0"/>
              <w:marRight w:val="0"/>
              <w:marTop w:val="0"/>
              <w:marBottom w:val="0"/>
              <w:divBdr>
                <w:top w:val="single" w:sz="6" w:space="0" w:color="999999"/>
                <w:left w:val="single" w:sz="6" w:space="0" w:color="999999"/>
                <w:bottom w:val="single" w:sz="6" w:space="0" w:color="999999"/>
                <w:right w:val="single" w:sz="6" w:space="0" w:color="999999"/>
              </w:divBdr>
            </w:div>
            <w:div w:id="756679098">
              <w:marLeft w:val="0"/>
              <w:marRight w:val="0"/>
              <w:marTop w:val="0"/>
              <w:marBottom w:val="0"/>
              <w:divBdr>
                <w:top w:val="single" w:sz="6" w:space="0" w:color="999999"/>
                <w:left w:val="single" w:sz="6" w:space="0" w:color="999999"/>
                <w:bottom w:val="single" w:sz="6" w:space="0" w:color="999999"/>
                <w:right w:val="single" w:sz="6" w:space="0" w:color="999999"/>
              </w:divBdr>
            </w:div>
            <w:div w:id="8906544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26505913">
          <w:marLeft w:val="0"/>
          <w:marRight w:val="0"/>
          <w:marTop w:val="0"/>
          <w:marBottom w:val="0"/>
          <w:divBdr>
            <w:top w:val="none" w:sz="0" w:space="0" w:color="auto"/>
            <w:left w:val="none" w:sz="0" w:space="0" w:color="auto"/>
            <w:bottom w:val="none" w:sz="0" w:space="0" w:color="auto"/>
            <w:right w:val="none" w:sz="0" w:space="0" w:color="auto"/>
          </w:divBdr>
          <w:divsChild>
            <w:div w:id="18445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5454">
      <w:bodyDiv w:val="1"/>
      <w:marLeft w:val="0"/>
      <w:marRight w:val="0"/>
      <w:marTop w:val="0"/>
      <w:marBottom w:val="0"/>
      <w:divBdr>
        <w:top w:val="none" w:sz="0" w:space="0" w:color="auto"/>
        <w:left w:val="none" w:sz="0" w:space="0" w:color="auto"/>
        <w:bottom w:val="none" w:sz="0" w:space="0" w:color="auto"/>
        <w:right w:val="none" w:sz="0" w:space="0" w:color="auto"/>
      </w:divBdr>
      <w:divsChild>
        <w:div w:id="116292154">
          <w:marLeft w:val="-225"/>
          <w:marRight w:val="-225"/>
          <w:marTop w:val="0"/>
          <w:marBottom w:val="0"/>
          <w:divBdr>
            <w:top w:val="none" w:sz="0" w:space="0" w:color="auto"/>
            <w:left w:val="none" w:sz="0" w:space="0" w:color="auto"/>
            <w:bottom w:val="none" w:sz="0" w:space="0" w:color="auto"/>
            <w:right w:val="none" w:sz="0" w:space="0" w:color="auto"/>
          </w:divBdr>
          <w:divsChild>
            <w:div w:id="26222054">
              <w:marLeft w:val="0"/>
              <w:marRight w:val="0"/>
              <w:marTop w:val="0"/>
              <w:marBottom w:val="0"/>
              <w:divBdr>
                <w:top w:val="none" w:sz="0" w:space="0" w:color="auto"/>
                <w:left w:val="none" w:sz="0" w:space="0" w:color="auto"/>
                <w:bottom w:val="none" w:sz="0" w:space="0" w:color="auto"/>
                <w:right w:val="none" w:sz="0" w:space="0" w:color="auto"/>
              </w:divBdr>
              <w:divsChild>
                <w:div w:id="1814640707">
                  <w:marLeft w:val="-225"/>
                  <w:marRight w:val="-225"/>
                  <w:marTop w:val="0"/>
                  <w:marBottom w:val="0"/>
                  <w:divBdr>
                    <w:top w:val="none" w:sz="0" w:space="0" w:color="auto"/>
                    <w:left w:val="none" w:sz="0" w:space="0" w:color="auto"/>
                    <w:bottom w:val="none" w:sz="0" w:space="0" w:color="auto"/>
                    <w:right w:val="none" w:sz="0" w:space="0" w:color="auto"/>
                  </w:divBdr>
                  <w:divsChild>
                    <w:div w:id="7340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7829">
          <w:marLeft w:val="-225"/>
          <w:marRight w:val="-225"/>
          <w:marTop w:val="0"/>
          <w:marBottom w:val="0"/>
          <w:divBdr>
            <w:top w:val="none" w:sz="0" w:space="0" w:color="auto"/>
            <w:left w:val="none" w:sz="0" w:space="0" w:color="auto"/>
            <w:bottom w:val="none" w:sz="0" w:space="0" w:color="auto"/>
            <w:right w:val="none" w:sz="0" w:space="0" w:color="auto"/>
          </w:divBdr>
          <w:divsChild>
            <w:div w:id="1950234016">
              <w:marLeft w:val="0"/>
              <w:marRight w:val="0"/>
              <w:marTop w:val="0"/>
              <w:marBottom w:val="0"/>
              <w:divBdr>
                <w:top w:val="none" w:sz="0" w:space="0" w:color="auto"/>
                <w:left w:val="none" w:sz="0" w:space="0" w:color="auto"/>
                <w:bottom w:val="none" w:sz="0" w:space="0" w:color="auto"/>
                <w:right w:val="none" w:sz="0" w:space="0" w:color="auto"/>
              </w:divBdr>
              <w:divsChild>
                <w:div w:id="1672634298">
                  <w:marLeft w:val="0"/>
                  <w:marRight w:val="0"/>
                  <w:marTop w:val="0"/>
                  <w:marBottom w:val="0"/>
                  <w:divBdr>
                    <w:top w:val="none" w:sz="0" w:space="0" w:color="auto"/>
                    <w:left w:val="none" w:sz="0" w:space="0" w:color="auto"/>
                    <w:bottom w:val="none" w:sz="0" w:space="0" w:color="auto"/>
                    <w:right w:val="none" w:sz="0" w:space="0" w:color="auto"/>
                  </w:divBdr>
                  <w:divsChild>
                    <w:div w:id="1019429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1882936">
              <w:marLeft w:val="1463"/>
              <w:marRight w:val="0"/>
              <w:marTop w:val="0"/>
              <w:marBottom w:val="0"/>
              <w:divBdr>
                <w:top w:val="none" w:sz="0" w:space="0" w:color="auto"/>
                <w:left w:val="none" w:sz="0" w:space="0" w:color="auto"/>
                <w:bottom w:val="none" w:sz="0" w:space="0" w:color="auto"/>
                <w:right w:val="none" w:sz="0" w:space="0" w:color="auto"/>
              </w:divBdr>
              <w:divsChild>
                <w:div w:id="13625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2419">
          <w:marLeft w:val="-225"/>
          <w:marRight w:val="-225"/>
          <w:marTop w:val="0"/>
          <w:marBottom w:val="0"/>
          <w:divBdr>
            <w:top w:val="none" w:sz="0" w:space="0" w:color="auto"/>
            <w:left w:val="none" w:sz="0" w:space="0" w:color="auto"/>
            <w:bottom w:val="none" w:sz="0" w:space="0" w:color="auto"/>
            <w:right w:val="none" w:sz="0" w:space="0" w:color="auto"/>
          </w:divBdr>
          <w:divsChild>
            <w:div w:id="185804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09560923">
      <w:bodyDiv w:val="1"/>
      <w:marLeft w:val="0"/>
      <w:marRight w:val="0"/>
      <w:marTop w:val="0"/>
      <w:marBottom w:val="0"/>
      <w:divBdr>
        <w:top w:val="none" w:sz="0" w:space="0" w:color="auto"/>
        <w:left w:val="none" w:sz="0" w:space="0" w:color="auto"/>
        <w:bottom w:val="none" w:sz="0" w:space="0" w:color="auto"/>
        <w:right w:val="none" w:sz="0" w:space="0" w:color="auto"/>
      </w:divBdr>
      <w:divsChild>
        <w:div w:id="600575951">
          <w:marLeft w:val="0"/>
          <w:marRight w:val="0"/>
          <w:marTop w:val="0"/>
          <w:marBottom w:val="240"/>
          <w:divBdr>
            <w:top w:val="none" w:sz="0" w:space="0" w:color="auto"/>
            <w:left w:val="none" w:sz="0" w:space="0" w:color="auto"/>
            <w:bottom w:val="none" w:sz="0" w:space="0" w:color="auto"/>
            <w:right w:val="none" w:sz="0" w:space="0" w:color="auto"/>
          </w:divBdr>
          <w:divsChild>
            <w:div w:id="685522329">
              <w:marLeft w:val="0"/>
              <w:marRight w:val="0"/>
              <w:marTop w:val="45"/>
              <w:marBottom w:val="0"/>
              <w:divBdr>
                <w:top w:val="none" w:sz="0" w:space="0" w:color="auto"/>
                <w:left w:val="none" w:sz="0" w:space="0" w:color="auto"/>
                <w:bottom w:val="none" w:sz="0" w:space="0" w:color="auto"/>
                <w:right w:val="none" w:sz="0" w:space="0" w:color="auto"/>
              </w:divBdr>
            </w:div>
          </w:divsChild>
        </w:div>
        <w:div w:id="291834753">
          <w:marLeft w:val="0"/>
          <w:marRight w:val="330"/>
          <w:marTop w:val="0"/>
          <w:marBottom w:val="300"/>
          <w:divBdr>
            <w:top w:val="single" w:sz="6" w:space="0" w:color="999999"/>
            <w:left w:val="single" w:sz="6" w:space="0" w:color="999999"/>
            <w:bottom w:val="single" w:sz="6" w:space="0" w:color="999999"/>
            <w:right w:val="single" w:sz="6" w:space="0" w:color="999999"/>
          </w:divBdr>
          <w:divsChild>
            <w:div w:id="2067872094">
              <w:marLeft w:val="0"/>
              <w:marRight w:val="0"/>
              <w:marTop w:val="0"/>
              <w:marBottom w:val="0"/>
              <w:divBdr>
                <w:top w:val="single" w:sz="6" w:space="0" w:color="999999"/>
                <w:left w:val="single" w:sz="6" w:space="0" w:color="999999"/>
                <w:bottom w:val="single" w:sz="6" w:space="0" w:color="999999"/>
                <w:right w:val="single" w:sz="6" w:space="0" w:color="999999"/>
              </w:divBdr>
            </w:div>
            <w:div w:id="1821342268">
              <w:marLeft w:val="0"/>
              <w:marRight w:val="0"/>
              <w:marTop w:val="0"/>
              <w:marBottom w:val="0"/>
              <w:divBdr>
                <w:top w:val="single" w:sz="6" w:space="0" w:color="999999"/>
                <w:left w:val="single" w:sz="6" w:space="0" w:color="999999"/>
                <w:bottom w:val="single" w:sz="6" w:space="0" w:color="999999"/>
                <w:right w:val="single" w:sz="6" w:space="0" w:color="999999"/>
              </w:divBdr>
            </w:div>
            <w:div w:id="158274941">
              <w:marLeft w:val="0"/>
              <w:marRight w:val="0"/>
              <w:marTop w:val="0"/>
              <w:marBottom w:val="0"/>
              <w:divBdr>
                <w:top w:val="single" w:sz="6" w:space="0" w:color="999999"/>
                <w:left w:val="single" w:sz="6" w:space="0" w:color="999999"/>
                <w:bottom w:val="single" w:sz="6" w:space="0" w:color="999999"/>
                <w:right w:val="single" w:sz="6" w:space="0" w:color="999999"/>
              </w:divBdr>
            </w:div>
            <w:div w:id="1495758216">
              <w:marLeft w:val="0"/>
              <w:marRight w:val="0"/>
              <w:marTop w:val="0"/>
              <w:marBottom w:val="0"/>
              <w:divBdr>
                <w:top w:val="single" w:sz="6" w:space="0" w:color="999999"/>
                <w:left w:val="single" w:sz="6" w:space="0" w:color="999999"/>
                <w:bottom w:val="single" w:sz="6" w:space="0" w:color="999999"/>
                <w:right w:val="single" w:sz="6" w:space="0" w:color="999999"/>
              </w:divBdr>
            </w:div>
            <w:div w:id="405735651">
              <w:marLeft w:val="0"/>
              <w:marRight w:val="0"/>
              <w:marTop w:val="0"/>
              <w:marBottom w:val="0"/>
              <w:divBdr>
                <w:top w:val="single" w:sz="6" w:space="0" w:color="999999"/>
                <w:left w:val="single" w:sz="6" w:space="0" w:color="999999"/>
                <w:bottom w:val="single" w:sz="6" w:space="0" w:color="999999"/>
                <w:right w:val="single" w:sz="6" w:space="0" w:color="999999"/>
              </w:divBdr>
            </w:div>
            <w:div w:id="1825660033">
              <w:marLeft w:val="0"/>
              <w:marRight w:val="0"/>
              <w:marTop w:val="0"/>
              <w:marBottom w:val="0"/>
              <w:divBdr>
                <w:top w:val="single" w:sz="6" w:space="0" w:color="999999"/>
                <w:left w:val="single" w:sz="6" w:space="0" w:color="999999"/>
                <w:bottom w:val="single" w:sz="6" w:space="0" w:color="999999"/>
                <w:right w:val="single" w:sz="6" w:space="0" w:color="999999"/>
              </w:divBdr>
            </w:div>
            <w:div w:id="160480505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8649308">
          <w:marLeft w:val="0"/>
          <w:marRight w:val="0"/>
          <w:marTop w:val="0"/>
          <w:marBottom w:val="0"/>
          <w:divBdr>
            <w:top w:val="none" w:sz="0" w:space="0" w:color="auto"/>
            <w:left w:val="none" w:sz="0" w:space="0" w:color="auto"/>
            <w:bottom w:val="none" w:sz="0" w:space="0" w:color="auto"/>
            <w:right w:val="none" w:sz="0" w:space="0" w:color="auto"/>
          </w:divBdr>
          <w:divsChild>
            <w:div w:id="14196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8217">
      <w:bodyDiv w:val="1"/>
      <w:marLeft w:val="0"/>
      <w:marRight w:val="0"/>
      <w:marTop w:val="0"/>
      <w:marBottom w:val="0"/>
      <w:divBdr>
        <w:top w:val="none" w:sz="0" w:space="0" w:color="auto"/>
        <w:left w:val="none" w:sz="0" w:space="0" w:color="auto"/>
        <w:bottom w:val="none" w:sz="0" w:space="0" w:color="auto"/>
        <w:right w:val="none" w:sz="0" w:space="0" w:color="auto"/>
      </w:divBdr>
      <w:divsChild>
        <w:div w:id="83645518">
          <w:marLeft w:val="0"/>
          <w:marRight w:val="0"/>
          <w:marTop w:val="0"/>
          <w:marBottom w:val="300"/>
          <w:divBdr>
            <w:top w:val="none" w:sz="0" w:space="0" w:color="auto"/>
            <w:left w:val="none" w:sz="0" w:space="0" w:color="auto"/>
            <w:bottom w:val="none" w:sz="0" w:space="0" w:color="auto"/>
            <w:right w:val="none" w:sz="0" w:space="0" w:color="auto"/>
          </w:divBdr>
        </w:div>
        <w:div w:id="884482860">
          <w:marLeft w:val="15"/>
          <w:marRight w:val="225"/>
          <w:marTop w:val="0"/>
          <w:marBottom w:val="105"/>
          <w:divBdr>
            <w:top w:val="none" w:sz="0" w:space="0" w:color="auto"/>
            <w:left w:val="none" w:sz="0" w:space="0" w:color="auto"/>
            <w:bottom w:val="none" w:sz="0" w:space="0" w:color="auto"/>
            <w:right w:val="none" w:sz="0" w:space="0" w:color="auto"/>
          </w:divBdr>
          <w:divsChild>
            <w:div w:id="15268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6990">
      <w:bodyDiv w:val="1"/>
      <w:marLeft w:val="0"/>
      <w:marRight w:val="0"/>
      <w:marTop w:val="0"/>
      <w:marBottom w:val="0"/>
      <w:divBdr>
        <w:top w:val="none" w:sz="0" w:space="0" w:color="auto"/>
        <w:left w:val="none" w:sz="0" w:space="0" w:color="auto"/>
        <w:bottom w:val="none" w:sz="0" w:space="0" w:color="auto"/>
        <w:right w:val="none" w:sz="0" w:space="0" w:color="auto"/>
      </w:divBdr>
    </w:div>
    <w:div w:id="1517038653">
      <w:bodyDiv w:val="1"/>
      <w:marLeft w:val="0"/>
      <w:marRight w:val="0"/>
      <w:marTop w:val="0"/>
      <w:marBottom w:val="0"/>
      <w:divBdr>
        <w:top w:val="none" w:sz="0" w:space="0" w:color="auto"/>
        <w:left w:val="none" w:sz="0" w:space="0" w:color="auto"/>
        <w:bottom w:val="none" w:sz="0" w:space="0" w:color="auto"/>
        <w:right w:val="none" w:sz="0" w:space="0" w:color="auto"/>
      </w:divBdr>
      <w:divsChild>
        <w:div w:id="235936688">
          <w:marLeft w:val="0"/>
          <w:marRight w:val="0"/>
          <w:marTop w:val="0"/>
          <w:marBottom w:val="0"/>
          <w:divBdr>
            <w:top w:val="none" w:sz="0" w:space="0" w:color="auto"/>
            <w:left w:val="none" w:sz="0" w:space="0" w:color="auto"/>
            <w:bottom w:val="none" w:sz="0" w:space="0" w:color="auto"/>
            <w:right w:val="none" w:sz="0" w:space="0" w:color="auto"/>
          </w:divBdr>
          <w:divsChild>
            <w:div w:id="1824276968">
              <w:marLeft w:val="0"/>
              <w:marRight w:val="0"/>
              <w:marTop w:val="0"/>
              <w:marBottom w:val="0"/>
              <w:divBdr>
                <w:top w:val="none" w:sz="0" w:space="0" w:color="auto"/>
                <w:left w:val="none" w:sz="0" w:space="0" w:color="auto"/>
                <w:bottom w:val="none" w:sz="0" w:space="0" w:color="auto"/>
                <w:right w:val="none" w:sz="0" w:space="0" w:color="auto"/>
              </w:divBdr>
            </w:div>
          </w:divsChild>
        </w:div>
        <w:div w:id="956564169">
          <w:marLeft w:val="0"/>
          <w:marRight w:val="0"/>
          <w:marTop w:val="0"/>
          <w:marBottom w:val="0"/>
          <w:divBdr>
            <w:top w:val="none" w:sz="0" w:space="0" w:color="auto"/>
            <w:left w:val="none" w:sz="0" w:space="0" w:color="auto"/>
            <w:bottom w:val="none" w:sz="0" w:space="0" w:color="auto"/>
            <w:right w:val="none" w:sz="0" w:space="0" w:color="auto"/>
          </w:divBdr>
          <w:divsChild>
            <w:div w:id="1307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90817">
      <w:bodyDiv w:val="1"/>
      <w:marLeft w:val="0"/>
      <w:marRight w:val="0"/>
      <w:marTop w:val="0"/>
      <w:marBottom w:val="0"/>
      <w:divBdr>
        <w:top w:val="none" w:sz="0" w:space="0" w:color="auto"/>
        <w:left w:val="none" w:sz="0" w:space="0" w:color="auto"/>
        <w:bottom w:val="none" w:sz="0" w:space="0" w:color="auto"/>
        <w:right w:val="none" w:sz="0" w:space="0" w:color="auto"/>
      </w:divBdr>
      <w:divsChild>
        <w:div w:id="553542388">
          <w:marLeft w:val="0"/>
          <w:marRight w:val="0"/>
          <w:marTop w:val="0"/>
          <w:marBottom w:val="240"/>
          <w:divBdr>
            <w:top w:val="none" w:sz="0" w:space="0" w:color="auto"/>
            <w:left w:val="none" w:sz="0" w:space="0" w:color="auto"/>
            <w:bottom w:val="none" w:sz="0" w:space="0" w:color="auto"/>
            <w:right w:val="none" w:sz="0" w:space="0" w:color="auto"/>
          </w:divBdr>
          <w:divsChild>
            <w:div w:id="1774520448">
              <w:marLeft w:val="0"/>
              <w:marRight w:val="0"/>
              <w:marTop w:val="45"/>
              <w:marBottom w:val="0"/>
              <w:divBdr>
                <w:top w:val="none" w:sz="0" w:space="0" w:color="auto"/>
                <w:left w:val="none" w:sz="0" w:space="0" w:color="auto"/>
                <w:bottom w:val="none" w:sz="0" w:space="0" w:color="auto"/>
                <w:right w:val="none" w:sz="0" w:space="0" w:color="auto"/>
              </w:divBdr>
            </w:div>
          </w:divsChild>
        </w:div>
        <w:div w:id="414480516">
          <w:marLeft w:val="0"/>
          <w:marRight w:val="330"/>
          <w:marTop w:val="0"/>
          <w:marBottom w:val="300"/>
          <w:divBdr>
            <w:top w:val="single" w:sz="6" w:space="0" w:color="999999"/>
            <w:left w:val="single" w:sz="6" w:space="0" w:color="999999"/>
            <w:bottom w:val="single" w:sz="6" w:space="0" w:color="999999"/>
            <w:right w:val="single" w:sz="6" w:space="0" w:color="999999"/>
          </w:divBdr>
          <w:divsChild>
            <w:div w:id="1438789354">
              <w:marLeft w:val="0"/>
              <w:marRight w:val="0"/>
              <w:marTop w:val="0"/>
              <w:marBottom w:val="0"/>
              <w:divBdr>
                <w:top w:val="single" w:sz="6" w:space="0" w:color="999999"/>
                <w:left w:val="single" w:sz="6" w:space="0" w:color="999999"/>
                <w:bottom w:val="single" w:sz="6" w:space="0" w:color="999999"/>
                <w:right w:val="single" w:sz="6" w:space="0" w:color="999999"/>
              </w:divBdr>
            </w:div>
            <w:div w:id="1813712964">
              <w:marLeft w:val="0"/>
              <w:marRight w:val="0"/>
              <w:marTop w:val="0"/>
              <w:marBottom w:val="0"/>
              <w:divBdr>
                <w:top w:val="single" w:sz="6" w:space="0" w:color="999999"/>
                <w:left w:val="single" w:sz="6" w:space="0" w:color="999999"/>
                <w:bottom w:val="single" w:sz="6" w:space="0" w:color="999999"/>
                <w:right w:val="single" w:sz="6" w:space="0" w:color="999999"/>
              </w:divBdr>
            </w:div>
            <w:div w:id="2088644891">
              <w:marLeft w:val="0"/>
              <w:marRight w:val="0"/>
              <w:marTop w:val="0"/>
              <w:marBottom w:val="0"/>
              <w:divBdr>
                <w:top w:val="single" w:sz="6" w:space="0" w:color="999999"/>
                <w:left w:val="single" w:sz="6" w:space="0" w:color="999999"/>
                <w:bottom w:val="single" w:sz="6" w:space="0" w:color="999999"/>
                <w:right w:val="single" w:sz="6" w:space="0" w:color="999999"/>
              </w:divBdr>
            </w:div>
            <w:div w:id="1584101750">
              <w:marLeft w:val="0"/>
              <w:marRight w:val="0"/>
              <w:marTop w:val="0"/>
              <w:marBottom w:val="0"/>
              <w:divBdr>
                <w:top w:val="single" w:sz="6" w:space="0" w:color="999999"/>
                <w:left w:val="single" w:sz="6" w:space="0" w:color="999999"/>
                <w:bottom w:val="single" w:sz="6" w:space="0" w:color="999999"/>
                <w:right w:val="single" w:sz="6" w:space="0" w:color="999999"/>
              </w:divBdr>
            </w:div>
            <w:div w:id="1353069740">
              <w:marLeft w:val="0"/>
              <w:marRight w:val="0"/>
              <w:marTop w:val="0"/>
              <w:marBottom w:val="0"/>
              <w:divBdr>
                <w:top w:val="single" w:sz="6" w:space="0" w:color="999999"/>
                <w:left w:val="single" w:sz="6" w:space="0" w:color="999999"/>
                <w:bottom w:val="single" w:sz="6" w:space="0" w:color="999999"/>
                <w:right w:val="single" w:sz="6" w:space="0" w:color="999999"/>
              </w:divBdr>
            </w:div>
            <w:div w:id="13027279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43398884">
          <w:marLeft w:val="0"/>
          <w:marRight w:val="0"/>
          <w:marTop w:val="0"/>
          <w:marBottom w:val="0"/>
          <w:divBdr>
            <w:top w:val="none" w:sz="0" w:space="0" w:color="auto"/>
            <w:left w:val="none" w:sz="0" w:space="0" w:color="auto"/>
            <w:bottom w:val="none" w:sz="0" w:space="0" w:color="auto"/>
            <w:right w:val="none" w:sz="0" w:space="0" w:color="auto"/>
          </w:divBdr>
          <w:divsChild>
            <w:div w:id="283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7041">
      <w:bodyDiv w:val="1"/>
      <w:marLeft w:val="0"/>
      <w:marRight w:val="0"/>
      <w:marTop w:val="0"/>
      <w:marBottom w:val="0"/>
      <w:divBdr>
        <w:top w:val="none" w:sz="0" w:space="0" w:color="auto"/>
        <w:left w:val="none" w:sz="0" w:space="0" w:color="auto"/>
        <w:bottom w:val="none" w:sz="0" w:space="0" w:color="auto"/>
        <w:right w:val="none" w:sz="0" w:space="0" w:color="auto"/>
      </w:divBdr>
      <w:divsChild>
        <w:div w:id="1351568879">
          <w:marLeft w:val="0"/>
          <w:marRight w:val="0"/>
          <w:marTop w:val="0"/>
          <w:marBottom w:val="0"/>
          <w:divBdr>
            <w:top w:val="none" w:sz="0" w:space="0" w:color="auto"/>
            <w:left w:val="none" w:sz="0" w:space="0" w:color="auto"/>
            <w:bottom w:val="none" w:sz="0" w:space="0" w:color="auto"/>
            <w:right w:val="none" w:sz="0" w:space="0" w:color="auto"/>
          </w:divBdr>
          <w:divsChild>
            <w:div w:id="291207461">
              <w:marLeft w:val="0"/>
              <w:marRight w:val="300"/>
              <w:marTop w:val="0"/>
              <w:marBottom w:val="0"/>
              <w:divBdr>
                <w:top w:val="none" w:sz="0" w:space="0" w:color="auto"/>
                <w:left w:val="none" w:sz="0" w:space="0" w:color="auto"/>
                <w:bottom w:val="none" w:sz="0" w:space="0" w:color="auto"/>
                <w:right w:val="none" w:sz="0" w:space="0" w:color="auto"/>
              </w:divBdr>
              <w:divsChild>
                <w:div w:id="201133384">
                  <w:marLeft w:val="0"/>
                  <w:marRight w:val="0"/>
                  <w:marTop w:val="0"/>
                  <w:marBottom w:val="0"/>
                  <w:divBdr>
                    <w:top w:val="none" w:sz="0" w:space="0" w:color="auto"/>
                    <w:left w:val="none" w:sz="0" w:space="0" w:color="auto"/>
                    <w:bottom w:val="none" w:sz="0" w:space="0" w:color="auto"/>
                    <w:right w:val="none" w:sz="0" w:space="0" w:color="auto"/>
                  </w:divBdr>
                </w:div>
                <w:div w:id="247424378">
                  <w:marLeft w:val="0"/>
                  <w:marRight w:val="0"/>
                  <w:marTop w:val="0"/>
                  <w:marBottom w:val="0"/>
                  <w:divBdr>
                    <w:top w:val="none" w:sz="0" w:space="0" w:color="auto"/>
                    <w:left w:val="none" w:sz="0" w:space="0" w:color="auto"/>
                    <w:bottom w:val="none" w:sz="0" w:space="0" w:color="auto"/>
                    <w:right w:val="none" w:sz="0" w:space="0" w:color="auto"/>
                  </w:divBdr>
                </w:div>
              </w:divsChild>
            </w:div>
            <w:div w:id="1370031029">
              <w:marLeft w:val="0"/>
              <w:marRight w:val="0"/>
              <w:marTop w:val="0"/>
              <w:marBottom w:val="0"/>
              <w:divBdr>
                <w:top w:val="none" w:sz="0" w:space="0" w:color="auto"/>
                <w:left w:val="none" w:sz="0" w:space="0" w:color="auto"/>
                <w:bottom w:val="none" w:sz="0" w:space="0" w:color="auto"/>
                <w:right w:val="none" w:sz="0" w:space="0" w:color="auto"/>
              </w:divBdr>
              <w:divsChild>
                <w:div w:id="750662892">
                  <w:marLeft w:val="150"/>
                  <w:marRight w:val="0"/>
                  <w:marTop w:val="0"/>
                  <w:marBottom w:val="0"/>
                  <w:divBdr>
                    <w:top w:val="none" w:sz="0" w:space="0" w:color="auto"/>
                    <w:left w:val="none" w:sz="0" w:space="0" w:color="auto"/>
                    <w:bottom w:val="none" w:sz="0" w:space="0" w:color="auto"/>
                    <w:right w:val="none" w:sz="0" w:space="0" w:color="auto"/>
                  </w:divBdr>
                </w:div>
              </w:divsChild>
            </w:div>
            <w:div w:id="1465351382">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0"/>
                  <w:divBdr>
                    <w:top w:val="none" w:sz="0" w:space="0" w:color="auto"/>
                    <w:left w:val="none" w:sz="0" w:space="0" w:color="auto"/>
                    <w:bottom w:val="none" w:sz="0" w:space="0" w:color="auto"/>
                    <w:right w:val="none" w:sz="0" w:space="0" w:color="auto"/>
                  </w:divBdr>
                </w:div>
                <w:div w:id="809833956">
                  <w:marLeft w:val="0"/>
                  <w:marRight w:val="0"/>
                  <w:marTop w:val="0"/>
                  <w:marBottom w:val="0"/>
                  <w:divBdr>
                    <w:top w:val="none" w:sz="0" w:space="0" w:color="auto"/>
                    <w:left w:val="none" w:sz="0" w:space="0" w:color="auto"/>
                    <w:bottom w:val="none" w:sz="0" w:space="0" w:color="auto"/>
                    <w:right w:val="none" w:sz="0" w:space="0" w:color="auto"/>
                  </w:divBdr>
                  <w:divsChild>
                    <w:div w:id="20707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56700">
          <w:marLeft w:val="0"/>
          <w:marRight w:val="0"/>
          <w:marTop w:val="0"/>
          <w:marBottom w:val="300"/>
          <w:divBdr>
            <w:top w:val="none" w:sz="0" w:space="0" w:color="auto"/>
            <w:left w:val="none" w:sz="0" w:space="0" w:color="auto"/>
            <w:bottom w:val="none" w:sz="0" w:space="0" w:color="auto"/>
            <w:right w:val="none" w:sz="0" w:space="0" w:color="auto"/>
          </w:divBdr>
          <w:divsChild>
            <w:div w:id="2034375368">
              <w:marLeft w:val="0"/>
              <w:marRight w:val="0"/>
              <w:marTop w:val="0"/>
              <w:marBottom w:val="0"/>
              <w:divBdr>
                <w:top w:val="none" w:sz="0" w:space="0" w:color="auto"/>
                <w:left w:val="none" w:sz="0" w:space="0" w:color="auto"/>
                <w:bottom w:val="none" w:sz="0" w:space="0" w:color="auto"/>
                <w:right w:val="none" w:sz="0" w:space="0" w:color="auto"/>
              </w:divBdr>
              <w:divsChild>
                <w:div w:id="1641425229">
                  <w:marLeft w:val="-225"/>
                  <w:marRight w:val="-225"/>
                  <w:marTop w:val="0"/>
                  <w:marBottom w:val="0"/>
                  <w:divBdr>
                    <w:top w:val="none" w:sz="0" w:space="0" w:color="auto"/>
                    <w:left w:val="none" w:sz="0" w:space="0" w:color="auto"/>
                    <w:bottom w:val="none" w:sz="0" w:space="0" w:color="auto"/>
                    <w:right w:val="none" w:sz="0" w:space="0" w:color="auto"/>
                  </w:divBdr>
                  <w:divsChild>
                    <w:div w:id="451945560">
                      <w:marLeft w:val="0"/>
                      <w:marRight w:val="0"/>
                      <w:marTop w:val="0"/>
                      <w:marBottom w:val="0"/>
                      <w:divBdr>
                        <w:top w:val="none" w:sz="0" w:space="0" w:color="auto"/>
                        <w:left w:val="none" w:sz="0" w:space="0" w:color="auto"/>
                        <w:bottom w:val="none" w:sz="0" w:space="0" w:color="auto"/>
                        <w:right w:val="none" w:sz="0" w:space="0" w:color="auto"/>
                      </w:divBdr>
                      <w:divsChild>
                        <w:div w:id="728648056">
                          <w:marLeft w:val="0"/>
                          <w:marRight w:val="0"/>
                          <w:marTop w:val="0"/>
                          <w:marBottom w:val="0"/>
                          <w:divBdr>
                            <w:top w:val="none" w:sz="0" w:space="0" w:color="auto"/>
                            <w:left w:val="none" w:sz="0" w:space="0" w:color="auto"/>
                            <w:bottom w:val="none" w:sz="0" w:space="0" w:color="auto"/>
                            <w:right w:val="none" w:sz="0" w:space="0" w:color="auto"/>
                          </w:divBdr>
                          <w:divsChild>
                            <w:div w:id="45882134">
                              <w:marLeft w:val="0"/>
                              <w:marRight w:val="0"/>
                              <w:marTop w:val="0"/>
                              <w:marBottom w:val="0"/>
                              <w:divBdr>
                                <w:top w:val="none" w:sz="0" w:space="0" w:color="auto"/>
                                <w:left w:val="none" w:sz="0" w:space="0" w:color="auto"/>
                                <w:bottom w:val="none" w:sz="0" w:space="0" w:color="auto"/>
                                <w:right w:val="none" w:sz="0" w:space="0" w:color="auto"/>
                              </w:divBdr>
                              <w:divsChild>
                                <w:div w:id="1630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92362">
          <w:marLeft w:val="0"/>
          <w:marRight w:val="0"/>
          <w:marTop w:val="300"/>
          <w:marBottom w:val="0"/>
          <w:divBdr>
            <w:top w:val="none" w:sz="0" w:space="0" w:color="auto"/>
            <w:left w:val="none" w:sz="0" w:space="0" w:color="auto"/>
            <w:bottom w:val="none" w:sz="0" w:space="0" w:color="auto"/>
            <w:right w:val="none" w:sz="0" w:space="0" w:color="auto"/>
          </w:divBdr>
        </w:div>
      </w:divsChild>
    </w:div>
    <w:div w:id="1518277233">
      <w:bodyDiv w:val="1"/>
      <w:marLeft w:val="0"/>
      <w:marRight w:val="0"/>
      <w:marTop w:val="0"/>
      <w:marBottom w:val="0"/>
      <w:divBdr>
        <w:top w:val="none" w:sz="0" w:space="0" w:color="auto"/>
        <w:left w:val="none" w:sz="0" w:space="0" w:color="auto"/>
        <w:bottom w:val="none" w:sz="0" w:space="0" w:color="auto"/>
        <w:right w:val="none" w:sz="0" w:space="0" w:color="auto"/>
      </w:divBdr>
      <w:divsChild>
        <w:div w:id="1688942196">
          <w:marLeft w:val="0"/>
          <w:marRight w:val="0"/>
          <w:marTop w:val="0"/>
          <w:marBottom w:val="0"/>
          <w:divBdr>
            <w:top w:val="single" w:sz="2" w:space="0" w:color="E0E0E0"/>
            <w:left w:val="single" w:sz="2" w:space="0" w:color="E0E0E0"/>
            <w:bottom w:val="single" w:sz="2" w:space="0" w:color="E0E0E0"/>
            <w:right w:val="single" w:sz="2" w:space="0" w:color="E0E0E0"/>
          </w:divBdr>
          <w:divsChild>
            <w:div w:id="2092655479">
              <w:marLeft w:val="0"/>
              <w:marRight w:val="0"/>
              <w:marTop w:val="0"/>
              <w:marBottom w:val="0"/>
              <w:divBdr>
                <w:top w:val="single" w:sz="2" w:space="0" w:color="E0E0E0"/>
                <w:left w:val="single" w:sz="2" w:space="0" w:color="E0E0E0"/>
                <w:bottom w:val="single" w:sz="2" w:space="0" w:color="E0E0E0"/>
                <w:right w:val="single" w:sz="2" w:space="0" w:color="E0E0E0"/>
              </w:divBdr>
              <w:divsChild>
                <w:div w:id="474299526">
                  <w:marLeft w:val="0"/>
                  <w:marRight w:val="0"/>
                  <w:marTop w:val="0"/>
                  <w:marBottom w:val="0"/>
                  <w:divBdr>
                    <w:top w:val="single" w:sz="2" w:space="0" w:color="E0E0E0"/>
                    <w:left w:val="single" w:sz="2" w:space="0" w:color="E0E0E0"/>
                    <w:bottom w:val="single" w:sz="2" w:space="0" w:color="E0E0E0"/>
                    <w:right w:val="single" w:sz="2" w:space="0" w:color="E0E0E0"/>
                  </w:divBdr>
                  <w:divsChild>
                    <w:div w:id="1805615077">
                      <w:marLeft w:val="0"/>
                      <w:marRight w:val="0"/>
                      <w:marTop w:val="0"/>
                      <w:marBottom w:val="0"/>
                      <w:divBdr>
                        <w:top w:val="single" w:sz="2" w:space="0" w:color="E0E0E0"/>
                        <w:left w:val="single" w:sz="2" w:space="0" w:color="E0E0E0"/>
                        <w:bottom w:val="single" w:sz="2" w:space="0" w:color="E0E0E0"/>
                        <w:right w:val="single" w:sz="2" w:space="0" w:color="E0E0E0"/>
                      </w:divBdr>
                    </w:div>
                    <w:div w:id="725450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4921254">
          <w:marLeft w:val="0"/>
          <w:marRight w:val="0"/>
          <w:marTop w:val="0"/>
          <w:marBottom w:val="0"/>
          <w:divBdr>
            <w:top w:val="single" w:sz="2" w:space="0" w:color="E0E0E0"/>
            <w:left w:val="single" w:sz="2" w:space="0" w:color="E0E0E0"/>
            <w:bottom w:val="single" w:sz="2" w:space="0" w:color="E0E0E0"/>
            <w:right w:val="single" w:sz="2" w:space="0" w:color="E0E0E0"/>
          </w:divBdr>
          <w:divsChild>
            <w:div w:id="645940382">
              <w:marLeft w:val="0"/>
              <w:marRight w:val="0"/>
              <w:marTop w:val="0"/>
              <w:marBottom w:val="0"/>
              <w:divBdr>
                <w:top w:val="single" w:sz="2" w:space="0" w:color="E0E0E0"/>
                <w:left w:val="single" w:sz="2" w:space="0" w:color="E0E0E0"/>
                <w:bottom w:val="single" w:sz="2" w:space="0" w:color="E0E0E0"/>
                <w:right w:val="single" w:sz="2" w:space="0" w:color="E0E0E0"/>
              </w:divBdr>
              <w:divsChild>
                <w:div w:id="236981240">
                  <w:marLeft w:val="0"/>
                  <w:marRight w:val="0"/>
                  <w:marTop w:val="0"/>
                  <w:marBottom w:val="0"/>
                  <w:divBdr>
                    <w:top w:val="single" w:sz="2" w:space="0" w:color="E0E0E0"/>
                    <w:left w:val="single" w:sz="2" w:space="0" w:color="E0E0E0"/>
                    <w:bottom w:val="single" w:sz="2" w:space="0" w:color="E0E0E0"/>
                    <w:right w:val="single" w:sz="2" w:space="0" w:color="E0E0E0"/>
                  </w:divBdr>
                  <w:divsChild>
                    <w:div w:id="1156415267">
                      <w:marLeft w:val="0"/>
                      <w:marRight w:val="0"/>
                      <w:marTop w:val="0"/>
                      <w:marBottom w:val="0"/>
                      <w:divBdr>
                        <w:top w:val="single" w:sz="2" w:space="0" w:color="E0E0E0"/>
                        <w:left w:val="single" w:sz="2" w:space="0" w:color="E0E0E0"/>
                        <w:bottom w:val="single" w:sz="2" w:space="0" w:color="E0E0E0"/>
                        <w:right w:val="single" w:sz="2" w:space="0" w:color="E0E0E0"/>
                      </w:divBdr>
                      <w:divsChild>
                        <w:div w:id="4334801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5824378">
              <w:marLeft w:val="0"/>
              <w:marRight w:val="0"/>
              <w:marTop w:val="0"/>
              <w:marBottom w:val="0"/>
              <w:divBdr>
                <w:top w:val="single" w:sz="2" w:space="0" w:color="E0E0E0"/>
                <w:left w:val="single" w:sz="2" w:space="0" w:color="E0E0E0"/>
                <w:bottom w:val="single" w:sz="2" w:space="0" w:color="E0E0E0"/>
                <w:right w:val="single" w:sz="2" w:space="0" w:color="E0E0E0"/>
              </w:divBdr>
              <w:divsChild>
                <w:div w:id="126242837">
                  <w:marLeft w:val="0"/>
                  <w:marRight w:val="0"/>
                  <w:marTop w:val="0"/>
                  <w:marBottom w:val="0"/>
                  <w:divBdr>
                    <w:top w:val="single" w:sz="2" w:space="0" w:color="E0E0E0"/>
                    <w:left w:val="single" w:sz="2" w:space="0" w:color="E0E0E0"/>
                    <w:bottom w:val="single" w:sz="2" w:space="0" w:color="E0E0E0"/>
                    <w:right w:val="single" w:sz="2" w:space="0" w:color="E0E0E0"/>
                  </w:divBdr>
                </w:div>
                <w:div w:id="936526360">
                  <w:marLeft w:val="0"/>
                  <w:marRight w:val="0"/>
                  <w:marTop w:val="0"/>
                  <w:marBottom w:val="0"/>
                  <w:divBdr>
                    <w:top w:val="single" w:sz="2" w:space="0" w:color="E0E0E0"/>
                    <w:left w:val="single" w:sz="2" w:space="0" w:color="E0E0E0"/>
                    <w:bottom w:val="single" w:sz="2" w:space="0" w:color="E0E0E0"/>
                    <w:right w:val="single" w:sz="2" w:space="0" w:color="E0E0E0"/>
                  </w:divBdr>
                  <w:divsChild>
                    <w:div w:id="850221268">
                      <w:marLeft w:val="0"/>
                      <w:marRight w:val="0"/>
                      <w:marTop w:val="0"/>
                      <w:marBottom w:val="0"/>
                      <w:divBdr>
                        <w:top w:val="single" w:sz="2" w:space="0" w:color="E0E0E0"/>
                        <w:left w:val="single" w:sz="2" w:space="0" w:color="E0E0E0"/>
                        <w:bottom w:val="single" w:sz="2" w:space="0" w:color="E0E0E0"/>
                        <w:right w:val="single" w:sz="2" w:space="0" w:color="E0E0E0"/>
                      </w:divBdr>
                      <w:divsChild>
                        <w:div w:id="15662540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8702824">
                      <w:marLeft w:val="0"/>
                      <w:marRight w:val="0"/>
                      <w:marTop w:val="0"/>
                      <w:marBottom w:val="0"/>
                      <w:divBdr>
                        <w:top w:val="single" w:sz="2" w:space="0" w:color="E0E0E0"/>
                        <w:left w:val="single" w:sz="2" w:space="0" w:color="E0E0E0"/>
                        <w:bottom w:val="single" w:sz="2" w:space="0" w:color="E0E0E0"/>
                        <w:right w:val="single" w:sz="2" w:space="0" w:color="E0E0E0"/>
                      </w:divBdr>
                      <w:divsChild>
                        <w:div w:id="1320619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20923963">
      <w:bodyDiv w:val="1"/>
      <w:marLeft w:val="0"/>
      <w:marRight w:val="0"/>
      <w:marTop w:val="0"/>
      <w:marBottom w:val="0"/>
      <w:divBdr>
        <w:top w:val="none" w:sz="0" w:space="0" w:color="auto"/>
        <w:left w:val="none" w:sz="0" w:space="0" w:color="auto"/>
        <w:bottom w:val="none" w:sz="0" w:space="0" w:color="auto"/>
        <w:right w:val="none" w:sz="0" w:space="0" w:color="auto"/>
      </w:divBdr>
      <w:divsChild>
        <w:div w:id="181938966">
          <w:marLeft w:val="0"/>
          <w:marRight w:val="0"/>
          <w:marTop w:val="0"/>
          <w:marBottom w:val="450"/>
          <w:divBdr>
            <w:top w:val="none" w:sz="0" w:space="0" w:color="auto"/>
            <w:left w:val="none" w:sz="0" w:space="0" w:color="auto"/>
            <w:bottom w:val="none" w:sz="0" w:space="0" w:color="auto"/>
            <w:right w:val="none" w:sz="0" w:space="0" w:color="auto"/>
          </w:divBdr>
          <w:divsChild>
            <w:div w:id="238449157">
              <w:marLeft w:val="0"/>
              <w:marRight w:val="0"/>
              <w:marTop w:val="0"/>
              <w:marBottom w:val="75"/>
              <w:divBdr>
                <w:top w:val="none" w:sz="0" w:space="0" w:color="auto"/>
                <w:left w:val="none" w:sz="0" w:space="0" w:color="auto"/>
                <w:bottom w:val="none" w:sz="0" w:space="0" w:color="auto"/>
                <w:right w:val="none" w:sz="0" w:space="0" w:color="auto"/>
              </w:divBdr>
              <w:divsChild>
                <w:div w:id="1181702950">
                  <w:marLeft w:val="0"/>
                  <w:marRight w:val="0"/>
                  <w:marTop w:val="0"/>
                  <w:marBottom w:val="0"/>
                  <w:divBdr>
                    <w:top w:val="none" w:sz="0" w:space="0" w:color="auto"/>
                    <w:left w:val="none" w:sz="0" w:space="0" w:color="auto"/>
                    <w:bottom w:val="none" w:sz="0" w:space="0" w:color="auto"/>
                    <w:right w:val="none" w:sz="0" w:space="0" w:color="auto"/>
                  </w:divBdr>
                  <w:divsChild>
                    <w:div w:id="277101517">
                      <w:marLeft w:val="0"/>
                      <w:marRight w:val="0"/>
                      <w:marTop w:val="0"/>
                      <w:marBottom w:val="0"/>
                      <w:divBdr>
                        <w:top w:val="none" w:sz="0" w:space="0" w:color="auto"/>
                        <w:left w:val="none" w:sz="0" w:space="0" w:color="auto"/>
                        <w:bottom w:val="none" w:sz="0" w:space="0" w:color="auto"/>
                        <w:right w:val="none" w:sz="0" w:space="0" w:color="auto"/>
                      </w:divBdr>
                      <w:divsChild>
                        <w:div w:id="7321163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9213175">
                  <w:marLeft w:val="0"/>
                  <w:marRight w:val="0"/>
                  <w:marTop w:val="0"/>
                  <w:marBottom w:val="0"/>
                  <w:divBdr>
                    <w:top w:val="none" w:sz="0" w:space="0" w:color="auto"/>
                    <w:left w:val="none" w:sz="0" w:space="0" w:color="auto"/>
                    <w:bottom w:val="none" w:sz="0" w:space="0" w:color="auto"/>
                    <w:right w:val="none" w:sz="0" w:space="0" w:color="auto"/>
                  </w:divBdr>
                  <w:divsChild>
                    <w:div w:id="16164759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6462696">
              <w:marLeft w:val="0"/>
              <w:marRight w:val="225"/>
              <w:marTop w:val="0"/>
              <w:marBottom w:val="0"/>
              <w:divBdr>
                <w:top w:val="none" w:sz="0" w:space="0" w:color="auto"/>
                <w:left w:val="none" w:sz="0" w:space="0" w:color="auto"/>
                <w:bottom w:val="none" w:sz="0" w:space="0" w:color="auto"/>
                <w:right w:val="none" w:sz="0" w:space="0" w:color="auto"/>
              </w:divBdr>
            </w:div>
          </w:divsChild>
        </w:div>
        <w:div w:id="922683343">
          <w:marLeft w:val="0"/>
          <w:marRight w:val="0"/>
          <w:marTop w:val="0"/>
          <w:marBottom w:val="300"/>
          <w:divBdr>
            <w:top w:val="none" w:sz="0" w:space="0" w:color="auto"/>
            <w:left w:val="none" w:sz="0" w:space="0" w:color="auto"/>
            <w:bottom w:val="none" w:sz="0" w:space="0" w:color="auto"/>
            <w:right w:val="none" w:sz="0" w:space="0" w:color="auto"/>
          </w:divBdr>
          <w:divsChild>
            <w:div w:id="865943614">
              <w:marLeft w:val="0"/>
              <w:marRight w:val="0"/>
              <w:marTop w:val="0"/>
              <w:marBottom w:val="0"/>
              <w:divBdr>
                <w:top w:val="none" w:sz="0" w:space="0" w:color="auto"/>
                <w:left w:val="none" w:sz="0" w:space="0" w:color="auto"/>
                <w:bottom w:val="none" w:sz="0" w:space="0" w:color="auto"/>
                <w:right w:val="none" w:sz="0" w:space="0" w:color="auto"/>
              </w:divBdr>
              <w:divsChild>
                <w:div w:id="1016883102">
                  <w:marLeft w:val="-225"/>
                  <w:marRight w:val="-225"/>
                  <w:marTop w:val="0"/>
                  <w:marBottom w:val="0"/>
                  <w:divBdr>
                    <w:top w:val="none" w:sz="0" w:space="0" w:color="auto"/>
                    <w:left w:val="none" w:sz="0" w:space="0" w:color="auto"/>
                    <w:bottom w:val="none" w:sz="0" w:space="0" w:color="auto"/>
                    <w:right w:val="none" w:sz="0" w:space="0" w:color="auto"/>
                  </w:divBdr>
                  <w:divsChild>
                    <w:div w:id="1329745610">
                      <w:marLeft w:val="0"/>
                      <w:marRight w:val="0"/>
                      <w:marTop w:val="0"/>
                      <w:marBottom w:val="0"/>
                      <w:divBdr>
                        <w:top w:val="none" w:sz="0" w:space="0" w:color="auto"/>
                        <w:left w:val="none" w:sz="0" w:space="0" w:color="auto"/>
                        <w:bottom w:val="none" w:sz="0" w:space="0" w:color="auto"/>
                        <w:right w:val="none" w:sz="0" w:space="0" w:color="auto"/>
                      </w:divBdr>
                      <w:divsChild>
                        <w:div w:id="672073590">
                          <w:marLeft w:val="0"/>
                          <w:marRight w:val="0"/>
                          <w:marTop w:val="0"/>
                          <w:marBottom w:val="0"/>
                          <w:divBdr>
                            <w:top w:val="none" w:sz="0" w:space="0" w:color="auto"/>
                            <w:left w:val="none" w:sz="0" w:space="0" w:color="auto"/>
                            <w:bottom w:val="none" w:sz="0" w:space="0" w:color="auto"/>
                            <w:right w:val="none" w:sz="0" w:space="0" w:color="auto"/>
                          </w:divBdr>
                          <w:divsChild>
                            <w:div w:id="1589843537">
                              <w:marLeft w:val="0"/>
                              <w:marRight w:val="0"/>
                              <w:marTop w:val="0"/>
                              <w:marBottom w:val="0"/>
                              <w:divBdr>
                                <w:top w:val="none" w:sz="0" w:space="0" w:color="auto"/>
                                <w:left w:val="none" w:sz="0" w:space="0" w:color="auto"/>
                                <w:bottom w:val="none" w:sz="0" w:space="0" w:color="auto"/>
                                <w:right w:val="none" w:sz="0" w:space="0" w:color="auto"/>
                              </w:divBdr>
                              <w:divsChild>
                                <w:div w:id="4049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82889">
          <w:marLeft w:val="0"/>
          <w:marRight w:val="0"/>
          <w:marTop w:val="0"/>
          <w:marBottom w:val="0"/>
          <w:divBdr>
            <w:top w:val="none" w:sz="0" w:space="0" w:color="auto"/>
            <w:left w:val="none" w:sz="0" w:space="0" w:color="auto"/>
            <w:bottom w:val="none" w:sz="0" w:space="0" w:color="auto"/>
            <w:right w:val="none" w:sz="0" w:space="0" w:color="auto"/>
          </w:divBdr>
        </w:div>
      </w:divsChild>
    </w:div>
    <w:div w:id="1521554330">
      <w:bodyDiv w:val="1"/>
      <w:marLeft w:val="0"/>
      <w:marRight w:val="0"/>
      <w:marTop w:val="0"/>
      <w:marBottom w:val="0"/>
      <w:divBdr>
        <w:top w:val="none" w:sz="0" w:space="0" w:color="auto"/>
        <w:left w:val="none" w:sz="0" w:space="0" w:color="auto"/>
        <w:bottom w:val="none" w:sz="0" w:space="0" w:color="auto"/>
        <w:right w:val="none" w:sz="0" w:space="0" w:color="auto"/>
      </w:divBdr>
      <w:divsChild>
        <w:div w:id="1406218216">
          <w:marLeft w:val="-225"/>
          <w:marRight w:val="-225"/>
          <w:marTop w:val="0"/>
          <w:marBottom w:val="0"/>
          <w:divBdr>
            <w:top w:val="none" w:sz="0" w:space="0" w:color="auto"/>
            <w:left w:val="none" w:sz="0" w:space="0" w:color="auto"/>
            <w:bottom w:val="none" w:sz="0" w:space="0" w:color="auto"/>
            <w:right w:val="none" w:sz="0" w:space="0" w:color="auto"/>
          </w:divBdr>
          <w:divsChild>
            <w:div w:id="1521236865">
              <w:marLeft w:val="0"/>
              <w:marRight w:val="0"/>
              <w:marTop w:val="0"/>
              <w:marBottom w:val="0"/>
              <w:divBdr>
                <w:top w:val="none" w:sz="0" w:space="0" w:color="auto"/>
                <w:left w:val="none" w:sz="0" w:space="0" w:color="auto"/>
                <w:bottom w:val="none" w:sz="0" w:space="0" w:color="auto"/>
                <w:right w:val="none" w:sz="0" w:space="0" w:color="auto"/>
              </w:divBdr>
              <w:divsChild>
                <w:div w:id="102657571">
                  <w:marLeft w:val="-225"/>
                  <w:marRight w:val="-225"/>
                  <w:marTop w:val="0"/>
                  <w:marBottom w:val="0"/>
                  <w:divBdr>
                    <w:top w:val="none" w:sz="0" w:space="0" w:color="auto"/>
                    <w:left w:val="none" w:sz="0" w:space="0" w:color="auto"/>
                    <w:bottom w:val="none" w:sz="0" w:space="0" w:color="auto"/>
                    <w:right w:val="none" w:sz="0" w:space="0" w:color="auto"/>
                  </w:divBdr>
                  <w:divsChild>
                    <w:div w:id="2358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5349">
          <w:marLeft w:val="-225"/>
          <w:marRight w:val="-225"/>
          <w:marTop w:val="0"/>
          <w:marBottom w:val="0"/>
          <w:divBdr>
            <w:top w:val="none" w:sz="0" w:space="0" w:color="auto"/>
            <w:left w:val="none" w:sz="0" w:space="0" w:color="auto"/>
            <w:bottom w:val="none" w:sz="0" w:space="0" w:color="auto"/>
            <w:right w:val="none" w:sz="0" w:space="0" w:color="auto"/>
          </w:divBdr>
          <w:divsChild>
            <w:div w:id="188421184">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sChild>
                    <w:div w:id="16182187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0276424">
              <w:marLeft w:val="1463"/>
              <w:marRight w:val="0"/>
              <w:marTop w:val="0"/>
              <w:marBottom w:val="0"/>
              <w:divBdr>
                <w:top w:val="none" w:sz="0" w:space="0" w:color="auto"/>
                <w:left w:val="none" w:sz="0" w:space="0" w:color="auto"/>
                <w:bottom w:val="none" w:sz="0" w:space="0" w:color="auto"/>
                <w:right w:val="none" w:sz="0" w:space="0" w:color="auto"/>
              </w:divBdr>
              <w:divsChild>
                <w:div w:id="20177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59673">
          <w:marLeft w:val="-225"/>
          <w:marRight w:val="-225"/>
          <w:marTop w:val="0"/>
          <w:marBottom w:val="0"/>
          <w:divBdr>
            <w:top w:val="none" w:sz="0" w:space="0" w:color="auto"/>
            <w:left w:val="none" w:sz="0" w:space="0" w:color="auto"/>
            <w:bottom w:val="none" w:sz="0" w:space="0" w:color="auto"/>
            <w:right w:val="none" w:sz="0" w:space="0" w:color="auto"/>
          </w:divBdr>
          <w:divsChild>
            <w:div w:id="740444594">
              <w:marLeft w:val="1463"/>
              <w:marRight w:val="0"/>
              <w:marTop w:val="0"/>
              <w:marBottom w:val="0"/>
              <w:divBdr>
                <w:top w:val="none" w:sz="0" w:space="0" w:color="auto"/>
                <w:left w:val="none" w:sz="0" w:space="0" w:color="auto"/>
                <w:bottom w:val="none" w:sz="0" w:space="0" w:color="auto"/>
                <w:right w:val="none" w:sz="0" w:space="0" w:color="auto"/>
              </w:divBdr>
              <w:divsChild>
                <w:div w:id="110507415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23744419">
      <w:bodyDiv w:val="1"/>
      <w:marLeft w:val="0"/>
      <w:marRight w:val="0"/>
      <w:marTop w:val="0"/>
      <w:marBottom w:val="0"/>
      <w:divBdr>
        <w:top w:val="none" w:sz="0" w:space="0" w:color="auto"/>
        <w:left w:val="none" w:sz="0" w:space="0" w:color="auto"/>
        <w:bottom w:val="none" w:sz="0" w:space="0" w:color="auto"/>
        <w:right w:val="none" w:sz="0" w:space="0" w:color="auto"/>
      </w:divBdr>
      <w:divsChild>
        <w:div w:id="1701858839">
          <w:marLeft w:val="0"/>
          <w:marRight w:val="0"/>
          <w:marTop w:val="0"/>
          <w:marBottom w:val="0"/>
          <w:divBdr>
            <w:top w:val="none" w:sz="0" w:space="0" w:color="auto"/>
            <w:left w:val="none" w:sz="0" w:space="0" w:color="auto"/>
            <w:bottom w:val="none" w:sz="0" w:space="0" w:color="auto"/>
            <w:right w:val="none" w:sz="0" w:space="0" w:color="auto"/>
          </w:divBdr>
          <w:divsChild>
            <w:div w:id="460732883">
              <w:marLeft w:val="0"/>
              <w:marRight w:val="0"/>
              <w:marTop w:val="0"/>
              <w:marBottom w:val="0"/>
              <w:divBdr>
                <w:top w:val="none" w:sz="0" w:space="0" w:color="auto"/>
                <w:left w:val="none" w:sz="0" w:space="0" w:color="auto"/>
                <w:bottom w:val="none" w:sz="0" w:space="0" w:color="auto"/>
                <w:right w:val="none" w:sz="0" w:space="0" w:color="auto"/>
              </w:divBdr>
            </w:div>
          </w:divsChild>
        </w:div>
        <w:div w:id="1647397475">
          <w:marLeft w:val="0"/>
          <w:marRight w:val="0"/>
          <w:marTop w:val="0"/>
          <w:marBottom w:val="0"/>
          <w:divBdr>
            <w:top w:val="none" w:sz="0" w:space="0" w:color="auto"/>
            <w:left w:val="none" w:sz="0" w:space="0" w:color="auto"/>
            <w:bottom w:val="none" w:sz="0" w:space="0" w:color="auto"/>
            <w:right w:val="none" w:sz="0" w:space="0" w:color="auto"/>
          </w:divBdr>
        </w:div>
        <w:div w:id="1556119413">
          <w:marLeft w:val="0"/>
          <w:marRight w:val="0"/>
          <w:marTop w:val="0"/>
          <w:marBottom w:val="0"/>
          <w:divBdr>
            <w:top w:val="none" w:sz="0" w:space="0" w:color="auto"/>
            <w:left w:val="none" w:sz="0" w:space="0" w:color="auto"/>
            <w:bottom w:val="none" w:sz="0" w:space="0" w:color="auto"/>
            <w:right w:val="none" w:sz="0" w:space="0" w:color="auto"/>
          </w:divBdr>
        </w:div>
      </w:divsChild>
    </w:div>
    <w:div w:id="1524322516">
      <w:bodyDiv w:val="1"/>
      <w:marLeft w:val="0"/>
      <w:marRight w:val="0"/>
      <w:marTop w:val="0"/>
      <w:marBottom w:val="0"/>
      <w:divBdr>
        <w:top w:val="none" w:sz="0" w:space="0" w:color="auto"/>
        <w:left w:val="none" w:sz="0" w:space="0" w:color="auto"/>
        <w:bottom w:val="none" w:sz="0" w:space="0" w:color="auto"/>
        <w:right w:val="none" w:sz="0" w:space="0" w:color="auto"/>
      </w:divBdr>
      <w:divsChild>
        <w:div w:id="719552377">
          <w:marLeft w:val="0"/>
          <w:marRight w:val="0"/>
          <w:marTop w:val="0"/>
          <w:marBottom w:val="0"/>
          <w:divBdr>
            <w:top w:val="none" w:sz="0" w:space="0" w:color="auto"/>
            <w:left w:val="none" w:sz="0" w:space="0" w:color="auto"/>
            <w:bottom w:val="none" w:sz="0" w:space="0" w:color="auto"/>
            <w:right w:val="none" w:sz="0" w:space="0" w:color="auto"/>
          </w:divBdr>
        </w:div>
        <w:div w:id="767970103">
          <w:marLeft w:val="0"/>
          <w:marRight w:val="0"/>
          <w:marTop w:val="450"/>
          <w:marBottom w:val="435"/>
          <w:divBdr>
            <w:top w:val="none" w:sz="0" w:space="0" w:color="auto"/>
            <w:left w:val="none" w:sz="0" w:space="0" w:color="auto"/>
            <w:bottom w:val="none" w:sz="0" w:space="0" w:color="auto"/>
            <w:right w:val="none" w:sz="0" w:space="0" w:color="auto"/>
          </w:divBdr>
          <w:divsChild>
            <w:div w:id="1932471757">
              <w:marLeft w:val="0"/>
              <w:marRight w:val="0"/>
              <w:marTop w:val="0"/>
              <w:marBottom w:val="0"/>
              <w:divBdr>
                <w:top w:val="none" w:sz="0" w:space="0" w:color="auto"/>
                <w:left w:val="none" w:sz="0" w:space="0" w:color="auto"/>
                <w:bottom w:val="none" w:sz="0" w:space="0" w:color="auto"/>
                <w:right w:val="none" w:sz="0" w:space="0" w:color="auto"/>
              </w:divBdr>
              <w:divsChild>
                <w:div w:id="4160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8371">
          <w:marLeft w:val="0"/>
          <w:marRight w:val="0"/>
          <w:marTop w:val="150"/>
          <w:marBottom w:val="330"/>
          <w:divBdr>
            <w:top w:val="none" w:sz="0" w:space="0" w:color="auto"/>
            <w:left w:val="none" w:sz="0" w:space="0" w:color="auto"/>
            <w:bottom w:val="none" w:sz="0" w:space="0" w:color="auto"/>
            <w:right w:val="none" w:sz="0" w:space="0" w:color="auto"/>
          </w:divBdr>
          <w:divsChild>
            <w:div w:id="627928547">
              <w:marLeft w:val="0"/>
              <w:marRight w:val="0"/>
              <w:marTop w:val="0"/>
              <w:marBottom w:val="0"/>
              <w:divBdr>
                <w:top w:val="none" w:sz="0" w:space="0" w:color="auto"/>
                <w:left w:val="none" w:sz="0" w:space="0" w:color="auto"/>
                <w:bottom w:val="none" w:sz="0" w:space="0" w:color="auto"/>
                <w:right w:val="none" w:sz="0" w:space="0" w:color="auto"/>
              </w:divBdr>
            </w:div>
            <w:div w:id="11890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4">
      <w:bodyDiv w:val="1"/>
      <w:marLeft w:val="0"/>
      <w:marRight w:val="0"/>
      <w:marTop w:val="0"/>
      <w:marBottom w:val="0"/>
      <w:divBdr>
        <w:top w:val="none" w:sz="0" w:space="0" w:color="auto"/>
        <w:left w:val="none" w:sz="0" w:space="0" w:color="auto"/>
        <w:bottom w:val="none" w:sz="0" w:space="0" w:color="auto"/>
        <w:right w:val="none" w:sz="0" w:space="0" w:color="auto"/>
      </w:divBdr>
    </w:div>
    <w:div w:id="1524901350">
      <w:bodyDiv w:val="1"/>
      <w:marLeft w:val="0"/>
      <w:marRight w:val="0"/>
      <w:marTop w:val="0"/>
      <w:marBottom w:val="0"/>
      <w:divBdr>
        <w:top w:val="none" w:sz="0" w:space="0" w:color="auto"/>
        <w:left w:val="none" w:sz="0" w:space="0" w:color="auto"/>
        <w:bottom w:val="none" w:sz="0" w:space="0" w:color="auto"/>
        <w:right w:val="none" w:sz="0" w:space="0" w:color="auto"/>
      </w:divBdr>
    </w:div>
    <w:div w:id="1525631421">
      <w:bodyDiv w:val="1"/>
      <w:marLeft w:val="0"/>
      <w:marRight w:val="0"/>
      <w:marTop w:val="0"/>
      <w:marBottom w:val="0"/>
      <w:divBdr>
        <w:top w:val="none" w:sz="0" w:space="0" w:color="auto"/>
        <w:left w:val="none" w:sz="0" w:space="0" w:color="auto"/>
        <w:bottom w:val="none" w:sz="0" w:space="0" w:color="auto"/>
        <w:right w:val="none" w:sz="0" w:space="0" w:color="auto"/>
      </w:divBdr>
      <w:divsChild>
        <w:div w:id="751855296">
          <w:marLeft w:val="0"/>
          <w:marRight w:val="0"/>
          <w:marTop w:val="0"/>
          <w:marBottom w:val="240"/>
          <w:divBdr>
            <w:top w:val="none" w:sz="0" w:space="0" w:color="auto"/>
            <w:left w:val="none" w:sz="0" w:space="0" w:color="auto"/>
            <w:bottom w:val="none" w:sz="0" w:space="0" w:color="auto"/>
            <w:right w:val="none" w:sz="0" w:space="0" w:color="auto"/>
          </w:divBdr>
          <w:divsChild>
            <w:div w:id="622804427">
              <w:marLeft w:val="0"/>
              <w:marRight w:val="0"/>
              <w:marTop w:val="45"/>
              <w:marBottom w:val="0"/>
              <w:divBdr>
                <w:top w:val="none" w:sz="0" w:space="0" w:color="auto"/>
                <w:left w:val="none" w:sz="0" w:space="0" w:color="auto"/>
                <w:bottom w:val="none" w:sz="0" w:space="0" w:color="auto"/>
                <w:right w:val="none" w:sz="0" w:space="0" w:color="auto"/>
              </w:divBdr>
            </w:div>
          </w:divsChild>
        </w:div>
        <w:div w:id="590168245">
          <w:marLeft w:val="0"/>
          <w:marRight w:val="330"/>
          <w:marTop w:val="0"/>
          <w:marBottom w:val="300"/>
          <w:divBdr>
            <w:top w:val="single" w:sz="6" w:space="0" w:color="999999"/>
            <w:left w:val="single" w:sz="6" w:space="0" w:color="999999"/>
            <w:bottom w:val="single" w:sz="6" w:space="0" w:color="999999"/>
            <w:right w:val="single" w:sz="6" w:space="0" w:color="999999"/>
          </w:divBdr>
          <w:divsChild>
            <w:div w:id="1873372068">
              <w:marLeft w:val="0"/>
              <w:marRight w:val="0"/>
              <w:marTop w:val="0"/>
              <w:marBottom w:val="0"/>
              <w:divBdr>
                <w:top w:val="single" w:sz="6" w:space="0" w:color="999999"/>
                <w:left w:val="single" w:sz="6" w:space="0" w:color="999999"/>
                <w:bottom w:val="single" w:sz="6" w:space="0" w:color="999999"/>
                <w:right w:val="single" w:sz="6" w:space="0" w:color="999999"/>
              </w:divBdr>
            </w:div>
            <w:div w:id="940451298">
              <w:marLeft w:val="0"/>
              <w:marRight w:val="0"/>
              <w:marTop w:val="0"/>
              <w:marBottom w:val="0"/>
              <w:divBdr>
                <w:top w:val="single" w:sz="6" w:space="0" w:color="999999"/>
                <w:left w:val="single" w:sz="6" w:space="0" w:color="999999"/>
                <w:bottom w:val="single" w:sz="6" w:space="0" w:color="999999"/>
                <w:right w:val="single" w:sz="6" w:space="0" w:color="999999"/>
              </w:divBdr>
            </w:div>
            <w:div w:id="1577938227">
              <w:marLeft w:val="0"/>
              <w:marRight w:val="0"/>
              <w:marTop w:val="0"/>
              <w:marBottom w:val="0"/>
              <w:divBdr>
                <w:top w:val="single" w:sz="6" w:space="0" w:color="999999"/>
                <w:left w:val="single" w:sz="6" w:space="0" w:color="999999"/>
                <w:bottom w:val="single" w:sz="6" w:space="0" w:color="999999"/>
                <w:right w:val="single" w:sz="6" w:space="0" w:color="999999"/>
              </w:divBdr>
            </w:div>
            <w:div w:id="1912503030">
              <w:marLeft w:val="0"/>
              <w:marRight w:val="0"/>
              <w:marTop w:val="0"/>
              <w:marBottom w:val="0"/>
              <w:divBdr>
                <w:top w:val="single" w:sz="6" w:space="0" w:color="999999"/>
                <w:left w:val="single" w:sz="6" w:space="0" w:color="999999"/>
                <w:bottom w:val="single" w:sz="6" w:space="0" w:color="999999"/>
                <w:right w:val="single" w:sz="6" w:space="0" w:color="999999"/>
              </w:divBdr>
            </w:div>
            <w:div w:id="1595674776">
              <w:marLeft w:val="0"/>
              <w:marRight w:val="0"/>
              <w:marTop w:val="0"/>
              <w:marBottom w:val="0"/>
              <w:divBdr>
                <w:top w:val="single" w:sz="6" w:space="0" w:color="999999"/>
                <w:left w:val="single" w:sz="6" w:space="0" w:color="999999"/>
                <w:bottom w:val="single" w:sz="6" w:space="0" w:color="999999"/>
                <w:right w:val="single" w:sz="6" w:space="0" w:color="999999"/>
              </w:divBdr>
            </w:div>
            <w:div w:id="43787310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80071325">
          <w:marLeft w:val="0"/>
          <w:marRight w:val="0"/>
          <w:marTop w:val="0"/>
          <w:marBottom w:val="0"/>
          <w:divBdr>
            <w:top w:val="none" w:sz="0" w:space="0" w:color="auto"/>
            <w:left w:val="none" w:sz="0" w:space="0" w:color="auto"/>
            <w:bottom w:val="none" w:sz="0" w:space="0" w:color="auto"/>
            <w:right w:val="none" w:sz="0" w:space="0" w:color="auto"/>
          </w:divBdr>
          <w:divsChild>
            <w:div w:id="2129664447">
              <w:marLeft w:val="0"/>
              <w:marRight w:val="0"/>
              <w:marTop w:val="0"/>
              <w:marBottom w:val="0"/>
              <w:divBdr>
                <w:top w:val="none" w:sz="0" w:space="0" w:color="auto"/>
                <w:left w:val="none" w:sz="0" w:space="0" w:color="auto"/>
                <w:bottom w:val="none" w:sz="0" w:space="0" w:color="auto"/>
                <w:right w:val="none" w:sz="0" w:space="0" w:color="auto"/>
              </w:divBdr>
              <w:divsChild>
                <w:div w:id="1841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94166">
      <w:bodyDiv w:val="1"/>
      <w:marLeft w:val="0"/>
      <w:marRight w:val="0"/>
      <w:marTop w:val="0"/>
      <w:marBottom w:val="0"/>
      <w:divBdr>
        <w:top w:val="none" w:sz="0" w:space="0" w:color="auto"/>
        <w:left w:val="none" w:sz="0" w:space="0" w:color="auto"/>
        <w:bottom w:val="none" w:sz="0" w:space="0" w:color="auto"/>
        <w:right w:val="none" w:sz="0" w:space="0" w:color="auto"/>
      </w:divBdr>
    </w:div>
    <w:div w:id="1528955481">
      <w:bodyDiv w:val="1"/>
      <w:marLeft w:val="0"/>
      <w:marRight w:val="0"/>
      <w:marTop w:val="0"/>
      <w:marBottom w:val="0"/>
      <w:divBdr>
        <w:top w:val="none" w:sz="0" w:space="0" w:color="auto"/>
        <w:left w:val="none" w:sz="0" w:space="0" w:color="auto"/>
        <w:bottom w:val="none" w:sz="0" w:space="0" w:color="auto"/>
        <w:right w:val="none" w:sz="0" w:space="0" w:color="auto"/>
      </w:divBdr>
      <w:divsChild>
        <w:div w:id="1441298157">
          <w:marLeft w:val="0"/>
          <w:marRight w:val="0"/>
          <w:marTop w:val="0"/>
          <w:marBottom w:val="0"/>
          <w:divBdr>
            <w:top w:val="single" w:sz="2" w:space="0" w:color="E0E0E0"/>
            <w:left w:val="single" w:sz="2" w:space="0" w:color="E0E0E0"/>
            <w:bottom w:val="single" w:sz="2" w:space="0" w:color="E0E0E0"/>
            <w:right w:val="single" w:sz="2" w:space="0" w:color="E0E0E0"/>
          </w:divBdr>
          <w:divsChild>
            <w:div w:id="939067358">
              <w:marLeft w:val="0"/>
              <w:marRight w:val="0"/>
              <w:marTop w:val="0"/>
              <w:marBottom w:val="0"/>
              <w:divBdr>
                <w:top w:val="single" w:sz="2" w:space="0" w:color="E0E0E0"/>
                <w:left w:val="single" w:sz="2" w:space="0" w:color="E0E0E0"/>
                <w:bottom w:val="single" w:sz="2" w:space="0" w:color="E0E0E0"/>
                <w:right w:val="single" w:sz="2" w:space="0" w:color="E0E0E0"/>
              </w:divBdr>
              <w:divsChild>
                <w:div w:id="736052610">
                  <w:marLeft w:val="0"/>
                  <w:marRight w:val="0"/>
                  <w:marTop w:val="0"/>
                  <w:marBottom w:val="0"/>
                  <w:divBdr>
                    <w:top w:val="single" w:sz="2" w:space="0" w:color="E0E0E0"/>
                    <w:left w:val="single" w:sz="2" w:space="0" w:color="E0E0E0"/>
                    <w:bottom w:val="single" w:sz="2" w:space="0" w:color="E0E0E0"/>
                    <w:right w:val="single" w:sz="2" w:space="0" w:color="E0E0E0"/>
                  </w:divBdr>
                  <w:divsChild>
                    <w:div w:id="627248298">
                      <w:marLeft w:val="0"/>
                      <w:marRight w:val="0"/>
                      <w:marTop w:val="0"/>
                      <w:marBottom w:val="0"/>
                      <w:divBdr>
                        <w:top w:val="single" w:sz="2" w:space="0" w:color="E0E0E0"/>
                        <w:left w:val="single" w:sz="2" w:space="0" w:color="E0E0E0"/>
                        <w:bottom w:val="single" w:sz="2" w:space="0" w:color="E0E0E0"/>
                        <w:right w:val="single" w:sz="2" w:space="0" w:color="E0E0E0"/>
                      </w:divBdr>
                    </w:div>
                    <w:div w:id="17529666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09631">
          <w:marLeft w:val="0"/>
          <w:marRight w:val="0"/>
          <w:marTop w:val="0"/>
          <w:marBottom w:val="0"/>
          <w:divBdr>
            <w:top w:val="single" w:sz="2" w:space="0" w:color="E0E0E0"/>
            <w:left w:val="single" w:sz="2" w:space="0" w:color="E0E0E0"/>
            <w:bottom w:val="single" w:sz="2" w:space="0" w:color="E0E0E0"/>
            <w:right w:val="single" w:sz="2" w:space="0" w:color="E0E0E0"/>
          </w:divBdr>
          <w:divsChild>
            <w:div w:id="688220365">
              <w:marLeft w:val="0"/>
              <w:marRight w:val="0"/>
              <w:marTop w:val="0"/>
              <w:marBottom w:val="0"/>
              <w:divBdr>
                <w:top w:val="single" w:sz="2" w:space="0" w:color="E0E0E0"/>
                <w:left w:val="single" w:sz="2" w:space="0" w:color="E0E0E0"/>
                <w:bottom w:val="single" w:sz="2" w:space="0" w:color="E0E0E0"/>
                <w:right w:val="single" w:sz="2" w:space="0" w:color="E0E0E0"/>
              </w:divBdr>
              <w:divsChild>
                <w:div w:id="969632059">
                  <w:marLeft w:val="0"/>
                  <w:marRight w:val="0"/>
                  <w:marTop w:val="0"/>
                  <w:marBottom w:val="0"/>
                  <w:divBdr>
                    <w:top w:val="single" w:sz="2" w:space="0" w:color="E0E0E0"/>
                    <w:left w:val="single" w:sz="2" w:space="0" w:color="E0E0E0"/>
                    <w:bottom w:val="single" w:sz="2" w:space="0" w:color="E0E0E0"/>
                    <w:right w:val="single" w:sz="2" w:space="0" w:color="E0E0E0"/>
                  </w:divBdr>
                  <w:divsChild>
                    <w:div w:id="1281687703">
                      <w:marLeft w:val="0"/>
                      <w:marRight w:val="0"/>
                      <w:marTop w:val="0"/>
                      <w:marBottom w:val="0"/>
                      <w:divBdr>
                        <w:top w:val="single" w:sz="2" w:space="0" w:color="E0E0E0"/>
                        <w:left w:val="single" w:sz="2" w:space="0" w:color="E0E0E0"/>
                        <w:bottom w:val="single" w:sz="2" w:space="0" w:color="E0E0E0"/>
                        <w:right w:val="single" w:sz="2" w:space="0" w:color="E0E0E0"/>
                      </w:divBdr>
                      <w:divsChild>
                        <w:div w:id="580409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2411287">
              <w:marLeft w:val="0"/>
              <w:marRight w:val="0"/>
              <w:marTop w:val="0"/>
              <w:marBottom w:val="0"/>
              <w:divBdr>
                <w:top w:val="single" w:sz="2" w:space="0" w:color="E0E0E0"/>
                <w:left w:val="single" w:sz="2" w:space="0" w:color="E0E0E0"/>
                <w:bottom w:val="single" w:sz="2" w:space="0" w:color="E0E0E0"/>
                <w:right w:val="single" w:sz="2" w:space="0" w:color="E0E0E0"/>
              </w:divBdr>
              <w:divsChild>
                <w:div w:id="801659729">
                  <w:marLeft w:val="0"/>
                  <w:marRight w:val="0"/>
                  <w:marTop w:val="0"/>
                  <w:marBottom w:val="0"/>
                  <w:divBdr>
                    <w:top w:val="single" w:sz="2" w:space="0" w:color="E0E0E0"/>
                    <w:left w:val="single" w:sz="2" w:space="0" w:color="E0E0E0"/>
                    <w:bottom w:val="single" w:sz="2" w:space="0" w:color="E0E0E0"/>
                    <w:right w:val="single" w:sz="2" w:space="0" w:color="E0E0E0"/>
                  </w:divBdr>
                </w:div>
                <w:div w:id="704719374">
                  <w:marLeft w:val="0"/>
                  <w:marRight w:val="0"/>
                  <w:marTop w:val="0"/>
                  <w:marBottom w:val="0"/>
                  <w:divBdr>
                    <w:top w:val="single" w:sz="2" w:space="0" w:color="E0E0E0"/>
                    <w:left w:val="single" w:sz="2" w:space="0" w:color="E0E0E0"/>
                    <w:bottom w:val="single" w:sz="2" w:space="0" w:color="E0E0E0"/>
                    <w:right w:val="single" w:sz="2" w:space="0" w:color="E0E0E0"/>
                  </w:divBdr>
                  <w:divsChild>
                    <w:div w:id="1424961034">
                      <w:marLeft w:val="0"/>
                      <w:marRight w:val="0"/>
                      <w:marTop w:val="0"/>
                      <w:marBottom w:val="0"/>
                      <w:divBdr>
                        <w:top w:val="single" w:sz="2" w:space="0" w:color="E0E0E0"/>
                        <w:left w:val="single" w:sz="2" w:space="0" w:color="E0E0E0"/>
                        <w:bottom w:val="single" w:sz="2" w:space="0" w:color="E0E0E0"/>
                        <w:right w:val="single" w:sz="2" w:space="0" w:color="E0E0E0"/>
                      </w:divBdr>
                      <w:divsChild>
                        <w:div w:id="1128746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4841301">
                      <w:marLeft w:val="0"/>
                      <w:marRight w:val="0"/>
                      <w:marTop w:val="0"/>
                      <w:marBottom w:val="0"/>
                      <w:divBdr>
                        <w:top w:val="single" w:sz="2" w:space="0" w:color="E0E0E0"/>
                        <w:left w:val="single" w:sz="2" w:space="0" w:color="E0E0E0"/>
                        <w:bottom w:val="single" w:sz="2" w:space="0" w:color="E0E0E0"/>
                        <w:right w:val="single" w:sz="2" w:space="0" w:color="E0E0E0"/>
                      </w:divBdr>
                      <w:divsChild>
                        <w:div w:id="1057431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2269777">
                      <w:marLeft w:val="0"/>
                      <w:marRight w:val="0"/>
                      <w:marTop w:val="0"/>
                      <w:marBottom w:val="0"/>
                      <w:divBdr>
                        <w:top w:val="single" w:sz="2" w:space="0" w:color="E0E0E0"/>
                        <w:left w:val="single" w:sz="2" w:space="0" w:color="E0E0E0"/>
                        <w:bottom w:val="single" w:sz="2" w:space="0" w:color="E0E0E0"/>
                        <w:right w:val="single" w:sz="2" w:space="0" w:color="E0E0E0"/>
                      </w:divBdr>
                      <w:divsChild>
                        <w:div w:id="1243761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3934049">
                      <w:marLeft w:val="0"/>
                      <w:marRight w:val="0"/>
                      <w:marTop w:val="0"/>
                      <w:marBottom w:val="0"/>
                      <w:divBdr>
                        <w:top w:val="single" w:sz="2" w:space="0" w:color="E0E0E0"/>
                        <w:left w:val="single" w:sz="2" w:space="0" w:color="E0E0E0"/>
                        <w:bottom w:val="single" w:sz="2" w:space="0" w:color="E0E0E0"/>
                        <w:right w:val="single" w:sz="2" w:space="0" w:color="E0E0E0"/>
                      </w:divBdr>
                      <w:divsChild>
                        <w:div w:id="18679100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30533596">
      <w:bodyDiv w:val="1"/>
      <w:marLeft w:val="0"/>
      <w:marRight w:val="0"/>
      <w:marTop w:val="0"/>
      <w:marBottom w:val="0"/>
      <w:divBdr>
        <w:top w:val="none" w:sz="0" w:space="0" w:color="auto"/>
        <w:left w:val="none" w:sz="0" w:space="0" w:color="auto"/>
        <w:bottom w:val="none" w:sz="0" w:space="0" w:color="auto"/>
        <w:right w:val="none" w:sz="0" w:space="0" w:color="auto"/>
      </w:divBdr>
      <w:divsChild>
        <w:div w:id="1970748022">
          <w:marLeft w:val="-225"/>
          <w:marRight w:val="-225"/>
          <w:marTop w:val="0"/>
          <w:marBottom w:val="0"/>
          <w:divBdr>
            <w:top w:val="none" w:sz="0" w:space="0" w:color="auto"/>
            <w:left w:val="none" w:sz="0" w:space="0" w:color="auto"/>
            <w:bottom w:val="none" w:sz="0" w:space="0" w:color="auto"/>
            <w:right w:val="none" w:sz="0" w:space="0" w:color="auto"/>
          </w:divBdr>
          <w:divsChild>
            <w:div w:id="597105303">
              <w:marLeft w:val="0"/>
              <w:marRight w:val="0"/>
              <w:marTop w:val="0"/>
              <w:marBottom w:val="0"/>
              <w:divBdr>
                <w:top w:val="none" w:sz="0" w:space="0" w:color="auto"/>
                <w:left w:val="none" w:sz="0" w:space="0" w:color="auto"/>
                <w:bottom w:val="none" w:sz="0" w:space="0" w:color="auto"/>
                <w:right w:val="none" w:sz="0" w:space="0" w:color="auto"/>
              </w:divBdr>
              <w:divsChild>
                <w:div w:id="492529920">
                  <w:marLeft w:val="-225"/>
                  <w:marRight w:val="-225"/>
                  <w:marTop w:val="0"/>
                  <w:marBottom w:val="0"/>
                  <w:divBdr>
                    <w:top w:val="none" w:sz="0" w:space="0" w:color="auto"/>
                    <w:left w:val="none" w:sz="0" w:space="0" w:color="auto"/>
                    <w:bottom w:val="none" w:sz="0" w:space="0" w:color="auto"/>
                    <w:right w:val="none" w:sz="0" w:space="0" w:color="auto"/>
                  </w:divBdr>
                  <w:divsChild>
                    <w:div w:id="1565024700">
                      <w:marLeft w:val="0"/>
                      <w:marRight w:val="0"/>
                      <w:marTop w:val="0"/>
                      <w:marBottom w:val="0"/>
                      <w:divBdr>
                        <w:top w:val="none" w:sz="0" w:space="0" w:color="auto"/>
                        <w:left w:val="none" w:sz="0" w:space="0" w:color="auto"/>
                        <w:bottom w:val="none" w:sz="0" w:space="0" w:color="auto"/>
                        <w:right w:val="none" w:sz="0" w:space="0" w:color="auto"/>
                      </w:divBdr>
                    </w:div>
                  </w:divsChild>
                </w:div>
                <w:div w:id="670640051">
                  <w:marLeft w:val="0"/>
                  <w:marRight w:val="0"/>
                  <w:marTop w:val="0"/>
                  <w:marBottom w:val="0"/>
                  <w:divBdr>
                    <w:top w:val="none" w:sz="0" w:space="0" w:color="auto"/>
                    <w:left w:val="none" w:sz="0" w:space="0" w:color="auto"/>
                    <w:bottom w:val="none" w:sz="0" w:space="0" w:color="auto"/>
                    <w:right w:val="none" w:sz="0" w:space="0" w:color="auto"/>
                  </w:divBdr>
                  <w:divsChild>
                    <w:div w:id="506481613">
                      <w:marLeft w:val="0"/>
                      <w:marRight w:val="0"/>
                      <w:marTop w:val="0"/>
                      <w:marBottom w:val="0"/>
                      <w:divBdr>
                        <w:top w:val="none" w:sz="0" w:space="0" w:color="auto"/>
                        <w:left w:val="none" w:sz="0" w:space="0" w:color="auto"/>
                        <w:bottom w:val="none" w:sz="0" w:space="0" w:color="auto"/>
                        <w:right w:val="none" w:sz="0" w:space="0" w:color="auto"/>
                      </w:divBdr>
                      <w:divsChild>
                        <w:div w:id="1004475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5511104">
              <w:marLeft w:val="0"/>
              <w:marRight w:val="0"/>
              <w:marTop w:val="0"/>
              <w:marBottom w:val="0"/>
              <w:divBdr>
                <w:top w:val="none" w:sz="0" w:space="0" w:color="auto"/>
                <w:left w:val="none" w:sz="0" w:space="0" w:color="auto"/>
                <w:bottom w:val="none" w:sz="0" w:space="0" w:color="auto"/>
                <w:right w:val="none" w:sz="0" w:space="0" w:color="auto"/>
              </w:divBdr>
              <w:divsChild>
                <w:div w:id="64088319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8786174">
          <w:marLeft w:val="-225"/>
          <w:marRight w:val="-225"/>
          <w:marTop w:val="0"/>
          <w:marBottom w:val="0"/>
          <w:divBdr>
            <w:top w:val="none" w:sz="0" w:space="0" w:color="auto"/>
            <w:left w:val="none" w:sz="0" w:space="0" w:color="auto"/>
            <w:bottom w:val="none" w:sz="0" w:space="0" w:color="auto"/>
            <w:right w:val="none" w:sz="0" w:space="0" w:color="auto"/>
          </w:divBdr>
          <w:divsChild>
            <w:div w:id="16316708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30991378">
      <w:bodyDiv w:val="1"/>
      <w:marLeft w:val="0"/>
      <w:marRight w:val="0"/>
      <w:marTop w:val="0"/>
      <w:marBottom w:val="0"/>
      <w:divBdr>
        <w:top w:val="none" w:sz="0" w:space="0" w:color="auto"/>
        <w:left w:val="none" w:sz="0" w:space="0" w:color="auto"/>
        <w:bottom w:val="none" w:sz="0" w:space="0" w:color="auto"/>
        <w:right w:val="none" w:sz="0" w:space="0" w:color="auto"/>
      </w:divBdr>
      <w:divsChild>
        <w:div w:id="824667175">
          <w:marLeft w:val="0"/>
          <w:marRight w:val="0"/>
          <w:marTop w:val="0"/>
          <w:marBottom w:val="240"/>
          <w:divBdr>
            <w:top w:val="none" w:sz="0" w:space="0" w:color="auto"/>
            <w:left w:val="none" w:sz="0" w:space="0" w:color="auto"/>
            <w:bottom w:val="none" w:sz="0" w:space="0" w:color="auto"/>
            <w:right w:val="none" w:sz="0" w:space="0" w:color="auto"/>
          </w:divBdr>
          <w:divsChild>
            <w:div w:id="1918048662">
              <w:marLeft w:val="0"/>
              <w:marRight w:val="0"/>
              <w:marTop w:val="45"/>
              <w:marBottom w:val="0"/>
              <w:divBdr>
                <w:top w:val="none" w:sz="0" w:space="0" w:color="auto"/>
                <w:left w:val="none" w:sz="0" w:space="0" w:color="auto"/>
                <w:bottom w:val="none" w:sz="0" w:space="0" w:color="auto"/>
                <w:right w:val="none" w:sz="0" w:space="0" w:color="auto"/>
              </w:divBdr>
            </w:div>
          </w:divsChild>
        </w:div>
        <w:div w:id="1814830210">
          <w:marLeft w:val="0"/>
          <w:marRight w:val="330"/>
          <w:marTop w:val="0"/>
          <w:marBottom w:val="300"/>
          <w:divBdr>
            <w:top w:val="single" w:sz="6" w:space="0" w:color="999999"/>
            <w:left w:val="single" w:sz="6" w:space="0" w:color="999999"/>
            <w:bottom w:val="single" w:sz="6" w:space="0" w:color="999999"/>
            <w:right w:val="single" w:sz="6" w:space="0" w:color="999999"/>
          </w:divBdr>
          <w:divsChild>
            <w:div w:id="1115296060">
              <w:marLeft w:val="0"/>
              <w:marRight w:val="0"/>
              <w:marTop w:val="0"/>
              <w:marBottom w:val="0"/>
              <w:divBdr>
                <w:top w:val="single" w:sz="6" w:space="0" w:color="999999"/>
                <w:left w:val="single" w:sz="6" w:space="0" w:color="999999"/>
                <w:bottom w:val="single" w:sz="6" w:space="0" w:color="999999"/>
                <w:right w:val="single" w:sz="6" w:space="0" w:color="999999"/>
              </w:divBdr>
            </w:div>
            <w:div w:id="1250888712">
              <w:marLeft w:val="0"/>
              <w:marRight w:val="0"/>
              <w:marTop w:val="0"/>
              <w:marBottom w:val="0"/>
              <w:divBdr>
                <w:top w:val="single" w:sz="6" w:space="0" w:color="999999"/>
                <w:left w:val="single" w:sz="6" w:space="0" w:color="999999"/>
                <w:bottom w:val="single" w:sz="6" w:space="0" w:color="999999"/>
                <w:right w:val="single" w:sz="6" w:space="0" w:color="999999"/>
              </w:divBdr>
            </w:div>
            <w:div w:id="511796170">
              <w:marLeft w:val="0"/>
              <w:marRight w:val="0"/>
              <w:marTop w:val="0"/>
              <w:marBottom w:val="0"/>
              <w:divBdr>
                <w:top w:val="single" w:sz="6" w:space="0" w:color="999999"/>
                <w:left w:val="single" w:sz="6" w:space="0" w:color="999999"/>
                <w:bottom w:val="single" w:sz="6" w:space="0" w:color="999999"/>
                <w:right w:val="single" w:sz="6" w:space="0" w:color="999999"/>
              </w:divBdr>
            </w:div>
            <w:div w:id="1776974126">
              <w:marLeft w:val="0"/>
              <w:marRight w:val="0"/>
              <w:marTop w:val="0"/>
              <w:marBottom w:val="0"/>
              <w:divBdr>
                <w:top w:val="single" w:sz="6" w:space="0" w:color="999999"/>
                <w:left w:val="single" w:sz="6" w:space="0" w:color="999999"/>
                <w:bottom w:val="single" w:sz="6" w:space="0" w:color="999999"/>
                <w:right w:val="single" w:sz="6" w:space="0" w:color="999999"/>
              </w:divBdr>
            </w:div>
            <w:div w:id="293409217">
              <w:marLeft w:val="0"/>
              <w:marRight w:val="0"/>
              <w:marTop w:val="0"/>
              <w:marBottom w:val="0"/>
              <w:divBdr>
                <w:top w:val="single" w:sz="6" w:space="0" w:color="999999"/>
                <w:left w:val="single" w:sz="6" w:space="0" w:color="999999"/>
                <w:bottom w:val="single" w:sz="6" w:space="0" w:color="999999"/>
                <w:right w:val="single" w:sz="6" w:space="0" w:color="999999"/>
              </w:divBdr>
            </w:div>
            <w:div w:id="4731067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82990056">
          <w:marLeft w:val="0"/>
          <w:marRight w:val="0"/>
          <w:marTop w:val="0"/>
          <w:marBottom w:val="0"/>
          <w:divBdr>
            <w:top w:val="none" w:sz="0" w:space="0" w:color="auto"/>
            <w:left w:val="none" w:sz="0" w:space="0" w:color="auto"/>
            <w:bottom w:val="none" w:sz="0" w:space="0" w:color="auto"/>
            <w:right w:val="none" w:sz="0" w:space="0" w:color="auto"/>
          </w:divBdr>
          <w:divsChild>
            <w:div w:id="10949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0983">
      <w:bodyDiv w:val="1"/>
      <w:marLeft w:val="0"/>
      <w:marRight w:val="0"/>
      <w:marTop w:val="0"/>
      <w:marBottom w:val="0"/>
      <w:divBdr>
        <w:top w:val="none" w:sz="0" w:space="0" w:color="auto"/>
        <w:left w:val="none" w:sz="0" w:space="0" w:color="auto"/>
        <w:bottom w:val="none" w:sz="0" w:space="0" w:color="auto"/>
        <w:right w:val="none" w:sz="0" w:space="0" w:color="auto"/>
      </w:divBdr>
      <w:divsChild>
        <w:div w:id="1227258578">
          <w:marLeft w:val="0"/>
          <w:marRight w:val="0"/>
          <w:marTop w:val="0"/>
          <w:marBottom w:val="0"/>
          <w:divBdr>
            <w:top w:val="none" w:sz="0" w:space="0" w:color="auto"/>
            <w:left w:val="none" w:sz="0" w:space="0" w:color="auto"/>
            <w:bottom w:val="none" w:sz="0" w:space="0" w:color="auto"/>
            <w:right w:val="none" w:sz="0" w:space="0" w:color="auto"/>
          </w:divBdr>
          <w:divsChild>
            <w:div w:id="412630377">
              <w:marLeft w:val="-225"/>
              <w:marRight w:val="-225"/>
              <w:marTop w:val="0"/>
              <w:marBottom w:val="0"/>
              <w:divBdr>
                <w:top w:val="none" w:sz="0" w:space="0" w:color="auto"/>
                <w:left w:val="none" w:sz="0" w:space="0" w:color="auto"/>
                <w:bottom w:val="none" w:sz="0" w:space="0" w:color="auto"/>
                <w:right w:val="none" w:sz="0" w:space="0" w:color="auto"/>
              </w:divBdr>
              <w:divsChild>
                <w:div w:id="547956719">
                  <w:marLeft w:val="0"/>
                  <w:marRight w:val="0"/>
                  <w:marTop w:val="0"/>
                  <w:marBottom w:val="0"/>
                  <w:divBdr>
                    <w:top w:val="none" w:sz="0" w:space="0" w:color="auto"/>
                    <w:left w:val="none" w:sz="0" w:space="0" w:color="auto"/>
                    <w:bottom w:val="none" w:sz="0" w:space="0" w:color="auto"/>
                    <w:right w:val="none" w:sz="0" w:space="0" w:color="auto"/>
                  </w:divBdr>
                  <w:divsChild>
                    <w:div w:id="1686441489">
                      <w:marLeft w:val="-225"/>
                      <w:marRight w:val="-225"/>
                      <w:marTop w:val="0"/>
                      <w:marBottom w:val="0"/>
                      <w:divBdr>
                        <w:top w:val="none" w:sz="0" w:space="0" w:color="auto"/>
                        <w:left w:val="none" w:sz="0" w:space="0" w:color="auto"/>
                        <w:bottom w:val="none" w:sz="0" w:space="0" w:color="auto"/>
                        <w:right w:val="none" w:sz="0" w:space="0" w:color="auto"/>
                      </w:divBdr>
                      <w:divsChild>
                        <w:div w:id="7922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19718">
              <w:marLeft w:val="-225"/>
              <w:marRight w:val="-225"/>
              <w:marTop w:val="0"/>
              <w:marBottom w:val="0"/>
              <w:divBdr>
                <w:top w:val="none" w:sz="0" w:space="0" w:color="auto"/>
                <w:left w:val="none" w:sz="0" w:space="0" w:color="auto"/>
                <w:bottom w:val="none" w:sz="0" w:space="0" w:color="auto"/>
                <w:right w:val="none" w:sz="0" w:space="0" w:color="auto"/>
              </w:divBdr>
              <w:divsChild>
                <w:div w:id="1627345659">
                  <w:marLeft w:val="0"/>
                  <w:marRight w:val="0"/>
                  <w:marTop w:val="0"/>
                  <w:marBottom w:val="0"/>
                  <w:divBdr>
                    <w:top w:val="none" w:sz="0" w:space="0" w:color="auto"/>
                    <w:left w:val="none" w:sz="0" w:space="0" w:color="auto"/>
                    <w:bottom w:val="none" w:sz="0" w:space="0" w:color="auto"/>
                    <w:right w:val="none" w:sz="0" w:space="0" w:color="auto"/>
                  </w:divBdr>
                  <w:divsChild>
                    <w:div w:id="229848774">
                      <w:marLeft w:val="0"/>
                      <w:marRight w:val="0"/>
                      <w:marTop w:val="0"/>
                      <w:marBottom w:val="0"/>
                      <w:divBdr>
                        <w:top w:val="none" w:sz="0" w:space="0" w:color="auto"/>
                        <w:left w:val="none" w:sz="0" w:space="0" w:color="auto"/>
                        <w:bottom w:val="none" w:sz="0" w:space="0" w:color="auto"/>
                        <w:right w:val="none" w:sz="0" w:space="0" w:color="auto"/>
                      </w:divBdr>
                      <w:divsChild>
                        <w:div w:id="19698180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7553534">
                  <w:marLeft w:val="0"/>
                  <w:marRight w:val="0"/>
                  <w:marTop w:val="0"/>
                  <w:marBottom w:val="0"/>
                  <w:divBdr>
                    <w:top w:val="none" w:sz="0" w:space="0" w:color="auto"/>
                    <w:left w:val="none" w:sz="0" w:space="0" w:color="auto"/>
                    <w:bottom w:val="none" w:sz="0" w:space="0" w:color="auto"/>
                    <w:right w:val="none" w:sz="0" w:space="0" w:color="auto"/>
                  </w:divBdr>
                  <w:divsChild>
                    <w:div w:id="1222786827">
                      <w:marLeft w:val="0"/>
                      <w:marRight w:val="0"/>
                      <w:marTop w:val="0"/>
                      <w:marBottom w:val="0"/>
                      <w:divBdr>
                        <w:top w:val="none" w:sz="0" w:space="0" w:color="auto"/>
                        <w:left w:val="none" w:sz="0" w:space="0" w:color="auto"/>
                        <w:bottom w:val="none" w:sz="0" w:space="0" w:color="auto"/>
                        <w:right w:val="none" w:sz="0" w:space="0" w:color="auto"/>
                      </w:divBdr>
                      <w:divsChild>
                        <w:div w:id="21078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5707">
          <w:marLeft w:val="0"/>
          <w:marRight w:val="0"/>
          <w:marTop w:val="0"/>
          <w:marBottom w:val="0"/>
          <w:divBdr>
            <w:top w:val="none" w:sz="0" w:space="0" w:color="auto"/>
            <w:left w:val="none" w:sz="0" w:space="0" w:color="auto"/>
            <w:bottom w:val="none" w:sz="0" w:space="0" w:color="auto"/>
            <w:right w:val="none" w:sz="0" w:space="0" w:color="auto"/>
          </w:divBdr>
          <w:divsChild>
            <w:div w:id="1627588941">
              <w:marLeft w:val="-225"/>
              <w:marRight w:val="-225"/>
              <w:marTop w:val="0"/>
              <w:marBottom w:val="0"/>
              <w:divBdr>
                <w:top w:val="none" w:sz="0" w:space="0" w:color="auto"/>
                <w:left w:val="none" w:sz="0" w:space="0" w:color="auto"/>
                <w:bottom w:val="none" w:sz="0" w:space="0" w:color="auto"/>
                <w:right w:val="none" w:sz="0" w:space="0" w:color="auto"/>
              </w:divBdr>
              <w:divsChild>
                <w:div w:id="1554641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5890">
      <w:bodyDiv w:val="1"/>
      <w:marLeft w:val="0"/>
      <w:marRight w:val="0"/>
      <w:marTop w:val="0"/>
      <w:marBottom w:val="0"/>
      <w:divBdr>
        <w:top w:val="none" w:sz="0" w:space="0" w:color="auto"/>
        <w:left w:val="none" w:sz="0" w:space="0" w:color="auto"/>
        <w:bottom w:val="none" w:sz="0" w:space="0" w:color="auto"/>
        <w:right w:val="none" w:sz="0" w:space="0" w:color="auto"/>
      </w:divBdr>
      <w:divsChild>
        <w:div w:id="1073041166">
          <w:marLeft w:val="0"/>
          <w:marRight w:val="0"/>
          <w:marTop w:val="0"/>
          <w:marBottom w:val="0"/>
          <w:divBdr>
            <w:top w:val="none" w:sz="0" w:space="0" w:color="auto"/>
            <w:left w:val="none" w:sz="0" w:space="0" w:color="auto"/>
            <w:bottom w:val="none" w:sz="0" w:space="0" w:color="auto"/>
            <w:right w:val="none" w:sz="0" w:space="0" w:color="auto"/>
          </w:divBdr>
          <w:divsChild>
            <w:div w:id="1598101286">
              <w:marLeft w:val="-225"/>
              <w:marRight w:val="-225"/>
              <w:marTop w:val="0"/>
              <w:marBottom w:val="0"/>
              <w:divBdr>
                <w:top w:val="none" w:sz="0" w:space="0" w:color="auto"/>
                <w:left w:val="none" w:sz="0" w:space="0" w:color="auto"/>
                <w:bottom w:val="none" w:sz="0" w:space="0" w:color="auto"/>
                <w:right w:val="none" w:sz="0" w:space="0" w:color="auto"/>
              </w:divBdr>
              <w:divsChild>
                <w:div w:id="1002857168">
                  <w:marLeft w:val="0"/>
                  <w:marRight w:val="0"/>
                  <w:marTop w:val="0"/>
                  <w:marBottom w:val="0"/>
                  <w:divBdr>
                    <w:top w:val="none" w:sz="0" w:space="0" w:color="auto"/>
                    <w:left w:val="none" w:sz="0" w:space="0" w:color="auto"/>
                    <w:bottom w:val="none" w:sz="0" w:space="0" w:color="auto"/>
                    <w:right w:val="none" w:sz="0" w:space="0" w:color="auto"/>
                  </w:divBdr>
                  <w:divsChild>
                    <w:div w:id="456997116">
                      <w:marLeft w:val="-225"/>
                      <w:marRight w:val="-225"/>
                      <w:marTop w:val="0"/>
                      <w:marBottom w:val="0"/>
                      <w:divBdr>
                        <w:top w:val="none" w:sz="0" w:space="0" w:color="auto"/>
                        <w:left w:val="none" w:sz="0" w:space="0" w:color="auto"/>
                        <w:bottom w:val="none" w:sz="0" w:space="0" w:color="auto"/>
                        <w:right w:val="none" w:sz="0" w:space="0" w:color="auto"/>
                      </w:divBdr>
                      <w:divsChild>
                        <w:div w:id="150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8042">
              <w:marLeft w:val="-225"/>
              <w:marRight w:val="-225"/>
              <w:marTop w:val="0"/>
              <w:marBottom w:val="0"/>
              <w:divBdr>
                <w:top w:val="none" w:sz="0" w:space="0" w:color="auto"/>
                <w:left w:val="none" w:sz="0" w:space="0" w:color="auto"/>
                <w:bottom w:val="none" w:sz="0" w:space="0" w:color="auto"/>
                <w:right w:val="none" w:sz="0" w:space="0" w:color="auto"/>
              </w:divBdr>
              <w:divsChild>
                <w:div w:id="915550785">
                  <w:marLeft w:val="0"/>
                  <w:marRight w:val="0"/>
                  <w:marTop w:val="0"/>
                  <w:marBottom w:val="0"/>
                  <w:divBdr>
                    <w:top w:val="none" w:sz="0" w:space="0" w:color="auto"/>
                    <w:left w:val="none" w:sz="0" w:space="0" w:color="auto"/>
                    <w:bottom w:val="none" w:sz="0" w:space="0" w:color="auto"/>
                    <w:right w:val="none" w:sz="0" w:space="0" w:color="auto"/>
                  </w:divBdr>
                  <w:divsChild>
                    <w:div w:id="351298168">
                      <w:marLeft w:val="0"/>
                      <w:marRight w:val="0"/>
                      <w:marTop w:val="0"/>
                      <w:marBottom w:val="0"/>
                      <w:divBdr>
                        <w:top w:val="none" w:sz="0" w:space="0" w:color="auto"/>
                        <w:left w:val="none" w:sz="0" w:space="0" w:color="auto"/>
                        <w:bottom w:val="none" w:sz="0" w:space="0" w:color="auto"/>
                        <w:right w:val="none" w:sz="0" w:space="0" w:color="auto"/>
                      </w:divBdr>
                      <w:divsChild>
                        <w:div w:id="5612093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1651543">
                  <w:marLeft w:val="0"/>
                  <w:marRight w:val="0"/>
                  <w:marTop w:val="0"/>
                  <w:marBottom w:val="0"/>
                  <w:divBdr>
                    <w:top w:val="none" w:sz="0" w:space="0" w:color="auto"/>
                    <w:left w:val="none" w:sz="0" w:space="0" w:color="auto"/>
                    <w:bottom w:val="none" w:sz="0" w:space="0" w:color="auto"/>
                    <w:right w:val="none" w:sz="0" w:space="0" w:color="auto"/>
                  </w:divBdr>
                  <w:divsChild>
                    <w:div w:id="1440486963">
                      <w:marLeft w:val="0"/>
                      <w:marRight w:val="0"/>
                      <w:marTop w:val="0"/>
                      <w:marBottom w:val="0"/>
                      <w:divBdr>
                        <w:top w:val="none" w:sz="0" w:space="0" w:color="auto"/>
                        <w:left w:val="none" w:sz="0" w:space="0" w:color="auto"/>
                        <w:bottom w:val="none" w:sz="0" w:space="0" w:color="auto"/>
                        <w:right w:val="none" w:sz="0" w:space="0" w:color="auto"/>
                      </w:divBdr>
                      <w:divsChild>
                        <w:div w:id="19931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06938">
          <w:marLeft w:val="0"/>
          <w:marRight w:val="0"/>
          <w:marTop w:val="0"/>
          <w:marBottom w:val="0"/>
          <w:divBdr>
            <w:top w:val="none" w:sz="0" w:space="0" w:color="auto"/>
            <w:left w:val="none" w:sz="0" w:space="0" w:color="auto"/>
            <w:bottom w:val="none" w:sz="0" w:space="0" w:color="auto"/>
            <w:right w:val="none" w:sz="0" w:space="0" w:color="auto"/>
          </w:divBdr>
          <w:divsChild>
            <w:div w:id="599221393">
              <w:marLeft w:val="-225"/>
              <w:marRight w:val="-225"/>
              <w:marTop w:val="0"/>
              <w:marBottom w:val="0"/>
              <w:divBdr>
                <w:top w:val="none" w:sz="0" w:space="0" w:color="auto"/>
                <w:left w:val="none" w:sz="0" w:space="0" w:color="auto"/>
                <w:bottom w:val="none" w:sz="0" w:space="0" w:color="auto"/>
                <w:right w:val="none" w:sz="0" w:space="0" w:color="auto"/>
              </w:divBdr>
              <w:divsChild>
                <w:div w:id="155241801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8112">
      <w:bodyDiv w:val="1"/>
      <w:marLeft w:val="0"/>
      <w:marRight w:val="0"/>
      <w:marTop w:val="0"/>
      <w:marBottom w:val="0"/>
      <w:divBdr>
        <w:top w:val="none" w:sz="0" w:space="0" w:color="auto"/>
        <w:left w:val="none" w:sz="0" w:space="0" w:color="auto"/>
        <w:bottom w:val="none" w:sz="0" w:space="0" w:color="auto"/>
        <w:right w:val="none" w:sz="0" w:space="0" w:color="auto"/>
      </w:divBdr>
      <w:divsChild>
        <w:div w:id="1364597900">
          <w:marLeft w:val="-225"/>
          <w:marRight w:val="-225"/>
          <w:marTop w:val="0"/>
          <w:marBottom w:val="0"/>
          <w:divBdr>
            <w:top w:val="none" w:sz="0" w:space="0" w:color="auto"/>
            <w:left w:val="none" w:sz="0" w:space="0" w:color="auto"/>
            <w:bottom w:val="none" w:sz="0" w:space="0" w:color="auto"/>
            <w:right w:val="none" w:sz="0" w:space="0" w:color="auto"/>
          </w:divBdr>
          <w:divsChild>
            <w:div w:id="2032880464">
              <w:marLeft w:val="0"/>
              <w:marRight w:val="0"/>
              <w:marTop w:val="0"/>
              <w:marBottom w:val="0"/>
              <w:divBdr>
                <w:top w:val="none" w:sz="0" w:space="0" w:color="auto"/>
                <w:left w:val="none" w:sz="0" w:space="0" w:color="auto"/>
                <w:bottom w:val="none" w:sz="0" w:space="0" w:color="auto"/>
                <w:right w:val="none" w:sz="0" w:space="0" w:color="auto"/>
              </w:divBdr>
              <w:divsChild>
                <w:div w:id="308484841">
                  <w:marLeft w:val="-225"/>
                  <w:marRight w:val="-225"/>
                  <w:marTop w:val="0"/>
                  <w:marBottom w:val="0"/>
                  <w:divBdr>
                    <w:top w:val="none" w:sz="0" w:space="0" w:color="auto"/>
                    <w:left w:val="none" w:sz="0" w:space="0" w:color="auto"/>
                    <w:bottom w:val="none" w:sz="0" w:space="0" w:color="auto"/>
                    <w:right w:val="none" w:sz="0" w:space="0" w:color="auto"/>
                  </w:divBdr>
                  <w:divsChild>
                    <w:div w:id="19430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599615">
          <w:marLeft w:val="-225"/>
          <w:marRight w:val="-225"/>
          <w:marTop w:val="0"/>
          <w:marBottom w:val="0"/>
          <w:divBdr>
            <w:top w:val="none" w:sz="0" w:space="0" w:color="auto"/>
            <w:left w:val="none" w:sz="0" w:space="0" w:color="auto"/>
            <w:bottom w:val="none" w:sz="0" w:space="0" w:color="auto"/>
            <w:right w:val="none" w:sz="0" w:space="0" w:color="auto"/>
          </w:divBdr>
          <w:divsChild>
            <w:div w:id="1380325965">
              <w:marLeft w:val="0"/>
              <w:marRight w:val="0"/>
              <w:marTop w:val="0"/>
              <w:marBottom w:val="0"/>
              <w:divBdr>
                <w:top w:val="none" w:sz="0" w:space="0" w:color="auto"/>
                <w:left w:val="none" w:sz="0" w:space="0" w:color="auto"/>
                <w:bottom w:val="none" w:sz="0" w:space="0" w:color="auto"/>
                <w:right w:val="none" w:sz="0" w:space="0" w:color="auto"/>
              </w:divBdr>
              <w:divsChild>
                <w:div w:id="1758088049">
                  <w:marLeft w:val="0"/>
                  <w:marRight w:val="0"/>
                  <w:marTop w:val="0"/>
                  <w:marBottom w:val="0"/>
                  <w:divBdr>
                    <w:top w:val="none" w:sz="0" w:space="0" w:color="auto"/>
                    <w:left w:val="none" w:sz="0" w:space="0" w:color="auto"/>
                    <w:bottom w:val="none" w:sz="0" w:space="0" w:color="auto"/>
                    <w:right w:val="none" w:sz="0" w:space="0" w:color="auto"/>
                  </w:divBdr>
                  <w:divsChild>
                    <w:div w:id="11983926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652911">
              <w:marLeft w:val="1463"/>
              <w:marRight w:val="0"/>
              <w:marTop w:val="0"/>
              <w:marBottom w:val="0"/>
              <w:divBdr>
                <w:top w:val="none" w:sz="0" w:space="0" w:color="auto"/>
                <w:left w:val="none" w:sz="0" w:space="0" w:color="auto"/>
                <w:bottom w:val="none" w:sz="0" w:space="0" w:color="auto"/>
                <w:right w:val="none" w:sz="0" w:space="0" w:color="auto"/>
              </w:divBdr>
              <w:divsChild>
                <w:div w:id="20281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950">
          <w:marLeft w:val="-225"/>
          <w:marRight w:val="-225"/>
          <w:marTop w:val="0"/>
          <w:marBottom w:val="0"/>
          <w:divBdr>
            <w:top w:val="none" w:sz="0" w:space="0" w:color="auto"/>
            <w:left w:val="none" w:sz="0" w:space="0" w:color="auto"/>
            <w:bottom w:val="none" w:sz="0" w:space="0" w:color="auto"/>
            <w:right w:val="none" w:sz="0" w:space="0" w:color="auto"/>
          </w:divBdr>
          <w:divsChild>
            <w:div w:id="1640726361">
              <w:marLeft w:val="1463"/>
              <w:marRight w:val="0"/>
              <w:marTop w:val="0"/>
              <w:marBottom w:val="0"/>
              <w:divBdr>
                <w:top w:val="none" w:sz="0" w:space="0" w:color="auto"/>
                <w:left w:val="none" w:sz="0" w:space="0" w:color="auto"/>
                <w:bottom w:val="none" w:sz="0" w:space="0" w:color="auto"/>
                <w:right w:val="none" w:sz="0" w:space="0" w:color="auto"/>
              </w:divBdr>
              <w:divsChild>
                <w:div w:id="10144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7909">
          <w:marLeft w:val="-225"/>
          <w:marRight w:val="-225"/>
          <w:marTop w:val="0"/>
          <w:marBottom w:val="0"/>
          <w:divBdr>
            <w:top w:val="none" w:sz="0" w:space="0" w:color="auto"/>
            <w:left w:val="none" w:sz="0" w:space="0" w:color="auto"/>
            <w:bottom w:val="none" w:sz="0" w:space="0" w:color="auto"/>
            <w:right w:val="none" w:sz="0" w:space="0" w:color="auto"/>
          </w:divBdr>
          <w:divsChild>
            <w:div w:id="11122882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36894081">
      <w:bodyDiv w:val="1"/>
      <w:marLeft w:val="0"/>
      <w:marRight w:val="0"/>
      <w:marTop w:val="0"/>
      <w:marBottom w:val="0"/>
      <w:divBdr>
        <w:top w:val="none" w:sz="0" w:space="0" w:color="auto"/>
        <w:left w:val="none" w:sz="0" w:space="0" w:color="auto"/>
        <w:bottom w:val="none" w:sz="0" w:space="0" w:color="auto"/>
        <w:right w:val="none" w:sz="0" w:space="0" w:color="auto"/>
      </w:divBdr>
      <w:divsChild>
        <w:div w:id="1662387718">
          <w:marLeft w:val="0"/>
          <w:marRight w:val="0"/>
          <w:marTop w:val="0"/>
          <w:marBottom w:val="0"/>
          <w:divBdr>
            <w:top w:val="single" w:sz="2" w:space="0" w:color="E0E0E0"/>
            <w:left w:val="single" w:sz="2" w:space="0" w:color="E0E0E0"/>
            <w:bottom w:val="single" w:sz="2" w:space="0" w:color="E0E0E0"/>
            <w:right w:val="single" w:sz="2" w:space="0" w:color="E0E0E0"/>
          </w:divBdr>
          <w:divsChild>
            <w:div w:id="1929074263">
              <w:marLeft w:val="0"/>
              <w:marRight w:val="0"/>
              <w:marTop w:val="0"/>
              <w:marBottom w:val="0"/>
              <w:divBdr>
                <w:top w:val="single" w:sz="2" w:space="0" w:color="E0E0E0"/>
                <w:left w:val="single" w:sz="2" w:space="0" w:color="E0E0E0"/>
                <w:bottom w:val="single" w:sz="2" w:space="0" w:color="E0E0E0"/>
                <w:right w:val="single" w:sz="2" w:space="0" w:color="E0E0E0"/>
              </w:divBdr>
              <w:divsChild>
                <w:div w:id="366416346">
                  <w:marLeft w:val="0"/>
                  <w:marRight w:val="0"/>
                  <w:marTop w:val="0"/>
                  <w:marBottom w:val="0"/>
                  <w:divBdr>
                    <w:top w:val="single" w:sz="2" w:space="0" w:color="E0E0E0"/>
                    <w:left w:val="single" w:sz="2" w:space="0" w:color="E0E0E0"/>
                    <w:bottom w:val="single" w:sz="2" w:space="0" w:color="E0E0E0"/>
                    <w:right w:val="single" w:sz="2" w:space="0" w:color="E0E0E0"/>
                  </w:divBdr>
                  <w:divsChild>
                    <w:div w:id="2046900370">
                      <w:marLeft w:val="0"/>
                      <w:marRight w:val="0"/>
                      <w:marTop w:val="0"/>
                      <w:marBottom w:val="0"/>
                      <w:divBdr>
                        <w:top w:val="single" w:sz="2" w:space="0" w:color="E0E0E0"/>
                        <w:left w:val="single" w:sz="2" w:space="0" w:color="E0E0E0"/>
                        <w:bottom w:val="single" w:sz="2" w:space="0" w:color="E0E0E0"/>
                        <w:right w:val="single" w:sz="2" w:space="0" w:color="E0E0E0"/>
                      </w:divBdr>
                    </w:div>
                    <w:div w:id="1101100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1589713">
          <w:marLeft w:val="0"/>
          <w:marRight w:val="0"/>
          <w:marTop w:val="0"/>
          <w:marBottom w:val="0"/>
          <w:divBdr>
            <w:top w:val="single" w:sz="2" w:space="0" w:color="E0E0E0"/>
            <w:left w:val="single" w:sz="2" w:space="0" w:color="E0E0E0"/>
            <w:bottom w:val="single" w:sz="2" w:space="0" w:color="E0E0E0"/>
            <w:right w:val="single" w:sz="2" w:space="0" w:color="E0E0E0"/>
          </w:divBdr>
          <w:divsChild>
            <w:div w:id="1113016757">
              <w:marLeft w:val="0"/>
              <w:marRight w:val="0"/>
              <w:marTop w:val="0"/>
              <w:marBottom w:val="0"/>
              <w:divBdr>
                <w:top w:val="single" w:sz="2" w:space="0" w:color="E0E0E0"/>
                <w:left w:val="single" w:sz="2" w:space="0" w:color="E0E0E0"/>
                <w:bottom w:val="single" w:sz="2" w:space="0" w:color="E0E0E0"/>
                <w:right w:val="single" w:sz="2" w:space="0" w:color="E0E0E0"/>
              </w:divBdr>
              <w:divsChild>
                <w:div w:id="507796031">
                  <w:marLeft w:val="0"/>
                  <w:marRight w:val="0"/>
                  <w:marTop w:val="0"/>
                  <w:marBottom w:val="0"/>
                  <w:divBdr>
                    <w:top w:val="single" w:sz="2" w:space="0" w:color="E0E0E0"/>
                    <w:left w:val="single" w:sz="2" w:space="0" w:color="E0E0E0"/>
                    <w:bottom w:val="single" w:sz="2" w:space="0" w:color="E0E0E0"/>
                    <w:right w:val="single" w:sz="2" w:space="0" w:color="E0E0E0"/>
                  </w:divBdr>
                  <w:divsChild>
                    <w:div w:id="526067292">
                      <w:marLeft w:val="0"/>
                      <w:marRight w:val="0"/>
                      <w:marTop w:val="0"/>
                      <w:marBottom w:val="0"/>
                      <w:divBdr>
                        <w:top w:val="single" w:sz="2" w:space="0" w:color="E0E0E0"/>
                        <w:left w:val="single" w:sz="2" w:space="0" w:color="E0E0E0"/>
                        <w:bottom w:val="single" w:sz="2" w:space="0" w:color="E0E0E0"/>
                        <w:right w:val="single" w:sz="2" w:space="0" w:color="E0E0E0"/>
                      </w:divBdr>
                      <w:divsChild>
                        <w:div w:id="5562118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38050035">
              <w:marLeft w:val="0"/>
              <w:marRight w:val="0"/>
              <w:marTop w:val="0"/>
              <w:marBottom w:val="0"/>
              <w:divBdr>
                <w:top w:val="single" w:sz="2" w:space="0" w:color="E0E0E0"/>
                <w:left w:val="single" w:sz="2" w:space="0" w:color="E0E0E0"/>
                <w:bottom w:val="single" w:sz="2" w:space="0" w:color="E0E0E0"/>
                <w:right w:val="single" w:sz="2" w:space="0" w:color="E0E0E0"/>
              </w:divBdr>
              <w:divsChild>
                <w:div w:id="1057120512">
                  <w:marLeft w:val="0"/>
                  <w:marRight w:val="0"/>
                  <w:marTop w:val="0"/>
                  <w:marBottom w:val="0"/>
                  <w:divBdr>
                    <w:top w:val="single" w:sz="2" w:space="0" w:color="E0E0E0"/>
                    <w:left w:val="single" w:sz="2" w:space="0" w:color="E0E0E0"/>
                    <w:bottom w:val="single" w:sz="2" w:space="0" w:color="E0E0E0"/>
                    <w:right w:val="single" w:sz="2" w:space="0" w:color="E0E0E0"/>
                  </w:divBdr>
                </w:div>
                <w:div w:id="1780905744">
                  <w:marLeft w:val="0"/>
                  <w:marRight w:val="0"/>
                  <w:marTop w:val="0"/>
                  <w:marBottom w:val="0"/>
                  <w:divBdr>
                    <w:top w:val="single" w:sz="2" w:space="0" w:color="E0E0E0"/>
                    <w:left w:val="single" w:sz="2" w:space="0" w:color="E0E0E0"/>
                    <w:bottom w:val="single" w:sz="2" w:space="0" w:color="E0E0E0"/>
                    <w:right w:val="single" w:sz="2" w:space="0" w:color="E0E0E0"/>
                  </w:divBdr>
                  <w:divsChild>
                    <w:div w:id="349766394">
                      <w:marLeft w:val="0"/>
                      <w:marRight w:val="0"/>
                      <w:marTop w:val="0"/>
                      <w:marBottom w:val="0"/>
                      <w:divBdr>
                        <w:top w:val="single" w:sz="2" w:space="0" w:color="E0E0E0"/>
                        <w:left w:val="single" w:sz="2" w:space="0" w:color="E0E0E0"/>
                        <w:bottom w:val="single" w:sz="2" w:space="0" w:color="E0E0E0"/>
                        <w:right w:val="single" w:sz="2" w:space="0" w:color="E0E0E0"/>
                      </w:divBdr>
                      <w:divsChild>
                        <w:div w:id="1455369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7349685">
                      <w:marLeft w:val="0"/>
                      <w:marRight w:val="0"/>
                      <w:marTop w:val="0"/>
                      <w:marBottom w:val="0"/>
                      <w:divBdr>
                        <w:top w:val="single" w:sz="2" w:space="0" w:color="E0E0E0"/>
                        <w:left w:val="single" w:sz="2" w:space="0" w:color="E0E0E0"/>
                        <w:bottom w:val="single" w:sz="2" w:space="0" w:color="E0E0E0"/>
                        <w:right w:val="single" w:sz="2" w:space="0" w:color="E0E0E0"/>
                      </w:divBdr>
                      <w:divsChild>
                        <w:div w:id="749347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4060036">
                      <w:marLeft w:val="0"/>
                      <w:marRight w:val="0"/>
                      <w:marTop w:val="0"/>
                      <w:marBottom w:val="0"/>
                      <w:divBdr>
                        <w:top w:val="single" w:sz="2" w:space="0" w:color="E0E0E0"/>
                        <w:left w:val="single" w:sz="2" w:space="0" w:color="E0E0E0"/>
                        <w:bottom w:val="single" w:sz="2" w:space="0" w:color="E0E0E0"/>
                        <w:right w:val="single" w:sz="2" w:space="0" w:color="E0E0E0"/>
                      </w:divBdr>
                      <w:divsChild>
                        <w:div w:id="5822220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294397">
                      <w:marLeft w:val="0"/>
                      <w:marRight w:val="0"/>
                      <w:marTop w:val="0"/>
                      <w:marBottom w:val="0"/>
                      <w:divBdr>
                        <w:top w:val="single" w:sz="2" w:space="0" w:color="E0E0E0"/>
                        <w:left w:val="single" w:sz="2" w:space="0" w:color="E0E0E0"/>
                        <w:bottom w:val="single" w:sz="2" w:space="0" w:color="E0E0E0"/>
                        <w:right w:val="single" w:sz="2" w:space="0" w:color="E0E0E0"/>
                      </w:divBdr>
                      <w:divsChild>
                        <w:div w:id="1574984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311515">
                      <w:marLeft w:val="0"/>
                      <w:marRight w:val="0"/>
                      <w:marTop w:val="0"/>
                      <w:marBottom w:val="0"/>
                      <w:divBdr>
                        <w:top w:val="single" w:sz="2" w:space="0" w:color="E0E0E0"/>
                        <w:left w:val="single" w:sz="2" w:space="0" w:color="E0E0E0"/>
                        <w:bottom w:val="single" w:sz="2" w:space="0" w:color="E0E0E0"/>
                        <w:right w:val="single" w:sz="2" w:space="0" w:color="E0E0E0"/>
                      </w:divBdr>
                      <w:divsChild>
                        <w:div w:id="16256509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5644299">
                      <w:marLeft w:val="0"/>
                      <w:marRight w:val="0"/>
                      <w:marTop w:val="0"/>
                      <w:marBottom w:val="0"/>
                      <w:divBdr>
                        <w:top w:val="single" w:sz="2" w:space="0" w:color="E0E0E0"/>
                        <w:left w:val="single" w:sz="2" w:space="0" w:color="E0E0E0"/>
                        <w:bottom w:val="single" w:sz="2" w:space="0" w:color="E0E0E0"/>
                        <w:right w:val="single" w:sz="2" w:space="0" w:color="E0E0E0"/>
                      </w:divBdr>
                      <w:divsChild>
                        <w:div w:id="980765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1440027">
                      <w:marLeft w:val="0"/>
                      <w:marRight w:val="0"/>
                      <w:marTop w:val="0"/>
                      <w:marBottom w:val="0"/>
                      <w:divBdr>
                        <w:top w:val="single" w:sz="2" w:space="0" w:color="E0E0E0"/>
                        <w:left w:val="single" w:sz="2" w:space="0" w:color="E0E0E0"/>
                        <w:bottom w:val="single" w:sz="2" w:space="0" w:color="E0E0E0"/>
                        <w:right w:val="single" w:sz="2" w:space="0" w:color="E0E0E0"/>
                      </w:divBdr>
                      <w:divsChild>
                        <w:div w:id="4239146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37741216">
      <w:bodyDiv w:val="1"/>
      <w:marLeft w:val="0"/>
      <w:marRight w:val="0"/>
      <w:marTop w:val="0"/>
      <w:marBottom w:val="0"/>
      <w:divBdr>
        <w:top w:val="none" w:sz="0" w:space="0" w:color="auto"/>
        <w:left w:val="none" w:sz="0" w:space="0" w:color="auto"/>
        <w:bottom w:val="none" w:sz="0" w:space="0" w:color="auto"/>
        <w:right w:val="none" w:sz="0" w:space="0" w:color="auto"/>
      </w:divBdr>
      <w:divsChild>
        <w:div w:id="494146683">
          <w:marLeft w:val="0"/>
          <w:marRight w:val="0"/>
          <w:marTop w:val="0"/>
          <w:marBottom w:val="0"/>
          <w:divBdr>
            <w:top w:val="none" w:sz="0" w:space="0" w:color="auto"/>
            <w:left w:val="none" w:sz="0" w:space="0" w:color="auto"/>
            <w:bottom w:val="none" w:sz="0" w:space="0" w:color="auto"/>
            <w:right w:val="none" w:sz="0" w:space="0" w:color="auto"/>
          </w:divBdr>
        </w:div>
        <w:div w:id="84961045">
          <w:marLeft w:val="0"/>
          <w:marRight w:val="0"/>
          <w:marTop w:val="450"/>
          <w:marBottom w:val="435"/>
          <w:divBdr>
            <w:top w:val="none" w:sz="0" w:space="0" w:color="auto"/>
            <w:left w:val="none" w:sz="0" w:space="0" w:color="auto"/>
            <w:bottom w:val="none" w:sz="0" w:space="0" w:color="auto"/>
            <w:right w:val="none" w:sz="0" w:space="0" w:color="auto"/>
          </w:divBdr>
          <w:divsChild>
            <w:div w:id="1846020090">
              <w:marLeft w:val="0"/>
              <w:marRight w:val="0"/>
              <w:marTop w:val="0"/>
              <w:marBottom w:val="0"/>
              <w:divBdr>
                <w:top w:val="none" w:sz="0" w:space="0" w:color="auto"/>
                <w:left w:val="none" w:sz="0" w:space="0" w:color="auto"/>
                <w:bottom w:val="none" w:sz="0" w:space="0" w:color="auto"/>
                <w:right w:val="none" w:sz="0" w:space="0" w:color="auto"/>
              </w:divBdr>
              <w:divsChild>
                <w:div w:id="18423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00886">
          <w:marLeft w:val="0"/>
          <w:marRight w:val="0"/>
          <w:marTop w:val="150"/>
          <w:marBottom w:val="330"/>
          <w:divBdr>
            <w:top w:val="none" w:sz="0" w:space="0" w:color="auto"/>
            <w:left w:val="none" w:sz="0" w:space="0" w:color="auto"/>
            <w:bottom w:val="none" w:sz="0" w:space="0" w:color="auto"/>
            <w:right w:val="none" w:sz="0" w:space="0" w:color="auto"/>
          </w:divBdr>
          <w:divsChild>
            <w:div w:id="796918107">
              <w:marLeft w:val="0"/>
              <w:marRight w:val="0"/>
              <w:marTop w:val="0"/>
              <w:marBottom w:val="0"/>
              <w:divBdr>
                <w:top w:val="none" w:sz="0" w:space="0" w:color="auto"/>
                <w:left w:val="none" w:sz="0" w:space="0" w:color="auto"/>
                <w:bottom w:val="none" w:sz="0" w:space="0" w:color="auto"/>
                <w:right w:val="none" w:sz="0" w:space="0" w:color="auto"/>
              </w:divBdr>
            </w:div>
            <w:div w:id="20768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5373">
      <w:bodyDiv w:val="1"/>
      <w:marLeft w:val="0"/>
      <w:marRight w:val="0"/>
      <w:marTop w:val="0"/>
      <w:marBottom w:val="0"/>
      <w:divBdr>
        <w:top w:val="none" w:sz="0" w:space="0" w:color="auto"/>
        <w:left w:val="none" w:sz="0" w:space="0" w:color="auto"/>
        <w:bottom w:val="none" w:sz="0" w:space="0" w:color="auto"/>
        <w:right w:val="none" w:sz="0" w:space="0" w:color="auto"/>
      </w:divBdr>
      <w:divsChild>
        <w:div w:id="1124153637">
          <w:marLeft w:val="0"/>
          <w:marRight w:val="0"/>
          <w:marTop w:val="0"/>
          <w:marBottom w:val="0"/>
          <w:divBdr>
            <w:top w:val="none" w:sz="0" w:space="0" w:color="auto"/>
            <w:left w:val="none" w:sz="0" w:space="0" w:color="auto"/>
            <w:bottom w:val="none" w:sz="0" w:space="0" w:color="auto"/>
            <w:right w:val="none" w:sz="0" w:space="0" w:color="auto"/>
          </w:divBdr>
          <w:divsChild>
            <w:div w:id="1131896309">
              <w:marLeft w:val="0"/>
              <w:marRight w:val="300"/>
              <w:marTop w:val="0"/>
              <w:marBottom w:val="0"/>
              <w:divBdr>
                <w:top w:val="none" w:sz="0" w:space="0" w:color="auto"/>
                <w:left w:val="none" w:sz="0" w:space="0" w:color="auto"/>
                <w:bottom w:val="none" w:sz="0" w:space="0" w:color="auto"/>
                <w:right w:val="none" w:sz="0" w:space="0" w:color="auto"/>
              </w:divBdr>
              <w:divsChild>
                <w:div w:id="2063408547">
                  <w:marLeft w:val="0"/>
                  <w:marRight w:val="0"/>
                  <w:marTop w:val="0"/>
                  <w:marBottom w:val="0"/>
                  <w:divBdr>
                    <w:top w:val="none" w:sz="0" w:space="0" w:color="auto"/>
                    <w:left w:val="none" w:sz="0" w:space="0" w:color="auto"/>
                    <w:bottom w:val="none" w:sz="0" w:space="0" w:color="auto"/>
                    <w:right w:val="none" w:sz="0" w:space="0" w:color="auto"/>
                  </w:divBdr>
                </w:div>
                <w:div w:id="2081101143">
                  <w:marLeft w:val="0"/>
                  <w:marRight w:val="0"/>
                  <w:marTop w:val="0"/>
                  <w:marBottom w:val="0"/>
                  <w:divBdr>
                    <w:top w:val="none" w:sz="0" w:space="0" w:color="auto"/>
                    <w:left w:val="none" w:sz="0" w:space="0" w:color="auto"/>
                    <w:bottom w:val="none" w:sz="0" w:space="0" w:color="auto"/>
                    <w:right w:val="none" w:sz="0" w:space="0" w:color="auto"/>
                  </w:divBdr>
                </w:div>
              </w:divsChild>
            </w:div>
            <w:div w:id="1171990518">
              <w:marLeft w:val="0"/>
              <w:marRight w:val="0"/>
              <w:marTop w:val="0"/>
              <w:marBottom w:val="0"/>
              <w:divBdr>
                <w:top w:val="none" w:sz="0" w:space="0" w:color="auto"/>
                <w:left w:val="none" w:sz="0" w:space="0" w:color="auto"/>
                <w:bottom w:val="none" w:sz="0" w:space="0" w:color="auto"/>
                <w:right w:val="none" w:sz="0" w:space="0" w:color="auto"/>
              </w:divBdr>
              <w:divsChild>
                <w:div w:id="374088935">
                  <w:marLeft w:val="150"/>
                  <w:marRight w:val="0"/>
                  <w:marTop w:val="0"/>
                  <w:marBottom w:val="0"/>
                  <w:divBdr>
                    <w:top w:val="none" w:sz="0" w:space="0" w:color="auto"/>
                    <w:left w:val="none" w:sz="0" w:space="0" w:color="auto"/>
                    <w:bottom w:val="none" w:sz="0" w:space="0" w:color="auto"/>
                    <w:right w:val="none" w:sz="0" w:space="0" w:color="auto"/>
                  </w:divBdr>
                </w:div>
              </w:divsChild>
            </w:div>
            <w:div w:id="1035737618">
              <w:marLeft w:val="0"/>
              <w:marRight w:val="0"/>
              <w:marTop w:val="0"/>
              <w:marBottom w:val="0"/>
              <w:divBdr>
                <w:top w:val="none" w:sz="0" w:space="0" w:color="auto"/>
                <w:left w:val="none" w:sz="0" w:space="0" w:color="auto"/>
                <w:bottom w:val="none" w:sz="0" w:space="0" w:color="auto"/>
                <w:right w:val="none" w:sz="0" w:space="0" w:color="auto"/>
              </w:divBdr>
              <w:divsChild>
                <w:div w:id="751781236">
                  <w:marLeft w:val="0"/>
                  <w:marRight w:val="0"/>
                  <w:marTop w:val="0"/>
                  <w:marBottom w:val="0"/>
                  <w:divBdr>
                    <w:top w:val="none" w:sz="0" w:space="0" w:color="auto"/>
                    <w:left w:val="none" w:sz="0" w:space="0" w:color="auto"/>
                    <w:bottom w:val="none" w:sz="0" w:space="0" w:color="auto"/>
                    <w:right w:val="none" w:sz="0" w:space="0" w:color="auto"/>
                  </w:divBdr>
                </w:div>
                <w:div w:id="232666671">
                  <w:marLeft w:val="0"/>
                  <w:marRight w:val="0"/>
                  <w:marTop w:val="0"/>
                  <w:marBottom w:val="0"/>
                  <w:divBdr>
                    <w:top w:val="none" w:sz="0" w:space="0" w:color="auto"/>
                    <w:left w:val="none" w:sz="0" w:space="0" w:color="auto"/>
                    <w:bottom w:val="none" w:sz="0" w:space="0" w:color="auto"/>
                    <w:right w:val="none" w:sz="0" w:space="0" w:color="auto"/>
                  </w:divBdr>
                  <w:divsChild>
                    <w:div w:id="555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759">
          <w:marLeft w:val="0"/>
          <w:marRight w:val="0"/>
          <w:marTop w:val="0"/>
          <w:marBottom w:val="300"/>
          <w:divBdr>
            <w:top w:val="none" w:sz="0" w:space="0" w:color="auto"/>
            <w:left w:val="none" w:sz="0" w:space="0" w:color="auto"/>
            <w:bottom w:val="none" w:sz="0" w:space="0" w:color="auto"/>
            <w:right w:val="none" w:sz="0" w:space="0" w:color="auto"/>
          </w:divBdr>
          <w:divsChild>
            <w:div w:id="739445376">
              <w:marLeft w:val="0"/>
              <w:marRight w:val="0"/>
              <w:marTop w:val="0"/>
              <w:marBottom w:val="0"/>
              <w:divBdr>
                <w:top w:val="none" w:sz="0" w:space="0" w:color="auto"/>
                <w:left w:val="none" w:sz="0" w:space="0" w:color="auto"/>
                <w:bottom w:val="none" w:sz="0" w:space="0" w:color="auto"/>
                <w:right w:val="none" w:sz="0" w:space="0" w:color="auto"/>
              </w:divBdr>
              <w:divsChild>
                <w:div w:id="2069717557">
                  <w:marLeft w:val="-225"/>
                  <w:marRight w:val="-225"/>
                  <w:marTop w:val="0"/>
                  <w:marBottom w:val="0"/>
                  <w:divBdr>
                    <w:top w:val="none" w:sz="0" w:space="0" w:color="auto"/>
                    <w:left w:val="none" w:sz="0" w:space="0" w:color="auto"/>
                    <w:bottom w:val="none" w:sz="0" w:space="0" w:color="auto"/>
                    <w:right w:val="none" w:sz="0" w:space="0" w:color="auto"/>
                  </w:divBdr>
                  <w:divsChild>
                    <w:div w:id="786855580">
                      <w:marLeft w:val="0"/>
                      <w:marRight w:val="0"/>
                      <w:marTop w:val="0"/>
                      <w:marBottom w:val="0"/>
                      <w:divBdr>
                        <w:top w:val="none" w:sz="0" w:space="0" w:color="auto"/>
                        <w:left w:val="none" w:sz="0" w:space="0" w:color="auto"/>
                        <w:bottom w:val="none" w:sz="0" w:space="0" w:color="auto"/>
                        <w:right w:val="none" w:sz="0" w:space="0" w:color="auto"/>
                      </w:divBdr>
                      <w:divsChild>
                        <w:div w:id="622931712">
                          <w:marLeft w:val="0"/>
                          <w:marRight w:val="0"/>
                          <w:marTop w:val="0"/>
                          <w:marBottom w:val="0"/>
                          <w:divBdr>
                            <w:top w:val="none" w:sz="0" w:space="0" w:color="auto"/>
                            <w:left w:val="none" w:sz="0" w:space="0" w:color="auto"/>
                            <w:bottom w:val="none" w:sz="0" w:space="0" w:color="auto"/>
                            <w:right w:val="none" w:sz="0" w:space="0" w:color="auto"/>
                          </w:divBdr>
                          <w:divsChild>
                            <w:div w:id="1585257255">
                              <w:marLeft w:val="0"/>
                              <w:marRight w:val="0"/>
                              <w:marTop w:val="0"/>
                              <w:marBottom w:val="0"/>
                              <w:divBdr>
                                <w:top w:val="none" w:sz="0" w:space="0" w:color="auto"/>
                                <w:left w:val="none" w:sz="0" w:space="0" w:color="auto"/>
                                <w:bottom w:val="none" w:sz="0" w:space="0" w:color="auto"/>
                                <w:right w:val="none" w:sz="0" w:space="0" w:color="auto"/>
                              </w:divBdr>
                              <w:divsChild>
                                <w:div w:id="88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171202">
          <w:marLeft w:val="0"/>
          <w:marRight w:val="0"/>
          <w:marTop w:val="300"/>
          <w:marBottom w:val="0"/>
          <w:divBdr>
            <w:top w:val="none" w:sz="0" w:space="0" w:color="auto"/>
            <w:left w:val="none" w:sz="0" w:space="0" w:color="auto"/>
            <w:bottom w:val="none" w:sz="0" w:space="0" w:color="auto"/>
            <w:right w:val="none" w:sz="0" w:space="0" w:color="auto"/>
          </w:divBdr>
        </w:div>
      </w:divsChild>
    </w:div>
    <w:div w:id="1538543826">
      <w:bodyDiv w:val="1"/>
      <w:marLeft w:val="0"/>
      <w:marRight w:val="0"/>
      <w:marTop w:val="0"/>
      <w:marBottom w:val="0"/>
      <w:divBdr>
        <w:top w:val="none" w:sz="0" w:space="0" w:color="auto"/>
        <w:left w:val="none" w:sz="0" w:space="0" w:color="auto"/>
        <w:bottom w:val="none" w:sz="0" w:space="0" w:color="auto"/>
        <w:right w:val="none" w:sz="0" w:space="0" w:color="auto"/>
      </w:divBdr>
      <w:divsChild>
        <w:div w:id="793325177">
          <w:marLeft w:val="0"/>
          <w:marRight w:val="0"/>
          <w:marTop w:val="0"/>
          <w:marBottom w:val="300"/>
          <w:divBdr>
            <w:top w:val="none" w:sz="0" w:space="0" w:color="auto"/>
            <w:left w:val="none" w:sz="0" w:space="0" w:color="auto"/>
            <w:bottom w:val="none" w:sz="0" w:space="0" w:color="auto"/>
            <w:right w:val="none" w:sz="0" w:space="0" w:color="auto"/>
          </w:divBdr>
        </w:div>
        <w:div w:id="2049524106">
          <w:marLeft w:val="15"/>
          <w:marRight w:val="225"/>
          <w:marTop w:val="0"/>
          <w:marBottom w:val="105"/>
          <w:divBdr>
            <w:top w:val="none" w:sz="0" w:space="0" w:color="auto"/>
            <w:left w:val="none" w:sz="0" w:space="0" w:color="auto"/>
            <w:bottom w:val="none" w:sz="0" w:space="0" w:color="auto"/>
            <w:right w:val="none" w:sz="0" w:space="0" w:color="auto"/>
          </w:divBdr>
          <w:divsChild>
            <w:div w:id="1775057832">
              <w:marLeft w:val="0"/>
              <w:marRight w:val="0"/>
              <w:marTop w:val="0"/>
              <w:marBottom w:val="0"/>
              <w:divBdr>
                <w:top w:val="none" w:sz="0" w:space="0" w:color="auto"/>
                <w:left w:val="none" w:sz="0" w:space="0" w:color="auto"/>
                <w:bottom w:val="none" w:sz="0" w:space="0" w:color="auto"/>
                <w:right w:val="none" w:sz="0" w:space="0" w:color="auto"/>
              </w:divBdr>
            </w:div>
            <w:div w:id="691423442">
              <w:marLeft w:val="0"/>
              <w:marRight w:val="0"/>
              <w:marTop w:val="0"/>
              <w:marBottom w:val="0"/>
              <w:divBdr>
                <w:top w:val="none" w:sz="0" w:space="0" w:color="auto"/>
                <w:left w:val="none" w:sz="0" w:space="0" w:color="auto"/>
                <w:bottom w:val="none" w:sz="0" w:space="0" w:color="auto"/>
                <w:right w:val="none" w:sz="0" w:space="0" w:color="auto"/>
              </w:divBdr>
            </w:div>
            <w:div w:id="1018582897">
              <w:marLeft w:val="0"/>
              <w:marRight w:val="0"/>
              <w:marTop w:val="0"/>
              <w:marBottom w:val="0"/>
              <w:divBdr>
                <w:top w:val="none" w:sz="0" w:space="0" w:color="auto"/>
                <w:left w:val="none" w:sz="0" w:space="0" w:color="auto"/>
                <w:bottom w:val="none" w:sz="0" w:space="0" w:color="auto"/>
                <w:right w:val="none" w:sz="0" w:space="0" w:color="auto"/>
              </w:divBdr>
            </w:div>
            <w:div w:id="790784631">
              <w:marLeft w:val="0"/>
              <w:marRight w:val="0"/>
              <w:marTop w:val="0"/>
              <w:marBottom w:val="0"/>
              <w:divBdr>
                <w:top w:val="none" w:sz="0" w:space="0" w:color="auto"/>
                <w:left w:val="none" w:sz="0" w:space="0" w:color="auto"/>
                <w:bottom w:val="none" w:sz="0" w:space="0" w:color="auto"/>
                <w:right w:val="none" w:sz="0" w:space="0" w:color="auto"/>
              </w:divBdr>
            </w:div>
            <w:div w:id="258560120">
              <w:marLeft w:val="0"/>
              <w:marRight w:val="0"/>
              <w:marTop w:val="0"/>
              <w:marBottom w:val="0"/>
              <w:divBdr>
                <w:top w:val="none" w:sz="0" w:space="0" w:color="auto"/>
                <w:left w:val="none" w:sz="0" w:space="0" w:color="auto"/>
                <w:bottom w:val="none" w:sz="0" w:space="0" w:color="auto"/>
                <w:right w:val="none" w:sz="0" w:space="0" w:color="auto"/>
              </w:divBdr>
            </w:div>
            <w:div w:id="943418362">
              <w:marLeft w:val="0"/>
              <w:marRight w:val="0"/>
              <w:marTop w:val="0"/>
              <w:marBottom w:val="0"/>
              <w:divBdr>
                <w:top w:val="none" w:sz="0" w:space="0" w:color="auto"/>
                <w:left w:val="none" w:sz="0" w:space="0" w:color="auto"/>
                <w:bottom w:val="none" w:sz="0" w:space="0" w:color="auto"/>
                <w:right w:val="none" w:sz="0" w:space="0" w:color="auto"/>
              </w:divBdr>
            </w:div>
            <w:div w:id="20867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4469">
      <w:bodyDiv w:val="1"/>
      <w:marLeft w:val="0"/>
      <w:marRight w:val="0"/>
      <w:marTop w:val="0"/>
      <w:marBottom w:val="0"/>
      <w:divBdr>
        <w:top w:val="none" w:sz="0" w:space="0" w:color="auto"/>
        <w:left w:val="none" w:sz="0" w:space="0" w:color="auto"/>
        <w:bottom w:val="none" w:sz="0" w:space="0" w:color="auto"/>
        <w:right w:val="none" w:sz="0" w:space="0" w:color="auto"/>
      </w:divBdr>
      <w:divsChild>
        <w:div w:id="235673793">
          <w:marLeft w:val="0"/>
          <w:marRight w:val="0"/>
          <w:marTop w:val="0"/>
          <w:marBottom w:val="300"/>
          <w:divBdr>
            <w:top w:val="none" w:sz="0" w:space="0" w:color="auto"/>
            <w:left w:val="none" w:sz="0" w:space="0" w:color="auto"/>
            <w:bottom w:val="none" w:sz="0" w:space="0" w:color="auto"/>
            <w:right w:val="none" w:sz="0" w:space="0" w:color="auto"/>
          </w:divBdr>
        </w:div>
        <w:div w:id="1813519664">
          <w:marLeft w:val="15"/>
          <w:marRight w:val="225"/>
          <w:marTop w:val="0"/>
          <w:marBottom w:val="105"/>
          <w:divBdr>
            <w:top w:val="none" w:sz="0" w:space="0" w:color="auto"/>
            <w:left w:val="none" w:sz="0" w:space="0" w:color="auto"/>
            <w:bottom w:val="none" w:sz="0" w:space="0" w:color="auto"/>
            <w:right w:val="none" w:sz="0" w:space="0" w:color="auto"/>
          </w:divBdr>
          <w:divsChild>
            <w:div w:id="657344144">
              <w:marLeft w:val="0"/>
              <w:marRight w:val="0"/>
              <w:marTop w:val="0"/>
              <w:marBottom w:val="0"/>
              <w:divBdr>
                <w:top w:val="none" w:sz="0" w:space="0" w:color="auto"/>
                <w:left w:val="none" w:sz="0" w:space="0" w:color="auto"/>
                <w:bottom w:val="none" w:sz="0" w:space="0" w:color="auto"/>
                <w:right w:val="none" w:sz="0" w:space="0" w:color="auto"/>
              </w:divBdr>
            </w:div>
            <w:div w:id="234164405">
              <w:marLeft w:val="0"/>
              <w:marRight w:val="0"/>
              <w:marTop w:val="0"/>
              <w:marBottom w:val="0"/>
              <w:divBdr>
                <w:top w:val="none" w:sz="0" w:space="0" w:color="auto"/>
                <w:left w:val="none" w:sz="0" w:space="0" w:color="auto"/>
                <w:bottom w:val="none" w:sz="0" w:space="0" w:color="auto"/>
                <w:right w:val="none" w:sz="0" w:space="0" w:color="auto"/>
              </w:divBdr>
            </w:div>
            <w:div w:id="219290011">
              <w:marLeft w:val="0"/>
              <w:marRight w:val="0"/>
              <w:marTop w:val="0"/>
              <w:marBottom w:val="0"/>
              <w:divBdr>
                <w:top w:val="none" w:sz="0" w:space="0" w:color="auto"/>
                <w:left w:val="none" w:sz="0" w:space="0" w:color="auto"/>
                <w:bottom w:val="none" w:sz="0" w:space="0" w:color="auto"/>
                <w:right w:val="none" w:sz="0" w:space="0" w:color="auto"/>
              </w:divBdr>
            </w:div>
            <w:div w:id="1658918202">
              <w:marLeft w:val="0"/>
              <w:marRight w:val="0"/>
              <w:marTop w:val="0"/>
              <w:marBottom w:val="0"/>
              <w:divBdr>
                <w:top w:val="none" w:sz="0" w:space="0" w:color="auto"/>
                <w:left w:val="none" w:sz="0" w:space="0" w:color="auto"/>
                <w:bottom w:val="none" w:sz="0" w:space="0" w:color="auto"/>
                <w:right w:val="none" w:sz="0" w:space="0" w:color="auto"/>
              </w:divBdr>
            </w:div>
            <w:div w:id="17982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7840">
      <w:bodyDiv w:val="1"/>
      <w:marLeft w:val="0"/>
      <w:marRight w:val="0"/>
      <w:marTop w:val="0"/>
      <w:marBottom w:val="0"/>
      <w:divBdr>
        <w:top w:val="none" w:sz="0" w:space="0" w:color="auto"/>
        <w:left w:val="none" w:sz="0" w:space="0" w:color="auto"/>
        <w:bottom w:val="none" w:sz="0" w:space="0" w:color="auto"/>
        <w:right w:val="none" w:sz="0" w:space="0" w:color="auto"/>
      </w:divBdr>
      <w:divsChild>
        <w:div w:id="195586034">
          <w:marLeft w:val="0"/>
          <w:marRight w:val="0"/>
          <w:marTop w:val="0"/>
          <w:marBottom w:val="300"/>
          <w:divBdr>
            <w:top w:val="none" w:sz="0" w:space="0" w:color="auto"/>
            <w:left w:val="none" w:sz="0" w:space="0" w:color="auto"/>
            <w:bottom w:val="none" w:sz="0" w:space="0" w:color="auto"/>
            <w:right w:val="none" w:sz="0" w:space="0" w:color="auto"/>
          </w:divBdr>
        </w:div>
        <w:div w:id="1460685818">
          <w:marLeft w:val="15"/>
          <w:marRight w:val="225"/>
          <w:marTop w:val="0"/>
          <w:marBottom w:val="105"/>
          <w:divBdr>
            <w:top w:val="none" w:sz="0" w:space="0" w:color="auto"/>
            <w:left w:val="none" w:sz="0" w:space="0" w:color="auto"/>
            <w:bottom w:val="none" w:sz="0" w:space="0" w:color="auto"/>
            <w:right w:val="none" w:sz="0" w:space="0" w:color="auto"/>
          </w:divBdr>
          <w:divsChild>
            <w:div w:id="13038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21928">
      <w:bodyDiv w:val="1"/>
      <w:marLeft w:val="0"/>
      <w:marRight w:val="0"/>
      <w:marTop w:val="0"/>
      <w:marBottom w:val="0"/>
      <w:divBdr>
        <w:top w:val="none" w:sz="0" w:space="0" w:color="auto"/>
        <w:left w:val="none" w:sz="0" w:space="0" w:color="auto"/>
        <w:bottom w:val="none" w:sz="0" w:space="0" w:color="auto"/>
        <w:right w:val="none" w:sz="0" w:space="0" w:color="auto"/>
      </w:divBdr>
      <w:divsChild>
        <w:div w:id="917862888">
          <w:marLeft w:val="-225"/>
          <w:marRight w:val="-225"/>
          <w:marTop w:val="0"/>
          <w:marBottom w:val="0"/>
          <w:divBdr>
            <w:top w:val="none" w:sz="0" w:space="0" w:color="auto"/>
            <w:left w:val="none" w:sz="0" w:space="0" w:color="auto"/>
            <w:bottom w:val="none" w:sz="0" w:space="0" w:color="auto"/>
            <w:right w:val="none" w:sz="0" w:space="0" w:color="auto"/>
          </w:divBdr>
          <w:divsChild>
            <w:div w:id="1018390033">
              <w:marLeft w:val="0"/>
              <w:marRight w:val="0"/>
              <w:marTop w:val="0"/>
              <w:marBottom w:val="0"/>
              <w:divBdr>
                <w:top w:val="none" w:sz="0" w:space="0" w:color="auto"/>
                <w:left w:val="none" w:sz="0" w:space="0" w:color="auto"/>
                <w:bottom w:val="none" w:sz="0" w:space="0" w:color="auto"/>
                <w:right w:val="none" w:sz="0" w:space="0" w:color="auto"/>
              </w:divBdr>
              <w:divsChild>
                <w:div w:id="869873322">
                  <w:marLeft w:val="-225"/>
                  <w:marRight w:val="-225"/>
                  <w:marTop w:val="0"/>
                  <w:marBottom w:val="0"/>
                  <w:divBdr>
                    <w:top w:val="none" w:sz="0" w:space="0" w:color="auto"/>
                    <w:left w:val="none" w:sz="0" w:space="0" w:color="auto"/>
                    <w:bottom w:val="none" w:sz="0" w:space="0" w:color="auto"/>
                    <w:right w:val="none" w:sz="0" w:space="0" w:color="auto"/>
                  </w:divBdr>
                  <w:divsChild>
                    <w:div w:id="6015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9665">
          <w:marLeft w:val="-225"/>
          <w:marRight w:val="-225"/>
          <w:marTop w:val="0"/>
          <w:marBottom w:val="0"/>
          <w:divBdr>
            <w:top w:val="none" w:sz="0" w:space="0" w:color="auto"/>
            <w:left w:val="none" w:sz="0" w:space="0" w:color="auto"/>
            <w:bottom w:val="none" w:sz="0" w:space="0" w:color="auto"/>
            <w:right w:val="none" w:sz="0" w:space="0" w:color="auto"/>
          </w:divBdr>
          <w:divsChild>
            <w:div w:id="1471439839">
              <w:marLeft w:val="0"/>
              <w:marRight w:val="0"/>
              <w:marTop w:val="0"/>
              <w:marBottom w:val="0"/>
              <w:divBdr>
                <w:top w:val="none" w:sz="0" w:space="0" w:color="auto"/>
                <w:left w:val="none" w:sz="0" w:space="0" w:color="auto"/>
                <w:bottom w:val="none" w:sz="0" w:space="0" w:color="auto"/>
                <w:right w:val="none" w:sz="0" w:space="0" w:color="auto"/>
              </w:divBdr>
              <w:divsChild>
                <w:div w:id="797260356">
                  <w:marLeft w:val="0"/>
                  <w:marRight w:val="0"/>
                  <w:marTop w:val="0"/>
                  <w:marBottom w:val="0"/>
                  <w:divBdr>
                    <w:top w:val="none" w:sz="0" w:space="0" w:color="auto"/>
                    <w:left w:val="none" w:sz="0" w:space="0" w:color="auto"/>
                    <w:bottom w:val="none" w:sz="0" w:space="0" w:color="auto"/>
                    <w:right w:val="none" w:sz="0" w:space="0" w:color="auto"/>
                  </w:divBdr>
                  <w:divsChild>
                    <w:div w:id="1637684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5838414">
          <w:marLeft w:val="-225"/>
          <w:marRight w:val="-225"/>
          <w:marTop w:val="0"/>
          <w:marBottom w:val="0"/>
          <w:divBdr>
            <w:top w:val="none" w:sz="0" w:space="0" w:color="auto"/>
            <w:left w:val="none" w:sz="0" w:space="0" w:color="auto"/>
            <w:bottom w:val="none" w:sz="0" w:space="0" w:color="auto"/>
            <w:right w:val="none" w:sz="0" w:space="0" w:color="auto"/>
          </w:divBdr>
          <w:divsChild>
            <w:div w:id="18196893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44441792">
      <w:bodyDiv w:val="1"/>
      <w:marLeft w:val="0"/>
      <w:marRight w:val="0"/>
      <w:marTop w:val="0"/>
      <w:marBottom w:val="0"/>
      <w:divBdr>
        <w:top w:val="none" w:sz="0" w:space="0" w:color="auto"/>
        <w:left w:val="none" w:sz="0" w:space="0" w:color="auto"/>
        <w:bottom w:val="none" w:sz="0" w:space="0" w:color="auto"/>
        <w:right w:val="none" w:sz="0" w:space="0" w:color="auto"/>
      </w:divBdr>
      <w:divsChild>
        <w:div w:id="827670249">
          <w:marLeft w:val="0"/>
          <w:marRight w:val="0"/>
          <w:marTop w:val="0"/>
          <w:marBottom w:val="0"/>
          <w:divBdr>
            <w:top w:val="none" w:sz="0" w:space="0" w:color="auto"/>
            <w:left w:val="none" w:sz="0" w:space="0" w:color="auto"/>
            <w:bottom w:val="none" w:sz="0" w:space="0" w:color="auto"/>
            <w:right w:val="none" w:sz="0" w:space="0" w:color="auto"/>
          </w:divBdr>
        </w:div>
        <w:div w:id="1921480799">
          <w:marLeft w:val="0"/>
          <w:marRight w:val="0"/>
          <w:marTop w:val="450"/>
          <w:marBottom w:val="435"/>
          <w:divBdr>
            <w:top w:val="none" w:sz="0" w:space="0" w:color="auto"/>
            <w:left w:val="none" w:sz="0" w:space="0" w:color="auto"/>
            <w:bottom w:val="none" w:sz="0" w:space="0" w:color="auto"/>
            <w:right w:val="none" w:sz="0" w:space="0" w:color="auto"/>
          </w:divBdr>
          <w:divsChild>
            <w:div w:id="1481997907">
              <w:marLeft w:val="0"/>
              <w:marRight w:val="0"/>
              <w:marTop w:val="0"/>
              <w:marBottom w:val="0"/>
              <w:divBdr>
                <w:top w:val="none" w:sz="0" w:space="0" w:color="auto"/>
                <w:left w:val="none" w:sz="0" w:space="0" w:color="auto"/>
                <w:bottom w:val="none" w:sz="0" w:space="0" w:color="auto"/>
                <w:right w:val="none" w:sz="0" w:space="0" w:color="auto"/>
              </w:divBdr>
              <w:divsChild>
                <w:div w:id="591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742">
          <w:marLeft w:val="0"/>
          <w:marRight w:val="0"/>
          <w:marTop w:val="150"/>
          <w:marBottom w:val="330"/>
          <w:divBdr>
            <w:top w:val="none" w:sz="0" w:space="0" w:color="auto"/>
            <w:left w:val="none" w:sz="0" w:space="0" w:color="auto"/>
            <w:bottom w:val="none" w:sz="0" w:space="0" w:color="auto"/>
            <w:right w:val="none" w:sz="0" w:space="0" w:color="auto"/>
          </w:divBdr>
          <w:divsChild>
            <w:div w:id="2026396916">
              <w:marLeft w:val="0"/>
              <w:marRight w:val="0"/>
              <w:marTop w:val="0"/>
              <w:marBottom w:val="0"/>
              <w:divBdr>
                <w:top w:val="none" w:sz="0" w:space="0" w:color="auto"/>
                <w:left w:val="none" w:sz="0" w:space="0" w:color="auto"/>
                <w:bottom w:val="none" w:sz="0" w:space="0" w:color="auto"/>
                <w:right w:val="none" w:sz="0" w:space="0" w:color="auto"/>
              </w:divBdr>
            </w:div>
            <w:div w:id="1270971608">
              <w:marLeft w:val="0"/>
              <w:marRight w:val="0"/>
              <w:marTop w:val="0"/>
              <w:marBottom w:val="0"/>
              <w:divBdr>
                <w:top w:val="none" w:sz="0" w:space="0" w:color="auto"/>
                <w:left w:val="none" w:sz="0" w:space="0" w:color="auto"/>
                <w:bottom w:val="none" w:sz="0" w:space="0" w:color="auto"/>
                <w:right w:val="none" w:sz="0" w:space="0" w:color="auto"/>
              </w:divBdr>
              <w:divsChild>
                <w:div w:id="1336493550">
                  <w:marLeft w:val="0"/>
                  <w:marRight w:val="0"/>
                  <w:marTop w:val="450"/>
                  <w:marBottom w:val="450"/>
                  <w:divBdr>
                    <w:top w:val="none" w:sz="0" w:space="0" w:color="auto"/>
                    <w:left w:val="none" w:sz="0" w:space="0" w:color="auto"/>
                    <w:bottom w:val="none" w:sz="0" w:space="0" w:color="auto"/>
                    <w:right w:val="none" w:sz="0" w:space="0" w:color="auto"/>
                  </w:divBdr>
                  <w:divsChild>
                    <w:div w:id="428738362">
                      <w:marLeft w:val="0"/>
                      <w:marRight w:val="0"/>
                      <w:marTop w:val="0"/>
                      <w:marBottom w:val="0"/>
                      <w:divBdr>
                        <w:top w:val="none" w:sz="0" w:space="0" w:color="auto"/>
                        <w:left w:val="none" w:sz="0" w:space="0" w:color="auto"/>
                        <w:bottom w:val="single" w:sz="6" w:space="5" w:color="E6E3E2"/>
                        <w:right w:val="none" w:sz="0" w:space="0" w:color="auto"/>
                      </w:divBdr>
                    </w:div>
                    <w:div w:id="1211696587">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545870142">
      <w:bodyDiv w:val="1"/>
      <w:marLeft w:val="0"/>
      <w:marRight w:val="0"/>
      <w:marTop w:val="0"/>
      <w:marBottom w:val="0"/>
      <w:divBdr>
        <w:top w:val="none" w:sz="0" w:space="0" w:color="auto"/>
        <w:left w:val="none" w:sz="0" w:space="0" w:color="auto"/>
        <w:bottom w:val="none" w:sz="0" w:space="0" w:color="auto"/>
        <w:right w:val="none" w:sz="0" w:space="0" w:color="auto"/>
      </w:divBdr>
      <w:divsChild>
        <w:div w:id="630357895">
          <w:marLeft w:val="0"/>
          <w:marRight w:val="3000"/>
          <w:marTop w:val="0"/>
          <w:marBottom w:val="0"/>
          <w:divBdr>
            <w:top w:val="none" w:sz="0" w:space="0" w:color="auto"/>
            <w:left w:val="none" w:sz="0" w:space="0" w:color="auto"/>
            <w:bottom w:val="none" w:sz="0" w:space="0" w:color="auto"/>
            <w:right w:val="none" w:sz="0" w:space="0" w:color="auto"/>
          </w:divBdr>
        </w:div>
        <w:div w:id="844631820">
          <w:marLeft w:val="0"/>
          <w:marRight w:val="0"/>
          <w:marTop w:val="0"/>
          <w:marBottom w:val="0"/>
          <w:divBdr>
            <w:top w:val="none" w:sz="0" w:space="0" w:color="auto"/>
            <w:left w:val="none" w:sz="0" w:space="0" w:color="auto"/>
            <w:bottom w:val="none" w:sz="0" w:space="0" w:color="auto"/>
            <w:right w:val="none" w:sz="0" w:space="0" w:color="auto"/>
          </w:divBdr>
          <w:divsChild>
            <w:div w:id="1640498006">
              <w:marLeft w:val="0"/>
              <w:marRight w:val="0"/>
              <w:marTop w:val="0"/>
              <w:marBottom w:val="225"/>
              <w:divBdr>
                <w:top w:val="none" w:sz="0" w:space="0" w:color="auto"/>
                <w:left w:val="none" w:sz="0" w:space="0" w:color="auto"/>
                <w:bottom w:val="none" w:sz="0" w:space="0" w:color="auto"/>
                <w:right w:val="none" w:sz="0" w:space="0" w:color="auto"/>
              </w:divBdr>
              <w:divsChild>
                <w:div w:id="15811729">
                  <w:marLeft w:val="0"/>
                  <w:marRight w:val="0"/>
                  <w:marTop w:val="0"/>
                  <w:marBottom w:val="0"/>
                  <w:divBdr>
                    <w:top w:val="none" w:sz="0" w:space="0" w:color="auto"/>
                    <w:left w:val="none" w:sz="0" w:space="0" w:color="auto"/>
                    <w:bottom w:val="none" w:sz="0" w:space="0" w:color="auto"/>
                    <w:right w:val="none" w:sz="0" w:space="0" w:color="auto"/>
                  </w:divBdr>
                </w:div>
                <w:div w:id="114909640">
                  <w:marLeft w:val="450"/>
                  <w:marRight w:val="0"/>
                  <w:marTop w:val="0"/>
                  <w:marBottom w:val="0"/>
                  <w:divBdr>
                    <w:top w:val="none" w:sz="0" w:space="0" w:color="auto"/>
                    <w:left w:val="none" w:sz="0" w:space="0" w:color="auto"/>
                    <w:bottom w:val="none" w:sz="0" w:space="0" w:color="auto"/>
                    <w:right w:val="none" w:sz="0" w:space="0" w:color="auto"/>
                  </w:divBdr>
                </w:div>
                <w:div w:id="214391520">
                  <w:marLeft w:val="0"/>
                  <w:marRight w:val="0"/>
                  <w:marTop w:val="0"/>
                  <w:marBottom w:val="0"/>
                  <w:divBdr>
                    <w:top w:val="none" w:sz="0" w:space="0" w:color="auto"/>
                    <w:left w:val="none" w:sz="0" w:space="0" w:color="auto"/>
                    <w:bottom w:val="none" w:sz="0" w:space="0" w:color="auto"/>
                    <w:right w:val="none" w:sz="0" w:space="0" w:color="auto"/>
                  </w:divBdr>
                  <w:divsChild>
                    <w:div w:id="591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385">
              <w:marLeft w:val="0"/>
              <w:marRight w:val="0"/>
              <w:marTop w:val="300"/>
              <w:marBottom w:val="600"/>
              <w:divBdr>
                <w:top w:val="none" w:sz="0" w:space="0" w:color="auto"/>
                <w:left w:val="none" w:sz="0" w:space="0" w:color="auto"/>
                <w:bottom w:val="none" w:sz="0" w:space="0" w:color="auto"/>
                <w:right w:val="none" w:sz="0" w:space="0" w:color="auto"/>
              </w:divBdr>
              <w:divsChild>
                <w:div w:id="1211263850">
                  <w:marLeft w:val="0"/>
                  <w:marRight w:val="0"/>
                  <w:marTop w:val="0"/>
                  <w:marBottom w:val="0"/>
                  <w:divBdr>
                    <w:top w:val="none" w:sz="0" w:space="0" w:color="auto"/>
                    <w:left w:val="none" w:sz="0" w:space="0" w:color="auto"/>
                    <w:bottom w:val="none" w:sz="0" w:space="0" w:color="auto"/>
                    <w:right w:val="none" w:sz="0" w:space="0" w:color="auto"/>
                  </w:divBdr>
                  <w:divsChild>
                    <w:div w:id="8382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4084">
              <w:marLeft w:val="0"/>
              <w:marRight w:val="0"/>
              <w:marTop w:val="0"/>
              <w:marBottom w:val="0"/>
              <w:divBdr>
                <w:top w:val="none" w:sz="0" w:space="0" w:color="auto"/>
                <w:left w:val="none" w:sz="0" w:space="0" w:color="auto"/>
                <w:bottom w:val="none" w:sz="0" w:space="0" w:color="auto"/>
                <w:right w:val="none" w:sz="0" w:space="0" w:color="auto"/>
              </w:divBdr>
              <w:divsChild>
                <w:div w:id="615872977">
                  <w:marLeft w:val="750"/>
                  <w:marRight w:val="2250"/>
                  <w:marTop w:val="0"/>
                  <w:marBottom w:val="0"/>
                  <w:divBdr>
                    <w:top w:val="none" w:sz="0" w:space="0" w:color="auto"/>
                    <w:left w:val="none" w:sz="0" w:space="0" w:color="auto"/>
                    <w:bottom w:val="none" w:sz="0" w:space="0" w:color="auto"/>
                    <w:right w:val="none" w:sz="0" w:space="0" w:color="auto"/>
                  </w:divBdr>
                  <w:divsChild>
                    <w:div w:id="14355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2454">
      <w:bodyDiv w:val="1"/>
      <w:marLeft w:val="0"/>
      <w:marRight w:val="0"/>
      <w:marTop w:val="0"/>
      <w:marBottom w:val="0"/>
      <w:divBdr>
        <w:top w:val="none" w:sz="0" w:space="0" w:color="auto"/>
        <w:left w:val="none" w:sz="0" w:space="0" w:color="auto"/>
        <w:bottom w:val="none" w:sz="0" w:space="0" w:color="auto"/>
        <w:right w:val="none" w:sz="0" w:space="0" w:color="auto"/>
      </w:divBdr>
    </w:div>
    <w:div w:id="1550074176">
      <w:bodyDiv w:val="1"/>
      <w:marLeft w:val="0"/>
      <w:marRight w:val="0"/>
      <w:marTop w:val="0"/>
      <w:marBottom w:val="0"/>
      <w:divBdr>
        <w:top w:val="none" w:sz="0" w:space="0" w:color="auto"/>
        <w:left w:val="none" w:sz="0" w:space="0" w:color="auto"/>
        <w:bottom w:val="none" w:sz="0" w:space="0" w:color="auto"/>
        <w:right w:val="none" w:sz="0" w:space="0" w:color="auto"/>
      </w:divBdr>
      <w:divsChild>
        <w:div w:id="1447577581">
          <w:marLeft w:val="0"/>
          <w:marRight w:val="0"/>
          <w:marTop w:val="0"/>
          <w:marBottom w:val="300"/>
          <w:divBdr>
            <w:top w:val="none" w:sz="0" w:space="0" w:color="auto"/>
            <w:left w:val="none" w:sz="0" w:space="0" w:color="auto"/>
            <w:bottom w:val="none" w:sz="0" w:space="0" w:color="auto"/>
            <w:right w:val="none" w:sz="0" w:space="0" w:color="auto"/>
          </w:divBdr>
        </w:div>
        <w:div w:id="857307624">
          <w:marLeft w:val="15"/>
          <w:marRight w:val="225"/>
          <w:marTop w:val="0"/>
          <w:marBottom w:val="105"/>
          <w:divBdr>
            <w:top w:val="none" w:sz="0" w:space="0" w:color="auto"/>
            <w:left w:val="none" w:sz="0" w:space="0" w:color="auto"/>
            <w:bottom w:val="none" w:sz="0" w:space="0" w:color="auto"/>
            <w:right w:val="none" w:sz="0" w:space="0" w:color="auto"/>
          </w:divBdr>
          <w:divsChild>
            <w:div w:id="15152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6558">
      <w:bodyDiv w:val="1"/>
      <w:marLeft w:val="0"/>
      <w:marRight w:val="0"/>
      <w:marTop w:val="0"/>
      <w:marBottom w:val="0"/>
      <w:divBdr>
        <w:top w:val="none" w:sz="0" w:space="0" w:color="auto"/>
        <w:left w:val="none" w:sz="0" w:space="0" w:color="auto"/>
        <w:bottom w:val="none" w:sz="0" w:space="0" w:color="auto"/>
        <w:right w:val="none" w:sz="0" w:space="0" w:color="auto"/>
      </w:divBdr>
    </w:div>
    <w:div w:id="1558584854">
      <w:bodyDiv w:val="1"/>
      <w:marLeft w:val="0"/>
      <w:marRight w:val="0"/>
      <w:marTop w:val="0"/>
      <w:marBottom w:val="0"/>
      <w:divBdr>
        <w:top w:val="none" w:sz="0" w:space="0" w:color="auto"/>
        <w:left w:val="none" w:sz="0" w:space="0" w:color="auto"/>
        <w:bottom w:val="none" w:sz="0" w:space="0" w:color="auto"/>
        <w:right w:val="none" w:sz="0" w:space="0" w:color="auto"/>
      </w:divBdr>
      <w:divsChild>
        <w:div w:id="2074741306">
          <w:marLeft w:val="-225"/>
          <w:marRight w:val="-225"/>
          <w:marTop w:val="0"/>
          <w:marBottom w:val="0"/>
          <w:divBdr>
            <w:top w:val="none" w:sz="0" w:space="0" w:color="auto"/>
            <w:left w:val="none" w:sz="0" w:space="0" w:color="auto"/>
            <w:bottom w:val="none" w:sz="0" w:space="0" w:color="auto"/>
            <w:right w:val="none" w:sz="0" w:space="0" w:color="auto"/>
          </w:divBdr>
          <w:divsChild>
            <w:div w:id="1009990623">
              <w:marLeft w:val="0"/>
              <w:marRight w:val="0"/>
              <w:marTop w:val="0"/>
              <w:marBottom w:val="0"/>
              <w:divBdr>
                <w:top w:val="none" w:sz="0" w:space="0" w:color="auto"/>
                <w:left w:val="none" w:sz="0" w:space="0" w:color="auto"/>
                <w:bottom w:val="none" w:sz="0" w:space="0" w:color="auto"/>
                <w:right w:val="none" w:sz="0" w:space="0" w:color="auto"/>
              </w:divBdr>
              <w:divsChild>
                <w:div w:id="1479958022">
                  <w:marLeft w:val="-225"/>
                  <w:marRight w:val="-225"/>
                  <w:marTop w:val="0"/>
                  <w:marBottom w:val="0"/>
                  <w:divBdr>
                    <w:top w:val="none" w:sz="0" w:space="0" w:color="auto"/>
                    <w:left w:val="none" w:sz="0" w:space="0" w:color="auto"/>
                    <w:bottom w:val="none" w:sz="0" w:space="0" w:color="auto"/>
                    <w:right w:val="none" w:sz="0" w:space="0" w:color="auto"/>
                  </w:divBdr>
                  <w:divsChild>
                    <w:div w:id="925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87832">
          <w:marLeft w:val="-225"/>
          <w:marRight w:val="-225"/>
          <w:marTop w:val="0"/>
          <w:marBottom w:val="0"/>
          <w:divBdr>
            <w:top w:val="none" w:sz="0" w:space="0" w:color="auto"/>
            <w:left w:val="none" w:sz="0" w:space="0" w:color="auto"/>
            <w:bottom w:val="none" w:sz="0" w:space="0" w:color="auto"/>
            <w:right w:val="none" w:sz="0" w:space="0" w:color="auto"/>
          </w:divBdr>
          <w:divsChild>
            <w:div w:id="1874926685">
              <w:marLeft w:val="0"/>
              <w:marRight w:val="0"/>
              <w:marTop w:val="0"/>
              <w:marBottom w:val="0"/>
              <w:divBdr>
                <w:top w:val="none" w:sz="0" w:space="0" w:color="auto"/>
                <w:left w:val="none" w:sz="0" w:space="0" w:color="auto"/>
                <w:bottom w:val="none" w:sz="0" w:space="0" w:color="auto"/>
                <w:right w:val="none" w:sz="0" w:space="0" w:color="auto"/>
              </w:divBdr>
              <w:divsChild>
                <w:div w:id="1381519595">
                  <w:marLeft w:val="0"/>
                  <w:marRight w:val="0"/>
                  <w:marTop w:val="0"/>
                  <w:marBottom w:val="0"/>
                  <w:divBdr>
                    <w:top w:val="none" w:sz="0" w:space="0" w:color="auto"/>
                    <w:left w:val="none" w:sz="0" w:space="0" w:color="auto"/>
                    <w:bottom w:val="none" w:sz="0" w:space="0" w:color="auto"/>
                    <w:right w:val="none" w:sz="0" w:space="0" w:color="auto"/>
                  </w:divBdr>
                  <w:divsChild>
                    <w:div w:id="12925191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4129858">
              <w:marLeft w:val="1463"/>
              <w:marRight w:val="0"/>
              <w:marTop w:val="0"/>
              <w:marBottom w:val="0"/>
              <w:divBdr>
                <w:top w:val="none" w:sz="0" w:space="0" w:color="auto"/>
                <w:left w:val="none" w:sz="0" w:space="0" w:color="auto"/>
                <w:bottom w:val="none" w:sz="0" w:space="0" w:color="auto"/>
                <w:right w:val="none" w:sz="0" w:space="0" w:color="auto"/>
              </w:divBdr>
              <w:divsChild>
                <w:div w:id="9601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6567">
          <w:marLeft w:val="-225"/>
          <w:marRight w:val="-225"/>
          <w:marTop w:val="0"/>
          <w:marBottom w:val="0"/>
          <w:divBdr>
            <w:top w:val="none" w:sz="0" w:space="0" w:color="auto"/>
            <w:left w:val="none" w:sz="0" w:space="0" w:color="auto"/>
            <w:bottom w:val="none" w:sz="0" w:space="0" w:color="auto"/>
            <w:right w:val="none" w:sz="0" w:space="0" w:color="auto"/>
          </w:divBdr>
          <w:divsChild>
            <w:div w:id="1816409401">
              <w:marLeft w:val="1463"/>
              <w:marRight w:val="0"/>
              <w:marTop w:val="0"/>
              <w:marBottom w:val="0"/>
              <w:divBdr>
                <w:top w:val="none" w:sz="0" w:space="0" w:color="auto"/>
                <w:left w:val="none" w:sz="0" w:space="0" w:color="auto"/>
                <w:bottom w:val="none" w:sz="0" w:space="0" w:color="auto"/>
                <w:right w:val="none" w:sz="0" w:space="0" w:color="auto"/>
              </w:divBdr>
              <w:divsChild>
                <w:div w:id="13625100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59167311">
      <w:bodyDiv w:val="1"/>
      <w:marLeft w:val="0"/>
      <w:marRight w:val="0"/>
      <w:marTop w:val="0"/>
      <w:marBottom w:val="0"/>
      <w:divBdr>
        <w:top w:val="none" w:sz="0" w:space="0" w:color="auto"/>
        <w:left w:val="none" w:sz="0" w:space="0" w:color="auto"/>
        <w:bottom w:val="none" w:sz="0" w:space="0" w:color="auto"/>
        <w:right w:val="none" w:sz="0" w:space="0" w:color="auto"/>
      </w:divBdr>
      <w:divsChild>
        <w:div w:id="1213999648">
          <w:marLeft w:val="0"/>
          <w:marRight w:val="0"/>
          <w:marTop w:val="0"/>
          <w:marBottom w:val="0"/>
          <w:divBdr>
            <w:top w:val="none" w:sz="0" w:space="0" w:color="auto"/>
            <w:left w:val="none" w:sz="0" w:space="0" w:color="auto"/>
            <w:bottom w:val="none" w:sz="0" w:space="0" w:color="auto"/>
            <w:right w:val="none" w:sz="0" w:space="0" w:color="auto"/>
          </w:divBdr>
          <w:divsChild>
            <w:div w:id="1599672937">
              <w:marLeft w:val="-225"/>
              <w:marRight w:val="-225"/>
              <w:marTop w:val="0"/>
              <w:marBottom w:val="0"/>
              <w:divBdr>
                <w:top w:val="none" w:sz="0" w:space="0" w:color="auto"/>
                <w:left w:val="none" w:sz="0" w:space="0" w:color="auto"/>
                <w:bottom w:val="none" w:sz="0" w:space="0" w:color="auto"/>
                <w:right w:val="none" w:sz="0" w:space="0" w:color="auto"/>
              </w:divBdr>
              <w:divsChild>
                <w:div w:id="238293132">
                  <w:marLeft w:val="0"/>
                  <w:marRight w:val="0"/>
                  <w:marTop w:val="0"/>
                  <w:marBottom w:val="0"/>
                  <w:divBdr>
                    <w:top w:val="none" w:sz="0" w:space="0" w:color="auto"/>
                    <w:left w:val="none" w:sz="0" w:space="0" w:color="auto"/>
                    <w:bottom w:val="none" w:sz="0" w:space="0" w:color="auto"/>
                    <w:right w:val="none" w:sz="0" w:space="0" w:color="auto"/>
                  </w:divBdr>
                  <w:divsChild>
                    <w:div w:id="848183831">
                      <w:marLeft w:val="-225"/>
                      <w:marRight w:val="-225"/>
                      <w:marTop w:val="0"/>
                      <w:marBottom w:val="0"/>
                      <w:divBdr>
                        <w:top w:val="none" w:sz="0" w:space="0" w:color="auto"/>
                        <w:left w:val="none" w:sz="0" w:space="0" w:color="auto"/>
                        <w:bottom w:val="none" w:sz="0" w:space="0" w:color="auto"/>
                        <w:right w:val="none" w:sz="0" w:space="0" w:color="auto"/>
                      </w:divBdr>
                      <w:divsChild>
                        <w:div w:id="1593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30479">
              <w:marLeft w:val="-225"/>
              <w:marRight w:val="-225"/>
              <w:marTop w:val="0"/>
              <w:marBottom w:val="0"/>
              <w:divBdr>
                <w:top w:val="none" w:sz="0" w:space="0" w:color="auto"/>
                <w:left w:val="none" w:sz="0" w:space="0" w:color="auto"/>
                <w:bottom w:val="none" w:sz="0" w:space="0" w:color="auto"/>
                <w:right w:val="none" w:sz="0" w:space="0" w:color="auto"/>
              </w:divBdr>
              <w:divsChild>
                <w:div w:id="1843886297">
                  <w:marLeft w:val="0"/>
                  <w:marRight w:val="0"/>
                  <w:marTop w:val="0"/>
                  <w:marBottom w:val="0"/>
                  <w:divBdr>
                    <w:top w:val="none" w:sz="0" w:space="0" w:color="auto"/>
                    <w:left w:val="none" w:sz="0" w:space="0" w:color="auto"/>
                    <w:bottom w:val="none" w:sz="0" w:space="0" w:color="auto"/>
                    <w:right w:val="none" w:sz="0" w:space="0" w:color="auto"/>
                  </w:divBdr>
                  <w:divsChild>
                    <w:div w:id="108404217">
                      <w:marLeft w:val="0"/>
                      <w:marRight w:val="0"/>
                      <w:marTop w:val="0"/>
                      <w:marBottom w:val="0"/>
                      <w:divBdr>
                        <w:top w:val="none" w:sz="0" w:space="0" w:color="auto"/>
                        <w:left w:val="none" w:sz="0" w:space="0" w:color="auto"/>
                        <w:bottom w:val="none" w:sz="0" w:space="0" w:color="auto"/>
                        <w:right w:val="none" w:sz="0" w:space="0" w:color="auto"/>
                      </w:divBdr>
                      <w:divsChild>
                        <w:div w:id="1668629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1361906">
                  <w:marLeft w:val="0"/>
                  <w:marRight w:val="0"/>
                  <w:marTop w:val="0"/>
                  <w:marBottom w:val="0"/>
                  <w:divBdr>
                    <w:top w:val="none" w:sz="0" w:space="0" w:color="auto"/>
                    <w:left w:val="none" w:sz="0" w:space="0" w:color="auto"/>
                    <w:bottom w:val="none" w:sz="0" w:space="0" w:color="auto"/>
                    <w:right w:val="none" w:sz="0" w:space="0" w:color="auto"/>
                  </w:divBdr>
                  <w:divsChild>
                    <w:div w:id="1165899140">
                      <w:marLeft w:val="0"/>
                      <w:marRight w:val="0"/>
                      <w:marTop w:val="0"/>
                      <w:marBottom w:val="0"/>
                      <w:divBdr>
                        <w:top w:val="none" w:sz="0" w:space="0" w:color="auto"/>
                        <w:left w:val="none" w:sz="0" w:space="0" w:color="auto"/>
                        <w:bottom w:val="none" w:sz="0" w:space="0" w:color="auto"/>
                        <w:right w:val="none" w:sz="0" w:space="0" w:color="auto"/>
                      </w:divBdr>
                      <w:divsChild>
                        <w:div w:id="15146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12428">
          <w:marLeft w:val="0"/>
          <w:marRight w:val="0"/>
          <w:marTop w:val="0"/>
          <w:marBottom w:val="0"/>
          <w:divBdr>
            <w:top w:val="none" w:sz="0" w:space="0" w:color="auto"/>
            <w:left w:val="none" w:sz="0" w:space="0" w:color="auto"/>
            <w:bottom w:val="none" w:sz="0" w:space="0" w:color="auto"/>
            <w:right w:val="none" w:sz="0" w:space="0" w:color="auto"/>
          </w:divBdr>
          <w:divsChild>
            <w:div w:id="908729485">
              <w:marLeft w:val="-225"/>
              <w:marRight w:val="-225"/>
              <w:marTop w:val="0"/>
              <w:marBottom w:val="0"/>
              <w:divBdr>
                <w:top w:val="none" w:sz="0" w:space="0" w:color="auto"/>
                <w:left w:val="none" w:sz="0" w:space="0" w:color="auto"/>
                <w:bottom w:val="none" w:sz="0" w:space="0" w:color="auto"/>
                <w:right w:val="none" w:sz="0" w:space="0" w:color="auto"/>
              </w:divBdr>
              <w:divsChild>
                <w:div w:id="25771211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401">
      <w:bodyDiv w:val="1"/>
      <w:marLeft w:val="0"/>
      <w:marRight w:val="0"/>
      <w:marTop w:val="0"/>
      <w:marBottom w:val="0"/>
      <w:divBdr>
        <w:top w:val="none" w:sz="0" w:space="0" w:color="auto"/>
        <w:left w:val="none" w:sz="0" w:space="0" w:color="auto"/>
        <w:bottom w:val="none" w:sz="0" w:space="0" w:color="auto"/>
        <w:right w:val="none" w:sz="0" w:space="0" w:color="auto"/>
      </w:divBdr>
      <w:divsChild>
        <w:div w:id="1111707789">
          <w:marLeft w:val="-225"/>
          <w:marRight w:val="-225"/>
          <w:marTop w:val="0"/>
          <w:marBottom w:val="0"/>
          <w:divBdr>
            <w:top w:val="none" w:sz="0" w:space="0" w:color="auto"/>
            <w:left w:val="none" w:sz="0" w:space="0" w:color="auto"/>
            <w:bottom w:val="none" w:sz="0" w:space="0" w:color="auto"/>
            <w:right w:val="none" w:sz="0" w:space="0" w:color="auto"/>
          </w:divBdr>
          <w:divsChild>
            <w:div w:id="1361004714">
              <w:marLeft w:val="0"/>
              <w:marRight w:val="0"/>
              <w:marTop w:val="0"/>
              <w:marBottom w:val="0"/>
              <w:divBdr>
                <w:top w:val="none" w:sz="0" w:space="0" w:color="auto"/>
                <w:left w:val="none" w:sz="0" w:space="0" w:color="auto"/>
                <w:bottom w:val="none" w:sz="0" w:space="0" w:color="auto"/>
                <w:right w:val="none" w:sz="0" w:space="0" w:color="auto"/>
              </w:divBdr>
              <w:divsChild>
                <w:div w:id="1036273480">
                  <w:marLeft w:val="-225"/>
                  <w:marRight w:val="-225"/>
                  <w:marTop w:val="0"/>
                  <w:marBottom w:val="0"/>
                  <w:divBdr>
                    <w:top w:val="none" w:sz="0" w:space="0" w:color="auto"/>
                    <w:left w:val="none" w:sz="0" w:space="0" w:color="auto"/>
                    <w:bottom w:val="none" w:sz="0" w:space="0" w:color="auto"/>
                    <w:right w:val="none" w:sz="0" w:space="0" w:color="auto"/>
                  </w:divBdr>
                  <w:divsChild>
                    <w:div w:id="824206468">
                      <w:marLeft w:val="0"/>
                      <w:marRight w:val="0"/>
                      <w:marTop w:val="0"/>
                      <w:marBottom w:val="0"/>
                      <w:divBdr>
                        <w:top w:val="none" w:sz="0" w:space="0" w:color="auto"/>
                        <w:left w:val="none" w:sz="0" w:space="0" w:color="auto"/>
                        <w:bottom w:val="none" w:sz="0" w:space="0" w:color="auto"/>
                        <w:right w:val="none" w:sz="0" w:space="0" w:color="auto"/>
                      </w:divBdr>
                    </w:div>
                  </w:divsChild>
                </w:div>
                <w:div w:id="1866823106">
                  <w:marLeft w:val="0"/>
                  <w:marRight w:val="0"/>
                  <w:marTop w:val="0"/>
                  <w:marBottom w:val="0"/>
                  <w:divBdr>
                    <w:top w:val="none" w:sz="0" w:space="0" w:color="auto"/>
                    <w:left w:val="none" w:sz="0" w:space="0" w:color="auto"/>
                    <w:bottom w:val="none" w:sz="0" w:space="0" w:color="auto"/>
                    <w:right w:val="none" w:sz="0" w:space="0" w:color="auto"/>
                  </w:divBdr>
                  <w:divsChild>
                    <w:div w:id="903174250">
                      <w:marLeft w:val="0"/>
                      <w:marRight w:val="0"/>
                      <w:marTop w:val="0"/>
                      <w:marBottom w:val="0"/>
                      <w:divBdr>
                        <w:top w:val="none" w:sz="0" w:space="0" w:color="auto"/>
                        <w:left w:val="none" w:sz="0" w:space="0" w:color="auto"/>
                        <w:bottom w:val="none" w:sz="0" w:space="0" w:color="auto"/>
                        <w:right w:val="none" w:sz="0" w:space="0" w:color="auto"/>
                      </w:divBdr>
                      <w:divsChild>
                        <w:div w:id="5957927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56335481">
              <w:marLeft w:val="0"/>
              <w:marRight w:val="0"/>
              <w:marTop w:val="0"/>
              <w:marBottom w:val="0"/>
              <w:divBdr>
                <w:top w:val="none" w:sz="0" w:space="0" w:color="auto"/>
                <w:left w:val="none" w:sz="0" w:space="0" w:color="auto"/>
                <w:bottom w:val="none" w:sz="0" w:space="0" w:color="auto"/>
                <w:right w:val="none" w:sz="0" w:space="0" w:color="auto"/>
              </w:divBdr>
              <w:divsChild>
                <w:div w:id="116053447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558831660">
          <w:marLeft w:val="-225"/>
          <w:marRight w:val="-225"/>
          <w:marTop w:val="0"/>
          <w:marBottom w:val="0"/>
          <w:divBdr>
            <w:top w:val="none" w:sz="0" w:space="0" w:color="auto"/>
            <w:left w:val="none" w:sz="0" w:space="0" w:color="auto"/>
            <w:bottom w:val="none" w:sz="0" w:space="0" w:color="auto"/>
            <w:right w:val="none" w:sz="0" w:space="0" w:color="auto"/>
          </w:divBdr>
          <w:divsChild>
            <w:div w:id="13864843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59509539">
      <w:bodyDiv w:val="1"/>
      <w:marLeft w:val="0"/>
      <w:marRight w:val="0"/>
      <w:marTop w:val="0"/>
      <w:marBottom w:val="0"/>
      <w:divBdr>
        <w:top w:val="none" w:sz="0" w:space="0" w:color="auto"/>
        <w:left w:val="none" w:sz="0" w:space="0" w:color="auto"/>
        <w:bottom w:val="none" w:sz="0" w:space="0" w:color="auto"/>
        <w:right w:val="none" w:sz="0" w:space="0" w:color="auto"/>
      </w:divBdr>
      <w:divsChild>
        <w:div w:id="1170947245">
          <w:marLeft w:val="0"/>
          <w:marRight w:val="0"/>
          <w:marTop w:val="150"/>
          <w:marBottom w:val="0"/>
          <w:divBdr>
            <w:top w:val="none" w:sz="0" w:space="0" w:color="auto"/>
            <w:left w:val="none" w:sz="0" w:space="0" w:color="auto"/>
            <w:bottom w:val="none" w:sz="0" w:space="0" w:color="auto"/>
            <w:right w:val="none" w:sz="0" w:space="0" w:color="auto"/>
          </w:divBdr>
        </w:div>
        <w:div w:id="661468403">
          <w:marLeft w:val="0"/>
          <w:marRight w:val="0"/>
          <w:marTop w:val="0"/>
          <w:marBottom w:val="0"/>
          <w:divBdr>
            <w:top w:val="none" w:sz="0" w:space="0" w:color="auto"/>
            <w:left w:val="none" w:sz="0" w:space="0" w:color="auto"/>
            <w:bottom w:val="none" w:sz="0" w:space="0" w:color="auto"/>
            <w:right w:val="none" w:sz="0" w:space="0" w:color="auto"/>
          </w:divBdr>
          <w:divsChild>
            <w:div w:id="1617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1548">
      <w:bodyDiv w:val="1"/>
      <w:marLeft w:val="0"/>
      <w:marRight w:val="0"/>
      <w:marTop w:val="0"/>
      <w:marBottom w:val="0"/>
      <w:divBdr>
        <w:top w:val="none" w:sz="0" w:space="0" w:color="auto"/>
        <w:left w:val="none" w:sz="0" w:space="0" w:color="auto"/>
        <w:bottom w:val="none" w:sz="0" w:space="0" w:color="auto"/>
        <w:right w:val="none" w:sz="0" w:space="0" w:color="auto"/>
      </w:divBdr>
      <w:divsChild>
        <w:div w:id="980891179">
          <w:marLeft w:val="0"/>
          <w:marRight w:val="0"/>
          <w:marTop w:val="0"/>
          <w:marBottom w:val="0"/>
          <w:divBdr>
            <w:top w:val="none" w:sz="0" w:space="0" w:color="auto"/>
            <w:left w:val="none" w:sz="0" w:space="0" w:color="auto"/>
            <w:bottom w:val="none" w:sz="0" w:space="0" w:color="auto"/>
            <w:right w:val="none" w:sz="0" w:space="0" w:color="auto"/>
          </w:divBdr>
          <w:divsChild>
            <w:div w:id="63529208">
              <w:marLeft w:val="-225"/>
              <w:marRight w:val="-225"/>
              <w:marTop w:val="0"/>
              <w:marBottom w:val="0"/>
              <w:divBdr>
                <w:top w:val="none" w:sz="0" w:space="0" w:color="auto"/>
                <w:left w:val="none" w:sz="0" w:space="0" w:color="auto"/>
                <w:bottom w:val="none" w:sz="0" w:space="0" w:color="auto"/>
                <w:right w:val="none" w:sz="0" w:space="0" w:color="auto"/>
              </w:divBdr>
              <w:divsChild>
                <w:div w:id="97873878">
                  <w:marLeft w:val="0"/>
                  <w:marRight w:val="0"/>
                  <w:marTop w:val="0"/>
                  <w:marBottom w:val="0"/>
                  <w:divBdr>
                    <w:top w:val="none" w:sz="0" w:space="0" w:color="auto"/>
                    <w:left w:val="none" w:sz="0" w:space="0" w:color="auto"/>
                    <w:bottom w:val="none" w:sz="0" w:space="0" w:color="auto"/>
                    <w:right w:val="none" w:sz="0" w:space="0" w:color="auto"/>
                  </w:divBdr>
                  <w:divsChild>
                    <w:div w:id="2076931137">
                      <w:marLeft w:val="0"/>
                      <w:marRight w:val="0"/>
                      <w:marTop w:val="0"/>
                      <w:marBottom w:val="225"/>
                      <w:divBdr>
                        <w:top w:val="none" w:sz="0" w:space="0" w:color="auto"/>
                        <w:left w:val="none" w:sz="0" w:space="0" w:color="auto"/>
                        <w:bottom w:val="none" w:sz="0" w:space="0" w:color="auto"/>
                        <w:right w:val="none" w:sz="0" w:space="0" w:color="auto"/>
                      </w:divBdr>
                      <w:divsChild>
                        <w:div w:id="11098558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0934387">
          <w:marLeft w:val="-225"/>
          <w:marRight w:val="-225"/>
          <w:marTop w:val="0"/>
          <w:marBottom w:val="0"/>
          <w:divBdr>
            <w:top w:val="none" w:sz="0" w:space="0" w:color="auto"/>
            <w:left w:val="none" w:sz="0" w:space="0" w:color="auto"/>
            <w:bottom w:val="none" w:sz="0" w:space="0" w:color="auto"/>
            <w:right w:val="none" w:sz="0" w:space="0" w:color="auto"/>
          </w:divBdr>
          <w:divsChild>
            <w:div w:id="2033529402">
              <w:marLeft w:val="0"/>
              <w:marRight w:val="0"/>
              <w:marTop w:val="150"/>
              <w:marBottom w:val="0"/>
              <w:divBdr>
                <w:top w:val="none" w:sz="0" w:space="0" w:color="auto"/>
                <w:left w:val="none" w:sz="0" w:space="0" w:color="auto"/>
                <w:bottom w:val="none" w:sz="0" w:space="0" w:color="auto"/>
                <w:right w:val="none" w:sz="0" w:space="0" w:color="auto"/>
              </w:divBdr>
              <w:divsChild>
                <w:div w:id="719985722">
                  <w:marLeft w:val="0"/>
                  <w:marRight w:val="0"/>
                  <w:marTop w:val="0"/>
                  <w:marBottom w:val="0"/>
                  <w:divBdr>
                    <w:top w:val="none" w:sz="0" w:space="0" w:color="auto"/>
                    <w:left w:val="none" w:sz="0" w:space="0" w:color="auto"/>
                    <w:bottom w:val="none" w:sz="0" w:space="0" w:color="auto"/>
                    <w:right w:val="none" w:sz="0" w:space="0" w:color="auto"/>
                  </w:divBdr>
                </w:div>
              </w:divsChild>
            </w:div>
            <w:div w:id="851842991">
              <w:marLeft w:val="0"/>
              <w:marRight w:val="0"/>
              <w:marTop w:val="0"/>
              <w:marBottom w:val="0"/>
              <w:divBdr>
                <w:top w:val="none" w:sz="0" w:space="0" w:color="auto"/>
                <w:left w:val="none" w:sz="0" w:space="0" w:color="auto"/>
                <w:bottom w:val="none" w:sz="0" w:space="0" w:color="auto"/>
                <w:right w:val="none" w:sz="0" w:space="0" w:color="auto"/>
              </w:divBdr>
              <w:divsChild>
                <w:div w:id="163428798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62643204">
      <w:bodyDiv w:val="1"/>
      <w:marLeft w:val="0"/>
      <w:marRight w:val="0"/>
      <w:marTop w:val="0"/>
      <w:marBottom w:val="0"/>
      <w:divBdr>
        <w:top w:val="none" w:sz="0" w:space="0" w:color="auto"/>
        <w:left w:val="none" w:sz="0" w:space="0" w:color="auto"/>
        <w:bottom w:val="none" w:sz="0" w:space="0" w:color="auto"/>
        <w:right w:val="none" w:sz="0" w:space="0" w:color="auto"/>
      </w:divBdr>
    </w:div>
    <w:div w:id="1564028927">
      <w:bodyDiv w:val="1"/>
      <w:marLeft w:val="0"/>
      <w:marRight w:val="0"/>
      <w:marTop w:val="0"/>
      <w:marBottom w:val="0"/>
      <w:divBdr>
        <w:top w:val="none" w:sz="0" w:space="0" w:color="auto"/>
        <w:left w:val="none" w:sz="0" w:space="0" w:color="auto"/>
        <w:bottom w:val="none" w:sz="0" w:space="0" w:color="auto"/>
        <w:right w:val="none" w:sz="0" w:space="0" w:color="auto"/>
      </w:divBdr>
      <w:divsChild>
        <w:div w:id="3241862">
          <w:marLeft w:val="0"/>
          <w:marRight w:val="0"/>
          <w:marTop w:val="0"/>
          <w:marBottom w:val="300"/>
          <w:divBdr>
            <w:top w:val="none" w:sz="0" w:space="0" w:color="auto"/>
            <w:left w:val="none" w:sz="0" w:space="0" w:color="auto"/>
            <w:bottom w:val="none" w:sz="0" w:space="0" w:color="auto"/>
            <w:right w:val="none" w:sz="0" w:space="0" w:color="auto"/>
          </w:divBdr>
          <w:divsChild>
            <w:div w:id="1488280746">
              <w:marLeft w:val="0"/>
              <w:marRight w:val="0"/>
              <w:marTop w:val="0"/>
              <w:marBottom w:val="0"/>
              <w:divBdr>
                <w:top w:val="none" w:sz="0" w:space="0" w:color="auto"/>
                <w:left w:val="none" w:sz="0" w:space="0" w:color="auto"/>
                <w:bottom w:val="none" w:sz="0" w:space="0" w:color="auto"/>
                <w:right w:val="none" w:sz="0" w:space="0" w:color="auto"/>
              </w:divBdr>
            </w:div>
            <w:div w:id="17584464">
              <w:marLeft w:val="0"/>
              <w:marRight w:val="0"/>
              <w:marTop w:val="0"/>
              <w:marBottom w:val="0"/>
              <w:divBdr>
                <w:top w:val="none" w:sz="0" w:space="0" w:color="auto"/>
                <w:left w:val="none" w:sz="0" w:space="0" w:color="auto"/>
                <w:bottom w:val="none" w:sz="0" w:space="0" w:color="auto"/>
                <w:right w:val="none" w:sz="0" w:space="0" w:color="auto"/>
              </w:divBdr>
            </w:div>
          </w:divsChild>
        </w:div>
        <w:div w:id="1839879853">
          <w:marLeft w:val="0"/>
          <w:marRight w:val="0"/>
          <w:marTop w:val="0"/>
          <w:marBottom w:val="0"/>
          <w:divBdr>
            <w:top w:val="none" w:sz="0" w:space="0" w:color="auto"/>
            <w:left w:val="none" w:sz="0" w:space="0" w:color="auto"/>
            <w:bottom w:val="none" w:sz="0" w:space="0" w:color="auto"/>
            <w:right w:val="none" w:sz="0" w:space="0" w:color="auto"/>
          </w:divBdr>
        </w:div>
      </w:divsChild>
    </w:div>
    <w:div w:id="1565487092">
      <w:bodyDiv w:val="1"/>
      <w:marLeft w:val="0"/>
      <w:marRight w:val="0"/>
      <w:marTop w:val="0"/>
      <w:marBottom w:val="0"/>
      <w:divBdr>
        <w:top w:val="none" w:sz="0" w:space="0" w:color="auto"/>
        <w:left w:val="none" w:sz="0" w:space="0" w:color="auto"/>
        <w:bottom w:val="none" w:sz="0" w:space="0" w:color="auto"/>
        <w:right w:val="none" w:sz="0" w:space="0" w:color="auto"/>
      </w:divBdr>
      <w:divsChild>
        <w:div w:id="1508667406">
          <w:marLeft w:val="0"/>
          <w:marRight w:val="0"/>
          <w:marTop w:val="0"/>
          <w:marBottom w:val="0"/>
          <w:divBdr>
            <w:top w:val="single" w:sz="2" w:space="0" w:color="E0E0E0"/>
            <w:left w:val="single" w:sz="2" w:space="0" w:color="E0E0E0"/>
            <w:bottom w:val="single" w:sz="2" w:space="0" w:color="E0E0E0"/>
            <w:right w:val="single" w:sz="2" w:space="0" w:color="E0E0E0"/>
          </w:divBdr>
          <w:divsChild>
            <w:div w:id="1120495095">
              <w:marLeft w:val="0"/>
              <w:marRight w:val="0"/>
              <w:marTop w:val="0"/>
              <w:marBottom w:val="0"/>
              <w:divBdr>
                <w:top w:val="single" w:sz="2" w:space="0" w:color="E0E0E0"/>
                <w:left w:val="single" w:sz="2" w:space="0" w:color="E0E0E0"/>
                <w:bottom w:val="single" w:sz="2" w:space="0" w:color="E0E0E0"/>
                <w:right w:val="single" w:sz="2" w:space="0" w:color="E0E0E0"/>
              </w:divBdr>
              <w:divsChild>
                <w:div w:id="893278690">
                  <w:marLeft w:val="0"/>
                  <w:marRight w:val="0"/>
                  <w:marTop w:val="0"/>
                  <w:marBottom w:val="0"/>
                  <w:divBdr>
                    <w:top w:val="single" w:sz="2" w:space="0" w:color="E0E0E0"/>
                    <w:left w:val="single" w:sz="2" w:space="0" w:color="E0E0E0"/>
                    <w:bottom w:val="single" w:sz="2" w:space="0" w:color="E0E0E0"/>
                    <w:right w:val="single" w:sz="2" w:space="0" w:color="E0E0E0"/>
                  </w:divBdr>
                  <w:divsChild>
                    <w:div w:id="542325146">
                      <w:marLeft w:val="0"/>
                      <w:marRight w:val="0"/>
                      <w:marTop w:val="0"/>
                      <w:marBottom w:val="0"/>
                      <w:divBdr>
                        <w:top w:val="single" w:sz="2" w:space="0" w:color="E0E0E0"/>
                        <w:left w:val="single" w:sz="2" w:space="0" w:color="E0E0E0"/>
                        <w:bottom w:val="single" w:sz="2" w:space="0" w:color="E0E0E0"/>
                        <w:right w:val="single" w:sz="2" w:space="0" w:color="E0E0E0"/>
                      </w:divBdr>
                    </w:div>
                    <w:div w:id="14893943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44996910">
          <w:marLeft w:val="0"/>
          <w:marRight w:val="0"/>
          <w:marTop w:val="0"/>
          <w:marBottom w:val="0"/>
          <w:divBdr>
            <w:top w:val="single" w:sz="2" w:space="0" w:color="E0E0E0"/>
            <w:left w:val="single" w:sz="2" w:space="0" w:color="E0E0E0"/>
            <w:bottom w:val="single" w:sz="2" w:space="0" w:color="E0E0E0"/>
            <w:right w:val="single" w:sz="2" w:space="0" w:color="E0E0E0"/>
          </w:divBdr>
          <w:divsChild>
            <w:div w:id="1566916511">
              <w:marLeft w:val="0"/>
              <w:marRight w:val="0"/>
              <w:marTop w:val="0"/>
              <w:marBottom w:val="0"/>
              <w:divBdr>
                <w:top w:val="single" w:sz="2" w:space="0" w:color="E0E0E0"/>
                <w:left w:val="single" w:sz="2" w:space="0" w:color="E0E0E0"/>
                <w:bottom w:val="single" w:sz="2" w:space="0" w:color="E0E0E0"/>
                <w:right w:val="single" w:sz="2" w:space="0" w:color="E0E0E0"/>
              </w:divBdr>
              <w:divsChild>
                <w:div w:id="309289116">
                  <w:marLeft w:val="0"/>
                  <w:marRight w:val="0"/>
                  <w:marTop w:val="0"/>
                  <w:marBottom w:val="0"/>
                  <w:divBdr>
                    <w:top w:val="single" w:sz="2" w:space="0" w:color="E0E0E0"/>
                    <w:left w:val="single" w:sz="2" w:space="0" w:color="E0E0E0"/>
                    <w:bottom w:val="single" w:sz="2" w:space="0" w:color="E0E0E0"/>
                    <w:right w:val="single" w:sz="2" w:space="0" w:color="E0E0E0"/>
                  </w:divBdr>
                  <w:divsChild>
                    <w:div w:id="1827165470">
                      <w:marLeft w:val="0"/>
                      <w:marRight w:val="0"/>
                      <w:marTop w:val="0"/>
                      <w:marBottom w:val="0"/>
                      <w:divBdr>
                        <w:top w:val="single" w:sz="2" w:space="0" w:color="E0E0E0"/>
                        <w:left w:val="single" w:sz="2" w:space="0" w:color="E0E0E0"/>
                        <w:bottom w:val="single" w:sz="2" w:space="0" w:color="E0E0E0"/>
                        <w:right w:val="single" w:sz="2" w:space="0" w:color="E0E0E0"/>
                      </w:divBdr>
                      <w:divsChild>
                        <w:div w:id="1632590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49892710">
              <w:marLeft w:val="0"/>
              <w:marRight w:val="0"/>
              <w:marTop w:val="0"/>
              <w:marBottom w:val="0"/>
              <w:divBdr>
                <w:top w:val="single" w:sz="2" w:space="0" w:color="E0E0E0"/>
                <w:left w:val="single" w:sz="2" w:space="0" w:color="E0E0E0"/>
                <w:bottom w:val="single" w:sz="2" w:space="0" w:color="E0E0E0"/>
                <w:right w:val="single" w:sz="2" w:space="0" w:color="E0E0E0"/>
              </w:divBdr>
              <w:divsChild>
                <w:div w:id="1583491186">
                  <w:marLeft w:val="0"/>
                  <w:marRight w:val="0"/>
                  <w:marTop w:val="0"/>
                  <w:marBottom w:val="0"/>
                  <w:divBdr>
                    <w:top w:val="single" w:sz="2" w:space="0" w:color="E0E0E0"/>
                    <w:left w:val="single" w:sz="2" w:space="0" w:color="E0E0E0"/>
                    <w:bottom w:val="single" w:sz="2" w:space="0" w:color="E0E0E0"/>
                    <w:right w:val="single" w:sz="2" w:space="0" w:color="E0E0E0"/>
                  </w:divBdr>
                </w:div>
                <w:div w:id="178083112">
                  <w:marLeft w:val="0"/>
                  <w:marRight w:val="0"/>
                  <w:marTop w:val="0"/>
                  <w:marBottom w:val="0"/>
                  <w:divBdr>
                    <w:top w:val="single" w:sz="2" w:space="0" w:color="E0E0E0"/>
                    <w:left w:val="single" w:sz="2" w:space="0" w:color="E0E0E0"/>
                    <w:bottom w:val="single" w:sz="2" w:space="0" w:color="E0E0E0"/>
                    <w:right w:val="single" w:sz="2" w:space="0" w:color="E0E0E0"/>
                  </w:divBdr>
                  <w:divsChild>
                    <w:div w:id="278222736">
                      <w:marLeft w:val="0"/>
                      <w:marRight w:val="0"/>
                      <w:marTop w:val="0"/>
                      <w:marBottom w:val="0"/>
                      <w:divBdr>
                        <w:top w:val="single" w:sz="2" w:space="0" w:color="E0E0E0"/>
                        <w:left w:val="single" w:sz="2" w:space="0" w:color="E0E0E0"/>
                        <w:bottom w:val="single" w:sz="2" w:space="0" w:color="E0E0E0"/>
                        <w:right w:val="single" w:sz="2" w:space="0" w:color="E0E0E0"/>
                      </w:divBdr>
                      <w:divsChild>
                        <w:div w:id="689726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2821850">
                      <w:marLeft w:val="0"/>
                      <w:marRight w:val="0"/>
                      <w:marTop w:val="0"/>
                      <w:marBottom w:val="0"/>
                      <w:divBdr>
                        <w:top w:val="single" w:sz="2" w:space="0" w:color="E0E0E0"/>
                        <w:left w:val="single" w:sz="2" w:space="0" w:color="E0E0E0"/>
                        <w:bottom w:val="single" w:sz="2" w:space="0" w:color="E0E0E0"/>
                        <w:right w:val="single" w:sz="2" w:space="0" w:color="E0E0E0"/>
                      </w:divBdr>
                      <w:divsChild>
                        <w:div w:id="14133571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5524199">
      <w:bodyDiv w:val="1"/>
      <w:marLeft w:val="0"/>
      <w:marRight w:val="0"/>
      <w:marTop w:val="0"/>
      <w:marBottom w:val="0"/>
      <w:divBdr>
        <w:top w:val="none" w:sz="0" w:space="0" w:color="auto"/>
        <w:left w:val="none" w:sz="0" w:space="0" w:color="auto"/>
        <w:bottom w:val="none" w:sz="0" w:space="0" w:color="auto"/>
        <w:right w:val="none" w:sz="0" w:space="0" w:color="auto"/>
      </w:divBdr>
      <w:divsChild>
        <w:div w:id="1416434809">
          <w:marLeft w:val="0"/>
          <w:marRight w:val="0"/>
          <w:marTop w:val="0"/>
          <w:marBottom w:val="0"/>
          <w:divBdr>
            <w:top w:val="none" w:sz="0" w:space="0" w:color="auto"/>
            <w:left w:val="none" w:sz="0" w:space="0" w:color="auto"/>
            <w:bottom w:val="none" w:sz="0" w:space="0" w:color="auto"/>
            <w:right w:val="none" w:sz="0" w:space="0" w:color="auto"/>
          </w:divBdr>
        </w:div>
        <w:div w:id="2041589412">
          <w:marLeft w:val="0"/>
          <w:marRight w:val="0"/>
          <w:marTop w:val="0"/>
          <w:marBottom w:val="0"/>
          <w:divBdr>
            <w:top w:val="none" w:sz="0" w:space="0" w:color="auto"/>
            <w:left w:val="none" w:sz="0" w:space="0" w:color="auto"/>
            <w:bottom w:val="none" w:sz="0" w:space="0" w:color="auto"/>
            <w:right w:val="none" w:sz="0" w:space="0" w:color="auto"/>
          </w:divBdr>
        </w:div>
      </w:divsChild>
    </w:div>
    <w:div w:id="1566408052">
      <w:bodyDiv w:val="1"/>
      <w:marLeft w:val="0"/>
      <w:marRight w:val="0"/>
      <w:marTop w:val="0"/>
      <w:marBottom w:val="0"/>
      <w:divBdr>
        <w:top w:val="none" w:sz="0" w:space="0" w:color="auto"/>
        <w:left w:val="none" w:sz="0" w:space="0" w:color="auto"/>
        <w:bottom w:val="none" w:sz="0" w:space="0" w:color="auto"/>
        <w:right w:val="none" w:sz="0" w:space="0" w:color="auto"/>
      </w:divBdr>
    </w:div>
    <w:div w:id="1567301025">
      <w:bodyDiv w:val="1"/>
      <w:marLeft w:val="0"/>
      <w:marRight w:val="0"/>
      <w:marTop w:val="0"/>
      <w:marBottom w:val="0"/>
      <w:divBdr>
        <w:top w:val="none" w:sz="0" w:space="0" w:color="auto"/>
        <w:left w:val="none" w:sz="0" w:space="0" w:color="auto"/>
        <w:bottom w:val="none" w:sz="0" w:space="0" w:color="auto"/>
        <w:right w:val="none" w:sz="0" w:space="0" w:color="auto"/>
      </w:divBdr>
      <w:divsChild>
        <w:div w:id="1437795085">
          <w:marLeft w:val="-225"/>
          <w:marRight w:val="-225"/>
          <w:marTop w:val="0"/>
          <w:marBottom w:val="0"/>
          <w:divBdr>
            <w:top w:val="none" w:sz="0" w:space="0" w:color="auto"/>
            <w:left w:val="none" w:sz="0" w:space="0" w:color="auto"/>
            <w:bottom w:val="none" w:sz="0" w:space="0" w:color="auto"/>
            <w:right w:val="none" w:sz="0" w:space="0" w:color="auto"/>
          </w:divBdr>
          <w:divsChild>
            <w:div w:id="361130101">
              <w:marLeft w:val="0"/>
              <w:marRight w:val="0"/>
              <w:marTop w:val="0"/>
              <w:marBottom w:val="0"/>
              <w:divBdr>
                <w:top w:val="none" w:sz="0" w:space="0" w:color="auto"/>
                <w:left w:val="none" w:sz="0" w:space="0" w:color="auto"/>
                <w:bottom w:val="none" w:sz="0" w:space="0" w:color="auto"/>
                <w:right w:val="none" w:sz="0" w:space="0" w:color="auto"/>
              </w:divBdr>
              <w:divsChild>
                <w:div w:id="913272049">
                  <w:marLeft w:val="-225"/>
                  <w:marRight w:val="-225"/>
                  <w:marTop w:val="0"/>
                  <w:marBottom w:val="0"/>
                  <w:divBdr>
                    <w:top w:val="none" w:sz="0" w:space="0" w:color="auto"/>
                    <w:left w:val="none" w:sz="0" w:space="0" w:color="auto"/>
                    <w:bottom w:val="none" w:sz="0" w:space="0" w:color="auto"/>
                    <w:right w:val="none" w:sz="0" w:space="0" w:color="auto"/>
                  </w:divBdr>
                  <w:divsChild>
                    <w:div w:id="2000234480">
                      <w:marLeft w:val="0"/>
                      <w:marRight w:val="0"/>
                      <w:marTop w:val="0"/>
                      <w:marBottom w:val="0"/>
                      <w:divBdr>
                        <w:top w:val="none" w:sz="0" w:space="0" w:color="auto"/>
                        <w:left w:val="none" w:sz="0" w:space="0" w:color="auto"/>
                        <w:bottom w:val="none" w:sz="0" w:space="0" w:color="auto"/>
                        <w:right w:val="none" w:sz="0" w:space="0" w:color="auto"/>
                      </w:divBdr>
                    </w:div>
                  </w:divsChild>
                </w:div>
                <w:div w:id="830025962">
                  <w:marLeft w:val="0"/>
                  <w:marRight w:val="0"/>
                  <w:marTop w:val="0"/>
                  <w:marBottom w:val="0"/>
                  <w:divBdr>
                    <w:top w:val="none" w:sz="0" w:space="0" w:color="auto"/>
                    <w:left w:val="none" w:sz="0" w:space="0" w:color="auto"/>
                    <w:bottom w:val="none" w:sz="0" w:space="0" w:color="auto"/>
                    <w:right w:val="none" w:sz="0" w:space="0" w:color="auto"/>
                  </w:divBdr>
                  <w:divsChild>
                    <w:div w:id="1097218240">
                      <w:marLeft w:val="0"/>
                      <w:marRight w:val="0"/>
                      <w:marTop w:val="0"/>
                      <w:marBottom w:val="0"/>
                      <w:divBdr>
                        <w:top w:val="none" w:sz="0" w:space="0" w:color="auto"/>
                        <w:left w:val="none" w:sz="0" w:space="0" w:color="auto"/>
                        <w:bottom w:val="none" w:sz="0" w:space="0" w:color="auto"/>
                        <w:right w:val="none" w:sz="0" w:space="0" w:color="auto"/>
                      </w:divBdr>
                      <w:divsChild>
                        <w:div w:id="196032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8148737">
              <w:marLeft w:val="0"/>
              <w:marRight w:val="0"/>
              <w:marTop w:val="0"/>
              <w:marBottom w:val="0"/>
              <w:divBdr>
                <w:top w:val="none" w:sz="0" w:space="0" w:color="auto"/>
                <w:left w:val="none" w:sz="0" w:space="0" w:color="auto"/>
                <w:bottom w:val="none" w:sz="0" w:space="0" w:color="auto"/>
                <w:right w:val="none" w:sz="0" w:space="0" w:color="auto"/>
              </w:divBdr>
              <w:divsChild>
                <w:div w:id="17307658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49300891">
          <w:marLeft w:val="-225"/>
          <w:marRight w:val="-225"/>
          <w:marTop w:val="0"/>
          <w:marBottom w:val="0"/>
          <w:divBdr>
            <w:top w:val="none" w:sz="0" w:space="0" w:color="auto"/>
            <w:left w:val="none" w:sz="0" w:space="0" w:color="auto"/>
            <w:bottom w:val="none" w:sz="0" w:space="0" w:color="auto"/>
            <w:right w:val="none" w:sz="0" w:space="0" w:color="auto"/>
          </w:divBdr>
          <w:divsChild>
            <w:div w:id="45760176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67840770">
      <w:bodyDiv w:val="1"/>
      <w:marLeft w:val="0"/>
      <w:marRight w:val="0"/>
      <w:marTop w:val="0"/>
      <w:marBottom w:val="0"/>
      <w:divBdr>
        <w:top w:val="none" w:sz="0" w:space="0" w:color="auto"/>
        <w:left w:val="none" w:sz="0" w:space="0" w:color="auto"/>
        <w:bottom w:val="none" w:sz="0" w:space="0" w:color="auto"/>
        <w:right w:val="none" w:sz="0" w:space="0" w:color="auto"/>
      </w:divBdr>
      <w:divsChild>
        <w:div w:id="1663773070">
          <w:marLeft w:val="0"/>
          <w:marRight w:val="0"/>
          <w:marTop w:val="0"/>
          <w:marBottom w:val="0"/>
          <w:divBdr>
            <w:top w:val="single" w:sz="2" w:space="0" w:color="E0E0E0"/>
            <w:left w:val="single" w:sz="2" w:space="0" w:color="E0E0E0"/>
            <w:bottom w:val="single" w:sz="2" w:space="0" w:color="E0E0E0"/>
            <w:right w:val="single" w:sz="2" w:space="0" w:color="E0E0E0"/>
          </w:divBdr>
          <w:divsChild>
            <w:div w:id="1222211925">
              <w:marLeft w:val="0"/>
              <w:marRight w:val="0"/>
              <w:marTop w:val="0"/>
              <w:marBottom w:val="0"/>
              <w:divBdr>
                <w:top w:val="single" w:sz="2" w:space="0" w:color="E0E0E0"/>
                <w:left w:val="single" w:sz="2" w:space="0" w:color="E0E0E0"/>
                <w:bottom w:val="single" w:sz="2" w:space="0" w:color="E0E0E0"/>
                <w:right w:val="single" w:sz="2" w:space="0" w:color="E0E0E0"/>
              </w:divBdr>
              <w:divsChild>
                <w:div w:id="1695106855">
                  <w:marLeft w:val="0"/>
                  <w:marRight w:val="0"/>
                  <w:marTop w:val="0"/>
                  <w:marBottom w:val="0"/>
                  <w:divBdr>
                    <w:top w:val="single" w:sz="2" w:space="0" w:color="E0E0E0"/>
                    <w:left w:val="single" w:sz="2" w:space="0" w:color="E0E0E0"/>
                    <w:bottom w:val="single" w:sz="2" w:space="0" w:color="E0E0E0"/>
                    <w:right w:val="single" w:sz="2" w:space="0" w:color="E0E0E0"/>
                  </w:divBdr>
                  <w:divsChild>
                    <w:div w:id="192765454">
                      <w:marLeft w:val="0"/>
                      <w:marRight w:val="0"/>
                      <w:marTop w:val="0"/>
                      <w:marBottom w:val="0"/>
                      <w:divBdr>
                        <w:top w:val="single" w:sz="2" w:space="0" w:color="E0E0E0"/>
                        <w:left w:val="single" w:sz="2" w:space="0" w:color="E0E0E0"/>
                        <w:bottom w:val="single" w:sz="2" w:space="0" w:color="E0E0E0"/>
                        <w:right w:val="single" w:sz="2" w:space="0" w:color="E0E0E0"/>
                      </w:divBdr>
                    </w:div>
                    <w:div w:id="15751165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05080741">
          <w:marLeft w:val="0"/>
          <w:marRight w:val="0"/>
          <w:marTop w:val="0"/>
          <w:marBottom w:val="0"/>
          <w:divBdr>
            <w:top w:val="single" w:sz="2" w:space="0" w:color="E0E0E0"/>
            <w:left w:val="single" w:sz="2" w:space="0" w:color="E0E0E0"/>
            <w:bottom w:val="single" w:sz="2" w:space="0" w:color="E0E0E0"/>
            <w:right w:val="single" w:sz="2" w:space="0" w:color="E0E0E0"/>
          </w:divBdr>
          <w:divsChild>
            <w:div w:id="2002810490">
              <w:marLeft w:val="0"/>
              <w:marRight w:val="0"/>
              <w:marTop w:val="0"/>
              <w:marBottom w:val="0"/>
              <w:divBdr>
                <w:top w:val="single" w:sz="2" w:space="0" w:color="E0E0E0"/>
                <w:left w:val="single" w:sz="2" w:space="0" w:color="E0E0E0"/>
                <w:bottom w:val="single" w:sz="2" w:space="0" w:color="E0E0E0"/>
                <w:right w:val="single" w:sz="2" w:space="0" w:color="E0E0E0"/>
              </w:divBdr>
              <w:divsChild>
                <w:div w:id="5182658">
                  <w:marLeft w:val="0"/>
                  <w:marRight w:val="0"/>
                  <w:marTop w:val="0"/>
                  <w:marBottom w:val="0"/>
                  <w:divBdr>
                    <w:top w:val="single" w:sz="2" w:space="0" w:color="E0E0E0"/>
                    <w:left w:val="single" w:sz="2" w:space="0" w:color="E0E0E0"/>
                    <w:bottom w:val="single" w:sz="2" w:space="0" w:color="E0E0E0"/>
                    <w:right w:val="single" w:sz="2" w:space="0" w:color="E0E0E0"/>
                  </w:divBdr>
                  <w:divsChild>
                    <w:div w:id="2036346690">
                      <w:marLeft w:val="0"/>
                      <w:marRight w:val="0"/>
                      <w:marTop w:val="0"/>
                      <w:marBottom w:val="0"/>
                      <w:divBdr>
                        <w:top w:val="single" w:sz="2" w:space="0" w:color="E0E0E0"/>
                        <w:left w:val="single" w:sz="2" w:space="0" w:color="E0E0E0"/>
                        <w:bottom w:val="single" w:sz="2" w:space="0" w:color="E0E0E0"/>
                        <w:right w:val="single" w:sz="2" w:space="0" w:color="E0E0E0"/>
                      </w:divBdr>
                      <w:divsChild>
                        <w:div w:id="16647033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2868993">
              <w:marLeft w:val="0"/>
              <w:marRight w:val="0"/>
              <w:marTop w:val="0"/>
              <w:marBottom w:val="0"/>
              <w:divBdr>
                <w:top w:val="single" w:sz="2" w:space="0" w:color="E0E0E0"/>
                <w:left w:val="single" w:sz="2" w:space="0" w:color="E0E0E0"/>
                <w:bottom w:val="single" w:sz="2" w:space="0" w:color="E0E0E0"/>
                <w:right w:val="single" w:sz="2" w:space="0" w:color="E0E0E0"/>
              </w:divBdr>
              <w:divsChild>
                <w:div w:id="1633902766">
                  <w:marLeft w:val="0"/>
                  <w:marRight w:val="0"/>
                  <w:marTop w:val="0"/>
                  <w:marBottom w:val="0"/>
                  <w:divBdr>
                    <w:top w:val="single" w:sz="2" w:space="0" w:color="E0E0E0"/>
                    <w:left w:val="single" w:sz="2" w:space="0" w:color="E0E0E0"/>
                    <w:bottom w:val="single" w:sz="2" w:space="0" w:color="E0E0E0"/>
                    <w:right w:val="single" w:sz="2" w:space="0" w:color="E0E0E0"/>
                  </w:divBdr>
                </w:div>
                <w:div w:id="273051873">
                  <w:marLeft w:val="0"/>
                  <w:marRight w:val="0"/>
                  <w:marTop w:val="0"/>
                  <w:marBottom w:val="0"/>
                  <w:divBdr>
                    <w:top w:val="single" w:sz="2" w:space="0" w:color="E0E0E0"/>
                    <w:left w:val="single" w:sz="2" w:space="0" w:color="E0E0E0"/>
                    <w:bottom w:val="single" w:sz="2" w:space="0" w:color="E0E0E0"/>
                    <w:right w:val="single" w:sz="2" w:space="0" w:color="E0E0E0"/>
                  </w:divBdr>
                  <w:divsChild>
                    <w:div w:id="1744328339">
                      <w:marLeft w:val="0"/>
                      <w:marRight w:val="0"/>
                      <w:marTop w:val="0"/>
                      <w:marBottom w:val="0"/>
                      <w:divBdr>
                        <w:top w:val="single" w:sz="2" w:space="0" w:color="E0E0E0"/>
                        <w:left w:val="single" w:sz="2" w:space="0" w:color="E0E0E0"/>
                        <w:bottom w:val="single" w:sz="2" w:space="0" w:color="E0E0E0"/>
                        <w:right w:val="single" w:sz="2" w:space="0" w:color="E0E0E0"/>
                      </w:divBdr>
                      <w:divsChild>
                        <w:div w:id="44912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8728441">
                      <w:marLeft w:val="0"/>
                      <w:marRight w:val="0"/>
                      <w:marTop w:val="0"/>
                      <w:marBottom w:val="0"/>
                      <w:divBdr>
                        <w:top w:val="single" w:sz="2" w:space="0" w:color="E0E0E0"/>
                        <w:left w:val="single" w:sz="2" w:space="0" w:color="E0E0E0"/>
                        <w:bottom w:val="single" w:sz="2" w:space="0" w:color="E0E0E0"/>
                        <w:right w:val="single" w:sz="2" w:space="0" w:color="E0E0E0"/>
                      </w:divBdr>
                      <w:divsChild>
                        <w:div w:id="1435514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8612766">
      <w:bodyDiv w:val="1"/>
      <w:marLeft w:val="0"/>
      <w:marRight w:val="0"/>
      <w:marTop w:val="0"/>
      <w:marBottom w:val="0"/>
      <w:divBdr>
        <w:top w:val="none" w:sz="0" w:space="0" w:color="auto"/>
        <w:left w:val="none" w:sz="0" w:space="0" w:color="auto"/>
        <w:bottom w:val="none" w:sz="0" w:space="0" w:color="auto"/>
        <w:right w:val="none" w:sz="0" w:space="0" w:color="auto"/>
      </w:divBdr>
      <w:divsChild>
        <w:div w:id="843856088">
          <w:marLeft w:val="-225"/>
          <w:marRight w:val="-225"/>
          <w:marTop w:val="0"/>
          <w:marBottom w:val="0"/>
          <w:divBdr>
            <w:top w:val="none" w:sz="0" w:space="0" w:color="auto"/>
            <w:left w:val="none" w:sz="0" w:space="0" w:color="auto"/>
            <w:bottom w:val="none" w:sz="0" w:space="0" w:color="auto"/>
            <w:right w:val="none" w:sz="0" w:space="0" w:color="auto"/>
          </w:divBdr>
          <w:divsChild>
            <w:div w:id="1423140175">
              <w:marLeft w:val="0"/>
              <w:marRight w:val="0"/>
              <w:marTop w:val="0"/>
              <w:marBottom w:val="0"/>
              <w:divBdr>
                <w:top w:val="none" w:sz="0" w:space="0" w:color="auto"/>
                <w:left w:val="none" w:sz="0" w:space="0" w:color="auto"/>
                <w:bottom w:val="none" w:sz="0" w:space="0" w:color="auto"/>
                <w:right w:val="none" w:sz="0" w:space="0" w:color="auto"/>
              </w:divBdr>
              <w:divsChild>
                <w:div w:id="502205289">
                  <w:marLeft w:val="-225"/>
                  <w:marRight w:val="-225"/>
                  <w:marTop w:val="0"/>
                  <w:marBottom w:val="0"/>
                  <w:divBdr>
                    <w:top w:val="none" w:sz="0" w:space="0" w:color="auto"/>
                    <w:left w:val="none" w:sz="0" w:space="0" w:color="auto"/>
                    <w:bottom w:val="none" w:sz="0" w:space="0" w:color="auto"/>
                    <w:right w:val="none" w:sz="0" w:space="0" w:color="auto"/>
                  </w:divBdr>
                  <w:divsChild>
                    <w:div w:id="19923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6038">
          <w:marLeft w:val="-225"/>
          <w:marRight w:val="-225"/>
          <w:marTop w:val="0"/>
          <w:marBottom w:val="0"/>
          <w:divBdr>
            <w:top w:val="none" w:sz="0" w:space="0" w:color="auto"/>
            <w:left w:val="none" w:sz="0" w:space="0" w:color="auto"/>
            <w:bottom w:val="none" w:sz="0" w:space="0" w:color="auto"/>
            <w:right w:val="none" w:sz="0" w:space="0" w:color="auto"/>
          </w:divBdr>
          <w:divsChild>
            <w:div w:id="2056538973">
              <w:marLeft w:val="0"/>
              <w:marRight w:val="0"/>
              <w:marTop w:val="0"/>
              <w:marBottom w:val="0"/>
              <w:divBdr>
                <w:top w:val="none" w:sz="0" w:space="0" w:color="auto"/>
                <w:left w:val="none" w:sz="0" w:space="0" w:color="auto"/>
                <w:bottom w:val="none" w:sz="0" w:space="0" w:color="auto"/>
                <w:right w:val="none" w:sz="0" w:space="0" w:color="auto"/>
              </w:divBdr>
              <w:divsChild>
                <w:div w:id="1745645239">
                  <w:marLeft w:val="0"/>
                  <w:marRight w:val="0"/>
                  <w:marTop w:val="0"/>
                  <w:marBottom w:val="0"/>
                  <w:divBdr>
                    <w:top w:val="none" w:sz="0" w:space="0" w:color="auto"/>
                    <w:left w:val="none" w:sz="0" w:space="0" w:color="auto"/>
                    <w:bottom w:val="none" w:sz="0" w:space="0" w:color="auto"/>
                    <w:right w:val="none" w:sz="0" w:space="0" w:color="auto"/>
                  </w:divBdr>
                  <w:divsChild>
                    <w:div w:id="1318340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9473221">
              <w:marLeft w:val="1463"/>
              <w:marRight w:val="0"/>
              <w:marTop w:val="0"/>
              <w:marBottom w:val="0"/>
              <w:divBdr>
                <w:top w:val="none" w:sz="0" w:space="0" w:color="auto"/>
                <w:left w:val="none" w:sz="0" w:space="0" w:color="auto"/>
                <w:bottom w:val="none" w:sz="0" w:space="0" w:color="auto"/>
                <w:right w:val="none" w:sz="0" w:space="0" w:color="auto"/>
              </w:divBdr>
              <w:divsChild>
                <w:div w:id="11787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9390">
          <w:marLeft w:val="-225"/>
          <w:marRight w:val="-225"/>
          <w:marTop w:val="0"/>
          <w:marBottom w:val="0"/>
          <w:divBdr>
            <w:top w:val="none" w:sz="0" w:space="0" w:color="auto"/>
            <w:left w:val="none" w:sz="0" w:space="0" w:color="auto"/>
            <w:bottom w:val="none" w:sz="0" w:space="0" w:color="auto"/>
            <w:right w:val="none" w:sz="0" w:space="0" w:color="auto"/>
          </w:divBdr>
          <w:divsChild>
            <w:div w:id="415518034">
              <w:marLeft w:val="1463"/>
              <w:marRight w:val="0"/>
              <w:marTop w:val="0"/>
              <w:marBottom w:val="0"/>
              <w:divBdr>
                <w:top w:val="none" w:sz="0" w:space="0" w:color="auto"/>
                <w:left w:val="none" w:sz="0" w:space="0" w:color="auto"/>
                <w:bottom w:val="none" w:sz="0" w:space="0" w:color="auto"/>
                <w:right w:val="none" w:sz="0" w:space="0" w:color="auto"/>
              </w:divBdr>
              <w:divsChild>
                <w:div w:id="16009886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70731428">
      <w:bodyDiv w:val="1"/>
      <w:marLeft w:val="0"/>
      <w:marRight w:val="0"/>
      <w:marTop w:val="0"/>
      <w:marBottom w:val="0"/>
      <w:divBdr>
        <w:top w:val="none" w:sz="0" w:space="0" w:color="auto"/>
        <w:left w:val="none" w:sz="0" w:space="0" w:color="auto"/>
        <w:bottom w:val="none" w:sz="0" w:space="0" w:color="auto"/>
        <w:right w:val="none" w:sz="0" w:space="0" w:color="auto"/>
      </w:divBdr>
      <w:divsChild>
        <w:div w:id="22755834">
          <w:marLeft w:val="0"/>
          <w:marRight w:val="0"/>
          <w:marTop w:val="0"/>
          <w:marBottom w:val="0"/>
          <w:divBdr>
            <w:top w:val="none" w:sz="0" w:space="0" w:color="auto"/>
            <w:left w:val="none" w:sz="0" w:space="0" w:color="auto"/>
            <w:bottom w:val="none" w:sz="0" w:space="0" w:color="auto"/>
            <w:right w:val="none" w:sz="0" w:space="0" w:color="auto"/>
          </w:divBdr>
        </w:div>
        <w:div w:id="860778802">
          <w:marLeft w:val="0"/>
          <w:marRight w:val="0"/>
          <w:marTop w:val="0"/>
          <w:marBottom w:val="0"/>
          <w:divBdr>
            <w:top w:val="none" w:sz="0" w:space="0" w:color="auto"/>
            <w:left w:val="none" w:sz="0" w:space="0" w:color="auto"/>
            <w:bottom w:val="none" w:sz="0" w:space="0" w:color="auto"/>
            <w:right w:val="none" w:sz="0" w:space="0" w:color="auto"/>
          </w:divBdr>
        </w:div>
        <w:div w:id="1057168995">
          <w:marLeft w:val="0"/>
          <w:marRight w:val="0"/>
          <w:marTop w:val="0"/>
          <w:marBottom w:val="0"/>
          <w:divBdr>
            <w:top w:val="none" w:sz="0" w:space="0" w:color="auto"/>
            <w:left w:val="none" w:sz="0" w:space="0" w:color="auto"/>
            <w:bottom w:val="none" w:sz="0" w:space="0" w:color="auto"/>
            <w:right w:val="none" w:sz="0" w:space="0" w:color="auto"/>
          </w:divBdr>
          <w:divsChild>
            <w:div w:id="704675684">
              <w:marLeft w:val="0"/>
              <w:marRight w:val="0"/>
              <w:marTop w:val="150"/>
              <w:marBottom w:val="150"/>
              <w:divBdr>
                <w:top w:val="none" w:sz="0" w:space="0" w:color="auto"/>
                <w:left w:val="none" w:sz="0" w:space="0" w:color="auto"/>
                <w:bottom w:val="none" w:sz="0" w:space="0" w:color="auto"/>
                <w:right w:val="none" w:sz="0" w:space="0" w:color="auto"/>
              </w:divBdr>
              <w:divsChild>
                <w:div w:id="1307392655">
                  <w:marLeft w:val="0"/>
                  <w:marRight w:val="0"/>
                  <w:marTop w:val="0"/>
                  <w:marBottom w:val="0"/>
                  <w:divBdr>
                    <w:top w:val="none" w:sz="0" w:space="0" w:color="auto"/>
                    <w:left w:val="none" w:sz="0" w:space="0" w:color="auto"/>
                    <w:bottom w:val="none" w:sz="0" w:space="0" w:color="auto"/>
                    <w:right w:val="none" w:sz="0" w:space="0" w:color="auto"/>
                  </w:divBdr>
                  <w:divsChild>
                    <w:div w:id="6618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80012">
      <w:bodyDiv w:val="1"/>
      <w:marLeft w:val="0"/>
      <w:marRight w:val="0"/>
      <w:marTop w:val="0"/>
      <w:marBottom w:val="0"/>
      <w:divBdr>
        <w:top w:val="none" w:sz="0" w:space="0" w:color="auto"/>
        <w:left w:val="none" w:sz="0" w:space="0" w:color="auto"/>
        <w:bottom w:val="none" w:sz="0" w:space="0" w:color="auto"/>
        <w:right w:val="none" w:sz="0" w:space="0" w:color="auto"/>
      </w:divBdr>
    </w:div>
    <w:div w:id="1574049664">
      <w:bodyDiv w:val="1"/>
      <w:marLeft w:val="0"/>
      <w:marRight w:val="0"/>
      <w:marTop w:val="0"/>
      <w:marBottom w:val="0"/>
      <w:divBdr>
        <w:top w:val="none" w:sz="0" w:space="0" w:color="auto"/>
        <w:left w:val="none" w:sz="0" w:space="0" w:color="auto"/>
        <w:bottom w:val="none" w:sz="0" w:space="0" w:color="auto"/>
        <w:right w:val="none" w:sz="0" w:space="0" w:color="auto"/>
      </w:divBdr>
      <w:divsChild>
        <w:div w:id="1935363120">
          <w:marLeft w:val="0"/>
          <w:marRight w:val="0"/>
          <w:marTop w:val="0"/>
          <w:marBottom w:val="0"/>
          <w:divBdr>
            <w:top w:val="single" w:sz="2" w:space="0" w:color="E0E0E0"/>
            <w:left w:val="single" w:sz="2" w:space="0" w:color="E0E0E0"/>
            <w:bottom w:val="single" w:sz="2" w:space="0" w:color="E0E0E0"/>
            <w:right w:val="single" w:sz="2" w:space="0" w:color="E0E0E0"/>
          </w:divBdr>
          <w:divsChild>
            <w:div w:id="1891335847">
              <w:marLeft w:val="0"/>
              <w:marRight w:val="0"/>
              <w:marTop w:val="0"/>
              <w:marBottom w:val="0"/>
              <w:divBdr>
                <w:top w:val="single" w:sz="2" w:space="0" w:color="E0E0E0"/>
                <w:left w:val="single" w:sz="2" w:space="0" w:color="E0E0E0"/>
                <w:bottom w:val="single" w:sz="2" w:space="0" w:color="E0E0E0"/>
                <w:right w:val="single" w:sz="2" w:space="0" w:color="E0E0E0"/>
              </w:divBdr>
              <w:divsChild>
                <w:div w:id="1173759051">
                  <w:marLeft w:val="0"/>
                  <w:marRight w:val="0"/>
                  <w:marTop w:val="0"/>
                  <w:marBottom w:val="0"/>
                  <w:divBdr>
                    <w:top w:val="single" w:sz="2" w:space="0" w:color="E0E0E0"/>
                    <w:left w:val="single" w:sz="2" w:space="0" w:color="E0E0E0"/>
                    <w:bottom w:val="single" w:sz="2" w:space="0" w:color="E0E0E0"/>
                    <w:right w:val="single" w:sz="2" w:space="0" w:color="E0E0E0"/>
                  </w:divBdr>
                  <w:divsChild>
                    <w:div w:id="1267731505">
                      <w:marLeft w:val="0"/>
                      <w:marRight w:val="0"/>
                      <w:marTop w:val="0"/>
                      <w:marBottom w:val="0"/>
                      <w:divBdr>
                        <w:top w:val="single" w:sz="2" w:space="0" w:color="E0E0E0"/>
                        <w:left w:val="single" w:sz="2" w:space="0" w:color="E0E0E0"/>
                        <w:bottom w:val="single" w:sz="2" w:space="0" w:color="E0E0E0"/>
                        <w:right w:val="single" w:sz="2" w:space="0" w:color="E0E0E0"/>
                      </w:divBdr>
                    </w:div>
                    <w:div w:id="9825417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67772124">
          <w:marLeft w:val="0"/>
          <w:marRight w:val="0"/>
          <w:marTop w:val="0"/>
          <w:marBottom w:val="0"/>
          <w:divBdr>
            <w:top w:val="single" w:sz="2" w:space="0" w:color="E0E0E0"/>
            <w:left w:val="single" w:sz="2" w:space="0" w:color="E0E0E0"/>
            <w:bottom w:val="single" w:sz="2" w:space="0" w:color="E0E0E0"/>
            <w:right w:val="single" w:sz="2" w:space="0" w:color="E0E0E0"/>
          </w:divBdr>
          <w:divsChild>
            <w:div w:id="956714429">
              <w:marLeft w:val="0"/>
              <w:marRight w:val="0"/>
              <w:marTop w:val="0"/>
              <w:marBottom w:val="0"/>
              <w:divBdr>
                <w:top w:val="single" w:sz="2" w:space="0" w:color="E0E0E0"/>
                <w:left w:val="single" w:sz="2" w:space="0" w:color="E0E0E0"/>
                <w:bottom w:val="single" w:sz="2" w:space="0" w:color="E0E0E0"/>
                <w:right w:val="single" w:sz="2" w:space="0" w:color="E0E0E0"/>
              </w:divBdr>
              <w:divsChild>
                <w:div w:id="857741222">
                  <w:marLeft w:val="0"/>
                  <w:marRight w:val="0"/>
                  <w:marTop w:val="0"/>
                  <w:marBottom w:val="0"/>
                  <w:divBdr>
                    <w:top w:val="single" w:sz="2" w:space="0" w:color="E0E0E0"/>
                    <w:left w:val="single" w:sz="2" w:space="0" w:color="E0E0E0"/>
                    <w:bottom w:val="single" w:sz="2" w:space="0" w:color="E0E0E0"/>
                    <w:right w:val="single" w:sz="2" w:space="0" w:color="E0E0E0"/>
                  </w:divBdr>
                  <w:divsChild>
                    <w:div w:id="618298141">
                      <w:marLeft w:val="0"/>
                      <w:marRight w:val="0"/>
                      <w:marTop w:val="0"/>
                      <w:marBottom w:val="0"/>
                      <w:divBdr>
                        <w:top w:val="single" w:sz="2" w:space="0" w:color="E0E0E0"/>
                        <w:left w:val="single" w:sz="2" w:space="0" w:color="E0E0E0"/>
                        <w:bottom w:val="single" w:sz="2" w:space="0" w:color="E0E0E0"/>
                        <w:right w:val="single" w:sz="2" w:space="0" w:color="E0E0E0"/>
                      </w:divBdr>
                      <w:divsChild>
                        <w:div w:id="552093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64962615">
              <w:marLeft w:val="0"/>
              <w:marRight w:val="0"/>
              <w:marTop w:val="0"/>
              <w:marBottom w:val="0"/>
              <w:divBdr>
                <w:top w:val="single" w:sz="2" w:space="0" w:color="E0E0E0"/>
                <w:left w:val="single" w:sz="2" w:space="0" w:color="E0E0E0"/>
                <w:bottom w:val="single" w:sz="2" w:space="0" w:color="E0E0E0"/>
                <w:right w:val="single" w:sz="2" w:space="0" w:color="E0E0E0"/>
              </w:divBdr>
              <w:divsChild>
                <w:div w:id="1838380425">
                  <w:marLeft w:val="0"/>
                  <w:marRight w:val="0"/>
                  <w:marTop w:val="0"/>
                  <w:marBottom w:val="0"/>
                  <w:divBdr>
                    <w:top w:val="single" w:sz="2" w:space="0" w:color="E0E0E0"/>
                    <w:left w:val="single" w:sz="2" w:space="0" w:color="E0E0E0"/>
                    <w:bottom w:val="single" w:sz="2" w:space="0" w:color="E0E0E0"/>
                    <w:right w:val="single" w:sz="2" w:space="0" w:color="E0E0E0"/>
                  </w:divBdr>
                </w:div>
                <w:div w:id="864027085">
                  <w:marLeft w:val="0"/>
                  <w:marRight w:val="0"/>
                  <w:marTop w:val="0"/>
                  <w:marBottom w:val="0"/>
                  <w:divBdr>
                    <w:top w:val="single" w:sz="2" w:space="0" w:color="E0E0E0"/>
                    <w:left w:val="single" w:sz="2" w:space="0" w:color="E0E0E0"/>
                    <w:bottom w:val="single" w:sz="2" w:space="0" w:color="E0E0E0"/>
                    <w:right w:val="single" w:sz="2" w:space="0" w:color="E0E0E0"/>
                  </w:divBdr>
                  <w:divsChild>
                    <w:div w:id="1204055495">
                      <w:marLeft w:val="0"/>
                      <w:marRight w:val="0"/>
                      <w:marTop w:val="0"/>
                      <w:marBottom w:val="0"/>
                      <w:divBdr>
                        <w:top w:val="single" w:sz="2" w:space="0" w:color="E0E0E0"/>
                        <w:left w:val="single" w:sz="2" w:space="0" w:color="E0E0E0"/>
                        <w:bottom w:val="single" w:sz="2" w:space="0" w:color="E0E0E0"/>
                        <w:right w:val="single" w:sz="2" w:space="0" w:color="E0E0E0"/>
                      </w:divBdr>
                      <w:divsChild>
                        <w:div w:id="794568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4026010">
                      <w:marLeft w:val="0"/>
                      <w:marRight w:val="0"/>
                      <w:marTop w:val="0"/>
                      <w:marBottom w:val="0"/>
                      <w:divBdr>
                        <w:top w:val="single" w:sz="2" w:space="0" w:color="E0E0E0"/>
                        <w:left w:val="single" w:sz="2" w:space="0" w:color="E0E0E0"/>
                        <w:bottom w:val="single" w:sz="2" w:space="0" w:color="E0E0E0"/>
                        <w:right w:val="single" w:sz="2" w:space="0" w:color="E0E0E0"/>
                      </w:divBdr>
                      <w:divsChild>
                        <w:div w:id="361243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4934397">
                      <w:marLeft w:val="0"/>
                      <w:marRight w:val="0"/>
                      <w:marTop w:val="0"/>
                      <w:marBottom w:val="0"/>
                      <w:divBdr>
                        <w:top w:val="single" w:sz="2" w:space="0" w:color="E0E0E0"/>
                        <w:left w:val="single" w:sz="2" w:space="0" w:color="E0E0E0"/>
                        <w:bottom w:val="single" w:sz="2" w:space="0" w:color="E0E0E0"/>
                        <w:right w:val="single" w:sz="2" w:space="0" w:color="E0E0E0"/>
                      </w:divBdr>
                      <w:divsChild>
                        <w:div w:id="19146630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75312455">
      <w:bodyDiv w:val="1"/>
      <w:marLeft w:val="0"/>
      <w:marRight w:val="0"/>
      <w:marTop w:val="0"/>
      <w:marBottom w:val="0"/>
      <w:divBdr>
        <w:top w:val="none" w:sz="0" w:space="0" w:color="auto"/>
        <w:left w:val="none" w:sz="0" w:space="0" w:color="auto"/>
        <w:bottom w:val="none" w:sz="0" w:space="0" w:color="auto"/>
        <w:right w:val="none" w:sz="0" w:space="0" w:color="auto"/>
      </w:divBdr>
      <w:divsChild>
        <w:div w:id="1330207796">
          <w:marLeft w:val="0"/>
          <w:marRight w:val="0"/>
          <w:marTop w:val="0"/>
          <w:marBottom w:val="240"/>
          <w:divBdr>
            <w:top w:val="none" w:sz="0" w:space="0" w:color="auto"/>
            <w:left w:val="none" w:sz="0" w:space="0" w:color="auto"/>
            <w:bottom w:val="none" w:sz="0" w:space="0" w:color="auto"/>
            <w:right w:val="none" w:sz="0" w:space="0" w:color="auto"/>
          </w:divBdr>
          <w:divsChild>
            <w:div w:id="509493521">
              <w:marLeft w:val="0"/>
              <w:marRight w:val="0"/>
              <w:marTop w:val="45"/>
              <w:marBottom w:val="0"/>
              <w:divBdr>
                <w:top w:val="none" w:sz="0" w:space="0" w:color="auto"/>
                <w:left w:val="none" w:sz="0" w:space="0" w:color="auto"/>
                <w:bottom w:val="none" w:sz="0" w:space="0" w:color="auto"/>
                <w:right w:val="none" w:sz="0" w:space="0" w:color="auto"/>
              </w:divBdr>
            </w:div>
          </w:divsChild>
        </w:div>
        <w:div w:id="381175044">
          <w:marLeft w:val="0"/>
          <w:marRight w:val="330"/>
          <w:marTop w:val="0"/>
          <w:marBottom w:val="300"/>
          <w:divBdr>
            <w:top w:val="single" w:sz="6" w:space="0" w:color="999999"/>
            <w:left w:val="single" w:sz="6" w:space="0" w:color="999999"/>
            <w:bottom w:val="single" w:sz="6" w:space="0" w:color="999999"/>
            <w:right w:val="single" w:sz="6" w:space="0" w:color="999999"/>
          </w:divBdr>
          <w:divsChild>
            <w:div w:id="1366323642">
              <w:marLeft w:val="0"/>
              <w:marRight w:val="0"/>
              <w:marTop w:val="0"/>
              <w:marBottom w:val="0"/>
              <w:divBdr>
                <w:top w:val="single" w:sz="6" w:space="0" w:color="999999"/>
                <w:left w:val="single" w:sz="6" w:space="0" w:color="999999"/>
                <w:bottom w:val="single" w:sz="6" w:space="0" w:color="999999"/>
                <w:right w:val="single" w:sz="6" w:space="0" w:color="999999"/>
              </w:divBdr>
            </w:div>
            <w:div w:id="470252405">
              <w:marLeft w:val="0"/>
              <w:marRight w:val="0"/>
              <w:marTop w:val="0"/>
              <w:marBottom w:val="0"/>
              <w:divBdr>
                <w:top w:val="single" w:sz="6" w:space="0" w:color="999999"/>
                <w:left w:val="single" w:sz="6" w:space="0" w:color="999999"/>
                <w:bottom w:val="single" w:sz="6" w:space="0" w:color="999999"/>
                <w:right w:val="single" w:sz="6" w:space="0" w:color="999999"/>
              </w:divBdr>
            </w:div>
            <w:div w:id="1848403443">
              <w:marLeft w:val="0"/>
              <w:marRight w:val="0"/>
              <w:marTop w:val="0"/>
              <w:marBottom w:val="0"/>
              <w:divBdr>
                <w:top w:val="single" w:sz="6" w:space="0" w:color="999999"/>
                <w:left w:val="single" w:sz="6" w:space="0" w:color="999999"/>
                <w:bottom w:val="single" w:sz="6" w:space="0" w:color="999999"/>
                <w:right w:val="single" w:sz="6" w:space="0" w:color="999999"/>
              </w:divBdr>
            </w:div>
            <w:div w:id="1368985875">
              <w:marLeft w:val="0"/>
              <w:marRight w:val="0"/>
              <w:marTop w:val="0"/>
              <w:marBottom w:val="0"/>
              <w:divBdr>
                <w:top w:val="single" w:sz="6" w:space="0" w:color="999999"/>
                <w:left w:val="single" w:sz="6" w:space="0" w:color="999999"/>
                <w:bottom w:val="single" w:sz="6" w:space="0" w:color="999999"/>
                <w:right w:val="single" w:sz="6" w:space="0" w:color="999999"/>
              </w:divBdr>
            </w:div>
            <w:div w:id="41250933">
              <w:marLeft w:val="0"/>
              <w:marRight w:val="0"/>
              <w:marTop w:val="0"/>
              <w:marBottom w:val="0"/>
              <w:divBdr>
                <w:top w:val="single" w:sz="6" w:space="0" w:color="999999"/>
                <w:left w:val="single" w:sz="6" w:space="0" w:color="999999"/>
                <w:bottom w:val="single" w:sz="6" w:space="0" w:color="999999"/>
                <w:right w:val="single" w:sz="6" w:space="0" w:color="999999"/>
              </w:divBdr>
            </w:div>
            <w:div w:id="1632054505">
              <w:marLeft w:val="0"/>
              <w:marRight w:val="0"/>
              <w:marTop w:val="0"/>
              <w:marBottom w:val="0"/>
              <w:divBdr>
                <w:top w:val="single" w:sz="6" w:space="0" w:color="999999"/>
                <w:left w:val="single" w:sz="6" w:space="0" w:color="999999"/>
                <w:bottom w:val="single" w:sz="6" w:space="0" w:color="999999"/>
                <w:right w:val="single" w:sz="6" w:space="0" w:color="999999"/>
              </w:divBdr>
            </w:div>
            <w:div w:id="190148277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16855733">
          <w:marLeft w:val="0"/>
          <w:marRight w:val="0"/>
          <w:marTop w:val="0"/>
          <w:marBottom w:val="0"/>
          <w:divBdr>
            <w:top w:val="none" w:sz="0" w:space="0" w:color="auto"/>
            <w:left w:val="none" w:sz="0" w:space="0" w:color="auto"/>
            <w:bottom w:val="none" w:sz="0" w:space="0" w:color="auto"/>
            <w:right w:val="none" w:sz="0" w:space="0" w:color="auto"/>
          </w:divBdr>
          <w:divsChild>
            <w:div w:id="11963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3305">
      <w:bodyDiv w:val="1"/>
      <w:marLeft w:val="0"/>
      <w:marRight w:val="0"/>
      <w:marTop w:val="0"/>
      <w:marBottom w:val="0"/>
      <w:divBdr>
        <w:top w:val="none" w:sz="0" w:space="0" w:color="auto"/>
        <w:left w:val="none" w:sz="0" w:space="0" w:color="auto"/>
        <w:bottom w:val="none" w:sz="0" w:space="0" w:color="auto"/>
        <w:right w:val="none" w:sz="0" w:space="0" w:color="auto"/>
      </w:divBdr>
    </w:div>
    <w:div w:id="1579054294">
      <w:bodyDiv w:val="1"/>
      <w:marLeft w:val="0"/>
      <w:marRight w:val="0"/>
      <w:marTop w:val="0"/>
      <w:marBottom w:val="0"/>
      <w:divBdr>
        <w:top w:val="none" w:sz="0" w:space="0" w:color="auto"/>
        <w:left w:val="none" w:sz="0" w:space="0" w:color="auto"/>
        <w:bottom w:val="none" w:sz="0" w:space="0" w:color="auto"/>
        <w:right w:val="none" w:sz="0" w:space="0" w:color="auto"/>
      </w:divBdr>
      <w:divsChild>
        <w:div w:id="1651597641">
          <w:marLeft w:val="0"/>
          <w:marRight w:val="0"/>
          <w:marTop w:val="0"/>
          <w:marBottom w:val="0"/>
          <w:divBdr>
            <w:top w:val="none" w:sz="0" w:space="0" w:color="auto"/>
            <w:left w:val="none" w:sz="0" w:space="0" w:color="auto"/>
            <w:bottom w:val="none" w:sz="0" w:space="0" w:color="auto"/>
            <w:right w:val="none" w:sz="0" w:space="0" w:color="auto"/>
          </w:divBdr>
        </w:div>
      </w:divsChild>
    </w:div>
    <w:div w:id="1579246879">
      <w:bodyDiv w:val="1"/>
      <w:marLeft w:val="0"/>
      <w:marRight w:val="0"/>
      <w:marTop w:val="0"/>
      <w:marBottom w:val="0"/>
      <w:divBdr>
        <w:top w:val="none" w:sz="0" w:space="0" w:color="auto"/>
        <w:left w:val="none" w:sz="0" w:space="0" w:color="auto"/>
        <w:bottom w:val="none" w:sz="0" w:space="0" w:color="auto"/>
        <w:right w:val="none" w:sz="0" w:space="0" w:color="auto"/>
      </w:divBdr>
      <w:divsChild>
        <w:div w:id="1814788073">
          <w:marLeft w:val="0"/>
          <w:marRight w:val="0"/>
          <w:marTop w:val="0"/>
          <w:marBottom w:val="0"/>
          <w:divBdr>
            <w:top w:val="none" w:sz="0" w:space="0" w:color="auto"/>
            <w:left w:val="none" w:sz="0" w:space="0" w:color="auto"/>
            <w:bottom w:val="none" w:sz="0" w:space="0" w:color="auto"/>
            <w:right w:val="none" w:sz="0" w:space="0" w:color="auto"/>
          </w:divBdr>
          <w:divsChild>
            <w:div w:id="1147821916">
              <w:marLeft w:val="0"/>
              <w:marRight w:val="0"/>
              <w:marTop w:val="0"/>
              <w:marBottom w:val="0"/>
              <w:divBdr>
                <w:top w:val="none" w:sz="0" w:space="0" w:color="auto"/>
                <w:left w:val="none" w:sz="0" w:space="0" w:color="auto"/>
                <w:bottom w:val="none" w:sz="0" w:space="0" w:color="auto"/>
                <w:right w:val="none" w:sz="0" w:space="0" w:color="auto"/>
              </w:divBdr>
            </w:div>
          </w:divsChild>
        </w:div>
        <w:div w:id="673998566">
          <w:marLeft w:val="0"/>
          <w:marRight w:val="0"/>
          <w:marTop w:val="0"/>
          <w:marBottom w:val="0"/>
          <w:divBdr>
            <w:top w:val="none" w:sz="0" w:space="0" w:color="auto"/>
            <w:left w:val="none" w:sz="0" w:space="0" w:color="auto"/>
            <w:bottom w:val="none" w:sz="0" w:space="0" w:color="auto"/>
            <w:right w:val="none" w:sz="0" w:space="0" w:color="auto"/>
          </w:divBdr>
          <w:divsChild>
            <w:div w:id="1144080433">
              <w:marLeft w:val="0"/>
              <w:marRight w:val="0"/>
              <w:marTop w:val="0"/>
              <w:marBottom w:val="0"/>
              <w:divBdr>
                <w:top w:val="none" w:sz="0" w:space="0" w:color="auto"/>
                <w:left w:val="none" w:sz="0" w:space="0" w:color="auto"/>
                <w:bottom w:val="none" w:sz="0" w:space="0" w:color="auto"/>
                <w:right w:val="none" w:sz="0" w:space="0" w:color="auto"/>
              </w:divBdr>
            </w:div>
          </w:divsChild>
        </w:div>
        <w:div w:id="624502826">
          <w:marLeft w:val="0"/>
          <w:marRight w:val="0"/>
          <w:marTop w:val="0"/>
          <w:marBottom w:val="0"/>
          <w:divBdr>
            <w:top w:val="none" w:sz="0" w:space="0" w:color="auto"/>
            <w:left w:val="none" w:sz="0" w:space="0" w:color="auto"/>
            <w:bottom w:val="none" w:sz="0" w:space="0" w:color="auto"/>
            <w:right w:val="none" w:sz="0" w:space="0" w:color="auto"/>
          </w:divBdr>
        </w:div>
      </w:divsChild>
    </w:div>
    <w:div w:id="1580407126">
      <w:bodyDiv w:val="1"/>
      <w:marLeft w:val="0"/>
      <w:marRight w:val="0"/>
      <w:marTop w:val="0"/>
      <w:marBottom w:val="0"/>
      <w:divBdr>
        <w:top w:val="none" w:sz="0" w:space="0" w:color="auto"/>
        <w:left w:val="none" w:sz="0" w:space="0" w:color="auto"/>
        <w:bottom w:val="none" w:sz="0" w:space="0" w:color="auto"/>
        <w:right w:val="none" w:sz="0" w:space="0" w:color="auto"/>
      </w:divBdr>
      <w:divsChild>
        <w:div w:id="1361323289">
          <w:marLeft w:val="-225"/>
          <w:marRight w:val="-225"/>
          <w:marTop w:val="0"/>
          <w:marBottom w:val="0"/>
          <w:divBdr>
            <w:top w:val="none" w:sz="0" w:space="0" w:color="auto"/>
            <w:left w:val="none" w:sz="0" w:space="0" w:color="auto"/>
            <w:bottom w:val="none" w:sz="0" w:space="0" w:color="auto"/>
            <w:right w:val="none" w:sz="0" w:space="0" w:color="auto"/>
          </w:divBdr>
          <w:divsChild>
            <w:div w:id="1195924789">
              <w:marLeft w:val="0"/>
              <w:marRight w:val="0"/>
              <w:marTop w:val="0"/>
              <w:marBottom w:val="0"/>
              <w:divBdr>
                <w:top w:val="none" w:sz="0" w:space="0" w:color="auto"/>
                <w:left w:val="none" w:sz="0" w:space="0" w:color="auto"/>
                <w:bottom w:val="none" w:sz="0" w:space="0" w:color="auto"/>
                <w:right w:val="none" w:sz="0" w:space="0" w:color="auto"/>
              </w:divBdr>
              <w:divsChild>
                <w:div w:id="976034900">
                  <w:marLeft w:val="-225"/>
                  <w:marRight w:val="-225"/>
                  <w:marTop w:val="0"/>
                  <w:marBottom w:val="0"/>
                  <w:divBdr>
                    <w:top w:val="none" w:sz="0" w:space="0" w:color="auto"/>
                    <w:left w:val="none" w:sz="0" w:space="0" w:color="auto"/>
                    <w:bottom w:val="none" w:sz="0" w:space="0" w:color="auto"/>
                    <w:right w:val="none" w:sz="0" w:space="0" w:color="auto"/>
                  </w:divBdr>
                  <w:divsChild>
                    <w:div w:id="21428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226">
          <w:marLeft w:val="-225"/>
          <w:marRight w:val="-225"/>
          <w:marTop w:val="0"/>
          <w:marBottom w:val="0"/>
          <w:divBdr>
            <w:top w:val="none" w:sz="0" w:space="0" w:color="auto"/>
            <w:left w:val="none" w:sz="0" w:space="0" w:color="auto"/>
            <w:bottom w:val="none" w:sz="0" w:space="0" w:color="auto"/>
            <w:right w:val="none" w:sz="0" w:space="0" w:color="auto"/>
          </w:divBdr>
          <w:divsChild>
            <w:div w:id="1740321992">
              <w:marLeft w:val="0"/>
              <w:marRight w:val="0"/>
              <w:marTop w:val="0"/>
              <w:marBottom w:val="0"/>
              <w:divBdr>
                <w:top w:val="none" w:sz="0" w:space="0" w:color="auto"/>
                <w:left w:val="none" w:sz="0" w:space="0" w:color="auto"/>
                <w:bottom w:val="none" w:sz="0" w:space="0" w:color="auto"/>
                <w:right w:val="none" w:sz="0" w:space="0" w:color="auto"/>
              </w:divBdr>
              <w:divsChild>
                <w:div w:id="825316154">
                  <w:marLeft w:val="0"/>
                  <w:marRight w:val="0"/>
                  <w:marTop w:val="0"/>
                  <w:marBottom w:val="0"/>
                  <w:divBdr>
                    <w:top w:val="none" w:sz="0" w:space="0" w:color="auto"/>
                    <w:left w:val="none" w:sz="0" w:space="0" w:color="auto"/>
                    <w:bottom w:val="none" w:sz="0" w:space="0" w:color="auto"/>
                    <w:right w:val="none" w:sz="0" w:space="0" w:color="auto"/>
                  </w:divBdr>
                  <w:divsChild>
                    <w:div w:id="14251055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2436590">
              <w:marLeft w:val="1463"/>
              <w:marRight w:val="0"/>
              <w:marTop w:val="0"/>
              <w:marBottom w:val="0"/>
              <w:divBdr>
                <w:top w:val="none" w:sz="0" w:space="0" w:color="auto"/>
                <w:left w:val="none" w:sz="0" w:space="0" w:color="auto"/>
                <w:bottom w:val="none" w:sz="0" w:space="0" w:color="auto"/>
                <w:right w:val="none" w:sz="0" w:space="0" w:color="auto"/>
              </w:divBdr>
              <w:divsChild>
                <w:div w:id="18665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9284">
          <w:marLeft w:val="-225"/>
          <w:marRight w:val="-225"/>
          <w:marTop w:val="0"/>
          <w:marBottom w:val="0"/>
          <w:divBdr>
            <w:top w:val="none" w:sz="0" w:space="0" w:color="auto"/>
            <w:left w:val="none" w:sz="0" w:space="0" w:color="auto"/>
            <w:bottom w:val="none" w:sz="0" w:space="0" w:color="auto"/>
            <w:right w:val="none" w:sz="0" w:space="0" w:color="auto"/>
          </w:divBdr>
          <w:divsChild>
            <w:div w:id="1789934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83953301">
      <w:bodyDiv w:val="1"/>
      <w:marLeft w:val="0"/>
      <w:marRight w:val="0"/>
      <w:marTop w:val="0"/>
      <w:marBottom w:val="0"/>
      <w:divBdr>
        <w:top w:val="none" w:sz="0" w:space="0" w:color="auto"/>
        <w:left w:val="none" w:sz="0" w:space="0" w:color="auto"/>
        <w:bottom w:val="none" w:sz="0" w:space="0" w:color="auto"/>
        <w:right w:val="none" w:sz="0" w:space="0" w:color="auto"/>
      </w:divBdr>
      <w:divsChild>
        <w:div w:id="2000688844">
          <w:marLeft w:val="0"/>
          <w:marRight w:val="0"/>
          <w:marTop w:val="0"/>
          <w:marBottom w:val="0"/>
          <w:divBdr>
            <w:top w:val="none" w:sz="0" w:space="0" w:color="auto"/>
            <w:left w:val="none" w:sz="0" w:space="0" w:color="auto"/>
            <w:bottom w:val="none" w:sz="0" w:space="0" w:color="auto"/>
            <w:right w:val="none" w:sz="0" w:space="0" w:color="auto"/>
          </w:divBdr>
          <w:divsChild>
            <w:div w:id="458761261">
              <w:marLeft w:val="0"/>
              <w:marRight w:val="0"/>
              <w:marTop w:val="0"/>
              <w:marBottom w:val="0"/>
              <w:divBdr>
                <w:top w:val="none" w:sz="0" w:space="0" w:color="auto"/>
                <w:left w:val="none" w:sz="0" w:space="0" w:color="auto"/>
                <w:bottom w:val="none" w:sz="0" w:space="0" w:color="auto"/>
                <w:right w:val="none" w:sz="0" w:space="0" w:color="auto"/>
              </w:divBdr>
            </w:div>
          </w:divsChild>
        </w:div>
        <w:div w:id="145322621">
          <w:marLeft w:val="0"/>
          <w:marRight w:val="0"/>
          <w:marTop w:val="0"/>
          <w:marBottom w:val="0"/>
          <w:divBdr>
            <w:top w:val="none" w:sz="0" w:space="0" w:color="auto"/>
            <w:left w:val="none" w:sz="0" w:space="0" w:color="auto"/>
            <w:bottom w:val="none" w:sz="0" w:space="0" w:color="auto"/>
            <w:right w:val="none" w:sz="0" w:space="0" w:color="auto"/>
          </w:divBdr>
          <w:divsChild>
            <w:div w:id="6666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0470">
      <w:bodyDiv w:val="1"/>
      <w:marLeft w:val="0"/>
      <w:marRight w:val="0"/>
      <w:marTop w:val="0"/>
      <w:marBottom w:val="0"/>
      <w:divBdr>
        <w:top w:val="none" w:sz="0" w:space="0" w:color="auto"/>
        <w:left w:val="none" w:sz="0" w:space="0" w:color="auto"/>
        <w:bottom w:val="none" w:sz="0" w:space="0" w:color="auto"/>
        <w:right w:val="none" w:sz="0" w:space="0" w:color="auto"/>
      </w:divBdr>
      <w:divsChild>
        <w:div w:id="1807820058">
          <w:marLeft w:val="0"/>
          <w:marRight w:val="0"/>
          <w:marTop w:val="0"/>
          <w:marBottom w:val="300"/>
          <w:divBdr>
            <w:top w:val="none" w:sz="0" w:space="0" w:color="auto"/>
            <w:left w:val="none" w:sz="0" w:space="0" w:color="auto"/>
            <w:bottom w:val="none" w:sz="0" w:space="0" w:color="auto"/>
            <w:right w:val="none" w:sz="0" w:space="0" w:color="auto"/>
          </w:divBdr>
        </w:div>
        <w:div w:id="974141943">
          <w:marLeft w:val="15"/>
          <w:marRight w:val="225"/>
          <w:marTop w:val="0"/>
          <w:marBottom w:val="105"/>
          <w:divBdr>
            <w:top w:val="none" w:sz="0" w:space="0" w:color="auto"/>
            <w:left w:val="none" w:sz="0" w:space="0" w:color="auto"/>
            <w:bottom w:val="none" w:sz="0" w:space="0" w:color="auto"/>
            <w:right w:val="none" w:sz="0" w:space="0" w:color="auto"/>
          </w:divBdr>
          <w:divsChild>
            <w:div w:id="20336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2894">
      <w:bodyDiv w:val="1"/>
      <w:marLeft w:val="0"/>
      <w:marRight w:val="0"/>
      <w:marTop w:val="0"/>
      <w:marBottom w:val="0"/>
      <w:divBdr>
        <w:top w:val="none" w:sz="0" w:space="0" w:color="auto"/>
        <w:left w:val="none" w:sz="0" w:space="0" w:color="auto"/>
        <w:bottom w:val="none" w:sz="0" w:space="0" w:color="auto"/>
        <w:right w:val="none" w:sz="0" w:space="0" w:color="auto"/>
      </w:divBdr>
      <w:divsChild>
        <w:div w:id="1879079623">
          <w:marLeft w:val="0"/>
          <w:marRight w:val="0"/>
          <w:marTop w:val="0"/>
          <w:marBottom w:val="0"/>
          <w:divBdr>
            <w:top w:val="none" w:sz="0" w:space="0" w:color="auto"/>
            <w:left w:val="none" w:sz="0" w:space="0" w:color="auto"/>
            <w:bottom w:val="none" w:sz="0" w:space="0" w:color="auto"/>
            <w:right w:val="none" w:sz="0" w:space="0" w:color="auto"/>
          </w:divBdr>
          <w:divsChild>
            <w:div w:id="1874800443">
              <w:marLeft w:val="-225"/>
              <w:marRight w:val="-225"/>
              <w:marTop w:val="0"/>
              <w:marBottom w:val="0"/>
              <w:divBdr>
                <w:top w:val="none" w:sz="0" w:space="0" w:color="auto"/>
                <w:left w:val="none" w:sz="0" w:space="0" w:color="auto"/>
                <w:bottom w:val="none" w:sz="0" w:space="0" w:color="auto"/>
                <w:right w:val="none" w:sz="0" w:space="0" w:color="auto"/>
              </w:divBdr>
              <w:divsChild>
                <w:div w:id="1196844342">
                  <w:marLeft w:val="0"/>
                  <w:marRight w:val="0"/>
                  <w:marTop w:val="0"/>
                  <w:marBottom w:val="0"/>
                  <w:divBdr>
                    <w:top w:val="none" w:sz="0" w:space="0" w:color="auto"/>
                    <w:left w:val="none" w:sz="0" w:space="0" w:color="auto"/>
                    <w:bottom w:val="none" w:sz="0" w:space="0" w:color="auto"/>
                    <w:right w:val="none" w:sz="0" w:space="0" w:color="auto"/>
                  </w:divBdr>
                  <w:divsChild>
                    <w:div w:id="1007756956">
                      <w:marLeft w:val="0"/>
                      <w:marRight w:val="0"/>
                      <w:marTop w:val="0"/>
                      <w:marBottom w:val="225"/>
                      <w:divBdr>
                        <w:top w:val="none" w:sz="0" w:space="0" w:color="auto"/>
                        <w:left w:val="none" w:sz="0" w:space="0" w:color="auto"/>
                        <w:bottom w:val="none" w:sz="0" w:space="0" w:color="auto"/>
                        <w:right w:val="none" w:sz="0" w:space="0" w:color="auto"/>
                      </w:divBdr>
                      <w:divsChild>
                        <w:div w:id="19800672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9172696">
          <w:marLeft w:val="-225"/>
          <w:marRight w:val="-225"/>
          <w:marTop w:val="0"/>
          <w:marBottom w:val="0"/>
          <w:divBdr>
            <w:top w:val="none" w:sz="0" w:space="0" w:color="auto"/>
            <w:left w:val="none" w:sz="0" w:space="0" w:color="auto"/>
            <w:bottom w:val="none" w:sz="0" w:space="0" w:color="auto"/>
            <w:right w:val="none" w:sz="0" w:space="0" w:color="auto"/>
          </w:divBdr>
          <w:divsChild>
            <w:div w:id="80640845">
              <w:marLeft w:val="0"/>
              <w:marRight w:val="0"/>
              <w:marTop w:val="150"/>
              <w:marBottom w:val="0"/>
              <w:divBdr>
                <w:top w:val="none" w:sz="0" w:space="0" w:color="auto"/>
                <w:left w:val="none" w:sz="0" w:space="0" w:color="auto"/>
                <w:bottom w:val="none" w:sz="0" w:space="0" w:color="auto"/>
                <w:right w:val="none" w:sz="0" w:space="0" w:color="auto"/>
              </w:divBdr>
              <w:divsChild>
                <w:div w:id="576136295">
                  <w:marLeft w:val="0"/>
                  <w:marRight w:val="0"/>
                  <w:marTop w:val="0"/>
                  <w:marBottom w:val="0"/>
                  <w:divBdr>
                    <w:top w:val="none" w:sz="0" w:space="0" w:color="auto"/>
                    <w:left w:val="none" w:sz="0" w:space="0" w:color="auto"/>
                    <w:bottom w:val="none" w:sz="0" w:space="0" w:color="auto"/>
                    <w:right w:val="none" w:sz="0" w:space="0" w:color="auto"/>
                  </w:divBdr>
                </w:div>
              </w:divsChild>
            </w:div>
            <w:div w:id="129058781">
              <w:marLeft w:val="0"/>
              <w:marRight w:val="0"/>
              <w:marTop w:val="0"/>
              <w:marBottom w:val="0"/>
              <w:divBdr>
                <w:top w:val="none" w:sz="0" w:space="0" w:color="auto"/>
                <w:left w:val="none" w:sz="0" w:space="0" w:color="auto"/>
                <w:bottom w:val="none" w:sz="0" w:space="0" w:color="auto"/>
                <w:right w:val="none" w:sz="0" w:space="0" w:color="auto"/>
              </w:divBdr>
              <w:divsChild>
                <w:div w:id="192349237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86495868">
      <w:bodyDiv w:val="1"/>
      <w:marLeft w:val="0"/>
      <w:marRight w:val="0"/>
      <w:marTop w:val="0"/>
      <w:marBottom w:val="0"/>
      <w:divBdr>
        <w:top w:val="none" w:sz="0" w:space="0" w:color="auto"/>
        <w:left w:val="none" w:sz="0" w:space="0" w:color="auto"/>
        <w:bottom w:val="none" w:sz="0" w:space="0" w:color="auto"/>
        <w:right w:val="none" w:sz="0" w:space="0" w:color="auto"/>
      </w:divBdr>
    </w:div>
    <w:div w:id="1587884731">
      <w:bodyDiv w:val="1"/>
      <w:marLeft w:val="0"/>
      <w:marRight w:val="0"/>
      <w:marTop w:val="0"/>
      <w:marBottom w:val="0"/>
      <w:divBdr>
        <w:top w:val="none" w:sz="0" w:space="0" w:color="auto"/>
        <w:left w:val="none" w:sz="0" w:space="0" w:color="auto"/>
        <w:bottom w:val="none" w:sz="0" w:space="0" w:color="auto"/>
        <w:right w:val="none" w:sz="0" w:space="0" w:color="auto"/>
      </w:divBdr>
      <w:divsChild>
        <w:div w:id="1284925181">
          <w:marLeft w:val="0"/>
          <w:marRight w:val="0"/>
          <w:marTop w:val="0"/>
          <w:marBottom w:val="0"/>
          <w:divBdr>
            <w:top w:val="none" w:sz="0" w:space="0" w:color="auto"/>
            <w:left w:val="none" w:sz="0" w:space="0" w:color="auto"/>
            <w:bottom w:val="none" w:sz="0" w:space="0" w:color="auto"/>
            <w:right w:val="none" w:sz="0" w:space="0" w:color="auto"/>
          </w:divBdr>
          <w:divsChild>
            <w:div w:id="1034502710">
              <w:marLeft w:val="-225"/>
              <w:marRight w:val="-225"/>
              <w:marTop w:val="0"/>
              <w:marBottom w:val="0"/>
              <w:divBdr>
                <w:top w:val="none" w:sz="0" w:space="0" w:color="auto"/>
                <w:left w:val="none" w:sz="0" w:space="0" w:color="auto"/>
                <w:bottom w:val="none" w:sz="0" w:space="0" w:color="auto"/>
                <w:right w:val="none" w:sz="0" w:space="0" w:color="auto"/>
              </w:divBdr>
              <w:divsChild>
                <w:div w:id="159931073">
                  <w:marLeft w:val="0"/>
                  <w:marRight w:val="0"/>
                  <w:marTop w:val="0"/>
                  <w:marBottom w:val="0"/>
                  <w:divBdr>
                    <w:top w:val="none" w:sz="0" w:space="0" w:color="auto"/>
                    <w:left w:val="none" w:sz="0" w:space="0" w:color="auto"/>
                    <w:bottom w:val="none" w:sz="0" w:space="0" w:color="auto"/>
                    <w:right w:val="none" w:sz="0" w:space="0" w:color="auto"/>
                  </w:divBdr>
                  <w:divsChild>
                    <w:div w:id="1256012094">
                      <w:marLeft w:val="-225"/>
                      <w:marRight w:val="-225"/>
                      <w:marTop w:val="0"/>
                      <w:marBottom w:val="0"/>
                      <w:divBdr>
                        <w:top w:val="none" w:sz="0" w:space="0" w:color="auto"/>
                        <w:left w:val="none" w:sz="0" w:space="0" w:color="auto"/>
                        <w:bottom w:val="none" w:sz="0" w:space="0" w:color="auto"/>
                        <w:right w:val="none" w:sz="0" w:space="0" w:color="auto"/>
                      </w:divBdr>
                      <w:divsChild>
                        <w:div w:id="15967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151">
              <w:marLeft w:val="-225"/>
              <w:marRight w:val="-225"/>
              <w:marTop w:val="0"/>
              <w:marBottom w:val="0"/>
              <w:divBdr>
                <w:top w:val="none" w:sz="0" w:space="0" w:color="auto"/>
                <w:left w:val="none" w:sz="0" w:space="0" w:color="auto"/>
                <w:bottom w:val="none" w:sz="0" w:space="0" w:color="auto"/>
                <w:right w:val="none" w:sz="0" w:space="0" w:color="auto"/>
              </w:divBdr>
              <w:divsChild>
                <w:div w:id="687875874">
                  <w:marLeft w:val="0"/>
                  <w:marRight w:val="0"/>
                  <w:marTop w:val="0"/>
                  <w:marBottom w:val="0"/>
                  <w:divBdr>
                    <w:top w:val="none" w:sz="0" w:space="0" w:color="auto"/>
                    <w:left w:val="none" w:sz="0" w:space="0" w:color="auto"/>
                    <w:bottom w:val="none" w:sz="0" w:space="0" w:color="auto"/>
                    <w:right w:val="none" w:sz="0" w:space="0" w:color="auto"/>
                  </w:divBdr>
                  <w:divsChild>
                    <w:div w:id="865872403">
                      <w:marLeft w:val="0"/>
                      <w:marRight w:val="0"/>
                      <w:marTop w:val="0"/>
                      <w:marBottom w:val="0"/>
                      <w:divBdr>
                        <w:top w:val="none" w:sz="0" w:space="0" w:color="auto"/>
                        <w:left w:val="none" w:sz="0" w:space="0" w:color="auto"/>
                        <w:bottom w:val="none" w:sz="0" w:space="0" w:color="auto"/>
                        <w:right w:val="none" w:sz="0" w:space="0" w:color="auto"/>
                      </w:divBdr>
                      <w:divsChild>
                        <w:div w:id="71284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6627673">
                  <w:marLeft w:val="0"/>
                  <w:marRight w:val="0"/>
                  <w:marTop w:val="0"/>
                  <w:marBottom w:val="0"/>
                  <w:divBdr>
                    <w:top w:val="none" w:sz="0" w:space="0" w:color="auto"/>
                    <w:left w:val="none" w:sz="0" w:space="0" w:color="auto"/>
                    <w:bottom w:val="none" w:sz="0" w:space="0" w:color="auto"/>
                    <w:right w:val="none" w:sz="0" w:space="0" w:color="auto"/>
                  </w:divBdr>
                  <w:divsChild>
                    <w:div w:id="1145778729">
                      <w:marLeft w:val="0"/>
                      <w:marRight w:val="0"/>
                      <w:marTop w:val="0"/>
                      <w:marBottom w:val="0"/>
                      <w:divBdr>
                        <w:top w:val="none" w:sz="0" w:space="0" w:color="auto"/>
                        <w:left w:val="none" w:sz="0" w:space="0" w:color="auto"/>
                        <w:bottom w:val="none" w:sz="0" w:space="0" w:color="auto"/>
                        <w:right w:val="none" w:sz="0" w:space="0" w:color="auto"/>
                      </w:divBdr>
                      <w:divsChild>
                        <w:div w:id="11847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49592">
          <w:marLeft w:val="0"/>
          <w:marRight w:val="0"/>
          <w:marTop w:val="0"/>
          <w:marBottom w:val="0"/>
          <w:divBdr>
            <w:top w:val="none" w:sz="0" w:space="0" w:color="auto"/>
            <w:left w:val="none" w:sz="0" w:space="0" w:color="auto"/>
            <w:bottom w:val="none" w:sz="0" w:space="0" w:color="auto"/>
            <w:right w:val="none" w:sz="0" w:space="0" w:color="auto"/>
          </w:divBdr>
          <w:divsChild>
            <w:div w:id="2072338266">
              <w:marLeft w:val="-225"/>
              <w:marRight w:val="-225"/>
              <w:marTop w:val="0"/>
              <w:marBottom w:val="0"/>
              <w:divBdr>
                <w:top w:val="none" w:sz="0" w:space="0" w:color="auto"/>
                <w:left w:val="none" w:sz="0" w:space="0" w:color="auto"/>
                <w:bottom w:val="none" w:sz="0" w:space="0" w:color="auto"/>
                <w:right w:val="none" w:sz="0" w:space="0" w:color="auto"/>
              </w:divBdr>
              <w:divsChild>
                <w:div w:id="28844067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1382">
      <w:bodyDiv w:val="1"/>
      <w:marLeft w:val="0"/>
      <w:marRight w:val="0"/>
      <w:marTop w:val="0"/>
      <w:marBottom w:val="0"/>
      <w:divBdr>
        <w:top w:val="none" w:sz="0" w:space="0" w:color="auto"/>
        <w:left w:val="none" w:sz="0" w:space="0" w:color="auto"/>
        <w:bottom w:val="none" w:sz="0" w:space="0" w:color="auto"/>
        <w:right w:val="none" w:sz="0" w:space="0" w:color="auto"/>
      </w:divBdr>
      <w:divsChild>
        <w:div w:id="503671098">
          <w:marLeft w:val="0"/>
          <w:marRight w:val="0"/>
          <w:marTop w:val="0"/>
          <w:marBottom w:val="450"/>
          <w:divBdr>
            <w:top w:val="none" w:sz="0" w:space="0" w:color="auto"/>
            <w:left w:val="none" w:sz="0" w:space="0" w:color="auto"/>
            <w:bottom w:val="none" w:sz="0" w:space="0" w:color="auto"/>
            <w:right w:val="none" w:sz="0" w:space="0" w:color="auto"/>
          </w:divBdr>
          <w:divsChild>
            <w:div w:id="1887907682">
              <w:marLeft w:val="0"/>
              <w:marRight w:val="0"/>
              <w:marTop w:val="0"/>
              <w:marBottom w:val="75"/>
              <w:divBdr>
                <w:top w:val="none" w:sz="0" w:space="0" w:color="auto"/>
                <w:left w:val="none" w:sz="0" w:space="0" w:color="auto"/>
                <w:bottom w:val="none" w:sz="0" w:space="0" w:color="auto"/>
                <w:right w:val="none" w:sz="0" w:space="0" w:color="auto"/>
              </w:divBdr>
              <w:divsChild>
                <w:div w:id="2108572131">
                  <w:marLeft w:val="0"/>
                  <w:marRight w:val="0"/>
                  <w:marTop w:val="0"/>
                  <w:marBottom w:val="0"/>
                  <w:divBdr>
                    <w:top w:val="none" w:sz="0" w:space="0" w:color="auto"/>
                    <w:left w:val="none" w:sz="0" w:space="0" w:color="auto"/>
                    <w:bottom w:val="none" w:sz="0" w:space="0" w:color="auto"/>
                    <w:right w:val="none" w:sz="0" w:space="0" w:color="auto"/>
                  </w:divBdr>
                  <w:divsChild>
                    <w:div w:id="160856269">
                      <w:marLeft w:val="0"/>
                      <w:marRight w:val="0"/>
                      <w:marTop w:val="0"/>
                      <w:marBottom w:val="0"/>
                      <w:divBdr>
                        <w:top w:val="none" w:sz="0" w:space="0" w:color="auto"/>
                        <w:left w:val="none" w:sz="0" w:space="0" w:color="auto"/>
                        <w:bottom w:val="none" w:sz="0" w:space="0" w:color="auto"/>
                        <w:right w:val="none" w:sz="0" w:space="0" w:color="auto"/>
                      </w:divBdr>
                      <w:divsChild>
                        <w:div w:id="16974664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2590453">
                  <w:marLeft w:val="0"/>
                  <w:marRight w:val="0"/>
                  <w:marTop w:val="0"/>
                  <w:marBottom w:val="0"/>
                  <w:divBdr>
                    <w:top w:val="none" w:sz="0" w:space="0" w:color="auto"/>
                    <w:left w:val="none" w:sz="0" w:space="0" w:color="auto"/>
                    <w:bottom w:val="none" w:sz="0" w:space="0" w:color="auto"/>
                    <w:right w:val="none" w:sz="0" w:space="0" w:color="auto"/>
                  </w:divBdr>
                  <w:divsChild>
                    <w:div w:id="11885178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37485136">
              <w:marLeft w:val="0"/>
              <w:marRight w:val="225"/>
              <w:marTop w:val="0"/>
              <w:marBottom w:val="0"/>
              <w:divBdr>
                <w:top w:val="none" w:sz="0" w:space="0" w:color="auto"/>
                <w:left w:val="none" w:sz="0" w:space="0" w:color="auto"/>
                <w:bottom w:val="none" w:sz="0" w:space="0" w:color="auto"/>
                <w:right w:val="none" w:sz="0" w:space="0" w:color="auto"/>
              </w:divBdr>
            </w:div>
          </w:divsChild>
        </w:div>
        <w:div w:id="1641379239">
          <w:marLeft w:val="0"/>
          <w:marRight w:val="0"/>
          <w:marTop w:val="0"/>
          <w:marBottom w:val="300"/>
          <w:divBdr>
            <w:top w:val="none" w:sz="0" w:space="0" w:color="auto"/>
            <w:left w:val="none" w:sz="0" w:space="0" w:color="auto"/>
            <w:bottom w:val="none" w:sz="0" w:space="0" w:color="auto"/>
            <w:right w:val="none" w:sz="0" w:space="0" w:color="auto"/>
          </w:divBdr>
          <w:divsChild>
            <w:div w:id="1228151459">
              <w:marLeft w:val="0"/>
              <w:marRight w:val="0"/>
              <w:marTop w:val="0"/>
              <w:marBottom w:val="0"/>
              <w:divBdr>
                <w:top w:val="none" w:sz="0" w:space="0" w:color="auto"/>
                <w:left w:val="none" w:sz="0" w:space="0" w:color="auto"/>
                <w:bottom w:val="none" w:sz="0" w:space="0" w:color="auto"/>
                <w:right w:val="none" w:sz="0" w:space="0" w:color="auto"/>
              </w:divBdr>
              <w:divsChild>
                <w:div w:id="622730828">
                  <w:marLeft w:val="-225"/>
                  <w:marRight w:val="-225"/>
                  <w:marTop w:val="0"/>
                  <w:marBottom w:val="0"/>
                  <w:divBdr>
                    <w:top w:val="none" w:sz="0" w:space="0" w:color="auto"/>
                    <w:left w:val="none" w:sz="0" w:space="0" w:color="auto"/>
                    <w:bottom w:val="none" w:sz="0" w:space="0" w:color="auto"/>
                    <w:right w:val="none" w:sz="0" w:space="0" w:color="auto"/>
                  </w:divBdr>
                  <w:divsChild>
                    <w:div w:id="772673414">
                      <w:marLeft w:val="0"/>
                      <w:marRight w:val="0"/>
                      <w:marTop w:val="0"/>
                      <w:marBottom w:val="0"/>
                      <w:divBdr>
                        <w:top w:val="none" w:sz="0" w:space="0" w:color="auto"/>
                        <w:left w:val="none" w:sz="0" w:space="0" w:color="auto"/>
                        <w:bottom w:val="none" w:sz="0" w:space="0" w:color="auto"/>
                        <w:right w:val="none" w:sz="0" w:space="0" w:color="auto"/>
                      </w:divBdr>
                      <w:divsChild>
                        <w:div w:id="203517797">
                          <w:marLeft w:val="0"/>
                          <w:marRight w:val="0"/>
                          <w:marTop w:val="0"/>
                          <w:marBottom w:val="0"/>
                          <w:divBdr>
                            <w:top w:val="none" w:sz="0" w:space="0" w:color="auto"/>
                            <w:left w:val="none" w:sz="0" w:space="0" w:color="auto"/>
                            <w:bottom w:val="none" w:sz="0" w:space="0" w:color="auto"/>
                            <w:right w:val="none" w:sz="0" w:space="0" w:color="auto"/>
                          </w:divBdr>
                          <w:divsChild>
                            <w:div w:id="765812589">
                              <w:marLeft w:val="0"/>
                              <w:marRight w:val="0"/>
                              <w:marTop w:val="0"/>
                              <w:marBottom w:val="0"/>
                              <w:divBdr>
                                <w:top w:val="none" w:sz="0" w:space="0" w:color="auto"/>
                                <w:left w:val="none" w:sz="0" w:space="0" w:color="auto"/>
                                <w:bottom w:val="none" w:sz="0" w:space="0" w:color="auto"/>
                                <w:right w:val="none" w:sz="0" w:space="0" w:color="auto"/>
                              </w:divBdr>
                              <w:divsChild>
                                <w:div w:id="4772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96337">
          <w:marLeft w:val="0"/>
          <w:marRight w:val="0"/>
          <w:marTop w:val="0"/>
          <w:marBottom w:val="0"/>
          <w:divBdr>
            <w:top w:val="none" w:sz="0" w:space="0" w:color="auto"/>
            <w:left w:val="none" w:sz="0" w:space="0" w:color="auto"/>
            <w:bottom w:val="none" w:sz="0" w:space="0" w:color="auto"/>
            <w:right w:val="none" w:sz="0" w:space="0" w:color="auto"/>
          </w:divBdr>
        </w:div>
      </w:divsChild>
    </w:div>
    <w:div w:id="1588154834">
      <w:bodyDiv w:val="1"/>
      <w:marLeft w:val="0"/>
      <w:marRight w:val="0"/>
      <w:marTop w:val="0"/>
      <w:marBottom w:val="0"/>
      <w:divBdr>
        <w:top w:val="none" w:sz="0" w:space="0" w:color="auto"/>
        <w:left w:val="none" w:sz="0" w:space="0" w:color="auto"/>
        <w:bottom w:val="none" w:sz="0" w:space="0" w:color="auto"/>
        <w:right w:val="none" w:sz="0" w:space="0" w:color="auto"/>
      </w:divBdr>
      <w:divsChild>
        <w:div w:id="1446346190">
          <w:marLeft w:val="-225"/>
          <w:marRight w:val="-225"/>
          <w:marTop w:val="0"/>
          <w:marBottom w:val="0"/>
          <w:divBdr>
            <w:top w:val="none" w:sz="0" w:space="0" w:color="auto"/>
            <w:left w:val="none" w:sz="0" w:space="0" w:color="auto"/>
            <w:bottom w:val="none" w:sz="0" w:space="0" w:color="auto"/>
            <w:right w:val="none" w:sz="0" w:space="0" w:color="auto"/>
          </w:divBdr>
          <w:divsChild>
            <w:div w:id="1738239917">
              <w:marLeft w:val="0"/>
              <w:marRight w:val="0"/>
              <w:marTop w:val="0"/>
              <w:marBottom w:val="0"/>
              <w:divBdr>
                <w:top w:val="none" w:sz="0" w:space="0" w:color="auto"/>
                <w:left w:val="none" w:sz="0" w:space="0" w:color="auto"/>
                <w:bottom w:val="none" w:sz="0" w:space="0" w:color="auto"/>
                <w:right w:val="none" w:sz="0" w:space="0" w:color="auto"/>
              </w:divBdr>
              <w:divsChild>
                <w:div w:id="1027369717">
                  <w:marLeft w:val="-225"/>
                  <w:marRight w:val="-225"/>
                  <w:marTop w:val="0"/>
                  <w:marBottom w:val="0"/>
                  <w:divBdr>
                    <w:top w:val="none" w:sz="0" w:space="0" w:color="auto"/>
                    <w:left w:val="none" w:sz="0" w:space="0" w:color="auto"/>
                    <w:bottom w:val="none" w:sz="0" w:space="0" w:color="auto"/>
                    <w:right w:val="none" w:sz="0" w:space="0" w:color="auto"/>
                  </w:divBdr>
                  <w:divsChild>
                    <w:div w:id="14105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0039">
          <w:marLeft w:val="-225"/>
          <w:marRight w:val="-225"/>
          <w:marTop w:val="0"/>
          <w:marBottom w:val="0"/>
          <w:divBdr>
            <w:top w:val="none" w:sz="0" w:space="0" w:color="auto"/>
            <w:left w:val="none" w:sz="0" w:space="0" w:color="auto"/>
            <w:bottom w:val="none" w:sz="0" w:space="0" w:color="auto"/>
            <w:right w:val="none" w:sz="0" w:space="0" w:color="auto"/>
          </w:divBdr>
          <w:divsChild>
            <w:div w:id="1357075973">
              <w:marLeft w:val="0"/>
              <w:marRight w:val="0"/>
              <w:marTop w:val="0"/>
              <w:marBottom w:val="0"/>
              <w:divBdr>
                <w:top w:val="none" w:sz="0" w:space="0" w:color="auto"/>
                <w:left w:val="none" w:sz="0" w:space="0" w:color="auto"/>
                <w:bottom w:val="none" w:sz="0" w:space="0" w:color="auto"/>
                <w:right w:val="none" w:sz="0" w:space="0" w:color="auto"/>
              </w:divBdr>
              <w:divsChild>
                <w:div w:id="454836904">
                  <w:marLeft w:val="0"/>
                  <w:marRight w:val="0"/>
                  <w:marTop w:val="0"/>
                  <w:marBottom w:val="0"/>
                  <w:divBdr>
                    <w:top w:val="none" w:sz="0" w:space="0" w:color="auto"/>
                    <w:left w:val="none" w:sz="0" w:space="0" w:color="auto"/>
                    <w:bottom w:val="none" w:sz="0" w:space="0" w:color="auto"/>
                    <w:right w:val="none" w:sz="0" w:space="0" w:color="auto"/>
                  </w:divBdr>
                  <w:divsChild>
                    <w:div w:id="1878931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083841">
              <w:marLeft w:val="1463"/>
              <w:marRight w:val="0"/>
              <w:marTop w:val="0"/>
              <w:marBottom w:val="0"/>
              <w:divBdr>
                <w:top w:val="none" w:sz="0" w:space="0" w:color="auto"/>
                <w:left w:val="none" w:sz="0" w:space="0" w:color="auto"/>
                <w:bottom w:val="none" w:sz="0" w:space="0" w:color="auto"/>
                <w:right w:val="none" w:sz="0" w:space="0" w:color="auto"/>
              </w:divBdr>
              <w:divsChild>
                <w:div w:id="808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719">
          <w:marLeft w:val="-225"/>
          <w:marRight w:val="-225"/>
          <w:marTop w:val="0"/>
          <w:marBottom w:val="0"/>
          <w:divBdr>
            <w:top w:val="none" w:sz="0" w:space="0" w:color="auto"/>
            <w:left w:val="none" w:sz="0" w:space="0" w:color="auto"/>
            <w:bottom w:val="none" w:sz="0" w:space="0" w:color="auto"/>
            <w:right w:val="none" w:sz="0" w:space="0" w:color="auto"/>
          </w:divBdr>
          <w:divsChild>
            <w:div w:id="6705667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91815296">
      <w:bodyDiv w:val="1"/>
      <w:marLeft w:val="0"/>
      <w:marRight w:val="0"/>
      <w:marTop w:val="0"/>
      <w:marBottom w:val="0"/>
      <w:divBdr>
        <w:top w:val="none" w:sz="0" w:space="0" w:color="auto"/>
        <w:left w:val="none" w:sz="0" w:space="0" w:color="auto"/>
        <w:bottom w:val="none" w:sz="0" w:space="0" w:color="auto"/>
        <w:right w:val="none" w:sz="0" w:space="0" w:color="auto"/>
      </w:divBdr>
      <w:divsChild>
        <w:div w:id="820123356">
          <w:marLeft w:val="0"/>
          <w:marRight w:val="0"/>
          <w:marTop w:val="0"/>
          <w:marBottom w:val="0"/>
          <w:divBdr>
            <w:top w:val="none" w:sz="0" w:space="0" w:color="auto"/>
            <w:left w:val="none" w:sz="0" w:space="0" w:color="auto"/>
            <w:bottom w:val="none" w:sz="0" w:space="0" w:color="auto"/>
            <w:right w:val="none" w:sz="0" w:space="0" w:color="auto"/>
          </w:divBdr>
          <w:divsChild>
            <w:div w:id="731319255">
              <w:marLeft w:val="0"/>
              <w:marRight w:val="0"/>
              <w:marTop w:val="0"/>
              <w:marBottom w:val="0"/>
              <w:divBdr>
                <w:top w:val="none" w:sz="0" w:space="0" w:color="auto"/>
                <w:left w:val="none" w:sz="0" w:space="0" w:color="auto"/>
                <w:bottom w:val="none" w:sz="0" w:space="0" w:color="auto"/>
                <w:right w:val="none" w:sz="0" w:space="0" w:color="auto"/>
              </w:divBdr>
            </w:div>
          </w:divsChild>
        </w:div>
        <w:div w:id="103615935">
          <w:marLeft w:val="0"/>
          <w:marRight w:val="0"/>
          <w:marTop w:val="0"/>
          <w:marBottom w:val="0"/>
          <w:divBdr>
            <w:top w:val="none" w:sz="0" w:space="0" w:color="auto"/>
            <w:left w:val="none" w:sz="0" w:space="0" w:color="auto"/>
            <w:bottom w:val="none" w:sz="0" w:space="0" w:color="auto"/>
            <w:right w:val="none" w:sz="0" w:space="0" w:color="auto"/>
          </w:divBdr>
          <w:divsChild>
            <w:div w:id="2003966975">
              <w:marLeft w:val="0"/>
              <w:marRight w:val="0"/>
              <w:marTop w:val="0"/>
              <w:marBottom w:val="0"/>
              <w:divBdr>
                <w:top w:val="none" w:sz="0" w:space="0" w:color="auto"/>
                <w:left w:val="none" w:sz="0" w:space="0" w:color="auto"/>
                <w:bottom w:val="none" w:sz="0" w:space="0" w:color="auto"/>
                <w:right w:val="none" w:sz="0" w:space="0" w:color="auto"/>
              </w:divBdr>
            </w:div>
          </w:divsChild>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 w:id="1592003212">
      <w:bodyDiv w:val="1"/>
      <w:marLeft w:val="0"/>
      <w:marRight w:val="0"/>
      <w:marTop w:val="0"/>
      <w:marBottom w:val="0"/>
      <w:divBdr>
        <w:top w:val="none" w:sz="0" w:space="0" w:color="auto"/>
        <w:left w:val="none" w:sz="0" w:space="0" w:color="auto"/>
        <w:bottom w:val="none" w:sz="0" w:space="0" w:color="auto"/>
        <w:right w:val="none" w:sz="0" w:space="0" w:color="auto"/>
      </w:divBdr>
    </w:div>
    <w:div w:id="1592927830">
      <w:bodyDiv w:val="1"/>
      <w:marLeft w:val="0"/>
      <w:marRight w:val="0"/>
      <w:marTop w:val="0"/>
      <w:marBottom w:val="0"/>
      <w:divBdr>
        <w:top w:val="none" w:sz="0" w:space="0" w:color="auto"/>
        <w:left w:val="none" w:sz="0" w:space="0" w:color="auto"/>
        <w:bottom w:val="none" w:sz="0" w:space="0" w:color="auto"/>
        <w:right w:val="none" w:sz="0" w:space="0" w:color="auto"/>
      </w:divBdr>
      <w:divsChild>
        <w:div w:id="823352850">
          <w:marLeft w:val="0"/>
          <w:marRight w:val="0"/>
          <w:marTop w:val="0"/>
          <w:marBottom w:val="300"/>
          <w:divBdr>
            <w:top w:val="none" w:sz="0" w:space="0" w:color="auto"/>
            <w:left w:val="none" w:sz="0" w:space="0" w:color="auto"/>
            <w:bottom w:val="none" w:sz="0" w:space="0" w:color="auto"/>
            <w:right w:val="none" w:sz="0" w:space="0" w:color="auto"/>
          </w:divBdr>
        </w:div>
        <w:div w:id="1986084314">
          <w:marLeft w:val="15"/>
          <w:marRight w:val="225"/>
          <w:marTop w:val="0"/>
          <w:marBottom w:val="105"/>
          <w:divBdr>
            <w:top w:val="none" w:sz="0" w:space="0" w:color="auto"/>
            <w:left w:val="none" w:sz="0" w:space="0" w:color="auto"/>
            <w:bottom w:val="none" w:sz="0" w:space="0" w:color="auto"/>
            <w:right w:val="none" w:sz="0" w:space="0" w:color="auto"/>
          </w:divBdr>
          <w:divsChild>
            <w:div w:id="18204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388">
      <w:bodyDiv w:val="1"/>
      <w:marLeft w:val="0"/>
      <w:marRight w:val="0"/>
      <w:marTop w:val="0"/>
      <w:marBottom w:val="0"/>
      <w:divBdr>
        <w:top w:val="none" w:sz="0" w:space="0" w:color="auto"/>
        <w:left w:val="none" w:sz="0" w:space="0" w:color="auto"/>
        <w:bottom w:val="none" w:sz="0" w:space="0" w:color="auto"/>
        <w:right w:val="none" w:sz="0" w:space="0" w:color="auto"/>
      </w:divBdr>
      <w:divsChild>
        <w:div w:id="1741168220">
          <w:marLeft w:val="0"/>
          <w:marRight w:val="0"/>
          <w:marTop w:val="0"/>
          <w:marBottom w:val="0"/>
          <w:divBdr>
            <w:top w:val="none" w:sz="0" w:space="0" w:color="auto"/>
            <w:left w:val="none" w:sz="0" w:space="0" w:color="auto"/>
            <w:bottom w:val="none" w:sz="0" w:space="0" w:color="auto"/>
            <w:right w:val="none" w:sz="0" w:space="0" w:color="auto"/>
          </w:divBdr>
          <w:divsChild>
            <w:div w:id="1694921822">
              <w:marLeft w:val="0"/>
              <w:marRight w:val="0"/>
              <w:marTop w:val="0"/>
              <w:marBottom w:val="0"/>
              <w:divBdr>
                <w:top w:val="none" w:sz="0" w:space="0" w:color="auto"/>
                <w:left w:val="none" w:sz="0" w:space="0" w:color="auto"/>
                <w:bottom w:val="none" w:sz="0" w:space="0" w:color="auto"/>
                <w:right w:val="none" w:sz="0" w:space="0" w:color="auto"/>
              </w:divBdr>
              <w:divsChild>
                <w:div w:id="49883605">
                  <w:marLeft w:val="0"/>
                  <w:marRight w:val="0"/>
                  <w:marTop w:val="0"/>
                  <w:marBottom w:val="180"/>
                  <w:divBdr>
                    <w:top w:val="none" w:sz="0" w:space="0" w:color="auto"/>
                    <w:left w:val="none" w:sz="0" w:space="0" w:color="auto"/>
                    <w:bottom w:val="none" w:sz="0" w:space="0" w:color="auto"/>
                    <w:right w:val="none" w:sz="0" w:space="0" w:color="auto"/>
                  </w:divBdr>
                  <w:divsChild>
                    <w:div w:id="1600210038">
                      <w:marLeft w:val="0"/>
                      <w:marRight w:val="180"/>
                      <w:marTop w:val="0"/>
                      <w:marBottom w:val="0"/>
                      <w:divBdr>
                        <w:top w:val="none" w:sz="0" w:space="0" w:color="auto"/>
                        <w:left w:val="none" w:sz="0" w:space="0" w:color="auto"/>
                        <w:bottom w:val="none" w:sz="0" w:space="0" w:color="auto"/>
                        <w:right w:val="none" w:sz="0" w:space="0" w:color="auto"/>
                      </w:divBdr>
                      <w:divsChild>
                        <w:div w:id="661540755">
                          <w:marLeft w:val="0"/>
                          <w:marRight w:val="0"/>
                          <w:marTop w:val="0"/>
                          <w:marBottom w:val="0"/>
                          <w:divBdr>
                            <w:top w:val="none" w:sz="0" w:space="0" w:color="auto"/>
                            <w:left w:val="none" w:sz="0" w:space="0" w:color="auto"/>
                            <w:bottom w:val="none" w:sz="0" w:space="0" w:color="auto"/>
                            <w:right w:val="none" w:sz="0" w:space="0" w:color="auto"/>
                          </w:divBdr>
                          <w:divsChild>
                            <w:div w:id="859048184">
                              <w:marLeft w:val="0"/>
                              <w:marRight w:val="0"/>
                              <w:marTop w:val="0"/>
                              <w:marBottom w:val="0"/>
                              <w:divBdr>
                                <w:top w:val="none" w:sz="0" w:space="0" w:color="auto"/>
                                <w:left w:val="none" w:sz="0" w:space="0" w:color="auto"/>
                                <w:bottom w:val="none" w:sz="0" w:space="0" w:color="auto"/>
                                <w:right w:val="none" w:sz="0" w:space="0" w:color="auto"/>
                              </w:divBdr>
                              <w:divsChild>
                                <w:div w:id="12343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05614">
                      <w:marLeft w:val="0"/>
                      <w:marRight w:val="0"/>
                      <w:marTop w:val="0"/>
                      <w:marBottom w:val="0"/>
                      <w:divBdr>
                        <w:top w:val="none" w:sz="0" w:space="0" w:color="auto"/>
                        <w:left w:val="none" w:sz="0" w:space="0" w:color="auto"/>
                        <w:bottom w:val="none" w:sz="0" w:space="0" w:color="auto"/>
                        <w:right w:val="none" w:sz="0" w:space="0" w:color="auto"/>
                      </w:divBdr>
                    </w:div>
                    <w:div w:id="197816522">
                      <w:marLeft w:val="0"/>
                      <w:marRight w:val="0"/>
                      <w:marTop w:val="0"/>
                      <w:marBottom w:val="0"/>
                      <w:divBdr>
                        <w:top w:val="none" w:sz="0" w:space="0" w:color="auto"/>
                        <w:left w:val="none" w:sz="0" w:space="0" w:color="auto"/>
                        <w:bottom w:val="none" w:sz="0" w:space="0" w:color="auto"/>
                        <w:right w:val="none" w:sz="0" w:space="0" w:color="auto"/>
                      </w:divBdr>
                    </w:div>
                    <w:div w:id="1625505216">
                      <w:marLeft w:val="0"/>
                      <w:marRight w:val="0"/>
                      <w:marTop w:val="0"/>
                      <w:marBottom w:val="0"/>
                      <w:divBdr>
                        <w:top w:val="none" w:sz="0" w:space="0" w:color="auto"/>
                        <w:left w:val="none" w:sz="0" w:space="0" w:color="auto"/>
                        <w:bottom w:val="none" w:sz="0" w:space="0" w:color="auto"/>
                        <w:right w:val="none" w:sz="0" w:space="0" w:color="auto"/>
                      </w:divBdr>
                      <w:divsChild>
                        <w:div w:id="604846607">
                          <w:marLeft w:val="60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48565">
          <w:marLeft w:val="0"/>
          <w:marRight w:val="0"/>
          <w:marTop w:val="0"/>
          <w:marBottom w:val="480"/>
          <w:divBdr>
            <w:top w:val="none" w:sz="0" w:space="0" w:color="auto"/>
            <w:left w:val="none" w:sz="0" w:space="0" w:color="auto"/>
            <w:bottom w:val="none" w:sz="0" w:space="0" w:color="auto"/>
            <w:right w:val="none" w:sz="0" w:space="0" w:color="auto"/>
          </w:divBdr>
          <w:divsChild>
            <w:div w:id="10109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0530">
      <w:bodyDiv w:val="1"/>
      <w:marLeft w:val="0"/>
      <w:marRight w:val="0"/>
      <w:marTop w:val="0"/>
      <w:marBottom w:val="0"/>
      <w:divBdr>
        <w:top w:val="none" w:sz="0" w:space="0" w:color="auto"/>
        <w:left w:val="none" w:sz="0" w:space="0" w:color="auto"/>
        <w:bottom w:val="none" w:sz="0" w:space="0" w:color="auto"/>
        <w:right w:val="none" w:sz="0" w:space="0" w:color="auto"/>
      </w:divBdr>
      <w:divsChild>
        <w:div w:id="1614247736">
          <w:marLeft w:val="0"/>
          <w:marRight w:val="0"/>
          <w:marTop w:val="0"/>
          <w:marBottom w:val="0"/>
          <w:divBdr>
            <w:top w:val="none" w:sz="0" w:space="0" w:color="auto"/>
            <w:left w:val="none" w:sz="0" w:space="0" w:color="auto"/>
            <w:bottom w:val="none" w:sz="0" w:space="0" w:color="auto"/>
            <w:right w:val="none" w:sz="0" w:space="0" w:color="auto"/>
          </w:divBdr>
          <w:divsChild>
            <w:div w:id="1904564174">
              <w:marLeft w:val="-225"/>
              <w:marRight w:val="-225"/>
              <w:marTop w:val="0"/>
              <w:marBottom w:val="0"/>
              <w:divBdr>
                <w:top w:val="none" w:sz="0" w:space="0" w:color="auto"/>
                <w:left w:val="none" w:sz="0" w:space="0" w:color="auto"/>
                <w:bottom w:val="none" w:sz="0" w:space="0" w:color="auto"/>
                <w:right w:val="none" w:sz="0" w:space="0" w:color="auto"/>
              </w:divBdr>
              <w:divsChild>
                <w:div w:id="1201094136">
                  <w:marLeft w:val="0"/>
                  <w:marRight w:val="0"/>
                  <w:marTop w:val="0"/>
                  <w:marBottom w:val="0"/>
                  <w:divBdr>
                    <w:top w:val="none" w:sz="0" w:space="0" w:color="auto"/>
                    <w:left w:val="none" w:sz="0" w:space="0" w:color="auto"/>
                    <w:bottom w:val="none" w:sz="0" w:space="0" w:color="auto"/>
                    <w:right w:val="none" w:sz="0" w:space="0" w:color="auto"/>
                  </w:divBdr>
                  <w:divsChild>
                    <w:div w:id="1907180624">
                      <w:marLeft w:val="-225"/>
                      <w:marRight w:val="-225"/>
                      <w:marTop w:val="0"/>
                      <w:marBottom w:val="0"/>
                      <w:divBdr>
                        <w:top w:val="none" w:sz="0" w:space="0" w:color="auto"/>
                        <w:left w:val="none" w:sz="0" w:space="0" w:color="auto"/>
                        <w:bottom w:val="none" w:sz="0" w:space="0" w:color="auto"/>
                        <w:right w:val="none" w:sz="0" w:space="0" w:color="auto"/>
                      </w:divBdr>
                      <w:divsChild>
                        <w:div w:id="993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90997">
              <w:marLeft w:val="-225"/>
              <w:marRight w:val="-225"/>
              <w:marTop w:val="0"/>
              <w:marBottom w:val="0"/>
              <w:divBdr>
                <w:top w:val="none" w:sz="0" w:space="0" w:color="auto"/>
                <w:left w:val="none" w:sz="0" w:space="0" w:color="auto"/>
                <w:bottom w:val="none" w:sz="0" w:space="0" w:color="auto"/>
                <w:right w:val="none" w:sz="0" w:space="0" w:color="auto"/>
              </w:divBdr>
              <w:divsChild>
                <w:div w:id="835608412">
                  <w:marLeft w:val="0"/>
                  <w:marRight w:val="0"/>
                  <w:marTop w:val="0"/>
                  <w:marBottom w:val="0"/>
                  <w:divBdr>
                    <w:top w:val="none" w:sz="0" w:space="0" w:color="auto"/>
                    <w:left w:val="none" w:sz="0" w:space="0" w:color="auto"/>
                    <w:bottom w:val="none" w:sz="0" w:space="0" w:color="auto"/>
                    <w:right w:val="none" w:sz="0" w:space="0" w:color="auto"/>
                  </w:divBdr>
                  <w:divsChild>
                    <w:div w:id="296837378">
                      <w:marLeft w:val="0"/>
                      <w:marRight w:val="0"/>
                      <w:marTop w:val="0"/>
                      <w:marBottom w:val="0"/>
                      <w:divBdr>
                        <w:top w:val="none" w:sz="0" w:space="0" w:color="auto"/>
                        <w:left w:val="none" w:sz="0" w:space="0" w:color="auto"/>
                        <w:bottom w:val="none" w:sz="0" w:space="0" w:color="auto"/>
                        <w:right w:val="none" w:sz="0" w:space="0" w:color="auto"/>
                      </w:divBdr>
                      <w:divsChild>
                        <w:div w:id="613483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2390246">
                  <w:marLeft w:val="0"/>
                  <w:marRight w:val="0"/>
                  <w:marTop w:val="0"/>
                  <w:marBottom w:val="0"/>
                  <w:divBdr>
                    <w:top w:val="none" w:sz="0" w:space="0" w:color="auto"/>
                    <w:left w:val="none" w:sz="0" w:space="0" w:color="auto"/>
                    <w:bottom w:val="none" w:sz="0" w:space="0" w:color="auto"/>
                    <w:right w:val="none" w:sz="0" w:space="0" w:color="auto"/>
                  </w:divBdr>
                  <w:divsChild>
                    <w:div w:id="2069526642">
                      <w:marLeft w:val="0"/>
                      <w:marRight w:val="0"/>
                      <w:marTop w:val="0"/>
                      <w:marBottom w:val="0"/>
                      <w:divBdr>
                        <w:top w:val="none" w:sz="0" w:space="0" w:color="auto"/>
                        <w:left w:val="none" w:sz="0" w:space="0" w:color="auto"/>
                        <w:bottom w:val="none" w:sz="0" w:space="0" w:color="auto"/>
                        <w:right w:val="none" w:sz="0" w:space="0" w:color="auto"/>
                      </w:divBdr>
                      <w:divsChild>
                        <w:div w:id="16988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5675">
          <w:marLeft w:val="0"/>
          <w:marRight w:val="0"/>
          <w:marTop w:val="0"/>
          <w:marBottom w:val="0"/>
          <w:divBdr>
            <w:top w:val="none" w:sz="0" w:space="0" w:color="auto"/>
            <w:left w:val="none" w:sz="0" w:space="0" w:color="auto"/>
            <w:bottom w:val="none" w:sz="0" w:space="0" w:color="auto"/>
            <w:right w:val="none" w:sz="0" w:space="0" w:color="auto"/>
          </w:divBdr>
          <w:divsChild>
            <w:div w:id="1991981763">
              <w:marLeft w:val="-225"/>
              <w:marRight w:val="-225"/>
              <w:marTop w:val="0"/>
              <w:marBottom w:val="0"/>
              <w:divBdr>
                <w:top w:val="none" w:sz="0" w:space="0" w:color="auto"/>
                <w:left w:val="none" w:sz="0" w:space="0" w:color="auto"/>
                <w:bottom w:val="none" w:sz="0" w:space="0" w:color="auto"/>
                <w:right w:val="none" w:sz="0" w:space="0" w:color="auto"/>
              </w:divBdr>
              <w:divsChild>
                <w:div w:id="13845186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4926">
      <w:bodyDiv w:val="1"/>
      <w:marLeft w:val="0"/>
      <w:marRight w:val="0"/>
      <w:marTop w:val="0"/>
      <w:marBottom w:val="0"/>
      <w:divBdr>
        <w:top w:val="none" w:sz="0" w:space="0" w:color="auto"/>
        <w:left w:val="none" w:sz="0" w:space="0" w:color="auto"/>
        <w:bottom w:val="none" w:sz="0" w:space="0" w:color="auto"/>
        <w:right w:val="none" w:sz="0" w:space="0" w:color="auto"/>
      </w:divBdr>
      <w:divsChild>
        <w:div w:id="573246051">
          <w:marLeft w:val="0"/>
          <w:marRight w:val="0"/>
          <w:marTop w:val="0"/>
          <w:marBottom w:val="300"/>
          <w:divBdr>
            <w:top w:val="none" w:sz="0" w:space="0" w:color="auto"/>
            <w:left w:val="none" w:sz="0" w:space="0" w:color="auto"/>
            <w:bottom w:val="none" w:sz="0" w:space="0" w:color="auto"/>
            <w:right w:val="none" w:sz="0" w:space="0" w:color="auto"/>
          </w:divBdr>
        </w:div>
        <w:div w:id="1457211236">
          <w:marLeft w:val="15"/>
          <w:marRight w:val="225"/>
          <w:marTop w:val="0"/>
          <w:marBottom w:val="105"/>
          <w:divBdr>
            <w:top w:val="none" w:sz="0" w:space="0" w:color="auto"/>
            <w:left w:val="none" w:sz="0" w:space="0" w:color="auto"/>
            <w:bottom w:val="none" w:sz="0" w:space="0" w:color="auto"/>
            <w:right w:val="none" w:sz="0" w:space="0" w:color="auto"/>
          </w:divBdr>
          <w:divsChild>
            <w:div w:id="3554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828">
      <w:bodyDiv w:val="1"/>
      <w:marLeft w:val="0"/>
      <w:marRight w:val="0"/>
      <w:marTop w:val="0"/>
      <w:marBottom w:val="0"/>
      <w:divBdr>
        <w:top w:val="none" w:sz="0" w:space="0" w:color="auto"/>
        <w:left w:val="none" w:sz="0" w:space="0" w:color="auto"/>
        <w:bottom w:val="none" w:sz="0" w:space="0" w:color="auto"/>
        <w:right w:val="none" w:sz="0" w:space="0" w:color="auto"/>
      </w:divBdr>
      <w:divsChild>
        <w:div w:id="21127166">
          <w:marLeft w:val="0"/>
          <w:marRight w:val="0"/>
          <w:marTop w:val="0"/>
          <w:marBottom w:val="0"/>
          <w:divBdr>
            <w:top w:val="none" w:sz="0" w:space="0" w:color="auto"/>
            <w:left w:val="none" w:sz="0" w:space="0" w:color="auto"/>
            <w:bottom w:val="none" w:sz="0" w:space="0" w:color="auto"/>
            <w:right w:val="none" w:sz="0" w:space="0" w:color="auto"/>
          </w:divBdr>
          <w:divsChild>
            <w:div w:id="1940869322">
              <w:marLeft w:val="0"/>
              <w:marRight w:val="0"/>
              <w:marTop w:val="0"/>
              <w:marBottom w:val="0"/>
              <w:divBdr>
                <w:top w:val="none" w:sz="0" w:space="0" w:color="auto"/>
                <w:left w:val="none" w:sz="0" w:space="0" w:color="auto"/>
                <w:bottom w:val="none" w:sz="0" w:space="0" w:color="auto"/>
                <w:right w:val="none" w:sz="0" w:space="0" w:color="auto"/>
              </w:divBdr>
            </w:div>
            <w:div w:id="1919750992">
              <w:marLeft w:val="0"/>
              <w:marRight w:val="0"/>
              <w:marTop w:val="0"/>
              <w:marBottom w:val="0"/>
              <w:divBdr>
                <w:top w:val="none" w:sz="0" w:space="0" w:color="auto"/>
                <w:left w:val="none" w:sz="0" w:space="0" w:color="auto"/>
                <w:bottom w:val="none" w:sz="0" w:space="0" w:color="auto"/>
                <w:right w:val="none" w:sz="0" w:space="0" w:color="auto"/>
              </w:divBdr>
            </w:div>
          </w:divsChild>
        </w:div>
        <w:div w:id="1333219358">
          <w:marLeft w:val="0"/>
          <w:marRight w:val="0"/>
          <w:marTop w:val="576"/>
          <w:marBottom w:val="288"/>
          <w:divBdr>
            <w:top w:val="single" w:sz="6" w:space="5" w:color="CCCCCC"/>
            <w:left w:val="single" w:sz="6" w:space="5" w:color="CCCCCC"/>
            <w:bottom w:val="single" w:sz="6" w:space="5" w:color="CCCCCC"/>
            <w:right w:val="single" w:sz="6" w:space="5" w:color="CCCCCC"/>
          </w:divBdr>
          <w:divsChild>
            <w:div w:id="1302690383">
              <w:marLeft w:val="0"/>
              <w:marRight w:val="0"/>
              <w:marTop w:val="0"/>
              <w:marBottom w:val="0"/>
              <w:divBdr>
                <w:top w:val="none" w:sz="0" w:space="0" w:color="auto"/>
                <w:left w:val="none" w:sz="0" w:space="0" w:color="auto"/>
                <w:bottom w:val="none" w:sz="0" w:space="0" w:color="auto"/>
                <w:right w:val="none" w:sz="0" w:space="0" w:color="auto"/>
              </w:divBdr>
            </w:div>
          </w:divsChild>
        </w:div>
        <w:div w:id="1000619508">
          <w:marLeft w:val="0"/>
          <w:marRight w:val="0"/>
          <w:marTop w:val="0"/>
          <w:marBottom w:val="240"/>
          <w:divBdr>
            <w:top w:val="none" w:sz="0" w:space="0" w:color="auto"/>
            <w:left w:val="none" w:sz="0" w:space="0" w:color="auto"/>
            <w:bottom w:val="none" w:sz="0" w:space="0" w:color="auto"/>
            <w:right w:val="none" w:sz="0" w:space="0" w:color="auto"/>
          </w:divBdr>
        </w:div>
        <w:div w:id="486366116">
          <w:marLeft w:val="0"/>
          <w:marRight w:val="0"/>
          <w:marTop w:val="0"/>
          <w:marBottom w:val="264"/>
          <w:divBdr>
            <w:top w:val="none" w:sz="0" w:space="0" w:color="auto"/>
            <w:left w:val="none" w:sz="0" w:space="0" w:color="auto"/>
            <w:bottom w:val="none" w:sz="0" w:space="0" w:color="auto"/>
            <w:right w:val="none" w:sz="0" w:space="0" w:color="auto"/>
          </w:divBdr>
        </w:div>
        <w:div w:id="1156991851">
          <w:marLeft w:val="0"/>
          <w:marRight w:val="0"/>
          <w:marTop w:val="0"/>
          <w:marBottom w:val="0"/>
          <w:divBdr>
            <w:top w:val="none" w:sz="0" w:space="0" w:color="auto"/>
            <w:left w:val="none" w:sz="0" w:space="0" w:color="auto"/>
            <w:bottom w:val="none" w:sz="0" w:space="0" w:color="auto"/>
            <w:right w:val="none" w:sz="0" w:space="0" w:color="auto"/>
          </w:divBdr>
        </w:div>
      </w:divsChild>
    </w:div>
    <w:div w:id="1595433733">
      <w:bodyDiv w:val="1"/>
      <w:marLeft w:val="0"/>
      <w:marRight w:val="0"/>
      <w:marTop w:val="0"/>
      <w:marBottom w:val="0"/>
      <w:divBdr>
        <w:top w:val="none" w:sz="0" w:space="0" w:color="auto"/>
        <w:left w:val="none" w:sz="0" w:space="0" w:color="auto"/>
        <w:bottom w:val="none" w:sz="0" w:space="0" w:color="auto"/>
        <w:right w:val="none" w:sz="0" w:space="0" w:color="auto"/>
      </w:divBdr>
      <w:divsChild>
        <w:div w:id="2005084557">
          <w:marLeft w:val="0"/>
          <w:marRight w:val="0"/>
          <w:marTop w:val="0"/>
          <w:marBottom w:val="0"/>
          <w:divBdr>
            <w:top w:val="none" w:sz="0" w:space="0" w:color="auto"/>
            <w:left w:val="none" w:sz="0" w:space="0" w:color="auto"/>
            <w:bottom w:val="none" w:sz="0" w:space="0" w:color="auto"/>
            <w:right w:val="none" w:sz="0" w:space="0" w:color="auto"/>
          </w:divBdr>
        </w:div>
        <w:div w:id="319425257">
          <w:marLeft w:val="0"/>
          <w:marRight w:val="0"/>
          <w:marTop w:val="450"/>
          <w:marBottom w:val="435"/>
          <w:divBdr>
            <w:top w:val="none" w:sz="0" w:space="0" w:color="auto"/>
            <w:left w:val="none" w:sz="0" w:space="0" w:color="auto"/>
            <w:bottom w:val="none" w:sz="0" w:space="0" w:color="auto"/>
            <w:right w:val="none" w:sz="0" w:space="0" w:color="auto"/>
          </w:divBdr>
          <w:divsChild>
            <w:div w:id="1839225452">
              <w:marLeft w:val="0"/>
              <w:marRight w:val="0"/>
              <w:marTop w:val="0"/>
              <w:marBottom w:val="0"/>
              <w:divBdr>
                <w:top w:val="none" w:sz="0" w:space="0" w:color="auto"/>
                <w:left w:val="none" w:sz="0" w:space="0" w:color="auto"/>
                <w:bottom w:val="none" w:sz="0" w:space="0" w:color="auto"/>
                <w:right w:val="none" w:sz="0" w:space="0" w:color="auto"/>
              </w:divBdr>
              <w:divsChild>
                <w:div w:id="19173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0457">
          <w:marLeft w:val="0"/>
          <w:marRight w:val="0"/>
          <w:marTop w:val="150"/>
          <w:marBottom w:val="330"/>
          <w:divBdr>
            <w:top w:val="none" w:sz="0" w:space="0" w:color="auto"/>
            <w:left w:val="none" w:sz="0" w:space="0" w:color="auto"/>
            <w:bottom w:val="none" w:sz="0" w:space="0" w:color="auto"/>
            <w:right w:val="none" w:sz="0" w:space="0" w:color="auto"/>
          </w:divBdr>
          <w:divsChild>
            <w:div w:id="521238195">
              <w:marLeft w:val="0"/>
              <w:marRight w:val="0"/>
              <w:marTop w:val="0"/>
              <w:marBottom w:val="0"/>
              <w:divBdr>
                <w:top w:val="none" w:sz="0" w:space="0" w:color="auto"/>
                <w:left w:val="none" w:sz="0" w:space="0" w:color="auto"/>
                <w:bottom w:val="none" w:sz="0" w:space="0" w:color="auto"/>
                <w:right w:val="none" w:sz="0" w:space="0" w:color="auto"/>
              </w:divBdr>
            </w:div>
            <w:div w:id="12926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942">
      <w:bodyDiv w:val="1"/>
      <w:marLeft w:val="0"/>
      <w:marRight w:val="0"/>
      <w:marTop w:val="0"/>
      <w:marBottom w:val="0"/>
      <w:divBdr>
        <w:top w:val="none" w:sz="0" w:space="0" w:color="auto"/>
        <w:left w:val="none" w:sz="0" w:space="0" w:color="auto"/>
        <w:bottom w:val="none" w:sz="0" w:space="0" w:color="auto"/>
        <w:right w:val="none" w:sz="0" w:space="0" w:color="auto"/>
      </w:divBdr>
    </w:div>
    <w:div w:id="1596090438">
      <w:bodyDiv w:val="1"/>
      <w:marLeft w:val="0"/>
      <w:marRight w:val="0"/>
      <w:marTop w:val="0"/>
      <w:marBottom w:val="0"/>
      <w:divBdr>
        <w:top w:val="none" w:sz="0" w:space="0" w:color="auto"/>
        <w:left w:val="none" w:sz="0" w:space="0" w:color="auto"/>
        <w:bottom w:val="none" w:sz="0" w:space="0" w:color="auto"/>
        <w:right w:val="none" w:sz="0" w:space="0" w:color="auto"/>
      </w:divBdr>
      <w:divsChild>
        <w:div w:id="1565985886">
          <w:marLeft w:val="0"/>
          <w:marRight w:val="0"/>
          <w:marTop w:val="0"/>
          <w:marBottom w:val="300"/>
          <w:divBdr>
            <w:top w:val="none" w:sz="0" w:space="0" w:color="auto"/>
            <w:left w:val="none" w:sz="0" w:space="0" w:color="auto"/>
            <w:bottom w:val="none" w:sz="0" w:space="0" w:color="auto"/>
            <w:right w:val="none" w:sz="0" w:space="0" w:color="auto"/>
          </w:divBdr>
        </w:div>
        <w:div w:id="1446581278">
          <w:marLeft w:val="15"/>
          <w:marRight w:val="225"/>
          <w:marTop w:val="0"/>
          <w:marBottom w:val="105"/>
          <w:divBdr>
            <w:top w:val="none" w:sz="0" w:space="0" w:color="auto"/>
            <w:left w:val="none" w:sz="0" w:space="0" w:color="auto"/>
            <w:bottom w:val="none" w:sz="0" w:space="0" w:color="auto"/>
            <w:right w:val="none" w:sz="0" w:space="0" w:color="auto"/>
          </w:divBdr>
          <w:divsChild>
            <w:div w:id="83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865">
      <w:bodyDiv w:val="1"/>
      <w:marLeft w:val="0"/>
      <w:marRight w:val="0"/>
      <w:marTop w:val="0"/>
      <w:marBottom w:val="0"/>
      <w:divBdr>
        <w:top w:val="none" w:sz="0" w:space="0" w:color="auto"/>
        <w:left w:val="none" w:sz="0" w:space="0" w:color="auto"/>
        <w:bottom w:val="none" w:sz="0" w:space="0" w:color="auto"/>
        <w:right w:val="none" w:sz="0" w:space="0" w:color="auto"/>
      </w:divBdr>
      <w:divsChild>
        <w:div w:id="915285222">
          <w:marLeft w:val="0"/>
          <w:marRight w:val="0"/>
          <w:marTop w:val="0"/>
          <w:marBottom w:val="450"/>
          <w:divBdr>
            <w:top w:val="none" w:sz="0" w:space="0" w:color="auto"/>
            <w:left w:val="none" w:sz="0" w:space="0" w:color="auto"/>
            <w:bottom w:val="none" w:sz="0" w:space="0" w:color="auto"/>
            <w:right w:val="none" w:sz="0" w:space="0" w:color="auto"/>
          </w:divBdr>
          <w:divsChild>
            <w:div w:id="1243179891">
              <w:marLeft w:val="0"/>
              <w:marRight w:val="0"/>
              <w:marTop w:val="0"/>
              <w:marBottom w:val="75"/>
              <w:divBdr>
                <w:top w:val="none" w:sz="0" w:space="0" w:color="auto"/>
                <w:left w:val="none" w:sz="0" w:space="0" w:color="auto"/>
                <w:bottom w:val="none" w:sz="0" w:space="0" w:color="auto"/>
                <w:right w:val="none" w:sz="0" w:space="0" w:color="auto"/>
              </w:divBdr>
              <w:divsChild>
                <w:div w:id="711810329">
                  <w:marLeft w:val="0"/>
                  <w:marRight w:val="0"/>
                  <w:marTop w:val="0"/>
                  <w:marBottom w:val="0"/>
                  <w:divBdr>
                    <w:top w:val="none" w:sz="0" w:space="0" w:color="auto"/>
                    <w:left w:val="none" w:sz="0" w:space="0" w:color="auto"/>
                    <w:bottom w:val="none" w:sz="0" w:space="0" w:color="auto"/>
                    <w:right w:val="none" w:sz="0" w:space="0" w:color="auto"/>
                  </w:divBdr>
                  <w:divsChild>
                    <w:div w:id="1178695045">
                      <w:marLeft w:val="0"/>
                      <w:marRight w:val="0"/>
                      <w:marTop w:val="0"/>
                      <w:marBottom w:val="0"/>
                      <w:divBdr>
                        <w:top w:val="none" w:sz="0" w:space="0" w:color="auto"/>
                        <w:left w:val="none" w:sz="0" w:space="0" w:color="auto"/>
                        <w:bottom w:val="none" w:sz="0" w:space="0" w:color="auto"/>
                        <w:right w:val="none" w:sz="0" w:space="0" w:color="auto"/>
                      </w:divBdr>
                      <w:divsChild>
                        <w:div w:id="10588962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3483383">
                  <w:marLeft w:val="0"/>
                  <w:marRight w:val="0"/>
                  <w:marTop w:val="0"/>
                  <w:marBottom w:val="0"/>
                  <w:divBdr>
                    <w:top w:val="none" w:sz="0" w:space="0" w:color="auto"/>
                    <w:left w:val="none" w:sz="0" w:space="0" w:color="auto"/>
                    <w:bottom w:val="none" w:sz="0" w:space="0" w:color="auto"/>
                    <w:right w:val="none" w:sz="0" w:space="0" w:color="auto"/>
                  </w:divBdr>
                  <w:divsChild>
                    <w:div w:id="8046602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0319283">
              <w:marLeft w:val="0"/>
              <w:marRight w:val="225"/>
              <w:marTop w:val="0"/>
              <w:marBottom w:val="0"/>
              <w:divBdr>
                <w:top w:val="none" w:sz="0" w:space="0" w:color="auto"/>
                <w:left w:val="none" w:sz="0" w:space="0" w:color="auto"/>
                <w:bottom w:val="none" w:sz="0" w:space="0" w:color="auto"/>
                <w:right w:val="none" w:sz="0" w:space="0" w:color="auto"/>
              </w:divBdr>
            </w:div>
          </w:divsChild>
        </w:div>
        <w:div w:id="391001694">
          <w:marLeft w:val="0"/>
          <w:marRight w:val="0"/>
          <w:marTop w:val="0"/>
          <w:marBottom w:val="300"/>
          <w:divBdr>
            <w:top w:val="none" w:sz="0" w:space="0" w:color="auto"/>
            <w:left w:val="none" w:sz="0" w:space="0" w:color="auto"/>
            <w:bottom w:val="none" w:sz="0" w:space="0" w:color="auto"/>
            <w:right w:val="none" w:sz="0" w:space="0" w:color="auto"/>
          </w:divBdr>
          <w:divsChild>
            <w:div w:id="2118520697">
              <w:marLeft w:val="0"/>
              <w:marRight w:val="0"/>
              <w:marTop w:val="0"/>
              <w:marBottom w:val="0"/>
              <w:divBdr>
                <w:top w:val="none" w:sz="0" w:space="0" w:color="auto"/>
                <w:left w:val="none" w:sz="0" w:space="0" w:color="auto"/>
                <w:bottom w:val="none" w:sz="0" w:space="0" w:color="auto"/>
                <w:right w:val="none" w:sz="0" w:space="0" w:color="auto"/>
              </w:divBdr>
              <w:divsChild>
                <w:div w:id="1158883511">
                  <w:marLeft w:val="-225"/>
                  <w:marRight w:val="-225"/>
                  <w:marTop w:val="0"/>
                  <w:marBottom w:val="0"/>
                  <w:divBdr>
                    <w:top w:val="none" w:sz="0" w:space="0" w:color="auto"/>
                    <w:left w:val="none" w:sz="0" w:space="0" w:color="auto"/>
                    <w:bottom w:val="none" w:sz="0" w:space="0" w:color="auto"/>
                    <w:right w:val="none" w:sz="0" w:space="0" w:color="auto"/>
                  </w:divBdr>
                  <w:divsChild>
                    <w:div w:id="136144778">
                      <w:marLeft w:val="0"/>
                      <w:marRight w:val="0"/>
                      <w:marTop w:val="0"/>
                      <w:marBottom w:val="0"/>
                      <w:divBdr>
                        <w:top w:val="none" w:sz="0" w:space="0" w:color="auto"/>
                        <w:left w:val="none" w:sz="0" w:space="0" w:color="auto"/>
                        <w:bottom w:val="none" w:sz="0" w:space="0" w:color="auto"/>
                        <w:right w:val="none" w:sz="0" w:space="0" w:color="auto"/>
                      </w:divBdr>
                      <w:divsChild>
                        <w:div w:id="1546604253">
                          <w:marLeft w:val="0"/>
                          <w:marRight w:val="0"/>
                          <w:marTop w:val="0"/>
                          <w:marBottom w:val="0"/>
                          <w:divBdr>
                            <w:top w:val="none" w:sz="0" w:space="0" w:color="auto"/>
                            <w:left w:val="none" w:sz="0" w:space="0" w:color="auto"/>
                            <w:bottom w:val="none" w:sz="0" w:space="0" w:color="auto"/>
                            <w:right w:val="none" w:sz="0" w:space="0" w:color="auto"/>
                          </w:divBdr>
                          <w:divsChild>
                            <w:div w:id="283192472">
                              <w:marLeft w:val="0"/>
                              <w:marRight w:val="0"/>
                              <w:marTop w:val="0"/>
                              <w:marBottom w:val="0"/>
                              <w:divBdr>
                                <w:top w:val="none" w:sz="0" w:space="0" w:color="auto"/>
                                <w:left w:val="none" w:sz="0" w:space="0" w:color="auto"/>
                                <w:bottom w:val="none" w:sz="0" w:space="0" w:color="auto"/>
                                <w:right w:val="none" w:sz="0" w:space="0" w:color="auto"/>
                              </w:divBdr>
                              <w:divsChild>
                                <w:div w:id="10846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1415">
          <w:marLeft w:val="0"/>
          <w:marRight w:val="0"/>
          <w:marTop w:val="0"/>
          <w:marBottom w:val="0"/>
          <w:divBdr>
            <w:top w:val="none" w:sz="0" w:space="0" w:color="auto"/>
            <w:left w:val="none" w:sz="0" w:space="0" w:color="auto"/>
            <w:bottom w:val="none" w:sz="0" w:space="0" w:color="auto"/>
            <w:right w:val="none" w:sz="0" w:space="0" w:color="auto"/>
          </w:divBdr>
        </w:div>
      </w:divsChild>
    </w:div>
    <w:div w:id="1596864019">
      <w:bodyDiv w:val="1"/>
      <w:marLeft w:val="0"/>
      <w:marRight w:val="0"/>
      <w:marTop w:val="0"/>
      <w:marBottom w:val="0"/>
      <w:divBdr>
        <w:top w:val="none" w:sz="0" w:space="0" w:color="auto"/>
        <w:left w:val="none" w:sz="0" w:space="0" w:color="auto"/>
        <w:bottom w:val="none" w:sz="0" w:space="0" w:color="auto"/>
        <w:right w:val="none" w:sz="0" w:space="0" w:color="auto"/>
      </w:divBdr>
      <w:divsChild>
        <w:div w:id="638649480">
          <w:marLeft w:val="0"/>
          <w:marRight w:val="0"/>
          <w:marTop w:val="0"/>
          <w:marBottom w:val="0"/>
          <w:divBdr>
            <w:top w:val="single" w:sz="2" w:space="0" w:color="E0E0E0"/>
            <w:left w:val="single" w:sz="2" w:space="0" w:color="E0E0E0"/>
            <w:bottom w:val="single" w:sz="2" w:space="0" w:color="E0E0E0"/>
            <w:right w:val="single" w:sz="2" w:space="0" w:color="E0E0E0"/>
          </w:divBdr>
          <w:divsChild>
            <w:div w:id="148982254">
              <w:marLeft w:val="0"/>
              <w:marRight w:val="0"/>
              <w:marTop w:val="0"/>
              <w:marBottom w:val="0"/>
              <w:divBdr>
                <w:top w:val="single" w:sz="2" w:space="0" w:color="E0E0E0"/>
                <w:left w:val="single" w:sz="2" w:space="0" w:color="E0E0E0"/>
                <w:bottom w:val="single" w:sz="2" w:space="0" w:color="E0E0E0"/>
                <w:right w:val="single" w:sz="2" w:space="0" w:color="E0E0E0"/>
              </w:divBdr>
              <w:divsChild>
                <w:div w:id="1972400223">
                  <w:marLeft w:val="0"/>
                  <w:marRight w:val="0"/>
                  <w:marTop w:val="0"/>
                  <w:marBottom w:val="0"/>
                  <w:divBdr>
                    <w:top w:val="single" w:sz="2" w:space="0" w:color="E0E0E0"/>
                    <w:left w:val="single" w:sz="2" w:space="0" w:color="E0E0E0"/>
                    <w:bottom w:val="single" w:sz="2" w:space="0" w:color="E0E0E0"/>
                    <w:right w:val="single" w:sz="2" w:space="0" w:color="E0E0E0"/>
                  </w:divBdr>
                  <w:divsChild>
                    <w:div w:id="1370760247">
                      <w:marLeft w:val="0"/>
                      <w:marRight w:val="0"/>
                      <w:marTop w:val="0"/>
                      <w:marBottom w:val="0"/>
                      <w:divBdr>
                        <w:top w:val="single" w:sz="2" w:space="0" w:color="E0E0E0"/>
                        <w:left w:val="single" w:sz="2" w:space="0" w:color="E0E0E0"/>
                        <w:bottom w:val="single" w:sz="2" w:space="0" w:color="E0E0E0"/>
                        <w:right w:val="single" w:sz="2" w:space="0" w:color="E0E0E0"/>
                      </w:divBdr>
                      <w:divsChild>
                        <w:div w:id="558857919">
                          <w:marLeft w:val="0"/>
                          <w:marRight w:val="0"/>
                          <w:marTop w:val="0"/>
                          <w:marBottom w:val="0"/>
                          <w:divBdr>
                            <w:top w:val="single" w:sz="2" w:space="0" w:color="E0E0E0"/>
                            <w:left w:val="single" w:sz="2" w:space="0" w:color="E0E0E0"/>
                            <w:bottom w:val="single" w:sz="2" w:space="0" w:color="E0E0E0"/>
                            <w:right w:val="single" w:sz="2" w:space="0" w:color="E0E0E0"/>
                          </w:divBdr>
                        </w:div>
                        <w:div w:id="611671937">
                          <w:marLeft w:val="0"/>
                          <w:marRight w:val="0"/>
                          <w:marTop w:val="0"/>
                          <w:marBottom w:val="0"/>
                          <w:divBdr>
                            <w:top w:val="single" w:sz="2" w:space="0" w:color="E0E0E0"/>
                            <w:left w:val="single" w:sz="2" w:space="0" w:color="E0E0E0"/>
                            <w:bottom w:val="single" w:sz="2" w:space="0" w:color="E0E0E0"/>
                            <w:right w:val="single" w:sz="2" w:space="0" w:color="E0E0E0"/>
                          </w:divBdr>
                        </w:div>
                        <w:div w:id="1952545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847295">
              <w:marLeft w:val="0"/>
              <w:marRight w:val="0"/>
              <w:marTop w:val="0"/>
              <w:marBottom w:val="0"/>
              <w:divBdr>
                <w:top w:val="single" w:sz="2" w:space="0" w:color="E0E0E0"/>
                <w:left w:val="single" w:sz="2" w:space="0" w:color="E0E0E0"/>
                <w:bottom w:val="single" w:sz="2" w:space="0" w:color="E0E0E0"/>
                <w:right w:val="single" w:sz="2" w:space="0" w:color="E0E0E0"/>
              </w:divBdr>
              <w:divsChild>
                <w:div w:id="987855951">
                  <w:marLeft w:val="0"/>
                  <w:marRight w:val="0"/>
                  <w:marTop w:val="0"/>
                  <w:marBottom w:val="0"/>
                  <w:divBdr>
                    <w:top w:val="single" w:sz="2" w:space="0" w:color="E0E0E0"/>
                    <w:left w:val="single" w:sz="2" w:space="0" w:color="E0E0E0"/>
                    <w:bottom w:val="single" w:sz="2" w:space="0" w:color="E0E0E0"/>
                    <w:right w:val="single" w:sz="2" w:space="0" w:color="E0E0E0"/>
                  </w:divBdr>
                  <w:divsChild>
                    <w:div w:id="2124183942">
                      <w:marLeft w:val="0"/>
                      <w:marRight w:val="0"/>
                      <w:marTop w:val="0"/>
                      <w:marBottom w:val="0"/>
                      <w:divBdr>
                        <w:top w:val="single" w:sz="2" w:space="0" w:color="E0E0E0"/>
                        <w:left w:val="single" w:sz="2" w:space="0" w:color="E0E0E0"/>
                        <w:bottom w:val="single" w:sz="2" w:space="0" w:color="E0E0E0"/>
                        <w:right w:val="single" w:sz="2" w:space="0" w:color="E0E0E0"/>
                      </w:divBdr>
                      <w:divsChild>
                        <w:div w:id="1021051597">
                          <w:marLeft w:val="0"/>
                          <w:marRight w:val="0"/>
                          <w:marTop w:val="0"/>
                          <w:marBottom w:val="0"/>
                          <w:divBdr>
                            <w:top w:val="single" w:sz="2" w:space="0" w:color="E0E0E0"/>
                            <w:left w:val="single" w:sz="2" w:space="0" w:color="E0E0E0"/>
                            <w:bottom w:val="single" w:sz="2" w:space="0" w:color="E0E0E0"/>
                            <w:right w:val="single" w:sz="2" w:space="0" w:color="E0E0E0"/>
                          </w:divBdr>
                          <w:divsChild>
                            <w:div w:id="117711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5893343">
                  <w:marLeft w:val="0"/>
                  <w:marRight w:val="0"/>
                  <w:marTop w:val="0"/>
                  <w:marBottom w:val="0"/>
                  <w:divBdr>
                    <w:top w:val="single" w:sz="2" w:space="0" w:color="E0E0E0"/>
                    <w:left w:val="single" w:sz="2" w:space="0" w:color="E0E0E0"/>
                    <w:bottom w:val="single" w:sz="2" w:space="0" w:color="E0E0E0"/>
                    <w:right w:val="single" w:sz="2" w:space="0" w:color="E0E0E0"/>
                  </w:divBdr>
                  <w:divsChild>
                    <w:div w:id="66194844">
                      <w:marLeft w:val="0"/>
                      <w:marRight w:val="0"/>
                      <w:marTop w:val="0"/>
                      <w:marBottom w:val="0"/>
                      <w:divBdr>
                        <w:top w:val="single" w:sz="2" w:space="0" w:color="E0E0E0"/>
                        <w:left w:val="single" w:sz="2" w:space="0" w:color="E0E0E0"/>
                        <w:bottom w:val="single" w:sz="2" w:space="0" w:color="E0E0E0"/>
                        <w:right w:val="single" w:sz="2" w:space="0" w:color="E0E0E0"/>
                      </w:divBdr>
                    </w:div>
                    <w:div w:id="39942502">
                      <w:marLeft w:val="0"/>
                      <w:marRight w:val="0"/>
                      <w:marTop w:val="0"/>
                      <w:marBottom w:val="0"/>
                      <w:divBdr>
                        <w:top w:val="single" w:sz="2" w:space="0" w:color="E0E0E0"/>
                        <w:left w:val="single" w:sz="2" w:space="0" w:color="E0E0E0"/>
                        <w:bottom w:val="single" w:sz="2" w:space="0" w:color="E0E0E0"/>
                        <w:right w:val="single" w:sz="2" w:space="0" w:color="E0E0E0"/>
                      </w:divBdr>
                      <w:divsChild>
                        <w:div w:id="1425111398">
                          <w:marLeft w:val="0"/>
                          <w:marRight w:val="0"/>
                          <w:marTop w:val="0"/>
                          <w:marBottom w:val="0"/>
                          <w:divBdr>
                            <w:top w:val="single" w:sz="2" w:space="0" w:color="E0E0E0"/>
                            <w:left w:val="single" w:sz="2" w:space="0" w:color="E0E0E0"/>
                            <w:bottom w:val="single" w:sz="2" w:space="0" w:color="E0E0E0"/>
                            <w:right w:val="single" w:sz="2" w:space="0" w:color="E0E0E0"/>
                          </w:divBdr>
                          <w:divsChild>
                            <w:div w:id="3994026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324420">
                          <w:marLeft w:val="0"/>
                          <w:marRight w:val="0"/>
                          <w:marTop w:val="0"/>
                          <w:marBottom w:val="0"/>
                          <w:divBdr>
                            <w:top w:val="single" w:sz="2" w:space="0" w:color="E0E0E0"/>
                            <w:left w:val="single" w:sz="2" w:space="0" w:color="E0E0E0"/>
                            <w:bottom w:val="single" w:sz="2" w:space="0" w:color="E0E0E0"/>
                            <w:right w:val="single" w:sz="2" w:space="0" w:color="E0E0E0"/>
                          </w:divBdr>
                          <w:divsChild>
                            <w:div w:id="14947118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998866">
                          <w:marLeft w:val="0"/>
                          <w:marRight w:val="0"/>
                          <w:marTop w:val="0"/>
                          <w:marBottom w:val="0"/>
                          <w:divBdr>
                            <w:top w:val="single" w:sz="2" w:space="0" w:color="E0E0E0"/>
                            <w:left w:val="single" w:sz="2" w:space="0" w:color="E0E0E0"/>
                            <w:bottom w:val="single" w:sz="2" w:space="0" w:color="E0E0E0"/>
                            <w:right w:val="single" w:sz="2" w:space="0" w:color="E0E0E0"/>
                          </w:divBdr>
                          <w:divsChild>
                            <w:div w:id="1076047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4472128">
                          <w:marLeft w:val="0"/>
                          <w:marRight w:val="0"/>
                          <w:marTop w:val="0"/>
                          <w:marBottom w:val="0"/>
                          <w:divBdr>
                            <w:top w:val="single" w:sz="2" w:space="0" w:color="E0E0E0"/>
                            <w:left w:val="single" w:sz="2" w:space="0" w:color="E0E0E0"/>
                            <w:bottom w:val="single" w:sz="2" w:space="0" w:color="E0E0E0"/>
                            <w:right w:val="single" w:sz="2" w:space="0" w:color="E0E0E0"/>
                          </w:divBdr>
                          <w:divsChild>
                            <w:div w:id="1483698443">
                              <w:marLeft w:val="0"/>
                              <w:marRight w:val="0"/>
                              <w:marTop w:val="0"/>
                              <w:marBottom w:val="0"/>
                              <w:divBdr>
                                <w:top w:val="single" w:sz="2" w:space="0" w:color="E0E0E0"/>
                                <w:left w:val="single" w:sz="2" w:space="0" w:color="E0E0E0"/>
                                <w:bottom w:val="single" w:sz="2" w:space="0" w:color="E0E0E0"/>
                                <w:right w:val="single" w:sz="2" w:space="0" w:color="E0E0E0"/>
                              </w:divBdr>
                              <w:divsChild>
                                <w:div w:id="66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863784327">
                          <w:marLeft w:val="0"/>
                          <w:marRight w:val="0"/>
                          <w:marTop w:val="0"/>
                          <w:marBottom w:val="0"/>
                          <w:divBdr>
                            <w:top w:val="single" w:sz="2" w:space="0" w:color="E0E0E0"/>
                            <w:left w:val="single" w:sz="2" w:space="0" w:color="E0E0E0"/>
                            <w:bottom w:val="single" w:sz="2" w:space="0" w:color="E0E0E0"/>
                            <w:right w:val="single" w:sz="2" w:space="0" w:color="E0E0E0"/>
                          </w:divBdr>
                          <w:divsChild>
                            <w:div w:id="249243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7217361">
                          <w:marLeft w:val="0"/>
                          <w:marRight w:val="0"/>
                          <w:marTop w:val="0"/>
                          <w:marBottom w:val="0"/>
                          <w:divBdr>
                            <w:top w:val="single" w:sz="2" w:space="0" w:color="E0E0E0"/>
                            <w:left w:val="single" w:sz="2" w:space="0" w:color="E0E0E0"/>
                            <w:bottom w:val="single" w:sz="2" w:space="0" w:color="E0E0E0"/>
                            <w:right w:val="single" w:sz="2" w:space="0" w:color="E0E0E0"/>
                          </w:divBdr>
                          <w:divsChild>
                            <w:div w:id="1187407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1687833">
                          <w:marLeft w:val="0"/>
                          <w:marRight w:val="0"/>
                          <w:marTop w:val="0"/>
                          <w:marBottom w:val="0"/>
                          <w:divBdr>
                            <w:top w:val="single" w:sz="2" w:space="0" w:color="E0E0E0"/>
                            <w:left w:val="single" w:sz="2" w:space="0" w:color="E0E0E0"/>
                            <w:bottom w:val="single" w:sz="2" w:space="0" w:color="E0E0E0"/>
                            <w:right w:val="single" w:sz="2" w:space="0" w:color="E0E0E0"/>
                          </w:divBdr>
                          <w:divsChild>
                            <w:div w:id="953710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0083230">
                          <w:marLeft w:val="0"/>
                          <w:marRight w:val="0"/>
                          <w:marTop w:val="0"/>
                          <w:marBottom w:val="0"/>
                          <w:divBdr>
                            <w:top w:val="single" w:sz="2" w:space="0" w:color="E0E0E0"/>
                            <w:left w:val="single" w:sz="2" w:space="0" w:color="E0E0E0"/>
                            <w:bottom w:val="single" w:sz="2" w:space="0" w:color="E0E0E0"/>
                            <w:right w:val="single" w:sz="2" w:space="0" w:color="E0E0E0"/>
                          </w:divBdr>
                          <w:divsChild>
                            <w:div w:id="2110272325">
                              <w:marLeft w:val="0"/>
                              <w:marRight w:val="0"/>
                              <w:marTop w:val="0"/>
                              <w:marBottom w:val="0"/>
                              <w:divBdr>
                                <w:top w:val="single" w:sz="2" w:space="0" w:color="E0E0E0"/>
                                <w:left w:val="single" w:sz="2" w:space="0" w:color="E0E0E0"/>
                                <w:bottom w:val="single" w:sz="2" w:space="0" w:color="E0E0E0"/>
                                <w:right w:val="single" w:sz="2" w:space="0" w:color="E0E0E0"/>
                              </w:divBdr>
                              <w:divsChild>
                                <w:div w:id="419789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74467395">
                          <w:marLeft w:val="0"/>
                          <w:marRight w:val="0"/>
                          <w:marTop w:val="0"/>
                          <w:marBottom w:val="0"/>
                          <w:divBdr>
                            <w:top w:val="single" w:sz="2" w:space="0" w:color="E0E0E0"/>
                            <w:left w:val="single" w:sz="2" w:space="0" w:color="E0E0E0"/>
                            <w:bottom w:val="single" w:sz="2" w:space="0" w:color="E0E0E0"/>
                            <w:right w:val="single" w:sz="2" w:space="0" w:color="E0E0E0"/>
                          </w:divBdr>
                          <w:divsChild>
                            <w:div w:id="9457675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047042">
                          <w:marLeft w:val="0"/>
                          <w:marRight w:val="0"/>
                          <w:marTop w:val="0"/>
                          <w:marBottom w:val="0"/>
                          <w:divBdr>
                            <w:top w:val="single" w:sz="2" w:space="0" w:color="E0E0E0"/>
                            <w:left w:val="single" w:sz="2" w:space="0" w:color="E0E0E0"/>
                            <w:bottom w:val="single" w:sz="2" w:space="0" w:color="E0E0E0"/>
                            <w:right w:val="single" w:sz="2" w:space="0" w:color="E0E0E0"/>
                          </w:divBdr>
                          <w:divsChild>
                            <w:div w:id="19634611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313776">
                          <w:marLeft w:val="0"/>
                          <w:marRight w:val="0"/>
                          <w:marTop w:val="0"/>
                          <w:marBottom w:val="0"/>
                          <w:divBdr>
                            <w:top w:val="single" w:sz="2" w:space="0" w:color="E0E0E0"/>
                            <w:left w:val="single" w:sz="2" w:space="0" w:color="E0E0E0"/>
                            <w:bottom w:val="single" w:sz="2" w:space="0" w:color="E0E0E0"/>
                            <w:right w:val="single" w:sz="2" w:space="0" w:color="E0E0E0"/>
                          </w:divBdr>
                          <w:divsChild>
                            <w:div w:id="107967489">
                              <w:marLeft w:val="0"/>
                              <w:marRight w:val="0"/>
                              <w:marTop w:val="0"/>
                              <w:marBottom w:val="0"/>
                              <w:divBdr>
                                <w:top w:val="single" w:sz="2" w:space="0" w:color="E0E0E0"/>
                                <w:left w:val="single" w:sz="2" w:space="0" w:color="E0E0E0"/>
                                <w:bottom w:val="single" w:sz="2" w:space="0" w:color="E0E0E0"/>
                                <w:right w:val="single" w:sz="2" w:space="0" w:color="E0E0E0"/>
                              </w:divBdr>
                              <w:divsChild>
                                <w:div w:id="1653680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0521061">
                      <w:marLeft w:val="0"/>
                      <w:marRight w:val="0"/>
                      <w:marTop w:val="0"/>
                      <w:marBottom w:val="0"/>
                      <w:divBdr>
                        <w:top w:val="single" w:sz="2" w:space="0" w:color="E0E0E0"/>
                        <w:left w:val="single" w:sz="2" w:space="0" w:color="E0E0E0"/>
                        <w:bottom w:val="single" w:sz="2" w:space="0" w:color="E0E0E0"/>
                        <w:right w:val="single" w:sz="2" w:space="0" w:color="E0E0E0"/>
                      </w:divBdr>
                      <w:divsChild>
                        <w:div w:id="1772971237">
                          <w:marLeft w:val="0"/>
                          <w:marRight w:val="0"/>
                          <w:marTop w:val="0"/>
                          <w:marBottom w:val="0"/>
                          <w:divBdr>
                            <w:top w:val="single" w:sz="2" w:space="0" w:color="E0E0E0"/>
                            <w:left w:val="single" w:sz="2" w:space="0" w:color="E0E0E0"/>
                            <w:bottom w:val="single" w:sz="2" w:space="0" w:color="E0E0E0"/>
                            <w:right w:val="single" w:sz="2" w:space="0" w:color="E0E0E0"/>
                          </w:divBdr>
                        </w:div>
                        <w:div w:id="1165634896">
                          <w:marLeft w:val="0"/>
                          <w:marRight w:val="0"/>
                          <w:marTop w:val="0"/>
                          <w:marBottom w:val="0"/>
                          <w:divBdr>
                            <w:top w:val="single" w:sz="2" w:space="0" w:color="E0E0E0"/>
                            <w:left w:val="single" w:sz="2" w:space="0" w:color="E0E0E0"/>
                            <w:bottom w:val="single" w:sz="2" w:space="0" w:color="E0E0E0"/>
                            <w:right w:val="single" w:sz="2" w:space="0" w:color="E0E0E0"/>
                          </w:divBdr>
                        </w:div>
                        <w:div w:id="1957059967">
                          <w:marLeft w:val="0"/>
                          <w:marRight w:val="0"/>
                          <w:marTop w:val="0"/>
                          <w:marBottom w:val="0"/>
                          <w:divBdr>
                            <w:top w:val="single" w:sz="2" w:space="0" w:color="E0E0E0"/>
                            <w:left w:val="single" w:sz="2" w:space="0" w:color="E0E0E0"/>
                            <w:bottom w:val="single" w:sz="2" w:space="0" w:color="E0E0E0"/>
                            <w:right w:val="single" w:sz="2" w:space="0" w:color="E0E0E0"/>
                          </w:divBdr>
                        </w:div>
                        <w:div w:id="2082945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43896">
                      <w:marLeft w:val="0"/>
                      <w:marRight w:val="0"/>
                      <w:marTop w:val="0"/>
                      <w:marBottom w:val="0"/>
                      <w:divBdr>
                        <w:top w:val="single" w:sz="2" w:space="0" w:color="E0E0E0"/>
                        <w:left w:val="single" w:sz="2" w:space="0" w:color="E0E0E0"/>
                        <w:bottom w:val="single" w:sz="2" w:space="0" w:color="E0E0E0"/>
                        <w:right w:val="single" w:sz="2" w:space="0" w:color="E0E0E0"/>
                      </w:divBdr>
                    </w:div>
                    <w:div w:id="433476565">
                      <w:marLeft w:val="0"/>
                      <w:marRight w:val="0"/>
                      <w:marTop w:val="0"/>
                      <w:marBottom w:val="0"/>
                      <w:divBdr>
                        <w:top w:val="single" w:sz="2" w:space="0" w:color="E0E0E0"/>
                        <w:left w:val="single" w:sz="2" w:space="0" w:color="E0E0E0"/>
                        <w:bottom w:val="single" w:sz="2" w:space="0" w:color="E0E0E0"/>
                        <w:right w:val="single" w:sz="2" w:space="0" w:color="E0E0E0"/>
                      </w:divBdr>
                      <w:divsChild>
                        <w:div w:id="2016835196">
                          <w:marLeft w:val="0"/>
                          <w:marRight w:val="0"/>
                          <w:marTop w:val="0"/>
                          <w:marBottom w:val="0"/>
                          <w:divBdr>
                            <w:top w:val="single" w:sz="2" w:space="0" w:color="E0E0E0"/>
                            <w:left w:val="single" w:sz="2" w:space="0" w:color="E0E0E0"/>
                            <w:bottom w:val="single" w:sz="2" w:space="0" w:color="E0E0E0"/>
                            <w:right w:val="single" w:sz="2" w:space="0" w:color="E0E0E0"/>
                          </w:divBdr>
                          <w:divsChild>
                            <w:div w:id="1206060969">
                              <w:marLeft w:val="0"/>
                              <w:marRight w:val="0"/>
                              <w:marTop w:val="0"/>
                              <w:marBottom w:val="0"/>
                              <w:divBdr>
                                <w:top w:val="single" w:sz="2" w:space="0" w:color="E0E0E0"/>
                                <w:left w:val="single" w:sz="2" w:space="0" w:color="E0E0E0"/>
                                <w:bottom w:val="single" w:sz="2" w:space="0" w:color="E0E0E0"/>
                                <w:right w:val="single" w:sz="2" w:space="0" w:color="E0E0E0"/>
                              </w:divBdr>
                              <w:divsChild>
                                <w:div w:id="2010330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1599969">
                      <w:marLeft w:val="0"/>
                      <w:marRight w:val="0"/>
                      <w:marTop w:val="0"/>
                      <w:marBottom w:val="0"/>
                      <w:divBdr>
                        <w:top w:val="single" w:sz="6" w:space="0" w:color="auto"/>
                        <w:left w:val="single" w:sz="2" w:space="0" w:color="auto"/>
                        <w:bottom w:val="single" w:sz="2" w:space="0" w:color="auto"/>
                        <w:right w:val="single" w:sz="2" w:space="0" w:color="auto"/>
                      </w:divBdr>
                    </w:div>
                    <w:div w:id="71045434">
                      <w:marLeft w:val="0"/>
                      <w:marRight w:val="0"/>
                      <w:marTop w:val="0"/>
                      <w:marBottom w:val="0"/>
                      <w:divBdr>
                        <w:top w:val="single" w:sz="2" w:space="0" w:color="E0E0E0"/>
                        <w:left w:val="single" w:sz="2" w:space="0" w:color="E0E0E0"/>
                        <w:bottom w:val="single" w:sz="2" w:space="0" w:color="E0E0E0"/>
                        <w:right w:val="single" w:sz="2" w:space="0" w:color="E0E0E0"/>
                      </w:divBdr>
                      <w:divsChild>
                        <w:div w:id="739211676">
                          <w:marLeft w:val="0"/>
                          <w:marRight w:val="0"/>
                          <w:marTop w:val="0"/>
                          <w:marBottom w:val="0"/>
                          <w:divBdr>
                            <w:top w:val="single" w:sz="2" w:space="0" w:color="E0E0E0"/>
                            <w:left w:val="single" w:sz="2" w:space="0" w:color="E0E0E0"/>
                            <w:bottom w:val="single" w:sz="2" w:space="0" w:color="E0E0E0"/>
                            <w:right w:val="single" w:sz="2" w:space="0" w:color="E0E0E0"/>
                          </w:divBdr>
                          <w:divsChild>
                            <w:div w:id="18915775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6062034">
          <w:marLeft w:val="0"/>
          <w:marRight w:val="0"/>
          <w:marTop w:val="0"/>
          <w:marBottom w:val="0"/>
          <w:divBdr>
            <w:top w:val="single" w:sz="2" w:space="0" w:color="E0E0E0"/>
            <w:left w:val="single" w:sz="2" w:space="0" w:color="E0E0E0"/>
            <w:bottom w:val="single" w:sz="2" w:space="0" w:color="E0E0E0"/>
            <w:right w:val="single" w:sz="2" w:space="0" w:color="E0E0E0"/>
          </w:divBdr>
          <w:divsChild>
            <w:div w:id="1634559175">
              <w:marLeft w:val="0"/>
              <w:marRight w:val="0"/>
              <w:marTop w:val="0"/>
              <w:marBottom w:val="0"/>
              <w:divBdr>
                <w:top w:val="single" w:sz="2" w:space="0" w:color="E0E0E0"/>
                <w:left w:val="single" w:sz="2" w:space="0" w:color="E0E0E0"/>
                <w:bottom w:val="single" w:sz="2" w:space="0" w:color="E0E0E0"/>
                <w:right w:val="single" w:sz="2" w:space="0" w:color="E0E0E0"/>
              </w:divBdr>
              <w:divsChild>
                <w:div w:id="1125581883">
                  <w:marLeft w:val="0"/>
                  <w:marRight w:val="0"/>
                  <w:marTop w:val="0"/>
                  <w:marBottom w:val="0"/>
                  <w:divBdr>
                    <w:top w:val="single" w:sz="2" w:space="0" w:color="E0E0E0"/>
                    <w:left w:val="single" w:sz="2" w:space="0" w:color="E0E0E0"/>
                    <w:bottom w:val="single" w:sz="2" w:space="0" w:color="E0E0E0"/>
                    <w:right w:val="single" w:sz="2" w:space="0" w:color="E0E0E0"/>
                  </w:divBdr>
                  <w:divsChild>
                    <w:div w:id="1610040104">
                      <w:marLeft w:val="0"/>
                      <w:marRight w:val="0"/>
                      <w:marTop w:val="0"/>
                      <w:marBottom w:val="0"/>
                      <w:divBdr>
                        <w:top w:val="single" w:sz="2" w:space="0" w:color="E0E0E0"/>
                        <w:left w:val="single" w:sz="2" w:space="0" w:color="E0E0E0"/>
                        <w:bottom w:val="single" w:sz="2" w:space="0" w:color="E0E0E0"/>
                        <w:right w:val="single" w:sz="2" w:space="0" w:color="E0E0E0"/>
                      </w:divBdr>
                    </w:div>
                    <w:div w:id="1539051800">
                      <w:marLeft w:val="0"/>
                      <w:marRight w:val="0"/>
                      <w:marTop w:val="0"/>
                      <w:marBottom w:val="0"/>
                      <w:divBdr>
                        <w:top w:val="single" w:sz="2" w:space="0" w:color="E0E0E0"/>
                        <w:left w:val="single" w:sz="2" w:space="0" w:color="E0E0E0"/>
                        <w:bottom w:val="single" w:sz="2" w:space="0" w:color="E0E0E0"/>
                        <w:right w:val="single" w:sz="2" w:space="0" w:color="E0E0E0"/>
                      </w:divBdr>
                      <w:divsChild>
                        <w:div w:id="1816993887">
                          <w:marLeft w:val="0"/>
                          <w:marRight w:val="0"/>
                          <w:marTop w:val="0"/>
                          <w:marBottom w:val="0"/>
                          <w:divBdr>
                            <w:top w:val="single" w:sz="2" w:space="0" w:color="E0E0E0"/>
                            <w:left w:val="single" w:sz="2" w:space="0" w:color="E0E0E0"/>
                            <w:bottom w:val="single" w:sz="2" w:space="0" w:color="E0E0E0"/>
                            <w:right w:val="single" w:sz="2" w:space="0" w:color="E0E0E0"/>
                          </w:divBdr>
                        </w:div>
                        <w:div w:id="1895651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68769991">
                  <w:marLeft w:val="0"/>
                  <w:marRight w:val="0"/>
                  <w:marTop w:val="0"/>
                  <w:marBottom w:val="0"/>
                  <w:divBdr>
                    <w:top w:val="single" w:sz="2" w:space="0" w:color="E0E0E0"/>
                    <w:left w:val="single" w:sz="2" w:space="0" w:color="E0E0E0"/>
                    <w:bottom w:val="single" w:sz="2" w:space="0" w:color="E0E0E0"/>
                    <w:right w:val="single" w:sz="2" w:space="0" w:color="E0E0E0"/>
                  </w:divBdr>
                </w:div>
                <w:div w:id="887498571">
                  <w:marLeft w:val="0"/>
                  <w:marRight w:val="0"/>
                  <w:marTop w:val="0"/>
                  <w:marBottom w:val="0"/>
                  <w:divBdr>
                    <w:top w:val="single" w:sz="2" w:space="0" w:color="E0E0E0"/>
                    <w:left w:val="single" w:sz="2" w:space="0" w:color="E0E0E0"/>
                    <w:bottom w:val="single" w:sz="2" w:space="0" w:color="E0E0E0"/>
                    <w:right w:val="single" w:sz="2" w:space="0" w:color="E0E0E0"/>
                  </w:divBdr>
                </w:div>
                <w:div w:id="1328636739">
                  <w:marLeft w:val="0"/>
                  <w:marRight w:val="0"/>
                  <w:marTop w:val="0"/>
                  <w:marBottom w:val="0"/>
                  <w:divBdr>
                    <w:top w:val="single" w:sz="2" w:space="0" w:color="E0E0E0"/>
                    <w:left w:val="single" w:sz="2" w:space="0" w:color="E0E0E0"/>
                    <w:bottom w:val="single" w:sz="2" w:space="0" w:color="E0E0E0"/>
                    <w:right w:val="single" w:sz="2" w:space="0" w:color="E0E0E0"/>
                  </w:divBdr>
                </w:div>
                <w:div w:id="1588339854">
                  <w:marLeft w:val="0"/>
                  <w:marRight w:val="0"/>
                  <w:marTop w:val="0"/>
                  <w:marBottom w:val="0"/>
                  <w:divBdr>
                    <w:top w:val="single" w:sz="2" w:space="0" w:color="E0E0E0"/>
                    <w:left w:val="single" w:sz="2" w:space="0" w:color="E0E0E0"/>
                    <w:bottom w:val="single" w:sz="2" w:space="0" w:color="E0E0E0"/>
                    <w:right w:val="single" w:sz="2" w:space="0" w:color="E0E0E0"/>
                  </w:divBdr>
                </w:div>
                <w:div w:id="17196667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97053820">
      <w:bodyDiv w:val="1"/>
      <w:marLeft w:val="0"/>
      <w:marRight w:val="0"/>
      <w:marTop w:val="0"/>
      <w:marBottom w:val="0"/>
      <w:divBdr>
        <w:top w:val="none" w:sz="0" w:space="0" w:color="auto"/>
        <w:left w:val="none" w:sz="0" w:space="0" w:color="auto"/>
        <w:bottom w:val="none" w:sz="0" w:space="0" w:color="auto"/>
        <w:right w:val="none" w:sz="0" w:space="0" w:color="auto"/>
      </w:divBdr>
      <w:divsChild>
        <w:div w:id="1548107131">
          <w:marLeft w:val="0"/>
          <w:marRight w:val="0"/>
          <w:marTop w:val="0"/>
          <w:marBottom w:val="0"/>
          <w:divBdr>
            <w:top w:val="single" w:sz="2" w:space="0" w:color="E0E0E0"/>
            <w:left w:val="single" w:sz="2" w:space="0" w:color="E0E0E0"/>
            <w:bottom w:val="single" w:sz="2" w:space="0" w:color="E0E0E0"/>
            <w:right w:val="single" w:sz="2" w:space="0" w:color="E0E0E0"/>
          </w:divBdr>
          <w:divsChild>
            <w:div w:id="668211935">
              <w:marLeft w:val="0"/>
              <w:marRight w:val="0"/>
              <w:marTop w:val="0"/>
              <w:marBottom w:val="0"/>
              <w:divBdr>
                <w:top w:val="single" w:sz="2" w:space="0" w:color="E0E0E0"/>
                <w:left w:val="single" w:sz="2" w:space="0" w:color="E0E0E0"/>
                <w:bottom w:val="single" w:sz="2" w:space="0" w:color="E0E0E0"/>
                <w:right w:val="single" w:sz="2" w:space="0" w:color="E0E0E0"/>
              </w:divBdr>
              <w:divsChild>
                <w:div w:id="518814416">
                  <w:marLeft w:val="0"/>
                  <w:marRight w:val="0"/>
                  <w:marTop w:val="0"/>
                  <w:marBottom w:val="0"/>
                  <w:divBdr>
                    <w:top w:val="single" w:sz="2" w:space="0" w:color="E0E0E0"/>
                    <w:left w:val="single" w:sz="2" w:space="0" w:color="E0E0E0"/>
                    <w:bottom w:val="single" w:sz="2" w:space="0" w:color="E0E0E0"/>
                    <w:right w:val="single" w:sz="2" w:space="0" w:color="E0E0E0"/>
                  </w:divBdr>
                  <w:divsChild>
                    <w:div w:id="10113591">
                      <w:marLeft w:val="0"/>
                      <w:marRight w:val="0"/>
                      <w:marTop w:val="0"/>
                      <w:marBottom w:val="0"/>
                      <w:divBdr>
                        <w:top w:val="single" w:sz="2" w:space="0" w:color="E0E0E0"/>
                        <w:left w:val="single" w:sz="2" w:space="0" w:color="E0E0E0"/>
                        <w:bottom w:val="single" w:sz="2" w:space="0" w:color="E0E0E0"/>
                        <w:right w:val="single" w:sz="2" w:space="0" w:color="E0E0E0"/>
                      </w:divBdr>
                    </w:div>
                    <w:div w:id="933392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5833736">
          <w:marLeft w:val="0"/>
          <w:marRight w:val="0"/>
          <w:marTop w:val="0"/>
          <w:marBottom w:val="0"/>
          <w:divBdr>
            <w:top w:val="single" w:sz="2" w:space="0" w:color="E0E0E0"/>
            <w:left w:val="single" w:sz="2" w:space="0" w:color="E0E0E0"/>
            <w:bottom w:val="single" w:sz="2" w:space="0" w:color="E0E0E0"/>
            <w:right w:val="single" w:sz="2" w:space="0" w:color="E0E0E0"/>
          </w:divBdr>
          <w:divsChild>
            <w:div w:id="138378281">
              <w:marLeft w:val="0"/>
              <w:marRight w:val="0"/>
              <w:marTop w:val="0"/>
              <w:marBottom w:val="0"/>
              <w:divBdr>
                <w:top w:val="single" w:sz="2" w:space="0" w:color="E0E0E0"/>
                <w:left w:val="single" w:sz="2" w:space="0" w:color="E0E0E0"/>
                <w:bottom w:val="single" w:sz="2" w:space="0" w:color="E0E0E0"/>
                <w:right w:val="single" w:sz="2" w:space="0" w:color="E0E0E0"/>
              </w:divBdr>
              <w:divsChild>
                <w:div w:id="1017077790">
                  <w:marLeft w:val="0"/>
                  <w:marRight w:val="0"/>
                  <w:marTop w:val="0"/>
                  <w:marBottom w:val="0"/>
                  <w:divBdr>
                    <w:top w:val="single" w:sz="2" w:space="0" w:color="E0E0E0"/>
                    <w:left w:val="single" w:sz="2" w:space="0" w:color="E0E0E0"/>
                    <w:bottom w:val="single" w:sz="2" w:space="0" w:color="E0E0E0"/>
                    <w:right w:val="single" w:sz="2" w:space="0" w:color="E0E0E0"/>
                  </w:divBdr>
                  <w:divsChild>
                    <w:div w:id="1377243989">
                      <w:marLeft w:val="0"/>
                      <w:marRight w:val="0"/>
                      <w:marTop w:val="0"/>
                      <w:marBottom w:val="0"/>
                      <w:divBdr>
                        <w:top w:val="single" w:sz="2" w:space="0" w:color="E0E0E0"/>
                        <w:left w:val="single" w:sz="2" w:space="0" w:color="E0E0E0"/>
                        <w:bottom w:val="single" w:sz="2" w:space="0" w:color="E0E0E0"/>
                        <w:right w:val="single" w:sz="2" w:space="0" w:color="E0E0E0"/>
                      </w:divBdr>
                      <w:divsChild>
                        <w:div w:id="688722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717472">
              <w:marLeft w:val="0"/>
              <w:marRight w:val="0"/>
              <w:marTop w:val="0"/>
              <w:marBottom w:val="0"/>
              <w:divBdr>
                <w:top w:val="single" w:sz="2" w:space="0" w:color="E0E0E0"/>
                <w:left w:val="single" w:sz="2" w:space="0" w:color="E0E0E0"/>
                <w:bottom w:val="single" w:sz="2" w:space="0" w:color="E0E0E0"/>
                <w:right w:val="single" w:sz="2" w:space="0" w:color="E0E0E0"/>
              </w:divBdr>
              <w:divsChild>
                <w:div w:id="1418942098">
                  <w:marLeft w:val="0"/>
                  <w:marRight w:val="0"/>
                  <w:marTop w:val="0"/>
                  <w:marBottom w:val="0"/>
                  <w:divBdr>
                    <w:top w:val="single" w:sz="2" w:space="0" w:color="E0E0E0"/>
                    <w:left w:val="single" w:sz="2" w:space="0" w:color="E0E0E0"/>
                    <w:bottom w:val="single" w:sz="2" w:space="0" w:color="E0E0E0"/>
                    <w:right w:val="single" w:sz="2" w:space="0" w:color="E0E0E0"/>
                  </w:divBdr>
                </w:div>
                <w:div w:id="2092697149">
                  <w:marLeft w:val="0"/>
                  <w:marRight w:val="0"/>
                  <w:marTop w:val="0"/>
                  <w:marBottom w:val="0"/>
                  <w:divBdr>
                    <w:top w:val="single" w:sz="2" w:space="0" w:color="E0E0E0"/>
                    <w:left w:val="single" w:sz="2" w:space="0" w:color="E0E0E0"/>
                    <w:bottom w:val="single" w:sz="2" w:space="0" w:color="E0E0E0"/>
                    <w:right w:val="single" w:sz="2" w:space="0" w:color="E0E0E0"/>
                  </w:divBdr>
                  <w:divsChild>
                    <w:div w:id="1586190145">
                      <w:marLeft w:val="0"/>
                      <w:marRight w:val="0"/>
                      <w:marTop w:val="0"/>
                      <w:marBottom w:val="0"/>
                      <w:divBdr>
                        <w:top w:val="single" w:sz="2" w:space="0" w:color="E0E0E0"/>
                        <w:left w:val="single" w:sz="2" w:space="0" w:color="E0E0E0"/>
                        <w:bottom w:val="single" w:sz="2" w:space="0" w:color="E0E0E0"/>
                        <w:right w:val="single" w:sz="2" w:space="0" w:color="E0E0E0"/>
                      </w:divBdr>
                      <w:divsChild>
                        <w:div w:id="13602746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04098417">
                      <w:marLeft w:val="0"/>
                      <w:marRight w:val="0"/>
                      <w:marTop w:val="0"/>
                      <w:marBottom w:val="0"/>
                      <w:divBdr>
                        <w:top w:val="single" w:sz="2" w:space="0" w:color="E0E0E0"/>
                        <w:left w:val="single" w:sz="2" w:space="0" w:color="E0E0E0"/>
                        <w:bottom w:val="single" w:sz="2" w:space="0" w:color="E0E0E0"/>
                        <w:right w:val="single" w:sz="2" w:space="0" w:color="E0E0E0"/>
                      </w:divBdr>
                      <w:divsChild>
                        <w:div w:id="1208799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2703438">
                      <w:marLeft w:val="0"/>
                      <w:marRight w:val="0"/>
                      <w:marTop w:val="0"/>
                      <w:marBottom w:val="0"/>
                      <w:divBdr>
                        <w:top w:val="single" w:sz="2" w:space="0" w:color="E0E0E0"/>
                        <w:left w:val="single" w:sz="2" w:space="0" w:color="E0E0E0"/>
                        <w:bottom w:val="single" w:sz="2" w:space="0" w:color="E0E0E0"/>
                        <w:right w:val="single" w:sz="2" w:space="0" w:color="E0E0E0"/>
                      </w:divBdr>
                      <w:divsChild>
                        <w:div w:id="366950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9638291">
                      <w:marLeft w:val="0"/>
                      <w:marRight w:val="0"/>
                      <w:marTop w:val="0"/>
                      <w:marBottom w:val="0"/>
                      <w:divBdr>
                        <w:top w:val="single" w:sz="2" w:space="0" w:color="E0E0E0"/>
                        <w:left w:val="single" w:sz="2" w:space="0" w:color="E0E0E0"/>
                        <w:bottom w:val="single" w:sz="2" w:space="0" w:color="E0E0E0"/>
                        <w:right w:val="single" w:sz="2" w:space="0" w:color="E0E0E0"/>
                      </w:divBdr>
                      <w:divsChild>
                        <w:div w:id="164701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99560059">
      <w:bodyDiv w:val="1"/>
      <w:marLeft w:val="0"/>
      <w:marRight w:val="0"/>
      <w:marTop w:val="0"/>
      <w:marBottom w:val="0"/>
      <w:divBdr>
        <w:top w:val="none" w:sz="0" w:space="0" w:color="auto"/>
        <w:left w:val="none" w:sz="0" w:space="0" w:color="auto"/>
        <w:bottom w:val="none" w:sz="0" w:space="0" w:color="auto"/>
        <w:right w:val="none" w:sz="0" w:space="0" w:color="auto"/>
      </w:divBdr>
      <w:divsChild>
        <w:div w:id="1860243248">
          <w:marLeft w:val="0"/>
          <w:marRight w:val="0"/>
          <w:marTop w:val="0"/>
          <w:marBottom w:val="0"/>
          <w:divBdr>
            <w:top w:val="none" w:sz="0" w:space="0" w:color="auto"/>
            <w:left w:val="none" w:sz="0" w:space="0" w:color="auto"/>
            <w:bottom w:val="none" w:sz="0" w:space="0" w:color="auto"/>
            <w:right w:val="none" w:sz="0" w:space="0" w:color="auto"/>
          </w:divBdr>
          <w:divsChild>
            <w:div w:id="1228035543">
              <w:marLeft w:val="-225"/>
              <w:marRight w:val="-225"/>
              <w:marTop w:val="0"/>
              <w:marBottom w:val="0"/>
              <w:divBdr>
                <w:top w:val="none" w:sz="0" w:space="0" w:color="auto"/>
                <w:left w:val="none" w:sz="0" w:space="0" w:color="auto"/>
                <w:bottom w:val="none" w:sz="0" w:space="0" w:color="auto"/>
                <w:right w:val="none" w:sz="0" w:space="0" w:color="auto"/>
              </w:divBdr>
              <w:divsChild>
                <w:div w:id="559022999">
                  <w:marLeft w:val="0"/>
                  <w:marRight w:val="0"/>
                  <w:marTop w:val="0"/>
                  <w:marBottom w:val="0"/>
                  <w:divBdr>
                    <w:top w:val="none" w:sz="0" w:space="0" w:color="auto"/>
                    <w:left w:val="none" w:sz="0" w:space="0" w:color="auto"/>
                    <w:bottom w:val="none" w:sz="0" w:space="0" w:color="auto"/>
                    <w:right w:val="none" w:sz="0" w:space="0" w:color="auto"/>
                  </w:divBdr>
                  <w:divsChild>
                    <w:div w:id="714308207">
                      <w:marLeft w:val="-225"/>
                      <w:marRight w:val="-225"/>
                      <w:marTop w:val="0"/>
                      <w:marBottom w:val="0"/>
                      <w:divBdr>
                        <w:top w:val="none" w:sz="0" w:space="0" w:color="auto"/>
                        <w:left w:val="none" w:sz="0" w:space="0" w:color="auto"/>
                        <w:bottom w:val="none" w:sz="0" w:space="0" w:color="auto"/>
                        <w:right w:val="none" w:sz="0" w:space="0" w:color="auto"/>
                      </w:divBdr>
                      <w:divsChild>
                        <w:div w:id="13577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7696">
              <w:marLeft w:val="-225"/>
              <w:marRight w:val="-225"/>
              <w:marTop w:val="0"/>
              <w:marBottom w:val="0"/>
              <w:divBdr>
                <w:top w:val="none" w:sz="0" w:space="0" w:color="auto"/>
                <w:left w:val="none" w:sz="0" w:space="0" w:color="auto"/>
                <w:bottom w:val="none" w:sz="0" w:space="0" w:color="auto"/>
                <w:right w:val="none" w:sz="0" w:space="0" w:color="auto"/>
              </w:divBdr>
              <w:divsChild>
                <w:div w:id="1247761031">
                  <w:marLeft w:val="0"/>
                  <w:marRight w:val="0"/>
                  <w:marTop w:val="0"/>
                  <w:marBottom w:val="0"/>
                  <w:divBdr>
                    <w:top w:val="none" w:sz="0" w:space="0" w:color="auto"/>
                    <w:left w:val="none" w:sz="0" w:space="0" w:color="auto"/>
                    <w:bottom w:val="none" w:sz="0" w:space="0" w:color="auto"/>
                    <w:right w:val="none" w:sz="0" w:space="0" w:color="auto"/>
                  </w:divBdr>
                  <w:divsChild>
                    <w:div w:id="2046297147">
                      <w:marLeft w:val="0"/>
                      <w:marRight w:val="0"/>
                      <w:marTop w:val="0"/>
                      <w:marBottom w:val="0"/>
                      <w:divBdr>
                        <w:top w:val="none" w:sz="0" w:space="0" w:color="auto"/>
                        <w:left w:val="none" w:sz="0" w:space="0" w:color="auto"/>
                        <w:bottom w:val="none" w:sz="0" w:space="0" w:color="auto"/>
                        <w:right w:val="none" w:sz="0" w:space="0" w:color="auto"/>
                      </w:divBdr>
                      <w:divsChild>
                        <w:div w:id="1235123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2693388">
                  <w:marLeft w:val="0"/>
                  <w:marRight w:val="0"/>
                  <w:marTop w:val="0"/>
                  <w:marBottom w:val="0"/>
                  <w:divBdr>
                    <w:top w:val="none" w:sz="0" w:space="0" w:color="auto"/>
                    <w:left w:val="none" w:sz="0" w:space="0" w:color="auto"/>
                    <w:bottom w:val="none" w:sz="0" w:space="0" w:color="auto"/>
                    <w:right w:val="none" w:sz="0" w:space="0" w:color="auto"/>
                  </w:divBdr>
                  <w:divsChild>
                    <w:div w:id="217253100">
                      <w:marLeft w:val="0"/>
                      <w:marRight w:val="0"/>
                      <w:marTop w:val="0"/>
                      <w:marBottom w:val="0"/>
                      <w:divBdr>
                        <w:top w:val="none" w:sz="0" w:space="0" w:color="auto"/>
                        <w:left w:val="none" w:sz="0" w:space="0" w:color="auto"/>
                        <w:bottom w:val="none" w:sz="0" w:space="0" w:color="auto"/>
                        <w:right w:val="none" w:sz="0" w:space="0" w:color="auto"/>
                      </w:divBdr>
                      <w:divsChild>
                        <w:div w:id="5242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751">
          <w:marLeft w:val="0"/>
          <w:marRight w:val="0"/>
          <w:marTop w:val="0"/>
          <w:marBottom w:val="0"/>
          <w:divBdr>
            <w:top w:val="none" w:sz="0" w:space="0" w:color="auto"/>
            <w:left w:val="none" w:sz="0" w:space="0" w:color="auto"/>
            <w:bottom w:val="none" w:sz="0" w:space="0" w:color="auto"/>
            <w:right w:val="none" w:sz="0" w:space="0" w:color="auto"/>
          </w:divBdr>
          <w:divsChild>
            <w:div w:id="1139032962">
              <w:marLeft w:val="-225"/>
              <w:marRight w:val="-225"/>
              <w:marTop w:val="0"/>
              <w:marBottom w:val="0"/>
              <w:divBdr>
                <w:top w:val="none" w:sz="0" w:space="0" w:color="auto"/>
                <w:left w:val="none" w:sz="0" w:space="0" w:color="auto"/>
                <w:bottom w:val="none" w:sz="0" w:space="0" w:color="auto"/>
                <w:right w:val="none" w:sz="0" w:space="0" w:color="auto"/>
              </w:divBdr>
              <w:divsChild>
                <w:div w:id="87636034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2033">
      <w:bodyDiv w:val="1"/>
      <w:marLeft w:val="0"/>
      <w:marRight w:val="0"/>
      <w:marTop w:val="0"/>
      <w:marBottom w:val="0"/>
      <w:divBdr>
        <w:top w:val="none" w:sz="0" w:space="0" w:color="auto"/>
        <w:left w:val="none" w:sz="0" w:space="0" w:color="auto"/>
        <w:bottom w:val="none" w:sz="0" w:space="0" w:color="auto"/>
        <w:right w:val="none" w:sz="0" w:space="0" w:color="auto"/>
      </w:divBdr>
      <w:divsChild>
        <w:div w:id="903878590">
          <w:marLeft w:val="0"/>
          <w:marRight w:val="0"/>
          <w:marTop w:val="0"/>
          <w:marBottom w:val="450"/>
          <w:divBdr>
            <w:top w:val="none" w:sz="0" w:space="0" w:color="auto"/>
            <w:left w:val="none" w:sz="0" w:space="0" w:color="auto"/>
            <w:bottom w:val="none" w:sz="0" w:space="0" w:color="auto"/>
            <w:right w:val="none" w:sz="0" w:space="0" w:color="auto"/>
          </w:divBdr>
          <w:divsChild>
            <w:div w:id="1138767527">
              <w:marLeft w:val="-8580"/>
              <w:marRight w:val="0"/>
              <w:marTop w:val="600"/>
              <w:marBottom w:val="600"/>
              <w:divBdr>
                <w:top w:val="none" w:sz="0" w:space="0" w:color="auto"/>
                <w:left w:val="none" w:sz="0" w:space="0" w:color="auto"/>
                <w:bottom w:val="none" w:sz="0" w:space="0" w:color="auto"/>
                <w:right w:val="none" w:sz="0" w:space="0" w:color="auto"/>
              </w:divBdr>
              <w:divsChild>
                <w:div w:id="447547968">
                  <w:marLeft w:val="0"/>
                  <w:marRight w:val="0"/>
                  <w:marTop w:val="0"/>
                  <w:marBottom w:val="0"/>
                  <w:divBdr>
                    <w:top w:val="none" w:sz="0" w:space="0" w:color="auto"/>
                    <w:left w:val="none" w:sz="0" w:space="0" w:color="auto"/>
                    <w:bottom w:val="none" w:sz="0" w:space="0" w:color="auto"/>
                    <w:right w:val="none" w:sz="0" w:space="0" w:color="auto"/>
                  </w:divBdr>
                  <w:divsChild>
                    <w:div w:id="1639995423">
                      <w:marLeft w:val="0"/>
                      <w:marRight w:val="0"/>
                      <w:marTop w:val="0"/>
                      <w:marBottom w:val="0"/>
                      <w:divBdr>
                        <w:top w:val="none" w:sz="0" w:space="0" w:color="auto"/>
                        <w:left w:val="none" w:sz="0" w:space="0" w:color="auto"/>
                        <w:bottom w:val="none" w:sz="0" w:space="0" w:color="auto"/>
                        <w:right w:val="none" w:sz="0" w:space="0" w:color="auto"/>
                      </w:divBdr>
                    </w:div>
                    <w:div w:id="119962286">
                      <w:marLeft w:val="0"/>
                      <w:marRight w:val="0"/>
                      <w:marTop w:val="0"/>
                      <w:marBottom w:val="0"/>
                      <w:divBdr>
                        <w:top w:val="none" w:sz="0" w:space="0" w:color="auto"/>
                        <w:left w:val="none" w:sz="0" w:space="0" w:color="auto"/>
                        <w:bottom w:val="none" w:sz="0" w:space="0" w:color="auto"/>
                        <w:right w:val="none" w:sz="0" w:space="0" w:color="auto"/>
                      </w:divBdr>
                      <w:divsChild>
                        <w:div w:id="851185219">
                          <w:marLeft w:val="0"/>
                          <w:marRight w:val="0"/>
                          <w:marTop w:val="0"/>
                          <w:marBottom w:val="0"/>
                          <w:divBdr>
                            <w:top w:val="none" w:sz="0" w:space="0" w:color="auto"/>
                            <w:left w:val="none" w:sz="0" w:space="0" w:color="auto"/>
                            <w:bottom w:val="none" w:sz="0" w:space="0" w:color="auto"/>
                            <w:right w:val="none" w:sz="0" w:space="0" w:color="auto"/>
                          </w:divBdr>
                        </w:div>
                        <w:div w:id="7764886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00495">
      <w:bodyDiv w:val="1"/>
      <w:marLeft w:val="0"/>
      <w:marRight w:val="0"/>
      <w:marTop w:val="0"/>
      <w:marBottom w:val="0"/>
      <w:divBdr>
        <w:top w:val="none" w:sz="0" w:space="0" w:color="auto"/>
        <w:left w:val="none" w:sz="0" w:space="0" w:color="auto"/>
        <w:bottom w:val="none" w:sz="0" w:space="0" w:color="auto"/>
        <w:right w:val="none" w:sz="0" w:space="0" w:color="auto"/>
      </w:divBdr>
      <w:divsChild>
        <w:div w:id="62340051">
          <w:marLeft w:val="0"/>
          <w:marRight w:val="0"/>
          <w:marTop w:val="150"/>
          <w:marBottom w:val="0"/>
          <w:divBdr>
            <w:top w:val="none" w:sz="0" w:space="0" w:color="auto"/>
            <w:left w:val="none" w:sz="0" w:space="0" w:color="auto"/>
            <w:bottom w:val="none" w:sz="0" w:space="0" w:color="auto"/>
            <w:right w:val="none" w:sz="0" w:space="0" w:color="auto"/>
          </w:divBdr>
        </w:div>
        <w:div w:id="1643385009">
          <w:marLeft w:val="0"/>
          <w:marRight w:val="0"/>
          <w:marTop w:val="0"/>
          <w:marBottom w:val="0"/>
          <w:divBdr>
            <w:top w:val="none" w:sz="0" w:space="0" w:color="auto"/>
            <w:left w:val="none" w:sz="0" w:space="0" w:color="auto"/>
            <w:bottom w:val="none" w:sz="0" w:space="0" w:color="auto"/>
            <w:right w:val="none" w:sz="0" w:space="0" w:color="auto"/>
          </w:divBdr>
          <w:divsChild>
            <w:div w:id="8231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1361">
      <w:bodyDiv w:val="1"/>
      <w:marLeft w:val="0"/>
      <w:marRight w:val="0"/>
      <w:marTop w:val="0"/>
      <w:marBottom w:val="0"/>
      <w:divBdr>
        <w:top w:val="none" w:sz="0" w:space="0" w:color="auto"/>
        <w:left w:val="none" w:sz="0" w:space="0" w:color="auto"/>
        <w:bottom w:val="none" w:sz="0" w:space="0" w:color="auto"/>
        <w:right w:val="none" w:sz="0" w:space="0" w:color="auto"/>
      </w:divBdr>
      <w:divsChild>
        <w:div w:id="723331963">
          <w:marLeft w:val="0"/>
          <w:marRight w:val="0"/>
          <w:marTop w:val="0"/>
          <w:marBottom w:val="300"/>
          <w:divBdr>
            <w:top w:val="none" w:sz="0" w:space="0" w:color="auto"/>
            <w:left w:val="none" w:sz="0" w:space="0" w:color="auto"/>
            <w:bottom w:val="none" w:sz="0" w:space="0" w:color="auto"/>
            <w:right w:val="none" w:sz="0" w:space="0" w:color="auto"/>
          </w:divBdr>
        </w:div>
        <w:div w:id="739058563">
          <w:marLeft w:val="15"/>
          <w:marRight w:val="225"/>
          <w:marTop w:val="0"/>
          <w:marBottom w:val="105"/>
          <w:divBdr>
            <w:top w:val="none" w:sz="0" w:space="0" w:color="auto"/>
            <w:left w:val="none" w:sz="0" w:space="0" w:color="auto"/>
            <w:bottom w:val="none" w:sz="0" w:space="0" w:color="auto"/>
            <w:right w:val="none" w:sz="0" w:space="0" w:color="auto"/>
          </w:divBdr>
          <w:divsChild>
            <w:div w:id="435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9613">
      <w:bodyDiv w:val="1"/>
      <w:marLeft w:val="0"/>
      <w:marRight w:val="0"/>
      <w:marTop w:val="0"/>
      <w:marBottom w:val="0"/>
      <w:divBdr>
        <w:top w:val="none" w:sz="0" w:space="0" w:color="auto"/>
        <w:left w:val="none" w:sz="0" w:space="0" w:color="auto"/>
        <w:bottom w:val="none" w:sz="0" w:space="0" w:color="auto"/>
        <w:right w:val="none" w:sz="0" w:space="0" w:color="auto"/>
      </w:divBdr>
      <w:divsChild>
        <w:div w:id="1291589570">
          <w:marLeft w:val="0"/>
          <w:marRight w:val="0"/>
          <w:marTop w:val="0"/>
          <w:marBottom w:val="0"/>
          <w:divBdr>
            <w:top w:val="none" w:sz="0" w:space="0" w:color="auto"/>
            <w:left w:val="none" w:sz="0" w:space="0" w:color="auto"/>
            <w:bottom w:val="none" w:sz="0" w:space="0" w:color="auto"/>
            <w:right w:val="none" w:sz="0" w:space="0" w:color="auto"/>
          </w:divBdr>
        </w:div>
        <w:div w:id="772046597">
          <w:marLeft w:val="0"/>
          <w:marRight w:val="0"/>
          <w:marTop w:val="450"/>
          <w:marBottom w:val="435"/>
          <w:divBdr>
            <w:top w:val="none" w:sz="0" w:space="0" w:color="auto"/>
            <w:left w:val="none" w:sz="0" w:space="0" w:color="auto"/>
            <w:bottom w:val="none" w:sz="0" w:space="0" w:color="auto"/>
            <w:right w:val="none" w:sz="0" w:space="0" w:color="auto"/>
          </w:divBdr>
          <w:divsChild>
            <w:div w:id="1430350893">
              <w:marLeft w:val="0"/>
              <w:marRight w:val="0"/>
              <w:marTop w:val="0"/>
              <w:marBottom w:val="0"/>
              <w:divBdr>
                <w:top w:val="none" w:sz="0" w:space="0" w:color="auto"/>
                <w:left w:val="none" w:sz="0" w:space="0" w:color="auto"/>
                <w:bottom w:val="none" w:sz="0" w:space="0" w:color="auto"/>
                <w:right w:val="none" w:sz="0" w:space="0" w:color="auto"/>
              </w:divBdr>
              <w:divsChild>
                <w:div w:id="1243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028">
          <w:marLeft w:val="0"/>
          <w:marRight w:val="0"/>
          <w:marTop w:val="150"/>
          <w:marBottom w:val="330"/>
          <w:divBdr>
            <w:top w:val="none" w:sz="0" w:space="0" w:color="auto"/>
            <w:left w:val="none" w:sz="0" w:space="0" w:color="auto"/>
            <w:bottom w:val="none" w:sz="0" w:space="0" w:color="auto"/>
            <w:right w:val="none" w:sz="0" w:space="0" w:color="auto"/>
          </w:divBdr>
          <w:divsChild>
            <w:div w:id="265190247">
              <w:marLeft w:val="0"/>
              <w:marRight w:val="0"/>
              <w:marTop w:val="0"/>
              <w:marBottom w:val="0"/>
              <w:divBdr>
                <w:top w:val="none" w:sz="0" w:space="0" w:color="auto"/>
                <w:left w:val="none" w:sz="0" w:space="0" w:color="auto"/>
                <w:bottom w:val="none" w:sz="0" w:space="0" w:color="auto"/>
                <w:right w:val="none" w:sz="0" w:space="0" w:color="auto"/>
              </w:divBdr>
            </w:div>
            <w:div w:id="1908757269">
              <w:marLeft w:val="0"/>
              <w:marRight w:val="0"/>
              <w:marTop w:val="0"/>
              <w:marBottom w:val="0"/>
              <w:divBdr>
                <w:top w:val="none" w:sz="0" w:space="0" w:color="auto"/>
                <w:left w:val="none" w:sz="0" w:space="0" w:color="auto"/>
                <w:bottom w:val="none" w:sz="0" w:space="0" w:color="auto"/>
                <w:right w:val="none" w:sz="0" w:space="0" w:color="auto"/>
              </w:divBdr>
              <w:divsChild>
                <w:div w:id="116675002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1604726290">
      <w:bodyDiv w:val="1"/>
      <w:marLeft w:val="0"/>
      <w:marRight w:val="0"/>
      <w:marTop w:val="0"/>
      <w:marBottom w:val="0"/>
      <w:divBdr>
        <w:top w:val="none" w:sz="0" w:space="0" w:color="auto"/>
        <w:left w:val="none" w:sz="0" w:space="0" w:color="auto"/>
        <w:bottom w:val="none" w:sz="0" w:space="0" w:color="auto"/>
        <w:right w:val="none" w:sz="0" w:space="0" w:color="auto"/>
      </w:divBdr>
      <w:divsChild>
        <w:div w:id="554127223">
          <w:marLeft w:val="-225"/>
          <w:marRight w:val="-225"/>
          <w:marTop w:val="0"/>
          <w:marBottom w:val="0"/>
          <w:divBdr>
            <w:top w:val="none" w:sz="0" w:space="0" w:color="auto"/>
            <w:left w:val="none" w:sz="0" w:space="0" w:color="auto"/>
            <w:bottom w:val="none" w:sz="0" w:space="0" w:color="auto"/>
            <w:right w:val="none" w:sz="0" w:space="0" w:color="auto"/>
          </w:divBdr>
          <w:divsChild>
            <w:div w:id="494760689">
              <w:marLeft w:val="0"/>
              <w:marRight w:val="0"/>
              <w:marTop w:val="0"/>
              <w:marBottom w:val="0"/>
              <w:divBdr>
                <w:top w:val="none" w:sz="0" w:space="0" w:color="auto"/>
                <w:left w:val="none" w:sz="0" w:space="0" w:color="auto"/>
                <w:bottom w:val="none" w:sz="0" w:space="0" w:color="auto"/>
                <w:right w:val="none" w:sz="0" w:space="0" w:color="auto"/>
              </w:divBdr>
              <w:divsChild>
                <w:div w:id="22872438">
                  <w:marLeft w:val="-225"/>
                  <w:marRight w:val="-225"/>
                  <w:marTop w:val="0"/>
                  <w:marBottom w:val="0"/>
                  <w:divBdr>
                    <w:top w:val="none" w:sz="0" w:space="0" w:color="auto"/>
                    <w:left w:val="none" w:sz="0" w:space="0" w:color="auto"/>
                    <w:bottom w:val="none" w:sz="0" w:space="0" w:color="auto"/>
                    <w:right w:val="none" w:sz="0" w:space="0" w:color="auto"/>
                  </w:divBdr>
                  <w:divsChild>
                    <w:div w:id="13048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80932">
          <w:marLeft w:val="-225"/>
          <w:marRight w:val="-225"/>
          <w:marTop w:val="0"/>
          <w:marBottom w:val="0"/>
          <w:divBdr>
            <w:top w:val="none" w:sz="0" w:space="0" w:color="auto"/>
            <w:left w:val="none" w:sz="0" w:space="0" w:color="auto"/>
            <w:bottom w:val="none" w:sz="0" w:space="0" w:color="auto"/>
            <w:right w:val="none" w:sz="0" w:space="0" w:color="auto"/>
          </w:divBdr>
          <w:divsChild>
            <w:div w:id="1248810986">
              <w:marLeft w:val="0"/>
              <w:marRight w:val="0"/>
              <w:marTop w:val="0"/>
              <w:marBottom w:val="0"/>
              <w:divBdr>
                <w:top w:val="none" w:sz="0" w:space="0" w:color="auto"/>
                <w:left w:val="none" w:sz="0" w:space="0" w:color="auto"/>
                <w:bottom w:val="none" w:sz="0" w:space="0" w:color="auto"/>
                <w:right w:val="none" w:sz="0" w:space="0" w:color="auto"/>
              </w:divBdr>
              <w:divsChild>
                <w:div w:id="477889368">
                  <w:marLeft w:val="0"/>
                  <w:marRight w:val="0"/>
                  <w:marTop w:val="0"/>
                  <w:marBottom w:val="0"/>
                  <w:divBdr>
                    <w:top w:val="none" w:sz="0" w:space="0" w:color="auto"/>
                    <w:left w:val="none" w:sz="0" w:space="0" w:color="auto"/>
                    <w:bottom w:val="none" w:sz="0" w:space="0" w:color="auto"/>
                    <w:right w:val="none" w:sz="0" w:space="0" w:color="auto"/>
                  </w:divBdr>
                  <w:divsChild>
                    <w:div w:id="638925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4685677">
              <w:marLeft w:val="1463"/>
              <w:marRight w:val="0"/>
              <w:marTop w:val="0"/>
              <w:marBottom w:val="0"/>
              <w:divBdr>
                <w:top w:val="none" w:sz="0" w:space="0" w:color="auto"/>
                <w:left w:val="none" w:sz="0" w:space="0" w:color="auto"/>
                <w:bottom w:val="none" w:sz="0" w:space="0" w:color="auto"/>
                <w:right w:val="none" w:sz="0" w:space="0" w:color="auto"/>
              </w:divBdr>
              <w:divsChild>
                <w:div w:id="1596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4035">
          <w:marLeft w:val="-225"/>
          <w:marRight w:val="-225"/>
          <w:marTop w:val="0"/>
          <w:marBottom w:val="0"/>
          <w:divBdr>
            <w:top w:val="none" w:sz="0" w:space="0" w:color="auto"/>
            <w:left w:val="none" w:sz="0" w:space="0" w:color="auto"/>
            <w:bottom w:val="none" w:sz="0" w:space="0" w:color="auto"/>
            <w:right w:val="none" w:sz="0" w:space="0" w:color="auto"/>
          </w:divBdr>
          <w:divsChild>
            <w:div w:id="13771201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6838642">
      <w:bodyDiv w:val="1"/>
      <w:marLeft w:val="0"/>
      <w:marRight w:val="0"/>
      <w:marTop w:val="0"/>
      <w:marBottom w:val="0"/>
      <w:divBdr>
        <w:top w:val="none" w:sz="0" w:space="0" w:color="auto"/>
        <w:left w:val="none" w:sz="0" w:space="0" w:color="auto"/>
        <w:bottom w:val="none" w:sz="0" w:space="0" w:color="auto"/>
        <w:right w:val="none" w:sz="0" w:space="0" w:color="auto"/>
      </w:divBdr>
    </w:div>
    <w:div w:id="1607075376">
      <w:bodyDiv w:val="1"/>
      <w:marLeft w:val="0"/>
      <w:marRight w:val="0"/>
      <w:marTop w:val="0"/>
      <w:marBottom w:val="0"/>
      <w:divBdr>
        <w:top w:val="none" w:sz="0" w:space="0" w:color="auto"/>
        <w:left w:val="none" w:sz="0" w:space="0" w:color="auto"/>
        <w:bottom w:val="none" w:sz="0" w:space="0" w:color="auto"/>
        <w:right w:val="none" w:sz="0" w:space="0" w:color="auto"/>
      </w:divBdr>
      <w:divsChild>
        <w:div w:id="1966227880">
          <w:marLeft w:val="0"/>
          <w:marRight w:val="0"/>
          <w:marTop w:val="0"/>
          <w:marBottom w:val="0"/>
          <w:divBdr>
            <w:top w:val="none" w:sz="0" w:space="0" w:color="auto"/>
            <w:left w:val="none" w:sz="0" w:space="0" w:color="auto"/>
            <w:bottom w:val="none" w:sz="0" w:space="0" w:color="auto"/>
            <w:right w:val="none" w:sz="0" w:space="0" w:color="auto"/>
          </w:divBdr>
          <w:divsChild>
            <w:div w:id="1533612484">
              <w:marLeft w:val="0"/>
              <w:marRight w:val="300"/>
              <w:marTop w:val="0"/>
              <w:marBottom w:val="0"/>
              <w:divBdr>
                <w:top w:val="none" w:sz="0" w:space="0" w:color="auto"/>
                <w:left w:val="none" w:sz="0" w:space="0" w:color="auto"/>
                <w:bottom w:val="none" w:sz="0" w:space="0" w:color="auto"/>
                <w:right w:val="none" w:sz="0" w:space="0" w:color="auto"/>
              </w:divBdr>
              <w:divsChild>
                <w:div w:id="626471497">
                  <w:marLeft w:val="0"/>
                  <w:marRight w:val="0"/>
                  <w:marTop w:val="0"/>
                  <w:marBottom w:val="0"/>
                  <w:divBdr>
                    <w:top w:val="none" w:sz="0" w:space="0" w:color="auto"/>
                    <w:left w:val="none" w:sz="0" w:space="0" w:color="auto"/>
                    <w:bottom w:val="none" w:sz="0" w:space="0" w:color="auto"/>
                    <w:right w:val="none" w:sz="0" w:space="0" w:color="auto"/>
                  </w:divBdr>
                </w:div>
                <w:div w:id="863440833">
                  <w:marLeft w:val="0"/>
                  <w:marRight w:val="0"/>
                  <w:marTop w:val="0"/>
                  <w:marBottom w:val="0"/>
                  <w:divBdr>
                    <w:top w:val="none" w:sz="0" w:space="0" w:color="auto"/>
                    <w:left w:val="none" w:sz="0" w:space="0" w:color="auto"/>
                    <w:bottom w:val="none" w:sz="0" w:space="0" w:color="auto"/>
                    <w:right w:val="none" w:sz="0" w:space="0" w:color="auto"/>
                  </w:divBdr>
                </w:div>
              </w:divsChild>
            </w:div>
            <w:div w:id="1665666298">
              <w:marLeft w:val="0"/>
              <w:marRight w:val="0"/>
              <w:marTop w:val="0"/>
              <w:marBottom w:val="0"/>
              <w:divBdr>
                <w:top w:val="none" w:sz="0" w:space="0" w:color="auto"/>
                <w:left w:val="none" w:sz="0" w:space="0" w:color="auto"/>
                <w:bottom w:val="none" w:sz="0" w:space="0" w:color="auto"/>
                <w:right w:val="none" w:sz="0" w:space="0" w:color="auto"/>
              </w:divBdr>
              <w:divsChild>
                <w:div w:id="361712845">
                  <w:marLeft w:val="150"/>
                  <w:marRight w:val="0"/>
                  <w:marTop w:val="0"/>
                  <w:marBottom w:val="0"/>
                  <w:divBdr>
                    <w:top w:val="none" w:sz="0" w:space="0" w:color="auto"/>
                    <w:left w:val="none" w:sz="0" w:space="0" w:color="auto"/>
                    <w:bottom w:val="none" w:sz="0" w:space="0" w:color="auto"/>
                    <w:right w:val="none" w:sz="0" w:space="0" w:color="auto"/>
                  </w:divBdr>
                </w:div>
              </w:divsChild>
            </w:div>
            <w:div w:id="270555215">
              <w:marLeft w:val="0"/>
              <w:marRight w:val="0"/>
              <w:marTop w:val="0"/>
              <w:marBottom w:val="0"/>
              <w:divBdr>
                <w:top w:val="none" w:sz="0" w:space="0" w:color="auto"/>
                <w:left w:val="none" w:sz="0" w:space="0" w:color="auto"/>
                <w:bottom w:val="none" w:sz="0" w:space="0" w:color="auto"/>
                <w:right w:val="none" w:sz="0" w:space="0" w:color="auto"/>
              </w:divBdr>
              <w:divsChild>
                <w:div w:id="1401176942">
                  <w:marLeft w:val="0"/>
                  <w:marRight w:val="0"/>
                  <w:marTop w:val="0"/>
                  <w:marBottom w:val="0"/>
                  <w:divBdr>
                    <w:top w:val="none" w:sz="0" w:space="0" w:color="auto"/>
                    <w:left w:val="none" w:sz="0" w:space="0" w:color="auto"/>
                    <w:bottom w:val="none" w:sz="0" w:space="0" w:color="auto"/>
                    <w:right w:val="none" w:sz="0" w:space="0" w:color="auto"/>
                  </w:divBdr>
                </w:div>
                <w:div w:id="191964603">
                  <w:marLeft w:val="0"/>
                  <w:marRight w:val="0"/>
                  <w:marTop w:val="0"/>
                  <w:marBottom w:val="0"/>
                  <w:divBdr>
                    <w:top w:val="none" w:sz="0" w:space="0" w:color="auto"/>
                    <w:left w:val="none" w:sz="0" w:space="0" w:color="auto"/>
                    <w:bottom w:val="none" w:sz="0" w:space="0" w:color="auto"/>
                    <w:right w:val="none" w:sz="0" w:space="0" w:color="auto"/>
                  </w:divBdr>
                  <w:divsChild>
                    <w:div w:id="16491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1008">
          <w:marLeft w:val="0"/>
          <w:marRight w:val="0"/>
          <w:marTop w:val="0"/>
          <w:marBottom w:val="300"/>
          <w:divBdr>
            <w:top w:val="none" w:sz="0" w:space="0" w:color="auto"/>
            <w:left w:val="none" w:sz="0" w:space="0" w:color="auto"/>
            <w:bottom w:val="none" w:sz="0" w:space="0" w:color="auto"/>
            <w:right w:val="none" w:sz="0" w:space="0" w:color="auto"/>
          </w:divBdr>
          <w:divsChild>
            <w:div w:id="1610622537">
              <w:marLeft w:val="0"/>
              <w:marRight w:val="0"/>
              <w:marTop w:val="0"/>
              <w:marBottom w:val="0"/>
              <w:divBdr>
                <w:top w:val="none" w:sz="0" w:space="0" w:color="auto"/>
                <w:left w:val="none" w:sz="0" w:space="0" w:color="auto"/>
                <w:bottom w:val="none" w:sz="0" w:space="0" w:color="auto"/>
                <w:right w:val="none" w:sz="0" w:space="0" w:color="auto"/>
              </w:divBdr>
              <w:divsChild>
                <w:div w:id="1231498586">
                  <w:marLeft w:val="-225"/>
                  <w:marRight w:val="-225"/>
                  <w:marTop w:val="0"/>
                  <w:marBottom w:val="0"/>
                  <w:divBdr>
                    <w:top w:val="none" w:sz="0" w:space="0" w:color="auto"/>
                    <w:left w:val="none" w:sz="0" w:space="0" w:color="auto"/>
                    <w:bottom w:val="none" w:sz="0" w:space="0" w:color="auto"/>
                    <w:right w:val="none" w:sz="0" w:space="0" w:color="auto"/>
                  </w:divBdr>
                  <w:divsChild>
                    <w:div w:id="1961494744">
                      <w:marLeft w:val="0"/>
                      <w:marRight w:val="0"/>
                      <w:marTop w:val="0"/>
                      <w:marBottom w:val="0"/>
                      <w:divBdr>
                        <w:top w:val="none" w:sz="0" w:space="0" w:color="auto"/>
                        <w:left w:val="none" w:sz="0" w:space="0" w:color="auto"/>
                        <w:bottom w:val="none" w:sz="0" w:space="0" w:color="auto"/>
                        <w:right w:val="none" w:sz="0" w:space="0" w:color="auto"/>
                      </w:divBdr>
                      <w:divsChild>
                        <w:div w:id="1931422859">
                          <w:marLeft w:val="0"/>
                          <w:marRight w:val="0"/>
                          <w:marTop w:val="0"/>
                          <w:marBottom w:val="0"/>
                          <w:divBdr>
                            <w:top w:val="none" w:sz="0" w:space="0" w:color="auto"/>
                            <w:left w:val="none" w:sz="0" w:space="0" w:color="auto"/>
                            <w:bottom w:val="none" w:sz="0" w:space="0" w:color="auto"/>
                            <w:right w:val="none" w:sz="0" w:space="0" w:color="auto"/>
                          </w:divBdr>
                          <w:divsChild>
                            <w:div w:id="1575504567">
                              <w:marLeft w:val="0"/>
                              <w:marRight w:val="0"/>
                              <w:marTop w:val="0"/>
                              <w:marBottom w:val="0"/>
                              <w:divBdr>
                                <w:top w:val="none" w:sz="0" w:space="0" w:color="auto"/>
                                <w:left w:val="none" w:sz="0" w:space="0" w:color="auto"/>
                                <w:bottom w:val="none" w:sz="0" w:space="0" w:color="auto"/>
                                <w:right w:val="none" w:sz="0" w:space="0" w:color="auto"/>
                              </w:divBdr>
                              <w:divsChild>
                                <w:div w:id="21088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708423">
          <w:marLeft w:val="0"/>
          <w:marRight w:val="0"/>
          <w:marTop w:val="300"/>
          <w:marBottom w:val="0"/>
          <w:divBdr>
            <w:top w:val="none" w:sz="0" w:space="0" w:color="auto"/>
            <w:left w:val="none" w:sz="0" w:space="0" w:color="auto"/>
            <w:bottom w:val="none" w:sz="0" w:space="0" w:color="auto"/>
            <w:right w:val="none" w:sz="0" w:space="0" w:color="auto"/>
          </w:divBdr>
        </w:div>
      </w:divsChild>
    </w:div>
    <w:div w:id="1610115474">
      <w:bodyDiv w:val="1"/>
      <w:marLeft w:val="0"/>
      <w:marRight w:val="0"/>
      <w:marTop w:val="0"/>
      <w:marBottom w:val="0"/>
      <w:divBdr>
        <w:top w:val="none" w:sz="0" w:space="0" w:color="auto"/>
        <w:left w:val="none" w:sz="0" w:space="0" w:color="auto"/>
        <w:bottom w:val="none" w:sz="0" w:space="0" w:color="auto"/>
        <w:right w:val="none" w:sz="0" w:space="0" w:color="auto"/>
      </w:divBdr>
      <w:divsChild>
        <w:div w:id="1317491353">
          <w:marLeft w:val="0"/>
          <w:marRight w:val="0"/>
          <w:marTop w:val="0"/>
          <w:marBottom w:val="0"/>
          <w:divBdr>
            <w:top w:val="none" w:sz="0" w:space="0" w:color="auto"/>
            <w:left w:val="none" w:sz="0" w:space="0" w:color="auto"/>
            <w:bottom w:val="none" w:sz="0" w:space="0" w:color="auto"/>
            <w:right w:val="none" w:sz="0" w:space="0" w:color="auto"/>
          </w:divBdr>
          <w:divsChild>
            <w:div w:id="1479376631">
              <w:marLeft w:val="0"/>
              <w:marRight w:val="300"/>
              <w:marTop w:val="0"/>
              <w:marBottom w:val="0"/>
              <w:divBdr>
                <w:top w:val="none" w:sz="0" w:space="0" w:color="auto"/>
                <w:left w:val="none" w:sz="0" w:space="0" w:color="auto"/>
                <w:bottom w:val="none" w:sz="0" w:space="0" w:color="auto"/>
                <w:right w:val="none" w:sz="0" w:space="0" w:color="auto"/>
              </w:divBdr>
              <w:divsChild>
                <w:div w:id="809520916">
                  <w:marLeft w:val="0"/>
                  <w:marRight w:val="0"/>
                  <w:marTop w:val="0"/>
                  <w:marBottom w:val="0"/>
                  <w:divBdr>
                    <w:top w:val="none" w:sz="0" w:space="0" w:color="auto"/>
                    <w:left w:val="none" w:sz="0" w:space="0" w:color="auto"/>
                    <w:bottom w:val="none" w:sz="0" w:space="0" w:color="auto"/>
                    <w:right w:val="none" w:sz="0" w:space="0" w:color="auto"/>
                  </w:divBdr>
                </w:div>
                <w:div w:id="1453788937">
                  <w:marLeft w:val="0"/>
                  <w:marRight w:val="0"/>
                  <w:marTop w:val="0"/>
                  <w:marBottom w:val="0"/>
                  <w:divBdr>
                    <w:top w:val="none" w:sz="0" w:space="0" w:color="auto"/>
                    <w:left w:val="none" w:sz="0" w:space="0" w:color="auto"/>
                    <w:bottom w:val="none" w:sz="0" w:space="0" w:color="auto"/>
                    <w:right w:val="none" w:sz="0" w:space="0" w:color="auto"/>
                  </w:divBdr>
                </w:div>
              </w:divsChild>
            </w:div>
            <w:div w:id="1354529850">
              <w:marLeft w:val="0"/>
              <w:marRight w:val="0"/>
              <w:marTop w:val="0"/>
              <w:marBottom w:val="0"/>
              <w:divBdr>
                <w:top w:val="none" w:sz="0" w:space="0" w:color="auto"/>
                <w:left w:val="none" w:sz="0" w:space="0" w:color="auto"/>
                <w:bottom w:val="none" w:sz="0" w:space="0" w:color="auto"/>
                <w:right w:val="none" w:sz="0" w:space="0" w:color="auto"/>
              </w:divBdr>
              <w:divsChild>
                <w:div w:id="1849515654">
                  <w:marLeft w:val="150"/>
                  <w:marRight w:val="0"/>
                  <w:marTop w:val="0"/>
                  <w:marBottom w:val="0"/>
                  <w:divBdr>
                    <w:top w:val="none" w:sz="0" w:space="0" w:color="auto"/>
                    <w:left w:val="none" w:sz="0" w:space="0" w:color="auto"/>
                    <w:bottom w:val="none" w:sz="0" w:space="0" w:color="auto"/>
                    <w:right w:val="none" w:sz="0" w:space="0" w:color="auto"/>
                  </w:divBdr>
                </w:div>
              </w:divsChild>
            </w:div>
            <w:div w:id="458963444">
              <w:marLeft w:val="0"/>
              <w:marRight w:val="0"/>
              <w:marTop w:val="0"/>
              <w:marBottom w:val="0"/>
              <w:divBdr>
                <w:top w:val="none" w:sz="0" w:space="0" w:color="auto"/>
                <w:left w:val="none" w:sz="0" w:space="0" w:color="auto"/>
                <w:bottom w:val="none" w:sz="0" w:space="0" w:color="auto"/>
                <w:right w:val="none" w:sz="0" w:space="0" w:color="auto"/>
              </w:divBdr>
              <w:divsChild>
                <w:div w:id="1640305804">
                  <w:marLeft w:val="0"/>
                  <w:marRight w:val="0"/>
                  <w:marTop w:val="0"/>
                  <w:marBottom w:val="0"/>
                  <w:divBdr>
                    <w:top w:val="none" w:sz="0" w:space="0" w:color="auto"/>
                    <w:left w:val="none" w:sz="0" w:space="0" w:color="auto"/>
                    <w:bottom w:val="none" w:sz="0" w:space="0" w:color="auto"/>
                    <w:right w:val="none" w:sz="0" w:space="0" w:color="auto"/>
                  </w:divBdr>
                </w:div>
                <w:div w:id="602762205">
                  <w:marLeft w:val="0"/>
                  <w:marRight w:val="0"/>
                  <w:marTop w:val="0"/>
                  <w:marBottom w:val="0"/>
                  <w:divBdr>
                    <w:top w:val="none" w:sz="0" w:space="0" w:color="auto"/>
                    <w:left w:val="none" w:sz="0" w:space="0" w:color="auto"/>
                    <w:bottom w:val="none" w:sz="0" w:space="0" w:color="auto"/>
                    <w:right w:val="none" w:sz="0" w:space="0" w:color="auto"/>
                  </w:divBdr>
                  <w:divsChild>
                    <w:div w:id="11438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1309">
          <w:marLeft w:val="0"/>
          <w:marRight w:val="0"/>
          <w:marTop w:val="0"/>
          <w:marBottom w:val="300"/>
          <w:divBdr>
            <w:top w:val="none" w:sz="0" w:space="0" w:color="auto"/>
            <w:left w:val="none" w:sz="0" w:space="0" w:color="auto"/>
            <w:bottom w:val="none" w:sz="0" w:space="0" w:color="auto"/>
            <w:right w:val="none" w:sz="0" w:space="0" w:color="auto"/>
          </w:divBdr>
          <w:divsChild>
            <w:div w:id="409356017">
              <w:marLeft w:val="0"/>
              <w:marRight w:val="0"/>
              <w:marTop w:val="0"/>
              <w:marBottom w:val="0"/>
              <w:divBdr>
                <w:top w:val="none" w:sz="0" w:space="0" w:color="auto"/>
                <w:left w:val="none" w:sz="0" w:space="0" w:color="auto"/>
                <w:bottom w:val="none" w:sz="0" w:space="0" w:color="auto"/>
                <w:right w:val="none" w:sz="0" w:space="0" w:color="auto"/>
              </w:divBdr>
              <w:divsChild>
                <w:div w:id="1433816884">
                  <w:marLeft w:val="-225"/>
                  <w:marRight w:val="-225"/>
                  <w:marTop w:val="0"/>
                  <w:marBottom w:val="0"/>
                  <w:divBdr>
                    <w:top w:val="none" w:sz="0" w:space="0" w:color="auto"/>
                    <w:left w:val="none" w:sz="0" w:space="0" w:color="auto"/>
                    <w:bottom w:val="none" w:sz="0" w:space="0" w:color="auto"/>
                    <w:right w:val="none" w:sz="0" w:space="0" w:color="auto"/>
                  </w:divBdr>
                  <w:divsChild>
                    <w:div w:id="1531720379">
                      <w:marLeft w:val="0"/>
                      <w:marRight w:val="0"/>
                      <w:marTop w:val="0"/>
                      <w:marBottom w:val="0"/>
                      <w:divBdr>
                        <w:top w:val="none" w:sz="0" w:space="0" w:color="auto"/>
                        <w:left w:val="none" w:sz="0" w:space="0" w:color="auto"/>
                        <w:bottom w:val="none" w:sz="0" w:space="0" w:color="auto"/>
                        <w:right w:val="none" w:sz="0" w:space="0" w:color="auto"/>
                      </w:divBdr>
                      <w:divsChild>
                        <w:div w:id="184054784">
                          <w:marLeft w:val="0"/>
                          <w:marRight w:val="0"/>
                          <w:marTop w:val="0"/>
                          <w:marBottom w:val="0"/>
                          <w:divBdr>
                            <w:top w:val="none" w:sz="0" w:space="0" w:color="auto"/>
                            <w:left w:val="none" w:sz="0" w:space="0" w:color="auto"/>
                            <w:bottom w:val="none" w:sz="0" w:space="0" w:color="auto"/>
                            <w:right w:val="none" w:sz="0" w:space="0" w:color="auto"/>
                          </w:divBdr>
                          <w:divsChild>
                            <w:div w:id="376129411">
                              <w:marLeft w:val="0"/>
                              <w:marRight w:val="0"/>
                              <w:marTop w:val="0"/>
                              <w:marBottom w:val="0"/>
                              <w:divBdr>
                                <w:top w:val="none" w:sz="0" w:space="0" w:color="auto"/>
                                <w:left w:val="none" w:sz="0" w:space="0" w:color="auto"/>
                                <w:bottom w:val="none" w:sz="0" w:space="0" w:color="auto"/>
                                <w:right w:val="none" w:sz="0" w:space="0" w:color="auto"/>
                              </w:divBdr>
                              <w:divsChild>
                                <w:div w:id="2118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748699">
          <w:marLeft w:val="0"/>
          <w:marRight w:val="0"/>
          <w:marTop w:val="300"/>
          <w:marBottom w:val="0"/>
          <w:divBdr>
            <w:top w:val="none" w:sz="0" w:space="0" w:color="auto"/>
            <w:left w:val="none" w:sz="0" w:space="0" w:color="auto"/>
            <w:bottom w:val="none" w:sz="0" w:space="0" w:color="auto"/>
            <w:right w:val="none" w:sz="0" w:space="0" w:color="auto"/>
          </w:divBdr>
        </w:div>
      </w:divsChild>
    </w:div>
    <w:div w:id="1610432513">
      <w:bodyDiv w:val="1"/>
      <w:marLeft w:val="0"/>
      <w:marRight w:val="0"/>
      <w:marTop w:val="0"/>
      <w:marBottom w:val="0"/>
      <w:divBdr>
        <w:top w:val="none" w:sz="0" w:space="0" w:color="auto"/>
        <w:left w:val="none" w:sz="0" w:space="0" w:color="auto"/>
        <w:bottom w:val="none" w:sz="0" w:space="0" w:color="auto"/>
        <w:right w:val="none" w:sz="0" w:space="0" w:color="auto"/>
      </w:divBdr>
      <w:divsChild>
        <w:div w:id="1394355449">
          <w:marLeft w:val="0"/>
          <w:marRight w:val="0"/>
          <w:marTop w:val="0"/>
          <w:marBottom w:val="0"/>
          <w:divBdr>
            <w:top w:val="single" w:sz="2" w:space="0" w:color="E0E0E0"/>
            <w:left w:val="single" w:sz="2" w:space="0" w:color="E0E0E0"/>
            <w:bottom w:val="single" w:sz="2" w:space="0" w:color="E0E0E0"/>
            <w:right w:val="single" w:sz="2" w:space="0" w:color="E0E0E0"/>
          </w:divBdr>
          <w:divsChild>
            <w:div w:id="130028054">
              <w:marLeft w:val="0"/>
              <w:marRight w:val="0"/>
              <w:marTop w:val="0"/>
              <w:marBottom w:val="0"/>
              <w:divBdr>
                <w:top w:val="single" w:sz="2" w:space="0" w:color="E0E0E0"/>
                <w:left w:val="single" w:sz="2" w:space="0" w:color="E0E0E0"/>
                <w:bottom w:val="single" w:sz="2" w:space="0" w:color="E0E0E0"/>
                <w:right w:val="single" w:sz="2" w:space="0" w:color="E0E0E0"/>
              </w:divBdr>
              <w:divsChild>
                <w:div w:id="356202243">
                  <w:marLeft w:val="0"/>
                  <w:marRight w:val="0"/>
                  <w:marTop w:val="0"/>
                  <w:marBottom w:val="0"/>
                  <w:divBdr>
                    <w:top w:val="single" w:sz="2" w:space="0" w:color="E0E0E0"/>
                    <w:left w:val="single" w:sz="2" w:space="0" w:color="E0E0E0"/>
                    <w:bottom w:val="single" w:sz="2" w:space="0" w:color="E0E0E0"/>
                    <w:right w:val="single" w:sz="2" w:space="0" w:color="E0E0E0"/>
                  </w:divBdr>
                  <w:divsChild>
                    <w:div w:id="2100133377">
                      <w:marLeft w:val="0"/>
                      <w:marRight w:val="0"/>
                      <w:marTop w:val="0"/>
                      <w:marBottom w:val="0"/>
                      <w:divBdr>
                        <w:top w:val="single" w:sz="2" w:space="0" w:color="E0E0E0"/>
                        <w:left w:val="single" w:sz="2" w:space="0" w:color="E0E0E0"/>
                        <w:bottom w:val="single" w:sz="2" w:space="0" w:color="E0E0E0"/>
                        <w:right w:val="single" w:sz="2" w:space="0" w:color="E0E0E0"/>
                      </w:divBdr>
                    </w:div>
                    <w:div w:id="574046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5616186">
          <w:marLeft w:val="0"/>
          <w:marRight w:val="0"/>
          <w:marTop w:val="0"/>
          <w:marBottom w:val="0"/>
          <w:divBdr>
            <w:top w:val="single" w:sz="2" w:space="0" w:color="E0E0E0"/>
            <w:left w:val="single" w:sz="2" w:space="0" w:color="E0E0E0"/>
            <w:bottom w:val="single" w:sz="2" w:space="0" w:color="E0E0E0"/>
            <w:right w:val="single" w:sz="2" w:space="0" w:color="E0E0E0"/>
          </w:divBdr>
          <w:divsChild>
            <w:div w:id="964430218">
              <w:marLeft w:val="0"/>
              <w:marRight w:val="0"/>
              <w:marTop w:val="0"/>
              <w:marBottom w:val="0"/>
              <w:divBdr>
                <w:top w:val="single" w:sz="2" w:space="0" w:color="E0E0E0"/>
                <w:left w:val="single" w:sz="2" w:space="0" w:color="E0E0E0"/>
                <w:bottom w:val="single" w:sz="2" w:space="0" w:color="E0E0E0"/>
                <w:right w:val="single" w:sz="2" w:space="0" w:color="E0E0E0"/>
              </w:divBdr>
              <w:divsChild>
                <w:div w:id="1033116105">
                  <w:marLeft w:val="0"/>
                  <w:marRight w:val="0"/>
                  <w:marTop w:val="0"/>
                  <w:marBottom w:val="0"/>
                  <w:divBdr>
                    <w:top w:val="single" w:sz="2" w:space="0" w:color="E0E0E0"/>
                    <w:left w:val="single" w:sz="2" w:space="0" w:color="E0E0E0"/>
                    <w:bottom w:val="single" w:sz="2" w:space="0" w:color="E0E0E0"/>
                    <w:right w:val="single" w:sz="2" w:space="0" w:color="E0E0E0"/>
                  </w:divBdr>
                  <w:divsChild>
                    <w:div w:id="304967676">
                      <w:marLeft w:val="0"/>
                      <w:marRight w:val="0"/>
                      <w:marTop w:val="0"/>
                      <w:marBottom w:val="0"/>
                      <w:divBdr>
                        <w:top w:val="single" w:sz="2" w:space="0" w:color="E0E0E0"/>
                        <w:left w:val="single" w:sz="2" w:space="0" w:color="E0E0E0"/>
                        <w:bottom w:val="single" w:sz="2" w:space="0" w:color="E0E0E0"/>
                        <w:right w:val="single" w:sz="2" w:space="0" w:color="E0E0E0"/>
                      </w:divBdr>
                      <w:divsChild>
                        <w:div w:id="2012365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3369109">
              <w:marLeft w:val="0"/>
              <w:marRight w:val="0"/>
              <w:marTop w:val="0"/>
              <w:marBottom w:val="0"/>
              <w:divBdr>
                <w:top w:val="single" w:sz="2" w:space="0" w:color="E0E0E0"/>
                <w:left w:val="single" w:sz="2" w:space="0" w:color="E0E0E0"/>
                <w:bottom w:val="single" w:sz="2" w:space="0" w:color="E0E0E0"/>
                <w:right w:val="single" w:sz="2" w:space="0" w:color="E0E0E0"/>
              </w:divBdr>
              <w:divsChild>
                <w:div w:id="1869566220">
                  <w:marLeft w:val="0"/>
                  <w:marRight w:val="0"/>
                  <w:marTop w:val="0"/>
                  <w:marBottom w:val="0"/>
                  <w:divBdr>
                    <w:top w:val="single" w:sz="2" w:space="0" w:color="E0E0E0"/>
                    <w:left w:val="single" w:sz="2" w:space="0" w:color="E0E0E0"/>
                    <w:bottom w:val="single" w:sz="2" w:space="0" w:color="E0E0E0"/>
                    <w:right w:val="single" w:sz="2" w:space="0" w:color="E0E0E0"/>
                  </w:divBdr>
                </w:div>
                <w:div w:id="1410032782">
                  <w:marLeft w:val="0"/>
                  <w:marRight w:val="0"/>
                  <w:marTop w:val="0"/>
                  <w:marBottom w:val="0"/>
                  <w:divBdr>
                    <w:top w:val="single" w:sz="2" w:space="0" w:color="E0E0E0"/>
                    <w:left w:val="single" w:sz="2" w:space="0" w:color="E0E0E0"/>
                    <w:bottom w:val="single" w:sz="2" w:space="0" w:color="E0E0E0"/>
                    <w:right w:val="single" w:sz="2" w:space="0" w:color="E0E0E0"/>
                  </w:divBdr>
                  <w:divsChild>
                    <w:div w:id="1275791471">
                      <w:marLeft w:val="0"/>
                      <w:marRight w:val="0"/>
                      <w:marTop w:val="0"/>
                      <w:marBottom w:val="0"/>
                      <w:divBdr>
                        <w:top w:val="single" w:sz="2" w:space="0" w:color="E0E0E0"/>
                        <w:left w:val="single" w:sz="2" w:space="0" w:color="E0E0E0"/>
                        <w:bottom w:val="single" w:sz="2" w:space="0" w:color="E0E0E0"/>
                        <w:right w:val="single" w:sz="2" w:space="0" w:color="E0E0E0"/>
                      </w:divBdr>
                      <w:divsChild>
                        <w:div w:id="13281739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7524039">
                      <w:marLeft w:val="0"/>
                      <w:marRight w:val="0"/>
                      <w:marTop w:val="0"/>
                      <w:marBottom w:val="0"/>
                      <w:divBdr>
                        <w:top w:val="single" w:sz="2" w:space="0" w:color="E0E0E0"/>
                        <w:left w:val="single" w:sz="2" w:space="0" w:color="E0E0E0"/>
                        <w:bottom w:val="single" w:sz="2" w:space="0" w:color="E0E0E0"/>
                        <w:right w:val="single" w:sz="2" w:space="0" w:color="E0E0E0"/>
                      </w:divBdr>
                      <w:divsChild>
                        <w:div w:id="468324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6942664">
                      <w:marLeft w:val="0"/>
                      <w:marRight w:val="0"/>
                      <w:marTop w:val="0"/>
                      <w:marBottom w:val="0"/>
                      <w:divBdr>
                        <w:top w:val="single" w:sz="2" w:space="0" w:color="E0E0E0"/>
                        <w:left w:val="single" w:sz="2" w:space="0" w:color="E0E0E0"/>
                        <w:bottom w:val="single" w:sz="2" w:space="0" w:color="E0E0E0"/>
                        <w:right w:val="single" w:sz="2" w:space="0" w:color="E0E0E0"/>
                      </w:divBdr>
                      <w:divsChild>
                        <w:div w:id="2535191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0969832">
      <w:bodyDiv w:val="1"/>
      <w:marLeft w:val="0"/>
      <w:marRight w:val="0"/>
      <w:marTop w:val="0"/>
      <w:marBottom w:val="0"/>
      <w:divBdr>
        <w:top w:val="none" w:sz="0" w:space="0" w:color="auto"/>
        <w:left w:val="none" w:sz="0" w:space="0" w:color="auto"/>
        <w:bottom w:val="none" w:sz="0" w:space="0" w:color="auto"/>
        <w:right w:val="none" w:sz="0" w:space="0" w:color="auto"/>
      </w:divBdr>
      <w:divsChild>
        <w:div w:id="23362638">
          <w:marLeft w:val="0"/>
          <w:marRight w:val="0"/>
          <w:marTop w:val="0"/>
          <w:marBottom w:val="0"/>
          <w:divBdr>
            <w:top w:val="none" w:sz="0" w:space="0" w:color="auto"/>
            <w:left w:val="none" w:sz="0" w:space="0" w:color="auto"/>
            <w:bottom w:val="none" w:sz="0" w:space="0" w:color="auto"/>
            <w:right w:val="none" w:sz="0" w:space="0" w:color="auto"/>
          </w:divBdr>
          <w:divsChild>
            <w:div w:id="1931348519">
              <w:marLeft w:val="-225"/>
              <w:marRight w:val="-225"/>
              <w:marTop w:val="0"/>
              <w:marBottom w:val="0"/>
              <w:divBdr>
                <w:top w:val="none" w:sz="0" w:space="0" w:color="auto"/>
                <w:left w:val="none" w:sz="0" w:space="0" w:color="auto"/>
                <w:bottom w:val="none" w:sz="0" w:space="0" w:color="auto"/>
                <w:right w:val="none" w:sz="0" w:space="0" w:color="auto"/>
              </w:divBdr>
              <w:divsChild>
                <w:div w:id="1732389630">
                  <w:marLeft w:val="0"/>
                  <w:marRight w:val="0"/>
                  <w:marTop w:val="0"/>
                  <w:marBottom w:val="0"/>
                  <w:divBdr>
                    <w:top w:val="none" w:sz="0" w:space="0" w:color="auto"/>
                    <w:left w:val="none" w:sz="0" w:space="0" w:color="auto"/>
                    <w:bottom w:val="none" w:sz="0" w:space="0" w:color="auto"/>
                    <w:right w:val="none" w:sz="0" w:space="0" w:color="auto"/>
                  </w:divBdr>
                  <w:divsChild>
                    <w:div w:id="1045913549">
                      <w:marLeft w:val="0"/>
                      <w:marRight w:val="0"/>
                      <w:marTop w:val="0"/>
                      <w:marBottom w:val="225"/>
                      <w:divBdr>
                        <w:top w:val="none" w:sz="0" w:space="0" w:color="auto"/>
                        <w:left w:val="none" w:sz="0" w:space="0" w:color="auto"/>
                        <w:bottom w:val="none" w:sz="0" w:space="0" w:color="auto"/>
                        <w:right w:val="none" w:sz="0" w:space="0" w:color="auto"/>
                      </w:divBdr>
                      <w:divsChild>
                        <w:div w:id="1658805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07180779">
          <w:marLeft w:val="-225"/>
          <w:marRight w:val="-225"/>
          <w:marTop w:val="0"/>
          <w:marBottom w:val="0"/>
          <w:divBdr>
            <w:top w:val="none" w:sz="0" w:space="0" w:color="auto"/>
            <w:left w:val="none" w:sz="0" w:space="0" w:color="auto"/>
            <w:bottom w:val="none" w:sz="0" w:space="0" w:color="auto"/>
            <w:right w:val="none" w:sz="0" w:space="0" w:color="auto"/>
          </w:divBdr>
          <w:divsChild>
            <w:div w:id="655452369">
              <w:marLeft w:val="0"/>
              <w:marRight w:val="0"/>
              <w:marTop w:val="150"/>
              <w:marBottom w:val="0"/>
              <w:divBdr>
                <w:top w:val="none" w:sz="0" w:space="0" w:color="auto"/>
                <w:left w:val="none" w:sz="0" w:space="0" w:color="auto"/>
                <w:bottom w:val="none" w:sz="0" w:space="0" w:color="auto"/>
                <w:right w:val="none" w:sz="0" w:space="0" w:color="auto"/>
              </w:divBdr>
              <w:divsChild>
                <w:div w:id="2024241168">
                  <w:marLeft w:val="0"/>
                  <w:marRight w:val="0"/>
                  <w:marTop w:val="0"/>
                  <w:marBottom w:val="0"/>
                  <w:divBdr>
                    <w:top w:val="none" w:sz="0" w:space="0" w:color="auto"/>
                    <w:left w:val="none" w:sz="0" w:space="0" w:color="auto"/>
                    <w:bottom w:val="none" w:sz="0" w:space="0" w:color="auto"/>
                    <w:right w:val="none" w:sz="0" w:space="0" w:color="auto"/>
                  </w:divBdr>
                </w:div>
              </w:divsChild>
            </w:div>
            <w:div w:id="1120302634">
              <w:marLeft w:val="0"/>
              <w:marRight w:val="0"/>
              <w:marTop w:val="0"/>
              <w:marBottom w:val="0"/>
              <w:divBdr>
                <w:top w:val="none" w:sz="0" w:space="0" w:color="auto"/>
                <w:left w:val="none" w:sz="0" w:space="0" w:color="auto"/>
                <w:bottom w:val="none" w:sz="0" w:space="0" w:color="auto"/>
                <w:right w:val="none" w:sz="0" w:space="0" w:color="auto"/>
              </w:divBdr>
              <w:divsChild>
                <w:div w:id="8101734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15793388">
      <w:bodyDiv w:val="1"/>
      <w:marLeft w:val="0"/>
      <w:marRight w:val="0"/>
      <w:marTop w:val="0"/>
      <w:marBottom w:val="0"/>
      <w:divBdr>
        <w:top w:val="none" w:sz="0" w:space="0" w:color="auto"/>
        <w:left w:val="none" w:sz="0" w:space="0" w:color="auto"/>
        <w:bottom w:val="none" w:sz="0" w:space="0" w:color="auto"/>
        <w:right w:val="none" w:sz="0" w:space="0" w:color="auto"/>
      </w:divBdr>
      <w:divsChild>
        <w:div w:id="1872915563">
          <w:marLeft w:val="0"/>
          <w:marRight w:val="0"/>
          <w:marTop w:val="0"/>
          <w:marBottom w:val="450"/>
          <w:divBdr>
            <w:top w:val="none" w:sz="0" w:space="0" w:color="auto"/>
            <w:left w:val="none" w:sz="0" w:space="0" w:color="auto"/>
            <w:bottom w:val="none" w:sz="0" w:space="0" w:color="auto"/>
            <w:right w:val="none" w:sz="0" w:space="0" w:color="auto"/>
          </w:divBdr>
          <w:divsChild>
            <w:div w:id="1269509112">
              <w:marLeft w:val="0"/>
              <w:marRight w:val="0"/>
              <w:marTop w:val="0"/>
              <w:marBottom w:val="75"/>
              <w:divBdr>
                <w:top w:val="none" w:sz="0" w:space="0" w:color="auto"/>
                <w:left w:val="none" w:sz="0" w:space="0" w:color="auto"/>
                <w:bottom w:val="none" w:sz="0" w:space="0" w:color="auto"/>
                <w:right w:val="none" w:sz="0" w:space="0" w:color="auto"/>
              </w:divBdr>
              <w:divsChild>
                <w:div w:id="421492759">
                  <w:marLeft w:val="0"/>
                  <w:marRight w:val="0"/>
                  <w:marTop w:val="0"/>
                  <w:marBottom w:val="0"/>
                  <w:divBdr>
                    <w:top w:val="none" w:sz="0" w:space="0" w:color="auto"/>
                    <w:left w:val="none" w:sz="0" w:space="0" w:color="auto"/>
                    <w:bottom w:val="none" w:sz="0" w:space="0" w:color="auto"/>
                    <w:right w:val="none" w:sz="0" w:space="0" w:color="auto"/>
                  </w:divBdr>
                  <w:divsChild>
                    <w:div w:id="751314070">
                      <w:marLeft w:val="0"/>
                      <w:marRight w:val="0"/>
                      <w:marTop w:val="0"/>
                      <w:marBottom w:val="0"/>
                      <w:divBdr>
                        <w:top w:val="none" w:sz="0" w:space="0" w:color="auto"/>
                        <w:left w:val="none" w:sz="0" w:space="0" w:color="auto"/>
                        <w:bottom w:val="none" w:sz="0" w:space="0" w:color="auto"/>
                        <w:right w:val="none" w:sz="0" w:space="0" w:color="auto"/>
                      </w:divBdr>
                      <w:divsChild>
                        <w:div w:id="7675034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37130166">
                  <w:marLeft w:val="0"/>
                  <w:marRight w:val="0"/>
                  <w:marTop w:val="0"/>
                  <w:marBottom w:val="0"/>
                  <w:divBdr>
                    <w:top w:val="none" w:sz="0" w:space="0" w:color="auto"/>
                    <w:left w:val="none" w:sz="0" w:space="0" w:color="auto"/>
                    <w:bottom w:val="none" w:sz="0" w:space="0" w:color="auto"/>
                    <w:right w:val="none" w:sz="0" w:space="0" w:color="auto"/>
                  </w:divBdr>
                  <w:divsChild>
                    <w:div w:id="11150519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7668851">
              <w:marLeft w:val="0"/>
              <w:marRight w:val="225"/>
              <w:marTop w:val="0"/>
              <w:marBottom w:val="0"/>
              <w:divBdr>
                <w:top w:val="none" w:sz="0" w:space="0" w:color="auto"/>
                <w:left w:val="none" w:sz="0" w:space="0" w:color="auto"/>
                <w:bottom w:val="none" w:sz="0" w:space="0" w:color="auto"/>
                <w:right w:val="none" w:sz="0" w:space="0" w:color="auto"/>
              </w:divBdr>
            </w:div>
          </w:divsChild>
        </w:div>
        <w:div w:id="787940402">
          <w:marLeft w:val="0"/>
          <w:marRight w:val="0"/>
          <w:marTop w:val="0"/>
          <w:marBottom w:val="300"/>
          <w:divBdr>
            <w:top w:val="none" w:sz="0" w:space="0" w:color="auto"/>
            <w:left w:val="none" w:sz="0" w:space="0" w:color="auto"/>
            <w:bottom w:val="none" w:sz="0" w:space="0" w:color="auto"/>
            <w:right w:val="none" w:sz="0" w:space="0" w:color="auto"/>
          </w:divBdr>
          <w:divsChild>
            <w:div w:id="1242521911">
              <w:marLeft w:val="0"/>
              <w:marRight w:val="0"/>
              <w:marTop w:val="0"/>
              <w:marBottom w:val="0"/>
              <w:divBdr>
                <w:top w:val="none" w:sz="0" w:space="0" w:color="auto"/>
                <w:left w:val="none" w:sz="0" w:space="0" w:color="auto"/>
                <w:bottom w:val="none" w:sz="0" w:space="0" w:color="auto"/>
                <w:right w:val="none" w:sz="0" w:space="0" w:color="auto"/>
              </w:divBdr>
              <w:divsChild>
                <w:div w:id="1143735155">
                  <w:marLeft w:val="-225"/>
                  <w:marRight w:val="-225"/>
                  <w:marTop w:val="0"/>
                  <w:marBottom w:val="0"/>
                  <w:divBdr>
                    <w:top w:val="none" w:sz="0" w:space="0" w:color="auto"/>
                    <w:left w:val="none" w:sz="0" w:space="0" w:color="auto"/>
                    <w:bottom w:val="none" w:sz="0" w:space="0" w:color="auto"/>
                    <w:right w:val="none" w:sz="0" w:space="0" w:color="auto"/>
                  </w:divBdr>
                  <w:divsChild>
                    <w:div w:id="355279002">
                      <w:marLeft w:val="0"/>
                      <w:marRight w:val="0"/>
                      <w:marTop w:val="0"/>
                      <w:marBottom w:val="0"/>
                      <w:divBdr>
                        <w:top w:val="none" w:sz="0" w:space="0" w:color="auto"/>
                        <w:left w:val="none" w:sz="0" w:space="0" w:color="auto"/>
                        <w:bottom w:val="none" w:sz="0" w:space="0" w:color="auto"/>
                        <w:right w:val="none" w:sz="0" w:space="0" w:color="auto"/>
                      </w:divBdr>
                      <w:divsChild>
                        <w:div w:id="437262425">
                          <w:marLeft w:val="0"/>
                          <w:marRight w:val="0"/>
                          <w:marTop w:val="0"/>
                          <w:marBottom w:val="0"/>
                          <w:divBdr>
                            <w:top w:val="none" w:sz="0" w:space="0" w:color="auto"/>
                            <w:left w:val="none" w:sz="0" w:space="0" w:color="auto"/>
                            <w:bottom w:val="none" w:sz="0" w:space="0" w:color="auto"/>
                            <w:right w:val="none" w:sz="0" w:space="0" w:color="auto"/>
                          </w:divBdr>
                          <w:divsChild>
                            <w:div w:id="1123961755">
                              <w:marLeft w:val="0"/>
                              <w:marRight w:val="0"/>
                              <w:marTop w:val="0"/>
                              <w:marBottom w:val="0"/>
                              <w:divBdr>
                                <w:top w:val="none" w:sz="0" w:space="0" w:color="auto"/>
                                <w:left w:val="none" w:sz="0" w:space="0" w:color="auto"/>
                                <w:bottom w:val="none" w:sz="0" w:space="0" w:color="auto"/>
                                <w:right w:val="none" w:sz="0" w:space="0" w:color="auto"/>
                              </w:divBdr>
                              <w:divsChild>
                                <w:div w:id="1943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5575">
          <w:marLeft w:val="0"/>
          <w:marRight w:val="0"/>
          <w:marTop w:val="0"/>
          <w:marBottom w:val="0"/>
          <w:divBdr>
            <w:top w:val="none" w:sz="0" w:space="0" w:color="auto"/>
            <w:left w:val="none" w:sz="0" w:space="0" w:color="auto"/>
            <w:bottom w:val="none" w:sz="0" w:space="0" w:color="auto"/>
            <w:right w:val="none" w:sz="0" w:space="0" w:color="auto"/>
          </w:divBdr>
        </w:div>
      </w:divsChild>
    </w:div>
    <w:div w:id="1619141103">
      <w:bodyDiv w:val="1"/>
      <w:marLeft w:val="0"/>
      <w:marRight w:val="0"/>
      <w:marTop w:val="0"/>
      <w:marBottom w:val="0"/>
      <w:divBdr>
        <w:top w:val="none" w:sz="0" w:space="0" w:color="auto"/>
        <w:left w:val="none" w:sz="0" w:space="0" w:color="auto"/>
        <w:bottom w:val="none" w:sz="0" w:space="0" w:color="auto"/>
        <w:right w:val="none" w:sz="0" w:space="0" w:color="auto"/>
      </w:divBdr>
      <w:divsChild>
        <w:div w:id="987855668">
          <w:marLeft w:val="0"/>
          <w:marRight w:val="0"/>
          <w:marTop w:val="0"/>
          <w:marBottom w:val="300"/>
          <w:divBdr>
            <w:top w:val="none" w:sz="0" w:space="0" w:color="auto"/>
            <w:left w:val="none" w:sz="0" w:space="0" w:color="auto"/>
            <w:bottom w:val="none" w:sz="0" w:space="0" w:color="auto"/>
            <w:right w:val="none" w:sz="0" w:space="0" w:color="auto"/>
          </w:divBdr>
        </w:div>
        <w:div w:id="633099723">
          <w:marLeft w:val="15"/>
          <w:marRight w:val="225"/>
          <w:marTop w:val="0"/>
          <w:marBottom w:val="105"/>
          <w:divBdr>
            <w:top w:val="none" w:sz="0" w:space="0" w:color="auto"/>
            <w:left w:val="none" w:sz="0" w:space="0" w:color="auto"/>
            <w:bottom w:val="none" w:sz="0" w:space="0" w:color="auto"/>
            <w:right w:val="none" w:sz="0" w:space="0" w:color="auto"/>
          </w:divBdr>
          <w:divsChild>
            <w:div w:id="4887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5047">
      <w:bodyDiv w:val="1"/>
      <w:marLeft w:val="0"/>
      <w:marRight w:val="0"/>
      <w:marTop w:val="0"/>
      <w:marBottom w:val="0"/>
      <w:divBdr>
        <w:top w:val="none" w:sz="0" w:space="0" w:color="auto"/>
        <w:left w:val="none" w:sz="0" w:space="0" w:color="auto"/>
        <w:bottom w:val="none" w:sz="0" w:space="0" w:color="auto"/>
        <w:right w:val="none" w:sz="0" w:space="0" w:color="auto"/>
      </w:divBdr>
      <w:divsChild>
        <w:div w:id="1938899201">
          <w:marLeft w:val="0"/>
          <w:marRight w:val="0"/>
          <w:marTop w:val="0"/>
          <w:marBottom w:val="0"/>
          <w:divBdr>
            <w:top w:val="none" w:sz="0" w:space="0" w:color="auto"/>
            <w:left w:val="none" w:sz="0" w:space="0" w:color="auto"/>
            <w:bottom w:val="none" w:sz="0" w:space="0" w:color="auto"/>
            <w:right w:val="none" w:sz="0" w:space="0" w:color="auto"/>
          </w:divBdr>
          <w:divsChild>
            <w:div w:id="17244555">
              <w:marLeft w:val="-225"/>
              <w:marRight w:val="-225"/>
              <w:marTop w:val="0"/>
              <w:marBottom w:val="0"/>
              <w:divBdr>
                <w:top w:val="none" w:sz="0" w:space="0" w:color="auto"/>
                <w:left w:val="none" w:sz="0" w:space="0" w:color="auto"/>
                <w:bottom w:val="none" w:sz="0" w:space="0" w:color="auto"/>
                <w:right w:val="none" w:sz="0" w:space="0" w:color="auto"/>
              </w:divBdr>
              <w:divsChild>
                <w:div w:id="1175220822">
                  <w:marLeft w:val="0"/>
                  <w:marRight w:val="0"/>
                  <w:marTop w:val="0"/>
                  <w:marBottom w:val="0"/>
                  <w:divBdr>
                    <w:top w:val="none" w:sz="0" w:space="0" w:color="auto"/>
                    <w:left w:val="none" w:sz="0" w:space="0" w:color="auto"/>
                    <w:bottom w:val="none" w:sz="0" w:space="0" w:color="auto"/>
                    <w:right w:val="none" w:sz="0" w:space="0" w:color="auto"/>
                  </w:divBdr>
                  <w:divsChild>
                    <w:div w:id="1393768213">
                      <w:marLeft w:val="0"/>
                      <w:marRight w:val="0"/>
                      <w:marTop w:val="0"/>
                      <w:marBottom w:val="225"/>
                      <w:divBdr>
                        <w:top w:val="none" w:sz="0" w:space="0" w:color="auto"/>
                        <w:left w:val="none" w:sz="0" w:space="0" w:color="auto"/>
                        <w:bottom w:val="none" w:sz="0" w:space="0" w:color="auto"/>
                        <w:right w:val="none" w:sz="0" w:space="0" w:color="auto"/>
                      </w:divBdr>
                      <w:divsChild>
                        <w:div w:id="126827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248339">
          <w:marLeft w:val="-225"/>
          <w:marRight w:val="-225"/>
          <w:marTop w:val="0"/>
          <w:marBottom w:val="0"/>
          <w:divBdr>
            <w:top w:val="none" w:sz="0" w:space="0" w:color="auto"/>
            <w:left w:val="none" w:sz="0" w:space="0" w:color="auto"/>
            <w:bottom w:val="none" w:sz="0" w:space="0" w:color="auto"/>
            <w:right w:val="none" w:sz="0" w:space="0" w:color="auto"/>
          </w:divBdr>
          <w:divsChild>
            <w:div w:id="1012606732">
              <w:marLeft w:val="0"/>
              <w:marRight w:val="0"/>
              <w:marTop w:val="150"/>
              <w:marBottom w:val="0"/>
              <w:divBdr>
                <w:top w:val="none" w:sz="0" w:space="0" w:color="auto"/>
                <w:left w:val="none" w:sz="0" w:space="0" w:color="auto"/>
                <w:bottom w:val="none" w:sz="0" w:space="0" w:color="auto"/>
                <w:right w:val="none" w:sz="0" w:space="0" w:color="auto"/>
              </w:divBdr>
              <w:divsChild>
                <w:div w:id="1324164020">
                  <w:marLeft w:val="0"/>
                  <w:marRight w:val="0"/>
                  <w:marTop w:val="0"/>
                  <w:marBottom w:val="0"/>
                  <w:divBdr>
                    <w:top w:val="none" w:sz="0" w:space="0" w:color="auto"/>
                    <w:left w:val="none" w:sz="0" w:space="0" w:color="auto"/>
                    <w:bottom w:val="none" w:sz="0" w:space="0" w:color="auto"/>
                    <w:right w:val="none" w:sz="0" w:space="0" w:color="auto"/>
                  </w:divBdr>
                </w:div>
              </w:divsChild>
            </w:div>
            <w:div w:id="462777059">
              <w:marLeft w:val="0"/>
              <w:marRight w:val="0"/>
              <w:marTop w:val="0"/>
              <w:marBottom w:val="0"/>
              <w:divBdr>
                <w:top w:val="none" w:sz="0" w:space="0" w:color="auto"/>
                <w:left w:val="none" w:sz="0" w:space="0" w:color="auto"/>
                <w:bottom w:val="none" w:sz="0" w:space="0" w:color="auto"/>
                <w:right w:val="none" w:sz="0" w:space="0" w:color="auto"/>
              </w:divBdr>
              <w:divsChild>
                <w:div w:id="37632176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21952372">
      <w:bodyDiv w:val="1"/>
      <w:marLeft w:val="0"/>
      <w:marRight w:val="0"/>
      <w:marTop w:val="0"/>
      <w:marBottom w:val="0"/>
      <w:divBdr>
        <w:top w:val="none" w:sz="0" w:space="0" w:color="auto"/>
        <w:left w:val="none" w:sz="0" w:space="0" w:color="auto"/>
        <w:bottom w:val="none" w:sz="0" w:space="0" w:color="auto"/>
        <w:right w:val="none" w:sz="0" w:space="0" w:color="auto"/>
      </w:divBdr>
      <w:divsChild>
        <w:div w:id="1438253158">
          <w:marLeft w:val="0"/>
          <w:marRight w:val="0"/>
          <w:marTop w:val="0"/>
          <w:marBottom w:val="285"/>
          <w:divBdr>
            <w:top w:val="none" w:sz="0" w:space="0" w:color="auto"/>
            <w:left w:val="none" w:sz="0" w:space="0" w:color="auto"/>
            <w:bottom w:val="none" w:sz="0" w:space="0" w:color="auto"/>
            <w:right w:val="none" w:sz="0" w:space="0" w:color="auto"/>
          </w:divBdr>
          <w:divsChild>
            <w:div w:id="1929389411">
              <w:marLeft w:val="0"/>
              <w:marRight w:val="0"/>
              <w:marTop w:val="0"/>
              <w:marBottom w:val="0"/>
              <w:divBdr>
                <w:top w:val="none" w:sz="0" w:space="0" w:color="auto"/>
                <w:left w:val="none" w:sz="0" w:space="0" w:color="auto"/>
                <w:bottom w:val="none" w:sz="0" w:space="0" w:color="auto"/>
                <w:right w:val="none" w:sz="0" w:space="0" w:color="auto"/>
              </w:divBdr>
            </w:div>
          </w:divsChild>
        </w:div>
        <w:div w:id="465466039">
          <w:marLeft w:val="0"/>
          <w:marRight w:val="0"/>
          <w:marTop w:val="0"/>
          <w:marBottom w:val="240"/>
          <w:divBdr>
            <w:top w:val="none" w:sz="0" w:space="0" w:color="auto"/>
            <w:left w:val="none" w:sz="0" w:space="0" w:color="auto"/>
            <w:bottom w:val="none" w:sz="0" w:space="0" w:color="auto"/>
            <w:right w:val="none" w:sz="0" w:space="0" w:color="auto"/>
          </w:divBdr>
          <w:divsChild>
            <w:div w:id="1561019257">
              <w:marLeft w:val="0"/>
              <w:marRight w:val="0"/>
              <w:marTop w:val="0"/>
              <w:marBottom w:val="0"/>
              <w:divBdr>
                <w:top w:val="none" w:sz="0" w:space="0" w:color="auto"/>
                <w:left w:val="none" w:sz="0" w:space="0" w:color="auto"/>
                <w:bottom w:val="none" w:sz="0" w:space="0" w:color="auto"/>
                <w:right w:val="none" w:sz="0" w:space="0" w:color="auto"/>
              </w:divBdr>
              <w:divsChild>
                <w:div w:id="16405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474">
          <w:marLeft w:val="0"/>
          <w:marRight w:val="0"/>
          <w:marTop w:val="0"/>
          <w:marBottom w:val="240"/>
          <w:divBdr>
            <w:top w:val="none" w:sz="0" w:space="0" w:color="auto"/>
            <w:left w:val="none" w:sz="0" w:space="0" w:color="auto"/>
            <w:bottom w:val="none" w:sz="0" w:space="0" w:color="auto"/>
            <w:right w:val="none" w:sz="0" w:space="0" w:color="auto"/>
          </w:divBdr>
          <w:divsChild>
            <w:div w:id="1945531367">
              <w:marLeft w:val="0"/>
              <w:marRight w:val="0"/>
              <w:marTop w:val="0"/>
              <w:marBottom w:val="0"/>
              <w:divBdr>
                <w:top w:val="none" w:sz="0" w:space="0" w:color="auto"/>
                <w:left w:val="none" w:sz="0" w:space="0" w:color="auto"/>
                <w:bottom w:val="none" w:sz="0" w:space="0" w:color="auto"/>
                <w:right w:val="none" w:sz="0" w:space="0" w:color="auto"/>
              </w:divBdr>
            </w:div>
          </w:divsChild>
        </w:div>
        <w:div w:id="180556055">
          <w:marLeft w:val="0"/>
          <w:marRight w:val="0"/>
          <w:marTop w:val="0"/>
          <w:marBottom w:val="345"/>
          <w:divBdr>
            <w:top w:val="none" w:sz="0" w:space="0" w:color="auto"/>
            <w:left w:val="none" w:sz="0" w:space="0" w:color="auto"/>
            <w:bottom w:val="none" w:sz="0" w:space="0" w:color="auto"/>
            <w:right w:val="none" w:sz="0" w:space="0" w:color="auto"/>
          </w:divBdr>
          <w:divsChild>
            <w:div w:id="1216432527">
              <w:marLeft w:val="-45"/>
              <w:marRight w:val="-45"/>
              <w:marTop w:val="0"/>
              <w:marBottom w:val="0"/>
              <w:divBdr>
                <w:top w:val="none" w:sz="0" w:space="0" w:color="auto"/>
                <w:left w:val="none" w:sz="0" w:space="0" w:color="auto"/>
                <w:bottom w:val="none" w:sz="0" w:space="0" w:color="auto"/>
                <w:right w:val="none" w:sz="0" w:space="0" w:color="auto"/>
              </w:divBdr>
              <w:divsChild>
                <w:div w:id="93333256">
                  <w:marLeft w:val="0"/>
                  <w:marRight w:val="0"/>
                  <w:marTop w:val="0"/>
                  <w:marBottom w:val="0"/>
                  <w:divBdr>
                    <w:top w:val="none" w:sz="0" w:space="0" w:color="auto"/>
                    <w:left w:val="none" w:sz="0" w:space="0" w:color="auto"/>
                    <w:bottom w:val="none" w:sz="0" w:space="0" w:color="auto"/>
                    <w:right w:val="none" w:sz="0" w:space="0" w:color="auto"/>
                  </w:divBdr>
                  <w:divsChild>
                    <w:div w:id="633021880">
                      <w:marLeft w:val="-90"/>
                      <w:marRight w:val="0"/>
                      <w:marTop w:val="0"/>
                      <w:marBottom w:val="0"/>
                      <w:divBdr>
                        <w:top w:val="single" w:sz="6" w:space="0" w:color="E9E9E9"/>
                        <w:left w:val="single" w:sz="2" w:space="9" w:color="E9E9E9"/>
                        <w:bottom w:val="single" w:sz="6" w:space="0" w:color="E9E9E9"/>
                        <w:right w:val="single" w:sz="6" w:space="13" w:color="E9E9E9"/>
                      </w:divBdr>
                    </w:div>
                    <w:div w:id="80032796">
                      <w:marLeft w:val="-90"/>
                      <w:marRight w:val="0"/>
                      <w:marTop w:val="0"/>
                      <w:marBottom w:val="0"/>
                      <w:divBdr>
                        <w:top w:val="single" w:sz="6" w:space="0" w:color="E9E9E9"/>
                        <w:left w:val="single" w:sz="2" w:space="9" w:color="E9E9E9"/>
                        <w:bottom w:val="single" w:sz="6" w:space="0" w:color="E9E9E9"/>
                        <w:right w:val="single" w:sz="6" w:space="13" w:color="E9E9E9"/>
                      </w:divBdr>
                    </w:div>
                    <w:div w:id="430049120">
                      <w:marLeft w:val="-90"/>
                      <w:marRight w:val="0"/>
                      <w:marTop w:val="0"/>
                      <w:marBottom w:val="0"/>
                      <w:divBdr>
                        <w:top w:val="single" w:sz="6" w:space="0" w:color="E9E9E9"/>
                        <w:left w:val="single" w:sz="2" w:space="9" w:color="E9E9E9"/>
                        <w:bottom w:val="single" w:sz="6" w:space="0" w:color="E9E9E9"/>
                        <w:right w:val="single" w:sz="6" w:space="13" w:color="E9E9E9"/>
                      </w:divBdr>
                    </w:div>
                    <w:div w:id="285044031">
                      <w:marLeft w:val="-90"/>
                      <w:marRight w:val="0"/>
                      <w:marTop w:val="0"/>
                      <w:marBottom w:val="0"/>
                      <w:divBdr>
                        <w:top w:val="single" w:sz="6" w:space="0" w:color="E9E9E9"/>
                        <w:left w:val="single" w:sz="2" w:space="9" w:color="E9E9E9"/>
                        <w:bottom w:val="single" w:sz="6" w:space="0" w:color="E9E9E9"/>
                        <w:right w:val="single" w:sz="6" w:space="13" w:color="E9E9E9"/>
                      </w:divBdr>
                    </w:div>
                    <w:div w:id="1573150827">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090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6376">
          <w:marLeft w:val="0"/>
          <w:marRight w:val="0"/>
          <w:marTop w:val="0"/>
          <w:marBottom w:val="390"/>
          <w:divBdr>
            <w:top w:val="none" w:sz="0" w:space="0" w:color="auto"/>
            <w:left w:val="none" w:sz="0" w:space="0" w:color="auto"/>
            <w:bottom w:val="none" w:sz="0" w:space="0" w:color="auto"/>
            <w:right w:val="none" w:sz="0" w:space="0" w:color="auto"/>
          </w:divBdr>
          <w:divsChild>
            <w:div w:id="972948196">
              <w:marLeft w:val="0"/>
              <w:marRight w:val="0"/>
              <w:marTop w:val="0"/>
              <w:marBottom w:val="0"/>
              <w:divBdr>
                <w:top w:val="none" w:sz="0" w:space="0" w:color="auto"/>
                <w:left w:val="none" w:sz="0" w:space="0" w:color="auto"/>
                <w:bottom w:val="none" w:sz="0" w:space="0" w:color="auto"/>
                <w:right w:val="none" w:sz="0" w:space="0" w:color="auto"/>
              </w:divBdr>
            </w:div>
          </w:divsChild>
        </w:div>
        <w:div w:id="541942800">
          <w:marLeft w:val="0"/>
          <w:marRight w:val="0"/>
          <w:marTop w:val="315"/>
          <w:marBottom w:val="0"/>
          <w:divBdr>
            <w:top w:val="none" w:sz="0" w:space="0" w:color="auto"/>
            <w:left w:val="none" w:sz="0" w:space="0" w:color="auto"/>
            <w:bottom w:val="none" w:sz="0" w:space="0" w:color="auto"/>
            <w:right w:val="none" w:sz="0" w:space="0" w:color="auto"/>
          </w:divBdr>
          <w:divsChild>
            <w:div w:id="1100372682">
              <w:marLeft w:val="0"/>
              <w:marRight w:val="0"/>
              <w:marTop w:val="0"/>
              <w:marBottom w:val="0"/>
              <w:divBdr>
                <w:top w:val="none" w:sz="0" w:space="0" w:color="auto"/>
                <w:left w:val="none" w:sz="0" w:space="0" w:color="auto"/>
                <w:bottom w:val="none" w:sz="0" w:space="0" w:color="auto"/>
                <w:right w:val="none" w:sz="0" w:space="0" w:color="auto"/>
              </w:divBdr>
              <w:divsChild>
                <w:div w:id="1480883063">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1622421541">
      <w:bodyDiv w:val="1"/>
      <w:marLeft w:val="0"/>
      <w:marRight w:val="0"/>
      <w:marTop w:val="0"/>
      <w:marBottom w:val="0"/>
      <w:divBdr>
        <w:top w:val="none" w:sz="0" w:space="0" w:color="auto"/>
        <w:left w:val="none" w:sz="0" w:space="0" w:color="auto"/>
        <w:bottom w:val="none" w:sz="0" w:space="0" w:color="auto"/>
        <w:right w:val="none" w:sz="0" w:space="0" w:color="auto"/>
      </w:divBdr>
      <w:divsChild>
        <w:div w:id="860163871">
          <w:marLeft w:val="0"/>
          <w:marRight w:val="0"/>
          <w:marTop w:val="0"/>
          <w:marBottom w:val="0"/>
          <w:divBdr>
            <w:top w:val="single" w:sz="2" w:space="0" w:color="E0E0E0"/>
            <w:left w:val="single" w:sz="2" w:space="0" w:color="E0E0E0"/>
            <w:bottom w:val="single" w:sz="2" w:space="0" w:color="E0E0E0"/>
            <w:right w:val="single" w:sz="2" w:space="0" w:color="E0E0E0"/>
          </w:divBdr>
          <w:divsChild>
            <w:div w:id="253100961">
              <w:marLeft w:val="0"/>
              <w:marRight w:val="0"/>
              <w:marTop w:val="0"/>
              <w:marBottom w:val="0"/>
              <w:divBdr>
                <w:top w:val="single" w:sz="2" w:space="0" w:color="E0E0E0"/>
                <w:left w:val="single" w:sz="2" w:space="0" w:color="E0E0E0"/>
                <w:bottom w:val="single" w:sz="2" w:space="0" w:color="E0E0E0"/>
                <w:right w:val="single" w:sz="2" w:space="0" w:color="E0E0E0"/>
              </w:divBdr>
              <w:divsChild>
                <w:div w:id="1372878840">
                  <w:marLeft w:val="0"/>
                  <w:marRight w:val="0"/>
                  <w:marTop w:val="0"/>
                  <w:marBottom w:val="0"/>
                  <w:divBdr>
                    <w:top w:val="single" w:sz="2" w:space="0" w:color="E0E0E0"/>
                    <w:left w:val="single" w:sz="2" w:space="0" w:color="E0E0E0"/>
                    <w:bottom w:val="single" w:sz="2" w:space="0" w:color="E0E0E0"/>
                    <w:right w:val="single" w:sz="2" w:space="0" w:color="E0E0E0"/>
                  </w:divBdr>
                  <w:divsChild>
                    <w:div w:id="1945796099">
                      <w:marLeft w:val="0"/>
                      <w:marRight w:val="0"/>
                      <w:marTop w:val="0"/>
                      <w:marBottom w:val="0"/>
                      <w:divBdr>
                        <w:top w:val="single" w:sz="2" w:space="0" w:color="E0E0E0"/>
                        <w:left w:val="single" w:sz="2" w:space="0" w:color="E0E0E0"/>
                        <w:bottom w:val="single" w:sz="2" w:space="0" w:color="E0E0E0"/>
                        <w:right w:val="single" w:sz="2" w:space="0" w:color="E0E0E0"/>
                      </w:divBdr>
                    </w:div>
                    <w:div w:id="15640980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31778933">
          <w:marLeft w:val="0"/>
          <w:marRight w:val="0"/>
          <w:marTop w:val="0"/>
          <w:marBottom w:val="0"/>
          <w:divBdr>
            <w:top w:val="single" w:sz="2" w:space="0" w:color="E0E0E0"/>
            <w:left w:val="single" w:sz="2" w:space="0" w:color="E0E0E0"/>
            <w:bottom w:val="single" w:sz="2" w:space="0" w:color="E0E0E0"/>
            <w:right w:val="single" w:sz="2" w:space="0" w:color="E0E0E0"/>
          </w:divBdr>
          <w:divsChild>
            <w:div w:id="1222207258">
              <w:marLeft w:val="0"/>
              <w:marRight w:val="0"/>
              <w:marTop w:val="0"/>
              <w:marBottom w:val="0"/>
              <w:divBdr>
                <w:top w:val="single" w:sz="2" w:space="0" w:color="E0E0E0"/>
                <w:left w:val="single" w:sz="2" w:space="0" w:color="E0E0E0"/>
                <w:bottom w:val="single" w:sz="2" w:space="0" w:color="E0E0E0"/>
                <w:right w:val="single" w:sz="2" w:space="0" w:color="E0E0E0"/>
              </w:divBdr>
              <w:divsChild>
                <w:div w:id="1170561356">
                  <w:marLeft w:val="0"/>
                  <w:marRight w:val="0"/>
                  <w:marTop w:val="0"/>
                  <w:marBottom w:val="0"/>
                  <w:divBdr>
                    <w:top w:val="single" w:sz="2" w:space="0" w:color="E0E0E0"/>
                    <w:left w:val="single" w:sz="2" w:space="0" w:color="E0E0E0"/>
                    <w:bottom w:val="single" w:sz="2" w:space="0" w:color="E0E0E0"/>
                    <w:right w:val="single" w:sz="2" w:space="0" w:color="E0E0E0"/>
                  </w:divBdr>
                  <w:divsChild>
                    <w:div w:id="1670795184">
                      <w:marLeft w:val="0"/>
                      <w:marRight w:val="0"/>
                      <w:marTop w:val="0"/>
                      <w:marBottom w:val="0"/>
                      <w:divBdr>
                        <w:top w:val="single" w:sz="2" w:space="0" w:color="E0E0E0"/>
                        <w:left w:val="single" w:sz="2" w:space="0" w:color="E0E0E0"/>
                        <w:bottom w:val="single" w:sz="2" w:space="0" w:color="E0E0E0"/>
                        <w:right w:val="single" w:sz="2" w:space="0" w:color="E0E0E0"/>
                      </w:divBdr>
                      <w:divsChild>
                        <w:div w:id="21002481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13091824">
              <w:marLeft w:val="0"/>
              <w:marRight w:val="0"/>
              <w:marTop w:val="0"/>
              <w:marBottom w:val="0"/>
              <w:divBdr>
                <w:top w:val="single" w:sz="2" w:space="0" w:color="E0E0E0"/>
                <w:left w:val="single" w:sz="2" w:space="0" w:color="E0E0E0"/>
                <w:bottom w:val="single" w:sz="2" w:space="0" w:color="E0E0E0"/>
                <w:right w:val="single" w:sz="2" w:space="0" w:color="E0E0E0"/>
              </w:divBdr>
              <w:divsChild>
                <w:div w:id="1972899476">
                  <w:marLeft w:val="0"/>
                  <w:marRight w:val="0"/>
                  <w:marTop w:val="0"/>
                  <w:marBottom w:val="0"/>
                  <w:divBdr>
                    <w:top w:val="single" w:sz="2" w:space="0" w:color="E0E0E0"/>
                    <w:left w:val="single" w:sz="2" w:space="0" w:color="E0E0E0"/>
                    <w:bottom w:val="single" w:sz="2" w:space="0" w:color="E0E0E0"/>
                    <w:right w:val="single" w:sz="2" w:space="0" w:color="E0E0E0"/>
                  </w:divBdr>
                </w:div>
                <w:div w:id="1395198068">
                  <w:marLeft w:val="0"/>
                  <w:marRight w:val="0"/>
                  <w:marTop w:val="0"/>
                  <w:marBottom w:val="0"/>
                  <w:divBdr>
                    <w:top w:val="single" w:sz="2" w:space="0" w:color="E0E0E0"/>
                    <w:left w:val="single" w:sz="2" w:space="0" w:color="E0E0E0"/>
                    <w:bottom w:val="single" w:sz="2" w:space="0" w:color="E0E0E0"/>
                    <w:right w:val="single" w:sz="2" w:space="0" w:color="E0E0E0"/>
                  </w:divBdr>
                  <w:divsChild>
                    <w:div w:id="1594777210">
                      <w:marLeft w:val="0"/>
                      <w:marRight w:val="0"/>
                      <w:marTop w:val="0"/>
                      <w:marBottom w:val="0"/>
                      <w:divBdr>
                        <w:top w:val="single" w:sz="2" w:space="0" w:color="E0E0E0"/>
                        <w:left w:val="single" w:sz="2" w:space="0" w:color="E0E0E0"/>
                        <w:bottom w:val="single" w:sz="2" w:space="0" w:color="E0E0E0"/>
                        <w:right w:val="single" w:sz="2" w:space="0" w:color="E0E0E0"/>
                      </w:divBdr>
                      <w:divsChild>
                        <w:div w:id="1086533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7422256">
                      <w:marLeft w:val="0"/>
                      <w:marRight w:val="0"/>
                      <w:marTop w:val="0"/>
                      <w:marBottom w:val="0"/>
                      <w:divBdr>
                        <w:top w:val="single" w:sz="2" w:space="0" w:color="E0E0E0"/>
                        <w:left w:val="single" w:sz="2" w:space="0" w:color="E0E0E0"/>
                        <w:bottom w:val="single" w:sz="2" w:space="0" w:color="E0E0E0"/>
                        <w:right w:val="single" w:sz="2" w:space="0" w:color="E0E0E0"/>
                      </w:divBdr>
                      <w:divsChild>
                        <w:div w:id="24839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3163631">
                      <w:marLeft w:val="0"/>
                      <w:marRight w:val="0"/>
                      <w:marTop w:val="0"/>
                      <w:marBottom w:val="0"/>
                      <w:divBdr>
                        <w:top w:val="single" w:sz="2" w:space="0" w:color="E0E0E0"/>
                        <w:left w:val="single" w:sz="2" w:space="0" w:color="E0E0E0"/>
                        <w:bottom w:val="single" w:sz="2" w:space="0" w:color="E0E0E0"/>
                        <w:right w:val="single" w:sz="2" w:space="0" w:color="E0E0E0"/>
                      </w:divBdr>
                      <w:divsChild>
                        <w:div w:id="1641764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1012041">
                      <w:marLeft w:val="0"/>
                      <w:marRight w:val="0"/>
                      <w:marTop w:val="0"/>
                      <w:marBottom w:val="0"/>
                      <w:divBdr>
                        <w:top w:val="single" w:sz="2" w:space="0" w:color="E0E0E0"/>
                        <w:left w:val="single" w:sz="2" w:space="0" w:color="E0E0E0"/>
                        <w:bottom w:val="single" w:sz="2" w:space="0" w:color="E0E0E0"/>
                        <w:right w:val="single" w:sz="2" w:space="0" w:color="E0E0E0"/>
                      </w:divBdr>
                      <w:divsChild>
                        <w:div w:id="1045060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3978081">
                      <w:marLeft w:val="0"/>
                      <w:marRight w:val="0"/>
                      <w:marTop w:val="0"/>
                      <w:marBottom w:val="0"/>
                      <w:divBdr>
                        <w:top w:val="single" w:sz="2" w:space="0" w:color="E0E0E0"/>
                        <w:left w:val="single" w:sz="2" w:space="0" w:color="E0E0E0"/>
                        <w:bottom w:val="single" w:sz="2" w:space="0" w:color="E0E0E0"/>
                        <w:right w:val="single" w:sz="2" w:space="0" w:color="E0E0E0"/>
                      </w:divBdr>
                      <w:divsChild>
                        <w:div w:id="1963029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23683092">
      <w:bodyDiv w:val="1"/>
      <w:marLeft w:val="0"/>
      <w:marRight w:val="0"/>
      <w:marTop w:val="0"/>
      <w:marBottom w:val="0"/>
      <w:divBdr>
        <w:top w:val="none" w:sz="0" w:space="0" w:color="auto"/>
        <w:left w:val="none" w:sz="0" w:space="0" w:color="auto"/>
        <w:bottom w:val="none" w:sz="0" w:space="0" w:color="auto"/>
        <w:right w:val="none" w:sz="0" w:space="0" w:color="auto"/>
      </w:divBdr>
    </w:div>
    <w:div w:id="1626423306">
      <w:bodyDiv w:val="1"/>
      <w:marLeft w:val="0"/>
      <w:marRight w:val="0"/>
      <w:marTop w:val="0"/>
      <w:marBottom w:val="0"/>
      <w:divBdr>
        <w:top w:val="none" w:sz="0" w:space="0" w:color="auto"/>
        <w:left w:val="none" w:sz="0" w:space="0" w:color="auto"/>
        <w:bottom w:val="none" w:sz="0" w:space="0" w:color="auto"/>
        <w:right w:val="none" w:sz="0" w:space="0" w:color="auto"/>
      </w:divBdr>
      <w:divsChild>
        <w:div w:id="766269803">
          <w:marLeft w:val="0"/>
          <w:marRight w:val="0"/>
          <w:marTop w:val="0"/>
          <w:marBottom w:val="0"/>
          <w:divBdr>
            <w:top w:val="single" w:sz="2" w:space="0" w:color="E0E0E0"/>
            <w:left w:val="single" w:sz="2" w:space="0" w:color="E0E0E0"/>
            <w:bottom w:val="single" w:sz="2" w:space="0" w:color="E0E0E0"/>
            <w:right w:val="single" w:sz="2" w:space="0" w:color="E0E0E0"/>
          </w:divBdr>
          <w:divsChild>
            <w:div w:id="1913807363">
              <w:marLeft w:val="0"/>
              <w:marRight w:val="0"/>
              <w:marTop w:val="0"/>
              <w:marBottom w:val="0"/>
              <w:divBdr>
                <w:top w:val="single" w:sz="2" w:space="0" w:color="E0E0E0"/>
                <w:left w:val="single" w:sz="2" w:space="0" w:color="E0E0E0"/>
                <w:bottom w:val="single" w:sz="2" w:space="0" w:color="E0E0E0"/>
                <w:right w:val="single" w:sz="2" w:space="0" w:color="E0E0E0"/>
              </w:divBdr>
              <w:divsChild>
                <w:div w:id="1169324430">
                  <w:marLeft w:val="0"/>
                  <w:marRight w:val="0"/>
                  <w:marTop w:val="0"/>
                  <w:marBottom w:val="0"/>
                  <w:divBdr>
                    <w:top w:val="single" w:sz="2" w:space="0" w:color="E0E0E0"/>
                    <w:left w:val="single" w:sz="2" w:space="0" w:color="E0E0E0"/>
                    <w:bottom w:val="single" w:sz="2" w:space="0" w:color="E0E0E0"/>
                    <w:right w:val="single" w:sz="2" w:space="0" w:color="E0E0E0"/>
                  </w:divBdr>
                  <w:divsChild>
                    <w:div w:id="17433490">
                      <w:marLeft w:val="0"/>
                      <w:marRight w:val="0"/>
                      <w:marTop w:val="0"/>
                      <w:marBottom w:val="0"/>
                      <w:divBdr>
                        <w:top w:val="single" w:sz="2" w:space="0" w:color="E0E0E0"/>
                        <w:left w:val="single" w:sz="2" w:space="0" w:color="E0E0E0"/>
                        <w:bottom w:val="single" w:sz="2" w:space="0" w:color="E0E0E0"/>
                        <w:right w:val="single" w:sz="2" w:space="0" w:color="E0E0E0"/>
                      </w:divBdr>
                    </w:div>
                    <w:div w:id="179316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3362950">
          <w:marLeft w:val="0"/>
          <w:marRight w:val="0"/>
          <w:marTop w:val="0"/>
          <w:marBottom w:val="0"/>
          <w:divBdr>
            <w:top w:val="single" w:sz="2" w:space="0" w:color="E0E0E0"/>
            <w:left w:val="single" w:sz="2" w:space="0" w:color="E0E0E0"/>
            <w:bottom w:val="single" w:sz="2" w:space="0" w:color="E0E0E0"/>
            <w:right w:val="single" w:sz="2" w:space="0" w:color="E0E0E0"/>
          </w:divBdr>
          <w:divsChild>
            <w:div w:id="945191133">
              <w:marLeft w:val="0"/>
              <w:marRight w:val="0"/>
              <w:marTop w:val="0"/>
              <w:marBottom w:val="0"/>
              <w:divBdr>
                <w:top w:val="single" w:sz="2" w:space="0" w:color="E0E0E0"/>
                <w:left w:val="single" w:sz="2" w:space="0" w:color="E0E0E0"/>
                <w:bottom w:val="single" w:sz="2" w:space="0" w:color="E0E0E0"/>
                <w:right w:val="single" w:sz="2" w:space="0" w:color="E0E0E0"/>
              </w:divBdr>
              <w:divsChild>
                <w:div w:id="538977090">
                  <w:marLeft w:val="0"/>
                  <w:marRight w:val="0"/>
                  <w:marTop w:val="0"/>
                  <w:marBottom w:val="0"/>
                  <w:divBdr>
                    <w:top w:val="single" w:sz="2" w:space="0" w:color="E0E0E0"/>
                    <w:left w:val="single" w:sz="2" w:space="0" w:color="E0E0E0"/>
                    <w:bottom w:val="single" w:sz="2" w:space="0" w:color="E0E0E0"/>
                    <w:right w:val="single" w:sz="2" w:space="0" w:color="E0E0E0"/>
                  </w:divBdr>
                  <w:divsChild>
                    <w:div w:id="1706326265">
                      <w:marLeft w:val="0"/>
                      <w:marRight w:val="0"/>
                      <w:marTop w:val="0"/>
                      <w:marBottom w:val="0"/>
                      <w:divBdr>
                        <w:top w:val="single" w:sz="2" w:space="0" w:color="E0E0E0"/>
                        <w:left w:val="single" w:sz="2" w:space="0" w:color="E0E0E0"/>
                        <w:bottom w:val="single" w:sz="2" w:space="0" w:color="E0E0E0"/>
                        <w:right w:val="single" w:sz="2" w:space="0" w:color="E0E0E0"/>
                      </w:divBdr>
                      <w:divsChild>
                        <w:div w:id="228805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7782014">
              <w:marLeft w:val="0"/>
              <w:marRight w:val="0"/>
              <w:marTop w:val="0"/>
              <w:marBottom w:val="0"/>
              <w:divBdr>
                <w:top w:val="single" w:sz="2" w:space="0" w:color="E0E0E0"/>
                <w:left w:val="single" w:sz="2" w:space="0" w:color="E0E0E0"/>
                <w:bottom w:val="single" w:sz="2" w:space="0" w:color="E0E0E0"/>
                <w:right w:val="single" w:sz="2" w:space="0" w:color="E0E0E0"/>
              </w:divBdr>
              <w:divsChild>
                <w:div w:id="1441299879">
                  <w:marLeft w:val="0"/>
                  <w:marRight w:val="0"/>
                  <w:marTop w:val="0"/>
                  <w:marBottom w:val="0"/>
                  <w:divBdr>
                    <w:top w:val="single" w:sz="2" w:space="0" w:color="E0E0E0"/>
                    <w:left w:val="single" w:sz="2" w:space="0" w:color="E0E0E0"/>
                    <w:bottom w:val="single" w:sz="2" w:space="0" w:color="E0E0E0"/>
                    <w:right w:val="single" w:sz="2" w:space="0" w:color="E0E0E0"/>
                  </w:divBdr>
                </w:div>
                <w:div w:id="1015379058">
                  <w:marLeft w:val="0"/>
                  <w:marRight w:val="0"/>
                  <w:marTop w:val="0"/>
                  <w:marBottom w:val="0"/>
                  <w:divBdr>
                    <w:top w:val="single" w:sz="2" w:space="0" w:color="E0E0E0"/>
                    <w:left w:val="single" w:sz="2" w:space="0" w:color="E0E0E0"/>
                    <w:bottom w:val="single" w:sz="2" w:space="0" w:color="E0E0E0"/>
                    <w:right w:val="single" w:sz="2" w:space="0" w:color="E0E0E0"/>
                  </w:divBdr>
                  <w:divsChild>
                    <w:div w:id="860968577">
                      <w:marLeft w:val="0"/>
                      <w:marRight w:val="0"/>
                      <w:marTop w:val="0"/>
                      <w:marBottom w:val="0"/>
                      <w:divBdr>
                        <w:top w:val="single" w:sz="2" w:space="0" w:color="E0E0E0"/>
                        <w:left w:val="single" w:sz="2" w:space="0" w:color="E0E0E0"/>
                        <w:bottom w:val="single" w:sz="2" w:space="0" w:color="E0E0E0"/>
                        <w:right w:val="single" w:sz="2" w:space="0" w:color="E0E0E0"/>
                      </w:divBdr>
                      <w:divsChild>
                        <w:div w:id="3822143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7549673">
                      <w:marLeft w:val="0"/>
                      <w:marRight w:val="0"/>
                      <w:marTop w:val="0"/>
                      <w:marBottom w:val="0"/>
                      <w:divBdr>
                        <w:top w:val="single" w:sz="2" w:space="0" w:color="E0E0E0"/>
                        <w:left w:val="single" w:sz="2" w:space="0" w:color="E0E0E0"/>
                        <w:bottom w:val="single" w:sz="2" w:space="0" w:color="E0E0E0"/>
                        <w:right w:val="single" w:sz="2" w:space="0" w:color="E0E0E0"/>
                      </w:divBdr>
                      <w:divsChild>
                        <w:div w:id="934479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397746">
                      <w:marLeft w:val="0"/>
                      <w:marRight w:val="0"/>
                      <w:marTop w:val="0"/>
                      <w:marBottom w:val="0"/>
                      <w:divBdr>
                        <w:top w:val="single" w:sz="2" w:space="0" w:color="E0E0E0"/>
                        <w:left w:val="single" w:sz="2" w:space="0" w:color="E0E0E0"/>
                        <w:bottom w:val="single" w:sz="2" w:space="0" w:color="E0E0E0"/>
                        <w:right w:val="single" w:sz="2" w:space="0" w:color="E0E0E0"/>
                      </w:divBdr>
                      <w:divsChild>
                        <w:div w:id="17525851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2761999">
                      <w:marLeft w:val="0"/>
                      <w:marRight w:val="0"/>
                      <w:marTop w:val="0"/>
                      <w:marBottom w:val="0"/>
                      <w:divBdr>
                        <w:top w:val="single" w:sz="2" w:space="0" w:color="E0E0E0"/>
                        <w:left w:val="single" w:sz="2" w:space="0" w:color="E0E0E0"/>
                        <w:bottom w:val="single" w:sz="2" w:space="0" w:color="E0E0E0"/>
                        <w:right w:val="single" w:sz="2" w:space="0" w:color="E0E0E0"/>
                      </w:divBdr>
                      <w:divsChild>
                        <w:div w:id="1189293081">
                          <w:marLeft w:val="0"/>
                          <w:marRight w:val="0"/>
                          <w:marTop w:val="0"/>
                          <w:marBottom w:val="0"/>
                          <w:divBdr>
                            <w:top w:val="single" w:sz="2" w:space="0" w:color="E0E0E0"/>
                            <w:left w:val="single" w:sz="2" w:space="0" w:color="E0E0E0"/>
                            <w:bottom w:val="single" w:sz="2" w:space="0" w:color="E0E0E0"/>
                            <w:right w:val="single" w:sz="2" w:space="0" w:color="E0E0E0"/>
                          </w:divBdr>
                          <w:divsChild>
                            <w:div w:id="1501774007">
                              <w:marLeft w:val="0"/>
                              <w:marRight w:val="0"/>
                              <w:marTop w:val="0"/>
                              <w:marBottom w:val="0"/>
                              <w:divBdr>
                                <w:top w:val="single" w:sz="2" w:space="0" w:color="E0E0E0"/>
                                <w:left w:val="single" w:sz="2" w:space="0" w:color="E0E0E0"/>
                                <w:bottom w:val="single" w:sz="2" w:space="0" w:color="E0E0E0"/>
                                <w:right w:val="single" w:sz="2" w:space="0" w:color="E0E0E0"/>
                              </w:divBdr>
                              <w:divsChild>
                                <w:div w:id="1973435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26377398">
                      <w:marLeft w:val="0"/>
                      <w:marRight w:val="0"/>
                      <w:marTop w:val="0"/>
                      <w:marBottom w:val="0"/>
                      <w:divBdr>
                        <w:top w:val="single" w:sz="2" w:space="0" w:color="E0E0E0"/>
                        <w:left w:val="single" w:sz="2" w:space="0" w:color="E0E0E0"/>
                        <w:bottom w:val="single" w:sz="2" w:space="0" w:color="E0E0E0"/>
                        <w:right w:val="single" w:sz="2" w:space="0" w:color="E0E0E0"/>
                      </w:divBdr>
                      <w:divsChild>
                        <w:div w:id="50927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9888301">
                      <w:marLeft w:val="0"/>
                      <w:marRight w:val="0"/>
                      <w:marTop w:val="0"/>
                      <w:marBottom w:val="0"/>
                      <w:divBdr>
                        <w:top w:val="single" w:sz="2" w:space="0" w:color="E0E0E0"/>
                        <w:left w:val="single" w:sz="2" w:space="0" w:color="E0E0E0"/>
                        <w:bottom w:val="single" w:sz="2" w:space="0" w:color="E0E0E0"/>
                        <w:right w:val="single" w:sz="2" w:space="0" w:color="E0E0E0"/>
                      </w:divBdr>
                      <w:divsChild>
                        <w:div w:id="1564415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39791150">
                  <w:marLeft w:val="0"/>
                  <w:marRight w:val="0"/>
                  <w:marTop w:val="0"/>
                  <w:marBottom w:val="0"/>
                  <w:divBdr>
                    <w:top w:val="single" w:sz="2" w:space="0" w:color="E0E0E0"/>
                    <w:left w:val="single" w:sz="2" w:space="0" w:color="E0E0E0"/>
                    <w:bottom w:val="single" w:sz="2" w:space="0" w:color="E0E0E0"/>
                    <w:right w:val="single" w:sz="2" w:space="0" w:color="E0E0E0"/>
                  </w:divBdr>
                  <w:divsChild>
                    <w:div w:id="1446846311">
                      <w:marLeft w:val="0"/>
                      <w:marRight w:val="0"/>
                      <w:marTop w:val="0"/>
                      <w:marBottom w:val="0"/>
                      <w:divBdr>
                        <w:top w:val="single" w:sz="2" w:space="0" w:color="E0E0E0"/>
                        <w:left w:val="single" w:sz="2" w:space="0" w:color="E0E0E0"/>
                        <w:bottom w:val="single" w:sz="2" w:space="0" w:color="E0E0E0"/>
                        <w:right w:val="single" w:sz="2" w:space="0" w:color="E0E0E0"/>
                      </w:divBdr>
                      <w:divsChild>
                        <w:div w:id="1784643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27615044">
      <w:bodyDiv w:val="1"/>
      <w:marLeft w:val="0"/>
      <w:marRight w:val="0"/>
      <w:marTop w:val="0"/>
      <w:marBottom w:val="0"/>
      <w:divBdr>
        <w:top w:val="none" w:sz="0" w:space="0" w:color="auto"/>
        <w:left w:val="none" w:sz="0" w:space="0" w:color="auto"/>
        <w:bottom w:val="none" w:sz="0" w:space="0" w:color="auto"/>
        <w:right w:val="none" w:sz="0" w:space="0" w:color="auto"/>
      </w:divBdr>
      <w:divsChild>
        <w:div w:id="8878441">
          <w:marLeft w:val="-225"/>
          <w:marRight w:val="-225"/>
          <w:marTop w:val="0"/>
          <w:marBottom w:val="0"/>
          <w:divBdr>
            <w:top w:val="none" w:sz="0" w:space="0" w:color="auto"/>
            <w:left w:val="none" w:sz="0" w:space="0" w:color="auto"/>
            <w:bottom w:val="none" w:sz="0" w:space="0" w:color="auto"/>
            <w:right w:val="none" w:sz="0" w:space="0" w:color="auto"/>
          </w:divBdr>
          <w:divsChild>
            <w:div w:id="2050107588">
              <w:marLeft w:val="0"/>
              <w:marRight w:val="0"/>
              <w:marTop w:val="0"/>
              <w:marBottom w:val="0"/>
              <w:divBdr>
                <w:top w:val="none" w:sz="0" w:space="0" w:color="auto"/>
                <w:left w:val="none" w:sz="0" w:space="0" w:color="auto"/>
                <w:bottom w:val="none" w:sz="0" w:space="0" w:color="auto"/>
                <w:right w:val="none" w:sz="0" w:space="0" w:color="auto"/>
              </w:divBdr>
              <w:divsChild>
                <w:div w:id="1638684019">
                  <w:marLeft w:val="-225"/>
                  <w:marRight w:val="-225"/>
                  <w:marTop w:val="0"/>
                  <w:marBottom w:val="0"/>
                  <w:divBdr>
                    <w:top w:val="none" w:sz="0" w:space="0" w:color="auto"/>
                    <w:left w:val="none" w:sz="0" w:space="0" w:color="auto"/>
                    <w:bottom w:val="none" w:sz="0" w:space="0" w:color="auto"/>
                    <w:right w:val="none" w:sz="0" w:space="0" w:color="auto"/>
                  </w:divBdr>
                  <w:divsChild>
                    <w:div w:id="1863089447">
                      <w:marLeft w:val="0"/>
                      <w:marRight w:val="0"/>
                      <w:marTop w:val="0"/>
                      <w:marBottom w:val="0"/>
                      <w:divBdr>
                        <w:top w:val="none" w:sz="0" w:space="0" w:color="auto"/>
                        <w:left w:val="none" w:sz="0" w:space="0" w:color="auto"/>
                        <w:bottom w:val="none" w:sz="0" w:space="0" w:color="auto"/>
                        <w:right w:val="none" w:sz="0" w:space="0" w:color="auto"/>
                      </w:divBdr>
                    </w:div>
                  </w:divsChild>
                </w:div>
                <w:div w:id="111559985">
                  <w:marLeft w:val="0"/>
                  <w:marRight w:val="0"/>
                  <w:marTop w:val="0"/>
                  <w:marBottom w:val="0"/>
                  <w:divBdr>
                    <w:top w:val="none" w:sz="0" w:space="0" w:color="auto"/>
                    <w:left w:val="none" w:sz="0" w:space="0" w:color="auto"/>
                    <w:bottom w:val="none" w:sz="0" w:space="0" w:color="auto"/>
                    <w:right w:val="none" w:sz="0" w:space="0" w:color="auto"/>
                  </w:divBdr>
                  <w:divsChild>
                    <w:div w:id="450439765">
                      <w:marLeft w:val="0"/>
                      <w:marRight w:val="0"/>
                      <w:marTop w:val="0"/>
                      <w:marBottom w:val="0"/>
                      <w:divBdr>
                        <w:top w:val="none" w:sz="0" w:space="0" w:color="auto"/>
                        <w:left w:val="none" w:sz="0" w:space="0" w:color="auto"/>
                        <w:bottom w:val="none" w:sz="0" w:space="0" w:color="auto"/>
                        <w:right w:val="none" w:sz="0" w:space="0" w:color="auto"/>
                      </w:divBdr>
                      <w:divsChild>
                        <w:div w:id="874267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196256">
              <w:marLeft w:val="0"/>
              <w:marRight w:val="0"/>
              <w:marTop w:val="0"/>
              <w:marBottom w:val="0"/>
              <w:divBdr>
                <w:top w:val="none" w:sz="0" w:space="0" w:color="auto"/>
                <w:left w:val="none" w:sz="0" w:space="0" w:color="auto"/>
                <w:bottom w:val="none" w:sz="0" w:space="0" w:color="auto"/>
                <w:right w:val="none" w:sz="0" w:space="0" w:color="auto"/>
              </w:divBdr>
              <w:divsChild>
                <w:div w:id="12085073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48682071">
          <w:marLeft w:val="-225"/>
          <w:marRight w:val="-225"/>
          <w:marTop w:val="0"/>
          <w:marBottom w:val="0"/>
          <w:divBdr>
            <w:top w:val="none" w:sz="0" w:space="0" w:color="auto"/>
            <w:left w:val="none" w:sz="0" w:space="0" w:color="auto"/>
            <w:bottom w:val="none" w:sz="0" w:space="0" w:color="auto"/>
            <w:right w:val="none" w:sz="0" w:space="0" w:color="auto"/>
          </w:divBdr>
          <w:divsChild>
            <w:div w:id="178842342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28002362">
      <w:bodyDiv w:val="1"/>
      <w:marLeft w:val="0"/>
      <w:marRight w:val="0"/>
      <w:marTop w:val="0"/>
      <w:marBottom w:val="0"/>
      <w:divBdr>
        <w:top w:val="none" w:sz="0" w:space="0" w:color="auto"/>
        <w:left w:val="none" w:sz="0" w:space="0" w:color="auto"/>
        <w:bottom w:val="none" w:sz="0" w:space="0" w:color="auto"/>
        <w:right w:val="none" w:sz="0" w:space="0" w:color="auto"/>
      </w:divBdr>
      <w:divsChild>
        <w:div w:id="1556162143">
          <w:marLeft w:val="0"/>
          <w:marRight w:val="0"/>
          <w:marTop w:val="0"/>
          <w:marBottom w:val="0"/>
          <w:divBdr>
            <w:top w:val="none" w:sz="0" w:space="0" w:color="auto"/>
            <w:left w:val="none" w:sz="0" w:space="0" w:color="auto"/>
            <w:bottom w:val="none" w:sz="0" w:space="0" w:color="auto"/>
            <w:right w:val="none" w:sz="0" w:space="0" w:color="auto"/>
          </w:divBdr>
          <w:divsChild>
            <w:div w:id="1118260425">
              <w:marLeft w:val="0"/>
              <w:marRight w:val="0"/>
              <w:marTop w:val="0"/>
              <w:marBottom w:val="0"/>
              <w:divBdr>
                <w:top w:val="none" w:sz="0" w:space="0" w:color="auto"/>
                <w:left w:val="none" w:sz="0" w:space="0" w:color="auto"/>
                <w:bottom w:val="none" w:sz="0" w:space="0" w:color="auto"/>
                <w:right w:val="none" w:sz="0" w:space="0" w:color="auto"/>
              </w:divBdr>
            </w:div>
          </w:divsChild>
        </w:div>
        <w:div w:id="790131565">
          <w:marLeft w:val="0"/>
          <w:marRight w:val="0"/>
          <w:marTop w:val="0"/>
          <w:marBottom w:val="0"/>
          <w:divBdr>
            <w:top w:val="none" w:sz="0" w:space="0" w:color="auto"/>
            <w:left w:val="none" w:sz="0" w:space="0" w:color="auto"/>
            <w:bottom w:val="none" w:sz="0" w:space="0" w:color="auto"/>
            <w:right w:val="none" w:sz="0" w:space="0" w:color="auto"/>
          </w:divBdr>
          <w:divsChild>
            <w:div w:id="634063904">
              <w:marLeft w:val="0"/>
              <w:marRight w:val="0"/>
              <w:marTop w:val="0"/>
              <w:marBottom w:val="0"/>
              <w:divBdr>
                <w:top w:val="none" w:sz="0" w:space="0" w:color="auto"/>
                <w:left w:val="none" w:sz="0" w:space="0" w:color="auto"/>
                <w:bottom w:val="none" w:sz="0" w:space="0" w:color="auto"/>
                <w:right w:val="none" w:sz="0" w:space="0" w:color="auto"/>
              </w:divBdr>
            </w:div>
          </w:divsChild>
        </w:div>
        <w:div w:id="1186672592">
          <w:marLeft w:val="0"/>
          <w:marRight w:val="0"/>
          <w:marTop w:val="0"/>
          <w:marBottom w:val="0"/>
          <w:divBdr>
            <w:top w:val="none" w:sz="0" w:space="0" w:color="auto"/>
            <w:left w:val="none" w:sz="0" w:space="0" w:color="auto"/>
            <w:bottom w:val="none" w:sz="0" w:space="0" w:color="auto"/>
            <w:right w:val="none" w:sz="0" w:space="0" w:color="auto"/>
          </w:divBdr>
        </w:div>
      </w:divsChild>
    </w:div>
    <w:div w:id="1628124958">
      <w:bodyDiv w:val="1"/>
      <w:marLeft w:val="0"/>
      <w:marRight w:val="0"/>
      <w:marTop w:val="0"/>
      <w:marBottom w:val="0"/>
      <w:divBdr>
        <w:top w:val="none" w:sz="0" w:space="0" w:color="auto"/>
        <w:left w:val="none" w:sz="0" w:space="0" w:color="auto"/>
        <w:bottom w:val="none" w:sz="0" w:space="0" w:color="auto"/>
        <w:right w:val="none" w:sz="0" w:space="0" w:color="auto"/>
      </w:divBdr>
      <w:divsChild>
        <w:div w:id="453449800">
          <w:marLeft w:val="0"/>
          <w:marRight w:val="0"/>
          <w:marTop w:val="0"/>
          <w:marBottom w:val="450"/>
          <w:divBdr>
            <w:top w:val="none" w:sz="0" w:space="0" w:color="auto"/>
            <w:left w:val="none" w:sz="0" w:space="0" w:color="auto"/>
            <w:bottom w:val="none" w:sz="0" w:space="0" w:color="auto"/>
            <w:right w:val="none" w:sz="0" w:space="0" w:color="auto"/>
          </w:divBdr>
          <w:divsChild>
            <w:div w:id="1953970452">
              <w:marLeft w:val="0"/>
              <w:marRight w:val="0"/>
              <w:marTop w:val="0"/>
              <w:marBottom w:val="75"/>
              <w:divBdr>
                <w:top w:val="none" w:sz="0" w:space="0" w:color="auto"/>
                <w:left w:val="none" w:sz="0" w:space="0" w:color="auto"/>
                <w:bottom w:val="none" w:sz="0" w:space="0" w:color="auto"/>
                <w:right w:val="none" w:sz="0" w:space="0" w:color="auto"/>
              </w:divBdr>
              <w:divsChild>
                <w:div w:id="58720466">
                  <w:marLeft w:val="0"/>
                  <w:marRight w:val="0"/>
                  <w:marTop w:val="0"/>
                  <w:marBottom w:val="0"/>
                  <w:divBdr>
                    <w:top w:val="none" w:sz="0" w:space="0" w:color="auto"/>
                    <w:left w:val="none" w:sz="0" w:space="0" w:color="auto"/>
                    <w:bottom w:val="none" w:sz="0" w:space="0" w:color="auto"/>
                    <w:right w:val="none" w:sz="0" w:space="0" w:color="auto"/>
                  </w:divBdr>
                  <w:divsChild>
                    <w:div w:id="1467317517">
                      <w:marLeft w:val="0"/>
                      <w:marRight w:val="0"/>
                      <w:marTop w:val="0"/>
                      <w:marBottom w:val="0"/>
                      <w:divBdr>
                        <w:top w:val="none" w:sz="0" w:space="0" w:color="auto"/>
                        <w:left w:val="none" w:sz="0" w:space="0" w:color="auto"/>
                        <w:bottom w:val="none" w:sz="0" w:space="0" w:color="auto"/>
                        <w:right w:val="none" w:sz="0" w:space="0" w:color="auto"/>
                      </w:divBdr>
                      <w:divsChild>
                        <w:div w:id="15899978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11056389">
                  <w:marLeft w:val="0"/>
                  <w:marRight w:val="0"/>
                  <w:marTop w:val="0"/>
                  <w:marBottom w:val="0"/>
                  <w:divBdr>
                    <w:top w:val="none" w:sz="0" w:space="0" w:color="auto"/>
                    <w:left w:val="none" w:sz="0" w:space="0" w:color="auto"/>
                    <w:bottom w:val="none" w:sz="0" w:space="0" w:color="auto"/>
                    <w:right w:val="none" w:sz="0" w:space="0" w:color="auto"/>
                  </w:divBdr>
                  <w:divsChild>
                    <w:div w:id="21461951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1720234">
              <w:marLeft w:val="0"/>
              <w:marRight w:val="225"/>
              <w:marTop w:val="0"/>
              <w:marBottom w:val="0"/>
              <w:divBdr>
                <w:top w:val="none" w:sz="0" w:space="0" w:color="auto"/>
                <w:left w:val="none" w:sz="0" w:space="0" w:color="auto"/>
                <w:bottom w:val="none" w:sz="0" w:space="0" w:color="auto"/>
                <w:right w:val="none" w:sz="0" w:space="0" w:color="auto"/>
              </w:divBdr>
            </w:div>
          </w:divsChild>
        </w:div>
        <w:div w:id="824858181">
          <w:marLeft w:val="0"/>
          <w:marRight w:val="0"/>
          <w:marTop w:val="0"/>
          <w:marBottom w:val="300"/>
          <w:divBdr>
            <w:top w:val="none" w:sz="0" w:space="0" w:color="auto"/>
            <w:left w:val="none" w:sz="0" w:space="0" w:color="auto"/>
            <w:bottom w:val="none" w:sz="0" w:space="0" w:color="auto"/>
            <w:right w:val="none" w:sz="0" w:space="0" w:color="auto"/>
          </w:divBdr>
          <w:divsChild>
            <w:div w:id="1931771220">
              <w:marLeft w:val="0"/>
              <w:marRight w:val="0"/>
              <w:marTop w:val="0"/>
              <w:marBottom w:val="0"/>
              <w:divBdr>
                <w:top w:val="none" w:sz="0" w:space="0" w:color="auto"/>
                <w:left w:val="none" w:sz="0" w:space="0" w:color="auto"/>
                <w:bottom w:val="none" w:sz="0" w:space="0" w:color="auto"/>
                <w:right w:val="none" w:sz="0" w:space="0" w:color="auto"/>
              </w:divBdr>
              <w:divsChild>
                <w:div w:id="185598929">
                  <w:marLeft w:val="-225"/>
                  <w:marRight w:val="-225"/>
                  <w:marTop w:val="0"/>
                  <w:marBottom w:val="0"/>
                  <w:divBdr>
                    <w:top w:val="none" w:sz="0" w:space="0" w:color="auto"/>
                    <w:left w:val="none" w:sz="0" w:space="0" w:color="auto"/>
                    <w:bottom w:val="none" w:sz="0" w:space="0" w:color="auto"/>
                    <w:right w:val="none" w:sz="0" w:space="0" w:color="auto"/>
                  </w:divBdr>
                  <w:divsChild>
                    <w:div w:id="41751800">
                      <w:marLeft w:val="0"/>
                      <w:marRight w:val="0"/>
                      <w:marTop w:val="0"/>
                      <w:marBottom w:val="0"/>
                      <w:divBdr>
                        <w:top w:val="none" w:sz="0" w:space="0" w:color="auto"/>
                        <w:left w:val="none" w:sz="0" w:space="0" w:color="auto"/>
                        <w:bottom w:val="none" w:sz="0" w:space="0" w:color="auto"/>
                        <w:right w:val="none" w:sz="0" w:space="0" w:color="auto"/>
                      </w:divBdr>
                      <w:divsChild>
                        <w:div w:id="1012536248">
                          <w:marLeft w:val="0"/>
                          <w:marRight w:val="0"/>
                          <w:marTop w:val="0"/>
                          <w:marBottom w:val="0"/>
                          <w:divBdr>
                            <w:top w:val="none" w:sz="0" w:space="0" w:color="auto"/>
                            <w:left w:val="none" w:sz="0" w:space="0" w:color="auto"/>
                            <w:bottom w:val="none" w:sz="0" w:space="0" w:color="auto"/>
                            <w:right w:val="none" w:sz="0" w:space="0" w:color="auto"/>
                          </w:divBdr>
                          <w:divsChild>
                            <w:div w:id="1878660819">
                              <w:marLeft w:val="0"/>
                              <w:marRight w:val="0"/>
                              <w:marTop w:val="0"/>
                              <w:marBottom w:val="0"/>
                              <w:divBdr>
                                <w:top w:val="none" w:sz="0" w:space="0" w:color="auto"/>
                                <w:left w:val="none" w:sz="0" w:space="0" w:color="auto"/>
                                <w:bottom w:val="none" w:sz="0" w:space="0" w:color="auto"/>
                                <w:right w:val="none" w:sz="0" w:space="0" w:color="auto"/>
                              </w:divBdr>
                              <w:divsChild>
                                <w:div w:id="4163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466240">
          <w:marLeft w:val="0"/>
          <w:marRight w:val="0"/>
          <w:marTop w:val="0"/>
          <w:marBottom w:val="0"/>
          <w:divBdr>
            <w:top w:val="none" w:sz="0" w:space="0" w:color="auto"/>
            <w:left w:val="none" w:sz="0" w:space="0" w:color="auto"/>
            <w:bottom w:val="none" w:sz="0" w:space="0" w:color="auto"/>
            <w:right w:val="none" w:sz="0" w:space="0" w:color="auto"/>
          </w:divBdr>
        </w:div>
      </w:divsChild>
    </w:div>
    <w:div w:id="1632443388">
      <w:bodyDiv w:val="1"/>
      <w:marLeft w:val="0"/>
      <w:marRight w:val="0"/>
      <w:marTop w:val="0"/>
      <w:marBottom w:val="0"/>
      <w:divBdr>
        <w:top w:val="none" w:sz="0" w:space="0" w:color="auto"/>
        <w:left w:val="none" w:sz="0" w:space="0" w:color="auto"/>
        <w:bottom w:val="none" w:sz="0" w:space="0" w:color="auto"/>
        <w:right w:val="none" w:sz="0" w:space="0" w:color="auto"/>
      </w:divBdr>
      <w:divsChild>
        <w:div w:id="201595859">
          <w:marLeft w:val="0"/>
          <w:marRight w:val="0"/>
          <w:marTop w:val="0"/>
          <w:marBottom w:val="0"/>
          <w:divBdr>
            <w:top w:val="none" w:sz="0" w:space="0" w:color="auto"/>
            <w:left w:val="none" w:sz="0" w:space="0" w:color="auto"/>
            <w:bottom w:val="none" w:sz="0" w:space="0" w:color="auto"/>
            <w:right w:val="none" w:sz="0" w:space="0" w:color="auto"/>
          </w:divBdr>
        </w:div>
        <w:div w:id="2057317548">
          <w:marLeft w:val="0"/>
          <w:marRight w:val="0"/>
          <w:marTop w:val="0"/>
          <w:marBottom w:val="0"/>
          <w:divBdr>
            <w:top w:val="none" w:sz="0" w:space="0" w:color="auto"/>
            <w:left w:val="none" w:sz="0" w:space="0" w:color="auto"/>
            <w:bottom w:val="none" w:sz="0" w:space="0" w:color="auto"/>
            <w:right w:val="none" w:sz="0" w:space="0" w:color="auto"/>
          </w:divBdr>
        </w:div>
      </w:divsChild>
    </w:div>
    <w:div w:id="1633100004">
      <w:bodyDiv w:val="1"/>
      <w:marLeft w:val="0"/>
      <w:marRight w:val="0"/>
      <w:marTop w:val="0"/>
      <w:marBottom w:val="0"/>
      <w:divBdr>
        <w:top w:val="none" w:sz="0" w:space="0" w:color="auto"/>
        <w:left w:val="none" w:sz="0" w:space="0" w:color="auto"/>
        <w:bottom w:val="none" w:sz="0" w:space="0" w:color="auto"/>
        <w:right w:val="none" w:sz="0" w:space="0" w:color="auto"/>
      </w:divBdr>
      <w:divsChild>
        <w:div w:id="1682388478">
          <w:marLeft w:val="0"/>
          <w:marRight w:val="0"/>
          <w:marTop w:val="0"/>
          <w:marBottom w:val="480"/>
          <w:divBdr>
            <w:top w:val="none" w:sz="0" w:space="0" w:color="auto"/>
            <w:left w:val="none" w:sz="0" w:space="0" w:color="auto"/>
            <w:bottom w:val="none" w:sz="0" w:space="0" w:color="auto"/>
            <w:right w:val="none" w:sz="0" w:space="0" w:color="auto"/>
          </w:divBdr>
        </w:div>
        <w:div w:id="1966813220">
          <w:marLeft w:val="0"/>
          <w:marRight w:val="0"/>
          <w:marTop w:val="0"/>
          <w:marBottom w:val="0"/>
          <w:divBdr>
            <w:top w:val="none" w:sz="0" w:space="0" w:color="auto"/>
            <w:left w:val="none" w:sz="0" w:space="0" w:color="auto"/>
            <w:bottom w:val="none" w:sz="0" w:space="0" w:color="auto"/>
            <w:right w:val="none" w:sz="0" w:space="0" w:color="auto"/>
          </w:divBdr>
        </w:div>
      </w:divsChild>
    </w:div>
    <w:div w:id="1633827752">
      <w:bodyDiv w:val="1"/>
      <w:marLeft w:val="0"/>
      <w:marRight w:val="0"/>
      <w:marTop w:val="0"/>
      <w:marBottom w:val="0"/>
      <w:divBdr>
        <w:top w:val="none" w:sz="0" w:space="0" w:color="auto"/>
        <w:left w:val="none" w:sz="0" w:space="0" w:color="auto"/>
        <w:bottom w:val="none" w:sz="0" w:space="0" w:color="auto"/>
        <w:right w:val="none" w:sz="0" w:space="0" w:color="auto"/>
      </w:divBdr>
    </w:div>
    <w:div w:id="1633944563">
      <w:bodyDiv w:val="1"/>
      <w:marLeft w:val="0"/>
      <w:marRight w:val="0"/>
      <w:marTop w:val="0"/>
      <w:marBottom w:val="0"/>
      <w:divBdr>
        <w:top w:val="none" w:sz="0" w:space="0" w:color="auto"/>
        <w:left w:val="none" w:sz="0" w:space="0" w:color="auto"/>
        <w:bottom w:val="none" w:sz="0" w:space="0" w:color="auto"/>
        <w:right w:val="none" w:sz="0" w:space="0" w:color="auto"/>
      </w:divBdr>
      <w:divsChild>
        <w:div w:id="1623224596">
          <w:marLeft w:val="0"/>
          <w:marRight w:val="0"/>
          <w:marTop w:val="375"/>
          <w:marBottom w:val="330"/>
          <w:divBdr>
            <w:top w:val="none" w:sz="0" w:space="0" w:color="auto"/>
            <w:left w:val="none" w:sz="0" w:space="0" w:color="auto"/>
            <w:bottom w:val="none" w:sz="0" w:space="0" w:color="auto"/>
            <w:right w:val="none" w:sz="0" w:space="0" w:color="auto"/>
          </w:divBdr>
          <w:divsChild>
            <w:div w:id="2063284585">
              <w:marLeft w:val="0"/>
              <w:marRight w:val="0"/>
              <w:marTop w:val="0"/>
              <w:marBottom w:val="210"/>
              <w:divBdr>
                <w:top w:val="none" w:sz="0" w:space="0" w:color="auto"/>
                <w:left w:val="none" w:sz="0" w:space="0" w:color="auto"/>
                <w:bottom w:val="none" w:sz="0" w:space="0" w:color="auto"/>
                <w:right w:val="none" w:sz="0" w:space="0" w:color="auto"/>
              </w:divBdr>
            </w:div>
            <w:div w:id="1954558415">
              <w:marLeft w:val="0"/>
              <w:marRight w:val="0"/>
              <w:marTop w:val="0"/>
              <w:marBottom w:val="210"/>
              <w:divBdr>
                <w:top w:val="none" w:sz="0" w:space="0" w:color="auto"/>
                <w:left w:val="none" w:sz="0" w:space="0" w:color="auto"/>
                <w:bottom w:val="none" w:sz="0" w:space="0" w:color="auto"/>
                <w:right w:val="none" w:sz="0" w:space="0" w:color="auto"/>
              </w:divBdr>
              <w:divsChild>
                <w:div w:id="1362170864">
                  <w:marLeft w:val="0"/>
                  <w:marRight w:val="0"/>
                  <w:marTop w:val="0"/>
                  <w:marBottom w:val="0"/>
                  <w:divBdr>
                    <w:top w:val="none" w:sz="0" w:space="0" w:color="auto"/>
                    <w:left w:val="none" w:sz="0" w:space="0" w:color="auto"/>
                    <w:bottom w:val="none" w:sz="0" w:space="0" w:color="auto"/>
                    <w:right w:val="none" w:sz="0" w:space="0" w:color="auto"/>
                  </w:divBdr>
                  <w:divsChild>
                    <w:div w:id="3907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4132">
          <w:marLeft w:val="0"/>
          <w:marRight w:val="0"/>
          <w:marTop w:val="0"/>
          <w:marBottom w:val="0"/>
          <w:divBdr>
            <w:top w:val="none" w:sz="0" w:space="0" w:color="auto"/>
            <w:left w:val="none" w:sz="0" w:space="0" w:color="auto"/>
            <w:bottom w:val="none" w:sz="0" w:space="0" w:color="auto"/>
            <w:right w:val="none" w:sz="0" w:space="0" w:color="auto"/>
          </w:divBdr>
          <w:divsChild>
            <w:div w:id="1413358025">
              <w:marLeft w:val="0"/>
              <w:marRight w:val="0"/>
              <w:marTop w:val="0"/>
              <w:marBottom w:val="0"/>
              <w:divBdr>
                <w:top w:val="none" w:sz="0" w:space="0" w:color="auto"/>
                <w:left w:val="none" w:sz="0" w:space="0" w:color="auto"/>
                <w:bottom w:val="none" w:sz="0" w:space="0" w:color="auto"/>
                <w:right w:val="none" w:sz="0" w:space="0" w:color="auto"/>
              </w:divBdr>
              <w:divsChild>
                <w:div w:id="883104822">
                  <w:marLeft w:val="0"/>
                  <w:marRight w:val="0"/>
                  <w:marTop w:val="0"/>
                  <w:marBottom w:val="300"/>
                  <w:divBdr>
                    <w:top w:val="none" w:sz="0" w:space="0" w:color="auto"/>
                    <w:left w:val="none" w:sz="0" w:space="0" w:color="auto"/>
                    <w:bottom w:val="none" w:sz="0" w:space="0" w:color="auto"/>
                    <w:right w:val="none" w:sz="0" w:space="0" w:color="auto"/>
                  </w:divBdr>
                  <w:divsChild>
                    <w:div w:id="1586843892">
                      <w:marLeft w:val="0"/>
                      <w:marRight w:val="300"/>
                      <w:marTop w:val="0"/>
                      <w:marBottom w:val="150"/>
                      <w:divBdr>
                        <w:top w:val="none" w:sz="0" w:space="0" w:color="auto"/>
                        <w:left w:val="none" w:sz="0" w:space="0" w:color="auto"/>
                        <w:bottom w:val="none" w:sz="0" w:space="0" w:color="auto"/>
                        <w:right w:val="none" w:sz="0" w:space="0" w:color="auto"/>
                      </w:divBdr>
                      <w:divsChild>
                        <w:div w:id="459345750">
                          <w:marLeft w:val="0"/>
                          <w:marRight w:val="0"/>
                          <w:marTop w:val="0"/>
                          <w:marBottom w:val="0"/>
                          <w:divBdr>
                            <w:top w:val="none" w:sz="0" w:space="0" w:color="auto"/>
                            <w:left w:val="none" w:sz="0" w:space="0" w:color="auto"/>
                            <w:bottom w:val="none" w:sz="0" w:space="0" w:color="auto"/>
                            <w:right w:val="none" w:sz="0" w:space="0" w:color="auto"/>
                          </w:divBdr>
                          <w:divsChild>
                            <w:div w:id="1142578356">
                              <w:marLeft w:val="0"/>
                              <w:marRight w:val="0"/>
                              <w:marTop w:val="225"/>
                              <w:marBottom w:val="0"/>
                              <w:divBdr>
                                <w:top w:val="none" w:sz="0" w:space="0" w:color="auto"/>
                                <w:left w:val="none" w:sz="0" w:space="0" w:color="auto"/>
                                <w:bottom w:val="none" w:sz="0" w:space="0" w:color="auto"/>
                                <w:right w:val="none" w:sz="0" w:space="0" w:color="auto"/>
                              </w:divBdr>
                              <w:divsChild>
                                <w:div w:id="1062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20739">
      <w:bodyDiv w:val="1"/>
      <w:marLeft w:val="0"/>
      <w:marRight w:val="0"/>
      <w:marTop w:val="0"/>
      <w:marBottom w:val="0"/>
      <w:divBdr>
        <w:top w:val="none" w:sz="0" w:space="0" w:color="auto"/>
        <w:left w:val="none" w:sz="0" w:space="0" w:color="auto"/>
        <w:bottom w:val="none" w:sz="0" w:space="0" w:color="auto"/>
        <w:right w:val="none" w:sz="0" w:space="0" w:color="auto"/>
      </w:divBdr>
      <w:divsChild>
        <w:div w:id="1447656946">
          <w:marLeft w:val="-150"/>
          <w:marRight w:val="-150"/>
          <w:marTop w:val="0"/>
          <w:marBottom w:val="0"/>
          <w:divBdr>
            <w:top w:val="none" w:sz="0" w:space="0" w:color="auto"/>
            <w:left w:val="none" w:sz="0" w:space="0" w:color="auto"/>
            <w:bottom w:val="none" w:sz="0" w:space="0" w:color="auto"/>
            <w:right w:val="none" w:sz="0" w:space="0" w:color="auto"/>
          </w:divBdr>
          <w:divsChild>
            <w:div w:id="1268611346">
              <w:marLeft w:val="0"/>
              <w:marRight w:val="0"/>
              <w:marTop w:val="0"/>
              <w:marBottom w:val="0"/>
              <w:divBdr>
                <w:top w:val="none" w:sz="0" w:space="0" w:color="auto"/>
                <w:left w:val="none" w:sz="0" w:space="0" w:color="auto"/>
                <w:bottom w:val="none" w:sz="0" w:space="0" w:color="auto"/>
                <w:right w:val="none" w:sz="0" w:space="0" w:color="auto"/>
              </w:divBdr>
              <w:divsChild>
                <w:div w:id="448940529">
                  <w:marLeft w:val="-150"/>
                  <w:marRight w:val="-150"/>
                  <w:marTop w:val="0"/>
                  <w:marBottom w:val="0"/>
                  <w:divBdr>
                    <w:top w:val="none" w:sz="0" w:space="0" w:color="auto"/>
                    <w:left w:val="none" w:sz="0" w:space="0" w:color="auto"/>
                    <w:bottom w:val="none" w:sz="0" w:space="0" w:color="auto"/>
                    <w:right w:val="none" w:sz="0" w:space="0" w:color="auto"/>
                  </w:divBdr>
                  <w:divsChild>
                    <w:div w:id="464393189">
                      <w:marLeft w:val="0"/>
                      <w:marRight w:val="0"/>
                      <w:marTop w:val="0"/>
                      <w:marBottom w:val="0"/>
                      <w:divBdr>
                        <w:top w:val="none" w:sz="0" w:space="0" w:color="auto"/>
                        <w:left w:val="none" w:sz="0" w:space="0" w:color="auto"/>
                        <w:bottom w:val="none" w:sz="0" w:space="0" w:color="auto"/>
                        <w:right w:val="none" w:sz="0" w:space="0" w:color="auto"/>
                      </w:divBdr>
                      <w:divsChild>
                        <w:div w:id="8532052">
                          <w:marLeft w:val="-150"/>
                          <w:marRight w:val="-150"/>
                          <w:marTop w:val="0"/>
                          <w:marBottom w:val="0"/>
                          <w:divBdr>
                            <w:top w:val="none" w:sz="0" w:space="0" w:color="auto"/>
                            <w:left w:val="none" w:sz="0" w:space="0" w:color="auto"/>
                            <w:bottom w:val="none" w:sz="0" w:space="0" w:color="auto"/>
                            <w:right w:val="none" w:sz="0" w:space="0" w:color="auto"/>
                          </w:divBdr>
                          <w:divsChild>
                            <w:div w:id="176627287">
                              <w:marLeft w:val="0"/>
                              <w:marRight w:val="0"/>
                              <w:marTop w:val="0"/>
                              <w:marBottom w:val="0"/>
                              <w:divBdr>
                                <w:top w:val="none" w:sz="0" w:space="0" w:color="auto"/>
                                <w:left w:val="none" w:sz="0" w:space="0" w:color="auto"/>
                                <w:bottom w:val="none" w:sz="0" w:space="0" w:color="auto"/>
                                <w:right w:val="none" w:sz="0" w:space="0" w:color="auto"/>
                              </w:divBdr>
                              <w:divsChild>
                                <w:div w:id="1867719728">
                                  <w:marLeft w:val="0"/>
                                  <w:marRight w:val="0"/>
                                  <w:marTop w:val="0"/>
                                  <w:marBottom w:val="75"/>
                                  <w:divBdr>
                                    <w:top w:val="none" w:sz="0" w:space="0" w:color="auto"/>
                                    <w:left w:val="none" w:sz="0" w:space="0" w:color="auto"/>
                                    <w:bottom w:val="none" w:sz="0" w:space="0" w:color="auto"/>
                                    <w:right w:val="none" w:sz="0" w:space="0" w:color="auto"/>
                                  </w:divBdr>
                                </w:div>
                                <w:div w:id="1393695893">
                                  <w:marLeft w:val="0"/>
                                  <w:marRight w:val="0"/>
                                  <w:marTop w:val="0"/>
                                  <w:marBottom w:val="0"/>
                                  <w:divBdr>
                                    <w:top w:val="none" w:sz="0" w:space="0" w:color="auto"/>
                                    <w:left w:val="none" w:sz="0" w:space="0" w:color="auto"/>
                                    <w:bottom w:val="none" w:sz="0" w:space="0" w:color="auto"/>
                                    <w:right w:val="none" w:sz="0" w:space="0" w:color="auto"/>
                                  </w:divBdr>
                                  <w:divsChild>
                                    <w:div w:id="13726561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590840">
                              <w:marLeft w:val="0"/>
                              <w:marRight w:val="0"/>
                              <w:marTop w:val="0"/>
                              <w:marBottom w:val="0"/>
                              <w:divBdr>
                                <w:top w:val="none" w:sz="0" w:space="0" w:color="auto"/>
                                <w:left w:val="none" w:sz="0" w:space="0" w:color="auto"/>
                                <w:bottom w:val="none" w:sz="0" w:space="0" w:color="auto"/>
                                <w:right w:val="none" w:sz="0" w:space="0" w:color="auto"/>
                              </w:divBdr>
                              <w:divsChild>
                                <w:div w:id="1882285153">
                                  <w:marLeft w:val="0"/>
                                  <w:marRight w:val="0"/>
                                  <w:marTop w:val="0"/>
                                  <w:marBottom w:val="0"/>
                                  <w:divBdr>
                                    <w:top w:val="none" w:sz="0" w:space="0" w:color="auto"/>
                                    <w:left w:val="none" w:sz="0" w:space="0" w:color="auto"/>
                                    <w:bottom w:val="none" w:sz="0" w:space="0" w:color="auto"/>
                                    <w:right w:val="none" w:sz="0" w:space="0" w:color="auto"/>
                                  </w:divBdr>
                                </w:div>
                              </w:divsChild>
                            </w:div>
                            <w:div w:id="713965012">
                              <w:marLeft w:val="0"/>
                              <w:marRight w:val="0"/>
                              <w:marTop w:val="0"/>
                              <w:marBottom w:val="0"/>
                              <w:divBdr>
                                <w:top w:val="none" w:sz="0" w:space="0" w:color="auto"/>
                                <w:left w:val="none" w:sz="0" w:space="0" w:color="auto"/>
                                <w:bottom w:val="none" w:sz="0" w:space="0" w:color="auto"/>
                                <w:right w:val="none" w:sz="0" w:space="0" w:color="auto"/>
                              </w:divBdr>
                              <w:divsChild>
                                <w:div w:id="2062823735">
                                  <w:marLeft w:val="0"/>
                                  <w:marRight w:val="0"/>
                                  <w:marTop w:val="150"/>
                                  <w:marBottom w:val="0"/>
                                  <w:divBdr>
                                    <w:top w:val="none" w:sz="0" w:space="0" w:color="auto"/>
                                    <w:left w:val="none" w:sz="0" w:space="0" w:color="auto"/>
                                    <w:bottom w:val="none" w:sz="0" w:space="0" w:color="auto"/>
                                    <w:right w:val="none" w:sz="0" w:space="0" w:color="auto"/>
                                  </w:divBdr>
                                  <w:divsChild>
                                    <w:div w:id="757598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8168931">
                      <w:marLeft w:val="0"/>
                      <w:marRight w:val="0"/>
                      <w:marTop w:val="0"/>
                      <w:marBottom w:val="0"/>
                      <w:divBdr>
                        <w:top w:val="none" w:sz="0" w:space="0" w:color="auto"/>
                        <w:left w:val="none" w:sz="0" w:space="0" w:color="auto"/>
                        <w:bottom w:val="none" w:sz="0" w:space="0" w:color="auto"/>
                        <w:right w:val="none" w:sz="0" w:space="0" w:color="auto"/>
                      </w:divBdr>
                      <w:divsChild>
                        <w:div w:id="891040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4213228">
      <w:bodyDiv w:val="1"/>
      <w:marLeft w:val="0"/>
      <w:marRight w:val="0"/>
      <w:marTop w:val="0"/>
      <w:marBottom w:val="0"/>
      <w:divBdr>
        <w:top w:val="none" w:sz="0" w:space="0" w:color="auto"/>
        <w:left w:val="none" w:sz="0" w:space="0" w:color="auto"/>
        <w:bottom w:val="none" w:sz="0" w:space="0" w:color="auto"/>
        <w:right w:val="none" w:sz="0" w:space="0" w:color="auto"/>
      </w:divBdr>
      <w:divsChild>
        <w:div w:id="562374751">
          <w:marLeft w:val="0"/>
          <w:marRight w:val="0"/>
          <w:marTop w:val="0"/>
          <w:marBottom w:val="0"/>
          <w:divBdr>
            <w:top w:val="none" w:sz="0" w:space="0" w:color="auto"/>
            <w:left w:val="none" w:sz="0" w:space="0" w:color="auto"/>
            <w:bottom w:val="none" w:sz="0" w:space="0" w:color="auto"/>
            <w:right w:val="none" w:sz="0" w:space="0" w:color="auto"/>
          </w:divBdr>
          <w:divsChild>
            <w:div w:id="689380684">
              <w:marLeft w:val="0"/>
              <w:marRight w:val="0"/>
              <w:marTop w:val="0"/>
              <w:marBottom w:val="150"/>
              <w:divBdr>
                <w:top w:val="none" w:sz="0" w:space="0" w:color="auto"/>
                <w:left w:val="none" w:sz="0" w:space="0" w:color="auto"/>
                <w:bottom w:val="none" w:sz="0" w:space="0" w:color="auto"/>
                <w:right w:val="none" w:sz="0" w:space="0" w:color="auto"/>
              </w:divBdr>
            </w:div>
            <w:div w:id="27368002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34746123">
      <w:bodyDiv w:val="1"/>
      <w:marLeft w:val="0"/>
      <w:marRight w:val="0"/>
      <w:marTop w:val="0"/>
      <w:marBottom w:val="0"/>
      <w:divBdr>
        <w:top w:val="none" w:sz="0" w:space="0" w:color="auto"/>
        <w:left w:val="none" w:sz="0" w:space="0" w:color="auto"/>
        <w:bottom w:val="none" w:sz="0" w:space="0" w:color="auto"/>
        <w:right w:val="none" w:sz="0" w:space="0" w:color="auto"/>
      </w:divBdr>
      <w:divsChild>
        <w:div w:id="1782650796">
          <w:marLeft w:val="0"/>
          <w:marRight w:val="0"/>
          <w:marTop w:val="0"/>
          <w:marBottom w:val="0"/>
          <w:divBdr>
            <w:top w:val="none" w:sz="0" w:space="0" w:color="auto"/>
            <w:left w:val="none" w:sz="0" w:space="0" w:color="auto"/>
            <w:bottom w:val="none" w:sz="0" w:space="0" w:color="auto"/>
            <w:right w:val="none" w:sz="0" w:space="0" w:color="auto"/>
          </w:divBdr>
          <w:divsChild>
            <w:div w:id="206913309">
              <w:marLeft w:val="0"/>
              <w:marRight w:val="300"/>
              <w:marTop w:val="0"/>
              <w:marBottom w:val="0"/>
              <w:divBdr>
                <w:top w:val="none" w:sz="0" w:space="0" w:color="auto"/>
                <w:left w:val="none" w:sz="0" w:space="0" w:color="auto"/>
                <w:bottom w:val="none" w:sz="0" w:space="0" w:color="auto"/>
                <w:right w:val="none" w:sz="0" w:space="0" w:color="auto"/>
              </w:divBdr>
              <w:divsChild>
                <w:div w:id="2075082427">
                  <w:marLeft w:val="0"/>
                  <w:marRight w:val="0"/>
                  <w:marTop w:val="0"/>
                  <w:marBottom w:val="0"/>
                  <w:divBdr>
                    <w:top w:val="none" w:sz="0" w:space="0" w:color="auto"/>
                    <w:left w:val="none" w:sz="0" w:space="0" w:color="auto"/>
                    <w:bottom w:val="none" w:sz="0" w:space="0" w:color="auto"/>
                    <w:right w:val="none" w:sz="0" w:space="0" w:color="auto"/>
                  </w:divBdr>
                </w:div>
                <w:div w:id="550382682">
                  <w:marLeft w:val="0"/>
                  <w:marRight w:val="0"/>
                  <w:marTop w:val="0"/>
                  <w:marBottom w:val="0"/>
                  <w:divBdr>
                    <w:top w:val="none" w:sz="0" w:space="0" w:color="auto"/>
                    <w:left w:val="none" w:sz="0" w:space="0" w:color="auto"/>
                    <w:bottom w:val="none" w:sz="0" w:space="0" w:color="auto"/>
                    <w:right w:val="none" w:sz="0" w:space="0" w:color="auto"/>
                  </w:divBdr>
                </w:div>
              </w:divsChild>
            </w:div>
            <w:div w:id="1885018774">
              <w:marLeft w:val="0"/>
              <w:marRight w:val="0"/>
              <w:marTop w:val="0"/>
              <w:marBottom w:val="0"/>
              <w:divBdr>
                <w:top w:val="none" w:sz="0" w:space="0" w:color="auto"/>
                <w:left w:val="none" w:sz="0" w:space="0" w:color="auto"/>
                <w:bottom w:val="none" w:sz="0" w:space="0" w:color="auto"/>
                <w:right w:val="none" w:sz="0" w:space="0" w:color="auto"/>
              </w:divBdr>
              <w:divsChild>
                <w:div w:id="1644892821">
                  <w:marLeft w:val="150"/>
                  <w:marRight w:val="0"/>
                  <w:marTop w:val="0"/>
                  <w:marBottom w:val="0"/>
                  <w:divBdr>
                    <w:top w:val="none" w:sz="0" w:space="0" w:color="auto"/>
                    <w:left w:val="none" w:sz="0" w:space="0" w:color="auto"/>
                    <w:bottom w:val="none" w:sz="0" w:space="0" w:color="auto"/>
                    <w:right w:val="none" w:sz="0" w:space="0" w:color="auto"/>
                  </w:divBdr>
                </w:div>
              </w:divsChild>
            </w:div>
            <w:div w:id="706640834">
              <w:marLeft w:val="0"/>
              <w:marRight w:val="0"/>
              <w:marTop w:val="0"/>
              <w:marBottom w:val="0"/>
              <w:divBdr>
                <w:top w:val="none" w:sz="0" w:space="0" w:color="auto"/>
                <w:left w:val="none" w:sz="0" w:space="0" w:color="auto"/>
                <w:bottom w:val="none" w:sz="0" w:space="0" w:color="auto"/>
                <w:right w:val="none" w:sz="0" w:space="0" w:color="auto"/>
              </w:divBdr>
              <w:divsChild>
                <w:div w:id="1878355108">
                  <w:marLeft w:val="0"/>
                  <w:marRight w:val="0"/>
                  <w:marTop w:val="0"/>
                  <w:marBottom w:val="0"/>
                  <w:divBdr>
                    <w:top w:val="none" w:sz="0" w:space="0" w:color="auto"/>
                    <w:left w:val="none" w:sz="0" w:space="0" w:color="auto"/>
                    <w:bottom w:val="none" w:sz="0" w:space="0" w:color="auto"/>
                    <w:right w:val="none" w:sz="0" w:space="0" w:color="auto"/>
                  </w:divBdr>
                </w:div>
                <w:div w:id="427897507">
                  <w:marLeft w:val="0"/>
                  <w:marRight w:val="0"/>
                  <w:marTop w:val="0"/>
                  <w:marBottom w:val="0"/>
                  <w:divBdr>
                    <w:top w:val="none" w:sz="0" w:space="0" w:color="auto"/>
                    <w:left w:val="none" w:sz="0" w:space="0" w:color="auto"/>
                    <w:bottom w:val="none" w:sz="0" w:space="0" w:color="auto"/>
                    <w:right w:val="none" w:sz="0" w:space="0" w:color="auto"/>
                  </w:divBdr>
                  <w:divsChild>
                    <w:div w:id="20796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8801">
          <w:marLeft w:val="0"/>
          <w:marRight w:val="0"/>
          <w:marTop w:val="0"/>
          <w:marBottom w:val="300"/>
          <w:divBdr>
            <w:top w:val="none" w:sz="0" w:space="0" w:color="auto"/>
            <w:left w:val="none" w:sz="0" w:space="0" w:color="auto"/>
            <w:bottom w:val="none" w:sz="0" w:space="0" w:color="auto"/>
            <w:right w:val="none" w:sz="0" w:space="0" w:color="auto"/>
          </w:divBdr>
          <w:divsChild>
            <w:div w:id="1797093928">
              <w:marLeft w:val="0"/>
              <w:marRight w:val="0"/>
              <w:marTop w:val="0"/>
              <w:marBottom w:val="0"/>
              <w:divBdr>
                <w:top w:val="none" w:sz="0" w:space="0" w:color="auto"/>
                <w:left w:val="none" w:sz="0" w:space="0" w:color="auto"/>
                <w:bottom w:val="none" w:sz="0" w:space="0" w:color="auto"/>
                <w:right w:val="none" w:sz="0" w:space="0" w:color="auto"/>
              </w:divBdr>
              <w:divsChild>
                <w:div w:id="1077871649">
                  <w:marLeft w:val="-225"/>
                  <w:marRight w:val="-225"/>
                  <w:marTop w:val="0"/>
                  <w:marBottom w:val="0"/>
                  <w:divBdr>
                    <w:top w:val="none" w:sz="0" w:space="0" w:color="auto"/>
                    <w:left w:val="none" w:sz="0" w:space="0" w:color="auto"/>
                    <w:bottom w:val="none" w:sz="0" w:space="0" w:color="auto"/>
                    <w:right w:val="none" w:sz="0" w:space="0" w:color="auto"/>
                  </w:divBdr>
                  <w:divsChild>
                    <w:div w:id="945775564">
                      <w:marLeft w:val="0"/>
                      <w:marRight w:val="0"/>
                      <w:marTop w:val="0"/>
                      <w:marBottom w:val="0"/>
                      <w:divBdr>
                        <w:top w:val="none" w:sz="0" w:space="0" w:color="auto"/>
                        <w:left w:val="none" w:sz="0" w:space="0" w:color="auto"/>
                        <w:bottom w:val="none" w:sz="0" w:space="0" w:color="auto"/>
                        <w:right w:val="none" w:sz="0" w:space="0" w:color="auto"/>
                      </w:divBdr>
                      <w:divsChild>
                        <w:div w:id="2044791520">
                          <w:marLeft w:val="0"/>
                          <w:marRight w:val="0"/>
                          <w:marTop w:val="0"/>
                          <w:marBottom w:val="0"/>
                          <w:divBdr>
                            <w:top w:val="none" w:sz="0" w:space="0" w:color="auto"/>
                            <w:left w:val="none" w:sz="0" w:space="0" w:color="auto"/>
                            <w:bottom w:val="none" w:sz="0" w:space="0" w:color="auto"/>
                            <w:right w:val="none" w:sz="0" w:space="0" w:color="auto"/>
                          </w:divBdr>
                          <w:divsChild>
                            <w:div w:id="1028095498">
                              <w:marLeft w:val="0"/>
                              <w:marRight w:val="0"/>
                              <w:marTop w:val="0"/>
                              <w:marBottom w:val="0"/>
                              <w:divBdr>
                                <w:top w:val="none" w:sz="0" w:space="0" w:color="auto"/>
                                <w:left w:val="none" w:sz="0" w:space="0" w:color="auto"/>
                                <w:bottom w:val="none" w:sz="0" w:space="0" w:color="auto"/>
                                <w:right w:val="none" w:sz="0" w:space="0" w:color="auto"/>
                              </w:divBdr>
                              <w:divsChild>
                                <w:div w:id="17825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00429">
          <w:marLeft w:val="0"/>
          <w:marRight w:val="0"/>
          <w:marTop w:val="300"/>
          <w:marBottom w:val="0"/>
          <w:divBdr>
            <w:top w:val="none" w:sz="0" w:space="0" w:color="auto"/>
            <w:left w:val="none" w:sz="0" w:space="0" w:color="auto"/>
            <w:bottom w:val="none" w:sz="0" w:space="0" w:color="auto"/>
            <w:right w:val="none" w:sz="0" w:space="0" w:color="auto"/>
          </w:divBdr>
        </w:div>
      </w:divsChild>
    </w:div>
    <w:div w:id="1634866080">
      <w:bodyDiv w:val="1"/>
      <w:marLeft w:val="0"/>
      <w:marRight w:val="0"/>
      <w:marTop w:val="0"/>
      <w:marBottom w:val="0"/>
      <w:divBdr>
        <w:top w:val="none" w:sz="0" w:space="0" w:color="auto"/>
        <w:left w:val="none" w:sz="0" w:space="0" w:color="auto"/>
        <w:bottom w:val="none" w:sz="0" w:space="0" w:color="auto"/>
        <w:right w:val="none" w:sz="0" w:space="0" w:color="auto"/>
      </w:divBdr>
      <w:divsChild>
        <w:div w:id="33775023">
          <w:marLeft w:val="-225"/>
          <w:marRight w:val="-225"/>
          <w:marTop w:val="0"/>
          <w:marBottom w:val="0"/>
          <w:divBdr>
            <w:top w:val="none" w:sz="0" w:space="0" w:color="auto"/>
            <w:left w:val="none" w:sz="0" w:space="0" w:color="auto"/>
            <w:bottom w:val="none" w:sz="0" w:space="0" w:color="auto"/>
            <w:right w:val="none" w:sz="0" w:space="0" w:color="auto"/>
          </w:divBdr>
          <w:divsChild>
            <w:div w:id="789131384">
              <w:marLeft w:val="0"/>
              <w:marRight w:val="0"/>
              <w:marTop w:val="0"/>
              <w:marBottom w:val="0"/>
              <w:divBdr>
                <w:top w:val="none" w:sz="0" w:space="0" w:color="auto"/>
                <w:left w:val="none" w:sz="0" w:space="0" w:color="auto"/>
                <w:bottom w:val="none" w:sz="0" w:space="0" w:color="auto"/>
                <w:right w:val="none" w:sz="0" w:space="0" w:color="auto"/>
              </w:divBdr>
              <w:divsChild>
                <w:div w:id="1521817119">
                  <w:marLeft w:val="-225"/>
                  <w:marRight w:val="-225"/>
                  <w:marTop w:val="0"/>
                  <w:marBottom w:val="0"/>
                  <w:divBdr>
                    <w:top w:val="none" w:sz="0" w:space="0" w:color="auto"/>
                    <w:left w:val="none" w:sz="0" w:space="0" w:color="auto"/>
                    <w:bottom w:val="none" w:sz="0" w:space="0" w:color="auto"/>
                    <w:right w:val="none" w:sz="0" w:space="0" w:color="auto"/>
                  </w:divBdr>
                  <w:divsChild>
                    <w:div w:id="199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313">
          <w:marLeft w:val="-225"/>
          <w:marRight w:val="-225"/>
          <w:marTop w:val="0"/>
          <w:marBottom w:val="0"/>
          <w:divBdr>
            <w:top w:val="none" w:sz="0" w:space="0" w:color="auto"/>
            <w:left w:val="none" w:sz="0" w:space="0" w:color="auto"/>
            <w:bottom w:val="none" w:sz="0" w:space="0" w:color="auto"/>
            <w:right w:val="none" w:sz="0" w:space="0" w:color="auto"/>
          </w:divBdr>
          <w:divsChild>
            <w:div w:id="1408574984">
              <w:marLeft w:val="0"/>
              <w:marRight w:val="0"/>
              <w:marTop w:val="0"/>
              <w:marBottom w:val="0"/>
              <w:divBdr>
                <w:top w:val="none" w:sz="0" w:space="0" w:color="auto"/>
                <w:left w:val="none" w:sz="0" w:space="0" w:color="auto"/>
                <w:bottom w:val="none" w:sz="0" w:space="0" w:color="auto"/>
                <w:right w:val="none" w:sz="0" w:space="0" w:color="auto"/>
              </w:divBdr>
              <w:divsChild>
                <w:div w:id="784077547">
                  <w:marLeft w:val="0"/>
                  <w:marRight w:val="0"/>
                  <w:marTop w:val="0"/>
                  <w:marBottom w:val="0"/>
                  <w:divBdr>
                    <w:top w:val="none" w:sz="0" w:space="0" w:color="auto"/>
                    <w:left w:val="none" w:sz="0" w:space="0" w:color="auto"/>
                    <w:bottom w:val="none" w:sz="0" w:space="0" w:color="auto"/>
                    <w:right w:val="none" w:sz="0" w:space="0" w:color="auto"/>
                  </w:divBdr>
                  <w:divsChild>
                    <w:div w:id="609046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040248">
              <w:marLeft w:val="1463"/>
              <w:marRight w:val="0"/>
              <w:marTop w:val="0"/>
              <w:marBottom w:val="0"/>
              <w:divBdr>
                <w:top w:val="none" w:sz="0" w:space="0" w:color="auto"/>
                <w:left w:val="none" w:sz="0" w:space="0" w:color="auto"/>
                <w:bottom w:val="none" w:sz="0" w:space="0" w:color="auto"/>
                <w:right w:val="none" w:sz="0" w:space="0" w:color="auto"/>
              </w:divBdr>
              <w:divsChild>
                <w:div w:id="5148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8380">
          <w:marLeft w:val="-225"/>
          <w:marRight w:val="-225"/>
          <w:marTop w:val="0"/>
          <w:marBottom w:val="0"/>
          <w:divBdr>
            <w:top w:val="none" w:sz="0" w:space="0" w:color="auto"/>
            <w:left w:val="none" w:sz="0" w:space="0" w:color="auto"/>
            <w:bottom w:val="none" w:sz="0" w:space="0" w:color="auto"/>
            <w:right w:val="none" w:sz="0" w:space="0" w:color="auto"/>
          </w:divBdr>
          <w:divsChild>
            <w:div w:id="1738937252">
              <w:marLeft w:val="1463"/>
              <w:marRight w:val="0"/>
              <w:marTop w:val="0"/>
              <w:marBottom w:val="0"/>
              <w:divBdr>
                <w:top w:val="none" w:sz="0" w:space="0" w:color="auto"/>
                <w:left w:val="none" w:sz="0" w:space="0" w:color="auto"/>
                <w:bottom w:val="none" w:sz="0" w:space="0" w:color="auto"/>
                <w:right w:val="none" w:sz="0" w:space="0" w:color="auto"/>
              </w:divBdr>
              <w:divsChild>
                <w:div w:id="17505375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34940453">
      <w:bodyDiv w:val="1"/>
      <w:marLeft w:val="0"/>
      <w:marRight w:val="0"/>
      <w:marTop w:val="0"/>
      <w:marBottom w:val="0"/>
      <w:divBdr>
        <w:top w:val="none" w:sz="0" w:space="0" w:color="auto"/>
        <w:left w:val="none" w:sz="0" w:space="0" w:color="auto"/>
        <w:bottom w:val="none" w:sz="0" w:space="0" w:color="auto"/>
        <w:right w:val="none" w:sz="0" w:space="0" w:color="auto"/>
      </w:divBdr>
      <w:divsChild>
        <w:div w:id="1100880994">
          <w:marLeft w:val="0"/>
          <w:marRight w:val="0"/>
          <w:marTop w:val="0"/>
          <w:marBottom w:val="0"/>
          <w:divBdr>
            <w:top w:val="none" w:sz="0" w:space="0" w:color="auto"/>
            <w:left w:val="none" w:sz="0" w:space="0" w:color="auto"/>
            <w:bottom w:val="none" w:sz="0" w:space="0" w:color="auto"/>
            <w:right w:val="none" w:sz="0" w:space="0" w:color="auto"/>
          </w:divBdr>
          <w:divsChild>
            <w:div w:id="11704398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6374355">
      <w:bodyDiv w:val="1"/>
      <w:marLeft w:val="0"/>
      <w:marRight w:val="0"/>
      <w:marTop w:val="0"/>
      <w:marBottom w:val="0"/>
      <w:divBdr>
        <w:top w:val="none" w:sz="0" w:space="0" w:color="auto"/>
        <w:left w:val="none" w:sz="0" w:space="0" w:color="auto"/>
        <w:bottom w:val="none" w:sz="0" w:space="0" w:color="auto"/>
        <w:right w:val="none" w:sz="0" w:space="0" w:color="auto"/>
      </w:divBdr>
    </w:div>
    <w:div w:id="1637445508">
      <w:bodyDiv w:val="1"/>
      <w:marLeft w:val="0"/>
      <w:marRight w:val="0"/>
      <w:marTop w:val="0"/>
      <w:marBottom w:val="0"/>
      <w:divBdr>
        <w:top w:val="none" w:sz="0" w:space="0" w:color="auto"/>
        <w:left w:val="none" w:sz="0" w:space="0" w:color="auto"/>
        <w:bottom w:val="none" w:sz="0" w:space="0" w:color="auto"/>
        <w:right w:val="none" w:sz="0" w:space="0" w:color="auto"/>
      </w:divBdr>
      <w:divsChild>
        <w:div w:id="1486707289">
          <w:marLeft w:val="0"/>
          <w:marRight w:val="0"/>
          <w:marTop w:val="0"/>
          <w:marBottom w:val="240"/>
          <w:divBdr>
            <w:top w:val="none" w:sz="0" w:space="0" w:color="auto"/>
            <w:left w:val="none" w:sz="0" w:space="0" w:color="auto"/>
            <w:bottom w:val="none" w:sz="0" w:space="0" w:color="auto"/>
            <w:right w:val="none" w:sz="0" w:space="0" w:color="auto"/>
          </w:divBdr>
          <w:divsChild>
            <w:div w:id="640962538">
              <w:marLeft w:val="0"/>
              <w:marRight w:val="0"/>
              <w:marTop w:val="45"/>
              <w:marBottom w:val="0"/>
              <w:divBdr>
                <w:top w:val="none" w:sz="0" w:space="0" w:color="auto"/>
                <w:left w:val="none" w:sz="0" w:space="0" w:color="auto"/>
                <w:bottom w:val="none" w:sz="0" w:space="0" w:color="auto"/>
                <w:right w:val="none" w:sz="0" w:space="0" w:color="auto"/>
              </w:divBdr>
            </w:div>
          </w:divsChild>
        </w:div>
        <w:div w:id="596451591">
          <w:marLeft w:val="0"/>
          <w:marRight w:val="330"/>
          <w:marTop w:val="0"/>
          <w:marBottom w:val="300"/>
          <w:divBdr>
            <w:top w:val="single" w:sz="6" w:space="0" w:color="999999"/>
            <w:left w:val="single" w:sz="6" w:space="0" w:color="999999"/>
            <w:bottom w:val="single" w:sz="6" w:space="0" w:color="999999"/>
            <w:right w:val="single" w:sz="6" w:space="0" w:color="999999"/>
          </w:divBdr>
          <w:divsChild>
            <w:div w:id="827791472">
              <w:marLeft w:val="0"/>
              <w:marRight w:val="0"/>
              <w:marTop w:val="0"/>
              <w:marBottom w:val="0"/>
              <w:divBdr>
                <w:top w:val="single" w:sz="6" w:space="0" w:color="999999"/>
                <w:left w:val="single" w:sz="6" w:space="0" w:color="999999"/>
                <w:bottom w:val="single" w:sz="6" w:space="0" w:color="999999"/>
                <w:right w:val="single" w:sz="6" w:space="0" w:color="999999"/>
              </w:divBdr>
            </w:div>
            <w:div w:id="70809545">
              <w:marLeft w:val="0"/>
              <w:marRight w:val="0"/>
              <w:marTop w:val="0"/>
              <w:marBottom w:val="0"/>
              <w:divBdr>
                <w:top w:val="single" w:sz="6" w:space="0" w:color="999999"/>
                <w:left w:val="single" w:sz="6" w:space="0" w:color="999999"/>
                <w:bottom w:val="single" w:sz="6" w:space="0" w:color="999999"/>
                <w:right w:val="single" w:sz="6" w:space="0" w:color="999999"/>
              </w:divBdr>
            </w:div>
            <w:div w:id="384916188">
              <w:marLeft w:val="0"/>
              <w:marRight w:val="0"/>
              <w:marTop w:val="0"/>
              <w:marBottom w:val="0"/>
              <w:divBdr>
                <w:top w:val="single" w:sz="6" w:space="0" w:color="999999"/>
                <w:left w:val="single" w:sz="6" w:space="0" w:color="999999"/>
                <w:bottom w:val="single" w:sz="6" w:space="0" w:color="999999"/>
                <w:right w:val="single" w:sz="6" w:space="0" w:color="999999"/>
              </w:divBdr>
            </w:div>
            <w:div w:id="1077702989">
              <w:marLeft w:val="0"/>
              <w:marRight w:val="0"/>
              <w:marTop w:val="0"/>
              <w:marBottom w:val="0"/>
              <w:divBdr>
                <w:top w:val="single" w:sz="6" w:space="0" w:color="999999"/>
                <w:left w:val="single" w:sz="6" w:space="0" w:color="999999"/>
                <w:bottom w:val="single" w:sz="6" w:space="0" w:color="999999"/>
                <w:right w:val="single" w:sz="6" w:space="0" w:color="999999"/>
              </w:divBdr>
            </w:div>
            <w:div w:id="1012992473">
              <w:marLeft w:val="0"/>
              <w:marRight w:val="0"/>
              <w:marTop w:val="0"/>
              <w:marBottom w:val="0"/>
              <w:divBdr>
                <w:top w:val="single" w:sz="6" w:space="0" w:color="999999"/>
                <w:left w:val="single" w:sz="6" w:space="0" w:color="999999"/>
                <w:bottom w:val="single" w:sz="6" w:space="0" w:color="999999"/>
                <w:right w:val="single" w:sz="6" w:space="0" w:color="999999"/>
              </w:divBdr>
            </w:div>
            <w:div w:id="1515144786">
              <w:marLeft w:val="0"/>
              <w:marRight w:val="0"/>
              <w:marTop w:val="0"/>
              <w:marBottom w:val="0"/>
              <w:divBdr>
                <w:top w:val="single" w:sz="6" w:space="0" w:color="999999"/>
                <w:left w:val="single" w:sz="6" w:space="0" w:color="999999"/>
                <w:bottom w:val="single" w:sz="6" w:space="0" w:color="999999"/>
                <w:right w:val="single" w:sz="6" w:space="0" w:color="999999"/>
              </w:divBdr>
            </w:div>
            <w:div w:id="13587768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73574366">
          <w:marLeft w:val="0"/>
          <w:marRight w:val="0"/>
          <w:marTop w:val="0"/>
          <w:marBottom w:val="0"/>
          <w:divBdr>
            <w:top w:val="none" w:sz="0" w:space="0" w:color="auto"/>
            <w:left w:val="none" w:sz="0" w:space="0" w:color="auto"/>
            <w:bottom w:val="none" w:sz="0" w:space="0" w:color="auto"/>
            <w:right w:val="none" w:sz="0" w:space="0" w:color="auto"/>
          </w:divBdr>
          <w:divsChild>
            <w:div w:id="2704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098">
      <w:bodyDiv w:val="1"/>
      <w:marLeft w:val="0"/>
      <w:marRight w:val="0"/>
      <w:marTop w:val="0"/>
      <w:marBottom w:val="0"/>
      <w:divBdr>
        <w:top w:val="none" w:sz="0" w:space="0" w:color="auto"/>
        <w:left w:val="none" w:sz="0" w:space="0" w:color="auto"/>
        <w:bottom w:val="none" w:sz="0" w:space="0" w:color="auto"/>
        <w:right w:val="none" w:sz="0" w:space="0" w:color="auto"/>
      </w:divBdr>
      <w:divsChild>
        <w:div w:id="1826160817">
          <w:marLeft w:val="0"/>
          <w:marRight w:val="0"/>
          <w:marTop w:val="0"/>
          <w:marBottom w:val="480"/>
          <w:divBdr>
            <w:top w:val="none" w:sz="0" w:space="0" w:color="auto"/>
            <w:left w:val="none" w:sz="0" w:space="0" w:color="auto"/>
            <w:bottom w:val="none" w:sz="0" w:space="0" w:color="auto"/>
            <w:right w:val="none" w:sz="0" w:space="0" w:color="auto"/>
          </w:divBdr>
        </w:div>
        <w:div w:id="553585808">
          <w:marLeft w:val="0"/>
          <w:marRight w:val="0"/>
          <w:marTop w:val="0"/>
          <w:marBottom w:val="0"/>
          <w:divBdr>
            <w:top w:val="none" w:sz="0" w:space="0" w:color="auto"/>
            <w:left w:val="none" w:sz="0" w:space="0" w:color="auto"/>
            <w:bottom w:val="none" w:sz="0" w:space="0" w:color="auto"/>
            <w:right w:val="none" w:sz="0" w:space="0" w:color="auto"/>
          </w:divBdr>
        </w:div>
        <w:div w:id="1996566588">
          <w:blockQuote w:val="1"/>
          <w:marLeft w:val="720"/>
          <w:marRight w:val="720"/>
          <w:marTop w:val="100"/>
          <w:marBottom w:val="100"/>
          <w:divBdr>
            <w:top w:val="none" w:sz="0" w:space="0" w:color="auto"/>
            <w:left w:val="single" w:sz="12" w:space="12" w:color="90B400"/>
            <w:bottom w:val="none" w:sz="0" w:space="0" w:color="auto"/>
            <w:right w:val="none" w:sz="0" w:space="0" w:color="auto"/>
          </w:divBdr>
        </w:div>
        <w:div w:id="297418375">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1638341720">
      <w:bodyDiv w:val="1"/>
      <w:marLeft w:val="0"/>
      <w:marRight w:val="0"/>
      <w:marTop w:val="0"/>
      <w:marBottom w:val="0"/>
      <w:divBdr>
        <w:top w:val="none" w:sz="0" w:space="0" w:color="auto"/>
        <w:left w:val="none" w:sz="0" w:space="0" w:color="auto"/>
        <w:bottom w:val="none" w:sz="0" w:space="0" w:color="auto"/>
        <w:right w:val="none" w:sz="0" w:space="0" w:color="auto"/>
      </w:divBdr>
      <w:divsChild>
        <w:div w:id="1402869445">
          <w:marLeft w:val="0"/>
          <w:marRight w:val="0"/>
          <w:marTop w:val="0"/>
          <w:marBottom w:val="0"/>
          <w:divBdr>
            <w:top w:val="none" w:sz="0" w:space="0" w:color="auto"/>
            <w:left w:val="none" w:sz="0" w:space="0" w:color="auto"/>
            <w:bottom w:val="none" w:sz="0" w:space="0" w:color="auto"/>
            <w:right w:val="none" w:sz="0" w:space="0" w:color="auto"/>
          </w:divBdr>
          <w:divsChild>
            <w:div w:id="391076299">
              <w:marLeft w:val="0"/>
              <w:marRight w:val="300"/>
              <w:marTop w:val="0"/>
              <w:marBottom w:val="0"/>
              <w:divBdr>
                <w:top w:val="none" w:sz="0" w:space="0" w:color="auto"/>
                <w:left w:val="none" w:sz="0" w:space="0" w:color="auto"/>
                <w:bottom w:val="none" w:sz="0" w:space="0" w:color="auto"/>
                <w:right w:val="none" w:sz="0" w:space="0" w:color="auto"/>
              </w:divBdr>
              <w:divsChild>
                <w:div w:id="438136820">
                  <w:marLeft w:val="0"/>
                  <w:marRight w:val="0"/>
                  <w:marTop w:val="0"/>
                  <w:marBottom w:val="0"/>
                  <w:divBdr>
                    <w:top w:val="none" w:sz="0" w:space="0" w:color="auto"/>
                    <w:left w:val="none" w:sz="0" w:space="0" w:color="auto"/>
                    <w:bottom w:val="none" w:sz="0" w:space="0" w:color="auto"/>
                    <w:right w:val="none" w:sz="0" w:space="0" w:color="auto"/>
                  </w:divBdr>
                </w:div>
                <w:div w:id="2053537428">
                  <w:marLeft w:val="0"/>
                  <w:marRight w:val="0"/>
                  <w:marTop w:val="0"/>
                  <w:marBottom w:val="0"/>
                  <w:divBdr>
                    <w:top w:val="none" w:sz="0" w:space="0" w:color="auto"/>
                    <w:left w:val="none" w:sz="0" w:space="0" w:color="auto"/>
                    <w:bottom w:val="none" w:sz="0" w:space="0" w:color="auto"/>
                    <w:right w:val="none" w:sz="0" w:space="0" w:color="auto"/>
                  </w:divBdr>
                </w:div>
              </w:divsChild>
            </w:div>
            <w:div w:id="654920394">
              <w:marLeft w:val="0"/>
              <w:marRight w:val="0"/>
              <w:marTop w:val="0"/>
              <w:marBottom w:val="0"/>
              <w:divBdr>
                <w:top w:val="none" w:sz="0" w:space="0" w:color="auto"/>
                <w:left w:val="none" w:sz="0" w:space="0" w:color="auto"/>
                <w:bottom w:val="none" w:sz="0" w:space="0" w:color="auto"/>
                <w:right w:val="none" w:sz="0" w:space="0" w:color="auto"/>
              </w:divBdr>
              <w:divsChild>
                <w:div w:id="1355039796">
                  <w:marLeft w:val="150"/>
                  <w:marRight w:val="0"/>
                  <w:marTop w:val="0"/>
                  <w:marBottom w:val="0"/>
                  <w:divBdr>
                    <w:top w:val="none" w:sz="0" w:space="0" w:color="auto"/>
                    <w:left w:val="none" w:sz="0" w:space="0" w:color="auto"/>
                    <w:bottom w:val="none" w:sz="0" w:space="0" w:color="auto"/>
                    <w:right w:val="none" w:sz="0" w:space="0" w:color="auto"/>
                  </w:divBdr>
                </w:div>
              </w:divsChild>
            </w:div>
            <w:div w:id="808598451">
              <w:marLeft w:val="0"/>
              <w:marRight w:val="0"/>
              <w:marTop w:val="0"/>
              <w:marBottom w:val="0"/>
              <w:divBdr>
                <w:top w:val="none" w:sz="0" w:space="0" w:color="auto"/>
                <w:left w:val="none" w:sz="0" w:space="0" w:color="auto"/>
                <w:bottom w:val="none" w:sz="0" w:space="0" w:color="auto"/>
                <w:right w:val="none" w:sz="0" w:space="0" w:color="auto"/>
              </w:divBdr>
              <w:divsChild>
                <w:div w:id="1111895815">
                  <w:marLeft w:val="0"/>
                  <w:marRight w:val="0"/>
                  <w:marTop w:val="0"/>
                  <w:marBottom w:val="0"/>
                  <w:divBdr>
                    <w:top w:val="none" w:sz="0" w:space="0" w:color="auto"/>
                    <w:left w:val="none" w:sz="0" w:space="0" w:color="auto"/>
                    <w:bottom w:val="none" w:sz="0" w:space="0" w:color="auto"/>
                    <w:right w:val="none" w:sz="0" w:space="0" w:color="auto"/>
                  </w:divBdr>
                </w:div>
                <w:div w:id="1500001205">
                  <w:marLeft w:val="0"/>
                  <w:marRight w:val="0"/>
                  <w:marTop w:val="0"/>
                  <w:marBottom w:val="0"/>
                  <w:divBdr>
                    <w:top w:val="none" w:sz="0" w:space="0" w:color="auto"/>
                    <w:left w:val="none" w:sz="0" w:space="0" w:color="auto"/>
                    <w:bottom w:val="none" w:sz="0" w:space="0" w:color="auto"/>
                    <w:right w:val="none" w:sz="0" w:space="0" w:color="auto"/>
                  </w:divBdr>
                  <w:divsChild>
                    <w:div w:id="8023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3292">
          <w:marLeft w:val="0"/>
          <w:marRight w:val="0"/>
          <w:marTop w:val="0"/>
          <w:marBottom w:val="300"/>
          <w:divBdr>
            <w:top w:val="none" w:sz="0" w:space="0" w:color="auto"/>
            <w:left w:val="none" w:sz="0" w:space="0" w:color="auto"/>
            <w:bottom w:val="none" w:sz="0" w:space="0" w:color="auto"/>
            <w:right w:val="none" w:sz="0" w:space="0" w:color="auto"/>
          </w:divBdr>
          <w:divsChild>
            <w:div w:id="361125957">
              <w:marLeft w:val="0"/>
              <w:marRight w:val="0"/>
              <w:marTop w:val="0"/>
              <w:marBottom w:val="0"/>
              <w:divBdr>
                <w:top w:val="none" w:sz="0" w:space="0" w:color="auto"/>
                <w:left w:val="none" w:sz="0" w:space="0" w:color="auto"/>
                <w:bottom w:val="none" w:sz="0" w:space="0" w:color="auto"/>
                <w:right w:val="none" w:sz="0" w:space="0" w:color="auto"/>
              </w:divBdr>
              <w:divsChild>
                <w:div w:id="800928849">
                  <w:marLeft w:val="-225"/>
                  <w:marRight w:val="-225"/>
                  <w:marTop w:val="0"/>
                  <w:marBottom w:val="0"/>
                  <w:divBdr>
                    <w:top w:val="none" w:sz="0" w:space="0" w:color="auto"/>
                    <w:left w:val="none" w:sz="0" w:space="0" w:color="auto"/>
                    <w:bottom w:val="none" w:sz="0" w:space="0" w:color="auto"/>
                    <w:right w:val="none" w:sz="0" w:space="0" w:color="auto"/>
                  </w:divBdr>
                  <w:divsChild>
                    <w:div w:id="205262627">
                      <w:marLeft w:val="0"/>
                      <w:marRight w:val="0"/>
                      <w:marTop w:val="0"/>
                      <w:marBottom w:val="0"/>
                      <w:divBdr>
                        <w:top w:val="none" w:sz="0" w:space="0" w:color="auto"/>
                        <w:left w:val="none" w:sz="0" w:space="0" w:color="auto"/>
                        <w:bottom w:val="none" w:sz="0" w:space="0" w:color="auto"/>
                        <w:right w:val="none" w:sz="0" w:space="0" w:color="auto"/>
                      </w:divBdr>
                      <w:divsChild>
                        <w:div w:id="588466181">
                          <w:marLeft w:val="0"/>
                          <w:marRight w:val="0"/>
                          <w:marTop w:val="0"/>
                          <w:marBottom w:val="0"/>
                          <w:divBdr>
                            <w:top w:val="none" w:sz="0" w:space="0" w:color="auto"/>
                            <w:left w:val="none" w:sz="0" w:space="0" w:color="auto"/>
                            <w:bottom w:val="none" w:sz="0" w:space="0" w:color="auto"/>
                            <w:right w:val="none" w:sz="0" w:space="0" w:color="auto"/>
                          </w:divBdr>
                          <w:divsChild>
                            <w:div w:id="1942951828">
                              <w:marLeft w:val="0"/>
                              <w:marRight w:val="0"/>
                              <w:marTop w:val="0"/>
                              <w:marBottom w:val="0"/>
                              <w:divBdr>
                                <w:top w:val="none" w:sz="0" w:space="0" w:color="auto"/>
                                <w:left w:val="none" w:sz="0" w:space="0" w:color="auto"/>
                                <w:bottom w:val="none" w:sz="0" w:space="0" w:color="auto"/>
                                <w:right w:val="none" w:sz="0" w:space="0" w:color="auto"/>
                              </w:divBdr>
                              <w:divsChild>
                                <w:div w:id="18294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361571">
          <w:marLeft w:val="0"/>
          <w:marRight w:val="0"/>
          <w:marTop w:val="300"/>
          <w:marBottom w:val="0"/>
          <w:divBdr>
            <w:top w:val="none" w:sz="0" w:space="0" w:color="auto"/>
            <w:left w:val="none" w:sz="0" w:space="0" w:color="auto"/>
            <w:bottom w:val="none" w:sz="0" w:space="0" w:color="auto"/>
            <w:right w:val="none" w:sz="0" w:space="0" w:color="auto"/>
          </w:divBdr>
        </w:div>
      </w:divsChild>
    </w:div>
    <w:div w:id="1641494541">
      <w:bodyDiv w:val="1"/>
      <w:marLeft w:val="0"/>
      <w:marRight w:val="0"/>
      <w:marTop w:val="0"/>
      <w:marBottom w:val="0"/>
      <w:divBdr>
        <w:top w:val="none" w:sz="0" w:space="0" w:color="auto"/>
        <w:left w:val="none" w:sz="0" w:space="0" w:color="auto"/>
        <w:bottom w:val="none" w:sz="0" w:space="0" w:color="auto"/>
        <w:right w:val="none" w:sz="0" w:space="0" w:color="auto"/>
      </w:divBdr>
      <w:divsChild>
        <w:div w:id="555094720">
          <w:marLeft w:val="-150"/>
          <w:marRight w:val="-150"/>
          <w:marTop w:val="0"/>
          <w:marBottom w:val="0"/>
          <w:divBdr>
            <w:top w:val="none" w:sz="0" w:space="0" w:color="auto"/>
            <w:left w:val="none" w:sz="0" w:space="0" w:color="auto"/>
            <w:bottom w:val="none" w:sz="0" w:space="0" w:color="auto"/>
            <w:right w:val="none" w:sz="0" w:space="0" w:color="auto"/>
          </w:divBdr>
          <w:divsChild>
            <w:div w:id="1028143729">
              <w:marLeft w:val="0"/>
              <w:marRight w:val="0"/>
              <w:marTop w:val="0"/>
              <w:marBottom w:val="0"/>
              <w:divBdr>
                <w:top w:val="none" w:sz="0" w:space="0" w:color="auto"/>
                <w:left w:val="none" w:sz="0" w:space="0" w:color="auto"/>
                <w:bottom w:val="none" w:sz="0" w:space="0" w:color="auto"/>
                <w:right w:val="none" w:sz="0" w:space="0" w:color="auto"/>
              </w:divBdr>
              <w:divsChild>
                <w:div w:id="1474374577">
                  <w:marLeft w:val="-150"/>
                  <w:marRight w:val="-150"/>
                  <w:marTop w:val="0"/>
                  <w:marBottom w:val="0"/>
                  <w:divBdr>
                    <w:top w:val="none" w:sz="0" w:space="0" w:color="auto"/>
                    <w:left w:val="none" w:sz="0" w:space="0" w:color="auto"/>
                    <w:bottom w:val="none" w:sz="0" w:space="0" w:color="auto"/>
                    <w:right w:val="none" w:sz="0" w:space="0" w:color="auto"/>
                  </w:divBdr>
                  <w:divsChild>
                    <w:div w:id="669717928">
                      <w:marLeft w:val="0"/>
                      <w:marRight w:val="0"/>
                      <w:marTop w:val="0"/>
                      <w:marBottom w:val="0"/>
                      <w:divBdr>
                        <w:top w:val="none" w:sz="0" w:space="0" w:color="auto"/>
                        <w:left w:val="none" w:sz="0" w:space="0" w:color="auto"/>
                        <w:bottom w:val="none" w:sz="0" w:space="0" w:color="auto"/>
                        <w:right w:val="none" w:sz="0" w:space="0" w:color="auto"/>
                      </w:divBdr>
                      <w:divsChild>
                        <w:div w:id="1254901379">
                          <w:marLeft w:val="-150"/>
                          <w:marRight w:val="-150"/>
                          <w:marTop w:val="0"/>
                          <w:marBottom w:val="0"/>
                          <w:divBdr>
                            <w:top w:val="none" w:sz="0" w:space="0" w:color="auto"/>
                            <w:left w:val="none" w:sz="0" w:space="0" w:color="auto"/>
                            <w:bottom w:val="none" w:sz="0" w:space="0" w:color="auto"/>
                            <w:right w:val="none" w:sz="0" w:space="0" w:color="auto"/>
                          </w:divBdr>
                          <w:divsChild>
                            <w:div w:id="162210029">
                              <w:marLeft w:val="0"/>
                              <w:marRight w:val="0"/>
                              <w:marTop w:val="0"/>
                              <w:marBottom w:val="0"/>
                              <w:divBdr>
                                <w:top w:val="none" w:sz="0" w:space="0" w:color="auto"/>
                                <w:left w:val="none" w:sz="0" w:space="0" w:color="auto"/>
                                <w:bottom w:val="none" w:sz="0" w:space="0" w:color="auto"/>
                                <w:right w:val="none" w:sz="0" w:space="0" w:color="auto"/>
                              </w:divBdr>
                              <w:divsChild>
                                <w:div w:id="339813094">
                                  <w:marLeft w:val="0"/>
                                  <w:marRight w:val="0"/>
                                  <w:marTop w:val="0"/>
                                  <w:marBottom w:val="75"/>
                                  <w:divBdr>
                                    <w:top w:val="none" w:sz="0" w:space="0" w:color="auto"/>
                                    <w:left w:val="none" w:sz="0" w:space="0" w:color="auto"/>
                                    <w:bottom w:val="none" w:sz="0" w:space="0" w:color="auto"/>
                                    <w:right w:val="none" w:sz="0" w:space="0" w:color="auto"/>
                                  </w:divBdr>
                                </w:div>
                                <w:div w:id="1319918252">
                                  <w:marLeft w:val="0"/>
                                  <w:marRight w:val="0"/>
                                  <w:marTop w:val="0"/>
                                  <w:marBottom w:val="0"/>
                                  <w:divBdr>
                                    <w:top w:val="none" w:sz="0" w:space="0" w:color="auto"/>
                                    <w:left w:val="none" w:sz="0" w:space="0" w:color="auto"/>
                                    <w:bottom w:val="none" w:sz="0" w:space="0" w:color="auto"/>
                                    <w:right w:val="none" w:sz="0" w:space="0" w:color="auto"/>
                                  </w:divBdr>
                                  <w:divsChild>
                                    <w:div w:id="17314666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6716543">
                              <w:marLeft w:val="0"/>
                              <w:marRight w:val="0"/>
                              <w:marTop w:val="0"/>
                              <w:marBottom w:val="0"/>
                              <w:divBdr>
                                <w:top w:val="none" w:sz="0" w:space="0" w:color="auto"/>
                                <w:left w:val="none" w:sz="0" w:space="0" w:color="auto"/>
                                <w:bottom w:val="none" w:sz="0" w:space="0" w:color="auto"/>
                                <w:right w:val="none" w:sz="0" w:space="0" w:color="auto"/>
                              </w:divBdr>
                              <w:divsChild>
                                <w:div w:id="1222516210">
                                  <w:marLeft w:val="0"/>
                                  <w:marRight w:val="0"/>
                                  <w:marTop w:val="0"/>
                                  <w:marBottom w:val="0"/>
                                  <w:divBdr>
                                    <w:top w:val="none" w:sz="0" w:space="0" w:color="auto"/>
                                    <w:left w:val="none" w:sz="0" w:space="0" w:color="auto"/>
                                    <w:bottom w:val="none" w:sz="0" w:space="0" w:color="auto"/>
                                    <w:right w:val="none" w:sz="0" w:space="0" w:color="auto"/>
                                  </w:divBdr>
                                </w:div>
                              </w:divsChild>
                            </w:div>
                            <w:div w:id="1758208651">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150"/>
                                  <w:marBottom w:val="0"/>
                                  <w:divBdr>
                                    <w:top w:val="none" w:sz="0" w:space="0" w:color="auto"/>
                                    <w:left w:val="none" w:sz="0" w:space="0" w:color="auto"/>
                                    <w:bottom w:val="none" w:sz="0" w:space="0" w:color="auto"/>
                                    <w:right w:val="none" w:sz="0" w:space="0" w:color="auto"/>
                                  </w:divBdr>
                                  <w:divsChild>
                                    <w:div w:id="6370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2706236">
                      <w:marLeft w:val="0"/>
                      <w:marRight w:val="0"/>
                      <w:marTop w:val="0"/>
                      <w:marBottom w:val="0"/>
                      <w:divBdr>
                        <w:top w:val="none" w:sz="0" w:space="0" w:color="auto"/>
                        <w:left w:val="none" w:sz="0" w:space="0" w:color="auto"/>
                        <w:bottom w:val="none" w:sz="0" w:space="0" w:color="auto"/>
                        <w:right w:val="none" w:sz="0" w:space="0" w:color="auto"/>
                      </w:divBdr>
                      <w:divsChild>
                        <w:div w:id="1387266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4203323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4">
          <w:marLeft w:val="0"/>
          <w:marRight w:val="0"/>
          <w:marTop w:val="0"/>
          <w:marBottom w:val="0"/>
          <w:divBdr>
            <w:top w:val="single" w:sz="2" w:space="0" w:color="E0E0E0"/>
            <w:left w:val="single" w:sz="2" w:space="0" w:color="E0E0E0"/>
            <w:bottom w:val="single" w:sz="2" w:space="0" w:color="E0E0E0"/>
            <w:right w:val="single" w:sz="2" w:space="0" w:color="E0E0E0"/>
          </w:divBdr>
          <w:divsChild>
            <w:div w:id="135420293">
              <w:marLeft w:val="0"/>
              <w:marRight w:val="0"/>
              <w:marTop w:val="0"/>
              <w:marBottom w:val="0"/>
              <w:divBdr>
                <w:top w:val="single" w:sz="2" w:space="0" w:color="E0E0E0"/>
                <w:left w:val="single" w:sz="2" w:space="0" w:color="E0E0E0"/>
                <w:bottom w:val="single" w:sz="2" w:space="0" w:color="E0E0E0"/>
                <w:right w:val="single" w:sz="2" w:space="0" w:color="E0E0E0"/>
              </w:divBdr>
              <w:divsChild>
                <w:div w:id="158471963">
                  <w:marLeft w:val="0"/>
                  <w:marRight w:val="0"/>
                  <w:marTop w:val="0"/>
                  <w:marBottom w:val="0"/>
                  <w:divBdr>
                    <w:top w:val="single" w:sz="2" w:space="0" w:color="E0E0E0"/>
                    <w:left w:val="single" w:sz="2" w:space="0" w:color="E0E0E0"/>
                    <w:bottom w:val="single" w:sz="2" w:space="0" w:color="E0E0E0"/>
                    <w:right w:val="single" w:sz="2" w:space="0" w:color="E0E0E0"/>
                  </w:divBdr>
                  <w:divsChild>
                    <w:div w:id="876283324">
                      <w:marLeft w:val="0"/>
                      <w:marRight w:val="0"/>
                      <w:marTop w:val="0"/>
                      <w:marBottom w:val="0"/>
                      <w:divBdr>
                        <w:top w:val="single" w:sz="2" w:space="0" w:color="E0E0E0"/>
                        <w:left w:val="single" w:sz="2" w:space="0" w:color="E0E0E0"/>
                        <w:bottom w:val="single" w:sz="2" w:space="0" w:color="E0E0E0"/>
                        <w:right w:val="single" w:sz="2" w:space="0" w:color="E0E0E0"/>
                      </w:divBdr>
                    </w:div>
                    <w:div w:id="2045520606">
                      <w:marLeft w:val="0"/>
                      <w:marRight w:val="0"/>
                      <w:marTop w:val="0"/>
                      <w:marBottom w:val="0"/>
                      <w:divBdr>
                        <w:top w:val="single" w:sz="2" w:space="0" w:color="E0E0E0"/>
                        <w:left w:val="single" w:sz="2" w:space="0" w:color="E0E0E0"/>
                        <w:bottom w:val="single" w:sz="2" w:space="0" w:color="E0E0E0"/>
                        <w:right w:val="single" w:sz="2" w:space="0" w:color="E0E0E0"/>
                      </w:divBdr>
                    </w:div>
                    <w:div w:id="254679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6176761">
          <w:marLeft w:val="0"/>
          <w:marRight w:val="0"/>
          <w:marTop w:val="0"/>
          <w:marBottom w:val="0"/>
          <w:divBdr>
            <w:top w:val="single" w:sz="2" w:space="0" w:color="E0E0E0"/>
            <w:left w:val="single" w:sz="2" w:space="0" w:color="E0E0E0"/>
            <w:bottom w:val="single" w:sz="2" w:space="0" w:color="E0E0E0"/>
            <w:right w:val="single" w:sz="2" w:space="0" w:color="E0E0E0"/>
          </w:divBdr>
          <w:divsChild>
            <w:div w:id="1393771905">
              <w:marLeft w:val="0"/>
              <w:marRight w:val="0"/>
              <w:marTop w:val="0"/>
              <w:marBottom w:val="0"/>
              <w:divBdr>
                <w:top w:val="single" w:sz="2" w:space="0" w:color="E0E0E0"/>
                <w:left w:val="single" w:sz="2" w:space="0" w:color="E0E0E0"/>
                <w:bottom w:val="single" w:sz="2" w:space="0" w:color="E0E0E0"/>
                <w:right w:val="single" w:sz="2" w:space="0" w:color="E0E0E0"/>
              </w:divBdr>
              <w:divsChild>
                <w:div w:id="337272904">
                  <w:marLeft w:val="0"/>
                  <w:marRight w:val="0"/>
                  <w:marTop w:val="0"/>
                  <w:marBottom w:val="0"/>
                  <w:divBdr>
                    <w:top w:val="single" w:sz="2" w:space="0" w:color="E0E0E0"/>
                    <w:left w:val="single" w:sz="2" w:space="0" w:color="E0E0E0"/>
                    <w:bottom w:val="single" w:sz="2" w:space="0" w:color="E0E0E0"/>
                    <w:right w:val="single" w:sz="2" w:space="0" w:color="E0E0E0"/>
                  </w:divBdr>
                  <w:divsChild>
                    <w:div w:id="83887562">
                      <w:marLeft w:val="0"/>
                      <w:marRight w:val="0"/>
                      <w:marTop w:val="0"/>
                      <w:marBottom w:val="0"/>
                      <w:divBdr>
                        <w:top w:val="single" w:sz="2" w:space="0" w:color="E0E0E0"/>
                        <w:left w:val="single" w:sz="2" w:space="0" w:color="E0E0E0"/>
                        <w:bottom w:val="single" w:sz="2" w:space="0" w:color="E0E0E0"/>
                        <w:right w:val="single" w:sz="2" w:space="0" w:color="E0E0E0"/>
                      </w:divBdr>
                      <w:divsChild>
                        <w:div w:id="1393886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4286160">
              <w:marLeft w:val="0"/>
              <w:marRight w:val="0"/>
              <w:marTop w:val="0"/>
              <w:marBottom w:val="0"/>
              <w:divBdr>
                <w:top w:val="single" w:sz="2" w:space="0" w:color="E0E0E0"/>
                <w:left w:val="single" w:sz="2" w:space="0" w:color="E0E0E0"/>
                <w:bottom w:val="single" w:sz="2" w:space="0" w:color="E0E0E0"/>
                <w:right w:val="single" w:sz="2" w:space="0" w:color="E0E0E0"/>
              </w:divBdr>
              <w:divsChild>
                <w:div w:id="1947232735">
                  <w:marLeft w:val="0"/>
                  <w:marRight w:val="0"/>
                  <w:marTop w:val="0"/>
                  <w:marBottom w:val="0"/>
                  <w:divBdr>
                    <w:top w:val="single" w:sz="2" w:space="0" w:color="E0E0E0"/>
                    <w:left w:val="single" w:sz="2" w:space="0" w:color="E0E0E0"/>
                    <w:bottom w:val="single" w:sz="2" w:space="0" w:color="E0E0E0"/>
                    <w:right w:val="single" w:sz="2" w:space="0" w:color="E0E0E0"/>
                  </w:divBdr>
                </w:div>
                <w:div w:id="349331773">
                  <w:marLeft w:val="0"/>
                  <w:marRight w:val="0"/>
                  <w:marTop w:val="0"/>
                  <w:marBottom w:val="0"/>
                  <w:divBdr>
                    <w:top w:val="single" w:sz="2" w:space="0" w:color="E0E0E0"/>
                    <w:left w:val="single" w:sz="2" w:space="0" w:color="E0E0E0"/>
                    <w:bottom w:val="single" w:sz="2" w:space="0" w:color="E0E0E0"/>
                    <w:right w:val="single" w:sz="2" w:space="0" w:color="E0E0E0"/>
                  </w:divBdr>
                  <w:divsChild>
                    <w:div w:id="1375540159">
                      <w:marLeft w:val="0"/>
                      <w:marRight w:val="0"/>
                      <w:marTop w:val="0"/>
                      <w:marBottom w:val="0"/>
                      <w:divBdr>
                        <w:top w:val="single" w:sz="2" w:space="0" w:color="E0E0E0"/>
                        <w:left w:val="single" w:sz="2" w:space="0" w:color="E0E0E0"/>
                        <w:bottom w:val="single" w:sz="2" w:space="0" w:color="E0E0E0"/>
                        <w:right w:val="single" w:sz="2" w:space="0" w:color="E0E0E0"/>
                      </w:divBdr>
                      <w:divsChild>
                        <w:div w:id="743528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7309326">
                      <w:marLeft w:val="0"/>
                      <w:marRight w:val="0"/>
                      <w:marTop w:val="0"/>
                      <w:marBottom w:val="0"/>
                      <w:divBdr>
                        <w:top w:val="single" w:sz="2" w:space="0" w:color="E0E0E0"/>
                        <w:left w:val="single" w:sz="2" w:space="0" w:color="E0E0E0"/>
                        <w:bottom w:val="single" w:sz="2" w:space="0" w:color="E0E0E0"/>
                        <w:right w:val="single" w:sz="2" w:space="0" w:color="E0E0E0"/>
                      </w:divBdr>
                      <w:divsChild>
                        <w:div w:id="436486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030656">
                      <w:marLeft w:val="0"/>
                      <w:marRight w:val="0"/>
                      <w:marTop w:val="0"/>
                      <w:marBottom w:val="0"/>
                      <w:divBdr>
                        <w:top w:val="single" w:sz="2" w:space="0" w:color="E0E0E0"/>
                        <w:left w:val="single" w:sz="2" w:space="0" w:color="E0E0E0"/>
                        <w:bottom w:val="single" w:sz="2" w:space="0" w:color="E0E0E0"/>
                        <w:right w:val="single" w:sz="2" w:space="0" w:color="E0E0E0"/>
                      </w:divBdr>
                      <w:divsChild>
                        <w:div w:id="2132477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9958200">
                      <w:marLeft w:val="0"/>
                      <w:marRight w:val="0"/>
                      <w:marTop w:val="0"/>
                      <w:marBottom w:val="0"/>
                      <w:divBdr>
                        <w:top w:val="single" w:sz="2" w:space="0" w:color="E0E0E0"/>
                        <w:left w:val="single" w:sz="2" w:space="0" w:color="E0E0E0"/>
                        <w:bottom w:val="single" w:sz="2" w:space="0" w:color="E0E0E0"/>
                        <w:right w:val="single" w:sz="2" w:space="0" w:color="E0E0E0"/>
                      </w:divBdr>
                      <w:divsChild>
                        <w:div w:id="2029335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413943">
                      <w:marLeft w:val="0"/>
                      <w:marRight w:val="0"/>
                      <w:marTop w:val="0"/>
                      <w:marBottom w:val="0"/>
                      <w:divBdr>
                        <w:top w:val="single" w:sz="2" w:space="0" w:color="E0E0E0"/>
                        <w:left w:val="single" w:sz="2" w:space="0" w:color="E0E0E0"/>
                        <w:bottom w:val="single" w:sz="2" w:space="0" w:color="E0E0E0"/>
                        <w:right w:val="single" w:sz="2" w:space="0" w:color="E0E0E0"/>
                      </w:divBdr>
                      <w:divsChild>
                        <w:div w:id="218903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4476838">
                      <w:marLeft w:val="0"/>
                      <w:marRight w:val="0"/>
                      <w:marTop w:val="0"/>
                      <w:marBottom w:val="0"/>
                      <w:divBdr>
                        <w:top w:val="single" w:sz="2" w:space="0" w:color="E0E0E0"/>
                        <w:left w:val="single" w:sz="2" w:space="0" w:color="E0E0E0"/>
                        <w:bottom w:val="single" w:sz="2" w:space="0" w:color="E0E0E0"/>
                        <w:right w:val="single" w:sz="2" w:space="0" w:color="E0E0E0"/>
                      </w:divBdr>
                      <w:divsChild>
                        <w:div w:id="1051611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42999590">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2">
          <w:marLeft w:val="0"/>
          <w:marRight w:val="0"/>
          <w:marTop w:val="0"/>
          <w:marBottom w:val="300"/>
          <w:divBdr>
            <w:top w:val="none" w:sz="0" w:space="0" w:color="auto"/>
            <w:left w:val="none" w:sz="0" w:space="0" w:color="auto"/>
            <w:bottom w:val="none" w:sz="0" w:space="0" w:color="auto"/>
            <w:right w:val="none" w:sz="0" w:space="0" w:color="auto"/>
          </w:divBdr>
        </w:div>
        <w:div w:id="2065130676">
          <w:marLeft w:val="15"/>
          <w:marRight w:val="225"/>
          <w:marTop w:val="0"/>
          <w:marBottom w:val="105"/>
          <w:divBdr>
            <w:top w:val="none" w:sz="0" w:space="0" w:color="auto"/>
            <w:left w:val="none" w:sz="0" w:space="0" w:color="auto"/>
            <w:bottom w:val="none" w:sz="0" w:space="0" w:color="auto"/>
            <w:right w:val="none" w:sz="0" w:space="0" w:color="auto"/>
          </w:divBdr>
          <w:divsChild>
            <w:div w:id="422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8852">
      <w:bodyDiv w:val="1"/>
      <w:marLeft w:val="0"/>
      <w:marRight w:val="0"/>
      <w:marTop w:val="0"/>
      <w:marBottom w:val="0"/>
      <w:divBdr>
        <w:top w:val="none" w:sz="0" w:space="0" w:color="auto"/>
        <w:left w:val="none" w:sz="0" w:space="0" w:color="auto"/>
        <w:bottom w:val="none" w:sz="0" w:space="0" w:color="auto"/>
        <w:right w:val="none" w:sz="0" w:space="0" w:color="auto"/>
      </w:divBdr>
      <w:divsChild>
        <w:div w:id="62340813">
          <w:marLeft w:val="0"/>
          <w:marRight w:val="0"/>
          <w:marTop w:val="0"/>
          <w:marBottom w:val="0"/>
          <w:divBdr>
            <w:top w:val="none" w:sz="0" w:space="0" w:color="auto"/>
            <w:left w:val="none" w:sz="0" w:space="0" w:color="auto"/>
            <w:bottom w:val="none" w:sz="0" w:space="0" w:color="auto"/>
            <w:right w:val="none" w:sz="0" w:space="0" w:color="auto"/>
          </w:divBdr>
        </w:div>
        <w:div w:id="2114007870">
          <w:marLeft w:val="-150"/>
          <w:marRight w:val="-150"/>
          <w:marTop w:val="0"/>
          <w:marBottom w:val="0"/>
          <w:divBdr>
            <w:top w:val="none" w:sz="0" w:space="0" w:color="auto"/>
            <w:left w:val="none" w:sz="0" w:space="0" w:color="auto"/>
            <w:bottom w:val="none" w:sz="0" w:space="0" w:color="auto"/>
            <w:right w:val="none" w:sz="0" w:space="0" w:color="auto"/>
          </w:divBdr>
          <w:divsChild>
            <w:div w:id="456071633">
              <w:marLeft w:val="0"/>
              <w:marRight w:val="0"/>
              <w:marTop w:val="0"/>
              <w:marBottom w:val="0"/>
              <w:divBdr>
                <w:top w:val="none" w:sz="0" w:space="0" w:color="auto"/>
                <w:left w:val="none" w:sz="0" w:space="0" w:color="auto"/>
                <w:bottom w:val="none" w:sz="0" w:space="0" w:color="auto"/>
                <w:right w:val="none" w:sz="0" w:space="0" w:color="auto"/>
              </w:divBdr>
              <w:divsChild>
                <w:div w:id="631711242">
                  <w:marLeft w:val="-150"/>
                  <w:marRight w:val="-150"/>
                  <w:marTop w:val="0"/>
                  <w:marBottom w:val="0"/>
                  <w:divBdr>
                    <w:top w:val="none" w:sz="0" w:space="0" w:color="auto"/>
                    <w:left w:val="none" w:sz="0" w:space="0" w:color="auto"/>
                    <w:bottom w:val="none" w:sz="0" w:space="0" w:color="auto"/>
                    <w:right w:val="none" w:sz="0" w:space="0" w:color="auto"/>
                  </w:divBdr>
                  <w:divsChild>
                    <w:div w:id="893009369">
                      <w:marLeft w:val="0"/>
                      <w:marRight w:val="0"/>
                      <w:marTop w:val="0"/>
                      <w:marBottom w:val="0"/>
                      <w:divBdr>
                        <w:top w:val="none" w:sz="0" w:space="0" w:color="auto"/>
                        <w:left w:val="none" w:sz="0" w:space="0" w:color="auto"/>
                        <w:bottom w:val="none" w:sz="0" w:space="0" w:color="auto"/>
                        <w:right w:val="none" w:sz="0" w:space="0" w:color="auto"/>
                      </w:divBdr>
                      <w:divsChild>
                        <w:div w:id="318194364">
                          <w:marLeft w:val="-150"/>
                          <w:marRight w:val="-150"/>
                          <w:marTop w:val="0"/>
                          <w:marBottom w:val="0"/>
                          <w:divBdr>
                            <w:top w:val="none" w:sz="0" w:space="0" w:color="auto"/>
                            <w:left w:val="none" w:sz="0" w:space="0" w:color="auto"/>
                            <w:bottom w:val="none" w:sz="0" w:space="0" w:color="auto"/>
                            <w:right w:val="none" w:sz="0" w:space="0" w:color="auto"/>
                          </w:divBdr>
                          <w:divsChild>
                            <w:div w:id="638147845">
                              <w:marLeft w:val="0"/>
                              <w:marRight w:val="0"/>
                              <w:marTop w:val="0"/>
                              <w:marBottom w:val="0"/>
                              <w:divBdr>
                                <w:top w:val="none" w:sz="0" w:space="0" w:color="auto"/>
                                <w:left w:val="none" w:sz="0" w:space="0" w:color="auto"/>
                                <w:bottom w:val="none" w:sz="0" w:space="0" w:color="auto"/>
                                <w:right w:val="none" w:sz="0" w:space="0" w:color="auto"/>
                              </w:divBdr>
                              <w:divsChild>
                                <w:div w:id="1700278553">
                                  <w:marLeft w:val="0"/>
                                  <w:marRight w:val="0"/>
                                  <w:marTop w:val="0"/>
                                  <w:marBottom w:val="75"/>
                                  <w:divBdr>
                                    <w:top w:val="none" w:sz="0" w:space="0" w:color="auto"/>
                                    <w:left w:val="none" w:sz="0" w:space="0" w:color="auto"/>
                                    <w:bottom w:val="none" w:sz="0" w:space="0" w:color="auto"/>
                                    <w:right w:val="none" w:sz="0" w:space="0" w:color="auto"/>
                                  </w:divBdr>
                                </w:div>
                                <w:div w:id="746537693">
                                  <w:marLeft w:val="0"/>
                                  <w:marRight w:val="0"/>
                                  <w:marTop w:val="0"/>
                                  <w:marBottom w:val="0"/>
                                  <w:divBdr>
                                    <w:top w:val="none" w:sz="0" w:space="0" w:color="auto"/>
                                    <w:left w:val="none" w:sz="0" w:space="0" w:color="auto"/>
                                    <w:bottom w:val="none" w:sz="0" w:space="0" w:color="auto"/>
                                    <w:right w:val="none" w:sz="0" w:space="0" w:color="auto"/>
                                  </w:divBdr>
                                  <w:divsChild>
                                    <w:div w:id="4879416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3403692">
                              <w:marLeft w:val="0"/>
                              <w:marRight w:val="0"/>
                              <w:marTop w:val="0"/>
                              <w:marBottom w:val="0"/>
                              <w:divBdr>
                                <w:top w:val="none" w:sz="0" w:space="0" w:color="auto"/>
                                <w:left w:val="none" w:sz="0" w:space="0" w:color="auto"/>
                                <w:bottom w:val="none" w:sz="0" w:space="0" w:color="auto"/>
                                <w:right w:val="none" w:sz="0" w:space="0" w:color="auto"/>
                              </w:divBdr>
                              <w:divsChild>
                                <w:div w:id="634338137">
                                  <w:marLeft w:val="0"/>
                                  <w:marRight w:val="0"/>
                                  <w:marTop w:val="0"/>
                                  <w:marBottom w:val="0"/>
                                  <w:divBdr>
                                    <w:top w:val="none" w:sz="0" w:space="0" w:color="auto"/>
                                    <w:left w:val="none" w:sz="0" w:space="0" w:color="auto"/>
                                    <w:bottom w:val="none" w:sz="0" w:space="0" w:color="auto"/>
                                    <w:right w:val="none" w:sz="0" w:space="0" w:color="auto"/>
                                  </w:divBdr>
                                </w:div>
                              </w:divsChild>
                            </w:div>
                            <w:div w:id="2014457373">
                              <w:marLeft w:val="0"/>
                              <w:marRight w:val="0"/>
                              <w:marTop w:val="0"/>
                              <w:marBottom w:val="0"/>
                              <w:divBdr>
                                <w:top w:val="none" w:sz="0" w:space="0" w:color="auto"/>
                                <w:left w:val="none" w:sz="0" w:space="0" w:color="auto"/>
                                <w:bottom w:val="none" w:sz="0" w:space="0" w:color="auto"/>
                                <w:right w:val="none" w:sz="0" w:space="0" w:color="auto"/>
                              </w:divBdr>
                              <w:divsChild>
                                <w:div w:id="597107337">
                                  <w:marLeft w:val="0"/>
                                  <w:marRight w:val="0"/>
                                  <w:marTop w:val="150"/>
                                  <w:marBottom w:val="0"/>
                                  <w:divBdr>
                                    <w:top w:val="none" w:sz="0" w:space="0" w:color="auto"/>
                                    <w:left w:val="none" w:sz="0" w:space="0" w:color="auto"/>
                                    <w:bottom w:val="none" w:sz="0" w:space="0" w:color="auto"/>
                                    <w:right w:val="none" w:sz="0" w:space="0" w:color="auto"/>
                                  </w:divBdr>
                                  <w:divsChild>
                                    <w:div w:id="953634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7184814">
                      <w:marLeft w:val="0"/>
                      <w:marRight w:val="0"/>
                      <w:marTop w:val="0"/>
                      <w:marBottom w:val="0"/>
                      <w:divBdr>
                        <w:top w:val="none" w:sz="0" w:space="0" w:color="auto"/>
                        <w:left w:val="none" w:sz="0" w:space="0" w:color="auto"/>
                        <w:bottom w:val="none" w:sz="0" w:space="0" w:color="auto"/>
                        <w:right w:val="none" w:sz="0" w:space="0" w:color="auto"/>
                      </w:divBdr>
                      <w:divsChild>
                        <w:div w:id="1180315006">
                          <w:marLeft w:val="0"/>
                          <w:marRight w:val="0"/>
                          <w:marTop w:val="0"/>
                          <w:marBottom w:val="150"/>
                          <w:divBdr>
                            <w:top w:val="none" w:sz="0" w:space="0" w:color="auto"/>
                            <w:left w:val="none" w:sz="0" w:space="0" w:color="auto"/>
                            <w:bottom w:val="none" w:sz="0" w:space="0" w:color="auto"/>
                            <w:right w:val="none" w:sz="0" w:space="0" w:color="auto"/>
                          </w:divBdr>
                        </w:div>
                        <w:div w:id="1209874242">
                          <w:marLeft w:val="0"/>
                          <w:marRight w:val="0"/>
                          <w:marTop w:val="0"/>
                          <w:marBottom w:val="300"/>
                          <w:divBdr>
                            <w:top w:val="none" w:sz="0" w:space="0" w:color="auto"/>
                            <w:left w:val="none" w:sz="0" w:space="0" w:color="auto"/>
                            <w:bottom w:val="none" w:sz="0" w:space="0" w:color="auto"/>
                            <w:right w:val="none" w:sz="0" w:space="0" w:color="auto"/>
                          </w:divBdr>
                          <w:divsChild>
                            <w:div w:id="2054843068">
                              <w:marLeft w:val="0"/>
                              <w:marRight w:val="0"/>
                              <w:marTop w:val="0"/>
                              <w:marBottom w:val="0"/>
                              <w:divBdr>
                                <w:top w:val="none" w:sz="0" w:space="0" w:color="auto"/>
                                <w:left w:val="none" w:sz="0" w:space="0" w:color="auto"/>
                                <w:bottom w:val="none" w:sz="0" w:space="0" w:color="auto"/>
                                <w:right w:val="none" w:sz="0" w:space="0" w:color="auto"/>
                              </w:divBdr>
                              <w:divsChild>
                                <w:div w:id="1176767455">
                                  <w:marLeft w:val="0"/>
                                  <w:marRight w:val="0"/>
                                  <w:marTop w:val="0"/>
                                  <w:marBottom w:val="0"/>
                                  <w:divBdr>
                                    <w:top w:val="none" w:sz="0" w:space="0" w:color="auto"/>
                                    <w:left w:val="none" w:sz="0" w:space="0" w:color="auto"/>
                                    <w:bottom w:val="none" w:sz="0" w:space="0" w:color="auto"/>
                                    <w:right w:val="none" w:sz="0" w:space="0" w:color="auto"/>
                                  </w:divBdr>
                                  <w:divsChild>
                                    <w:div w:id="517475187">
                                      <w:marLeft w:val="0"/>
                                      <w:marRight w:val="0"/>
                                      <w:marTop w:val="0"/>
                                      <w:marBottom w:val="0"/>
                                      <w:divBdr>
                                        <w:top w:val="none" w:sz="0" w:space="0" w:color="auto"/>
                                        <w:left w:val="none" w:sz="0" w:space="0" w:color="auto"/>
                                        <w:bottom w:val="none" w:sz="0" w:space="0" w:color="auto"/>
                                        <w:right w:val="none" w:sz="0" w:space="0" w:color="auto"/>
                                      </w:divBdr>
                                      <w:divsChild>
                                        <w:div w:id="1458917211">
                                          <w:marLeft w:val="0"/>
                                          <w:marRight w:val="0"/>
                                          <w:marTop w:val="0"/>
                                          <w:marBottom w:val="0"/>
                                          <w:divBdr>
                                            <w:top w:val="none" w:sz="0" w:space="0" w:color="auto"/>
                                            <w:left w:val="none" w:sz="0" w:space="0" w:color="auto"/>
                                            <w:bottom w:val="none" w:sz="0" w:space="0" w:color="auto"/>
                                            <w:right w:val="none" w:sz="0" w:space="0" w:color="auto"/>
                                          </w:divBdr>
                                          <w:divsChild>
                                            <w:div w:id="1860266807">
                                              <w:marLeft w:val="0"/>
                                              <w:marRight w:val="0"/>
                                              <w:marTop w:val="0"/>
                                              <w:marBottom w:val="0"/>
                                              <w:divBdr>
                                                <w:top w:val="none" w:sz="0" w:space="0" w:color="auto"/>
                                                <w:left w:val="none" w:sz="0" w:space="0" w:color="auto"/>
                                                <w:bottom w:val="none" w:sz="0" w:space="0" w:color="auto"/>
                                                <w:right w:val="none" w:sz="0" w:space="0" w:color="auto"/>
                                              </w:divBdr>
                                              <w:divsChild>
                                                <w:div w:id="1291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194">
                                          <w:marLeft w:val="0"/>
                                          <w:marRight w:val="0"/>
                                          <w:marTop w:val="0"/>
                                          <w:marBottom w:val="0"/>
                                          <w:divBdr>
                                            <w:top w:val="none" w:sz="0" w:space="0" w:color="auto"/>
                                            <w:left w:val="none" w:sz="0" w:space="0" w:color="auto"/>
                                            <w:bottom w:val="none" w:sz="0" w:space="0" w:color="auto"/>
                                            <w:right w:val="none" w:sz="0" w:space="0" w:color="auto"/>
                                          </w:divBdr>
                                          <w:divsChild>
                                            <w:div w:id="399595080">
                                              <w:marLeft w:val="0"/>
                                              <w:marRight w:val="0"/>
                                              <w:marTop w:val="0"/>
                                              <w:marBottom w:val="0"/>
                                              <w:divBdr>
                                                <w:top w:val="none" w:sz="0" w:space="0" w:color="auto"/>
                                                <w:left w:val="none" w:sz="0" w:space="0" w:color="auto"/>
                                                <w:bottom w:val="none" w:sz="0" w:space="0" w:color="auto"/>
                                                <w:right w:val="none" w:sz="0" w:space="0" w:color="auto"/>
                                              </w:divBdr>
                                              <w:divsChild>
                                                <w:div w:id="1107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9861">
                                  <w:marLeft w:val="0"/>
                                  <w:marRight w:val="0"/>
                                  <w:marTop w:val="0"/>
                                  <w:marBottom w:val="0"/>
                                  <w:divBdr>
                                    <w:top w:val="none" w:sz="0" w:space="0" w:color="auto"/>
                                    <w:left w:val="none" w:sz="0" w:space="0" w:color="auto"/>
                                    <w:bottom w:val="none" w:sz="0" w:space="0" w:color="auto"/>
                                    <w:right w:val="none" w:sz="0" w:space="0" w:color="auto"/>
                                  </w:divBdr>
                                  <w:divsChild>
                                    <w:div w:id="2146313368">
                                      <w:marLeft w:val="0"/>
                                      <w:marRight w:val="0"/>
                                      <w:marTop w:val="100"/>
                                      <w:marBottom w:val="100"/>
                                      <w:divBdr>
                                        <w:top w:val="none" w:sz="0" w:space="0" w:color="auto"/>
                                        <w:left w:val="none" w:sz="0" w:space="0" w:color="auto"/>
                                        <w:bottom w:val="none" w:sz="0" w:space="0" w:color="auto"/>
                                        <w:right w:val="none" w:sz="0" w:space="0" w:color="auto"/>
                                      </w:divBdr>
                                      <w:divsChild>
                                        <w:div w:id="695037816">
                                          <w:marLeft w:val="0"/>
                                          <w:marRight w:val="0"/>
                                          <w:marTop w:val="100"/>
                                          <w:marBottom w:val="100"/>
                                          <w:divBdr>
                                            <w:top w:val="none" w:sz="0" w:space="0" w:color="auto"/>
                                            <w:left w:val="none" w:sz="0" w:space="0" w:color="auto"/>
                                            <w:bottom w:val="none" w:sz="0" w:space="0" w:color="auto"/>
                                            <w:right w:val="none" w:sz="0" w:space="0" w:color="auto"/>
                                          </w:divBdr>
                                          <w:divsChild>
                                            <w:div w:id="1908611722">
                                              <w:marLeft w:val="0"/>
                                              <w:marRight w:val="0"/>
                                              <w:marTop w:val="0"/>
                                              <w:marBottom w:val="0"/>
                                              <w:divBdr>
                                                <w:top w:val="none" w:sz="0" w:space="0" w:color="auto"/>
                                                <w:left w:val="none" w:sz="0" w:space="0" w:color="auto"/>
                                                <w:bottom w:val="none" w:sz="0" w:space="0" w:color="auto"/>
                                                <w:right w:val="none" w:sz="0" w:space="0" w:color="auto"/>
                                              </w:divBdr>
                                            </w:div>
                                          </w:divsChild>
                                        </w:div>
                                        <w:div w:id="1156536596">
                                          <w:marLeft w:val="0"/>
                                          <w:marRight w:val="0"/>
                                          <w:marTop w:val="100"/>
                                          <w:marBottom w:val="100"/>
                                          <w:divBdr>
                                            <w:top w:val="none" w:sz="0" w:space="0" w:color="auto"/>
                                            <w:left w:val="none" w:sz="0" w:space="0" w:color="auto"/>
                                            <w:bottom w:val="none" w:sz="0" w:space="0" w:color="auto"/>
                                            <w:right w:val="none" w:sz="0" w:space="0" w:color="auto"/>
                                          </w:divBdr>
                                          <w:divsChild>
                                            <w:div w:id="156389266">
                                              <w:marLeft w:val="0"/>
                                              <w:marRight w:val="0"/>
                                              <w:marTop w:val="0"/>
                                              <w:marBottom w:val="0"/>
                                              <w:divBdr>
                                                <w:top w:val="none" w:sz="0" w:space="0" w:color="auto"/>
                                                <w:left w:val="none" w:sz="0" w:space="0" w:color="auto"/>
                                                <w:bottom w:val="none" w:sz="0" w:space="0" w:color="auto"/>
                                                <w:right w:val="none" w:sz="0" w:space="0" w:color="auto"/>
                                              </w:divBdr>
                                            </w:div>
                                          </w:divsChild>
                                        </w:div>
                                        <w:div w:id="894241640">
                                          <w:marLeft w:val="0"/>
                                          <w:marRight w:val="0"/>
                                          <w:marTop w:val="100"/>
                                          <w:marBottom w:val="100"/>
                                          <w:divBdr>
                                            <w:top w:val="none" w:sz="0" w:space="0" w:color="auto"/>
                                            <w:left w:val="none" w:sz="0" w:space="0" w:color="auto"/>
                                            <w:bottom w:val="none" w:sz="0" w:space="0" w:color="auto"/>
                                            <w:right w:val="none" w:sz="0" w:space="0" w:color="auto"/>
                                          </w:divBdr>
                                          <w:divsChild>
                                            <w:div w:id="1963002518">
                                              <w:marLeft w:val="0"/>
                                              <w:marRight w:val="0"/>
                                              <w:marTop w:val="0"/>
                                              <w:marBottom w:val="0"/>
                                              <w:divBdr>
                                                <w:top w:val="none" w:sz="0" w:space="0" w:color="auto"/>
                                                <w:left w:val="none" w:sz="0" w:space="0" w:color="auto"/>
                                                <w:bottom w:val="none" w:sz="0" w:space="0" w:color="auto"/>
                                                <w:right w:val="none" w:sz="0" w:space="0" w:color="auto"/>
                                              </w:divBdr>
                                            </w:div>
                                          </w:divsChild>
                                        </w:div>
                                        <w:div w:id="2118481935">
                                          <w:marLeft w:val="0"/>
                                          <w:marRight w:val="0"/>
                                          <w:marTop w:val="100"/>
                                          <w:marBottom w:val="100"/>
                                          <w:divBdr>
                                            <w:top w:val="none" w:sz="0" w:space="0" w:color="auto"/>
                                            <w:left w:val="none" w:sz="0" w:space="0" w:color="auto"/>
                                            <w:bottom w:val="none" w:sz="0" w:space="0" w:color="auto"/>
                                            <w:right w:val="none" w:sz="0" w:space="0" w:color="auto"/>
                                          </w:divBdr>
                                          <w:divsChild>
                                            <w:div w:id="73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7279">
      <w:bodyDiv w:val="1"/>
      <w:marLeft w:val="0"/>
      <w:marRight w:val="0"/>
      <w:marTop w:val="0"/>
      <w:marBottom w:val="0"/>
      <w:divBdr>
        <w:top w:val="none" w:sz="0" w:space="0" w:color="auto"/>
        <w:left w:val="none" w:sz="0" w:space="0" w:color="auto"/>
        <w:bottom w:val="none" w:sz="0" w:space="0" w:color="auto"/>
        <w:right w:val="none" w:sz="0" w:space="0" w:color="auto"/>
      </w:divBdr>
      <w:divsChild>
        <w:div w:id="463501746">
          <w:marLeft w:val="-225"/>
          <w:marRight w:val="-225"/>
          <w:marTop w:val="0"/>
          <w:marBottom w:val="0"/>
          <w:divBdr>
            <w:top w:val="none" w:sz="0" w:space="0" w:color="auto"/>
            <w:left w:val="none" w:sz="0" w:space="0" w:color="auto"/>
            <w:bottom w:val="none" w:sz="0" w:space="0" w:color="auto"/>
            <w:right w:val="none" w:sz="0" w:space="0" w:color="auto"/>
          </w:divBdr>
          <w:divsChild>
            <w:div w:id="281304321">
              <w:marLeft w:val="0"/>
              <w:marRight w:val="0"/>
              <w:marTop w:val="0"/>
              <w:marBottom w:val="0"/>
              <w:divBdr>
                <w:top w:val="none" w:sz="0" w:space="0" w:color="auto"/>
                <w:left w:val="none" w:sz="0" w:space="0" w:color="auto"/>
                <w:bottom w:val="none" w:sz="0" w:space="0" w:color="auto"/>
                <w:right w:val="none" w:sz="0" w:space="0" w:color="auto"/>
              </w:divBdr>
              <w:divsChild>
                <w:div w:id="549611331">
                  <w:marLeft w:val="-225"/>
                  <w:marRight w:val="-225"/>
                  <w:marTop w:val="0"/>
                  <w:marBottom w:val="0"/>
                  <w:divBdr>
                    <w:top w:val="none" w:sz="0" w:space="0" w:color="auto"/>
                    <w:left w:val="none" w:sz="0" w:space="0" w:color="auto"/>
                    <w:bottom w:val="none" w:sz="0" w:space="0" w:color="auto"/>
                    <w:right w:val="none" w:sz="0" w:space="0" w:color="auto"/>
                  </w:divBdr>
                  <w:divsChild>
                    <w:div w:id="14420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4457">
          <w:marLeft w:val="-225"/>
          <w:marRight w:val="-225"/>
          <w:marTop w:val="0"/>
          <w:marBottom w:val="0"/>
          <w:divBdr>
            <w:top w:val="none" w:sz="0" w:space="0" w:color="auto"/>
            <w:left w:val="none" w:sz="0" w:space="0" w:color="auto"/>
            <w:bottom w:val="none" w:sz="0" w:space="0" w:color="auto"/>
            <w:right w:val="none" w:sz="0" w:space="0" w:color="auto"/>
          </w:divBdr>
          <w:divsChild>
            <w:div w:id="1922371000">
              <w:marLeft w:val="0"/>
              <w:marRight w:val="0"/>
              <w:marTop w:val="0"/>
              <w:marBottom w:val="0"/>
              <w:divBdr>
                <w:top w:val="none" w:sz="0" w:space="0" w:color="auto"/>
                <w:left w:val="none" w:sz="0" w:space="0" w:color="auto"/>
                <w:bottom w:val="none" w:sz="0" w:space="0" w:color="auto"/>
                <w:right w:val="none" w:sz="0" w:space="0" w:color="auto"/>
              </w:divBdr>
              <w:divsChild>
                <w:div w:id="1645697854">
                  <w:marLeft w:val="0"/>
                  <w:marRight w:val="0"/>
                  <w:marTop w:val="0"/>
                  <w:marBottom w:val="0"/>
                  <w:divBdr>
                    <w:top w:val="none" w:sz="0" w:space="0" w:color="auto"/>
                    <w:left w:val="none" w:sz="0" w:space="0" w:color="auto"/>
                    <w:bottom w:val="none" w:sz="0" w:space="0" w:color="auto"/>
                    <w:right w:val="none" w:sz="0" w:space="0" w:color="auto"/>
                  </w:divBdr>
                  <w:divsChild>
                    <w:div w:id="1040670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658781">
              <w:marLeft w:val="1463"/>
              <w:marRight w:val="0"/>
              <w:marTop w:val="0"/>
              <w:marBottom w:val="0"/>
              <w:divBdr>
                <w:top w:val="none" w:sz="0" w:space="0" w:color="auto"/>
                <w:left w:val="none" w:sz="0" w:space="0" w:color="auto"/>
                <w:bottom w:val="none" w:sz="0" w:space="0" w:color="auto"/>
                <w:right w:val="none" w:sz="0" w:space="0" w:color="auto"/>
              </w:divBdr>
              <w:divsChild>
                <w:div w:id="1247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614">
          <w:marLeft w:val="-225"/>
          <w:marRight w:val="-225"/>
          <w:marTop w:val="0"/>
          <w:marBottom w:val="0"/>
          <w:divBdr>
            <w:top w:val="none" w:sz="0" w:space="0" w:color="auto"/>
            <w:left w:val="none" w:sz="0" w:space="0" w:color="auto"/>
            <w:bottom w:val="none" w:sz="0" w:space="0" w:color="auto"/>
            <w:right w:val="none" w:sz="0" w:space="0" w:color="auto"/>
          </w:divBdr>
          <w:divsChild>
            <w:div w:id="32779645">
              <w:marLeft w:val="1463"/>
              <w:marRight w:val="0"/>
              <w:marTop w:val="0"/>
              <w:marBottom w:val="0"/>
              <w:divBdr>
                <w:top w:val="none" w:sz="0" w:space="0" w:color="auto"/>
                <w:left w:val="none" w:sz="0" w:space="0" w:color="auto"/>
                <w:bottom w:val="none" w:sz="0" w:space="0" w:color="auto"/>
                <w:right w:val="none" w:sz="0" w:space="0" w:color="auto"/>
              </w:divBdr>
              <w:divsChild>
                <w:div w:id="169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4955">
          <w:marLeft w:val="-225"/>
          <w:marRight w:val="-225"/>
          <w:marTop w:val="0"/>
          <w:marBottom w:val="0"/>
          <w:divBdr>
            <w:top w:val="none" w:sz="0" w:space="0" w:color="auto"/>
            <w:left w:val="none" w:sz="0" w:space="0" w:color="auto"/>
            <w:bottom w:val="none" w:sz="0" w:space="0" w:color="auto"/>
            <w:right w:val="none" w:sz="0" w:space="0" w:color="auto"/>
          </w:divBdr>
          <w:divsChild>
            <w:div w:id="560869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49942657">
      <w:bodyDiv w:val="1"/>
      <w:marLeft w:val="0"/>
      <w:marRight w:val="0"/>
      <w:marTop w:val="0"/>
      <w:marBottom w:val="0"/>
      <w:divBdr>
        <w:top w:val="none" w:sz="0" w:space="0" w:color="auto"/>
        <w:left w:val="none" w:sz="0" w:space="0" w:color="auto"/>
        <w:bottom w:val="none" w:sz="0" w:space="0" w:color="auto"/>
        <w:right w:val="none" w:sz="0" w:space="0" w:color="auto"/>
      </w:divBdr>
      <w:divsChild>
        <w:div w:id="344750979">
          <w:marLeft w:val="-225"/>
          <w:marRight w:val="-225"/>
          <w:marTop w:val="0"/>
          <w:marBottom w:val="0"/>
          <w:divBdr>
            <w:top w:val="none" w:sz="0" w:space="0" w:color="auto"/>
            <w:left w:val="none" w:sz="0" w:space="0" w:color="auto"/>
            <w:bottom w:val="none" w:sz="0" w:space="0" w:color="auto"/>
            <w:right w:val="none" w:sz="0" w:space="0" w:color="auto"/>
          </w:divBdr>
          <w:divsChild>
            <w:div w:id="475102067">
              <w:marLeft w:val="0"/>
              <w:marRight w:val="0"/>
              <w:marTop w:val="0"/>
              <w:marBottom w:val="0"/>
              <w:divBdr>
                <w:top w:val="none" w:sz="0" w:space="0" w:color="auto"/>
                <w:left w:val="none" w:sz="0" w:space="0" w:color="auto"/>
                <w:bottom w:val="none" w:sz="0" w:space="0" w:color="auto"/>
                <w:right w:val="none" w:sz="0" w:space="0" w:color="auto"/>
              </w:divBdr>
              <w:divsChild>
                <w:div w:id="565724766">
                  <w:marLeft w:val="-225"/>
                  <w:marRight w:val="-225"/>
                  <w:marTop w:val="0"/>
                  <w:marBottom w:val="0"/>
                  <w:divBdr>
                    <w:top w:val="none" w:sz="0" w:space="0" w:color="auto"/>
                    <w:left w:val="none" w:sz="0" w:space="0" w:color="auto"/>
                    <w:bottom w:val="none" w:sz="0" w:space="0" w:color="auto"/>
                    <w:right w:val="none" w:sz="0" w:space="0" w:color="auto"/>
                  </w:divBdr>
                  <w:divsChild>
                    <w:div w:id="21322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855">
          <w:marLeft w:val="-225"/>
          <w:marRight w:val="-225"/>
          <w:marTop w:val="0"/>
          <w:marBottom w:val="0"/>
          <w:divBdr>
            <w:top w:val="none" w:sz="0" w:space="0" w:color="auto"/>
            <w:left w:val="none" w:sz="0" w:space="0" w:color="auto"/>
            <w:bottom w:val="none" w:sz="0" w:space="0" w:color="auto"/>
            <w:right w:val="none" w:sz="0" w:space="0" w:color="auto"/>
          </w:divBdr>
          <w:divsChild>
            <w:div w:id="1636645462">
              <w:marLeft w:val="0"/>
              <w:marRight w:val="0"/>
              <w:marTop w:val="0"/>
              <w:marBottom w:val="0"/>
              <w:divBdr>
                <w:top w:val="none" w:sz="0" w:space="0" w:color="auto"/>
                <w:left w:val="none" w:sz="0" w:space="0" w:color="auto"/>
                <w:bottom w:val="none" w:sz="0" w:space="0" w:color="auto"/>
                <w:right w:val="none" w:sz="0" w:space="0" w:color="auto"/>
              </w:divBdr>
              <w:divsChild>
                <w:div w:id="1335037055">
                  <w:marLeft w:val="0"/>
                  <w:marRight w:val="0"/>
                  <w:marTop w:val="0"/>
                  <w:marBottom w:val="0"/>
                  <w:divBdr>
                    <w:top w:val="none" w:sz="0" w:space="0" w:color="auto"/>
                    <w:left w:val="none" w:sz="0" w:space="0" w:color="auto"/>
                    <w:bottom w:val="none" w:sz="0" w:space="0" w:color="auto"/>
                    <w:right w:val="none" w:sz="0" w:space="0" w:color="auto"/>
                  </w:divBdr>
                  <w:divsChild>
                    <w:div w:id="18386916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282965">
              <w:marLeft w:val="1463"/>
              <w:marRight w:val="0"/>
              <w:marTop w:val="0"/>
              <w:marBottom w:val="0"/>
              <w:divBdr>
                <w:top w:val="none" w:sz="0" w:space="0" w:color="auto"/>
                <w:left w:val="none" w:sz="0" w:space="0" w:color="auto"/>
                <w:bottom w:val="none" w:sz="0" w:space="0" w:color="auto"/>
                <w:right w:val="none" w:sz="0" w:space="0" w:color="auto"/>
              </w:divBdr>
              <w:divsChild>
                <w:div w:id="393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0289">
          <w:marLeft w:val="-225"/>
          <w:marRight w:val="-225"/>
          <w:marTop w:val="0"/>
          <w:marBottom w:val="0"/>
          <w:divBdr>
            <w:top w:val="none" w:sz="0" w:space="0" w:color="auto"/>
            <w:left w:val="none" w:sz="0" w:space="0" w:color="auto"/>
            <w:bottom w:val="none" w:sz="0" w:space="0" w:color="auto"/>
            <w:right w:val="none" w:sz="0" w:space="0" w:color="auto"/>
          </w:divBdr>
          <w:divsChild>
            <w:div w:id="21221877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1403309">
      <w:bodyDiv w:val="1"/>
      <w:marLeft w:val="0"/>
      <w:marRight w:val="0"/>
      <w:marTop w:val="0"/>
      <w:marBottom w:val="0"/>
      <w:divBdr>
        <w:top w:val="none" w:sz="0" w:space="0" w:color="auto"/>
        <w:left w:val="none" w:sz="0" w:space="0" w:color="auto"/>
        <w:bottom w:val="none" w:sz="0" w:space="0" w:color="auto"/>
        <w:right w:val="none" w:sz="0" w:space="0" w:color="auto"/>
      </w:divBdr>
    </w:div>
    <w:div w:id="1652051615">
      <w:bodyDiv w:val="1"/>
      <w:marLeft w:val="0"/>
      <w:marRight w:val="0"/>
      <w:marTop w:val="0"/>
      <w:marBottom w:val="0"/>
      <w:divBdr>
        <w:top w:val="none" w:sz="0" w:space="0" w:color="auto"/>
        <w:left w:val="none" w:sz="0" w:space="0" w:color="auto"/>
        <w:bottom w:val="none" w:sz="0" w:space="0" w:color="auto"/>
        <w:right w:val="none" w:sz="0" w:space="0" w:color="auto"/>
      </w:divBdr>
      <w:divsChild>
        <w:div w:id="2033535599">
          <w:marLeft w:val="0"/>
          <w:marRight w:val="0"/>
          <w:marTop w:val="0"/>
          <w:marBottom w:val="480"/>
          <w:divBdr>
            <w:top w:val="none" w:sz="0" w:space="0" w:color="auto"/>
            <w:left w:val="none" w:sz="0" w:space="0" w:color="auto"/>
            <w:bottom w:val="none" w:sz="0" w:space="0" w:color="auto"/>
            <w:right w:val="none" w:sz="0" w:space="0" w:color="auto"/>
          </w:divBdr>
        </w:div>
        <w:div w:id="588588601">
          <w:marLeft w:val="0"/>
          <w:marRight w:val="0"/>
          <w:marTop w:val="0"/>
          <w:marBottom w:val="0"/>
          <w:divBdr>
            <w:top w:val="none" w:sz="0" w:space="0" w:color="auto"/>
            <w:left w:val="none" w:sz="0" w:space="0" w:color="auto"/>
            <w:bottom w:val="none" w:sz="0" w:space="0" w:color="auto"/>
            <w:right w:val="none" w:sz="0" w:space="0" w:color="auto"/>
          </w:divBdr>
        </w:div>
      </w:divsChild>
    </w:div>
    <w:div w:id="1653293697">
      <w:bodyDiv w:val="1"/>
      <w:marLeft w:val="0"/>
      <w:marRight w:val="0"/>
      <w:marTop w:val="0"/>
      <w:marBottom w:val="0"/>
      <w:divBdr>
        <w:top w:val="none" w:sz="0" w:space="0" w:color="auto"/>
        <w:left w:val="none" w:sz="0" w:space="0" w:color="auto"/>
        <w:bottom w:val="none" w:sz="0" w:space="0" w:color="auto"/>
        <w:right w:val="none" w:sz="0" w:space="0" w:color="auto"/>
      </w:divBdr>
      <w:divsChild>
        <w:div w:id="1620262215">
          <w:marLeft w:val="-225"/>
          <w:marRight w:val="-225"/>
          <w:marTop w:val="0"/>
          <w:marBottom w:val="0"/>
          <w:divBdr>
            <w:top w:val="none" w:sz="0" w:space="0" w:color="auto"/>
            <w:left w:val="none" w:sz="0" w:space="0" w:color="auto"/>
            <w:bottom w:val="none" w:sz="0" w:space="0" w:color="auto"/>
            <w:right w:val="none" w:sz="0" w:space="0" w:color="auto"/>
          </w:divBdr>
          <w:divsChild>
            <w:div w:id="1700935967">
              <w:marLeft w:val="0"/>
              <w:marRight w:val="0"/>
              <w:marTop w:val="0"/>
              <w:marBottom w:val="0"/>
              <w:divBdr>
                <w:top w:val="none" w:sz="0" w:space="0" w:color="auto"/>
                <w:left w:val="none" w:sz="0" w:space="0" w:color="auto"/>
                <w:bottom w:val="none" w:sz="0" w:space="0" w:color="auto"/>
                <w:right w:val="none" w:sz="0" w:space="0" w:color="auto"/>
              </w:divBdr>
              <w:divsChild>
                <w:div w:id="426462366">
                  <w:marLeft w:val="-225"/>
                  <w:marRight w:val="-225"/>
                  <w:marTop w:val="0"/>
                  <w:marBottom w:val="0"/>
                  <w:divBdr>
                    <w:top w:val="none" w:sz="0" w:space="0" w:color="auto"/>
                    <w:left w:val="none" w:sz="0" w:space="0" w:color="auto"/>
                    <w:bottom w:val="none" w:sz="0" w:space="0" w:color="auto"/>
                    <w:right w:val="none" w:sz="0" w:space="0" w:color="auto"/>
                  </w:divBdr>
                  <w:divsChild>
                    <w:div w:id="8482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5896">
          <w:marLeft w:val="-225"/>
          <w:marRight w:val="-225"/>
          <w:marTop w:val="0"/>
          <w:marBottom w:val="0"/>
          <w:divBdr>
            <w:top w:val="none" w:sz="0" w:space="0" w:color="auto"/>
            <w:left w:val="none" w:sz="0" w:space="0" w:color="auto"/>
            <w:bottom w:val="none" w:sz="0" w:space="0" w:color="auto"/>
            <w:right w:val="none" w:sz="0" w:space="0" w:color="auto"/>
          </w:divBdr>
          <w:divsChild>
            <w:div w:id="1661956158">
              <w:marLeft w:val="0"/>
              <w:marRight w:val="0"/>
              <w:marTop w:val="0"/>
              <w:marBottom w:val="0"/>
              <w:divBdr>
                <w:top w:val="none" w:sz="0" w:space="0" w:color="auto"/>
                <w:left w:val="none" w:sz="0" w:space="0" w:color="auto"/>
                <w:bottom w:val="none" w:sz="0" w:space="0" w:color="auto"/>
                <w:right w:val="none" w:sz="0" w:space="0" w:color="auto"/>
              </w:divBdr>
              <w:divsChild>
                <w:div w:id="638846202">
                  <w:marLeft w:val="0"/>
                  <w:marRight w:val="0"/>
                  <w:marTop w:val="0"/>
                  <w:marBottom w:val="0"/>
                  <w:divBdr>
                    <w:top w:val="none" w:sz="0" w:space="0" w:color="auto"/>
                    <w:left w:val="none" w:sz="0" w:space="0" w:color="auto"/>
                    <w:bottom w:val="none" w:sz="0" w:space="0" w:color="auto"/>
                    <w:right w:val="none" w:sz="0" w:space="0" w:color="auto"/>
                  </w:divBdr>
                  <w:divsChild>
                    <w:div w:id="489370335">
                      <w:marLeft w:val="0"/>
                      <w:marRight w:val="0"/>
                      <w:marTop w:val="0"/>
                      <w:marBottom w:val="0"/>
                      <w:divBdr>
                        <w:top w:val="none" w:sz="0" w:space="0" w:color="auto"/>
                        <w:left w:val="none" w:sz="0" w:space="0" w:color="auto"/>
                        <w:bottom w:val="none" w:sz="0" w:space="0" w:color="auto"/>
                        <w:right w:val="none" w:sz="0" w:space="0" w:color="auto"/>
                      </w:divBdr>
                      <w:divsChild>
                        <w:div w:id="647593356">
                          <w:marLeft w:val="0"/>
                          <w:marRight w:val="0"/>
                          <w:marTop w:val="0"/>
                          <w:marBottom w:val="0"/>
                          <w:divBdr>
                            <w:top w:val="none" w:sz="0" w:space="0" w:color="auto"/>
                            <w:left w:val="none" w:sz="0" w:space="0" w:color="auto"/>
                            <w:bottom w:val="none" w:sz="0" w:space="0" w:color="auto"/>
                            <w:right w:val="none" w:sz="0" w:space="0" w:color="auto"/>
                          </w:divBdr>
                          <w:divsChild>
                            <w:div w:id="1225990841">
                              <w:marLeft w:val="0"/>
                              <w:marRight w:val="0"/>
                              <w:marTop w:val="0"/>
                              <w:marBottom w:val="0"/>
                              <w:divBdr>
                                <w:top w:val="none" w:sz="0" w:space="0" w:color="auto"/>
                                <w:left w:val="none" w:sz="0" w:space="0" w:color="auto"/>
                                <w:bottom w:val="none" w:sz="0" w:space="0" w:color="auto"/>
                                <w:right w:val="none" w:sz="0" w:space="0" w:color="auto"/>
                              </w:divBdr>
                              <w:divsChild>
                                <w:div w:id="2063093217">
                                  <w:marLeft w:val="0"/>
                                  <w:marRight w:val="0"/>
                                  <w:marTop w:val="0"/>
                                  <w:marBottom w:val="0"/>
                                  <w:divBdr>
                                    <w:top w:val="none" w:sz="0" w:space="0" w:color="auto"/>
                                    <w:left w:val="none" w:sz="0" w:space="0" w:color="auto"/>
                                    <w:bottom w:val="none" w:sz="0" w:space="0" w:color="auto"/>
                                    <w:right w:val="none" w:sz="0" w:space="0" w:color="auto"/>
                                  </w:divBdr>
                                  <w:divsChild>
                                    <w:div w:id="1762948661">
                                      <w:marLeft w:val="0"/>
                                      <w:marRight w:val="0"/>
                                      <w:marTop w:val="0"/>
                                      <w:marBottom w:val="0"/>
                                      <w:divBdr>
                                        <w:top w:val="none" w:sz="0" w:space="0" w:color="auto"/>
                                        <w:left w:val="none" w:sz="0" w:space="0" w:color="auto"/>
                                        <w:bottom w:val="none" w:sz="0" w:space="0" w:color="auto"/>
                                        <w:right w:val="none" w:sz="0" w:space="0" w:color="auto"/>
                                      </w:divBdr>
                                      <w:divsChild>
                                        <w:div w:id="1263034066">
                                          <w:marLeft w:val="0"/>
                                          <w:marRight w:val="0"/>
                                          <w:marTop w:val="0"/>
                                          <w:marBottom w:val="0"/>
                                          <w:divBdr>
                                            <w:top w:val="none" w:sz="0" w:space="0" w:color="auto"/>
                                            <w:left w:val="none" w:sz="0" w:space="0" w:color="auto"/>
                                            <w:bottom w:val="none" w:sz="0" w:space="0" w:color="auto"/>
                                            <w:right w:val="none" w:sz="0" w:space="0" w:color="auto"/>
                                          </w:divBdr>
                                          <w:divsChild>
                                            <w:div w:id="1838961078">
                                              <w:marLeft w:val="0"/>
                                              <w:marRight w:val="0"/>
                                              <w:marTop w:val="0"/>
                                              <w:marBottom w:val="0"/>
                                              <w:divBdr>
                                                <w:top w:val="none" w:sz="0" w:space="0" w:color="auto"/>
                                                <w:left w:val="none" w:sz="0" w:space="0" w:color="auto"/>
                                                <w:bottom w:val="none" w:sz="0" w:space="0" w:color="auto"/>
                                                <w:right w:val="none" w:sz="0" w:space="0" w:color="auto"/>
                                              </w:divBdr>
                                            </w:div>
                                          </w:divsChild>
                                        </w:div>
                                        <w:div w:id="495220550">
                                          <w:marLeft w:val="0"/>
                                          <w:marRight w:val="0"/>
                                          <w:marTop w:val="0"/>
                                          <w:marBottom w:val="0"/>
                                          <w:divBdr>
                                            <w:top w:val="none" w:sz="0" w:space="0" w:color="auto"/>
                                            <w:left w:val="none" w:sz="0" w:space="0" w:color="auto"/>
                                            <w:bottom w:val="none" w:sz="0" w:space="0" w:color="auto"/>
                                            <w:right w:val="none" w:sz="0" w:space="0" w:color="auto"/>
                                          </w:divBdr>
                                          <w:divsChild>
                                            <w:div w:id="1435789670">
                                              <w:marLeft w:val="0"/>
                                              <w:marRight w:val="0"/>
                                              <w:marTop w:val="0"/>
                                              <w:marBottom w:val="0"/>
                                              <w:divBdr>
                                                <w:top w:val="none" w:sz="0" w:space="0" w:color="auto"/>
                                                <w:left w:val="none" w:sz="0" w:space="0" w:color="auto"/>
                                                <w:bottom w:val="none" w:sz="0" w:space="0" w:color="auto"/>
                                                <w:right w:val="none" w:sz="0" w:space="0" w:color="auto"/>
                                              </w:divBdr>
                                            </w:div>
                                          </w:divsChild>
                                        </w:div>
                                        <w:div w:id="1864439676">
                                          <w:marLeft w:val="0"/>
                                          <w:marRight w:val="0"/>
                                          <w:marTop w:val="0"/>
                                          <w:marBottom w:val="0"/>
                                          <w:divBdr>
                                            <w:top w:val="none" w:sz="0" w:space="0" w:color="auto"/>
                                            <w:left w:val="none" w:sz="0" w:space="0" w:color="auto"/>
                                            <w:bottom w:val="none" w:sz="0" w:space="0" w:color="auto"/>
                                            <w:right w:val="none" w:sz="0" w:space="0" w:color="auto"/>
                                          </w:divBdr>
                                          <w:divsChild>
                                            <w:div w:id="1741755506">
                                              <w:marLeft w:val="0"/>
                                              <w:marRight w:val="0"/>
                                              <w:marTop w:val="0"/>
                                              <w:marBottom w:val="0"/>
                                              <w:divBdr>
                                                <w:top w:val="none" w:sz="0" w:space="0" w:color="auto"/>
                                                <w:left w:val="none" w:sz="0" w:space="0" w:color="auto"/>
                                                <w:bottom w:val="none" w:sz="0" w:space="0" w:color="auto"/>
                                                <w:right w:val="none" w:sz="0" w:space="0" w:color="auto"/>
                                              </w:divBdr>
                                            </w:div>
                                          </w:divsChild>
                                        </w:div>
                                        <w:div w:id="271059682">
                                          <w:marLeft w:val="0"/>
                                          <w:marRight w:val="0"/>
                                          <w:marTop w:val="0"/>
                                          <w:marBottom w:val="0"/>
                                          <w:divBdr>
                                            <w:top w:val="none" w:sz="0" w:space="0" w:color="auto"/>
                                            <w:left w:val="none" w:sz="0" w:space="0" w:color="auto"/>
                                            <w:bottom w:val="none" w:sz="0" w:space="0" w:color="auto"/>
                                            <w:right w:val="none" w:sz="0" w:space="0" w:color="auto"/>
                                          </w:divBdr>
                                          <w:divsChild>
                                            <w:div w:id="1981572584">
                                              <w:marLeft w:val="0"/>
                                              <w:marRight w:val="0"/>
                                              <w:marTop w:val="0"/>
                                              <w:marBottom w:val="0"/>
                                              <w:divBdr>
                                                <w:top w:val="none" w:sz="0" w:space="0" w:color="auto"/>
                                                <w:left w:val="none" w:sz="0" w:space="0" w:color="auto"/>
                                                <w:bottom w:val="none" w:sz="0" w:space="0" w:color="auto"/>
                                                <w:right w:val="none" w:sz="0" w:space="0" w:color="auto"/>
                                              </w:divBdr>
                                            </w:div>
                                          </w:divsChild>
                                        </w:div>
                                        <w:div w:id="432633755">
                                          <w:marLeft w:val="0"/>
                                          <w:marRight w:val="0"/>
                                          <w:marTop w:val="0"/>
                                          <w:marBottom w:val="0"/>
                                          <w:divBdr>
                                            <w:top w:val="none" w:sz="0" w:space="0" w:color="auto"/>
                                            <w:left w:val="none" w:sz="0" w:space="0" w:color="auto"/>
                                            <w:bottom w:val="none" w:sz="0" w:space="0" w:color="auto"/>
                                            <w:right w:val="none" w:sz="0" w:space="0" w:color="auto"/>
                                          </w:divBdr>
                                          <w:divsChild>
                                            <w:div w:id="316806740">
                                              <w:marLeft w:val="0"/>
                                              <w:marRight w:val="0"/>
                                              <w:marTop w:val="0"/>
                                              <w:marBottom w:val="0"/>
                                              <w:divBdr>
                                                <w:top w:val="none" w:sz="0" w:space="0" w:color="auto"/>
                                                <w:left w:val="none" w:sz="0" w:space="0" w:color="auto"/>
                                                <w:bottom w:val="none" w:sz="0" w:space="0" w:color="auto"/>
                                                <w:right w:val="none" w:sz="0" w:space="0" w:color="auto"/>
                                              </w:divBdr>
                                            </w:div>
                                          </w:divsChild>
                                        </w:div>
                                        <w:div w:id="218830285">
                                          <w:marLeft w:val="0"/>
                                          <w:marRight w:val="0"/>
                                          <w:marTop w:val="0"/>
                                          <w:marBottom w:val="0"/>
                                          <w:divBdr>
                                            <w:top w:val="none" w:sz="0" w:space="0" w:color="auto"/>
                                            <w:left w:val="none" w:sz="0" w:space="0" w:color="auto"/>
                                            <w:bottom w:val="none" w:sz="0" w:space="0" w:color="auto"/>
                                            <w:right w:val="none" w:sz="0" w:space="0" w:color="auto"/>
                                          </w:divBdr>
                                          <w:divsChild>
                                            <w:div w:id="5570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255428">
              <w:marLeft w:val="0"/>
              <w:marRight w:val="0"/>
              <w:marTop w:val="0"/>
              <w:marBottom w:val="0"/>
              <w:divBdr>
                <w:top w:val="none" w:sz="0" w:space="0" w:color="auto"/>
                <w:left w:val="none" w:sz="0" w:space="0" w:color="auto"/>
                <w:bottom w:val="none" w:sz="0" w:space="0" w:color="auto"/>
                <w:right w:val="none" w:sz="0" w:space="0" w:color="auto"/>
              </w:divBdr>
              <w:divsChild>
                <w:div w:id="474567549">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700086530">
          <w:marLeft w:val="-225"/>
          <w:marRight w:val="-225"/>
          <w:marTop w:val="0"/>
          <w:marBottom w:val="0"/>
          <w:divBdr>
            <w:top w:val="none" w:sz="0" w:space="0" w:color="auto"/>
            <w:left w:val="none" w:sz="0" w:space="0" w:color="auto"/>
            <w:bottom w:val="none" w:sz="0" w:space="0" w:color="auto"/>
            <w:right w:val="none" w:sz="0" w:space="0" w:color="auto"/>
          </w:divBdr>
          <w:divsChild>
            <w:div w:id="1295066342">
              <w:marLeft w:val="0"/>
              <w:marRight w:val="0"/>
              <w:marTop w:val="0"/>
              <w:marBottom w:val="0"/>
              <w:divBdr>
                <w:top w:val="none" w:sz="0" w:space="0" w:color="auto"/>
                <w:left w:val="none" w:sz="0" w:space="0" w:color="auto"/>
                <w:bottom w:val="none" w:sz="0" w:space="0" w:color="auto"/>
                <w:right w:val="none" w:sz="0" w:space="0" w:color="auto"/>
              </w:divBdr>
              <w:divsChild>
                <w:div w:id="433745227">
                  <w:blockQuote w:val="1"/>
                  <w:marLeft w:val="0"/>
                  <w:marRight w:val="0"/>
                  <w:marTop w:val="0"/>
                  <w:marBottom w:val="300"/>
                  <w:divBdr>
                    <w:top w:val="single" w:sz="36" w:space="15" w:color="E9BB0A"/>
                    <w:left w:val="none" w:sz="0" w:space="0" w:color="auto"/>
                    <w:bottom w:val="single" w:sz="6" w:space="15" w:color="E9BB0A"/>
                    <w:right w:val="none" w:sz="0" w:space="0" w:color="auto"/>
                  </w:divBdr>
                </w:div>
                <w:div w:id="1811088919">
                  <w:blockQuote w:val="1"/>
                  <w:marLeft w:val="0"/>
                  <w:marRight w:val="0"/>
                  <w:marTop w:val="0"/>
                  <w:marBottom w:val="300"/>
                  <w:divBdr>
                    <w:top w:val="single" w:sz="36" w:space="15" w:color="E9BB0A"/>
                    <w:left w:val="none" w:sz="0" w:space="0" w:color="auto"/>
                    <w:bottom w:val="single" w:sz="6" w:space="15" w:color="E9BB0A"/>
                    <w:right w:val="none" w:sz="0" w:space="0" w:color="auto"/>
                  </w:divBdr>
                </w:div>
                <w:div w:id="502283827">
                  <w:blockQuote w:val="1"/>
                  <w:marLeft w:val="0"/>
                  <w:marRight w:val="0"/>
                  <w:marTop w:val="0"/>
                  <w:marBottom w:val="300"/>
                  <w:divBdr>
                    <w:top w:val="single" w:sz="36" w:space="15" w:color="E9BB0A"/>
                    <w:left w:val="none" w:sz="0" w:space="0" w:color="auto"/>
                    <w:bottom w:val="single" w:sz="6" w:space="15" w:color="E9BB0A"/>
                    <w:right w:val="none" w:sz="0" w:space="0" w:color="auto"/>
                  </w:divBdr>
                </w:div>
              </w:divsChild>
            </w:div>
          </w:divsChild>
        </w:div>
      </w:divsChild>
    </w:div>
    <w:div w:id="1654484639">
      <w:bodyDiv w:val="1"/>
      <w:marLeft w:val="0"/>
      <w:marRight w:val="0"/>
      <w:marTop w:val="0"/>
      <w:marBottom w:val="0"/>
      <w:divBdr>
        <w:top w:val="none" w:sz="0" w:space="0" w:color="auto"/>
        <w:left w:val="none" w:sz="0" w:space="0" w:color="auto"/>
        <w:bottom w:val="none" w:sz="0" w:space="0" w:color="auto"/>
        <w:right w:val="none" w:sz="0" w:space="0" w:color="auto"/>
      </w:divBdr>
      <w:divsChild>
        <w:div w:id="1086416923">
          <w:marLeft w:val="0"/>
          <w:marRight w:val="0"/>
          <w:marTop w:val="0"/>
          <w:marBottom w:val="0"/>
          <w:divBdr>
            <w:top w:val="none" w:sz="0" w:space="0" w:color="auto"/>
            <w:left w:val="none" w:sz="0" w:space="0" w:color="auto"/>
            <w:bottom w:val="none" w:sz="0" w:space="0" w:color="auto"/>
            <w:right w:val="none" w:sz="0" w:space="0" w:color="auto"/>
          </w:divBdr>
          <w:divsChild>
            <w:div w:id="985474306">
              <w:marLeft w:val="-225"/>
              <w:marRight w:val="-225"/>
              <w:marTop w:val="0"/>
              <w:marBottom w:val="0"/>
              <w:divBdr>
                <w:top w:val="none" w:sz="0" w:space="0" w:color="auto"/>
                <w:left w:val="none" w:sz="0" w:space="0" w:color="auto"/>
                <w:bottom w:val="none" w:sz="0" w:space="0" w:color="auto"/>
                <w:right w:val="none" w:sz="0" w:space="0" w:color="auto"/>
              </w:divBdr>
              <w:divsChild>
                <w:div w:id="805897351">
                  <w:marLeft w:val="0"/>
                  <w:marRight w:val="0"/>
                  <w:marTop w:val="0"/>
                  <w:marBottom w:val="0"/>
                  <w:divBdr>
                    <w:top w:val="none" w:sz="0" w:space="0" w:color="auto"/>
                    <w:left w:val="none" w:sz="0" w:space="0" w:color="auto"/>
                    <w:bottom w:val="none" w:sz="0" w:space="0" w:color="auto"/>
                    <w:right w:val="none" w:sz="0" w:space="0" w:color="auto"/>
                  </w:divBdr>
                  <w:divsChild>
                    <w:div w:id="1667630779">
                      <w:marLeft w:val="-225"/>
                      <w:marRight w:val="-225"/>
                      <w:marTop w:val="0"/>
                      <w:marBottom w:val="0"/>
                      <w:divBdr>
                        <w:top w:val="none" w:sz="0" w:space="0" w:color="auto"/>
                        <w:left w:val="none" w:sz="0" w:space="0" w:color="auto"/>
                        <w:bottom w:val="none" w:sz="0" w:space="0" w:color="auto"/>
                        <w:right w:val="none" w:sz="0" w:space="0" w:color="auto"/>
                      </w:divBdr>
                      <w:divsChild>
                        <w:div w:id="8715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0970">
              <w:marLeft w:val="-225"/>
              <w:marRight w:val="-225"/>
              <w:marTop w:val="0"/>
              <w:marBottom w:val="0"/>
              <w:divBdr>
                <w:top w:val="none" w:sz="0" w:space="0" w:color="auto"/>
                <w:left w:val="none" w:sz="0" w:space="0" w:color="auto"/>
                <w:bottom w:val="none" w:sz="0" w:space="0" w:color="auto"/>
                <w:right w:val="none" w:sz="0" w:space="0" w:color="auto"/>
              </w:divBdr>
              <w:divsChild>
                <w:div w:id="605582748">
                  <w:marLeft w:val="0"/>
                  <w:marRight w:val="0"/>
                  <w:marTop w:val="0"/>
                  <w:marBottom w:val="0"/>
                  <w:divBdr>
                    <w:top w:val="none" w:sz="0" w:space="0" w:color="auto"/>
                    <w:left w:val="none" w:sz="0" w:space="0" w:color="auto"/>
                    <w:bottom w:val="none" w:sz="0" w:space="0" w:color="auto"/>
                    <w:right w:val="none" w:sz="0" w:space="0" w:color="auto"/>
                  </w:divBdr>
                  <w:divsChild>
                    <w:div w:id="486938206">
                      <w:marLeft w:val="0"/>
                      <w:marRight w:val="0"/>
                      <w:marTop w:val="0"/>
                      <w:marBottom w:val="0"/>
                      <w:divBdr>
                        <w:top w:val="none" w:sz="0" w:space="0" w:color="auto"/>
                        <w:left w:val="none" w:sz="0" w:space="0" w:color="auto"/>
                        <w:bottom w:val="none" w:sz="0" w:space="0" w:color="auto"/>
                        <w:right w:val="none" w:sz="0" w:space="0" w:color="auto"/>
                      </w:divBdr>
                      <w:divsChild>
                        <w:div w:id="1455560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672920">
                  <w:marLeft w:val="0"/>
                  <w:marRight w:val="0"/>
                  <w:marTop w:val="0"/>
                  <w:marBottom w:val="0"/>
                  <w:divBdr>
                    <w:top w:val="none" w:sz="0" w:space="0" w:color="auto"/>
                    <w:left w:val="none" w:sz="0" w:space="0" w:color="auto"/>
                    <w:bottom w:val="none" w:sz="0" w:space="0" w:color="auto"/>
                    <w:right w:val="none" w:sz="0" w:space="0" w:color="auto"/>
                  </w:divBdr>
                  <w:divsChild>
                    <w:div w:id="390274070">
                      <w:marLeft w:val="0"/>
                      <w:marRight w:val="0"/>
                      <w:marTop w:val="0"/>
                      <w:marBottom w:val="0"/>
                      <w:divBdr>
                        <w:top w:val="none" w:sz="0" w:space="0" w:color="auto"/>
                        <w:left w:val="none" w:sz="0" w:space="0" w:color="auto"/>
                        <w:bottom w:val="none" w:sz="0" w:space="0" w:color="auto"/>
                        <w:right w:val="none" w:sz="0" w:space="0" w:color="auto"/>
                      </w:divBdr>
                      <w:divsChild>
                        <w:div w:id="20474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3566">
          <w:marLeft w:val="0"/>
          <w:marRight w:val="0"/>
          <w:marTop w:val="0"/>
          <w:marBottom w:val="0"/>
          <w:divBdr>
            <w:top w:val="none" w:sz="0" w:space="0" w:color="auto"/>
            <w:left w:val="none" w:sz="0" w:space="0" w:color="auto"/>
            <w:bottom w:val="none" w:sz="0" w:space="0" w:color="auto"/>
            <w:right w:val="none" w:sz="0" w:space="0" w:color="auto"/>
          </w:divBdr>
          <w:divsChild>
            <w:div w:id="1490361898">
              <w:marLeft w:val="-225"/>
              <w:marRight w:val="-225"/>
              <w:marTop w:val="0"/>
              <w:marBottom w:val="0"/>
              <w:divBdr>
                <w:top w:val="none" w:sz="0" w:space="0" w:color="auto"/>
                <w:left w:val="none" w:sz="0" w:space="0" w:color="auto"/>
                <w:bottom w:val="none" w:sz="0" w:space="0" w:color="auto"/>
                <w:right w:val="none" w:sz="0" w:space="0" w:color="auto"/>
              </w:divBdr>
              <w:divsChild>
                <w:div w:id="198511564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7555">
      <w:bodyDiv w:val="1"/>
      <w:marLeft w:val="0"/>
      <w:marRight w:val="0"/>
      <w:marTop w:val="0"/>
      <w:marBottom w:val="0"/>
      <w:divBdr>
        <w:top w:val="none" w:sz="0" w:space="0" w:color="auto"/>
        <w:left w:val="none" w:sz="0" w:space="0" w:color="auto"/>
        <w:bottom w:val="none" w:sz="0" w:space="0" w:color="auto"/>
        <w:right w:val="none" w:sz="0" w:space="0" w:color="auto"/>
      </w:divBdr>
      <w:divsChild>
        <w:div w:id="374811993">
          <w:marLeft w:val="0"/>
          <w:marRight w:val="0"/>
          <w:marTop w:val="0"/>
          <w:marBottom w:val="300"/>
          <w:divBdr>
            <w:top w:val="none" w:sz="0" w:space="0" w:color="auto"/>
            <w:left w:val="none" w:sz="0" w:space="0" w:color="auto"/>
            <w:bottom w:val="none" w:sz="0" w:space="0" w:color="auto"/>
            <w:right w:val="none" w:sz="0" w:space="0" w:color="auto"/>
          </w:divBdr>
        </w:div>
        <w:div w:id="783227368">
          <w:marLeft w:val="15"/>
          <w:marRight w:val="225"/>
          <w:marTop w:val="0"/>
          <w:marBottom w:val="105"/>
          <w:divBdr>
            <w:top w:val="none" w:sz="0" w:space="0" w:color="auto"/>
            <w:left w:val="none" w:sz="0" w:space="0" w:color="auto"/>
            <w:bottom w:val="none" w:sz="0" w:space="0" w:color="auto"/>
            <w:right w:val="none" w:sz="0" w:space="0" w:color="auto"/>
          </w:divBdr>
          <w:divsChild>
            <w:div w:id="9704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8171">
      <w:bodyDiv w:val="1"/>
      <w:marLeft w:val="0"/>
      <w:marRight w:val="0"/>
      <w:marTop w:val="0"/>
      <w:marBottom w:val="0"/>
      <w:divBdr>
        <w:top w:val="none" w:sz="0" w:space="0" w:color="auto"/>
        <w:left w:val="none" w:sz="0" w:space="0" w:color="auto"/>
        <w:bottom w:val="none" w:sz="0" w:space="0" w:color="auto"/>
        <w:right w:val="none" w:sz="0" w:space="0" w:color="auto"/>
      </w:divBdr>
      <w:divsChild>
        <w:div w:id="1055935812">
          <w:marLeft w:val="0"/>
          <w:marRight w:val="0"/>
          <w:marTop w:val="0"/>
          <w:marBottom w:val="240"/>
          <w:divBdr>
            <w:top w:val="none" w:sz="0" w:space="0" w:color="auto"/>
            <w:left w:val="none" w:sz="0" w:space="0" w:color="auto"/>
            <w:bottom w:val="none" w:sz="0" w:space="0" w:color="auto"/>
            <w:right w:val="none" w:sz="0" w:space="0" w:color="auto"/>
          </w:divBdr>
          <w:divsChild>
            <w:div w:id="431972904">
              <w:marLeft w:val="0"/>
              <w:marRight w:val="0"/>
              <w:marTop w:val="45"/>
              <w:marBottom w:val="0"/>
              <w:divBdr>
                <w:top w:val="none" w:sz="0" w:space="0" w:color="auto"/>
                <w:left w:val="none" w:sz="0" w:space="0" w:color="auto"/>
                <w:bottom w:val="none" w:sz="0" w:space="0" w:color="auto"/>
                <w:right w:val="none" w:sz="0" w:space="0" w:color="auto"/>
              </w:divBdr>
            </w:div>
          </w:divsChild>
        </w:div>
        <w:div w:id="1671253693">
          <w:marLeft w:val="0"/>
          <w:marRight w:val="330"/>
          <w:marTop w:val="0"/>
          <w:marBottom w:val="300"/>
          <w:divBdr>
            <w:top w:val="single" w:sz="6" w:space="0" w:color="999999"/>
            <w:left w:val="single" w:sz="6" w:space="0" w:color="999999"/>
            <w:bottom w:val="single" w:sz="6" w:space="0" w:color="999999"/>
            <w:right w:val="single" w:sz="6" w:space="0" w:color="999999"/>
          </w:divBdr>
          <w:divsChild>
            <w:div w:id="917787488">
              <w:marLeft w:val="0"/>
              <w:marRight w:val="0"/>
              <w:marTop w:val="0"/>
              <w:marBottom w:val="0"/>
              <w:divBdr>
                <w:top w:val="single" w:sz="6" w:space="0" w:color="999999"/>
                <w:left w:val="single" w:sz="6" w:space="0" w:color="999999"/>
                <w:bottom w:val="single" w:sz="6" w:space="0" w:color="999999"/>
                <w:right w:val="single" w:sz="6" w:space="0" w:color="999999"/>
              </w:divBdr>
            </w:div>
            <w:div w:id="723262195">
              <w:marLeft w:val="0"/>
              <w:marRight w:val="0"/>
              <w:marTop w:val="0"/>
              <w:marBottom w:val="0"/>
              <w:divBdr>
                <w:top w:val="single" w:sz="6" w:space="0" w:color="999999"/>
                <w:left w:val="single" w:sz="6" w:space="0" w:color="999999"/>
                <w:bottom w:val="single" w:sz="6" w:space="0" w:color="999999"/>
                <w:right w:val="single" w:sz="6" w:space="0" w:color="999999"/>
              </w:divBdr>
            </w:div>
            <w:div w:id="1767073127">
              <w:marLeft w:val="0"/>
              <w:marRight w:val="0"/>
              <w:marTop w:val="0"/>
              <w:marBottom w:val="0"/>
              <w:divBdr>
                <w:top w:val="single" w:sz="6" w:space="0" w:color="999999"/>
                <w:left w:val="single" w:sz="6" w:space="0" w:color="999999"/>
                <w:bottom w:val="single" w:sz="6" w:space="0" w:color="999999"/>
                <w:right w:val="single" w:sz="6" w:space="0" w:color="999999"/>
              </w:divBdr>
            </w:div>
            <w:div w:id="1021862820">
              <w:marLeft w:val="0"/>
              <w:marRight w:val="0"/>
              <w:marTop w:val="0"/>
              <w:marBottom w:val="0"/>
              <w:divBdr>
                <w:top w:val="single" w:sz="6" w:space="0" w:color="999999"/>
                <w:left w:val="single" w:sz="6" w:space="0" w:color="999999"/>
                <w:bottom w:val="single" w:sz="6" w:space="0" w:color="999999"/>
                <w:right w:val="single" w:sz="6" w:space="0" w:color="999999"/>
              </w:divBdr>
            </w:div>
            <w:div w:id="494999017">
              <w:marLeft w:val="0"/>
              <w:marRight w:val="0"/>
              <w:marTop w:val="0"/>
              <w:marBottom w:val="0"/>
              <w:divBdr>
                <w:top w:val="single" w:sz="6" w:space="0" w:color="999999"/>
                <w:left w:val="single" w:sz="6" w:space="0" w:color="999999"/>
                <w:bottom w:val="single" w:sz="6" w:space="0" w:color="999999"/>
                <w:right w:val="single" w:sz="6" w:space="0" w:color="999999"/>
              </w:divBdr>
            </w:div>
            <w:div w:id="651452336">
              <w:marLeft w:val="0"/>
              <w:marRight w:val="0"/>
              <w:marTop w:val="0"/>
              <w:marBottom w:val="0"/>
              <w:divBdr>
                <w:top w:val="single" w:sz="6" w:space="0" w:color="999999"/>
                <w:left w:val="single" w:sz="6" w:space="0" w:color="999999"/>
                <w:bottom w:val="single" w:sz="6" w:space="0" w:color="999999"/>
                <w:right w:val="single" w:sz="6" w:space="0" w:color="999999"/>
              </w:divBdr>
            </w:div>
            <w:div w:id="122702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5960089">
          <w:marLeft w:val="0"/>
          <w:marRight w:val="0"/>
          <w:marTop w:val="0"/>
          <w:marBottom w:val="0"/>
          <w:divBdr>
            <w:top w:val="none" w:sz="0" w:space="0" w:color="auto"/>
            <w:left w:val="none" w:sz="0" w:space="0" w:color="auto"/>
            <w:bottom w:val="none" w:sz="0" w:space="0" w:color="auto"/>
            <w:right w:val="none" w:sz="0" w:space="0" w:color="auto"/>
          </w:divBdr>
          <w:divsChild>
            <w:div w:id="1593932517">
              <w:marLeft w:val="0"/>
              <w:marRight w:val="0"/>
              <w:marTop w:val="0"/>
              <w:marBottom w:val="0"/>
              <w:divBdr>
                <w:top w:val="none" w:sz="0" w:space="0" w:color="auto"/>
                <w:left w:val="none" w:sz="0" w:space="0" w:color="auto"/>
                <w:bottom w:val="none" w:sz="0" w:space="0" w:color="auto"/>
                <w:right w:val="none" w:sz="0" w:space="0" w:color="auto"/>
              </w:divBdr>
              <w:divsChild>
                <w:div w:id="889919781">
                  <w:marLeft w:val="0"/>
                  <w:marRight w:val="0"/>
                  <w:marTop w:val="0"/>
                  <w:marBottom w:val="0"/>
                  <w:divBdr>
                    <w:top w:val="none" w:sz="0" w:space="0" w:color="auto"/>
                    <w:left w:val="none" w:sz="0" w:space="0" w:color="auto"/>
                    <w:bottom w:val="none" w:sz="0" w:space="0" w:color="auto"/>
                    <w:right w:val="none" w:sz="0" w:space="0" w:color="auto"/>
                  </w:divBdr>
                </w:div>
                <w:div w:id="796069635">
                  <w:marLeft w:val="0"/>
                  <w:marRight w:val="0"/>
                  <w:marTop w:val="0"/>
                  <w:marBottom w:val="0"/>
                  <w:divBdr>
                    <w:top w:val="none" w:sz="0" w:space="0" w:color="auto"/>
                    <w:left w:val="none" w:sz="0" w:space="0" w:color="auto"/>
                    <w:bottom w:val="none" w:sz="0" w:space="0" w:color="auto"/>
                    <w:right w:val="none" w:sz="0" w:space="0" w:color="auto"/>
                  </w:divBdr>
                </w:div>
                <w:div w:id="2123763573">
                  <w:marLeft w:val="0"/>
                  <w:marRight w:val="0"/>
                  <w:marTop w:val="0"/>
                  <w:marBottom w:val="0"/>
                  <w:divBdr>
                    <w:top w:val="none" w:sz="0" w:space="0" w:color="auto"/>
                    <w:left w:val="none" w:sz="0" w:space="0" w:color="auto"/>
                    <w:bottom w:val="none" w:sz="0" w:space="0" w:color="auto"/>
                    <w:right w:val="none" w:sz="0" w:space="0" w:color="auto"/>
                  </w:divBdr>
                </w:div>
                <w:div w:id="106900350">
                  <w:marLeft w:val="0"/>
                  <w:marRight w:val="0"/>
                  <w:marTop w:val="0"/>
                  <w:marBottom w:val="0"/>
                  <w:divBdr>
                    <w:top w:val="none" w:sz="0" w:space="0" w:color="auto"/>
                    <w:left w:val="none" w:sz="0" w:space="0" w:color="auto"/>
                    <w:bottom w:val="none" w:sz="0" w:space="0" w:color="auto"/>
                    <w:right w:val="none" w:sz="0" w:space="0" w:color="auto"/>
                  </w:divBdr>
                </w:div>
                <w:div w:id="276984584">
                  <w:marLeft w:val="0"/>
                  <w:marRight w:val="0"/>
                  <w:marTop w:val="0"/>
                  <w:marBottom w:val="0"/>
                  <w:divBdr>
                    <w:top w:val="none" w:sz="0" w:space="0" w:color="auto"/>
                    <w:left w:val="none" w:sz="0" w:space="0" w:color="auto"/>
                    <w:bottom w:val="none" w:sz="0" w:space="0" w:color="auto"/>
                    <w:right w:val="none" w:sz="0" w:space="0" w:color="auto"/>
                  </w:divBdr>
                </w:div>
                <w:div w:id="349990569">
                  <w:marLeft w:val="0"/>
                  <w:marRight w:val="0"/>
                  <w:marTop w:val="0"/>
                  <w:marBottom w:val="0"/>
                  <w:divBdr>
                    <w:top w:val="none" w:sz="0" w:space="0" w:color="auto"/>
                    <w:left w:val="none" w:sz="0" w:space="0" w:color="auto"/>
                    <w:bottom w:val="none" w:sz="0" w:space="0" w:color="auto"/>
                    <w:right w:val="none" w:sz="0" w:space="0" w:color="auto"/>
                  </w:divBdr>
                </w:div>
                <w:div w:id="1575897782">
                  <w:marLeft w:val="0"/>
                  <w:marRight w:val="0"/>
                  <w:marTop w:val="0"/>
                  <w:marBottom w:val="0"/>
                  <w:divBdr>
                    <w:top w:val="none" w:sz="0" w:space="0" w:color="auto"/>
                    <w:left w:val="none" w:sz="0" w:space="0" w:color="auto"/>
                    <w:bottom w:val="none" w:sz="0" w:space="0" w:color="auto"/>
                    <w:right w:val="none" w:sz="0" w:space="0" w:color="auto"/>
                  </w:divBdr>
                  <w:divsChild>
                    <w:div w:id="1266619799">
                      <w:marLeft w:val="-1500"/>
                      <w:marRight w:val="240"/>
                      <w:marTop w:val="0"/>
                      <w:marBottom w:val="240"/>
                      <w:divBdr>
                        <w:top w:val="none" w:sz="0" w:space="0" w:color="auto"/>
                        <w:left w:val="none" w:sz="0" w:space="0" w:color="auto"/>
                        <w:bottom w:val="none" w:sz="0" w:space="0" w:color="auto"/>
                        <w:right w:val="none" w:sz="0" w:space="0" w:color="auto"/>
                      </w:divBdr>
                      <w:divsChild>
                        <w:div w:id="1442450631">
                          <w:marLeft w:val="0"/>
                          <w:marRight w:val="0"/>
                          <w:marTop w:val="0"/>
                          <w:marBottom w:val="0"/>
                          <w:divBdr>
                            <w:top w:val="none" w:sz="0" w:space="0" w:color="auto"/>
                            <w:left w:val="none" w:sz="0" w:space="0" w:color="auto"/>
                            <w:bottom w:val="none" w:sz="0" w:space="0" w:color="auto"/>
                            <w:right w:val="none" w:sz="0" w:space="0" w:color="auto"/>
                          </w:divBdr>
                          <w:divsChild>
                            <w:div w:id="18120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3636">
                  <w:marLeft w:val="0"/>
                  <w:marRight w:val="0"/>
                  <w:marTop w:val="0"/>
                  <w:marBottom w:val="0"/>
                  <w:divBdr>
                    <w:top w:val="none" w:sz="0" w:space="0" w:color="auto"/>
                    <w:left w:val="none" w:sz="0" w:space="0" w:color="auto"/>
                    <w:bottom w:val="none" w:sz="0" w:space="0" w:color="auto"/>
                    <w:right w:val="none" w:sz="0" w:space="0" w:color="auto"/>
                  </w:divBdr>
                </w:div>
                <w:div w:id="186719009">
                  <w:marLeft w:val="0"/>
                  <w:marRight w:val="0"/>
                  <w:marTop w:val="0"/>
                  <w:marBottom w:val="0"/>
                  <w:divBdr>
                    <w:top w:val="none" w:sz="0" w:space="0" w:color="auto"/>
                    <w:left w:val="none" w:sz="0" w:space="0" w:color="auto"/>
                    <w:bottom w:val="none" w:sz="0" w:space="0" w:color="auto"/>
                    <w:right w:val="none" w:sz="0" w:space="0" w:color="auto"/>
                  </w:divBdr>
                </w:div>
                <w:div w:id="1580139911">
                  <w:marLeft w:val="0"/>
                  <w:marRight w:val="0"/>
                  <w:marTop w:val="0"/>
                  <w:marBottom w:val="0"/>
                  <w:divBdr>
                    <w:top w:val="none" w:sz="0" w:space="0" w:color="auto"/>
                    <w:left w:val="none" w:sz="0" w:space="0" w:color="auto"/>
                    <w:bottom w:val="none" w:sz="0" w:space="0" w:color="auto"/>
                    <w:right w:val="none" w:sz="0" w:space="0" w:color="auto"/>
                  </w:divBdr>
                </w:div>
                <w:div w:id="388043127">
                  <w:marLeft w:val="0"/>
                  <w:marRight w:val="0"/>
                  <w:marTop w:val="0"/>
                  <w:marBottom w:val="0"/>
                  <w:divBdr>
                    <w:top w:val="none" w:sz="0" w:space="0" w:color="auto"/>
                    <w:left w:val="none" w:sz="0" w:space="0" w:color="auto"/>
                    <w:bottom w:val="none" w:sz="0" w:space="0" w:color="auto"/>
                    <w:right w:val="none" w:sz="0" w:space="0" w:color="auto"/>
                  </w:divBdr>
                </w:div>
                <w:div w:id="341248174">
                  <w:marLeft w:val="0"/>
                  <w:marRight w:val="0"/>
                  <w:marTop w:val="0"/>
                  <w:marBottom w:val="0"/>
                  <w:divBdr>
                    <w:top w:val="none" w:sz="0" w:space="0" w:color="auto"/>
                    <w:left w:val="none" w:sz="0" w:space="0" w:color="auto"/>
                    <w:bottom w:val="none" w:sz="0" w:space="0" w:color="auto"/>
                    <w:right w:val="none" w:sz="0" w:space="0" w:color="auto"/>
                  </w:divBdr>
                </w:div>
                <w:div w:id="1251307755">
                  <w:marLeft w:val="0"/>
                  <w:marRight w:val="0"/>
                  <w:marTop w:val="0"/>
                  <w:marBottom w:val="0"/>
                  <w:divBdr>
                    <w:top w:val="none" w:sz="0" w:space="0" w:color="auto"/>
                    <w:left w:val="none" w:sz="0" w:space="0" w:color="auto"/>
                    <w:bottom w:val="none" w:sz="0" w:space="0" w:color="auto"/>
                    <w:right w:val="none" w:sz="0" w:space="0" w:color="auto"/>
                  </w:divBdr>
                  <w:divsChild>
                    <w:div w:id="677926089">
                      <w:marLeft w:val="-1500"/>
                      <w:marRight w:val="240"/>
                      <w:marTop w:val="0"/>
                      <w:marBottom w:val="240"/>
                      <w:divBdr>
                        <w:top w:val="none" w:sz="0" w:space="0" w:color="auto"/>
                        <w:left w:val="none" w:sz="0" w:space="0" w:color="auto"/>
                        <w:bottom w:val="none" w:sz="0" w:space="0" w:color="auto"/>
                        <w:right w:val="none" w:sz="0" w:space="0" w:color="auto"/>
                      </w:divBdr>
                      <w:divsChild>
                        <w:div w:id="151546033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8652">
                  <w:marLeft w:val="0"/>
                  <w:marRight w:val="0"/>
                  <w:marTop w:val="0"/>
                  <w:marBottom w:val="0"/>
                  <w:divBdr>
                    <w:top w:val="none" w:sz="0" w:space="0" w:color="auto"/>
                    <w:left w:val="none" w:sz="0" w:space="0" w:color="auto"/>
                    <w:bottom w:val="none" w:sz="0" w:space="0" w:color="auto"/>
                    <w:right w:val="none" w:sz="0" w:space="0" w:color="auto"/>
                  </w:divBdr>
                </w:div>
                <w:div w:id="497156399">
                  <w:marLeft w:val="0"/>
                  <w:marRight w:val="0"/>
                  <w:marTop w:val="0"/>
                  <w:marBottom w:val="0"/>
                  <w:divBdr>
                    <w:top w:val="none" w:sz="0" w:space="0" w:color="auto"/>
                    <w:left w:val="none" w:sz="0" w:space="0" w:color="auto"/>
                    <w:bottom w:val="none" w:sz="0" w:space="0" w:color="auto"/>
                    <w:right w:val="none" w:sz="0" w:space="0" w:color="auto"/>
                  </w:divBdr>
                </w:div>
                <w:div w:id="1777939377">
                  <w:marLeft w:val="0"/>
                  <w:marRight w:val="0"/>
                  <w:marTop w:val="0"/>
                  <w:marBottom w:val="0"/>
                  <w:divBdr>
                    <w:top w:val="none" w:sz="0" w:space="0" w:color="auto"/>
                    <w:left w:val="none" w:sz="0" w:space="0" w:color="auto"/>
                    <w:bottom w:val="none" w:sz="0" w:space="0" w:color="auto"/>
                    <w:right w:val="none" w:sz="0" w:space="0" w:color="auto"/>
                  </w:divBdr>
                </w:div>
                <w:div w:id="412355938">
                  <w:marLeft w:val="0"/>
                  <w:marRight w:val="0"/>
                  <w:marTop w:val="0"/>
                  <w:marBottom w:val="0"/>
                  <w:divBdr>
                    <w:top w:val="none" w:sz="0" w:space="0" w:color="auto"/>
                    <w:left w:val="none" w:sz="0" w:space="0" w:color="auto"/>
                    <w:bottom w:val="none" w:sz="0" w:space="0" w:color="auto"/>
                    <w:right w:val="none" w:sz="0" w:space="0" w:color="auto"/>
                  </w:divBdr>
                </w:div>
                <w:div w:id="1640190839">
                  <w:marLeft w:val="0"/>
                  <w:marRight w:val="0"/>
                  <w:marTop w:val="0"/>
                  <w:marBottom w:val="0"/>
                  <w:divBdr>
                    <w:top w:val="none" w:sz="0" w:space="0" w:color="auto"/>
                    <w:left w:val="none" w:sz="0" w:space="0" w:color="auto"/>
                    <w:bottom w:val="none" w:sz="0" w:space="0" w:color="auto"/>
                    <w:right w:val="none" w:sz="0" w:space="0" w:color="auto"/>
                  </w:divBdr>
                </w:div>
                <w:div w:id="1767385305">
                  <w:marLeft w:val="0"/>
                  <w:marRight w:val="0"/>
                  <w:marTop w:val="0"/>
                  <w:marBottom w:val="0"/>
                  <w:divBdr>
                    <w:top w:val="none" w:sz="0" w:space="0" w:color="auto"/>
                    <w:left w:val="none" w:sz="0" w:space="0" w:color="auto"/>
                    <w:bottom w:val="none" w:sz="0" w:space="0" w:color="auto"/>
                    <w:right w:val="none" w:sz="0" w:space="0" w:color="auto"/>
                  </w:divBdr>
                  <w:divsChild>
                    <w:div w:id="1432428382">
                      <w:marLeft w:val="-1500"/>
                      <w:marRight w:val="240"/>
                      <w:marTop w:val="0"/>
                      <w:marBottom w:val="240"/>
                      <w:divBdr>
                        <w:top w:val="none" w:sz="0" w:space="0" w:color="auto"/>
                        <w:left w:val="none" w:sz="0" w:space="0" w:color="auto"/>
                        <w:bottom w:val="none" w:sz="0" w:space="0" w:color="auto"/>
                        <w:right w:val="none" w:sz="0" w:space="0" w:color="auto"/>
                      </w:divBdr>
                      <w:divsChild>
                        <w:div w:id="880170509">
                          <w:marLeft w:val="0"/>
                          <w:marRight w:val="0"/>
                          <w:marTop w:val="0"/>
                          <w:marBottom w:val="0"/>
                          <w:divBdr>
                            <w:top w:val="none" w:sz="0" w:space="0" w:color="auto"/>
                            <w:left w:val="none" w:sz="0" w:space="0" w:color="auto"/>
                            <w:bottom w:val="none" w:sz="0" w:space="0" w:color="auto"/>
                            <w:right w:val="none" w:sz="0" w:space="0" w:color="auto"/>
                          </w:divBdr>
                          <w:divsChild>
                            <w:div w:id="7785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00745">
                  <w:marLeft w:val="0"/>
                  <w:marRight w:val="0"/>
                  <w:marTop w:val="0"/>
                  <w:marBottom w:val="0"/>
                  <w:divBdr>
                    <w:top w:val="none" w:sz="0" w:space="0" w:color="auto"/>
                    <w:left w:val="none" w:sz="0" w:space="0" w:color="auto"/>
                    <w:bottom w:val="none" w:sz="0" w:space="0" w:color="auto"/>
                    <w:right w:val="none" w:sz="0" w:space="0" w:color="auto"/>
                  </w:divBdr>
                </w:div>
                <w:div w:id="1336566264">
                  <w:marLeft w:val="0"/>
                  <w:marRight w:val="0"/>
                  <w:marTop w:val="0"/>
                  <w:marBottom w:val="0"/>
                  <w:divBdr>
                    <w:top w:val="none" w:sz="0" w:space="0" w:color="auto"/>
                    <w:left w:val="none" w:sz="0" w:space="0" w:color="auto"/>
                    <w:bottom w:val="none" w:sz="0" w:space="0" w:color="auto"/>
                    <w:right w:val="none" w:sz="0" w:space="0" w:color="auto"/>
                  </w:divBdr>
                </w:div>
                <w:div w:id="2098089004">
                  <w:marLeft w:val="0"/>
                  <w:marRight w:val="0"/>
                  <w:marTop w:val="0"/>
                  <w:marBottom w:val="0"/>
                  <w:divBdr>
                    <w:top w:val="none" w:sz="0" w:space="0" w:color="auto"/>
                    <w:left w:val="none" w:sz="0" w:space="0" w:color="auto"/>
                    <w:bottom w:val="none" w:sz="0" w:space="0" w:color="auto"/>
                    <w:right w:val="none" w:sz="0" w:space="0" w:color="auto"/>
                  </w:divBdr>
                </w:div>
                <w:div w:id="13057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83402">
      <w:bodyDiv w:val="1"/>
      <w:marLeft w:val="0"/>
      <w:marRight w:val="0"/>
      <w:marTop w:val="0"/>
      <w:marBottom w:val="0"/>
      <w:divBdr>
        <w:top w:val="none" w:sz="0" w:space="0" w:color="auto"/>
        <w:left w:val="none" w:sz="0" w:space="0" w:color="auto"/>
        <w:bottom w:val="none" w:sz="0" w:space="0" w:color="auto"/>
        <w:right w:val="none" w:sz="0" w:space="0" w:color="auto"/>
      </w:divBdr>
      <w:divsChild>
        <w:div w:id="987784449">
          <w:marLeft w:val="0"/>
          <w:marRight w:val="0"/>
          <w:marTop w:val="0"/>
          <w:marBottom w:val="240"/>
          <w:divBdr>
            <w:top w:val="none" w:sz="0" w:space="0" w:color="auto"/>
            <w:left w:val="none" w:sz="0" w:space="0" w:color="auto"/>
            <w:bottom w:val="none" w:sz="0" w:space="0" w:color="auto"/>
            <w:right w:val="none" w:sz="0" w:space="0" w:color="auto"/>
          </w:divBdr>
          <w:divsChild>
            <w:div w:id="408307348">
              <w:marLeft w:val="0"/>
              <w:marRight w:val="0"/>
              <w:marTop w:val="45"/>
              <w:marBottom w:val="0"/>
              <w:divBdr>
                <w:top w:val="none" w:sz="0" w:space="0" w:color="auto"/>
                <w:left w:val="none" w:sz="0" w:space="0" w:color="auto"/>
                <w:bottom w:val="none" w:sz="0" w:space="0" w:color="auto"/>
                <w:right w:val="none" w:sz="0" w:space="0" w:color="auto"/>
              </w:divBdr>
            </w:div>
          </w:divsChild>
        </w:div>
        <w:div w:id="1281763504">
          <w:marLeft w:val="0"/>
          <w:marRight w:val="330"/>
          <w:marTop w:val="0"/>
          <w:marBottom w:val="300"/>
          <w:divBdr>
            <w:top w:val="single" w:sz="6" w:space="0" w:color="999999"/>
            <w:left w:val="single" w:sz="6" w:space="0" w:color="999999"/>
            <w:bottom w:val="single" w:sz="6" w:space="0" w:color="999999"/>
            <w:right w:val="single" w:sz="6" w:space="0" w:color="999999"/>
          </w:divBdr>
          <w:divsChild>
            <w:div w:id="57174801">
              <w:marLeft w:val="0"/>
              <w:marRight w:val="0"/>
              <w:marTop w:val="0"/>
              <w:marBottom w:val="0"/>
              <w:divBdr>
                <w:top w:val="single" w:sz="6" w:space="0" w:color="999999"/>
                <w:left w:val="single" w:sz="6" w:space="0" w:color="999999"/>
                <w:bottom w:val="single" w:sz="6" w:space="0" w:color="999999"/>
                <w:right w:val="single" w:sz="6" w:space="0" w:color="999999"/>
              </w:divBdr>
            </w:div>
            <w:div w:id="473183315">
              <w:marLeft w:val="0"/>
              <w:marRight w:val="0"/>
              <w:marTop w:val="0"/>
              <w:marBottom w:val="0"/>
              <w:divBdr>
                <w:top w:val="single" w:sz="6" w:space="0" w:color="999999"/>
                <w:left w:val="single" w:sz="6" w:space="0" w:color="999999"/>
                <w:bottom w:val="single" w:sz="6" w:space="0" w:color="999999"/>
                <w:right w:val="single" w:sz="6" w:space="0" w:color="999999"/>
              </w:divBdr>
            </w:div>
            <w:div w:id="1860073697">
              <w:marLeft w:val="0"/>
              <w:marRight w:val="0"/>
              <w:marTop w:val="0"/>
              <w:marBottom w:val="0"/>
              <w:divBdr>
                <w:top w:val="single" w:sz="6" w:space="0" w:color="999999"/>
                <w:left w:val="single" w:sz="6" w:space="0" w:color="999999"/>
                <w:bottom w:val="single" w:sz="6" w:space="0" w:color="999999"/>
                <w:right w:val="single" w:sz="6" w:space="0" w:color="999999"/>
              </w:divBdr>
            </w:div>
            <w:div w:id="24256972">
              <w:marLeft w:val="0"/>
              <w:marRight w:val="0"/>
              <w:marTop w:val="0"/>
              <w:marBottom w:val="0"/>
              <w:divBdr>
                <w:top w:val="single" w:sz="6" w:space="0" w:color="999999"/>
                <w:left w:val="single" w:sz="6" w:space="0" w:color="999999"/>
                <w:bottom w:val="single" w:sz="6" w:space="0" w:color="999999"/>
                <w:right w:val="single" w:sz="6" w:space="0" w:color="999999"/>
              </w:divBdr>
            </w:div>
            <w:div w:id="498542645">
              <w:marLeft w:val="0"/>
              <w:marRight w:val="0"/>
              <w:marTop w:val="0"/>
              <w:marBottom w:val="0"/>
              <w:divBdr>
                <w:top w:val="single" w:sz="6" w:space="0" w:color="999999"/>
                <w:left w:val="single" w:sz="6" w:space="0" w:color="999999"/>
                <w:bottom w:val="single" w:sz="6" w:space="0" w:color="999999"/>
                <w:right w:val="single" w:sz="6" w:space="0" w:color="999999"/>
              </w:divBdr>
            </w:div>
            <w:div w:id="11613813">
              <w:marLeft w:val="0"/>
              <w:marRight w:val="0"/>
              <w:marTop w:val="0"/>
              <w:marBottom w:val="0"/>
              <w:divBdr>
                <w:top w:val="single" w:sz="6" w:space="0" w:color="999999"/>
                <w:left w:val="single" w:sz="6" w:space="0" w:color="999999"/>
                <w:bottom w:val="single" w:sz="6" w:space="0" w:color="999999"/>
                <w:right w:val="single" w:sz="6" w:space="0" w:color="999999"/>
              </w:divBdr>
            </w:div>
            <w:div w:id="8251738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7794810">
          <w:marLeft w:val="0"/>
          <w:marRight w:val="0"/>
          <w:marTop w:val="0"/>
          <w:marBottom w:val="0"/>
          <w:divBdr>
            <w:top w:val="none" w:sz="0" w:space="0" w:color="auto"/>
            <w:left w:val="none" w:sz="0" w:space="0" w:color="auto"/>
            <w:bottom w:val="none" w:sz="0" w:space="0" w:color="auto"/>
            <w:right w:val="none" w:sz="0" w:space="0" w:color="auto"/>
          </w:divBdr>
          <w:divsChild>
            <w:div w:id="528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5257">
      <w:bodyDiv w:val="1"/>
      <w:marLeft w:val="0"/>
      <w:marRight w:val="0"/>
      <w:marTop w:val="0"/>
      <w:marBottom w:val="0"/>
      <w:divBdr>
        <w:top w:val="none" w:sz="0" w:space="0" w:color="auto"/>
        <w:left w:val="none" w:sz="0" w:space="0" w:color="auto"/>
        <w:bottom w:val="none" w:sz="0" w:space="0" w:color="auto"/>
        <w:right w:val="none" w:sz="0" w:space="0" w:color="auto"/>
      </w:divBdr>
      <w:divsChild>
        <w:div w:id="306933036">
          <w:marLeft w:val="-225"/>
          <w:marRight w:val="-225"/>
          <w:marTop w:val="0"/>
          <w:marBottom w:val="0"/>
          <w:divBdr>
            <w:top w:val="none" w:sz="0" w:space="0" w:color="auto"/>
            <w:left w:val="none" w:sz="0" w:space="0" w:color="auto"/>
            <w:bottom w:val="none" w:sz="0" w:space="0" w:color="auto"/>
            <w:right w:val="none" w:sz="0" w:space="0" w:color="auto"/>
          </w:divBdr>
          <w:divsChild>
            <w:div w:id="581375965">
              <w:marLeft w:val="0"/>
              <w:marRight w:val="0"/>
              <w:marTop w:val="0"/>
              <w:marBottom w:val="0"/>
              <w:divBdr>
                <w:top w:val="none" w:sz="0" w:space="0" w:color="auto"/>
                <w:left w:val="none" w:sz="0" w:space="0" w:color="auto"/>
                <w:bottom w:val="none" w:sz="0" w:space="0" w:color="auto"/>
                <w:right w:val="none" w:sz="0" w:space="0" w:color="auto"/>
              </w:divBdr>
              <w:divsChild>
                <w:div w:id="87889559">
                  <w:marLeft w:val="-225"/>
                  <w:marRight w:val="-225"/>
                  <w:marTop w:val="0"/>
                  <w:marBottom w:val="0"/>
                  <w:divBdr>
                    <w:top w:val="none" w:sz="0" w:space="0" w:color="auto"/>
                    <w:left w:val="none" w:sz="0" w:space="0" w:color="auto"/>
                    <w:bottom w:val="none" w:sz="0" w:space="0" w:color="auto"/>
                    <w:right w:val="none" w:sz="0" w:space="0" w:color="auto"/>
                  </w:divBdr>
                  <w:divsChild>
                    <w:div w:id="8580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8035">
          <w:marLeft w:val="-225"/>
          <w:marRight w:val="-225"/>
          <w:marTop w:val="0"/>
          <w:marBottom w:val="0"/>
          <w:divBdr>
            <w:top w:val="none" w:sz="0" w:space="0" w:color="auto"/>
            <w:left w:val="none" w:sz="0" w:space="0" w:color="auto"/>
            <w:bottom w:val="none" w:sz="0" w:space="0" w:color="auto"/>
            <w:right w:val="none" w:sz="0" w:space="0" w:color="auto"/>
          </w:divBdr>
          <w:divsChild>
            <w:div w:id="43412123">
              <w:marLeft w:val="0"/>
              <w:marRight w:val="0"/>
              <w:marTop w:val="0"/>
              <w:marBottom w:val="0"/>
              <w:divBdr>
                <w:top w:val="none" w:sz="0" w:space="0" w:color="auto"/>
                <w:left w:val="none" w:sz="0" w:space="0" w:color="auto"/>
                <w:bottom w:val="none" w:sz="0" w:space="0" w:color="auto"/>
                <w:right w:val="none" w:sz="0" w:space="0" w:color="auto"/>
              </w:divBdr>
              <w:divsChild>
                <w:div w:id="1124235539">
                  <w:marLeft w:val="0"/>
                  <w:marRight w:val="0"/>
                  <w:marTop w:val="0"/>
                  <w:marBottom w:val="0"/>
                  <w:divBdr>
                    <w:top w:val="none" w:sz="0" w:space="0" w:color="auto"/>
                    <w:left w:val="none" w:sz="0" w:space="0" w:color="auto"/>
                    <w:bottom w:val="none" w:sz="0" w:space="0" w:color="auto"/>
                    <w:right w:val="none" w:sz="0" w:space="0" w:color="auto"/>
                  </w:divBdr>
                  <w:divsChild>
                    <w:div w:id="1480996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5452919">
              <w:marLeft w:val="1463"/>
              <w:marRight w:val="0"/>
              <w:marTop w:val="0"/>
              <w:marBottom w:val="0"/>
              <w:divBdr>
                <w:top w:val="none" w:sz="0" w:space="0" w:color="auto"/>
                <w:left w:val="none" w:sz="0" w:space="0" w:color="auto"/>
                <w:bottom w:val="none" w:sz="0" w:space="0" w:color="auto"/>
                <w:right w:val="none" w:sz="0" w:space="0" w:color="auto"/>
              </w:divBdr>
              <w:divsChild>
                <w:div w:id="1491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161">
          <w:marLeft w:val="-225"/>
          <w:marRight w:val="-225"/>
          <w:marTop w:val="0"/>
          <w:marBottom w:val="0"/>
          <w:divBdr>
            <w:top w:val="none" w:sz="0" w:space="0" w:color="auto"/>
            <w:left w:val="none" w:sz="0" w:space="0" w:color="auto"/>
            <w:bottom w:val="none" w:sz="0" w:space="0" w:color="auto"/>
            <w:right w:val="none" w:sz="0" w:space="0" w:color="auto"/>
          </w:divBdr>
          <w:divsChild>
            <w:div w:id="54548366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60616971">
      <w:bodyDiv w:val="1"/>
      <w:marLeft w:val="0"/>
      <w:marRight w:val="0"/>
      <w:marTop w:val="0"/>
      <w:marBottom w:val="0"/>
      <w:divBdr>
        <w:top w:val="none" w:sz="0" w:space="0" w:color="auto"/>
        <w:left w:val="none" w:sz="0" w:space="0" w:color="auto"/>
        <w:bottom w:val="none" w:sz="0" w:space="0" w:color="auto"/>
        <w:right w:val="none" w:sz="0" w:space="0" w:color="auto"/>
      </w:divBdr>
      <w:divsChild>
        <w:div w:id="1466776311">
          <w:marLeft w:val="-225"/>
          <w:marRight w:val="-225"/>
          <w:marTop w:val="0"/>
          <w:marBottom w:val="0"/>
          <w:divBdr>
            <w:top w:val="none" w:sz="0" w:space="0" w:color="auto"/>
            <w:left w:val="none" w:sz="0" w:space="0" w:color="auto"/>
            <w:bottom w:val="none" w:sz="0" w:space="0" w:color="auto"/>
            <w:right w:val="none" w:sz="0" w:space="0" w:color="auto"/>
          </w:divBdr>
          <w:divsChild>
            <w:div w:id="1916159243">
              <w:marLeft w:val="0"/>
              <w:marRight w:val="0"/>
              <w:marTop w:val="0"/>
              <w:marBottom w:val="0"/>
              <w:divBdr>
                <w:top w:val="none" w:sz="0" w:space="0" w:color="auto"/>
                <w:left w:val="none" w:sz="0" w:space="0" w:color="auto"/>
                <w:bottom w:val="none" w:sz="0" w:space="0" w:color="auto"/>
                <w:right w:val="none" w:sz="0" w:space="0" w:color="auto"/>
              </w:divBdr>
              <w:divsChild>
                <w:div w:id="1265458099">
                  <w:marLeft w:val="-225"/>
                  <w:marRight w:val="-225"/>
                  <w:marTop w:val="0"/>
                  <w:marBottom w:val="0"/>
                  <w:divBdr>
                    <w:top w:val="none" w:sz="0" w:space="0" w:color="auto"/>
                    <w:left w:val="none" w:sz="0" w:space="0" w:color="auto"/>
                    <w:bottom w:val="none" w:sz="0" w:space="0" w:color="auto"/>
                    <w:right w:val="none" w:sz="0" w:space="0" w:color="auto"/>
                  </w:divBdr>
                  <w:divsChild>
                    <w:div w:id="190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2344">
          <w:marLeft w:val="-225"/>
          <w:marRight w:val="-225"/>
          <w:marTop w:val="0"/>
          <w:marBottom w:val="0"/>
          <w:divBdr>
            <w:top w:val="none" w:sz="0" w:space="0" w:color="auto"/>
            <w:left w:val="none" w:sz="0" w:space="0" w:color="auto"/>
            <w:bottom w:val="none" w:sz="0" w:space="0" w:color="auto"/>
            <w:right w:val="none" w:sz="0" w:space="0" w:color="auto"/>
          </w:divBdr>
          <w:divsChild>
            <w:div w:id="118424535">
              <w:marLeft w:val="0"/>
              <w:marRight w:val="0"/>
              <w:marTop w:val="0"/>
              <w:marBottom w:val="0"/>
              <w:divBdr>
                <w:top w:val="none" w:sz="0" w:space="0" w:color="auto"/>
                <w:left w:val="none" w:sz="0" w:space="0" w:color="auto"/>
                <w:bottom w:val="none" w:sz="0" w:space="0" w:color="auto"/>
                <w:right w:val="none" w:sz="0" w:space="0" w:color="auto"/>
              </w:divBdr>
              <w:divsChild>
                <w:div w:id="1868059741">
                  <w:marLeft w:val="0"/>
                  <w:marRight w:val="0"/>
                  <w:marTop w:val="0"/>
                  <w:marBottom w:val="0"/>
                  <w:divBdr>
                    <w:top w:val="none" w:sz="0" w:space="0" w:color="auto"/>
                    <w:left w:val="none" w:sz="0" w:space="0" w:color="auto"/>
                    <w:bottom w:val="none" w:sz="0" w:space="0" w:color="auto"/>
                    <w:right w:val="none" w:sz="0" w:space="0" w:color="auto"/>
                  </w:divBdr>
                  <w:divsChild>
                    <w:div w:id="843201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8207703">
              <w:marLeft w:val="1463"/>
              <w:marRight w:val="0"/>
              <w:marTop w:val="0"/>
              <w:marBottom w:val="0"/>
              <w:divBdr>
                <w:top w:val="none" w:sz="0" w:space="0" w:color="auto"/>
                <w:left w:val="none" w:sz="0" w:space="0" w:color="auto"/>
                <w:bottom w:val="none" w:sz="0" w:space="0" w:color="auto"/>
                <w:right w:val="none" w:sz="0" w:space="0" w:color="auto"/>
              </w:divBdr>
              <w:divsChild>
                <w:div w:id="1590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773">
          <w:marLeft w:val="-225"/>
          <w:marRight w:val="-225"/>
          <w:marTop w:val="0"/>
          <w:marBottom w:val="0"/>
          <w:divBdr>
            <w:top w:val="none" w:sz="0" w:space="0" w:color="auto"/>
            <w:left w:val="none" w:sz="0" w:space="0" w:color="auto"/>
            <w:bottom w:val="none" w:sz="0" w:space="0" w:color="auto"/>
            <w:right w:val="none" w:sz="0" w:space="0" w:color="auto"/>
          </w:divBdr>
          <w:divsChild>
            <w:div w:id="1606572230">
              <w:marLeft w:val="1463"/>
              <w:marRight w:val="0"/>
              <w:marTop w:val="0"/>
              <w:marBottom w:val="0"/>
              <w:divBdr>
                <w:top w:val="none" w:sz="0" w:space="0" w:color="auto"/>
                <w:left w:val="none" w:sz="0" w:space="0" w:color="auto"/>
                <w:bottom w:val="none" w:sz="0" w:space="0" w:color="auto"/>
                <w:right w:val="none" w:sz="0" w:space="0" w:color="auto"/>
              </w:divBdr>
              <w:divsChild>
                <w:div w:id="109223605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68406116">
                  <w:marLeft w:val="0"/>
                  <w:marRight w:val="0"/>
                  <w:marTop w:val="0"/>
                  <w:marBottom w:val="150"/>
                  <w:divBdr>
                    <w:top w:val="none" w:sz="0" w:space="0" w:color="auto"/>
                    <w:left w:val="none" w:sz="0" w:space="0" w:color="auto"/>
                    <w:bottom w:val="none" w:sz="0" w:space="0" w:color="auto"/>
                    <w:right w:val="none" w:sz="0" w:space="0" w:color="auto"/>
                  </w:divBdr>
                  <w:divsChild>
                    <w:div w:id="999236926">
                      <w:marLeft w:val="0"/>
                      <w:marRight w:val="0"/>
                      <w:marTop w:val="0"/>
                      <w:marBottom w:val="0"/>
                      <w:divBdr>
                        <w:top w:val="none" w:sz="0" w:space="0" w:color="auto"/>
                        <w:left w:val="none" w:sz="0" w:space="0" w:color="auto"/>
                        <w:bottom w:val="none" w:sz="0" w:space="0" w:color="auto"/>
                        <w:right w:val="none" w:sz="0" w:space="0" w:color="auto"/>
                      </w:divBdr>
                      <w:divsChild>
                        <w:div w:id="657146953">
                          <w:marLeft w:val="0"/>
                          <w:marRight w:val="0"/>
                          <w:marTop w:val="0"/>
                          <w:marBottom w:val="0"/>
                          <w:divBdr>
                            <w:top w:val="none" w:sz="0" w:space="0" w:color="auto"/>
                            <w:left w:val="none" w:sz="0" w:space="0" w:color="auto"/>
                            <w:bottom w:val="none" w:sz="0" w:space="0" w:color="auto"/>
                            <w:right w:val="none" w:sz="0" w:space="0" w:color="auto"/>
                          </w:divBdr>
                          <w:divsChild>
                            <w:div w:id="2043288098">
                              <w:marLeft w:val="0"/>
                              <w:marRight w:val="0"/>
                              <w:marTop w:val="0"/>
                              <w:marBottom w:val="0"/>
                              <w:divBdr>
                                <w:top w:val="none" w:sz="0" w:space="0" w:color="auto"/>
                                <w:left w:val="none" w:sz="0" w:space="0" w:color="auto"/>
                                <w:bottom w:val="none" w:sz="0" w:space="0" w:color="auto"/>
                                <w:right w:val="none" w:sz="0" w:space="0" w:color="auto"/>
                              </w:divBdr>
                              <w:divsChild>
                                <w:div w:id="523984809">
                                  <w:marLeft w:val="0"/>
                                  <w:marRight w:val="0"/>
                                  <w:marTop w:val="0"/>
                                  <w:marBottom w:val="0"/>
                                  <w:divBdr>
                                    <w:top w:val="none" w:sz="0" w:space="0" w:color="auto"/>
                                    <w:left w:val="none" w:sz="0" w:space="0" w:color="auto"/>
                                    <w:bottom w:val="none" w:sz="0" w:space="0" w:color="auto"/>
                                    <w:right w:val="none" w:sz="0" w:space="0" w:color="auto"/>
                                  </w:divBdr>
                                  <w:divsChild>
                                    <w:div w:id="1655139991">
                                      <w:marLeft w:val="0"/>
                                      <w:marRight w:val="0"/>
                                      <w:marTop w:val="0"/>
                                      <w:marBottom w:val="0"/>
                                      <w:divBdr>
                                        <w:top w:val="none" w:sz="0" w:space="0" w:color="auto"/>
                                        <w:left w:val="none" w:sz="0" w:space="0" w:color="auto"/>
                                        <w:bottom w:val="none" w:sz="0" w:space="0" w:color="auto"/>
                                        <w:right w:val="none" w:sz="0" w:space="0" w:color="auto"/>
                                      </w:divBdr>
                                      <w:divsChild>
                                        <w:div w:id="108472992">
                                          <w:marLeft w:val="0"/>
                                          <w:marRight w:val="0"/>
                                          <w:marTop w:val="0"/>
                                          <w:marBottom w:val="0"/>
                                          <w:divBdr>
                                            <w:top w:val="none" w:sz="0" w:space="0" w:color="auto"/>
                                            <w:left w:val="none" w:sz="0" w:space="0" w:color="auto"/>
                                            <w:bottom w:val="none" w:sz="0" w:space="0" w:color="auto"/>
                                            <w:right w:val="none" w:sz="0" w:space="0" w:color="auto"/>
                                          </w:divBdr>
                                        </w:div>
                                      </w:divsChild>
                                    </w:div>
                                    <w:div w:id="1015426274">
                                      <w:marLeft w:val="0"/>
                                      <w:marRight w:val="0"/>
                                      <w:marTop w:val="0"/>
                                      <w:marBottom w:val="0"/>
                                      <w:divBdr>
                                        <w:top w:val="none" w:sz="0" w:space="0" w:color="auto"/>
                                        <w:left w:val="none" w:sz="0" w:space="0" w:color="auto"/>
                                        <w:bottom w:val="none" w:sz="0" w:space="0" w:color="auto"/>
                                        <w:right w:val="none" w:sz="0" w:space="0" w:color="auto"/>
                                      </w:divBdr>
                                      <w:divsChild>
                                        <w:div w:id="1384141374">
                                          <w:marLeft w:val="0"/>
                                          <w:marRight w:val="0"/>
                                          <w:marTop w:val="0"/>
                                          <w:marBottom w:val="0"/>
                                          <w:divBdr>
                                            <w:top w:val="none" w:sz="0" w:space="0" w:color="auto"/>
                                            <w:left w:val="none" w:sz="0" w:space="0" w:color="auto"/>
                                            <w:bottom w:val="none" w:sz="0" w:space="0" w:color="auto"/>
                                            <w:right w:val="none" w:sz="0" w:space="0" w:color="auto"/>
                                          </w:divBdr>
                                        </w:div>
                                      </w:divsChild>
                                    </w:div>
                                    <w:div w:id="215049608">
                                      <w:marLeft w:val="0"/>
                                      <w:marRight w:val="0"/>
                                      <w:marTop w:val="0"/>
                                      <w:marBottom w:val="0"/>
                                      <w:divBdr>
                                        <w:top w:val="none" w:sz="0" w:space="0" w:color="auto"/>
                                        <w:left w:val="none" w:sz="0" w:space="0" w:color="auto"/>
                                        <w:bottom w:val="none" w:sz="0" w:space="0" w:color="auto"/>
                                        <w:right w:val="none" w:sz="0" w:space="0" w:color="auto"/>
                                      </w:divBdr>
                                      <w:divsChild>
                                        <w:div w:id="2031030827">
                                          <w:marLeft w:val="0"/>
                                          <w:marRight w:val="0"/>
                                          <w:marTop w:val="0"/>
                                          <w:marBottom w:val="0"/>
                                          <w:divBdr>
                                            <w:top w:val="none" w:sz="0" w:space="0" w:color="auto"/>
                                            <w:left w:val="none" w:sz="0" w:space="0" w:color="auto"/>
                                            <w:bottom w:val="none" w:sz="0" w:space="0" w:color="auto"/>
                                            <w:right w:val="none" w:sz="0" w:space="0" w:color="auto"/>
                                          </w:divBdr>
                                        </w:div>
                                      </w:divsChild>
                                    </w:div>
                                    <w:div w:id="671294580">
                                      <w:marLeft w:val="0"/>
                                      <w:marRight w:val="0"/>
                                      <w:marTop w:val="0"/>
                                      <w:marBottom w:val="0"/>
                                      <w:divBdr>
                                        <w:top w:val="none" w:sz="0" w:space="0" w:color="auto"/>
                                        <w:left w:val="none" w:sz="0" w:space="0" w:color="auto"/>
                                        <w:bottom w:val="none" w:sz="0" w:space="0" w:color="auto"/>
                                        <w:right w:val="none" w:sz="0" w:space="0" w:color="auto"/>
                                      </w:divBdr>
                                      <w:divsChild>
                                        <w:div w:id="1254506918">
                                          <w:marLeft w:val="0"/>
                                          <w:marRight w:val="0"/>
                                          <w:marTop w:val="0"/>
                                          <w:marBottom w:val="0"/>
                                          <w:divBdr>
                                            <w:top w:val="none" w:sz="0" w:space="0" w:color="auto"/>
                                            <w:left w:val="none" w:sz="0" w:space="0" w:color="auto"/>
                                            <w:bottom w:val="none" w:sz="0" w:space="0" w:color="auto"/>
                                            <w:right w:val="none" w:sz="0" w:space="0" w:color="auto"/>
                                          </w:divBdr>
                                        </w:div>
                                      </w:divsChild>
                                    </w:div>
                                    <w:div w:id="879853173">
                                      <w:marLeft w:val="0"/>
                                      <w:marRight w:val="0"/>
                                      <w:marTop w:val="0"/>
                                      <w:marBottom w:val="0"/>
                                      <w:divBdr>
                                        <w:top w:val="none" w:sz="0" w:space="0" w:color="auto"/>
                                        <w:left w:val="none" w:sz="0" w:space="0" w:color="auto"/>
                                        <w:bottom w:val="none" w:sz="0" w:space="0" w:color="auto"/>
                                        <w:right w:val="none" w:sz="0" w:space="0" w:color="auto"/>
                                      </w:divBdr>
                                      <w:divsChild>
                                        <w:div w:id="2068872649">
                                          <w:marLeft w:val="0"/>
                                          <w:marRight w:val="0"/>
                                          <w:marTop w:val="0"/>
                                          <w:marBottom w:val="0"/>
                                          <w:divBdr>
                                            <w:top w:val="none" w:sz="0" w:space="0" w:color="auto"/>
                                            <w:left w:val="none" w:sz="0" w:space="0" w:color="auto"/>
                                            <w:bottom w:val="none" w:sz="0" w:space="0" w:color="auto"/>
                                            <w:right w:val="none" w:sz="0" w:space="0" w:color="auto"/>
                                          </w:divBdr>
                                        </w:div>
                                      </w:divsChild>
                                    </w:div>
                                    <w:div w:id="93130909">
                                      <w:marLeft w:val="0"/>
                                      <w:marRight w:val="0"/>
                                      <w:marTop w:val="0"/>
                                      <w:marBottom w:val="0"/>
                                      <w:divBdr>
                                        <w:top w:val="none" w:sz="0" w:space="0" w:color="auto"/>
                                        <w:left w:val="none" w:sz="0" w:space="0" w:color="auto"/>
                                        <w:bottom w:val="none" w:sz="0" w:space="0" w:color="auto"/>
                                        <w:right w:val="none" w:sz="0" w:space="0" w:color="auto"/>
                                      </w:divBdr>
                                      <w:divsChild>
                                        <w:div w:id="187255987">
                                          <w:marLeft w:val="0"/>
                                          <w:marRight w:val="0"/>
                                          <w:marTop w:val="0"/>
                                          <w:marBottom w:val="0"/>
                                          <w:divBdr>
                                            <w:top w:val="none" w:sz="0" w:space="0" w:color="auto"/>
                                            <w:left w:val="none" w:sz="0" w:space="0" w:color="auto"/>
                                            <w:bottom w:val="none" w:sz="0" w:space="0" w:color="auto"/>
                                            <w:right w:val="none" w:sz="0" w:space="0" w:color="auto"/>
                                          </w:divBdr>
                                        </w:div>
                                      </w:divsChild>
                                    </w:div>
                                    <w:div w:id="1635403731">
                                      <w:marLeft w:val="0"/>
                                      <w:marRight w:val="0"/>
                                      <w:marTop w:val="0"/>
                                      <w:marBottom w:val="0"/>
                                      <w:divBdr>
                                        <w:top w:val="none" w:sz="0" w:space="0" w:color="auto"/>
                                        <w:left w:val="none" w:sz="0" w:space="0" w:color="auto"/>
                                        <w:bottom w:val="none" w:sz="0" w:space="0" w:color="auto"/>
                                        <w:right w:val="none" w:sz="0" w:space="0" w:color="auto"/>
                                      </w:divBdr>
                                      <w:divsChild>
                                        <w:div w:id="1924409596">
                                          <w:marLeft w:val="0"/>
                                          <w:marRight w:val="0"/>
                                          <w:marTop w:val="0"/>
                                          <w:marBottom w:val="0"/>
                                          <w:divBdr>
                                            <w:top w:val="none" w:sz="0" w:space="0" w:color="auto"/>
                                            <w:left w:val="none" w:sz="0" w:space="0" w:color="auto"/>
                                            <w:bottom w:val="none" w:sz="0" w:space="0" w:color="auto"/>
                                            <w:right w:val="none" w:sz="0" w:space="0" w:color="auto"/>
                                          </w:divBdr>
                                        </w:div>
                                      </w:divsChild>
                                    </w:div>
                                    <w:div w:id="69087145">
                                      <w:marLeft w:val="0"/>
                                      <w:marRight w:val="0"/>
                                      <w:marTop w:val="0"/>
                                      <w:marBottom w:val="0"/>
                                      <w:divBdr>
                                        <w:top w:val="none" w:sz="0" w:space="0" w:color="auto"/>
                                        <w:left w:val="none" w:sz="0" w:space="0" w:color="auto"/>
                                        <w:bottom w:val="none" w:sz="0" w:space="0" w:color="auto"/>
                                        <w:right w:val="none" w:sz="0" w:space="0" w:color="auto"/>
                                      </w:divBdr>
                                      <w:divsChild>
                                        <w:div w:id="154616757">
                                          <w:marLeft w:val="0"/>
                                          <w:marRight w:val="0"/>
                                          <w:marTop w:val="0"/>
                                          <w:marBottom w:val="0"/>
                                          <w:divBdr>
                                            <w:top w:val="none" w:sz="0" w:space="0" w:color="auto"/>
                                            <w:left w:val="none" w:sz="0" w:space="0" w:color="auto"/>
                                            <w:bottom w:val="none" w:sz="0" w:space="0" w:color="auto"/>
                                            <w:right w:val="none" w:sz="0" w:space="0" w:color="auto"/>
                                          </w:divBdr>
                                        </w:div>
                                      </w:divsChild>
                                    </w:div>
                                    <w:div w:id="1199314820">
                                      <w:marLeft w:val="0"/>
                                      <w:marRight w:val="0"/>
                                      <w:marTop w:val="0"/>
                                      <w:marBottom w:val="0"/>
                                      <w:divBdr>
                                        <w:top w:val="none" w:sz="0" w:space="0" w:color="auto"/>
                                        <w:left w:val="none" w:sz="0" w:space="0" w:color="auto"/>
                                        <w:bottom w:val="none" w:sz="0" w:space="0" w:color="auto"/>
                                        <w:right w:val="none" w:sz="0" w:space="0" w:color="auto"/>
                                      </w:divBdr>
                                      <w:divsChild>
                                        <w:div w:id="13776608">
                                          <w:marLeft w:val="0"/>
                                          <w:marRight w:val="0"/>
                                          <w:marTop w:val="0"/>
                                          <w:marBottom w:val="0"/>
                                          <w:divBdr>
                                            <w:top w:val="none" w:sz="0" w:space="0" w:color="auto"/>
                                            <w:left w:val="none" w:sz="0" w:space="0" w:color="auto"/>
                                            <w:bottom w:val="none" w:sz="0" w:space="0" w:color="auto"/>
                                            <w:right w:val="none" w:sz="0" w:space="0" w:color="auto"/>
                                          </w:divBdr>
                                        </w:div>
                                      </w:divsChild>
                                    </w:div>
                                    <w:div w:id="2075740433">
                                      <w:marLeft w:val="0"/>
                                      <w:marRight w:val="0"/>
                                      <w:marTop w:val="0"/>
                                      <w:marBottom w:val="0"/>
                                      <w:divBdr>
                                        <w:top w:val="none" w:sz="0" w:space="0" w:color="auto"/>
                                        <w:left w:val="none" w:sz="0" w:space="0" w:color="auto"/>
                                        <w:bottom w:val="none" w:sz="0" w:space="0" w:color="auto"/>
                                        <w:right w:val="none" w:sz="0" w:space="0" w:color="auto"/>
                                      </w:divBdr>
                                      <w:divsChild>
                                        <w:div w:id="752970809">
                                          <w:marLeft w:val="0"/>
                                          <w:marRight w:val="0"/>
                                          <w:marTop w:val="0"/>
                                          <w:marBottom w:val="0"/>
                                          <w:divBdr>
                                            <w:top w:val="none" w:sz="0" w:space="0" w:color="auto"/>
                                            <w:left w:val="none" w:sz="0" w:space="0" w:color="auto"/>
                                            <w:bottom w:val="none" w:sz="0" w:space="0" w:color="auto"/>
                                            <w:right w:val="none" w:sz="0" w:space="0" w:color="auto"/>
                                          </w:divBdr>
                                        </w:div>
                                      </w:divsChild>
                                    </w:div>
                                    <w:div w:id="29841569">
                                      <w:marLeft w:val="0"/>
                                      <w:marRight w:val="0"/>
                                      <w:marTop w:val="0"/>
                                      <w:marBottom w:val="0"/>
                                      <w:divBdr>
                                        <w:top w:val="none" w:sz="0" w:space="0" w:color="auto"/>
                                        <w:left w:val="none" w:sz="0" w:space="0" w:color="auto"/>
                                        <w:bottom w:val="none" w:sz="0" w:space="0" w:color="auto"/>
                                        <w:right w:val="none" w:sz="0" w:space="0" w:color="auto"/>
                                      </w:divBdr>
                                      <w:divsChild>
                                        <w:div w:id="842547121">
                                          <w:marLeft w:val="0"/>
                                          <w:marRight w:val="0"/>
                                          <w:marTop w:val="0"/>
                                          <w:marBottom w:val="0"/>
                                          <w:divBdr>
                                            <w:top w:val="none" w:sz="0" w:space="0" w:color="auto"/>
                                            <w:left w:val="none" w:sz="0" w:space="0" w:color="auto"/>
                                            <w:bottom w:val="none" w:sz="0" w:space="0" w:color="auto"/>
                                            <w:right w:val="none" w:sz="0" w:space="0" w:color="auto"/>
                                          </w:divBdr>
                                        </w:div>
                                      </w:divsChild>
                                    </w:div>
                                    <w:div w:id="2115393878">
                                      <w:marLeft w:val="0"/>
                                      <w:marRight w:val="0"/>
                                      <w:marTop w:val="0"/>
                                      <w:marBottom w:val="0"/>
                                      <w:divBdr>
                                        <w:top w:val="none" w:sz="0" w:space="0" w:color="auto"/>
                                        <w:left w:val="none" w:sz="0" w:space="0" w:color="auto"/>
                                        <w:bottom w:val="none" w:sz="0" w:space="0" w:color="auto"/>
                                        <w:right w:val="none" w:sz="0" w:space="0" w:color="auto"/>
                                      </w:divBdr>
                                      <w:divsChild>
                                        <w:div w:id="961882668">
                                          <w:marLeft w:val="0"/>
                                          <w:marRight w:val="0"/>
                                          <w:marTop w:val="0"/>
                                          <w:marBottom w:val="0"/>
                                          <w:divBdr>
                                            <w:top w:val="none" w:sz="0" w:space="0" w:color="auto"/>
                                            <w:left w:val="none" w:sz="0" w:space="0" w:color="auto"/>
                                            <w:bottom w:val="none" w:sz="0" w:space="0" w:color="auto"/>
                                            <w:right w:val="none" w:sz="0" w:space="0" w:color="auto"/>
                                          </w:divBdr>
                                        </w:div>
                                      </w:divsChild>
                                    </w:div>
                                    <w:div w:id="613901821">
                                      <w:marLeft w:val="0"/>
                                      <w:marRight w:val="0"/>
                                      <w:marTop w:val="0"/>
                                      <w:marBottom w:val="0"/>
                                      <w:divBdr>
                                        <w:top w:val="none" w:sz="0" w:space="0" w:color="auto"/>
                                        <w:left w:val="none" w:sz="0" w:space="0" w:color="auto"/>
                                        <w:bottom w:val="none" w:sz="0" w:space="0" w:color="auto"/>
                                        <w:right w:val="none" w:sz="0" w:space="0" w:color="auto"/>
                                      </w:divBdr>
                                      <w:divsChild>
                                        <w:div w:id="1309824247">
                                          <w:marLeft w:val="0"/>
                                          <w:marRight w:val="0"/>
                                          <w:marTop w:val="0"/>
                                          <w:marBottom w:val="0"/>
                                          <w:divBdr>
                                            <w:top w:val="none" w:sz="0" w:space="0" w:color="auto"/>
                                            <w:left w:val="none" w:sz="0" w:space="0" w:color="auto"/>
                                            <w:bottom w:val="none" w:sz="0" w:space="0" w:color="auto"/>
                                            <w:right w:val="none" w:sz="0" w:space="0" w:color="auto"/>
                                          </w:divBdr>
                                        </w:div>
                                      </w:divsChild>
                                    </w:div>
                                    <w:div w:id="560333367">
                                      <w:marLeft w:val="0"/>
                                      <w:marRight w:val="0"/>
                                      <w:marTop w:val="0"/>
                                      <w:marBottom w:val="0"/>
                                      <w:divBdr>
                                        <w:top w:val="none" w:sz="0" w:space="0" w:color="auto"/>
                                        <w:left w:val="none" w:sz="0" w:space="0" w:color="auto"/>
                                        <w:bottom w:val="none" w:sz="0" w:space="0" w:color="auto"/>
                                        <w:right w:val="none" w:sz="0" w:space="0" w:color="auto"/>
                                      </w:divBdr>
                                      <w:divsChild>
                                        <w:div w:id="1055616225">
                                          <w:marLeft w:val="0"/>
                                          <w:marRight w:val="0"/>
                                          <w:marTop w:val="0"/>
                                          <w:marBottom w:val="0"/>
                                          <w:divBdr>
                                            <w:top w:val="none" w:sz="0" w:space="0" w:color="auto"/>
                                            <w:left w:val="none" w:sz="0" w:space="0" w:color="auto"/>
                                            <w:bottom w:val="none" w:sz="0" w:space="0" w:color="auto"/>
                                            <w:right w:val="none" w:sz="0" w:space="0" w:color="auto"/>
                                          </w:divBdr>
                                        </w:div>
                                      </w:divsChild>
                                    </w:div>
                                    <w:div w:id="2099327762">
                                      <w:marLeft w:val="0"/>
                                      <w:marRight w:val="0"/>
                                      <w:marTop w:val="0"/>
                                      <w:marBottom w:val="0"/>
                                      <w:divBdr>
                                        <w:top w:val="none" w:sz="0" w:space="0" w:color="auto"/>
                                        <w:left w:val="none" w:sz="0" w:space="0" w:color="auto"/>
                                        <w:bottom w:val="none" w:sz="0" w:space="0" w:color="auto"/>
                                        <w:right w:val="none" w:sz="0" w:space="0" w:color="auto"/>
                                      </w:divBdr>
                                      <w:divsChild>
                                        <w:div w:id="146746761">
                                          <w:marLeft w:val="0"/>
                                          <w:marRight w:val="0"/>
                                          <w:marTop w:val="0"/>
                                          <w:marBottom w:val="0"/>
                                          <w:divBdr>
                                            <w:top w:val="none" w:sz="0" w:space="0" w:color="auto"/>
                                            <w:left w:val="none" w:sz="0" w:space="0" w:color="auto"/>
                                            <w:bottom w:val="none" w:sz="0" w:space="0" w:color="auto"/>
                                            <w:right w:val="none" w:sz="0" w:space="0" w:color="auto"/>
                                          </w:divBdr>
                                        </w:div>
                                      </w:divsChild>
                                    </w:div>
                                    <w:div w:id="600525253">
                                      <w:marLeft w:val="0"/>
                                      <w:marRight w:val="0"/>
                                      <w:marTop w:val="0"/>
                                      <w:marBottom w:val="0"/>
                                      <w:divBdr>
                                        <w:top w:val="none" w:sz="0" w:space="0" w:color="auto"/>
                                        <w:left w:val="none" w:sz="0" w:space="0" w:color="auto"/>
                                        <w:bottom w:val="none" w:sz="0" w:space="0" w:color="auto"/>
                                        <w:right w:val="none" w:sz="0" w:space="0" w:color="auto"/>
                                      </w:divBdr>
                                      <w:divsChild>
                                        <w:div w:id="14508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4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174214">
          <w:marLeft w:val="-225"/>
          <w:marRight w:val="-225"/>
          <w:marTop w:val="0"/>
          <w:marBottom w:val="0"/>
          <w:divBdr>
            <w:top w:val="none" w:sz="0" w:space="0" w:color="auto"/>
            <w:left w:val="none" w:sz="0" w:space="0" w:color="auto"/>
            <w:bottom w:val="none" w:sz="0" w:space="0" w:color="auto"/>
            <w:right w:val="none" w:sz="0" w:space="0" w:color="auto"/>
          </w:divBdr>
          <w:divsChild>
            <w:div w:id="1619141234">
              <w:marLeft w:val="1463"/>
              <w:marRight w:val="0"/>
              <w:marTop w:val="0"/>
              <w:marBottom w:val="0"/>
              <w:divBdr>
                <w:top w:val="none" w:sz="0" w:space="0" w:color="auto"/>
                <w:left w:val="none" w:sz="0" w:space="0" w:color="auto"/>
                <w:bottom w:val="none" w:sz="0" w:space="0" w:color="auto"/>
                <w:right w:val="none" w:sz="0" w:space="0" w:color="auto"/>
              </w:divBdr>
              <w:divsChild>
                <w:div w:id="14216095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5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5836">
          <w:marLeft w:val="-225"/>
          <w:marRight w:val="-225"/>
          <w:marTop w:val="0"/>
          <w:marBottom w:val="0"/>
          <w:divBdr>
            <w:top w:val="none" w:sz="0" w:space="0" w:color="auto"/>
            <w:left w:val="none" w:sz="0" w:space="0" w:color="auto"/>
            <w:bottom w:val="none" w:sz="0" w:space="0" w:color="auto"/>
            <w:right w:val="none" w:sz="0" w:space="0" w:color="auto"/>
          </w:divBdr>
          <w:divsChild>
            <w:div w:id="844783280">
              <w:marLeft w:val="1463"/>
              <w:marRight w:val="0"/>
              <w:marTop w:val="0"/>
              <w:marBottom w:val="0"/>
              <w:divBdr>
                <w:top w:val="none" w:sz="0" w:space="0" w:color="auto"/>
                <w:left w:val="none" w:sz="0" w:space="0" w:color="auto"/>
                <w:bottom w:val="none" w:sz="0" w:space="0" w:color="auto"/>
                <w:right w:val="none" w:sz="0" w:space="0" w:color="auto"/>
              </w:divBdr>
              <w:divsChild>
                <w:div w:id="1712654281">
                  <w:marLeft w:val="0"/>
                  <w:marRight w:val="0"/>
                  <w:marTop w:val="0"/>
                  <w:marBottom w:val="150"/>
                  <w:divBdr>
                    <w:top w:val="none" w:sz="0" w:space="0" w:color="auto"/>
                    <w:left w:val="none" w:sz="0" w:space="0" w:color="auto"/>
                    <w:bottom w:val="none" w:sz="0" w:space="0" w:color="auto"/>
                    <w:right w:val="none" w:sz="0" w:space="0" w:color="auto"/>
                  </w:divBdr>
                  <w:divsChild>
                    <w:div w:id="1215312369">
                      <w:marLeft w:val="0"/>
                      <w:marRight w:val="0"/>
                      <w:marTop w:val="0"/>
                      <w:marBottom w:val="0"/>
                      <w:divBdr>
                        <w:top w:val="none" w:sz="0" w:space="0" w:color="auto"/>
                        <w:left w:val="none" w:sz="0" w:space="0" w:color="auto"/>
                        <w:bottom w:val="none" w:sz="0" w:space="0" w:color="auto"/>
                        <w:right w:val="none" w:sz="0" w:space="0" w:color="auto"/>
                      </w:divBdr>
                      <w:divsChild>
                        <w:div w:id="396510645">
                          <w:marLeft w:val="0"/>
                          <w:marRight w:val="0"/>
                          <w:marTop w:val="0"/>
                          <w:marBottom w:val="0"/>
                          <w:divBdr>
                            <w:top w:val="none" w:sz="0" w:space="0" w:color="auto"/>
                            <w:left w:val="none" w:sz="0" w:space="0" w:color="auto"/>
                            <w:bottom w:val="none" w:sz="0" w:space="0" w:color="auto"/>
                            <w:right w:val="none" w:sz="0" w:space="0" w:color="auto"/>
                          </w:divBdr>
                          <w:divsChild>
                            <w:div w:id="204368400">
                              <w:marLeft w:val="0"/>
                              <w:marRight w:val="0"/>
                              <w:marTop w:val="0"/>
                              <w:marBottom w:val="0"/>
                              <w:divBdr>
                                <w:top w:val="none" w:sz="0" w:space="0" w:color="auto"/>
                                <w:left w:val="none" w:sz="0" w:space="0" w:color="auto"/>
                                <w:bottom w:val="none" w:sz="0" w:space="0" w:color="auto"/>
                                <w:right w:val="none" w:sz="0" w:space="0" w:color="auto"/>
                              </w:divBdr>
                              <w:divsChild>
                                <w:div w:id="1994719426">
                                  <w:marLeft w:val="0"/>
                                  <w:marRight w:val="0"/>
                                  <w:marTop w:val="0"/>
                                  <w:marBottom w:val="0"/>
                                  <w:divBdr>
                                    <w:top w:val="none" w:sz="0" w:space="0" w:color="auto"/>
                                    <w:left w:val="none" w:sz="0" w:space="0" w:color="auto"/>
                                    <w:bottom w:val="none" w:sz="0" w:space="0" w:color="auto"/>
                                    <w:right w:val="none" w:sz="0" w:space="0" w:color="auto"/>
                                  </w:divBdr>
                                  <w:divsChild>
                                    <w:div w:id="1874267858">
                                      <w:marLeft w:val="0"/>
                                      <w:marRight w:val="0"/>
                                      <w:marTop w:val="0"/>
                                      <w:marBottom w:val="0"/>
                                      <w:divBdr>
                                        <w:top w:val="none" w:sz="0" w:space="0" w:color="auto"/>
                                        <w:left w:val="none" w:sz="0" w:space="0" w:color="auto"/>
                                        <w:bottom w:val="none" w:sz="0" w:space="0" w:color="auto"/>
                                        <w:right w:val="none" w:sz="0" w:space="0" w:color="auto"/>
                                      </w:divBdr>
                                      <w:divsChild>
                                        <w:div w:id="1529830756">
                                          <w:marLeft w:val="0"/>
                                          <w:marRight w:val="0"/>
                                          <w:marTop w:val="0"/>
                                          <w:marBottom w:val="0"/>
                                          <w:divBdr>
                                            <w:top w:val="none" w:sz="0" w:space="0" w:color="auto"/>
                                            <w:left w:val="none" w:sz="0" w:space="0" w:color="auto"/>
                                            <w:bottom w:val="none" w:sz="0" w:space="0" w:color="auto"/>
                                            <w:right w:val="none" w:sz="0" w:space="0" w:color="auto"/>
                                          </w:divBdr>
                                        </w:div>
                                      </w:divsChild>
                                    </w:div>
                                    <w:div w:id="254483864">
                                      <w:marLeft w:val="0"/>
                                      <w:marRight w:val="0"/>
                                      <w:marTop w:val="0"/>
                                      <w:marBottom w:val="0"/>
                                      <w:divBdr>
                                        <w:top w:val="none" w:sz="0" w:space="0" w:color="auto"/>
                                        <w:left w:val="none" w:sz="0" w:space="0" w:color="auto"/>
                                        <w:bottom w:val="none" w:sz="0" w:space="0" w:color="auto"/>
                                        <w:right w:val="none" w:sz="0" w:space="0" w:color="auto"/>
                                      </w:divBdr>
                                      <w:divsChild>
                                        <w:div w:id="453986670">
                                          <w:marLeft w:val="0"/>
                                          <w:marRight w:val="0"/>
                                          <w:marTop w:val="0"/>
                                          <w:marBottom w:val="0"/>
                                          <w:divBdr>
                                            <w:top w:val="none" w:sz="0" w:space="0" w:color="auto"/>
                                            <w:left w:val="none" w:sz="0" w:space="0" w:color="auto"/>
                                            <w:bottom w:val="none" w:sz="0" w:space="0" w:color="auto"/>
                                            <w:right w:val="none" w:sz="0" w:space="0" w:color="auto"/>
                                          </w:divBdr>
                                        </w:div>
                                      </w:divsChild>
                                    </w:div>
                                    <w:div w:id="1843231303">
                                      <w:marLeft w:val="0"/>
                                      <w:marRight w:val="0"/>
                                      <w:marTop w:val="0"/>
                                      <w:marBottom w:val="0"/>
                                      <w:divBdr>
                                        <w:top w:val="none" w:sz="0" w:space="0" w:color="auto"/>
                                        <w:left w:val="none" w:sz="0" w:space="0" w:color="auto"/>
                                        <w:bottom w:val="none" w:sz="0" w:space="0" w:color="auto"/>
                                        <w:right w:val="none" w:sz="0" w:space="0" w:color="auto"/>
                                      </w:divBdr>
                                      <w:divsChild>
                                        <w:div w:id="1374426597">
                                          <w:marLeft w:val="0"/>
                                          <w:marRight w:val="0"/>
                                          <w:marTop w:val="0"/>
                                          <w:marBottom w:val="0"/>
                                          <w:divBdr>
                                            <w:top w:val="none" w:sz="0" w:space="0" w:color="auto"/>
                                            <w:left w:val="none" w:sz="0" w:space="0" w:color="auto"/>
                                            <w:bottom w:val="none" w:sz="0" w:space="0" w:color="auto"/>
                                            <w:right w:val="none" w:sz="0" w:space="0" w:color="auto"/>
                                          </w:divBdr>
                                        </w:div>
                                      </w:divsChild>
                                    </w:div>
                                    <w:div w:id="566690816">
                                      <w:marLeft w:val="0"/>
                                      <w:marRight w:val="0"/>
                                      <w:marTop w:val="0"/>
                                      <w:marBottom w:val="0"/>
                                      <w:divBdr>
                                        <w:top w:val="none" w:sz="0" w:space="0" w:color="auto"/>
                                        <w:left w:val="none" w:sz="0" w:space="0" w:color="auto"/>
                                        <w:bottom w:val="none" w:sz="0" w:space="0" w:color="auto"/>
                                        <w:right w:val="none" w:sz="0" w:space="0" w:color="auto"/>
                                      </w:divBdr>
                                      <w:divsChild>
                                        <w:div w:id="434599278">
                                          <w:marLeft w:val="0"/>
                                          <w:marRight w:val="0"/>
                                          <w:marTop w:val="0"/>
                                          <w:marBottom w:val="0"/>
                                          <w:divBdr>
                                            <w:top w:val="none" w:sz="0" w:space="0" w:color="auto"/>
                                            <w:left w:val="none" w:sz="0" w:space="0" w:color="auto"/>
                                            <w:bottom w:val="none" w:sz="0" w:space="0" w:color="auto"/>
                                            <w:right w:val="none" w:sz="0" w:space="0" w:color="auto"/>
                                          </w:divBdr>
                                        </w:div>
                                      </w:divsChild>
                                    </w:div>
                                    <w:div w:id="1719746274">
                                      <w:marLeft w:val="0"/>
                                      <w:marRight w:val="0"/>
                                      <w:marTop w:val="0"/>
                                      <w:marBottom w:val="0"/>
                                      <w:divBdr>
                                        <w:top w:val="none" w:sz="0" w:space="0" w:color="auto"/>
                                        <w:left w:val="none" w:sz="0" w:space="0" w:color="auto"/>
                                        <w:bottom w:val="none" w:sz="0" w:space="0" w:color="auto"/>
                                        <w:right w:val="none" w:sz="0" w:space="0" w:color="auto"/>
                                      </w:divBdr>
                                      <w:divsChild>
                                        <w:div w:id="2139840061">
                                          <w:marLeft w:val="0"/>
                                          <w:marRight w:val="0"/>
                                          <w:marTop w:val="0"/>
                                          <w:marBottom w:val="0"/>
                                          <w:divBdr>
                                            <w:top w:val="none" w:sz="0" w:space="0" w:color="auto"/>
                                            <w:left w:val="none" w:sz="0" w:space="0" w:color="auto"/>
                                            <w:bottom w:val="none" w:sz="0" w:space="0" w:color="auto"/>
                                            <w:right w:val="none" w:sz="0" w:space="0" w:color="auto"/>
                                          </w:divBdr>
                                        </w:div>
                                      </w:divsChild>
                                    </w:div>
                                    <w:div w:id="254633844">
                                      <w:marLeft w:val="0"/>
                                      <w:marRight w:val="0"/>
                                      <w:marTop w:val="0"/>
                                      <w:marBottom w:val="0"/>
                                      <w:divBdr>
                                        <w:top w:val="none" w:sz="0" w:space="0" w:color="auto"/>
                                        <w:left w:val="none" w:sz="0" w:space="0" w:color="auto"/>
                                        <w:bottom w:val="none" w:sz="0" w:space="0" w:color="auto"/>
                                        <w:right w:val="none" w:sz="0" w:space="0" w:color="auto"/>
                                      </w:divBdr>
                                      <w:divsChild>
                                        <w:div w:id="1898588056">
                                          <w:marLeft w:val="0"/>
                                          <w:marRight w:val="0"/>
                                          <w:marTop w:val="0"/>
                                          <w:marBottom w:val="0"/>
                                          <w:divBdr>
                                            <w:top w:val="none" w:sz="0" w:space="0" w:color="auto"/>
                                            <w:left w:val="none" w:sz="0" w:space="0" w:color="auto"/>
                                            <w:bottom w:val="none" w:sz="0" w:space="0" w:color="auto"/>
                                            <w:right w:val="none" w:sz="0" w:space="0" w:color="auto"/>
                                          </w:divBdr>
                                        </w:div>
                                      </w:divsChild>
                                    </w:div>
                                    <w:div w:id="1608150179">
                                      <w:marLeft w:val="0"/>
                                      <w:marRight w:val="0"/>
                                      <w:marTop w:val="0"/>
                                      <w:marBottom w:val="0"/>
                                      <w:divBdr>
                                        <w:top w:val="none" w:sz="0" w:space="0" w:color="auto"/>
                                        <w:left w:val="none" w:sz="0" w:space="0" w:color="auto"/>
                                        <w:bottom w:val="none" w:sz="0" w:space="0" w:color="auto"/>
                                        <w:right w:val="none" w:sz="0" w:space="0" w:color="auto"/>
                                      </w:divBdr>
                                      <w:divsChild>
                                        <w:div w:id="2140490109">
                                          <w:marLeft w:val="0"/>
                                          <w:marRight w:val="0"/>
                                          <w:marTop w:val="0"/>
                                          <w:marBottom w:val="0"/>
                                          <w:divBdr>
                                            <w:top w:val="none" w:sz="0" w:space="0" w:color="auto"/>
                                            <w:left w:val="none" w:sz="0" w:space="0" w:color="auto"/>
                                            <w:bottom w:val="none" w:sz="0" w:space="0" w:color="auto"/>
                                            <w:right w:val="none" w:sz="0" w:space="0" w:color="auto"/>
                                          </w:divBdr>
                                        </w:div>
                                      </w:divsChild>
                                    </w:div>
                                    <w:div w:id="1320888582">
                                      <w:marLeft w:val="0"/>
                                      <w:marRight w:val="0"/>
                                      <w:marTop w:val="0"/>
                                      <w:marBottom w:val="0"/>
                                      <w:divBdr>
                                        <w:top w:val="none" w:sz="0" w:space="0" w:color="auto"/>
                                        <w:left w:val="none" w:sz="0" w:space="0" w:color="auto"/>
                                        <w:bottom w:val="none" w:sz="0" w:space="0" w:color="auto"/>
                                        <w:right w:val="none" w:sz="0" w:space="0" w:color="auto"/>
                                      </w:divBdr>
                                      <w:divsChild>
                                        <w:div w:id="1146506701">
                                          <w:marLeft w:val="0"/>
                                          <w:marRight w:val="0"/>
                                          <w:marTop w:val="0"/>
                                          <w:marBottom w:val="0"/>
                                          <w:divBdr>
                                            <w:top w:val="none" w:sz="0" w:space="0" w:color="auto"/>
                                            <w:left w:val="none" w:sz="0" w:space="0" w:color="auto"/>
                                            <w:bottom w:val="none" w:sz="0" w:space="0" w:color="auto"/>
                                            <w:right w:val="none" w:sz="0" w:space="0" w:color="auto"/>
                                          </w:divBdr>
                                        </w:div>
                                      </w:divsChild>
                                    </w:div>
                                    <w:div w:id="928076345">
                                      <w:marLeft w:val="0"/>
                                      <w:marRight w:val="0"/>
                                      <w:marTop w:val="0"/>
                                      <w:marBottom w:val="0"/>
                                      <w:divBdr>
                                        <w:top w:val="none" w:sz="0" w:space="0" w:color="auto"/>
                                        <w:left w:val="none" w:sz="0" w:space="0" w:color="auto"/>
                                        <w:bottom w:val="none" w:sz="0" w:space="0" w:color="auto"/>
                                        <w:right w:val="none" w:sz="0" w:space="0" w:color="auto"/>
                                      </w:divBdr>
                                      <w:divsChild>
                                        <w:div w:id="1746761267">
                                          <w:marLeft w:val="0"/>
                                          <w:marRight w:val="0"/>
                                          <w:marTop w:val="0"/>
                                          <w:marBottom w:val="0"/>
                                          <w:divBdr>
                                            <w:top w:val="none" w:sz="0" w:space="0" w:color="auto"/>
                                            <w:left w:val="none" w:sz="0" w:space="0" w:color="auto"/>
                                            <w:bottom w:val="none" w:sz="0" w:space="0" w:color="auto"/>
                                            <w:right w:val="none" w:sz="0" w:space="0" w:color="auto"/>
                                          </w:divBdr>
                                        </w:div>
                                      </w:divsChild>
                                    </w:div>
                                    <w:div w:id="931821018">
                                      <w:marLeft w:val="0"/>
                                      <w:marRight w:val="0"/>
                                      <w:marTop w:val="0"/>
                                      <w:marBottom w:val="0"/>
                                      <w:divBdr>
                                        <w:top w:val="none" w:sz="0" w:space="0" w:color="auto"/>
                                        <w:left w:val="none" w:sz="0" w:space="0" w:color="auto"/>
                                        <w:bottom w:val="none" w:sz="0" w:space="0" w:color="auto"/>
                                        <w:right w:val="none" w:sz="0" w:space="0" w:color="auto"/>
                                      </w:divBdr>
                                      <w:divsChild>
                                        <w:div w:id="2062437980">
                                          <w:marLeft w:val="0"/>
                                          <w:marRight w:val="0"/>
                                          <w:marTop w:val="0"/>
                                          <w:marBottom w:val="0"/>
                                          <w:divBdr>
                                            <w:top w:val="none" w:sz="0" w:space="0" w:color="auto"/>
                                            <w:left w:val="none" w:sz="0" w:space="0" w:color="auto"/>
                                            <w:bottom w:val="none" w:sz="0" w:space="0" w:color="auto"/>
                                            <w:right w:val="none" w:sz="0" w:space="0" w:color="auto"/>
                                          </w:divBdr>
                                        </w:div>
                                      </w:divsChild>
                                    </w:div>
                                    <w:div w:id="1062869504">
                                      <w:marLeft w:val="0"/>
                                      <w:marRight w:val="0"/>
                                      <w:marTop w:val="0"/>
                                      <w:marBottom w:val="0"/>
                                      <w:divBdr>
                                        <w:top w:val="none" w:sz="0" w:space="0" w:color="auto"/>
                                        <w:left w:val="none" w:sz="0" w:space="0" w:color="auto"/>
                                        <w:bottom w:val="none" w:sz="0" w:space="0" w:color="auto"/>
                                        <w:right w:val="none" w:sz="0" w:space="0" w:color="auto"/>
                                      </w:divBdr>
                                      <w:divsChild>
                                        <w:div w:id="14209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623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8122093">
          <w:marLeft w:val="-225"/>
          <w:marRight w:val="-225"/>
          <w:marTop w:val="0"/>
          <w:marBottom w:val="0"/>
          <w:divBdr>
            <w:top w:val="none" w:sz="0" w:space="0" w:color="auto"/>
            <w:left w:val="none" w:sz="0" w:space="0" w:color="auto"/>
            <w:bottom w:val="none" w:sz="0" w:space="0" w:color="auto"/>
            <w:right w:val="none" w:sz="0" w:space="0" w:color="auto"/>
          </w:divBdr>
          <w:divsChild>
            <w:div w:id="969555640">
              <w:marLeft w:val="1463"/>
              <w:marRight w:val="0"/>
              <w:marTop w:val="0"/>
              <w:marBottom w:val="0"/>
              <w:divBdr>
                <w:top w:val="none" w:sz="0" w:space="0" w:color="auto"/>
                <w:left w:val="none" w:sz="0" w:space="0" w:color="auto"/>
                <w:bottom w:val="none" w:sz="0" w:space="0" w:color="auto"/>
                <w:right w:val="none" w:sz="0" w:space="0" w:color="auto"/>
              </w:divBdr>
              <w:divsChild>
                <w:div w:id="1577012157">
                  <w:marLeft w:val="0"/>
                  <w:marRight w:val="0"/>
                  <w:marTop w:val="0"/>
                  <w:marBottom w:val="150"/>
                  <w:divBdr>
                    <w:top w:val="none" w:sz="0" w:space="0" w:color="auto"/>
                    <w:left w:val="none" w:sz="0" w:space="0" w:color="auto"/>
                    <w:bottom w:val="none" w:sz="0" w:space="0" w:color="auto"/>
                    <w:right w:val="none" w:sz="0" w:space="0" w:color="auto"/>
                  </w:divBdr>
                  <w:divsChild>
                    <w:div w:id="1151601064">
                      <w:marLeft w:val="0"/>
                      <w:marRight w:val="0"/>
                      <w:marTop w:val="0"/>
                      <w:marBottom w:val="0"/>
                      <w:divBdr>
                        <w:top w:val="none" w:sz="0" w:space="0" w:color="auto"/>
                        <w:left w:val="none" w:sz="0" w:space="0" w:color="auto"/>
                        <w:bottom w:val="none" w:sz="0" w:space="0" w:color="auto"/>
                        <w:right w:val="none" w:sz="0" w:space="0" w:color="auto"/>
                      </w:divBdr>
                      <w:divsChild>
                        <w:div w:id="156921932">
                          <w:marLeft w:val="0"/>
                          <w:marRight w:val="0"/>
                          <w:marTop w:val="0"/>
                          <w:marBottom w:val="0"/>
                          <w:divBdr>
                            <w:top w:val="none" w:sz="0" w:space="0" w:color="auto"/>
                            <w:left w:val="none" w:sz="0" w:space="0" w:color="auto"/>
                            <w:bottom w:val="none" w:sz="0" w:space="0" w:color="auto"/>
                            <w:right w:val="none" w:sz="0" w:space="0" w:color="auto"/>
                          </w:divBdr>
                          <w:divsChild>
                            <w:div w:id="532620107">
                              <w:marLeft w:val="0"/>
                              <w:marRight w:val="0"/>
                              <w:marTop w:val="0"/>
                              <w:marBottom w:val="0"/>
                              <w:divBdr>
                                <w:top w:val="none" w:sz="0" w:space="0" w:color="auto"/>
                                <w:left w:val="none" w:sz="0" w:space="0" w:color="auto"/>
                                <w:bottom w:val="none" w:sz="0" w:space="0" w:color="auto"/>
                                <w:right w:val="none" w:sz="0" w:space="0" w:color="auto"/>
                              </w:divBdr>
                              <w:divsChild>
                                <w:div w:id="1765031027">
                                  <w:marLeft w:val="0"/>
                                  <w:marRight w:val="0"/>
                                  <w:marTop w:val="0"/>
                                  <w:marBottom w:val="0"/>
                                  <w:divBdr>
                                    <w:top w:val="none" w:sz="0" w:space="0" w:color="auto"/>
                                    <w:left w:val="none" w:sz="0" w:space="0" w:color="auto"/>
                                    <w:bottom w:val="none" w:sz="0" w:space="0" w:color="auto"/>
                                    <w:right w:val="none" w:sz="0" w:space="0" w:color="auto"/>
                                  </w:divBdr>
                                  <w:divsChild>
                                    <w:div w:id="373509835">
                                      <w:marLeft w:val="0"/>
                                      <w:marRight w:val="0"/>
                                      <w:marTop w:val="0"/>
                                      <w:marBottom w:val="0"/>
                                      <w:divBdr>
                                        <w:top w:val="none" w:sz="0" w:space="0" w:color="auto"/>
                                        <w:left w:val="none" w:sz="0" w:space="0" w:color="auto"/>
                                        <w:bottom w:val="none" w:sz="0" w:space="0" w:color="auto"/>
                                        <w:right w:val="none" w:sz="0" w:space="0" w:color="auto"/>
                                      </w:divBdr>
                                      <w:divsChild>
                                        <w:div w:id="1180387994">
                                          <w:marLeft w:val="0"/>
                                          <w:marRight w:val="0"/>
                                          <w:marTop w:val="0"/>
                                          <w:marBottom w:val="0"/>
                                          <w:divBdr>
                                            <w:top w:val="none" w:sz="0" w:space="0" w:color="auto"/>
                                            <w:left w:val="none" w:sz="0" w:space="0" w:color="auto"/>
                                            <w:bottom w:val="none" w:sz="0" w:space="0" w:color="auto"/>
                                            <w:right w:val="none" w:sz="0" w:space="0" w:color="auto"/>
                                          </w:divBdr>
                                        </w:div>
                                      </w:divsChild>
                                    </w:div>
                                    <w:div w:id="167064706">
                                      <w:marLeft w:val="0"/>
                                      <w:marRight w:val="0"/>
                                      <w:marTop w:val="0"/>
                                      <w:marBottom w:val="0"/>
                                      <w:divBdr>
                                        <w:top w:val="none" w:sz="0" w:space="0" w:color="auto"/>
                                        <w:left w:val="none" w:sz="0" w:space="0" w:color="auto"/>
                                        <w:bottom w:val="none" w:sz="0" w:space="0" w:color="auto"/>
                                        <w:right w:val="none" w:sz="0" w:space="0" w:color="auto"/>
                                      </w:divBdr>
                                      <w:divsChild>
                                        <w:div w:id="1568690866">
                                          <w:marLeft w:val="0"/>
                                          <w:marRight w:val="0"/>
                                          <w:marTop w:val="0"/>
                                          <w:marBottom w:val="0"/>
                                          <w:divBdr>
                                            <w:top w:val="none" w:sz="0" w:space="0" w:color="auto"/>
                                            <w:left w:val="none" w:sz="0" w:space="0" w:color="auto"/>
                                            <w:bottom w:val="none" w:sz="0" w:space="0" w:color="auto"/>
                                            <w:right w:val="none" w:sz="0" w:space="0" w:color="auto"/>
                                          </w:divBdr>
                                        </w:div>
                                      </w:divsChild>
                                    </w:div>
                                    <w:div w:id="215969160">
                                      <w:marLeft w:val="0"/>
                                      <w:marRight w:val="0"/>
                                      <w:marTop w:val="0"/>
                                      <w:marBottom w:val="0"/>
                                      <w:divBdr>
                                        <w:top w:val="none" w:sz="0" w:space="0" w:color="auto"/>
                                        <w:left w:val="none" w:sz="0" w:space="0" w:color="auto"/>
                                        <w:bottom w:val="none" w:sz="0" w:space="0" w:color="auto"/>
                                        <w:right w:val="none" w:sz="0" w:space="0" w:color="auto"/>
                                      </w:divBdr>
                                      <w:divsChild>
                                        <w:div w:id="1803306176">
                                          <w:marLeft w:val="0"/>
                                          <w:marRight w:val="0"/>
                                          <w:marTop w:val="0"/>
                                          <w:marBottom w:val="0"/>
                                          <w:divBdr>
                                            <w:top w:val="none" w:sz="0" w:space="0" w:color="auto"/>
                                            <w:left w:val="none" w:sz="0" w:space="0" w:color="auto"/>
                                            <w:bottom w:val="none" w:sz="0" w:space="0" w:color="auto"/>
                                            <w:right w:val="none" w:sz="0" w:space="0" w:color="auto"/>
                                          </w:divBdr>
                                        </w:div>
                                      </w:divsChild>
                                    </w:div>
                                    <w:div w:id="588082344">
                                      <w:marLeft w:val="0"/>
                                      <w:marRight w:val="0"/>
                                      <w:marTop w:val="0"/>
                                      <w:marBottom w:val="0"/>
                                      <w:divBdr>
                                        <w:top w:val="none" w:sz="0" w:space="0" w:color="auto"/>
                                        <w:left w:val="none" w:sz="0" w:space="0" w:color="auto"/>
                                        <w:bottom w:val="none" w:sz="0" w:space="0" w:color="auto"/>
                                        <w:right w:val="none" w:sz="0" w:space="0" w:color="auto"/>
                                      </w:divBdr>
                                      <w:divsChild>
                                        <w:div w:id="274605423">
                                          <w:marLeft w:val="0"/>
                                          <w:marRight w:val="0"/>
                                          <w:marTop w:val="0"/>
                                          <w:marBottom w:val="0"/>
                                          <w:divBdr>
                                            <w:top w:val="none" w:sz="0" w:space="0" w:color="auto"/>
                                            <w:left w:val="none" w:sz="0" w:space="0" w:color="auto"/>
                                            <w:bottom w:val="none" w:sz="0" w:space="0" w:color="auto"/>
                                            <w:right w:val="none" w:sz="0" w:space="0" w:color="auto"/>
                                          </w:divBdr>
                                        </w:div>
                                      </w:divsChild>
                                    </w:div>
                                    <w:div w:id="1862165668">
                                      <w:marLeft w:val="0"/>
                                      <w:marRight w:val="0"/>
                                      <w:marTop w:val="0"/>
                                      <w:marBottom w:val="0"/>
                                      <w:divBdr>
                                        <w:top w:val="none" w:sz="0" w:space="0" w:color="auto"/>
                                        <w:left w:val="none" w:sz="0" w:space="0" w:color="auto"/>
                                        <w:bottom w:val="none" w:sz="0" w:space="0" w:color="auto"/>
                                        <w:right w:val="none" w:sz="0" w:space="0" w:color="auto"/>
                                      </w:divBdr>
                                      <w:divsChild>
                                        <w:div w:id="296225719">
                                          <w:marLeft w:val="0"/>
                                          <w:marRight w:val="0"/>
                                          <w:marTop w:val="0"/>
                                          <w:marBottom w:val="0"/>
                                          <w:divBdr>
                                            <w:top w:val="none" w:sz="0" w:space="0" w:color="auto"/>
                                            <w:left w:val="none" w:sz="0" w:space="0" w:color="auto"/>
                                            <w:bottom w:val="none" w:sz="0" w:space="0" w:color="auto"/>
                                            <w:right w:val="none" w:sz="0" w:space="0" w:color="auto"/>
                                          </w:divBdr>
                                        </w:div>
                                      </w:divsChild>
                                    </w:div>
                                    <w:div w:id="1428231904">
                                      <w:marLeft w:val="0"/>
                                      <w:marRight w:val="0"/>
                                      <w:marTop w:val="0"/>
                                      <w:marBottom w:val="0"/>
                                      <w:divBdr>
                                        <w:top w:val="none" w:sz="0" w:space="0" w:color="auto"/>
                                        <w:left w:val="none" w:sz="0" w:space="0" w:color="auto"/>
                                        <w:bottom w:val="none" w:sz="0" w:space="0" w:color="auto"/>
                                        <w:right w:val="none" w:sz="0" w:space="0" w:color="auto"/>
                                      </w:divBdr>
                                      <w:divsChild>
                                        <w:div w:id="402531830">
                                          <w:marLeft w:val="0"/>
                                          <w:marRight w:val="0"/>
                                          <w:marTop w:val="0"/>
                                          <w:marBottom w:val="0"/>
                                          <w:divBdr>
                                            <w:top w:val="none" w:sz="0" w:space="0" w:color="auto"/>
                                            <w:left w:val="none" w:sz="0" w:space="0" w:color="auto"/>
                                            <w:bottom w:val="none" w:sz="0" w:space="0" w:color="auto"/>
                                            <w:right w:val="none" w:sz="0" w:space="0" w:color="auto"/>
                                          </w:divBdr>
                                        </w:div>
                                      </w:divsChild>
                                    </w:div>
                                    <w:div w:id="287661742">
                                      <w:marLeft w:val="0"/>
                                      <w:marRight w:val="0"/>
                                      <w:marTop w:val="0"/>
                                      <w:marBottom w:val="0"/>
                                      <w:divBdr>
                                        <w:top w:val="none" w:sz="0" w:space="0" w:color="auto"/>
                                        <w:left w:val="none" w:sz="0" w:space="0" w:color="auto"/>
                                        <w:bottom w:val="none" w:sz="0" w:space="0" w:color="auto"/>
                                        <w:right w:val="none" w:sz="0" w:space="0" w:color="auto"/>
                                      </w:divBdr>
                                      <w:divsChild>
                                        <w:div w:id="773093218">
                                          <w:marLeft w:val="0"/>
                                          <w:marRight w:val="0"/>
                                          <w:marTop w:val="0"/>
                                          <w:marBottom w:val="0"/>
                                          <w:divBdr>
                                            <w:top w:val="none" w:sz="0" w:space="0" w:color="auto"/>
                                            <w:left w:val="none" w:sz="0" w:space="0" w:color="auto"/>
                                            <w:bottom w:val="none" w:sz="0" w:space="0" w:color="auto"/>
                                            <w:right w:val="none" w:sz="0" w:space="0" w:color="auto"/>
                                          </w:divBdr>
                                        </w:div>
                                      </w:divsChild>
                                    </w:div>
                                    <w:div w:id="490099582">
                                      <w:marLeft w:val="0"/>
                                      <w:marRight w:val="0"/>
                                      <w:marTop w:val="0"/>
                                      <w:marBottom w:val="0"/>
                                      <w:divBdr>
                                        <w:top w:val="none" w:sz="0" w:space="0" w:color="auto"/>
                                        <w:left w:val="none" w:sz="0" w:space="0" w:color="auto"/>
                                        <w:bottom w:val="none" w:sz="0" w:space="0" w:color="auto"/>
                                        <w:right w:val="none" w:sz="0" w:space="0" w:color="auto"/>
                                      </w:divBdr>
                                      <w:divsChild>
                                        <w:div w:id="1562640702">
                                          <w:marLeft w:val="0"/>
                                          <w:marRight w:val="0"/>
                                          <w:marTop w:val="0"/>
                                          <w:marBottom w:val="0"/>
                                          <w:divBdr>
                                            <w:top w:val="none" w:sz="0" w:space="0" w:color="auto"/>
                                            <w:left w:val="none" w:sz="0" w:space="0" w:color="auto"/>
                                            <w:bottom w:val="none" w:sz="0" w:space="0" w:color="auto"/>
                                            <w:right w:val="none" w:sz="0" w:space="0" w:color="auto"/>
                                          </w:divBdr>
                                        </w:div>
                                      </w:divsChild>
                                    </w:div>
                                    <w:div w:id="371416759">
                                      <w:marLeft w:val="0"/>
                                      <w:marRight w:val="0"/>
                                      <w:marTop w:val="0"/>
                                      <w:marBottom w:val="0"/>
                                      <w:divBdr>
                                        <w:top w:val="none" w:sz="0" w:space="0" w:color="auto"/>
                                        <w:left w:val="none" w:sz="0" w:space="0" w:color="auto"/>
                                        <w:bottom w:val="none" w:sz="0" w:space="0" w:color="auto"/>
                                        <w:right w:val="none" w:sz="0" w:space="0" w:color="auto"/>
                                      </w:divBdr>
                                      <w:divsChild>
                                        <w:div w:id="962152130">
                                          <w:marLeft w:val="0"/>
                                          <w:marRight w:val="0"/>
                                          <w:marTop w:val="0"/>
                                          <w:marBottom w:val="0"/>
                                          <w:divBdr>
                                            <w:top w:val="none" w:sz="0" w:space="0" w:color="auto"/>
                                            <w:left w:val="none" w:sz="0" w:space="0" w:color="auto"/>
                                            <w:bottom w:val="none" w:sz="0" w:space="0" w:color="auto"/>
                                            <w:right w:val="none" w:sz="0" w:space="0" w:color="auto"/>
                                          </w:divBdr>
                                        </w:div>
                                      </w:divsChild>
                                    </w:div>
                                    <w:div w:id="774904126">
                                      <w:marLeft w:val="0"/>
                                      <w:marRight w:val="0"/>
                                      <w:marTop w:val="0"/>
                                      <w:marBottom w:val="0"/>
                                      <w:divBdr>
                                        <w:top w:val="none" w:sz="0" w:space="0" w:color="auto"/>
                                        <w:left w:val="none" w:sz="0" w:space="0" w:color="auto"/>
                                        <w:bottom w:val="none" w:sz="0" w:space="0" w:color="auto"/>
                                        <w:right w:val="none" w:sz="0" w:space="0" w:color="auto"/>
                                      </w:divBdr>
                                      <w:divsChild>
                                        <w:div w:id="1197427215">
                                          <w:marLeft w:val="0"/>
                                          <w:marRight w:val="0"/>
                                          <w:marTop w:val="0"/>
                                          <w:marBottom w:val="0"/>
                                          <w:divBdr>
                                            <w:top w:val="none" w:sz="0" w:space="0" w:color="auto"/>
                                            <w:left w:val="none" w:sz="0" w:space="0" w:color="auto"/>
                                            <w:bottom w:val="none" w:sz="0" w:space="0" w:color="auto"/>
                                            <w:right w:val="none" w:sz="0" w:space="0" w:color="auto"/>
                                          </w:divBdr>
                                        </w:div>
                                      </w:divsChild>
                                    </w:div>
                                    <w:div w:id="455299608">
                                      <w:marLeft w:val="0"/>
                                      <w:marRight w:val="0"/>
                                      <w:marTop w:val="0"/>
                                      <w:marBottom w:val="0"/>
                                      <w:divBdr>
                                        <w:top w:val="none" w:sz="0" w:space="0" w:color="auto"/>
                                        <w:left w:val="none" w:sz="0" w:space="0" w:color="auto"/>
                                        <w:bottom w:val="none" w:sz="0" w:space="0" w:color="auto"/>
                                        <w:right w:val="none" w:sz="0" w:space="0" w:color="auto"/>
                                      </w:divBdr>
                                      <w:divsChild>
                                        <w:div w:id="1822186473">
                                          <w:marLeft w:val="0"/>
                                          <w:marRight w:val="0"/>
                                          <w:marTop w:val="0"/>
                                          <w:marBottom w:val="0"/>
                                          <w:divBdr>
                                            <w:top w:val="none" w:sz="0" w:space="0" w:color="auto"/>
                                            <w:left w:val="none" w:sz="0" w:space="0" w:color="auto"/>
                                            <w:bottom w:val="none" w:sz="0" w:space="0" w:color="auto"/>
                                            <w:right w:val="none" w:sz="0" w:space="0" w:color="auto"/>
                                          </w:divBdr>
                                        </w:div>
                                      </w:divsChild>
                                    </w:div>
                                    <w:div w:id="1200823592">
                                      <w:marLeft w:val="0"/>
                                      <w:marRight w:val="0"/>
                                      <w:marTop w:val="0"/>
                                      <w:marBottom w:val="0"/>
                                      <w:divBdr>
                                        <w:top w:val="none" w:sz="0" w:space="0" w:color="auto"/>
                                        <w:left w:val="none" w:sz="0" w:space="0" w:color="auto"/>
                                        <w:bottom w:val="none" w:sz="0" w:space="0" w:color="auto"/>
                                        <w:right w:val="none" w:sz="0" w:space="0" w:color="auto"/>
                                      </w:divBdr>
                                      <w:divsChild>
                                        <w:div w:id="18703859">
                                          <w:marLeft w:val="0"/>
                                          <w:marRight w:val="0"/>
                                          <w:marTop w:val="0"/>
                                          <w:marBottom w:val="0"/>
                                          <w:divBdr>
                                            <w:top w:val="none" w:sz="0" w:space="0" w:color="auto"/>
                                            <w:left w:val="none" w:sz="0" w:space="0" w:color="auto"/>
                                            <w:bottom w:val="none" w:sz="0" w:space="0" w:color="auto"/>
                                            <w:right w:val="none" w:sz="0" w:space="0" w:color="auto"/>
                                          </w:divBdr>
                                        </w:div>
                                      </w:divsChild>
                                    </w:div>
                                    <w:div w:id="1075401053">
                                      <w:marLeft w:val="0"/>
                                      <w:marRight w:val="0"/>
                                      <w:marTop w:val="0"/>
                                      <w:marBottom w:val="0"/>
                                      <w:divBdr>
                                        <w:top w:val="none" w:sz="0" w:space="0" w:color="auto"/>
                                        <w:left w:val="none" w:sz="0" w:space="0" w:color="auto"/>
                                        <w:bottom w:val="none" w:sz="0" w:space="0" w:color="auto"/>
                                        <w:right w:val="none" w:sz="0" w:space="0" w:color="auto"/>
                                      </w:divBdr>
                                      <w:divsChild>
                                        <w:div w:id="92480346">
                                          <w:marLeft w:val="0"/>
                                          <w:marRight w:val="0"/>
                                          <w:marTop w:val="0"/>
                                          <w:marBottom w:val="0"/>
                                          <w:divBdr>
                                            <w:top w:val="none" w:sz="0" w:space="0" w:color="auto"/>
                                            <w:left w:val="none" w:sz="0" w:space="0" w:color="auto"/>
                                            <w:bottom w:val="none" w:sz="0" w:space="0" w:color="auto"/>
                                            <w:right w:val="none" w:sz="0" w:space="0" w:color="auto"/>
                                          </w:divBdr>
                                        </w:div>
                                      </w:divsChild>
                                    </w:div>
                                    <w:div w:id="152766973">
                                      <w:marLeft w:val="0"/>
                                      <w:marRight w:val="0"/>
                                      <w:marTop w:val="0"/>
                                      <w:marBottom w:val="0"/>
                                      <w:divBdr>
                                        <w:top w:val="none" w:sz="0" w:space="0" w:color="auto"/>
                                        <w:left w:val="none" w:sz="0" w:space="0" w:color="auto"/>
                                        <w:bottom w:val="none" w:sz="0" w:space="0" w:color="auto"/>
                                        <w:right w:val="none" w:sz="0" w:space="0" w:color="auto"/>
                                      </w:divBdr>
                                      <w:divsChild>
                                        <w:div w:id="175391429">
                                          <w:marLeft w:val="0"/>
                                          <w:marRight w:val="0"/>
                                          <w:marTop w:val="0"/>
                                          <w:marBottom w:val="0"/>
                                          <w:divBdr>
                                            <w:top w:val="none" w:sz="0" w:space="0" w:color="auto"/>
                                            <w:left w:val="none" w:sz="0" w:space="0" w:color="auto"/>
                                            <w:bottom w:val="none" w:sz="0" w:space="0" w:color="auto"/>
                                            <w:right w:val="none" w:sz="0" w:space="0" w:color="auto"/>
                                          </w:divBdr>
                                        </w:div>
                                      </w:divsChild>
                                    </w:div>
                                    <w:div w:id="1514760034">
                                      <w:marLeft w:val="0"/>
                                      <w:marRight w:val="0"/>
                                      <w:marTop w:val="0"/>
                                      <w:marBottom w:val="0"/>
                                      <w:divBdr>
                                        <w:top w:val="none" w:sz="0" w:space="0" w:color="auto"/>
                                        <w:left w:val="none" w:sz="0" w:space="0" w:color="auto"/>
                                        <w:bottom w:val="none" w:sz="0" w:space="0" w:color="auto"/>
                                        <w:right w:val="none" w:sz="0" w:space="0" w:color="auto"/>
                                      </w:divBdr>
                                      <w:divsChild>
                                        <w:div w:id="770663036">
                                          <w:marLeft w:val="0"/>
                                          <w:marRight w:val="0"/>
                                          <w:marTop w:val="0"/>
                                          <w:marBottom w:val="0"/>
                                          <w:divBdr>
                                            <w:top w:val="none" w:sz="0" w:space="0" w:color="auto"/>
                                            <w:left w:val="none" w:sz="0" w:space="0" w:color="auto"/>
                                            <w:bottom w:val="none" w:sz="0" w:space="0" w:color="auto"/>
                                            <w:right w:val="none" w:sz="0" w:space="0" w:color="auto"/>
                                          </w:divBdr>
                                        </w:div>
                                      </w:divsChild>
                                    </w:div>
                                    <w:div w:id="2037926184">
                                      <w:marLeft w:val="0"/>
                                      <w:marRight w:val="0"/>
                                      <w:marTop w:val="0"/>
                                      <w:marBottom w:val="0"/>
                                      <w:divBdr>
                                        <w:top w:val="none" w:sz="0" w:space="0" w:color="auto"/>
                                        <w:left w:val="none" w:sz="0" w:space="0" w:color="auto"/>
                                        <w:bottom w:val="none" w:sz="0" w:space="0" w:color="auto"/>
                                        <w:right w:val="none" w:sz="0" w:space="0" w:color="auto"/>
                                      </w:divBdr>
                                      <w:divsChild>
                                        <w:div w:id="952908680">
                                          <w:marLeft w:val="0"/>
                                          <w:marRight w:val="0"/>
                                          <w:marTop w:val="0"/>
                                          <w:marBottom w:val="0"/>
                                          <w:divBdr>
                                            <w:top w:val="none" w:sz="0" w:space="0" w:color="auto"/>
                                            <w:left w:val="none" w:sz="0" w:space="0" w:color="auto"/>
                                            <w:bottom w:val="none" w:sz="0" w:space="0" w:color="auto"/>
                                            <w:right w:val="none" w:sz="0" w:space="0" w:color="auto"/>
                                          </w:divBdr>
                                        </w:div>
                                      </w:divsChild>
                                    </w:div>
                                    <w:div w:id="1681006476">
                                      <w:marLeft w:val="0"/>
                                      <w:marRight w:val="0"/>
                                      <w:marTop w:val="0"/>
                                      <w:marBottom w:val="0"/>
                                      <w:divBdr>
                                        <w:top w:val="none" w:sz="0" w:space="0" w:color="auto"/>
                                        <w:left w:val="none" w:sz="0" w:space="0" w:color="auto"/>
                                        <w:bottom w:val="none" w:sz="0" w:space="0" w:color="auto"/>
                                        <w:right w:val="none" w:sz="0" w:space="0" w:color="auto"/>
                                      </w:divBdr>
                                      <w:divsChild>
                                        <w:div w:id="561449340">
                                          <w:marLeft w:val="0"/>
                                          <w:marRight w:val="0"/>
                                          <w:marTop w:val="0"/>
                                          <w:marBottom w:val="0"/>
                                          <w:divBdr>
                                            <w:top w:val="none" w:sz="0" w:space="0" w:color="auto"/>
                                            <w:left w:val="none" w:sz="0" w:space="0" w:color="auto"/>
                                            <w:bottom w:val="none" w:sz="0" w:space="0" w:color="auto"/>
                                            <w:right w:val="none" w:sz="0" w:space="0" w:color="auto"/>
                                          </w:divBdr>
                                        </w:div>
                                      </w:divsChild>
                                    </w:div>
                                    <w:div w:id="1414160696">
                                      <w:marLeft w:val="0"/>
                                      <w:marRight w:val="0"/>
                                      <w:marTop w:val="0"/>
                                      <w:marBottom w:val="0"/>
                                      <w:divBdr>
                                        <w:top w:val="none" w:sz="0" w:space="0" w:color="auto"/>
                                        <w:left w:val="none" w:sz="0" w:space="0" w:color="auto"/>
                                        <w:bottom w:val="none" w:sz="0" w:space="0" w:color="auto"/>
                                        <w:right w:val="none" w:sz="0" w:space="0" w:color="auto"/>
                                      </w:divBdr>
                                      <w:divsChild>
                                        <w:div w:id="1157040601">
                                          <w:marLeft w:val="0"/>
                                          <w:marRight w:val="0"/>
                                          <w:marTop w:val="0"/>
                                          <w:marBottom w:val="0"/>
                                          <w:divBdr>
                                            <w:top w:val="none" w:sz="0" w:space="0" w:color="auto"/>
                                            <w:left w:val="none" w:sz="0" w:space="0" w:color="auto"/>
                                            <w:bottom w:val="none" w:sz="0" w:space="0" w:color="auto"/>
                                            <w:right w:val="none" w:sz="0" w:space="0" w:color="auto"/>
                                          </w:divBdr>
                                        </w:div>
                                      </w:divsChild>
                                    </w:div>
                                    <w:div w:id="835996175">
                                      <w:marLeft w:val="0"/>
                                      <w:marRight w:val="0"/>
                                      <w:marTop w:val="0"/>
                                      <w:marBottom w:val="0"/>
                                      <w:divBdr>
                                        <w:top w:val="none" w:sz="0" w:space="0" w:color="auto"/>
                                        <w:left w:val="none" w:sz="0" w:space="0" w:color="auto"/>
                                        <w:bottom w:val="none" w:sz="0" w:space="0" w:color="auto"/>
                                        <w:right w:val="none" w:sz="0" w:space="0" w:color="auto"/>
                                      </w:divBdr>
                                      <w:divsChild>
                                        <w:div w:id="976911874">
                                          <w:marLeft w:val="0"/>
                                          <w:marRight w:val="0"/>
                                          <w:marTop w:val="0"/>
                                          <w:marBottom w:val="0"/>
                                          <w:divBdr>
                                            <w:top w:val="none" w:sz="0" w:space="0" w:color="auto"/>
                                            <w:left w:val="none" w:sz="0" w:space="0" w:color="auto"/>
                                            <w:bottom w:val="none" w:sz="0" w:space="0" w:color="auto"/>
                                            <w:right w:val="none" w:sz="0" w:space="0" w:color="auto"/>
                                          </w:divBdr>
                                        </w:div>
                                      </w:divsChild>
                                    </w:div>
                                    <w:div w:id="817040911">
                                      <w:marLeft w:val="0"/>
                                      <w:marRight w:val="0"/>
                                      <w:marTop w:val="0"/>
                                      <w:marBottom w:val="0"/>
                                      <w:divBdr>
                                        <w:top w:val="none" w:sz="0" w:space="0" w:color="auto"/>
                                        <w:left w:val="none" w:sz="0" w:space="0" w:color="auto"/>
                                        <w:bottom w:val="none" w:sz="0" w:space="0" w:color="auto"/>
                                        <w:right w:val="none" w:sz="0" w:space="0" w:color="auto"/>
                                      </w:divBdr>
                                      <w:divsChild>
                                        <w:div w:id="1144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2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60884470">
      <w:bodyDiv w:val="1"/>
      <w:marLeft w:val="0"/>
      <w:marRight w:val="0"/>
      <w:marTop w:val="0"/>
      <w:marBottom w:val="0"/>
      <w:divBdr>
        <w:top w:val="none" w:sz="0" w:space="0" w:color="auto"/>
        <w:left w:val="none" w:sz="0" w:space="0" w:color="auto"/>
        <w:bottom w:val="none" w:sz="0" w:space="0" w:color="auto"/>
        <w:right w:val="none" w:sz="0" w:space="0" w:color="auto"/>
      </w:divBdr>
      <w:divsChild>
        <w:div w:id="1498032667">
          <w:marLeft w:val="0"/>
          <w:marRight w:val="0"/>
          <w:marTop w:val="0"/>
          <w:marBottom w:val="0"/>
          <w:divBdr>
            <w:top w:val="none" w:sz="0" w:space="0" w:color="auto"/>
            <w:left w:val="none" w:sz="0" w:space="0" w:color="auto"/>
            <w:bottom w:val="none" w:sz="0" w:space="0" w:color="auto"/>
            <w:right w:val="none" w:sz="0" w:space="0" w:color="auto"/>
          </w:divBdr>
          <w:divsChild>
            <w:div w:id="2106611000">
              <w:marLeft w:val="0"/>
              <w:marRight w:val="0"/>
              <w:marTop w:val="0"/>
              <w:marBottom w:val="0"/>
              <w:divBdr>
                <w:top w:val="none" w:sz="0" w:space="0" w:color="auto"/>
                <w:left w:val="none" w:sz="0" w:space="0" w:color="auto"/>
                <w:bottom w:val="none" w:sz="0" w:space="0" w:color="auto"/>
                <w:right w:val="none" w:sz="0" w:space="0" w:color="auto"/>
              </w:divBdr>
            </w:div>
            <w:div w:id="1521048944">
              <w:marLeft w:val="0"/>
              <w:marRight w:val="0"/>
              <w:marTop w:val="225"/>
              <w:marBottom w:val="225"/>
              <w:divBdr>
                <w:top w:val="none" w:sz="0" w:space="0" w:color="auto"/>
                <w:left w:val="none" w:sz="0" w:space="0" w:color="auto"/>
                <w:bottom w:val="none" w:sz="0" w:space="0" w:color="auto"/>
                <w:right w:val="none" w:sz="0" w:space="0" w:color="auto"/>
              </w:divBdr>
            </w:div>
            <w:div w:id="834148982">
              <w:marLeft w:val="0"/>
              <w:marRight w:val="0"/>
              <w:marTop w:val="0"/>
              <w:marBottom w:val="0"/>
              <w:divBdr>
                <w:top w:val="none" w:sz="0" w:space="0" w:color="auto"/>
                <w:left w:val="none" w:sz="0" w:space="0" w:color="auto"/>
                <w:bottom w:val="none" w:sz="0" w:space="0" w:color="auto"/>
                <w:right w:val="none" w:sz="0" w:space="0" w:color="auto"/>
              </w:divBdr>
            </w:div>
            <w:div w:id="461849897">
              <w:marLeft w:val="0"/>
              <w:marRight w:val="0"/>
              <w:marTop w:val="0"/>
              <w:marBottom w:val="0"/>
              <w:divBdr>
                <w:top w:val="none" w:sz="0" w:space="0" w:color="auto"/>
                <w:left w:val="none" w:sz="0" w:space="0" w:color="auto"/>
                <w:bottom w:val="none" w:sz="0" w:space="0" w:color="auto"/>
                <w:right w:val="none" w:sz="0" w:space="0" w:color="auto"/>
              </w:divBdr>
              <w:divsChild>
                <w:div w:id="1821657621">
                  <w:marLeft w:val="0"/>
                  <w:marRight w:val="0"/>
                  <w:marTop w:val="0"/>
                  <w:marBottom w:val="0"/>
                  <w:divBdr>
                    <w:top w:val="none" w:sz="0" w:space="0" w:color="auto"/>
                    <w:left w:val="none" w:sz="0" w:space="0" w:color="auto"/>
                    <w:bottom w:val="none" w:sz="0" w:space="0" w:color="auto"/>
                    <w:right w:val="none" w:sz="0" w:space="0" w:color="auto"/>
                  </w:divBdr>
                  <w:divsChild>
                    <w:div w:id="1752696248">
                      <w:marLeft w:val="0"/>
                      <w:marRight w:val="0"/>
                      <w:marTop w:val="0"/>
                      <w:marBottom w:val="0"/>
                      <w:divBdr>
                        <w:top w:val="none" w:sz="0" w:space="0" w:color="auto"/>
                        <w:left w:val="none" w:sz="0" w:space="0" w:color="auto"/>
                        <w:bottom w:val="none" w:sz="0" w:space="0" w:color="auto"/>
                        <w:right w:val="none" w:sz="0" w:space="0" w:color="auto"/>
                      </w:divBdr>
                      <w:divsChild>
                        <w:div w:id="1065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5843">
      <w:bodyDiv w:val="1"/>
      <w:marLeft w:val="0"/>
      <w:marRight w:val="0"/>
      <w:marTop w:val="0"/>
      <w:marBottom w:val="0"/>
      <w:divBdr>
        <w:top w:val="none" w:sz="0" w:space="0" w:color="auto"/>
        <w:left w:val="none" w:sz="0" w:space="0" w:color="auto"/>
        <w:bottom w:val="none" w:sz="0" w:space="0" w:color="auto"/>
        <w:right w:val="none" w:sz="0" w:space="0" w:color="auto"/>
      </w:divBdr>
    </w:div>
    <w:div w:id="1668052417">
      <w:bodyDiv w:val="1"/>
      <w:marLeft w:val="0"/>
      <w:marRight w:val="0"/>
      <w:marTop w:val="0"/>
      <w:marBottom w:val="0"/>
      <w:divBdr>
        <w:top w:val="none" w:sz="0" w:space="0" w:color="auto"/>
        <w:left w:val="none" w:sz="0" w:space="0" w:color="auto"/>
        <w:bottom w:val="none" w:sz="0" w:space="0" w:color="auto"/>
        <w:right w:val="none" w:sz="0" w:space="0" w:color="auto"/>
      </w:divBdr>
      <w:divsChild>
        <w:div w:id="1821532059">
          <w:marLeft w:val="0"/>
          <w:marRight w:val="0"/>
          <w:marTop w:val="0"/>
          <w:marBottom w:val="0"/>
          <w:divBdr>
            <w:top w:val="none" w:sz="0" w:space="0" w:color="auto"/>
            <w:left w:val="none" w:sz="0" w:space="0" w:color="auto"/>
            <w:bottom w:val="none" w:sz="0" w:space="0" w:color="auto"/>
            <w:right w:val="none" w:sz="0" w:space="0" w:color="auto"/>
          </w:divBdr>
        </w:div>
        <w:div w:id="1870877651">
          <w:marLeft w:val="0"/>
          <w:marRight w:val="0"/>
          <w:marTop w:val="0"/>
          <w:marBottom w:val="0"/>
          <w:divBdr>
            <w:top w:val="none" w:sz="0" w:space="0" w:color="auto"/>
            <w:left w:val="none" w:sz="0" w:space="0" w:color="auto"/>
            <w:bottom w:val="none" w:sz="0" w:space="0" w:color="auto"/>
            <w:right w:val="none" w:sz="0" w:space="0" w:color="auto"/>
          </w:divBdr>
        </w:div>
      </w:divsChild>
    </w:div>
    <w:div w:id="1669673219">
      <w:bodyDiv w:val="1"/>
      <w:marLeft w:val="0"/>
      <w:marRight w:val="0"/>
      <w:marTop w:val="0"/>
      <w:marBottom w:val="0"/>
      <w:divBdr>
        <w:top w:val="none" w:sz="0" w:space="0" w:color="auto"/>
        <w:left w:val="none" w:sz="0" w:space="0" w:color="auto"/>
        <w:bottom w:val="none" w:sz="0" w:space="0" w:color="auto"/>
        <w:right w:val="none" w:sz="0" w:space="0" w:color="auto"/>
      </w:divBdr>
      <w:divsChild>
        <w:div w:id="819881700">
          <w:marLeft w:val="0"/>
          <w:marRight w:val="0"/>
          <w:marTop w:val="0"/>
          <w:marBottom w:val="0"/>
          <w:divBdr>
            <w:top w:val="none" w:sz="0" w:space="0" w:color="auto"/>
            <w:left w:val="none" w:sz="0" w:space="0" w:color="auto"/>
            <w:bottom w:val="none" w:sz="0" w:space="0" w:color="auto"/>
            <w:right w:val="none" w:sz="0" w:space="0" w:color="auto"/>
          </w:divBdr>
          <w:divsChild>
            <w:div w:id="1453867224">
              <w:marLeft w:val="-225"/>
              <w:marRight w:val="-225"/>
              <w:marTop w:val="0"/>
              <w:marBottom w:val="0"/>
              <w:divBdr>
                <w:top w:val="none" w:sz="0" w:space="0" w:color="auto"/>
                <w:left w:val="none" w:sz="0" w:space="0" w:color="auto"/>
                <w:bottom w:val="none" w:sz="0" w:space="0" w:color="auto"/>
                <w:right w:val="none" w:sz="0" w:space="0" w:color="auto"/>
              </w:divBdr>
              <w:divsChild>
                <w:div w:id="1134568393">
                  <w:marLeft w:val="0"/>
                  <w:marRight w:val="0"/>
                  <w:marTop w:val="0"/>
                  <w:marBottom w:val="0"/>
                  <w:divBdr>
                    <w:top w:val="none" w:sz="0" w:space="0" w:color="auto"/>
                    <w:left w:val="none" w:sz="0" w:space="0" w:color="auto"/>
                    <w:bottom w:val="none" w:sz="0" w:space="0" w:color="auto"/>
                    <w:right w:val="none" w:sz="0" w:space="0" w:color="auto"/>
                  </w:divBdr>
                  <w:divsChild>
                    <w:div w:id="985550168">
                      <w:marLeft w:val="0"/>
                      <w:marRight w:val="0"/>
                      <w:marTop w:val="0"/>
                      <w:marBottom w:val="225"/>
                      <w:divBdr>
                        <w:top w:val="none" w:sz="0" w:space="0" w:color="auto"/>
                        <w:left w:val="none" w:sz="0" w:space="0" w:color="auto"/>
                        <w:bottom w:val="none" w:sz="0" w:space="0" w:color="auto"/>
                        <w:right w:val="none" w:sz="0" w:space="0" w:color="auto"/>
                      </w:divBdr>
                      <w:divsChild>
                        <w:div w:id="1200753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9252429">
          <w:marLeft w:val="-225"/>
          <w:marRight w:val="-225"/>
          <w:marTop w:val="0"/>
          <w:marBottom w:val="0"/>
          <w:divBdr>
            <w:top w:val="none" w:sz="0" w:space="0" w:color="auto"/>
            <w:left w:val="none" w:sz="0" w:space="0" w:color="auto"/>
            <w:bottom w:val="none" w:sz="0" w:space="0" w:color="auto"/>
            <w:right w:val="none" w:sz="0" w:space="0" w:color="auto"/>
          </w:divBdr>
          <w:divsChild>
            <w:div w:id="978264357">
              <w:marLeft w:val="0"/>
              <w:marRight w:val="0"/>
              <w:marTop w:val="150"/>
              <w:marBottom w:val="0"/>
              <w:divBdr>
                <w:top w:val="none" w:sz="0" w:space="0" w:color="auto"/>
                <w:left w:val="none" w:sz="0" w:space="0" w:color="auto"/>
                <w:bottom w:val="none" w:sz="0" w:space="0" w:color="auto"/>
                <w:right w:val="none" w:sz="0" w:space="0" w:color="auto"/>
              </w:divBdr>
              <w:divsChild>
                <w:div w:id="371535850">
                  <w:marLeft w:val="0"/>
                  <w:marRight w:val="0"/>
                  <w:marTop w:val="0"/>
                  <w:marBottom w:val="0"/>
                  <w:divBdr>
                    <w:top w:val="none" w:sz="0" w:space="0" w:color="auto"/>
                    <w:left w:val="none" w:sz="0" w:space="0" w:color="auto"/>
                    <w:bottom w:val="none" w:sz="0" w:space="0" w:color="auto"/>
                    <w:right w:val="none" w:sz="0" w:space="0" w:color="auto"/>
                  </w:divBdr>
                </w:div>
              </w:divsChild>
            </w:div>
            <w:div w:id="1623725568">
              <w:marLeft w:val="0"/>
              <w:marRight w:val="0"/>
              <w:marTop w:val="0"/>
              <w:marBottom w:val="0"/>
              <w:divBdr>
                <w:top w:val="none" w:sz="0" w:space="0" w:color="auto"/>
                <w:left w:val="none" w:sz="0" w:space="0" w:color="auto"/>
                <w:bottom w:val="none" w:sz="0" w:space="0" w:color="auto"/>
                <w:right w:val="none" w:sz="0" w:space="0" w:color="auto"/>
              </w:divBdr>
              <w:divsChild>
                <w:div w:id="25803006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69869848">
      <w:bodyDiv w:val="1"/>
      <w:marLeft w:val="0"/>
      <w:marRight w:val="0"/>
      <w:marTop w:val="0"/>
      <w:marBottom w:val="0"/>
      <w:divBdr>
        <w:top w:val="none" w:sz="0" w:space="0" w:color="auto"/>
        <w:left w:val="none" w:sz="0" w:space="0" w:color="auto"/>
        <w:bottom w:val="none" w:sz="0" w:space="0" w:color="auto"/>
        <w:right w:val="none" w:sz="0" w:space="0" w:color="auto"/>
      </w:divBdr>
      <w:divsChild>
        <w:div w:id="543563881">
          <w:marLeft w:val="0"/>
          <w:marRight w:val="0"/>
          <w:marTop w:val="0"/>
          <w:marBottom w:val="300"/>
          <w:divBdr>
            <w:top w:val="none" w:sz="0" w:space="0" w:color="auto"/>
            <w:left w:val="none" w:sz="0" w:space="0" w:color="auto"/>
            <w:bottom w:val="none" w:sz="0" w:space="0" w:color="auto"/>
            <w:right w:val="none" w:sz="0" w:space="0" w:color="auto"/>
          </w:divBdr>
        </w:div>
        <w:div w:id="650207762">
          <w:marLeft w:val="15"/>
          <w:marRight w:val="225"/>
          <w:marTop w:val="0"/>
          <w:marBottom w:val="105"/>
          <w:divBdr>
            <w:top w:val="none" w:sz="0" w:space="0" w:color="auto"/>
            <w:left w:val="none" w:sz="0" w:space="0" w:color="auto"/>
            <w:bottom w:val="none" w:sz="0" w:space="0" w:color="auto"/>
            <w:right w:val="none" w:sz="0" w:space="0" w:color="auto"/>
          </w:divBdr>
          <w:divsChild>
            <w:div w:id="17112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8730">
      <w:bodyDiv w:val="1"/>
      <w:marLeft w:val="0"/>
      <w:marRight w:val="0"/>
      <w:marTop w:val="0"/>
      <w:marBottom w:val="0"/>
      <w:divBdr>
        <w:top w:val="none" w:sz="0" w:space="0" w:color="auto"/>
        <w:left w:val="none" w:sz="0" w:space="0" w:color="auto"/>
        <w:bottom w:val="none" w:sz="0" w:space="0" w:color="auto"/>
        <w:right w:val="none" w:sz="0" w:space="0" w:color="auto"/>
      </w:divBdr>
      <w:divsChild>
        <w:div w:id="2018920246">
          <w:marLeft w:val="0"/>
          <w:marRight w:val="0"/>
          <w:marTop w:val="0"/>
          <w:marBottom w:val="300"/>
          <w:divBdr>
            <w:top w:val="none" w:sz="0" w:space="0" w:color="auto"/>
            <w:left w:val="none" w:sz="0" w:space="0" w:color="auto"/>
            <w:bottom w:val="none" w:sz="0" w:space="0" w:color="auto"/>
            <w:right w:val="none" w:sz="0" w:space="0" w:color="auto"/>
          </w:divBdr>
        </w:div>
        <w:div w:id="1922058875">
          <w:marLeft w:val="15"/>
          <w:marRight w:val="225"/>
          <w:marTop w:val="0"/>
          <w:marBottom w:val="105"/>
          <w:divBdr>
            <w:top w:val="none" w:sz="0" w:space="0" w:color="auto"/>
            <w:left w:val="none" w:sz="0" w:space="0" w:color="auto"/>
            <w:bottom w:val="none" w:sz="0" w:space="0" w:color="auto"/>
            <w:right w:val="none" w:sz="0" w:space="0" w:color="auto"/>
          </w:divBdr>
          <w:divsChild>
            <w:div w:id="1135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719">
      <w:bodyDiv w:val="1"/>
      <w:marLeft w:val="0"/>
      <w:marRight w:val="0"/>
      <w:marTop w:val="0"/>
      <w:marBottom w:val="0"/>
      <w:divBdr>
        <w:top w:val="none" w:sz="0" w:space="0" w:color="auto"/>
        <w:left w:val="none" w:sz="0" w:space="0" w:color="auto"/>
        <w:bottom w:val="none" w:sz="0" w:space="0" w:color="auto"/>
        <w:right w:val="none" w:sz="0" w:space="0" w:color="auto"/>
      </w:divBdr>
      <w:divsChild>
        <w:div w:id="2144082063">
          <w:marLeft w:val="0"/>
          <w:marRight w:val="0"/>
          <w:marTop w:val="0"/>
          <w:marBottom w:val="300"/>
          <w:divBdr>
            <w:top w:val="none" w:sz="0" w:space="0" w:color="auto"/>
            <w:left w:val="none" w:sz="0" w:space="0" w:color="auto"/>
            <w:bottom w:val="none" w:sz="0" w:space="0" w:color="auto"/>
            <w:right w:val="none" w:sz="0" w:space="0" w:color="auto"/>
          </w:divBdr>
        </w:div>
        <w:div w:id="776950435">
          <w:marLeft w:val="15"/>
          <w:marRight w:val="225"/>
          <w:marTop w:val="0"/>
          <w:marBottom w:val="105"/>
          <w:divBdr>
            <w:top w:val="none" w:sz="0" w:space="0" w:color="auto"/>
            <w:left w:val="none" w:sz="0" w:space="0" w:color="auto"/>
            <w:bottom w:val="none" w:sz="0" w:space="0" w:color="auto"/>
            <w:right w:val="none" w:sz="0" w:space="0" w:color="auto"/>
          </w:divBdr>
          <w:divsChild>
            <w:div w:id="8279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3911">
      <w:bodyDiv w:val="1"/>
      <w:marLeft w:val="0"/>
      <w:marRight w:val="0"/>
      <w:marTop w:val="0"/>
      <w:marBottom w:val="0"/>
      <w:divBdr>
        <w:top w:val="none" w:sz="0" w:space="0" w:color="auto"/>
        <w:left w:val="none" w:sz="0" w:space="0" w:color="auto"/>
        <w:bottom w:val="none" w:sz="0" w:space="0" w:color="auto"/>
        <w:right w:val="none" w:sz="0" w:space="0" w:color="auto"/>
      </w:divBdr>
      <w:divsChild>
        <w:div w:id="788821028">
          <w:marLeft w:val="-225"/>
          <w:marRight w:val="-225"/>
          <w:marTop w:val="0"/>
          <w:marBottom w:val="0"/>
          <w:divBdr>
            <w:top w:val="none" w:sz="0" w:space="0" w:color="auto"/>
            <w:left w:val="none" w:sz="0" w:space="0" w:color="auto"/>
            <w:bottom w:val="none" w:sz="0" w:space="0" w:color="auto"/>
            <w:right w:val="none" w:sz="0" w:space="0" w:color="auto"/>
          </w:divBdr>
          <w:divsChild>
            <w:div w:id="796679379">
              <w:marLeft w:val="0"/>
              <w:marRight w:val="0"/>
              <w:marTop w:val="0"/>
              <w:marBottom w:val="0"/>
              <w:divBdr>
                <w:top w:val="none" w:sz="0" w:space="0" w:color="auto"/>
                <w:left w:val="none" w:sz="0" w:space="0" w:color="auto"/>
                <w:bottom w:val="none" w:sz="0" w:space="0" w:color="auto"/>
                <w:right w:val="none" w:sz="0" w:space="0" w:color="auto"/>
              </w:divBdr>
              <w:divsChild>
                <w:div w:id="540481432">
                  <w:marLeft w:val="-225"/>
                  <w:marRight w:val="-225"/>
                  <w:marTop w:val="0"/>
                  <w:marBottom w:val="0"/>
                  <w:divBdr>
                    <w:top w:val="none" w:sz="0" w:space="0" w:color="auto"/>
                    <w:left w:val="none" w:sz="0" w:space="0" w:color="auto"/>
                    <w:bottom w:val="none" w:sz="0" w:space="0" w:color="auto"/>
                    <w:right w:val="none" w:sz="0" w:space="0" w:color="auto"/>
                  </w:divBdr>
                  <w:divsChild>
                    <w:div w:id="18194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0760">
          <w:marLeft w:val="-225"/>
          <w:marRight w:val="-225"/>
          <w:marTop w:val="0"/>
          <w:marBottom w:val="0"/>
          <w:divBdr>
            <w:top w:val="none" w:sz="0" w:space="0" w:color="auto"/>
            <w:left w:val="none" w:sz="0" w:space="0" w:color="auto"/>
            <w:bottom w:val="none" w:sz="0" w:space="0" w:color="auto"/>
            <w:right w:val="none" w:sz="0" w:space="0" w:color="auto"/>
          </w:divBdr>
          <w:divsChild>
            <w:div w:id="1927180218">
              <w:marLeft w:val="0"/>
              <w:marRight w:val="0"/>
              <w:marTop w:val="0"/>
              <w:marBottom w:val="0"/>
              <w:divBdr>
                <w:top w:val="none" w:sz="0" w:space="0" w:color="auto"/>
                <w:left w:val="none" w:sz="0" w:space="0" w:color="auto"/>
                <w:bottom w:val="none" w:sz="0" w:space="0" w:color="auto"/>
                <w:right w:val="none" w:sz="0" w:space="0" w:color="auto"/>
              </w:divBdr>
              <w:divsChild>
                <w:div w:id="800269804">
                  <w:marLeft w:val="0"/>
                  <w:marRight w:val="0"/>
                  <w:marTop w:val="0"/>
                  <w:marBottom w:val="0"/>
                  <w:divBdr>
                    <w:top w:val="none" w:sz="0" w:space="0" w:color="auto"/>
                    <w:left w:val="none" w:sz="0" w:space="0" w:color="auto"/>
                    <w:bottom w:val="none" w:sz="0" w:space="0" w:color="auto"/>
                    <w:right w:val="none" w:sz="0" w:space="0" w:color="auto"/>
                  </w:divBdr>
                  <w:divsChild>
                    <w:div w:id="819619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7536464">
              <w:marLeft w:val="1463"/>
              <w:marRight w:val="0"/>
              <w:marTop w:val="0"/>
              <w:marBottom w:val="0"/>
              <w:divBdr>
                <w:top w:val="none" w:sz="0" w:space="0" w:color="auto"/>
                <w:left w:val="none" w:sz="0" w:space="0" w:color="auto"/>
                <w:bottom w:val="none" w:sz="0" w:space="0" w:color="auto"/>
                <w:right w:val="none" w:sz="0" w:space="0" w:color="auto"/>
              </w:divBdr>
              <w:divsChild>
                <w:div w:id="16000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3907">
          <w:marLeft w:val="-225"/>
          <w:marRight w:val="-225"/>
          <w:marTop w:val="0"/>
          <w:marBottom w:val="0"/>
          <w:divBdr>
            <w:top w:val="none" w:sz="0" w:space="0" w:color="auto"/>
            <w:left w:val="none" w:sz="0" w:space="0" w:color="auto"/>
            <w:bottom w:val="none" w:sz="0" w:space="0" w:color="auto"/>
            <w:right w:val="none" w:sz="0" w:space="0" w:color="auto"/>
          </w:divBdr>
          <w:divsChild>
            <w:div w:id="358701363">
              <w:marLeft w:val="1463"/>
              <w:marRight w:val="0"/>
              <w:marTop w:val="0"/>
              <w:marBottom w:val="0"/>
              <w:divBdr>
                <w:top w:val="none" w:sz="0" w:space="0" w:color="auto"/>
                <w:left w:val="none" w:sz="0" w:space="0" w:color="auto"/>
                <w:bottom w:val="none" w:sz="0" w:space="0" w:color="auto"/>
                <w:right w:val="none" w:sz="0" w:space="0" w:color="auto"/>
              </w:divBdr>
              <w:divsChild>
                <w:div w:id="1841773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58497903">
          <w:marLeft w:val="-225"/>
          <w:marRight w:val="-225"/>
          <w:marTop w:val="0"/>
          <w:marBottom w:val="0"/>
          <w:divBdr>
            <w:top w:val="none" w:sz="0" w:space="0" w:color="auto"/>
            <w:left w:val="none" w:sz="0" w:space="0" w:color="auto"/>
            <w:bottom w:val="none" w:sz="0" w:space="0" w:color="auto"/>
            <w:right w:val="none" w:sz="0" w:space="0" w:color="auto"/>
          </w:divBdr>
          <w:divsChild>
            <w:div w:id="117888668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75065898">
      <w:bodyDiv w:val="1"/>
      <w:marLeft w:val="0"/>
      <w:marRight w:val="0"/>
      <w:marTop w:val="0"/>
      <w:marBottom w:val="0"/>
      <w:divBdr>
        <w:top w:val="none" w:sz="0" w:space="0" w:color="auto"/>
        <w:left w:val="none" w:sz="0" w:space="0" w:color="auto"/>
        <w:bottom w:val="none" w:sz="0" w:space="0" w:color="auto"/>
        <w:right w:val="none" w:sz="0" w:space="0" w:color="auto"/>
      </w:divBdr>
      <w:divsChild>
        <w:div w:id="901209460">
          <w:marLeft w:val="-225"/>
          <w:marRight w:val="-225"/>
          <w:marTop w:val="0"/>
          <w:marBottom w:val="0"/>
          <w:divBdr>
            <w:top w:val="none" w:sz="0" w:space="0" w:color="auto"/>
            <w:left w:val="none" w:sz="0" w:space="0" w:color="auto"/>
            <w:bottom w:val="none" w:sz="0" w:space="0" w:color="auto"/>
            <w:right w:val="none" w:sz="0" w:space="0" w:color="auto"/>
          </w:divBdr>
          <w:divsChild>
            <w:div w:id="2117403306">
              <w:marLeft w:val="0"/>
              <w:marRight w:val="0"/>
              <w:marTop w:val="0"/>
              <w:marBottom w:val="0"/>
              <w:divBdr>
                <w:top w:val="none" w:sz="0" w:space="0" w:color="auto"/>
                <w:left w:val="none" w:sz="0" w:space="0" w:color="auto"/>
                <w:bottom w:val="none" w:sz="0" w:space="0" w:color="auto"/>
                <w:right w:val="none" w:sz="0" w:space="0" w:color="auto"/>
              </w:divBdr>
              <w:divsChild>
                <w:div w:id="1545605675">
                  <w:marLeft w:val="-225"/>
                  <w:marRight w:val="-225"/>
                  <w:marTop w:val="0"/>
                  <w:marBottom w:val="0"/>
                  <w:divBdr>
                    <w:top w:val="none" w:sz="0" w:space="0" w:color="auto"/>
                    <w:left w:val="none" w:sz="0" w:space="0" w:color="auto"/>
                    <w:bottom w:val="none" w:sz="0" w:space="0" w:color="auto"/>
                    <w:right w:val="none" w:sz="0" w:space="0" w:color="auto"/>
                  </w:divBdr>
                  <w:divsChild>
                    <w:div w:id="13882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912">
          <w:marLeft w:val="-225"/>
          <w:marRight w:val="-225"/>
          <w:marTop w:val="0"/>
          <w:marBottom w:val="0"/>
          <w:divBdr>
            <w:top w:val="none" w:sz="0" w:space="0" w:color="auto"/>
            <w:left w:val="none" w:sz="0" w:space="0" w:color="auto"/>
            <w:bottom w:val="none" w:sz="0" w:space="0" w:color="auto"/>
            <w:right w:val="none" w:sz="0" w:space="0" w:color="auto"/>
          </w:divBdr>
          <w:divsChild>
            <w:div w:id="1121922551">
              <w:marLeft w:val="0"/>
              <w:marRight w:val="0"/>
              <w:marTop w:val="0"/>
              <w:marBottom w:val="0"/>
              <w:divBdr>
                <w:top w:val="none" w:sz="0" w:space="0" w:color="auto"/>
                <w:left w:val="none" w:sz="0" w:space="0" w:color="auto"/>
                <w:bottom w:val="none" w:sz="0" w:space="0" w:color="auto"/>
                <w:right w:val="none" w:sz="0" w:space="0" w:color="auto"/>
              </w:divBdr>
              <w:divsChild>
                <w:div w:id="1321040876">
                  <w:marLeft w:val="0"/>
                  <w:marRight w:val="0"/>
                  <w:marTop w:val="0"/>
                  <w:marBottom w:val="0"/>
                  <w:divBdr>
                    <w:top w:val="none" w:sz="0" w:space="0" w:color="auto"/>
                    <w:left w:val="none" w:sz="0" w:space="0" w:color="auto"/>
                    <w:bottom w:val="none" w:sz="0" w:space="0" w:color="auto"/>
                    <w:right w:val="none" w:sz="0" w:space="0" w:color="auto"/>
                  </w:divBdr>
                  <w:divsChild>
                    <w:div w:id="1155343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2976520">
              <w:marLeft w:val="1463"/>
              <w:marRight w:val="0"/>
              <w:marTop w:val="0"/>
              <w:marBottom w:val="0"/>
              <w:divBdr>
                <w:top w:val="none" w:sz="0" w:space="0" w:color="auto"/>
                <w:left w:val="none" w:sz="0" w:space="0" w:color="auto"/>
                <w:bottom w:val="none" w:sz="0" w:space="0" w:color="auto"/>
                <w:right w:val="none" w:sz="0" w:space="0" w:color="auto"/>
              </w:divBdr>
              <w:divsChild>
                <w:div w:id="16855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3910">
          <w:marLeft w:val="-225"/>
          <w:marRight w:val="-225"/>
          <w:marTop w:val="0"/>
          <w:marBottom w:val="0"/>
          <w:divBdr>
            <w:top w:val="none" w:sz="0" w:space="0" w:color="auto"/>
            <w:left w:val="none" w:sz="0" w:space="0" w:color="auto"/>
            <w:bottom w:val="none" w:sz="0" w:space="0" w:color="auto"/>
            <w:right w:val="none" w:sz="0" w:space="0" w:color="auto"/>
          </w:divBdr>
          <w:divsChild>
            <w:div w:id="1664235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75495243">
      <w:bodyDiv w:val="1"/>
      <w:marLeft w:val="0"/>
      <w:marRight w:val="0"/>
      <w:marTop w:val="0"/>
      <w:marBottom w:val="0"/>
      <w:divBdr>
        <w:top w:val="none" w:sz="0" w:space="0" w:color="auto"/>
        <w:left w:val="none" w:sz="0" w:space="0" w:color="auto"/>
        <w:bottom w:val="none" w:sz="0" w:space="0" w:color="auto"/>
        <w:right w:val="none" w:sz="0" w:space="0" w:color="auto"/>
      </w:divBdr>
      <w:divsChild>
        <w:div w:id="446437632">
          <w:marLeft w:val="0"/>
          <w:marRight w:val="0"/>
          <w:marTop w:val="0"/>
          <w:marBottom w:val="0"/>
          <w:divBdr>
            <w:top w:val="none" w:sz="0" w:space="0" w:color="auto"/>
            <w:left w:val="none" w:sz="0" w:space="0" w:color="auto"/>
            <w:bottom w:val="none" w:sz="0" w:space="0" w:color="auto"/>
            <w:right w:val="none" w:sz="0" w:space="0" w:color="auto"/>
          </w:divBdr>
          <w:divsChild>
            <w:div w:id="1834755268">
              <w:marLeft w:val="-225"/>
              <w:marRight w:val="-225"/>
              <w:marTop w:val="0"/>
              <w:marBottom w:val="0"/>
              <w:divBdr>
                <w:top w:val="none" w:sz="0" w:space="0" w:color="auto"/>
                <w:left w:val="none" w:sz="0" w:space="0" w:color="auto"/>
                <w:bottom w:val="none" w:sz="0" w:space="0" w:color="auto"/>
                <w:right w:val="none" w:sz="0" w:space="0" w:color="auto"/>
              </w:divBdr>
              <w:divsChild>
                <w:div w:id="546138135">
                  <w:marLeft w:val="0"/>
                  <w:marRight w:val="0"/>
                  <w:marTop w:val="0"/>
                  <w:marBottom w:val="0"/>
                  <w:divBdr>
                    <w:top w:val="none" w:sz="0" w:space="0" w:color="auto"/>
                    <w:left w:val="none" w:sz="0" w:space="0" w:color="auto"/>
                    <w:bottom w:val="none" w:sz="0" w:space="0" w:color="auto"/>
                    <w:right w:val="none" w:sz="0" w:space="0" w:color="auto"/>
                  </w:divBdr>
                  <w:divsChild>
                    <w:div w:id="1896892885">
                      <w:marLeft w:val="-225"/>
                      <w:marRight w:val="-225"/>
                      <w:marTop w:val="0"/>
                      <w:marBottom w:val="0"/>
                      <w:divBdr>
                        <w:top w:val="none" w:sz="0" w:space="0" w:color="auto"/>
                        <w:left w:val="none" w:sz="0" w:space="0" w:color="auto"/>
                        <w:bottom w:val="none" w:sz="0" w:space="0" w:color="auto"/>
                        <w:right w:val="none" w:sz="0" w:space="0" w:color="auto"/>
                      </w:divBdr>
                      <w:divsChild>
                        <w:div w:id="18781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223">
              <w:marLeft w:val="-225"/>
              <w:marRight w:val="-225"/>
              <w:marTop w:val="0"/>
              <w:marBottom w:val="0"/>
              <w:divBdr>
                <w:top w:val="none" w:sz="0" w:space="0" w:color="auto"/>
                <w:left w:val="none" w:sz="0" w:space="0" w:color="auto"/>
                <w:bottom w:val="none" w:sz="0" w:space="0" w:color="auto"/>
                <w:right w:val="none" w:sz="0" w:space="0" w:color="auto"/>
              </w:divBdr>
              <w:divsChild>
                <w:div w:id="683895717">
                  <w:marLeft w:val="0"/>
                  <w:marRight w:val="0"/>
                  <w:marTop w:val="0"/>
                  <w:marBottom w:val="0"/>
                  <w:divBdr>
                    <w:top w:val="none" w:sz="0" w:space="0" w:color="auto"/>
                    <w:left w:val="none" w:sz="0" w:space="0" w:color="auto"/>
                    <w:bottom w:val="none" w:sz="0" w:space="0" w:color="auto"/>
                    <w:right w:val="none" w:sz="0" w:space="0" w:color="auto"/>
                  </w:divBdr>
                  <w:divsChild>
                    <w:div w:id="501048738">
                      <w:marLeft w:val="0"/>
                      <w:marRight w:val="0"/>
                      <w:marTop w:val="0"/>
                      <w:marBottom w:val="0"/>
                      <w:divBdr>
                        <w:top w:val="none" w:sz="0" w:space="0" w:color="auto"/>
                        <w:left w:val="none" w:sz="0" w:space="0" w:color="auto"/>
                        <w:bottom w:val="none" w:sz="0" w:space="0" w:color="auto"/>
                        <w:right w:val="none" w:sz="0" w:space="0" w:color="auto"/>
                      </w:divBdr>
                      <w:divsChild>
                        <w:div w:id="105123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2186197">
                  <w:marLeft w:val="0"/>
                  <w:marRight w:val="0"/>
                  <w:marTop w:val="0"/>
                  <w:marBottom w:val="0"/>
                  <w:divBdr>
                    <w:top w:val="none" w:sz="0" w:space="0" w:color="auto"/>
                    <w:left w:val="none" w:sz="0" w:space="0" w:color="auto"/>
                    <w:bottom w:val="none" w:sz="0" w:space="0" w:color="auto"/>
                    <w:right w:val="none" w:sz="0" w:space="0" w:color="auto"/>
                  </w:divBdr>
                  <w:divsChild>
                    <w:div w:id="659040725">
                      <w:marLeft w:val="0"/>
                      <w:marRight w:val="0"/>
                      <w:marTop w:val="0"/>
                      <w:marBottom w:val="0"/>
                      <w:divBdr>
                        <w:top w:val="none" w:sz="0" w:space="0" w:color="auto"/>
                        <w:left w:val="none" w:sz="0" w:space="0" w:color="auto"/>
                        <w:bottom w:val="none" w:sz="0" w:space="0" w:color="auto"/>
                        <w:right w:val="none" w:sz="0" w:space="0" w:color="auto"/>
                      </w:divBdr>
                      <w:divsChild>
                        <w:div w:id="10230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09730">
          <w:marLeft w:val="0"/>
          <w:marRight w:val="0"/>
          <w:marTop w:val="0"/>
          <w:marBottom w:val="0"/>
          <w:divBdr>
            <w:top w:val="none" w:sz="0" w:space="0" w:color="auto"/>
            <w:left w:val="none" w:sz="0" w:space="0" w:color="auto"/>
            <w:bottom w:val="none" w:sz="0" w:space="0" w:color="auto"/>
            <w:right w:val="none" w:sz="0" w:space="0" w:color="auto"/>
          </w:divBdr>
          <w:divsChild>
            <w:div w:id="651325043">
              <w:marLeft w:val="-225"/>
              <w:marRight w:val="-225"/>
              <w:marTop w:val="0"/>
              <w:marBottom w:val="0"/>
              <w:divBdr>
                <w:top w:val="none" w:sz="0" w:space="0" w:color="auto"/>
                <w:left w:val="none" w:sz="0" w:space="0" w:color="auto"/>
                <w:bottom w:val="none" w:sz="0" w:space="0" w:color="auto"/>
                <w:right w:val="none" w:sz="0" w:space="0" w:color="auto"/>
              </w:divBdr>
              <w:divsChild>
                <w:div w:id="8734278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178">
      <w:bodyDiv w:val="1"/>
      <w:marLeft w:val="0"/>
      <w:marRight w:val="0"/>
      <w:marTop w:val="0"/>
      <w:marBottom w:val="0"/>
      <w:divBdr>
        <w:top w:val="none" w:sz="0" w:space="0" w:color="auto"/>
        <w:left w:val="none" w:sz="0" w:space="0" w:color="auto"/>
        <w:bottom w:val="none" w:sz="0" w:space="0" w:color="auto"/>
        <w:right w:val="none" w:sz="0" w:space="0" w:color="auto"/>
      </w:divBdr>
      <w:divsChild>
        <w:div w:id="101848035">
          <w:marLeft w:val="0"/>
          <w:marRight w:val="0"/>
          <w:marTop w:val="0"/>
          <w:marBottom w:val="300"/>
          <w:divBdr>
            <w:top w:val="none" w:sz="0" w:space="0" w:color="auto"/>
            <w:left w:val="none" w:sz="0" w:space="0" w:color="auto"/>
            <w:bottom w:val="none" w:sz="0" w:space="0" w:color="auto"/>
            <w:right w:val="none" w:sz="0" w:space="0" w:color="auto"/>
          </w:divBdr>
        </w:div>
        <w:div w:id="1990475579">
          <w:marLeft w:val="15"/>
          <w:marRight w:val="225"/>
          <w:marTop w:val="0"/>
          <w:marBottom w:val="105"/>
          <w:divBdr>
            <w:top w:val="none" w:sz="0" w:space="0" w:color="auto"/>
            <w:left w:val="none" w:sz="0" w:space="0" w:color="auto"/>
            <w:bottom w:val="none" w:sz="0" w:space="0" w:color="auto"/>
            <w:right w:val="none" w:sz="0" w:space="0" w:color="auto"/>
          </w:divBdr>
          <w:divsChild>
            <w:div w:id="2026051740">
              <w:marLeft w:val="0"/>
              <w:marRight w:val="0"/>
              <w:marTop w:val="0"/>
              <w:marBottom w:val="0"/>
              <w:divBdr>
                <w:top w:val="none" w:sz="0" w:space="0" w:color="auto"/>
                <w:left w:val="none" w:sz="0" w:space="0" w:color="auto"/>
                <w:bottom w:val="none" w:sz="0" w:space="0" w:color="auto"/>
                <w:right w:val="none" w:sz="0" w:space="0" w:color="auto"/>
              </w:divBdr>
            </w:div>
            <w:div w:id="597755493">
              <w:marLeft w:val="0"/>
              <w:marRight w:val="0"/>
              <w:marTop w:val="0"/>
              <w:marBottom w:val="0"/>
              <w:divBdr>
                <w:top w:val="none" w:sz="0" w:space="0" w:color="auto"/>
                <w:left w:val="none" w:sz="0" w:space="0" w:color="auto"/>
                <w:bottom w:val="none" w:sz="0" w:space="0" w:color="auto"/>
                <w:right w:val="none" w:sz="0" w:space="0" w:color="auto"/>
              </w:divBdr>
            </w:div>
            <w:div w:id="1370178082">
              <w:marLeft w:val="0"/>
              <w:marRight w:val="0"/>
              <w:marTop w:val="0"/>
              <w:marBottom w:val="0"/>
              <w:divBdr>
                <w:top w:val="none" w:sz="0" w:space="0" w:color="auto"/>
                <w:left w:val="none" w:sz="0" w:space="0" w:color="auto"/>
                <w:bottom w:val="none" w:sz="0" w:space="0" w:color="auto"/>
                <w:right w:val="none" w:sz="0" w:space="0" w:color="auto"/>
              </w:divBdr>
            </w:div>
            <w:div w:id="577404565">
              <w:marLeft w:val="0"/>
              <w:marRight w:val="0"/>
              <w:marTop w:val="0"/>
              <w:marBottom w:val="0"/>
              <w:divBdr>
                <w:top w:val="none" w:sz="0" w:space="0" w:color="auto"/>
                <w:left w:val="none" w:sz="0" w:space="0" w:color="auto"/>
                <w:bottom w:val="none" w:sz="0" w:space="0" w:color="auto"/>
                <w:right w:val="none" w:sz="0" w:space="0" w:color="auto"/>
              </w:divBdr>
            </w:div>
            <w:div w:id="944927403">
              <w:marLeft w:val="0"/>
              <w:marRight w:val="0"/>
              <w:marTop w:val="0"/>
              <w:marBottom w:val="0"/>
              <w:divBdr>
                <w:top w:val="none" w:sz="0" w:space="0" w:color="auto"/>
                <w:left w:val="none" w:sz="0" w:space="0" w:color="auto"/>
                <w:bottom w:val="none" w:sz="0" w:space="0" w:color="auto"/>
                <w:right w:val="none" w:sz="0" w:space="0" w:color="auto"/>
              </w:divBdr>
            </w:div>
            <w:div w:id="778766632">
              <w:marLeft w:val="0"/>
              <w:marRight w:val="0"/>
              <w:marTop w:val="0"/>
              <w:marBottom w:val="0"/>
              <w:divBdr>
                <w:top w:val="none" w:sz="0" w:space="0" w:color="auto"/>
                <w:left w:val="none" w:sz="0" w:space="0" w:color="auto"/>
                <w:bottom w:val="none" w:sz="0" w:space="0" w:color="auto"/>
                <w:right w:val="none" w:sz="0" w:space="0" w:color="auto"/>
              </w:divBdr>
            </w:div>
            <w:div w:id="15429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3060">
      <w:bodyDiv w:val="1"/>
      <w:marLeft w:val="0"/>
      <w:marRight w:val="0"/>
      <w:marTop w:val="0"/>
      <w:marBottom w:val="0"/>
      <w:divBdr>
        <w:top w:val="none" w:sz="0" w:space="0" w:color="auto"/>
        <w:left w:val="none" w:sz="0" w:space="0" w:color="auto"/>
        <w:bottom w:val="none" w:sz="0" w:space="0" w:color="auto"/>
        <w:right w:val="none" w:sz="0" w:space="0" w:color="auto"/>
      </w:divBdr>
    </w:div>
    <w:div w:id="1679497804">
      <w:bodyDiv w:val="1"/>
      <w:marLeft w:val="0"/>
      <w:marRight w:val="0"/>
      <w:marTop w:val="0"/>
      <w:marBottom w:val="0"/>
      <w:divBdr>
        <w:top w:val="none" w:sz="0" w:space="0" w:color="auto"/>
        <w:left w:val="none" w:sz="0" w:space="0" w:color="auto"/>
        <w:bottom w:val="none" w:sz="0" w:space="0" w:color="auto"/>
        <w:right w:val="none" w:sz="0" w:space="0" w:color="auto"/>
      </w:divBdr>
      <w:divsChild>
        <w:div w:id="1439255894">
          <w:marLeft w:val="0"/>
          <w:marRight w:val="0"/>
          <w:marTop w:val="0"/>
          <w:marBottom w:val="300"/>
          <w:divBdr>
            <w:top w:val="none" w:sz="0" w:space="0" w:color="auto"/>
            <w:left w:val="none" w:sz="0" w:space="0" w:color="auto"/>
            <w:bottom w:val="none" w:sz="0" w:space="0" w:color="auto"/>
            <w:right w:val="none" w:sz="0" w:space="0" w:color="auto"/>
          </w:divBdr>
        </w:div>
        <w:div w:id="169297567">
          <w:marLeft w:val="15"/>
          <w:marRight w:val="225"/>
          <w:marTop w:val="0"/>
          <w:marBottom w:val="105"/>
          <w:divBdr>
            <w:top w:val="none" w:sz="0" w:space="0" w:color="auto"/>
            <w:left w:val="none" w:sz="0" w:space="0" w:color="auto"/>
            <w:bottom w:val="none" w:sz="0" w:space="0" w:color="auto"/>
            <w:right w:val="none" w:sz="0" w:space="0" w:color="auto"/>
          </w:divBdr>
          <w:divsChild>
            <w:div w:id="19447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8421">
      <w:bodyDiv w:val="1"/>
      <w:marLeft w:val="0"/>
      <w:marRight w:val="0"/>
      <w:marTop w:val="0"/>
      <w:marBottom w:val="0"/>
      <w:divBdr>
        <w:top w:val="none" w:sz="0" w:space="0" w:color="auto"/>
        <w:left w:val="none" w:sz="0" w:space="0" w:color="auto"/>
        <w:bottom w:val="none" w:sz="0" w:space="0" w:color="auto"/>
        <w:right w:val="none" w:sz="0" w:space="0" w:color="auto"/>
      </w:divBdr>
      <w:divsChild>
        <w:div w:id="483744131">
          <w:marLeft w:val="0"/>
          <w:marRight w:val="0"/>
          <w:marTop w:val="0"/>
          <w:marBottom w:val="300"/>
          <w:divBdr>
            <w:top w:val="none" w:sz="0" w:space="0" w:color="auto"/>
            <w:left w:val="none" w:sz="0" w:space="0" w:color="auto"/>
            <w:bottom w:val="none" w:sz="0" w:space="0" w:color="auto"/>
            <w:right w:val="none" w:sz="0" w:space="0" w:color="auto"/>
          </w:divBdr>
        </w:div>
        <w:div w:id="342172360">
          <w:marLeft w:val="15"/>
          <w:marRight w:val="225"/>
          <w:marTop w:val="0"/>
          <w:marBottom w:val="105"/>
          <w:divBdr>
            <w:top w:val="none" w:sz="0" w:space="0" w:color="auto"/>
            <w:left w:val="none" w:sz="0" w:space="0" w:color="auto"/>
            <w:bottom w:val="none" w:sz="0" w:space="0" w:color="auto"/>
            <w:right w:val="none" w:sz="0" w:space="0" w:color="auto"/>
          </w:divBdr>
          <w:divsChild>
            <w:div w:id="348337116">
              <w:marLeft w:val="0"/>
              <w:marRight w:val="0"/>
              <w:marTop w:val="0"/>
              <w:marBottom w:val="0"/>
              <w:divBdr>
                <w:top w:val="none" w:sz="0" w:space="0" w:color="auto"/>
                <w:left w:val="none" w:sz="0" w:space="0" w:color="auto"/>
                <w:bottom w:val="none" w:sz="0" w:space="0" w:color="auto"/>
                <w:right w:val="none" w:sz="0" w:space="0" w:color="auto"/>
              </w:divBdr>
            </w:div>
            <w:div w:id="618682430">
              <w:marLeft w:val="0"/>
              <w:marRight w:val="0"/>
              <w:marTop w:val="0"/>
              <w:marBottom w:val="0"/>
              <w:divBdr>
                <w:top w:val="none" w:sz="0" w:space="0" w:color="auto"/>
                <w:left w:val="none" w:sz="0" w:space="0" w:color="auto"/>
                <w:bottom w:val="none" w:sz="0" w:space="0" w:color="auto"/>
                <w:right w:val="none" w:sz="0" w:space="0" w:color="auto"/>
              </w:divBdr>
            </w:div>
            <w:div w:id="1594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453">
      <w:bodyDiv w:val="1"/>
      <w:marLeft w:val="0"/>
      <w:marRight w:val="0"/>
      <w:marTop w:val="0"/>
      <w:marBottom w:val="0"/>
      <w:divBdr>
        <w:top w:val="none" w:sz="0" w:space="0" w:color="auto"/>
        <w:left w:val="none" w:sz="0" w:space="0" w:color="auto"/>
        <w:bottom w:val="none" w:sz="0" w:space="0" w:color="auto"/>
        <w:right w:val="none" w:sz="0" w:space="0" w:color="auto"/>
      </w:divBdr>
      <w:divsChild>
        <w:div w:id="270935649">
          <w:marLeft w:val="-225"/>
          <w:marRight w:val="-225"/>
          <w:marTop w:val="0"/>
          <w:marBottom w:val="0"/>
          <w:divBdr>
            <w:top w:val="none" w:sz="0" w:space="0" w:color="auto"/>
            <w:left w:val="none" w:sz="0" w:space="0" w:color="auto"/>
            <w:bottom w:val="none" w:sz="0" w:space="0" w:color="auto"/>
            <w:right w:val="none" w:sz="0" w:space="0" w:color="auto"/>
          </w:divBdr>
          <w:divsChild>
            <w:div w:id="1138381407">
              <w:marLeft w:val="0"/>
              <w:marRight w:val="0"/>
              <w:marTop w:val="0"/>
              <w:marBottom w:val="0"/>
              <w:divBdr>
                <w:top w:val="none" w:sz="0" w:space="0" w:color="auto"/>
                <w:left w:val="none" w:sz="0" w:space="0" w:color="auto"/>
                <w:bottom w:val="none" w:sz="0" w:space="0" w:color="auto"/>
                <w:right w:val="none" w:sz="0" w:space="0" w:color="auto"/>
              </w:divBdr>
              <w:divsChild>
                <w:div w:id="974724629">
                  <w:marLeft w:val="-225"/>
                  <w:marRight w:val="-225"/>
                  <w:marTop w:val="0"/>
                  <w:marBottom w:val="0"/>
                  <w:divBdr>
                    <w:top w:val="none" w:sz="0" w:space="0" w:color="auto"/>
                    <w:left w:val="none" w:sz="0" w:space="0" w:color="auto"/>
                    <w:bottom w:val="none" w:sz="0" w:space="0" w:color="auto"/>
                    <w:right w:val="none" w:sz="0" w:space="0" w:color="auto"/>
                  </w:divBdr>
                  <w:divsChild>
                    <w:div w:id="1173690998">
                      <w:marLeft w:val="0"/>
                      <w:marRight w:val="0"/>
                      <w:marTop w:val="0"/>
                      <w:marBottom w:val="0"/>
                      <w:divBdr>
                        <w:top w:val="none" w:sz="0" w:space="0" w:color="auto"/>
                        <w:left w:val="none" w:sz="0" w:space="0" w:color="auto"/>
                        <w:bottom w:val="none" w:sz="0" w:space="0" w:color="auto"/>
                        <w:right w:val="none" w:sz="0" w:space="0" w:color="auto"/>
                      </w:divBdr>
                    </w:div>
                  </w:divsChild>
                </w:div>
                <w:div w:id="1568565067">
                  <w:marLeft w:val="0"/>
                  <w:marRight w:val="0"/>
                  <w:marTop w:val="0"/>
                  <w:marBottom w:val="0"/>
                  <w:divBdr>
                    <w:top w:val="none" w:sz="0" w:space="0" w:color="auto"/>
                    <w:left w:val="none" w:sz="0" w:space="0" w:color="auto"/>
                    <w:bottom w:val="none" w:sz="0" w:space="0" w:color="auto"/>
                    <w:right w:val="none" w:sz="0" w:space="0" w:color="auto"/>
                  </w:divBdr>
                  <w:divsChild>
                    <w:div w:id="149948746">
                      <w:marLeft w:val="0"/>
                      <w:marRight w:val="0"/>
                      <w:marTop w:val="0"/>
                      <w:marBottom w:val="0"/>
                      <w:divBdr>
                        <w:top w:val="none" w:sz="0" w:space="0" w:color="auto"/>
                        <w:left w:val="none" w:sz="0" w:space="0" w:color="auto"/>
                        <w:bottom w:val="none" w:sz="0" w:space="0" w:color="auto"/>
                        <w:right w:val="none" w:sz="0" w:space="0" w:color="auto"/>
                      </w:divBdr>
                      <w:divsChild>
                        <w:div w:id="603532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7637836">
              <w:marLeft w:val="0"/>
              <w:marRight w:val="0"/>
              <w:marTop w:val="0"/>
              <w:marBottom w:val="0"/>
              <w:divBdr>
                <w:top w:val="none" w:sz="0" w:space="0" w:color="auto"/>
                <w:left w:val="none" w:sz="0" w:space="0" w:color="auto"/>
                <w:bottom w:val="none" w:sz="0" w:space="0" w:color="auto"/>
                <w:right w:val="none" w:sz="0" w:space="0" w:color="auto"/>
              </w:divBdr>
              <w:divsChild>
                <w:div w:id="80848028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36885854">
          <w:marLeft w:val="-225"/>
          <w:marRight w:val="-225"/>
          <w:marTop w:val="0"/>
          <w:marBottom w:val="0"/>
          <w:divBdr>
            <w:top w:val="none" w:sz="0" w:space="0" w:color="auto"/>
            <w:left w:val="none" w:sz="0" w:space="0" w:color="auto"/>
            <w:bottom w:val="none" w:sz="0" w:space="0" w:color="auto"/>
            <w:right w:val="none" w:sz="0" w:space="0" w:color="auto"/>
          </w:divBdr>
          <w:divsChild>
            <w:div w:id="20957785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6203006">
      <w:bodyDiv w:val="1"/>
      <w:marLeft w:val="0"/>
      <w:marRight w:val="0"/>
      <w:marTop w:val="0"/>
      <w:marBottom w:val="0"/>
      <w:divBdr>
        <w:top w:val="none" w:sz="0" w:space="0" w:color="auto"/>
        <w:left w:val="none" w:sz="0" w:space="0" w:color="auto"/>
        <w:bottom w:val="none" w:sz="0" w:space="0" w:color="auto"/>
        <w:right w:val="none" w:sz="0" w:space="0" w:color="auto"/>
      </w:divBdr>
      <w:divsChild>
        <w:div w:id="71120292">
          <w:marLeft w:val="0"/>
          <w:marRight w:val="0"/>
          <w:marTop w:val="0"/>
          <w:marBottom w:val="300"/>
          <w:divBdr>
            <w:top w:val="none" w:sz="0" w:space="0" w:color="auto"/>
            <w:left w:val="none" w:sz="0" w:space="0" w:color="auto"/>
            <w:bottom w:val="none" w:sz="0" w:space="0" w:color="auto"/>
            <w:right w:val="none" w:sz="0" w:space="0" w:color="auto"/>
          </w:divBdr>
        </w:div>
        <w:div w:id="1922716877">
          <w:marLeft w:val="15"/>
          <w:marRight w:val="225"/>
          <w:marTop w:val="0"/>
          <w:marBottom w:val="105"/>
          <w:divBdr>
            <w:top w:val="none" w:sz="0" w:space="0" w:color="auto"/>
            <w:left w:val="none" w:sz="0" w:space="0" w:color="auto"/>
            <w:bottom w:val="none" w:sz="0" w:space="0" w:color="auto"/>
            <w:right w:val="none" w:sz="0" w:space="0" w:color="auto"/>
          </w:divBdr>
          <w:divsChild>
            <w:div w:id="21058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3074">
      <w:bodyDiv w:val="1"/>
      <w:marLeft w:val="0"/>
      <w:marRight w:val="0"/>
      <w:marTop w:val="0"/>
      <w:marBottom w:val="0"/>
      <w:divBdr>
        <w:top w:val="none" w:sz="0" w:space="0" w:color="auto"/>
        <w:left w:val="none" w:sz="0" w:space="0" w:color="auto"/>
        <w:bottom w:val="none" w:sz="0" w:space="0" w:color="auto"/>
        <w:right w:val="none" w:sz="0" w:space="0" w:color="auto"/>
      </w:divBdr>
      <w:divsChild>
        <w:div w:id="1344165417">
          <w:marLeft w:val="0"/>
          <w:marRight w:val="0"/>
          <w:marTop w:val="0"/>
          <w:marBottom w:val="300"/>
          <w:divBdr>
            <w:top w:val="none" w:sz="0" w:space="0" w:color="auto"/>
            <w:left w:val="none" w:sz="0" w:space="0" w:color="auto"/>
            <w:bottom w:val="none" w:sz="0" w:space="0" w:color="auto"/>
            <w:right w:val="none" w:sz="0" w:space="0" w:color="auto"/>
          </w:divBdr>
        </w:div>
        <w:div w:id="1421366894">
          <w:marLeft w:val="15"/>
          <w:marRight w:val="225"/>
          <w:marTop w:val="0"/>
          <w:marBottom w:val="105"/>
          <w:divBdr>
            <w:top w:val="none" w:sz="0" w:space="0" w:color="auto"/>
            <w:left w:val="none" w:sz="0" w:space="0" w:color="auto"/>
            <w:bottom w:val="none" w:sz="0" w:space="0" w:color="auto"/>
            <w:right w:val="none" w:sz="0" w:space="0" w:color="auto"/>
          </w:divBdr>
          <w:divsChild>
            <w:div w:id="130296547">
              <w:marLeft w:val="0"/>
              <w:marRight w:val="0"/>
              <w:marTop w:val="0"/>
              <w:marBottom w:val="0"/>
              <w:divBdr>
                <w:top w:val="none" w:sz="0" w:space="0" w:color="auto"/>
                <w:left w:val="none" w:sz="0" w:space="0" w:color="auto"/>
                <w:bottom w:val="none" w:sz="0" w:space="0" w:color="auto"/>
                <w:right w:val="none" w:sz="0" w:space="0" w:color="auto"/>
              </w:divBdr>
            </w:div>
            <w:div w:id="1325478167">
              <w:marLeft w:val="0"/>
              <w:marRight w:val="0"/>
              <w:marTop w:val="0"/>
              <w:marBottom w:val="0"/>
              <w:divBdr>
                <w:top w:val="none" w:sz="0" w:space="0" w:color="auto"/>
                <w:left w:val="none" w:sz="0" w:space="0" w:color="auto"/>
                <w:bottom w:val="none" w:sz="0" w:space="0" w:color="auto"/>
                <w:right w:val="none" w:sz="0" w:space="0" w:color="auto"/>
              </w:divBdr>
            </w:div>
            <w:div w:id="1436170494">
              <w:marLeft w:val="0"/>
              <w:marRight w:val="0"/>
              <w:marTop w:val="0"/>
              <w:marBottom w:val="0"/>
              <w:divBdr>
                <w:top w:val="none" w:sz="0" w:space="0" w:color="auto"/>
                <w:left w:val="none" w:sz="0" w:space="0" w:color="auto"/>
                <w:bottom w:val="none" w:sz="0" w:space="0" w:color="auto"/>
                <w:right w:val="none" w:sz="0" w:space="0" w:color="auto"/>
              </w:divBdr>
            </w:div>
            <w:div w:id="51076848">
              <w:marLeft w:val="0"/>
              <w:marRight w:val="0"/>
              <w:marTop w:val="0"/>
              <w:marBottom w:val="0"/>
              <w:divBdr>
                <w:top w:val="none" w:sz="0" w:space="0" w:color="auto"/>
                <w:left w:val="none" w:sz="0" w:space="0" w:color="auto"/>
                <w:bottom w:val="none" w:sz="0" w:space="0" w:color="auto"/>
                <w:right w:val="none" w:sz="0" w:space="0" w:color="auto"/>
              </w:divBdr>
            </w:div>
            <w:div w:id="13131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4302">
      <w:bodyDiv w:val="1"/>
      <w:marLeft w:val="0"/>
      <w:marRight w:val="0"/>
      <w:marTop w:val="0"/>
      <w:marBottom w:val="0"/>
      <w:divBdr>
        <w:top w:val="none" w:sz="0" w:space="0" w:color="auto"/>
        <w:left w:val="none" w:sz="0" w:space="0" w:color="auto"/>
        <w:bottom w:val="none" w:sz="0" w:space="0" w:color="auto"/>
        <w:right w:val="none" w:sz="0" w:space="0" w:color="auto"/>
      </w:divBdr>
      <w:divsChild>
        <w:div w:id="414857906">
          <w:marLeft w:val="-225"/>
          <w:marRight w:val="-225"/>
          <w:marTop w:val="0"/>
          <w:marBottom w:val="0"/>
          <w:divBdr>
            <w:top w:val="none" w:sz="0" w:space="0" w:color="auto"/>
            <w:left w:val="none" w:sz="0" w:space="0" w:color="auto"/>
            <w:bottom w:val="none" w:sz="0" w:space="0" w:color="auto"/>
            <w:right w:val="none" w:sz="0" w:space="0" w:color="auto"/>
          </w:divBdr>
          <w:divsChild>
            <w:div w:id="398213442">
              <w:marLeft w:val="0"/>
              <w:marRight w:val="0"/>
              <w:marTop w:val="0"/>
              <w:marBottom w:val="0"/>
              <w:divBdr>
                <w:top w:val="none" w:sz="0" w:space="0" w:color="auto"/>
                <w:left w:val="none" w:sz="0" w:space="0" w:color="auto"/>
                <w:bottom w:val="none" w:sz="0" w:space="0" w:color="auto"/>
                <w:right w:val="none" w:sz="0" w:space="0" w:color="auto"/>
              </w:divBdr>
              <w:divsChild>
                <w:div w:id="1752968372">
                  <w:marLeft w:val="-225"/>
                  <w:marRight w:val="-225"/>
                  <w:marTop w:val="0"/>
                  <w:marBottom w:val="0"/>
                  <w:divBdr>
                    <w:top w:val="none" w:sz="0" w:space="0" w:color="auto"/>
                    <w:left w:val="none" w:sz="0" w:space="0" w:color="auto"/>
                    <w:bottom w:val="none" w:sz="0" w:space="0" w:color="auto"/>
                    <w:right w:val="none" w:sz="0" w:space="0" w:color="auto"/>
                  </w:divBdr>
                  <w:divsChild>
                    <w:div w:id="1261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49775">
          <w:marLeft w:val="-225"/>
          <w:marRight w:val="-225"/>
          <w:marTop w:val="0"/>
          <w:marBottom w:val="0"/>
          <w:divBdr>
            <w:top w:val="none" w:sz="0" w:space="0" w:color="auto"/>
            <w:left w:val="none" w:sz="0" w:space="0" w:color="auto"/>
            <w:bottom w:val="none" w:sz="0" w:space="0" w:color="auto"/>
            <w:right w:val="none" w:sz="0" w:space="0" w:color="auto"/>
          </w:divBdr>
          <w:divsChild>
            <w:div w:id="1858696241">
              <w:marLeft w:val="0"/>
              <w:marRight w:val="0"/>
              <w:marTop w:val="0"/>
              <w:marBottom w:val="0"/>
              <w:divBdr>
                <w:top w:val="none" w:sz="0" w:space="0" w:color="auto"/>
                <w:left w:val="none" w:sz="0" w:space="0" w:color="auto"/>
                <w:bottom w:val="none" w:sz="0" w:space="0" w:color="auto"/>
                <w:right w:val="none" w:sz="0" w:space="0" w:color="auto"/>
              </w:divBdr>
              <w:divsChild>
                <w:div w:id="1342317466">
                  <w:marLeft w:val="0"/>
                  <w:marRight w:val="0"/>
                  <w:marTop w:val="0"/>
                  <w:marBottom w:val="0"/>
                  <w:divBdr>
                    <w:top w:val="none" w:sz="0" w:space="0" w:color="auto"/>
                    <w:left w:val="none" w:sz="0" w:space="0" w:color="auto"/>
                    <w:bottom w:val="none" w:sz="0" w:space="0" w:color="auto"/>
                    <w:right w:val="none" w:sz="0" w:space="0" w:color="auto"/>
                  </w:divBdr>
                  <w:divsChild>
                    <w:div w:id="1241713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535509">
              <w:marLeft w:val="1463"/>
              <w:marRight w:val="0"/>
              <w:marTop w:val="0"/>
              <w:marBottom w:val="0"/>
              <w:divBdr>
                <w:top w:val="none" w:sz="0" w:space="0" w:color="auto"/>
                <w:left w:val="none" w:sz="0" w:space="0" w:color="auto"/>
                <w:bottom w:val="none" w:sz="0" w:space="0" w:color="auto"/>
                <w:right w:val="none" w:sz="0" w:space="0" w:color="auto"/>
              </w:divBdr>
              <w:divsChild>
                <w:div w:id="501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2958">
          <w:marLeft w:val="-225"/>
          <w:marRight w:val="-225"/>
          <w:marTop w:val="0"/>
          <w:marBottom w:val="0"/>
          <w:divBdr>
            <w:top w:val="none" w:sz="0" w:space="0" w:color="auto"/>
            <w:left w:val="none" w:sz="0" w:space="0" w:color="auto"/>
            <w:bottom w:val="none" w:sz="0" w:space="0" w:color="auto"/>
            <w:right w:val="none" w:sz="0" w:space="0" w:color="auto"/>
          </w:divBdr>
          <w:divsChild>
            <w:div w:id="20576994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92029913">
      <w:bodyDiv w:val="1"/>
      <w:marLeft w:val="0"/>
      <w:marRight w:val="0"/>
      <w:marTop w:val="0"/>
      <w:marBottom w:val="0"/>
      <w:divBdr>
        <w:top w:val="none" w:sz="0" w:space="0" w:color="auto"/>
        <w:left w:val="none" w:sz="0" w:space="0" w:color="auto"/>
        <w:bottom w:val="none" w:sz="0" w:space="0" w:color="auto"/>
        <w:right w:val="none" w:sz="0" w:space="0" w:color="auto"/>
      </w:divBdr>
      <w:divsChild>
        <w:div w:id="1334137947">
          <w:marLeft w:val="0"/>
          <w:marRight w:val="0"/>
          <w:marTop w:val="0"/>
          <w:marBottom w:val="0"/>
          <w:divBdr>
            <w:top w:val="none" w:sz="0" w:space="0" w:color="auto"/>
            <w:left w:val="none" w:sz="0" w:space="0" w:color="auto"/>
            <w:bottom w:val="none" w:sz="0" w:space="0" w:color="auto"/>
            <w:right w:val="none" w:sz="0" w:space="0" w:color="auto"/>
          </w:divBdr>
          <w:divsChild>
            <w:div w:id="2100904637">
              <w:marLeft w:val="-225"/>
              <w:marRight w:val="-225"/>
              <w:marTop w:val="0"/>
              <w:marBottom w:val="0"/>
              <w:divBdr>
                <w:top w:val="none" w:sz="0" w:space="0" w:color="auto"/>
                <w:left w:val="none" w:sz="0" w:space="0" w:color="auto"/>
                <w:bottom w:val="none" w:sz="0" w:space="0" w:color="auto"/>
                <w:right w:val="none" w:sz="0" w:space="0" w:color="auto"/>
              </w:divBdr>
              <w:divsChild>
                <w:div w:id="1805539741">
                  <w:marLeft w:val="0"/>
                  <w:marRight w:val="0"/>
                  <w:marTop w:val="0"/>
                  <w:marBottom w:val="0"/>
                  <w:divBdr>
                    <w:top w:val="none" w:sz="0" w:space="0" w:color="auto"/>
                    <w:left w:val="none" w:sz="0" w:space="0" w:color="auto"/>
                    <w:bottom w:val="none" w:sz="0" w:space="0" w:color="auto"/>
                    <w:right w:val="none" w:sz="0" w:space="0" w:color="auto"/>
                  </w:divBdr>
                  <w:divsChild>
                    <w:div w:id="660277792">
                      <w:marLeft w:val="-225"/>
                      <w:marRight w:val="-225"/>
                      <w:marTop w:val="0"/>
                      <w:marBottom w:val="0"/>
                      <w:divBdr>
                        <w:top w:val="none" w:sz="0" w:space="0" w:color="auto"/>
                        <w:left w:val="none" w:sz="0" w:space="0" w:color="auto"/>
                        <w:bottom w:val="none" w:sz="0" w:space="0" w:color="auto"/>
                        <w:right w:val="none" w:sz="0" w:space="0" w:color="auto"/>
                      </w:divBdr>
                      <w:divsChild>
                        <w:div w:id="152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2142">
              <w:marLeft w:val="-225"/>
              <w:marRight w:val="-225"/>
              <w:marTop w:val="0"/>
              <w:marBottom w:val="0"/>
              <w:divBdr>
                <w:top w:val="none" w:sz="0" w:space="0" w:color="auto"/>
                <w:left w:val="none" w:sz="0" w:space="0" w:color="auto"/>
                <w:bottom w:val="none" w:sz="0" w:space="0" w:color="auto"/>
                <w:right w:val="none" w:sz="0" w:space="0" w:color="auto"/>
              </w:divBdr>
              <w:divsChild>
                <w:div w:id="431783439">
                  <w:marLeft w:val="0"/>
                  <w:marRight w:val="0"/>
                  <w:marTop w:val="0"/>
                  <w:marBottom w:val="0"/>
                  <w:divBdr>
                    <w:top w:val="none" w:sz="0" w:space="0" w:color="auto"/>
                    <w:left w:val="none" w:sz="0" w:space="0" w:color="auto"/>
                    <w:bottom w:val="none" w:sz="0" w:space="0" w:color="auto"/>
                    <w:right w:val="none" w:sz="0" w:space="0" w:color="auto"/>
                  </w:divBdr>
                  <w:divsChild>
                    <w:div w:id="1682929963">
                      <w:marLeft w:val="0"/>
                      <w:marRight w:val="0"/>
                      <w:marTop w:val="0"/>
                      <w:marBottom w:val="0"/>
                      <w:divBdr>
                        <w:top w:val="none" w:sz="0" w:space="0" w:color="auto"/>
                        <w:left w:val="none" w:sz="0" w:space="0" w:color="auto"/>
                        <w:bottom w:val="none" w:sz="0" w:space="0" w:color="auto"/>
                        <w:right w:val="none" w:sz="0" w:space="0" w:color="auto"/>
                      </w:divBdr>
                      <w:divsChild>
                        <w:div w:id="2052414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8525483">
                  <w:marLeft w:val="0"/>
                  <w:marRight w:val="0"/>
                  <w:marTop w:val="0"/>
                  <w:marBottom w:val="0"/>
                  <w:divBdr>
                    <w:top w:val="none" w:sz="0" w:space="0" w:color="auto"/>
                    <w:left w:val="none" w:sz="0" w:space="0" w:color="auto"/>
                    <w:bottom w:val="none" w:sz="0" w:space="0" w:color="auto"/>
                    <w:right w:val="none" w:sz="0" w:space="0" w:color="auto"/>
                  </w:divBdr>
                  <w:divsChild>
                    <w:div w:id="829249248">
                      <w:marLeft w:val="0"/>
                      <w:marRight w:val="0"/>
                      <w:marTop w:val="0"/>
                      <w:marBottom w:val="0"/>
                      <w:divBdr>
                        <w:top w:val="none" w:sz="0" w:space="0" w:color="auto"/>
                        <w:left w:val="none" w:sz="0" w:space="0" w:color="auto"/>
                        <w:bottom w:val="none" w:sz="0" w:space="0" w:color="auto"/>
                        <w:right w:val="none" w:sz="0" w:space="0" w:color="auto"/>
                      </w:divBdr>
                      <w:divsChild>
                        <w:div w:id="1005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7352">
          <w:marLeft w:val="0"/>
          <w:marRight w:val="0"/>
          <w:marTop w:val="0"/>
          <w:marBottom w:val="0"/>
          <w:divBdr>
            <w:top w:val="none" w:sz="0" w:space="0" w:color="auto"/>
            <w:left w:val="none" w:sz="0" w:space="0" w:color="auto"/>
            <w:bottom w:val="none" w:sz="0" w:space="0" w:color="auto"/>
            <w:right w:val="none" w:sz="0" w:space="0" w:color="auto"/>
          </w:divBdr>
          <w:divsChild>
            <w:div w:id="1570262983">
              <w:marLeft w:val="-225"/>
              <w:marRight w:val="-225"/>
              <w:marTop w:val="0"/>
              <w:marBottom w:val="0"/>
              <w:divBdr>
                <w:top w:val="none" w:sz="0" w:space="0" w:color="auto"/>
                <w:left w:val="none" w:sz="0" w:space="0" w:color="auto"/>
                <w:bottom w:val="none" w:sz="0" w:space="0" w:color="auto"/>
                <w:right w:val="none" w:sz="0" w:space="0" w:color="auto"/>
              </w:divBdr>
              <w:divsChild>
                <w:div w:id="115352563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5716">
      <w:bodyDiv w:val="1"/>
      <w:marLeft w:val="0"/>
      <w:marRight w:val="0"/>
      <w:marTop w:val="0"/>
      <w:marBottom w:val="0"/>
      <w:divBdr>
        <w:top w:val="none" w:sz="0" w:space="0" w:color="auto"/>
        <w:left w:val="none" w:sz="0" w:space="0" w:color="auto"/>
        <w:bottom w:val="none" w:sz="0" w:space="0" w:color="auto"/>
        <w:right w:val="none" w:sz="0" w:space="0" w:color="auto"/>
      </w:divBdr>
      <w:divsChild>
        <w:div w:id="183910981">
          <w:marLeft w:val="-225"/>
          <w:marRight w:val="-225"/>
          <w:marTop w:val="0"/>
          <w:marBottom w:val="0"/>
          <w:divBdr>
            <w:top w:val="none" w:sz="0" w:space="0" w:color="auto"/>
            <w:left w:val="none" w:sz="0" w:space="0" w:color="auto"/>
            <w:bottom w:val="none" w:sz="0" w:space="0" w:color="auto"/>
            <w:right w:val="none" w:sz="0" w:space="0" w:color="auto"/>
          </w:divBdr>
          <w:divsChild>
            <w:div w:id="47535384">
              <w:marLeft w:val="0"/>
              <w:marRight w:val="0"/>
              <w:marTop w:val="0"/>
              <w:marBottom w:val="0"/>
              <w:divBdr>
                <w:top w:val="none" w:sz="0" w:space="0" w:color="auto"/>
                <w:left w:val="none" w:sz="0" w:space="0" w:color="auto"/>
                <w:bottom w:val="none" w:sz="0" w:space="0" w:color="auto"/>
                <w:right w:val="none" w:sz="0" w:space="0" w:color="auto"/>
              </w:divBdr>
              <w:divsChild>
                <w:div w:id="668412437">
                  <w:marLeft w:val="-225"/>
                  <w:marRight w:val="-225"/>
                  <w:marTop w:val="0"/>
                  <w:marBottom w:val="0"/>
                  <w:divBdr>
                    <w:top w:val="none" w:sz="0" w:space="0" w:color="auto"/>
                    <w:left w:val="none" w:sz="0" w:space="0" w:color="auto"/>
                    <w:bottom w:val="none" w:sz="0" w:space="0" w:color="auto"/>
                    <w:right w:val="none" w:sz="0" w:space="0" w:color="auto"/>
                  </w:divBdr>
                  <w:divsChild>
                    <w:div w:id="13355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9549">
          <w:marLeft w:val="-225"/>
          <w:marRight w:val="-225"/>
          <w:marTop w:val="0"/>
          <w:marBottom w:val="0"/>
          <w:divBdr>
            <w:top w:val="none" w:sz="0" w:space="0" w:color="auto"/>
            <w:left w:val="none" w:sz="0" w:space="0" w:color="auto"/>
            <w:bottom w:val="none" w:sz="0" w:space="0" w:color="auto"/>
            <w:right w:val="none" w:sz="0" w:space="0" w:color="auto"/>
          </w:divBdr>
          <w:divsChild>
            <w:div w:id="886375529">
              <w:marLeft w:val="0"/>
              <w:marRight w:val="0"/>
              <w:marTop w:val="0"/>
              <w:marBottom w:val="0"/>
              <w:divBdr>
                <w:top w:val="none" w:sz="0" w:space="0" w:color="auto"/>
                <w:left w:val="none" w:sz="0" w:space="0" w:color="auto"/>
                <w:bottom w:val="none" w:sz="0" w:space="0" w:color="auto"/>
                <w:right w:val="none" w:sz="0" w:space="0" w:color="auto"/>
              </w:divBdr>
              <w:divsChild>
                <w:div w:id="772632799">
                  <w:marLeft w:val="0"/>
                  <w:marRight w:val="0"/>
                  <w:marTop w:val="0"/>
                  <w:marBottom w:val="0"/>
                  <w:divBdr>
                    <w:top w:val="none" w:sz="0" w:space="0" w:color="auto"/>
                    <w:left w:val="none" w:sz="0" w:space="0" w:color="auto"/>
                    <w:bottom w:val="none" w:sz="0" w:space="0" w:color="auto"/>
                    <w:right w:val="none" w:sz="0" w:space="0" w:color="auto"/>
                  </w:divBdr>
                  <w:divsChild>
                    <w:div w:id="1819682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8645175">
              <w:marLeft w:val="1463"/>
              <w:marRight w:val="0"/>
              <w:marTop w:val="0"/>
              <w:marBottom w:val="0"/>
              <w:divBdr>
                <w:top w:val="none" w:sz="0" w:space="0" w:color="auto"/>
                <w:left w:val="none" w:sz="0" w:space="0" w:color="auto"/>
                <w:bottom w:val="none" w:sz="0" w:space="0" w:color="auto"/>
                <w:right w:val="none" w:sz="0" w:space="0" w:color="auto"/>
              </w:divBdr>
              <w:divsChild>
                <w:div w:id="1186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7182">
          <w:marLeft w:val="-225"/>
          <w:marRight w:val="-225"/>
          <w:marTop w:val="0"/>
          <w:marBottom w:val="0"/>
          <w:divBdr>
            <w:top w:val="none" w:sz="0" w:space="0" w:color="auto"/>
            <w:left w:val="none" w:sz="0" w:space="0" w:color="auto"/>
            <w:bottom w:val="none" w:sz="0" w:space="0" w:color="auto"/>
            <w:right w:val="none" w:sz="0" w:space="0" w:color="auto"/>
          </w:divBdr>
          <w:divsChild>
            <w:div w:id="1689987554">
              <w:marLeft w:val="1463"/>
              <w:marRight w:val="0"/>
              <w:marTop w:val="0"/>
              <w:marBottom w:val="0"/>
              <w:divBdr>
                <w:top w:val="none" w:sz="0" w:space="0" w:color="auto"/>
                <w:left w:val="none" w:sz="0" w:space="0" w:color="auto"/>
                <w:bottom w:val="none" w:sz="0" w:space="0" w:color="auto"/>
                <w:right w:val="none" w:sz="0" w:space="0" w:color="auto"/>
              </w:divBdr>
              <w:divsChild>
                <w:div w:id="856204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665136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065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4359">
          <w:marLeft w:val="-225"/>
          <w:marRight w:val="-225"/>
          <w:marTop w:val="0"/>
          <w:marBottom w:val="0"/>
          <w:divBdr>
            <w:top w:val="none" w:sz="0" w:space="0" w:color="auto"/>
            <w:left w:val="none" w:sz="0" w:space="0" w:color="auto"/>
            <w:bottom w:val="none" w:sz="0" w:space="0" w:color="auto"/>
            <w:right w:val="none" w:sz="0" w:space="0" w:color="auto"/>
          </w:divBdr>
          <w:divsChild>
            <w:div w:id="1368407720">
              <w:marLeft w:val="1463"/>
              <w:marRight w:val="0"/>
              <w:marTop w:val="0"/>
              <w:marBottom w:val="0"/>
              <w:divBdr>
                <w:top w:val="none" w:sz="0" w:space="0" w:color="auto"/>
                <w:left w:val="none" w:sz="0" w:space="0" w:color="auto"/>
                <w:bottom w:val="none" w:sz="0" w:space="0" w:color="auto"/>
                <w:right w:val="none" w:sz="0" w:space="0" w:color="auto"/>
              </w:divBdr>
              <w:divsChild>
                <w:div w:id="15236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4180">
          <w:marLeft w:val="-225"/>
          <w:marRight w:val="-225"/>
          <w:marTop w:val="0"/>
          <w:marBottom w:val="0"/>
          <w:divBdr>
            <w:top w:val="none" w:sz="0" w:space="0" w:color="auto"/>
            <w:left w:val="none" w:sz="0" w:space="0" w:color="auto"/>
            <w:bottom w:val="none" w:sz="0" w:space="0" w:color="auto"/>
            <w:right w:val="none" w:sz="0" w:space="0" w:color="auto"/>
          </w:divBdr>
          <w:divsChild>
            <w:div w:id="1703751769">
              <w:marLeft w:val="1463"/>
              <w:marRight w:val="0"/>
              <w:marTop w:val="0"/>
              <w:marBottom w:val="0"/>
              <w:divBdr>
                <w:top w:val="none" w:sz="0" w:space="0" w:color="auto"/>
                <w:left w:val="none" w:sz="0" w:space="0" w:color="auto"/>
                <w:bottom w:val="none" w:sz="0" w:space="0" w:color="auto"/>
                <w:right w:val="none" w:sz="0" w:space="0" w:color="auto"/>
              </w:divBdr>
              <w:divsChild>
                <w:div w:id="2903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628">
          <w:marLeft w:val="-225"/>
          <w:marRight w:val="-225"/>
          <w:marTop w:val="0"/>
          <w:marBottom w:val="0"/>
          <w:divBdr>
            <w:top w:val="none" w:sz="0" w:space="0" w:color="auto"/>
            <w:left w:val="none" w:sz="0" w:space="0" w:color="auto"/>
            <w:bottom w:val="none" w:sz="0" w:space="0" w:color="auto"/>
            <w:right w:val="none" w:sz="0" w:space="0" w:color="auto"/>
          </w:divBdr>
          <w:divsChild>
            <w:div w:id="594286587">
              <w:marLeft w:val="1463"/>
              <w:marRight w:val="0"/>
              <w:marTop w:val="0"/>
              <w:marBottom w:val="0"/>
              <w:divBdr>
                <w:top w:val="none" w:sz="0" w:space="0" w:color="auto"/>
                <w:left w:val="none" w:sz="0" w:space="0" w:color="auto"/>
                <w:bottom w:val="none" w:sz="0" w:space="0" w:color="auto"/>
                <w:right w:val="none" w:sz="0" w:space="0" w:color="auto"/>
              </w:divBdr>
              <w:divsChild>
                <w:div w:id="7891338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92678809">
      <w:bodyDiv w:val="1"/>
      <w:marLeft w:val="0"/>
      <w:marRight w:val="0"/>
      <w:marTop w:val="0"/>
      <w:marBottom w:val="0"/>
      <w:divBdr>
        <w:top w:val="none" w:sz="0" w:space="0" w:color="auto"/>
        <w:left w:val="none" w:sz="0" w:space="0" w:color="auto"/>
        <w:bottom w:val="none" w:sz="0" w:space="0" w:color="auto"/>
        <w:right w:val="none" w:sz="0" w:space="0" w:color="auto"/>
      </w:divBdr>
      <w:divsChild>
        <w:div w:id="1838763984">
          <w:marLeft w:val="-225"/>
          <w:marRight w:val="-225"/>
          <w:marTop w:val="0"/>
          <w:marBottom w:val="0"/>
          <w:divBdr>
            <w:top w:val="none" w:sz="0" w:space="0" w:color="auto"/>
            <w:left w:val="none" w:sz="0" w:space="0" w:color="auto"/>
            <w:bottom w:val="none" w:sz="0" w:space="0" w:color="auto"/>
            <w:right w:val="none" w:sz="0" w:space="0" w:color="auto"/>
          </w:divBdr>
          <w:divsChild>
            <w:div w:id="720860508">
              <w:marLeft w:val="0"/>
              <w:marRight w:val="0"/>
              <w:marTop w:val="0"/>
              <w:marBottom w:val="0"/>
              <w:divBdr>
                <w:top w:val="none" w:sz="0" w:space="0" w:color="auto"/>
                <w:left w:val="none" w:sz="0" w:space="0" w:color="auto"/>
                <w:bottom w:val="none" w:sz="0" w:space="0" w:color="auto"/>
                <w:right w:val="none" w:sz="0" w:space="0" w:color="auto"/>
              </w:divBdr>
              <w:divsChild>
                <w:div w:id="104231284">
                  <w:marLeft w:val="-225"/>
                  <w:marRight w:val="-225"/>
                  <w:marTop w:val="0"/>
                  <w:marBottom w:val="0"/>
                  <w:divBdr>
                    <w:top w:val="none" w:sz="0" w:space="0" w:color="auto"/>
                    <w:left w:val="none" w:sz="0" w:space="0" w:color="auto"/>
                    <w:bottom w:val="none" w:sz="0" w:space="0" w:color="auto"/>
                    <w:right w:val="none" w:sz="0" w:space="0" w:color="auto"/>
                  </w:divBdr>
                  <w:divsChild>
                    <w:div w:id="6302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7746">
          <w:marLeft w:val="-225"/>
          <w:marRight w:val="-225"/>
          <w:marTop w:val="0"/>
          <w:marBottom w:val="0"/>
          <w:divBdr>
            <w:top w:val="none" w:sz="0" w:space="0" w:color="auto"/>
            <w:left w:val="none" w:sz="0" w:space="0" w:color="auto"/>
            <w:bottom w:val="none" w:sz="0" w:space="0" w:color="auto"/>
            <w:right w:val="none" w:sz="0" w:space="0" w:color="auto"/>
          </w:divBdr>
          <w:divsChild>
            <w:div w:id="539901407">
              <w:marLeft w:val="0"/>
              <w:marRight w:val="0"/>
              <w:marTop w:val="0"/>
              <w:marBottom w:val="0"/>
              <w:divBdr>
                <w:top w:val="none" w:sz="0" w:space="0" w:color="auto"/>
                <w:left w:val="none" w:sz="0" w:space="0" w:color="auto"/>
                <w:bottom w:val="none" w:sz="0" w:space="0" w:color="auto"/>
                <w:right w:val="none" w:sz="0" w:space="0" w:color="auto"/>
              </w:divBdr>
              <w:divsChild>
                <w:div w:id="226235221">
                  <w:marLeft w:val="0"/>
                  <w:marRight w:val="0"/>
                  <w:marTop w:val="0"/>
                  <w:marBottom w:val="0"/>
                  <w:divBdr>
                    <w:top w:val="none" w:sz="0" w:space="0" w:color="auto"/>
                    <w:left w:val="none" w:sz="0" w:space="0" w:color="auto"/>
                    <w:bottom w:val="none" w:sz="0" w:space="0" w:color="auto"/>
                    <w:right w:val="none" w:sz="0" w:space="0" w:color="auto"/>
                  </w:divBdr>
                  <w:divsChild>
                    <w:div w:id="272832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6229741">
              <w:marLeft w:val="1463"/>
              <w:marRight w:val="0"/>
              <w:marTop w:val="0"/>
              <w:marBottom w:val="0"/>
              <w:divBdr>
                <w:top w:val="none" w:sz="0" w:space="0" w:color="auto"/>
                <w:left w:val="none" w:sz="0" w:space="0" w:color="auto"/>
                <w:bottom w:val="none" w:sz="0" w:space="0" w:color="auto"/>
                <w:right w:val="none" w:sz="0" w:space="0" w:color="auto"/>
              </w:divBdr>
              <w:divsChild>
                <w:div w:id="8978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2639">
          <w:marLeft w:val="-225"/>
          <w:marRight w:val="-225"/>
          <w:marTop w:val="0"/>
          <w:marBottom w:val="0"/>
          <w:divBdr>
            <w:top w:val="none" w:sz="0" w:space="0" w:color="auto"/>
            <w:left w:val="none" w:sz="0" w:space="0" w:color="auto"/>
            <w:bottom w:val="none" w:sz="0" w:space="0" w:color="auto"/>
            <w:right w:val="none" w:sz="0" w:space="0" w:color="auto"/>
          </w:divBdr>
          <w:divsChild>
            <w:div w:id="1968047870">
              <w:marLeft w:val="1463"/>
              <w:marRight w:val="0"/>
              <w:marTop w:val="0"/>
              <w:marBottom w:val="0"/>
              <w:divBdr>
                <w:top w:val="none" w:sz="0" w:space="0" w:color="auto"/>
                <w:left w:val="none" w:sz="0" w:space="0" w:color="auto"/>
                <w:bottom w:val="none" w:sz="0" w:space="0" w:color="auto"/>
                <w:right w:val="none" w:sz="0" w:space="0" w:color="auto"/>
              </w:divBdr>
              <w:divsChild>
                <w:div w:id="37678010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94262602">
      <w:bodyDiv w:val="1"/>
      <w:marLeft w:val="0"/>
      <w:marRight w:val="0"/>
      <w:marTop w:val="0"/>
      <w:marBottom w:val="0"/>
      <w:divBdr>
        <w:top w:val="none" w:sz="0" w:space="0" w:color="auto"/>
        <w:left w:val="none" w:sz="0" w:space="0" w:color="auto"/>
        <w:bottom w:val="none" w:sz="0" w:space="0" w:color="auto"/>
        <w:right w:val="none" w:sz="0" w:space="0" w:color="auto"/>
      </w:divBdr>
      <w:divsChild>
        <w:div w:id="1739553990">
          <w:marLeft w:val="0"/>
          <w:marRight w:val="0"/>
          <w:marTop w:val="0"/>
          <w:marBottom w:val="480"/>
          <w:divBdr>
            <w:top w:val="none" w:sz="0" w:space="0" w:color="auto"/>
            <w:left w:val="none" w:sz="0" w:space="0" w:color="auto"/>
            <w:bottom w:val="none" w:sz="0" w:space="0" w:color="auto"/>
            <w:right w:val="none" w:sz="0" w:space="0" w:color="auto"/>
          </w:divBdr>
        </w:div>
        <w:div w:id="1383215208">
          <w:marLeft w:val="0"/>
          <w:marRight w:val="0"/>
          <w:marTop w:val="0"/>
          <w:marBottom w:val="0"/>
          <w:divBdr>
            <w:top w:val="none" w:sz="0" w:space="0" w:color="auto"/>
            <w:left w:val="none" w:sz="0" w:space="0" w:color="auto"/>
            <w:bottom w:val="none" w:sz="0" w:space="0" w:color="auto"/>
            <w:right w:val="none" w:sz="0" w:space="0" w:color="auto"/>
          </w:divBdr>
        </w:div>
        <w:div w:id="896667822">
          <w:marLeft w:val="0"/>
          <w:marRight w:val="0"/>
          <w:marTop w:val="0"/>
          <w:marBottom w:val="0"/>
          <w:divBdr>
            <w:top w:val="none" w:sz="0" w:space="0" w:color="auto"/>
            <w:left w:val="none" w:sz="0" w:space="0" w:color="auto"/>
            <w:bottom w:val="none" w:sz="0" w:space="0" w:color="auto"/>
            <w:right w:val="none" w:sz="0" w:space="0" w:color="auto"/>
          </w:divBdr>
          <w:divsChild>
            <w:div w:id="72700885">
              <w:marLeft w:val="0"/>
              <w:marRight w:val="0"/>
              <w:marTop w:val="0"/>
              <w:marBottom w:val="0"/>
              <w:divBdr>
                <w:top w:val="none" w:sz="0" w:space="0" w:color="auto"/>
                <w:left w:val="none" w:sz="0" w:space="0" w:color="auto"/>
                <w:bottom w:val="none" w:sz="0" w:space="0" w:color="auto"/>
                <w:right w:val="none" w:sz="0" w:space="0" w:color="auto"/>
              </w:divBdr>
              <w:divsChild>
                <w:div w:id="2025352576">
                  <w:marLeft w:val="0"/>
                  <w:marRight w:val="0"/>
                  <w:marTop w:val="0"/>
                  <w:marBottom w:val="0"/>
                  <w:divBdr>
                    <w:top w:val="none" w:sz="0" w:space="0" w:color="auto"/>
                    <w:left w:val="none" w:sz="0" w:space="0" w:color="auto"/>
                    <w:bottom w:val="none" w:sz="0" w:space="0" w:color="auto"/>
                    <w:right w:val="none" w:sz="0" w:space="0" w:color="auto"/>
                  </w:divBdr>
                  <w:divsChild>
                    <w:div w:id="1901821487">
                      <w:marLeft w:val="0"/>
                      <w:marRight w:val="0"/>
                      <w:marTop w:val="0"/>
                      <w:marBottom w:val="0"/>
                      <w:divBdr>
                        <w:top w:val="none" w:sz="0" w:space="0" w:color="auto"/>
                        <w:left w:val="none" w:sz="0" w:space="0" w:color="auto"/>
                        <w:bottom w:val="none" w:sz="0" w:space="0" w:color="auto"/>
                        <w:right w:val="none" w:sz="0" w:space="0" w:color="auto"/>
                      </w:divBdr>
                      <w:divsChild>
                        <w:div w:id="404690054">
                          <w:marLeft w:val="0"/>
                          <w:marRight w:val="0"/>
                          <w:marTop w:val="0"/>
                          <w:marBottom w:val="0"/>
                          <w:divBdr>
                            <w:top w:val="none" w:sz="0" w:space="0" w:color="auto"/>
                            <w:left w:val="none" w:sz="0" w:space="0" w:color="auto"/>
                            <w:bottom w:val="none" w:sz="0" w:space="0" w:color="auto"/>
                            <w:right w:val="none" w:sz="0" w:space="0" w:color="auto"/>
                          </w:divBdr>
                        </w:div>
                      </w:divsChild>
                    </w:div>
                    <w:div w:id="1063337558">
                      <w:marLeft w:val="0"/>
                      <w:marRight w:val="0"/>
                      <w:marTop w:val="0"/>
                      <w:marBottom w:val="0"/>
                      <w:divBdr>
                        <w:top w:val="none" w:sz="0" w:space="0" w:color="auto"/>
                        <w:left w:val="none" w:sz="0" w:space="0" w:color="auto"/>
                        <w:bottom w:val="none" w:sz="0" w:space="0" w:color="auto"/>
                        <w:right w:val="none" w:sz="0" w:space="0" w:color="auto"/>
                      </w:divBdr>
                      <w:divsChild>
                        <w:div w:id="1875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96">
                  <w:marLeft w:val="0"/>
                  <w:marRight w:val="0"/>
                  <w:marTop w:val="0"/>
                  <w:marBottom w:val="0"/>
                  <w:divBdr>
                    <w:top w:val="none" w:sz="0" w:space="0" w:color="auto"/>
                    <w:left w:val="none" w:sz="0" w:space="0" w:color="auto"/>
                    <w:bottom w:val="none" w:sz="0" w:space="0" w:color="auto"/>
                    <w:right w:val="none" w:sz="0" w:space="0" w:color="auto"/>
                  </w:divBdr>
                  <w:divsChild>
                    <w:div w:id="14060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9806">
      <w:bodyDiv w:val="1"/>
      <w:marLeft w:val="0"/>
      <w:marRight w:val="0"/>
      <w:marTop w:val="0"/>
      <w:marBottom w:val="0"/>
      <w:divBdr>
        <w:top w:val="none" w:sz="0" w:space="0" w:color="auto"/>
        <w:left w:val="none" w:sz="0" w:space="0" w:color="auto"/>
        <w:bottom w:val="none" w:sz="0" w:space="0" w:color="auto"/>
        <w:right w:val="none" w:sz="0" w:space="0" w:color="auto"/>
      </w:divBdr>
      <w:divsChild>
        <w:div w:id="819152710">
          <w:marLeft w:val="0"/>
          <w:marRight w:val="0"/>
          <w:marTop w:val="0"/>
          <w:marBottom w:val="450"/>
          <w:divBdr>
            <w:top w:val="none" w:sz="0" w:space="0" w:color="auto"/>
            <w:left w:val="none" w:sz="0" w:space="0" w:color="auto"/>
            <w:bottom w:val="none" w:sz="0" w:space="0" w:color="auto"/>
            <w:right w:val="none" w:sz="0" w:space="0" w:color="auto"/>
          </w:divBdr>
          <w:divsChild>
            <w:div w:id="1593199017">
              <w:marLeft w:val="0"/>
              <w:marRight w:val="0"/>
              <w:marTop w:val="0"/>
              <w:marBottom w:val="75"/>
              <w:divBdr>
                <w:top w:val="none" w:sz="0" w:space="0" w:color="auto"/>
                <w:left w:val="none" w:sz="0" w:space="0" w:color="auto"/>
                <w:bottom w:val="none" w:sz="0" w:space="0" w:color="auto"/>
                <w:right w:val="none" w:sz="0" w:space="0" w:color="auto"/>
              </w:divBdr>
              <w:divsChild>
                <w:div w:id="642344549">
                  <w:marLeft w:val="0"/>
                  <w:marRight w:val="0"/>
                  <w:marTop w:val="0"/>
                  <w:marBottom w:val="0"/>
                  <w:divBdr>
                    <w:top w:val="none" w:sz="0" w:space="0" w:color="auto"/>
                    <w:left w:val="none" w:sz="0" w:space="0" w:color="auto"/>
                    <w:bottom w:val="none" w:sz="0" w:space="0" w:color="auto"/>
                    <w:right w:val="none" w:sz="0" w:space="0" w:color="auto"/>
                  </w:divBdr>
                  <w:divsChild>
                    <w:div w:id="241184372">
                      <w:marLeft w:val="0"/>
                      <w:marRight w:val="0"/>
                      <w:marTop w:val="0"/>
                      <w:marBottom w:val="0"/>
                      <w:divBdr>
                        <w:top w:val="none" w:sz="0" w:space="0" w:color="auto"/>
                        <w:left w:val="none" w:sz="0" w:space="0" w:color="auto"/>
                        <w:bottom w:val="none" w:sz="0" w:space="0" w:color="auto"/>
                        <w:right w:val="none" w:sz="0" w:space="0" w:color="auto"/>
                      </w:divBdr>
                      <w:divsChild>
                        <w:div w:id="15302237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9414040">
                  <w:marLeft w:val="0"/>
                  <w:marRight w:val="0"/>
                  <w:marTop w:val="0"/>
                  <w:marBottom w:val="0"/>
                  <w:divBdr>
                    <w:top w:val="none" w:sz="0" w:space="0" w:color="auto"/>
                    <w:left w:val="none" w:sz="0" w:space="0" w:color="auto"/>
                    <w:bottom w:val="none" w:sz="0" w:space="0" w:color="auto"/>
                    <w:right w:val="none" w:sz="0" w:space="0" w:color="auto"/>
                  </w:divBdr>
                  <w:divsChild>
                    <w:div w:id="141512504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0400563">
              <w:marLeft w:val="0"/>
              <w:marRight w:val="225"/>
              <w:marTop w:val="0"/>
              <w:marBottom w:val="0"/>
              <w:divBdr>
                <w:top w:val="none" w:sz="0" w:space="0" w:color="auto"/>
                <w:left w:val="none" w:sz="0" w:space="0" w:color="auto"/>
                <w:bottom w:val="none" w:sz="0" w:space="0" w:color="auto"/>
                <w:right w:val="none" w:sz="0" w:space="0" w:color="auto"/>
              </w:divBdr>
            </w:div>
          </w:divsChild>
        </w:div>
        <w:div w:id="1333530205">
          <w:marLeft w:val="0"/>
          <w:marRight w:val="0"/>
          <w:marTop w:val="0"/>
          <w:marBottom w:val="300"/>
          <w:divBdr>
            <w:top w:val="none" w:sz="0" w:space="0" w:color="auto"/>
            <w:left w:val="none" w:sz="0" w:space="0" w:color="auto"/>
            <w:bottom w:val="none" w:sz="0" w:space="0" w:color="auto"/>
            <w:right w:val="none" w:sz="0" w:space="0" w:color="auto"/>
          </w:divBdr>
          <w:divsChild>
            <w:div w:id="573709970">
              <w:marLeft w:val="0"/>
              <w:marRight w:val="0"/>
              <w:marTop w:val="0"/>
              <w:marBottom w:val="0"/>
              <w:divBdr>
                <w:top w:val="none" w:sz="0" w:space="0" w:color="auto"/>
                <w:left w:val="none" w:sz="0" w:space="0" w:color="auto"/>
                <w:bottom w:val="none" w:sz="0" w:space="0" w:color="auto"/>
                <w:right w:val="none" w:sz="0" w:space="0" w:color="auto"/>
              </w:divBdr>
              <w:divsChild>
                <w:div w:id="1092120381">
                  <w:marLeft w:val="-225"/>
                  <w:marRight w:val="-225"/>
                  <w:marTop w:val="0"/>
                  <w:marBottom w:val="0"/>
                  <w:divBdr>
                    <w:top w:val="none" w:sz="0" w:space="0" w:color="auto"/>
                    <w:left w:val="none" w:sz="0" w:space="0" w:color="auto"/>
                    <w:bottom w:val="none" w:sz="0" w:space="0" w:color="auto"/>
                    <w:right w:val="none" w:sz="0" w:space="0" w:color="auto"/>
                  </w:divBdr>
                  <w:divsChild>
                    <w:div w:id="1491091809">
                      <w:marLeft w:val="0"/>
                      <w:marRight w:val="0"/>
                      <w:marTop w:val="0"/>
                      <w:marBottom w:val="0"/>
                      <w:divBdr>
                        <w:top w:val="none" w:sz="0" w:space="0" w:color="auto"/>
                        <w:left w:val="none" w:sz="0" w:space="0" w:color="auto"/>
                        <w:bottom w:val="none" w:sz="0" w:space="0" w:color="auto"/>
                        <w:right w:val="none" w:sz="0" w:space="0" w:color="auto"/>
                      </w:divBdr>
                      <w:divsChild>
                        <w:div w:id="509371004">
                          <w:marLeft w:val="0"/>
                          <w:marRight w:val="0"/>
                          <w:marTop w:val="0"/>
                          <w:marBottom w:val="0"/>
                          <w:divBdr>
                            <w:top w:val="none" w:sz="0" w:space="0" w:color="auto"/>
                            <w:left w:val="none" w:sz="0" w:space="0" w:color="auto"/>
                            <w:bottom w:val="none" w:sz="0" w:space="0" w:color="auto"/>
                            <w:right w:val="none" w:sz="0" w:space="0" w:color="auto"/>
                          </w:divBdr>
                          <w:divsChild>
                            <w:div w:id="85542451">
                              <w:marLeft w:val="0"/>
                              <w:marRight w:val="0"/>
                              <w:marTop w:val="0"/>
                              <w:marBottom w:val="0"/>
                              <w:divBdr>
                                <w:top w:val="none" w:sz="0" w:space="0" w:color="auto"/>
                                <w:left w:val="none" w:sz="0" w:space="0" w:color="auto"/>
                                <w:bottom w:val="none" w:sz="0" w:space="0" w:color="auto"/>
                                <w:right w:val="none" w:sz="0" w:space="0" w:color="auto"/>
                              </w:divBdr>
                              <w:divsChild>
                                <w:div w:id="16892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361602">
          <w:marLeft w:val="0"/>
          <w:marRight w:val="0"/>
          <w:marTop w:val="0"/>
          <w:marBottom w:val="0"/>
          <w:divBdr>
            <w:top w:val="none" w:sz="0" w:space="0" w:color="auto"/>
            <w:left w:val="none" w:sz="0" w:space="0" w:color="auto"/>
            <w:bottom w:val="none" w:sz="0" w:space="0" w:color="auto"/>
            <w:right w:val="none" w:sz="0" w:space="0" w:color="auto"/>
          </w:divBdr>
        </w:div>
      </w:divsChild>
    </w:div>
    <w:div w:id="1701782962">
      <w:bodyDiv w:val="1"/>
      <w:marLeft w:val="0"/>
      <w:marRight w:val="0"/>
      <w:marTop w:val="0"/>
      <w:marBottom w:val="0"/>
      <w:divBdr>
        <w:top w:val="none" w:sz="0" w:space="0" w:color="auto"/>
        <w:left w:val="none" w:sz="0" w:space="0" w:color="auto"/>
        <w:bottom w:val="none" w:sz="0" w:space="0" w:color="auto"/>
        <w:right w:val="none" w:sz="0" w:space="0" w:color="auto"/>
      </w:divBdr>
      <w:divsChild>
        <w:div w:id="415059082">
          <w:marLeft w:val="0"/>
          <w:marRight w:val="0"/>
          <w:marTop w:val="0"/>
          <w:marBottom w:val="300"/>
          <w:divBdr>
            <w:top w:val="none" w:sz="0" w:space="0" w:color="auto"/>
            <w:left w:val="none" w:sz="0" w:space="0" w:color="auto"/>
            <w:bottom w:val="none" w:sz="0" w:space="0" w:color="auto"/>
            <w:right w:val="none" w:sz="0" w:space="0" w:color="auto"/>
          </w:divBdr>
        </w:div>
        <w:div w:id="1827940117">
          <w:marLeft w:val="15"/>
          <w:marRight w:val="225"/>
          <w:marTop w:val="0"/>
          <w:marBottom w:val="105"/>
          <w:divBdr>
            <w:top w:val="none" w:sz="0" w:space="0" w:color="auto"/>
            <w:left w:val="none" w:sz="0" w:space="0" w:color="auto"/>
            <w:bottom w:val="none" w:sz="0" w:space="0" w:color="auto"/>
            <w:right w:val="none" w:sz="0" w:space="0" w:color="auto"/>
          </w:divBdr>
          <w:divsChild>
            <w:div w:id="17003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8812">
      <w:bodyDiv w:val="1"/>
      <w:marLeft w:val="0"/>
      <w:marRight w:val="0"/>
      <w:marTop w:val="0"/>
      <w:marBottom w:val="0"/>
      <w:divBdr>
        <w:top w:val="none" w:sz="0" w:space="0" w:color="auto"/>
        <w:left w:val="none" w:sz="0" w:space="0" w:color="auto"/>
        <w:bottom w:val="none" w:sz="0" w:space="0" w:color="auto"/>
        <w:right w:val="none" w:sz="0" w:space="0" w:color="auto"/>
      </w:divBdr>
      <w:divsChild>
        <w:div w:id="1736316350">
          <w:marLeft w:val="-225"/>
          <w:marRight w:val="-225"/>
          <w:marTop w:val="0"/>
          <w:marBottom w:val="0"/>
          <w:divBdr>
            <w:top w:val="none" w:sz="0" w:space="0" w:color="auto"/>
            <w:left w:val="none" w:sz="0" w:space="0" w:color="auto"/>
            <w:bottom w:val="none" w:sz="0" w:space="0" w:color="auto"/>
            <w:right w:val="none" w:sz="0" w:space="0" w:color="auto"/>
          </w:divBdr>
          <w:divsChild>
            <w:div w:id="888103956">
              <w:marLeft w:val="0"/>
              <w:marRight w:val="0"/>
              <w:marTop w:val="0"/>
              <w:marBottom w:val="0"/>
              <w:divBdr>
                <w:top w:val="none" w:sz="0" w:space="0" w:color="auto"/>
                <w:left w:val="none" w:sz="0" w:space="0" w:color="auto"/>
                <w:bottom w:val="none" w:sz="0" w:space="0" w:color="auto"/>
                <w:right w:val="none" w:sz="0" w:space="0" w:color="auto"/>
              </w:divBdr>
              <w:divsChild>
                <w:div w:id="305279221">
                  <w:marLeft w:val="-225"/>
                  <w:marRight w:val="-225"/>
                  <w:marTop w:val="0"/>
                  <w:marBottom w:val="0"/>
                  <w:divBdr>
                    <w:top w:val="none" w:sz="0" w:space="0" w:color="auto"/>
                    <w:left w:val="none" w:sz="0" w:space="0" w:color="auto"/>
                    <w:bottom w:val="none" w:sz="0" w:space="0" w:color="auto"/>
                    <w:right w:val="none" w:sz="0" w:space="0" w:color="auto"/>
                  </w:divBdr>
                  <w:divsChild>
                    <w:div w:id="21109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2859">
          <w:marLeft w:val="-225"/>
          <w:marRight w:val="-225"/>
          <w:marTop w:val="0"/>
          <w:marBottom w:val="0"/>
          <w:divBdr>
            <w:top w:val="none" w:sz="0" w:space="0" w:color="auto"/>
            <w:left w:val="none" w:sz="0" w:space="0" w:color="auto"/>
            <w:bottom w:val="none" w:sz="0" w:space="0" w:color="auto"/>
            <w:right w:val="none" w:sz="0" w:space="0" w:color="auto"/>
          </w:divBdr>
          <w:divsChild>
            <w:div w:id="70931619">
              <w:marLeft w:val="0"/>
              <w:marRight w:val="0"/>
              <w:marTop w:val="0"/>
              <w:marBottom w:val="0"/>
              <w:divBdr>
                <w:top w:val="none" w:sz="0" w:space="0" w:color="auto"/>
                <w:left w:val="none" w:sz="0" w:space="0" w:color="auto"/>
                <w:bottom w:val="none" w:sz="0" w:space="0" w:color="auto"/>
                <w:right w:val="none" w:sz="0" w:space="0" w:color="auto"/>
              </w:divBdr>
              <w:divsChild>
                <w:div w:id="289361512">
                  <w:marLeft w:val="0"/>
                  <w:marRight w:val="0"/>
                  <w:marTop w:val="0"/>
                  <w:marBottom w:val="0"/>
                  <w:divBdr>
                    <w:top w:val="none" w:sz="0" w:space="0" w:color="auto"/>
                    <w:left w:val="none" w:sz="0" w:space="0" w:color="auto"/>
                    <w:bottom w:val="none" w:sz="0" w:space="0" w:color="auto"/>
                    <w:right w:val="none" w:sz="0" w:space="0" w:color="auto"/>
                  </w:divBdr>
                  <w:divsChild>
                    <w:div w:id="961693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440530">
              <w:marLeft w:val="1463"/>
              <w:marRight w:val="0"/>
              <w:marTop w:val="0"/>
              <w:marBottom w:val="0"/>
              <w:divBdr>
                <w:top w:val="none" w:sz="0" w:space="0" w:color="auto"/>
                <w:left w:val="none" w:sz="0" w:space="0" w:color="auto"/>
                <w:bottom w:val="none" w:sz="0" w:space="0" w:color="auto"/>
                <w:right w:val="none" w:sz="0" w:space="0" w:color="auto"/>
              </w:divBdr>
              <w:divsChild>
                <w:div w:id="1599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8768">
          <w:marLeft w:val="-225"/>
          <w:marRight w:val="-225"/>
          <w:marTop w:val="0"/>
          <w:marBottom w:val="0"/>
          <w:divBdr>
            <w:top w:val="none" w:sz="0" w:space="0" w:color="auto"/>
            <w:left w:val="none" w:sz="0" w:space="0" w:color="auto"/>
            <w:bottom w:val="none" w:sz="0" w:space="0" w:color="auto"/>
            <w:right w:val="none" w:sz="0" w:space="0" w:color="auto"/>
          </w:divBdr>
          <w:divsChild>
            <w:div w:id="149248392">
              <w:marLeft w:val="1463"/>
              <w:marRight w:val="0"/>
              <w:marTop w:val="0"/>
              <w:marBottom w:val="0"/>
              <w:divBdr>
                <w:top w:val="none" w:sz="0" w:space="0" w:color="auto"/>
                <w:left w:val="none" w:sz="0" w:space="0" w:color="auto"/>
                <w:bottom w:val="none" w:sz="0" w:space="0" w:color="auto"/>
                <w:right w:val="none" w:sz="0" w:space="0" w:color="auto"/>
              </w:divBdr>
              <w:divsChild>
                <w:div w:id="143944334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04555970">
      <w:bodyDiv w:val="1"/>
      <w:marLeft w:val="0"/>
      <w:marRight w:val="0"/>
      <w:marTop w:val="0"/>
      <w:marBottom w:val="0"/>
      <w:divBdr>
        <w:top w:val="none" w:sz="0" w:space="0" w:color="auto"/>
        <w:left w:val="none" w:sz="0" w:space="0" w:color="auto"/>
        <w:bottom w:val="none" w:sz="0" w:space="0" w:color="auto"/>
        <w:right w:val="none" w:sz="0" w:space="0" w:color="auto"/>
      </w:divBdr>
      <w:divsChild>
        <w:div w:id="1307052301">
          <w:marLeft w:val="0"/>
          <w:marRight w:val="0"/>
          <w:marTop w:val="0"/>
          <w:marBottom w:val="480"/>
          <w:divBdr>
            <w:top w:val="none" w:sz="0" w:space="0" w:color="auto"/>
            <w:left w:val="none" w:sz="0" w:space="0" w:color="auto"/>
            <w:bottom w:val="none" w:sz="0" w:space="0" w:color="auto"/>
            <w:right w:val="none" w:sz="0" w:space="0" w:color="auto"/>
          </w:divBdr>
        </w:div>
        <w:div w:id="834106772">
          <w:marLeft w:val="0"/>
          <w:marRight w:val="0"/>
          <w:marTop w:val="0"/>
          <w:marBottom w:val="0"/>
          <w:divBdr>
            <w:top w:val="none" w:sz="0" w:space="0" w:color="auto"/>
            <w:left w:val="none" w:sz="0" w:space="0" w:color="auto"/>
            <w:bottom w:val="none" w:sz="0" w:space="0" w:color="auto"/>
            <w:right w:val="none" w:sz="0" w:space="0" w:color="auto"/>
          </w:divBdr>
        </w:div>
      </w:divsChild>
    </w:div>
    <w:div w:id="1705330235">
      <w:bodyDiv w:val="1"/>
      <w:marLeft w:val="0"/>
      <w:marRight w:val="0"/>
      <w:marTop w:val="0"/>
      <w:marBottom w:val="0"/>
      <w:divBdr>
        <w:top w:val="none" w:sz="0" w:space="0" w:color="auto"/>
        <w:left w:val="none" w:sz="0" w:space="0" w:color="auto"/>
        <w:bottom w:val="none" w:sz="0" w:space="0" w:color="auto"/>
        <w:right w:val="none" w:sz="0" w:space="0" w:color="auto"/>
      </w:divBdr>
    </w:div>
    <w:div w:id="1705520540">
      <w:bodyDiv w:val="1"/>
      <w:marLeft w:val="0"/>
      <w:marRight w:val="0"/>
      <w:marTop w:val="0"/>
      <w:marBottom w:val="0"/>
      <w:divBdr>
        <w:top w:val="none" w:sz="0" w:space="0" w:color="auto"/>
        <w:left w:val="none" w:sz="0" w:space="0" w:color="auto"/>
        <w:bottom w:val="none" w:sz="0" w:space="0" w:color="auto"/>
        <w:right w:val="none" w:sz="0" w:space="0" w:color="auto"/>
      </w:divBdr>
      <w:divsChild>
        <w:div w:id="1143808687">
          <w:marLeft w:val="0"/>
          <w:marRight w:val="0"/>
          <w:marTop w:val="0"/>
          <w:marBottom w:val="0"/>
          <w:divBdr>
            <w:top w:val="dotted" w:sz="6" w:space="4" w:color="EBEBEB"/>
            <w:left w:val="none" w:sz="0" w:space="8" w:color="auto"/>
            <w:bottom w:val="dotted" w:sz="6" w:space="4" w:color="EBEBEB"/>
            <w:right w:val="none" w:sz="0" w:space="8" w:color="auto"/>
          </w:divBdr>
        </w:div>
        <w:div w:id="444038702">
          <w:marLeft w:val="0"/>
          <w:marRight w:val="0"/>
          <w:marTop w:val="0"/>
          <w:marBottom w:val="0"/>
          <w:divBdr>
            <w:top w:val="none" w:sz="0" w:space="0" w:color="auto"/>
            <w:left w:val="none" w:sz="0" w:space="0" w:color="auto"/>
            <w:bottom w:val="none" w:sz="0" w:space="0" w:color="auto"/>
            <w:right w:val="none" w:sz="0" w:space="0" w:color="auto"/>
          </w:divBdr>
          <w:divsChild>
            <w:div w:id="1512603504">
              <w:marLeft w:val="0"/>
              <w:marRight w:val="0"/>
              <w:marTop w:val="0"/>
              <w:marBottom w:val="0"/>
              <w:divBdr>
                <w:top w:val="none" w:sz="0" w:space="0" w:color="auto"/>
                <w:left w:val="none" w:sz="0" w:space="0" w:color="auto"/>
                <w:bottom w:val="none" w:sz="0" w:space="0" w:color="auto"/>
                <w:right w:val="none" w:sz="0" w:space="0" w:color="auto"/>
              </w:divBdr>
              <w:divsChild>
                <w:div w:id="829175176">
                  <w:marLeft w:val="0"/>
                  <w:marRight w:val="0"/>
                  <w:marTop w:val="0"/>
                  <w:marBottom w:val="0"/>
                  <w:divBdr>
                    <w:top w:val="none" w:sz="0" w:space="0" w:color="auto"/>
                    <w:left w:val="none" w:sz="0" w:space="0" w:color="auto"/>
                    <w:bottom w:val="none" w:sz="0" w:space="0" w:color="auto"/>
                    <w:right w:val="none" w:sz="0" w:space="0" w:color="auto"/>
                  </w:divBdr>
                </w:div>
                <w:div w:id="1233388139">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sChild>
    </w:div>
    <w:div w:id="1708144673">
      <w:bodyDiv w:val="1"/>
      <w:marLeft w:val="0"/>
      <w:marRight w:val="0"/>
      <w:marTop w:val="0"/>
      <w:marBottom w:val="0"/>
      <w:divBdr>
        <w:top w:val="none" w:sz="0" w:space="0" w:color="auto"/>
        <w:left w:val="none" w:sz="0" w:space="0" w:color="auto"/>
        <w:bottom w:val="none" w:sz="0" w:space="0" w:color="auto"/>
        <w:right w:val="none" w:sz="0" w:space="0" w:color="auto"/>
      </w:divBdr>
      <w:divsChild>
        <w:div w:id="504319915">
          <w:marLeft w:val="0"/>
          <w:marRight w:val="0"/>
          <w:marTop w:val="0"/>
          <w:marBottom w:val="0"/>
          <w:divBdr>
            <w:top w:val="none" w:sz="0" w:space="0" w:color="auto"/>
            <w:left w:val="none" w:sz="0" w:space="0" w:color="auto"/>
            <w:bottom w:val="none" w:sz="0" w:space="0" w:color="auto"/>
            <w:right w:val="none" w:sz="0" w:space="0" w:color="auto"/>
          </w:divBdr>
        </w:div>
        <w:div w:id="51777708">
          <w:marLeft w:val="0"/>
          <w:marRight w:val="0"/>
          <w:marTop w:val="450"/>
          <w:marBottom w:val="435"/>
          <w:divBdr>
            <w:top w:val="none" w:sz="0" w:space="0" w:color="auto"/>
            <w:left w:val="none" w:sz="0" w:space="0" w:color="auto"/>
            <w:bottom w:val="none" w:sz="0" w:space="0" w:color="auto"/>
            <w:right w:val="none" w:sz="0" w:space="0" w:color="auto"/>
          </w:divBdr>
          <w:divsChild>
            <w:div w:id="257253186">
              <w:marLeft w:val="0"/>
              <w:marRight w:val="0"/>
              <w:marTop w:val="0"/>
              <w:marBottom w:val="0"/>
              <w:divBdr>
                <w:top w:val="none" w:sz="0" w:space="0" w:color="auto"/>
                <w:left w:val="none" w:sz="0" w:space="0" w:color="auto"/>
                <w:bottom w:val="none" w:sz="0" w:space="0" w:color="auto"/>
                <w:right w:val="none" w:sz="0" w:space="0" w:color="auto"/>
              </w:divBdr>
              <w:divsChild>
                <w:div w:id="16267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5333">
          <w:marLeft w:val="0"/>
          <w:marRight w:val="0"/>
          <w:marTop w:val="150"/>
          <w:marBottom w:val="330"/>
          <w:divBdr>
            <w:top w:val="none" w:sz="0" w:space="0" w:color="auto"/>
            <w:left w:val="none" w:sz="0" w:space="0" w:color="auto"/>
            <w:bottom w:val="none" w:sz="0" w:space="0" w:color="auto"/>
            <w:right w:val="none" w:sz="0" w:space="0" w:color="auto"/>
          </w:divBdr>
          <w:divsChild>
            <w:div w:id="609047388">
              <w:marLeft w:val="0"/>
              <w:marRight w:val="0"/>
              <w:marTop w:val="0"/>
              <w:marBottom w:val="0"/>
              <w:divBdr>
                <w:top w:val="none" w:sz="0" w:space="0" w:color="auto"/>
                <w:left w:val="none" w:sz="0" w:space="0" w:color="auto"/>
                <w:bottom w:val="none" w:sz="0" w:space="0" w:color="auto"/>
                <w:right w:val="none" w:sz="0" w:space="0" w:color="auto"/>
              </w:divBdr>
            </w:div>
            <w:div w:id="5560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99196">
      <w:bodyDiv w:val="1"/>
      <w:marLeft w:val="0"/>
      <w:marRight w:val="0"/>
      <w:marTop w:val="0"/>
      <w:marBottom w:val="0"/>
      <w:divBdr>
        <w:top w:val="none" w:sz="0" w:space="0" w:color="auto"/>
        <w:left w:val="none" w:sz="0" w:space="0" w:color="auto"/>
        <w:bottom w:val="none" w:sz="0" w:space="0" w:color="auto"/>
        <w:right w:val="none" w:sz="0" w:space="0" w:color="auto"/>
      </w:divBdr>
      <w:divsChild>
        <w:div w:id="1156143036">
          <w:marLeft w:val="0"/>
          <w:marRight w:val="0"/>
          <w:marTop w:val="0"/>
          <w:marBottom w:val="0"/>
          <w:divBdr>
            <w:top w:val="none" w:sz="0" w:space="0" w:color="auto"/>
            <w:left w:val="none" w:sz="0" w:space="0" w:color="auto"/>
            <w:bottom w:val="none" w:sz="0" w:space="0" w:color="auto"/>
            <w:right w:val="none" w:sz="0" w:space="0" w:color="auto"/>
          </w:divBdr>
          <w:divsChild>
            <w:div w:id="707295611">
              <w:marLeft w:val="0"/>
              <w:marRight w:val="0"/>
              <w:marTop w:val="0"/>
              <w:marBottom w:val="0"/>
              <w:divBdr>
                <w:top w:val="none" w:sz="0" w:space="0" w:color="auto"/>
                <w:left w:val="none" w:sz="0" w:space="0" w:color="auto"/>
                <w:bottom w:val="none" w:sz="0" w:space="0" w:color="auto"/>
                <w:right w:val="none" w:sz="0" w:space="0" w:color="auto"/>
              </w:divBdr>
            </w:div>
            <w:div w:id="2097440570">
              <w:marLeft w:val="0"/>
              <w:marRight w:val="0"/>
              <w:marTop w:val="0"/>
              <w:marBottom w:val="0"/>
              <w:divBdr>
                <w:top w:val="none" w:sz="0" w:space="0" w:color="auto"/>
                <w:left w:val="none" w:sz="0" w:space="0" w:color="auto"/>
                <w:bottom w:val="none" w:sz="0" w:space="0" w:color="auto"/>
                <w:right w:val="none" w:sz="0" w:space="0" w:color="auto"/>
              </w:divBdr>
            </w:div>
          </w:divsChild>
        </w:div>
        <w:div w:id="541213647">
          <w:marLeft w:val="0"/>
          <w:marRight w:val="0"/>
          <w:marTop w:val="0"/>
          <w:marBottom w:val="0"/>
          <w:divBdr>
            <w:top w:val="none" w:sz="0" w:space="0" w:color="auto"/>
            <w:left w:val="none" w:sz="0" w:space="0" w:color="auto"/>
            <w:bottom w:val="none" w:sz="0" w:space="0" w:color="auto"/>
            <w:right w:val="none" w:sz="0" w:space="0" w:color="auto"/>
          </w:divBdr>
          <w:divsChild>
            <w:div w:id="372538624">
              <w:marLeft w:val="-225"/>
              <w:marRight w:val="-225"/>
              <w:marTop w:val="0"/>
              <w:marBottom w:val="0"/>
              <w:divBdr>
                <w:top w:val="none" w:sz="0" w:space="0" w:color="auto"/>
                <w:left w:val="none" w:sz="0" w:space="0" w:color="auto"/>
                <w:bottom w:val="none" w:sz="0" w:space="0" w:color="auto"/>
                <w:right w:val="none" w:sz="0" w:space="0" w:color="auto"/>
              </w:divBdr>
              <w:divsChild>
                <w:div w:id="1046681605">
                  <w:marLeft w:val="0"/>
                  <w:marRight w:val="0"/>
                  <w:marTop w:val="0"/>
                  <w:marBottom w:val="0"/>
                  <w:divBdr>
                    <w:top w:val="none" w:sz="0" w:space="0" w:color="auto"/>
                    <w:left w:val="none" w:sz="0" w:space="0" w:color="auto"/>
                    <w:bottom w:val="none" w:sz="0" w:space="0" w:color="auto"/>
                    <w:right w:val="none" w:sz="0" w:space="0" w:color="auto"/>
                  </w:divBdr>
                  <w:divsChild>
                    <w:div w:id="19703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9562">
      <w:bodyDiv w:val="1"/>
      <w:marLeft w:val="0"/>
      <w:marRight w:val="0"/>
      <w:marTop w:val="0"/>
      <w:marBottom w:val="0"/>
      <w:divBdr>
        <w:top w:val="none" w:sz="0" w:space="0" w:color="auto"/>
        <w:left w:val="none" w:sz="0" w:space="0" w:color="auto"/>
        <w:bottom w:val="none" w:sz="0" w:space="0" w:color="auto"/>
        <w:right w:val="none" w:sz="0" w:space="0" w:color="auto"/>
      </w:divBdr>
      <w:divsChild>
        <w:div w:id="570166151">
          <w:marLeft w:val="-225"/>
          <w:marRight w:val="-225"/>
          <w:marTop w:val="0"/>
          <w:marBottom w:val="0"/>
          <w:divBdr>
            <w:top w:val="none" w:sz="0" w:space="0" w:color="auto"/>
            <w:left w:val="none" w:sz="0" w:space="0" w:color="auto"/>
            <w:bottom w:val="none" w:sz="0" w:space="0" w:color="auto"/>
            <w:right w:val="none" w:sz="0" w:space="0" w:color="auto"/>
          </w:divBdr>
          <w:divsChild>
            <w:div w:id="194661259">
              <w:marLeft w:val="0"/>
              <w:marRight w:val="0"/>
              <w:marTop w:val="0"/>
              <w:marBottom w:val="0"/>
              <w:divBdr>
                <w:top w:val="none" w:sz="0" w:space="0" w:color="auto"/>
                <w:left w:val="none" w:sz="0" w:space="0" w:color="auto"/>
                <w:bottom w:val="none" w:sz="0" w:space="0" w:color="auto"/>
                <w:right w:val="none" w:sz="0" w:space="0" w:color="auto"/>
              </w:divBdr>
              <w:divsChild>
                <w:div w:id="25840662">
                  <w:marLeft w:val="-225"/>
                  <w:marRight w:val="-225"/>
                  <w:marTop w:val="0"/>
                  <w:marBottom w:val="0"/>
                  <w:divBdr>
                    <w:top w:val="none" w:sz="0" w:space="0" w:color="auto"/>
                    <w:left w:val="none" w:sz="0" w:space="0" w:color="auto"/>
                    <w:bottom w:val="none" w:sz="0" w:space="0" w:color="auto"/>
                    <w:right w:val="none" w:sz="0" w:space="0" w:color="auto"/>
                  </w:divBdr>
                  <w:divsChild>
                    <w:div w:id="1277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150">
          <w:marLeft w:val="-225"/>
          <w:marRight w:val="-225"/>
          <w:marTop w:val="0"/>
          <w:marBottom w:val="0"/>
          <w:divBdr>
            <w:top w:val="none" w:sz="0" w:space="0" w:color="auto"/>
            <w:left w:val="none" w:sz="0" w:space="0" w:color="auto"/>
            <w:bottom w:val="none" w:sz="0" w:space="0" w:color="auto"/>
            <w:right w:val="none" w:sz="0" w:space="0" w:color="auto"/>
          </w:divBdr>
          <w:divsChild>
            <w:div w:id="871186362">
              <w:marLeft w:val="0"/>
              <w:marRight w:val="0"/>
              <w:marTop w:val="0"/>
              <w:marBottom w:val="0"/>
              <w:divBdr>
                <w:top w:val="none" w:sz="0" w:space="0" w:color="auto"/>
                <w:left w:val="none" w:sz="0" w:space="0" w:color="auto"/>
                <w:bottom w:val="none" w:sz="0" w:space="0" w:color="auto"/>
                <w:right w:val="none" w:sz="0" w:space="0" w:color="auto"/>
              </w:divBdr>
              <w:divsChild>
                <w:div w:id="1942179997">
                  <w:marLeft w:val="0"/>
                  <w:marRight w:val="0"/>
                  <w:marTop w:val="0"/>
                  <w:marBottom w:val="0"/>
                  <w:divBdr>
                    <w:top w:val="none" w:sz="0" w:space="0" w:color="auto"/>
                    <w:left w:val="none" w:sz="0" w:space="0" w:color="auto"/>
                    <w:bottom w:val="none" w:sz="0" w:space="0" w:color="auto"/>
                    <w:right w:val="none" w:sz="0" w:space="0" w:color="auto"/>
                  </w:divBdr>
                  <w:divsChild>
                    <w:div w:id="1030183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4404877">
              <w:marLeft w:val="0"/>
              <w:marRight w:val="0"/>
              <w:marTop w:val="0"/>
              <w:marBottom w:val="0"/>
              <w:divBdr>
                <w:top w:val="none" w:sz="0" w:space="0" w:color="auto"/>
                <w:left w:val="none" w:sz="0" w:space="0" w:color="auto"/>
                <w:bottom w:val="none" w:sz="0" w:space="0" w:color="auto"/>
                <w:right w:val="none" w:sz="0" w:space="0" w:color="auto"/>
              </w:divBdr>
              <w:divsChild>
                <w:div w:id="142156135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047872326">
          <w:marLeft w:val="-225"/>
          <w:marRight w:val="-225"/>
          <w:marTop w:val="0"/>
          <w:marBottom w:val="0"/>
          <w:divBdr>
            <w:top w:val="none" w:sz="0" w:space="0" w:color="auto"/>
            <w:left w:val="none" w:sz="0" w:space="0" w:color="auto"/>
            <w:bottom w:val="none" w:sz="0" w:space="0" w:color="auto"/>
            <w:right w:val="none" w:sz="0" w:space="0" w:color="auto"/>
          </w:divBdr>
          <w:divsChild>
            <w:div w:id="9629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4045">
      <w:bodyDiv w:val="1"/>
      <w:marLeft w:val="0"/>
      <w:marRight w:val="0"/>
      <w:marTop w:val="0"/>
      <w:marBottom w:val="0"/>
      <w:divBdr>
        <w:top w:val="none" w:sz="0" w:space="0" w:color="auto"/>
        <w:left w:val="none" w:sz="0" w:space="0" w:color="auto"/>
        <w:bottom w:val="none" w:sz="0" w:space="0" w:color="auto"/>
        <w:right w:val="none" w:sz="0" w:space="0" w:color="auto"/>
      </w:divBdr>
      <w:divsChild>
        <w:div w:id="638804635">
          <w:marLeft w:val="0"/>
          <w:marRight w:val="0"/>
          <w:marTop w:val="0"/>
          <w:marBottom w:val="300"/>
          <w:divBdr>
            <w:top w:val="none" w:sz="0" w:space="0" w:color="auto"/>
            <w:left w:val="none" w:sz="0" w:space="0" w:color="auto"/>
            <w:bottom w:val="none" w:sz="0" w:space="0" w:color="auto"/>
            <w:right w:val="none" w:sz="0" w:space="0" w:color="auto"/>
          </w:divBdr>
        </w:div>
        <w:div w:id="1239095177">
          <w:marLeft w:val="15"/>
          <w:marRight w:val="225"/>
          <w:marTop w:val="0"/>
          <w:marBottom w:val="105"/>
          <w:divBdr>
            <w:top w:val="none" w:sz="0" w:space="0" w:color="auto"/>
            <w:left w:val="none" w:sz="0" w:space="0" w:color="auto"/>
            <w:bottom w:val="none" w:sz="0" w:space="0" w:color="auto"/>
            <w:right w:val="none" w:sz="0" w:space="0" w:color="auto"/>
          </w:divBdr>
          <w:divsChild>
            <w:div w:id="1234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254">
      <w:bodyDiv w:val="1"/>
      <w:marLeft w:val="0"/>
      <w:marRight w:val="0"/>
      <w:marTop w:val="0"/>
      <w:marBottom w:val="0"/>
      <w:divBdr>
        <w:top w:val="none" w:sz="0" w:space="0" w:color="auto"/>
        <w:left w:val="none" w:sz="0" w:space="0" w:color="auto"/>
        <w:bottom w:val="none" w:sz="0" w:space="0" w:color="auto"/>
        <w:right w:val="none" w:sz="0" w:space="0" w:color="auto"/>
      </w:divBdr>
      <w:divsChild>
        <w:div w:id="194584257">
          <w:marLeft w:val="-225"/>
          <w:marRight w:val="-225"/>
          <w:marTop w:val="0"/>
          <w:marBottom w:val="0"/>
          <w:divBdr>
            <w:top w:val="none" w:sz="0" w:space="0" w:color="auto"/>
            <w:left w:val="none" w:sz="0" w:space="0" w:color="auto"/>
            <w:bottom w:val="none" w:sz="0" w:space="0" w:color="auto"/>
            <w:right w:val="none" w:sz="0" w:space="0" w:color="auto"/>
          </w:divBdr>
          <w:divsChild>
            <w:div w:id="2086610850">
              <w:marLeft w:val="0"/>
              <w:marRight w:val="0"/>
              <w:marTop w:val="0"/>
              <w:marBottom w:val="0"/>
              <w:divBdr>
                <w:top w:val="none" w:sz="0" w:space="0" w:color="auto"/>
                <w:left w:val="none" w:sz="0" w:space="0" w:color="auto"/>
                <w:bottom w:val="none" w:sz="0" w:space="0" w:color="auto"/>
                <w:right w:val="none" w:sz="0" w:space="0" w:color="auto"/>
              </w:divBdr>
              <w:divsChild>
                <w:div w:id="2084906660">
                  <w:marLeft w:val="-225"/>
                  <w:marRight w:val="-225"/>
                  <w:marTop w:val="0"/>
                  <w:marBottom w:val="0"/>
                  <w:divBdr>
                    <w:top w:val="none" w:sz="0" w:space="0" w:color="auto"/>
                    <w:left w:val="none" w:sz="0" w:space="0" w:color="auto"/>
                    <w:bottom w:val="none" w:sz="0" w:space="0" w:color="auto"/>
                    <w:right w:val="none" w:sz="0" w:space="0" w:color="auto"/>
                  </w:divBdr>
                  <w:divsChild>
                    <w:div w:id="1839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6682">
          <w:marLeft w:val="-225"/>
          <w:marRight w:val="-225"/>
          <w:marTop w:val="0"/>
          <w:marBottom w:val="0"/>
          <w:divBdr>
            <w:top w:val="none" w:sz="0" w:space="0" w:color="auto"/>
            <w:left w:val="none" w:sz="0" w:space="0" w:color="auto"/>
            <w:bottom w:val="none" w:sz="0" w:space="0" w:color="auto"/>
            <w:right w:val="none" w:sz="0" w:space="0" w:color="auto"/>
          </w:divBdr>
          <w:divsChild>
            <w:div w:id="1287587127">
              <w:marLeft w:val="0"/>
              <w:marRight w:val="0"/>
              <w:marTop w:val="0"/>
              <w:marBottom w:val="0"/>
              <w:divBdr>
                <w:top w:val="none" w:sz="0" w:space="0" w:color="auto"/>
                <w:left w:val="none" w:sz="0" w:space="0" w:color="auto"/>
                <w:bottom w:val="none" w:sz="0" w:space="0" w:color="auto"/>
                <w:right w:val="none" w:sz="0" w:space="0" w:color="auto"/>
              </w:divBdr>
              <w:divsChild>
                <w:div w:id="665671698">
                  <w:marLeft w:val="0"/>
                  <w:marRight w:val="0"/>
                  <w:marTop w:val="0"/>
                  <w:marBottom w:val="0"/>
                  <w:divBdr>
                    <w:top w:val="none" w:sz="0" w:space="0" w:color="auto"/>
                    <w:left w:val="none" w:sz="0" w:space="0" w:color="auto"/>
                    <w:bottom w:val="none" w:sz="0" w:space="0" w:color="auto"/>
                    <w:right w:val="none" w:sz="0" w:space="0" w:color="auto"/>
                  </w:divBdr>
                  <w:divsChild>
                    <w:div w:id="1866862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9453433">
              <w:marLeft w:val="1463"/>
              <w:marRight w:val="0"/>
              <w:marTop w:val="0"/>
              <w:marBottom w:val="0"/>
              <w:divBdr>
                <w:top w:val="none" w:sz="0" w:space="0" w:color="auto"/>
                <w:left w:val="none" w:sz="0" w:space="0" w:color="auto"/>
                <w:bottom w:val="none" w:sz="0" w:space="0" w:color="auto"/>
                <w:right w:val="none" w:sz="0" w:space="0" w:color="auto"/>
              </w:divBdr>
              <w:divsChild>
                <w:div w:id="4541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6034">
          <w:marLeft w:val="-225"/>
          <w:marRight w:val="-225"/>
          <w:marTop w:val="0"/>
          <w:marBottom w:val="0"/>
          <w:divBdr>
            <w:top w:val="none" w:sz="0" w:space="0" w:color="auto"/>
            <w:left w:val="none" w:sz="0" w:space="0" w:color="auto"/>
            <w:bottom w:val="none" w:sz="0" w:space="0" w:color="auto"/>
            <w:right w:val="none" w:sz="0" w:space="0" w:color="auto"/>
          </w:divBdr>
          <w:divsChild>
            <w:div w:id="1892884955">
              <w:marLeft w:val="1463"/>
              <w:marRight w:val="0"/>
              <w:marTop w:val="0"/>
              <w:marBottom w:val="0"/>
              <w:divBdr>
                <w:top w:val="none" w:sz="0" w:space="0" w:color="auto"/>
                <w:left w:val="none" w:sz="0" w:space="0" w:color="auto"/>
                <w:bottom w:val="none" w:sz="0" w:space="0" w:color="auto"/>
                <w:right w:val="none" w:sz="0" w:space="0" w:color="auto"/>
              </w:divBdr>
              <w:divsChild>
                <w:div w:id="105312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2067963">
      <w:bodyDiv w:val="1"/>
      <w:marLeft w:val="0"/>
      <w:marRight w:val="0"/>
      <w:marTop w:val="0"/>
      <w:marBottom w:val="0"/>
      <w:divBdr>
        <w:top w:val="none" w:sz="0" w:space="0" w:color="auto"/>
        <w:left w:val="none" w:sz="0" w:space="0" w:color="auto"/>
        <w:bottom w:val="none" w:sz="0" w:space="0" w:color="auto"/>
        <w:right w:val="none" w:sz="0" w:space="0" w:color="auto"/>
      </w:divBdr>
      <w:divsChild>
        <w:div w:id="1651445845">
          <w:marLeft w:val="0"/>
          <w:marRight w:val="0"/>
          <w:marTop w:val="0"/>
          <w:marBottom w:val="240"/>
          <w:divBdr>
            <w:top w:val="none" w:sz="0" w:space="0" w:color="auto"/>
            <w:left w:val="none" w:sz="0" w:space="0" w:color="auto"/>
            <w:bottom w:val="none" w:sz="0" w:space="0" w:color="auto"/>
            <w:right w:val="none" w:sz="0" w:space="0" w:color="auto"/>
          </w:divBdr>
          <w:divsChild>
            <w:div w:id="274025883">
              <w:marLeft w:val="0"/>
              <w:marRight w:val="0"/>
              <w:marTop w:val="45"/>
              <w:marBottom w:val="0"/>
              <w:divBdr>
                <w:top w:val="none" w:sz="0" w:space="0" w:color="auto"/>
                <w:left w:val="none" w:sz="0" w:space="0" w:color="auto"/>
                <w:bottom w:val="none" w:sz="0" w:space="0" w:color="auto"/>
                <w:right w:val="none" w:sz="0" w:space="0" w:color="auto"/>
              </w:divBdr>
            </w:div>
          </w:divsChild>
        </w:div>
        <w:div w:id="1492865204">
          <w:marLeft w:val="0"/>
          <w:marRight w:val="330"/>
          <w:marTop w:val="0"/>
          <w:marBottom w:val="300"/>
          <w:divBdr>
            <w:top w:val="single" w:sz="6" w:space="0" w:color="999999"/>
            <w:left w:val="single" w:sz="6" w:space="0" w:color="999999"/>
            <w:bottom w:val="single" w:sz="6" w:space="0" w:color="999999"/>
            <w:right w:val="single" w:sz="6" w:space="0" w:color="999999"/>
          </w:divBdr>
          <w:divsChild>
            <w:div w:id="531771624">
              <w:marLeft w:val="0"/>
              <w:marRight w:val="0"/>
              <w:marTop w:val="0"/>
              <w:marBottom w:val="0"/>
              <w:divBdr>
                <w:top w:val="single" w:sz="6" w:space="0" w:color="999999"/>
                <w:left w:val="single" w:sz="6" w:space="0" w:color="999999"/>
                <w:bottom w:val="single" w:sz="6" w:space="0" w:color="999999"/>
                <w:right w:val="single" w:sz="6" w:space="0" w:color="999999"/>
              </w:divBdr>
            </w:div>
            <w:div w:id="1117136823">
              <w:marLeft w:val="0"/>
              <w:marRight w:val="0"/>
              <w:marTop w:val="0"/>
              <w:marBottom w:val="0"/>
              <w:divBdr>
                <w:top w:val="single" w:sz="6" w:space="0" w:color="999999"/>
                <w:left w:val="single" w:sz="6" w:space="0" w:color="999999"/>
                <w:bottom w:val="single" w:sz="6" w:space="0" w:color="999999"/>
                <w:right w:val="single" w:sz="6" w:space="0" w:color="999999"/>
              </w:divBdr>
            </w:div>
            <w:div w:id="573012217">
              <w:marLeft w:val="0"/>
              <w:marRight w:val="0"/>
              <w:marTop w:val="0"/>
              <w:marBottom w:val="0"/>
              <w:divBdr>
                <w:top w:val="single" w:sz="6" w:space="0" w:color="999999"/>
                <w:left w:val="single" w:sz="6" w:space="0" w:color="999999"/>
                <w:bottom w:val="single" w:sz="6" w:space="0" w:color="999999"/>
                <w:right w:val="single" w:sz="6" w:space="0" w:color="999999"/>
              </w:divBdr>
            </w:div>
            <w:div w:id="456337513">
              <w:marLeft w:val="0"/>
              <w:marRight w:val="0"/>
              <w:marTop w:val="0"/>
              <w:marBottom w:val="0"/>
              <w:divBdr>
                <w:top w:val="single" w:sz="6" w:space="0" w:color="999999"/>
                <w:left w:val="single" w:sz="6" w:space="0" w:color="999999"/>
                <w:bottom w:val="single" w:sz="6" w:space="0" w:color="999999"/>
                <w:right w:val="single" w:sz="6" w:space="0" w:color="999999"/>
              </w:divBdr>
            </w:div>
            <w:div w:id="1542132095">
              <w:marLeft w:val="0"/>
              <w:marRight w:val="0"/>
              <w:marTop w:val="0"/>
              <w:marBottom w:val="0"/>
              <w:divBdr>
                <w:top w:val="single" w:sz="6" w:space="0" w:color="999999"/>
                <w:left w:val="single" w:sz="6" w:space="0" w:color="999999"/>
                <w:bottom w:val="single" w:sz="6" w:space="0" w:color="999999"/>
                <w:right w:val="single" w:sz="6" w:space="0" w:color="999999"/>
              </w:divBdr>
            </w:div>
            <w:div w:id="114264913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13035064">
          <w:marLeft w:val="0"/>
          <w:marRight w:val="0"/>
          <w:marTop w:val="0"/>
          <w:marBottom w:val="0"/>
          <w:divBdr>
            <w:top w:val="none" w:sz="0" w:space="0" w:color="auto"/>
            <w:left w:val="none" w:sz="0" w:space="0" w:color="auto"/>
            <w:bottom w:val="none" w:sz="0" w:space="0" w:color="auto"/>
            <w:right w:val="none" w:sz="0" w:space="0" w:color="auto"/>
          </w:divBdr>
          <w:divsChild>
            <w:div w:id="7124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4820">
      <w:bodyDiv w:val="1"/>
      <w:marLeft w:val="0"/>
      <w:marRight w:val="0"/>
      <w:marTop w:val="0"/>
      <w:marBottom w:val="0"/>
      <w:divBdr>
        <w:top w:val="none" w:sz="0" w:space="0" w:color="auto"/>
        <w:left w:val="none" w:sz="0" w:space="0" w:color="auto"/>
        <w:bottom w:val="none" w:sz="0" w:space="0" w:color="auto"/>
        <w:right w:val="none" w:sz="0" w:space="0" w:color="auto"/>
      </w:divBdr>
      <w:divsChild>
        <w:div w:id="310838495">
          <w:marLeft w:val="0"/>
          <w:marRight w:val="0"/>
          <w:marTop w:val="0"/>
          <w:marBottom w:val="0"/>
          <w:divBdr>
            <w:top w:val="none" w:sz="0" w:space="0" w:color="auto"/>
            <w:left w:val="none" w:sz="0" w:space="0" w:color="auto"/>
            <w:bottom w:val="none" w:sz="0" w:space="0" w:color="auto"/>
            <w:right w:val="none" w:sz="0" w:space="0" w:color="auto"/>
          </w:divBdr>
          <w:divsChild>
            <w:div w:id="1402874059">
              <w:marLeft w:val="-225"/>
              <w:marRight w:val="-225"/>
              <w:marTop w:val="0"/>
              <w:marBottom w:val="0"/>
              <w:divBdr>
                <w:top w:val="none" w:sz="0" w:space="0" w:color="auto"/>
                <w:left w:val="none" w:sz="0" w:space="0" w:color="auto"/>
                <w:bottom w:val="none" w:sz="0" w:space="0" w:color="auto"/>
                <w:right w:val="none" w:sz="0" w:space="0" w:color="auto"/>
              </w:divBdr>
              <w:divsChild>
                <w:div w:id="152911735">
                  <w:marLeft w:val="0"/>
                  <w:marRight w:val="0"/>
                  <w:marTop w:val="0"/>
                  <w:marBottom w:val="0"/>
                  <w:divBdr>
                    <w:top w:val="none" w:sz="0" w:space="0" w:color="auto"/>
                    <w:left w:val="none" w:sz="0" w:space="0" w:color="auto"/>
                    <w:bottom w:val="none" w:sz="0" w:space="0" w:color="auto"/>
                    <w:right w:val="none" w:sz="0" w:space="0" w:color="auto"/>
                  </w:divBdr>
                  <w:divsChild>
                    <w:div w:id="986661993">
                      <w:marLeft w:val="0"/>
                      <w:marRight w:val="0"/>
                      <w:marTop w:val="0"/>
                      <w:marBottom w:val="225"/>
                      <w:divBdr>
                        <w:top w:val="none" w:sz="0" w:space="0" w:color="auto"/>
                        <w:left w:val="none" w:sz="0" w:space="0" w:color="auto"/>
                        <w:bottom w:val="none" w:sz="0" w:space="0" w:color="auto"/>
                        <w:right w:val="none" w:sz="0" w:space="0" w:color="auto"/>
                      </w:divBdr>
                      <w:divsChild>
                        <w:div w:id="2136560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17088153">
          <w:marLeft w:val="-225"/>
          <w:marRight w:val="-225"/>
          <w:marTop w:val="0"/>
          <w:marBottom w:val="0"/>
          <w:divBdr>
            <w:top w:val="none" w:sz="0" w:space="0" w:color="auto"/>
            <w:left w:val="none" w:sz="0" w:space="0" w:color="auto"/>
            <w:bottom w:val="none" w:sz="0" w:space="0" w:color="auto"/>
            <w:right w:val="none" w:sz="0" w:space="0" w:color="auto"/>
          </w:divBdr>
          <w:divsChild>
            <w:div w:id="887302572">
              <w:marLeft w:val="0"/>
              <w:marRight w:val="0"/>
              <w:marTop w:val="150"/>
              <w:marBottom w:val="0"/>
              <w:divBdr>
                <w:top w:val="none" w:sz="0" w:space="0" w:color="auto"/>
                <w:left w:val="none" w:sz="0" w:space="0" w:color="auto"/>
                <w:bottom w:val="none" w:sz="0" w:space="0" w:color="auto"/>
                <w:right w:val="none" w:sz="0" w:space="0" w:color="auto"/>
              </w:divBdr>
              <w:divsChild>
                <w:div w:id="1711148011">
                  <w:marLeft w:val="0"/>
                  <w:marRight w:val="0"/>
                  <w:marTop w:val="0"/>
                  <w:marBottom w:val="0"/>
                  <w:divBdr>
                    <w:top w:val="none" w:sz="0" w:space="0" w:color="auto"/>
                    <w:left w:val="none" w:sz="0" w:space="0" w:color="auto"/>
                    <w:bottom w:val="none" w:sz="0" w:space="0" w:color="auto"/>
                    <w:right w:val="none" w:sz="0" w:space="0" w:color="auto"/>
                  </w:divBdr>
                </w:div>
              </w:divsChild>
            </w:div>
            <w:div w:id="2011366686">
              <w:marLeft w:val="0"/>
              <w:marRight w:val="0"/>
              <w:marTop w:val="0"/>
              <w:marBottom w:val="0"/>
              <w:divBdr>
                <w:top w:val="none" w:sz="0" w:space="0" w:color="auto"/>
                <w:left w:val="none" w:sz="0" w:space="0" w:color="auto"/>
                <w:bottom w:val="none" w:sz="0" w:space="0" w:color="auto"/>
                <w:right w:val="none" w:sz="0" w:space="0" w:color="auto"/>
              </w:divBdr>
              <w:divsChild>
                <w:div w:id="1210342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15807972">
      <w:bodyDiv w:val="1"/>
      <w:marLeft w:val="0"/>
      <w:marRight w:val="0"/>
      <w:marTop w:val="0"/>
      <w:marBottom w:val="0"/>
      <w:divBdr>
        <w:top w:val="none" w:sz="0" w:space="0" w:color="auto"/>
        <w:left w:val="none" w:sz="0" w:space="0" w:color="auto"/>
        <w:bottom w:val="none" w:sz="0" w:space="0" w:color="auto"/>
        <w:right w:val="none" w:sz="0" w:space="0" w:color="auto"/>
      </w:divBdr>
      <w:divsChild>
        <w:div w:id="1810122975">
          <w:marLeft w:val="-225"/>
          <w:marRight w:val="-225"/>
          <w:marTop w:val="0"/>
          <w:marBottom w:val="0"/>
          <w:divBdr>
            <w:top w:val="none" w:sz="0" w:space="0" w:color="auto"/>
            <w:left w:val="none" w:sz="0" w:space="0" w:color="auto"/>
            <w:bottom w:val="none" w:sz="0" w:space="0" w:color="auto"/>
            <w:right w:val="none" w:sz="0" w:space="0" w:color="auto"/>
          </w:divBdr>
          <w:divsChild>
            <w:div w:id="845099081">
              <w:marLeft w:val="0"/>
              <w:marRight w:val="0"/>
              <w:marTop w:val="0"/>
              <w:marBottom w:val="0"/>
              <w:divBdr>
                <w:top w:val="none" w:sz="0" w:space="0" w:color="auto"/>
                <w:left w:val="none" w:sz="0" w:space="0" w:color="auto"/>
                <w:bottom w:val="none" w:sz="0" w:space="0" w:color="auto"/>
                <w:right w:val="none" w:sz="0" w:space="0" w:color="auto"/>
              </w:divBdr>
              <w:divsChild>
                <w:div w:id="782388037">
                  <w:marLeft w:val="-225"/>
                  <w:marRight w:val="-225"/>
                  <w:marTop w:val="0"/>
                  <w:marBottom w:val="0"/>
                  <w:divBdr>
                    <w:top w:val="none" w:sz="0" w:space="0" w:color="auto"/>
                    <w:left w:val="none" w:sz="0" w:space="0" w:color="auto"/>
                    <w:bottom w:val="none" w:sz="0" w:space="0" w:color="auto"/>
                    <w:right w:val="none" w:sz="0" w:space="0" w:color="auto"/>
                  </w:divBdr>
                  <w:divsChild>
                    <w:div w:id="1055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149">
          <w:marLeft w:val="-225"/>
          <w:marRight w:val="-225"/>
          <w:marTop w:val="0"/>
          <w:marBottom w:val="0"/>
          <w:divBdr>
            <w:top w:val="none" w:sz="0" w:space="0" w:color="auto"/>
            <w:left w:val="none" w:sz="0" w:space="0" w:color="auto"/>
            <w:bottom w:val="none" w:sz="0" w:space="0" w:color="auto"/>
            <w:right w:val="none" w:sz="0" w:space="0" w:color="auto"/>
          </w:divBdr>
          <w:divsChild>
            <w:div w:id="1217743445">
              <w:marLeft w:val="0"/>
              <w:marRight w:val="0"/>
              <w:marTop w:val="0"/>
              <w:marBottom w:val="0"/>
              <w:divBdr>
                <w:top w:val="none" w:sz="0" w:space="0" w:color="auto"/>
                <w:left w:val="none" w:sz="0" w:space="0" w:color="auto"/>
                <w:bottom w:val="none" w:sz="0" w:space="0" w:color="auto"/>
                <w:right w:val="none" w:sz="0" w:space="0" w:color="auto"/>
              </w:divBdr>
              <w:divsChild>
                <w:div w:id="316495062">
                  <w:marLeft w:val="0"/>
                  <w:marRight w:val="0"/>
                  <w:marTop w:val="0"/>
                  <w:marBottom w:val="0"/>
                  <w:divBdr>
                    <w:top w:val="none" w:sz="0" w:space="0" w:color="auto"/>
                    <w:left w:val="none" w:sz="0" w:space="0" w:color="auto"/>
                    <w:bottom w:val="none" w:sz="0" w:space="0" w:color="auto"/>
                    <w:right w:val="none" w:sz="0" w:space="0" w:color="auto"/>
                  </w:divBdr>
                  <w:divsChild>
                    <w:div w:id="78161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768712">
              <w:marLeft w:val="1463"/>
              <w:marRight w:val="0"/>
              <w:marTop w:val="0"/>
              <w:marBottom w:val="0"/>
              <w:divBdr>
                <w:top w:val="none" w:sz="0" w:space="0" w:color="auto"/>
                <w:left w:val="none" w:sz="0" w:space="0" w:color="auto"/>
                <w:bottom w:val="none" w:sz="0" w:space="0" w:color="auto"/>
                <w:right w:val="none" w:sz="0" w:space="0" w:color="auto"/>
              </w:divBdr>
              <w:divsChild>
                <w:div w:id="8914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9454">
          <w:marLeft w:val="-225"/>
          <w:marRight w:val="-225"/>
          <w:marTop w:val="0"/>
          <w:marBottom w:val="0"/>
          <w:divBdr>
            <w:top w:val="none" w:sz="0" w:space="0" w:color="auto"/>
            <w:left w:val="none" w:sz="0" w:space="0" w:color="auto"/>
            <w:bottom w:val="none" w:sz="0" w:space="0" w:color="auto"/>
            <w:right w:val="none" w:sz="0" w:space="0" w:color="auto"/>
          </w:divBdr>
          <w:divsChild>
            <w:div w:id="1996832322">
              <w:marLeft w:val="1463"/>
              <w:marRight w:val="0"/>
              <w:marTop w:val="0"/>
              <w:marBottom w:val="0"/>
              <w:divBdr>
                <w:top w:val="none" w:sz="0" w:space="0" w:color="auto"/>
                <w:left w:val="none" w:sz="0" w:space="0" w:color="auto"/>
                <w:bottom w:val="none" w:sz="0" w:space="0" w:color="auto"/>
                <w:right w:val="none" w:sz="0" w:space="0" w:color="auto"/>
              </w:divBdr>
              <w:divsChild>
                <w:div w:id="82618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5888686">
      <w:bodyDiv w:val="1"/>
      <w:marLeft w:val="0"/>
      <w:marRight w:val="0"/>
      <w:marTop w:val="0"/>
      <w:marBottom w:val="0"/>
      <w:divBdr>
        <w:top w:val="none" w:sz="0" w:space="0" w:color="auto"/>
        <w:left w:val="none" w:sz="0" w:space="0" w:color="auto"/>
        <w:bottom w:val="none" w:sz="0" w:space="0" w:color="auto"/>
        <w:right w:val="none" w:sz="0" w:space="0" w:color="auto"/>
      </w:divBdr>
      <w:divsChild>
        <w:div w:id="1890453670">
          <w:marLeft w:val="0"/>
          <w:marRight w:val="0"/>
          <w:marTop w:val="0"/>
          <w:marBottom w:val="0"/>
          <w:divBdr>
            <w:top w:val="none" w:sz="0" w:space="0" w:color="auto"/>
            <w:left w:val="none" w:sz="0" w:space="0" w:color="auto"/>
            <w:bottom w:val="none" w:sz="0" w:space="0" w:color="auto"/>
            <w:right w:val="none" w:sz="0" w:space="0" w:color="auto"/>
          </w:divBdr>
        </w:div>
        <w:div w:id="2047876189">
          <w:marLeft w:val="0"/>
          <w:marRight w:val="0"/>
          <w:marTop w:val="450"/>
          <w:marBottom w:val="435"/>
          <w:divBdr>
            <w:top w:val="none" w:sz="0" w:space="0" w:color="auto"/>
            <w:left w:val="none" w:sz="0" w:space="0" w:color="auto"/>
            <w:bottom w:val="none" w:sz="0" w:space="0" w:color="auto"/>
            <w:right w:val="none" w:sz="0" w:space="0" w:color="auto"/>
          </w:divBdr>
          <w:divsChild>
            <w:div w:id="1742672303">
              <w:marLeft w:val="0"/>
              <w:marRight w:val="0"/>
              <w:marTop w:val="0"/>
              <w:marBottom w:val="0"/>
              <w:divBdr>
                <w:top w:val="none" w:sz="0" w:space="0" w:color="auto"/>
                <w:left w:val="none" w:sz="0" w:space="0" w:color="auto"/>
                <w:bottom w:val="none" w:sz="0" w:space="0" w:color="auto"/>
                <w:right w:val="none" w:sz="0" w:space="0" w:color="auto"/>
              </w:divBdr>
              <w:divsChild>
                <w:div w:id="13627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7771">
          <w:marLeft w:val="0"/>
          <w:marRight w:val="0"/>
          <w:marTop w:val="150"/>
          <w:marBottom w:val="330"/>
          <w:divBdr>
            <w:top w:val="none" w:sz="0" w:space="0" w:color="auto"/>
            <w:left w:val="none" w:sz="0" w:space="0" w:color="auto"/>
            <w:bottom w:val="none" w:sz="0" w:space="0" w:color="auto"/>
            <w:right w:val="none" w:sz="0" w:space="0" w:color="auto"/>
          </w:divBdr>
          <w:divsChild>
            <w:div w:id="1053777144">
              <w:marLeft w:val="0"/>
              <w:marRight w:val="0"/>
              <w:marTop w:val="0"/>
              <w:marBottom w:val="0"/>
              <w:divBdr>
                <w:top w:val="none" w:sz="0" w:space="0" w:color="auto"/>
                <w:left w:val="none" w:sz="0" w:space="0" w:color="auto"/>
                <w:bottom w:val="none" w:sz="0" w:space="0" w:color="auto"/>
                <w:right w:val="none" w:sz="0" w:space="0" w:color="auto"/>
              </w:divBdr>
            </w:div>
            <w:div w:id="10784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8894">
      <w:bodyDiv w:val="1"/>
      <w:marLeft w:val="0"/>
      <w:marRight w:val="0"/>
      <w:marTop w:val="0"/>
      <w:marBottom w:val="0"/>
      <w:divBdr>
        <w:top w:val="none" w:sz="0" w:space="0" w:color="auto"/>
        <w:left w:val="none" w:sz="0" w:space="0" w:color="auto"/>
        <w:bottom w:val="none" w:sz="0" w:space="0" w:color="auto"/>
        <w:right w:val="none" w:sz="0" w:space="0" w:color="auto"/>
      </w:divBdr>
      <w:divsChild>
        <w:div w:id="993992055">
          <w:marLeft w:val="0"/>
          <w:marRight w:val="0"/>
          <w:marTop w:val="0"/>
          <w:marBottom w:val="300"/>
          <w:divBdr>
            <w:top w:val="none" w:sz="0" w:space="0" w:color="auto"/>
            <w:left w:val="none" w:sz="0" w:space="0" w:color="auto"/>
            <w:bottom w:val="none" w:sz="0" w:space="0" w:color="auto"/>
            <w:right w:val="none" w:sz="0" w:space="0" w:color="auto"/>
          </w:divBdr>
        </w:div>
        <w:div w:id="819883519">
          <w:marLeft w:val="15"/>
          <w:marRight w:val="225"/>
          <w:marTop w:val="0"/>
          <w:marBottom w:val="105"/>
          <w:divBdr>
            <w:top w:val="none" w:sz="0" w:space="0" w:color="auto"/>
            <w:left w:val="none" w:sz="0" w:space="0" w:color="auto"/>
            <w:bottom w:val="none" w:sz="0" w:space="0" w:color="auto"/>
            <w:right w:val="none" w:sz="0" w:space="0" w:color="auto"/>
          </w:divBdr>
          <w:divsChild>
            <w:div w:id="17336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4371">
      <w:bodyDiv w:val="1"/>
      <w:marLeft w:val="0"/>
      <w:marRight w:val="0"/>
      <w:marTop w:val="0"/>
      <w:marBottom w:val="0"/>
      <w:divBdr>
        <w:top w:val="none" w:sz="0" w:space="0" w:color="auto"/>
        <w:left w:val="none" w:sz="0" w:space="0" w:color="auto"/>
        <w:bottom w:val="none" w:sz="0" w:space="0" w:color="auto"/>
        <w:right w:val="none" w:sz="0" w:space="0" w:color="auto"/>
      </w:divBdr>
      <w:divsChild>
        <w:div w:id="2077582630">
          <w:marLeft w:val="0"/>
          <w:marRight w:val="0"/>
          <w:marTop w:val="0"/>
          <w:marBottom w:val="300"/>
          <w:divBdr>
            <w:top w:val="none" w:sz="0" w:space="0" w:color="auto"/>
            <w:left w:val="none" w:sz="0" w:space="0" w:color="auto"/>
            <w:bottom w:val="none" w:sz="0" w:space="0" w:color="auto"/>
            <w:right w:val="none" w:sz="0" w:space="0" w:color="auto"/>
          </w:divBdr>
        </w:div>
        <w:div w:id="183179498">
          <w:marLeft w:val="15"/>
          <w:marRight w:val="225"/>
          <w:marTop w:val="0"/>
          <w:marBottom w:val="105"/>
          <w:divBdr>
            <w:top w:val="none" w:sz="0" w:space="0" w:color="auto"/>
            <w:left w:val="none" w:sz="0" w:space="0" w:color="auto"/>
            <w:bottom w:val="none" w:sz="0" w:space="0" w:color="auto"/>
            <w:right w:val="none" w:sz="0" w:space="0" w:color="auto"/>
          </w:divBdr>
          <w:divsChild>
            <w:div w:id="10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2027">
      <w:bodyDiv w:val="1"/>
      <w:marLeft w:val="0"/>
      <w:marRight w:val="0"/>
      <w:marTop w:val="0"/>
      <w:marBottom w:val="0"/>
      <w:divBdr>
        <w:top w:val="none" w:sz="0" w:space="0" w:color="auto"/>
        <w:left w:val="none" w:sz="0" w:space="0" w:color="auto"/>
        <w:bottom w:val="none" w:sz="0" w:space="0" w:color="auto"/>
        <w:right w:val="none" w:sz="0" w:space="0" w:color="auto"/>
      </w:divBdr>
      <w:divsChild>
        <w:div w:id="1840076574">
          <w:marLeft w:val="0"/>
          <w:marRight w:val="0"/>
          <w:marTop w:val="0"/>
          <w:marBottom w:val="480"/>
          <w:divBdr>
            <w:top w:val="none" w:sz="0" w:space="0" w:color="auto"/>
            <w:left w:val="none" w:sz="0" w:space="0" w:color="auto"/>
            <w:bottom w:val="none" w:sz="0" w:space="0" w:color="auto"/>
            <w:right w:val="none" w:sz="0" w:space="0" w:color="auto"/>
          </w:divBdr>
        </w:div>
        <w:div w:id="902759217">
          <w:marLeft w:val="0"/>
          <w:marRight w:val="0"/>
          <w:marTop w:val="0"/>
          <w:marBottom w:val="0"/>
          <w:divBdr>
            <w:top w:val="none" w:sz="0" w:space="0" w:color="auto"/>
            <w:left w:val="none" w:sz="0" w:space="0" w:color="auto"/>
            <w:bottom w:val="none" w:sz="0" w:space="0" w:color="auto"/>
            <w:right w:val="none" w:sz="0" w:space="0" w:color="auto"/>
          </w:divBdr>
        </w:div>
        <w:div w:id="1905289409">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1722515312">
      <w:bodyDiv w:val="1"/>
      <w:marLeft w:val="0"/>
      <w:marRight w:val="0"/>
      <w:marTop w:val="0"/>
      <w:marBottom w:val="0"/>
      <w:divBdr>
        <w:top w:val="none" w:sz="0" w:space="0" w:color="auto"/>
        <w:left w:val="none" w:sz="0" w:space="0" w:color="auto"/>
        <w:bottom w:val="none" w:sz="0" w:space="0" w:color="auto"/>
        <w:right w:val="none" w:sz="0" w:space="0" w:color="auto"/>
      </w:divBdr>
      <w:divsChild>
        <w:div w:id="1847671898">
          <w:marLeft w:val="0"/>
          <w:marRight w:val="0"/>
          <w:marTop w:val="0"/>
          <w:marBottom w:val="0"/>
          <w:divBdr>
            <w:top w:val="none" w:sz="0" w:space="0" w:color="auto"/>
            <w:left w:val="none" w:sz="0" w:space="0" w:color="auto"/>
            <w:bottom w:val="none" w:sz="0" w:space="0" w:color="auto"/>
            <w:right w:val="none" w:sz="0" w:space="0" w:color="auto"/>
          </w:divBdr>
          <w:divsChild>
            <w:div w:id="114179586">
              <w:marLeft w:val="-225"/>
              <w:marRight w:val="-225"/>
              <w:marTop w:val="0"/>
              <w:marBottom w:val="0"/>
              <w:divBdr>
                <w:top w:val="none" w:sz="0" w:space="0" w:color="auto"/>
                <w:left w:val="none" w:sz="0" w:space="0" w:color="auto"/>
                <w:bottom w:val="none" w:sz="0" w:space="0" w:color="auto"/>
                <w:right w:val="none" w:sz="0" w:space="0" w:color="auto"/>
              </w:divBdr>
              <w:divsChild>
                <w:div w:id="1994985917">
                  <w:marLeft w:val="0"/>
                  <w:marRight w:val="0"/>
                  <w:marTop w:val="0"/>
                  <w:marBottom w:val="0"/>
                  <w:divBdr>
                    <w:top w:val="none" w:sz="0" w:space="0" w:color="auto"/>
                    <w:left w:val="none" w:sz="0" w:space="0" w:color="auto"/>
                    <w:bottom w:val="none" w:sz="0" w:space="0" w:color="auto"/>
                    <w:right w:val="none" w:sz="0" w:space="0" w:color="auto"/>
                  </w:divBdr>
                  <w:divsChild>
                    <w:div w:id="308289551">
                      <w:marLeft w:val="-225"/>
                      <w:marRight w:val="-225"/>
                      <w:marTop w:val="0"/>
                      <w:marBottom w:val="0"/>
                      <w:divBdr>
                        <w:top w:val="none" w:sz="0" w:space="0" w:color="auto"/>
                        <w:left w:val="none" w:sz="0" w:space="0" w:color="auto"/>
                        <w:bottom w:val="none" w:sz="0" w:space="0" w:color="auto"/>
                        <w:right w:val="none" w:sz="0" w:space="0" w:color="auto"/>
                      </w:divBdr>
                      <w:divsChild>
                        <w:div w:id="20058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76388">
              <w:marLeft w:val="-225"/>
              <w:marRight w:val="-225"/>
              <w:marTop w:val="0"/>
              <w:marBottom w:val="0"/>
              <w:divBdr>
                <w:top w:val="none" w:sz="0" w:space="0" w:color="auto"/>
                <w:left w:val="none" w:sz="0" w:space="0" w:color="auto"/>
                <w:bottom w:val="none" w:sz="0" w:space="0" w:color="auto"/>
                <w:right w:val="none" w:sz="0" w:space="0" w:color="auto"/>
              </w:divBdr>
              <w:divsChild>
                <w:div w:id="309095240">
                  <w:marLeft w:val="0"/>
                  <w:marRight w:val="0"/>
                  <w:marTop w:val="0"/>
                  <w:marBottom w:val="0"/>
                  <w:divBdr>
                    <w:top w:val="none" w:sz="0" w:space="0" w:color="auto"/>
                    <w:left w:val="none" w:sz="0" w:space="0" w:color="auto"/>
                    <w:bottom w:val="none" w:sz="0" w:space="0" w:color="auto"/>
                    <w:right w:val="none" w:sz="0" w:space="0" w:color="auto"/>
                  </w:divBdr>
                  <w:divsChild>
                    <w:div w:id="339357870">
                      <w:marLeft w:val="0"/>
                      <w:marRight w:val="0"/>
                      <w:marTop w:val="0"/>
                      <w:marBottom w:val="0"/>
                      <w:divBdr>
                        <w:top w:val="none" w:sz="0" w:space="0" w:color="auto"/>
                        <w:left w:val="none" w:sz="0" w:space="0" w:color="auto"/>
                        <w:bottom w:val="none" w:sz="0" w:space="0" w:color="auto"/>
                        <w:right w:val="none" w:sz="0" w:space="0" w:color="auto"/>
                      </w:divBdr>
                      <w:divsChild>
                        <w:div w:id="1706373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6101161">
                  <w:marLeft w:val="0"/>
                  <w:marRight w:val="0"/>
                  <w:marTop w:val="0"/>
                  <w:marBottom w:val="0"/>
                  <w:divBdr>
                    <w:top w:val="none" w:sz="0" w:space="0" w:color="auto"/>
                    <w:left w:val="none" w:sz="0" w:space="0" w:color="auto"/>
                    <w:bottom w:val="none" w:sz="0" w:space="0" w:color="auto"/>
                    <w:right w:val="none" w:sz="0" w:space="0" w:color="auto"/>
                  </w:divBdr>
                  <w:divsChild>
                    <w:div w:id="971667094">
                      <w:marLeft w:val="0"/>
                      <w:marRight w:val="0"/>
                      <w:marTop w:val="0"/>
                      <w:marBottom w:val="0"/>
                      <w:divBdr>
                        <w:top w:val="none" w:sz="0" w:space="0" w:color="auto"/>
                        <w:left w:val="none" w:sz="0" w:space="0" w:color="auto"/>
                        <w:bottom w:val="none" w:sz="0" w:space="0" w:color="auto"/>
                        <w:right w:val="none" w:sz="0" w:space="0" w:color="auto"/>
                      </w:divBdr>
                      <w:divsChild>
                        <w:div w:id="16719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87683">
          <w:marLeft w:val="0"/>
          <w:marRight w:val="0"/>
          <w:marTop w:val="0"/>
          <w:marBottom w:val="0"/>
          <w:divBdr>
            <w:top w:val="none" w:sz="0" w:space="0" w:color="auto"/>
            <w:left w:val="none" w:sz="0" w:space="0" w:color="auto"/>
            <w:bottom w:val="none" w:sz="0" w:space="0" w:color="auto"/>
            <w:right w:val="none" w:sz="0" w:space="0" w:color="auto"/>
          </w:divBdr>
          <w:divsChild>
            <w:div w:id="1457522522">
              <w:marLeft w:val="-225"/>
              <w:marRight w:val="-225"/>
              <w:marTop w:val="0"/>
              <w:marBottom w:val="0"/>
              <w:divBdr>
                <w:top w:val="none" w:sz="0" w:space="0" w:color="auto"/>
                <w:left w:val="none" w:sz="0" w:space="0" w:color="auto"/>
                <w:bottom w:val="none" w:sz="0" w:space="0" w:color="auto"/>
                <w:right w:val="none" w:sz="0" w:space="0" w:color="auto"/>
              </w:divBdr>
              <w:divsChild>
                <w:div w:id="157758875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5098">
      <w:bodyDiv w:val="1"/>
      <w:marLeft w:val="0"/>
      <w:marRight w:val="0"/>
      <w:marTop w:val="0"/>
      <w:marBottom w:val="0"/>
      <w:divBdr>
        <w:top w:val="none" w:sz="0" w:space="0" w:color="auto"/>
        <w:left w:val="none" w:sz="0" w:space="0" w:color="auto"/>
        <w:bottom w:val="none" w:sz="0" w:space="0" w:color="auto"/>
        <w:right w:val="none" w:sz="0" w:space="0" w:color="auto"/>
      </w:divBdr>
    </w:div>
    <w:div w:id="1724866838">
      <w:bodyDiv w:val="1"/>
      <w:marLeft w:val="0"/>
      <w:marRight w:val="0"/>
      <w:marTop w:val="0"/>
      <w:marBottom w:val="0"/>
      <w:divBdr>
        <w:top w:val="none" w:sz="0" w:space="0" w:color="auto"/>
        <w:left w:val="none" w:sz="0" w:space="0" w:color="auto"/>
        <w:bottom w:val="none" w:sz="0" w:space="0" w:color="auto"/>
        <w:right w:val="none" w:sz="0" w:space="0" w:color="auto"/>
      </w:divBdr>
    </w:div>
    <w:div w:id="1726375122">
      <w:bodyDiv w:val="1"/>
      <w:marLeft w:val="0"/>
      <w:marRight w:val="0"/>
      <w:marTop w:val="0"/>
      <w:marBottom w:val="0"/>
      <w:divBdr>
        <w:top w:val="none" w:sz="0" w:space="0" w:color="auto"/>
        <w:left w:val="none" w:sz="0" w:space="0" w:color="auto"/>
        <w:bottom w:val="none" w:sz="0" w:space="0" w:color="auto"/>
        <w:right w:val="none" w:sz="0" w:space="0" w:color="auto"/>
      </w:divBdr>
      <w:divsChild>
        <w:div w:id="1751581634">
          <w:marLeft w:val="0"/>
          <w:marRight w:val="0"/>
          <w:marTop w:val="0"/>
          <w:marBottom w:val="0"/>
          <w:divBdr>
            <w:top w:val="none" w:sz="0" w:space="0" w:color="auto"/>
            <w:left w:val="none" w:sz="0" w:space="0" w:color="auto"/>
            <w:bottom w:val="none" w:sz="0" w:space="0" w:color="auto"/>
            <w:right w:val="none" w:sz="0" w:space="0" w:color="auto"/>
          </w:divBdr>
          <w:divsChild>
            <w:div w:id="303393105">
              <w:marLeft w:val="-225"/>
              <w:marRight w:val="-225"/>
              <w:marTop w:val="0"/>
              <w:marBottom w:val="0"/>
              <w:divBdr>
                <w:top w:val="none" w:sz="0" w:space="0" w:color="auto"/>
                <w:left w:val="none" w:sz="0" w:space="0" w:color="auto"/>
                <w:bottom w:val="none" w:sz="0" w:space="0" w:color="auto"/>
                <w:right w:val="none" w:sz="0" w:space="0" w:color="auto"/>
              </w:divBdr>
              <w:divsChild>
                <w:div w:id="1626229615">
                  <w:marLeft w:val="0"/>
                  <w:marRight w:val="0"/>
                  <w:marTop w:val="0"/>
                  <w:marBottom w:val="0"/>
                  <w:divBdr>
                    <w:top w:val="none" w:sz="0" w:space="0" w:color="auto"/>
                    <w:left w:val="none" w:sz="0" w:space="0" w:color="auto"/>
                    <w:bottom w:val="none" w:sz="0" w:space="0" w:color="auto"/>
                    <w:right w:val="none" w:sz="0" w:space="0" w:color="auto"/>
                  </w:divBdr>
                  <w:divsChild>
                    <w:div w:id="486478765">
                      <w:marLeft w:val="0"/>
                      <w:marRight w:val="0"/>
                      <w:marTop w:val="0"/>
                      <w:marBottom w:val="225"/>
                      <w:divBdr>
                        <w:top w:val="none" w:sz="0" w:space="0" w:color="auto"/>
                        <w:left w:val="none" w:sz="0" w:space="0" w:color="auto"/>
                        <w:bottom w:val="none" w:sz="0" w:space="0" w:color="auto"/>
                        <w:right w:val="none" w:sz="0" w:space="0" w:color="auto"/>
                      </w:divBdr>
                      <w:divsChild>
                        <w:div w:id="7714385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642379">
          <w:marLeft w:val="-225"/>
          <w:marRight w:val="-225"/>
          <w:marTop w:val="0"/>
          <w:marBottom w:val="0"/>
          <w:divBdr>
            <w:top w:val="none" w:sz="0" w:space="0" w:color="auto"/>
            <w:left w:val="none" w:sz="0" w:space="0" w:color="auto"/>
            <w:bottom w:val="none" w:sz="0" w:space="0" w:color="auto"/>
            <w:right w:val="none" w:sz="0" w:space="0" w:color="auto"/>
          </w:divBdr>
          <w:divsChild>
            <w:div w:id="437019423">
              <w:marLeft w:val="0"/>
              <w:marRight w:val="0"/>
              <w:marTop w:val="150"/>
              <w:marBottom w:val="0"/>
              <w:divBdr>
                <w:top w:val="none" w:sz="0" w:space="0" w:color="auto"/>
                <w:left w:val="none" w:sz="0" w:space="0" w:color="auto"/>
                <w:bottom w:val="none" w:sz="0" w:space="0" w:color="auto"/>
                <w:right w:val="none" w:sz="0" w:space="0" w:color="auto"/>
              </w:divBdr>
              <w:divsChild>
                <w:div w:id="1178621178">
                  <w:marLeft w:val="0"/>
                  <w:marRight w:val="0"/>
                  <w:marTop w:val="0"/>
                  <w:marBottom w:val="0"/>
                  <w:divBdr>
                    <w:top w:val="none" w:sz="0" w:space="0" w:color="auto"/>
                    <w:left w:val="none" w:sz="0" w:space="0" w:color="auto"/>
                    <w:bottom w:val="none" w:sz="0" w:space="0" w:color="auto"/>
                    <w:right w:val="none" w:sz="0" w:space="0" w:color="auto"/>
                  </w:divBdr>
                </w:div>
              </w:divsChild>
            </w:div>
            <w:div w:id="560292087">
              <w:marLeft w:val="0"/>
              <w:marRight w:val="0"/>
              <w:marTop w:val="0"/>
              <w:marBottom w:val="0"/>
              <w:divBdr>
                <w:top w:val="none" w:sz="0" w:space="0" w:color="auto"/>
                <w:left w:val="none" w:sz="0" w:space="0" w:color="auto"/>
                <w:bottom w:val="none" w:sz="0" w:space="0" w:color="auto"/>
                <w:right w:val="none" w:sz="0" w:space="0" w:color="auto"/>
              </w:divBdr>
              <w:divsChild>
                <w:div w:id="98389797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26635521">
      <w:bodyDiv w:val="1"/>
      <w:marLeft w:val="0"/>
      <w:marRight w:val="0"/>
      <w:marTop w:val="0"/>
      <w:marBottom w:val="0"/>
      <w:divBdr>
        <w:top w:val="none" w:sz="0" w:space="0" w:color="auto"/>
        <w:left w:val="none" w:sz="0" w:space="0" w:color="auto"/>
        <w:bottom w:val="none" w:sz="0" w:space="0" w:color="auto"/>
        <w:right w:val="none" w:sz="0" w:space="0" w:color="auto"/>
      </w:divBdr>
      <w:divsChild>
        <w:div w:id="26218699">
          <w:marLeft w:val="0"/>
          <w:marRight w:val="0"/>
          <w:marTop w:val="0"/>
          <w:marBottom w:val="300"/>
          <w:divBdr>
            <w:top w:val="none" w:sz="0" w:space="0" w:color="auto"/>
            <w:left w:val="none" w:sz="0" w:space="0" w:color="auto"/>
            <w:bottom w:val="none" w:sz="0" w:space="0" w:color="auto"/>
            <w:right w:val="none" w:sz="0" w:space="0" w:color="auto"/>
          </w:divBdr>
        </w:div>
        <w:div w:id="2102946522">
          <w:marLeft w:val="15"/>
          <w:marRight w:val="225"/>
          <w:marTop w:val="0"/>
          <w:marBottom w:val="105"/>
          <w:divBdr>
            <w:top w:val="none" w:sz="0" w:space="0" w:color="auto"/>
            <w:left w:val="none" w:sz="0" w:space="0" w:color="auto"/>
            <w:bottom w:val="none" w:sz="0" w:space="0" w:color="auto"/>
            <w:right w:val="none" w:sz="0" w:space="0" w:color="auto"/>
          </w:divBdr>
          <w:divsChild>
            <w:div w:id="1042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189">
      <w:bodyDiv w:val="1"/>
      <w:marLeft w:val="0"/>
      <w:marRight w:val="0"/>
      <w:marTop w:val="0"/>
      <w:marBottom w:val="0"/>
      <w:divBdr>
        <w:top w:val="none" w:sz="0" w:space="0" w:color="auto"/>
        <w:left w:val="none" w:sz="0" w:space="0" w:color="auto"/>
        <w:bottom w:val="none" w:sz="0" w:space="0" w:color="auto"/>
        <w:right w:val="none" w:sz="0" w:space="0" w:color="auto"/>
      </w:divBdr>
      <w:divsChild>
        <w:div w:id="1442534688">
          <w:marLeft w:val="0"/>
          <w:marRight w:val="0"/>
          <w:marTop w:val="0"/>
          <w:marBottom w:val="0"/>
          <w:divBdr>
            <w:top w:val="none" w:sz="0" w:space="0" w:color="auto"/>
            <w:left w:val="none" w:sz="0" w:space="0" w:color="auto"/>
            <w:bottom w:val="none" w:sz="0" w:space="0" w:color="auto"/>
            <w:right w:val="none" w:sz="0" w:space="0" w:color="auto"/>
          </w:divBdr>
          <w:divsChild>
            <w:div w:id="236979106">
              <w:marLeft w:val="-225"/>
              <w:marRight w:val="-225"/>
              <w:marTop w:val="0"/>
              <w:marBottom w:val="0"/>
              <w:divBdr>
                <w:top w:val="none" w:sz="0" w:space="0" w:color="auto"/>
                <w:left w:val="none" w:sz="0" w:space="0" w:color="auto"/>
                <w:bottom w:val="none" w:sz="0" w:space="0" w:color="auto"/>
                <w:right w:val="none" w:sz="0" w:space="0" w:color="auto"/>
              </w:divBdr>
              <w:divsChild>
                <w:div w:id="619337691">
                  <w:marLeft w:val="0"/>
                  <w:marRight w:val="0"/>
                  <w:marTop w:val="0"/>
                  <w:marBottom w:val="0"/>
                  <w:divBdr>
                    <w:top w:val="none" w:sz="0" w:space="0" w:color="auto"/>
                    <w:left w:val="none" w:sz="0" w:space="0" w:color="auto"/>
                    <w:bottom w:val="none" w:sz="0" w:space="0" w:color="auto"/>
                    <w:right w:val="none" w:sz="0" w:space="0" w:color="auto"/>
                  </w:divBdr>
                  <w:divsChild>
                    <w:div w:id="484903998">
                      <w:marLeft w:val="0"/>
                      <w:marRight w:val="0"/>
                      <w:marTop w:val="0"/>
                      <w:marBottom w:val="225"/>
                      <w:divBdr>
                        <w:top w:val="none" w:sz="0" w:space="0" w:color="auto"/>
                        <w:left w:val="none" w:sz="0" w:space="0" w:color="auto"/>
                        <w:bottom w:val="none" w:sz="0" w:space="0" w:color="auto"/>
                        <w:right w:val="none" w:sz="0" w:space="0" w:color="auto"/>
                      </w:divBdr>
                      <w:divsChild>
                        <w:div w:id="15792882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5839314">
          <w:marLeft w:val="-225"/>
          <w:marRight w:val="-225"/>
          <w:marTop w:val="0"/>
          <w:marBottom w:val="0"/>
          <w:divBdr>
            <w:top w:val="none" w:sz="0" w:space="0" w:color="auto"/>
            <w:left w:val="none" w:sz="0" w:space="0" w:color="auto"/>
            <w:bottom w:val="none" w:sz="0" w:space="0" w:color="auto"/>
            <w:right w:val="none" w:sz="0" w:space="0" w:color="auto"/>
          </w:divBdr>
          <w:divsChild>
            <w:div w:id="231694854">
              <w:marLeft w:val="0"/>
              <w:marRight w:val="0"/>
              <w:marTop w:val="150"/>
              <w:marBottom w:val="0"/>
              <w:divBdr>
                <w:top w:val="none" w:sz="0" w:space="0" w:color="auto"/>
                <w:left w:val="none" w:sz="0" w:space="0" w:color="auto"/>
                <w:bottom w:val="none" w:sz="0" w:space="0" w:color="auto"/>
                <w:right w:val="none" w:sz="0" w:space="0" w:color="auto"/>
              </w:divBdr>
              <w:divsChild>
                <w:div w:id="2052224165">
                  <w:marLeft w:val="0"/>
                  <w:marRight w:val="0"/>
                  <w:marTop w:val="0"/>
                  <w:marBottom w:val="0"/>
                  <w:divBdr>
                    <w:top w:val="none" w:sz="0" w:space="0" w:color="auto"/>
                    <w:left w:val="none" w:sz="0" w:space="0" w:color="auto"/>
                    <w:bottom w:val="none" w:sz="0" w:space="0" w:color="auto"/>
                    <w:right w:val="none" w:sz="0" w:space="0" w:color="auto"/>
                  </w:divBdr>
                </w:div>
              </w:divsChild>
            </w:div>
            <w:div w:id="1656033861">
              <w:marLeft w:val="0"/>
              <w:marRight w:val="0"/>
              <w:marTop w:val="0"/>
              <w:marBottom w:val="0"/>
              <w:divBdr>
                <w:top w:val="none" w:sz="0" w:space="0" w:color="auto"/>
                <w:left w:val="none" w:sz="0" w:space="0" w:color="auto"/>
                <w:bottom w:val="none" w:sz="0" w:space="0" w:color="auto"/>
                <w:right w:val="none" w:sz="0" w:space="0" w:color="auto"/>
              </w:divBdr>
              <w:divsChild>
                <w:div w:id="54653189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32076364">
      <w:bodyDiv w:val="1"/>
      <w:marLeft w:val="0"/>
      <w:marRight w:val="0"/>
      <w:marTop w:val="0"/>
      <w:marBottom w:val="0"/>
      <w:divBdr>
        <w:top w:val="none" w:sz="0" w:space="0" w:color="auto"/>
        <w:left w:val="none" w:sz="0" w:space="0" w:color="auto"/>
        <w:bottom w:val="none" w:sz="0" w:space="0" w:color="auto"/>
        <w:right w:val="none" w:sz="0" w:space="0" w:color="auto"/>
      </w:divBdr>
      <w:divsChild>
        <w:div w:id="628097950">
          <w:marLeft w:val="0"/>
          <w:marRight w:val="0"/>
          <w:marTop w:val="0"/>
          <w:marBottom w:val="300"/>
          <w:divBdr>
            <w:top w:val="none" w:sz="0" w:space="0" w:color="auto"/>
            <w:left w:val="none" w:sz="0" w:space="0" w:color="auto"/>
            <w:bottom w:val="none" w:sz="0" w:space="0" w:color="auto"/>
            <w:right w:val="none" w:sz="0" w:space="0" w:color="auto"/>
          </w:divBdr>
        </w:div>
        <w:div w:id="956257195">
          <w:marLeft w:val="15"/>
          <w:marRight w:val="225"/>
          <w:marTop w:val="0"/>
          <w:marBottom w:val="105"/>
          <w:divBdr>
            <w:top w:val="none" w:sz="0" w:space="0" w:color="auto"/>
            <w:left w:val="none" w:sz="0" w:space="0" w:color="auto"/>
            <w:bottom w:val="none" w:sz="0" w:space="0" w:color="auto"/>
            <w:right w:val="none" w:sz="0" w:space="0" w:color="auto"/>
          </w:divBdr>
          <w:divsChild>
            <w:div w:id="16101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4528">
      <w:bodyDiv w:val="1"/>
      <w:marLeft w:val="0"/>
      <w:marRight w:val="0"/>
      <w:marTop w:val="0"/>
      <w:marBottom w:val="0"/>
      <w:divBdr>
        <w:top w:val="none" w:sz="0" w:space="0" w:color="auto"/>
        <w:left w:val="none" w:sz="0" w:space="0" w:color="auto"/>
        <w:bottom w:val="none" w:sz="0" w:space="0" w:color="auto"/>
        <w:right w:val="none" w:sz="0" w:space="0" w:color="auto"/>
      </w:divBdr>
      <w:divsChild>
        <w:div w:id="1935553583">
          <w:marLeft w:val="0"/>
          <w:marRight w:val="0"/>
          <w:marTop w:val="0"/>
          <w:marBottom w:val="0"/>
          <w:divBdr>
            <w:top w:val="none" w:sz="0" w:space="0" w:color="auto"/>
            <w:left w:val="none" w:sz="0" w:space="0" w:color="auto"/>
            <w:bottom w:val="none" w:sz="0" w:space="0" w:color="auto"/>
            <w:right w:val="none" w:sz="0" w:space="0" w:color="auto"/>
          </w:divBdr>
        </w:div>
        <w:div w:id="97258124">
          <w:marLeft w:val="0"/>
          <w:marRight w:val="0"/>
          <w:marTop w:val="450"/>
          <w:marBottom w:val="435"/>
          <w:divBdr>
            <w:top w:val="none" w:sz="0" w:space="0" w:color="auto"/>
            <w:left w:val="none" w:sz="0" w:space="0" w:color="auto"/>
            <w:bottom w:val="none" w:sz="0" w:space="0" w:color="auto"/>
            <w:right w:val="none" w:sz="0" w:space="0" w:color="auto"/>
          </w:divBdr>
          <w:divsChild>
            <w:div w:id="2041202913">
              <w:marLeft w:val="0"/>
              <w:marRight w:val="0"/>
              <w:marTop w:val="0"/>
              <w:marBottom w:val="0"/>
              <w:divBdr>
                <w:top w:val="none" w:sz="0" w:space="0" w:color="auto"/>
                <w:left w:val="none" w:sz="0" w:space="0" w:color="auto"/>
                <w:bottom w:val="none" w:sz="0" w:space="0" w:color="auto"/>
                <w:right w:val="none" w:sz="0" w:space="0" w:color="auto"/>
              </w:divBdr>
              <w:divsChild>
                <w:div w:id="14837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5424">
          <w:marLeft w:val="0"/>
          <w:marRight w:val="0"/>
          <w:marTop w:val="150"/>
          <w:marBottom w:val="330"/>
          <w:divBdr>
            <w:top w:val="none" w:sz="0" w:space="0" w:color="auto"/>
            <w:left w:val="none" w:sz="0" w:space="0" w:color="auto"/>
            <w:bottom w:val="none" w:sz="0" w:space="0" w:color="auto"/>
            <w:right w:val="none" w:sz="0" w:space="0" w:color="auto"/>
          </w:divBdr>
          <w:divsChild>
            <w:div w:id="423690319">
              <w:marLeft w:val="0"/>
              <w:marRight w:val="0"/>
              <w:marTop w:val="0"/>
              <w:marBottom w:val="0"/>
              <w:divBdr>
                <w:top w:val="none" w:sz="0" w:space="0" w:color="auto"/>
                <w:left w:val="none" w:sz="0" w:space="0" w:color="auto"/>
                <w:bottom w:val="none" w:sz="0" w:space="0" w:color="auto"/>
                <w:right w:val="none" w:sz="0" w:space="0" w:color="auto"/>
              </w:divBdr>
            </w:div>
            <w:div w:id="814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926">
      <w:bodyDiv w:val="1"/>
      <w:marLeft w:val="0"/>
      <w:marRight w:val="0"/>
      <w:marTop w:val="0"/>
      <w:marBottom w:val="0"/>
      <w:divBdr>
        <w:top w:val="none" w:sz="0" w:space="0" w:color="auto"/>
        <w:left w:val="none" w:sz="0" w:space="0" w:color="auto"/>
        <w:bottom w:val="none" w:sz="0" w:space="0" w:color="auto"/>
        <w:right w:val="none" w:sz="0" w:space="0" w:color="auto"/>
      </w:divBdr>
      <w:divsChild>
        <w:div w:id="1697585572">
          <w:marLeft w:val="-225"/>
          <w:marRight w:val="-225"/>
          <w:marTop w:val="0"/>
          <w:marBottom w:val="0"/>
          <w:divBdr>
            <w:top w:val="none" w:sz="0" w:space="0" w:color="auto"/>
            <w:left w:val="none" w:sz="0" w:space="0" w:color="auto"/>
            <w:bottom w:val="none" w:sz="0" w:space="0" w:color="auto"/>
            <w:right w:val="none" w:sz="0" w:space="0" w:color="auto"/>
          </w:divBdr>
          <w:divsChild>
            <w:div w:id="1852720903">
              <w:marLeft w:val="0"/>
              <w:marRight w:val="0"/>
              <w:marTop w:val="0"/>
              <w:marBottom w:val="0"/>
              <w:divBdr>
                <w:top w:val="none" w:sz="0" w:space="0" w:color="auto"/>
                <w:left w:val="none" w:sz="0" w:space="0" w:color="auto"/>
                <w:bottom w:val="none" w:sz="0" w:space="0" w:color="auto"/>
                <w:right w:val="none" w:sz="0" w:space="0" w:color="auto"/>
              </w:divBdr>
              <w:divsChild>
                <w:div w:id="1772971665">
                  <w:marLeft w:val="-225"/>
                  <w:marRight w:val="-225"/>
                  <w:marTop w:val="0"/>
                  <w:marBottom w:val="0"/>
                  <w:divBdr>
                    <w:top w:val="none" w:sz="0" w:space="0" w:color="auto"/>
                    <w:left w:val="none" w:sz="0" w:space="0" w:color="auto"/>
                    <w:bottom w:val="none" w:sz="0" w:space="0" w:color="auto"/>
                    <w:right w:val="none" w:sz="0" w:space="0" w:color="auto"/>
                  </w:divBdr>
                  <w:divsChild>
                    <w:div w:id="6834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0117">
          <w:marLeft w:val="-225"/>
          <w:marRight w:val="-225"/>
          <w:marTop w:val="0"/>
          <w:marBottom w:val="0"/>
          <w:divBdr>
            <w:top w:val="none" w:sz="0" w:space="0" w:color="auto"/>
            <w:left w:val="none" w:sz="0" w:space="0" w:color="auto"/>
            <w:bottom w:val="none" w:sz="0" w:space="0" w:color="auto"/>
            <w:right w:val="none" w:sz="0" w:space="0" w:color="auto"/>
          </w:divBdr>
          <w:divsChild>
            <w:div w:id="740373200">
              <w:marLeft w:val="0"/>
              <w:marRight w:val="0"/>
              <w:marTop w:val="0"/>
              <w:marBottom w:val="0"/>
              <w:divBdr>
                <w:top w:val="none" w:sz="0" w:space="0" w:color="auto"/>
                <w:left w:val="none" w:sz="0" w:space="0" w:color="auto"/>
                <w:bottom w:val="none" w:sz="0" w:space="0" w:color="auto"/>
                <w:right w:val="none" w:sz="0" w:space="0" w:color="auto"/>
              </w:divBdr>
              <w:divsChild>
                <w:div w:id="1310477822">
                  <w:marLeft w:val="0"/>
                  <w:marRight w:val="0"/>
                  <w:marTop w:val="0"/>
                  <w:marBottom w:val="0"/>
                  <w:divBdr>
                    <w:top w:val="none" w:sz="0" w:space="0" w:color="auto"/>
                    <w:left w:val="none" w:sz="0" w:space="0" w:color="auto"/>
                    <w:bottom w:val="none" w:sz="0" w:space="0" w:color="auto"/>
                    <w:right w:val="none" w:sz="0" w:space="0" w:color="auto"/>
                  </w:divBdr>
                  <w:divsChild>
                    <w:div w:id="7885450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5372056">
              <w:marLeft w:val="1463"/>
              <w:marRight w:val="0"/>
              <w:marTop w:val="0"/>
              <w:marBottom w:val="0"/>
              <w:divBdr>
                <w:top w:val="none" w:sz="0" w:space="0" w:color="auto"/>
                <w:left w:val="none" w:sz="0" w:space="0" w:color="auto"/>
                <w:bottom w:val="none" w:sz="0" w:space="0" w:color="auto"/>
                <w:right w:val="none" w:sz="0" w:space="0" w:color="auto"/>
              </w:divBdr>
              <w:divsChild>
                <w:div w:id="16124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9893">
          <w:marLeft w:val="-225"/>
          <w:marRight w:val="-225"/>
          <w:marTop w:val="0"/>
          <w:marBottom w:val="0"/>
          <w:divBdr>
            <w:top w:val="none" w:sz="0" w:space="0" w:color="auto"/>
            <w:left w:val="none" w:sz="0" w:space="0" w:color="auto"/>
            <w:bottom w:val="none" w:sz="0" w:space="0" w:color="auto"/>
            <w:right w:val="none" w:sz="0" w:space="0" w:color="auto"/>
          </w:divBdr>
          <w:divsChild>
            <w:div w:id="110430125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36853488">
      <w:bodyDiv w:val="1"/>
      <w:marLeft w:val="0"/>
      <w:marRight w:val="0"/>
      <w:marTop w:val="0"/>
      <w:marBottom w:val="0"/>
      <w:divBdr>
        <w:top w:val="none" w:sz="0" w:space="0" w:color="auto"/>
        <w:left w:val="none" w:sz="0" w:space="0" w:color="auto"/>
        <w:bottom w:val="none" w:sz="0" w:space="0" w:color="auto"/>
        <w:right w:val="none" w:sz="0" w:space="0" w:color="auto"/>
      </w:divBdr>
      <w:divsChild>
        <w:div w:id="1878858994">
          <w:marLeft w:val="0"/>
          <w:marRight w:val="0"/>
          <w:marTop w:val="75"/>
          <w:marBottom w:val="0"/>
          <w:divBdr>
            <w:top w:val="none" w:sz="0" w:space="0" w:color="auto"/>
            <w:left w:val="none" w:sz="0" w:space="0" w:color="auto"/>
            <w:bottom w:val="none" w:sz="0" w:space="0" w:color="auto"/>
            <w:right w:val="none" w:sz="0" w:space="0" w:color="auto"/>
          </w:divBdr>
          <w:divsChild>
            <w:div w:id="644360511">
              <w:marLeft w:val="0"/>
              <w:marRight w:val="120"/>
              <w:marTop w:val="150"/>
              <w:marBottom w:val="75"/>
              <w:divBdr>
                <w:top w:val="single" w:sz="2" w:space="0" w:color="FFFFFF"/>
                <w:left w:val="single" w:sz="2" w:space="0" w:color="FFFFFF"/>
                <w:bottom w:val="single" w:sz="2" w:space="0" w:color="FFFFFF"/>
                <w:right w:val="single" w:sz="2" w:space="0" w:color="FFFFFF"/>
              </w:divBdr>
            </w:div>
          </w:divsChild>
        </w:div>
        <w:div w:id="516847477">
          <w:marLeft w:val="0"/>
          <w:marRight w:val="0"/>
          <w:marTop w:val="0"/>
          <w:marBottom w:val="0"/>
          <w:divBdr>
            <w:top w:val="none" w:sz="0" w:space="0" w:color="auto"/>
            <w:left w:val="none" w:sz="0" w:space="0" w:color="auto"/>
            <w:bottom w:val="none" w:sz="0" w:space="0" w:color="auto"/>
            <w:right w:val="none" w:sz="0" w:space="0" w:color="auto"/>
          </w:divBdr>
          <w:divsChild>
            <w:div w:id="20425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29248">
      <w:bodyDiv w:val="1"/>
      <w:marLeft w:val="0"/>
      <w:marRight w:val="0"/>
      <w:marTop w:val="0"/>
      <w:marBottom w:val="0"/>
      <w:divBdr>
        <w:top w:val="none" w:sz="0" w:space="0" w:color="auto"/>
        <w:left w:val="none" w:sz="0" w:space="0" w:color="auto"/>
        <w:bottom w:val="none" w:sz="0" w:space="0" w:color="auto"/>
        <w:right w:val="none" w:sz="0" w:space="0" w:color="auto"/>
      </w:divBdr>
      <w:divsChild>
        <w:div w:id="753206995">
          <w:marLeft w:val="0"/>
          <w:marRight w:val="0"/>
          <w:marTop w:val="0"/>
          <w:marBottom w:val="0"/>
          <w:divBdr>
            <w:top w:val="none" w:sz="0" w:space="0" w:color="auto"/>
            <w:left w:val="none" w:sz="0" w:space="0" w:color="auto"/>
            <w:bottom w:val="none" w:sz="0" w:space="0" w:color="auto"/>
            <w:right w:val="none" w:sz="0" w:space="0" w:color="auto"/>
          </w:divBdr>
          <w:divsChild>
            <w:div w:id="1706829189">
              <w:marLeft w:val="0"/>
              <w:marRight w:val="0"/>
              <w:marTop w:val="0"/>
              <w:marBottom w:val="150"/>
              <w:divBdr>
                <w:top w:val="none" w:sz="0" w:space="0" w:color="auto"/>
                <w:left w:val="none" w:sz="0" w:space="0" w:color="auto"/>
                <w:bottom w:val="none" w:sz="0" w:space="0" w:color="auto"/>
                <w:right w:val="none" w:sz="0" w:space="0" w:color="auto"/>
              </w:divBdr>
            </w:div>
            <w:div w:id="808519291">
              <w:marLeft w:val="0"/>
              <w:marRight w:val="0"/>
              <w:marTop w:val="0"/>
              <w:marBottom w:val="345"/>
              <w:divBdr>
                <w:top w:val="none" w:sz="0" w:space="0" w:color="auto"/>
                <w:left w:val="none" w:sz="0" w:space="0" w:color="auto"/>
                <w:bottom w:val="none" w:sz="0" w:space="0" w:color="auto"/>
                <w:right w:val="none" w:sz="0" w:space="0" w:color="auto"/>
              </w:divBdr>
              <w:divsChild>
                <w:div w:id="1640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6734">
      <w:bodyDiv w:val="1"/>
      <w:marLeft w:val="0"/>
      <w:marRight w:val="0"/>
      <w:marTop w:val="0"/>
      <w:marBottom w:val="0"/>
      <w:divBdr>
        <w:top w:val="none" w:sz="0" w:space="0" w:color="auto"/>
        <w:left w:val="none" w:sz="0" w:space="0" w:color="auto"/>
        <w:bottom w:val="none" w:sz="0" w:space="0" w:color="auto"/>
        <w:right w:val="none" w:sz="0" w:space="0" w:color="auto"/>
      </w:divBdr>
      <w:divsChild>
        <w:div w:id="1083991333">
          <w:marLeft w:val="0"/>
          <w:marRight w:val="0"/>
          <w:marTop w:val="0"/>
          <w:marBottom w:val="0"/>
          <w:divBdr>
            <w:top w:val="none" w:sz="0" w:space="0" w:color="auto"/>
            <w:left w:val="none" w:sz="0" w:space="0" w:color="auto"/>
            <w:bottom w:val="none" w:sz="0" w:space="0" w:color="auto"/>
            <w:right w:val="none" w:sz="0" w:space="0" w:color="auto"/>
          </w:divBdr>
        </w:div>
        <w:div w:id="1804688077">
          <w:marLeft w:val="0"/>
          <w:marRight w:val="0"/>
          <w:marTop w:val="450"/>
          <w:marBottom w:val="435"/>
          <w:divBdr>
            <w:top w:val="none" w:sz="0" w:space="0" w:color="auto"/>
            <w:left w:val="none" w:sz="0" w:space="0" w:color="auto"/>
            <w:bottom w:val="none" w:sz="0" w:space="0" w:color="auto"/>
            <w:right w:val="none" w:sz="0" w:space="0" w:color="auto"/>
          </w:divBdr>
          <w:divsChild>
            <w:div w:id="1453161927">
              <w:marLeft w:val="0"/>
              <w:marRight w:val="0"/>
              <w:marTop w:val="0"/>
              <w:marBottom w:val="0"/>
              <w:divBdr>
                <w:top w:val="none" w:sz="0" w:space="0" w:color="auto"/>
                <w:left w:val="none" w:sz="0" w:space="0" w:color="auto"/>
                <w:bottom w:val="none" w:sz="0" w:space="0" w:color="auto"/>
                <w:right w:val="none" w:sz="0" w:space="0" w:color="auto"/>
              </w:divBdr>
              <w:divsChild>
                <w:div w:id="13274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4413">
          <w:marLeft w:val="0"/>
          <w:marRight w:val="0"/>
          <w:marTop w:val="150"/>
          <w:marBottom w:val="330"/>
          <w:divBdr>
            <w:top w:val="none" w:sz="0" w:space="0" w:color="auto"/>
            <w:left w:val="none" w:sz="0" w:space="0" w:color="auto"/>
            <w:bottom w:val="none" w:sz="0" w:space="0" w:color="auto"/>
            <w:right w:val="none" w:sz="0" w:space="0" w:color="auto"/>
          </w:divBdr>
          <w:divsChild>
            <w:div w:id="297036106">
              <w:marLeft w:val="0"/>
              <w:marRight w:val="0"/>
              <w:marTop w:val="0"/>
              <w:marBottom w:val="0"/>
              <w:divBdr>
                <w:top w:val="none" w:sz="0" w:space="0" w:color="auto"/>
                <w:left w:val="none" w:sz="0" w:space="0" w:color="auto"/>
                <w:bottom w:val="none" w:sz="0" w:space="0" w:color="auto"/>
                <w:right w:val="none" w:sz="0" w:space="0" w:color="auto"/>
              </w:divBdr>
            </w:div>
            <w:div w:id="1404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6077">
      <w:bodyDiv w:val="1"/>
      <w:marLeft w:val="0"/>
      <w:marRight w:val="0"/>
      <w:marTop w:val="0"/>
      <w:marBottom w:val="0"/>
      <w:divBdr>
        <w:top w:val="none" w:sz="0" w:space="0" w:color="auto"/>
        <w:left w:val="none" w:sz="0" w:space="0" w:color="auto"/>
        <w:bottom w:val="none" w:sz="0" w:space="0" w:color="auto"/>
        <w:right w:val="none" w:sz="0" w:space="0" w:color="auto"/>
      </w:divBdr>
      <w:divsChild>
        <w:div w:id="1735615350">
          <w:marLeft w:val="0"/>
          <w:marRight w:val="0"/>
          <w:marTop w:val="0"/>
          <w:marBottom w:val="0"/>
          <w:divBdr>
            <w:top w:val="single" w:sz="2" w:space="0" w:color="E0E0E0"/>
            <w:left w:val="single" w:sz="2" w:space="0" w:color="E0E0E0"/>
            <w:bottom w:val="single" w:sz="2" w:space="0" w:color="E0E0E0"/>
            <w:right w:val="single" w:sz="2" w:space="0" w:color="E0E0E0"/>
          </w:divBdr>
          <w:divsChild>
            <w:div w:id="1977099069">
              <w:marLeft w:val="0"/>
              <w:marRight w:val="0"/>
              <w:marTop w:val="0"/>
              <w:marBottom w:val="0"/>
              <w:divBdr>
                <w:top w:val="single" w:sz="2" w:space="0" w:color="E0E0E0"/>
                <w:left w:val="single" w:sz="2" w:space="0" w:color="E0E0E0"/>
                <w:bottom w:val="single" w:sz="2" w:space="0" w:color="E0E0E0"/>
                <w:right w:val="single" w:sz="2" w:space="0" w:color="E0E0E0"/>
              </w:divBdr>
              <w:divsChild>
                <w:div w:id="2052730086">
                  <w:marLeft w:val="0"/>
                  <w:marRight w:val="0"/>
                  <w:marTop w:val="0"/>
                  <w:marBottom w:val="0"/>
                  <w:divBdr>
                    <w:top w:val="single" w:sz="2" w:space="0" w:color="E0E0E0"/>
                    <w:left w:val="single" w:sz="2" w:space="0" w:color="E0E0E0"/>
                    <w:bottom w:val="single" w:sz="2" w:space="0" w:color="E0E0E0"/>
                    <w:right w:val="single" w:sz="2" w:space="0" w:color="E0E0E0"/>
                  </w:divBdr>
                  <w:divsChild>
                    <w:div w:id="1374234130">
                      <w:marLeft w:val="0"/>
                      <w:marRight w:val="0"/>
                      <w:marTop w:val="0"/>
                      <w:marBottom w:val="0"/>
                      <w:divBdr>
                        <w:top w:val="single" w:sz="2" w:space="0" w:color="E0E0E0"/>
                        <w:left w:val="single" w:sz="2" w:space="0" w:color="E0E0E0"/>
                        <w:bottom w:val="single" w:sz="2" w:space="0" w:color="E0E0E0"/>
                        <w:right w:val="single" w:sz="2" w:space="0" w:color="E0E0E0"/>
                      </w:divBdr>
                    </w:div>
                    <w:div w:id="2669284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4482879">
          <w:marLeft w:val="0"/>
          <w:marRight w:val="0"/>
          <w:marTop w:val="0"/>
          <w:marBottom w:val="0"/>
          <w:divBdr>
            <w:top w:val="single" w:sz="2" w:space="0" w:color="E0E0E0"/>
            <w:left w:val="single" w:sz="2" w:space="0" w:color="E0E0E0"/>
            <w:bottom w:val="single" w:sz="2" w:space="0" w:color="E0E0E0"/>
            <w:right w:val="single" w:sz="2" w:space="0" w:color="E0E0E0"/>
          </w:divBdr>
          <w:divsChild>
            <w:div w:id="702631747">
              <w:marLeft w:val="0"/>
              <w:marRight w:val="0"/>
              <w:marTop w:val="0"/>
              <w:marBottom w:val="0"/>
              <w:divBdr>
                <w:top w:val="single" w:sz="2" w:space="0" w:color="E0E0E0"/>
                <w:left w:val="single" w:sz="2" w:space="0" w:color="E0E0E0"/>
                <w:bottom w:val="single" w:sz="2" w:space="0" w:color="E0E0E0"/>
                <w:right w:val="single" w:sz="2" w:space="0" w:color="E0E0E0"/>
              </w:divBdr>
              <w:divsChild>
                <w:div w:id="690373744">
                  <w:marLeft w:val="0"/>
                  <w:marRight w:val="0"/>
                  <w:marTop w:val="0"/>
                  <w:marBottom w:val="0"/>
                  <w:divBdr>
                    <w:top w:val="single" w:sz="2" w:space="0" w:color="E0E0E0"/>
                    <w:left w:val="single" w:sz="2" w:space="0" w:color="E0E0E0"/>
                    <w:bottom w:val="single" w:sz="2" w:space="0" w:color="E0E0E0"/>
                    <w:right w:val="single" w:sz="2" w:space="0" w:color="E0E0E0"/>
                  </w:divBdr>
                  <w:divsChild>
                    <w:div w:id="198595160">
                      <w:marLeft w:val="0"/>
                      <w:marRight w:val="0"/>
                      <w:marTop w:val="0"/>
                      <w:marBottom w:val="0"/>
                      <w:divBdr>
                        <w:top w:val="single" w:sz="2" w:space="0" w:color="E0E0E0"/>
                        <w:left w:val="single" w:sz="2" w:space="0" w:color="E0E0E0"/>
                        <w:bottom w:val="single" w:sz="2" w:space="0" w:color="E0E0E0"/>
                        <w:right w:val="single" w:sz="2" w:space="0" w:color="E0E0E0"/>
                      </w:divBdr>
                      <w:divsChild>
                        <w:div w:id="21204419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24658932">
              <w:marLeft w:val="0"/>
              <w:marRight w:val="0"/>
              <w:marTop w:val="0"/>
              <w:marBottom w:val="0"/>
              <w:divBdr>
                <w:top w:val="single" w:sz="2" w:space="0" w:color="E0E0E0"/>
                <w:left w:val="single" w:sz="2" w:space="0" w:color="E0E0E0"/>
                <w:bottom w:val="single" w:sz="2" w:space="0" w:color="E0E0E0"/>
                <w:right w:val="single" w:sz="2" w:space="0" w:color="E0E0E0"/>
              </w:divBdr>
              <w:divsChild>
                <w:div w:id="1826894878">
                  <w:marLeft w:val="0"/>
                  <w:marRight w:val="0"/>
                  <w:marTop w:val="0"/>
                  <w:marBottom w:val="0"/>
                  <w:divBdr>
                    <w:top w:val="single" w:sz="2" w:space="0" w:color="E0E0E0"/>
                    <w:left w:val="single" w:sz="2" w:space="0" w:color="E0E0E0"/>
                    <w:bottom w:val="single" w:sz="2" w:space="0" w:color="E0E0E0"/>
                    <w:right w:val="single" w:sz="2" w:space="0" w:color="E0E0E0"/>
                  </w:divBdr>
                </w:div>
                <w:div w:id="861239537">
                  <w:marLeft w:val="0"/>
                  <w:marRight w:val="0"/>
                  <w:marTop w:val="0"/>
                  <w:marBottom w:val="0"/>
                  <w:divBdr>
                    <w:top w:val="single" w:sz="2" w:space="0" w:color="E0E0E0"/>
                    <w:left w:val="single" w:sz="2" w:space="0" w:color="E0E0E0"/>
                    <w:bottom w:val="single" w:sz="2" w:space="0" w:color="E0E0E0"/>
                    <w:right w:val="single" w:sz="2" w:space="0" w:color="E0E0E0"/>
                  </w:divBdr>
                  <w:divsChild>
                    <w:div w:id="14505004">
                      <w:marLeft w:val="0"/>
                      <w:marRight w:val="0"/>
                      <w:marTop w:val="0"/>
                      <w:marBottom w:val="0"/>
                      <w:divBdr>
                        <w:top w:val="single" w:sz="2" w:space="0" w:color="E0E0E0"/>
                        <w:left w:val="single" w:sz="2" w:space="0" w:color="E0E0E0"/>
                        <w:bottom w:val="single" w:sz="2" w:space="0" w:color="E0E0E0"/>
                        <w:right w:val="single" w:sz="2" w:space="0" w:color="E0E0E0"/>
                      </w:divBdr>
                      <w:divsChild>
                        <w:div w:id="18422334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998069">
                      <w:marLeft w:val="0"/>
                      <w:marRight w:val="0"/>
                      <w:marTop w:val="0"/>
                      <w:marBottom w:val="0"/>
                      <w:divBdr>
                        <w:top w:val="single" w:sz="2" w:space="0" w:color="E0E0E0"/>
                        <w:left w:val="single" w:sz="2" w:space="0" w:color="E0E0E0"/>
                        <w:bottom w:val="single" w:sz="2" w:space="0" w:color="E0E0E0"/>
                        <w:right w:val="single" w:sz="2" w:space="0" w:color="E0E0E0"/>
                      </w:divBdr>
                      <w:divsChild>
                        <w:div w:id="1147353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3341073">
                      <w:marLeft w:val="0"/>
                      <w:marRight w:val="0"/>
                      <w:marTop w:val="0"/>
                      <w:marBottom w:val="0"/>
                      <w:divBdr>
                        <w:top w:val="single" w:sz="2" w:space="0" w:color="E0E0E0"/>
                        <w:left w:val="single" w:sz="2" w:space="0" w:color="E0E0E0"/>
                        <w:bottom w:val="single" w:sz="2" w:space="0" w:color="E0E0E0"/>
                        <w:right w:val="single" w:sz="2" w:space="0" w:color="E0E0E0"/>
                      </w:divBdr>
                      <w:divsChild>
                        <w:div w:id="17052083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3899846">
                      <w:marLeft w:val="0"/>
                      <w:marRight w:val="0"/>
                      <w:marTop w:val="0"/>
                      <w:marBottom w:val="0"/>
                      <w:divBdr>
                        <w:top w:val="single" w:sz="2" w:space="0" w:color="E0E0E0"/>
                        <w:left w:val="single" w:sz="2" w:space="0" w:color="E0E0E0"/>
                        <w:bottom w:val="single" w:sz="2" w:space="0" w:color="E0E0E0"/>
                        <w:right w:val="single" w:sz="2" w:space="0" w:color="E0E0E0"/>
                      </w:divBdr>
                      <w:divsChild>
                        <w:div w:id="5536649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6566272">
                      <w:marLeft w:val="0"/>
                      <w:marRight w:val="0"/>
                      <w:marTop w:val="0"/>
                      <w:marBottom w:val="0"/>
                      <w:divBdr>
                        <w:top w:val="single" w:sz="2" w:space="0" w:color="E0E0E0"/>
                        <w:left w:val="single" w:sz="2" w:space="0" w:color="E0E0E0"/>
                        <w:bottom w:val="single" w:sz="2" w:space="0" w:color="E0E0E0"/>
                        <w:right w:val="single" w:sz="2" w:space="0" w:color="E0E0E0"/>
                      </w:divBdr>
                      <w:divsChild>
                        <w:div w:id="1941990941">
                          <w:marLeft w:val="0"/>
                          <w:marRight w:val="0"/>
                          <w:marTop w:val="0"/>
                          <w:marBottom w:val="0"/>
                          <w:divBdr>
                            <w:top w:val="single" w:sz="2" w:space="0" w:color="E0E0E0"/>
                            <w:left w:val="single" w:sz="2" w:space="0" w:color="E0E0E0"/>
                            <w:bottom w:val="single" w:sz="2" w:space="0" w:color="E0E0E0"/>
                            <w:right w:val="single" w:sz="2" w:space="0" w:color="E0E0E0"/>
                          </w:divBdr>
                          <w:divsChild>
                            <w:div w:id="138574987">
                              <w:marLeft w:val="0"/>
                              <w:marRight w:val="0"/>
                              <w:marTop w:val="0"/>
                              <w:marBottom w:val="0"/>
                              <w:divBdr>
                                <w:top w:val="single" w:sz="2" w:space="0" w:color="E0E0E0"/>
                                <w:left w:val="single" w:sz="2" w:space="0" w:color="E0E0E0"/>
                                <w:bottom w:val="single" w:sz="2" w:space="0" w:color="E0E0E0"/>
                                <w:right w:val="single" w:sz="2" w:space="0" w:color="E0E0E0"/>
                              </w:divBdr>
                              <w:divsChild>
                                <w:div w:id="1216039865">
                                  <w:marLeft w:val="0"/>
                                  <w:marRight w:val="0"/>
                                  <w:marTop w:val="0"/>
                                  <w:marBottom w:val="0"/>
                                  <w:divBdr>
                                    <w:top w:val="single" w:sz="2" w:space="0" w:color="E0E0E0"/>
                                    <w:left w:val="single" w:sz="2" w:space="0" w:color="E0E0E0"/>
                                    <w:bottom w:val="single" w:sz="2" w:space="0" w:color="E0E0E0"/>
                                    <w:right w:val="single" w:sz="2" w:space="0" w:color="E0E0E0"/>
                                  </w:divBdr>
                                  <w:divsChild>
                                    <w:div w:id="935744411">
                                      <w:marLeft w:val="0"/>
                                      <w:marRight w:val="0"/>
                                      <w:marTop w:val="0"/>
                                      <w:marBottom w:val="0"/>
                                      <w:divBdr>
                                        <w:top w:val="single" w:sz="2" w:space="0" w:color="E0E0E0"/>
                                        <w:left w:val="single" w:sz="2" w:space="0" w:color="E0E0E0"/>
                                        <w:bottom w:val="single" w:sz="2" w:space="0" w:color="E0E0E0"/>
                                        <w:right w:val="single" w:sz="2" w:space="0" w:color="E0E0E0"/>
                                      </w:divBdr>
                                    </w:div>
                                    <w:div w:id="2080442718">
                                      <w:marLeft w:val="0"/>
                                      <w:marRight w:val="0"/>
                                      <w:marTop w:val="0"/>
                                      <w:marBottom w:val="0"/>
                                      <w:divBdr>
                                        <w:top w:val="single" w:sz="2" w:space="0" w:color="E0E0E0"/>
                                        <w:left w:val="single" w:sz="2" w:space="0" w:color="E0E0E0"/>
                                        <w:bottom w:val="single" w:sz="2" w:space="0" w:color="E0E0E0"/>
                                        <w:right w:val="single" w:sz="2" w:space="0" w:color="E0E0E0"/>
                                      </w:divBdr>
                                    </w:div>
                                    <w:div w:id="1810004416">
                                      <w:marLeft w:val="0"/>
                                      <w:marRight w:val="0"/>
                                      <w:marTop w:val="0"/>
                                      <w:marBottom w:val="0"/>
                                      <w:divBdr>
                                        <w:top w:val="single" w:sz="2" w:space="0" w:color="E0E0E0"/>
                                        <w:left w:val="single" w:sz="2" w:space="0" w:color="E0E0E0"/>
                                        <w:bottom w:val="single" w:sz="2" w:space="0" w:color="E0E0E0"/>
                                        <w:right w:val="single" w:sz="2" w:space="0" w:color="E0E0E0"/>
                                      </w:divBdr>
                                    </w:div>
                                    <w:div w:id="1410426353">
                                      <w:marLeft w:val="0"/>
                                      <w:marRight w:val="0"/>
                                      <w:marTop w:val="0"/>
                                      <w:marBottom w:val="0"/>
                                      <w:divBdr>
                                        <w:top w:val="single" w:sz="2" w:space="0" w:color="E0E0E0"/>
                                        <w:left w:val="single" w:sz="2" w:space="0" w:color="E0E0E0"/>
                                        <w:bottom w:val="single" w:sz="2" w:space="0" w:color="E0E0E0"/>
                                        <w:right w:val="single" w:sz="2" w:space="0" w:color="E0E0E0"/>
                                      </w:divBdr>
                                    </w:div>
                                    <w:div w:id="1973361512">
                                      <w:marLeft w:val="0"/>
                                      <w:marRight w:val="0"/>
                                      <w:marTop w:val="0"/>
                                      <w:marBottom w:val="0"/>
                                      <w:divBdr>
                                        <w:top w:val="single" w:sz="2" w:space="0" w:color="E0E0E0"/>
                                        <w:left w:val="single" w:sz="2" w:space="0" w:color="E0E0E0"/>
                                        <w:bottom w:val="single" w:sz="2" w:space="0" w:color="E0E0E0"/>
                                        <w:right w:val="single" w:sz="2" w:space="0" w:color="E0E0E0"/>
                                      </w:divBdr>
                                    </w:div>
                                    <w:div w:id="2073120620">
                                      <w:marLeft w:val="0"/>
                                      <w:marRight w:val="0"/>
                                      <w:marTop w:val="0"/>
                                      <w:marBottom w:val="0"/>
                                      <w:divBdr>
                                        <w:top w:val="single" w:sz="2" w:space="0" w:color="E0E0E0"/>
                                        <w:left w:val="single" w:sz="2" w:space="0" w:color="E0E0E0"/>
                                        <w:bottom w:val="single" w:sz="2" w:space="0" w:color="E0E0E0"/>
                                        <w:right w:val="single" w:sz="2" w:space="0" w:color="E0E0E0"/>
                                      </w:divBdr>
                                    </w:div>
                                    <w:div w:id="1966160784">
                                      <w:marLeft w:val="0"/>
                                      <w:marRight w:val="0"/>
                                      <w:marTop w:val="0"/>
                                      <w:marBottom w:val="0"/>
                                      <w:divBdr>
                                        <w:top w:val="single" w:sz="2" w:space="0" w:color="E0E0E0"/>
                                        <w:left w:val="single" w:sz="2" w:space="0" w:color="E0E0E0"/>
                                        <w:bottom w:val="single" w:sz="2" w:space="0" w:color="E0E0E0"/>
                                        <w:right w:val="single" w:sz="2" w:space="0" w:color="E0E0E0"/>
                                      </w:divBdr>
                                    </w:div>
                                    <w:div w:id="605190884">
                                      <w:marLeft w:val="0"/>
                                      <w:marRight w:val="0"/>
                                      <w:marTop w:val="0"/>
                                      <w:marBottom w:val="0"/>
                                      <w:divBdr>
                                        <w:top w:val="single" w:sz="2" w:space="0" w:color="E0E0E0"/>
                                        <w:left w:val="single" w:sz="2" w:space="0" w:color="E0E0E0"/>
                                        <w:bottom w:val="single" w:sz="2" w:space="0" w:color="E0E0E0"/>
                                        <w:right w:val="single" w:sz="2" w:space="0" w:color="E0E0E0"/>
                                      </w:divBdr>
                                    </w:div>
                                    <w:div w:id="912467402">
                                      <w:marLeft w:val="0"/>
                                      <w:marRight w:val="0"/>
                                      <w:marTop w:val="0"/>
                                      <w:marBottom w:val="0"/>
                                      <w:divBdr>
                                        <w:top w:val="single" w:sz="2" w:space="0" w:color="E0E0E0"/>
                                        <w:left w:val="single" w:sz="2" w:space="0" w:color="E0E0E0"/>
                                        <w:bottom w:val="single" w:sz="2" w:space="0" w:color="E0E0E0"/>
                                        <w:right w:val="single" w:sz="2" w:space="0" w:color="E0E0E0"/>
                                      </w:divBdr>
                                    </w:div>
                                    <w:div w:id="9255291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4487440">
                              <w:marLeft w:val="0"/>
                              <w:marRight w:val="0"/>
                              <w:marTop w:val="0"/>
                              <w:marBottom w:val="0"/>
                              <w:divBdr>
                                <w:top w:val="single" w:sz="2" w:space="0" w:color="E0E0E0"/>
                                <w:left w:val="single" w:sz="2" w:space="0" w:color="E0E0E0"/>
                                <w:bottom w:val="single" w:sz="2" w:space="0" w:color="E0E0E0"/>
                                <w:right w:val="single" w:sz="2" w:space="0" w:color="E0E0E0"/>
                              </w:divBdr>
                              <w:divsChild>
                                <w:div w:id="1919827816">
                                  <w:marLeft w:val="0"/>
                                  <w:marRight w:val="0"/>
                                  <w:marTop w:val="0"/>
                                  <w:marBottom w:val="0"/>
                                  <w:divBdr>
                                    <w:top w:val="single" w:sz="2" w:space="0" w:color="E0E0E0"/>
                                    <w:left w:val="single" w:sz="2" w:space="0" w:color="E0E0E0"/>
                                    <w:bottom w:val="single" w:sz="2" w:space="0" w:color="E0E0E0"/>
                                    <w:right w:val="single" w:sz="2" w:space="0" w:color="E0E0E0"/>
                                  </w:divBdr>
                                  <w:divsChild>
                                    <w:div w:id="36398258">
                                      <w:marLeft w:val="0"/>
                                      <w:marRight w:val="0"/>
                                      <w:marTop w:val="0"/>
                                      <w:marBottom w:val="0"/>
                                      <w:divBdr>
                                        <w:top w:val="single" w:sz="2" w:space="0" w:color="E0E0E0"/>
                                        <w:left w:val="single" w:sz="2" w:space="0" w:color="E0E0E0"/>
                                        <w:bottom w:val="single" w:sz="2" w:space="0" w:color="E0E0E0"/>
                                        <w:right w:val="single" w:sz="2" w:space="0" w:color="E0E0E0"/>
                                      </w:divBdr>
                                    </w:div>
                                    <w:div w:id="834995565">
                                      <w:marLeft w:val="0"/>
                                      <w:marRight w:val="0"/>
                                      <w:marTop w:val="0"/>
                                      <w:marBottom w:val="0"/>
                                      <w:divBdr>
                                        <w:top w:val="single" w:sz="2" w:space="0" w:color="E0E0E0"/>
                                        <w:left w:val="single" w:sz="2" w:space="0" w:color="E0E0E0"/>
                                        <w:bottom w:val="single" w:sz="2" w:space="0" w:color="E0E0E0"/>
                                        <w:right w:val="single" w:sz="2" w:space="0" w:color="E0E0E0"/>
                                      </w:divBdr>
                                    </w:div>
                                    <w:div w:id="642547108">
                                      <w:marLeft w:val="0"/>
                                      <w:marRight w:val="0"/>
                                      <w:marTop w:val="0"/>
                                      <w:marBottom w:val="0"/>
                                      <w:divBdr>
                                        <w:top w:val="single" w:sz="2" w:space="0" w:color="E0E0E0"/>
                                        <w:left w:val="single" w:sz="2" w:space="0" w:color="E0E0E0"/>
                                        <w:bottom w:val="single" w:sz="2" w:space="0" w:color="E0E0E0"/>
                                        <w:right w:val="single" w:sz="2" w:space="0" w:color="E0E0E0"/>
                                      </w:divBdr>
                                    </w:div>
                                    <w:div w:id="607739108">
                                      <w:marLeft w:val="0"/>
                                      <w:marRight w:val="0"/>
                                      <w:marTop w:val="0"/>
                                      <w:marBottom w:val="0"/>
                                      <w:divBdr>
                                        <w:top w:val="single" w:sz="2" w:space="0" w:color="E0E0E0"/>
                                        <w:left w:val="single" w:sz="2" w:space="0" w:color="E0E0E0"/>
                                        <w:bottom w:val="single" w:sz="2" w:space="0" w:color="E0E0E0"/>
                                        <w:right w:val="single" w:sz="2" w:space="0" w:color="E0E0E0"/>
                                      </w:divBdr>
                                    </w:div>
                                    <w:div w:id="1270308222">
                                      <w:marLeft w:val="0"/>
                                      <w:marRight w:val="0"/>
                                      <w:marTop w:val="0"/>
                                      <w:marBottom w:val="0"/>
                                      <w:divBdr>
                                        <w:top w:val="single" w:sz="2" w:space="0" w:color="E0E0E0"/>
                                        <w:left w:val="single" w:sz="2" w:space="0" w:color="E0E0E0"/>
                                        <w:bottom w:val="single" w:sz="2" w:space="0" w:color="E0E0E0"/>
                                        <w:right w:val="single" w:sz="2" w:space="0" w:color="E0E0E0"/>
                                      </w:divBdr>
                                    </w:div>
                                    <w:div w:id="1314142867">
                                      <w:marLeft w:val="0"/>
                                      <w:marRight w:val="0"/>
                                      <w:marTop w:val="0"/>
                                      <w:marBottom w:val="0"/>
                                      <w:divBdr>
                                        <w:top w:val="single" w:sz="2" w:space="0" w:color="E0E0E0"/>
                                        <w:left w:val="single" w:sz="2" w:space="0" w:color="E0E0E0"/>
                                        <w:bottom w:val="single" w:sz="2" w:space="0" w:color="E0E0E0"/>
                                        <w:right w:val="single" w:sz="2" w:space="0" w:color="E0E0E0"/>
                                      </w:divBdr>
                                    </w:div>
                                    <w:div w:id="848565595">
                                      <w:marLeft w:val="0"/>
                                      <w:marRight w:val="0"/>
                                      <w:marTop w:val="0"/>
                                      <w:marBottom w:val="0"/>
                                      <w:divBdr>
                                        <w:top w:val="single" w:sz="2" w:space="0" w:color="E0E0E0"/>
                                        <w:left w:val="single" w:sz="2" w:space="0" w:color="E0E0E0"/>
                                        <w:bottom w:val="single" w:sz="2" w:space="0" w:color="E0E0E0"/>
                                        <w:right w:val="single" w:sz="2" w:space="0" w:color="E0E0E0"/>
                                      </w:divBdr>
                                    </w:div>
                                    <w:div w:id="1217013256">
                                      <w:marLeft w:val="0"/>
                                      <w:marRight w:val="0"/>
                                      <w:marTop w:val="0"/>
                                      <w:marBottom w:val="0"/>
                                      <w:divBdr>
                                        <w:top w:val="single" w:sz="2" w:space="0" w:color="E0E0E0"/>
                                        <w:left w:val="single" w:sz="2" w:space="0" w:color="E0E0E0"/>
                                        <w:bottom w:val="single" w:sz="2" w:space="0" w:color="E0E0E0"/>
                                        <w:right w:val="single" w:sz="2" w:space="0" w:color="E0E0E0"/>
                                      </w:divBdr>
                                    </w:div>
                                    <w:div w:id="250940613">
                                      <w:marLeft w:val="0"/>
                                      <w:marRight w:val="0"/>
                                      <w:marTop w:val="0"/>
                                      <w:marBottom w:val="0"/>
                                      <w:divBdr>
                                        <w:top w:val="single" w:sz="2" w:space="0" w:color="E0E0E0"/>
                                        <w:left w:val="single" w:sz="2" w:space="0" w:color="E0E0E0"/>
                                        <w:bottom w:val="single" w:sz="2" w:space="0" w:color="E0E0E0"/>
                                        <w:right w:val="single" w:sz="2" w:space="0" w:color="E0E0E0"/>
                                      </w:divBdr>
                                    </w:div>
                                    <w:div w:id="17357387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18147011">
                              <w:marLeft w:val="0"/>
                              <w:marRight w:val="0"/>
                              <w:marTop w:val="0"/>
                              <w:marBottom w:val="0"/>
                              <w:divBdr>
                                <w:top w:val="single" w:sz="2" w:space="0" w:color="E0E0E0"/>
                                <w:left w:val="single" w:sz="2" w:space="0" w:color="E0E0E0"/>
                                <w:bottom w:val="single" w:sz="2" w:space="0" w:color="E0E0E0"/>
                                <w:right w:val="single" w:sz="2" w:space="0" w:color="E0E0E0"/>
                              </w:divBdr>
                              <w:divsChild>
                                <w:div w:id="19696250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749495111">
      <w:bodyDiv w:val="1"/>
      <w:marLeft w:val="0"/>
      <w:marRight w:val="0"/>
      <w:marTop w:val="0"/>
      <w:marBottom w:val="0"/>
      <w:divBdr>
        <w:top w:val="none" w:sz="0" w:space="0" w:color="auto"/>
        <w:left w:val="none" w:sz="0" w:space="0" w:color="auto"/>
        <w:bottom w:val="none" w:sz="0" w:space="0" w:color="auto"/>
        <w:right w:val="none" w:sz="0" w:space="0" w:color="auto"/>
      </w:divBdr>
      <w:divsChild>
        <w:div w:id="407463297">
          <w:marLeft w:val="0"/>
          <w:marRight w:val="0"/>
          <w:marTop w:val="0"/>
          <w:marBottom w:val="0"/>
          <w:divBdr>
            <w:top w:val="none" w:sz="0" w:space="0" w:color="auto"/>
            <w:left w:val="none" w:sz="0" w:space="0" w:color="auto"/>
            <w:bottom w:val="none" w:sz="0" w:space="0" w:color="auto"/>
            <w:right w:val="none" w:sz="0" w:space="0" w:color="auto"/>
          </w:divBdr>
          <w:divsChild>
            <w:div w:id="1480228593">
              <w:marLeft w:val="-225"/>
              <w:marRight w:val="-225"/>
              <w:marTop w:val="0"/>
              <w:marBottom w:val="0"/>
              <w:divBdr>
                <w:top w:val="none" w:sz="0" w:space="0" w:color="auto"/>
                <w:left w:val="none" w:sz="0" w:space="0" w:color="auto"/>
                <w:bottom w:val="none" w:sz="0" w:space="0" w:color="auto"/>
                <w:right w:val="none" w:sz="0" w:space="0" w:color="auto"/>
              </w:divBdr>
              <w:divsChild>
                <w:div w:id="877082310">
                  <w:marLeft w:val="0"/>
                  <w:marRight w:val="0"/>
                  <w:marTop w:val="0"/>
                  <w:marBottom w:val="0"/>
                  <w:divBdr>
                    <w:top w:val="none" w:sz="0" w:space="0" w:color="auto"/>
                    <w:left w:val="none" w:sz="0" w:space="0" w:color="auto"/>
                    <w:bottom w:val="none" w:sz="0" w:space="0" w:color="auto"/>
                    <w:right w:val="none" w:sz="0" w:space="0" w:color="auto"/>
                  </w:divBdr>
                  <w:divsChild>
                    <w:div w:id="1489634596">
                      <w:marLeft w:val="-225"/>
                      <w:marRight w:val="-225"/>
                      <w:marTop w:val="0"/>
                      <w:marBottom w:val="0"/>
                      <w:divBdr>
                        <w:top w:val="none" w:sz="0" w:space="0" w:color="auto"/>
                        <w:left w:val="none" w:sz="0" w:space="0" w:color="auto"/>
                        <w:bottom w:val="none" w:sz="0" w:space="0" w:color="auto"/>
                        <w:right w:val="none" w:sz="0" w:space="0" w:color="auto"/>
                      </w:divBdr>
                      <w:divsChild>
                        <w:div w:id="5640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58955">
              <w:marLeft w:val="-225"/>
              <w:marRight w:val="-225"/>
              <w:marTop w:val="0"/>
              <w:marBottom w:val="0"/>
              <w:divBdr>
                <w:top w:val="none" w:sz="0" w:space="0" w:color="auto"/>
                <w:left w:val="none" w:sz="0" w:space="0" w:color="auto"/>
                <w:bottom w:val="none" w:sz="0" w:space="0" w:color="auto"/>
                <w:right w:val="none" w:sz="0" w:space="0" w:color="auto"/>
              </w:divBdr>
              <w:divsChild>
                <w:div w:id="1538201025">
                  <w:marLeft w:val="0"/>
                  <w:marRight w:val="0"/>
                  <w:marTop w:val="0"/>
                  <w:marBottom w:val="0"/>
                  <w:divBdr>
                    <w:top w:val="none" w:sz="0" w:space="0" w:color="auto"/>
                    <w:left w:val="none" w:sz="0" w:space="0" w:color="auto"/>
                    <w:bottom w:val="none" w:sz="0" w:space="0" w:color="auto"/>
                    <w:right w:val="none" w:sz="0" w:space="0" w:color="auto"/>
                  </w:divBdr>
                  <w:divsChild>
                    <w:div w:id="227301528">
                      <w:marLeft w:val="0"/>
                      <w:marRight w:val="0"/>
                      <w:marTop w:val="0"/>
                      <w:marBottom w:val="0"/>
                      <w:divBdr>
                        <w:top w:val="none" w:sz="0" w:space="0" w:color="auto"/>
                        <w:left w:val="none" w:sz="0" w:space="0" w:color="auto"/>
                        <w:bottom w:val="none" w:sz="0" w:space="0" w:color="auto"/>
                        <w:right w:val="none" w:sz="0" w:space="0" w:color="auto"/>
                      </w:divBdr>
                      <w:divsChild>
                        <w:div w:id="5178857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192921">
                  <w:marLeft w:val="0"/>
                  <w:marRight w:val="0"/>
                  <w:marTop w:val="0"/>
                  <w:marBottom w:val="0"/>
                  <w:divBdr>
                    <w:top w:val="none" w:sz="0" w:space="0" w:color="auto"/>
                    <w:left w:val="none" w:sz="0" w:space="0" w:color="auto"/>
                    <w:bottom w:val="none" w:sz="0" w:space="0" w:color="auto"/>
                    <w:right w:val="none" w:sz="0" w:space="0" w:color="auto"/>
                  </w:divBdr>
                  <w:divsChild>
                    <w:div w:id="1103382240">
                      <w:marLeft w:val="0"/>
                      <w:marRight w:val="0"/>
                      <w:marTop w:val="0"/>
                      <w:marBottom w:val="0"/>
                      <w:divBdr>
                        <w:top w:val="none" w:sz="0" w:space="0" w:color="auto"/>
                        <w:left w:val="none" w:sz="0" w:space="0" w:color="auto"/>
                        <w:bottom w:val="none" w:sz="0" w:space="0" w:color="auto"/>
                        <w:right w:val="none" w:sz="0" w:space="0" w:color="auto"/>
                      </w:divBdr>
                      <w:divsChild>
                        <w:div w:id="4628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54950">
          <w:marLeft w:val="0"/>
          <w:marRight w:val="0"/>
          <w:marTop w:val="0"/>
          <w:marBottom w:val="0"/>
          <w:divBdr>
            <w:top w:val="none" w:sz="0" w:space="0" w:color="auto"/>
            <w:left w:val="none" w:sz="0" w:space="0" w:color="auto"/>
            <w:bottom w:val="none" w:sz="0" w:space="0" w:color="auto"/>
            <w:right w:val="none" w:sz="0" w:space="0" w:color="auto"/>
          </w:divBdr>
          <w:divsChild>
            <w:div w:id="1526362832">
              <w:marLeft w:val="-225"/>
              <w:marRight w:val="-225"/>
              <w:marTop w:val="0"/>
              <w:marBottom w:val="0"/>
              <w:divBdr>
                <w:top w:val="none" w:sz="0" w:space="0" w:color="auto"/>
                <w:left w:val="none" w:sz="0" w:space="0" w:color="auto"/>
                <w:bottom w:val="none" w:sz="0" w:space="0" w:color="auto"/>
                <w:right w:val="none" w:sz="0" w:space="0" w:color="auto"/>
              </w:divBdr>
              <w:divsChild>
                <w:div w:id="65661363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8980">
      <w:bodyDiv w:val="1"/>
      <w:marLeft w:val="0"/>
      <w:marRight w:val="0"/>
      <w:marTop w:val="0"/>
      <w:marBottom w:val="0"/>
      <w:divBdr>
        <w:top w:val="none" w:sz="0" w:space="0" w:color="auto"/>
        <w:left w:val="none" w:sz="0" w:space="0" w:color="auto"/>
        <w:bottom w:val="none" w:sz="0" w:space="0" w:color="auto"/>
        <w:right w:val="none" w:sz="0" w:space="0" w:color="auto"/>
      </w:divBdr>
      <w:divsChild>
        <w:div w:id="1052844872">
          <w:marLeft w:val="-225"/>
          <w:marRight w:val="-225"/>
          <w:marTop w:val="0"/>
          <w:marBottom w:val="0"/>
          <w:divBdr>
            <w:top w:val="none" w:sz="0" w:space="0" w:color="auto"/>
            <w:left w:val="none" w:sz="0" w:space="0" w:color="auto"/>
            <w:bottom w:val="none" w:sz="0" w:space="0" w:color="auto"/>
            <w:right w:val="none" w:sz="0" w:space="0" w:color="auto"/>
          </w:divBdr>
          <w:divsChild>
            <w:div w:id="1370762962">
              <w:marLeft w:val="0"/>
              <w:marRight w:val="0"/>
              <w:marTop w:val="0"/>
              <w:marBottom w:val="0"/>
              <w:divBdr>
                <w:top w:val="none" w:sz="0" w:space="0" w:color="auto"/>
                <w:left w:val="none" w:sz="0" w:space="0" w:color="auto"/>
                <w:bottom w:val="none" w:sz="0" w:space="0" w:color="auto"/>
                <w:right w:val="none" w:sz="0" w:space="0" w:color="auto"/>
              </w:divBdr>
              <w:divsChild>
                <w:div w:id="1453018556">
                  <w:marLeft w:val="-225"/>
                  <w:marRight w:val="-225"/>
                  <w:marTop w:val="0"/>
                  <w:marBottom w:val="0"/>
                  <w:divBdr>
                    <w:top w:val="none" w:sz="0" w:space="0" w:color="auto"/>
                    <w:left w:val="none" w:sz="0" w:space="0" w:color="auto"/>
                    <w:bottom w:val="none" w:sz="0" w:space="0" w:color="auto"/>
                    <w:right w:val="none" w:sz="0" w:space="0" w:color="auto"/>
                  </w:divBdr>
                  <w:divsChild>
                    <w:div w:id="1327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6193">
          <w:marLeft w:val="-225"/>
          <w:marRight w:val="-225"/>
          <w:marTop w:val="0"/>
          <w:marBottom w:val="0"/>
          <w:divBdr>
            <w:top w:val="none" w:sz="0" w:space="0" w:color="auto"/>
            <w:left w:val="none" w:sz="0" w:space="0" w:color="auto"/>
            <w:bottom w:val="none" w:sz="0" w:space="0" w:color="auto"/>
            <w:right w:val="none" w:sz="0" w:space="0" w:color="auto"/>
          </w:divBdr>
          <w:divsChild>
            <w:div w:id="1125122903">
              <w:marLeft w:val="0"/>
              <w:marRight w:val="0"/>
              <w:marTop w:val="0"/>
              <w:marBottom w:val="0"/>
              <w:divBdr>
                <w:top w:val="none" w:sz="0" w:space="0" w:color="auto"/>
                <w:left w:val="none" w:sz="0" w:space="0" w:color="auto"/>
                <w:bottom w:val="none" w:sz="0" w:space="0" w:color="auto"/>
                <w:right w:val="none" w:sz="0" w:space="0" w:color="auto"/>
              </w:divBdr>
              <w:divsChild>
                <w:div w:id="1404990934">
                  <w:marLeft w:val="0"/>
                  <w:marRight w:val="0"/>
                  <w:marTop w:val="0"/>
                  <w:marBottom w:val="0"/>
                  <w:divBdr>
                    <w:top w:val="none" w:sz="0" w:space="0" w:color="auto"/>
                    <w:left w:val="none" w:sz="0" w:space="0" w:color="auto"/>
                    <w:bottom w:val="none" w:sz="0" w:space="0" w:color="auto"/>
                    <w:right w:val="none" w:sz="0" w:space="0" w:color="auto"/>
                  </w:divBdr>
                  <w:divsChild>
                    <w:div w:id="258107251">
                      <w:marLeft w:val="0"/>
                      <w:marRight w:val="0"/>
                      <w:marTop w:val="0"/>
                      <w:marBottom w:val="0"/>
                      <w:divBdr>
                        <w:top w:val="none" w:sz="0" w:space="0" w:color="auto"/>
                        <w:left w:val="none" w:sz="0" w:space="0" w:color="auto"/>
                        <w:bottom w:val="none" w:sz="0" w:space="0" w:color="auto"/>
                        <w:right w:val="none" w:sz="0" w:space="0" w:color="auto"/>
                      </w:divBdr>
                      <w:divsChild>
                        <w:div w:id="666518506">
                          <w:marLeft w:val="0"/>
                          <w:marRight w:val="0"/>
                          <w:marTop w:val="0"/>
                          <w:marBottom w:val="0"/>
                          <w:divBdr>
                            <w:top w:val="none" w:sz="0" w:space="0" w:color="auto"/>
                            <w:left w:val="none" w:sz="0" w:space="0" w:color="auto"/>
                            <w:bottom w:val="none" w:sz="0" w:space="0" w:color="auto"/>
                            <w:right w:val="none" w:sz="0" w:space="0" w:color="auto"/>
                          </w:divBdr>
                          <w:divsChild>
                            <w:div w:id="1341394749">
                              <w:marLeft w:val="0"/>
                              <w:marRight w:val="0"/>
                              <w:marTop w:val="0"/>
                              <w:marBottom w:val="0"/>
                              <w:divBdr>
                                <w:top w:val="none" w:sz="0" w:space="0" w:color="auto"/>
                                <w:left w:val="none" w:sz="0" w:space="0" w:color="auto"/>
                                <w:bottom w:val="none" w:sz="0" w:space="0" w:color="auto"/>
                                <w:right w:val="none" w:sz="0" w:space="0" w:color="auto"/>
                              </w:divBdr>
                              <w:divsChild>
                                <w:div w:id="1544245289">
                                  <w:marLeft w:val="0"/>
                                  <w:marRight w:val="0"/>
                                  <w:marTop w:val="0"/>
                                  <w:marBottom w:val="0"/>
                                  <w:divBdr>
                                    <w:top w:val="none" w:sz="0" w:space="0" w:color="auto"/>
                                    <w:left w:val="none" w:sz="0" w:space="0" w:color="auto"/>
                                    <w:bottom w:val="none" w:sz="0" w:space="0" w:color="auto"/>
                                    <w:right w:val="none" w:sz="0" w:space="0" w:color="auto"/>
                                  </w:divBdr>
                                  <w:divsChild>
                                    <w:div w:id="525756983">
                                      <w:marLeft w:val="0"/>
                                      <w:marRight w:val="0"/>
                                      <w:marTop w:val="0"/>
                                      <w:marBottom w:val="0"/>
                                      <w:divBdr>
                                        <w:top w:val="none" w:sz="0" w:space="0" w:color="auto"/>
                                        <w:left w:val="none" w:sz="0" w:space="0" w:color="auto"/>
                                        <w:bottom w:val="none" w:sz="0" w:space="0" w:color="auto"/>
                                        <w:right w:val="none" w:sz="0" w:space="0" w:color="auto"/>
                                      </w:divBdr>
                                      <w:divsChild>
                                        <w:div w:id="526261221">
                                          <w:marLeft w:val="0"/>
                                          <w:marRight w:val="0"/>
                                          <w:marTop w:val="0"/>
                                          <w:marBottom w:val="0"/>
                                          <w:divBdr>
                                            <w:top w:val="none" w:sz="0" w:space="0" w:color="auto"/>
                                            <w:left w:val="none" w:sz="0" w:space="0" w:color="auto"/>
                                            <w:bottom w:val="none" w:sz="0" w:space="0" w:color="auto"/>
                                            <w:right w:val="none" w:sz="0" w:space="0" w:color="auto"/>
                                          </w:divBdr>
                                          <w:divsChild>
                                            <w:div w:id="193352030">
                                              <w:marLeft w:val="0"/>
                                              <w:marRight w:val="0"/>
                                              <w:marTop w:val="0"/>
                                              <w:marBottom w:val="0"/>
                                              <w:divBdr>
                                                <w:top w:val="none" w:sz="0" w:space="0" w:color="auto"/>
                                                <w:left w:val="none" w:sz="0" w:space="0" w:color="auto"/>
                                                <w:bottom w:val="none" w:sz="0" w:space="0" w:color="auto"/>
                                                <w:right w:val="none" w:sz="0" w:space="0" w:color="auto"/>
                                              </w:divBdr>
                                            </w:div>
                                          </w:divsChild>
                                        </w:div>
                                        <w:div w:id="1397320009">
                                          <w:marLeft w:val="0"/>
                                          <w:marRight w:val="0"/>
                                          <w:marTop w:val="0"/>
                                          <w:marBottom w:val="0"/>
                                          <w:divBdr>
                                            <w:top w:val="none" w:sz="0" w:space="0" w:color="auto"/>
                                            <w:left w:val="none" w:sz="0" w:space="0" w:color="auto"/>
                                            <w:bottom w:val="none" w:sz="0" w:space="0" w:color="auto"/>
                                            <w:right w:val="none" w:sz="0" w:space="0" w:color="auto"/>
                                          </w:divBdr>
                                          <w:divsChild>
                                            <w:div w:id="835806227">
                                              <w:marLeft w:val="0"/>
                                              <w:marRight w:val="0"/>
                                              <w:marTop w:val="0"/>
                                              <w:marBottom w:val="0"/>
                                              <w:divBdr>
                                                <w:top w:val="none" w:sz="0" w:space="0" w:color="auto"/>
                                                <w:left w:val="none" w:sz="0" w:space="0" w:color="auto"/>
                                                <w:bottom w:val="none" w:sz="0" w:space="0" w:color="auto"/>
                                                <w:right w:val="none" w:sz="0" w:space="0" w:color="auto"/>
                                              </w:divBdr>
                                            </w:div>
                                          </w:divsChild>
                                        </w:div>
                                        <w:div w:id="648827473">
                                          <w:marLeft w:val="0"/>
                                          <w:marRight w:val="0"/>
                                          <w:marTop w:val="0"/>
                                          <w:marBottom w:val="0"/>
                                          <w:divBdr>
                                            <w:top w:val="none" w:sz="0" w:space="0" w:color="auto"/>
                                            <w:left w:val="none" w:sz="0" w:space="0" w:color="auto"/>
                                            <w:bottom w:val="none" w:sz="0" w:space="0" w:color="auto"/>
                                            <w:right w:val="none" w:sz="0" w:space="0" w:color="auto"/>
                                          </w:divBdr>
                                          <w:divsChild>
                                            <w:div w:id="1161578552">
                                              <w:marLeft w:val="0"/>
                                              <w:marRight w:val="0"/>
                                              <w:marTop w:val="0"/>
                                              <w:marBottom w:val="0"/>
                                              <w:divBdr>
                                                <w:top w:val="none" w:sz="0" w:space="0" w:color="auto"/>
                                                <w:left w:val="none" w:sz="0" w:space="0" w:color="auto"/>
                                                <w:bottom w:val="none" w:sz="0" w:space="0" w:color="auto"/>
                                                <w:right w:val="none" w:sz="0" w:space="0" w:color="auto"/>
                                              </w:divBdr>
                                            </w:div>
                                          </w:divsChild>
                                        </w:div>
                                        <w:div w:id="610363290">
                                          <w:marLeft w:val="0"/>
                                          <w:marRight w:val="0"/>
                                          <w:marTop w:val="0"/>
                                          <w:marBottom w:val="0"/>
                                          <w:divBdr>
                                            <w:top w:val="none" w:sz="0" w:space="0" w:color="auto"/>
                                            <w:left w:val="none" w:sz="0" w:space="0" w:color="auto"/>
                                            <w:bottom w:val="none" w:sz="0" w:space="0" w:color="auto"/>
                                            <w:right w:val="none" w:sz="0" w:space="0" w:color="auto"/>
                                          </w:divBdr>
                                          <w:divsChild>
                                            <w:div w:id="372073773">
                                              <w:marLeft w:val="0"/>
                                              <w:marRight w:val="0"/>
                                              <w:marTop w:val="0"/>
                                              <w:marBottom w:val="0"/>
                                              <w:divBdr>
                                                <w:top w:val="none" w:sz="0" w:space="0" w:color="auto"/>
                                                <w:left w:val="none" w:sz="0" w:space="0" w:color="auto"/>
                                                <w:bottom w:val="none" w:sz="0" w:space="0" w:color="auto"/>
                                                <w:right w:val="none" w:sz="0" w:space="0" w:color="auto"/>
                                              </w:divBdr>
                                            </w:div>
                                          </w:divsChild>
                                        </w:div>
                                        <w:div w:id="924340235">
                                          <w:marLeft w:val="0"/>
                                          <w:marRight w:val="0"/>
                                          <w:marTop w:val="0"/>
                                          <w:marBottom w:val="0"/>
                                          <w:divBdr>
                                            <w:top w:val="none" w:sz="0" w:space="0" w:color="auto"/>
                                            <w:left w:val="none" w:sz="0" w:space="0" w:color="auto"/>
                                            <w:bottom w:val="none" w:sz="0" w:space="0" w:color="auto"/>
                                            <w:right w:val="none" w:sz="0" w:space="0" w:color="auto"/>
                                          </w:divBdr>
                                          <w:divsChild>
                                            <w:div w:id="686714012">
                                              <w:marLeft w:val="0"/>
                                              <w:marRight w:val="0"/>
                                              <w:marTop w:val="0"/>
                                              <w:marBottom w:val="0"/>
                                              <w:divBdr>
                                                <w:top w:val="none" w:sz="0" w:space="0" w:color="auto"/>
                                                <w:left w:val="none" w:sz="0" w:space="0" w:color="auto"/>
                                                <w:bottom w:val="none" w:sz="0" w:space="0" w:color="auto"/>
                                                <w:right w:val="none" w:sz="0" w:space="0" w:color="auto"/>
                                              </w:divBdr>
                                            </w:div>
                                          </w:divsChild>
                                        </w:div>
                                        <w:div w:id="1648900419">
                                          <w:marLeft w:val="0"/>
                                          <w:marRight w:val="0"/>
                                          <w:marTop w:val="0"/>
                                          <w:marBottom w:val="0"/>
                                          <w:divBdr>
                                            <w:top w:val="none" w:sz="0" w:space="0" w:color="auto"/>
                                            <w:left w:val="none" w:sz="0" w:space="0" w:color="auto"/>
                                            <w:bottom w:val="none" w:sz="0" w:space="0" w:color="auto"/>
                                            <w:right w:val="none" w:sz="0" w:space="0" w:color="auto"/>
                                          </w:divBdr>
                                          <w:divsChild>
                                            <w:div w:id="1360621735">
                                              <w:marLeft w:val="0"/>
                                              <w:marRight w:val="0"/>
                                              <w:marTop w:val="0"/>
                                              <w:marBottom w:val="0"/>
                                              <w:divBdr>
                                                <w:top w:val="none" w:sz="0" w:space="0" w:color="auto"/>
                                                <w:left w:val="none" w:sz="0" w:space="0" w:color="auto"/>
                                                <w:bottom w:val="none" w:sz="0" w:space="0" w:color="auto"/>
                                                <w:right w:val="none" w:sz="0" w:space="0" w:color="auto"/>
                                              </w:divBdr>
                                            </w:div>
                                          </w:divsChild>
                                        </w:div>
                                        <w:div w:id="1911040239">
                                          <w:marLeft w:val="0"/>
                                          <w:marRight w:val="0"/>
                                          <w:marTop w:val="0"/>
                                          <w:marBottom w:val="0"/>
                                          <w:divBdr>
                                            <w:top w:val="none" w:sz="0" w:space="0" w:color="auto"/>
                                            <w:left w:val="none" w:sz="0" w:space="0" w:color="auto"/>
                                            <w:bottom w:val="none" w:sz="0" w:space="0" w:color="auto"/>
                                            <w:right w:val="none" w:sz="0" w:space="0" w:color="auto"/>
                                          </w:divBdr>
                                          <w:divsChild>
                                            <w:div w:id="1294948174">
                                              <w:marLeft w:val="0"/>
                                              <w:marRight w:val="0"/>
                                              <w:marTop w:val="0"/>
                                              <w:marBottom w:val="0"/>
                                              <w:divBdr>
                                                <w:top w:val="none" w:sz="0" w:space="0" w:color="auto"/>
                                                <w:left w:val="none" w:sz="0" w:space="0" w:color="auto"/>
                                                <w:bottom w:val="none" w:sz="0" w:space="0" w:color="auto"/>
                                                <w:right w:val="none" w:sz="0" w:space="0" w:color="auto"/>
                                              </w:divBdr>
                                            </w:div>
                                          </w:divsChild>
                                        </w:div>
                                        <w:div w:id="1390036402">
                                          <w:marLeft w:val="0"/>
                                          <w:marRight w:val="0"/>
                                          <w:marTop w:val="0"/>
                                          <w:marBottom w:val="0"/>
                                          <w:divBdr>
                                            <w:top w:val="none" w:sz="0" w:space="0" w:color="auto"/>
                                            <w:left w:val="none" w:sz="0" w:space="0" w:color="auto"/>
                                            <w:bottom w:val="none" w:sz="0" w:space="0" w:color="auto"/>
                                            <w:right w:val="none" w:sz="0" w:space="0" w:color="auto"/>
                                          </w:divBdr>
                                          <w:divsChild>
                                            <w:div w:id="2137794281">
                                              <w:marLeft w:val="0"/>
                                              <w:marRight w:val="0"/>
                                              <w:marTop w:val="0"/>
                                              <w:marBottom w:val="0"/>
                                              <w:divBdr>
                                                <w:top w:val="none" w:sz="0" w:space="0" w:color="auto"/>
                                                <w:left w:val="none" w:sz="0" w:space="0" w:color="auto"/>
                                                <w:bottom w:val="none" w:sz="0" w:space="0" w:color="auto"/>
                                                <w:right w:val="none" w:sz="0" w:space="0" w:color="auto"/>
                                              </w:divBdr>
                                            </w:div>
                                          </w:divsChild>
                                        </w:div>
                                        <w:div w:id="103115404">
                                          <w:marLeft w:val="0"/>
                                          <w:marRight w:val="0"/>
                                          <w:marTop w:val="0"/>
                                          <w:marBottom w:val="0"/>
                                          <w:divBdr>
                                            <w:top w:val="none" w:sz="0" w:space="0" w:color="auto"/>
                                            <w:left w:val="none" w:sz="0" w:space="0" w:color="auto"/>
                                            <w:bottom w:val="none" w:sz="0" w:space="0" w:color="auto"/>
                                            <w:right w:val="none" w:sz="0" w:space="0" w:color="auto"/>
                                          </w:divBdr>
                                          <w:divsChild>
                                            <w:div w:id="1825001801">
                                              <w:marLeft w:val="0"/>
                                              <w:marRight w:val="0"/>
                                              <w:marTop w:val="0"/>
                                              <w:marBottom w:val="0"/>
                                              <w:divBdr>
                                                <w:top w:val="none" w:sz="0" w:space="0" w:color="auto"/>
                                                <w:left w:val="none" w:sz="0" w:space="0" w:color="auto"/>
                                                <w:bottom w:val="none" w:sz="0" w:space="0" w:color="auto"/>
                                                <w:right w:val="none" w:sz="0" w:space="0" w:color="auto"/>
                                              </w:divBdr>
                                            </w:div>
                                          </w:divsChild>
                                        </w:div>
                                        <w:div w:id="610816010">
                                          <w:marLeft w:val="0"/>
                                          <w:marRight w:val="0"/>
                                          <w:marTop w:val="0"/>
                                          <w:marBottom w:val="0"/>
                                          <w:divBdr>
                                            <w:top w:val="none" w:sz="0" w:space="0" w:color="auto"/>
                                            <w:left w:val="none" w:sz="0" w:space="0" w:color="auto"/>
                                            <w:bottom w:val="none" w:sz="0" w:space="0" w:color="auto"/>
                                            <w:right w:val="none" w:sz="0" w:space="0" w:color="auto"/>
                                          </w:divBdr>
                                          <w:divsChild>
                                            <w:div w:id="907497045">
                                              <w:marLeft w:val="0"/>
                                              <w:marRight w:val="0"/>
                                              <w:marTop w:val="0"/>
                                              <w:marBottom w:val="0"/>
                                              <w:divBdr>
                                                <w:top w:val="none" w:sz="0" w:space="0" w:color="auto"/>
                                                <w:left w:val="none" w:sz="0" w:space="0" w:color="auto"/>
                                                <w:bottom w:val="none" w:sz="0" w:space="0" w:color="auto"/>
                                                <w:right w:val="none" w:sz="0" w:space="0" w:color="auto"/>
                                              </w:divBdr>
                                            </w:div>
                                          </w:divsChild>
                                        </w:div>
                                        <w:div w:id="1903129217">
                                          <w:marLeft w:val="0"/>
                                          <w:marRight w:val="0"/>
                                          <w:marTop w:val="0"/>
                                          <w:marBottom w:val="0"/>
                                          <w:divBdr>
                                            <w:top w:val="none" w:sz="0" w:space="0" w:color="auto"/>
                                            <w:left w:val="none" w:sz="0" w:space="0" w:color="auto"/>
                                            <w:bottom w:val="none" w:sz="0" w:space="0" w:color="auto"/>
                                            <w:right w:val="none" w:sz="0" w:space="0" w:color="auto"/>
                                          </w:divBdr>
                                          <w:divsChild>
                                            <w:div w:id="1092700812">
                                              <w:marLeft w:val="0"/>
                                              <w:marRight w:val="0"/>
                                              <w:marTop w:val="0"/>
                                              <w:marBottom w:val="0"/>
                                              <w:divBdr>
                                                <w:top w:val="none" w:sz="0" w:space="0" w:color="auto"/>
                                                <w:left w:val="none" w:sz="0" w:space="0" w:color="auto"/>
                                                <w:bottom w:val="none" w:sz="0" w:space="0" w:color="auto"/>
                                                <w:right w:val="none" w:sz="0" w:space="0" w:color="auto"/>
                                              </w:divBdr>
                                            </w:div>
                                          </w:divsChild>
                                        </w:div>
                                        <w:div w:id="161363369">
                                          <w:marLeft w:val="0"/>
                                          <w:marRight w:val="0"/>
                                          <w:marTop w:val="0"/>
                                          <w:marBottom w:val="0"/>
                                          <w:divBdr>
                                            <w:top w:val="none" w:sz="0" w:space="0" w:color="auto"/>
                                            <w:left w:val="none" w:sz="0" w:space="0" w:color="auto"/>
                                            <w:bottom w:val="none" w:sz="0" w:space="0" w:color="auto"/>
                                            <w:right w:val="none" w:sz="0" w:space="0" w:color="auto"/>
                                          </w:divBdr>
                                          <w:divsChild>
                                            <w:div w:id="18351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00002">
              <w:marLeft w:val="0"/>
              <w:marRight w:val="0"/>
              <w:marTop w:val="0"/>
              <w:marBottom w:val="0"/>
              <w:divBdr>
                <w:top w:val="none" w:sz="0" w:space="0" w:color="auto"/>
                <w:left w:val="none" w:sz="0" w:space="0" w:color="auto"/>
                <w:bottom w:val="none" w:sz="0" w:space="0" w:color="auto"/>
                <w:right w:val="none" w:sz="0" w:space="0" w:color="auto"/>
              </w:divBdr>
              <w:divsChild>
                <w:div w:id="59069943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46806986">
          <w:marLeft w:val="-225"/>
          <w:marRight w:val="-225"/>
          <w:marTop w:val="0"/>
          <w:marBottom w:val="0"/>
          <w:divBdr>
            <w:top w:val="none" w:sz="0" w:space="0" w:color="auto"/>
            <w:left w:val="none" w:sz="0" w:space="0" w:color="auto"/>
            <w:bottom w:val="none" w:sz="0" w:space="0" w:color="auto"/>
            <w:right w:val="none" w:sz="0" w:space="0" w:color="auto"/>
          </w:divBdr>
          <w:divsChild>
            <w:div w:id="89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0139">
      <w:bodyDiv w:val="1"/>
      <w:marLeft w:val="0"/>
      <w:marRight w:val="0"/>
      <w:marTop w:val="0"/>
      <w:marBottom w:val="0"/>
      <w:divBdr>
        <w:top w:val="none" w:sz="0" w:space="0" w:color="auto"/>
        <w:left w:val="none" w:sz="0" w:space="0" w:color="auto"/>
        <w:bottom w:val="none" w:sz="0" w:space="0" w:color="auto"/>
        <w:right w:val="none" w:sz="0" w:space="0" w:color="auto"/>
      </w:divBdr>
      <w:divsChild>
        <w:div w:id="457535086">
          <w:marLeft w:val="0"/>
          <w:marRight w:val="0"/>
          <w:marTop w:val="0"/>
          <w:marBottom w:val="0"/>
          <w:divBdr>
            <w:top w:val="dotted" w:sz="6" w:space="4" w:color="EBEBEB"/>
            <w:left w:val="none" w:sz="0" w:space="8" w:color="auto"/>
            <w:bottom w:val="dotted" w:sz="6" w:space="4" w:color="EBEBEB"/>
            <w:right w:val="none" w:sz="0" w:space="8" w:color="auto"/>
          </w:divBdr>
        </w:div>
        <w:div w:id="259991084">
          <w:marLeft w:val="0"/>
          <w:marRight w:val="0"/>
          <w:marTop w:val="0"/>
          <w:marBottom w:val="0"/>
          <w:divBdr>
            <w:top w:val="none" w:sz="0" w:space="0" w:color="auto"/>
            <w:left w:val="none" w:sz="0" w:space="0" w:color="auto"/>
            <w:bottom w:val="none" w:sz="0" w:space="0" w:color="auto"/>
            <w:right w:val="none" w:sz="0" w:space="0" w:color="auto"/>
          </w:divBdr>
        </w:div>
      </w:divsChild>
    </w:div>
    <w:div w:id="1755205273">
      <w:bodyDiv w:val="1"/>
      <w:marLeft w:val="0"/>
      <w:marRight w:val="0"/>
      <w:marTop w:val="0"/>
      <w:marBottom w:val="0"/>
      <w:divBdr>
        <w:top w:val="none" w:sz="0" w:space="0" w:color="auto"/>
        <w:left w:val="none" w:sz="0" w:space="0" w:color="auto"/>
        <w:bottom w:val="none" w:sz="0" w:space="0" w:color="auto"/>
        <w:right w:val="none" w:sz="0" w:space="0" w:color="auto"/>
      </w:divBdr>
      <w:divsChild>
        <w:div w:id="1664238736">
          <w:marLeft w:val="0"/>
          <w:marRight w:val="0"/>
          <w:marTop w:val="0"/>
          <w:marBottom w:val="0"/>
          <w:divBdr>
            <w:top w:val="single" w:sz="2" w:space="0" w:color="E0E0E0"/>
            <w:left w:val="single" w:sz="2" w:space="0" w:color="E0E0E0"/>
            <w:bottom w:val="single" w:sz="2" w:space="0" w:color="E0E0E0"/>
            <w:right w:val="single" w:sz="2" w:space="0" w:color="E0E0E0"/>
          </w:divBdr>
          <w:divsChild>
            <w:div w:id="1273129016">
              <w:marLeft w:val="0"/>
              <w:marRight w:val="0"/>
              <w:marTop w:val="0"/>
              <w:marBottom w:val="0"/>
              <w:divBdr>
                <w:top w:val="single" w:sz="2" w:space="0" w:color="E0E0E0"/>
                <w:left w:val="single" w:sz="2" w:space="0" w:color="E0E0E0"/>
                <w:bottom w:val="single" w:sz="2" w:space="0" w:color="E0E0E0"/>
                <w:right w:val="single" w:sz="2" w:space="0" w:color="E0E0E0"/>
              </w:divBdr>
              <w:divsChild>
                <w:div w:id="654990915">
                  <w:marLeft w:val="0"/>
                  <w:marRight w:val="0"/>
                  <w:marTop w:val="0"/>
                  <w:marBottom w:val="0"/>
                  <w:divBdr>
                    <w:top w:val="single" w:sz="2" w:space="0" w:color="E0E0E0"/>
                    <w:left w:val="single" w:sz="2" w:space="0" w:color="E0E0E0"/>
                    <w:bottom w:val="single" w:sz="2" w:space="0" w:color="E0E0E0"/>
                    <w:right w:val="single" w:sz="2" w:space="0" w:color="E0E0E0"/>
                  </w:divBdr>
                  <w:divsChild>
                    <w:div w:id="1025132731">
                      <w:marLeft w:val="0"/>
                      <w:marRight w:val="0"/>
                      <w:marTop w:val="0"/>
                      <w:marBottom w:val="0"/>
                      <w:divBdr>
                        <w:top w:val="single" w:sz="2" w:space="0" w:color="E0E0E0"/>
                        <w:left w:val="single" w:sz="2" w:space="0" w:color="E0E0E0"/>
                        <w:bottom w:val="single" w:sz="2" w:space="0" w:color="E0E0E0"/>
                        <w:right w:val="single" w:sz="2" w:space="0" w:color="E0E0E0"/>
                      </w:divBdr>
                    </w:div>
                    <w:div w:id="1295452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6171963">
          <w:marLeft w:val="0"/>
          <w:marRight w:val="0"/>
          <w:marTop w:val="0"/>
          <w:marBottom w:val="0"/>
          <w:divBdr>
            <w:top w:val="single" w:sz="2" w:space="0" w:color="E0E0E0"/>
            <w:left w:val="single" w:sz="2" w:space="0" w:color="E0E0E0"/>
            <w:bottom w:val="single" w:sz="2" w:space="0" w:color="E0E0E0"/>
            <w:right w:val="single" w:sz="2" w:space="0" w:color="E0E0E0"/>
          </w:divBdr>
          <w:divsChild>
            <w:div w:id="249388138">
              <w:marLeft w:val="0"/>
              <w:marRight w:val="0"/>
              <w:marTop w:val="0"/>
              <w:marBottom w:val="0"/>
              <w:divBdr>
                <w:top w:val="single" w:sz="2" w:space="0" w:color="E0E0E0"/>
                <w:left w:val="single" w:sz="2" w:space="0" w:color="E0E0E0"/>
                <w:bottom w:val="single" w:sz="2" w:space="0" w:color="E0E0E0"/>
                <w:right w:val="single" w:sz="2" w:space="0" w:color="E0E0E0"/>
              </w:divBdr>
              <w:divsChild>
                <w:div w:id="434717594">
                  <w:marLeft w:val="0"/>
                  <w:marRight w:val="0"/>
                  <w:marTop w:val="0"/>
                  <w:marBottom w:val="0"/>
                  <w:divBdr>
                    <w:top w:val="single" w:sz="2" w:space="0" w:color="E0E0E0"/>
                    <w:left w:val="single" w:sz="2" w:space="0" w:color="E0E0E0"/>
                    <w:bottom w:val="single" w:sz="2" w:space="0" w:color="E0E0E0"/>
                    <w:right w:val="single" w:sz="2" w:space="0" w:color="E0E0E0"/>
                  </w:divBdr>
                  <w:divsChild>
                    <w:div w:id="579291629">
                      <w:marLeft w:val="0"/>
                      <w:marRight w:val="0"/>
                      <w:marTop w:val="0"/>
                      <w:marBottom w:val="0"/>
                      <w:divBdr>
                        <w:top w:val="single" w:sz="2" w:space="0" w:color="E0E0E0"/>
                        <w:left w:val="single" w:sz="2" w:space="0" w:color="E0E0E0"/>
                        <w:bottom w:val="single" w:sz="2" w:space="0" w:color="E0E0E0"/>
                        <w:right w:val="single" w:sz="2" w:space="0" w:color="E0E0E0"/>
                      </w:divBdr>
                      <w:divsChild>
                        <w:div w:id="2708259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92023228">
              <w:marLeft w:val="0"/>
              <w:marRight w:val="0"/>
              <w:marTop w:val="0"/>
              <w:marBottom w:val="0"/>
              <w:divBdr>
                <w:top w:val="single" w:sz="2" w:space="0" w:color="E0E0E0"/>
                <w:left w:val="single" w:sz="2" w:space="0" w:color="E0E0E0"/>
                <w:bottom w:val="single" w:sz="2" w:space="0" w:color="E0E0E0"/>
                <w:right w:val="single" w:sz="2" w:space="0" w:color="E0E0E0"/>
              </w:divBdr>
              <w:divsChild>
                <w:div w:id="2021933143">
                  <w:marLeft w:val="0"/>
                  <w:marRight w:val="0"/>
                  <w:marTop w:val="0"/>
                  <w:marBottom w:val="0"/>
                  <w:divBdr>
                    <w:top w:val="single" w:sz="2" w:space="0" w:color="E0E0E0"/>
                    <w:left w:val="single" w:sz="2" w:space="0" w:color="E0E0E0"/>
                    <w:bottom w:val="single" w:sz="2" w:space="0" w:color="E0E0E0"/>
                    <w:right w:val="single" w:sz="2" w:space="0" w:color="E0E0E0"/>
                  </w:divBdr>
                </w:div>
                <w:div w:id="735396246">
                  <w:marLeft w:val="0"/>
                  <w:marRight w:val="0"/>
                  <w:marTop w:val="0"/>
                  <w:marBottom w:val="0"/>
                  <w:divBdr>
                    <w:top w:val="single" w:sz="2" w:space="0" w:color="E0E0E0"/>
                    <w:left w:val="single" w:sz="2" w:space="0" w:color="E0E0E0"/>
                    <w:bottom w:val="single" w:sz="2" w:space="0" w:color="E0E0E0"/>
                    <w:right w:val="single" w:sz="2" w:space="0" w:color="E0E0E0"/>
                  </w:divBdr>
                  <w:divsChild>
                    <w:div w:id="354157323">
                      <w:marLeft w:val="0"/>
                      <w:marRight w:val="0"/>
                      <w:marTop w:val="0"/>
                      <w:marBottom w:val="0"/>
                      <w:divBdr>
                        <w:top w:val="single" w:sz="2" w:space="0" w:color="E0E0E0"/>
                        <w:left w:val="single" w:sz="2" w:space="0" w:color="E0E0E0"/>
                        <w:bottom w:val="single" w:sz="2" w:space="0" w:color="E0E0E0"/>
                        <w:right w:val="single" w:sz="2" w:space="0" w:color="E0E0E0"/>
                      </w:divBdr>
                      <w:divsChild>
                        <w:div w:id="1548637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39004">
                      <w:marLeft w:val="0"/>
                      <w:marRight w:val="0"/>
                      <w:marTop w:val="0"/>
                      <w:marBottom w:val="0"/>
                      <w:divBdr>
                        <w:top w:val="single" w:sz="2" w:space="0" w:color="E0E0E0"/>
                        <w:left w:val="single" w:sz="2" w:space="0" w:color="E0E0E0"/>
                        <w:bottom w:val="single" w:sz="2" w:space="0" w:color="E0E0E0"/>
                        <w:right w:val="single" w:sz="2" w:space="0" w:color="E0E0E0"/>
                      </w:divBdr>
                      <w:divsChild>
                        <w:div w:id="1465390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9978708">
                      <w:marLeft w:val="0"/>
                      <w:marRight w:val="0"/>
                      <w:marTop w:val="0"/>
                      <w:marBottom w:val="0"/>
                      <w:divBdr>
                        <w:top w:val="single" w:sz="2" w:space="0" w:color="E0E0E0"/>
                        <w:left w:val="single" w:sz="2" w:space="0" w:color="E0E0E0"/>
                        <w:bottom w:val="single" w:sz="2" w:space="0" w:color="E0E0E0"/>
                        <w:right w:val="single" w:sz="2" w:space="0" w:color="E0E0E0"/>
                      </w:divBdr>
                      <w:divsChild>
                        <w:div w:id="13674103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3097358">
                      <w:marLeft w:val="0"/>
                      <w:marRight w:val="0"/>
                      <w:marTop w:val="0"/>
                      <w:marBottom w:val="0"/>
                      <w:divBdr>
                        <w:top w:val="single" w:sz="2" w:space="0" w:color="E0E0E0"/>
                        <w:left w:val="single" w:sz="2" w:space="0" w:color="E0E0E0"/>
                        <w:bottom w:val="single" w:sz="2" w:space="0" w:color="E0E0E0"/>
                        <w:right w:val="single" w:sz="2" w:space="0" w:color="E0E0E0"/>
                      </w:divBdr>
                      <w:divsChild>
                        <w:div w:id="37750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5278102">
      <w:bodyDiv w:val="1"/>
      <w:marLeft w:val="0"/>
      <w:marRight w:val="0"/>
      <w:marTop w:val="0"/>
      <w:marBottom w:val="0"/>
      <w:divBdr>
        <w:top w:val="none" w:sz="0" w:space="0" w:color="auto"/>
        <w:left w:val="none" w:sz="0" w:space="0" w:color="auto"/>
        <w:bottom w:val="none" w:sz="0" w:space="0" w:color="auto"/>
        <w:right w:val="none" w:sz="0" w:space="0" w:color="auto"/>
      </w:divBdr>
      <w:divsChild>
        <w:div w:id="835147318">
          <w:marLeft w:val="0"/>
          <w:marRight w:val="0"/>
          <w:marTop w:val="0"/>
          <w:marBottom w:val="0"/>
          <w:divBdr>
            <w:top w:val="none" w:sz="0" w:space="0" w:color="auto"/>
            <w:left w:val="none" w:sz="0" w:space="0" w:color="auto"/>
            <w:bottom w:val="none" w:sz="0" w:space="0" w:color="auto"/>
            <w:right w:val="none" w:sz="0" w:space="0" w:color="auto"/>
          </w:divBdr>
          <w:divsChild>
            <w:div w:id="32855083">
              <w:marLeft w:val="0"/>
              <w:marRight w:val="300"/>
              <w:marTop w:val="0"/>
              <w:marBottom w:val="0"/>
              <w:divBdr>
                <w:top w:val="none" w:sz="0" w:space="0" w:color="auto"/>
                <w:left w:val="none" w:sz="0" w:space="0" w:color="auto"/>
                <w:bottom w:val="none" w:sz="0" w:space="0" w:color="auto"/>
                <w:right w:val="none" w:sz="0" w:space="0" w:color="auto"/>
              </w:divBdr>
              <w:divsChild>
                <w:div w:id="633296385">
                  <w:marLeft w:val="0"/>
                  <w:marRight w:val="0"/>
                  <w:marTop w:val="0"/>
                  <w:marBottom w:val="0"/>
                  <w:divBdr>
                    <w:top w:val="none" w:sz="0" w:space="0" w:color="auto"/>
                    <w:left w:val="none" w:sz="0" w:space="0" w:color="auto"/>
                    <w:bottom w:val="none" w:sz="0" w:space="0" w:color="auto"/>
                    <w:right w:val="none" w:sz="0" w:space="0" w:color="auto"/>
                  </w:divBdr>
                </w:div>
                <w:div w:id="2325669">
                  <w:marLeft w:val="0"/>
                  <w:marRight w:val="0"/>
                  <w:marTop w:val="0"/>
                  <w:marBottom w:val="0"/>
                  <w:divBdr>
                    <w:top w:val="none" w:sz="0" w:space="0" w:color="auto"/>
                    <w:left w:val="none" w:sz="0" w:space="0" w:color="auto"/>
                    <w:bottom w:val="none" w:sz="0" w:space="0" w:color="auto"/>
                    <w:right w:val="none" w:sz="0" w:space="0" w:color="auto"/>
                  </w:divBdr>
                </w:div>
              </w:divsChild>
            </w:div>
            <w:div w:id="527565575">
              <w:marLeft w:val="0"/>
              <w:marRight w:val="0"/>
              <w:marTop w:val="0"/>
              <w:marBottom w:val="0"/>
              <w:divBdr>
                <w:top w:val="none" w:sz="0" w:space="0" w:color="auto"/>
                <w:left w:val="none" w:sz="0" w:space="0" w:color="auto"/>
                <w:bottom w:val="none" w:sz="0" w:space="0" w:color="auto"/>
                <w:right w:val="none" w:sz="0" w:space="0" w:color="auto"/>
              </w:divBdr>
              <w:divsChild>
                <w:div w:id="408308939">
                  <w:marLeft w:val="150"/>
                  <w:marRight w:val="0"/>
                  <w:marTop w:val="0"/>
                  <w:marBottom w:val="0"/>
                  <w:divBdr>
                    <w:top w:val="none" w:sz="0" w:space="0" w:color="auto"/>
                    <w:left w:val="none" w:sz="0" w:space="0" w:color="auto"/>
                    <w:bottom w:val="none" w:sz="0" w:space="0" w:color="auto"/>
                    <w:right w:val="none" w:sz="0" w:space="0" w:color="auto"/>
                  </w:divBdr>
                </w:div>
              </w:divsChild>
            </w:div>
            <w:div w:id="1202667592">
              <w:marLeft w:val="0"/>
              <w:marRight w:val="0"/>
              <w:marTop w:val="0"/>
              <w:marBottom w:val="0"/>
              <w:divBdr>
                <w:top w:val="none" w:sz="0" w:space="0" w:color="auto"/>
                <w:left w:val="none" w:sz="0" w:space="0" w:color="auto"/>
                <w:bottom w:val="none" w:sz="0" w:space="0" w:color="auto"/>
                <w:right w:val="none" w:sz="0" w:space="0" w:color="auto"/>
              </w:divBdr>
              <w:divsChild>
                <w:div w:id="610431953">
                  <w:marLeft w:val="0"/>
                  <w:marRight w:val="0"/>
                  <w:marTop w:val="0"/>
                  <w:marBottom w:val="0"/>
                  <w:divBdr>
                    <w:top w:val="none" w:sz="0" w:space="0" w:color="auto"/>
                    <w:left w:val="none" w:sz="0" w:space="0" w:color="auto"/>
                    <w:bottom w:val="none" w:sz="0" w:space="0" w:color="auto"/>
                    <w:right w:val="none" w:sz="0" w:space="0" w:color="auto"/>
                  </w:divBdr>
                </w:div>
                <w:div w:id="425856346">
                  <w:marLeft w:val="0"/>
                  <w:marRight w:val="0"/>
                  <w:marTop w:val="0"/>
                  <w:marBottom w:val="0"/>
                  <w:divBdr>
                    <w:top w:val="none" w:sz="0" w:space="0" w:color="auto"/>
                    <w:left w:val="none" w:sz="0" w:space="0" w:color="auto"/>
                    <w:bottom w:val="none" w:sz="0" w:space="0" w:color="auto"/>
                    <w:right w:val="none" w:sz="0" w:space="0" w:color="auto"/>
                  </w:divBdr>
                  <w:divsChild>
                    <w:div w:id="10903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82657">
          <w:marLeft w:val="0"/>
          <w:marRight w:val="0"/>
          <w:marTop w:val="0"/>
          <w:marBottom w:val="300"/>
          <w:divBdr>
            <w:top w:val="none" w:sz="0" w:space="0" w:color="auto"/>
            <w:left w:val="none" w:sz="0" w:space="0" w:color="auto"/>
            <w:bottom w:val="none" w:sz="0" w:space="0" w:color="auto"/>
            <w:right w:val="none" w:sz="0" w:space="0" w:color="auto"/>
          </w:divBdr>
          <w:divsChild>
            <w:div w:id="1411078911">
              <w:marLeft w:val="0"/>
              <w:marRight w:val="0"/>
              <w:marTop w:val="0"/>
              <w:marBottom w:val="0"/>
              <w:divBdr>
                <w:top w:val="none" w:sz="0" w:space="0" w:color="auto"/>
                <w:left w:val="none" w:sz="0" w:space="0" w:color="auto"/>
                <w:bottom w:val="none" w:sz="0" w:space="0" w:color="auto"/>
                <w:right w:val="none" w:sz="0" w:space="0" w:color="auto"/>
              </w:divBdr>
              <w:divsChild>
                <w:div w:id="922645471">
                  <w:marLeft w:val="-225"/>
                  <w:marRight w:val="-225"/>
                  <w:marTop w:val="0"/>
                  <w:marBottom w:val="0"/>
                  <w:divBdr>
                    <w:top w:val="none" w:sz="0" w:space="0" w:color="auto"/>
                    <w:left w:val="none" w:sz="0" w:space="0" w:color="auto"/>
                    <w:bottom w:val="none" w:sz="0" w:space="0" w:color="auto"/>
                    <w:right w:val="none" w:sz="0" w:space="0" w:color="auto"/>
                  </w:divBdr>
                  <w:divsChild>
                    <w:div w:id="981035694">
                      <w:marLeft w:val="0"/>
                      <w:marRight w:val="0"/>
                      <w:marTop w:val="0"/>
                      <w:marBottom w:val="0"/>
                      <w:divBdr>
                        <w:top w:val="none" w:sz="0" w:space="0" w:color="auto"/>
                        <w:left w:val="none" w:sz="0" w:space="0" w:color="auto"/>
                        <w:bottom w:val="none" w:sz="0" w:space="0" w:color="auto"/>
                        <w:right w:val="none" w:sz="0" w:space="0" w:color="auto"/>
                      </w:divBdr>
                      <w:divsChild>
                        <w:div w:id="1245266383">
                          <w:marLeft w:val="0"/>
                          <w:marRight w:val="0"/>
                          <w:marTop w:val="0"/>
                          <w:marBottom w:val="0"/>
                          <w:divBdr>
                            <w:top w:val="none" w:sz="0" w:space="0" w:color="auto"/>
                            <w:left w:val="none" w:sz="0" w:space="0" w:color="auto"/>
                            <w:bottom w:val="none" w:sz="0" w:space="0" w:color="auto"/>
                            <w:right w:val="none" w:sz="0" w:space="0" w:color="auto"/>
                          </w:divBdr>
                          <w:divsChild>
                            <w:div w:id="1706324315">
                              <w:marLeft w:val="0"/>
                              <w:marRight w:val="0"/>
                              <w:marTop w:val="0"/>
                              <w:marBottom w:val="0"/>
                              <w:divBdr>
                                <w:top w:val="none" w:sz="0" w:space="0" w:color="auto"/>
                                <w:left w:val="none" w:sz="0" w:space="0" w:color="auto"/>
                                <w:bottom w:val="none" w:sz="0" w:space="0" w:color="auto"/>
                                <w:right w:val="none" w:sz="0" w:space="0" w:color="auto"/>
                              </w:divBdr>
                              <w:divsChild>
                                <w:div w:id="13844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99576">
          <w:marLeft w:val="0"/>
          <w:marRight w:val="0"/>
          <w:marTop w:val="300"/>
          <w:marBottom w:val="0"/>
          <w:divBdr>
            <w:top w:val="none" w:sz="0" w:space="0" w:color="auto"/>
            <w:left w:val="none" w:sz="0" w:space="0" w:color="auto"/>
            <w:bottom w:val="none" w:sz="0" w:space="0" w:color="auto"/>
            <w:right w:val="none" w:sz="0" w:space="0" w:color="auto"/>
          </w:divBdr>
        </w:div>
      </w:divsChild>
    </w:div>
    <w:div w:id="1757165037">
      <w:bodyDiv w:val="1"/>
      <w:marLeft w:val="0"/>
      <w:marRight w:val="0"/>
      <w:marTop w:val="0"/>
      <w:marBottom w:val="0"/>
      <w:divBdr>
        <w:top w:val="none" w:sz="0" w:space="0" w:color="auto"/>
        <w:left w:val="none" w:sz="0" w:space="0" w:color="auto"/>
        <w:bottom w:val="none" w:sz="0" w:space="0" w:color="auto"/>
        <w:right w:val="none" w:sz="0" w:space="0" w:color="auto"/>
      </w:divBdr>
      <w:divsChild>
        <w:div w:id="1200316247">
          <w:marLeft w:val="0"/>
          <w:marRight w:val="0"/>
          <w:marTop w:val="0"/>
          <w:marBottom w:val="0"/>
          <w:divBdr>
            <w:top w:val="none" w:sz="0" w:space="0" w:color="auto"/>
            <w:left w:val="none" w:sz="0" w:space="0" w:color="auto"/>
            <w:bottom w:val="none" w:sz="0" w:space="0" w:color="auto"/>
            <w:right w:val="none" w:sz="0" w:space="0" w:color="auto"/>
          </w:divBdr>
        </w:div>
        <w:div w:id="906257269">
          <w:marLeft w:val="0"/>
          <w:marRight w:val="0"/>
          <w:marTop w:val="0"/>
          <w:marBottom w:val="0"/>
          <w:divBdr>
            <w:top w:val="none" w:sz="0" w:space="0" w:color="auto"/>
            <w:left w:val="none" w:sz="0" w:space="0" w:color="auto"/>
            <w:bottom w:val="none" w:sz="0" w:space="0" w:color="auto"/>
            <w:right w:val="none" w:sz="0" w:space="0" w:color="auto"/>
          </w:divBdr>
        </w:div>
        <w:div w:id="1322736182">
          <w:marLeft w:val="0"/>
          <w:marRight w:val="0"/>
          <w:marTop w:val="0"/>
          <w:marBottom w:val="0"/>
          <w:divBdr>
            <w:top w:val="none" w:sz="0" w:space="0" w:color="auto"/>
            <w:left w:val="none" w:sz="0" w:space="0" w:color="auto"/>
            <w:bottom w:val="none" w:sz="0" w:space="0" w:color="auto"/>
            <w:right w:val="none" w:sz="0" w:space="0" w:color="auto"/>
          </w:divBdr>
          <w:divsChild>
            <w:div w:id="340276300">
              <w:marLeft w:val="0"/>
              <w:marRight w:val="0"/>
              <w:marTop w:val="150"/>
              <w:marBottom w:val="150"/>
              <w:divBdr>
                <w:top w:val="none" w:sz="0" w:space="0" w:color="auto"/>
                <w:left w:val="none" w:sz="0" w:space="0" w:color="auto"/>
                <w:bottom w:val="none" w:sz="0" w:space="0" w:color="auto"/>
                <w:right w:val="none" w:sz="0" w:space="0" w:color="auto"/>
              </w:divBdr>
              <w:divsChild>
                <w:div w:id="2028747911">
                  <w:marLeft w:val="0"/>
                  <w:marRight w:val="0"/>
                  <w:marTop w:val="0"/>
                  <w:marBottom w:val="0"/>
                  <w:divBdr>
                    <w:top w:val="none" w:sz="0" w:space="0" w:color="auto"/>
                    <w:left w:val="none" w:sz="0" w:space="0" w:color="auto"/>
                    <w:bottom w:val="none" w:sz="0" w:space="0" w:color="auto"/>
                    <w:right w:val="none" w:sz="0" w:space="0" w:color="auto"/>
                  </w:divBdr>
                  <w:divsChild>
                    <w:div w:id="343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7782">
      <w:bodyDiv w:val="1"/>
      <w:marLeft w:val="0"/>
      <w:marRight w:val="0"/>
      <w:marTop w:val="0"/>
      <w:marBottom w:val="0"/>
      <w:divBdr>
        <w:top w:val="none" w:sz="0" w:space="0" w:color="auto"/>
        <w:left w:val="none" w:sz="0" w:space="0" w:color="auto"/>
        <w:bottom w:val="none" w:sz="0" w:space="0" w:color="auto"/>
        <w:right w:val="none" w:sz="0" w:space="0" w:color="auto"/>
      </w:divBdr>
    </w:div>
    <w:div w:id="1759712598">
      <w:bodyDiv w:val="1"/>
      <w:marLeft w:val="0"/>
      <w:marRight w:val="0"/>
      <w:marTop w:val="0"/>
      <w:marBottom w:val="0"/>
      <w:divBdr>
        <w:top w:val="none" w:sz="0" w:space="0" w:color="auto"/>
        <w:left w:val="none" w:sz="0" w:space="0" w:color="auto"/>
        <w:bottom w:val="none" w:sz="0" w:space="0" w:color="auto"/>
        <w:right w:val="none" w:sz="0" w:space="0" w:color="auto"/>
      </w:divBdr>
      <w:divsChild>
        <w:div w:id="212818428">
          <w:marLeft w:val="-225"/>
          <w:marRight w:val="-225"/>
          <w:marTop w:val="0"/>
          <w:marBottom w:val="0"/>
          <w:divBdr>
            <w:top w:val="none" w:sz="0" w:space="0" w:color="auto"/>
            <w:left w:val="none" w:sz="0" w:space="0" w:color="auto"/>
            <w:bottom w:val="none" w:sz="0" w:space="0" w:color="auto"/>
            <w:right w:val="none" w:sz="0" w:space="0" w:color="auto"/>
          </w:divBdr>
          <w:divsChild>
            <w:div w:id="217211761">
              <w:marLeft w:val="0"/>
              <w:marRight w:val="0"/>
              <w:marTop w:val="0"/>
              <w:marBottom w:val="0"/>
              <w:divBdr>
                <w:top w:val="none" w:sz="0" w:space="0" w:color="auto"/>
                <w:left w:val="none" w:sz="0" w:space="0" w:color="auto"/>
                <w:bottom w:val="none" w:sz="0" w:space="0" w:color="auto"/>
                <w:right w:val="none" w:sz="0" w:space="0" w:color="auto"/>
              </w:divBdr>
              <w:divsChild>
                <w:div w:id="1169254818">
                  <w:marLeft w:val="-225"/>
                  <w:marRight w:val="-225"/>
                  <w:marTop w:val="0"/>
                  <w:marBottom w:val="0"/>
                  <w:divBdr>
                    <w:top w:val="none" w:sz="0" w:space="0" w:color="auto"/>
                    <w:left w:val="none" w:sz="0" w:space="0" w:color="auto"/>
                    <w:bottom w:val="none" w:sz="0" w:space="0" w:color="auto"/>
                    <w:right w:val="none" w:sz="0" w:space="0" w:color="auto"/>
                  </w:divBdr>
                  <w:divsChild>
                    <w:div w:id="2548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71229">
          <w:marLeft w:val="-225"/>
          <w:marRight w:val="-225"/>
          <w:marTop w:val="0"/>
          <w:marBottom w:val="0"/>
          <w:divBdr>
            <w:top w:val="none" w:sz="0" w:space="0" w:color="auto"/>
            <w:left w:val="none" w:sz="0" w:space="0" w:color="auto"/>
            <w:bottom w:val="none" w:sz="0" w:space="0" w:color="auto"/>
            <w:right w:val="none" w:sz="0" w:space="0" w:color="auto"/>
          </w:divBdr>
          <w:divsChild>
            <w:div w:id="915553199">
              <w:marLeft w:val="0"/>
              <w:marRight w:val="0"/>
              <w:marTop w:val="0"/>
              <w:marBottom w:val="0"/>
              <w:divBdr>
                <w:top w:val="none" w:sz="0" w:space="0" w:color="auto"/>
                <w:left w:val="none" w:sz="0" w:space="0" w:color="auto"/>
                <w:bottom w:val="none" w:sz="0" w:space="0" w:color="auto"/>
                <w:right w:val="none" w:sz="0" w:space="0" w:color="auto"/>
              </w:divBdr>
              <w:divsChild>
                <w:div w:id="36856330">
                  <w:marLeft w:val="0"/>
                  <w:marRight w:val="0"/>
                  <w:marTop w:val="0"/>
                  <w:marBottom w:val="0"/>
                  <w:divBdr>
                    <w:top w:val="none" w:sz="0" w:space="0" w:color="auto"/>
                    <w:left w:val="none" w:sz="0" w:space="0" w:color="auto"/>
                    <w:bottom w:val="none" w:sz="0" w:space="0" w:color="auto"/>
                    <w:right w:val="none" w:sz="0" w:space="0" w:color="auto"/>
                  </w:divBdr>
                  <w:divsChild>
                    <w:div w:id="1220171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694385">
              <w:marLeft w:val="1463"/>
              <w:marRight w:val="0"/>
              <w:marTop w:val="0"/>
              <w:marBottom w:val="0"/>
              <w:divBdr>
                <w:top w:val="none" w:sz="0" w:space="0" w:color="auto"/>
                <w:left w:val="none" w:sz="0" w:space="0" w:color="auto"/>
                <w:bottom w:val="none" w:sz="0" w:space="0" w:color="auto"/>
                <w:right w:val="none" w:sz="0" w:space="0" w:color="auto"/>
              </w:divBdr>
              <w:divsChild>
                <w:div w:id="9161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164">
          <w:marLeft w:val="-225"/>
          <w:marRight w:val="-225"/>
          <w:marTop w:val="0"/>
          <w:marBottom w:val="0"/>
          <w:divBdr>
            <w:top w:val="none" w:sz="0" w:space="0" w:color="auto"/>
            <w:left w:val="none" w:sz="0" w:space="0" w:color="auto"/>
            <w:bottom w:val="none" w:sz="0" w:space="0" w:color="auto"/>
            <w:right w:val="none" w:sz="0" w:space="0" w:color="auto"/>
          </w:divBdr>
          <w:divsChild>
            <w:div w:id="1831406817">
              <w:marLeft w:val="1463"/>
              <w:marRight w:val="0"/>
              <w:marTop w:val="0"/>
              <w:marBottom w:val="0"/>
              <w:divBdr>
                <w:top w:val="none" w:sz="0" w:space="0" w:color="auto"/>
                <w:left w:val="none" w:sz="0" w:space="0" w:color="auto"/>
                <w:bottom w:val="none" w:sz="0" w:space="0" w:color="auto"/>
                <w:right w:val="none" w:sz="0" w:space="0" w:color="auto"/>
              </w:divBdr>
              <w:divsChild>
                <w:div w:id="8099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1442">
          <w:marLeft w:val="-225"/>
          <w:marRight w:val="-225"/>
          <w:marTop w:val="0"/>
          <w:marBottom w:val="0"/>
          <w:divBdr>
            <w:top w:val="none" w:sz="0" w:space="0" w:color="auto"/>
            <w:left w:val="none" w:sz="0" w:space="0" w:color="auto"/>
            <w:bottom w:val="none" w:sz="0" w:space="0" w:color="auto"/>
            <w:right w:val="none" w:sz="0" w:space="0" w:color="auto"/>
          </w:divBdr>
          <w:divsChild>
            <w:div w:id="18536480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60179666">
      <w:bodyDiv w:val="1"/>
      <w:marLeft w:val="0"/>
      <w:marRight w:val="0"/>
      <w:marTop w:val="0"/>
      <w:marBottom w:val="0"/>
      <w:divBdr>
        <w:top w:val="none" w:sz="0" w:space="0" w:color="auto"/>
        <w:left w:val="none" w:sz="0" w:space="0" w:color="auto"/>
        <w:bottom w:val="none" w:sz="0" w:space="0" w:color="auto"/>
        <w:right w:val="none" w:sz="0" w:space="0" w:color="auto"/>
      </w:divBdr>
      <w:divsChild>
        <w:div w:id="1604221316">
          <w:marLeft w:val="0"/>
          <w:marRight w:val="0"/>
          <w:marTop w:val="0"/>
          <w:marBottom w:val="0"/>
          <w:divBdr>
            <w:top w:val="single" w:sz="2" w:space="0" w:color="E0E0E0"/>
            <w:left w:val="single" w:sz="2" w:space="0" w:color="E0E0E0"/>
            <w:bottom w:val="single" w:sz="2" w:space="0" w:color="E0E0E0"/>
            <w:right w:val="single" w:sz="2" w:space="0" w:color="E0E0E0"/>
          </w:divBdr>
          <w:divsChild>
            <w:div w:id="663514375">
              <w:marLeft w:val="0"/>
              <w:marRight w:val="0"/>
              <w:marTop w:val="0"/>
              <w:marBottom w:val="0"/>
              <w:divBdr>
                <w:top w:val="single" w:sz="2" w:space="0" w:color="E0E0E0"/>
                <w:left w:val="single" w:sz="2" w:space="0" w:color="E0E0E0"/>
                <w:bottom w:val="single" w:sz="2" w:space="0" w:color="E0E0E0"/>
                <w:right w:val="single" w:sz="2" w:space="0" w:color="E0E0E0"/>
              </w:divBdr>
              <w:divsChild>
                <w:div w:id="1286544687">
                  <w:marLeft w:val="0"/>
                  <w:marRight w:val="0"/>
                  <w:marTop w:val="0"/>
                  <w:marBottom w:val="0"/>
                  <w:divBdr>
                    <w:top w:val="single" w:sz="2" w:space="0" w:color="E0E0E0"/>
                    <w:left w:val="single" w:sz="2" w:space="0" w:color="E0E0E0"/>
                    <w:bottom w:val="single" w:sz="2" w:space="0" w:color="E0E0E0"/>
                    <w:right w:val="single" w:sz="2" w:space="0" w:color="E0E0E0"/>
                  </w:divBdr>
                  <w:divsChild>
                    <w:div w:id="271474189">
                      <w:marLeft w:val="0"/>
                      <w:marRight w:val="0"/>
                      <w:marTop w:val="0"/>
                      <w:marBottom w:val="0"/>
                      <w:divBdr>
                        <w:top w:val="single" w:sz="2" w:space="0" w:color="E0E0E0"/>
                        <w:left w:val="single" w:sz="2" w:space="0" w:color="E0E0E0"/>
                        <w:bottom w:val="single" w:sz="2" w:space="0" w:color="E0E0E0"/>
                        <w:right w:val="single" w:sz="2" w:space="0" w:color="E0E0E0"/>
                      </w:divBdr>
                    </w:div>
                    <w:div w:id="76257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1911014">
          <w:marLeft w:val="0"/>
          <w:marRight w:val="0"/>
          <w:marTop w:val="0"/>
          <w:marBottom w:val="0"/>
          <w:divBdr>
            <w:top w:val="single" w:sz="2" w:space="0" w:color="E0E0E0"/>
            <w:left w:val="single" w:sz="2" w:space="0" w:color="E0E0E0"/>
            <w:bottom w:val="single" w:sz="2" w:space="0" w:color="E0E0E0"/>
            <w:right w:val="single" w:sz="2" w:space="0" w:color="E0E0E0"/>
          </w:divBdr>
          <w:divsChild>
            <w:div w:id="1549955028">
              <w:marLeft w:val="0"/>
              <w:marRight w:val="0"/>
              <w:marTop w:val="0"/>
              <w:marBottom w:val="0"/>
              <w:divBdr>
                <w:top w:val="single" w:sz="2" w:space="0" w:color="E0E0E0"/>
                <w:left w:val="single" w:sz="2" w:space="0" w:color="E0E0E0"/>
                <w:bottom w:val="single" w:sz="2" w:space="0" w:color="E0E0E0"/>
                <w:right w:val="single" w:sz="2" w:space="0" w:color="E0E0E0"/>
              </w:divBdr>
              <w:divsChild>
                <w:div w:id="505943027">
                  <w:marLeft w:val="0"/>
                  <w:marRight w:val="0"/>
                  <w:marTop w:val="0"/>
                  <w:marBottom w:val="0"/>
                  <w:divBdr>
                    <w:top w:val="single" w:sz="2" w:space="0" w:color="E0E0E0"/>
                    <w:left w:val="single" w:sz="2" w:space="0" w:color="E0E0E0"/>
                    <w:bottom w:val="single" w:sz="2" w:space="0" w:color="E0E0E0"/>
                    <w:right w:val="single" w:sz="2" w:space="0" w:color="E0E0E0"/>
                  </w:divBdr>
                  <w:divsChild>
                    <w:div w:id="951352780">
                      <w:marLeft w:val="0"/>
                      <w:marRight w:val="0"/>
                      <w:marTop w:val="0"/>
                      <w:marBottom w:val="0"/>
                      <w:divBdr>
                        <w:top w:val="single" w:sz="2" w:space="0" w:color="E0E0E0"/>
                        <w:left w:val="single" w:sz="2" w:space="0" w:color="E0E0E0"/>
                        <w:bottom w:val="single" w:sz="2" w:space="0" w:color="E0E0E0"/>
                        <w:right w:val="single" w:sz="2" w:space="0" w:color="E0E0E0"/>
                      </w:divBdr>
                      <w:divsChild>
                        <w:div w:id="988023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9432390">
              <w:marLeft w:val="0"/>
              <w:marRight w:val="0"/>
              <w:marTop w:val="0"/>
              <w:marBottom w:val="0"/>
              <w:divBdr>
                <w:top w:val="single" w:sz="2" w:space="0" w:color="E0E0E0"/>
                <w:left w:val="single" w:sz="2" w:space="0" w:color="E0E0E0"/>
                <w:bottom w:val="single" w:sz="2" w:space="0" w:color="E0E0E0"/>
                <w:right w:val="single" w:sz="2" w:space="0" w:color="E0E0E0"/>
              </w:divBdr>
              <w:divsChild>
                <w:div w:id="1293249409">
                  <w:marLeft w:val="0"/>
                  <w:marRight w:val="0"/>
                  <w:marTop w:val="0"/>
                  <w:marBottom w:val="0"/>
                  <w:divBdr>
                    <w:top w:val="single" w:sz="2" w:space="0" w:color="E0E0E0"/>
                    <w:left w:val="single" w:sz="2" w:space="0" w:color="E0E0E0"/>
                    <w:bottom w:val="single" w:sz="2" w:space="0" w:color="E0E0E0"/>
                    <w:right w:val="single" w:sz="2" w:space="0" w:color="E0E0E0"/>
                  </w:divBdr>
                </w:div>
                <w:div w:id="209654974">
                  <w:marLeft w:val="0"/>
                  <w:marRight w:val="0"/>
                  <w:marTop w:val="0"/>
                  <w:marBottom w:val="0"/>
                  <w:divBdr>
                    <w:top w:val="single" w:sz="2" w:space="0" w:color="E0E0E0"/>
                    <w:left w:val="single" w:sz="2" w:space="0" w:color="E0E0E0"/>
                    <w:bottom w:val="single" w:sz="2" w:space="0" w:color="E0E0E0"/>
                    <w:right w:val="single" w:sz="2" w:space="0" w:color="E0E0E0"/>
                  </w:divBdr>
                  <w:divsChild>
                    <w:div w:id="698508115">
                      <w:marLeft w:val="0"/>
                      <w:marRight w:val="0"/>
                      <w:marTop w:val="0"/>
                      <w:marBottom w:val="0"/>
                      <w:divBdr>
                        <w:top w:val="single" w:sz="2" w:space="0" w:color="E0E0E0"/>
                        <w:left w:val="single" w:sz="2" w:space="0" w:color="E0E0E0"/>
                        <w:bottom w:val="single" w:sz="2" w:space="0" w:color="E0E0E0"/>
                        <w:right w:val="single" w:sz="2" w:space="0" w:color="E0E0E0"/>
                      </w:divBdr>
                      <w:divsChild>
                        <w:div w:id="139947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2672861">
                      <w:marLeft w:val="0"/>
                      <w:marRight w:val="0"/>
                      <w:marTop w:val="0"/>
                      <w:marBottom w:val="0"/>
                      <w:divBdr>
                        <w:top w:val="single" w:sz="2" w:space="0" w:color="E0E0E0"/>
                        <w:left w:val="single" w:sz="2" w:space="0" w:color="E0E0E0"/>
                        <w:bottom w:val="single" w:sz="2" w:space="0" w:color="E0E0E0"/>
                        <w:right w:val="single" w:sz="2" w:space="0" w:color="E0E0E0"/>
                      </w:divBdr>
                      <w:divsChild>
                        <w:div w:id="5027395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8173590">
                      <w:marLeft w:val="0"/>
                      <w:marRight w:val="0"/>
                      <w:marTop w:val="0"/>
                      <w:marBottom w:val="0"/>
                      <w:divBdr>
                        <w:top w:val="single" w:sz="2" w:space="0" w:color="E0E0E0"/>
                        <w:left w:val="single" w:sz="2" w:space="0" w:color="E0E0E0"/>
                        <w:bottom w:val="single" w:sz="2" w:space="0" w:color="E0E0E0"/>
                        <w:right w:val="single" w:sz="2" w:space="0" w:color="E0E0E0"/>
                      </w:divBdr>
                      <w:divsChild>
                        <w:div w:id="17701974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61558143">
      <w:bodyDiv w:val="1"/>
      <w:marLeft w:val="0"/>
      <w:marRight w:val="0"/>
      <w:marTop w:val="0"/>
      <w:marBottom w:val="0"/>
      <w:divBdr>
        <w:top w:val="none" w:sz="0" w:space="0" w:color="auto"/>
        <w:left w:val="none" w:sz="0" w:space="0" w:color="auto"/>
        <w:bottom w:val="none" w:sz="0" w:space="0" w:color="auto"/>
        <w:right w:val="none" w:sz="0" w:space="0" w:color="auto"/>
      </w:divBdr>
    </w:div>
    <w:div w:id="1761752935">
      <w:bodyDiv w:val="1"/>
      <w:marLeft w:val="0"/>
      <w:marRight w:val="0"/>
      <w:marTop w:val="0"/>
      <w:marBottom w:val="0"/>
      <w:divBdr>
        <w:top w:val="none" w:sz="0" w:space="0" w:color="auto"/>
        <w:left w:val="none" w:sz="0" w:space="0" w:color="auto"/>
        <w:bottom w:val="none" w:sz="0" w:space="0" w:color="auto"/>
        <w:right w:val="none" w:sz="0" w:space="0" w:color="auto"/>
      </w:divBdr>
      <w:divsChild>
        <w:div w:id="526335795">
          <w:marLeft w:val="0"/>
          <w:marRight w:val="0"/>
          <w:marTop w:val="0"/>
          <w:marBottom w:val="0"/>
          <w:divBdr>
            <w:top w:val="none" w:sz="0" w:space="0" w:color="auto"/>
            <w:left w:val="none" w:sz="0" w:space="0" w:color="auto"/>
            <w:bottom w:val="none" w:sz="0" w:space="0" w:color="auto"/>
            <w:right w:val="none" w:sz="0" w:space="0" w:color="auto"/>
          </w:divBdr>
          <w:divsChild>
            <w:div w:id="681778479">
              <w:marLeft w:val="-225"/>
              <w:marRight w:val="-225"/>
              <w:marTop w:val="0"/>
              <w:marBottom w:val="0"/>
              <w:divBdr>
                <w:top w:val="none" w:sz="0" w:space="0" w:color="auto"/>
                <w:left w:val="none" w:sz="0" w:space="0" w:color="auto"/>
                <w:bottom w:val="none" w:sz="0" w:space="0" w:color="auto"/>
                <w:right w:val="none" w:sz="0" w:space="0" w:color="auto"/>
              </w:divBdr>
              <w:divsChild>
                <w:div w:id="1587107373">
                  <w:marLeft w:val="0"/>
                  <w:marRight w:val="0"/>
                  <w:marTop w:val="0"/>
                  <w:marBottom w:val="0"/>
                  <w:divBdr>
                    <w:top w:val="none" w:sz="0" w:space="0" w:color="auto"/>
                    <w:left w:val="none" w:sz="0" w:space="0" w:color="auto"/>
                    <w:bottom w:val="none" w:sz="0" w:space="0" w:color="auto"/>
                    <w:right w:val="none" w:sz="0" w:space="0" w:color="auto"/>
                  </w:divBdr>
                  <w:divsChild>
                    <w:div w:id="752891793">
                      <w:marLeft w:val="0"/>
                      <w:marRight w:val="0"/>
                      <w:marTop w:val="0"/>
                      <w:marBottom w:val="225"/>
                      <w:divBdr>
                        <w:top w:val="none" w:sz="0" w:space="0" w:color="auto"/>
                        <w:left w:val="none" w:sz="0" w:space="0" w:color="auto"/>
                        <w:bottom w:val="none" w:sz="0" w:space="0" w:color="auto"/>
                        <w:right w:val="none" w:sz="0" w:space="0" w:color="auto"/>
                      </w:divBdr>
                      <w:divsChild>
                        <w:div w:id="2045210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38054413">
          <w:marLeft w:val="-225"/>
          <w:marRight w:val="-225"/>
          <w:marTop w:val="0"/>
          <w:marBottom w:val="0"/>
          <w:divBdr>
            <w:top w:val="none" w:sz="0" w:space="0" w:color="auto"/>
            <w:left w:val="none" w:sz="0" w:space="0" w:color="auto"/>
            <w:bottom w:val="none" w:sz="0" w:space="0" w:color="auto"/>
            <w:right w:val="none" w:sz="0" w:space="0" w:color="auto"/>
          </w:divBdr>
          <w:divsChild>
            <w:div w:id="1896164130">
              <w:marLeft w:val="0"/>
              <w:marRight w:val="0"/>
              <w:marTop w:val="150"/>
              <w:marBottom w:val="0"/>
              <w:divBdr>
                <w:top w:val="none" w:sz="0" w:space="0" w:color="auto"/>
                <w:left w:val="none" w:sz="0" w:space="0" w:color="auto"/>
                <w:bottom w:val="none" w:sz="0" w:space="0" w:color="auto"/>
                <w:right w:val="none" w:sz="0" w:space="0" w:color="auto"/>
              </w:divBdr>
              <w:divsChild>
                <w:div w:id="1296564380">
                  <w:marLeft w:val="0"/>
                  <w:marRight w:val="0"/>
                  <w:marTop w:val="0"/>
                  <w:marBottom w:val="0"/>
                  <w:divBdr>
                    <w:top w:val="none" w:sz="0" w:space="0" w:color="auto"/>
                    <w:left w:val="none" w:sz="0" w:space="0" w:color="auto"/>
                    <w:bottom w:val="none" w:sz="0" w:space="0" w:color="auto"/>
                    <w:right w:val="none" w:sz="0" w:space="0" w:color="auto"/>
                  </w:divBdr>
                </w:div>
              </w:divsChild>
            </w:div>
            <w:div w:id="910386780">
              <w:marLeft w:val="0"/>
              <w:marRight w:val="0"/>
              <w:marTop w:val="0"/>
              <w:marBottom w:val="0"/>
              <w:divBdr>
                <w:top w:val="none" w:sz="0" w:space="0" w:color="auto"/>
                <w:left w:val="none" w:sz="0" w:space="0" w:color="auto"/>
                <w:bottom w:val="none" w:sz="0" w:space="0" w:color="auto"/>
                <w:right w:val="none" w:sz="0" w:space="0" w:color="auto"/>
              </w:divBdr>
              <w:divsChild>
                <w:div w:id="134297501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62680583">
      <w:bodyDiv w:val="1"/>
      <w:marLeft w:val="0"/>
      <w:marRight w:val="0"/>
      <w:marTop w:val="0"/>
      <w:marBottom w:val="0"/>
      <w:divBdr>
        <w:top w:val="none" w:sz="0" w:space="0" w:color="auto"/>
        <w:left w:val="none" w:sz="0" w:space="0" w:color="auto"/>
        <w:bottom w:val="none" w:sz="0" w:space="0" w:color="auto"/>
        <w:right w:val="none" w:sz="0" w:space="0" w:color="auto"/>
      </w:divBdr>
      <w:divsChild>
        <w:div w:id="545801272">
          <w:marLeft w:val="0"/>
          <w:marRight w:val="0"/>
          <w:marTop w:val="0"/>
          <w:marBottom w:val="0"/>
          <w:divBdr>
            <w:top w:val="dotted" w:sz="6" w:space="4" w:color="EBEBEB"/>
            <w:left w:val="none" w:sz="0" w:space="8" w:color="auto"/>
            <w:bottom w:val="dotted" w:sz="6" w:space="4" w:color="EBEBEB"/>
            <w:right w:val="none" w:sz="0" w:space="8" w:color="auto"/>
          </w:divBdr>
        </w:div>
        <w:div w:id="1182430552">
          <w:marLeft w:val="0"/>
          <w:marRight w:val="0"/>
          <w:marTop w:val="0"/>
          <w:marBottom w:val="0"/>
          <w:divBdr>
            <w:top w:val="none" w:sz="0" w:space="0" w:color="auto"/>
            <w:left w:val="none" w:sz="0" w:space="0" w:color="auto"/>
            <w:bottom w:val="none" w:sz="0" w:space="0" w:color="auto"/>
            <w:right w:val="none" w:sz="0" w:space="0" w:color="auto"/>
          </w:divBdr>
        </w:div>
      </w:divsChild>
    </w:div>
    <w:div w:id="1763841521">
      <w:bodyDiv w:val="1"/>
      <w:marLeft w:val="0"/>
      <w:marRight w:val="0"/>
      <w:marTop w:val="0"/>
      <w:marBottom w:val="0"/>
      <w:divBdr>
        <w:top w:val="none" w:sz="0" w:space="0" w:color="auto"/>
        <w:left w:val="none" w:sz="0" w:space="0" w:color="auto"/>
        <w:bottom w:val="none" w:sz="0" w:space="0" w:color="auto"/>
        <w:right w:val="none" w:sz="0" w:space="0" w:color="auto"/>
      </w:divBdr>
      <w:divsChild>
        <w:div w:id="836967884">
          <w:marLeft w:val="0"/>
          <w:marRight w:val="0"/>
          <w:marTop w:val="0"/>
          <w:marBottom w:val="0"/>
          <w:divBdr>
            <w:top w:val="none" w:sz="0" w:space="0" w:color="auto"/>
            <w:left w:val="none" w:sz="0" w:space="0" w:color="auto"/>
            <w:bottom w:val="none" w:sz="0" w:space="0" w:color="auto"/>
            <w:right w:val="none" w:sz="0" w:space="0" w:color="auto"/>
          </w:divBdr>
          <w:divsChild>
            <w:div w:id="18821705">
              <w:marLeft w:val="0"/>
              <w:marRight w:val="0"/>
              <w:marTop w:val="0"/>
              <w:marBottom w:val="0"/>
              <w:divBdr>
                <w:top w:val="none" w:sz="0" w:space="0" w:color="auto"/>
                <w:left w:val="none" w:sz="0" w:space="0" w:color="auto"/>
                <w:bottom w:val="none" w:sz="0" w:space="0" w:color="auto"/>
                <w:right w:val="none" w:sz="0" w:space="0" w:color="auto"/>
              </w:divBdr>
            </w:div>
          </w:divsChild>
        </w:div>
        <w:div w:id="2053382606">
          <w:marLeft w:val="0"/>
          <w:marRight w:val="0"/>
          <w:marTop w:val="0"/>
          <w:marBottom w:val="0"/>
          <w:divBdr>
            <w:top w:val="none" w:sz="0" w:space="0" w:color="auto"/>
            <w:left w:val="none" w:sz="0" w:space="0" w:color="auto"/>
            <w:bottom w:val="none" w:sz="0" w:space="0" w:color="auto"/>
            <w:right w:val="none" w:sz="0" w:space="0" w:color="auto"/>
          </w:divBdr>
          <w:divsChild>
            <w:div w:id="621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006">
      <w:bodyDiv w:val="1"/>
      <w:marLeft w:val="0"/>
      <w:marRight w:val="0"/>
      <w:marTop w:val="0"/>
      <w:marBottom w:val="0"/>
      <w:divBdr>
        <w:top w:val="none" w:sz="0" w:space="0" w:color="auto"/>
        <w:left w:val="none" w:sz="0" w:space="0" w:color="auto"/>
        <w:bottom w:val="none" w:sz="0" w:space="0" w:color="auto"/>
        <w:right w:val="none" w:sz="0" w:space="0" w:color="auto"/>
      </w:divBdr>
      <w:divsChild>
        <w:div w:id="105665473">
          <w:marLeft w:val="0"/>
          <w:marRight w:val="0"/>
          <w:marTop w:val="0"/>
          <w:marBottom w:val="240"/>
          <w:divBdr>
            <w:top w:val="none" w:sz="0" w:space="0" w:color="auto"/>
            <w:left w:val="none" w:sz="0" w:space="0" w:color="auto"/>
            <w:bottom w:val="none" w:sz="0" w:space="0" w:color="auto"/>
            <w:right w:val="none" w:sz="0" w:space="0" w:color="auto"/>
          </w:divBdr>
          <w:divsChild>
            <w:div w:id="1089233206">
              <w:marLeft w:val="0"/>
              <w:marRight w:val="0"/>
              <w:marTop w:val="45"/>
              <w:marBottom w:val="0"/>
              <w:divBdr>
                <w:top w:val="none" w:sz="0" w:space="0" w:color="auto"/>
                <w:left w:val="none" w:sz="0" w:space="0" w:color="auto"/>
                <w:bottom w:val="none" w:sz="0" w:space="0" w:color="auto"/>
                <w:right w:val="none" w:sz="0" w:space="0" w:color="auto"/>
              </w:divBdr>
            </w:div>
          </w:divsChild>
        </w:div>
        <w:div w:id="175967324">
          <w:marLeft w:val="0"/>
          <w:marRight w:val="330"/>
          <w:marTop w:val="0"/>
          <w:marBottom w:val="300"/>
          <w:divBdr>
            <w:top w:val="single" w:sz="6" w:space="0" w:color="999999"/>
            <w:left w:val="single" w:sz="6" w:space="0" w:color="999999"/>
            <w:bottom w:val="single" w:sz="6" w:space="0" w:color="999999"/>
            <w:right w:val="single" w:sz="6" w:space="0" w:color="999999"/>
          </w:divBdr>
          <w:divsChild>
            <w:div w:id="1120732190">
              <w:marLeft w:val="0"/>
              <w:marRight w:val="0"/>
              <w:marTop w:val="0"/>
              <w:marBottom w:val="0"/>
              <w:divBdr>
                <w:top w:val="single" w:sz="6" w:space="0" w:color="999999"/>
                <w:left w:val="single" w:sz="6" w:space="0" w:color="999999"/>
                <w:bottom w:val="single" w:sz="6" w:space="0" w:color="999999"/>
                <w:right w:val="single" w:sz="6" w:space="0" w:color="999999"/>
              </w:divBdr>
            </w:div>
            <w:div w:id="136458997">
              <w:marLeft w:val="0"/>
              <w:marRight w:val="0"/>
              <w:marTop w:val="0"/>
              <w:marBottom w:val="0"/>
              <w:divBdr>
                <w:top w:val="single" w:sz="6" w:space="0" w:color="999999"/>
                <w:left w:val="single" w:sz="6" w:space="0" w:color="999999"/>
                <w:bottom w:val="single" w:sz="6" w:space="0" w:color="999999"/>
                <w:right w:val="single" w:sz="6" w:space="0" w:color="999999"/>
              </w:divBdr>
            </w:div>
            <w:div w:id="1717772053">
              <w:marLeft w:val="0"/>
              <w:marRight w:val="0"/>
              <w:marTop w:val="0"/>
              <w:marBottom w:val="0"/>
              <w:divBdr>
                <w:top w:val="single" w:sz="6" w:space="0" w:color="999999"/>
                <w:left w:val="single" w:sz="6" w:space="0" w:color="999999"/>
                <w:bottom w:val="single" w:sz="6" w:space="0" w:color="999999"/>
                <w:right w:val="single" w:sz="6" w:space="0" w:color="999999"/>
              </w:divBdr>
            </w:div>
            <w:div w:id="2139108280">
              <w:marLeft w:val="0"/>
              <w:marRight w:val="0"/>
              <w:marTop w:val="0"/>
              <w:marBottom w:val="0"/>
              <w:divBdr>
                <w:top w:val="single" w:sz="6" w:space="0" w:color="999999"/>
                <w:left w:val="single" w:sz="6" w:space="0" w:color="999999"/>
                <w:bottom w:val="single" w:sz="6" w:space="0" w:color="999999"/>
                <w:right w:val="single" w:sz="6" w:space="0" w:color="999999"/>
              </w:divBdr>
            </w:div>
            <w:div w:id="630597838">
              <w:marLeft w:val="0"/>
              <w:marRight w:val="0"/>
              <w:marTop w:val="0"/>
              <w:marBottom w:val="0"/>
              <w:divBdr>
                <w:top w:val="single" w:sz="6" w:space="0" w:color="999999"/>
                <w:left w:val="single" w:sz="6" w:space="0" w:color="999999"/>
                <w:bottom w:val="single" w:sz="6" w:space="0" w:color="999999"/>
                <w:right w:val="single" w:sz="6" w:space="0" w:color="999999"/>
              </w:divBdr>
            </w:div>
            <w:div w:id="190647789">
              <w:marLeft w:val="0"/>
              <w:marRight w:val="0"/>
              <w:marTop w:val="0"/>
              <w:marBottom w:val="0"/>
              <w:divBdr>
                <w:top w:val="single" w:sz="6" w:space="0" w:color="999999"/>
                <w:left w:val="single" w:sz="6" w:space="0" w:color="999999"/>
                <w:bottom w:val="single" w:sz="6" w:space="0" w:color="999999"/>
                <w:right w:val="single" w:sz="6" w:space="0" w:color="999999"/>
              </w:divBdr>
            </w:div>
            <w:div w:id="14236445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82787596">
          <w:marLeft w:val="0"/>
          <w:marRight w:val="0"/>
          <w:marTop w:val="0"/>
          <w:marBottom w:val="0"/>
          <w:divBdr>
            <w:top w:val="none" w:sz="0" w:space="0" w:color="auto"/>
            <w:left w:val="none" w:sz="0" w:space="0" w:color="auto"/>
            <w:bottom w:val="none" w:sz="0" w:space="0" w:color="auto"/>
            <w:right w:val="none" w:sz="0" w:space="0" w:color="auto"/>
          </w:divBdr>
          <w:divsChild>
            <w:div w:id="8181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8335">
      <w:bodyDiv w:val="1"/>
      <w:marLeft w:val="0"/>
      <w:marRight w:val="0"/>
      <w:marTop w:val="0"/>
      <w:marBottom w:val="0"/>
      <w:divBdr>
        <w:top w:val="none" w:sz="0" w:space="0" w:color="auto"/>
        <w:left w:val="none" w:sz="0" w:space="0" w:color="auto"/>
        <w:bottom w:val="none" w:sz="0" w:space="0" w:color="auto"/>
        <w:right w:val="none" w:sz="0" w:space="0" w:color="auto"/>
      </w:divBdr>
    </w:div>
    <w:div w:id="1769497743">
      <w:bodyDiv w:val="1"/>
      <w:marLeft w:val="0"/>
      <w:marRight w:val="0"/>
      <w:marTop w:val="0"/>
      <w:marBottom w:val="0"/>
      <w:divBdr>
        <w:top w:val="none" w:sz="0" w:space="0" w:color="auto"/>
        <w:left w:val="none" w:sz="0" w:space="0" w:color="auto"/>
        <w:bottom w:val="none" w:sz="0" w:space="0" w:color="auto"/>
        <w:right w:val="none" w:sz="0" w:space="0" w:color="auto"/>
      </w:divBdr>
      <w:divsChild>
        <w:div w:id="535125304">
          <w:marLeft w:val="0"/>
          <w:marRight w:val="0"/>
          <w:marTop w:val="0"/>
          <w:marBottom w:val="300"/>
          <w:divBdr>
            <w:top w:val="none" w:sz="0" w:space="0" w:color="auto"/>
            <w:left w:val="none" w:sz="0" w:space="0" w:color="auto"/>
            <w:bottom w:val="none" w:sz="0" w:space="0" w:color="auto"/>
            <w:right w:val="none" w:sz="0" w:space="0" w:color="auto"/>
          </w:divBdr>
        </w:div>
        <w:div w:id="1013730585">
          <w:marLeft w:val="15"/>
          <w:marRight w:val="225"/>
          <w:marTop w:val="0"/>
          <w:marBottom w:val="105"/>
          <w:divBdr>
            <w:top w:val="none" w:sz="0" w:space="0" w:color="auto"/>
            <w:left w:val="none" w:sz="0" w:space="0" w:color="auto"/>
            <w:bottom w:val="none" w:sz="0" w:space="0" w:color="auto"/>
            <w:right w:val="none" w:sz="0" w:space="0" w:color="auto"/>
          </w:divBdr>
          <w:divsChild>
            <w:div w:id="10948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6649">
      <w:bodyDiv w:val="1"/>
      <w:marLeft w:val="0"/>
      <w:marRight w:val="0"/>
      <w:marTop w:val="0"/>
      <w:marBottom w:val="0"/>
      <w:divBdr>
        <w:top w:val="none" w:sz="0" w:space="0" w:color="auto"/>
        <w:left w:val="none" w:sz="0" w:space="0" w:color="auto"/>
        <w:bottom w:val="none" w:sz="0" w:space="0" w:color="auto"/>
        <w:right w:val="none" w:sz="0" w:space="0" w:color="auto"/>
      </w:divBdr>
      <w:divsChild>
        <w:div w:id="226653559">
          <w:marLeft w:val="0"/>
          <w:marRight w:val="0"/>
          <w:marTop w:val="0"/>
          <w:marBottom w:val="0"/>
          <w:divBdr>
            <w:top w:val="single" w:sz="2" w:space="0" w:color="E0E0E0"/>
            <w:left w:val="single" w:sz="2" w:space="0" w:color="E0E0E0"/>
            <w:bottom w:val="single" w:sz="2" w:space="0" w:color="E0E0E0"/>
            <w:right w:val="single" w:sz="2" w:space="0" w:color="E0E0E0"/>
          </w:divBdr>
          <w:divsChild>
            <w:div w:id="848526175">
              <w:marLeft w:val="0"/>
              <w:marRight w:val="0"/>
              <w:marTop w:val="0"/>
              <w:marBottom w:val="0"/>
              <w:divBdr>
                <w:top w:val="single" w:sz="2" w:space="0" w:color="E0E0E0"/>
                <w:left w:val="single" w:sz="2" w:space="0" w:color="E0E0E0"/>
                <w:bottom w:val="single" w:sz="2" w:space="0" w:color="E0E0E0"/>
                <w:right w:val="single" w:sz="2" w:space="0" w:color="E0E0E0"/>
              </w:divBdr>
              <w:divsChild>
                <w:div w:id="2125735343">
                  <w:marLeft w:val="0"/>
                  <w:marRight w:val="0"/>
                  <w:marTop w:val="0"/>
                  <w:marBottom w:val="0"/>
                  <w:divBdr>
                    <w:top w:val="single" w:sz="2" w:space="0" w:color="E0E0E0"/>
                    <w:left w:val="single" w:sz="2" w:space="0" w:color="E0E0E0"/>
                    <w:bottom w:val="single" w:sz="2" w:space="0" w:color="E0E0E0"/>
                    <w:right w:val="single" w:sz="2" w:space="0" w:color="E0E0E0"/>
                  </w:divBdr>
                  <w:divsChild>
                    <w:div w:id="1400857836">
                      <w:marLeft w:val="0"/>
                      <w:marRight w:val="0"/>
                      <w:marTop w:val="0"/>
                      <w:marBottom w:val="0"/>
                      <w:divBdr>
                        <w:top w:val="single" w:sz="2" w:space="0" w:color="E0E0E0"/>
                        <w:left w:val="single" w:sz="2" w:space="0" w:color="E0E0E0"/>
                        <w:bottom w:val="single" w:sz="2" w:space="0" w:color="E0E0E0"/>
                        <w:right w:val="single" w:sz="2" w:space="0" w:color="E0E0E0"/>
                      </w:divBdr>
                    </w:div>
                    <w:div w:id="1791318361">
                      <w:marLeft w:val="0"/>
                      <w:marRight w:val="0"/>
                      <w:marTop w:val="0"/>
                      <w:marBottom w:val="0"/>
                      <w:divBdr>
                        <w:top w:val="single" w:sz="2" w:space="0" w:color="E0E0E0"/>
                        <w:left w:val="single" w:sz="2" w:space="0" w:color="E0E0E0"/>
                        <w:bottom w:val="single" w:sz="2" w:space="0" w:color="E0E0E0"/>
                        <w:right w:val="single" w:sz="2" w:space="0" w:color="E0E0E0"/>
                      </w:divBdr>
                    </w:div>
                    <w:div w:id="14448875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6440036">
          <w:marLeft w:val="0"/>
          <w:marRight w:val="0"/>
          <w:marTop w:val="0"/>
          <w:marBottom w:val="0"/>
          <w:divBdr>
            <w:top w:val="single" w:sz="2" w:space="0" w:color="E0E0E0"/>
            <w:left w:val="single" w:sz="2" w:space="0" w:color="E0E0E0"/>
            <w:bottom w:val="single" w:sz="2" w:space="0" w:color="E0E0E0"/>
            <w:right w:val="single" w:sz="2" w:space="0" w:color="E0E0E0"/>
          </w:divBdr>
          <w:divsChild>
            <w:div w:id="289630159">
              <w:marLeft w:val="0"/>
              <w:marRight w:val="0"/>
              <w:marTop w:val="0"/>
              <w:marBottom w:val="0"/>
              <w:divBdr>
                <w:top w:val="single" w:sz="2" w:space="0" w:color="E0E0E0"/>
                <w:left w:val="single" w:sz="2" w:space="0" w:color="E0E0E0"/>
                <w:bottom w:val="single" w:sz="2" w:space="0" w:color="E0E0E0"/>
                <w:right w:val="single" w:sz="2" w:space="0" w:color="E0E0E0"/>
              </w:divBdr>
              <w:divsChild>
                <w:div w:id="33888308">
                  <w:marLeft w:val="0"/>
                  <w:marRight w:val="0"/>
                  <w:marTop w:val="0"/>
                  <w:marBottom w:val="0"/>
                  <w:divBdr>
                    <w:top w:val="single" w:sz="2" w:space="0" w:color="E0E0E0"/>
                    <w:left w:val="single" w:sz="2" w:space="0" w:color="E0E0E0"/>
                    <w:bottom w:val="single" w:sz="2" w:space="0" w:color="E0E0E0"/>
                    <w:right w:val="single" w:sz="2" w:space="0" w:color="E0E0E0"/>
                  </w:divBdr>
                  <w:divsChild>
                    <w:div w:id="715589312">
                      <w:marLeft w:val="0"/>
                      <w:marRight w:val="0"/>
                      <w:marTop w:val="0"/>
                      <w:marBottom w:val="0"/>
                      <w:divBdr>
                        <w:top w:val="single" w:sz="2" w:space="0" w:color="E0E0E0"/>
                        <w:left w:val="single" w:sz="2" w:space="0" w:color="E0E0E0"/>
                        <w:bottom w:val="single" w:sz="2" w:space="0" w:color="E0E0E0"/>
                        <w:right w:val="single" w:sz="2" w:space="0" w:color="E0E0E0"/>
                      </w:divBdr>
                      <w:divsChild>
                        <w:div w:id="2070610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6059283">
              <w:marLeft w:val="0"/>
              <w:marRight w:val="0"/>
              <w:marTop w:val="0"/>
              <w:marBottom w:val="0"/>
              <w:divBdr>
                <w:top w:val="single" w:sz="2" w:space="0" w:color="E0E0E0"/>
                <w:left w:val="single" w:sz="2" w:space="0" w:color="E0E0E0"/>
                <w:bottom w:val="single" w:sz="2" w:space="0" w:color="E0E0E0"/>
                <w:right w:val="single" w:sz="2" w:space="0" w:color="E0E0E0"/>
              </w:divBdr>
              <w:divsChild>
                <w:div w:id="72892570">
                  <w:marLeft w:val="0"/>
                  <w:marRight w:val="0"/>
                  <w:marTop w:val="0"/>
                  <w:marBottom w:val="0"/>
                  <w:divBdr>
                    <w:top w:val="single" w:sz="2" w:space="0" w:color="E0E0E0"/>
                    <w:left w:val="single" w:sz="2" w:space="0" w:color="E0E0E0"/>
                    <w:bottom w:val="single" w:sz="2" w:space="0" w:color="E0E0E0"/>
                    <w:right w:val="single" w:sz="2" w:space="0" w:color="E0E0E0"/>
                  </w:divBdr>
                </w:div>
                <w:div w:id="654187820">
                  <w:marLeft w:val="0"/>
                  <w:marRight w:val="0"/>
                  <w:marTop w:val="0"/>
                  <w:marBottom w:val="0"/>
                  <w:divBdr>
                    <w:top w:val="single" w:sz="2" w:space="0" w:color="E0E0E0"/>
                    <w:left w:val="single" w:sz="2" w:space="0" w:color="E0E0E0"/>
                    <w:bottom w:val="single" w:sz="2" w:space="0" w:color="E0E0E0"/>
                    <w:right w:val="single" w:sz="2" w:space="0" w:color="E0E0E0"/>
                  </w:divBdr>
                  <w:divsChild>
                    <w:div w:id="1255942687">
                      <w:marLeft w:val="0"/>
                      <w:marRight w:val="0"/>
                      <w:marTop w:val="0"/>
                      <w:marBottom w:val="0"/>
                      <w:divBdr>
                        <w:top w:val="single" w:sz="2" w:space="0" w:color="E0E0E0"/>
                        <w:left w:val="single" w:sz="2" w:space="0" w:color="E0E0E0"/>
                        <w:bottom w:val="single" w:sz="2" w:space="0" w:color="E0E0E0"/>
                        <w:right w:val="single" w:sz="2" w:space="0" w:color="E0E0E0"/>
                      </w:divBdr>
                      <w:divsChild>
                        <w:div w:id="213220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2818339">
                      <w:marLeft w:val="0"/>
                      <w:marRight w:val="0"/>
                      <w:marTop w:val="0"/>
                      <w:marBottom w:val="0"/>
                      <w:divBdr>
                        <w:top w:val="single" w:sz="2" w:space="0" w:color="E0E0E0"/>
                        <w:left w:val="single" w:sz="2" w:space="0" w:color="E0E0E0"/>
                        <w:bottom w:val="single" w:sz="2" w:space="0" w:color="E0E0E0"/>
                        <w:right w:val="single" w:sz="2" w:space="0" w:color="E0E0E0"/>
                      </w:divBdr>
                      <w:divsChild>
                        <w:div w:id="119301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1998817">
                      <w:marLeft w:val="0"/>
                      <w:marRight w:val="0"/>
                      <w:marTop w:val="0"/>
                      <w:marBottom w:val="0"/>
                      <w:divBdr>
                        <w:top w:val="single" w:sz="2" w:space="0" w:color="E0E0E0"/>
                        <w:left w:val="single" w:sz="2" w:space="0" w:color="E0E0E0"/>
                        <w:bottom w:val="single" w:sz="2" w:space="0" w:color="E0E0E0"/>
                        <w:right w:val="single" w:sz="2" w:space="0" w:color="E0E0E0"/>
                      </w:divBdr>
                      <w:divsChild>
                        <w:div w:id="10452561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6953480">
                      <w:marLeft w:val="0"/>
                      <w:marRight w:val="0"/>
                      <w:marTop w:val="0"/>
                      <w:marBottom w:val="0"/>
                      <w:divBdr>
                        <w:top w:val="single" w:sz="2" w:space="0" w:color="E0E0E0"/>
                        <w:left w:val="single" w:sz="2" w:space="0" w:color="E0E0E0"/>
                        <w:bottom w:val="single" w:sz="2" w:space="0" w:color="E0E0E0"/>
                        <w:right w:val="single" w:sz="2" w:space="0" w:color="E0E0E0"/>
                      </w:divBdr>
                      <w:divsChild>
                        <w:div w:id="1517452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77750556">
      <w:bodyDiv w:val="1"/>
      <w:marLeft w:val="0"/>
      <w:marRight w:val="0"/>
      <w:marTop w:val="0"/>
      <w:marBottom w:val="0"/>
      <w:divBdr>
        <w:top w:val="none" w:sz="0" w:space="0" w:color="auto"/>
        <w:left w:val="none" w:sz="0" w:space="0" w:color="auto"/>
        <w:bottom w:val="none" w:sz="0" w:space="0" w:color="auto"/>
        <w:right w:val="none" w:sz="0" w:space="0" w:color="auto"/>
      </w:divBdr>
      <w:divsChild>
        <w:div w:id="126289257">
          <w:marLeft w:val="0"/>
          <w:marRight w:val="0"/>
          <w:marTop w:val="0"/>
          <w:marBottom w:val="240"/>
          <w:divBdr>
            <w:top w:val="none" w:sz="0" w:space="0" w:color="auto"/>
            <w:left w:val="none" w:sz="0" w:space="0" w:color="auto"/>
            <w:bottom w:val="none" w:sz="0" w:space="0" w:color="auto"/>
            <w:right w:val="none" w:sz="0" w:space="0" w:color="auto"/>
          </w:divBdr>
          <w:divsChild>
            <w:div w:id="210386598">
              <w:marLeft w:val="0"/>
              <w:marRight w:val="0"/>
              <w:marTop w:val="45"/>
              <w:marBottom w:val="0"/>
              <w:divBdr>
                <w:top w:val="none" w:sz="0" w:space="0" w:color="auto"/>
                <w:left w:val="none" w:sz="0" w:space="0" w:color="auto"/>
                <w:bottom w:val="none" w:sz="0" w:space="0" w:color="auto"/>
                <w:right w:val="none" w:sz="0" w:space="0" w:color="auto"/>
              </w:divBdr>
            </w:div>
          </w:divsChild>
        </w:div>
        <w:div w:id="2519100">
          <w:marLeft w:val="0"/>
          <w:marRight w:val="330"/>
          <w:marTop w:val="0"/>
          <w:marBottom w:val="300"/>
          <w:divBdr>
            <w:top w:val="single" w:sz="6" w:space="0" w:color="999999"/>
            <w:left w:val="single" w:sz="6" w:space="0" w:color="999999"/>
            <w:bottom w:val="single" w:sz="6" w:space="0" w:color="999999"/>
            <w:right w:val="single" w:sz="6" w:space="0" w:color="999999"/>
          </w:divBdr>
          <w:divsChild>
            <w:div w:id="292365492">
              <w:marLeft w:val="0"/>
              <w:marRight w:val="0"/>
              <w:marTop w:val="0"/>
              <w:marBottom w:val="0"/>
              <w:divBdr>
                <w:top w:val="single" w:sz="6" w:space="0" w:color="999999"/>
                <w:left w:val="single" w:sz="6" w:space="0" w:color="999999"/>
                <w:bottom w:val="single" w:sz="6" w:space="0" w:color="999999"/>
                <w:right w:val="single" w:sz="6" w:space="0" w:color="999999"/>
              </w:divBdr>
            </w:div>
            <w:div w:id="274482363">
              <w:marLeft w:val="0"/>
              <w:marRight w:val="0"/>
              <w:marTop w:val="0"/>
              <w:marBottom w:val="0"/>
              <w:divBdr>
                <w:top w:val="single" w:sz="6" w:space="0" w:color="999999"/>
                <w:left w:val="single" w:sz="6" w:space="0" w:color="999999"/>
                <w:bottom w:val="single" w:sz="6" w:space="0" w:color="999999"/>
                <w:right w:val="single" w:sz="6" w:space="0" w:color="999999"/>
              </w:divBdr>
            </w:div>
            <w:div w:id="1195732362">
              <w:marLeft w:val="0"/>
              <w:marRight w:val="0"/>
              <w:marTop w:val="0"/>
              <w:marBottom w:val="0"/>
              <w:divBdr>
                <w:top w:val="single" w:sz="6" w:space="0" w:color="999999"/>
                <w:left w:val="single" w:sz="6" w:space="0" w:color="999999"/>
                <w:bottom w:val="single" w:sz="6" w:space="0" w:color="999999"/>
                <w:right w:val="single" w:sz="6" w:space="0" w:color="999999"/>
              </w:divBdr>
            </w:div>
            <w:div w:id="1746221556">
              <w:marLeft w:val="0"/>
              <w:marRight w:val="0"/>
              <w:marTop w:val="0"/>
              <w:marBottom w:val="0"/>
              <w:divBdr>
                <w:top w:val="single" w:sz="6" w:space="0" w:color="999999"/>
                <w:left w:val="single" w:sz="6" w:space="0" w:color="999999"/>
                <w:bottom w:val="single" w:sz="6" w:space="0" w:color="999999"/>
                <w:right w:val="single" w:sz="6" w:space="0" w:color="999999"/>
              </w:divBdr>
            </w:div>
            <w:div w:id="1392658744">
              <w:marLeft w:val="0"/>
              <w:marRight w:val="0"/>
              <w:marTop w:val="0"/>
              <w:marBottom w:val="0"/>
              <w:divBdr>
                <w:top w:val="single" w:sz="6" w:space="0" w:color="999999"/>
                <w:left w:val="single" w:sz="6" w:space="0" w:color="999999"/>
                <w:bottom w:val="single" w:sz="6" w:space="0" w:color="999999"/>
                <w:right w:val="single" w:sz="6" w:space="0" w:color="999999"/>
              </w:divBdr>
            </w:div>
            <w:div w:id="207326344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29196807">
          <w:marLeft w:val="0"/>
          <w:marRight w:val="0"/>
          <w:marTop w:val="0"/>
          <w:marBottom w:val="0"/>
          <w:divBdr>
            <w:top w:val="none" w:sz="0" w:space="0" w:color="auto"/>
            <w:left w:val="none" w:sz="0" w:space="0" w:color="auto"/>
            <w:bottom w:val="none" w:sz="0" w:space="0" w:color="auto"/>
            <w:right w:val="none" w:sz="0" w:space="0" w:color="auto"/>
          </w:divBdr>
          <w:divsChild>
            <w:div w:id="11756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1366">
      <w:bodyDiv w:val="1"/>
      <w:marLeft w:val="0"/>
      <w:marRight w:val="0"/>
      <w:marTop w:val="0"/>
      <w:marBottom w:val="0"/>
      <w:divBdr>
        <w:top w:val="none" w:sz="0" w:space="0" w:color="auto"/>
        <w:left w:val="none" w:sz="0" w:space="0" w:color="auto"/>
        <w:bottom w:val="none" w:sz="0" w:space="0" w:color="auto"/>
        <w:right w:val="none" w:sz="0" w:space="0" w:color="auto"/>
      </w:divBdr>
      <w:divsChild>
        <w:div w:id="516163440">
          <w:marLeft w:val="0"/>
          <w:marRight w:val="0"/>
          <w:marTop w:val="0"/>
          <w:marBottom w:val="0"/>
          <w:divBdr>
            <w:top w:val="dotted" w:sz="6" w:space="4" w:color="EBEBEB"/>
            <w:left w:val="none" w:sz="0" w:space="8" w:color="auto"/>
            <w:bottom w:val="dotted" w:sz="6" w:space="4" w:color="EBEBEB"/>
            <w:right w:val="none" w:sz="0" w:space="8" w:color="auto"/>
          </w:divBdr>
        </w:div>
        <w:div w:id="1818373916">
          <w:marLeft w:val="0"/>
          <w:marRight w:val="0"/>
          <w:marTop w:val="0"/>
          <w:marBottom w:val="0"/>
          <w:divBdr>
            <w:top w:val="none" w:sz="0" w:space="0" w:color="auto"/>
            <w:left w:val="none" w:sz="0" w:space="0" w:color="auto"/>
            <w:bottom w:val="none" w:sz="0" w:space="0" w:color="auto"/>
            <w:right w:val="none" w:sz="0" w:space="0" w:color="auto"/>
          </w:divBdr>
        </w:div>
      </w:divsChild>
    </w:div>
    <w:div w:id="1780679025">
      <w:bodyDiv w:val="1"/>
      <w:marLeft w:val="0"/>
      <w:marRight w:val="0"/>
      <w:marTop w:val="0"/>
      <w:marBottom w:val="0"/>
      <w:divBdr>
        <w:top w:val="none" w:sz="0" w:space="0" w:color="auto"/>
        <w:left w:val="none" w:sz="0" w:space="0" w:color="auto"/>
        <w:bottom w:val="none" w:sz="0" w:space="0" w:color="auto"/>
        <w:right w:val="none" w:sz="0" w:space="0" w:color="auto"/>
      </w:divBdr>
      <w:divsChild>
        <w:div w:id="38358822">
          <w:marLeft w:val="0"/>
          <w:marRight w:val="0"/>
          <w:marTop w:val="0"/>
          <w:marBottom w:val="240"/>
          <w:divBdr>
            <w:top w:val="none" w:sz="0" w:space="0" w:color="auto"/>
            <w:left w:val="none" w:sz="0" w:space="0" w:color="auto"/>
            <w:bottom w:val="none" w:sz="0" w:space="0" w:color="auto"/>
            <w:right w:val="none" w:sz="0" w:space="0" w:color="auto"/>
          </w:divBdr>
          <w:divsChild>
            <w:div w:id="301153214">
              <w:marLeft w:val="0"/>
              <w:marRight w:val="0"/>
              <w:marTop w:val="45"/>
              <w:marBottom w:val="0"/>
              <w:divBdr>
                <w:top w:val="none" w:sz="0" w:space="0" w:color="auto"/>
                <w:left w:val="none" w:sz="0" w:space="0" w:color="auto"/>
                <w:bottom w:val="none" w:sz="0" w:space="0" w:color="auto"/>
                <w:right w:val="none" w:sz="0" w:space="0" w:color="auto"/>
              </w:divBdr>
            </w:div>
          </w:divsChild>
        </w:div>
        <w:div w:id="1816216912">
          <w:marLeft w:val="0"/>
          <w:marRight w:val="330"/>
          <w:marTop w:val="0"/>
          <w:marBottom w:val="300"/>
          <w:divBdr>
            <w:top w:val="single" w:sz="6" w:space="0" w:color="999999"/>
            <w:left w:val="single" w:sz="6" w:space="0" w:color="999999"/>
            <w:bottom w:val="single" w:sz="6" w:space="0" w:color="999999"/>
            <w:right w:val="single" w:sz="6" w:space="0" w:color="999999"/>
          </w:divBdr>
          <w:divsChild>
            <w:div w:id="1957129003">
              <w:marLeft w:val="0"/>
              <w:marRight w:val="0"/>
              <w:marTop w:val="0"/>
              <w:marBottom w:val="0"/>
              <w:divBdr>
                <w:top w:val="single" w:sz="6" w:space="0" w:color="999999"/>
                <w:left w:val="single" w:sz="6" w:space="0" w:color="999999"/>
                <w:bottom w:val="single" w:sz="6" w:space="0" w:color="999999"/>
                <w:right w:val="single" w:sz="6" w:space="0" w:color="999999"/>
              </w:divBdr>
            </w:div>
            <w:div w:id="172110849">
              <w:marLeft w:val="0"/>
              <w:marRight w:val="0"/>
              <w:marTop w:val="0"/>
              <w:marBottom w:val="0"/>
              <w:divBdr>
                <w:top w:val="single" w:sz="6" w:space="0" w:color="999999"/>
                <w:left w:val="single" w:sz="6" w:space="0" w:color="999999"/>
                <w:bottom w:val="single" w:sz="6" w:space="0" w:color="999999"/>
                <w:right w:val="single" w:sz="6" w:space="0" w:color="999999"/>
              </w:divBdr>
            </w:div>
            <w:div w:id="445000212">
              <w:marLeft w:val="0"/>
              <w:marRight w:val="0"/>
              <w:marTop w:val="0"/>
              <w:marBottom w:val="0"/>
              <w:divBdr>
                <w:top w:val="single" w:sz="6" w:space="0" w:color="999999"/>
                <w:left w:val="single" w:sz="6" w:space="0" w:color="999999"/>
                <w:bottom w:val="single" w:sz="6" w:space="0" w:color="999999"/>
                <w:right w:val="single" w:sz="6" w:space="0" w:color="999999"/>
              </w:divBdr>
            </w:div>
            <w:div w:id="1508399982">
              <w:marLeft w:val="0"/>
              <w:marRight w:val="0"/>
              <w:marTop w:val="0"/>
              <w:marBottom w:val="0"/>
              <w:divBdr>
                <w:top w:val="single" w:sz="6" w:space="0" w:color="999999"/>
                <w:left w:val="single" w:sz="6" w:space="0" w:color="999999"/>
                <w:bottom w:val="single" w:sz="6" w:space="0" w:color="999999"/>
                <w:right w:val="single" w:sz="6" w:space="0" w:color="999999"/>
              </w:divBdr>
            </w:div>
            <w:div w:id="745735700">
              <w:marLeft w:val="0"/>
              <w:marRight w:val="0"/>
              <w:marTop w:val="0"/>
              <w:marBottom w:val="0"/>
              <w:divBdr>
                <w:top w:val="single" w:sz="6" w:space="0" w:color="999999"/>
                <w:left w:val="single" w:sz="6" w:space="0" w:color="999999"/>
                <w:bottom w:val="single" w:sz="6" w:space="0" w:color="999999"/>
                <w:right w:val="single" w:sz="6" w:space="0" w:color="999999"/>
              </w:divBdr>
            </w:div>
            <w:div w:id="12079847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53022024">
          <w:marLeft w:val="0"/>
          <w:marRight w:val="0"/>
          <w:marTop w:val="0"/>
          <w:marBottom w:val="0"/>
          <w:divBdr>
            <w:top w:val="none" w:sz="0" w:space="0" w:color="auto"/>
            <w:left w:val="none" w:sz="0" w:space="0" w:color="auto"/>
            <w:bottom w:val="none" w:sz="0" w:space="0" w:color="auto"/>
            <w:right w:val="none" w:sz="0" w:space="0" w:color="auto"/>
          </w:divBdr>
          <w:divsChild>
            <w:div w:id="8118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1029">
      <w:bodyDiv w:val="1"/>
      <w:marLeft w:val="0"/>
      <w:marRight w:val="0"/>
      <w:marTop w:val="0"/>
      <w:marBottom w:val="0"/>
      <w:divBdr>
        <w:top w:val="none" w:sz="0" w:space="0" w:color="auto"/>
        <w:left w:val="none" w:sz="0" w:space="0" w:color="auto"/>
        <w:bottom w:val="none" w:sz="0" w:space="0" w:color="auto"/>
        <w:right w:val="none" w:sz="0" w:space="0" w:color="auto"/>
      </w:divBdr>
      <w:divsChild>
        <w:div w:id="1714690405">
          <w:marLeft w:val="0"/>
          <w:marRight w:val="0"/>
          <w:marTop w:val="0"/>
          <w:marBottom w:val="300"/>
          <w:divBdr>
            <w:top w:val="none" w:sz="0" w:space="0" w:color="auto"/>
            <w:left w:val="none" w:sz="0" w:space="0" w:color="auto"/>
            <w:bottom w:val="none" w:sz="0" w:space="0" w:color="auto"/>
            <w:right w:val="none" w:sz="0" w:space="0" w:color="auto"/>
          </w:divBdr>
        </w:div>
        <w:div w:id="50033698">
          <w:marLeft w:val="15"/>
          <w:marRight w:val="225"/>
          <w:marTop w:val="0"/>
          <w:marBottom w:val="105"/>
          <w:divBdr>
            <w:top w:val="none" w:sz="0" w:space="0" w:color="auto"/>
            <w:left w:val="none" w:sz="0" w:space="0" w:color="auto"/>
            <w:bottom w:val="none" w:sz="0" w:space="0" w:color="auto"/>
            <w:right w:val="none" w:sz="0" w:space="0" w:color="auto"/>
          </w:divBdr>
          <w:divsChild>
            <w:div w:id="14108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6100">
      <w:bodyDiv w:val="1"/>
      <w:marLeft w:val="0"/>
      <w:marRight w:val="0"/>
      <w:marTop w:val="0"/>
      <w:marBottom w:val="0"/>
      <w:divBdr>
        <w:top w:val="none" w:sz="0" w:space="0" w:color="auto"/>
        <w:left w:val="none" w:sz="0" w:space="0" w:color="auto"/>
        <w:bottom w:val="none" w:sz="0" w:space="0" w:color="auto"/>
        <w:right w:val="none" w:sz="0" w:space="0" w:color="auto"/>
      </w:divBdr>
    </w:div>
    <w:div w:id="1782452373">
      <w:bodyDiv w:val="1"/>
      <w:marLeft w:val="0"/>
      <w:marRight w:val="0"/>
      <w:marTop w:val="0"/>
      <w:marBottom w:val="0"/>
      <w:divBdr>
        <w:top w:val="none" w:sz="0" w:space="0" w:color="auto"/>
        <w:left w:val="none" w:sz="0" w:space="0" w:color="auto"/>
        <w:bottom w:val="none" w:sz="0" w:space="0" w:color="auto"/>
        <w:right w:val="none" w:sz="0" w:space="0" w:color="auto"/>
      </w:divBdr>
      <w:divsChild>
        <w:div w:id="1907493267">
          <w:marLeft w:val="0"/>
          <w:marRight w:val="0"/>
          <w:marTop w:val="0"/>
          <w:marBottom w:val="0"/>
          <w:divBdr>
            <w:top w:val="none" w:sz="0" w:space="0" w:color="auto"/>
            <w:left w:val="none" w:sz="0" w:space="0" w:color="auto"/>
            <w:bottom w:val="none" w:sz="0" w:space="0" w:color="auto"/>
            <w:right w:val="none" w:sz="0" w:space="0" w:color="auto"/>
          </w:divBdr>
          <w:divsChild>
            <w:div w:id="1647902839">
              <w:marLeft w:val="0"/>
              <w:marRight w:val="0"/>
              <w:marTop w:val="0"/>
              <w:marBottom w:val="150"/>
              <w:divBdr>
                <w:top w:val="none" w:sz="0" w:space="0" w:color="auto"/>
                <w:left w:val="none" w:sz="0" w:space="0" w:color="auto"/>
                <w:bottom w:val="none" w:sz="0" w:space="0" w:color="auto"/>
                <w:right w:val="none" w:sz="0" w:space="0" w:color="auto"/>
              </w:divBdr>
            </w:div>
            <w:div w:id="159019292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83263340">
      <w:bodyDiv w:val="1"/>
      <w:marLeft w:val="0"/>
      <w:marRight w:val="0"/>
      <w:marTop w:val="0"/>
      <w:marBottom w:val="0"/>
      <w:divBdr>
        <w:top w:val="none" w:sz="0" w:space="0" w:color="auto"/>
        <w:left w:val="none" w:sz="0" w:space="0" w:color="auto"/>
        <w:bottom w:val="none" w:sz="0" w:space="0" w:color="auto"/>
        <w:right w:val="none" w:sz="0" w:space="0" w:color="auto"/>
      </w:divBdr>
      <w:divsChild>
        <w:div w:id="2114588520">
          <w:marLeft w:val="0"/>
          <w:marRight w:val="0"/>
          <w:marTop w:val="0"/>
          <w:marBottom w:val="0"/>
          <w:divBdr>
            <w:top w:val="dotted" w:sz="6" w:space="4" w:color="EBEBEB"/>
            <w:left w:val="none" w:sz="0" w:space="8" w:color="auto"/>
            <w:bottom w:val="dotted" w:sz="6" w:space="4" w:color="EBEBEB"/>
            <w:right w:val="none" w:sz="0" w:space="8" w:color="auto"/>
          </w:divBdr>
        </w:div>
        <w:div w:id="481436283">
          <w:marLeft w:val="0"/>
          <w:marRight w:val="0"/>
          <w:marTop w:val="0"/>
          <w:marBottom w:val="0"/>
          <w:divBdr>
            <w:top w:val="none" w:sz="0" w:space="0" w:color="auto"/>
            <w:left w:val="none" w:sz="0" w:space="0" w:color="auto"/>
            <w:bottom w:val="none" w:sz="0" w:space="0" w:color="auto"/>
            <w:right w:val="none" w:sz="0" w:space="0" w:color="auto"/>
          </w:divBdr>
          <w:divsChild>
            <w:div w:id="352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7137">
      <w:bodyDiv w:val="1"/>
      <w:marLeft w:val="0"/>
      <w:marRight w:val="0"/>
      <w:marTop w:val="0"/>
      <w:marBottom w:val="0"/>
      <w:divBdr>
        <w:top w:val="none" w:sz="0" w:space="0" w:color="auto"/>
        <w:left w:val="none" w:sz="0" w:space="0" w:color="auto"/>
        <w:bottom w:val="none" w:sz="0" w:space="0" w:color="auto"/>
        <w:right w:val="none" w:sz="0" w:space="0" w:color="auto"/>
      </w:divBdr>
      <w:divsChild>
        <w:div w:id="2104257946">
          <w:marLeft w:val="0"/>
          <w:marRight w:val="0"/>
          <w:marTop w:val="0"/>
          <w:marBottom w:val="300"/>
          <w:divBdr>
            <w:top w:val="none" w:sz="0" w:space="0" w:color="auto"/>
            <w:left w:val="none" w:sz="0" w:space="0" w:color="auto"/>
            <w:bottom w:val="none" w:sz="0" w:space="0" w:color="auto"/>
            <w:right w:val="none" w:sz="0" w:space="0" w:color="auto"/>
          </w:divBdr>
        </w:div>
        <w:div w:id="1918973245">
          <w:marLeft w:val="15"/>
          <w:marRight w:val="225"/>
          <w:marTop w:val="0"/>
          <w:marBottom w:val="105"/>
          <w:divBdr>
            <w:top w:val="none" w:sz="0" w:space="0" w:color="auto"/>
            <w:left w:val="none" w:sz="0" w:space="0" w:color="auto"/>
            <w:bottom w:val="none" w:sz="0" w:space="0" w:color="auto"/>
            <w:right w:val="none" w:sz="0" w:space="0" w:color="auto"/>
          </w:divBdr>
          <w:divsChild>
            <w:div w:id="12326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576">
      <w:bodyDiv w:val="1"/>
      <w:marLeft w:val="0"/>
      <w:marRight w:val="0"/>
      <w:marTop w:val="0"/>
      <w:marBottom w:val="0"/>
      <w:divBdr>
        <w:top w:val="none" w:sz="0" w:space="0" w:color="auto"/>
        <w:left w:val="none" w:sz="0" w:space="0" w:color="auto"/>
        <w:bottom w:val="none" w:sz="0" w:space="0" w:color="auto"/>
        <w:right w:val="none" w:sz="0" w:space="0" w:color="auto"/>
      </w:divBdr>
      <w:divsChild>
        <w:div w:id="296227604">
          <w:marLeft w:val="-225"/>
          <w:marRight w:val="-225"/>
          <w:marTop w:val="0"/>
          <w:marBottom w:val="0"/>
          <w:divBdr>
            <w:top w:val="none" w:sz="0" w:space="0" w:color="auto"/>
            <w:left w:val="none" w:sz="0" w:space="0" w:color="auto"/>
            <w:bottom w:val="none" w:sz="0" w:space="0" w:color="auto"/>
            <w:right w:val="none" w:sz="0" w:space="0" w:color="auto"/>
          </w:divBdr>
          <w:divsChild>
            <w:div w:id="1064523702">
              <w:marLeft w:val="0"/>
              <w:marRight w:val="0"/>
              <w:marTop w:val="0"/>
              <w:marBottom w:val="0"/>
              <w:divBdr>
                <w:top w:val="none" w:sz="0" w:space="0" w:color="auto"/>
                <w:left w:val="none" w:sz="0" w:space="0" w:color="auto"/>
                <w:bottom w:val="none" w:sz="0" w:space="0" w:color="auto"/>
                <w:right w:val="none" w:sz="0" w:space="0" w:color="auto"/>
              </w:divBdr>
              <w:divsChild>
                <w:div w:id="2032758787">
                  <w:marLeft w:val="-225"/>
                  <w:marRight w:val="-225"/>
                  <w:marTop w:val="0"/>
                  <w:marBottom w:val="0"/>
                  <w:divBdr>
                    <w:top w:val="none" w:sz="0" w:space="0" w:color="auto"/>
                    <w:left w:val="none" w:sz="0" w:space="0" w:color="auto"/>
                    <w:bottom w:val="none" w:sz="0" w:space="0" w:color="auto"/>
                    <w:right w:val="none" w:sz="0" w:space="0" w:color="auto"/>
                  </w:divBdr>
                  <w:divsChild>
                    <w:div w:id="9628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5677">
          <w:marLeft w:val="-225"/>
          <w:marRight w:val="-225"/>
          <w:marTop w:val="0"/>
          <w:marBottom w:val="0"/>
          <w:divBdr>
            <w:top w:val="none" w:sz="0" w:space="0" w:color="auto"/>
            <w:left w:val="none" w:sz="0" w:space="0" w:color="auto"/>
            <w:bottom w:val="none" w:sz="0" w:space="0" w:color="auto"/>
            <w:right w:val="none" w:sz="0" w:space="0" w:color="auto"/>
          </w:divBdr>
          <w:divsChild>
            <w:div w:id="1060716664">
              <w:marLeft w:val="0"/>
              <w:marRight w:val="0"/>
              <w:marTop w:val="0"/>
              <w:marBottom w:val="0"/>
              <w:divBdr>
                <w:top w:val="none" w:sz="0" w:space="0" w:color="auto"/>
                <w:left w:val="none" w:sz="0" w:space="0" w:color="auto"/>
                <w:bottom w:val="none" w:sz="0" w:space="0" w:color="auto"/>
                <w:right w:val="none" w:sz="0" w:space="0" w:color="auto"/>
              </w:divBdr>
              <w:divsChild>
                <w:div w:id="251932210">
                  <w:marLeft w:val="0"/>
                  <w:marRight w:val="0"/>
                  <w:marTop w:val="0"/>
                  <w:marBottom w:val="0"/>
                  <w:divBdr>
                    <w:top w:val="none" w:sz="0" w:space="0" w:color="auto"/>
                    <w:left w:val="none" w:sz="0" w:space="0" w:color="auto"/>
                    <w:bottom w:val="none" w:sz="0" w:space="0" w:color="auto"/>
                    <w:right w:val="none" w:sz="0" w:space="0" w:color="auto"/>
                  </w:divBdr>
                  <w:divsChild>
                    <w:div w:id="1647078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5157732">
              <w:marLeft w:val="1463"/>
              <w:marRight w:val="0"/>
              <w:marTop w:val="0"/>
              <w:marBottom w:val="0"/>
              <w:divBdr>
                <w:top w:val="none" w:sz="0" w:space="0" w:color="auto"/>
                <w:left w:val="none" w:sz="0" w:space="0" w:color="auto"/>
                <w:bottom w:val="none" w:sz="0" w:space="0" w:color="auto"/>
                <w:right w:val="none" w:sz="0" w:space="0" w:color="auto"/>
              </w:divBdr>
              <w:divsChild>
                <w:div w:id="1264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675">
          <w:marLeft w:val="-225"/>
          <w:marRight w:val="-225"/>
          <w:marTop w:val="0"/>
          <w:marBottom w:val="0"/>
          <w:divBdr>
            <w:top w:val="none" w:sz="0" w:space="0" w:color="auto"/>
            <w:left w:val="none" w:sz="0" w:space="0" w:color="auto"/>
            <w:bottom w:val="none" w:sz="0" w:space="0" w:color="auto"/>
            <w:right w:val="none" w:sz="0" w:space="0" w:color="auto"/>
          </w:divBdr>
          <w:divsChild>
            <w:div w:id="1828693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84183730">
      <w:bodyDiv w:val="1"/>
      <w:marLeft w:val="0"/>
      <w:marRight w:val="0"/>
      <w:marTop w:val="0"/>
      <w:marBottom w:val="0"/>
      <w:divBdr>
        <w:top w:val="none" w:sz="0" w:space="0" w:color="auto"/>
        <w:left w:val="none" w:sz="0" w:space="0" w:color="auto"/>
        <w:bottom w:val="none" w:sz="0" w:space="0" w:color="auto"/>
        <w:right w:val="none" w:sz="0" w:space="0" w:color="auto"/>
      </w:divBdr>
    </w:div>
    <w:div w:id="1788816745">
      <w:bodyDiv w:val="1"/>
      <w:marLeft w:val="0"/>
      <w:marRight w:val="0"/>
      <w:marTop w:val="0"/>
      <w:marBottom w:val="0"/>
      <w:divBdr>
        <w:top w:val="none" w:sz="0" w:space="0" w:color="auto"/>
        <w:left w:val="none" w:sz="0" w:space="0" w:color="auto"/>
        <w:bottom w:val="none" w:sz="0" w:space="0" w:color="auto"/>
        <w:right w:val="none" w:sz="0" w:space="0" w:color="auto"/>
      </w:divBdr>
      <w:divsChild>
        <w:div w:id="2114471186">
          <w:marLeft w:val="-225"/>
          <w:marRight w:val="-225"/>
          <w:marTop w:val="0"/>
          <w:marBottom w:val="0"/>
          <w:divBdr>
            <w:top w:val="none" w:sz="0" w:space="0" w:color="auto"/>
            <w:left w:val="none" w:sz="0" w:space="0" w:color="auto"/>
            <w:bottom w:val="none" w:sz="0" w:space="0" w:color="auto"/>
            <w:right w:val="none" w:sz="0" w:space="0" w:color="auto"/>
          </w:divBdr>
          <w:divsChild>
            <w:div w:id="972101377">
              <w:marLeft w:val="0"/>
              <w:marRight w:val="0"/>
              <w:marTop w:val="0"/>
              <w:marBottom w:val="0"/>
              <w:divBdr>
                <w:top w:val="none" w:sz="0" w:space="0" w:color="auto"/>
                <w:left w:val="none" w:sz="0" w:space="0" w:color="auto"/>
                <w:bottom w:val="none" w:sz="0" w:space="0" w:color="auto"/>
                <w:right w:val="none" w:sz="0" w:space="0" w:color="auto"/>
              </w:divBdr>
              <w:divsChild>
                <w:div w:id="8078183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93547672">
          <w:marLeft w:val="-225"/>
          <w:marRight w:val="-225"/>
          <w:marTop w:val="0"/>
          <w:marBottom w:val="0"/>
          <w:divBdr>
            <w:top w:val="none" w:sz="0" w:space="0" w:color="auto"/>
            <w:left w:val="none" w:sz="0" w:space="0" w:color="auto"/>
            <w:bottom w:val="none" w:sz="0" w:space="0" w:color="auto"/>
            <w:right w:val="none" w:sz="0" w:space="0" w:color="auto"/>
          </w:divBdr>
          <w:divsChild>
            <w:div w:id="18731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8802">
      <w:bodyDiv w:val="1"/>
      <w:marLeft w:val="0"/>
      <w:marRight w:val="0"/>
      <w:marTop w:val="0"/>
      <w:marBottom w:val="0"/>
      <w:divBdr>
        <w:top w:val="none" w:sz="0" w:space="0" w:color="auto"/>
        <w:left w:val="none" w:sz="0" w:space="0" w:color="auto"/>
        <w:bottom w:val="none" w:sz="0" w:space="0" w:color="auto"/>
        <w:right w:val="none" w:sz="0" w:space="0" w:color="auto"/>
      </w:divBdr>
      <w:divsChild>
        <w:div w:id="171721062">
          <w:marLeft w:val="0"/>
          <w:marRight w:val="0"/>
          <w:marTop w:val="0"/>
          <w:marBottom w:val="0"/>
          <w:divBdr>
            <w:top w:val="none" w:sz="0" w:space="0" w:color="auto"/>
            <w:left w:val="none" w:sz="0" w:space="0" w:color="auto"/>
            <w:bottom w:val="none" w:sz="0" w:space="0" w:color="auto"/>
            <w:right w:val="none" w:sz="0" w:space="0" w:color="auto"/>
          </w:divBdr>
          <w:divsChild>
            <w:div w:id="1504467364">
              <w:marLeft w:val="-225"/>
              <w:marRight w:val="-225"/>
              <w:marTop w:val="0"/>
              <w:marBottom w:val="0"/>
              <w:divBdr>
                <w:top w:val="none" w:sz="0" w:space="0" w:color="auto"/>
                <w:left w:val="none" w:sz="0" w:space="0" w:color="auto"/>
                <w:bottom w:val="none" w:sz="0" w:space="0" w:color="auto"/>
                <w:right w:val="none" w:sz="0" w:space="0" w:color="auto"/>
              </w:divBdr>
              <w:divsChild>
                <w:div w:id="1602302208">
                  <w:marLeft w:val="0"/>
                  <w:marRight w:val="0"/>
                  <w:marTop w:val="0"/>
                  <w:marBottom w:val="0"/>
                  <w:divBdr>
                    <w:top w:val="none" w:sz="0" w:space="0" w:color="auto"/>
                    <w:left w:val="none" w:sz="0" w:space="0" w:color="auto"/>
                    <w:bottom w:val="none" w:sz="0" w:space="0" w:color="auto"/>
                    <w:right w:val="none" w:sz="0" w:space="0" w:color="auto"/>
                  </w:divBdr>
                  <w:divsChild>
                    <w:div w:id="1058280352">
                      <w:marLeft w:val="0"/>
                      <w:marRight w:val="0"/>
                      <w:marTop w:val="0"/>
                      <w:marBottom w:val="225"/>
                      <w:divBdr>
                        <w:top w:val="none" w:sz="0" w:space="0" w:color="auto"/>
                        <w:left w:val="none" w:sz="0" w:space="0" w:color="auto"/>
                        <w:bottom w:val="none" w:sz="0" w:space="0" w:color="auto"/>
                        <w:right w:val="none" w:sz="0" w:space="0" w:color="auto"/>
                      </w:divBdr>
                      <w:divsChild>
                        <w:div w:id="488519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6035261">
          <w:marLeft w:val="-225"/>
          <w:marRight w:val="-225"/>
          <w:marTop w:val="0"/>
          <w:marBottom w:val="0"/>
          <w:divBdr>
            <w:top w:val="none" w:sz="0" w:space="0" w:color="auto"/>
            <w:left w:val="none" w:sz="0" w:space="0" w:color="auto"/>
            <w:bottom w:val="none" w:sz="0" w:space="0" w:color="auto"/>
            <w:right w:val="none" w:sz="0" w:space="0" w:color="auto"/>
          </w:divBdr>
          <w:divsChild>
            <w:div w:id="945430478">
              <w:marLeft w:val="0"/>
              <w:marRight w:val="0"/>
              <w:marTop w:val="150"/>
              <w:marBottom w:val="0"/>
              <w:divBdr>
                <w:top w:val="none" w:sz="0" w:space="0" w:color="auto"/>
                <w:left w:val="none" w:sz="0" w:space="0" w:color="auto"/>
                <w:bottom w:val="none" w:sz="0" w:space="0" w:color="auto"/>
                <w:right w:val="none" w:sz="0" w:space="0" w:color="auto"/>
              </w:divBdr>
              <w:divsChild>
                <w:div w:id="1300921060">
                  <w:marLeft w:val="0"/>
                  <w:marRight w:val="0"/>
                  <w:marTop w:val="0"/>
                  <w:marBottom w:val="0"/>
                  <w:divBdr>
                    <w:top w:val="none" w:sz="0" w:space="0" w:color="auto"/>
                    <w:left w:val="none" w:sz="0" w:space="0" w:color="auto"/>
                    <w:bottom w:val="none" w:sz="0" w:space="0" w:color="auto"/>
                    <w:right w:val="none" w:sz="0" w:space="0" w:color="auto"/>
                  </w:divBdr>
                </w:div>
              </w:divsChild>
            </w:div>
            <w:div w:id="1489008782">
              <w:marLeft w:val="0"/>
              <w:marRight w:val="0"/>
              <w:marTop w:val="0"/>
              <w:marBottom w:val="0"/>
              <w:divBdr>
                <w:top w:val="none" w:sz="0" w:space="0" w:color="auto"/>
                <w:left w:val="none" w:sz="0" w:space="0" w:color="auto"/>
                <w:bottom w:val="none" w:sz="0" w:space="0" w:color="auto"/>
                <w:right w:val="none" w:sz="0" w:space="0" w:color="auto"/>
              </w:divBdr>
              <w:divsChild>
                <w:div w:id="86182379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90395028">
      <w:bodyDiv w:val="1"/>
      <w:marLeft w:val="0"/>
      <w:marRight w:val="0"/>
      <w:marTop w:val="0"/>
      <w:marBottom w:val="0"/>
      <w:divBdr>
        <w:top w:val="none" w:sz="0" w:space="0" w:color="auto"/>
        <w:left w:val="none" w:sz="0" w:space="0" w:color="auto"/>
        <w:bottom w:val="none" w:sz="0" w:space="0" w:color="auto"/>
        <w:right w:val="none" w:sz="0" w:space="0" w:color="auto"/>
      </w:divBdr>
      <w:divsChild>
        <w:div w:id="82982853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791244059">
      <w:bodyDiv w:val="1"/>
      <w:marLeft w:val="0"/>
      <w:marRight w:val="0"/>
      <w:marTop w:val="0"/>
      <w:marBottom w:val="0"/>
      <w:divBdr>
        <w:top w:val="none" w:sz="0" w:space="0" w:color="auto"/>
        <w:left w:val="none" w:sz="0" w:space="0" w:color="auto"/>
        <w:bottom w:val="none" w:sz="0" w:space="0" w:color="auto"/>
        <w:right w:val="none" w:sz="0" w:space="0" w:color="auto"/>
      </w:divBdr>
      <w:divsChild>
        <w:div w:id="152837760">
          <w:marLeft w:val="0"/>
          <w:marRight w:val="0"/>
          <w:marTop w:val="0"/>
          <w:marBottom w:val="300"/>
          <w:divBdr>
            <w:top w:val="none" w:sz="0" w:space="0" w:color="auto"/>
            <w:left w:val="none" w:sz="0" w:space="0" w:color="auto"/>
            <w:bottom w:val="none" w:sz="0" w:space="0" w:color="auto"/>
            <w:right w:val="none" w:sz="0" w:space="0" w:color="auto"/>
          </w:divBdr>
        </w:div>
        <w:div w:id="679771034">
          <w:marLeft w:val="15"/>
          <w:marRight w:val="225"/>
          <w:marTop w:val="0"/>
          <w:marBottom w:val="105"/>
          <w:divBdr>
            <w:top w:val="none" w:sz="0" w:space="0" w:color="auto"/>
            <w:left w:val="none" w:sz="0" w:space="0" w:color="auto"/>
            <w:bottom w:val="none" w:sz="0" w:space="0" w:color="auto"/>
            <w:right w:val="none" w:sz="0" w:space="0" w:color="auto"/>
          </w:divBdr>
          <w:divsChild>
            <w:div w:id="484080852">
              <w:marLeft w:val="0"/>
              <w:marRight w:val="0"/>
              <w:marTop w:val="0"/>
              <w:marBottom w:val="0"/>
              <w:divBdr>
                <w:top w:val="none" w:sz="0" w:space="0" w:color="auto"/>
                <w:left w:val="none" w:sz="0" w:space="0" w:color="auto"/>
                <w:bottom w:val="none" w:sz="0" w:space="0" w:color="auto"/>
                <w:right w:val="none" w:sz="0" w:space="0" w:color="auto"/>
              </w:divBdr>
            </w:div>
            <w:div w:id="1958608907">
              <w:marLeft w:val="0"/>
              <w:marRight w:val="0"/>
              <w:marTop w:val="0"/>
              <w:marBottom w:val="0"/>
              <w:divBdr>
                <w:top w:val="none" w:sz="0" w:space="0" w:color="auto"/>
                <w:left w:val="none" w:sz="0" w:space="0" w:color="auto"/>
                <w:bottom w:val="none" w:sz="0" w:space="0" w:color="auto"/>
                <w:right w:val="none" w:sz="0" w:space="0" w:color="auto"/>
              </w:divBdr>
            </w:div>
            <w:div w:id="730692503">
              <w:marLeft w:val="0"/>
              <w:marRight w:val="0"/>
              <w:marTop w:val="0"/>
              <w:marBottom w:val="0"/>
              <w:divBdr>
                <w:top w:val="none" w:sz="0" w:space="0" w:color="auto"/>
                <w:left w:val="none" w:sz="0" w:space="0" w:color="auto"/>
                <w:bottom w:val="none" w:sz="0" w:space="0" w:color="auto"/>
                <w:right w:val="none" w:sz="0" w:space="0" w:color="auto"/>
              </w:divBdr>
            </w:div>
            <w:div w:id="168101318">
              <w:marLeft w:val="0"/>
              <w:marRight w:val="0"/>
              <w:marTop w:val="0"/>
              <w:marBottom w:val="0"/>
              <w:divBdr>
                <w:top w:val="none" w:sz="0" w:space="0" w:color="auto"/>
                <w:left w:val="none" w:sz="0" w:space="0" w:color="auto"/>
                <w:bottom w:val="none" w:sz="0" w:space="0" w:color="auto"/>
                <w:right w:val="none" w:sz="0" w:space="0" w:color="auto"/>
              </w:divBdr>
            </w:div>
            <w:div w:id="2009020990">
              <w:marLeft w:val="0"/>
              <w:marRight w:val="0"/>
              <w:marTop w:val="0"/>
              <w:marBottom w:val="0"/>
              <w:divBdr>
                <w:top w:val="none" w:sz="0" w:space="0" w:color="auto"/>
                <w:left w:val="none" w:sz="0" w:space="0" w:color="auto"/>
                <w:bottom w:val="none" w:sz="0" w:space="0" w:color="auto"/>
                <w:right w:val="none" w:sz="0" w:space="0" w:color="auto"/>
              </w:divBdr>
            </w:div>
            <w:div w:id="2041857605">
              <w:marLeft w:val="0"/>
              <w:marRight w:val="0"/>
              <w:marTop w:val="0"/>
              <w:marBottom w:val="0"/>
              <w:divBdr>
                <w:top w:val="none" w:sz="0" w:space="0" w:color="auto"/>
                <w:left w:val="none" w:sz="0" w:space="0" w:color="auto"/>
                <w:bottom w:val="none" w:sz="0" w:space="0" w:color="auto"/>
                <w:right w:val="none" w:sz="0" w:space="0" w:color="auto"/>
              </w:divBdr>
            </w:div>
            <w:div w:id="1907687742">
              <w:marLeft w:val="0"/>
              <w:marRight w:val="0"/>
              <w:marTop w:val="0"/>
              <w:marBottom w:val="0"/>
              <w:divBdr>
                <w:top w:val="none" w:sz="0" w:space="0" w:color="auto"/>
                <w:left w:val="none" w:sz="0" w:space="0" w:color="auto"/>
                <w:bottom w:val="none" w:sz="0" w:space="0" w:color="auto"/>
                <w:right w:val="none" w:sz="0" w:space="0" w:color="auto"/>
              </w:divBdr>
            </w:div>
            <w:div w:id="1034355039">
              <w:marLeft w:val="0"/>
              <w:marRight w:val="0"/>
              <w:marTop w:val="0"/>
              <w:marBottom w:val="0"/>
              <w:divBdr>
                <w:top w:val="none" w:sz="0" w:space="0" w:color="auto"/>
                <w:left w:val="none" w:sz="0" w:space="0" w:color="auto"/>
                <w:bottom w:val="none" w:sz="0" w:space="0" w:color="auto"/>
                <w:right w:val="none" w:sz="0" w:space="0" w:color="auto"/>
              </w:divBdr>
            </w:div>
            <w:div w:id="500968309">
              <w:marLeft w:val="0"/>
              <w:marRight w:val="0"/>
              <w:marTop w:val="0"/>
              <w:marBottom w:val="0"/>
              <w:divBdr>
                <w:top w:val="none" w:sz="0" w:space="0" w:color="auto"/>
                <w:left w:val="none" w:sz="0" w:space="0" w:color="auto"/>
                <w:bottom w:val="none" w:sz="0" w:space="0" w:color="auto"/>
                <w:right w:val="none" w:sz="0" w:space="0" w:color="auto"/>
              </w:divBdr>
            </w:div>
            <w:div w:id="811559253">
              <w:marLeft w:val="0"/>
              <w:marRight w:val="0"/>
              <w:marTop w:val="0"/>
              <w:marBottom w:val="0"/>
              <w:divBdr>
                <w:top w:val="none" w:sz="0" w:space="0" w:color="auto"/>
                <w:left w:val="none" w:sz="0" w:space="0" w:color="auto"/>
                <w:bottom w:val="none" w:sz="0" w:space="0" w:color="auto"/>
                <w:right w:val="none" w:sz="0" w:space="0" w:color="auto"/>
              </w:divBdr>
            </w:div>
            <w:div w:id="456341545">
              <w:marLeft w:val="0"/>
              <w:marRight w:val="0"/>
              <w:marTop w:val="0"/>
              <w:marBottom w:val="0"/>
              <w:divBdr>
                <w:top w:val="none" w:sz="0" w:space="0" w:color="auto"/>
                <w:left w:val="none" w:sz="0" w:space="0" w:color="auto"/>
                <w:bottom w:val="none" w:sz="0" w:space="0" w:color="auto"/>
                <w:right w:val="none" w:sz="0" w:space="0" w:color="auto"/>
              </w:divBdr>
            </w:div>
            <w:div w:id="42483539">
              <w:marLeft w:val="0"/>
              <w:marRight w:val="0"/>
              <w:marTop w:val="0"/>
              <w:marBottom w:val="0"/>
              <w:divBdr>
                <w:top w:val="none" w:sz="0" w:space="0" w:color="auto"/>
                <w:left w:val="none" w:sz="0" w:space="0" w:color="auto"/>
                <w:bottom w:val="none" w:sz="0" w:space="0" w:color="auto"/>
                <w:right w:val="none" w:sz="0" w:space="0" w:color="auto"/>
              </w:divBdr>
            </w:div>
            <w:div w:id="1926256584">
              <w:marLeft w:val="0"/>
              <w:marRight w:val="0"/>
              <w:marTop w:val="0"/>
              <w:marBottom w:val="0"/>
              <w:divBdr>
                <w:top w:val="none" w:sz="0" w:space="0" w:color="auto"/>
                <w:left w:val="none" w:sz="0" w:space="0" w:color="auto"/>
                <w:bottom w:val="none" w:sz="0" w:space="0" w:color="auto"/>
                <w:right w:val="none" w:sz="0" w:space="0" w:color="auto"/>
              </w:divBdr>
            </w:div>
            <w:div w:id="793911135">
              <w:marLeft w:val="0"/>
              <w:marRight w:val="0"/>
              <w:marTop w:val="0"/>
              <w:marBottom w:val="0"/>
              <w:divBdr>
                <w:top w:val="none" w:sz="0" w:space="0" w:color="auto"/>
                <w:left w:val="none" w:sz="0" w:space="0" w:color="auto"/>
                <w:bottom w:val="none" w:sz="0" w:space="0" w:color="auto"/>
                <w:right w:val="none" w:sz="0" w:space="0" w:color="auto"/>
              </w:divBdr>
            </w:div>
            <w:div w:id="29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278">
      <w:bodyDiv w:val="1"/>
      <w:marLeft w:val="0"/>
      <w:marRight w:val="0"/>
      <w:marTop w:val="0"/>
      <w:marBottom w:val="0"/>
      <w:divBdr>
        <w:top w:val="none" w:sz="0" w:space="0" w:color="auto"/>
        <w:left w:val="none" w:sz="0" w:space="0" w:color="auto"/>
        <w:bottom w:val="none" w:sz="0" w:space="0" w:color="auto"/>
        <w:right w:val="none" w:sz="0" w:space="0" w:color="auto"/>
      </w:divBdr>
      <w:divsChild>
        <w:div w:id="1135219707">
          <w:marLeft w:val="0"/>
          <w:marRight w:val="0"/>
          <w:marTop w:val="0"/>
          <w:marBottom w:val="0"/>
          <w:divBdr>
            <w:top w:val="single" w:sz="2" w:space="0" w:color="E0E0E0"/>
            <w:left w:val="single" w:sz="2" w:space="0" w:color="E0E0E0"/>
            <w:bottom w:val="single" w:sz="2" w:space="0" w:color="E0E0E0"/>
            <w:right w:val="single" w:sz="2" w:space="0" w:color="E0E0E0"/>
          </w:divBdr>
          <w:divsChild>
            <w:div w:id="635642927">
              <w:marLeft w:val="0"/>
              <w:marRight w:val="0"/>
              <w:marTop w:val="0"/>
              <w:marBottom w:val="0"/>
              <w:divBdr>
                <w:top w:val="single" w:sz="2" w:space="0" w:color="E0E0E0"/>
                <w:left w:val="single" w:sz="2" w:space="0" w:color="E0E0E0"/>
                <w:bottom w:val="single" w:sz="2" w:space="0" w:color="E0E0E0"/>
                <w:right w:val="single" w:sz="2" w:space="0" w:color="E0E0E0"/>
              </w:divBdr>
              <w:divsChild>
                <w:div w:id="1019544677">
                  <w:marLeft w:val="0"/>
                  <w:marRight w:val="0"/>
                  <w:marTop w:val="0"/>
                  <w:marBottom w:val="0"/>
                  <w:divBdr>
                    <w:top w:val="single" w:sz="2" w:space="0" w:color="E0E0E0"/>
                    <w:left w:val="single" w:sz="2" w:space="0" w:color="E0E0E0"/>
                    <w:bottom w:val="single" w:sz="2" w:space="0" w:color="E0E0E0"/>
                    <w:right w:val="single" w:sz="2" w:space="0" w:color="E0E0E0"/>
                  </w:divBdr>
                  <w:divsChild>
                    <w:div w:id="411314701">
                      <w:marLeft w:val="0"/>
                      <w:marRight w:val="0"/>
                      <w:marTop w:val="0"/>
                      <w:marBottom w:val="0"/>
                      <w:divBdr>
                        <w:top w:val="single" w:sz="2" w:space="0" w:color="E0E0E0"/>
                        <w:left w:val="single" w:sz="2" w:space="0" w:color="E0E0E0"/>
                        <w:bottom w:val="single" w:sz="2" w:space="0" w:color="E0E0E0"/>
                        <w:right w:val="single" w:sz="2" w:space="0" w:color="E0E0E0"/>
                      </w:divBdr>
                    </w:div>
                    <w:div w:id="10610569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1156631">
          <w:marLeft w:val="0"/>
          <w:marRight w:val="0"/>
          <w:marTop w:val="0"/>
          <w:marBottom w:val="0"/>
          <w:divBdr>
            <w:top w:val="single" w:sz="2" w:space="0" w:color="E0E0E0"/>
            <w:left w:val="single" w:sz="2" w:space="0" w:color="E0E0E0"/>
            <w:bottom w:val="single" w:sz="2" w:space="0" w:color="E0E0E0"/>
            <w:right w:val="single" w:sz="2" w:space="0" w:color="E0E0E0"/>
          </w:divBdr>
          <w:divsChild>
            <w:div w:id="241721331">
              <w:marLeft w:val="0"/>
              <w:marRight w:val="0"/>
              <w:marTop w:val="0"/>
              <w:marBottom w:val="0"/>
              <w:divBdr>
                <w:top w:val="single" w:sz="2" w:space="0" w:color="E0E0E0"/>
                <w:left w:val="single" w:sz="2" w:space="0" w:color="E0E0E0"/>
                <w:bottom w:val="single" w:sz="2" w:space="0" w:color="E0E0E0"/>
                <w:right w:val="single" w:sz="2" w:space="0" w:color="E0E0E0"/>
              </w:divBdr>
              <w:divsChild>
                <w:div w:id="999239657">
                  <w:marLeft w:val="0"/>
                  <w:marRight w:val="0"/>
                  <w:marTop w:val="0"/>
                  <w:marBottom w:val="0"/>
                  <w:divBdr>
                    <w:top w:val="single" w:sz="2" w:space="0" w:color="E0E0E0"/>
                    <w:left w:val="single" w:sz="2" w:space="0" w:color="E0E0E0"/>
                    <w:bottom w:val="single" w:sz="2" w:space="0" w:color="E0E0E0"/>
                    <w:right w:val="single" w:sz="2" w:space="0" w:color="E0E0E0"/>
                  </w:divBdr>
                  <w:divsChild>
                    <w:div w:id="1043478039">
                      <w:marLeft w:val="0"/>
                      <w:marRight w:val="0"/>
                      <w:marTop w:val="0"/>
                      <w:marBottom w:val="0"/>
                      <w:divBdr>
                        <w:top w:val="single" w:sz="2" w:space="0" w:color="E0E0E0"/>
                        <w:left w:val="single" w:sz="2" w:space="0" w:color="E0E0E0"/>
                        <w:bottom w:val="single" w:sz="2" w:space="0" w:color="E0E0E0"/>
                        <w:right w:val="single" w:sz="2" w:space="0" w:color="E0E0E0"/>
                      </w:divBdr>
                      <w:divsChild>
                        <w:div w:id="523834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4623654">
              <w:marLeft w:val="0"/>
              <w:marRight w:val="0"/>
              <w:marTop w:val="0"/>
              <w:marBottom w:val="0"/>
              <w:divBdr>
                <w:top w:val="single" w:sz="2" w:space="0" w:color="E0E0E0"/>
                <w:left w:val="single" w:sz="2" w:space="0" w:color="E0E0E0"/>
                <w:bottom w:val="single" w:sz="2" w:space="0" w:color="E0E0E0"/>
                <w:right w:val="single" w:sz="2" w:space="0" w:color="E0E0E0"/>
              </w:divBdr>
              <w:divsChild>
                <w:div w:id="223030699">
                  <w:marLeft w:val="0"/>
                  <w:marRight w:val="0"/>
                  <w:marTop w:val="0"/>
                  <w:marBottom w:val="0"/>
                  <w:divBdr>
                    <w:top w:val="single" w:sz="2" w:space="0" w:color="E0E0E0"/>
                    <w:left w:val="single" w:sz="2" w:space="0" w:color="E0E0E0"/>
                    <w:bottom w:val="single" w:sz="2" w:space="0" w:color="E0E0E0"/>
                    <w:right w:val="single" w:sz="2" w:space="0" w:color="E0E0E0"/>
                  </w:divBdr>
                </w:div>
                <w:div w:id="1496652517">
                  <w:marLeft w:val="0"/>
                  <w:marRight w:val="0"/>
                  <w:marTop w:val="0"/>
                  <w:marBottom w:val="0"/>
                  <w:divBdr>
                    <w:top w:val="single" w:sz="2" w:space="0" w:color="E0E0E0"/>
                    <w:left w:val="single" w:sz="2" w:space="0" w:color="E0E0E0"/>
                    <w:bottom w:val="single" w:sz="2" w:space="0" w:color="E0E0E0"/>
                    <w:right w:val="single" w:sz="2" w:space="0" w:color="E0E0E0"/>
                  </w:divBdr>
                  <w:divsChild>
                    <w:div w:id="1908882074">
                      <w:marLeft w:val="0"/>
                      <w:marRight w:val="0"/>
                      <w:marTop w:val="0"/>
                      <w:marBottom w:val="0"/>
                      <w:divBdr>
                        <w:top w:val="single" w:sz="2" w:space="0" w:color="E0E0E0"/>
                        <w:left w:val="single" w:sz="2" w:space="0" w:color="E0E0E0"/>
                        <w:bottom w:val="single" w:sz="2" w:space="0" w:color="E0E0E0"/>
                        <w:right w:val="single" w:sz="2" w:space="0" w:color="E0E0E0"/>
                      </w:divBdr>
                      <w:divsChild>
                        <w:div w:id="159122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9323484">
                      <w:marLeft w:val="0"/>
                      <w:marRight w:val="0"/>
                      <w:marTop w:val="0"/>
                      <w:marBottom w:val="0"/>
                      <w:divBdr>
                        <w:top w:val="single" w:sz="2" w:space="0" w:color="E0E0E0"/>
                        <w:left w:val="single" w:sz="2" w:space="0" w:color="E0E0E0"/>
                        <w:bottom w:val="single" w:sz="2" w:space="0" w:color="E0E0E0"/>
                        <w:right w:val="single" w:sz="2" w:space="0" w:color="E0E0E0"/>
                      </w:divBdr>
                      <w:divsChild>
                        <w:div w:id="1324163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279208">
                      <w:marLeft w:val="0"/>
                      <w:marRight w:val="0"/>
                      <w:marTop w:val="0"/>
                      <w:marBottom w:val="0"/>
                      <w:divBdr>
                        <w:top w:val="single" w:sz="2" w:space="0" w:color="E0E0E0"/>
                        <w:left w:val="single" w:sz="2" w:space="0" w:color="E0E0E0"/>
                        <w:bottom w:val="single" w:sz="2" w:space="0" w:color="E0E0E0"/>
                        <w:right w:val="single" w:sz="2" w:space="0" w:color="E0E0E0"/>
                      </w:divBdr>
                      <w:divsChild>
                        <w:div w:id="11563406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90391">
                      <w:marLeft w:val="0"/>
                      <w:marRight w:val="0"/>
                      <w:marTop w:val="0"/>
                      <w:marBottom w:val="0"/>
                      <w:divBdr>
                        <w:top w:val="single" w:sz="2" w:space="0" w:color="E0E0E0"/>
                        <w:left w:val="single" w:sz="2" w:space="0" w:color="E0E0E0"/>
                        <w:bottom w:val="single" w:sz="2" w:space="0" w:color="E0E0E0"/>
                        <w:right w:val="single" w:sz="2" w:space="0" w:color="E0E0E0"/>
                      </w:divBdr>
                      <w:divsChild>
                        <w:div w:id="4220675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4364192">
                      <w:marLeft w:val="0"/>
                      <w:marRight w:val="0"/>
                      <w:marTop w:val="0"/>
                      <w:marBottom w:val="0"/>
                      <w:divBdr>
                        <w:top w:val="single" w:sz="2" w:space="0" w:color="E0E0E0"/>
                        <w:left w:val="single" w:sz="2" w:space="0" w:color="E0E0E0"/>
                        <w:bottom w:val="single" w:sz="2" w:space="0" w:color="E0E0E0"/>
                        <w:right w:val="single" w:sz="2" w:space="0" w:color="E0E0E0"/>
                      </w:divBdr>
                      <w:divsChild>
                        <w:div w:id="21376785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99253598">
      <w:bodyDiv w:val="1"/>
      <w:marLeft w:val="0"/>
      <w:marRight w:val="0"/>
      <w:marTop w:val="0"/>
      <w:marBottom w:val="0"/>
      <w:divBdr>
        <w:top w:val="none" w:sz="0" w:space="0" w:color="auto"/>
        <w:left w:val="none" w:sz="0" w:space="0" w:color="auto"/>
        <w:bottom w:val="none" w:sz="0" w:space="0" w:color="auto"/>
        <w:right w:val="none" w:sz="0" w:space="0" w:color="auto"/>
      </w:divBdr>
      <w:divsChild>
        <w:div w:id="1813329821">
          <w:marLeft w:val="0"/>
          <w:marRight w:val="0"/>
          <w:marTop w:val="0"/>
          <w:marBottom w:val="0"/>
          <w:divBdr>
            <w:top w:val="none" w:sz="0" w:space="0" w:color="auto"/>
            <w:left w:val="none" w:sz="0" w:space="0" w:color="auto"/>
            <w:bottom w:val="none" w:sz="0" w:space="0" w:color="auto"/>
            <w:right w:val="none" w:sz="0" w:space="0" w:color="auto"/>
          </w:divBdr>
          <w:divsChild>
            <w:div w:id="211962464">
              <w:marLeft w:val="-225"/>
              <w:marRight w:val="-225"/>
              <w:marTop w:val="0"/>
              <w:marBottom w:val="0"/>
              <w:divBdr>
                <w:top w:val="none" w:sz="0" w:space="0" w:color="auto"/>
                <w:left w:val="none" w:sz="0" w:space="0" w:color="auto"/>
                <w:bottom w:val="none" w:sz="0" w:space="0" w:color="auto"/>
                <w:right w:val="none" w:sz="0" w:space="0" w:color="auto"/>
              </w:divBdr>
              <w:divsChild>
                <w:div w:id="1879313939">
                  <w:marLeft w:val="0"/>
                  <w:marRight w:val="0"/>
                  <w:marTop w:val="0"/>
                  <w:marBottom w:val="0"/>
                  <w:divBdr>
                    <w:top w:val="none" w:sz="0" w:space="0" w:color="auto"/>
                    <w:left w:val="none" w:sz="0" w:space="0" w:color="auto"/>
                    <w:bottom w:val="none" w:sz="0" w:space="0" w:color="auto"/>
                    <w:right w:val="none" w:sz="0" w:space="0" w:color="auto"/>
                  </w:divBdr>
                  <w:divsChild>
                    <w:div w:id="1951811859">
                      <w:marLeft w:val="-225"/>
                      <w:marRight w:val="-225"/>
                      <w:marTop w:val="0"/>
                      <w:marBottom w:val="0"/>
                      <w:divBdr>
                        <w:top w:val="none" w:sz="0" w:space="0" w:color="auto"/>
                        <w:left w:val="none" w:sz="0" w:space="0" w:color="auto"/>
                        <w:bottom w:val="none" w:sz="0" w:space="0" w:color="auto"/>
                        <w:right w:val="none" w:sz="0" w:space="0" w:color="auto"/>
                      </w:divBdr>
                      <w:divsChild>
                        <w:div w:id="14813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79051">
              <w:marLeft w:val="-225"/>
              <w:marRight w:val="-225"/>
              <w:marTop w:val="0"/>
              <w:marBottom w:val="0"/>
              <w:divBdr>
                <w:top w:val="none" w:sz="0" w:space="0" w:color="auto"/>
                <w:left w:val="none" w:sz="0" w:space="0" w:color="auto"/>
                <w:bottom w:val="none" w:sz="0" w:space="0" w:color="auto"/>
                <w:right w:val="none" w:sz="0" w:space="0" w:color="auto"/>
              </w:divBdr>
              <w:divsChild>
                <w:div w:id="640353409">
                  <w:marLeft w:val="0"/>
                  <w:marRight w:val="0"/>
                  <w:marTop w:val="0"/>
                  <w:marBottom w:val="0"/>
                  <w:divBdr>
                    <w:top w:val="none" w:sz="0" w:space="0" w:color="auto"/>
                    <w:left w:val="none" w:sz="0" w:space="0" w:color="auto"/>
                    <w:bottom w:val="none" w:sz="0" w:space="0" w:color="auto"/>
                    <w:right w:val="none" w:sz="0" w:space="0" w:color="auto"/>
                  </w:divBdr>
                  <w:divsChild>
                    <w:div w:id="1595018285">
                      <w:marLeft w:val="0"/>
                      <w:marRight w:val="0"/>
                      <w:marTop w:val="0"/>
                      <w:marBottom w:val="0"/>
                      <w:divBdr>
                        <w:top w:val="none" w:sz="0" w:space="0" w:color="auto"/>
                        <w:left w:val="none" w:sz="0" w:space="0" w:color="auto"/>
                        <w:bottom w:val="none" w:sz="0" w:space="0" w:color="auto"/>
                        <w:right w:val="none" w:sz="0" w:space="0" w:color="auto"/>
                      </w:divBdr>
                      <w:divsChild>
                        <w:div w:id="16214931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5274839">
                  <w:marLeft w:val="0"/>
                  <w:marRight w:val="0"/>
                  <w:marTop w:val="0"/>
                  <w:marBottom w:val="0"/>
                  <w:divBdr>
                    <w:top w:val="none" w:sz="0" w:space="0" w:color="auto"/>
                    <w:left w:val="none" w:sz="0" w:space="0" w:color="auto"/>
                    <w:bottom w:val="none" w:sz="0" w:space="0" w:color="auto"/>
                    <w:right w:val="none" w:sz="0" w:space="0" w:color="auto"/>
                  </w:divBdr>
                  <w:divsChild>
                    <w:div w:id="1420978213">
                      <w:marLeft w:val="0"/>
                      <w:marRight w:val="0"/>
                      <w:marTop w:val="0"/>
                      <w:marBottom w:val="0"/>
                      <w:divBdr>
                        <w:top w:val="none" w:sz="0" w:space="0" w:color="auto"/>
                        <w:left w:val="none" w:sz="0" w:space="0" w:color="auto"/>
                        <w:bottom w:val="none" w:sz="0" w:space="0" w:color="auto"/>
                        <w:right w:val="none" w:sz="0" w:space="0" w:color="auto"/>
                      </w:divBdr>
                      <w:divsChild>
                        <w:div w:id="14423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20235">
          <w:marLeft w:val="0"/>
          <w:marRight w:val="0"/>
          <w:marTop w:val="0"/>
          <w:marBottom w:val="0"/>
          <w:divBdr>
            <w:top w:val="none" w:sz="0" w:space="0" w:color="auto"/>
            <w:left w:val="none" w:sz="0" w:space="0" w:color="auto"/>
            <w:bottom w:val="none" w:sz="0" w:space="0" w:color="auto"/>
            <w:right w:val="none" w:sz="0" w:space="0" w:color="auto"/>
          </w:divBdr>
          <w:divsChild>
            <w:div w:id="1793327674">
              <w:marLeft w:val="-225"/>
              <w:marRight w:val="-225"/>
              <w:marTop w:val="0"/>
              <w:marBottom w:val="0"/>
              <w:divBdr>
                <w:top w:val="none" w:sz="0" w:space="0" w:color="auto"/>
                <w:left w:val="none" w:sz="0" w:space="0" w:color="auto"/>
                <w:bottom w:val="none" w:sz="0" w:space="0" w:color="auto"/>
                <w:right w:val="none" w:sz="0" w:space="0" w:color="auto"/>
              </w:divBdr>
              <w:divsChild>
                <w:div w:id="39605520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8958">
      <w:bodyDiv w:val="1"/>
      <w:marLeft w:val="0"/>
      <w:marRight w:val="0"/>
      <w:marTop w:val="0"/>
      <w:marBottom w:val="0"/>
      <w:divBdr>
        <w:top w:val="none" w:sz="0" w:space="0" w:color="auto"/>
        <w:left w:val="none" w:sz="0" w:space="0" w:color="auto"/>
        <w:bottom w:val="none" w:sz="0" w:space="0" w:color="auto"/>
        <w:right w:val="none" w:sz="0" w:space="0" w:color="auto"/>
      </w:divBdr>
      <w:divsChild>
        <w:div w:id="1228879857">
          <w:marLeft w:val="0"/>
          <w:marRight w:val="0"/>
          <w:marTop w:val="0"/>
          <w:marBottom w:val="0"/>
          <w:divBdr>
            <w:top w:val="single" w:sz="2" w:space="0" w:color="E0E0E0"/>
            <w:left w:val="single" w:sz="2" w:space="0" w:color="E0E0E0"/>
            <w:bottom w:val="single" w:sz="2" w:space="0" w:color="E0E0E0"/>
            <w:right w:val="single" w:sz="2" w:space="0" w:color="E0E0E0"/>
          </w:divBdr>
          <w:divsChild>
            <w:div w:id="305548996">
              <w:marLeft w:val="0"/>
              <w:marRight w:val="0"/>
              <w:marTop w:val="0"/>
              <w:marBottom w:val="0"/>
              <w:divBdr>
                <w:top w:val="single" w:sz="2" w:space="0" w:color="E0E0E0"/>
                <w:left w:val="single" w:sz="2" w:space="0" w:color="E0E0E0"/>
                <w:bottom w:val="single" w:sz="2" w:space="0" w:color="E0E0E0"/>
                <w:right w:val="single" w:sz="2" w:space="0" w:color="E0E0E0"/>
              </w:divBdr>
              <w:divsChild>
                <w:div w:id="1798135982">
                  <w:marLeft w:val="0"/>
                  <w:marRight w:val="0"/>
                  <w:marTop w:val="0"/>
                  <w:marBottom w:val="0"/>
                  <w:divBdr>
                    <w:top w:val="single" w:sz="2" w:space="0" w:color="E0E0E0"/>
                    <w:left w:val="single" w:sz="2" w:space="0" w:color="E0E0E0"/>
                    <w:bottom w:val="single" w:sz="2" w:space="0" w:color="E0E0E0"/>
                    <w:right w:val="single" w:sz="2" w:space="0" w:color="E0E0E0"/>
                  </w:divBdr>
                  <w:divsChild>
                    <w:div w:id="348486255">
                      <w:marLeft w:val="0"/>
                      <w:marRight w:val="0"/>
                      <w:marTop w:val="0"/>
                      <w:marBottom w:val="0"/>
                      <w:divBdr>
                        <w:top w:val="single" w:sz="2" w:space="0" w:color="E0E0E0"/>
                        <w:left w:val="single" w:sz="2" w:space="0" w:color="E0E0E0"/>
                        <w:bottom w:val="single" w:sz="2" w:space="0" w:color="E0E0E0"/>
                        <w:right w:val="single" w:sz="2" w:space="0" w:color="E0E0E0"/>
                      </w:divBdr>
                    </w:div>
                    <w:div w:id="4569912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4284688">
          <w:marLeft w:val="0"/>
          <w:marRight w:val="0"/>
          <w:marTop w:val="0"/>
          <w:marBottom w:val="0"/>
          <w:divBdr>
            <w:top w:val="single" w:sz="2" w:space="0" w:color="E0E0E0"/>
            <w:left w:val="single" w:sz="2" w:space="0" w:color="E0E0E0"/>
            <w:bottom w:val="single" w:sz="2" w:space="0" w:color="E0E0E0"/>
            <w:right w:val="single" w:sz="2" w:space="0" w:color="E0E0E0"/>
          </w:divBdr>
          <w:divsChild>
            <w:div w:id="1962413758">
              <w:marLeft w:val="0"/>
              <w:marRight w:val="0"/>
              <w:marTop w:val="0"/>
              <w:marBottom w:val="0"/>
              <w:divBdr>
                <w:top w:val="single" w:sz="2" w:space="0" w:color="E0E0E0"/>
                <w:left w:val="single" w:sz="2" w:space="0" w:color="E0E0E0"/>
                <w:bottom w:val="single" w:sz="2" w:space="0" w:color="E0E0E0"/>
                <w:right w:val="single" w:sz="2" w:space="0" w:color="E0E0E0"/>
              </w:divBdr>
              <w:divsChild>
                <w:div w:id="1205828733">
                  <w:marLeft w:val="0"/>
                  <w:marRight w:val="0"/>
                  <w:marTop w:val="0"/>
                  <w:marBottom w:val="0"/>
                  <w:divBdr>
                    <w:top w:val="single" w:sz="2" w:space="0" w:color="E0E0E0"/>
                    <w:left w:val="single" w:sz="2" w:space="0" w:color="E0E0E0"/>
                    <w:bottom w:val="single" w:sz="2" w:space="0" w:color="E0E0E0"/>
                    <w:right w:val="single" w:sz="2" w:space="0" w:color="E0E0E0"/>
                  </w:divBdr>
                  <w:divsChild>
                    <w:div w:id="225575461">
                      <w:marLeft w:val="0"/>
                      <w:marRight w:val="0"/>
                      <w:marTop w:val="0"/>
                      <w:marBottom w:val="0"/>
                      <w:divBdr>
                        <w:top w:val="single" w:sz="2" w:space="0" w:color="E0E0E0"/>
                        <w:left w:val="single" w:sz="2" w:space="0" w:color="E0E0E0"/>
                        <w:bottom w:val="single" w:sz="2" w:space="0" w:color="E0E0E0"/>
                        <w:right w:val="single" w:sz="2" w:space="0" w:color="E0E0E0"/>
                      </w:divBdr>
                      <w:divsChild>
                        <w:div w:id="1731422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24364297">
              <w:marLeft w:val="0"/>
              <w:marRight w:val="0"/>
              <w:marTop w:val="0"/>
              <w:marBottom w:val="0"/>
              <w:divBdr>
                <w:top w:val="single" w:sz="2" w:space="0" w:color="E0E0E0"/>
                <w:left w:val="single" w:sz="2" w:space="0" w:color="E0E0E0"/>
                <w:bottom w:val="single" w:sz="2" w:space="0" w:color="E0E0E0"/>
                <w:right w:val="single" w:sz="2" w:space="0" w:color="E0E0E0"/>
              </w:divBdr>
              <w:divsChild>
                <w:div w:id="323511919">
                  <w:marLeft w:val="0"/>
                  <w:marRight w:val="0"/>
                  <w:marTop w:val="0"/>
                  <w:marBottom w:val="0"/>
                  <w:divBdr>
                    <w:top w:val="single" w:sz="2" w:space="0" w:color="E0E0E0"/>
                    <w:left w:val="single" w:sz="2" w:space="0" w:color="E0E0E0"/>
                    <w:bottom w:val="single" w:sz="2" w:space="0" w:color="E0E0E0"/>
                    <w:right w:val="single" w:sz="2" w:space="0" w:color="E0E0E0"/>
                  </w:divBdr>
                </w:div>
                <w:div w:id="1247033952">
                  <w:marLeft w:val="0"/>
                  <w:marRight w:val="0"/>
                  <w:marTop w:val="0"/>
                  <w:marBottom w:val="0"/>
                  <w:divBdr>
                    <w:top w:val="single" w:sz="2" w:space="0" w:color="E0E0E0"/>
                    <w:left w:val="single" w:sz="2" w:space="0" w:color="E0E0E0"/>
                    <w:bottom w:val="single" w:sz="2" w:space="0" w:color="E0E0E0"/>
                    <w:right w:val="single" w:sz="2" w:space="0" w:color="E0E0E0"/>
                  </w:divBdr>
                  <w:divsChild>
                    <w:div w:id="1211454520">
                      <w:marLeft w:val="0"/>
                      <w:marRight w:val="0"/>
                      <w:marTop w:val="0"/>
                      <w:marBottom w:val="0"/>
                      <w:divBdr>
                        <w:top w:val="single" w:sz="2" w:space="0" w:color="E0E0E0"/>
                        <w:left w:val="single" w:sz="2" w:space="0" w:color="E0E0E0"/>
                        <w:bottom w:val="single" w:sz="2" w:space="0" w:color="E0E0E0"/>
                        <w:right w:val="single" w:sz="2" w:space="0" w:color="E0E0E0"/>
                      </w:divBdr>
                      <w:divsChild>
                        <w:div w:id="1178041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8965721">
                      <w:marLeft w:val="0"/>
                      <w:marRight w:val="0"/>
                      <w:marTop w:val="0"/>
                      <w:marBottom w:val="0"/>
                      <w:divBdr>
                        <w:top w:val="single" w:sz="2" w:space="0" w:color="E0E0E0"/>
                        <w:left w:val="single" w:sz="2" w:space="0" w:color="E0E0E0"/>
                        <w:bottom w:val="single" w:sz="2" w:space="0" w:color="E0E0E0"/>
                        <w:right w:val="single" w:sz="2" w:space="0" w:color="E0E0E0"/>
                      </w:divBdr>
                      <w:divsChild>
                        <w:div w:id="20777062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5549507">
                      <w:marLeft w:val="0"/>
                      <w:marRight w:val="0"/>
                      <w:marTop w:val="0"/>
                      <w:marBottom w:val="0"/>
                      <w:divBdr>
                        <w:top w:val="single" w:sz="2" w:space="0" w:color="E0E0E0"/>
                        <w:left w:val="single" w:sz="2" w:space="0" w:color="E0E0E0"/>
                        <w:bottom w:val="single" w:sz="2" w:space="0" w:color="E0E0E0"/>
                        <w:right w:val="single" w:sz="2" w:space="0" w:color="E0E0E0"/>
                      </w:divBdr>
                      <w:divsChild>
                        <w:div w:id="1979610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6010828">
                      <w:marLeft w:val="0"/>
                      <w:marRight w:val="0"/>
                      <w:marTop w:val="0"/>
                      <w:marBottom w:val="0"/>
                      <w:divBdr>
                        <w:top w:val="single" w:sz="2" w:space="0" w:color="E0E0E0"/>
                        <w:left w:val="single" w:sz="2" w:space="0" w:color="E0E0E0"/>
                        <w:bottom w:val="single" w:sz="2" w:space="0" w:color="E0E0E0"/>
                        <w:right w:val="single" w:sz="2" w:space="0" w:color="E0E0E0"/>
                      </w:divBdr>
                      <w:divsChild>
                        <w:div w:id="21243055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8524944">
                      <w:marLeft w:val="0"/>
                      <w:marRight w:val="0"/>
                      <w:marTop w:val="0"/>
                      <w:marBottom w:val="0"/>
                      <w:divBdr>
                        <w:top w:val="single" w:sz="2" w:space="0" w:color="E0E0E0"/>
                        <w:left w:val="single" w:sz="2" w:space="0" w:color="E0E0E0"/>
                        <w:bottom w:val="single" w:sz="2" w:space="0" w:color="E0E0E0"/>
                        <w:right w:val="single" w:sz="2" w:space="0" w:color="E0E0E0"/>
                      </w:divBdr>
                      <w:divsChild>
                        <w:div w:id="1774858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03189466">
      <w:bodyDiv w:val="1"/>
      <w:marLeft w:val="0"/>
      <w:marRight w:val="0"/>
      <w:marTop w:val="0"/>
      <w:marBottom w:val="0"/>
      <w:divBdr>
        <w:top w:val="none" w:sz="0" w:space="0" w:color="auto"/>
        <w:left w:val="none" w:sz="0" w:space="0" w:color="auto"/>
        <w:bottom w:val="none" w:sz="0" w:space="0" w:color="auto"/>
        <w:right w:val="none" w:sz="0" w:space="0" w:color="auto"/>
      </w:divBdr>
      <w:divsChild>
        <w:div w:id="1304313055">
          <w:blockQuote w:val="1"/>
          <w:marLeft w:val="0"/>
          <w:marRight w:val="0"/>
          <w:marTop w:val="0"/>
          <w:marBottom w:val="360"/>
          <w:divBdr>
            <w:top w:val="none" w:sz="0" w:space="0" w:color="auto"/>
            <w:left w:val="single" w:sz="36" w:space="18" w:color="0099CC"/>
            <w:bottom w:val="none" w:sz="0" w:space="0" w:color="auto"/>
            <w:right w:val="none" w:sz="0" w:space="0" w:color="auto"/>
          </w:divBdr>
        </w:div>
        <w:div w:id="154602480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803690758">
      <w:bodyDiv w:val="1"/>
      <w:marLeft w:val="0"/>
      <w:marRight w:val="0"/>
      <w:marTop w:val="0"/>
      <w:marBottom w:val="0"/>
      <w:divBdr>
        <w:top w:val="none" w:sz="0" w:space="0" w:color="auto"/>
        <w:left w:val="none" w:sz="0" w:space="0" w:color="auto"/>
        <w:bottom w:val="none" w:sz="0" w:space="0" w:color="auto"/>
        <w:right w:val="none" w:sz="0" w:space="0" w:color="auto"/>
      </w:divBdr>
      <w:divsChild>
        <w:div w:id="1524972204">
          <w:marLeft w:val="-225"/>
          <w:marRight w:val="-225"/>
          <w:marTop w:val="0"/>
          <w:marBottom w:val="0"/>
          <w:divBdr>
            <w:top w:val="none" w:sz="0" w:space="0" w:color="auto"/>
            <w:left w:val="none" w:sz="0" w:space="0" w:color="auto"/>
            <w:bottom w:val="none" w:sz="0" w:space="0" w:color="auto"/>
            <w:right w:val="none" w:sz="0" w:space="0" w:color="auto"/>
          </w:divBdr>
          <w:divsChild>
            <w:div w:id="850336672">
              <w:marLeft w:val="0"/>
              <w:marRight w:val="0"/>
              <w:marTop w:val="0"/>
              <w:marBottom w:val="0"/>
              <w:divBdr>
                <w:top w:val="none" w:sz="0" w:space="0" w:color="auto"/>
                <w:left w:val="none" w:sz="0" w:space="0" w:color="auto"/>
                <w:bottom w:val="none" w:sz="0" w:space="0" w:color="auto"/>
                <w:right w:val="none" w:sz="0" w:space="0" w:color="auto"/>
              </w:divBdr>
              <w:divsChild>
                <w:div w:id="1110276870">
                  <w:marLeft w:val="-225"/>
                  <w:marRight w:val="-225"/>
                  <w:marTop w:val="0"/>
                  <w:marBottom w:val="0"/>
                  <w:divBdr>
                    <w:top w:val="none" w:sz="0" w:space="0" w:color="auto"/>
                    <w:left w:val="none" w:sz="0" w:space="0" w:color="auto"/>
                    <w:bottom w:val="none" w:sz="0" w:space="0" w:color="auto"/>
                    <w:right w:val="none" w:sz="0" w:space="0" w:color="auto"/>
                  </w:divBdr>
                  <w:divsChild>
                    <w:div w:id="7253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8397">
          <w:marLeft w:val="-225"/>
          <w:marRight w:val="-225"/>
          <w:marTop w:val="0"/>
          <w:marBottom w:val="0"/>
          <w:divBdr>
            <w:top w:val="none" w:sz="0" w:space="0" w:color="auto"/>
            <w:left w:val="none" w:sz="0" w:space="0" w:color="auto"/>
            <w:bottom w:val="none" w:sz="0" w:space="0" w:color="auto"/>
            <w:right w:val="none" w:sz="0" w:space="0" w:color="auto"/>
          </w:divBdr>
          <w:divsChild>
            <w:div w:id="1688754528">
              <w:marLeft w:val="0"/>
              <w:marRight w:val="0"/>
              <w:marTop w:val="0"/>
              <w:marBottom w:val="0"/>
              <w:divBdr>
                <w:top w:val="none" w:sz="0" w:space="0" w:color="auto"/>
                <w:left w:val="none" w:sz="0" w:space="0" w:color="auto"/>
                <w:bottom w:val="none" w:sz="0" w:space="0" w:color="auto"/>
                <w:right w:val="none" w:sz="0" w:space="0" w:color="auto"/>
              </w:divBdr>
              <w:divsChild>
                <w:div w:id="443381994">
                  <w:marLeft w:val="0"/>
                  <w:marRight w:val="0"/>
                  <w:marTop w:val="0"/>
                  <w:marBottom w:val="0"/>
                  <w:divBdr>
                    <w:top w:val="none" w:sz="0" w:space="0" w:color="auto"/>
                    <w:left w:val="none" w:sz="0" w:space="0" w:color="auto"/>
                    <w:bottom w:val="none" w:sz="0" w:space="0" w:color="auto"/>
                    <w:right w:val="none" w:sz="0" w:space="0" w:color="auto"/>
                  </w:divBdr>
                  <w:divsChild>
                    <w:div w:id="63528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195979">
              <w:marLeft w:val="1463"/>
              <w:marRight w:val="0"/>
              <w:marTop w:val="0"/>
              <w:marBottom w:val="0"/>
              <w:divBdr>
                <w:top w:val="none" w:sz="0" w:space="0" w:color="auto"/>
                <w:left w:val="none" w:sz="0" w:space="0" w:color="auto"/>
                <w:bottom w:val="none" w:sz="0" w:space="0" w:color="auto"/>
                <w:right w:val="none" w:sz="0" w:space="0" w:color="auto"/>
              </w:divBdr>
              <w:divsChild>
                <w:div w:id="15036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2780">
          <w:marLeft w:val="-225"/>
          <w:marRight w:val="-225"/>
          <w:marTop w:val="0"/>
          <w:marBottom w:val="0"/>
          <w:divBdr>
            <w:top w:val="none" w:sz="0" w:space="0" w:color="auto"/>
            <w:left w:val="none" w:sz="0" w:space="0" w:color="auto"/>
            <w:bottom w:val="none" w:sz="0" w:space="0" w:color="auto"/>
            <w:right w:val="none" w:sz="0" w:space="0" w:color="auto"/>
          </w:divBdr>
          <w:divsChild>
            <w:div w:id="204061948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5737343">
      <w:bodyDiv w:val="1"/>
      <w:marLeft w:val="0"/>
      <w:marRight w:val="0"/>
      <w:marTop w:val="0"/>
      <w:marBottom w:val="0"/>
      <w:divBdr>
        <w:top w:val="none" w:sz="0" w:space="0" w:color="auto"/>
        <w:left w:val="none" w:sz="0" w:space="0" w:color="auto"/>
        <w:bottom w:val="none" w:sz="0" w:space="0" w:color="auto"/>
        <w:right w:val="none" w:sz="0" w:space="0" w:color="auto"/>
      </w:divBdr>
    </w:div>
    <w:div w:id="1807553356">
      <w:bodyDiv w:val="1"/>
      <w:marLeft w:val="0"/>
      <w:marRight w:val="0"/>
      <w:marTop w:val="0"/>
      <w:marBottom w:val="0"/>
      <w:divBdr>
        <w:top w:val="none" w:sz="0" w:space="0" w:color="auto"/>
        <w:left w:val="none" w:sz="0" w:space="0" w:color="auto"/>
        <w:bottom w:val="none" w:sz="0" w:space="0" w:color="auto"/>
        <w:right w:val="none" w:sz="0" w:space="0" w:color="auto"/>
      </w:divBdr>
      <w:divsChild>
        <w:div w:id="104154295">
          <w:marLeft w:val="0"/>
          <w:marRight w:val="0"/>
          <w:marTop w:val="0"/>
          <w:marBottom w:val="0"/>
          <w:divBdr>
            <w:top w:val="none" w:sz="0" w:space="0" w:color="auto"/>
            <w:left w:val="none" w:sz="0" w:space="0" w:color="auto"/>
            <w:bottom w:val="none" w:sz="0" w:space="0" w:color="auto"/>
            <w:right w:val="none" w:sz="0" w:space="0" w:color="auto"/>
          </w:divBdr>
          <w:divsChild>
            <w:div w:id="1486513790">
              <w:marLeft w:val="0"/>
              <w:marRight w:val="300"/>
              <w:marTop w:val="0"/>
              <w:marBottom w:val="0"/>
              <w:divBdr>
                <w:top w:val="none" w:sz="0" w:space="0" w:color="auto"/>
                <w:left w:val="none" w:sz="0" w:space="0" w:color="auto"/>
                <w:bottom w:val="none" w:sz="0" w:space="0" w:color="auto"/>
                <w:right w:val="none" w:sz="0" w:space="0" w:color="auto"/>
              </w:divBdr>
              <w:divsChild>
                <w:div w:id="2004578980">
                  <w:marLeft w:val="0"/>
                  <w:marRight w:val="0"/>
                  <w:marTop w:val="0"/>
                  <w:marBottom w:val="0"/>
                  <w:divBdr>
                    <w:top w:val="none" w:sz="0" w:space="0" w:color="auto"/>
                    <w:left w:val="none" w:sz="0" w:space="0" w:color="auto"/>
                    <w:bottom w:val="none" w:sz="0" w:space="0" w:color="auto"/>
                    <w:right w:val="none" w:sz="0" w:space="0" w:color="auto"/>
                  </w:divBdr>
                </w:div>
                <w:div w:id="437019664">
                  <w:marLeft w:val="0"/>
                  <w:marRight w:val="0"/>
                  <w:marTop w:val="0"/>
                  <w:marBottom w:val="0"/>
                  <w:divBdr>
                    <w:top w:val="none" w:sz="0" w:space="0" w:color="auto"/>
                    <w:left w:val="none" w:sz="0" w:space="0" w:color="auto"/>
                    <w:bottom w:val="none" w:sz="0" w:space="0" w:color="auto"/>
                    <w:right w:val="none" w:sz="0" w:space="0" w:color="auto"/>
                  </w:divBdr>
                </w:div>
              </w:divsChild>
            </w:div>
            <w:div w:id="282882858">
              <w:marLeft w:val="0"/>
              <w:marRight w:val="0"/>
              <w:marTop w:val="0"/>
              <w:marBottom w:val="0"/>
              <w:divBdr>
                <w:top w:val="none" w:sz="0" w:space="0" w:color="auto"/>
                <w:left w:val="none" w:sz="0" w:space="0" w:color="auto"/>
                <w:bottom w:val="none" w:sz="0" w:space="0" w:color="auto"/>
                <w:right w:val="none" w:sz="0" w:space="0" w:color="auto"/>
              </w:divBdr>
              <w:divsChild>
                <w:div w:id="570038561">
                  <w:marLeft w:val="150"/>
                  <w:marRight w:val="0"/>
                  <w:marTop w:val="0"/>
                  <w:marBottom w:val="0"/>
                  <w:divBdr>
                    <w:top w:val="none" w:sz="0" w:space="0" w:color="auto"/>
                    <w:left w:val="none" w:sz="0" w:space="0" w:color="auto"/>
                    <w:bottom w:val="none" w:sz="0" w:space="0" w:color="auto"/>
                    <w:right w:val="none" w:sz="0" w:space="0" w:color="auto"/>
                  </w:divBdr>
                </w:div>
              </w:divsChild>
            </w:div>
            <w:div w:id="1226332240">
              <w:marLeft w:val="0"/>
              <w:marRight w:val="0"/>
              <w:marTop w:val="0"/>
              <w:marBottom w:val="0"/>
              <w:divBdr>
                <w:top w:val="none" w:sz="0" w:space="0" w:color="auto"/>
                <w:left w:val="none" w:sz="0" w:space="0" w:color="auto"/>
                <w:bottom w:val="none" w:sz="0" w:space="0" w:color="auto"/>
                <w:right w:val="none" w:sz="0" w:space="0" w:color="auto"/>
              </w:divBdr>
              <w:divsChild>
                <w:div w:id="719476435">
                  <w:marLeft w:val="0"/>
                  <w:marRight w:val="0"/>
                  <w:marTop w:val="0"/>
                  <w:marBottom w:val="0"/>
                  <w:divBdr>
                    <w:top w:val="none" w:sz="0" w:space="0" w:color="auto"/>
                    <w:left w:val="none" w:sz="0" w:space="0" w:color="auto"/>
                    <w:bottom w:val="none" w:sz="0" w:space="0" w:color="auto"/>
                    <w:right w:val="none" w:sz="0" w:space="0" w:color="auto"/>
                  </w:divBdr>
                </w:div>
                <w:div w:id="1738284022">
                  <w:marLeft w:val="0"/>
                  <w:marRight w:val="0"/>
                  <w:marTop w:val="0"/>
                  <w:marBottom w:val="0"/>
                  <w:divBdr>
                    <w:top w:val="none" w:sz="0" w:space="0" w:color="auto"/>
                    <w:left w:val="none" w:sz="0" w:space="0" w:color="auto"/>
                    <w:bottom w:val="none" w:sz="0" w:space="0" w:color="auto"/>
                    <w:right w:val="none" w:sz="0" w:space="0" w:color="auto"/>
                  </w:divBdr>
                  <w:divsChild>
                    <w:div w:id="20635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126">
          <w:marLeft w:val="0"/>
          <w:marRight w:val="0"/>
          <w:marTop w:val="0"/>
          <w:marBottom w:val="300"/>
          <w:divBdr>
            <w:top w:val="none" w:sz="0" w:space="0" w:color="auto"/>
            <w:left w:val="none" w:sz="0" w:space="0" w:color="auto"/>
            <w:bottom w:val="none" w:sz="0" w:space="0" w:color="auto"/>
            <w:right w:val="none" w:sz="0" w:space="0" w:color="auto"/>
          </w:divBdr>
          <w:divsChild>
            <w:div w:id="94206269">
              <w:marLeft w:val="0"/>
              <w:marRight w:val="0"/>
              <w:marTop w:val="0"/>
              <w:marBottom w:val="0"/>
              <w:divBdr>
                <w:top w:val="none" w:sz="0" w:space="0" w:color="auto"/>
                <w:left w:val="none" w:sz="0" w:space="0" w:color="auto"/>
                <w:bottom w:val="none" w:sz="0" w:space="0" w:color="auto"/>
                <w:right w:val="none" w:sz="0" w:space="0" w:color="auto"/>
              </w:divBdr>
              <w:divsChild>
                <w:div w:id="846331981">
                  <w:marLeft w:val="-225"/>
                  <w:marRight w:val="-225"/>
                  <w:marTop w:val="0"/>
                  <w:marBottom w:val="0"/>
                  <w:divBdr>
                    <w:top w:val="none" w:sz="0" w:space="0" w:color="auto"/>
                    <w:left w:val="none" w:sz="0" w:space="0" w:color="auto"/>
                    <w:bottom w:val="none" w:sz="0" w:space="0" w:color="auto"/>
                    <w:right w:val="none" w:sz="0" w:space="0" w:color="auto"/>
                  </w:divBdr>
                  <w:divsChild>
                    <w:div w:id="1884365167">
                      <w:marLeft w:val="0"/>
                      <w:marRight w:val="0"/>
                      <w:marTop w:val="0"/>
                      <w:marBottom w:val="0"/>
                      <w:divBdr>
                        <w:top w:val="none" w:sz="0" w:space="0" w:color="auto"/>
                        <w:left w:val="none" w:sz="0" w:space="0" w:color="auto"/>
                        <w:bottom w:val="none" w:sz="0" w:space="0" w:color="auto"/>
                        <w:right w:val="none" w:sz="0" w:space="0" w:color="auto"/>
                      </w:divBdr>
                      <w:divsChild>
                        <w:div w:id="2147309447">
                          <w:marLeft w:val="0"/>
                          <w:marRight w:val="0"/>
                          <w:marTop w:val="0"/>
                          <w:marBottom w:val="0"/>
                          <w:divBdr>
                            <w:top w:val="none" w:sz="0" w:space="0" w:color="auto"/>
                            <w:left w:val="none" w:sz="0" w:space="0" w:color="auto"/>
                            <w:bottom w:val="none" w:sz="0" w:space="0" w:color="auto"/>
                            <w:right w:val="none" w:sz="0" w:space="0" w:color="auto"/>
                          </w:divBdr>
                          <w:divsChild>
                            <w:div w:id="744034318">
                              <w:marLeft w:val="0"/>
                              <w:marRight w:val="0"/>
                              <w:marTop w:val="0"/>
                              <w:marBottom w:val="0"/>
                              <w:divBdr>
                                <w:top w:val="none" w:sz="0" w:space="0" w:color="auto"/>
                                <w:left w:val="none" w:sz="0" w:space="0" w:color="auto"/>
                                <w:bottom w:val="none" w:sz="0" w:space="0" w:color="auto"/>
                                <w:right w:val="none" w:sz="0" w:space="0" w:color="auto"/>
                              </w:divBdr>
                              <w:divsChild>
                                <w:div w:id="60623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60935">
          <w:marLeft w:val="0"/>
          <w:marRight w:val="0"/>
          <w:marTop w:val="300"/>
          <w:marBottom w:val="0"/>
          <w:divBdr>
            <w:top w:val="none" w:sz="0" w:space="0" w:color="auto"/>
            <w:left w:val="none" w:sz="0" w:space="0" w:color="auto"/>
            <w:bottom w:val="none" w:sz="0" w:space="0" w:color="auto"/>
            <w:right w:val="none" w:sz="0" w:space="0" w:color="auto"/>
          </w:divBdr>
          <w:divsChild>
            <w:div w:id="7411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6096">
      <w:bodyDiv w:val="1"/>
      <w:marLeft w:val="0"/>
      <w:marRight w:val="0"/>
      <w:marTop w:val="0"/>
      <w:marBottom w:val="0"/>
      <w:divBdr>
        <w:top w:val="none" w:sz="0" w:space="0" w:color="auto"/>
        <w:left w:val="none" w:sz="0" w:space="0" w:color="auto"/>
        <w:bottom w:val="none" w:sz="0" w:space="0" w:color="auto"/>
        <w:right w:val="none" w:sz="0" w:space="0" w:color="auto"/>
      </w:divBdr>
      <w:divsChild>
        <w:div w:id="59407963">
          <w:marLeft w:val="-225"/>
          <w:marRight w:val="-225"/>
          <w:marTop w:val="0"/>
          <w:marBottom w:val="0"/>
          <w:divBdr>
            <w:top w:val="none" w:sz="0" w:space="0" w:color="auto"/>
            <w:left w:val="none" w:sz="0" w:space="0" w:color="auto"/>
            <w:bottom w:val="none" w:sz="0" w:space="0" w:color="auto"/>
            <w:right w:val="none" w:sz="0" w:space="0" w:color="auto"/>
          </w:divBdr>
          <w:divsChild>
            <w:div w:id="39939907">
              <w:marLeft w:val="0"/>
              <w:marRight w:val="0"/>
              <w:marTop w:val="0"/>
              <w:marBottom w:val="0"/>
              <w:divBdr>
                <w:top w:val="none" w:sz="0" w:space="0" w:color="auto"/>
                <w:left w:val="none" w:sz="0" w:space="0" w:color="auto"/>
                <w:bottom w:val="none" w:sz="0" w:space="0" w:color="auto"/>
                <w:right w:val="none" w:sz="0" w:space="0" w:color="auto"/>
              </w:divBdr>
              <w:divsChild>
                <w:div w:id="1402869141">
                  <w:marLeft w:val="-225"/>
                  <w:marRight w:val="-225"/>
                  <w:marTop w:val="0"/>
                  <w:marBottom w:val="0"/>
                  <w:divBdr>
                    <w:top w:val="none" w:sz="0" w:space="0" w:color="auto"/>
                    <w:left w:val="none" w:sz="0" w:space="0" w:color="auto"/>
                    <w:bottom w:val="none" w:sz="0" w:space="0" w:color="auto"/>
                    <w:right w:val="none" w:sz="0" w:space="0" w:color="auto"/>
                  </w:divBdr>
                  <w:divsChild>
                    <w:div w:id="19409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19378">
          <w:marLeft w:val="-225"/>
          <w:marRight w:val="-225"/>
          <w:marTop w:val="0"/>
          <w:marBottom w:val="0"/>
          <w:divBdr>
            <w:top w:val="none" w:sz="0" w:space="0" w:color="auto"/>
            <w:left w:val="none" w:sz="0" w:space="0" w:color="auto"/>
            <w:bottom w:val="none" w:sz="0" w:space="0" w:color="auto"/>
            <w:right w:val="none" w:sz="0" w:space="0" w:color="auto"/>
          </w:divBdr>
          <w:divsChild>
            <w:div w:id="186410688">
              <w:marLeft w:val="0"/>
              <w:marRight w:val="0"/>
              <w:marTop w:val="0"/>
              <w:marBottom w:val="0"/>
              <w:divBdr>
                <w:top w:val="none" w:sz="0" w:space="0" w:color="auto"/>
                <w:left w:val="none" w:sz="0" w:space="0" w:color="auto"/>
                <w:bottom w:val="none" w:sz="0" w:space="0" w:color="auto"/>
                <w:right w:val="none" w:sz="0" w:space="0" w:color="auto"/>
              </w:divBdr>
              <w:divsChild>
                <w:div w:id="351154199">
                  <w:marLeft w:val="0"/>
                  <w:marRight w:val="0"/>
                  <w:marTop w:val="0"/>
                  <w:marBottom w:val="0"/>
                  <w:divBdr>
                    <w:top w:val="none" w:sz="0" w:space="0" w:color="auto"/>
                    <w:left w:val="none" w:sz="0" w:space="0" w:color="auto"/>
                    <w:bottom w:val="none" w:sz="0" w:space="0" w:color="auto"/>
                    <w:right w:val="none" w:sz="0" w:space="0" w:color="auto"/>
                  </w:divBdr>
                  <w:divsChild>
                    <w:div w:id="458032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2409445">
          <w:marLeft w:val="-225"/>
          <w:marRight w:val="-225"/>
          <w:marTop w:val="0"/>
          <w:marBottom w:val="0"/>
          <w:divBdr>
            <w:top w:val="none" w:sz="0" w:space="0" w:color="auto"/>
            <w:left w:val="none" w:sz="0" w:space="0" w:color="auto"/>
            <w:bottom w:val="none" w:sz="0" w:space="0" w:color="auto"/>
            <w:right w:val="none" w:sz="0" w:space="0" w:color="auto"/>
          </w:divBdr>
          <w:divsChild>
            <w:div w:id="102664174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9855627">
      <w:bodyDiv w:val="1"/>
      <w:marLeft w:val="0"/>
      <w:marRight w:val="0"/>
      <w:marTop w:val="0"/>
      <w:marBottom w:val="0"/>
      <w:divBdr>
        <w:top w:val="none" w:sz="0" w:space="0" w:color="auto"/>
        <w:left w:val="none" w:sz="0" w:space="0" w:color="auto"/>
        <w:bottom w:val="none" w:sz="0" w:space="0" w:color="auto"/>
        <w:right w:val="none" w:sz="0" w:space="0" w:color="auto"/>
      </w:divBdr>
    </w:div>
    <w:div w:id="1810242978">
      <w:bodyDiv w:val="1"/>
      <w:marLeft w:val="0"/>
      <w:marRight w:val="0"/>
      <w:marTop w:val="0"/>
      <w:marBottom w:val="0"/>
      <w:divBdr>
        <w:top w:val="none" w:sz="0" w:space="0" w:color="auto"/>
        <w:left w:val="none" w:sz="0" w:space="0" w:color="auto"/>
        <w:bottom w:val="none" w:sz="0" w:space="0" w:color="auto"/>
        <w:right w:val="none" w:sz="0" w:space="0" w:color="auto"/>
      </w:divBdr>
      <w:divsChild>
        <w:div w:id="1594631474">
          <w:marLeft w:val="0"/>
          <w:marRight w:val="0"/>
          <w:marTop w:val="0"/>
          <w:marBottom w:val="300"/>
          <w:divBdr>
            <w:top w:val="none" w:sz="0" w:space="0" w:color="auto"/>
            <w:left w:val="none" w:sz="0" w:space="0" w:color="auto"/>
            <w:bottom w:val="none" w:sz="0" w:space="0" w:color="auto"/>
            <w:right w:val="none" w:sz="0" w:space="0" w:color="auto"/>
          </w:divBdr>
        </w:div>
        <w:div w:id="282422539">
          <w:marLeft w:val="15"/>
          <w:marRight w:val="225"/>
          <w:marTop w:val="0"/>
          <w:marBottom w:val="105"/>
          <w:divBdr>
            <w:top w:val="none" w:sz="0" w:space="0" w:color="auto"/>
            <w:left w:val="none" w:sz="0" w:space="0" w:color="auto"/>
            <w:bottom w:val="none" w:sz="0" w:space="0" w:color="auto"/>
            <w:right w:val="none" w:sz="0" w:space="0" w:color="auto"/>
          </w:divBdr>
          <w:divsChild>
            <w:div w:id="19989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8558">
      <w:bodyDiv w:val="1"/>
      <w:marLeft w:val="0"/>
      <w:marRight w:val="0"/>
      <w:marTop w:val="0"/>
      <w:marBottom w:val="0"/>
      <w:divBdr>
        <w:top w:val="none" w:sz="0" w:space="0" w:color="auto"/>
        <w:left w:val="none" w:sz="0" w:space="0" w:color="auto"/>
        <w:bottom w:val="none" w:sz="0" w:space="0" w:color="auto"/>
        <w:right w:val="none" w:sz="0" w:space="0" w:color="auto"/>
      </w:divBdr>
      <w:divsChild>
        <w:div w:id="1856066499">
          <w:marLeft w:val="-225"/>
          <w:marRight w:val="-225"/>
          <w:marTop w:val="0"/>
          <w:marBottom w:val="0"/>
          <w:divBdr>
            <w:top w:val="none" w:sz="0" w:space="0" w:color="auto"/>
            <w:left w:val="none" w:sz="0" w:space="0" w:color="auto"/>
            <w:bottom w:val="none" w:sz="0" w:space="0" w:color="auto"/>
            <w:right w:val="none" w:sz="0" w:space="0" w:color="auto"/>
          </w:divBdr>
          <w:divsChild>
            <w:div w:id="243032661">
              <w:marLeft w:val="0"/>
              <w:marRight w:val="0"/>
              <w:marTop w:val="0"/>
              <w:marBottom w:val="0"/>
              <w:divBdr>
                <w:top w:val="none" w:sz="0" w:space="0" w:color="auto"/>
                <w:left w:val="none" w:sz="0" w:space="0" w:color="auto"/>
                <w:bottom w:val="none" w:sz="0" w:space="0" w:color="auto"/>
                <w:right w:val="none" w:sz="0" w:space="0" w:color="auto"/>
              </w:divBdr>
              <w:divsChild>
                <w:div w:id="471676001">
                  <w:marLeft w:val="-225"/>
                  <w:marRight w:val="-225"/>
                  <w:marTop w:val="0"/>
                  <w:marBottom w:val="0"/>
                  <w:divBdr>
                    <w:top w:val="none" w:sz="0" w:space="0" w:color="auto"/>
                    <w:left w:val="none" w:sz="0" w:space="0" w:color="auto"/>
                    <w:bottom w:val="none" w:sz="0" w:space="0" w:color="auto"/>
                    <w:right w:val="none" w:sz="0" w:space="0" w:color="auto"/>
                  </w:divBdr>
                  <w:divsChild>
                    <w:div w:id="5731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9497">
          <w:marLeft w:val="-225"/>
          <w:marRight w:val="-225"/>
          <w:marTop w:val="0"/>
          <w:marBottom w:val="0"/>
          <w:divBdr>
            <w:top w:val="none" w:sz="0" w:space="0" w:color="auto"/>
            <w:left w:val="none" w:sz="0" w:space="0" w:color="auto"/>
            <w:bottom w:val="none" w:sz="0" w:space="0" w:color="auto"/>
            <w:right w:val="none" w:sz="0" w:space="0" w:color="auto"/>
          </w:divBdr>
          <w:divsChild>
            <w:div w:id="1445996426">
              <w:marLeft w:val="0"/>
              <w:marRight w:val="0"/>
              <w:marTop w:val="0"/>
              <w:marBottom w:val="0"/>
              <w:divBdr>
                <w:top w:val="none" w:sz="0" w:space="0" w:color="auto"/>
                <w:left w:val="none" w:sz="0" w:space="0" w:color="auto"/>
                <w:bottom w:val="none" w:sz="0" w:space="0" w:color="auto"/>
                <w:right w:val="none" w:sz="0" w:space="0" w:color="auto"/>
              </w:divBdr>
              <w:divsChild>
                <w:div w:id="334260050">
                  <w:marLeft w:val="0"/>
                  <w:marRight w:val="0"/>
                  <w:marTop w:val="0"/>
                  <w:marBottom w:val="0"/>
                  <w:divBdr>
                    <w:top w:val="none" w:sz="0" w:space="0" w:color="auto"/>
                    <w:left w:val="none" w:sz="0" w:space="0" w:color="auto"/>
                    <w:bottom w:val="none" w:sz="0" w:space="0" w:color="auto"/>
                    <w:right w:val="none" w:sz="0" w:space="0" w:color="auto"/>
                  </w:divBdr>
                  <w:divsChild>
                    <w:div w:id="100348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633628">
              <w:marLeft w:val="0"/>
              <w:marRight w:val="0"/>
              <w:marTop w:val="0"/>
              <w:marBottom w:val="0"/>
              <w:divBdr>
                <w:top w:val="none" w:sz="0" w:space="0" w:color="auto"/>
                <w:left w:val="none" w:sz="0" w:space="0" w:color="auto"/>
                <w:bottom w:val="none" w:sz="0" w:space="0" w:color="auto"/>
                <w:right w:val="none" w:sz="0" w:space="0" w:color="auto"/>
              </w:divBdr>
              <w:divsChild>
                <w:div w:id="1668249612">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920260885">
          <w:marLeft w:val="-225"/>
          <w:marRight w:val="-225"/>
          <w:marTop w:val="0"/>
          <w:marBottom w:val="0"/>
          <w:divBdr>
            <w:top w:val="none" w:sz="0" w:space="0" w:color="auto"/>
            <w:left w:val="none" w:sz="0" w:space="0" w:color="auto"/>
            <w:bottom w:val="none" w:sz="0" w:space="0" w:color="auto"/>
            <w:right w:val="none" w:sz="0" w:space="0" w:color="auto"/>
          </w:divBdr>
          <w:divsChild>
            <w:div w:id="2099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123">
      <w:bodyDiv w:val="1"/>
      <w:marLeft w:val="0"/>
      <w:marRight w:val="0"/>
      <w:marTop w:val="0"/>
      <w:marBottom w:val="0"/>
      <w:divBdr>
        <w:top w:val="none" w:sz="0" w:space="0" w:color="auto"/>
        <w:left w:val="none" w:sz="0" w:space="0" w:color="auto"/>
        <w:bottom w:val="none" w:sz="0" w:space="0" w:color="auto"/>
        <w:right w:val="none" w:sz="0" w:space="0" w:color="auto"/>
      </w:divBdr>
      <w:divsChild>
        <w:div w:id="670452127">
          <w:marLeft w:val="0"/>
          <w:marRight w:val="0"/>
          <w:marTop w:val="75"/>
          <w:marBottom w:val="0"/>
          <w:divBdr>
            <w:top w:val="none" w:sz="0" w:space="0" w:color="auto"/>
            <w:left w:val="none" w:sz="0" w:space="0" w:color="auto"/>
            <w:bottom w:val="none" w:sz="0" w:space="0" w:color="auto"/>
            <w:right w:val="none" w:sz="0" w:space="0" w:color="auto"/>
          </w:divBdr>
        </w:div>
        <w:div w:id="1522013038">
          <w:marLeft w:val="-150"/>
          <w:marRight w:val="-150"/>
          <w:marTop w:val="0"/>
          <w:marBottom w:val="0"/>
          <w:divBdr>
            <w:top w:val="none" w:sz="0" w:space="0" w:color="auto"/>
            <w:left w:val="none" w:sz="0" w:space="0" w:color="auto"/>
            <w:bottom w:val="none" w:sz="0" w:space="0" w:color="auto"/>
            <w:right w:val="none" w:sz="0" w:space="0" w:color="auto"/>
          </w:divBdr>
          <w:divsChild>
            <w:div w:id="318458380">
              <w:marLeft w:val="0"/>
              <w:marRight w:val="0"/>
              <w:marTop w:val="0"/>
              <w:marBottom w:val="0"/>
              <w:divBdr>
                <w:top w:val="none" w:sz="0" w:space="0" w:color="auto"/>
                <w:left w:val="none" w:sz="0" w:space="0" w:color="auto"/>
                <w:bottom w:val="none" w:sz="0" w:space="0" w:color="auto"/>
                <w:right w:val="none" w:sz="0" w:space="0" w:color="auto"/>
              </w:divBdr>
              <w:divsChild>
                <w:div w:id="689186018">
                  <w:marLeft w:val="-150"/>
                  <w:marRight w:val="-150"/>
                  <w:marTop w:val="0"/>
                  <w:marBottom w:val="0"/>
                  <w:divBdr>
                    <w:top w:val="none" w:sz="0" w:space="0" w:color="auto"/>
                    <w:left w:val="none" w:sz="0" w:space="0" w:color="auto"/>
                    <w:bottom w:val="none" w:sz="0" w:space="0" w:color="auto"/>
                    <w:right w:val="none" w:sz="0" w:space="0" w:color="auto"/>
                  </w:divBdr>
                  <w:divsChild>
                    <w:div w:id="1498155528">
                      <w:marLeft w:val="0"/>
                      <w:marRight w:val="0"/>
                      <w:marTop w:val="0"/>
                      <w:marBottom w:val="0"/>
                      <w:divBdr>
                        <w:top w:val="none" w:sz="0" w:space="0" w:color="auto"/>
                        <w:left w:val="none" w:sz="0" w:space="0" w:color="auto"/>
                        <w:bottom w:val="none" w:sz="0" w:space="0" w:color="auto"/>
                        <w:right w:val="none" w:sz="0" w:space="0" w:color="auto"/>
                      </w:divBdr>
                      <w:divsChild>
                        <w:div w:id="565650500">
                          <w:marLeft w:val="-150"/>
                          <w:marRight w:val="-150"/>
                          <w:marTop w:val="0"/>
                          <w:marBottom w:val="0"/>
                          <w:divBdr>
                            <w:top w:val="none" w:sz="0" w:space="0" w:color="auto"/>
                            <w:left w:val="none" w:sz="0" w:space="0" w:color="auto"/>
                            <w:bottom w:val="none" w:sz="0" w:space="0" w:color="auto"/>
                            <w:right w:val="none" w:sz="0" w:space="0" w:color="auto"/>
                          </w:divBdr>
                          <w:divsChild>
                            <w:div w:id="1416902203">
                              <w:marLeft w:val="0"/>
                              <w:marRight w:val="0"/>
                              <w:marTop w:val="0"/>
                              <w:marBottom w:val="0"/>
                              <w:divBdr>
                                <w:top w:val="none" w:sz="0" w:space="0" w:color="auto"/>
                                <w:left w:val="none" w:sz="0" w:space="0" w:color="auto"/>
                                <w:bottom w:val="none" w:sz="0" w:space="0" w:color="auto"/>
                                <w:right w:val="none" w:sz="0" w:space="0" w:color="auto"/>
                              </w:divBdr>
                              <w:divsChild>
                                <w:div w:id="1882739329">
                                  <w:marLeft w:val="0"/>
                                  <w:marRight w:val="0"/>
                                  <w:marTop w:val="0"/>
                                  <w:marBottom w:val="75"/>
                                  <w:divBdr>
                                    <w:top w:val="none" w:sz="0" w:space="0" w:color="auto"/>
                                    <w:left w:val="none" w:sz="0" w:space="0" w:color="auto"/>
                                    <w:bottom w:val="none" w:sz="0" w:space="0" w:color="auto"/>
                                    <w:right w:val="none" w:sz="0" w:space="0" w:color="auto"/>
                                  </w:divBdr>
                                </w:div>
                                <w:div w:id="1382366331">
                                  <w:marLeft w:val="0"/>
                                  <w:marRight w:val="0"/>
                                  <w:marTop w:val="0"/>
                                  <w:marBottom w:val="0"/>
                                  <w:divBdr>
                                    <w:top w:val="none" w:sz="0" w:space="0" w:color="auto"/>
                                    <w:left w:val="none" w:sz="0" w:space="0" w:color="auto"/>
                                    <w:bottom w:val="none" w:sz="0" w:space="0" w:color="auto"/>
                                    <w:right w:val="none" w:sz="0" w:space="0" w:color="auto"/>
                                  </w:divBdr>
                                  <w:divsChild>
                                    <w:div w:id="12605229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772076">
                              <w:marLeft w:val="0"/>
                              <w:marRight w:val="0"/>
                              <w:marTop w:val="0"/>
                              <w:marBottom w:val="0"/>
                              <w:divBdr>
                                <w:top w:val="none" w:sz="0" w:space="0" w:color="auto"/>
                                <w:left w:val="none" w:sz="0" w:space="0" w:color="auto"/>
                                <w:bottom w:val="none" w:sz="0" w:space="0" w:color="auto"/>
                                <w:right w:val="none" w:sz="0" w:space="0" w:color="auto"/>
                              </w:divBdr>
                              <w:divsChild>
                                <w:div w:id="182014532">
                                  <w:marLeft w:val="0"/>
                                  <w:marRight w:val="0"/>
                                  <w:marTop w:val="0"/>
                                  <w:marBottom w:val="0"/>
                                  <w:divBdr>
                                    <w:top w:val="none" w:sz="0" w:space="0" w:color="auto"/>
                                    <w:left w:val="none" w:sz="0" w:space="0" w:color="auto"/>
                                    <w:bottom w:val="none" w:sz="0" w:space="0" w:color="auto"/>
                                    <w:right w:val="none" w:sz="0" w:space="0" w:color="auto"/>
                                  </w:divBdr>
                                </w:div>
                              </w:divsChild>
                            </w:div>
                            <w:div w:id="1698921762">
                              <w:marLeft w:val="0"/>
                              <w:marRight w:val="0"/>
                              <w:marTop w:val="0"/>
                              <w:marBottom w:val="0"/>
                              <w:divBdr>
                                <w:top w:val="none" w:sz="0" w:space="0" w:color="auto"/>
                                <w:left w:val="none" w:sz="0" w:space="0" w:color="auto"/>
                                <w:bottom w:val="none" w:sz="0" w:space="0" w:color="auto"/>
                                <w:right w:val="none" w:sz="0" w:space="0" w:color="auto"/>
                              </w:divBdr>
                              <w:divsChild>
                                <w:div w:id="594216045">
                                  <w:marLeft w:val="0"/>
                                  <w:marRight w:val="0"/>
                                  <w:marTop w:val="150"/>
                                  <w:marBottom w:val="0"/>
                                  <w:divBdr>
                                    <w:top w:val="none" w:sz="0" w:space="0" w:color="auto"/>
                                    <w:left w:val="none" w:sz="0" w:space="0" w:color="auto"/>
                                    <w:bottom w:val="none" w:sz="0" w:space="0" w:color="auto"/>
                                    <w:right w:val="none" w:sz="0" w:space="0" w:color="auto"/>
                                  </w:divBdr>
                                  <w:divsChild>
                                    <w:div w:id="1692143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0373">
                      <w:marLeft w:val="0"/>
                      <w:marRight w:val="0"/>
                      <w:marTop w:val="0"/>
                      <w:marBottom w:val="0"/>
                      <w:divBdr>
                        <w:top w:val="none" w:sz="0" w:space="0" w:color="auto"/>
                        <w:left w:val="none" w:sz="0" w:space="0" w:color="auto"/>
                        <w:bottom w:val="none" w:sz="0" w:space="0" w:color="auto"/>
                        <w:right w:val="none" w:sz="0" w:space="0" w:color="auto"/>
                      </w:divBdr>
                      <w:divsChild>
                        <w:div w:id="1467696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14372416">
      <w:bodyDiv w:val="1"/>
      <w:marLeft w:val="0"/>
      <w:marRight w:val="0"/>
      <w:marTop w:val="0"/>
      <w:marBottom w:val="0"/>
      <w:divBdr>
        <w:top w:val="none" w:sz="0" w:space="0" w:color="auto"/>
        <w:left w:val="none" w:sz="0" w:space="0" w:color="auto"/>
        <w:bottom w:val="none" w:sz="0" w:space="0" w:color="auto"/>
        <w:right w:val="none" w:sz="0" w:space="0" w:color="auto"/>
      </w:divBdr>
      <w:divsChild>
        <w:div w:id="1528133390">
          <w:marLeft w:val="0"/>
          <w:marRight w:val="0"/>
          <w:marTop w:val="0"/>
          <w:marBottom w:val="0"/>
          <w:divBdr>
            <w:top w:val="single" w:sz="2" w:space="0" w:color="E0E0E0"/>
            <w:left w:val="single" w:sz="2" w:space="0" w:color="E0E0E0"/>
            <w:bottom w:val="single" w:sz="2" w:space="0" w:color="E0E0E0"/>
            <w:right w:val="single" w:sz="2" w:space="0" w:color="E0E0E0"/>
          </w:divBdr>
          <w:divsChild>
            <w:div w:id="363752498">
              <w:marLeft w:val="0"/>
              <w:marRight w:val="0"/>
              <w:marTop w:val="0"/>
              <w:marBottom w:val="0"/>
              <w:divBdr>
                <w:top w:val="single" w:sz="2" w:space="0" w:color="E0E0E0"/>
                <w:left w:val="single" w:sz="2" w:space="0" w:color="E0E0E0"/>
                <w:bottom w:val="single" w:sz="2" w:space="0" w:color="E0E0E0"/>
                <w:right w:val="single" w:sz="2" w:space="0" w:color="E0E0E0"/>
              </w:divBdr>
              <w:divsChild>
                <w:div w:id="1949505114">
                  <w:marLeft w:val="0"/>
                  <w:marRight w:val="0"/>
                  <w:marTop w:val="0"/>
                  <w:marBottom w:val="0"/>
                  <w:divBdr>
                    <w:top w:val="single" w:sz="2" w:space="0" w:color="E0E0E0"/>
                    <w:left w:val="single" w:sz="2" w:space="0" w:color="E0E0E0"/>
                    <w:bottom w:val="single" w:sz="2" w:space="0" w:color="E0E0E0"/>
                    <w:right w:val="single" w:sz="2" w:space="0" w:color="E0E0E0"/>
                  </w:divBdr>
                  <w:divsChild>
                    <w:div w:id="136842790">
                      <w:marLeft w:val="0"/>
                      <w:marRight w:val="0"/>
                      <w:marTop w:val="0"/>
                      <w:marBottom w:val="0"/>
                      <w:divBdr>
                        <w:top w:val="single" w:sz="2" w:space="0" w:color="E0E0E0"/>
                        <w:left w:val="single" w:sz="2" w:space="0" w:color="E0E0E0"/>
                        <w:bottom w:val="single" w:sz="2" w:space="0" w:color="E0E0E0"/>
                        <w:right w:val="single" w:sz="2" w:space="0" w:color="E0E0E0"/>
                      </w:divBdr>
                    </w:div>
                    <w:div w:id="14501968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8531237">
          <w:marLeft w:val="0"/>
          <w:marRight w:val="0"/>
          <w:marTop w:val="0"/>
          <w:marBottom w:val="0"/>
          <w:divBdr>
            <w:top w:val="single" w:sz="2" w:space="0" w:color="E0E0E0"/>
            <w:left w:val="single" w:sz="2" w:space="0" w:color="E0E0E0"/>
            <w:bottom w:val="single" w:sz="2" w:space="0" w:color="E0E0E0"/>
            <w:right w:val="single" w:sz="2" w:space="0" w:color="E0E0E0"/>
          </w:divBdr>
          <w:divsChild>
            <w:div w:id="1899855026">
              <w:marLeft w:val="0"/>
              <w:marRight w:val="0"/>
              <w:marTop w:val="0"/>
              <w:marBottom w:val="0"/>
              <w:divBdr>
                <w:top w:val="single" w:sz="2" w:space="0" w:color="E0E0E0"/>
                <w:left w:val="single" w:sz="2" w:space="0" w:color="E0E0E0"/>
                <w:bottom w:val="single" w:sz="2" w:space="0" w:color="E0E0E0"/>
                <w:right w:val="single" w:sz="2" w:space="0" w:color="E0E0E0"/>
              </w:divBdr>
              <w:divsChild>
                <w:div w:id="1478303275">
                  <w:marLeft w:val="0"/>
                  <w:marRight w:val="0"/>
                  <w:marTop w:val="0"/>
                  <w:marBottom w:val="0"/>
                  <w:divBdr>
                    <w:top w:val="single" w:sz="2" w:space="0" w:color="E0E0E0"/>
                    <w:left w:val="single" w:sz="2" w:space="0" w:color="E0E0E0"/>
                    <w:bottom w:val="single" w:sz="2" w:space="0" w:color="E0E0E0"/>
                    <w:right w:val="single" w:sz="2" w:space="0" w:color="E0E0E0"/>
                  </w:divBdr>
                  <w:divsChild>
                    <w:div w:id="1635482498">
                      <w:marLeft w:val="0"/>
                      <w:marRight w:val="0"/>
                      <w:marTop w:val="0"/>
                      <w:marBottom w:val="0"/>
                      <w:divBdr>
                        <w:top w:val="single" w:sz="2" w:space="0" w:color="E0E0E0"/>
                        <w:left w:val="single" w:sz="2" w:space="0" w:color="E0E0E0"/>
                        <w:bottom w:val="single" w:sz="2" w:space="0" w:color="E0E0E0"/>
                        <w:right w:val="single" w:sz="2" w:space="0" w:color="E0E0E0"/>
                      </w:divBdr>
                      <w:divsChild>
                        <w:div w:id="1526482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64658395">
              <w:marLeft w:val="0"/>
              <w:marRight w:val="0"/>
              <w:marTop w:val="0"/>
              <w:marBottom w:val="0"/>
              <w:divBdr>
                <w:top w:val="single" w:sz="2" w:space="0" w:color="E0E0E0"/>
                <w:left w:val="single" w:sz="2" w:space="0" w:color="E0E0E0"/>
                <w:bottom w:val="single" w:sz="2" w:space="0" w:color="E0E0E0"/>
                <w:right w:val="single" w:sz="2" w:space="0" w:color="E0E0E0"/>
              </w:divBdr>
              <w:divsChild>
                <w:div w:id="1402405419">
                  <w:marLeft w:val="0"/>
                  <w:marRight w:val="0"/>
                  <w:marTop w:val="0"/>
                  <w:marBottom w:val="0"/>
                  <w:divBdr>
                    <w:top w:val="single" w:sz="2" w:space="0" w:color="E0E0E0"/>
                    <w:left w:val="single" w:sz="2" w:space="0" w:color="E0E0E0"/>
                    <w:bottom w:val="single" w:sz="2" w:space="0" w:color="E0E0E0"/>
                    <w:right w:val="single" w:sz="2" w:space="0" w:color="E0E0E0"/>
                  </w:divBdr>
                </w:div>
                <w:div w:id="216092621">
                  <w:marLeft w:val="0"/>
                  <w:marRight w:val="0"/>
                  <w:marTop w:val="0"/>
                  <w:marBottom w:val="0"/>
                  <w:divBdr>
                    <w:top w:val="single" w:sz="2" w:space="0" w:color="E0E0E0"/>
                    <w:left w:val="single" w:sz="2" w:space="0" w:color="E0E0E0"/>
                    <w:bottom w:val="single" w:sz="2" w:space="0" w:color="E0E0E0"/>
                    <w:right w:val="single" w:sz="2" w:space="0" w:color="E0E0E0"/>
                  </w:divBdr>
                  <w:divsChild>
                    <w:div w:id="1505046798">
                      <w:marLeft w:val="0"/>
                      <w:marRight w:val="0"/>
                      <w:marTop w:val="0"/>
                      <w:marBottom w:val="0"/>
                      <w:divBdr>
                        <w:top w:val="single" w:sz="2" w:space="0" w:color="E0E0E0"/>
                        <w:left w:val="single" w:sz="2" w:space="0" w:color="E0E0E0"/>
                        <w:bottom w:val="single" w:sz="2" w:space="0" w:color="E0E0E0"/>
                        <w:right w:val="single" w:sz="2" w:space="0" w:color="E0E0E0"/>
                      </w:divBdr>
                      <w:divsChild>
                        <w:div w:id="6634387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5826999">
                      <w:marLeft w:val="0"/>
                      <w:marRight w:val="0"/>
                      <w:marTop w:val="0"/>
                      <w:marBottom w:val="0"/>
                      <w:divBdr>
                        <w:top w:val="single" w:sz="2" w:space="0" w:color="E0E0E0"/>
                        <w:left w:val="single" w:sz="2" w:space="0" w:color="E0E0E0"/>
                        <w:bottom w:val="single" w:sz="2" w:space="0" w:color="E0E0E0"/>
                        <w:right w:val="single" w:sz="2" w:space="0" w:color="E0E0E0"/>
                      </w:divBdr>
                      <w:divsChild>
                        <w:div w:id="18133320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96734737">
                      <w:marLeft w:val="0"/>
                      <w:marRight w:val="0"/>
                      <w:marTop w:val="0"/>
                      <w:marBottom w:val="0"/>
                      <w:divBdr>
                        <w:top w:val="single" w:sz="2" w:space="0" w:color="E0E0E0"/>
                        <w:left w:val="single" w:sz="2" w:space="0" w:color="E0E0E0"/>
                        <w:bottom w:val="single" w:sz="2" w:space="0" w:color="E0E0E0"/>
                        <w:right w:val="single" w:sz="2" w:space="0" w:color="E0E0E0"/>
                      </w:divBdr>
                      <w:divsChild>
                        <w:div w:id="395782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22119439">
      <w:bodyDiv w:val="1"/>
      <w:marLeft w:val="0"/>
      <w:marRight w:val="0"/>
      <w:marTop w:val="0"/>
      <w:marBottom w:val="0"/>
      <w:divBdr>
        <w:top w:val="none" w:sz="0" w:space="0" w:color="auto"/>
        <w:left w:val="none" w:sz="0" w:space="0" w:color="auto"/>
        <w:bottom w:val="none" w:sz="0" w:space="0" w:color="auto"/>
        <w:right w:val="none" w:sz="0" w:space="0" w:color="auto"/>
      </w:divBdr>
    </w:div>
    <w:div w:id="1824077484">
      <w:bodyDiv w:val="1"/>
      <w:marLeft w:val="0"/>
      <w:marRight w:val="0"/>
      <w:marTop w:val="0"/>
      <w:marBottom w:val="0"/>
      <w:divBdr>
        <w:top w:val="none" w:sz="0" w:space="0" w:color="auto"/>
        <w:left w:val="none" w:sz="0" w:space="0" w:color="auto"/>
        <w:bottom w:val="none" w:sz="0" w:space="0" w:color="auto"/>
        <w:right w:val="none" w:sz="0" w:space="0" w:color="auto"/>
      </w:divBdr>
      <w:divsChild>
        <w:div w:id="486213819">
          <w:marLeft w:val="0"/>
          <w:marRight w:val="0"/>
          <w:marTop w:val="0"/>
          <w:marBottom w:val="0"/>
          <w:divBdr>
            <w:top w:val="single" w:sz="2" w:space="0" w:color="E0E0E0"/>
            <w:left w:val="single" w:sz="2" w:space="0" w:color="E0E0E0"/>
            <w:bottom w:val="single" w:sz="2" w:space="0" w:color="E0E0E0"/>
            <w:right w:val="single" w:sz="2" w:space="0" w:color="E0E0E0"/>
          </w:divBdr>
          <w:divsChild>
            <w:div w:id="1580824422">
              <w:marLeft w:val="0"/>
              <w:marRight w:val="0"/>
              <w:marTop w:val="0"/>
              <w:marBottom w:val="0"/>
              <w:divBdr>
                <w:top w:val="single" w:sz="2" w:space="0" w:color="E0E0E0"/>
                <w:left w:val="single" w:sz="2" w:space="0" w:color="E0E0E0"/>
                <w:bottom w:val="single" w:sz="2" w:space="0" w:color="E0E0E0"/>
                <w:right w:val="single" w:sz="2" w:space="0" w:color="E0E0E0"/>
              </w:divBdr>
              <w:divsChild>
                <w:div w:id="310718466">
                  <w:marLeft w:val="0"/>
                  <w:marRight w:val="0"/>
                  <w:marTop w:val="0"/>
                  <w:marBottom w:val="0"/>
                  <w:divBdr>
                    <w:top w:val="single" w:sz="2" w:space="0" w:color="E0E0E0"/>
                    <w:left w:val="single" w:sz="2" w:space="0" w:color="E0E0E0"/>
                    <w:bottom w:val="single" w:sz="2" w:space="0" w:color="E0E0E0"/>
                    <w:right w:val="single" w:sz="2" w:space="0" w:color="E0E0E0"/>
                  </w:divBdr>
                  <w:divsChild>
                    <w:div w:id="426081999">
                      <w:marLeft w:val="0"/>
                      <w:marRight w:val="0"/>
                      <w:marTop w:val="0"/>
                      <w:marBottom w:val="0"/>
                      <w:divBdr>
                        <w:top w:val="single" w:sz="2" w:space="0" w:color="E0E0E0"/>
                        <w:left w:val="single" w:sz="2" w:space="0" w:color="E0E0E0"/>
                        <w:bottom w:val="single" w:sz="2" w:space="0" w:color="E0E0E0"/>
                        <w:right w:val="single" w:sz="2" w:space="0" w:color="E0E0E0"/>
                      </w:divBdr>
                    </w:div>
                    <w:div w:id="10497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235294">
          <w:marLeft w:val="0"/>
          <w:marRight w:val="0"/>
          <w:marTop w:val="0"/>
          <w:marBottom w:val="0"/>
          <w:divBdr>
            <w:top w:val="single" w:sz="2" w:space="0" w:color="E0E0E0"/>
            <w:left w:val="single" w:sz="2" w:space="0" w:color="E0E0E0"/>
            <w:bottom w:val="single" w:sz="2" w:space="0" w:color="E0E0E0"/>
            <w:right w:val="single" w:sz="2" w:space="0" w:color="E0E0E0"/>
          </w:divBdr>
          <w:divsChild>
            <w:div w:id="1343627932">
              <w:marLeft w:val="0"/>
              <w:marRight w:val="0"/>
              <w:marTop w:val="0"/>
              <w:marBottom w:val="0"/>
              <w:divBdr>
                <w:top w:val="single" w:sz="2" w:space="0" w:color="E0E0E0"/>
                <w:left w:val="single" w:sz="2" w:space="0" w:color="E0E0E0"/>
                <w:bottom w:val="single" w:sz="2" w:space="0" w:color="E0E0E0"/>
                <w:right w:val="single" w:sz="2" w:space="0" w:color="E0E0E0"/>
              </w:divBdr>
              <w:divsChild>
                <w:div w:id="469249926">
                  <w:marLeft w:val="0"/>
                  <w:marRight w:val="0"/>
                  <w:marTop w:val="0"/>
                  <w:marBottom w:val="0"/>
                  <w:divBdr>
                    <w:top w:val="single" w:sz="2" w:space="0" w:color="E0E0E0"/>
                    <w:left w:val="single" w:sz="2" w:space="0" w:color="E0E0E0"/>
                    <w:bottom w:val="single" w:sz="2" w:space="0" w:color="E0E0E0"/>
                    <w:right w:val="single" w:sz="2" w:space="0" w:color="E0E0E0"/>
                  </w:divBdr>
                  <w:divsChild>
                    <w:div w:id="1892958650">
                      <w:marLeft w:val="0"/>
                      <w:marRight w:val="0"/>
                      <w:marTop w:val="0"/>
                      <w:marBottom w:val="0"/>
                      <w:divBdr>
                        <w:top w:val="single" w:sz="2" w:space="0" w:color="E0E0E0"/>
                        <w:left w:val="single" w:sz="2" w:space="0" w:color="E0E0E0"/>
                        <w:bottom w:val="single" w:sz="2" w:space="0" w:color="E0E0E0"/>
                        <w:right w:val="single" w:sz="2" w:space="0" w:color="E0E0E0"/>
                      </w:divBdr>
                      <w:divsChild>
                        <w:div w:id="7633008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9307640">
              <w:marLeft w:val="0"/>
              <w:marRight w:val="0"/>
              <w:marTop w:val="0"/>
              <w:marBottom w:val="0"/>
              <w:divBdr>
                <w:top w:val="single" w:sz="2" w:space="0" w:color="E0E0E0"/>
                <w:left w:val="single" w:sz="2" w:space="0" w:color="E0E0E0"/>
                <w:bottom w:val="single" w:sz="2" w:space="0" w:color="E0E0E0"/>
                <w:right w:val="single" w:sz="2" w:space="0" w:color="E0E0E0"/>
              </w:divBdr>
              <w:divsChild>
                <w:div w:id="1582761740">
                  <w:marLeft w:val="0"/>
                  <w:marRight w:val="0"/>
                  <w:marTop w:val="0"/>
                  <w:marBottom w:val="0"/>
                  <w:divBdr>
                    <w:top w:val="single" w:sz="2" w:space="0" w:color="E0E0E0"/>
                    <w:left w:val="single" w:sz="2" w:space="0" w:color="E0E0E0"/>
                    <w:bottom w:val="single" w:sz="2" w:space="0" w:color="E0E0E0"/>
                    <w:right w:val="single" w:sz="2" w:space="0" w:color="E0E0E0"/>
                  </w:divBdr>
                </w:div>
                <w:div w:id="1838299528">
                  <w:marLeft w:val="0"/>
                  <w:marRight w:val="0"/>
                  <w:marTop w:val="0"/>
                  <w:marBottom w:val="0"/>
                  <w:divBdr>
                    <w:top w:val="single" w:sz="2" w:space="0" w:color="E0E0E0"/>
                    <w:left w:val="single" w:sz="2" w:space="0" w:color="E0E0E0"/>
                    <w:bottom w:val="single" w:sz="2" w:space="0" w:color="E0E0E0"/>
                    <w:right w:val="single" w:sz="2" w:space="0" w:color="E0E0E0"/>
                  </w:divBdr>
                  <w:divsChild>
                    <w:div w:id="1405834917">
                      <w:marLeft w:val="0"/>
                      <w:marRight w:val="0"/>
                      <w:marTop w:val="0"/>
                      <w:marBottom w:val="0"/>
                      <w:divBdr>
                        <w:top w:val="single" w:sz="2" w:space="0" w:color="E0E0E0"/>
                        <w:left w:val="single" w:sz="2" w:space="0" w:color="E0E0E0"/>
                        <w:bottom w:val="single" w:sz="2" w:space="0" w:color="E0E0E0"/>
                        <w:right w:val="single" w:sz="2" w:space="0" w:color="E0E0E0"/>
                      </w:divBdr>
                      <w:divsChild>
                        <w:div w:id="1823036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197956">
                      <w:marLeft w:val="0"/>
                      <w:marRight w:val="0"/>
                      <w:marTop w:val="0"/>
                      <w:marBottom w:val="0"/>
                      <w:divBdr>
                        <w:top w:val="single" w:sz="2" w:space="0" w:color="E0E0E0"/>
                        <w:left w:val="single" w:sz="2" w:space="0" w:color="E0E0E0"/>
                        <w:bottom w:val="single" w:sz="2" w:space="0" w:color="E0E0E0"/>
                        <w:right w:val="single" w:sz="2" w:space="0" w:color="E0E0E0"/>
                      </w:divBdr>
                      <w:divsChild>
                        <w:div w:id="509954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9597900">
                      <w:marLeft w:val="0"/>
                      <w:marRight w:val="0"/>
                      <w:marTop w:val="0"/>
                      <w:marBottom w:val="0"/>
                      <w:divBdr>
                        <w:top w:val="single" w:sz="2" w:space="0" w:color="E0E0E0"/>
                        <w:left w:val="single" w:sz="2" w:space="0" w:color="E0E0E0"/>
                        <w:bottom w:val="single" w:sz="2" w:space="0" w:color="E0E0E0"/>
                        <w:right w:val="single" w:sz="2" w:space="0" w:color="E0E0E0"/>
                      </w:divBdr>
                      <w:divsChild>
                        <w:div w:id="13054258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6815383">
                      <w:marLeft w:val="0"/>
                      <w:marRight w:val="0"/>
                      <w:marTop w:val="0"/>
                      <w:marBottom w:val="0"/>
                      <w:divBdr>
                        <w:top w:val="single" w:sz="2" w:space="0" w:color="E0E0E0"/>
                        <w:left w:val="single" w:sz="2" w:space="0" w:color="E0E0E0"/>
                        <w:bottom w:val="single" w:sz="2" w:space="0" w:color="E0E0E0"/>
                        <w:right w:val="single" w:sz="2" w:space="0" w:color="E0E0E0"/>
                      </w:divBdr>
                      <w:divsChild>
                        <w:div w:id="66501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31873412">
      <w:bodyDiv w:val="1"/>
      <w:marLeft w:val="0"/>
      <w:marRight w:val="0"/>
      <w:marTop w:val="0"/>
      <w:marBottom w:val="0"/>
      <w:divBdr>
        <w:top w:val="none" w:sz="0" w:space="0" w:color="auto"/>
        <w:left w:val="none" w:sz="0" w:space="0" w:color="auto"/>
        <w:bottom w:val="none" w:sz="0" w:space="0" w:color="auto"/>
        <w:right w:val="none" w:sz="0" w:space="0" w:color="auto"/>
      </w:divBdr>
      <w:divsChild>
        <w:div w:id="1373461221">
          <w:marLeft w:val="0"/>
          <w:marRight w:val="0"/>
          <w:marTop w:val="0"/>
          <w:marBottom w:val="300"/>
          <w:divBdr>
            <w:top w:val="none" w:sz="0" w:space="0" w:color="auto"/>
            <w:left w:val="none" w:sz="0" w:space="0" w:color="auto"/>
            <w:bottom w:val="none" w:sz="0" w:space="0" w:color="auto"/>
            <w:right w:val="none" w:sz="0" w:space="0" w:color="auto"/>
          </w:divBdr>
        </w:div>
        <w:div w:id="164712189">
          <w:marLeft w:val="15"/>
          <w:marRight w:val="225"/>
          <w:marTop w:val="0"/>
          <w:marBottom w:val="105"/>
          <w:divBdr>
            <w:top w:val="none" w:sz="0" w:space="0" w:color="auto"/>
            <w:left w:val="none" w:sz="0" w:space="0" w:color="auto"/>
            <w:bottom w:val="none" w:sz="0" w:space="0" w:color="auto"/>
            <w:right w:val="none" w:sz="0" w:space="0" w:color="auto"/>
          </w:divBdr>
          <w:divsChild>
            <w:div w:id="8722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6613">
      <w:bodyDiv w:val="1"/>
      <w:marLeft w:val="0"/>
      <w:marRight w:val="0"/>
      <w:marTop w:val="0"/>
      <w:marBottom w:val="0"/>
      <w:divBdr>
        <w:top w:val="none" w:sz="0" w:space="0" w:color="auto"/>
        <w:left w:val="none" w:sz="0" w:space="0" w:color="auto"/>
        <w:bottom w:val="none" w:sz="0" w:space="0" w:color="auto"/>
        <w:right w:val="none" w:sz="0" w:space="0" w:color="auto"/>
      </w:divBdr>
      <w:divsChild>
        <w:div w:id="1029182703">
          <w:marLeft w:val="0"/>
          <w:marRight w:val="0"/>
          <w:marTop w:val="0"/>
          <w:marBottom w:val="0"/>
          <w:divBdr>
            <w:top w:val="none" w:sz="0" w:space="0" w:color="auto"/>
            <w:left w:val="none" w:sz="0" w:space="0" w:color="auto"/>
            <w:bottom w:val="none" w:sz="0" w:space="0" w:color="auto"/>
            <w:right w:val="none" w:sz="0" w:space="0" w:color="auto"/>
          </w:divBdr>
          <w:divsChild>
            <w:div w:id="1454179826">
              <w:marLeft w:val="0"/>
              <w:marRight w:val="0"/>
              <w:marTop w:val="0"/>
              <w:marBottom w:val="0"/>
              <w:divBdr>
                <w:top w:val="none" w:sz="0" w:space="0" w:color="auto"/>
                <w:left w:val="none" w:sz="0" w:space="0" w:color="auto"/>
                <w:bottom w:val="none" w:sz="0" w:space="0" w:color="auto"/>
                <w:right w:val="none" w:sz="0" w:space="0" w:color="auto"/>
              </w:divBdr>
              <w:divsChild>
                <w:div w:id="2017724389">
                  <w:marLeft w:val="0"/>
                  <w:marRight w:val="0"/>
                  <w:marTop w:val="0"/>
                  <w:marBottom w:val="180"/>
                  <w:divBdr>
                    <w:top w:val="none" w:sz="0" w:space="0" w:color="auto"/>
                    <w:left w:val="none" w:sz="0" w:space="0" w:color="auto"/>
                    <w:bottom w:val="none" w:sz="0" w:space="0" w:color="auto"/>
                    <w:right w:val="none" w:sz="0" w:space="0" w:color="auto"/>
                  </w:divBdr>
                  <w:divsChild>
                    <w:div w:id="1779061320">
                      <w:marLeft w:val="0"/>
                      <w:marRight w:val="180"/>
                      <w:marTop w:val="0"/>
                      <w:marBottom w:val="0"/>
                      <w:divBdr>
                        <w:top w:val="none" w:sz="0" w:space="0" w:color="auto"/>
                        <w:left w:val="none" w:sz="0" w:space="0" w:color="auto"/>
                        <w:bottom w:val="none" w:sz="0" w:space="0" w:color="auto"/>
                        <w:right w:val="none" w:sz="0" w:space="0" w:color="auto"/>
                      </w:divBdr>
                      <w:divsChild>
                        <w:div w:id="1650012526">
                          <w:marLeft w:val="0"/>
                          <w:marRight w:val="0"/>
                          <w:marTop w:val="0"/>
                          <w:marBottom w:val="0"/>
                          <w:divBdr>
                            <w:top w:val="none" w:sz="0" w:space="0" w:color="auto"/>
                            <w:left w:val="none" w:sz="0" w:space="0" w:color="auto"/>
                            <w:bottom w:val="none" w:sz="0" w:space="0" w:color="auto"/>
                            <w:right w:val="none" w:sz="0" w:space="0" w:color="auto"/>
                          </w:divBdr>
                          <w:divsChild>
                            <w:div w:id="1242177114">
                              <w:marLeft w:val="0"/>
                              <w:marRight w:val="0"/>
                              <w:marTop w:val="0"/>
                              <w:marBottom w:val="0"/>
                              <w:divBdr>
                                <w:top w:val="none" w:sz="0" w:space="0" w:color="auto"/>
                                <w:left w:val="none" w:sz="0" w:space="0" w:color="auto"/>
                                <w:bottom w:val="none" w:sz="0" w:space="0" w:color="auto"/>
                                <w:right w:val="none" w:sz="0" w:space="0" w:color="auto"/>
                              </w:divBdr>
                              <w:divsChild>
                                <w:div w:id="18642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6908">
              <w:marLeft w:val="0"/>
              <w:marRight w:val="0"/>
              <w:marTop w:val="0"/>
              <w:marBottom w:val="300"/>
              <w:divBdr>
                <w:top w:val="none" w:sz="0" w:space="0" w:color="auto"/>
                <w:left w:val="none" w:sz="0" w:space="0" w:color="auto"/>
                <w:bottom w:val="none" w:sz="0" w:space="0" w:color="auto"/>
                <w:right w:val="none" w:sz="0" w:space="0" w:color="auto"/>
              </w:divBdr>
              <w:divsChild>
                <w:div w:id="3891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673">
          <w:marLeft w:val="0"/>
          <w:marRight w:val="0"/>
          <w:marTop w:val="0"/>
          <w:marBottom w:val="480"/>
          <w:divBdr>
            <w:top w:val="none" w:sz="0" w:space="0" w:color="auto"/>
            <w:left w:val="none" w:sz="0" w:space="0" w:color="auto"/>
            <w:bottom w:val="none" w:sz="0" w:space="0" w:color="auto"/>
            <w:right w:val="none" w:sz="0" w:space="0" w:color="auto"/>
          </w:divBdr>
          <w:divsChild>
            <w:div w:id="661470238">
              <w:marLeft w:val="0"/>
              <w:marRight w:val="0"/>
              <w:marTop w:val="0"/>
              <w:marBottom w:val="0"/>
              <w:divBdr>
                <w:top w:val="none" w:sz="0" w:space="0" w:color="auto"/>
                <w:left w:val="none" w:sz="0" w:space="0" w:color="auto"/>
                <w:bottom w:val="none" w:sz="0" w:space="0" w:color="auto"/>
                <w:right w:val="none" w:sz="0" w:space="0" w:color="auto"/>
              </w:divBdr>
              <w:divsChild>
                <w:div w:id="174075581">
                  <w:marLeft w:val="0"/>
                  <w:marRight w:val="0"/>
                  <w:marTop w:val="0"/>
                  <w:marBottom w:val="0"/>
                  <w:divBdr>
                    <w:top w:val="none" w:sz="0" w:space="0" w:color="auto"/>
                    <w:left w:val="none" w:sz="0" w:space="0" w:color="auto"/>
                    <w:bottom w:val="none" w:sz="0" w:space="0" w:color="auto"/>
                    <w:right w:val="none" w:sz="0" w:space="0" w:color="auto"/>
                  </w:divBdr>
                  <w:divsChild>
                    <w:div w:id="750657311">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832675400">
      <w:bodyDiv w:val="1"/>
      <w:marLeft w:val="0"/>
      <w:marRight w:val="0"/>
      <w:marTop w:val="0"/>
      <w:marBottom w:val="0"/>
      <w:divBdr>
        <w:top w:val="none" w:sz="0" w:space="0" w:color="auto"/>
        <w:left w:val="none" w:sz="0" w:space="0" w:color="auto"/>
        <w:bottom w:val="none" w:sz="0" w:space="0" w:color="auto"/>
        <w:right w:val="none" w:sz="0" w:space="0" w:color="auto"/>
      </w:divBdr>
      <w:divsChild>
        <w:div w:id="207032068">
          <w:marLeft w:val="0"/>
          <w:marRight w:val="0"/>
          <w:marTop w:val="0"/>
          <w:marBottom w:val="300"/>
          <w:divBdr>
            <w:top w:val="none" w:sz="0" w:space="0" w:color="auto"/>
            <w:left w:val="none" w:sz="0" w:space="0" w:color="auto"/>
            <w:bottom w:val="none" w:sz="0" w:space="0" w:color="auto"/>
            <w:right w:val="none" w:sz="0" w:space="0" w:color="auto"/>
          </w:divBdr>
        </w:div>
        <w:div w:id="1133870208">
          <w:marLeft w:val="15"/>
          <w:marRight w:val="225"/>
          <w:marTop w:val="0"/>
          <w:marBottom w:val="105"/>
          <w:divBdr>
            <w:top w:val="none" w:sz="0" w:space="0" w:color="auto"/>
            <w:left w:val="none" w:sz="0" w:space="0" w:color="auto"/>
            <w:bottom w:val="none" w:sz="0" w:space="0" w:color="auto"/>
            <w:right w:val="none" w:sz="0" w:space="0" w:color="auto"/>
          </w:divBdr>
          <w:divsChild>
            <w:div w:id="4351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17">
      <w:bodyDiv w:val="1"/>
      <w:marLeft w:val="0"/>
      <w:marRight w:val="0"/>
      <w:marTop w:val="0"/>
      <w:marBottom w:val="0"/>
      <w:divBdr>
        <w:top w:val="none" w:sz="0" w:space="0" w:color="auto"/>
        <w:left w:val="none" w:sz="0" w:space="0" w:color="auto"/>
        <w:bottom w:val="none" w:sz="0" w:space="0" w:color="auto"/>
        <w:right w:val="none" w:sz="0" w:space="0" w:color="auto"/>
      </w:divBdr>
      <w:divsChild>
        <w:div w:id="1603298774">
          <w:marLeft w:val="0"/>
          <w:marRight w:val="0"/>
          <w:marTop w:val="0"/>
          <w:marBottom w:val="0"/>
          <w:divBdr>
            <w:top w:val="single" w:sz="2" w:space="0" w:color="E0E0E0"/>
            <w:left w:val="single" w:sz="2" w:space="0" w:color="E0E0E0"/>
            <w:bottom w:val="single" w:sz="2" w:space="0" w:color="E0E0E0"/>
            <w:right w:val="single" w:sz="2" w:space="0" w:color="E0E0E0"/>
          </w:divBdr>
          <w:divsChild>
            <w:div w:id="884565425">
              <w:marLeft w:val="0"/>
              <w:marRight w:val="0"/>
              <w:marTop w:val="0"/>
              <w:marBottom w:val="0"/>
              <w:divBdr>
                <w:top w:val="single" w:sz="2" w:space="0" w:color="E0E0E0"/>
                <w:left w:val="single" w:sz="2" w:space="0" w:color="E0E0E0"/>
                <w:bottom w:val="single" w:sz="2" w:space="0" w:color="E0E0E0"/>
                <w:right w:val="single" w:sz="2" w:space="0" w:color="E0E0E0"/>
              </w:divBdr>
              <w:divsChild>
                <w:div w:id="556546634">
                  <w:marLeft w:val="0"/>
                  <w:marRight w:val="0"/>
                  <w:marTop w:val="0"/>
                  <w:marBottom w:val="0"/>
                  <w:divBdr>
                    <w:top w:val="single" w:sz="2" w:space="0" w:color="E0E0E0"/>
                    <w:left w:val="single" w:sz="2" w:space="0" w:color="E0E0E0"/>
                    <w:bottom w:val="single" w:sz="2" w:space="0" w:color="E0E0E0"/>
                    <w:right w:val="single" w:sz="2" w:space="0" w:color="E0E0E0"/>
                  </w:divBdr>
                  <w:divsChild>
                    <w:div w:id="498350940">
                      <w:marLeft w:val="0"/>
                      <w:marRight w:val="0"/>
                      <w:marTop w:val="0"/>
                      <w:marBottom w:val="0"/>
                      <w:divBdr>
                        <w:top w:val="single" w:sz="2" w:space="0" w:color="E0E0E0"/>
                        <w:left w:val="single" w:sz="2" w:space="0" w:color="E0E0E0"/>
                        <w:bottom w:val="single" w:sz="2" w:space="0" w:color="E0E0E0"/>
                        <w:right w:val="single" w:sz="2" w:space="0" w:color="E0E0E0"/>
                      </w:divBdr>
                    </w:div>
                    <w:div w:id="12563981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08449530">
          <w:marLeft w:val="0"/>
          <w:marRight w:val="0"/>
          <w:marTop w:val="0"/>
          <w:marBottom w:val="0"/>
          <w:divBdr>
            <w:top w:val="single" w:sz="2" w:space="0" w:color="E0E0E0"/>
            <w:left w:val="single" w:sz="2" w:space="0" w:color="E0E0E0"/>
            <w:bottom w:val="single" w:sz="2" w:space="0" w:color="E0E0E0"/>
            <w:right w:val="single" w:sz="2" w:space="0" w:color="E0E0E0"/>
          </w:divBdr>
          <w:divsChild>
            <w:div w:id="581067880">
              <w:marLeft w:val="0"/>
              <w:marRight w:val="0"/>
              <w:marTop w:val="0"/>
              <w:marBottom w:val="0"/>
              <w:divBdr>
                <w:top w:val="single" w:sz="2" w:space="0" w:color="E0E0E0"/>
                <w:left w:val="single" w:sz="2" w:space="0" w:color="E0E0E0"/>
                <w:bottom w:val="single" w:sz="2" w:space="0" w:color="E0E0E0"/>
                <w:right w:val="single" w:sz="2" w:space="0" w:color="E0E0E0"/>
              </w:divBdr>
              <w:divsChild>
                <w:div w:id="100684727">
                  <w:marLeft w:val="0"/>
                  <w:marRight w:val="0"/>
                  <w:marTop w:val="0"/>
                  <w:marBottom w:val="0"/>
                  <w:divBdr>
                    <w:top w:val="single" w:sz="2" w:space="0" w:color="E0E0E0"/>
                    <w:left w:val="single" w:sz="2" w:space="0" w:color="E0E0E0"/>
                    <w:bottom w:val="single" w:sz="2" w:space="0" w:color="E0E0E0"/>
                    <w:right w:val="single" w:sz="2" w:space="0" w:color="E0E0E0"/>
                  </w:divBdr>
                  <w:divsChild>
                    <w:div w:id="2141921379">
                      <w:marLeft w:val="0"/>
                      <w:marRight w:val="0"/>
                      <w:marTop w:val="0"/>
                      <w:marBottom w:val="0"/>
                      <w:divBdr>
                        <w:top w:val="single" w:sz="2" w:space="0" w:color="E0E0E0"/>
                        <w:left w:val="single" w:sz="2" w:space="0" w:color="E0E0E0"/>
                        <w:bottom w:val="single" w:sz="2" w:space="0" w:color="E0E0E0"/>
                        <w:right w:val="single" w:sz="2" w:space="0" w:color="E0E0E0"/>
                      </w:divBdr>
                      <w:divsChild>
                        <w:div w:id="443038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4655416">
              <w:marLeft w:val="0"/>
              <w:marRight w:val="0"/>
              <w:marTop w:val="0"/>
              <w:marBottom w:val="0"/>
              <w:divBdr>
                <w:top w:val="single" w:sz="2" w:space="0" w:color="E0E0E0"/>
                <w:left w:val="single" w:sz="2" w:space="0" w:color="E0E0E0"/>
                <w:bottom w:val="single" w:sz="2" w:space="0" w:color="E0E0E0"/>
                <w:right w:val="single" w:sz="2" w:space="0" w:color="E0E0E0"/>
              </w:divBdr>
              <w:divsChild>
                <w:div w:id="191958208">
                  <w:marLeft w:val="0"/>
                  <w:marRight w:val="0"/>
                  <w:marTop w:val="0"/>
                  <w:marBottom w:val="0"/>
                  <w:divBdr>
                    <w:top w:val="single" w:sz="2" w:space="0" w:color="E0E0E0"/>
                    <w:left w:val="single" w:sz="2" w:space="0" w:color="E0E0E0"/>
                    <w:bottom w:val="single" w:sz="2" w:space="0" w:color="E0E0E0"/>
                    <w:right w:val="single" w:sz="2" w:space="0" w:color="E0E0E0"/>
                  </w:divBdr>
                </w:div>
                <w:div w:id="517160748">
                  <w:marLeft w:val="0"/>
                  <w:marRight w:val="0"/>
                  <w:marTop w:val="0"/>
                  <w:marBottom w:val="0"/>
                  <w:divBdr>
                    <w:top w:val="single" w:sz="2" w:space="0" w:color="E0E0E0"/>
                    <w:left w:val="single" w:sz="2" w:space="0" w:color="E0E0E0"/>
                    <w:bottom w:val="single" w:sz="2" w:space="0" w:color="E0E0E0"/>
                    <w:right w:val="single" w:sz="2" w:space="0" w:color="E0E0E0"/>
                  </w:divBdr>
                  <w:divsChild>
                    <w:div w:id="1621840641">
                      <w:marLeft w:val="0"/>
                      <w:marRight w:val="0"/>
                      <w:marTop w:val="0"/>
                      <w:marBottom w:val="0"/>
                      <w:divBdr>
                        <w:top w:val="single" w:sz="2" w:space="0" w:color="E0E0E0"/>
                        <w:left w:val="single" w:sz="2" w:space="0" w:color="E0E0E0"/>
                        <w:bottom w:val="single" w:sz="2" w:space="0" w:color="E0E0E0"/>
                        <w:right w:val="single" w:sz="2" w:space="0" w:color="E0E0E0"/>
                      </w:divBdr>
                      <w:divsChild>
                        <w:div w:id="9007542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3654081">
                      <w:marLeft w:val="0"/>
                      <w:marRight w:val="0"/>
                      <w:marTop w:val="0"/>
                      <w:marBottom w:val="0"/>
                      <w:divBdr>
                        <w:top w:val="single" w:sz="2" w:space="0" w:color="E0E0E0"/>
                        <w:left w:val="single" w:sz="2" w:space="0" w:color="E0E0E0"/>
                        <w:bottom w:val="single" w:sz="2" w:space="0" w:color="E0E0E0"/>
                        <w:right w:val="single" w:sz="2" w:space="0" w:color="E0E0E0"/>
                      </w:divBdr>
                      <w:divsChild>
                        <w:div w:id="2107310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3570380">
                      <w:marLeft w:val="0"/>
                      <w:marRight w:val="0"/>
                      <w:marTop w:val="0"/>
                      <w:marBottom w:val="0"/>
                      <w:divBdr>
                        <w:top w:val="single" w:sz="2" w:space="0" w:color="E0E0E0"/>
                        <w:left w:val="single" w:sz="2" w:space="0" w:color="E0E0E0"/>
                        <w:bottom w:val="single" w:sz="2" w:space="0" w:color="E0E0E0"/>
                        <w:right w:val="single" w:sz="2" w:space="0" w:color="E0E0E0"/>
                      </w:divBdr>
                      <w:divsChild>
                        <w:div w:id="1472746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1393347">
                      <w:marLeft w:val="0"/>
                      <w:marRight w:val="0"/>
                      <w:marTop w:val="0"/>
                      <w:marBottom w:val="0"/>
                      <w:divBdr>
                        <w:top w:val="single" w:sz="2" w:space="0" w:color="E0E0E0"/>
                        <w:left w:val="single" w:sz="2" w:space="0" w:color="E0E0E0"/>
                        <w:bottom w:val="single" w:sz="2" w:space="0" w:color="E0E0E0"/>
                        <w:right w:val="single" w:sz="2" w:space="0" w:color="E0E0E0"/>
                      </w:divBdr>
                      <w:divsChild>
                        <w:div w:id="1634167213">
                          <w:marLeft w:val="0"/>
                          <w:marRight w:val="0"/>
                          <w:marTop w:val="0"/>
                          <w:marBottom w:val="0"/>
                          <w:divBdr>
                            <w:top w:val="single" w:sz="2" w:space="0" w:color="E0E0E0"/>
                            <w:left w:val="single" w:sz="2" w:space="0" w:color="E0E0E0"/>
                            <w:bottom w:val="single" w:sz="2" w:space="0" w:color="E0E0E0"/>
                            <w:right w:val="single" w:sz="2" w:space="0" w:color="E0E0E0"/>
                          </w:divBdr>
                          <w:divsChild>
                            <w:div w:id="1884440094">
                              <w:marLeft w:val="0"/>
                              <w:marRight w:val="0"/>
                              <w:marTop w:val="0"/>
                              <w:marBottom w:val="0"/>
                              <w:divBdr>
                                <w:top w:val="single" w:sz="2" w:space="0" w:color="E0E0E0"/>
                                <w:left w:val="single" w:sz="2" w:space="0" w:color="E0E0E0"/>
                                <w:bottom w:val="single" w:sz="2" w:space="0" w:color="E0E0E0"/>
                                <w:right w:val="single" w:sz="2" w:space="0" w:color="E0E0E0"/>
                              </w:divBdr>
                              <w:divsChild>
                                <w:div w:id="985938120">
                                  <w:marLeft w:val="0"/>
                                  <w:marRight w:val="0"/>
                                  <w:marTop w:val="0"/>
                                  <w:marBottom w:val="0"/>
                                  <w:divBdr>
                                    <w:top w:val="single" w:sz="2" w:space="0" w:color="E0E0E0"/>
                                    <w:left w:val="single" w:sz="2" w:space="0" w:color="E0E0E0"/>
                                    <w:bottom w:val="single" w:sz="2" w:space="0" w:color="E0E0E0"/>
                                    <w:right w:val="single" w:sz="2" w:space="0" w:color="E0E0E0"/>
                                  </w:divBdr>
                                  <w:divsChild>
                                    <w:div w:id="1539657520">
                                      <w:marLeft w:val="0"/>
                                      <w:marRight w:val="0"/>
                                      <w:marTop w:val="0"/>
                                      <w:marBottom w:val="0"/>
                                      <w:divBdr>
                                        <w:top w:val="single" w:sz="2" w:space="0" w:color="E0E0E0"/>
                                        <w:left w:val="single" w:sz="2" w:space="0" w:color="E0E0E0"/>
                                        <w:bottom w:val="single" w:sz="2" w:space="0" w:color="E0E0E0"/>
                                        <w:right w:val="single" w:sz="2" w:space="0" w:color="E0E0E0"/>
                                      </w:divBdr>
                                    </w:div>
                                    <w:div w:id="1765056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0134">
                              <w:marLeft w:val="0"/>
                              <w:marRight w:val="0"/>
                              <w:marTop w:val="0"/>
                              <w:marBottom w:val="0"/>
                              <w:divBdr>
                                <w:top w:val="single" w:sz="2" w:space="0" w:color="E0E0E0"/>
                                <w:left w:val="single" w:sz="2" w:space="0" w:color="E0E0E0"/>
                                <w:bottom w:val="single" w:sz="2" w:space="0" w:color="E0E0E0"/>
                                <w:right w:val="single" w:sz="2" w:space="0" w:color="E0E0E0"/>
                              </w:divBdr>
                              <w:divsChild>
                                <w:div w:id="1952859044">
                                  <w:marLeft w:val="0"/>
                                  <w:marRight w:val="0"/>
                                  <w:marTop w:val="0"/>
                                  <w:marBottom w:val="0"/>
                                  <w:divBdr>
                                    <w:top w:val="single" w:sz="2" w:space="0" w:color="E0E0E0"/>
                                    <w:left w:val="single" w:sz="2" w:space="0" w:color="E0E0E0"/>
                                    <w:bottom w:val="single" w:sz="2" w:space="0" w:color="E0E0E0"/>
                                    <w:right w:val="single" w:sz="2" w:space="0" w:color="E0E0E0"/>
                                  </w:divBdr>
                                  <w:divsChild>
                                    <w:div w:id="210844247">
                                      <w:marLeft w:val="0"/>
                                      <w:marRight w:val="0"/>
                                      <w:marTop w:val="0"/>
                                      <w:marBottom w:val="0"/>
                                      <w:divBdr>
                                        <w:top w:val="single" w:sz="2" w:space="0" w:color="E0E0E0"/>
                                        <w:left w:val="single" w:sz="2" w:space="0" w:color="E0E0E0"/>
                                        <w:bottom w:val="single" w:sz="2" w:space="0" w:color="E0E0E0"/>
                                        <w:right w:val="single" w:sz="2" w:space="0" w:color="E0E0E0"/>
                                      </w:divBdr>
                                    </w:div>
                                    <w:div w:id="819729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1824886">
                              <w:marLeft w:val="0"/>
                              <w:marRight w:val="0"/>
                              <w:marTop w:val="0"/>
                              <w:marBottom w:val="0"/>
                              <w:divBdr>
                                <w:top w:val="single" w:sz="2" w:space="0" w:color="E0E0E0"/>
                                <w:left w:val="single" w:sz="2" w:space="0" w:color="E0E0E0"/>
                                <w:bottom w:val="single" w:sz="2" w:space="0" w:color="E0E0E0"/>
                                <w:right w:val="single" w:sz="2" w:space="0" w:color="E0E0E0"/>
                              </w:divBdr>
                              <w:divsChild>
                                <w:div w:id="3646041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836068587">
      <w:bodyDiv w:val="1"/>
      <w:marLeft w:val="0"/>
      <w:marRight w:val="0"/>
      <w:marTop w:val="0"/>
      <w:marBottom w:val="0"/>
      <w:divBdr>
        <w:top w:val="none" w:sz="0" w:space="0" w:color="auto"/>
        <w:left w:val="none" w:sz="0" w:space="0" w:color="auto"/>
        <w:bottom w:val="none" w:sz="0" w:space="0" w:color="auto"/>
        <w:right w:val="none" w:sz="0" w:space="0" w:color="auto"/>
      </w:divBdr>
      <w:divsChild>
        <w:div w:id="920597944">
          <w:marLeft w:val="0"/>
          <w:marRight w:val="0"/>
          <w:marTop w:val="0"/>
          <w:marBottom w:val="240"/>
          <w:divBdr>
            <w:top w:val="none" w:sz="0" w:space="0" w:color="auto"/>
            <w:left w:val="none" w:sz="0" w:space="0" w:color="auto"/>
            <w:bottom w:val="none" w:sz="0" w:space="0" w:color="auto"/>
            <w:right w:val="none" w:sz="0" w:space="0" w:color="auto"/>
          </w:divBdr>
          <w:divsChild>
            <w:div w:id="254748926">
              <w:marLeft w:val="0"/>
              <w:marRight w:val="0"/>
              <w:marTop w:val="45"/>
              <w:marBottom w:val="0"/>
              <w:divBdr>
                <w:top w:val="none" w:sz="0" w:space="0" w:color="auto"/>
                <w:left w:val="none" w:sz="0" w:space="0" w:color="auto"/>
                <w:bottom w:val="none" w:sz="0" w:space="0" w:color="auto"/>
                <w:right w:val="none" w:sz="0" w:space="0" w:color="auto"/>
              </w:divBdr>
            </w:div>
          </w:divsChild>
        </w:div>
        <w:div w:id="1778671631">
          <w:marLeft w:val="0"/>
          <w:marRight w:val="330"/>
          <w:marTop w:val="0"/>
          <w:marBottom w:val="300"/>
          <w:divBdr>
            <w:top w:val="single" w:sz="6" w:space="0" w:color="999999"/>
            <w:left w:val="single" w:sz="6" w:space="0" w:color="999999"/>
            <w:bottom w:val="single" w:sz="6" w:space="0" w:color="999999"/>
            <w:right w:val="single" w:sz="6" w:space="0" w:color="999999"/>
          </w:divBdr>
          <w:divsChild>
            <w:div w:id="2014721710">
              <w:marLeft w:val="0"/>
              <w:marRight w:val="0"/>
              <w:marTop w:val="0"/>
              <w:marBottom w:val="0"/>
              <w:divBdr>
                <w:top w:val="single" w:sz="6" w:space="0" w:color="999999"/>
                <w:left w:val="single" w:sz="6" w:space="0" w:color="999999"/>
                <w:bottom w:val="single" w:sz="6" w:space="0" w:color="999999"/>
                <w:right w:val="single" w:sz="6" w:space="0" w:color="999999"/>
              </w:divBdr>
            </w:div>
            <w:div w:id="1419523302">
              <w:marLeft w:val="0"/>
              <w:marRight w:val="0"/>
              <w:marTop w:val="0"/>
              <w:marBottom w:val="0"/>
              <w:divBdr>
                <w:top w:val="single" w:sz="6" w:space="0" w:color="999999"/>
                <w:left w:val="single" w:sz="6" w:space="0" w:color="999999"/>
                <w:bottom w:val="single" w:sz="6" w:space="0" w:color="999999"/>
                <w:right w:val="single" w:sz="6" w:space="0" w:color="999999"/>
              </w:divBdr>
            </w:div>
            <w:div w:id="1840776884">
              <w:marLeft w:val="0"/>
              <w:marRight w:val="0"/>
              <w:marTop w:val="0"/>
              <w:marBottom w:val="0"/>
              <w:divBdr>
                <w:top w:val="single" w:sz="6" w:space="0" w:color="999999"/>
                <w:left w:val="single" w:sz="6" w:space="0" w:color="999999"/>
                <w:bottom w:val="single" w:sz="6" w:space="0" w:color="999999"/>
                <w:right w:val="single" w:sz="6" w:space="0" w:color="999999"/>
              </w:divBdr>
            </w:div>
            <w:div w:id="555774266">
              <w:marLeft w:val="0"/>
              <w:marRight w:val="0"/>
              <w:marTop w:val="0"/>
              <w:marBottom w:val="0"/>
              <w:divBdr>
                <w:top w:val="single" w:sz="6" w:space="0" w:color="999999"/>
                <w:left w:val="single" w:sz="6" w:space="0" w:color="999999"/>
                <w:bottom w:val="single" w:sz="6" w:space="0" w:color="999999"/>
                <w:right w:val="single" w:sz="6" w:space="0" w:color="999999"/>
              </w:divBdr>
            </w:div>
            <w:div w:id="1828012676">
              <w:marLeft w:val="0"/>
              <w:marRight w:val="0"/>
              <w:marTop w:val="0"/>
              <w:marBottom w:val="0"/>
              <w:divBdr>
                <w:top w:val="single" w:sz="6" w:space="0" w:color="999999"/>
                <w:left w:val="single" w:sz="6" w:space="0" w:color="999999"/>
                <w:bottom w:val="single" w:sz="6" w:space="0" w:color="999999"/>
                <w:right w:val="single" w:sz="6" w:space="0" w:color="999999"/>
              </w:divBdr>
            </w:div>
            <w:div w:id="14951053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62098477">
          <w:marLeft w:val="0"/>
          <w:marRight w:val="0"/>
          <w:marTop w:val="0"/>
          <w:marBottom w:val="0"/>
          <w:divBdr>
            <w:top w:val="none" w:sz="0" w:space="0" w:color="auto"/>
            <w:left w:val="none" w:sz="0" w:space="0" w:color="auto"/>
            <w:bottom w:val="none" w:sz="0" w:space="0" w:color="auto"/>
            <w:right w:val="none" w:sz="0" w:space="0" w:color="auto"/>
          </w:divBdr>
          <w:divsChild>
            <w:div w:id="8299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21697">
      <w:bodyDiv w:val="1"/>
      <w:marLeft w:val="0"/>
      <w:marRight w:val="0"/>
      <w:marTop w:val="0"/>
      <w:marBottom w:val="0"/>
      <w:divBdr>
        <w:top w:val="none" w:sz="0" w:space="0" w:color="auto"/>
        <w:left w:val="none" w:sz="0" w:space="0" w:color="auto"/>
        <w:bottom w:val="none" w:sz="0" w:space="0" w:color="auto"/>
        <w:right w:val="none" w:sz="0" w:space="0" w:color="auto"/>
      </w:divBdr>
      <w:divsChild>
        <w:div w:id="433406967">
          <w:marLeft w:val="0"/>
          <w:marRight w:val="0"/>
          <w:marTop w:val="0"/>
          <w:marBottom w:val="0"/>
          <w:divBdr>
            <w:top w:val="none" w:sz="0" w:space="0" w:color="auto"/>
            <w:left w:val="none" w:sz="0" w:space="0" w:color="auto"/>
            <w:bottom w:val="none" w:sz="0" w:space="0" w:color="auto"/>
            <w:right w:val="none" w:sz="0" w:space="0" w:color="auto"/>
          </w:divBdr>
        </w:div>
        <w:div w:id="80568522">
          <w:marLeft w:val="0"/>
          <w:marRight w:val="0"/>
          <w:marTop w:val="0"/>
          <w:marBottom w:val="0"/>
          <w:divBdr>
            <w:top w:val="none" w:sz="0" w:space="0" w:color="auto"/>
            <w:left w:val="none" w:sz="0" w:space="0" w:color="auto"/>
            <w:bottom w:val="none" w:sz="0" w:space="0" w:color="auto"/>
            <w:right w:val="none" w:sz="0" w:space="0" w:color="auto"/>
          </w:divBdr>
        </w:div>
        <w:div w:id="903373206">
          <w:marLeft w:val="0"/>
          <w:marRight w:val="0"/>
          <w:marTop w:val="0"/>
          <w:marBottom w:val="0"/>
          <w:divBdr>
            <w:top w:val="none" w:sz="0" w:space="0" w:color="auto"/>
            <w:left w:val="none" w:sz="0" w:space="0" w:color="auto"/>
            <w:bottom w:val="none" w:sz="0" w:space="0" w:color="auto"/>
            <w:right w:val="none" w:sz="0" w:space="0" w:color="auto"/>
          </w:divBdr>
          <w:divsChild>
            <w:div w:id="1513295327">
              <w:marLeft w:val="0"/>
              <w:marRight w:val="0"/>
              <w:marTop w:val="150"/>
              <w:marBottom w:val="150"/>
              <w:divBdr>
                <w:top w:val="none" w:sz="0" w:space="0" w:color="auto"/>
                <w:left w:val="none" w:sz="0" w:space="0" w:color="auto"/>
                <w:bottom w:val="none" w:sz="0" w:space="0" w:color="auto"/>
                <w:right w:val="none" w:sz="0" w:space="0" w:color="auto"/>
              </w:divBdr>
              <w:divsChild>
                <w:div w:id="1446920559">
                  <w:marLeft w:val="0"/>
                  <w:marRight w:val="0"/>
                  <w:marTop w:val="0"/>
                  <w:marBottom w:val="0"/>
                  <w:divBdr>
                    <w:top w:val="none" w:sz="0" w:space="0" w:color="auto"/>
                    <w:left w:val="none" w:sz="0" w:space="0" w:color="auto"/>
                    <w:bottom w:val="none" w:sz="0" w:space="0" w:color="auto"/>
                    <w:right w:val="none" w:sz="0" w:space="0" w:color="auto"/>
                  </w:divBdr>
                  <w:divsChild>
                    <w:div w:id="14182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68261">
      <w:bodyDiv w:val="1"/>
      <w:marLeft w:val="0"/>
      <w:marRight w:val="0"/>
      <w:marTop w:val="0"/>
      <w:marBottom w:val="0"/>
      <w:divBdr>
        <w:top w:val="none" w:sz="0" w:space="0" w:color="auto"/>
        <w:left w:val="none" w:sz="0" w:space="0" w:color="auto"/>
        <w:bottom w:val="none" w:sz="0" w:space="0" w:color="auto"/>
        <w:right w:val="none" w:sz="0" w:space="0" w:color="auto"/>
      </w:divBdr>
      <w:divsChild>
        <w:div w:id="1403605472">
          <w:marLeft w:val="0"/>
          <w:marRight w:val="0"/>
          <w:marTop w:val="0"/>
          <w:marBottom w:val="0"/>
          <w:divBdr>
            <w:top w:val="none" w:sz="0" w:space="0" w:color="auto"/>
            <w:left w:val="none" w:sz="0" w:space="0" w:color="auto"/>
            <w:bottom w:val="none" w:sz="0" w:space="0" w:color="auto"/>
            <w:right w:val="none" w:sz="0" w:space="0" w:color="auto"/>
          </w:divBdr>
          <w:divsChild>
            <w:div w:id="1562713175">
              <w:marLeft w:val="0"/>
              <w:marRight w:val="0"/>
              <w:marTop w:val="0"/>
              <w:marBottom w:val="0"/>
              <w:divBdr>
                <w:top w:val="none" w:sz="0" w:space="0" w:color="auto"/>
                <w:left w:val="none" w:sz="0" w:space="0" w:color="auto"/>
                <w:bottom w:val="none" w:sz="0" w:space="0" w:color="auto"/>
                <w:right w:val="none" w:sz="0" w:space="0" w:color="auto"/>
              </w:divBdr>
            </w:div>
          </w:divsChild>
        </w:div>
        <w:div w:id="734622104">
          <w:marLeft w:val="0"/>
          <w:marRight w:val="0"/>
          <w:marTop w:val="0"/>
          <w:marBottom w:val="0"/>
          <w:divBdr>
            <w:top w:val="none" w:sz="0" w:space="0" w:color="auto"/>
            <w:left w:val="none" w:sz="0" w:space="0" w:color="auto"/>
            <w:bottom w:val="none" w:sz="0" w:space="0" w:color="auto"/>
            <w:right w:val="none" w:sz="0" w:space="0" w:color="auto"/>
          </w:divBdr>
        </w:div>
      </w:divsChild>
    </w:div>
    <w:div w:id="1839149426">
      <w:bodyDiv w:val="1"/>
      <w:marLeft w:val="0"/>
      <w:marRight w:val="0"/>
      <w:marTop w:val="0"/>
      <w:marBottom w:val="0"/>
      <w:divBdr>
        <w:top w:val="none" w:sz="0" w:space="0" w:color="auto"/>
        <w:left w:val="none" w:sz="0" w:space="0" w:color="auto"/>
        <w:bottom w:val="none" w:sz="0" w:space="0" w:color="auto"/>
        <w:right w:val="none" w:sz="0" w:space="0" w:color="auto"/>
      </w:divBdr>
      <w:divsChild>
        <w:div w:id="1458841901">
          <w:marLeft w:val="0"/>
          <w:marRight w:val="0"/>
          <w:marTop w:val="0"/>
          <w:marBottom w:val="0"/>
          <w:divBdr>
            <w:top w:val="none" w:sz="0" w:space="0" w:color="auto"/>
            <w:left w:val="none" w:sz="0" w:space="0" w:color="auto"/>
            <w:bottom w:val="none" w:sz="0" w:space="0" w:color="auto"/>
            <w:right w:val="none" w:sz="0" w:space="0" w:color="auto"/>
          </w:divBdr>
          <w:divsChild>
            <w:div w:id="192309297">
              <w:marLeft w:val="0"/>
              <w:marRight w:val="0"/>
              <w:marTop w:val="0"/>
              <w:marBottom w:val="0"/>
              <w:divBdr>
                <w:top w:val="none" w:sz="0" w:space="0" w:color="auto"/>
                <w:left w:val="none" w:sz="0" w:space="0" w:color="auto"/>
                <w:bottom w:val="none" w:sz="0" w:space="0" w:color="auto"/>
                <w:right w:val="none" w:sz="0" w:space="0" w:color="auto"/>
              </w:divBdr>
              <w:divsChild>
                <w:div w:id="91462701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6652697">
          <w:marLeft w:val="0"/>
          <w:marRight w:val="0"/>
          <w:marTop w:val="450"/>
          <w:marBottom w:val="750"/>
          <w:divBdr>
            <w:top w:val="none" w:sz="0" w:space="0" w:color="auto"/>
            <w:left w:val="none" w:sz="0" w:space="0" w:color="auto"/>
            <w:bottom w:val="none" w:sz="0" w:space="0" w:color="auto"/>
            <w:right w:val="none" w:sz="0" w:space="0" w:color="auto"/>
          </w:divBdr>
          <w:divsChild>
            <w:div w:id="1699576109">
              <w:marLeft w:val="0"/>
              <w:marRight w:val="0"/>
              <w:marTop w:val="0"/>
              <w:marBottom w:val="0"/>
              <w:divBdr>
                <w:top w:val="none" w:sz="0" w:space="0" w:color="auto"/>
                <w:left w:val="none" w:sz="0" w:space="0" w:color="auto"/>
                <w:bottom w:val="none" w:sz="0" w:space="0" w:color="auto"/>
                <w:right w:val="none" w:sz="0" w:space="0" w:color="auto"/>
              </w:divBdr>
              <w:divsChild>
                <w:div w:id="851452723">
                  <w:marLeft w:val="0"/>
                  <w:marRight w:val="300"/>
                  <w:marTop w:val="150"/>
                  <w:marBottom w:val="150"/>
                  <w:divBdr>
                    <w:top w:val="none" w:sz="0" w:space="0" w:color="auto"/>
                    <w:left w:val="none" w:sz="0" w:space="0" w:color="auto"/>
                    <w:bottom w:val="none" w:sz="0" w:space="0" w:color="auto"/>
                    <w:right w:val="none" w:sz="0" w:space="0" w:color="auto"/>
                  </w:divBdr>
                </w:div>
                <w:div w:id="19463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4942">
          <w:marLeft w:val="0"/>
          <w:marRight w:val="0"/>
          <w:marTop w:val="750"/>
          <w:marBottom w:val="0"/>
          <w:divBdr>
            <w:top w:val="none" w:sz="0" w:space="0" w:color="auto"/>
            <w:left w:val="none" w:sz="0" w:space="0" w:color="auto"/>
            <w:bottom w:val="none" w:sz="0" w:space="0" w:color="auto"/>
            <w:right w:val="none" w:sz="0" w:space="0" w:color="auto"/>
          </w:divBdr>
          <w:divsChild>
            <w:div w:id="14132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5892">
      <w:bodyDiv w:val="1"/>
      <w:marLeft w:val="0"/>
      <w:marRight w:val="0"/>
      <w:marTop w:val="0"/>
      <w:marBottom w:val="0"/>
      <w:divBdr>
        <w:top w:val="none" w:sz="0" w:space="0" w:color="auto"/>
        <w:left w:val="none" w:sz="0" w:space="0" w:color="auto"/>
        <w:bottom w:val="none" w:sz="0" w:space="0" w:color="auto"/>
        <w:right w:val="none" w:sz="0" w:space="0" w:color="auto"/>
      </w:divBdr>
    </w:div>
    <w:div w:id="1841651225">
      <w:bodyDiv w:val="1"/>
      <w:marLeft w:val="0"/>
      <w:marRight w:val="0"/>
      <w:marTop w:val="0"/>
      <w:marBottom w:val="0"/>
      <w:divBdr>
        <w:top w:val="none" w:sz="0" w:space="0" w:color="auto"/>
        <w:left w:val="none" w:sz="0" w:space="0" w:color="auto"/>
        <w:bottom w:val="none" w:sz="0" w:space="0" w:color="auto"/>
        <w:right w:val="none" w:sz="0" w:space="0" w:color="auto"/>
      </w:divBdr>
      <w:divsChild>
        <w:div w:id="518659241">
          <w:marLeft w:val="0"/>
          <w:marRight w:val="0"/>
          <w:marTop w:val="0"/>
          <w:marBottom w:val="150"/>
          <w:divBdr>
            <w:top w:val="none" w:sz="0" w:space="0" w:color="auto"/>
            <w:left w:val="none" w:sz="0" w:space="0" w:color="auto"/>
            <w:bottom w:val="none" w:sz="0" w:space="0" w:color="auto"/>
            <w:right w:val="none" w:sz="0" w:space="0" w:color="auto"/>
          </w:divBdr>
          <w:divsChild>
            <w:div w:id="767315428">
              <w:marLeft w:val="0"/>
              <w:marRight w:val="0"/>
              <w:marTop w:val="0"/>
              <w:marBottom w:val="0"/>
              <w:divBdr>
                <w:top w:val="none" w:sz="0" w:space="0" w:color="auto"/>
                <w:left w:val="none" w:sz="0" w:space="0" w:color="auto"/>
                <w:bottom w:val="none" w:sz="0" w:space="0" w:color="auto"/>
                <w:right w:val="none" w:sz="0" w:space="0" w:color="auto"/>
              </w:divBdr>
            </w:div>
            <w:div w:id="1601331890">
              <w:marLeft w:val="0"/>
              <w:marRight w:val="0"/>
              <w:marTop w:val="0"/>
              <w:marBottom w:val="0"/>
              <w:divBdr>
                <w:top w:val="none" w:sz="0" w:space="0" w:color="auto"/>
                <w:left w:val="none" w:sz="0" w:space="0" w:color="auto"/>
                <w:bottom w:val="none" w:sz="0" w:space="0" w:color="auto"/>
                <w:right w:val="none" w:sz="0" w:space="0" w:color="auto"/>
              </w:divBdr>
              <w:divsChild>
                <w:div w:id="2119373954">
                  <w:marLeft w:val="0"/>
                  <w:marRight w:val="0"/>
                  <w:marTop w:val="0"/>
                  <w:marBottom w:val="0"/>
                  <w:divBdr>
                    <w:top w:val="none" w:sz="0" w:space="0" w:color="auto"/>
                    <w:left w:val="none" w:sz="0" w:space="0" w:color="auto"/>
                    <w:bottom w:val="none" w:sz="0" w:space="0" w:color="auto"/>
                    <w:right w:val="none" w:sz="0" w:space="0" w:color="auto"/>
                  </w:divBdr>
                  <w:divsChild>
                    <w:div w:id="483281077">
                      <w:marLeft w:val="0"/>
                      <w:marRight w:val="0"/>
                      <w:marTop w:val="0"/>
                      <w:marBottom w:val="0"/>
                      <w:divBdr>
                        <w:top w:val="none" w:sz="0" w:space="0" w:color="auto"/>
                        <w:left w:val="none" w:sz="0" w:space="0" w:color="auto"/>
                        <w:bottom w:val="none" w:sz="0" w:space="0" w:color="auto"/>
                        <w:right w:val="none" w:sz="0" w:space="0" w:color="auto"/>
                      </w:divBdr>
                      <w:divsChild>
                        <w:div w:id="840898475">
                          <w:marLeft w:val="0"/>
                          <w:marRight w:val="0"/>
                          <w:marTop w:val="0"/>
                          <w:marBottom w:val="0"/>
                          <w:divBdr>
                            <w:top w:val="none" w:sz="0" w:space="0" w:color="auto"/>
                            <w:left w:val="none" w:sz="0" w:space="0" w:color="auto"/>
                            <w:bottom w:val="none" w:sz="0" w:space="0" w:color="auto"/>
                            <w:right w:val="none" w:sz="0" w:space="0" w:color="auto"/>
                          </w:divBdr>
                        </w:div>
                      </w:divsChild>
                    </w:div>
                    <w:div w:id="2015565914">
                      <w:marLeft w:val="0"/>
                      <w:marRight w:val="135"/>
                      <w:marTop w:val="0"/>
                      <w:marBottom w:val="0"/>
                      <w:divBdr>
                        <w:top w:val="none" w:sz="0" w:space="0" w:color="auto"/>
                        <w:left w:val="none" w:sz="0" w:space="0" w:color="auto"/>
                        <w:bottom w:val="none" w:sz="0" w:space="0" w:color="auto"/>
                        <w:right w:val="none" w:sz="0" w:space="0" w:color="auto"/>
                      </w:divBdr>
                    </w:div>
                    <w:div w:id="8336482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97749412">
              <w:marLeft w:val="0"/>
              <w:marRight w:val="0"/>
              <w:marTop w:val="300"/>
              <w:marBottom w:val="0"/>
              <w:divBdr>
                <w:top w:val="none" w:sz="0" w:space="0" w:color="auto"/>
                <w:left w:val="none" w:sz="0" w:space="0" w:color="auto"/>
                <w:bottom w:val="none" w:sz="0" w:space="0" w:color="auto"/>
                <w:right w:val="none" w:sz="0" w:space="0" w:color="auto"/>
              </w:divBdr>
            </w:div>
          </w:divsChild>
        </w:div>
        <w:div w:id="2111924835">
          <w:marLeft w:val="0"/>
          <w:marRight w:val="0"/>
          <w:marTop w:val="0"/>
          <w:marBottom w:val="0"/>
          <w:divBdr>
            <w:top w:val="none" w:sz="0" w:space="0" w:color="auto"/>
            <w:left w:val="none" w:sz="0" w:space="0" w:color="auto"/>
            <w:bottom w:val="none" w:sz="0" w:space="0" w:color="auto"/>
            <w:right w:val="none" w:sz="0" w:space="0" w:color="auto"/>
          </w:divBdr>
          <w:divsChild>
            <w:div w:id="737018760">
              <w:marLeft w:val="0"/>
              <w:marRight w:val="0"/>
              <w:marTop w:val="0"/>
              <w:marBottom w:val="0"/>
              <w:divBdr>
                <w:top w:val="none" w:sz="0" w:space="0" w:color="auto"/>
                <w:left w:val="none" w:sz="0" w:space="0" w:color="auto"/>
                <w:bottom w:val="none" w:sz="0" w:space="0" w:color="auto"/>
                <w:right w:val="none" w:sz="0" w:space="0" w:color="auto"/>
              </w:divBdr>
              <w:divsChild>
                <w:div w:id="440145215">
                  <w:marLeft w:val="0"/>
                  <w:marRight w:val="0"/>
                  <w:marTop w:val="0"/>
                  <w:marBottom w:val="0"/>
                  <w:divBdr>
                    <w:top w:val="none" w:sz="0" w:space="0" w:color="auto"/>
                    <w:left w:val="none" w:sz="0" w:space="0" w:color="auto"/>
                    <w:bottom w:val="none" w:sz="0" w:space="0" w:color="auto"/>
                    <w:right w:val="none" w:sz="0" w:space="0" w:color="auto"/>
                  </w:divBdr>
                </w:div>
              </w:divsChild>
            </w:div>
            <w:div w:id="893391296">
              <w:marLeft w:val="0"/>
              <w:marRight w:val="0"/>
              <w:marTop w:val="225"/>
              <w:marBottom w:val="0"/>
              <w:divBdr>
                <w:top w:val="none" w:sz="0" w:space="0" w:color="auto"/>
                <w:left w:val="none" w:sz="0" w:space="0" w:color="auto"/>
                <w:bottom w:val="none" w:sz="0" w:space="0" w:color="auto"/>
                <w:right w:val="none" w:sz="0" w:space="0" w:color="auto"/>
              </w:divBdr>
              <w:divsChild>
                <w:div w:id="261492381">
                  <w:marLeft w:val="0"/>
                  <w:marRight w:val="0"/>
                  <w:marTop w:val="0"/>
                  <w:marBottom w:val="0"/>
                  <w:divBdr>
                    <w:top w:val="none" w:sz="0" w:space="0" w:color="auto"/>
                    <w:left w:val="none" w:sz="0" w:space="0" w:color="auto"/>
                    <w:bottom w:val="none" w:sz="0" w:space="0" w:color="auto"/>
                    <w:right w:val="none" w:sz="0" w:space="0" w:color="auto"/>
                  </w:divBdr>
                </w:div>
              </w:divsChild>
            </w:div>
            <w:div w:id="220020189">
              <w:marLeft w:val="0"/>
              <w:marRight w:val="0"/>
              <w:marTop w:val="375"/>
              <w:marBottom w:val="0"/>
              <w:divBdr>
                <w:top w:val="none" w:sz="0" w:space="0" w:color="auto"/>
                <w:left w:val="none" w:sz="0" w:space="0" w:color="auto"/>
                <w:bottom w:val="none" w:sz="0" w:space="0" w:color="auto"/>
                <w:right w:val="none" w:sz="0" w:space="0" w:color="auto"/>
              </w:divBdr>
              <w:divsChild>
                <w:div w:id="1676227164">
                  <w:marLeft w:val="0"/>
                  <w:marRight w:val="0"/>
                  <w:marTop w:val="0"/>
                  <w:marBottom w:val="0"/>
                  <w:divBdr>
                    <w:top w:val="none" w:sz="0" w:space="0" w:color="auto"/>
                    <w:left w:val="none" w:sz="0" w:space="0" w:color="auto"/>
                    <w:bottom w:val="none" w:sz="0" w:space="0" w:color="auto"/>
                    <w:right w:val="none" w:sz="0" w:space="0" w:color="auto"/>
                  </w:divBdr>
                  <w:divsChild>
                    <w:div w:id="1858107498">
                      <w:marLeft w:val="0"/>
                      <w:marRight w:val="0"/>
                      <w:marTop w:val="0"/>
                      <w:marBottom w:val="0"/>
                      <w:divBdr>
                        <w:top w:val="none" w:sz="0" w:space="0" w:color="auto"/>
                        <w:left w:val="none" w:sz="0" w:space="0" w:color="auto"/>
                        <w:bottom w:val="none" w:sz="0" w:space="0" w:color="auto"/>
                        <w:right w:val="none" w:sz="0" w:space="0" w:color="auto"/>
                      </w:divBdr>
                    </w:div>
                    <w:div w:id="7878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0356">
              <w:marLeft w:val="0"/>
              <w:marRight w:val="0"/>
              <w:marTop w:val="375"/>
              <w:marBottom w:val="0"/>
              <w:divBdr>
                <w:top w:val="none" w:sz="0" w:space="0" w:color="auto"/>
                <w:left w:val="none" w:sz="0" w:space="0" w:color="auto"/>
                <w:bottom w:val="none" w:sz="0" w:space="0" w:color="auto"/>
                <w:right w:val="none" w:sz="0" w:space="0" w:color="auto"/>
              </w:divBdr>
              <w:divsChild>
                <w:div w:id="1396783059">
                  <w:marLeft w:val="0"/>
                  <w:marRight w:val="0"/>
                  <w:marTop w:val="0"/>
                  <w:marBottom w:val="0"/>
                  <w:divBdr>
                    <w:top w:val="none" w:sz="0" w:space="0" w:color="auto"/>
                    <w:left w:val="none" w:sz="0" w:space="0" w:color="auto"/>
                    <w:bottom w:val="none" w:sz="0" w:space="0" w:color="auto"/>
                    <w:right w:val="none" w:sz="0" w:space="0" w:color="auto"/>
                  </w:divBdr>
                </w:div>
              </w:divsChild>
            </w:div>
            <w:div w:id="840392196">
              <w:marLeft w:val="0"/>
              <w:marRight w:val="0"/>
              <w:marTop w:val="225"/>
              <w:marBottom w:val="0"/>
              <w:divBdr>
                <w:top w:val="none" w:sz="0" w:space="0" w:color="auto"/>
                <w:left w:val="none" w:sz="0" w:space="0" w:color="auto"/>
                <w:bottom w:val="none" w:sz="0" w:space="0" w:color="auto"/>
                <w:right w:val="none" w:sz="0" w:space="0" w:color="auto"/>
              </w:divBdr>
              <w:divsChild>
                <w:div w:id="727461409">
                  <w:marLeft w:val="0"/>
                  <w:marRight w:val="0"/>
                  <w:marTop w:val="0"/>
                  <w:marBottom w:val="0"/>
                  <w:divBdr>
                    <w:top w:val="none" w:sz="0" w:space="0" w:color="auto"/>
                    <w:left w:val="none" w:sz="0" w:space="0" w:color="auto"/>
                    <w:bottom w:val="none" w:sz="0" w:space="0" w:color="auto"/>
                    <w:right w:val="none" w:sz="0" w:space="0" w:color="auto"/>
                  </w:divBdr>
                </w:div>
              </w:divsChild>
            </w:div>
            <w:div w:id="1543590631">
              <w:marLeft w:val="0"/>
              <w:marRight w:val="0"/>
              <w:marTop w:val="225"/>
              <w:marBottom w:val="0"/>
              <w:divBdr>
                <w:top w:val="none" w:sz="0" w:space="0" w:color="auto"/>
                <w:left w:val="none" w:sz="0" w:space="0" w:color="auto"/>
                <w:bottom w:val="none" w:sz="0" w:space="0" w:color="auto"/>
                <w:right w:val="none" w:sz="0" w:space="0" w:color="auto"/>
              </w:divBdr>
              <w:divsChild>
                <w:div w:id="15791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85108">
      <w:bodyDiv w:val="1"/>
      <w:marLeft w:val="0"/>
      <w:marRight w:val="0"/>
      <w:marTop w:val="0"/>
      <w:marBottom w:val="0"/>
      <w:divBdr>
        <w:top w:val="none" w:sz="0" w:space="0" w:color="auto"/>
        <w:left w:val="none" w:sz="0" w:space="0" w:color="auto"/>
        <w:bottom w:val="none" w:sz="0" w:space="0" w:color="auto"/>
        <w:right w:val="none" w:sz="0" w:space="0" w:color="auto"/>
      </w:divBdr>
    </w:div>
    <w:div w:id="1849976768">
      <w:bodyDiv w:val="1"/>
      <w:marLeft w:val="0"/>
      <w:marRight w:val="0"/>
      <w:marTop w:val="0"/>
      <w:marBottom w:val="0"/>
      <w:divBdr>
        <w:top w:val="none" w:sz="0" w:space="0" w:color="auto"/>
        <w:left w:val="none" w:sz="0" w:space="0" w:color="auto"/>
        <w:bottom w:val="none" w:sz="0" w:space="0" w:color="auto"/>
        <w:right w:val="none" w:sz="0" w:space="0" w:color="auto"/>
      </w:divBdr>
      <w:divsChild>
        <w:div w:id="1145859350">
          <w:marLeft w:val="0"/>
          <w:marRight w:val="0"/>
          <w:marTop w:val="0"/>
          <w:marBottom w:val="0"/>
          <w:divBdr>
            <w:top w:val="none" w:sz="0" w:space="0" w:color="auto"/>
            <w:left w:val="none" w:sz="0" w:space="0" w:color="auto"/>
            <w:bottom w:val="none" w:sz="0" w:space="0" w:color="auto"/>
            <w:right w:val="none" w:sz="0" w:space="0" w:color="auto"/>
          </w:divBdr>
          <w:divsChild>
            <w:div w:id="676494215">
              <w:marLeft w:val="-225"/>
              <w:marRight w:val="-225"/>
              <w:marTop w:val="0"/>
              <w:marBottom w:val="0"/>
              <w:divBdr>
                <w:top w:val="none" w:sz="0" w:space="0" w:color="auto"/>
                <w:left w:val="none" w:sz="0" w:space="0" w:color="auto"/>
                <w:bottom w:val="none" w:sz="0" w:space="0" w:color="auto"/>
                <w:right w:val="none" w:sz="0" w:space="0" w:color="auto"/>
              </w:divBdr>
              <w:divsChild>
                <w:div w:id="1813476067">
                  <w:marLeft w:val="0"/>
                  <w:marRight w:val="0"/>
                  <w:marTop w:val="0"/>
                  <w:marBottom w:val="0"/>
                  <w:divBdr>
                    <w:top w:val="none" w:sz="0" w:space="0" w:color="auto"/>
                    <w:left w:val="none" w:sz="0" w:space="0" w:color="auto"/>
                    <w:bottom w:val="none" w:sz="0" w:space="0" w:color="auto"/>
                    <w:right w:val="none" w:sz="0" w:space="0" w:color="auto"/>
                  </w:divBdr>
                  <w:divsChild>
                    <w:div w:id="1601795123">
                      <w:marLeft w:val="-225"/>
                      <w:marRight w:val="-225"/>
                      <w:marTop w:val="0"/>
                      <w:marBottom w:val="0"/>
                      <w:divBdr>
                        <w:top w:val="none" w:sz="0" w:space="0" w:color="auto"/>
                        <w:left w:val="none" w:sz="0" w:space="0" w:color="auto"/>
                        <w:bottom w:val="none" w:sz="0" w:space="0" w:color="auto"/>
                        <w:right w:val="none" w:sz="0" w:space="0" w:color="auto"/>
                      </w:divBdr>
                      <w:divsChild>
                        <w:div w:id="561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6675">
              <w:marLeft w:val="-225"/>
              <w:marRight w:val="-225"/>
              <w:marTop w:val="0"/>
              <w:marBottom w:val="0"/>
              <w:divBdr>
                <w:top w:val="none" w:sz="0" w:space="0" w:color="auto"/>
                <w:left w:val="none" w:sz="0" w:space="0" w:color="auto"/>
                <w:bottom w:val="none" w:sz="0" w:space="0" w:color="auto"/>
                <w:right w:val="none" w:sz="0" w:space="0" w:color="auto"/>
              </w:divBdr>
              <w:divsChild>
                <w:div w:id="517088832">
                  <w:marLeft w:val="0"/>
                  <w:marRight w:val="0"/>
                  <w:marTop w:val="0"/>
                  <w:marBottom w:val="0"/>
                  <w:divBdr>
                    <w:top w:val="none" w:sz="0" w:space="0" w:color="auto"/>
                    <w:left w:val="none" w:sz="0" w:space="0" w:color="auto"/>
                    <w:bottom w:val="none" w:sz="0" w:space="0" w:color="auto"/>
                    <w:right w:val="none" w:sz="0" w:space="0" w:color="auto"/>
                  </w:divBdr>
                  <w:divsChild>
                    <w:div w:id="424152252">
                      <w:marLeft w:val="0"/>
                      <w:marRight w:val="0"/>
                      <w:marTop w:val="0"/>
                      <w:marBottom w:val="0"/>
                      <w:divBdr>
                        <w:top w:val="none" w:sz="0" w:space="0" w:color="auto"/>
                        <w:left w:val="none" w:sz="0" w:space="0" w:color="auto"/>
                        <w:bottom w:val="none" w:sz="0" w:space="0" w:color="auto"/>
                        <w:right w:val="none" w:sz="0" w:space="0" w:color="auto"/>
                      </w:divBdr>
                      <w:divsChild>
                        <w:div w:id="570164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53248">
                  <w:marLeft w:val="0"/>
                  <w:marRight w:val="0"/>
                  <w:marTop w:val="0"/>
                  <w:marBottom w:val="0"/>
                  <w:divBdr>
                    <w:top w:val="none" w:sz="0" w:space="0" w:color="auto"/>
                    <w:left w:val="none" w:sz="0" w:space="0" w:color="auto"/>
                    <w:bottom w:val="none" w:sz="0" w:space="0" w:color="auto"/>
                    <w:right w:val="none" w:sz="0" w:space="0" w:color="auto"/>
                  </w:divBdr>
                  <w:divsChild>
                    <w:div w:id="532303741">
                      <w:marLeft w:val="0"/>
                      <w:marRight w:val="0"/>
                      <w:marTop w:val="0"/>
                      <w:marBottom w:val="0"/>
                      <w:divBdr>
                        <w:top w:val="none" w:sz="0" w:space="0" w:color="auto"/>
                        <w:left w:val="none" w:sz="0" w:space="0" w:color="auto"/>
                        <w:bottom w:val="none" w:sz="0" w:space="0" w:color="auto"/>
                        <w:right w:val="none" w:sz="0" w:space="0" w:color="auto"/>
                      </w:divBdr>
                      <w:divsChild>
                        <w:div w:id="17637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175">
          <w:marLeft w:val="0"/>
          <w:marRight w:val="0"/>
          <w:marTop w:val="0"/>
          <w:marBottom w:val="0"/>
          <w:divBdr>
            <w:top w:val="none" w:sz="0" w:space="0" w:color="auto"/>
            <w:left w:val="none" w:sz="0" w:space="0" w:color="auto"/>
            <w:bottom w:val="none" w:sz="0" w:space="0" w:color="auto"/>
            <w:right w:val="none" w:sz="0" w:space="0" w:color="auto"/>
          </w:divBdr>
          <w:divsChild>
            <w:div w:id="1357998377">
              <w:marLeft w:val="-225"/>
              <w:marRight w:val="-225"/>
              <w:marTop w:val="0"/>
              <w:marBottom w:val="0"/>
              <w:divBdr>
                <w:top w:val="none" w:sz="0" w:space="0" w:color="auto"/>
                <w:left w:val="none" w:sz="0" w:space="0" w:color="auto"/>
                <w:bottom w:val="none" w:sz="0" w:space="0" w:color="auto"/>
                <w:right w:val="none" w:sz="0" w:space="0" w:color="auto"/>
              </w:divBdr>
              <w:divsChild>
                <w:div w:id="38826460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1118">
      <w:bodyDiv w:val="1"/>
      <w:marLeft w:val="0"/>
      <w:marRight w:val="0"/>
      <w:marTop w:val="0"/>
      <w:marBottom w:val="0"/>
      <w:divBdr>
        <w:top w:val="none" w:sz="0" w:space="0" w:color="auto"/>
        <w:left w:val="none" w:sz="0" w:space="0" w:color="auto"/>
        <w:bottom w:val="none" w:sz="0" w:space="0" w:color="auto"/>
        <w:right w:val="none" w:sz="0" w:space="0" w:color="auto"/>
      </w:divBdr>
    </w:div>
    <w:div w:id="1851990328">
      <w:bodyDiv w:val="1"/>
      <w:marLeft w:val="0"/>
      <w:marRight w:val="0"/>
      <w:marTop w:val="0"/>
      <w:marBottom w:val="0"/>
      <w:divBdr>
        <w:top w:val="none" w:sz="0" w:space="0" w:color="auto"/>
        <w:left w:val="none" w:sz="0" w:space="0" w:color="auto"/>
        <w:bottom w:val="none" w:sz="0" w:space="0" w:color="auto"/>
        <w:right w:val="none" w:sz="0" w:space="0" w:color="auto"/>
      </w:divBdr>
      <w:divsChild>
        <w:div w:id="531260927">
          <w:marLeft w:val="0"/>
          <w:marRight w:val="0"/>
          <w:marTop w:val="0"/>
          <w:marBottom w:val="0"/>
          <w:divBdr>
            <w:top w:val="none" w:sz="0" w:space="0" w:color="auto"/>
            <w:left w:val="none" w:sz="0" w:space="0" w:color="auto"/>
            <w:bottom w:val="none" w:sz="0" w:space="0" w:color="auto"/>
            <w:right w:val="none" w:sz="0" w:space="0" w:color="auto"/>
          </w:divBdr>
        </w:div>
        <w:div w:id="20086636">
          <w:marLeft w:val="0"/>
          <w:marRight w:val="0"/>
          <w:marTop w:val="0"/>
          <w:marBottom w:val="0"/>
          <w:divBdr>
            <w:top w:val="none" w:sz="0" w:space="0" w:color="auto"/>
            <w:left w:val="none" w:sz="0" w:space="0" w:color="auto"/>
            <w:bottom w:val="none" w:sz="0" w:space="0" w:color="auto"/>
            <w:right w:val="none" w:sz="0" w:space="0" w:color="auto"/>
          </w:divBdr>
        </w:div>
      </w:divsChild>
    </w:div>
    <w:div w:id="1852646307">
      <w:bodyDiv w:val="1"/>
      <w:marLeft w:val="0"/>
      <w:marRight w:val="0"/>
      <w:marTop w:val="0"/>
      <w:marBottom w:val="0"/>
      <w:divBdr>
        <w:top w:val="none" w:sz="0" w:space="0" w:color="auto"/>
        <w:left w:val="none" w:sz="0" w:space="0" w:color="auto"/>
        <w:bottom w:val="none" w:sz="0" w:space="0" w:color="auto"/>
        <w:right w:val="none" w:sz="0" w:space="0" w:color="auto"/>
      </w:divBdr>
      <w:divsChild>
        <w:div w:id="109865550">
          <w:marLeft w:val="0"/>
          <w:marRight w:val="0"/>
          <w:marTop w:val="0"/>
          <w:marBottom w:val="0"/>
          <w:divBdr>
            <w:top w:val="none" w:sz="0" w:space="0" w:color="auto"/>
            <w:left w:val="none" w:sz="0" w:space="0" w:color="auto"/>
            <w:bottom w:val="none" w:sz="0" w:space="0" w:color="auto"/>
            <w:right w:val="none" w:sz="0" w:space="0" w:color="auto"/>
          </w:divBdr>
          <w:divsChild>
            <w:div w:id="1377243904">
              <w:marLeft w:val="-225"/>
              <w:marRight w:val="-225"/>
              <w:marTop w:val="0"/>
              <w:marBottom w:val="0"/>
              <w:divBdr>
                <w:top w:val="none" w:sz="0" w:space="0" w:color="auto"/>
                <w:left w:val="none" w:sz="0" w:space="0" w:color="auto"/>
                <w:bottom w:val="none" w:sz="0" w:space="0" w:color="auto"/>
                <w:right w:val="none" w:sz="0" w:space="0" w:color="auto"/>
              </w:divBdr>
              <w:divsChild>
                <w:div w:id="1813205950">
                  <w:marLeft w:val="0"/>
                  <w:marRight w:val="0"/>
                  <w:marTop w:val="0"/>
                  <w:marBottom w:val="0"/>
                  <w:divBdr>
                    <w:top w:val="none" w:sz="0" w:space="0" w:color="auto"/>
                    <w:left w:val="none" w:sz="0" w:space="0" w:color="auto"/>
                    <w:bottom w:val="none" w:sz="0" w:space="0" w:color="auto"/>
                    <w:right w:val="none" w:sz="0" w:space="0" w:color="auto"/>
                  </w:divBdr>
                  <w:divsChild>
                    <w:div w:id="644284782">
                      <w:marLeft w:val="0"/>
                      <w:marRight w:val="0"/>
                      <w:marTop w:val="0"/>
                      <w:marBottom w:val="225"/>
                      <w:divBdr>
                        <w:top w:val="none" w:sz="0" w:space="0" w:color="auto"/>
                        <w:left w:val="none" w:sz="0" w:space="0" w:color="auto"/>
                        <w:bottom w:val="none" w:sz="0" w:space="0" w:color="auto"/>
                        <w:right w:val="none" w:sz="0" w:space="0" w:color="auto"/>
                      </w:divBdr>
                      <w:divsChild>
                        <w:div w:id="3540367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18649163">
          <w:marLeft w:val="-225"/>
          <w:marRight w:val="-225"/>
          <w:marTop w:val="0"/>
          <w:marBottom w:val="0"/>
          <w:divBdr>
            <w:top w:val="none" w:sz="0" w:space="0" w:color="auto"/>
            <w:left w:val="none" w:sz="0" w:space="0" w:color="auto"/>
            <w:bottom w:val="none" w:sz="0" w:space="0" w:color="auto"/>
            <w:right w:val="none" w:sz="0" w:space="0" w:color="auto"/>
          </w:divBdr>
          <w:divsChild>
            <w:div w:id="298538496">
              <w:marLeft w:val="0"/>
              <w:marRight w:val="0"/>
              <w:marTop w:val="150"/>
              <w:marBottom w:val="0"/>
              <w:divBdr>
                <w:top w:val="none" w:sz="0" w:space="0" w:color="auto"/>
                <w:left w:val="none" w:sz="0" w:space="0" w:color="auto"/>
                <w:bottom w:val="none" w:sz="0" w:space="0" w:color="auto"/>
                <w:right w:val="none" w:sz="0" w:space="0" w:color="auto"/>
              </w:divBdr>
              <w:divsChild>
                <w:div w:id="816188984">
                  <w:marLeft w:val="0"/>
                  <w:marRight w:val="0"/>
                  <w:marTop w:val="0"/>
                  <w:marBottom w:val="0"/>
                  <w:divBdr>
                    <w:top w:val="none" w:sz="0" w:space="0" w:color="auto"/>
                    <w:left w:val="none" w:sz="0" w:space="0" w:color="auto"/>
                    <w:bottom w:val="none" w:sz="0" w:space="0" w:color="auto"/>
                    <w:right w:val="none" w:sz="0" w:space="0" w:color="auto"/>
                  </w:divBdr>
                </w:div>
              </w:divsChild>
            </w:div>
            <w:div w:id="1334140664">
              <w:marLeft w:val="0"/>
              <w:marRight w:val="0"/>
              <w:marTop w:val="0"/>
              <w:marBottom w:val="0"/>
              <w:divBdr>
                <w:top w:val="none" w:sz="0" w:space="0" w:color="auto"/>
                <w:left w:val="none" w:sz="0" w:space="0" w:color="auto"/>
                <w:bottom w:val="none" w:sz="0" w:space="0" w:color="auto"/>
                <w:right w:val="none" w:sz="0" w:space="0" w:color="auto"/>
              </w:divBdr>
              <w:divsChild>
                <w:div w:id="161736570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853490143">
      <w:bodyDiv w:val="1"/>
      <w:marLeft w:val="0"/>
      <w:marRight w:val="0"/>
      <w:marTop w:val="0"/>
      <w:marBottom w:val="0"/>
      <w:divBdr>
        <w:top w:val="none" w:sz="0" w:space="0" w:color="auto"/>
        <w:left w:val="none" w:sz="0" w:space="0" w:color="auto"/>
        <w:bottom w:val="none" w:sz="0" w:space="0" w:color="auto"/>
        <w:right w:val="none" w:sz="0" w:space="0" w:color="auto"/>
      </w:divBdr>
      <w:divsChild>
        <w:div w:id="83690771">
          <w:marLeft w:val="0"/>
          <w:marRight w:val="0"/>
          <w:marTop w:val="0"/>
          <w:marBottom w:val="240"/>
          <w:divBdr>
            <w:top w:val="none" w:sz="0" w:space="0" w:color="auto"/>
            <w:left w:val="none" w:sz="0" w:space="0" w:color="auto"/>
            <w:bottom w:val="none" w:sz="0" w:space="0" w:color="auto"/>
            <w:right w:val="none" w:sz="0" w:space="0" w:color="auto"/>
          </w:divBdr>
          <w:divsChild>
            <w:div w:id="861822809">
              <w:marLeft w:val="0"/>
              <w:marRight w:val="0"/>
              <w:marTop w:val="45"/>
              <w:marBottom w:val="0"/>
              <w:divBdr>
                <w:top w:val="none" w:sz="0" w:space="0" w:color="auto"/>
                <w:left w:val="none" w:sz="0" w:space="0" w:color="auto"/>
                <w:bottom w:val="none" w:sz="0" w:space="0" w:color="auto"/>
                <w:right w:val="none" w:sz="0" w:space="0" w:color="auto"/>
              </w:divBdr>
            </w:div>
          </w:divsChild>
        </w:div>
        <w:div w:id="488524135">
          <w:marLeft w:val="0"/>
          <w:marRight w:val="330"/>
          <w:marTop w:val="0"/>
          <w:marBottom w:val="300"/>
          <w:divBdr>
            <w:top w:val="single" w:sz="6" w:space="0" w:color="999999"/>
            <w:left w:val="single" w:sz="6" w:space="0" w:color="999999"/>
            <w:bottom w:val="single" w:sz="6" w:space="0" w:color="999999"/>
            <w:right w:val="single" w:sz="6" w:space="0" w:color="999999"/>
          </w:divBdr>
          <w:divsChild>
            <w:div w:id="746147137">
              <w:marLeft w:val="0"/>
              <w:marRight w:val="0"/>
              <w:marTop w:val="0"/>
              <w:marBottom w:val="0"/>
              <w:divBdr>
                <w:top w:val="single" w:sz="6" w:space="0" w:color="999999"/>
                <w:left w:val="single" w:sz="6" w:space="0" w:color="999999"/>
                <w:bottom w:val="single" w:sz="6" w:space="0" w:color="999999"/>
                <w:right w:val="single" w:sz="6" w:space="0" w:color="999999"/>
              </w:divBdr>
            </w:div>
            <w:div w:id="1218589332">
              <w:marLeft w:val="0"/>
              <w:marRight w:val="0"/>
              <w:marTop w:val="0"/>
              <w:marBottom w:val="0"/>
              <w:divBdr>
                <w:top w:val="single" w:sz="6" w:space="0" w:color="999999"/>
                <w:left w:val="single" w:sz="6" w:space="0" w:color="999999"/>
                <w:bottom w:val="single" w:sz="6" w:space="0" w:color="999999"/>
                <w:right w:val="single" w:sz="6" w:space="0" w:color="999999"/>
              </w:divBdr>
            </w:div>
            <w:div w:id="2108967060">
              <w:marLeft w:val="0"/>
              <w:marRight w:val="0"/>
              <w:marTop w:val="0"/>
              <w:marBottom w:val="0"/>
              <w:divBdr>
                <w:top w:val="single" w:sz="6" w:space="0" w:color="999999"/>
                <w:left w:val="single" w:sz="6" w:space="0" w:color="999999"/>
                <w:bottom w:val="single" w:sz="6" w:space="0" w:color="999999"/>
                <w:right w:val="single" w:sz="6" w:space="0" w:color="999999"/>
              </w:divBdr>
            </w:div>
            <w:div w:id="1656834914">
              <w:marLeft w:val="0"/>
              <w:marRight w:val="0"/>
              <w:marTop w:val="0"/>
              <w:marBottom w:val="0"/>
              <w:divBdr>
                <w:top w:val="single" w:sz="6" w:space="0" w:color="999999"/>
                <w:left w:val="single" w:sz="6" w:space="0" w:color="999999"/>
                <w:bottom w:val="single" w:sz="6" w:space="0" w:color="999999"/>
                <w:right w:val="single" w:sz="6" w:space="0" w:color="999999"/>
              </w:divBdr>
            </w:div>
            <w:div w:id="31002951">
              <w:marLeft w:val="0"/>
              <w:marRight w:val="0"/>
              <w:marTop w:val="0"/>
              <w:marBottom w:val="0"/>
              <w:divBdr>
                <w:top w:val="single" w:sz="6" w:space="0" w:color="999999"/>
                <w:left w:val="single" w:sz="6" w:space="0" w:color="999999"/>
                <w:bottom w:val="single" w:sz="6" w:space="0" w:color="999999"/>
                <w:right w:val="single" w:sz="6" w:space="0" w:color="999999"/>
              </w:divBdr>
            </w:div>
            <w:div w:id="14771824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51874367">
          <w:marLeft w:val="0"/>
          <w:marRight w:val="0"/>
          <w:marTop w:val="0"/>
          <w:marBottom w:val="0"/>
          <w:divBdr>
            <w:top w:val="none" w:sz="0" w:space="0" w:color="auto"/>
            <w:left w:val="none" w:sz="0" w:space="0" w:color="auto"/>
            <w:bottom w:val="none" w:sz="0" w:space="0" w:color="auto"/>
            <w:right w:val="none" w:sz="0" w:space="0" w:color="auto"/>
          </w:divBdr>
          <w:divsChild>
            <w:div w:id="1372849035">
              <w:marLeft w:val="0"/>
              <w:marRight w:val="0"/>
              <w:marTop w:val="0"/>
              <w:marBottom w:val="0"/>
              <w:divBdr>
                <w:top w:val="none" w:sz="0" w:space="0" w:color="auto"/>
                <w:left w:val="none" w:sz="0" w:space="0" w:color="auto"/>
                <w:bottom w:val="none" w:sz="0" w:space="0" w:color="auto"/>
                <w:right w:val="none" w:sz="0" w:space="0" w:color="auto"/>
              </w:divBdr>
              <w:divsChild>
                <w:div w:id="78062880">
                  <w:marLeft w:val="0"/>
                  <w:marRight w:val="0"/>
                  <w:marTop w:val="0"/>
                  <w:marBottom w:val="0"/>
                  <w:divBdr>
                    <w:top w:val="none" w:sz="0" w:space="0" w:color="auto"/>
                    <w:left w:val="none" w:sz="0" w:space="0" w:color="auto"/>
                    <w:bottom w:val="none" w:sz="0" w:space="0" w:color="auto"/>
                    <w:right w:val="none" w:sz="0" w:space="0" w:color="auto"/>
                  </w:divBdr>
                </w:div>
                <w:div w:id="1358776395">
                  <w:marLeft w:val="0"/>
                  <w:marRight w:val="0"/>
                  <w:marTop w:val="0"/>
                  <w:marBottom w:val="0"/>
                  <w:divBdr>
                    <w:top w:val="none" w:sz="0" w:space="0" w:color="auto"/>
                    <w:left w:val="none" w:sz="0" w:space="0" w:color="auto"/>
                    <w:bottom w:val="none" w:sz="0" w:space="0" w:color="auto"/>
                    <w:right w:val="none" w:sz="0" w:space="0" w:color="auto"/>
                  </w:divBdr>
                </w:div>
                <w:div w:id="1883636517">
                  <w:marLeft w:val="0"/>
                  <w:marRight w:val="0"/>
                  <w:marTop w:val="0"/>
                  <w:marBottom w:val="0"/>
                  <w:divBdr>
                    <w:top w:val="none" w:sz="0" w:space="0" w:color="auto"/>
                    <w:left w:val="none" w:sz="0" w:space="0" w:color="auto"/>
                    <w:bottom w:val="none" w:sz="0" w:space="0" w:color="auto"/>
                    <w:right w:val="none" w:sz="0" w:space="0" w:color="auto"/>
                  </w:divBdr>
                </w:div>
                <w:div w:id="472673541">
                  <w:marLeft w:val="0"/>
                  <w:marRight w:val="0"/>
                  <w:marTop w:val="0"/>
                  <w:marBottom w:val="0"/>
                  <w:divBdr>
                    <w:top w:val="none" w:sz="0" w:space="0" w:color="auto"/>
                    <w:left w:val="none" w:sz="0" w:space="0" w:color="auto"/>
                    <w:bottom w:val="none" w:sz="0" w:space="0" w:color="auto"/>
                    <w:right w:val="none" w:sz="0" w:space="0" w:color="auto"/>
                  </w:divBdr>
                </w:div>
                <w:div w:id="1013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0073">
      <w:bodyDiv w:val="1"/>
      <w:marLeft w:val="0"/>
      <w:marRight w:val="0"/>
      <w:marTop w:val="0"/>
      <w:marBottom w:val="0"/>
      <w:divBdr>
        <w:top w:val="none" w:sz="0" w:space="0" w:color="auto"/>
        <w:left w:val="none" w:sz="0" w:space="0" w:color="auto"/>
        <w:bottom w:val="none" w:sz="0" w:space="0" w:color="auto"/>
        <w:right w:val="none" w:sz="0" w:space="0" w:color="auto"/>
      </w:divBdr>
      <w:divsChild>
        <w:div w:id="1607544947">
          <w:marLeft w:val="0"/>
          <w:marRight w:val="0"/>
          <w:marTop w:val="0"/>
          <w:marBottom w:val="0"/>
          <w:divBdr>
            <w:top w:val="none" w:sz="0" w:space="0" w:color="auto"/>
            <w:left w:val="none" w:sz="0" w:space="0" w:color="auto"/>
            <w:bottom w:val="none" w:sz="0" w:space="0" w:color="auto"/>
            <w:right w:val="none" w:sz="0" w:space="0" w:color="auto"/>
          </w:divBdr>
          <w:divsChild>
            <w:div w:id="385227023">
              <w:marLeft w:val="0"/>
              <w:marRight w:val="300"/>
              <w:marTop w:val="0"/>
              <w:marBottom w:val="0"/>
              <w:divBdr>
                <w:top w:val="none" w:sz="0" w:space="0" w:color="auto"/>
                <w:left w:val="none" w:sz="0" w:space="0" w:color="auto"/>
                <w:bottom w:val="none" w:sz="0" w:space="0" w:color="auto"/>
                <w:right w:val="none" w:sz="0" w:space="0" w:color="auto"/>
              </w:divBdr>
              <w:divsChild>
                <w:div w:id="1701668262">
                  <w:marLeft w:val="0"/>
                  <w:marRight w:val="0"/>
                  <w:marTop w:val="0"/>
                  <w:marBottom w:val="0"/>
                  <w:divBdr>
                    <w:top w:val="none" w:sz="0" w:space="0" w:color="auto"/>
                    <w:left w:val="none" w:sz="0" w:space="0" w:color="auto"/>
                    <w:bottom w:val="none" w:sz="0" w:space="0" w:color="auto"/>
                    <w:right w:val="none" w:sz="0" w:space="0" w:color="auto"/>
                  </w:divBdr>
                </w:div>
                <w:div w:id="713772064">
                  <w:marLeft w:val="0"/>
                  <w:marRight w:val="0"/>
                  <w:marTop w:val="0"/>
                  <w:marBottom w:val="0"/>
                  <w:divBdr>
                    <w:top w:val="none" w:sz="0" w:space="0" w:color="auto"/>
                    <w:left w:val="none" w:sz="0" w:space="0" w:color="auto"/>
                    <w:bottom w:val="none" w:sz="0" w:space="0" w:color="auto"/>
                    <w:right w:val="none" w:sz="0" w:space="0" w:color="auto"/>
                  </w:divBdr>
                </w:div>
              </w:divsChild>
            </w:div>
            <w:div w:id="161284981">
              <w:marLeft w:val="0"/>
              <w:marRight w:val="0"/>
              <w:marTop w:val="0"/>
              <w:marBottom w:val="0"/>
              <w:divBdr>
                <w:top w:val="none" w:sz="0" w:space="0" w:color="auto"/>
                <w:left w:val="none" w:sz="0" w:space="0" w:color="auto"/>
                <w:bottom w:val="none" w:sz="0" w:space="0" w:color="auto"/>
                <w:right w:val="none" w:sz="0" w:space="0" w:color="auto"/>
              </w:divBdr>
              <w:divsChild>
                <w:div w:id="1845316403">
                  <w:marLeft w:val="150"/>
                  <w:marRight w:val="0"/>
                  <w:marTop w:val="0"/>
                  <w:marBottom w:val="0"/>
                  <w:divBdr>
                    <w:top w:val="none" w:sz="0" w:space="0" w:color="auto"/>
                    <w:left w:val="none" w:sz="0" w:space="0" w:color="auto"/>
                    <w:bottom w:val="none" w:sz="0" w:space="0" w:color="auto"/>
                    <w:right w:val="none" w:sz="0" w:space="0" w:color="auto"/>
                  </w:divBdr>
                </w:div>
              </w:divsChild>
            </w:div>
            <w:div w:id="1495953048">
              <w:marLeft w:val="0"/>
              <w:marRight w:val="0"/>
              <w:marTop w:val="0"/>
              <w:marBottom w:val="0"/>
              <w:divBdr>
                <w:top w:val="none" w:sz="0" w:space="0" w:color="auto"/>
                <w:left w:val="none" w:sz="0" w:space="0" w:color="auto"/>
                <w:bottom w:val="none" w:sz="0" w:space="0" w:color="auto"/>
                <w:right w:val="none" w:sz="0" w:space="0" w:color="auto"/>
              </w:divBdr>
              <w:divsChild>
                <w:div w:id="917788947">
                  <w:marLeft w:val="0"/>
                  <w:marRight w:val="0"/>
                  <w:marTop w:val="0"/>
                  <w:marBottom w:val="0"/>
                  <w:divBdr>
                    <w:top w:val="none" w:sz="0" w:space="0" w:color="auto"/>
                    <w:left w:val="none" w:sz="0" w:space="0" w:color="auto"/>
                    <w:bottom w:val="none" w:sz="0" w:space="0" w:color="auto"/>
                    <w:right w:val="none" w:sz="0" w:space="0" w:color="auto"/>
                  </w:divBdr>
                </w:div>
                <w:div w:id="1312058608">
                  <w:marLeft w:val="0"/>
                  <w:marRight w:val="0"/>
                  <w:marTop w:val="0"/>
                  <w:marBottom w:val="0"/>
                  <w:divBdr>
                    <w:top w:val="none" w:sz="0" w:space="0" w:color="auto"/>
                    <w:left w:val="none" w:sz="0" w:space="0" w:color="auto"/>
                    <w:bottom w:val="none" w:sz="0" w:space="0" w:color="auto"/>
                    <w:right w:val="none" w:sz="0" w:space="0" w:color="auto"/>
                  </w:divBdr>
                  <w:divsChild>
                    <w:div w:id="11956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09471">
          <w:marLeft w:val="0"/>
          <w:marRight w:val="0"/>
          <w:marTop w:val="0"/>
          <w:marBottom w:val="300"/>
          <w:divBdr>
            <w:top w:val="none" w:sz="0" w:space="0" w:color="auto"/>
            <w:left w:val="none" w:sz="0" w:space="0" w:color="auto"/>
            <w:bottom w:val="none" w:sz="0" w:space="0" w:color="auto"/>
            <w:right w:val="none" w:sz="0" w:space="0" w:color="auto"/>
          </w:divBdr>
          <w:divsChild>
            <w:div w:id="1316953272">
              <w:marLeft w:val="0"/>
              <w:marRight w:val="0"/>
              <w:marTop w:val="0"/>
              <w:marBottom w:val="0"/>
              <w:divBdr>
                <w:top w:val="none" w:sz="0" w:space="0" w:color="auto"/>
                <w:left w:val="none" w:sz="0" w:space="0" w:color="auto"/>
                <w:bottom w:val="none" w:sz="0" w:space="0" w:color="auto"/>
                <w:right w:val="none" w:sz="0" w:space="0" w:color="auto"/>
              </w:divBdr>
              <w:divsChild>
                <w:div w:id="964240048">
                  <w:marLeft w:val="-225"/>
                  <w:marRight w:val="-225"/>
                  <w:marTop w:val="0"/>
                  <w:marBottom w:val="0"/>
                  <w:divBdr>
                    <w:top w:val="none" w:sz="0" w:space="0" w:color="auto"/>
                    <w:left w:val="none" w:sz="0" w:space="0" w:color="auto"/>
                    <w:bottom w:val="none" w:sz="0" w:space="0" w:color="auto"/>
                    <w:right w:val="none" w:sz="0" w:space="0" w:color="auto"/>
                  </w:divBdr>
                  <w:divsChild>
                    <w:div w:id="1958291257">
                      <w:marLeft w:val="0"/>
                      <w:marRight w:val="0"/>
                      <w:marTop w:val="0"/>
                      <w:marBottom w:val="0"/>
                      <w:divBdr>
                        <w:top w:val="none" w:sz="0" w:space="0" w:color="auto"/>
                        <w:left w:val="none" w:sz="0" w:space="0" w:color="auto"/>
                        <w:bottom w:val="none" w:sz="0" w:space="0" w:color="auto"/>
                        <w:right w:val="none" w:sz="0" w:space="0" w:color="auto"/>
                      </w:divBdr>
                      <w:divsChild>
                        <w:div w:id="1130630908">
                          <w:marLeft w:val="0"/>
                          <w:marRight w:val="0"/>
                          <w:marTop w:val="0"/>
                          <w:marBottom w:val="0"/>
                          <w:divBdr>
                            <w:top w:val="none" w:sz="0" w:space="0" w:color="auto"/>
                            <w:left w:val="none" w:sz="0" w:space="0" w:color="auto"/>
                            <w:bottom w:val="none" w:sz="0" w:space="0" w:color="auto"/>
                            <w:right w:val="none" w:sz="0" w:space="0" w:color="auto"/>
                          </w:divBdr>
                          <w:divsChild>
                            <w:div w:id="1313632536">
                              <w:marLeft w:val="0"/>
                              <w:marRight w:val="0"/>
                              <w:marTop w:val="0"/>
                              <w:marBottom w:val="0"/>
                              <w:divBdr>
                                <w:top w:val="none" w:sz="0" w:space="0" w:color="auto"/>
                                <w:left w:val="none" w:sz="0" w:space="0" w:color="auto"/>
                                <w:bottom w:val="none" w:sz="0" w:space="0" w:color="auto"/>
                                <w:right w:val="none" w:sz="0" w:space="0" w:color="auto"/>
                              </w:divBdr>
                              <w:divsChild>
                                <w:div w:id="18773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9812">
          <w:marLeft w:val="0"/>
          <w:marRight w:val="0"/>
          <w:marTop w:val="300"/>
          <w:marBottom w:val="0"/>
          <w:divBdr>
            <w:top w:val="none" w:sz="0" w:space="0" w:color="auto"/>
            <w:left w:val="none" w:sz="0" w:space="0" w:color="auto"/>
            <w:bottom w:val="none" w:sz="0" w:space="0" w:color="auto"/>
            <w:right w:val="none" w:sz="0" w:space="0" w:color="auto"/>
          </w:divBdr>
        </w:div>
      </w:divsChild>
    </w:div>
    <w:div w:id="1854610282">
      <w:bodyDiv w:val="1"/>
      <w:marLeft w:val="0"/>
      <w:marRight w:val="0"/>
      <w:marTop w:val="0"/>
      <w:marBottom w:val="0"/>
      <w:divBdr>
        <w:top w:val="none" w:sz="0" w:space="0" w:color="auto"/>
        <w:left w:val="none" w:sz="0" w:space="0" w:color="auto"/>
        <w:bottom w:val="none" w:sz="0" w:space="0" w:color="auto"/>
        <w:right w:val="none" w:sz="0" w:space="0" w:color="auto"/>
      </w:divBdr>
      <w:divsChild>
        <w:div w:id="2049185658">
          <w:marLeft w:val="0"/>
          <w:marRight w:val="0"/>
          <w:marTop w:val="0"/>
          <w:marBottom w:val="450"/>
          <w:divBdr>
            <w:top w:val="none" w:sz="0" w:space="0" w:color="auto"/>
            <w:left w:val="none" w:sz="0" w:space="0" w:color="auto"/>
            <w:bottom w:val="none" w:sz="0" w:space="0" w:color="auto"/>
            <w:right w:val="none" w:sz="0" w:space="0" w:color="auto"/>
          </w:divBdr>
          <w:divsChild>
            <w:div w:id="616761848">
              <w:marLeft w:val="0"/>
              <w:marRight w:val="0"/>
              <w:marTop w:val="0"/>
              <w:marBottom w:val="75"/>
              <w:divBdr>
                <w:top w:val="none" w:sz="0" w:space="0" w:color="auto"/>
                <w:left w:val="none" w:sz="0" w:space="0" w:color="auto"/>
                <w:bottom w:val="none" w:sz="0" w:space="0" w:color="auto"/>
                <w:right w:val="none" w:sz="0" w:space="0" w:color="auto"/>
              </w:divBdr>
              <w:divsChild>
                <w:div w:id="127742901">
                  <w:marLeft w:val="0"/>
                  <w:marRight w:val="0"/>
                  <w:marTop w:val="0"/>
                  <w:marBottom w:val="0"/>
                  <w:divBdr>
                    <w:top w:val="none" w:sz="0" w:space="0" w:color="auto"/>
                    <w:left w:val="none" w:sz="0" w:space="0" w:color="auto"/>
                    <w:bottom w:val="none" w:sz="0" w:space="0" w:color="auto"/>
                    <w:right w:val="none" w:sz="0" w:space="0" w:color="auto"/>
                  </w:divBdr>
                  <w:divsChild>
                    <w:div w:id="1057898090">
                      <w:marLeft w:val="0"/>
                      <w:marRight w:val="0"/>
                      <w:marTop w:val="0"/>
                      <w:marBottom w:val="0"/>
                      <w:divBdr>
                        <w:top w:val="none" w:sz="0" w:space="0" w:color="auto"/>
                        <w:left w:val="none" w:sz="0" w:space="0" w:color="auto"/>
                        <w:bottom w:val="none" w:sz="0" w:space="0" w:color="auto"/>
                        <w:right w:val="none" w:sz="0" w:space="0" w:color="auto"/>
                      </w:divBdr>
                      <w:divsChild>
                        <w:div w:id="69884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7424107">
                  <w:marLeft w:val="0"/>
                  <w:marRight w:val="0"/>
                  <w:marTop w:val="0"/>
                  <w:marBottom w:val="0"/>
                  <w:divBdr>
                    <w:top w:val="none" w:sz="0" w:space="0" w:color="auto"/>
                    <w:left w:val="none" w:sz="0" w:space="0" w:color="auto"/>
                    <w:bottom w:val="none" w:sz="0" w:space="0" w:color="auto"/>
                    <w:right w:val="none" w:sz="0" w:space="0" w:color="auto"/>
                  </w:divBdr>
                  <w:divsChild>
                    <w:div w:id="7705177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4874808">
              <w:marLeft w:val="0"/>
              <w:marRight w:val="225"/>
              <w:marTop w:val="0"/>
              <w:marBottom w:val="0"/>
              <w:divBdr>
                <w:top w:val="none" w:sz="0" w:space="0" w:color="auto"/>
                <w:left w:val="none" w:sz="0" w:space="0" w:color="auto"/>
                <w:bottom w:val="none" w:sz="0" w:space="0" w:color="auto"/>
                <w:right w:val="none" w:sz="0" w:space="0" w:color="auto"/>
              </w:divBdr>
            </w:div>
          </w:divsChild>
        </w:div>
        <w:div w:id="869413134">
          <w:marLeft w:val="0"/>
          <w:marRight w:val="0"/>
          <w:marTop w:val="0"/>
          <w:marBottom w:val="300"/>
          <w:divBdr>
            <w:top w:val="none" w:sz="0" w:space="0" w:color="auto"/>
            <w:left w:val="none" w:sz="0" w:space="0" w:color="auto"/>
            <w:bottom w:val="none" w:sz="0" w:space="0" w:color="auto"/>
            <w:right w:val="none" w:sz="0" w:space="0" w:color="auto"/>
          </w:divBdr>
          <w:divsChild>
            <w:div w:id="1199319211">
              <w:marLeft w:val="0"/>
              <w:marRight w:val="0"/>
              <w:marTop w:val="0"/>
              <w:marBottom w:val="0"/>
              <w:divBdr>
                <w:top w:val="none" w:sz="0" w:space="0" w:color="auto"/>
                <w:left w:val="none" w:sz="0" w:space="0" w:color="auto"/>
                <w:bottom w:val="none" w:sz="0" w:space="0" w:color="auto"/>
                <w:right w:val="none" w:sz="0" w:space="0" w:color="auto"/>
              </w:divBdr>
              <w:divsChild>
                <w:div w:id="737898552">
                  <w:marLeft w:val="-225"/>
                  <w:marRight w:val="-225"/>
                  <w:marTop w:val="0"/>
                  <w:marBottom w:val="0"/>
                  <w:divBdr>
                    <w:top w:val="none" w:sz="0" w:space="0" w:color="auto"/>
                    <w:left w:val="none" w:sz="0" w:space="0" w:color="auto"/>
                    <w:bottom w:val="none" w:sz="0" w:space="0" w:color="auto"/>
                    <w:right w:val="none" w:sz="0" w:space="0" w:color="auto"/>
                  </w:divBdr>
                  <w:divsChild>
                    <w:div w:id="2140679462">
                      <w:marLeft w:val="0"/>
                      <w:marRight w:val="0"/>
                      <w:marTop w:val="0"/>
                      <w:marBottom w:val="0"/>
                      <w:divBdr>
                        <w:top w:val="none" w:sz="0" w:space="0" w:color="auto"/>
                        <w:left w:val="none" w:sz="0" w:space="0" w:color="auto"/>
                        <w:bottom w:val="none" w:sz="0" w:space="0" w:color="auto"/>
                        <w:right w:val="none" w:sz="0" w:space="0" w:color="auto"/>
                      </w:divBdr>
                      <w:divsChild>
                        <w:div w:id="996231430">
                          <w:marLeft w:val="0"/>
                          <w:marRight w:val="0"/>
                          <w:marTop w:val="0"/>
                          <w:marBottom w:val="0"/>
                          <w:divBdr>
                            <w:top w:val="none" w:sz="0" w:space="0" w:color="auto"/>
                            <w:left w:val="none" w:sz="0" w:space="0" w:color="auto"/>
                            <w:bottom w:val="none" w:sz="0" w:space="0" w:color="auto"/>
                            <w:right w:val="none" w:sz="0" w:space="0" w:color="auto"/>
                          </w:divBdr>
                          <w:divsChild>
                            <w:div w:id="1400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4282">
          <w:marLeft w:val="0"/>
          <w:marRight w:val="0"/>
          <w:marTop w:val="0"/>
          <w:marBottom w:val="0"/>
          <w:divBdr>
            <w:top w:val="none" w:sz="0" w:space="0" w:color="auto"/>
            <w:left w:val="none" w:sz="0" w:space="0" w:color="auto"/>
            <w:bottom w:val="none" w:sz="0" w:space="0" w:color="auto"/>
            <w:right w:val="none" w:sz="0" w:space="0" w:color="auto"/>
          </w:divBdr>
          <w:divsChild>
            <w:div w:id="271865939">
              <w:marLeft w:val="0"/>
              <w:marRight w:val="450"/>
              <w:marTop w:val="0"/>
              <w:marBottom w:val="150"/>
              <w:divBdr>
                <w:top w:val="none" w:sz="0" w:space="0" w:color="auto"/>
                <w:left w:val="none" w:sz="0" w:space="0" w:color="auto"/>
                <w:bottom w:val="none" w:sz="0" w:space="0" w:color="auto"/>
                <w:right w:val="none" w:sz="0" w:space="0" w:color="auto"/>
              </w:divBdr>
              <w:divsChild>
                <w:div w:id="79303665">
                  <w:marLeft w:val="0"/>
                  <w:marRight w:val="0"/>
                  <w:marTop w:val="0"/>
                  <w:marBottom w:val="0"/>
                  <w:divBdr>
                    <w:top w:val="none" w:sz="0" w:space="0" w:color="auto"/>
                    <w:left w:val="none" w:sz="0" w:space="0" w:color="auto"/>
                    <w:bottom w:val="none" w:sz="0" w:space="0" w:color="auto"/>
                    <w:right w:val="none" w:sz="0" w:space="0" w:color="auto"/>
                  </w:divBdr>
                  <w:divsChild>
                    <w:div w:id="101146219">
                      <w:marLeft w:val="0"/>
                      <w:marRight w:val="0"/>
                      <w:marTop w:val="0"/>
                      <w:marBottom w:val="0"/>
                      <w:divBdr>
                        <w:top w:val="none" w:sz="0" w:space="0" w:color="auto"/>
                        <w:left w:val="none" w:sz="0" w:space="0" w:color="auto"/>
                        <w:bottom w:val="none" w:sz="0" w:space="0" w:color="auto"/>
                        <w:right w:val="none" w:sz="0" w:space="0" w:color="auto"/>
                      </w:divBdr>
                    </w:div>
                    <w:div w:id="14941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1119">
      <w:bodyDiv w:val="1"/>
      <w:marLeft w:val="0"/>
      <w:marRight w:val="0"/>
      <w:marTop w:val="0"/>
      <w:marBottom w:val="0"/>
      <w:divBdr>
        <w:top w:val="none" w:sz="0" w:space="0" w:color="auto"/>
        <w:left w:val="none" w:sz="0" w:space="0" w:color="auto"/>
        <w:bottom w:val="none" w:sz="0" w:space="0" w:color="auto"/>
        <w:right w:val="none" w:sz="0" w:space="0" w:color="auto"/>
      </w:divBdr>
      <w:divsChild>
        <w:div w:id="1386489858">
          <w:marLeft w:val="-225"/>
          <w:marRight w:val="-225"/>
          <w:marTop w:val="0"/>
          <w:marBottom w:val="0"/>
          <w:divBdr>
            <w:top w:val="none" w:sz="0" w:space="0" w:color="auto"/>
            <w:left w:val="none" w:sz="0" w:space="0" w:color="auto"/>
            <w:bottom w:val="none" w:sz="0" w:space="0" w:color="auto"/>
            <w:right w:val="none" w:sz="0" w:space="0" w:color="auto"/>
          </w:divBdr>
          <w:divsChild>
            <w:div w:id="697782083">
              <w:marLeft w:val="0"/>
              <w:marRight w:val="0"/>
              <w:marTop w:val="0"/>
              <w:marBottom w:val="0"/>
              <w:divBdr>
                <w:top w:val="none" w:sz="0" w:space="0" w:color="auto"/>
                <w:left w:val="none" w:sz="0" w:space="0" w:color="auto"/>
                <w:bottom w:val="none" w:sz="0" w:space="0" w:color="auto"/>
                <w:right w:val="none" w:sz="0" w:space="0" w:color="auto"/>
              </w:divBdr>
              <w:divsChild>
                <w:div w:id="11415081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2460243">
          <w:marLeft w:val="-225"/>
          <w:marRight w:val="-225"/>
          <w:marTop w:val="0"/>
          <w:marBottom w:val="0"/>
          <w:divBdr>
            <w:top w:val="none" w:sz="0" w:space="0" w:color="auto"/>
            <w:left w:val="none" w:sz="0" w:space="0" w:color="auto"/>
            <w:bottom w:val="none" w:sz="0" w:space="0" w:color="auto"/>
            <w:right w:val="none" w:sz="0" w:space="0" w:color="auto"/>
          </w:divBdr>
          <w:divsChild>
            <w:div w:id="15672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7768">
      <w:bodyDiv w:val="1"/>
      <w:marLeft w:val="0"/>
      <w:marRight w:val="0"/>
      <w:marTop w:val="0"/>
      <w:marBottom w:val="0"/>
      <w:divBdr>
        <w:top w:val="none" w:sz="0" w:space="0" w:color="auto"/>
        <w:left w:val="none" w:sz="0" w:space="0" w:color="auto"/>
        <w:bottom w:val="none" w:sz="0" w:space="0" w:color="auto"/>
        <w:right w:val="none" w:sz="0" w:space="0" w:color="auto"/>
      </w:divBdr>
      <w:divsChild>
        <w:div w:id="196428148">
          <w:marLeft w:val="0"/>
          <w:marRight w:val="0"/>
          <w:marTop w:val="0"/>
          <w:marBottom w:val="300"/>
          <w:divBdr>
            <w:top w:val="none" w:sz="0" w:space="0" w:color="auto"/>
            <w:left w:val="none" w:sz="0" w:space="0" w:color="auto"/>
            <w:bottom w:val="none" w:sz="0" w:space="0" w:color="auto"/>
            <w:right w:val="none" w:sz="0" w:space="0" w:color="auto"/>
          </w:divBdr>
        </w:div>
        <w:div w:id="1886722863">
          <w:marLeft w:val="15"/>
          <w:marRight w:val="225"/>
          <w:marTop w:val="0"/>
          <w:marBottom w:val="105"/>
          <w:divBdr>
            <w:top w:val="none" w:sz="0" w:space="0" w:color="auto"/>
            <w:left w:val="none" w:sz="0" w:space="0" w:color="auto"/>
            <w:bottom w:val="none" w:sz="0" w:space="0" w:color="auto"/>
            <w:right w:val="none" w:sz="0" w:space="0" w:color="auto"/>
          </w:divBdr>
          <w:divsChild>
            <w:div w:id="456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8939">
      <w:bodyDiv w:val="1"/>
      <w:marLeft w:val="0"/>
      <w:marRight w:val="0"/>
      <w:marTop w:val="0"/>
      <w:marBottom w:val="0"/>
      <w:divBdr>
        <w:top w:val="none" w:sz="0" w:space="0" w:color="auto"/>
        <w:left w:val="none" w:sz="0" w:space="0" w:color="auto"/>
        <w:bottom w:val="none" w:sz="0" w:space="0" w:color="auto"/>
        <w:right w:val="none" w:sz="0" w:space="0" w:color="auto"/>
      </w:divBdr>
    </w:div>
    <w:div w:id="1857424877">
      <w:bodyDiv w:val="1"/>
      <w:marLeft w:val="0"/>
      <w:marRight w:val="0"/>
      <w:marTop w:val="0"/>
      <w:marBottom w:val="0"/>
      <w:divBdr>
        <w:top w:val="none" w:sz="0" w:space="0" w:color="auto"/>
        <w:left w:val="none" w:sz="0" w:space="0" w:color="auto"/>
        <w:bottom w:val="none" w:sz="0" w:space="0" w:color="auto"/>
        <w:right w:val="none" w:sz="0" w:space="0" w:color="auto"/>
      </w:divBdr>
      <w:divsChild>
        <w:div w:id="2080443275">
          <w:marLeft w:val="-225"/>
          <w:marRight w:val="-225"/>
          <w:marTop w:val="0"/>
          <w:marBottom w:val="0"/>
          <w:divBdr>
            <w:top w:val="none" w:sz="0" w:space="0" w:color="auto"/>
            <w:left w:val="none" w:sz="0" w:space="0" w:color="auto"/>
            <w:bottom w:val="none" w:sz="0" w:space="0" w:color="auto"/>
            <w:right w:val="none" w:sz="0" w:space="0" w:color="auto"/>
          </w:divBdr>
          <w:divsChild>
            <w:div w:id="1711801551">
              <w:marLeft w:val="0"/>
              <w:marRight w:val="0"/>
              <w:marTop w:val="0"/>
              <w:marBottom w:val="0"/>
              <w:divBdr>
                <w:top w:val="none" w:sz="0" w:space="0" w:color="auto"/>
                <w:left w:val="none" w:sz="0" w:space="0" w:color="auto"/>
                <w:bottom w:val="none" w:sz="0" w:space="0" w:color="auto"/>
                <w:right w:val="none" w:sz="0" w:space="0" w:color="auto"/>
              </w:divBdr>
              <w:divsChild>
                <w:div w:id="1436168194">
                  <w:marLeft w:val="-225"/>
                  <w:marRight w:val="-225"/>
                  <w:marTop w:val="0"/>
                  <w:marBottom w:val="0"/>
                  <w:divBdr>
                    <w:top w:val="none" w:sz="0" w:space="0" w:color="auto"/>
                    <w:left w:val="none" w:sz="0" w:space="0" w:color="auto"/>
                    <w:bottom w:val="none" w:sz="0" w:space="0" w:color="auto"/>
                    <w:right w:val="none" w:sz="0" w:space="0" w:color="auto"/>
                  </w:divBdr>
                  <w:divsChild>
                    <w:div w:id="9814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5357">
          <w:marLeft w:val="-225"/>
          <w:marRight w:val="-225"/>
          <w:marTop w:val="0"/>
          <w:marBottom w:val="0"/>
          <w:divBdr>
            <w:top w:val="none" w:sz="0" w:space="0" w:color="auto"/>
            <w:left w:val="none" w:sz="0" w:space="0" w:color="auto"/>
            <w:bottom w:val="none" w:sz="0" w:space="0" w:color="auto"/>
            <w:right w:val="none" w:sz="0" w:space="0" w:color="auto"/>
          </w:divBdr>
          <w:divsChild>
            <w:div w:id="1452288041">
              <w:marLeft w:val="0"/>
              <w:marRight w:val="0"/>
              <w:marTop w:val="0"/>
              <w:marBottom w:val="0"/>
              <w:divBdr>
                <w:top w:val="none" w:sz="0" w:space="0" w:color="auto"/>
                <w:left w:val="none" w:sz="0" w:space="0" w:color="auto"/>
                <w:bottom w:val="none" w:sz="0" w:space="0" w:color="auto"/>
                <w:right w:val="none" w:sz="0" w:space="0" w:color="auto"/>
              </w:divBdr>
              <w:divsChild>
                <w:div w:id="1704479568">
                  <w:marLeft w:val="0"/>
                  <w:marRight w:val="0"/>
                  <w:marTop w:val="0"/>
                  <w:marBottom w:val="0"/>
                  <w:divBdr>
                    <w:top w:val="none" w:sz="0" w:space="0" w:color="auto"/>
                    <w:left w:val="none" w:sz="0" w:space="0" w:color="auto"/>
                    <w:bottom w:val="none" w:sz="0" w:space="0" w:color="auto"/>
                    <w:right w:val="none" w:sz="0" w:space="0" w:color="auto"/>
                  </w:divBdr>
                  <w:divsChild>
                    <w:div w:id="1578249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997689">
              <w:marLeft w:val="1463"/>
              <w:marRight w:val="0"/>
              <w:marTop w:val="0"/>
              <w:marBottom w:val="0"/>
              <w:divBdr>
                <w:top w:val="none" w:sz="0" w:space="0" w:color="auto"/>
                <w:left w:val="none" w:sz="0" w:space="0" w:color="auto"/>
                <w:bottom w:val="none" w:sz="0" w:space="0" w:color="auto"/>
                <w:right w:val="none" w:sz="0" w:space="0" w:color="auto"/>
              </w:divBdr>
              <w:divsChild>
                <w:div w:id="101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527">
          <w:marLeft w:val="-225"/>
          <w:marRight w:val="-225"/>
          <w:marTop w:val="0"/>
          <w:marBottom w:val="0"/>
          <w:divBdr>
            <w:top w:val="none" w:sz="0" w:space="0" w:color="auto"/>
            <w:left w:val="none" w:sz="0" w:space="0" w:color="auto"/>
            <w:bottom w:val="none" w:sz="0" w:space="0" w:color="auto"/>
            <w:right w:val="none" w:sz="0" w:space="0" w:color="auto"/>
          </w:divBdr>
          <w:divsChild>
            <w:div w:id="877663663">
              <w:marLeft w:val="1463"/>
              <w:marRight w:val="0"/>
              <w:marTop w:val="0"/>
              <w:marBottom w:val="0"/>
              <w:divBdr>
                <w:top w:val="none" w:sz="0" w:space="0" w:color="auto"/>
                <w:left w:val="none" w:sz="0" w:space="0" w:color="auto"/>
                <w:bottom w:val="none" w:sz="0" w:space="0" w:color="auto"/>
                <w:right w:val="none" w:sz="0" w:space="0" w:color="auto"/>
              </w:divBdr>
              <w:divsChild>
                <w:div w:id="3017339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59850547">
      <w:bodyDiv w:val="1"/>
      <w:marLeft w:val="0"/>
      <w:marRight w:val="0"/>
      <w:marTop w:val="0"/>
      <w:marBottom w:val="0"/>
      <w:divBdr>
        <w:top w:val="none" w:sz="0" w:space="0" w:color="auto"/>
        <w:left w:val="none" w:sz="0" w:space="0" w:color="auto"/>
        <w:bottom w:val="none" w:sz="0" w:space="0" w:color="auto"/>
        <w:right w:val="none" w:sz="0" w:space="0" w:color="auto"/>
      </w:divBdr>
      <w:divsChild>
        <w:div w:id="553586546">
          <w:marLeft w:val="0"/>
          <w:marRight w:val="0"/>
          <w:marTop w:val="0"/>
          <w:marBottom w:val="0"/>
          <w:divBdr>
            <w:top w:val="none" w:sz="0" w:space="0" w:color="auto"/>
            <w:left w:val="none" w:sz="0" w:space="0" w:color="auto"/>
            <w:bottom w:val="none" w:sz="0" w:space="0" w:color="auto"/>
            <w:right w:val="none" w:sz="0" w:space="0" w:color="auto"/>
          </w:divBdr>
          <w:divsChild>
            <w:div w:id="55204714">
              <w:marLeft w:val="-225"/>
              <w:marRight w:val="-225"/>
              <w:marTop w:val="0"/>
              <w:marBottom w:val="0"/>
              <w:divBdr>
                <w:top w:val="none" w:sz="0" w:space="0" w:color="auto"/>
                <w:left w:val="none" w:sz="0" w:space="0" w:color="auto"/>
                <w:bottom w:val="none" w:sz="0" w:space="0" w:color="auto"/>
                <w:right w:val="none" w:sz="0" w:space="0" w:color="auto"/>
              </w:divBdr>
              <w:divsChild>
                <w:div w:id="1419405936">
                  <w:marLeft w:val="0"/>
                  <w:marRight w:val="0"/>
                  <w:marTop w:val="0"/>
                  <w:marBottom w:val="0"/>
                  <w:divBdr>
                    <w:top w:val="none" w:sz="0" w:space="0" w:color="auto"/>
                    <w:left w:val="none" w:sz="0" w:space="0" w:color="auto"/>
                    <w:bottom w:val="none" w:sz="0" w:space="0" w:color="auto"/>
                    <w:right w:val="none" w:sz="0" w:space="0" w:color="auto"/>
                  </w:divBdr>
                  <w:divsChild>
                    <w:div w:id="797838295">
                      <w:marLeft w:val="-225"/>
                      <w:marRight w:val="-225"/>
                      <w:marTop w:val="0"/>
                      <w:marBottom w:val="0"/>
                      <w:divBdr>
                        <w:top w:val="none" w:sz="0" w:space="0" w:color="auto"/>
                        <w:left w:val="none" w:sz="0" w:space="0" w:color="auto"/>
                        <w:bottom w:val="none" w:sz="0" w:space="0" w:color="auto"/>
                        <w:right w:val="none" w:sz="0" w:space="0" w:color="auto"/>
                      </w:divBdr>
                      <w:divsChild>
                        <w:div w:id="711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3909">
              <w:marLeft w:val="-225"/>
              <w:marRight w:val="-225"/>
              <w:marTop w:val="0"/>
              <w:marBottom w:val="0"/>
              <w:divBdr>
                <w:top w:val="none" w:sz="0" w:space="0" w:color="auto"/>
                <w:left w:val="none" w:sz="0" w:space="0" w:color="auto"/>
                <w:bottom w:val="none" w:sz="0" w:space="0" w:color="auto"/>
                <w:right w:val="none" w:sz="0" w:space="0" w:color="auto"/>
              </w:divBdr>
              <w:divsChild>
                <w:div w:id="1387408608">
                  <w:marLeft w:val="0"/>
                  <w:marRight w:val="0"/>
                  <w:marTop w:val="0"/>
                  <w:marBottom w:val="0"/>
                  <w:divBdr>
                    <w:top w:val="none" w:sz="0" w:space="0" w:color="auto"/>
                    <w:left w:val="none" w:sz="0" w:space="0" w:color="auto"/>
                    <w:bottom w:val="none" w:sz="0" w:space="0" w:color="auto"/>
                    <w:right w:val="none" w:sz="0" w:space="0" w:color="auto"/>
                  </w:divBdr>
                  <w:divsChild>
                    <w:div w:id="1502044713">
                      <w:marLeft w:val="0"/>
                      <w:marRight w:val="0"/>
                      <w:marTop w:val="0"/>
                      <w:marBottom w:val="0"/>
                      <w:divBdr>
                        <w:top w:val="none" w:sz="0" w:space="0" w:color="auto"/>
                        <w:left w:val="none" w:sz="0" w:space="0" w:color="auto"/>
                        <w:bottom w:val="none" w:sz="0" w:space="0" w:color="auto"/>
                        <w:right w:val="none" w:sz="0" w:space="0" w:color="auto"/>
                      </w:divBdr>
                      <w:divsChild>
                        <w:div w:id="533620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3019806">
                  <w:marLeft w:val="0"/>
                  <w:marRight w:val="0"/>
                  <w:marTop w:val="0"/>
                  <w:marBottom w:val="0"/>
                  <w:divBdr>
                    <w:top w:val="none" w:sz="0" w:space="0" w:color="auto"/>
                    <w:left w:val="none" w:sz="0" w:space="0" w:color="auto"/>
                    <w:bottom w:val="none" w:sz="0" w:space="0" w:color="auto"/>
                    <w:right w:val="none" w:sz="0" w:space="0" w:color="auto"/>
                  </w:divBdr>
                  <w:divsChild>
                    <w:div w:id="4091215">
                      <w:marLeft w:val="0"/>
                      <w:marRight w:val="0"/>
                      <w:marTop w:val="0"/>
                      <w:marBottom w:val="0"/>
                      <w:divBdr>
                        <w:top w:val="none" w:sz="0" w:space="0" w:color="auto"/>
                        <w:left w:val="none" w:sz="0" w:space="0" w:color="auto"/>
                        <w:bottom w:val="none" w:sz="0" w:space="0" w:color="auto"/>
                        <w:right w:val="none" w:sz="0" w:space="0" w:color="auto"/>
                      </w:divBdr>
                      <w:divsChild>
                        <w:div w:id="7350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9972">
          <w:marLeft w:val="0"/>
          <w:marRight w:val="0"/>
          <w:marTop w:val="0"/>
          <w:marBottom w:val="0"/>
          <w:divBdr>
            <w:top w:val="none" w:sz="0" w:space="0" w:color="auto"/>
            <w:left w:val="none" w:sz="0" w:space="0" w:color="auto"/>
            <w:bottom w:val="none" w:sz="0" w:space="0" w:color="auto"/>
            <w:right w:val="none" w:sz="0" w:space="0" w:color="auto"/>
          </w:divBdr>
          <w:divsChild>
            <w:div w:id="1869220022">
              <w:marLeft w:val="-225"/>
              <w:marRight w:val="-225"/>
              <w:marTop w:val="0"/>
              <w:marBottom w:val="0"/>
              <w:divBdr>
                <w:top w:val="none" w:sz="0" w:space="0" w:color="auto"/>
                <w:left w:val="none" w:sz="0" w:space="0" w:color="auto"/>
                <w:bottom w:val="none" w:sz="0" w:space="0" w:color="auto"/>
                <w:right w:val="none" w:sz="0" w:space="0" w:color="auto"/>
              </w:divBdr>
              <w:divsChild>
                <w:div w:id="23351211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1699">
      <w:bodyDiv w:val="1"/>
      <w:marLeft w:val="0"/>
      <w:marRight w:val="0"/>
      <w:marTop w:val="0"/>
      <w:marBottom w:val="0"/>
      <w:divBdr>
        <w:top w:val="none" w:sz="0" w:space="0" w:color="auto"/>
        <w:left w:val="none" w:sz="0" w:space="0" w:color="auto"/>
        <w:bottom w:val="none" w:sz="0" w:space="0" w:color="auto"/>
        <w:right w:val="none" w:sz="0" w:space="0" w:color="auto"/>
      </w:divBdr>
      <w:divsChild>
        <w:div w:id="211424884">
          <w:marLeft w:val="0"/>
          <w:marRight w:val="0"/>
          <w:marTop w:val="0"/>
          <w:marBottom w:val="300"/>
          <w:divBdr>
            <w:top w:val="none" w:sz="0" w:space="0" w:color="auto"/>
            <w:left w:val="none" w:sz="0" w:space="0" w:color="auto"/>
            <w:bottom w:val="none" w:sz="0" w:space="0" w:color="auto"/>
            <w:right w:val="none" w:sz="0" w:space="0" w:color="auto"/>
          </w:divBdr>
        </w:div>
        <w:div w:id="486047382">
          <w:marLeft w:val="15"/>
          <w:marRight w:val="225"/>
          <w:marTop w:val="0"/>
          <w:marBottom w:val="105"/>
          <w:divBdr>
            <w:top w:val="none" w:sz="0" w:space="0" w:color="auto"/>
            <w:left w:val="none" w:sz="0" w:space="0" w:color="auto"/>
            <w:bottom w:val="none" w:sz="0" w:space="0" w:color="auto"/>
            <w:right w:val="none" w:sz="0" w:space="0" w:color="auto"/>
          </w:divBdr>
          <w:divsChild>
            <w:div w:id="16671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5651">
      <w:bodyDiv w:val="1"/>
      <w:marLeft w:val="0"/>
      <w:marRight w:val="0"/>
      <w:marTop w:val="0"/>
      <w:marBottom w:val="0"/>
      <w:divBdr>
        <w:top w:val="none" w:sz="0" w:space="0" w:color="auto"/>
        <w:left w:val="none" w:sz="0" w:space="0" w:color="auto"/>
        <w:bottom w:val="none" w:sz="0" w:space="0" w:color="auto"/>
        <w:right w:val="none" w:sz="0" w:space="0" w:color="auto"/>
      </w:divBdr>
      <w:divsChild>
        <w:div w:id="901142288">
          <w:marLeft w:val="0"/>
          <w:marRight w:val="0"/>
          <w:marTop w:val="0"/>
          <w:marBottom w:val="300"/>
          <w:divBdr>
            <w:top w:val="none" w:sz="0" w:space="0" w:color="auto"/>
            <w:left w:val="none" w:sz="0" w:space="0" w:color="auto"/>
            <w:bottom w:val="none" w:sz="0" w:space="0" w:color="auto"/>
            <w:right w:val="none" w:sz="0" w:space="0" w:color="auto"/>
          </w:divBdr>
        </w:div>
        <w:div w:id="1826508481">
          <w:marLeft w:val="15"/>
          <w:marRight w:val="225"/>
          <w:marTop w:val="0"/>
          <w:marBottom w:val="105"/>
          <w:divBdr>
            <w:top w:val="none" w:sz="0" w:space="0" w:color="auto"/>
            <w:left w:val="none" w:sz="0" w:space="0" w:color="auto"/>
            <w:bottom w:val="none" w:sz="0" w:space="0" w:color="auto"/>
            <w:right w:val="none" w:sz="0" w:space="0" w:color="auto"/>
          </w:divBdr>
          <w:divsChild>
            <w:div w:id="4539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4757">
      <w:bodyDiv w:val="1"/>
      <w:marLeft w:val="0"/>
      <w:marRight w:val="0"/>
      <w:marTop w:val="0"/>
      <w:marBottom w:val="0"/>
      <w:divBdr>
        <w:top w:val="none" w:sz="0" w:space="0" w:color="auto"/>
        <w:left w:val="none" w:sz="0" w:space="0" w:color="auto"/>
        <w:bottom w:val="none" w:sz="0" w:space="0" w:color="auto"/>
        <w:right w:val="none" w:sz="0" w:space="0" w:color="auto"/>
      </w:divBdr>
      <w:divsChild>
        <w:div w:id="1334720093">
          <w:marLeft w:val="0"/>
          <w:marRight w:val="0"/>
          <w:marTop w:val="0"/>
          <w:marBottom w:val="300"/>
          <w:divBdr>
            <w:top w:val="none" w:sz="0" w:space="0" w:color="auto"/>
            <w:left w:val="none" w:sz="0" w:space="0" w:color="auto"/>
            <w:bottom w:val="none" w:sz="0" w:space="0" w:color="auto"/>
            <w:right w:val="none" w:sz="0" w:space="0" w:color="auto"/>
          </w:divBdr>
        </w:div>
        <w:div w:id="1653293373">
          <w:marLeft w:val="15"/>
          <w:marRight w:val="225"/>
          <w:marTop w:val="0"/>
          <w:marBottom w:val="105"/>
          <w:divBdr>
            <w:top w:val="none" w:sz="0" w:space="0" w:color="auto"/>
            <w:left w:val="none" w:sz="0" w:space="0" w:color="auto"/>
            <w:bottom w:val="none" w:sz="0" w:space="0" w:color="auto"/>
            <w:right w:val="none" w:sz="0" w:space="0" w:color="auto"/>
          </w:divBdr>
          <w:divsChild>
            <w:div w:id="8014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9126">
      <w:bodyDiv w:val="1"/>
      <w:marLeft w:val="0"/>
      <w:marRight w:val="0"/>
      <w:marTop w:val="0"/>
      <w:marBottom w:val="0"/>
      <w:divBdr>
        <w:top w:val="none" w:sz="0" w:space="0" w:color="auto"/>
        <w:left w:val="none" w:sz="0" w:space="0" w:color="auto"/>
        <w:bottom w:val="none" w:sz="0" w:space="0" w:color="auto"/>
        <w:right w:val="none" w:sz="0" w:space="0" w:color="auto"/>
      </w:divBdr>
      <w:divsChild>
        <w:div w:id="1041250772">
          <w:marLeft w:val="0"/>
          <w:marRight w:val="0"/>
          <w:marTop w:val="0"/>
          <w:marBottom w:val="0"/>
          <w:divBdr>
            <w:top w:val="none" w:sz="0" w:space="0" w:color="auto"/>
            <w:left w:val="none" w:sz="0" w:space="0" w:color="auto"/>
            <w:bottom w:val="none" w:sz="0" w:space="0" w:color="auto"/>
            <w:right w:val="none" w:sz="0" w:space="0" w:color="auto"/>
          </w:divBdr>
          <w:divsChild>
            <w:div w:id="2131170347">
              <w:marLeft w:val="0"/>
              <w:marRight w:val="0"/>
              <w:marTop w:val="0"/>
              <w:marBottom w:val="0"/>
              <w:divBdr>
                <w:top w:val="none" w:sz="0" w:space="0" w:color="auto"/>
                <w:left w:val="none" w:sz="0" w:space="0" w:color="auto"/>
                <w:bottom w:val="none" w:sz="0" w:space="0" w:color="auto"/>
                <w:right w:val="none" w:sz="0" w:space="0" w:color="auto"/>
              </w:divBdr>
            </w:div>
          </w:divsChild>
        </w:div>
        <w:div w:id="1781024179">
          <w:marLeft w:val="0"/>
          <w:marRight w:val="0"/>
          <w:marTop w:val="0"/>
          <w:marBottom w:val="0"/>
          <w:divBdr>
            <w:top w:val="none" w:sz="0" w:space="0" w:color="auto"/>
            <w:left w:val="none" w:sz="0" w:space="0" w:color="auto"/>
            <w:bottom w:val="none" w:sz="0" w:space="0" w:color="auto"/>
            <w:right w:val="none" w:sz="0" w:space="0" w:color="auto"/>
          </w:divBdr>
          <w:divsChild>
            <w:div w:id="6952143">
              <w:marLeft w:val="0"/>
              <w:marRight w:val="0"/>
              <w:marTop w:val="0"/>
              <w:marBottom w:val="0"/>
              <w:divBdr>
                <w:top w:val="none" w:sz="0" w:space="0" w:color="auto"/>
                <w:left w:val="none" w:sz="0" w:space="0" w:color="auto"/>
                <w:bottom w:val="none" w:sz="0" w:space="0" w:color="auto"/>
                <w:right w:val="none" w:sz="0" w:space="0" w:color="auto"/>
              </w:divBdr>
            </w:div>
          </w:divsChild>
        </w:div>
        <w:div w:id="21831555">
          <w:marLeft w:val="0"/>
          <w:marRight w:val="0"/>
          <w:marTop w:val="0"/>
          <w:marBottom w:val="0"/>
          <w:divBdr>
            <w:top w:val="none" w:sz="0" w:space="0" w:color="auto"/>
            <w:left w:val="none" w:sz="0" w:space="0" w:color="auto"/>
            <w:bottom w:val="none" w:sz="0" w:space="0" w:color="auto"/>
            <w:right w:val="none" w:sz="0" w:space="0" w:color="auto"/>
          </w:divBdr>
        </w:div>
      </w:divsChild>
    </w:div>
    <w:div w:id="1864594480">
      <w:bodyDiv w:val="1"/>
      <w:marLeft w:val="0"/>
      <w:marRight w:val="0"/>
      <w:marTop w:val="0"/>
      <w:marBottom w:val="0"/>
      <w:divBdr>
        <w:top w:val="none" w:sz="0" w:space="0" w:color="auto"/>
        <w:left w:val="none" w:sz="0" w:space="0" w:color="auto"/>
        <w:bottom w:val="none" w:sz="0" w:space="0" w:color="auto"/>
        <w:right w:val="none" w:sz="0" w:space="0" w:color="auto"/>
      </w:divBdr>
      <w:divsChild>
        <w:div w:id="1083987974">
          <w:marLeft w:val="0"/>
          <w:marRight w:val="0"/>
          <w:marTop w:val="0"/>
          <w:marBottom w:val="0"/>
          <w:divBdr>
            <w:top w:val="single" w:sz="2" w:space="0" w:color="E0E0E0"/>
            <w:left w:val="single" w:sz="2" w:space="0" w:color="E0E0E0"/>
            <w:bottom w:val="single" w:sz="2" w:space="0" w:color="E0E0E0"/>
            <w:right w:val="single" w:sz="2" w:space="0" w:color="E0E0E0"/>
          </w:divBdr>
          <w:divsChild>
            <w:div w:id="852064960">
              <w:marLeft w:val="0"/>
              <w:marRight w:val="0"/>
              <w:marTop w:val="0"/>
              <w:marBottom w:val="0"/>
              <w:divBdr>
                <w:top w:val="single" w:sz="2" w:space="0" w:color="E0E0E0"/>
                <w:left w:val="single" w:sz="2" w:space="0" w:color="E0E0E0"/>
                <w:bottom w:val="single" w:sz="2" w:space="0" w:color="E0E0E0"/>
                <w:right w:val="single" w:sz="2" w:space="0" w:color="E0E0E0"/>
              </w:divBdr>
              <w:divsChild>
                <w:div w:id="896160114">
                  <w:marLeft w:val="0"/>
                  <w:marRight w:val="0"/>
                  <w:marTop w:val="0"/>
                  <w:marBottom w:val="0"/>
                  <w:divBdr>
                    <w:top w:val="single" w:sz="2" w:space="0" w:color="E0E0E0"/>
                    <w:left w:val="single" w:sz="2" w:space="0" w:color="E0E0E0"/>
                    <w:bottom w:val="single" w:sz="2" w:space="0" w:color="E0E0E0"/>
                    <w:right w:val="single" w:sz="2" w:space="0" w:color="E0E0E0"/>
                  </w:divBdr>
                  <w:divsChild>
                    <w:div w:id="1951931957">
                      <w:marLeft w:val="0"/>
                      <w:marRight w:val="0"/>
                      <w:marTop w:val="0"/>
                      <w:marBottom w:val="0"/>
                      <w:divBdr>
                        <w:top w:val="single" w:sz="2" w:space="0" w:color="E0E0E0"/>
                        <w:left w:val="single" w:sz="2" w:space="0" w:color="E0E0E0"/>
                        <w:bottom w:val="single" w:sz="2" w:space="0" w:color="E0E0E0"/>
                        <w:right w:val="single" w:sz="2" w:space="0" w:color="E0E0E0"/>
                      </w:divBdr>
                    </w:div>
                    <w:div w:id="19050691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118991">
          <w:marLeft w:val="0"/>
          <w:marRight w:val="0"/>
          <w:marTop w:val="0"/>
          <w:marBottom w:val="0"/>
          <w:divBdr>
            <w:top w:val="single" w:sz="2" w:space="0" w:color="E0E0E0"/>
            <w:left w:val="single" w:sz="2" w:space="0" w:color="E0E0E0"/>
            <w:bottom w:val="single" w:sz="2" w:space="0" w:color="E0E0E0"/>
            <w:right w:val="single" w:sz="2" w:space="0" w:color="E0E0E0"/>
          </w:divBdr>
          <w:divsChild>
            <w:div w:id="1844396929">
              <w:marLeft w:val="0"/>
              <w:marRight w:val="0"/>
              <w:marTop w:val="0"/>
              <w:marBottom w:val="0"/>
              <w:divBdr>
                <w:top w:val="single" w:sz="2" w:space="0" w:color="E0E0E0"/>
                <w:left w:val="single" w:sz="2" w:space="0" w:color="E0E0E0"/>
                <w:bottom w:val="single" w:sz="2" w:space="0" w:color="E0E0E0"/>
                <w:right w:val="single" w:sz="2" w:space="0" w:color="E0E0E0"/>
              </w:divBdr>
              <w:divsChild>
                <w:div w:id="1762482048">
                  <w:marLeft w:val="0"/>
                  <w:marRight w:val="0"/>
                  <w:marTop w:val="0"/>
                  <w:marBottom w:val="0"/>
                  <w:divBdr>
                    <w:top w:val="single" w:sz="2" w:space="0" w:color="E0E0E0"/>
                    <w:left w:val="single" w:sz="2" w:space="0" w:color="E0E0E0"/>
                    <w:bottom w:val="single" w:sz="2" w:space="0" w:color="E0E0E0"/>
                    <w:right w:val="single" w:sz="2" w:space="0" w:color="E0E0E0"/>
                  </w:divBdr>
                  <w:divsChild>
                    <w:div w:id="154959550">
                      <w:marLeft w:val="0"/>
                      <w:marRight w:val="0"/>
                      <w:marTop w:val="0"/>
                      <w:marBottom w:val="0"/>
                      <w:divBdr>
                        <w:top w:val="single" w:sz="2" w:space="0" w:color="E0E0E0"/>
                        <w:left w:val="single" w:sz="2" w:space="0" w:color="E0E0E0"/>
                        <w:bottom w:val="single" w:sz="2" w:space="0" w:color="E0E0E0"/>
                        <w:right w:val="single" w:sz="2" w:space="0" w:color="E0E0E0"/>
                      </w:divBdr>
                      <w:divsChild>
                        <w:div w:id="2097168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2663792">
              <w:marLeft w:val="0"/>
              <w:marRight w:val="0"/>
              <w:marTop w:val="0"/>
              <w:marBottom w:val="0"/>
              <w:divBdr>
                <w:top w:val="single" w:sz="2" w:space="0" w:color="E0E0E0"/>
                <w:left w:val="single" w:sz="2" w:space="0" w:color="E0E0E0"/>
                <w:bottom w:val="single" w:sz="2" w:space="0" w:color="E0E0E0"/>
                <w:right w:val="single" w:sz="2" w:space="0" w:color="E0E0E0"/>
              </w:divBdr>
              <w:divsChild>
                <w:div w:id="1079908482">
                  <w:marLeft w:val="0"/>
                  <w:marRight w:val="0"/>
                  <w:marTop w:val="0"/>
                  <w:marBottom w:val="0"/>
                  <w:divBdr>
                    <w:top w:val="single" w:sz="2" w:space="0" w:color="E0E0E0"/>
                    <w:left w:val="single" w:sz="2" w:space="0" w:color="E0E0E0"/>
                    <w:bottom w:val="single" w:sz="2" w:space="0" w:color="E0E0E0"/>
                    <w:right w:val="single" w:sz="2" w:space="0" w:color="E0E0E0"/>
                  </w:divBdr>
                </w:div>
                <w:div w:id="1757439289">
                  <w:marLeft w:val="0"/>
                  <w:marRight w:val="0"/>
                  <w:marTop w:val="0"/>
                  <w:marBottom w:val="0"/>
                  <w:divBdr>
                    <w:top w:val="single" w:sz="2" w:space="0" w:color="E0E0E0"/>
                    <w:left w:val="single" w:sz="2" w:space="0" w:color="E0E0E0"/>
                    <w:bottom w:val="single" w:sz="2" w:space="0" w:color="E0E0E0"/>
                    <w:right w:val="single" w:sz="2" w:space="0" w:color="E0E0E0"/>
                  </w:divBdr>
                  <w:divsChild>
                    <w:div w:id="1594322239">
                      <w:marLeft w:val="0"/>
                      <w:marRight w:val="0"/>
                      <w:marTop w:val="0"/>
                      <w:marBottom w:val="0"/>
                      <w:divBdr>
                        <w:top w:val="single" w:sz="2" w:space="0" w:color="E0E0E0"/>
                        <w:left w:val="single" w:sz="2" w:space="0" w:color="E0E0E0"/>
                        <w:bottom w:val="single" w:sz="2" w:space="0" w:color="E0E0E0"/>
                        <w:right w:val="single" w:sz="2" w:space="0" w:color="E0E0E0"/>
                      </w:divBdr>
                      <w:divsChild>
                        <w:div w:id="138563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9110987">
                      <w:marLeft w:val="0"/>
                      <w:marRight w:val="0"/>
                      <w:marTop w:val="0"/>
                      <w:marBottom w:val="0"/>
                      <w:divBdr>
                        <w:top w:val="single" w:sz="2" w:space="0" w:color="E0E0E0"/>
                        <w:left w:val="single" w:sz="2" w:space="0" w:color="E0E0E0"/>
                        <w:bottom w:val="single" w:sz="2" w:space="0" w:color="E0E0E0"/>
                        <w:right w:val="single" w:sz="2" w:space="0" w:color="E0E0E0"/>
                      </w:divBdr>
                      <w:divsChild>
                        <w:div w:id="1019425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7759050">
                      <w:marLeft w:val="0"/>
                      <w:marRight w:val="0"/>
                      <w:marTop w:val="0"/>
                      <w:marBottom w:val="0"/>
                      <w:divBdr>
                        <w:top w:val="single" w:sz="2" w:space="0" w:color="E0E0E0"/>
                        <w:left w:val="single" w:sz="2" w:space="0" w:color="E0E0E0"/>
                        <w:bottom w:val="single" w:sz="2" w:space="0" w:color="E0E0E0"/>
                        <w:right w:val="single" w:sz="2" w:space="0" w:color="E0E0E0"/>
                      </w:divBdr>
                      <w:divsChild>
                        <w:div w:id="15581999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4482029">
                      <w:marLeft w:val="0"/>
                      <w:marRight w:val="0"/>
                      <w:marTop w:val="0"/>
                      <w:marBottom w:val="0"/>
                      <w:divBdr>
                        <w:top w:val="single" w:sz="2" w:space="0" w:color="E0E0E0"/>
                        <w:left w:val="single" w:sz="2" w:space="0" w:color="E0E0E0"/>
                        <w:bottom w:val="single" w:sz="2" w:space="0" w:color="E0E0E0"/>
                        <w:right w:val="single" w:sz="2" w:space="0" w:color="E0E0E0"/>
                      </w:divBdr>
                      <w:divsChild>
                        <w:div w:id="10630216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5057261">
                      <w:marLeft w:val="0"/>
                      <w:marRight w:val="0"/>
                      <w:marTop w:val="0"/>
                      <w:marBottom w:val="0"/>
                      <w:divBdr>
                        <w:top w:val="single" w:sz="2" w:space="0" w:color="E0E0E0"/>
                        <w:left w:val="single" w:sz="2" w:space="0" w:color="E0E0E0"/>
                        <w:bottom w:val="single" w:sz="2" w:space="0" w:color="E0E0E0"/>
                        <w:right w:val="single" w:sz="2" w:space="0" w:color="E0E0E0"/>
                      </w:divBdr>
                      <w:divsChild>
                        <w:div w:id="1657225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66209225">
      <w:bodyDiv w:val="1"/>
      <w:marLeft w:val="0"/>
      <w:marRight w:val="0"/>
      <w:marTop w:val="0"/>
      <w:marBottom w:val="0"/>
      <w:divBdr>
        <w:top w:val="none" w:sz="0" w:space="0" w:color="auto"/>
        <w:left w:val="none" w:sz="0" w:space="0" w:color="auto"/>
        <w:bottom w:val="none" w:sz="0" w:space="0" w:color="auto"/>
        <w:right w:val="none" w:sz="0" w:space="0" w:color="auto"/>
      </w:divBdr>
    </w:div>
    <w:div w:id="1867062600">
      <w:bodyDiv w:val="1"/>
      <w:marLeft w:val="0"/>
      <w:marRight w:val="0"/>
      <w:marTop w:val="0"/>
      <w:marBottom w:val="0"/>
      <w:divBdr>
        <w:top w:val="none" w:sz="0" w:space="0" w:color="auto"/>
        <w:left w:val="none" w:sz="0" w:space="0" w:color="auto"/>
        <w:bottom w:val="none" w:sz="0" w:space="0" w:color="auto"/>
        <w:right w:val="none" w:sz="0" w:space="0" w:color="auto"/>
      </w:divBdr>
      <w:divsChild>
        <w:div w:id="957687079">
          <w:marLeft w:val="0"/>
          <w:marRight w:val="0"/>
          <w:marTop w:val="0"/>
          <w:marBottom w:val="450"/>
          <w:divBdr>
            <w:top w:val="none" w:sz="0" w:space="0" w:color="auto"/>
            <w:left w:val="none" w:sz="0" w:space="0" w:color="auto"/>
            <w:bottom w:val="none" w:sz="0" w:space="0" w:color="auto"/>
            <w:right w:val="none" w:sz="0" w:space="0" w:color="auto"/>
          </w:divBdr>
          <w:divsChild>
            <w:div w:id="103691324">
              <w:marLeft w:val="0"/>
              <w:marRight w:val="0"/>
              <w:marTop w:val="0"/>
              <w:marBottom w:val="75"/>
              <w:divBdr>
                <w:top w:val="none" w:sz="0" w:space="0" w:color="auto"/>
                <w:left w:val="none" w:sz="0" w:space="0" w:color="auto"/>
                <w:bottom w:val="none" w:sz="0" w:space="0" w:color="auto"/>
                <w:right w:val="none" w:sz="0" w:space="0" w:color="auto"/>
              </w:divBdr>
              <w:divsChild>
                <w:div w:id="926036933">
                  <w:marLeft w:val="0"/>
                  <w:marRight w:val="0"/>
                  <w:marTop w:val="0"/>
                  <w:marBottom w:val="0"/>
                  <w:divBdr>
                    <w:top w:val="none" w:sz="0" w:space="0" w:color="auto"/>
                    <w:left w:val="none" w:sz="0" w:space="0" w:color="auto"/>
                    <w:bottom w:val="none" w:sz="0" w:space="0" w:color="auto"/>
                    <w:right w:val="none" w:sz="0" w:space="0" w:color="auto"/>
                  </w:divBdr>
                  <w:divsChild>
                    <w:div w:id="1143623657">
                      <w:marLeft w:val="0"/>
                      <w:marRight w:val="0"/>
                      <w:marTop w:val="0"/>
                      <w:marBottom w:val="0"/>
                      <w:divBdr>
                        <w:top w:val="none" w:sz="0" w:space="0" w:color="auto"/>
                        <w:left w:val="none" w:sz="0" w:space="0" w:color="auto"/>
                        <w:bottom w:val="none" w:sz="0" w:space="0" w:color="auto"/>
                        <w:right w:val="none" w:sz="0" w:space="0" w:color="auto"/>
                      </w:divBdr>
                      <w:divsChild>
                        <w:div w:id="16485862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88044255">
                  <w:marLeft w:val="0"/>
                  <w:marRight w:val="0"/>
                  <w:marTop w:val="0"/>
                  <w:marBottom w:val="0"/>
                  <w:divBdr>
                    <w:top w:val="none" w:sz="0" w:space="0" w:color="auto"/>
                    <w:left w:val="none" w:sz="0" w:space="0" w:color="auto"/>
                    <w:bottom w:val="none" w:sz="0" w:space="0" w:color="auto"/>
                    <w:right w:val="none" w:sz="0" w:space="0" w:color="auto"/>
                  </w:divBdr>
                  <w:divsChild>
                    <w:div w:id="5684169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77514052">
              <w:marLeft w:val="0"/>
              <w:marRight w:val="225"/>
              <w:marTop w:val="0"/>
              <w:marBottom w:val="0"/>
              <w:divBdr>
                <w:top w:val="none" w:sz="0" w:space="0" w:color="auto"/>
                <w:left w:val="none" w:sz="0" w:space="0" w:color="auto"/>
                <w:bottom w:val="none" w:sz="0" w:space="0" w:color="auto"/>
                <w:right w:val="none" w:sz="0" w:space="0" w:color="auto"/>
              </w:divBdr>
            </w:div>
          </w:divsChild>
        </w:div>
        <w:div w:id="1351877708">
          <w:marLeft w:val="0"/>
          <w:marRight w:val="0"/>
          <w:marTop w:val="0"/>
          <w:marBottom w:val="300"/>
          <w:divBdr>
            <w:top w:val="none" w:sz="0" w:space="0" w:color="auto"/>
            <w:left w:val="none" w:sz="0" w:space="0" w:color="auto"/>
            <w:bottom w:val="none" w:sz="0" w:space="0" w:color="auto"/>
            <w:right w:val="none" w:sz="0" w:space="0" w:color="auto"/>
          </w:divBdr>
          <w:divsChild>
            <w:div w:id="517617903">
              <w:marLeft w:val="0"/>
              <w:marRight w:val="0"/>
              <w:marTop w:val="0"/>
              <w:marBottom w:val="0"/>
              <w:divBdr>
                <w:top w:val="none" w:sz="0" w:space="0" w:color="auto"/>
                <w:left w:val="none" w:sz="0" w:space="0" w:color="auto"/>
                <w:bottom w:val="none" w:sz="0" w:space="0" w:color="auto"/>
                <w:right w:val="none" w:sz="0" w:space="0" w:color="auto"/>
              </w:divBdr>
              <w:divsChild>
                <w:div w:id="2069455553">
                  <w:marLeft w:val="-225"/>
                  <w:marRight w:val="-225"/>
                  <w:marTop w:val="0"/>
                  <w:marBottom w:val="0"/>
                  <w:divBdr>
                    <w:top w:val="none" w:sz="0" w:space="0" w:color="auto"/>
                    <w:left w:val="none" w:sz="0" w:space="0" w:color="auto"/>
                    <w:bottom w:val="none" w:sz="0" w:space="0" w:color="auto"/>
                    <w:right w:val="none" w:sz="0" w:space="0" w:color="auto"/>
                  </w:divBdr>
                  <w:divsChild>
                    <w:div w:id="493187166">
                      <w:marLeft w:val="0"/>
                      <w:marRight w:val="0"/>
                      <w:marTop w:val="0"/>
                      <w:marBottom w:val="0"/>
                      <w:divBdr>
                        <w:top w:val="none" w:sz="0" w:space="0" w:color="auto"/>
                        <w:left w:val="none" w:sz="0" w:space="0" w:color="auto"/>
                        <w:bottom w:val="none" w:sz="0" w:space="0" w:color="auto"/>
                        <w:right w:val="none" w:sz="0" w:space="0" w:color="auto"/>
                      </w:divBdr>
                      <w:divsChild>
                        <w:div w:id="340086764">
                          <w:marLeft w:val="0"/>
                          <w:marRight w:val="0"/>
                          <w:marTop w:val="0"/>
                          <w:marBottom w:val="0"/>
                          <w:divBdr>
                            <w:top w:val="none" w:sz="0" w:space="0" w:color="auto"/>
                            <w:left w:val="none" w:sz="0" w:space="0" w:color="auto"/>
                            <w:bottom w:val="none" w:sz="0" w:space="0" w:color="auto"/>
                            <w:right w:val="none" w:sz="0" w:space="0" w:color="auto"/>
                          </w:divBdr>
                          <w:divsChild>
                            <w:div w:id="1594824990">
                              <w:marLeft w:val="0"/>
                              <w:marRight w:val="0"/>
                              <w:marTop w:val="0"/>
                              <w:marBottom w:val="0"/>
                              <w:divBdr>
                                <w:top w:val="none" w:sz="0" w:space="0" w:color="auto"/>
                                <w:left w:val="none" w:sz="0" w:space="0" w:color="auto"/>
                                <w:bottom w:val="none" w:sz="0" w:space="0" w:color="auto"/>
                                <w:right w:val="none" w:sz="0" w:space="0" w:color="auto"/>
                              </w:divBdr>
                              <w:divsChild>
                                <w:div w:id="263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217999">
          <w:marLeft w:val="0"/>
          <w:marRight w:val="0"/>
          <w:marTop w:val="0"/>
          <w:marBottom w:val="0"/>
          <w:divBdr>
            <w:top w:val="none" w:sz="0" w:space="0" w:color="auto"/>
            <w:left w:val="none" w:sz="0" w:space="0" w:color="auto"/>
            <w:bottom w:val="none" w:sz="0" w:space="0" w:color="auto"/>
            <w:right w:val="none" w:sz="0" w:space="0" w:color="auto"/>
          </w:divBdr>
        </w:div>
      </w:divsChild>
    </w:div>
    <w:div w:id="1868179019">
      <w:bodyDiv w:val="1"/>
      <w:marLeft w:val="0"/>
      <w:marRight w:val="0"/>
      <w:marTop w:val="0"/>
      <w:marBottom w:val="0"/>
      <w:divBdr>
        <w:top w:val="none" w:sz="0" w:space="0" w:color="auto"/>
        <w:left w:val="none" w:sz="0" w:space="0" w:color="auto"/>
        <w:bottom w:val="none" w:sz="0" w:space="0" w:color="auto"/>
        <w:right w:val="none" w:sz="0" w:space="0" w:color="auto"/>
      </w:divBdr>
      <w:divsChild>
        <w:div w:id="2004383728">
          <w:marLeft w:val="0"/>
          <w:marRight w:val="0"/>
          <w:marTop w:val="0"/>
          <w:marBottom w:val="300"/>
          <w:divBdr>
            <w:top w:val="none" w:sz="0" w:space="0" w:color="auto"/>
            <w:left w:val="none" w:sz="0" w:space="0" w:color="auto"/>
            <w:bottom w:val="none" w:sz="0" w:space="0" w:color="auto"/>
            <w:right w:val="none" w:sz="0" w:space="0" w:color="auto"/>
          </w:divBdr>
        </w:div>
        <w:div w:id="1140926556">
          <w:marLeft w:val="15"/>
          <w:marRight w:val="225"/>
          <w:marTop w:val="0"/>
          <w:marBottom w:val="105"/>
          <w:divBdr>
            <w:top w:val="none" w:sz="0" w:space="0" w:color="auto"/>
            <w:left w:val="none" w:sz="0" w:space="0" w:color="auto"/>
            <w:bottom w:val="none" w:sz="0" w:space="0" w:color="auto"/>
            <w:right w:val="none" w:sz="0" w:space="0" w:color="auto"/>
          </w:divBdr>
          <w:divsChild>
            <w:div w:id="13589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04036">
      <w:bodyDiv w:val="1"/>
      <w:marLeft w:val="0"/>
      <w:marRight w:val="0"/>
      <w:marTop w:val="0"/>
      <w:marBottom w:val="0"/>
      <w:divBdr>
        <w:top w:val="none" w:sz="0" w:space="0" w:color="auto"/>
        <w:left w:val="none" w:sz="0" w:space="0" w:color="auto"/>
        <w:bottom w:val="none" w:sz="0" w:space="0" w:color="auto"/>
        <w:right w:val="none" w:sz="0" w:space="0" w:color="auto"/>
      </w:divBdr>
      <w:divsChild>
        <w:div w:id="172036559">
          <w:marLeft w:val="0"/>
          <w:marRight w:val="0"/>
          <w:marTop w:val="0"/>
          <w:marBottom w:val="0"/>
          <w:divBdr>
            <w:top w:val="none" w:sz="0" w:space="0" w:color="auto"/>
            <w:left w:val="none" w:sz="0" w:space="0" w:color="auto"/>
            <w:bottom w:val="none" w:sz="0" w:space="0" w:color="auto"/>
            <w:right w:val="none" w:sz="0" w:space="0" w:color="auto"/>
          </w:divBdr>
          <w:divsChild>
            <w:div w:id="612638902">
              <w:marLeft w:val="0"/>
              <w:marRight w:val="300"/>
              <w:marTop w:val="0"/>
              <w:marBottom w:val="0"/>
              <w:divBdr>
                <w:top w:val="none" w:sz="0" w:space="0" w:color="auto"/>
                <w:left w:val="none" w:sz="0" w:space="0" w:color="auto"/>
                <w:bottom w:val="none" w:sz="0" w:space="0" w:color="auto"/>
                <w:right w:val="none" w:sz="0" w:space="0" w:color="auto"/>
              </w:divBdr>
              <w:divsChild>
                <w:div w:id="1337999019">
                  <w:marLeft w:val="0"/>
                  <w:marRight w:val="0"/>
                  <w:marTop w:val="0"/>
                  <w:marBottom w:val="0"/>
                  <w:divBdr>
                    <w:top w:val="none" w:sz="0" w:space="0" w:color="auto"/>
                    <w:left w:val="none" w:sz="0" w:space="0" w:color="auto"/>
                    <w:bottom w:val="none" w:sz="0" w:space="0" w:color="auto"/>
                    <w:right w:val="none" w:sz="0" w:space="0" w:color="auto"/>
                  </w:divBdr>
                </w:div>
                <w:div w:id="837233524">
                  <w:marLeft w:val="0"/>
                  <w:marRight w:val="0"/>
                  <w:marTop w:val="0"/>
                  <w:marBottom w:val="0"/>
                  <w:divBdr>
                    <w:top w:val="none" w:sz="0" w:space="0" w:color="auto"/>
                    <w:left w:val="none" w:sz="0" w:space="0" w:color="auto"/>
                    <w:bottom w:val="none" w:sz="0" w:space="0" w:color="auto"/>
                    <w:right w:val="none" w:sz="0" w:space="0" w:color="auto"/>
                  </w:divBdr>
                </w:div>
              </w:divsChild>
            </w:div>
            <w:div w:id="1830050773">
              <w:marLeft w:val="0"/>
              <w:marRight w:val="0"/>
              <w:marTop w:val="0"/>
              <w:marBottom w:val="0"/>
              <w:divBdr>
                <w:top w:val="none" w:sz="0" w:space="0" w:color="auto"/>
                <w:left w:val="none" w:sz="0" w:space="0" w:color="auto"/>
                <w:bottom w:val="none" w:sz="0" w:space="0" w:color="auto"/>
                <w:right w:val="none" w:sz="0" w:space="0" w:color="auto"/>
              </w:divBdr>
              <w:divsChild>
                <w:div w:id="2016035831">
                  <w:marLeft w:val="150"/>
                  <w:marRight w:val="0"/>
                  <w:marTop w:val="0"/>
                  <w:marBottom w:val="0"/>
                  <w:divBdr>
                    <w:top w:val="none" w:sz="0" w:space="0" w:color="auto"/>
                    <w:left w:val="none" w:sz="0" w:space="0" w:color="auto"/>
                    <w:bottom w:val="none" w:sz="0" w:space="0" w:color="auto"/>
                    <w:right w:val="none" w:sz="0" w:space="0" w:color="auto"/>
                  </w:divBdr>
                </w:div>
              </w:divsChild>
            </w:div>
            <w:div w:id="13309620">
              <w:marLeft w:val="0"/>
              <w:marRight w:val="0"/>
              <w:marTop w:val="0"/>
              <w:marBottom w:val="0"/>
              <w:divBdr>
                <w:top w:val="none" w:sz="0" w:space="0" w:color="auto"/>
                <w:left w:val="none" w:sz="0" w:space="0" w:color="auto"/>
                <w:bottom w:val="none" w:sz="0" w:space="0" w:color="auto"/>
                <w:right w:val="none" w:sz="0" w:space="0" w:color="auto"/>
              </w:divBdr>
              <w:divsChild>
                <w:div w:id="235677076">
                  <w:marLeft w:val="0"/>
                  <w:marRight w:val="0"/>
                  <w:marTop w:val="0"/>
                  <w:marBottom w:val="0"/>
                  <w:divBdr>
                    <w:top w:val="none" w:sz="0" w:space="0" w:color="auto"/>
                    <w:left w:val="none" w:sz="0" w:space="0" w:color="auto"/>
                    <w:bottom w:val="none" w:sz="0" w:space="0" w:color="auto"/>
                    <w:right w:val="none" w:sz="0" w:space="0" w:color="auto"/>
                  </w:divBdr>
                </w:div>
                <w:div w:id="1070082815">
                  <w:marLeft w:val="0"/>
                  <w:marRight w:val="0"/>
                  <w:marTop w:val="0"/>
                  <w:marBottom w:val="0"/>
                  <w:divBdr>
                    <w:top w:val="none" w:sz="0" w:space="0" w:color="auto"/>
                    <w:left w:val="none" w:sz="0" w:space="0" w:color="auto"/>
                    <w:bottom w:val="none" w:sz="0" w:space="0" w:color="auto"/>
                    <w:right w:val="none" w:sz="0" w:space="0" w:color="auto"/>
                  </w:divBdr>
                  <w:divsChild>
                    <w:div w:id="9293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8537">
          <w:marLeft w:val="0"/>
          <w:marRight w:val="0"/>
          <w:marTop w:val="0"/>
          <w:marBottom w:val="300"/>
          <w:divBdr>
            <w:top w:val="none" w:sz="0" w:space="0" w:color="auto"/>
            <w:left w:val="none" w:sz="0" w:space="0" w:color="auto"/>
            <w:bottom w:val="none" w:sz="0" w:space="0" w:color="auto"/>
            <w:right w:val="none" w:sz="0" w:space="0" w:color="auto"/>
          </w:divBdr>
          <w:divsChild>
            <w:div w:id="1630698184">
              <w:marLeft w:val="0"/>
              <w:marRight w:val="0"/>
              <w:marTop w:val="0"/>
              <w:marBottom w:val="0"/>
              <w:divBdr>
                <w:top w:val="none" w:sz="0" w:space="0" w:color="auto"/>
                <w:left w:val="none" w:sz="0" w:space="0" w:color="auto"/>
                <w:bottom w:val="none" w:sz="0" w:space="0" w:color="auto"/>
                <w:right w:val="none" w:sz="0" w:space="0" w:color="auto"/>
              </w:divBdr>
              <w:divsChild>
                <w:div w:id="1786805636">
                  <w:marLeft w:val="-225"/>
                  <w:marRight w:val="-225"/>
                  <w:marTop w:val="0"/>
                  <w:marBottom w:val="0"/>
                  <w:divBdr>
                    <w:top w:val="none" w:sz="0" w:space="0" w:color="auto"/>
                    <w:left w:val="none" w:sz="0" w:space="0" w:color="auto"/>
                    <w:bottom w:val="none" w:sz="0" w:space="0" w:color="auto"/>
                    <w:right w:val="none" w:sz="0" w:space="0" w:color="auto"/>
                  </w:divBdr>
                  <w:divsChild>
                    <w:div w:id="1626696901">
                      <w:marLeft w:val="0"/>
                      <w:marRight w:val="0"/>
                      <w:marTop w:val="0"/>
                      <w:marBottom w:val="0"/>
                      <w:divBdr>
                        <w:top w:val="none" w:sz="0" w:space="0" w:color="auto"/>
                        <w:left w:val="none" w:sz="0" w:space="0" w:color="auto"/>
                        <w:bottom w:val="none" w:sz="0" w:space="0" w:color="auto"/>
                        <w:right w:val="none" w:sz="0" w:space="0" w:color="auto"/>
                      </w:divBdr>
                      <w:divsChild>
                        <w:div w:id="1659573328">
                          <w:marLeft w:val="0"/>
                          <w:marRight w:val="0"/>
                          <w:marTop w:val="0"/>
                          <w:marBottom w:val="0"/>
                          <w:divBdr>
                            <w:top w:val="none" w:sz="0" w:space="0" w:color="auto"/>
                            <w:left w:val="none" w:sz="0" w:space="0" w:color="auto"/>
                            <w:bottom w:val="none" w:sz="0" w:space="0" w:color="auto"/>
                            <w:right w:val="none" w:sz="0" w:space="0" w:color="auto"/>
                          </w:divBdr>
                          <w:divsChild>
                            <w:div w:id="714046652">
                              <w:marLeft w:val="0"/>
                              <w:marRight w:val="0"/>
                              <w:marTop w:val="0"/>
                              <w:marBottom w:val="0"/>
                              <w:divBdr>
                                <w:top w:val="none" w:sz="0" w:space="0" w:color="auto"/>
                                <w:left w:val="none" w:sz="0" w:space="0" w:color="auto"/>
                                <w:bottom w:val="none" w:sz="0" w:space="0" w:color="auto"/>
                                <w:right w:val="none" w:sz="0" w:space="0" w:color="auto"/>
                              </w:divBdr>
                              <w:divsChild>
                                <w:div w:id="13916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768472">
          <w:marLeft w:val="0"/>
          <w:marRight w:val="0"/>
          <w:marTop w:val="300"/>
          <w:marBottom w:val="0"/>
          <w:divBdr>
            <w:top w:val="none" w:sz="0" w:space="0" w:color="auto"/>
            <w:left w:val="none" w:sz="0" w:space="0" w:color="auto"/>
            <w:bottom w:val="none" w:sz="0" w:space="0" w:color="auto"/>
            <w:right w:val="none" w:sz="0" w:space="0" w:color="auto"/>
          </w:divBdr>
          <w:divsChild>
            <w:div w:id="12685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4961">
      <w:bodyDiv w:val="1"/>
      <w:marLeft w:val="0"/>
      <w:marRight w:val="0"/>
      <w:marTop w:val="0"/>
      <w:marBottom w:val="0"/>
      <w:divBdr>
        <w:top w:val="none" w:sz="0" w:space="0" w:color="auto"/>
        <w:left w:val="none" w:sz="0" w:space="0" w:color="auto"/>
        <w:bottom w:val="none" w:sz="0" w:space="0" w:color="auto"/>
        <w:right w:val="none" w:sz="0" w:space="0" w:color="auto"/>
      </w:divBdr>
      <w:divsChild>
        <w:div w:id="543182177">
          <w:marLeft w:val="0"/>
          <w:marRight w:val="0"/>
          <w:marTop w:val="0"/>
          <w:marBottom w:val="300"/>
          <w:divBdr>
            <w:top w:val="none" w:sz="0" w:space="0" w:color="auto"/>
            <w:left w:val="none" w:sz="0" w:space="0" w:color="auto"/>
            <w:bottom w:val="none" w:sz="0" w:space="0" w:color="auto"/>
            <w:right w:val="none" w:sz="0" w:space="0" w:color="auto"/>
          </w:divBdr>
        </w:div>
        <w:div w:id="636186698">
          <w:marLeft w:val="15"/>
          <w:marRight w:val="225"/>
          <w:marTop w:val="0"/>
          <w:marBottom w:val="105"/>
          <w:divBdr>
            <w:top w:val="none" w:sz="0" w:space="0" w:color="auto"/>
            <w:left w:val="none" w:sz="0" w:space="0" w:color="auto"/>
            <w:bottom w:val="none" w:sz="0" w:space="0" w:color="auto"/>
            <w:right w:val="none" w:sz="0" w:space="0" w:color="auto"/>
          </w:divBdr>
          <w:divsChild>
            <w:div w:id="6542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0452">
      <w:bodyDiv w:val="1"/>
      <w:marLeft w:val="0"/>
      <w:marRight w:val="0"/>
      <w:marTop w:val="0"/>
      <w:marBottom w:val="0"/>
      <w:divBdr>
        <w:top w:val="none" w:sz="0" w:space="0" w:color="auto"/>
        <w:left w:val="none" w:sz="0" w:space="0" w:color="auto"/>
        <w:bottom w:val="none" w:sz="0" w:space="0" w:color="auto"/>
        <w:right w:val="none" w:sz="0" w:space="0" w:color="auto"/>
      </w:divBdr>
    </w:div>
    <w:div w:id="1870490631">
      <w:bodyDiv w:val="1"/>
      <w:marLeft w:val="0"/>
      <w:marRight w:val="0"/>
      <w:marTop w:val="0"/>
      <w:marBottom w:val="0"/>
      <w:divBdr>
        <w:top w:val="none" w:sz="0" w:space="0" w:color="auto"/>
        <w:left w:val="none" w:sz="0" w:space="0" w:color="auto"/>
        <w:bottom w:val="none" w:sz="0" w:space="0" w:color="auto"/>
        <w:right w:val="none" w:sz="0" w:space="0" w:color="auto"/>
      </w:divBdr>
      <w:divsChild>
        <w:div w:id="1720933847">
          <w:marLeft w:val="0"/>
          <w:marRight w:val="0"/>
          <w:marTop w:val="0"/>
          <w:marBottom w:val="0"/>
          <w:divBdr>
            <w:top w:val="single" w:sz="2" w:space="0" w:color="E0E0E0"/>
            <w:left w:val="single" w:sz="2" w:space="0" w:color="E0E0E0"/>
            <w:bottom w:val="single" w:sz="2" w:space="0" w:color="E0E0E0"/>
            <w:right w:val="single" w:sz="2" w:space="0" w:color="E0E0E0"/>
          </w:divBdr>
          <w:divsChild>
            <w:div w:id="1420060765">
              <w:marLeft w:val="0"/>
              <w:marRight w:val="0"/>
              <w:marTop w:val="0"/>
              <w:marBottom w:val="0"/>
              <w:divBdr>
                <w:top w:val="single" w:sz="2" w:space="0" w:color="E0E0E0"/>
                <w:left w:val="single" w:sz="2" w:space="0" w:color="E0E0E0"/>
                <w:bottom w:val="single" w:sz="2" w:space="0" w:color="E0E0E0"/>
                <w:right w:val="single" w:sz="2" w:space="0" w:color="E0E0E0"/>
              </w:divBdr>
              <w:divsChild>
                <w:div w:id="1369255244">
                  <w:marLeft w:val="0"/>
                  <w:marRight w:val="0"/>
                  <w:marTop w:val="0"/>
                  <w:marBottom w:val="0"/>
                  <w:divBdr>
                    <w:top w:val="single" w:sz="2" w:space="0" w:color="E0E0E0"/>
                    <w:left w:val="single" w:sz="2" w:space="0" w:color="E0E0E0"/>
                    <w:bottom w:val="single" w:sz="2" w:space="0" w:color="E0E0E0"/>
                    <w:right w:val="single" w:sz="2" w:space="0" w:color="E0E0E0"/>
                  </w:divBdr>
                  <w:divsChild>
                    <w:div w:id="81219384">
                      <w:marLeft w:val="0"/>
                      <w:marRight w:val="0"/>
                      <w:marTop w:val="0"/>
                      <w:marBottom w:val="0"/>
                      <w:divBdr>
                        <w:top w:val="single" w:sz="2" w:space="0" w:color="E0E0E0"/>
                        <w:left w:val="single" w:sz="2" w:space="0" w:color="E0E0E0"/>
                        <w:bottom w:val="single" w:sz="2" w:space="0" w:color="E0E0E0"/>
                        <w:right w:val="single" w:sz="2" w:space="0" w:color="E0E0E0"/>
                      </w:divBdr>
                    </w:div>
                    <w:div w:id="7901997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3413594">
          <w:marLeft w:val="0"/>
          <w:marRight w:val="0"/>
          <w:marTop w:val="0"/>
          <w:marBottom w:val="0"/>
          <w:divBdr>
            <w:top w:val="single" w:sz="2" w:space="0" w:color="E0E0E0"/>
            <w:left w:val="single" w:sz="2" w:space="0" w:color="E0E0E0"/>
            <w:bottom w:val="single" w:sz="2" w:space="0" w:color="E0E0E0"/>
            <w:right w:val="single" w:sz="2" w:space="0" w:color="E0E0E0"/>
          </w:divBdr>
          <w:divsChild>
            <w:div w:id="1573005202">
              <w:marLeft w:val="0"/>
              <w:marRight w:val="0"/>
              <w:marTop w:val="0"/>
              <w:marBottom w:val="0"/>
              <w:divBdr>
                <w:top w:val="single" w:sz="2" w:space="0" w:color="E0E0E0"/>
                <w:left w:val="single" w:sz="2" w:space="0" w:color="E0E0E0"/>
                <w:bottom w:val="single" w:sz="2" w:space="0" w:color="E0E0E0"/>
                <w:right w:val="single" w:sz="2" w:space="0" w:color="E0E0E0"/>
              </w:divBdr>
              <w:divsChild>
                <w:div w:id="987127463">
                  <w:marLeft w:val="0"/>
                  <w:marRight w:val="0"/>
                  <w:marTop w:val="0"/>
                  <w:marBottom w:val="0"/>
                  <w:divBdr>
                    <w:top w:val="single" w:sz="2" w:space="0" w:color="E0E0E0"/>
                    <w:left w:val="single" w:sz="2" w:space="0" w:color="E0E0E0"/>
                    <w:bottom w:val="single" w:sz="2" w:space="0" w:color="E0E0E0"/>
                    <w:right w:val="single" w:sz="2" w:space="0" w:color="E0E0E0"/>
                  </w:divBdr>
                  <w:divsChild>
                    <w:div w:id="1970478273">
                      <w:marLeft w:val="0"/>
                      <w:marRight w:val="0"/>
                      <w:marTop w:val="0"/>
                      <w:marBottom w:val="0"/>
                      <w:divBdr>
                        <w:top w:val="single" w:sz="2" w:space="0" w:color="E0E0E0"/>
                        <w:left w:val="single" w:sz="2" w:space="0" w:color="E0E0E0"/>
                        <w:bottom w:val="single" w:sz="2" w:space="0" w:color="E0E0E0"/>
                        <w:right w:val="single" w:sz="2" w:space="0" w:color="E0E0E0"/>
                      </w:divBdr>
                      <w:divsChild>
                        <w:div w:id="12037837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704101">
              <w:marLeft w:val="0"/>
              <w:marRight w:val="0"/>
              <w:marTop w:val="0"/>
              <w:marBottom w:val="0"/>
              <w:divBdr>
                <w:top w:val="single" w:sz="2" w:space="0" w:color="E0E0E0"/>
                <w:left w:val="single" w:sz="2" w:space="0" w:color="E0E0E0"/>
                <w:bottom w:val="single" w:sz="2" w:space="0" w:color="E0E0E0"/>
                <w:right w:val="single" w:sz="2" w:space="0" w:color="E0E0E0"/>
              </w:divBdr>
              <w:divsChild>
                <w:div w:id="231622203">
                  <w:marLeft w:val="0"/>
                  <w:marRight w:val="0"/>
                  <w:marTop w:val="0"/>
                  <w:marBottom w:val="0"/>
                  <w:divBdr>
                    <w:top w:val="single" w:sz="2" w:space="0" w:color="E0E0E0"/>
                    <w:left w:val="single" w:sz="2" w:space="0" w:color="E0E0E0"/>
                    <w:bottom w:val="single" w:sz="2" w:space="0" w:color="E0E0E0"/>
                    <w:right w:val="single" w:sz="2" w:space="0" w:color="E0E0E0"/>
                  </w:divBdr>
                </w:div>
                <w:div w:id="1721050106">
                  <w:marLeft w:val="0"/>
                  <w:marRight w:val="0"/>
                  <w:marTop w:val="0"/>
                  <w:marBottom w:val="0"/>
                  <w:divBdr>
                    <w:top w:val="single" w:sz="2" w:space="0" w:color="E0E0E0"/>
                    <w:left w:val="single" w:sz="2" w:space="0" w:color="E0E0E0"/>
                    <w:bottom w:val="single" w:sz="2" w:space="0" w:color="E0E0E0"/>
                    <w:right w:val="single" w:sz="2" w:space="0" w:color="E0E0E0"/>
                  </w:divBdr>
                  <w:divsChild>
                    <w:div w:id="2123570228">
                      <w:marLeft w:val="0"/>
                      <w:marRight w:val="0"/>
                      <w:marTop w:val="0"/>
                      <w:marBottom w:val="0"/>
                      <w:divBdr>
                        <w:top w:val="single" w:sz="2" w:space="0" w:color="E0E0E0"/>
                        <w:left w:val="single" w:sz="2" w:space="0" w:color="E0E0E0"/>
                        <w:bottom w:val="single" w:sz="2" w:space="0" w:color="E0E0E0"/>
                        <w:right w:val="single" w:sz="2" w:space="0" w:color="E0E0E0"/>
                      </w:divBdr>
                      <w:divsChild>
                        <w:div w:id="1528789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1449635">
                      <w:marLeft w:val="0"/>
                      <w:marRight w:val="0"/>
                      <w:marTop w:val="0"/>
                      <w:marBottom w:val="0"/>
                      <w:divBdr>
                        <w:top w:val="single" w:sz="2" w:space="0" w:color="E0E0E0"/>
                        <w:left w:val="single" w:sz="2" w:space="0" w:color="E0E0E0"/>
                        <w:bottom w:val="single" w:sz="2" w:space="0" w:color="E0E0E0"/>
                        <w:right w:val="single" w:sz="2" w:space="0" w:color="E0E0E0"/>
                      </w:divBdr>
                      <w:divsChild>
                        <w:div w:id="337773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0501435">
                      <w:marLeft w:val="0"/>
                      <w:marRight w:val="0"/>
                      <w:marTop w:val="0"/>
                      <w:marBottom w:val="0"/>
                      <w:divBdr>
                        <w:top w:val="single" w:sz="2" w:space="0" w:color="E0E0E0"/>
                        <w:left w:val="single" w:sz="2" w:space="0" w:color="E0E0E0"/>
                        <w:bottom w:val="single" w:sz="2" w:space="0" w:color="E0E0E0"/>
                        <w:right w:val="single" w:sz="2" w:space="0" w:color="E0E0E0"/>
                      </w:divBdr>
                      <w:divsChild>
                        <w:div w:id="1516112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3552022">
                      <w:marLeft w:val="0"/>
                      <w:marRight w:val="0"/>
                      <w:marTop w:val="0"/>
                      <w:marBottom w:val="0"/>
                      <w:divBdr>
                        <w:top w:val="single" w:sz="2" w:space="0" w:color="E0E0E0"/>
                        <w:left w:val="single" w:sz="2" w:space="0" w:color="E0E0E0"/>
                        <w:bottom w:val="single" w:sz="2" w:space="0" w:color="E0E0E0"/>
                        <w:right w:val="single" w:sz="2" w:space="0" w:color="E0E0E0"/>
                      </w:divBdr>
                      <w:divsChild>
                        <w:div w:id="20750023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0601538">
                      <w:marLeft w:val="0"/>
                      <w:marRight w:val="0"/>
                      <w:marTop w:val="0"/>
                      <w:marBottom w:val="0"/>
                      <w:divBdr>
                        <w:top w:val="single" w:sz="2" w:space="0" w:color="E0E0E0"/>
                        <w:left w:val="single" w:sz="2" w:space="0" w:color="E0E0E0"/>
                        <w:bottom w:val="single" w:sz="2" w:space="0" w:color="E0E0E0"/>
                        <w:right w:val="single" w:sz="2" w:space="0" w:color="E0E0E0"/>
                      </w:divBdr>
                      <w:divsChild>
                        <w:div w:id="2000961516">
                          <w:marLeft w:val="0"/>
                          <w:marRight w:val="0"/>
                          <w:marTop w:val="0"/>
                          <w:marBottom w:val="0"/>
                          <w:divBdr>
                            <w:top w:val="single" w:sz="2" w:space="0" w:color="E0E0E0"/>
                            <w:left w:val="single" w:sz="2" w:space="0" w:color="E0E0E0"/>
                            <w:bottom w:val="single" w:sz="2" w:space="0" w:color="E0E0E0"/>
                            <w:right w:val="single" w:sz="2" w:space="0" w:color="E0E0E0"/>
                          </w:divBdr>
                          <w:divsChild>
                            <w:div w:id="1759986890">
                              <w:marLeft w:val="0"/>
                              <w:marRight w:val="0"/>
                              <w:marTop w:val="0"/>
                              <w:marBottom w:val="0"/>
                              <w:divBdr>
                                <w:top w:val="single" w:sz="2" w:space="0" w:color="E0E0E0"/>
                                <w:left w:val="single" w:sz="2" w:space="0" w:color="E0E0E0"/>
                                <w:bottom w:val="single" w:sz="2" w:space="0" w:color="E0E0E0"/>
                                <w:right w:val="single" w:sz="2" w:space="0" w:color="E0E0E0"/>
                              </w:divBdr>
                              <w:divsChild>
                                <w:div w:id="1594437301">
                                  <w:marLeft w:val="0"/>
                                  <w:marRight w:val="0"/>
                                  <w:marTop w:val="0"/>
                                  <w:marBottom w:val="0"/>
                                  <w:divBdr>
                                    <w:top w:val="single" w:sz="2" w:space="0" w:color="E0E0E0"/>
                                    <w:left w:val="single" w:sz="2" w:space="0" w:color="E0E0E0"/>
                                    <w:bottom w:val="single" w:sz="2" w:space="0" w:color="E0E0E0"/>
                                    <w:right w:val="single" w:sz="2" w:space="0" w:color="E0E0E0"/>
                                  </w:divBdr>
                                  <w:divsChild>
                                    <w:div w:id="833497258">
                                      <w:marLeft w:val="0"/>
                                      <w:marRight w:val="0"/>
                                      <w:marTop w:val="0"/>
                                      <w:marBottom w:val="0"/>
                                      <w:divBdr>
                                        <w:top w:val="single" w:sz="2" w:space="0" w:color="E0E0E0"/>
                                        <w:left w:val="single" w:sz="2" w:space="0" w:color="E0E0E0"/>
                                        <w:bottom w:val="single" w:sz="2" w:space="0" w:color="E0E0E0"/>
                                        <w:right w:val="single" w:sz="2" w:space="0" w:color="E0E0E0"/>
                                      </w:divBdr>
                                    </w:div>
                                    <w:div w:id="337465334">
                                      <w:marLeft w:val="0"/>
                                      <w:marRight w:val="0"/>
                                      <w:marTop w:val="0"/>
                                      <w:marBottom w:val="0"/>
                                      <w:divBdr>
                                        <w:top w:val="single" w:sz="2" w:space="0" w:color="E0E0E0"/>
                                        <w:left w:val="single" w:sz="2" w:space="0" w:color="E0E0E0"/>
                                        <w:bottom w:val="single" w:sz="2" w:space="0" w:color="E0E0E0"/>
                                        <w:right w:val="single" w:sz="2" w:space="0" w:color="E0E0E0"/>
                                      </w:divBdr>
                                    </w:div>
                                    <w:div w:id="1102800187">
                                      <w:marLeft w:val="0"/>
                                      <w:marRight w:val="0"/>
                                      <w:marTop w:val="0"/>
                                      <w:marBottom w:val="0"/>
                                      <w:divBdr>
                                        <w:top w:val="single" w:sz="2" w:space="0" w:color="E0E0E0"/>
                                        <w:left w:val="single" w:sz="2" w:space="0" w:color="E0E0E0"/>
                                        <w:bottom w:val="single" w:sz="2" w:space="0" w:color="E0E0E0"/>
                                        <w:right w:val="single" w:sz="2" w:space="0" w:color="E0E0E0"/>
                                      </w:divBdr>
                                    </w:div>
                                    <w:div w:id="1053425841">
                                      <w:marLeft w:val="0"/>
                                      <w:marRight w:val="0"/>
                                      <w:marTop w:val="0"/>
                                      <w:marBottom w:val="0"/>
                                      <w:divBdr>
                                        <w:top w:val="single" w:sz="2" w:space="0" w:color="E0E0E0"/>
                                        <w:left w:val="single" w:sz="2" w:space="0" w:color="E0E0E0"/>
                                        <w:bottom w:val="single" w:sz="2" w:space="0" w:color="E0E0E0"/>
                                        <w:right w:val="single" w:sz="2" w:space="0" w:color="E0E0E0"/>
                                      </w:divBdr>
                                    </w:div>
                                    <w:div w:id="60300590">
                                      <w:marLeft w:val="0"/>
                                      <w:marRight w:val="0"/>
                                      <w:marTop w:val="0"/>
                                      <w:marBottom w:val="0"/>
                                      <w:divBdr>
                                        <w:top w:val="single" w:sz="2" w:space="0" w:color="E0E0E0"/>
                                        <w:left w:val="single" w:sz="2" w:space="0" w:color="E0E0E0"/>
                                        <w:bottom w:val="single" w:sz="2" w:space="0" w:color="E0E0E0"/>
                                        <w:right w:val="single" w:sz="2" w:space="0" w:color="E0E0E0"/>
                                      </w:divBdr>
                                    </w:div>
                                    <w:div w:id="69471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53976160">
                              <w:marLeft w:val="0"/>
                              <w:marRight w:val="0"/>
                              <w:marTop w:val="0"/>
                              <w:marBottom w:val="0"/>
                              <w:divBdr>
                                <w:top w:val="single" w:sz="2" w:space="0" w:color="E0E0E0"/>
                                <w:left w:val="single" w:sz="2" w:space="0" w:color="E0E0E0"/>
                                <w:bottom w:val="single" w:sz="2" w:space="0" w:color="E0E0E0"/>
                                <w:right w:val="single" w:sz="2" w:space="0" w:color="E0E0E0"/>
                              </w:divBdr>
                              <w:divsChild>
                                <w:div w:id="87438">
                                  <w:marLeft w:val="0"/>
                                  <w:marRight w:val="0"/>
                                  <w:marTop w:val="0"/>
                                  <w:marBottom w:val="0"/>
                                  <w:divBdr>
                                    <w:top w:val="single" w:sz="2" w:space="0" w:color="E0E0E0"/>
                                    <w:left w:val="single" w:sz="2" w:space="0" w:color="E0E0E0"/>
                                    <w:bottom w:val="single" w:sz="2" w:space="0" w:color="E0E0E0"/>
                                    <w:right w:val="single" w:sz="2" w:space="0" w:color="E0E0E0"/>
                                  </w:divBdr>
                                  <w:divsChild>
                                    <w:div w:id="584220656">
                                      <w:marLeft w:val="0"/>
                                      <w:marRight w:val="0"/>
                                      <w:marTop w:val="0"/>
                                      <w:marBottom w:val="0"/>
                                      <w:divBdr>
                                        <w:top w:val="single" w:sz="2" w:space="0" w:color="E0E0E0"/>
                                        <w:left w:val="single" w:sz="2" w:space="0" w:color="E0E0E0"/>
                                        <w:bottom w:val="single" w:sz="2" w:space="0" w:color="E0E0E0"/>
                                        <w:right w:val="single" w:sz="2" w:space="0" w:color="E0E0E0"/>
                                      </w:divBdr>
                                    </w:div>
                                    <w:div w:id="1414661540">
                                      <w:marLeft w:val="0"/>
                                      <w:marRight w:val="0"/>
                                      <w:marTop w:val="0"/>
                                      <w:marBottom w:val="0"/>
                                      <w:divBdr>
                                        <w:top w:val="single" w:sz="2" w:space="0" w:color="E0E0E0"/>
                                        <w:left w:val="single" w:sz="2" w:space="0" w:color="E0E0E0"/>
                                        <w:bottom w:val="single" w:sz="2" w:space="0" w:color="E0E0E0"/>
                                        <w:right w:val="single" w:sz="2" w:space="0" w:color="E0E0E0"/>
                                      </w:divBdr>
                                    </w:div>
                                    <w:div w:id="1625044345">
                                      <w:marLeft w:val="0"/>
                                      <w:marRight w:val="0"/>
                                      <w:marTop w:val="0"/>
                                      <w:marBottom w:val="0"/>
                                      <w:divBdr>
                                        <w:top w:val="single" w:sz="2" w:space="0" w:color="E0E0E0"/>
                                        <w:left w:val="single" w:sz="2" w:space="0" w:color="E0E0E0"/>
                                        <w:bottom w:val="single" w:sz="2" w:space="0" w:color="E0E0E0"/>
                                        <w:right w:val="single" w:sz="2" w:space="0" w:color="E0E0E0"/>
                                      </w:divBdr>
                                    </w:div>
                                    <w:div w:id="231087878">
                                      <w:marLeft w:val="0"/>
                                      <w:marRight w:val="0"/>
                                      <w:marTop w:val="0"/>
                                      <w:marBottom w:val="0"/>
                                      <w:divBdr>
                                        <w:top w:val="single" w:sz="2" w:space="0" w:color="E0E0E0"/>
                                        <w:left w:val="single" w:sz="2" w:space="0" w:color="E0E0E0"/>
                                        <w:bottom w:val="single" w:sz="2" w:space="0" w:color="E0E0E0"/>
                                        <w:right w:val="single" w:sz="2" w:space="0" w:color="E0E0E0"/>
                                      </w:divBdr>
                                    </w:div>
                                    <w:div w:id="1128013015">
                                      <w:marLeft w:val="0"/>
                                      <w:marRight w:val="0"/>
                                      <w:marTop w:val="0"/>
                                      <w:marBottom w:val="0"/>
                                      <w:divBdr>
                                        <w:top w:val="single" w:sz="2" w:space="0" w:color="E0E0E0"/>
                                        <w:left w:val="single" w:sz="2" w:space="0" w:color="E0E0E0"/>
                                        <w:bottom w:val="single" w:sz="2" w:space="0" w:color="E0E0E0"/>
                                        <w:right w:val="single" w:sz="2" w:space="0" w:color="E0E0E0"/>
                                      </w:divBdr>
                                    </w:div>
                                    <w:div w:id="17101085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69921004">
                              <w:marLeft w:val="0"/>
                              <w:marRight w:val="0"/>
                              <w:marTop w:val="0"/>
                              <w:marBottom w:val="0"/>
                              <w:divBdr>
                                <w:top w:val="single" w:sz="2" w:space="0" w:color="E0E0E0"/>
                                <w:left w:val="single" w:sz="2" w:space="0" w:color="E0E0E0"/>
                                <w:bottom w:val="single" w:sz="2" w:space="0" w:color="E0E0E0"/>
                                <w:right w:val="single" w:sz="2" w:space="0" w:color="E0E0E0"/>
                              </w:divBdr>
                              <w:divsChild>
                                <w:div w:id="20496007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871215550">
      <w:bodyDiv w:val="1"/>
      <w:marLeft w:val="0"/>
      <w:marRight w:val="0"/>
      <w:marTop w:val="0"/>
      <w:marBottom w:val="0"/>
      <w:divBdr>
        <w:top w:val="none" w:sz="0" w:space="0" w:color="auto"/>
        <w:left w:val="none" w:sz="0" w:space="0" w:color="auto"/>
        <w:bottom w:val="none" w:sz="0" w:space="0" w:color="auto"/>
        <w:right w:val="none" w:sz="0" w:space="0" w:color="auto"/>
      </w:divBdr>
    </w:div>
    <w:div w:id="1871608248">
      <w:bodyDiv w:val="1"/>
      <w:marLeft w:val="0"/>
      <w:marRight w:val="0"/>
      <w:marTop w:val="0"/>
      <w:marBottom w:val="0"/>
      <w:divBdr>
        <w:top w:val="none" w:sz="0" w:space="0" w:color="auto"/>
        <w:left w:val="none" w:sz="0" w:space="0" w:color="auto"/>
        <w:bottom w:val="none" w:sz="0" w:space="0" w:color="auto"/>
        <w:right w:val="none" w:sz="0" w:space="0" w:color="auto"/>
      </w:divBdr>
      <w:divsChild>
        <w:div w:id="925502205">
          <w:marLeft w:val="0"/>
          <w:marRight w:val="0"/>
          <w:marTop w:val="0"/>
          <w:marBottom w:val="450"/>
          <w:divBdr>
            <w:top w:val="none" w:sz="0" w:space="0" w:color="auto"/>
            <w:left w:val="none" w:sz="0" w:space="0" w:color="auto"/>
            <w:bottom w:val="none" w:sz="0" w:space="0" w:color="auto"/>
            <w:right w:val="none" w:sz="0" w:space="0" w:color="auto"/>
          </w:divBdr>
          <w:divsChild>
            <w:div w:id="1122764686">
              <w:marLeft w:val="0"/>
              <w:marRight w:val="0"/>
              <w:marTop w:val="0"/>
              <w:marBottom w:val="75"/>
              <w:divBdr>
                <w:top w:val="none" w:sz="0" w:space="0" w:color="auto"/>
                <w:left w:val="none" w:sz="0" w:space="0" w:color="auto"/>
                <w:bottom w:val="none" w:sz="0" w:space="0" w:color="auto"/>
                <w:right w:val="none" w:sz="0" w:space="0" w:color="auto"/>
              </w:divBdr>
              <w:divsChild>
                <w:div w:id="1527406461">
                  <w:marLeft w:val="0"/>
                  <w:marRight w:val="0"/>
                  <w:marTop w:val="0"/>
                  <w:marBottom w:val="0"/>
                  <w:divBdr>
                    <w:top w:val="none" w:sz="0" w:space="0" w:color="auto"/>
                    <w:left w:val="none" w:sz="0" w:space="0" w:color="auto"/>
                    <w:bottom w:val="none" w:sz="0" w:space="0" w:color="auto"/>
                    <w:right w:val="none" w:sz="0" w:space="0" w:color="auto"/>
                  </w:divBdr>
                  <w:divsChild>
                    <w:div w:id="1305812633">
                      <w:marLeft w:val="0"/>
                      <w:marRight w:val="0"/>
                      <w:marTop w:val="0"/>
                      <w:marBottom w:val="0"/>
                      <w:divBdr>
                        <w:top w:val="none" w:sz="0" w:space="0" w:color="auto"/>
                        <w:left w:val="none" w:sz="0" w:space="0" w:color="auto"/>
                        <w:bottom w:val="none" w:sz="0" w:space="0" w:color="auto"/>
                        <w:right w:val="none" w:sz="0" w:space="0" w:color="auto"/>
                      </w:divBdr>
                      <w:divsChild>
                        <w:div w:id="18983200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0678304">
                  <w:marLeft w:val="0"/>
                  <w:marRight w:val="0"/>
                  <w:marTop w:val="0"/>
                  <w:marBottom w:val="0"/>
                  <w:divBdr>
                    <w:top w:val="none" w:sz="0" w:space="0" w:color="auto"/>
                    <w:left w:val="none" w:sz="0" w:space="0" w:color="auto"/>
                    <w:bottom w:val="none" w:sz="0" w:space="0" w:color="auto"/>
                    <w:right w:val="none" w:sz="0" w:space="0" w:color="auto"/>
                  </w:divBdr>
                  <w:divsChild>
                    <w:div w:id="18449300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10749763">
              <w:marLeft w:val="0"/>
              <w:marRight w:val="225"/>
              <w:marTop w:val="0"/>
              <w:marBottom w:val="0"/>
              <w:divBdr>
                <w:top w:val="none" w:sz="0" w:space="0" w:color="auto"/>
                <w:left w:val="none" w:sz="0" w:space="0" w:color="auto"/>
                <w:bottom w:val="none" w:sz="0" w:space="0" w:color="auto"/>
                <w:right w:val="none" w:sz="0" w:space="0" w:color="auto"/>
              </w:divBdr>
            </w:div>
          </w:divsChild>
        </w:div>
        <w:div w:id="2121602444">
          <w:marLeft w:val="0"/>
          <w:marRight w:val="0"/>
          <w:marTop w:val="0"/>
          <w:marBottom w:val="300"/>
          <w:divBdr>
            <w:top w:val="none" w:sz="0" w:space="0" w:color="auto"/>
            <w:left w:val="none" w:sz="0" w:space="0" w:color="auto"/>
            <w:bottom w:val="none" w:sz="0" w:space="0" w:color="auto"/>
            <w:right w:val="none" w:sz="0" w:space="0" w:color="auto"/>
          </w:divBdr>
          <w:divsChild>
            <w:div w:id="1380006906">
              <w:marLeft w:val="0"/>
              <w:marRight w:val="0"/>
              <w:marTop w:val="0"/>
              <w:marBottom w:val="0"/>
              <w:divBdr>
                <w:top w:val="none" w:sz="0" w:space="0" w:color="auto"/>
                <w:left w:val="none" w:sz="0" w:space="0" w:color="auto"/>
                <w:bottom w:val="none" w:sz="0" w:space="0" w:color="auto"/>
                <w:right w:val="none" w:sz="0" w:space="0" w:color="auto"/>
              </w:divBdr>
              <w:divsChild>
                <w:div w:id="294335097">
                  <w:marLeft w:val="-225"/>
                  <w:marRight w:val="-225"/>
                  <w:marTop w:val="0"/>
                  <w:marBottom w:val="0"/>
                  <w:divBdr>
                    <w:top w:val="none" w:sz="0" w:space="0" w:color="auto"/>
                    <w:left w:val="none" w:sz="0" w:space="0" w:color="auto"/>
                    <w:bottom w:val="none" w:sz="0" w:space="0" w:color="auto"/>
                    <w:right w:val="none" w:sz="0" w:space="0" w:color="auto"/>
                  </w:divBdr>
                  <w:divsChild>
                    <w:div w:id="597445878">
                      <w:marLeft w:val="0"/>
                      <w:marRight w:val="0"/>
                      <w:marTop w:val="0"/>
                      <w:marBottom w:val="0"/>
                      <w:divBdr>
                        <w:top w:val="none" w:sz="0" w:space="0" w:color="auto"/>
                        <w:left w:val="none" w:sz="0" w:space="0" w:color="auto"/>
                        <w:bottom w:val="none" w:sz="0" w:space="0" w:color="auto"/>
                        <w:right w:val="none" w:sz="0" w:space="0" w:color="auto"/>
                      </w:divBdr>
                      <w:divsChild>
                        <w:div w:id="415564461">
                          <w:marLeft w:val="0"/>
                          <w:marRight w:val="0"/>
                          <w:marTop w:val="0"/>
                          <w:marBottom w:val="0"/>
                          <w:divBdr>
                            <w:top w:val="none" w:sz="0" w:space="0" w:color="auto"/>
                            <w:left w:val="none" w:sz="0" w:space="0" w:color="auto"/>
                            <w:bottom w:val="none" w:sz="0" w:space="0" w:color="auto"/>
                            <w:right w:val="none" w:sz="0" w:space="0" w:color="auto"/>
                          </w:divBdr>
                          <w:divsChild>
                            <w:div w:id="552039529">
                              <w:marLeft w:val="0"/>
                              <w:marRight w:val="0"/>
                              <w:marTop w:val="0"/>
                              <w:marBottom w:val="0"/>
                              <w:divBdr>
                                <w:top w:val="none" w:sz="0" w:space="0" w:color="auto"/>
                                <w:left w:val="none" w:sz="0" w:space="0" w:color="auto"/>
                                <w:bottom w:val="none" w:sz="0" w:space="0" w:color="auto"/>
                                <w:right w:val="none" w:sz="0" w:space="0" w:color="auto"/>
                              </w:divBdr>
                              <w:divsChild>
                                <w:div w:id="632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76382">
          <w:marLeft w:val="0"/>
          <w:marRight w:val="0"/>
          <w:marTop w:val="0"/>
          <w:marBottom w:val="0"/>
          <w:divBdr>
            <w:top w:val="none" w:sz="0" w:space="0" w:color="auto"/>
            <w:left w:val="none" w:sz="0" w:space="0" w:color="auto"/>
            <w:bottom w:val="none" w:sz="0" w:space="0" w:color="auto"/>
            <w:right w:val="none" w:sz="0" w:space="0" w:color="auto"/>
          </w:divBdr>
        </w:div>
      </w:divsChild>
    </w:div>
    <w:div w:id="1873109053">
      <w:bodyDiv w:val="1"/>
      <w:marLeft w:val="0"/>
      <w:marRight w:val="0"/>
      <w:marTop w:val="0"/>
      <w:marBottom w:val="0"/>
      <w:divBdr>
        <w:top w:val="none" w:sz="0" w:space="0" w:color="auto"/>
        <w:left w:val="none" w:sz="0" w:space="0" w:color="auto"/>
        <w:bottom w:val="none" w:sz="0" w:space="0" w:color="auto"/>
        <w:right w:val="none" w:sz="0" w:space="0" w:color="auto"/>
      </w:divBdr>
    </w:div>
    <w:div w:id="1876307066">
      <w:bodyDiv w:val="1"/>
      <w:marLeft w:val="0"/>
      <w:marRight w:val="0"/>
      <w:marTop w:val="0"/>
      <w:marBottom w:val="0"/>
      <w:divBdr>
        <w:top w:val="none" w:sz="0" w:space="0" w:color="auto"/>
        <w:left w:val="none" w:sz="0" w:space="0" w:color="auto"/>
        <w:bottom w:val="none" w:sz="0" w:space="0" w:color="auto"/>
        <w:right w:val="none" w:sz="0" w:space="0" w:color="auto"/>
      </w:divBdr>
      <w:divsChild>
        <w:div w:id="775487889">
          <w:marLeft w:val="0"/>
          <w:marRight w:val="0"/>
          <w:marTop w:val="0"/>
          <w:marBottom w:val="0"/>
          <w:divBdr>
            <w:top w:val="none" w:sz="0" w:space="0" w:color="auto"/>
            <w:left w:val="none" w:sz="0" w:space="0" w:color="auto"/>
            <w:bottom w:val="none" w:sz="0" w:space="0" w:color="auto"/>
            <w:right w:val="none" w:sz="0" w:space="0" w:color="auto"/>
          </w:divBdr>
          <w:divsChild>
            <w:div w:id="906309103">
              <w:marLeft w:val="0"/>
              <w:marRight w:val="0"/>
              <w:marTop w:val="0"/>
              <w:marBottom w:val="0"/>
              <w:divBdr>
                <w:top w:val="none" w:sz="0" w:space="0" w:color="auto"/>
                <w:left w:val="none" w:sz="0" w:space="0" w:color="auto"/>
                <w:bottom w:val="none" w:sz="0" w:space="0" w:color="auto"/>
                <w:right w:val="none" w:sz="0" w:space="0" w:color="auto"/>
              </w:divBdr>
            </w:div>
          </w:divsChild>
        </w:div>
        <w:div w:id="2018075175">
          <w:marLeft w:val="0"/>
          <w:marRight w:val="0"/>
          <w:marTop w:val="0"/>
          <w:marBottom w:val="0"/>
          <w:divBdr>
            <w:top w:val="none" w:sz="0" w:space="0" w:color="auto"/>
            <w:left w:val="none" w:sz="0" w:space="0" w:color="auto"/>
            <w:bottom w:val="none" w:sz="0" w:space="0" w:color="auto"/>
            <w:right w:val="none" w:sz="0" w:space="0" w:color="auto"/>
          </w:divBdr>
          <w:divsChild>
            <w:div w:id="583077415">
              <w:marLeft w:val="0"/>
              <w:marRight w:val="0"/>
              <w:marTop w:val="0"/>
              <w:marBottom w:val="0"/>
              <w:divBdr>
                <w:top w:val="none" w:sz="0" w:space="0" w:color="auto"/>
                <w:left w:val="none" w:sz="0" w:space="0" w:color="auto"/>
                <w:bottom w:val="none" w:sz="0" w:space="0" w:color="auto"/>
                <w:right w:val="none" w:sz="0" w:space="0" w:color="auto"/>
              </w:divBdr>
            </w:div>
          </w:divsChild>
        </w:div>
        <w:div w:id="494883688">
          <w:marLeft w:val="0"/>
          <w:marRight w:val="0"/>
          <w:marTop w:val="0"/>
          <w:marBottom w:val="0"/>
          <w:divBdr>
            <w:top w:val="none" w:sz="0" w:space="0" w:color="auto"/>
            <w:left w:val="none" w:sz="0" w:space="0" w:color="auto"/>
            <w:bottom w:val="none" w:sz="0" w:space="0" w:color="auto"/>
            <w:right w:val="none" w:sz="0" w:space="0" w:color="auto"/>
          </w:divBdr>
        </w:div>
      </w:divsChild>
    </w:div>
    <w:div w:id="1876960526">
      <w:bodyDiv w:val="1"/>
      <w:marLeft w:val="0"/>
      <w:marRight w:val="0"/>
      <w:marTop w:val="0"/>
      <w:marBottom w:val="0"/>
      <w:divBdr>
        <w:top w:val="none" w:sz="0" w:space="0" w:color="auto"/>
        <w:left w:val="none" w:sz="0" w:space="0" w:color="auto"/>
        <w:bottom w:val="none" w:sz="0" w:space="0" w:color="auto"/>
        <w:right w:val="none" w:sz="0" w:space="0" w:color="auto"/>
      </w:divBdr>
      <w:divsChild>
        <w:div w:id="42564526">
          <w:marLeft w:val="-225"/>
          <w:marRight w:val="-225"/>
          <w:marTop w:val="0"/>
          <w:marBottom w:val="0"/>
          <w:divBdr>
            <w:top w:val="none" w:sz="0" w:space="0" w:color="auto"/>
            <w:left w:val="none" w:sz="0" w:space="0" w:color="auto"/>
            <w:bottom w:val="none" w:sz="0" w:space="0" w:color="auto"/>
            <w:right w:val="none" w:sz="0" w:space="0" w:color="auto"/>
          </w:divBdr>
          <w:divsChild>
            <w:div w:id="1597130667">
              <w:marLeft w:val="0"/>
              <w:marRight w:val="0"/>
              <w:marTop w:val="0"/>
              <w:marBottom w:val="0"/>
              <w:divBdr>
                <w:top w:val="none" w:sz="0" w:space="0" w:color="auto"/>
                <w:left w:val="none" w:sz="0" w:space="0" w:color="auto"/>
                <w:bottom w:val="none" w:sz="0" w:space="0" w:color="auto"/>
                <w:right w:val="none" w:sz="0" w:space="0" w:color="auto"/>
              </w:divBdr>
              <w:divsChild>
                <w:div w:id="758329016">
                  <w:marLeft w:val="-225"/>
                  <w:marRight w:val="-225"/>
                  <w:marTop w:val="0"/>
                  <w:marBottom w:val="0"/>
                  <w:divBdr>
                    <w:top w:val="none" w:sz="0" w:space="0" w:color="auto"/>
                    <w:left w:val="none" w:sz="0" w:space="0" w:color="auto"/>
                    <w:bottom w:val="none" w:sz="0" w:space="0" w:color="auto"/>
                    <w:right w:val="none" w:sz="0" w:space="0" w:color="auto"/>
                  </w:divBdr>
                  <w:divsChild>
                    <w:div w:id="12164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004">
          <w:marLeft w:val="-225"/>
          <w:marRight w:val="-225"/>
          <w:marTop w:val="0"/>
          <w:marBottom w:val="0"/>
          <w:divBdr>
            <w:top w:val="none" w:sz="0" w:space="0" w:color="auto"/>
            <w:left w:val="none" w:sz="0" w:space="0" w:color="auto"/>
            <w:bottom w:val="none" w:sz="0" w:space="0" w:color="auto"/>
            <w:right w:val="none" w:sz="0" w:space="0" w:color="auto"/>
          </w:divBdr>
          <w:divsChild>
            <w:div w:id="595868131">
              <w:marLeft w:val="0"/>
              <w:marRight w:val="0"/>
              <w:marTop w:val="0"/>
              <w:marBottom w:val="0"/>
              <w:divBdr>
                <w:top w:val="none" w:sz="0" w:space="0" w:color="auto"/>
                <w:left w:val="none" w:sz="0" w:space="0" w:color="auto"/>
                <w:bottom w:val="none" w:sz="0" w:space="0" w:color="auto"/>
                <w:right w:val="none" w:sz="0" w:space="0" w:color="auto"/>
              </w:divBdr>
              <w:divsChild>
                <w:div w:id="987587722">
                  <w:marLeft w:val="0"/>
                  <w:marRight w:val="0"/>
                  <w:marTop w:val="0"/>
                  <w:marBottom w:val="0"/>
                  <w:divBdr>
                    <w:top w:val="none" w:sz="0" w:space="0" w:color="auto"/>
                    <w:left w:val="none" w:sz="0" w:space="0" w:color="auto"/>
                    <w:bottom w:val="none" w:sz="0" w:space="0" w:color="auto"/>
                    <w:right w:val="none" w:sz="0" w:space="0" w:color="auto"/>
                  </w:divBdr>
                  <w:divsChild>
                    <w:div w:id="2047949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2182078">
              <w:marLeft w:val="1463"/>
              <w:marRight w:val="0"/>
              <w:marTop w:val="0"/>
              <w:marBottom w:val="0"/>
              <w:divBdr>
                <w:top w:val="none" w:sz="0" w:space="0" w:color="auto"/>
                <w:left w:val="none" w:sz="0" w:space="0" w:color="auto"/>
                <w:bottom w:val="none" w:sz="0" w:space="0" w:color="auto"/>
                <w:right w:val="none" w:sz="0" w:space="0" w:color="auto"/>
              </w:divBdr>
              <w:divsChild>
                <w:div w:id="14758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4079">
          <w:marLeft w:val="-225"/>
          <w:marRight w:val="-225"/>
          <w:marTop w:val="0"/>
          <w:marBottom w:val="0"/>
          <w:divBdr>
            <w:top w:val="none" w:sz="0" w:space="0" w:color="auto"/>
            <w:left w:val="none" w:sz="0" w:space="0" w:color="auto"/>
            <w:bottom w:val="none" w:sz="0" w:space="0" w:color="auto"/>
            <w:right w:val="none" w:sz="0" w:space="0" w:color="auto"/>
          </w:divBdr>
          <w:divsChild>
            <w:div w:id="1507745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77961338">
      <w:bodyDiv w:val="1"/>
      <w:marLeft w:val="0"/>
      <w:marRight w:val="0"/>
      <w:marTop w:val="0"/>
      <w:marBottom w:val="0"/>
      <w:divBdr>
        <w:top w:val="none" w:sz="0" w:space="0" w:color="auto"/>
        <w:left w:val="none" w:sz="0" w:space="0" w:color="auto"/>
        <w:bottom w:val="none" w:sz="0" w:space="0" w:color="auto"/>
        <w:right w:val="none" w:sz="0" w:space="0" w:color="auto"/>
      </w:divBdr>
      <w:divsChild>
        <w:div w:id="282999540">
          <w:marLeft w:val="0"/>
          <w:marRight w:val="0"/>
          <w:marTop w:val="0"/>
          <w:marBottom w:val="300"/>
          <w:divBdr>
            <w:top w:val="none" w:sz="0" w:space="0" w:color="auto"/>
            <w:left w:val="none" w:sz="0" w:space="0" w:color="auto"/>
            <w:bottom w:val="none" w:sz="0" w:space="0" w:color="auto"/>
            <w:right w:val="none" w:sz="0" w:space="0" w:color="auto"/>
          </w:divBdr>
        </w:div>
        <w:div w:id="1710254621">
          <w:marLeft w:val="15"/>
          <w:marRight w:val="225"/>
          <w:marTop w:val="0"/>
          <w:marBottom w:val="105"/>
          <w:divBdr>
            <w:top w:val="none" w:sz="0" w:space="0" w:color="auto"/>
            <w:left w:val="none" w:sz="0" w:space="0" w:color="auto"/>
            <w:bottom w:val="none" w:sz="0" w:space="0" w:color="auto"/>
            <w:right w:val="none" w:sz="0" w:space="0" w:color="auto"/>
          </w:divBdr>
          <w:divsChild>
            <w:div w:id="12613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624">
      <w:bodyDiv w:val="1"/>
      <w:marLeft w:val="0"/>
      <w:marRight w:val="0"/>
      <w:marTop w:val="0"/>
      <w:marBottom w:val="0"/>
      <w:divBdr>
        <w:top w:val="none" w:sz="0" w:space="0" w:color="auto"/>
        <w:left w:val="none" w:sz="0" w:space="0" w:color="auto"/>
        <w:bottom w:val="none" w:sz="0" w:space="0" w:color="auto"/>
        <w:right w:val="none" w:sz="0" w:space="0" w:color="auto"/>
      </w:divBdr>
      <w:divsChild>
        <w:div w:id="568272606">
          <w:marLeft w:val="0"/>
          <w:marRight w:val="0"/>
          <w:marTop w:val="0"/>
          <w:marBottom w:val="0"/>
          <w:divBdr>
            <w:top w:val="none" w:sz="0" w:space="0" w:color="auto"/>
            <w:left w:val="none" w:sz="0" w:space="0" w:color="auto"/>
            <w:bottom w:val="none" w:sz="0" w:space="0" w:color="auto"/>
            <w:right w:val="none" w:sz="0" w:space="0" w:color="auto"/>
          </w:divBdr>
          <w:divsChild>
            <w:div w:id="934292127">
              <w:marLeft w:val="-225"/>
              <w:marRight w:val="-225"/>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sChild>
                    <w:div w:id="465314072">
                      <w:marLeft w:val="-225"/>
                      <w:marRight w:val="-225"/>
                      <w:marTop w:val="0"/>
                      <w:marBottom w:val="0"/>
                      <w:divBdr>
                        <w:top w:val="none" w:sz="0" w:space="0" w:color="auto"/>
                        <w:left w:val="none" w:sz="0" w:space="0" w:color="auto"/>
                        <w:bottom w:val="none" w:sz="0" w:space="0" w:color="auto"/>
                        <w:right w:val="none" w:sz="0" w:space="0" w:color="auto"/>
                      </w:divBdr>
                      <w:divsChild>
                        <w:div w:id="4626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7972">
              <w:marLeft w:val="-225"/>
              <w:marRight w:val="-225"/>
              <w:marTop w:val="0"/>
              <w:marBottom w:val="0"/>
              <w:divBdr>
                <w:top w:val="none" w:sz="0" w:space="0" w:color="auto"/>
                <w:left w:val="none" w:sz="0" w:space="0" w:color="auto"/>
                <w:bottom w:val="none" w:sz="0" w:space="0" w:color="auto"/>
                <w:right w:val="none" w:sz="0" w:space="0" w:color="auto"/>
              </w:divBdr>
              <w:divsChild>
                <w:div w:id="2013490909">
                  <w:marLeft w:val="0"/>
                  <w:marRight w:val="0"/>
                  <w:marTop w:val="0"/>
                  <w:marBottom w:val="0"/>
                  <w:divBdr>
                    <w:top w:val="none" w:sz="0" w:space="0" w:color="auto"/>
                    <w:left w:val="none" w:sz="0" w:space="0" w:color="auto"/>
                    <w:bottom w:val="none" w:sz="0" w:space="0" w:color="auto"/>
                    <w:right w:val="none" w:sz="0" w:space="0" w:color="auto"/>
                  </w:divBdr>
                  <w:divsChild>
                    <w:div w:id="1566986219">
                      <w:marLeft w:val="0"/>
                      <w:marRight w:val="0"/>
                      <w:marTop w:val="0"/>
                      <w:marBottom w:val="0"/>
                      <w:divBdr>
                        <w:top w:val="none" w:sz="0" w:space="0" w:color="auto"/>
                        <w:left w:val="none" w:sz="0" w:space="0" w:color="auto"/>
                        <w:bottom w:val="none" w:sz="0" w:space="0" w:color="auto"/>
                        <w:right w:val="none" w:sz="0" w:space="0" w:color="auto"/>
                      </w:divBdr>
                      <w:divsChild>
                        <w:div w:id="4963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119369">
                  <w:marLeft w:val="0"/>
                  <w:marRight w:val="0"/>
                  <w:marTop w:val="0"/>
                  <w:marBottom w:val="0"/>
                  <w:divBdr>
                    <w:top w:val="none" w:sz="0" w:space="0" w:color="auto"/>
                    <w:left w:val="none" w:sz="0" w:space="0" w:color="auto"/>
                    <w:bottom w:val="none" w:sz="0" w:space="0" w:color="auto"/>
                    <w:right w:val="none" w:sz="0" w:space="0" w:color="auto"/>
                  </w:divBdr>
                  <w:divsChild>
                    <w:div w:id="1769697869">
                      <w:marLeft w:val="0"/>
                      <w:marRight w:val="0"/>
                      <w:marTop w:val="0"/>
                      <w:marBottom w:val="0"/>
                      <w:divBdr>
                        <w:top w:val="none" w:sz="0" w:space="0" w:color="auto"/>
                        <w:left w:val="none" w:sz="0" w:space="0" w:color="auto"/>
                        <w:bottom w:val="none" w:sz="0" w:space="0" w:color="auto"/>
                        <w:right w:val="none" w:sz="0" w:space="0" w:color="auto"/>
                      </w:divBdr>
                      <w:divsChild>
                        <w:div w:id="8314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5252">
          <w:marLeft w:val="0"/>
          <w:marRight w:val="0"/>
          <w:marTop w:val="0"/>
          <w:marBottom w:val="0"/>
          <w:divBdr>
            <w:top w:val="none" w:sz="0" w:space="0" w:color="auto"/>
            <w:left w:val="none" w:sz="0" w:space="0" w:color="auto"/>
            <w:bottom w:val="none" w:sz="0" w:space="0" w:color="auto"/>
            <w:right w:val="none" w:sz="0" w:space="0" w:color="auto"/>
          </w:divBdr>
          <w:divsChild>
            <w:div w:id="1323045642">
              <w:marLeft w:val="-225"/>
              <w:marRight w:val="-225"/>
              <w:marTop w:val="0"/>
              <w:marBottom w:val="0"/>
              <w:divBdr>
                <w:top w:val="none" w:sz="0" w:space="0" w:color="auto"/>
                <w:left w:val="none" w:sz="0" w:space="0" w:color="auto"/>
                <w:bottom w:val="none" w:sz="0" w:space="0" w:color="auto"/>
                <w:right w:val="none" w:sz="0" w:space="0" w:color="auto"/>
              </w:divBdr>
              <w:divsChild>
                <w:div w:id="1166358147">
                  <w:marLeft w:val="1425"/>
                  <w:marRight w:val="0"/>
                  <w:marTop w:val="0"/>
                  <w:marBottom w:val="0"/>
                  <w:divBdr>
                    <w:top w:val="none" w:sz="0" w:space="0" w:color="auto"/>
                    <w:left w:val="none" w:sz="0" w:space="0" w:color="auto"/>
                    <w:bottom w:val="none" w:sz="0" w:space="0" w:color="auto"/>
                    <w:right w:val="none" w:sz="0" w:space="0" w:color="auto"/>
                  </w:divBdr>
                  <w:divsChild>
                    <w:div w:id="644552456">
                      <w:blockQuote w:val="1"/>
                      <w:marLeft w:val="0"/>
                      <w:marRight w:val="0"/>
                      <w:marTop w:val="300"/>
                      <w:marBottom w:val="315"/>
                      <w:divBdr>
                        <w:top w:val="none" w:sz="0" w:space="0" w:color="auto"/>
                        <w:left w:val="single" w:sz="36" w:space="15" w:color="CC3333"/>
                        <w:bottom w:val="none" w:sz="0" w:space="0" w:color="auto"/>
                        <w:right w:val="none" w:sz="0" w:space="0" w:color="auto"/>
                      </w:divBdr>
                    </w:div>
                    <w:div w:id="25179033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878853418">
      <w:bodyDiv w:val="1"/>
      <w:marLeft w:val="0"/>
      <w:marRight w:val="0"/>
      <w:marTop w:val="0"/>
      <w:marBottom w:val="0"/>
      <w:divBdr>
        <w:top w:val="none" w:sz="0" w:space="0" w:color="auto"/>
        <w:left w:val="none" w:sz="0" w:space="0" w:color="auto"/>
        <w:bottom w:val="none" w:sz="0" w:space="0" w:color="auto"/>
        <w:right w:val="none" w:sz="0" w:space="0" w:color="auto"/>
      </w:divBdr>
      <w:divsChild>
        <w:div w:id="1273855253">
          <w:marLeft w:val="-225"/>
          <w:marRight w:val="-225"/>
          <w:marTop w:val="0"/>
          <w:marBottom w:val="0"/>
          <w:divBdr>
            <w:top w:val="none" w:sz="0" w:space="0" w:color="auto"/>
            <w:left w:val="none" w:sz="0" w:space="0" w:color="auto"/>
            <w:bottom w:val="none" w:sz="0" w:space="0" w:color="auto"/>
            <w:right w:val="none" w:sz="0" w:space="0" w:color="auto"/>
          </w:divBdr>
          <w:divsChild>
            <w:div w:id="1153910800">
              <w:marLeft w:val="0"/>
              <w:marRight w:val="0"/>
              <w:marTop w:val="0"/>
              <w:marBottom w:val="0"/>
              <w:divBdr>
                <w:top w:val="none" w:sz="0" w:space="0" w:color="auto"/>
                <w:left w:val="none" w:sz="0" w:space="0" w:color="auto"/>
                <w:bottom w:val="none" w:sz="0" w:space="0" w:color="auto"/>
                <w:right w:val="none" w:sz="0" w:space="0" w:color="auto"/>
              </w:divBdr>
              <w:divsChild>
                <w:div w:id="869801449">
                  <w:marLeft w:val="-225"/>
                  <w:marRight w:val="-225"/>
                  <w:marTop w:val="0"/>
                  <w:marBottom w:val="0"/>
                  <w:divBdr>
                    <w:top w:val="none" w:sz="0" w:space="0" w:color="auto"/>
                    <w:left w:val="none" w:sz="0" w:space="0" w:color="auto"/>
                    <w:bottom w:val="none" w:sz="0" w:space="0" w:color="auto"/>
                    <w:right w:val="none" w:sz="0" w:space="0" w:color="auto"/>
                  </w:divBdr>
                  <w:divsChild>
                    <w:div w:id="1749040083">
                      <w:marLeft w:val="0"/>
                      <w:marRight w:val="0"/>
                      <w:marTop w:val="0"/>
                      <w:marBottom w:val="0"/>
                      <w:divBdr>
                        <w:top w:val="none" w:sz="0" w:space="0" w:color="auto"/>
                        <w:left w:val="none" w:sz="0" w:space="0" w:color="auto"/>
                        <w:bottom w:val="none" w:sz="0" w:space="0" w:color="auto"/>
                        <w:right w:val="none" w:sz="0" w:space="0" w:color="auto"/>
                      </w:divBdr>
                      <w:divsChild>
                        <w:div w:id="85284485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55577948">
                  <w:marLeft w:val="-225"/>
                  <w:marRight w:val="-225"/>
                  <w:marTop w:val="0"/>
                  <w:marBottom w:val="0"/>
                  <w:divBdr>
                    <w:top w:val="none" w:sz="0" w:space="0" w:color="auto"/>
                    <w:left w:val="none" w:sz="0" w:space="0" w:color="auto"/>
                    <w:bottom w:val="none" w:sz="0" w:space="0" w:color="auto"/>
                    <w:right w:val="none" w:sz="0" w:space="0" w:color="auto"/>
                  </w:divBdr>
                  <w:divsChild>
                    <w:div w:id="167332568">
                      <w:marLeft w:val="0"/>
                      <w:marRight w:val="0"/>
                      <w:marTop w:val="0"/>
                      <w:marBottom w:val="0"/>
                      <w:divBdr>
                        <w:top w:val="none" w:sz="0" w:space="0" w:color="auto"/>
                        <w:left w:val="none" w:sz="0" w:space="0" w:color="auto"/>
                        <w:bottom w:val="none" w:sz="0" w:space="0" w:color="auto"/>
                        <w:right w:val="none" w:sz="0" w:space="0" w:color="auto"/>
                      </w:divBdr>
                    </w:div>
                  </w:divsChild>
                </w:div>
                <w:div w:id="620772371">
                  <w:marLeft w:val="-225"/>
                  <w:marRight w:val="-225"/>
                  <w:marTop w:val="0"/>
                  <w:marBottom w:val="0"/>
                  <w:divBdr>
                    <w:top w:val="none" w:sz="0" w:space="0" w:color="auto"/>
                    <w:left w:val="none" w:sz="0" w:space="0" w:color="auto"/>
                    <w:bottom w:val="none" w:sz="0" w:space="0" w:color="auto"/>
                    <w:right w:val="none" w:sz="0" w:space="0" w:color="auto"/>
                  </w:divBdr>
                  <w:divsChild>
                    <w:div w:id="57092723">
                      <w:marLeft w:val="0"/>
                      <w:marRight w:val="0"/>
                      <w:marTop w:val="0"/>
                      <w:marBottom w:val="0"/>
                      <w:divBdr>
                        <w:top w:val="none" w:sz="0" w:space="0" w:color="auto"/>
                        <w:left w:val="none" w:sz="0" w:space="0" w:color="auto"/>
                        <w:bottom w:val="none" w:sz="0" w:space="0" w:color="auto"/>
                        <w:right w:val="none" w:sz="0" w:space="0" w:color="auto"/>
                      </w:divBdr>
                      <w:divsChild>
                        <w:div w:id="6888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2582">
              <w:marLeft w:val="0"/>
              <w:marRight w:val="0"/>
              <w:marTop w:val="0"/>
              <w:marBottom w:val="0"/>
              <w:divBdr>
                <w:top w:val="none" w:sz="0" w:space="0" w:color="auto"/>
                <w:left w:val="none" w:sz="0" w:space="0" w:color="auto"/>
                <w:bottom w:val="none" w:sz="0" w:space="0" w:color="auto"/>
                <w:right w:val="none" w:sz="0" w:space="0" w:color="auto"/>
              </w:divBdr>
              <w:divsChild>
                <w:div w:id="16514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7094">
          <w:marLeft w:val="-225"/>
          <w:marRight w:val="-225"/>
          <w:marTop w:val="0"/>
          <w:marBottom w:val="0"/>
          <w:divBdr>
            <w:top w:val="none" w:sz="0" w:space="0" w:color="auto"/>
            <w:left w:val="none" w:sz="0" w:space="0" w:color="auto"/>
            <w:bottom w:val="none" w:sz="0" w:space="0" w:color="auto"/>
            <w:right w:val="none" w:sz="0" w:space="0" w:color="auto"/>
          </w:divBdr>
          <w:divsChild>
            <w:div w:id="546917812">
              <w:marLeft w:val="0"/>
              <w:marRight w:val="0"/>
              <w:marTop w:val="0"/>
              <w:marBottom w:val="0"/>
              <w:divBdr>
                <w:top w:val="none" w:sz="0" w:space="0" w:color="auto"/>
                <w:left w:val="none" w:sz="0" w:space="0" w:color="auto"/>
                <w:bottom w:val="none" w:sz="0" w:space="0" w:color="auto"/>
                <w:right w:val="none" w:sz="0" w:space="0" w:color="auto"/>
              </w:divBdr>
              <w:divsChild>
                <w:div w:id="1293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9351">
      <w:bodyDiv w:val="1"/>
      <w:marLeft w:val="0"/>
      <w:marRight w:val="0"/>
      <w:marTop w:val="0"/>
      <w:marBottom w:val="0"/>
      <w:divBdr>
        <w:top w:val="none" w:sz="0" w:space="0" w:color="auto"/>
        <w:left w:val="none" w:sz="0" w:space="0" w:color="auto"/>
        <w:bottom w:val="none" w:sz="0" w:space="0" w:color="auto"/>
        <w:right w:val="none" w:sz="0" w:space="0" w:color="auto"/>
      </w:divBdr>
      <w:divsChild>
        <w:div w:id="2051103816">
          <w:marLeft w:val="0"/>
          <w:marRight w:val="0"/>
          <w:marTop w:val="0"/>
          <w:marBottom w:val="0"/>
          <w:divBdr>
            <w:top w:val="none" w:sz="0" w:space="0" w:color="auto"/>
            <w:left w:val="none" w:sz="0" w:space="0" w:color="auto"/>
            <w:bottom w:val="none" w:sz="0" w:space="0" w:color="auto"/>
            <w:right w:val="none" w:sz="0" w:space="0" w:color="auto"/>
          </w:divBdr>
        </w:div>
        <w:div w:id="1820339596">
          <w:marLeft w:val="0"/>
          <w:marRight w:val="0"/>
          <w:marTop w:val="0"/>
          <w:marBottom w:val="0"/>
          <w:divBdr>
            <w:top w:val="none" w:sz="0" w:space="0" w:color="auto"/>
            <w:left w:val="none" w:sz="0" w:space="0" w:color="auto"/>
            <w:bottom w:val="none" w:sz="0" w:space="0" w:color="auto"/>
            <w:right w:val="none" w:sz="0" w:space="0" w:color="auto"/>
          </w:divBdr>
        </w:div>
      </w:divsChild>
    </w:div>
    <w:div w:id="1882742228">
      <w:bodyDiv w:val="1"/>
      <w:marLeft w:val="0"/>
      <w:marRight w:val="0"/>
      <w:marTop w:val="0"/>
      <w:marBottom w:val="0"/>
      <w:divBdr>
        <w:top w:val="none" w:sz="0" w:space="0" w:color="auto"/>
        <w:left w:val="none" w:sz="0" w:space="0" w:color="auto"/>
        <w:bottom w:val="none" w:sz="0" w:space="0" w:color="auto"/>
        <w:right w:val="none" w:sz="0" w:space="0" w:color="auto"/>
      </w:divBdr>
      <w:divsChild>
        <w:div w:id="341009007">
          <w:marLeft w:val="-225"/>
          <w:marRight w:val="-225"/>
          <w:marTop w:val="0"/>
          <w:marBottom w:val="0"/>
          <w:divBdr>
            <w:top w:val="none" w:sz="0" w:space="0" w:color="auto"/>
            <w:left w:val="none" w:sz="0" w:space="0" w:color="auto"/>
            <w:bottom w:val="none" w:sz="0" w:space="0" w:color="auto"/>
            <w:right w:val="none" w:sz="0" w:space="0" w:color="auto"/>
          </w:divBdr>
          <w:divsChild>
            <w:div w:id="1487697282">
              <w:marLeft w:val="0"/>
              <w:marRight w:val="0"/>
              <w:marTop w:val="0"/>
              <w:marBottom w:val="0"/>
              <w:divBdr>
                <w:top w:val="none" w:sz="0" w:space="0" w:color="auto"/>
                <w:left w:val="none" w:sz="0" w:space="0" w:color="auto"/>
                <w:bottom w:val="none" w:sz="0" w:space="0" w:color="auto"/>
                <w:right w:val="none" w:sz="0" w:space="0" w:color="auto"/>
              </w:divBdr>
              <w:divsChild>
                <w:div w:id="1855269788">
                  <w:marLeft w:val="-225"/>
                  <w:marRight w:val="-225"/>
                  <w:marTop w:val="0"/>
                  <w:marBottom w:val="0"/>
                  <w:divBdr>
                    <w:top w:val="none" w:sz="0" w:space="0" w:color="auto"/>
                    <w:left w:val="none" w:sz="0" w:space="0" w:color="auto"/>
                    <w:bottom w:val="none" w:sz="0" w:space="0" w:color="auto"/>
                    <w:right w:val="none" w:sz="0" w:space="0" w:color="auto"/>
                  </w:divBdr>
                  <w:divsChild>
                    <w:div w:id="1678652582">
                      <w:marLeft w:val="0"/>
                      <w:marRight w:val="0"/>
                      <w:marTop w:val="0"/>
                      <w:marBottom w:val="0"/>
                      <w:divBdr>
                        <w:top w:val="none" w:sz="0" w:space="0" w:color="auto"/>
                        <w:left w:val="none" w:sz="0" w:space="0" w:color="auto"/>
                        <w:bottom w:val="none" w:sz="0" w:space="0" w:color="auto"/>
                        <w:right w:val="none" w:sz="0" w:space="0" w:color="auto"/>
                      </w:divBdr>
                    </w:div>
                  </w:divsChild>
                </w:div>
                <w:div w:id="1868718703">
                  <w:marLeft w:val="0"/>
                  <w:marRight w:val="0"/>
                  <w:marTop w:val="0"/>
                  <w:marBottom w:val="0"/>
                  <w:divBdr>
                    <w:top w:val="none" w:sz="0" w:space="0" w:color="auto"/>
                    <w:left w:val="none" w:sz="0" w:space="0" w:color="auto"/>
                    <w:bottom w:val="none" w:sz="0" w:space="0" w:color="auto"/>
                    <w:right w:val="none" w:sz="0" w:space="0" w:color="auto"/>
                  </w:divBdr>
                  <w:divsChild>
                    <w:div w:id="1229731603">
                      <w:marLeft w:val="0"/>
                      <w:marRight w:val="0"/>
                      <w:marTop w:val="0"/>
                      <w:marBottom w:val="0"/>
                      <w:divBdr>
                        <w:top w:val="none" w:sz="0" w:space="0" w:color="auto"/>
                        <w:left w:val="none" w:sz="0" w:space="0" w:color="auto"/>
                        <w:bottom w:val="none" w:sz="0" w:space="0" w:color="auto"/>
                        <w:right w:val="none" w:sz="0" w:space="0" w:color="auto"/>
                      </w:divBdr>
                      <w:divsChild>
                        <w:div w:id="618491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53267">
              <w:marLeft w:val="0"/>
              <w:marRight w:val="0"/>
              <w:marTop w:val="0"/>
              <w:marBottom w:val="0"/>
              <w:divBdr>
                <w:top w:val="none" w:sz="0" w:space="0" w:color="auto"/>
                <w:left w:val="none" w:sz="0" w:space="0" w:color="auto"/>
                <w:bottom w:val="none" w:sz="0" w:space="0" w:color="auto"/>
                <w:right w:val="none" w:sz="0" w:space="0" w:color="auto"/>
              </w:divBdr>
              <w:divsChild>
                <w:div w:id="59895111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28867511">
          <w:marLeft w:val="-225"/>
          <w:marRight w:val="-225"/>
          <w:marTop w:val="0"/>
          <w:marBottom w:val="0"/>
          <w:divBdr>
            <w:top w:val="none" w:sz="0" w:space="0" w:color="auto"/>
            <w:left w:val="none" w:sz="0" w:space="0" w:color="auto"/>
            <w:bottom w:val="none" w:sz="0" w:space="0" w:color="auto"/>
            <w:right w:val="none" w:sz="0" w:space="0" w:color="auto"/>
          </w:divBdr>
          <w:divsChild>
            <w:div w:id="19407903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82864976">
      <w:bodyDiv w:val="1"/>
      <w:marLeft w:val="0"/>
      <w:marRight w:val="0"/>
      <w:marTop w:val="0"/>
      <w:marBottom w:val="0"/>
      <w:divBdr>
        <w:top w:val="none" w:sz="0" w:space="0" w:color="auto"/>
        <w:left w:val="none" w:sz="0" w:space="0" w:color="auto"/>
        <w:bottom w:val="none" w:sz="0" w:space="0" w:color="auto"/>
        <w:right w:val="none" w:sz="0" w:space="0" w:color="auto"/>
      </w:divBdr>
      <w:divsChild>
        <w:div w:id="661004230">
          <w:marLeft w:val="0"/>
          <w:marRight w:val="0"/>
          <w:marTop w:val="0"/>
          <w:marBottom w:val="0"/>
          <w:divBdr>
            <w:top w:val="none" w:sz="0" w:space="0" w:color="auto"/>
            <w:left w:val="none" w:sz="0" w:space="0" w:color="auto"/>
            <w:bottom w:val="none" w:sz="0" w:space="0" w:color="auto"/>
            <w:right w:val="none" w:sz="0" w:space="0" w:color="auto"/>
          </w:divBdr>
        </w:div>
      </w:divsChild>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sChild>
        <w:div w:id="1675721639">
          <w:marLeft w:val="0"/>
          <w:marRight w:val="0"/>
          <w:marTop w:val="0"/>
          <w:marBottom w:val="300"/>
          <w:divBdr>
            <w:top w:val="none" w:sz="0" w:space="0" w:color="auto"/>
            <w:left w:val="none" w:sz="0" w:space="0" w:color="auto"/>
            <w:bottom w:val="none" w:sz="0" w:space="0" w:color="auto"/>
            <w:right w:val="none" w:sz="0" w:space="0" w:color="auto"/>
          </w:divBdr>
        </w:div>
        <w:div w:id="548077634">
          <w:marLeft w:val="15"/>
          <w:marRight w:val="225"/>
          <w:marTop w:val="0"/>
          <w:marBottom w:val="105"/>
          <w:divBdr>
            <w:top w:val="none" w:sz="0" w:space="0" w:color="auto"/>
            <w:left w:val="none" w:sz="0" w:space="0" w:color="auto"/>
            <w:bottom w:val="none" w:sz="0" w:space="0" w:color="auto"/>
            <w:right w:val="none" w:sz="0" w:space="0" w:color="auto"/>
          </w:divBdr>
          <w:divsChild>
            <w:div w:id="18700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5466">
      <w:bodyDiv w:val="1"/>
      <w:marLeft w:val="0"/>
      <w:marRight w:val="0"/>
      <w:marTop w:val="0"/>
      <w:marBottom w:val="0"/>
      <w:divBdr>
        <w:top w:val="none" w:sz="0" w:space="0" w:color="auto"/>
        <w:left w:val="none" w:sz="0" w:space="0" w:color="auto"/>
        <w:bottom w:val="none" w:sz="0" w:space="0" w:color="auto"/>
        <w:right w:val="none" w:sz="0" w:space="0" w:color="auto"/>
      </w:divBdr>
      <w:divsChild>
        <w:div w:id="1361781977">
          <w:marLeft w:val="-225"/>
          <w:marRight w:val="-225"/>
          <w:marTop w:val="0"/>
          <w:marBottom w:val="0"/>
          <w:divBdr>
            <w:top w:val="none" w:sz="0" w:space="0" w:color="auto"/>
            <w:left w:val="none" w:sz="0" w:space="0" w:color="auto"/>
            <w:bottom w:val="none" w:sz="0" w:space="0" w:color="auto"/>
            <w:right w:val="none" w:sz="0" w:space="0" w:color="auto"/>
          </w:divBdr>
          <w:divsChild>
            <w:div w:id="650910410">
              <w:marLeft w:val="0"/>
              <w:marRight w:val="0"/>
              <w:marTop w:val="0"/>
              <w:marBottom w:val="0"/>
              <w:divBdr>
                <w:top w:val="none" w:sz="0" w:space="0" w:color="auto"/>
                <w:left w:val="none" w:sz="0" w:space="0" w:color="auto"/>
                <w:bottom w:val="none" w:sz="0" w:space="0" w:color="auto"/>
                <w:right w:val="none" w:sz="0" w:space="0" w:color="auto"/>
              </w:divBdr>
              <w:divsChild>
                <w:div w:id="1662386907">
                  <w:marLeft w:val="-225"/>
                  <w:marRight w:val="-225"/>
                  <w:marTop w:val="0"/>
                  <w:marBottom w:val="0"/>
                  <w:divBdr>
                    <w:top w:val="none" w:sz="0" w:space="0" w:color="auto"/>
                    <w:left w:val="none" w:sz="0" w:space="0" w:color="auto"/>
                    <w:bottom w:val="none" w:sz="0" w:space="0" w:color="auto"/>
                    <w:right w:val="none" w:sz="0" w:space="0" w:color="auto"/>
                  </w:divBdr>
                  <w:divsChild>
                    <w:div w:id="12511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0887">
          <w:marLeft w:val="-225"/>
          <w:marRight w:val="-225"/>
          <w:marTop w:val="0"/>
          <w:marBottom w:val="0"/>
          <w:divBdr>
            <w:top w:val="none" w:sz="0" w:space="0" w:color="auto"/>
            <w:left w:val="none" w:sz="0" w:space="0" w:color="auto"/>
            <w:bottom w:val="none" w:sz="0" w:space="0" w:color="auto"/>
            <w:right w:val="none" w:sz="0" w:space="0" w:color="auto"/>
          </w:divBdr>
          <w:divsChild>
            <w:div w:id="837425357">
              <w:marLeft w:val="0"/>
              <w:marRight w:val="0"/>
              <w:marTop w:val="0"/>
              <w:marBottom w:val="0"/>
              <w:divBdr>
                <w:top w:val="none" w:sz="0" w:space="0" w:color="auto"/>
                <w:left w:val="none" w:sz="0" w:space="0" w:color="auto"/>
                <w:bottom w:val="none" w:sz="0" w:space="0" w:color="auto"/>
                <w:right w:val="none" w:sz="0" w:space="0" w:color="auto"/>
              </w:divBdr>
              <w:divsChild>
                <w:div w:id="1964144142">
                  <w:marLeft w:val="0"/>
                  <w:marRight w:val="0"/>
                  <w:marTop w:val="0"/>
                  <w:marBottom w:val="0"/>
                  <w:divBdr>
                    <w:top w:val="none" w:sz="0" w:space="0" w:color="auto"/>
                    <w:left w:val="none" w:sz="0" w:space="0" w:color="auto"/>
                    <w:bottom w:val="none" w:sz="0" w:space="0" w:color="auto"/>
                    <w:right w:val="none" w:sz="0" w:space="0" w:color="auto"/>
                  </w:divBdr>
                  <w:divsChild>
                    <w:div w:id="801462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6201117">
              <w:marLeft w:val="1463"/>
              <w:marRight w:val="0"/>
              <w:marTop w:val="0"/>
              <w:marBottom w:val="0"/>
              <w:divBdr>
                <w:top w:val="none" w:sz="0" w:space="0" w:color="auto"/>
                <w:left w:val="none" w:sz="0" w:space="0" w:color="auto"/>
                <w:bottom w:val="none" w:sz="0" w:space="0" w:color="auto"/>
                <w:right w:val="none" w:sz="0" w:space="0" w:color="auto"/>
              </w:divBdr>
              <w:divsChild>
                <w:div w:id="8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6344">
          <w:marLeft w:val="-225"/>
          <w:marRight w:val="-225"/>
          <w:marTop w:val="0"/>
          <w:marBottom w:val="0"/>
          <w:divBdr>
            <w:top w:val="none" w:sz="0" w:space="0" w:color="auto"/>
            <w:left w:val="none" w:sz="0" w:space="0" w:color="auto"/>
            <w:bottom w:val="none" w:sz="0" w:space="0" w:color="auto"/>
            <w:right w:val="none" w:sz="0" w:space="0" w:color="auto"/>
          </w:divBdr>
          <w:divsChild>
            <w:div w:id="1556354588">
              <w:marLeft w:val="1463"/>
              <w:marRight w:val="0"/>
              <w:marTop w:val="0"/>
              <w:marBottom w:val="0"/>
              <w:divBdr>
                <w:top w:val="none" w:sz="0" w:space="0" w:color="auto"/>
                <w:left w:val="none" w:sz="0" w:space="0" w:color="auto"/>
                <w:bottom w:val="none" w:sz="0" w:space="0" w:color="auto"/>
                <w:right w:val="none" w:sz="0" w:space="0" w:color="auto"/>
              </w:divBdr>
              <w:divsChild>
                <w:div w:id="2710111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85480663">
      <w:bodyDiv w:val="1"/>
      <w:marLeft w:val="0"/>
      <w:marRight w:val="0"/>
      <w:marTop w:val="0"/>
      <w:marBottom w:val="0"/>
      <w:divBdr>
        <w:top w:val="none" w:sz="0" w:space="0" w:color="auto"/>
        <w:left w:val="none" w:sz="0" w:space="0" w:color="auto"/>
        <w:bottom w:val="none" w:sz="0" w:space="0" w:color="auto"/>
        <w:right w:val="none" w:sz="0" w:space="0" w:color="auto"/>
      </w:divBdr>
    </w:div>
    <w:div w:id="1885947216">
      <w:bodyDiv w:val="1"/>
      <w:marLeft w:val="0"/>
      <w:marRight w:val="0"/>
      <w:marTop w:val="0"/>
      <w:marBottom w:val="0"/>
      <w:divBdr>
        <w:top w:val="none" w:sz="0" w:space="0" w:color="auto"/>
        <w:left w:val="none" w:sz="0" w:space="0" w:color="auto"/>
        <w:bottom w:val="none" w:sz="0" w:space="0" w:color="auto"/>
        <w:right w:val="none" w:sz="0" w:space="0" w:color="auto"/>
      </w:divBdr>
      <w:divsChild>
        <w:div w:id="699934025">
          <w:marLeft w:val="0"/>
          <w:marRight w:val="0"/>
          <w:marTop w:val="0"/>
          <w:marBottom w:val="0"/>
          <w:divBdr>
            <w:top w:val="none" w:sz="0" w:space="0" w:color="auto"/>
            <w:left w:val="none" w:sz="0" w:space="0" w:color="auto"/>
            <w:bottom w:val="none" w:sz="0" w:space="0" w:color="auto"/>
            <w:right w:val="none" w:sz="0" w:space="0" w:color="auto"/>
          </w:divBdr>
          <w:divsChild>
            <w:div w:id="527060930">
              <w:marLeft w:val="0"/>
              <w:marRight w:val="300"/>
              <w:marTop w:val="0"/>
              <w:marBottom w:val="0"/>
              <w:divBdr>
                <w:top w:val="none" w:sz="0" w:space="0" w:color="auto"/>
                <w:left w:val="none" w:sz="0" w:space="0" w:color="auto"/>
                <w:bottom w:val="none" w:sz="0" w:space="0" w:color="auto"/>
                <w:right w:val="none" w:sz="0" w:space="0" w:color="auto"/>
              </w:divBdr>
              <w:divsChild>
                <w:div w:id="188178581">
                  <w:marLeft w:val="0"/>
                  <w:marRight w:val="0"/>
                  <w:marTop w:val="0"/>
                  <w:marBottom w:val="0"/>
                  <w:divBdr>
                    <w:top w:val="none" w:sz="0" w:space="0" w:color="auto"/>
                    <w:left w:val="none" w:sz="0" w:space="0" w:color="auto"/>
                    <w:bottom w:val="none" w:sz="0" w:space="0" w:color="auto"/>
                    <w:right w:val="none" w:sz="0" w:space="0" w:color="auto"/>
                  </w:divBdr>
                </w:div>
                <w:div w:id="1651518087">
                  <w:marLeft w:val="0"/>
                  <w:marRight w:val="0"/>
                  <w:marTop w:val="0"/>
                  <w:marBottom w:val="0"/>
                  <w:divBdr>
                    <w:top w:val="none" w:sz="0" w:space="0" w:color="auto"/>
                    <w:left w:val="none" w:sz="0" w:space="0" w:color="auto"/>
                    <w:bottom w:val="none" w:sz="0" w:space="0" w:color="auto"/>
                    <w:right w:val="none" w:sz="0" w:space="0" w:color="auto"/>
                  </w:divBdr>
                </w:div>
              </w:divsChild>
            </w:div>
            <w:div w:id="997805748">
              <w:marLeft w:val="0"/>
              <w:marRight w:val="0"/>
              <w:marTop w:val="0"/>
              <w:marBottom w:val="0"/>
              <w:divBdr>
                <w:top w:val="none" w:sz="0" w:space="0" w:color="auto"/>
                <w:left w:val="none" w:sz="0" w:space="0" w:color="auto"/>
                <w:bottom w:val="none" w:sz="0" w:space="0" w:color="auto"/>
                <w:right w:val="none" w:sz="0" w:space="0" w:color="auto"/>
              </w:divBdr>
              <w:divsChild>
                <w:div w:id="1563979839">
                  <w:marLeft w:val="150"/>
                  <w:marRight w:val="0"/>
                  <w:marTop w:val="0"/>
                  <w:marBottom w:val="0"/>
                  <w:divBdr>
                    <w:top w:val="none" w:sz="0" w:space="0" w:color="auto"/>
                    <w:left w:val="none" w:sz="0" w:space="0" w:color="auto"/>
                    <w:bottom w:val="none" w:sz="0" w:space="0" w:color="auto"/>
                    <w:right w:val="none" w:sz="0" w:space="0" w:color="auto"/>
                  </w:divBdr>
                </w:div>
              </w:divsChild>
            </w:div>
            <w:div w:id="1570533925">
              <w:marLeft w:val="0"/>
              <w:marRight w:val="0"/>
              <w:marTop w:val="0"/>
              <w:marBottom w:val="0"/>
              <w:divBdr>
                <w:top w:val="none" w:sz="0" w:space="0" w:color="auto"/>
                <w:left w:val="none" w:sz="0" w:space="0" w:color="auto"/>
                <w:bottom w:val="none" w:sz="0" w:space="0" w:color="auto"/>
                <w:right w:val="none" w:sz="0" w:space="0" w:color="auto"/>
              </w:divBdr>
              <w:divsChild>
                <w:div w:id="2072531935">
                  <w:marLeft w:val="0"/>
                  <w:marRight w:val="0"/>
                  <w:marTop w:val="0"/>
                  <w:marBottom w:val="0"/>
                  <w:divBdr>
                    <w:top w:val="none" w:sz="0" w:space="0" w:color="auto"/>
                    <w:left w:val="none" w:sz="0" w:space="0" w:color="auto"/>
                    <w:bottom w:val="none" w:sz="0" w:space="0" w:color="auto"/>
                    <w:right w:val="none" w:sz="0" w:space="0" w:color="auto"/>
                  </w:divBdr>
                </w:div>
                <w:div w:id="647126669">
                  <w:marLeft w:val="0"/>
                  <w:marRight w:val="0"/>
                  <w:marTop w:val="0"/>
                  <w:marBottom w:val="0"/>
                  <w:divBdr>
                    <w:top w:val="none" w:sz="0" w:space="0" w:color="auto"/>
                    <w:left w:val="none" w:sz="0" w:space="0" w:color="auto"/>
                    <w:bottom w:val="none" w:sz="0" w:space="0" w:color="auto"/>
                    <w:right w:val="none" w:sz="0" w:space="0" w:color="auto"/>
                  </w:divBdr>
                  <w:divsChild>
                    <w:div w:id="55655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35513">
          <w:marLeft w:val="0"/>
          <w:marRight w:val="0"/>
          <w:marTop w:val="0"/>
          <w:marBottom w:val="300"/>
          <w:divBdr>
            <w:top w:val="none" w:sz="0" w:space="0" w:color="auto"/>
            <w:left w:val="none" w:sz="0" w:space="0" w:color="auto"/>
            <w:bottom w:val="none" w:sz="0" w:space="0" w:color="auto"/>
            <w:right w:val="none" w:sz="0" w:space="0" w:color="auto"/>
          </w:divBdr>
          <w:divsChild>
            <w:div w:id="278879885">
              <w:marLeft w:val="0"/>
              <w:marRight w:val="0"/>
              <w:marTop w:val="0"/>
              <w:marBottom w:val="0"/>
              <w:divBdr>
                <w:top w:val="none" w:sz="0" w:space="0" w:color="auto"/>
                <w:left w:val="none" w:sz="0" w:space="0" w:color="auto"/>
                <w:bottom w:val="none" w:sz="0" w:space="0" w:color="auto"/>
                <w:right w:val="none" w:sz="0" w:space="0" w:color="auto"/>
              </w:divBdr>
              <w:divsChild>
                <w:div w:id="1600141463">
                  <w:marLeft w:val="-225"/>
                  <w:marRight w:val="-225"/>
                  <w:marTop w:val="0"/>
                  <w:marBottom w:val="0"/>
                  <w:divBdr>
                    <w:top w:val="none" w:sz="0" w:space="0" w:color="auto"/>
                    <w:left w:val="none" w:sz="0" w:space="0" w:color="auto"/>
                    <w:bottom w:val="none" w:sz="0" w:space="0" w:color="auto"/>
                    <w:right w:val="none" w:sz="0" w:space="0" w:color="auto"/>
                  </w:divBdr>
                  <w:divsChild>
                    <w:div w:id="1368682419">
                      <w:marLeft w:val="0"/>
                      <w:marRight w:val="0"/>
                      <w:marTop w:val="0"/>
                      <w:marBottom w:val="0"/>
                      <w:divBdr>
                        <w:top w:val="none" w:sz="0" w:space="0" w:color="auto"/>
                        <w:left w:val="none" w:sz="0" w:space="0" w:color="auto"/>
                        <w:bottom w:val="none" w:sz="0" w:space="0" w:color="auto"/>
                        <w:right w:val="none" w:sz="0" w:space="0" w:color="auto"/>
                      </w:divBdr>
                      <w:divsChild>
                        <w:div w:id="1117523487">
                          <w:marLeft w:val="0"/>
                          <w:marRight w:val="0"/>
                          <w:marTop w:val="0"/>
                          <w:marBottom w:val="0"/>
                          <w:divBdr>
                            <w:top w:val="none" w:sz="0" w:space="0" w:color="auto"/>
                            <w:left w:val="none" w:sz="0" w:space="0" w:color="auto"/>
                            <w:bottom w:val="none" w:sz="0" w:space="0" w:color="auto"/>
                            <w:right w:val="none" w:sz="0" w:space="0" w:color="auto"/>
                          </w:divBdr>
                          <w:divsChild>
                            <w:div w:id="1122189338">
                              <w:marLeft w:val="0"/>
                              <w:marRight w:val="0"/>
                              <w:marTop w:val="0"/>
                              <w:marBottom w:val="0"/>
                              <w:divBdr>
                                <w:top w:val="none" w:sz="0" w:space="0" w:color="auto"/>
                                <w:left w:val="none" w:sz="0" w:space="0" w:color="auto"/>
                                <w:bottom w:val="none" w:sz="0" w:space="0" w:color="auto"/>
                                <w:right w:val="none" w:sz="0" w:space="0" w:color="auto"/>
                              </w:divBdr>
                              <w:divsChild>
                                <w:div w:id="16724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01564">
          <w:marLeft w:val="0"/>
          <w:marRight w:val="0"/>
          <w:marTop w:val="300"/>
          <w:marBottom w:val="0"/>
          <w:divBdr>
            <w:top w:val="none" w:sz="0" w:space="0" w:color="auto"/>
            <w:left w:val="none" w:sz="0" w:space="0" w:color="auto"/>
            <w:bottom w:val="none" w:sz="0" w:space="0" w:color="auto"/>
            <w:right w:val="none" w:sz="0" w:space="0" w:color="auto"/>
          </w:divBdr>
        </w:div>
      </w:divsChild>
    </w:div>
    <w:div w:id="1886284720">
      <w:bodyDiv w:val="1"/>
      <w:marLeft w:val="0"/>
      <w:marRight w:val="0"/>
      <w:marTop w:val="0"/>
      <w:marBottom w:val="0"/>
      <w:divBdr>
        <w:top w:val="none" w:sz="0" w:space="0" w:color="auto"/>
        <w:left w:val="none" w:sz="0" w:space="0" w:color="auto"/>
        <w:bottom w:val="none" w:sz="0" w:space="0" w:color="auto"/>
        <w:right w:val="none" w:sz="0" w:space="0" w:color="auto"/>
      </w:divBdr>
      <w:divsChild>
        <w:div w:id="1095056166">
          <w:marLeft w:val="0"/>
          <w:marRight w:val="0"/>
          <w:marTop w:val="0"/>
          <w:marBottom w:val="0"/>
          <w:divBdr>
            <w:top w:val="none" w:sz="0" w:space="0" w:color="auto"/>
            <w:left w:val="none" w:sz="0" w:space="0" w:color="auto"/>
            <w:bottom w:val="none" w:sz="0" w:space="0" w:color="auto"/>
            <w:right w:val="none" w:sz="0" w:space="0" w:color="auto"/>
          </w:divBdr>
        </w:div>
        <w:div w:id="786923102">
          <w:marLeft w:val="0"/>
          <w:marRight w:val="0"/>
          <w:marTop w:val="0"/>
          <w:marBottom w:val="0"/>
          <w:divBdr>
            <w:top w:val="none" w:sz="0" w:space="0" w:color="auto"/>
            <w:left w:val="none" w:sz="0" w:space="0" w:color="auto"/>
            <w:bottom w:val="none" w:sz="0" w:space="0" w:color="auto"/>
            <w:right w:val="none" w:sz="0" w:space="0" w:color="auto"/>
          </w:divBdr>
        </w:div>
        <w:div w:id="2002812062">
          <w:marLeft w:val="0"/>
          <w:marRight w:val="0"/>
          <w:marTop w:val="0"/>
          <w:marBottom w:val="0"/>
          <w:divBdr>
            <w:top w:val="none" w:sz="0" w:space="0" w:color="auto"/>
            <w:left w:val="none" w:sz="0" w:space="0" w:color="auto"/>
            <w:bottom w:val="none" w:sz="0" w:space="0" w:color="auto"/>
            <w:right w:val="none" w:sz="0" w:space="0" w:color="auto"/>
          </w:divBdr>
          <w:divsChild>
            <w:div w:id="712075548">
              <w:marLeft w:val="0"/>
              <w:marRight w:val="0"/>
              <w:marTop w:val="150"/>
              <w:marBottom w:val="150"/>
              <w:divBdr>
                <w:top w:val="none" w:sz="0" w:space="0" w:color="auto"/>
                <w:left w:val="none" w:sz="0" w:space="0" w:color="auto"/>
                <w:bottom w:val="none" w:sz="0" w:space="0" w:color="auto"/>
                <w:right w:val="none" w:sz="0" w:space="0" w:color="auto"/>
              </w:divBdr>
              <w:divsChild>
                <w:div w:id="1809205464">
                  <w:marLeft w:val="0"/>
                  <w:marRight w:val="0"/>
                  <w:marTop w:val="0"/>
                  <w:marBottom w:val="0"/>
                  <w:divBdr>
                    <w:top w:val="none" w:sz="0" w:space="0" w:color="auto"/>
                    <w:left w:val="none" w:sz="0" w:space="0" w:color="auto"/>
                    <w:bottom w:val="none" w:sz="0" w:space="0" w:color="auto"/>
                    <w:right w:val="none" w:sz="0" w:space="0" w:color="auto"/>
                  </w:divBdr>
                  <w:divsChild>
                    <w:div w:id="20452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80702">
      <w:bodyDiv w:val="1"/>
      <w:marLeft w:val="0"/>
      <w:marRight w:val="0"/>
      <w:marTop w:val="0"/>
      <w:marBottom w:val="0"/>
      <w:divBdr>
        <w:top w:val="none" w:sz="0" w:space="0" w:color="auto"/>
        <w:left w:val="none" w:sz="0" w:space="0" w:color="auto"/>
        <w:bottom w:val="none" w:sz="0" w:space="0" w:color="auto"/>
        <w:right w:val="none" w:sz="0" w:space="0" w:color="auto"/>
      </w:divBdr>
      <w:divsChild>
        <w:div w:id="1558517182">
          <w:marLeft w:val="0"/>
          <w:marRight w:val="0"/>
          <w:marTop w:val="0"/>
          <w:marBottom w:val="0"/>
          <w:divBdr>
            <w:top w:val="none" w:sz="0" w:space="0" w:color="auto"/>
            <w:left w:val="none" w:sz="0" w:space="0" w:color="auto"/>
            <w:bottom w:val="none" w:sz="0" w:space="0" w:color="auto"/>
            <w:right w:val="none" w:sz="0" w:space="0" w:color="auto"/>
          </w:divBdr>
          <w:divsChild>
            <w:div w:id="2018540155">
              <w:marLeft w:val="-225"/>
              <w:marRight w:val="-225"/>
              <w:marTop w:val="0"/>
              <w:marBottom w:val="0"/>
              <w:divBdr>
                <w:top w:val="none" w:sz="0" w:space="0" w:color="auto"/>
                <w:left w:val="none" w:sz="0" w:space="0" w:color="auto"/>
                <w:bottom w:val="none" w:sz="0" w:space="0" w:color="auto"/>
                <w:right w:val="none" w:sz="0" w:space="0" w:color="auto"/>
              </w:divBdr>
              <w:divsChild>
                <w:div w:id="395590897">
                  <w:marLeft w:val="0"/>
                  <w:marRight w:val="0"/>
                  <w:marTop w:val="0"/>
                  <w:marBottom w:val="0"/>
                  <w:divBdr>
                    <w:top w:val="none" w:sz="0" w:space="0" w:color="auto"/>
                    <w:left w:val="none" w:sz="0" w:space="0" w:color="auto"/>
                    <w:bottom w:val="none" w:sz="0" w:space="0" w:color="auto"/>
                    <w:right w:val="none" w:sz="0" w:space="0" w:color="auto"/>
                  </w:divBdr>
                  <w:divsChild>
                    <w:div w:id="1161628119">
                      <w:marLeft w:val="-225"/>
                      <w:marRight w:val="-225"/>
                      <w:marTop w:val="0"/>
                      <w:marBottom w:val="0"/>
                      <w:divBdr>
                        <w:top w:val="none" w:sz="0" w:space="0" w:color="auto"/>
                        <w:left w:val="none" w:sz="0" w:space="0" w:color="auto"/>
                        <w:bottom w:val="none" w:sz="0" w:space="0" w:color="auto"/>
                        <w:right w:val="none" w:sz="0" w:space="0" w:color="auto"/>
                      </w:divBdr>
                      <w:divsChild>
                        <w:div w:id="2056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13162">
              <w:marLeft w:val="-225"/>
              <w:marRight w:val="-225"/>
              <w:marTop w:val="0"/>
              <w:marBottom w:val="0"/>
              <w:divBdr>
                <w:top w:val="none" w:sz="0" w:space="0" w:color="auto"/>
                <w:left w:val="none" w:sz="0" w:space="0" w:color="auto"/>
                <w:bottom w:val="none" w:sz="0" w:space="0" w:color="auto"/>
                <w:right w:val="none" w:sz="0" w:space="0" w:color="auto"/>
              </w:divBdr>
              <w:divsChild>
                <w:div w:id="1372151175">
                  <w:marLeft w:val="0"/>
                  <w:marRight w:val="0"/>
                  <w:marTop w:val="0"/>
                  <w:marBottom w:val="0"/>
                  <w:divBdr>
                    <w:top w:val="none" w:sz="0" w:space="0" w:color="auto"/>
                    <w:left w:val="none" w:sz="0" w:space="0" w:color="auto"/>
                    <w:bottom w:val="none" w:sz="0" w:space="0" w:color="auto"/>
                    <w:right w:val="none" w:sz="0" w:space="0" w:color="auto"/>
                  </w:divBdr>
                  <w:divsChild>
                    <w:div w:id="2140224628">
                      <w:marLeft w:val="0"/>
                      <w:marRight w:val="0"/>
                      <w:marTop w:val="0"/>
                      <w:marBottom w:val="0"/>
                      <w:divBdr>
                        <w:top w:val="none" w:sz="0" w:space="0" w:color="auto"/>
                        <w:left w:val="none" w:sz="0" w:space="0" w:color="auto"/>
                        <w:bottom w:val="none" w:sz="0" w:space="0" w:color="auto"/>
                        <w:right w:val="none" w:sz="0" w:space="0" w:color="auto"/>
                      </w:divBdr>
                      <w:divsChild>
                        <w:div w:id="20205715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067795">
                  <w:marLeft w:val="0"/>
                  <w:marRight w:val="0"/>
                  <w:marTop w:val="0"/>
                  <w:marBottom w:val="0"/>
                  <w:divBdr>
                    <w:top w:val="none" w:sz="0" w:space="0" w:color="auto"/>
                    <w:left w:val="none" w:sz="0" w:space="0" w:color="auto"/>
                    <w:bottom w:val="none" w:sz="0" w:space="0" w:color="auto"/>
                    <w:right w:val="none" w:sz="0" w:space="0" w:color="auto"/>
                  </w:divBdr>
                  <w:divsChild>
                    <w:div w:id="1831365869">
                      <w:marLeft w:val="0"/>
                      <w:marRight w:val="0"/>
                      <w:marTop w:val="0"/>
                      <w:marBottom w:val="0"/>
                      <w:divBdr>
                        <w:top w:val="none" w:sz="0" w:space="0" w:color="auto"/>
                        <w:left w:val="none" w:sz="0" w:space="0" w:color="auto"/>
                        <w:bottom w:val="none" w:sz="0" w:space="0" w:color="auto"/>
                        <w:right w:val="none" w:sz="0" w:space="0" w:color="auto"/>
                      </w:divBdr>
                      <w:divsChild>
                        <w:div w:id="5043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4303">
          <w:marLeft w:val="0"/>
          <w:marRight w:val="0"/>
          <w:marTop w:val="0"/>
          <w:marBottom w:val="0"/>
          <w:divBdr>
            <w:top w:val="none" w:sz="0" w:space="0" w:color="auto"/>
            <w:left w:val="none" w:sz="0" w:space="0" w:color="auto"/>
            <w:bottom w:val="none" w:sz="0" w:space="0" w:color="auto"/>
            <w:right w:val="none" w:sz="0" w:space="0" w:color="auto"/>
          </w:divBdr>
          <w:divsChild>
            <w:div w:id="1833443426">
              <w:marLeft w:val="-225"/>
              <w:marRight w:val="-225"/>
              <w:marTop w:val="0"/>
              <w:marBottom w:val="0"/>
              <w:divBdr>
                <w:top w:val="none" w:sz="0" w:space="0" w:color="auto"/>
                <w:left w:val="none" w:sz="0" w:space="0" w:color="auto"/>
                <w:bottom w:val="none" w:sz="0" w:space="0" w:color="auto"/>
                <w:right w:val="none" w:sz="0" w:space="0" w:color="auto"/>
              </w:divBdr>
              <w:divsChild>
                <w:div w:id="68278156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4525">
      <w:bodyDiv w:val="1"/>
      <w:marLeft w:val="0"/>
      <w:marRight w:val="0"/>
      <w:marTop w:val="0"/>
      <w:marBottom w:val="0"/>
      <w:divBdr>
        <w:top w:val="none" w:sz="0" w:space="0" w:color="auto"/>
        <w:left w:val="none" w:sz="0" w:space="0" w:color="auto"/>
        <w:bottom w:val="none" w:sz="0" w:space="0" w:color="auto"/>
        <w:right w:val="none" w:sz="0" w:space="0" w:color="auto"/>
      </w:divBdr>
      <w:divsChild>
        <w:div w:id="1858814244">
          <w:marLeft w:val="0"/>
          <w:marRight w:val="0"/>
          <w:marTop w:val="0"/>
          <w:marBottom w:val="0"/>
          <w:divBdr>
            <w:top w:val="none" w:sz="0" w:space="0" w:color="auto"/>
            <w:left w:val="none" w:sz="0" w:space="0" w:color="auto"/>
            <w:bottom w:val="none" w:sz="0" w:space="0" w:color="auto"/>
            <w:right w:val="none" w:sz="0" w:space="0" w:color="auto"/>
          </w:divBdr>
        </w:div>
        <w:div w:id="318769398">
          <w:marLeft w:val="0"/>
          <w:marRight w:val="0"/>
          <w:marTop w:val="0"/>
          <w:marBottom w:val="0"/>
          <w:divBdr>
            <w:top w:val="none" w:sz="0" w:space="0" w:color="auto"/>
            <w:left w:val="none" w:sz="0" w:space="0" w:color="auto"/>
            <w:bottom w:val="none" w:sz="0" w:space="0" w:color="auto"/>
            <w:right w:val="none" w:sz="0" w:space="0" w:color="auto"/>
          </w:divBdr>
        </w:div>
        <w:div w:id="217055845">
          <w:marLeft w:val="0"/>
          <w:marRight w:val="0"/>
          <w:marTop w:val="0"/>
          <w:marBottom w:val="0"/>
          <w:divBdr>
            <w:top w:val="none" w:sz="0" w:space="0" w:color="auto"/>
            <w:left w:val="none" w:sz="0" w:space="0" w:color="auto"/>
            <w:bottom w:val="none" w:sz="0" w:space="0" w:color="auto"/>
            <w:right w:val="none" w:sz="0" w:space="0" w:color="auto"/>
          </w:divBdr>
          <w:divsChild>
            <w:div w:id="548610017">
              <w:marLeft w:val="0"/>
              <w:marRight w:val="0"/>
              <w:marTop w:val="150"/>
              <w:marBottom w:val="150"/>
              <w:divBdr>
                <w:top w:val="none" w:sz="0" w:space="0" w:color="auto"/>
                <w:left w:val="none" w:sz="0" w:space="0" w:color="auto"/>
                <w:bottom w:val="none" w:sz="0" w:space="0" w:color="auto"/>
                <w:right w:val="none" w:sz="0" w:space="0" w:color="auto"/>
              </w:divBdr>
              <w:divsChild>
                <w:div w:id="1123961175">
                  <w:marLeft w:val="0"/>
                  <w:marRight w:val="0"/>
                  <w:marTop w:val="0"/>
                  <w:marBottom w:val="0"/>
                  <w:divBdr>
                    <w:top w:val="none" w:sz="0" w:space="0" w:color="auto"/>
                    <w:left w:val="none" w:sz="0" w:space="0" w:color="auto"/>
                    <w:bottom w:val="none" w:sz="0" w:space="0" w:color="auto"/>
                    <w:right w:val="none" w:sz="0" w:space="0" w:color="auto"/>
                  </w:divBdr>
                  <w:divsChild>
                    <w:div w:id="1493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367874">
      <w:bodyDiv w:val="1"/>
      <w:marLeft w:val="0"/>
      <w:marRight w:val="0"/>
      <w:marTop w:val="0"/>
      <w:marBottom w:val="0"/>
      <w:divBdr>
        <w:top w:val="none" w:sz="0" w:space="0" w:color="auto"/>
        <w:left w:val="none" w:sz="0" w:space="0" w:color="auto"/>
        <w:bottom w:val="none" w:sz="0" w:space="0" w:color="auto"/>
        <w:right w:val="none" w:sz="0" w:space="0" w:color="auto"/>
      </w:divBdr>
      <w:divsChild>
        <w:div w:id="461461847">
          <w:marLeft w:val="-225"/>
          <w:marRight w:val="-225"/>
          <w:marTop w:val="0"/>
          <w:marBottom w:val="0"/>
          <w:divBdr>
            <w:top w:val="none" w:sz="0" w:space="0" w:color="auto"/>
            <w:left w:val="none" w:sz="0" w:space="0" w:color="auto"/>
            <w:bottom w:val="none" w:sz="0" w:space="0" w:color="auto"/>
            <w:right w:val="none" w:sz="0" w:space="0" w:color="auto"/>
          </w:divBdr>
          <w:divsChild>
            <w:div w:id="1859350169">
              <w:marLeft w:val="0"/>
              <w:marRight w:val="0"/>
              <w:marTop w:val="0"/>
              <w:marBottom w:val="0"/>
              <w:divBdr>
                <w:top w:val="none" w:sz="0" w:space="0" w:color="auto"/>
                <w:left w:val="none" w:sz="0" w:space="0" w:color="auto"/>
                <w:bottom w:val="none" w:sz="0" w:space="0" w:color="auto"/>
                <w:right w:val="none" w:sz="0" w:space="0" w:color="auto"/>
              </w:divBdr>
              <w:divsChild>
                <w:div w:id="2088381055">
                  <w:marLeft w:val="-225"/>
                  <w:marRight w:val="-225"/>
                  <w:marTop w:val="0"/>
                  <w:marBottom w:val="0"/>
                  <w:divBdr>
                    <w:top w:val="none" w:sz="0" w:space="0" w:color="auto"/>
                    <w:left w:val="none" w:sz="0" w:space="0" w:color="auto"/>
                    <w:bottom w:val="none" w:sz="0" w:space="0" w:color="auto"/>
                    <w:right w:val="none" w:sz="0" w:space="0" w:color="auto"/>
                  </w:divBdr>
                  <w:divsChild>
                    <w:div w:id="19734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01">
          <w:marLeft w:val="-225"/>
          <w:marRight w:val="-225"/>
          <w:marTop w:val="0"/>
          <w:marBottom w:val="0"/>
          <w:divBdr>
            <w:top w:val="none" w:sz="0" w:space="0" w:color="auto"/>
            <w:left w:val="none" w:sz="0" w:space="0" w:color="auto"/>
            <w:bottom w:val="none" w:sz="0" w:space="0" w:color="auto"/>
            <w:right w:val="none" w:sz="0" w:space="0" w:color="auto"/>
          </w:divBdr>
          <w:divsChild>
            <w:div w:id="1511526100">
              <w:marLeft w:val="0"/>
              <w:marRight w:val="0"/>
              <w:marTop w:val="0"/>
              <w:marBottom w:val="0"/>
              <w:divBdr>
                <w:top w:val="none" w:sz="0" w:space="0" w:color="auto"/>
                <w:left w:val="none" w:sz="0" w:space="0" w:color="auto"/>
                <w:bottom w:val="none" w:sz="0" w:space="0" w:color="auto"/>
                <w:right w:val="none" w:sz="0" w:space="0" w:color="auto"/>
              </w:divBdr>
              <w:divsChild>
                <w:div w:id="1222865804">
                  <w:marLeft w:val="0"/>
                  <w:marRight w:val="0"/>
                  <w:marTop w:val="0"/>
                  <w:marBottom w:val="0"/>
                  <w:divBdr>
                    <w:top w:val="none" w:sz="0" w:space="0" w:color="auto"/>
                    <w:left w:val="none" w:sz="0" w:space="0" w:color="auto"/>
                    <w:bottom w:val="none" w:sz="0" w:space="0" w:color="auto"/>
                    <w:right w:val="none" w:sz="0" w:space="0" w:color="auto"/>
                  </w:divBdr>
                  <w:divsChild>
                    <w:div w:id="2100784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4597558">
              <w:marLeft w:val="0"/>
              <w:marRight w:val="0"/>
              <w:marTop w:val="0"/>
              <w:marBottom w:val="0"/>
              <w:divBdr>
                <w:top w:val="none" w:sz="0" w:space="0" w:color="auto"/>
                <w:left w:val="none" w:sz="0" w:space="0" w:color="auto"/>
                <w:bottom w:val="none" w:sz="0" w:space="0" w:color="auto"/>
                <w:right w:val="none" w:sz="0" w:space="0" w:color="auto"/>
              </w:divBdr>
              <w:divsChild>
                <w:div w:id="171260586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34047689">
          <w:marLeft w:val="-225"/>
          <w:marRight w:val="-225"/>
          <w:marTop w:val="0"/>
          <w:marBottom w:val="0"/>
          <w:divBdr>
            <w:top w:val="none" w:sz="0" w:space="0" w:color="auto"/>
            <w:left w:val="none" w:sz="0" w:space="0" w:color="auto"/>
            <w:bottom w:val="none" w:sz="0" w:space="0" w:color="auto"/>
            <w:right w:val="none" w:sz="0" w:space="0" w:color="auto"/>
          </w:divBdr>
          <w:divsChild>
            <w:div w:id="13452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9583">
      <w:bodyDiv w:val="1"/>
      <w:marLeft w:val="0"/>
      <w:marRight w:val="0"/>
      <w:marTop w:val="0"/>
      <w:marBottom w:val="0"/>
      <w:divBdr>
        <w:top w:val="none" w:sz="0" w:space="0" w:color="auto"/>
        <w:left w:val="none" w:sz="0" w:space="0" w:color="auto"/>
        <w:bottom w:val="none" w:sz="0" w:space="0" w:color="auto"/>
        <w:right w:val="none" w:sz="0" w:space="0" w:color="auto"/>
      </w:divBdr>
      <w:divsChild>
        <w:div w:id="454560937">
          <w:marLeft w:val="0"/>
          <w:marRight w:val="0"/>
          <w:marTop w:val="0"/>
          <w:marBottom w:val="0"/>
          <w:divBdr>
            <w:top w:val="none" w:sz="0" w:space="0" w:color="auto"/>
            <w:left w:val="none" w:sz="0" w:space="0" w:color="auto"/>
            <w:bottom w:val="none" w:sz="0" w:space="0" w:color="auto"/>
            <w:right w:val="none" w:sz="0" w:space="0" w:color="auto"/>
          </w:divBdr>
          <w:divsChild>
            <w:div w:id="592324998">
              <w:marLeft w:val="0"/>
              <w:marRight w:val="0"/>
              <w:marTop w:val="0"/>
              <w:marBottom w:val="0"/>
              <w:divBdr>
                <w:top w:val="none" w:sz="0" w:space="0" w:color="auto"/>
                <w:left w:val="none" w:sz="0" w:space="0" w:color="auto"/>
                <w:bottom w:val="none" w:sz="0" w:space="0" w:color="auto"/>
                <w:right w:val="none" w:sz="0" w:space="0" w:color="auto"/>
              </w:divBdr>
            </w:div>
          </w:divsChild>
        </w:div>
        <w:div w:id="850027317">
          <w:marLeft w:val="0"/>
          <w:marRight w:val="0"/>
          <w:marTop w:val="0"/>
          <w:marBottom w:val="0"/>
          <w:divBdr>
            <w:top w:val="none" w:sz="0" w:space="0" w:color="auto"/>
            <w:left w:val="none" w:sz="0" w:space="0" w:color="auto"/>
            <w:bottom w:val="none" w:sz="0" w:space="0" w:color="auto"/>
            <w:right w:val="none" w:sz="0" w:space="0" w:color="auto"/>
          </w:divBdr>
          <w:divsChild>
            <w:div w:id="941032900">
              <w:marLeft w:val="0"/>
              <w:marRight w:val="0"/>
              <w:marTop w:val="0"/>
              <w:marBottom w:val="0"/>
              <w:divBdr>
                <w:top w:val="none" w:sz="0" w:space="0" w:color="auto"/>
                <w:left w:val="none" w:sz="0" w:space="0" w:color="auto"/>
                <w:bottom w:val="none" w:sz="0" w:space="0" w:color="auto"/>
                <w:right w:val="none" w:sz="0" w:space="0" w:color="auto"/>
              </w:divBdr>
            </w:div>
          </w:divsChild>
        </w:div>
        <w:div w:id="451677037">
          <w:marLeft w:val="0"/>
          <w:marRight w:val="0"/>
          <w:marTop w:val="0"/>
          <w:marBottom w:val="0"/>
          <w:divBdr>
            <w:top w:val="none" w:sz="0" w:space="0" w:color="auto"/>
            <w:left w:val="none" w:sz="0" w:space="0" w:color="auto"/>
            <w:bottom w:val="none" w:sz="0" w:space="0" w:color="auto"/>
            <w:right w:val="none" w:sz="0" w:space="0" w:color="auto"/>
          </w:divBdr>
        </w:div>
      </w:divsChild>
    </w:div>
    <w:div w:id="1894122668">
      <w:bodyDiv w:val="1"/>
      <w:marLeft w:val="0"/>
      <w:marRight w:val="0"/>
      <w:marTop w:val="0"/>
      <w:marBottom w:val="0"/>
      <w:divBdr>
        <w:top w:val="none" w:sz="0" w:space="0" w:color="auto"/>
        <w:left w:val="none" w:sz="0" w:space="0" w:color="auto"/>
        <w:bottom w:val="none" w:sz="0" w:space="0" w:color="auto"/>
        <w:right w:val="none" w:sz="0" w:space="0" w:color="auto"/>
      </w:divBdr>
      <w:divsChild>
        <w:div w:id="1660573186">
          <w:marLeft w:val="0"/>
          <w:marRight w:val="0"/>
          <w:marTop w:val="0"/>
          <w:marBottom w:val="450"/>
          <w:divBdr>
            <w:top w:val="none" w:sz="0" w:space="0" w:color="auto"/>
            <w:left w:val="none" w:sz="0" w:space="0" w:color="auto"/>
            <w:bottom w:val="none" w:sz="0" w:space="0" w:color="auto"/>
            <w:right w:val="none" w:sz="0" w:space="0" w:color="auto"/>
          </w:divBdr>
          <w:divsChild>
            <w:div w:id="315767989">
              <w:marLeft w:val="0"/>
              <w:marRight w:val="0"/>
              <w:marTop w:val="0"/>
              <w:marBottom w:val="75"/>
              <w:divBdr>
                <w:top w:val="none" w:sz="0" w:space="0" w:color="auto"/>
                <w:left w:val="none" w:sz="0" w:space="0" w:color="auto"/>
                <w:bottom w:val="none" w:sz="0" w:space="0" w:color="auto"/>
                <w:right w:val="none" w:sz="0" w:space="0" w:color="auto"/>
              </w:divBdr>
              <w:divsChild>
                <w:div w:id="1242526198">
                  <w:marLeft w:val="0"/>
                  <w:marRight w:val="0"/>
                  <w:marTop w:val="0"/>
                  <w:marBottom w:val="0"/>
                  <w:divBdr>
                    <w:top w:val="none" w:sz="0" w:space="0" w:color="auto"/>
                    <w:left w:val="none" w:sz="0" w:space="0" w:color="auto"/>
                    <w:bottom w:val="none" w:sz="0" w:space="0" w:color="auto"/>
                    <w:right w:val="none" w:sz="0" w:space="0" w:color="auto"/>
                  </w:divBdr>
                  <w:divsChild>
                    <w:div w:id="1744183800">
                      <w:marLeft w:val="0"/>
                      <w:marRight w:val="0"/>
                      <w:marTop w:val="0"/>
                      <w:marBottom w:val="0"/>
                      <w:divBdr>
                        <w:top w:val="none" w:sz="0" w:space="0" w:color="auto"/>
                        <w:left w:val="none" w:sz="0" w:space="0" w:color="auto"/>
                        <w:bottom w:val="none" w:sz="0" w:space="0" w:color="auto"/>
                        <w:right w:val="none" w:sz="0" w:space="0" w:color="auto"/>
                      </w:divBdr>
                      <w:divsChild>
                        <w:div w:id="9744844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02564361">
                  <w:marLeft w:val="0"/>
                  <w:marRight w:val="0"/>
                  <w:marTop w:val="0"/>
                  <w:marBottom w:val="0"/>
                  <w:divBdr>
                    <w:top w:val="none" w:sz="0" w:space="0" w:color="auto"/>
                    <w:left w:val="none" w:sz="0" w:space="0" w:color="auto"/>
                    <w:bottom w:val="none" w:sz="0" w:space="0" w:color="auto"/>
                    <w:right w:val="none" w:sz="0" w:space="0" w:color="auto"/>
                  </w:divBdr>
                  <w:divsChild>
                    <w:div w:id="3908149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229937">
              <w:marLeft w:val="0"/>
              <w:marRight w:val="225"/>
              <w:marTop w:val="0"/>
              <w:marBottom w:val="0"/>
              <w:divBdr>
                <w:top w:val="none" w:sz="0" w:space="0" w:color="auto"/>
                <w:left w:val="none" w:sz="0" w:space="0" w:color="auto"/>
                <w:bottom w:val="none" w:sz="0" w:space="0" w:color="auto"/>
                <w:right w:val="none" w:sz="0" w:space="0" w:color="auto"/>
              </w:divBdr>
            </w:div>
          </w:divsChild>
        </w:div>
        <w:div w:id="192959861">
          <w:marLeft w:val="0"/>
          <w:marRight w:val="0"/>
          <w:marTop w:val="0"/>
          <w:marBottom w:val="300"/>
          <w:divBdr>
            <w:top w:val="none" w:sz="0" w:space="0" w:color="auto"/>
            <w:left w:val="none" w:sz="0" w:space="0" w:color="auto"/>
            <w:bottom w:val="none" w:sz="0" w:space="0" w:color="auto"/>
            <w:right w:val="none" w:sz="0" w:space="0" w:color="auto"/>
          </w:divBdr>
          <w:divsChild>
            <w:div w:id="1144195363">
              <w:marLeft w:val="0"/>
              <w:marRight w:val="0"/>
              <w:marTop w:val="0"/>
              <w:marBottom w:val="0"/>
              <w:divBdr>
                <w:top w:val="none" w:sz="0" w:space="0" w:color="auto"/>
                <w:left w:val="none" w:sz="0" w:space="0" w:color="auto"/>
                <w:bottom w:val="none" w:sz="0" w:space="0" w:color="auto"/>
                <w:right w:val="none" w:sz="0" w:space="0" w:color="auto"/>
              </w:divBdr>
              <w:divsChild>
                <w:div w:id="399593699">
                  <w:marLeft w:val="-225"/>
                  <w:marRight w:val="-225"/>
                  <w:marTop w:val="0"/>
                  <w:marBottom w:val="0"/>
                  <w:divBdr>
                    <w:top w:val="none" w:sz="0" w:space="0" w:color="auto"/>
                    <w:left w:val="none" w:sz="0" w:space="0" w:color="auto"/>
                    <w:bottom w:val="none" w:sz="0" w:space="0" w:color="auto"/>
                    <w:right w:val="none" w:sz="0" w:space="0" w:color="auto"/>
                  </w:divBdr>
                  <w:divsChild>
                    <w:div w:id="1247610314">
                      <w:marLeft w:val="0"/>
                      <w:marRight w:val="0"/>
                      <w:marTop w:val="0"/>
                      <w:marBottom w:val="0"/>
                      <w:divBdr>
                        <w:top w:val="none" w:sz="0" w:space="0" w:color="auto"/>
                        <w:left w:val="none" w:sz="0" w:space="0" w:color="auto"/>
                        <w:bottom w:val="none" w:sz="0" w:space="0" w:color="auto"/>
                        <w:right w:val="none" w:sz="0" w:space="0" w:color="auto"/>
                      </w:divBdr>
                      <w:divsChild>
                        <w:div w:id="1965840285">
                          <w:marLeft w:val="0"/>
                          <w:marRight w:val="0"/>
                          <w:marTop w:val="0"/>
                          <w:marBottom w:val="0"/>
                          <w:divBdr>
                            <w:top w:val="none" w:sz="0" w:space="0" w:color="auto"/>
                            <w:left w:val="none" w:sz="0" w:space="0" w:color="auto"/>
                            <w:bottom w:val="none" w:sz="0" w:space="0" w:color="auto"/>
                            <w:right w:val="none" w:sz="0" w:space="0" w:color="auto"/>
                          </w:divBdr>
                          <w:divsChild>
                            <w:div w:id="190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689953">
          <w:marLeft w:val="0"/>
          <w:marRight w:val="0"/>
          <w:marTop w:val="0"/>
          <w:marBottom w:val="0"/>
          <w:divBdr>
            <w:top w:val="none" w:sz="0" w:space="0" w:color="auto"/>
            <w:left w:val="none" w:sz="0" w:space="0" w:color="auto"/>
            <w:bottom w:val="none" w:sz="0" w:space="0" w:color="auto"/>
            <w:right w:val="none" w:sz="0" w:space="0" w:color="auto"/>
          </w:divBdr>
          <w:divsChild>
            <w:div w:id="722751521">
              <w:marLeft w:val="0"/>
              <w:marRight w:val="450"/>
              <w:marTop w:val="0"/>
              <w:marBottom w:val="150"/>
              <w:divBdr>
                <w:top w:val="none" w:sz="0" w:space="0" w:color="auto"/>
                <w:left w:val="none" w:sz="0" w:space="0" w:color="auto"/>
                <w:bottom w:val="none" w:sz="0" w:space="0" w:color="auto"/>
                <w:right w:val="none" w:sz="0" w:space="0" w:color="auto"/>
              </w:divBdr>
              <w:divsChild>
                <w:div w:id="962461710">
                  <w:marLeft w:val="0"/>
                  <w:marRight w:val="0"/>
                  <w:marTop w:val="0"/>
                  <w:marBottom w:val="0"/>
                  <w:divBdr>
                    <w:top w:val="none" w:sz="0" w:space="0" w:color="auto"/>
                    <w:left w:val="none" w:sz="0" w:space="0" w:color="auto"/>
                    <w:bottom w:val="none" w:sz="0" w:space="0" w:color="auto"/>
                    <w:right w:val="none" w:sz="0" w:space="0" w:color="auto"/>
                  </w:divBdr>
                  <w:divsChild>
                    <w:div w:id="328098199">
                      <w:marLeft w:val="0"/>
                      <w:marRight w:val="0"/>
                      <w:marTop w:val="0"/>
                      <w:marBottom w:val="0"/>
                      <w:divBdr>
                        <w:top w:val="none" w:sz="0" w:space="0" w:color="auto"/>
                        <w:left w:val="none" w:sz="0" w:space="0" w:color="auto"/>
                        <w:bottom w:val="none" w:sz="0" w:space="0" w:color="auto"/>
                        <w:right w:val="none" w:sz="0" w:space="0" w:color="auto"/>
                      </w:divBdr>
                    </w:div>
                    <w:div w:id="18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59513">
      <w:bodyDiv w:val="1"/>
      <w:marLeft w:val="0"/>
      <w:marRight w:val="0"/>
      <w:marTop w:val="0"/>
      <w:marBottom w:val="0"/>
      <w:divBdr>
        <w:top w:val="none" w:sz="0" w:space="0" w:color="auto"/>
        <w:left w:val="none" w:sz="0" w:space="0" w:color="auto"/>
        <w:bottom w:val="none" w:sz="0" w:space="0" w:color="auto"/>
        <w:right w:val="none" w:sz="0" w:space="0" w:color="auto"/>
      </w:divBdr>
      <w:divsChild>
        <w:div w:id="690575171">
          <w:marLeft w:val="-225"/>
          <w:marRight w:val="-225"/>
          <w:marTop w:val="0"/>
          <w:marBottom w:val="0"/>
          <w:divBdr>
            <w:top w:val="none" w:sz="0" w:space="0" w:color="auto"/>
            <w:left w:val="none" w:sz="0" w:space="0" w:color="auto"/>
            <w:bottom w:val="none" w:sz="0" w:space="0" w:color="auto"/>
            <w:right w:val="none" w:sz="0" w:space="0" w:color="auto"/>
          </w:divBdr>
          <w:divsChild>
            <w:div w:id="254751578">
              <w:marLeft w:val="0"/>
              <w:marRight w:val="0"/>
              <w:marTop w:val="0"/>
              <w:marBottom w:val="0"/>
              <w:divBdr>
                <w:top w:val="none" w:sz="0" w:space="0" w:color="auto"/>
                <w:left w:val="none" w:sz="0" w:space="0" w:color="auto"/>
                <w:bottom w:val="none" w:sz="0" w:space="0" w:color="auto"/>
                <w:right w:val="none" w:sz="0" w:space="0" w:color="auto"/>
              </w:divBdr>
              <w:divsChild>
                <w:div w:id="1068503565">
                  <w:marLeft w:val="-225"/>
                  <w:marRight w:val="-225"/>
                  <w:marTop w:val="0"/>
                  <w:marBottom w:val="0"/>
                  <w:divBdr>
                    <w:top w:val="none" w:sz="0" w:space="0" w:color="auto"/>
                    <w:left w:val="none" w:sz="0" w:space="0" w:color="auto"/>
                    <w:bottom w:val="none" w:sz="0" w:space="0" w:color="auto"/>
                    <w:right w:val="none" w:sz="0" w:space="0" w:color="auto"/>
                  </w:divBdr>
                  <w:divsChild>
                    <w:div w:id="2019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813">
          <w:marLeft w:val="-225"/>
          <w:marRight w:val="-225"/>
          <w:marTop w:val="0"/>
          <w:marBottom w:val="0"/>
          <w:divBdr>
            <w:top w:val="none" w:sz="0" w:space="0" w:color="auto"/>
            <w:left w:val="none" w:sz="0" w:space="0" w:color="auto"/>
            <w:bottom w:val="none" w:sz="0" w:space="0" w:color="auto"/>
            <w:right w:val="none" w:sz="0" w:space="0" w:color="auto"/>
          </w:divBdr>
          <w:divsChild>
            <w:div w:id="1417092933">
              <w:marLeft w:val="0"/>
              <w:marRight w:val="0"/>
              <w:marTop w:val="0"/>
              <w:marBottom w:val="0"/>
              <w:divBdr>
                <w:top w:val="none" w:sz="0" w:space="0" w:color="auto"/>
                <w:left w:val="none" w:sz="0" w:space="0" w:color="auto"/>
                <w:bottom w:val="none" w:sz="0" w:space="0" w:color="auto"/>
                <w:right w:val="none" w:sz="0" w:space="0" w:color="auto"/>
              </w:divBdr>
              <w:divsChild>
                <w:div w:id="502167389">
                  <w:marLeft w:val="0"/>
                  <w:marRight w:val="0"/>
                  <w:marTop w:val="0"/>
                  <w:marBottom w:val="0"/>
                  <w:divBdr>
                    <w:top w:val="none" w:sz="0" w:space="0" w:color="auto"/>
                    <w:left w:val="none" w:sz="0" w:space="0" w:color="auto"/>
                    <w:bottom w:val="none" w:sz="0" w:space="0" w:color="auto"/>
                    <w:right w:val="none" w:sz="0" w:space="0" w:color="auto"/>
                  </w:divBdr>
                  <w:divsChild>
                    <w:div w:id="1061295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724712">
              <w:marLeft w:val="1463"/>
              <w:marRight w:val="0"/>
              <w:marTop w:val="0"/>
              <w:marBottom w:val="0"/>
              <w:divBdr>
                <w:top w:val="none" w:sz="0" w:space="0" w:color="auto"/>
                <w:left w:val="none" w:sz="0" w:space="0" w:color="auto"/>
                <w:bottom w:val="none" w:sz="0" w:space="0" w:color="auto"/>
                <w:right w:val="none" w:sz="0" w:space="0" w:color="auto"/>
              </w:divBdr>
              <w:divsChild>
                <w:div w:id="6186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8283">
          <w:marLeft w:val="-225"/>
          <w:marRight w:val="-225"/>
          <w:marTop w:val="0"/>
          <w:marBottom w:val="0"/>
          <w:divBdr>
            <w:top w:val="none" w:sz="0" w:space="0" w:color="auto"/>
            <w:left w:val="none" w:sz="0" w:space="0" w:color="auto"/>
            <w:bottom w:val="none" w:sz="0" w:space="0" w:color="auto"/>
            <w:right w:val="none" w:sz="0" w:space="0" w:color="auto"/>
          </w:divBdr>
          <w:divsChild>
            <w:div w:id="17493002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6887420">
      <w:bodyDiv w:val="1"/>
      <w:marLeft w:val="0"/>
      <w:marRight w:val="0"/>
      <w:marTop w:val="0"/>
      <w:marBottom w:val="0"/>
      <w:divBdr>
        <w:top w:val="none" w:sz="0" w:space="0" w:color="auto"/>
        <w:left w:val="none" w:sz="0" w:space="0" w:color="auto"/>
        <w:bottom w:val="none" w:sz="0" w:space="0" w:color="auto"/>
        <w:right w:val="none" w:sz="0" w:space="0" w:color="auto"/>
      </w:divBdr>
      <w:divsChild>
        <w:div w:id="602227109">
          <w:marLeft w:val="0"/>
          <w:marRight w:val="0"/>
          <w:marTop w:val="150"/>
          <w:marBottom w:val="0"/>
          <w:divBdr>
            <w:top w:val="none" w:sz="0" w:space="0" w:color="auto"/>
            <w:left w:val="none" w:sz="0" w:space="0" w:color="auto"/>
            <w:bottom w:val="none" w:sz="0" w:space="0" w:color="auto"/>
            <w:right w:val="none" w:sz="0" w:space="0" w:color="auto"/>
          </w:divBdr>
        </w:div>
        <w:div w:id="859201909">
          <w:marLeft w:val="0"/>
          <w:marRight w:val="0"/>
          <w:marTop w:val="0"/>
          <w:marBottom w:val="0"/>
          <w:divBdr>
            <w:top w:val="none" w:sz="0" w:space="0" w:color="auto"/>
            <w:left w:val="none" w:sz="0" w:space="0" w:color="auto"/>
            <w:bottom w:val="none" w:sz="0" w:space="0" w:color="auto"/>
            <w:right w:val="none" w:sz="0" w:space="0" w:color="auto"/>
          </w:divBdr>
          <w:divsChild>
            <w:div w:id="2115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8125">
      <w:bodyDiv w:val="1"/>
      <w:marLeft w:val="0"/>
      <w:marRight w:val="0"/>
      <w:marTop w:val="0"/>
      <w:marBottom w:val="0"/>
      <w:divBdr>
        <w:top w:val="none" w:sz="0" w:space="0" w:color="auto"/>
        <w:left w:val="none" w:sz="0" w:space="0" w:color="auto"/>
        <w:bottom w:val="none" w:sz="0" w:space="0" w:color="auto"/>
        <w:right w:val="none" w:sz="0" w:space="0" w:color="auto"/>
      </w:divBdr>
      <w:divsChild>
        <w:div w:id="1613396367">
          <w:marLeft w:val="0"/>
          <w:marRight w:val="0"/>
          <w:marTop w:val="0"/>
          <w:marBottom w:val="300"/>
          <w:divBdr>
            <w:top w:val="none" w:sz="0" w:space="0" w:color="auto"/>
            <w:left w:val="none" w:sz="0" w:space="0" w:color="auto"/>
            <w:bottom w:val="none" w:sz="0" w:space="0" w:color="auto"/>
            <w:right w:val="none" w:sz="0" w:space="0" w:color="auto"/>
          </w:divBdr>
        </w:div>
        <w:div w:id="1824540540">
          <w:marLeft w:val="15"/>
          <w:marRight w:val="225"/>
          <w:marTop w:val="0"/>
          <w:marBottom w:val="105"/>
          <w:divBdr>
            <w:top w:val="none" w:sz="0" w:space="0" w:color="auto"/>
            <w:left w:val="none" w:sz="0" w:space="0" w:color="auto"/>
            <w:bottom w:val="none" w:sz="0" w:space="0" w:color="auto"/>
            <w:right w:val="none" w:sz="0" w:space="0" w:color="auto"/>
          </w:divBdr>
          <w:divsChild>
            <w:div w:id="730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9883">
      <w:bodyDiv w:val="1"/>
      <w:marLeft w:val="0"/>
      <w:marRight w:val="0"/>
      <w:marTop w:val="0"/>
      <w:marBottom w:val="0"/>
      <w:divBdr>
        <w:top w:val="none" w:sz="0" w:space="0" w:color="auto"/>
        <w:left w:val="none" w:sz="0" w:space="0" w:color="auto"/>
        <w:bottom w:val="none" w:sz="0" w:space="0" w:color="auto"/>
        <w:right w:val="none" w:sz="0" w:space="0" w:color="auto"/>
      </w:divBdr>
      <w:divsChild>
        <w:div w:id="1987320321">
          <w:marLeft w:val="-225"/>
          <w:marRight w:val="-225"/>
          <w:marTop w:val="0"/>
          <w:marBottom w:val="0"/>
          <w:divBdr>
            <w:top w:val="none" w:sz="0" w:space="0" w:color="auto"/>
            <w:left w:val="none" w:sz="0" w:space="0" w:color="auto"/>
            <w:bottom w:val="none" w:sz="0" w:space="0" w:color="auto"/>
            <w:right w:val="none" w:sz="0" w:space="0" w:color="auto"/>
          </w:divBdr>
          <w:divsChild>
            <w:div w:id="290717772">
              <w:marLeft w:val="0"/>
              <w:marRight w:val="0"/>
              <w:marTop w:val="0"/>
              <w:marBottom w:val="0"/>
              <w:divBdr>
                <w:top w:val="none" w:sz="0" w:space="0" w:color="auto"/>
                <w:left w:val="none" w:sz="0" w:space="0" w:color="auto"/>
                <w:bottom w:val="none" w:sz="0" w:space="0" w:color="auto"/>
                <w:right w:val="none" w:sz="0" w:space="0" w:color="auto"/>
              </w:divBdr>
              <w:divsChild>
                <w:div w:id="1013993101">
                  <w:marLeft w:val="-225"/>
                  <w:marRight w:val="-225"/>
                  <w:marTop w:val="0"/>
                  <w:marBottom w:val="0"/>
                  <w:divBdr>
                    <w:top w:val="none" w:sz="0" w:space="0" w:color="auto"/>
                    <w:left w:val="none" w:sz="0" w:space="0" w:color="auto"/>
                    <w:bottom w:val="none" w:sz="0" w:space="0" w:color="auto"/>
                    <w:right w:val="none" w:sz="0" w:space="0" w:color="auto"/>
                  </w:divBdr>
                  <w:divsChild>
                    <w:div w:id="12628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283">
          <w:marLeft w:val="-225"/>
          <w:marRight w:val="-225"/>
          <w:marTop w:val="0"/>
          <w:marBottom w:val="0"/>
          <w:divBdr>
            <w:top w:val="none" w:sz="0" w:space="0" w:color="auto"/>
            <w:left w:val="none" w:sz="0" w:space="0" w:color="auto"/>
            <w:bottom w:val="none" w:sz="0" w:space="0" w:color="auto"/>
            <w:right w:val="none" w:sz="0" w:space="0" w:color="auto"/>
          </w:divBdr>
          <w:divsChild>
            <w:div w:id="436878013">
              <w:marLeft w:val="0"/>
              <w:marRight w:val="0"/>
              <w:marTop w:val="0"/>
              <w:marBottom w:val="0"/>
              <w:divBdr>
                <w:top w:val="none" w:sz="0" w:space="0" w:color="auto"/>
                <w:left w:val="none" w:sz="0" w:space="0" w:color="auto"/>
                <w:bottom w:val="none" w:sz="0" w:space="0" w:color="auto"/>
                <w:right w:val="none" w:sz="0" w:space="0" w:color="auto"/>
              </w:divBdr>
              <w:divsChild>
                <w:div w:id="965507118">
                  <w:marLeft w:val="0"/>
                  <w:marRight w:val="0"/>
                  <w:marTop w:val="0"/>
                  <w:marBottom w:val="0"/>
                  <w:divBdr>
                    <w:top w:val="none" w:sz="0" w:space="0" w:color="auto"/>
                    <w:left w:val="none" w:sz="0" w:space="0" w:color="auto"/>
                    <w:bottom w:val="none" w:sz="0" w:space="0" w:color="auto"/>
                    <w:right w:val="none" w:sz="0" w:space="0" w:color="auto"/>
                  </w:divBdr>
                  <w:divsChild>
                    <w:div w:id="767971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6280238">
              <w:marLeft w:val="1463"/>
              <w:marRight w:val="0"/>
              <w:marTop w:val="0"/>
              <w:marBottom w:val="0"/>
              <w:divBdr>
                <w:top w:val="none" w:sz="0" w:space="0" w:color="auto"/>
                <w:left w:val="none" w:sz="0" w:space="0" w:color="auto"/>
                <w:bottom w:val="none" w:sz="0" w:space="0" w:color="auto"/>
                <w:right w:val="none" w:sz="0" w:space="0" w:color="auto"/>
              </w:divBdr>
              <w:divsChild>
                <w:div w:id="984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9026">
          <w:marLeft w:val="-225"/>
          <w:marRight w:val="-225"/>
          <w:marTop w:val="0"/>
          <w:marBottom w:val="0"/>
          <w:divBdr>
            <w:top w:val="none" w:sz="0" w:space="0" w:color="auto"/>
            <w:left w:val="none" w:sz="0" w:space="0" w:color="auto"/>
            <w:bottom w:val="none" w:sz="0" w:space="0" w:color="auto"/>
            <w:right w:val="none" w:sz="0" w:space="0" w:color="auto"/>
          </w:divBdr>
          <w:divsChild>
            <w:div w:id="1931371">
              <w:marLeft w:val="1463"/>
              <w:marRight w:val="0"/>
              <w:marTop w:val="0"/>
              <w:marBottom w:val="0"/>
              <w:divBdr>
                <w:top w:val="none" w:sz="0" w:space="0" w:color="auto"/>
                <w:left w:val="none" w:sz="0" w:space="0" w:color="auto"/>
                <w:bottom w:val="none" w:sz="0" w:space="0" w:color="auto"/>
                <w:right w:val="none" w:sz="0" w:space="0" w:color="auto"/>
              </w:divBdr>
              <w:divsChild>
                <w:div w:id="18278238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01283656">
      <w:bodyDiv w:val="1"/>
      <w:marLeft w:val="0"/>
      <w:marRight w:val="0"/>
      <w:marTop w:val="0"/>
      <w:marBottom w:val="0"/>
      <w:divBdr>
        <w:top w:val="none" w:sz="0" w:space="0" w:color="auto"/>
        <w:left w:val="none" w:sz="0" w:space="0" w:color="auto"/>
        <w:bottom w:val="none" w:sz="0" w:space="0" w:color="auto"/>
        <w:right w:val="none" w:sz="0" w:space="0" w:color="auto"/>
      </w:divBdr>
    </w:div>
    <w:div w:id="1902012704">
      <w:bodyDiv w:val="1"/>
      <w:marLeft w:val="0"/>
      <w:marRight w:val="0"/>
      <w:marTop w:val="0"/>
      <w:marBottom w:val="0"/>
      <w:divBdr>
        <w:top w:val="none" w:sz="0" w:space="0" w:color="auto"/>
        <w:left w:val="none" w:sz="0" w:space="0" w:color="auto"/>
        <w:bottom w:val="none" w:sz="0" w:space="0" w:color="auto"/>
        <w:right w:val="none" w:sz="0" w:space="0" w:color="auto"/>
      </w:divBdr>
      <w:divsChild>
        <w:div w:id="641882336">
          <w:marLeft w:val="0"/>
          <w:marRight w:val="0"/>
          <w:marTop w:val="0"/>
          <w:marBottom w:val="0"/>
          <w:divBdr>
            <w:top w:val="none" w:sz="0" w:space="0" w:color="auto"/>
            <w:left w:val="none" w:sz="0" w:space="0" w:color="auto"/>
            <w:bottom w:val="none" w:sz="0" w:space="0" w:color="auto"/>
            <w:right w:val="none" w:sz="0" w:space="0" w:color="auto"/>
          </w:divBdr>
          <w:divsChild>
            <w:div w:id="18555464">
              <w:marLeft w:val="-225"/>
              <w:marRight w:val="-225"/>
              <w:marTop w:val="0"/>
              <w:marBottom w:val="0"/>
              <w:divBdr>
                <w:top w:val="none" w:sz="0" w:space="0" w:color="auto"/>
                <w:left w:val="none" w:sz="0" w:space="0" w:color="auto"/>
                <w:bottom w:val="none" w:sz="0" w:space="0" w:color="auto"/>
                <w:right w:val="none" w:sz="0" w:space="0" w:color="auto"/>
              </w:divBdr>
              <w:divsChild>
                <w:div w:id="1382747223">
                  <w:marLeft w:val="0"/>
                  <w:marRight w:val="0"/>
                  <w:marTop w:val="0"/>
                  <w:marBottom w:val="0"/>
                  <w:divBdr>
                    <w:top w:val="none" w:sz="0" w:space="0" w:color="auto"/>
                    <w:left w:val="none" w:sz="0" w:space="0" w:color="auto"/>
                    <w:bottom w:val="none" w:sz="0" w:space="0" w:color="auto"/>
                    <w:right w:val="none" w:sz="0" w:space="0" w:color="auto"/>
                  </w:divBdr>
                  <w:divsChild>
                    <w:div w:id="1457604520">
                      <w:marLeft w:val="-225"/>
                      <w:marRight w:val="-225"/>
                      <w:marTop w:val="0"/>
                      <w:marBottom w:val="0"/>
                      <w:divBdr>
                        <w:top w:val="none" w:sz="0" w:space="0" w:color="auto"/>
                        <w:left w:val="none" w:sz="0" w:space="0" w:color="auto"/>
                        <w:bottom w:val="none" w:sz="0" w:space="0" w:color="auto"/>
                        <w:right w:val="none" w:sz="0" w:space="0" w:color="auto"/>
                      </w:divBdr>
                      <w:divsChild>
                        <w:div w:id="701975910">
                          <w:marLeft w:val="0"/>
                          <w:marRight w:val="0"/>
                          <w:marTop w:val="0"/>
                          <w:marBottom w:val="0"/>
                          <w:divBdr>
                            <w:top w:val="none" w:sz="0" w:space="0" w:color="auto"/>
                            <w:left w:val="none" w:sz="0" w:space="0" w:color="auto"/>
                            <w:bottom w:val="none" w:sz="0" w:space="0" w:color="auto"/>
                            <w:right w:val="none" w:sz="0" w:space="0" w:color="auto"/>
                          </w:divBdr>
                        </w:div>
                      </w:divsChild>
                    </w:div>
                    <w:div w:id="1709798704">
                      <w:marLeft w:val="0"/>
                      <w:marRight w:val="0"/>
                      <w:marTop w:val="0"/>
                      <w:marBottom w:val="0"/>
                      <w:divBdr>
                        <w:top w:val="none" w:sz="0" w:space="0" w:color="auto"/>
                        <w:left w:val="none" w:sz="0" w:space="0" w:color="auto"/>
                        <w:bottom w:val="none" w:sz="0" w:space="0" w:color="auto"/>
                        <w:right w:val="none" w:sz="0" w:space="0" w:color="auto"/>
                      </w:divBdr>
                      <w:divsChild>
                        <w:div w:id="1915117294">
                          <w:marLeft w:val="0"/>
                          <w:marRight w:val="0"/>
                          <w:marTop w:val="0"/>
                          <w:marBottom w:val="0"/>
                          <w:divBdr>
                            <w:top w:val="none" w:sz="0" w:space="0" w:color="auto"/>
                            <w:left w:val="none" w:sz="0" w:space="0" w:color="auto"/>
                            <w:bottom w:val="none" w:sz="0" w:space="0" w:color="auto"/>
                            <w:right w:val="none" w:sz="0" w:space="0" w:color="auto"/>
                          </w:divBdr>
                          <w:divsChild>
                            <w:div w:id="645666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75736562">
                  <w:marLeft w:val="0"/>
                  <w:marRight w:val="0"/>
                  <w:marTop w:val="0"/>
                  <w:marBottom w:val="0"/>
                  <w:divBdr>
                    <w:top w:val="none" w:sz="0" w:space="0" w:color="auto"/>
                    <w:left w:val="none" w:sz="0" w:space="0" w:color="auto"/>
                    <w:bottom w:val="none" w:sz="0" w:space="0" w:color="auto"/>
                    <w:right w:val="none" w:sz="0" w:space="0" w:color="auto"/>
                  </w:divBdr>
                  <w:divsChild>
                    <w:div w:id="3578497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241596342">
          <w:marLeft w:val="0"/>
          <w:marRight w:val="0"/>
          <w:marTop w:val="0"/>
          <w:marBottom w:val="0"/>
          <w:divBdr>
            <w:top w:val="none" w:sz="0" w:space="0" w:color="auto"/>
            <w:left w:val="none" w:sz="0" w:space="0" w:color="auto"/>
            <w:bottom w:val="none" w:sz="0" w:space="0" w:color="auto"/>
            <w:right w:val="none" w:sz="0" w:space="0" w:color="auto"/>
          </w:divBdr>
          <w:divsChild>
            <w:div w:id="1241520729">
              <w:marLeft w:val="-225"/>
              <w:marRight w:val="-225"/>
              <w:marTop w:val="0"/>
              <w:marBottom w:val="0"/>
              <w:divBdr>
                <w:top w:val="none" w:sz="0" w:space="0" w:color="auto"/>
                <w:left w:val="none" w:sz="0" w:space="0" w:color="auto"/>
                <w:bottom w:val="none" w:sz="0" w:space="0" w:color="auto"/>
                <w:right w:val="none" w:sz="0" w:space="0" w:color="auto"/>
              </w:divBdr>
              <w:divsChild>
                <w:div w:id="2115203979">
                  <w:marLeft w:val="1463"/>
                  <w:marRight w:val="0"/>
                  <w:marTop w:val="0"/>
                  <w:marBottom w:val="0"/>
                  <w:divBdr>
                    <w:top w:val="none" w:sz="0" w:space="0" w:color="auto"/>
                    <w:left w:val="none" w:sz="0" w:space="0" w:color="auto"/>
                    <w:bottom w:val="none" w:sz="0" w:space="0" w:color="auto"/>
                    <w:right w:val="none" w:sz="0" w:space="0" w:color="auto"/>
                  </w:divBdr>
                  <w:divsChild>
                    <w:div w:id="2079595038">
                      <w:marLeft w:val="0"/>
                      <w:marRight w:val="0"/>
                      <w:marTop w:val="0"/>
                      <w:marBottom w:val="0"/>
                      <w:divBdr>
                        <w:top w:val="none" w:sz="0" w:space="0" w:color="auto"/>
                        <w:left w:val="none" w:sz="0" w:space="0" w:color="auto"/>
                        <w:bottom w:val="none" w:sz="0" w:space="0" w:color="auto"/>
                        <w:right w:val="none" w:sz="0" w:space="0" w:color="auto"/>
                      </w:divBdr>
                      <w:divsChild>
                        <w:div w:id="1271667203">
                          <w:marLeft w:val="0"/>
                          <w:marRight w:val="0"/>
                          <w:marTop w:val="0"/>
                          <w:marBottom w:val="0"/>
                          <w:divBdr>
                            <w:top w:val="none" w:sz="0" w:space="0" w:color="auto"/>
                            <w:left w:val="none" w:sz="0" w:space="0" w:color="auto"/>
                            <w:bottom w:val="none" w:sz="0" w:space="0" w:color="auto"/>
                            <w:right w:val="none" w:sz="0" w:space="0" w:color="auto"/>
                          </w:divBdr>
                          <w:divsChild>
                            <w:div w:id="34239078">
                              <w:marLeft w:val="0"/>
                              <w:marRight w:val="0"/>
                              <w:marTop w:val="0"/>
                              <w:marBottom w:val="0"/>
                              <w:divBdr>
                                <w:top w:val="none" w:sz="0" w:space="0" w:color="auto"/>
                                <w:left w:val="none" w:sz="0" w:space="0" w:color="auto"/>
                                <w:bottom w:val="none" w:sz="0" w:space="0" w:color="auto"/>
                                <w:right w:val="none" w:sz="0" w:space="0" w:color="auto"/>
                              </w:divBdr>
                              <w:divsChild>
                                <w:div w:id="646589753">
                                  <w:marLeft w:val="0"/>
                                  <w:marRight w:val="0"/>
                                  <w:marTop w:val="0"/>
                                  <w:marBottom w:val="0"/>
                                  <w:divBdr>
                                    <w:top w:val="none" w:sz="0" w:space="0" w:color="auto"/>
                                    <w:left w:val="none" w:sz="0" w:space="0" w:color="auto"/>
                                    <w:bottom w:val="none" w:sz="0" w:space="0" w:color="auto"/>
                                    <w:right w:val="none" w:sz="0" w:space="0" w:color="auto"/>
                                  </w:divBdr>
                                  <w:divsChild>
                                    <w:div w:id="1740397001">
                                      <w:marLeft w:val="0"/>
                                      <w:marRight w:val="0"/>
                                      <w:marTop w:val="0"/>
                                      <w:marBottom w:val="0"/>
                                      <w:divBdr>
                                        <w:top w:val="none" w:sz="0" w:space="0" w:color="auto"/>
                                        <w:left w:val="none" w:sz="0" w:space="0" w:color="auto"/>
                                        <w:bottom w:val="none" w:sz="0" w:space="0" w:color="auto"/>
                                        <w:right w:val="none" w:sz="0" w:space="0" w:color="auto"/>
                                      </w:divBdr>
                                      <w:divsChild>
                                        <w:div w:id="486823928">
                                          <w:marLeft w:val="0"/>
                                          <w:marRight w:val="0"/>
                                          <w:marTop w:val="0"/>
                                          <w:marBottom w:val="0"/>
                                          <w:divBdr>
                                            <w:top w:val="none" w:sz="0" w:space="0" w:color="auto"/>
                                            <w:left w:val="none" w:sz="0" w:space="0" w:color="auto"/>
                                            <w:bottom w:val="none" w:sz="0" w:space="0" w:color="auto"/>
                                            <w:right w:val="none" w:sz="0" w:space="0" w:color="auto"/>
                                          </w:divBdr>
                                        </w:div>
                                      </w:divsChild>
                                    </w:div>
                                    <w:div w:id="149374846">
                                      <w:marLeft w:val="0"/>
                                      <w:marRight w:val="0"/>
                                      <w:marTop w:val="0"/>
                                      <w:marBottom w:val="0"/>
                                      <w:divBdr>
                                        <w:top w:val="none" w:sz="0" w:space="0" w:color="auto"/>
                                        <w:left w:val="none" w:sz="0" w:space="0" w:color="auto"/>
                                        <w:bottom w:val="none" w:sz="0" w:space="0" w:color="auto"/>
                                        <w:right w:val="none" w:sz="0" w:space="0" w:color="auto"/>
                                      </w:divBdr>
                                      <w:divsChild>
                                        <w:div w:id="78870373">
                                          <w:marLeft w:val="0"/>
                                          <w:marRight w:val="0"/>
                                          <w:marTop w:val="0"/>
                                          <w:marBottom w:val="0"/>
                                          <w:divBdr>
                                            <w:top w:val="none" w:sz="0" w:space="0" w:color="auto"/>
                                            <w:left w:val="none" w:sz="0" w:space="0" w:color="auto"/>
                                            <w:bottom w:val="none" w:sz="0" w:space="0" w:color="auto"/>
                                            <w:right w:val="none" w:sz="0" w:space="0" w:color="auto"/>
                                          </w:divBdr>
                                        </w:div>
                                      </w:divsChild>
                                    </w:div>
                                    <w:div w:id="608902157">
                                      <w:marLeft w:val="0"/>
                                      <w:marRight w:val="0"/>
                                      <w:marTop w:val="0"/>
                                      <w:marBottom w:val="0"/>
                                      <w:divBdr>
                                        <w:top w:val="none" w:sz="0" w:space="0" w:color="auto"/>
                                        <w:left w:val="none" w:sz="0" w:space="0" w:color="auto"/>
                                        <w:bottom w:val="none" w:sz="0" w:space="0" w:color="auto"/>
                                        <w:right w:val="none" w:sz="0" w:space="0" w:color="auto"/>
                                      </w:divBdr>
                                      <w:divsChild>
                                        <w:div w:id="1486362460">
                                          <w:marLeft w:val="0"/>
                                          <w:marRight w:val="0"/>
                                          <w:marTop w:val="0"/>
                                          <w:marBottom w:val="0"/>
                                          <w:divBdr>
                                            <w:top w:val="none" w:sz="0" w:space="0" w:color="auto"/>
                                            <w:left w:val="none" w:sz="0" w:space="0" w:color="auto"/>
                                            <w:bottom w:val="none" w:sz="0" w:space="0" w:color="auto"/>
                                            <w:right w:val="none" w:sz="0" w:space="0" w:color="auto"/>
                                          </w:divBdr>
                                        </w:div>
                                      </w:divsChild>
                                    </w:div>
                                    <w:div w:id="1707175577">
                                      <w:marLeft w:val="0"/>
                                      <w:marRight w:val="0"/>
                                      <w:marTop w:val="0"/>
                                      <w:marBottom w:val="0"/>
                                      <w:divBdr>
                                        <w:top w:val="none" w:sz="0" w:space="0" w:color="auto"/>
                                        <w:left w:val="none" w:sz="0" w:space="0" w:color="auto"/>
                                        <w:bottom w:val="none" w:sz="0" w:space="0" w:color="auto"/>
                                        <w:right w:val="none" w:sz="0" w:space="0" w:color="auto"/>
                                      </w:divBdr>
                                      <w:divsChild>
                                        <w:div w:id="850099638">
                                          <w:marLeft w:val="0"/>
                                          <w:marRight w:val="0"/>
                                          <w:marTop w:val="0"/>
                                          <w:marBottom w:val="0"/>
                                          <w:divBdr>
                                            <w:top w:val="none" w:sz="0" w:space="0" w:color="auto"/>
                                            <w:left w:val="none" w:sz="0" w:space="0" w:color="auto"/>
                                            <w:bottom w:val="none" w:sz="0" w:space="0" w:color="auto"/>
                                            <w:right w:val="none" w:sz="0" w:space="0" w:color="auto"/>
                                          </w:divBdr>
                                        </w:div>
                                      </w:divsChild>
                                    </w:div>
                                    <w:div w:id="1011877867">
                                      <w:marLeft w:val="0"/>
                                      <w:marRight w:val="0"/>
                                      <w:marTop w:val="0"/>
                                      <w:marBottom w:val="0"/>
                                      <w:divBdr>
                                        <w:top w:val="none" w:sz="0" w:space="0" w:color="auto"/>
                                        <w:left w:val="none" w:sz="0" w:space="0" w:color="auto"/>
                                        <w:bottom w:val="none" w:sz="0" w:space="0" w:color="auto"/>
                                        <w:right w:val="none" w:sz="0" w:space="0" w:color="auto"/>
                                      </w:divBdr>
                                      <w:divsChild>
                                        <w:div w:id="337387684">
                                          <w:marLeft w:val="0"/>
                                          <w:marRight w:val="0"/>
                                          <w:marTop w:val="0"/>
                                          <w:marBottom w:val="0"/>
                                          <w:divBdr>
                                            <w:top w:val="none" w:sz="0" w:space="0" w:color="auto"/>
                                            <w:left w:val="none" w:sz="0" w:space="0" w:color="auto"/>
                                            <w:bottom w:val="none" w:sz="0" w:space="0" w:color="auto"/>
                                            <w:right w:val="none" w:sz="0" w:space="0" w:color="auto"/>
                                          </w:divBdr>
                                        </w:div>
                                      </w:divsChild>
                                    </w:div>
                                    <w:div w:id="2134131064">
                                      <w:marLeft w:val="0"/>
                                      <w:marRight w:val="0"/>
                                      <w:marTop w:val="0"/>
                                      <w:marBottom w:val="0"/>
                                      <w:divBdr>
                                        <w:top w:val="none" w:sz="0" w:space="0" w:color="auto"/>
                                        <w:left w:val="none" w:sz="0" w:space="0" w:color="auto"/>
                                        <w:bottom w:val="none" w:sz="0" w:space="0" w:color="auto"/>
                                        <w:right w:val="none" w:sz="0" w:space="0" w:color="auto"/>
                                      </w:divBdr>
                                      <w:divsChild>
                                        <w:div w:id="14508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58656">
      <w:bodyDiv w:val="1"/>
      <w:marLeft w:val="0"/>
      <w:marRight w:val="0"/>
      <w:marTop w:val="0"/>
      <w:marBottom w:val="0"/>
      <w:divBdr>
        <w:top w:val="none" w:sz="0" w:space="0" w:color="auto"/>
        <w:left w:val="none" w:sz="0" w:space="0" w:color="auto"/>
        <w:bottom w:val="none" w:sz="0" w:space="0" w:color="auto"/>
        <w:right w:val="none" w:sz="0" w:space="0" w:color="auto"/>
      </w:divBdr>
      <w:divsChild>
        <w:div w:id="1289511631">
          <w:marLeft w:val="0"/>
          <w:marRight w:val="0"/>
          <w:marTop w:val="0"/>
          <w:marBottom w:val="240"/>
          <w:divBdr>
            <w:top w:val="none" w:sz="0" w:space="0" w:color="auto"/>
            <w:left w:val="none" w:sz="0" w:space="0" w:color="auto"/>
            <w:bottom w:val="none" w:sz="0" w:space="0" w:color="auto"/>
            <w:right w:val="none" w:sz="0" w:space="0" w:color="auto"/>
          </w:divBdr>
          <w:divsChild>
            <w:div w:id="211694798">
              <w:marLeft w:val="0"/>
              <w:marRight w:val="0"/>
              <w:marTop w:val="45"/>
              <w:marBottom w:val="0"/>
              <w:divBdr>
                <w:top w:val="none" w:sz="0" w:space="0" w:color="auto"/>
                <w:left w:val="none" w:sz="0" w:space="0" w:color="auto"/>
                <w:bottom w:val="none" w:sz="0" w:space="0" w:color="auto"/>
                <w:right w:val="none" w:sz="0" w:space="0" w:color="auto"/>
              </w:divBdr>
            </w:div>
          </w:divsChild>
        </w:div>
        <w:div w:id="1475180282">
          <w:marLeft w:val="0"/>
          <w:marRight w:val="330"/>
          <w:marTop w:val="0"/>
          <w:marBottom w:val="300"/>
          <w:divBdr>
            <w:top w:val="single" w:sz="6" w:space="0" w:color="999999"/>
            <w:left w:val="single" w:sz="6" w:space="0" w:color="999999"/>
            <w:bottom w:val="single" w:sz="6" w:space="0" w:color="999999"/>
            <w:right w:val="single" w:sz="6" w:space="0" w:color="999999"/>
          </w:divBdr>
          <w:divsChild>
            <w:div w:id="919295146">
              <w:marLeft w:val="0"/>
              <w:marRight w:val="0"/>
              <w:marTop w:val="0"/>
              <w:marBottom w:val="0"/>
              <w:divBdr>
                <w:top w:val="single" w:sz="6" w:space="0" w:color="999999"/>
                <w:left w:val="single" w:sz="6" w:space="0" w:color="999999"/>
                <w:bottom w:val="single" w:sz="6" w:space="0" w:color="999999"/>
                <w:right w:val="single" w:sz="6" w:space="0" w:color="999999"/>
              </w:divBdr>
            </w:div>
            <w:div w:id="313337522">
              <w:marLeft w:val="0"/>
              <w:marRight w:val="0"/>
              <w:marTop w:val="0"/>
              <w:marBottom w:val="0"/>
              <w:divBdr>
                <w:top w:val="single" w:sz="6" w:space="0" w:color="999999"/>
                <w:left w:val="single" w:sz="6" w:space="0" w:color="999999"/>
                <w:bottom w:val="single" w:sz="6" w:space="0" w:color="999999"/>
                <w:right w:val="single" w:sz="6" w:space="0" w:color="999999"/>
              </w:divBdr>
            </w:div>
            <w:div w:id="438186238">
              <w:marLeft w:val="0"/>
              <w:marRight w:val="0"/>
              <w:marTop w:val="0"/>
              <w:marBottom w:val="0"/>
              <w:divBdr>
                <w:top w:val="single" w:sz="6" w:space="0" w:color="999999"/>
                <w:left w:val="single" w:sz="6" w:space="0" w:color="999999"/>
                <w:bottom w:val="single" w:sz="6" w:space="0" w:color="999999"/>
                <w:right w:val="single" w:sz="6" w:space="0" w:color="999999"/>
              </w:divBdr>
            </w:div>
            <w:div w:id="538585960">
              <w:marLeft w:val="0"/>
              <w:marRight w:val="0"/>
              <w:marTop w:val="0"/>
              <w:marBottom w:val="0"/>
              <w:divBdr>
                <w:top w:val="single" w:sz="6" w:space="0" w:color="999999"/>
                <w:left w:val="single" w:sz="6" w:space="0" w:color="999999"/>
                <w:bottom w:val="single" w:sz="6" w:space="0" w:color="999999"/>
                <w:right w:val="single" w:sz="6" w:space="0" w:color="999999"/>
              </w:divBdr>
            </w:div>
            <w:div w:id="924075544">
              <w:marLeft w:val="0"/>
              <w:marRight w:val="0"/>
              <w:marTop w:val="0"/>
              <w:marBottom w:val="0"/>
              <w:divBdr>
                <w:top w:val="single" w:sz="6" w:space="0" w:color="999999"/>
                <w:left w:val="single" w:sz="6" w:space="0" w:color="999999"/>
                <w:bottom w:val="single" w:sz="6" w:space="0" w:color="999999"/>
                <w:right w:val="single" w:sz="6" w:space="0" w:color="999999"/>
              </w:divBdr>
            </w:div>
            <w:div w:id="518668682">
              <w:marLeft w:val="0"/>
              <w:marRight w:val="0"/>
              <w:marTop w:val="0"/>
              <w:marBottom w:val="0"/>
              <w:divBdr>
                <w:top w:val="single" w:sz="6" w:space="0" w:color="999999"/>
                <w:left w:val="single" w:sz="6" w:space="0" w:color="999999"/>
                <w:bottom w:val="single" w:sz="6" w:space="0" w:color="999999"/>
                <w:right w:val="single" w:sz="6" w:space="0" w:color="999999"/>
              </w:divBdr>
            </w:div>
            <w:div w:id="15883444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01075070">
          <w:marLeft w:val="0"/>
          <w:marRight w:val="0"/>
          <w:marTop w:val="0"/>
          <w:marBottom w:val="0"/>
          <w:divBdr>
            <w:top w:val="none" w:sz="0" w:space="0" w:color="auto"/>
            <w:left w:val="none" w:sz="0" w:space="0" w:color="auto"/>
            <w:bottom w:val="none" w:sz="0" w:space="0" w:color="auto"/>
            <w:right w:val="none" w:sz="0" w:space="0" w:color="auto"/>
          </w:divBdr>
          <w:divsChild>
            <w:div w:id="2681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73">
      <w:bodyDiv w:val="1"/>
      <w:marLeft w:val="0"/>
      <w:marRight w:val="0"/>
      <w:marTop w:val="0"/>
      <w:marBottom w:val="0"/>
      <w:divBdr>
        <w:top w:val="none" w:sz="0" w:space="0" w:color="auto"/>
        <w:left w:val="none" w:sz="0" w:space="0" w:color="auto"/>
        <w:bottom w:val="none" w:sz="0" w:space="0" w:color="auto"/>
        <w:right w:val="none" w:sz="0" w:space="0" w:color="auto"/>
      </w:divBdr>
    </w:div>
    <w:div w:id="1903714975">
      <w:bodyDiv w:val="1"/>
      <w:marLeft w:val="0"/>
      <w:marRight w:val="0"/>
      <w:marTop w:val="0"/>
      <w:marBottom w:val="0"/>
      <w:divBdr>
        <w:top w:val="none" w:sz="0" w:space="0" w:color="auto"/>
        <w:left w:val="none" w:sz="0" w:space="0" w:color="auto"/>
        <w:bottom w:val="none" w:sz="0" w:space="0" w:color="auto"/>
        <w:right w:val="none" w:sz="0" w:space="0" w:color="auto"/>
      </w:divBdr>
      <w:divsChild>
        <w:div w:id="808405273">
          <w:marLeft w:val="0"/>
          <w:marRight w:val="0"/>
          <w:marTop w:val="0"/>
          <w:marBottom w:val="0"/>
          <w:divBdr>
            <w:top w:val="single" w:sz="2" w:space="0" w:color="E0E0E0"/>
            <w:left w:val="single" w:sz="2" w:space="0" w:color="E0E0E0"/>
            <w:bottom w:val="single" w:sz="2" w:space="0" w:color="E0E0E0"/>
            <w:right w:val="single" w:sz="2" w:space="0" w:color="E0E0E0"/>
          </w:divBdr>
          <w:divsChild>
            <w:div w:id="702435658">
              <w:marLeft w:val="0"/>
              <w:marRight w:val="0"/>
              <w:marTop w:val="0"/>
              <w:marBottom w:val="0"/>
              <w:divBdr>
                <w:top w:val="single" w:sz="2" w:space="0" w:color="E0E0E0"/>
                <w:left w:val="single" w:sz="2" w:space="0" w:color="E0E0E0"/>
                <w:bottom w:val="single" w:sz="2" w:space="0" w:color="E0E0E0"/>
                <w:right w:val="single" w:sz="2" w:space="0" w:color="E0E0E0"/>
              </w:divBdr>
              <w:divsChild>
                <w:div w:id="821232685">
                  <w:marLeft w:val="0"/>
                  <w:marRight w:val="0"/>
                  <w:marTop w:val="0"/>
                  <w:marBottom w:val="0"/>
                  <w:divBdr>
                    <w:top w:val="single" w:sz="2" w:space="0" w:color="E0E0E0"/>
                    <w:left w:val="single" w:sz="2" w:space="0" w:color="E0E0E0"/>
                    <w:bottom w:val="single" w:sz="2" w:space="0" w:color="E0E0E0"/>
                    <w:right w:val="single" w:sz="2" w:space="0" w:color="E0E0E0"/>
                  </w:divBdr>
                  <w:divsChild>
                    <w:div w:id="1533422087">
                      <w:marLeft w:val="0"/>
                      <w:marRight w:val="0"/>
                      <w:marTop w:val="0"/>
                      <w:marBottom w:val="0"/>
                      <w:divBdr>
                        <w:top w:val="single" w:sz="2" w:space="0" w:color="E0E0E0"/>
                        <w:left w:val="single" w:sz="2" w:space="0" w:color="E0E0E0"/>
                        <w:bottom w:val="single" w:sz="2" w:space="0" w:color="E0E0E0"/>
                        <w:right w:val="single" w:sz="2" w:space="0" w:color="E0E0E0"/>
                      </w:divBdr>
                    </w:div>
                    <w:div w:id="1655571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9060323">
          <w:marLeft w:val="0"/>
          <w:marRight w:val="0"/>
          <w:marTop w:val="0"/>
          <w:marBottom w:val="0"/>
          <w:divBdr>
            <w:top w:val="single" w:sz="2" w:space="0" w:color="E0E0E0"/>
            <w:left w:val="single" w:sz="2" w:space="0" w:color="E0E0E0"/>
            <w:bottom w:val="single" w:sz="2" w:space="0" w:color="E0E0E0"/>
            <w:right w:val="single" w:sz="2" w:space="0" w:color="E0E0E0"/>
          </w:divBdr>
          <w:divsChild>
            <w:div w:id="30768413">
              <w:marLeft w:val="0"/>
              <w:marRight w:val="0"/>
              <w:marTop w:val="0"/>
              <w:marBottom w:val="0"/>
              <w:divBdr>
                <w:top w:val="single" w:sz="2" w:space="0" w:color="E0E0E0"/>
                <w:left w:val="single" w:sz="2" w:space="0" w:color="E0E0E0"/>
                <w:bottom w:val="single" w:sz="2" w:space="0" w:color="E0E0E0"/>
                <w:right w:val="single" w:sz="2" w:space="0" w:color="E0E0E0"/>
              </w:divBdr>
              <w:divsChild>
                <w:div w:id="333610360">
                  <w:marLeft w:val="0"/>
                  <w:marRight w:val="0"/>
                  <w:marTop w:val="0"/>
                  <w:marBottom w:val="0"/>
                  <w:divBdr>
                    <w:top w:val="single" w:sz="2" w:space="0" w:color="E0E0E0"/>
                    <w:left w:val="single" w:sz="2" w:space="0" w:color="E0E0E0"/>
                    <w:bottom w:val="single" w:sz="2" w:space="0" w:color="E0E0E0"/>
                    <w:right w:val="single" w:sz="2" w:space="0" w:color="E0E0E0"/>
                  </w:divBdr>
                  <w:divsChild>
                    <w:div w:id="533232075">
                      <w:marLeft w:val="0"/>
                      <w:marRight w:val="0"/>
                      <w:marTop w:val="0"/>
                      <w:marBottom w:val="0"/>
                      <w:divBdr>
                        <w:top w:val="single" w:sz="2" w:space="0" w:color="E0E0E0"/>
                        <w:left w:val="single" w:sz="2" w:space="0" w:color="E0E0E0"/>
                        <w:bottom w:val="single" w:sz="2" w:space="0" w:color="E0E0E0"/>
                        <w:right w:val="single" w:sz="2" w:space="0" w:color="E0E0E0"/>
                      </w:divBdr>
                      <w:divsChild>
                        <w:div w:id="755520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194195">
              <w:marLeft w:val="0"/>
              <w:marRight w:val="0"/>
              <w:marTop w:val="0"/>
              <w:marBottom w:val="0"/>
              <w:divBdr>
                <w:top w:val="single" w:sz="2" w:space="0" w:color="E0E0E0"/>
                <w:left w:val="single" w:sz="2" w:space="0" w:color="E0E0E0"/>
                <w:bottom w:val="single" w:sz="2" w:space="0" w:color="E0E0E0"/>
                <w:right w:val="single" w:sz="2" w:space="0" w:color="E0E0E0"/>
              </w:divBdr>
              <w:divsChild>
                <w:div w:id="1730225871">
                  <w:marLeft w:val="0"/>
                  <w:marRight w:val="0"/>
                  <w:marTop w:val="0"/>
                  <w:marBottom w:val="0"/>
                  <w:divBdr>
                    <w:top w:val="single" w:sz="2" w:space="0" w:color="E0E0E0"/>
                    <w:left w:val="single" w:sz="2" w:space="0" w:color="E0E0E0"/>
                    <w:bottom w:val="single" w:sz="2" w:space="0" w:color="E0E0E0"/>
                    <w:right w:val="single" w:sz="2" w:space="0" w:color="E0E0E0"/>
                  </w:divBdr>
                </w:div>
                <w:div w:id="1682391115">
                  <w:marLeft w:val="0"/>
                  <w:marRight w:val="0"/>
                  <w:marTop w:val="0"/>
                  <w:marBottom w:val="0"/>
                  <w:divBdr>
                    <w:top w:val="single" w:sz="2" w:space="0" w:color="E0E0E0"/>
                    <w:left w:val="single" w:sz="2" w:space="0" w:color="E0E0E0"/>
                    <w:bottom w:val="single" w:sz="2" w:space="0" w:color="E0E0E0"/>
                    <w:right w:val="single" w:sz="2" w:space="0" w:color="E0E0E0"/>
                  </w:divBdr>
                  <w:divsChild>
                    <w:div w:id="205796245">
                      <w:marLeft w:val="0"/>
                      <w:marRight w:val="0"/>
                      <w:marTop w:val="0"/>
                      <w:marBottom w:val="0"/>
                      <w:divBdr>
                        <w:top w:val="single" w:sz="2" w:space="0" w:color="E0E0E0"/>
                        <w:left w:val="single" w:sz="2" w:space="0" w:color="E0E0E0"/>
                        <w:bottom w:val="single" w:sz="2" w:space="0" w:color="E0E0E0"/>
                        <w:right w:val="single" w:sz="2" w:space="0" w:color="E0E0E0"/>
                      </w:divBdr>
                      <w:divsChild>
                        <w:div w:id="2018536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443068">
                      <w:marLeft w:val="0"/>
                      <w:marRight w:val="0"/>
                      <w:marTop w:val="0"/>
                      <w:marBottom w:val="0"/>
                      <w:divBdr>
                        <w:top w:val="single" w:sz="2" w:space="0" w:color="E0E0E0"/>
                        <w:left w:val="single" w:sz="2" w:space="0" w:color="E0E0E0"/>
                        <w:bottom w:val="single" w:sz="2" w:space="0" w:color="E0E0E0"/>
                        <w:right w:val="single" w:sz="2" w:space="0" w:color="E0E0E0"/>
                      </w:divBdr>
                      <w:divsChild>
                        <w:div w:id="16971973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5150433">
                      <w:marLeft w:val="0"/>
                      <w:marRight w:val="0"/>
                      <w:marTop w:val="0"/>
                      <w:marBottom w:val="0"/>
                      <w:divBdr>
                        <w:top w:val="single" w:sz="2" w:space="0" w:color="E0E0E0"/>
                        <w:left w:val="single" w:sz="2" w:space="0" w:color="E0E0E0"/>
                        <w:bottom w:val="single" w:sz="2" w:space="0" w:color="E0E0E0"/>
                        <w:right w:val="single" w:sz="2" w:space="0" w:color="E0E0E0"/>
                      </w:divBdr>
                      <w:divsChild>
                        <w:div w:id="6637073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7505316">
                      <w:marLeft w:val="0"/>
                      <w:marRight w:val="0"/>
                      <w:marTop w:val="0"/>
                      <w:marBottom w:val="0"/>
                      <w:divBdr>
                        <w:top w:val="single" w:sz="2" w:space="0" w:color="E0E0E0"/>
                        <w:left w:val="single" w:sz="2" w:space="0" w:color="E0E0E0"/>
                        <w:bottom w:val="single" w:sz="2" w:space="0" w:color="E0E0E0"/>
                        <w:right w:val="single" w:sz="2" w:space="0" w:color="E0E0E0"/>
                      </w:divBdr>
                      <w:divsChild>
                        <w:div w:id="1867672252">
                          <w:marLeft w:val="0"/>
                          <w:marRight w:val="0"/>
                          <w:marTop w:val="0"/>
                          <w:marBottom w:val="0"/>
                          <w:divBdr>
                            <w:top w:val="single" w:sz="2" w:space="0" w:color="E0E0E0"/>
                            <w:left w:val="single" w:sz="2" w:space="0" w:color="E0E0E0"/>
                            <w:bottom w:val="single" w:sz="2" w:space="0" w:color="E0E0E0"/>
                            <w:right w:val="single" w:sz="2" w:space="0" w:color="E0E0E0"/>
                          </w:divBdr>
                          <w:divsChild>
                            <w:div w:id="1713337172">
                              <w:marLeft w:val="0"/>
                              <w:marRight w:val="0"/>
                              <w:marTop w:val="0"/>
                              <w:marBottom w:val="0"/>
                              <w:divBdr>
                                <w:top w:val="single" w:sz="2" w:space="0" w:color="E0E0E0"/>
                                <w:left w:val="single" w:sz="2" w:space="0" w:color="E0E0E0"/>
                                <w:bottom w:val="single" w:sz="2" w:space="0" w:color="E0E0E0"/>
                                <w:right w:val="single" w:sz="2" w:space="0" w:color="E0E0E0"/>
                              </w:divBdr>
                              <w:divsChild>
                                <w:div w:id="1905531968">
                                  <w:marLeft w:val="0"/>
                                  <w:marRight w:val="0"/>
                                  <w:marTop w:val="0"/>
                                  <w:marBottom w:val="0"/>
                                  <w:divBdr>
                                    <w:top w:val="single" w:sz="2" w:space="0" w:color="E0E0E0"/>
                                    <w:left w:val="single" w:sz="2" w:space="0" w:color="E0E0E0"/>
                                    <w:bottom w:val="single" w:sz="2" w:space="0" w:color="E0E0E0"/>
                                    <w:right w:val="single" w:sz="2" w:space="0" w:color="E0E0E0"/>
                                  </w:divBdr>
                                  <w:divsChild>
                                    <w:div w:id="1049887141">
                                      <w:marLeft w:val="0"/>
                                      <w:marRight w:val="0"/>
                                      <w:marTop w:val="0"/>
                                      <w:marBottom w:val="0"/>
                                      <w:divBdr>
                                        <w:top w:val="single" w:sz="2" w:space="0" w:color="E0E0E0"/>
                                        <w:left w:val="single" w:sz="2" w:space="0" w:color="E0E0E0"/>
                                        <w:bottom w:val="single" w:sz="2" w:space="0" w:color="E0E0E0"/>
                                        <w:right w:val="single" w:sz="2" w:space="0" w:color="E0E0E0"/>
                                      </w:divBdr>
                                    </w:div>
                                    <w:div w:id="238295929">
                                      <w:marLeft w:val="0"/>
                                      <w:marRight w:val="0"/>
                                      <w:marTop w:val="0"/>
                                      <w:marBottom w:val="0"/>
                                      <w:divBdr>
                                        <w:top w:val="single" w:sz="2" w:space="0" w:color="E0E0E0"/>
                                        <w:left w:val="single" w:sz="2" w:space="0" w:color="E0E0E0"/>
                                        <w:bottom w:val="single" w:sz="2" w:space="0" w:color="E0E0E0"/>
                                        <w:right w:val="single" w:sz="2" w:space="0" w:color="E0E0E0"/>
                                      </w:divBdr>
                                    </w:div>
                                    <w:div w:id="2116166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18316554">
                              <w:marLeft w:val="0"/>
                              <w:marRight w:val="0"/>
                              <w:marTop w:val="0"/>
                              <w:marBottom w:val="0"/>
                              <w:divBdr>
                                <w:top w:val="single" w:sz="2" w:space="0" w:color="E0E0E0"/>
                                <w:left w:val="single" w:sz="2" w:space="0" w:color="E0E0E0"/>
                                <w:bottom w:val="single" w:sz="2" w:space="0" w:color="E0E0E0"/>
                                <w:right w:val="single" w:sz="2" w:space="0" w:color="E0E0E0"/>
                              </w:divBdr>
                              <w:divsChild>
                                <w:div w:id="1338998504">
                                  <w:marLeft w:val="0"/>
                                  <w:marRight w:val="0"/>
                                  <w:marTop w:val="0"/>
                                  <w:marBottom w:val="0"/>
                                  <w:divBdr>
                                    <w:top w:val="single" w:sz="2" w:space="0" w:color="E0E0E0"/>
                                    <w:left w:val="single" w:sz="2" w:space="0" w:color="E0E0E0"/>
                                    <w:bottom w:val="single" w:sz="2" w:space="0" w:color="E0E0E0"/>
                                    <w:right w:val="single" w:sz="2" w:space="0" w:color="E0E0E0"/>
                                  </w:divBdr>
                                  <w:divsChild>
                                    <w:div w:id="200172683">
                                      <w:marLeft w:val="0"/>
                                      <w:marRight w:val="0"/>
                                      <w:marTop w:val="0"/>
                                      <w:marBottom w:val="0"/>
                                      <w:divBdr>
                                        <w:top w:val="single" w:sz="2" w:space="0" w:color="E0E0E0"/>
                                        <w:left w:val="single" w:sz="2" w:space="0" w:color="E0E0E0"/>
                                        <w:bottom w:val="single" w:sz="2" w:space="0" w:color="E0E0E0"/>
                                        <w:right w:val="single" w:sz="2" w:space="0" w:color="E0E0E0"/>
                                      </w:divBdr>
                                    </w:div>
                                    <w:div w:id="1238250840">
                                      <w:marLeft w:val="0"/>
                                      <w:marRight w:val="0"/>
                                      <w:marTop w:val="0"/>
                                      <w:marBottom w:val="0"/>
                                      <w:divBdr>
                                        <w:top w:val="single" w:sz="2" w:space="0" w:color="E0E0E0"/>
                                        <w:left w:val="single" w:sz="2" w:space="0" w:color="E0E0E0"/>
                                        <w:bottom w:val="single" w:sz="2" w:space="0" w:color="E0E0E0"/>
                                        <w:right w:val="single" w:sz="2" w:space="0" w:color="E0E0E0"/>
                                      </w:divBdr>
                                    </w:div>
                                    <w:div w:id="197355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95907703">
                      <w:marLeft w:val="0"/>
                      <w:marRight w:val="0"/>
                      <w:marTop w:val="0"/>
                      <w:marBottom w:val="0"/>
                      <w:divBdr>
                        <w:top w:val="single" w:sz="2" w:space="0" w:color="E0E0E0"/>
                        <w:left w:val="single" w:sz="2" w:space="0" w:color="E0E0E0"/>
                        <w:bottom w:val="single" w:sz="2" w:space="0" w:color="E0E0E0"/>
                        <w:right w:val="single" w:sz="2" w:space="0" w:color="E0E0E0"/>
                      </w:divBdr>
                      <w:divsChild>
                        <w:div w:id="16437332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04020464">
      <w:bodyDiv w:val="1"/>
      <w:marLeft w:val="0"/>
      <w:marRight w:val="0"/>
      <w:marTop w:val="0"/>
      <w:marBottom w:val="0"/>
      <w:divBdr>
        <w:top w:val="none" w:sz="0" w:space="0" w:color="auto"/>
        <w:left w:val="none" w:sz="0" w:space="0" w:color="auto"/>
        <w:bottom w:val="none" w:sz="0" w:space="0" w:color="auto"/>
        <w:right w:val="none" w:sz="0" w:space="0" w:color="auto"/>
      </w:divBdr>
    </w:div>
    <w:div w:id="1906597343">
      <w:bodyDiv w:val="1"/>
      <w:marLeft w:val="0"/>
      <w:marRight w:val="0"/>
      <w:marTop w:val="0"/>
      <w:marBottom w:val="0"/>
      <w:divBdr>
        <w:top w:val="none" w:sz="0" w:space="0" w:color="auto"/>
        <w:left w:val="none" w:sz="0" w:space="0" w:color="auto"/>
        <w:bottom w:val="none" w:sz="0" w:space="0" w:color="auto"/>
        <w:right w:val="none" w:sz="0" w:space="0" w:color="auto"/>
      </w:divBdr>
      <w:divsChild>
        <w:div w:id="220093075">
          <w:marLeft w:val="0"/>
          <w:marRight w:val="0"/>
          <w:marTop w:val="0"/>
          <w:marBottom w:val="0"/>
          <w:divBdr>
            <w:top w:val="none" w:sz="0" w:space="0" w:color="auto"/>
            <w:left w:val="none" w:sz="0" w:space="0" w:color="auto"/>
            <w:bottom w:val="none" w:sz="0" w:space="0" w:color="auto"/>
            <w:right w:val="none" w:sz="0" w:space="0" w:color="auto"/>
          </w:divBdr>
        </w:div>
        <w:div w:id="229460255">
          <w:marLeft w:val="0"/>
          <w:marRight w:val="0"/>
          <w:marTop w:val="450"/>
          <w:marBottom w:val="435"/>
          <w:divBdr>
            <w:top w:val="none" w:sz="0" w:space="0" w:color="auto"/>
            <w:left w:val="none" w:sz="0" w:space="0" w:color="auto"/>
            <w:bottom w:val="none" w:sz="0" w:space="0" w:color="auto"/>
            <w:right w:val="none" w:sz="0" w:space="0" w:color="auto"/>
          </w:divBdr>
          <w:divsChild>
            <w:div w:id="1730691737">
              <w:marLeft w:val="0"/>
              <w:marRight w:val="0"/>
              <w:marTop w:val="0"/>
              <w:marBottom w:val="0"/>
              <w:divBdr>
                <w:top w:val="none" w:sz="0" w:space="0" w:color="auto"/>
                <w:left w:val="none" w:sz="0" w:space="0" w:color="auto"/>
                <w:bottom w:val="none" w:sz="0" w:space="0" w:color="auto"/>
                <w:right w:val="none" w:sz="0" w:space="0" w:color="auto"/>
              </w:divBdr>
              <w:divsChild>
                <w:div w:id="19708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812">
          <w:marLeft w:val="0"/>
          <w:marRight w:val="0"/>
          <w:marTop w:val="150"/>
          <w:marBottom w:val="330"/>
          <w:divBdr>
            <w:top w:val="none" w:sz="0" w:space="0" w:color="auto"/>
            <w:left w:val="none" w:sz="0" w:space="0" w:color="auto"/>
            <w:bottom w:val="none" w:sz="0" w:space="0" w:color="auto"/>
            <w:right w:val="none" w:sz="0" w:space="0" w:color="auto"/>
          </w:divBdr>
          <w:divsChild>
            <w:div w:id="1471170680">
              <w:marLeft w:val="0"/>
              <w:marRight w:val="0"/>
              <w:marTop w:val="0"/>
              <w:marBottom w:val="0"/>
              <w:divBdr>
                <w:top w:val="none" w:sz="0" w:space="0" w:color="auto"/>
                <w:left w:val="none" w:sz="0" w:space="0" w:color="auto"/>
                <w:bottom w:val="none" w:sz="0" w:space="0" w:color="auto"/>
                <w:right w:val="none" w:sz="0" w:space="0" w:color="auto"/>
              </w:divBdr>
            </w:div>
            <w:div w:id="1339501072">
              <w:marLeft w:val="0"/>
              <w:marRight w:val="0"/>
              <w:marTop w:val="0"/>
              <w:marBottom w:val="0"/>
              <w:divBdr>
                <w:top w:val="none" w:sz="0" w:space="0" w:color="auto"/>
                <w:left w:val="none" w:sz="0" w:space="0" w:color="auto"/>
                <w:bottom w:val="none" w:sz="0" w:space="0" w:color="auto"/>
                <w:right w:val="none" w:sz="0" w:space="0" w:color="auto"/>
              </w:divBdr>
              <w:divsChild>
                <w:div w:id="1991054493">
                  <w:marLeft w:val="0"/>
                  <w:marRight w:val="0"/>
                  <w:marTop w:val="450"/>
                  <w:marBottom w:val="450"/>
                  <w:divBdr>
                    <w:top w:val="none" w:sz="0" w:space="0" w:color="auto"/>
                    <w:left w:val="none" w:sz="0" w:space="0" w:color="auto"/>
                    <w:bottom w:val="none" w:sz="0" w:space="0" w:color="auto"/>
                    <w:right w:val="none" w:sz="0" w:space="0" w:color="auto"/>
                  </w:divBdr>
                  <w:divsChild>
                    <w:div w:id="1116212444">
                      <w:marLeft w:val="0"/>
                      <w:marRight w:val="0"/>
                      <w:marTop w:val="0"/>
                      <w:marBottom w:val="0"/>
                      <w:divBdr>
                        <w:top w:val="none" w:sz="0" w:space="0" w:color="auto"/>
                        <w:left w:val="none" w:sz="0" w:space="0" w:color="auto"/>
                        <w:bottom w:val="single" w:sz="6" w:space="5" w:color="E6E3E2"/>
                        <w:right w:val="none" w:sz="0" w:space="0" w:color="auto"/>
                      </w:divBdr>
                    </w:div>
                    <w:div w:id="1866559345">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906909233">
      <w:bodyDiv w:val="1"/>
      <w:marLeft w:val="0"/>
      <w:marRight w:val="0"/>
      <w:marTop w:val="0"/>
      <w:marBottom w:val="0"/>
      <w:divBdr>
        <w:top w:val="none" w:sz="0" w:space="0" w:color="auto"/>
        <w:left w:val="none" w:sz="0" w:space="0" w:color="auto"/>
        <w:bottom w:val="none" w:sz="0" w:space="0" w:color="auto"/>
        <w:right w:val="none" w:sz="0" w:space="0" w:color="auto"/>
      </w:divBdr>
      <w:divsChild>
        <w:div w:id="1024285875">
          <w:marLeft w:val="-225"/>
          <w:marRight w:val="-225"/>
          <w:marTop w:val="0"/>
          <w:marBottom w:val="0"/>
          <w:divBdr>
            <w:top w:val="none" w:sz="0" w:space="0" w:color="auto"/>
            <w:left w:val="none" w:sz="0" w:space="0" w:color="auto"/>
            <w:bottom w:val="none" w:sz="0" w:space="0" w:color="auto"/>
            <w:right w:val="none" w:sz="0" w:space="0" w:color="auto"/>
          </w:divBdr>
          <w:divsChild>
            <w:div w:id="1015959586">
              <w:marLeft w:val="0"/>
              <w:marRight w:val="0"/>
              <w:marTop w:val="0"/>
              <w:marBottom w:val="0"/>
              <w:divBdr>
                <w:top w:val="none" w:sz="0" w:space="0" w:color="auto"/>
                <w:left w:val="none" w:sz="0" w:space="0" w:color="auto"/>
                <w:bottom w:val="none" w:sz="0" w:space="0" w:color="auto"/>
                <w:right w:val="none" w:sz="0" w:space="0" w:color="auto"/>
              </w:divBdr>
              <w:divsChild>
                <w:div w:id="347827216">
                  <w:marLeft w:val="-225"/>
                  <w:marRight w:val="-225"/>
                  <w:marTop w:val="0"/>
                  <w:marBottom w:val="0"/>
                  <w:divBdr>
                    <w:top w:val="none" w:sz="0" w:space="0" w:color="auto"/>
                    <w:left w:val="none" w:sz="0" w:space="0" w:color="auto"/>
                    <w:bottom w:val="none" w:sz="0" w:space="0" w:color="auto"/>
                    <w:right w:val="none" w:sz="0" w:space="0" w:color="auto"/>
                  </w:divBdr>
                  <w:divsChild>
                    <w:div w:id="8494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043">
          <w:marLeft w:val="-225"/>
          <w:marRight w:val="-225"/>
          <w:marTop w:val="0"/>
          <w:marBottom w:val="0"/>
          <w:divBdr>
            <w:top w:val="none" w:sz="0" w:space="0" w:color="auto"/>
            <w:left w:val="none" w:sz="0" w:space="0" w:color="auto"/>
            <w:bottom w:val="none" w:sz="0" w:space="0" w:color="auto"/>
            <w:right w:val="none" w:sz="0" w:space="0" w:color="auto"/>
          </w:divBdr>
          <w:divsChild>
            <w:div w:id="942959012">
              <w:marLeft w:val="0"/>
              <w:marRight w:val="0"/>
              <w:marTop w:val="0"/>
              <w:marBottom w:val="0"/>
              <w:divBdr>
                <w:top w:val="none" w:sz="0" w:space="0" w:color="auto"/>
                <w:left w:val="none" w:sz="0" w:space="0" w:color="auto"/>
                <w:bottom w:val="none" w:sz="0" w:space="0" w:color="auto"/>
                <w:right w:val="none" w:sz="0" w:space="0" w:color="auto"/>
              </w:divBdr>
              <w:divsChild>
                <w:div w:id="102188338">
                  <w:marLeft w:val="0"/>
                  <w:marRight w:val="0"/>
                  <w:marTop w:val="0"/>
                  <w:marBottom w:val="0"/>
                  <w:divBdr>
                    <w:top w:val="none" w:sz="0" w:space="0" w:color="auto"/>
                    <w:left w:val="none" w:sz="0" w:space="0" w:color="auto"/>
                    <w:bottom w:val="none" w:sz="0" w:space="0" w:color="auto"/>
                    <w:right w:val="none" w:sz="0" w:space="0" w:color="auto"/>
                  </w:divBdr>
                  <w:divsChild>
                    <w:div w:id="1832943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4373609">
              <w:marLeft w:val="1463"/>
              <w:marRight w:val="0"/>
              <w:marTop w:val="0"/>
              <w:marBottom w:val="0"/>
              <w:divBdr>
                <w:top w:val="none" w:sz="0" w:space="0" w:color="auto"/>
                <w:left w:val="none" w:sz="0" w:space="0" w:color="auto"/>
                <w:bottom w:val="none" w:sz="0" w:space="0" w:color="auto"/>
                <w:right w:val="none" w:sz="0" w:space="0" w:color="auto"/>
              </w:divBdr>
              <w:divsChild>
                <w:div w:id="1391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9750">
          <w:marLeft w:val="-225"/>
          <w:marRight w:val="-225"/>
          <w:marTop w:val="0"/>
          <w:marBottom w:val="0"/>
          <w:divBdr>
            <w:top w:val="none" w:sz="0" w:space="0" w:color="auto"/>
            <w:left w:val="none" w:sz="0" w:space="0" w:color="auto"/>
            <w:bottom w:val="none" w:sz="0" w:space="0" w:color="auto"/>
            <w:right w:val="none" w:sz="0" w:space="0" w:color="auto"/>
          </w:divBdr>
          <w:divsChild>
            <w:div w:id="58079797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07762548">
      <w:bodyDiv w:val="1"/>
      <w:marLeft w:val="0"/>
      <w:marRight w:val="0"/>
      <w:marTop w:val="0"/>
      <w:marBottom w:val="0"/>
      <w:divBdr>
        <w:top w:val="none" w:sz="0" w:space="0" w:color="auto"/>
        <w:left w:val="none" w:sz="0" w:space="0" w:color="auto"/>
        <w:bottom w:val="none" w:sz="0" w:space="0" w:color="auto"/>
        <w:right w:val="none" w:sz="0" w:space="0" w:color="auto"/>
      </w:divBdr>
    </w:div>
    <w:div w:id="1907953189">
      <w:bodyDiv w:val="1"/>
      <w:marLeft w:val="0"/>
      <w:marRight w:val="0"/>
      <w:marTop w:val="0"/>
      <w:marBottom w:val="0"/>
      <w:divBdr>
        <w:top w:val="none" w:sz="0" w:space="0" w:color="auto"/>
        <w:left w:val="none" w:sz="0" w:space="0" w:color="auto"/>
        <w:bottom w:val="none" w:sz="0" w:space="0" w:color="auto"/>
        <w:right w:val="none" w:sz="0" w:space="0" w:color="auto"/>
      </w:divBdr>
      <w:divsChild>
        <w:div w:id="1906450879">
          <w:marLeft w:val="0"/>
          <w:marRight w:val="0"/>
          <w:marTop w:val="0"/>
          <w:marBottom w:val="0"/>
          <w:divBdr>
            <w:top w:val="none" w:sz="0" w:space="0" w:color="auto"/>
            <w:left w:val="none" w:sz="0" w:space="0" w:color="auto"/>
            <w:bottom w:val="none" w:sz="0" w:space="0" w:color="auto"/>
            <w:right w:val="none" w:sz="0" w:space="0" w:color="auto"/>
          </w:divBdr>
          <w:divsChild>
            <w:div w:id="1897155890">
              <w:marLeft w:val="-225"/>
              <w:marRight w:val="-225"/>
              <w:marTop w:val="0"/>
              <w:marBottom w:val="0"/>
              <w:divBdr>
                <w:top w:val="none" w:sz="0" w:space="0" w:color="auto"/>
                <w:left w:val="none" w:sz="0" w:space="0" w:color="auto"/>
                <w:bottom w:val="none" w:sz="0" w:space="0" w:color="auto"/>
                <w:right w:val="none" w:sz="0" w:space="0" w:color="auto"/>
              </w:divBdr>
              <w:divsChild>
                <w:div w:id="829713962">
                  <w:marLeft w:val="0"/>
                  <w:marRight w:val="0"/>
                  <w:marTop w:val="0"/>
                  <w:marBottom w:val="0"/>
                  <w:divBdr>
                    <w:top w:val="none" w:sz="0" w:space="0" w:color="auto"/>
                    <w:left w:val="none" w:sz="0" w:space="0" w:color="auto"/>
                    <w:bottom w:val="none" w:sz="0" w:space="0" w:color="auto"/>
                    <w:right w:val="none" w:sz="0" w:space="0" w:color="auto"/>
                  </w:divBdr>
                  <w:divsChild>
                    <w:div w:id="493108156">
                      <w:marLeft w:val="-225"/>
                      <w:marRight w:val="-225"/>
                      <w:marTop w:val="0"/>
                      <w:marBottom w:val="0"/>
                      <w:divBdr>
                        <w:top w:val="none" w:sz="0" w:space="0" w:color="auto"/>
                        <w:left w:val="none" w:sz="0" w:space="0" w:color="auto"/>
                        <w:bottom w:val="none" w:sz="0" w:space="0" w:color="auto"/>
                        <w:right w:val="none" w:sz="0" w:space="0" w:color="auto"/>
                      </w:divBdr>
                      <w:divsChild>
                        <w:div w:id="14926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41095">
              <w:marLeft w:val="-225"/>
              <w:marRight w:val="-225"/>
              <w:marTop w:val="0"/>
              <w:marBottom w:val="0"/>
              <w:divBdr>
                <w:top w:val="none" w:sz="0" w:space="0" w:color="auto"/>
                <w:left w:val="none" w:sz="0" w:space="0" w:color="auto"/>
                <w:bottom w:val="none" w:sz="0" w:space="0" w:color="auto"/>
                <w:right w:val="none" w:sz="0" w:space="0" w:color="auto"/>
              </w:divBdr>
              <w:divsChild>
                <w:div w:id="869797938">
                  <w:marLeft w:val="0"/>
                  <w:marRight w:val="0"/>
                  <w:marTop w:val="0"/>
                  <w:marBottom w:val="0"/>
                  <w:divBdr>
                    <w:top w:val="none" w:sz="0" w:space="0" w:color="auto"/>
                    <w:left w:val="none" w:sz="0" w:space="0" w:color="auto"/>
                    <w:bottom w:val="none" w:sz="0" w:space="0" w:color="auto"/>
                    <w:right w:val="none" w:sz="0" w:space="0" w:color="auto"/>
                  </w:divBdr>
                  <w:divsChild>
                    <w:div w:id="332538927">
                      <w:marLeft w:val="0"/>
                      <w:marRight w:val="0"/>
                      <w:marTop w:val="0"/>
                      <w:marBottom w:val="0"/>
                      <w:divBdr>
                        <w:top w:val="none" w:sz="0" w:space="0" w:color="auto"/>
                        <w:left w:val="none" w:sz="0" w:space="0" w:color="auto"/>
                        <w:bottom w:val="none" w:sz="0" w:space="0" w:color="auto"/>
                        <w:right w:val="none" w:sz="0" w:space="0" w:color="auto"/>
                      </w:divBdr>
                      <w:divsChild>
                        <w:div w:id="574046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4124661">
                  <w:marLeft w:val="0"/>
                  <w:marRight w:val="0"/>
                  <w:marTop w:val="0"/>
                  <w:marBottom w:val="0"/>
                  <w:divBdr>
                    <w:top w:val="none" w:sz="0" w:space="0" w:color="auto"/>
                    <w:left w:val="none" w:sz="0" w:space="0" w:color="auto"/>
                    <w:bottom w:val="none" w:sz="0" w:space="0" w:color="auto"/>
                    <w:right w:val="none" w:sz="0" w:space="0" w:color="auto"/>
                  </w:divBdr>
                  <w:divsChild>
                    <w:div w:id="246577959">
                      <w:marLeft w:val="0"/>
                      <w:marRight w:val="0"/>
                      <w:marTop w:val="0"/>
                      <w:marBottom w:val="0"/>
                      <w:divBdr>
                        <w:top w:val="none" w:sz="0" w:space="0" w:color="auto"/>
                        <w:left w:val="none" w:sz="0" w:space="0" w:color="auto"/>
                        <w:bottom w:val="none" w:sz="0" w:space="0" w:color="auto"/>
                        <w:right w:val="none" w:sz="0" w:space="0" w:color="auto"/>
                      </w:divBdr>
                      <w:divsChild>
                        <w:div w:id="16416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71161">
          <w:marLeft w:val="0"/>
          <w:marRight w:val="0"/>
          <w:marTop w:val="0"/>
          <w:marBottom w:val="0"/>
          <w:divBdr>
            <w:top w:val="none" w:sz="0" w:space="0" w:color="auto"/>
            <w:left w:val="none" w:sz="0" w:space="0" w:color="auto"/>
            <w:bottom w:val="none" w:sz="0" w:space="0" w:color="auto"/>
            <w:right w:val="none" w:sz="0" w:space="0" w:color="auto"/>
          </w:divBdr>
          <w:divsChild>
            <w:div w:id="400326032">
              <w:marLeft w:val="-225"/>
              <w:marRight w:val="-225"/>
              <w:marTop w:val="0"/>
              <w:marBottom w:val="0"/>
              <w:divBdr>
                <w:top w:val="none" w:sz="0" w:space="0" w:color="auto"/>
                <w:left w:val="none" w:sz="0" w:space="0" w:color="auto"/>
                <w:bottom w:val="none" w:sz="0" w:space="0" w:color="auto"/>
                <w:right w:val="none" w:sz="0" w:space="0" w:color="auto"/>
              </w:divBdr>
              <w:divsChild>
                <w:div w:id="90414503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7296">
      <w:bodyDiv w:val="1"/>
      <w:marLeft w:val="0"/>
      <w:marRight w:val="0"/>
      <w:marTop w:val="0"/>
      <w:marBottom w:val="0"/>
      <w:divBdr>
        <w:top w:val="none" w:sz="0" w:space="0" w:color="auto"/>
        <w:left w:val="none" w:sz="0" w:space="0" w:color="auto"/>
        <w:bottom w:val="none" w:sz="0" w:space="0" w:color="auto"/>
        <w:right w:val="none" w:sz="0" w:space="0" w:color="auto"/>
      </w:divBdr>
      <w:divsChild>
        <w:div w:id="808061424">
          <w:marLeft w:val="0"/>
          <w:marRight w:val="0"/>
          <w:marTop w:val="0"/>
          <w:marBottom w:val="0"/>
          <w:divBdr>
            <w:top w:val="none" w:sz="0" w:space="0" w:color="auto"/>
            <w:left w:val="none" w:sz="0" w:space="0" w:color="auto"/>
            <w:bottom w:val="none" w:sz="0" w:space="0" w:color="auto"/>
            <w:right w:val="none" w:sz="0" w:space="0" w:color="auto"/>
          </w:divBdr>
          <w:divsChild>
            <w:div w:id="1378819564">
              <w:marLeft w:val="0"/>
              <w:marRight w:val="0"/>
              <w:marTop w:val="0"/>
              <w:marBottom w:val="0"/>
              <w:divBdr>
                <w:top w:val="none" w:sz="0" w:space="0" w:color="auto"/>
                <w:left w:val="none" w:sz="0" w:space="0" w:color="auto"/>
                <w:bottom w:val="none" w:sz="0" w:space="0" w:color="auto"/>
                <w:right w:val="none" w:sz="0" w:space="0" w:color="auto"/>
              </w:divBdr>
              <w:divsChild>
                <w:div w:id="580867628">
                  <w:marLeft w:val="0"/>
                  <w:marRight w:val="300"/>
                  <w:marTop w:val="0"/>
                  <w:marBottom w:val="0"/>
                  <w:divBdr>
                    <w:top w:val="none" w:sz="0" w:space="0" w:color="auto"/>
                    <w:left w:val="none" w:sz="0" w:space="0" w:color="auto"/>
                    <w:bottom w:val="none" w:sz="0" w:space="0" w:color="auto"/>
                    <w:right w:val="none" w:sz="0" w:space="0" w:color="auto"/>
                  </w:divBdr>
                  <w:divsChild>
                    <w:div w:id="305277321">
                      <w:marLeft w:val="0"/>
                      <w:marRight w:val="0"/>
                      <w:marTop w:val="0"/>
                      <w:marBottom w:val="0"/>
                      <w:divBdr>
                        <w:top w:val="none" w:sz="0" w:space="0" w:color="auto"/>
                        <w:left w:val="none" w:sz="0" w:space="0" w:color="auto"/>
                        <w:bottom w:val="none" w:sz="0" w:space="0" w:color="auto"/>
                        <w:right w:val="none" w:sz="0" w:space="0" w:color="auto"/>
                      </w:divBdr>
                    </w:div>
                    <w:div w:id="2029794492">
                      <w:marLeft w:val="0"/>
                      <w:marRight w:val="0"/>
                      <w:marTop w:val="0"/>
                      <w:marBottom w:val="0"/>
                      <w:divBdr>
                        <w:top w:val="none" w:sz="0" w:space="0" w:color="auto"/>
                        <w:left w:val="none" w:sz="0" w:space="0" w:color="auto"/>
                        <w:bottom w:val="none" w:sz="0" w:space="0" w:color="auto"/>
                        <w:right w:val="none" w:sz="0" w:space="0" w:color="auto"/>
                      </w:divBdr>
                    </w:div>
                  </w:divsChild>
                </w:div>
                <w:div w:id="170414132">
                  <w:marLeft w:val="0"/>
                  <w:marRight w:val="0"/>
                  <w:marTop w:val="0"/>
                  <w:marBottom w:val="0"/>
                  <w:divBdr>
                    <w:top w:val="none" w:sz="0" w:space="0" w:color="auto"/>
                    <w:left w:val="none" w:sz="0" w:space="0" w:color="auto"/>
                    <w:bottom w:val="none" w:sz="0" w:space="0" w:color="auto"/>
                    <w:right w:val="none" w:sz="0" w:space="0" w:color="auto"/>
                  </w:divBdr>
                  <w:divsChild>
                    <w:div w:id="1983461263">
                      <w:marLeft w:val="150"/>
                      <w:marRight w:val="0"/>
                      <w:marTop w:val="0"/>
                      <w:marBottom w:val="0"/>
                      <w:divBdr>
                        <w:top w:val="none" w:sz="0" w:space="0" w:color="auto"/>
                        <w:left w:val="none" w:sz="0" w:space="0" w:color="auto"/>
                        <w:bottom w:val="none" w:sz="0" w:space="0" w:color="auto"/>
                        <w:right w:val="none" w:sz="0" w:space="0" w:color="auto"/>
                      </w:divBdr>
                    </w:div>
                  </w:divsChild>
                </w:div>
                <w:div w:id="795373244">
                  <w:marLeft w:val="0"/>
                  <w:marRight w:val="0"/>
                  <w:marTop w:val="0"/>
                  <w:marBottom w:val="0"/>
                  <w:divBdr>
                    <w:top w:val="none" w:sz="0" w:space="0" w:color="auto"/>
                    <w:left w:val="none" w:sz="0" w:space="0" w:color="auto"/>
                    <w:bottom w:val="none" w:sz="0" w:space="0" w:color="auto"/>
                    <w:right w:val="none" w:sz="0" w:space="0" w:color="auto"/>
                  </w:divBdr>
                  <w:divsChild>
                    <w:div w:id="1989281629">
                      <w:marLeft w:val="0"/>
                      <w:marRight w:val="0"/>
                      <w:marTop w:val="0"/>
                      <w:marBottom w:val="0"/>
                      <w:divBdr>
                        <w:top w:val="none" w:sz="0" w:space="0" w:color="auto"/>
                        <w:left w:val="none" w:sz="0" w:space="0" w:color="auto"/>
                        <w:bottom w:val="none" w:sz="0" w:space="0" w:color="auto"/>
                        <w:right w:val="none" w:sz="0" w:space="0" w:color="auto"/>
                      </w:divBdr>
                    </w:div>
                    <w:div w:id="207105452">
                      <w:marLeft w:val="0"/>
                      <w:marRight w:val="0"/>
                      <w:marTop w:val="0"/>
                      <w:marBottom w:val="0"/>
                      <w:divBdr>
                        <w:top w:val="none" w:sz="0" w:space="0" w:color="auto"/>
                        <w:left w:val="none" w:sz="0" w:space="0" w:color="auto"/>
                        <w:bottom w:val="none" w:sz="0" w:space="0" w:color="auto"/>
                        <w:right w:val="none" w:sz="0" w:space="0" w:color="auto"/>
                      </w:divBdr>
                      <w:divsChild>
                        <w:div w:id="3282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8838">
              <w:marLeft w:val="0"/>
              <w:marRight w:val="0"/>
              <w:marTop w:val="0"/>
              <w:marBottom w:val="300"/>
              <w:divBdr>
                <w:top w:val="none" w:sz="0" w:space="0" w:color="auto"/>
                <w:left w:val="none" w:sz="0" w:space="0" w:color="auto"/>
                <w:bottom w:val="none" w:sz="0" w:space="0" w:color="auto"/>
                <w:right w:val="none" w:sz="0" w:space="0" w:color="auto"/>
              </w:divBdr>
              <w:divsChild>
                <w:div w:id="2027096555">
                  <w:marLeft w:val="0"/>
                  <w:marRight w:val="0"/>
                  <w:marTop w:val="0"/>
                  <w:marBottom w:val="0"/>
                  <w:divBdr>
                    <w:top w:val="none" w:sz="0" w:space="0" w:color="auto"/>
                    <w:left w:val="none" w:sz="0" w:space="0" w:color="auto"/>
                    <w:bottom w:val="none" w:sz="0" w:space="0" w:color="auto"/>
                    <w:right w:val="none" w:sz="0" w:space="0" w:color="auto"/>
                  </w:divBdr>
                  <w:divsChild>
                    <w:div w:id="449978824">
                      <w:marLeft w:val="-225"/>
                      <w:marRight w:val="-225"/>
                      <w:marTop w:val="0"/>
                      <w:marBottom w:val="0"/>
                      <w:divBdr>
                        <w:top w:val="none" w:sz="0" w:space="0" w:color="auto"/>
                        <w:left w:val="none" w:sz="0" w:space="0" w:color="auto"/>
                        <w:bottom w:val="none" w:sz="0" w:space="0" w:color="auto"/>
                        <w:right w:val="none" w:sz="0" w:space="0" w:color="auto"/>
                      </w:divBdr>
                      <w:divsChild>
                        <w:div w:id="1775789104">
                          <w:marLeft w:val="0"/>
                          <w:marRight w:val="0"/>
                          <w:marTop w:val="0"/>
                          <w:marBottom w:val="0"/>
                          <w:divBdr>
                            <w:top w:val="none" w:sz="0" w:space="0" w:color="auto"/>
                            <w:left w:val="none" w:sz="0" w:space="0" w:color="auto"/>
                            <w:bottom w:val="none" w:sz="0" w:space="0" w:color="auto"/>
                            <w:right w:val="none" w:sz="0" w:space="0" w:color="auto"/>
                          </w:divBdr>
                          <w:divsChild>
                            <w:div w:id="142897409">
                              <w:marLeft w:val="0"/>
                              <w:marRight w:val="0"/>
                              <w:marTop w:val="0"/>
                              <w:marBottom w:val="0"/>
                              <w:divBdr>
                                <w:top w:val="none" w:sz="0" w:space="0" w:color="auto"/>
                                <w:left w:val="none" w:sz="0" w:space="0" w:color="auto"/>
                                <w:bottom w:val="none" w:sz="0" w:space="0" w:color="auto"/>
                                <w:right w:val="none" w:sz="0" w:space="0" w:color="auto"/>
                              </w:divBdr>
                              <w:divsChild>
                                <w:div w:id="503054540">
                                  <w:marLeft w:val="0"/>
                                  <w:marRight w:val="0"/>
                                  <w:marTop w:val="0"/>
                                  <w:marBottom w:val="0"/>
                                  <w:divBdr>
                                    <w:top w:val="none" w:sz="0" w:space="0" w:color="auto"/>
                                    <w:left w:val="none" w:sz="0" w:space="0" w:color="auto"/>
                                    <w:bottom w:val="none" w:sz="0" w:space="0" w:color="auto"/>
                                    <w:right w:val="none" w:sz="0" w:space="0" w:color="auto"/>
                                  </w:divBdr>
                                  <w:divsChild>
                                    <w:div w:id="1826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8366">
              <w:marLeft w:val="0"/>
              <w:marRight w:val="0"/>
              <w:marTop w:val="300"/>
              <w:marBottom w:val="0"/>
              <w:divBdr>
                <w:top w:val="none" w:sz="0" w:space="0" w:color="auto"/>
                <w:left w:val="none" w:sz="0" w:space="0" w:color="auto"/>
                <w:bottom w:val="none" w:sz="0" w:space="0" w:color="auto"/>
                <w:right w:val="none" w:sz="0" w:space="0" w:color="auto"/>
              </w:divBdr>
            </w:div>
          </w:divsChild>
        </w:div>
        <w:div w:id="191575110">
          <w:marLeft w:val="0"/>
          <w:marRight w:val="0"/>
          <w:marTop w:val="300"/>
          <w:marBottom w:val="450"/>
          <w:divBdr>
            <w:top w:val="none" w:sz="0" w:space="0" w:color="auto"/>
            <w:left w:val="none" w:sz="0" w:space="0" w:color="auto"/>
            <w:bottom w:val="none" w:sz="0" w:space="0" w:color="auto"/>
            <w:right w:val="none" w:sz="0" w:space="0" w:color="auto"/>
          </w:divBdr>
          <w:divsChild>
            <w:div w:id="1094595995">
              <w:marLeft w:val="0"/>
              <w:marRight w:val="0"/>
              <w:marTop w:val="0"/>
              <w:marBottom w:val="450"/>
              <w:divBdr>
                <w:top w:val="none" w:sz="0" w:space="0" w:color="auto"/>
                <w:left w:val="none" w:sz="0" w:space="0" w:color="auto"/>
                <w:bottom w:val="none" w:sz="0" w:space="0" w:color="auto"/>
                <w:right w:val="none" w:sz="0" w:space="0" w:color="auto"/>
              </w:divBdr>
              <w:divsChild>
                <w:div w:id="1578514337">
                  <w:marLeft w:val="0"/>
                  <w:marRight w:val="0"/>
                  <w:marTop w:val="0"/>
                  <w:marBottom w:val="0"/>
                  <w:divBdr>
                    <w:top w:val="none" w:sz="0" w:space="0" w:color="auto"/>
                    <w:left w:val="none" w:sz="0" w:space="0" w:color="auto"/>
                    <w:bottom w:val="none" w:sz="0" w:space="0" w:color="auto"/>
                    <w:right w:val="none" w:sz="0" w:space="0" w:color="auto"/>
                  </w:divBdr>
                  <w:divsChild>
                    <w:div w:id="1509446544">
                      <w:marLeft w:val="0"/>
                      <w:marRight w:val="0"/>
                      <w:marTop w:val="0"/>
                      <w:marBottom w:val="0"/>
                      <w:divBdr>
                        <w:top w:val="none" w:sz="0" w:space="0" w:color="auto"/>
                        <w:left w:val="none" w:sz="0" w:space="0" w:color="auto"/>
                        <w:bottom w:val="none" w:sz="0" w:space="0" w:color="auto"/>
                        <w:right w:val="none" w:sz="0" w:space="0" w:color="auto"/>
                      </w:divBdr>
                      <w:divsChild>
                        <w:div w:id="933981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930270">
      <w:bodyDiv w:val="1"/>
      <w:marLeft w:val="0"/>
      <w:marRight w:val="0"/>
      <w:marTop w:val="0"/>
      <w:marBottom w:val="0"/>
      <w:divBdr>
        <w:top w:val="none" w:sz="0" w:space="0" w:color="auto"/>
        <w:left w:val="none" w:sz="0" w:space="0" w:color="auto"/>
        <w:bottom w:val="none" w:sz="0" w:space="0" w:color="auto"/>
        <w:right w:val="none" w:sz="0" w:space="0" w:color="auto"/>
      </w:divBdr>
    </w:div>
    <w:div w:id="1914579015">
      <w:bodyDiv w:val="1"/>
      <w:marLeft w:val="0"/>
      <w:marRight w:val="0"/>
      <w:marTop w:val="0"/>
      <w:marBottom w:val="0"/>
      <w:divBdr>
        <w:top w:val="none" w:sz="0" w:space="0" w:color="auto"/>
        <w:left w:val="none" w:sz="0" w:space="0" w:color="auto"/>
        <w:bottom w:val="none" w:sz="0" w:space="0" w:color="auto"/>
        <w:right w:val="none" w:sz="0" w:space="0" w:color="auto"/>
      </w:divBdr>
      <w:divsChild>
        <w:div w:id="794913068">
          <w:marLeft w:val="0"/>
          <w:marRight w:val="0"/>
          <w:marTop w:val="0"/>
          <w:marBottom w:val="0"/>
          <w:divBdr>
            <w:top w:val="single" w:sz="2" w:space="0" w:color="E0E0E0"/>
            <w:left w:val="single" w:sz="2" w:space="0" w:color="E0E0E0"/>
            <w:bottom w:val="single" w:sz="2" w:space="0" w:color="E0E0E0"/>
            <w:right w:val="single" w:sz="2" w:space="0" w:color="E0E0E0"/>
          </w:divBdr>
          <w:divsChild>
            <w:div w:id="1631738210">
              <w:marLeft w:val="0"/>
              <w:marRight w:val="0"/>
              <w:marTop w:val="0"/>
              <w:marBottom w:val="0"/>
              <w:divBdr>
                <w:top w:val="single" w:sz="2" w:space="0" w:color="E0E0E0"/>
                <w:left w:val="single" w:sz="2" w:space="0" w:color="E0E0E0"/>
                <w:bottom w:val="single" w:sz="2" w:space="0" w:color="E0E0E0"/>
                <w:right w:val="single" w:sz="2" w:space="0" w:color="E0E0E0"/>
              </w:divBdr>
              <w:divsChild>
                <w:div w:id="636104940">
                  <w:marLeft w:val="0"/>
                  <w:marRight w:val="0"/>
                  <w:marTop w:val="0"/>
                  <w:marBottom w:val="0"/>
                  <w:divBdr>
                    <w:top w:val="single" w:sz="2" w:space="0" w:color="E0E0E0"/>
                    <w:left w:val="single" w:sz="2" w:space="0" w:color="E0E0E0"/>
                    <w:bottom w:val="single" w:sz="2" w:space="0" w:color="E0E0E0"/>
                    <w:right w:val="single" w:sz="2" w:space="0" w:color="E0E0E0"/>
                  </w:divBdr>
                  <w:divsChild>
                    <w:div w:id="1314140672">
                      <w:marLeft w:val="0"/>
                      <w:marRight w:val="0"/>
                      <w:marTop w:val="0"/>
                      <w:marBottom w:val="0"/>
                      <w:divBdr>
                        <w:top w:val="single" w:sz="2" w:space="0" w:color="E0E0E0"/>
                        <w:left w:val="single" w:sz="2" w:space="0" w:color="E0E0E0"/>
                        <w:bottom w:val="single" w:sz="2" w:space="0" w:color="E0E0E0"/>
                        <w:right w:val="single" w:sz="2" w:space="0" w:color="E0E0E0"/>
                      </w:divBdr>
                    </w:div>
                    <w:div w:id="887376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0190998">
          <w:marLeft w:val="0"/>
          <w:marRight w:val="0"/>
          <w:marTop w:val="0"/>
          <w:marBottom w:val="0"/>
          <w:divBdr>
            <w:top w:val="single" w:sz="2" w:space="0" w:color="E0E0E0"/>
            <w:left w:val="single" w:sz="2" w:space="0" w:color="E0E0E0"/>
            <w:bottom w:val="single" w:sz="2" w:space="0" w:color="E0E0E0"/>
            <w:right w:val="single" w:sz="2" w:space="0" w:color="E0E0E0"/>
          </w:divBdr>
          <w:divsChild>
            <w:div w:id="680090910">
              <w:marLeft w:val="0"/>
              <w:marRight w:val="0"/>
              <w:marTop w:val="0"/>
              <w:marBottom w:val="0"/>
              <w:divBdr>
                <w:top w:val="single" w:sz="2" w:space="0" w:color="E0E0E0"/>
                <w:left w:val="single" w:sz="2" w:space="0" w:color="E0E0E0"/>
                <w:bottom w:val="single" w:sz="2" w:space="0" w:color="E0E0E0"/>
                <w:right w:val="single" w:sz="2" w:space="0" w:color="E0E0E0"/>
              </w:divBdr>
              <w:divsChild>
                <w:div w:id="392974773">
                  <w:marLeft w:val="0"/>
                  <w:marRight w:val="0"/>
                  <w:marTop w:val="0"/>
                  <w:marBottom w:val="0"/>
                  <w:divBdr>
                    <w:top w:val="single" w:sz="2" w:space="0" w:color="E0E0E0"/>
                    <w:left w:val="single" w:sz="2" w:space="0" w:color="E0E0E0"/>
                    <w:bottom w:val="single" w:sz="2" w:space="0" w:color="E0E0E0"/>
                    <w:right w:val="single" w:sz="2" w:space="0" w:color="E0E0E0"/>
                  </w:divBdr>
                  <w:divsChild>
                    <w:div w:id="1580752923">
                      <w:marLeft w:val="0"/>
                      <w:marRight w:val="0"/>
                      <w:marTop w:val="0"/>
                      <w:marBottom w:val="0"/>
                      <w:divBdr>
                        <w:top w:val="single" w:sz="2" w:space="0" w:color="E0E0E0"/>
                        <w:left w:val="single" w:sz="2" w:space="0" w:color="E0E0E0"/>
                        <w:bottom w:val="single" w:sz="2" w:space="0" w:color="E0E0E0"/>
                        <w:right w:val="single" w:sz="2" w:space="0" w:color="E0E0E0"/>
                      </w:divBdr>
                      <w:divsChild>
                        <w:div w:id="398214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1870361">
              <w:marLeft w:val="0"/>
              <w:marRight w:val="0"/>
              <w:marTop w:val="0"/>
              <w:marBottom w:val="0"/>
              <w:divBdr>
                <w:top w:val="single" w:sz="2" w:space="0" w:color="E0E0E0"/>
                <w:left w:val="single" w:sz="2" w:space="0" w:color="E0E0E0"/>
                <w:bottom w:val="single" w:sz="2" w:space="0" w:color="E0E0E0"/>
                <w:right w:val="single" w:sz="2" w:space="0" w:color="E0E0E0"/>
              </w:divBdr>
              <w:divsChild>
                <w:div w:id="1636791890">
                  <w:marLeft w:val="0"/>
                  <w:marRight w:val="0"/>
                  <w:marTop w:val="0"/>
                  <w:marBottom w:val="0"/>
                  <w:divBdr>
                    <w:top w:val="single" w:sz="2" w:space="0" w:color="E0E0E0"/>
                    <w:left w:val="single" w:sz="2" w:space="0" w:color="E0E0E0"/>
                    <w:bottom w:val="single" w:sz="2" w:space="0" w:color="E0E0E0"/>
                    <w:right w:val="single" w:sz="2" w:space="0" w:color="E0E0E0"/>
                  </w:divBdr>
                </w:div>
                <w:div w:id="1248077222">
                  <w:marLeft w:val="0"/>
                  <w:marRight w:val="0"/>
                  <w:marTop w:val="0"/>
                  <w:marBottom w:val="0"/>
                  <w:divBdr>
                    <w:top w:val="single" w:sz="2" w:space="0" w:color="E0E0E0"/>
                    <w:left w:val="single" w:sz="2" w:space="0" w:color="E0E0E0"/>
                    <w:bottom w:val="single" w:sz="2" w:space="0" w:color="E0E0E0"/>
                    <w:right w:val="single" w:sz="2" w:space="0" w:color="E0E0E0"/>
                  </w:divBdr>
                  <w:divsChild>
                    <w:div w:id="665716897">
                      <w:marLeft w:val="0"/>
                      <w:marRight w:val="0"/>
                      <w:marTop w:val="0"/>
                      <w:marBottom w:val="0"/>
                      <w:divBdr>
                        <w:top w:val="single" w:sz="2" w:space="0" w:color="E0E0E0"/>
                        <w:left w:val="single" w:sz="2" w:space="0" w:color="E0E0E0"/>
                        <w:bottom w:val="single" w:sz="2" w:space="0" w:color="E0E0E0"/>
                        <w:right w:val="single" w:sz="2" w:space="0" w:color="E0E0E0"/>
                      </w:divBdr>
                      <w:divsChild>
                        <w:div w:id="1133062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7720519">
                      <w:marLeft w:val="0"/>
                      <w:marRight w:val="0"/>
                      <w:marTop w:val="0"/>
                      <w:marBottom w:val="0"/>
                      <w:divBdr>
                        <w:top w:val="single" w:sz="2" w:space="0" w:color="E0E0E0"/>
                        <w:left w:val="single" w:sz="2" w:space="0" w:color="E0E0E0"/>
                        <w:bottom w:val="single" w:sz="2" w:space="0" w:color="E0E0E0"/>
                        <w:right w:val="single" w:sz="2" w:space="0" w:color="E0E0E0"/>
                      </w:divBdr>
                      <w:divsChild>
                        <w:div w:id="4675486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5629156">
      <w:bodyDiv w:val="1"/>
      <w:marLeft w:val="0"/>
      <w:marRight w:val="0"/>
      <w:marTop w:val="0"/>
      <w:marBottom w:val="0"/>
      <w:divBdr>
        <w:top w:val="none" w:sz="0" w:space="0" w:color="auto"/>
        <w:left w:val="none" w:sz="0" w:space="0" w:color="auto"/>
        <w:bottom w:val="none" w:sz="0" w:space="0" w:color="auto"/>
        <w:right w:val="none" w:sz="0" w:space="0" w:color="auto"/>
      </w:divBdr>
      <w:divsChild>
        <w:div w:id="1039625829">
          <w:marLeft w:val="0"/>
          <w:marRight w:val="0"/>
          <w:marTop w:val="0"/>
          <w:marBottom w:val="0"/>
          <w:divBdr>
            <w:top w:val="none" w:sz="0" w:space="0" w:color="auto"/>
            <w:left w:val="none" w:sz="0" w:space="0" w:color="auto"/>
            <w:bottom w:val="none" w:sz="0" w:space="0" w:color="auto"/>
            <w:right w:val="none" w:sz="0" w:space="0" w:color="auto"/>
          </w:divBdr>
          <w:divsChild>
            <w:div w:id="1060248232">
              <w:marLeft w:val="0"/>
              <w:marRight w:val="0"/>
              <w:marTop w:val="0"/>
              <w:marBottom w:val="0"/>
              <w:divBdr>
                <w:top w:val="none" w:sz="0" w:space="0" w:color="auto"/>
                <w:left w:val="none" w:sz="0" w:space="0" w:color="auto"/>
                <w:bottom w:val="none" w:sz="0" w:space="0" w:color="auto"/>
                <w:right w:val="none" w:sz="0" w:space="0" w:color="auto"/>
              </w:divBdr>
              <w:divsChild>
                <w:div w:id="113352638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8062994">
          <w:marLeft w:val="0"/>
          <w:marRight w:val="0"/>
          <w:marTop w:val="450"/>
          <w:marBottom w:val="750"/>
          <w:divBdr>
            <w:top w:val="none" w:sz="0" w:space="0" w:color="auto"/>
            <w:left w:val="none" w:sz="0" w:space="0" w:color="auto"/>
            <w:bottom w:val="none" w:sz="0" w:space="0" w:color="auto"/>
            <w:right w:val="none" w:sz="0" w:space="0" w:color="auto"/>
          </w:divBdr>
          <w:divsChild>
            <w:div w:id="689066143">
              <w:marLeft w:val="0"/>
              <w:marRight w:val="0"/>
              <w:marTop w:val="0"/>
              <w:marBottom w:val="0"/>
              <w:divBdr>
                <w:top w:val="none" w:sz="0" w:space="0" w:color="auto"/>
                <w:left w:val="none" w:sz="0" w:space="0" w:color="auto"/>
                <w:bottom w:val="none" w:sz="0" w:space="0" w:color="auto"/>
                <w:right w:val="none" w:sz="0" w:space="0" w:color="auto"/>
              </w:divBdr>
              <w:divsChild>
                <w:div w:id="939680895">
                  <w:marLeft w:val="0"/>
                  <w:marRight w:val="300"/>
                  <w:marTop w:val="150"/>
                  <w:marBottom w:val="150"/>
                  <w:divBdr>
                    <w:top w:val="none" w:sz="0" w:space="0" w:color="auto"/>
                    <w:left w:val="none" w:sz="0" w:space="0" w:color="auto"/>
                    <w:bottom w:val="none" w:sz="0" w:space="0" w:color="auto"/>
                    <w:right w:val="none" w:sz="0" w:space="0" w:color="auto"/>
                  </w:divBdr>
                </w:div>
                <w:div w:id="1870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195">
          <w:marLeft w:val="0"/>
          <w:marRight w:val="0"/>
          <w:marTop w:val="750"/>
          <w:marBottom w:val="0"/>
          <w:divBdr>
            <w:top w:val="none" w:sz="0" w:space="0" w:color="auto"/>
            <w:left w:val="none" w:sz="0" w:space="0" w:color="auto"/>
            <w:bottom w:val="none" w:sz="0" w:space="0" w:color="auto"/>
            <w:right w:val="none" w:sz="0" w:space="0" w:color="auto"/>
          </w:divBdr>
          <w:divsChild>
            <w:div w:id="1234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1493">
      <w:bodyDiv w:val="1"/>
      <w:marLeft w:val="0"/>
      <w:marRight w:val="0"/>
      <w:marTop w:val="0"/>
      <w:marBottom w:val="0"/>
      <w:divBdr>
        <w:top w:val="none" w:sz="0" w:space="0" w:color="auto"/>
        <w:left w:val="none" w:sz="0" w:space="0" w:color="auto"/>
        <w:bottom w:val="none" w:sz="0" w:space="0" w:color="auto"/>
        <w:right w:val="none" w:sz="0" w:space="0" w:color="auto"/>
      </w:divBdr>
      <w:divsChild>
        <w:div w:id="1966546051">
          <w:marLeft w:val="0"/>
          <w:marRight w:val="0"/>
          <w:marTop w:val="0"/>
          <w:marBottom w:val="300"/>
          <w:divBdr>
            <w:top w:val="none" w:sz="0" w:space="0" w:color="auto"/>
            <w:left w:val="none" w:sz="0" w:space="0" w:color="auto"/>
            <w:bottom w:val="none" w:sz="0" w:space="0" w:color="auto"/>
            <w:right w:val="none" w:sz="0" w:space="0" w:color="auto"/>
          </w:divBdr>
        </w:div>
        <w:div w:id="54865980">
          <w:marLeft w:val="15"/>
          <w:marRight w:val="225"/>
          <w:marTop w:val="0"/>
          <w:marBottom w:val="105"/>
          <w:divBdr>
            <w:top w:val="none" w:sz="0" w:space="0" w:color="auto"/>
            <w:left w:val="none" w:sz="0" w:space="0" w:color="auto"/>
            <w:bottom w:val="none" w:sz="0" w:space="0" w:color="auto"/>
            <w:right w:val="none" w:sz="0" w:space="0" w:color="auto"/>
          </w:divBdr>
          <w:divsChild>
            <w:div w:id="1803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9491">
      <w:bodyDiv w:val="1"/>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single" w:sz="2" w:space="0" w:color="E0E0E0"/>
            <w:left w:val="single" w:sz="2" w:space="0" w:color="E0E0E0"/>
            <w:bottom w:val="single" w:sz="2" w:space="0" w:color="E0E0E0"/>
            <w:right w:val="single" w:sz="2" w:space="0" w:color="E0E0E0"/>
          </w:divBdr>
          <w:divsChild>
            <w:div w:id="661616748">
              <w:marLeft w:val="0"/>
              <w:marRight w:val="0"/>
              <w:marTop w:val="0"/>
              <w:marBottom w:val="0"/>
              <w:divBdr>
                <w:top w:val="single" w:sz="2" w:space="0" w:color="E0E0E0"/>
                <w:left w:val="single" w:sz="2" w:space="0" w:color="E0E0E0"/>
                <w:bottom w:val="single" w:sz="2" w:space="0" w:color="E0E0E0"/>
                <w:right w:val="single" w:sz="2" w:space="0" w:color="E0E0E0"/>
              </w:divBdr>
              <w:divsChild>
                <w:div w:id="561326931">
                  <w:marLeft w:val="0"/>
                  <w:marRight w:val="0"/>
                  <w:marTop w:val="0"/>
                  <w:marBottom w:val="0"/>
                  <w:divBdr>
                    <w:top w:val="single" w:sz="2" w:space="0" w:color="E0E0E0"/>
                    <w:left w:val="single" w:sz="2" w:space="0" w:color="E0E0E0"/>
                    <w:bottom w:val="single" w:sz="2" w:space="0" w:color="E0E0E0"/>
                    <w:right w:val="single" w:sz="2" w:space="0" w:color="E0E0E0"/>
                  </w:divBdr>
                  <w:divsChild>
                    <w:div w:id="144706165">
                      <w:marLeft w:val="0"/>
                      <w:marRight w:val="0"/>
                      <w:marTop w:val="0"/>
                      <w:marBottom w:val="0"/>
                      <w:divBdr>
                        <w:top w:val="single" w:sz="2" w:space="0" w:color="E0E0E0"/>
                        <w:left w:val="single" w:sz="2" w:space="0" w:color="E0E0E0"/>
                        <w:bottom w:val="single" w:sz="2" w:space="0" w:color="E0E0E0"/>
                        <w:right w:val="single" w:sz="2" w:space="0" w:color="E0E0E0"/>
                      </w:divBdr>
                    </w:div>
                    <w:div w:id="1147938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067633">
          <w:marLeft w:val="0"/>
          <w:marRight w:val="0"/>
          <w:marTop w:val="0"/>
          <w:marBottom w:val="0"/>
          <w:divBdr>
            <w:top w:val="single" w:sz="2" w:space="0" w:color="E0E0E0"/>
            <w:left w:val="single" w:sz="2" w:space="0" w:color="E0E0E0"/>
            <w:bottom w:val="single" w:sz="2" w:space="0" w:color="E0E0E0"/>
            <w:right w:val="single" w:sz="2" w:space="0" w:color="E0E0E0"/>
          </w:divBdr>
          <w:divsChild>
            <w:div w:id="1042286285">
              <w:marLeft w:val="0"/>
              <w:marRight w:val="0"/>
              <w:marTop w:val="0"/>
              <w:marBottom w:val="0"/>
              <w:divBdr>
                <w:top w:val="single" w:sz="2" w:space="0" w:color="E0E0E0"/>
                <w:left w:val="single" w:sz="2" w:space="0" w:color="E0E0E0"/>
                <w:bottom w:val="single" w:sz="2" w:space="0" w:color="E0E0E0"/>
                <w:right w:val="single" w:sz="2" w:space="0" w:color="E0E0E0"/>
              </w:divBdr>
              <w:divsChild>
                <w:div w:id="1128553423">
                  <w:marLeft w:val="0"/>
                  <w:marRight w:val="0"/>
                  <w:marTop w:val="0"/>
                  <w:marBottom w:val="0"/>
                  <w:divBdr>
                    <w:top w:val="single" w:sz="2" w:space="0" w:color="E0E0E0"/>
                    <w:left w:val="single" w:sz="2" w:space="0" w:color="E0E0E0"/>
                    <w:bottom w:val="single" w:sz="2" w:space="0" w:color="E0E0E0"/>
                    <w:right w:val="single" w:sz="2" w:space="0" w:color="E0E0E0"/>
                  </w:divBdr>
                  <w:divsChild>
                    <w:div w:id="692389987">
                      <w:marLeft w:val="0"/>
                      <w:marRight w:val="0"/>
                      <w:marTop w:val="0"/>
                      <w:marBottom w:val="0"/>
                      <w:divBdr>
                        <w:top w:val="single" w:sz="2" w:space="0" w:color="E0E0E0"/>
                        <w:left w:val="single" w:sz="2" w:space="0" w:color="E0E0E0"/>
                        <w:bottom w:val="single" w:sz="2" w:space="0" w:color="E0E0E0"/>
                        <w:right w:val="single" w:sz="2" w:space="0" w:color="E0E0E0"/>
                      </w:divBdr>
                      <w:divsChild>
                        <w:div w:id="858085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6618648">
              <w:marLeft w:val="0"/>
              <w:marRight w:val="0"/>
              <w:marTop w:val="0"/>
              <w:marBottom w:val="0"/>
              <w:divBdr>
                <w:top w:val="single" w:sz="2" w:space="0" w:color="E0E0E0"/>
                <w:left w:val="single" w:sz="2" w:space="0" w:color="E0E0E0"/>
                <w:bottom w:val="single" w:sz="2" w:space="0" w:color="E0E0E0"/>
                <w:right w:val="single" w:sz="2" w:space="0" w:color="E0E0E0"/>
              </w:divBdr>
              <w:divsChild>
                <w:div w:id="1913851134">
                  <w:marLeft w:val="0"/>
                  <w:marRight w:val="0"/>
                  <w:marTop w:val="0"/>
                  <w:marBottom w:val="0"/>
                  <w:divBdr>
                    <w:top w:val="single" w:sz="2" w:space="0" w:color="E0E0E0"/>
                    <w:left w:val="single" w:sz="2" w:space="0" w:color="E0E0E0"/>
                    <w:bottom w:val="single" w:sz="2" w:space="0" w:color="E0E0E0"/>
                    <w:right w:val="single" w:sz="2" w:space="0" w:color="E0E0E0"/>
                  </w:divBdr>
                </w:div>
                <w:div w:id="1129129309">
                  <w:marLeft w:val="0"/>
                  <w:marRight w:val="0"/>
                  <w:marTop w:val="0"/>
                  <w:marBottom w:val="0"/>
                  <w:divBdr>
                    <w:top w:val="single" w:sz="2" w:space="0" w:color="E0E0E0"/>
                    <w:left w:val="single" w:sz="2" w:space="0" w:color="E0E0E0"/>
                    <w:bottom w:val="single" w:sz="2" w:space="0" w:color="E0E0E0"/>
                    <w:right w:val="single" w:sz="2" w:space="0" w:color="E0E0E0"/>
                  </w:divBdr>
                  <w:divsChild>
                    <w:div w:id="1558316381">
                      <w:marLeft w:val="0"/>
                      <w:marRight w:val="0"/>
                      <w:marTop w:val="0"/>
                      <w:marBottom w:val="0"/>
                      <w:divBdr>
                        <w:top w:val="single" w:sz="2" w:space="0" w:color="E0E0E0"/>
                        <w:left w:val="single" w:sz="2" w:space="0" w:color="E0E0E0"/>
                        <w:bottom w:val="single" w:sz="2" w:space="0" w:color="E0E0E0"/>
                        <w:right w:val="single" w:sz="2" w:space="0" w:color="E0E0E0"/>
                      </w:divBdr>
                      <w:divsChild>
                        <w:div w:id="182500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764040">
                      <w:marLeft w:val="0"/>
                      <w:marRight w:val="0"/>
                      <w:marTop w:val="0"/>
                      <w:marBottom w:val="0"/>
                      <w:divBdr>
                        <w:top w:val="single" w:sz="2" w:space="0" w:color="E0E0E0"/>
                        <w:left w:val="single" w:sz="2" w:space="0" w:color="E0E0E0"/>
                        <w:bottom w:val="single" w:sz="2" w:space="0" w:color="E0E0E0"/>
                        <w:right w:val="single" w:sz="2" w:space="0" w:color="E0E0E0"/>
                      </w:divBdr>
                      <w:divsChild>
                        <w:div w:id="1047022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7958848">
                      <w:marLeft w:val="0"/>
                      <w:marRight w:val="0"/>
                      <w:marTop w:val="0"/>
                      <w:marBottom w:val="0"/>
                      <w:divBdr>
                        <w:top w:val="single" w:sz="2" w:space="0" w:color="E0E0E0"/>
                        <w:left w:val="single" w:sz="2" w:space="0" w:color="E0E0E0"/>
                        <w:bottom w:val="single" w:sz="2" w:space="0" w:color="E0E0E0"/>
                        <w:right w:val="single" w:sz="2" w:space="0" w:color="E0E0E0"/>
                      </w:divBdr>
                      <w:divsChild>
                        <w:div w:id="1047376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373906">
                      <w:marLeft w:val="0"/>
                      <w:marRight w:val="0"/>
                      <w:marTop w:val="0"/>
                      <w:marBottom w:val="0"/>
                      <w:divBdr>
                        <w:top w:val="single" w:sz="2" w:space="0" w:color="E0E0E0"/>
                        <w:left w:val="single" w:sz="2" w:space="0" w:color="E0E0E0"/>
                        <w:bottom w:val="single" w:sz="2" w:space="0" w:color="E0E0E0"/>
                        <w:right w:val="single" w:sz="2" w:space="0" w:color="E0E0E0"/>
                      </w:divBdr>
                      <w:divsChild>
                        <w:div w:id="1467511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8323581">
      <w:bodyDiv w:val="1"/>
      <w:marLeft w:val="0"/>
      <w:marRight w:val="0"/>
      <w:marTop w:val="0"/>
      <w:marBottom w:val="0"/>
      <w:divBdr>
        <w:top w:val="none" w:sz="0" w:space="0" w:color="auto"/>
        <w:left w:val="none" w:sz="0" w:space="0" w:color="auto"/>
        <w:bottom w:val="none" w:sz="0" w:space="0" w:color="auto"/>
        <w:right w:val="none" w:sz="0" w:space="0" w:color="auto"/>
      </w:divBdr>
      <w:divsChild>
        <w:div w:id="658460595">
          <w:marLeft w:val="0"/>
          <w:marRight w:val="0"/>
          <w:marTop w:val="0"/>
          <w:marBottom w:val="480"/>
          <w:divBdr>
            <w:top w:val="none" w:sz="0" w:space="0" w:color="auto"/>
            <w:left w:val="none" w:sz="0" w:space="0" w:color="auto"/>
            <w:bottom w:val="none" w:sz="0" w:space="0" w:color="auto"/>
            <w:right w:val="none" w:sz="0" w:space="0" w:color="auto"/>
          </w:divBdr>
        </w:div>
        <w:div w:id="793985088">
          <w:marLeft w:val="0"/>
          <w:marRight w:val="0"/>
          <w:marTop w:val="0"/>
          <w:marBottom w:val="0"/>
          <w:divBdr>
            <w:top w:val="none" w:sz="0" w:space="0" w:color="auto"/>
            <w:left w:val="none" w:sz="0" w:space="0" w:color="auto"/>
            <w:bottom w:val="none" w:sz="0" w:space="0" w:color="auto"/>
            <w:right w:val="none" w:sz="0" w:space="0" w:color="auto"/>
          </w:divBdr>
        </w:div>
      </w:divsChild>
    </w:div>
    <w:div w:id="1918781522">
      <w:bodyDiv w:val="1"/>
      <w:marLeft w:val="0"/>
      <w:marRight w:val="0"/>
      <w:marTop w:val="0"/>
      <w:marBottom w:val="0"/>
      <w:divBdr>
        <w:top w:val="none" w:sz="0" w:space="0" w:color="auto"/>
        <w:left w:val="none" w:sz="0" w:space="0" w:color="auto"/>
        <w:bottom w:val="none" w:sz="0" w:space="0" w:color="auto"/>
        <w:right w:val="none" w:sz="0" w:space="0" w:color="auto"/>
      </w:divBdr>
      <w:divsChild>
        <w:div w:id="562758669">
          <w:marLeft w:val="0"/>
          <w:marRight w:val="0"/>
          <w:marTop w:val="0"/>
          <w:marBottom w:val="300"/>
          <w:divBdr>
            <w:top w:val="none" w:sz="0" w:space="0" w:color="auto"/>
            <w:left w:val="none" w:sz="0" w:space="0" w:color="auto"/>
            <w:bottom w:val="none" w:sz="0" w:space="0" w:color="auto"/>
            <w:right w:val="none" w:sz="0" w:space="0" w:color="auto"/>
          </w:divBdr>
          <w:divsChild>
            <w:div w:id="1821723768">
              <w:marLeft w:val="0"/>
              <w:marRight w:val="0"/>
              <w:marTop w:val="0"/>
              <w:marBottom w:val="0"/>
              <w:divBdr>
                <w:top w:val="none" w:sz="0" w:space="0" w:color="auto"/>
                <w:left w:val="none" w:sz="0" w:space="0" w:color="auto"/>
                <w:bottom w:val="none" w:sz="0" w:space="0" w:color="auto"/>
                <w:right w:val="none" w:sz="0" w:space="0" w:color="auto"/>
              </w:divBdr>
            </w:div>
            <w:div w:id="1138912788">
              <w:marLeft w:val="0"/>
              <w:marRight w:val="0"/>
              <w:marTop w:val="0"/>
              <w:marBottom w:val="0"/>
              <w:divBdr>
                <w:top w:val="none" w:sz="0" w:space="0" w:color="auto"/>
                <w:left w:val="none" w:sz="0" w:space="0" w:color="auto"/>
                <w:bottom w:val="none" w:sz="0" w:space="0" w:color="auto"/>
                <w:right w:val="none" w:sz="0" w:space="0" w:color="auto"/>
              </w:divBdr>
            </w:div>
          </w:divsChild>
        </w:div>
        <w:div w:id="1962490537">
          <w:marLeft w:val="0"/>
          <w:marRight w:val="0"/>
          <w:marTop w:val="0"/>
          <w:marBottom w:val="0"/>
          <w:divBdr>
            <w:top w:val="none" w:sz="0" w:space="0" w:color="auto"/>
            <w:left w:val="none" w:sz="0" w:space="0" w:color="auto"/>
            <w:bottom w:val="none" w:sz="0" w:space="0" w:color="auto"/>
            <w:right w:val="none" w:sz="0" w:space="0" w:color="auto"/>
          </w:divBdr>
        </w:div>
      </w:divsChild>
    </w:div>
    <w:div w:id="1924492361">
      <w:bodyDiv w:val="1"/>
      <w:marLeft w:val="0"/>
      <w:marRight w:val="0"/>
      <w:marTop w:val="0"/>
      <w:marBottom w:val="0"/>
      <w:divBdr>
        <w:top w:val="none" w:sz="0" w:space="0" w:color="auto"/>
        <w:left w:val="none" w:sz="0" w:space="0" w:color="auto"/>
        <w:bottom w:val="none" w:sz="0" w:space="0" w:color="auto"/>
        <w:right w:val="none" w:sz="0" w:space="0" w:color="auto"/>
      </w:divBdr>
      <w:divsChild>
        <w:div w:id="1758555506">
          <w:marLeft w:val="0"/>
          <w:marRight w:val="0"/>
          <w:marTop w:val="0"/>
          <w:marBottom w:val="300"/>
          <w:divBdr>
            <w:top w:val="none" w:sz="0" w:space="0" w:color="auto"/>
            <w:left w:val="none" w:sz="0" w:space="0" w:color="auto"/>
            <w:bottom w:val="none" w:sz="0" w:space="0" w:color="auto"/>
            <w:right w:val="none" w:sz="0" w:space="0" w:color="auto"/>
          </w:divBdr>
        </w:div>
        <w:div w:id="386143987">
          <w:marLeft w:val="15"/>
          <w:marRight w:val="225"/>
          <w:marTop w:val="0"/>
          <w:marBottom w:val="105"/>
          <w:divBdr>
            <w:top w:val="none" w:sz="0" w:space="0" w:color="auto"/>
            <w:left w:val="none" w:sz="0" w:space="0" w:color="auto"/>
            <w:bottom w:val="none" w:sz="0" w:space="0" w:color="auto"/>
            <w:right w:val="none" w:sz="0" w:space="0" w:color="auto"/>
          </w:divBdr>
          <w:divsChild>
            <w:div w:id="15152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6053">
      <w:bodyDiv w:val="1"/>
      <w:marLeft w:val="0"/>
      <w:marRight w:val="0"/>
      <w:marTop w:val="0"/>
      <w:marBottom w:val="0"/>
      <w:divBdr>
        <w:top w:val="none" w:sz="0" w:space="0" w:color="auto"/>
        <w:left w:val="none" w:sz="0" w:space="0" w:color="auto"/>
        <w:bottom w:val="none" w:sz="0" w:space="0" w:color="auto"/>
        <w:right w:val="none" w:sz="0" w:space="0" w:color="auto"/>
      </w:divBdr>
      <w:divsChild>
        <w:div w:id="1251694066">
          <w:marLeft w:val="0"/>
          <w:marRight w:val="0"/>
          <w:marTop w:val="0"/>
          <w:marBottom w:val="0"/>
          <w:divBdr>
            <w:top w:val="dotted" w:sz="6" w:space="4" w:color="EBEBEB"/>
            <w:left w:val="none" w:sz="0" w:space="8" w:color="auto"/>
            <w:bottom w:val="dotted" w:sz="6" w:space="4" w:color="EBEBEB"/>
            <w:right w:val="none" w:sz="0" w:space="8" w:color="auto"/>
          </w:divBdr>
        </w:div>
        <w:div w:id="1139031841">
          <w:marLeft w:val="0"/>
          <w:marRight w:val="0"/>
          <w:marTop w:val="0"/>
          <w:marBottom w:val="0"/>
          <w:divBdr>
            <w:top w:val="none" w:sz="0" w:space="0" w:color="auto"/>
            <w:left w:val="none" w:sz="0" w:space="0" w:color="auto"/>
            <w:bottom w:val="none" w:sz="0" w:space="0" w:color="auto"/>
            <w:right w:val="none" w:sz="0" w:space="0" w:color="auto"/>
          </w:divBdr>
        </w:div>
      </w:divsChild>
    </w:div>
    <w:div w:id="1926304826">
      <w:bodyDiv w:val="1"/>
      <w:marLeft w:val="0"/>
      <w:marRight w:val="0"/>
      <w:marTop w:val="0"/>
      <w:marBottom w:val="0"/>
      <w:divBdr>
        <w:top w:val="none" w:sz="0" w:space="0" w:color="auto"/>
        <w:left w:val="none" w:sz="0" w:space="0" w:color="auto"/>
        <w:bottom w:val="none" w:sz="0" w:space="0" w:color="auto"/>
        <w:right w:val="none" w:sz="0" w:space="0" w:color="auto"/>
      </w:divBdr>
    </w:div>
    <w:div w:id="1926836674">
      <w:bodyDiv w:val="1"/>
      <w:marLeft w:val="0"/>
      <w:marRight w:val="0"/>
      <w:marTop w:val="0"/>
      <w:marBottom w:val="0"/>
      <w:divBdr>
        <w:top w:val="none" w:sz="0" w:space="0" w:color="auto"/>
        <w:left w:val="none" w:sz="0" w:space="0" w:color="auto"/>
        <w:bottom w:val="none" w:sz="0" w:space="0" w:color="auto"/>
        <w:right w:val="none" w:sz="0" w:space="0" w:color="auto"/>
      </w:divBdr>
      <w:divsChild>
        <w:div w:id="1128625774">
          <w:marLeft w:val="-150"/>
          <w:marRight w:val="-150"/>
          <w:marTop w:val="0"/>
          <w:marBottom w:val="0"/>
          <w:divBdr>
            <w:top w:val="none" w:sz="0" w:space="0" w:color="auto"/>
            <w:left w:val="none" w:sz="0" w:space="0" w:color="auto"/>
            <w:bottom w:val="none" w:sz="0" w:space="0" w:color="auto"/>
            <w:right w:val="none" w:sz="0" w:space="0" w:color="auto"/>
          </w:divBdr>
          <w:divsChild>
            <w:div w:id="956833192">
              <w:marLeft w:val="0"/>
              <w:marRight w:val="0"/>
              <w:marTop w:val="0"/>
              <w:marBottom w:val="0"/>
              <w:divBdr>
                <w:top w:val="none" w:sz="0" w:space="0" w:color="auto"/>
                <w:left w:val="none" w:sz="0" w:space="0" w:color="auto"/>
                <w:bottom w:val="none" w:sz="0" w:space="0" w:color="auto"/>
                <w:right w:val="none" w:sz="0" w:space="0" w:color="auto"/>
              </w:divBdr>
              <w:divsChild>
                <w:div w:id="1849908492">
                  <w:marLeft w:val="-150"/>
                  <w:marRight w:val="-150"/>
                  <w:marTop w:val="0"/>
                  <w:marBottom w:val="0"/>
                  <w:divBdr>
                    <w:top w:val="none" w:sz="0" w:space="0" w:color="auto"/>
                    <w:left w:val="none" w:sz="0" w:space="0" w:color="auto"/>
                    <w:bottom w:val="none" w:sz="0" w:space="0" w:color="auto"/>
                    <w:right w:val="none" w:sz="0" w:space="0" w:color="auto"/>
                  </w:divBdr>
                  <w:divsChild>
                    <w:div w:id="1585383785">
                      <w:marLeft w:val="0"/>
                      <w:marRight w:val="0"/>
                      <w:marTop w:val="0"/>
                      <w:marBottom w:val="0"/>
                      <w:divBdr>
                        <w:top w:val="none" w:sz="0" w:space="0" w:color="auto"/>
                        <w:left w:val="none" w:sz="0" w:space="0" w:color="auto"/>
                        <w:bottom w:val="none" w:sz="0" w:space="0" w:color="auto"/>
                        <w:right w:val="none" w:sz="0" w:space="0" w:color="auto"/>
                      </w:divBdr>
                      <w:divsChild>
                        <w:div w:id="1190989003">
                          <w:marLeft w:val="-150"/>
                          <w:marRight w:val="-150"/>
                          <w:marTop w:val="0"/>
                          <w:marBottom w:val="0"/>
                          <w:divBdr>
                            <w:top w:val="none" w:sz="0" w:space="0" w:color="auto"/>
                            <w:left w:val="none" w:sz="0" w:space="0" w:color="auto"/>
                            <w:bottom w:val="none" w:sz="0" w:space="0" w:color="auto"/>
                            <w:right w:val="none" w:sz="0" w:space="0" w:color="auto"/>
                          </w:divBdr>
                          <w:divsChild>
                            <w:div w:id="748159836">
                              <w:marLeft w:val="0"/>
                              <w:marRight w:val="0"/>
                              <w:marTop w:val="0"/>
                              <w:marBottom w:val="0"/>
                              <w:divBdr>
                                <w:top w:val="none" w:sz="0" w:space="0" w:color="auto"/>
                                <w:left w:val="none" w:sz="0" w:space="0" w:color="auto"/>
                                <w:bottom w:val="none" w:sz="0" w:space="0" w:color="auto"/>
                                <w:right w:val="none" w:sz="0" w:space="0" w:color="auto"/>
                              </w:divBdr>
                              <w:divsChild>
                                <w:div w:id="921530549">
                                  <w:marLeft w:val="0"/>
                                  <w:marRight w:val="0"/>
                                  <w:marTop w:val="0"/>
                                  <w:marBottom w:val="75"/>
                                  <w:divBdr>
                                    <w:top w:val="none" w:sz="0" w:space="0" w:color="auto"/>
                                    <w:left w:val="none" w:sz="0" w:space="0" w:color="auto"/>
                                    <w:bottom w:val="none" w:sz="0" w:space="0" w:color="auto"/>
                                    <w:right w:val="none" w:sz="0" w:space="0" w:color="auto"/>
                                  </w:divBdr>
                                </w:div>
                                <w:div w:id="2029408039">
                                  <w:marLeft w:val="0"/>
                                  <w:marRight w:val="0"/>
                                  <w:marTop w:val="0"/>
                                  <w:marBottom w:val="0"/>
                                  <w:divBdr>
                                    <w:top w:val="none" w:sz="0" w:space="0" w:color="auto"/>
                                    <w:left w:val="none" w:sz="0" w:space="0" w:color="auto"/>
                                    <w:bottom w:val="none" w:sz="0" w:space="0" w:color="auto"/>
                                    <w:right w:val="none" w:sz="0" w:space="0" w:color="auto"/>
                                  </w:divBdr>
                                  <w:divsChild>
                                    <w:div w:id="20290670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031775">
                              <w:marLeft w:val="0"/>
                              <w:marRight w:val="0"/>
                              <w:marTop w:val="0"/>
                              <w:marBottom w:val="0"/>
                              <w:divBdr>
                                <w:top w:val="none" w:sz="0" w:space="0" w:color="auto"/>
                                <w:left w:val="none" w:sz="0" w:space="0" w:color="auto"/>
                                <w:bottom w:val="none" w:sz="0" w:space="0" w:color="auto"/>
                                <w:right w:val="none" w:sz="0" w:space="0" w:color="auto"/>
                              </w:divBdr>
                              <w:divsChild>
                                <w:div w:id="1505052342">
                                  <w:marLeft w:val="0"/>
                                  <w:marRight w:val="0"/>
                                  <w:marTop w:val="0"/>
                                  <w:marBottom w:val="0"/>
                                  <w:divBdr>
                                    <w:top w:val="none" w:sz="0" w:space="0" w:color="auto"/>
                                    <w:left w:val="none" w:sz="0" w:space="0" w:color="auto"/>
                                    <w:bottom w:val="none" w:sz="0" w:space="0" w:color="auto"/>
                                    <w:right w:val="none" w:sz="0" w:space="0" w:color="auto"/>
                                  </w:divBdr>
                                </w:div>
                              </w:divsChild>
                            </w:div>
                            <w:div w:id="302320055">
                              <w:marLeft w:val="0"/>
                              <w:marRight w:val="0"/>
                              <w:marTop w:val="0"/>
                              <w:marBottom w:val="0"/>
                              <w:divBdr>
                                <w:top w:val="none" w:sz="0" w:space="0" w:color="auto"/>
                                <w:left w:val="none" w:sz="0" w:space="0" w:color="auto"/>
                                <w:bottom w:val="none" w:sz="0" w:space="0" w:color="auto"/>
                                <w:right w:val="none" w:sz="0" w:space="0" w:color="auto"/>
                              </w:divBdr>
                              <w:divsChild>
                                <w:div w:id="1435637935">
                                  <w:marLeft w:val="0"/>
                                  <w:marRight w:val="0"/>
                                  <w:marTop w:val="150"/>
                                  <w:marBottom w:val="0"/>
                                  <w:divBdr>
                                    <w:top w:val="none" w:sz="0" w:space="0" w:color="auto"/>
                                    <w:left w:val="none" w:sz="0" w:space="0" w:color="auto"/>
                                    <w:bottom w:val="none" w:sz="0" w:space="0" w:color="auto"/>
                                    <w:right w:val="none" w:sz="0" w:space="0" w:color="auto"/>
                                  </w:divBdr>
                                  <w:divsChild>
                                    <w:div w:id="1665668510">
                                      <w:marLeft w:val="0"/>
                                      <w:marRight w:val="0"/>
                                      <w:marTop w:val="0"/>
                                      <w:marBottom w:val="150"/>
                                      <w:divBdr>
                                        <w:top w:val="none" w:sz="0" w:space="0" w:color="auto"/>
                                        <w:left w:val="none" w:sz="0" w:space="0" w:color="auto"/>
                                        <w:bottom w:val="none" w:sz="0" w:space="0" w:color="auto"/>
                                        <w:right w:val="none" w:sz="0" w:space="0" w:color="auto"/>
                                      </w:divBdr>
                                    </w:div>
                                    <w:div w:id="15890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25838">
                      <w:marLeft w:val="0"/>
                      <w:marRight w:val="0"/>
                      <w:marTop w:val="0"/>
                      <w:marBottom w:val="0"/>
                      <w:divBdr>
                        <w:top w:val="none" w:sz="0" w:space="0" w:color="auto"/>
                        <w:left w:val="none" w:sz="0" w:space="0" w:color="auto"/>
                        <w:bottom w:val="none" w:sz="0" w:space="0" w:color="auto"/>
                        <w:right w:val="none" w:sz="0" w:space="0" w:color="auto"/>
                      </w:divBdr>
                      <w:divsChild>
                        <w:div w:id="501512197">
                          <w:marLeft w:val="0"/>
                          <w:marRight w:val="0"/>
                          <w:marTop w:val="0"/>
                          <w:marBottom w:val="150"/>
                          <w:divBdr>
                            <w:top w:val="none" w:sz="0" w:space="0" w:color="auto"/>
                            <w:left w:val="none" w:sz="0" w:space="0" w:color="auto"/>
                            <w:bottom w:val="none" w:sz="0" w:space="0" w:color="auto"/>
                            <w:right w:val="none" w:sz="0" w:space="0" w:color="auto"/>
                          </w:divBdr>
                        </w:div>
                        <w:div w:id="224142032">
                          <w:marLeft w:val="0"/>
                          <w:marRight w:val="0"/>
                          <w:marTop w:val="0"/>
                          <w:marBottom w:val="300"/>
                          <w:divBdr>
                            <w:top w:val="none" w:sz="0" w:space="0" w:color="auto"/>
                            <w:left w:val="none" w:sz="0" w:space="0" w:color="auto"/>
                            <w:bottom w:val="none" w:sz="0" w:space="0" w:color="auto"/>
                            <w:right w:val="none" w:sz="0" w:space="0" w:color="auto"/>
                          </w:divBdr>
                          <w:divsChild>
                            <w:div w:id="544291601">
                              <w:marLeft w:val="0"/>
                              <w:marRight w:val="0"/>
                              <w:marTop w:val="0"/>
                              <w:marBottom w:val="0"/>
                              <w:divBdr>
                                <w:top w:val="none" w:sz="0" w:space="0" w:color="auto"/>
                                <w:left w:val="none" w:sz="0" w:space="0" w:color="auto"/>
                                <w:bottom w:val="none" w:sz="0" w:space="0" w:color="auto"/>
                                <w:right w:val="none" w:sz="0" w:space="0" w:color="auto"/>
                              </w:divBdr>
                              <w:divsChild>
                                <w:div w:id="938411739">
                                  <w:marLeft w:val="0"/>
                                  <w:marRight w:val="0"/>
                                  <w:marTop w:val="0"/>
                                  <w:marBottom w:val="0"/>
                                  <w:divBdr>
                                    <w:top w:val="none" w:sz="0" w:space="0" w:color="auto"/>
                                    <w:left w:val="none" w:sz="0" w:space="0" w:color="auto"/>
                                    <w:bottom w:val="none" w:sz="0" w:space="0" w:color="auto"/>
                                    <w:right w:val="none" w:sz="0" w:space="0" w:color="auto"/>
                                  </w:divBdr>
                                  <w:divsChild>
                                    <w:div w:id="968821529">
                                      <w:marLeft w:val="0"/>
                                      <w:marRight w:val="0"/>
                                      <w:marTop w:val="0"/>
                                      <w:marBottom w:val="0"/>
                                      <w:divBdr>
                                        <w:top w:val="none" w:sz="0" w:space="0" w:color="auto"/>
                                        <w:left w:val="none" w:sz="0" w:space="0" w:color="auto"/>
                                        <w:bottom w:val="none" w:sz="0" w:space="0" w:color="auto"/>
                                        <w:right w:val="none" w:sz="0" w:space="0" w:color="auto"/>
                                      </w:divBdr>
                                      <w:divsChild>
                                        <w:div w:id="56393189">
                                          <w:marLeft w:val="0"/>
                                          <w:marRight w:val="0"/>
                                          <w:marTop w:val="0"/>
                                          <w:marBottom w:val="0"/>
                                          <w:divBdr>
                                            <w:top w:val="none" w:sz="0" w:space="0" w:color="auto"/>
                                            <w:left w:val="none" w:sz="0" w:space="0" w:color="auto"/>
                                            <w:bottom w:val="none" w:sz="0" w:space="0" w:color="auto"/>
                                            <w:right w:val="none" w:sz="0" w:space="0" w:color="auto"/>
                                          </w:divBdr>
                                        </w:div>
                                        <w:div w:id="19783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88">
                                  <w:marLeft w:val="0"/>
                                  <w:marRight w:val="0"/>
                                  <w:marTop w:val="0"/>
                                  <w:marBottom w:val="0"/>
                                  <w:divBdr>
                                    <w:top w:val="none" w:sz="0" w:space="0" w:color="auto"/>
                                    <w:left w:val="none" w:sz="0" w:space="0" w:color="auto"/>
                                    <w:bottom w:val="none" w:sz="0" w:space="0" w:color="auto"/>
                                    <w:right w:val="none" w:sz="0" w:space="0" w:color="auto"/>
                                  </w:divBdr>
                                  <w:divsChild>
                                    <w:div w:id="585044182">
                                      <w:marLeft w:val="0"/>
                                      <w:marRight w:val="0"/>
                                      <w:marTop w:val="100"/>
                                      <w:marBottom w:val="100"/>
                                      <w:divBdr>
                                        <w:top w:val="none" w:sz="0" w:space="0" w:color="auto"/>
                                        <w:left w:val="none" w:sz="0" w:space="0" w:color="auto"/>
                                        <w:bottom w:val="none" w:sz="0" w:space="0" w:color="auto"/>
                                        <w:right w:val="none" w:sz="0" w:space="0" w:color="auto"/>
                                      </w:divBdr>
                                      <w:divsChild>
                                        <w:div w:id="1840653791">
                                          <w:marLeft w:val="0"/>
                                          <w:marRight w:val="0"/>
                                          <w:marTop w:val="100"/>
                                          <w:marBottom w:val="100"/>
                                          <w:divBdr>
                                            <w:top w:val="none" w:sz="0" w:space="0" w:color="auto"/>
                                            <w:left w:val="none" w:sz="0" w:space="0" w:color="auto"/>
                                            <w:bottom w:val="none" w:sz="0" w:space="0" w:color="auto"/>
                                            <w:right w:val="none" w:sz="0" w:space="0" w:color="auto"/>
                                          </w:divBdr>
                                          <w:divsChild>
                                            <w:div w:id="146022575">
                                              <w:marLeft w:val="0"/>
                                              <w:marRight w:val="0"/>
                                              <w:marTop w:val="0"/>
                                              <w:marBottom w:val="0"/>
                                              <w:divBdr>
                                                <w:top w:val="none" w:sz="0" w:space="0" w:color="auto"/>
                                                <w:left w:val="none" w:sz="0" w:space="0" w:color="auto"/>
                                                <w:bottom w:val="none" w:sz="0" w:space="0" w:color="auto"/>
                                                <w:right w:val="none" w:sz="0" w:space="0" w:color="auto"/>
                                              </w:divBdr>
                                            </w:div>
                                          </w:divsChild>
                                        </w:div>
                                        <w:div w:id="337779754">
                                          <w:marLeft w:val="0"/>
                                          <w:marRight w:val="0"/>
                                          <w:marTop w:val="100"/>
                                          <w:marBottom w:val="100"/>
                                          <w:divBdr>
                                            <w:top w:val="none" w:sz="0" w:space="0" w:color="auto"/>
                                            <w:left w:val="none" w:sz="0" w:space="0" w:color="auto"/>
                                            <w:bottom w:val="none" w:sz="0" w:space="0" w:color="auto"/>
                                            <w:right w:val="none" w:sz="0" w:space="0" w:color="auto"/>
                                          </w:divBdr>
                                          <w:divsChild>
                                            <w:div w:id="32387926">
                                              <w:marLeft w:val="0"/>
                                              <w:marRight w:val="0"/>
                                              <w:marTop w:val="0"/>
                                              <w:marBottom w:val="0"/>
                                              <w:divBdr>
                                                <w:top w:val="none" w:sz="0" w:space="0" w:color="auto"/>
                                                <w:left w:val="none" w:sz="0" w:space="0" w:color="auto"/>
                                                <w:bottom w:val="none" w:sz="0" w:space="0" w:color="auto"/>
                                                <w:right w:val="none" w:sz="0" w:space="0" w:color="auto"/>
                                              </w:divBdr>
                                            </w:div>
                                          </w:divsChild>
                                        </w:div>
                                        <w:div w:id="1830175017">
                                          <w:marLeft w:val="0"/>
                                          <w:marRight w:val="0"/>
                                          <w:marTop w:val="100"/>
                                          <w:marBottom w:val="100"/>
                                          <w:divBdr>
                                            <w:top w:val="none" w:sz="0" w:space="0" w:color="auto"/>
                                            <w:left w:val="none" w:sz="0" w:space="0" w:color="auto"/>
                                            <w:bottom w:val="none" w:sz="0" w:space="0" w:color="auto"/>
                                            <w:right w:val="none" w:sz="0" w:space="0" w:color="auto"/>
                                          </w:divBdr>
                                          <w:divsChild>
                                            <w:div w:id="302391221">
                                              <w:marLeft w:val="0"/>
                                              <w:marRight w:val="0"/>
                                              <w:marTop w:val="0"/>
                                              <w:marBottom w:val="0"/>
                                              <w:divBdr>
                                                <w:top w:val="none" w:sz="0" w:space="0" w:color="auto"/>
                                                <w:left w:val="none" w:sz="0" w:space="0" w:color="auto"/>
                                                <w:bottom w:val="none" w:sz="0" w:space="0" w:color="auto"/>
                                                <w:right w:val="none" w:sz="0" w:space="0" w:color="auto"/>
                                              </w:divBdr>
                                            </w:div>
                                          </w:divsChild>
                                        </w:div>
                                        <w:div w:id="2097088308">
                                          <w:marLeft w:val="0"/>
                                          <w:marRight w:val="0"/>
                                          <w:marTop w:val="100"/>
                                          <w:marBottom w:val="100"/>
                                          <w:divBdr>
                                            <w:top w:val="none" w:sz="0" w:space="0" w:color="auto"/>
                                            <w:left w:val="none" w:sz="0" w:space="0" w:color="auto"/>
                                            <w:bottom w:val="none" w:sz="0" w:space="0" w:color="auto"/>
                                            <w:right w:val="none" w:sz="0" w:space="0" w:color="auto"/>
                                          </w:divBdr>
                                          <w:divsChild>
                                            <w:div w:id="1281449393">
                                              <w:marLeft w:val="0"/>
                                              <w:marRight w:val="0"/>
                                              <w:marTop w:val="0"/>
                                              <w:marBottom w:val="0"/>
                                              <w:divBdr>
                                                <w:top w:val="none" w:sz="0" w:space="0" w:color="auto"/>
                                                <w:left w:val="none" w:sz="0" w:space="0" w:color="auto"/>
                                                <w:bottom w:val="none" w:sz="0" w:space="0" w:color="auto"/>
                                                <w:right w:val="none" w:sz="0" w:space="0" w:color="auto"/>
                                              </w:divBdr>
                                            </w:div>
                                          </w:divsChild>
                                        </w:div>
                                        <w:div w:id="280308236">
                                          <w:marLeft w:val="0"/>
                                          <w:marRight w:val="0"/>
                                          <w:marTop w:val="100"/>
                                          <w:marBottom w:val="100"/>
                                          <w:divBdr>
                                            <w:top w:val="none" w:sz="0" w:space="0" w:color="auto"/>
                                            <w:left w:val="none" w:sz="0" w:space="0" w:color="auto"/>
                                            <w:bottom w:val="none" w:sz="0" w:space="0" w:color="auto"/>
                                            <w:right w:val="none" w:sz="0" w:space="0" w:color="auto"/>
                                          </w:divBdr>
                                          <w:divsChild>
                                            <w:div w:id="1617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31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9146358">
      <w:bodyDiv w:val="1"/>
      <w:marLeft w:val="0"/>
      <w:marRight w:val="0"/>
      <w:marTop w:val="0"/>
      <w:marBottom w:val="0"/>
      <w:divBdr>
        <w:top w:val="none" w:sz="0" w:space="0" w:color="auto"/>
        <w:left w:val="none" w:sz="0" w:space="0" w:color="auto"/>
        <w:bottom w:val="none" w:sz="0" w:space="0" w:color="auto"/>
        <w:right w:val="none" w:sz="0" w:space="0" w:color="auto"/>
      </w:divBdr>
      <w:divsChild>
        <w:div w:id="1744526580">
          <w:marLeft w:val="0"/>
          <w:marRight w:val="0"/>
          <w:marTop w:val="0"/>
          <w:marBottom w:val="0"/>
          <w:divBdr>
            <w:top w:val="none" w:sz="0" w:space="0" w:color="auto"/>
            <w:left w:val="none" w:sz="0" w:space="0" w:color="auto"/>
            <w:bottom w:val="none" w:sz="0" w:space="0" w:color="auto"/>
            <w:right w:val="none" w:sz="0" w:space="0" w:color="auto"/>
          </w:divBdr>
          <w:divsChild>
            <w:div w:id="1482425871">
              <w:marLeft w:val="-225"/>
              <w:marRight w:val="-225"/>
              <w:marTop w:val="0"/>
              <w:marBottom w:val="0"/>
              <w:divBdr>
                <w:top w:val="none" w:sz="0" w:space="0" w:color="auto"/>
                <w:left w:val="none" w:sz="0" w:space="0" w:color="auto"/>
                <w:bottom w:val="none" w:sz="0" w:space="0" w:color="auto"/>
                <w:right w:val="none" w:sz="0" w:space="0" w:color="auto"/>
              </w:divBdr>
              <w:divsChild>
                <w:div w:id="1757365959">
                  <w:marLeft w:val="0"/>
                  <w:marRight w:val="0"/>
                  <w:marTop w:val="0"/>
                  <w:marBottom w:val="0"/>
                  <w:divBdr>
                    <w:top w:val="none" w:sz="0" w:space="0" w:color="auto"/>
                    <w:left w:val="none" w:sz="0" w:space="0" w:color="auto"/>
                    <w:bottom w:val="none" w:sz="0" w:space="0" w:color="auto"/>
                    <w:right w:val="none" w:sz="0" w:space="0" w:color="auto"/>
                  </w:divBdr>
                  <w:divsChild>
                    <w:div w:id="2112317650">
                      <w:marLeft w:val="0"/>
                      <w:marRight w:val="0"/>
                      <w:marTop w:val="0"/>
                      <w:marBottom w:val="225"/>
                      <w:divBdr>
                        <w:top w:val="none" w:sz="0" w:space="0" w:color="auto"/>
                        <w:left w:val="none" w:sz="0" w:space="0" w:color="auto"/>
                        <w:bottom w:val="none" w:sz="0" w:space="0" w:color="auto"/>
                        <w:right w:val="none" w:sz="0" w:space="0" w:color="auto"/>
                      </w:divBdr>
                      <w:divsChild>
                        <w:div w:id="1825507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98387034">
          <w:marLeft w:val="-225"/>
          <w:marRight w:val="-225"/>
          <w:marTop w:val="0"/>
          <w:marBottom w:val="0"/>
          <w:divBdr>
            <w:top w:val="none" w:sz="0" w:space="0" w:color="auto"/>
            <w:left w:val="none" w:sz="0" w:space="0" w:color="auto"/>
            <w:bottom w:val="none" w:sz="0" w:space="0" w:color="auto"/>
            <w:right w:val="none" w:sz="0" w:space="0" w:color="auto"/>
          </w:divBdr>
          <w:divsChild>
            <w:div w:id="1812282592">
              <w:marLeft w:val="0"/>
              <w:marRight w:val="0"/>
              <w:marTop w:val="150"/>
              <w:marBottom w:val="0"/>
              <w:divBdr>
                <w:top w:val="none" w:sz="0" w:space="0" w:color="auto"/>
                <w:left w:val="none" w:sz="0" w:space="0" w:color="auto"/>
                <w:bottom w:val="none" w:sz="0" w:space="0" w:color="auto"/>
                <w:right w:val="none" w:sz="0" w:space="0" w:color="auto"/>
              </w:divBdr>
              <w:divsChild>
                <w:div w:id="376206237">
                  <w:marLeft w:val="0"/>
                  <w:marRight w:val="0"/>
                  <w:marTop w:val="0"/>
                  <w:marBottom w:val="0"/>
                  <w:divBdr>
                    <w:top w:val="none" w:sz="0" w:space="0" w:color="auto"/>
                    <w:left w:val="none" w:sz="0" w:space="0" w:color="auto"/>
                    <w:bottom w:val="none" w:sz="0" w:space="0" w:color="auto"/>
                    <w:right w:val="none" w:sz="0" w:space="0" w:color="auto"/>
                  </w:divBdr>
                </w:div>
              </w:divsChild>
            </w:div>
            <w:div w:id="168064420">
              <w:marLeft w:val="0"/>
              <w:marRight w:val="0"/>
              <w:marTop w:val="0"/>
              <w:marBottom w:val="0"/>
              <w:divBdr>
                <w:top w:val="none" w:sz="0" w:space="0" w:color="auto"/>
                <w:left w:val="none" w:sz="0" w:space="0" w:color="auto"/>
                <w:bottom w:val="none" w:sz="0" w:space="0" w:color="auto"/>
                <w:right w:val="none" w:sz="0" w:space="0" w:color="auto"/>
              </w:divBdr>
              <w:divsChild>
                <w:div w:id="17342350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30308713">
      <w:bodyDiv w:val="1"/>
      <w:marLeft w:val="0"/>
      <w:marRight w:val="0"/>
      <w:marTop w:val="0"/>
      <w:marBottom w:val="0"/>
      <w:divBdr>
        <w:top w:val="none" w:sz="0" w:space="0" w:color="auto"/>
        <w:left w:val="none" w:sz="0" w:space="0" w:color="auto"/>
        <w:bottom w:val="none" w:sz="0" w:space="0" w:color="auto"/>
        <w:right w:val="none" w:sz="0" w:space="0" w:color="auto"/>
      </w:divBdr>
      <w:divsChild>
        <w:div w:id="959798153">
          <w:marLeft w:val="0"/>
          <w:marRight w:val="0"/>
          <w:marTop w:val="0"/>
          <w:marBottom w:val="300"/>
          <w:divBdr>
            <w:top w:val="none" w:sz="0" w:space="0" w:color="auto"/>
            <w:left w:val="none" w:sz="0" w:space="0" w:color="auto"/>
            <w:bottom w:val="none" w:sz="0" w:space="0" w:color="auto"/>
            <w:right w:val="none" w:sz="0" w:space="0" w:color="auto"/>
          </w:divBdr>
        </w:div>
        <w:div w:id="252476588">
          <w:marLeft w:val="15"/>
          <w:marRight w:val="225"/>
          <w:marTop w:val="0"/>
          <w:marBottom w:val="105"/>
          <w:divBdr>
            <w:top w:val="none" w:sz="0" w:space="0" w:color="auto"/>
            <w:left w:val="none" w:sz="0" w:space="0" w:color="auto"/>
            <w:bottom w:val="none" w:sz="0" w:space="0" w:color="auto"/>
            <w:right w:val="none" w:sz="0" w:space="0" w:color="auto"/>
          </w:divBdr>
          <w:divsChild>
            <w:div w:id="9823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9780">
      <w:bodyDiv w:val="1"/>
      <w:marLeft w:val="0"/>
      <w:marRight w:val="0"/>
      <w:marTop w:val="0"/>
      <w:marBottom w:val="0"/>
      <w:divBdr>
        <w:top w:val="none" w:sz="0" w:space="0" w:color="auto"/>
        <w:left w:val="none" w:sz="0" w:space="0" w:color="auto"/>
        <w:bottom w:val="none" w:sz="0" w:space="0" w:color="auto"/>
        <w:right w:val="none" w:sz="0" w:space="0" w:color="auto"/>
      </w:divBdr>
    </w:div>
    <w:div w:id="1931741587">
      <w:bodyDiv w:val="1"/>
      <w:marLeft w:val="0"/>
      <w:marRight w:val="0"/>
      <w:marTop w:val="0"/>
      <w:marBottom w:val="0"/>
      <w:divBdr>
        <w:top w:val="none" w:sz="0" w:space="0" w:color="auto"/>
        <w:left w:val="none" w:sz="0" w:space="0" w:color="auto"/>
        <w:bottom w:val="none" w:sz="0" w:space="0" w:color="auto"/>
        <w:right w:val="none" w:sz="0" w:space="0" w:color="auto"/>
      </w:divBdr>
      <w:divsChild>
        <w:div w:id="1295523900">
          <w:marLeft w:val="0"/>
          <w:marRight w:val="0"/>
          <w:marTop w:val="0"/>
          <w:marBottom w:val="300"/>
          <w:divBdr>
            <w:top w:val="none" w:sz="0" w:space="0" w:color="auto"/>
            <w:left w:val="none" w:sz="0" w:space="0" w:color="auto"/>
            <w:bottom w:val="none" w:sz="0" w:space="0" w:color="auto"/>
            <w:right w:val="none" w:sz="0" w:space="0" w:color="auto"/>
          </w:divBdr>
          <w:divsChild>
            <w:div w:id="165875054">
              <w:marLeft w:val="0"/>
              <w:marRight w:val="0"/>
              <w:marTop w:val="0"/>
              <w:marBottom w:val="0"/>
              <w:divBdr>
                <w:top w:val="none" w:sz="0" w:space="0" w:color="auto"/>
                <w:left w:val="none" w:sz="0" w:space="0" w:color="auto"/>
                <w:bottom w:val="none" w:sz="0" w:space="0" w:color="auto"/>
                <w:right w:val="none" w:sz="0" w:space="0" w:color="auto"/>
              </w:divBdr>
            </w:div>
          </w:divsChild>
        </w:div>
        <w:div w:id="1177303607">
          <w:marLeft w:val="0"/>
          <w:marRight w:val="0"/>
          <w:marTop w:val="0"/>
          <w:marBottom w:val="0"/>
          <w:divBdr>
            <w:top w:val="none" w:sz="0" w:space="0" w:color="auto"/>
            <w:left w:val="none" w:sz="0" w:space="0" w:color="auto"/>
            <w:bottom w:val="none" w:sz="0" w:space="0" w:color="auto"/>
            <w:right w:val="none" w:sz="0" w:space="0" w:color="auto"/>
          </w:divBdr>
          <w:divsChild>
            <w:div w:id="1443917637">
              <w:marLeft w:val="0"/>
              <w:marRight w:val="0"/>
              <w:marTop w:val="0"/>
              <w:marBottom w:val="0"/>
              <w:divBdr>
                <w:top w:val="none" w:sz="0" w:space="0" w:color="auto"/>
                <w:left w:val="none" w:sz="0" w:space="0" w:color="auto"/>
                <w:bottom w:val="none" w:sz="0" w:space="0" w:color="auto"/>
                <w:right w:val="none" w:sz="0" w:space="0" w:color="auto"/>
              </w:divBdr>
              <w:divsChild>
                <w:div w:id="401223755">
                  <w:marLeft w:val="0"/>
                  <w:marRight w:val="0"/>
                  <w:marTop w:val="0"/>
                  <w:marBottom w:val="0"/>
                  <w:divBdr>
                    <w:top w:val="none" w:sz="0" w:space="0" w:color="auto"/>
                    <w:left w:val="none" w:sz="0" w:space="0" w:color="auto"/>
                    <w:bottom w:val="none" w:sz="0" w:space="0" w:color="auto"/>
                    <w:right w:val="none" w:sz="0" w:space="0" w:color="auto"/>
                  </w:divBdr>
                  <w:divsChild>
                    <w:div w:id="572198324">
                      <w:marLeft w:val="0"/>
                      <w:marRight w:val="0"/>
                      <w:marTop w:val="0"/>
                      <w:marBottom w:val="0"/>
                      <w:divBdr>
                        <w:top w:val="none" w:sz="0" w:space="0" w:color="auto"/>
                        <w:left w:val="none" w:sz="0" w:space="0" w:color="auto"/>
                        <w:bottom w:val="none" w:sz="0" w:space="0" w:color="auto"/>
                        <w:right w:val="none" w:sz="0" w:space="0" w:color="auto"/>
                      </w:divBdr>
                    </w:div>
                    <w:div w:id="1684235635">
                      <w:marLeft w:val="0"/>
                      <w:marRight w:val="0"/>
                      <w:marTop w:val="0"/>
                      <w:marBottom w:val="0"/>
                      <w:divBdr>
                        <w:top w:val="none" w:sz="0" w:space="0" w:color="auto"/>
                        <w:left w:val="none" w:sz="0" w:space="0" w:color="auto"/>
                        <w:bottom w:val="none" w:sz="0" w:space="0" w:color="auto"/>
                        <w:right w:val="none" w:sz="0" w:space="0" w:color="auto"/>
                      </w:divBdr>
                      <w:divsChild>
                        <w:div w:id="669210663">
                          <w:marLeft w:val="0"/>
                          <w:marRight w:val="0"/>
                          <w:marTop w:val="0"/>
                          <w:marBottom w:val="0"/>
                          <w:divBdr>
                            <w:top w:val="none" w:sz="0" w:space="0" w:color="auto"/>
                            <w:left w:val="none" w:sz="0" w:space="0" w:color="auto"/>
                            <w:bottom w:val="none" w:sz="0" w:space="0" w:color="auto"/>
                            <w:right w:val="none" w:sz="0" w:space="0" w:color="auto"/>
                          </w:divBdr>
                          <w:divsChild>
                            <w:div w:id="105196978">
                              <w:marLeft w:val="0"/>
                              <w:marRight w:val="0"/>
                              <w:marTop w:val="0"/>
                              <w:marBottom w:val="0"/>
                              <w:divBdr>
                                <w:top w:val="none" w:sz="0" w:space="0" w:color="auto"/>
                                <w:left w:val="none" w:sz="0" w:space="0" w:color="auto"/>
                                <w:bottom w:val="none" w:sz="0" w:space="0" w:color="auto"/>
                                <w:right w:val="none" w:sz="0" w:space="0" w:color="auto"/>
                              </w:divBdr>
                              <w:divsChild>
                                <w:div w:id="652680119">
                                  <w:marLeft w:val="0"/>
                                  <w:marRight w:val="0"/>
                                  <w:marTop w:val="0"/>
                                  <w:marBottom w:val="0"/>
                                  <w:divBdr>
                                    <w:top w:val="none" w:sz="0" w:space="0" w:color="auto"/>
                                    <w:left w:val="none" w:sz="0" w:space="0" w:color="auto"/>
                                    <w:bottom w:val="none" w:sz="0" w:space="0" w:color="auto"/>
                                    <w:right w:val="none" w:sz="0" w:space="0" w:color="auto"/>
                                  </w:divBdr>
                                  <w:divsChild>
                                    <w:div w:id="1318343460">
                                      <w:marLeft w:val="0"/>
                                      <w:marRight w:val="0"/>
                                      <w:marTop w:val="0"/>
                                      <w:marBottom w:val="0"/>
                                      <w:divBdr>
                                        <w:top w:val="none" w:sz="0" w:space="0" w:color="auto"/>
                                        <w:left w:val="none" w:sz="0" w:space="0" w:color="auto"/>
                                        <w:bottom w:val="none" w:sz="0" w:space="0" w:color="auto"/>
                                        <w:right w:val="none" w:sz="0" w:space="0" w:color="auto"/>
                                      </w:divBdr>
                                    </w:div>
                                  </w:divsChild>
                                </w:div>
                                <w:div w:id="1441949063">
                                  <w:marLeft w:val="0"/>
                                  <w:marRight w:val="0"/>
                                  <w:marTop w:val="0"/>
                                  <w:marBottom w:val="0"/>
                                  <w:divBdr>
                                    <w:top w:val="none" w:sz="0" w:space="0" w:color="auto"/>
                                    <w:left w:val="none" w:sz="0" w:space="0" w:color="auto"/>
                                    <w:bottom w:val="none" w:sz="0" w:space="0" w:color="auto"/>
                                    <w:right w:val="none" w:sz="0" w:space="0" w:color="auto"/>
                                  </w:divBdr>
                                  <w:divsChild>
                                    <w:div w:id="11539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97362">
      <w:bodyDiv w:val="1"/>
      <w:marLeft w:val="0"/>
      <w:marRight w:val="0"/>
      <w:marTop w:val="0"/>
      <w:marBottom w:val="0"/>
      <w:divBdr>
        <w:top w:val="none" w:sz="0" w:space="0" w:color="auto"/>
        <w:left w:val="none" w:sz="0" w:space="0" w:color="auto"/>
        <w:bottom w:val="none" w:sz="0" w:space="0" w:color="auto"/>
        <w:right w:val="none" w:sz="0" w:space="0" w:color="auto"/>
      </w:divBdr>
      <w:divsChild>
        <w:div w:id="171652967">
          <w:marLeft w:val="0"/>
          <w:marRight w:val="0"/>
          <w:marTop w:val="0"/>
          <w:marBottom w:val="0"/>
          <w:divBdr>
            <w:top w:val="single" w:sz="2" w:space="0" w:color="E0E0E0"/>
            <w:left w:val="single" w:sz="2" w:space="0" w:color="E0E0E0"/>
            <w:bottom w:val="single" w:sz="2" w:space="0" w:color="E0E0E0"/>
            <w:right w:val="single" w:sz="2" w:space="0" w:color="E0E0E0"/>
          </w:divBdr>
          <w:divsChild>
            <w:div w:id="371195997">
              <w:marLeft w:val="0"/>
              <w:marRight w:val="0"/>
              <w:marTop w:val="0"/>
              <w:marBottom w:val="0"/>
              <w:divBdr>
                <w:top w:val="single" w:sz="2" w:space="0" w:color="E0E0E0"/>
                <w:left w:val="single" w:sz="2" w:space="0" w:color="E0E0E0"/>
                <w:bottom w:val="single" w:sz="2" w:space="0" w:color="E0E0E0"/>
                <w:right w:val="single" w:sz="2" w:space="0" w:color="E0E0E0"/>
              </w:divBdr>
              <w:divsChild>
                <w:div w:id="559093398">
                  <w:marLeft w:val="0"/>
                  <w:marRight w:val="0"/>
                  <w:marTop w:val="0"/>
                  <w:marBottom w:val="0"/>
                  <w:divBdr>
                    <w:top w:val="single" w:sz="2" w:space="0" w:color="E0E0E0"/>
                    <w:left w:val="single" w:sz="2" w:space="0" w:color="E0E0E0"/>
                    <w:bottom w:val="single" w:sz="2" w:space="0" w:color="E0E0E0"/>
                    <w:right w:val="single" w:sz="2" w:space="0" w:color="E0E0E0"/>
                  </w:divBdr>
                  <w:divsChild>
                    <w:div w:id="765227842">
                      <w:marLeft w:val="0"/>
                      <w:marRight w:val="0"/>
                      <w:marTop w:val="0"/>
                      <w:marBottom w:val="0"/>
                      <w:divBdr>
                        <w:top w:val="single" w:sz="2" w:space="0" w:color="E0E0E0"/>
                        <w:left w:val="single" w:sz="2" w:space="0" w:color="E0E0E0"/>
                        <w:bottom w:val="single" w:sz="2" w:space="0" w:color="E0E0E0"/>
                        <w:right w:val="single" w:sz="2" w:space="0" w:color="E0E0E0"/>
                      </w:divBdr>
                    </w:div>
                    <w:div w:id="14113184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3477563">
          <w:marLeft w:val="0"/>
          <w:marRight w:val="0"/>
          <w:marTop w:val="0"/>
          <w:marBottom w:val="0"/>
          <w:divBdr>
            <w:top w:val="single" w:sz="2" w:space="0" w:color="E0E0E0"/>
            <w:left w:val="single" w:sz="2" w:space="0" w:color="E0E0E0"/>
            <w:bottom w:val="single" w:sz="2" w:space="0" w:color="E0E0E0"/>
            <w:right w:val="single" w:sz="2" w:space="0" w:color="E0E0E0"/>
          </w:divBdr>
          <w:divsChild>
            <w:div w:id="1561402040">
              <w:marLeft w:val="0"/>
              <w:marRight w:val="0"/>
              <w:marTop w:val="0"/>
              <w:marBottom w:val="0"/>
              <w:divBdr>
                <w:top w:val="single" w:sz="2" w:space="0" w:color="E0E0E0"/>
                <w:left w:val="single" w:sz="2" w:space="0" w:color="E0E0E0"/>
                <w:bottom w:val="single" w:sz="2" w:space="0" w:color="E0E0E0"/>
                <w:right w:val="single" w:sz="2" w:space="0" w:color="E0E0E0"/>
              </w:divBdr>
              <w:divsChild>
                <w:div w:id="518935657">
                  <w:marLeft w:val="0"/>
                  <w:marRight w:val="0"/>
                  <w:marTop w:val="0"/>
                  <w:marBottom w:val="0"/>
                  <w:divBdr>
                    <w:top w:val="single" w:sz="2" w:space="0" w:color="E0E0E0"/>
                    <w:left w:val="single" w:sz="2" w:space="0" w:color="E0E0E0"/>
                    <w:bottom w:val="single" w:sz="2" w:space="0" w:color="E0E0E0"/>
                    <w:right w:val="single" w:sz="2" w:space="0" w:color="E0E0E0"/>
                  </w:divBdr>
                  <w:divsChild>
                    <w:div w:id="1248609069">
                      <w:marLeft w:val="0"/>
                      <w:marRight w:val="0"/>
                      <w:marTop w:val="0"/>
                      <w:marBottom w:val="0"/>
                      <w:divBdr>
                        <w:top w:val="single" w:sz="2" w:space="0" w:color="E0E0E0"/>
                        <w:left w:val="single" w:sz="2" w:space="0" w:color="E0E0E0"/>
                        <w:bottom w:val="single" w:sz="2" w:space="0" w:color="E0E0E0"/>
                        <w:right w:val="single" w:sz="2" w:space="0" w:color="E0E0E0"/>
                      </w:divBdr>
                      <w:divsChild>
                        <w:div w:id="2078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01141338">
              <w:marLeft w:val="0"/>
              <w:marRight w:val="0"/>
              <w:marTop w:val="0"/>
              <w:marBottom w:val="0"/>
              <w:divBdr>
                <w:top w:val="single" w:sz="2" w:space="0" w:color="E0E0E0"/>
                <w:left w:val="single" w:sz="2" w:space="0" w:color="E0E0E0"/>
                <w:bottom w:val="single" w:sz="2" w:space="0" w:color="E0E0E0"/>
                <w:right w:val="single" w:sz="2" w:space="0" w:color="E0E0E0"/>
              </w:divBdr>
              <w:divsChild>
                <w:div w:id="100271480">
                  <w:marLeft w:val="0"/>
                  <w:marRight w:val="0"/>
                  <w:marTop w:val="0"/>
                  <w:marBottom w:val="0"/>
                  <w:divBdr>
                    <w:top w:val="single" w:sz="2" w:space="0" w:color="E0E0E0"/>
                    <w:left w:val="single" w:sz="2" w:space="0" w:color="E0E0E0"/>
                    <w:bottom w:val="single" w:sz="2" w:space="0" w:color="E0E0E0"/>
                    <w:right w:val="single" w:sz="2" w:space="0" w:color="E0E0E0"/>
                  </w:divBdr>
                </w:div>
                <w:div w:id="1972131197">
                  <w:marLeft w:val="0"/>
                  <w:marRight w:val="0"/>
                  <w:marTop w:val="0"/>
                  <w:marBottom w:val="0"/>
                  <w:divBdr>
                    <w:top w:val="single" w:sz="2" w:space="0" w:color="E0E0E0"/>
                    <w:left w:val="single" w:sz="2" w:space="0" w:color="E0E0E0"/>
                    <w:bottom w:val="single" w:sz="2" w:space="0" w:color="E0E0E0"/>
                    <w:right w:val="single" w:sz="2" w:space="0" w:color="E0E0E0"/>
                  </w:divBdr>
                  <w:divsChild>
                    <w:div w:id="1584290187">
                      <w:marLeft w:val="0"/>
                      <w:marRight w:val="0"/>
                      <w:marTop w:val="0"/>
                      <w:marBottom w:val="0"/>
                      <w:divBdr>
                        <w:top w:val="single" w:sz="2" w:space="0" w:color="E0E0E0"/>
                        <w:left w:val="single" w:sz="2" w:space="0" w:color="E0E0E0"/>
                        <w:bottom w:val="single" w:sz="2" w:space="0" w:color="E0E0E0"/>
                        <w:right w:val="single" w:sz="2" w:space="0" w:color="E0E0E0"/>
                      </w:divBdr>
                      <w:divsChild>
                        <w:div w:id="1198395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0504655">
                      <w:marLeft w:val="0"/>
                      <w:marRight w:val="0"/>
                      <w:marTop w:val="0"/>
                      <w:marBottom w:val="0"/>
                      <w:divBdr>
                        <w:top w:val="single" w:sz="2" w:space="0" w:color="E0E0E0"/>
                        <w:left w:val="single" w:sz="2" w:space="0" w:color="E0E0E0"/>
                        <w:bottom w:val="single" w:sz="2" w:space="0" w:color="E0E0E0"/>
                        <w:right w:val="single" w:sz="2" w:space="0" w:color="E0E0E0"/>
                      </w:divBdr>
                      <w:divsChild>
                        <w:div w:id="10255967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4819211">
                      <w:marLeft w:val="0"/>
                      <w:marRight w:val="0"/>
                      <w:marTop w:val="0"/>
                      <w:marBottom w:val="0"/>
                      <w:divBdr>
                        <w:top w:val="single" w:sz="2" w:space="0" w:color="E0E0E0"/>
                        <w:left w:val="single" w:sz="2" w:space="0" w:color="E0E0E0"/>
                        <w:bottom w:val="single" w:sz="2" w:space="0" w:color="E0E0E0"/>
                        <w:right w:val="single" w:sz="2" w:space="0" w:color="E0E0E0"/>
                      </w:divBdr>
                      <w:divsChild>
                        <w:div w:id="14113430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554011">
                      <w:marLeft w:val="0"/>
                      <w:marRight w:val="0"/>
                      <w:marTop w:val="0"/>
                      <w:marBottom w:val="0"/>
                      <w:divBdr>
                        <w:top w:val="single" w:sz="2" w:space="0" w:color="E0E0E0"/>
                        <w:left w:val="single" w:sz="2" w:space="0" w:color="E0E0E0"/>
                        <w:bottom w:val="single" w:sz="2" w:space="0" w:color="E0E0E0"/>
                        <w:right w:val="single" w:sz="2" w:space="0" w:color="E0E0E0"/>
                      </w:divBdr>
                      <w:divsChild>
                        <w:div w:id="75136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8498192">
                      <w:marLeft w:val="0"/>
                      <w:marRight w:val="0"/>
                      <w:marTop w:val="0"/>
                      <w:marBottom w:val="0"/>
                      <w:divBdr>
                        <w:top w:val="single" w:sz="2" w:space="0" w:color="E0E0E0"/>
                        <w:left w:val="single" w:sz="2" w:space="0" w:color="E0E0E0"/>
                        <w:bottom w:val="single" w:sz="2" w:space="0" w:color="E0E0E0"/>
                        <w:right w:val="single" w:sz="2" w:space="0" w:color="E0E0E0"/>
                      </w:divBdr>
                      <w:divsChild>
                        <w:div w:id="398940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9883370">
                      <w:marLeft w:val="0"/>
                      <w:marRight w:val="0"/>
                      <w:marTop w:val="0"/>
                      <w:marBottom w:val="0"/>
                      <w:divBdr>
                        <w:top w:val="single" w:sz="2" w:space="0" w:color="E0E0E0"/>
                        <w:left w:val="single" w:sz="2" w:space="0" w:color="E0E0E0"/>
                        <w:bottom w:val="single" w:sz="2" w:space="0" w:color="E0E0E0"/>
                        <w:right w:val="single" w:sz="2" w:space="0" w:color="E0E0E0"/>
                      </w:divBdr>
                      <w:divsChild>
                        <w:div w:id="11629632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32422743">
      <w:bodyDiv w:val="1"/>
      <w:marLeft w:val="0"/>
      <w:marRight w:val="0"/>
      <w:marTop w:val="0"/>
      <w:marBottom w:val="0"/>
      <w:divBdr>
        <w:top w:val="none" w:sz="0" w:space="0" w:color="auto"/>
        <w:left w:val="none" w:sz="0" w:space="0" w:color="auto"/>
        <w:bottom w:val="none" w:sz="0" w:space="0" w:color="auto"/>
        <w:right w:val="none" w:sz="0" w:space="0" w:color="auto"/>
      </w:divBdr>
      <w:divsChild>
        <w:div w:id="1638953385">
          <w:marLeft w:val="0"/>
          <w:marRight w:val="0"/>
          <w:marTop w:val="0"/>
          <w:marBottom w:val="480"/>
          <w:divBdr>
            <w:top w:val="none" w:sz="0" w:space="0" w:color="auto"/>
            <w:left w:val="none" w:sz="0" w:space="0" w:color="auto"/>
            <w:bottom w:val="none" w:sz="0" w:space="0" w:color="auto"/>
            <w:right w:val="none" w:sz="0" w:space="0" w:color="auto"/>
          </w:divBdr>
        </w:div>
        <w:div w:id="2138833296">
          <w:marLeft w:val="0"/>
          <w:marRight w:val="0"/>
          <w:marTop w:val="0"/>
          <w:marBottom w:val="0"/>
          <w:divBdr>
            <w:top w:val="none" w:sz="0" w:space="0" w:color="auto"/>
            <w:left w:val="none" w:sz="0" w:space="0" w:color="auto"/>
            <w:bottom w:val="none" w:sz="0" w:space="0" w:color="auto"/>
            <w:right w:val="none" w:sz="0" w:space="0" w:color="auto"/>
          </w:divBdr>
        </w:div>
      </w:divsChild>
    </w:div>
    <w:div w:id="1933975762">
      <w:bodyDiv w:val="1"/>
      <w:marLeft w:val="0"/>
      <w:marRight w:val="0"/>
      <w:marTop w:val="0"/>
      <w:marBottom w:val="0"/>
      <w:divBdr>
        <w:top w:val="none" w:sz="0" w:space="0" w:color="auto"/>
        <w:left w:val="none" w:sz="0" w:space="0" w:color="auto"/>
        <w:bottom w:val="none" w:sz="0" w:space="0" w:color="auto"/>
        <w:right w:val="none" w:sz="0" w:space="0" w:color="auto"/>
      </w:divBdr>
    </w:div>
    <w:div w:id="1934632195">
      <w:bodyDiv w:val="1"/>
      <w:marLeft w:val="0"/>
      <w:marRight w:val="0"/>
      <w:marTop w:val="0"/>
      <w:marBottom w:val="0"/>
      <w:divBdr>
        <w:top w:val="none" w:sz="0" w:space="0" w:color="auto"/>
        <w:left w:val="none" w:sz="0" w:space="0" w:color="auto"/>
        <w:bottom w:val="none" w:sz="0" w:space="0" w:color="auto"/>
        <w:right w:val="none" w:sz="0" w:space="0" w:color="auto"/>
      </w:divBdr>
      <w:divsChild>
        <w:div w:id="187334560">
          <w:marLeft w:val="0"/>
          <w:marRight w:val="0"/>
          <w:marTop w:val="0"/>
          <w:marBottom w:val="360"/>
          <w:divBdr>
            <w:top w:val="none" w:sz="0" w:space="0" w:color="auto"/>
            <w:left w:val="none" w:sz="0" w:space="0" w:color="auto"/>
            <w:bottom w:val="none" w:sz="0" w:space="0" w:color="auto"/>
            <w:right w:val="none" w:sz="0" w:space="0" w:color="auto"/>
          </w:divBdr>
        </w:div>
        <w:div w:id="1998458358">
          <w:marLeft w:val="0"/>
          <w:marRight w:val="0"/>
          <w:marTop w:val="0"/>
          <w:marBottom w:val="0"/>
          <w:divBdr>
            <w:top w:val="none" w:sz="0" w:space="0" w:color="auto"/>
            <w:left w:val="none" w:sz="0" w:space="0" w:color="auto"/>
            <w:bottom w:val="none" w:sz="0" w:space="0" w:color="auto"/>
            <w:right w:val="none" w:sz="0" w:space="0" w:color="auto"/>
          </w:divBdr>
          <w:divsChild>
            <w:div w:id="960653919">
              <w:marLeft w:val="0"/>
              <w:marRight w:val="0"/>
              <w:marTop w:val="0"/>
              <w:marBottom w:val="0"/>
              <w:divBdr>
                <w:top w:val="single" w:sz="6" w:space="0" w:color="E0E0E0"/>
                <w:left w:val="single" w:sz="6" w:space="0" w:color="E0E0E0"/>
                <w:bottom w:val="single" w:sz="6" w:space="0" w:color="BDBDBD"/>
                <w:right w:val="single" w:sz="6" w:space="0" w:color="BDBDBD"/>
              </w:divBdr>
              <w:divsChild>
                <w:div w:id="10716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7541">
          <w:marLeft w:val="360"/>
          <w:marRight w:val="360"/>
          <w:marTop w:val="0"/>
          <w:marBottom w:val="0"/>
          <w:divBdr>
            <w:top w:val="none" w:sz="0" w:space="0" w:color="auto"/>
            <w:left w:val="none" w:sz="0" w:space="0" w:color="auto"/>
            <w:bottom w:val="none" w:sz="0" w:space="0" w:color="auto"/>
            <w:right w:val="none" w:sz="0" w:space="0" w:color="auto"/>
          </w:divBdr>
          <w:divsChild>
            <w:div w:id="1761022176">
              <w:marLeft w:val="180"/>
              <w:marRight w:val="180"/>
              <w:marTop w:val="0"/>
              <w:marBottom w:val="180"/>
              <w:divBdr>
                <w:top w:val="none" w:sz="0" w:space="0" w:color="auto"/>
                <w:left w:val="none" w:sz="0" w:space="0" w:color="auto"/>
                <w:bottom w:val="none" w:sz="0" w:space="0" w:color="auto"/>
                <w:right w:val="none" w:sz="0" w:space="0" w:color="auto"/>
              </w:divBdr>
              <w:divsChild>
                <w:div w:id="259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6597">
          <w:marLeft w:val="360"/>
          <w:marRight w:val="360"/>
          <w:marTop w:val="0"/>
          <w:marBottom w:val="180"/>
          <w:divBdr>
            <w:top w:val="none" w:sz="0" w:space="0" w:color="auto"/>
            <w:left w:val="none" w:sz="0" w:space="0" w:color="auto"/>
            <w:bottom w:val="none" w:sz="0" w:space="0" w:color="auto"/>
            <w:right w:val="none" w:sz="0" w:space="0" w:color="auto"/>
          </w:divBdr>
        </w:div>
      </w:divsChild>
    </w:div>
    <w:div w:id="1934702329">
      <w:bodyDiv w:val="1"/>
      <w:marLeft w:val="0"/>
      <w:marRight w:val="0"/>
      <w:marTop w:val="0"/>
      <w:marBottom w:val="0"/>
      <w:divBdr>
        <w:top w:val="none" w:sz="0" w:space="0" w:color="auto"/>
        <w:left w:val="none" w:sz="0" w:space="0" w:color="auto"/>
        <w:bottom w:val="none" w:sz="0" w:space="0" w:color="auto"/>
        <w:right w:val="none" w:sz="0" w:space="0" w:color="auto"/>
      </w:divBdr>
      <w:divsChild>
        <w:div w:id="80883253">
          <w:marLeft w:val="-225"/>
          <w:marRight w:val="-225"/>
          <w:marTop w:val="0"/>
          <w:marBottom w:val="0"/>
          <w:divBdr>
            <w:top w:val="none" w:sz="0" w:space="0" w:color="auto"/>
            <w:left w:val="none" w:sz="0" w:space="0" w:color="auto"/>
            <w:bottom w:val="none" w:sz="0" w:space="0" w:color="auto"/>
            <w:right w:val="none" w:sz="0" w:space="0" w:color="auto"/>
          </w:divBdr>
          <w:divsChild>
            <w:div w:id="183062243">
              <w:marLeft w:val="0"/>
              <w:marRight w:val="0"/>
              <w:marTop w:val="0"/>
              <w:marBottom w:val="0"/>
              <w:divBdr>
                <w:top w:val="none" w:sz="0" w:space="0" w:color="auto"/>
                <w:left w:val="none" w:sz="0" w:space="0" w:color="auto"/>
                <w:bottom w:val="none" w:sz="0" w:space="0" w:color="auto"/>
                <w:right w:val="none" w:sz="0" w:space="0" w:color="auto"/>
              </w:divBdr>
              <w:divsChild>
                <w:div w:id="138189732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04525554">
          <w:marLeft w:val="-225"/>
          <w:marRight w:val="-225"/>
          <w:marTop w:val="0"/>
          <w:marBottom w:val="0"/>
          <w:divBdr>
            <w:top w:val="none" w:sz="0" w:space="0" w:color="auto"/>
            <w:left w:val="none" w:sz="0" w:space="0" w:color="auto"/>
            <w:bottom w:val="none" w:sz="0" w:space="0" w:color="auto"/>
            <w:right w:val="none" w:sz="0" w:space="0" w:color="auto"/>
          </w:divBdr>
          <w:divsChild>
            <w:div w:id="11378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757">
      <w:bodyDiv w:val="1"/>
      <w:marLeft w:val="0"/>
      <w:marRight w:val="0"/>
      <w:marTop w:val="0"/>
      <w:marBottom w:val="0"/>
      <w:divBdr>
        <w:top w:val="none" w:sz="0" w:space="0" w:color="auto"/>
        <w:left w:val="none" w:sz="0" w:space="0" w:color="auto"/>
        <w:bottom w:val="none" w:sz="0" w:space="0" w:color="auto"/>
        <w:right w:val="none" w:sz="0" w:space="0" w:color="auto"/>
      </w:divBdr>
    </w:div>
    <w:div w:id="1936592739">
      <w:bodyDiv w:val="1"/>
      <w:marLeft w:val="0"/>
      <w:marRight w:val="0"/>
      <w:marTop w:val="0"/>
      <w:marBottom w:val="0"/>
      <w:divBdr>
        <w:top w:val="none" w:sz="0" w:space="0" w:color="auto"/>
        <w:left w:val="none" w:sz="0" w:space="0" w:color="auto"/>
        <w:bottom w:val="none" w:sz="0" w:space="0" w:color="auto"/>
        <w:right w:val="none" w:sz="0" w:space="0" w:color="auto"/>
      </w:divBdr>
      <w:divsChild>
        <w:div w:id="112730965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37207720">
      <w:bodyDiv w:val="1"/>
      <w:marLeft w:val="0"/>
      <w:marRight w:val="0"/>
      <w:marTop w:val="0"/>
      <w:marBottom w:val="0"/>
      <w:divBdr>
        <w:top w:val="none" w:sz="0" w:space="0" w:color="auto"/>
        <w:left w:val="none" w:sz="0" w:space="0" w:color="auto"/>
        <w:bottom w:val="none" w:sz="0" w:space="0" w:color="auto"/>
        <w:right w:val="none" w:sz="0" w:space="0" w:color="auto"/>
      </w:divBdr>
      <w:divsChild>
        <w:div w:id="1642540098">
          <w:marLeft w:val="0"/>
          <w:marRight w:val="0"/>
          <w:marTop w:val="0"/>
          <w:marBottom w:val="0"/>
          <w:divBdr>
            <w:top w:val="none" w:sz="0" w:space="0" w:color="auto"/>
            <w:left w:val="none" w:sz="0" w:space="0" w:color="auto"/>
            <w:bottom w:val="none" w:sz="0" w:space="0" w:color="auto"/>
            <w:right w:val="none" w:sz="0" w:space="0" w:color="auto"/>
          </w:divBdr>
          <w:divsChild>
            <w:div w:id="69889501">
              <w:marLeft w:val="-225"/>
              <w:marRight w:val="-225"/>
              <w:marTop w:val="0"/>
              <w:marBottom w:val="0"/>
              <w:divBdr>
                <w:top w:val="none" w:sz="0" w:space="0" w:color="auto"/>
                <w:left w:val="none" w:sz="0" w:space="0" w:color="auto"/>
                <w:bottom w:val="none" w:sz="0" w:space="0" w:color="auto"/>
                <w:right w:val="none" w:sz="0" w:space="0" w:color="auto"/>
              </w:divBdr>
              <w:divsChild>
                <w:div w:id="249043563">
                  <w:marLeft w:val="0"/>
                  <w:marRight w:val="0"/>
                  <w:marTop w:val="0"/>
                  <w:marBottom w:val="0"/>
                  <w:divBdr>
                    <w:top w:val="none" w:sz="0" w:space="0" w:color="auto"/>
                    <w:left w:val="none" w:sz="0" w:space="0" w:color="auto"/>
                    <w:bottom w:val="none" w:sz="0" w:space="0" w:color="auto"/>
                    <w:right w:val="none" w:sz="0" w:space="0" w:color="auto"/>
                  </w:divBdr>
                  <w:divsChild>
                    <w:div w:id="1915967645">
                      <w:marLeft w:val="-225"/>
                      <w:marRight w:val="-225"/>
                      <w:marTop w:val="0"/>
                      <w:marBottom w:val="0"/>
                      <w:divBdr>
                        <w:top w:val="none" w:sz="0" w:space="0" w:color="auto"/>
                        <w:left w:val="none" w:sz="0" w:space="0" w:color="auto"/>
                        <w:bottom w:val="none" w:sz="0" w:space="0" w:color="auto"/>
                        <w:right w:val="none" w:sz="0" w:space="0" w:color="auto"/>
                      </w:divBdr>
                      <w:divsChild>
                        <w:div w:id="511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6156">
              <w:marLeft w:val="-225"/>
              <w:marRight w:val="-225"/>
              <w:marTop w:val="0"/>
              <w:marBottom w:val="0"/>
              <w:divBdr>
                <w:top w:val="none" w:sz="0" w:space="0" w:color="auto"/>
                <w:left w:val="none" w:sz="0" w:space="0" w:color="auto"/>
                <w:bottom w:val="none" w:sz="0" w:space="0" w:color="auto"/>
                <w:right w:val="none" w:sz="0" w:space="0" w:color="auto"/>
              </w:divBdr>
              <w:divsChild>
                <w:div w:id="142816830">
                  <w:marLeft w:val="0"/>
                  <w:marRight w:val="0"/>
                  <w:marTop w:val="0"/>
                  <w:marBottom w:val="0"/>
                  <w:divBdr>
                    <w:top w:val="none" w:sz="0" w:space="0" w:color="auto"/>
                    <w:left w:val="none" w:sz="0" w:space="0" w:color="auto"/>
                    <w:bottom w:val="none" w:sz="0" w:space="0" w:color="auto"/>
                    <w:right w:val="none" w:sz="0" w:space="0" w:color="auto"/>
                  </w:divBdr>
                  <w:divsChild>
                    <w:div w:id="1906792234">
                      <w:marLeft w:val="0"/>
                      <w:marRight w:val="0"/>
                      <w:marTop w:val="0"/>
                      <w:marBottom w:val="0"/>
                      <w:divBdr>
                        <w:top w:val="none" w:sz="0" w:space="0" w:color="auto"/>
                        <w:left w:val="none" w:sz="0" w:space="0" w:color="auto"/>
                        <w:bottom w:val="none" w:sz="0" w:space="0" w:color="auto"/>
                        <w:right w:val="none" w:sz="0" w:space="0" w:color="auto"/>
                      </w:divBdr>
                      <w:divsChild>
                        <w:div w:id="1933315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9144459">
                  <w:marLeft w:val="0"/>
                  <w:marRight w:val="0"/>
                  <w:marTop w:val="0"/>
                  <w:marBottom w:val="0"/>
                  <w:divBdr>
                    <w:top w:val="none" w:sz="0" w:space="0" w:color="auto"/>
                    <w:left w:val="none" w:sz="0" w:space="0" w:color="auto"/>
                    <w:bottom w:val="none" w:sz="0" w:space="0" w:color="auto"/>
                    <w:right w:val="none" w:sz="0" w:space="0" w:color="auto"/>
                  </w:divBdr>
                  <w:divsChild>
                    <w:div w:id="1924997227">
                      <w:marLeft w:val="0"/>
                      <w:marRight w:val="0"/>
                      <w:marTop w:val="0"/>
                      <w:marBottom w:val="0"/>
                      <w:divBdr>
                        <w:top w:val="none" w:sz="0" w:space="0" w:color="auto"/>
                        <w:left w:val="none" w:sz="0" w:space="0" w:color="auto"/>
                        <w:bottom w:val="none" w:sz="0" w:space="0" w:color="auto"/>
                        <w:right w:val="none" w:sz="0" w:space="0" w:color="auto"/>
                      </w:divBdr>
                      <w:divsChild>
                        <w:div w:id="1150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0616">
          <w:marLeft w:val="0"/>
          <w:marRight w:val="0"/>
          <w:marTop w:val="0"/>
          <w:marBottom w:val="0"/>
          <w:divBdr>
            <w:top w:val="none" w:sz="0" w:space="0" w:color="auto"/>
            <w:left w:val="none" w:sz="0" w:space="0" w:color="auto"/>
            <w:bottom w:val="none" w:sz="0" w:space="0" w:color="auto"/>
            <w:right w:val="none" w:sz="0" w:space="0" w:color="auto"/>
          </w:divBdr>
          <w:divsChild>
            <w:div w:id="1311859920">
              <w:marLeft w:val="-225"/>
              <w:marRight w:val="-225"/>
              <w:marTop w:val="0"/>
              <w:marBottom w:val="0"/>
              <w:divBdr>
                <w:top w:val="none" w:sz="0" w:space="0" w:color="auto"/>
                <w:left w:val="none" w:sz="0" w:space="0" w:color="auto"/>
                <w:bottom w:val="none" w:sz="0" w:space="0" w:color="auto"/>
                <w:right w:val="none" w:sz="0" w:space="0" w:color="auto"/>
              </w:divBdr>
              <w:divsChild>
                <w:div w:id="947883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2424">
      <w:bodyDiv w:val="1"/>
      <w:marLeft w:val="0"/>
      <w:marRight w:val="0"/>
      <w:marTop w:val="0"/>
      <w:marBottom w:val="0"/>
      <w:divBdr>
        <w:top w:val="none" w:sz="0" w:space="0" w:color="auto"/>
        <w:left w:val="none" w:sz="0" w:space="0" w:color="auto"/>
        <w:bottom w:val="none" w:sz="0" w:space="0" w:color="auto"/>
        <w:right w:val="none" w:sz="0" w:space="0" w:color="auto"/>
      </w:divBdr>
      <w:divsChild>
        <w:div w:id="1024281545">
          <w:marLeft w:val="0"/>
          <w:marRight w:val="0"/>
          <w:marTop w:val="0"/>
          <w:marBottom w:val="450"/>
          <w:divBdr>
            <w:top w:val="none" w:sz="0" w:space="0" w:color="auto"/>
            <w:left w:val="none" w:sz="0" w:space="0" w:color="auto"/>
            <w:bottom w:val="none" w:sz="0" w:space="0" w:color="auto"/>
            <w:right w:val="none" w:sz="0" w:space="0" w:color="auto"/>
          </w:divBdr>
          <w:divsChild>
            <w:div w:id="1059717121">
              <w:marLeft w:val="-8580"/>
              <w:marRight w:val="0"/>
              <w:marTop w:val="600"/>
              <w:marBottom w:val="600"/>
              <w:divBdr>
                <w:top w:val="none" w:sz="0" w:space="0" w:color="auto"/>
                <w:left w:val="none" w:sz="0" w:space="0" w:color="auto"/>
                <w:bottom w:val="none" w:sz="0" w:space="0" w:color="auto"/>
                <w:right w:val="none" w:sz="0" w:space="0" w:color="auto"/>
              </w:divBdr>
              <w:divsChild>
                <w:div w:id="2127967097">
                  <w:marLeft w:val="0"/>
                  <w:marRight w:val="0"/>
                  <w:marTop w:val="0"/>
                  <w:marBottom w:val="0"/>
                  <w:divBdr>
                    <w:top w:val="none" w:sz="0" w:space="0" w:color="auto"/>
                    <w:left w:val="none" w:sz="0" w:space="0" w:color="auto"/>
                    <w:bottom w:val="none" w:sz="0" w:space="0" w:color="auto"/>
                    <w:right w:val="none" w:sz="0" w:space="0" w:color="auto"/>
                  </w:divBdr>
                  <w:divsChild>
                    <w:div w:id="468398602">
                      <w:marLeft w:val="0"/>
                      <w:marRight w:val="0"/>
                      <w:marTop w:val="0"/>
                      <w:marBottom w:val="0"/>
                      <w:divBdr>
                        <w:top w:val="none" w:sz="0" w:space="0" w:color="auto"/>
                        <w:left w:val="none" w:sz="0" w:space="0" w:color="auto"/>
                        <w:bottom w:val="none" w:sz="0" w:space="0" w:color="auto"/>
                        <w:right w:val="none" w:sz="0" w:space="0" w:color="auto"/>
                      </w:divBdr>
                    </w:div>
                    <w:div w:id="823277178">
                      <w:marLeft w:val="0"/>
                      <w:marRight w:val="0"/>
                      <w:marTop w:val="0"/>
                      <w:marBottom w:val="0"/>
                      <w:divBdr>
                        <w:top w:val="none" w:sz="0" w:space="0" w:color="auto"/>
                        <w:left w:val="none" w:sz="0" w:space="0" w:color="auto"/>
                        <w:bottom w:val="none" w:sz="0" w:space="0" w:color="auto"/>
                        <w:right w:val="none" w:sz="0" w:space="0" w:color="auto"/>
                      </w:divBdr>
                      <w:divsChild>
                        <w:div w:id="1290284916">
                          <w:marLeft w:val="0"/>
                          <w:marRight w:val="0"/>
                          <w:marTop w:val="0"/>
                          <w:marBottom w:val="0"/>
                          <w:divBdr>
                            <w:top w:val="none" w:sz="0" w:space="0" w:color="auto"/>
                            <w:left w:val="none" w:sz="0" w:space="0" w:color="auto"/>
                            <w:bottom w:val="none" w:sz="0" w:space="0" w:color="auto"/>
                            <w:right w:val="none" w:sz="0" w:space="0" w:color="auto"/>
                          </w:divBdr>
                        </w:div>
                        <w:div w:id="3827963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19698">
      <w:bodyDiv w:val="1"/>
      <w:marLeft w:val="0"/>
      <w:marRight w:val="0"/>
      <w:marTop w:val="0"/>
      <w:marBottom w:val="0"/>
      <w:divBdr>
        <w:top w:val="none" w:sz="0" w:space="0" w:color="auto"/>
        <w:left w:val="none" w:sz="0" w:space="0" w:color="auto"/>
        <w:bottom w:val="none" w:sz="0" w:space="0" w:color="auto"/>
        <w:right w:val="none" w:sz="0" w:space="0" w:color="auto"/>
      </w:divBdr>
      <w:divsChild>
        <w:div w:id="1695495231">
          <w:marLeft w:val="-150"/>
          <w:marRight w:val="-150"/>
          <w:marTop w:val="0"/>
          <w:marBottom w:val="0"/>
          <w:divBdr>
            <w:top w:val="none" w:sz="0" w:space="0" w:color="auto"/>
            <w:left w:val="none" w:sz="0" w:space="0" w:color="auto"/>
            <w:bottom w:val="none" w:sz="0" w:space="0" w:color="auto"/>
            <w:right w:val="none" w:sz="0" w:space="0" w:color="auto"/>
          </w:divBdr>
          <w:divsChild>
            <w:div w:id="208956323">
              <w:marLeft w:val="0"/>
              <w:marRight w:val="0"/>
              <w:marTop w:val="0"/>
              <w:marBottom w:val="0"/>
              <w:divBdr>
                <w:top w:val="none" w:sz="0" w:space="0" w:color="auto"/>
                <w:left w:val="none" w:sz="0" w:space="0" w:color="auto"/>
                <w:bottom w:val="none" w:sz="0" w:space="0" w:color="auto"/>
                <w:right w:val="none" w:sz="0" w:space="0" w:color="auto"/>
              </w:divBdr>
              <w:divsChild>
                <w:div w:id="1689865949">
                  <w:marLeft w:val="-150"/>
                  <w:marRight w:val="-150"/>
                  <w:marTop w:val="0"/>
                  <w:marBottom w:val="0"/>
                  <w:divBdr>
                    <w:top w:val="none" w:sz="0" w:space="0" w:color="auto"/>
                    <w:left w:val="none" w:sz="0" w:space="0" w:color="auto"/>
                    <w:bottom w:val="none" w:sz="0" w:space="0" w:color="auto"/>
                    <w:right w:val="none" w:sz="0" w:space="0" w:color="auto"/>
                  </w:divBdr>
                  <w:divsChild>
                    <w:div w:id="1292664524">
                      <w:marLeft w:val="0"/>
                      <w:marRight w:val="0"/>
                      <w:marTop w:val="0"/>
                      <w:marBottom w:val="0"/>
                      <w:divBdr>
                        <w:top w:val="none" w:sz="0" w:space="0" w:color="auto"/>
                        <w:left w:val="none" w:sz="0" w:space="0" w:color="auto"/>
                        <w:bottom w:val="none" w:sz="0" w:space="0" w:color="auto"/>
                        <w:right w:val="none" w:sz="0" w:space="0" w:color="auto"/>
                      </w:divBdr>
                      <w:divsChild>
                        <w:div w:id="727916351">
                          <w:marLeft w:val="-150"/>
                          <w:marRight w:val="-150"/>
                          <w:marTop w:val="0"/>
                          <w:marBottom w:val="0"/>
                          <w:divBdr>
                            <w:top w:val="none" w:sz="0" w:space="0" w:color="auto"/>
                            <w:left w:val="none" w:sz="0" w:space="0" w:color="auto"/>
                            <w:bottom w:val="none" w:sz="0" w:space="0" w:color="auto"/>
                            <w:right w:val="none" w:sz="0" w:space="0" w:color="auto"/>
                          </w:divBdr>
                          <w:divsChild>
                            <w:div w:id="1750761465">
                              <w:marLeft w:val="0"/>
                              <w:marRight w:val="0"/>
                              <w:marTop w:val="0"/>
                              <w:marBottom w:val="0"/>
                              <w:divBdr>
                                <w:top w:val="none" w:sz="0" w:space="0" w:color="auto"/>
                                <w:left w:val="none" w:sz="0" w:space="0" w:color="auto"/>
                                <w:bottom w:val="none" w:sz="0" w:space="0" w:color="auto"/>
                                <w:right w:val="none" w:sz="0" w:space="0" w:color="auto"/>
                              </w:divBdr>
                              <w:divsChild>
                                <w:div w:id="319119107">
                                  <w:marLeft w:val="0"/>
                                  <w:marRight w:val="0"/>
                                  <w:marTop w:val="0"/>
                                  <w:marBottom w:val="75"/>
                                  <w:divBdr>
                                    <w:top w:val="none" w:sz="0" w:space="0" w:color="auto"/>
                                    <w:left w:val="none" w:sz="0" w:space="0" w:color="auto"/>
                                    <w:bottom w:val="none" w:sz="0" w:space="0" w:color="auto"/>
                                    <w:right w:val="none" w:sz="0" w:space="0" w:color="auto"/>
                                  </w:divBdr>
                                </w:div>
                                <w:div w:id="775756004">
                                  <w:marLeft w:val="0"/>
                                  <w:marRight w:val="0"/>
                                  <w:marTop w:val="0"/>
                                  <w:marBottom w:val="0"/>
                                  <w:divBdr>
                                    <w:top w:val="none" w:sz="0" w:space="0" w:color="auto"/>
                                    <w:left w:val="none" w:sz="0" w:space="0" w:color="auto"/>
                                    <w:bottom w:val="none" w:sz="0" w:space="0" w:color="auto"/>
                                    <w:right w:val="none" w:sz="0" w:space="0" w:color="auto"/>
                                  </w:divBdr>
                                  <w:divsChild>
                                    <w:div w:id="4505918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780240">
                              <w:marLeft w:val="0"/>
                              <w:marRight w:val="0"/>
                              <w:marTop w:val="0"/>
                              <w:marBottom w:val="0"/>
                              <w:divBdr>
                                <w:top w:val="none" w:sz="0" w:space="0" w:color="auto"/>
                                <w:left w:val="none" w:sz="0" w:space="0" w:color="auto"/>
                                <w:bottom w:val="none" w:sz="0" w:space="0" w:color="auto"/>
                                <w:right w:val="none" w:sz="0" w:space="0" w:color="auto"/>
                              </w:divBdr>
                              <w:divsChild>
                                <w:div w:id="403070609">
                                  <w:marLeft w:val="0"/>
                                  <w:marRight w:val="0"/>
                                  <w:marTop w:val="0"/>
                                  <w:marBottom w:val="0"/>
                                  <w:divBdr>
                                    <w:top w:val="none" w:sz="0" w:space="0" w:color="auto"/>
                                    <w:left w:val="none" w:sz="0" w:space="0" w:color="auto"/>
                                    <w:bottom w:val="none" w:sz="0" w:space="0" w:color="auto"/>
                                    <w:right w:val="none" w:sz="0" w:space="0" w:color="auto"/>
                                  </w:divBdr>
                                </w:div>
                              </w:divsChild>
                            </w:div>
                            <w:div w:id="357585026">
                              <w:marLeft w:val="0"/>
                              <w:marRight w:val="0"/>
                              <w:marTop w:val="0"/>
                              <w:marBottom w:val="0"/>
                              <w:divBdr>
                                <w:top w:val="none" w:sz="0" w:space="0" w:color="auto"/>
                                <w:left w:val="none" w:sz="0" w:space="0" w:color="auto"/>
                                <w:bottom w:val="none" w:sz="0" w:space="0" w:color="auto"/>
                                <w:right w:val="none" w:sz="0" w:space="0" w:color="auto"/>
                              </w:divBdr>
                              <w:divsChild>
                                <w:div w:id="984815628">
                                  <w:marLeft w:val="0"/>
                                  <w:marRight w:val="0"/>
                                  <w:marTop w:val="150"/>
                                  <w:marBottom w:val="0"/>
                                  <w:divBdr>
                                    <w:top w:val="none" w:sz="0" w:space="0" w:color="auto"/>
                                    <w:left w:val="none" w:sz="0" w:space="0" w:color="auto"/>
                                    <w:bottom w:val="none" w:sz="0" w:space="0" w:color="auto"/>
                                    <w:right w:val="none" w:sz="0" w:space="0" w:color="auto"/>
                                  </w:divBdr>
                                  <w:divsChild>
                                    <w:div w:id="430859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4237907">
                      <w:marLeft w:val="0"/>
                      <w:marRight w:val="0"/>
                      <w:marTop w:val="0"/>
                      <w:marBottom w:val="0"/>
                      <w:divBdr>
                        <w:top w:val="none" w:sz="0" w:space="0" w:color="auto"/>
                        <w:left w:val="none" w:sz="0" w:space="0" w:color="auto"/>
                        <w:bottom w:val="none" w:sz="0" w:space="0" w:color="auto"/>
                        <w:right w:val="none" w:sz="0" w:space="0" w:color="auto"/>
                      </w:divBdr>
                      <w:divsChild>
                        <w:div w:id="193358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39214838">
      <w:bodyDiv w:val="1"/>
      <w:marLeft w:val="0"/>
      <w:marRight w:val="0"/>
      <w:marTop w:val="0"/>
      <w:marBottom w:val="0"/>
      <w:divBdr>
        <w:top w:val="none" w:sz="0" w:space="0" w:color="auto"/>
        <w:left w:val="none" w:sz="0" w:space="0" w:color="auto"/>
        <w:bottom w:val="none" w:sz="0" w:space="0" w:color="auto"/>
        <w:right w:val="none" w:sz="0" w:space="0" w:color="auto"/>
      </w:divBdr>
      <w:divsChild>
        <w:div w:id="836073778">
          <w:marLeft w:val="0"/>
          <w:marRight w:val="0"/>
          <w:marTop w:val="0"/>
          <w:marBottom w:val="0"/>
          <w:divBdr>
            <w:top w:val="none" w:sz="0" w:space="0" w:color="auto"/>
            <w:left w:val="none" w:sz="0" w:space="0" w:color="auto"/>
            <w:bottom w:val="none" w:sz="0" w:space="0" w:color="auto"/>
            <w:right w:val="none" w:sz="0" w:space="0" w:color="auto"/>
          </w:divBdr>
          <w:divsChild>
            <w:div w:id="1343163226">
              <w:marLeft w:val="-225"/>
              <w:marRight w:val="-225"/>
              <w:marTop w:val="0"/>
              <w:marBottom w:val="0"/>
              <w:divBdr>
                <w:top w:val="none" w:sz="0" w:space="0" w:color="auto"/>
                <w:left w:val="none" w:sz="0" w:space="0" w:color="auto"/>
                <w:bottom w:val="none" w:sz="0" w:space="0" w:color="auto"/>
                <w:right w:val="none" w:sz="0" w:space="0" w:color="auto"/>
              </w:divBdr>
              <w:divsChild>
                <w:div w:id="901595559">
                  <w:marLeft w:val="0"/>
                  <w:marRight w:val="0"/>
                  <w:marTop w:val="0"/>
                  <w:marBottom w:val="0"/>
                  <w:divBdr>
                    <w:top w:val="none" w:sz="0" w:space="0" w:color="auto"/>
                    <w:left w:val="none" w:sz="0" w:space="0" w:color="auto"/>
                    <w:bottom w:val="none" w:sz="0" w:space="0" w:color="auto"/>
                    <w:right w:val="none" w:sz="0" w:space="0" w:color="auto"/>
                  </w:divBdr>
                  <w:divsChild>
                    <w:div w:id="1863321405">
                      <w:marLeft w:val="-225"/>
                      <w:marRight w:val="-225"/>
                      <w:marTop w:val="0"/>
                      <w:marBottom w:val="0"/>
                      <w:divBdr>
                        <w:top w:val="none" w:sz="0" w:space="0" w:color="auto"/>
                        <w:left w:val="none" w:sz="0" w:space="0" w:color="auto"/>
                        <w:bottom w:val="none" w:sz="0" w:space="0" w:color="auto"/>
                        <w:right w:val="none" w:sz="0" w:space="0" w:color="auto"/>
                      </w:divBdr>
                      <w:divsChild>
                        <w:div w:id="10926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61278">
              <w:marLeft w:val="-225"/>
              <w:marRight w:val="-225"/>
              <w:marTop w:val="0"/>
              <w:marBottom w:val="0"/>
              <w:divBdr>
                <w:top w:val="none" w:sz="0" w:space="0" w:color="auto"/>
                <w:left w:val="none" w:sz="0" w:space="0" w:color="auto"/>
                <w:bottom w:val="none" w:sz="0" w:space="0" w:color="auto"/>
                <w:right w:val="none" w:sz="0" w:space="0" w:color="auto"/>
              </w:divBdr>
              <w:divsChild>
                <w:div w:id="779491213">
                  <w:marLeft w:val="0"/>
                  <w:marRight w:val="0"/>
                  <w:marTop w:val="0"/>
                  <w:marBottom w:val="0"/>
                  <w:divBdr>
                    <w:top w:val="none" w:sz="0" w:space="0" w:color="auto"/>
                    <w:left w:val="none" w:sz="0" w:space="0" w:color="auto"/>
                    <w:bottom w:val="none" w:sz="0" w:space="0" w:color="auto"/>
                    <w:right w:val="none" w:sz="0" w:space="0" w:color="auto"/>
                  </w:divBdr>
                  <w:divsChild>
                    <w:div w:id="885068422">
                      <w:marLeft w:val="0"/>
                      <w:marRight w:val="0"/>
                      <w:marTop w:val="0"/>
                      <w:marBottom w:val="0"/>
                      <w:divBdr>
                        <w:top w:val="none" w:sz="0" w:space="0" w:color="auto"/>
                        <w:left w:val="none" w:sz="0" w:space="0" w:color="auto"/>
                        <w:bottom w:val="none" w:sz="0" w:space="0" w:color="auto"/>
                        <w:right w:val="none" w:sz="0" w:space="0" w:color="auto"/>
                      </w:divBdr>
                      <w:divsChild>
                        <w:div w:id="344089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8524337">
                  <w:marLeft w:val="0"/>
                  <w:marRight w:val="0"/>
                  <w:marTop w:val="0"/>
                  <w:marBottom w:val="0"/>
                  <w:divBdr>
                    <w:top w:val="none" w:sz="0" w:space="0" w:color="auto"/>
                    <w:left w:val="none" w:sz="0" w:space="0" w:color="auto"/>
                    <w:bottom w:val="none" w:sz="0" w:space="0" w:color="auto"/>
                    <w:right w:val="none" w:sz="0" w:space="0" w:color="auto"/>
                  </w:divBdr>
                  <w:divsChild>
                    <w:div w:id="1314064440">
                      <w:marLeft w:val="0"/>
                      <w:marRight w:val="0"/>
                      <w:marTop w:val="0"/>
                      <w:marBottom w:val="0"/>
                      <w:divBdr>
                        <w:top w:val="none" w:sz="0" w:space="0" w:color="auto"/>
                        <w:left w:val="none" w:sz="0" w:space="0" w:color="auto"/>
                        <w:bottom w:val="none" w:sz="0" w:space="0" w:color="auto"/>
                        <w:right w:val="none" w:sz="0" w:space="0" w:color="auto"/>
                      </w:divBdr>
                      <w:divsChild>
                        <w:div w:id="2592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1168">
          <w:marLeft w:val="0"/>
          <w:marRight w:val="0"/>
          <w:marTop w:val="0"/>
          <w:marBottom w:val="0"/>
          <w:divBdr>
            <w:top w:val="none" w:sz="0" w:space="0" w:color="auto"/>
            <w:left w:val="none" w:sz="0" w:space="0" w:color="auto"/>
            <w:bottom w:val="none" w:sz="0" w:space="0" w:color="auto"/>
            <w:right w:val="none" w:sz="0" w:space="0" w:color="auto"/>
          </w:divBdr>
          <w:divsChild>
            <w:div w:id="134567299">
              <w:marLeft w:val="-225"/>
              <w:marRight w:val="-225"/>
              <w:marTop w:val="0"/>
              <w:marBottom w:val="0"/>
              <w:divBdr>
                <w:top w:val="none" w:sz="0" w:space="0" w:color="auto"/>
                <w:left w:val="none" w:sz="0" w:space="0" w:color="auto"/>
                <w:bottom w:val="none" w:sz="0" w:space="0" w:color="auto"/>
                <w:right w:val="none" w:sz="0" w:space="0" w:color="auto"/>
              </w:divBdr>
              <w:divsChild>
                <w:div w:id="27807642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317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47">
          <w:marLeft w:val="-225"/>
          <w:marRight w:val="-225"/>
          <w:marTop w:val="0"/>
          <w:marBottom w:val="0"/>
          <w:divBdr>
            <w:top w:val="none" w:sz="0" w:space="0" w:color="auto"/>
            <w:left w:val="none" w:sz="0" w:space="0" w:color="auto"/>
            <w:bottom w:val="none" w:sz="0" w:space="0" w:color="auto"/>
            <w:right w:val="none" w:sz="0" w:space="0" w:color="auto"/>
          </w:divBdr>
          <w:divsChild>
            <w:div w:id="1190532311">
              <w:marLeft w:val="0"/>
              <w:marRight w:val="0"/>
              <w:marTop w:val="0"/>
              <w:marBottom w:val="0"/>
              <w:divBdr>
                <w:top w:val="none" w:sz="0" w:space="0" w:color="auto"/>
                <w:left w:val="none" w:sz="0" w:space="0" w:color="auto"/>
                <w:bottom w:val="none" w:sz="0" w:space="0" w:color="auto"/>
                <w:right w:val="none" w:sz="0" w:space="0" w:color="auto"/>
              </w:divBdr>
              <w:divsChild>
                <w:div w:id="2128771941">
                  <w:marLeft w:val="-225"/>
                  <w:marRight w:val="-225"/>
                  <w:marTop w:val="0"/>
                  <w:marBottom w:val="0"/>
                  <w:divBdr>
                    <w:top w:val="none" w:sz="0" w:space="0" w:color="auto"/>
                    <w:left w:val="none" w:sz="0" w:space="0" w:color="auto"/>
                    <w:bottom w:val="none" w:sz="0" w:space="0" w:color="auto"/>
                    <w:right w:val="none" w:sz="0" w:space="0" w:color="auto"/>
                  </w:divBdr>
                  <w:divsChild>
                    <w:div w:id="1644771996">
                      <w:marLeft w:val="0"/>
                      <w:marRight w:val="0"/>
                      <w:marTop w:val="0"/>
                      <w:marBottom w:val="0"/>
                      <w:divBdr>
                        <w:top w:val="none" w:sz="0" w:space="0" w:color="auto"/>
                        <w:left w:val="none" w:sz="0" w:space="0" w:color="auto"/>
                        <w:bottom w:val="none" w:sz="0" w:space="0" w:color="auto"/>
                        <w:right w:val="none" w:sz="0" w:space="0" w:color="auto"/>
                      </w:divBdr>
                    </w:div>
                  </w:divsChild>
                </w:div>
                <w:div w:id="751512794">
                  <w:marLeft w:val="0"/>
                  <w:marRight w:val="0"/>
                  <w:marTop w:val="0"/>
                  <w:marBottom w:val="0"/>
                  <w:divBdr>
                    <w:top w:val="none" w:sz="0" w:space="0" w:color="auto"/>
                    <w:left w:val="none" w:sz="0" w:space="0" w:color="auto"/>
                    <w:bottom w:val="none" w:sz="0" w:space="0" w:color="auto"/>
                    <w:right w:val="none" w:sz="0" w:space="0" w:color="auto"/>
                  </w:divBdr>
                  <w:divsChild>
                    <w:div w:id="2015649109">
                      <w:marLeft w:val="0"/>
                      <w:marRight w:val="0"/>
                      <w:marTop w:val="0"/>
                      <w:marBottom w:val="0"/>
                      <w:divBdr>
                        <w:top w:val="none" w:sz="0" w:space="0" w:color="auto"/>
                        <w:left w:val="none" w:sz="0" w:space="0" w:color="auto"/>
                        <w:bottom w:val="none" w:sz="0" w:space="0" w:color="auto"/>
                        <w:right w:val="none" w:sz="0" w:space="0" w:color="auto"/>
                      </w:divBdr>
                      <w:divsChild>
                        <w:div w:id="132987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2452536">
              <w:marLeft w:val="0"/>
              <w:marRight w:val="0"/>
              <w:marTop w:val="0"/>
              <w:marBottom w:val="0"/>
              <w:divBdr>
                <w:top w:val="none" w:sz="0" w:space="0" w:color="auto"/>
                <w:left w:val="none" w:sz="0" w:space="0" w:color="auto"/>
                <w:bottom w:val="none" w:sz="0" w:space="0" w:color="auto"/>
                <w:right w:val="none" w:sz="0" w:space="0" w:color="auto"/>
              </w:divBdr>
              <w:divsChild>
                <w:div w:id="20519574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5319765">
          <w:marLeft w:val="-225"/>
          <w:marRight w:val="-225"/>
          <w:marTop w:val="0"/>
          <w:marBottom w:val="0"/>
          <w:divBdr>
            <w:top w:val="none" w:sz="0" w:space="0" w:color="auto"/>
            <w:left w:val="none" w:sz="0" w:space="0" w:color="auto"/>
            <w:bottom w:val="none" w:sz="0" w:space="0" w:color="auto"/>
            <w:right w:val="none" w:sz="0" w:space="0" w:color="auto"/>
          </w:divBdr>
          <w:divsChild>
            <w:div w:id="1487952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40330787">
      <w:bodyDiv w:val="1"/>
      <w:marLeft w:val="0"/>
      <w:marRight w:val="0"/>
      <w:marTop w:val="0"/>
      <w:marBottom w:val="0"/>
      <w:divBdr>
        <w:top w:val="none" w:sz="0" w:space="0" w:color="auto"/>
        <w:left w:val="none" w:sz="0" w:space="0" w:color="auto"/>
        <w:bottom w:val="none" w:sz="0" w:space="0" w:color="auto"/>
        <w:right w:val="none" w:sz="0" w:space="0" w:color="auto"/>
      </w:divBdr>
      <w:divsChild>
        <w:div w:id="51395590">
          <w:marLeft w:val="0"/>
          <w:marRight w:val="0"/>
          <w:marTop w:val="0"/>
          <w:marBottom w:val="480"/>
          <w:divBdr>
            <w:top w:val="none" w:sz="0" w:space="0" w:color="auto"/>
            <w:left w:val="none" w:sz="0" w:space="0" w:color="auto"/>
            <w:bottom w:val="none" w:sz="0" w:space="0" w:color="auto"/>
            <w:right w:val="none" w:sz="0" w:space="0" w:color="auto"/>
          </w:divBdr>
        </w:div>
        <w:div w:id="1579944797">
          <w:marLeft w:val="0"/>
          <w:marRight w:val="0"/>
          <w:marTop w:val="0"/>
          <w:marBottom w:val="0"/>
          <w:divBdr>
            <w:top w:val="none" w:sz="0" w:space="0" w:color="auto"/>
            <w:left w:val="none" w:sz="0" w:space="0" w:color="auto"/>
            <w:bottom w:val="none" w:sz="0" w:space="0" w:color="auto"/>
            <w:right w:val="none" w:sz="0" w:space="0" w:color="auto"/>
          </w:divBdr>
        </w:div>
      </w:divsChild>
    </w:div>
    <w:div w:id="1940479655">
      <w:bodyDiv w:val="1"/>
      <w:marLeft w:val="0"/>
      <w:marRight w:val="0"/>
      <w:marTop w:val="0"/>
      <w:marBottom w:val="0"/>
      <w:divBdr>
        <w:top w:val="none" w:sz="0" w:space="0" w:color="auto"/>
        <w:left w:val="none" w:sz="0" w:space="0" w:color="auto"/>
        <w:bottom w:val="none" w:sz="0" w:space="0" w:color="auto"/>
        <w:right w:val="none" w:sz="0" w:space="0" w:color="auto"/>
      </w:divBdr>
      <w:divsChild>
        <w:div w:id="1727485248">
          <w:marLeft w:val="0"/>
          <w:marRight w:val="0"/>
          <w:marTop w:val="0"/>
          <w:marBottom w:val="0"/>
          <w:divBdr>
            <w:top w:val="none" w:sz="0" w:space="0" w:color="auto"/>
            <w:left w:val="none" w:sz="0" w:space="0" w:color="auto"/>
            <w:bottom w:val="none" w:sz="0" w:space="0" w:color="auto"/>
            <w:right w:val="none" w:sz="0" w:space="0" w:color="auto"/>
          </w:divBdr>
          <w:divsChild>
            <w:div w:id="1838417246">
              <w:marLeft w:val="0"/>
              <w:marRight w:val="0"/>
              <w:marTop w:val="0"/>
              <w:marBottom w:val="0"/>
              <w:divBdr>
                <w:top w:val="none" w:sz="0" w:space="0" w:color="auto"/>
                <w:left w:val="none" w:sz="0" w:space="0" w:color="auto"/>
                <w:bottom w:val="none" w:sz="0" w:space="0" w:color="auto"/>
                <w:right w:val="none" w:sz="0" w:space="0" w:color="auto"/>
              </w:divBdr>
            </w:div>
          </w:divsChild>
        </w:div>
        <w:div w:id="601424952">
          <w:marLeft w:val="0"/>
          <w:marRight w:val="0"/>
          <w:marTop w:val="0"/>
          <w:marBottom w:val="0"/>
          <w:divBdr>
            <w:top w:val="none" w:sz="0" w:space="0" w:color="auto"/>
            <w:left w:val="none" w:sz="0" w:space="0" w:color="auto"/>
            <w:bottom w:val="none" w:sz="0" w:space="0" w:color="auto"/>
            <w:right w:val="none" w:sz="0" w:space="0" w:color="auto"/>
          </w:divBdr>
        </w:div>
      </w:divsChild>
    </w:div>
    <w:div w:id="1943107517">
      <w:bodyDiv w:val="1"/>
      <w:marLeft w:val="0"/>
      <w:marRight w:val="0"/>
      <w:marTop w:val="0"/>
      <w:marBottom w:val="0"/>
      <w:divBdr>
        <w:top w:val="none" w:sz="0" w:space="0" w:color="auto"/>
        <w:left w:val="none" w:sz="0" w:space="0" w:color="auto"/>
        <w:bottom w:val="none" w:sz="0" w:space="0" w:color="auto"/>
        <w:right w:val="none" w:sz="0" w:space="0" w:color="auto"/>
      </w:divBdr>
    </w:div>
    <w:div w:id="1944339287">
      <w:bodyDiv w:val="1"/>
      <w:marLeft w:val="0"/>
      <w:marRight w:val="0"/>
      <w:marTop w:val="0"/>
      <w:marBottom w:val="0"/>
      <w:divBdr>
        <w:top w:val="none" w:sz="0" w:space="0" w:color="auto"/>
        <w:left w:val="none" w:sz="0" w:space="0" w:color="auto"/>
        <w:bottom w:val="none" w:sz="0" w:space="0" w:color="auto"/>
        <w:right w:val="none" w:sz="0" w:space="0" w:color="auto"/>
      </w:divBdr>
      <w:divsChild>
        <w:div w:id="1717581489">
          <w:marLeft w:val="0"/>
          <w:marRight w:val="0"/>
          <w:marTop w:val="0"/>
          <w:marBottom w:val="0"/>
          <w:divBdr>
            <w:top w:val="none" w:sz="0" w:space="0" w:color="auto"/>
            <w:left w:val="none" w:sz="0" w:space="0" w:color="auto"/>
            <w:bottom w:val="none" w:sz="0" w:space="0" w:color="auto"/>
            <w:right w:val="none" w:sz="0" w:space="0" w:color="auto"/>
          </w:divBdr>
          <w:divsChild>
            <w:div w:id="257832332">
              <w:marLeft w:val="0"/>
              <w:marRight w:val="300"/>
              <w:marTop w:val="0"/>
              <w:marBottom w:val="0"/>
              <w:divBdr>
                <w:top w:val="none" w:sz="0" w:space="0" w:color="auto"/>
                <w:left w:val="none" w:sz="0" w:space="0" w:color="auto"/>
                <w:bottom w:val="none" w:sz="0" w:space="0" w:color="auto"/>
                <w:right w:val="none" w:sz="0" w:space="0" w:color="auto"/>
              </w:divBdr>
              <w:divsChild>
                <w:div w:id="32467840">
                  <w:marLeft w:val="0"/>
                  <w:marRight w:val="0"/>
                  <w:marTop w:val="0"/>
                  <w:marBottom w:val="0"/>
                  <w:divBdr>
                    <w:top w:val="none" w:sz="0" w:space="0" w:color="auto"/>
                    <w:left w:val="none" w:sz="0" w:space="0" w:color="auto"/>
                    <w:bottom w:val="none" w:sz="0" w:space="0" w:color="auto"/>
                    <w:right w:val="none" w:sz="0" w:space="0" w:color="auto"/>
                  </w:divBdr>
                </w:div>
                <w:div w:id="1087195688">
                  <w:marLeft w:val="0"/>
                  <w:marRight w:val="0"/>
                  <w:marTop w:val="0"/>
                  <w:marBottom w:val="0"/>
                  <w:divBdr>
                    <w:top w:val="none" w:sz="0" w:space="0" w:color="auto"/>
                    <w:left w:val="none" w:sz="0" w:space="0" w:color="auto"/>
                    <w:bottom w:val="none" w:sz="0" w:space="0" w:color="auto"/>
                    <w:right w:val="none" w:sz="0" w:space="0" w:color="auto"/>
                  </w:divBdr>
                </w:div>
              </w:divsChild>
            </w:div>
            <w:div w:id="472530412">
              <w:marLeft w:val="0"/>
              <w:marRight w:val="0"/>
              <w:marTop w:val="0"/>
              <w:marBottom w:val="0"/>
              <w:divBdr>
                <w:top w:val="none" w:sz="0" w:space="0" w:color="auto"/>
                <w:left w:val="none" w:sz="0" w:space="0" w:color="auto"/>
                <w:bottom w:val="none" w:sz="0" w:space="0" w:color="auto"/>
                <w:right w:val="none" w:sz="0" w:space="0" w:color="auto"/>
              </w:divBdr>
              <w:divsChild>
                <w:div w:id="1323658138">
                  <w:marLeft w:val="150"/>
                  <w:marRight w:val="0"/>
                  <w:marTop w:val="0"/>
                  <w:marBottom w:val="0"/>
                  <w:divBdr>
                    <w:top w:val="none" w:sz="0" w:space="0" w:color="auto"/>
                    <w:left w:val="none" w:sz="0" w:space="0" w:color="auto"/>
                    <w:bottom w:val="none" w:sz="0" w:space="0" w:color="auto"/>
                    <w:right w:val="none" w:sz="0" w:space="0" w:color="auto"/>
                  </w:divBdr>
                </w:div>
              </w:divsChild>
            </w:div>
            <w:div w:id="1585721310">
              <w:marLeft w:val="0"/>
              <w:marRight w:val="0"/>
              <w:marTop w:val="0"/>
              <w:marBottom w:val="0"/>
              <w:divBdr>
                <w:top w:val="none" w:sz="0" w:space="0" w:color="auto"/>
                <w:left w:val="none" w:sz="0" w:space="0" w:color="auto"/>
                <w:bottom w:val="none" w:sz="0" w:space="0" w:color="auto"/>
                <w:right w:val="none" w:sz="0" w:space="0" w:color="auto"/>
              </w:divBdr>
              <w:divsChild>
                <w:div w:id="625476844">
                  <w:marLeft w:val="0"/>
                  <w:marRight w:val="0"/>
                  <w:marTop w:val="0"/>
                  <w:marBottom w:val="0"/>
                  <w:divBdr>
                    <w:top w:val="none" w:sz="0" w:space="0" w:color="auto"/>
                    <w:left w:val="none" w:sz="0" w:space="0" w:color="auto"/>
                    <w:bottom w:val="none" w:sz="0" w:space="0" w:color="auto"/>
                    <w:right w:val="none" w:sz="0" w:space="0" w:color="auto"/>
                  </w:divBdr>
                </w:div>
                <w:div w:id="2096970645">
                  <w:marLeft w:val="0"/>
                  <w:marRight w:val="0"/>
                  <w:marTop w:val="0"/>
                  <w:marBottom w:val="0"/>
                  <w:divBdr>
                    <w:top w:val="none" w:sz="0" w:space="0" w:color="auto"/>
                    <w:left w:val="none" w:sz="0" w:space="0" w:color="auto"/>
                    <w:bottom w:val="none" w:sz="0" w:space="0" w:color="auto"/>
                    <w:right w:val="none" w:sz="0" w:space="0" w:color="auto"/>
                  </w:divBdr>
                  <w:divsChild>
                    <w:div w:id="17416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716">
          <w:marLeft w:val="0"/>
          <w:marRight w:val="0"/>
          <w:marTop w:val="0"/>
          <w:marBottom w:val="300"/>
          <w:divBdr>
            <w:top w:val="none" w:sz="0" w:space="0" w:color="auto"/>
            <w:left w:val="none" w:sz="0" w:space="0" w:color="auto"/>
            <w:bottom w:val="none" w:sz="0" w:space="0" w:color="auto"/>
            <w:right w:val="none" w:sz="0" w:space="0" w:color="auto"/>
          </w:divBdr>
          <w:divsChild>
            <w:div w:id="1026491922">
              <w:marLeft w:val="0"/>
              <w:marRight w:val="0"/>
              <w:marTop w:val="0"/>
              <w:marBottom w:val="0"/>
              <w:divBdr>
                <w:top w:val="none" w:sz="0" w:space="0" w:color="auto"/>
                <w:left w:val="none" w:sz="0" w:space="0" w:color="auto"/>
                <w:bottom w:val="none" w:sz="0" w:space="0" w:color="auto"/>
                <w:right w:val="none" w:sz="0" w:space="0" w:color="auto"/>
              </w:divBdr>
              <w:divsChild>
                <w:div w:id="894702321">
                  <w:marLeft w:val="-225"/>
                  <w:marRight w:val="-225"/>
                  <w:marTop w:val="0"/>
                  <w:marBottom w:val="0"/>
                  <w:divBdr>
                    <w:top w:val="none" w:sz="0" w:space="0" w:color="auto"/>
                    <w:left w:val="none" w:sz="0" w:space="0" w:color="auto"/>
                    <w:bottom w:val="none" w:sz="0" w:space="0" w:color="auto"/>
                    <w:right w:val="none" w:sz="0" w:space="0" w:color="auto"/>
                  </w:divBdr>
                  <w:divsChild>
                    <w:div w:id="1831948749">
                      <w:marLeft w:val="0"/>
                      <w:marRight w:val="0"/>
                      <w:marTop w:val="0"/>
                      <w:marBottom w:val="0"/>
                      <w:divBdr>
                        <w:top w:val="none" w:sz="0" w:space="0" w:color="auto"/>
                        <w:left w:val="none" w:sz="0" w:space="0" w:color="auto"/>
                        <w:bottom w:val="none" w:sz="0" w:space="0" w:color="auto"/>
                        <w:right w:val="none" w:sz="0" w:space="0" w:color="auto"/>
                      </w:divBdr>
                      <w:divsChild>
                        <w:div w:id="2052729171">
                          <w:marLeft w:val="0"/>
                          <w:marRight w:val="0"/>
                          <w:marTop w:val="0"/>
                          <w:marBottom w:val="0"/>
                          <w:divBdr>
                            <w:top w:val="none" w:sz="0" w:space="0" w:color="auto"/>
                            <w:left w:val="none" w:sz="0" w:space="0" w:color="auto"/>
                            <w:bottom w:val="none" w:sz="0" w:space="0" w:color="auto"/>
                            <w:right w:val="none" w:sz="0" w:space="0" w:color="auto"/>
                          </w:divBdr>
                          <w:divsChild>
                            <w:div w:id="155533033">
                              <w:marLeft w:val="0"/>
                              <w:marRight w:val="0"/>
                              <w:marTop w:val="0"/>
                              <w:marBottom w:val="0"/>
                              <w:divBdr>
                                <w:top w:val="none" w:sz="0" w:space="0" w:color="auto"/>
                                <w:left w:val="none" w:sz="0" w:space="0" w:color="auto"/>
                                <w:bottom w:val="none" w:sz="0" w:space="0" w:color="auto"/>
                                <w:right w:val="none" w:sz="0" w:space="0" w:color="auto"/>
                              </w:divBdr>
                              <w:divsChild>
                                <w:div w:id="13218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179249">
          <w:marLeft w:val="0"/>
          <w:marRight w:val="0"/>
          <w:marTop w:val="300"/>
          <w:marBottom w:val="0"/>
          <w:divBdr>
            <w:top w:val="none" w:sz="0" w:space="0" w:color="auto"/>
            <w:left w:val="none" w:sz="0" w:space="0" w:color="auto"/>
            <w:bottom w:val="none" w:sz="0" w:space="0" w:color="auto"/>
            <w:right w:val="none" w:sz="0" w:space="0" w:color="auto"/>
          </w:divBdr>
        </w:div>
      </w:divsChild>
    </w:div>
    <w:div w:id="1948466208">
      <w:bodyDiv w:val="1"/>
      <w:marLeft w:val="0"/>
      <w:marRight w:val="0"/>
      <w:marTop w:val="0"/>
      <w:marBottom w:val="0"/>
      <w:divBdr>
        <w:top w:val="none" w:sz="0" w:space="0" w:color="auto"/>
        <w:left w:val="none" w:sz="0" w:space="0" w:color="auto"/>
        <w:bottom w:val="none" w:sz="0" w:space="0" w:color="auto"/>
        <w:right w:val="none" w:sz="0" w:space="0" w:color="auto"/>
      </w:divBdr>
      <w:divsChild>
        <w:div w:id="932858960">
          <w:marLeft w:val="0"/>
          <w:marRight w:val="0"/>
          <w:marTop w:val="0"/>
          <w:marBottom w:val="0"/>
          <w:divBdr>
            <w:top w:val="none" w:sz="0" w:space="0" w:color="auto"/>
            <w:left w:val="none" w:sz="0" w:space="0" w:color="auto"/>
            <w:bottom w:val="none" w:sz="0" w:space="0" w:color="auto"/>
            <w:right w:val="none" w:sz="0" w:space="0" w:color="auto"/>
          </w:divBdr>
          <w:divsChild>
            <w:div w:id="2002080148">
              <w:marLeft w:val="0"/>
              <w:marRight w:val="0"/>
              <w:marTop w:val="0"/>
              <w:marBottom w:val="0"/>
              <w:divBdr>
                <w:top w:val="none" w:sz="0" w:space="0" w:color="auto"/>
                <w:left w:val="none" w:sz="0" w:space="0" w:color="auto"/>
                <w:bottom w:val="none" w:sz="0" w:space="0" w:color="auto"/>
                <w:right w:val="none" w:sz="0" w:space="0" w:color="auto"/>
              </w:divBdr>
              <w:divsChild>
                <w:div w:id="2349013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59060014">
          <w:marLeft w:val="0"/>
          <w:marRight w:val="0"/>
          <w:marTop w:val="450"/>
          <w:marBottom w:val="750"/>
          <w:divBdr>
            <w:top w:val="none" w:sz="0" w:space="0" w:color="auto"/>
            <w:left w:val="none" w:sz="0" w:space="0" w:color="auto"/>
            <w:bottom w:val="none" w:sz="0" w:space="0" w:color="auto"/>
            <w:right w:val="none" w:sz="0" w:space="0" w:color="auto"/>
          </w:divBdr>
          <w:divsChild>
            <w:div w:id="692808570">
              <w:marLeft w:val="0"/>
              <w:marRight w:val="0"/>
              <w:marTop w:val="0"/>
              <w:marBottom w:val="0"/>
              <w:divBdr>
                <w:top w:val="none" w:sz="0" w:space="0" w:color="auto"/>
                <w:left w:val="none" w:sz="0" w:space="0" w:color="auto"/>
                <w:bottom w:val="none" w:sz="0" w:space="0" w:color="auto"/>
                <w:right w:val="none" w:sz="0" w:space="0" w:color="auto"/>
              </w:divBdr>
              <w:divsChild>
                <w:div w:id="1060324341">
                  <w:marLeft w:val="0"/>
                  <w:marRight w:val="300"/>
                  <w:marTop w:val="150"/>
                  <w:marBottom w:val="150"/>
                  <w:divBdr>
                    <w:top w:val="none" w:sz="0" w:space="0" w:color="auto"/>
                    <w:left w:val="none" w:sz="0" w:space="0" w:color="auto"/>
                    <w:bottom w:val="none" w:sz="0" w:space="0" w:color="auto"/>
                    <w:right w:val="none" w:sz="0" w:space="0" w:color="auto"/>
                  </w:divBdr>
                </w:div>
                <w:div w:id="10018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3542">
          <w:marLeft w:val="0"/>
          <w:marRight w:val="0"/>
          <w:marTop w:val="750"/>
          <w:marBottom w:val="0"/>
          <w:divBdr>
            <w:top w:val="none" w:sz="0" w:space="0" w:color="auto"/>
            <w:left w:val="none" w:sz="0" w:space="0" w:color="auto"/>
            <w:bottom w:val="none" w:sz="0" w:space="0" w:color="auto"/>
            <w:right w:val="none" w:sz="0" w:space="0" w:color="auto"/>
          </w:divBdr>
          <w:divsChild>
            <w:div w:id="658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5773">
      <w:bodyDiv w:val="1"/>
      <w:marLeft w:val="0"/>
      <w:marRight w:val="0"/>
      <w:marTop w:val="0"/>
      <w:marBottom w:val="0"/>
      <w:divBdr>
        <w:top w:val="none" w:sz="0" w:space="0" w:color="auto"/>
        <w:left w:val="none" w:sz="0" w:space="0" w:color="auto"/>
        <w:bottom w:val="none" w:sz="0" w:space="0" w:color="auto"/>
        <w:right w:val="none" w:sz="0" w:space="0" w:color="auto"/>
      </w:divBdr>
      <w:divsChild>
        <w:div w:id="840699446">
          <w:marLeft w:val="-225"/>
          <w:marRight w:val="-225"/>
          <w:marTop w:val="0"/>
          <w:marBottom w:val="0"/>
          <w:divBdr>
            <w:top w:val="none" w:sz="0" w:space="0" w:color="auto"/>
            <w:left w:val="none" w:sz="0" w:space="0" w:color="auto"/>
            <w:bottom w:val="none" w:sz="0" w:space="0" w:color="auto"/>
            <w:right w:val="none" w:sz="0" w:space="0" w:color="auto"/>
          </w:divBdr>
          <w:divsChild>
            <w:div w:id="861941383">
              <w:marLeft w:val="0"/>
              <w:marRight w:val="0"/>
              <w:marTop w:val="0"/>
              <w:marBottom w:val="0"/>
              <w:divBdr>
                <w:top w:val="none" w:sz="0" w:space="0" w:color="auto"/>
                <w:left w:val="none" w:sz="0" w:space="0" w:color="auto"/>
                <w:bottom w:val="none" w:sz="0" w:space="0" w:color="auto"/>
                <w:right w:val="none" w:sz="0" w:space="0" w:color="auto"/>
              </w:divBdr>
              <w:divsChild>
                <w:div w:id="345718790">
                  <w:marLeft w:val="0"/>
                  <w:marRight w:val="0"/>
                  <w:marTop w:val="0"/>
                  <w:marBottom w:val="0"/>
                  <w:divBdr>
                    <w:top w:val="none" w:sz="0" w:space="0" w:color="auto"/>
                    <w:left w:val="none" w:sz="0" w:space="0" w:color="auto"/>
                    <w:bottom w:val="none" w:sz="0" w:space="0" w:color="auto"/>
                    <w:right w:val="none" w:sz="0" w:space="0" w:color="auto"/>
                  </w:divBdr>
                </w:div>
              </w:divsChild>
            </w:div>
            <w:div w:id="345448878">
              <w:marLeft w:val="0"/>
              <w:marRight w:val="0"/>
              <w:marTop w:val="0"/>
              <w:marBottom w:val="0"/>
              <w:divBdr>
                <w:top w:val="none" w:sz="0" w:space="0" w:color="auto"/>
                <w:left w:val="none" w:sz="0" w:space="0" w:color="auto"/>
                <w:bottom w:val="none" w:sz="0" w:space="0" w:color="auto"/>
                <w:right w:val="none" w:sz="0" w:space="0" w:color="auto"/>
              </w:divBdr>
            </w:div>
          </w:divsChild>
        </w:div>
        <w:div w:id="1164512009">
          <w:marLeft w:val="0"/>
          <w:marRight w:val="0"/>
          <w:marTop w:val="0"/>
          <w:marBottom w:val="0"/>
          <w:divBdr>
            <w:top w:val="none" w:sz="0" w:space="0" w:color="auto"/>
            <w:left w:val="none" w:sz="0" w:space="0" w:color="auto"/>
            <w:bottom w:val="none" w:sz="0" w:space="0" w:color="auto"/>
            <w:right w:val="none" w:sz="0" w:space="0" w:color="auto"/>
          </w:divBdr>
          <w:divsChild>
            <w:div w:id="108005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1084667">
      <w:bodyDiv w:val="1"/>
      <w:marLeft w:val="0"/>
      <w:marRight w:val="0"/>
      <w:marTop w:val="0"/>
      <w:marBottom w:val="0"/>
      <w:divBdr>
        <w:top w:val="none" w:sz="0" w:space="0" w:color="auto"/>
        <w:left w:val="none" w:sz="0" w:space="0" w:color="auto"/>
        <w:bottom w:val="none" w:sz="0" w:space="0" w:color="auto"/>
        <w:right w:val="none" w:sz="0" w:space="0" w:color="auto"/>
      </w:divBdr>
      <w:divsChild>
        <w:div w:id="2086148169">
          <w:marLeft w:val="0"/>
          <w:marRight w:val="0"/>
          <w:marTop w:val="0"/>
          <w:marBottom w:val="300"/>
          <w:divBdr>
            <w:top w:val="none" w:sz="0" w:space="0" w:color="auto"/>
            <w:left w:val="none" w:sz="0" w:space="0" w:color="auto"/>
            <w:bottom w:val="none" w:sz="0" w:space="0" w:color="auto"/>
            <w:right w:val="none" w:sz="0" w:space="0" w:color="auto"/>
          </w:divBdr>
          <w:divsChild>
            <w:div w:id="511339888">
              <w:marLeft w:val="0"/>
              <w:marRight w:val="0"/>
              <w:marTop w:val="0"/>
              <w:marBottom w:val="0"/>
              <w:divBdr>
                <w:top w:val="none" w:sz="0" w:space="0" w:color="auto"/>
                <w:left w:val="none" w:sz="0" w:space="0" w:color="auto"/>
                <w:bottom w:val="none" w:sz="0" w:space="0" w:color="auto"/>
                <w:right w:val="none" w:sz="0" w:space="0" w:color="auto"/>
              </w:divBdr>
            </w:div>
            <w:div w:id="2119911722">
              <w:marLeft w:val="0"/>
              <w:marRight w:val="0"/>
              <w:marTop w:val="0"/>
              <w:marBottom w:val="0"/>
              <w:divBdr>
                <w:top w:val="none" w:sz="0" w:space="0" w:color="auto"/>
                <w:left w:val="none" w:sz="0" w:space="0" w:color="auto"/>
                <w:bottom w:val="none" w:sz="0" w:space="0" w:color="auto"/>
                <w:right w:val="none" w:sz="0" w:space="0" w:color="auto"/>
              </w:divBdr>
            </w:div>
          </w:divsChild>
        </w:div>
        <w:div w:id="1205017698">
          <w:marLeft w:val="0"/>
          <w:marRight w:val="0"/>
          <w:marTop w:val="0"/>
          <w:marBottom w:val="0"/>
          <w:divBdr>
            <w:top w:val="none" w:sz="0" w:space="0" w:color="auto"/>
            <w:left w:val="none" w:sz="0" w:space="0" w:color="auto"/>
            <w:bottom w:val="none" w:sz="0" w:space="0" w:color="auto"/>
            <w:right w:val="none" w:sz="0" w:space="0" w:color="auto"/>
          </w:divBdr>
        </w:div>
      </w:divsChild>
    </w:div>
    <w:div w:id="1951621512">
      <w:bodyDiv w:val="1"/>
      <w:marLeft w:val="0"/>
      <w:marRight w:val="0"/>
      <w:marTop w:val="0"/>
      <w:marBottom w:val="0"/>
      <w:divBdr>
        <w:top w:val="none" w:sz="0" w:space="0" w:color="auto"/>
        <w:left w:val="none" w:sz="0" w:space="0" w:color="auto"/>
        <w:bottom w:val="none" w:sz="0" w:space="0" w:color="auto"/>
        <w:right w:val="none" w:sz="0" w:space="0" w:color="auto"/>
      </w:divBdr>
      <w:divsChild>
        <w:div w:id="614868439">
          <w:marLeft w:val="0"/>
          <w:marRight w:val="0"/>
          <w:marTop w:val="0"/>
          <w:marBottom w:val="300"/>
          <w:divBdr>
            <w:top w:val="none" w:sz="0" w:space="0" w:color="auto"/>
            <w:left w:val="none" w:sz="0" w:space="0" w:color="auto"/>
            <w:bottom w:val="none" w:sz="0" w:space="0" w:color="auto"/>
            <w:right w:val="none" w:sz="0" w:space="0" w:color="auto"/>
          </w:divBdr>
        </w:div>
        <w:div w:id="1510171715">
          <w:marLeft w:val="15"/>
          <w:marRight w:val="225"/>
          <w:marTop w:val="0"/>
          <w:marBottom w:val="105"/>
          <w:divBdr>
            <w:top w:val="none" w:sz="0" w:space="0" w:color="auto"/>
            <w:left w:val="none" w:sz="0" w:space="0" w:color="auto"/>
            <w:bottom w:val="none" w:sz="0" w:space="0" w:color="auto"/>
            <w:right w:val="none" w:sz="0" w:space="0" w:color="auto"/>
          </w:divBdr>
          <w:divsChild>
            <w:div w:id="11828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7592">
      <w:bodyDiv w:val="1"/>
      <w:marLeft w:val="0"/>
      <w:marRight w:val="0"/>
      <w:marTop w:val="0"/>
      <w:marBottom w:val="0"/>
      <w:divBdr>
        <w:top w:val="none" w:sz="0" w:space="0" w:color="auto"/>
        <w:left w:val="none" w:sz="0" w:space="0" w:color="auto"/>
        <w:bottom w:val="none" w:sz="0" w:space="0" w:color="auto"/>
        <w:right w:val="none" w:sz="0" w:space="0" w:color="auto"/>
      </w:divBdr>
    </w:div>
    <w:div w:id="1952741906">
      <w:bodyDiv w:val="1"/>
      <w:marLeft w:val="0"/>
      <w:marRight w:val="0"/>
      <w:marTop w:val="0"/>
      <w:marBottom w:val="0"/>
      <w:divBdr>
        <w:top w:val="none" w:sz="0" w:space="0" w:color="auto"/>
        <w:left w:val="none" w:sz="0" w:space="0" w:color="auto"/>
        <w:bottom w:val="none" w:sz="0" w:space="0" w:color="auto"/>
        <w:right w:val="none" w:sz="0" w:space="0" w:color="auto"/>
      </w:divBdr>
      <w:divsChild>
        <w:div w:id="734351988">
          <w:marLeft w:val="0"/>
          <w:marRight w:val="0"/>
          <w:marTop w:val="0"/>
          <w:marBottom w:val="240"/>
          <w:divBdr>
            <w:top w:val="none" w:sz="0" w:space="0" w:color="auto"/>
            <w:left w:val="none" w:sz="0" w:space="0" w:color="auto"/>
            <w:bottom w:val="none" w:sz="0" w:space="0" w:color="auto"/>
            <w:right w:val="none" w:sz="0" w:space="0" w:color="auto"/>
          </w:divBdr>
          <w:divsChild>
            <w:div w:id="979456317">
              <w:marLeft w:val="0"/>
              <w:marRight w:val="0"/>
              <w:marTop w:val="45"/>
              <w:marBottom w:val="0"/>
              <w:divBdr>
                <w:top w:val="none" w:sz="0" w:space="0" w:color="auto"/>
                <w:left w:val="none" w:sz="0" w:space="0" w:color="auto"/>
                <w:bottom w:val="none" w:sz="0" w:space="0" w:color="auto"/>
                <w:right w:val="none" w:sz="0" w:space="0" w:color="auto"/>
              </w:divBdr>
            </w:div>
          </w:divsChild>
        </w:div>
        <w:div w:id="2092851347">
          <w:marLeft w:val="0"/>
          <w:marRight w:val="330"/>
          <w:marTop w:val="0"/>
          <w:marBottom w:val="300"/>
          <w:divBdr>
            <w:top w:val="single" w:sz="6" w:space="0" w:color="999999"/>
            <w:left w:val="single" w:sz="6" w:space="0" w:color="999999"/>
            <w:bottom w:val="single" w:sz="6" w:space="0" w:color="999999"/>
            <w:right w:val="single" w:sz="6" w:space="0" w:color="999999"/>
          </w:divBdr>
          <w:divsChild>
            <w:div w:id="1147940294">
              <w:marLeft w:val="0"/>
              <w:marRight w:val="0"/>
              <w:marTop w:val="0"/>
              <w:marBottom w:val="0"/>
              <w:divBdr>
                <w:top w:val="single" w:sz="6" w:space="0" w:color="999999"/>
                <w:left w:val="single" w:sz="6" w:space="0" w:color="999999"/>
                <w:bottom w:val="single" w:sz="6" w:space="0" w:color="999999"/>
                <w:right w:val="single" w:sz="6" w:space="0" w:color="999999"/>
              </w:divBdr>
            </w:div>
            <w:div w:id="589312674">
              <w:marLeft w:val="0"/>
              <w:marRight w:val="0"/>
              <w:marTop w:val="0"/>
              <w:marBottom w:val="0"/>
              <w:divBdr>
                <w:top w:val="single" w:sz="6" w:space="0" w:color="999999"/>
                <w:left w:val="single" w:sz="6" w:space="0" w:color="999999"/>
                <w:bottom w:val="single" w:sz="6" w:space="0" w:color="999999"/>
                <w:right w:val="single" w:sz="6" w:space="0" w:color="999999"/>
              </w:divBdr>
            </w:div>
            <w:div w:id="115221928">
              <w:marLeft w:val="0"/>
              <w:marRight w:val="0"/>
              <w:marTop w:val="0"/>
              <w:marBottom w:val="0"/>
              <w:divBdr>
                <w:top w:val="single" w:sz="6" w:space="0" w:color="999999"/>
                <w:left w:val="single" w:sz="6" w:space="0" w:color="999999"/>
                <w:bottom w:val="single" w:sz="6" w:space="0" w:color="999999"/>
                <w:right w:val="single" w:sz="6" w:space="0" w:color="999999"/>
              </w:divBdr>
            </w:div>
            <w:div w:id="776143987">
              <w:marLeft w:val="0"/>
              <w:marRight w:val="0"/>
              <w:marTop w:val="0"/>
              <w:marBottom w:val="0"/>
              <w:divBdr>
                <w:top w:val="single" w:sz="6" w:space="0" w:color="999999"/>
                <w:left w:val="single" w:sz="6" w:space="0" w:color="999999"/>
                <w:bottom w:val="single" w:sz="6" w:space="0" w:color="999999"/>
                <w:right w:val="single" w:sz="6" w:space="0" w:color="999999"/>
              </w:divBdr>
            </w:div>
            <w:div w:id="1189489385">
              <w:marLeft w:val="0"/>
              <w:marRight w:val="0"/>
              <w:marTop w:val="0"/>
              <w:marBottom w:val="0"/>
              <w:divBdr>
                <w:top w:val="single" w:sz="6" w:space="0" w:color="999999"/>
                <w:left w:val="single" w:sz="6" w:space="0" w:color="999999"/>
                <w:bottom w:val="single" w:sz="6" w:space="0" w:color="999999"/>
                <w:right w:val="single" w:sz="6" w:space="0" w:color="999999"/>
              </w:divBdr>
            </w:div>
            <w:div w:id="11615071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12606034">
          <w:marLeft w:val="0"/>
          <w:marRight w:val="0"/>
          <w:marTop w:val="0"/>
          <w:marBottom w:val="0"/>
          <w:divBdr>
            <w:top w:val="none" w:sz="0" w:space="0" w:color="auto"/>
            <w:left w:val="none" w:sz="0" w:space="0" w:color="auto"/>
            <w:bottom w:val="none" w:sz="0" w:space="0" w:color="auto"/>
            <w:right w:val="none" w:sz="0" w:space="0" w:color="auto"/>
          </w:divBdr>
          <w:divsChild>
            <w:div w:id="12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2193">
      <w:bodyDiv w:val="1"/>
      <w:marLeft w:val="0"/>
      <w:marRight w:val="0"/>
      <w:marTop w:val="0"/>
      <w:marBottom w:val="0"/>
      <w:divBdr>
        <w:top w:val="none" w:sz="0" w:space="0" w:color="auto"/>
        <w:left w:val="none" w:sz="0" w:space="0" w:color="auto"/>
        <w:bottom w:val="none" w:sz="0" w:space="0" w:color="auto"/>
        <w:right w:val="none" w:sz="0" w:space="0" w:color="auto"/>
      </w:divBdr>
      <w:divsChild>
        <w:div w:id="1035277092">
          <w:marLeft w:val="0"/>
          <w:marRight w:val="0"/>
          <w:marTop w:val="0"/>
          <w:marBottom w:val="300"/>
          <w:divBdr>
            <w:top w:val="none" w:sz="0" w:space="0" w:color="auto"/>
            <w:left w:val="none" w:sz="0" w:space="0" w:color="auto"/>
            <w:bottom w:val="none" w:sz="0" w:space="0" w:color="auto"/>
            <w:right w:val="none" w:sz="0" w:space="0" w:color="auto"/>
          </w:divBdr>
        </w:div>
        <w:div w:id="533034826">
          <w:marLeft w:val="15"/>
          <w:marRight w:val="225"/>
          <w:marTop w:val="0"/>
          <w:marBottom w:val="105"/>
          <w:divBdr>
            <w:top w:val="none" w:sz="0" w:space="0" w:color="auto"/>
            <w:left w:val="none" w:sz="0" w:space="0" w:color="auto"/>
            <w:bottom w:val="none" w:sz="0" w:space="0" w:color="auto"/>
            <w:right w:val="none" w:sz="0" w:space="0" w:color="auto"/>
          </w:divBdr>
          <w:divsChild>
            <w:div w:id="13495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80020">
      <w:bodyDiv w:val="1"/>
      <w:marLeft w:val="0"/>
      <w:marRight w:val="0"/>
      <w:marTop w:val="0"/>
      <w:marBottom w:val="0"/>
      <w:divBdr>
        <w:top w:val="none" w:sz="0" w:space="0" w:color="auto"/>
        <w:left w:val="none" w:sz="0" w:space="0" w:color="auto"/>
        <w:bottom w:val="none" w:sz="0" w:space="0" w:color="auto"/>
        <w:right w:val="none" w:sz="0" w:space="0" w:color="auto"/>
      </w:divBdr>
      <w:divsChild>
        <w:div w:id="293371123">
          <w:marLeft w:val="0"/>
          <w:marRight w:val="0"/>
          <w:marTop w:val="0"/>
          <w:marBottom w:val="0"/>
          <w:divBdr>
            <w:top w:val="none" w:sz="0" w:space="0" w:color="auto"/>
            <w:left w:val="none" w:sz="0" w:space="0" w:color="auto"/>
            <w:bottom w:val="none" w:sz="0" w:space="0" w:color="auto"/>
            <w:right w:val="none" w:sz="0" w:space="0" w:color="auto"/>
          </w:divBdr>
        </w:div>
        <w:div w:id="715159261">
          <w:marLeft w:val="0"/>
          <w:marRight w:val="0"/>
          <w:marTop w:val="450"/>
          <w:marBottom w:val="435"/>
          <w:divBdr>
            <w:top w:val="none" w:sz="0" w:space="0" w:color="auto"/>
            <w:left w:val="none" w:sz="0" w:space="0" w:color="auto"/>
            <w:bottom w:val="none" w:sz="0" w:space="0" w:color="auto"/>
            <w:right w:val="none" w:sz="0" w:space="0" w:color="auto"/>
          </w:divBdr>
          <w:divsChild>
            <w:div w:id="1853372404">
              <w:marLeft w:val="0"/>
              <w:marRight w:val="0"/>
              <w:marTop w:val="0"/>
              <w:marBottom w:val="0"/>
              <w:divBdr>
                <w:top w:val="none" w:sz="0" w:space="0" w:color="auto"/>
                <w:left w:val="none" w:sz="0" w:space="0" w:color="auto"/>
                <w:bottom w:val="none" w:sz="0" w:space="0" w:color="auto"/>
                <w:right w:val="none" w:sz="0" w:space="0" w:color="auto"/>
              </w:divBdr>
              <w:divsChild>
                <w:div w:id="4543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8386">
          <w:marLeft w:val="0"/>
          <w:marRight w:val="0"/>
          <w:marTop w:val="150"/>
          <w:marBottom w:val="330"/>
          <w:divBdr>
            <w:top w:val="none" w:sz="0" w:space="0" w:color="auto"/>
            <w:left w:val="none" w:sz="0" w:space="0" w:color="auto"/>
            <w:bottom w:val="none" w:sz="0" w:space="0" w:color="auto"/>
            <w:right w:val="none" w:sz="0" w:space="0" w:color="auto"/>
          </w:divBdr>
          <w:divsChild>
            <w:div w:id="462235897">
              <w:marLeft w:val="0"/>
              <w:marRight w:val="0"/>
              <w:marTop w:val="0"/>
              <w:marBottom w:val="0"/>
              <w:divBdr>
                <w:top w:val="none" w:sz="0" w:space="0" w:color="auto"/>
                <w:left w:val="none" w:sz="0" w:space="0" w:color="auto"/>
                <w:bottom w:val="none" w:sz="0" w:space="0" w:color="auto"/>
                <w:right w:val="none" w:sz="0" w:space="0" w:color="auto"/>
              </w:divBdr>
            </w:div>
            <w:div w:id="17306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93">
      <w:bodyDiv w:val="1"/>
      <w:marLeft w:val="0"/>
      <w:marRight w:val="0"/>
      <w:marTop w:val="0"/>
      <w:marBottom w:val="0"/>
      <w:divBdr>
        <w:top w:val="none" w:sz="0" w:space="0" w:color="auto"/>
        <w:left w:val="none" w:sz="0" w:space="0" w:color="auto"/>
        <w:bottom w:val="none" w:sz="0" w:space="0" w:color="auto"/>
        <w:right w:val="none" w:sz="0" w:space="0" w:color="auto"/>
      </w:divBdr>
      <w:divsChild>
        <w:div w:id="106319082">
          <w:marLeft w:val="-225"/>
          <w:marRight w:val="-225"/>
          <w:marTop w:val="0"/>
          <w:marBottom w:val="0"/>
          <w:divBdr>
            <w:top w:val="none" w:sz="0" w:space="0" w:color="auto"/>
            <w:left w:val="none" w:sz="0" w:space="0" w:color="auto"/>
            <w:bottom w:val="none" w:sz="0" w:space="0" w:color="auto"/>
            <w:right w:val="none" w:sz="0" w:space="0" w:color="auto"/>
          </w:divBdr>
          <w:divsChild>
            <w:div w:id="443305015">
              <w:marLeft w:val="0"/>
              <w:marRight w:val="0"/>
              <w:marTop w:val="0"/>
              <w:marBottom w:val="0"/>
              <w:divBdr>
                <w:top w:val="none" w:sz="0" w:space="0" w:color="auto"/>
                <w:left w:val="none" w:sz="0" w:space="0" w:color="auto"/>
                <w:bottom w:val="none" w:sz="0" w:space="0" w:color="auto"/>
                <w:right w:val="none" w:sz="0" w:space="0" w:color="auto"/>
              </w:divBdr>
              <w:divsChild>
                <w:div w:id="262035339">
                  <w:marLeft w:val="-225"/>
                  <w:marRight w:val="-225"/>
                  <w:marTop w:val="0"/>
                  <w:marBottom w:val="0"/>
                  <w:divBdr>
                    <w:top w:val="none" w:sz="0" w:space="0" w:color="auto"/>
                    <w:left w:val="none" w:sz="0" w:space="0" w:color="auto"/>
                    <w:bottom w:val="none" w:sz="0" w:space="0" w:color="auto"/>
                    <w:right w:val="none" w:sz="0" w:space="0" w:color="auto"/>
                  </w:divBdr>
                  <w:divsChild>
                    <w:div w:id="1312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344">
          <w:marLeft w:val="-225"/>
          <w:marRight w:val="-225"/>
          <w:marTop w:val="0"/>
          <w:marBottom w:val="0"/>
          <w:divBdr>
            <w:top w:val="none" w:sz="0" w:space="0" w:color="auto"/>
            <w:left w:val="none" w:sz="0" w:space="0" w:color="auto"/>
            <w:bottom w:val="none" w:sz="0" w:space="0" w:color="auto"/>
            <w:right w:val="none" w:sz="0" w:space="0" w:color="auto"/>
          </w:divBdr>
          <w:divsChild>
            <w:div w:id="1264800355">
              <w:marLeft w:val="0"/>
              <w:marRight w:val="0"/>
              <w:marTop w:val="0"/>
              <w:marBottom w:val="0"/>
              <w:divBdr>
                <w:top w:val="none" w:sz="0" w:space="0" w:color="auto"/>
                <w:left w:val="none" w:sz="0" w:space="0" w:color="auto"/>
                <w:bottom w:val="none" w:sz="0" w:space="0" w:color="auto"/>
                <w:right w:val="none" w:sz="0" w:space="0" w:color="auto"/>
              </w:divBdr>
              <w:divsChild>
                <w:div w:id="1776709398">
                  <w:marLeft w:val="0"/>
                  <w:marRight w:val="0"/>
                  <w:marTop w:val="0"/>
                  <w:marBottom w:val="0"/>
                  <w:divBdr>
                    <w:top w:val="none" w:sz="0" w:space="0" w:color="auto"/>
                    <w:left w:val="none" w:sz="0" w:space="0" w:color="auto"/>
                    <w:bottom w:val="none" w:sz="0" w:space="0" w:color="auto"/>
                    <w:right w:val="none" w:sz="0" w:space="0" w:color="auto"/>
                  </w:divBdr>
                  <w:divsChild>
                    <w:div w:id="1039009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2282846">
              <w:marLeft w:val="1463"/>
              <w:marRight w:val="0"/>
              <w:marTop w:val="0"/>
              <w:marBottom w:val="0"/>
              <w:divBdr>
                <w:top w:val="none" w:sz="0" w:space="0" w:color="auto"/>
                <w:left w:val="none" w:sz="0" w:space="0" w:color="auto"/>
                <w:bottom w:val="none" w:sz="0" w:space="0" w:color="auto"/>
                <w:right w:val="none" w:sz="0" w:space="0" w:color="auto"/>
              </w:divBdr>
              <w:divsChild>
                <w:div w:id="10850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3997">
          <w:marLeft w:val="-225"/>
          <w:marRight w:val="-225"/>
          <w:marTop w:val="0"/>
          <w:marBottom w:val="0"/>
          <w:divBdr>
            <w:top w:val="none" w:sz="0" w:space="0" w:color="auto"/>
            <w:left w:val="none" w:sz="0" w:space="0" w:color="auto"/>
            <w:bottom w:val="none" w:sz="0" w:space="0" w:color="auto"/>
            <w:right w:val="none" w:sz="0" w:space="0" w:color="auto"/>
          </w:divBdr>
          <w:divsChild>
            <w:div w:id="20579666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1104278">
      <w:bodyDiv w:val="1"/>
      <w:marLeft w:val="0"/>
      <w:marRight w:val="0"/>
      <w:marTop w:val="0"/>
      <w:marBottom w:val="0"/>
      <w:divBdr>
        <w:top w:val="none" w:sz="0" w:space="0" w:color="auto"/>
        <w:left w:val="none" w:sz="0" w:space="0" w:color="auto"/>
        <w:bottom w:val="none" w:sz="0" w:space="0" w:color="auto"/>
        <w:right w:val="none" w:sz="0" w:space="0" w:color="auto"/>
      </w:divBdr>
      <w:divsChild>
        <w:div w:id="1681659666">
          <w:marLeft w:val="0"/>
          <w:marRight w:val="0"/>
          <w:marTop w:val="0"/>
          <w:marBottom w:val="0"/>
          <w:divBdr>
            <w:top w:val="single" w:sz="2" w:space="0" w:color="E0E0E0"/>
            <w:left w:val="single" w:sz="2" w:space="0" w:color="E0E0E0"/>
            <w:bottom w:val="single" w:sz="2" w:space="0" w:color="E0E0E0"/>
            <w:right w:val="single" w:sz="2" w:space="0" w:color="E0E0E0"/>
          </w:divBdr>
          <w:divsChild>
            <w:div w:id="1241910185">
              <w:marLeft w:val="0"/>
              <w:marRight w:val="0"/>
              <w:marTop w:val="0"/>
              <w:marBottom w:val="0"/>
              <w:divBdr>
                <w:top w:val="single" w:sz="2" w:space="0" w:color="E0E0E0"/>
                <w:left w:val="single" w:sz="2" w:space="0" w:color="E0E0E0"/>
                <w:bottom w:val="single" w:sz="2" w:space="0" w:color="E0E0E0"/>
                <w:right w:val="single" w:sz="2" w:space="0" w:color="E0E0E0"/>
              </w:divBdr>
              <w:divsChild>
                <w:div w:id="1846094946">
                  <w:marLeft w:val="0"/>
                  <w:marRight w:val="0"/>
                  <w:marTop w:val="0"/>
                  <w:marBottom w:val="0"/>
                  <w:divBdr>
                    <w:top w:val="single" w:sz="2" w:space="0" w:color="E0E0E0"/>
                    <w:left w:val="single" w:sz="2" w:space="0" w:color="E0E0E0"/>
                    <w:bottom w:val="single" w:sz="2" w:space="0" w:color="E0E0E0"/>
                    <w:right w:val="single" w:sz="2" w:space="0" w:color="E0E0E0"/>
                  </w:divBdr>
                  <w:divsChild>
                    <w:div w:id="1850414100">
                      <w:marLeft w:val="0"/>
                      <w:marRight w:val="0"/>
                      <w:marTop w:val="0"/>
                      <w:marBottom w:val="0"/>
                      <w:divBdr>
                        <w:top w:val="single" w:sz="2" w:space="0" w:color="E0E0E0"/>
                        <w:left w:val="single" w:sz="2" w:space="0" w:color="E0E0E0"/>
                        <w:bottom w:val="single" w:sz="2" w:space="0" w:color="E0E0E0"/>
                        <w:right w:val="single" w:sz="2" w:space="0" w:color="E0E0E0"/>
                      </w:divBdr>
                    </w:div>
                    <w:div w:id="1306544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92199">
          <w:marLeft w:val="0"/>
          <w:marRight w:val="0"/>
          <w:marTop w:val="0"/>
          <w:marBottom w:val="0"/>
          <w:divBdr>
            <w:top w:val="single" w:sz="2" w:space="0" w:color="E0E0E0"/>
            <w:left w:val="single" w:sz="2" w:space="0" w:color="E0E0E0"/>
            <w:bottom w:val="single" w:sz="2" w:space="0" w:color="E0E0E0"/>
            <w:right w:val="single" w:sz="2" w:space="0" w:color="E0E0E0"/>
          </w:divBdr>
          <w:divsChild>
            <w:div w:id="721294065">
              <w:marLeft w:val="0"/>
              <w:marRight w:val="0"/>
              <w:marTop w:val="0"/>
              <w:marBottom w:val="0"/>
              <w:divBdr>
                <w:top w:val="single" w:sz="2" w:space="0" w:color="E0E0E0"/>
                <w:left w:val="single" w:sz="2" w:space="0" w:color="E0E0E0"/>
                <w:bottom w:val="single" w:sz="2" w:space="0" w:color="E0E0E0"/>
                <w:right w:val="single" w:sz="2" w:space="0" w:color="E0E0E0"/>
              </w:divBdr>
              <w:divsChild>
                <w:div w:id="1625967893">
                  <w:marLeft w:val="0"/>
                  <w:marRight w:val="0"/>
                  <w:marTop w:val="0"/>
                  <w:marBottom w:val="0"/>
                  <w:divBdr>
                    <w:top w:val="single" w:sz="2" w:space="0" w:color="E0E0E0"/>
                    <w:left w:val="single" w:sz="2" w:space="0" w:color="E0E0E0"/>
                    <w:bottom w:val="single" w:sz="2" w:space="0" w:color="E0E0E0"/>
                    <w:right w:val="single" w:sz="2" w:space="0" w:color="E0E0E0"/>
                  </w:divBdr>
                  <w:divsChild>
                    <w:div w:id="1258441219">
                      <w:marLeft w:val="0"/>
                      <w:marRight w:val="0"/>
                      <w:marTop w:val="0"/>
                      <w:marBottom w:val="0"/>
                      <w:divBdr>
                        <w:top w:val="single" w:sz="2" w:space="0" w:color="E0E0E0"/>
                        <w:left w:val="single" w:sz="2" w:space="0" w:color="E0E0E0"/>
                        <w:bottom w:val="single" w:sz="2" w:space="0" w:color="E0E0E0"/>
                        <w:right w:val="single" w:sz="2" w:space="0" w:color="E0E0E0"/>
                      </w:divBdr>
                      <w:divsChild>
                        <w:div w:id="1783647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61770519">
              <w:marLeft w:val="0"/>
              <w:marRight w:val="0"/>
              <w:marTop w:val="0"/>
              <w:marBottom w:val="0"/>
              <w:divBdr>
                <w:top w:val="single" w:sz="2" w:space="0" w:color="E0E0E0"/>
                <w:left w:val="single" w:sz="2" w:space="0" w:color="E0E0E0"/>
                <w:bottom w:val="single" w:sz="2" w:space="0" w:color="E0E0E0"/>
                <w:right w:val="single" w:sz="2" w:space="0" w:color="E0E0E0"/>
              </w:divBdr>
              <w:divsChild>
                <w:div w:id="739520480">
                  <w:marLeft w:val="0"/>
                  <w:marRight w:val="0"/>
                  <w:marTop w:val="0"/>
                  <w:marBottom w:val="0"/>
                  <w:divBdr>
                    <w:top w:val="single" w:sz="2" w:space="0" w:color="E0E0E0"/>
                    <w:left w:val="single" w:sz="2" w:space="0" w:color="E0E0E0"/>
                    <w:bottom w:val="single" w:sz="2" w:space="0" w:color="E0E0E0"/>
                    <w:right w:val="single" w:sz="2" w:space="0" w:color="E0E0E0"/>
                  </w:divBdr>
                </w:div>
                <w:div w:id="1283028893">
                  <w:marLeft w:val="0"/>
                  <w:marRight w:val="0"/>
                  <w:marTop w:val="0"/>
                  <w:marBottom w:val="0"/>
                  <w:divBdr>
                    <w:top w:val="single" w:sz="2" w:space="0" w:color="E0E0E0"/>
                    <w:left w:val="single" w:sz="2" w:space="0" w:color="E0E0E0"/>
                    <w:bottom w:val="single" w:sz="2" w:space="0" w:color="E0E0E0"/>
                    <w:right w:val="single" w:sz="2" w:space="0" w:color="E0E0E0"/>
                  </w:divBdr>
                  <w:divsChild>
                    <w:div w:id="1907564532">
                      <w:marLeft w:val="0"/>
                      <w:marRight w:val="0"/>
                      <w:marTop w:val="0"/>
                      <w:marBottom w:val="0"/>
                      <w:divBdr>
                        <w:top w:val="single" w:sz="2" w:space="0" w:color="E0E0E0"/>
                        <w:left w:val="single" w:sz="2" w:space="0" w:color="E0E0E0"/>
                        <w:bottom w:val="single" w:sz="2" w:space="0" w:color="E0E0E0"/>
                        <w:right w:val="single" w:sz="2" w:space="0" w:color="E0E0E0"/>
                      </w:divBdr>
                      <w:divsChild>
                        <w:div w:id="1097487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4653594">
                      <w:marLeft w:val="0"/>
                      <w:marRight w:val="0"/>
                      <w:marTop w:val="0"/>
                      <w:marBottom w:val="0"/>
                      <w:divBdr>
                        <w:top w:val="single" w:sz="2" w:space="0" w:color="E0E0E0"/>
                        <w:left w:val="single" w:sz="2" w:space="0" w:color="E0E0E0"/>
                        <w:bottom w:val="single" w:sz="2" w:space="0" w:color="E0E0E0"/>
                        <w:right w:val="single" w:sz="2" w:space="0" w:color="E0E0E0"/>
                      </w:divBdr>
                      <w:divsChild>
                        <w:div w:id="1929774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3436560">
                      <w:marLeft w:val="0"/>
                      <w:marRight w:val="0"/>
                      <w:marTop w:val="0"/>
                      <w:marBottom w:val="0"/>
                      <w:divBdr>
                        <w:top w:val="single" w:sz="2" w:space="0" w:color="E0E0E0"/>
                        <w:left w:val="single" w:sz="2" w:space="0" w:color="E0E0E0"/>
                        <w:bottom w:val="single" w:sz="2" w:space="0" w:color="E0E0E0"/>
                        <w:right w:val="single" w:sz="2" w:space="0" w:color="E0E0E0"/>
                      </w:divBdr>
                      <w:divsChild>
                        <w:div w:id="1353263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4161593">
                      <w:marLeft w:val="0"/>
                      <w:marRight w:val="0"/>
                      <w:marTop w:val="0"/>
                      <w:marBottom w:val="0"/>
                      <w:divBdr>
                        <w:top w:val="single" w:sz="2" w:space="0" w:color="E0E0E0"/>
                        <w:left w:val="single" w:sz="2" w:space="0" w:color="E0E0E0"/>
                        <w:bottom w:val="single" w:sz="2" w:space="0" w:color="E0E0E0"/>
                        <w:right w:val="single" w:sz="2" w:space="0" w:color="E0E0E0"/>
                      </w:divBdr>
                      <w:divsChild>
                        <w:div w:id="11748804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590411">
                      <w:marLeft w:val="0"/>
                      <w:marRight w:val="0"/>
                      <w:marTop w:val="0"/>
                      <w:marBottom w:val="0"/>
                      <w:divBdr>
                        <w:top w:val="single" w:sz="2" w:space="0" w:color="E0E0E0"/>
                        <w:left w:val="single" w:sz="2" w:space="0" w:color="E0E0E0"/>
                        <w:bottom w:val="single" w:sz="2" w:space="0" w:color="E0E0E0"/>
                        <w:right w:val="single" w:sz="2" w:space="0" w:color="E0E0E0"/>
                      </w:divBdr>
                      <w:divsChild>
                        <w:div w:id="889918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2990">
                      <w:marLeft w:val="0"/>
                      <w:marRight w:val="0"/>
                      <w:marTop w:val="0"/>
                      <w:marBottom w:val="0"/>
                      <w:divBdr>
                        <w:top w:val="single" w:sz="2" w:space="0" w:color="E0E0E0"/>
                        <w:left w:val="single" w:sz="2" w:space="0" w:color="E0E0E0"/>
                        <w:bottom w:val="single" w:sz="2" w:space="0" w:color="E0E0E0"/>
                        <w:right w:val="single" w:sz="2" w:space="0" w:color="E0E0E0"/>
                      </w:divBdr>
                      <w:divsChild>
                        <w:div w:id="1079447817">
                          <w:marLeft w:val="0"/>
                          <w:marRight w:val="0"/>
                          <w:marTop w:val="0"/>
                          <w:marBottom w:val="0"/>
                          <w:divBdr>
                            <w:top w:val="single" w:sz="2" w:space="0" w:color="E0E0E0"/>
                            <w:left w:val="single" w:sz="2" w:space="0" w:color="E0E0E0"/>
                            <w:bottom w:val="single" w:sz="2" w:space="0" w:color="E0E0E0"/>
                            <w:right w:val="single" w:sz="2" w:space="0" w:color="E0E0E0"/>
                          </w:divBdr>
                          <w:divsChild>
                            <w:div w:id="1522937424">
                              <w:marLeft w:val="0"/>
                              <w:marRight w:val="0"/>
                              <w:marTop w:val="0"/>
                              <w:marBottom w:val="0"/>
                              <w:divBdr>
                                <w:top w:val="single" w:sz="2" w:space="0" w:color="E0E0E0"/>
                                <w:left w:val="single" w:sz="2" w:space="0" w:color="E0E0E0"/>
                                <w:bottom w:val="single" w:sz="2" w:space="0" w:color="E0E0E0"/>
                                <w:right w:val="single" w:sz="2" w:space="0" w:color="E0E0E0"/>
                              </w:divBdr>
                              <w:divsChild>
                                <w:div w:id="1771242645">
                                  <w:marLeft w:val="0"/>
                                  <w:marRight w:val="0"/>
                                  <w:marTop w:val="0"/>
                                  <w:marBottom w:val="0"/>
                                  <w:divBdr>
                                    <w:top w:val="single" w:sz="2" w:space="0" w:color="E0E0E0"/>
                                    <w:left w:val="single" w:sz="2" w:space="0" w:color="E0E0E0"/>
                                    <w:bottom w:val="single" w:sz="2" w:space="0" w:color="E0E0E0"/>
                                    <w:right w:val="single" w:sz="2" w:space="0" w:color="E0E0E0"/>
                                  </w:divBdr>
                                  <w:divsChild>
                                    <w:div w:id="453793995">
                                      <w:marLeft w:val="0"/>
                                      <w:marRight w:val="0"/>
                                      <w:marTop w:val="0"/>
                                      <w:marBottom w:val="0"/>
                                      <w:divBdr>
                                        <w:top w:val="single" w:sz="2" w:space="0" w:color="E0E0E0"/>
                                        <w:left w:val="single" w:sz="2" w:space="0" w:color="E0E0E0"/>
                                        <w:bottom w:val="single" w:sz="2" w:space="0" w:color="E0E0E0"/>
                                        <w:right w:val="single" w:sz="2" w:space="0" w:color="E0E0E0"/>
                                      </w:divBdr>
                                    </w:div>
                                    <w:div w:id="2105035493">
                                      <w:marLeft w:val="0"/>
                                      <w:marRight w:val="0"/>
                                      <w:marTop w:val="0"/>
                                      <w:marBottom w:val="0"/>
                                      <w:divBdr>
                                        <w:top w:val="single" w:sz="2" w:space="0" w:color="E0E0E0"/>
                                        <w:left w:val="single" w:sz="2" w:space="0" w:color="E0E0E0"/>
                                        <w:bottom w:val="single" w:sz="2" w:space="0" w:color="E0E0E0"/>
                                        <w:right w:val="single" w:sz="2" w:space="0" w:color="E0E0E0"/>
                                      </w:divBdr>
                                    </w:div>
                                    <w:div w:id="1435396217">
                                      <w:marLeft w:val="0"/>
                                      <w:marRight w:val="0"/>
                                      <w:marTop w:val="0"/>
                                      <w:marBottom w:val="0"/>
                                      <w:divBdr>
                                        <w:top w:val="single" w:sz="2" w:space="0" w:color="E0E0E0"/>
                                        <w:left w:val="single" w:sz="2" w:space="0" w:color="E0E0E0"/>
                                        <w:bottom w:val="single" w:sz="2" w:space="0" w:color="E0E0E0"/>
                                        <w:right w:val="single" w:sz="2" w:space="0" w:color="E0E0E0"/>
                                      </w:divBdr>
                                    </w:div>
                                    <w:div w:id="497384068">
                                      <w:marLeft w:val="0"/>
                                      <w:marRight w:val="0"/>
                                      <w:marTop w:val="0"/>
                                      <w:marBottom w:val="0"/>
                                      <w:divBdr>
                                        <w:top w:val="single" w:sz="2" w:space="0" w:color="E0E0E0"/>
                                        <w:left w:val="single" w:sz="2" w:space="0" w:color="E0E0E0"/>
                                        <w:bottom w:val="single" w:sz="2" w:space="0" w:color="E0E0E0"/>
                                        <w:right w:val="single" w:sz="2" w:space="0" w:color="E0E0E0"/>
                                      </w:divBdr>
                                    </w:div>
                                    <w:div w:id="8745369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0984794">
                              <w:marLeft w:val="0"/>
                              <w:marRight w:val="0"/>
                              <w:marTop w:val="0"/>
                              <w:marBottom w:val="0"/>
                              <w:divBdr>
                                <w:top w:val="single" w:sz="2" w:space="0" w:color="E0E0E0"/>
                                <w:left w:val="single" w:sz="2" w:space="0" w:color="E0E0E0"/>
                                <w:bottom w:val="single" w:sz="2" w:space="0" w:color="E0E0E0"/>
                                <w:right w:val="single" w:sz="2" w:space="0" w:color="E0E0E0"/>
                              </w:divBdr>
                              <w:divsChild>
                                <w:div w:id="1058355977">
                                  <w:marLeft w:val="0"/>
                                  <w:marRight w:val="0"/>
                                  <w:marTop w:val="0"/>
                                  <w:marBottom w:val="0"/>
                                  <w:divBdr>
                                    <w:top w:val="single" w:sz="2" w:space="0" w:color="E0E0E0"/>
                                    <w:left w:val="single" w:sz="2" w:space="0" w:color="E0E0E0"/>
                                    <w:bottom w:val="single" w:sz="2" w:space="0" w:color="E0E0E0"/>
                                    <w:right w:val="single" w:sz="2" w:space="0" w:color="E0E0E0"/>
                                  </w:divBdr>
                                  <w:divsChild>
                                    <w:div w:id="1104769691">
                                      <w:marLeft w:val="0"/>
                                      <w:marRight w:val="0"/>
                                      <w:marTop w:val="0"/>
                                      <w:marBottom w:val="0"/>
                                      <w:divBdr>
                                        <w:top w:val="single" w:sz="2" w:space="0" w:color="E0E0E0"/>
                                        <w:left w:val="single" w:sz="2" w:space="0" w:color="E0E0E0"/>
                                        <w:bottom w:val="single" w:sz="2" w:space="0" w:color="E0E0E0"/>
                                        <w:right w:val="single" w:sz="2" w:space="0" w:color="E0E0E0"/>
                                      </w:divBdr>
                                    </w:div>
                                    <w:div w:id="1510943517">
                                      <w:marLeft w:val="0"/>
                                      <w:marRight w:val="0"/>
                                      <w:marTop w:val="0"/>
                                      <w:marBottom w:val="0"/>
                                      <w:divBdr>
                                        <w:top w:val="single" w:sz="2" w:space="0" w:color="E0E0E0"/>
                                        <w:left w:val="single" w:sz="2" w:space="0" w:color="E0E0E0"/>
                                        <w:bottom w:val="single" w:sz="2" w:space="0" w:color="E0E0E0"/>
                                        <w:right w:val="single" w:sz="2" w:space="0" w:color="E0E0E0"/>
                                      </w:divBdr>
                                    </w:div>
                                    <w:div w:id="107900081">
                                      <w:marLeft w:val="0"/>
                                      <w:marRight w:val="0"/>
                                      <w:marTop w:val="0"/>
                                      <w:marBottom w:val="0"/>
                                      <w:divBdr>
                                        <w:top w:val="single" w:sz="2" w:space="0" w:color="E0E0E0"/>
                                        <w:left w:val="single" w:sz="2" w:space="0" w:color="E0E0E0"/>
                                        <w:bottom w:val="single" w:sz="2" w:space="0" w:color="E0E0E0"/>
                                        <w:right w:val="single" w:sz="2" w:space="0" w:color="E0E0E0"/>
                                      </w:divBdr>
                                    </w:div>
                                    <w:div w:id="1727030317">
                                      <w:marLeft w:val="0"/>
                                      <w:marRight w:val="0"/>
                                      <w:marTop w:val="0"/>
                                      <w:marBottom w:val="0"/>
                                      <w:divBdr>
                                        <w:top w:val="single" w:sz="2" w:space="0" w:color="E0E0E0"/>
                                        <w:left w:val="single" w:sz="2" w:space="0" w:color="E0E0E0"/>
                                        <w:bottom w:val="single" w:sz="2" w:space="0" w:color="E0E0E0"/>
                                        <w:right w:val="single" w:sz="2" w:space="0" w:color="E0E0E0"/>
                                      </w:divBdr>
                                    </w:div>
                                    <w:div w:id="657920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77437506">
                              <w:marLeft w:val="0"/>
                              <w:marRight w:val="0"/>
                              <w:marTop w:val="0"/>
                              <w:marBottom w:val="0"/>
                              <w:divBdr>
                                <w:top w:val="single" w:sz="2" w:space="0" w:color="E0E0E0"/>
                                <w:left w:val="single" w:sz="2" w:space="0" w:color="E0E0E0"/>
                                <w:bottom w:val="single" w:sz="2" w:space="0" w:color="E0E0E0"/>
                                <w:right w:val="single" w:sz="2" w:space="0" w:color="E0E0E0"/>
                              </w:divBdr>
                              <w:divsChild>
                                <w:div w:id="1960449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2230239">
                      <w:marLeft w:val="0"/>
                      <w:marRight w:val="0"/>
                      <w:marTop w:val="0"/>
                      <w:marBottom w:val="0"/>
                      <w:divBdr>
                        <w:top w:val="single" w:sz="2" w:space="0" w:color="E0E0E0"/>
                        <w:left w:val="single" w:sz="2" w:space="0" w:color="E0E0E0"/>
                        <w:bottom w:val="single" w:sz="2" w:space="0" w:color="E0E0E0"/>
                        <w:right w:val="single" w:sz="2" w:space="0" w:color="E0E0E0"/>
                      </w:divBdr>
                      <w:divsChild>
                        <w:div w:id="814024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21163">
                      <w:marLeft w:val="0"/>
                      <w:marRight w:val="0"/>
                      <w:marTop w:val="0"/>
                      <w:marBottom w:val="0"/>
                      <w:divBdr>
                        <w:top w:val="single" w:sz="2" w:space="0" w:color="E0E0E0"/>
                        <w:left w:val="single" w:sz="2" w:space="0" w:color="E0E0E0"/>
                        <w:bottom w:val="single" w:sz="2" w:space="0" w:color="E0E0E0"/>
                        <w:right w:val="single" w:sz="2" w:space="0" w:color="E0E0E0"/>
                      </w:divBdr>
                      <w:divsChild>
                        <w:div w:id="9439995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1475355">
                      <w:marLeft w:val="0"/>
                      <w:marRight w:val="0"/>
                      <w:marTop w:val="0"/>
                      <w:marBottom w:val="0"/>
                      <w:divBdr>
                        <w:top w:val="single" w:sz="2" w:space="0" w:color="E0E0E0"/>
                        <w:left w:val="single" w:sz="2" w:space="0" w:color="E0E0E0"/>
                        <w:bottom w:val="single" w:sz="2" w:space="0" w:color="E0E0E0"/>
                        <w:right w:val="single" w:sz="2" w:space="0" w:color="E0E0E0"/>
                      </w:divBdr>
                      <w:divsChild>
                        <w:div w:id="1696495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7273677">
                      <w:marLeft w:val="0"/>
                      <w:marRight w:val="0"/>
                      <w:marTop w:val="0"/>
                      <w:marBottom w:val="0"/>
                      <w:divBdr>
                        <w:top w:val="single" w:sz="2" w:space="0" w:color="E0E0E0"/>
                        <w:left w:val="single" w:sz="2" w:space="0" w:color="E0E0E0"/>
                        <w:bottom w:val="single" w:sz="2" w:space="0" w:color="E0E0E0"/>
                        <w:right w:val="single" w:sz="2" w:space="0" w:color="E0E0E0"/>
                      </w:divBdr>
                      <w:divsChild>
                        <w:div w:id="1837302959">
                          <w:marLeft w:val="0"/>
                          <w:marRight w:val="0"/>
                          <w:marTop w:val="0"/>
                          <w:marBottom w:val="0"/>
                          <w:divBdr>
                            <w:top w:val="single" w:sz="2" w:space="0" w:color="E0E0E0"/>
                            <w:left w:val="single" w:sz="2" w:space="0" w:color="E0E0E0"/>
                            <w:bottom w:val="single" w:sz="2" w:space="0" w:color="E0E0E0"/>
                            <w:right w:val="single" w:sz="2" w:space="0" w:color="E0E0E0"/>
                          </w:divBdr>
                          <w:divsChild>
                            <w:div w:id="1345478434">
                              <w:marLeft w:val="0"/>
                              <w:marRight w:val="0"/>
                              <w:marTop w:val="0"/>
                              <w:marBottom w:val="0"/>
                              <w:divBdr>
                                <w:top w:val="single" w:sz="2" w:space="0" w:color="E0E0E0"/>
                                <w:left w:val="single" w:sz="2" w:space="0" w:color="E0E0E0"/>
                                <w:bottom w:val="single" w:sz="2" w:space="0" w:color="E0E0E0"/>
                                <w:right w:val="single" w:sz="2" w:space="0" w:color="E0E0E0"/>
                              </w:divBdr>
                              <w:divsChild>
                                <w:div w:id="821888643">
                                  <w:marLeft w:val="0"/>
                                  <w:marRight w:val="0"/>
                                  <w:marTop w:val="0"/>
                                  <w:marBottom w:val="0"/>
                                  <w:divBdr>
                                    <w:top w:val="single" w:sz="2" w:space="0" w:color="E0E0E0"/>
                                    <w:left w:val="single" w:sz="2" w:space="0" w:color="E0E0E0"/>
                                    <w:bottom w:val="single" w:sz="2" w:space="0" w:color="E0E0E0"/>
                                    <w:right w:val="single" w:sz="2" w:space="0" w:color="E0E0E0"/>
                                  </w:divBdr>
                                  <w:divsChild>
                                    <w:div w:id="236287478">
                                      <w:marLeft w:val="0"/>
                                      <w:marRight w:val="0"/>
                                      <w:marTop w:val="0"/>
                                      <w:marBottom w:val="0"/>
                                      <w:divBdr>
                                        <w:top w:val="single" w:sz="2" w:space="0" w:color="E0E0E0"/>
                                        <w:left w:val="single" w:sz="2" w:space="0" w:color="E0E0E0"/>
                                        <w:bottom w:val="single" w:sz="2" w:space="0" w:color="E0E0E0"/>
                                        <w:right w:val="single" w:sz="2" w:space="0" w:color="E0E0E0"/>
                                      </w:divBdr>
                                    </w:div>
                                    <w:div w:id="38208442">
                                      <w:marLeft w:val="0"/>
                                      <w:marRight w:val="0"/>
                                      <w:marTop w:val="0"/>
                                      <w:marBottom w:val="0"/>
                                      <w:divBdr>
                                        <w:top w:val="single" w:sz="2" w:space="0" w:color="E0E0E0"/>
                                        <w:left w:val="single" w:sz="2" w:space="0" w:color="E0E0E0"/>
                                        <w:bottom w:val="single" w:sz="2" w:space="0" w:color="E0E0E0"/>
                                        <w:right w:val="single" w:sz="2" w:space="0" w:color="E0E0E0"/>
                                      </w:divBdr>
                                    </w:div>
                                    <w:div w:id="16466275">
                                      <w:marLeft w:val="0"/>
                                      <w:marRight w:val="0"/>
                                      <w:marTop w:val="0"/>
                                      <w:marBottom w:val="0"/>
                                      <w:divBdr>
                                        <w:top w:val="single" w:sz="2" w:space="0" w:color="E0E0E0"/>
                                        <w:left w:val="single" w:sz="2" w:space="0" w:color="E0E0E0"/>
                                        <w:bottom w:val="single" w:sz="2" w:space="0" w:color="E0E0E0"/>
                                        <w:right w:val="single" w:sz="2" w:space="0" w:color="E0E0E0"/>
                                      </w:divBdr>
                                    </w:div>
                                    <w:div w:id="335501666">
                                      <w:marLeft w:val="0"/>
                                      <w:marRight w:val="0"/>
                                      <w:marTop w:val="0"/>
                                      <w:marBottom w:val="0"/>
                                      <w:divBdr>
                                        <w:top w:val="single" w:sz="2" w:space="0" w:color="E0E0E0"/>
                                        <w:left w:val="single" w:sz="2" w:space="0" w:color="E0E0E0"/>
                                        <w:bottom w:val="single" w:sz="2" w:space="0" w:color="E0E0E0"/>
                                        <w:right w:val="single" w:sz="2" w:space="0" w:color="E0E0E0"/>
                                      </w:divBdr>
                                    </w:div>
                                    <w:div w:id="702175541">
                                      <w:marLeft w:val="0"/>
                                      <w:marRight w:val="0"/>
                                      <w:marTop w:val="0"/>
                                      <w:marBottom w:val="0"/>
                                      <w:divBdr>
                                        <w:top w:val="single" w:sz="2" w:space="0" w:color="E0E0E0"/>
                                        <w:left w:val="single" w:sz="2" w:space="0" w:color="E0E0E0"/>
                                        <w:bottom w:val="single" w:sz="2" w:space="0" w:color="E0E0E0"/>
                                        <w:right w:val="single" w:sz="2" w:space="0" w:color="E0E0E0"/>
                                      </w:divBdr>
                                    </w:div>
                                    <w:div w:id="1453092796">
                                      <w:marLeft w:val="0"/>
                                      <w:marRight w:val="0"/>
                                      <w:marTop w:val="0"/>
                                      <w:marBottom w:val="0"/>
                                      <w:divBdr>
                                        <w:top w:val="single" w:sz="2" w:space="0" w:color="E0E0E0"/>
                                        <w:left w:val="single" w:sz="2" w:space="0" w:color="E0E0E0"/>
                                        <w:bottom w:val="single" w:sz="2" w:space="0" w:color="E0E0E0"/>
                                        <w:right w:val="single" w:sz="2" w:space="0" w:color="E0E0E0"/>
                                      </w:divBdr>
                                    </w:div>
                                    <w:div w:id="736780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1599378">
                              <w:marLeft w:val="0"/>
                              <w:marRight w:val="0"/>
                              <w:marTop w:val="0"/>
                              <w:marBottom w:val="0"/>
                              <w:divBdr>
                                <w:top w:val="single" w:sz="2" w:space="0" w:color="E0E0E0"/>
                                <w:left w:val="single" w:sz="2" w:space="0" w:color="E0E0E0"/>
                                <w:bottom w:val="single" w:sz="2" w:space="0" w:color="E0E0E0"/>
                                <w:right w:val="single" w:sz="2" w:space="0" w:color="E0E0E0"/>
                              </w:divBdr>
                              <w:divsChild>
                                <w:div w:id="1230195009">
                                  <w:marLeft w:val="0"/>
                                  <w:marRight w:val="0"/>
                                  <w:marTop w:val="0"/>
                                  <w:marBottom w:val="0"/>
                                  <w:divBdr>
                                    <w:top w:val="single" w:sz="2" w:space="0" w:color="E0E0E0"/>
                                    <w:left w:val="single" w:sz="2" w:space="0" w:color="E0E0E0"/>
                                    <w:bottom w:val="single" w:sz="2" w:space="0" w:color="E0E0E0"/>
                                    <w:right w:val="single" w:sz="2" w:space="0" w:color="E0E0E0"/>
                                  </w:divBdr>
                                  <w:divsChild>
                                    <w:div w:id="1105929812">
                                      <w:marLeft w:val="0"/>
                                      <w:marRight w:val="0"/>
                                      <w:marTop w:val="0"/>
                                      <w:marBottom w:val="0"/>
                                      <w:divBdr>
                                        <w:top w:val="single" w:sz="2" w:space="0" w:color="E0E0E0"/>
                                        <w:left w:val="single" w:sz="2" w:space="0" w:color="E0E0E0"/>
                                        <w:bottom w:val="single" w:sz="2" w:space="0" w:color="E0E0E0"/>
                                        <w:right w:val="single" w:sz="2" w:space="0" w:color="E0E0E0"/>
                                      </w:divBdr>
                                    </w:div>
                                    <w:div w:id="2000767293">
                                      <w:marLeft w:val="0"/>
                                      <w:marRight w:val="0"/>
                                      <w:marTop w:val="0"/>
                                      <w:marBottom w:val="0"/>
                                      <w:divBdr>
                                        <w:top w:val="single" w:sz="2" w:space="0" w:color="E0E0E0"/>
                                        <w:left w:val="single" w:sz="2" w:space="0" w:color="E0E0E0"/>
                                        <w:bottom w:val="single" w:sz="2" w:space="0" w:color="E0E0E0"/>
                                        <w:right w:val="single" w:sz="2" w:space="0" w:color="E0E0E0"/>
                                      </w:divBdr>
                                    </w:div>
                                    <w:div w:id="980616862">
                                      <w:marLeft w:val="0"/>
                                      <w:marRight w:val="0"/>
                                      <w:marTop w:val="0"/>
                                      <w:marBottom w:val="0"/>
                                      <w:divBdr>
                                        <w:top w:val="single" w:sz="2" w:space="0" w:color="E0E0E0"/>
                                        <w:left w:val="single" w:sz="2" w:space="0" w:color="E0E0E0"/>
                                        <w:bottom w:val="single" w:sz="2" w:space="0" w:color="E0E0E0"/>
                                        <w:right w:val="single" w:sz="2" w:space="0" w:color="E0E0E0"/>
                                      </w:divBdr>
                                    </w:div>
                                    <w:div w:id="1848788388">
                                      <w:marLeft w:val="0"/>
                                      <w:marRight w:val="0"/>
                                      <w:marTop w:val="0"/>
                                      <w:marBottom w:val="0"/>
                                      <w:divBdr>
                                        <w:top w:val="single" w:sz="2" w:space="0" w:color="E0E0E0"/>
                                        <w:left w:val="single" w:sz="2" w:space="0" w:color="E0E0E0"/>
                                        <w:bottom w:val="single" w:sz="2" w:space="0" w:color="E0E0E0"/>
                                        <w:right w:val="single" w:sz="2" w:space="0" w:color="E0E0E0"/>
                                      </w:divBdr>
                                    </w:div>
                                    <w:div w:id="1191257079">
                                      <w:marLeft w:val="0"/>
                                      <w:marRight w:val="0"/>
                                      <w:marTop w:val="0"/>
                                      <w:marBottom w:val="0"/>
                                      <w:divBdr>
                                        <w:top w:val="single" w:sz="2" w:space="0" w:color="E0E0E0"/>
                                        <w:left w:val="single" w:sz="2" w:space="0" w:color="E0E0E0"/>
                                        <w:bottom w:val="single" w:sz="2" w:space="0" w:color="E0E0E0"/>
                                        <w:right w:val="single" w:sz="2" w:space="0" w:color="E0E0E0"/>
                                      </w:divBdr>
                                    </w:div>
                                    <w:div w:id="1036389983">
                                      <w:marLeft w:val="0"/>
                                      <w:marRight w:val="0"/>
                                      <w:marTop w:val="0"/>
                                      <w:marBottom w:val="0"/>
                                      <w:divBdr>
                                        <w:top w:val="single" w:sz="2" w:space="0" w:color="E0E0E0"/>
                                        <w:left w:val="single" w:sz="2" w:space="0" w:color="E0E0E0"/>
                                        <w:bottom w:val="single" w:sz="2" w:space="0" w:color="E0E0E0"/>
                                        <w:right w:val="single" w:sz="2" w:space="0" w:color="E0E0E0"/>
                                      </w:divBdr>
                                    </w:div>
                                    <w:div w:id="1492406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91128786">
                              <w:marLeft w:val="0"/>
                              <w:marRight w:val="0"/>
                              <w:marTop w:val="0"/>
                              <w:marBottom w:val="0"/>
                              <w:divBdr>
                                <w:top w:val="single" w:sz="2" w:space="0" w:color="E0E0E0"/>
                                <w:left w:val="single" w:sz="2" w:space="0" w:color="E0E0E0"/>
                                <w:bottom w:val="single" w:sz="2" w:space="0" w:color="E0E0E0"/>
                                <w:right w:val="single" w:sz="2" w:space="0" w:color="E0E0E0"/>
                              </w:divBdr>
                              <w:divsChild>
                                <w:div w:id="219823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4395943">
                      <w:marLeft w:val="0"/>
                      <w:marRight w:val="0"/>
                      <w:marTop w:val="0"/>
                      <w:marBottom w:val="0"/>
                      <w:divBdr>
                        <w:top w:val="single" w:sz="2" w:space="0" w:color="E0E0E0"/>
                        <w:left w:val="single" w:sz="2" w:space="0" w:color="E0E0E0"/>
                        <w:bottom w:val="single" w:sz="2" w:space="0" w:color="E0E0E0"/>
                        <w:right w:val="single" w:sz="2" w:space="0" w:color="E0E0E0"/>
                      </w:divBdr>
                      <w:divsChild>
                        <w:div w:id="141755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9586859">
                      <w:marLeft w:val="0"/>
                      <w:marRight w:val="0"/>
                      <w:marTop w:val="0"/>
                      <w:marBottom w:val="0"/>
                      <w:divBdr>
                        <w:top w:val="single" w:sz="2" w:space="0" w:color="E0E0E0"/>
                        <w:left w:val="single" w:sz="2" w:space="0" w:color="E0E0E0"/>
                        <w:bottom w:val="single" w:sz="2" w:space="0" w:color="E0E0E0"/>
                        <w:right w:val="single" w:sz="2" w:space="0" w:color="E0E0E0"/>
                      </w:divBdr>
                      <w:divsChild>
                        <w:div w:id="1981836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61378988">
      <w:bodyDiv w:val="1"/>
      <w:marLeft w:val="0"/>
      <w:marRight w:val="0"/>
      <w:marTop w:val="0"/>
      <w:marBottom w:val="0"/>
      <w:divBdr>
        <w:top w:val="none" w:sz="0" w:space="0" w:color="auto"/>
        <w:left w:val="none" w:sz="0" w:space="0" w:color="auto"/>
        <w:bottom w:val="none" w:sz="0" w:space="0" w:color="auto"/>
        <w:right w:val="none" w:sz="0" w:space="0" w:color="auto"/>
      </w:divBdr>
      <w:divsChild>
        <w:div w:id="85418123">
          <w:marLeft w:val="0"/>
          <w:marRight w:val="0"/>
          <w:marTop w:val="0"/>
          <w:marBottom w:val="0"/>
          <w:divBdr>
            <w:top w:val="single" w:sz="2" w:space="0" w:color="E0E0E0"/>
            <w:left w:val="single" w:sz="2" w:space="0" w:color="E0E0E0"/>
            <w:bottom w:val="single" w:sz="2" w:space="0" w:color="E0E0E0"/>
            <w:right w:val="single" w:sz="2" w:space="0" w:color="E0E0E0"/>
          </w:divBdr>
          <w:divsChild>
            <w:div w:id="62219408">
              <w:marLeft w:val="0"/>
              <w:marRight w:val="0"/>
              <w:marTop w:val="0"/>
              <w:marBottom w:val="0"/>
              <w:divBdr>
                <w:top w:val="single" w:sz="2" w:space="0" w:color="E0E0E0"/>
                <w:left w:val="single" w:sz="2" w:space="0" w:color="E0E0E0"/>
                <w:bottom w:val="single" w:sz="2" w:space="0" w:color="E0E0E0"/>
                <w:right w:val="single" w:sz="2" w:space="0" w:color="E0E0E0"/>
              </w:divBdr>
              <w:divsChild>
                <w:div w:id="966466675">
                  <w:marLeft w:val="0"/>
                  <w:marRight w:val="0"/>
                  <w:marTop w:val="0"/>
                  <w:marBottom w:val="0"/>
                  <w:divBdr>
                    <w:top w:val="single" w:sz="2" w:space="0" w:color="E0E0E0"/>
                    <w:left w:val="single" w:sz="2" w:space="0" w:color="E0E0E0"/>
                    <w:bottom w:val="single" w:sz="2" w:space="0" w:color="E0E0E0"/>
                    <w:right w:val="single" w:sz="2" w:space="0" w:color="E0E0E0"/>
                  </w:divBdr>
                  <w:divsChild>
                    <w:div w:id="2134060676">
                      <w:marLeft w:val="0"/>
                      <w:marRight w:val="0"/>
                      <w:marTop w:val="0"/>
                      <w:marBottom w:val="0"/>
                      <w:divBdr>
                        <w:top w:val="single" w:sz="2" w:space="0" w:color="E0E0E0"/>
                        <w:left w:val="single" w:sz="2" w:space="0" w:color="E0E0E0"/>
                        <w:bottom w:val="single" w:sz="2" w:space="0" w:color="E0E0E0"/>
                        <w:right w:val="single" w:sz="2" w:space="0" w:color="E0E0E0"/>
                      </w:divBdr>
                    </w:div>
                    <w:div w:id="410811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97612850">
          <w:marLeft w:val="0"/>
          <w:marRight w:val="0"/>
          <w:marTop w:val="0"/>
          <w:marBottom w:val="0"/>
          <w:divBdr>
            <w:top w:val="single" w:sz="2" w:space="0" w:color="E0E0E0"/>
            <w:left w:val="single" w:sz="2" w:space="0" w:color="E0E0E0"/>
            <w:bottom w:val="single" w:sz="2" w:space="0" w:color="E0E0E0"/>
            <w:right w:val="single" w:sz="2" w:space="0" w:color="E0E0E0"/>
          </w:divBdr>
          <w:divsChild>
            <w:div w:id="1429498768">
              <w:marLeft w:val="0"/>
              <w:marRight w:val="0"/>
              <w:marTop w:val="0"/>
              <w:marBottom w:val="0"/>
              <w:divBdr>
                <w:top w:val="single" w:sz="2" w:space="0" w:color="E0E0E0"/>
                <w:left w:val="single" w:sz="2" w:space="0" w:color="E0E0E0"/>
                <w:bottom w:val="single" w:sz="2" w:space="0" w:color="E0E0E0"/>
                <w:right w:val="single" w:sz="2" w:space="0" w:color="E0E0E0"/>
              </w:divBdr>
              <w:divsChild>
                <w:div w:id="991832903">
                  <w:marLeft w:val="0"/>
                  <w:marRight w:val="0"/>
                  <w:marTop w:val="0"/>
                  <w:marBottom w:val="0"/>
                  <w:divBdr>
                    <w:top w:val="single" w:sz="2" w:space="0" w:color="E0E0E0"/>
                    <w:left w:val="single" w:sz="2" w:space="0" w:color="E0E0E0"/>
                    <w:bottom w:val="single" w:sz="2" w:space="0" w:color="E0E0E0"/>
                    <w:right w:val="single" w:sz="2" w:space="0" w:color="E0E0E0"/>
                  </w:divBdr>
                  <w:divsChild>
                    <w:div w:id="1051685634">
                      <w:marLeft w:val="0"/>
                      <w:marRight w:val="0"/>
                      <w:marTop w:val="0"/>
                      <w:marBottom w:val="0"/>
                      <w:divBdr>
                        <w:top w:val="single" w:sz="2" w:space="0" w:color="E0E0E0"/>
                        <w:left w:val="single" w:sz="2" w:space="0" w:color="E0E0E0"/>
                        <w:bottom w:val="single" w:sz="2" w:space="0" w:color="E0E0E0"/>
                        <w:right w:val="single" w:sz="2" w:space="0" w:color="E0E0E0"/>
                      </w:divBdr>
                      <w:divsChild>
                        <w:div w:id="12173991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45645289">
              <w:marLeft w:val="0"/>
              <w:marRight w:val="0"/>
              <w:marTop w:val="0"/>
              <w:marBottom w:val="0"/>
              <w:divBdr>
                <w:top w:val="single" w:sz="2" w:space="0" w:color="E0E0E0"/>
                <w:left w:val="single" w:sz="2" w:space="0" w:color="E0E0E0"/>
                <w:bottom w:val="single" w:sz="2" w:space="0" w:color="E0E0E0"/>
                <w:right w:val="single" w:sz="2" w:space="0" w:color="E0E0E0"/>
              </w:divBdr>
              <w:divsChild>
                <w:div w:id="557546315">
                  <w:marLeft w:val="0"/>
                  <w:marRight w:val="0"/>
                  <w:marTop w:val="0"/>
                  <w:marBottom w:val="0"/>
                  <w:divBdr>
                    <w:top w:val="single" w:sz="2" w:space="0" w:color="E0E0E0"/>
                    <w:left w:val="single" w:sz="2" w:space="0" w:color="E0E0E0"/>
                    <w:bottom w:val="single" w:sz="2" w:space="0" w:color="E0E0E0"/>
                    <w:right w:val="single" w:sz="2" w:space="0" w:color="E0E0E0"/>
                  </w:divBdr>
                </w:div>
                <w:div w:id="523905689">
                  <w:marLeft w:val="0"/>
                  <w:marRight w:val="0"/>
                  <w:marTop w:val="0"/>
                  <w:marBottom w:val="0"/>
                  <w:divBdr>
                    <w:top w:val="single" w:sz="2" w:space="0" w:color="E0E0E0"/>
                    <w:left w:val="single" w:sz="2" w:space="0" w:color="E0E0E0"/>
                    <w:bottom w:val="single" w:sz="2" w:space="0" w:color="E0E0E0"/>
                    <w:right w:val="single" w:sz="2" w:space="0" w:color="E0E0E0"/>
                  </w:divBdr>
                  <w:divsChild>
                    <w:div w:id="604844835">
                      <w:marLeft w:val="0"/>
                      <w:marRight w:val="0"/>
                      <w:marTop w:val="0"/>
                      <w:marBottom w:val="0"/>
                      <w:divBdr>
                        <w:top w:val="single" w:sz="2" w:space="0" w:color="E0E0E0"/>
                        <w:left w:val="single" w:sz="2" w:space="0" w:color="E0E0E0"/>
                        <w:bottom w:val="single" w:sz="2" w:space="0" w:color="E0E0E0"/>
                        <w:right w:val="single" w:sz="2" w:space="0" w:color="E0E0E0"/>
                      </w:divBdr>
                      <w:divsChild>
                        <w:div w:id="7010551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71350">
                      <w:marLeft w:val="0"/>
                      <w:marRight w:val="0"/>
                      <w:marTop w:val="0"/>
                      <w:marBottom w:val="0"/>
                      <w:divBdr>
                        <w:top w:val="single" w:sz="2" w:space="0" w:color="E0E0E0"/>
                        <w:left w:val="single" w:sz="2" w:space="0" w:color="E0E0E0"/>
                        <w:bottom w:val="single" w:sz="2" w:space="0" w:color="E0E0E0"/>
                        <w:right w:val="single" w:sz="2" w:space="0" w:color="E0E0E0"/>
                      </w:divBdr>
                      <w:divsChild>
                        <w:div w:id="1789229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5365110">
                      <w:marLeft w:val="0"/>
                      <w:marRight w:val="0"/>
                      <w:marTop w:val="0"/>
                      <w:marBottom w:val="0"/>
                      <w:divBdr>
                        <w:top w:val="single" w:sz="2" w:space="0" w:color="E0E0E0"/>
                        <w:left w:val="single" w:sz="2" w:space="0" w:color="E0E0E0"/>
                        <w:bottom w:val="single" w:sz="2" w:space="0" w:color="E0E0E0"/>
                        <w:right w:val="single" w:sz="2" w:space="0" w:color="E0E0E0"/>
                      </w:divBdr>
                      <w:divsChild>
                        <w:div w:id="169607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203632">
                      <w:marLeft w:val="0"/>
                      <w:marRight w:val="0"/>
                      <w:marTop w:val="0"/>
                      <w:marBottom w:val="0"/>
                      <w:divBdr>
                        <w:top w:val="single" w:sz="2" w:space="0" w:color="E0E0E0"/>
                        <w:left w:val="single" w:sz="2" w:space="0" w:color="E0E0E0"/>
                        <w:bottom w:val="single" w:sz="2" w:space="0" w:color="E0E0E0"/>
                        <w:right w:val="single" w:sz="2" w:space="0" w:color="E0E0E0"/>
                      </w:divBdr>
                      <w:divsChild>
                        <w:div w:id="18920370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9976991">
                      <w:marLeft w:val="0"/>
                      <w:marRight w:val="0"/>
                      <w:marTop w:val="0"/>
                      <w:marBottom w:val="0"/>
                      <w:divBdr>
                        <w:top w:val="single" w:sz="2" w:space="0" w:color="E0E0E0"/>
                        <w:left w:val="single" w:sz="2" w:space="0" w:color="E0E0E0"/>
                        <w:bottom w:val="single" w:sz="2" w:space="0" w:color="E0E0E0"/>
                        <w:right w:val="single" w:sz="2" w:space="0" w:color="E0E0E0"/>
                      </w:divBdr>
                      <w:divsChild>
                        <w:div w:id="14964152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61641957">
      <w:bodyDiv w:val="1"/>
      <w:marLeft w:val="0"/>
      <w:marRight w:val="0"/>
      <w:marTop w:val="0"/>
      <w:marBottom w:val="0"/>
      <w:divBdr>
        <w:top w:val="none" w:sz="0" w:space="0" w:color="auto"/>
        <w:left w:val="none" w:sz="0" w:space="0" w:color="auto"/>
        <w:bottom w:val="none" w:sz="0" w:space="0" w:color="auto"/>
        <w:right w:val="none" w:sz="0" w:space="0" w:color="auto"/>
      </w:divBdr>
      <w:divsChild>
        <w:div w:id="1213540313">
          <w:marLeft w:val="-225"/>
          <w:marRight w:val="-225"/>
          <w:marTop w:val="0"/>
          <w:marBottom w:val="0"/>
          <w:divBdr>
            <w:top w:val="none" w:sz="0" w:space="0" w:color="auto"/>
            <w:left w:val="none" w:sz="0" w:space="0" w:color="auto"/>
            <w:bottom w:val="none" w:sz="0" w:space="0" w:color="auto"/>
            <w:right w:val="none" w:sz="0" w:space="0" w:color="auto"/>
          </w:divBdr>
          <w:divsChild>
            <w:div w:id="1664776075">
              <w:marLeft w:val="0"/>
              <w:marRight w:val="0"/>
              <w:marTop w:val="0"/>
              <w:marBottom w:val="0"/>
              <w:divBdr>
                <w:top w:val="none" w:sz="0" w:space="0" w:color="auto"/>
                <w:left w:val="none" w:sz="0" w:space="0" w:color="auto"/>
                <w:bottom w:val="none" w:sz="0" w:space="0" w:color="auto"/>
                <w:right w:val="none" w:sz="0" w:space="0" w:color="auto"/>
              </w:divBdr>
              <w:divsChild>
                <w:div w:id="20801306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894925293">
          <w:marLeft w:val="-225"/>
          <w:marRight w:val="-225"/>
          <w:marTop w:val="0"/>
          <w:marBottom w:val="0"/>
          <w:divBdr>
            <w:top w:val="none" w:sz="0" w:space="0" w:color="auto"/>
            <w:left w:val="none" w:sz="0" w:space="0" w:color="auto"/>
            <w:bottom w:val="none" w:sz="0" w:space="0" w:color="auto"/>
            <w:right w:val="none" w:sz="0" w:space="0" w:color="auto"/>
          </w:divBdr>
          <w:divsChild>
            <w:div w:id="11616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865">
      <w:bodyDiv w:val="1"/>
      <w:marLeft w:val="0"/>
      <w:marRight w:val="0"/>
      <w:marTop w:val="0"/>
      <w:marBottom w:val="0"/>
      <w:divBdr>
        <w:top w:val="none" w:sz="0" w:space="0" w:color="auto"/>
        <w:left w:val="none" w:sz="0" w:space="0" w:color="auto"/>
        <w:bottom w:val="none" w:sz="0" w:space="0" w:color="auto"/>
        <w:right w:val="none" w:sz="0" w:space="0" w:color="auto"/>
      </w:divBdr>
      <w:divsChild>
        <w:div w:id="820736524">
          <w:marLeft w:val="-225"/>
          <w:marRight w:val="-225"/>
          <w:marTop w:val="0"/>
          <w:marBottom w:val="0"/>
          <w:divBdr>
            <w:top w:val="none" w:sz="0" w:space="0" w:color="auto"/>
            <w:left w:val="none" w:sz="0" w:space="0" w:color="auto"/>
            <w:bottom w:val="none" w:sz="0" w:space="0" w:color="auto"/>
            <w:right w:val="none" w:sz="0" w:space="0" w:color="auto"/>
          </w:divBdr>
          <w:divsChild>
            <w:div w:id="1900625095">
              <w:marLeft w:val="0"/>
              <w:marRight w:val="0"/>
              <w:marTop w:val="0"/>
              <w:marBottom w:val="0"/>
              <w:divBdr>
                <w:top w:val="none" w:sz="0" w:space="0" w:color="auto"/>
                <w:left w:val="none" w:sz="0" w:space="0" w:color="auto"/>
                <w:bottom w:val="none" w:sz="0" w:space="0" w:color="auto"/>
                <w:right w:val="none" w:sz="0" w:space="0" w:color="auto"/>
              </w:divBdr>
              <w:divsChild>
                <w:div w:id="944115366">
                  <w:marLeft w:val="-225"/>
                  <w:marRight w:val="-225"/>
                  <w:marTop w:val="0"/>
                  <w:marBottom w:val="0"/>
                  <w:divBdr>
                    <w:top w:val="none" w:sz="0" w:space="0" w:color="auto"/>
                    <w:left w:val="none" w:sz="0" w:space="0" w:color="auto"/>
                    <w:bottom w:val="none" w:sz="0" w:space="0" w:color="auto"/>
                    <w:right w:val="none" w:sz="0" w:space="0" w:color="auto"/>
                  </w:divBdr>
                  <w:divsChild>
                    <w:div w:id="6067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103">
          <w:marLeft w:val="-225"/>
          <w:marRight w:val="-225"/>
          <w:marTop w:val="0"/>
          <w:marBottom w:val="0"/>
          <w:divBdr>
            <w:top w:val="none" w:sz="0" w:space="0" w:color="auto"/>
            <w:left w:val="none" w:sz="0" w:space="0" w:color="auto"/>
            <w:bottom w:val="none" w:sz="0" w:space="0" w:color="auto"/>
            <w:right w:val="none" w:sz="0" w:space="0" w:color="auto"/>
          </w:divBdr>
          <w:divsChild>
            <w:div w:id="1834641897">
              <w:marLeft w:val="0"/>
              <w:marRight w:val="0"/>
              <w:marTop w:val="0"/>
              <w:marBottom w:val="0"/>
              <w:divBdr>
                <w:top w:val="none" w:sz="0" w:space="0" w:color="auto"/>
                <w:left w:val="none" w:sz="0" w:space="0" w:color="auto"/>
                <w:bottom w:val="none" w:sz="0" w:space="0" w:color="auto"/>
                <w:right w:val="none" w:sz="0" w:space="0" w:color="auto"/>
              </w:divBdr>
              <w:divsChild>
                <w:div w:id="834031634">
                  <w:marLeft w:val="0"/>
                  <w:marRight w:val="0"/>
                  <w:marTop w:val="0"/>
                  <w:marBottom w:val="0"/>
                  <w:divBdr>
                    <w:top w:val="none" w:sz="0" w:space="0" w:color="auto"/>
                    <w:left w:val="none" w:sz="0" w:space="0" w:color="auto"/>
                    <w:bottom w:val="none" w:sz="0" w:space="0" w:color="auto"/>
                    <w:right w:val="none" w:sz="0" w:space="0" w:color="auto"/>
                  </w:divBdr>
                  <w:divsChild>
                    <w:div w:id="165028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226241">
              <w:marLeft w:val="1463"/>
              <w:marRight w:val="0"/>
              <w:marTop w:val="0"/>
              <w:marBottom w:val="0"/>
              <w:divBdr>
                <w:top w:val="none" w:sz="0" w:space="0" w:color="auto"/>
                <w:left w:val="none" w:sz="0" w:space="0" w:color="auto"/>
                <w:bottom w:val="none" w:sz="0" w:space="0" w:color="auto"/>
                <w:right w:val="none" w:sz="0" w:space="0" w:color="auto"/>
              </w:divBdr>
              <w:divsChild>
                <w:div w:id="1214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8936">
          <w:marLeft w:val="-225"/>
          <w:marRight w:val="-225"/>
          <w:marTop w:val="0"/>
          <w:marBottom w:val="0"/>
          <w:divBdr>
            <w:top w:val="none" w:sz="0" w:space="0" w:color="auto"/>
            <w:left w:val="none" w:sz="0" w:space="0" w:color="auto"/>
            <w:bottom w:val="none" w:sz="0" w:space="0" w:color="auto"/>
            <w:right w:val="none" w:sz="0" w:space="0" w:color="auto"/>
          </w:divBdr>
          <w:divsChild>
            <w:div w:id="1257179182">
              <w:marLeft w:val="1463"/>
              <w:marRight w:val="0"/>
              <w:marTop w:val="0"/>
              <w:marBottom w:val="0"/>
              <w:divBdr>
                <w:top w:val="none" w:sz="0" w:space="0" w:color="auto"/>
                <w:left w:val="none" w:sz="0" w:space="0" w:color="auto"/>
                <w:bottom w:val="none" w:sz="0" w:space="0" w:color="auto"/>
                <w:right w:val="none" w:sz="0" w:space="0" w:color="auto"/>
              </w:divBdr>
              <w:divsChild>
                <w:div w:id="15936658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64076620">
      <w:bodyDiv w:val="1"/>
      <w:marLeft w:val="0"/>
      <w:marRight w:val="0"/>
      <w:marTop w:val="0"/>
      <w:marBottom w:val="0"/>
      <w:divBdr>
        <w:top w:val="none" w:sz="0" w:space="0" w:color="auto"/>
        <w:left w:val="none" w:sz="0" w:space="0" w:color="auto"/>
        <w:bottom w:val="none" w:sz="0" w:space="0" w:color="auto"/>
        <w:right w:val="none" w:sz="0" w:space="0" w:color="auto"/>
      </w:divBdr>
      <w:divsChild>
        <w:div w:id="818114983">
          <w:marLeft w:val="0"/>
          <w:marRight w:val="0"/>
          <w:marTop w:val="0"/>
          <w:marBottom w:val="0"/>
          <w:divBdr>
            <w:top w:val="none" w:sz="0" w:space="0" w:color="auto"/>
            <w:left w:val="none" w:sz="0" w:space="0" w:color="auto"/>
            <w:bottom w:val="none" w:sz="0" w:space="0" w:color="auto"/>
            <w:right w:val="none" w:sz="0" w:space="0" w:color="auto"/>
          </w:divBdr>
        </w:div>
        <w:div w:id="1306273262">
          <w:marLeft w:val="0"/>
          <w:marRight w:val="0"/>
          <w:marTop w:val="0"/>
          <w:marBottom w:val="0"/>
          <w:divBdr>
            <w:top w:val="none" w:sz="0" w:space="0" w:color="auto"/>
            <w:left w:val="none" w:sz="0" w:space="0" w:color="auto"/>
            <w:bottom w:val="none" w:sz="0" w:space="0" w:color="auto"/>
            <w:right w:val="none" w:sz="0" w:space="0" w:color="auto"/>
          </w:divBdr>
        </w:div>
        <w:div w:id="1036659988">
          <w:marLeft w:val="0"/>
          <w:marRight w:val="0"/>
          <w:marTop w:val="0"/>
          <w:marBottom w:val="0"/>
          <w:divBdr>
            <w:top w:val="none" w:sz="0" w:space="0" w:color="auto"/>
            <w:left w:val="none" w:sz="0" w:space="0" w:color="auto"/>
            <w:bottom w:val="none" w:sz="0" w:space="0" w:color="auto"/>
            <w:right w:val="none" w:sz="0" w:space="0" w:color="auto"/>
          </w:divBdr>
          <w:divsChild>
            <w:div w:id="836073352">
              <w:marLeft w:val="0"/>
              <w:marRight w:val="0"/>
              <w:marTop w:val="150"/>
              <w:marBottom w:val="150"/>
              <w:divBdr>
                <w:top w:val="none" w:sz="0" w:space="0" w:color="auto"/>
                <w:left w:val="none" w:sz="0" w:space="0" w:color="auto"/>
                <w:bottom w:val="none" w:sz="0" w:space="0" w:color="auto"/>
                <w:right w:val="none" w:sz="0" w:space="0" w:color="auto"/>
              </w:divBdr>
              <w:divsChild>
                <w:div w:id="407313581">
                  <w:marLeft w:val="0"/>
                  <w:marRight w:val="0"/>
                  <w:marTop w:val="0"/>
                  <w:marBottom w:val="0"/>
                  <w:divBdr>
                    <w:top w:val="none" w:sz="0" w:space="0" w:color="auto"/>
                    <w:left w:val="none" w:sz="0" w:space="0" w:color="auto"/>
                    <w:bottom w:val="none" w:sz="0" w:space="0" w:color="auto"/>
                    <w:right w:val="none" w:sz="0" w:space="0" w:color="auto"/>
                  </w:divBdr>
                  <w:divsChild>
                    <w:div w:id="8733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47701">
      <w:bodyDiv w:val="1"/>
      <w:marLeft w:val="0"/>
      <w:marRight w:val="0"/>
      <w:marTop w:val="0"/>
      <w:marBottom w:val="0"/>
      <w:divBdr>
        <w:top w:val="none" w:sz="0" w:space="0" w:color="auto"/>
        <w:left w:val="none" w:sz="0" w:space="0" w:color="auto"/>
        <w:bottom w:val="none" w:sz="0" w:space="0" w:color="auto"/>
        <w:right w:val="none" w:sz="0" w:space="0" w:color="auto"/>
      </w:divBdr>
      <w:divsChild>
        <w:div w:id="1584340633">
          <w:marLeft w:val="0"/>
          <w:marRight w:val="0"/>
          <w:marTop w:val="150"/>
          <w:marBottom w:val="0"/>
          <w:divBdr>
            <w:top w:val="none" w:sz="0" w:space="0" w:color="auto"/>
            <w:left w:val="none" w:sz="0" w:space="0" w:color="auto"/>
            <w:bottom w:val="none" w:sz="0" w:space="0" w:color="auto"/>
            <w:right w:val="none" w:sz="0" w:space="0" w:color="auto"/>
          </w:divBdr>
        </w:div>
        <w:div w:id="594704018">
          <w:marLeft w:val="0"/>
          <w:marRight w:val="0"/>
          <w:marTop w:val="0"/>
          <w:marBottom w:val="0"/>
          <w:divBdr>
            <w:top w:val="none" w:sz="0" w:space="0" w:color="auto"/>
            <w:left w:val="none" w:sz="0" w:space="0" w:color="auto"/>
            <w:bottom w:val="none" w:sz="0" w:space="0" w:color="auto"/>
            <w:right w:val="none" w:sz="0" w:space="0" w:color="auto"/>
          </w:divBdr>
          <w:divsChild>
            <w:div w:id="1619485967">
              <w:marLeft w:val="0"/>
              <w:marRight w:val="0"/>
              <w:marTop w:val="0"/>
              <w:marBottom w:val="0"/>
              <w:divBdr>
                <w:top w:val="none" w:sz="0" w:space="0" w:color="auto"/>
                <w:left w:val="none" w:sz="0" w:space="0" w:color="auto"/>
                <w:bottom w:val="none" w:sz="0" w:space="0" w:color="auto"/>
                <w:right w:val="none" w:sz="0" w:space="0" w:color="auto"/>
              </w:divBdr>
              <w:divsChild>
                <w:div w:id="139881989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967083437">
      <w:bodyDiv w:val="1"/>
      <w:marLeft w:val="0"/>
      <w:marRight w:val="0"/>
      <w:marTop w:val="0"/>
      <w:marBottom w:val="0"/>
      <w:divBdr>
        <w:top w:val="none" w:sz="0" w:space="0" w:color="auto"/>
        <w:left w:val="none" w:sz="0" w:space="0" w:color="auto"/>
        <w:bottom w:val="none" w:sz="0" w:space="0" w:color="auto"/>
        <w:right w:val="none" w:sz="0" w:space="0" w:color="auto"/>
      </w:divBdr>
      <w:divsChild>
        <w:div w:id="406653429">
          <w:marLeft w:val="0"/>
          <w:marRight w:val="0"/>
          <w:marTop w:val="0"/>
          <w:marBottom w:val="480"/>
          <w:divBdr>
            <w:top w:val="none" w:sz="0" w:space="0" w:color="auto"/>
            <w:left w:val="none" w:sz="0" w:space="0" w:color="auto"/>
            <w:bottom w:val="none" w:sz="0" w:space="0" w:color="auto"/>
            <w:right w:val="none" w:sz="0" w:space="0" w:color="auto"/>
          </w:divBdr>
        </w:div>
        <w:div w:id="265386089">
          <w:marLeft w:val="0"/>
          <w:marRight w:val="0"/>
          <w:marTop w:val="0"/>
          <w:marBottom w:val="0"/>
          <w:divBdr>
            <w:top w:val="none" w:sz="0" w:space="0" w:color="auto"/>
            <w:left w:val="none" w:sz="0" w:space="0" w:color="auto"/>
            <w:bottom w:val="none" w:sz="0" w:space="0" w:color="auto"/>
            <w:right w:val="none" w:sz="0" w:space="0" w:color="auto"/>
          </w:divBdr>
        </w:div>
      </w:divsChild>
    </w:div>
    <w:div w:id="1967657759">
      <w:bodyDiv w:val="1"/>
      <w:marLeft w:val="0"/>
      <w:marRight w:val="0"/>
      <w:marTop w:val="0"/>
      <w:marBottom w:val="0"/>
      <w:divBdr>
        <w:top w:val="none" w:sz="0" w:space="0" w:color="auto"/>
        <w:left w:val="none" w:sz="0" w:space="0" w:color="auto"/>
        <w:bottom w:val="none" w:sz="0" w:space="0" w:color="auto"/>
        <w:right w:val="none" w:sz="0" w:space="0" w:color="auto"/>
      </w:divBdr>
    </w:div>
    <w:div w:id="1967735343">
      <w:bodyDiv w:val="1"/>
      <w:marLeft w:val="0"/>
      <w:marRight w:val="0"/>
      <w:marTop w:val="0"/>
      <w:marBottom w:val="0"/>
      <w:divBdr>
        <w:top w:val="none" w:sz="0" w:space="0" w:color="auto"/>
        <w:left w:val="none" w:sz="0" w:space="0" w:color="auto"/>
        <w:bottom w:val="none" w:sz="0" w:space="0" w:color="auto"/>
        <w:right w:val="none" w:sz="0" w:space="0" w:color="auto"/>
      </w:divBdr>
      <w:divsChild>
        <w:div w:id="650788452">
          <w:blockQuote w:val="1"/>
          <w:marLeft w:val="0"/>
          <w:marRight w:val="0"/>
          <w:marTop w:val="0"/>
          <w:marBottom w:val="360"/>
          <w:divBdr>
            <w:top w:val="none" w:sz="0" w:space="0" w:color="auto"/>
            <w:left w:val="single" w:sz="36" w:space="18" w:color="0099CC"/>
            <w:bottom w:val="none" w:sz="0" w:space="0" w:color="auto"/>
            <w:right w:val="none" w:sz="0" w:space="0" w:color="auto"/>
          </w:divBdr>
        </w:div>
        <w:div w:id="25952672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67814762">
      <w:bodyDiv w:val="1"/>
      <w:marLeft w:val="0"/>
      <w:marRight w:val="0"/>
      <w:marTop w:val="0"/>
      <w:marBottom w:val="0"/>
      <w:divBdr>
        <w:top w:val="none" w:sz="0" w:space="0" w:color="auto"/>
        <w:left w:val="none" w:sz="0" w:space="0" w:color="auto"/>
        <w:bottom w:val="none" w:sz="0" w:space="0" w:color="auto"/>
        <w:right w:val="none" w:sz="0" w:space="0" w:color="auto"/>
      </w:divBdr>
    </w:div>
    <w:div w:id="1969630627">
      <w:bodyDiv w:val="1"/>
      <w:marLeft w:val="0"/>
      <w:marRight w:val="0"/>
      <w:marTop w:val="0"/>
      <w:marBottom w:val="0"/>
      <w:divBdr>
        <w:top w:val="none" w:sz="0" w:space="0" w:color="auto"/>
        <w:left w:val="none" w:sz="0" w:space="0" w:color="auto"/>
        <w:bottom w:val="none" w:sz="0" w:space="0" w:color="auto"/>
        <w:right w:val="none" w:sz="0" w:space="0" w:color="auto"/>
      </w:divBdr>
      <w:divsChild>
        <w:div w:id="1831866286">
          <w:marLeft w:val="0"/>
          <w:marRight w:val="0"/>
          <w:marTop w:val="330"/>
          <w:marBottom w:val="0"/>
          <w:divBdr>
            <w:top w:val="none" w:sz="0" w:space="0" w:color="auto"/>
            <w:left w:val="none" w:sz="0" w:space="0" w:color="auto"/>
            <w:bottom w:val="none" w:sz="0" w:space="0" w:color="auto"/>
            <w:right w:val="none" w:sz="0" w:space="0" w:color="auto"/>
          </w:divBdr>
          <w:divsChild>
            <w:div w:id="361562245">
              <w:marLeft w:val="0"/>
              <w:marRight w:val="0"/>
              <w:marTop w:val="0"/>
              <w:marBottom w:val="0"/>
              <w:divBdr>
                <w:top w:val="none" w:sz="0" w:space="0" w:color="auto"/>
                <w:left w:val="none" w:sz="0" w:space="0" w:color="auto"/>
                <w:bottom w:val="none" w:sz="0" w:space="0" w:color="auto"/>
                <w:right w:val="none" w:sz="0" w:space="0" w:color="auto"/>
              </w:divBdr>
              <w:divsChild>
                <w:div w:id="391849521">
                  <w:marLeft w:val="0"/>
                  <w:marRight w:val="0"/>
                  <w:marTop w:val="0"/>
                  <w:marBottom w:val="0"/>
                  <w:divBdr>
                    <w:top w:val="none" w:sz="0" w:space="0" w:color="auto"/>
                    <w:left w:val="none" w:sz="0" w:space="0" w:color="auto"/>
                    <w:bottom w:val="none" w:sz="0" w:space="0" w:color="auto"/>
                    <w:right w:val="none" w:sz="0" w:space="0" w:color="auto"/>
                  </w:divBdr>
                  <w:divsChild>
                    <w:div w:id="2096704118">
                      <w:marLeft w:val="0"/>
                      <w:marRight w:val="0"/>
                      <w:marTop w:val="0"/>
                      <w:marBottom w:val="0"/>
                      <w:divBdr>
                        <w:top w:val="none" w:sz="0" w:space="0" w:color="auto"/>
                        <w:left w:val="none" w:sz="0" w:space="0" w:color="auto"/>
                        <w:bottom w:val="none" w:sz="0" w:space="0" w:color="auto"/>
                        <w:right w:val="none" w:sz="0" w:space="0" w:color="auto"/>
                      </w:divBdr>
                      <w:divsChild>
                        <w:div w:id="18747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4953">
                  <w:marLeft w:val="0"/>
                  <w:marRight w:val="0"/>
                  <w:marTop w:val="75"/>
                  <w:marBottom w:val="0"/>
                  <w:divBdr>
                    <w:top w:val="none" w:sz="0" w:space="0" w:color="auto"/>
                    <w:left w:val="none" w:sz="0" w:space="0" w:color="auto"/>
                    <w:bottom w:val="none" w:sz="0" w:space="0" w:color="auto"/>
                    <w:right w:val="none" w:sz="0" w:space="0" w:color="auto"/>
                  </w:divBdr>
                  <w:divsChild>
                    <w:div w:id="643973558">
                      <w:marLeft w:val="0"/>
                      <w:marRight w:val="0"/>
                      <w:marTop w:val="0"/>
                      <w:marBottom w:val="0"/>
                      <w:divBdr>
                        <w:top w:val="none" w:sz="0" w:space="0" w:color="auto"/>
                        <w:left w:val="none" w:sz="0" w:space="0" w:color="auto"/>
                        <w:bottom w:val="none" w:sz="0" w:space="0" w:color="auto"/>
                        <w:right w:val="none" w:sz="0" w:space="0" w:color="auto"/>
                      </w:divBdr>
                    </w:div>
                  </w:divsChild>
                </w:div>
                <w:div w:id="1530727389">
                  <w:marLeft w:val="0"/>
                  <w:marRight w:val="0"/>
                  <w:marTop w:val="270"/>
                  <w:marBottom w:val="0"/>
                  <w:divBdr>
                    <w:top w:val="none" w:sz="0" w:space="0" w:color="auto"/>
                    <w:left w:val="none" w:sz="0" w:space="0" w:color="auto"/>
                    <w:bottom w:val="none" w:sz="0" w:space="0" w:color="auto"/>
                    <w:right w:val="none" w:sz="0" w:space="0" w:color="auto"/>
                  </w:divBdr>
                  <w:divsChild>
                    <w:div w:id="1364942974">
                      <w:marLeft w:val="0"/>
                      <w:marRight w:val="0"/>
                      <w:marTop w:val="0"/>
                      <w:marBottom w:val="0"/>
                      <w:divBdr>
                        <w:top w:val="none" w:sz="0" w:space="0" w:color="auto"/>
                        <w:left w:val="none" w:sz="0" w:space="0" w:color="auto"/>
                        <w:bottom w:val="none" w:sz="0" w:space="0" w:color="auto"/>
                        <w:right w:val="none" w:sz="0" w:space="0" w:color="auto"/>
                      </w:divBdr>
                      <w:divsChild>
                        <w:div w:id="1681010630">
                          <w:marLeft w:val="0"/>
                          <w:marRight w:val="0"/>
                          <w:marTop w:val="0"/>
                          <w:marBottom w:val="0"/>
                          <w:divBdr>
                            <w:top w:val="none" w:sz="0" w:space="0" w:color="auto"/>
                            <w:left w:val="none" w:sz="0" w:space="0" w:color="auto"/>
                            <w:bottom w:val="none" w:sz="0" w:space="0" w:color="auto"/>
                            <w:right w:val="none" w:sz="0" w:space="0" w:color="auto"/>
                          </w:divBdr>
                          <w:divsChild>
                            <w:div w:id="638997241">
                              <w:marLeft w:val="0"/>
                              <w:marRight w:val="0"/>
                              <w:marTop w:val="0"/>
                              <w:marBottom w:val="0"/>
                              <w:divBdr>
                                <w:top w:val="none" w:sz="0" w:space="0" w:color="auto"/>
                                <w:left w:val="none" w:sz="0" w:space="0" w:color="auto"/>
                                <w:bottom w:val="none" w:sz="0" w:space="0" w:color="auto"/>
                                <w:right w:val="none" w:sz="0" w:space="0" w:color="auto"/>
                              </w:divBdr>
                            </w:div>
                            <w:div w:id="1221283138">
                              <w:marLeft w:val="0"/>
                              <w:marRight w:val="0"/>
                              <w:marTop w:val="0"/>
                              <w:marBottom w:val="0"/>
                              <w:divBdr>
                                <w:top w:val="none" w:sz="0" w:space="0" w:color="auto"/>
                                <w:left w:val="none" w:sz="0" w:space="0" w:color="auto"/>
                                <w:bottom w:val="none" w:sz="0" w:space="0" w:color="auto"/>
                                <w:right w:val="none" w:sz="0" w:space="0" w:color="auto"/>
                              </w:divBdr>
                            </w:div>
                            <w:div w:id="1855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833138">
          <w:marLeft w:val="0"/>
          <w:marRight w:val="0"/>
          <w:marTop w:val="0"/>
          <w:marBottom w:val="0"/>
          <w:divBdr>
            <w:top w:val="none" w:sz="0" w:space="0" w:color="auto"/>
            <w:left w:val="none" w:sz="0" w:space="0" w:color="auto"/>
            <w:bottom w:val="none" w:sz="0" w:space="0" w:color="auto"/>
            <w:right w:val="none" w:sz="0" w:space="0" w:color="auto"/>
          </w:divBdr>
          <w:divsChild>
            <w:div w:id="1821340354">
              <w:marLeft w:val="3346"/>
              <w:marRight w:val="1309"/>
              <w:marTop w:val="0"/>
              <w:marBottom w:val="0"/>
              <w:divBdr>
                <w:top w:val="none" w:sz="0" w:space="0" w:color="auto"/>
                <w:left w:val="none" w:sz="0" w:space="0" w:color="auto"/>
                <w:bottom w:val="none" w:sz="0" w:space="0" w:color="auto"/>
                <w:right w:val="none" w:sz="0" w:space="0" w:color="auto"/>
              </w:divBdr>
              <w:divsChild>
                <w:div w:id="729573242">
                  <w:marLeft w:val="0"/>
                  <w:marRight w:val="0"/>
                  <w:marTop w:val="0"/>
                  <w:marBottom w:val="0"/>
                  <w:divBdr>
                    <w:top w:val="none" w:sz="0" w:space="0" w:color="auto"/>
                    <w:left w:val="none" w:sz="0" w:space="0" w:color="auto"/>
                    <w:bottom w:val="none" w:sz="0" w:space="0" w:color="auto"/>
                    <w:right w:val="none" w:sz="0" w:space="0" w:color="auto"/>
                  </w:divBdr>
                  <w:divsChild>
                    <w:div w:id="5868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74250">
      <w:bodyDiv w:val="1"/>
      <w:marLeft w:val="0"/>
      <w:marRight w:val="0"/>
      <w:marTop w:val="0"/>
      <w:marBottom w:val="0"/>
      <w:divBdr>
        <w:top w:val="none" w:sz="0" w:space="0" w:color="auto"/>
        <w:left w:val="none" w:sz="0" w:space="0" w:color="auto"/>
        <w:bottom w:val="none" w:sz="0" w:space="0" w:color="auto"/>
        <w:right w:val="none" w:sz="0" w:space="0" w:color="auto"/>
      </w:divBdr>
      <w:divsChild>
        <w:div w:id="654996535">
          <w:marLeft w:val="0"/>
          <w:marRight w:val="0"/>
          <w:marTop w:val="0"/>
          <w:marBottom w:val="0"/>
          <w:divBdr>
            <w:top w:val="none" w:sz="0" w:space="0" w:color="auto"/>
            <w:left w:val="none" w:sz="0" w:space="0" w:color="auto"/>
            <w:bottom w:val="none" w:sz="0" w:space="0" w:color="auto"/>
            <w:right w:val="none" w:sz="0" w:space="0" w:color="auto"/>
          </w:divBdr>
          <w:divsChild>
            <w:div w:id="1644041098">
              <w:marLeft w:val="-225"/>
              <w:marRight w:val="-225"/>
              <w:marTop w:val="0"/>
              <w:marBottom w:val="0"/>
              <w:divBdr>
                <w:top w:val="none" w:sz="0" w:space="0" w:color="auto"/>
                <w:left w:val="none" w:sz="0" w:space="0" w:color="auto"/>
                <w:bottom w:val="none" w:sz="0" w:space="0" w:color="auto"/>
                <w:right w:val="none" w:sz="0" w:space="0" w:color="auto"/>
              </w:divBdr>
              <w:divsChild>
                <w:div w:id="301814228">
                  <w:marLeft w:val="0"/>
                  <w:marRight w:val="0"/>
                  <w:marTop w:val="0"/>
                  <w:marBottom w:val="0"/>
                  <w:divBdr>
                    <w:top w:val="none" w:sz="0" w:space="0" w:color="auto"/>
                    <w:left w:val="none" w:sz="0" w:space="0" w:color="auto"/>
                    <w:bottom w:val="none" w:sz="0" w:space="0" w:color="auto"/>
                    <w:right w:val="none" w:sz="0" w:space="0" w:color="auto"/>
                  </w:divBdr>
                  <w:divsChild>
                    <w:div w:id="1152330068">
                      <w:marLeft w:val="0"/>
                      <w:marRight w:val="0"/>
                      <w:marTop w:val="0"/>
                      <w:marBottom w:val="225"/>
                      <w:divBdr>
                        <w:top w:val="none" w:sz="0" w:space="0" w:color="auto"/>
                        <w:left w:val="none" w:sz="0" w:space="0" w:color="auto"/>
                        <w:bottom w:val="none" w:sz="0" w:space="0" w:color="auto"/>
                        <w:right w:val="none" w:sz="0" w:space="0" w:color="auto"/>
                      </w:divBdr>
                      <w:divsChild>
                        <w:div w:id="6064704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43388148">
          <w:marLeft w:val="-225"/>
          <w:marRight w:val="-225"/>
          <w:marTop w:val="0"/>
          <w:marBottom w:val="0"/>
          <w:divBdr>
            <w:top w:val="none" w:sz="0" w:space="0" w:color="auto"/>
            <w:left w:val="none" w:sz="0" w:space="0" w:color="auto"/>
            <w:bottom w:val="none" w:sz="0" w:space="0" w:color="auto"/>
            <w:right w:val="none" w:sz="0" w:space="0" w:color="auto"/>
          </w:divBdr>
          <w:divsChild>
            <w:div w:id="455104519">
              <w:marLeft w:val="0"/>
              <w:marRight w:val="0"/>
              <w:marTop w:val="150"/>
              <w:marBottom w:val="0"/>
              <w:divBdr>
                <w:top w:val="none" w:sz="0" w:space="0" w:color="auto"/>
                <w:left w:val="none" w:sz="0" w:space="0" w:color="auto"/>
                <w:bottom w:val="none" w:sz="0" w:space="0" w:color="auto"/>
                <w:right w:val="none" w:sz="0" w:space="0" w:color="auto"/>
              </w:divBdr>
              <w:divsChild>
                <w:div w:id="158159885">
                  <w:marLeft w:val="0"/>
                  <w:marRight w:val="0"/>
                  <w:marTop w:val="0"/>
                  <w:marBottom w:val="0"/>
                  <w:divBdr>
                    <w:top w:val="none" w:sz="0" w:space="0" w:color="auto"/>
                    <w:left w:val="none" w:sz="0" w:space="0" w:color="auto"/>
                    <w:bottom w:val="none" w:sz="0" w:space="0" w:color="auto"/>
                    <w:right w:val="none" w:sz="0" w:space="0" w:color="auto"/>
                  </w:divBdr>
                </w:div>
              </w:divsChild>
            </w:div>
            <w:div w:id="1507864797">
              <w:marLeft w:val="0"/>
              <w:marRight w:val="0"/>
              <w:marTop w:val="0"/>
              <w:marBottom w:val="0"/>
              <w:divBdr>
                <w:top w:val="none" w:sz="0" w:space="0" w:color="auto"/>
                <w:left w:val="none" w:sz="0" w:space="0" w:color="auto"/>
                <w:bottom w:val="none" w:sz="0" w:space="0" w:color="auto"/>
                <w:right w:val="none" w:sz="0" w:space="0" w:color="auto"/>
              </w:divBdr>
              <w:divsChild>
                <w:div w:id="71319118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71470583">
      <w:bodyDiv w:val="1"/>
      <w:marLeft w:val="0"/>
      <w:marRight w:val="0"/>
      <w:marTop w:val="0"/>
      <w:marBottom w:val="0"/>
      <w:divBdr>
        <w:top w:val="none" w:sz="0" w:space="0" w:color="auto"/>
        <w:left w:val="none" w:sz="0" w:space="0" w:color="auto"/>
        <w:bottom w:val="none" w:sz="0" w:space="0" w:color="auto"/>
        <w:right w:val="none" w:sz="0" w:space="0" w:color="auto"/>
      </w:divBdr>
      <w:divsChild>
        <w:div w:id="1383751910">
          <w:marLeft w:val="0"/>
          <w:marRight w:val="0"/>
          <w:marTop w:val="0"/>
          <w:marBottom w:val="300"/>
          <w:divBdr>
            <w:top w:val="none" w:sz="0" w:space="0" w:color="auto"/>
            <w:left w:val="none" w:sz="0" w:space="0" w:color="auto"/>
            <w:bottom w:val="none" w:sz="0" w:space="0" w:color="auto"/>
            <w:right w:val="none" w:sz="0" w:space="0" w:color="auto"/>
          </w:divBdr>
        </w:div>
        <w:div w:id="1139221890">
          <w:marLeft w:val="15"/>
          <w:marRight w:val="225"/>
          <w:marTop w:val="0"/>
          <w:marBottom w:val="105"/>
          <w:divBdr>
            <w:top w:val="none" w:sz="0" w:space="0" w:color="auto"/>
            <w:left w:val="none" w:sz="0" w:space="0" w:color="auto"/>
            <w:bottom w:val="none" w:sz="0" w:space="0" w:color="auto"/>
            <w:right w:val="none" w:sz="0" w:space="0" w:color="auto"/>
          </w:divBdr>
          <w:divsChild>
            <w:div w:id="155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7636">
      <w:bodyDiv w:val="1"/>
      <w:marLeft w:val="0"/>
      <w:marRight w:val="0"/>
      <w:marTop w:val="0"/>
      <w:marBottom w:val="0"/>
      <w:divBdr>
        <w:top w:val="none" w:sz="0" w:space="0" w:color="auto"/>
        <w:left w:val="none" w:sz="0" w:space="0" w:color="auto"/>
        <w:bottom w:val="none" w:sz="0" w:space="0" w:color="auto"/>
        <w:right w:val="none" w:sz="0" w:space="0" w:color="auto"/>
      </w:divBdr>
      <w:divsChild>
        <w:div w:id="1200895271">
          <w:marLeft w:val="0"/>
          <w:marRight w:val="0"/>
          <w:marTop w:val="0"/>
          <w:marBottom w:val="0"/>
          <w:divBdr>
            <w:top w:val="single" w:sz="2" w:space="0" w:color="E0E0E0"/>
            <w:left w:val="single" w:sz="2" w:space="0" w:color="E0E0E0"/>
            <w:bottom w:val="single" w:sz="2" w:space="0" w:color="E0E0E0"/>
            <w:right w:val="single" w:sz="2" w:space="0" w:color="E0E0E0"/>
          </w:divBdr>
          <w:divsChild>
            <w:div w:id="357511460">
              <w:marLeft w:val="0"/>
              <w:marRight w:val="0"/>
              <w:marTop w:val="0"/>
              <w:marBottom w:val="0"/>
              <w:divBdr>
                <w:top w:val="single" w:sz="2" w:space="0" w:color="E0E0E0"/>
                <w:left w:val="single" w:sz="2" w:space="0" w:color="E0E0E0"/>
                <w:bottom w:val="single" w:sz="2" w:space="0" w:color="E0E0E0"/>
                <w:right w:val="single" w:sz="2" w:space="0" w:color="E0E0E0"/>
              </w:divBdr>
              <w:divsChild>
                <w:div w:id="876503494">
                  <w:marLeft w:val="0"/>
                  <w:marRight w:val="0"/>
                  <w:marTop w:val="0"/>
                  <w:marBottom w:val="0"/>
                  <w:divBdr>
                    <w:top w:val="single" w:sz="2" w:space="0" w:color="E0E0E0"/>
                    <w:left w:val="single" w:sz="2" w:space="0" w:color="E0E0E0"/>
                    <w:bottom w:val="single" w:sz="2" w:space="0" w:color="E0E0E0"/>
                    <w:right w:val="single" w:sz="2" w:space="0" w:color="E0E0E0"/>
                  </w:divBdr>
                  <w:divsChild>
                    <w:div w:id="58092936">
                      <w:marLeft w:val="0"/>
                      <w:marRight w:val="0"/>
                      <w:marTop w:val="0"/>
                      <w:marBottom w:val="0"/>
                      <w:divBdr>
                        <w:top w:val="single" w:sz="2" w:space="0" w:color="E0E0E0"/>
                        <w:left w:val="single" w:sz="2" w:space="0" w:color="E0E0E0"/>
                        <w:bottom w:val="single" w:sz="2" w:space="0" w:color="E0E0E0"/>
                        <w:right w:val="single" w:sz="2" w:space="0" w:color="E0E0E0"/>
                      </w:divBdr>
                    </w:div>
                    <w:div w:id="7365864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0299521">
          <w:marLeft w:val="0"/>
          <w:marRight w:val="0"/>
          <w:marTop w:val="0"/>
          <w:marBottom w:val="0"/>
          <w:divBdr>
            <w:top w:val="single" w:sz="2" w:space="0" w:color="E0E0E0"/>
            <w:left w:val="single" w:sz="2" w:space="0" w:color="E0E0E0"/>
            <w:bottom w:val="single" w:sz="2" w:space="0" w:color="E0E0E0"/>
            <w:right w:val="single" w:sz="2" w:space="0" w:color="E0E0E0"/>
          </w:divBdr>
          <w:divsChild>
            <w:div w:id="1921867153">
              <w:marLeft w:val="0"/>
              <w:marRight w:val="0"/>
              <w:marTop w:val="0"/>
              <w:marBottom w:val="0"/>
              <w:divBdr>
                <w:top w:val="single" w:sz="2" w:space="0" w:color="E0E0E0"/>
                <w:left w:val="single" w:sz="2" w:space="0" w:color="E0E0E0"/>
                <w:bottom w:val="single" w:sz="2" w:space="0" w:color="E0E0E0"/>
                <w:right w:val="single" w:sz="2" w:space="0" w:color="E0E0E0"/>
              </w:divBdr>
              <w:divsChild>
                <w:div w:id="681518392">
                  <w:marLeft w:val="0"/>
                  <w:marRight w:val="0"/>
                  <w:marTop w:val="0"/>
                  <w:marBottom w:val="0"/>
                  <w:divBdr>
                    <w:top w:val="single" w:sz="2" w:space="0" w:color="E0E0E0"/>
                    <w:left w:val="single" w:sz="2" w:space="0" w:color="E0E0E0"/>
                    <w:bottom w:val="single" w:sz="2" w:space="0" w:color="E0E0E0"/>
                    <w:right w:val="single" w:sz="2" w:space="0" w:color="E0E0E0"/>
                  </w:divBdr>
                  <w:divsChild>
                    <w:div w:id="955720447">
                      <w:marLeft w:val="0"/>
                      <w:marRight w:val="0"/>
                      <w:marTop w:val="0"/>
                      <w:marBottom w:val="0"/>
                      <w:divBdr>
                        <w:top w:val="single" w:sz="2" w:space="0" w:color="E0E0E0"/>
                        <w:left w:val="single" w:sz="2" w:space="0" w:color="E0E0E0"/>
                        <w:bottom w:val="single" w:sz="2" w:space="0" w:color="E0E0E0"/>
                        <w:right w:val="single" w:sz="2" w:space="0" w:color="E0E0E0"/>
                      </w:divBdr>
                      <w:divsChild>
                        <w:div w:id="14693255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24228952">
              <w:marLeft w:val="0"/>
              <w:marRight w:val="0"/>
              <w:marTop w:val="0"/>
              <w:marBottom w:val="0"/>
              <w:divBdr>
                <w:top w:val="single" w:sz="2" w:space="0" w:color="E0E0E0"/>
                <w:left w:val="single" w:sz="2" w:space="0" w:color="E0E0E0"/>
                <w:bottom w:val="single" w:sz="2" w:space="0" w:color="E0E0E0"/>
                <w:right w:val="single" w:sz="2" w:space="0" w:color="E0E0E0"/>
              </w:divBdr>
              <w:divsChild>
                <w:div w:id="355086521">
                  <w:marLeft w:val="0"/>
                  <w:marRight w:val="0"/>
                  <w:marTop w:val="0"/>
                  <w:marBottom w:val="0"/>
                  <w:divBdr>
                    <w:top w:val="single" w:sz="2" w:space="0" w:color="E0E0E0"/>
                    <w:left w:val="single" w:sz="2" w:space="0" w:color="E0E0E0"/>
                    <w:bottom w:val="single" w:sz="2" w:space="0" w:color="E0E0E0"/>
                    <w:right w:val="single" w:sz="2" w:space="0" w:color="E0E0E0"/>
                  </w:divBdr>
                </w:div>
                <w:div w:id="1921744270">
                  <w:marLeft w:val="0"/>
                  <w:marRight w:val="0"/>
                  <w:marTop w:val="0"/>
                  <w:marBottom w:val="0"/>
                  <w:divBdr>
                    <w:top w:val="single" w:sz="2" w:space="0" w:color="E0E0E0"/>
                    <w:left w:val="single" w:sz="2" w:space="0" w:color="E0E0E0"/>
                    <w:bottom w:val="single" w:sz="2" w:space="0" w:color="E0E0E0"/>
                    <w:right w:val="single" w:sz="2" w:space="0" w:color="E0E0E0"/>
                  </w:divBdr>
                  <w:divsChild>
                    <w:div w:id="604729859">
                      <w:marLeft w:val="0"/>
                      <w:marRight w:val="0"/>
                      <w:marTop w:val="0"/>
                      <w:marBottom w:val="0"/>
                      <w:divBdr>
                        <w:top w:val="single" w:sz="2" w:space="0" w:color="E0E0E0"/>
                        <w:left w:val="single" w:sz="2" w:space="0" w:color="E0E0E0"/>
                        <w:bottom w:val="single" w:sz="2" w:space="0" w:color="E0E0E0"/>
                        <w:right w:val="single" w:sz="2" w:space="0" w:color="E0E0E0"/>
                      </w:divBdr>
                      <w:divsChild>
                        <w:div w:id="11362210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2172091">
                      <w:marLeft w:val="0"/>
                      <w:marRight w:val="0"/>
                      <w:marTop w:val="0"/>
                      <w:marBottom w:val="0"/>
                      <w:divBdr>
                        <w:top w:val="single" w:sz="2" w:space="0" w:color="E0E0E0"/>
                        <w:left w:val="single" w:sz="2" w:space="0" w:color="E0E0E0"/>
                        <w:bottom w:val="single" w:sz="2" w:space="0" w:color="E0E0E0"/>
                        <w:right w:val="single" w:sz="2" w:space="0" w:color="E0E0E0"/>
                      </w:divBdr>
                      <w:divsChild>
                        <w:div w:id="2113160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380141">
                      <w:marLeft w:val="0"/>
                      <w:marRight w:val="0"/>
                      <w:marTop w:val="0"/>
                      <w:marBottom w:val="0"/>
                      <w:divBdr>
                        <w:top w:val="single" w:sz="2" w:space="0" w:color="E0E0E0"/>
                        <w:left w:val="single" w:sz="2" w:space="0" w:color="E0E0E0"/>
                        <w:bottom w:val="single" w:sz="2" w:space="0" w:color="E0E0E0"/>
                        <w:right w:val="single" w:sz="2" w:space="0" w:color="E0E0E0"/>
                      </w:divBdr>
                      <w:divsChild>
                        <w:div w:id="610627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76133976">
      <w:bodyDiv w:val="1"/>
      <w:marLeft w:val="0"/>
      <w:marRight w:val="0"/>
      <w:marTop w:val="0"/>
      <w:marBottom w:val="0"/>
      <w:divBdr>
        <w:top w:val="none" w:sz="0" w:space="0" w:color="auto"/>
        <w:left w:val="none" w:sz="0" w:space="0" w:color="auto"/>
        <w:bottom w:val="none" w:sz="0" w:space="0" w:color="auto"/>
        <w:right w:val="none" w:sz="0" w:space="0" w:color="auto"/>
      </w:divBdr>
      <w:divsChild>
        <w:div w:id="1425608252">
          <w:marLeft w:val="-225"/>
          <w:marRight w:val="-225"/>
          <w:marTop w:val="0"/>
          <w:marBottom w:val="0"/>
          <w:divBdr>
            <w:top w:val="none" w:sz="0" w:space="0" w:color="auto"/>
            <w:left w:val="none" w:sz="0" w:space="0" w:color="auto"/>
            <w:bottom w:val="none" w:sz="0" w:space="0" w:color="auto"/>
            <w:right w:val="none" w:sz="0" w:space="0" w:color="auto"/>
          </w:divBdr>
          <w:divsChild>
            <w:div w:id="757021662">
              <w:marLeft w:val="0"/>
              <w:marRight w:val="0"/>
              <w:marTop w:val="0"/>
              <w:marBottom w:val="0"/>
              <w:divBdr>
                <w:top w:val="none" w:sz="0" w:space="0" w:color="auto"/>
                <w:left w:val="none" w:sz="0" w:space="0" w:color="auto"/>
                <w:bottom w:val="none" w:sz="0" w:space="0" w:color="auto"/>
                <w:right w:val="none" w:sz="0" w:space="0" w:color="auto"/>
              </w:divBdr>
              <w:divsChild>
                <w:div w:id="1816724845">
                  <w:marLeft w:val="-225"/>
                  <w:marRight w:val="-225"/>
                  <w:marTop w:val="0"/>
                  <w:marBottom w:val="0"/>
                  <w:divBdr>
                    <w:top w:val="none" w:sz="0" w:space="0" w:color="auto"/>
                    <w:left w:val="none" w:sz="0" w:space="0" w:color="auto"/>
                    <w:bottom w:val="none" w:sz="0" w:space="0" w:color="auto"/>
                    <w:right w:val="none" w:sz="0" w:space="0" w:color="auto"/>
                  </w:divBdr>
                  <w:divsChild>
                    <w:div w:id="922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18741">
          <w:marLeft w:val="-225"/>
          <w:marRight w:val="-225"/>
          <w:marTop w:val="0"/>
          <w:marBottom w:val="0"/>
          <w:divBdr>
            <w:top w:val="none" w:sz="0" w:space="0" w:color="auto"/>
            <w:left w:val="none" w:sz="0" w:space="0" w:color="auto"/>
            <w:bottom w:val="none" w:sz="0" w:space="0" w:color="auto"/>
            <w:right w:val="none" w:sz="0" w:space="0" w:color="auto"/>
          </w:divBdr>
          <w:divsChild>
            <w:div w:id="876624051">
              <w:marLeft w:val="0"/>
              <w:marRight w:val="0"/>
              <w:marTop w:val="0"/>
              <w:marBottom w:val="0"/>
              <w:divBdr>
                <w:top w:val="none" w:sz="0" w:space="0" w:color="auto"/>
                <w:left w:val="none" w:sz="0" w:space="0" w:color="auto"/>
                <w:bottom w:val="none" w:sz="0" w:space="0" w:color="auto"/>
                <w:right w:val="none" w:sz="0" w:space="0" w:color="auto"/>
              </w:divBdr>
              <w:divsChild>
                <w:div w:id="1451127073">
                  <w:marLeft w:val="0"/>
                  <w:marRight w:val="0"/>
                  <w:marTop w:val="0"/>
                  <w:marBottom w:val="0"/>
                  <w:divBdr>
                    <w:top w:val="none" w:sz="0" w:space="0" w:color="auto"/>
                    <w:left w:val="none" w:sz="0" w:space="0" w:color="auto"/>
                    <w:bottom w:val="none" w:sz="0" w:space="0" w:color="auto"/>
                    <w:right w:val="none" w:sz="0" w:space="0" w:color="auto"/>
                  </w:divBdr>
                  <w:divsChild>
                    <w:div w:id="8065140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4858604">
              <w:marLeft w:val="1463"/>
              <w:marRight w:val="0"/>
              <w:marTop w:val="0"/>
              <w:marBottom w:val="0"/>
              <w:divBdr>
                <w:top w:val="none" w:sz="0" w:space="0" w:color="auto"/>
                <w:left w:val="none" w:sz="0" w:space="0" w:color="auto"/>
                <w:bottom w:val="none" w:sz="0" w:space="0" w:color="auto"/>
                <w:right w:val="none" w:sz="0" w:space="0" w:color="auto"/>
              </w:divBdr>
              <w:divsChild>
                <w:div w:id="8614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9314">
          <w:marLeft w:val="-225"/>
          <w:marRight w:val="-225"/>
          <w:marTop w:val="0"/>
          <w:marBottom w:val="0"/>
          <w:divBdr>
            <w:top w:val="none" w:sz="0" w:space="0" w:color="auto"/>
            <w:left w:val="none" w:sz="0" w:space="0" w:color="auto"/>
            <w:bottom w:val="none" w:sz="0" w:space="0" w:color="auto"/>
            <w:right w:val="none" w:sz="0" w:space="0" w:color="auto"/>
          </w:divBdr>
          <w:divsChild>
            <w:div w:id="146573468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76327308">
      <w:bodyDiv w:val="1"/>
      <w:marLeft w:val="0"/>
      <w:marRight w:val="0"/>
      <w:marTop w:val="0"/>
      <w:marBottom w:val="0"/>
      <w:divBdr>
        <w:top w:val="none" w:sz="0" w:space="0" w:color="auto"/>
        <w:left w:val="none" w:sz="0" w:space="0" w:color="auto"/>
        <w:bottom w:val="none" w:sz="0" w:space="0" w:color="auto"/>
        <w:right w:val="none" w:sz="0" w:space="0" w:color="auto"/>
      </w:divBdr>
      <w:divsChild>
        <w:div w:id="525413078">
          <w:marLeft w:val="0"/>
          <w:marRight w:val="0"/>
          <w:marTop w:val="0"/>
          <w:marBottom w:val="0"/>
          <w:divBdr>
            <w:top w:val="none" w:sz="0" w:space="0" w:color="auto"/>
            <w:left w:val="none" w:sz="0" w:space="0" w:color="auto"/>
            <w:bottom w:val="none" w:sz="0" w:space="0" w:color="auto"/>
            <w:right w:val="none" w:sz="0" w:space="0" w:color="auto"/>
          </w:divBdr>
          <w:divsChild>
            <w:div w:id="1065369890">
              <w:marLeft w:val="0"/>
              <w:marRight w:val="0"/>
              <w:marTop w:val="75"/>
              <w:marBottom w:val="375"/>
              <w:divBdr>
                <w:top w:val="none" w:sz="0" w:space="0" w:color="auto"/>
                <w:left w:val="none" w:sz="0" w:space="0" w:color="auto"/>
                <w:bottom w:val="none" w:sz="0" w:space="0" w:color="auto"/>
                <w:right w:val="none" w:sz="0" w:space="0" w:color="auto"/>
              </w:divBdr>
              <w:divsChild>
                <w:div w:id="1437359963">
                  <w:marLeft w:val="0"/>
                  <w:marRight w:val="0"/>
                  <w:marTop w:val="0"/>
                  <w:marBottom w:val="0"/>
                  <w:divBdr>
                    <w:top w:val="none" w:sz="0" w:space="0" w:color="auto"/>
                    <w:left w:val="none" w:sz="0" w:space="0" w:color="auto"/>
                    <w:bottom w:val="none" w:sz="0" w:space="0" w:color="auto"/>
                    <w:right w:val="none" w:sz="0" w:space="0" w:color="auto"/>
                  </w:divBdr>
                </w:div>
                <w:div w:id="1158111387">
                  <w:marLeft w:val="0"/>
                  <w:marRight w:val="0"/>
                  <w:marTop w:val="0"/>
                  <w:marBottom w:val="0"/>
                  <w:divBdr>
                    <w:top w:val="none" w:sz="0" w:space="0" w:color="auto"/>
                    <w:left w:val="none" w:sz="0" w:space="0" w:color="auto"/>
                    <w:bottom w:val="none" w:sz="0" w:space="0" w:color="auto"/>
                    <w:right w:val="none" w:sz="0" w:space="0" w:color="auto"/>
                  </w:divBdr>
                </w:div>
              </w:divsChild>
            </w:div>
            <w:div w:id="1186332779">
              <w:marLeft w:val="0"/>
              <w:marRight w:val="0"/>
              <w:marTop w:val="0"/>
              <w:marBottom w:val="225"/>
              <w:divBdr>
                <w:top w:val="none" w:sz="0" w:space="0" w:color="auto"/>
                <w:left w:val="none" w:sz="0" w:space="0" w:color="auto"/>
                <w:bottom w:val="none" w:sz="0" w:space="0" w:color="auto"/>
                <w:right w:val="none" w:sz="0" w:space="0" w:color="auto"/>
              </w:divBdr>
              <w:divsChild>
                <w:div w:id="1592157773">
                  <w:marLeft w:val="0"/>
                  <w:marRight w:val="0"/>
                  <w:marTop w:val="0"/>
                  <w:marBottom w:val="0"/>
                  <w:divBdr>
                    <w:top w:val="none" w:sz="0" w:space="0" w:color="auto"/>
                    <w:left w:val="none" w:sz="0" w:space="0" w:color="auto"/>
                    <w:bottom w:val="none" w:sz="0" w:space="0" w:color="auto"/>
                    <w:right w:val="none" w:sz="0" w:space="0" w:color="auto"/>
                  </w:divBdr>
                </w:div>
              </w:divsChild>
            </w:div>
            <w:div w:id="1515144801">
              <w:marLeft w:val="0"/>
              <w:marRight w:val="0"/>
              <w:marTop w:val="0"/>
              <w:marBottom w:val="225"/>
              <w:divBdr>
                <w:top w:val="none" w:sz="0" w:space="0" w:color="auto"/>
                <w:left w:val="none" w:sz="0" w:space="0" w:color="auto"/>
                <w:bottom w:val="none" w:sz="0" w:space="0" w:color="auto"/>
                <w:right w:val="none" w:sz="0" w:space="0" w:color="auto"/>
              </w:divBdr>
              <w:divsChild>
                <w:div w:id="1236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3711">
      <w:bodyDiv w:val="1"/>
      <w:marLeft w:val="0"/>
      <w:marRight w:val="0"/>
      <w:marTop w:val="0"/>
      <w:marBottom w:val="0"/>
      <w:divBdr>
        <w:top w:val="none" w:sz="0" w:space="0" w:color="auto"/>
        <w:left w:val="none" w:sz="0" w:space="0" w:color="auto"/>
        <w:bottom w:val="none" w:sz="0" w:space="0" w:color="auto"/>
        <w:right w:val="none" w:sz="0" w:space="0" w:color="auto"/>
      </w:divBdr>
      <w:divsChild>
        <w:div w:id="1557161359">
          <w:marLeft w:val="0"/>
          <w:marRight w:val="0"/>
          <w:marTop w:val="0"/>
          <w:marBottom w:val="0"/>
          <w:divBdr>
            <w:top w:val="none" w:sz="0" w:space="0" w:color="auto"/>
            <w:left w:val="none" w:sz="0" w:space="0" w:color="auto"/>
            <w:bottom w:val="none" w:sz="0" w:space="0" w:color="auto"/>
            <w:right w:val="none" w:sz="0" w:space="0" w:color="auto"/>
          </w:divBdr>
        </w:div>
        <w:div w:id="1204947666">
          <w:marLeft w:val="0"/>
          <w:marRight w:val="0"/>
          <w:marTop w:val="450"/>
          <w:marBottom w:val="435"/>
          <w:divBdr>
            <w:top w:val="none" w:sz="0" w:space="0" w:color="auto"/>
            <w:left w:val="none" w:sz="0" w:space="0" w:color="auto"/>
            <w:bottom w:val="none" w:sz="0" w:space="0" w:color="auto"/>
            <w:right w:val="none" w:sz="0" w:space="0" w:color="auto"/>
          </w:divBdr>
          <w:divsChild>
            <w:div w:id="616371630">
              <w:marLeft w:val="0"/>
              <w:marRight w:val="0"/>
              <w:marTop w:val="0"/>
              <w:marBottom w:val="0"/>
              <w:divBdr>
                <w:top w:val="none" w:sz="0" w:space="0" w:color="auto"/>
                <w:left w:val="none" w:sz="0" w:space="0" w:color="auto"/>
                <w:bottom w:val="none" w:sz="0" w:space="0" w:color="auto"/>
                <w:right w:val="none" w:sz="0" w:space="0" w:color="auto"/>
              </w:divBdr>
              <w:divsChild>
                <w:div w:id="13234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0836">
          <w:marLeft w:val="0"/>
          <w:marRight w:val="0"/>
          <w:marTop w:val="150"/>
          <w:marBottom w:val="330"/>
          <w:divBdr>
            <w:top w:val="none" w:sz="0" w:space="0" w:color="auto"/>
            <w:left w:val="none" w:sz="0" w:space="0" w:color="auto"/>
            <w:bottom w:val="none" w:sz="0" w:space="0" w:color="auto"/>
            <w:right w:val="none" w:sz="0" w:space="0" w:color="auto"/>
          </w:divBdr>
          <w:divsChild>
            <w:div w:id="739013041">
              <w:marLeft w:val="0"/>
              <w:marRight w:val="0"/>
              <w:marTop w:val="0"/>
              <w:marBottom w:val="0"/>
              <w:divBdr>
                <w:top w:val="none" w:sz="0" w:space="0" w:color="auto"/>
                <w:left w:val="none" w:sz="0" w:space="0" w:color="auto"/>
                <w:bottom w:val="none" w:sz="0" w:space="0" w:color="auto"/>
                <w:right w:val="none" w:sz="0" w:space="0" w:color="auto"/>
              </w:divBdr>
            </w:div>
            <w:div w:id="770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67765">
      <w:bodyDiv w:val="1"/>
      <w:marLeft w:val="0"/>
      <w:marRight w:val="0"/>
      <w:marTop w:val="0"/>
      <w:marBottom w:val="0"/>
      <w:divBdr>
        <w:top w:val="none" w:sz="0" w:space="0" w:color="auto"/>
        <w:left w:val="none" w:sz="0" w:space="0" w:color="auto"/>
        <w:bottom w:val="none" w:sz="0" w:space="0" w:color="auto"/>
        <w:right w:val="none" w:sz="0" w:space="0" w:color="auto"/>
      </w:divBdr>
      <w:divsChild>
        <w:div w:id="1215697499">
          <w:marLeft w:val="-225"/>
          <w:marRight w:val="-225"/>
          <w:marTop w:val="0"/>
          <w:marBottom w:val="0"/>
          <w:divBdr>
            <w:top w:val="none" w:sz="0" w:space="0" w:color="auto"/>
            <w:left w:val="none" w:sz="0" w:space="0" w:color="auto"/>
            <w:bottom w:val="none" w:sz="0" w:space="0" w:color="auto"/>
            <w:right w:val="none" w:sz="0" w:space="0" w:color="auto"/>
          </w:divBdr>
          <w:divsChild>
            <w:div w:id="1813331633">
              <w:marLeft w:val="0"/>
              <w:marRight w:val="0"/>
              <w:marTop w:val="0"/>
              <w:marBottom w:val="0"/>
              <w:divBdr>
                <w:top w:val="none" w:sz="0" w:space="0" w:color="auto"/>
                <w:left w:val="none" w:sz="0" w:space="0" w:color="auto"/>
                <w:bottom w:val="none" w:sz="0" w:space="0" w:color="auto"/>
                <w:right w:val="none" w:sz="0" w:space="0" w:color="auto"/>
              </w:divBdr>
              <w:divsChild>
                <w:div w:id="224604844">
                  <w:marLeft w:val="-225"/>
                  <w:marRight w:val="-225"/>
                  <w:marTop w:val="0"/>
                  <w:marBottom w:val="0"/>
                  <w:divBdr>
                    <w:top w:val="none" w:sz="0" w:space="0" w:color="auto"/>
                    <w:left w:val="none" w:sz="0" w:space="0" w:color="auto"/>
                    <w:bottom w:val="none" w:sz="0" w:space="0" w:color="auto"/>
                    <w:right w:val="none" w:sz="0" w:space="0" w:color="auto"/>
                  </w:divBdr>
                  <w:divsChild>
                    <w:div w:id="105739506">
                      <w:marLeft w:val="0"/>
                      <w:marRight w:val="0"/>
                      <w:marTop w:val="0"/>
                      <w:marBottom w:val="0"/>
                      <w:divBdr>
                        <w:top w:val="none" w:sz="0" w:space="0" w:color="auto"/>
                        <w:left w:val="none" w:sz="0" w:space="0" w:color="auto"/>
                        <w:bottom w:val="none" w:sz="0" w:space="0" w:color="auto"/>
                        <w:right w:val="none" w:sz="0" w:space="0" w:color="auto"/>
                      </w:divBdr>
                    </w:div>
                  </w:divsChild>
                </w:div>
                <w:div w:id="142233285">
                  <w:marLeft w:val="0"/>
                  <w:marRight w:val="0"/>
                  <w:marTop w:val="0"/>
                  <w:marBottom w:val="0"/>
                  <w:divBdr>
                    <w:top w:val="none" w:sz="0" w:space="0" w:color="auto"/>
                    <w:left w:val="none" w:sz="0" w:space="0" w:color="auto"/>
                    <w:bottom w:val="none" w:sz="0" w:space="0" w:color="auto"/>
                    <w:right w:val="none" w:sz="0" w:space="0" w:color="auto"/>
                  </w:divBdr>
                  <w:divsChild>
                    <w:div w:id="1083722774">
                      <w:marLeft w:val="0"/>
                      <w:marRight w:val="0"/>
                      <w:marTop w:val="0"/>
                      <w:marBottom w:val="0"/>
                      <w:divBdr>
                        <w:top w:val="none" w:sz="0" w:space="0" w:color="auto"/>
                        <w:left w:val="none" w:sz="0" w:space="0" w:color="auto"/>
                        <w:bottom w:val="none" w:sz="0" w:space="0" w:color="auto"/>
                        <w:right w:val="none" w:sz="0" w:space="0" w:color="auto"/>
                      </w:divBdr>
                      <w:divsChild>
                        <w:div w:id="205223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0921791">
              <w:marLeft w:val="0"/>
              <w:marRight w:val="0"/>
              <w:marTop w:val="0"/>
              <w:marBottom w:val="0"/>
              <w:divBdr>
                <w:top w:val="none" w:sz="0" w:space="0" w:color="auto"/>
                <w:left w:val="none" w:sz="0" w:space="0" w:color="auto"/>
                <w:bottom w:val="none" w:sz="0" w:space="0" w:color="auto"/>
                <w:right w:val="none" w:sz="0" w:space="0" w:color="auto"/>
              </w:divBdr>
              <w:divsChild>
                <w:div w:id="3560080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71611365">
          <w:marLeft w:val="-225"/>
          <w:marRight w:val="-225"/>
          <w:marTop w:val="0"/>
          <w:marBottom w:val="0"/>
          <w:divBdr>
            <w:top w:val="none" w:sz="0" w:space="0" w:color="auto"/>
            <w:left w:val="none" w:sz="0" w:space="0" w:color="auto"/>
            <w:bottom w:val="none" w:sz="0" w:space="0" w:color="auto"/>
            <w:right w:val="none" w:sz="0" w:space="0" w:color="auto"/>
          </w:divBdr>
          <w:divsChild>
            <w:div w:id="937754673">
              <w:marLeft w:val="1463"/>
              <w:marRight w:val="0"/>
              <w:marTop w:val="0"/>
              <w:marBottom w:val="0"/>
              <w:divBdr>
                <w:top w:val="none" w:sz="0" w:space="0" w:color="auto"/>
                <w:left w:val="none" w:sz="0" w:space="0" w:color="auto"/>
                <w:bottom w:val="none" w:sz="0" w:space="0" w:color="auto"/>
                <w:right w:val="none" w:sz="0" w:space="0" w:color="auto"/>
              </w:divBdr>
              <w:divsChild>
                <w:div w:id="675768472">
                  <w:marLeft w:val="0"/>
                  <w:marRight w:val="0"/>
                  <w:marTop w:val="0"/>
                  <w:marBottom w:val="0"/>
                  <w:divBdr>
                    <w:top w:val="none" w:sz="0" w:space="0" w:color="auto"/>
                    <w:left w:val="none" w:sz="0" w:space="0" w:color="auto"/>
                    <w:bottom w:val="none" w:sz="0" w:space="0" w:color="auto"/>
                    <w:right w:val="none" w:sz="0" w:space="0" w:color="auto"/>
                  </w:divBdr>
                </w:div>
              </w:divsChild>
            </w:div>
            <w:div w:id="800852529">
              <w:marLeft w:val="0"/>
              <w:marRight w:val="0"/>
              <w:marTop w:val="0"/>
              <w:marBottom w:val="0"/>
              <w:divBdr>
                <w:top w:val="none" w:sz="0" w:space="0" w:color="auto"/>
                <w:left w:val="none" w:sz="0" w:space="0" w:color="auto"/>
                <w:bottom w:val="none" w:sz="0" w:space="0" w:color="auto"/>
                <w:right w:val="none" w:sz="0" w:space="0" w:color="auto"/>
              </w:divBdr>
              <w:divsChild>
                <w:div w:id="514081367">
                  <w:marLeft w:val="1463"/>
                  <w:marRight w:val="0"/>
                  <w:marTop w:val="0"/>
                  <w:marBottom w:val="0"/>
                  <w:divBdr>
                    <w:top w:val="none" w:sz="0" w:space="0" w:color="auto"/>
                    <w:left w:val="none" w:sz="0" w:space="0" w:color="auto"/>
                    <w:bottom w:val="none" w:sz="0" w:space="0" w:color="auto"/>
                    <w:right w:val="none" w:sz="0" w:space="0" w:color="auto"/>
                  </w:divBdr>
                  <w:divsChild>
                    <w:div w:id="1618677478">
                      <w:marLeft w:val="0"/>
                      <w:marRight w:val="0"/>
                      <w:marTop w:val="0"/>
                      <w:marBottom w:val="300"/>
                      <w:divBdr>
                        <w:top w:val="single" w:sz="6" w:space="0" w:color="EEEEEE"/>
                        <w:left w:val="none" w:sz="0" w:space="0" w:color="auto"/>
                        <w:bottom w:val="none" w:sz="0" w:space="0" w:color="auto"/>
                        <w:right w:val="none" w:sz="0" w:space="0" w:color="auto"/>
                      </w:divBdr>
                      <w:divsChild>
                        <w:div w:id="1343629004">
                          <w:marLeft w:val="225"/>
                          <w:marRight w:val="225"/>
                          <w:marTop w:val="0"/>
                          <w:marBottom w:val="0"/>
                          <w:divBdr>
                            <w:top w:val="none" w:sz="0" w:space="15" w:color="DDDDDD"/>
                            <w:left w:val="none" w:sz="0" w:space="11" w:color="DDDDDD"/>
                            <w:bottom w:val="single" w:sz="18" w:space="8" w:color="222222"/>
                            <w:right w:val="none" w:sz="0" w:space="11" w:color="DDDDDD"/>
                          </w:divBdr>
                        </w:div>
                        <w:div w:id="1710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5034">
          <w:marLeft w:val="-225"/>
          <w:marRight w:val="-225"/>
          <w:marTop w:val="0"/>
          <w:marBottom w:val="0"/>
          <w:divBdr>
            <w:top w:val="none" w:sz="0" w:space="0" w:color="auto"/>
            <w:left w:val="none" w:sz="0" w:space="0" w:color="auto"/>
            <w:bottom w:val="none" w:sz="0" w:space="0" w:color="auto"/>
            <w:right w:val="none" w:sz="0" w:space="0" w:color="auto"/>
          </w:divBdr>
          <w:divsChild>
            <w:div w:id="97622429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79455395">
      <w:bodyDiv w:val="1"/>
      <w:marLeft w:val="0"/>
      <w:marRight w:val="0"/>
      <w:marTop w:val="0"/>
      <w:marBottom w:val="0"/>
      <w:divBdr>
        <w:top w:val="none" w:sz="0" w:space="0" w:color="auto"/>
        <w:left w:val="none" w:sz="0" w:space="0" w:color="auto"/>
        <w:bottom w:val="none" w:sz="0" w:space="0" w:color="auto"/>
        <w:right w:val="none" w:sz="0" w:space="0" w:color="auto"/>
      </w:divBdr>
      <w:divsChild>
        <w:div w:id="2017881562">
          <w:marLeft w:val="0"/>
          <w:marRight w:val="0"/>
          <w:marTop w:val="0"/>
          <w:marBottom w:val="0"/>
          <w:divBdr>
            <w:top w:val="none" w:sz="0" w:space="0" w:color="auto"/>
            <w:left w:val="none" w:sz="0" w:space="0" w:color="auto"/>
            <w:bottom w:val="none" w:sz="0" w:space="0" w:color="auto"/>
            <w:right w:val="none" w:sz="0" w:space="0" w:color="auto"/>
          </w:divBdr>
          <w:divsChild>
            <w:div w:id="121047492">
              <w:marLeft w:val="-225"/>
              <w:marRight w:val="-225"/>
              <w:marTop w:val="0"/>
              <w:marBottom w:val="0"/>
              <w:divBdr>
                <w:top w:val="none" w:sz="0" w:space="0" w:color="auto"/>
                <w:left w:val="none" w:sz="0" w:space="0" w:color="auto"/>
                <w:bottom w:val="none" w:sz="0" w:space="0" w:color="auto"/>
                <w:right w:val="none" w:sz="0" w:space="0" w:color="auto"/>
              </w:divBdr>
              <w:divsChild>
                <w:div w:id="794181743">
                  <w:marLeft w:val="0"/>
                  <w:marRight w:val="0"/>
                  <w:marTop w:val="0"/>
                  <w:marBottom w:val="0"/>
                  <w:divBdr>
                    <w:top w:val="none" w:sz="0" w:space="0" w:color="auto"/>
                    <w:left w:val="none" w:sz="0" w:space="0" w:color="auto"/>
                    <w:bottom w:val="none" w:sz="0" w:space="0" w:color="auto"/>
                    <w:right w:val="none" w:sz="0" w:space="0" w:color="auto"/>
                  </w:divBdr>
                  <w:divsChild>
                    <w:div w:id="327246673">
                      <w:marLeft w:val="-225"/>
                      <w:marRight w:val="-225"/>
                      <w:marTop w:val="0"/>
                      <w:marBottom w:val="0"/>
                      <w:divBdr>
                        <w:top w:val="none" w:sz="0" w:space="0" w:color="auto"/>
                        <w:left w:val="none" w:sz="0" w:space="0" w:color="auto"/>
                        <w:bottom w:val="none" w:sz="0" w:space="0" w:color="auto"/>
                        <w:right w:val="none" w:sz="0" w:space="0" w:color="auto"/>
                      </w:divBdr>
                      <w:divsChild>
                        <w:div w:id="1997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4139">
              <w:marLeft w:val="-225"/>
              <w:marRight w:val="-225"/>
              <w:marTop w:val="0"/>
              <w:marBottom w:val="0"/>
              <w:divBdr>
                <w:top w:val="none" w:sz="0" w:space="0" w:color="auto"/>
                <w:left w:val="none" w:sz="0" w:space="0" w:color="auto"/>
                <w:bottom w:val="none" w:sz="0" w:space="0" w:color="auto"/>
                <w:right w:val="none" w:sz="0" w:space="0" w:color="auto"/>
              </w:divBdr>
              <w:divsChild>
                <w:div w:id="1781876620">
                  <w:marLeft w:val="0"/>
                  <w:marRight w:val="0"/>
                  <w:marTop w:val="0"/>
                  <w:marBottom w:val="0"/>
                  <w:divBdr>
                    <w:top w:val="none" w:sz="0" w:space="0" w:color="auto"/>
                    <w:left w:val="none" w:sz="0" w:space="0" w:color="auto"/>
                    <w:bottom w:val="none" w:sz="0" w:space="0" w:color="auto"/>
                    <w:right w:val="none" w:sz="0" w:space="0" w:color="auto"/>
                  </w:divBdr>
                  <w:divsChild>
                    <w:div w:id="722683231">
                      <w:marLeft w:val="0"/>
                      <w:marRight w:val="0"/>
                      <w:marTop w:val="0"/>
                      <w:marBottom w:val="0"/>
                      <w:divBdr>
                        <w:top w:val="none" w:sz="0" w:space="0" w:color="auto"/>
                        <w:left w:val="none" w:sz="0" w:space="0" w:color="auto"/>
                        <w:bottom w:val="none" w:sz="0" w:space="0" w:color="auto"/>
                        <w:right w:val="none" w:sz="0" w:space="0" w:color="auto"/>
                      </w:divBdr>
                      <w:divsChild>
                        <w:div w:id="66416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8957498">
                  <w:marLeft w:val="0"/>
                  <w:marRight w:val="0"/>
                  <w:marTop w:val="0"/>
                  <w:marBottom w:val="0"/>
                  <w:divBdr>
                    <w:top w:val="none" w:sz="0" w:space="0" w:color="auto"/>
                    <w:left w:val="none" w:sz="0" w:space="0" w:color="auto"/>
                    <w:bottom w:val="none" w:sz="0" w:space="0" w:color="auto"/>
                    <w:right w:val="none" w:sz="0" w:space="0" w:color="auto"/>
                  </w:divBdr>
                  <w:divsChild>
                    <w:div w:id="1067845118">
                      <w:marLeft w:val="0"/>
                      <w:marRight w:val="0"/>
                      <w:marTop w:val="0"/>
                      <w:marBottom w:val="0"/>
                      <w:divBdr>
                        <w:top w:val="none" w:sz="0" w:space="0" w:color="auto"/>
                        <w:left w:val="none" w:sz="0" w:space="0" w:color="auto"/>
                        <w:bottom w:val="none" w:sz="0" w:space="0" w:color="auto"/>
                        <w:right w:val="none" w:sz="0" w:space="0" w:color="auto"/>
                      </w:divBdr>
                      <w:divsChild>
                        <w:div w:id="15572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0493">
          <w:marLeft w:val="0"/>
          <w:marRight w:val="0"/>
          <w:marTop w:val="0"/>
          <w:marBottom w:val="0"/>
          <w:divBdr>
            <w:top w:val="none" w:sz="0" w:space="0" w:color="auto"/>
            <w:left w:val="none" w:sz="0" w:space="0" w:color="auto"/>
            <w:bottom w:val="none" w:sz="0" w:space="0" w:color="auto"/>
            <w:right w:val="none" w:sz="0" w:space="0" w:color="auto"/>
          </w:divBdr>
          <w:divsChild>
            <w:div w:id="494999561">
              <w:marLeft w:val="-225"/>
              <w:marRight w:val="-225"/>
              <w:marTop w:val="0"/>
              <w:marBottom w:val="0"/>
              <w:divBdr>
                <w:top w:val="none" w:sz="0" w:space="0" w:color="auto"/>
                <w:left w:val="none" w:sz="0" w:space="0" w:color="auto"/>
                <w:bottom w:val="none" w:sz="0" w:space="0" w:color="auto"/>
                <w:right w:val="none" w:sz="0" w:space="0" w:color="auto"/>
              </w:divBdr>
              <w:divsChild>
                <w:div w:id="209743187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8437">
      <w:bodyDiv w:val="1"/>
      <w:marLeft w:val="0"/>
      <w:marRight w:val="0"/>
      <w:marTop w:val="0"/>
      <w:marBottom w:val="0"/>
      <w:divBdr>
        <w:top w:val="none" w:sz="0" w:space="0" w:color="auto"/>
        <w:left w:val="none" w:sz="0" w:space="0" w:color="auto"/>
        <w:bottom w:val="none" w:sz="0" w:space="0" w:color="auto"/>
        <w:right w:val="none" w:sz="0" w:space="0" w:color="auto"/>
      </w:divBdr>
    </w:div>
    <w:div w:id="1982542189">
      <w:bodyDiv w:val="1"/>
      <w:marLeft w:val="0"/>
      <w:marRight w:val="0"/>
      <w:marTop w:val="0"/>
      <w:marBottom w:val="0"/>
      <w:divBdr>
        <w:top w:val="none" w:sz="0" w:space="0" w:color="auto"/>
        <w:left w:val="none" w:sz="0" w:space="0" w:color="auto"/>
        <w:bottom w:val="none" w:sz="0" w:space="0" w:color="auto"/>
        <w:right w:val="none" w:sz="0" w:space="0" w:color="auto"/>
      </w:divBdr>
      <w:divsChild>
        <w:div w:id="1917470606">
          <w:marLeft w:val="0"/>
          <w:marRight w:val="0"/>
          <w:marTop w:val="0"/>
          <w:marBottom w:val="0"/>
          <w:divBdr>
            <w:top w:val="single" w:sz="2" w:space="0" w:color="E0E0E0"/>
            <w:left w:val="single" w:sz="2" w:space="0" w:color="E0E0E0"/>
            <w:bottom w:val="single" w:sz="2" w:space="0" w:color="E0E0E0"/>
            <w:right w:val="single" w:sz="2" w:space="0" w:color="E0E0E0"/>
          </w:divBdr>
          <w:divsChild>
            <w:div w:id="925267776">
              <w:marLeft w:val="0"/>
              <w:marRight w:val="0"/>
              <w:marTop w:val="0"/>
              <w:marBottom w:val="0"/>
              <w:divBdr>
                <w:top w:val="single" w:sz="2" w:space="0" w:color="E0E0E0"/>
                <w:left w:val="single" w:sz="2" w:space="0" w:color="E0E0E0"/>
                <w:bottom w:val="single" w:sz="2" w:space="0" w:color="E0E0E0"/>
                <w:right w:val="single" w:sz="2" w:space="0" w:color="E0E0E0"/>
              </w:divBdr>
              <w:divsChild>
                <w:div w:id="99184696">
                  <w:marLeft w:val="0"/>
                  <w:marRight w:val="0"/>
                  <w:marTop w:val="0"/>
                  <w:marBottom w:val="0"/>
                  <w:divBdr>
                    <w:top w:val="single" w:sz="2" w:space="0" w:color="E0E0E0"/>
                    <w:left w:val="single" w:sz="2" w:space="0" w:color="E0E0E0"/>
                    <w:bottom w:val="single" w:sz="2" w:space="0" w:color="E0E0E0"/>
                    <w:right w:val="single" w:sz="2" w:space="0" w:color="E0E0E0"/>
                  </w:divBdr>
                  <w:divsChild>
                    <w:div w:id="935020248">
                      <w:marLeft w:val="0"/>
                      <w:marRight w:val="0"/>
                      <w:marTop w:val="0"/>
                      <w:marBottom w:val="0"/>
                      <w:divBdr>
                        <w:top w:val="single" w:sz="2" w:space="0" w:color="E0E0E0"/>
                        <w:left w:val="single" w:sz="2" w:space="0" w:color="E0E0E0"/>
                        <w:bottom w:val="single" w:sz="2" w:space="0" w:color="E0E0E0"/>
                        <w:right w:val="single" w:sz="2" w:space="0" w:color="E0E0E0"/>
                      </w:divBdr>
                    </w:div>
                    <w:div w:id="1574848370">
                      <w:marLeft w:val="0"/>
                      <w:marRight w:val="0"/>
                      <w:marTop w:val="0"/>
                      <w:marBottom w:val="0"/>
                      <w:divBdr>
                        <w:top w:val="single" w:sz="2" w:space="0" w:color="E0E0E0"/>
                        <w:left w:val="single" w:sz="2" w:space="0" w:color="E0E0E0"/>
                        <w:bottom w:val="single" w:sz="2" w:space="0" w:color="E0E0E0"/>
                        <w:right w:val="single" w:sz="2" w:space="0" w:color="E0E0E0"/>
                      </w:divBdr>
                    </w:div>
                    <w:div w:id="1855143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7529205">
          <w:marLeft w:val="0"/>
          <w:marRight w:val="0"/>
          <w:marTop w:val="0"/>
          <w:marBottom w:val="0"/>
          <w:divBdr>
            <w:top w:val="single" w:sz="2" w:space="0" w:color="E0E0E0"/>
            <w:left w:val="single" w:sz="2" w:space="0" w:color="E0E0E0"/>
            <w:bottom w:val="single" w:sz="2" w:space="0" w:color="E0E0E0"/>
            <w:right w:val="single" w:sz="2" w:space="0" w:color="E0E0E0"/>
          </w:divBdr>
          <w:divsChild>
            <w:div w:id="1623607305">
              <w:marLeft w:val="0"/>
              <w:marRight w:val="0"/>
              <w:marTop w:val="0"/>
              <w:marBottom w:val="0"/>
              <w:divBdr>
                <w:top w:val="single" w:sz="2" w:space="0" w:color="E0E0E0"/>
                <w:left w:val="single" w:sz="2" w:space="0" w:color="E0E0E0"/>
                <w:bottom w:val="single" w:sz="2" w:space="0" w:color="E0E0E0"/>
                <w:right w:val="single" w:sz="2" w:space="0" w:color="E0E0E0"/>
              </w:divBdr>
              <w:divsChild>
                <w:div w:id="704792156">
                  <w:marLeft w:val="0"/>
                  <w:marRight w:val="0"/>
                  <w:marTop w:val="0"/>
                  <w:marBottom w:val="0"/>
                  <w:divBdr>
                    <w:top w:val="single" w:sz="2" w:space="0" w:color="E0E0E0"/>
                    <w:left w:val="single" w:sz="2" w:space="0" w:color="E0E0E0"/>
                    <w:bottom w:val="single" w:sz="2" w:space="0" w:color="E0E0E0"/>
                    <w:right w:val="single" w:sz="2" w:space="0" w:color="E0E0E0"/>
                  </w:divBdr>
                  <w:divsChild>
                    <w:div w:id="685325117">
                      <w:marLeft w:val="0"/>
                      <w:marRight w:val="0"/>
                      <w:marTop w:val="0"/>
                      <w:marBottom w:val="0"/>
                      <w:divBdr>
                        <w:top w:val="single" w:sz="2" w:space="0" w:color="E0E0E0"/>
                        <w:left w:val="single" w:sz="2" w:space="0" w:color="E0E0E0"/>
                        <w:bottom w:val="single" w:sz="2" w:space="0" w:color="E0E0E0"/>
                        <w:right w:val="single" w:sz="2" w:space="0" w:color="E0E0E0"/>
                      </w:divBdr>
                      <w:divsChild>
                        <w:div w:id="607170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3206867">
              <w:marLeft w:val="0"/>
              <w:marRight w:val="0"/>
              <w:marTop w:val="0"/>
              <w:marBottom w:val="0"/>
              <w:divBdr>
                <w:top w:val="single" w:sz="2" w:space="0" w:color="E0E0E0"/>
                <w:left w:val="single" w:sz="2" w:space="0" w:color="E0E0E0"/>
                <w:bottom w:val="single" w:sz="2" w:space="0" w:color="E0E0E0"/>
                <w:right w:val="single" w:sz="2" w:space="0" w:color="E0E0E0"/>
              </w:divBdr>
              <w:divsChild>
                <w:div w:id="399131364">
                  <w:marLeft w:val="0"/>
                  <w:marRight w:val="0"/>
                  <w:marTop w:val="0"/>
                  <w:marBottom w:val="0"/>
                  <w:divBdr>
                    <w:top w:val="single" w:sz="2" w:space="0" w:color="E0E0E0"/>
                    <w:left w:val="single" w:sz="2" w:space="0" w:color="E0E0E0"/>
                    <w:bottom w:val="single" w:sz="2" w:space="0" w:color="E0E0E0"/>
                    <w:right w:val="single" w:sz="2" w:space="0" w:color="E0E0E0"/>
                  </w:divBdr>
                </w:div>
                <w:div w:id="559095229">
                  <w:marLeft w:val="0"/>
                  <w:marRight w:val="0"/>
                  <w:marTop w:val="0"/>
                  <w:marBottom w:val="0"/>
                  <w:divBdr>
                    <w:top w:val="single" w:sz="2" w:space="0" w:color="E0E0E0"/>
                    <w:left w:val="single" w:sz="2" w:space="0" w:color="E0E0E0"/>
                    <w:bottom w:val="single" w:sz="2" w:space="0" w:color="E0E0E0"/>
                    <w:right w:val="single" w:sz="2" w:space="0" w:color="E0E0E0"/>
                  </w:divBdr>
                  <w:divsChild>
                    <w:div w:id="1070735581">
                      <w:marLeft w:val="0"/>
                      <w:marRight w:val="0"/>
                      <w:marTop w:val="0"/>
                      <w:marBottom w:val="0"/>
                      <w:divBdr>
                        <w:top w:val="single" w:sz="2" w:space="0" w:color="E0E0E0"/>
                        <w:left w:val="single" w:sz="2" w:space="0" w:color="E0E0E0"/>
                        <w:bottom w:val="single" w:sz="2" w:space="0" w:color="E0E0E0"/>
                        <w:right w:val="single" w:sz="2" w:space="0" w:color="E0E0E0"/>
                      </w:divBdr>
                      <w:divsChild>
                        <w:div w:id="9474644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023382">
                      <w:marLeft w:val="0"/>
                      <w:marRight w:val="0"/>
                      <w:marTop w:val="0"/>
                      <w:marBottom w:val="0"/>
                      <w:divBdr>
                        <w:top w:val="single" w:sz="2" w:space="0" w:color="E0E0E0"/>
                        <w:left w:val="single" w:sz="2" w:space="0" w:color="E0E0E0"/>
                        <w:bottom w:val="single" w:sz="2" w:space="0" w:color="E0E0E0"/>
                        <w:right w:val="single" w:sz="2" w:space="0" w:color="E0E0E0"/>
                      </w:divBdr>
                      <w:divsChild>
                        <w:div w:id="157319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5009324">
                      <w:marLeft w:val="0"/>
                      <w:marRight w:val="0"/>
                      <w:marTop w:val="0"/>
                      <w:marBottom w:val="0"/>
                      <w:divBdr>
                        <w:top w:val="single" w:sz="2" w:space="0" w:color="E0E0E0"/>
                        <w:left w:val="single" w:sz="2" w:space="0" w:color="E0E0E0"/>
                        <w:bottom w:val="single" w:sz="2" w:space="0" w:color="E0E0E0"/>
                        <w:right w:val="single" w:sz="2" w:space="0" w:color="E0E0E0"/>
                      </w:divBdr>
                      <w:divsChild>
                        <w:div w:id="1365860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4557257">
                      <w:marLeft w:val="0"/>
                      <w:marRight w:val="0"/>
                      <w:marTop w:val="0"/>
                      <w:marBottom w:val="0"/>
                      <w:divBdr>
                        <w:top w:val="single" w:sz="2" w:space="0" w:color="E0E0E0"/>
                        <w:left w:val="single" w:sz="2" w:space="0" w:color="E0E0E0"/>
                        <w:bottom w:val="single" w:sz="2" w:space="0" w:color="E0E0E0"/>
                        <w:right w:val="single" w:sz="2" w:space="0" w:color="E0E0E0"/>
                      </w:divBdr>
                      <w:divsChild>
                        <w:div w:id="56730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82878205">
      <w:bodyDiv w:val="1"/>
      <w:marLeft w:val="0"/>
      <w:marRight w:val="0"/>
      <w:marTop w:val="0"/>
      <w:marBottom w:val="0"/>
      <w:divBdr>
        <w:top w:val="none" w:sz="0" w:space="0" w:color="auto"/>
        <w:left w:val="none" w:sz="0" w:space="0" w:color="auto"/>
        <w:bottom w:val="none" w:sz="0" w:space="0" w:color="auto"/>
        <w:right w:val="none" w:sz="0" w:space="0" w:color="auto"/>
      </w:divBdr>
      <w:divsChild>
        <w:div w:id="967131261">
          <w:marLeft w:val="0"/>
          <w:marRight w:val="0"/>
          <w:marTop w:val="0"/>
          <w:marBottom w:val="0"/>
          <w:divBdr>
            <w:top w:val="dotted" w:sz="6" w:space="4" w:color="EBEBEB"/>
            <w:left w:val="none" w:sz="0" w:space="8" w:color="auto"/>
            <w:bottom w:val="dotted" w:sz="6" w:space="4" w:color="EBEBEB"/>
            <w:right w:val="none" w:sz="0" w:space="8" w:color="auto"/>
          </w:divBdr>
        </w:div>
        <w:div w:id="272640479">
          <w:marLeft w:val="0"/>
          <w:marRight w:val="0"/>
          <w:marTop w:val="0"/>
          <w:marBottom w:val="0"/>
          <w:divBdr>
            <w:top w:val="none" w:sz="0" w:space="0" w:color="auto"/>
            <w:left w:val="none" w:sz="0" w:space="0" w:color="auto"/>
            <w:bottom w:val="none" w:sz="0" w:space="0" w:color="auto"/>
            <w:right w:val="none" w:sz="0" w:space="0" w:color="auto"/>
          </w:divBdr>
        </w:div>
      </w:divsChild>
    </w:div>
    <w:div w:id="1986426904">
      <w:bodyDiv w:val="1"/>
      <w:marLeft w:val="0"/>
      <w:marRight w:val="0"/>
      <w:marTop w:val="0"/>
      <w:marBottom w:val="0"/>
      <w:divBdr>
        <w:top w:val="none" w:sz="0" w:space="0" w:color="auto"/>
        <w:left w:val="none" w:sz="0" w:space="0" w:color="auto"/>
        <w:bottom w:val="none" w:sz="0" w:space="0" w:color="auto"/>
        <w:right w:val="none" w:sz="0" w:space="0" w:color="auto"/>
      </w:divBdr>
      <w:divsChild>
        <w:div w:id="395664645">
          <w:marLeft w:val="0"/>
          <w:marRight w:val="0"/>
          <w:marTop w:val="0"/>
          <w:marBottom w:val="0"/>
          <w:divBdr>
            <w:top w:val="none" w:sz="0" w:space="0" w:color="auto"/>
            <w:left w:val="none" w:sz="0" w:space="0" w:color="auto"/>
            <w:bottom w:val="none" w:sz="0" w:space="0" w:color="auto"/>
            <w:right w:val="none" w:sz="0" w:space="0" w:color="auto"/>
          </w:divBdr>
          <w:divsChild>
            <w:div w:id="1764764817">
              <w:marLeft w:val="-225"/>
              <w:marRight w:val="-225"/>
              <w:marTop w:val="0"/>
              <w:marBottom w:val="0"/>
              <w:divBdr>
                <w:top w:val="none" w:sz="0" w:space="0" w:color="auto"/>
                <w:left w:val="none" w:sz="0" w:space="0" w:color="auto"/>
                <w:bottom w:val="none" w:sz="0" w:space="0" w:color="auto"/>
                <w:right w:val="none" w:sz="0" w:space="0" w:color="auto"/>
              </w:divBdr>
              <w:divsChild>
                <w:div w:id="1633099347">
                  <w:marLeft w:val="0"/>
                  <w:marRight w:val="0"/>
                  <w:marTop w:val="0"/>
                  <w:marBottom w:val="0"/>
                  <w:divBdr>
                    <w:top w:val="none" w:sz="0" w:space="0" w:color="auto"/>
                    <w:left w:val="none" w:sz="0" w:space="0" w:color="auto"/>
                    <w:bottom w:val="none" w:sz="0" w:space="0" w:color="auto"/>
                    <w:right w:val="none" w:sz="0" w:space="0" w:color="auto"/>
                  </w:divBdr>
                  <w:divsChild>
                    <w:div w:id="43871889">
                      <w:marLeft w:val="-225"/>
                      <w:marRight w:val="-225"/>
                      <w:marTop w:val="0"/>
                      <w:marBottom w:val="0"/>
                      <w:divBdr>
                        <w:top w:val="none" w:sz="0" w:space="0" w:color="auto"/>
                        <w:left w:val="none" w:sz="0" w:space="0" w:color="auto"/>
                        <w:bottom w:val="none" w:sz="0" w:space="0" w:color="auto"/>
                        <w:right w:val="none" w:sz="0" w:space="0" w:color="auto"/>
                      </w:divBdr>
                      <w:divsChild>
                        <w:div w:id="21093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5243">
              <w:marLeft w:val="-225"/>
              <w:marRight w:val="-225"/>
              <w:marTop w:val="0"/>
              <w:marBottom w:val="0"/>
              <w:divBdr>
                <w:top w:val="none" w:sz="0" w:space="0" w:color="auto"/>
                <w:left w:val="none" w:sz="0" w:space="0" w:color="auto"/>
                <w:bottom w:val="none" w:sz="0" w:space="0" w:color="auto"/>
                <w:right w:val="none" w:sz="0" w:space="0" w:color="auto"/>
              </w:divBdr>
              <w:divsChild>
                <w:div w:id="275913889">
                  <w:marLeft w:val="0"/>
                  <w:marRight w:val="0"/>
                  <w:marTop w:val="0"/>
                  <w:marBottom w:val="0"/>
                  <w:divBdr>
                    <w:top w:val="none" w:sz="0" w:space="0" w:color="auto"/>
                    <w:left w:val="none" w:sz="0" w:space="0" w:color="auto"/>
                    <w:bottom w:val="none" w:sz="0" w:space="0" w:color="auto"/>
                    <w:right w:val="none" w:sz="0" w:space="0" w:color="auto"/>
                  </w:divBdr>
                  <w:divsChild>
                    <w:div w:id="619534886">
                      <w:marLeft w:val="0"/>
                      <w:marRight w:val="0"/>
                      <w:marTop w:val="0"/>
                      <w:marBottom w:val="0"/>
                      <w:divBdr>
                        <w:top w:val="none" w:sz="0" w:space="0" w:color="auto"/>
                        <w:left w:val="none" w:sz="0" w:space="0" w:color="auto"/>
                        <w:bottom w:val="none" w:sz="0" w:space="0" w:color="auto"/>
                        <w:right w:val="none" w:sz="0" w:space="0" w:color="auto"/>
                      </w:divBdr>
                      <w:divsChild>
                        <w:div w:id="1578511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3848979">
                  <w:marLeft w:val="0"/>
                  <w:marRight w:val="0"/>
                  <w:marTop w:val="0"/>
                  <w:marBottom w:val="0"/>
                  <w:divBdr>
                    <w:top w:val="none" w:sz="0" w:space="0" w:color="auto"/>
                    <w:left w:val="none" w:sz="0" w:space="0" w:color="auto"/>
                    <w:bottom w:val="none" w:sz="0" w:space="0" w:color="auto"/>
                    <w:right w:val="none" w:sz="0" w:space="0" w:color="auto"/>
                  </w:divBdr>
                  <w:divsChild>
                    <w:div w:id="1688869562">
                      <w:marLeft w:val="0"/>
                      <w:marRight w:val="0"/>
                      <w:marTop w:val="0"/>
                      <w:marBottom w:val="0"/>
                      <w:divBdr>
                        <w:top w:val="none" w:sz="0" w:space="0" w:color="auto"/>
                        <w:left w:val="none" w:sz="0" w:space="0" w:color="auto"/>
                        <w:bottom w:val="none" w:sz="0" w:space="0" w:color="auto"/>
                        <w:right w:val="none" w:sz="0" w:space="0" w:color="auto"/>
                      </w:divBdr>
                      <w:divsChild>
                        <w:div w:id="17781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6996">
          <w:marLeft w:val="0"/>
          <w:marRight w:val="0"/>
          <w:marTop w:val="0"/>
          <w:marBottom w:val="0"/>
          <w:divBdr>
            <w:top w:val="none" w:sz="0" w:space="0" w:color="auto"/>
            <w:left w:val="none" w:sz="0" w:space="0" w:color="auto"/>
            <w:bottom w:val="none" w:sz="0" w:space="0" w:color="auto"/>
            <w:right w:val="none" w:sz="0" w:space="0" w:color="auto"/>
          </w:divBdr>
          <w:divsChild>
            <w:div w:id="582253145">
              <w:marLeft w:val="-225"/>
              <w:marRight w:val="-225"/>
              <w:marTop w:val="0"/>
              <w:marBottom w:val="0"/>
              <w:divBdr>
                <w:top w:val="none" w:sz="0" w:space="0" w:color="auto"/>
                <w:left w:val="none" w:sz="0" w:space="0" w:color="auto"/>
                <w:bottom w:val="none" w:sz="0" w:space="0" w:color="auto"/>
                <w:right w:val="none" w:sz="0" w:space="0" w:color="auto"/>
              </w:divBdr>
              <w:divsChild>
                <w:div w:id="86641121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5900">
      <w:bodyDiv w:val="1"/>
      <w:marLeft w:val="0"/>
      <w:marRight w:val="0"/>
      <w:marTop w:val="0"/>
      <w:marBottom w:val="0"/>
      <w:divBdr>
        <w:top w:val="none" w:sz="0" w:space="0" w:color="auto"/>
        <w:left w:val="none" w:sz="0" w:space="0" w:color="auto"/>
        <w:bottom w:val="none" w:sz="0" w:space="0" w:color="auto"/>
        <w:right w:val="none" w:sz="0" w:space="0" w:color="auto"/>
      </w:divBdr>
      <w:divsChild>
        <w:div w:id="39017635">
          <w:marLeft w:val="0"/>
          <w:marRight w:val="0"/>
          <w:marTop w:val="0"/>
          <w:marBottom w:val="0"/>
          <w:divBdr>
            <w:top w:val="none" w:sz="0" w:space="0" w:color="auto"/>
            <w:left w:val="none" w:sz="0" w:space="0" w:color="auto"/>
            <w:bottom w:val="none" w:sz="0" w:space="0" w:color="auto"/>
            <w:right w:val="none" w:sz="0" w:space="0" w:color="auto"/>
          </w:divBdr>
        </w:div>
        <w:div w:id="214047990">
          <w:marLeft w:val="0"/>
          <w:marRight w:val="0"/>
          <w:marTop w:val="450"/>
          <w:marBottom w:val="435"/>
          <w:divBdr>
            <w:top w:val="none" w:sz="0" w:space="0" w:color="auto"/>
            <w:left w:val="none" w:sz="0" w:space="0" w:color="auto"/>
            <w:bottom w:val="none" w:sz="0" w:space="0" w:color="auto"/>
            <w:right w:val="none" w:sz="0" w:space="0" w:color="auto"/>
          </w:divBdr>
          <w:divsChild>
            <w:div w:id="1016925689">
              <w:marLeft w:val="0"/>
              <w:marRight w:val="0"/>
              <w:marTop w:val="0"/>
              <w:marBottom w:val="0"/>
              <w:divBdr>
                <w:top w:val="none" w:sz="0" w:space="0" w:color="auto"/>
                <w:left w:val="none" w:sz="0" w:space="0" w:color="auto"/>
                <w:bottom w:val="none" w:sz="0" w:space="0" w:color="auto"/>
                <w:right w:val="none" w:sz="0" w:space="0" w:color="auto"/>
              </w:divBdr>
              <w:divsChild>
                <w:div w:id="14465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6839">
          <w:marLeft w:val="0"/>
          <w:marRight w:val="0"/>
          <w:marTop w:val="150"/>
          <w:marBottom w:val="330"/>
          <w:divBdr>
            <w:top w:val="none" w:sz="0" w:space="0" w:color="auto"/>
            <w:left w:val="none" w:sz="0" w:space="0" w:color="auto"/>
            <w:bottom w:val="none" w:sz="0" w:space="0" w:color="auto"/>
            <w:right w:val="none" w:sz="0" w:space="0" w:color="auto"/>
          </w:divBdr>
          <w:divsChild>
            <w:div w:id="636760935">
              <w:marLeft w:val="0"/>
              <w:marRight w:val="0"/>
              <w:marTop w:val="0"/>
              <w:marBottom w:val="0"/>
              <w:divBdr>
                <w:top w:val="none" w:sz="0" w:space="0" w:color="auto"/>
                <w:left w:val="none" w:sz="0" w:space="0" w:color="auto"/>
                <w:bottom w:val="none" w:sz="0" w:space="0" w:color="auto"/>
                <w:right w:val="none" w:sz="0" w:space="0" w:color="auto"/>
              </w:divBdr>
            </w:div>
            <w:div w:id="4699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1626">
      <w:bodyDiv w:val="1"/>
      <w:marLeft w:val="0"/>
      <w:marRight w:val="0"/>
      <w:marTop w:val="0"/>
      <w:marBottom w:val="0"/>
      <w:divBdr>
        <w:top w:val="none" w:sz="0" w:space="0" w:color="auto"/>
        <w:left w:val="none" w:sz="0" w:space="0" w:color="auto"/>
        <w:bottom w:val="none" w:sz="0" w:space="0" w:color="auto"/>
        <w:right w:val="none" w:sz="0" w:space="0" w:color="auto"/>
      </w:divBdr>
      <w:divsChild>
        <w:div w:id="1196115924">
          <w:marLeft w:val="-225"/>
          <w:marRight w:val="-225"/>
          <w:marTop w:val="0"/>
          <w:marBottom w:val="0"/>
          <w:divBdr>
            <w:top w:val="none" w:sz="0" w:space="0" w:color="auto"/>
            <w:left w:val="none" w:sz="0" w:space="0" w:color="auto"/>
            <w:bottom w:val="none" w:sz="0" w:space="0" w:color="auto"/>
            <w:right w:val="none" w:sz="0" w:space="0" w:color="auto"/>
          </w:divBdr>
          <w:divsChild>
            <w:div w:id="1593125352">
              <w:marLeft w:val="0"/>
              <w:marRight w:val="0"/>
              <w:marTop w:val="0"/>
              <w:marBottom w:val="0"/>
              <w:divBdr>
                <w:top w:val="none" w:sz="0" w:space="0" w:color="auto"/>
                <w:left w:val="none" w:sz="0" w:space="0" w:color="auto"/>
                <w:bottom w:val="none" w:sz="0" w:space="0" w:color="auto"/>
                <w:right w:val="none" w:sz="0" w:space="0" w:color="auto"/>
              </w:divBdr>
              <w:divsChild>
                <w:div w:id="912206843">
                  <w:marLeft w:val="-225"/>
                  <w:marRight w:val="-225"/>
                  <w:marTop w:val="0"/>
                  <w:marBottom w:val="0"/>
                  <w:divBdr>
                    <w:top w:val="none" w:sz="0" w:space="0" w:color="auto"/>
                    <w:left w:val="none" w:sz="0" w:space="0" w:color="auto"/>
                    <w:bottom w:val="none" w:sz="0" w:space="0" w:color="auto"/>
                    <w:right w:val="none" w:sz="0" w:space="0" w:color="auto"/>
                  </w:divBdr>
                  <w:divsChild>
                    <w:div w:id="1318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442">
          <w:marLeft w:val="-225"/>
          <w:marRight w:val="-225"/>
          <w:marTop w:val="0"/>
          <w:marBottom w:val="0"/>
          <w:divBdr>
            <w:top w:val="none" w:sz="0" w:space="0" w:color="auto"/>
            <w:left w:val="none" w:sz="0" w:space="0" w:color="auto"/>
            <w:bottom w:val="none" w:sz="0" w:space="0" w:color="auto"/>
            <w:right w:val="none" w:sz="0" w:space="0" w:color="auto"/>
          </w:divBdr>
          <w:divsChild>
            <w:div w:id="171605570">
              <w:marLeft w:val="0"/>
              <w:marRight w:val="0"/>
              <w:marTop w:val="0"/>
              <w:marBottom w:val="0"/>
              <w:divBdr>
                <w:top w:val="none" w:sz="0" w:space="0" w:color="auto"/>
                <w:left w:val="none" w:sz="0" w:space="0" w:color="auto"/>
                <w:bottom w:val="none" w:sz="0" w:space="0" w:color="auto"/>
                <w:right w:val="none" w:sz="0" w:space="0" w:color="auto"/>
              </w:divBdr>
              <w:divsChild>
                <w:div w:id="296111340">
                  <w:marLeft w:val="0"/>
                  <w:marRight w:val="0"/>
                  <w:marTop w:val="0"/>
                  <w:marBottom w:val="0"/>
                  <w:divBdr>
                    <w:top w:val="none" w:sz="0" w:space="0" w:color="auto"/>
                    <w:left w:val="none" w:sz="0" w:space="0" w:color="auto"/>
                    <w:bottom w:val="none" w:sz="0" w:space="0" w:color="auto"/>
                    <w:right w:val="none" w:sz="0" w:space="0" w:color="auto"/>
                  </w:divBdr>
                  <w:divsChild>
                    <w:div w:id="989479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998116">
              <w:marLeft w:val="1463"/>
              <w:marRight w:val="0"/>
              <w:marTop w:val="0"/>
              <w:marBottom w:val="0"/>
              <w:divBdr>
                <w:top w:val="none" w:sz="0" w:space="0" w:color="auto"/>
                <w:left w:val="none" w:sz="0" w:space="0" w:color="auto"/>
                <w:bottom w:val="none" w:sz="0" w:space="0" w:color="auto"/>
                <w:right w:val="none" w:sz="0" w:space="0" w:color="auto"/>
              </w:divBdr>
              <w:divsChild>
                <w:div w:id="16420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716">
          <w:marLeft w:val="-225"/>
          <w:marRight w:val="-225"/>
          <w:marTop w:val="0"/>
          <w:marBottom w:val="0"/>
          <w:divBdr>
            <w:top w:val="none" w:sz="0" w:space="0" w:color="auto"/>
            <w:left w:val="none" w:sz="0" w:space="0" w:color="auto"/>
            <w:bottom w:val="none" w:sz="0" w:space="0" w:color="auto"/>
            <w:right w:val="none" w:sz="0" w:space="0" w:color="auto"/>
          </w:divBdr>
          <w:divsChild>
            <w:div w:id="1918323937">
              <w:marLeft w:val="1463"/>
              <w:marRight w:val="0"/>
              <w:marTop w:val="0"/>
              <w:marBottom w:val="0"/>
              <w:divBdr>
                <w:top w:val="none" w:sz="0" w:space="0" w:color="auto"/>
                <w:left w:val="none" w:sz="0" w:space="0" w:color="auto"/>
                <w:bottom w:val="none" w:sz="0" w:space="0" w:color="auto"/>
                <w:right w:val="none" w:sz="0" w:space="0" w:color="auto"/>
              </w:divBdr>
              <w:divsChild>
                <w:div w:id="6040699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93831849">
      <w:bodyDiv w:val="1"/>
      <w:marLeft w:val="0"/>
      <w:marRight w:val="0"/>
      <w:marTop w:val="0"/>
      <w:marBottom w:val="0"/>
      <w:divBdr>
        <w:top w:val="none" w:sz="0" w:space="0" w:color="auto"/>
        <w:left w:val="none" w:sz="0" w:space="0" w:color="auto"/>
        <w:bottom w:val="none" w:sz="0" w:space="0" w:color="auto"/>
        <w:right w:val="none" w:sz="0" w:space="0" w:color="auto"/>
      </w:divBdr>
      <w:divsChild>
        <w:div w:id="1145315287">
          <w:marLeft w:val="0"/>
          <w:marRight w:val="0"/>
          <w:marTop w:val="0"/>
          <w:marBottom w:val="450"/>
          <w:divBdr>
            <w:top w:val="none" w:sz="0" w:space="0" w:color="auto"/>
            <w:left w:val="none" w:sz="0" w:space="0" w:color="auto"/>
            <w:bottom w:val="none" w:sz="0" w:space="0" w:color="auto"/>
            <w:right w:val="none" w:sz="0" w:space="0" w:color="auto"/>
          </w:divBdr>
          <w:divsChild>
            <w:div w:id="2107800444">
              <w:marLeft w:val="0"/>
              <w:marRight w:val="0"/>
              <w:marTop w:val="0"/>
              <w:marBottom w:val="75"/>
              <w:divBdr>
                <w:top w:val="none" w:sz="0" w:space="0" w:color="auto"/>
                <w:left w:val="none" w:sz="0" w:space="0" w:color="auto"/>
                <w:bottom w:val="none" w:sz="0" w:space="0" w:color="auto"/>
                <w:right w:val="none" w:sz="0" w:space="0" w:color="auto"/>
              </w:divBdr>
              <w:divsChild>
                <w:div w:id="702947654">
                  <w:marLeft w:val="0"/>
                  <w:marRight w:val="0"/>
                  <w:marTop w:val="0"/>
                  <w:marBottom w:val="0"/>
                  <w:divBdr>
                    <w:top w:val="none" w:sz="0" w:space="0" w:color="auto"/>
                    <w:left w:val="none" w:sz="0" w:space="0" w:color="auto"/>
                    <w:bottom w:val="none" w:sz="0" w:space="0" w:color="auto"/>
                    <w:right w:val="none" w:sz="0" w:space="0" w:color="auto"/>
                  </w:divBdr>
                  <w:divsChild>
                    <w:div w:id="103380604">
                      <w:marLeft w:val="0"/>
                      <w:marRight w:val="0"/>
                      <w:marTop w:val="0"/>
                      <w:marBottom w:val="0"/>
                      <w:divBdr>
                        <w:top w:val="none" w:sz="0" w:space="0" w:color="auto"/>
                        <w:left w:val="none" w:sz="0" w:space="0" w:color="auto"/>
                        <w:bottom w:val="none" w:sz="0" w:space="0" w:color="auto"/>
                        <w:right w:val="none" w:sz="0" w:space="0" w:color="auto"/>
                      </w:divBdr>
                      <w:divsChild>
                        <w:div w:id="140726747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51386099">
                  <w:marLeft w:val="0"/>
                  <w:marRight w:val="0"/>
                  <w:marTop w:val="0"/>
                  <w:marBottom w:val="0"/>
                  <w:divBdr>
                    <w:top w:val="none" w:sz="0" w:space="0" w:color="auto"/>
                    <w:left w:val="none" w:sz="0" w:space="0" w:color="auto"/>
                    <w:bottom w:val="none" w:sz="0" w:space="0" w:color="auto"/>
                    <w:right w:val="none" w:sz="0" w:space="0" w:color="auto"/>
                  </w:divBdr>
                  <w:divsChild>
                    <w:div w:id="4919895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3848527">
              <w:marLeft w:val="0"/>
              <w:marRight w:val="225"/>
              <w:marTop w:val="0"/>
              <w:marBottom w:val="0"/>
              <w:divBdr>
                <w:top w:val="none" w:sz="0" w:space="0" w:color="auto"/>
                <w:left w:val="none" w:sz="0" w:space="0" w:color="auto"/>
                <w:bottom w:val="none" w:sz="0" w:space="0" w:color="auto"/>
                <w:right w:val="none" w:sz="0" w:space="0" w:color="auto"/>
              </w:divBdr>
            </w:div>
          </w:divsChild>
        </w:div>
        <w:div w:id="1962690250">
          <w:marLeft w:val="0"/>
          <w:marRight w:val="0"/>
          <w:marTop w:val="0"/>
          <w:marBottom w:val="300"/>
          <w:divBdr>
            <w:top w:val="none" w:sz="0" w:space="0" w:color="auto"/>
            <w:left w:val="none" w:sz="0" w:space="0" w:color="auto"/>
            <w:bottom w:val="none" w:sz="0" w:space="0" w:color="auto"/>
            <w:right w:val="none" w:sz="0" w:space="0" w:color="auto"/>
          </w:divBdr>
          <w:divsChild>
            <w:div w:id="989942796">
              <w:marLeft w:val="0"/>
              <w:marRight w:val="0"/>
              <w:marTop w:val="0"/>
              <w:marBottom w:val="0"/>
              <w:divBdr>
                <w:top w:val="none" w:sz="0" w:space="0" w:color="auto"/>
                <w:left w:val="none" w:sz="0" w:space="0" w:color="auto"/>
                <w:bottom w:val="none" w:sz="0" w:space="0" w:color="auto"/>
                <w:right w:val="none" w:sz="0" w:space="0" w:color="auto"/>
              </w:divBdr>
              <w:divsChild>
                <w:div w:id="2044860436">
                  <w:marLeft w:val="-225"/>
                  <w:marRight w:val="-225"/>
                  <w:marTop w:val="0"/>
                  <w:marBottom w:val="0"/>
                  <w:divBdr>
                    <w:top w:val="none" w:sz="0" w:space="0" w:color="auto"/>
                    <w:left w:val="none" w:sz="0" w:space="0" w:color="auto"/>
                    <w:bottom w:val="none" w:sz="0" w:space="0" w:color="auto"/>
                    <w:right w:val="none" w:sz="0" w:space="0" w:color="auto"/>
                  </w:divBdr>
                  <w:divsChild>
                    <w:div w:id="1815952031">
                      <w:marLeft w:val="0"/>
                      <w:marRight w:val="0"/>
                      <w:marTop w:val="0"/>
                      <w:marBottom w:val="0"/>
                      <w:divBdr>
                        <w:top w:val="none" w:sz="0" w:space="0" w:color="auto"/>
                        <w:left w:val="none" w:sz="0" w:space="0" w:color="auto"/>
                        <w:bottom w:val="none" w:sz="0" w:space="0" w:color="auto"/>
                        <w:right w:val="none" w:sz="0" w:space="0" w:color="auto"/>
                      </w:divBdr>
                      <w:divsChild>
                        <w:div w:id="106125484">
                          <w:marLeft w:val="0"/>
                          <w:marRight w:val="0"/>
                          <w:marTop w:val="0"/>
                          <w:marBottom w:val="0"/>
                          <w:divBdr>
                            <w:top w:val="none" w:sz="0" w:space="0" w:color="auto"/>
                            <w:left w:val="none" w:sz="0" w:space="0" w:color="auto"/>
                            <w:bottom w:val="none" w:sz="0" w:space="0" w:color="auto"/>
                            <w:right w:val="none" w:sz="0" w:space="0" w:color="auto"/>
                          </w:divBdr>
                          <w:divsChild>
                            <w:div w:id="392461741">
                              <w:marLeft w:val="0"/>
                              <w:marRight w:val="0"/>
                              <w:marTop w:val="0"/>
                              <w:marBottom w:val="0"/>
                              <w:divBdr>
                                <w:top w:val="none" w:sz="0" w:space="0" w:color="auto"/>
                                <w:left w:val="none" w:sz="0" w:space="0" w:color="auto"/>
                                <w:bottom w:val="none" w:sz="0" w:space="0" w:color="auto"/>
                                <w:right w:val="none" w:sz="0" w:space="0" w:color="auto"/>
                              </w:divBdr>
                              <w:divsChild>
                                <w:div w:id="5799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29060">
          <w:marLeft w:val="0"/>
          <w:marRight w:val="0"/>
          <w:marTop w:val="0"/>
          <w:marBottom w:val="0"/>
          <w:divBdr>
            <w:top w:val="none" w:sz="0" w:space="0" w:color="auto"/>
            <w:left w:val="none" w:sz="0" w:space="0" w:color="auto"/>
            <w:bottom w:val="none" w:sz="0" w:space="0" w:color="auto"/>
            <w:right w:val="none" w:sz="0" w:space="0" w:color="auto"/>
          </w:divBdr>
        </w:div>
      </w:divsChild>
    </w:div>
    <w:div w:id="1994261934">
      <w:bodyDiv w:val="1"/>
      <w:marLeft w:val="0"/>
      <w:marRight w:val="0"/>
      <w:marTop w:val="0"/>
      <w:marBottom w:val="0"/>
      <w:divBdr>
        <w:top w:val="none" w:sz="0" w:space="0" w:color="auto"/>
        <w:left w:val="none" w:sz="0" w:space="0" w:color="auto"/>
        <w:bottom w:val="none" w:sz="0" w:space="0" w:color="auto"/>
        <w:right w:val="none" w:sz="0" w:space="0" w:color="auto"/>
      </w:divBdr>
      <w:divsChild>
        <w:div w:id="1554466358">
          <w:marLeft w:val="0"/>
          <w:marRight w:val="0"/>
          <w:marTop w:val="0"/>
          <w:marBottom w:val="0"/>
          <w:divBdr>
            <w:top w:val="dotted" w:sz="6" w:space="4" w:color="EBEBEB"/>
            <w:left w:val="none" w:sz="0" w:space="8" w:color="auto"/>
            <w:bottom w:val="dotted" w:sz="6" w:space="4" w:color="EBEBEB"/>
            <w:right w:val="none" w:sz="0" w:space="8" w:color="auto"/>
          </w:divBdr>
        </w:div>
        <w:div w:id="817723247">
          <w:marLeft w:val="0"/>
          <w:marRight w:val="0"/>
          <w:marTop w:val="0"/>
          <w:marBottom w:val="0"/>
          <w:divBdr>
            <w:top w:val="none" w:sz="0" w:space="0" w:color="auto"/>
            <w:left w:val="none" w:sz="0" w:space="0" w:color="auto"/>
            <w:bottom w:val="none" w:sz="0" w:space="0" w:color="auto"/>
            <w:right w:val="none" w:sz="0" w:space="0" w:color="auto"/>
          </w:divBdr>
        </w:div>
      </w:divsChild>
    </w:div>
    <w:div w:id="1995328404">
      <w:bodyDiv w:val="1"/>
      <w:marLeft w:val="0"/>
      <w:marRight w:val="0"/>
      <w:marTop w:val="0"/>
      <w:marBottom w:val="0"/>
      <w:divBdr>
        <w:top w:val="none" w:sz="0" w:space="0" w:color="auto"/>
        <w:left w:val="none" w:sz="0" w:space="0" w:color="auto"/>
        <w:bottom w:val="none" w:sz="0" w:space="0" w:color="auto"/>
        <w:right w:val="none" w:sz="0" w:space="0" w:color="auto"/>
      </w:divBdr>
      <w:divsChild>
        <w:div w:id="310982342">
          <w:marLeft w:val="0"/>
          <w:marRight w:val="0"/>
          <w:marTop w:val="0"/>
          <w:marBottom w:val="300"/>
          <w:divBdr>
            <w:top w:val="none" w:sz="0" w:space="0" w:color="auto"/>
            <w:left w:val="none" w:sz="0" w:space="0" w:color="auto"/>
            <w:bottom w:val="none" w:sz="0" w:space="0" w:color="auto"/>
            <w:right w:val="none" w:sz="0" w:space="0" w:color="auto"/>
          </w:divBdr>
        </w:div>
        <w:div w:id="81220974">
          <w:marLeft w:val="15"/>
          <w:marRight w:val="225"/>
          <w:marTop w:val="0"/>
          <w:marBottom w:val="105"/>
          <w:divBdr>
            <w:top w:val="none" w:sz="0" w:space="0" w:color="auto"/>
            <w:left w:val="none" w:sz="0" w:space="0" w:color="auto"/>
            <w:bottom w:val="none" w:sz="0" w:space="0" w:color="auto"/>
            <w:right w:val="none" w:sz="0" w:space="0" w:color="auto"/>
          </w:divBdr>
          <w:divsChild>
            <w:div w:id="19063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748">
      <w:bodyDiv w:val="1"/>
      <w:marLeft w:val="0"/>
      <w:marRight w:val="0"/>
      <w:marTop w:val="0"/>
      <w:marBottom w:val="0"/>
      <w:divBdr>
        <w:top w:val="none" w:sz="0" w:space="0" w:color="auto"/>
        <w:left w:val="none" w:sz="0" w:space="0" w:color="auto"/>
        <w:bottom w:val="none" w:sz="0" w:space="0" w:color="auto"/>
        <w:right w:val="none" w:sz="0" w:space="0" w:color="auto"/>
      </w:divBdr>
    </w:div>
    <w:div w:id="1996645183">
      <w:bodyDiv w:val="1"/>
      <w:marLeft w:val="0"/>
      <w:marRight w:val="0"/>
      <w:marTop w:val="0"/>
      <w:marBottom w:val="0"/>
      <w:divBdr>
        <w:top w:val="none" w:sz="0" w:space="0" w:color="auto"/>
        <w:left w:val="none" w:sz="0" w:space="0" w:color="auto"/>
        <w:bottom w:val="none" w:sz="0" w:space="0" w:color="auto"/>
        <w:right w:val="none" w:sz="0" w:space="0" w:color="auto"/>
      </w:divBdr>
      <w:divsChild>
        <w:div w:id="21170584">
          <w:marLeft w:val="0"/>
          <w:marRight w:val="0"/>
          <w:marTop w:val="0"/>
          <w:marBottom w:val="480"/>
          <w:divBdr>
            <w:top w:val="none" w:sz="0" w:space="0" w:color="auto"/>
            <w:left w:val="none" w:sz="0" w:space="0" w:color="auto"/>
            <w:bottom w:val="none" w:sz="0" w:space="0" w:color="auto"/>
            <w:right w:val="none" w:sz="0" w:space="0" w:color="auto"/>
          </w:divBdr>
        </w:div>
        <w:div w:id="667051562">
          <w:marLeft w:val="0"/>
          <w:marRight w:val="0"/>
          <w:marTop w:val="0"/>
          <w:marBottom w:val="0"/>
          <w:divBdr>
            <w:top w:val="none" w:sz="0" w:space="0" w:color="auto"/>
            <w:left w:val="none" w:sz="0" w:space="0" w:color="auto"/>
            <w:bottom w:val="none" w:sz="0" w:space="0" w:color="auto"/>
            <w:right w:val="none" w:sz="0" w:space="0" w:color="auto"/>
          </w:divBdr>
        </w:div>
        <w:div w:id="74019226">
          <w:marLeft w:val="0"/>
          <w:marRight w:val="0"/>
          <w:marTop w:val="0"/>
          <w:marBottom w:val="0"/>
          <w:divBdr>
            <w:top w:val="none" w:sz="0" w:space="0" w:color="auto"/>
            <w:left w:val="none" w:sz="0" w:space="0" w:color="auto"/>
            <w:bottom w:val="none" w:sz="0" w:space="0" w:color="auto"/>
            <w:right w:val="none" w:sz="0" w:space="0" w:color="auto"/>
          </w:divBdr>
        </w:div>
        <w:div w:id="1179975906">
          <w:marLeft w:val="0"/>
          <w:marRight w:val="0"/>
          <w:marTop w:val="0"/>
          <w:marBottom w:val="0"/>
          <w:divBdr>
            <w:top w:val="none" w:sz="0" w:space="0" w:color="auto"/>
            <w:left w:val="none" w:sz="0" w:space="0" w:color="auto"/>
            <w:bottom w:val="none" w:sz="0" w:space="0" w:color="auto"/>
            <w:right w:val="none" w:sz="0" w:space="0" w:color="auto"/>
          </w:divBdr>
        </w:div>
        <w:div w:id="1696147861">
          <w:marLeft w:val="0"/>
          <w:marRight w:val="0"/>
          <w:marTop w:val="0"/>
          <w:marBottom w:val="0"/>
          <w:divBdr>
            <w:top w:val="none" w:sz="0" w:space="0" w:color="auto"/>
            <w:left w:val="none" w:sz="0" w:space="0" w:color="auto"/>
            <w:bottom w:val="none" w:sz="0" w:space="0" w:color="auto"/>
            <w:right w:val="none" w:sz="0" w:space="0" w:color="auto"/>
          </w:divBdr>
        </w:div>
        <w:div w:id="1494564376">
          <w:marLeft w:val="0"/>
          <w:marRight w:val="0"/>
          <w:marTop w:val="0"/>
          <w:marBottom w:val="0"/>
          <w:divBdr>
            <w:top w:val="none" w:sz="0" w:space="0" w:color="auto"/>
            <w:left w:val="none" w:sz="0" w:space="0" w:color="auto"/>
            <w:bottom w:val="none" w:sz="0" w:space="0" w:color="auto"/>
            <w:right w:val="none" w:sz="0" w:space="0" w:color="auto"/>
          </w:divBdr>
        </w:div>
        <w:div w:id="918052407">
          <w:marLeft w:val="0"/>
          <w:marRight w:val="0"/>
          <w:marTop w:val="0"/>
          <w:marBottom w:val="0"/>
          <w:divBdr>
            <w:top w:val="none" w:sz="0" w:space="0" w:color="auto"/>
            <w:left w:val="none" w:sz="0" w:space="0" w:color="auto"/>
            <w:bottom w:val="none" w:sz="0" w:space="0" w:color="auto"/>
            <w:right w:val="none" w:sz="0" w:space="0" w:color="auto"/>
          </w:divBdr>
        </w:div>
      </w:divsChild>
    </w:div>
    <w:div w:id="1997151760">
      <w:bodyDiv w:val="1"/>
      <w:marLeft w:val="0"/>
      <w:marRight w:val="0"/>
      <w:marTop w:val="0"/>
      <w:marBottom w:val="0"/>
      <w:divBdr>
        <w:top w:val="none" w:sz="0" w:space="0" w:color="auto"/>
        <w:left w:val="none" w:sz="0" w:space="0" w:color="auto"/>
        <w:bottom w:val="none" w:sz="0" w:space="0" w:color="auto"/>
        <w:right w:val="none" w:sz="0" w:space="0" w:color="auto"/>
      </w:divBdr>
      <w:divsChild>
        <w:div w:id="1580552188">
          <w:marLeft w:val="0"/>
          <w:marRight w:val="0"/>
          <w:marTop w:val="0"/>
          <w:marBottom w:val="0"/>
          <w:divBdr>
            <w:top w:val="single" w:sz="2" w:space="0" w:color="E0E0E0"/>
            <w:left w:val="single" w:sz="2" w:space="0" w:color="E0E0E0"/>
            <w:bottom w:val="single" w:sz="2" w:space="0" w:color="E0E0E0"/>
            <w:right w:val="single" w:sz="2" w:space="0" w:color="E0E0E0"/>
          </w:divBdr>
          <w:divsChild>
            <w:div w:id="1217085030">
              <w:marLeft w:val="0"/>
              <w:marRight w:val="0"/>
              <w:marTop w:val="0"/>
              <w:marBottom w:val="0"/>
              <w:divBdr>
                <w:top w:val="single" w:sz="2" w:space="0" w:color="E0E0E0"/>
                <w:left w:val="single" w:sz="2" w:space="0" w:color="E0E0E0"/>
                <w:bottom w:val="single" w:sz="2" w:space="0" w:color="E0E0E0"/>
                <w:right w:val="single" w:sz="2" w:space="0" w:color="E0E0E0"/>
              </w:divBdr>
              <w:divsChild>
                <w:div w:id="1312754233">
                  <w:marLeft w:val="0"/>
                  <w:marRight w:val="0"/>
                  <w:marTop w:val="0"/>
                  <w:marBottom w:val="0"/>
                  <w:divBdr>
                    <w:top w:val="single" w:sz="2" w:space="0" w:color="E0E0E0"/>
                    <w:left w:val="single" w:sz="2" w:space="0" w:color="E0E0E0"/>
                    <w:bottom w:val="single" w:sz="2" w:space="0" w:color="E0E0E0"/>
                    <w:right w:val="single" w:sz="2" w:space="0" w:color="E0E0E0"/>
                  </w:divBdr>
                  <w:divsChild>
                    <w:div w:id="326250849">
                      <w:marLeft w:val="0"/>
                      <w:marRight w:val="0"/>
                      <w:marTop w:val="0"/>
                      <w:marBottom w:val="0"/>
                      <w:divBdr>
                        <w:top w:val="single" w:sz="2" w:space="0" w:color="E0E0E0"/>
                        <w:left w:val="single" w:sz="2" w:space="0" w:color="E0E0E0"/>
                        <w:bottom w:val="single" w:sz="2" w:space="0" w:color="E0E0E0"/>
                        <w:right w:val="single" w:sz="2" w:space="0" w:color="E0E0E0"/>
                      </w:divBdr>
                    </w:div>
                    <w:div w:id="1804344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41182135">
          <w:marLeft w:val="0"/>
          <w:marRight w:val="0"/>
          <w:marTop w:val="0"/>
          <w:marBottom w:val="0"/>
          <w:divBdr>
            <w:top w:val="single" w:sz="2" w:space="0" w:color="E0E0E0"/>
            <w:left w:val="single" w:sz="2" w:space="0" w:color="E0E0E0"/>
            <w:bottom w:val="single" w:sz="2" w:space="0" w:color="E0E0E0"/>
            <w:right w:val="single" w:sz="2" w:space="0" w:color="E0E0E0"/>
          </w:divBdr>
          <w:divsChild>
            <w:div w:id="983464199">
              <w:marLeft w:val="0"/>
              <w:marRight w:val="0"/>
              <w:marTop w:val="0"/>
              <w:marBottom w:val="0"/>
              <w:divBdr>
                <w:top w:val="single" w:sz="2" w:space="0" w:color="E0E0E0"/>
                <w:left w:val="single" w:sz="2" w:space="0" w:color="E0E0E0"/>
                <w:bottom w:val="single" w:sz="2" w:space="0" w:color="E0E0E0"/>
                <w:right w:val="single" w:sz="2" w:space="0" w:color="E0E0E0"/>
              </w:divBdr>
              <w:divsChild>
                <w:div w:id="1056702669">
                  <w:marLeft w:val="0"/>
                  <w:marRight w:val="0"/>
                  <w:marTop w:val="0"/>
                  <w:marBottom w:val="0"/>
                  <w:divBdr>
                    <w:top w:val="single" w:sz="2" w:space="0" w:color="E0E0E0"/>
                    <w:left w:val="single" w:sz="2" w:space="0" w:color="E0E0E0"/>
                    <w:bottom w:val="single" w:sz="2" w:space="0" w:color="E0E0E0"/>
                    <w:right w:val="single" w:sz="2" w:space="0" w:color="E0E0E0"/>
                  </w:divBdr>
                  <w:divsChild>
                    <w:div w:id="1060858529">
                      <w:marLeft w:val="0"/>
                      <w:marRight w:val="0"/>
                      <w:marTop w:val="0"/>
                      <w:marBottom w:val="0"/>
                      <w:divBdr>
                        <w:top w:val="single" w:sz="2" w:space="0" w:color="E0E0E0"/>
                        <w:left w:val="single" w:sz="2" w:space="0" w:color="E0E0E0"/>
                        <w:bottom w:val="single" w:sz="2" w:space="0" w:color="E0E0E0"/>
                        <w:right w:val="single" w:sz="2" w:space="0" w:color="E0E0E0"/>
                      </w:divBdr>
                      <w:divsChild>
                        <w:div w:id="669215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65696116">
              <w:marLeft w:val="0"/>
              <w:marRight w:val="0"/>
              <w:marTop w:val="0"/>
              <w:marBottom w:val="0"/>
              <w:divBdr>
                <w:top w:val="single" w:sz="2" w:space="0" w:color="E0E0E0"/>
                <w:left w:val="single" w:sz="2" w:space="0" w:color="E0E0E0"/>
                <w:bottom w:val="single" w:sz="2" w:space="0" w:color="E0E0E0"/>
                <w:right w:val="single" w:sz="2" w:space="0" w:color="E0E0E0"/>
              </w:divBdr>
              <w:divsChild>
                <w:div w:id="838931898">
                  <w:marLeft w:val="0"/>
                  <w:marRight w:val="0"/>
                  <w:marTop w:val="0"/>
                  <w:marBottom w:val="0"/>
                  <w:divBdr>
                    <w:top w:val="single" w:sz="2" w:space="0" w:color="E0E0E0"/>
                    <w:left w:val="single" w:sz="2" w:space="0" w:color="E0E0E0"/>
                    <w:bottom w:val="single" w:sz="2" w:space="0" w:color="E0E0E0"/>
                    <w:right w:val="single" w:sz="2" w:space="0" w:color="E0E0E0"/>
                  </w:divBdr>
                </w:div>
                <w:div w:id="100808888">
                  <w:marLeft w:val="0"/>
                  <w:marRight w:val="0"/>
                  <w:marTop w:val="0"/>
                  <w:marBottom w:val="0"/>
                  <w:divBdr>
                    <w:top w:val="single" w:sz="2" w:space="0" w:color="E0E0E0"/>
                    <w:left w:val="single" w:sz="2" w:space="0" w:color="E0E0E0"/>
                    <w:bottom w:val="single" w:sz="2" w:space="0" w:color="E0E0E0"/>
                    <w:right w:val="single" w:sz="2" w:space="0" w:color="E0E0E0"/>
                  </w:divBdr>
                  <w:divsChild>
                    <w:div w:id="1839419638">
                      <w:marLeft w:val="0"/>
                      <w:marRight w:val="0"/>
                      <w:marTop w:val="0"/>
                      <w:marBottom w:val="0"/>
                      <w:divBdr>
                        <w:top w:val="single" w:sz="2" w:space="0" w:color="E0E0E0"/>
                        <w:left w:val="single" w:sz="2" w:space="0" w:color="E0E0E0"/>
                        <w:bottom w:val="single" w:sz="2" w:space="0" w:color="E0E0E0"/>
                        <w:right w:val="single" w:sz="2" w:space="0" w:color="E0E0E0"/>
                      </w:divBdr>
                      <w:divsChild>
                        <w:div w:id="1603958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903304">
                      <w:marLeft w:val="0"/>
                      <w:marRight w:val="0"/>
                      <w:marTop w:val="0"/>
                      <w:marBottom w:val="0"/>
                      <w:divBdr>
                        <w:top w:val="single" w:sz="2" w:space="0" w:color="E0E0E0"/>
                        <w:left w:val="single" w:sz="2" w:space="0" w:color="E0E0E0"/>
                        <w:bottom w:val="single" w:sz="2" w:space="0" w:color="E0E0E0"/>
                        <w:right w:val="single" w:sz="2" w:space="0" w:color="E0E0E0"/>
                      </w:divBdr>
                      <w:divsChild>
                        <w:div w:id="84035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8611194">
                      <w:marLeft w:val="0"/>
                      <w:marRight w:val="0"/>
                      <w:marTop w:val="0"/>
                      <w:marBottom w:val="0"/>
                      <w:divBdr>
                        <w:top w:val="single" w:sz="2" w:space="0" w:color="E0E0E0"/>
                        <w:left w:val="single" w:sz="2" w:space="0" w:color="E0E0E0"/>
                        <w:bottom w:val="single" w:sz="2" w:space="0" w:color="E0E0E0"/>
                        <w:right w:val="single" w:sz="2" w:space="0" w:color="E0E0E0"/>
                      </w:divBdr>
                      <w:divsChild>
                        <w:div w:id="2669603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97372326">
      <w:bodyDiv w:val="1"/>
      <w:marLeft w:val="0"/>
      <w:marRight w:val="0"/>
      <w:marTop w:val="0"/>
      <w:marBottom w:val="0"/>
      <w:divBdr>
        <w:top w:val="none" w:sz="0" w:space="0" w:color="auto"/>
        <w:left w:val="none" w:sz="0" w:space="0" w:color="auto"/>
        <w:bottom w:val="none" w:sz="0" w:space="0" w:color="auto"/>
        <w:right w:val="none" w:sz="0" w:space="0" w:color="auto"/>
      </w:divBdr>
      <w:divsChild>
        <w:div w:id="903220381">
          <w:marLeft w:val="-150"/>
          <w:marRight w:val="-150"/>
          <w:marTop w:val="0"/>
          <w:marBottom w:val="0"/>
          <w:divBdr>
            <w:top w:val="none" w:sz="0" w:space="0" w:color="auto"/>
            <w:left w:val="none" w:sz="0" w:space="0" w:color="auto"/>
            <w:bottom w:val="none" w:sz="0" w:space="0" w:color="auto"/>
            <w:right w:val="none" w:sz="0" w:space="0" w:color="auto"/>
          </w:divBdr>
          <w:divsChild>
            <w:div w:id="183133926">
              <w:marLeft w:val="0"/>
              <w:marRight w:val="0"/>
              <w:marTop w:val="0"/>
              <w:marBottom w:val="0"/>
              <w:divBdr>
                <w:top w:val="none" w:sz="0" w:space="0" w:color="auto"/>
                <w:left w:val="none" w:sz="0" w:space="0" w:color="auto"/>
                <w:bottom w:val="none" w:sz="0" w:space="0" w:color="auto"/>
                <w:right w:val="none" w:sz="0" w:space="0" w:color="auto"/>
              </w:divBdr>
              <w:divsChild>
                <w:div w:id="856114014">
                  <w:marLeft w:val="-150"/>
                  <w:marRight w:val="-150"/>
                  <w:marTop w:val="0"/>
                  <w:marBottom w:val="0"/>
                  <w:divBdr>
                    <w:top w:val="none" w:sz="0" w:space="0" w:color="auto"/>
                    <w:left w:val="none" w:sz="0" w:space="0" w:color="auto"/>
                    <w:bottom w:val="none" w:sz="0" w:space="0" w:color="auto"/>
                    <w:right w:val="none" w:sz="0" w:space="0" w:color="auto"/>
                  </w:divBdr>
                  <w:divsChild>
                    <w:div w:id="681398573">
                      <w:marLeft w:val="0"/>
                      <w:marRight w:val="0"/>
                      <w:marTop w:val="0"/>
                      <w:marBottom w:val="0"/>
                      <w:divBdr>
                        <w:top w:val="none" w:sz="0" w:space="0" w:color="auto"/>
                        <w:left w:val="none" w:sz="0" w:space="0" w:color="auto"/>
                        <w:bottom w:val="none" w:sz="0" w:space="0" w:color="auto"/>
                        <w:right w:val="none" w:sz="0" w:space="0" w:color="auto"/>
                      </w:divBdr>
                      <w:divsChild>
                        <w:div w:id="459344507">
                          <w:marLeft w:val="-150"/>
                          <w:marRight w:val="-150"/>
                          <w:marTop w:val="0"/>
                          <w:marBottom w:val="0"/>
                          <w:divBdr>
                            <w:top w:val="none" w:sz="0" w:space="0" w:color="auto"/>
                            <w:left w:val="none" w:sz="0" w:space="0" w:color="auto"/>
                            <w:bottom w:val="none" w:sz="0" w:space="0" w:color="auto"/>
                            <w:right w:val="none" w:sz="0" w:space="0" w:color="auto"/>
                          </w:divBdr>
                          <w:divsChild>
                            <w:div w:id="1308710092">
                              <w:marLeft w:val="0"/>
                              <w:marRight w:val="0"/>
                              <w:marTop w:val="0"/>
                              <w:marBottom w:val="0"/>
                              <w:divBdr>
                                <w:top w:val="none" w:sz="0" w:space="0" w:color="auto"/>
                                <w:left w:val="none" w:sz="0" w:space="0" w:color="auto"/>
                                <w:bottom w:val="none" w:sz="0" w:space="0" w:color="auto"/>
                                <w:right w:val="none" w:sz="0" w:space="0" w:color="auto"/>
                              </w:divBdr>
                              <w:divsChild>
                                <w:div w:id="1680541385">
                                  <w:marLeft w:val="0"/>
                                  <w:marRight w:val="0"/>
                                  <w:marTop w:val="0"/>
                                  <w:marBottom w:val="75"/>
                                  <w:divBdr>
                                    <w:top w:val="none" w:sz="0" w:space="0" w:color="auto"/>
                                    <w:left w:val="none" w:sz="0" w:space="0" w:color="auto"/>
                                    <w:bottom w:val="none" w:sz="0" w:space="0" w:color="auto"/>
                                    <w:right w:val="none" w:sz="0" w:space="0" w:color="auto"/>
                                  </w:divBdr>
                                </w:div>
                                <w:div w:id="1194418038">
                                  <w:marLeft w:val="0"/>
                                  <w:marRight w:val="0"/>
                                  <w:marTop w:val="0"/>
                                  <w:marBottom w:val="0"/>
                                  <w:divBdr>
                                    <w:top w:val="none" w:sz="0" w:space="0" w:color="auto"/>
                                    <w:left w:val="none" w:sz="0" w:space="0" w:color="auto"/>
                                    <w:bottom w:val="none" w:sz="0" w:space="0" w:color="auto"/>
                                    <w:right w:val="none" w:sz="0" w:space="0" w:color="auto"/>
                                  </w:divBdr>
                                  <w:divsChild>
                                    <w:div w:id="1676805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0371264">
                              <w:marLeft w:val="0"/>
                              <w:marRight w:val="0"/>
                              <w:marTop w:val="0"/>
                              <w:marBottom w:val="0"/>
                              <w:divBdr>
                                <w:top w:val="none" w:sz="0" w:space="0" w:color="auto"/>
                                <w:left w:val="none" w:sz="0" w:space="0" w:color="auto"/>
                                <w:bottom w:val="none" w:sz="0" w:space="0" w:color="auto"/>
                                <w:right w:val="none" w:sz="0" w:space="0" w:color="auto"/>
                              </w:divBdr>
                              <w:divsChild>
                                <w:div w:id="920917583">
                                  <w:marLeft w:val="0"/>
                                  <w:marRight w:val="0"/>
                                  <w:marTop w:val="0"/>
                                  <w:marBottom w:val="0"/>
                                  <w:divBdr>
                                    <w:top w:val="none" w:sz="0" w:space="0" w:color="auto"/>
                                    <w:left w:val="none" w:sz="0" w:space="0" w:color="auto"/>
                                    <w:bottom w:val="none" w:sz="0" w:space="0" w:color="auto"/>
                                    <w:right w:val="none" w:sz="0" w:space="0" w:color="auto"/>
                                  </w:divBdr>
                                </w:div>
                                <w:div w:id="1349603493">
                                  <w:marLeft w:val="0"/>
                                  <w:marRight w:val="0"/>
                                  <w:marTop w:val="150"/>
                                  <w:marBottom w:val="150"/>
                                  <w:divBdr>
                                    <w:top w:val="none" w:sz="0" w:space="0" w:color="auto"/>
                                    <w:left w:val="none" w:sz="0" w:space="0" w:color="auto"/>
                                    <w:bottom w:val="none" w:sz="0" w:space="0" w:color="auto"/>
                                    <w:right w:val="none" w:sz="0" w:space="0" w:color="auto"/>
                                  </w:divBdr>
                                </w:div>
                              </w:divsChild>
                            </w:div>
                            <w:div w:id="647320636">
                              <w:marLeft w:val="0"/>
                              <w:marRight w:val="0"/>
                              <w:marTop w:val="0"/>
                              <w:marBottom w:val="0"/>
                              <w:divBdr>
                                <w:top w:val="none" w:sz="0" w:space="0" w:color="auto"/>
                                <w:left w:val="none" w:sz="0" w:space="0" w:color="auto"/>
                                <w:bottom w:val="none" w:sz="0" w:space="0" w:color="auto"/>
                                <w:right w:val="none" w:sz="0" w:space="0" w:color="auto"/>
                              </w:divBdr>
                              <w:divsChild>
                                <w:div w:id="83764177">
                                  <w:marLeft w:val="0"/>
                                  <w:marRight w:val="0"/>
                                  <w:marTop w:val="150"/>
                                  <w:marBottom w:val="0"/>
                                  <w:divBdr>
                                    <w:top w:val="none" w:sz="0" w:space="0" w:color="auto"/>
                                    <w:left w:val="none" w:sz="0" w:space="0" w:color="auto"/>
                                    <w:bottom w:val="none" w:sz="0" w:space="0" w:color="auto"/>
                                    <w:right w:val="none" w:sz="0" w:space="0" w:color="auto"/>
                                  </w:divBdr>
                                  <w:divsChild>
                                    <w:div w:id="203164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1749928">
                      <w:marLeft w:val="0"/>
                      <w:marRight w:val="0"/>
                      <w:marTop w:val="0"/>
                      <w:marBottom w:val="0"/>
                      <w:divBdr>
                        <w:top w:val="none" w:sz="0" w:space="0" w:color="auto"/>
                        <w:left w:val="none" w:sz="0" w:space="0" w:color="auto"/>
                        <w:bottom w:val="none" w:sz="0" w:space="0" w:color="auto"/>
                        <w:right w:val="none" w:sz="0" w:space="0" w:color="auto"/>
                      </w:divBdr>
                      <w:divsChild>
                        <w:div w:id="488719483">
                          <w:marLeft w:val="0"/>
                          <w:marRight w:val="0"/>
                          <w:marTop w:val="0"/>
                          <w:marBottom w:val="300"/>
                          <w:divBdr>
                            <w:top w:val="none" w:sz="0" w:space="0" w:color="auto"/>
                            <w:left w:val="none" w:sz="0" w:space="0" w:color="auto"/>
                            <w:bottom w:val="none" w:sz="0" w:space="0" w:color="auto"/>
                            <w:right w:val="none" w:sz="0" w:space="0" w:color="auto"/>
                          </w:divBdr>
                          <w:divsChild>
                            <w:div w:id="1212882119">
                              <w:marLeft w:val="0"/>
                              <w:marRight w:val="0"/>
                              <w:marTop w:val="0"/>
                              <w:marBottom w:val="0"/>
                              <w:divBdr>
                                <w:top w:val="none" w:sz="0" w:space="0" w:color="auto"/>
                                <w:left w:val="none" w:sz="0" w:space="0" w:color="auto"/>
                                <w:bottom w:val="none" w:sz="0" w:space="0" w:color="auto"/>
                                <w:right w:val="none" w:sz="0" w:space="0" w:color="auto"/>
                              </w:divBdr>
                            </w:div>
                          </w:divsChild>
                        </w:div>
                        <w:div w:id="816261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8412418">
      <w:bodyDiv w:val="1"/>
      <w:marLeft w:val="0"/>
      <w:marRight w:val="0"/>
      <w:marTop w:val="0"/>
      <w:marBottom w:val="0"/>
      <w:divBdr>
        <w:top w:val="none" w:sz="0" w:space="0" w:color="auto"/>
        <w:left w:val="none" w:sz="0" w:space="0" w:color="auto"/>
        <w:bottom w:val="none" w:sz="0" w:space="0" w:color="auto"/>
        <w:right w:val="none" w:sz="0" w:space="0" w:color="auto"/>
      </w:divBdr>
      <w:divsChild>
        <w:div w:id="1399283488">
          <w:marLeft w:val="0"/>
          <w:marRight w:val="0"/>
          <w:marTop w:val="0"/>
          <w:marBottom w:val="480"/>
          <w:divBdr>
            <w:top w:val="none" w:sz="0" w:space="0" w:color="auto"/>
            <w:left w:val="none" w:sz="0" w:space="0" w:color="auto"/>
            <w:bottom w:val="none" w:sz="0" w:space="0" w:color="auto"/>
            <w:right w:val="none" w:sz="0" w:space="0" w:color="auto"/>
          </w:divBdr>
        </w:div>
        <w:div w:id="1709721825">
          <w:marLeft w:val="0"/>
          <w:marRight w:val="0"/>
          <w:marTop w:val="0"/>
          <w:marBottom w:val="0"/>
          <w:divBdr>
            <w:top w:val="none" w:sz="0" w:space="0" w:color="auto"/>
            <w:left w:val="none" w:sz="0" w:space="0" w:color="auto"/>
            <w:bottom w:val="none" w:sz="0" w:space="0" w:color="auto"/>
            <w:right w:val="none" w:sz="0" w:space="0" w:color="auto"/>
          </w:divBdr>
        </w:div>
      </w:divsChild>
    </w:div>
    <w:div w:id="1998917266">
      <w:bodyDiv w:val="1"/>
      <w:marLeft w:val="0"/>
      <w:marRight w:val="0"/>
      <w:marTop w:val="0"/>
      <w:marBottom w:val="0"/>
      <w:divBdr>
        <w:top w:val="none" w:sz="0" w:space="0" w:color="auto"/>
        <w:left w:val="none" w:sz="0" w:space="0" w:color="auto"/>
        <w:bottom w:val="none" w:sz="0" w:space="0" w:color="auto"/>
        <w:right w:val="none" w:sz="0" w:space="0" w:color="auto"/>
      </w:divBdr>
      <w:divsChild>
        <w:div w:id="340398027">
          <w:marLeft w:val="0"/>
          <w:marRight w:val="0"/>
          <w:marTop w:val="0"/>
          <w:marBottom w:val="0"/>
          <w:divBdr>
            <w:top w:val="single" w:sz="2" w:space="0" w:color="E0E0E0"/>
            <w:left w:val="single" w:sz="2" w:space="0" w:color="E0E0E0"/>
            <w:bottom w:val="single" w:sz="2" w:space="0" w:color="E0E0E0"/>
            <w:right w:val="single" w:sz="2" w:space="0" w:color="E0E0E0"/>
          </w:divBdr>
          <w:divsChild>
            <w:div w:id="1870408247">
              <w:marLeft w:val="0"/>
              <w:marRight w:val="0"/>
              <w:marTop w:val="0"/>
              <w:marBottom w:val="0"/>
              <w:divBdr>
                <w:top w:val="single" w:sz="2" w:space="0" w:color="E0E0E0"/>
                <w:left w:val="single" w:sz="2" w:space="0" w:color="E0E0E0"/>
                <w:bottom w:val="single" w:sz="2" w:space="0" w:color="E0E0E0"/>
                <w:right w:val="single" w:sz="2" w:space="0" w:color="E0E0E0"/>
              </w:divBdr>
              <w:divsChild>
                <w:div w:id="1612665377">
                  <w:marLeft w:val="0"/>
                  <w:marRight w:val="0"/>
                  <w:marTop w:val="0"/>
                  <w:marBottom w:val="0"/>
                  <w:divBdr>
                    <w:top w:val="single" w:sz="2" w:space="0" w:color="E0E0E0"/>
                    <w:left w:val="single" w:sz="2" w:space="0" w:color="E0E0E0"/>
                    <w:bottom w:val="single" w:sz="2" w:space="0" w:color="E0E0E0"/>
                    <w:right w:val="single" w:sz="2" w:space="0" w:color="E0E0E0"/>
                  </w:divBdr>
                  <w:divsChild>
                    <w:div w:id="1936088573">
                      <w:marLeft w:val="0"/>
                      <w:marRight w:val="0"/>
                      <w:marTop w:val="0"/>
                      <w:marBottom w:val="0"/>
                      <w:divBdr>
                        <w:top w:val="single" w:sz="2" w:space="0" w:color="E0E0E0"/>
                        <w:left w:val="single" w:sz="2" w:space="0" w:color="E0E0E0"/>
                        <w:bottom w:val="single" w:sz="2" w:space="0" w:color="E0E0E0"/>
                        <w:right w:val="single" w:sz="2" w:space="0" w:color="E0E0E0"/>
                      </w:divBdr>
                    </w:div>
                    <w:div w:id="130122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4928002">
          <w:marLeft w:val="0"/>
          <w:marRight w:val="0"/>
          <w:marTop w:val="0"/>
          <w:marBottom w:val="0"/>
          <w:divBdr>
            <w:top w:val="single" w:sz="2" w:space="0" w:color="E0E0E0"/>
            <w:left w:val="single" w:sz="2" w:space="0" w:color="E0E0E0"/>
            <w:bottom w:val="single" w:sz="2" w:space="0" w:color="E0E0E0"/>
            <w:right w:val="single" w:sz="2" w:space="0" w:color="E0E0E0"/>
          </w:divBdr>
          <w:divsChild>
            <w:div w:id="290984109">
              <w:marLeft w:val="0"/>
              <w:marRight w:val="0"/>
              <w:marTop w:val="0"/>
              <w:marBottom w:val="0"/>
              <w:divBdr>
                <w:top w:val="single" w:sz="2" w:space="0" w:color="E0E0E0"/>
                <w:left w:val="single" w:sz="2" w:space="0" w:color="E0E0E0"/>
                <w:bottom w:val="single" w:sz="2" w:space="0" w:color="E0E0E0"/>
                <w:right w:val="single" w:sz="2" w:space="0" w:color="E0E0E0"/>
              </w:divBdr>
              <w:divsChild>
                <w:div w:id="1781607424">
                  <w:marLeft w:val="0"/>
                  <w:marRight w:val="0"/>
                  <w:marTop w:val="0"/>
                  <w:marBottom w:val="0"/>
                  <w:divBdr>
                    <w:top w:val="single" w:sz="2" w:space="0" w:color="E0E0E0"/>
                    <w:left w:val="single" w:sz="2" w:space="0" w:color="E0E0E0"/>
                    <w:bottom w:val="single" w:sz="2" w:space="0" w:color="E0E0E0"/>
                    <w:right w:val="single" w:sz="2" w:space="0" w:color="E0E0E0"/>
                  </w:divBdr>
                  <w:divsChild>
                    <w:div w:id="989676962">
                      <w:marLeft w:val="0"/>
                      <w:marRight w:val="0"/>
                      <w:marTop w:val="0"/>
                      <w:marBottom w:val="0"/>
                      <w:divBdr>
                        <w:top w:val="single" w:sz="2" w:space="0" w:color="E0E0E0"/>
                        <w:left w:val="single" w:sz="2" w:space="0" w:color="E0E0E0"/>
                        <w:bottom w:val="single" w:sz="2" w:space="0" w:color="E0E0E0"/>
                        <w:right w:val="single" w:sz="2" w:space="0" w:color="E0E0E0"/>
                      </w:divBdr>
                      <w:divsChild>
                        <w:div w:id="12016231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3816566">
              <w:marLeft w:val="0"/>
              <w:marRight w:val="0"/>
              <w:marTop w:val="0"/>
              <w:marBottom w:val="0"/>
              <w:divBdr>
                <w:top w:val="single" w:sz="2" w:space="0" w:color="E0E0E0"/>
                <w:left w:val="single" w:sz="2" w:space="0" w:color="E0E0E0"/>
                <w:bottom w:val="single" w:sz="2" w:space="0" w:color="E0E0E0"/>
                <w:right w:val="single" w:sz="2" w:space="0" w:color="E0E0E0"/>
              </w:divBdr>
              <w:divsChild>
                <w:div w:id="1270503532">
                  <w:marLeft w:val="0"/>
                  <w:marRight w:val="0"/>
                  <w:marTop w:val="0"/>
                  <w:marBottom w:val="0"/>
                  <w:divBdr>
                    <w:top w:val="single" w:sz="2" w:space="0" w:color="E0E0E0"/>
                    <w:left w:val="single" w:sz="2" w:space="0" w:color="E0E0E0"/>
                    <w:bottom w:val="single" w:sz="2" w:space="0" w:color="E0E0E0"/>
                    <w:right w:val="single" w:sz="2" w:space="0" w:color="E0E0E0"/>
                  </w:divBdr>
                </w:div>
                <w:div w:id="1792279435">
                  <w:marLeft w:val="0"/>
                  <w:marRight w:val="0"/>
                  <w:marTop w:val="0"/>
                  <w:marBottom w:val="0"/>
                  <w:divBdr>
                    <w:top w:val="single" w:sz="2" w:space="0" w:color="E0E0E0"/>
                    <w:left w:val="single" w:sz="2" w:space="0" w:color="E0E0E0"/>
                    <w:bottom w:val="single" w:sz="2" w:space="0" w:color="E0E0E0"/>
                    <w:right w:val="single" w:sz="2" w:space="0" w:color="E0E0E0"/>
                  </w:divBdr>
                  <w:divsChild>
                    <w:div w:id="476341944">
                      <w:marLeft w:val="0"/>
                      <w:marRight w:val="0"/>
                      <w:marTop w:val="0"/>
                      <w:marBottom w:val="0"/>
                      <w:divBdr>
                        <w:top w:val="single" w:sz="2" w:space="0" w:color="E0E0E0"/>
                        <w:left w:val="single" w:sz="2" w:space="0" w:color="E0E0E0"/>
                        <w:bottom w:val="single" w:sz="2" w:space="0" w:color="E0E0E0"/>
                        <w:right w:val="single" w:sz="2" w:space="0" w:color="E0E0E0"/>
                      </w:divBdr>
                      <w:divsChild>
                        <w:div w:id="1548713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681389">
                      <w:marLeft w:val="0"/>
                      <w:marRight w:val="0"/>
                      <w:marTop w:val="0"/>
                      <w:marBottom w:val="0"/>
                      <w:divBdr>
                        <w:top w:val="single" w:sz="2" w:space="0" w:color="E0E0E0"/>
                        <w:left w:val="single" w:sz="2" w:space="0" w:color="E0E0E0"/>
                        <w:bottom w:val="single" w:sz="2" w:space="0" w:color="E0E0E0"/>
                        <w:right w:val="single" w:sz="2" w:space="0" w:color="E0E0E0"/>
                      </w:divBdr>
                      <w:divsChild>
                        <w:div w:id="1292902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5090036">
                      <w:marLeft w:val="0"/>
                      <w:marRight w:val="0"/>
                      <w:marTop w:val="0"/>
                      <w:marBottom w:val="0"/>
                      <w:divBdr>
                        <w:top w:val="single" w:sz="2" w:space="0" w:color="E0E0E0"/>
                        <w:left w:val="single" w:sz="2" w:space="0" w:color="E0E0E0"/>
                        <w:bottom w:val="single" w:sz="2" w:space="0" w:color="E0E0E0"/>
                        <w:right w:val="single" w:sz="2" w:space="0" w:color="E0E0E0"/>
                      </w:divBdr>
                      <w:divsChild>
                        <w:div w:id="148184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1843183">
                      <w:marLeft w:val="0"/>
                      <w:marRight w:val="0"/>
                      <w:marTop w:val="0"/>
                      <w:marBottom w:val="0"/>
                      <w:divBdr>
                        <w:top w:val="single" w:sz="2" w:space="0" w:color="E0E0E0"/>
                        <w:left w:val="single" w:sz="2" w:space="0" w:color="E0E0E0"/>
                        <w:bottom w:val="single" w:sz="2" w:space="0" w:color="E0E0E0"/>
                        <w:right w:val="single" w:sz="2" w:space="0" w:color="E0E0E0"/>
                      </w:divBdr>
                      <w:divsChild>
                        <w:div w:id="1610972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5072249">
                      <w:marLeft w:val="0"/>
                      <w:marRight w:val="0"/>
                      <w:marTop w:val="0"/>
                      <w:marBottom w:val="0"/>
                      <w:divBdr>
                        <w:top w:val="single" w:sz="2" w:space="0" w:color="E0E0E0"/>
                        <w:left w:val="single" w:sz="2" w:space="0" w:color="E0E0E0"/>
                        <w:bottom w:val="single" w:sz="2" w:space="0" w:color="E0E0E0"/>
                        <w:right w:val="single" w:sz="2" w:space="0" w:color="E0E0E0"/>
                      </w:divBdr>
                      <w:divsChild>
                        <w:div w:id="944118728">
                          <w:marLeft w:val="0"/>
                          <w:marRight w:val="0"/>
                          <w:marTop w:val="0"/>
                          <w:marBottom w:val="0"/>
                          <w:divBdr>
                            <w:top w:val="single" w:sz="2" w:space="0" w:color="E0E0E0"/>
                            <w:left w:val="single" w:sz="2" w:space="0" w:color="E0E0E0"/>
                            <w:bottom w:val="single" w:sz="2" w:space="0" w:color="E0E0E0"/>
                            <w:right w:val="single" w:sz="2" w:space="0" w:color="E0E0E0"/>
                          </w:divBdr>
                          <w:divsChild>
                            <w:div w:id="1116945129">
                              <w:marLeft w:val="0"/>
                              <w:marRight w:val="0"/>
                              <w:marTop w:val="0"/>
                              <w:marBottom w:val="0"/>
                              <w:divBdr>
                                <w:top w:val="single" w:sz="2" w:space="0" w:color="E0E0E0"/>
                                <w:left w:val="single" w:sz="2" w:space="0" w:color="E0E0E0"/>
                                <w:bottom w:val="single" w:sz="2" w:space="0" w:color="E0E0E0"/>
                                <w:right w:val="single" w:sz="2" w:space="0" w:color="E0E0E0"/>
                              </w:divBdr>
                              <w:divsChild>
                                <w:div w:id="435752285">
                                  <w:marLeft w:val="0"/>
                                  <w:marRight w:val="0"/>
                                  <w:marTop w:val="0"/>
                                  <w:marBottom w:val="0"/>
                                  <w:divBdr>
                                    <w:top w:val="single" w:sz="2" w:space="0" w:color="E0E0E0"/>
                                    <w:left w:val="single" w:sz="2" w:space="0" w:color="E0E0E0"/>
                                    <w:bottom w:val="single" w:sz="2" w:space="0" w:color="E0E0E0"/>
                                    <w:right w:val="single" w:sz="2" w:space="0" w:color="E0E0E0"/>
                                  </w:divBdr>
                                  <w:divsChild>
                                    <w:div w:id="2041852207">
                                      <w:marLeft w:val="0"/>
                                      <w:marRight w:val="0"/>
                                      <w:marTop w:val="0"/>
                                      <w:marBottom w:val="0"/>
                                      <w:divBdr>
                                        <w:top w:val="single" w:sz="2" w:space="0" w:color="E0E0E0"/>
                                        <w:left w:val="single" w:sz="2" w:space="0" w:color="E0E0E0"/>
                                        <w:bottom w:val="single" w:sz="2" w:space="0" w:color="E0E0E0"/>
                                        <w:right w:val="single" w:sz="2" w:space="0" w:color="E0E0E0"/>
                                      </w:divBdr>
                                    </w:div>
                                    <w:div w:id="1621296824">
                                      <w:marLeft w:val="0"/>
                                      <w:marRight w:val="0"/>
                                      <w:marTop w:val="0"/>
                                      <w:marBottom w:val="0"/>
                                      <w:divBdr>
                                        <w:top w:val="single" w:sz="2" w:space="0" w:color="E0E0E0"/>
                                        <w:left w:val="single" w:sz="2" w:space="0" w:color="E0E0E0"/>
                                        <w:bottom w:val="single" w:sz="2" w:space="0" w:color="E0E0E0"/>
                                        <w:right w:val="single" w:sz="2" w:space="0" w:color="E0E0E0"/>
                                      </w:divBdr>
                                    </w:div>
                                    <w:div w:id="1463573909">
                                      <w:marLeft w:val="0"/>
                                      <w:marRight w:val="0"/>
                                      <w:marTop w:val="0"/>
                                      <w:marBottom w:val="0"/>
                                      <w:divBdr>
                                        <w:top w:val="single" w:sz="2" w:space="0" w:color="E0E0E0"/>
                                        <w:left w:val="single" w:sz="2" w:space="0" w:color="E0E0E0"/>
                                        <w:bottom w:val="single" w:sz="2" w:space="0" w:color="E0E0E0"/>
                                        <w:right w:val="single" w:sz="2" w:space="0" w:color="E0E0E0"/>
                                      </w:divBdr>
                                    </w:div>
                                    <w:div w:id="1005323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24446378">
                              <w:marLeft w:val="0"/>
                              <w:marRight w:val="0"/>
                              <w:marTop w:val="0"/>
                              <w:marBottom w:val="0"/>
                              <w:divBdr>
                                <w:top w:val="single" w:sz="2" w:space="0" w:color="E0E0E0"/>
                                <w:left w:val="single" w:sz="2" w:space="0" w:color="E0E0E0"/>
                                <w:bottom w:val="single" w:sz="2" w:space="0" w:color="E0E0E0"/>
                                <w:right w:val="single" w:sz="2" w:space="0" w:color="E0E0E0"/>
                              </w:divBdr>
                              <w:divsChild>
                                <w:div w:id="1936401605">
                                  <w:marLeft w:val="0"/>
                                  <w:marRight w:val="0"/>
                                  <w:marTop w:val="0"/>
                                  <w:marBottom w:val="0"/>
                                  <w:divBdr>
                                    <w:top w:val="single" w:sz="2" w:space="0" w:color="E0E0E0"/>
                                    <w:left w:val="single" w:sz="2" w:space="0" w:color="E0E0E0"/>
                                    <w:bottom w:val="single" w:sz="2" w:space="0" w:color="E0E0E0"/>
                                    <w:right w:val="single" w:sz="2" w:space="0" w:color="E0E0E0"/>
                                  </w:divBdr>
                                  <w:divsChild>
                                    <w:div w:id="551384503">
                                      <w:marLeft w:val="0"/>
                                      <w:marRight w:val="0"/>
                                      <w:marTop w:val="0"/>
                                      <w:marBottom w:val="0"/>
                                      <w:divBdr>
                                        <w:top w:val="single" w:sz="2" w:space="0" w:color="E0E0E0"/>
                                        <w:left w:val="single" w:sz="2" w:space="0" w:color="E0E0E0"/>
                                        <w:bottom w:val="single" w:sz="2" w:space="0" w:color="E0E0E0"/>
                                        <w:right w:val="single" w:sz="2" w:space="0" w:color="E0E0E0"/>
                                      </w:divBdr>
                                    </w:div>
                                    <w:div w:id="577522017">
                                      <w:marLeft w:val="0"/>
                                      <w:marRight w:val="0"/>
                                      <w:marTop w:val="0"/>
                                      <w:marBottom w:val="0"/>
                                      <w:divBdr>
                                        <w:top w:val="single" w:sz="2" w:space="0" w:color="E0E0E0"/>
                                        <w:left w:val="single" w:sz="2" w:space="0" w:color="E0E0E0"/>
                                        <w:bottom w:val="single" w:sz="2" w:space="0" w:color="E0E0E0"/>
                                        <w:right w:val="single" w:sz="2" w:space="0" w:color="E0E0E0"/>
                                      </w:divBdr>
                                    </w:div>
                                    <w:div w:id="723141908">
                                      <w:marLeft w:val="0"/>
                                      <w:marRight w:val="0"/>
                                      <w:marTop w:val="0"/>
                                      <w:marBottom w:val="0"/>
                                      <w:divBdr>
                                        <w:top w:val="single" w:sz="2" w:space="0" w:color="E0E0E0"/>
                                        <w:left w:val="single" w:sz="2" w:space="0" w:color="E0E0E0"/>
                                        <w:bottom w:val="single" w:sz="2" w:space="0" w:color="E0E0E0"/>
                                        <w:right w:val="single" w:sz="2" w:space="0" w:color="E0E0E0"/>
                                      </w:divBdr>
                                    </w:div>
                                    <w:div w:id="845900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63971">
                              <w:marLeft w:val="0"/>
                              <w:marRight w:val="0"/>
                              <w:marTop w:val="0"/>
                              <w:marBottom w:val="0"/>
                              <w:divBdr>
                                <w:top w:val="single" w:sz="2" w:space="0" w:color="E0E0E0"/>
                                <w:left w:val="single" w:sz="2" w:space="0" w:color="E0E0E0"/>
                                <w:bottom w:val="single" w:sz="2" w:space="0" w:color="E0E0E0"/>
                                <w:right w:val="single" w:sz="2" w:space="0" w:color="E0E0E0"/>
                              </w:divBdr>
                              <w:divsChild>
                                <w:div w:id="882669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8995283">
      <w:bodyDiv w:val="1"/>
      <w:marLeft w:val="0"/>
      <w:marRight w:val="0"/>
      <w:marTop w:val="0"/>
      <w:marBottom w:val="0"/>
      <w:divBdr>
        <w:top w:val="none" w:sz="0" w:space="0" w:color="auto"/>
        <w:left w:val="none" w:sz="0" w:space="0" w:color="auto"/>
        <w:bottom w:val="none" w:sz="0" w:space="0" w:color="auto"/>
        <w:right w:val="none" w:sz="0" w:space="0" w:color="auto"/>
      </w:divBdr>
    </w:div>
    <w:div w:id="1999768109">
      <w:bodyDiv w:val="1"/>
      <w:marLeft w:val="0"/>
      <w:marRight w:val="0"/>
      <w:marTop w:val="0"/>
      <w:marBottom w:val="0"/>
      <w:divBdr>
        <w:top w:val="none" w:sz="0" w:space="0" w:color="auto"/>
        <w:left w:val="none" w:sz="0" w:space="0" w:color="auto"/>
        <w:bottom w:val="none" w:sz="0" w:space="0" w:color="auto"/>
        <w:right w:val="none" w:sz="0" w:space="0" w:color="auto"/>
      </w:divBdr>
      <w:divsChild>
        <w:div w:id="1687707052">
          <w:marLeft w:val="0"/>
          <w:marRight w:val="0"/>
          <w:marTop w:val="0"/>
          <w:marBottom w:val="0"/>
          <w:divBdr>
            <w:top w:val="single" w:sz="2" w:space="0" w:color="E0E0E0"/>
            <w:left w:val="single" w:sz="2" w:space="0" w:color="E0E0E0"/>
            <w:bottom w:val="single" w:sz="2" w:space="0" w:color="E0E0E0"/>
            <w:right w:val="single" w:sz="2" w:space="0" w:color="E0E0E0"/>
          </w:divBdr>
          <w:divsChild>
            <w:div w:id="488789124">
              <w:marLeft w:val="0"/>
              <w:marRight w:val="0"/>
              <w:marTop w:val="0"/>
              <w:marBottom w:val="0"/>
              <w:divBdr>
                <w:top w:val="single" w:sz="2" w:space="0" w:color="E0E0E0"/>
                <w:left w:val="single" w:sz="2" w:space="0" w:color="E0E0E0"/>
                <w:bottom w:val="single" w:sz="2" w:space="0" w:color="E0E0E0"/>
                <w:right w:val="single" w:sz="2" w:space="0" w:color="E0E0E0"/>
              </w:divBdr>
              <w:divsChild>
                <w:div w:id="235869553">
                  <w:marLeft w:val="0"/>
                  <w:marRight w:val="0"/>
                  <w:marTop w:val="0"/>
                  <w:marBottom w:val="0"/>
                  <w:divBdr>
                    <w:top w:val="single" w:sz="2" w:space="0" w:color="E0E0E0"/>
                    <w:left w:val="single" w:sz="2" w:space="0" w:color="E0E0E0"/>
                    <w:bottom w:val="single" w:sz="2" w:space="0" w:color="E0E0E0"/>
                    <w:right w:val="single" w:sz="2" w:space="0" w:color="E0E0E0"/>
                  </w:divBdr>
                  <w:divsChild>
                    <w:div w:id="392194199">
                      <w:marLeft w:val="0"/>
                      <w:marRight w:val="0"/>
                      <w:marTop w:val="0"/>
                      <w:marBottom w:val="0"/>
                      <w:divBdr>
                        <w:top w:val="single" w:sz="2" w:space="0" w:color="E0E0E0"/>
                        <w:left w:val="single" w:sz="2" w:space="0" w:color="E0E0E0"/>
                        <w:bottom w:val="single" w:sz="2" w:space="0" w:color="E0E0E0"/>
                        <w:right w:val="single" w:sz="2" w:space="0" w:color="E0E0E0"/>
                      </w:divBdr>
                    </w:div>
                    <w:div w:id="432869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9529893">
          <w:marLeft w:val="0"/>
          <w:marRight w:val="0"/>
          <w:marTop w:val="0"/>
          <w:marBottom w:val="0"/>
          <w:divBdr>
            <w:top w:val="single" w:sz="2" w:space="0" w:color="E0E0E0"/>
            <w:left w:val="single" w:sz="2" w:space="0" w:color="E0E0E0"/>
            <w:bottom w:val="single" w:sz="2" w:space="0" w:color="E0E0E0"/>
            <w:right w:val="single" w:sz="2" w:space="0" w:color="E0E0E0"/>
          </w:divBdr>
          <w:divsChild>
            <w:div w:id="963344711">
              <w:marLeft w:val="0"/>
              <w:marRight w:val="0"/>
              <w:marTop w:val="0"/>
              <w:marBottom w:val="0"/>
              <w:divBdr>
                <w:top w:val="single" w:sz="2" w:space="0" w:color="E0E0E0"/>
                <w:left w:val="single" w:sz="2" w:space="0" w:color="E0E0E0"/>
                <w:bottom w:val="single" w:sz="2" w:space="0" w:color="E0E0E0"/>
                <w:right w:val="single" w:sz="2" w:space="0" w:color="E0E0E0"/>
              </w:divBdr>
              <w:divsChild>
                <w:div w:id="148635856">
                  <w:marLeft w:val="0"/>
                  <w:marRight w:val="0"/>
                  <w:marTop w:val="0"/>
                  <w:marBottom w:val="0"/>
                  <w:divBdr>
                    <w:top w:val="single" w:sz="2" w:space="0" w:color="E0E0E0"/>
                    <w:left w:val="single" w:sz="2" w:space="0" w:color="E0E0E0"/>
                    <w:bottom w:val="single" w:sz="2" w:space="0" w:color="E0E0E0"/>
                    <w:right w:val="single" w:sz="2" w:space="0" w:color="E0E0E0"/>
                  </w:divBdr>
                  <w:divsChild>
                    <w:div w:id="2061399021">
                      <w:marLeft w:val="0"/>
                      <w:marRight w:val="0"/>
                      <w:marTop w:val="0"/>
                      <w:marBottom w:val="0"/>
                      <w:divBdr>
                        <w:top w:val="single" w:sz="2" w:space="0" w:color="E0E0E0"/>
                        <w:left w:val="single" w:sz="2" w:space="0" w:color="E0E0E0"/>
                        <w:bottom w:val="single" w:sz="2" w:space="0" w:color="E0E0E0"/>
                        <w:right w:val="single" w:sz="2" w:space="0" w:color="E0E0E0"/>
                      </w:divBdr>
                      <w:divsChild>
                        <w:div w:id="19231785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4911732">
              <w:marLeft w:val="0"/>
              <w:marRight w:val="0"/>
              <w:marTop w:val="0"/>
              <w:marBottom w:val="0"/>
              <w:divBdr>
                <w:top w:val="single" w:sz="2" w:space="0" w:color="E0E0E0"/>
                <w:left w:val="single" w:sz="2" w:space="0" w:color="E0E0E0"/>
                <w:bottom w:val="single" w:sz="2" w:space="0" w:color="E0E0E0"/>
                <w:right w:val="single" w:sz="2" w:space="0" w:color="E0E0E0"/>
              </w:divBdr>
              <w:divsChild>
                <w:div w:id="994838199">
                  <w:marLeft w:val="0"/>
                  <w:marRight w:val="0"/>
                  <w:marTop w:val="0"/>
                  <w:marBottom w:val="0"/>
                  <w:divBdr>
                    <w:top w:val="single" w:sz="2" w:space="0" w:color="E0E0E0"/>
                    <w:left w:val="single" w:sz="2" w:space="0" w:color="E0E0E0"/>
                    <w:bottom w:val="single" w:sz="2" w:space="0" w:color="E0E0E0"/>
                    <w:right w:val="single" w:sz="2" w:space="0" w:color="E0E0E0"/>
                  </w:divBdr>
                </w:div>
                <w:div w:id="1788699345">
                  <w:marLeft w:val="0"/>
                  <w:marRight w:val="0"/>
                  <w:marTop w:val="0"/>
                  <w:marBottom w:val="0"/>
                  <w:divBdr>
                    <w:top w:val="single" w:sz="2" w:space="0" w:color="E0E0E0"/>
                    <w:left w:val="single" w:sz="2" w:space="0" w:color="E0E0E0"/>
                    <w:bottom w:val="single" w:sz="2" w:space="0" w:color="E0E0E0"/>
                    <w:right w:val="single" w:sz="2" w:space="0" w:color="E0E0E0"/>
                  </w:divBdr>
                  <w:divsChild>
                    <w:div w:id="308754303">
                      <w:marLeft w:val="0"/>
                      <w:marRight w:val="0"/>
                      <w:marTop w:val="0"/>
                      <w:marBottom w:val="0"/>
                      <w:divBdr>
                        <w:top w:val="single" w:sz="2" w:space="0" w:color="E0E0E0"/>
                        <w:left w:val="single" w:sz="2" w:space="0" w:color="E0E0E0"/>
                        <w:bottom w:val="single" w:sz="2" w:space="0" w:color="E0E0E0"/>
                        <w:right w:val="single" w:sz="2" w:space="0" w:color="E0E0E0"/>
                      </w:divBdr>
                      <w:divsChild>
                        <w:div w:id="6000663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3876205">
                      <w:marLeft w:val="0"/>
                      <w:marRight w:val="0"/>
                      <w:marTop w:val="0"/>
                      <w:marBottom w:val="0"/>
                      <w:divBdr>
                        <w:top w:val="single" w:sz="2" w:space="0" w:color="E0E0E0"/>
                        <w:left w:val="single" w:sz="2" w:space="0" w:color="E0E0E0"/>
                        <w:bottom w:val="single" w:sz="2" w:space="0" w:color="E0E0E0"/>
                        <w:right w:val="single" w:sz="2" w:space="0" w:color="E0E0E0"/>
                      </w:divBdr>
                      <w:divsChild>
                        <w:div w:id="247467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5580480">
                      <w:marLeft w:val="0"/>
                      <w:marRight w:val="0"/>
                      <w:marTop w:val="0"/>
                      <w:marBottom w:val="0"/>
                      <w:divBdr>
                        <w:top w:val="single" w:sz="2" w:space="0" w:color="E0E0E0"/>
                        <w:left w:val="single" w:sz="2" w:space="0" w:color="E0E0E0"/>
                        <w:bottom w:val="single" w:sz="2" w:space="0" w:color="E0E0E0"/>
                        <w:right w:val="single" w:sz="2" w:space="0" w:color="E0E0E0"/>
                      </w:divBdr>
                      <w:divsChild>
                        <w:div w:id="1245485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2611679">
                      <w:marLeft w:val="0"/>
                      <w:marRight w:val="0"/>
                      <w:marTop w:val="0"/>
                      <w:marBottom w:val="0"/>
                      <w:divBdr>
                        <w:top w:val="single" w:sz="2" w:space="0" w:color="E0E0E0"/>
                        <w:left w:val="single" w:sz="2" w:space="0" w:color="E0E0E0"/>
                        <w:bottom w:val="single" w:sz="2" w:space="0" w:color="E0E0E0"/>
                        <w:right w:val="single" w:sz="2" w:space="0" w:color="E0E0E0"/>
                      </w:divBdr>
                      <w:divsChild>
                        <w:div w:id="1087308432">
                          <w:marLeft w:val="0"/>
                          <w:marRight w:val="0"/>
                          <w:marTop w:val="0"/>
                          <w:marBottom w:val="0"/>
                          <w:divBdr>
                            <w:top w:val="single" w:sz="2" w:space="0" w:color="E0E0E0"/>
                            <w:left w:val="single" w:sz="2" w:space="0" w:color="E0E0E0"/>
                            <w:bottom w:val="single" w:sz="2" w:space="0" w:color="E0E0E0"/>
                            <w:right w:val="single" w:sz="2" w:space="0" w:color="E0E0E0"/>
                          </w:divBdr>
                          <w:divsChild>
                            <w:div w:id="2099213280">
                              <w:marLeft w:val="0"/>
                              <w:marRight w:val="0"/>
                              <w:marTop w:val="0"/>
                              <w:marBottom w:val="0"/>
                              <w:divBdr>
                                <w:top w:val="single" w:sz="2" w:space="0" w:color="E0E0E0"/>
                                <w:left w:val="single" w:sz="2" w:space="0" w:color="E0E0E0"/>
                                <w:bottom w:val="single" w:sz="2" w:space="0" w:color="E0E0E0"/>
                                <w:right w:val="single" w:sz="2" w:space="0" w:color="E0E0E0"/>
                              </w:divBdr>
                              <w:divsChild>
                                <w:div w:id="1249734927">
                                  <w:marLeft w:val="0"/>
                                  <w:marRight w:val="0"/>
                                  <w:marTop w:val="0"/>
                                  <w:marBottom w:val="0"/>
                                  <w:divBdr>
                                    <w:top w:val="single" w:sz="2" w:space="0" w:color="E0E0E0"/>
                                    <w:left w:val="single" w:sz="2" w:space="0" w:color="E0E0E0"/>
                                    <w:bottom w:val="single" w:sz="2" w:space="0" w:color="E0E0E0"/>
                                    <w:right w:val="single" w:sz="2" w:space="0" w:color="E0E0E0"/>
                                  </w:divBdr>
                                  <w:divsChild>
                                    <w:div w:id="489760244">
                                      <w:marLeft w:val="0"/>
                                      <w:marRight w:val="0"/>
                                      <w:marTop w:val="0"/>
                                      <w:marBottom w:val="0"/>
                                      <w:divBdr>
                                        <w:top w:val="single" w:sz="2" w:space="0" w:color="E0E0E0"/>
                                        <w:left w:val="single" w:sz="2" w:space="0" w:color="E0E0E0"/>
                                        <w:bottom w:val="single" w:sz="2" w:space="0" w:color="E0E0E0"/>
                                        <w:right w:val="single" w:sz="2" w:space="0" w:color="E0E0E0"/>
                                      </w:divBdr>
                                    </w:div>
                                    <w:div w:id="638875689">
                                      <w:marLeft w:val="0"/>
                                      <w:marRight w:val="0"/>
                                      <w:marTop w:val="0"/>
                                      <w:marBottom w:val="0"/>
                                      <w:divBdr>
                                        <w:top w:val="single" w:sz="2" w:space="0" w:color="E0E0E0"/>
                                        <w:left w:val="single" w:sz="2" w:space="0" w:color="E0E0E0"/>
                                        <w:bottom w:val="single" w:sz="2" w:space="0" w:color="E0E0E0"/>
                                        <w:right w:val="single" w:sz="2" w:space="0" w:color="E0E0E0"/>
                                      </w:divBdr>
                                    </w:div>
                                    <w:div w:id="1448617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6024872">
                              <w:marLeft w:val="0"/>
                              <w:marRight w:val="0"/>
                              <w:marTop w:val="0"/>
                              <w:marBottom w:val="0"/>
                              <w:divBdr>
                                <w:top w:val="single" w:sz="2" w:space="0" w:color="E0E0E0"/>
                                <w:left w:val="single" w:sz="2" w:space="0" w:color="E0E0E0"/>
                                <w:bottom w:val="single" w:sz="2" w:space="0" w:color="E0E0E0"/>
                                <w:right w:val="single" w:sz="2" w:space="0" w:color="E0E0E0"/>
                              </w:divBdr>
                              <w:divsChild>
                                <w:div w:id="1886867895">
                                  <w:marLeft w:val="0"/>
                                  <w:marRight w:val="0"/>
                                  <w:marTop w:val="0"/>
                                  <w:marBottom w:val="0"/>
                                  <w:divBdr>
                                    <w:top w:val="single" w:sz="2" w:space="0" w:color="E0E0E0"/>
                                    <w:left w:val="single" w:sz="2" w:space="0" w:color="E0E0E0"/>
                                    <w:bottom w:val="single" w:sz="2" w:space="0" w:color="E0E0E0"/>
                                    <w:right w:val="single" w:sz="2" w:space="0" w:color="E0E0E0"/>
                                  </w:divBdr>
                                  <w:divsChild>
                                    <w:div w:id="271131638">
                                      <w:marLeft w:val="0"/>
                                      <w:marRight w:val="0"/>
                                      <w:marTop w:val="0"/>
                                      <w:marBottom w:val="0"/>
                                      <w:divBdr>
                                        <w:top w:val="single" w:sz="2" w:space="0" w:color="E0E0E0"/>
                                        <w:left w:val="single" w:sz="2" w:space="0" w:color="E0E0E0"/>
                                        <w:bottom w:val="single" w:sz="2" w:space="0" w:color="E0E0E0"/>
                                        <w:right w:val="single" w:sz="2" w:space="0" w:color="E0E0E0"/>
                                      </w:divBdr>
                                    </w:div>
                                    <w:div w:id="661084879">
                                      <w:marLeft w:val="0"/>
                                      <w:marRight w:val="0"/>
                                      <w:marTop w:val="0"/>
                                      <w:marBottom w:val="0"/>
                                      <w:divBdr>
                                        <w:top w:val="single" w:sz="2" w:space="0" w:color="E0E0E0"/>
                                        <w:left w:val="single" w:sz="2" w:space="0" w:color="E0E0E0"/>
                                        <w:bottom w:val="single" w:sz="2" w:space="0" w:color="E0E0E0"/>
                                        <w:right w:val="single" w:sz="2" w:space="0" w:color="E0E0E0"/>
                                      </w:divBdr>
                                    </w:div>
                                    <w:div w:id="15731537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96167586">
                              <w:marLeft w:val="0"/>
                              <w:marRight w:val="0"/>
                              <w:marTop w:val="0"/>
                              <w:marBottom w:val="0"/>
                              <w:divBdr>
                                <w:top w:val="single" w:sz="2" w:space="0" w:color="E0E0E0"/>
                                <w:left w:val="single" w:sz="2" w:space="0" w:color="E0E0E0"/>
                                <w:bottom w:val="single" w:sz="2" w:space="0" w:color="E0E0E0"/>
                                <w:right w:val="single" w:sz="2" w:space="0" w:color="E0E0E0"/>
                              </w:divBdr>
                              <w:divsChild>
                                <w:div w:id="686299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9991662">
      <w:bodyDiv w:val="1"/>
      <w:marLeft w:val="0"/>
      <w:marRight w:val="0"/>
      <w:marTop w:val="0"/>
      <w:marBottom w:val="0"/>
      <w:divBdr>
        <w:top w:val="none" w:sz="0" w:space="0" w:color="auto"/>
        <w:left w:val="none" w:sz="0" w:space="0" w:color="auto"/>
        <w:bottom w:val="none" w:sz="0" w:space="0" w:color="auto"/>
        <w:right w:val="none" w:sz="0" w:space="0" w:color="auto"/>
      </w:divBdr>
      <w:divsChild>
        <w:div w:id="1382053437">
          <w:marLeft w:val="0"/>
          <w:marRight w:val="0"/>
          <w:marTop w:val="0"/>
          <w:marBottom w:val="0"/>
          <w:divBdr>
            <w:top w:val="none" w:sz="0" w:space="0" w:color="auto"/>
            <w:left w:val="none" w:sz="0" w:space="0" w:color="auto"/>
            <w:bottom w:val="none" w:sz="0" w:space="0" w:color="auto"/>
            <w:right w:val="none" w:sz="0" w:space="0" w:color="auto"/>
          </w:divBdr>
        </w:div>
        <w:div w:id="497816931">
          <w:marLeft w:val="-150"/>
          <w:marRight w:val="-150"/>
          <w:marTop w:val="0"/>
          <w:marBottom w:val="0"/>
          <w:divBdr>
            <w:top w:val="none" w:sz="0" w:space="0" w:color="auto"/>
            <w:left w:val="none" w:sz="0" w:space="0" w:color="auto"/>
            <w:bottom w:val="none" w:sz="0" w:space="0" w:color="auto"/>
            <w:right w:val="none" w:sz="0" w:space="0" w:color="auto"/>
          </w:divBdr>
          <w:divsChild>
            <w:div w:id="672803794">
              <w:marLeft w:val="0"/>
              <w:marRight w:val="0"/>
              <w:marTop w:val="0"/>
              <w:marBottom w:val="0"/>
              <w:divBdr>
                <w:top w:val="none" w:sz="0" w:space="0" w:color="auto"/>
                <w:left w:val="none" w:sz="0" w:space="0" w:color="auto"/>
                <w:bottom w:val="none" w:sz="0" w:space="0" w:color="auto"/>
                <w:right w:val="none" w:sz="0" w:space="0" w:color="auto"/>
              </w:divBdr>
              <w:divsChild>
                <w:div w:id="14501971">
                  <w:marLeft w:val="-150"/>
                  <w:marRight w:val="-150"/>
                  <w:marTop w:val="0"/>
                  <w:marBottom w:val="0"/>
                  <w:divBdr>
                    <w:top w:val="none" w:sz="0" w:space="0" w:color="auto"/>
                    <w:left w:val="none" w:sz="0" w:space="0" w:color="auto"/>
                    <w:bottom w:val="none" w:sz="0" w:space="0" w:color="auto"/>
                    <w:right w:val="none" w:sz="0" w:space="0" w:color="auto"/>
                  </w:divBdr>
                  <w:divsChild>
                    <w:div w:id="818155079">
                      <w:marLeft w:val="0"/>
                      <w:marRight w:val="0"/>
                      <w:marTop w:val="0"/>
                      <w:marBottom w:val="0"/>
                      <w:divBdr>
                        <w:top w:val="none" w:sz="0" w:space="0" w:color="auto"/>
                        <w:left w:val="none" w:sz="0" w:space="0" w:color="auto"/>
                        <w:bottom w:val="none" w:sz="0" w:space="0" w:color="auto"/>
                        <w:right w:val="none" w:sz="0" w:space="0" w:color="auto"/>
                      </w:divBdr>
                      <w:divsChild>
                        <w:div w:id="1572083171">
                          <w:marLeft w:val="-150"/>
                          <w:marRight w:val="-150"/>
                          <w:marTop w:val="0"/>
                          <w:marBottom w:val="0"/>
                          <w:divBdr>
                            <w:top w:val="none" w:sz="0" w:space="0" w:color="auto"/>
                            <w:left w:val="none" w:sz="0" w:space="0" w:color="auto"/>
                            <w:bottom w:val="none" w:sz="0" w:space="0" w:color="auto"/>
                            <w:right w:val="none" w:sz="0" w:space="0" w:color="auto"/>
                          </w:divBdr>
                          <w:divsChild>
                            <w:div w:id="259795309">
                              <w:marLeft w:val="0"/>
                              <w:marRight w:val="0"/>
                              <w:marTop w:val="0"/>
                              <w:marBottom w:val="0"/>
                              <w:divBdr>
                                <w:top w:val="none" w:sz="0" w:space="0" w:color="auto"/>
                                <w:left w:val="none" w:sz="0" w:space="0" w:color="auto"/>
                                <w:bottom w:val="none" w:sz="0" w:space="0" w:color="auto"/>
                                <w:right w:val="none" w:sz="0" w:space="0" w:color="auto"/>
                              </w:divBdr>
                              <w:divsChild>
                                <w:div w:id="675962601">
                                  <w:marLeft w:val="0"/>
                                  <w:marRight w:val="0"/>
                                  <w:marTop w:val="0"/>
                                  <w:marBottom w:val="75"/>
                                  <w:divBdr>
                                    <w:top w:val="none" w:sz="0" w:space="0" w:color="auto"/>
                                    <w:left w:val="none" w:sz="0" w:space="0" w:color="auto"/>
                                    <w:bottom w:val="none" w:sz="0" w:space="0" w:color="auto"/>
                                    <w:right w:val="none" w:sz="0" w:space="0" w:color="auto"/>
                                  </w:divBdr>
                                </w:div>
                                <w:div w:id="1672290804">
                                  <w:marLeft w:val="0"/>
                                  <w:marRight w:val="0"/>
                                  <w:marTop w:val="0"/>
                                  <w:marBottom w:val="0"/>
                                  <w:divBdr>
                                    <w:top w:val="none" w:sz="0" w:space="0" w:color="auto"/>
                                    <w:left w:val="none" w:sz="0" w:space="0" w:color="auto"/>
                                    <w:bottom w:val="none" w:sz="0" w:space="0" w:color="auto"/>
                                    <w:right w:val="none" w:sz="0" w:space="0" w:color="auto"/>
                                  </w:divBdr>
                                  <w:divsChild>
                                    <w:div w:id="669716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0127896">
                              <w:marLeft w:val="0"/>
                              <w:marRight w:val="0"/>
                              <w:marTop w:val="0"/>
                              <w:marBottom w:val="0"/>
                              <w:divBdr>
                                <w:top w:val="none" w:sz="0" w:space="0" w:color="auto"/>
                                <w:left w:val="none" w:sz="0" w:space="0" w:color="auto"/>
                                <w:bottom w:val="none" w:sz="0" w:space="0" w:color="auto"/>
                                <w:right w:val="none" w:sz="0" w:space="0" w:color="auto"/>
                              </w:divBdr>
                              <w:divsChild>
                                <w:div w:id="1630550200">
                                  <w:marLeft w:val="0"/>
                                  <w:marRight w:val="0"/>
                                  <w:marTop w:val="0"/>
                                  <w:marBottom w:val="0"/>
                                  <w:divBdr>
                                    <w:top w:val="none" w:sz="0" w:space="0" w:color="auto"/>
                                    <w:left w:val="none" w:sz="0" w:space="0" w:color="auto"/>
                                    <w:bottom w:val="none" w:sz="0" w:space="0" w:color="auto"/>
                                    <w:right w:val="none" w:sz="0" w:space="0" w:color="auto"/>
                                  </w:divBdr>
                                </w:div>
                              </w:divsChild>
                            </w:div>
                            <w:div w:id="1820031871">
                              <w:marLeft w:val="0"/>
                              <w:marRight w:val="0"/>
                              <w:marTop w:val="0"/>
                              <w:marBottom w:val="0"/>
                              <w:divBdr>
                                <w:top w:val="none" w:sz="0" w:space="0" w:color="auto"/>
                                <w:left w:val="none" w:sz="0" w:space="0" w:color="auto"/>
                                <w:bottom w:val="none" w:sz="0" w:space="0" w:color="auto"/>
                                <w:right w:val="none" w:sz="0" w:space="0" w:color="auto"/>
                              </w:divBdr>
                              <w:divsChild>
                                <w:div w:id="1771273264">
                                  <w:marLeft w:val="0"/>
                                  <w:marRight w:val="0"/>
                                  <w:marTop w:val="150"/>
                                  <w:marBottom w:val="0"/>
                                  <w:divBdr>
                                    <w:top w:val="none" w:sz="0" w:space="0" w:color="auto"/>
                                    <w:left w:val="none" w:sz="0" w:space="0" w:color="auto"/>
                                    <w:bottom w:val="none" w:sz="0" w:space="0" w:color="auto"/>
                                    <w:right w:val="none" w:sz="0" w:space="0" w:color="auto"/>
                                  </w:divBdr>
                                  <w:divsChild>
                                    <w:div w:id="671179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5662639">
                      <w:marLeft w:val="0"/>
                      <w:marRight w:val="0"/>
                      <w:marTop w:val="0"/>
                      <w:marBottom w:val="0"/>
                      <w:divBdr>
                        <w:top w:val="none" w:sz="0" w:space="0" w:color="auto"/>
                        <w:left w:val="none" w:sz="0" w:space="0" w:color="auto"/>
                        <w:bottom w:val="none" w:sz="0" w:space="0" w:color="auto"/>
                        <w:right w:val="none" w:sz="0" w:space="0" w:color="auto"/>
                      </w:divBdr>
                      <w:divsChild>
                        <w:div w:id="1475027211">
                          <w:marLeft w:val="0"/>
                          <w:marRight w:val="0"/>
                          <w:marTop w:val="0"/>
                          <w:marBottom w:val="150"/>
                          <w:divBdr>
                            <w:top w:val="none" w:sz="0" w:space="0" w:color="auto"/>
                            <w:left w:val="none" w:sz="0" w:space="0" w:color="auto"/>
                            <w:bottom w:val="none" w:sz="0" w:space="0" w:color="auto"/>
                            <w:right w:val="none" w:sz="0" w:space="0" w:color="auto"/>
                          </w:divBdr>
                        </w:div>
                        <w:div w:id="646974893">
                          <w:marLeft w:val="0"/>
                          <w:marRight w:val="0"/>
                          <w:marTop w:val="0"/>
                          <w:marBottom w:val="300"/>
                          <w:divBdr>
                            <w:top w:val="none" w:sz="0" w:space="0" w:color="auto"/>
                            <w:left w:val="none" w:sz="0" w:space="0" w:color="auto"/>
                            <w:bottom w:val="none" w:sz="0" w:space="0" w:color="auto"/>
                            <w:right w:val="none" w:sz="0" w:space="0" w:color="auto"/>
                          </w:divBdr>
                          <w:divsChild>
                            <w:div w:id="755906381">
                              <w:marLeft w:val="0"/>
                              <w:marRight w:val="0"/>
                              <w:marTop w:val="0"/>
                              <w:marBottom w:val="0"/>
                              <w:divBdr>
                                <w:top w:val="none" w:sz="0" w:space="0" w:color="auto"/>
                                <w:left w:val="none" w:sz="0" w:space="0" w:color="auto"/>
                                <w:bottom w:val="none" w:sz="0" w:space="0" w:color="auto"/>
                                <w:right w:val="none" w:sz="0" w:space="0" w:color="auto"/>
                              </w:divBdr>
                            </w:div>
                          </w:divsChild>
                        </w:div>
                        <w:div w:id="887911817">
                          <w:marLeft w:val="0"/>
                          <w:marRight w:val="0"/>
                          <w:marTop w:val="0"/>
                          <w:marBottom w:val="150"/>
                          <w:divBdr>
                            <w:top w:val="none" w:sz="0" w:space="0" w:color="auto"/>
                            <w:left w:val="none" w:sz="0" w:space="0" w:color="auto"/>
                            <w:bottom w:val="none" w:sz="0" w:space="0" w:color="auto"/>
                            <w:right w:val="none" w:sz="0" w:space="0" w:color="auto"/>
                          </w:divBdr>
                        </w:div>
                        <w:div w:id="1055201149">
                          <w:marLeft w:val="0"/>
                          <w:marRight w:val="0"/>
                          <w:marTop w:val="0"/>
                          <w:marBottom w:val="300"/>
                          <w:divBdr>
                            <w:top w:val="none" w:sz="0" w:space="0" w:color="auto"/>
                            <w:left w:val="none" w:sz="0" w:space="0" w:color="auto"/>
                            <w:bottom w:val="none" w:sz="0" w:space="0" w:color="auto"/>
                            <w:right w:val="none" w:sz="0" w:space="0" w:color="auto"/>
                          </w:divBdr>
                          <w:divsChild>
                            <w:div w:id="2030712544">
                              <w:marLeft w:val="0"/>
                              <w:marRight w:val="0"/>
                              <w:marTop w:val="0"/>
                              <w:marBottom w:val="0"/>
                              <w:divBdr>
                                <w:top w:val="none" w:sz="0" w:space="0" w:color="auto"/>
                                <w:left w:val="none" w:sz="0" w:space="0" w:color="auto"/>
                                <w:bottom w:val="none" w:sz="0" w:space="0" w:color="auto"/>
                                <w:right w:val="none" w:sz="0" w:space="0" w:color="auto"/>
                              </w:divBdr>
                              <w:divsChild>
                                <w:div w:id="1340162940">
                                  <w:marLeft w:val="0"/>
                                  <w:marRight w:val="0"/>
                                  <w:marTop w:val="0"/>
                                  <w:marBottom w:val="0"/>
                                  <w:divBdr>
                                    <w:top w:val="none" w:sz="0" w:space="0" w:color="auto"/>
                                    <w:left w:val="none" w:sz="0" w:space="0" w:color="auto"/>
                                    <w:bottom w:val="none" w:sz="0" w:space="0" w:color="auto"/>
                                    <w:right w:val="none" w:sz="0" w:space="0" w:color="auto"/>
                                  </w:divBdr>
                                  <w:divsChild>
                                    <w:div w:id="931400343">
                                      <w:marLeft w:val="0"/>
                                      <w:marRight w:val="0"/>
                                      <w:marTop w:val="0"/>
                                      <w:marBottom w:val="0"/>
                                      <w:divBdr>
                                        <w:top w:val="none" w:sz="0" w:space="0" w:color="auto"/>
                                        <w:left w:val="none" w:sz="0" w:space="0" w:color="auto"/>
                                        <w:bottom w:val="none" w:sz="0" w:space="0" w:color="auto"/>
                                        <w:right w:val="none" w:sz="0" w:space="0" w:color="auto"/>
                                      </w:divBdr>
                                      <w:divsChild>
                                        <w:div w:id="16082303">
                                          <w:marLeft w:val="0"/>
                                          <w:marRight w:val="0"/>
                                          <w:marTop w:val="0"/>
                                          <w:marBottom w:val="0"/>
                                          <w:divBdr>
                                            <w:top w:val="none" w:sz="0" w:space="0" w:color="auto"/>
                                            <w:left w:val="none" w:sz="0" w:space="0" w:color="auto"/>
                                            <w:bottom w:val="none" w:sz="0" w:space="0" w:color="auto"/>
                                            <w:right w:val="none" w:sz="0" w:space="0" w:color="auto"/>
                                          </w:divBdr>
                                          <w:divsChild>
                                            <w:div w:id="1994983538">
                                              <w:marLeft w:val="0"/>
                                              <w:marRight w:val="0"/>
                                              <w:marTop w:val="0"/>
                                              <w:marBottom w:val="0"/>
                                              <w:divBdr>
                                                <w:top w:val="none" w:sz="0" w:space="0" w:color="auto"/>
                                                <w:left w:val="none" w:sz="0" w:space="0" w:color="auto"/>
                                                <w:bottom w:val="none" w:sz="0" w:space="0" w:color="auto"/>
                                                <w:right w:val="none" w:sz="0" w:space="0" w:color="auto"/>
                                              </w:divBdr>
                                              <w:divsChild>
                                                <w:div w:id="778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2601">
                                          <w:marLeft w:val="0"/>
                                          <w:marRight w:val="0"/>
                                          <w:marTop w:val="0"/>
                                          <w:marBottom w:val="0"/>
                                          <w:divBdr>
                                            <w:top w:val="none" w:sz="0" w:space="0" w:color="auto"/>
                                            <w:left w:val="none" w:sz="0" w:space="0" w:color="auto"/>
                                            <w:bottom w:val="none" w:sz="0" w:space="0" w:color="auto"/>
                                            <w:right w:val="none" w:sz="0" w:space="0" w:color="auto"/>
                                          </w:divBdr>
                                          <w:divsChild>
                                            <w:div w:id="27410695">
                                              <w:marLeft w:val="0"/>
                                              <w:marRight w:val="0"/>
                                              <w:marTop w:val="0"/>
                                              <w:marBottom w:val="0"/>
                                              <w:divBdr>
                                                <w:top w:val="none" w:sz="0" w:space="0" w:color="auto"/>
                                                <w:left w:val="none" w:sz="0" w:space="0" w:color="auto"/>
                                                <w:bottom w:val="none" w:sz="0" w:space="0" w:color="auto"/>
                                                <w:right w:val="none" w:sz="0" w:space="0" w:color="auto"/>
                                              </w:divBdr>
                                              <w:divsChild>
                                                <w:div w:id="15913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94286">
                                  <w:marLeft w:val="0"/>
                                  <w:marRight w:val="0"/>
                                  <w:marTop w:val="0"/>
                                  <w:marBottom w:val="0"/>
                                  <w:divBdr>
                                    <w:top w:val="none" w:sz="0" w:space="0" w:color="auto"/>
                                    <w:left w:val="none" w:sz="0" w:space="0" w:color="auto"/>
                                    <w:bottom w:val="none" w:sz="0" w:space="0" w:color="auto"/>
                                    <w:right w:val="none" w:sz="0" w:space="0" w:color="auto"/>
                                  </w:divBdr>
                                  <w:divsChild>
                                    <w:div w:id="1897692780">
                                      <w:marLeft w:val="0"/>
                                      <w:marRight w:val="0"/>
                                      <w:marTop w:val="100"/>
                                      <w:marBottom w:val="100"/>
                                      <w:divBdr>
                                        <w:top w:val="none" w:sz="0" w:space="0" w:color="auto"/>
                                        <w:left w:val="none" w:sz="0" w:space="0" w:color="auto"/>
                                        <w:bottom w:val="none" w:sz="0" w:space="0" w:color="auto"/>
                                        <w:right w:val="none" w:sz="0" w:space="0" w:color="auto"/>
                                      </w:divBdr>
                                      <w:divsChild>
                                        <w:div w:id="974337643">
                                          <w:marLeft w:val="0"/>
                                          <w:marRight w:val="0"/>
                                          <w:marTop w:val="100"/>
                                          <w:marBottom w:val="100"/>
                                          <w:divBdr>
                                            <w:top w:val="none" w:sz="0" w:space="0" w:color="auto"/>
                                            <w:left w:val="none" w:sz="0" w:space="0" w:color="auto"/>
                                            <w:bottom w:val="none" w:sz="0" w:space="0" w:color="auto"/>
                                            <w:right w:val="none" w:sz="0" w:space="0" w:color="auto"/>
                                          </w:divBdr>
                                          <w:divsChild>
                                            <w:div w:id="45951531">
                                              <w:marLeft w:val="0"/>
                                              <w:marRight w:val="0"/>
                                              <w:marTop w:val="0"/>
                                              <w:marBottom w:val="0"/>
                                              <w:divBdr>
                                                <w:top w:val="none" w:sz="0" w:space="0" w:color="auto"/>
                                                <w:left w:val="none" w:sz="0" w:space="0" w:color="auto"/>
                                                <w:bottom w:val="none" w:sz="0" w:space="0" w:color="auto"/>
                                                <w:right w:val="none" w:sz="0" w:space="0" w:color="auto"/>
                                              </w:divBdr>
                                            </w:div>
                                          </w:divsChild>
                                        </w:div>
                                        <w:div w:id="1945382849">
                                          <w:marLeft w:val="0"/>
                                          <w:marRight w:val="0"/>
                                          <w:marTop w:val="100"/>
                                          <w:marBottom w:val="100"/>
                                          <w:divBdr>
                                            <w:top w:val="none" w:sz="0" w:space="0" w:color="auto"/>
                                            <w:left w:val="none" w:sz="0" w:space="0" w:color="auto"/>
                                            <w:bottom w:val="none" w:sz="0" w:space="0" w:color="auto"/>
                                            <w:right w:val="none" w:sz="0" w:space="0" w:color="auto"/>
                                          </w:divBdr>
                                          <w:divsChild>
                                            <w:div w:id="1231840860">
                                              <w:marLeft w:val="0"/>
                                              <w:marRight w:val="0"/>
                                              <w:marTop w:val="0"/>
                                              <w:marBottom w:val="0"/>
                                              <w:divBdr>
                                                <w:top w:val="none" w:sz="0" w:space="0" w:color="auto"/>
                                                <w:left w:val="none" w:sz="0" w:space="0" w:color="auto"/>
                                                <w:bottom w:val="none" w:sz="0" w:space="0" w:color="auto"/>
                                                <w:right w:val="none" w:sz="0" w:space="0" w:color="auto"/>
                                              </w:divBdr>
                                            </w:div>
                                          </w:divsChild>
                                        </w:div>
                                        <w:div w:id="1854998715">
                                          <w:marLeft w:val="0"/>
                                          <w:marRight w:val="0"/>
                                          <w:marTop w:val="100"/>
                                          <w:marBottom w:val="100"/>
                                          <w:divBdr>
                                            <w:top w:val="none" w:sz="0" w:space="0" w:color="auto"/>
                                            <w:left w:val="none" w:sz="0" w:space="0" w:color="auto"/>
                                            <w:bottom w:val="none" w:sz="0" w:space="0" w:color="auto"/>
                                            <w:right w:val="none" w:sz="0" w:space="0" w:color="auto"/>
                                          </w:divBdr>
                                          <w:divsChild>
                                            <w:div w:id="33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0408">
      <w:bodyDiv w:val="1"/>
      <w:marLeft w:val="0"/>
      <w:marRight w:val="0"/>
      <w:marTop w:val="0"/>
      <w:marBottom w:val="0"/>
      <w:divBdr>
        <w:top w:val="none" w:sz="0" w:space="0" w:color="auto"/>
        <w:left w:val="none" w:sz="0" w:space="0" w:color="auto"/>
        <w:bottom w:val="none" w:sz="0" w:space="0" w:color="auto"/>
        <w:right w:val="none" w:sz="0" w:space="0" w:color="auto"/>
      </w:divBdr>
      <w:divsChild>
        <w:div w:id="1426993219">
          <w:marLeft w:val="0"/>
          <w:marRight w:val="0"/>
          <w:marTop w:val="0"/>
          <w:marBottom w:val="300"/>
          <w:divBdr>
            <w:top w:val="none" w:sz="0" w:space="0" w:color="auto"/>
            <w:left w:val="none" w:sz="0" w:space="0" w:color="auto"/>
            <w:bottom w:val="none" w:sz="0" w:space="0" w:color="auto"/>
            <w:right w:val="none" w:sz="0" w:space="0" w:color="auto"/>
          </w:divBdr>
        </w:div>
        <w:div w:id="521280347">
          <w:marLeft w:val="15"/>
          <w:marRight w:val="225"/>
          <w:marTop w:val="0"/>
          <w:marBottom w:val="105"/>
          <w:divBdr>
            <w:top w:val="none" w:sz="0" w:space="0" w:color="auto"/>
            <w:left w:val="none" w:sz="0" w:space="0" w:color="auto"/>
            <w:bottom w:val="none" w:sz="0" w:space="0" w:color="auto"/>
            <w:right w:val="none" w:sz="0" w:space="0" w:color="auto"/>
          </w:divBdr>
          <w:divsChild>
            <w:div w:id="310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4568">
      <w:bodyDiv w:val="1"/>
      <w:marLeft w:val="0"/>
      <w:marRight w:val="0"/>
      <w:marTop w:val="0"/>
      <w:marBottom w:val="0"/>
      <w:divBdr>
        <w:top w:val="none" w:sz="0" w:space="0" w:color="auto"/>
        <w:left w:val="none" w:sz="0" w:space="0" w:color="auto"/>
        <w:bottom w:val="none" w:sz="0" w:space="0" w:color="auto"/>
        <w:right w:val="none" w:sz="0" w:space="0" w:color="auto"/>
      </w:divBdr>
      <w:divsChild>
        <w:div w:id="583027907">
          <w:marLeft w:val="-225"/>
          <w:marRight w:val="-225"/>
          <w:marTop w:val="0"/>
          <w:marBottom w:val="0"/>
          <w:divBdr>
            <w:top w:val="none" w:sz="0" w:space="0" w:color="auto"/>
            <w:left w:val="none" w:sz="0" w:space="0" w:color="auto"/>
            <w:bottom w:val="none" w:sz="0" w:space="0" w:color="auto"/>
            <w:right w:val="none" w:sz="0" w:space="0" w:color="auto"/>
          </w:divBdr>
          <w:divsChild>
            <w:div w:id="647705194">
              <w:marLeft w:val="0"/>
              <w:marRight w:val="0"/>
              <w:marTop w:val="0"/>
              <w:marBottom w:val="0"/>
              <w:divBdr>
                <w:top w:val="none" w:sz="0" w:space="0" w:color="auto"/>
                <w:left w:val="none" w:sz="0" w:space="0" w:color="auto"/>
                <w:bottom w:val="none" w:sz="0" w:space="0" w:color="auto"/>
                <w:right w:val="none" w:sz="0" w:space="0" w:color="auto"/>
              </w:divBdr>
              <w:divsChild>
                <w:div w:id="149241055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55590152">
          <w:marLeft w:val="-225"/>
          <w:marRight w:val="-225"/>
          <w:marTop w:val="0"/>
          <w:marBottom w:val="0"/>
          <w:divBdr>
            <w:top w:val="none" w:sz="0" w:space="0" w:color="auto"/>
            <w:left w:val="none" w:sz="0" w:space="0" w:color="auto"/>
            <w:bottom w:val="none" w:sz="0" w:space="0" w:color="auto"/>
            <w:right w:val="none" w:sz="0" w:space="0" w:color="auto"/>
          </w:divBdr>
          <w:divsChild>
            <w:div w:id="204127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7170">
      <w:bodyDiv w:val="1"/>
      <w:marLeft w:val="0"/>
      <w:marRight w:val="0"/>
      <w:marTop w:val="0"/>
      <w:marBottom w:val="0"/>
      <w:divBdr>
        <w:top w:val="none" w:sz="0" w:space="0" w:color="auto"/>
        <w:left w:val="none" w:sz="0" w:space="0" w:color="auto"/>
        <w:bottom w:val="none" w:sz="0" w:space="0" w:color="auto"/>
        <w:right w:val="none" w:sz="0" w:space="0" w:color="auto"/>
      </w:divBdr>
    </w:div>
    <w:div w:id="2004314782">
      <w:bodyDiv w:val="1"/>
      <w:marLeft w:val="0"/>
      <w:marRight w:val="0"/>
      <w:marTop w:val="0"/>
      <w:marBottom w:val="0"/>
      <w:divBdr>
        <w:top w:val="none" w:sz="0" w:space="0" w:color="auto"/>
        <w:left w:val="none" w:sz="0" w:space="0" w:color="auto"/>
        <w:bottom w:val="none" w:sz="0" w:space="0" w:color="auto"/>
        <w:right w:val="none" w:sz="0" w:space="0" w:color="auto"/>
      </w:divBdr>
      <w:divsChild>
        <w:div w:id="1010257400">
          <w:marLeft w:val="0"/>
          <w:marRight w:val="0"/>
          <w:marTop w:val="0"/>
          <w:marBottom w:val="240"/>
          <w:divBdr>
            <w:top w:val="none" w:sz="0" w:space="0" w:color="auto"/>
            <w:left w:val="none" w:sz="0" w:space="0" w:color="auto"/>
            <w:bottom w:val="none" w:sz="0" w:space="0" w:color="auto"/>
            <w:right w:val="none" w:sz="0" w:space="0" w:color="auto"/>
          </w:divBdr>
          <w:divsChild>
            <w:div w:id="425730696">
              <w:marLeft w:val="0"/>
              <w:marRight w:val="0"/>
              <w:marTop w:val="45"/>
              <w:marBottom w:val="0"/>
              <w:divBdr>
                <w:top w:val="none" w:sz="0" w:space="0" w:color="auto"/>
                <w:left w:val="none" w:sz="0" w:space="0" w:color="auto"/>
                <w:bottom w:val="none" w:sz="0" w:space="0" w:color="auto"/>
                <w:right w:val="none" w:sz="0" w:space="0" w:color="auto"/>
              </w:divBdr>
            </w:div>
          </w:divsChild>
        </w:div>
        <w:div w:id="1121804012">
          <w:marLeft w:val="0"/>
          <w:marRight w:val="330"/>
          <w:marTop w:val="0"/>
          <w:marBottom w:val="300"/>
          <w:divBdr>
            <w:top w:val="single" w:sz="6" w:space="0" w:color="999999"/>
            <w:left w:val="single" w:sz="6" w:space="0" w:color="999999"/>
            <w:bottom w:val="single" w:sz="6" w:space="0" w:color="999999"/>
            <w:right w:val="single" w:sz="6" w:space="0" w:color="999999"/>
          </w:divBdr>
          <w:divsChild>
            <w:div w:id="886571760">
              <w:marLeft w:val="0"/>
              <w:marRight w:val="0"/>
              <w:marTop w:val="0"/>
              <w:marBottom w:val="0"/>
              <w:divBdr>
                <w:top w:val="single" w:sz="6" w:space="0" w:color="999999"/>
                <w:left w:val="single" w:sz="6" w:space="0" w:color="999999"/>
                <w:bottom w:val="single" w:sz="6" w:space="0" w:color="999999"/>
                <w:right w:val="single" w:sz="6" w:space="0" w:color="999999"/>
              </w:divBdr>
            </w:div>
            <w:div w:id="651106543">
              <w:marLeft w:val="0"/>
              <w:marRight w:val="0"/>
              <w:marTop w:val="0"/>
              <w:marBottom w:val="0"/>
              <w:divBdr>
                <w:top w:val="single" w:sz="6" w:space="0" w:color="999999"/>
                <w:left w:val="single" w:sz="6" w:space="0" w:color="999999"/>
                <w:bottom w:val="single" w:sz="6" w:space="0" w:color="999999"/>
                <w:right w:val="single" w:sz="6" w:space="0" w:color="999999"/>
              </w:divBdr>
            </w:div>
            <w:div w:id="234824227">
              <w:marLeft w:val="0"/>
              <w:marRight w:val="0"/>
              <w:marTop w:val="0"/>
              <w:marBottom w:val="0"/>
              <w:divBdr>
                <w:top w:val="single" w:sz="6" w:space="0" w:color="999999"/>
                <w:left w:val="single" w:sz="6" w:space="0" w:color="999999"/>
                <w:bottom w:val="single" w:sz="6" w:space="0" w:color="999999"/>
                <w:right w:val="single" w:sz="6" w:space="0" w:color="999999"/>
              </w:divBdr>
            </w:div>
            <w:div w:id="535511000">
              <w:marLeft w:val="0"/>
              <w:marRight w:val="0"/>
              <w:marTop w:val="0"/>
              <w:marBottom w:val="0"/>
              <w:divBdr>
                <w:top w:val="single" w:sz="6" w:space="0" w:color="999999"/>
                <w:left w:val="single" w:sz="6" w:space="0" w:color="999999"/>
                <w:bottom w:val="single" w:sz="6" w:space="0" w:color="999999"/>
                <w:right w:val="single" w:sz="6" w:space="0" w:color="999999"/>
              </w:divBdr>
            </w:div>
            <w:div w:id="1463036146">
              <w:marLeft w:val="0"/>
              <w:marRight w:val="0"/>
              <w:marTop w:val="0"/>
              <w:marBottom w:val="0"/>
              <w:divBdr>
                <w:top w:val="single" w:sz="6" w:space="0" w:color="999999"/>
                <w:left w:val="single" w:sz="6" w:space="0" w:color="999999"/>
                <w:bottom w:val="single" w:sz="6" w:space="0" w:color="999999"/>
                <w:right w:val="single" w:sz="6" w:space="0" w:color="999999"/>
              </w:divBdr>
            </w:div>
            <w:div w:id="1738816692">
              <w:marLeft w:val="0"/>
              <w:marRight w:val="0"/>
              <w:marTop w:val="0"/>
              <w:marBottom w:val="0"/>
              <w:divBdr>
                <w:top w:val="single" w:sz="6" w:space="0" w:color="999999"/>
                <w:left w:val="single" w:sz="6" w:space="0" w:color="999999"/>
                <w:bottom w:val="single" w:sz="6" w:space="0" w:color="999999"/>
                <w:right w:val="single" w:sz="6" w:space="0" w:color="999999"/>
              </w:divBdr>
            </w:div>
            <w:div w:id="18191501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07675374">
          <w:marLeft w:val="0"/>
          <w:marRight w:val="0"/>
          <w:marTop w:val="0"/>
          <w:marBottom w:val="0"/>
          <w:divBdr>
            <w:top w:val="none" w:sz="0" w:space="0" w:color="auto"/>
            <w:left w:val="none" w:sz="0" w:space="0" w:color="auto"/>
            <w:bottom w:val="none" w:sz="0" w:space="0" w:color="auto"/>
            <w:right w:val="none" w:sz="0" w:space="0" w:color="auto"/>
          </w:divBdr>
          <w:divsChild>
            <w:div w:id="8376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4424">
      <w:bodyDiv w:val="1"/>
      <w:marLeft w:val="0"/>
      <w:marRight w:val="0"/>
      <w:marTop w:val="0"/>
      <w:marBottom w:val="0"/>
      <w:divBdr>
        <w:top w:val="none" w:sz="0" w:space="0" w:color="auto"/>
        <w:left w:val="none" w:sz="0" w:space="0" w:color="auto"/>
        <w:bottom w:val="none" w:sz="0" w:space="0" w:color="auto"/>
        <w:right w:val="none" w:sz="0" w:space="0" w:color="auto"/>
      </w:divBdr>
      <w:divsChild>
        <w:div w:id="1672683077">
          <w:marLeft w:val="-225"/>
          <w:marRight w:val="-225"/>
          <w:marTop w:val="0"/>
          <w:marBottom w:val="0"/>
          <w:divBdr>
            <w:top w:val="none" w:sz="0" w:space="0" w:color="auto"/>
            <w:left w:val="none" w:sz="0" w:space="0" w:color="auto"/>
            <w:bottom w:val="none" w:sz="0" w:space="0" w:color="auto"/>
            <w:right w:val="none" w:sz="0" w:space="0" w:color="auto"/>
          </w:divBdr>
          <w:divsChild>
            <w:div w:id="202333290">
              <w:marLeft w:val="0"/>
              <w:marRight w:val="0"/>
              <w:marTop w:val="0"/>
              <w:marBottom w:val="0"/>
              <w:divBdr>
                <w:top w:val="none" w:sz="0" w:space="0" w:color="auto"/>
                <w:left w:val="none" w:sz="0" w:space="0" w:color="auto"/>
                <w:bottom w:val="none" w:sz="0" w:space="0" w:color="auto"/>
                <w:right w:val="none" w:sz="0" w:space="0" w:color="auto"/>
              </w:divBdr>
              <w:divsChild>
                <w:div w:id="263458197">
                  <w:marLeft w:val="-225"/>
                  <w:marRight w:val="-225"/>
                  <w:marTop w:val="0"/>
                  <w:marBottom w:val="0"/>
                  <w:divBdr>
                    <w:top w:val="none" w:sz="0" w:space="0" w:color="auto"/>
                    <w:left w:val="none" w:sz="0" w:space="0" w:color="auto"/>
                    <w:bottom w:val="none" w:sz="0" w:space="0" w:color="auto"/>
                    <w:right w:val="none" w:sz="0" w:space="0" w:color="auto"/>
                  </w:divBdr>
                  <w:divsChild>
                    <w:div w:id="124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886">
          <w:marLeft w:val="-225"/>
          <w:marRight w:val="-225"/>
          <w:marTop w:val="0"/>
          <w:marBottom w:val="0"/>
          <w:divBdr>
            <w:top w:val="none" w:sz="0" w:space="0" w:color="auto"/>
            <w:left w:val="none" w:sz="0" w:space="0" w:color="auto"/>
            <w:bottom w:val="none" w:sz="0" w:space="0" w:color="auto"/>
            <w:right w:val="none" w:sz="0" w:space="0" w:color="auto"/>
          </w:divBdr>
          <w:divsChild>
            <w:div w:id="1804809640">
              <w:marLeft w:val="0"/>
              <w:marRight w:val="0"/>
              <w:marTop w:val="0"/>
              <w:marBottom w:val="0"/>
              <w:divBdr>
                <w:top w:val="none" w:sz="0" w:space="0" w:color="auto"/>
                <w:left w:val="none" w:sz="0" w:space="0" w:color="auto"/>
                <w:bottom w:val="none" w:sz="0" w:space="0" w:color="auto"/>
                <w:right w:val="none" w:sz="0" w:space="0" w:color="auto"/>
              </w:divBdr>
              <w:divsChild>
                <w:div w:id="1261910079">
                  <w:marLeft w:val="0"/>
                  <w:marRight w:val="0"/>
                  <w:marTop w:val="0"/>
                  <w:marBottom w:val="0"/>
                  <w:divBdr>
                    <w:top w:val="none" w:sz="0" w:space="0" w:color="auto"/>
                    <w:left w:val="none" w:sz="0" w:space="0" w:color="auto"/>
                    <w:bottom w:val="none" w:sz="0" w:space="0" w:color="auto"/>
                    <w:right w:val="none" w:sz="0" w:space="0" w:color="auto"/>
                  </w:divBdr>
                  <w:divsChild>
                    <w:div w:id="10167382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950048">
              <w:marLeft w:val="1463"/>
              <w:marRight w:val="0"/>
              <w:marTop w:val="0"/>
              <w:marBottom w:val="0"/>
              <w:divBdr>
                <w:top w:val="none" w:sz="0" w:space="0" w:color="auto"/>
                <w:left w:val="none" w:sz="0" w:space="0" w:color="auto"/>
                <w:bottom w:val="none" w:sz="0" w:space="0" w:color="auto"/>
                <w:right w:val="none" w:sz="0" w:space="0" w:color="auto"/>
              </w:divBdr>
              <w:divsChild>
                <w:div w:id="1941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535">
          <w:marLeft w:val="-225"/>
          <w:marRight w:val="-225"/>
          <w:marTop w:val="0"/>
          <w:marBottom w:val="0"/>
          <w:divBdr>
            <w:top w:val="none" w:sz="0" w:space="0" w:color="auto"/>
            <w:left w:val="none" w:sz="0" w:space="0" w:color="auto"/>
            <w:bottom w:val="none" w:sz="0" w:space="0" w:color="auto"/>
            <w:right w:val="none" w:sz="0" w:space="0" w:color="auto"/>
          </w:divBdr>
          <w:divsChild>
            <w:div w:id="848912599">
              <w:marLeft w:val="1463"/>
              <w:marRight w:val="0"/>
              <w:marTop w:val="0"/>
              <w:marBottom w:val="0"/>
              <w:divBdr>
                <w:top w:val="none" w:sz="0" w:space="0" w:color="auto"/>
                <w:left w:val="none" w:sz="0" w:space="0" w:color="auto"/>
                <w:bottom w:val="none" w:sz="0" w:space="0" w:color="auto"/>
                <w:right w:val="none" w:sz="0" w:space="0" w:color="auto"/>
              </w:divBdr>
              <w:divsChild>
                <w:div w:id="12877328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09166319">
      <w:bodyDiv w:val="1"/>
      <w:marLeft w:val="0"/>
      <w:marRight w:val="0"/>
      <w:marTop w:val="0"/>
      <w:marBottom w:val="0"/>
      <w:divBdr>
        <w:top w:val="none" w:sz="0" w:space="0" w:color="auto"/>
        <w:left w:val="none" w:sz="0" w:space="0" w:color="auto"/>
        <w:bottom w:val="none" w:sz="0" w:space="0" w:color="auto"/>
        <w:right w:val="none" w:sz="0" w:space="0" w:color="auto"/>
      </w:divBdr>
      <w:divsChild>
        <w:div w:id="1815829399">
          <w:marLeft w:val="-225"/>
          <w:marRight w:val="-225"/>
          <w:marTop w:val="0"/>
          <w:marBottom w:val="0"/>
          <w:divBdr>
            <w:top w:val="none" w:sz="0" w:space="0" w:color="auto"/>
            <w:left w:val="none" w:sz="0" w:space="0" w:color="auto"/>
            <w:bottom w:val="none" w:sz="0" w:space="0" w:color="auto"/>
            <w:right w:val="none" w:sz="0" w:space="0" w:color="auto"/>
          </w:divBdr>
          <w:divsChild>
            <w:div w:id="1031608218">
              <w:marLeft w:val="0"/>
              <w:marRight w:val="0"/>
              <w:marTop w:val="0"/>
              <w:marBottom w:val="0"/>
              <w:divBdr>
                <w:top w:val="none" w:sz="0" w:space="0" w:color="auto"/>
                <w:left w:val="none" w:sz="0" w:space="0" w:color="auto"/>
                <w:bottom w:val="none" w:sz="0" w:space="0" w:color="auto"/>
                <w:right w:val="none" w:sz="0" w:space="0" w:color="auto"/>
              </w:divBdr>
              <w:divsChild>
                <w:div w:id="2063405736">
                  <w:marLeft w:val="-225"/>
                  <w:marRight w:val="-225"/>
                  <w:marTop w:val="0"/>
                  <w:marBottom w:val="0"/>
                  <w:divBdr>
                    <w:top w:val="none" w:sz="0" w:space="0" w:color="auto"/>
                    <w:left w:val="none" w:sz="0" w:space="0" w:color="auto"/>
                    <w:bottom w:val="none" w:sz="0" w:space="0" w:color="auto"/>
                    <w:right w:val="none" w:sz="0" w:space="0" w:color="auto"/>
                  </w:divBdr>
                  <w:divsChild>
                    <w:div w:id="382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788">
          <w:marLeft w:val="-225"/>
          <w:marRight w:val="-225"/>
          <w:marTop w:val="0"/>
          <w:marBottom w:val="0"/>
          <w:divBdr>
            <w:top w:val="none" w:sz="0" w:space="0" w:color="auto"/>
            <w:left w:val="none" w:sz="0" w:space="0" w:color="auto"/>
            <w:bottom w:val="none" w:sz="0" w:space="0" w:color="auto"/>
            <w:right w:val="none" w:sz="0" w:space="0" w:color="auto"/>
          </w:divBdr>
          <w:divsChild>
            <w:div w:id="380370966">
              <w:marLeft w:val="0"/>
              <w:marRight w:val="0"/>
              <w:marTop w:val="0"/>
              <w:marBottom w:val="0"/>
              <w:divBdr>
                <w:top w:val="none" w:sz="0" w:space="0" w:color="auto"/>
                <w:left w:val="none" w:sz="0" w:space="0" w:color="auto"/>
                <w:bottom w:val="none" w:sz="0" w:space="0" w:color="auto"/>
                <w:right w:val="none" w:sz="0" w:space="0" w:color="auto"/>
              </w:divBdr>
              <w:divsChild>
                <w:div w:id="1507357848">
                  <w:marLeft w:val="0"/>
                  <w:marRight w:val="0"/>
                  <w:marTop w:val="0"/>
                  <w:marBottom w:val="0"/>
                  <w:divBdr>
                    <w:top w:val="none" w:sz="0" w:space="0" w:color="auto"/>
                    <w:left w:val="none" w:sz="0" w:space="0" w:color="auto"/>
                    <w:bottom w:val="none" w:sz="0" w:space="0" w:color="auto"/>
                    <w:right w:val="none" w:sz="0" w:space="0" w:color="auto"/>
                  </w:divBdr>
                  <w:divsChild>
                    <w:div w:id="1686439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6460879">
              <w:marLeft w:val="1463"/>
              <w:marRight w:val="0"/>
              <w:marTop w:val="0"/>
              <w:marBottom w:val="0"/>
              <w:divBdr>
                <w:top w:val="none" w:sz="0" w:space="0" w:color="auto"/>
                <w:left w:val="none" w:sz="0" w:space="0" w:color="auto"/>
                <w:bottom w:val="none" w:sz="0" w:space="0" w:color="auto"/>
                <w:right w:val="none" w:sz="0" w:space="0" w:color="auto"/>
              </w:divBdr>
              <w:divsChild>
                <w:div w:id="14513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394">
          <w:marLeft w:val="-225"/>
          <w:marRight w:val="-225"/>
          <w:marTop w:val="0"/>
          <w:marBottom w:val="0"/>
          <w:divBdr>
            <w:top w:val="none" w:sz="0" w:space="0" w:color="auto"/>
            <w:left w:val="none" w:sz="0" w:space="0" w:color="auto"/>
            <w:bottom w:val="none" w:sz="0" w:space="0" w:color="auto"/>
            <w:right w:val="none" w:sz="0" w:space="0" w:color="auto"/>
          </w:divBdr>
          <w:divsChild>
            <w:div w:id="1990859099">
              <w:marLeft w:val="1463"/>
              <w:marRight w:val="0"/>
              <w:marTop w:val="0"/>
              <w:marBottom w:val="0"/>
              <w:divBdr>
                <w:top w:val="none" w:sz="0" w:space="0" w:color="auto"/>
                <w:left w:val="none" w:sz="0" w:space="0" w:color="auto"/>
                <w:bottom w:val="none" w:sz="0" w:space="0" w:color="auto"/>
                <w:right w:val="none" w:sz="0" w:space="0" w:color="auto"/>
              </w:divBdr>
              <w:divsChild>
                <w:div w:id="14546693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09626388">
      <w:bodyDiv w:val="1"/>
      <w:marLeft w:val="0"/>
      <w:marRight w:val="0"/>
      <w:marTop w:val="0"/>
      <w:marBottom w:val="0"/>
      <w:divBdr>
        <w:top w:val="none" w:sz="0" w:space="0" w:color="auto"/>
        <w:left w:val="none" w:sz="0" w:space="0" w:color="auto"/>
        <w:bottom w:val="none" w:sz="0" w:space="0" w:color="auto"/>
        <w:right w:val="none" w:sz="0" w:space="0" w:color="auto"/>
      </w:divBdr>
      <w:divsChild>
        <w:div w:id="2123066725">
          <w:marLeft w:val="-225"/>
          <w:marRight w:val="-225"/>
          <w:marTop w:val="0"/>
          <w:marBottom w:val="0"/>
          <w:divBdr>
            <w:top w:val="none" w:sz="0" w:space="0" w:color="auto"/>
            <w:left w:val="none" w:sz="0" w:space="0" w:color="auto"/>
            <w:bottom w:val="none" w:sz="0" w:space="0" w:color="auto"/>
            <w:right w:val="none" w:sz="0" w:space="0" w:color="auto"/>
          </w:divBdr>
          <w:divsChild>
            <w:div w:id="36705715">
              <w:marLeft w:val="0"/>
              <w:marRight w:val="0"/>
              <w:marTop w:val="0"/>
              <w:marBottom w:val="0"/>
              <w:divBdr>
                <w:top w:val="none" w:sz="0" w:space="0" w:color="auto"/>
                <w:left w:val="none" w:sz="0" w:space="0" w:color="auto"/>
                <w:bottom w:val="none" w:sz="0" w:space="0" w:color="auto"/>
                <w:right w:val="none" w:sz="0" w:space="0" w:color="auto"/>
              </w:divBdr>
              <w:divsChild>
                <w:div w:id="1642806863">
                  <w:marLeft w:val="-225"/>
                  <w:marRight w:val="-225"/>
                  <w:marTop w:val="0"/>
                  <w:marBottom w:val="0"/>
                  <w:divBdr>
                    <w:top w:val="none" w:sz="0" w:space="0" w:color="auto"/>
                    <w:left w:val="none" w:sz="0" w:space="0" w:color="auto"/>
                    <w:bottom w:val="none" w:sz="0" w:space="0" w:color="auto"/>
                    <w:right w:val="none" w:sz="0" w:space="0" w:color="auto"/>
                  </w:divBdr>
                  <w:divsChild>
                    <w:div w:id="21457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425403">
          <w:marLeft w:val="-225"/>
          <w:marRight w:val="-225"/>
          <w:marTop w:val="0"/>
          <w:marBottom w:val="0"/>
          <w:divBdr>
            <w:top w:val="none" w:sz="0" w:space="0" w:color="auto"/>
            <w:left w:val="none" w:sz="0" w:space="0" w:color="auto"/>
            <w:bottom w:val="none" w:sz="0" w:space="0" w:color="auto"/>
            <w:right w:val="none" w:sz="0" w:space="0" w:color="auto"/>
          </w:divBdr>
          <w:divsChild>
            <w:div w:id="1010447660">
              <w:marLeft w:val="0"/>
              <w:marRight w:val="0"/>
              <w:marTop w:val="0"/>
              <w:marBottom w:val="0"/>
              <w:divBdr>
                <w:top w:val="none" w:sz="0" w:space="0" w:color="auto"/>
                <w:left w:val="none" w:sz="0" w:space="0" w:color="auto"/>
                <w:bottom w:val="none" w:sz="0" w:space="0" w:color="auto"/>
                <w:right w:val="none" w:sz="0" w:space="0" w:color="auto"/>
              </w:divBdr>
              <w:divsChild>
                <w:div w:id="1881238110">
                  <w:marLeft w:val="0"/>
                  <w:marRight w:val="0"/>
                  <w:marTop w:val="0"/>
                  <w:marBottom w:val="0"/>
                  <w:divBdr>
                    <w:top w:val="none" w:sz="0" w:space="0" w:color="auto"/>
                    <w:left w:val="none" w:sz="0" w:space="0" w:color="auto"/>
                    <w:bottom w:val="none" w:sz="0" w:space="0" w:color="auto"/>
                    <w:right w:val="none" w:sz="0" w:space="0" w:color="auto"/>
                  </w:divBdr>
                  <w:divsChild>
                    <w:div w:id="1827359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3072280">
          <w:marLeft w:val="-225"/>
          <w:marRight w:val="-225"/>
          <w:marTop w:val="0"/>
          <w:marBottom w:val="0"/>
          <w:divBdr>
            <w:top w:val="none" w:sz="0" w:space="0" w:color="auto"/>
            <w:left w:val="none" w:sz="0" w:space="0" w:color="auto"/>
            <w:bottom w:val="none" w:sz="0" w:space="0" w:color="auto"/>
            <w:right w:val="none" w:sz="0" w:space="0" w:color="auto"/>
          </w:divBdr>
          <w:divsChild>
            <w:div w:id="19151187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10517549">
      <w:bodyDiv w:val="1"/>
      <w:marLeft w:val="0"/>
      <w:marRight w:val="0"/>
      <w:marTop w:val="0"/>
      <w:marBottom w:val="0"/>
      <w:divBdr>
        <w:top w:val="none" w:sz="0" w:space="0" w:color="auto"/>
        <w:left w:val="none" w:sz="0" w:space="0" w:color="auto"/>
        <w:bottom w:val="none" w:sz="0" w:space="0" w:color="auto"/>
        <w:right w:val="none" w:sz="0" w:space="0" w:color="auto"/>
      </w:divBdr>
      <w:divsChild>
        <w:div w:id="17775303">
          <w:marLeft w:val="0"/>
          <w:marRight w:val="0"/>
          <w:marTop w:val="0"/>
          <w:marBottom w:val="0"/>
          <w:divBdr>
            <w:top w:val="none" w:sz="0" w:space="0" w:color="auto"/>
            <w:left w:val="none" w:sz="0" w:space="0" w:color="auto"/>
            <w:bottom w:val="none" w:sz="0" w:space="0" w:color="auto"/>
            <w:right w:val="none" w:sz="0" w:space="0" w:color="auto"/>
          </w:divBdr>
          <w:divsChild>
            <w:div w:id="1438983554">
              <w:marLeft w:val="-225"/>
              <w:marRight w:val="-225"/>
              <w:marTop w:val="0"/>
              <w:marBottom w:val="0"/>
              <w:divBdr>
                <w:top w:val="none" w:sz="0" w:space="0" w:color="auto"/>
                <w:left w:val="none" w:sz="0" w:space="0" w:color="auto"/>
                <w:bottom w:val="none" w:sz="0" w:space="0" w:color="auto"/>
                <w:right w:val="none" w:sz="0" w:space="0" w:color="auto"/>
              </w:divBdr>
              <w:divsChild>
                <w:div w:id="455609514">
                  <w:marLeft w:val="0"/>
                  <w:marRight w:val="0"/>
                  <w:marTop w:val="0"/>
                  <w:marBottom w:val="0"/>
                  <w:divBdr>
                    <w:top w:val="none" w:sz="0" w:space="0" w:color="auto"/>
                    <w:left w:val="none" w:sz="0" w:space="0" w:color="auto"/>
                    <w:bottom w:val="none" w:sz="0" w:space="0" w:color="auto"/>
                    <w:right w:val="none" w:sz="0" w:space="0" w:color="auto"/>
                  </w:divBdr>
                  <w:divsChild>
                    <w:div w:id="2134857074">
                      <w:marLeft w:val="-225"/>
                      <w:marRight w:val="-225"/>
                      <w:marTop w:val="0"/>
                      <w:marBottom w:val="0"/>
                      <w:divBdr>
                        <w:top w:val="none" w:sz="0" w:space="0" w:color="auto"/>
                        <w:left w:val="none" w:sz="0" w:space="0" w:color="auto"/>
                        <w:bottom w:val="none" w:sz="0" w:space="0" w:color="auto"/>
                        <w:right w:val="none" w:sz="0" w:space="0" w:color="auto"/>
                      </w:divBdr>
                      <w:divsChild>
                        <w:div w:id="4849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1722">
              <w:marLeft w:val="-225"/>
              <w:marRight w:val="-225"/>
              <w:marTop w:val="0"/>
              <w:marBottom w:val="0"/>
              <w:divBdr>
                <w:top w:val="none" w:sz="0" w:space="0" w:color="auto"/>
                <w:left w:val="none" w:sz="0" w:space="0" w:color="auto"/>
                <w:bottom w:val="none" w:sz="0" w:space="0" w:color="auto"/>
                <w:right w:val="none" w:sz="0" w:space="0" w:color="auto"/>
              </w:divBdr>
              <w:divsChild>
                <w:div w:id="356273926">
                  <w:marLeft w:val="0"/>
                  <w:marRight w:val="0"/>
                  <w:marTop w:val="0"/>
                  <w:marBottom w:val="0"/>
                  <w:divBdr>
                    <w:top w:val="none" w:sz="0" w:space="0" w:color="auto"/>
                    <w:left w:val="none" w:sz="0" w:space="0" w:color="auto"/>
                    <w:bottom w:val="none" w:sz="0" w:space="0" w:color="auto"/>
                    <w:right w:val="none" w:sz="0" w:space="0" w:color="auto"/>
                  </w:divBdr>
                  <w:divsChild>
                    <w:div w:id="181629337">
                      <w:marLeft w:val="0"/>
                      <w:marRight w:val="0"/>
                      <w:marTop w:val="0"/>
                      <w:marBottom w:val="0"/>
                      <w:divBdr>
                        <w:top w:val="none" w:sz="0" w:space="0" w:color="auto"/>
                        <w:left w:val="none" w:sz="0" w:space="0" w:color="auto"/>
                        <w:bottom w:val="none" w:sz="0" w:space="0" w:color="auto"/>
                        <w:right w:val="none" w:sz="0" w:space="0" w:color="auto"/>
                      </w:divBdr>
                      <w:divsChild>
                        <w:div w:id="2004165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3416993">
                  <w:marLeft w:val="0"/>
                  <w:marRight w:val="0"/>
                  <w:marTop w:val="0"/>
                  <w:marBottom w:val="0"/>
                  <w:divBdr>
                    <w:top w:val="none" w:sz="0" w:space="0" w:color="auto"/>
                    <w:left w:val="none" w:sz="0" w:space="0" w:color="auto"/>
                    <w:bottom w:val="none" w:sz="0" w:space="0" w:color="auto"/>
                    <w:right w:val="none" w:sz="0" w:space="0" w:color="auto"/>
                  </w:divBdr>
                  <w:divsChild>
                    <w:div w:id="623465005">
                      <w:marLeft w:val="0"/>
                      <w:marRight w:val="0"/>
                      <w:marTop w:val="0"/>
                      <w:marBottom w:val="0"/>
                      <w:divBdr>
                        <w:top w:val="none" w:sz="0" w:space="0" w:color="auto"/>
                        <w:left w:val="none" w:sz="0" w:space="0" w:color="auto"/>
                        <w:bottom w:val="none" w:sz="0" w:space="0" w:color="auto"/>
                        <w:right w:val="none" w:sz="0" w:space="0" w:color="auto"/>
                      </w:divBdr>
                      <w:divsChild>
                        <w:div w:id="8517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2881">
          <w:marLeft w:val="0"/>
          <w:marRight w:val="0"/>
          <w:marTop w:val="0"/>
          <w:marBottom w:val="0"/>
          <w:divBdr>
            <w:top w:val="none" w:sz="0" w:space="0" w:color="auto"/>
            <w:left w:val="none" w:sz="0" w:space="0" w:color="auto"/>
            <w:bottom w:val="none" w:sz="0" w:space="0" w:color="auto"/>
            <w:right w:val="none" w:sz="0" w:space="0" w:color="auto"/>
          </w:divBdr>
          <w:divsChild>
            <w:div w:id="1560437802">
              <w:marLeft w:val="-225"/>
              <w:marRight w:val="-225"/>
              <w:marTop w:val="0"/>
              <w:marBottom w:val="0"/>
              <w:divBdr>
                <w:top w:val="none" w:sz="0" w:space="0" w:color="auto"/>
                <w:left w:val="none" w:sz="0" w:space="0" w:color="auto"/>
                <w:bottom w:val="none" w:sz="0" w:space="0" w:color="auto"/>
                <w:right w:val="none" w:sz="0" w:space="0" w:color="auto"/>
              </w:divBdr>
              <w:divsChild>
                <w:div w:id="10330989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8200">
      <w:bodyDiv w:val="1"/>
      <w:marLeft w:val="0"/>
      <w:marRight w:val="0"/>
      <w:marTop w:val="0"/>
      <w:marBottom w:val="0"/>
      <w:divBdr>
        <w:top w:val="none" w:sz="0" w:space="0" w:color="auto"/>
        <w:left w:val="none" w:sz="0" w:space="0" w:color="auto"/>
        <w:bottom w:val="none" w:sz="0" w:space="0" w:color="auto"/>
        <w:right w:val="none" w:sz="0" w:space="0" w:color="auto"/>
      </w:divBdr>
      <w:divsChild>
        <w:div w:id="1820922323">
          <w:marLeft w:val="0"/>
          <w:marRight w:val="0"/>
          <w:marTop w:val="0"/>
          <w:marBottom w:val="0"/>
          <w:divBdr>
            <w:top w:val="none" w:sz="0" w:space="0" w:color="auto"/>
            <w:left w:val="none" w:sz="0" w:space="0" w:color="auto"/>
            <w:bottom w:val="none" w:sz="0" w:space="0" w:color="auto"/>
            <w:right w:val="none" w:sz="0" w:space="0" w:color="auto"/>
          </w:divBdr>
        </w:div>
        <w:div w:id="840582212">
          <w:marLeft w:val="0"/>
          <w:marRight w:val="0"/>
          <w:marTop w:val="450"/>
          <w:marBottom w:val="435"/>
          <w:divBdr>
            <w:top w:val="none" w:sz="0" w:space="0" w:color="auto"/>
            <w:left w:val="none" w:sz="0" w:space="0" w:color="auto"/>
            <w:bottom w:val="none" w:sz="0" w:space="0" w:color="auto"/>
            <w:right w:val="none" w:sz="0" w:space="0" w:color="auto"/>
          </w:divBdr>
          <w:divsChild>
            <w:div w:id="2105807264">
              <w:marLeft w:val="0"/>
              <w:marRight w:val="0"/>
              <w:marTop w:val="0"/>
              <w:marBottom w:val="0"/>
              <w:divBdr>
                <w:top w:val="none" w:sz="0" w:space="0" w:color="auto"/>
                <w:left w:val="none" w:sz="0" w:space="0" w:color="auto"/>
                <w:bottom w:val="none" w:sz="0" w:space="0" w:color="auto"/>
                <w:right w:val="none" w:sz="0" w:space="0" w:color="auto"/>
              </w:divBdr>
              <w:divsChild>
                <w:div w:id="1105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005">
          <w:marLeft w:val="0"/>
          <w:marRight w:val="0"/>
          <w:marTop w:val="150"/>
          <w:marBottom w:val="330"/>
          <w:divBdr>
            <w:top w:val="none" w:sz="0" w:space="0" w:color="auto"/>
            <w:left w:val="none" w:sz="0" w:space="0" w:color="auto"/>
            <w:bottom w:val="none" w:sz="0" w:space="0" w:color="auto"/>
            <w:right w:val="none" w:sz="0" w:space="0" w:color="auto"/>
          </w:divBdr>
          <w:divsChild>
            <w:div w:id="107940331">
              <w:marLeft w:val="0"/>
              <w:marRight w:val="0"/>
              <w:marTop w:val="0"/>
              <w:marBottom w:val="0"/>
              <w:divBdr>
                <w:top w:val="none" w:sz="0" w:space="0" w:color="auto"/>
                <w:left w:val="none" w:sz="0" w:space="0" w:color="auto"/>
                <w:bottom w:val="none" w:sz="0" w:space="0" w:color="auto"/>
                <w:right w:val="none" w:sz="0" w:space="0" w:color="auto"/>
              </w:divBdr>
            </w:div>
            <w:div w:id="51466876">
              <w:marLeft w:val="0"/>
              <w:marRight w:val="0"/>
              <w:marTop w:val="0"/>
              <w:marBottom w:val="0"/>
              <w:divBdr>
                <w:top w:val="none" w:sz="0" w:space="0" w:color="auto"/>
                <w:left w:val="none" w:sz="0" w:space="0" w:color="auto"/>
                <w:bottom w:val="none" w:sz="0" w:space="0" w:color="auto"/>
                <w:right w:val="none" w:sz="0" w:space="0" w:color="auto"/>
              </w:divBdr>
              <w:divsChild>
                <w:div w:id="2556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09427">
      <w:bodyDiv w:val="1"/>
      <w:marLeft w:val="0"/>
      <w:marRight w:val="0"/>
      <w:marTop w:val="0"/>
      <w:marBottom w:val="0"/>
      <w:divBdr>
        <w:top w:val="none" w:sz="0" w:space="0" w:color="auto"/>
        <w:left w:val="none" w:sz="0" w:space="0" w:color="auto"/>
        <w:bottom w:val="none" w:sz="0" w:space="0" w:color="auto"/>
        <w:right w:val="none" w:sz="0" w:space="0" w:color="auto"/>
      </w:divBdr>
      <w:divsChild>
        <w:div w:id="296884349">
          <w:marLeft w:val="0"/>
          <w:marRight w:val="0"/>
          <w:marTop w:val="0"/>
          <w:marBottom w:val="450"/>
          <w:divBdr>
            <w:top w:val="none" w:sz="0" w:space="0" w:color="auto"/>
            <w:left w:val="none" w:sz="0" w:space="0" w:color="auto"/>
            <w:bottom w:val="none" w:sz="0" w:space="0" w:color="auto"/>
            <w:right w:val="none" w:sz="0" w:space="0" w:color="auto"/>
          </w:divBdr>
          <w:divsChild>
            <w:div w:id="2082867715">
              <w:marLeft w:val="-8580"/>
              <w:marRight w:val="0"/>
              <w:marTop w:val="600"/>
              <w:marBottom w:val="600"/>
              <w:divBdr>
                <w:top w:val="none" w:sz="0" w:space="0" w:color="auto"/>
                <w:left w:val="none" w:sz="0" w:space="0" w:color="auto"/>
                <w:bottom w:val="none" w:sz="0" w:space="0" w:color="auto"/>
                <w:right w:val="none" w:sz="0" w:space="0" w:color="auto"/>
              </w:divBdr>
              <w:divsChild>
                <w:div w:id="1744134107">
                  <w:marLeft w:val="0"/>
                  <w:marRight w:val="0"/>
                  <w:marTop w:val="0"/>
                  <w:marBottom w:val="0"/>
                  <w:divBdr>
                    <w:top w:val="none" w:sz="0" w:space="0" w:color="auto"/>
                    <w:left w:val="none" w:sz="0" w:space="0" w:color="auto"/>
                    <w:bottom w:val="none" w:sz="0" w:space="0" w:color="auto"/>
                    <w:right w:val="none" w:sz="0" w:space="0" w:color="auto"/>
                  </w:divBdr>
                  <w:divsChild>
                    <w:div w:id="114105973">
                      <w:marLeft w:val="0"/>
                      <w:marRight w:val="0"/>
                      <w:marTop w:val="0"/>
                      <w:marBottom w:val="0"/>
                      <w:divBdr>
                        <w:top w:val="none" w:sz="0" w:space="0" w:color="auto"/>
                        <w:left w:val="none" w:sz="0" w:space="0" w:color="auto"/>
                        <w:bottom w:val="none" w:sz="0" w:space="0" w:color="auto"/>
                        <w:right w:val="none" w:sz="0" w:space="0" w:color="auto"/>
                      </w:divBdr>
                    </w:div>
                    <w:div w:id="400564726">
                      <w:marLeft w:val="0"/>
                      <w:marRight w:val="0"/>
                      <w:marTop w:val="0"/>
                      <w:marBottom w:val="0"/>
                      <w:divBdr>
                        <w:top w:val="none" w:sz="0" w:space="0" w:color="auto"/>
                        <w:left w:val="none" w:sz="0" w:space="0" w:color="auto"/>
                        <w:bottom w:val="none" w:sz="0" w:space="0" w:color="auto"/>
                        <w:right w:val="none" w:sz="0" w:space="0" w:color="auto"/>
                      </w:divBdr>
                      <w:divsChild>
                        <w:div w:id="29182815">
                          <w:marLeft w:val="0"/>
                          <w:marRight w:val="0"/>
                          <w:marTop w:val="0"/>
                          <w:marBottom w:val="0"/>
                          <w:divBdr>
                            <w:top w:val="none" w:sz="0" w:space="0" w:color="auto"/>
                            <w:left w:val="none" w:sz="0" w:space="0" w:color="auto"/>
                            <w:bottom w:val="none" w:sz="0" w:space="0" w:color="auto"/>
                            <w:right w:val="none" w:sz="0" w:space="0" w:color="auto"/>
                          </w:divBdr>
                        </w:div>
                        <w:div w:id="6519058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7450">
      <w:bodyDiv w:val="1"/>
      <w:marLeft w:val="0"/>
      <w:marRight w:val="0"/>
      <w:marTop w:val="0"/>
      <w:marBottom w:val="0"/>
      <w:divBdr>
        <w:top w:val="none" w:sz="0" w:space="0" w:color="auto"/>
        <w:left w:val="none" w:sz="0" w:space="0" w:color="auto"/>
        <w:bottom w:val="none" w:sz="0" w:space="0" w:color="auto"/>
        <w:right w:val="none" w:sz="0" w:space="0" w:color="auto"/>
      </w:divBdr>
      <w:divsChild>
        <w:div w:id="1264531561">
          <w:marLeft w:val="0"/>
          <w:marRight w:val="0"/>
          <w:marTop w:val="0"/>
          <w:marBottom w:val="0"/>
          <w:divBdr>
            <w:top w:val="none" w:sz="0" w:space="0" w:color="auto"/>
            <w:left w:val="none" w:sz="0" w:space="0" w:color="auto"/>
            <w:bottom w:val="none" w:sz="0" w:space="0" w:color="auto"/>
            <w:right w:val="none" w:sz="0" w:space="0" w:color="auto"/>
          </w:divBdr>
          <w:divsChild>
            <w:div w:id="734861225">
              <w:marLeft w:val="0"/>
              <w:marRight w:val="0"/>
              <w:marTop w:val="0"/>
              <w:marBottom w:val="0"/>
              <w:divBdr>
                <w:top w:val="none" w:sz="0" w:space="0" w:color="auto"/>
                <w:left w:val="none" w:sz="0" w:space="0" w:color="auto"/>
                <w:bottom w:val="none" w:sz="0" w:space="0" w:color="auto"/>
                <w:right w:val="none" w:sz="0" w:space="0" w:color="auto"/>
              </w:divBdr>
            </w:div>
            <w:div w:id="1086925856">
              <w:marLeft w:val="0"/>
              <w:marRight w:val="0"/>
              <w:marTop w:val="0"/>
              <w:marBottom w:val="0"/>
              <w:divBdr>
                <w:top w:val="none" w:sz="0" w:space="0" w:color="auto"/>
                <w:left w:val="none" w:sz="0" w:space="0" w:color="auto"/>
                <w:bottom w:val="none" w:sz="0" w:space="0" w:color="auto"/>
                <w:right w:val="none" w:sz="0" w:space="0" w:color="auto"/>
              </w:divBdr>
            </w:div>
          </w:divsChild>
        </w:div>
        <w:div w:id="136336673">
          <w:marLeft w:val="0"/>
          <w:marRight w:val="0"/>
          <w:marTop w:val="0"/>
          <w:marBottom w:val="0"/>
          <w:divBdr>
            <w:top w:val="none" w:sz="0" w:space="0" w:color="auto"/>
            <w:left w:val="none" w:sz="0" w:space="0" w:color="auto"/>
            <w:bottom w:val="none" w:sz="0" w:space="0" w:color="auto"/>
            <w:right w:val="none" w:sz="0" w:space="0" w:color="auto"/>
          </w:divBdr>
          <w:divsChild>
            <w:div w:id="315719205">
              <w:marLeft w:val="-225"/>
              <w:marRight w:val="-225"/>
              <w:marTop w:val="0"/>
              <w:marBottom w:val="0"/>
              <w:divBdr>
                <w:top w:val="none" w:sz="0" w:space="0" w:color="auto"/>
                <w:left w:val="none" w:sz="0" w:space="0" w:color="auto"/>
                <w:bottom w:val="none" w:sz="0" w:space="0" w:color="auto"/>
                <w:right w:val="none" w:sz="0" w:space="0" w:color="auto"/>
              </w:divBdr>
              <w:divsChild>
                <w:div w:id="156270188">
                  <w:marLeft w:val="0"/>
                  <w:marRight w:val="0"/>
                  <w:marTop w:val="0"/>
                  <w:marBottom w:val="0"/>
                  <w:divBdr>
                    <w:top w:val="none" w:sz="0" w:space="0" w:color="auto"/>
                    <w:left w:val="none" w:sz="0" w:space="0" w:color="auto"/>
                    <w:bottom w:val="none" w:sz="0" w:space="0" w:color="auto"/>
                    <w:right w:val="none" w:sz="0" w:space="0" w:color="auto"/>
                  </w:divBdr>
                  <w:divsChild>
                    <w:div w:id="5524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86776">
      <w:bodyDiv w:val="1"/>
      <w:marLeft w:val="0"/>
      <w:marRight w:val="0"/>
      <w:marTop w:val="0"/>
      <w:marBottom w:val="0"/>
      <w:divBdr>
        <w:top w:val="none" w:sz="0" w:space="0" w:color="auto"/>
        <w:left w:val="none" w:sz="0" w:space="0" w:color="auto"/>
        <w:bottom w:val="none" w:sz="0" w:space="0" w:color="auto"/>
        <w:right w:val="none" w:sz="0" w:space="0" w:color="auto"/>
      </w:divBdr>
    </w:div>
    <w:div w:id="2012638708">
      <w:bodyDiv w:val="1"/>
      <w:marLeft w:val="0"/>
      <w:marRight w:val="0"/>
      <w:marTop w:val="0"/>
      <w:marBottom w:val="0"/>
      <w:divBdr>
        <w:top w:val="none" w:sz="0" w:space="0" w:color="auto"/>
        <w:left w:val="none" w:sz="0" w:space="0" w:color="auto"/>
        <w:bottom w:val="none" w:sz="0" w:space="0" w:color="auto"/>
        <w:right w:val="none" w:sz="0" w:space="0" w:color="auto"/>
      </w:divBdr>
      <w:divsChild>
        <w:div w:id="2117862840">
          <w:marLeft w:val="0"/>
          <w:marRight w:val="0"/>
          <w:marTop w:val="0"/>
          <w:marBottom w:val="0"/>
          <w:divBdr>
            <w:top w:val="none" w:sz="0" w:space="0" w:color="auto"/>
            <w:left w:val="none" w:sz="0" w:space="0" w:color="auto"/>
            <w:bottom w:val="none" w:sz="0" w:space="0" w:color="auto"/>
            <w:right w:val="none" w:sz="0" w:space="0" w:color="auto"/>
          </w:divBdr>
        </w:div>
        <w:div w:id="1409155781">
          <w:marLeft w:val="0"/>
          <w:marRight w:val="0"/>
          <w:marTop w:val="450"/>
          <w:marBottom w:val="435"/>
          <w:divBdr>
            <w:top w:val="none" w:sz="0" w:space="0" w:color="auto"/>
            <w:left w:val="none" w:sz="0" w:space="0" w:color="auto"/>
            <w:bottom w:val="none" w:sz="0" w:space="0" w:color="auto"/>
            <w:right w:val="none" w:sz="0" w:space="0" w:color="auto"/>
          </w:divBdr>
          <w:divsChild>
            <w:div w:id="855998025">
              <w:marLeft w:val="0"/>
              <w:marRight w:val="0"/>
              <w:marTop w:val="0"/>
              <w:marBottom w:val="0"/>
              <w:divBdr>
                <w:top w:val="none" w:sz="0" w:space="0" w:color="auto"/>
                <w:left w:val="none" w:sz="0" w:space="0" w:color="auto"/>
                <w:bottom w:val="none" w:sz="0" w:space="0" w:color="auto"/>
                <w:right w:val="none" w:sz="0" w:space="0" w:color="auto"/>
              </w:divBdr>
              <w:divsChild>
                <w:div w:id="2870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7296">
          <w:marLeft w:val="0"/>
          <w:marRight w:val="0"/>
          <w:marTop w:val="150"/>
          <w:marBottom w:val="330"/>
          <w:divBdr>
            <w:top w:val="none" w:sz="0" w:space="0" w:color="auto"/>
            <w:left w:val="none" w:sz="0" w:space="0" w:color="auto"/>
            <w:bottom w:val="none" w:sz="0" w:space="0" w:color="auto"/>
            <w:right w:val="none" w:sz="0" w:space="0" w:color="auto"/>
          </w:divBdr>
          <w:divsChild>
            <w:div w:id="1402172677">
              <w:marLeft w:val="0"/>
              <w:marRight w:val="0"/>
              <w:marTop w:val="0"/>
              <w:marBottom w:val="0"/>
              <w:divBdr>
                <w:top w:val="none" w:sz="0" w:space="0" w:color="auto"/>
                <w:left w:val="none" w:sz="0" w:space="0" w:color="auto"/>
                <w:bottom w:val="none" w:sz="0" w:space="0" w:color="auto"/>
                <w:right w:val="none" w:sz="0" w:space="0" w:color="auto"/>
              </w:divBdr>
            </w:div>
            <w:div w:id="17004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2964">
      <w:bodyDiv w:val="1"/>
      <w:marLeft w:val="0"/>
      <w:marRight w:val="0"/>
      <w:marTop w:val="0"/>
      <w:marBottom w:val="0"/>
      <w:divBdr>
        <w:top w:val="none" w:sz="0" w:space="0" w:color="auto"/>
        <w:left w:val="none" w:sz="0" w:space="0" w:color="auto"/>
        <w:bottom w:val="none" w:sz="0" w:space="0" w:color="auto"/>
        <w:right w:val="none" w:sz="0" w:space="0" w:color="auto"/>
      </w:divBdr>
      <w:divsChild>
        <w:div w:id="1853179756">
          <w:marLeft w:val="0"/>
          <w:marRight w:val="0"/>
          <w:marTop w:val="0"/>
          <w:marBottom w:val="300"/>
          <w:divBdr>
            <w:top w:val="none" w:sz="0" w:space="0" w:color="auto"/>
            <w:left w:val="none" w:sz="0" w:space="0" w:color="auto"/>
            <w:bottom w:val="none" w:sz="0" w:space="0" w:color="auto"/>
            <w:right w:val="none" w:sz="0" w:space="0" w:color="auto"/>
          </w:divBdr>
        </w:div>
        <w:div w:id="477067726">
          <w:marLeft w:val="15"/>
          <w:marRight w:val="225"/>
          <w:marTop w:val="0"/>
          <w:marBottom w:val="105"/>
          <w:divBdr>
            <w:top w:val="none" w:sz="0" w:space="0" w:color="auto"/>
            <w:left w:val="none" w:sz="0" w:space="0" w:color="auto"/>
            <w:bottom w:val="none" w:sz="0" w:space="0" w:color="auto"/>
            <w:right w:val="none" w:sz="0" w:space="0" w:color="auto"/>
          </w:divBdr>
          <w:divsChild>
            <w:div w:id="5438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1994">
      <w:bodyDiv w:val="1"/>
      <w:marLeft w:val="0"/>
      <w:marRight w:val="0"/>
      <w:marTop w:val="0"/>
      <w:marBottom w:val="0"/>
      <w:divBdr>
        <w:top w:val="none" w:sz="0" w:space="0" w:color="auto"/>
        <w:left w:val="none" w:sz="0" w:space="0" w:color="auto"/>
        <w:bottom w:val="none" w:sz="0" w:space="0" w:color="auto"/>
        <w:right w:val="none" w:sz="0" w:space="0" w:color="auto"/>
      </w:divBdr>
      <w:divsChild>
        <w:div w:id="1221673578">
          <w:marLeft w:val="0"/>
          <w:marRight w:val="0"/>
          <w:marTop w:val="0"/>
          <w:marBottom w:val="450"/>
          <w:divBdr>
            <w:top w:val="none" w:sz="0" w:space="0" w:color="auto"/>
            <w:left w:val="none" w:sz="0" w:space="0" w:color="auto"/>
            <w:bottom w:val="none" w:sz="0" w:space="0" w:color="auto"/>
            <w:right w:val="none" w:sz="0" w:space="0" w:color="auto"/>
          </w:divBdr>
          <w:divsChild>
            <w:div w:id="1413356667">
              <w:marLeft w:val="0"/>
              <w:marRight w:val="0"/>
              <w:marTop w:val="0"/>
              <w:marBottom w:val="75"/>
              <w:divBdr>
                <w:top w:val="none" w:sz="0" w:space="0" w:color="auto"/>
                <w:left w:val="none" w:sz="0" w:space="0" w:color="auto"/>
                <w:bottom w:val="none" w:sz="0" w:space="0" w:color="auto"/>
                <w:right w:val="none" w:sz="0" w:space="0" w:color="auto"/>
              </w:divBdr>
              <w:divsChild>
                <w:div w:id="377314912">
                  <w:marLeft w:val="0"/>
                  <w:marRight w:val="0"/>
                  <w:marTop w:val="0"/>
                  <w:marBottom w:val="0"/>
                  <w:divBdr>
                    <w:top w:val="none" w:sz="0" w:space="0" w:color="auto"/>
                    <w:left w:val="none" w:sz="0" w:space="0" w:color="auto"/>
                    <w:bottom w:val="none" w:sz="0" w:space="0" w:color="auto"/>
                    <w:right w:val="none" w:sz="0" w:space="0" w:color="auto"/>
                  </w:divBdr>
                  <w:divsChild>
                    <w:div w:id="764694891">
                      <w:marLeft w:val="0"/>
                      <w:marRight w:val="0"/>
                      <w:marTop w:val="0"/>
                      <w:marBottom w:val="0"/>
                      <w:divBdr>
                        <w:top w:val="none" w:sz="0" w:space="0" w:color="auto"/>
                        <w:left w:val="none" w:sz="0" w:space="0" w:color="auto"/>
                        <w:bottom w:val="none" w:sz="0" w:space="0" w:color="auto"/>
                        <w:right w:val="none" w:sz="0" w:space="0" w:color="auto"/>
                      </w:divBdr>
                      <w:divsChild>
                        <w:div w:id="7721648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410932">
                  <w:marLeft w:val="0"/>
                  <w:marRight w:val="0"/>
                  <w:marTop w:val="0"/>
                  <w:marBottom w:val="0"/>
                  <w:divBdr>
                    <w:top w:val="none" w:sz="0" w:space="0" w:color="auto"/>
                    <w:left w:val="none" w:sz="0" w:space="0" w:color="auto"/>
                    <w:bottom w:val="none" w:sz="0" w:space="0" w:color="auto"/>
                    <w:right w:val="none" w:sz="0" w:space="0" w:color="auto"/>
                  </w:divBdr>
                  <w:divsChild>
                    <w:div w:id="10039686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6714820">
              <w:marLeft w:val="0"/>
              <w:marRight w:val="225"/>
              <w:marTop w:val="0"/>
              <w:marBottom w:val="0"/>
              <w:divBdr>
                <w:top w:val="none" w:sz="0" w:space="0" w:color="auto"/>
                <w:left w:val="none" w:sz="0" w:space="0" w:color="auto"/>
                <w:bottom w:val="none" w:sz="0" w:space="0" w:color="auto"/>
                <w:right w:val="none" w:sz="0" w:space="0" w:color="auto"/>
              </w:divBdr>
            </w:div>
          </w:divsChild>
        </w:div>
        <w:div w:id="766073843">
          <w:marLeft w:val="0"/>
          <w:marRight w:val="0"/>
          <w:marTop w:val="0"/>
          <w:marBottom w:val="300"/>
          <w:divBdr>
            <w:top w:val="none" w:sz="0" w:space="0" w:color="auto"/>
            <w:left w:val="none" w:sz="0" w:space="0" w:color="auto"/>
            <w:bottom w:val="none" w:sz="0" w:space="0" w:color="auto"/>
            <w:right w:val="none" w:sz="0" w:space="0" w:color="auto"/>
          </w:divBdr>
          <w:divsChild>
            <w:div w:id="641619061">
              <w:marLeft w:val="0"/>
              <w:marRight w:val="0"/>
              <w:marTop w:val="0"/>
              <w:marBottom w:val="0"/>
              <w:divBdr>
                <w:top w:val="none" w:sz="0" w:space="0" w:color="auto"/>
                <w:left w:val="none" w:sz="0" w:space="0" w:color="auto"/>
                <w:bottom w:val="none" w:sz="0" w:space="0" w:color="auto"/>
                <w:right w:val="none" w:sz="0" w:space="0" w:color="auto"/>
              </w:divBdr>
              <w:divsChild>
                <w:div w:id="202525542">
                  <w:marLeft w:val="-225"/>
                  <w:marRight w:val="-225"/>
                  <w:marTop w:val="0"/>
                  <w:marBottom w:val="0"/>
                  <w:divBdr>
                    <w:top w:val="none" w:sz="0" w:space="0" w:color="auto"/>
                    <w:left w:val="none" w:sz="0" w:space="0" w:color="auto"/>
                    <w:bottom w:val="none" w:sz="0" w:space="0" w:color="auto"/>
                    <w:right w:val="none" w:sz="0" w:space="0" w:color="auto"/>
                  </w:divBdr>
                  <w:divsChild>
                    <w:div w:id="231081694">
                      <w:marLeft w:val="0"/>
                      <w:marRight w:val="0"/>
                      <w:marTop w:val="0"/>
                      <w:marBottom w:val="0"/>
                      <w:divBdr>
                        <w:top w:val="none" w:sz="0" w:space="0" w:color="auto"/>
                        <w:left w:val="none" w:sz="0" w:space="0" w:color="auto"/>
                        <w:bottom w:val="none" w:sz="0" w:space="0" w:color="auto"/>
                        <w:right w:val="none" w:sz="0" w:space="0" w:color="auto"/>
                      </w:divBdr>
                      <w:divsChild>
                        <w:div w:id="131409906">
                          <w:marLeft w:val="0"/>
                          <w:marRight w:val="0"/>
                          <w:marTop w:val="0"/>
                          <w:marBottom w:val="0"/>
                          <w:divBdr>
                            <w:top w:val="none" w:sz="0" w:space="0" w:color="auto"/>
                            <w:left w:val="none" w:sz="0" w:space="0" w:color="auto"/>
                            <w:bottom w:val="none" w:sz="0" w:space="0" w:color="auto"/>
                            <w:right w:val="none" w:sz="0" w:space="0" w:color="auto"/>
                          </w:divBdr>
                          <w:divsChild>
                            <w:div w:id="1121918585">
                              <w:marLeft w:val="0"/>
                              <w:marRight w:val="0"/>
                              <w:marTop w:val="0"/>
                              <w:marBottom w:val="0"/>
                              <w:divBdr>
                                <w:top w:val="none" w:sz="0" w:space="0" w:color="auto"/>
                                <w:left w:val="none" w:sz="0" w:space="0" w:color="auto"/>
                                <w:bottom w:val="none" w:sz="0" w:space="0" w:color="auto"/>
                                <w:right w:val="none" w:sz="0" w:space="0" w:color="auto"/>
                              </w:divBdr>
                              <w:divsChild>
                                <w:div w:id="20722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24621">
          <w:marLeft w:val="0"/>
          <w:marRight w:val="0"/>
          <w:marTop w:val="0"/>
          <w:marBottom w:val="0"/>
          <w:divBdr>
            <w:top w:val="none" w:sz="0" w:space="0" w:color="auto"/>
            <w:left w:val="none" w:sz="0" w:space="0" w:color="auto"/>
            <w:bottom w:val="none" w:sz="0" w:space="0" w:color="auto"/>
            <w:right w:val="none" w:sz="0" w:space="0" w:color="auto"/>
          </w:divBdr>
        </w:div>
      </w:divsChild>
    </w:div>
    <w:div w:id="2022276656">
      <w:bodyDiv w:val="1"/>
      <w:marLeft w:val="0"/>
      <w:marRight w:val="0"/>
      <w:marTop w:val="0"/>
      <w:marBottom w:val="0"/>
      <w:divBdr>
        <w:top w:val="none" w:sz="0" w:space="0" w:color="auto"/>
        <w:left w:val="none" w:sz="0" w:space="0" w:color="auto"/>
        <w:bottom w:val="none" w:sz="0" w:space="0" w:color="auto"/>
        <w:right w:val="none" w:sz="0" w:space="0" w:color="auto"/>
      </w:divBdr>
      <w:divsChild>
        <w:div w:id="1580091893">
          <w:marLeft w:val="-225"/>
          <w:marRight w:val="-225"/>
          <w:marTop w:val="0"/>
          <w:marBottom w:val="0"/>
          <w:divBdr>
            <w:top w:val="none" w:sz="0" w:space="0" w:color="auto"/>
            <w:left w:val="none" w:sz="0" w:space="0" w:color="auto"/>
            <w:bottom w:val="none" w:sz="0" w:space="0" w:color="auto"/>
            <w:right w:val="none" w:sz="0" w:space="0" w:color="auto"/>
          </w:divBdr>
          <w:divsChild>
            <w:div w:id="966669358">
              <w:marLeft w:val="0"/>
              <w:marRight w:val="0"/>
              <w:marTop w:val="0"/>
              <w:marBottom w:val="0"/>
              <w:divBdr>
                <w:top w:val="none" w:sz="0" w:space="0" w:color="auto"/>
                <w:left w:val="none" w:sz="0" w:space="0" w:color="auto"/>
                <w:bottom w:val="none" w:sz="0" w:space="0" w:color="auto"/>
                <w:right w:val="none" w:sz="0" w:space="0" w:color="auto"/>
              </w:divBdr>
              <w:divsChild>
                <w:div w:id="966088571">
                  <w:marLeft w:val="0"/>
                  <w:marRight w:val="0"/>
                  <w:marTop w:val="450"/>
                  <w:marBottom w:val="450"/>
                  <w:divBdr>
                    <w:top w:val="none" w:sz="0" w:space="0" w:color="auto"/>
                    <w:left w:val="none" w:sz="0" w:space="0" w:color="auto"/>
                    <w:bottom w:val="none" w:sz="0" w:space="0" w:color="auto"/>
                    <w:right w:val="none" w:sz="0" w:space="0" w:color="auto"/>
                  </w:divBdr>
                  <w:divsChild>
                    <w:div w:id="1032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6706">
          <w:marLeft w:val="-225"/>
          <w:marRight w:val="-225"/>
          <w:marTop w:val="0"/>
          <w:marBottom w:val="0"/>
          <w:divBdr>
            <w:top w:val="none" w:sz="0" w:space="0" w:color="auto"/>
            <w:left w:val="none" w:sz="0" w:space="0" w:color="auto"/>
            <w:bottom w:val="none" w:sz="0" w:space="0" w:color="auto"/>
            <w:right w:val="none" w:sz="0" w:space="0" w:color="auto"/>
          </w:divBdr>
          <w:divsChild>
            <w:div w:id="14969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5568">
      <w:bodyDiv w:val="1"/>
      <w:marLeft w:val="0"/>
      <w:marRight w:val="0"/>
      <w:marTop w:val="0"/>
      <w:marBottom w:val="0"/>
      <w:divBdr>
        <w:top w:val="none" w:sz="0" w:space="0" w:color="auto"/>
        <w:left w:val="none" w:sz="0" w:space="0" w:color="auto"/>
        <w:bottom w:val="none" w:sz="0" w:space="0" w:color="auto"/>
        <w:right w:val="none" w:sz="0" w:space="0" w:color="auto"/>
      </w:divBdr>
      <w:divsChild>
        <w:div w:id="874541669">
          <w:marLeft w:val="0"/>
          <w:marRight w:val="0"/>
          <w:marTop w:val="0"/>
          <w:marBottom w:val="300"/>
          <w:divBdr>
            <w:top w:val="none" w:sz="0" w:space="0" w:color="auto"/>
            <w:left w:val="none" w:sz="0" w:space="0" w:color="auto"/>
            <w:bottom w:val="none" w:sz="0" w:space="0" w:color="auto"/>
            <w:right w:val="none" w:sz="0" w:space="0" w:color="auto"/>
          </w:divBdr>
        </w:div>
        <w:div w:id="1048721635">
          <w:marLeft w:val="15"/>
          <w:marRight w:val="225"/>
          <w:marTop w:val="0"/>
          <w:marBottom w:val="105"/>
          <w:divBdr>
            <w:top w:val="none" w:sz="0" w:space="0" w:color="auto"/>
            <w:left w:val="none" w:sz="0" w:space="0" w:color="auto"/>
            <w:bottom w:val="none" w:sz="0" w:space="0" w:color="auto"/>
            <w:right w:val="none" w:sz="0" w:space="0" w:color="auto"/>
          </w:divBdr>
          <w:divsChild>
            <w:div w:id="9446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02588">
      <w:bodyDiv w:val="1"/>
      <w:marLeft w:val="0"/>
      <w:marRight w:val="0"/>
      <w:marTop w:val="0"/>
      <w:marBottom w:val="0"/>
      <w:divBdr>
        <w:top w:val="none" w:sz="0" w:space="0" w:color="auto"/>
        <w:left w:val="none" w:sz="0" w:space="0" w:color="auto"/>
        <w:bottom w:val="none" w:sz="0" w:space="0" w:color="auto"/>
        <w:right w:val="none" w:sz="0" w:space="0" w:color="auto"/>
      </w:divBdr>
      <w:divsChild>
        <w:div w:id="706029687">
          <w:marLeft w:val="0"/>
          <w:marRight w:val="0"/>
          <w:marTop w:val="0"/>
          <w:marBottom w:val="0"/>
          <w:divBdr>
            <w:top w:val="none" w:sz="0" w:space="0" w:color="auto"/>
            <w:left w:val="none" w:sz="0" w:space="0" w:color="auto"/>
            <w:bottom w:val="none" w:sz="0" w:space="0" w:color="auto"/>
            <w:right w:val="none" w:sz="0" w:space="0" w:color="auto"/>
          </w:divBdr>
          <w:divsChild>
            <w:div w:id="872957811">
              <w:marLeft w:val="0"/>
              <w:marRight w:val="0"/>
              <w:marTop w:val="0"/>
              <w:marBottom w:val="0"/>
              <w:divBdr>
                <w:top w:val="none" w:sz="0" w:space="0" w:color="auto"/>
                <w:left w:val="none" w:sz="0" w:space="0" w:color="auto"/>
                <w:bottom w:val="none" w:sz="0" w:space="0" w:color="auto"/>
                <w:right w:val="none" w:sz="0" w:space="0" w:color="auto"/>
              </w:divBdr>
              <w:divsChild>
                <w:div w:id="1590263323">
                  <w:marLeft w:val="0"/>
                  <w:marRight w:val="300"/>
                  <w:marTop w:val="0"/>
                  <w:marBottom w:val="0"/>
                  <w:divBdr>
                    <w:top w:val="none" w:sz="0" w:space="0" w:color="auto"/>
                    <w:left w:val="none" w:sz="0" w:space="0" w:color="auto"/>
                    <w:bottom w:val="none" w:sz="0" w:space="0" w:color="auto"/>
                    <w:right w:val="none" w:sz="0" w:space="0" w:color="auto"/>
                  </w:divBdr>
                  <w:divsChild>
                    <w:div w:id="721636376">
                      <w:marLeft w:val="0"/>
                      <w:marRight w:val="0"/>
                      <w:marTop w:val="0"/>
                      <w:marBottom w:val="0"/>
                      <w:divBdr>
                        <w:top w:val="none" w:sz="0" w:space="0" w:color="auto"/>
                        <w:left w:val="none" w:sz="0" w:space="0" w:color="auto"/>
                        <w:bottom w:val="none" w:sz="0" w:space="0" w:color="auto"/>
                        <w:right w:val="none" w:sz="0" w:space="0" w:color="auto"/>
                      </w:divBdr>
                    </w:div>
                    <w:div w:id="1584022001">
                      <w:marLeft w:val="0"/>
                      <w:marRight w:val="0"/>
                      <w:marTop w:val="0"/>
                      <w:marBottom w:val="0"/>
                      <w:divBdr>
                        <w:top w:val="none" w:sz="0" w:space="0" w:color="auto"/>
                        <w:left w:val="none" w:sz="0" w:space="0" w:color="auto"/>
                        <w:bottom w:val="none" w:sz="0" w:space="0" w:color="auto"/>
                        <w:right w:val="none" w:sz="0" w:space="0" w:color="auto"/>
                      </w:divBdr>
                    </w:div>
                  </w:divsChild>
                </w:div>
                <w:div w:id="950547195">
                  <w:marLeft w:val="0"/>
                  <w:marRight w:val="0"/>
                  <w:marTop w:val="0"/>
                  <w:marBottom w:val="0"/>
                  <w:divBdr>
                    <w:top w:val="none" w:sz="0" w:space="0" w:color="auto"/>
                    <w:left w:val="none" w:sz="0" w:space="0" w:color="auto"/>
                    <w:bottom w:val="none" w:sz="0" w:space="0" w:color="auto"/>
                    <w:right w:val="none" w:sz="0" w:space="0" w:color="auto"/>
                  </w:divBdr>
                  <w:divsChild>
                    <w:div w:id="287979225">
                      <w:marLeft w:val="150"/>
                      <w:marRight w:val="0"/>
                      <w:marTop w:val="0"/>
                      <w:marBottom w:val="0"/>
                      <w:divBdr>
                        <w:top w:val="none" w:sz="0" w:space="0" w:color="auto"/>
                        <w:left w:val="none" w:sz="0" w:space="0" w:color="auto"/>
                        <w:bottom w:val="none" w:sz="0" w:space="0" w:color="auto"/>
                        <w:right w:val="none" w:sz="0" w:space="0" w:color="auto"/>
                      </w:divBdr>
                    </w:div>
                  </w:divsChild>
                </w:div>
                <w:div w:id="14625276">
                  <w:marLeft w:val="0"/>
                  <w:marRight w:val="0"/>
                  <w:marTop w:val="0"/>
                  <w:marBottom w:val="0"/>
                  <w:divBdr>
                    <w:top w:val="none" w:sz="0" w:space="0" w:color="auto"/>
                    <w:left w:val="none" w:sz="0" w:space="0" w:color="auto"/>
                    <w:bottom w:val="none" w:sz="0" w:space="0" w:color="auto"/>
                    <w:right w:val="none" w:sz="0" w:space="0" w:color="auto"/>
                  </w:divBdr>
                  <w:divsChild>
                    <w:div w:id="1338734155">
                      <w:marLeft w:val="0"/>
                      <w:marRight w:val="0"/>
                      <w:marTop w:val="0"/>
                      <w:marBottom w:val="0"/>
                      <w:divBdr>
                        <w:top w:val="none" w:sz="0" w:space="0" w:color="auto"/>
                        <w:left w:val="none" w:sz="0" w:space="0" w:color="auto"/>
                        <w:bottom w:val="none" w:sz="0" w:space="0" w:color="auto"/>
                        <w:right w:val="none" w:sz="0" w:space="0" w:color="auto"/>
                      </w:divBdr>
                    </w:div>
                    <w:div w:id="137310511">
                      <w:marLeft w:val="0"/>
                      <w:marRight w:val="0"/>
                      <w:marTop w:val="0"/>
                      <w:marBottom w:val="0"/>
                      <w:divBdr>
                        <w:top w:val="none" w:sz="0" w:space="0" w:color="auto"/>
                        <w:left w:val="none" w:sz="0" w:space="0" w:color="auto"/>
                        <w:bottom w:val="none" w:sz="0" w:space="0" w:color="auto"/>
                        <w:right w:val="none" w:sz="0" w:space="0" w:color="auto"/>
                      </w:divBdr>
                      <w:divsChild>
                        <w:div w:id="11940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454">
              <w:marLeft w:val="0"/>
              <w:marRight w:val="0"/>
              <w:marTop w:val="0"/>
              <w:marBottom w:val="300"/>
              <w:divBdr>
                <w:top w:val="none" w:sz="0" w:space="0" w:color="auto"/>
                <w:left w:val="none" w:sz="0" w:space="0" w:color="auto"/>
                <w:bottom w:val="none" w:sz="0" w:space="0" w:color="auto"/>
                <w:right w:val="none" w:sz="0" w:space="0" w:color="auto"/>
              </w:divBdr>
              <w:divsChild>
                <w:div w:id="1116873993">
                  <w:marLeft w:val="0"/>
                  <w:marRight w:val="0"/>
                  <w:marTop w:val="0"/>
                  <w:marBottom w:val="0"/>
                  <w:divBdr>
                    <w:top w:val="none" w:sz="0" w:space="0" w:color="auto"/>
                    <w:left w:val="none" w:sz="0" w:space="0" w:color="auto"/>
                    <w:bottom w:val="none" w:sz="0" w:space="0" w:color="auto"/>
                    <w:right w:val="none" w:sz="0" w:space="0" w:color="auto"/>
                  </w:divBdr>
                  <w:divsChild>
                    <w:div w:id="1972713441">
                      <w:marLeft w:val="-225"/>
                      <w:marRight w:val="-225"/>
                      <w:marTop w:val="0"/>
                      <w:marBottom w:val="0"/>
                      <w:divBdr>
                        <w:top w:val="none" w:sz="0" w:space="0" w:color="auto"/>
                        <w:left w:val="none" w:sz="0" w:space="0" w:color="auto"/>
                        <w:bottom w:val="none" w:sz="0" w:space="0" w:color="auto"/>
                        <w:right w:val="none" w:sz="0" w:space="0" w:color="auto"/>
                      </w:divBdr>
                      <w:divsChild>
                        <w:div w:id="1187911154">
                          <w:marLeft w:val="0"/>
                          <w:marRight w:val="0"/>
                          <w:marTop w:val="0"/>
                          <w:marBottom w:val="0"/>
                          <w:divBdr>
                            <w:top w:val="none" w:sz="0" w:space="0" w:color="auto"/>
                            <w:left w:val="none" w:sz="0" w:space="0" w:color="auto"/>
                            <w:bottom w:val="none" w:sz="0" w:space="0" w:color="auto"/>
                            <w:right w:val="none" w:sz="0" w:space="0" w:color="auto"/>
                          </w:divBdr>
                          <w:divsChild>
                            <w:div w:id="1177160256">
                              <w:marLeft w:val="0"/>
                              <w:marRight w:val="0"/>
                              <w:marTop w:val="0"/>
                              <w:marBottom w:val="0"/>
                              <w:divBdr>
                                <w:top w:val="none" w:sz="0" w:space="0" w:color="auto"/>
                                <w:left w:val="none" w:sz="0" w:space="0" w:color="auto"/>
                                <w:bottom w:val="none" w:sz="0" w:space="0" w:color="auto"/>
                                <w:right w:val="none" w:sz="0" w:space="0" w:color="auto"/>
                              </w:divBdr>
                              <w:divsChild>
                                <w:div w:id="1422218855">
                                  <w:marLeft w:val="0"/>
                                  <w:marRight w:val="0"/>
                                  <w:marTop w:val="0"/>
                                  <w:marBottom w:val="0"/>
                                  <w:divBdr>
                                    <w:top w:val="none" w:sz="0" w:space="0" w:color="auto"/>
                                    <w:left w:val="none" w:sz="0" w:space="0" w:color="auto"/>
                                    <w:bottom w:val="none" w:sz="0" w:space="0" w:color="auto"/>
                                    <w:right w:val="none" w:sz="0" w:space="0" w:color="auto"/>
                                  </w:divBdr>
                                  <w:divsChild>
                                    <w:div w:id="2102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398010">
              <w:marLeft w:val="0"/>
              <w:marRight w:val="0"/>
              <w:marTop w:val="300"/>
              <w:marBottom w:val="0"/>
              <w:divBdr>
                <w:top w:val="none" w:sz="0" w:space="0" w:color="auto"/>
                <w:left w:val="none" w:sz="0" w:space="0" w:color="auto"/>
                <w:bottom w:val="none" w:sz="0" w:space="0" w:color="auto"/>
                <w:right w:val="none" w:sz="0" w:space="0" w:color="auto"/>
              </w:divBdr>
            </w:div>
          </w:divsChild>
        </w:div>
        <w:div w:id="669606568">
          <w:marLeft w:val="0"/>
          <w:marRight w:val="0"/>
          <w:marTop w:val="300"/>
          <w:marBottom w:val="450"/>
          <w:divBdr>
            <w:top w:val="none" w:sz="0" w:space="0" w:color="auto"/>
            <w:left w:val="none" w:sz="0" w:space="0" w:color="auto"/>
            <w:bottom w:val="none" w:sz="0" w:space="0" w:color="auto"/>
            <w:right w:val="none" w:sz="0" w:space="0" w:color="auto"/>
          </w:divBdr>
          <w:divsChild>
            <w:div w:id="122357648">
              <w:marLeft w:val="0"/>
              <w:marRight w:val="0"/>
              <w:marTop w:val="0"/>
              <w:marBottom w:val="450"/>
              <w:divBdr>
                <w:top w:val="none" w:sz="0" w:space="0" w:color="auto"/>
                <w:left w:val="none" w:sz="0" w:space="0" w:color="auto"/>
                <w:bottom w:val="none" w:sz="0" w:space="0" w:color="auto"/>
                <w:right w:val="none" w:sz="0" w:space="0" w:color="auto"/>
              </w:divBdr>
              <w:divsChild>
                <w:div w:id="1434857092">
                  <w:marLeft w:val="0"/>
                  <w:marRight w:val="0"/>
                  <w:marTop w:val="0"/>
                  <w:marBottom w:val="0"/>
                  <w:divBdr>
                    <w:top w:val="none" w:sz="0" w:space="0" w:color="auto"/>
                    <w:left w:val="none" w:sz="0" w:space="0" w:color="auto"/>
                    <w:bottom w:val="none" w:sz="0" w:space="0" w:color="auto"/>
                    <w:right w:val="none" w:sz="0" w:space="0" w:color="auto"/>
                  </w:divBdr>
                  <w:divsChild>
                    <w:div w:id="298414974">
                      <w:marLeft w:val="0"/>
                      <w:marRight w:val="0"/>
                      <w:marTop w:val="0"/>
                      <w:marBottom w:val="0"/>
                      <w:divBdr>
                        <w:top w:val="none" w:sz="0" w:space="0" w:color="auto"/>
                        <w:left w:val="none" w:sz="0" w:space="0" w:color="auto"/>
                        <w:bottom w:val="none" w:sz="0" w:space="0" w:color="auto"/>
                        <w:right w:val="none" w:sz="0" w:space="0" w:color="auto"/>
                      </w:divBdr>
                      <w:divsChild>
                        <w:div w:id="1729063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29443">
      <w:bodyDiv w:val="1"/>
      <w:marLeft w:val="0"/>
      <w:marRight w:val="0"/>
      <w:marTop w:val="0"/>
      <w:marBottom w:val="0"/>
      <w:divBdr>
        <w:top w:val="none" w:sz="0" w:space="0" w:color="auto"/>
        <w:left w:val="none" w:sz="0" w:space="0" w:color="auto"/>
        <w:bottom w:val="none" w:sz="0" w:space="0" w:color="auto"/>
        <w:right w:val="none" w:sz="0" w:space="0" w:color="auto"/>
      </w:divBdr>
      <w:divsChild>
        <w:div w:id="771825878">
          <w:marLeft w:val="0"/>
          <w:marRight w:val="0"/>
          <w:marTop w:val="0"/>
          <w:marBottom w:val="300"/>
          <w:divBdr>
            <w:top w:val="none" w:sz="0" w:space="0" w:color="auto"/>
            <w:left w:val="none" w:sz="0" w:space="0" w:color="auto"/>
            <w:bottom w:val="none" w:sz="0" w:space="0" w:color="auto"/>
            <w:right w:val="none" w:sz="0" w:space="0" w:color="auto"/>
          </w:divBdr>
        </w:div>
        <w:div w:id="351540245">
          <w:marLeft w:val="15"/>
          <w:marRight w:val="225"/>
          <w:marTop w:val="0"/>
          <w:marBottom w:val="105"/>
          <w:divBdr>
            <w:top w:val="none" w:sz="0" w:space="0" w:color="auto"/>
            <w:left w:val="none" w:sz="0" w:space="0" w:color="auto"/>
            <w:bottom w:val="none" w:sz="0" w:space="0" w:color="auto"/>
            <w:right w:val="none" w:sz="0" w:space="0" w:color="auto"/>
          </w:divBdr>
          <w:divsChild>
            <w:div w:id="13908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4797">
      <w:bodyDiv w:val="1"/>
      <w:marLeft w:val="0"/>
      <w:marRight w:val="0"/>
      <w:marTop w:val="0"/>
      <w:marBottom w:val="0"/>
      <w:divBdr>
        <w:top w:val="none" w:sz="0" w:space="0" w:color="auto"/>
        <w:left w:val="none" w:sz="0" w:space="0" w:color="auto"/>
        <w:bottom w:val="none" w:sz="0" w:space="0" w:color="auto"/>
        <w:right w:val="none" w:sz="0" w:space="0" w:color="auto"/>
      </w:divBdr>
      <w:divsChild>
        <w:div w:id="989285112">
          <w:marLeft w:val="-225"/>
          <w:marRight w:val="-225"/>
          <w:marTop w:val="0"/>
          <w:marBottom w:val="0"/>
          <w:divBdr>
            <w:top w:val="none" w:sz="0" w:space="0" w:color="auto"/>
            <w:left w:val="none" w:sz="0" w:space="0" w:color="auto"/>
            <w:bottom w:val="none" w:sz="0" w:space="0" w:color="auto"/>
            <w:right w:val="none" w:sz="0" w:space="0" w:color="auto"/>
          </w:divBdr>
          <w:divsChild>
            <w:div w:id="73167928">
              <w:marLeft w:val="0"/>
              <w:marRight w:val="0"/>
              <w:marTop w:val="0"/>
              <w:marBottom w:val="0"/>
              <w:divBdr>
                <w:top w:val="none" w:sz="0" w:space="0" w:color="auto"/>
                <w:left w:val="none" w:sz="0" w:space="0" w:color="auto"/>
                <w:bottom w:val="none" w:sz="0" w:space="0" w:color="auto"/>
                <w:right w:val="none" w:sz="0" w:space="0" w:color="auto"/>
              </w:divBdr>
              <w:divsChild>
                <w:div w:id="1171070207">
                  <w:marLeft w:val="-225"/>
                  <w:marRight w:val="-225"/>
                  <w:marTop w:val="0"/>
                  <w:marBottom w:val="0"/>
                  <w:divBdr>
                    <w:top w:val="none" w:sz="0" w:space="0" w:color="auto"/>
                    <w:left w:val="none" w:sz="0" w:space="0" w:color="auto"/>
                    <w:bottom w:val="none" w:sz="0" w:space="0" w:color="auto"/>
                    <w:right w:val="none" w:sz="0" w:space="0" w:color="auto"/>
                  </w:divBdr>
                  <w:divsChild>
                    <w:div w:id="20411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405">
          <w:marLeft w:val="-225"/>
          <w:marRight w:val="-225"/>
          <w:marTop w:val="0"/>
          <w:marBottom w:val="0"/>
          <w:divBdr>
            <w:top w:val="none" w:sz="0" w:space="0" w:color="auto"/>
            <w:left w:val="none" w:sz="0" w:space="0" w:color="auto"/>
            <w:bottom w:val="none" w:sz="0" w:space="0" w:color="auto"/>
            <w:right w:val="none" w:sz="0" w:space="0" w:color="auto"/>
          </w:divBdr>
          <w:divsChild>
            <w:div w:id="407196923">
              <w:marLeft w:val="0"/>
              <w:marRight w:val="0"/>
              <w:marTop w:val="0"/>
              <w:marBottom w:val="0"/>
              <w:divBdr>
                <w:top w:val="none" w:sz="0" w:space="0" w:color="auto"/>
                <w:left w:val="none" w:sz="0" w:space="0" w:color="auto"/>
                <w:bottom w:val="none" w:sz="0" w:space="0" w:color="auto"/>
                <w:right w:val="none" w:sz="0" w:space="0" w:color="auto"/>
              </w:divBdr>
              <w:divsChild>
                <w:div w:id="1445615206">
                  <w:marLeft w:val="0"/>
                  <w:marRight w:val="0"/>
                  <w:marTop w:val="0"/>
                  <w:marBottom w:val="0"/>
                  <w:divBdr>
                    <w:top w:val="none" w:sz="0" w:space="0" w:color="auto"/>
                    <w:left w:val="none" w:sz="0" w:space="0" w:color="auto"/>
                    <w:bottom w:val="none" w:sz="0" w:space="0" w:color="auto"/>
                    <w:right w:val="none" w:sz="0" w:space="0" w:color="auto"/>
                  </w:divBdr>
                  <w:divsChild>
                    <w:div w:id="5146864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473714">
          <w:marLeft w:val="-225"/>
          <w:marRight w:val="-225"/>
          <w:marTop w:val="0"/>
          <w:marBottom w:val="0"/>
          <w:divBdr>
            <w:top w:val="none" w:sz="0" w:space="0" w:color="auto"/>
            <w:left w:val="none" w:sz="0" w:space="0" w:color="auto"/>
            <w:bottom w:val="none" w:sz="0" w:space="0" w:color="auto"/>
            <w:right w:val="none" w:sz="0" w:space="0" w:color="auto"/>
          </w:divBdr>
          <w:divsChild>
            <w:div w:id="19139325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0400939">
      <w:bodyDiv w:val="1"/>
      <w:marLeft w:val="0"/>
      <w:marRight w:val="0"/>
      <w:marTop w:val="0"/>
      <w:marBottom w:val="0"/>
      <w:divBdr>
        <w:top w:val="none" w:sz="0" w:space="0" w:color="auto"/>
        <w:left w:val="none" w:sz="0" w:space="0" w:color="auto"/>
        <w:bottom w:val="none" w:sz="0" w:space="0" w:color="auto"/>
        <w:right w:val="none" w:sz="0" w:space="0" w:color="auto"/>
      </w:divBdr>
      <w:divsChild>
        <w:div w:id="480931595">
          <w:marLeft w:val="0"/>
          <w:marRight w:val="0"/>
          <w:marTop w:val="0"/>
          <w:marBottom w:val="0"/>
          <w:divBdr>
            <w:top w:val="none" w:sz="0" w:space="0" w:color="auto"/>
            <w:left w:val="none" w:sz="0" w:space="0" w:color="auto"/>
            <w:bottom w:val="none" w:sz="0" w:space="0" w:color="auto"/>
            <w:right w:val="none" w:sz="0" w:space="0" w:color="auto"/>
          </w:divBdr>
        </w:div>
        <w:div w:id="14962962">
          <w:marLeft w:val="0"/>
          <w:marRight w:val="0"/>
          <w:marTop w:val="450"/>
          <w:marBottom w:val="435"/>
          <w:divBdr>
            <w:top w:val="none" w:sz="0" w:space="0" w:color="auto"/>
            <w:left w:val="none" w:sz="0" w:space="0" w:color="auto"/>
            <w:bottom w:val="none" w:sz="0" w:space="0" w:color="auto"/>
            <w:right w:val="none" w:sz="0" w:space="0" w:color="auto"/>
          </w:divBdr>
          <w:divsChild>
            <w:div w:id="551576486">
              <w:marLeft w:val="0"/>
              <w:marRight w:val="0"/>
              <w:marTop w:val="0"/>
              <w:marBottom w:val="0"/>
              <w:divBdr>
                <w:top w:val="none" w:sz="0" w:space="0" w:color="auto"/>
                <w:left w:val="none" w:sz="0" w:space="0" w:color="auto"/>
                <w:bottom w:val="none" w:sz="0" w:space="0" w:color="auto"/>
                <w:right w:val="none" w:sz="0" w:space="0" w:color="auto"/>
              </w:divBdr>
              <w:divsChild>
                <w:div w:id="1894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526">
          <w:marLeft w:val="0"/>
          <w:marRight w:val="0"/>
          <w:marTop w:val="150"/>
          <w:marBottom w:val="330"/>
          <w:divBdr>
            <w:top w:val="none" w:sz="0" w:space="0" w:color="auto"/>
            <w:left w:val="none" w:sz="0" w:space="0" w:color="auto"/>
            <w:bottom w:val="none" w:sz="0" w:space="0" w:color="auto"/>
            <w:right w:val="none" w:sz="0" w:space="0" w:color="auto"/>
          </w:divBdr>
          <w:divsChild>
            <w:div w:id="1099259383">
              <w:marLeft w:val="0"/>
              <w:marRight w:val="0"/>
              <w:marTop w:val="0"/>
              <w:marBottom w:val="0"/>
              <w:divBdr>
                <w:top w:val="none" w:sz="0" w:space="0" w:color="auto"/>
                <w:left w:val="none" w:sz="0" w:space="0" w:color="auto"/>
                <w:bottom w:val="none" w:sz="0" w:space="0" w:color="auto"/>
                <w:right w:val="none" w:sz="0" w:space="0" w:color="auto"/>
              </w:divBdr>
            </w:div>
            <w:div w:id="20568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90035">
      <w:bodyDiv w:val="1"/>
      <w:marLeft w:val="0"/>
      <w:marRight w:val="0"/>
      <w:marTop w:val="0"/>
      <w:marBottom w:val="0"/>
      <w:divBdr>
        <w:top w:val="none" w:sz="0" w:space="0" w:color="auto"/>
        <w:left w:val="none" w:sz="0" w:space="0" w:color="auto"/>
        <w:bottom w:val="none" w:sz="0" w:space="0" w:color="auto"/>
        <w:right w:val="none" w:sz="0" w:space="0" w:color="auto"/>
      </w:divBdr>
      <w:divsChild>
        <w:div w:id="181093032">
          <w:marLeft w:val="-225"/>
          <w:marRight w:val="-225"/>
          <w:marTop w:val="0"/>
          <w:marBottom w:val="0"/>
          <w:divBdr>
            <w:top w:val="none" w:sz="0" w:space="0" w:color="auto"/>
            <w:left w:val="none" w:sz="0" w:space="0" w:color="auto"/>
            <w:bottom w:val="none" w:sz="0" w:space="0" w:color="auto"/>
            <w:right w:val="none" w:sz="0" w:space="0" w:color="auto"/>
          </w:divBdr>
          <w:divsChild>
            <w:div w:id="1616059728">
              <w:marLeft w:val="0"/>
              <w:marRight w:val="0"/>
              <w:marTop w:val="0"/>
              <w:marBottom w:val="0"/>
              <w:divBdr>
                <w:top w:val="none" w:sz="0" w:space="0" w:color="auto"/>
                <w:left w:val="none" w:sz="0" w:space="0" w:color="auto"/>
                <w:bottom w:val="none" w:sz="0" w:space="0" w:color="auto"/>
                <w:right w:val="none" w:sz="0" w:space="0" w:color="auto"/>
              </w:divBdr>
              <w:divsChild>
                <w:div w:id="1112744855">
                  <w:marLeft w:val="-225"/>
                  <w:marRight w:val="-225"/>
                  <w:marTop w:val="0"/>
                  <w:marBottom w:val="0"/>
                  <w:divBdr>
                    <w:top w:val="none" w:sz="0" w:space="0" w:color="auto"/>
                    <w:left w:val="none" w:sz="0" w:space="0" w:color="auto"/>
                    <w:bottom w:val="none" w:sz="0" w:space="0" w:color="auto"/>
                    <w:right w:val="none" w:sz="0" w:space="0" w:color="auto"/>
                  </w:divBdr>
                  <w:divsChild>
                    <w:div w:id="5241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18810">
          <w:marLeft w:val="-225"/>
          <w:marRight w:val="-225"/>
          <w:marTop w:val="0"/>
          <w:marBottom w:val="0"/>
          <w:divBdr>
            <w:top w:val="none" w:sz="0" w:space="0" w:color="auto"/>
            <w:left w:val="none" w:sz="0" w:space="0" w:color="auto"/>
            <w:bottom w:val="none" w:sz="0" w:space="0" w:color="auto"/>
            <w:right w:val="none" w:sz="0" w:space="0" w:color="auto"/>
          </w:divBdr>
          <w:divsChild>
            <w:div w:id="840391057">
              <w:marLeft w:val="0"/>
              <w:marRight w:val="0"/>
              <w:marTop w:val="0"/>
              <w:marBottom w:val="0"/>
              <w:divBdr>
                <w:top w:val="none" w:sz="0" w:space="0" w:color="auto"/>
                <w:left w:val="none" w:sz="0" w:space="0" w:color="auto"/>
                <w:bottom w:val="none" w:sz="0" w:space="0" w:color="auto"/>
                <w:right w:val="none" w:sz="0" w:space="0" w:color="auto"/>
              </w:divBdr>
              <w:divsChild>
                <w:div w:id="973100823">
                  <w:marLeft w:val="0"/>
                  <w:marRight w:val="0"/>
                  <w:marTop w:val="0"/>
                  <w:marBottom w:val="0"/>
                  <w:divBdr>
                    <w:top w:val="none" w:sz="0" w:space="0" w:color="auto"/>
                    <w:left w:val="none" w:sz="0" w:space="0" w:color="auto"/>
                    <w:bottom w:val="none" w:sz="0" w:space="0" w:color="auto"/>
                    <w:right w:val="none" w:sz="0" w:space="0" w:color="auto"/>
                  </w:divBdr>
                  <w:divsChild>
                    <w:div w:id="1132214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3846059">
              <w:marLeft w:val="1463"/>
              <w:marRight w:val="0"/>
              <w:marTop w:val="0"/>
              <w:marBottom w:val="0"/>
              <w:divBdr>
                <w:top w:val="none" w:sz="0" w:space="0" w:color="auto"/>
                <w:left w:val="none" w:sz="0" w:space="0" w:color="auto"/>
                <w:bottom w:val="none" w:sz="0" w:space="0" w:color="auto"/>
                <w:right w:val="none" w:sz="0" w:space="0" w:color="auto"/>
              </w:divBdr>
              <w:divsChild>
                <w:div w:id="9314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7552">
          <w:marLeft w:val="-225"/>
          <w:marRight w:val="-225"/>
          <w:marTop w:val="0"/>
          <w:marBottom w:val="0"/>
          <w:divBdr>
            <w:top w:val="none" w:sz="0" w:space="0" w:color="auto"/>
            <w:left w:val="none" w:sz="0" w:space="0" w:color="auto"/>
            <w:bottom w:val="none" w:sz="0" w:space="0" w:color="auto"/>
            <w:right w:val="none" w:sz="0" w:space="0" w:color="auto"/>
          </w:divBdr>
          <w:divsChild>
            <w:div w:id="18895346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4113152">
      <w:bodyDiv w:val="1"/>
      <w:marLeft w:val="0"/>
      <w:marRight w:val="0"/>
      <w:marTop w:val="0"/>
      <w:marBottom w:val="0"/>
      <w:divBdr>
        <w:top w:val="none" w:sz="0" w:space="0" w:color="auto"/>
        <w:left w:val="none" w:sz="0" w:space="0" w:color="auto"/>
        <w:bottom w:val="none" w:sz="0" w:space="0" w:color="auto"/>
        <w:right w:val="none" w:sz="0" w:space="0" w:color="auto"/>
      </w:divBdr>
    </w:div>
    <w:div w:id="2036734919">
      <w:bodyDiv w:val="1"/>
      <w:marLeft w:val="0"/>
      <w:marRight w:val="0"/>
      <w:marTop w:val="0"/>
      <w:marBottom w:val="0"/>
      <w:divBdr>
        <w:top w:val="none" w:sz="0" w:space="0" w:color="auto"/>
        <w:left w:val="none" w:sz="0" w:space="0" w:color="auto"/>
        <w:bottom w:val="none" w:sz="0" w:space="0" w:color="auto"/>
        <w:right w:val="none" w:sz="0" w:space="0" w:color="auto"/>
      </w:divBdr>
    </w:div>
    <w:div w:id="2037077170">
      <w:bodyDiv w:val="1"/>
      <w:marLeft w:val="0"/>
      <w:marRight w:val="0"/>
      <w:marTop w:val="0"/>
      <w:marBottom w:val="0"/>
      <w:divBdr>
        <w:top w:val="none" w:sz="0" w:space="0" w:color="auto"/>
        <w:left w:val="none" w:sz="0" w:space="0" w:color="auto"/>
        <w:bottom w:val="none" w:sz="0" w:space="0" w:color="auto"/>
        <w:right w:val="none" w:sz="0" w:space="0" w:color="auto"/>
      </w:divBdr>
      <w:divsChild>
        <w:div w:id="31657663">
          <w:marLeft w:val="0"/>
          <w:marRight w:val="0"/>
          <w:marTop w:val="0"/>
          <w:marBottom w:val="300"/>
          <w:divBdr>
            <w:top w:val="none" w:sz="0" w:space="0" w:color="auto"/>
            <w:left w:val="none" w:sz="0" w:space="0" w:color="auto"/>
            <w:bottom w:val="none" w:sz="0" w:space="0" w:color="auto"/>
            <w:right w:val="none" w:sz="0" w:space="0" w:color="auto"/>
          </w:divBdr>
        </w:div>
        <w:div w:id="1582564902">
          <w:marLeft w:val="15"/>
          <w:marRight w:val="225"/>
          <w:marTop w:val="0"/>
          <w:marBottom w:val="105"/>
          <w:divBdr>
            <w:top w:val="none" w:sz="0" w:space="0" w:color="auto"/>
            <w:left w:val="none" w:sz="0" w:space="0" w:color="auto"/>
            <w:bottom w:val="none" w:sz="0" w:space="0" w:color="auto"/>
            <w:right w:val="none" w:sz="0" w:space="0" w:color="auto"/>
          </w:divBdr>
          <w:divsChild>
            <w:div w:id="13387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747">
      <w:bodyDiv w:val="1"/>
      <w:marLeft w:val="0"/>
      <w:marRight w:val="0"/>
      <w:marTop w:val="0"/>
      <w:marBottom w:val="0"/>
      <w:divBdr>
        <w:top w:val="none" w:sz="0" w:space="0" w:color="auto"/>
        <w:left w:val="none" w:sz="0" w:space="0" w:color="auto"/>
        <w:bottom w:val="none" w:sz="0" w:space="0" w:color="auto"/>
        <w:right w:val="none" w:sz="0" w:space="0" w:color="auto"/>
      </w:divBdr>
      <w:divsChild>
        <w:div w:id="1015687356">
          <w:blockQuote w:val="1"/>
          <w:marLeft w:val="0"/>
          <w:marRight w:val="0"/>
          <w:marTop w:val="0"/>
          <w:marBottom w:val="360"/>
          <w:divBdr>
            <w:top w:val="none" w:sz="0" w:space="0" w:color="auto"/>
            <w:left w:val="single" w:sz="36" w:space="18" w:color="0099CC"/>
            <w:bottom w:val="none" w:sz="0" w:space="0" w:color="auto"/>
            <w:right w:val="none" w:sz="0" w:space="0" w:color="auto"/>
          </w:divBdr>
        </w:div>
        <w:div w:id="128215335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38773244">
      <w:bodyDiv w:val="1"/>
      <w:marLeft w:val="0"/>
      <w:marRight w:val="0"/>
      <w:marTop w:val="0"/>
      <w:marBottom w:val="0"/>
      <w:divBdr>
        <w:top w:val="none" w:sz="0" w:space="0" w:color="auto"/>
        <w:left w:val="none" w:sz="0" w:space="0" w:color="auto"/>
        <w:bottom w:val="none" w:sz="0" w:space="0" w:color="auto"/>
        <w:right w:val="none" w:sz="0" w:space="0" w:color="auto"/>
      </w:divBdr>
      <w:divsChild>
        <w:div w:id="1694500785">
          <w:marLeft w:val="0"/>
          <w:marRight w:val="0"/>
          <w:marTop w:val="0"/>
          <w:marBottom w:val="0"/>
          <w:divBdr>
            <w:top w:val="none" w:sz="0" w:space="0" w:color="auto"/>
            <w:left w:val="none" w:sz="0" w:space="0" w:color="auto"/>
            <w:bottom w:val="none" w:sz="0" w:space="0" w:color="auto"/>
            <w:right w:val="none" w:sz="0" w:space="0" w:color="auto"/>
          </w:divBdr>
        </w:div>
        <w:div w:id="423569819">
          <w:marLeft w:val="0"/>
          <w:marRight w:val="0"/>
          <w:marTop w:val="0"/>
          <w:marBottom w:val="0"/>
          <w:divBdr>
            <w:top w:val="none" w:sz="0" w:space="0" w:color="auto"/>
            <w:left w:val="none" w:sz="0" w:space="0" w:color="auto"/>
            <w:bottom w:val="none" w:sz="0" w:space="0" w:color="auto"/>
            <w:right w:val="none" w:sz="0" w:space="0" w:color="auto"/>
          </w:divBdr>
        </w:div>
        <w:div w:id="1951429526">
          <w:marLeft w:val="0"/>
          <w:marRight w:val="0"/>
          <w:marTop w:val="0"/>
          <w:marBottom w:val="0"/>
          <w:divBdr>
            <w:top w:val="none" w:sz="0" w:space="0" w:color="auto"/>
            <w:left w:val="none" w:sz="0" w:space="0" w:color="auto"/>
            <w:bottom w:val="none" w:sz="0" w:space="0" w:color="auto"/>
            <w:right w:val="none" w:sz="0" w:space="0" w:color="auto"/>
          </w:divBdr>
          <w:divsChild>
            <w:div w:id="367947443">
              <w:marLeft w:val="0"/>
              <w:marRight w:val="0"/>
              <w:marTop w:val="150"/>
              <w:marBottom w:val="150"/>
              <w:divBdr>
                <w:top w:val="none" w:sz="0" w:space="0" w:color="auto"/>
                <w:left w:val="none" w:sz="0" w:space="0" w:color="auto"/>
                <w:bottom w:val="none" w:sz="0" w:space="0" w:color="auto"/>
                <w:right w:val="none" w:sz="0" w:space="0" w:color="auto"/>
              </w:divBdr>
              <w:divsChild>
                <w:div w:id="436561107">
                  <w:marLeft w:val="0"/>
                  <w:marRight w:val="0"/>
                  <w:marTop w:val="0"/>
                  <w:marBottom w:val="0"/>
                  <w:divBdr>
                    <w:top w:val="none" w:sz="0" w:space="0" w:color="auto"/>
                    <w:left w:val="none" w:sz="0" w:space="0" w:color="auto"/>
                    <w:bottom w:val="none" w:sz="0" w:space="0" w:color="auto"/>
                    <w:right w:val="none" w:sz="0" w:space="0" w:color="auto"/>
                  </w:divBdr>
                  <w:divsChild>
                    <w:div w:id="9411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499">
      <w:bodyDiv w:val="1"/>
      <w:marLeft w:val="0"/>
      <w:marRight w:val="0"/>
      <w:marTop w:val="0"/>
      <w:marBottom w:val="0"/>
      <w:divBdr>
        <w:top w:val="none" w:sz="0" w:space="0" w:color="auto"/>
        <w:left w:val="none" w:sz="0" w:space="0" w:color="auto"/>
        <w:bottom w:val="none" w:sz="0" w:space="0" w:color="auto"/>
        <w:right w:val="none" w:sz="0" w:space="0" w:color="auto"/>
      </w:divBdr>
      <w:divsChild>
        <w:div w:id="1935505098">
          <w:marLeft w:val="-225"/>
          <w:marRight w:val="-225"/>
          <w:marTop w:val="0"/>
          <w:marBottom w:val="0"/>
          <w:divBdr>
            <w:top w:val="none" w:sz="0" w:space="0" w:color="auto"/>
            <w:left w:val="none" w:sz="0" w:space="0" w:color="auto"/>
            <w:bottom w:val="none" w:sz="0" w:space="0" w:color="auto"/>
            <w:right w:val="none" w:sz="0" w:space="0" w:color="auto"/>
          </w:divBdr>
          <w:divsChild>
            <w:div w:id="1208301718">
              <w:marLeft w:val="0"/>
              <w:marRight w:val="0"/>
              <w:marTop w:val="0"/>
              <w:marBottom w:val="0"/>
              <w:divBdr>
                <w:top w:val="none" w:sz="0" w:space="0" w:color="auto"/>
                <w:left w:val="none" w:sz="0" w:space="0" w:color="auto"/>
                <w:bottom w:val="none" w:sz="0" w:space="0" w:color="auto"/>
                <w:right w:val="none" w:sz="0" w:space="0" w:color="auto"/>
              </w:divBdr>
              <w:divsChild>
                <w:div w:id="836460042">
                  <w:marLeft w:val="-225"/>
                  <w:marRight w:val="-225"/>
                  <w:marTop w:val="0"/>
                  <w:marBottom w:val="0"/>
                  <w:divBdr>
                    <w:top w:val="none" w:sz="0" w:space="0" w:color="auto"/>
                    <w:left w:val="none" w:sz="0" w:space="0" w:color="auto"/>
                    <w:bottom w:val="none" w:sz="0" w:space="0" w:color="auto"/>
                    <w:right w:val="none" w:sz="0" w:space="0" w:color="auto"/>
                  </w:divBdr>
                  <w:divsChild>
                    <w:div w:id="1536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6771">
          <w:marLeft w:val="-225"/>
          <w:marRight w:val="-225"/>
          <w:marTop w:val="0"/>
          <w:marBottom w:val="0"/>
          <w:divBdr>
            <w:top w:val="none" w:sz="0" w:space="0" w:color="auto"/>
            <w:left w:val="none" w:sz="0" w:space="0" w:color="auto"/>
            <w:bottom w:val="none" w:sz="0" w:space="0" w:color="auto"/>
            <w:right w:val="none" w:sz="0" w:space="0" w:color="auto"/>
          </w:divBdr>
          <w:divsChild>
            <w:div w:id="710686670">
              <w:marLeft w:val="0"/>
              <w:marRight w:val="0"/>
              <w:marTop w:val="0"/>
              <w:marBottom w:val="0"/>
              <w:divBdr>
                <w:top w:val="none" w:sz="0" w:space="0" w:color="auto"/>
                <w:left w:val="none" w:sz="0" w:space="0" w:color="auto"/>
                <w:bottom w:val="none" w:sz="0" w:space="0" w:color="auto"/>
                <w:right w:val="none" w:sz="0" w:space="0" w:color="auto"/>
              </w:divBdr>
              <w:divsChild>
                <w:div w:id="848450193">
                  <w:marLeft w:val="0"/>
                  <w:marRight w:val="0"/>
                  <w:marTop w:val="0"/>
                  <w:marBottom w:val="0"/>
                  <w:divBdr>
                    <w:top w:val="none" w:sz="0" w:space="0" w:color="auto"/>
                    <w:left w:val="none" w:sz="0" w:space="0" w:color="auto"/>
                    <w:bottom w:val="none" w:sz="0" w:space="0" w:color="auto"/>
                    <w:right w:val="none" w:sz="0" w:space="0" w:color="auto"/>
                  </w:divBdr>
                  <w:divsChild>
                    <w:div w:id="1267694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344514">
              <w:marLeft w:val="1463"/>
              <w:marRight w:val="0"/>
              <w:marTop w:val="0"/>
              <w:marBottom w:val="0"/>
              <w:divBdr>
                <w:top w:val="none" w:sz="0" w:space="0" w:color="auto"/>
                <w:left w:val="none" w:sz="0" w:space="0" w:color="auto"/>
                <w:bottom w:val="none" w:sz="0" w:space="0" w:color="auto"/>
                <w:right w:val="none" w:sz="0" w:space="0" w:color="auto"/>
              </w:divBdr>
              <w:divsChild>
                <w:div w:id="18315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895">
          <w:marLeft w:val="-225"/>
          <w:marRight w:val="-225"/>
          <w:marTop w:val="0"/>
          <w:marBottom w:val="0"/>
          <w:divBdr>
            <w:top w:val="none" w:sz="0" w:space="0" w:color="auto"/>
            <w:left w:val="none" w:sz="0" w:space="0" w:color="auto"/>
            <w:bottom w:val="none" w:sz="0" w:space="0" w:color="auto"/>
            <w:right w:val="none" w:sz="0" w:space="0" w:color="auto"/>
          </w:divBdr>
          <w:divsChild>
            <w:div w:id="2085374291">
              <w:marLeft w:val="1463"/>
              <w:marRight w:val="0"/>
              <w:marTop w:val="0"/>
              <w:marBottom w:val="0"/>
              <w:divBdr>
                <w:top w:val="none" w:sz="0" w:space="0" w:color="auto"/>
                <w:left w:val="none" w:sz="0" w:space="0" w:color="auto"/>
                <w:bottom w:val="none" w:sz="0" w:space="0" w:color="auto"/>
                <w:right w:val="none" w:sz="0" w:space="0" w:color="auto"/>
              </w:divBdr>
              <w:divsChild>
                <w:div w:id="1449087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43092920">
      <w:bodyDiv w:val="1"/>
      <w:marLeft w:val="0"/>
      <w:marRight w:val="0"/>
      <w:marTop w:val="0"/>
      <w:marBottom w:val="0"/>
      <w:divBdr>
        <w:top w:val="none" w:sz="0" w:space="0" w:color="auto"/>
        <w:left w:val="none" w:sz="0" w:space="0" w:color="auto"/>
        <w:bottom w:val="none" w:sz="0" w:space="0" w:color="auto"/>
        <w:right w:val="none" w:sz="0" w:space="0" w:color="auto"/>
      </w:divBdr>
      <w:divsChild>
        <w:div w:id="2002853629">
          <w:marLeft w:val="0"/>
          <w:marRight w:val="0"/>
          <w:marTop w:val="0"/>
          <w:marBottom w:val="480"/>
          <w:divBdr>
            <w:top w:val="none" w:sz="0" w:space="0" w:color="auto"/>
            <w:left w:val="none" w:sz="0" w:space="0" w:color="auto"/>
            <w:bottom w:val="none" w:sz="0" w:space="0" w:color="auto"/>
            <w:right w:val="none" w:sz="0" w:space="0" w:color="auto"/>
          </w:divBdr>
        </w:div>
        <w:div w:id="1736006496">
          <w:marLeft w:val="0"/>
          <w:marRight w:val="0"/>
          <w:marTop w:val="0"/>
          <w:marBottom w:val="0"/>
          <w:divBdr>
            <w:top w:val="none" w:sz="0" w:space="0" w:color="auto"/>
            <w:left w:val="none" w:sz="0" w:space="0" w:color="auto"/>
            <w:bottom w:val="none" w:sz="0" w:space="0" w:color="auto"/>
            <w:right w:val="none" w:sz="0" w:space="0" w:color="auto"/>
          </w:divBdr>
        </w:div>
        <w:div w:id="291253331">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2044817029">
      <w:bodyDiv w:val="1"/>
      <w:marLeft w:val="0"/>
      <w:marRight w:val="0"/>
      <w:marTop w:val="0"/>
      <w:marBottom w:val="0"/>
      <w:divBdr>
        <w:top w:val="none" w:sz="0" w:space="0" w:color="auto"/>
        <w:left w:val="none" w:sz="0" w:space="0" w:color="auto"/>
        <w:bottom w:val="none" w:sz="0" w:space="0" w:color="auto"/>
        <w:right w:val="none" w:sz="0" w:space="0" w:color="auto"/>
      </w:divBdr>
      <w:divsChild>
        <w:div w:id="1632049852">
          <w:marLeft w:val="0"/>
          <w:marRight w:val="0"/>
          <w:marTop w:val="0"/>
          <w:marBottom w:val="0"/>
          <w:divBdr>
            <w:top w:val="single" w:sz="2" w:space="0" w:color="E0E0E0"/>
            <w:left w:val="single" w:sz="2" w:space="0" w:color="E0E0E0"/>
            <w:bottom w:val="single" w:sz="2" w:space="0" w:color="E0E0E0"/>
            <w:right w:val="single" w:sz="2" w:space="0" w:color="E0E0E0"/>
          </w:divBdr>
          <w:divsChild>
            <w:div w:id="1675305969">
              <w:marLeft w:val="0"/>
              <w:marRight w:val="0"/>
              <w:marTop w:val="0"/>
              <w:marBottom w:val="0"/>
              <w:divBdr>
                <w:top w:val="single" w:sz="2" w:space="0" w:color="E0E0E0"/>
                <w:left w:val="single" w:sz="2" w:space="0" w:color="E0E0E0"/>
                <w:bottom w:val="single" w:sz="2" w:space="0" w:color="E0E0E0"/>
                <w:right w:val="single" w:sz="2" w:space="0" w:color="E0E0E0"/>
              </w:divBdr>
              <w:divsChild>
                <w:div w:id="1934820121">
                  <w:marLeft w:val="0"/>
                  <w:marRight w:val="0"/>
                  <w:marTop w:val="0"/>
                  <w:marBottom w:val="0"/>
                  <w:divBdr>
                    <w:top w:val="single" w:sz="2" w:space="0" w:color="E0E0E0"/>
                    <w:left w:val="single" w:sz="2" w:space="0" w:color="E0E0E0"/>
                    <w:bottom w:val="single" w:sz="2" w:space="0" w:color="E0E0E0"/>
                    <w:right w:val="single" w:sz="2" w:space="0" w:color="E0E0E0"/>
                  </w:divBdr>
                  <w:divsChild>
                    <w:div w:id="320894148">
                      <w:marLeft w:val="0"/>
                      <w:marRight w:val="0"/>
                      <w:marTop w:val="0"/>
                      <w:marBottom w:val="0"/>
                      <w:divBdr>
                        <w:top w:val="single" w:sz="2" w:space="0" w:color="E0E0E0"/>
                        <w:left w:val="single" w:sz="2" w:space="0" w:color="E0E0E0"/>
                        <w:bottom w:val="single" w:sz="2" w:space="0" w:color="E0E0E0"/>
                        <w:right w:val="single" w:sz="2" w:space="0" w:color="E0E0E0"/>
                      </w:divBdr>
                    </w:div>
                    <w:div w:id="673529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451666">
          <w:marLeft w:val="0"/>
          <w:marRight w:val="0"/>
          <w:marTop w:val="0"/>
          <w:marBottom w:val="0"/>
          <w:divBdr>
            <w:top w:val="single" w:sz="2" w:space="0" w:color="E0E0E0"/>
            <w:left w:val="single" w:sz="2" w:space="0" w:color="E0E0E0"/>
            <w:bottom w:val="single" w:sz="2" w:space="0" w:color="E0E0E0"/>
            <w:right w:val="single" w:sz="2" w:space="0" w:color="E0E0E0"/>
          </w:divBdr>
          <w:divsChild>
            <w:div w:id="54742411">
              <w:marLeft w:val="0"/>
              <w:marRight w:val="0"/>
              <w:marTop w:val="0"/>
              <w:marBottom w:val="0"/>
              <w:divBdr>
                <w:top w:val="single" w:sz="2" w:space="0" w:color="E0E0E0"/>
                <w:left w:val="single" w:sz="2" w:space="0" w:color="E0E0E0"/>
                <w:bottom w:val="single" w:sz="2" w:space="0" w:color="E0E0E0"/>
                <w:right w:val="single" w:sz="2" w:space="0" w:color="E0E0E0"/>
              </w:divBdr>
              <w:divsChild>
                <w:div w:id="895168402">
                  <w:marLeft w:val="0"/>
                  <w:marRight w:val="0"/>
                  <w:marTop w:val="0"/>
                  <w:marBottom w:val="0"/>
                  <w:divBdr>
                    <w:top w:val="single" w:sz="2" w:space="0" w:color="E0E0E0"/>
                    <w:left w:val="single" w:sz="2" w:space="0" w:color="E0E0E0"/>
                    <w:bottom w:val="single" w:sz="2" w:space="0" w:color="E0E0E0"/>
                    <w:right w:val="single" w:sz="2" w:space="0" w:color="E0E0E0"/>
                  </w:divBdr>
                  <w:divsChild>
                    <w:div w:id="1763260825">
                      <w:marLeft w:val="0"/>
                      <w:marRight w:val="0"/>
                      <w:marTop w:val="0"/>
                      <w:marBottom w:val="0"/>
                      <w:divBdr>
                        <w:top w:val="single" w:sz="2" w:space="0" w:color="E0E0E0"/>
                        <w:left w:val="single" w:sz="2" w:space="0" w:color="E0E0E0"/>
                        <w:bottom w:val="single" w:sz="2" w:space="0" w:color="E0E0E0"/>
                        <w:right w:val="single" w:sz="2" w:space="0" w:color="E0E0E0"/>
                      </w:divBdr>
                      <w:divsChild>
                        <w:div w:id="597371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1329188">
              <w:marLeft w:val="0"/>
              <w:marRight w:val="0"/>
              <w:marTop w:val="0"/>
              <w:marBottom w:val="0"/>
              <w:divBdr>
                <w:top w:val="single" w:sz="2" w:space="0" w:color="E0E0E0"/>
                <w:left w:val="single" w:sz="2" w:space="0" w:color="E0E0E0"/>
                <w:bottom w:val="single" w:sz="2" w:space="0" w:color="E0E0E0"/>
                <w:right w:val="single" w:sz="2" w:space="0" w:color="E0E0E0"/>
              </w:divBdr>
              <w:divsChild>
                <w:div w:id="1612392775">
                  <w:marLeft w:val="0"/>
                  <w:marRight w:val="0"/>
                  <w:marTop w:val="0"/>
                  <w:marBottom w:val="0"/>
                  <w:divBdr>
                    <w:top w:val="single" w:sz="2" w:space="0" w:color="E0E0E0"/>
                    <w:left w:val="single" w:sz="2" w:space="0" w:color="E0E0E0"/>
                    <w:bottom w:val="single" w:sz="2" w:space="0" w:color="E0E0E0"/>
                    <w:right w:val="single" w:sz="2" w:space="0" w:color="E0E0E0"/>
                  </w:divBdr>
                </w:div>
                <w:div w:id="1771462915">
                  <w:marLeft w:val="0"/>
                  <w:marRight w:val="0"/>
                  <w:marTop w:val="0"/>
                  <w:marBottom w:val="0"/>
                  <w:divBdr>
                    <w:top w:val="single" w:sz="2" w:space="0" w:color="E0E0E0"/>
                    <w:left w:val="single" w:sz="2" w:space="0" w:color="E0E0E0"/>
                    <w:bottom w:val="single" w:sz="2" w:space="0" w:color="E0E0E0"/>
                    <w:right w:val="single" w:sz="2" w:space="0" w:color="E0E0E0"/>
                  </w:divBdr>
                  <w:divsChild>
                    <w:div w:id="1014723068">
                      <w:marLeft w:val="0"/>
                      <w:marRight w:val="0"/>
                      <w:marTop w:val="0"/>
                      <w:marBottom w:val="0"/>
                      <w:divBdr>
                        <w:top w:val="single" w:sz="2" w:space="0" w:color="E0E0E0"/>
                        <w:left w:val="single" w:sz="2" w:space="0" w:color="E0E0E0"/>
                        <w:bottom w:val="single" w:sz="2" w:space="0" w:color="E0E0E0"/>
                        <w:right w:val="single" w:sz="2" w:space="0" w:color="E0E0E0"/>
                      </w:divBdr>
                      <w:divsChild>
                        <w:div w:id="218521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88038666">
                      <w:marLeft w:val="0"/>
                      <w:marRight w:val="0"/>
                      <w:marTop w:val="0"/>
                      <w:marBottom w:val="0"/>
                      <w:divBdr>
                        <w:top w:val="single" w:sz="2" w:space="0" w:color="E0E0E0"/>
                        <w:left w:val="single" w:sz="2" w:space="0" w:color="E0E0E0"/>
                        <w:bottom w:val="single" w:sz="2" w:space="0" w:color="E0E0E0"/>
                        <w:right w:val="single" w:sz="2" w:space="0" w:color="E0E0E0"/>
                      </w:divBdr>
                      <w:divsChild>
                        <w:div w:id="1949775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692434">
                      <w:marLeft w:val="0"/>
                      <w:marRight w:val="0"/>
                      <w:marTop w:val="0"/>
                      <w:marBottom w:val="0"/>
                      <w:divBdr>
                        <w:top w:val="single" w:sz="2" w:space="0" w:color="E0E0E0"/>
                        <w:left w:val="single" w:sz="2" w:space="0" w:color="E0E0E0"/>
                        <w:bottom w:val="single" w:sz="2" w:space="0" w:color="E0E0E0"/>
                        <w:right w:val="single" w:sz="2" w:space="0" w:color="E0E0E0"/>
                      </w:divBdr>
                      <w:divsChild>
                        <w:div w:id="1855875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352299">
                      <w:marLeft w:val="0"/>
                      <w:marRight w:val="0"/>
                      <w:marTop w:val="0"/>
                      <w:marBottom w:val="0"/>
                      <w:divBdr>
                        <w:top w:val="single" w:sz="2" w:space="0" w:color="E0E0E0"/>
                        <w:left w:val="single" w:sz="2" w:space="0" w:color="E0E0E0"/>
                        <w:bottom w:val="single" w:sz="2" w:space="0" w:color="E0E0E0"/>
                        <w:right w:val="single" w:sz="2" w:space="0" w:color="E0E0E0"/>
                      </w:divBdr>
                      <w:divsChild>
                        <w:div w:id="683672474">
                          <w:marLeft w:val="0"/>
                          <w:marRight w:val="0"/>
                          <w:marTop w:val="0"/>
                          <w:marBottom w:val="0"/>
                          <w:divBdr>
                            <w:top w:val="single" w:sz="2" w:space="0" w:color="E0E0E0"/>
                            <w:left w:val="single" w:sz="2" w:space="0" w:color="E0E0E0"/>
                            <w:bottom w:val="single" w:sz="2" w:space="0" w:color="E0E0E0"/>
                            <w:right w:val="single" w:sz="2" w:space="0" w:color="E0E0E0"/>
                          </w:divBdr>
                          <w:divsChild>
                            <w:div w:id="1932813304">
                              <w:marLeft w:val="0"/>
                              <w:marRight w:val="0"/>
                              <w:marTop w:val="0"/>
                              <w:marBottom w:val="0"/>
                              <w:divBdr>
                                <w:top w:val="single" w:sz="2" w:space="0" w:color="E0E0E0"/>
                                <w:left w:val="single" w:sz="2" w:space="0" w:color="E0E0E0"/>
                                <w:bottom w:val="single" w:sz="2" w:space="0" w:color="E0E0E0"/>
                                <w:right w:val="single" w:sz="2" w:space="0" w:color="E0E0E0"/>
                              </w:divBdr>
                              <w:divsChild>
                                <w:div w:id="1827625800">
                                  <w:marLeft w:val="0"/>
                                  <w:marRight w:val="0"/>
                                  <w:marTop w:val="0"/>
                                  <w:marBottom w:val="0"/>
                                  <w:divBdr>
                                    <w:top w:val="single" w:sz="2" w:space="0" w:color="E0E0E0"/>
                                    <w:left w:val="single" w:sz="2" w:space="0" w:color="E0E0E0"/>
                                    <w:bottom w:val="single" w:sz="2" w:space="0" w:color="E0E0E0"/>
                                    <w:right w:val="single" w:sz="2" w:space="0" w:color="E0E0E0"/>
                                  </w:divBdr>
                                  <w:divsChild>
                                    <w:div w:id="1845708549">
                                      <w:marLeft w:val="0"/>
                                      <w:marRight w:val="0"/>
                                      <w:marTop w:val="0"/>
                                      <w:marBottom w:val="0"/>
                                      <w:divBdr>
                                        <w:top w:val="single" w:sz="2" w:space="0" w:color="E0E0E0"/>
                                        <w:left w:val="single" w:sz="2" w:space="0" w:color="E0E0E0"/>
                                        <w:bottom w:val="single" w:sz="2" w:space="0" w:color="E0E0E0"/>
                                        <w:right w:val="single" w:sz="2" w:space="0" w:color="E0E0E0"/>
                                      </w:divBdr>
                                    </w:div>
                                    <w:div w:id="7771410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20390615">
                              <w:marLeft w:val="0"/>
                              <w:marRight w:val="0"/>
                              <w:marTop w:val="0"/>
                              <w:marBottom w:val="0"/>
                              <w:divBdr>
                                <w:top w:val="single" w:sz="2" w:space="0" w:color="E0E0E0"/>
                                <w:left w:val="single" w:sz="2" w:space="0" w:color="E0E0E0"/>
                                <w:bottom w:val="single" w:sz="2" w:space="0" w:color="E0E0E0"/>
                                <w:right w:val="single" w:sz="2" w:space="0" w:color="E0E0E0"/>
                              </w:divBdr>
                              <w:divsChild>
                                <w:div w:id="1158111308">
                                  <w:marLeft w:val="0"/>
                                  <w:marRight w:val="0"/>
                                  <w:marTop w:val="0"/>
                                  <w:marBottom w:val="0"/>
                                  <w:divBdr>
                                    <w:top w:val="single" w:sz="2" w:space="0" w:color="E0E0E0"/>
                                    <w:left w:val="single" w:sz="2" w:space="0" w:color="E0E0E0"/>
                                    <w:bottom w:val="single" w:sz="2" w:space="0" w:color="E0E0E0"/>
                                    <w:right w:val="single" w:sz="2" w:space="0" w:color="E0E0E0"/>
                                  </w:divBdr>
                                  <w:divsChild>
                                    <w:div w:id="1471048684">
                                      <w:marLeft w:val="0"/>
                                      <w:marRight w:val="0"/>
                                      <w:marTop w:val="0"/>
                                      <w:marBottom w:val="0"/>
                                      <w:divBdr>
                                        <w:top w:val="single" w:sz="2" w:space="0" w:color="E0E0E0"/>
                                        <w:left w:val="single" w:sz="2" w:space="0" w:color="E0E0E0"/>
                                        <w:bottom w:val="single" w:sz="2" w:space="0" w:color="E0E0E0"/>
                                        <w:right w:val="single" w:sz="2" w:space="0" w:color="E0E0E0"/>
                                      </w:divBdr>
                                    </w:div>
                                    <w:div w:id="14808028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45764315">
                              <w:marLeft w:val="0"/>
                              <w:marRight w:val="0"/>
                              <w:marTop w:val="0"/>
                              <w:marBottom w:val="0"/>
                              <w:divBdr>
                                <w:top w:val="single" w:sz="2" w:space="0" w:color="E0E0E0"/>
                                <w:left w:val="single" w:sz="2" w:space="0" w:color="E0E0E0"/>
                                <w:bottom w:val="single" w:sz="2" w:space="0" w:color="E0E0E0"/>
                                <w:right w:val="single" w:sz="2" w:space="0" w:color="E0E0E0"/>
                              </w:divBdr>
                              <w:divsChild>
                                <w:div w:id="12122345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5241904">
                      <w:marLeft w:val="0"/>
                      <w:marRight w:val="0"/>
                      <w:marTop w:val="0"/>
                      <w:marBottom w:val="0"/>
                      <w:divBdr>
                        <w:top w:val="single" w:sz="2" w:space="0" w:color="E0E0E0"/>
                        <w:left w:val="single" w:sz="2" w:space="0" w:color="E0E0E0"/>
                        <w:bottom w:val="single" w:sz="2" w:space="0" w:color="E0E0E0"/>
                        <w:right w:val="single" w:sz="2" w:space="0" w:color="E0E0E0"/>
                      </w:divBdr>
                      <w:divsChild>
                        <w:div w:id="13495264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686313">
                      <w:marLeft w:val="0"/>
                      <w:marRight w:val="0"/>
                      <w:marTop w:val="0"/>
                      <w:marBottom w:val="0"/>
                      <w:divBdr>
                        <w:top w:val="single" w:sz="2" w:space="0" w:color="E0E0E0"/>
                        <w:left w:val="single" w:sz="2" w:space="0" w:color="E0E0E0"/>
                        <w:bottom w:val="single" w:sz="2" w:space="0" w:color="E0E0E0"/>
                        <w:right w:val="single" w:sz="2" w:space="0" w:color="E0E0E0"/>
                      </w:divBdr>
                      <w:divsChild>
                        <w:div w:id="92480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4731845">
                      <w:marLeft w:val="0"/>
                      <w:marRight w:val="0"/>
                      <w:marTop w:val="0"/>
                      <w:marBottom w:val="0"/>
                      <w:divBdr>
                        <w:top w:val="single" w:sz="2" w:space="0" w:color="E0E0E0"/>
                        <w:left w:val="single" w:sz="2" w:space="0" w:color="E0E0E0"/>
                        <w:bottom w:val="single" w:sz="2" w:space="0" w:color="E0E0E0"/>
                        <w:right w:val="single" w:sz="2" w:space="0" w:color="E0E0E0"/>
                      </w:divBdr>
                      <w:divsChild>
                        <w:div w:id="73598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44865373">
      <w:bodyDiv w:val="1"/>
      <w:marLeft w:val="0"/>
      <w:marRight w:val="0"/>
      <w:marTop w:val="0"/>
      <w:marBottom w:val="0"/>
      <w:divBdr>
        <w:top w:val="none" w:sz="0" w:space="0" w:color="auto"/>
        <w:left w:val="none" w:sz="0" w:space="0" w:color="auto"/>
        <w:bottom w:val="none" w:sz="0" w:space="0" w:color="auto"/>
        <w:right w:val="none" w:sz="0" w:space="0" w:color="auto"/>
      </w:divBdr>
      <w:divsChild>
        <w:div w:id="938414236">
          <w:marLeft w:val="-225"/>
          <w:marRight w:val="-225"/>
          <w:marTop w:val="0"/>
          <w:marBottom w:val="0"/>
          <w:divBdr>
            <w:top w:val="none" w:sz="0" w:space="0" w:color="auto"/>
            <w:left w:val="none" w:sz="0" w:space="0" w:color="auto"/>
            <w:bottom w:val="none" w:sz="0" w:space="0" w:color="auto"/>
            <w:right w:val="none" w:sz="0" w:space="0" w:color="auto"/>
          </w:divBdr>
          <w:divsChild>
            <w:div w:id="489906638">
              <w:marLeft w:val="0"/>
              <w:marRight w:val="0"/>
              <w:marTop w:val="0"/>
              <w:marBottom w:val="0"/>
              <w:divBdr>
                <w:top w:val="none" w:sz="0" w:space="0" w:color="auto"/>
                <w:left w:val="none" w:sz="0" w:space="0" w:color="auto"/>
                <w:bottom w:val="none" w:sz="0" w:space="0" w:color="auto"/>
                <w:right w:val="none" w:sz="0" w:space="0" w:color="auto"/>
              </w:divBdr>
              <w:divsChild>
                <w:div w:id="1868132324">
                  <w:marLeft w:val="-225"/>
                  <w:marRight w:val="-225"/>
                  <w:marTop w:val="0"/>
                  <w:marBottom w:val="0"/>
                  <w:divBdr>
                    <w:top w:val="none" w:sz="0" w:space="0" w:color="auto"/>
                    <w:left w:val="none" w:sz="0" w:space="0" w:color="auto"/>
                    <w:bottom w:val="none" w:sz="0" w:space="0" w:color="auto"/>
                    <w:right w:val="none" w:sz="0" w:space="0" w:color="auto"/>
                  </w:divBdr>
                  <w:divsChild>
                    <w:div w:id="9416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57">
          <w:marLeft w:val="-225"/>
          <w:marRight w:val="-225"/>
          <w:marTop w:val="0"/>
          <w:marBottom w:val="0"/>
          <w:divBdr>
            <w:top w:val="none" w:sz="0" w:space="0" w:color="auto"/>
            <w:left w:val="none" w:sz="0" w:space="0" w:color="auto"/>
            <w:bottom w:val="none" w:sz="0" w:space="0" w:color="auto"/>
            <w:right w:val="none" w:sz="0" w:space="0" w:color="auto"/>
          </w:divBdr>
          <w:divsChild>
            <w:div w:id="734282458">
              <w:marLeft w:val="0"/>
              <w:marRight w:val="0"/>
              <w:marTop w:val="0"/>
              <w:marBottom w:val="0"/>
              <w:divBdr>
                <w:top w:val="none" w:sz="0" w:space="0" w:color="auto"/>
                <w:left w:val="none" w:sz="0" w:space="0" w:color="auto"/>
                <w:bottom w:val="none" w:sz="0" w:space="0" w:color="auto"/>
                <w:right w:val="none" w:sz="0" w:space="0" w:color="auto"/>
              </w:divBdr>
              <w:divsChild>
                <w:div w:id="1422988310">
                  <w:marLeft w:val="0"/>
                  <w:marRight w:val="0"/>
                  <w:marTop w:val="0"/>
                  <w:marBottom w:val="0"/>
                  <w:divBdr>
                    <w:top w:val="none" w:sz="0" w:space="0" w:color="auto"/>
                    <w:left w:val="none" w:sz="0" w:space="0" w:color="auto"/>
                    <w:bottom w:val="none" w:sz="0" w:space="0" w:color="auto"/>
                    <w:right w:val="none" w:sz="0" w:space="0" w:color="auto"/>
                  </w:divBdr>
                  <w:divsChild>
                    <w:div w:id="11374555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2081513">
              <w:marLeft w:val="1463"/>
              <w:marRight w:val="0"/>
              <w:marTop w:val="0"/>
              <w:marBottom w:val="0"/>
              <w:divBdr>
                <w:top w:val="none" w:sz="0" w:space="0" w:color="auto"/>
                <w:left w:val="none" w:sz="0" w:space="0" w:color="auto"/>
                <w:bottom w:val="none" w:sz="0" w:space="0" w:color="auto"/>
                <w:right w:val="none" w:sz="0" w:space="0" w:color="auto"/>
              </w:divBdr>
              <w:divsChild>
                <w:div w:id="953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1847">
          <w:marLeft w:val="-225"/>
          <w:marRight w:val="-225"/>
          <w:marTop w:val="0"/>
          <w:marBottom w:val="0"/>
          <w:divBdr>
            <w:top w:val="none" w:sz="0" w:space="0" w:color="auto"/>
            <w:left w:val="none" w:sz="0" w:space="0" w:color="auto"/>
            <w:bottom w:val="none" w:sz="0" w:space="0" w:color="auto"/>
            <w:right w:val="none" w:sz="0" w:space="0" w:color="auto"/>
          </w:divBdr>
          <w:divsChild>
            <w:div w:id="453749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48482609">
      <w:bodyDiv w:val="1"/>
      <w:marLeft w:val="0"/>
      <w:marRight w:val="0"/>
      <w:marTop w:val="0"/>
      <w:marBottom w:val="0"/>
      <w:divBdr>
        <w:top w:val="none" w:sz="0" w:space="0" w:color="auto"/>
        <w:left w:val="none" w:sz="0" w:space="0" w:color="auto"/>
        <w:bottom w:val="none" w:sz="0" w:space="0" w:color="auto"/>
        <w:right w:val="none" w:sz="0" w:space="0" w:color="auto"/>
      </w:divBdr>
      <w:divsChild>
        <w:div w:id="1397048359">
          <w:marLeft w:val="0"/>
          <w:marRight w:val="0"/>
          <w:marTop w:val="0"/>
          <w:marBottom w:val="0"/>
          <w:divBdr>
            <w:top w:val="dotted" w:sz="6" w:space="4" w:color="EBEBEB"/>
            <w:left w:val="none" w:sz="0" w:space="8" w:color="auto"/>
            <w:bottom w:val="dotted" w:sz="6" w:space="4" w:color="EBEBEB"/>
            <w:right w:val="none" w:sz="0" w:space="8" w:color="auto"/>
          </w:divBdr>
        </w:div>
        <w:div w:id="390545849">
          <w:marLeft w:val="0"/>
          <w:marRight w:val="0"/>
          <w:marTop w:val="0"/>
          <w:marBottom w:val="0"/>
          <w:divBdr>
            <w:top w:val="none" w:sz="0" w:space="0" w:color="auto"/>
            <w:left w:val="none" w:sz="0" w:space="0" w:color="auto"/>
            <w:bottom w:val="none" w:sz="0" w:space="0" w:color="auto"/>
            <w:right w:val="none" w:sz="0" w:space="0" w:color="auto"/>
          </w:divBdr>
        </w:div>
      </w:divsChild>
    </w:div>
    <w:div w:id="2048722195">
      <w:bodyDiv w:val="1"/>
      <w:marLeft w:val="0"/>
      <w:marRight w:val="0"/>
      <w:marTop w:val="0"/>
      <w:marBottom w:val="0"/>
      <w:divBdr>
        <w:top w:val="none" w:sz="0" w:space="0" w:color="auto"/>
        <w:left w:val="none" w:sz="0" w:space="0" w:color="auto"/>
        <w:bottom w:val="none" w:sz="0" w:space="0" w:color="auto"/>
        <w:right w:val="none" w:sz="0" w:space="0" w:color="auto"/>
      </w:divBdr>
    </w:div>
    <w:div w:id="2051298713">
      <w:bodyDiv w:val="1"/>
      <w:marLeft w:val="0"/>
      <w:marRight w:val="0"/>
      <w:marTop w:val="0"/>
      <w:marBottom w:val="0"/>
      <w:divBdr>
        <w:top w:val="none" w:sz="0" w:space="0" w:color="auto"/>
        <w:left w:val="none" w:sz="0" w:space="0" w:color="auto"/>
        <w:bottom w:val="none" w:sz="0" w:space="0" w:color="auto"/>
        <w:right w:val="none" w:sz="0" w:space="0" w:color="auto"/>
      </w:divBdr>
    </w:div>
    <w:div w:id="2053309472">
      <w:bodyDiv w:val="1"/>
      <w:marLeft w:val="0"/>
      <w:marRight w:val="0"/>
      <w:marTop w:val="0"/>
      <w:marBottom w:val="0"/>
      <w:divBdr>
        <w:top w:val="none" w:sz="0" w:space="0" w:color="auto"/>
        <w:left w:val="none" w:sz="0" w:space="0" w:color="auto"/>
        <w:bottom w:val="none" w:sz="0" w:space="0" w:color="auto"/>
        <w:right w:val="none" w:sz="0" w:space="0" w:color="auto"/>
      </w:divBdr>
      <w:divsChild>
        <w:div w:id="54522122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54041797">
      <w:bodyDiv w:val="1"/>
      <w:marLeft w:val="0"/>
      <w:marRight w:val="0"/>
      <w:marTop w:val="0"/>
      <w:marBottom w:val="0"/>
      <w:divBdr>
        <w:top w:val="none" w:sz="0" w:space="0" w:color="auto"/>
        <w:left w:val="none" w:sz="0" w:space="0" w:color="auto"/>
        <w:bottom w:val="none" w:sz="0" w:space="0" w:color="auto"/>
        <w:right w:val="none" w:sz="0" w:space="0" w:color="auto"/>
      </w:divBdr>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sChild>
        <w:div w:id="1786340199">
          <w:marLeft w:val="0"/>
          <w:marRight w:val="0"/>
          <w:marTop w:val="0"/>
          <w:marBottom w:val="0"/>
          <w:divBdr>
            <w:top w:val="dotted" w:sz="6" w:space="4" w:color="EBEBEB"/>
            <w:left w:val="none" w:sz="0" w:space="8" w:color="auto"/>
            <w:bottom w:val="dotted" w:sz="6" w:space="4" w:color="EBEBEB"/>
            <w:right w:val="none" w:sz="0" w:space="8" w:color="auto"/>
          </w:divBdr>
        </w:div>
        <w:div w:id="2132673713">
          <w:marLeft w:val="0"/>
          <w:marRight w:val="0"/>
          <w:marTop w:val="0"/>
          <w:marBottom w:val="0"/>
          <w:divBdr>
            <w:top w:val="none" w:sz="0" w:space="0" w:color="auto"/>
            <w:left w:val="none" w:sz="0" w:space="0" w:color="auto"/>
            <w:bottom w:val="none" w:sz="0" w:space="0" w:color="auto"/>
            <w:right w:val="none" w:sz="0" w:space="0" w:color="auto"/>
          </w:divBdr>
        </w:div>
      </w:divsChild>
    </w:div>
    <w:div w:id="2062165146">
      <w:bodyDiv w:val="1"/>
      <w:marLeft w:val="0"/>
      <w:marRight w:val="0"/>
      <w:marTop w:val="0"/>
      <w:marBottom w:val="0"/>
      <w:divBdr>
        <w:top w:val="none" w:sz="0" w:space="0" w:color="auto"/>
        <w:left w:val="none" w:sz="0" w:space="0" w:color="auto"/>
        <w:bottom w:val="none" w:sz="0" w:space="0" w:color="auto"/>
        <w:right w:val="none" w:sz="0" w:space="0" w:color="auto"/>
      </w:divBdr>
    </w:div>
    <w:div w:id="2062286935">
      <w:bodyDiv w:val="1"/>
      <w:marLeft w:val="0"/>
      <w:marRight w:val="0"/>
      <w:marTop w:val="0"/>
      <w:marBottom w:val="0"/>
      <w:divBdr>
        <w:top w:val="none" w:sz="0" w:space="0" w:color="auto"/>
        <w:left w:val="none" w:sz="0" w:space="0" w:color="auto"/>
        <w:bottom w:val="none" w:sz="0" w:space="0" w:color="auto"/>
        <w:right w:val="none" w:sz="0" w:space="0" w:color="auto"/>
      </w:divBdr>
      <w:divsChild>
        <w:div w:id="1600679581">
          <w:marLeft w:val="0"/>
          <w:marRight w:val="0"/>
          <w:marTop w:val="330"/>
          <w:marBottom w:val="150"/>
          <w:divBdr>
            <w:top w:val="none" w:sz="0" w:space="0" w:color="auto"/>
            <w:left w:val="none" w:sz="0" w:space="0" w:color="auto"/>
            <w:bottom w:val="none" w:sz="0" w:space="0" w:color="auto"/>
            <w:right w:val="none" w:sz="0" w:space="0" w:color="auto"/>
          </w:divBdr>
          <w:divsChild>
            <w:div w:id="548539722">
              <w:marLeft w:val="0"/>
              <w:marRight w:val="0"/>
              <w:marTop w:val="0"/>
              <w:marBottom w:val="0"/>
              <w:divBdr>
                <w:top w:val="none" w:sz="0" w:space="0" w:color="auto"/>
                <w:left w:val="none" w:sz="0" w:space="0" w:color="auto"/>
                <w:bottom w:val="none" w:sz="0" w:space="0" w:color="auto"/>
                <w:right w:val="none" w:sz="0" w:space="0" w:color="auto"/>
              </w:divBdr>
            </w:div>
          </w:divsChild>
        </w:div>
        <w:div w:id="890192660">
          <w:marLeft w:val="0"/>
          <w:marRight w:val="0"/>
          <w:marTop w:val="0"/>
          <w:marBottom w:val="0"/>
          <w:divBdr>
            <w:top w:val="none" w:sz="0" w:space="0" w:color="auto"/>
            <w:left w:val="none" w:sz="0" w:space="0" w:color="auto"/>
            <w:bottom w:val="none" w:sz="0" w:space="0" w:color="auto"/>
            <w:right w:val="none" w:sz="0" w:space="0" w:color="auto"/>
          </w:divBdr>
        </w:div>
      </w:divsChild>
    </w:div>
    <w:div w:id="2062484786">
      <w:bodyDiv w:val="1"/>
      <w:marLeft w:val="0"/>
      <w:marRight w:val="0"/>
      <w:marTop w:val="0"/>
      <w:marBottom w:val="0"/>
      <w:divBdr>
        <w:top w:val="none" w:sz="0" w:space="0" w:color="auto"/>
        <w:left w:val="none" w:sz="0" w:space="0" w:color="auto"/>
        <w:bottom w:val="none" w:sz="0" w:space="0" w:color="auto"/>
        <w:right w:val="none" w:sz="0" w:space="0" w:color="auto"/>
      </w:divBdr>
      <w:divsChild>
        <w:div w:id="628979143">
          <w:marLeft w:val="0"/>
          <w:marRight w:val="0"/>
          <w:marTop w:val="0"/>
          <w:marBottom w:val="0"/>
          <w:divBdr>
            <w:top w:val="none" w:sz="0" w:space="0" w:color="auto"/>
            <w:left w:val="none" w:sz="0" w:space="0" w:color="auto"/>
            <w:bottom w:val="none" w:sz="0" w:space="0" w:color="auto"/>
            <w:right w:val="none" w:sz="0" w:space="0" w:color="auto"/>
          </w:divBdr>
          <w:divsChild>
            <w:div w:id="1981691902">
              <w:marLeft w:val="-225"/>
              <w:marRight w:val="-225"/>
              <w:marTop w:val="0"/>
              <w:marBottom w:val="0"/>
              <w:divBdr>
                <w:top w:val="none" w:sz="0" w:space="0" w:color="auto"/>
                <w:left w:val="none" w:sz="0" w:space="0" w:color="auto"/>
                <w:bottom w:val="none" w:sz="0" w:space="0" w:color="auto"/>
                <w:right w:val="none" w:sz="0" w:space="0" w:color="auto"/>
              </w:divBdr>
              <w:divsChild>
                <w:div w:id="941763203">
                  <w:marLeft w:val="0"/>
                  <w:marRight w:val="0"/>
                  <w:marTop w:val="0"/>
                  <w:marBottom w:val="0"/>
                  <w:divBdr>
                    <w:top w:val="none" w:sz="0" w:space="0" w:color="auto"/>
                    <w:left w:val="none" w:sz="0" w:space="0" w:color="auto"/>
                    <w:bottom w:val="none" w:sz="0" w:space="0" w:color="auto"/>
                    <w:right w:val="none" w:sz="0" w:space="0" w:color="auto"/>
                  </w:divBdr>
                  <w:divsChild>
                    <w:div w:id="1284650363">
                      <w:marLeft w:val="0"/>
                      <w:marRight w:val="0"/>
                      <w:marTop w:val="0"/>
                      <w:marBottom w:val="225"/>
                      <w:divBdr>
                        <w:top w:val="none" w:sz="0" w:space="0" w:color="auto"/>
                        <w:left w:val="none" w:sz="0" w:space="0" w:color="auto"/>
                        <w:bottom w:val="none" w:sz="0" w:space="0" w:color="auto"/>
                        <w:right w:val="none" w:sz="0" w:space="0" w:color="auto"/>
                      </w:divBdr>
                      <w:divsChild>
                        <w:div w:id="13340634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8423201">
          <w:marLeft w:val="-225"/>
          <w:marRight w:val="-225"/>
          <w:marTop w:val="0"/>
          <w:marBottom w:val="0"/>
          <w:divBdr>
            <w:top w:val="none" w:sz="0" w:space="0" w:color="auto"/>
            <w:left w:val="none" w:sz="0" w:space="0" w:color="auto"/>
            <w:bottom w:val="none" w:sz="0" w:space="0" w:color="auto"/>
            <w:right w:val="none" w:sz="0" w:space="0" w:color="auto"/>
          </w:divBdr>
          <w:divsChild>
            <w:div w:id="355690309">
              <w:marLeft w:val="0"/>
              <w:marRight w:val="0"/>
              <w:marTop w:val="150"/>
              <w:marBottom w:val="0"/>
              <w:divBdr>
                <w:top w:val="none" w:sz="0" w:space="0" w:color="auto"/>
                <w:left w:val="none" w:sz="0" w:space="0" w:color="auto"/>
                <w:bottom w:val="none" w:sz="0" w:space="0" w:color="auto"/>
                <w:right w:val="none" w:sz="0" w:space="0" w:color="auto"/>
              </w:divBdr>
              <w:divsChild>
                <w:div w:id="58792112">
                  <w:marLeft w:val="0"/>
                  <w:marRight w:val="0"/>
                  <w:marTop w:val="0"/>
                  <w:marBottom w:val="0"/>
                  <w:divBdr>
                    <w:top w:val="none" w:sz="0" w:space="0" w:color="auto"/>
                    <w:left w:val="none" w:sz="0" w:space="0" w:color="auto"/>
                    <w:bottom w:val="none" w:sz="0" w:space="0" w:color="auto"/>
                    <w:right w:val="none" w:sz="0" w:space="0" w:color="auto"/>
                  </w:divBdr>
                </w:div>
              </w:divsChild>
            </w:div>
            <w:div w:id="805899122">
              <w:marLeft w:val="0"/>
              <w:marRight w:val="0"/>
              <w:marTop w:val="0"/>
              <w:marBottom w:val="0"/>
              <w:divBdr>
                <w:top w:val="none" w:sz="0" w:space="0" w:color="auto"/>
                <w:left w:val="none" w:sz="0" w:space="0" w:color="auto"/>
                <w:bottom w:val="none" w:sz="0" w:space="0" w:color="auto"/>
                <w:right w:val="none" w:sz="0" w:space="0" w:color="auto"/>
              </w:divBdr>
              <w:divsChild>
                <w:div w:id="14830846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063433693">
      <w:bodyDiv w:val="1"/>
      <w:marLeft w:val="0"/>
      <w:marRight w:val="0"/>
      <w:marTop w:val="0"/>
      <w:marBottom w:val="0"/>
      <w:divBdr>
        <w:top w:val="none" w:sz="0" w:space="0" w:color="auto"/>
        <w:left w:val="none" w:sz="0" w:space="0" w:color="auto"/>
        <w:bottom w:val="none" w:sz="0" w:space="0" w:color="auto"/>
        <w:right w:val="none" w:sz="0" w:space="0" w:color="auto"/>
      </w:divBdr>
      <w:divsChild>
        <w:div w:id="1019505493">
          <w:marLeft w:val="0"/>
          <w:marRight w:val="0"/>
          <w:marTop w:val="0"/>
          <w:marBottom w:val="0"/>
          <w:divBdr>
            <w:top w:val="single" w:sz="2" w:space="0" w:color="E0E0E0"/>
            <w:left w:val="single" w:sz="2" w:space="0" w:color="E0E0E0"/>
            <w:bottom w:val="single" w:sz="2" w:space="0" w:color="E0E0E0"/>
            <w:right w:val="single" w:sz="2" w:space="0" w:color="E0E0E0"/>
          </w:divBdr>
          <w:divsChild>
            <w:div w:id="1364092723">
              <w:marLeft w:val="0"/>
              <w:marRight w:val="0"/>
              <w:marTop w:val="0"/>
              <w:marBottom w:val="0"/>
              <w:divBdr>
                <w:top w:val="single" w:sz="2" w:space="0" w:color="E0E0E0"/>
                <w:left w:val="single" w:sz="2" w:space="0" w:color="E0E0E0"/>
                <w:bottom w:val="single" w:sz="2" w:space="0" w:color="E0E0E0"/>
                <w:right w:val="single" w:sz="2" w:space="0" w:color="E0E0E0"/>
              </w:divBdr>
              <w:divsChild>
                <w:div w:id="1697999721">
                  <w:marLeft w:val="0"/>
                  <w:marRight w:val="0"/>
                  <w:marTop w:val="0"/>
                  <w:marBottom w:val="0"/>
                  <w:divBdr>
                    <w:top w:val="single" w:sz="2" w:space="0" w:color="E0E0E0"/>
                    <w:left w:val="single" w:sz="2" w:space="0" w:color="E0E0E0"/>
                    <w:bottom w:val="single" w:sz="2" w:space="0" w:color="E0E0E0"/>
                    <w:right w:val="single" w:sz="2" w:space="0" w:color="E0E0E0"/>
                  </w:divBdr>
                  <w:divsChild>
                    <w:div w:id="1177882526">
                      <w:marLeft w:val="0"/>
                      <w:marRight w:val="0"/>
                      <w:marTop w:val="0"/>
                      <w:marBottom w:val="0"/>
                      <w:divBdr>
                        <w:top w:val="single" w:sz="2" w:space="0" w:color="E0E0E0"/>
                        <w:left w:val="single" w:sz="2" w:space="0" w:color="E0E0E0"/>
                        <w:bottom w:val="single" w:sz="2" w:space="0" w:color="E0E0E0"/>
                        <w:right w:val="single" w:sz="2" w:space="0" w:color="E0E0E0"/>
                      </w:divBdr>
                    </w:div>
                    <w:div w:id="585384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63848687">
          <w:marLeft w:val="0"/>
          <w:marRight w:val="0"/>
          <w:marTop w:val="0"/>
          <w:marBottom w:val="0"/>
          <w:divBdr>
            <w:top w:val="single" w:sz="2" w:space="0" w:color="E0E0E0"/>
            <w:left w:val="single" w:sz="2" w:space="0" w:color="E0E0E0"/>
            <w:bottom w:val="single" w:sz="2" w:space="0" w:color="E0E0E0"/>
            <w:right w:val="single" w:sz="2" w:space="0" w:color="E0E0E0"/>
          </w:divBdr>
          <w:divsChild>
            <w:div w:id="1902444712">
              <w:marLeft w:val="0"/>
              <w:marRight w:val="0"/>
              <w:marTop w:val="0"/>
              <w:marBottom w:val="0"/>
              <w:divBdr>
                <w:top w:val="single" w:sz="2" w:space="0" w:color="E0E0E0"/>
                <w:left w:val="single" w:sz="2" w:space="0" w:color="E0E0E0"/>
                <w:bottom w:val="single" w:sz="2" w:space="0" w:color="E0E0E0"/>
                <w:right w:val="single" w:sz="2" w:space="0" w:color="E0E0E0"/>
              </w:divBdr>
              <w:divsChild>
                <w:div w:id="1653367554">
                  <w:marLeft w:val="0"/>
                  <w:marRight w:val="0"/>
                  <w:marTop w:val="0"/>
                  <w:marBottom w:val="0"/>
                  <w:divBdr>
                    <w:top w:val="single" w:sz="2" w:space="0" w:color="E0E0E0"/>
                    <w:left w:val="single" w:sz="2" w:space="0" w:color="E0E0E0"/>
                    <w:bottom w:val="single" w:sz="2" w:space="0" w:color="E0E0E0"/>
                    <w:right w:val="single" w:sz="2" w:space="0" w:color="E0E0E0"/>
                  </w:divBdr>
                  <w:divsChild>
                    <w:div w:id="1185098080">
                      <w:marLeft w:val="0"/>
                      <w:marRight w:val="0"/>
                      <w:marTop w:val="0"/>
                      <w:marBottom w:val="0"/>
                      <w:divBdr>
                        <w:top w:val="single" w:sz="2" w:space="0" w:color="E0E0E0"/>
                        <w:left w:val="single" w:sz="2" w:space="0" w:color="E0E0E0"/>
                        <w:bottom w:val="single" w:sz="2" w:space="0" w:color="E0E0E0"/>
                        <w:right w:val="single" w:sz="2" w:space="0" w:color="E0E0E0"/>
                      </w:divBdr>
                      <w:divsChild>
                        <w:div w:id="19856963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96161023">
              <w:marLeft w:val="0"/>
              <w:marRight w:val="0"/>
              <w:marTop w:val="0"/>
              <w:marBottom w:val="0"/>
              <w:divBdr>
                <w:top w:val="single" w:sz="2" w:space="0" w:color="E0E0E0"/>
                <w:left w:val="single" w:sz="2" w:space="0" w:color="E0E0E0"/>
                <w:bottom w:val="single" w:sz="2" w:space="0" w:color="E0E0E0"/>
                <w:right w:val="single" w:sz="2" w:space="0" w:color="E0E0E0"/>
              </w:divBdr>
              <w:divsChild>
                <w:div w:id="947740290">
                  <w:marLeft w:val="0"/>
                  <w:marRight w:val="0"/>
                  <w:marTop w:val="0"/>
                  <w:marBottom w:val="0"/>
                  <w:divBdr>
                    <w:top w:val="single" w:sz="2" w:space="0" w:color="E0E0E0"/>
                    <w:left w:val="single" w:sz="2" w:space="0" w:color="E0E0E0"/>
                    <w:bottom w:val="single" w:sz="2" w:space="0" w:color="E0E0E0"/>
                    <w:right w:val="single" w:sz="2" w:space="0" w:color="E0E0E0"/>
                  </w:divBdr>
                </w:div>
                <w:div w:id="1556039496">
                  <w:marLeft w:val="0"/>
                  <w:marRight w:val="0"/>
                  <w:marTop w:val="0"/>
                  <w:marBottom w:val="0"/>
                  <w:divBdr>
                    <w:top w:val="single" w:sz="2" w:space="0" w:color="E0E0E0"/>
                    <w:left w:val="single" w:sz="2" w:space="0" w:color="E0E0E0"/>
                    <w:bottom w:val="single" w:sz="2" w:space="0" w:color="E0E0E0"/>
                    <w:right w:val="single" w:sz="2" w:space="0" w:color="E0E0E0"/>
                  </w:divBdr>
                  <w:divsChild>
                    <w:div w:id="1283920014">
                      <w:marLeft w:val="0"/>
                      <w:marRight w:val="0"/>
                      <w:marTop w:val="0"/>
                      <w:marBottom w:val="0"/>
                      <w:divBdr>
                        <w:top w:val="single" w:sz="2" w:space="0" w:color="E0E0E0"/>
                        <w:left w:val="single" w:sz="2" w:space="0" w:color="E0E0E0"/>
                        <w:bottom w:val="single" w:sz="2" w:space="0" w:color="E0E0E0"/>
                        <w:right w:val="single" w:sz="2" w:space="0" w:color="E0E0E0"/>
                      </w:divBdr>
                      <w:divsChild>
                        <w:div w:id="1413089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0654703">
                      <w:marLeft w:val="0"/>
                      <w:marRight w:val="0"/>
                      <w:marTop w:val="0"/>
                      <w:marBottom w:val="0"/>
                      <w:divBdr>
                        <w:top w:val="single" w:sz="2" w:space="0" w:color="E0E0E0"/>
                        <w:left w:val="single" w:sz="2" w:space="0" w:color="E0E0E0"/>
                        <w:bottom w:val="single" w:sz="2" w:space="0" w:color="E0E0E0"/>
                        <w:right w:val="single" w:sz="2" w:space="0" w:color="E0E0E0"/>
                      </w:divBdr>
                      <w:divsChild>
                        <w:div w:id="591277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5320407">
                      <w:marLeft w:val="0"/>
                      <w:marRight w:val="0"/>
                      <w:marTop w:val="0"/>
                      <w:marBottom w:val="0"/>
                      <w:divBdr>
                        <w:top w:val="single" w:sz="2" w:space="0" w:color="E0E0E0"/>
                        <w:left w:val="single" w:sz="2" w:space="0" w:color="E0E0E0"/>
                        <w:bottom w:val="single" w:sz="2" w:space="0" w:color="E0E0E0"/>
                        <w:right w:val="single" w:sz="2" w:space="0" w:color="E0E0E0"/>
                      </w:divBdr>
                      <w:divsChild>
                        <w:div w:id="19940204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6124006">
                      <w:marLeft w:val="0"/>
                      <w:marRight w:val="0"/>
                      <w:marTop w:val="0"/>
                      <w:marBottom w:val="0"/>
                      <w:divBdr>
                        <w:top w:val="single" w:sz="2" w:space="0" w:color="E0E0E0"/>
                        <w:left w:val="single" w:sz="2" w:space="0" w:color="E0E0E0"/>
                        <w:bottom w:val="single" w:sz="2" w:space="0" w:color="E0E0E0"/>
                        <w:right w:val="single" w:sz="2" w:space="0" w:color="E0E0E0"/>
                      </w:divBdr>
                      <w:divsChild>
                        <w:div w:id="10862663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0019390">
                      <w:marLeft w:val="0"/>
                      <w:marRight w:val="0"/>
                      <w:marTop w:val="0"/>
                      <w:marBottom w:val="0"/>
                      <w:divBdr>
                        <w:top w:val="single" w:sz="2" w:space="0" w:color="E0E0E0"/>
                        <w:left w:val="single" w:sz="2" w:space="0" w:color="E0E0E0"/>
                        <w:bottom w:val="single" w:sz="2" w:space="0" w:color="E0E0E0"/>
                        <w:right w:val="single" w:sz="2" w:space="0" w:color="E0E0E0"/>
                      </w:divBdr>
                      <w:divsChild>
                        <w:div w:id="515265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65257532">
      <w:bodyDiv w:val="1"/>
      <w:marLeft w:val="0"/>
      <w:marRight w:val="0"/>
      <w:marTop w:val="0"/>
      <w:marBottom w:val="0"/>
      <w:divBdr>
        <w:top w:val="none" w:sz="0" w:space="0" w:color="auto"/>
        <w:left w:val="none" w:sz="0" w:space="0" w:color="auto"/>
        <w:bottom w:val="none" w:sz="0" w:space="0" w:color="auto"/>
        <w:right w:val="none" w:sz="0" w:space="0" w:color="auto"/>
      </w:divBdr>
      <w:divsChild>
        <w:div w:id="1405293592">
          <w:marLeft w:val="-225"/>
          <w:marRight w:val="-225"/>
          <w:marTop w:val="0"/>
          <w:marBottom w:val="0"/>
          <w:divBdr>
            <w:top w:val="none" w:sz="0" w:space="0" w:color="auto"/>
            <w:left w:val="none" w:sz="0" w:space="0" w:color="auto"/>
            <w:bottom w:val="none" w:sz="0" w:space="0" w:color="auto"/>
            <w:right w:val="none" w:sz="0" w:space="0" w:color="auto"/>
          </w:divBdr>
          <w:divsChild>
            <w:div w:id="1056199177">
              <w:marLeft w:val="0"/>
              <w:marRight w:val="0"/>
              <w:marTop w:val="0"/>
              <w:marBottom w:val="0"/>
              <w:divBdr>
                <w:top w:val="none" w:sz="0" w:space="0" w:color="auto"/>
                <w:left w:val="none" w:sz="0" w:space="0" w:color="auto"/>
                <w:bottom w:val="none" w:sz="0" w:space="0" w:color="auto"/>
                <w:right w:val="none" w:sz="0" w:space="0" w:color="auto"/>
              </w:divBdr>
              <w:divsChild>
                <w:div w:id="623463110">
                  <w:marLeft w:val="-225"/>
                  <w:marRight w:val="-225"/>
                  <w:marTop w:val="0"/>
                  <w:marBottom w:val="0"/>
                  <w:divBdr>
                    <w:top w:val="none" w:sz="0" w:space="0" w:color="auto"/>
                    <w:left w:val="none" w:sz="0" w:space="0" w:color="auto"/>
                    <w:bottom w:val="none" w:sz="0" w:space="0" w:color="auto"/>
                    <w:right w:val="none" w:sz="0" w:space="0" w:color="auto"/>
                  </w:divBdr>
                  <w:divsChild>
                    <w:div w:id="1677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68747">
          <w:marLeft w:val="-225"/>
          <w:marRight w:val="-225"/>
          <w:marTop w:val="0"/>
          <w:marBottom w:val="0"/>
          <w:divBdr>
            <w:top w:val="none" w:sz="0" w:space="0" w:color="auto"/>
            <w:left w:val="none" w:sz="0" w:space="0" w:color="auto"/>
            <w:bottom w:val="none" w:sz="0" w:space="0" w:color="auto"/>
            <w:right w:val="none" w:sz="0" w:space="0" w:color="auto"/>
          </w:divBdr>
          <w:divsChild>
            <w:div w:id="1483110852">
              <w:marLeft w:val="0"/>
              <w:marRight w:val="0"/>
              <w:marTop w:val="0"/>
              <w:marBottom w:val="0"/>
              <w:divBdr>
                <w:top w:val="none" w:sz="0" w:space="0" w:color="auto"/>
                <w:left w:val="none" w:sz="0" w:space="0" w:color="auto"/>
                <w:bottom w:val="none" w:sz="0" w:space="0" w:color="auto"/>
                <w:right w:val="none" w:sz="0" w:space="0" w:color="auto"/>
              </w:divBdr>
              <w:divsChild>
                <w:div w:id="871267969">
                  <w:marLeft w:val="0"/>
                  <w:marRight w:val="0"/>
                  <w:marTop w:val="0"/>
                  <w:marBottom w:val="0"/>
                  <w:divBdr>
                    <w:top w:val="none" w:sz="0" w:space="0" w:color="auto"/>
                    <w:left w:val="none" w:sz="0" w:space="0" w:color="auto"/>
                    <w:bottom w:val="none" w:sz="0" w:space="0" w:color="auto"/>
                    <w:right w:val="none" w:sz="0" w:space="0" w:color="auto"/>
                  </w:divBdr>
                  <w:divsChild>
                    <w:div w:id="1601142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2521763">
          <w:marLeft w:val="-225"/>
          <w:marRight w:val="-225"/>
          <w:marTop w:val="0"/>
          <w:marBottom w:val="0"/>
          <w:divBdr>
            <w:top w:val="none" w:sz="0" w:space="0" w:color="auto"/>
            <w:left w:val="none" w:sz="0" w:space="0" w:color="auto"/>
            <w:bottom w:val="none" w:sz="0" w:space="0" w:color="auto"/>
            <w:right w:val="none" w:sz="0" w:space="0" w:color="auto"/>
          </w:divBdr>
          <w:divsChild>
            <w:div w:id="1867712354">
              <w:marLeft w:val="1463"/>
              <w:marRight w:val="0"/>
              <w:marTop w:val="0"/>
              <w:marBottom w:val="0"/>
              <w:divBdr>
                <w:top w:val="none" w:sz="0" w:space="0" w:color="auto"/>
                <w:left w:val="none" w:sz="0" w:space="0" w:color="auto"/>
                <w:bottom w:val="none" w:sz="0" w:space="0" w:color="auto"/>
                <w:right w:val="none" w:sz="0" w:space="0" w:color="auto"/>
              </w:divBdr>
              <w:divsChild>
                <w:div w:id="16401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3327">
      <w:bodyDiv w:val="1"/>
      <w:marLeft w:val="0"/>
      <w:marRight w:val="0"/>
      <w:marTop w:val="0"/>
      <w:marBottom w:val="0"/>
      <w:divBdr>
        <w:top w:val="none" w:sz="0" w:space="0" w:color="auto"/>
        <w:left w:val="none" w:sz="0" w:space="0" w:color="auto"/>
        <w:bottom w:val="none" w:sz="0" w:space="0" w:color="auto"/>
        <w:right w:val="none" w:sz="0" w:space="0" w:color="auto"/>
      </w:divBdr>
      <w:divsChild>
        <w:div w:id="610937313">
          <w:marLeft w:val="0"/>
          <w:marRight w:val="0"/>
          <w:marTop w:val="0"/>
          <w:marBottom w:val="0"/>
          <w:divBdr>
            <w:top w:val="none" w:sz="0" w:space="0" w:color="auto"/>
            <w:left w:val="none" w:sz="0" w:space="0" w:color="auto"/>
            <w:bottom w:val="none" w:sz="0" w:space="0" w:color="auto"/>
            <w:right w:val="none" w:sz="0" w:space="0" w:color="auto"/>
          </w:divBdr>
        </w:div>
        <w:div w:id="1071735781">
          <w:marLeft w:val="0"/>
          <w:marRight w:val="0"/>
          <w:marTop w:val="0"/>
          <w:marBottom w:val="0"/>
          <w:divBdr>
            <w:top w:val="none" w:sz="0" w:space="0" w:color="auto"/>
            <w:left w:val="none" w:sz="0" w:space="0" w:color="auto"/>
            <w:bottom w:val="none" w:sz="0" w:space="0" w:color="auto"/>
            <w:right w:val="none" w:sz="0" w:space="0" w:color="auto"/>
          </w:divBdr>
        </w:div>
      </w:divsChild>
    </w:div>
    <w:div w:id="2068721434">
      <w:bodyDiv w:val="1"/>
      <w:marLeft w:val="0"/>
      <w:marRight w:val="0"/>
      <w:marTop w:val="0"/>
      <w:marBottom w:val="0"/>
      <w:divBdr>
        <w:top w:val="none" w:sz="0" w:space="0" w:color="auto"/>
        <w:left w:val="none" w:sz="0" w:space="0" w:color="auto"/>
        <w:bottom w:val="none" w:sz="0" w:space="0" w:color="auto"/>
        <w:right w:val="none" w:sz="0" w:space="0" w:color="auto"/>
      </w:divBdr>
      <w:divsChild>
        <w:div w:id="1657805823">
          <w:marLeft w:val="0"/>
          <w:marRight w:val="0"/>
          <w:marTop w:val="0"/>
          <w:marBottom w:val="0"/>
          <w:divBdr>
            <w:top w:val="single" w:sz="2" w:space="0" w:color="E0E0E0"/>
            <w:left w:val="single" w:sz="2" w:space="0" w:color="E0E0E0"/>
            <w:bottom w:val="single" w:sz="2" w:space="0" w:color="E0E0E0"/>
            <w:right w:val="single" w:sz="2" w:space="0" w:color="E0E0E0"/>
          </w:divBdr>
          <w:divsChild>
            <w:div w:id="1243566295">
              <w:marLeft w:val="0"/>
              <w:marRight w:val="0"/>
              <w:marTop w:val="0"/>
              <w:marBottom w:val="0"/>
              <w:divBdr>
                <w:top w:val="single" w:sz="2" w:space="0" w:color="E0E0E0"/>
                <w:left w:val="single" w:sz="2" w:space="0" w:color="E0E0E0"/>
                <w:bottom w:val="single" w:sz="2" w:space="0" w:color="E0E0E0"/>
                <w:right w:val="single" w:sz="2" w:space="0" w:color="E0E0E0"/>
              </w:divBdr>
              <w:divsChild>
                <w:div w:id="1001351754">
                  <w:marLeft w:val="0"/>
                  <w:marRight w:val="0"/>
                  <w:marTop w:val="0"/>
                  <w:marBottom w:val="0"/>
                  <w:divBdr>
                    <w:top w:val="single" w:sz="2" w:space="0" w:color="E0E0E0"/>
                    <w:left w:val="single" w:sz="2" w:space="0" w:color="E0E0E0"/>
                    <w:bottom w:val="single" w:sz="2" w:space="0" w:color="E0E0E0"/>
                    <w:right w:val="single" w:sz="2" w:space="0" w:color="E0E0E0"/>
                  </w:divBdr>
                  <w:divsChild>
                    <w:div w:id="349259172">
                      <w:marLeft w:val="0"/>
                      <w:marRight w:val="0"/>
                      <w:marTop w:val="0"/>
                      <w:marBottom w:val="0"/>
                      <w:divBdr>
                        <w:top w:val="single" w:sz="2" w:space="0" w:color="E0E0E0"/>
                        <w:left w:val="single" w:sz="2" w:space="0" w:color="E0E0E0"/>
                        <w:bottom w:val="single" w:sz="2" w:space="0" w:color="E0E0E0"/>
                        <w:right w:val="single" w:sz="2" w:space="0" w:color="E0E0E0"/>
                      </w:divBdr>
                    </w:div>
                    <w:div w:id="1345284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6358744">
          <w:marLeft w:val="0"/>
          <w:marRight w:val="0"/>
          <w:marTop w:val="0"/>
          <w:marBottom w:val="0"/>
          <w:divBdr>
            <w:top w:val="single" w:sz="2" w:space="0" w:color="E0E0E0"/>
            <w:left w:val="single" w:sz="2" w:space="0" w:color="E0E0E0"/>
            <w:bottom w:val="single" w:sz="2" w:space="0" w:color="E0E0E0"/>
            <w:right w:val="single" w:sz="2" w:space="0" w:color="E0E0E0"/>
          </w:divBdr>
          <w:divsChild>
            <w:div w:id="1896697167">
              <w:marLeft w:val="0"/>
              <w:marRight w:val="0"/>
              <w:marTop w:val="0"/>
              <w:marBottom w:val="0"/>
              <w:divBdr>
                <w:top w:val="single" w:sz="2" w:space="0" w:color="E0E0E0"/>
                <w:left w:val="single" w:sz="2" w:space="0" w:color="E0E0E0"/>
                <w:bottom w:val="single" w:sz="2" w:space="0" w:color="E0E0E0"/>
                <w:right w:val="single" w:sz="2" w:space="0" w:color="E0E0E0"/>
              </w:divBdr>
              <w:divsChild>
                <w:div w:id="1421288900">
                  <w:marLeft w:val="0"/>
                  <w:marRight w:val="0"/>
                  <w:marTop w:val="0"/>
                  <w:marBottom w:val="0"/>
                  <w:divBdr>
                    <w:top w:val="single" w:sz="2" w:space="0" w:color="E0E0E0"/>
                    <w:left w:val="single" w:sz="2" w:space="0" w:color="E0E0E0"/>
                    <w:bottom w:val="single" w:sz="2" w:space="0" w:color="E0E0E0"/>
                    <w:right w:val="single" w:sz="2" w:space="0" w:color="E0E0E0"/>
                  </w:divBdr>
                  <w:divsChild>
                    <w:div w:id="1314333527">
                      <w:marLeft w:val="0"/>
                      <w:marRight w:val="0"/>
                      <w:marTop w:val="0"/>
                      <w:marBottom w:val="0"/>
                      <w:divBdr>
                        <w:top w:val="single" w:sz="2" w:space="0" w:color="E0E0E0"/>
                        <w:left w:val="single" w:sz="2" w:space="0" w:color="E0E0E0"/>
                        <w:bottom w:val="single" w:sz="2" w:space="0" w:color="E0E0E0"/>
                        <w:right w:val="single" w:sz="2" w:space="0" w:color="E0E0E0"/>
                      </w:divBdr>
                      <w:divsChild>
                        <w:div w:id="178988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1125145">
              <w:marLeft w:val="0"/>
              <w:marRight w:val="0"/>
              <w:marTop w:val="0"/>
              <w:marBottom w:val="0"/>
              <w:divBdr>
                <w:top w:val="single" w:sz="2" w:space="0" w:color="E0E0E0"/>
                <w:left w:val="single" w:sz="2" w:space="0" w:color="E0E0E0"/>
                <w:bottom w:val="single" w:sz="2" w:space="0" w:color="E0E0E0"/>
                <w:right w:val="single" w:sz="2" w:space="0" w:color="E0E0E0"/>
              </w:divBdr>
              <w:divsChild>
                <w:div w:id="2007899208">
                  <w:marLeft w:val="0"/>
                  <w:marRight w:val="0"/>
                  <w:marTop w:val="0"/>
                  <w:marBottom w:val="0"/>
                  <w:divBdr>
                    <w:top w:val="single" w:sz="2" w:space="0" w:color="E0E0E0"/>
                    <w:left w:val="single" w:sz="2" w:space="0" w:color="E0E0E0"/>
                    <w:bottom w:val="single" w:sz="2" w:space="0" w:color="E0E0E0"/>
                    <w:right w:val="single" w:sz="2" w:space="0" w:color="E0E0E0"/>
                  </w:divBdr>
                </w:div>
                <w:div w:id="1675961795">
                  <w:marLeft w:val="0"/>
                  <w:marRight w:val="0"/>
                  <w:marTop w:val="0"/>
                  <w:marBottom w:val="0"/>
                  <w:divBdr>
                    <w:top w:val="single" w:sz="2" w:space="0" w:color="E0E0E0"/>
                    <w:left w:val="single" w:sz="2" w:space="0" w:color="E0E0E0"/>
                    <w:bottom w:val="single" w:sz="2" w:space="0" w:color="E0E0E0"/>
                    <w:right w:val="single" w:sz="2" w:space="0" w:color="E0E0E0"/>
                  </w:divBdr>
                  <w:divsChild>
                    <w:div w:id="1365406506">
                      <w:marLeft w:val="0"/>
                      <w:marRight w:val="0"/>
                      <w:marTop w:val="0"/>
                      <w:marBottom w:val="0"/>
                      <w:divBdr>
                        <w:top w:val="single" w:sz="2" w:space="0" w:color="E0E0E0"/>
                        <w:left w:val="single" w:sz="2" w:space="0" w:color="E0E0E0"/>
                        <w:bottom w:val="single" w:sz="2" w:space="0" w:color="E0E0E0"/>
                        <w:right w:val="single" w:sz="2" w:space="0" w:color="E0E0E0"/>
                      </w:divBdr>
                      <w:divsChild>
                        <w:div w:id="1968271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7054176">
                      <w:marLeft w:val="0"/>
                      <w:marRight w:val="0"/>
                      <w:marTop w:val="0"/>
                      <w:marBottom w:val="0"/>
                      <w:divBdr>
                        <w:top w:val="single" w:sz="2" w:space="0" w:color="E0E0E0"/>
                        <w:left w:val="single" w:sz="2" w:space="0" w:color="E0E0E0"/>
                        <w:bottom w:val="single" w:sz="2" w:space="0" w:color="E0E0E0"/>
                        <w:right w:val="single" w:sz="2" w:space="0" w:color="E0E0E0"/>
                      </w:divBdr>
                      <w:divsChild>
                        <w:div w:id="7293047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8284846">
                      <w:marLeft w:val="0"/>
                      <w:marRight w:val="0"/>
                      <w:marTop w:val="0"/>
                      <w:marBottom w:val="0"/>
                      <w:divBdr>
                        <w:top w:val="single" w:sz="2" w:space="0" w:color="E0E0E0"/>
                        <w:left w:val="single" w:sz="2" w:space="0" w:color="E0E0E0"/>
                        <w:bottom w:val="single" w:sz="2" w:space="0" w:color="E0E0E0"/>
                        <w:right w:val="single" w:sz="2" w:space="0" w:color="E0E0E0"/>
                      </w:divBdr>
                      <w:divsChild>
                        <w:div w:id="2120904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7789485">
                      <w:marLeft w:val="0"/>
                      <w:marRight w:val="0"/>
                      <w:marTop w:val="0"/>
                      <w:marBottom w:val="0"/>
                      <w:divBdr>
                        <w:top w:val="single" w:sz="2" w:space="0" w:color="E0E0E0"/>
                        <w:left w:val="single" w:sz="2" w:space="0" w:color="E0E0E0"/>
                        <w:bottom w:val="single" w:sz="2" w:space="0" w:color="E0E0E0"/>
                        <w:right w:val="single" w:sz="2" w:space="0" w:color="E0E0E0"/>
                      </w:divBdr>
                      <w:divsChild>
                        <w:div w:id="20343761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1029173">
      <w:bodyDiv w:val="1"/>
      <w:marLeft w:val="0"/>
      <w:marRight w:val="0"/>
      <w:marTop w:val="0"/>
      <w:marBottom w:val="0"/>
      <w:divBdr>
        <w:top w:val="none" w:sz="0" w:space="0" w:color="auto"/>
        <w:left w:val="none" w:sz="0" w:space="0" w:color="auto"/>
        <w:bottom w:val="none" w:sz="0" w:space="0" w:color="auto"/>
        <w:right w:val="none" w:sz="0" w:space="0" w:color="auto"/>
      </w:divBdr>
      <w:divsChild>
        <w:div w:id="1866668749">
          <w:marLeft w:val="0"/>
          <w:marRight w:val="0"/>
          <w:marTop w:val="0"/>
          <w:marBottom w:val="300"/>
          <w:divBdr>
            <w:top w:val="none" w:sz="0" w:space="0" w:color="auto"/>
            <w:left w:val="none" w:sz="0" w:space="0" w:color="auto"/>
            <w:bottom w:val="none" w:sz="0" w:space="0" w:color="auto"/>
            <w:right w:val="none" w:sz="0" w:space="0" w:color="auto"/>
          </w:divBdr>
        </w:div>
        <w:div w:id="782579629">
          <w:marLeft w:val="15"/>
          <w:marRight w:val="225"/>
          <w:marTop w:val="0"/>
          <w:marBottom w:val="105"/>
          <w:divBdr>
            <w:top w:val="none" w:sz="0" w:space="0" w:color="auto"/>
            <w:left w:val="none" w:sz="0" w:space="0" w:color="auto"/>
            <w:bottom w:val="none" w:sz="0" w:space="0" w:color="auto"/>
            <w:right w:val="none" w:sz="0" w:space="0" w:color="auto"/>
          </w:divBdr>
          <w:divsChild>
            <w:div w:id="72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89605">
      <w:bodyDiv w:val="1"/>
      <w:marLeft w:val="0"/>
      <w:marRight w:val="0"/>
      <w:marTop w:val="0"/>
      <w:marBottom w:val="0"/>
      <w:divBdr>
        <w:top w:val="none" w:sz="0" w:space="0" w:color="auto"/>
        <w:left w:val="none" w:sz="0" w:space="0" w:color="auto"/>
        <w:bottom w:val="none" w:sz="0" w:space="0" w:color="auto"/>
        <w:right w:val="none" w:sz="0" w:space="0" w:color="auto"/>
      </w:divBdr>
    </w:div>
    <w:div w:id="2072655495">
      <w:bodyDiv w:val="1"/>
      <w:marLeft w:val="0"/>
      <w:marRight w:val="0"/>
      <w:marTop w:val="0"/>
      <w:marBottom w:val="0"/>
      <w:divBdr>
        <w:top w:val="none" w:sz="0" w:space="0" w:color="auto"/>
        <w:left w:val="none" w:sz="0" w:space="0" w:color="auto"/>
        <w:bottom w:val="none" w:sz="0" w:space="0" w:color="auto"/>
        <w:right w:val="none" w:sz="0" w:space="0" w:color="auto"/>
      </w:divBdr>
      <w:divsChild>
        <w:div w:id="1209341761">
          <w:marLeft w:val="0"/>
          <w:marRight w:val="0"/>
          <w:marTop w:val="0"/>
          <w:marBottom w:val="0"/>
          <w:divBdr>
            <w:top w:val="single" w:sz="2" w:space="0" w:color="E0E0E0"/>
            <w:left w:val="single" w:sz="2" w:space="0" w:color="E0E0E0"/>
            <w:bottom w:val="single" w:sz="2" w:space="0" w:color="E0E0E0"/>
            <w:right w:val="single" w:sz="2" w:space="0" w:color="E0E0E0"/>
          </w:divBdr>
          <w:divsChild>
            <w:div w:id="251669075">
              <w:marLeft w:val="0"/>
              <w:marRight w:val="0"/>
              <w:marTop w:val="0"/>
              <w:marBottom w:val="0"/>
              <w:divBdr>
                <w:top w:val="single" w:sz="2" w:space="0" w:color="E0E0E0"/>
                <w:left w:val="single" w:sz="2" w:space="0" w:color="E0E0E0"/>
                <w:bottom w:val="single" w:sz="2" w:space="0" w:color="E0E0E0"/>
                <w:right w:val="single" w:sz="2" w:space="0" w:color="E0E0E0"/>
              </w:divBdr>
              <w:divsChild>
                <w:div w:id="300115372">
                  <w:marLeft w:val="0"/>
                  <w:marRight w:val="0"/>
                  <w:marTop w:val="0"/>
                  <w:marBottom w:val="0"/>
                  <w:divBdr>
                    <w:top w:val="single" w:sz="2" w:space="0" w:color="E0E0E0"/>
                    <w:left w:val="single" w:sz="2" w:space="0" w:color="E0E0E0"/>
                    <w:bottom w:val="single" w:sz="2" w:space="0" w:color="E0E0E0"/>
                    <w:right w:val="single" w:sz="2" w:space="0" w:color="E0E0E0"/>
                  </w:divBdr>
                  <w:divsChild>
                    <w:div w:id="371274846">
                      <w:marLeft w:val="0"/>
                      <w:marRight w:val="0"/>
                      <w:marTop w:val="0"/>
                      <w:marBottom w:val="0"/>
                      <w:divBdr>
                        <w:top w:val="single" w:sz="2" w:space="0" w:color="E0E0E0"/>
                        <w:left w:val="single" w:sz="2" w:space="0" w:color="E0E0E0"/>
                        <w:bottom w:val="single" w:sz="2" w:space="0" w:color="E0E0E0"/>
                        <w:right w:val="single" w:sz="2" w:space="0" w:color="E0E0E0"/>
                      </w:divBdr>
                    </w:div>
                    <w:div w:id="49504764">
                      <w:marLeft w:val="0"/>
                      <w:marRight w:val="0"/>
                      <w:marTop w:val="0"/>
                      <w:marBottom w:val="0"/>
                      <w:divBdr>
                        <w:top w:val="single" w:sz="2" w:space="0" w:color="E0E0E0"/>
                        <w:left w:val="single" w:sz="2" w:space="0" w:color="E0E0E0"/>
                        <w:bottom w:val="single" w:sz="2" w:space="0" w:color="E0E0E0"/>
                        <w:right w:val="single" w:sz="2" w:space="0" w:color="E0E0E0"/>
                      </w:divBdr>
                    </w:div>
                    <w:div w:id="481507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7216580">
          <w:marLeft w:val="0"/>
          <w:marRight w:val="0"/>
          <w:marTop w:val="0"/>
          <w:marBottom w:val="0"/>
          <w:divBdr>
            <w:top w:val="single" w:sz="2" w:space="0" w:color="E0E0E0"/>
            <w:left w:val="single" w:sz="2" w:space="0" w:color="E0E0E0"/>
            <w:bottom w:val="single" w:sz="2" w:space="0" w:color="E0E0E0"/>
            <w:right w:val="single" w:sz="2" w:space="0" w:color="E0E0E0"/>
          </w:divBdr>
          <w:divsChild>
            <w:div w:id="1254628713">
              <w:marLeft w:val="0"/>
              <w:marRight w:val="0"/>
              <w:marTop w:val="0"/>
              <w:marBottom w:val="0"/>
              <w:divBdr>
                <w:top w:val="single" w:sz="2" w:space="0" w:color="E0E0E0"/>
                <w:left w:val="single" w:sz="2" w:space="0" w:color="E0E0E0"/>
                <w:bottom w:val="single" w:sz="2" w:space="0" w:color="E0E0E0"/>
                <w:right w:val="single" w:sz="2" w:space="0" w:color="E0E0E0"/>
              </w:divBdr>
              <w:divsChild>
                <w:div w:id="1994794565">
                  <w:marLeft w:val="0"/>
                  <w:marRight w:val="0"/>
                  <w:marTop w:val="0"/>
                  <w:marBottom w:val="0"/>
                  <w:divBdr>
                    <w:top w:val="single" w:sz="2" w:space="0" w:color="E0E0E0"/>
                    <w:left w:val="single" w:sz="2" w:space="0" w:color="E0E0E0"/>
                    <w:bottom w:val="single" w:sz="2" w:space="0" w:color="E0E0E0"/>
                    <w:right w:val="single" w:sz="2" w:space="0" w:color="E0E0E0"/>
                  </w:divBdr>
                  <w:divsChild>
                    <w:div w:id="1829177227">
                      <w:marLeft w:val="0"/>
                      <w:marRight w:val="0"/>
                      <w:marTop w:val="0"/>
                      <w:marBottom w:val="0"/>
                      <w:divBdr>
                        <w:top w:val="single" w:sz="2" w:space="0" w:color="E0E0E0"/>
                        <w:left w:val="single" w:sz="2" w:space="0" w:color="E0E0E0"/>
                        <w:bottom w:val="single" w:sz="2" w:space="0" w:color="E0E0E0"/>
                        <w:right w:val="single" w:sz="2" w:space="0" w:color="E0E0E0"/>
                      </w:divBdr>
                      <w:divsChild>
                        <w:div w:id="11970384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7724093">
              <w:marLeft w:val="0"/>
              <w:marRight w:val="0"/>
              <w:marTop w:val="0"/>
              <w:marBottom w:val="0"/>
              <w:divBdr>
                <w:top w:val="single" w:sz="2" w:space="0" w:color="E0E0E0"/>
                <w:left w:val="single" w:sz="2" w:space="0" w:color="E0E0E0"/>
                <w:bottom w:val="single" w:sz="2" w:space="0" w:color="E0E0E0"/>
                <w:right w:val="single" w:sz="2" w:space="0" w:color="E0E0E0"/>
              </w:divBdr>
              <w:divsChild>
                <w:div w:id="1201625481">
                  <w:marLeft w:val="0"/>
                  <w:marRight w:val="0"/>
                  <w:marTop w:val="0"/>
                  <w:marBottom w:val="0"/>
                  <w:divBdr>
                    <w:top w:val="single" w:sz="2" w:space="0" w:color="E0E0E0"/>
                    <w:left w:val="single" w:sz="2" w:space="0" w:color="E0E0E0"/>
                    <w:bottom w:val="single" w:sz="2" w:space="0" w:color="E0E0E0"/>
                    <w:right w:val="single" w:sz="2" w:space="0" w:color="E0E0E0"/>
                  </w:divBdr>
                </w:div>
                <w:div w:id="907030828">
                  <w:marLeft w:val="0"/>
                  <w:marRight w:val="0"/>
                  <w:marTop w:val="0"/>
                  <w:marBottom w:val="0"/>
                  <w:divBdr>
                    <w:top w:val="single" w:sz="2" w:space="0" w:color="E0E0E0"/>
                    <w:left w:val="single" w:sz="2" w:space="0" w:color="E0E0E0"/>
                    <w:bottom w:val="single" w:sz="2" w:space="0" w:color="E0E0E0"/>
                    <w:right w:val="single" w:sz="2" w:space="0" w:color="E0E0E0"/>
                  </w:divBdr>
                  <w:divsChild>
                    <w:div w:id="288829038">
                      <w:marLeft w:val="0"/>
                      <w:marRight w:val="0"/>
                      <w:marTop w:val="0"/>
                      <w:marBottom w:val="0"/>
                      <w:divBdr>
                        <w:top w:val="single" w:sz="2" w:space="0" w:color="E0E0E0"/>
                        <w:left w:val="single" w:sz="2" w:space="0" w:color="E0E0E0"/>
                        <w:bottom w:val="single" w:sz="2" w:space="0" w:color="E0E0E0"/>
                        <w:right w:val="single" w:sz="2" w:space="0" w:color="E0E0E0"/>
                      </w:divBdr>
                      <w:divsChild>
                        <w:div w:id="295333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300887">
                      <w:marLeft w:val="0"/>
                      <w:marRight w:val="0"/>
                      <w:marTop w:val="0"/>
                      <w:marBottom w:val="0"/>
                      <w:divBdr>
                        <w:top w:val="single" w:sz="2" w:space="0" w:color="E0E0E0"/>
                        <w:left w:val="single" w:sz="2" w:space="0" w:color="E0E0E0"/>
                        <w:bottom w:val="single" w:sz="2" w:space="0" w:color="E0E0E0"/>
                        <w:right w:val="single" w:sz="2" w:space="0" w:color="E0E0E0"/>
                      </w:divBdr>
                      <w:divsChild>
                        <w:div w:id="1478838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9092720">
                      <w:marLeft w:val="0"/>
                      <w:marRight w:val="0"/>
                      <w:marTop w:val="0"/>
                      <w:marBottom w:val="0"/>
                      <w:divBdr>
                        <w:top w:val="single" w:sz="2" w:space="0" w:color="E0E0E0"/>
                        <w:left w:val="single" w:sz="2" w:space="0" w:color="E0E0E0"/>
                        <w:bottom w:val="single" w:sz="2" w:space="0" w:color="E0E0E0"/>
                        <w:right w:val="single" w:sz="2" w:space="0" w:color="E0E0E0"/>
                      </w:divBdr>
                      <w:divsChild>
                        <w:div w:id="83305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3309329">
      <w:bodyDiv w:val="1"/>
      <w:marLeft w:val="0"/>
      <w:marRight w:val="0"/>
      <w:marTop w:val="0"/>
      <w:marBottom w:val="0"/>
      <w:divBdr>
        <w:top w:val="none" w:sz="0" w:space="0" w:color="auto"/>
        <w:left w:val="none" w:sz="0" w:space="0" w:color="auto"/>
        <w:bottom w:val="none" w:sz="0" w:space="0" w:color="auto"/>
        <w:right w:val="none" w:sz="0" w:space="0" w:color="auto"/>
      </w:divBdr>
    </w:div>
    <w:div w:id="2073887662">
      <w:bodyDiv w:val="1"/>
      <w:marLeft w:val="0"/>
      <w:marRight w:val="0"/>
      <w:marTop w:val="0"/>
      <w:marBottom w:val="0"/>
      <w:divBdr>
        <w:top w:val="none" w:sz="0" w:space="0" w:color="auto"/>
        <w:left w:val="none" w:sz="0" w:space="0" w:color="auto"/>
        <w:bottom w:val="none" w:sz="0" w:space="0" w:color="auto"/>
        <w:right w:val="none" w:sz="0" w:space="0" w:color="auto"/>
      </w:divBdr>
    </w:div>
    <w:div w:id="2076780339">
      <w:bodyDiv w:val="1"/>
      <w:marLeft w:val="0"/>
      <w:marRight w:val="0"/>
      <w:marTop w:val="0"/>
      <w:marBottom w:val="0"/>
      <w:divBdr>
        <w:top w:val="none" w:sz="0" w:space="0" w:color="auto"/>
        <w:left w:val="none" w:sz="0" w:space="0" w:color="auto"/>
        <w:bottom w:val="none" w:sz="0" w:space="0" w:color="auto"/>
        <w:right w:val="none" w:sz="0" w:space="0" w:color="auto"/>
      </w:divBdr>
      <w:divsChild>
        <w:div w:id="739251117">
          <w:marLeft w:val="0"/>
          <w:marRight w:val="0"/>
          <w:marTop w:val="0"/>
          <w:marBottom w:val="300"/>
          <w:divBdr>
            <w:top w:val="none" w:sz="0" w:space="0" w:color="auto"/>
            <w:left w:val="none" w:sz="0" w:space="0" w:color="auto"/>
            <w:bottom w:val="none" w:sz="0" w:space="0" w:color="auto"/>
            <w:right w:val="none" w:sz="0" w:space="0" w:color="auto"/>
          </w:divBdr>
        </w:div>
        <w:div w:id="1418599586">
          <w:marLeft w:val="15"/>
          <w:marRight w:val="225"/>
          <w:marTop w:val="0"/>
          <w:marBottom w:val="105"/>
          <w:divBdr>
            <w:top w:val="none" w:sz="0" w:space="0" w:color="auto"/>
            <w:left w:val="none" w:sz="0" w:space="0" w:color="auto"/>
            <w:bottom w:val="none" w:sz="0" w:space="0" w:color="auto"/>
            <w:right w:val="none" w:sz="0" w:space="0" w:color="auto"/>
          </w:divBdr>
          <w:divsChild>
            <w:div w:id="18760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0641">
      <w:bodyDiv w:val="1"/>
      <w:marLeft w:val="0"/>
      <w:marRight w:val="0"/>
      <w:marTop w:val="0"/>
      <w:marBottom w:val="0"/>
      <w:divBdr>
        <w:top w:val="none" w:sz="0" w:space="0" w:color="auto"/>
        <w:left w:val="none" w:sz="0" w:space="0" w:color="auto"/>
        <w:bottom w:val="none" w:sz="0" w:space="0" w:color="auto"/>
        <w:right w:val="none" w:sz="0" w:space="0" w:color="auto"/>
      </w:divBdr>
      <w:divsChild>
        <w:div w:id="455029391">
          <w:marLeft w:val="-225"/>
          <w:marRight w:val="-225"/>
          <w:marTop w:val="0"/>
          <w:marBottom w:val="0"/>
          <w:divBdr>
            <w:top w:val="none" w:sz="0" w:space="0" w:color="auto"/>
            <w:left w:val="none" w:sz="0" w:space="0" w:color="auto"/>
            <w:bottom w:val="none" w:sz="0" w:space="0" w:color="auto"/>
            <w:right w:val="none" w:sz="0" w:space="0" w:color="auto"/>
          </w:divBdr>
          <w:divsChild>
            <w:div w:id="831146360">
              <w:marLeft w:val="0"/>
              <w:marRight w:val="0"/>
              <w:marTop w:val="0"/>
              <w:marBottom w:val="0"/>
              <w:divBdr>
                <w:top w:val="none" w:sz="0" w:space="0" w:color="auto"/>
                <w:left w:val="none" w:sz="0" w:space="0" w:color="auto"/>
                <w:bottom w:val="none" w:sz="0" w:space="0" w:color="auto"/>
                <w:right w:val="none" w:sz="0" w:space="0" w:color="auto"/>
              </w:divBdr>
              <w:divsChild>
                <w:div w:id="744374575">
                  <w:marLeft w:val="-225"/>
                  <w:marRight w:val="-225"/>
                  <w:marTop w:val="0"/>
                  <w:marBottom w:val="0"/>
                  <w:divBdr>
                    <w:top w:val="none" w:sz="0" w:space="0" w:color="auto"/>
                    <w:left w:val="none" w:sz="0" w:space="0" w:color="auto"/>
                    <w:bottom w:val="none" w:sz="0" w:space="0" w:color="auto"/>
                    <w:right w:val="none" w:sz="0" w:space="0" w:color="auto"/>
                  </w:divBdr>
                  <w:divsChild>
                    <w:div w:id="20617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144">
          <w:marLeft w:val="-225"/>
          <w:marRight w:val="-225"/>
          <w:marTop w:val="0"/>
          <w:marBottom w:val="0"/>
          <w:divBdr>
            <w:top w:val="none" w:sz="0" w:space="0" w:color="auto"/>
            <w:left w:val="none" w:sz="0" w:space="0" w:color="auto"/>
            <w:bottom w:val="none" w:sz="0" w:space="0" w:color="auto"/>
            <w:right w:val="none" w:sz="0" w:space="0" w:color="auto"/>
          </w:divBdr>
          <w:divsChild>
            <w:div w:id="235480340">
              <w:marLeft w:val="0"/>
              <w:marRight w:val="0"/>
              <w:marTop w:val="0"/>
              <w:marBottom w:val="0"/>
              <w:divBdr>
                <w:top w:val="none" w:sz="0" w:space="0" w:color="auto"/>
                <w:left w:val="none" w:sz="0" w:space="0" w:color="auto"/>
                <w:bottom w:val="none" w:sz="0" w:space="0" w:color="auto"/>
                <w:right w:val="none" w:sz="0" w:space="0" w:color="auto"/>
              </w:divBdr>
              <w:divsChild>
                <w:div w:id="1036583396">
                  <w:marLeft w:val="0"/>
                  <w:marRight w:val="0"/>
                  <w:marTop w:val="0"/>
                  <w:marBottom w:val="0"/>
                  <w:divBdr>
                    <w:top w:val="none" w:sz="0" w:space="0" w:color="auto"/>
                    <w:left w:val="none" w:sz="0" w:space="0" w:color="auto"/>
                    <w:bottom w:val="none" w:sz="0" w:space="0" w:color="auto"/>
                    <w:right w:val="none" w:sz="0" w:space="0" w:color="auto"/>
                  </w:divBdr>
                  <w:divsChild>
                    <w:div w:id="1055395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0929274">
              <w:marLeft w:val="1463"/>
              <w:marRight w:val="0"/>
              <w:marTop w:val="0"/>
              <w:marBottom w:val="0"/>
              <w:divBdr>
                <w:top w:val="none" w:sz="0" w:space="0" w:color="auto"/>
                <w:left w:val="none" w:sz="0" w:space="0" w:color="auto"/>
                <w:bottom w:val="none" w:sz="0" w:space="0" w:color="auto"/>
                <w:right w:val="none" w:sz="0" w:space="0" w:color="auto"/>
              </w:divBdr>
              <w:divsChild>
                <w:div w:id="3153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68570">
          <w:marLeft w:val="-225"/>
          <w:marRight w:val="-225"/>
          <w:marTop w:val="0"/>
          <w:marBottom w:val="0"/>
          <w:divBdr>
            <w:top w:val="none" w:sz="0" w:space="0" w:color="auto"/>
            <w:left w:val="none" w:sz="0" w:space="0" w:color="auto"/>
            <w:bottom w:val="none" w:sz="0" w:space="0" w:color="auto"/>
            <w:right w:val="none" w:sz="0" w:space="0" w:color="auto"/>
          </w:divBdr>
          <w:divsChild>
            <w:div w:id="944464838">
              <w:marLeft w:val="1463"/>
              <w:marRight w:val="0"/>
              <w:marTop w:val="0"/>
              <w:marBottom w:val="0"/>
              <w:divBdr>
                <w:top w:val="none" w:sz="0" w:space="0" w:color="auto"/>
                <w:left w:val="none" w:sz="0" w:space="0" w:color="auto"/>
                <w:bottom w:val="none" w:sz="0" w:space="0" w:color="auto"/>
                <w:right w:val="none" w:sz="0" w:space="0" w:color="auto"/>
              </w:divBdr>
              <w:divsChild>
                <w:div w:id="163552134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745544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77512121">
      <w:bodyDiv w:val="1"/>
      <w:marLeft w:val="0"/>
      <w:marRight w:val="0"/>
      <w:marTop w:val="0"/>
      <w:marBottom w:val="0"/>
      <w:divBdr>
        <w:top w:val="none" w:sz="0" w:space="0" w:color="auto"/>
        <w:left w:val="none" w:sz="0" w:space="0" w:color="auto"/>
        <w:bottom w:val="none" w:sz="0" w:space="0" w:color="auto"/>
        <w:right w:val="none" w:sz="0" w:space="0" w:color="auto"/>
      </w:divBdr>
      <w:divsChild>
        <w:div w:id="540553375">
          <w:marLeft w:val="-225"/>
          <w:marRight w:val="-225"/>
          <w:marTop w:val="0"/>
          <w:marBottom w:val="0"/>
          <w:divBdr>
            <w:top w:val="none" w:sz="0" w:space="0" w:color="auto"/>
            <w:left w:val="none" w:sz="0" w:space="0" w:color="auto"/>
            <w:bottom w:val="none" w:sz="0" w:space="0" w:color="auto"/>
            <w:right w:val="none" w:sz="0" w:space="0" w:color="auto"/>
          </w:divBdr>
          <w:divsChild>
            <w:div w:id="1095636157">
              <w:marLeft w:val="0"/>
              <w:marRight w:val="0"/>
              <w:marTop w:val="0"/>
              <w:marBottom w:val="0"/>
              <w:divBdr>
                <w:top w:val="none" w:sz="0" w:space="0" w:color="auto"/>
                <w:left w:val="none" w:sz="0" w:space="0" w:color="auto"/>
                <w:bottom w:val="none" w:sz="0" w:space="0" w:color="auto"/>
                <w:right w:val="none" w:sz="0" w:space="0" w:color="auto"/>
              </w:divBdr>
              <w:divsChild>
                <w:div w:id="1049456032">
                  <w:marLeft w:val="-225"/>
                  <w:marRight w:val="-225"/>
                  <w:marTop w:val="0"/>
                  <w:marBottom w:val="0"/>
                  <w:divBdr>
                    <w:top w:val="none" w:sz="0" w:space="0" w:color="auto"/>
                    <w:left w:val="none" w:sz="0" w:space="0" w:color="auto"/>
                    <w:bottom w:val="none" w:sz="0" w:space="0" w:color="auto"/>
                    <w:right w:val="none" w:sz="0" w:space="0" w:color="auto"/>
                  </w:divBdr>
                  <w:divsChild>
                    <w:div w:id="9115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40500">
          <w:marLeft w:val="-225"/>
          <w:marRight w:val="-225"/>
          <w:marTop w:val="0"/>
          <w:marBottom w:val="0"/>
          <w:divBdr>
            <w:top w:val="none" w:sz="0" w:space="0" w:color="auto"/>
            <w:left w:val="none" w:sz="0" w:space="0" w:color="auto"/>
            <w:bottom w:val="none" w:sz="0" w:space="0" w:color="auto"/>
            <w:right w:val="none" w:sz="0" w:space="0" w:color="auto"/>
          </w:divBdr>
          <w:divsChild>
            <w:div w:id="1458379429">
              <w:marLeft w:val="0"/>
              <w:marRight w:val="0"/>
              <w:marTop w:val="0"/>
              <w:marBottom w:val="0"/>
              <w:divBdr>
                <w:top w:val="none" w:sz="0" w:space="0" w:color="auto"/>
                <w:left w:val="none" w:sz="0" w:space="0" w:color="auto"/>
                <w:bottom w:val="none" w:sz="0" w:space="0" w:color="auto"/>
                <w:right w:val="none" w:sz="0" w:space="0" w:color="auto"/>
              </w:divBdr>
              <w:divsChild>
                <w:div w:id="335429101">
                  <w:marLeft w:val="0"/>
                  <w:marRight w:val="0"/>
                  <w:marTop w:val="0"/>
                  <w:marBottom w:val="0"/>
                  <w:divBdr>
                    <w:top w:val="none" w:sz="0" w:space="0" w:color="auto"/>
                    <w:left w:val="none" w:sz="0" w:space="0" w:color="auto"/>
                    <w:bottom w:val="none" w:sz="0" w:space="0" w:color="auto"/>
                    <w:right w:val="none" w:sz="0" w:space="0" w:color="auto"/>
                  </w:divBdr>
                  <w:divsChild>
                    <w:div w:id="1249533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8416956">
              <w:marLeft w:val="1463"/>
              <w:marRight w:val="0"/>
              <w:marTop w:val="0"/>
              <w:marBottom w:val="0"/>
              <w:divBdr>
                <w:top w:val="none" w:sz="0" w:space="0" w:color="auto"/>
                <w:left w:val="none" w:sz="0" w:space="0" w:color="auto"/>
                <w:bottom w:val="none" w:sz="0" w:space="0" w:color="auto"/>
                <w:right w:val="none" w:sz="0" w:space="0" w:color="auto"/>
              </w:divBdr>
              <w:divsChild>
                <w:div w:id="7282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979">
          <w:marLeft w:val="-225"/>
          <w:marRight w:val="-225"/>
          <w:marTop w:val="0"/>
          <w:marBottom w:val="0"/>
          <w:divBdr>
            <w:top w:val="none" w:sz="0" w:space="0" w:color="auto"/>
            <w:left w:val="none" w:sz="0" w:space="0" w:color="auto"/>
            <w:bottom w:val="none" w:sz="0" w:space="0" w:color="auto"/>
            <w:right w:val="none" w:sz="0" w:space="0" w:color="auto"/>
          </w:divBdr>
          <w:divsChild>
            <w:div w:id="41656034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80326179">
      <w:bodyDiv w:val="1"/>
      <w:marLeft w:val="0"/>
      <w:marRight w:val="0"/>
      <w:marTop w:val="0"/>
      <w:marBottom w:val="0"/>
      <w:divBdr>
        <w:top w:val="none" w:sz="0" w:space="0" w:color="auto"/>
        <w:left w:val="none" w:sz="0" w:space="0" w:color="auto"/>
        <w:bottom w:val="none" w:sz="0" w:space="0" w:color="auto"/>
        <w:right w:val="none" w:sz="0" w:space="0" w:color="auto"/>
      </w:divBdr>
    </w:div>
    <w:div w:id="2082019228">
      <w:bodyDiv w:val="1"/>
      <w:marLeft w:val="0"/>
      <w:marRight w:val="0"/>
      <w:marTop w:val="0"/>
      <w:marBottom w:val="0"/>
      <w:divBdr>
        <w:top w:val="none" w:sz="0" w:space="0" w:color="auto"/>
        <w:left w:val="none" w:sz="0" w:space="0" w:color="auto"/>
        <w:bottom w:val="none" w:sz="0" w:space="0" w:color="auto"/>
        <w:right w:val="none" w:sz="0" w:space="0" w:color="auto"/>
      </w:divBdr>
    </w:div>
    <w:div w:id="2082604288">
      <w:bodyDiv w:val="1"/>
      <w:marLeft w:val="0"/>
      <w:marRight w:val="0"/>
      <w:marTop w:val="0"/>
      <w:marBottom w:val="0"/>
      <w:divBdr>
        <w:top w:val="none" w:sz="0" w:space="0" w:color="auto"/>
        <w:left w:val="none" w:sz="0" w:space="0" w:color="auto"/>
        <w:bottom w:val="none" w:sz="0" w:space="0" w:color="auto"/>
        <w:right w:val="none" w:sz="0" w:space="0" w:color="auto"/>
      </w:divBdr>
      <w:divsChild>
        <w:div w:id="1901016565">
          <w:marLeft w:val="0"/>
          <w:marRight w:val="0"/>
          <w:marTop w:val="0"/>
          <w:marBottom w:val="480"/>
          <w:divBdr>
            <w:top w:val="none" w:sz="0" w:space="0" w:color="auto"/>
            <w:left w:val="none" w:sz="0" w:space="0" w:color="auto"/>
            <w:bottom w:val="none" w:sz="0" w:space="0" w:color="auto"/>
            <w:right w:val="none" w:sz="0" w:space="0" w:color="auto"/>
          </w:divBdr>
        </w:div>
        <w:div w:id="423648776">
          <w:marLeft w:val="0"/>
          <w:marRight w:val="0"/>
          <w:marTop w:val="0"/>
          <w:marBottom w:val="0"/>
          <w:divBdr>
            <w:top w:val="none" w:sz="0" w:space="0" w:color="auto"/>
            <w:left w:val="none" w:sz="0" w:space="0" w:color="auto"/>
            <w:bottom w:val="none" w:sz="0" w:space="0" w:color="auto"/>
            <w:right w:val="none" w:sz="0" w:space="0" w:color="auto"/>
          </w:divBdr>
        </w:div>
        <w:div w:id="62871942">
          <w:marLeft w:val="0"/>
          <w:marRight w:val="0"/>
          <w:marTop w:val="0"/>
          <w:marBottom w:val="0"/>
          <w:divBdr>
            <w:top w:val="none" w:sz="0" w:space="0" w:color="auto"/>
            <w:left w:val="none" w:sz="0" w:space="0" w:color="auto"/>
            <w:bottom w:val="none" w:sz="0" w:space="0" w:color="auto"/>
            <w:right w:val="none" w:sz="0" w:space="0" w:color="auto"/>
          </w:divBdr>
        </w:div>
      </w:divsChild>
    </w:div>
    <w:div w:id="2082942014">
      <w:bodyDiv w:val="1"/>
      <w:marLeft w:val="0"/>
      <w:marRight w:val="0"/>
      <w:marTop w:val="0"/>
      <w:marBottom w:val="0"/>
      <w:divBdr>
        <w:top w:val="none" w:sz="0" w:space="0" w:color="auto"/>
        <w:left w:val="none" w:sz="0" w:space="0" w:color="auto"/>
        <w:bottom w:val="none" w:sz="0" w:space="0" w:color="auto"/>
        <w:right w:val="none" w:sz="0" w:space="0" w:color="auto"/>
      </w:divBdr>
      <w:divsChild>
        <w:div w:id="125123719">
          <w:marLeft w:val="-225"/>
          <w:marRight w:val="-225"/>
          <w:marTop w:val="0"/>
          <w:marBottom w:val="0"/>
          <w:divBdr>
            <w:top w:val="none" w:sz="0" w:space="0" w:color="auto"/>
            <w:left w:val="none" w:sz="0" w:space="0" w:color="auto"/>
            <w:bottom w:val="none" w:sz="0" w:space="0" w:color="auto"/>
            <w:right w:val="none" w:sz="0" w:space="0" w:color="auto"/>
          </w:divBdr>
          <w:divsChild>
            <w:div w:id="1502968527">
              <w:marLeft w:val="0"/>
              <w:marRight w:val="0"/>
              <w:marTop w:val="0"/>
              <w:marBottom w:val="0"/>
              <w:divBdr>
                <w:top w:val="none" w:sz="0" w:space="0" w:color="auto"/>
                <w:left w:val="none" w:sz="0" w:space="0" w:color="auto"/>
                <w:bottom w:val="none" w:sz="0" w:space="0" w:color="auto"/>
                <w:right w:val="none" w:sz="0" w:space="0" w:color="auto"/>
              </w:divBdr>
              <w:divsChild>
                <w:div w:id="1752239411">
                  <w:marLeft w:val="-225"/>
                  <w:marRight w:val="-225"/>
                  <w:marTop w:val="0"/>
                  <w:marBottom w:val="0"/>
                  <w:divBdr>
                    <w:top w:val="none" w:sz="0" w:space="0" w:color="auto"/>
                    <w:left w:val="none" w:sz="0" w:space="0" w:color="auto"/>
                    <w:bottom w:val="none" w:sz="0" w:space="0" w:color="auto"/>
                    <w:right w:val="none" w:sz="0" w:space="0" w:color="auto"/>
                  </w:divBdr>
                  <w:divsChild>
                    <w:div w:id="416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4874">
          <w:marLeft w:val="-225"/>
          <w:marRight w:val="-225"/>
          <w:marTop w:val="0"/>
          <w:marBottom w:val="0"/>
          <w:divBdr>
            <w:top w:val="none" w:sz="0" w:space="0" w:color="auto"/>
            <w:left w:val="none" w:sz="0" w:space="0" w:color="auto"/>
            <w:bottom w:val="none" w:sz="0" w:space="0" w:color="auto"/>
            <w:right w:val="none" w:sz="0" w:space="0" w:color="auto"/>
          </w:divBdr>
          <w:divsChild>
            <w:div w:id="1962607595">
              <w:marLeft w:val="0"/>
              <w:marRight w:val="0"/>
              <w:marTop w:val="0"/>
              <w:marBottom w:val="0"/>
              <w:divBdr>
                <w:top w:val="none" w:sz="0" w:space="0" w:color="auto"/>
                <w:left w:val="none" w:sz="0" w:space="0" w:color="auto"/>
                <w:bottom w:val="none" w:sz="0" w:space="0" w:color="auto"/>
                <w:right w:val="none" w:sz="0" w:space="0" w:color="auto"/>
              </w:divBdr>
              <w:divsChild>
                <w:div w:id="209535964">
                  <w:marLeft w:val="0"/>
                  <w:marRight w:val="0"/>
                  <w:marTop w:val="0"/>
                  <w:marBottom w:val="0"/>
                  <w:divBdr>
                    <w:top w:val="none" w:sz="0" w:space="0" w:color="auto"/>
                    <w:left w:val="none" w:sz="0" w:space="0" w:color="auto"/>
                    <w:bottom w:val="none" w:sz="0" w:space="0" w:color="auto"/>
                    <w:right w:val="none" w:sz="0" w:space="0" w:color="auto"/>
                  </w:divBdr>
                  <w:divsChild>
                    <w:div w:id="527371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8937976">
          <w:marLeft w:val="-225"/>
          <w:marRight w:val="-225"/>
          <w:marTop w:val="0"/>
          <w:marBottom w:val="0"/>
          <w:divBdr>
            <w:top w:val="none" w:sz="0" w:space="0" w:color="auto"/>
            <w:left w:val="none" w:sz="0" w:space="0" w:color="auto"/>
            <w:bottom w:val="none" w:sz="0" w:space="0" w:color="auto"/>
            <w:right w:val="none" w:sz="0" w:space="0" w:color="auto"/>
          </w:divBdr>
          <w:divsChild>
            <w:div w:id="38866217">
              <w:marLeft w:val="1463"/>
              <w:marRight w:val="0"/>
              <w:marTop w:val="0"/>
              <w:marBottom w:val="0"/>
              <w:divBdr>
                <w:top w:val="none" w:sz="0" w:space="0" w:color="auto"/>
                <w:left w:val="none" w:sz="0" w:space="0" w:color="auto"/>
                <w:bottom w:val="none" w:sz="0" w:space="0" w:color="auto"/>
                <w:right w:val="none" w:sz="0" w:space="0" w:color="auto"/>
              </w:divBdr>
              <w:divsChild>
                <w:div w:id="1027101395">
                  <w:marLeft w:val="0"/>
                  <w:marRight w:val="0"/>
                  <w:marTop w:val="0"/>
                  <w:marBottom w:val="150"/>
                  <w:divBdr>
                    <w:top w:val="none" w:sz="0" w:space="0" w:color="auto"/>
                    <w:left w:val="none" w:sz="0" w:space="0" w:color="auto"/>
                    <w:bottom w:val="none" w:sz="0" w:space="0" w:color="auto"/>
                    <w:right w:val="none" w:sz="0" w:space="0" w:color="auto"/>
                  </w:divBdr>
                  <w:divsChild>
                    <w:div w:id="951205725">
                      <w:marLeft w:val="0"/>
                      <w:marRight w:val="0"/>
                      <w:marTop w:val="0"/>
                      <w:marBottom w:val="0"/>
                      <w:divBdr>
                        <w:top w:val="none" w:sz="0" w:space="0" w:color="auto"/>
                        <w:left w:val="none" w:sz="0" w:space="0" w:color="auto"/>
                        <w:bottom w:val="none" w:sz="0" w:space="0" w:color="auto"/>
                        <w:right w:val="none" w:sz="0" w:space="0" w:color="auto"/>
                      </w:divBdr>
                      <w:divsChild>
                        <w:div w:id="1997220848">
                          <w:marLeft w:val="0"/>
                          <w:marRight w:val="0"/>
                          <w:marTop w:val="0"/>
                          <w:marBottom w:val="0"/>
                          <w:divBdr>
                            <w:top w:val="none" w:sz="0" w:space="0" w:color="auto"/>
                            <w:left w:val="none" w:sz="0" w:space="0" w:color="auto"/>
                            <w:bottom w:val="none" w:sz="0" w:space="0" w:color="auto"/>
                            <w:right w:val="none" w:sz="0" w:space="0" w:color="auto"/>
                          </w:divBdr>
                          <w:divsChild>
                            <w:div w:id="1678651101">
                              <w:marLeft w:val="0"/>
                              <w:marRight w:val="0"/>
                              <w:marTop w:val="0"/>
                              <w:marBottom w:val="0"/>
                              <w:divBdr>
                                <w:top w:val="none" w:sz="0" w:space="0" w:color="auto"/>
                                <w:left w:val="none" w:sz="0" w:space="0" w:color="auto"/>
                                <w:bottom w:val="none" w:sz="0" w:space="0" w:color="auto"/>
                                <w:right w:val="none" w:sz="0" w:space="0" w:color="auto"/>
                              </w:divBdr>
                              <w:divsChild>
                                <w:div w:id="1560703573">
                                  <w:marLeft w:val="0"/>
                                  <w:marRight w:val="0"/>
                                  <w:marTop w:val="0"/>
                                  <w:marBottom w:val="0"/>
                                  <w:divBdr>
                                    <w:top w:val="none" w:sz="0" w:space="0" w:color="auto"/>
                                    <w:left w:val="none" w:sz="0" w:space="0" w:color="auto"/>
                                    <w:bottom w:val="none" w:sz="0" w:space="0" w:color="auto"/>
                                    <w:right w:val="none" w:sz="0" w:space="0" w:color="auto"/>
                                  </w:divBdr>
                                  <w:divsChild>
                                    <w:div w:id="297997786">
                                      <w:marLeft w:val="0"/>
                                      <w:marRight w:val="0"/>
                                      <w:marTop w:val="0"/>
                                      <w:marBottom w:val="0"/>
                                      <w:divBdr>
                                        <w:top w:val="none" w:sz="0" w:space="0" w:color="auto"/>
                                        <w:left w:val="none" w:sz="0" w:space="0" w:color="auto"/>
                                        <w:bottom w:val="none" w:sz="0" w:space="0" w:color="auto"/>
                                        <w:right w:val="none" w:sz="0" w:space="0" w:color="auto"/>
                                      </w:divBdr>
                                      <w:divsChild>
                                        <w:div w:id="1586955201">
                                          <w:marLeft w:val="0"/>
                                          <w:marRight w:val="0"/>
                                          <w:marTop w:val="0"/>
                                          <w:marBottom w:val="0"/>
                                          <w:divBdr>
                                            <w:top w:val="none" w:sz="0" w:space="0" w:color="auto"/>
                                            <w:left w:val="none" w:sz="0" w:space="0" w:color="auto"/>
                                            <w:bottom w:val="none" w:sz="0" w:space="0" w:color="auto"/>
                                            <w:right w:val="none" w:sz="0" w:space="0" w:color="auto"/>
                                          </w:divBdr>
                                        </w:div>
                                      </w:divsChild>
                                    </w:div>
                                    <w:div w:id="1704213228">
                                      <w:marLeft w:val="0"/>
                                      <w:marRight w:val="0"/>
                                      <w:marTop w:val="0"/>
                                      <w:marBottom w:val="0"/>
                                      <w:divBdr>
                                        <w:top w:val="none" w:sz="0" w:space="0" w:color="auto"/>
                                        <w:left w:val="none" w:sz="0" w:space="0" w:color="auto"/>
                                        <w:bottom w:val="none" w:sz="0" w:space="0" w:color="auto"/>
                                        <w:right w:val="none" w:sz="0" w:space="0" w:color="auto"/>
                                      </w:divBdr>
                                      <w:divsChild>
                                        <w:div w:id="1703163280">
                                          <w:marLeft w:val="0"/>
                                          <w:marRight w:val="0"/>
                                          <w:marTop w:val="0"/>
                                          <w:marBottom w:val="0"/>
                                          <w:divBdr>
                                            <w:top w:val="none" w:sz="0" w:space="0" w:color="auto"/>
                                            <w:left w:val="none" w:sz="0" w:space="0" w:color="auto"/>
                                            <w:bottom w:val="none" w:sz="0" w:space="0" w:color="auto"/>
                                            <w:right w:val="none" w:sz="0" w:space="0" w:color="auto"/>
                                          </w:divBdr>
                                        </w:div>
                                      </w:divsChild>
                                    </w:div>
                                    <w:div w:id="2046372236">
                                      <w:marLeft w:val="0"/>
                                      <w:marRight w:val="0"/>
                                      <w:marTop w:val="0"/>
                                      <w:marBottom w:val="0"/>
                                      <w:divBdr>
                                        <w:top w:val="none" w:sz="0" w:space="0" w:color="auto"/>
                                        <w:left w:val="none" w:sz="0" w:space="0" w:color="auto"/>
                                        <w:bottom w:val="none" w:sz="0" w:space="0" w:color="auto"/>
                                        <w:right w:val="none" w:sz="0" w:space="0" w:color="auto"/>
                                      </w:divBdr>
                                      <w:divsChild>
                                        <w:div w:id="120929557">
                                          <w:marLeft w:val="0"/>
                                          <w:marRight w:val="0"/>
                                          <w:marTop w:val="0"/>
                                          <w:marBottom w:val="0"/>
                                          <w:divBdr>
                                            <w:top w:val="none" w:sz="0" w:space="0" w:color="auto"/>
                                            <w:left w:val="none" w:sz="0" w:space="0" w:color="auto"/>
                                            <w:bottom w:val="none" w:sz="0" w:space="0" w:color="auto"/>
                                            <w:right w:val="none" w:sz="0" w:space="0" w:color="auto"/>
                                          </w:divBdr>
                                        </w:div>
                                      </w:divsChild>
                                    </w:div>
                                    <w:div w:id="747119163">
                                      <w:marLeft w:val="0"/>
                                      <w:marRight w:val="0"/>
                                      <w:marTop w:val="0"/>
                                      <w:marBottom w:val="0"/>
                                      <w:divBdr>
                                        <w:top w:val="none" w:sz="0" w:space="0" w:color="auto"/>
                                        <w:left w:val="none" w:sz="0" w:space="0" w:color="auto"/>
                                        <w:bottom w:val="none" w:sz="0" w:space="0" w:color="auto"/>
                                        <w:right w:val="none" w:sz="0" w:space="0" w:color="auto"/>
                                      </w:divBdr>
                                      <w:divsChild>
                                        <w:div w:id="1708263546">
                                          <w:marLeft w:val="0"/>
                                          <w:marRight w:val="0"/>
                                          <w:marTop w:val="0"/>
                                          <w:marBottom w:val="0"/>
                                          <w:divBdr>
                                            <w:top w:val="none" w:sz="0" w:space="0" w:color="auto"/>
                                            <w:left w:val="none" w:sz="0" w:space="0" w:color="auto"/>
                                            <w:bottom w:val="none" w:sz="0" w:space="0" w:color="auto"/>
                                            <w:right w:val="none" w:sz="0" w:space="0" w:color="auto"/>
                                          </w:divBdr>
                                        </w:div>
                                      </w:divsChild>
                                    </w:div>
                                    <w:div w:id="920942037">
                                      <w:marLeft w:val="0"/>
                                      <w:marRight w:val="0"/>
                                      <w:marTop w:val="0"/>
                                      <w:marBottom w:val="0"/>
                                      <w:divBdr>
                                        <w:top w:val="none" w:sz="0" w:space="0" w:color="auto"/>
                                        <w:left w:val="none" w:sz="0" w:space="0" w:color="auto"/>
                                        <w:bottom w:val="none" w:sz="0" w:space="0" w:color="auto"/>
                                        <w:right w:val="none" w:sz="0" w:space="0" w:color="auto"/>
                                      </w:divBdr>
                                      <w:divsChild>
                                        <w:div w:id="1422482827">
                                          <w:marLeft w:val="0"/>
                                          <w:marRight w:val="0"/>
                                          <w:marTop w:val="0"/>
                                          <w:marBottom w:val="0"/>
                                          <w:divBdr>
                                            <w:top w:val="none" w:sz="0" w:space="0" w:color="auto"/>
                                            <w:left w:val="none" w:sz="0" w:space="0" w:color="auto"/>
                                            <w:bottom w:val="none" w:sz="0" w:space="0" w:color="auto"/>
                                            <w:right w:val="none" w:sz="0" w:space="0" w:color="auto"/>
                                          </w:divBdr>
                                        </w:div>
                                      </w:divsChild>
                                    </w:div>
                                    <w:div w:id="781732771">
                                      <w:marLeft w:val="0"/>
                                      <w:marRight w:val="0"/>
                                      <w:marTop w:val="0"/>
                                      <w:marBottom w:val="0"/>
                                      <w:divBdr>
                                        <w:top w:val="none" w:sz="0" w:space="0" w:color="auto"/>
                                        <w:left w:val="none" w:sz="0" w:space="0" w:color="auto"/>
                                        <w:bottom w:val="none" w:sz="0" w:space="0" w:color="auto"/>
                                        <w:right w:val="none" w:sz="0" w:space="0" w:color="auto"/>
                                      </w:divBdr>
                                      <w:divsChild>
                                        <w:div w:id="6890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6735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7433169">
          <w:marLeft w:val="-225"/>
          <w:marRight w:val="-225"/>
          <w:marTop w:val="0"/>
          <w:marBottom w:val="0"/>
          <w:divBdr>
            <w:top w:val="none" w:sz="0" w:space="0" w:color="auto"/>
            <w:left w:val="none" w:sz="0" w:space="0" w:color="auto"/>
            <w:bottom w:val="none" w:sz="0" w:space="0" w:color="auto"/>
            <w:right w:val="none" w:sz="0" w:space="0" w:color="auto"/>
          </w:divBdr>
          <w:divsChild>
            <w:div w:id="1071586536">
              <w:marLeft w:val="1463"/>
              <w:marRight w:val="0"/>
              <w:marTop w:val="0"/>
              <w:marBottom w:val="0"/>
              <w:divBdr>
                <w:top w:val="none" w:sz="0" w:space="0" w:color="auto"/>
                <w:left w:val="none" w:sz="0" w:space="0" w:color="auto"/>
                <w:bottom w:val="none" w:sz="0" w:space="0" w:color="auto"/>
                <w:right w:val="none" w:sz="0" w:space="0" w:color="auto"/>
              </w:divBdr>
              <w:divsChild>
                <w:div w:id="12366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04460">
          <w:marLeft w:val="-225"/>
          <w:marRight w:val="-225"/>
          <w:marTop w:val="0"/>
          <w:marBottom w:val="0"/>
          <w:divBdr>
            <w:top w:val="none" w:sz="0" w:space="0" w:color="auto"/>
            <w:left w:val="none" w:sz="0" w:space="0" w:color="auto"/>
            <w:bottom w:val="none" w:sz="0" w:space="0" w:color="auto"/>
            <w:right w:val="none" w:sz="0" w:space="0" w:color="auto"/>
          </w:divBdr>
          <w:divsChild>
            <w:div w:id="11637379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84446466">
      <w:bodyDiv w:val="1"/>
      <w:marLeft w:val="0"/>
      <w:marRight w:val="0"/>
      <w:marTop w:val="0"/>
      <w:marBottom w:val="0"/>
      <w:divBdr>
        <w:top w:val="none" w:sz="0" w:space="0" w:color="auto"/>
        <w:left w:val="none" w:sz="0" w:space="0" w:color="auto"/>
        <w:bottom w:val="none" w:sz="0" w:space="0" w:color="auto"/>
        <w:right w:val="none" w:sz="0" w:space="0" w:color="auto"/>
      </w:divBdr>
      <w:divsChild>
        <w:div w:id="1292205981">
          <w:marLeft w:val="0"/>
          <w:marRight w:val="0"/>
          <w:marTop w:val="0"/>
          <w:marBottom w:val="0"/>
          <w:divBdr>
            <w:top w:val="dotted" w:sz="6" w:space="4" w:color="EBEBEB"/>
            <w:left w:val="none" w:sz="0" w:space="8" w:color="auto"/>
            <w:bottom w:val="dotted" w:sz="6" w:space="4" w:color="EBEBEB"/>
            <w:right w:val="none" w:sz="0" w:space="8" w:color="auto"/>
          </w:divBdr>
        </w:div>
        <w:div w:id="1576162793">
          <w:marLeft w:val="0"/>
          <w:marRight w:val="0"/>
          <w:marTop w:val="0"/>
          <w:marBottom w:val="0"/>
          <w:divBdr>
            <w:top w:val="none" w:sz="0" w:space="0" w:color="auto"/>
            <w:left w:val="none" w:sz="0" w:space="0" w:color="auto"/>
            <w:bottom w:val="none" w:sz="0" w:space="0" w:color="auto"/>
            <w:right w:val="none" w:sz="0" w:space="0" w:color="auto"/>
          </w:divBdr>
        </w:div>
      </w:divsChild>
    </w:div>
    <w:div w:id="2084641268">
      <w:bodyDiv w:val="1"/>
      <w:marLeft w:val="0"/>
      <w:marRight w:val="0"/>
      <w:marTop w:val="0"/>
      <w:marBottom w:val="0"/>
      <w:divBdr>
        <w:top w:val="none" w:sz="0" w:space="0" w:color="auto"/>
        <w:left w:val="none" w:sz="0" w:space="0" w:color="auto"/>
        <w:bottom w:val="none" w:sz="0" w:space="0" w:color="auto"/>
        <w:right w:val="none" w:sz="0" w:space="0" w:color="auto"/>
      </w:divBdr>
      <w:divsChild>
        <w:div w:id="1108234436">
          <w:marLeft w:val="-225"/>
          <w:marRight w:val="-225"/>
          <w:marTop w:val="0"/>
          <w:marBottom w:val="0"/>
          <w:divBdr>
            <w:top w:val="none" w:sz="0" w:space="0" w:color="auto"/>
            <w:left w:val="none" w:sz="0" w:space="0" w:color="auto"/>
            <w:bottom w:val="none" w:sz="0" w:space="0" w:color="auto"/>
            <w:right w:val="none" w:sz="0" w:space="0" w:color="auto"/>
          </w:divBdr>
          <w:divsChild>
            <w:div w:id="1643315368">
              <w:marLeft w:val="0"/>
              <w:marRight w:val="0"/>
              <w:marTop w:val="0"/>
              <w:marBottom w:val="0"/>
              <w:divBdr>
                <w:top w:val="none" w:sz="0" w:space="0" w:color="auto"/>
                <w:left w:val="none" w:sz="0" w:space="0" w:color="auto"/>
                <w:bottom w:val="none" w:sz="0" w:space="0" w:color="auto"/>
                <w:right w:val="none" w:sz="0" w:space="0" w:color="auto"/>
              </w:divBdr>
              <w:divsChild>
                <w:div w:id="12389246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46475056">
          <w:marLeft w:val="-225"/>
          <w:marRight w:val="-225"/>
          <w:marTop w:val="0"/>
          <w:marBottom w:val="0"/>
          <w:divBdr>
            <w:top w:val="none" w:sz="0" w:space="0" w:color="auto"/>
            <w:left w:val="none" w:sz="0" w:space="0" w:color="auto"/>
            <w:bottom w:val="none" w:sz="0" w:space="0" w:color="auto"/>
            <w:right w:val="none" w:sz="0" w:space="0" w:color="auto"/>
          </w:divBdr>
          <w:divsChild>
            <w:div w:id="1016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18195">
      <w:bodyDiv w:val="1"/>
      <w:marLeft w:val="0"/>
      <w:marRight w:val="0"/>
      <w:marTop w:val="0"/>
      <w:marBottom w:val="0"/>
      <w:divBdr>
        <w:top w:val="none" w:sz="0" w:space="0" w:color="auto"/>
        <w:left w:val="none" w:sz="0" w:space="0" w:color="auto"/>
        <w:bottom w:val="none" w:sz="0" w:space="0" w:color="auto"/>
        <w:right w:val="none" w:sz="0" w:space="0" w:color="auto"/>
      </w:divBdr>
      <w:divsChild>
        <w:div w:id="573125300">
          <w:marLeft w:val="0"/>
          <w:marRight w:val="0"/>
          <w:marTop w:val="0"/>
          <w:marBottom w:val="0"/>
          <w:divBdr>
            <w:top w:val="none" w:sz="0" w:space="0" w:color="auto"/>
            <w:left w:val="none" w:sz="0" w:space="0" w:color="auto"/>
            <w:bottom w:val="none" w:sz="0" w:space="0" w:color="auto"/>
            <w:right w:val="none" w:sz="0" w:space="0" w:color="auto"/>
          </w:divBdr>
        </w:div>
        <w:div w:id="1667202845">
          <w:marLeft w:val="0"/>
          <w:marRight w:val="0"/>
          <w:marTop w:val="450"/>
          <w:marBottom w:val="435"/>
          <w:divBdr>
            <w:top w:val="none" w:sz="0" w:space="0" w:color="auto"/>
            <w:left w:val="none" w:sz="0" w:space="0" w:color="auto"/>
            <w:bottom w:val="none" w:sz="0" w:space="0" w:color="auto"/>
            <w:right w:val="none" w:sz="0" w:space="0" w:color="auto"/>
          </w:divBdr>
          <w:divsChild>
            <w:div w:id="2098859912">
              <w:marLeft w:val="0"/>
              <w:marRight w:val="0"/>
              <w:marTop w:val="0"/>
              <w:marBottom w:val="0"/>
              <w:divBdr>
                <w:top w:val="none" w:sz="0" w:space="0" w:color="auto"/>
                <w:left w:val="none" w:sz="0" w:space="0" w:color="auto"/>
                <w:bottom w:val="none" w:sz="0" w:space="0" w:color="auto"/>
                <w:right w:val="none" w:sz="0" w:space="0" w:color="auto"/>
              </w:divBdr>
              <w:divsChild>
                <w:div w:id="7719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3448">
          <w:marLeft w:val="0"/>
          <w:marRight w:val="0"/>
          <w:marTop w:val="150"/>
          <w:marBottom w:val="330"/>
          <w:divBdr>
            <w:top w:val="none" w:sz="0" w:space="0" w:color="auto"/>
            <w:left w:val="none" w:sz="0" w:space="0" w:color="auto"/>
            <w:bottom w:val="none" w:sz="0" w:space="0" w:color="auto"/>
            <w:right w:val="none" w:sz="0" w:space="0" w:color="auto"/>
          </w:divBdr>
          <w:divsChild>
            <w:div w:id="802383822">
              <w:marLeft w:val="0"/>
              <w:marRight w:val="0"/>
              <w:marTop w:val="0"/>
              <w:marBottom w:val="0"/>
              <w:divBdr>
                <w:top w:val="none" w:sz="0" w:space="0" w:color="auto"/>
                <w:left w:val="none" w:sz="0" w:space="0" w:color="auto"/>
                <w:bottom w:val="none" w:sz="0" w:space="0" w:color="auto"/>
                <w:right w:val="none" w:sz="0" w:space="0" w:color="auto"/>
              </w:divBdr>
            </w:div>
            <w:div w:id="1729769450">
              <w:marLeft w:val="0"/>
              <w:marRight w:val="0"/>
              <w:marTop w:val="0"/>
              <w:marBottom w:val="0"/>
              <w:divBdr>
                <w:top w:val="none" w:sz="0" w:space="0" w:color="auto"/>
                <w:left w:val="none" w:sz="0" w:space="0" w:color="auto"/>
                <w:bottom w:val="none" w:sz="0" w:space="0" w:color="auto"/>
                <w:right w:val="none" w:sz="0" w:space="0" w:color="auto"/>
              </w:divBdr>
              <w:divsChild>
                <w:div w:id="200666143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67307573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35630401">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80092851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1097098617">
          <w:marLeft w:val="0"/>
          <w:marRight w:val="0"/>
          <w:marTop w:val="450"/>
          <w:marBottom w:val="435"/>
          <w:divBdr>
            <w:top w:val="none" w:sz="0" w:space="0" w:color="auto"/>
            <w:left w:val="none" w:sz="0" w:space="0" w:color="auto"/>
            <w:bottom w:val="none" w:sz="0" w:space="0" w:color="auto"/>
            <w:right w:val="none" w:sz="0" w:space="0" w:color="auto"/>
          </w:divBdr>
          <w:divsChild>
            <w:div w:id="643462738">
              <w:marLeft w:val="0"/>
              <w:marRight w:val="0"/>
              <w:marTop w:val="0"/>
              <w:marBottom w:val="0"/>
              <w:divBdr>
                <w:top w:val="none" w:sz="0" w:space="0" w:color="auto"/>
                <w:left w:val="none" w:sz="0" w:space="0" w:color="auto"/>
                <w:bottom w:val="none" w:sz="0" w:space="0" w:color="auto"/>
                <w:right w:val="none" w:sz="0" w:space="0" w:color="auto"/>
              </w:divBdr>
              <w:divsChild>
                <w:div w:id="16605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4128">
      <w:bodyDiv w:val="1"/>
      <w:marLeft w:val="0"/>
      <w:marRight w:val="0"/>
      <w:marTop w:val="0"/>
      <w:marBottom w:val="0"/>
      <w:divBdr>
        <w:top w:val="none" w:sz="0" w:space="0" w:color="auto"/>
        <w:left w:val="none" w:sz="0" w:space="0" w:color="auto"/>
        <w:bottom w:val="none" w:sz="0" w:space="0" w:color="auto"/>
        <w:right w:val="none" w:sz="0" w:space="0" w:color="auto"/>
      </w:divBdr>
    </w:div>
    <w:div w:id="2087191448">
      <w:bodyDiv w:val="1"/>
      <w:marLeft w:val="0"/>
      <w:marRight w:val="0"/>
      <w:marTop w:val="0"/>
      <w:marBottom w:val="0"/>
      <w:divBdr>
        <w:top w:val="none" w:sz="0" w:space="0" w:color="auto"/>
        <w:left w:val="none" w:sz="0" w:space="0" w:color="auto"/>
        <w:bottom w:val="none" w:sz="0" w:space="0" w:color="auto"/>
        <w:right w:val="none" w:sz="0" w:space="0" w:color="auto"/>
      </w:divBdr>
      <w:divsChild>
        <w:div w:id="719129076">
          <w:marLeft w:val="0"/>
          <w:marRight w:val="0"/>
          <w:marTop w:val="0"/>
          <w:marBottom w:val="0"/>
          <w:divBdr>
            <w:top w:val="none" w:sz="0" w:space="0" w:color="auto"/>
            <w:left w:val="none" w:sz="0" w:space="0" w:color="auto"/>
            <w:bottom w:val="none" w:sz="0" w:space="0" w:color="auto"/>
            <w:right w:val="none" w:sz="0" w:space="0" w:color="auto"/>
          </w:divBdr>
          <w:divsChild>
            <w:div w:id="1350182315">
              <w:marLeft w:val="0"/>
              <w:marRight w:val="0"/>
              <w:marTop w:val="0"/>
              <w:marBottom w:val="0"/>
              <w:divBdr>
                <w:top w:val="none" w:sz="0" w:space="0" w:color="auto"/>
                <w:left w:val="none" w:sz="0" w:space="0" w:color="auto"/>
                <w:bottom w:val="none" w:sz="0" w:space="0" w:color="auto"/>
                <w:right w:val="none" w:sz="0" w:space="0" w:color="auto"/>
              </w:divBdr>
            </w:div>
          </w:divsChild>
        </w:div>
        <w:div w:id="1835028231">
          <w:marLeft w:val="0"/>
          <w:marRight w:val="0"/>
          <w:marTop w:val="0"/>
          <w:marBottom w:val="0"/>
          <w:divBdr>
            <w:top w:val="none" w:sz="0" w:space="0" w:color="auto"/>
            <w:left w:val="none" w:sz="0" w:space="0" w:color="auto"/>
            <w:bottom w:val="none" w:sz="0" w:space="0" w:color="auto"/>
            <w:right w:val="none" w:sz="0" w:space="0" w:color="auto"/>
          </w:divBdr>
        </w:div>
        <w:div w:id="1493371901">
          <w:marLeft w:val="0"/>
          <w:marRight w:val="0"/>
          <w:marTop w:val="0"/>
          <w:marBottom w:val="0"/>
          <w:divBdr>
            <w:top w:val="none" w:sz="0" w:space="0" w:color="auto"/>
            <w:left w:val="none" w:sz="0" w:space="0" w:color="auto"/>
            <w:bottom w:val="none" w:sz="0" w:space="0" w:color="auto"/>
            <w:right w:val="none" w:sz="0" w:space="0" w:color="auto"/>
          </w:divBdr>
        </w:div>
      </w:divsChild>
    </w:div>
    <w:div w:id="2089303649">
      <w:bodyDiv w:val="1"/>
      <w:marLeft w:val="0"/>
      <w:marRight w:val="0"/>
      <w:marTop w:val="0"/>
      <w:marBottom w:val="0"/>
      <w:divBdr>
        <w:top w:val="none" w:sz="0" w:space="0" w:color="auto"/>
        <w:left w:val="none" w:sz="0" w:space="0" w:color="auto"/>
        <w:bottom w:val="none" w:sz="0" w:space="0" w:color="auto"/>
        <w:right w:val="none" w:sz="0" w:space="0" w:color="auto"/>
      </w:divBdr>
      <w:divsChild>
        <w:div w:id="1921136524">
          <w:marLeft w:val="0"/>
          <w:marRight w:val="0"/>
          <w:marTop w:val="0"/>
          <w:marBottom w:val="0"/>
          <w:divBdr>
            <w:top w:val="single" w:sz="2" w:space="0" w:color="E0E0E0"/>
            <w:left w:val="single" w:sz="2" w:space="0" w:color="E0E0E0"/>
            <w:bottom w:val="single" w:sz="2" w:space="0" w:color="E0E0E0"/>
            <w:right w:val="single" w:sz="2" w:space="0" w:color="E0E0E0"/>
          </w:divBdr>
          <w:divsChild>
            <w:div w:id="1127620293">
              <w:marLeft w:val="0"/>
              <w:marRight w:val="0"/>
              <w:marTop w:val="0"/>
              <w:marBottom w:val="0"/>
              <w:divBdr>
                <w:top w:val="single" w:sz="2" w:space="0" w:color="E0E0E0"/>
                <w:left w:val="single" w:sz="2" w:space="0" w:color="E0E0E0"/>
                <w:bottom w:val="single" w:sz="2" w:space="0" w:color="E0E0E0"/>
                <w:right w:val="single" w:sz="2" w:space="0" w:color="E0E0E0"/>
              </w:divBdr>
              <w:divsChild>
                <w:div w:id="2028828809">
                  <w:marLeft w:val="0"/>
                  <w:marRight w:val="0"/>
                  <w:marTop w:val="0"/>
                  <w:marBottom w:val="0"/>
                  <w:divBdr>
                    <w:top w:val="single" w:sz="2" w:space="0" w:color="E0E0E0"/>
                    <w:left w:val="single" w:sz="2" w:space="0" w:color="E0E0E0"/>
                    <w:bottom w:val="single" w:sz="2" w:space="0" w:color="E0E0E0"/>
                    <w:right w:val="single" w:sz="2" w:space="0" w:color="E0E0E0"/>
                  </w:divBdr>
                  <w:divsChild>
                    <w:div w:id="1041706653">
                      <w:marLeft w:val="0"/>
                      <w:marRight w:val="0"/>
                      <w:marTop w:val="0"/>
                      <w:marBottom w:val="0"/>
                      <w:divBdr>
                        <w:top w:val="single" w:sz="2" w:space="0" w:color="E0E0E0"/>
                        <w:left w:val="single" w:sz="2" w:space="0" w:color="E0E0E0"/>
                        <w:bottom w:val="single" w:sz="2" w:space="0" w:color="E0E0E0"/>
                        <w:right w:val="single" w:sz="2" w:space="0" w:color="E0E0E0"/>
                      </w:divBdr>
                    </w:div>
                    <w:div w:id="1526598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7806454">
          <w:marLeft w:val="0"/>
          <w:marRight w:val="0"/>
          <w:marTop w:val="0"/>
          <w:marBottom w:val="0"/>
          <w:divBdr>
            <w:top w:val="single" w:sz="2" w:space="0" w:color="E0E0E0"/>
            <w:left w:val="single" w:sz="2" w:space="0" w:color="E0E0E0"/>
            <w:bottom w:val="single" w:sz="2" w:space="0" w:color="E0E0E0"/>
            <w:right w:val="single" w:sz="2" w:space="0" w:color="E0E0E0"/>
          </w:divBdr>
          <w:divsChild>
            <w:div w:id="1885436284">
              <w:marLeft w:val="0"/>
              <w:marRight w:val="0"/>
              <w:marTop w:val="0"/>
              <w:marBottom w:val="0"/>
              <w:divBdr>
                <w:top w:val="single" w:sz="2" w:space="0" w:color="E0E0E0"/>
                <w:left w:val="single" w:sz="2" w:space="0" w:color="E0E0E0"/>
                <w:bottom w:val="single" w:sz="2" w:space="0" w:color="E0E0E0"/>
                <w:right w:val="single" w:sz="2" w:space="0" w:color="E0E0E0"/>
              </w:divBdr>
              <w:divsChild>
                <w:div w:id="1215462105">
                  <w:marLeft w:val="0"/>
                  <w:marRight w:val="0"/>
                  <w:marTop w:val="0"/>
                  <w:marBottom w:val="0"/>
                  <w:divBdr>
                    <w:top w:val="single" w:sz="2" w:space="0" w:color="E0E0E0"/>
                    <w:left w:val="single" w:sz="2" w:space="0" w:color="E0E0E0"/>
                    <w:bottom w:val="single" w:sz="2" w:space="0" w:color="E0E0E0"/>
                    <w:right w:val="single" w:sz="2" w:space="0" w:color="E0E0E0"/>
                  </w:divBdr>
                  <w:divsChild>
                    <w:div w:id="742752093">
                      <w:marLeft w:val="0"/>
                      <w:marRight w:val="0"/>
                      <w:marTop w:val="0"/>
                      <w:marBottom w:val="0"/>
                      <w:divBdr>
                        <w:top w:val="single" w:sz="2" w:space="0" w:color="E0E0E0"/>
                        <w:left w:val="single" w:sz="2" w:space="0" w:color="E0E0E0"/>
                        <w:bottom w:val="single" w:sz="2" w:space="0" w:color="E0E0E0"/>
                        <w:right w:val="single" w:sz="2" w:space="0" w:color="E0E0E0"/>
                      </w:divBdr>
                      <w:divsChild>
                        <w:div w:id="606502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5805430">
              <w:marLeft w:val="0"/>
              <w:marRight w:val="0"/>
              <w:marTop w:val="0"/>
              <w:marBottom w:val="0"/>
              <w:divBdr>
                <w:top w:val="single" w:sz="2" w:space="0" w:color="E0E0E0"/>
                <w:left w:val="single" w:sz="2" w:space="0" w:color="E0E0E0"/>
                <w:bottom w:val="single" w:sz="2" w:space="0" w:color="E0E0E0"/>
                <w:right w:val="single" w:sz="2" w:space="0" w:color="E0E0E0"/>
              </w:divBdr>
              <w:divsChild>
                <w:div w:id="991251047">
                  <w:marLeft w:val="0"/>
                  <w:marRight w:val="0"/>
                  <w:marTop w:val="0"/>
                  <w:marBottom w:val="0"/>
                  <w:divBdr>
                    <w:top w:val="single" w:sz="2" w:space="0" w:color="E0E0E0"/>
                    <w:left w:val="single" w:sz="2" w:space="0" w:color="E0E0E0"/>
                    <w:bottom w:val="single" w:sz="2" w:space="0" w:color="E0E0E0"/>
                    <w:right w:val="single" w:sz="2" w:space="0" w:color="E0E0E0"/>
                  </w:divBdr>
                </w:div>
                <w:div w:id="775515574">
                  <w:marLeft w:val="0"/>
                  <w:marRight w:val="0"/>
                  <w:marTop w:val="0"/>
                  <w:marBottom w:val="0"/>
                  <w:divBdr>
                    <w:top w:val="single" w:sz="2" w:space="0" w:color="E0E0E0"/>
                    <w:left w:val="single" w:sz="2" w:space="0" w:color="E0E0E0"/>
                    <w:bottom w:val="single" w:sz="2" w:space="0" w:color="E0E0E0"/>
                    <w:right w:val="single" w:sz="2" w:space="0" w:color="E0E0E0"/>
                  </w:divBdr>
                  <w:divsChild>
                    <w:div w:id="878973425">
                      <w:marLeft w:val="0"/>
                      <w:marRight w:val="0"/>
                      <w:marTop w:val="0"/>
                      <w:marBottom w:val="0"/>
                      <w:divBdr>
                        <w:top w:val="single" w:sz="2" w:space="0" w:color="E0E0E0"/>
                        <w:left w:val="single" w:sz="2" w:space="0" w:color="E0E0E0"/>
                        <w:bottom w:val="single" w:sz="2" w:space="0" w:color="E0E0E0"/>
                        <w:right w:val="single" w:sz="2" w:space="0" w:color="E0E0E0"/>
                      </w:divBdr>
                      <w:divsChild>
                        <w:div w:id="1825732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2613290">
                      <w:marLeft w:val="0"/>
                      <w:marRight w:val="0"/>
                      <w:marTop w:val="0"/>
                      <w:marBottom w:val="0"/>
                      <w:divBdr>
                        <w:top w:val="single" w:sz="2" w:space="0" w:color="E0E0E0"/>
                        <w:left w:val="single" w:sz="2" w:space="0" w:color="E0E0E0"/>
                        <w:bottom w:val="single" w:sz="2" w:space="0" w:color="E0E0E0"/>
                        <w:right w:val="single" w:sz="2" w:space="0" w:color="E0E0E0"/>
                      </w:divBdr>
                      <w:divsChild>
                        <w:div w:id="1769538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0446015">
                      <w:marLeft w:val="0"/>
                      <w:marRight w:val="0"/>
                      <w:marTop w:val="0"/>
                      <w:marBottom w:val="0"/>
                      <w:divBdr>
                        <w:top w:val="single" w:sz="2" w:space="0" w:color="E0E0E0"/>
                        <w:left w:val="single" w:sz="2" w:space="0" w:color="E0E0E0"/>
                        <w:bottom w:val="single" w:sz="2" w:space="0" w:color="E0E0E0"/>
                        <w:right w:val="single" w:sz="2" w:space="0" w:color="E0E0E0"/>
                      </w:divBdr>
                      <w:divsChild>
                        <w:div w:id="14093013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407249">
                      <w:marLeft w:val="0"/>
                      <w:marRight w:val="0"/>
                      <w:marTop w:val="0"/>
                      <w:marBottom w:val="0"/>
                      <w:divBdr>
                        <w:top w:val="single" w:sz="2" w:space="0" w:color="E0E0E0"/>
                        <w:left w:val="single" w:sz="2" w:space="0" w:color="E0E0E0"/>
                        <w:bottom w:val="single" w:sz="2" w:space="0" w:color="E0E0E0"/>
                        <w:right w:val="single" w:sz="2" w:space="0" w:color="E0E0E0"/>
                      </w:divBdr>
                      <w:divsChild>
                        <w:div w:id="1401174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0264790">
                      <w:marLeft w:val="0"/>
                      <w:marRight w:val="0"/>
                      <w:marTop w:val="0"/>
                      <w:marBottom w:val="0"/>
                      <w:divBdr>
                        <w:top w:val="single" w:sz="2" w:space="0" w:color="E0E0E0"/>
                        <w:left w:val="single" w:sz="2" w:space="0" w:color="E0E0E0"/>
                        <w:bottom w:val="single" w:sz="2" w:space="0" w:color="E0E0E0"/>
                        <w:right w:val="single" w:sz="2" w:space="0" w:color="E0E0E0"/>
                      </w:divBdr>
                      <w:divsChild>
                        <w:div w:id="9750659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91078898">
      <w:bodyDiv w:val="1"/>
      <w:marLeft w:val="0"/>
      <w:marRight w:val="0"/>
      <w:marTop w:val="0"/>
      <w:marBottom w:val="0"/>
      <w:divBdr>
        <w:top w:val="none" w:sz="0" w:space="0" w:color="auto"/>
        <w:left w:val="none" w:sz="0" w:space="0" w:color="auto"/>
        <w:bottom w:val="none" w:sz="0" w:space="0" w:color="auto"/>
        <w:right w:val="none" w:sz="0" w:space="0" w:color="auto"/>
      </w:divBdr>
      <w:divsChild>
        <w:div w:id="514728957">
          <w:marLeft w:val="0"/>
          <w:marRight w:val="0"/>
          <w:marTop w:val="0"/>
          <w:marBottom w:val="300"/>
          <w:divBdr>
            <w:top w:val="none" w:sz="0" w:space="0" w:color="auto"/>
            <w:left w:val="none" w:sz="0" w:space="0" w:color="auto"/>
            <w:bottom w:val="none" w:sz="0" w:space="0" w:color="auto"/>
            <w:right w:val="none" w:sz="0" w:space="0" w:color="auto"/>
          </w:divBdr>
        </w:div>
        <w:div w:id="1281188223">
          <w:marLeft w:val="15"/>
          <w:marRight w:val="225"/>
          <w:marTop w:val="0"/>
          <w:marBottom w:val="105"/>
          <w:divBdr>
            <w:top w:val="none" w:sz="0" w:space="0" w:color="auto"/>
            <w:left w:val="none" w:sz="0" w:space="0" w:color="auto"/>
            <w:bottom w:val="none" w:sz="0" w:space="0" w:color="auto"/>
            <w:right w:val="none" w:sz="0" w:space="0" w:color="auto"/>
          </w:divBdr>
          <w:divsChild>
            <w:div w:id="7830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959">
      <w:bodyDiv w:val="1"/>
      <w:marLeft w:val="0"/>
      <w:marRight w:val="0"/>
      <w:marTop w:val="0"/>
      <w:marBottom w:val="0"/>
      <w:divBdr>
        <w:top w:val="none" w:sz="0" w:space="0" w:color="auto"/>
        <w:left w:val="none" w:sz="0" w:space="0" w:color="auto"/>
        <w:bottom w:val="none" w:sz="0" w:space="0" w:color="auto"/>
        <w:right w:val="none" w:sz="0" w:space="0" w:color="auto"/>
      </w:divBdr>
      <w:divsChild>
        <w:div w:id="1772385419">
          <w:marLeft w:val="0"/>
          <w:marRight w:val="0"/>
          <w:marTop w:val="0"/>
          <w:marBottom w:val="300"/>
          <w:divBdr>
            <w:top w:val="none" w:sz="0" w:space="0" w:color="auto"/>
            <w:left w:val="none" w:sz="0" w:space="0" w:color="auto"/>
            <w:bottom w:val="none" w:sz="0" w:space="0" w:color="auto"/>
            <w:right w:val="none" w:sz="0" w:space="0" w:color="auto"/>
          </w:divBdr>
          <w:divsChild>
            <w:div w:id="2059864304">
              <w:marLeft w:val="0"/>
              <w:marRight w:val="0"/>
              <w:marTop w:val="0"/>
              <w:marBottom w:val="0"/>
              <w:divBdr>
                <w:top w:val="none" w:sz="0" w:space="0" w:color="auto"/>
                <w:left w:val="none" w:sz="0" w:space="0" w:color="auto"/>
                <w:bottom w:val="none" w:sz="0" w:space="0" w:color="auto"/>
                <w:right w:val="none" w:sz="0" w:space="0" w:color="auto"/>
              </w:divBdr>
            </w:div>
          </w:divsChild>
        </w:div>
        <w:div w:id="622923180">
          <w:marLeft w:val="0"/>
          <w:marRight w:val="0"/>
          <w:marTop w:val="0"/>
          <w:marBottom w:val="0"/>
          <w:divBdr>
            <w:top w:val="none" w:sz="0" w:space="0" w:color="auto"/>
            <w:left w:val="none" w:sz="0" w:space="0" w:color="auto"/>
            <w:bottom w:val="none" w:sz="0" w:space="0" w:color="auto"/>
            <w:right w:val="none" w:sz="0" w:space="0" w:color="auto"/>
          </w:divBdr>
          <w:divsChild>
            <w:div w:id="832453564">
              <w:marLeft w:val="0"/>
              <w:marRight w:val="0"/>
              <w:marTop w:val="0"/>
              <w:marBottom w:val="0"/>
              <w:divBdr>
                <w:top w:val="none" w:sz="0" w:space="0" w:color="auto"/>
                <w:left w:val="none" w:sz="0" w:space="0" w:color="auto"/>
                <w:bottom w:val="none" w:sz="0" w:space="0" w:color="auto"/>
                <w:right w:val="none" w:sz="0" w:space="0" w:color="auto"/>
              </w:divBdr>
              <w:divsChild>
                <w:div w:id="1600023534">
                  <w:marLeft w:val="0"/>
                  <w:marRight w:val="0"/>
                  <w:marTop w:val="0"/>
                  <w:marBottom w:val="0"/>
                  <w:divBdr>
                    <w:top w:val="none" w:sz="0" w:space="0" w:color="auto"/>
                    <w:left w:val="none" w:sz="0" w:space="0" w:color="auto"/>
                    <w:bottom w:val="none" w:sz="0" w:space="0" w:color="auto"/>
                    <w:right w:val="none" w:sz="0" w:space="0" w:color="auto"/>
                  </w:divBdr>
                  <w:divsChild>
                    <w:div w:id="7372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05256">
      <w:bodyDiv w:val="1"/>
      <w:marLeft w:val="0"/>
      <w:marRight w:val="0"/>
      <w:marTop w:val="0"/>
      <w:marBottom w:val="0"/>
      <w:divBdr>
        <w:top w:val="none" w:sz="0" w:space="0" w:color="auto"/>
        <w:left w:val="none" w:sz="0" w:space="0" w:color="auto"/>
        <w:bottom w:val="none" w:sz="0" w:space="0" w:color="auto"/>
        <w:right w:val="none" w:sz="0" w:space="0" w:color="auto"/>
      </w:divBdr>
      <w:divsChild>
        <w:div w:id="369182502">
          <w:marLeft w:val="0"/>
          <w:marRight w:val="0"/>
          <w:marTop w:val="0"/>
          <w:marBottom w:val="0"/>
          <w:divBdr>
            <w:top w:val="none" w:sz="0" w:space="0" w:color="auto"/>
            <w:left w:val="none" w:sz="0" w:space="0" w:color="auto"/>
            <w:bottom w:val="none" w:sz="0" w:space="0" w:color="auto"/>
            <w:right w:val="none" w:sz="0" w:space="0" w:color="auto"/>
          </w:divBdr>
          <w:divsChild>
            <w:div w:id="331179049">
              <w:marLeft w:val="0"/>
              <w:marRight w:val="300"/>
              <w:marTop w:val="0"/>
              <w:marBottom w:val="0"/>
              <w:divBdr>
                <w:top w:val="none" w:sz="0" w:space="0" w:color="auto"/>
                <w:left w:val="none" w:sz="0" w:space="0" w:color="auto"/>
                <w:bottom w:val="none" w:sz="0" w:space="0" w:color="auto"/>
                <w:right w:val="none" w:sz="0" w:space="0" w:color="auto"/>
              </w:divBdr>
              <w:divsChild>
                <w:div w:id="1393885650">
                  <w:marLeft w:val="0"/>
                  <w:marRight w:val="0"/>
                  <w:marTop w:val="0"/>
                  <w:marBottom w:val="0"/>
                  <w:divBdr>
                    <w:top w:val="none" w:sz="0" w:space="0" w:color="auto"/>
                    <w:left w:val="none" w:sz="0" w:space="0" w:color="auto"/>
                    <w:bottom w:val="none" w:sz="0" w:space="0" w:color="auto"/>
                    <w:right w:val="none" w:sz="0" w:space="0" w:color="auto"/>
                  </w:divBdr>
                </w:div>
                <w:div w:id="1653369180">
                  <w:marLeft w:val="0"/>
                  <w:marRight w:val="0"/>
                  <w:marTop w:val="0"/>
                  <w:marBottom w:val="0"/>
                  <w:divBdr>
                    <w:top w:val="none" w:sz="0" w:space="0" w:color="auto"/>
                    <w:left w:val="none" w:sz="0" w:space="0" w:color="auto"/>
                    <w:bottom w:val="none" w:sz="0" w:space="0" w:color="auto"/>
                    <w:right w:val="none" w:sz="0" w:space="0" w:color="auto"/>
                  </w:divBdr>
                </w:div>
              </w:divsChild>
            </w:div>
            <w:div w:id="225336806">
              <w:marLeft w:val="0"/>
              <w:marRight w:val="0"/>
              <w:marTop w:val="0"/>
              <w:marBottom w:val="0"/>
              <w:divBdr>
                <w:top w:val="none" w:sz="0" w:space="0" w:color="auto"/>
                <w:left w:val="none" w:sz="0" w:space="0" w:color="auto"/>
                <w:bottom w:val="none" w:sz="0" w:space="0" w:color="auto"/>
                <w:right w:val="none" w:sz="0" w:space="0" w:color="auto"/>
              </w:divBdr>
              <w:divsChild>
                <w:div w:id="416438292">
                  <w:marLeft w:val="150"/>
                  <w:marRight w:val="0"/>
                  <w:marTop w:val="0"/>
                  <w:marBottom w:val="0"/>
                  <w:divBdr>
                    <w:top w:val="none" w:sz="0" w:space="0" w:color="auto"/>
                    <w:left w:val="none" w:sz="0" w:space="0" w:color="auto"/>
                    <w:bottom w:val="none" w:sz="0" w:space="0" w:color="auto"/>
                    <w:right w:val="none" w:sz="0" w:space="0" w:color="auto"/>
                  </w:divBdr>
                </w:div>
              </w:divsChild>
            </w:div>
            <w:div w:id="930092267">
              <w:marLeft w:val="0"/>
              <w:marRight w:val="0"/>
              <w:marTop w:val="0"/>
              <w:marBottom w:val="0"/>
              <w:divBdr>
                <w:top w:val="none" w:sz="0" w:space="0" w:color="auto"/>
                <w:left w:val="none" w:sz="0" w:space="0" w:color="auto"/>
                <w:bottom w:val="none" w:sz="0" w:space="0" w:color="auto"/>
                <w:right w:val="none" w:sz="0" w:space="0" w:color="auto"/>
              </w:divBdr>
              <w:divsChild>
                <w:div w:id="1429539223">
                  <w:marLeft w:val="0"/>
                  <w:marRight w:val="0"/>
                  <w:marTop w:val="0"/>
                  <w:marBottom w:val="0"/>
                  <w:divBdr>
                    <w:top w:val="none" w:sz="0" w:space="0" w:color="auto"/>
                    <w:left w:val="none" w:sz="0" w:space="0" w:color="auto"/>
                    <w:bottom w:val="none" w:sz="0" w:space="0" w:color="auto"/>
                    <w:right w:val="none" w:sz="0" w:space="0" w:color="auto"/>
                  </w:divBdr>
                </w:div>
                <w:div w:id="446195440">
                  <w:marLeft w:val="0"/>
                  <w:marRight w:val="0"/>
                  <w:marTop w:val="0"/>
                  <w:marBottom w:val="0"/>
                  <w:divBdr>
                    <w:top w:val="none" w:sz="0" w:space="0" w:color="auto"/>
                    <w:left w:val="none" w:sz="0" w:space="0" w:color="auto"/>
                    <w:bottom w:val="none" w:sz="0" w:space="0" w:color="auto"/>
                    <w:right w:val="none" w:sz="0" w:space="0" w:color="auto"/>
                  </w:divBdr>
                  <w:divsChild>
                    <w:div w:id="20954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48697">
          <w:marLeft w:val="0"/>
          <w:marRight w:val="0"/>
          <w:marTop w:val="0"/>
          <w:marBottom w:val="300"/>
          <w:divBdr>
            <w:top w:val="none" w:sz="0" w:space="0" w:color="auto"/>
            <w:left w:val="none" w:sz="0" w:space="0" w:color="auto"/>
            <w:bottom w:val="none" w:sz="0" w:space="0" w:color="auto"/>
            <w:right w:val="none" w:sz="0" w:space="0" w:color="auto"/>
          </w:divBdr>
          <w:divsChild>
            <w:div w:id="1267884839">
              <w:marLeft w:val="0"/>
              <w:marRight w:val="0"/>
              <w:marTop w:val="0"/>
              <w:marBottom w:val="0"/>
              <w:divBdr>
                <w:top w:val="none" w:sz="0" w:space="0" w:color="auto"/>
                <w:left w:val="none" w:sz="0" w:space="0" w:color="auto"/>
                <w:bottom w:val="none" w:sz="0" w:space="0" w:color="auto"/>
                <w:right w:val="none" w:sz="0" w:space="0" w:color="auto"/>
              </w:divBdr>
              <w:divsChild>
                <w:div w:id="798188856">
                  <w:marLeft w:val="-225"/>
                  <w:marRight w:val="-225"/>
                  <w:marTop w:val="0"/>
                  <w:marBottom w:val="0"/>
                  <w:divBdr>
                    <w:top w:val="none" w:sz="0" w:space="0" w:color="auto"/>
                    <w:left w:val="none" w:sz="0" w:space="0" w:color="auto"/>
                    <w:bottom w:val="none" w:sz="0" w:space="0" w:color="auto"/>
                    <w:right w:val="none" w:sz="0" w:space="0" w:color="auto"/>
                  </w:divBdr>
                  <w:divsChild>
                    <w:div w:id="1792824250">
                      <w:marLeft w:val="0"/>
                      <w:marRight w:val="0"/>
                      <w:marTop w:val="0"/>
                      <w:marBottom w:val="0"/>
                      <w:divBdr>
                        <w:top w:val="none" w:sz="0" w:space="0" w:color="auto"/>
                        <w:left w:val="none" w:sz="0" w:space="0" w:color="auto"/>
                        <w:bottom w:val="none" w:sz="0" w:space="0" w:color="auto"/>
                        <w:right w:val="none" w:sz="0" w:space="0" w:color="auto"/>
                      </w:divBdr>
                      <w:divsChild>
                        <w:div w:id="1132552565">
                          <w:marLeft w:val="0"/>
                          <w:marRight w:val="0"/>
                          <w:marTop w:val="0"/>
                          <w:marBottom w:val="0"/>
                          <w:divBdr>
                            <w:top w:val="none" w:sz="0" w:space="0" w:color="auto"/>
                            <w:left w:val="none" w:sz="0" w:space="0" w:color="auto"/>
                            <w:bottom w:val="none" w:sz="0" w:space="0" w:color="auto"/>
                            <w:right w:val="none" w:sz="0" w:space="0" w:color="auto"/>
                          </w:divBdr>
                          <w:divsChild>
                            <w:div w:id="1516725694">
                              <w:marLeft w:val="0"/>
                              <w:marRight w:val="0"/>
                              <w:marTop w:val="0"/>
                              <w:marBottom w:val="0"/>
                              <w:divBdr>
                                <w:top w:val="none" w:sz="0" w:space="0" w:color="auto"/>
                                <w:left w:val="none" w:sz="0" w:space="0" w:color="auto"/>
                                <w:bottom w:val="none" w:sz="0" w:space="0" w:color="auto"/>
                                <w:right w:val="none" w:sz="0" w:space="0" w:color="auto"/>
                              </w:divBdr>
                              <w:divsChild>
                                <w:div w:id="16213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69151">
          <w:marLeft w:val="0"/>
          <w:marRight w:val="0"/>
          <w:marTop w:val="300"/>
          <w:marBottom w:val="0"/>
          <w:divBdr>
            <w:top w:val="none" w:sz="0" w:space="0" w:color="auto"/>
            <w:left w:val="none" w:sz="0" w:space="0" w:color="auto"/>
            <w:bottom w:val="none" w:sz="0" w:space="0" w:color="auto"/>
            <w:right w:val="none" w:sz="0" w:space="0" w:color="auto"/>
          </w:divBdr>
        </w:div>
      </w:divsChild>
    </w:div>
    <w:div w:id="2092464285">
      <w:bodyDiv w:val="1"/>
      <w:marLeft w:val="0"/>
      <w:marRight w:val="0"/>
      <w:marTop w:val="0"/>
      <w:marBottom w:val="0"/>
      <w:divBdr>
        <w:top w:val="none" w:sz="0" w:space="0" w:color="auto"/>
        <w:left w:val="none" w:sz="0" w:space="0" w:color="auto"/>
        <w:bottom w:val="none" w:sz="0" w:space="0" w:color="auto"/>
        <w:right w:val="none" w:sz="0" w:space="0" w:color="auto"/>
      </w:divBdr>
      <w:divsChild>
        <w:div w:id="165753318">
          <w:marLeft w:val="0"/>
          <w:marRight w:val="0"/>
          <w:marTop w:val="0"/>
          <w:marBottom w:val="300"/>
          <w:divBdr>
            <w:top w:val="none" w:sz="0" w:space="0" w:color="auto"/>
            <w:left w:val="none" w:sz="0" w:space="0" w:color="auto"/>
            <w:bottom w:val="none" w:sz="0" w:space="0" w:color="auto"/>
            <w:right w:val="none" w:sz="0" w:space="0" w:color="auto"/>
          </w:divBdr>
        </w:div>
        <w:div w:id="714741918">
          <w:marLeft w:val="15"/>
          <w:marRight w:val="225"/>
          <w:marTop w:val="0"/>
          <w:marBottom w:val="105"/>
          <w:divBdr>
            <w:top w:val="none" w:sz="0" w:space="0" w:color="auto"/>
            <w:left w:val="none" w:sz="0" w:space="0" w:color="auto"/>
            <w:bottom w:val="none" w:sz="0" w:space="0" w:color="auto"/>
            <w:right w:val="none" w:sz="0" w:space="0" w:color="auto"/>
          </w:divBdr>
          <w:divsChild>
            <w:div w:id="1521235541">
              <w:marLeft w:val="0"/>
              <w:marRight w:val="0"/>
              <w:marTop w:val="0"/>
              <w:marBottom w:val="0"/>
              <w:divBdr>
                <w:top w:val="none" w:sz="0" w:space="0" w:color="auto"/>
                <w:left w:val="none" w:sz="0" w:space="0" w:color="auto"/>
                <w:bottom w:val="none" w:sz="0" w:space="0" w:color="auto"/>
                <w:right w:val="none" w:sz="0" w:space="0" w:color="auto"/>
              </w:divBdr>
            </w:div>
            <w:div w:id="1804346968">
              <w:marLeft w:val="0"/>
              <w:marRight w:val="0"/>
              <w:marTop w:val="0"/>
              <w:marBottom w:val="0"/>
              <w:divBdr>
                <w:top w:val="none" w:sz="0" w:space="0" w:color="auto"/>
                <w:left w:val="none" w:sz="0" w:space="0" w:color="auto"/>
                <w:bottom w:val="none" w:sz="0" w:space="0" w:color="auto"/>
                <w:right w:val="none" w:sz="0" w:space="0" w:color="auto"/>
              </w:divBdr>
            </w:div>
            <w:div w:id="152264381">
              <w:marLeft w:val="0"/>
              <w:marRight w:val="0"/>
              <w:marTop w:val="0"/>
              <w:marBottom w:val="0"/>
              <w:divBdr>
                <w:top w:val="none" w:sz="0" w:space="0" w:color="auto"/>
                <w:left w:val="none" w:sz="0" w:space="0" w:color="auto"/>
                <w:bottom w:val="none" w:sz="0" w:space="0" w:color="auto"/>
                <w:right w:val="none" w:sz="0" w:space="0" w:color="auto"/>
              </w:divBdr>
            </w:div>
            <w:div w:id="604656421">
              <w:marLeft w:val="0"/>
              <w:marRight w:val="0"/>
              <w:marTop w:val="0"/>
              <w:marBottom w:val="0"/>
              <w:divBdr>
                <w:top w:val="none" w:sz="0" w:space="0" w:color="auto"/>
                <w:left w:val="none" w:sz="0" w:space="0" w:color="auto"/>
                <w:bottom w:val="none" w:sz="0" w:space="0" w:color="auto"/>
                <w:right w:val="none" w:sz="0" w:space="0" w:color="auto"/>
              </w:divBdr>
            </w:div>
            <w:div w:id="1339967990">
              <w:marLeft w:val="0"/>
              <w:marRight w:val="0"/>
              <w:marTop w:val="0"/>
              <w:marBottom w:val="0"/>
              <w:divBdr>
                <w:top w:val="none" w:sz="0" w:space="0" w:color="auto"/>
                <w:left w:val="none" w:sz="0" w:space="0" w:color="auto"/>
                <w:bottom w:val="none" w:sz="0" w:space="0" w:color="auto"/>
                <w:right w:val="none" w:sz="0" w:space="0" w:color="auto"/>
              </w:divBdr>
            </w:div>
            <w:div w:id="99185036">
              <w:marLeft w:val="0"/>
              <w:marRight w:val="0"/>
              <w:marTop w:val="0"/>
              <w:marBottom w:val="0"/>
              <w:divBdr>
                <w:top w:val="none" w:sz="0" w:space="0" w:color="auto"/>
                <w:left w:val="none" w:sz="0" w:space="0" w:color="auto"/>
                <w:bottom w:val="none" w:sz="0" w:space="0" w:color="auto"/>
                <w:right w:val="none" w:sz="0" w:space="0" w:color="auto"/>
              </w:divBdr>
            </w:div>
            <w:div w:id="805119897">
              <w:marLeft w:val="0"/>
              <w:marRight w:val="0"/>
              <w:marTop w:val="0"/>
              <w:marBottom w:val="0"/>
              <w:divBdr>
                <w:top w:val="none" w:sz="0" w:space="0" w:color="auto"/>
                <w:left w:val="none" w:sz="0" w:space="0" w:color="auto"/>
                <w:bottom w:val="none" w:sz="0" w:space="0" w:color="auto"/>
                <w:right w:val="none" w:sz="0" w:space="0" w:color="auto"/>
              </w:divBdr>
            </w:div>
            <w:div w:id="1044646487">
              <w:marLeft w:val="0"/>
              <w:marRight w:val="0"/>
              <w:marTop w:val="0"/>
              <w:marBottom w:val="0"/>
              <w:divBdr>
                <w:top w:val="none" w:sz="0" w:space="0" w:color="auto"/>
                <w:left w:val="none" w:sz="0" w:space="0" w:color="auto"/>
                <w:bottom w:val="none" w:sz="0" w:space="0" w:color="auto"/>
                <w:right w:val="none" w:sz="0" w:space="0" w:color="auto"/>
              </w:divBdr>
            </w:div>
            <w:div w:id="1206483077">
              <w:marLeft w:val="0"/>
              <w:marRight w:val="0"/>
              <w:marTop w:val="0"/>
              <w:marBottom w:val="0"/>
              <w:divBdr>
                <w:top w:val="none" w:sz="0" w:space="0" w:color="auto"/>
                <w:left w:val="none" w:sz="0" w:space="0" w:color="auto"/>
                <w:bottom w:val="none" w:sz="0" w:space="0" w:color="auto"/>
                <w:right w:val="none" w:sz="0" w:space="0" w:color="auto"/>
              </w:divBdr>
            </w:div>
            <w:div w:id="979114889">
              <w:marLeft w:val="0"/>
              <w:marRight w:val="0"/>
              <w:marTop w:val="0"/>
              <w:marBottom w:val="0"/>
              <w:divBdr>
                <w:top w:val="none" w:sz="0" w:space="0" w:color="auto"/>
                <w:left w:val="none" w:sz="0" w:space="0" w:color="auto"/>
                <w:bottom w:val="none" w:sz="0" w:space="0" w:color="auto"/>
                <w:right w:val="none" w:sz="0" w:space="0" w:color="auto"/>
              </w:divBdr>
            </w:div>
            <w:div w:id="1686207549">
              <w:marLeft w:val="0"/>
              <w:marRight w:val="0"/>
              <w:marTop w:val="0"/>
              <w:marBottom w:val="0"/>
              <w:divBdr>
                <w:top w:val="none" w:sz="0" w:space="0" w:color="auto"/>
                <w:left w:val="none" w:sz="0" w:space="0" w:color="auto"/>
                <w:bottom w:val="none" w:sz="0" w:space="0" w:color="auto"/>
                <w:right w:val="none" w:sz="0" w:space="0" w:color="auto"/>
              </w:divBdr>
            </w:div>
            <w:div w:id="1340162134">
              <w:marLeft w:val="0"/>
              <w:marRight w:val="0"/>
              <w:marTop w:val="0"/>
              <w:marBottom w:val="0"/>
              <w:divBdr>
                <w:top w:val="none" w:sz="0" w:space="0" w:color="auto"/>
                <w:left w:val="none" w:sz="0" w:space="0" w:color="auto"/>
                <w:bottom w:val="none" w:sz="0" w:space="0" w:color="auto"/>
                <w:right w:val="none" w:sz="0" w:space="0" w:color="auto"/>
              </w:divBdr>
            </w:div>
            <w:div w:id="1231306429">
              <w:marLeft w:val="0"/>
              <w:marRight w:val="0"/>
              <w:marTop w:val="0"/>
              <w:marBottom w:val="0"/>
              <w:divBdr>
                <w:top w:val="none" w:sz="0" w:space="0" w:color="auto"/>
                <w:left w:val="none" w:sz="0" w:space="0" w:color="auto"/>
                <w:bottom w:val="none" w:sz="0" w:space="0" w:color="auto"/>
                <w:right w:val="none" w:sz="0" w:space="0" w:color="auto"/>
              </w:divBdr>
            </w:div>
            <w:div w:id="2030908263">
              <w:marLeft w:val="0"/>
              <w:marRight w:val="0"/>
              <w:marTop w:val="0"/>
              <w:marBottom w:val="0"/>
              <w:divBdr>
                <w:top w:val="none" w:sz="0" w:space="0" w:color="auto"/>
                <w:left w:val="none" w:sz="0" w:space="0" w:color="auto"/>
                <w:bottom w:val="none" w:sz="0" w:space="0" w:color="auto"/>
                <w:right w:val="none" w:sz="0" w:space="0" w:color="auto"/>
              </w:divBdr>
            </w:div>
            <w:div w:id="527567175">
              <w:marLeft w:val="0"/>
              <w:marRight w:val="0"/>
              <w:marTop w:val="0"/>
              <w:marBottom w:val="0"/>
              <w:divBdr>
                <w:top w:val="none" w:sz="0" w:space="0" w:color="auto"/>
                <w:left w:val="none" w:sz="0" w:space="0" w:color="auto"/>
                <w:bottom w:val="none" w:sz="0" w:space="0" w:color="auto"/>
                <w:right w:val="none" w:sz="0" w:space="0" w:color="auto"/>
              </w:divBdr>
            </w:div>
            <w:div w:id="77556790">
              <w:marLeft w:val="0"/>
              <w:marRight w:val="0"/>
              <w:marTop w:val="0"/>
              <w:marBottom w:val="0"/>
              <w:divBdr>
                <w:top w:val="none" w:sz="0" w:space="0" w:color="auto"/>
                <w:left w:val="none" w:sz="0" w:space="0" w:color="auto"/>
                <w:bottom w:val="none" w:sz="0" w:space="0" w:color="auto"/>
                <w:right w:val="none" w:sz="0" w:space="0" w:color="auto"/>
              </w:divBdr>
            </w:div>
            <w:div w:id="97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0426">
      <w:bodyDiv w:val="1"/>
      <w:marLeft w:val="0"/>
      <w:marRight w:val="0"/>
      <w:marTop w:val="0"/>
      <w:marBottom w:val="0"/>
      <w:divBdr>
        <w:top w:val="none" w:sz="0" w:space="0" w:color="auto"/>
        <w:left w:val="none" w:sz="0" w:space="0" w:color="auto"/>
        <w:bottom w:val="none" w:sz="0" w:space="0" w:color="auto"/>
        <w:right w:val="none" w:sz="0" w:space="0" w:color="auto"/>
      </w:divBdr>
      <w:divsChild>
        <w:div w:id="1541161694">
          <w:marLeft w:val="0"/>
          <w:marRight w:val="0"/>
          <w:marTop w:val="0"/>
          <w:marBottom w:val="0"/>
          <w:divBdr>
            <w:top w:val="single" w:sz="2" w:space="0" w:color="E0E0E0"/>
            <w:left w:val="single" w:sz="2" w:space="0" w:color="E0E0E0"/>
            <w:bottom w:val="single" w:sz="2" w:space="0" w:color="E0E0E0"/>
            <w:right w:val="single" w:sz="2" w:space="0" w:color="E0E0E0"/>
          </w:divBdr>
          <w:divsChild>
            <w:div w:id="1579243942">
              <w:marLeft w:val="0"/>
              <w:marRight w:val="0"/>
              <w:marTop w:val="0"/>
              <w:marBottom w:val="0"/>
              <w:divBdr>
                <w:top w:val="single" w:sz="2" w:space="0" w:color="E0E0E0"/>
                <w:left w:val="single" w:sz="2" w:space="0" w:color="E0E0E0"/>
                <w:bottom w:val="single" w:sz="2" w:space="0" w:color="E0E0E0"/>
                <w:right w:val="single" w:sz="2" w:space="0" w:color="E0E0E0"/>
              </w:divBdr>
              <w:divsChild>
                <w:div w:id="353657525">
                  <w:marLeft w:val="0"/>
                  <w:marRight w:val="0"/>
                  <w:marTop w:val="0"/>
                  <w:marBottom w:val="0"/>
                  <w:divBdr>
                    <w:top w:val="single" w:sz="2" w:space="0" w:color="E0E0E0"/>
                    <w:left w:val="single" w:sz="2" w:space="0" w:color="E0E0E0"/>
                    <w:bottom w:val="single" w:sz="2" w:space="0" w:color="E0E0E0"/>
                    <w:right w:val="single" w:sz="2" w:space="0" w:color="E0E0E0"/>
                  </w:divBdr>
                  <w:divsChild>
                    <w:div w:id="2021353911">
                      <w:marLeft w:val="0"/>
                      <w:marRight w:val="0"/>
                      <w:marTop w:val="0"/>
                      <w:marBottom w:val="0"/>
                      <w:divBdr>
                        <w:top w:val="single" w:sz="2" w:space="0" w:color="E0E0E0"/>
                        <w:left w:val="single" w:sz="2" w:space="0" w:color="E0E0E0"/>
                        <w:bottom w:val="single" w:sz="2" w:space="0" w:color="E0E0E0"/>
                        <w:right w:val="single" w:sz="2" w:space="0" w:color="E0E0E0"/>
                      </w:divBdr>
                    </w:div>
                    <w:div w:id="10356934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83125505">
          <w:marLeft w:val="0"/>
          <w:marRight w:val="0"/>
          <w:marTop w:val="0"/>
          <w:marBottom w:val="0"/>
          <w:divBdr>
            <w:top w:val="single" w:sz="2" w:space="0" w:color="E0E0E0"/>
            <w:left w:val="single" w:sz="2" w:space="0" w:color="E0E0E0"/>
            <w:bottom w:val="single" w:sz="2" w:space="0" w:color="E0E0E0"/>
            <w:right w:val="single" w:sz="2" w:space="0" w:color="E0E0E0"/>
          </w:divBdr>
          <w:divsChild>
            <w:div w:id="1464276575">
              <w:marLeft w:val="0"/>
              <w:marRight w:val="0"/>
              <w:marTop w:val="0"/>
              <w:marBottom w:val="0"/>
              <w:divBdr>
                <w:top w:val="single" w:sz="2" w:space="0" w:color="E0E0E0"/>
                <w:left w:val="single" w:sz="2" w:space="0" w:color="E0E0E0"/>
                <w:bottom w:val="single" w:sz="2" w:space="0" w:color="E0E0E0"/>
                <w:right w:val="single" w:sz="2" w:space="0" w:color="E0E0E0"/>
              </w:divBdr>
              <w:divsChild>
                <w:div w:id="2127389091">
                  <w:marLeft w:val="0"/>
                  <w:marRight w:val="0"/>
                  <w:marTop w:val="0"/>
                  <w:marBottom w:val="0"/>
                  <w:divBdr>
                    <w:top w:val="single" w:sz="2" w:space="0" w:color="E0E0E0"/>
                    <w:left w:val="single" w:sz="2" w:space="0" w:color="E0E0E0"/>
                    <w:bottom w:val="single" w:sz="2" w:space="0" w:color="E0E0E0"/>
                    <w:right w:val="single" w:sz="2" w:space="0" w:color="E0E0E0"/>
                  </w:divBdr>
                  <w:divsChild>
                    <w:div w:id="1649549724">
                      <w:marLeft w:val="0"/>
                      <w:marRight w:val="0"/>
                      <w:marTop w:val="0"/>
                      <w:marBottom w:val="0"/>
                      <w:divBdr>
                        <w:top w:val="single" w:sz="2" w:space="0" w:color="E0E0E0"/>
                        <w:left w:val="single" w:sz="2" w:space="0" w:color="E0E0E0"/>
                        <w:bottom w:val="single" w:sz="2" w:space="0" w:color="E0E0E0"/>
                        <w:right w:val="single" w:sz="2" w:space="0" w:color="E0E0E0"/>
                      </w:divBdr>
                      <w:divsChild>
                        <w:div w:id="16952273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9679858">
              <w:marLeft w:val="0"/>
              <w:marRight w:val="0"/>
              <w:marTop w:val="0"/>
              <w:marBottom w:val="0"/>
              <w:divBdr>
                <w:top w:val="single" w:sz="2" w:space="0" w:color="E0E0E0"/>
                <w:left w:val="single" w:sz="2" w:space="0" w:color="E0E0E0"/>
                <w:bottom w:val="single" w:sz="2" w:space="0" w:color="E0E0E0"/>
                <w:right w:val="single" w:sz="2" w:space="0" w:color="E0E0E0"/>
              </w:divBdr>
              <w:divsChild>
                <w:div w:id="1323042160">
                  <w:marLeft w:val="0"/>
                  <w:marRight w:val="0"/>
                  <w:marTop w:val="0"/>
                  <w:marBottom w:val="0"/>
                  <w:divBdr>
                    <w:top w:val="single" w:sz="2" w:space="0" w:color="E0E0E0"/>
                    <w:left w:val="single" w:sz="2" w:space="0" w:color="E0E0E0"/>
                    <w:bottom w:val="single" w:sz="2" w:space="0" w:color="E0E0E0"/>
                    <w:right w:val="single" w:sz="2" w:space="0" w:color="E0E0E0"/>
                  </w:divBdr>
                </w:div>
                <w:div w:id="2032534480">
                  <w:marLeft w:val="0"/>
                  <w:marRight w:val="0"/>
                  <w:marTop w:val="0"/>
                  <w:marBottom w:val="0"/>
                  <w:divBdr>
                    <w:top w:val="single" w:sz="2" w:space="0" w:color="E0E0E0"/>
                    <w:left w:val="single" w:sz="2" w:space="0" w:color="E0E0E0"/>
                    <w:bottom w:val="single" w:sz="2" w:space="0" w:color="E0E0E0"/>
                    <w:right w:val="single" w:sz="2" w:space="0" w:color="E0E0E0"/>
                  </w:divBdr>
                  <w:divsChild>
                    <w:div w:id="595866488">
                      <w:marLeft w:val="0"/>
                      <w:marRight w:val="0"/>
                      <w:marTop w:val="0"/>
                      <w:marBottom w:val="0"/>
                      <w:divBdr>
                        <w:top w:val="single" w:sz="2" w:space="0" w:color="E0E0E0"/>
                        <w:left w:val="single" w:sz="2" w:space="0" w:color="E0E0E0"/>
                        <w:bottom w:val="single" w:sz="2" w:space="0" w:color="E0E0E0"/>
                        <w:right w:val="single" w:sz="2" w:space="0" w:color="E0E0E0"/>
                      </w:divBdr>
                      <w:divsChild>
                        <w:div w:id="492307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5837315">
                      <w:marLeft w:val="0"/>
                      <w:marRight w:val="0"/>
                      <w:marTop w:val="0"/>
                      <w:marBottom w:val="0"/>
                      <w:divBdr>
                        <w:top w:val="single" w:sz="2" w:space="0" w:color="E0E0E0"/>
                        <w:left w:val="single" w:sz="2" w:space="0" w:color="E0E0E0"/>
                        <w:bottom w:val="single" w:sz="2" w:space="0" w:color="E0E0E0"/>
                        <w:right w:val="single" w:sz="2" w:space="0" w:color="E0E0E0"/>
                      </w:divBdr>
                      <w:divsChild>
                        <w:div w:id="2196395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99715507">
      <w:bodyDiv w:val="1"/>
      <w:marLeft w:val="0"/>
      <w:marRight w:val="0"/>
      <w:marTop w:val="0"/>
      <w:marBottom w:val="0"/>
      <w:divBdr>
        <w:top w:val="none" w:sz="0" w:space="0" w:color="auto"/>
        <w:left w:val="none" w:sz="0" w:space="0" w:color="auto"/>
        <w:bottom w:val="none" w:sz="0" w:space="0" w:color="auto"/>
        <w:right w:val="none" w:sz="0" w:space="0" w:color="auto"/>
      </w:divBdr>
    </w:div>
    <w:div w:id="2102526307">
      <w:bodyDiv w:val="1"/>
      <w:marLeft w:val="0"/>
      <w:marRight w:val="0"/>
      <w:marTop w:val="0"/>
      <w:marBottom w:val="0"/>
      <w:divBdr>
        <w:top w:val="none" w:sz="0" w:space="0" w:color="auto"/>
        <w:left w:val="none" w:sz="0" w:space="0" w:color="auto"/>
        <w:bottom w:val="none" w:sz="0" w:space="0" w:color="auto"/>
        <w:right w:val="none" w:sz="0" w:space="0" w:color="auto"/>
      </w:divBdr>
      <w:divsChild>
        <w:div w:id="229854122">
          <w:marLeft w:val="-225"/>
          <w:marRight w:val="-225"/>
          <w:marTop w:val="0"/>
          <w:marBottom w:val="0"/>
          <w:divBdr>
            <w:top w:val="none" w:sz="0" w:space="0" w:color="auto"/>
            <w:left w:val="none" w:sz="0" w:space="0" w:color="auto"/>
            <w:bottom w:val="none" w:sz="0" w:space="0" w:color="auto"/>
            <w:right w:val="none" w:sz="0" w:space="0" w:color="auto"/>
          </w:divBdr>
          <w:divsChild>
            <w:div w:id="562528148">
              <w:marLeft w:val="0"/>
              <w:marRight w:val="0"/>
              <w:marTop w:val="0"/>
              <w:marBottom w:val="0"/>
              <w:divBdr>
                <w:top w:val="none" w:sz="0" w:space="0" w:color="auto"/>
                <w:left w:val="none" w:sz="0" w:space="0" w:color="auto"/>
                <w:bottom w:val="none" w:sz="0" w:space="0" w:color="auto"/>
                <w:right w:val="none" w:sz="0" w:space="0" w:color="auto"/>
              </w:divBdr>
              <w:divsChild>
                <w:div w:id="1062219944">
                  <w:marLeft w:val="-225"/>
                  <w:marRight w:val="-225"/>
                  <w:marTop w:val="0"/>
                  <w:marBottom w:val="0"/>
                  <w:divBdr>
                    <w:top w:val="none" w:sz="0" w:space="0" w:color="auto"/>
                    <w:left w:val="none" w:sz="0" w:space="0" w:color="auto"/>
                    <w:bottom w:val="none" w:sz="0" w:space="0" w:color="auto"/>
                    <w:right w:val="none" w:sz="0" w:space="0" w:color="auto"/>
                  </w:divBdr>
                  <w:divsChild>
                    <w:div w:id="6189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90511">
          <w:marLeft w:val="-225"/>
          <w:marRight w:val="-225"/>
          <w:marTop w:val="0"/>
          <w:marBottom w:val="0"/>
          <w:divBdr>
            <w:top w:val="none" w:sz="0" w:space="0" w:color="auto"/>
            <w:left w:val="none" w:sz="0" w:space="0" w:color="auto"/>
            <w:bottom w:val="none" w:sz="0" w:space="0" w:color="auto"/>
            <w:right w:val="none" w:sz="0" w:space="0" w:color="auto"/>
          </w:divBdr>
          <w:divsChild>
            <w:div w:id="1199272778">
              <w:marLeft w:val="0"/>
              <w:marRight w:val="0"/>
              <w:marTop w:val="0"/>
              <w:marBottom w:val="0"/>
              <w:divBdr>
                <w:top w:val="none" w:sz="0" w:space="0" w:color="auto"/>
                <w:left w:val="none" w:sz="0" w:space="0" w:color="auto"/>
                <w:bottom w:val="none" w:sz="0" w:space="0" w:color="auto"/>
                <w:right w:val="none" w:sz="0" w:space="0" w:color="auto"/>
              </w:divBdr>
              <w:divsChild>
                <w:div w:id="742069311">
                  <w:marLeft w:val="0"/>
                  <w:marRight w:val="0"/>
                  <w:marTop w:val="0"/>
                  <w:marBottom w:val="0"/>
                  <w:divBdr>
                    <w:top w:val="none" w:sz="0" w:space="0" w:color="auto"/>
                    <w:left w:val="none" w:sz="0" w:space="0" w:color="auto"/>
                    <w:bottom w:val="none" w:sz="0" w:space="0" w:color="auto"/>
                    <w:right w:val="none" w:sz="0" w:space="0" w:color="auto"/>
                  </w:divBdr>
                  <w:divsChild>
                    <w:div w:id="1283151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7026116">
              <w:marLeft w:val="1463"/>
              <w:marRight w:val="0"/>
              <w:marTop w:val="0"/>
              <w:marBottom w:val="0"/>
              <w:divBdr>
                <w:top w:val="none" w:sz="0" w:space="0" w:color="auto"/>
                <w:left w:val="none" w:sz="0" w:space="0" w:color="auto"/>
                <w:bottom w:val="none" w:sz="0" w:space="0" w:color="auto"/>
                <w:right w:val="none" w:sz="0" w:space="0" w:color="auto"/>
              </w:divBdr>
              <w:divsChild>
                <w:div w:id="2952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4913">
          <w:marLeft w:val="-225"/>
          <w:marRight w:val="-225"/>
          <w:marTop w:val="0"/>
          <w:marBottom w:val="0"/>
          <w:divBdr>
            <w:top w:val="none" w:sz="0" w:space="0" w:color="auto"/>
            <w:left w:val="none" w:sz="0" w:space="0" w:color="auto"/>
            <w:bottom w:val="none" w:sz="0" w:space="0" w:color="auto"/>
            <w:right w:val="none" w:sz="0" w:space="0" w:color="auto"/>
          </w:divBdr>
          <w:divsChild>
            <w:div w:id="6636874">
              <w:marLeft w:val="1463"/>
              <w:marRight w:val="0"/>
              <w:marTop w:val="0"/>
              <w:marBottom w:val="0"/>
              <w:divBdr>
                <w:top w:val="none" w:sz="0" w:space="0" w:color="auto"/>
                <w:left w:val="none" w:sz="0" w:space="0" w:color="auto"/>
                <w:bottom w:val="none" w:sz="0" w:space="0" w:color="auto"/>
                <w:right w:val="none" w:sz="0" w:space="0" w:color="auto"/>
              </w:divBdr>
              <w:divsChild>
                <w:div w:id="115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50385">
      <w:bodyDiv w:val="1"/>
      <w:marLeft w:val="0"/>
      <w:marRight w:val="0"/>
      <w:marTop w:val="0"/>
      <w:marBottom w:val="0"/>
      <w:divBdr>
        <w:top w:val="none" w:sz="0" w:space="0" w:color="auto"/>
        <w:left w:val="none" w:sz="0" w:space="0" w:color="auto"/>
        <w:bottom w:val="none" w:sz="0" w:space="0" w:color="auto"/>
        <w:right w:val="none" w:sz="0" w:space="0" w:color="auto"/>
      </w:divBdr>
      <w:divsChild>
        <w:div w:id="1575621653">
          <w:marLeft w:val="-225"/>
          <w:marRight w:val="-225"/>
          <w:marTop w:val="0"/>
          <w:marBottom w:val="0"/>
          <w:divBdr>
            <w:top w:val="none" w:sz="0" w:space="0" w:color="auto"/>
            <w:left w:val="none" w:sz="0" w:space="0" w:color="auto"/>
            <w:bottom w:val="none" w:sz="0" w:space="0" w:color="auto"/>
            <w:right w:val="none" w:sz="0" w:space="0" w:color="auto"/>
          </w:divBdr>
          <w:divsChild>
            <w:div w:id="1208028795">
              <w:marLeft w:val="0"/>
              <w:marRight w:val="0"/>
              <w:marTop w:val="0"/>
              <w:marBottom w:val="0"/>
              <w:divBdr>
                <w:top w:val="none" w:sz="0" w:space="0" w:color="auto"/>
                <w:left w:val="none" w:sz="0" w:space="0" w:color="auto"/>
                <w:bottom w:val="none" w:sz="0" w:space="0" w:color="auto"/>
                <w:right w:val="none" w:sz="0" w:space="0" w:color="auto"/>
              </w:divBdr>
              <w:divsChild>
                <w:div w:id="51970454">
                  <w:marLeft w:val="-225"/>
                  <w:marRight w:val="-225"/>
                  <w:marTop w:val="0"/>
                  <w:marBottom w:val="0"/>
                  <w:divBdr>
                    <w:top w:val="none" w:sz="0" w:space="0" w:color="auto"/>
                    <w:left w:val="none" w:sz="0" w:space="0" w:color="auto"/>
                    <w:bottom w:val="none" w:sz="0" w:space="0" w:color="auto"/>
                    <w:right w:val="none" w:sz="0" w:space="0" w:color="auto"/>
                  </w:divBdr>
                  <w:divsChild>
                    <w:div w:id="305745915">
                      <w:marLeft w:val="0"/>
                      <w:marRight w:val="0"/>
                      <w:marTop w:val="0"/>
                      <w:marBottom w:val="0"/>
                      <w:divBdr>
                        <w:top w:val="none" w:sz="0" w:space="0" w:color="auto"/>
                        <w:left w:val="none" w:sz="0" w:space="0" w:color="auto"/>
                        <w:bottom w:val="none" w:sz="0" w:space="0" w:color="auto"/>
                        <w:right w:val="none" w:sz="0" w:space="0" w:color="auto"/>
                      </w:divBdr>
                    </w:div>
                  </w:divsChild>
                </w:div>
                <w:div w:id="461730552">
                  <w:marLeft w:val="0"/>
                  <w:marRight w:val="0"/>
                  <w:marTop w:val="0"/>
                  <w:marBottom w:val="0"/>
                  <w:divBdr>
                    <w:top w:val="none" w:sz="0" w:space="0" w:color="auto"/>
                    <w:left w:val="none" w:sz="0" w:space="0" w:color="auto"/>
                    <w:bottom w:val="none" w:sz="0" w:space="0" w:color="auto"/>
                    <w:right w:val="none" w:sz="0" w:space="0" w:color="auto"/>
                  </w:divBdr>
                  <w:divsChild>
                    <w:div w:id="1970697725">
                      <w:marLeft w:val="0"/>
                      <w:marRight w:val="0"/>
                      <w:marTop w:val="0"/>
                      <w:marBottom w:val="0"/>
                      <w:divBdr>
                        <w:top w:val="none" w:sz="0" w:space="0" w:color="auto"/>
                        <w:left w:val="none" w:sz="0" w:space="0" w:color="auto"/>
                        <w:bottom w:val="none" w:sz="0" w:space="0" w:color="auto"/>
                        <w:right w:val="none" w:sz="0" w:space="0" w:color="auto"/>
                      </w:divBdr>
                      <w:divsChild>
                        <w:div w:id="1611007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0703713">
              <w:marLeft w:val="0"/>
              <w:marRight w:val="0"/>
              <w:marTop w:val="0"/>
              <w:marBottom w:val="0"/>
              <w:divBdr>
                <w:top w:val="none" w:sz="0" w:space="0" w:color="auto"/>
                <w:left w:val="none" w:sz="0" w:space="0" w:color="auto"/>
                <w:bottom w:val="none" w:sz="0" w:space="0" w:color="auto"/>
                <w:right w:val="none" w:sz="0" w:space="0" w:color="auto"/>
              </w:divBdr>
              <w:divsChild>
                <w:div w:id="42723962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73730981">
          <w:marLeft w:val="-225"/>
          <w:marRight w:val="-225"/>
          <w:marTop w:val="0"/>
          <w:marBottom w:val="0"/>
          <w:divBdr>
            <w:top w:val="none" w:sz="0" w:space="0" w:color="auto"/>
            <w:left w:val="none" w:sz="0" w:space="0" w:color="auto"/>
            <w:bottom w:val="none" w:sz="0" w:space="0" w:color="auto"/>
            <w:right w:val="none" w:sz="0" w:space="0" w:color="auto"/>
          </w:divBdr>
          <w:divsChild>
            <w:div w:id="187434285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02794461">
      <w:bodyDiv w:val="1"/>
      <w:marLeft w:val="0"/>
      <w:marRight w:val="0"/>
      <w:marTop w:val="0"/>
      <w:marBottom w:val="0"/>
      <w:divBdr>
        <w:top w:val="none" w:sz="0" w:space="0" w:color="auto"/>
        <w:left w:val="none" w:sz="0" w:space="0" w:color="auto"/>
        <w:bottom w:val="none" w:sz="0" w:space="0" w:color="auto"/>
        <w:right w:val="none" w:sz="0" w:space="0" w:color="auto"/>
      </w:divBdr>
      <w:divsChild>
        <w:div w:id="1417483188">
          <w:marLeft w:val="-150"/>
          <w:marRight w:val="-150"/>
          <w:marTop w:val="0"/>
          <w:marBottom w:val="0"/>
          <w:divBdr>
            <w:top w:val="none" w:sz="0" w:space="0" w:color="auto"/>
            <w:left w:val="none" w:sz="0" w:space="0" w:color="auto"/>
            <w:bottom w:val="none" w:sz="0" w:space="0" w:color="auto"/>
            <w:right w:val="none" w:sz="0" w:space="0" w:color="auto"/>
          </w:divBdr>
          <w:divsChild>
            <w:div w:id="241261209">
              <w:marLeft w:val="0"/>
              <w:marRight w:val="0"/>
              <w:marTop w:val="0"/>
              <w:marBottom w:val="0"/>
              <w:divBdr>
                <w:top w:val="none" w:sz="0" w:space="0" w:color="auto"/>
                <w:left w:val="none" w:sz="0" w:space="0" w:color="auto"/>
                <w:bottom w:val="none" w:sz="0" w:space="0" w:color="auto"/>
                <w:right w:val="none" w:sz="0" w:space="0" w:color="auto"/>
              </w:divBdr>
              <w:divsChild>
                <w:div w:id="787234250">
                  <w:marLeft w:val="-150"/>
                  <w:marRight w:val="-150"/>
                  <w:marTop w:val="0"/>
                  <w:marBottom w:val="0"/>
                  <w:divBdr>
                    <w:top w:val="none" w:sz="0" w:space="0" w:color="auto"/>
                    <w:left w:val="none" w:sz="0" w:space="0" w:color="auto"/>
                    <w:bottom w:val="none" w:sz="0" w:space="0" w:color="auto"/>
                    <w:right w:val="none" w:sz="0" w:space="0" w:color="auto"/>
                  </w:divBdr>
                  <w:divsChild>
                    <w:div w:id="940335546">
                      <w:marLeft w:val="0"/>
                      <w:marRight w:val="0"/>
                      <w:marTop w:val="0"/>
                      <w:marBottom w:val="0"/>
                      <w:divBdr>
                        <w:top w:val="none" w:sz="0" w:space="0" w:color="auto"/>
                        <w:left w:val="none" w:sz="0" w:space="0" w:color="auto"/>
                        <w:bottom w:val="none" w:sz="0" w:space="0" w:color="auto"/>
                        <w:right w:val="none" w:sz="0" w:space="0" w:color="auto"/>
                      </w:divBdr>
                      <w:divsChild>
                        <w:div w:id="1236667027">
                          <w:marLeft w:val="-150"/>
                          <w:marRight w:val="-150"/>
                          <w:marTop w:val="0"/>
                          <w:marBottom w:val="0"/>
                          <w:divBdr>
                            <w:top w:val="none" w:sz="0" w:space="0" w:color="auto"/>
                            <w:left w:val="none" w:sz="0" w:space="0" w:color="auto"/>
                            <w:bottom w:val="none" w:sz="0" w:space="0" w:color="auto"/>
                            <w:right w:val="none" w:sz="0" w:space="0" w:color="auto"/>
                          </w:divBdr>
                          <w:divsChild>
                            <w:div w:id="778599778">
                              <w:marLeft w:val="0"/>
                              <w:marRight w:val="0"/>
                              <w:marTop w:val="0"/>
                              <w:marBottom w:val="0"/>
                              <w:divBdr>
                                <w:top w:val="none" w:sz="0" w:space="0" w:color="auto"/>
                                <w:left w:val="none" w:sz="0" w:space="0" w:color="auto"/>
                                <w:bottom w:val="none" w:sz="0" w:space="0" w:color="auto"/>
                                <w:right w:val="none" w:sz="0" w:space="0" w:color="auto"/>
                              </w:divBdr>
                              <w:divsChild>
                                <w:div w:id="1514493749">
                                  <w:marLeft w:val="0"/>
                                  <w:marRight w:val="0"/>
                                  <w:marTop w:val="0"/>
                                  <w:marBottom w:val="75"/>
                                  <w:divBdr>
                                    <w:top w:val="none" w:sz="0" w:space="0" w:color="auto"/>
                                    <w:left w:val="none" w:sz="0" w:space="0" w:color="auto"/>
                                    <w:bottom w:val="none" w:sz="0" w:space="0" w:color="auto"/>
                                    <w:right w:val="none" w:sz="0" w:space="0" w:color="auto"/>
                                  </w:divBdr>
                                </w:div>
                                <w:div w:id="351305648">
                                  <w:marLeft w:val="0"/>
                                  <w:marRight w:val="0"/>
                                  <w:marTop w:val="0"/>
                                  <w:marBottom w:val="0"/>
                                  <w:divBdr>
                                    <w:top w:val="none" w:sz="0" w:space="0" w:color="auto"/>
                                    <w:left w:val="none" w:sz="0" w:space="0" w:color="auto"/>
                                    <w:bottom w:val="none" w:sz="0" w:space="0" w:color="auto"/>
                                    <w:right w:val="none" w:sz="0" w:space="0" w:color="auto"/>
                                  </w:divBdr>
                                  <w:divsChild>
                                    <w:div w:id="850755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092708">
                              <w:marLeft w:val="0"/>
                              <w:marRight w:val="0"/>
                              <w:marTop w:val="0"/>
                              <w:marBottom w:val="0"/>
                              <w:divBdr>
                                <w:top w:val="none" w:sz="0" w:space="0" w:color="auto"/>
                                <w:left w:val="none" w:sz="0" w:space="0" w:color="auto"/>
                                <w:bottom w:val="none" w:sz="0" w:space="0" w:color="auto"/>
                                <w:right w:val="none" w:sz="0" w:space="0" w:color="auto"/>
                              </w:divBdr>
                              <w:divsChild>
                                <w:div w:id="9405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8838">
                      <w:marLeft w:val="0"/>
                      <w:marRight w:val="0"/>
                      <w:marTop w:val="0"/>
                      <w:marBottom w:val="0"/>
                      <w:divBdr>
                        <w:top w:val="none" w:sz="0" w:space="0" w:color="auto"/>
                        <w:left w:val="none" w:sz="0" w:space="0" w:color="auto"/>
                        <w:bottom w:val="none" w:sz="0" w:space="0" w:color="auto"/>
                        <w:right w:val="none" w:sz="0" w:space="0" w:color="auto"/>
                      </w:divBdr>
                      <w:divsChild>
                        <w:div w:id="1225987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3645752">
      <w:bodyDiv w:val="1"/>
      <w:marLeft w:val="0"/>
      <w:marRight w:val="0"/>
      <w:marTop w:val="0"/>
      <w:marBottom w:val="0"/>
      <w:divBdr>
        <w:top w:val="none" w:sz="0" w:space="0" w:color="auto"/>
        <w:left w:val="none" w:sz="0" w:space="0" w:color="auto"/>
        <w:bottom w:val="none" w:sz="0" w:space="0" w:color="auto"/>
        <w:right w:val="none" w:sz="0" w:space="0" w:color="auto"/>
      </w:divBdr>
      <w:divsChild>
        <w:div w:id="2142727599">
          <w:marLeft w:val="0"/>
          <w:marRight w:val="0"/>
          <w:marTop w:val="0"/>
          <w:marBottom w:val="0"/>
          <w:divBdr>
            <w:top w:val="none" w:sz="0" w:space="0" w:color="auto"/>
            <w:left w:val="none" w:sz="0" w:space="0" w:color="auto"/>
            <w:bottom w:val="none" w:sz="0" w:space="0" w:color="auto"/>
            <w:right w:val="none" w:sz="0" w:space="0" w:color="auto"/>
          </w:divBdr>
          <w:divsChild>
            <w:div w:id="1022510483">
              <w:marLeft w:val="0"/>
              <w:marRight w:val="300"/>
              <w:marTop w:val="0"/>
              <w:marBottom w:val="0"/>
              <w:divBdr>
                <w:top w:val="none" w:sz="0" w:space="0" w:color="auto"/>
                <w:left w:val="none" w:sz="0" w:space="0" w:color="auto"/>
                <w:bottom w:val="none" w:sz="0" w:space="0" w:color="auto"/>
                <w:right w:val="none" w:sz="0" w:space="0" w:color="auto"/>
              </w:divBdr>
              <w:divsChild>
                <w:div w:id="616066947">
                  <w:marLeft w:val="0"/>
                  <w:marRight w:val="0"/>
                  <w:marTop w:val="0"/>
                  <w:marBottom w:val="0"/>
                  <w:divBdr>
                    <w:top w:val="none" w:sz="0" w:space="0" w:color="auto"/>
                    <w:left w:val="none" w:sz="0" w:space="0" w:color="auto"/>
                    <w:bottom w:val="none" w:sz="0" w:space="0" w:color="auto"/>
                    <w:right w:val="none" w:sz="0" w:space="0" w:color="auto"/>
                  </w:divBdr>
                </w:div>
                <w:div w:id="820119697">
                  <w:marLeft w:val="0"/>
                  <w:marRight w:val="0"/>
                  <w:marTop w:val="0"/>
                  <w:marBottom w:val="0"/>
                  <w:divBdr>
                    <w:top w:val="none" w:sz="0" w:space="0" w:color="auto"/>
                    <w:left w:val="none" w:sz="0" w:space="0" w:color="auto"/>
                    <w:bottom w:val="none" w:sz="0" w:space="0" w:color="auto"/>
                    <w:right w:val="none" w:sz="0" w:space="0" w:color="auto"/>
                  </w:divBdr>
                </w:div>
              </w:divsChild>
            </w:div>
            <w:div w:id="1280794021">
              <w:marLeft w:val="0"/>
              <w:marRight w:val="0"/>
              <w:marTop w:val="0"/>
              <w:marBottom w:val="0"/>
              <w:divBdr>
                <w:top w:val="none" w:sz="0" w:space="0" w:color="auto"/>
                <w:left w:val="none" w:sz="0" w:space="0" w:color="auto"/>
                <w:bottom w:val="none" w:sz="0" w:space="0" w:color="auto"/>
                <w:right w:val="none" w:sz="0" w:space="0" w:color="auto"/>
              </w:divBdr>
              <w:divsChild>
                <w:div w:id="695737231">
                  <w:marLeft w:val="150"/>
                  <w:marRight w:val="0"/>
                  <w:marTop w:val="0"/>
                  <w:marBottom w:val="0"/>
                  <w:divBdr>
                    <w:top w:val="none" w:sz="0" w:space="0" w:color="auto"/>
                    <w:left w:val="none" w:sz="0" w:space="0" w:color="auto"/>
                    <w:bottom w:val="none" w:sz="0" w:space="0" w:color="auto"/>
                    <w:right w:val="none" w:sz="0" w:space="0" w:color="auto"/>
                  </w:divBdr>
                </w:div>
              </w:divsChild>
            </w:div>
            <w:div w:id="1205100757">
              <w:marLeft w:val="0"/>
              <w:marRight w:val="0"/>
              <w:marTop w:val="0"/>
              <w:marBottom w:val="0"/>
              <w:divBdr>
                <w:top w:val="none" w:sz="0" w:space="0" w:color="auto"/>
                <w:left w:val="none" w:sz="0" w:space="0" w:color="auto"/>
                <w:bottom w:val="none" w:sz="0" w:space="0" w:color="auto"/>
                <w:right w:val="none" w:sz="0" w:space="0" w:color="auto"/>
              </w:divBdr>
              <w:divsChild>
                <w:div w:id="522283752">
                  <w:marLeft w:val="0"/>
                  <w:marRight w:val="0"/>
                  <w:marTop w:val="0"/>
                  <w:marBottom w:val="0"/>
                  <w:divBdr>
                    <w:top w:val="none" w:sz="0" w:space="0" w:color="auto"/>
                    <w:left w:val="none" w:sz="0" w:space="0" w:color="auto"/>
                    <w:bottom w:val="none" w:sz="0" w:space="0" w:color="auto"/>
                    <w:right w:val="none" w:sz="0" w:space="0" w:color="auto"/>
                  </w:divBdr>
                </w:div>
                <w:div w:id="278340148">
                  <w:marLeft w:val="0"/>
                  <w:marRight w:val="0"/>
                  <w:marTop w:val="0"/>
                  <w:marBottom w:val="0"/>
                  <w:divBdr>
                    <w:top w:val="none" w:sz="0" w:space="0" w:color="auto"/>
                    <w:left w:val="none" w:sz="0" w:space="0" w:color="auto"/>
                    <w:bottom w:val="none" w:sz="0" w:space="0" w:color="auto"/>
                    <w:right w:val="none" w:sz="0" w:space="0" w:color="auto"/>
                  </w:divBdr>
                  <w:divsChild>
                    <w:div w:id="19639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3861">
          <w:marLeft w:val="0"/>
          <w:marRight w:val="0"/>
          <w:marTop w:val="0"/>
          <w:marBottom w:val="300"/>
          <w:divBdr>
            <w:top w:val="none" w:sz="0" w:space="0" w:color="auto"/>
            <w:left w:val="none" w:sz="0" w:space="0" w:color="auto"/>
            <w:bottom w:val="none" w:sz="0" w:space="0" w:color="auto"/>
            <w:right w:val="none" w:sz="0" w:space="0" w:color="auto"/>
          </w:divBdr>
          <w:divsChild>
            <w:div w:id="1171916689">
              <w:marLeft w:val="0"/>
              <w:marRight w:val="0"/>
              <w:marTop w:val="0"/>
              <w:marBottom w:val="0"/>
              <w:divBdr>
                <w:top w:val="none" w:sz="0" w:space="0" w:color="auto"/>
                <w:left w:val="none" w:sz="0" w:space="0" w:color="auto"/>
                <w:bottom w:val="none" w:sz="0" w:space="0" w:color="auto"/>
                <w:right w:val="none" w:sz="0" w:space="0" w:color="auto"/>
              </w:divBdr>
              <w:divsChild>
                <w:div w:id="2003199051">
                  <w:marLeft w:val="-225"/>
                  <w:marRight w:val="-225"/>
                  <w:marTop w:val="0"/>
                  <w:marBottom w:val="0"/>
                  <w:divBdr>
                    <w:top w:val="none" w:sz="0" w:space="0" w:color="auto"/>
                    <w:left w:val="none" w:sz="0" w:space="0" w:color="auto"/>
                    <w:bottom w:val="none" w:sz="0" w:space="0" w:color="auto"/>
                    <w:right w:val="none" w:sz="0" w:space="0" w:color="auto"/>
                  </w:divBdr>
                  <w:divsChild>
                    <w:div w:id="902056942">
                      <w:marLeft w:val="0"/>
                      <w:marRight w:val="0"/>
                      <w:marTop w:val="0"/>
                      <w:marBottom w:val="0"/>
                      <w:divBdr>
                        <w:top w:val="none" w:sz="0" w:space="0" w:color="auto"/>
                        <w:left w:val="none" w:sz="0" w:space="0" w:color="auto"/>
                        <w:bottom w:val="none" w:sz="0" w:space="0" w:color="auto"/>
                        <w:right w:val="none" w:sz="0" w:space="0" w:color="auto"/>
                      </w:divBdr>
                      <w:divsChild>
                        <w:div w:id="1489514841">
                          <w:marLeft w:val="0"/>
                          <w:marRight w:val="0"/>
                          <w:marTop w:val="0"/>
                          <w:marBottom w:val="0"/>
                          <w:divBdr>
                            <w:top w:val="none" w:sz="0" w:space="0" w:color="auto"/>
                            <w:left w:val="none" w:sz="0" w:space="0" w:color="auto"/>
                            <w:bottom w:val="none" w:sz="0" w:space="0" w:color="auto"/>
                            <w:right w:val="none" w:sz="0" w:space="0" w:color="auto"/>
                          </w:divBdr>
                          <w:divsChild>
                            <w:div w:id="852453579">
                              <w:marLeft w:val="0"/>
                              <w:marRight w:val="0"/>
                              <w:marTop w:val="0"/>
                              <w:marBottom w:val="0"/>
                              <w:divBdr>
                                <w:top w:val="none" w:sz="0" w:space="0" w:color="auto"/>
                                <w:left w:val="none" w:sz="0" w:space="0" w:color="auto"/>
                                <w:bottom w:val="none" w:sz="0" w:space="0" w:color="auto"/>
                                <w:right w:val="none" w:sz="0" w:space="0" w:color="auto"/>
                              </w:divBdr>
                              <w:divsChild>
                                <w:div w:id="13536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67966">
          <w:marLeft w:val="0"/>
          <w:marRight w:val="0"/>
          <w:marTop w:val="300"/>
          <w:marBottom w:val="0"/>
          <w:divBdr>
            <w:top w:val="none" w:sz="0" w:space="0" w:color="auto"/>
            <w:left w:val="none" w:sz="0" w:space="0" w:color="auto"/>
            <w:bottom w:val="none" w:sz="0" w:space="0" w:color="auto"/>
            <w:right w:val="none" w:sz="0" w:space="0" w:color="auto"/>
          </w:divBdr>
        </w:div>
      </w:divsChild>
    </w:div>
    <w:div w:id="2104111290">
      <w:bodyDiv w:val="1"/>
      <w:marLeft w:val="0"/>
      <w:marRight w:val="0"/>
      <w:marTop w:val="0"/>
      <w:marBottom w:val="0"/>
      <w:divBdr>
        <w:top w:val="none" w:sz="0" w:space="0" w:color="auto"/>
        <w:left w:val="none" w:sz="0" w:space="0" w:color="auto"/>
        <w:bottom w:val="none" w:sz="0" w:space="0" w:color="auto"/>
        <w:right w:val="none" w:sz="0" w:space="0" w:color="auto"/>
      </w:divBdr>
      <w:divsChild>
        <w:div w:id="1002780435">
          <w:marLeft w:val="-150"/>
          <w:marRight w:val="-150"/>
          <w:marTop w:val="0"/>
          <w:marBottom w:val="0"/>
          <w:divBdr>
            <w:top w:val="none" w:sz="0" w:space="0" w:color="auto"/>
            <w:left w:val="none" w:sz="0" w:space="0" w:color="auto"/>
            <w:bottom w:val="none" w:sz="0" w:space="0" w:color="auto"/>
            <w:right w:val="none" w:sz="0" w:space="0" w:color="auto"/>
          </w:divBdr>
          <w:divsChild>
            <w:div w:id="1487429563">
              <w:marLeft w:val="0"/>
              <w:marRight w:val="0"/>
              <w:marTop w:val="0"/>
              <w:marBottom w:val="0"/>
              <w:divBdr>
                <w:top w:val="none" w:sz="0" w:space="0" w:color="auto"/>
                <w:left w:val="none" w:sz="0" w:space="0" w:color="auto"/>
                <w:bottom w:val="none" w:sz="0" w:space="0" w:color="auto"/>
                <w:right w:val="none" w:sz="0" w:space="0" w:color="auto"/>
              </w:divBdr>
              <w:divsChild>
                <w:div w:id="1814132096">
                  <w:marLeft w:val="-150"/>
                  <w:marRight w:val="-150"/>
                  <w:marTop w:val="0"/>
                  <w:marBottom w:val="0"/>
                  <w:divBdr>
                    <w:top w:val="none" w:sz="0" w:space="0" w:color="auto"/>
                    <w:left w:val="none" w:sz="0" w:space="0" w:color="auto"/>
                    <w:bottom w:val="none" w:sz="0" w:space="0" w:color="auto"/>
                    <w:right w:val="none" w:sz="0" w:space="0" w:color="auto"/>
                  </w:divBdr>
                  <w:divsChild>
                    <w:div w:id="789200651">
                      <w:marLeft w:val="0"/>
                      <w:marRight w:val="0"/>
                      <w:marTop w:val="0"/>
                      <w:marBottom w:val="0"/>
                      <w:divBdr>
                        <w:top w:val="none" w:sz="0" w:space="0" w:color="auto"/>
                        <w:left w:val="none" w:sz="0" w:space="0" w:color="auto"/>
                        <w:bottom w:val="none" w:sz="0" w:space="0" w:color="auto"/>
                        <w:right w:val="none" w:sz="0" w:space="0" w:color="auto"/>
                      </w:divBdr>
                      <w:divsChild>
                        <w:div w:id="276301365">
                          <w:marLeft w:val="-150"/>
                          <w:marRight w:val="-150"/>
                          <w:marTop w:val="0"/>
                          <w:marBottom w:val="0"/>
                          <w:divBdr>
                            <w:top w:val="none" w:sz="0" w:space="0" w:color="auto"/>
                            <w:left w:val="none" w:sz="0" w:space="0" w:color="auto"/>
                            <w:bottom w:val="none" w:sz="0" w:space="0" w:color="auto"/>
                            <w:right w:val="none" w:sz="0" w:space="0" w:color="auto"/>
                          </w:divBdr>
                          <w:divsChild>
                            <w:div w:id="469635622">
                              <w:marLeft w:val="0"/>
                              <w:marRight w:val="0"/>
                              <w:marTop w:val="0"/>
                              <w:marBottom w:val="0"/>
                              <w:divBdr>
                                <w:top w:val="none" w:sz="0" w:space="0" w:color="auto"/>
                                <w:left w:val="none" w:sz="0" w:space="0" w:color="auto"/>
                                <w:bottom w:val="none" w:sz="0" w:space="0" w:color="auto"/>
                                <w:right w:val="none" w:sz="0" w:space="0" w:color="auto"/>
                              </w:divBdr>
                              <w:divsChild>
                                <w:div w:id="1603994236">
                                  <w:marLeft w:val="0"/>
                                  <w:marRight w:val="0"/>
                                  <w:marTop w:val="0"/>
                                  <w:marBottom w:val="75"/>
                                  <w:divBdr>
                                    <w:top w:val="none" w:sz="0" w:space="0" w:color="auto"/>
                                    <w:left w:val="none" w:sz="0" w:space="0" w:color="auto"/>
                                    <w:bottom w:val="none" w:sz="0" w:space="0" w:color="auto"/>
                                    <w:right w:val="none" w:sz="0" w:space="0" w:color="auto"/>
                                  </w:divBdr>
                                </w:div>
                                <w:div w:id="1012800778">
                                  <w:marLeft w:val="0"/>
                                  <w:marRight w:val="0"/>
                                  <w:marTop w:val="0"/>
                                  <w:marBottom w:val="0"/>
                                  <w:divBdr>
                                    <w:top w:val="none" w:sz="0" w:space="0" w:color="auto"/>
                                    <w:left w:val="none" w:sz="0" w:space="0" w:color="auto"/>
                                    <w:bottom w:val="none" w:sz="0" w:space="0" w:color="auto"/>
                                    <w:right w:val="none" w:sz="0" w:space="0" w:color="auto"/>
                                  </w:divBdr>
                                  <w:divsChild>
                                    <w:div w:id="1168786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5382487">
                              <w:marLeft w:val="0"/>
                              <w:marRight w:val="0"/>
                              <w:marTop w:val="0"/>
                              <w:marBottom w:val="0"/>
                              <w:divBdr>
                                <w:top w:val="none" w:sz="0" w:space="0" w:color="auto"/>
                                <w:left w:val="none" w:sz="0" w:space="0" w:color="auto"/>
                                <w:bottom w:val="none" w:sz="0" w:space="0" w:color="auto"/>
                                <w:right w:val="none" w:sz="0" w:space="0" w:color="auto"/>
                              </w:divBdr>
                              <w:divsChild>
                                <w:div w:id="1393308268">
                                  <w:marLeft w:val="0"/>
                                  <w:marRight w:val="0"/>
                                  <w:marTop w:val="0"/>
                                  <w:marBottom w:val="0"/>
                                  <w:divBdr>
                                    <w:top w:val="none" w:sz="0" w:space="0" w:color="auto"/>
                                    <w:left w:val="none" w:sz="0" w:space="0" w:color="auto"/>
                                    <w:bottom w:val="none" w:sz="0" w:space="0" w:color="auto"/>
                                    <w:right w:val="none" w:sz="0" w:space="0" w:color="auto"/>
                                  </w:divBdr>
                                </w:div>
                              </w:divsChild>
                            </w:div>
                            <w:div w:id="404761540">
                              <w:marLeft w:val="0"/>
                              <w:marRight w:val="0"/>
                              <w:marTop w:val="0"/>
                              <w:marBottom w:val="0"/>
                              <w:divBdr>
                                <w:top w:val="none" w:sz="0" w:space="0" w:color="auto"/>
                                <w:left w:val="none" w:sz="0" w:space="0" w:color="auto"/>
                                <w:bottom w:val="none" w:sz="0" w:space="0" w:color="auto"/>
                                <w:right w:val="none" w:sz="0" w:space="0" w:color="auto"/>
                              </w:divBdr>
                              <w:divsChild>
                                <w:div w:id="2076467584">
                                  <w:marLeft w:val="0"/>
                                  <w:marRight w:val="0"/>
                                  <w:marTop w:val="150"/>
                                  <w:marBottom w:val="0"/>
                                  <w:divBdr>
                                    <w:top w:val="none" w:sz="0" w:space="0" w:color="auto"/>
                                    <w:left w:val="none" w:sz="0" w:space="0" w:color="auto"/>
                                    <w:bottom w:val="none" w:sz="0" w:space="0" w:color="auto"/>
                                    <w:right w:val="none" w:sz="0" w:space="0" w:color="auto"/>
                                  </w:divBdr>
                                  <w:divsChild>
                                    <w:div w:id="1810783128">
                                      <w:marLeft w:val="0"/>
                                      <w:marRight w:val="0"/>
                                      <w:marTop w:val="0"/>
                                      <w:marBottom w:val="150"/>
                                      <w:divBdr>
                                        <w:top w:val="none" w:sz="0" w:space="0" w:color="auto"/>
                                        <w:left w:val="none" w:sz="0" w:space="0" w:color="auto"/>
                                        <w:bottom w:val="none" w:sz="0" w:space="0" w:color="auto"/>
                                        <w:right w:val="none" w:sz="0" w:space="0" w:color="auto"/>
                                      </w:divBdr>
                                    </w:div>
                                    <w:div w:id="1188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87829">
                      <w:marLeft w:val="0"/>
                      <w:marRight w:val="0"/>
                      <w:marTop w:val="0"/>
                      <w:marBottom w:val="0"/>
                      <w:divBdr>
                        <w:top w:val="none" w:sz="0" w:space="0" w:color="auto"/>
                        <w:left w:val="none" w:sz="0" w:space="0" w:color="auto"/>
                        <w:bottom w:val="none" w:sz="0" w:space="0" w:color="auto"/>
                        <w:right w:val="none" w:sz="0" w:space="0" w:color="auto"/>
                      </w:divBdr>
                      <w:divsChild>
                        <w:div w:id="670572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6001645">
      <w:bodyDiv w:val="1"/>
      <w:marLeft w:val="0"/>
      <w:marRight w:val="0"/>
      <w:marTop w:val="0"/>
      <w:marBottom w:val="0"/>
      <w:divBdr>
        <w:top w:val="none" w:sz="0" w:space="0" w:color="auto"/>
        <w:left w:val="none" w:sz="0" w:space="0" w:color="auto"/>
        <w:bottom w:val="none" w:sz="0" w:space="0" w:color="auto"/>
        <w:right w:val="none" w:sz="0" w:space="0" w:color="auto"/>
      </w:divBdr>
    </w:div>
    <w:div w:id="2107336644">
      <w:bodyDiv w:val="1"/>
      <w:marLeft w:val="0"/>
      <w:marRight w:val="0"/>
      <w:marTop w:val="0"/>
      <w:marBottom w:val="0"/>
      <w:divBdr>
        <w:top w:val="none" w:sz="0" w:space="0" w:color="auto"/>
        <w:left w:val="none" w:sz="0" w:space="0" w:color="auto"/>
        <w:bottom w:val="none" w:sz="0" w:space="0" w:color="auto"/>
        <w:right w:val="none" w:sz="0" w:space="0" w:color="auto"/>
      </w:divBdr>
    </w:div>
    <w:div w:id="2107531622">
      <w:bodyDiv w:val="1"/>
      <w:marLeft w:val="0"/>
      <w:marRight w:val="0"/>
      <w:marTop w:val="0"/>
      <w:marBottom w:val="0"/>
      <w:divBdr>
        <w:top w:val="none" w:sz="0" w:space="0" w:color="auto"/>
        <w:left w:val="none" w:sz="0" w:space="0" w:color="auto"/>
        <w:bottom w:val="none" w:sz="0" w:space="0" w:color="auto"/>
        <w:right w:val="none" w:sz="0" w:space="0" w:color="auto"/>
      </w:divBdr>
      <w:divsChild>
        <w:div w:id="82070507">
          <w:marLeft w:val="0"/>
          <w:marRight w:val="0"/>
          <w:marTop w:val="0"/>
          <w:marBottom w:val="300"/>
          <w:divBdr>
            <w:top w:val="none" w:sz="0" w:space="0" w:color="auto"/>
            <w:left w:val="none" w:sz="0" w:space="0" w:color="auto"/>
            <w:bottom w:val="none" w:sz="0" w:space="0" w:color="auto"/>
            <w:right w:val="none" w:sz="0" w:space="0" w:color="auto"/>
          </w:divBdr>
        </w:div>
        <w:div w:id="1833598234">
          <w:marLeft w:val="15"/>
          <w:marRight w:val="225"/>
          <w:marTop w:val="0"/>
          <w:marBottom w:val="105"/>
          <w:divBdr>
            <w:top w:val="none" w:sz="0" w:space="0" w:color="auto"/>
            <w:left w:val="none" w:sz="0" w:space="0" w:color="auto"/>
            <w:bottom w:val="none" w:sz="0" w:space="0" w:color="auto"/>
            <w:right w:val="none" w:sz="0" w:space="0" w:color="auto"/>
          </w:divBdr>
          <w:divsChild>
            <w:div w:id="6475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1213">
      <w:bodyDiv w:val="1"/>
      <w:marLeft w:val="0"/>
      <w:marRight w:val="0"/>
      <w:marTop w:val="0"/>
      <w:marBottom w:val="0"/>
      <w:divBdr>
        <w:top w:val="none" w:sz="0" w:space="0" w:color="auto"/>
        <w:left w:val="none" w:sz="0" w:space="0" w:color="auto"/>
        <w:bottom w:val="none" w:sz="0" w:space="0" w:color="auto"/>
        <w:right w:val="none" w:sz="0" w:space="0" w:color="auto"/>
      </w:divBdr>
      <w:divsChild>
        <w:div w:id="898826642">
          <w:marLeft w:val="-225"/>
          <w:marRight w:val="-225"/>
          <w:marTop w:val="0"/>
          <w:marBottom w:val="0"/>
          <w:divBdr>
            <w:top w:val="none" w:sz="0" w:space="0" w:color="auto"/>
            <w:left w:val="none" w:sz="0" w:space="0" w:color="auto"/>
            <w:bottom w:val="none" w:sz="0" w:space="0" w:color="auto"/>
            <w:right w:val="none" w:sz="0" w:space="0" w:color="auto"/>
          </w:divBdr>
          <w:divsChild>
            <w:div w:id="2080471243">
              <w:marLeft w:val="0"/>
              <w:marRight w:val="0"/>
              <w:marTop w:val="0"/>
              <w:marBottom w:val="0"/>
              <w:divBdr>
                <w:top w:val="none" w:sz="0" w:space="0" w:color="auto"/>
                <w:left w:val="none" w:sz="0" w:space="0" w:color="auto"/>
                <w:bottom w:val="none" w:sz="0" w:space="0" w:color="auto"/>
                <w:right w:val="none" w:sz="0" w:space="0" w:color="auto"/>
              </w:divBdr>
              <w:divsChild>
                <w:div w:id="1303732471">
                  <w:marLeft w:val="-225"/>
                  <w:marRight w:val="-225"/>
                  <w:marTop w:val="0"/>
                  <w:marBottom w:val="0"/>
                  <w:divBdr>
                    <w:top w:val="none" w:sz="0" w:space="0" w:color="auto"/>
                    <w:left w:val="none" w:sz="0" w:space="0" w:color="auto"/>
                    <w:bottom w:val="none" w:sz="0" w:space="0" w:color="auto"/>
                    <w:right w:val="none" w:sz="0" w:space="0" w:color="auto"/>
                  </w:divBdr>
                  <w:divsChild>
                    <w:div w:id="15074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99080">
          <w:marLeft w:val="-225"/>
          <w:marRight w:val="-225"/>
          <w:marTop w:val="0"/>
          <w:marBottom w:val="0"/>
          <w:divBdr>
            <w:top w:val="none" w:sz="0" w:space="0" w:color="auto"/>
            <w:left w:val="none" w:sz="0" w:space="0" w:color="auto"/>
            <w:bottom w:val="none" w:sz="0" w:space="0" w:color="auto"/>
            <w:right w:val="none" w:sz="0" w:space="0" w:color="auto"/>
          </w:divBdr>
          <w:divsChild>
            <w:div w:id="1919973098">
              <w:marLeft w:val="0"/>
              <w:marRight w:val="0"/>
              <w:marTop w:val="0"/>
              <w:marBottom w:val="0"/>
              <w:divBdr>
                <w:top w:val="none" w:sz="0" w:space="0" w:color="auto"/>
                <w:left w:val="none" w:sz="0" w:space="0" w:color="auto"/>
                <w:bottom w:val="none" w:sz="0" w:space="0" w:color="auto"/>
                <w:right w:val="none" w:sz="0" w:space="0" w:color="auto"/>
              </w:divBdr>
              <w:divsChild>
                <w:div w:id="1320380546">
                  <w:marLeft w:val="0"/>
                  <w:marRight w:val="0"/>
                  <w:marTop w:val="0"/>
                  <w:marBottom w:val="0"/>
                  <w:divBdr>
                    <w:top w:val="none" w:sz="0" w:space="0" w:color="auto"/>
                    <w:left w:val="none" w:sz="0" w:space="0" w:color="auto"/>
                    <w:bottom w:val="none" w:sz="0" w:space="0" w:color="auto"/>
                    <w:right w:val="none" w:sz="0" w:space="0" w:color="auto"/>
                  </w:divBdr>
                  <w:divsChild>
                    <w:div w:id="1159691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429286">
              <w:marLeft w:val="1463"/>
              <w:marRight w:val="0"/>
              <w:marTop w:val="0"/>
              <w:marBottom w:val="0"/>
              <w:divBdr>
                <w:top w:val="none" w:sz="0" w:space="0" w:color="auto"/>
                <w:left w:val="none" w:sz="0" w:space="0" w:color="auto"/>
                <w:bottom w:val="none" w:sz="0" w:space="0" w:color="auto"/>
                <w:right w:val="none" w:sz="0" w:space="0" w:color="auto"/>
              </w:divBdr>
              <w:divsChild>
                <w:div w:id="5056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1364">
          <w:marLeft w:val="-225"/>
          <w:marRight w:val="-225"/>
          <w:marTop w:val="0"/>
          <w:marBottom w:val="0"/>
          <w:divBdr>
            <w:top w:val="none" w:sz="0" w:space="0" w:color="auto"/>
            <w:left w:val="none" w:sz="0" w:space="0" w:color="auto"/>
            <w:bottom w:val="none" w:sz="0" w:space="0" w:color="auto"/>
            <w:right w:val="none" w:sz="0" w:space="0" w:color="auto"/>
          </w:divBdr>
          <w:divsChild>
            <w:div w:id="2045012009">
              <w:marLeft w:val="1463"/>
              <w:marRight w:val="0"/>
              <w:marTop w:val="0"/>
              <w:marBottom w:val="0"/>
              <w:divBdr>
                <w:top w:val="none" w:sz="0" w:space="0" w:color="auto"/>
                <w:left w:val="none" w:sz="0" w:space="0" w:color="auto"/>
                <w:bottom w:val="none" w:sz="0" w:space="0" w:color="auto"/>
                <w:right w:val="none" w:sz="0" w:space="0" w:color="auto"/>
              </w:divBdr>
              <w:divsChild>
                <w:div w:id="9907869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09084751">
      <w:bodyDiv w:val="1"/>
      <w:marLeft w:val="0"/>
      <w:marRight w:val="0"/>
      <w:marTop w:val="0"/>
      <w:marBottom w:val="0"/>
      <w:divBdr>
        <w:top w:val="none" w:sz="0" w:space="0" w:color="auto"/>
        <w:left w:val="none" w:sz="0" w:space="0" w:color="auto"/>
        <w:bottom w:val="none" w:sz="0" w:space="0" w:color="auto"/>
        <w:right w:val="none" w:sz="0" w:space="0" w:color="auto"/>
      </w:divBdr>
    </w:div>
    <w:div w:id="2109346226">
      <w:bodyDiv w:val="1"/>
      <w:marLeft w:val="0"/>
      <w:marRight w:val="0"/>
      <w:marTop w:val="0"/>
      <w:marBottom w:val="0"/>
      <w:divBdr>
        <w:top w:val="none" w:sz="0" w:space="0" w:color="auto"/>
        <w:left w:val="none" w:sz="0" w:space="0" w:color="auto"/>
        <w:bottom w:val="none" w:sz="0" w:space="0" w:color="auto"/>
        <w:right w:val="none" w:sz="0" w:space="0" w:color="auto"/>
      </w:divBdr>
    </w:div>
    <w:div w:id="2109693006">
      <w:bodyDiv w:val="1"/>
      <w:marLeft w:val="0"/>
      <w:marRight w:val="0"/>
      <w:marTop w:val="0"/>
      <w:marBottom w:val="0"/>
      <w:divBdr>
        <w:top w:val="none" w:sz="0" w:space="0" w:color="auto"/>
        <w:left w:val="none" w:sz="0" w:space="0" w:color="auto"/>
        <w:bottom w:val="none" w:sz="0" w:space="0" w:color="auto"/>
        <w:right w:val="none" w:sz="0" w:space="0" w:color="auto"/>
      </w:divBdr>
      <w:divsChild>
        <w:div w:id="1774544342">
          <w:marLeft w:val="0"/>
          <w:marRight w:val="0"/>
          <w:marTop w:val="0"/>
          <w:marBottom w:val="300"/>
          <w:divBdr>
            <w:top w:val="none" w:sz="0" w:space="0" w:color="auto"/>
            <w:left w:val="none" w:sz="0" w:space="0" w:color="auto"/>
            <w:bottom w:val="none" w:sz="0" w:space="0" w:color="auto"/>
            <w:right w:val="none" w:sz="0" w:space="0" w:color="auto"/>
          </w:divBdr>
        </w:div>
        <w:div w:id="1885634142">
          <w:marLeft w:val="15"/>
          <w:marRight w:val="225"/>
          <w:marTop w:val="0"/>
          <w:marBottom w:val="105"/>
          <w:divBdr>
            <w:top w:val="none" w:sz="0" w:space="0" w:color="auto"/>
            <w:left w:val="none" w:sz="0" w:space="0" w:color="auto"/>
            <w:bottom w:val="none" w:sz="0" w:space="0" w:color="auto"/>
            <w:right w:val="none" w:sz="0" w:space="0" w:color="auto"/>
          </w:divBdr>
          <w:divsChild>
            <w:div w:id="1805006596">
              <w:marLeft w:val="0"/>
              <w:marRight w:val="0"/>
              <w:marTop w:val="0"/>
              <w:marBottom w:val="0"/>
              <w:divBdr>
                <w:top w:val="none" w:sz="0" w:space="0" w:color="auto"/>
                <w:left w:val="none" w:sz="0" w:space="0" w:color="auto"/>
                <w:bottom w:val="none" w:sz="0" w:space="0" w:color="auto"/>
                <w:right w:val="none" w:sz="0" w:space="0" w:color="auto"/>
              </w:divBdr>
            </w:div>
            <w:div w:id="480196014">
              <w:marLeft w:val="0"/>
              <w:marRight w:val="0"/>
              <w:marTop w:val="0"/>
              <w:marBottom w:val="0"/>
              <w:divBdr>
                <w:top w:val="none" w:sz="0" w:space="0" w:color="auto"/>
                <w:left w:val="none" w:sz="0" w:space="0" w:color="auto"/>
                <w:bottom w:val="none" w:sz="0" w:space="0" w:color="auto"/>
                <w:right w:val="none" w:sz="0" w:space="0" w:color="auto"/>
              </w:divBdr>
            </w:div>
            <w:div w:id="1780024665">
              <w:marLeft w:val="0"/>
              <w:marRight w:val="0"/>
              <w:marTop w:val="0"/>
              <w:marBottom w:val="0"/>
              <w:divBdr>
                <w:top w:val="none" w:sz="0" w:space="0" w:color="auto"/>
                <w:left w:val="none" w:sz="0" w:space="0" w:color="auto"/>
                <w:bottom w:val="none" w:sz="0" w:space="0" w:color="auto"/>
                <w:right w:val="none" w:sz="0" w:space="0" w:color="auto"/>
              </w:divBdr>
            </w:div>
            <w:div w:id="646714466">
              <w:marLeft w:val="0"/>
              <w:marRight w:val="0"/>
              <w:marTop w:val="0"/>
              <w:marBottom w:val="0"/>
              <w:divBdr>
                <w:top w:val="none" w:sz="0" w:space="0" w:color="auto"/>
                <w:left w:val="none" w:sz="0" w:space="0" w:color="auto"/>
                <w:bottom w:val="none" w:sz="0" w:space="0" w:color="auto"/>
                <w:right w:val="none" w:sz="0" w:space="0" w:color="auto"/>
              </w:divBdr>
            </w:div>
            <w:div w:id="1990858474">
              <w:marLeft w:val="0"/>
              <w:marRight w:val="0"/>
              <w:marTop w:val="0"/>
              <w:marBottom w:val="0"/>
              <w:divBdr>
                <w:top w:val="none" w:sz="0" w:space="0" w:color="auto"/>
                <w:left w:val="none" w:sz="0" w:space="0" w:color="auto"/>
                <w:bottom w:val="none" w:sz="0" w:space="0" w:color="auto"/>
                <w:right w:val="none" w:sz="0" w:space="0" w:color="auto"/>
              </w:divBdr>
            </w:div>
            <w:div w:id="432556323">
              <w:marLeft w:val="0"/>
              <w:marRight w:val="0"/>
              <w:marTop w:val="0"/>
              <w:marBottom w:val="0"/>
              <w:divBdr>
                <w:top w:val="none" w:sz="0" w:space="0" w:color="auto"/>
                <w:left w:val="none" w:sz="0" w:space="0" w:color="auto"/>
                <w:bottom w:val="none" w:sz="0" w:space="0" w:color="auto"/>
                <w:right w:val="none" w:sz="0" w:space="0" w:color="auto"/>
              </w:divBdr>
            </w:div>
            <w:div w:id="1832019706">
              <w:marLeft w:val="0"/>
              <w:marRight w:val="0"/>
              <w:marTop w:val="0"/>
              <w:marBottom w:val="0"/>
              <w:divBdr>
                <w:top w:val="none" w:sz="0" w:space="0" w:color="auto"/>
                <w:left w:val="none" w:sz="0" w:space="0" w:color="auto"/>
                <w:bottom w:val="none" w:sz="0" w:space="0" w:color="auto"/>
                <w:right w:val="none" w:sz="0" w:space="0" w:color="auto"/>
              </w:divBdr>
            </w:div>
            <w:div w:id="639189648">
              <w:marLeft w:val="0"/>
              <w:marRight w:val="0"/>
              <w:marTop w:val="0"/>
              <w:marBottom w:val="0"/>
              <w:divBdr>
                <w:top w:val="none" w:sz="0" w:space="0" w:color="auto"/>
                <w:left w:val="none" w:sz="0" w:space="0" w:color="auto"/>
                <w:bottom w:val="none" w:sz="0" w:space="0" w:color="auto"/>
                <w:right w:val="none" w:sz="0" w:space="0" w:color="auto"/>
              </w:divBdr>
            </w:div>
            <w:div w:id="492650909">
              <w:marLeft w:val="0"/>
              <w:marRight w:val="0"/>
              <w:marTop w:val="0"/>
              <w:marBottom w:val="0"/>
              <w:divBdr>
                <w:top w:val="none" w:sz="0" w:space="0" w:color="auto"/>
                <w:left w:val="none" w:sz="0" w:space="0" w:color="auto"/>
                <w:bottom w:val="none" w:sz="0" w:space="0" w:color="auto"/>
                <w:right w:val="none" w:sz="0" w:space="0" w:color="auto"/>
              </w:divBdr>
            </w:div>
            <w:div w:id="1097562189">
              <w:marLeft w:val="0"/>
              <w:marRight w:val="0"/>
              <w:marTop w:val="0"/>
              <w:marBottom w:val="0"/>
              <w:divBdr>
                <w:top w:val="none" w:sz="0" w:space="0" w:color="auto"/>
                <w:left w:val="none" w:sz="0" w:space="0" w:color="auto"/>
                <w:bottom w:val="none" w:sz="0" w:space="0" w:color="auto"/>
                <w:right w:val="none" w:sz="0" w:space="0" w:color="auto"/>
              </w:divBdr>
            </w:div>
            <w:div w:id="1475566937">
              <w:marLeft w:val="0"/>
              <w:marRight w:val="0"/>
              <w:marTop w:val="0"/>
              <w:marBottom w:val="0"/>
              <w:divBdr>
                <w:top w:val="none" w:sz="0" w:space="0" w:color="auto"/>
                <w:left w:val="none" w:sz="0" w:space="0" w:color="auto"/>
                <w:bottom w:val="none" w:sz="0" w:space="0" w:color="auto"/>
                <w:right w:val="none" w:sz="0" w:space="0" w:color="auto"/>
              </w:divBdr>
            </w:div>
            <w:div w:id="1193156388">
              <w:marLeft w:val="0"/>
              <w:marRight w:val="0"/>
              <w:marTop w:val="0"/>
              <w:marBottom w:val="0"/>
              <w:divBdr>
                <w:top w:val="none" w:sz="0" w:space="0" w:color="auto"/>
                <w:left w:val="none" w:sz="0" w:space="0" w:color="auto"/>
                <w:bottom w:val="none" w:sz="0" w:space="0" w:color="auto"/>
                <w:right w:val="none" w:sz="0" w:space="0" w:color="auto"/>
              </w:divBdr>
            </w:div>
            <w:div w:id="1206678410">
              <w:marLeft w:val="0"/>
              <w:marRight w:val="0"/>
              <w:marTop w:val="0"/>
              <w:marBottom w:val="0"/>
              <w:divBdr>
                <w:top w:val="none" w:sz="0" w:space="0" w:color="auto"/>
                <w:left w:val="none" w:sz="0" w:space="0" w:color="auto"/>
                <w:bottom w:val="none" w:sz="0" w:space="0" w:color="auto"/>
                <w:right w:val="none" w:sz="0" w:space="0" w:color="auto"/>
              </w:divBdr>
            </w:div>
            <w:div w:id="460150091">
              <w:marLeft w:val="0"/>
              <w:marRight w:val="0"/>
              <w:marTop w:val="0"/>
              <w:marBottom w:val="0"/>
              <w:divBdr>
                <w:top w:val="none" w:sz="0" w:space="0" w:color="auto"/>
                <w:left w:val="none" w:sz="0" w:space="0" w:color="auto"/>
                <w:bottom w:val="none" w:sz="0" w:space="0" w:color="auto"/>
                <w:right w:val="none" w:sz="0" w:space="0" w:color="auto"/>
              </w:divBdr>
            </w:div>
            <w:div w:id="1347056965">
              <w:marLeft w:val="0"/>
              <w:marRight w:val="0"/>
              <w:marTop w:val="0"/>
              <w:marBottom w:val="0"/>
              <w:divBdr>
                <w:top w:val="none" w:sz="0" w:space="0" w:color="auto"/>
                <w:left w:val="none" w:sz="0" w:space="0" w:color="auto"/>
                <w:bottom w:val="none" w:sz="0" w:space="0" w:color="auto"/>
                <w:right w:val="none" w:sz="0" w:space="0" w:color="auto"/>
              </w:divBdr>
            </w:div>
            <w:div w:id="2072729163">
              <w:marLeft w:val="0"/>
              <w:marRight w:val="0"/>
              <w:marTop w:val="0"/>
              <w:marBottom w:val="0"/>
              <w:divBdr>
                <w:top w:val="none" w:sz="0" w:space="0" w:color="auto"/>
                <w:left w:val="none" w:sz="0" w:space="0" w:color="auto"/>
                <w:bottom w:val="none" w:sz="0" w:space="0" w:color="auto"/>
                <w:right w:val="none" w:sz="0" w:space="0" w:color="auto"/>
              </w:divBdr>
            </w:div>
            <w:div w:id="379136497">
              <w:marLeft w:val="0"/>
              <w:marRight w:val="0"/>
              <w:marTop w:val="0"/>
              <w:marBottom w:val="0"/>
              <w:divBdr>
                <w:top w:val="none" w:sz="0" w:space="0" w:color="auto"/>
                <w:left w:val="none" w:sz="0" w:space="0" w:color="auto"/>
                <w:bottom w:val="none" w:sz="0" w:space="0" w:color="auto"/>
                <w:right w:val="none" w:sz="0" w:space="0" w:color="auto"/>
              </w:divBdr>
            </w:div>
            <w:div w:id="253756555">
              <w:marLeft w:val="0"/>
              <w:marRight w:val="0"/>
              <w:marTop w:val="0"/>
              <w:marBottom w:val="0"/>
              <w:divBdr>
                <w:top w:val="none" w:sz="0" w:space="0" w:color="auto"/>
                <w:left w:val="none" w:sz="0" w:space="0" w:color="auto"/>
                <w:bottom w:val="none" w:sz="0" w:space="0" w:color="auto"/>
                <w:right w:val="none" w:sz="0" w:space="0" w:color="auto"/>
              </w:divBdr>
            </w:div>
            <w:div w:id="1330868487">
              <w:marLeft w:val="0"/>
              <w:marRight w:val="0"/>
              <w:marTop w:val="0"/>
              <w:marBottom w:val="0"/>
              <w:divBdr>
                <w:top w:val="none" w:sz="0" w:space="0" w:color="auto"/>
                <w:left w:val="none" w:sz="0" w:space="0" w:color="auto"/>
                <w:bottom w:val="none" w:sz="0" w:space="0" w:color="auto"/>
                <w:right w:val="none" w:sz="0" w:space="0" w:color="auto"/>
              </w:divBdr>
            </w:div>
            <w:div w:id="1399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4192">
      <w:bodyDiv w:val="1"/>
      <w:marLeft w:val="0"/>
      <w:marRight w:val="0"/>
      <w:marTop w:val="0"/>
      <w:marBottom w:val="0"/>
      <w:divBdr>
        <w:top w:val="none" w:sz="0" w:space="0" w:color="auto"/>
        <w:left w:val="none" w:sz="0" w:space="0" w:color="auto"/>
        <w:bottom w:val="none" w:sz="0" w:space="0" w:color="auto"/>
        <w:right w:val="none" w:sz="0" w:space="0" w:color="auto"/>
      </w:divBdr>
      <w:divsChild>
        <w:div w:id="482428051">
          <w:marLeft w:val="-225"/>
          <w:marRight w:val="-225"/>
          <w:marTop w:val="0"/>
          <w:marBottom w:val="0"/>
          <w:divBdr>
            <w:top w:val="none" w:sz="0" w:space="0" w:color="auto"/>
            <w:left w:val="none" w:sz="0" w:space="0" w:color="auto"/>
            <w:bottom w:val="none" w:sz="0" w:space="0" w:color="auto"/>
            <w:right w:val="none" w:sz="0" w:space="0" w:color="auto"/>
          </w:divBdr>
          <w:divsChild>
            <w:div w:id="1429234439">
              <w:marLeft w:val="0"/>
              <w:marRight w:val="0"/>
              <w:marTop w:val="0"/>
              <w:marBottom w:val="0"/>
              <w:divBdr>
                <w:top w:val="none" w:sz="0" w:space="0" w:color="auto"/>
                <w:left w:val="none" w:sz="0" w:space="0" w:color="auto"/>
                <w:bottom w:val="none" w:sz="0" w:space="0" w:color="auto"/>
                <w:right w:val="none" w:sz="0" w:space="0" w:color="auto"/>
              </w:divBdr>
              <w:divsChild>
                <w:div w:id="9471961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155807">
          <w:marLeft w:val="-225"/>
          <w:marRight w:val="-225"/>
          <w:marTop w:val="0"/>
          <w:marBottom w:val="0"/>
          <w:divBdr>
            <w:top w:val="none" w:sz="0" w:space="0" w:color="auto"/>
            <w:left w:val="none" w:sz="0" w:space="0" w:color="auto"/>
            <w:bottom w:val="none" w:sz="0" w:space="0" w:color="auto"/>
            <w:right w:val="none" w:sz="0" w:space="0" w:color="auto"/>
          </w:divBdr>
          <w:divsChild>
            <w:div w:id="1224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5306">
      <w:bodyDiv w:val="1"/>
      <w:marLeft w:val="0"/>
      <w:marRight w:val="0"/>
      <w:marTop w:val="0"/>
      <w:marBottom w:val="0"/>
      <w:divBdr>
        <w:top w:val="none" w:sz="0" w:space="0" w:color="auto"/>
        <w:left w:val="none" w:sz="0" w:space="0" w:color="auto"/>
        <w:bottom w:val="none" w:sz="0" w:space="0" w:color="auto"/>
        <w:right w:val="none" w:sz="0" w:space="0" w:color="auto"/>
      </w:divBdr>
      <w:divsChild>
        <w:div w:id="1884319863">
          <w:marLeft w:val="0"/>
          <w:marRight w:val="0"/>
          <w:marTop w:val="330"/>
          <w:marBottom w:val="0"/>
          <w:divBdr>
            <w:top w:val="none" w:sz="0" w:space="0" w:color="auto"/>
            <w:left w:val="none" w:sz="0" w:space="0" w:color="auto"/>
            <w:bottom w:val="none" w:sz="0" w:space="0" w:color="auto"/>
            <w:right w:val="none" w:sz="0" w:space="0" w:color="auto"/>
          </w:divBdr>
          <w:divsChild>
            <w:div w:id="812722562">
              <w:marLeft w:val="0"/>
              <w:marRight w:val="0"/>
              <w:marTop w:val="0"/>
              <w:marBottom w:val="0"/>
              <w:divBdr>
                <w:top w:val="none" w:sz="0" w:space="0" w:color="auto"/>
                <w:left w:val="none" w:sz="0" w:space="0" w:color="auto"/>
                <w:bottom w:val="none" w:sz="0" w:space="0" w:color="auto"/>
                <w:right w:val="none" w:sz="0" w:space="0" w:color="auto"/>
              </w:divBdr>
              <w:divsChild>
                <w:div w:id="169030576">
                  <w:marLeft w:val="0"/>
                  <w:marRight w:val="0"/>
                  <w:marTop w:val="0"/>
                  <w:marBottom w:val="0"/>
                  <w:divBdr>
                    <w:top w:val="none" w:sz="0" w:space="0" w:color="auto"/>
                    <w:left w:val="none" w:sz="0" w:space="0" w:color="auto"/>
                    <w:bottom w:val="none" w:sz="0" w:space="0" w:color="auto"/>
                    <w:right w:val="none" w:sz="0" w:space="0" w:color="auto"/>
                  </w:divBdr>
                  <w:divsChild>
                    <w:div w:id="881288152">
                      <w:marLeft w:val="0"/>
                      <w:marRight w:val="0"/>
                      <w:marTop w:val="0"/>
                      <w:marBottom w:val="0"/>
                      <w:divBdr>
                        <w:top w:val="none" w:sz="0" w:space="0" w:color="auto"/>
                        <w:left w:val="none" w:sz="0" w:space="0" w:color="auto"/>
                        <w:bottom w:val="none" w:sz="0" w:space="0" w:color="auto"/>
                        <w:right w:val="none" w:sz="0" w:space="0" w:color="auto"/>
                      </w:divBdr>
                      <w:divsChild>
                        <w:div w:id="18709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681">
                  <w:marLeft w:val="0"/>
                  <w:marRight w:val="0"/>
                  <w:marTop w:val="75"/>
                  <w:marBottom w:val="0"/>
                  <w:divBdr>
                    <w:top w:val="none" w:sz="0" w:space="0" w:color="auto"/>
                    <w:left w:val="none" w:sz="0" w:space="0" w:color="auto"/>
                    <w:bottom w:val="none" w:sz="0" w:space="0" w:color="auto"/>
                    <w:right w:val="none" w:sz="0" w:space="0" w:color="auto"/>
                  </w:divBdr>
                  <w:divsChild>
                    <w:div w:id="154805432">
                      <w:marLeft w:val="0"/>
                      <w:marRight w:val="0"/>
                      <w:marTop w:val="0"/>
                      <w:marBottom w:val="0"/>
                      <w:divBdr>
                        <w:top w:val="none" w:sz="0" w:space="0" w:color="auto"/>
                        <w:left w:val="none" w:sz="0" w:space="0" w:color="auto"/>
                        <w:bottom w:val="none" w:sz="0" w:space="0" w:color="auto"/>
                        <w:right w:val="none" w:sz="0" w:space="0" w:color="auto"/>
                      </w:divBdr>
                    </w:div>
                  </w:divsChild>
                </w:div>
                <w:div w:id="941958308">
                  <w:marLeft w:val="0"/>
                  <w:marRight w:val="0"/>
                  <w:marTop w:val="270"/>
                  <w:marBottom w:val="0"/>
                  <w:divBdr>
                    <w:top w:val="none" w:sz="0" w:space="0" w:color="auto"/>
                    <w:left w:val="none" w:sz="0" w:space="0" w:color="auto"/>
                    <w:bottom w:val="none" w:sz="0" w:space="0" w:color="auto"/>
                    <w:right w:val="none" w:sz="0" w:space="0" w:color="auto"/>
                  </w:divBdr>
                  <w:divsChild>
                    <w:div w:id="1499883462">
                      <w:marLeft w:val="0"/>
                      <w:marRight w:val="0"/>
                      <w:marTop w:val="0"/>
                      <w:marBottom w:val="0"/>
                      <w:divBdr>
                        <w:top w:val="none" w:sz="0" w:space="0" w:color="auto"/>
                        <w:left w:val="none" w:sz="0" w:space="0" w:color="auto"/>
                        <w:bottom w:val="none" w:sz="0" w:space="0" w:color="auto"/>
                        <w:right w:val="none" w:sz="0" w:space="0" w:color="auto"/>
                      </w:divBdr>
                      <w:divsChild>
                        <w:div w:id="2022126895">
                          <w:marLeft w:val="0"/>
                          <w:marRight w:val="0"/>
                          <w:marTop w:val="0"/>
                          <w:marBottom w:val="0"/>
                          <w:divBdr>
                            <w:top w:val="none" w:sz="0" w:space="0" w:color="auto"/>
                            <w:left w:val="none" w:sz="0" w:space="0" w:color="auto"/>
                            <w:bottom w:val="none" w:sz="0" w:space="0" w:color="auto"/>
                            <w:right w:val="none" w:sz="0" w:space="0" w:color="auto"/>
                          </w:divBdr>
                          <w:divsChild>
                            <w:div w:id="1137574799">
                              <w:marLeft w:val="0"/>
                              <w:marRight w:val="0"/>
                              <w:marTop w:val="0"/>
                              <w:marBottom w:val="0"/>
                              <w:divBdr>
                                <w:top w:val="none" w:sz="0" w:space="0" w:color="auto"/>
                                <w:left w:val="none" w:sz="0" w:space="0" w:color="auto"/>
                                <w:bottom w:val="none" w:sz="0" w:space="0" w:color="auto"/>
                                <w:right w:val="none" w:sz="0" w:space="0" w:color="auto"/>
                              </w:divBdr>
                            </w:div>
                            <w:div w:id="2078625798">
                              <w:marLeft w:val="0"/>
                              <w:marRight w:val="0"/>
                              <w:marTop w:val="0"/>
                              <w:marBottom w:val="0"/>
                              <w:divBdr>
                                <w:top w:val="none" w:sz="0" w:space="0" w:color="auto"/>
                                <w:left w:val="none" w:sz="0" w:space="0" w:color="auto"/>
                                <w:bottom w:val="none" w:sz="0" w:space="0" w:color="auto"/>
                                <w:right w:val="none" w:sz="0" w:space="0" w:color="auto"/>
                              </w:divBdr>
                            </w:div>
                            <w:div w:id="2813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1906">
          <w:marLeft w:val="0"/>
          <w:marRight w:val="0"/>
          <w:marTop w:val="0"/>
          <w:marBottom w:val="0"/>
          <w:divBdr>
            <w:top w:val="none" w:sz="0" w:space="0" w:color="auto"/>
            <w:left w:val="none" w:sz="0" w:space="0" w:color="auto"/>
            <w:bottom w:val="none" w:sz="0" w:space="0" w:color="auto"/>
            <w:right w:val="none" w:sz="0" w:space="0" w:color="auto"/>
          </w:divBdr>
          <w:divsChild>
            <w:div w:id="944577937">
              <w:marLeft w:val="0"/>
              <w:marRight w:val="0"/>
              <w:marTop w:val="0"/>
              <w:marBottom w:val="120"/>
              <w:divBdr>
                <w:top w:val="none" w:sz="0" w:space="0" w:color="auto"/>
                <w:left w:val="none" w:sz="0" w:space="0" w:color="auto"/>
                <w:bottom w:val="none" w:sz="0" w:space="0" w:color="auto"/>
                <w:right w:val="none" w:sz="0" w:space="0" w:color="auto"/>
              </w:divBdr>
              <w:divsChild>
                <w:div w:id="809441343">
                  <w:marLeft w:val="0"/>
                  <w:marRight w:val="0"/>
                  <w:marTop w:val="0"/>
                  <w:marBottom w:val="0"/>
                  <w:divBdr>
                    <w:top w:val="none" w:sz="0" w:space="0" w:color="auto"/>
                    <w:left w:val="none" w:sz="0" w:space="0" w:color="auto"/>
                    <w:bottom w:val="none" w:sz="0" w:space="0" w:color="auto"/>
                    <w:right w:val="none" w:sz="0" w:space="0" w:color="auto"/>
                  </w:divBdr>
                </w:div>
              </w:divsChild>
            </w:div>
            <w:div w:id="443042302">
              <w:marLeft w:val="0"/>
              <w:marRight w:val="0"/>
              <w:marTop w:val="0"/>
              <w:marBottom w:val="0"/>
              <w:divBdr>
                <w:top w:val="none" w:sz="0" w:space="0" w:color="auto"/>
                <w:left w:val="none" w:sz="0" w:space="0" w:color="auto"/>
                <w:bottom w:val="none" w:sz="0" w:space="0" w:color="auto"/>
                <w:right w:val="none" w:sz="0" w:space="0" w:color="auto"/>
              </w:divBdr>
              <w:divsChild>
                <w:div w:id="1276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921403316">
              <w:marLeft w:val="3346"/>
              <w:marRight w:val="1309"/>
              <w:marTop w:val="0"/>
              <w:marBottom w:val="0"/>
              <w:divBdr>
                <w:top w:val="none" w:sz="0" w:space="0" w:color="auto"/>
                <w:left w:val="none" w:sz="0" w:space="0" w:color="auto"/>
                <w:bottom w:val="none" w:sz="0" w:space="0" w:color="auto"/>
                <w:right w:val="none" w:sz="0" w:space="0" w:color="auto"/>
              </w:divBdr>
              <w:divsChild>
                <w:div w:id="2096052488">
                  <w:marLeft w:val="0"/>
                  <w:marRight w:val="0"/>
                  <w:marTop w:val="0"/>
                  <w:marBottom w:val="0"/>
                  <w:divBdr>
                    <w:top w:val="none" w:sz="0" w:space="0" w:color="auto"/>
                    <w:left w:val="none" w:sz="0" w:space="0" w:color="auto"/>
                    <w:bottom w:val="none" w:sz="0" w:space="0" w:color="auto"/>
                    <w:right w:val="none" w:sz="0" w:space="0" w:color="auto"/>
                  </w:divBdr>
                  <w:divsChild>
                    <w:div w:id="9166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3784">
      <w:bodyDiv w:val="1"/>
      <w:marLeft w:val="0"/>
      <w:marRight w:val="0"/>
      <w:marTop w:val="0"/>
      <w:marBottom w:val="0"/>
      <w:divBdr>
        <w:top w:val="none" w:sz="0" w:space="0" w:color="auto"/>
        <w:left w:val="none" w:sz="0" w:space="0" w:color="auto"/>
        <w:bottom w:val="none" w:sz="0" w:space="0" w:color="auto"/>
        <w:right w:val="none" w:sz="0" w:space="0" w:color="auto"/>
      </w:divBdr>
      <w:divsChild>
        <w:div w:id="507601438">
          <w:marLeft w:val="0"/>
          <w:marRight w:val="0"/>
          <w:marTop w:val="0"/>
          <w:marBottom w:val="450"/>
          <w:divBdr>
            <w:top w:val="none" w:sz="0" w:space="0" w:color="auto"/>
            <w:left w:val="none" w:sz="0" w:space="0" w:color="auto"/>
            <w:bottom w:val="none" w:sz="0" w:space="0" w:color="auto"/>
            <w:right w:val="none" w:sz="0" w:space="0" w:color="auto"/>
          </w:divBdr>
          <w:divsChild>
            <w:div w:id="270207110">
              <w:marLeft w:val="0"/>
              <w:marRight w:val="0"/>
              <w:marTop w:val="0"/>
              <w:marBottom w:val="75"/>
              <w:divBdr>
                <w:top w:val="none" w:sz="0" w:space="0" w:color="auto"/>
                <w:left w:val="none" w:sz="0" w:space="0" w:color="auto"/>
                <w:bottom w:val="none" w:sz="0" w:space="0" w:color="auto"/>
                <w:right w:val="none" w:sz="0" w:space="0" w:color="auto"/>
              </w:divBdr>
              <w:divsChild>
                <w:div w:id="1577590054">
                  <w:marLeft w:val="0"/>
                  <w:marRight w:val="0"/>
                  <w:marTop w:val="0"/>
                  <w:marBottom w:val="0"/>
                  <w:divBdr>
                    <w:top w:val="none" w:sz="0" w:space="0" w:color="auto"/>
                    <w:left w:val="none" w:sz="0" w:space="0" w:color="auto"/>
                    <w:bottom w:val="none" w:sz="0" w:space="0" w:color="auto"/>
                    <w:right w:val="none" w:sz="0" w:space="0" w:color="auto"/>
                  </w:divBdr>
                  <w:divsChild>
                    <w:div w:id="197857167">
                      <w:marLeft w:val="0"/>
                      <w:marRight w:val="0"/>
                      <w:marTop w:val="0"/>
                      <w:marBottom w:val="0"/>
                      <w:divBdr>
                        <w:top w:val="none" w:sz="0" w:space="0" w:color="auto"/>
                        <w:left w:val="none" w:sz="0" w:space="0" w:color="auto"/>
                        <w:bottom w:val="none" w:sz="0" w:space="0" w:color="auto"/>
                        <w:right w:val="none" w:sz="0" w:space="0" w:color="auto"/>
                      </w:divBdr>
                      <w:divsChild>
                        <w:div w:id="754382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62710087">
                  <w:marLeft w:val="0"/>
                  <w:marRight w:val="0"/>
                  <w:marTop w:val="0"/>
                  <w:marBottom w:val="0"/>
                  <w:divBdr>
                    <w:top w:val="none" w:sz="0" w:space="0" w:color="auto"/>
                    <w:left w:val="none" w:sz="0" w:space="0" w:color="auto"/>
                    <w:bottom w:val="none" w:sz="0" w:space="0" w:color="auto"/>
                    <w:right w:val="none" w:sz="0" w:space="0" w:color="auto"/>
                  </w:divBdr>
                  <w:divsChild>
                    <w:div w:id="15019646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31027675">
              <w:marLeft w:val="0"/>
              <w:marRight w:val="225"/>
              <w:marTop w:val="0"/>
              <w:marBottom w:val="0"/>
              <w:divBdr>
                <w:top w:val="none" w:sz="0" w:space="0" w:color="auto"/>
                <w:left w:val="none" w:sz="0" w:space="0" w:color="auto"/>
                <w:bottom w:val="none" w:sz="0" w:space="0" w:color="auto"/>
                <w:right w:val="none" w:sz="0" w:space="0" w:color="auto"/>
              </w:divBdr>
            </w:div>
          </w:divsChild>
        </w:div>
        <w:div w:id="1514765530">
          <w:marLeft w:val="0"/>
          <w:marRight w:val="0"/>
          <w:marTop w:val="0"/>
          <w:marBottom w:val="300"/>
          <w:divBdr>
            <w:top w:val="none" w:sz="0" w:space="0" w:color="auto"/>
            <w:left w:val="none" w:sz="0" w:space="0" w:color="auto"/>
            <w:bottom w:val="none" w:sz="0" w:space="0" w:color="auto"/>
            <w:right w:val="none" w:sz="0" w:space="0" w:color="auto"/>
          </w:divBdr>
          <w:divsChild>
            <w:div w:id="1449155896">
              <w:marLeft w:val="0"/>
              <w:marRight w:val="0"/>
              <w:marTop w:val="0"/>
              <w:marBottom w:val="0"/>
              <w:divBdr>
                <w:top w:val="none" w:sz="0" w:space="0" w:color="auto"/>
                <w:left w:val="none" w:sz="0" w:space="0" w:color="auto"/>
                <w:bottom w:val="none" w:sz="0" w:space="0" w:color="auto"/>
                <w:right w:val="none" w:sz="0" w:space="0" w:color="auto"/>
              </w:divBdr>
              <w:divsChild>
                <w:div w:id="1199008451">
                  <w:marLeft w:val="-225"/>
                  <w:marRight w:val="-225"/>
                  <w:marTop w:val="0"/>
                  <w:marBottom w:val="0"/>
                  <w:divBdr>
                    <w:top w:val="none" w:sz="0" w:space="0" w:color="auto"/>
                    <w:left w:val="none" w:sz="0" w:space="0" w:color="auto"/>
                    <w:bottom w:val="none" w:sz="0" w:space="0" w:color="auto"/>
                    <w:right w:val="none" w:sz="0" w:space="0" w:color="auto"/>
                  </w:divBdr>
                  <w:divsChild>
                    <w:div w:id="1997371269">
                      <w:marLeft w:val="0"/>
                      <w:marRight w:val="0"/>
                      <w:marTop w:val="0"/>
                      <w:marBottom w:val="0"/>
                      <w:divBdr>
                        <w:top w:val="none" w:sz="0" w:space="0" w:color="auto"/>
                        <w:left w:val="none" w:sz="0" w:space="0" w:color="auto"/>
                        <w:bottom w:val="none" w:sz="0" w:space="0" w:color="auto"/>
                        <w:right w:val="none" w:sz="0" w:space="0" w:color="auto"/>
                      </w:divBdr>
                      <w:divsChild>
                        <w:div w:id="1527791690">
                          <w:marLeft w:val="0"/>
                          <w:marRight w:val="0"/>
                          <w:marTop w:val="0"/>
                          <w:marBottom w:val="0"/>
                          <w:divBdr>
                            <w:top w:val="none" w:sz="0" w:space="0" w:color="auto"/>
                            <w:left w:val="none" w:sz="0" w:space="0" w:color="auto"/>
                            <w:bottom w:val="none" w:sz="0" w:space="0" w:color="auto"/>
                            <w:right w:val="none" w:sz="0" w:space="0" w:color="auto"/>
                          </w:divBdr>
                          <w:divsChild>
                            <w:div w:id="1008364550">
                              <w:marLeft w:val="0"/>
                              <w:marRight w:val="0"/>
                              <w:marTop w:val="0"/>
                              <w:marBottom w:val="0"/>
                              <w:divBdr>
                                <w:top w:val="none" w:sz="0" w:space="0" w:color="auto"/>
                                <w:left w:val="none" w:sz="0" w:space="0" w:color="auto"/>
                                <w:bottom w:val="none" w:sz="0" w:space="0" w:color="auto"/>
                                <w:right w:val="none" w:sz="0" w:space="0" w:color="auto"/>
                              </w:divBdr>
                              <w:divsChild>
                                <w:div w:id="1365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55720">
          <w:marLeft w:val="0"/>
          <w:marRight w:val="0"/>
          <w:marTop w:val="0"/>
          <w:marBottom w:val="0"/>
          <w:divBdr>
            <w:top w:val="none" w:sz="0" w:space="0" w:color="auto"/>
            <w:left w:val="none" w:sz="0" w:space="0" w:color="auto"/>
            <w:bottom w:val="none" w:sz="0" w:space="0" w:color="auto"/>
            <w:right w:val="none" w:sz="0" w:space="0" w:color="auto"/>
          </w:divBdr>
        </w:div>
      </w:divsChild>
    </w:div>
    <w:div w:id="2114090797">
      <w:bodyDiv w:val="1"/>
      <w:marLeft w:val="0"/>
      <w:marRight w:val="0"/>
      <w:marTop w:val="0"/>
      <w:marBottom w:val="0"/>
      <w:divBdr>
        <w:top w:val="none" w:sz="0" w:space="0" w:color="auto"/>
        <w:left w:val="none" w:sz="0" w:space="0" w:color="auto"/>
        <w:bottom w:val="none" w:sz="0" w:space="0" w:color="auto"/>
        <w:right w:val="none" w:sz="0" w:space="0" w:color="auto"/>
      </w:divBdr>
      <w:divsChild>
        <w:div w:id="1271862358">
          <w:marLeft w:val="0"/>
          <w:marRight w:val="0"/>
          <w:marTop w:val="0"/>
          <w:marBottom w:val="0"/>
          <w:divBdr>
            <w:top w:val="single" w:sz="2" w:space="0" w:color="E0E0E0"/>
            <w:left w:val="single" w:sz="2" w:space="0" w:color="E0E0E0"/>
            <w:bottom w:val="single" w:sz="2" w:space="0" w:color="E0E0E0"/>
            <w:right w:val="single" w:sz="2" w:space="0" w:color="E0E0E0"/>
          </w:divBdr>
          <w:divsChild>
            <w:div w:id="783505266">
              <w:marLeft w:val="0"/>
              <w:marRight w:val="0"/>
              <w:marTop w:val="0"/>
              <w:marBottom w:val="0"/>
              <w:divBdr>
                <w:top w:val="single" w:sz="2" w:space="0" w:color="E0E0E0"/>
                <w:left w:val="single" w:sz="2" w:space="0" w:color="E0E0E0"/>
                <w:bottom w:val="single" w:sz="2" w:space="0" w:color="E0E0E0"/>
                <w:right w:val="single" w:sz="2" w:space="0" w:color="E0E0E0"/>
              </w:divBdr>
              <w:divsChild>
                <w:div w:id="1816026076">
                  <w:marLeft w:val="0"/>
                  <w:marRight w:val="0"/>
                  <w:marTop w:val="0"/>
                  <w:marBottom w:val="0"/>
                  <w:divBdr>
                    <w:top w:val="single" w:sz="2" w:space="0" w:color="E0E0E0"/>
                    <w:left w:val="single" w:sz="2" w:space="0" w:color="E0E0E0"/>
                    <w:bottom w:val="single" w:sz="2" w:space="0" w:color="E0E0E0"/>
                    <w:right w:val="single" w:sz="2" w:space="0" w:color="E0E0E0"/>
                  </w:divBdr>
                  <w:divsChild>
                    <w:div w:id="1829709414">
                      <w:marLeft w:val="0"/>
                      <w:marRight w:val="0"/>
                      <w:marTop w:val="0"/>
                      <w:marBottom w:val="0"/>
                      <w:divBdr>
                        <w:top w:val="single" w:sz="2" w:space="0" w:color="E0E0E0"/>
                        <w:left w:val="single" w:sz="2" w:space="0" w:color="E0E0E0"/>
                        <w:bottom w:val="single" w:sz="2" w:space="0" w:color="E0E0E0"/>
                        <w:right w:val="single" w:sz="2" w:space="0" w:color="E0E0E0"/>
                      </w:divBdr>
                    </w:div>
                    <w:div w:id="506217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2705835">
          <w:marLeft w:val="0"/>
          <w:marRight w:val="0"/>
          <w:marTop w:val="0"/>
          <w:marBottom w:val="0"/>
          <w:divBdr>
            <w:top w:val="single" w:sz="2" w:space="0" w:color="E0E0E0"/>
            <w:left w:val="single" w:sz="2" w:space="0" w:color="E0E0E0"/>
            <w:bottom w:val="single" w:sz="2" w:space="0" w:color="E0E0E0"/>
            <w:right w:val="single" w:sz="2" w:space="0" w:color="E0E0E0"/>
          </w:divBdr>
          <w:divsChild>
            <w:div w:id="1593705048">
              <w:marLeft w:val="0"/>
              <w:marRight w:val="0"/>
              <w:marTop w:val="0"/>
              <w:marBottom w:val="0"/>
              <w:divBdr>
                <w:top w:val="single" w:sz="2" w:space="0" w:color="E0E0E0"/>
                <w:left w:val="single" w:sz="2" w:space="0" w:color="E0E0E0"/>
                <w:bottom w:val="single" w:sz="2" w:space="0" w:color="E0E0E0"/>
                <w:right w:val="single" w:sz="2" w:space="0" w:color="E0E0E0"/>
              </w:divBdr>
              <w:divsChild>
                <w:div w:id="2078357504">
                  <w:marLeft w:val="0"/>
                  <w:marRight w:val="0"/>
                  <w:marTop w:val="0"/>
                  <w:marBottom w:val="0"/>
                  <w:divBdr>
                    <w:top w:val="single" w:sz="2" w:space="0" w:color="E0E0E0"/>
                    <w:left w:val="single" w:sz="2" w:space="0" w:color="E0E0E0"/>
                    <w:bottom w:val="single" w:sz="2" w:space="0" w:color="E0E0E0"/>
                    <w:right w:val="single" w:sz="2" w:space="0" w:color="E0E0E0"/>
                  </w:divBdr>
                  <w:divsChild>
                    <w:div w:id="2097750932">
                      <w:marLeft w:val="0"/>
                      <w:marRight w:val="0"/>
                      <w:marTop w:val="0"/>
                      <w:marBottom w:val="0"/>
                      <w:divBdr>
                        <w:top w:val="single" w:sz="2" w:space="0" w:color="E0E0E0"/>
                        <w:left w:val="single" w:sz="2" w:space="0" w:color="E0E0E0"/>
                        <w:bottom w:val="single" w:sz="2" w:space="0" w:color="E0E0E0"/>
                        <w:right w:val="single" w:sz="2" w:space="0" w:color="E0E0E0"/>
                      </w:divBdr>
                      <w:divsChild>
                        <w:div w:id="16996954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6336417">
              <w:marLeft w:val="0"/>
              <w:marRight w:val="0"/>
              <w:marTop w:val="0"/>
              <w:marBottom w:val="0"/>
              <w:divBdr>
                <w:top w:val="single" w:sz="2" w:space="0" w:color="E0E0E0"/>
                <w:left w:val="single" w:sz="2" w:space="0" w:color="E0E0E0"/>
                <w:bottom w:val="single" w:sz="2" w:space="0" w:color="E0E0E0"/>
                <w:right w:val="single" w:sz="2" w:space="0" w:color="E0E0E0"/>
              </w:divBdr>
              <w:divsChild>
                <w:div w:id="1841239890">
                  <w:marLeft w:val="0"/>
                  <w:marRight w:val="0"/>
                  <w:marTop w:val="0"/>
                  <w:marBottom w:val="0"/>
                  <w:divBdr>
                    <w:top w:val="single" w:sz="2" w:space="0" w:color="E0E0E0"/>
                    <w:left w:val="single" w:sz="2" w:space="0" w:color="E0E0E0"/>
                    <w:bottom w:val="single" w:sz="2" w:space="0" w:color="E0E0E0"/>
                    <w:right w:val="single" w:sz="2" w:space="0" w:color="E0E0E0"/>
                  </w:divBdr>
                </w:div>
                <w:div w:id="16738122">
                  <w:marLeft w:val="0"/>
                  <w:marRight w:val="0"/>
                  <w:marTop w:val="0"/>
                  <w:marBottom w:val="0"/>
                  <w:divBdr>
                    <w:top w:val="single" w:sz="2" w:space="0" w:color="E0E0E0"/>
                    <w:left w:val="single" w:sz="2" w:space="0" w:color="E0E0E0"/>
                    <w:bottom w:val="single" w:sz="2" w:space="0" w:color="E0E0E0"/>
                    <w:right w:val="single" w:sz="2" w:space="0" w:color="E0E0E0"/>
                  </w:divBdr>
                  <w:divsChild>
                    <w:div w:id="1428693725">
                      <w:marLeft w:val="0"/>
                      <w:marRight w:val="0"/>
                      <w:marTop w:val="0"/>
                      <w:marBottom w:val="0"/>
                      <w:divBdr>
                        <w:top w:val="single" w:sz="2" w:space="0" w:color="E0E0E0"/>
                        <w:left w:val="single" w:sz="2" w:space="0" w:color="E0E0E0"/>
                        <w:bottom w:val="single" w:sz="2" w:space="0" w:color="E0E0E0"/>
                        <w:right w:val="single" w:sz="2" w:space="0" w:color="E0E0E0"/>
                      </w:divBdr>
                      <w:divsChild>
                        <w:div w:id="935137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7699979">
                      <w:marLeft w:val="0"/>
                      <w:marRight w:val="0"/>
                      <w:marTop w:val="0"/>
                      <w:marBottom w:val="0"/>
                      <w:divBdr>
                        <w:top w:val="single" w:sz="2" w:space="0" w:color="E0E0E0"/>
                        <w:left w:val="single" w:sz="2" w:space="0" w:color="E0E0E0"/>
                        <w:bottom w:val="single" w:sz="2" w:space="0" w:color="E0E0E0"/>
                        <w:right w:val="single" w:sz="2" w:space="0" w:color="E0E0E0"/>
                      </w:divBdr>
                      <w:divsChild>
                        <w:div w:id="20153045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3675662">
                      <w:marLeft w:val="0"/>
                      <w:marRight w:val="0"/>
                      <w:marTop w:val="0"/>
                      <w:marBottom w:val="0"/>
                      <w:divBdr>
                        <w:top w:val="single" w:sz="2" w:space="0" w:color="E0E0E0"/>
                        <w:left w:val="single" w:sz="2" w:space="0" w:color="E0E0E0"/>
                        <w:bottom w:val="single" w:sz="2" w:space="0" w:color="E0E0E0"/>
                        <w:right w:val="single" w:sz="2" w:space="0" w:color="E0E0E0"/>
                      </w:divBdr>
                      <w:divsChild>
                        <w:div w:id="1377691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431700">
                      <w:marLeft w:val="0"/>
                      <w:marRight w:val="0"/>
                      <w:marTop w:val="0"/>
                      <w:marBottom w:val="0"/>
                      <w:divBdr>
                        <w:top w:val="single" w:sz="2" w:space="0" w:color="E0E0E0"/>
                        <w:left w:val="single" w:sz="2" w:space="0" w:color="E0E0E0"/>
                        <w:bottom w:val="single" w:sz="2" w:space="0" w:color="E0E0E0"/>
                        <w:right w:val="single" w:sz="2" w:space="0" w:color="E0E0E0"/>
                      </w:divBdr>
                      <w:divsChild>
                        <w:div w:id="12474945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1232176">
                      <w:marLeft w:val="0"/>
                      <w:marRight w:val="0"/>
                      <w:marTop w:val="0"/>
                      <w:marBottom w:val="0"/>
                      <w:divBdr>
                        <w:top w:val="single" w:sz="2" w:space="0" w:color="E0E0E0"/>
                        <w:left w:val="single" w:sz="2" w:space="0" w:color="E0E0E0"/>
                        <w:bottom w:val="single" w:sz="2" w:space="0" w:color="E0E0E0"/>
                        <w:right w:val="single" w:sz="2" w:space="0" w:color="E0E0E0"/>
                      </w:divBdr>
                      <w:divsChild>
                        <w:div w:id="485249046">
                          <w:marLeft w:val="0"/>
                          <w:marRight w:val="0"/>
                          <w:marTop w:val="0"/>
                          <w:marBottom w:val="0"/>
                          <w:divBdr>
                            <w:top w:val="single" w:sz="2" w:space="0" w:color="E0E0E0"/>
                            <w:left w:val="single" w:sz="2" w:space="0" w:color="E0E0E0"/>
                            <w:bottom w:val="single" w:sz="2" w:space="0" w:color="E0E0E0"/>
                            <w:right w:val="single" w:sz="2" w:space="0" w:color="E0E0E0"/>
                          </w:divBdr>
                          <w:divsChild>
                            <w:div w:id="1768649257">
                              <w:marLeft w:val="0"/>
                              <w:marRight w:val="0"/>
                              <w:marTop w:val="0"/>
                              <w:marBottom w:val="0"/>
                              <w:divBdr>
                                <w:top w:val="single" w:sz="2" w:space="0" w:color="E0E0E0"/>
                                <w:left w:val="single" w:sz="2" w:space="0" w:color="E0E0E0"/>
                                <w:bottom w:val="single" w:sz="2" w:space="0" w:color="E0E0E0"/>
                                <w:right w:val="single" w:sz="2" w:space="0" w:color="E0E0E0"/>
                              </w:divBdr>
                              <w:divsChild>
                                <w:div w:id="141628987">
                                  <w:marLeft w:val="0"/>
                                  <w:marRight w:val="0"/>
                                  <w:marTop w:val="0"/>
                                  <w:marBottom w:val="0"/>
                                  <w:divBdr>
                                    <w:top w:val="single" w:sz="2" w:space="0" w:color="E0E0E0"/>
                                    <w:left w:val="single" w:sz="2" w:space="0" w:color="E0E0E0"/>
                                    <w:bottom w:val="single" w:sz="2" w:space="0" w:color="E0E0E0"/>
                                    <w:right w:val="single" w:sz="2" w:space="0" w:color="E0E0E0"/>
                                  </w:divBdr>
                                  <w:divsChild>
                                    <w:div w:id="1985887574">
                                      <w:marLeft w:val="0"/>
                                      <w:marRight w:val="0"/>
                                      <w:marTop w:val="0"/>
                                      <w:marBottom w:val="0"/>
                                      <w:divBdr>
                                        <w:top w:val="single" w:sz="2" w:space="0" w:color="E0E0E0"/>
                                        <w:left w:val="single" w:sz="2" w:space="0" w:color="E0E0E0"/>
                                        <w:bottom w:val="single" w:sz="2" w:space="0" w:color="E0E0E0"/>
                                        <w:right w:val="single" w:sz="2" w:space="0" w:color="E0E0E0"/>
                                      </w:divBdr>
                                    </w:div>
                                    <w:div w:id="611934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58920438">
                              <w:marLeft w:val="0"/>
                              <w:marRight w:val="0"/>
                              <w:marTop w:val="0"/>
                              <w:marBottom w:val="0"/>
                              <w:divBdr>
                                <w:top w:val="single" w:sz="2" w:space="0" w:color="E0E0E0"/>
                                <w:left w:val="single" w:sz="2" w:space="0" w:color="E0E0E0"/>
                                <w:bottom w:val="single" w:sz="2" w:space="0" w:color="E0E0E0"/>
                                <w:right w:val="single" w:sz="2" w:space="0" w:color="E0E0E0"/>
                              </w:divBdr>
                              <w:divsChild>
                                <w:div w:id="1749686910">
                                  <w:marLeft w:val="0"/>
                                  <w:marRight w:val="0"/>
                                  <w:marTop w:val="0"/>
                                  <w:marBottom w:val="0"/>
                                  <w:divBdr>
                                    <w:top w:val="single" w:sz="2" w:space="0" w:color="E0E0E0"/>
                                    <w:left w:val="single" w:sz="2" w:space="0" w:color="E0E0E0"/>
                                    <w:bottom w:val="single" w:sz="2" w:space="0" w:color="E0E0E0"/>
                                    <w:right w:val="single" w:sz="2" w:space="0" w:color="E0E0E0"/>
                                  </w:divBdr>
                                  <w:divsChild>
                                    <w:div w:id="757138246">
                                      <w:marLeft w:val="0"/>
                                      <w:marRight w:val="0"/>
                                      <w:marTop w:val="0"/>
                                      <w:marBottom w:val="0"/>
                                      <w:divBdr>
                                        <w:top w:val="single" w:sz="2" w:space="0" w:color="E0E0E0"/>
                                        <w:left w:val="single" w:sz="2" w:space="0" w:color="E0E0E0"/>
                                        <w:bottom w:val="single" w:sz="2" w:space="0" w:color="E0E0E0"/>
                                        <w:right w:val="single" w:sz="2" w:space="0" w:color="E0E0E0"/>
                                      </w:divBdr>
                                    </w:div>
                                    <w:div w:id="3858368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02950156">
                              <w:marLeft w:val="0"/>
                              <w:marRight w:val="0"/>
                              <w:marTop w:val="0"/>
                              <w:marBottom w:val="0"/>
                              <w:divBdr>
                                <w:top w:val="single" w:sz="2" w:space="0" w:color="E0E0E0"/>
                                <w:left w:val="single" w:sz="2" w:space="0" w:color="E0E0E0"/>
                                <w:bottom w:val="single" w:sz="2" w:space="0" w:color="E0E0E0"/>
                                <w:right w:val="single" w:sz="2" w:space="0" w:color="E0E0E0"/>
                              </w:divBdr>
                              <w:divsChild>
                                <w:div w:id="1361778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2115592050">
      <w:bodyDiv w:val="1"/>
      <w:marLeft w:val="0"/>
      <w:marRight w:val="0"/>
      <w:marTop w:val="0"/>
      <w:marBottom w:val="0"/>
      <w:divBdr>
        <w:top w:val="none" w:sz="0" w:space="0" w:color="auto"/>
        <w:left w:val="none" w:sz="0" w:space="0" w:color="auto"/>
        <w:bottom w:val="none" w:sz="0" w:space="0" w:color="auto"/>
        <w:right w:val="none" w:sz="0" w:space="0" w:color="auto"/>
      </w:divBdr>
      <w:divsChild>
        <w:div w:id="15625173">
          <w:marLeft w:val="0"/>
          <w:marRight w:val="0"/>
          <w:marTop w:val="0"/>
          <w:marBottom w:val="240"/>
          <w:divBdr>
            <w:top w:val="none" w:sz="0" w:space="0" w:color="auto"/>
            <w:left w:val="none" w:sz="0" w:space="0" w:color="auto"/>
            <w:bottom w:val="none" w:sz="0" w:space="0" w:color="auto"/>
            <w:right w:val="none" w:sz="0" w:space="0" w:color="auto"/>
          </w:divBdr>
          <w:divsChild>
            <w:div w:id="1276520214">
              <w:marLeft w:val="0"/>
              <w:marRight w:val="0"/>
              <w:marTop w:val="45"/>
              <w:marBottom w:val="0"/>
              <w:divBdr>
                <w:top w:val="none" w:sz="0" w:space="0" w:color="auto"/>
                <w:left w:val="none" w:sz="0" w:space="0" w:color="auto"/>
                <w:bottom w:val="none" w:sz="0" w:space="0" w:color="auto"/>
                <w:right w:val="none" w:sz="0" w:space="0" w:color="auto"/>
              </w:divBdr>
            </w:div>
          </w:divsChild>
        </w:div>
        <w:div w:id="1883058140">
          <w:marLeft w:val="0"/>
          <w:marRight w:val="330"/>
          <w:marTop w:val="0"/>
          <w:marBottom w:val="300"/>
          <w:divBdr>
            <w:top w:val="single" w:sz="6" w:space="0" w:color="999999"/>
            <w:left w:val="single" w:sz="6" w:space="0" w:color="999999"/>
            <w:bottom w:val="single" w:sz="6" w:space="0" w:color="999999"/>
            <w:right w:val="single" w:sz="6" w:space="0" w:color="999999"/>
          </w:divBdr>
          <w:divsChild>
            <w:div w:id="1685093266">
              <w:marLeft w:val="0"/>
              <w:marRight w:val="0"/>
              <w:marTop w:val="0"/>
              <w:marBottom w:val="0"/>
              <w:divBdr>
                <w:top w:val="single" w:sz="6" w:space="0" w:color="999999"/>
                <w:left w:val="single" w:sz="6" w:space="0" w:color="999999"/>
                <w:bottom w:val="single" w:sz="6" w:space="0" w:color="999999"/>
                <w:right w:val="single" w:sz="6" w:space="0" w:color="999999"/>
              </w:divBdr>
            </w:div>
            <w:div w:id="889727998">
              <w:marLeft w:val="0"/>
              <w:marRight w:val="0"/>
              <w:marTop w:val="0"/>
              <w:marBottom w:val="0"/>
              <w:divBdr>
                <w:top w:val="single" w:sz="6" w:space="0" w:color="999999"/>
                <w:left w:val="single" w:sz="6" w:space="0" w:color="999999"/>
                <w:bottom w:val="single" w:sz="6" w:space="0" w:color="999999"/>
                <w:right w:val="single" w:sz="6" w:space="0" w:color="999999"/>
              </w:divBdr>
            </w:div>
            <w:div w:id="1101561639">
              <w:marLeft w:val="0"/>
              <w:marRight w:val="0"/>
              <w:marTop w:val="0"/>
              <w:marBottom w:val="0"/>
              <w:divBdr>
                <w:top w:val="single" w:sz="6" w:space="0" w:color="999999"/>
                <w:left w:val="single" w:sz="6" w:space="0" w:color="999999"/>
                <w:bottom w:val="single" w:sz="6" w:space="0" w:color="999999"/>
                <w:right w:val="single" w:sz="6" w:space="0" w:color="999999"/>
              </w:divBdr>
            </w:div>
            <w:div w:id="403994663">
              <w:marLeft w:val="0"/>
              <w:marRight w:val="0"/>
              <w:marTop w:val="0"/>
              <w:marBottom w:val="0"/>
              <w:divBdr>
                <w:top w:val="single" w:sz="6" w:space="0" w:color="999999"/>
                <w:left w:val="single" w:sz="6" w:space="0" w:color="999999"/>
                <w:bottom w:val="single" w:sz="6" w:space="0" w:color="999999"/>
                <w:right w:val="single" w:sz="6" w:space="0" w:color="999999"/>
              </w:divBdr>
            </w:div>
            <w:div w:id="646281640">
              <w:marLeft w:val="0"/>
              <w:marRight w:val="0"/>
              <w:marTop w:val="0"/>
              <w:marBottom w:val="0"/>
              <w:divBdr>
                <w:top w:val="single" w:sz="6" w:space="0" w:color="999999"/>
                <w:left w:val="single" w:sz="6" w:space="0" w:color="999999"/>
                <w:bottom w:val="single" w:sz="6" w:space="0" w:color="999999"/>
                <w:right w:val="single" w:sz="6" w:space="0" w:color="999999"/>
              </w:divBdr>
            </w:div>
            <w:div w:id="11627448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53383726">
          <w:marLeft w:val="0"/>
          <w:marRight w:val="0"/>
          <w:marTop w:val="0"/>
          <w:marBottom w:val="0"/>
          <w:divBdr>
            <w:top w:val="none" w:sz="0" w:space="0" w:color="auto"/>
            <w:left w:val="none" w:sz="0" w:space="0" w:color="auto"/>
            <w:bottom w:val="none" w:sz="0" w:space="0" w:color="auto"/>
            <w:right w:val="none" w:sz="0" w:space="0" w:color="auto"/>
          </w:divBdr>
          <w:divsChild>
            <w:div w:id="6296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59367">
      <w:bodyDiv w:val="1"/>
      <w:marLeft w:val="0"/>
      <w:marRight w:val="0"/>
      <w:marTop w:val="0"/>
      <w:marBottom w:val="0"/>
      <w:divBdr>
        <w:top w:val="none" w:sz="0" w:space="0" w:color="auto"/>
        <w:left w:val="none" w:sz="0" w:space="0" w:color="auto"/>
        <w:bottom w:val="none" w:sz="0" w:space="0" w:color="auto"/>
        <w:right w:val="none" w:sz="0" w:space="0" w:color="auto"/>
      </w:divBdr>
      <w:divsChild>
        <w:div w:id="72551505">
          <w:marLeft w:val="150"/>
          <w:marRight w:val="150"/>
          <w:marTop w:val="0"/>
          <w:marBottom w:val="0"/>
          <w:divBdr>
            <w:top w:val="none" w:sz="0" w:space="0" w:color="auto"/>
            <w:left w:val="none" w:sz="0" w:space="0" w:color="auto"/>
            <w:bottom w:val="none" w:sz="0" w:space="0" w:color="auto"/>
            <w:right w:val="none" w:sz="0" w:space="0" w:color="auto"/>
          </w:divBdr>
          <w:divsChild>
            <w:div w:id="1758866765">
              <w:marLeft w:val="0"/>
              <w:marRight w:val="0"/>
              <w:marTop w:val="0"/>
              <w:marBottom w:val="0"/>
              <w:divBdr>
                <w:top w:val="none" w:sz="0" w:space="0" w:color="auto"/>
                <w:left w:val="none" w:sz="0" w:space="0" w:color="auto"/>
                <w:bottom w:val="none" w:sz="0" w:space="0" w:color="auto"/>
                <w:right w:val="none" w:sz="0" w:space="0" w:color="auto"/>
              </w:divBdr>
              <w:divsChild>
                <w:div w:id="1830096773">
                  <w:marLeft w:val="0"/>
                  <w:marRight w:val="0"/>
                  <w:marTop w:val="75"/>
                  <w:marBottom w:val="150"/>
                  <w:divBdr>
                    <w:top w:val="none" w:sz="0" w:space="0" w:color="auto"/>
                    <w:left w:val="none" w:sz="0" w:space="0" w:color="auto"/>
                    <w:bottom w:val="none" w:sz="0" w:space="0" w:color="auto"/>
                    <w:right w:val="none" w:sz="0" w:space="0" w:color="auto"/>
                  </w:divBdr>
                </w:div>
              </w:divsChild>
            </w:div>
            <w:div w:id="1822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4750">
      <w:bodyDiv w:val="1"/>
      <w:marLeft w:val="0"/>
      <w:marRight w:val="0"/>
      <w:marTop w:val="0"/>
      <w:marBottom w:val="0"/>
      <w:divBdr>
        <w:top w:val="none" w:sz="0" w:space="0" w:color="auto"/>
        <w:left w:val="none" w:sz="0" w:space="0" w:color="auto"/>
        <w:bottom w:val="none" w:sz="0" w:space="0" w:color="auto"/>
        <w:right w:val="none" w:sz="0" w:space="0" w:color="auto"/>
      </w:divBdr>
      <w:divsChild>
        <w:div w:id="2107842098">
          <w:marLeft w:val="0"/>
          <w:marRight w:val="0"/>
          <w:marTop w:val="0"/>
          <w:marBottom w:val="450"/>
          <w:divBdr>
            <w:top w:val="none" w:sz="0" w:space="0" w:color="auto"/>
            <w:left w:val="none" w:sz="0" w:space="0" w:color="auto"/>
            <w:bottom w:val="none" w:sz="0" w:space="0" w:color="auto"/>
            <w:right w:val="none" w:sz="0" w:space="0" w:color="auto"/>
          </w:divBdr>
          <w:divsChild>
            <w:div w:id="297031500">
              <w:marLeft w:val="-8580"/>
              <w:marRight w:val="0"/>
              <w:marTop w:val="600"/>
              <w:marBottom w:val="600"/>
              <w:divBdr>
                <w:top w:val="none" w:sz="0" w:space="0" w:color="auto"/>
                <w:left w:val="none" w:sz="0" w:space="0" w:color="auto"/>
                <w:bottom w:val="none" w:sz="0" w:space="0" w:color="auto"/>
                <w:right w:val="none" w:sz="0" w:space="0" w:color="auto"/>
              </w:divBdr>
              <w:divsChild>
                <w:div w:id="1654018761">
                  <w:marLeft w:val="0"/>
                  <w:marRight w:val="0"/>
                  <w:marTop w:val="0"/>
                  <w:marBottom w:val="0"/>
                  <w:divBdr>
                    <w:top w:val="none" w:sz="0" w:space="0" w:color="auto"/>
                    <w:left w:val="none" w:sz="0" w:space="0" w:color="auto"/>
                    <w:bottom w:val="none" w:sz="0" w:space="0" w:color="auto"/>
                    <w:right w:val="none" w:sz="0" w:space="0" w:color="auto"/>
                  </w:divBdr>
                  <w:divsChild>
                    <w:div w:id="1253662073">
                      <w:marLeft w:val="0"/>
                      <w:marRight w:val="0"/>
                      <w:marTop w:val="0"/>
                      <w:marBottom w:val="0"/>
                      <w:divBdr>
                        <w:top w:val="none" w:sz="0" w:space="0" w:color="auto"/>
                        <w:left w:val="none" w:sz="0" w:space="0" w:color="auto"/>
                        <w:bottom w:val="none" w:sz="0" w:space="0" w:color="auto"/>
                        <w:right w:val="none" w:sz="0" w:space="0" w:color="auto"/>
                      </w:divBdr>
                    </w:div>
                    <w:div w:id="521826161">
                      <w:marLeft w:val="0"/>
                      <w:marRight w:val="0"/>
                      <w:marTop w:val="0"/>
                      <w:marBottom w:val="0"/>
                      <w:divBdr>
                        <w:top w:val="none" w:sz="0" w:space="0" w:color="auto"/>
                        <w:left w:val="none" w:sz="0" w:space="0" w:color="auto"/>
                        <w:bottom w:val="none" w:sz="0" w:space="0" w:color="auto"/>
                        <w:right w:val="none" w:sz="0" w:space="0" w:color="auto"/>
                      </w:divBdr>
                      <w:divsChild>
                        <w:div w:id="87577967">
                          <w:marLeft w:val="0"/>
                          <w:marRight w:val="0"/>
                          <w:marTop w:val="0"/>
                          <w:marBottom w:val="0"/>
                          <w:divBdr>
                            <w:top w:val="none" w:sz="0" w:space="0" w:color="auto"/>
                            <w:left w:val="none" w:sz="0" w:space="0" w:color="auto"/>
                            <w:bottom w:val="none" w:sz="0" w:space="0" w:color="auto"/>
                            <w:right w:val="none" w:sz="0" w:space="0" w:color="auto"/>
                          </w:divBdr>
                        </w:div>
                        <w:div w:id="7748642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03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77035">
      <w:bodyDiv w:val="1"/>
      <w:marLeft w:val="0"/>
      <w:marRight w:val="0"/>
      <w:marTop w:val="0"/>
      <w:marBottom w:val="0"/>
      <w:divBdr>
        <w:top w:val="none" w:sz="0" w:space="0" w:color="auto"/>
        <w:left w:val="none" w:sz="0" w:space="0" w:color="auto"/>
        <w:bottom w:val="none" w:sz="0" w:space="0" w:color="auto"/>
        <w:right w:val="none" w:sz="0" w:space="0" w:color="auto"/>
      </w:divBdr>
      <w:divsChild>
        <w:div w:id="1221941243">
          <w:marLeft w:val="0"/>
          <w:marRight w:val="0"/>
          <w:marTop w:val="0"/>
          <w:marBottom w:val="0"/>
          <w:divBdr>
            <w:top w:val="none" w:sz="0" w:space="0" w:color="auto"/>
            <w:left w:val="none" w:sz="0" w:space="0" w:color="auto"/>
            <w:bottom w:val="none" w:sz="0" w:space="0" w:color="auto"/>
            <w:right w:val="none" w:sz="0" w:space="0" w:color="auto"/>
          </w:divBdr>
        </w:div>
        <w:div w:id="697973187">
          <w:marLeft w:val="-150"/>
          <w:marRight w:val="-150"/>
          <w:marTop w:val="0"/>
          <w:marBottom w:val="0"/>
          <w:divBdr>
            <w:top w:val="none" w:sz="0" w:space="0" w:color="auto"/>
            <w:left w:val="none" w:sz="0" w:space="0" w:color="auto"/>
            <w:bottom w:val="none" w:sz="0" w:space="0" w:color="auto"/>
            <w:right w:val="none" w:sz="0" w:space="0" w:color="auto"/>
          </w:divBdr>
          <w:divsChild>
            <w:div w:id="1697655191">
              <w:marLeft w:val="0"/>
              <w:marRight w:val="0"/>
              <w:marTop w:val="0"/>
              <w:marBottom w:val="0"/>
              <w:divBdr>
                <w:top w:val="none" w:sz="0" w:space="0" w:color="auto"/>
                <w:left w:val="none" w:sz="0" w:space="0" w:color="auto"/>
                <w:bottom w:val="none" w:sz="0" w:space="0" w:color="auto"/>
                <w:right w:val="none" w:sz="0" w:space="0" w:color="auto"/>
              </w:divBdr>
              <w:divsChild>
                <w:div w:id="928974970">
                  <w:marLeft w:val="-150"/>
                  <w:marRight w:val="-150"/>
                  <w:marTop w:val="0"/>
                  <w:marBottom w:val="0"/>
                  <w:divBdr>
                    <w:top w:val="none" w:sz="0" w:space="0" w:color="auto"/>
                    <w:left w:val="none" w:sz="0" w:space="0" w:color="auto"/>
                    <w:bottom w:val="none" w:sz="0" w:space="0" w:color="auto"/>
                    <w:right w:val="none" w:sz="0" w:space="0" w:color="auto"/>
                  </w:divBdr>
                  <w:divsChild>
                    <w:div w:id="1187017997">
                      <w:marLeft w:val="0"/>
                      <w:marRight w:val="0"/>
                      <w:marTop w:val="0"/>
                      <w:marBottom w:val="0"/>
                      <w:divBdr>
                        <w:top w:val="none" w:sz="0" w:space="0" w:color="auto"/>
                        <w:left w:val="none" w:sz="0" w:space="0" w:color="auto"/>
                        <w:bottom w:val="none" w:sz="0" w:space="0" w:color="auto"/>
                        <w:right w:val="none" w:sz="0" w:space="0" w:color="auto"/>
                      </w:divBdr>
                      <w:divsChild>
                        <w:div w:id="923219883">
                          <w:marLeft w:val="-150"/>
                          <w:marRight w:val="-150"/>
                          <w:marTop w:val="0"/>
                          <w:marBottom w:val="0"/>
                          <w:divBdr>
                            <w:top w:val="none" w:sz="0" w:space="0" w:color="auto"/>
                            <w:left w:val="none" w:sz="0" w:space="0" w:color="auto"/>
                            <w:bottom w:val="none" w:sz="0" w:space="0" w:color="auto"/>
                            <w:right w:val="none" w:sz="0" w:space="0" w:color="auto"/>
                          </w:divBdr>
                          <w:divsChild>
                            <w:div w:id="1315643846">
                              <w:marLeft w:val="0"/>
                              <w:marRight w:val="0"/>
                              <w:marTop w:val="0"/>
                              <w:marBottom w:val="0"/>
                              <w:divBdr>
                                <w:top w:val="none" w:sz="0" w:space="0" w:color="auto"/>
                                <w:left w:val="none" w:sz="0" w:space="0" w:color="auto"/>
                                <w:bottom w:val="none" w:sz="0" w:space="0" w:color="auto"/>
                                <w:right w:val="none" w:sz="0" w:space="0" w:color="auto"/>
                              </w:divBdr>
                              <w:divsChild>
                                <w:div w:id="1716388685">
                                  <w:marLeft w:val="0"/>
                                  <w:marRight w:val="0"/>
                                  <w:marTop w:val="0"/>
                                  <w:marBottom w:val="75"/>
                                  <w:divBdr>
                                    <w:top w:val="none" w:sz="0" w:space="0" w:color="auto"/>
                                    <w:left w:val="none" w:sz="0" w:space="0" w:color="auto"/>
                                    <w:bottom w:val="none" w:sz="0" w:space="0" w:color="auto"/>
                                    <w:right w:val="none" w:sz="0" w:space="0" w:color="auto"/>
                                  </w:divBdr>
                                </w:div>
                                <w:div w:id="46073962">
                                  <w:marLeft w:val="0"/>
                                  <w:marRight w:val="0"/>
                                  <w:marTop w:val="0"/>
                                  <w:marBottom w:val="0"/>
                                  <w:divBdr>
                                    <w:top w:val="none" w:sz="0" w:space="0" w:color="auto"/>
                                    <w:left w:val="none" w:sz="0" w:space="0" w:color="auto"/>
                                    <w:bottom w:val="none" w:sz="0" w:space="0" w:color="auto"/>
                                    <w:right w:val="none" w:sz="0" w:space="0" w:color="auto"/>
                                  </w:divBdr>
                                  <w:divsChild>
                                    <w:div w:id="873806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134083">
                              <w:marLeft w:val="0"/>
                              <w:marRight w:val="0"/>
                              <w:marTop w:val="0"/>
                              <w:marBottom w:val="0"/>
                              <w:divBdr>
                                <w:top w:val="none" w:sz="0" w:space="0" w:color="auto"/>
                                <w:left w:val="none" w:sz="0" w:space="0" w:color="auto"/>
                                <w:bottom w:val="none" w:sz="0" w:space="0" w:color="auto"/>
                                <w:right w:val="none" w:sz="0" w:space="0" w:color="auto"/>
                              </w:divBdr>
                              <w:divsChild>
                                <w:div w:id="1112169198">
                                  <w:marLeft w:val="0"/>
                                  <w:marRight w:val="0"/>
                                  <w:marTop w:val="0"/>
                                  <w:marBottom w:val="0"/>
                                  <w:divBdr>
                                    <w:top w:val="none" w:sz="0" w:space="0" w:color="auto"/>
                                    <w:left w:val="none" w:sz="0" w:space="0" w:color="auto"/>
                                    <w:bottom w:val="none" w:sz="0" w:space="0" w:color="auto"/>
                                    <w:right w:val="none" w:sz="0" w:space="0" w:color="auto"/>
                                  </w:divBdr>
                                </w:div>
                              </w:divsChild>
                            </w:div>
                            <w:div w:id="88429248">
                              <w:marLeft w:val="0"/>
                              <w:marRight w:val="0"/>
                              <w:marTop w:val="0"/>
                              <w:marBottom w:val="0"/>
                              <w:divBdr>
                                <w:top w:val="none" w:sz="0" w:space="0" w:color="auto"/>
                                <w:left w:val="none" w:sz="0" w:space="0" w:color="auto"/>
                                <w:bottom w:val="none" w:sz="0" w:space="0" w:color="auto"/>
                                <w:right w:val="none" w:sz="0" w:space="0" w:color="auto"/>
                              </w:divBdr>
                              <w:divsChild>
                                <w:div w:id="1270939922">
                                  <w:marLeft w:val="0"/>
                                  <w:marRight w:val="0"/>
                                  <w:marTop w:val="150"/>
                                  <w:marBottom w:val="0"/>
                                  <w:divBdr>
                                    <w:top w:val="none" w:sz="0" w:space="0" w:color="auto"/>
                                    <w:left w:val="none" w:sz="0" w:space="0" w:color="auto"/>
                                    <w:bottom w:val="none" w:sz="0" w:space="0" w:color="auto"/>
                                    <w:right w:val="none" w:sz="0" w:space="0" w:color="auto"/>
                                  </w:divBdr>
                                  <w:divsChild>
                                    <w:div w:id="209342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1898900">
                      <w:marLeft w:val="0"/>
                      <w:marRight w:val="0"/>
                      <w:marTop w:val="0"/>
                      <w:marBottom w:val="0"/>
                      <w:divBdr>
                        <w:top w:val="none" w:sz="0" w:space="0" w:color="auto"/>
                        <w:left w:val="none" w:sz="0" w:space="0" w:color="auto"/>
                        <w:bottom w:val="none" w:sz="0" w:space="0" w:color="auto"/>
                        <w:right w:val="none" w:sz="0" w:space="0" w:color="auto"/>
                      </w:divBdr>
                      <w:divsChild>
                        <w:div w:id="741951191">
                          <w:marLeft w:val="0"/>
                          <w:marRight w:val="0"/>
                          <w:marTop w:val="0"/>
                          <w:marBottom w:val="150"/>
                          <w:divBdr>
                            <w:top w:val="none" w:sz="0" w:space="0" w:color="auto"/>
                            <w:left w:val="none" w:sz="0" w:space="0" w:color="auto"/>
                            <w:bottom w:val="none" w:sz="0" w:space="0" w:color="auto"/>
                            <w:right w:val="none" w:sz="0" w:space="0" w:color="auto"/>
                          </w:divBdr>
                        </w:div>
                        <w:div w:id="610823891">
                          <w:marLeft w:val="0"/>
                          <w:marRight w:val="0"/>
                          <w:marTop w:val="0"/>
                          <w:marBottom w:val="300"/>
                          <w:divBdr>
                            <w:top w:val="none" w:sz="0" w:space="0" w:color="auto"/>
                            <w:left w:val="none" w:sz="0" w:space="0" w:color="auto"/>
                            <w:bottom w:val="none" w:sz="0" w:space="0" w:color="auto"/>
                            <w:right w:val="none" w:sz="0" w:space="0" w:color="auto"/>
                          </w:divBdr>
                          <w:divsChild>
                            <w:div w:id="1722752673">
                              <w:marLeft w:val="0"/>
                              <w:marRight w:val="0"/>
                              <w:marTop w:val="0"/>
                              <w:marBottom w:val="0"/>
                              <w:divBdr>
                                <w:top w:val="none" w:sz="0" w:space="0" w:color="auto"/>
                                <w:left w:val="none" w:sz="0" w:space="0" w:color="auto"/>
                                <w:bottom w:val="none" w:sz="0" w:space="0" w:color="auto"/>
                                <w:right w:val="none" w:sz="0" w:space="0" w:color="auto"/>
                              </w:divBdr>
                              <w:divsChild>
                                <w:div w:id="1456749650">
                                  <w:marLeft w:val="0"/>
                                  <w:marRight w:val="0"/>
                                  <w:marTop w:val="0"/>
                                  <w:marBottom w:val="0"/>
                                  <w:divBdr>
                                    <w:top w:val="none" w:sz="0" w:space="0" w:color="auto"/>
                                    <w:left w:val="none" w:sz="0" w:space="0" w:color="auto"/>
                                    <w:bottom w:val="none" w:sz="0" w:space="0" w:color="auto"/>
                                    <w:right w:val="none" w:sz="0" w:space="0" w:color="auto"/>
                                  </w:divBdr>
                                  <w:divsChild>
                                    <w:div w:id="1514413901">
                                      <w:marLeft w:val="0"/>
                                      <w:marRight w:val="0"/>
                                      <w:marTop w:val="0"/>
                                      <w:marBottom w:val="0"/>
                                      <w:divBdr>
                                        <w:top w:val="none" w:sz="0" w:space="0" w:color="auto"/>
                                        <w:left w:val="none" w:sz="0" w:space="0" w:color="auto"/>
                                        <w:bottom w:val="none" w:sz="0" w:space="0" w:color="auto"/>
                                        <w:right w:val="none" w:sz="0" w:space="0" w:color="auto"/>
                                      </w:divBdr>
                                      <w:divsChild>
                                        <w:div w:id="21983969">
                                          <w:marLeft w:val="0"/>
                                          <w:marRight w:val="0"/>
                                          <w:marTop w:val="0"/>
                                          <w:marBottom w:val="0"/>
                                          <w:divBdr>
                                            <w:top w:val="none" w:sz="0" w:space="0" w:color="auto"/>
                                            <w:left w:val="none" w:sz="0" w:space="0" w:color="auto"/>
                                            <w:bottom w:val="none" w:sz="0" w:space="0" w:color="auto"/>
                                            <w:right w:val="none" w:sz="0" w:space="0" w:color="auto"/>
                                          </w:divBdr>
                                          <w:divsChild>
                                            <w:div w:id="1541358820">
                                              <w:marLeft w:val="0"/>
                                              <w:marRight w:val="0"/>
                                              <w:marTop w:val="0"/>
                                              <w:marBottom w:val="0"/>
                                              <w:divBdr>
                                                <w:top w:val="none" w:sz="0" w:space="0" w:color="auto"/>
                                                <w:left w:val="none" w:sz="0" w:space="0" w:color="auto"/>
                                                <w:bottom w:val="none" w:sz="0" w:space="0" w:color="auto"/>
                                                <w:right w:val="none" w:sz="0" w:space="0" w:color="auto"/>
                                              </w:divBdr>
                                              <w:divsChild>
                                                <w:div w:id="13608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093">
                                          <w:marLeft w:val="0"/>
                                          <w:marRight w:val="0"/>
                                          <w:marTop w:val="0"/>
                                          <w:marBottom w:val="0"/>
                                          <w:divBdr>
                                            <w:top w:val="none" w:sz="0" w:space="0" w:color="auto"/>
                                            <w:left w:val="none" w:sz="0" w:space="0" w:color="auto"/>
                                            <w:bottom w:val="none" w:sz="0" w:space="0" w:color="auto"/>
                                            <w:right w:val="none" w:sz="0" w:space="0" w:color="auto"/>
                                          </w:divBdr>
                                          <w:divsChild>
                                            <w:div w:id="594444012">
                                              <w:marLeft w:val="0"/>
                                              <w:marRight w:val="0"/>
                                              <w:marTop w:val="0"/>
                                              <w:marBottom w:val="0"/>
                                              <w:divBdr>
                                                <w:top w:val="none" w:sz="0" w:space="0" w:color="auto"/>
                                                <w:left w:val="none" w:sz="0" w:space="0" w:color="auto"/>
                                                <w:bottom w:val="none" w:sz="0" w:space="0" w:color="auto"/>
                                                <w:right w:val="none" w:sz="0" w:space="0" w:color="auto"/>
                                              </w:divBdr>
                                              <w:divsChild>
                                                <w:div w:id="1353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2242">
                                  <w:marLeft w:val="0"/>
                                  <w:marRight w:val="0"/>
                                  <w:marTop w:val="0"/>
                                  <w:marBottom w:val="0"/>
                                  <w:divBdr>
                                    <w:top w:val="none" w:sz="0" w:space="0" w:color="auto"/>
                                    <w:left w:val="none" w:sz="0" w:space="0" w:color="auto"/>
                                    <w:bottom w:val="none" w:sz="0" w:space="0" w:color="auto"/>
                                    <w:right w:val="none" w:sz="0" w:space="0" w:color="auto"/>
                                  </w:divBdr>
                                  <w:divsChild>
                                    <w:div w:id="2079935856">
                                      <w:marLeft w:val="0"/>
                                      <w:marRight w:val="0"/>
                                      <w:marTop w:val="100"/>
                                      <w:marBottom w:val="100"/>
                                      <w:divBdr>
                                        <w:top w:val="none" w:sz="0" w:space="0" w:color="auto"/>
                                        <w:left w:val="none" w:sz="0" w:space="0" w:color="auto"/>
                                        <w:bottom w:val="none" w:sz="0" w:space="0" w:color="auto"/>
                                        <w:right w:val="none" w:sz="0" w:space="0" w:color="auto"/>
                                      </w:divBdr>
                                      <w:divsChild>
                                        <w:div w:id="372271405">
                                          <w:marLeft w:val="0"/>
                                          <w:marRight w:val="0"/>
                                          <w:marTop w:val="100"/>
                                          <w:marBottom w:val="100"/>
                                          <w:divBdr>
                                            <w:top w:val="none" w:sz="0" w:space="0" w:color="auto"/>
                                            <w:left w:val="none" w:sz="0" w:space="0" w:color="auto"/>
                                            <w:bottom w:val="none" w:sz="0" w:space="0" w:color="auto"/>
                                            <w:right w:val="none" w:sz="0" w:space="0" w:color="auto"/>
                                          </w:divBdr>
                                          <w:divsChild>
                                            <w:div w:id="792405542">
                                              <w:marLeft w:val="0"/>
                                              <w:marRight w:val="0"/>
                                              <w:marTop w:val="0"/>
                                              <w:marBottom w:val="0"/>
                                              <w:divBdr>
                                                <w:top w:val="none" w:sz="0" w:space="0" w:color="auto"/>
                                                <w:left w:val="none" w:sz="0" w:space="0" w:color="auto"/>
                                                <w:bottom w:val="none" w:sz="0" w:space="0" w:color="auto"/>
                                                <w:right w:val="none" w:sz="0" w:space="0" w:color="auto"/>
                                              </w:divBdr>
                                            </w:div>
                                          </w:divsChild>
                                        </w:div>
                                        <w:div w:id="360596618">
                                          <w:marLeft w:val="0"/>
                                          <w:marRight w:val="0"/>
                                          <w:marTop w:val="100"/>
                                          <w:marBottom w:val="100"/>
                                          <w:divBdr>
                                            <w:top w:val="none" w:sz="0" w:space="0" w:color="auto"/>
                                            <w:left w:val="none" w:sz="0" w:space="0" w:color="auto"/>
                                            <w:bottom w:val="none" w:sz="0" w:space="0" w:color="auto"/>
                                            <w:right w:val="none" w:sz="0" w:space="0" w:color="auto"/>
                                          </w:divBdr>
                                          <w:divsChild>
                                            <w:div w:id="8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521533">
      <w:bodyDiv w:val="1"/>
      <w:marLeft w:val="0"/>
      <w:marRight w:val="0"/>
      <w:marTop w:val="0"/>
      <w:marBottom w:val="0"/>
      <w:divBdr>
        <w:top w:val="none" w:sz="0" w:space="0" w:color="auto"/>
        <w:left w:val="none" w:sz="0" w:space="0" w:color="auto"/>
        <w:bottom w:val="none" w:sz="0" w:space="0" w:color="auto"/>
        <w:right w:val="none" w:sz="0" w:space="0" w:color="auto"/>
      </w:divBdr>
      <w:divsChild>
        <w:div w:id="840000774">
          <w:marLeft w:val="0"/>
          <w:marRight w:val="0"/>
          <w:marTop w:val="0"/>
          <w:marBottom w:val="0"/>
          <w:divBdr>
            <w:top w:val="none" w:sz="0" w:space="0" w:color="auto"/>
            <w:left w:val="none" w:sz="0" w:space="0" w:color="auto"/>
            <w:bottom w:val="none" w:sz="0" w:space="0" w:color="auto"/>
            <w:right w:val="none" w:sz="0" w:space="0" w:color="auto"/>
          </w:divBdr>
          <w:divsChild>
            <w:div w:id="1996031438">
              <w:marLeft w:val="-225"/>
              <w:marRight w:val="-225"/>
              <w:marTop w:val="0"/>
              <w:marBottom w:val="0"/>
              <w:divBdr>
                <w:top w:val="none" w:sz="0" w:space="0" w:color="auto"/>
                <w:left w:val="none" w:sz="0" w:space="0" w:color="auto"/>
                <w:bottom w:val="none" w:sz="0" w:space="0" w:color="auto"/>
                <w:right w:val="none" w:sz="0" w:space="0" w:color="auto"/>
              </w:divBdr>
              <w:divsChild>
                <w:div w:id="281807962">
                  <w:marLeft w:val="0"/>
                  <w:marRight w:val="0"/>
                  <w:marTop w:val="0"/>
                  <w:marBottom w:val="0"/>
                  <w:divBdr>
                    <w:top w:val="none" w:sz="0" w:space="0" w:color="auto"/>
                    <w:left w:val="none" w:sz="0" w:space="0" w:color="auto"/>
                    <w:bottom w:val="none" w:sz="0" w:space="0" w:color="auto"/>
                    <w:right w:val="none" w:sz="0" w:space="0" w:color="auto"/>
                  </w:divBdr>
                  <w:divsChild>
                    <w:div w:id="1256400435">
                      <w:marLeft w:val="0"/>
                      <w:marRight w:val="0"/>
                      <w:marTop w:val="0"/>
                      <w:marBottom w:val="225"/>
                      <w:divBdr>
                        <w:top w:val="none" w:sz="0" w:space="0" w:color="auto"/>
                        <w:left w:val="none" w:sz="0" w:space="0" w:color="auto"/>
                        <w:bottom w:val="none" w:sz="0" w:space="0" w:color="auto"/>
                        <w:right w:val="none" w:sz="0" w:space="0" w:color="auto"/>
                      </w:divBdr>
                      <w:divsChild>
                        <w:div w:id="559308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1397687">
          <w:marLeft w:val="-225"/>
          <w:marRight w:val="-225"/>
          <w:marTop w:val="0"/>
          <w:marBottom w:val="0"/>
          <w:divBdr>
            <w:top w:val="none" w:sz="0" w:space="0" w:color="auto"/>
            <w:left w:val="none" w:sz="0" w:space="0" w:color="auto"/>
            <w:bottom w:val="none" w:sz="0" w:space="0" w:color="auto"/>
            <w:right w:val="none" w:sz="0" w:space="0" w:color="auto"/>
          </w:divBdr>
          <w:divsChild>
            <w:div w:id="508495428">
              <w:marLeft w:val="0"/>
              <w:marRight w:val="0"/>
              <w:marTop w:val="150"/>
              <w:marBottom w:val="0"/>
              <w:divBdr>
                <w:top w:val="none" w:sz="0" w:space="0" w:color="auto"/>
                <w:left w:val="none" w:sz="0" w:space="0" w:color="auto"/>
                <w:bottom w:val="none" w:sz="0" w:space="0" w:color="auto"/>
                <w:right w:val="none" w:sz="0" w:space="0" w:color="auto"/>
              </w:divBdr>
              <w:divsChild>
                <w:div w:id="1512178072">
                  <w:marLeft w:val="0"/>
                  <w:marRight w:val="0"/>
                  <w:marTop w:val="0"/>
                  <w:marBottom w:val="0"/>
                  <w:divBdr>
                    <w:top w:val="none" w:sz="0" w:space="0" w:color="auto"/>
                    <w:left w:val="none" w:sz="0" w:space="0" w:color="auto"/>
                    <w:bottom w:val="none" w:sz="0" w:space="0" w:color="auto"/>
                    <w:right w:val="none" w:sz="0" w:space="0" w:color="auto"/>
                  </w:divBdr>
                </w:div>
              </w:divsChild>
            </w:div>
            <w:div w:id="847868864">
              <w:marLeft w:val="0"/>
              <w:marRight w:val="0"/>
              <w:marTop w:val="0"/>
              <w:marBottom w:val="0"/>
              <w:divBdr>
                <w:top w:val="none" w:sz="0" w:space="0" w:color="auto"/>
                <w:left w:val="none" w:sz="0" w:space="0" w:color="auto"/>
                <w:bottom w:val="none" w:sz="0" w:space="0" w:color="auto"/>
                <w:right w:val="none" w:sz="0" w:space="0" w:color="auto"/>
              </w:divBdr>
              <w:divsChild>
                <w:div w:id="153977945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119593941">
      <w:bodyDiv w:val="1"/>
      <w:marLeft w:val="0"/>
      <w:marRight w:val="0"/>
      <w:marTop w:val="0"/>
      <w:marBottom w:val="0"/>
      <w:divBdr>
        <w:top w:val="none" w:sz="0" w:space="0" w:color="auto"/>
        <w:left w:val="none" w:sz="0" w:space="0" w:color="auto"/>
        <w:bottom w:val="none" w:sz="0" w:space="0" w:color="auto"/>
        <w:right w:val="none" w:sz="0" w:space="0" w:color="auto"/>
      </w:divBdr>
      <w:divsChild>
        <w:div w:id="866917748">
          <w:marLeft w:val="-225"/>
          <w:marRight w:val="-225"/>
          <w:marTop w:val="0"/>
          <w:marBottom w:val="0"/>
          <w:divBdr>
            <w:top w:val="none" w:sz="0" w:space="0" w:color="auto"/>
            <w:left w:val="none" w:sz="0" w:space="0" w:color="auto"/>
            <w:bottom w:val="none" w:sz="0" w:space="0" w:color="auto"/>
            <w:right w:val="none" w:sz="0" w:space="0" w:color="auto"/>
          </w:divBdr>
          <w:divsChild>
            <w:div w:id="62606576">
              <w:marLeft w:val="0"/>
              <w:marRight w:val="0"/>
              <w:marTop w:val="0"/>
              <w:marBottom w:val="0"/>
              <w:divBdr>
                <w:top w:val="none" w:sz="0" w:space="0" w:color="auto"/>
                <w:left w:val="none" w:sz="0" w:space="0" w:color="auto"/>
                <w:bottom w:val="none" w:sz="0" w:space="0" w:color="auto"/>
                <w:right w:val="none" w:sz="0" w:space="0" w:color="auto"/>
              </w:divBdr>
              <w:divsChild>
                <w:div w:id="733429287">
                  <w:marLeft w:val="-225"/>
                  <w:marRight w:val="-225"/>
                  <w:marTop w:val="0"/>
                  <w:marBottom w:val="0"/>
                  <w:divBdr>
                    <w:top w:val="none" w:sz="0" w:space="0" w:color="auto"/>
                    <w:left w:val="none" w:sz="0" w:space="0" w:color="auto"/>
                    <w:bottom w:val="none" w:sz="0" w:space="0" w:color="auto"/>
                    <w:right w:val="none" w:sz="0" w:space="0" w:color="auto"/>
                  </w:divBdr>
                  <w:divsChild>
                    <w:div w:id="17032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6453">
          <w:marLeft w:val="-225"/>
          <w:marRight w:val="-225"/>
          <w:marTop w:val="0"/>
          <w:marBottom w:val="0"/>
          <w:divBdr>
            <w:top w:val="none" w:sz="0" w:space="0" w:color="auto"/>
            <w:left w:val="none" w:sz="0" w:space="0" w:color="auto"/>
            <w:bottom w:val="none" w:sz="0" w:space="0" w:color="auto"/>
            <w:right w:val="none" w:sz="0" w:space="0" w:color="auto"/>
          </w:divBdr>
          <w:divsChild>
            <w:div w:id="327562728">
              <w:marLeft w:val="0"/>
              <w:marRight w:val="0"/>
              <w:marTop w:val="0"/>
              <w:marBottom w:val="0"/>
              <w:divBdr>
                <w:top w:val="none" w:sz="0" w:space="0" w:color="auto"/>
                <w:left w:val="none" w:sz="0" w:space="0" w:color="auto"/>
                <w:bottom w:val="none" w:sz="0" w:space="0" w:color="auto"/>
                <w:right w:val="none" w:sz="0" w:space="0" w:color="auto"/>
              </w:divBdr>
              <w:divsChild>
                <w:div w:id="1284917697">
                  <w:marLeft w:val="0"/>
                  <w:marRight w:val="0"/>
                  <w:marTop w:val="0"/>
                  <w:marBottom w:val="0"/>
                  <w:divBdr>
                    <w:top w:val="none" w:sz="0" w:space="0" w:color="auto"/>
                    <w:left w:val="none" w:sz="0" w:space="0" w:color="auto"/>
                    <w:bottom w:val="none" w:sz="0" w:space="0" w:color="auto"/>
                    <w:right w:val="none" w:sz="0" w:space="0" w:color="auto"/>
                  </w:divBdr>
                  <w:divsChild>
                    <w:div w:id="176714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3082673">
              <w:marLeft w:val="1463"/>
              <w:marRight w:val="0"/>
              <w:marTop w:val="0"/>
              <w:marBottom w:val="0"/>
              <w:divBdr>
                <w:top w:val="none" w:sz="0" w:space="0" w:color="auto"/>
                <w:left w:val="none" w:sz="0" w:space="0" w:color="auto"/>
                <w:bottom w:val="none" w:sz="0" w:space="0" w:color="auto"/>
                <w:right w:val="none" w:sz="0" w:space="0" w:color="auto"/>
              </w:divBdr>
              <w:divsChild>
                <w:div w:id="741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2527">
          <w:marLeft w:val="-225"/>
          <w:marRight w:val="-225"/>
          <w:marTop w:val="0"/>
          <w:marBottom w:val="0"/>
          <w:divBdr>
            <w:top w:val="none" w:sz="0" w:space="0" w:color="auto"/>
            <w:left w:val="none" w:sz="0" w:space="0" w:color="auto"/>
            <w:bottom w:val="none" w:sz="0" w:space="0" w:color="auto"/>
            <w:right w:val="none" w:sz="0" w:space="0" w:color="auto"/>
          </w:divBdr>
          <w:divsChild>
            <w:div w:id="9362549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0106507">
      <w:bodyDiv w:val="1"/>
      <w:marLeft w:val="0"/>
      <w:marRight w:val="0"/>
      <w:marTop w:val="0"/>
      <w:marBottom w:val="0"/>
      <w:divBdr>
        <w:top w:val="none" w:sz="0" w:space="0" w:color="auto"/>
        <w:left w:val="none" w:sz="0" w:space="0" w:color="auto"/>
        <w:bottom w:val="none" w:sz="0" w:space="0" w:color="auto"/>
        <w:right w:val="none" w:sz="0" w:space="0" w:color="auto"/>
      </w:divBdr>
      <w:divsChild>
        <w:div w:id="366952042">
          <w:marLeft w:val="0"/>
          <w:marRight w:val="0"/>
          <w:marTop w:val="0"/>
          <w:marBottom w:val="480"/>
          <w:divBdr>
            <w:top w:val="none" w:sz="0" w:space="0" w:color="auto"/>
            <w:left w:val="none" w:sz="0" w:space="0" w:color="auto"/>
            <w:bottom w:val="none" w:sz="0" w:space="0" w:color="auto"/>
            <w:right w:val="none" w:sz="0" w:space="0" w:color="auto"/>
          </w:divBdr>
        </w:div>
        <w:div w:id="202251719">
          <w:marLeft w:val="0"/>
          <w:marRight w:val="0"/>
          <w:marTop w:val="0"/>
          <w:marBottom w:val="0"/>
          <w:divBdr>
            <w:top w:val="none" w:sz="0" w:space="0" w:color="auto"/>
            <w:left w:val="none" w:sz="0" w:space="0" w:color="auto"/>
            <w:bottom w:val="none" w:sz="0" w:space="0" w:color="auto"/>
            <w:right w:val="none" w:sz="0" w:space="0" w:color="auto"/>
          </w:divBdr>
        </w:div>
      </w:divsChild>
    </w:div>
    <w:div w:id="2122454175">
      <w:bodyDiv w:val="1"/>
      <w:marLeft w:val="0"/>
      <w:marRight w:val="0"/>
      <w:marTop w:val="0"/>
      <w:marBottom w:val="0"/>
      <w:divBdr>
        <w:top w:val="none" w:sz="0" w:space="0" w:color="auto"/>
        <w:left w:val="none" w:sz="0" w:space="0" w:color="auto"/>
        <w:bottom w:val="none" w:sz="0" w:space="0" w:color="auto"/>
        <w:right w:val="none" w:sz="0" w:space="0" w:color="auto"/>
      </w:divBdr>
      <w:divsChild>
        <w:div w:id="226502026">
          <w:marLeft w:val="0"/>
          <w:marRight w:val="0"/>
          <w:marTop w:val="0"/>
          <w:marBottom w:val="450"/>
          <w:divBdr>
            <w:top w:val="none" w:sz="0" w:space="0" w:color="auto"/>
            <w:left w:val="none" w:sz="0" w:space="0" w:color="auto"/>
            <w:bottom w:val="none" w:sz="0" w:space="0" w:color="auto"/>
            <w:right w:val="none" w:sz="0" w:space="0" w:color="auto"/>
          </w:divBdr>
          <w:divsChild>
            <w:div w:id="1986005699">
              <w:marLeft w:val="0"/>
              <w:marRight w:val="0"/>
              <w:marTop w:val="0"/>
              <w:marBottom w:val="75"/>
              <w:divBdr>
                <w:top w:val="none" w:sz="0" w:space="0" w:color="auto"/>
                <w:left w:val="none" w:sz="0" w:space="0" w:color="auto"/>
                <w:bottom w:val="none" w:sz="0" w:space="0" w:color="auto"/>
                <w:right w:val="none" w:sz="0" w:space="0" w:color="auto"/>
              </w:divBdr>
              <w:divsChild>
                <w:div w:id="813327898">
                  <w:marLeft w:val="0"/>
                  <w:marRight w:val="0"/>
                  <w:marTop w:val="0"/>
                  <w:marBottom w:val="0"/>
                  <w:divBdr>
                    <w:top w:val="none" w:sz="0" w:space="0" w:color="auto"/>
                    <w:left w:val="none" w:sz="0" w:space="0" w:color="auto"/>
                    <w:bottom w:val="none" w:sz="0" w:space="0" w:color="auto"/>
                    <w:right w:val="none" w:sz="0" w:space="0" w:color="auto"/>
                  </w:divBdr>
                  <w:divsChild>
                    <w:div w:id="1472357474">
                      <w:marLeft w:val="0"/>
                      <w:marRight w:val="0"/>
                      <w:marTop w:val="0"/>
                      <w:marBottom w:val="0"/>
                      <w:divBdr>
                        <w:top w:val="none" w:sz="0" w:space="0" w:color="auto"/>
                        <w:left w:val="none" w:sz="0" w:space="0" w:color="auto"/>
                        <w:bottom w:val="none" w:sz="0" w:space="0" w:color="auto"/>
                        <w:right w:val="none" w:sz="0" w:space="0" w:color="auto"/>
                      </w:divBdr>
                      <w:divsChild>
                        <w:div w:id="40550006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4606443">
                  <w:marLeft w:val="0"/>
                  <w:marRight w:val="0"/>
                  <w:marTop w:val="0"/>
                  <w:marBottom w:val="0"/>
                  <w:divBdr>
                    <w:top w:val="none" w:sz="0" w:space="0" w:color="auto"/>
                    <w:left w:val="none" w:sz="0" w:space="0" w:color="auto"/>
                    <w:bottom w:val="none" w:sz="0" w:space="0" w:color="auto"/>
                    <w:right w:val="none" w:sz="0" w:space="0" w:color="auto"/>
                  </w:divBdr>
                  <w:divsChild>
                    <w:div w:id="5189372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15274312">
              <w:marLeft w:val="0"/>
              <w:marRight w:val="225"/>
              <w:marTop w:val="0"/>
              <w:marBottom w:val="0"/>
              <w:divBdr>
                <w:top w:val="none" w:sz="0" w:space="0" w:color="auto"/>
                <w:left w:val="none" w:sz="0" w:space="0" w:color="auto"/>
                <w:bottom w:val="none" w:sz="0" w:space="0" w:color="auto"/>
                <w:right w:val="none" w:sz="0" w:space="0" w:color="auto"/>
              </w:divBdr>
            </w:div>
          </w:divsChild>
        </w:div>
        <w:div w:id="1421413155">
          <w:marLeft w:val="0"/>
          <w:marRight w:val="0"/>
          <w:marTop w:val="0"/>
          <w:marBottom w:val="300"/>
          <w:divBdr>
            <w:top w:val="none" w:sz="0" w:space="0" w:color="auto"/>
            <w:left w:val="none" w:sz="0" w:space="0" w:color="auto"/>
            <w:bottom w:val="none" w:sz="0" w:space="0" w:color="auto"/>
            <w:right w:val="none" w:sz="0" w:space="0" w:color="auto"/>
          </w:divBdr>
          <w:divsChild>
            <w:div w:id="1629316349">
              <w:marLeft w:val="0"/>
              <w:marRight w:val="0"/>
              <w:marTop w:val="0"/>
              <w:marBottom w:val="0"/>
              <w:divBdr>
                <w:top w:val="none" w:sz="0" w:space="0" w:color="auto"/>
                <w:left w:val="none" w:sz="0" w:space="0" w:color="auto"/>
                <w:bottom w:val="none" w:sz="0" w:space="0" w:color="auto"/>
                <w:right w:val="none" w:sz="0" w:space="0" w:color="auto"/>
              </w:divBdr>
              <w:divsChild>
                <w:div w:id="449512791">
                  <w:marLeft w:val="-225"/>
                  <w:marRight w:val="-225"/>
                  <w:marTop w:val="0"/>
                  <w:marBottom w:val="0"/>
                  <w:divBdr>
                    <w:top w:val="none" w:sz="0" w:space="0" w:color="auto"/>
                    <w:left w:val="none" w:sz="0" w:space="0" w:color="auto"/>
                    <w:bottom w:val="none" w:sz="0" w:space="0" w:color="auto"/>
                    <w:right w:val="none" w:sz="0" w:space="0" w:color="auto"/>
                  </w:divBdr>
                  <w:divsChild>
                    <w:div w:id="1067875898">
                      <w:marLeft w:val="0"/>
                      <w:marRight w:val="0"/>
                      <w:marTop w:val="0"/>
                      <w:marBottom w:val="0"/>
                      <w:divBdr>
                        <w:top w:val="none" w:sz="0" w:space="0" w:color="auto"/>
                        <w:left w:val="none" w:sz="0" w:space="0" w:color="auto"/>
                        <w:bottom w:val="none" w:sz="0" w:space="0" w:color="auto"/>
                        <w:right w:val="none" w:sz="0" w:space="0" w:color="auto"/>
                      </w:divBdr>
                      <w:divsChild>
                        <w:div w:id="291600848">
                          <w:marLeft w:val="0"/>
                          <w:marRight w:val="0"/>
                          <w:marTop w:val="0"/>
                          <w:marBottom w:val="0"/>
                          <w:divBdr>
                            <w:top w:val="none" w:sz="0" w:space="0" w:color="auto"/>
                            <w:left w:val="none" w:sz="0" w:space="0" w:color="auto"/>
                            <w:bottom w:val="none" w:sz="0" w:space="0" w:color="auto"/>
                            <w:right w:val="none" w:sz="0" w:space="0" w:color="auto"/>
                          </w:divBdr>
                          <w:divsChild>
                            <w:div w:id="476724926">
                              <w:marLeft w:val="0"/>
                              <w:marRight w:val="0"/>
                              <w:marTop w:val="0"/>
                              <w:marBottom w:val="0"/>
                              <w:divBdr>
                                <w:top w:val="none" w:sz="0" w:space="0" w:color="auto"/>
                                <w:left w:val="none" w:sz="0" w:space="0" w:color="auto"/>
                                <w:bottom w:val="none" w:sz="0" w:space="0" w:color="auto"/>
                                <w:right w:val="none" w:sz="0" w:space="0" w:color="auto"/>
                              </w:divBdr>
                              <w:divsChild>
                                <w:div w:id="18044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64134">
          <w:marLeft w:val="0"/>
          <w:marRight w:val="0"/>
          <w:marTop w:val="0"/>
          <w:marBottom w:val="0"/>
          <w:divBdr>
            <w:top w:val="none" w:sz="0" w:space="0" w:color="auto"/>
            <w:left w:val="none" w:sz="0" w:space="0" w:color="auto"/>
            <w:bottom w:val="none" w:sz="0" w:space="0" w:color="auto"/>
            <w:right w:val="none" w:sz="0" w:space="0" w:color="auto"/>
          </w:divBdr>
        </w:div>
      </w:divsChild>
    </w:div>
    <w:div w:id="2122995359">
      <w:bodyDiv w:val="1"/>
      <w:marLeft w:val="0"/>
      <w:marRight w:val="0"/>
      <w:marTop w:val="0"/>
      <w:marBottom w:val="0"/>
      <w:divBdr>
        <w:top w:val="none" w:sz="0" w:space="0" w:color="auto"/>
        <w:left w:val="none" w:sz="0" w:space="0" w:color="auto"/>
        <w:bottom w:val="none" w:sz="0" w:space="0" w:color="auto"/>
        <w:right w:val="none" w:sz="0" w:space="0" w:color="auto"/>
      </w:divBdr>
      <w:divsChild>
        <w:div w:id="1684553577">
          <w:marLeft w:val="-225"/>
          <w:marRight w:val="-225"/>
          <w:marTop w:val="0"/>
          <w:marBottom w:val="0"/>
          <w:divBdr>
            <w:top w:val="none" w:sz="0" w:space="0" w:color="auto"/>
            <w:left w:val="none" w:sz="0" w:space="0" w:color="auto"/>
            <w:bottom w:val="none" w:sz="0" w:space="0" w:color="auto"/>
            <w:right w:val="none" w:sz="0" w:space="0" w:color="auto"/>
          </w:divBdr>
          <w:divsChild>
            <w:div w:id="2128813844">
              <w:marLeft w:val="0"/>
              <w:marRight w:val="0"/>
              <w:marTop w:val="0"/>
              <w:marBottom w:val="0"/>
              <w:divBdr>
                <w:top w:val="none" w:sz="0" w:space="0" w:color="auto"/>
                <w:left w:val="none" w:sz="0" w:space="0" w:color="auto"/>
                <w:bottom w:val="none" w:sz="0" w:space="0" w:color="auto"/>
                <w:right w:val="none" w:sz="0" w:space="0" w:color="auto"/>
              </w:divBdr>
              <w:divsChild>
                <w:div w:id="1759716244">
                  <w:marLeft w:val="-225"/>
                  <w:marRight w:val="-225"/>
                  <w:marTop w:val="0"/>
                  <w:marBottom w:val="0"/>
                  <w:divBdr>
                    <w:top w:val="none" w:sz="0" w:space="0" w:color="auto"/>
                    <w:left w:val="none" w:sz="0" w:space="0" w:color="auto"/>
                    <w:bottom w:val="none" w:sz="0" w:space="0" w:color="auto"/>
                    <w:right w:val="none" w:sz="0" w:space="0" w:color="auto"/>
                  </w:divBdr>
                  <w:divsChild>
                    <w:div w:id="3630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736">
          <w:marLeft w:val="-225"/>
          <w:marRight w:val="-225"/>
          <w:marTop w:val="0"/>
          <w:marBottom w:val="0"/>
          <w:divBdr>
            <w:top w:val="none" w:sz="0" w:space="0" w:color="auto"/>
            <w:left w:val="none" w:sz="0" w:space="0" w:color="auto"/>
            <w:bottom w:val="none" w:sz="0" w:space="0" w:color="auto"/>
            <w:right w:val="none" w:sz="0" w:space="0" w:color="auto"/>
          </w:divBdr>
          <w:divsChild>
            <w:div w:id="1195801160">
              <w:marLeft w:val="0"/>
              <w:marRight w:val="0"/>
              <w:marTop w:val="0"/>
              <w:marBottom w:val="0"/>
              <w:divBdr>
                <w:top w:val="none" w:sz="0" w:space="0" w:color="auto"/>
                <w:left w:val="none" w:sz="0" w:space="0" w:color="auto"/>
                <w:bottom w:val="none" w:sz="0" w:space="0" w:color="auto"/>
                <w:right w:val="none" w:sz="0" w:space="0" w:color="auto"/>
              </w:divBdr>
              <w:divsChild>
                <w:div w:id="2010016781">
                  <w:marLeft w:val="0"/>
                  <w:marRight w:val="0"/>
                  <w:marTop w:val="0"/>
                  <w:marBottom w:val="0"/>
                  <w:divBdr>
                    <w:top w:val="none" w:sz="0" w:space="0" w:color="auto"/>
                    <w:left w:val="none" w:sz="0" w:space="0" w:color="auto"/>
                    <w:bottom w:val="none" w:sz="0" w:space="0" w:color="auto"/>
                    <w:right w:val="none" w:sz="0" w:space="0" w:color="auto"/>
                  </w:divBdr>
                  <w:divsChild>
                    <w:div w:id="1166744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492182">
              <w:marLeft w:val="1463"/>
              <w:marRight w:val="0"/>
              <w:marTop w:val="0"/>
              <w:marBottom w:val="0"/>
              <w:divBdr>
                <w:top w:val="none" w:sz="0" w:space="0" w:color="auto"/>
                <w:left w:val="none" w:sz="0" w:space="0" w:color="auto"/>
                <w:bottom w:val="none" w:sz="0" w:space="0" w:color="auto"/>
                <w:right w:val="none" w:sz="0" w:space="0" w:color="auto"/>
              </w:divBdr>
              <w:divsChild>
                <w:div w:id="1392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3384">
          <w:marLeft w:val="-225"/>
          <w:marRight w:val="-225"/>
          <w:marTop w:val="0"/>
          <w:marBottom w:val="0"/>
          <w:divBdr>
            <w:top w:val="none" w:sz="0" w:space="0" w:color="auto"/>
            <w:left w:val="none" w:sz="0" w:space="0" w:color="auto"/>
            <w:bottom w:val="none" w:sz="0" w:space="0" w:color="auto"/>
            <w:right w:val="none" w:sz="0" w:space="0" w:color="auto"/>
          </w:divBdr>
          <w:divsChild>
            <w:div w:id="3847647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3106972">
      <w:bodyDiv w:val="1"/>
      <w:marLeft w:val="0"/>
      <w:marRight w:val="0"/>
      <w:marTop w:val="0"/>
      <w:marBottom w:val="0"/>
      <w:divBdr>
        <w:top w:val="none" w:sz="0" w:space="0" w:color="auto"/>
        <w:left w:val="none" w:sz="0" w:space="0" w:color="auto"/>
        <w:bottom w:val="none" w:sz="0" w:space="0" w:color="auto"/>
        <w:right w:val="none" w:sz="0" w:space="0" w:color="auto"/>
      </w:divBdr>
      <w:divsChild>
        <w:div w:id="151068201">
          <w:marLeft w:val="0"/>
          <w:marRight w:val="0"/>
          <w:marTop w:val="0"/>
          <w:marBottom w:val="0"/>
          <w:divBdr>
            <w:top w:val="single" w:sz="2" w:space="0" w:color="E0E0E0"/>
            <w:left w:val="single" w:sz="2" w:space="0" w:color="E0E0E0"/>
            <w:bottom w:val="single" w:sz="2" w:space="0" w:color="E0E0E0"/>
            <w:right w:val="single" w:sz="2" w:space="0" w:color="E0E0E0"/>
          </w:divBdr>
          <w:divsChild>
            <w:div w:id="1744447327">
              <w:marLeft w:val="0"/>
              <w:marRight w:val="0"/>
              <w:marTop w:val="0"/>
              <w:marBottom w:val="0"/>
              <w:divBdr>
                <w:top w:val="single" w:sz="2" w:space="0" w:color="E0E0E0"/>
                <w:left w:val="single" w:sz="2" w:space="0" w:color="E0E0E0"/>
                <w:bottom w:val="single" w:sz="2" w:space="0" w:color="E0E0E0"/>
                <w:right w:val="single" w:sz="2" w:space="0" w:color="E0E0E0"/>
              </w:divBdr>
              <w:divsChild>
                <w:div w:id="486628104">
                  <w:marLeft w:val="0"/>
                  <w:marRight w:val="0"/>
                  <w:marTop w:val="0"/>
                  <w:marBottom w:val="0"/>
                  <w:divBdr>
                    <w:top w:val="single" w:sz="2" w:space="0" w:color="E0E0E0"/>
                    <w:left w:val="single" w:sz="2" w:space="0" w:color="E0E0E0"/>
                    <w:bottom w:val="single" w:sz="2" w:space="0" w:color="E0E0E0"/>
                    <w:right w:val="single" w:sz="2" w:space="0" w:color="E0E0E0"/>
                  </w:divBdr>
                  <w:divsChild>
                    <w:div w:id="1800881241">
                      <w:marLeft w:val="0"/>
                      <w:marRight w:val="0"/>
                      <w:marTop w:val="0"/>
                      <w:marBottom w:val="0"/>
                      <w:divBdr>
                        <w:top w:val="single" w:sz="2" w:space="0" w:color="E0E0E0"/>
                        <w:left w:val="single" w:sz="2" w:space="0" w:color="E0E0E0"/>
                        <w:bottom w:val="single" w:sz="2" w:space="0" w:color="E0E0E0"/>
                        <w:right w:val="single" w:sz="2" w:space="0" w:color="E0E0E0"/>
                      </w:divBdr>
                    </w:div>
                    <w:div w:id="717051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1455971">
          <w:marLeft w:val="0"/>
          <w:marRight w:val="0"/>
          <w:marTop w:val="0"/>
          <w:marBottom w:val="0"/>
          <w:divBdr>
            <w:top w:val="single" w:sz="2" w:space="0" w:color="E0E0E0"/>
            <w:left w:val="single" w:sz="2" w:space="0" w:color="E0E0E0"/>
            <w:bottom w:val="single" w:sz="2" w:space="0" w:color="E0E0E0"/>
            <w:right w:val="single" w:sz="2" w:space="0" w:color="E0E0E0"/>
          </w:divBdr>
          <w:divsChild>
            <w:div w:id="1328554745">
              <w:marLeft w:val="0"/>
              <w:marRight w:val="0"/>
              <w:marTop w:val="0"/>
              <w:marBottom w:val="0"/>
              <w:divBdr>
                <w:top w:val="single" w:sz="2" w:space="0" w:color="E0E0E0"/>
                <w:left w:val="single" w:sz="2" w:space="0" w:color="E0E0E0"/>
                <w:bottom w:val="single" w:sz="2" w:space="0" w:color="E0E0E0"/>
                <w:right w:val="single" w:sz="2" w:space="0" w:color="E0E0E0"/>
              </w:divBdr>
              <w:divsChild>
                <w:div w:id="1184244150">
                  <w:marLeft w:val="0"/>
                  <w:marRight w:val="0"/>
                  <w:marTop w:val="0"/>
                  <w:marBottom w:val="0"/>
                  <w:divBdr>
                    <w:top w:val="single" w:sz="2" w:space="0" w:color="E0E0E0"/>
                    <w:left w:val="single" w:sz="2" w:space="0" w:color="E0E0E0"/>
                    <w:bottom w:val="single" w:sz="2" w:space="0" w:color="E0E0E0"/>
                    <w:right w:val="single" w:sz="2" w:space="0" w:color="E0E0E0"/>
                  </w:divBdr>
                  <w:divsChild>
                    <w:div w:id="668558428">
                      <w:marLeft w:val="0"/>
                      <w:marRight w:val="0"/>
                      <w:marTop w:val="0"/>
                      <w:marBottom w:val="0"/>
                      <w:divBdr>
                        <w:top w:val="single" w:sz="2" w:space="0" w:color="E0E0E0"/>
                        <w:left w:val="single" w:sz="2" w:space="0" w:color="E0E0E0"/>
                        <w:bottom w:val="single" w:sz="2" w:space="0" w:color="E0E0E0"/>
                        <w:right w:val="single" w:sz="2" w:space="0" w:color="E0E0E0"/>
                      </w:divBdr>
                      <w:divsChild>
                        <w:div w:id="8981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1133280">
              <w:marLeft w:val="0"/>
              <w:marRight w:val="0"/>
              <w:marTop w:val="0"/>
              <w:marBottom w:val="0"/>
              <w:divBdr>
                <w:top w:val="single" w:sz="2" w:space="0" w:color="E0E0E0"/>
                <w:left w:val="single" w:sz="2" w:space="0" w:color="E0E0E0"/>
                <w:bottom w:val="single" w:sz="2" w:space="0" w:color="E0E0E0"/>
                <w:right w:val="single" w:sz="2" w:space="0" w:color="E0E0E0"/>
              </w:divBdr>
              <w:divsChild>
                <w:div w:id="737172058">
                  <w:marLeft w:val="0"/>
                  <w:marRight w:val="0"/>
                  <w:marTop w:val="0"/>
                  <w:marBottom w:val="0"/>
                  <w:divBdr>
                    <w:top w:val="single" w:sz="2" w:space="0" w:color="E0E0E0"/>
                    <w:left w:val="single" w:sz="2" w:space="0" w:color="E0E0E0"/>
                    <w:bottom w:val="single" w:sz="2" w:space="0" w:color="E0E0E0"/>
                    <w:right w:val="single" w:sz="2" w:space="0" w:color="E0E0E0"/>
                  </w:divBdr>
                </w:div>
                <w:div w:id="1775902213">
                  <w:marLeft w:val="0"/>
                  <w:marRight w:val="0"/>
                  <w:marTop w:val="0"/>
                  <w:marBottom w:val="0"/>
                  <w:divBdr>
                    <w:top w:val="single" w:sz="2" w:space="0" w:color="E0E0E0"/>
                    <w:left w:val="single" w:sz="2" w:space="0" w:color="E0E0E0"/>
                    <w:bottom w:val="single" w:sz="2" w:space="0" w:color="E0E0E0"/>
                    <w:right w:val="single" w:sz="2" w:space="0" w:color="E0E0E0"/>
                  </w:divBdr>
                  <w:divsChild>
                    <w:div w:id="1594583575">
                      <w:marLeft w:val="0"/>
                      <w:marRight w:val="0"/>
                      <w:marTop w:val="0"/>
                      <w:marBottom w:val="0"/>
                      <w:divBdr>
                        <w:top w:val="single" w:sz="2" w:space="0" w:color="E0E0E0"/>
                        <w:left w:val="single" w:sz="2" w:space="0" w:color="E0E0E0"/>
                        <w:bottom w:val="single" w:sz="2" w:space="0" w:color="E0E0E0"/>
                        <w:right w:val="single" w:sz="2" w:space="0" w:color="E0E0E0"/>
                      </w:divBdr>
                      <w:divsChild>
                        <w:div w:id="1239444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3033449">
                      <w:marLeft w:val="0"/>
                      <w:marRight w:val="0"/>
                      <w:marTop w:val="0"/>
                      <w:marBottom w:val="0"/>
                      <w:divBdr>
                        <w:top w:val="single" w:sz="2" w:space="0" w:color="E0E0E0"/>
                        <w:left w:val="single" w:sz="2" w:space="0" w:color="E0E0E0"/>
                        <w:bottom w:val="single" w:sz="2" w:space="0" w:color="E0E0E0"/>
                        <w:right w:val="single" w:sz="2" w:space="0" w:color="E0E0E0"/>
                      </w:divBdr>
                      <w:divsChild>
                        <w:div w:id="371460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1310623">
                      <w:marLeft w:val="0"/>
                      <w:marRight w:val="0"/>
                      <w:marTop w:val="0"/>
                      <w:marBottom w:val="0"/>
                      <w:divBdr>
                        <w:top w:val="single" w:sz="2" w:space="0" w:color="E0E0E0"/>
                        <w:left w:val="single" w:sz="2" w:space="0" w:color="E0E0E0"/>
                        <w:bottom w:val="single" w:sz="2" w:space="0" w:color="E0E0E0"/>
                        <w:right w:val="single" w:sz="2" w:space="0" w:color="E0E0E0"/>
                      </w:divBdr>
                      <w:divsChild>
                        <w:div w:id="1241866823">
                          <w:marLeft w:val="0"/>
                          <w:marRight w:val="0"/>
                          <w:marTop w:val="0"/>
                          <w:marBottom w:val="0"/>
                          <w:divBdr>
                            <w:top w:val="single" w:sz="2" w:space="0" w:color="E0E0E0"/>
                            <w:left w:val="single" w:sz="2" w:space="0" w:color="E0E0E0"/>
                            <w:bottom w:val="single" w:sz="2" w:space="0" w:color="E0E0E0"/>
                            <w:right w:val="single" w:sz="2" w:space="0" w:color="E0E0E0"/>
                          </w:divBdr>
                          <w:divsChild>
                            <w:div w:id="582447573">
                              <w:marLeft w:val="0"/>
                              <w:marRight w:val="0"/>
                              <w:marTop w:val="0"/>
                              <w:marBottom w:val="0"/>
                              <w:divBdr>
                                <w:top w:val="single" w:sz="2" w:space="0" w:color="E0E0E0"/>
                                <w:left w:val="single" w:sz="2" w:space="0" w:color="E0E0E0"/>
                                <w:bottom w:val="single" w:sz="2" w:space="0" w:color="E0E0E0"/>
                                <w:right w:val="single" w:sz="2" w:space="0" w:color="E0E0E0"/>
                              </w:divBdr>
                              <w:divsChild>
                                <w:div w:id="1912808738">
                                  <w:marLeft w:val="0"/>
                                  <w:marRight w:val="0"/>
                                  <w:marTop w:val="0"/>
                                  <w:marBottom w:val="0"/>
                                  <w:divBdr>
                                    <w:top w:val="single" w:sz="2" w:space="0" w:color="E0E0E0"/>
                                    <w:left w:val="single" w:sz="2" w:space="0" w:color="E0E0E0"/>
                                    <w:bottom w:val="single" w:sz="2" w:space="0" w:color="E0E0E0"/>
                                    <w:right w:val="single" w:sz="2" w:space="0" w:color="E0E0E0"/>
                                  </w:divBdr>
                                  <w:divsChild>
                                    <w:div w:id="970793633">
                                      <w:marLeft w:val="0"/>
                                      <w:marRight w:val="0"/>
                                      <w:marTop w:val="0"/>
                                      <w:marBottom w:val="0"/>
                                      <w:divBdr>
                                        <w:top w:val="single" w:sz="2" w:space="0" w:color="E0E0E0"/>
                                        <w:left w:val="single" w:sz="2" w:space="0" w:color="E0E0E0"/>
                                        <w:bottom w:val="single" w:sz="2" w:space="0" w:color="E0E0E0"/>
                                        <w:right w:val="single" w:sz="2" w:space="0" w:color="E0E0E0"/>
                                      </w:divBdr>
                                    </w:div>
                                    <w:div w:id="121726909">
                                      <w:marLeft w:val="0"/>
                                      <w:marRight w:val="0"/>
                                      <w:marTop w:val="0"/>
                                      <w:marBottom w:val="0"/>
                                      <w:divBdr>
                                        <w:top w:val="single" w:sz="2" w:space="0" w:color="E0E0E0"/>
                                        <w:left w:val="single" w:sz="2" w:space="0" w:color="E0E0E0"/>
                                        <w:bottom w:val="single" w:sz="2" w:space="0" w:color="E0E0E0"/>
                                        <w:right w:val="single" w:sz="2" w:space="0" w:color="E0E0E0"/>
                                      </w:divBdr>
                                    </w:div>
                                    <w:div w:id="1983388083">
                                      <w:marLeft w:val="0"/>
                                      <w:marRight w:val="0"/>
                                      <w:marTop w:val="0"/>
                                      <w:marBottom w:val="0"/>
                                      <w:divBdr>
                                        <w:top w:val="single" w:sz="2" w:space="0" w:color="E0E0E0"/>
                                        <w:left w:val="single" w:sz="2" w:space="0" w:color="E0E0E0"/>
                                        <w:bottom w:val="single" w:sz="2" w:space="0" w:color="E0E0E0"/>
                                        <w:right w:val="single" w:sz="2" w:space="0" w:color="E0E0E0"/>
                                      </w:divBdr>
                                    </w:div>
                                    <w:div w:id="2106489218">
                                      <w:marLeft w:val="0"/>
                                      <w:marRight w:val="0"/>
                                      <w:marTop w:val="0"/>
                                      <w:marBottom w:val="0"/>
                                      <w:divBdr>
                                        <w:top w:val="single" w:sz="2" w:space="0" w:color="E0E0E0"/>
                                        <w:left w:val="single" w:sz="2" w:space="0" w:color="E0E0E0"/>
                                        <w:bottom w:val="single" w:sz="2" w:space="0" w:color="E0E0E0"/>
                                        <w:right w:val="single" w:sz="2" w:space="0" w:color="E0E0E0"/>
                                      </w:divBdr>
                                    </w:div>
                                    <w:div w:id="740298413">
                                      <w:marLeft w:val="0"/>
                                      <w:marRight w:val="0"/>
                                      <w:marTop w:val="0"/>
                                      <w:marBottom w:val="0"/>
                                      <w:divBdr>
                                        <w:top w:val="single" w:sz="2" w:space="0" w:color="E0E0E0"/>
                                        <w:left w:val="single" w:sz="2" w:space="0" w:color="E0E0E0"/>
                                        <w:bottom w:val="single" w:sz="2" w:space="0" w:color="E0E0E0"/>
                                        <w:right w:val="single" w:sz="2" w:space="0" w:color="E0E0E0"/>
                                      </w:divBdr>
                                    </w:div>
                                    <w:div w:id="11880163">
                                      <w:marLeft w:val="0"/>
                                      <w:marRight w:val="0"/>
                                      <w:marTop w:val="0"/>
                                      <w:marBottom w:val="0"/>
                                      <w:divBdr>
                                        <w:top w:val="single" w:sz="2" w:space="0" w:color="E0E0E0"/>
                                        <w:left w:val="single" w:sz="2" w:space="0" w:color="E0E0E0"/>
                                        <w:bottom w:val="single" w:sz="2" w:space="0" w:color="E0E0E0"/>
                                        <w:right w:val="single" w:sz="2" w:space="0" w:color="E0E0E0"/>
                                      </w:divBdr>
                                    </w:div>
                                    <w:div w:id="263614807">
                                      <w:marLeft w:val="0"/>
                                      <w:marRight w:val="0"/>
                                      <w:marTop w:val="0"/>
                                      <w:marBottom w:val="0"/>
                                      <w:divBdr>
                                        <w:top w:val="single" w:sz="2" w:space="0" w:color="E0E0E0"/>
                                        <w:left w:val="single" w:sz="2" w:space="0" w:color="E0E0E0"/>
                                        <w:bottom w:val="single" w:sz="2" w:space="0" w:color="E0E0E0"/>
                                        <w:right w:val="single" w:sz="2" w:space="0" w:color="E0E0E0"/>
                                      </w:divBdr>
                                    </w:div>
                                    <w:div w:id="12904749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75157736">
                              <w:marLeft w:val="0"/>
                              <w:marRight w:val="0"/>
                              <w:marTop w:val="0"/>
                              <w:marBottom w:val="0"/>
                              <w:divBdr>
                                <w:top w:val="single" w:sz="2" w:space="0" w:color="E0E0E0"/>
                                <w:left w:val="single" w:sz="2" w:space="0" w:color="E0E0E0"/>
                                <w:bottom w:val="single" w:sz="2" w:space="0" w:color="E0E0E0"/>
                                <w:right w:val="single" w:sz="2" w:space="0" w:color="E0E0E0"/>
                              </w:divBdr>
                              <w:divsChild>
                                <w:div w:id="1248419828">
                                  <w:marLeft w:val="0"/>
                                  <w:marRight w:val="0"/>
                                  <w:marTop w:val="0"/>
                                  <w:marBottom w:val="0"/>
                                  <w:divBdr>
                                    <w:top w:val="single" w:sz="2" w:space="0" w:color="E0E0E0"/>
                                    <w:left w:val="single" w:sz="2" w:space="0" w:color="E0E0E0"/>
                                    <w:bottom w:val="single" w:sz="2" w:space="0" w:color="E0E0E0"/>
                                    <w:right w:val="single" w:sz="2" w:space="0" w:color="E0E0E0"/>
                                  </w:divBdr>
                                  <w:divsChild>
                                    <w:div w:id="814682105">
                                      <w:marLeft w:val="0"/>
                                      <w:marRight w:val="0"/>
                                      <w:marTop w:val="0"/>
                                      <w:marBottom w:val="0"/>
                                      <w:divBdr>
                                        <w:top w:val="single" w:sz="2" w:space="0" w:color="E0E0E0"/>
                                        <w:left w:val="single" w:sz="2" w:space="0" w:color="E0E0E0"/>
                                        <w:bottom w:val="single" w:sz="2" w:space="0" w:color="E0E0E0"/>
                                        <w:right w:val="single" w:sz="2" w:space="0" w:color="E0E0E0"/>
                                      </w:divBdr>
                                    </w:div>
                                    <w:div w:id="1477793860">
                                      <w:marLeft w:val="0"/>
                                      <w:marRight w:val="0"/>
                                      <w:marTop w:val="0"/>
                                      <w:marBottom w:val="0"/>
                                      <w:divBdr>
                                        <w:top w:val="single" w:sz="2" w:space="0" w:color="E0E0E0"/>
                                        <w:left w:val="single" w:sz="2" w:space="0" w:color="E0E0E0"/>
                                        <w:bottom w:val="single" w:sz="2" w:space="0" w:color="E0E0E0"/>
                                        <w:right w:val="single" w:sz="2" w:space="0" w:color="E0E0E0"/>
                                      </w:divBdr>
                                    </w:div>
                                    <w:div w:id="1509295523">
                                      <w:marLeft w:val="0"/>
                                      <w:marRight w:val="0"/>
                                      <w:marTop w:val="0"/>
                                      <w:marBottom w:val="0"/>
                                      <w:divBdr>
                                        <w:top w:val="single" w:sz="2" w:space="0" w:color="E0E0E0"/>
                                        <w:left w:val="single" w:sz="2" w:space="0" w:color="E0E0E0"/>
                                        <w:bottom w:val="single" w:sz="2" w:space="0" w:color="E0E0E0"/>
                                        <w:right w:val="single" w:sz="2" w:space="0" w:color="E0E0E0"/>
                                      </w:divBdr>
                                    </w:div>
                                    <w:div w:id="1288580807">
                                      <w:marLeft w:val="0"/>
                                      <w:marRight w:val="0"/>
                                      <w:marTop w:val="0"/>
                                      <w:marBottom w:val="0"/>
                                      <w:divBdr>
                                        <w:top w:val="single" w:sz="2" w:space="0" w:color="E0E0E0"/>
                                        <w:left w:val="single" w:sz="2" w:space="0" w:color="E0E0E0"/>
                                        <w:bottom w:val="single" w:sz="2" w:space="0" w:color="E0E0E0"/>
                                        <w:right w:val="single" w:sz="2" w:space="0" w:color="E0E0E0"/>
                                      </w:divBdr>
                                    </w:div>
                                    <w:div w:id="620654371">
                                      <w:marLeft w:val="0"/>
                                      <w:marRight w:val="0"/>
                                      <w:marTop w:val="0"/>
                                      <w:marBottom w:val="0"/>
                                      <w:divBdr>
                                        <w:top w:val="single" w:sz="2" w:space="0" w:color="E0E0E0"/>
                                        <w:left w:val="single" w:sz="2" w:space="0" w:color="E0E0E0"/>
                                        <w:bottom w:val="single" w:sz="2" w:space="0" w:color="E0E0E0"/>
                                        <w:right w:val="single" w:sz="2" w:space="0" w:color="E0E0E0"/>
                                      </w:divBdr>
                                    </w:div>
                                    <w:div w:id="1051346421">
                                      <w:marLeft w:val="0"/>
                                      <w:marRight w:val="0"/>
                                      <w:marTop w:val="0"/>
                                      <w:marBottom w:val="0"/>
                                      <w:divBdr>
                                        <w:top w:val="single" w:sz="2" w:space="0" w:color="E0E0E0"/>
                                        <w:left w:val="single" w:sz="2" w:space="0" w:color="E0E0E0"/>
                                        <w:bottom w:val="single" w:sz="2" w:space="0" w:color="E0E0E0"/>
                                        <w:right w:val="single" w:sz="2" w:space="0" w:color="E0E0E0"/>
                                      </w:divBdr>
                                    </w:div>
                                    <w:div w:id="1846246169">
                                      <w:marLeft w:val="0"/>
                                      <w:marRight w:val="0"/>
                                      <w:marTop w:val="0"/>
                                      <w:marBottom w:val="0"/>
                                      <w:divBdr>
                                        <w:top w:val="single" w:sz="2" w:space="0" w:color="E0E0E0"/>
                                        <w:left w:val="single" w:sz="2" w:space="0" w:color="E0E0E0"/>
                                        <w:bottom w:val="single" w:sz="2" w:space="0" w:color="E0E0E0"/>
                                        <w:right w:val="single" w:sz="2" w:space="0" w:color="E0E0E0"/>
                                      </w:divBdr>
                                    </w:div>
                                    <w:div w:id="765424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2321687">
                      <w:marLeft w:val="0"/>
                      <w:marRight w:val="0"/>
                      <w:marTop w:val="0"/>
                      <w:marBottom w:val="0"/>
                      <w:divBdr>
                        <w:top w:val="single" w:sz="2" w:space="0" w:color="E0E0E0"/>
                        <w:left w:val="single" w:sz="2" w:space="0" w:color="E0E0E0"/>
                        <w:bottom w:val="single" w:sz="2" w:space="0" w:color="E0E0E0"/>
                        <w:right w:val="single" w:sz="2" w:space="0" w:color="E0E0E0"/>
                      </w:divBdr>
                      <w:divsChild>
                        <w:div w:id="16487060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157248">
                      <w:marLeft w:val="0"/>
                      <w:marRight w:val="0"/>
                      <w:marTop w:val="0"/>
                      <w:marBottom w:val="0"/>
                      <w:divBdr>
                        <w:top w:val="single" w:sz="2" w:space="0" w:color="E0E0E0"/>
                        <w:left w:val="single" w:sz="2" w:space="0" w:color="E0E0E0"/>
                        <w:bottom w:val="single" w:sz="2" w:space="0" w:color="E0E0E0"/>
                        <w:right w:val="single" w:sz="2" w:space="0" w:color="E0E0E0"/>
                      </w:divBdr>
                      <w:divsChild>
                        <w:div w:id="10162756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2600477">
                      <w:marLeft w:val="0"/>
                      <w:marRight w:val="0"/>
                      <w:marTop w:val="0"/>
                      <w:marBottom w:val="0"/>
                      <w:divBdr>
                        <w:top w:val="single" w:sz="2" w:space="0" w:color="E0E0E0"/>
                        <w:left w:val="single" w:sz="2" w:space="0" w:color="E0E0E0"/>
                        <w:bottom w:val="single" w:sz="2" w:space="0" w:color="E0E0E0"/>
                        <w:right w:val="single" w:sz="2" w:space="0" w:color="E0E0E0"/>
                      </w:divBdr>
                      <w:divsChild>
                        <w:div w:id="1568109113">
                          <w:marLeft w:val="0"/>
                          <w:marRight w:val="0"/>
                          <w:marTop w:val="0"/>
                          <w:marBottom w:val="0"/>
                          <w:divBdr>
                            <w:top w:val="single" w:sz="2" w:space="0" w:color="E0E0E0"/>
                            <w:left w:val="single" w:sz="2" w:space="0" w:color="E0E0E0"/>
                            <w:bottom w:val="single" w:sz="2" w:space="0" w:color="E0E0E0"/>
                            <w:right w:val="single" w:sz="2" w:space="0" w:color="E0E0E0"/>
                          </w:divBdr>
                        </w:div>
                        <w:div w:id="1432748405">
                          <w:marLeft w:val="0"/>
                          <w:marRight w:val="0"/>
                          <w:marTop w:val="0"/>
                          <w:marBottom w:val="0"/>
                          <w:divBdr>
                            <w:top w:val="single" w:sz="2" w:space="0" w:color="E0E0E0"/>
                            <w:left w:val="single" w:sz="2" w:space="0" w:color="E0E0E0"/>
                            <w:bottom w:val="single" w:sz="2" w:space="0" w:color="E0E0E0"/>
                            <w:right w:val="single" w:sz="2" w:space="0" w:color="E0E0E0"/>
                          </w:divBdr>
                          <w:divsChild>
                            <w:div w:id="1752504326">
                              <w:marLeft w:val="0"/>
                              <w:marRight w:val="0"/>
                              <w:marTop w:val="0"/>
                              <w:marBottom w:val="0"/>
                              <w:divBdr>
                                <w:top w:val="single" w:sz="2" w:space="0" w:color="E0E0E0"/>
                                <w:left w:val="single" w:sz="2" w:space="0" w:color="E0E0E0"/>
                                <w:bottom w:val="single" w:sz="2" w:space="0" w:color="E0E0E0"/>
                                <w:right w:val="single" w:sz="2" w:space="0" w:color="E0E0E0"/>
                              </w:divBdr>
                              <w:divsChild>
                                <w:div w:id="1171213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01727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741332">
                      <w:marLeft w:val="0"/>
                      <w:marRight w:val="0"/>
                      <w:marTop w:val="0"/>
                      <w:marBottom w:val="0"/>
                      <w:divBdr>
                        <w:top w:val="single" w:sz="2" w:space="0" w:color="E0E0E0"/>
                        <w:left w:val="single" w:sz="2" w:space="0" w:color="E0E0E0"/>
                        <w:bottom w:val="single" w:sz="2" w:space="0" w:color="E0E0E0"/>
                        <w:right w:val="single" w:sz="2" w:space="0" w:color="E0E0E0"/>
                      </w:divBdr>
                      <w:divsChild>
                        <w:div w:id="15370852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3768290">
      <w:bodyDiv w:val="1"/>
      <w:marLeft w:val="0"/>
      <w:marRight w:val="0"/>
      <w:marTop w:val="0"/>
      <w:marBottom w:val="0"/>
      <w:divBdr>
        <w:top w:val="none" w:sz="0" w:space="0" w:color="auto"/>
        <w:left w:val="none" w:sz="0" w:space="0" w:color="auto"/>
        <w:bottom w:val="none" w:sz="0" w:space="0" w:color="auto"/>
        <w:right w:val="none" w:sz="0" w:space="0" w:color="auto"/>
      </w:divBdr>
      <w:divsChild>
        <w:div w:id="972444182">
          <w:marLeft w:val="0"/>
          <w:marRight w:val="0"/>
          <w:marTop w:val="0"/>
          <w:marBottom w:val="0"/>
          <w:divBdr>
            <w:top w:val="none" w:sz="0" w:space="0" w:color="auto"/>
            <w:left w:val="none" w:sz="0" w:space="0" w:color="auto"/>
            <w:bottom w:val="none" w:sz="0" w:space="0" w:color="auto"/>
            <w:right w:val="none" w:sz="0" w:space="0" w:color="auto"/>
          </w:divBdr>
        </w:div>
        <w:div w:id="1306087759">
          <w:marLeft w:val="0"/>
          <w:marRight w:val="0"/>
          <w:marTop w:val="450"/>
          <w:marBottom w:val="435"/>
          <w:divBdr>
            <w:top w:val="none" w:sz="0" w:space="0" w:color="auto"/>
            <w:left w:val="none" w:sz="0" w:space="0" w:color="auto"/>
            <w:bottom w:val="none" w:sz="0" w:space="0" w:color="auto"/>
            <w:right w:val="none" w:sz="0" w:space="0" w:color="auto"/>
          </w:divBdr>
          <w:divsChild>
            <w:div w:id="354036964">
              <w:marLeft w:val="0"/>
              <w:marRight w:val="0"/>
              <w:marTop w:val="0"/>
              <w:marBottom w:val="0"/>
              <w:divBdr>
                <w:top w:val="none" w:sz="0" w:space="0" w:color="auto"/>
                <w:left w:val="none" w:sz="0" w:space="0" w:color="auto"/>
                <w:bottom w:val="none" w:sz="0" w:space="0" w:color="auto"/>
                <w:right w:val="none" w:sz="0" w:space="0" w:color="auto"/>
              </w:divBdr>
              <w:divsChild>
                <w:div w:id="1025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9870">
          <w:marLeft w:val="0"/>
          <w:marRight w:val="0"/>
          <w:marTop w:val="150"/>
          <w:marBottom w:val="330"/>
          <w:divBdr>
            <w:top w:val="none" w:sz="0" w:space="0" w:color="auto"/>
            <w:left w:val="none" w:sz="0" w:space="0" w:color="auto"/>
            <w:bottom w:val="none" w:sz="0" w:space="0" w:color="auto"/>
            <w:right w:val="none" w:sz="0" w:space="0" w:color="auto"/>
          </w:divBdr>
          <w:divsChild>
            <w:div w:id="1508835883">
              <w:marLeft w:val="0"/>
              <w:marRight w:val="0"/>
              <w:marTop w:val="0"/>
              <w:marBottom w:val="0"/>
              <w:divBdr>
                <w:top w:val="none" w:sz="0" w:space="0" w:color="auto"/>
                <w:left w:val="none" w:sz="0" w:space="0" w:color="auto"/>
                <w:bottom w:val="none" w:sz="0" w:space="0" w:color="auto"/>
                <w:right w:val="none" w:sz="0" w:space="0" w:color="auto"/>
              </w:divBdr>
            </w:div>
            <w:div w:id="1897277752">
              <w:marLeft w:val="0"/>
              <w:marRight w:val="0"/>
              <w:marTop w:val="0"/>
              <w:marBottom w:val="0"/>
              <w:divBdr>
                <w:top w:val="none" w:sz="0" w:space="0" w:color="auto"/>
                <w:left w:val="none" w:sz="0" w:space="0" w:color="auto"/>
                <w:bottom w:val="none" w:sz="0" w:space="0" w:color="auto"/>
                <w:right w:val="none" w:sz="0" w:space="0" w:color="auto"/>
              </w:divBdr>
              <w:divsChild>
                <w:div w:id="273558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125538010">
      <w:bodyDiv w:val="1"/>
      <w:marLeft w:val="0"/>
      <w:marRight w:val="0"/>
      <w:marTop w:val="0"/>
      <w:marBottom w:val="0"/>
      <w:divBdr>
        <w:top w:val="none" w:sz="0" w:space="0" w:color="auto"/>
        <w:left w:val="none" w:sz="0" w:space="0" w:color="auto"/>
        <w:bottom w:val="none" w:sz="0" w:space="0" w:color="auto"/>
        <w:right w:val="none" w:sz="0" w:space="0" w:color="auto"/>
      </w:divBdr>
      <w:divsChild>
        <w:div w:id="1460688720">
          <w:marLeft w:val="0"/>
          <w:marRight w:val="0"/>
          <w:marTop w:val="0"/>
          <w:marBottom w:val="0"/>
          <w:divBdr>
            <w:top w:val="none" w:sz="0" w:space="0" w:color="auto"/>
            <w:left w:val="none" w:sz="0" w:space="0" w:color="auto"/>
            <w:bottom w:val="none" w:sz="0" w:space="0" w:color="auto"/>
            <w:right w:val="none" w:sz="0" w:space="0" w:color="auto"/>
          </w:divBdr>
          <w:divsChild>
            <w:div w:id="207382057">
              <w:marLeft w:val="-225"/>
              <w:marRight w:val="-225"/>
              <w:marTop w:val="0"/>
              <w:marBottom w:val="0"/>
              <w:divBdr>
                <w:top w:val="none" w:sz="0" w:space="0" w:color="auto"/>
                <w:left w:val="none" w:sz="0" w:space="0" w:color="auto"/>
                <w:bottom w:val="none" w:sz="0" w:space="0" w:color="auto"/>
                <w:right w:val="none" w:sz="0" w:space="0" w:color="auto"/>
              </w:divBdr>
              <w:divsChild>
                <w:div w:id="1633779481">
                  <w:marLeft w:val="0"/>
                  <w:marRight w:val="0"/>
                  <w:marTop w:val="0"/>
                  <w:marBottom w:val="0"/>
                  <w:divBdr>
                    <w:top w:val="none" w:sz="0" w:space="0" w:color="auto"/>
                    <w:left w:val="none" w:sz="0" w:space="0" w:color="auto"/>
                    <w:bottom w:val="none" w:sz="0" w:space="0" w:color="auto"/>
                    <w:right w:val="none" w:sz="0" w:space="0" w:color="auto"/>
                  </w:divBdr>
                  <w:divsChild>
                    <w:div w:id="423573590">
                      <w:marLeft w:val="0"/>
                      <w:marRight w:val="0"/>
                      <w:marTop w:val="0"/>
                      <w:marBottom w:val="225"/>
                      <w:divBdr>
                        <w:top w:val="none" w:sz="0" w:space="0" w:color="auto"/>
                        <w:left w:val="none" w:sz="0" w:space="0" w:color="auto"/>
                        <w:bottom w:val="none" w:sz="0" w:space="0" w:color="auto"/>
                        <w:right w:val="none" w:sz="0" w:space="0" w:color="auto"/>
                      </w:divBdr>
                      <w:divsChild>
                        <w:div w:id="5761343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8138731">
          <w:marLeft w:val="-225"/>
          <w:marRight w:val="-225"/>
          <w:marTop w:val="0"/>
          <w:marBottom w:val="0"/>
          <w:divBdr>
            <w:top w:val="none" w:sz="0" w:space="0" w:color="auto"/>
            <w:left w:val="none" w:sz="0" w:space="0" w:color="auto"/>
            <w:bottom w:val="none" w:sz="0" w:space="0" w:color="auto"/>
            <w:right w:val="none" w:sz="0" w:space="0" w:color="auto"/>
          </w:divBdr>
          <w:divsChild>
            <w:div w:id="664749202">
              <w:marLeft w:val="0"/>
              <w:marRight w:val="0"/>
              <w:marTop w:val="150"/>
              <w:marBottom w:val="0"/>
              <w:divBdr>
                <w:top w:val="none" w:sz="0" w:space="0" w:color="auto"/>
                <w:left w:val="none" w:sz="0" w:space="0" w:color="auto"/>
                <w:bottom w:val="none" w:sz="0" w:space="0" w:color="auto"/>
                <w:right w:val="none" w:sz="0" w:space="0" w:color="auto"/>
              </w:divBdr>
              <w:divsChild>
                <w:div w:id="1080903105">
                  <w:marLeft w:val="0"/>
                  <w:marRight w:val="0"/>
                  <w:marTop w:val="0"/>
                  <w:marBottom w:val="0"/>
                  <w:divBdr>
                    <w:top w:val="none" w:sz="0" w:space="0" w:color="auto"/>
                    <w:left w:val="none" w:sz="0" w:space="0" w:color="auto"/>
                    <w:bottom w:val="none" w:sz="0" w:space="0" w:color="auto"/>
                    <w:right w:val="none" w:sz="0" w:space="0" w:color="auto"/>
                  </w:divBdr>
                </w:div>
              </w:divsChild>
            </w:div>
            <w:div w:id="1652825312">
              <w:marLeft w:val="0"/>
              <w:marRight w:val="0"/>
              <w:marTop w:val="0"/>
              <w:marBottom w:val="0"/>
              <w:divBdr>
                <w:top w:val="none" w:sz="0" w:space="0" w:color="auto"/>
                <w:left w:val="none" w:sz="0" w:space="0" w:color="auto"/>
                <w:bottom w:val="none" w:sz="0" w:space="0" w:color="auto"/>
                <w:right w:val="none" w:sz="0" w:space="0" w:color="auto"/>
              </w:divBdr>
              <w:divsChild>
                <w:div w:id="100030832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129620035">
      <w:bodyDiv w:val="1"/>
      <w:marLeft w:val="0"/>
      <w:marRight w:val="0"/>
      <w:marTop w:val="0"/>
      <w:marBottom w:val="0"/>
      <w:divBdr>
        <w:top w:val="none" w:sz="0" w:space="0" w:color="auto"/>
        <w:left w:val="none" w:sz="0" w:space="0" w:color="auto"/>
        <w:bottom w:val="none" w:sz="0" w:space="0" w:color="auto"/>
        <w:right w:val="none" w:sz="0" w:space="0" w:color="auto"/>
      </w:divBdr>
      <w:divsChild>
        <w:div w:id="641811323">
          <w:marLeft w:val="0"/>
          <w:marRight w:val="0"/>
          <w:marTop w:val="0"/>
          <w:marBottom w:val="300"/>
          <w:divBdr>
            <w:top w:val="none" w:sz="0" w:space="0" w:color="auto"/>
            <w:left w:val="none" w:sz="0" w:space="0" w:color="auto"/>
            <w:bottom w:val="none" w:sz="0" w:space="0" w:color="auto"/>
            <w:right w:val="none" w:sz="0" w:space="0" w:color="auto"/>
          </w:divBdr>
        </w:div>
        <w:div w:id="1701587604">
          <w:marLeft w:val="15"/>
          <w:marRight w:val="225"/>
          <w:marTop w:val="0"/>
          <w:marBottom w:val="105"/>
          <w:divBdr>
            <w:top w:val="none" w:sz="0" w:space="0" w:color="auto"/>
            <w:left w:val="none" w:sz="0" w:space="0" w:color="auto"/>
            <w:bottom w:val="none" w:sz="0" w:space="0" w:color="auto"/>
            <w:right w:val="none" w:sz="0" w:space="0" w:color="auto"/>
          </w:divBdr>
          <w:divsChild>
            <w:div w:id="16803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6707">
      <w:bodyDiv w:val="1"/>
      <w:marLeft w:val="0"/>
      <w:marRight w:val="0"/>
      <w:marTop w:val="0"/>
      <w:marBottom w:val="0"/>
      <w:divBdr>
        <w:top w:val="none" w:sz="0" w:space="0" w:color="auto"/>
        <w:left w:val="none" w:sz="0" w:space="0" w:color="auto"/>
        <w:bottom w:val="none" w:sz="0" w:space="0" w:color="auto"/>
        <w:right w:val="none" w:sz="0" w:space="0" w:color="auto"/>
      </w:divBdr>
      <w:divsChild>
        <w:div w:id="2015718501">
          <w:marLeft w:val="-225"/>
          <w:marRight w:val="-225"/>
          <w:marTop w:val="0"/>
          <w:marBottom w:val="0"/>
          <w:divBdr>
            <w:top w:val="none" w:sz="0" w:space="0" w:color="auto"/>
            <w:left w:val="none" w:sz="0" w:space="0" w:color="auto"/>
            <w:bottom w:val="none" w:sz="0" w:space="0" w:color="auto"/>
            <w:right w:val="none" w:sz="0" w:space="0" w:color="auto"/>
          </w:divBdr>
          <w:divsChild>
            <w:div w:id="1816213961">
              <w:marLeft w:val="0"/>
              <w:marRight w:val="0"/>
              <w:marTop w:val="0"/>
              <w:marBottom w:val="0"/>
              <w:divBdr>
                <w:top w:val="none" w:sz="0" w:space="0" w:color="auto"/>
                <w:left w:val="none" w:sz="0" w:space="0" w:color="auto"/>
                <w:bottom w:val="none" w:sz="0" w:space="0" w:color="auto"/>
                <w:right w:val="none" w:sz="0" w:space="0" w:color="auto"/>
              </w:divBdr>
              <w:divsChild>
                <w:div w:id="1874924531">
                  <w:marLeft w:val="-225"/>
                  <w:marRight w:val="-225"/>
                  <w:marTop w:val="0"/>
                  <w:marBottom w:val="0"/>
                  <w:divBdr>
                    <w:top w:val="none" w:sz="0" w:space="0" w:color="auto"/>
                    <w:left w:val="none" w:sz="0" w:space="0" w:color="auto"/>
                    <w:bottom w:val="none" w:sz="0" w:space="0" w:color="auto"/>
                    <w:right w:val="none" w:sz="0" w:space="0" w:color="auto"/>
                  </w:divBdr>
                  <w:divsChild>
                    <w:div w:id="17114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2297">
          <w:marLeft w:val="-225"/>
          <w:marRight w:val="-225"/>
          <w:marTop w:val="0"/>
          <w:marBottom w:val="0"/>
          <w:divBdr>
            <w:top w:val="none" w:sz="0" w:space="0" w:color="auto"/>
            <w:left w:val="none" w:sz="0" w:space="0" w:color="auto"/>
            <w:bottom w:val="none" w:sz="0" w:space="0" w:color="auto"/>
            <w:right w:val="none" w:sz="0" w:space="0" w:color="auto"/>
          </w:divBdr>
          <w:divsChild>
            <w:div w:id="79522293">
              <w:marLeft w:val="0"/>
              <w:marRight w:val="0"/>
              <w:marTop w:val="0"/>
              <w:marBottom w:val="0"/>
              <w:divBdr>
                <w:top w:val="none" w:sz="0" w:space="0" w:color="auto"/>
                <w:left w:val="none" w:sz="0" w:space="0" w:color="auto"/>
                <w:bottom w:val="none" w:sz="0" w:space="0" w:color="auto"/>
                <w:right w:val="none" w:sz="0" w:space="0" w:color="auto"/>
              </w:divBdr>
              <w:divsChild>
                <w:div w:id="1311011398">
                  <w:marLeft w:val="0"/>
                  <w:marRight w:val="0"/>
                  <w:marTop w:val="0"/>
                  <w:marBottom w:val="0"/>
                  <w:divBdr>
                    <w:top w:val="none" w:sz="0" w:space="0" w:color="auto"/>
                    <w:left w:val="none" w:sz="0" w:space="0" w:color="auto"/>
                    <w:bottom w:val="none" w:sz="0" w:space="0" w:color="auto"/>
                    <w:right w:val="none" w:sz="0" w:space="0" w:color="auto"/>
                  </w:divBdr>
                  <w:divsChild>
                    <w:div w:id="2081370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752411">
              <w:marLeft w:val="1463"/>
              <w:marRight w:val="0"/>
              <w:marTop w:val="0"/>
              <w:marBottom w:val="0"/>
              <w:divBdr>
                <w:top w:val="none" w:sz="0" w:space="0" w:color="auto"/>
                <w:left w:val="none" w:sz="0" w:space="0" w:color="auto"/>
                <w:bottom w:val="none" w:sz="0" w:space="0" w:color="auto"/>
                <w:right w:val="none" w:sz="0" w:space="0" w:color="auto"/>
              </w:divBdr>
              <w:divsChild>
                <w:div w:id="327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9197">
          <w:marLeft w:val="-225"/>
          <w:marRight w:val="-225"/>
          <w:marTop w:val="0"/>
          <w:marBottom w:val="0"/>
          <w:divBdr>
            <w:top w:val="none" w:sz="0" w:space="0" w:color="auto"/>
            <w:left w:val="none" w:sz="0" w:space="0" w:color="auto"/>
            <w:bottom w:val="none" w:sz="0" w:space="0" w:color="auto"/>
            <w:right w:val="none" w:sz="0" w:space="0" w:color="auto"/>
          </w:divBdr>
          <w:divsChild>
            <w:div w:id="622228161">
              <w:marLeft w:val="1463"/>
              <w:marRight w:val="0"/>
              <w:marTop w:val="0"/>
              <w:marBottom w:val="0"/>
              <w:divBdr>
                <w:top w:val="none" w:sz="0" w:space="0" w:color="auto"/>
                <w:left w:val="none" w:sz="0" w:space="0" w:color="auto"/>
                <w:bottom w:val="none" w:sz="0" w:space="0" w:color="auto"/>
                <w:right w:val="none" w:sz="0" w:space="0" w:color="auto"/>
              </w:divBdr>
              <w:divsChild>
                <w:div w:id="8987880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34866350">
      <w:bodyDiv w:val="1"/>
      <w:marLeft w:val="0"/>
      <w:marRight w:val="0"/>
      <w:marTop w:val="0"/>
      <w:marBottom w:val="0"/>
      <w:divBdr>
        <w:top w:val="none" w:sz="0" w:space="0" w:color="auto"/>
        <w:left w:val="none" w:sz="0" w:space="0" w:color="auto"/>
        <w:bottom w:val="none" w:sz="0" w:space="0" w:color="auto"/>
        <w:right w:val="none" w:sz="0" w:space="0" w:color="auto"/>
      </w:divBdr>
      <w:divsChild>
        <w:div w:id="891115745">
          <w:marLeft w:val="0"/>
          <w:marRight w:val="0"/>
          <w:marTop w:val="360"/>
          <w:marBottom w:val="0"/>
          <w:divBdr>
            <w:top w:val="none" w:sz="0" w:space="0" w:color="auto"/>
            <w:left w:val="none" w:sz="0" w:space="0" w:color="auto"/>
            <w:bottom w:val="none" w:sz="0" w:space="0" w:color="auto"/>
            <w:right w:val="none" w:sz="0" w:space="0" w:color="auto"/>
          </w:divBdr>
          <w:divsChild>
            <w:div w:id="1911379492">
              <w:marLeft w:val="360"/>
              <w:marRight w:val="0"/>
              <w:marTop w:val="0"/>
              <w:marBottom w:val="0"/>
              <w:divBdr>
                <w:top w:val="none" w:sz="0" w:space="0" w:color="auto"/>
                <w:left w:val="none" w:sz="0" w:space="0" w:color="auto"/>
                <w:bottom w:val="none" w:sz="0" w:space="0" w:color="auto"/>
                <w:right w:val="none" w:sz="0" w:space="0" w:color="auto"/>
              </w:divBdr>
            </w:div>
            <w:div w:id="513425177">
              <w:marLeft w:val="0"/>
              <w:marRight w:val="0"/>
              <w:marTop w:val="0"/>
              <w:marBottom w:val="0"/>
              <w:divBdr>
                <w:top w:val="none" w:sz="0" w:space="0" w:color="auto"/>
                <w:left w:val="none" w:sz="0" w:space="0" w:color="auto"/>
                <w:bottom w:val="none" w:sz="0" w:space="0" w:color="auto"/>
                <w:right w:val="none" w:sz="0" w:space="0" w:color="auto"/>
              </w:divBdr>
              <w:divsChild>
                <w:div w:id="549341600">
                  <w:marLeft w:val="0"/>
                  <w:marRight w:val="0"/>
                  <w:marTop w:val="0"/>
                  <w:marBottom w:val="0"/>
                  <w:divBdr>
                    <w:top w:val="none" w:sz="0" w:space="0" w:color="auto"/>
                    <w:left w:val="none" w:sz="0" w:space="0" w:color="auto"/>
                    <w:bottom w:val="none" w:sz="0" w:space="0" w:color="auto"/>
                    <w:right w:val="none" w:sz="0" w:space="0" w:color="auto"/>
                  </w:divBdr>
                  <w:divsChild>
                    <w:div w:id="1819574008">
                      <w:marLeft w:val="0"/>
                      <w:marRight w:val="0"/>
                      <w:marTop w:val="0"/>
                      <w:marBottom w:val="0"/>
                      <w:divBdr>
                        <w:top w:val="none" w:sz="0" w:space="0" w:color="auto"/>
                        <w:left w:val="none" w:sz="0" w:space="0" w:color="auto"/>
                        <w:bottom w:val="none" w:sz="0" w:space="0" w:color="auto"/>
                        <w:right w:val="none" w:sz="0" w:space="0" w:color="auto"/>
                      </w:divBdr>
                      <w:divsChild>
                        <w:div w:id="12183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7913">
          <w:marLeft w:val="0"/>
          <w:marRight w:val="0"/>
          <w:marTop w:val="0"/>
          <w:marBottom w:val="240"/>
          <w:divBdr>
            <w:top w:val="none" w:sz="0" w:space="0" w:color="auto"/>
            <w:left w:val="none" w:sz="0" w:space="0" w:color="auto"/>
            <w:bottom w:val="none" w:sz="0" w:space="0" w:color="auto"/>
            <w:right w:val="none" w:sz="0" w:space="0" w:color="auto"/>
          </w:divBdr>
          <w:divsChild>
            <w:div w:id="114107596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135367466">
      <w:bodyDiv w:val="1"/>
      <w:marLeft w:val="0"/>
      <w:marRight w:val="0"/>
      <w:marTop w:val="0"/>
      <w:marBottom w:val="0"/>
      <w:divBdr>
        <w:top w:val="none" w:sz="0" w:space="0" w:color="auto"/>
        <w:left w:val="none" w:sz="0" w:space="0" w:color="auto"/>
        <w:bottom w:val="none" w:sz="0" w:space="0" w:color="auto"/>
        <w:right w:val="none" w:sz="0" w:space="0" w:color="auto"/>
      </w:divBdr>
      <w:divsChild>
        <w:div w:id="1881815329">
          <w:marLeft w:val="0"/>
          <w:marRight w:val="0"/>
          <w:marTop w:val="0"/>
          <w:marBottom w:val="0"/>
          <w:divBdr>
            <w:top w:val="none" w:sz="0" w:space="0" w:color="auto"/>
            <w:left w:val="none" w:sz="0" w:space="0" w:color="auto"/>
            <w:bottom w:val="none" w:sz="0" w:space="0" w:color="auto"/>
            <w:right w:val="none" w:sz="0" w:space="0" w:color="auto"/>
          </w:divBdr>
          <w:divsChild>
            <w:div w:id="852646733">
              <w:marLeft w:val="0"/>
              <w:marRight w:val="0"/>
              <w:marTop w:val="0"/>
              <w:marBottom w:val="0"/>
              <w:divBdr>
                <w:top w:val="none" w:sz="0" w:space="0" w:color="auto"/>
                <w:left w:val="none" w:sz="0" w:space="0" w:color="auto"/>
                <w:bottom w:val="none" w:sz="0" w:space="0" w:color="auto"/>
                <w:right w:val="none" w:sz="0" w:space="0" w:color="auto"/>
              </w:divBdr>
            </w:div>
            <w:div w:id="1040401719">
              <w:marLeft w:val="0"/>
              <w:marRight w:val="0"/>
              <w:marTop w:val="0"/>
              <w:marBottom w:val="0"/>
              <w:divBdr>
                <w:top w:val="none" w:sz="0" w:space="0" w:color="auto"/>
                <w:left w:val="none" w:sz="0" w:space="0" w:color="auto"/>
                <w:bottom w:val="none" w:sz="0" w:space="0" w:color="auto"/>
                <w:right w:val="none" w:sz="0" w:space="0" w:color="auto"/>
              </w:divBdr>
            </w:div>
          </w:divsChild>
        </w:div>
        <w:div w:id="1177843353">
          <w:marLeft w:val="900"/>
          <w:marRight w:val="0"/>
          <w:marTop w:val="0"/>
          <w:marBottom w:val="0"/>
          <w:divBdr>
            <w:top w:val="none" w:sz="0" w:space="0" w:color="auto"/>
            <w:left w:val="none" w:sz="0" w:space="0" w:color="auto"/>
            <w:bottom w:val="none" w:sz="0" w:space="0" w:color="auto"/>
            <w:right w:val="none" w:sz="0" w:space="0" w:color="auto"/>
          </w:divBdr>
        </w:div>
      </w:divsChild>
    </w:div>
    <w:div w:id="2137139429">
      <w:bodyDiv w:val="1"/>
      <w:marLeft w:val="0"/>
      <w:marRight w:val="0"/>
      <w:marTop w:val="0"/>
      <w:marBottom w:val="0"/>
      <w:divBdr>
        <w:top w:val="none" w:sz="0" w:space="0" w:color="auto"/>
        <w:left w:val="none" w:sz="0" w:space="0" w:color="auto"/>
        <w:bottom w:val="none" w:sz="0" w:space="0" w:color="auto"/>
        <w:right w:val="none" w:sz="0" w:space="0" w:color="auto"/>
      </w:divBdr>
      <w:divsChild>
        <w:div w:id="1813332357">
          <w:marLeft w:val="0"/>
          <w:marRight w:val="0"/>
          <w:marTop w:val="0"/>
          <w:marBottom w:val="0"/>
          <w:divBdr>
            <w:top w:val="none" w:sz="0" w:space="0" w:color="auto"/>
            <w:left w:val="none" w:sz="0" w:space="0" w:color="auto"/>
            <w:bottom w:val="none" w:sz="0" w:space="0" w:color="auto"/>
            <w:right w:val="none" w:sz="0" w:space="0" w:color="auto"/>
          </w:divBdr>
          <w:divsChild>
            <w:div w:id="950479050">
              <w:marLeft w:val="-225"/>
              <w:marRight w:val="-225"/>
              <w:marTop w:val="0"/>
              <w:marBottom w:val="0"/>
              <w:divBdr>
                <w:top w:val="none" w:sz="0" w:space="0" w:color="auto"/>
                <w:left w:val="none" w:sz="0" w:space="0" w:color="auto"/>
                <w:bottom w:val="none" w:sz="0" w:space="0" w:color="auto"/>
                <w:right w:val="none" w:sz="0" w:space="0" w:color="auto"/>
              </w:divBdr>
              <w:divsChild>
                <w:div w:id="662272343">
                  <w:marLeft w:val="0"/>
                  <w:marRight w:val="0"/>
                  <w:marTop w:val="0"/>
                  <w:marBottom w:val="0"/>
                  <w:divBdr>
                    <w:top w:val="none" w:sz="0" w:space="0" w:color="auto"/>
                    <w:left w:val="none" w:sz="0" w:space="0" w:color="auto"/>
                    <w:bottom w:val="none" w:sz="0" w:space="0" w:color="auto"/>
                    <w:right w:val="none" w:sz="0" w:space="0" w:color="auto"/>
                  </w:divBdr>
                  <w:divsChild>
                    <w:div w:id="237057335">
                      <w:marLeft w:val="-225"/>
                      <w:marRight w:val="-225"/>
                      <w:marTop w:val="0"/>
                      <w:marBottom w:val="0"/>
                      <w:divBdr>
                        <w:top w:val="none" w:sz="0" w:space="0" w:color="auto"/>
                        <w:left w:val="none" w:sz="0" w:space="0" w:color="auto"/>
                        <w:bottom w:val="none" w:sz="0" w:space="0" w:color="auto"/>
                        <w:right w:val="none" w:sz="0" w:space="0" w:color="auto"/>
                      </w:divBdr>
                      <w:divsChild>
                        <w:div w:id="7604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4139">
              <w:marLeft w:val="-225"/>
              <w:marRight w:val="-225"/>
              <w:marTop w:val="0"/>
              <w:marBottom w:val="0"/>
              <w:divBdr>
                <w:top w:val="none" w:sz="0" w:space="0" w:color="auto"/>
                <w:left w:val="none" w:sz="0" w:space="0" w:color="auto"/>
                <w:bottom w:val="none" w:sz="0" w:space="0" w:color="auto"/>
                <w:right w:val="none" w:sz="0" w:space="0" w:color="auto"/>
              </w:divBdr>
              <w:divsChild>
                <w:div w:id="1914469260">
                  <w:marLeft w:val="0"/>
                  <w:marRight w:val="0"/>
                  <w:marTop w:val="0"/>
                  <w:marBottom w:val="0"/>
                  <w:divBdr>
                    <w:top w:val="none" w:sz="0" w:space="0" w:color="auto"/>
                    <w:left w:val="none" w:sz="0" w:space="0" w:color="auto"/>
                    <w:bottom w:val="none" w:sz="0" w:space="0" w:color="auto"/>
                    <w:right w:val="none" w:sz="0" w:space="0" w:color="auto"/>
                  </w:divBdr>
                  <w:divsChild>
                    <w:div w:id="144592244">
                      <w:marLeft w:val="0"/>
                      <w:marRight w:val="0"/>
                      <w:marTop w:val="0"/>
                      <w:marBottom w:val="0"/>
                      <w:divBdr>
                        <w:top w:val="none" w:sz="0" w:space="0" w:color="auto"/>
                        <w:left w:val="none" w:sz="0" w:space="0" w:color="auto"/>
                        <w:bottom w:val="none" w:sz="0" w:space="0" w:color="auto"/>
                        <w:right w:val="none" w:sz="0" w:space="0" w:color="auto"/>
                      </w:divBdr>
                      <w:divsChild>
                        <w:div w:id="1492942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8524221">
                  <w:marLeft w:val="0"/>
                  <w:marRight w:val="0"/>
                  <w:marTop w:val="0"/>
                  <w:marBottom w:val="0"/>
                  <w:divBdr>
                    <w:top w:val="none" w:sz="0" w:space="0" w:color="auto"/>
                    <w:left w:val="none" w:sz="0" w:space="0" w:color="auto"/>
                    <w:bottom w:val="none" w:sz="0" w:space="0" w:color="auto"/>
                    <w:right w:val="none" w:sz="0" w:space="0" w:color="auto"/>
                  </w:divBdr>
                  <w:divsChild>
                    <w:div w:id="997221927">
                      <w:marLeft w:val="0"/>
                      <w:marRight w:val="0"/>
                      <w:marTop w:val="0"/>
                      <w:marBottom w:val="0"/>
                      <w:divBdr>
                        <w:top w:val="none" w:sz="0" w:space="0" w:color="auto"/>
                        <w:left w:val="none" w:sz="0" w:space="0" w:color="auto"/>
                        <w:bottom w:val="none" w:sz="0" w:space="0" w:color="auto"/>
                        <w:right w:val="none" w:sz="0" w:space="0" w:color="auto"/>
                      </w:divBdr>
                      <w:divsChild>
                        <w:div w:id="13678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8068">
          <w:marLeft w:val="0"/>
          <w:marRight w:val="0"/>
          <w:marTop w:val="0"/>
          <w:marBottom w:val="0"/>
          <w:divBdr>
            <w:top w:val="none" w:sz="0" w:space="0" w:color="auto"/>
            <w:left w:val="none" w:sz="0" w:space="0" w:color="auto"/>
            <w:bottom w:val="none" w:sz="0" w:space="0" w:color="auto"/>
            <w:right w:val="none" w:sz="0" w:space="0" w:color="auto"/>
          </w:divBdr>
          <w:divsChild>
            <w:div w:id="1451902602">
              <w:marLeft w:val="-225"/>
              <w:marRight w:val="-225"/>
              <w:marTop w:val="0"/>
              <w:marBottom w:val="0"/>
              <w:divBdr>
                <w:top w:val="none" w:sz="0" w:space="0" w:color="auto"/>
                <w:left w:val="none" w:sz="0" w:space="0" w:color="auto"/>
                <w:bottom w:val="none" w:sz="0" w:space="0" w:color="auto"/>
                <w:right w:val="none" w:sz="0" w:space="0" w:color="auto"/>
              </w:divBdr>
              <w:divsChild>
                <w:div w:id="57220327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7708">
      <w:bodyDiv w:val="1"/>
      <w:marLeft w:val="0"/>
      <w:marRight w:val="0"/>
      <w:marTop w:val="0"/>
      <w:marBottom w:val="0"/>
      <w:divBdr>
        <w:top w:val="none" w:sz="0" w:space="0" w:color="auto"/>
        <w:left w:val="none" w:sz="0" w:space="0" w:color="auto"/>
        <w:bottom w:val="none" w:sz="0" w:space="0" w:color="auto"/>
        <w:right w:val="none" w:sz="0" w:space="0" w:color="auto"/>
      </w:divBdr>
      <w:divsChild>
        <w:div w:id="111021385">
          <w:marLeft w:val="0"/>
          <w:marRight w:val="0"/>
          <w:marTop w:val="0"/>
          <w:marBottom w:val="0"/>
          <w:divBdr>
            <w:top w:val="none" w:sz="0" w:space="0" w:color="auto"/>
            <w:left w:val="none" w:sz="0" w:space="0" w:color="auto"/>
            <w:bottom w:val="none" w:sz="0" w:space="0" w:color="auto"/>
            <w:right w:val="none" w:sz="0" w:space="0" w:color="auto"/>
          </w:divBdr>
          <w:divsChild>
            <w:div w:id="1999922713">
              <w:marLeft w:val="0"/>
              <w:marRight w:val="0"/>
              <w:marTop w:val="0"/>
              <w:marBottom w:val="0"/>
              <w:divBdr>
                <w:top w:val="none" w:sz="0" w:space="0" w:color="auto"/>
                <w:left w:val="none" w:sz="0" w:space="0" w:color="auto"/>
                <w:bottom w:val="none" w:sz="0" w:space="0" w:color="auto"/>
                <w:right w:val="none" w:sz="0" w:space="0" w:color="auto"/>
              </w:divBdr>
              <w:divsChild>
                <w:div w:id="153788875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12327654">
          <w:marLeft w:val="0"/>
          <w:marRight w:val="0"/>
          <w:marTop w:val="450"/>
          <w:marBottom w:val="750"/>
          <w:divBdr>
            <w:top w:val="none" w:sz="0" w:space="0" w:color="auto"/>
            <w:left w:val="none" w:sz="0" w:space="0" w:color="auto"/>
            <w:bottom w:val="none" w:sz="0" w:space="0" w:color="auto"/>
            <w:right w:val="none" w:sz="0" w:space="0" w:color="auto"/>
          </w:divBdr>
          <w:divsChild>
            <w:div w:id="788547673">
              <w:marLeft w:val="0"/>
              <w:marRight w:val="0"/>
              <w:marTop w:val="0"/>
              <w:marBottom w:val="0"/>
              <w:divBdr>
                <w:top w:val="none" w:sz="0" w:space="0" w:color="auto"/>
                <w:left w:val="none" w:sz="0" w:space="0" w:color="auto"/>
                <w:bottom w:val="none" w:sz="0" w:space="0" w:color="auto"/>
                <w:right w:val="none" w:sz="0" w:space="0" w:color="auto"/>
              </w:divBdr>
              <w:divsChild>
                <w:div w:id="775903217">
                  <w:marLeft w:val="0"/>
                  <w:marRight w:val="300"/>
                  <w:marTop w:val="150"/>
                  <w:marBottom w:val="150"/>
                  <w:divBdr>
                    <w:top w:val="none" w:sz="0" w:space="0" w:color="auto"/>
                    <w:left w:val="none" w:sz="0" w:space="0" w:color="auto"/>
                    <w:bottom w:val="none" w:sz="0" w:space="0" w:color="auto"/>
                    <w:right w:val="none" w:sz="0" w:space="0" w:color="auto"/>
                  </w:divBdr>
                </w:div>
                <w:div w:id="13614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9972">
          <w:marLeft w:val="0"/>
          <w:marRight w:val="0"/>
          <w:marTop w:val="750"/>
          <w:marBottom w:val="0"/>
          <w:divBdr>
            <w:top w:val="none" w:sz="0" w:space="0" w:color="auto"/>
            <w:left w:val="none" w:sz="0" w:space="0" w:color="auto"/>
            <w:bottom w:val="none" w:sz="0" w:space="0" w:color="auto"/>
            <w:right w:val="none" w:sz="0" w:space="0" w:color="auto"/>
          </w:divBdr>
          <w:divsChild>
            <w:div w:id="17809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69250">
      <w:bodyDiv w:val="1"/>
      <w:marLeft w:val="0"/>
      <w:marRight w:val="0"/>
      <w:marTop w:val="0"/>
      <w:marBottom w:val="0"/>
      <w:divBdr>
        <w:top w:val="none" w:sz="0" w:space="0" w:color="auto"/>
        <w:left w:val="none" w:sz="0" w:space="0" w:color="auto"/>
        <w:bottom w:val="none" w:sz="0" w:space="0" w:color="auto"/>
        <w:right w:val="none" w:sz="0" w:space="0" w:color="auto"/>
      </w:divBdr>
      <w:divsChild>
        <w:div w:id="2110346871">
          <w:marLeft w:val="0"/>
          <w:marRight w:val="0"/>
          <w:marTop w:val="0"/>
          <w:marBottom w:val="0"/>
          <w:divBdr>
            <w:top w:val="single" w:sz="2" w:space="0" w:color="E0E0E0"/>
            <w:left w:val="single" w:sz="2" w:space="0" w:color="E0E0E0"/>
            <w:bottom w:val="single" w:sz="2" w:space="0" w:color="E0E0E0"/>
            <w:right w:val="single" w:sz="2" w:space="0" w:color="E0E0E0"/>
          </w:divBdr>
          <w:divsChild>
            <w:div w:id="1530950424">
              <w:marLeft w:val="0"/>
              <w:marRight w:val="0"/>
              <w:marTop w:val="0"/>
              <w:marBottom w:val="0"/>
              <w:divBdr>
                <w:top w:val="single" w:sz="2" w:space="0" w:color="E0E0E0"/>
                <w:left w:val="single" w:sz="2" w:space="0" w:color="E0E0E0"/>
                <w:bottom w:val="single" w:sz="2" w:space="0" w:color="E0E0E0"/>
                <w:right w:val="single" w:sz="2" w:space="0" w:color="E0E0E0"/>
              </w:divBdr>
              <w:divsChild>
                <w:div w:id="573706066">
                  <w:marLeft w:val="0"/>
                  <w:marRight w:val="0"/>
                  <w:marTop w:val="0"/>
                  <w:marBottom w:val="0"/>
                  <w:divBdr>
                    <w:top w:val="single" w:sz="2" w:space="0" w:color="E0E0E0"/>
                    <w:left w:val="single" w:sz="2" w:space="0" w:color="E0E0E0"/>
                    <w:bottom w:val="single" w:sz="2" w:space="0" w:color="E0E0E0"/>
                    <w:right w:val="single" w:sz="2" w:space="0" w:color="E0E0E0"/>
                  </w:divBdr>
                  <w:divsChild>
                    <w:div w:id="1914972181">
                      <w:marLeft w:val="0"/>
                      <w:marRight w:val="0"/>
                      <w:marTop w:val="0"/>
                      <w:marBottom w:val="0"/>
                      <w:divBdr>
                        <w:top w:val="single" w:sz="2" w:space="0" w:color="E0E0E0"/>
                        <w:left w:val="single" w:sz="2" w:space="0" w:color="E0E0E0"/>
                        <w:bottom w:val="single" w:sz="2" w:space="0" w:color="E0E0E0"/>
                        <w:right w:val="single" w:sz="2" w:space="0" w:color="E0E0E0"/>
                      </w:divBdr>
                    </w:div>
                    <w:div w:id="1293749828">
                      <w:marLeft w:val="0"/>
                      <w:marRight w:val="0"/>
                      <w:marTop w:val="0"/>
                      <w:marBottom w:val="0"/>
                      <w:divBdr>
                        <w:top w:val="single" w:sz="2" w:space="0" w:color="E0E0E0"/>
                        <w:left w:val="single" w:sz="2" w:space="0" w:color="E0E0E0"/>
                        <w:bottom w:val="single" w:sz="2" w:space="0" w:color="E0E0E0"/>
                        <w:right w:val="single" w:sz="2" w:space="0" w:color="E0E0E0"/>
                      </w:divBdr>
                    </w:div>
                    <w:div w:id="1217161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3599357">
          <w:marLeft w:val="0"/>
          <w:marRight w:val="0"/>
          <w:marTop w:val="0"/>
          <w:marBottom w:val="0"/>
          <w:divBdr>
            <w:top w:val="single" w:sz="2" w:space="0" w:color="E0E0E0"/>
            <w:left w:val="single" w:sz="2" w:space="0" w:color="E0E0E0"/>
            <w:bottom w:val="single" w:sz="2" w:space="0" w:color="E0E0E0"/>
            <w:right w:val="single" w:sz="2" w:space="0" w:color="E0E0E0"/>
          </w:divBdr>
          <w:divsChild>
            <w:div w:id="403257100">
              <w:marLeft w:val="0"/>
              <w:marRight w:val="0"/>
              <w:marTop w:val="0"/>
              <w:marBottom w:val="0"/>
              <w:divBdr>
                <w:top w:val="single" w:sz="2" w:space="0" w:color="E0E0E0"/>
                <w:left w:val="single" w:sz="2" w:space="0" w:color="E0E0E0"/>
                <w:bottom w:val="single" w:sz="2" w:space="0" w:color="E0E0E0"/>
                <w:right w:val="single" w:sz="2" w:space="0" w:color="E0E0E0"/>
              </w:divBdr>
              <w:divsChild>
                <w:div w:id="389420811">
                  <w:marLeft w:val="0"/>
                  <w:marRight w:val="0"/>
                  <w:marTop w:val="0"/>
                  <w:marBottom w:val="0"/>
                  <w:divBdr>
                    <w:top w:val="single" w:sz="2" w:space="0" w:color="E0E0E0"/>
                    <w:left w:val="single" w:sz="2" w:space="0" w:color="E0E0E0"/>
                    <w:bottom w:val="single" w:sz="2" w:space="0" w:color="E0E0E0"/>
                    <w:right w:val="single" w:sz="2" w:space="0" w:color="E0E0E0"/>
                  </w:divBdr>
                  <w:divsChild>
                    <w:div w:id="2123576427">
                      <w:marLeft w:val="0"/>
                      <w:marRight w:val="0"/>
                      <w:marTop w:val="0"/>
                      <w:marBottom w:val="0"/>
                      <w:divBdr>
                        <w:top w:val="single" w:sz="2" w:space="0" w:color="E0E0E0"/>
                        <w:left w:val="single" w:sz="2" w:space="0" w:color="E0E0E0"/>
                        <w:bottom w:val="single" w:sz="2" w:space="0" w:color="E0E0E0"/>
                        <w:right w:val="single" w:sz="2" w:space="0" w:color="E0E0E0"/>
                      </w:divBdr>
                      <w:divsChild>
                        <w:div w:id="170088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3122525">
              <w:marLeft w:val="0"/>
              <w:marRight w:val="0"/>
              <w:marTop w:val="0"/>
              <w:marBottom w:val="0"/>
              <w:divBdr>
                <w:top w:val="single" w:sz="2" w:space="0" w:color="E0E0E0"/>
                <w:left w:val="single" w:sz="2" w:space="0" w:color="E0E0E0"/>
                <w:bottom w:val="single" w:sz="2" w:space="0" w:color="E0E0E0"/>
                <w:right w:val="single" w:sz="2" w:space="0" w:color="E0E0E0"/>
              </w:divBdr>
              <w:divsChild>
                <w:div w:id="1475637722">
                  <w:marLeft w:val="0"/>
                  <w:marRight w:val="0"/>
                  <w:marTop w:val="0"/>
                  <w:marBottom w:val="0"/>
                  <w:divBdr>
                    <w:top w:val="single" w:sz="2" w:space="0" w:color="E0E0E0"/>
                    <w:left w:val="single" w:sz="2" w:space="0" w:color="E0E0E0"/>
                    <w:bottom w:val="single" w:sz="2" w:space="0" w:color="E0E0E0"/>
                    <w:right w:val="single" w:sz="2" w:space="0" w:color="E0E0E0"/>
                  </w:divBdr>
                </w:div>
                <w:div w:id="786588353">
                  <w:marLeft w:val="0"/>
                  <w:marRight w:val="0"/>
                  <w:marTop w:val="0"/>
                  <w:marBottom w:val="0"/>
                  <w:divBdr>
                    <w:top w:val="single" w:sz="2" w:space="0" w:color="E0E0E0"/>
                    <w:left w:val="single" w:sz="2" w:space="0" w:color="E0E0E0"/>
                    <w:bottom w:val="single" w:sz="2" w:space="0" w:color="E0E0E0"/>
                    <w:right w:val="single" w:sz="2" w:space="0" w:color="E0E0E0"/>
                  </w:divBdr>
                  <w:divsChild>
                    <w:div w:id="411124366">
                      <w:marLeft w:val="0"/>
                      <w:marRight w:val="0"/>
                      <w:marTop w:val="0"/>
                      <w:marBottom w:val="0"/>
                      <w:divBdr>
                        <w:top w:val="single" w:sz="2" w:space="0" w:color="E0E0E0"/>
                        <w:left w:val="single" w:sz="2" w:space="0" w:color="E0E0E0"/>
                        <w:bottom w:val="single" w:sz="2" w:space="0" w:color="E0E0E0"/>
                        <w:right w:val="single" w:sz="2" w:space="0" w:color="E0E0E0"/>
                      </w:divBdr>
                      <w:divsChild>
                        <w:div w:id="1338970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3371987">
                      <w:marLeft w:val="0"/>
                      <w:marRight w:val="0"/>
                      <w:marTop w:val="0"/>
                      <w:marBottom w:val="0"/>
                      <w:divBdr>
                        <w:top w:val="single" w:sz="2" w:space="0" w:color="E0E0E0"/>
                        <w:left w:val="single" w:sz="2" w:space="0" w:color="E0E0E0"/>
                        <w:bottom w:val="single" w:sz="2" w:space="0" w:color="E0E0E0"/>
                        <w:right w:val="single" w:sz="2" w:space="0" w:color="E0E0E0"/>
                      </w:divBdr>
                      <w:divsChild>
                        <w:div w:id="1556814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1986258">
                      <w:marLeft w:val="0"/>
                      <w:marRight w:val="0"/>
                      <w:marTop w:val="0"/>
                      <w:marBottom w:val="0"/>
                      <w:divBdr>
                        <w:top w:val="single" w:sz="2" w:space="0" w:color="E0E0E0"/>
                        <w:left w:val="single" w:sz="2" w:space="0" w:color="E0E0E0"/>
                        <w:bottom w:val="single" w:sz="2" w:space="0" w:color="E0E0E0"/>
                        <w:right w:val="single" w:sz="2" w:space="0" w:color="E0E0E0"/>
                      </w:divBdr>
                      <w:divsChild>
                        <w:div w:id="791872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827956">
                      <w:marLeft w:val="0"/>
                      <w:marRight w:val="0"/>
                      <w:marTop w:val="0"/>
                      <w:marBottom w:val="0"/>
                      <w:divBdr>
                        <w:top w:val="single" w:sz="2" w:space="0" w:color="E0E0E0"/>
                        <w:left w:val="single" w:sz="2" w:space="0" w:color="E0E0E0"/>
                        <w:bottom w:val="single" w:sz="2" w:space="0" w:color="E0E0E0"/>
                        <w:right w:val="single" w:sz="2" w:space="0" w:color="E0E0E0"/>
                      </w:divBdr>
                      <w:divsChild>
                        <w:div w:id="1918132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39834337">
      <w:bodyDiv w:val="1"/>
      <w:marLeft w:val="0"/>
      <w:marRight w:val="0"/>
      <w:marTop w:val="0"/>
      <w:marBottom w:val="0"/>
      <w:divBdr>
        <w:top w:val="none" w:sz="0" w:space="0" w:color="auto"/>
        <w:left w:val="none" w:sz="0" w:space="0" w:color="auto"/>
        <w:bottom w:val="none" w:sz="0" w:space="0" w:color="auto"/>
        <w:right w:val="none" w:sz="0" w:space="0" w:color="auto"/>
      </w:divBdr>
      <w:divsChild>
        <w:div w:id="287660378">
          <w:marLeft w:val="-225"/>
          <w:marRight w:val="-225"/>
          <w:marTop w:val="0"/>
          <w:marBottom w:val="0"/>
          <w:divBdr>
            <w:top w:val="none" w:sz="0" w:space="0" w:color="auto"/>
            <w:left w:val="none" w:sz="0" w:space="0" w:color="auto"/>
            <w:bottom w:val="none" w:sz="0" w:space="0" w:color="auto"/>
            <w:right w:val="none" w:sz="0" w:space="0" w:color="auto"/>
          </w:divBdr>
          <w:divsChild>
            <w:div w:id="647174643">
              <w:marLeft w:val="0"/>
              <w:marRight w:val="0"/>
              <w:marTop w:val="0"/>
              <w:marBottom w:val="0"/>
              <w:divBdr>
                <w:top w:val="none" w:sz="0" w:space="0" w:color="auto"/>
                <w:left w:val="none" w:sz="0" w:space="0" w:color="auto"/>
                <w:bottom w:val="none" w:sz="0" w:space="0" w:color="auto"/>
                <w:right w:val="none" w:sz="0" w:space="0" w:color="auto"/>
              </w:divBdr>
              <w:divsChild>
                <w:div w:id="2062098065">
                  <w:marLeft w:val="-225"/>
                  <w:marRight w:val="-225"/>
                  <w:marTop w:val="0"/>
                  <w:marBottom w:val="0"/>
                  <w:divBdr>
                    <w:top w:val="none" w:sz="0" w:space="0" w:color="auto"/>
                    <w:left w:val="none" w:sz="0" w:space="0" w:color="auto"/>
                    <w:bottom w:val="none" w:sz="0" w:space="0" w:color="auto"/>
                    <w:right w:val="none" w:sz="0" w:space="0" w:color="auto"/>
                  </w:divBdr>
                  <w:divsChild>
                    <w:div w:id="10090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7800">
          <w:marLeft w:val="-225"/>
          <w:marRight w:val="-225"/>
          <w:marTop w:val="0"/>
          <w:marBottom w:val="0"/>
          <w:divBdr>
            <w:top w:val="none" w:sz="0" w:space="0" w:color="auto"/>
            <w:left w:val="none" w:sz="0" w:space="0" w:color="auto"/>
            <w:bottom w:val="none" w:sz="0" w:space="0" w:color="auto"/>
            <w:right w:val="none" w:sz="0" w:space="0" w:color="auto"/>
          </w:divBdr>
          <w:divsChild>
            <w:div w:id="757334151">
              <w:marLeft w:val="0"/>
              <w:marRight w:val="0"/>
              <w:marTop w:val="0"/>
              <w:marBottom w:val="0"/>
              <w:divBdr>
                <w:top w:val="none" w:sz="0" w:space="0" w:color="auto"/>
                <w:left w:val="none" w:sz="0" w:space="0" w:color="auto"/>
                <w:bottom w:val="none" w:sz="0" w:space="0" w:color="auto"/>
                <w:right w:val="none" w:sz="0" w:space="0" w:color="auto"/>
              </w:divBdr>
              <w:divsChild>
                <w:div w:id="349065283">
                  <w:marLeft w:val="0"/>
                  <w:marRight w:val="0"/>
                  <w:marTop w:val="0"/>
                  <w:marBottom w:val="0"/>
                  <w:divBdr>
                    <w:top w:val="none" w:sz="0" w:space="0" w:color="auto"/>
                    <w:left w:val="none" w:sz="0" w:space="0" w:color="auto"/>
                    <w:bottom w:val="none" w:sz="0" w:space="0" w:color="auto"/>
                    <w:right w:val="none" w:sz="0" w:space="0" w:color="auto"/>
                  </w:divBdr>
                  <w:divsChild>
                    <w:div w:id="1044261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2858240">
          <w:marLeft w:val="-225"/>
          <w:marRight w:val="-225"/>
          <w:marTop w:val="0"/>
          <w:marBottom w:val="0"/>
          <w:divBdr>
            <w:top w:val="none" w:sz="0" w:space="0" w:color="auto"/>
            <w:left w:val="none" w:sz="0" w:space="0" w:color="auto"/>
            <w:bottom w:val="none" w:sz="0" w:space="0" w:color="auto"/>
            <w:right w:val="none" w:sz="0" w:space="0" w:color="auto"/>
          </w:divBdr>
          <w:divsChild>
            <w:div w:id="14362026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42116333">
      <w:bodyDiv w:val="1"/>
      <w:marLeft w:val="0"/>
      <w:marRight w:val="0"/>
      <w:marTop w:val="0"/>
      <w:marBottom w:val="0"/>
      <w:divBdr>
        <w:top w:val="none" w:sz="0" w:space="0" w:color="auto"/>
        <w:left w:val="none" w:sz="0" w:space="0" w:color="auto"/>
        <w:bottom w:val="none" w:sz="0" w:space="0" w:color="auto"/>
        <w:right w:val="none" w:sz="0" w:space="0" w:color="auto"/>
      </w:divBdr>
    </w:div>
    <w:div w:id="2146727229">
      <w:bodyDiv w:val="1"/>
      <w:marLeft w:val="0"/>
      <w:marRight w:val="0"/>
      <w:marTop w:val="0"/>
      <w:marBottom w:val="0"/>
      <w:divBdr>
        <w:top w:val="none" w:sz="0" w:space="0" w:color="auto"/>
        <w:left w:val="none" w:sz="0" w:space="0" w:color="auto"/>
        <w:bottom w:val="none" w:sz="0" w:space="0" w:color="auto"/>
        <w:right w:val="none" w:sz="0" w:space="0" w:color="auto"/>
      </w:divBdr>
      <w:divsChild>
        <w:div w:id="969092572">
          <w:marLeft w:val="0"/>
          <w:marRight w:val="0"/>
          <w:marTop w:val="0"/>
          <w:marBottom w:val="0"/>
          <w:divBdr>
            <w:top w:val="none" w:sz="0" w:space="0" w:color="auto"/>
            <w:left w:val="none" w:sz="0" w:space="0" w:color="auto"/>
            <w:bottom w:val="none" w:sz="0" w:space="0" w:color="auto"/>
            <w:right w:val="none" w:sz="0" w:space="0" w:color="auto"/>
          </w:divBdr>
        </w:div>
        <w:div w:id="1913541301">
          <w:marLeft w:val="0"/>
          <w:marRight w:val="0"/>
          <w:marTop w:val="450"/>
          <w:marBottom w:val="435"/>
          <w:divBdr>
            <w:top w:val="none" w:sz="0" w:space="0" w:color="auto"/>
            <w:left w:val="none" w:sz="0" w:space="0" w:color="auto"/>
            <w:bottom w:val="none" w:sz="0" w:space="0" w:color="auto"/>
            <w:right w:val="none" w:sz="0" w:space="0" w:color="auto"/>
          </w:divBdr>
          <w:divsChild>
            <w:div w:id="1328903933">
              <w:marLeft w:val="0"/>
              <w:marRight w:val="0"/>
              <w:marTop w:val="0"/>
              <w:marBottom w:val="0"/>
              <w:divBdr>
                <w:top w:val="none" w:sz="0" w:space="0" w:color="auto"/>
                <w:left w:val="none" w:sz="0" w:space="0" w:color="auto"/>
                <w:bottom w:val="none" w:sz="0" w:space="0" w:color="auto"/>
                <w:right w:val="none" w:sz="0" w:space="0" w:color="auto"/>
              </w:divBdr>
              <w:divsChild>
                <w:div w:id="7015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3285">
          <w:marLeft w:val="0"/>
          <w:marRight w:val="0"/>
          <w:marTop w:val="150"/>
          <w:marBottom w:val="330"/>
          <w:divBdr>
            <w:top w:val="none" w:sz="0" w:space="0" w:color="auto"/>
            <w:left w:val="none" w:sz="0" w:space="0" w:color="auto"/>
            <w:bottom w:val="none" w:sz="0" w:space="0" w:color="auto"/>
            <w:right w:val="none" w:sz="0" w:space="0" w:color="auto"/>
          </w:divBdr>
          <w:divsChild>
            <w:div w:id="162554975">
              <w:marLeft w:val="0"/>
              <w:marRight w:val="0"/>
              <w:marTop w:val="0"/>
              <w:marBottom w:val="0"/>
              <w:divBdr>
                <w:top w:val="none" w:sz="0" w:space="0" w:color="auto"/>
                <w:left w:val="none" w:sz="0" w:space="0" w:color="auto"/>
                <w:bottom w:val="none" w:sz="0" w:space="0" w:color="auto"/>
                <w:right w:val="none" w:sz="0" w:space="0" w:color="auto"/>
              </w:divBdr>
            </w:div>
            <w:div w:id="7191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l.aif.ru/incidents/chp/belgorodskaya_prokuratura_proverit_trk_mega_grinn_posle_evakuacii_lyudey" TargetMode="External"/><Relationship Id="rId21" Type="http://schemas.openxmlformats.org/officeDocument/2006/relationships/image" Target="media/image7.jpeg"/><Relationship Id="rId42" Type="http://schemas.openxmlformats.org/officeDocument/2006/relationships/hyperlink" Target="https://belgorod.bezformata.com/word/ural-press/111227/" TargetMode="External"/><Relationship Id="rId47" Type="http://schemas.openxmlformats.org/officeDocument/2006/relationships/hyperlink" Target="https://31.mchs.gov.ru/uploads/resize_cache/news/2021-11-19/organizuyte-svoi-vyhodnye-soblyudaya-pravila-bezopasnosti_1637312697619956784__2000x2000.jpg" TargetMode="External"/><Relationship Id="rId63" Type="http://schemas.openxmlformats.org/officeDocument/2006/relationships/hyperlink" Target="http://mchsrf.ru/" TargetMode="External"/><Relationship Id="rId68" Type="http://schemas.openxmlformats.org/officeDocument/2006/relationships/hyperlink" Target="http://mchsrf.ru/" TargetMode="External"/><Relationship Id="rId84" Type="http://schemas.openxmlformats.org/officeDocument/2006/relationships/hyperlink" Target="https://moe-belgorod.ru/news/weather/1110033" TargetMode="External"/><Relationship Id="rId89" Type="http://schemas.openxmlformats.org/officeDocument/2006/relationships/image" Target="media/image16.jpeg"/><Relationship Id="rId112" Type="http://schemas.openxmlformats.org/officeDocument/2006/relationships/image" Target="media/image28.jpeg"/><Relationship Id="rId16" Type="http://schemas.openxmlformats.org/officeDocument/2006/relationships/hyperlink" Target="https://bel.ru/news/incident/20-12-2019/posetiteley-torgovogo-tsentra-v-belgorode-evakuirovali-iz-za-podgorevshey-edy" TargetMode="External"/><Relationship Id="rId107" Type="http://schemas.openxmlformats.org/officeDocument/2006/relationships/hyperlink" Target="https://oskol.city/news/in-stary-oskol-and-region/"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belgorod.bezformata.com/word/mchs/2474/" TargetMode="External"/><Relationship Id="rId37" Type="http://schemas.openxmlformats.org/officeDocument/2006/relationships/hyperlink" Target="https://belgorod.bezformata.com/word/gazeti-zhurnali/57835/" TargetMode="External"/><Relationship Id="rId40" Type="http://schemas.openxmlformats.org/officeDocument/2006/relationships/hyperlink" Target="https://belgorod.bezformata.com/word/pressa-rossii/163606/" TargetMode="External"/><Relationship Id="rId45" Type="http://schemas.openxmlformats.org/officeDocument/2006/relationships/image" Target="media/image10.jpeg"/><Relationship Id="rId53" Type="http://schemas.openxmlformats.org/officeDocument/2006/relationships/hyperlink" Target="https://31.mchs.gov.ru/uploads/resize_cache/news/2021-11-19/inspektory-gims-prodolzhayut-vesti-svoyu-deyatelnost-nesmotrya-na-uhudshenie-klimaticheskoy-obstanovki_1637312627825876452__2000x2000.jpg" TargetMode="External"/><Relationship Id="rId58" Type="http://schemas.openxmlformats.org/officeDocument/2006/relationships/hyperlink" Target="https://belgorod.bezformata.com/word/112/104016/" TargetMode="External"/><Relationship Id="rId66" Type="http://schemas.openxmlformats.org/officeDocument/2006/relationships/hyperlink" Target="http://mchsrf.ru/" TargetMode="External"/><Relationship Id="rId74" Type="http://schemas.openxmlformats.org/officeDocument/2006/relationships/hyperlink" Target="http://mchsrf.ru/" TargetMode="External"/><Relationship Id="rId79" Type="http://schemas.openxmlformats.org/officeDocument/2006/relationships/image" Target="media/image12.jpeg"/><Relationship Id="rId87" Type="http://schemas.openxmlformats.org/officeDocument/2006/relationships/image" Target="media/image15.jpeg"/><Relationship Id="rId102" Type="http://schemas.openxmlformats.org/officeDocument/2006/relationships/image" Target="media/image24.jpeg"/><Relationship Id="rId110" Type="http://schemas.openxmlformats.org/officeDocument/2006/relationships/image" Target="media/image27.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mchsrf.ru/" TargetMode="External"/><Relationship Id="rId82" Type="http://schemas.openxmlformats.org/officeDocument/2006/relationships/hyperlink" Target="https://moe-belgorod.ru/media_new/1/7/8/5/8/9/9/material_1110033/original_photo-thumb_1920.jpg" TargetMode="External"/><Relationship Id="rId90" Type="http://schemas.openxmlformats.org/officeDocument/2006/relationships/hyperlink" Target="https://xn--90adear.xn--p1ai/r/31/news/item/27041811" TargetMode="External"/><Relationship Id="rId95" Type="http://schemas.openxmlformats.org/officeDocument/2006/relationships/hyperlink" Target="https://www.go31.ru/news/3260648/vyrvannaa-ostanovka-i-snesennaa-krysa-v-belgorodskoj-oblasti-i-segodna-budet-silnyj-veter" TargetMode="External"/><Relationship Id="rId19" Type="http://schemas.openxmlformats.org/officeDocument/2006/relationships/hyperlink" Target="https://bel.ru/news/society/21-11-2021/prokuratura-proverit-mega-grinn-v-belgorode-posle-ocherednoy-evakuatsii-posetiteley" TargetMode="External"/><Relationship Id="rId14" Type="http://schemas.openxmlformats.org/officeDocument/2006/relationships/hyperlink" Target="https://bel.ru/news/incident/21-11-2021/uragannyy-veter-pod-belgorodom-snyos-avtobusnuyu-ostanovku-foto" TargetMode="External"/><Relationship Id="rId22" Type="http://schemas.openxmlformats.org/officeDocument/2006/relationships/hyperlink" Target="https://www.belnovosti.ru/novosti/107822.html" TargetMode="External"/><Relationship Id="rId27" Type="http://schemas.openxmlformats.org/officeDocument/2006/relationships/hyperlink" Target="https://31.mchs.gov.ru/uploads/resize_cache/news/2021-11-19/mchs-rossii-predlagaet-podpisku-na-vedomstvennye-izdaniya_1637302672433058343__2000x2000.jpg" TargetMode="External"/><Relationship Id="rId30" Type="http://schemas.openxmlformats.org/officeDocument/2006/relationships/hyperlink" Target="https://31.mchs.gov.ru/uploads/resize_cache/news/2021-11-19/mchs-rossii-predlagaet-podpisku-na-vedomstvennye-izdaniya_1637302672433058343__2000x2000.jpg" TargetMode="External"/><Relationship Id="rId35" Type="http://schemas.openxmlformats.org/officeDocument/2006/relationships/hyperlink" Target="https://belgorod.bezformata.com/word/osnovi-bezopasnosti-zhiznedeyatelnosti/165103/" TargetMode="External"/><Relationship Id="rId43" Type="http://schemas.openxmlformats.org/officeDocument/2006/relationships/hyperlink" Target="https://belgorod.bezformata.com/listnews/mchs-rossii-predlagaet-podpisku/99760630/" TargetMode="External"/><Relationship Id="rId48" Type="http://schemas.openxmlformats.org/officeDocument/2006/relationships/hyperlink" Target="https://belgorod.bezformata.com/word/vozvrashayas/13950/" TargetMode="External"/><Relationship Id="rId56" Type="http://schemas.openxmlformats.org/officeDocument/2006/relationships/hyperlink" Target="https://31.mchs.gov.ru/uploads/resize_cache/news/2021-11-19/inspektory-gims-prodolzhayut-vesti-svoyu-deyatelnost-nesmotrya-na-uhudshenie-klimaticheskoy-obstanovki_1637312627825876452__2000x2000.jpg" TargetMode="External"/><Relationship Id="rId64" Type="http://schemas.openxmlformats.org/officeDocument/2006/relationships/hyperlink" Target="http://mchsrf.ru/" TargetMode="External"/><Relationship Id="rId69" Type="http://schemas.openxmlformats.org/officeDocument/2006/relationships/hyperlink" Target="https://mchsrf.ru/news/753338-mchs-rossii-predlagaet-podpisku-na-vedomstvennyie-izdaniya.html" TargetMode="External"/><Relationship Id="rId77" Type="http://schemas.openxmlformats.org/officeDocument/2006/relationships/hyperlink" Target="https://moe-belgorod.ru/nn/49" TargetMode="External"/><Relationship Id="rId100" Type="http://schemas.openxmlformats.org/officeDocument/2006/relationships/image" Target="media/image22.jpeg"/><Relationship Id="rId105" Type="http://schemas.openxmlformats.org/officeDocument/2006/relationships/hyperlink" Target="https://belgorod.monavista.ru/" TargetMode="External"/><Relationship Id="rId113" Type="http://schemas.openxmlformats.org/officeDocument/2006/relationships/hyperlink" Target="https://www.mk-belgorod.ru/social/2021/11/21/prokuratura-belgorodskoy-oblasti-proverit-soblyudenie-pravil-pozharnoy-bezopasnosti-v-trc-megagrinn.html?utm_source=yxnews&amp;utm_medium=desktop" TargetMode="External"/><Relationship Id="rId8" Type="http://schemas.openxmlformats.org/officeDocument/2006/relationships/image" Target="media/image1.jpeg"/><Relationship Id="rId51" Type="http://schemas.openxmlformats.org/officeDocument/2006/relationships/hyperlink" Target="https://belgorod.bezformata.com/word/101/856245/" TargetMode="External"/><Relationship Id="rId72" Type="http://schemas.openxmlformats.org/officeDocument/2006/relationships/hyperlink" Target="https://mchsrf.ru/news/753355-organizuyte-svoi-vyihodnyie-soblyudaya-pravila-bezopasnosti.html" TargetMode="External"/><Relationship Id="rId80" Type="http://schemas.openxmlformats.org/officeDocument/2006/relationships/hyperlink" Target="https://moe-belgorod.ru/news/city/1110028" TargetMode="External"/><Relationship Id="rId85" Type="http://schemas.openxmlformats.org/officeDocument/2006/relationships/image" Target="media/image14.jpeg"/><Relationship Id="rId93" Type="http://schemas.openxmlformats.org/officeDocument/2006/relationships/image" Target="media/image19.jpeg"/><Relationship Id="rId98" Type="http://schemas.openxmlformats.org/officeDocument/2006/relationships/hyperlink" Target="https://www.go31.ru/news/2610570/v-belgorode-iz-za-zadymlenia-evakuirovali-posetitelej-mega-grinn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bel.ru/news/incident/16-08-2021/iz-mega-grinna-v-belgorode-evakuirovali-lyudey-iz-za-sgorevshey-edy-v-kfc" TargetMode="External"/><Relationship Id="rId25" Type="http://schemas.openxmlformats.org/officeDocument/2006/relationships/hyperlink" Target="https://pixabay.com/" TargetMode="External"/><Relationship Id="rId33" Type="http://schemas.openxmlformats.org/officeDocument/2006/relationships/hyperlink" Target="https://belgorod.bezformata.com/word/grazhdanskaya-zashita/253539/" TargetMode="External"/><Relationship Id="rId38" Type="http://schemas.openxmlformats.org/officeDocument/2006/relationships/hyperlink" Target="https://belgorod.bezformata.com/word/rospechat/57831/" TargetMode="External"/><Relationship Id="rId46" Type="http://schemas.openxmlformats.org/officeDocument/2006/relationships/hyperlink" Target="https://31.mchs.gov.ru/" TargetMode="External"/><Relationship Id="rId59" Type="http://schemas.openxmlformats.org/officeDocument/2006/relationships/hyperlink" Target="https://belgorod.bezformata.com/word/101/856245/" TargetMode="External"/><Relationship Id="rId67" Type="http://schemas.openxmlformats.org/officeDocument/2006/relationships/hyperlink" Target="http://mchsrf.ru/" TargetMode="External"/><Relationship Id="rId103" Type="http://schemas.openxmlformats.org/officeDocument/2006/relationships/image" Target="media/image25.jpeg"/><Relationship Id="rId108" Type="http://schemas.openxmlformats.org/officeDocument/2006/relationships/image" Target="media/image26.jpeg"/><Relationship Id="rId20" Type="http://schemas.openxmlformats.org/officeDocument/2006/relationships/hyperlink" Target="https://bel.ru/news/society/21-11-2021/tyulpany-v-noyabre-i-proverka-mega-grinna-prokuraturoy-itogi-dnya" TargetMode="External"/><Relationship Id="rId41" Type="http://schemas.openxmlformats.org/officeDocument/2006/relationships/hyperlink" Target="https://belgorod.bezformata.com/word/xxi-vek/92206/" TargetMode="External"/><Relationship Id="rId54" Type="http://schemas.openxmlformats.org/officeDocument/2006/relationships/image" Target="media/image11.jpeg"/><Relationship Id="rId62" Type="http://schemas.openxmlformats.org/officeDocument/2006/relationships/hyperlink" Target="http://mchsrf.ru/" TargetMode="External"/><Relationship Id="rId70" Type="http://schemas.openxmlformats.org/officeDocument/2006/relationships/hyperlink" Target="http://mchsrf.ru/region/16.html" TargetMode="External"/><Relationship Id="rId75" Type="http://schemas.openxmlformats.org/officeDocument/2006/relationships/hyperlink" Target="https://mchsrf.ru/news/753380-inspektoryi-gims-prodoljayut-vesti-svoyu-deyatelnost-nesmotrya-na-uhudshenie-klimaticheskoy.html" TargetMode="External"/><Relationship Id="rId83" Type="http://schemas.openxmlformats.org/officeDocument/2006/relationships/image" Target="media/image13.jpeg"/><Relationship Id="rId88" Type="http://schemas.openxmlformats.org/officeDocument/2006/relationships/hyperlink" Target="https://static.mvd.ru/upload/site34/document_images/serviceOQI50VMH.jpg" TargetMode="External"/><Relationship Id="rId91" Type="http://schemas.openxmlformats.org/officeDocument/2006/relationships/image" Target="media/image17.jpeg"/><Relationship Id="rId96" Type="http://schemas.openxmlformats.org/officeDocument/2006/relationships/image" Target="media/image21.jpeg"/><Relationship Id="rId111" Type="http://schemas.openxmlformats.org/officeDocument/2006/relationships/hyperlink" Target="https://belgorog.inregiontoday.ru/?p=2721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el.ru/news/incident/20-11-2021/belgorodtsev-evakuirovali-iz-mega-grinna-i-eto-ne-uchebnaya-trevoga-video" TargetMode="External"/><Relationship Id="rId23" Type="http://schemas.openxmlformats.org/officeDocument/2006/relationships/hyperlink" Target="https://aif-s3.aif.ru/images/025/823/f714842bf014c27eb6f999500f23c939.jpg" TargetMode="External"/><Relationship Id="rId28" Type="http://schemas.openxmlformats.org/officeDocument/2006/relationships/image" Target="media/image9.jpeg"/><Relationship Id="rId36" Type="http://schemas.openxmlformats.org/officeDocument/2006/relationships/hyperlink" Target="https://belgorod.bezformata.com/word/spasatel-mchs-rossii/453182/" TargetMode="External"/><Relationship Id="rId49" Type="http://schemas.openxmlformats.org/officeDocument/2006/relationships/hyperlink" Target="https://belgorod.bezformata.com/word/bezopasnosti/236/" TargetMode="External"/><Relationship Id="rId57" Type="http://schemas.openxmlformats.org/officeDocument/2006/relationships/hyperlink" Target="https://belgorod.bezformata.com/word/territorii/696/" TargetMode="External"/><Relationship Id="rId106" Type="http://schemas.openxmlformats.org/officeDocument/2006/relationships/hyperlink" Target="https://belgorod.monavista.ru/news/4641328/"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belgorod.bezformata.com/word/podpisnoj/43521/" TargetMode="External"/><Relationship Id="rId44" Type="http://schemas.openxmlformats.org/officeDocument/2006/relationships/hyperlink" Target="https://31.mchs.gov.ru/uploads/resize_cache/news/2021-11-19/organizuyte-svoi-vyhodnye-soblyudaya-pravila-bezopasnosti_1637312697619956784__2000x2000.jpg" TargetMode="External"/><Relationship Id="rId52" Type="http://schemas.openxmlformats.org/officeDocument/2006/relationships/hyperlink" Target="https://belgorod.bezformata.com/listnews/vihodnie-soblyudaya-pravila-bezopasnosti/99761881/" TargetMode="External"/><Relationship Id="rId60" Type="http://schemas.openxmlformats.org/officeDocument/2006/relationships/hyperlink" Target="https://belgorod.bezformata.com/listnews/nesmotrya-na-uhudshenie-klimaticheskoy/99764825/" TargetMode="External"/><Relationship Id="rId65" Type="http://schemas.openxmlformats.org/officeDocument/2006/relationships/hyperlink" Target="http://mchsrf.ru/" TargetMode="External"/><Relationship Id="rId73" Type="http://schemas.openxmlformats.org/officeDocument/2006/relationships/hyperlink" Target="http://mchsrf.ru/region/16.html" TargetMode="External"/><Relationship Id="rId78" Type="http://schemas.openxmlformats.org/officeDocument/2006/relationships/hyperlink" Target="https://moe-belgorod.ru/media_new/1/7/8/5/8/9/2/material_1110028/original_photo-thumb_1920.jpg" TargetMode="External"/><Relationship Id="rId81" Type="http://schemas.openxmlformats.org/officeDocument/2006/relationships/hyperlink" Target="https://moe-belgorod.ru/news/41" TargetMode="External"/><Relationship Id="rId86" Type="http://schemas.openxmlformats.org/officeDocument/2006/relationships/hyperlink" Target="https://31.xn--b1aew.xn--p1ai/news/item/27041802/" TargetMode="External"/><Relationship Id="rId94" Type="http://schemas.openxmlformats.org/officeDocument/2006/relationships/image" Target="media/image20.jpeg"/><Relationship Id="rId99" Type="http://schemas.openxmlformats.org/officeDocument/2006/relationships/hyperlink" Target="https://www.go31.ru/news/3260700/prokuratura-proverit-fud-kort-trc-megagrinna-posle-ocerednoj-evakuacii-posetitelej" TargetMode="External"/><Relationship Id="rId10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bel.ru/news/incident/22-03-2020/podgorevshaya-v-burger-kinge-eda-privela-k-evakuatsii-torgovogo-tsentra-v-belgorode" TargetMode="External"/><Relationship Id="rId39" Type="http://schemas.openxmlformats.org/officeDocument/2006/relationships/hyperlink" Target="https://belgorod.bezformata.com/word/pochta-rossii/18446/" TargetMode="External"/><Relationship Id="rId109" Type="http://schemas.openxmlformats.org/officeDocument/2006/relationships/hyperlink" Target="https://oskol.city/news/in-stary-oskol-and-region/80498/" TargetMode="External"/><Relationship Id="rId34" Type="http://schemas.openxmlformats.org/officeDocument/2006/relationships/hyperlink" Target="https://belgorod.bezformata.com/word/pozharnoe-delo/333271/" TargetMode="External"/><Relationship Id="rId50" Type="http://schemas.openxmlformats.org/officeDocument/2006/relationships/hyperlink" Target="https://belgorod.bezformata.com/word/112/104016/" TargetMode="External"/><Relationship Id="rId55" Type="http://schemas.openxmlformats.org/officeDocument/2006/relationships/hyperlink" Target="https://31.mchs.gov.ru/" TargetMode="External"/><Relationship Id="rId76" Type="http://schemas.openxmlformats.org/officeDocument/2006/relationships/hyperlink" Target="https://moe-belgorod.ru/news/3" TargetMode="External"/><Relationship Id="rId97" Type="http://schemas.openxmlformats.org/officeDocument/2006/relationships/hyperlink" Target="https://www.go31.ru/news/3260479/v-belgorode-evakuirovali-torgovyj-centr-mega-grinn" TargetMode="External"/><Relationship Id="rId104" Type="http://schemas.openxmlformats.org/officeDocument/2006/relationships/hyperlink" Target="https://www.go31.ru/news/3260872/doroznaa-avaria-zakryla-kvadromotosezon-dla-belgorodca" TargetMode="External"/><Relationship Id="rId7" Type="http://schemas.openxmlformats.org/officeDocument/2006/relationships/hyperlink" Target="https://bel.ru/news/society/18-11-2021/na-belgorodskuyu-oblast-nadvigayutsya-sneg-i-silnyy-veter" TargetMode="External"/><Relationship Id="rId71" Type="http://schemas.openxmlformats.org/officeDocument/2006/relationships/hyperlink" Target="http://mchsrf.ru/"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s://31.mch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8C21F-FCF1-4B37-B75C-E6C561B8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1</Pages>
  <Words>5917</Words>
  <Characters>33729</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39567</CharactersWithSpaces>
  <SharedDoc>false</SharedDoc>
  <HLinks>
    <vt:vector size="762" baseType="variant">
      <vt:variant>
        <vt:i4>2687086</vt:i4>
      </vt:variant>
      <vt:variant>
        <vt:i4>378</vt:i4>
      </vt:variant>
      <vt:variant>
        <vt:i4>0</vt:i4>
      </vt:variant>
      <vt:variant>
        <vt:i4>5</vt:i4>
      </vt:variant>
      <vt:variant>
        <vt:lpwstr>https://solovei.info/regiony/54568-voditel-avtobusa-v-belgorode-razbil-chetyre-mashiny.html</vt:lpwstr>
      </vt:variant>
      <vt:variant>
        <vt:lpwstr/>
      </vt:variant>
      <vt:variant>
        <vt:i4>1769549</vt:i4>
      </vt:variant>
      <vt:variant>
        <vt:i4>375</vt:i4>
      </vt:variant>
      <vt:variant>
        <vt:i4>0</vt:i4>
      </vt:variant>
      <vt:variant>
        <vt:i4>5</vt:i4>
      </vt:variant>
      <vt:variant>
        <vt:lpwstr>https://kursk.com/news/blackearth/31371.html?utm_source=yxnews&amp;utm_medium=desktop</vt:lpwstr>
      </vt:variant>
      <vt:variant>
        <vt:lpwstr/>
      </vt:variant>
      <vt:variant>
        <vt:i4>1769550</vt:i4>
      </vt:variant>
      <vt:variant>
        <vt:i4>372</vt:i4>
      </vt:variant>
      <vt:variant>
        <vt:i4>0</vt:i4>
      </vt:variant>
      <vt:variant>
        <vt:i4>5</vt:i4>
      </vt:variant>
      <vt:variant>
        <vt:lpwstr>https://kursk.com/news/blackearth/31372.html?utm_source=yxnews&amp;utm_medium=desktop</vt:lpwstr>
      </vt:variant>
      <vt:variant>
        <vt:lpwstr/>
      </vt:variant>
      <vt:variant>
        <vt:i4>786503</vt:i4>
      </vt:variant>
      <vt:variant>
        <vt:i4>369</vt:i4>
      </vt:variant>
      <vt:variant>
        <vt:i4>0</vt:i4>
      </vt:variant>
      <vt:variant>
        <vt:i4>5</vt:i4>
      </vt:variant>
      <vt:variant>
        <vt:lpwstr>https://kursk.com/news/blackearth/31269.html</vt:lpwstr>
      </vt:variant>
      <vt:variant>
        <vt:lpwstr/>
      </vt:variant>
      <vt:variant>
        <vt:i4>1769540</vt:i4>
      </vt:variant>
      <vt:variant>
        <vt:i4>366</vt:i4>
      </vt:variant>
      <vt:variant>
        <vt:i4>0</vt:i4>
      </vt:variant>
      <vt:variant>
        <vt:i4>5</vt:i4>
      </vt:variant>
      <vt:variant>
        <vt:lpwstr>https://kursk.com/news/blackearth/31378.html?utm_source=yxnews&amp;utm_medium=desktop</vt:lpwstr>
      </vt:variant>
      <vt:variant>
        <vt:lpwstr/>
      </vt:variant>
      <vt:variant>
        <vt:i4>4390929</vt:i4>
      </vt:variant>
      <vt:variant>
        <vt:i4>363</vt:i4>
      </vt:variant>
      <vt:variant>
        <vt:i4>0</vt:i4>
      </vt:variant>
      <vt:variant>
        <vt:i4>5</vt:i4>
      </vt:variant>
      <vt:variant>
        <vt:lpwstr>https://vremya31.ru/proisshestviya/2958.html</vt:lpwstr>
      </vt:variant>
      <vt:variant>
        <vt:lpwstr/>
      </vt:variant>
      <vt:variant>
        <vt:i4>4194331</vt:i4>
      </vt:variant>
      <vt:variant>
        <vt:i4>360</vt:i4>
      </vt:variant>
      <vt:variant>
        <vt:i4>0</vt:i4>
      </vt:variant>
      <vt:variant>
        <vt:i4>5</vt:i4>
      </vt:variant>
      <vt:variant>
        <vt:lpwstr>https://vremya31.ru/proisshestviya/2962.html</vt:lpwstr>
      </vt:variant>
      <vt:variant>
        <vt:lpwstr/>
      </vt:variant>
      <vt:variant>
        <vt:i4>1638495</vt:i4>
      </vt:variant>
      <vt:variant>
        <vt:i4>357</vt:i4>
      </vt:variant>
      <vt:variant>
        <vt:i4>0</vt:i4>
      </vt:variant>
      <vt:variant>
        <vt:i4>5</vt:i4>
      </vt:variant>
      <vt:variant>
        <vt:lpwstr>https://znamya31.ru/obshestvo/socialnaya-sfera/4694.html</vt:lpwstr>
      </vt:variant>
      <vt:variant>
        <vt:lpwstr/>
      </vt:variant>
      <vt:variant>
        <vt:i4>31</vt:i4>
      </vt:variant>
      <vt:variant>
        <vt:i4>354</vt:i4>
      </vt:variant>
      <vt:variant>
        <vt:i4>0</vt:i4>
      </vt:variant>
      <vt:variant>
        <vt:i4>5</vt:i4>
      </vt:variant>
      <vt:variant>
        <vt:lpwstr>https://gubkin.city/news/incidents/56940/</vt:lpwstr>
      </vt:variant>
      <vt:variant>
        <vt:lpwstr/>
      </vt:variant>
      <vt:variant>
        <vt:i4>3932210</vt:i4>
      </vt:variant>
      <vt:variant>
        <vt:i4>351</vt:i4>
      </vt:variant>
      <vt:variant>
        <vt:i4>0</vt:i4>
      </vt:variant>
      <vt:variant>
        <vt:i4>5</vt:i4>
      </vt:variant>
      <vt:variant>
        <vt:lpwstr>https://gubkin.city/news/incidents/</vt:lpwstr>
      </vt:variant>
      <vt:variant>
        <vt:lpwstr/>
      </vt:variant>
      <vt:variant>
        <vt:i4>1769537</vt:i4>
      </vt:variant>
      <vt:variant>
        <vt:i4>348</vt:i4>
      </vt:variant>
      <vt:variant>
        <vt:i4>0</vt:i4>
      </vt:variant>
      <vt:variant>
        <vt:i4>5</vt:i4>
      </vt:variant>
      <vt:variant>
        <vt:lpwstr>https://oskol.city/news/incidents/50180/</vt:lpwstr>
      </vt:variant>
      <vt:variant>
        <vt:lpwstr/>
      </vt:variant>
      <vt:variant>
        <vt:i4>3932277</vt:i4>
      </vt:variant>
      <vt:variant>
        <vt:i4>345</vt:i4>
      </vt:variant>
      <vt:variant>
        <vt:i4>0</vt:i4>
      </vt:variant>
      <vt:variant>
        <vt:i4>5</vt:i4>
      </vt:variant>
      <vt:variant>
        <vt:lpwstr>https://oskol.city/news/incidents/</vt:lpwstr>
      </vt:variant>
      <vt:variant>
        <vt:lpwstr/>
      </vt:variant>
      <vt:variant>
        <vt:i4>327680</vt:i4>
      </vt:variant>
      <vt:variant>
        <vt:i4>342</vt:i4>
      </vt:variant>
      <vt:variant>
        <vt:i4>0</vt:i4>
      </vt:variant>
      <vt:variant>
        <vt:i4>5</vt:i4>
      </vt:variant>
      <vt:variant>
        <vt:lpwstr>http://cod31.ru/proisshestviya/opasnye-naxodki-voennyx-let-60014.html</vt:lpwstr>
      </vt:variant>
      <vt:variant>
        <vt:lpwstr/>
      </vt:variant>
      <vt:variant>
        <vt:i4>3211382</vt:i4>
      </vt:variant>
      <vt:variant>
        <vt:i4>339</vt:i4>
      </vt:variant>
      <vt:variant>
        <vt:i4>0</vt:i4>
      </vt:variant>
      <vt:variant>
        <vt:i4>5</vt:i4>
      </vt:variant>
      <vt:variant>
        <vt:lpwstr>http://cod31.ru/proisshestviya</vt:lpwstr>
      </vt:variant>
      <vt:variant>
        <vt:lpwstr/>
      </vt:variant>
      <vt:variant>
        <vt:i4>7274538</vt:i4>
      </vt:variant>
      <vt:variant>
        <vt:i4>336</vt:i4>
      </vt:variant>
      <vt:variant>
        <vt:i4>0</vt:i4>
      </vt:variant>
      <vt:variant>
        <vt:i4>5</vt:i4>
      </vt:variant>
      <vt:variant>
        <vt:lpwstr>http://cod31.ru/proisshestviya/ob-opasnosti-vesennego-lda-detyam-60016.html</vt:lpwstr>
      </vt:variant>
      <vt:variant>
        <vt:lpwstr/>
      </vt:variant>
      <vt:variant>
        <vt:i4>3211382</vt:i4>
      </vt:variant>
      <vt:variant>
        <vt:i4>333</vt:i4>
      </vt:variant>
      <vt:variant>
        <vt:i4>0</vt:i4>
      </vt:variant>
      <vt:variant>
        <vt:i4>5</vt:i4>
      </vt:variant>
      <vt:variant>
        <vt:lpwstr>http://cod31.ru/proisshestviya</vt:lpwstr>
      </vt:variant>
      <vt:variant>
        <vt:lpwstr/>
      </vt:variant>
      <vt:variant>
        <vt:i4>3538985</vt:i4>
      </vt:variant>
      <vt:variant>
        <vt:i4>330</vt:i4>
      </vt:variant>
      <vt:variant>
        <vt:i4>0</vt:i4>
      </vt:variant>
      <vt:variant>
        <vt:i4>5</vt:i4>
      </vt:variant>
      <vt:variant>
        <vt:lpwstr>http://cod31.ru/proisshestviya/studenty-fakulteta-zhurnalistiki-poznakomilis-s-rabotoj-chrezvychajnogo-vedomstva-60018.html</vt:lpwstr>
      </vt:variant>
      <vt:variant>
        <vt:lpwstr/>
      </vt:variant>
      <vt:variant>
        <vt:i4>3211382</vt:i4>
      </vt:variant>
      <vt:variant>
        <vt:i4>327</vt:i4>
      </vt:variant>
      <vt:variant>
        <vt:i4>0</vt:i4>
      </vt:variant>
      <vt:variant>
        <vt:i4>5</vt:i4>
      </vt:variant>
      <vt:variant>
        <vt:lpwstr>http://cod31.ru/proisshestviya</vt:lpwstr>
      </vt:variant>
      <vt:variant>
        <vt:lpwstr/>
      </vt:variant>
      <vt:variant>
        <vt:i4>4456469</vt:i4>
      </vt:variant>
      <vt:variant>
        <vt:i4>324</vt:i4>
      </vt:variant>
      <vt:variant>
        <vt:i4>0</vt:i4>
      </vt:variant>
      <vt:variant>
        <vt:i4>5</vt:i4>
      </vt:variant>
      <vt:variant>
        <vt:lpwstr>http://cod31.ru/proisshestviya/pozhary-i-proisshestviya-za-minuvshie-sutki-54-60020.html</vt:lpwstr>
      </vt:variant>
      <vt:variant>
        <vt:lpwstr/>
      </vt:variant>
      <vt:variant>
        <vt:i4>3211382</vt:i4>
      </vt:variant>
      <vt:variant>
        <vt:i4>321</vt:i4>
      </vt:variant>
      <vt:variant>
        <vt:i4>0</vt:i4>
      </vt:variant>
      <vt:variant>
        <vt:i4>5</vt:i4>
      </vt:variant>
      <vt:variant>
        <vt:lpwstr>http://cod31.ru/proisshestviya</vt:lpwstr>
      </vt:variant>
      <vt:variant>
        <vt:lpwstr/>
      </vt:variant>
      <vt:variant>
        <vt:i4>4259866</vt:i4>
      </vt:variant>
      <vt:variant>
        <vt:i4>318</vt:i4>
      </vt:variant>
      <vt:variant>
        <vt:i4>0</vt:i4>
      </vt:variant>
      <vt:variant>
        <vt:i4>5</vt:i4>
      </vt:variant>
      <vt:variant>
        <vt:lpwstr>http://cod31.ru/proisshestviya/o-gidrologicheskoj-obstanovke-na-territorii-belgorodskoj-oblasti-5-60022.html</vt:lpwstr>
      </vt:variant>
      <vt:variant>
        <vt:lpwstr/>
      </vt:variant>
      <vt:variant>
        <vt:i4>3211382</vt:i4>
      </vt:variant>
      <vt:variant>
        <vt:i4>315</vt:i4>
      </vt:variant>
      <vt:variant>
        <vt:i4>0</vt:i4>
      </vt:variant>
      <vt:variant>
        <vt:i4>5</vt:i4>
      </vt:variant>
      <vt:variant>
        <vt:lpwstr>http://cod31.ru/proisshestviya</vt:lpwstr>
      </vt:variant>
      <vt:variant>
        <vt:lpwstr/>
      </vt:variant>
      <vt:variant>
        <vt:i4>2949244</vt:i4>
      </vt:variant>
      <vt:variant>
        <vt:i4>312</vt:i4>
      </vt:variant>
      <vt:variant>
        <vt:i4>0</vt:i4>
      </vt:variant>
      <vt:variant>
        <vt:i4>5</vt:i4>
      </vt:variant>
      <vt:variant>
        <vt:lpwstr>http://cod31.ru/novosti/v-belgorodskoj-oblasti-avtoledi-na-inomarke-vrezalas-v-avtokran-60024.html</vt:lpwstr>
      </vt:variant>
      <vt:variant>
        <vt:lpwstr/>
      </vt:variant>
      <vt:variant>
        <vt:i4>3407973</vt:i4>
      </vt:variant>
      <vt:variant>
        <vt:i4>309</vt:i4>
      </vt:variant>
      <vt:variant>
        <vt:i4>0</vt:i4>
      </vt:variant>
      <vt:variant>
        <vt:i4>5</vt:i4>
      </vt:variant>
      <vt:variant>
        <vt:lpwstr>http://cod31.ru/novosti</vt:lpwstr>
      </vt:variant>
      <vt:variant>
        <vt:lpwstr/>
      </vt:variant>
      <vt:variant>
        <vt:i4>3211322</vt:i4>
      </vt:variant>
      <vt:variant>
        <vt:i4>306</vt:i4>
      </vt:variant>
      <vt:variant>
        <vt:i4>0</vt:i4>
      </vt:variant>
      <vt:variant>
        <vt:i4>5</vt:i4>
      </vt:variant>
      <vt:variant>
        <vt:lpwstr>http://www.mchsmedia.ru/news/item/6613055/</vt:lpwstr>
      </vt:variant>
      <vt:variant>
        <vt:lpwstr/>
      </vt:variant>
      <vt:variant>
        <vt:i4>3211322</vt:i4>
      </vt:variant>
      <vt:variant>
        <vt:i4>303</vt:i4>
      </vt:variant>
      <vt:variant>
        <vt:i4>0</vt:i4>
      </vt:variant>
      <vt:variant>
        <vt:i4>5</vt:i4>
      </vt:variant>
      <vt:variant>
        <vt:lpwstr>http://www.mchsmedia.ru/news/item/6613055/</vt:lpwstr>
      </vt:variant>
      <vt:variant>
        <vt:lpwstr/>
      </vt:variant>
      <vt:variant>
        <vt:i4>2359331</vt:i4>
      </vt:variant>
      <vt:variant>
        <vt:i4>300</vt:i4>
      </vt:variant>
      <vt:variant>
        <vt:i4>0</vt:i4>
      </vt:variant>
      <vt:variant>
        <vt:i4>5</vt:i4>
      </vt:variant>
      <vt:variant>
        <vt:lpwstr>http://www.mchsmedia.ru/news?category=incidents</vt:lpwstr>
      </vt:variant>
      <vt:variant>
        <vt:lpwstr/>
      </vt:variant>
      <vt:variant>
        <vt:i4>3276855</vt:i4>
      </vt:variant>
      <vt:variant>
        <vt:i4>297</vt:i4>
      </vt:variant>
      <vt:variant>
        <vt:i4>0</vt:i4>
      </vt:variant>
      <vt:variant>
        <vt:i4>5</vt:i4>
      </vt:variant>
      <vt:variant>
        <vt:lpwstr>http://www.mchsmedia.ru/news/item/6613068/</vt:lpwstr>
      </vt:variant>
      <vt:variant>
        <vt:lpwstr/>
      </vt:variant>
      <vt:variant>
        <vt:i4>3276855</vt:i4>
      </vt:variant>
      <vt:variant>
        <vt:i4>294</vt:i4>
      </vt:variant>
      <vt:variant>
        <vt:i4>0</vt:i4>
      </vt:variant>
      <vt:variant>
        <vt:i4>5</vt:i4>
      </vt:variant>
      <vt:variant>
        <vt:lpwstr>http://www.mchsmedia.ru/news/item/6613068/</vt:lpwstr>
      </vt:variant>
      <vt:variant>
        <vt:lpwstr/>
      </vt:variant>
      <vt:variant>
        <vt:i4>4194390</vt:i4>
      </vt:variant>
      <vt:variant>
        <vt:i4>291</vt:i4>
      </vt:variant>
      <vt:variant>
        <vt:i4>0</vt:i4>
      </vt:variant>
      <vt:variant>
        <vt:i4>5</vt:i4>
      </vt:variant>
      <vt:variant>
        <vt:lpwstr>http://www.mchsmedia.ru/news?category=society</vt:lpwstr>
      </vt:variant>
      <vt:variant>
        <vt:lpwstr/>
      </vt:variant>
      <vt:variant>
        <vt:i4>2359331</vt:i4>
      </vt:variant>
      <vt:variant>
        <vt:i4>288</vt:i4>
      </vt:variant>
      <vt:variant>
        <vt:i4>0</vt:i4>
      </vt:variant>
      <vt:variant>
        <vt:i4>5</vt:i4>
      </vt:variant>
      <vt:variant>
        <vt:lpwstr>http://www.mchsmedia.ru/news?category=incidents</vt:lpwstr>
      </vt:variant>
      <vt:variant>
        <vt:lpwstr/>
      </vt:variant>
      <vt:variant>
        <vt:i4>3866652</vt:i4>
      </vt:variant>
      <vt:variant>
        <vt:i4>285</vt:i4>
      </vt:variant>
      <vt:variant>
        <vt:i4>0</vt:i4>
      </vt:variant>
      <vt:variant>
        <vt:i4>5</vt:i4>
      </vt:variant>
      <vt:variant>
        <vt:lpwstr>http://www.mchsmedia.ru/news?category=mchs_news</vt:lpwstr>
      </vt:variant>
      <vt:variant>
        <vt:lpwstr/>
      </vt:variant>
      <vt:variant>
        <vt:i4>2424834</vt:i4>
      </vt:variant>
      <vt:variant>
        <vt:i4>282</vt:i4>
      </vt:variant>
      <vt:variant>
        <vt:i4>0</vt:i4>
      </vt:variant>
      <vt:variant>
        <vt:i4>5</vt:i4>
      </vt:variant>
      <vt:variant>
        <vt:lpwstr>http://www.mchsmedia.ru/news?category=regional_news</vt:lpwstr>
      </vt:variant>
      <vt:variant>
        <vt:lpwstr/>
      </vt:variant>
      <vt:variant>
        <vt:i4>7864435</vt:i4>
      </vt:variant>
      <vt:variant>
        <vt:i4>279</vt:i4>
      </vt:variant>
      <vt:variant>
        <vt:i4>0</vt:i4>
      </vt:variant>
      <vt:variant>
        <vt:i4>5</vt:i4>
      </vt:variant>
      <vt:variant>
        <vt:lpwstr>https://mchsrf.ru/news/568766-o-gidrologicheskoy-obstanovke-na-territorii-belgorodskoy-oblasti.html</vt:lpwstr>
      </vt:variant>
      <vt:variant>
        <vt:lpwstr/>
      </vt:variant>
      <vt:variant>
        <vt:i4>7143459</vt:i4>
      </vt:variant>
      <vt:variant>
        <vt:i4>276</vt:i4>
      </vt:variant>
      <vt:variant>
        <vt:i4>0</vt:i4>
      </vt:variant>
      <vt:variant>
        <vt:i4>5</vt:i4>
      </vt:variant>
      <vt:variant>
        <vt:lpwstr>https://mchsrf.ru/news/568737-pojaryi-i-proisshestviya-za-minuvshie-sutki.html</vt:lpwstr>
      </vt:variant>
      <vt:variant>
        <vt:lpwstr/>
      </vt:variant>
      <vt:variant>
        <vt:i4>458765</vt:i4>
      </vt:variant>
      <vt:variant>
        <vt:i4>273</vt:i4>
      </vt:variant>
      <vt:variant>
        <vt:i4>0</vt:i4>
      </vt:variant>
      <vt:variant>
        <vt:i4>5</vt:i4>
      </vt:variant>
      <vt:variant>
        <vt:lpwstr>http://mchsrf.ru/</vt:lpwstr>
      </vt:variant>
      <vt:variant>
        <vt:lpwstr/>
      </vt:variant>
      <vt:variant>
        <vt:i4>786499</vt:i4>
      </vt:variant>
      <vt:variant>
        <vt:i4>270</vt:i4>
      </vt:variant>
      <vt:variant>
        <vt:i4>0</vt:i4>
      </vt:variant>
      <vt:variant>
        <vt:i4>5</vt:i4>
      </vt:variant>
      <vt:variant>
        <vt:lpwstr>https://mchsrf.ru/news/568736-studentyi-fakulteta-jurnalistiki-poznakomilis-s-rabotoy-chrezvyichaynogo-vedomstva.html</vt:lpwstr>
      </vt:variant>
      <vt:variant>
        <vt:lpwstr/>
      </vt:variant>
      <vt:variant>
        <vt:i4>6357035</vt:i4>
      </vt:variant>
      <vt:variant>
        <vt:i4>267</vt:i4>
      </vt:variant>
      <vt:variant>
        <vt:i4>0</vt:i4>
      </vt:variant>
      <vt:variant>
        <vt:i4>5</vt:i4>
      </vt:variant>
      <vt:variant>
        <vt:lpwstr>http://mchsrf.ru/region/16.html</vt:lpwstr>
      </vt:variant>
      <vt:variant>
        <vt:lpwstr/>
      </vt:variant>
      <vt:variant>
        <vt:i4>6357035</vt:i4>
      </vt:variant>
      <vt:variant>
        <vt:i4>264</vt:i4>
      </vt:variant>
      <vt:variant>
        <vt:i4>0</vt:i4>
      </vt:variant>
      <vt:variant>
        <vt:i4>5</vt:i4>
      </vt:variant>
      <vt:variant>
        <vt:lpwstr>http://mchsrf.ru/region/16.html</vt:lpwstr>
      </vt:variant>
      <vt:variant>
        <vt:lpwstr/>
      </vt:variant>
      <vt:variant>
        <vt:i4>458765</vt:i4>
      </vt:variant>
      <vt:variant>
        <vt:i4>261</vt:i4>
      </vt:variant>
      <vt:variant>
        <vt:i4>0</vt:i4>
      </vt:variant>
      <vt:variant>
        <vt:i4>5</vt:i4>
      </vt:variant>
      <vt:variant>
        <vt:lpwstr>http://mchsrf.ru/</vt:lpwstr>
      </vt:variant>
      <vt:variant>
        <vt:lpwstr/>
      </vt:variant>
      <vt:variant>
        <vt:i4>458765</vt:i4>
      </vt:variant>
      <vt:variant>
        <vt:i4>258</vt:i4>
      </vt:variant>
      <vt:variant>
        <vt:i4>0</vt:i4>
      </vt:variant>
      <vt:variant>
        <vt:i4>5</vt:i4>
      </vt:variant>
      <vt:variant>
        <vt:lpwstr>http://mchsrf.ru/</vt:lpwstr>
      </vt:variant>
      <vt:variant>
        <vt:lpwstr/>
      </vt:variant>
      <vt:variant>
        <vt:i4>458765</vt:i4>
      </vt:variant>
      <vt:variant>
        <vt:i4>255</vt:i4>
      </vt:variant>
      <vt:variant>
        <vt:i4>0</vt:i4>
      </vt:variant>
      <vt:variant>
        <vt:i4>5</vt:i4>
      </vt:variant>
      <vt:variant>
        <vt:lpwstr>http://mchsrf.ru/</vt:lpwstr>
      </vt:variant>
      <vt:variant>
        <vt:lpwstr/>
      </vt:variant>
      <vt:variant>
        <vt:i4>6357035</vt:i4>
      </vt:variant>
      <vt:variant>
        <vt:i4>252</vt:i4>
      </vt:variant>
      <vt:variant>
        <vt:i4>0</vt:i4>
      </vt:variant>
      <vt:variant>
        <vt:i4>5</vt:i4>
      </vt:variant>
      <vt:variant>
        <vt:lpwstr>http://mchsrf.ru/region/16.html</vt:lpwstr>
      </vt:variant>
      <vt:variant>
        <vt:lpwstr/>
      </vt:variant>
      <vt:variant>
        <vt:i4>458765</vt:i4>
      </vt:variant>
      <vt:variant>
        <vt:i4>249</vt:i4>
      </vt:variant>
      <vt:variant>
        <vt:i4>0</vt:i4>
      </vt:variant>
      <vt:variant>
        <vt:i4>5</vt:i4>
      </vt:variant>
      <vt:variant>
        <vt:lpwstr>http://mchsrf.ru/</vt:lpwstr>
      </vt:variant>
      <vt:variant>
        <vt:lpwstr/>
      </vt:variant>
      <vt:variant>
        <vt:i4>458765</vt:i4>
      </vt:variant>
      <vt:variant>
        <vt:i4>246</vt:i4>
      </vt:variant>
      <vt:variant>
        <vt:i4>0</vt:i4>
      </vt:variant>
      <vt:variant>
        <vt:i4>5</vt:i4>
      </vt:variant>
      <vt:variant>
        <vt:lpwstr>http://mchsrf.ru/</vt:lpwstr>
      </vt:variant>
      <vt:variant>
        <vt:lpwstr/>
      </vt:variant>
      <vt:variant>
        <vt:i4>458765</vt:i4>
      </vt:variant>
      <vt:variant>
        <vt:i4>243</vt:i4>
      </vt:variant>
      <vt:variant>
        <vt:i4>0</vt:i4>
      </vt:variant>
      <vt:variant>
        <vt:i4>5</vt:i4>
      </vt:variant>
      <vt:variant>
        <vt:lpwstr>http://mchsrf.ru/</vt:lpwstr>
      </vt:variant>
      <vt:variant>
        <vt:lpwstr/>
      </vt:variant>
      <vt:variant>
        <vt:i4>6357035</vt:i4>
      </vt:variant>
      <vt:variant>
        <vt:i4>240</vt:i4>
      </vt:variant>
      <vt:variant>
        <vt:i4>0</vt:i4>
      </vt:variant>
      <vt:variant>
        <vt:i4>5</vt:i4>
      </vt:variant>
      <vt:variant>
        <vt:lpwstr>http://mchsrf.ru/region/16.html</vt:lpwstr>
      </vt:variant>
      <vt:variant>
        <vt:lpwstr/>
      </vt:variant>
      <vt:variant>
        <vt:i4>917517</vt:i4>
      </vt:variant>
      <vt:variant>
        <vt:i4>237</vt:i4>
      </vt:variant>
      <vt:variant>
        <vt:i4>0</vt:i4>
      </vt:variant>
      <vt:variant>
        <vt:i4>5</vt:i4>
      </vt:variant>
      <vt:variant>
        <vt:lpwstr>https://mchsrf.ru/news/568718-ob-opasnosti-vesennego-lda-detyam.html</vt:lpwstr>
      </vt:variant>
      <vt:variant>
        <vt:lpwstr/>
      </vt:variant>
      <vt:variant>
        <vt:i4>6357035</vt:i4>
      </vt:variant>
      <vt:variant>
        <vt:i4>234</vt:i4>
      </vt:variant>
      <vt:variant>
        <vt:i4>0</vt:i4>
      </vt:variant>
      <vt:variant>
        <vt:i4>5</vt:i4>
      </vt:variant>
      <vt:variant>
        <vt:lpwstr>http://mchsrf.ru/region/16.html</vt:lpwstr>
      </vt:variant>
      <vt:variant>
        <vt:lpwstr/>
      </vt:variant>
      <vt:variant>
        <vt:i4>6357035</vt:i4>
      </vt:variant>
      <vt:variant>
        <vt:i4>231</vt:i4>
      </vt:variant>
      <vt:variant>
        <vt:i4>0</vt:i4>
      </vt:variant>
      <vt:variant>
        <vt:i4>5</vt:i4>
      </vt:variant>
      <vt:variant>
        <vt:lpwstr>http://mchsrf.ru/region/16.html</vt:lpwstr>
      </vt:variant>
      <vt:variant>
        <vt:lpwstr/>
      </vt:variant>
      <vt:variant>
        <vt:i4>4390925</vt:i4>
      </vt:variant>
      <vt:variant>
        <vt:i4>228</vt:i4>
      </vt:variant>
      <vt:variant>
        <vt:i4>0</vt:i4>
      </vt:variant>
      <vt:variant>
        <vt:i4>5</vt:i4>
      </vt:variant>
      <vt:variant>
        <vt:lpwstr>https://mchsrf.ru/news/568717-opasnyie-nahodki-voennyih-let.html</vt:lpwstr>
      </vt:variant>
      <vt:variant>
        <vt:lpwstr/>
      </vt:variant>
      <vt:variant>
        <vt:i4>6357035</vt:i4>
      </vt:variant>
      <vt:variant>
        <vt:i4>225</vt:i4>
      </vt:variant>
      <vt:variant>
        <vt:i4>0</vt:i4>
      </vt:variant>
      <vt:variant>
        <vt:i4>5</vt:i4>
      </vt:variant>
      <vt:variant>
        <vt:lpwstr>http://mchsrf.ru/region/16.html</vt:lpwstr>
      </vt:variant>
      <vt:variant>
        <vt:lpwstr/>
      </vt:variant>
      <vt:variant>
        <vt:i4>2556014</vt:i4>
      </vt:variant>
      <vt:variant>
        <vt:i4>222</vt:i4>
      </vt:variant>
      <vt:variant>
        <vt:i4>0</vt:i4>
      </vt:variant>
      <vt:variant>
        <vt:i4>5</vt:i4>
      </vt:variant>
      <vt:variant>
        <vt:lpwstr>https://www.go31.ru/news/2332490/v-belgorode-stroiteli-nasli-aviabombu</vt:lpwstr>
      </vt:variant>
      <vt:variant>
        <vt:lpwstr/>
      </vt:variant>
      <vt:variant>
        <vt:i4>7929911</vt:i4>
      </vt:variant>
      <vt:variant>
        <vt:i4>219</vt:i4>
      </vt:variant>
      <vt:variant>
        <vt:i4>0</vt:i4>
      </vt:variant>
      <vt:variant>
        <vt:i4>5</vt:i4>
      </vt:variant>
      <vt:variant>
        <vt:lpwstr>https://www.go31.ru/news/cat/3</vt:lpwstr>
      </vt:variant>
      <vt:variant>
        <vt:lpwstr/>
      </vt:variant>
      <vt:variant>
        <vt:i4>3407931</vt:i4>
      </vt:variant>
      <vt:variant>
        <vt:i4>216</vt:i4>
      </vt:variant>
      <vt:variant>
        <vt:i4>0</vt:i4>
      </vt:variant>
      <vt:variant>
        <vt:i4>5</vt:i4>
      </vt:variant>
      <vt:variant>
        <vt:lpwstr>https://www.go31.ru/news/2332574/v-belgorode-voditel-avtobusa-sobral-v-dtp-4-masiny</vt:lpwstr>
      </vt:variant>
      <vt:variant>
        <vt:lpwstr/>
      </vt:variant>
      <vt:variant>
        <vt:i4>8323127</vt:i4>
      </vt:variant>
      <vt:variant>
        <vt:i4>213</vt:i4>
      </vt:variant>
      <vt:variant>
        <vt:i4>0</vt:i4>
      </vt:variant>
      <vt:variant>
        <vt:i4>5</vt:i4>
      </vt:variant>
      <vt:variant>
        <vt:lpwstr>https://www.go31.ru/news/cat/5</vt:lpwstr>
      </vt:variant>
      <vt:variant>
        <vt:lpwstr/>
      </vt:variant>
      <vt:variant>
        <vt:i4>5373979</vt:i4>
      </vt:variant>
      <vt:variant>
        <vt:i4>210</vt:i4>
      </vt:variant>
      <vt:variant>
        <vt:i4>0</vt:i4>
      </vt:variant>
      <vt:variant>
        <vt:i4>5</vt:i4>
      </vt:variant>
      <vt:variant>
        <vt:lpwstr>https://www.go31.ru/news/2332756/v-starom-oskole-v-ohvacennoj-plamenem-kvartire-pogib-muzcina</vt:lpwstr>
      </vt:variant>
      <vt:variant>
        <vt:lpwstr/>
      </vt:variant>
      <vt:variant>
        <vt:i4>8323127</vt:i4>
      </vt:variant>
      <vt:variant>
        <vt:i4>207</vt:i4>
      </vt:variant>
      <vt:variant>
        <vt:i4>0</vt:i4>
      </vt:variant>
      <vt:variant>
        <vt:i4>5</vt:i4>
      </vt:variant>
      <vt:variant>
        <vt:lpwstr>https://www.go31.ru/news/cat/5</vt:lpwstr>
      </vt:variant>
      <vt:variant>
        <vt:lpwstr/>
      </vt:variant>
      <vt:variant>
        <vt:i4>7864426</vt:i4>
      </vt:variant>
      <vt:variant>
        <vt:i4>204</vt:i4>
      </vt:variant>
      <vt:variant>
        <vt:i4>0</vt:i4>
      </vt:variant>
      <vt:variant>
        <vt:i4>5</vt:i4>
      </vt:variant>
      <vt:variant>
        <vt:lpwstr>https://www.go31.ru/news/2333133/belgorodka-na-forde-vletela-v-avtokran</vt:lpwstr>
      </vt:variant>
      <vt:variant>
        <vt:lpwstr/>
      </vt:variant>
      <vt:variant>
        <vt:i4>8323127</vt:i4>
      </vt:variant>
      <vt:variant>
        <vt:i4>201</vt:i4>
      </vt:variant>
      <vt:variant>
        <vt:i4>0</vt:i4>
      </vt:variant>
      <vt:variant>
        <vt:i4>5</vt:i4>
      </vt:variant>
      <vt:variant>
        <vt:lpwstr>https://www.go31.ru/news/cat/5</vt:lpwstr>
      </vt:variant>
      <vt:variant>
        <vt:lpwstr/>
      </vt:variant>
      <vt:variant>
        <vt:i4>4325454</vt:i4>
      </vt:variant>
      <vt:variant>
        <vt:i4>198</vt:i4>
      </vt:variant>
      <vt:variant>
        <vt:i4>0</vt:i4>
      </vt:variant>
      <vt:variant>
        <vt:i4>5</vt:i4>
      </vt:variant>
      <vt:variant>
        <vt:lpwstr>http://belive.ru/chp/v-belgorode-nashli-aviabombu-2/</vt:lpwstr>
      </vt:variant>
      <vt:variant>
        <vt:lpwstr/>
      </vt:variant>
      <vt:variant>
        <vt:i4>6094936</vt:i4>
      </vt:variant>
      <vt:variant>
        <vt:i4>195</vt:i4>
      </vt:variant>
      <vt:variant>
        <vt:i4>0</vt:i4>
      </vt:variant>
      <vt:variant>
        <vt:i4>5</vt:i4>
      </vt:variant>
      <vt:variant>
        <vt:lpwstr>http://belive.ru/author/aksenova/</vt:lpwstr>
      </vt:variant>
      <vt:variant>
        <vt:lpwstr/>
      </vt:variant>
      <vt:variant>
        <vt:i4>3735592</vt:i4>
      </vt:variant>
      <vt:variant>
        <vt:i4>192</vt:i4>
      </vt:variant>
      <vt:variant>
        <vt:i4>0</vt:i4>
      </vt:variant>
      <vt:variant>
        <vt:i4>5</vt:i4>
      </vt:variant>
      <vt:variant>
        <vt:lpwstr>http://belive.ru/auto/dtp/v-belgorode-avtobus-vrezalsja-v-chetyre-mashiny/</vt:lpwstr>
      </vt:variant>
      <vt:variant>
        <vt:lpwstr/>
      </vt:variant>
      <vt:variant>
        <vt:i4>75300905</vt:i4>
      </vt:variant>
      <vt:variant>
        <vt:i4>189</vt:i4>
      </vt:variant>
      <vt:variant>
        <vt:i4>0</vt:i4>
      </vt:variant>
      <vt:variant>
        <vt:i4>5</vt:i4>
      </vt:variant>
      <vt:variant>
        <vt:lpwstr>https://31.мвд.рф/news/item/16175668/</vt:lpwstr>
      </vt:variant>
      <vt:variant>
        <vt:lpwstr/>
      </vt:variant>
      <vt:variant>
        <vt:i4>6094936</vt:i4>
      </vt:variant>
      <vt:variant>
        <vt:i4>186</vt:i4>
      </vt:variant>
      <vt:variant>
        <vt:i4>0</vt:i4>
      </vt:variant>
      <vt:variant>
        <vt:i4>5</vt:i4>
      </vt:variant>
      <vt:variant>
        <vt:lpwstr>http://belive.ru/author/aksenova/</vt:lpwstr>
      </vt:variant>
      <vt:variant>
        <vt:lpwstr/>
      </vt:variant>
      <vt:variant>
        <vt:i4>1441865</vt:i4>
      </vt:variant>
      <vt:variant>
        <vt:i4>183</vt:i4>
      </vt:variant>
      <vt:variant>
        <vt:i4>0</vt:i4>
      </vt:variant>
      <vt:variant>
        <vt:i4>5</vt:i4>
      </vt:variant>
      <vt:variant>
        <vt:lpwstr>http://belive.ru/chp/artillerijskij-snarjad-nashli-v-belgorode-na-ulice-preobrazhenskaja/</vt:lpwstr>
      </vt:variant>
      <vt:variant>
        <vt:lpwstr/>
      </vt:variant>
      <vt:variant>
        <vt:i4>6094936</vt:i4>
      </vt:variant>
      <vt:variant>
        <vt:i4>180</vt:i4>
      </vt:variant>
      <vt:variant>
        <vt:i4>0</vt:i4>
      </vt:variant>
      <vt:variant>
        <vt:i4>5</vt:i4>
      </vt:variant>
      <vt:variant>
        <vt:lpwstr>http://belive.ru/author/aksenova/</vt:lpwstr>
      </vt:variant>
      <vt:variant>
        <vt:lpwstr/>
      </vt:variant>
      <vt:variant>
        <vt:i4>69992482</vt:i4>
      </vt:variant>
      <vt:variant>
        <vt:i4>177</vt:i4>
      </vt:variant>
      <vt:variant>
        <vt:i4>0</vt:i4>
      </vt:variant>
      <vt:variant>
        <vt:i4>5</vt:i4>
      </vt:variant>
      <vt:variant>
        <vt:lpwstr>https://гибдд.рф/r/31/news/item/16172988</vt:lpwstr>
      </vt:variant>
      <vt:variant>
        <vt:lpwstr/>
      </vt:variant>
      <vt:variant>
        <vt:i4>69861412</vt:i4>
      </vt:variant>
      <vt:variant>
        <vt:i4>174</vt:i4>
      </vt:variant>
      <vt:variant>
        <vt:i4>0</vt:i4>
      </vt:variant>
      <vt:variant>
        <vt:i4>5</vt:i4>
      </vt:variant>
      <vt:variant>
        <vt:lpwstr>https://гибдд.рф/r/31/news/item/16175691</vt:lpwstr>
      </vt:variant>
      <vt:variant>
        <vt:lpwstr/>
      </vt:variant>
      <vt:variant>
        <vt:i4>74645546</vt:i4>
      </vt:variant>
      <vt:variant>
        <vt:i4>171</vt:i4>
      </vt:variant>
      <vt:variant>
        <vt:i4>0</vt:i4>
      </vt:variant>
      <vt:variant>
        <vt:i4>5</vt:i4>
      </vt:variant>
      <vt:variant>
        <vt:lpwstr>https://31.мвд.рф/news/item/16177070/</vt:lpwstr>
      </vt:variant>
      <vt:variant>
        <vt:lpwstr/>
      </vt:variant>
      <vt:variant>
        <vt:i4>75300905</vt:i4>
      </vt:variant>
      <vt:variant>
        <vt:i4>168</vt:i4>
      </vt:variant>
      <vt:variant>
        <vt:i4>0</vt:i4>
      </vt:variant>
      <vt:variant>
        <vt:i4>5</vt:i4>
      </vt:variant>
      <vt:variant>
        <vt:lpwstr>https://31.мвд.рф/news/item/16175668/</vt:lpwstr>
      </vt:variant>
      <vt:variant>
        <vt:lpwstr/>
      </vt:variant>
      <vt:variant>
        <vt:i4>8257577</vt:i4>
      </vt:variant>
      <vt:variant>
        <vt:i4>165</vt:i4>
      </vt:variant>
      <vt:variant>
        <vt:i4>0</vt:i4>
      </vt:variant>
      <vt:variant>
        <vt:i4>5</vt:i4>
      </vt:variant>
      <vt:variant>
        <vt:lpwstr>https://moe-belgorod.ru/news/incidents/1032291</vt:lpwstr>
      </vt:variant>
      <vt:variant>
        <vt:lpwstr/>
      </vt:variant>
      <vt:variant>
        <vt:i4>3997739</vt:i4>
      </vt:variant>
      <vt:variant>
        <vt:i4>162</vt:i4>
      </vt:variant>
      <vt:variant>
        <vt:i4>0</vt:i4>
      </vt:variant>
      <vt:variant>
        <vt:i4>5</vt:i4>
      </vt:variant>
      <vt:variant>
        <vt:lpwstr>https://moe-belgorod.ru/news/1</vt:lpwstr>
      </vt:variant>
      <vt:variant>
        <vt:lpwstr/>
      </vt:variant>
      <vt:variant>
        <vt:i4>7733289</vt:i4>
      </vt:variant>
      <vt:variant>
        <vt:i4>159</vt:i4>
      </vt:variant>
      <vt:variant>
        <vt:i4>0</vt:i4>
      </vt:variant>
      <vt:variant>
        <vt:i4>5</vt:i4>
      </vt:variant>
      <vt:variant>
        <vt:lpwstr>https://moe-belgorod.ru/news/incidents/1032299</vt:lpwstr>
      </vt:variant>
      <vt:variant>
        <vt:lpwstr/>
      </vt:variant>
      <vt:variant>
        <vt:i4>3997739</vt:i4>
      </vt:variant>
      <vt:variant>
        <vt:i4>156</vt:i4>
      </vt:variant>
      <vt:variant>
        <vt:i4>0</vt:i4>
      </vt:variant>
      <vt:variant>
        <vt:i4>5</vt:i4>
      </vt:variant>
      <vt:variant>
        <vt:lpwstr>https://moe-belgorod.ru/news/1</vt:lpwstr>
      </vt:variant>
      <vt:variant>
        <vt:lpwstr/>
      </vt:variant>
      <vt:variant>
        <vt:i4>8126496</vt:i4>
      </vt:variant>
      <vt:variant>
        <vt:i4>153</vt:i4>
      </vt:variant>
      <vt:variant>
        <vt:i4>0</vt:i4>
      </vt:variant>
      <vt:variant>
        <vt:i4>5</vt:i4>
      </vt:variant>
      <vt:variant>
        <vt:lpwstr>https://moe-belgorod.ru/news/incidents/1032302</vt:lpwstr>
      </vt:variant>
      <vt:variant>
        <vt:lpwstr/>
      </vt:variant>
      <vt:variant>
        <vt:i4>3997739</vt:i4>
      </vt:variant>
      <vt:variant>
        <vt:i4>150</vt:i4>
      </vt:variant>
      <vt:variant>
        <vt:i4>0</vt:i4>
      </vt:variant>
      <vt:variant>
        <vt:i4>5</vt:i4>
      </vt:variant>
      <vt:variant>
        <vt:lpwstr>https://moe-belgorod.ru/news/1</vt:lpwstr>
      </vt:variant>
      <vt:variant>
        <vt:lpwstr/>
      </vt:variant>
      <vt:variant>
        <vt:i4>3604594</vt:i4>
      </vt:variant>
      <vt:variant>
        <vt:i4>147</vt:i4>
      </vt:variant>
      <vt:variant>
        <vt:i4>0</vt:i4>
      </vt:variant>
      <vt:variant>
        <vt:i4>5</vt:i4>
      </vt:variant>
      <vt:variant>
        <vt:lpwstr>http://belgorod.bezformata.com/listnews/gidrologicheskoj-obstanovke-na-territorii/73483673/</vt:lpwstr>
      </vt:variant>
      <vt:variant>
        <vt:lpwstr/>
      </vt:variant>
      <vt:variant>
        <vt:i4>7602284</vt:i4>
      </vt:variant>
      <vt:variant>
        <vt:i4>144</vt:i4>
      </vt:variant>
      <vt:variant>
        <vt:i4>0</vt:i4>
      </vt:variant>
      <vt:variant>
        <vt:i4>5</vt:i4>
      </vt:variant>
      <vt:variant>
        <vt:lpwstr>http://31.mchs.gov.ru/pressroom/news/item/7957795/</vt:lpwstr>
      </vt:variant>
      <vt:variant>
        <vt:lpwstr/>
      </vt:variant>
      <vt:variant>
        <vt:i4>7929939</vt:i4>
      </vt:variant>
      <vt:variant>
        <vt:i4>141</vt:i4>
      </vt:variant>
      <vt:variant>
        <vt:i4>0</vt:i4>
      </vt:variant>
      <vt:variant>
        <vt:i4>5</vt:i4>
      </vt:variant>
      <vt:variant>
        <vt:lpwstr>http://31.mchs.gov.ru/upload/site13/document_news/Z7Le4VvrRD-big-reduce350.jpg</vt:lpwstr>
      </vt:variant>
      <vt:variant>
        <vt:lpwstr/>
      </vt:variant>
      <vt:variant>
        <vt:i4>3145773</vt:i4>
      </vt:variant>
      <vt:variant>
        <vt:i4>138</vt:i4>
      </vt:variant>
      <vt:variant>
        <vt:i4>0</vt:i4>
      </vt:variant>
      <vt:variant>
        <vt:i4>5</vt:i4>
      </vt:variant>
      <vt:variant>
        <vt:lpwstr>http://belgorod.bezformata.com/listnews/zhurnalistiki-poznakomilis-s-rabotoj/73482763/</vt:lpwstr>
      </vt:variant>
      <vt:variant>
        <vt:lpwstr/>
      </vt:variant>
      <vt:variant>
        <vt:i4>8192109</vt:i4>
      </vt:variant>
      <vt:variant>
        <vt:i4>135</vt:i4>
      </vt:variant>
      <vt:variant>
        <vt:i4>0</vt:i4>
      </vt:variant>
      <vt:variant>
        <vt:i4>5</vt:i4>
      </vt:variant>
      <vt:variant>
        <vt:lpwstr>http://31.mchs.gov.ru/pressroom/news/item/7957704/</vt:lpwstr>
      </vt:variant>
      <vt:variant>
        <vt:lpwstr/>
      </vt:variant>
      <vt:variant>
        <vt:i4>3211283</vt:i4>
      </vt:variant>
      <vt:variant>
        <vt:i4>132</vt:i4>
      </vt:variant>
      <vt:variant>
        <vt:i4>0</vt:i4>
      </vt:variant>
      <vt:variant>
        <vt:i4>5</vt:i4>
      </vt:variant>
      <vt:variant>
        <vt:lpwstr>http://31.mchs.gov.ru/upload/site13/document_news/vaZfiifCeW-big-reduce350.jpg</vt:lpwstr>
      </vt:variant>
      <vt:variant>
        <vt:lpwstr/>
      </vt:variant>
      <vt:variant>
        <vt:i4>6815775</vt:i4>
      </vt:variant>
      <vt:variant>
        <vt:i4>129</vt:i4>
      </vt:variant>
      <vt:variant>
        <vt:i4>0</vt:i4>
      </vt:variant>
      <vt:variant>
        <vt:i4>5</vt:i4>
      </vt:variant>
      <vt:variant>
        <vt:lpwstr>http://31.mchs.gov.ru/upload/site13/document_images/Gi782Zqxjy-800x600.jpg</vt:lpwstr>
      </vt:variant>
      <vt:variant>
        <vt:lpwstr/>
      </vt:variant>
      <vt:variant>
        <vt:i4>6356992</vt:i4>
      </vt:variant>
      <vt:variant>
        <vt:i4>126</vt:i4>
      </vt:variant>
      <vt:variant>
        <vt:i4>0</vt:i4>
      </vt:variant>
      <vt:variant>
        <vt:i4>5</vt:i4>
      </vt:variant>
      <vt:variant>
        <vt:lpwstr>http://31.mchs.gov.ru/upload/site13/document_images/ykzLN1IrBG-800x600.jpg</vt:lpwstr>
      </vt:variant>
      <vt:variant>
        <vt:lpwstr/>
      </vt:variant>
      <vt:variant>
        <vt:i4>6422552</vt:i4>
      </vt:variant>
      <vt:variant>
        <vt:i4>123</vt:i4>
      </vt:variant>
      <vt:variant>
        <vt:i4>0</vt:i4>
      </vt:variant>
      <vt:variant>
        <vt:i4>5</vt:i4>
      </vt:variant>
      <vt:variant>
        <vt:lpwstr>http://31.mchs.gov.ru/upload/site13/document_images/cSaTB3uqKe-800x600.jpg</vt:lpwstr>
      </vt:variant>
      <vt:variant>
        <vt:lpwstr/>
      </vt:variant>
      <vt:variant>
        <vt:i4>2228314</vt:i4>
      </vt:variant>
      <vt:variant>
        <vt:i4>120</vt:i4>
      </vt:variant>
      <vt:variant>
        <vt:i4>0</vt:i4>
      </vt:variant>
      <vt:variant>
        <vt:i4>5</vt:i4>
      </vt:variant>
      <vt:variant>
        <vt:lpwstr>http://31.mchs.gov.ru/upload/site13/document_images/W896pPqVsH-800x600.jpg</vt:lpwstr>
      </vt:variant>
      <vt:variant>
        <vt:lpwstr/>
      </vt:variant>
      <vt:variant>
        <vt:i4>2097174</vt:i4>
      </vt:variant>
      <vt:variant>
        <vt:i4>117</vt:i4>
      </vt:variant>
      <vt:variant>
        <vt:i4>0</vt:i4>
      </vt:variant>
      <vt:variant>
        <vt:i4>5</vt:i4>
      </vt:variant>
      <vt:variant>
        <vt:lpwstr>http://31.mchs.gov.ru/upload/site13/document_images/YbDElO5c4I-800x600.jpg</vt:lpwstr>
      </vt:variant>
      <vt:variant>
        <vt:lpwstr/>
      </vt:variant>
      <vt:variant>
        <vt:i4>2097162</vt:i4>
      </vt:variant>
      <vt:variant>
        <vt:i4>114</vt:i4>
      </vt:variant>
      <vt:variant>
        <vt:i4>0</vt:i4>
      </vt:variant>
      <vt:variant>
        <vt:i4>5</vt:i4>
      </vt:variant>
      <vt:variant>
        <vt:lpwstr>http://31.mchs.gov.ru/upload/site13/document_images/T8i7uKBKFm-800x600.jpg</vt:lpwstr>
      </vt:variant>
      <vt:variant>
        <vt:lpwstr/>
      </vt:variant>
      <vt:variant>
        <vt:i4>7536723</vt:i4>
      </vt:variant>
      <vt:variant>
        <vt:i4>111</vt:i4>
      </vt:variant>
      <vt:variant>
        <vt:i4>0</vt:i4>
      </vt:variant>
      <vt:variant>
        <vt:i4>5</vt:i4>
      </vt:variant>
      <vt:variant>
        <vt:lpwstr>http://31.mchs.gov.ru/upload/site13/document_images/LGqNw80zOz-800x600.jpg</vt:lpwstr>
      </vt:variant>
      <vt:variant>
        <vt:lpwstr/>
      </vt:variant>
      <vt:variant>
        <vt:i4>2883600</vt:i4>
      </vt:variant>
      <vt:variant>
        <vt:i4>108</vt:i4>
      </vt:variant>
      <vt:variant>
        <vt:i4>0</vt:i4>
      </vt:variant>
      <vt:variant>
        <vt:i4>5</vt:i4>
      </vt:variant>
      <vt:variant>
        <vt:lpwstr>http://31.mchs.gov.ru/upload/site13/document_images/6160NuTULO-800x600.jpg</vt:lpwstr>
      </vt:variant>
      <vt:variant>
        <vt:lpwstr/>
      </vt:variant>
      <vt:variant>
        <vt:i4>8323102</vt:i4>
      </vt:variant>
      <vt:variant>
        <vt:i4>105</vt:i4>
      </vt:variant>
      <vt:variant>
        <vt:i4>0</vt:i4>
      </vt:variant>
      <vt:variant>
        <vt:i4>5</vt:i4>
      </vt:variant>
      <vt:variant>
        <vt:lpwstr>http://31.mchs.gov.ru/upload/site13/document_images/qpE8PGsuog-800x600.jpg</vt:lpwstr>
      </vt:variant>
      <vt:variant>
        <vt:lpwstr/>
      </vt:variant>
      <vt:variant>
        <vt:i4>3538957</vt:i4>
      </vt:variant>
      <vt:variant>
        <vt:i4>102</vt:i4>
      </vt:variant>
      <vt:variant>
        <vt:i4>0</vt:i4>
      </vt:variant>
      <vt:variant>
        <vt:i4>5</vt:i4>
      </vt:variant>
      <vt:variant>
        <vt:lpwstr>http://31.mchs.gov.ru/upload/site13/document_images/7WGyeDhI6W-800x600.jpg</vt:lpwstr>
      </vt:variant>
      <vt:variant>
        <vt:lpwstr/>
      </vt:variant>
      <vt:variant>
        <vt:i4>3866707</vt:i4>
      </vt:variant>
      <vt:variant>
        <vt:i4>99</vt:i4>
      </vt:variant>
      <vt:variant>
        <vt:i4>0</vt:i4>
      </vt:variant>
      <vt:variant>
        <vt:i4>5</vt:i4>
      </vt:variant>
      <vt:variant>
        <vt:lpwstr>http://31.mchs.gov.ru/upload/site13/document_images/qCcJ7mZDjY-800x600.jpg</vt:lpwstr>
      </vt:variant>
      <vt:variant>
        <vt:lpwstr/>
      </vt:variant>
      <vt:variant>
        <vt:i4>3407876</vt:i4>
      </vt:variant>
      <vt:variant>
        <vt:i4>96</vt:i4>
      </vt:variant>
      <vt:variant>
        <vt:i4>0</vt:i4>
      </vt:variant>
      <vt:variant>
        <vt:i4>5</vt:i4>
      </vt:variant>
      <vt:variant>
        <vt:lpwstr>http://31.mchs.gov.ru/upload/site13/document_images/5zqm5SFvuD-800x600.jpg</vt:lpwstr>
      </vt:variant>
      <vt:variant>
        <vt:lpwstr/>
      </vt:variant>
      <vt:variant>
        <vt:i4>3473423</vt:i4>
      </vt:variant>
      <vt:variant>
        <vt:i4>93</vt:i4>
      </vt:variant>
      <vt:variant>
        <vt:i4>0</vt:i4>
      </vt:variant>
      <vt:variant>
        <vt:i4>5</vt:i4>
      </vt:variant>
      <vt:variant>
        <vt:lpwstr>http://31.mchs.gov.ru/upload/site13/document_images/rTy7VUQVe7-800x600.jpg</vt:lpwstr>
      </vt:variant>
      <vt:variant>
        <vt:lpwstr/>
      </vt:variant>
      <vt:variant>
        <vt:i4>1769562</vt:i4>
      </vt:variant>
      <vt:variant>
        <vt:i4>90</vt:i4>
      </vt:variant>
      <vt:variant>
        <vt:i4>0</vt:i4>
      </vt:variant>
      <vt:variant>
        <vt:i4>5</vt:i4>
      </vt:variant>
      <vt:variant>
        <vt:lpwstr>http://belgorod.bezformata.com/listnews/pozhari-i-proisshestviya-za-minuvshie-sutki/73482743/</vt:lpwstr>
      </vt:variant>
      <vt:variant>
        <vt:lpwstr/>
      </vt:variant>
      <vt:variant>
        <vt:i4>7536684</vt:i4>
      </vt:variant>
      <vt:variant>
        <vt:i4>87</vt:i4>
      </vt:variant>
      <vt:variant>
        <vt:i4>0</vt:i4>
      </vt:variant>
      <vt:variant>
        <vt:i4>5</vt:i4>
      </vt:variant>
      <vt:variant>
        <vt:lpwstr>http://belgorod.bezformata.com/word/101/856245/</vt:lpwstr>
      </vt:variant>
      <vt:variant>
        <vt:lpwstr/>
      </vt:variant>
      <vt:variant>
        <vt:i4>7733281</vt:i4>
      </vt:variant>
      <vt:variant>
        <vt:i4>84</vt:i4>
      </vt:variant>
      <vt:variant>
        <vt:i4>0</vt:i4>
      </vt:variant>
      <vt:variant>
        <vt:i4>5</vt:i4>
      </vt:variant>
      <vt:variant>
        <vt:lpwstr>http://belgorod.bezformata.com/word/112/104016/</vt:lpwstr>
      </vt:variant>
      <vt:variant>
        <vt:lpwstr/>
      </vt:variant>
      <vt:variant>
        <vt:i4>1638487</vt:i4>
      </vt:variant>
      <vt:variant>
        <vt:i4>81</vt:i4>
      </vt:variant>
      <vt:variant>
        <vt:i4>0</vt:i4>
      </vt:variant>
      <vt:variant>
        <vt:i4>5</vt:i4>
      </vt:variant>
      <vt:variant>
        <vt:lpwstr>http://belgorod.bezformata.com/word/sluzhba-spaseniya/49035/</vt:lpwstr>
      </vt:variant>
      <vt:variant>
        <vt:lpwstr/>
      </vt:variant>
      <vt:variant>
        <vt:i4>8323179</vt:i4>
      </vt:variant>
      <vt:variant>
        <vt:i4>78</vt:i4>
      </vt:variant>
      <vt:variant>
        <vt:i4>0</vt:i4>
      </vt:variant>
      <vt:variant>
        <vt:i4>5</vt:i4>
      </vt:variant>
      <vt:variant>
        <vt:lpwstr>http://31.mchs.gov.ru/pressroom/news/item/7957722/</vt:lpwstr>
      </vt:variant>
      <vt:variant>
        <vt:lpwstr/>
      </vt:variant>
      <vt:variant>
        <vt:i4>7274584</vt:i4>
      </vt:variant>
      <vt:variant>
        <vt:i4>75</vt:i4>
      </vt:variant>
      <vt:variant>
        <vt:i4>0</vt:i4>
      </vt:variant>
      <vt:variant>
        <vt:i4>5</vt:i4>
      </vt:variant>
      <vt:variant>
        <vt:lpwstr>http://31.mchs.gov.ru/upload/site13/document_news/u1xyZd4ONG-big-reduce350.jpg</vt:lpwstr>
      </vt:variant>
      <vt:variant>
        <vt:lpwstr/>
      </vt:variant>
      <vt:variant>
        <vt:i4>6225950</vt:i4>
      </vt:variant>
      <vt:variant>
        <vt:i4>72</vt:i4>
      </vt:variant>
      <vt:variant>
        <vt:i4>0</vt:i4>
      </vt:variant>
      <vt:variant>
        <vt:i4>5</vt:i4>
      </vt:variant>
      <vt:variant>
        <vt:lpwstr>http://belgorod.bezformata.com/listnews/opasnie-nahodki-voennih-let/73481198/</vt:lpwstr>
      </vt:variant>
      <vt:variant>
        <vt:lpwstr/>
      </vt:variant>
      <vt:variant>
        <vt:i4>7471142</vt:i4>
      </vt:variant>
      <vt:variant>
        <vt:i4>69</vt:i4>
      </vt:variant>
      <vt:variant>
        <vt:i4>0</vt:i4>
      </vt:variant>
      <vt:variant>
        <vt:i4>5</vt:i4>
      </vt:variant>
      <vt:variant>
        <vt:lpwstr>http://belgorod.bezformata.com/word/102/155771/</vt:lpwstr>
      </vt:variant>
      <vt:variant>
        <vt:lpwstr/>
      </vt:variant>
      <vt:variant>
        <vt:i4>7536684</vt:i4>
      </vt:variant>
      <vt:variant>
        <vt:i4>66</vt:i4>
      </vt:variant>
      <vt:variant>
        <vt:i4>0</vt:i4>
      </vt:variant>
      <vt:variant>
        <vt:i4>5</vt:i4>
      </vt:variant>
      <vt:variant>
        <vt:lpwstr>http://belgorod.bezformata.com/word/101/856245/</vt:lpwstr>
      </vt:variant>
      <vt:variant>
        <vt:lpwstr/>
      </vt:variant>
      <vt:variant>
        <vt:i4>7733281</vt:i4>
      </vt:variant>
      <vt:variant>
        <vt:i4>63</vt:i4>
      </vt:variant>
      <vt:variant>
        <vt:i4>0</vt:i4>
      </vt:variant>
      <vt:variant>
        <vt:i4>5</vt:i4>
      </vt:variant>
      <vt:variant>
        <vt:lpwstr>http://belgorod.bezformata.com/word/112/104016/</vt:lpwstr>
      </vt:variant>
      <vt:variant>
        <vt:lpwstr/>
      </vt:variant>
      <vt:variant>
        <vt:i4>7733281</vt:i4>
      </vt:variant>
      <vt:variant>
        <vt:i4>60</vt:i4>
      </vt:variant>
      <vt:variant>
        <vt:i4>0</vt:i4>
      </vt:variant>
      <vt:variant>
        <vt:i4>5</vt:i4>
      </vt:variant>
      <vt:variant>
        <vt:lpwstr>http://belgorod.bezformata.com/word/112/104016/</vt:lpwstr>
      </vt:variant>
      <vt:variant>
        <vt:lpwstr/>
      </vt:variant>
      <vt:variant>
        <vt:i4>8061035</vt:i4>
      </vt:variant>
      <vt:variant>
        <vt:i4>57</vt:i4>
      </vt:variant>
      <vt:variant>
        <vt:i4>0</vt:i4>
      </vt:variant>
      <vt:variant>
        <vt:i4>5</vt:i4>
      </vt:variant>
      <vt:variant>
        <vt:lpwstr>http://31.mchs.gov.ru/pressroom/news/item/7957560/</vt:lpwstr>
      </vt:variant>
      <vt:variant>
        <vt:lpwstr/>
      </vt:variant>
      <vt:variant>
        <vt:i4>7405575</vt:i4>
      </vt:variant>
      <vt:variant>
        <vt:i4>54</vt:i4>
      </vt:variant>
      <vt:variant>
        <vt:i4>0</vt:i4>
      </vt:variant>
      <vt:variant>
        <vt:i4>5</vt:i4>
      </vt:variant>
      <vt:variant>
        <vt:lpwstr>http://31.mchs.gov.ru/upload/site13/document_news/FTAUo7UZoV-big-reduce350.jpg</vt:lpwstr>
      </vt:variant>
      <vt:variant>
        <vt:lpwstr/>
      </vt:variant>
      <vt:variant>
        <vt:i4>6226001</vt:i4>
      </vt:variant>
      <vt:variant>
        <vt:i4>51</vt:i4>
      </vt:variant>
      <vt:variant>
        <vt:i4>0</vt:i4>
      </vt:variant>
      <vt:variant>
        <vt:i4>5</vt:i4>
      </vt:variant>
      <vt:variant>
        <vt:lpwstr>http://belgorod.bezformata.com/listnews/opasnosti-vesennego-lda-detyam/73481165/</vt:lpwstr>
      </vt:variant>
      <vt:variant>
        <vt:lpwstr/>
      </vt:variant>
      <vt:variant>
        <vt:i4>7733281</vt:i4>
      </vt:variant>
      <vt:variant>
        <vt:i4>48</vt:i4>
      </vt:variant>
      <vt:variant>
        <vt:i4>0</vt:i4>
      </vt:variant>
      <vt:variant>
        <vt:i4>5</vt:i4>
      </vt:variant>
      <vt:variant>
        <vt:lpwstr>http://belgorod.bezformata.com/word/112/104016/</vt:lpwstr>
      </vt:variant>
      <vt:variant>
        <vt:lpwstr/>
      </vt:variant>
      <vt:variant>
        <vt:i4>7536684</vt:i4>
      </vt:variant>
      <vt:variant>
        <vt:i4>45</vt:i4>
      </vt:variant>
      <vt:variant>
        <vt:i4>0</vt:i4>
      </vt:variant>
      <vt:variant>
        <vt:i4>5</vt:i4>
      </vt:variant>
      <vt:variant>
        <vt:lpwstr>http://belgorod.bezformata.com/word/101/856245/</vt:lpwstr>
      </vt:variant>
      <vt:variant>
        <vt:lpwstr/>
      </vt:variant>
      <vt:variant>
        <vt:i4>8323183</vt:i4>
      </vt:variant>
      <vt:variant>
        <vt:i4>42</vt:i4>
      </vt:variant>
      <vt:variant>
        <vt:i4>0</vt:i4>
      </vt:variant>
      <vt:variant>
        <vt:i4>5</vt:i4>
      </vt:variant>
      <vt:variant>
        <vt:lpwstr>http://31.mchs.gov.ru/pressroom/news/item/7955405/</vt:lpwstr>
      </vt:variant>
      <vt:variant>
        <vt:lpwstr/>
      </vt:variant>
      <vt:variant>
        <vt:i4>6684746</vt:i4>
      </vt:variant>
      <vt:variant>
        <vt:i4>39</vt:i4>
      </vt:variant>
      <vt:variant>
        <vt:i4>0</vt:i4>
      </vt:variant>
      <vt:variant>
        <vt:i4>5</vt:i4>
      </vt:variant>
      <vt:variant>
        <vt:lpwstr>http://31.mchs.gov.ru/upload/site13/document_news/nXaRSmZ29X-big-reduce350.jpg</vt:lpwstr>
      </vt:variant>
      <vt:variant>
        <vt:lpwstr/>
      </vt:variant>
      <vt:variant>
        <vt:i4>2359311</vt:i4>
      </vt:variant>
      <vt:variant>
        <vt:i4>36</vt:i4>
      </vt:variant>
      <vt:variant>
        <vt:i4>0</vt:i4>
      </vt:variant>
      <vt:variant>
        <vt:i4>5</vt:i4>
      </vt:variant>
      <vt:variant>
        <vt:lpwstr>http://31.mchs.gov.ru/upload/site13/document_images/rllJlGUFNa-800x600.jpg</vt:lpwstr>
      </vt:variant>
      <vt:variant>
        <vt:lpwstr/>
      </vt:variant>
      <vt:variant>
        <vt:i4>2949165</vt:i4>
      </vt:variant>
      <vt:variant>
        <vt:i4>33</vt:i4>
      </vt:variant>
      <vt:variant>
        <vt:i4>0</vt:i4>
      </vt:variant>
      <vt:variant>
        <vt:i4>5</vt:i4>
      </vt:variant>
      <vt:variant>
        <vt:lpwstr>https://www.belpressa.ru/25913.html</vt:lpwstr>
      </vt:variant>
      <vt:variant>
        <vt:lpwstr/>
      </vt:variant>
      <vt:variant>
        <vt:i4>4390989</vt:i4>
      </vt:variant>
      <vt:variant>
        <vt:i4>30</vt:i4>
      </vt:variant>
      <vt:variant>
        <vt:i4>0</vt:i4>
      </vt:variant>
      <vt:variant>
        <vt:i4>5</vt:i4>
      </vt:variant>
      <vt:variant>
        <vt:lpwstr>http://vbelgorode.com/dtp/154802/</vt:lpwstr>
      </vt:variant>
      <vt:variant>
        <vt:lpwstr/>
      </vt:variant>
      <vt:variant>
        <vt:i4>2097194</vt:i4>
      </vt:variant>
      <vt:variant>
        <vt:i4>27</vt:i4>
      </vt:variant>
      <vt:variant>
        <vt:i4>0</vt:i4>
      </vt:variant>
      <vt:variant>
        <vt:i4>5</vt:i4>
      </vt:variant>
      <vt:variant>
        <vt:lpwstr>http://vbelgorode.com/incidents/154803/</vt:lpwstr>
      </vt:variant>
      <vt:variant>
        <vt:lpwstr/>
      </vt:variant>
      <vt:variant>
        <vt:i4>6357027</vt:i4>
      </vt:variant>
      <vt:variant>
        <vt:i4>24</vt:i4>
      </vt:variant>
      <vt:variant>
        <vt:i4>0</vt:i4>
      </vt:variant>
      <vt:variant>
        <vt:i4>5</vt:i4>
      </vt:variant>
      <vt:variant>
        <vt:lpwstr>https://www.bel.kp.ru/online/news/3415259/</vt:lpwstr>
      </vt:variant>
      <vt:variant>
        <vt:lpwstr/>
      </vt:variant>
      <vt:variant>
        <vt:i4>7077932</vt:i4>
      </vt:variant>
      <vt:variant>
        <vt:i4>21</vt:i4>
      </vt:variant>
      <vt:variant>
        <vt:i4>0</vt:i4>
      </vt:variant>
      <vt:variant>
        <vt:i4>5</vt:i4>
      </vt:variant>
      <vt:variant>
        <vt:lpwstr>https://www.bel.kp.ru/online/news/3415185/</vt:lpwstr>
      </vt:variant>
      <vt:variant>
        <vt:lpwstr/>
      </vt:variant>
      <vt:variant>
        <vt:i4>1900622</vt:i4>
      </vt:variant>
      <vt:variant>
        <vt:i4>18</vt:i4>
      </vt:variant>
      <vt:variant>
        <vt:i4>0</vt:i4>
      </vt:variant>
      <vt:variant>
        <vt:i4>5</vt:i4>
      </vt:variant>
      <vt:variant>
        <vt:lpwstr>https://news.yandex.ru/index.html?from=rubric&amp;favid=254158359</vt:lpwstr>
      </vt:variant>
      <vt:variant>
        <vt:lpwstr/>
      </vt:variant>
      <vt:variant>
        <vt:i4>2359352</vt:i4>
      </vt:variant>
      <vt:variant>
        <vt:i4>15</vt:i4>
      </vt:variant>
      <vt:variant>
        <vt:i4>0</vt:i4>
      </vt:variant>
      <vt:variant>
        <vt:i4>5</vt:i4>
      </vt:variant>
      <vt:variant>
        <vt:lpwstr>http://www.bel.ru/news/incident/14-03-2019/v-starom-oskole-vyyasnyayut-prichiny-smertelnogo-pozhara-na-ulitse-parkovoy</vt:lpwstr>
      </vt:variant>
      <vt:variant>
        <vt:lpwstr/>
      </vt:variant>
      <vt:variant>
        <vt:i4>7209018</vt:i4>
      </vt:variant>
      <vt:variant>
        <vt:i4>12</vt:i4>
      </vt:variant>
      <vt:variant>
        <vt:i4>0</vt:i4>
      </vt:variant>
      <vt:variant>
        <vt:i4>5</vt:i4>
      </vt:variant>
      <vt:variant>
        <vt:lpwstr>http://www.bel.ru/news/incident</vt:lpwstr>
      </vt:variant>
      <vt:variant>
        <vt:lpwstr/>
      </vt:variant>
      <vt:variant>
        <vt:i4>589907</vt:i4>
      </vt:variant>
      <vt:variant>
        <vt:i4>9</vt:i4>
      </vt:variant>
      <vt:variant>
        <vt:i4>0</vt:i4>
      </vt:variant>
      <vt:variant>
        <vt:i4>5</vt:i4>
      </vt:variant>
      <vt:variant>
        <vt:lpwstr>http://www.bel.ru/news/incident/14-03-2019/v-gubkine-podrostka-sbili-na-peshehodnom-perehode</vt:lpwstr>
      </vt:variant>
      <vt:variant>
        <vt:lpwstr/>
      </vt:variant>
      <vt:variant>
        <vt:i4>7209018</vt:i4>
      </vt:variant>
      <vt:variant>
        <vt:i4>6</vt:i4>
      </vt:variant>
      <vt:variant>
        <vt:i4>0</vt:i4>
      </vt:variant>
      <vt:variant>
        <vt:i4>5</vt:i4>
      </vt:variant>
      <vt:variant>
        <vt:lpwstr>http://www.bel.ru/news/incident</vt:lpwstr>
      </vt:variant>
      <vt:variant>
        <vt:lpwstr/>
      </vt:variant>
      <vt:variant>
        <vt:i4>589832</vt:i4>
      </vt:variant>
      <vt:variant>
        <vt:i4>3</vt:i4>
      </vt:variant>
      <vt:variant>
        <vt:i4>0</vt:i4>
      </vt:variant>
      <vt:variant>
        <vt:i4>5</vt:i4>
      </vt:variant>
      <vt:variant>
        <vt:lpwstr>http://www.bel.ru/news/incident/14-03-2019/v-belgorode-avtobus-belkomtransa-stolknulsya-s-hyundai-i-snyos-ograzhdenie</vt:lpwstr>
      </vt:variant>
      <vt:variant>
        <vt:lpwstr/>
      </vt:variant>
      <vt:variant>
        <vt:i4>7209018</vt:i4>
      </vt:variant>
      <vt:variant>
        <vt:i4>0</vt:i4>
      </vt:variant>
      <vt:variant>
        <vt:i4>0</vt:i4>
      </vt:variant>
      <vt:variant>
        <vt:i4>5</vt:i4>
      </vt:variant>
      <vt:variant>
        <vt:lpwstr>http://www.bel.ru/news/incident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ЦУКС</dc:creator>
  <cp:lastModifiedBy>kolesnikovatv</cp:lastModifiedBy>
  <cp:revision>79</cp:revision>
  <dcterms:created xsi:type="dcterms:W3CDTF">2021-09-07T11:30:00Z</dcterms:created>
  <dcterms:modified xsi:type="dcterms:W3CDTF">2021-11-21T19:04:00Z</dcterms:modified>
</cp:coreProperties>
</file>